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BAC" w:rsidRDefault="00212BAC" w:rsidP="00212BAC">
      <w:pPr>
        <w:pStyle w:val="20"/>
        <w:shd w:val="clear" w:color="auto" w:fill="auto"/>
        <w:spacing w:after="0" w:line="240" w:lineRule="auto"/>
        <w:jc w:val="both"/>
        <w:rPr>
          <w:b w:val="0"/>
          <w:sz w:val="24"/>
          <w:szCs w:val="24"/>
        </w:rPr>
      </w:pPr>
      <w:r>
        <w:rPr>
          <w:b w:val="0"/>
          <w:sz w:val="24"/>
          <w:szCs w:val="24"/>
          <w:lang w:val="uk-UA"/>
        </w:rPr>
        <w:t xml:space="preserve">                                                                                  </w:t>
      </w:r>
      <w:r>
        <w:rPr>
          <w:b w:val="0"/>
          <w:sz w:val="24"/>
          <w:szCs w:val="24"/>
        </w:rPr>
        <w:t>Cер</w:t>
      </w:r>
      <w:r>
        <w:rPr>
          <w:b w:val="0"/>
          <w:sz w:val="24"/>
          <w:szCs w:val="24"/>
          <w:lang w:val="uk-UA"/>
        </w:rPr>
        <w:t>і</w:t>
      </w:r>
      <w:r>
        <w:rPr>
          <w:b w:val="0"/>
          <w:sz w:val="24"/>
          <w:szCs w:val="24"/>
        </w:rPr>
        <w:t>ю засновано 1989 р</w:t>
      </w:r>
      <w:r>
        <w:rPr>
          <w:b w:val="0"/>
          <w:sz w:val="24"/>
          <w:szCs w:val="24"/>
          <w:lang w:val="uk-UA"/>
        </w:rPr>
        <w:t>.</w:t>
      </w:r>
    </w:p>
    <w:p w:rsidR="00212BAC" w:rsidRDefault="00212BAC" w:rsidP="00212BAC">
      <w:pPr>
        <w:pStyle w:val="20"/>
        <w:shd w:val="clear" w:color="auto" w:fill="auto"/>
        <w:spacing w:after="0" w:line="240" w:lineRule="auto"/>
        <w:jc w:val="both"/>
        <w:rPr>
          <w:b w:val="0"/>
          <w:sz w:val="24"/>
          <w:szCs w:val="24"/>
          <w:lang w:val="uk-UA"/>
        </w:rPr>
      </w:pPr>
      <w:r>
        <w:rPr>
          <w:noProof/>
          <w:lang w:eastAsia="ru-RU"/>
        </w:rPr>
        <mc:AlternateContent>
          <mc:Choice Requires="wps">
            <w:drawing>
              <wp:anchor distT="0" distB="0" distL="63500" distR="63500" simplePos="0" relativeHeight="251658240" behindDoc="1" locked="0" layoutInCell="1" allowOverlap="1">
                <wp:simplePos x="0" y="0"/>
                <wp:positionH relativeFrom="margin">
                  <wp:posOffset>222250</wp:posOffset>
                </wp:positionH>
                <wp:positionV relativeFrom="margin">
                  <wp:posOffset>-3810</wp:posOffset>
                </wp:positionV>
                <wp:extent cx="802640" cy="266700"/>
                <wp:effectExtent l="0" t="0" r="16510" b="18415"/>
                <wp:wrapSquare wrapText="bothSides"/>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3827" w:rsidRDefault="00CB3827" w:rsidP="00212BAC">
                            <w:pPr>
                              <w:pStyle w:val="60"/>
                              <w:shd w:val="clear" w:color="auto" w:fill="auto"/>
                              <w:spacing w:line="211" w:lineRule="exact"/>
                              <w:jc w:val="center"/>
                            </w:pPr>
                            <w:r>
                              <w:rPr>
                                <w:rStyle w:val="6Exact"/>
                              </w:rPr>
                              <w:t xml:space="preserve">ББК 63.3 </w:t>
                            </w:r>
                            <w:r>
                              <w:rPr>
                                <w:rStyle w:val="6Exact"/>
                                <w:lang w:val="uk-UA"/>
                              </w:rPr>
                              <w:t>(</w:t>
                            </w:r>
                            <w:r>
                              <w:rPr>
                                <w:rStyle w:val="6Exact"/>
                              </w:rPr>
                              <w:t xml:space="preserve">2Ук) </w:t>
                            </w:r>
                            <w:r>
                              <w:rPr>
                                <w:rStyle w:val="6Exact"/>
                                <w:lang w:val="uk-UA"/>
                              </w:rPr>
                              <w:t>Г9І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17.5pt;margin-top:-.3pt;width:63.2pt;height:21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" filled="f" stroked="f">
                <v:textbox style="mso-fit-shape-to-text:t" inset="0,0,0,0">
                  <w:txbxContent>
                    <w:p w:rsidR="00212BAC" w:rsidRDefault="00212BAC" w:rsidP="00212BAC">
                      <w:pPr>
                        <w:pStyle w:val="60"/>
                        <w:shd w:val="clear" w:color="auto" w:fill="auto"/>
                        <w:spacing w:line="211" w:lineRule="exact"/>
                        <w:jc w:val="center"/>
                      </w:pPr>
                      <w:r>
                        <w:rPr>
                          <w:rStyle w:val="6Exact"/>
                        </w:rPr>
                        <w:t xml:space="preserve">ББК 63.3 </w:t>
                      </w:r>
                      <w:r>
                        <w:rPr>
                          <w:rStyle w:val="6Exact"/>
                          <w:lang w:val="uk-UA"/>
                        </w:rPr>
                        <w:t>(</w:t>
                      </w:r>
                      <w:r>
                        <w:rPr>
                          <w:rStyle w:val="6Exact"/>
                        </w:rPr>
                        <w:t xml:space="preserve">2Ук) </w:t>
                      </w:r>
                      <w:r>
                        <w:rPr>
                          <w:rStyle w:val="6Exact"/>
                          <w:lang w:val="uk-UA"/>
                        </w:rPr>
                        <w:t>Г9І</w:t>
                      </w:r>
                    </w:p>
                  </w:txbxContent>
                </v:textbox>
                <w10:wrap type="square" anchorx="margin" anchory="margin"/>
              </v:shape>
            </w:pict>
          </mc:Fallback>
        </mc:AlternateContent>
      </w:r>
      <w:r>
        <w:rPr>
          <w:b w:val="0"/>
          <w:sz w:val="24"/>
          <w:szCs w:val="24"/>
        </w:rPr>
        <w:t xml:space="preserve">Редакційна </w:t>
      </w:r>
      <w:r>
        <w:rPr>
          <w:b w:val="0"/>
          <w:sz w:val="24"/>
          <w:szCs w:val="24"/>
          <w:lang w:val="uk-UA"/>
        </w:rPr>
        <w:t>колегія:</w:t>
      </w:r>
    </w:p>
    <w:p w:rsidR="00212BAC" w:rsidRDefault="00212BAC" w:rsidP="00212BAC">
      <w:pPr>
        <w:pStyle w:val="20"/>
        <w:shd w:val="clear" w:color="auto" w:fill="auto"/>
        <w:spacing w:after="0" w:line="240" w:lineRule="auto"/>
        <w:jc w:val="both"/>
        <w:rPr>
          <w:b w:val="0"/>
          <w:sz w:val="24"/>
          <w:szCs w:val="24"/>
        </w:rPr>
      </w:pPr>
    </w:p>
    <w:p w:rsidR="00212BAC" w:rsidRDefault="00212BAC" w:rsidP="00212BAC">
      <w:pPr>
        <w:pStyle w:val="20"/>
        <w:shd w:val="clear" w:color="auto" w:fill="auto"/>
        <w:spacing w:after="0" w:line="240" w:lineRule="auto"/>
        <w:jc w:val="both"/>
        <w:rPr>
          <w:b w:val="0"/>
          <w:sz w:val="24"/>
          <w:szCs w:val="24"/>
        </w:rPr>
      </w:pPr>
      <w:r>
        <w:rPr>
          <w:b w:val="0"/>
          <w:sz w:val="24"/>
          <w:szCs w:val="24"/>
        </w:rPr>
        <w:t xml:space="preserve">П. С. СОХАНЬ </w:t>
      </w:r>
      <w:r>
        <w:rPr>
          <w:b w:val="0"/>
          <w:bCs w:val="0"/>
          <w:i/>
          <w:iCs/>
          <w:color w:val="000000"/>
          <w:sz w:val="24"/>
          <w:szCs w:val="24"/>
          <w:shd w:val="clear" w:color="auto" w:fill="FFFFFF"/>
          <w:lang w:val="uk-UA"/>
        </w:rPr>
        <w:t>(голова),</w:t>
      </w:r>
      <w:r>
        <w:rPr>
          <w:b w:val="0"/>
          <w:sz w:val="24"/>
          <w:szCs w:val="24"/>
        </w:rPr>
        <w:t xml:space="preserve"> С. I. БІЛОК</w:t>
      </w:r>
      <w:r>
        <w:rPr>
          <w:b w:val="0"/>
          <w:sz w:val="24"/>
          <w:szCs w:val="24"/>
          <w:lang w:val="uk-UA"/>
        </w:rPr>
        <w:t>ІН</w:t>
      </w:r>
      <w:r>
        <w:rPr>
          <w:b w:val="0"/>
          <w:sz w:val="24"/>
          <w:szCs w:val="24"/>
        </w:rPr>
        <w:t>Ь,</w:t>
      </w:r>
    </w:p>
    <w:p w:rsidR="00212BAC" w:rsidRDefault="00212BAC" w:rsidP="00212BAC">
      <w:pPr>
        <w:pStyle w:val="20"/>
        <w:shd w:val="clear" w:color="auto" w:fill="auto"/>
        <w:spacing w:after="0" w:line="240" w:lineRule="auto"/>
        <w:jc w:val="both"/>
        <w:rPr>
          <w:b w:val="0"/>
          <w:sz w:val="24"/>
          <w:szCs w:val="24"/>
        </w:rPr>
      </w:pPr>
      <w:r>
        <w:rPr>
          <w:b w:val="0"/>
          <w:sz w:val="24"/>
          <w:szCs w:val="24"/>
        </w:rPr>
        <w:t xml:space="preserve">Г. В. БОРЯК </w:t>
      </w:r>
      <w:r>
        <w:rPr>
          <w:b w:val="0"/>
          <w:bCs w:val="0"/>
          <w:i/>
          <w:iCs/>
          <w:color w:val="000000"/>
          <w:sz w:val="24"/>
          <w:szCs w:val="24"/>
          <w:shd w:val="clear" w:color="auto" w:fill="FFFFFF"/>
          <w:lang w:val="uk-UA"/>
        </w:rPr>
        <w:t>(відповідальний секретар</w:t>
      </w:r>
      <w:r>
        <w:rPr>
          <w:b w:val="0"/>
          <w:sz w:val="24"/>
          <w:szCs w:val="24"/>
        </w:rPr>
        <w:t>, Г. ГРАБОВИЧ, Я. Р. ДАШКЕВИЧ,</w:t>
      </w:r>
    </w:p>
    <w:p w:rsidR="00212BAC" w:rsidRDefault="00212BAC" w:rsidP="00212BAC">
      <w:pPr>
        <w:pStyle w:val="20"/>
        <w:shd w:val="clear" w:color="auto" w:fill="auto"/>
        <w:spacing w:after="0" w:line="240" w:lineRule="auto"/>
        <w:jc w:val="both"/>
        <w:rPr>
          <w:b w:val="0"/>
          <w:bCs w:val="0"/>
          <w:i/>
          <w:iCs/>
          <w:color w:val="000000"/>
          <w:sz w:val="24"/>
          <w:szCs w:val="24"/>
          <w:shd w:val="clear" w:color="auto" w:fill="FFFFFF"/>
          <w:lang w:val="uk-UA"/>
        </w:rPr>
      </w:pPr>
      <w:r>
        <w:rPr>
          <w:b w:val="0"/>
          <w:sz w:val="24"/>
          <w:szCs w:val="24"/>
          <w:lang w:val="uk-UA"/>
        </w:rPr>
        <w:t xml:space="preserve">                 </w:t>
      </w:r>
      <w:r>
        <w:rPr>
          <w:b w:val="0"/>
          <w:sz w:val="24"/>
          <w:szCs w:val="24"/>
        </w:rPr>
        <w:t>О. ПРІЦАК, Ф. СИСИН, В. А. СМОЛІЙ</w:t>
      </w:r>
      <w:r>
        <w:rPr>
          <w:sz w:val="24"/>
          <w:szCs w:val="24"/>
        </w:rPr>
        <w:t xml:space="preserve"> </w:t>
      </w:r>
      <w:r>
        <w:rPr>
          <w:b w:val="0"/>
          <w:bCs w:val="0"/>
          <w:i/>
          <w:iCs/>
          <w:color w:val="000000"/>
          <w:sz w:val="24"/>
          <w:szCs w:val="24"/>
          <w:shd w:val="clear" w:color="auto" w:fill="FFFFFF"/>
          <w:lang w:val="uk-UA"/>
        </w:rPr>
        <w:t>(заступник голови),</w:t>
      </w:r>
    </w:p>
    <w:p w:rsidR="00212BAC" w:rsidRDefault="00212BAC" w:rsidP="00212BAC">
      <w:pPr>
        <w:pStyle w:val="20"/>
        <w:shd w:val="clear" w:color="auto" w:fill="auto"/>
        <w:spacing w:after="0" w:line="240" w:lineRule="auto"/>
        <w:jc w:val="both"/>
        <w:rPr>
          <w:b w:val="0"/>
          <w:sz w:val="24"/>
          <w:szCs w:val="24"/>
        </w:rPr>
      </w:pPr>
      <w:r>
        <w:rPr>
          <w:sz w:val="24"/>
          <w:szCs w:val="24"/>
        </w:rPr>
        <w:t xml:space="preserve">                                                         </w:t>
      </w:r>
      <w:r>
        <w:rPr>
          <w:b w:val="0"/>
          <w:sz w:val="24"/>
          <w:szCs w:val="24"/>
        </w:rPr>
        <w:t>Ф. П. ШЕВЧЕНКО</w:t>
      </w:r>
    </w:p>
    <w:p w:rsidR="00212BAC" w:rsidRDefault="00212BAC" w:rsidP="00212BAC">
      <w:pPr>
        <w:pStyle w:val="30"/>
        <w:shd w:val="clear" w:color="auto" w:fill="auto"/>
        <w:spacing w:before="0" w:after="0" w:line="240" w:lineRule="auto"/>
        <w:jc w:val="both"/>
        <w:rPr>
          <w:sz w:val="24"/>
          <w:szCs w:val="24"/>
        </w:rPr>
      </w:pPr>
      <w:r>
        <w:rPr>
          <w:sz w:val="24"/>
          <w:szCs w:val="24"/>
        </w:rPr>
        <w:t>Затверджено до друку вченою радою Інституту історії України АН України</w:t>
      </w:r>
    </w:p>
    <w:p w:rsidR="00212BAC" w:rsidRDefault="00212BAC" w:rsidP="00212BAC">
      <w:pPr>
        <w:pStyle w:val="30"/>
        <w:shd w:val="clear" w:color="auto" w:fill="auto"/>
        <w:spacing w:before="0" w:after="0" w:line="240" w:lineRule="auto"/>
        <w:jc w:val="both"/>
        <w:rPr>
          <w:sz w:val="24"/>
          <w:szCs w:val="24"/>
        </w:rPr>
      </w:pPr>
    </w:p>
    <w:p w:rsidR="00212BAC" w:rsidRDefault="00212BAC" w:rsidP="00212BAC">
      <w:pPr>
        <w:pStyle w:val="20"/>
        <w:shd w:val="clear" w:color="auto" w:fill="auto"/>
        <w:spacing w:after="0" w:line="240" w:lineRule="auto"/>
        <w:jc w:val="both"/>
        <w:rPr>
          <w:b w:val="0"/>
          <w:sz w:val="24"/>
          <w:szCs w:val="24"/>
        </w:rPr>
      </w:pPr>
      <w:r>
        <w:rPr>
          <w:b w:val="0"/>
          <w:sz w:val="24"/>
          <w:szCs w:val="24"/>
        </w:rPr>
        <w:t>Репринтне вида</w:t>
      </w:r>
      <w:r>
        <w:rPr>
          <w:b w:val="0"/>
          <w:sz w:val="24"/>
          <w:szCs w:val="24"/>
          <w:lang w:val="uk-UA"/>
        </w:rPr>
        <w:t>нн</w:t>
      </w:r>
      <w:r>
        <w:rPr>
          <w:b w:val="0"/>
          <w:sz w:val="24"/>
          <w:szCs w:val="24"/>
        </w:rPr>
        <w:t>я</w:t>
      </w:r>
    </w:p>
    <w:p w:rsidR="00212BAC" w:rsidRDefault="00212BAC" w:rsidP="00212BAC">
      <w:pPr>
        <w:pStyle w:val="20"/>
        <w:shd w:val="clear" w:color="auto" w:fill="auto"/>
        <w:spacing w:after="0" w:line="240" w:lineRule="auto"/>
        <w:jc w:val="both"/>
        <w:rPr>
          <w:b w:val="0"/>
          <w:sz w:val="24"/>
          <w:szCs w:val="24"/>
        </w:rPr>
      </w:pPr>
    </w:p>
    <w:p w:rsidR="00212BAC" w:rsidRDefault="00212BAC" w:rsidP="00212BAC">
      <w:pPr>
        <w:pStyle w:val="20"/>
        <w:shd w:val="clear" w:color="auto" w:fill="auto"/>
        <w:spacing w:after="0" w:line="240" w:lineRule="auto"/>
        <w:jc w:val="both"/>
        <w:rPr>
          <w:b w:val="0"/>
          <w:sz w:val="24"/>
          <w:szCs w:val="24"/>
        </w:rPr>
      </w:pPr>
      <w:r>
        <w:rPr>
          <w:b w:val="0"/>
          <w:sz w:val="24"/>
          <w:szCs w:val="24"/>
        </w:rPr>
        <w:t xml:space="preserve">Редакція </w:t>
      </w:r>
      <w:r>
        <w:rPr>
          <w:b w:val="0"/>
          <w:sz w:val="24"/>
          <w:szCs w:val="24"/>
          <w:lang w:val="uk-UA"/>
        </w:rPr>
        <w:t>ви</w:t>
      </w:r>
      <w:r>
        <w:rPr>
          <w:b w:val="0"/>
          <w:sz w:val="24"/>
          <w:szCs w:val="24"/>
        </w:rPr>
        <w:t>да</w:t>
      </w:r>
      <w:r>
        <w:rPr>
          <w:b w:val="0"/>
          <w:sz w:val="24"/>
          <w:szCs w:val="24"/>
          <w:lang w:val="uk-UA"/>
        </w:rPr>
        <w:t>н</w:t>
      </w:r>
      <w:r>
        <w:rPr>
          <w:b w:val="0"/>
          <w:sz w:val="24"/>
          <w:szCs w:val="24"/>
        </w:rPr>
        <w:t>ь історично-культурної спадщини України</w:t>
      </w:r>
    </w:p>
    <w:p w:rsidR="00212BAC" w:rsidRDefault="00212BAC" w:rsidP="00212BAC">
      <w:pPr>
        <w:pStyle w:val="20"/>
        <w:shd w:val="clear" w:color="auto" w:fill="auto"/>
        <w:spacing w:after="0" w:line="240" w:lineRule="auto"/>
        <w:jc w:val="both"/>
        <w:rPr>
          <w:sz w:val="24"/>
          <w:szCs w:val="24"/>
        </w:rPr>
      </w:pPr>
      <w:r>
        <w:rPr>
          <w:sz w:val="24"/>
          <w:szCs w:val="24"/>
        </w:rPr>
        <w:t xml:space="preserve"> </w:t>
      </w:r>
    </w:p>
    <w:p w:rsidR="00212BAC" w:rsidRDefault="00212BAC" w:rsidP="00212BAC">
      <w:pPr>
        <w:pStyle w:val="20"/>
        <w:shd w:val="clear" w:color="auto" w:fill="auto"/>
        <w:spacing w:after="0" w:line="240" w:lineRule="auto"/>
        <w:jc w:val="both"/>
        <w:rPr>
          <w:b w:val="0"/>
          <w:bCs w:val="0"/>
          <w:i/>
          <w:iCs/>
          <w:color w:val="000000"/>
          <w:sz w:val="24"/>
          <w:szCs w:val="24"/>
          <w:shd w:val="clear" w:color="auto" w:fill="FFFFFF"/>
          <w:lang w:val="uk-UA"/>
        </w:rPr>
      </w:pPr>
      <w:r>
        <w:rPr>
          <w:b w:val="0"/>
          <w:sz w:val="24"/>
          <w:szCs w:val="24"/>
        </w:rPr>
        <w:t>Редактор</w:t>
      </w:r>
      <w:r>
        <w:rPr>
          <w:sz w:val="24"/>
          <w:szCs w:val="24"/>
        </w:rPr>
        <w:t xml:space="preserve"> </w:t>
      </w:r>
      <w:r>
        <w:rPr>
          <w:b w:val="0"/>
          <w:bCs w:val="0"/>
          <w:i/>
          <w:iCs/>
          <w:color w:val="000000"/>
          <w:sz w:val="24"/>
          <w:szCs w:val="24"/>
          <w:shd w:val="clear" w:color="auto" w:fill="FFFFFF"/>
          <w:lang w:val="uk-UA"/>
        </w:rPr>
        <w:t>Т. К. Хорунжа</w:t>
      </w:r>
    </w:p>
    <w:p w:rsidR="00212BAC" w:rsidRDefault="00212BAC" w:rsidP="00212BAC">
      <w:pPr>
        <w:pStyle w:val="20"/>
        <w:shd w:val="clear" w:color="auto" w:fill="auto"/>
        <w:spacing w:after="0" w:line="240" w:lineRule="auto"/>
        <w:jc w:val="both"/>
        <w:rPr>
          <w:b w:val="0"/>
          <w:bCs w:val="0"/>
          <w:i/>
          <w:iCs/>
          <w:color w:val="000000"/>
          <w:sz w:val="24"/>
          <w:szCs w:val="24"/>
          <w:shd w:val="clear" w:color="auto" w:fill="FFFFFF"/>
          <w:lang w:val="uk-UA"/>
        </w:rPr>
      </w:pPr>
    </w:p>
    <w:p w:rsidR="00212BAC" w:rsidRDefault="00212BAC" w:rsidP="00212BAC">
      <w:pPr>
        <w:pStyle w:val="20"/>
        <w:shd w:val="clear" w:color="auto" w:fill="auto"/>
        <w:spacing w:after="0" w:line="240" w:lineRule="auto"/>
        <w:jc w:val="both"/>
        <w:rPr>
          <w:b w:val="0"/>
          <w:bCs w:val="0"/>
          <w:i/>
          <w:iCs/>
          <w:color w:val="000000"/>
          <w:sz w:val="24"/>
          <w:szCs w:val="24"/>
          <w:shd w:val="clear" w:color="auto" w:fill="FFFFFF"/>
          <w:lang w:val="uk-UA"/>
        </w:rPr>
      </w:pPr>
    </w:p>
    <w:p w:rsidR="00212BAC" w:rsidRDefault="00212BAC" w:rsidP="00212BAC">
      <w:pPr>
        <w:pStyle w:val="20"/>
        <w:shd w:val="clear" w:color="auto" w:fill="auto"/>
        <w:spacing w:after="0" w:line="240" w:lineRule="auto"/>
        <w:jc w:val="both"/>
        <w:rPr>
          <w:b w:val="0"/>
          <w:bCs w:val="0"/>
          <w:iCs/>
          <w:color w:val="000000"/>
          <w:sz w:val="24"/>
          <w:szCs w:val="24"/>
          <w:shd w:val="clear" w:color="auto" w:fill="FFFFFF"/>
          <w:lang w:val="uk-UA"/>
        </w:rPr>
      </w:pPr>
      <w:r>
        <w:rPr>
          <w:b w:val="0"/>
          <w:bCs w:val="0"/>
          <w:iCs/>
          <w:color w:val="000000"/>
          <w:sz w:val="24"/>
          <w:szCs w:val="24"/>
          <w:shd w:val="clear" w:color="auto" w:fill="FFFFFF"/>
          <w:lang w:val="uk-UA"/>
        </w:rPr>
        <w:t xml:space="preserve">Адаптація до сучасного українського правопису – Мірошниченко Микола Петрович </w:t>
      </w:r>
    </w:p>
    <w:p w:rsidR="00212BAC" w:rsidRDefault="00212BAC" w:rsidP="00212BAC">
      <w:pPr>
        <w:pStyle w:val="20"/>
        <w:shd w:val="clear" w:color="auto" w:fill="auto"/>
        <w:spacing w:after="0" w:line="240" w:lineRule="auto"/>
        <w:jc w:val="both"/>
        <w:rPr>
          <w:b w:val="0"/>
          <w:bCs w:val="0"/>
          <w:i/>
          <w:iCs/>
          <w:color w:val="000000"/>
          <w:sz w:val="24"/>
          <w:szCs w:val="24"/>
          <w:shd w:val="clear" w:color="auto" w:fill="FFFFFF"/>
          <w:lang w:val="uk-UA"/>
        </w:rPr>
      </w:pPr>
    </w:p>
    <w:p w:rsidR="00212BAC" w:rsidRDefault="00212BAC" w:rsidP="00212BAC">
      <w:pPr>
        <w:pStyle w:val="20"/>
        <w:shd w:val="clear" w:color="auto" w:fill="auto"/>
        <w:spacing w:after="0" w:line="240" w:lineRule="auto"/>
        <w:jc w:val="both"/>
        <w:rPr>
          <w:sz w:val="24"/>
          <w:szCs w:val="24"/>
        </w:rPr>
      </w:pPr>
    </w:p>
    <w:p w:rsidR="00212BAC" w:rsidRDefault="00212BAC" w:rsidP="00212BAC">
      <w:pPr>
        <w:pStyle w:val="40"/>
        <w:shd w:val="clear" w:color="auto" w:fill="auto"/>
        <w:spacing w:before="0" w:line="240" w:lineRule="auto"/>
        <w:ind w:firstLine="520"/>
        <w:jc w:val="both"/>
        <w:rPr>
          <w:color w:val="000000"/>
          <w:sz w:val="24"/>
          <w:szCs w:val="24"/>
          <w:shd w:val="clear" w:color="auto" w:fill="FFFFFF"/>
          <w:lang w:val="uk-UA"/>
        </w:rPr>
      </w:pPr>
      <w:r>
        <w:rPr>
          <w:b/>
          <w:color w:val="000000"/>
          <w:sz w:val="28"/>
          <w:szCs w:val="28"/>
          <w:shd w:val="clear" w:color="auto" w:fill="FFFFFF"/>
          <w:lang w:val="uk-UA"/>
        </w:rPr>
        <w:t>Грушевський М. С.</w:t>
      </w:r>
      <w:r>
        <w:rPr>
          <w:color w:val="000000"/>
          <w:sz w:val="24"/>
          <w:szCs w:val="24"/>
          <w:shd w:val="clear" w:color="auto" w:fill="FFFFFF"/>
          <w:lang w:val="uk-UA"/>
        </w:rPr>
        <w:t xml:space="preserve"> </w:t>
      </w:r>
    </w:p>
    <w:p w:rsidR="00212BAC" w:rsidRDefault="00212BAC" w:rsidP="00212BAC">
      <w:pPr>
        <w:pStyle w:val="40"/>
        <w:shd w:val="clear" w:color="auto" w:fill="auto"/>
        <w:spacing w:before="0" w:line="240" w:lineRule="auto"/>
        <w:ind w:firstLine="520"/>
        <w:jc w:val="both"/>
        <w:rPr>
          <w:sz w:val="24"/>
          <w:szCs w:val="24"/>
        </w:rPr>
      </w:pPr>
      <w:r>
        <w:rPr>
          <w:sz w:val="24"/>
          <w:szCs w:val="24"/>
        </w:rPr>
        <w:t xml:space="preserve">Г91 </w:t>
      </w:r>
      <w:r>
        <w:rPr>
          <w:sz w:val="24"/>
          <w:szCs w:val="24"/>
          <w:lang w:val="uk-UA"/>
        </w:rPr>
        <w:t xml:space="preserve">   </w:t>
      </w:r>
      <w:r>
        <w:rPr>
          <w:sz w:val="24"/>
          <w:szCs w:val="24"/>
        </w:rPr>
        <w:t>Історія України-Рус</w:t>
      </w:r>
      <w:r>
        <w:rPr>
          <w:sz w:val="24"/>
          <w:szCs w:val="24"/>
          <w:lang w:val="uk-UA"/>
        </w:rPr>
        <w:t>і</w:t>
      </w:r>
      <w:r>
        <w:rPr>
          <w:sz w:val="24"/>
          <w:szCs w:val="24"/>
        </w:rPr>
        <w:t xml:space="preserve">: В 11 т., 12 кн. / Редкол.: П. С. Со- </w:t>
      </w:r>
    </w:p>
    <w:p w:rsidR="00212BAC" w:rsidRDefault="00212BAC" w:rsidP="00212BAC">
      <w:pPr>
        <w:pStyle w:val="40"/>
        <w:shd w:val="clear" w:color="auto" w:fill="auto"/>
        <w:spacing w:before="0" w:line="240" w:lineRule="auto"/>
        <w:ind w:firstLine="520"/>
        <w:jc w:val="both"/>
        <w:rPr>
          <w:sz w:val="24"/>
          <w:szCs w:val="24"/>
        </w:rPr>
      </w:pPr>
      <w:r>
        <w:rPr>
          <w:sz w:val="24"/>
          <w:szCs w:val="24"/>
        </w:rPr>
        <w:t xml:space="preserve">хань (голова) та ін,— К.: Наук, думка, 1992.— </w:t>
      </w:r>
    </w:p>
    <w:p w:rsidR="00212BAC" w:rsidRDefault="00212BAC" w:rsidP="00212BAC">
      <w:pPr>
        <w:pStyle w:val="40"/>
        <w:shd w:val="clear" w:color="auto" w:fill="auto"/>
        <w:spacing w:before="0" w:line="240" w:lineRule="auto"/>
        <w:ind w:firstLine="520"/>
        <w:jc w:val="both"/>
        <w:rPr>
          <w:sz w:val="24"/>
          <w:szCs w:val="24"/>
        </w:rPr>
      </w:pPr>
      <w:r>
        <w:rPr>
          <w:sz w:val="24"/>
          <w:szCs w:val="24"/>
        </w:rPr>
        <w:t>(Пам’ятки іст. думки України).</w:t>
      </w:r>
      <w:r>
        <w:rPr>
          <w:sz w:val="24"/>
          <w:szCs w:val="24"/>
          <w:lang w:val="uk-UA"/>
        </w:rPr>
        <w:t xml:space="preserve"> </w:t>
      </w:r>
      <w:r>
        <w:rPr>
          <w:sz w:val="24"/>
          <w:szCs w:val="24"/>
        </w:rPr>
        <w:t>— І</w:t>
      </w:r>
      <w:r>
        <w:rPr>
          <w:sz w:val="24"/>
          <w:szCs w:val="24"/>
          <w:lang w:val="en-US"/>
        </w:rPr>
        <w:t>SBN</w:t>
      </w:r>
      <w:r w:rsidRPr="00212BAC">
        <w:rPr>
          <w:sz w:val="24"/>
          <w:szCs w:val="24"/>
        </w:rPr>
        <w:t xml:space="preserve"> </w:t>
      </w:r>
      <w:r>
        <w:rPr>
          <w:sz w:val="24"/>
          <w:szCs w:val="24"/>
        </w:rPr>
        <w:t>5-12-002468-8.</w:t>
      </w:r>
    </w:p>
    <w:p w:rsidR="00212BAC" w:rsidRDefault="00212BAC" w:rsidP="00212BAC">
      <w:pPr>
        <w:pStyle w:val="40"/>
        <w:shd w:val="clear" w:color="auto" w:fill="auto"/>
        <w:spacing w:before="0" w:line="240" w:lineRule="auto"/>
        <w:jc w:val="both"/>
        <w:rPr>
          <w:sz w:val="24"/>
          <w:szCs w:val="24"/>
        </w:rPr>
      </w:pPr>
      <w:r>
        <w:rPr>
          <w:sz w:val="24"/>
          <w:szCs w:val="24"/>
        </w:rPr>
        <w:t xml:space="preserve">       Т. 2.— 1992.— 640 с.</w:t>
      </w:r>
    </w:p>
    <w:p w:rsidR="00212BAC" w:rsidRDefault="00212BAC" w:rsidP="00212BAC">
      <w:pPr>
        <w:pStyle w:val="40"/>
        <w:shd w:val="clear" w:color="auto" w:fill="auto"/>
        <w:spacing w:before="0" w:line="240" w:lineRule="auto"/>
        <w:jc w:val="both"/>
        <w:rPr>
          <w:sz w:val="24"/>
          <w:szCs w:val="24"/>
        </w:rPr>
      </w:pPr>
      <w:r>
        <w:rPr>
          <w:sz w:val="24"/>
          <w:szCs w:val="24"/>
        </w:rPr>
        <w:t xml:space="preserve">        І</w:t>
      </w:r>
      <w:r>
        <w:rPr>
          <w:sz w:val="24"/>
          <w:szCs w:val="24"/>
          <w:lang w:val="en-US"/>
        </w:rPr>
        <w:t>S</w:t>
      </w:r>
      <w:r>
        <w:rPr>
          <w:sz w:val="24"/>
          <w:szCs w:val="24"/>
        </w:rPr>
        <w:t>В</w:t>
      </w:r>
      <w:r>
        <w:rPr>
          <w:sz w:val="24"/>
          <w:szCs w:val="24"/>
          <w:lang w:val="en-US"/>
        </w:rPr>
        <w:t>N</w:t>
      </w:r>
      <w:r>
        <w:rPr>
          <w:sz w:val="24"/>
          <w:szCs w:val="24"/>
        </w:rPr>
        <w:t xml:space="preserve"> 5-12-002470-Х (в опр.): 100 000 пр.</w:t>
      </w:r>
    </w:p>
    <w:p w:rsidR="00212BAC" w:rsidRDefault="00212BAC" w:rsidP="00212BAC">
      <w:pPr>
        <w:pStyle w:val="40"/>
        <w:shd w:val="clear" w:color="auto" w:fill="auto"/>
        <w:spacing w:before="0" w:line="240" w:lineRule="auto"/>
        <w:jc w:val="both"/>
        <w:rPr>
          <w:sz w:val="24"/>
          <w:szCs w:val="24"/>
        </w:rPr>
      </w:pPr>
    </w:p>
    <w:p w:rsidR="00212BAC" w:rsidRDefault="00212BAC" w:rsidP="00212BAC">
      <w:pPr>
        <w:pStyle w:val="50"/>
        <w:shd w:val="clear" w:color="auto" w:fill="auto"/>
        <w:spacing w:before="0" w:line="240" w:lineRule="auto"/>
        <w:rPr>
          <w:sz w:val="24"/>
          <w:szCs w:val="24"/>
        </w:rPr>
      </w:pPr>
      <w:r>
        <w:rPr>
          <w:sz w:val="24"/>
          <w:szCs w:val="24"/>
        </w:rPr>
        <w:t xml:space="preserve">        У </w:t>
      </w:r>
      <w:r>
        <w:rPr>
          <w:rStyle w:val="51"/>
          <w:b w:val="0"/>
          <w:sz w:val="24"/>
          <w:szCs w:val="24"/>
        </w:rPr>
        <w:t xml:space="preserve">другому томі </w:t>
      </w:r>
      <w:r>
        <w:rPr>
          <w:sz w:val="24"/>
          <w:szCs w:val="24"/>
        </w:rPr>
        <w:t>аналізується міжнародне станов</w:t>
      </w:r>
      <w:r>
        <w:rPr>
          <w:sz w:val="24"/>
          <w:szCs w:val="24"/>
          <w:lang w:val="uk-UA"/>
        </w:rPr>
        <w:t>ищ</w:t>
      </w:r>
      <w:r>
        <w:rPr>
          <w:sz w:val="24"/>
          <w:szCs w:val="24"/>
        </w:rPr>
        <w:t xml:space="preserve">е, політичний та </w:t>
      </w:r>
    </w:p>
    <w:p w:rsidR="00212BAC" w:rsidRDefault="00212BAC" w:rsidP="00212BAC">
      <w:pPr>
        <w:pStyle w:val="50"/>
        <w:shd w:val="clear" w:color="auto" w:fill="auto"/>
        <w:spacing w:before="0" w:line="240" w:lineRule="auto"/>
        <w:ind w:firstLine="0"/>
        <w:rPr>
          <w:rStyle w:val="51"/>
          <w:b w:val="0"/>
          <w:sz w:val="24"/>
          <w:szCs w:val="24"/>
        </w:rPr>
      </w:pPr>
      <w:r>
        <w:rPr>
          <w:rStyle w:val="51"/>
          <w:b w:val="0"/>
          <w:sz w:val="24"/>
          <w:szCs w:val="24"/>
        </w:rPr>
        <w:t>економічний розвиток</w:t>
      </w:r>
      <w:r>
        <w:rPr>
          <w:rStyle w:val="51"/>
          <w:sz w:val="24"/>
          <w:szCs w:val="24"/>
        </w:rPr>
        <w:t xml:space="preserve"> </w:t>
      </w:r>
      <w:r>
        <w:rPr>
          <w:sz w:val="24"/>
          <w:szCs w:val="24"/>
        </w:rPr>
        <w:t xml:space="preserve">Київської </w:t>
      </w:r>
      <w:r>
        <w:rPr>
          <w:rStyle w:val="51"/>
          <w:b w:val="0"/>
          <w:sz w:val="24"/>
          <w:szCs w:val="24"/>
        </w:rPr>
        <w:t>держави,</w:t>
      </w:r>
      <w:r>
        <w:rPr>
          <w:rStyle w:val="51"/>
          <w:sz w:val="24"/>
          <w:szCs w:val="24"/>
        </w:rPr>
        <w:t xml:space="preserve"> </w:t>
      </w:r>
      <w:r>
        <w:rPr>
          <w:sz w:val="24"/>
          <w:szCs w:val="24"/>
        </w:rPr>
        <w:t xml:space="preserve">окремих </w:t>
      </w:r>
      <w:r>
        <w:rPr>
          <w:rStyle w:val="51"/>
          <w:b w:val="0"/>
          <w:sz w:val="24"/>
          <w:szCs w:val="24"/>
        </w:rPr>
        <w:t xml:space="preserve">її земель — Київської, </w:t>
      </w:r>
    </w:p>
    <w:p w:rsidR="00212BAC" w:rsidRDefault="00212BAC" w:rsidP="00212BAC">
      <w:pPr>
        <w:pStyle w:val="50"/>
        <w:shd w:val="clear" w:color="auto" w:fill="auto"/>
        <w:spacing w:before="0" w:line="240" w:lineRule="auto"/>
        <w:ind w:firstLine="0"/>
        <w:rPr>
          <w:rStyle w:val="51"/>
          <w:b w:val="0"/>
          <w:sz w:val="24"/>
          <w:szCs w:val="24"/>
        </w:rPr>
      </w:pPr>
      <w:r>
        <w:rPr>
          <w:rStyle w:val="51"/>
          <w:b w:val="0"/>
          <w:sz w:val="24"/>
          <w:szCs w:val="24"/>
        </w:rPr>
        <w:t>Турово-Пінської,</w:t>
      </w:r>
      <w:r>
        <w:rPr>
          <w:rStyle w:val="51"/>
          <w:sz w:val="24"/>
          <w:szCs w:val="24"/>
        </w:rPr>
        <w:t xml:space="preserve"> </w:t>
      </w:r>
      <w:r>
        <w:rPr>
          <w:sz w:val="24"/>
          <w:szCs w:val="24"/>
          <w:lang w:val="uk-UA"/>
        </w:rPr>
        <w:t xml:space="preserve">Чернігівської, Переяславської, Волині, Побужжя, </w:t>
      </w:r>
      <w:r>
        <w:rPr>
          <w:rStyle w:val="51"/>
          <w:b w:val="0"/>
          <w:sz w:val="24"/>
          <w:szCs w:val="24"/>
        </w:rPr>
        <w:t>Гали</w:t>
      </w:r>
      <w:r>
        <w:rPr>
          <w:rStyle w:val="51"/>
          <w:b w:val="0"/>
          <w:sz w:val="24"/>
          <w:szCs w:val="24"/>
        </w:rPr>
        <w:softHyphen/>
        <w:t>-</w:t>
      </w:r>
    </w:p>
    <w:p w:rsidR="00212BAC" w:rsidRDefault="00212BAC" w:rsidP="00212BAC">
      <w:pPr>
        <w:pStyle w:val="50"/>
        <w:shd w:val="clear" w:color="auto" w:fill="auto"/>
        <w:spacing w:before="0" w:line="240" w:lineRule="auto"/>
        <w:ind w:firstLine="0"/>
      </w:pPr>
      <w:r>
        <w:rPr>
          <w:rStyle w:val="51"/>
          <w:b w:val="0"/>
          <w:sz w:val="24"/>
          <w:szCs w:val="24"/>
        </w:rPr>
        <w:t xml:space="preserve">чини, </w:t>
      </w:r>
      <w:r>
        <w:rPr>
          <w:sz w:val="24"/>
          <w:szCs w:val="24"/>
          <w:lang w:val="uk-UA"/>
        </w:rPr>
        <w:t xml:space="preserve">Угорської Русі, а </w:t>
      </w:r>
      <w:r>
        <w:rPr>
          <w:rStyle w:val="51"/>
          <w:b w:val="0"/>
          <w:sz w:val="24"/>
          <w:szCs w:val="24"/>
        </w:rPr>
        <w:t xml:space="preserve">також </w:t>
      </w:r>
      <w:r>
        <w:rPr>
          <w:sz w:val="24"/>
          <w:szCs w:val="24"/>
          <w:lang w:val="uk-UA"/>
        </w:rPr>
        <w:t xml:space="preserve">Степу в </w:t>
      </w:r>
      <w:r>
        <w:rPr>
          <w:sz w:val="24"/>
          <w:szCs w:val="24"/>
        </w:rPr>
        <w:t>XI</w:t>
      </w:r>
      <w:r>
        <w:rPr>
          <w:sz w:val="24"/>
          <w:szCs w:val="24"/>
          <w:lang w:val="uk-UA"/>
        </w:rPr>
        <w:t xml:space="preserve"> — ХІІІ ст.</w:t>
      </w:r>
    </w:p>
    <w:p w:rsidR="00212BAC" w:rsidRDefault="00212BAC" w:rsidP="00212BAC">
      <w:pPr>
        <w:pStyle w:val="50"/>
        <w:shd w:val="clear" w:color="auto" w:fill="auto"/>
        <w:spacing w:before="0" w:line="240" w:lineRule="auto"/>
        <w:rPr>
          <w:sz w:val="24"/>
          <w:szCs w:val="24"/>
          <w:lang w:val="uk-UA"/>
        </w:rPr>
      </w:pPr>
      <w:r>
        <w:rPr>
          <w:rStyle w:val="51"/>
          <w:b w:val="0"/>
          <w:sz w:val="24"/>
          <w:szCs w:val="24"/>
        </w:rPr>
        <w:t xml:space="preserve">         Для</w:t>
      </w:r>
      <w:r>
        <w:rPr>
          <w:rStyle w:val="51"/>
          <w:sz w:val="24"/>
          <w:szCs w:val="24"/>
        </w:rPr>
        <w:t xml:space="preserve"> </w:t>
      </w:r>
      <w:r>
        <w:rPr>
          <w:sz w:val="24"/>
          <w:szCs w:val="24"/>
          <w:lang w:val="uk-UA"/>
        </w:rPr>
        <w:t xml:space="preserve">істориків, археологів, етнографів, філологів, усіх зацікавлених </w:t>
      </w:r>
    </w:p>
    <w:p w:rsidR="00212BAC" w:rsidRDefault="00212BAC" w:rsidP="00212BAC">
      <w:pPr>
        <w:pStyle w:val="50"/>
        <w:shd w:val="clear" w:color="auto" w:fill="auto"/>
        <w:spacing w:before="0" w:line="240" w:lineRule="auto"/>
        <w:ind w:firstLine="0"/>
        <w:rPr>
          <w:sz w:val="24"/>
          <w:szCs w:val="24"/>
        </w:rPr>
      </w:pPr>
      <w:r>
        <w:rPr>
          <w:sz w:val="24"/>
          <w:szCs w:val="24"/>
        </w:rPr>
        <w:t xml:space="preserve">рідною </w:t>
      </w:r>
      <w:r>
        <w:rPr>
          <w:sz w:val="24"/>
          <w:szCs w:val="24"/>
          <w:lang w:val="uk-UA"/>
        </w:rPr>
        <w:t>минувшиною</w:t>
      </w:r>
      <w:r>
        <w:rPr>
          <w:sz w:val="24"/>
          <w:szCs w:val="24"/>
        </w:rPr>
        <w:t>.</w:t>
      </w:r>
    </w:p>
    <w:p w:rsidR="00212BAC" w:rsidRDefault="00212BAC" w:rsidP="00212BAC">
      <w:pPr>
        <w:pStyle w:val="50"/>
        <w:shd w:val="clear" w:color="auto" w:fill="auto"/>
        <w:spacing w:before="0" w:line="240" w:lineRule="auto"/>
        <w:rPr>
          <w:sz w:val="24"/>
          <w:szCs w:val="24"/>
        </w:rPr>
      </w:pPr>
    </w:p>
    <w:p w:rsidR="00212BAC" w:rsidRDefault="00212BAC" w:rsidP="00212BAC">
      <w:pPr>
        <w:pStyle w:val="20"/>
        <w:shd w:val="clear" w:color="auto" w:fill="auto"/>
        <w:tabs>
          <w:tab w:val="right" w:pos="4973"/>
          <w:tab w:val="right" w:pos="5314"/>
          <w:tab w:val="right" w:pos="5789"/>
        </w:tabs>
        <w:spacing w:after="0" w:line="240" w:lineRule="auto"/>
        <w:jc w:val="both"/>
        <w:rPr>
          <w:sz w:val="24"/>
          <w:szCs w:val="24"/>
        </w:rPr>
      </w:pPr>
      <w:r>
        <w:rPr>
          <w:sz w:val="24"/>
          <w:szCs w:val="24"/>
        </w:rPr>
        <w:t>0503020200-101</w:t>
      </w:r>
      <w:r>
        <w:rPr>
          <w:sz w:val="24"/>
          <w:szCs w:val="24"/>
        </w:rPr>
        <w:tab/>
        <w:t xml:space="preserve">ББК </w:t>
      </w:r>
      <w:r>
        <w:rPr>
          <w:sz w:val="24"/>
          <w:szCs w:val="24"/>
        </w:rPr>
        <w:tab/>
        <w:t>63.3 (2Ук)</w:t>
      </w:r>
    </w:p>
    <w:p w:rsidR="00212BAC" w:rsidRDefault="00212BAC" w:rsidP="00212BAC">
      <w:pPr>
        <w:pStyle w:val="60"/>
        <w:shd w:val="clear" w:color="auto" w:fill="auto"/>
        <w:tabs>
          <w:tab w:val="left" w:leader="hyphen" w:pos="1656"/>
        </w:tabs>
        <w:spacing w:line="240" w:lineRule="auto"/>
        <w:rPr>
          <w:sz w:val="24"/>
          <w:szCs w:val="24"/>
        </w:rPr>
      </w:pPr>
      <w:r>
        <w:rPr>
          <w:sz w:val="24"/>
          <w:szCs w:val="24"/>
        </w:rPr>
        <w:t>Г</w:t>
      </w:r>
      <w:r>
        <w:rPr>
          <w:sz w:val="24"/>
          <w:szCs w:val="24"/>
        </w:rPr>
        <w:tab/>
        <w:t>передплатне</w:t>
      </w:r>
    </w:p>
    <w:p w:rsidR="00212BAC" w:rsidRDefault="00212BAC" w:rsidP="00212BAC">
      <w:pPr>
        <w:pStyle w:val="20"/>
        <w:shd w:val="clear" w:color="auto" w:fill="auto"/>
        <w:spacing w:after="0" w:line="240" w:lineRule="auto"/>
        <w:jc w:val="both"/>
        <w:rPr>
          <w:sz w:val="24"/>
          <w:szCs w:val="24"/>
        </w:rPr>
      </w:pPr>
      <w:r>
        <w:rPr>
          <w:sz w:val="24"/>
          <w:szCs w:val="24"/>
        </w:rPr>
        <w:t>221-92</w:t>
      </w:r>
    </w:p>
    <w:p w:rsidR="00212BAC" w:rsidRDefault="00212BAC" w:rsidP="00212BAC">
      <w:pPr>
        <w:pStyle w:val="20"/>
        <w:shd w:val="clear" w:color="auto" w:fill="auto"/>
        <w:spacing w:after="0" w:line="240" w:lineRule="auto"/>
        <w:jc w:val="both"/>
        <w:rPr>
          <w:sz w:val="24"/>
          <w:szCs w:val="24"/>
        </w:rPr>
      </w:pPr>
    </w:p>
    <w:p w:rsidR="00212BAC" w:rsidRDefault="00212BAC" w:rsidP="00212BAC">
      <w:pPr>
        <w:pStyle w:val="60"/>
        <w:shd w:val="clear" w:color="auto" w:fill="auto"/>
        <w:spacing w:line="240" w:lineRule="auto"/>
        <w:rPr>
          <w:sz w:val="24"/>
          <w:szCs w:val="24"/>
        </w:rPr>
      </w:pPr>
      <w:r>
        <w:rPr>
          <w:sz w:val="24"/>
          <w:szCs w:val="24"/>
          <w:lang w:val="en-US"/>
        </w:rPr>
        <w:t>IS</w:t>
      </w:r>
      <w:r>
        <w:rPr>
          <w:sz w:val="24"/>
          <w:szCs w:val="24"/>
        </w:rPr>
        <w:t>В</w:t>
      </w:r>
      <w:r>
        <w:rPr>
          <w:sz w:val="24"/>
          <w:szCs w:val="24"/>
          <w:lang w:val="en-US"/>
        </w:rPr>
        <w:t>N</w:t>
      </w:r>
      <w:r>
        <w:rPr>
          <w:sz w:val="24"/>
          <w:szCs w:val="24"/>
        </w:rPr>
        <w:t xml:space="preserve"> 5-12-002470-Х (т. 2) </w:t>
      </w:r>
    </w:p>
    <w:p w:rsidR="00212BAC" w:rsidRDefault="00212BAC" w:rsidP="00212BAC">
      <w:pPr>
        <w:pStyle w:val="60"/>
        <w:shd w:val="clear" w:color="auto" w:fill="auto"/>
        <w:spacing w:line="240" w:lineRule="auto"/>
        <w:rPr>
          <w:sz w:val="24"/>
          <w:szCs w:val="24"/>
        </w:rPr>
      </w:pPr>
      <w:r>
        <w:rPr>
          <w:sz w:val="24"/>
          <w:szCs w:val="24"/>
        </w:rPr>
        <w:t>І</w:t>
      </w:r>
      <w:r>
        <w:rPr>
          <w:sz w:val="24"/>
          <w:szCs w:val="24"/>
          <w:lang w:val="en-US"/>
        </w:rPr>
        <w:t>S</w:t>
      </w:r>
      <w:r>
        <w:rPr>
          <w:sz w:val="24"/>
          <w:szCs w:val="24"/>
        </w:rPr>
        <w:t>В</w:t>
      </w:r>
      <w:r>
        <w:rPr>
          <w:sz w:val="24"/>
          <w:szCs w:val="24"/>
          <w:lang w:val="en-US"/>
        </w:rPr>
        <w:t>N</w:t>
      </w:r>
      <w:r>
        <w:rPr>
          <w:sz w:val="24"/>
          <w:szCs w:val="24"/>
        </w:rPr>
        <w:t xml:space="preserve"> 5-І2-002468-8</w:t>
      </w:r>
    </w:p>
    <w:p w:rsidR="00212BAC" w:rsidRDefault="00212BAC" w:rsidP="00212BAC">
      <w:pPr>
        <w:jc w:val="both"/>
        <w:rPr>
          <w:rFonts w:ascii="Times New Roman" w:eastAsia="Times New Roman" w:hAnsi="Times New Roman" w:cs="Times New Roman"/>
          <w:b/>
          <w:bCs/>
          <w:sz w:val="24"/>
          <w:szCs w:val="24"/>
        </w:rPr>
      </w:pPr>
      <w:r>
        <w:rPr>
          <w:sz w:val="24"/>
          <w:szCs w:val="24"/>
        </w:rPr>
        <w:br w:type="page"/>
      </w:r>
    </w:p>
    <w:p w:rsidR="00212BAC" w:rsidRDefault="00212BAC" w:rsidP="00212BAC">
      <w:pPr>
        <w:pStyle w:val="60"/>
        <w:shd w:val="clear" w:color="auto" w:fill="auto"/>
        <w:spacing w:line="240" w:lineRule="auto"/>
        <w:rPr>
          <w:sz w:val="24"/>
          <w:szCs w:val="24"/>
        </w:rPr>
      </w:pPr>
    </w:p>
    <w:p w:rsidR="00212BAC" w:rsidRDefault="00212BAC" w:rsidP="00212BAC">
      <w:pPr>
        <w:pStyle w:val="60"/>
        <w:shd w:val="clear" w:color="auto" w:fill="auto"/>
        <w:spacing w:line="240" w:lineRule="auto"/>
        <w:rPr>
          <w:sz w:val="24"/>
          <w:szCs w:val="24"/>
        </w:rPr>
      </w:pPr>
      <w:r>
        <w:rPr>
          <w:sz w:val="24"/>
          <w:szCs w:val="24"/>
        </w:rPr>
        <w:t xml:space="preserve"> </w:t>
      </w:r>
    </w:p>
    <w:p w:rsidR="00212BAC" w:rsidRDefault="00212BAC" w:rsidP="00212BAC">
      <w:pPr>
        <w:pStyle w:val="70"/>
        <w:shd w:val="clear" w:color="auto" w:fill="auto"/>
        <w:spacing w:after="1166" w:line="240" w:lineRule="exact"/>
        <w:ind w:left="660"/>
      </w:pPr>
      <w:r>
        <w:t>МИХАЙЛО ГРУШЕВСЬКИЙ</w:t>
      </w:r>
    </w:p>
    <w:p w:rsidR="00212BAC" w:rsidRDefault="00212BAC" w:rsidP="00212BAC">
      <w:pPr>
        <w:pStyle w:val="80"/>
        <w:shd w:val="clear" w:color="auto" w:fill="auto"/>
        <w:spacing w:before="0" w:after="346" w:line="570" w:lineRule="exact"/>
        <w:ind w:left="660"/>
      </w:pPr>
      <w:r>
        <w:t>ІСТОРІЯ</w:t>
      </w:r>
    </w:p>
    <w:p w:rsidR="00212BAC" w:rsidRDefault="00212BAC" w:rsidP="00212BAC">
      <w:pPr>
        <w:pStyle w:val="10"/>
        <w:keepNext/>
        <w:keepLines/>
        <w:shd w:val="clear" w:color="auto" w:fill="auto"/>
        <w:spacing w:before="0" w:after="1144" w:line="730" w:lineRule="exact"/>
        <w:jc w:val="center"/>
        <w:rPr>
          <w:lang w:val="uk-UA"/>
        </w:rPr>
      </w:pPr>
      <w:bookmarkStart w:id="0" w:name="bookmark0"/>
      <w:r>
        <w:t>УКРАЇНИ-РУС</w:t>
      </w:r>
      <w:bookmarkEnd w:id="0"/>
      <w:r>
        <w:rPr>
          <w:lang w:val="uk-UA"/>
        </w:rPr>
        <w:t>І</w:t>
      </w:r>
    </w:p>
    <w:p w:rsidR="00212BAC" w:rsidRDefault="00212BAC" w:rsidP="00212BAC">
      <w:pPr>
        <w:pStyle w:val="22"/>
        <w:keepNext/>
        <w:keepLines/>
        <w:shd w:val="clear" w:color="auto" w:fill="auto"/>
        <w:spacing w:before="0" w:after="182" w:line="200" w:lineRule="exact"/>
        <w:ind w:left="660"/>
        <w:rPr>
          <w:rStyle w:val="26pt"/>
          <w:sz w:val="24"/>
          <w:szCs w:val="24"/>
        </w:rPr>
      </w:pPr>
      <w:bookmarkStart w:id="1" w:name="bookmark1"/>
      <w:r>
        <w:rPr>
          <w:rStyle w:val="26pt"/>
          <w:sz w:val="24"/>
          <w:szCs w:val="24"/>
        </w:rPr>
        <w:t>ТОМ II</w:t>
      </w:r>
      <w:bookmarkEnd w:id="1"/>
    </w:p>
    <w:p w:rsidR="00212BAC" w:rsidRDefault="00212BAC" w:rsidP="00212BAC">
      <w:pPr>
        <w:pStyle w:val="22"/>
        <w:keepNext/>
        <w:keepLines/>
        <w:shd w:val="clear" w:color="auto" w:fill="auto"/>
        <w:spacing w:before="0" w:after="182" w:line="200" w:lineRule="exact"/>
        <w:ind w:left="660"/>
      </w:pPr>
    </w:p>
    <w:p w:rsidR="00212BAC" w:rsidRDefault="00212BAC" w:rsidP="00212BAC">
      <w:pPr>
        <w:pStyle w:val="42"/>
        <w:keepNext/>
        <w:keepLines/>
        <w:shd w:val="clear" w:color="auto" w:fill="auto"/>
        <w:spacing w:before="0" w:after="1162" w:line="220" w:lineRule="exact"/>
        <w:ind w:left="660"/>
        <w:rPr>
          <w:rFonts w:ascii="Times New Roman" w:hAnsi="Times New Roman" w:cs="Times New Roman"/>
          <w:sz w:val="24"/>
          <w:szCs w:val="24"/>
        </w:rPr>
      </w:pPr>
      <w:bookmarkStart w:id="2" w:name="bookmark2"/>
      <w:r>
        <w:rPr>
          <w:rFonts w:ascii="Times New Roman" w:hAnsi="Times New Roman" w:cs="Times New Roman"/>
          <w:sz w:val="24"/>
          <w:szCs w:val="24"/>
          <w:lang w:val="uk-UA"/>
        </w:rPr>
        <w:t>ХІ – ХІІІ  ст.</w:t>
      </w:r>
      <w:bookmarkEnd w:id="2"/>
    </w:p>
    <w:p w:rsidR="00212BAC" w:rsidRDefault="00212BAC" w:rsidP="00212BAC">
      <w:pPr>
        <w:pStyle w:val="20"/>
        <w:shd w:val="clear" w:color="auto" w:fill="auto"/>
        <w:spacing w:after="2019" w:line="160" w:lineRule="exact"/>
        <w:ind w:left="660"/>
        <w:jc w:val="center"/>
        <w:rPr>
          <w:b w:val="0"/>
          <w:sz w:val="20"/>
          <w:szCs w:val="20"/>
        </w:rPr>
      </w:pPr>
      <w:r>
        <w:rPr>
          <w:b w:val="0"/>
          <w:sz w:val="20"/>
          <w:szCs w:val="20"/>
        </w:rPr>
        <w:t>ВИДАННЯ ДРУГЕ, РОЗШИРЕНЕ</w:t>
      </w:r>
    </w:p>
    <w:p w:rsidR="00212BAC" w:rsidRDefault="00212BAC" w:rsidP="00212BAC">
      <w:pPr>
        <w:pStyle w:val="90"/>
        <w:shd w:val="clear" w:color="auto" w:fill="auto"/>
        <w:spacing w:before="0" w:after="208" w:line="190" w:lineRule="exact"/>
        <w:ind w:left="660"/>
        <w:rPr>
          <w:sz w:val="20"/>
          <w:szCs w:val="20"/>
        </w:rPr>
      </w:pPr>
      <w:r>
        <w:rPr>
          <w:sz w:val="20"/>
          <w:szCs w:val="20"/>
        </w:rPr>
        <w:t>У ЛЬВОВІ, 1905</w:t>
      </w:r>
    </w:p>
    <w:p w:rsidR="00212BAC" w:rsidRDefault="00212BAC" w:rsidP="00212BAC">
      <w:pPr>
        <w:pStyle w:val="20"/>
        <w:shd w:val="clear" w:color="auto" w:fill="auto"/>
        <w:spacing w:after="205" w:line="160" w:lineRule="exact"/>
        <w:ind w:left="660"/>
        <w:jc w:val="center"/>
      </w:pPr>
      <w:r>
        <w:rPr>
          <w:rStyle w:val="23pt"/>
          <w:sz w:val="20"/>
          <w:szCs w:val="20"/>
        </w:rPr>
        <w:t>НАКЛАДОМ АВТОРА</w:t>
      </w:r>
    </w:p>
    <w:p w:rsidR="00212BAC" w:rsidRDefault="00212BAC" w:rsidP="00212BAC">
      <w:pPr>
        <w:pStyle w:val="90"/>
        <w:shd w:val="clear" w:color="auto" w:fill="auto"/>
        <w:spacing w:before="0" w:after="0" w:line="202" w:lineRule="exact"/>
        <w:ind w:left="660"/>
        <w:rPr>
          <w:sz w:val="24"/>
          <w:szCs w:val="24"/>
        </w:rPr>
      </w:pPr>
      <w:r>
        <w:rPr>
          <w:sz w:val="24"/>
          <w:szCs w:val="24"/>
        </w:rPr>
        <w:t xml:space="preserve">З друкарні Наукового Товариства </w:t>
      </w:r>
      <w:r>
        <w:rPr>
          <w:sz w:val="24"/>
          <w:szCs w:val="24"/>
          <w:lang w:val="uk-UA"/>
        </w:rPr>
        <w:t>ім</w:t>
      </w:r>
      <w:r>
        <w:rPr>
          <w:sz w:val="24"/>
          <w:szCs w:val="24"/>
        </w:rPr>
        <w:t>ен</w:t>
      </w:r>
      <w:r>
        <w:rPr>
          <w:sz w:val="24"/>
          <w:szCs w:val="24"/>
          <w:lang w:val="uk-UA"/>
        </w:rPr>
        <w:t>і</w:t>
      </w:r>
      <w:r>
        <w:rPr>
          <w:sz w:val="24"/>
          <w:szCs w:val="24"/>
        </w:rPr>
        <w:t xml:space="preserve"> Шевченка</w:t>
      </w:r>
    </w:p>
    <w:p w:rsidR="00212BAC" w:rsidRDefault="00212BAC" w:rsidP="00212BAC">
      <w:pPr>
        <w:pStyle w:val="90"/>
        <w:shd w:val="clear" w:color="auto" w:fill="auto"/>
        <w:spacing w:before="0" w:after="0" w:line="202" w:lineRule="exact"/>
        <w:ind w:left="660"/>
        <w:rPr>
          <w:bCs/>
          <w:color w:val="000000"/>
          <w:sz w:val="24"/>
          <w:szCs w:val="24"/>
          <w:shd w:val="clear" w:color="auto" w:fill="FFFFFF"/>
          <w:lang w:val="uk-UA"/>
        </w:rPr>
      </w:pPr>
      <w:r>
        <w:rPr>
          <w:bCs/>
          <w:color w:val="000000"/>
          <w:sz w:val="24"/>
          <w:szCs w:val="24"/>
          <w:shd w:val="clear" w:color="auto" w:fill="FFFFFF"/>
          <w:lang w:val="uk-UA"/>
        </w:rPr>
        <w:t>під зарядом К. Беднарського</w:t>
      </w:r>
    </w:p>
    <w:p w:rsidR="00212BAC" w:rsidRDefault="00212BAC" w:rsidP="00212BAC">
      <w:pPr>
        <w:jc w:val="center"/>
        <w:rPr>
          <w:rFonts w:ascii="Times New Roman" w:hAnsi="Times New Roman" w:cs="Times New Roman"/>
          <w:b/>
          <w:bCs/>
          <w:color w:val="000000"/>
          <w:sz w:val="16"/>
          <w:szCs w:val="16"/>
          <w:shd w:val="clear" w:color="auto" w:fill="FFFFFF"/>
          <w:lang w:val="uk-UA"/>
        </w:rPr>
      </w:pPr>
      <w:r>
        <w:rPr>
          <w:rFonts w:ascii="Times New Roman" w:hAnsi="Times New Roman" w:cs="Times New Roman"/>
          <w:b/>
          <w:bCs/>
          <w:color w:val="000000"/>
          <w:sz w:val="16"/>
          <w:szCs w:val="16"/>
          <w:shd w:val="clear" w:color="auto" w:fill="FFFFFF"/>
          <w:lang w:val="uk-UA"/>
        </w:rPr>
        <w:br w:type="page"/>
      </w:r>
    </w:p>
    <w:p w:rsidR="00212BAC" w:rsidRDefault="00212BAC" w:rsidP="00212BAC">
      <w:pPr>
        <w:pStyle w:val="90"/>
        <w:shd w:val="clear" w:color="auto" w:fill="auto"/>
        <w:spacing w:before="0" w:after="0" w:line="240" w:lineRule="auto"/>
        <w:jc w:val="both"/>
        <w:rPr>
          <w:sz w:val="28"/>
          <w:szCs w:val="28"/>
        </w:rPr>
      </w:pPr>
    </w:p>
    <w:p w:rsidR="00212BAC" w:rsidRDefault="00212BAC" w:rsidP="00212BAC">
      <w:pPr>
        <w:pStyle w:val="23"/>
        <w:shd w:val="clear" w:color="auto" w:fill="auto"/>
        <w:spacing w:line="240" w:lineRule="auto"/>
        <w:ind w:firstLine="660"/>
        <w:rPr>
          <w:sz w:val="28"/>
          <w:szCs w:val="28"/>
          <w:lang w:val="uk-UA"/>
        </w:rPr>
      </w:pPr>
      <w:r>
        <w:rPr>
          <w:sz w:val="28"/>
          <w:szCs w:val="28"/>
          <w:lang w:val="uk-UA"/>
        </w:rPr>
        <w:t>Цей другий том Історії України-Русі складається в двох частин. Перша (глави І—ІІІ) подає історію розкладу і занепаду Київської держави, аж до пов-ного ослаблення державного життя в Київщині в середині XIII ст. Друга ча-стина містить спеціальні огляди українських земель за XI—XIII віки, їх місце-вої історії і життя (глави IV—VI), та історію чорноморських степів, що стоїть в різних, досить тісних зв’язках з історією України (гл. VIII). Історія Галицько - Волинської держави XIII—XIV в., що була політичною і культурною спадко-ємницею Київської і протягнула самостійне державне життя українсько-русь-ких земель ще на століття після занепаду Києва, та огляд життя східної Укра-їни за століття, від середини XIII до середини XIV ст., входять до третього то-му, так само. і загальні огляди суспільно-політичного устрою та культур</w:t>
      </w:r>
      <w:r>
        <w:rPr>
          <w:sz w:val="28"/>
          <w:szCs w:val="28"/>
          <w:lang w:val="uk-UA"/>
        </w:rPr>
        <w:softHyphen/>
        <w:t>ного життя і побуту українських земель з часів самостійного дер</w:t>
      </w:r>
      <w:r>
        <w:rPr>
          <w:sz w:val="28"/>
          <w:szCs w:val="28"/>
          <w:lang w:val="uk-UA"/>
        </w:rPr>
        <w:softHyphen/>
        <w:t>жавного життя.</w:t>
      </w:r>
    </w:p>
    <w:p w:rsidR="00212BAC" w:rsidRDefault="00212BAC" w:rsidP="00212BAC">
      <w:pPr>
        <w:pStyle w:val="23"/>
        <w:shd w:val="clear" w:color="auto" w:fill="auto"/>
        <w:spacing w:line="240" w:lineRule="auto"/>
        <w:ind w:firstLine="660"/>
        <w:rPr>
          <w:sz w:val="28"/>
          <w:szCs w:val="28"/>
          <w:lang w:val="uk-UA"/>
        </w:rPr>
      </w:pPr>
      <w:r>
        <w:rPr>
          <w:sz w:val="28"/>
          <w:szCs w:val="28"/>
          <w:lang w:val="uk-UA"/>
        </w:rPr>
        <w:t>У порівнянні з першим виданням, що вийшло з кінцем 1899 р., друге ви-даннє цього тому має деякі відмінності і з фор</w:t>
      </w:r>
      <w:r>
        <w:rPr>
          <w:sz w:val="28"/>
          <w:szCs w:val="28"/>
          <w:lang w:val="uk-UA"/>
        </w:rPr>
        <w:softHyphen/>
        <w:t>мального боку, і щодо свого змі-сту. Для більшої одноцільності переніс я до цього тому огляди західних укра-їнських земель, що в першому виданні містилися в томі третьому; окрім того, як взагалі в цьому другому виданні, перенесені під текст всі поменші нотки, (зноски) в першому виданні подані після тексту. Окрім загальної ревізії тексту, розширено його введенням подробиць, характеристичних для су</w:t>
      </w:r>
      <w:r>
        <w:rPr>
          <w:sz w:val="28"/>
          <w:szCs w:val="28"/>
          <w:lang w:val="uk-UA"/>
        </w:rPr>
        <w:softHyphen/>
        <w:t>часних відносин і життя. Для перегляду додано наприкінці реєстр київських князів. Додано новішу літературу і згадано важливіші результати її. Їх справді не ба-гато — історія Київської держави мало студіюється останніми часами; те що я від себе міг нового принести до цієї книги - теж переважно належить до друго-рядних деталей.</w:t>
      </w:r>
    </w:p>
    <w:p w:rsidR="00212BAC" w:rsidRDefault="00212BAC" w:rsidP="00212BAC">
      <w:pPr>
        <w:pStyle w:val="23"/>
        <w:shd w:val="clear" w:color="auto" w:fill="auto"/>
        <w:spacing w:line="240" w:lineRule="auto"/>
        <w:ind w:firstLine="660"/>
        <w:rPr>
          <w:sz w:val="28"/>
          <w:szCs w:val="28"/>
          <w:lang w:val="uk-UA"/>
        </w:rPr>
      </w:pPr>
      <w:r>
        <w:rPr>
          <w:sz w:val="28"/>
          <w:szCs w:val="28"/>
          <w:lang w:val="uk-UA"/>
        </w:rPr>
        <w:t>Прошу зважати на друкарські похибки, вказані в кінці книги.</w:t>
      </w:r>
    </w:p>
    <w:p w:rsidR="00212BAC" w:rsidRDefault="00212BAC" w:rsidP="00212BAC">
      <w:pPr>
        <w:pStyle w:val="23"/>
        <w:shd w:val="clear" w:color="auto" w:fill="auto"/>
        <w:spacing w:line="240" w:lineRule="auto"/>
        <w:ind w:firstLine="660"/>
        <w:rPr>
          <w:sz w:val="28"/>
          <w:szCs w:val="28"/>
          <w:lang w:val="uk-UA"/>
        </w:rPr>
      </w:pPr>
    </w:p>
    <w:p w:rsidR="00212BAC" w:rsidRDefault="00212BAC" w:rsidP="00212BAC">
      <w:pPr>
        <w:pStyle w:val="23"/>
        <w:shd w:val="clear" w:color="auto" w:fill="auto"/>
        <w:spacing w:line="240" w:lineRule="auto"/>
        <w:ind w:firstLine="660"/>
        <w:rPr>
          <w:sz w:val="24"/>
          <w:szCs w:val="24"/>
          <w:lang w:val="uk-UA"/>
        </w:rPr>
      </w:pPr>
    </w:p>
    <w:p w:rsidR="00212BAC" w:rsidRDefault="00212BAC" w:rsidP="00212BAC">
      <w:pPr>
        <w:pStyle w:val="50"/>
        <w:shd w:val="clear" w:color="auto" w:fill="auto"/>
        <w:spacing w:before="0" w:line="160" w:lineRule="exact"/>
        <w:ind w:left="40" w:firstLine="440"/>
        <w:rPr>
          <w:sz w:val="18"/>
          <w:szCs w:val="18"/>
          <w:lang w:val="uk-UA"/>
        </w:rPr>
      </w:pPr>
      <w:r>
        <w:rPr>
          <w:sz w:val="18"/>
          <w:szCs w:val="18"/>
          <w:lang w:val="uk-UA"/>
        </w:rPr>
        <w:t>У Львові, березень 1905 р.</w:t>
      </w:r>
    </w:p>
    <w:p w:rsidR="00212BAC" w:rsidRDefault="00212BAC" w:rsidP="00212BAC">
      <w:pPr>
        <w:jc w:val="both"/>
        <w:rPr>
          <w:rFonts w:ascii="Times New Roman" w:eastAsia="Times New Roman" w:hAnsi="Times New Roman" w:cs="Times New Roman"/>
          <w:sz w:val="18"/>
          <w:szCs w:val="18"/>
          <w:lang w:val="uk-UA"/>
        </w:rPr>
      </w:pPr>
      <w:r>
        <w:rPr>
          <w:sz w:val="18"/>
          <w:szCs w:val="18"/>
          <w:lang w:val="uk-UA"/>
        </w:rPr>
        <w:br w:type="page"/>
      </w:r>
    </w:p>
    <w:p w:rsidR="00212BAC" w:rsidRDefault="00212BAC" w:rsidP="00212BAC">
      <w:pPr>
        <w:pStyle w:val="50"/>
        <w:shd w:val="clear" w:color="auto" w:fill="auto"/>
        <w:spacing w:before="0" w:line="160" w:lineRule="exact"/>
        <w:ind w:left="40" w:firstLine="440"/>
        <w:rPr>
          <w:sz w:val="18"/>
          <w:szCs w:val="18"/>
        </w:rPr>
      </w:pPr>
    </w:p>
    <w:p w:rsidR="00212BAC" w:rsidRDefault="00212BAC" w:rsidP="00212BAC">
      <w:pPr>
        <w:pStyle w:val="32"/>
        <w:keepNext/>
        <w:keepLines/>
        <w:shd w:val="clear" w:color="auto" w:fill="auto"/>
        <w:spacing w:after="152" w:line="230" w:lineRule="exact"/>
        <w:jc w:val="both"/>
        <w:rPr>
          <w:lang w:val="uk-UA"/>
        </w:rPr>
      </w:pPr>
      <w:r>
        <w:rPr>
          <w:lang w:val="uk-UA"/>
        </w:rPr>
        <w:t>І.</w:t>
      </w:r>
    </w:p>
    <w:p w:rsidR="00212BAC" w:rsidRDefault="00212BAC" w:rsidP="00212BAC">
      <w:pPr>
        <w:spacing w:after="0" w:line="240" w:lineRule="auto"/>
        <w:jc w:val="both"/>
        <w:rPr>
          <w:rFonts w:ascii="Times New Roman" w:eastAsia="Times New Roman" w:hAnsi="Times New Roman" w:cs="Times New Roman"/>
          <w:b/>
          <w:bCs/>
          <w:color w:val="000000"/>
          <w:sz w:val="28"/>
          <w:szCs w:val="28"/>
          <w:lang w:val="uk-UA" w:eastAsia="ru-RU"/>
        </w:rPr>
      </w:pPr>
      <w:bookmarkStart w:id="3" w:name="bookmark13"/>
      <w:bookmarkEnd w:id="3"/>
      <w:r>
        <w:rPr>
          <w:rFonts w:ascii="Times New Roman" w:eastAsia="Times New Roman" w:hAnsi="Times New Roman" w:cs="Times New Roman"/>
          <w:b/>
          <w:bCs/>
          <w:color w:val="000000"/>
          <w:sz w:val="28"/>
          <w:szCs w:val="28"/>
          <w:lang w:val="uk-UA" w:eastAsia="ru-RU"/>
        </w:rPr>
        <w:t>Ярослав</w:t>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У попередній частині цієї праці я оглянув процес утворення давньої Руської, Київської держави. Часи Володимира Святого, та Великого, були кульмінаційною точкою цього процесу будови, завершенням, так би мовити - його механічної еволюції, його зросту. Процес, який в протилежність цьому механічному процесу можна б назвати хімічним - що все вводив у склад і життя київських провінцій вироблені еволюцією Київської держави норми і явища політичні, суспільні, правні, культурні - цей внутрішній процес протягом подальших століть розвивався ще сильніше, ще інтенсивніше. Цей час, особливо XI-XII ст., то час найбільшого розвою київського князівсько - дружинного устрою в окремих землях, час найбільш інтенсивного політичного життя, час розквіту староруської культури, мистецтва, письменства, виплеканого Києвом. Але сам державний організм, очевидно, слабнув і занепадав: слабли його внутрішні зв'язки, його життєва енергія і екстенсивна сила. Розпочинається процес розкладу цієї державної будови, такий же повільний, як і процес створення, з такими ж періодами ослаблення, коли цей розкладовий процес сповільнювався або наче і переривався. З такими періодами застою та перервами протягнувся він майже цілі два століття. </w:t>
      </w:r>
    </w:p>
    <w:p w:rsidR="00212BAC" w:rsidRDefault="00557AE0"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Два головні моменти зазнача</w:t>
      </w:r>
      <w:r w:rsidR="00212BAC">
        <w:rPr>
          <w:rFonts w:ascii="Times New Roman" w:eastAsia="Times New Roman" w:hAnsi="Times New Roman" w:cs="Times New Roman"/>
          <w:color w:val="000000"/>
          <w:sz w:val="28"/>
          <w:szCs w:val="28"/>
          <w:lang w:val="uk-UA" w:eastAsia="ru-RU"/>
        </w:rPr>
        <w:t>ються в цьому процесі. Перший - це відо-кремлення окремих земель давньої Руської держави та ослаблення зв'язків між ними. Другий - ослаблення самого її політичного центра - Києва. В цих напря-мах агонія давньої Руської держави закінчилася повністю вже в середині ХІІІ ст., але завдяки сформуванню в українсько-руських землях нового політичного центра, що притягнув до себе західну частину її земель</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w:t>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br w:type="page"/>
      </w:r>
      <w:r>
        <w:rPr>
          <w:rFonts w:ascii="Times New Roman" w:eastAsia="Times New Roman" w:hAnsi="Times New Roman" w:cs="Times New Roman"/>
          <w:color w:val="000000"/>
          <w:sz w:val="28"/>
          <w:szCs w:val="28"/>
          <w:lang w:val="uk-UA" w:eastAsia="ru-RU"/>
        </w:rPr>
        <w:lastRenderedPageBreak/>
        <w:t>(Галицько-волинська держава), державне життя на Україні продовжувалося ще на століття довше.</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Застої чи перерви в цьому процесі розкладу робилися внаслідок більш або менш щасливих змагань окремих членів київської княжої династії до відновлення давньої державної системи, залежності давніх провінцій від Києва. Ці змагання протягом більш як століття від смерті Володимира затримують або звільняють цей процес розкладу і занепаду Київської держави. Але повернути її назад, до відносин часів Володимира не вдавалося - як взагалі не вдаються такі змагання повернути назад колесо історичної еволюції.</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На початку цього періоду стоїть власне така особа - кн. Ярослав, що зміг майже в цілості відновити державу свого батька і удержати її в своїх руках протягом досить довгого часу. Але і його князювання, коли дивитися на нього в зв'язку цілого процесу, було тільки періодом реакції, перерви, застою в тому процесі розкладу. Нагадуючи дуже близько часи Володимира, князювання Ярослава було вже ослабленою копією їх. Це був проблиск енергії, сильний, визначний тому, що ще сам процес розкладу був у початках - але з тим усім часи Ярослава входили вже в часи розкладу і занепаду старої Київської держави.</w:t>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Як то часто бувало з такими славними будівничими держав і „збирачами земель“, Володимир цілий вік попрацювавши навколо відбудування і зміц-нення розсипаної руської державної храмини, нічого не зробив, щоб забезпе-чити її від нової розсипки після своєї смерті. Династичний зв'язок, покладений в основу державної системи, хоч вносив певну органічну єдність в цю систему, далеко не забезпечував її політичної одностайності. В цьому мав нагоду переконатись і сам Володимир. Наші джерела зберегли нам два факти: син Володимира, Святополк туровський в спілці з тестем Болеславом в. кн. Польським, готував повстання проти батька, але Володимир завчасу довідався, ув'язнив сина і тримав його потім біля себе. Другий син, Ярослав новгородський, вийшов із послушності батькові, перестав платити річну данину до Києва та почав стягати війська для боротьби з батьком. Володимир помер серед приготувань до походу на неслухняного сина - „Богъ не дасть</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дьяволу радости“, каже літописець</w:t>
      </w:r>
      <w:r>
        <w:rPr>
          <w:rFonts w:ascii="Times New Roman" w:eastAsia="Times New Roman" w:hAnsi="Times New Roman" w:cs="Times New Roman"/>
          <w:color w:val="000000"/>
          <w:sz w:val="28"/>
          <w:szCs w:val="28"/>
          <w:vertAlign w:val="superscript"/>
          <w:lang w:val="uk-UA" w:eastAsia="ru-RU"/>
        </w:rPr>
        <w:t>1</w:t>
      </w:r>
      <w:r>
        <w:rPr>
          <w:rFonts w:ascii="Times New Roman" w:eastAsia="Times New Roman" w:hAnsi="Times New Roman" w:cs="Times New Roman"/>
          <w:color w:val="000000"/>
          <w:sz w:val="28"/>
          <w:szCs w:val="28"/>
          <w:lang w:val="uk-UA" w:eastAsia="ru-RU"/>
        </w:rPr>
        <w:t>, а обидва ці Володимировичі, очевидно - найбільш енергійні і амбітні між братами, слідом виступили кандидатами на роль свого батька - збирачами батьківських земель і претендентами на київський стіл. Не задовольнившись підручним становищем при батьку, ще менш могли вони помиритись із другорядною роллю при котрімсь із своїх братів, і так виникає кривава усобиця у Володимирській династії зараз же після його смерті.</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Хвороба застала Володимира серед планів походу на Ярослава. Він був іще не старий, але хвороба скрутила його, видно, сильно, так що він покликав собі до Києва одного з молодших синів - Бориса з Ростова. Джерела наші просто згадують, що перед смертю Володимира Борис був у Києві, але маючи свою власну волость, Борис, очевидно, з’явивсь у Києві не випадково, а на поклик батька. Це покликання можна б розуміти на двоє: або Володимир навмисно покликав собі до помочі одного з молодших синів, щоб з тим не в'язати справи наступства на київському столі, або - зневірившись у старших синах, задумав дати київський стіл власне цьому молодшому, і прикликав його, щоб передати йому Київ після себе. Останнє здається більш правдоподібним з огляду на те, що Бориса вважали у Києві кандидатом на батьківський стіл, та мабуть і сам він так дивився на себе. Але в такім разі Володимир дуже зле приготував ґрунт своєму спадкоємцю, та й взагалі лишив справу київського стола в якнайнепевнішому стані.</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Володимир помер 15 липня 1015 р., очевидно - зовсім несподівано не тільки для себе самого, а й для свого двора. Його правдоподібний обранець і наступник Борис якраз висланий був з Києва на печенігів, що як доносили, прийшли в пограничні, переяславські землі; вислав його туди батько. В Києві натомість перебував Святополк, притриманий батьком. Таким чином на мо-мент смерті Володимира в руках Бориса було київське військо - „дружина і вої“, як пише Нестор - разом 8000, а сам Київ у руках Святополка. Ситуація, як бачимо, була дуже непевна.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Події після смерті Володимира описані в двох агіографічних творах: Несторовім „Чтению о житии и погублении блаженную страстотерпцю Бориса и ГлЪба“ і в анонімному „Сказанию страстотерпцю святую мученику Бориса и ГлЪба“ (автором його зви-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ind w:hanging="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Cs/>
          <w:color w:val="000000"/>
          <w:sz w:val="24"/>
          <w:szCs w:val="24"/>
          <w:lang w:val="uk-UA" w:eastAsia="ru-RU"/>
        </w:rPr>
        <w:t xml:space="preserve">     </w:t>
      </w:r>
      <w:r>
        <w:rPr>
          <w:rFonts w:ascii="Times New Roman" w:eastAsia="Times New Roman" w:hAnsi="Times New Roman" w:cs="Times New Roman"/>
          <w:color w:val="000000"/>
          <w:sz w:val="28"/>
          <w:szCs w:val="28"/>
          <w:vertAlign w:val="superscript"/>
          <w:lang w:val="uk-UA" w:eastAsia="ru-RU"/>
        </w:rPr>
        <w:t>1</w:t>
      </w:r>
      <w:r>
        <w:rPr>
          <w:rFonts w:ascii="Times New Roman" w:eastAsia="Times New Roman" w:hAnsi="Times New Roman" w:cs="Times New Roman"/>
          <w:bCs/>
          <w:color w:val="000000"/>
          <w:sz w:val="24"/>
          <w:szCs w:val="24"/>
          <w:lang w:val="uk-UA" w:eastAsia="ru-RU"/>
        </w:rPr>
        <w:t>Іпат. с. 90.</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чайно вважають мніха Якова)</w:t>
      </w:r>
      <w:r>
        <w:rPr>
          <w:rFonts w:ascii="Times New Roman" w:eastAsia="Times New Roman" w:hAnsi="Times New Roman" w:cs="Times New Roman"/>
          <w:color w:val="000000"/>
          <w:sz w:val="28"/>
          <w:szCs w:val="28"/>
          <w:vertAlign w:val="superscript"/>
          <w:lang w:val="uk-UA" w:eastAsia="ru-RU"/>
        </w:rPr>
        <w:t>1</w:t>
      </w:r>
      <w:r>
        <w:rPr>
          <w:rFonts w:ascii="Times New Roman" w:eastAsia="Times New Roman" w:hAnsi="Times New Roman" w:cs="Times New Roman"/>
          <w:color w:val="000000"/>
          <w:sz w:val="28"/>
          <w:szCs w:val="28"/>
          <w:lang w:val="uk-UA" w:eastAsia="ru-RU"/>
        </w:rPr>
        <w:t>; з останнім безперечно стоїть в зв'язку опові-дання Початкового літопису - переважно думають, що літописець використав це анонімне Сказаніє, хоч ці відносини лишаються все ще не цілком ясними</w:t>
      </w:r>
      <w:bookmarkStart w:id="4" w:name="sdfootnote1anc"/>
      <w:r>
        <w:rPr>
          <w:rFonts w:ascii="Times New Roman" w:eastAsia="Times New Roman" w:hAnsi="Times New Roman" w:cs="Times New Roman"/>
          <w:color w:val="000000"/>
          <w:sz w:val="28"/>
          <w:szCs w:val="28"/>
          <w:lang w:val="uk-UA" w:eastAsia="ru-RU"/>
        </w:rPr>
        <w:fldChar w:fldCharType="begin"/>
      </w:r>
      <w:r>
        <w:rPr>
          <w:rFonts w:ascii="Times New Roman" w:eastAsia="Times New Roman" w:hAnsi="Times New Roman" w:cs="Times New Roman"/>
          <w:color w:val="000000"/>
          <w:sz w:val="28"/>
          <w:szCs w:val="28"/>
          <w:lang w:val="uk-UA" w:eastAsia="ru-RU"/>
        </w:rPr>
        <w:instrText xml:space="preserve"> HYPERLINK "file:///C:\\Users\\Strungar\\Desktop\\gr2\\g10.docx" \l "sdfootnote1sym" </w:instrText>
      </w:r>
      <w:r>
        <w:rPr>
          <w:rFonts w:ascii="Times New Roman" w:eastAsia="Times New Roman" w:hAnsi="Times New Roman" w:cs="Times New Roman"/>
          <w:color w:val="000000"/>
          <w:sz w:val="28"/>
          <w:szCs w:val="28"/>
          <w:lang w:val="uk-UA" w:eastAsia="ru-RU"/>
        </w:rPr>
        <w:fldChar w:fldCharType="separate"/>
      </w:r>
      <w:r>
        <w:rPr>
          <w:rStyle w:val="a3"/>
          <w:rFonts w:ascii="Times New Roman" w:eastAsia="Times New Roman" w:hAnsi="Times New Roman" w:cs="Times New Roman"/>
          <w:sz w:val="28"/>
          <w:szCs w:val="28"/>
          <w:vertAlign w:val="superscript"/>
          <w:lang w:val="uk-UA" w:eastAsia="ru-RU"/>
        </w:rPr>
        <w:t>1</w:t>
      </w:r>
      <w:r>
        <w:rPr>
          <w:rFonts w:ascii="Times New Roman" w:eastAsia="Times New Roman" w:hAnsi="Times New Roman" w:cs="Times New Roman"/>
          <w:color w:val="000000"/>
          <w:sz w:val="28"/>
          <w:szCs w:val="28"/>
          <w:lang w:val="uk-UA" w:eastAsia="ru-RU"/>
        </w:rPr>
        <w:fldChar w:fldCharType="end"/>
      </w:r>
      <w:bookmarkEnd w:id="4"/>
      <w:r>
        <w:rPr>
          <w:rFonts w:ascii="Times New Roman" w:eastAsia="Times New Roman" w:hAnsi="Times New Roman" w:cs="Times New Roman"/>
          <w:color w:val="000000"/>
          <w:sz w:val="28"/>
          <w:szCs w:val="28"/>
          <w:lang w:val="uk-UA" w:eastAsia="ru-RU"/>
        </w:rPr>
        <w:t xml:space="preserve">. Обидва твори написані дуже шаблонно, особливо Нестерове; обидва мають на меті змалювати Бориса і Гліба ідеалами християнської покори і незлобності, відповідно загальному, канонізованому погляду на них. В 2-ій половині XI ст., серед боротьби князів, і зокрема молодших - „ізгоїв“ із </w:t>
      </w:r>
      <w:r w:rsidR="00533EBB">
        <w:rPr>
          <w:rFonts w:ascii="Times New Roman" w:eastAsia="Times New Roman" w:hAnsi="Times New Roman" w:cs="Times New Roman"/>
          <w:color w:val="000000"/>
          <w:sz w:val="28"/>
          <w:szCs w:val="28"/>
          <w:lang w:val="uk-UA" w:eastAsia="ru-RU"/>
        </w:rPr>
        <w:t>старшими, су</w:t>
      </w:r>
      <w:bookmarkStart w:id="5" w:name="_GoBack"/>
      <w:bookmarkEnd w:id="5"/>
      <w:r>
        <w:rPr>
          <w:rFonts w:ascii="Times New Roman" w:eastAsia="Times New Roman" w:hAnsi="Times New Roman" w:cs="Times New Roman"/>
          <w:color w:val="000000"/>
          <w:sz w:val="28"/>
          <w:szCs w:val="28"/>
          <w:lang w:val="uk-UA" w:eastAsia="ru-RU"/>
        </w:rPr>
        <w:t>спільність ідеалізувала Святополкових братів, як приклад для пізніших княжих генерацій; егоїстично ставши на стороні спокою, себто на стороні старших князів, beatorum роssidentium (хоч молодші переважно мали правду на своїй стороні), суспільність поставила політичним ідеалом покору молодших князів старшим і втіленням її зробила Бориса і Гліба. З цією тенденцією змалювали їх історію і Нестор, і т. зв. Яків, і замість живих осіб дали нам манекени. Не кажучи вже за зовсім мертву, видуману фігуру Гліба, поступування Бориса вийшло теж ненатуральним, не живим, і навіть не надто християнським; він відразу предчуває (не знати з чого) смерть від Святополка, і в якійсь фаталістичній безпорадності жде її, тішачись перспективою мучеництва. На наше щастя, агіограф сам не витримує свого малюнка, і подекуди виступають з нього подробиці живих подій і людей; я спинюсь тому на цих оповіданнях трохи більше.</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Один варіант оповідання вносить непевність у двірську ситуацію в мо-мент смерті Володимира. Смерть Володимира на разі затаїли; т. зв. Яків каже, що це вчинив Святополк, літопис - що вчинили це двірські кола з огляду власне на Святополка, що тоді якраз був у Києві. Авторитет обох звісток</w:t>
      </w:r>
    </w:p>
    <w:p w:rsidR="00212BAC" w:rsidRDefault="00212BAC" w:rsidP="00212BAC">
      <w:pPr>
        <w:spacing w:after="0" w:line="240" w:lineRule="auto"/>
        <w:jc w:val="both"/>
        <w:rPr>
          <w:rFonts w:ascii="Times New Roman" w:eastAsia="Times New Roman" w:hAnsi="Times New Roman" w:cs="Times New Roman"/>
          <w:color w:val="000000"/>
          <w:lang w:val="uk-UA" w:eastAsia="ru-RU"/>
        </w:rPr>
      </w:pP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eastAsia="ru-RU"/>
        </w:rPr>
        <w:t>1</w:t>
      </w:r>
      <w:r>
        <w:rPr>
          <w:rFonts w:ascii="Times New Roman" w:eastAsia="Times New Roman" w:hAnsi="Times New Roman" w:cs="Times New Roman"/>
          <w:sz w:val="24"/>
          <w:szCs w:val="24"/>
          <w:lang w:val="uk-UA" w:eastAsia="ru-RU"/>
        </w:rPr>
        <w:t>Видані Срезневським 1860 р. н. т. Сказанія о св. БорисЪ и ГлебЪ, з кодексу XIV ст. Нестерове Чтеніє з кодексу ХІІ ст. видав Бодянський в Чтеніях Московських 1859 т. І, і осібно, „Сказаніє“ т. зв. Якова там же 1870 т. І, нове видання там же 1879, II. Літературу авторства мніха Якова див. в І т. Історії с. 549.</w:t>
      </w:r>
    </w:p>
    <w:p w:rsidR="00212BAC" w:rsidRDefault="00212BAC" w:rsidP="00212BAC">
      <w:pPr>
        <w:spacing w:after="0" w:line="240" w:lineRule="auto"/>
        <w:jc w:val="both"/>
        <w:rPr>
          <w:rFonts w:ascii="Times New Roman" w:eastAsia="Times New Roman" w:hAnsi="Times New Roman" w:cs="Times New Roman"/>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-4-</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майже однаковий при теперішньому стані наших відомостей</w:t>
      </w:r>
      <w:r>
        <w:rPr>
          <w:rFonts w:ascii="Times New Roman" w:eastAsia="Times New Roman" w:hAnsi="Times New Roman" w:cs="Times New Roman"/>
          <w:color w:val="000000"/>
          <w:sz w:val="28"/>
          <w:szCs w:val="28"/>
          <w:vertAlign w:val="superscript"/>
          <w:lang w:val="uk-UA" w:eastAsia="ru-RU"/>
        </w:rPr>
        <w:t>1</w:t>
      </w:r>
      <w:r>
        <w:rPr>
          <w:rFonts w:ascii="Times New Roman" w:eastAsia="Times New Roman" w:hAnsi="Times New Roman" w:cs="Times New Roman"/>
          <w:color w:val="000000"/>
          <w:sz w:val="28"/>
          <w:szCs w:val="28"/>
          <w:lang w:val="uk-UA" w:eastAsia="ru-RU"/>
        </w:rPr>
        <w:t>, але літописна версія має більш фактичної правдоподібності за собою: Святополк, що в ролі політичного арештанта перебував у Київщині, не міг бути таким паном ситу-ації на Володимировому дворі, щоб у момент смерті батька розпоряджатися на нім. А літописна версія значить, що двір Володимира був супротивним Свято-полку; чи якраз був на стороні Бориса - не знати, але це дуже правдоподібно, коли київська дружина вважала Бориса кандидатом на київський стіл. Дуже правдоподібно, що його взагалі вважали батьківським обранцем.</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Але приховати смерть Володимира, щоб вигадати час для Бориса, можна було дуже недовго. Вість відразу рознеслася, Володимира тоді вивезли до церкви, а Святополк зараз оголосив себе київським князем. З київських міст він мав якісь спеціальні впливи у Вишгороді; досить правдоподібний здогад, що батько міг його там посадити, випустивши з в'язницi. Вишгородські бояри, чи „боярцi“, як згорда прозиває їх київський літописець, заявили Святополку свою повну відданіcть, і серед них він вибрав потім убійників Бориса. Потайки порозумівшись з вишгородцями, Святополк явно каптував (?) собі киян, роз-даючи їм дарунки - з батьківської скарбниці, „отча богатства“, „овЪмь корьзна, а другим кунами, и роздая множьство“</w:t>
      </w:r>
      <w:r>
        <w:rPr>
          <w:rFonts w:ascii="Times New Roman" w:eastAsia="Times New Roman" w:hAnsi="Times New Roman" w:cs="Times New Roman"/>
          <w:color w:val="000000"/>
          <w:sz w:val="28"/>
          <w:szCs w:val="28"/>
          <w:vertAlign w:val="superscript"/>
          <w:lang w:val="uk-UA" w:eastAsia="ru-RU"/>
        </w:rPr>
        <w:t>2</w:t>
      </w:r>
      <w:r>
        <w:rPr>
          <w:rFonts w:ascii="Times New Roman" w:eastAsia="Times New Roman" w:hAnsi="Times New Roman" w:cs="Times New Roman"/>
          <w:color w:val="000000"/>
          <w:sz w:val="28"/>
          <w:szCs w:val="28"/>
          <w:lang w:val="uk-UA" w:eastAsia="ru-RU"/>
        </w:rPr>
        <w:t>. Але кияни поводилися з резервою (?), з огляду на те, що військо було з Борисом: „яко братья ихъ быша с Борисомъ“; очевидно - Бориса вважали претендентом. Так на нього дивилось і військо: по літопису, батькова дружина, довідавшись про смерть Володимира, заохочувала Бориса йти на Київ: „се дружина у тебе отня и вои; поиди, сяди в КыевЪ на столЪ отнЪ“.</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Вість про смерть Володимира наздогнала Бориса, коли він повертався з походу: печенігів він не знайшов</w:t>
      </w:r>
      <w:r>
        <w:rPr>
          <w:rFonts w:ascii="Times New Roman" w:eastAsia="Times New Roman" w:hAnsi="Times New Roman" w:cs="Times New Roman"/>
          <w:color w:val="000000"/>
          <w:sz w:val="28"/>
          <w:szCs w:val="28"/>
          <w:vertAlign w:val="superscript"/>
          <w:lang w:val="uk-UA" w:eastAsia="ru-RU"/>
        </w:rPr>
        <w:t>3</w:t>
      </w:r>
      <w:r>
        <w:rPr>
          <w:rFonts w:ascii="Times New Roman" w:eastAsia="Times New Roman" w:hAnsi="Times New Roman" w:cs="Times New Roman"/>
          <w:color w:val="000000"/>
          <w:sz w:val="28"/>
          <w:szCs w:val="28"/>
          <w:lang w:val="uk-UA" w:eastAsia="ru-RU"/>
        </w:rPr>
        <w:t>. Святополк слідом</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sz w:val="24"/>
          <w:szCs w:val="24"/>
          <w:lang w:val="uk-UA" w:eastAsia="ru-RU"/>
        </w:rPr>
        <w:t>Навіть прийнявши, що в літопис увійшли відомості Сказанія, можемо припустити в літописному варіанті свідому поправку. В усіх редакціях літопису маємо цей варіант.</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2</w:t>
      </w:r>
      <w:r>
        <w:rPr>
          <w:rFonts w:ascii="Times New Roman" w:eastAsia="Times New Roman" w:hAnsi="Times New Roman" w:cs="Times New Roman"/>
          <w:sz w:val="24"/>
          <w:szCs w:val="24"/>
          <w:lang w:val="uk-UA" w:eastAsia="ru-RU"/>
        </w:rPr>
        <w:t>Ми маємо про це дві згадки. Одна в Сказанії і в літопису, в оповіданні перед вбивством Бориса. Друга є в літопису тільки, перед походом Ярослава - вона більш детальна, але амп-ліфікує слова Сказанія: Святополкь же окаяньныи нача княжити в Кыеве (с. 60), що повто-рюються в обох разах; очевидно, це тільки дублет спільної звістки Сказанія і літопису про каптування (?) киян.</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3</w:t>
      </w:r>
      <w:r>
        <w:rPr>
          <w:rFonts w:ascii="Times New Roman" w:eastAsia="Times New Roman" w:hAnsi="Times New Roman" w:cs="Times New Roman"/>
          <w:sz w:val="24"/>
          <w:szCs w:val="24"/>
          <w:lang w:val="uk-UA" w:eastAsia="ru-RU"/>
        </w:rPr>
        <w:t>Нестор каже, що вони завернули, почувши про похід Бориса (с. 12), але фраза дуже ри-торична і тому не конче певна.</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-5-</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дав йому знати про своє князівство (княжі справи, </w:t>
      </w:r>
      <w:r>
        <w:rPr>
          <w:rFonts w:ascii="Times New Roman" w:eastAsia="Times New Roman" w:hAnsi="Times New Roman" w:cs="Times New Roman"/>
          <w:i/>
          <w:iCs/>
          <w:color w:val="000000"/>
          <w:sz w:val="28"/>
          <w:szCs w:val="28"/>
          <w:lang w:val="uk-UA" w:eastAsia="ru-RU"/>
        </w:rPr>
        <w:t>М.М.)</w:t>
      </w:r>
      <w:r>
        <w:rPr>
          <w:rFonts w:ascii="Times New Roman" w:eastAsia="Times New Roman" w:hAnsi="Times New Roman" w:cs="Times New Roman"/>
          <w:color w:val="000000"/>
          <w:sz w:val="28"/>
          <w:szCs w:val="28"/>
          <w:lang w:val="uk-UA" w:eastAsia="ru-RU"/>
        </w:rPr>
        <w:t>, заявляв охоту бути в згоді з Борисом і причинити щось до його волості. „Лестно, а не истину гла-голаше“, пояснює Сказаніє; але це не знати: план вбивства міг у Святополка бути, але не конче, і його могли викликати тільки подальші події, а спочатку міг він і щиро бажати компромісу</w:t>
      </w:r>
      <w:bookmarkStart w:id="6" w:name="sdfootnote2anc"/>
      <w:r>
        <w:fldChar w:fldCharType="begin"/>
      </w:r>
      <w:r>
        <w:instrText xml:space="preserve"> HYPERLINK "file:///C:\\Users\\Strungar\\Desktop\\gr2\\g10.docx" \l "sdfootnote2sym" </w:instrText>
      </w:r>
      <w:r>
        <w:fldChar w:fldCharType="separate"/>
      </w:r>
      <w:r>
        <w:rPr>
          <w:rStyle w:val="a3"/>
          <w:rFonts w:ascii="Times New Roman" w:eastAsia="Times New Roman" w:hAnsi="Times New Roman" w:cs="Times New Roman"/>
          <w:sz w:val="28"/>
          <w:szCs w:val="28"/>
          <w:vertAlign w:val="superscript"/>
          <w:lang w:val="uk-UA" w:eastAsia="ru-RU"/>
        </w:rPr>
        <w:t>2</w:t>
      </w:r>
      <w:r>
        <w:fldChar w:fldCharType="end"/>
      </w:r>
      <w:bookmarkEnd w:id="6"/>
      <w:r>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Борис, повертаючись, став з військом біля Переяслава на р. Альті, день їзди від Києва. Це стояння на Альті, що тривало кілька днів</w:t>
      </w:r>
      <w:bookmarkStart w:id="7" w:name="sdfootnote3anc"/>
      <w:r>
        <w:rPr>
          <w:rFonts w:ascii="Times New Roman" w:eastAsia="Times New Roman" w:hAnsi="Times New Roman" w:cs="Times New Roman"/>
          <w:color w:val="000000"/>
          <w:sz w:val="28"/>
          <w:szCs w:val="28"/>
          <w:lang w:val="uk-UA" w:eastAsia="ru-RU"/>
        </w:rPr>
        <w:fldChar w:fldCharType="begin"/>
      </w:r>
      <w:r>
        <w:rPr>
          <w:rFonts w:ascii="Times New Roman" w:eastAsia="Times New Roman" w:hAnsi="Times New Roman" w:cs="Times New Roman"/>
          <w:color w:val="000000"/>
          <w:sz w:val="28"/>
          <w:szCs w:val="28"/>
          <w:lang w:val="uk-UA" w:eastAsia="ru-RU"/>
        </w:rPr>
        <w:instrText xml:space="preserve"> HYPERLINK "file:///C:\\Users\\Strungar\\Desktop\\gr2\\g10.docx" \l "sdfootnote3sym" </w:instrText>
      </w:r>
      <w:r>
        <w:rPr>
          <w:rFonts w:ascii="Times New Roman" w:eastAsia="Times New Roman" w:hAnsi="Times New Roman" w:cs="Times New Roman"/>
          <w:color w:val="000000"/>
          <w:sz w:val="28"/>
          <w:szCs w:val="28"/>
          <w:lang w:val="uk-UA" w:eastAsia="ru-RU"/>
        </w:rPr>
        <w:fldChar w:fldCharType="separate"/>
      </w:r>
      <w:r>
        <w:rPr>
          <w:rStyle w:val="a3"/>
          <w:rFonts w:ascii="Times New Roman" w:eastAsia="Times New Roman" w:hAnsi="Times New Roman" w:cs="Times New Roman"/>
          <w:sz w:val="28"/>
          <w:szCs w:val="28"/>
          <w:vertAlign w:val="superscript"/>
          <w:lang w:val="uk-UA" w:eastAsia="ru-RU"/>
        </w:rPr>
        <w:t>3</w:t>
      </w:r>
      <w:r>
        <w:rPr>
          <w:rFonts w:ascii="Times New Roman" w:eastAsia="Times New Roman" w:hAnsi="Times New Roman" w:cs="Times New Roman"/>
          <w:color w:val="000000"/>
          <w:sz w:val="28"/>
          <w:szCs w:val="28"/>
          <w:lang w:val="uk-UA" w:eastAsia="ru-RU"/>
        </w:rPr>
        <w:fldChar w:fldCharType="end"/>
      </w:r>
      <w:bookmarkEnd w:id="7"/>
      <w:r>
        <w:rPr>
          <w:rFonts w:ascii="Times New Roman" w:eastAsia="Times New Roman" w:hAnsi="Times New Roman" w:cs="Times New Roman"/>
          <w:color w:val="000000"/>
          <w:sz w:val="28"/>
          <w:szCs w:val="28"/>
          <w:lang w:val="uk-UA" w:eastAsia="ru-RU"/>
        </w:rPr>
        <w:t>, у такій грізній ситуації, під Києвом, мусило, розуміється, дуже занепокоїти Святополка. Ко-ли супроти проголошення князем Святополка та пропозицій, зроблених ним Борису, цей ані не поспішав до Святополка до Києва, ані їхав додому - до Ро-стова, а стояв з військом під Києвом, то це може мати тільки одно значення - що він не хотів капітулювати перед Святополком, і це досить тяжко узгодити з тим смиренним настроєм, який надають Борису агіографічні писання. Автор Сказанія, що попробував психологічно умотивувати поводження Бориса, зустрівся з цією трудністю і досить сильно заплутався в своїй психології: Борис не хоче йти до Києва, боячись, що може підпасти намовам і повстати на Святополка; військо полишило його, коли він не згодивсь іти на Святополка, і він лишився сам з отроками - чекати вбивць від Святополка</w:t>
      </w:r>
      <w:r>
        <w:rPr>
          <w:rFonts w:ascii="Times New Roman" w:eastAsia="Times New Roman" w:hAnsi="Times New Roman" w:cs="Times New Roman"/>
          <w:color w:val="000000"/>
          <w:sz w:val="28"/>
          <w:szCs w:val="28"/>
          <w:vertAlign w:val="superscript"/>
          <w:lang w:val="uk-UA" w:eastAsia="ru-RU"/>
        </w:rPr>
        <w:t>3</w:t>
      </w:r>
      <w:r>
        <w:rPr>
          <w:rFonts w:ascii="Times New Roman" w:eastAsia="Times New Roman" w:hAnsi="Times New Roman" w:cs="Times New Roman"/>
          <w:color w:val="000000"/>
          <w:sz w:val="28"/>
          <w:szCs w:val="28"/>
          <w:lang w:val="uk-UA" w:eastAsia="ru-RU"/>
        </w:rPr>
        <w:t>. Найбільш простим і натуральним поясненням було б, — що Борис, маючи військо в руках, не хотів миритися з князівством Святополка, як з довершеним фактом, але й не відважився йти просто на Київ. Тим часом військо, чи то зневірившись в здібностях свого проводиря, чи то скаптоване (?) Святополком, полишило Бо-риса, і коли він зістався з самим своїм двором, Святополк наслав убивць на цього небезпечного претендента, і вони покінчили з ним. Це вбивство Бориса сталося на десятий день після смерті Володимира.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Покінчивши з Борисом, Святополк те ж саме зробив з Глібом князем муромським і Святославом, князем древлянським. Гліба вбито під Смоленсь-ком, Святослава по дорозі в Угорщину, десь</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ind w:hanging="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vertAlign w:val="superscript"/>
          <w:lang w:val="uk-UA" w:eastAsia="ru-RU"/>
        </w:rPr>
        <w:t xml:space="preserve">       1</w:t>
      </w:r>
      <w:r>
        <w:rPr>
          <w:rFonts w:ascii="Times New Roman" w:eastAsia="Times New Roman" w:hAnsi="Times New Roman" w:cs="Times New Roman"/>
          <w:color w:val="000000"/>
          <w:sz w:val="24"/>
          <w:szCs w:val="24"/>
          <w:lang w:val="uk-UA" w:eastAsia="ru-RU"/>
        </w:rPr>
        <w:t>У Нестора Святополк ще за життя Володимира задумує вбити Бориса, але це, розуміється, звичайне згущення фарб.</w:t>
      </w:r>
    </w:p>
    <w:p w:rsidR="00212BAC" w:rsidRDefault="00212BAC" w:rsidP="00212BAC">
      <w:pPr>
        <w:spacing w:after="0" w:line="240" w:lineRule="auto"/>
        <w:ind w:hanging="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Cs/>
          <w:color w:val="000000"/>
          <w:sz w:val="24"/>
          <w:szCs w:val="24"/>
          <w:lang w:val="uk-UA" w:eastAsia="ru-RU"/>
        </w:rPr>
        <w:t xml:space="preserve">     </w:t>
      </w:r>
      <w:r>
        <w:rPr>
          <w:rFonts w:ascii="Times New Roman" w:eastAsia="Times New Roman" w:hAnsi="Times New Roman" w:cs="Times New Roman"/>
          <w:sz w:val="24"/>
          <w:szCs w:val="24"/>
          <w:vertAlign w:val="superscript"/>
          <w:lang w:val="uk-UA" w:eastAsia="ru-RU"/>
        </w:rPr>
        <w:t>2</w:t>
      </w:r>
      <w:r>
        <w:rPr>
          <w:rFonts w:ascii="Times New Roman" w:eastAsia="Times New Roman" w:hAnsi="Times New Roman" w:cs="Times New Roman"/>
          <w:sz w:val="24"/>
          <w:szCs w:val="24"/>
          <w:lang w:val="uk-UA" w:eastAsia="ru-RU"/>
        </w:rPr>
        <w:t xml:space="preserve">Володимир помер 15 липня, Бориса вбито 24; вість про смерть Володимира одержав він вже повертаючись з походу, і на Альту міг прибути вже 17—18. Дати смерті Бориса і Гліба подані згідно у Нестора і т. зв. Якова (17, 20, 52, 58) і сходяться з днями тижнів, поданими в них; правдоподібно, вони оперті на церковні записки і не мають в собі нічого непевного. </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3</w:t>
      </w:r>
      <w:r>
        <w:rPr>
          <w:rFonts w:ascii="Times New Roman" w:eastAsia="Times New Roman" w:hAnsi="Times New Roman" w:cs="Times New Roman"/>
          <w:sz w:val="24"/>
          <w:szCs w:val="24"/>
          <w:lang w:val="uk-UA" w:eastAsia="ru-RU"/>
        </w:rPr>
        <w:t>Вид. Срезневського с. 45.</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-6-</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біля Карпат</w:t>
      </w:r>
      <w:r>
        <w:rPr>
          <w:rFonts w:ascii="Times New Roman" w:eastAsia="Times New Roman" w:hAnsi="Times New Roman" w:cs="Times New Roman"/>
          <w:color w:val="000000"/>
          <w:sz w:val="28"/>
          <w:szCs w:val="28"/>
          <w:vertAlign w:val="superscript"/>
          <w:lang w:val="uk-UA" w:eastAsia="ru-RU"/>
        </w:rPr>
        <w:t>1</w:t>
      </w:r>
      <w:r>
        <w:rPr>
          <w:rFonts w:ascii="Times New Roman" w:eastAsia="Times New Roman" w:hAnsi="Times New Roman" w:cs="Times New Roman"/>
          <w:color w:val="000000"/>
          <w:sz w:val="28"/>
          <w:szCs w:val="28"/>
          <w:lang w:val="uk-UA" w:eastAsia="ru-RU"/>
        </w:rPr>
        <w:t>. Літопис надає Святополку план перебити всіх братів: яко избью всю братью мою и приму власть Рускую единъ</w:t>
      </w:r>
      <w:r>
        <w:rPr>
          <w:rFonts w:ascii="Times New Roman" w:eastAsia="Times New Roman" w:hAnsi="Times New Roman" w:cs="Times New Roman"/>
          <w:color w:val="000000"/>
          <w:sz w:val="28"/>
          <w:szCs w:val="28"/>
          <w:vertAlign w:val="superscript"/>
          <w:lang w:val="uk-UA" w:eastAsia="ru-RU"/>
        </w:rPr>
        <w:t>2</w:t>
      </w:r>
      <w:r>
        <w:rPr>
          <w:rFonts w:ascii="Times New Roman" w:eastAsia="Times New Roman" w:hAnsi="Times New Roman" w:cs="Times New Roman"/>
          <w:color w:val="000000"/>
          <w:sz w:val="28"/>
          <w:szCs w:val="28"/>
          <w:lang w:val="uk-UA" w:eastAsia="ru-RU"/>
        </w:rPr>
        <w:t>. Але чи був у нього дійсно такий турецький план, цього з певністю сказати не можна. Подібно як вище пояснили ми смерть Бориса його претензіями на київський стіл (а щонаймен-ше - можна говорити напевно про підозріння Святополка про такі претензії), можна і смерть Гліба та Святослава пояснити спеціальними причинами. Гліб був рідний брат Бориса - від одної матері, було їх тільки два, він, отже, був найближчим месником за смерть брата; що він робив у Смоленську, де його вбито, не знати (пояснення, які дають нам джерела, нічого не варті)</w:t>
      </w:r>
      <w:r>
        <w:rPr>
          <w:rFonts w:ascii="Times New Roman" w:eastAsia="Times New Roman" w:hAnsi="Times New Roman" w:cs="Times New Roman"/>
          <w:color w:val="000000"/>
          <w:sz w:val="28"/>
          <w:szCs w:val="28"/>
          <w:vertAlign w:val="superscript"/>
          <w:lang w:val="uk-UA" w:eastAsia="ru-RU"/>
        </w:rPr>
        <w:t>3</w:t>
      </w:r>
      <w:r>
        <w:rPr>
          <w:rFonts w:ascii="Times New Roman" w:eastAsia="Times New Roman" w:hAnsi="Times New Roman" w:cs="Times New Roman"/>
          <w:color w:val="000000"/>
          <w:sz w:val="28"/>
          <w:szCs w:val="28"/>
          <w:lang w:val="uk-UA" w:eastAsia="ru-RU"/>
        </w:rPr>
        <w:t>, але може щось і робив таке, що могло Святoполка привести до вбивства. Вбито Гліба вже згодом — через шість тижнів після смерті Бориса. Щодо Святослава, то він був сусідом Святополка в його давнім Туровськім князівстві, міг мати відтоді окремі рахунки з ним, а тепер був сусідом київської волості Святополка, і Святополку міг заважати цей близький сусід так само, як завадив Олег його стрию Ярополку. Хто те, зрештою, знає, що могла значити і ця втеча Святослава до угорського короля. У всякому разі це востаннє Древлянська земля була прилучена до Києва, більше її не відділяно в осібний уділ: очевидно, це було занадто невигідно для Києва.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Хоч ми не маємо права визнати за Святополком того турецького плану,</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який надає йому літопис - порізати всіх братів,</w:t>
      </w:r>
    </w:p>
    <w:p w:rsidR="00212BAC" w:rsidRDefault="00212BAC" w:rsidP="00212BAC">
      <w:pPr>
        <w:spacing w:after="0" w:line="240" w:lineRule="auto"/>
        <w:ind w:firstLine="284"/>
        <w:jc w:val="both"/>
        <w:rPr>
          <w:rFonts w:ascii="Times New Roman" w:eastAsia="Times New Roman" w:hAnsi="Times New Roman" w:cs="Times New Roman"/>
          <w:lang w:val="uk-UA" w:eastAsia="ru-RU"/>
        </w:rPr>
      </w:pP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1Про традицію місцеву (з-під Гребенова, на верхів'ях Опора, де має тепер бути ур. Святословіє, потік Святославчик і могила „якогось Святослава“) див. в книжечці К. Устіановича Три цікаві загадки, Чернівці 1902, с. 72 і далі. </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2</w:t>
      </w:r>
      <w:r>
        <w:rPr>
          <w:rFonts w:ascii="Times New Roman" w:eastAsia="Times New Roman" w:hAnsi="Times New Roman" w:cs="Times New Roman"/>
          <w:sz w:val="24"/>
          <w:szCs w:val="24"/>
          <w:lang w:val="uk-UA" w:eastAsia="ru-RU"/>
        </w:rPr>
        <w:t>Іпат. с. 98.</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3</w:t>
      </w:r>
      <w:r>
        <w:rPr>
          <w:rFonts w:ascii="Times New Roman" w:eastAsia="Times New Roman" w:hAnsi="Times New Roman" w:cs="Times New Roman"/>
          <w:sz w:val="24"/>
          <w:szCs w:val="24"/>
          <w:lang w:val="uk-UA" w:eastAsia="ru-RU"/>
        </w:rPr>
        <w:t xml:space="preserve">Тут є дві версії. По т. зв. Якову і літопису Святополк покликав Гліба до Києва, що, мов-ляв, батько хворий, і Гліб поїхав з Мурома Волгою, потім на Смоленськ — до Києва (марш-рут не дуже натуральний!), і тут під Смоленськом його вбили. По Нестору Гліб був при ба-тьку, але довідавшись про замисли Святополка на Бориса, втік на «полунощшыя страны, сущю иному тамо брату святому» (с. 11), але Святополк послав навзогін убійників, і ті «въслЪдовавши въ кораблеци борзы, гнаша по святемъ ГлЪбЪ дни многы» (с. 17) а наздо-гнавши, вбили 5 вересня. Ця різниця показує, що власне про обставини Глібової смерті в 2-й пол. ХІ ст. нічого не знали крім того, що його вбили біля Смоленська, і то 5 вересня. А ця дата – шість тижнів після смерті Бориса, не узгоджується </w:t>
      </w:r>
      <w:r>
        <w:rPr>
          <w:rFonts w:ascii="Times New Roman" w:eastAsia="Times New Roman" w:hAnsi="Times New Roman" w:cs="Times New Roman"/>
          <w:bCs/>
          <w:color w:val="000000"/>
          <w:sz w:val="24"/>
          <w:szCs w:val="24"/>
          <w:lang w:val="uk-UA" w:eastAsia="ru-RU"/>
        </w:rPr>
        <w:t>з обома поясненнями: задовго це і для дороги з Мурома перед вістю про смерть Володимира, і для втечі з Києва. Що ж робив Гліб той час, і для чого опинивсь він у Смоленську, на це можна відповідати тільки різними здогадами — нпр. про його план помсти за брата, боротьби з Святополком, і т. п. .</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-7-</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щоб опанувати всю Руську землю, зате нема причин заперечити цього остан-нього: охоти злучити в своїх руках всі батьківські волості та відбудувати Руську державу, що розділилась тепер знову на кілька самостійних князівств. Це значило тільки повторити роботу батька - Володимира; ця ідея висіла в повітрі, і кожний енергійний син свого батька мусив її мати. Святополк після смерті батька опанував разом з Києвом мабуть і всю Сіверщину (Чернігів і Переяслав), повернув собі Туровську волость (коли вона була відобрана у нього), після смерті Святослава здобув Древлянську землю, після Бориса і Гліба - східні волості Оки і Волги. Може бути, що прилучив він іще якісь волості, котрі кількома роками пізніше бачимо без князів: так безперечно вже 1008 р. була без князя і певно належала до Києва Володимирська волость (Волинь і західні краї); невідомо коли прилучено до Києва Смоленськ (може у зв'язку з вбивством Гліба?). У всякому разі у руках Святополка була вже добра половина батьківських земель, і цей успіх, розуміється, мусив тільки заохотити його до подальшого „збирання“ земель. І це, треба сказати, що не зважаючи на занадто вже прості способи цього збирання, якби Святополку вдалося довести свій план до кінця, суспільність би певно помирилася з ним і забула б ці способи, як забувала не раз пізніше і раніше, а перейнявши батьківську політику протегування церкви, знайшов би Святополк собі місце між іншими „христолюбцями“. Але плани його не справдилися, щасливий противник перейняв роль христолюбця, канонізацією Бориса і Гліба запечатав політичні злочини Святополка, і цьому останньому на долю залишилась назва „окаянного“ (проклятого), Каїна, та перекази, що його гнала скрізь манія переслідування, і що з могили його йде тяжкий сморід „до сихъ дний“, — „се же Богъ показа на показание княземь рускимъ, да аще сице же створять, се слышавше, ту же казнь приимуть“</w:t>
      </w:r>
      <w:r>
        <w:rPr>
          <w:rFonts w:ascii="Times New Roman" w:eastAsia="Times New Roman" w:hAnsi="Times New Roman" w:cs="Times New Roman"/>
          <w:color w:val="000000"/>
          <w:sz w:val="28"/>
          <w:szCs w:val="28"/>
          <w:vertAlign w:val="superscript"/>
          <w:lang w:val="uk-UA" w:eastAsia="ru-RU"/>
        </w:rPr>
        <w:t>1</w:t>
      </w:r>
      <w:r>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Противником Святополка виступив Ярослав. Смерть Володимира за-стала його серед приготувань до війни з батьком: він спровадив собі варязьке військо і, очевидно, не сподівався, що хвороба батька буде останньою. Розумі-ється, сама вже звістка про смерть Володимира повинна була розбудити у цьому властолюбному князеві охоту до батьківського стола. Але слідом за нею приходили вісті про смерть Бориса, Гліба, Святослава, і вони могли тільки</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sz w:val="24"/>
          <w:szCs w:val="24"/>
          <w:lang w:val="uk-UA" w:eastAsia="ru-RU"/>
        </w:rPr>
        <w:t xml:space="preserve"> Іпат. с. 102.</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-8-</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іще більше роздражнювати в Ярославі охоту поборотися з неперебірливим „збирачем“</w:t>
      </w:r>
      <w:r>
        <w:rPr>
          <w:rFonts w:ascii="Times New Roman" w:eastAsia="Times New Roman" w:hAnsi="Times New Roman" w:cs="Times New Roman"/>
          <w:color w:val="000000"/>
          <w:sz w:val="28"/>
          <w:szCs w:val="28"/>
          <w:vertAlign w:val="superscript"/>
          <w:lang w:val="uk-UA" w:eastAsia="ru-RU"/>
        </w:rPr>
        <w:t>1</w:t>
      </w:r>
      <w:r>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Та вісті про смерть Володимира і смерть братів застали Ярослава серед досить крутих обставин: саме тоді новгородці зробили були повстання та по-били щось трохи Ярославових варягів, і Ярослав завдав криваву баню „наро-читим мужам“ цього повстання. Тим часом тепер треба було готувати сили для боротьби з Святополком, і цей конфлікт був дуже недоречним. Ярослав поста-рався помиритись з новгородською громадою, і це йому дійсно вдалося: новго-родці підтримали Ярослава в його боротьбі з братом дуже енергійно. Які тут були мотиви, трудно вгадати; могли це бути надії на багату заплату з київської здобичі і контрибуцій, або обіцянка уступок у місцевій новгородській управі, чи ще щось інше. Досить, що новгородці не тільки взяли участь у цьому поході Ярослава на Святополка, але і пізніше, коли Святополк з Болеславом вигнали Ярослава з Києва, Новгород не тільки зібрав нове військо, але й наклав на себе контрибуцію, аби найняти варягів</w:t>
      </w:r>
      <w:r>
        <w:rPr>
          <w:rFonts w:ascii="Times New Roman" w:eastAsia="Times New Roman" w:hAnsi="Times New Roman" w:cs="Times New Roman"/>
          <w:color w:val="000000"/>
          <w:sz w:val="28"/>
          <w:szCs w:val="28"/>
          <w:vertAlign w:val="superscript"/>
          <w:lang w:val="uk-UA" w:eastAsia="ru-RU"/>
        </w:rPr>
        <w:t>2</w:t>
      </w:r>
      <w:r>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sz w:val="24"/>
          <w:szCs w:val="24"/>
          <w:lang w:val="uk-UA" w:eastAsia="ru-RU"/>
        </w:rPr>
        <w:t>По Сказанію Ярослав довідався від сестри Предслави одночасно про смерть батька і про вбивство Бориса: „отець ти умерль, а Святополкъ ти сЪдить в КыевЪ, убивъ Бориса, а на ГлЪба послалъ“ (с. 60), а по деяких версіях літопису - і про смерть обох братів: „отецъ ти умерлъ, а братья ти избиєна“ (1 Новг. с. 82). Останнє - тільки недокладна, зовсім неможлива парафраза Сказанія (його варіант задержався у північній редакції і деяких південних — Хлєбнік. і Погод.); але й оповідання Сказанія зовсім неправдоподібне: при жвавих зносинах Києва з „верхніми“ землями не можна припустити, щоб до Ярослава дійшла разом вість про смерть батька і брата, розділену десятьма днями, а тим більше - і про вислання убійників на Гліба. Очевидно, оповідання втратило вже хронологічну перспективу подій, і його деталі в цьому не можна брати дуже серйозно.</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-9-</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Ярослав вибрався на Святополка не скорше, як на весну 1016 р. Ішов з новгородським військом і варязьким полком</w:t>
      </w:r>
      <w:r>
        <w:rPr>
          <w:rFonts w:ascii="Times New Roman" w:eastAsia="Times New Roman" w:hAnsi="Times New Roman" w:cs="Times New Roman"/>
          <w:color w:val="000000"/>
          <w:sz w:val="28"/>
          <w:szCs w:val="28"/>
          <w:vertAlign w:val="superscript"/>
          <w:lang w:val="uk-UA" w:eastAsia="ru-RU"/>
        </w:rPr>
        <w:t>1</w:t>
      </w:r>
      <w:r>
        <w:rPr>
          <w:rFonts w:ascii="Times New Roman" w:eastAsia="Times New Roman" w:hAnsi="Times New Roman" w:cs="Times New Roman"/>
          <w:color w:val="000000"/>
          <w:sz w:val="28"/>
          <w:szCs w:val="28"/>
          <w:lang w:val="uk-UA" w:eastAsia="ru-RU"/>
        </w:rPr>
        <w:t>. Святополк ужив для помочі печенізьку орду (це перший відомий нам факт такого використання тюркських орд). Війська зійшлися на Дніпрі під Любечем і довго стояли нерішуче (по літопису - аж три місяці!)</w:t>
      </w:r>
      <w:r>
        <w:rPr>
          <w:rFonts w:ascii="Times New Roman" w:eastAsia="Times New Roman" w:hAnsi="Times New Roman" w:cs="Times New Roman"/>
          <w:color w:val="000080"/>
          <w:sz w:val="28"/>
          <w:szCs w:val="28"/>
          <w:u w:val="single"/>
          <w:vertAlign w:val="superscript"/>
          <w:lang w:val="uk-UA" w:eastAsia="ru-RU"/>
        </w:rPr>
        <w:t xml:space="preserve"> </w:t>
      </w:r>
      <w:r>
        <w:rPr>
          <w:rFonts w:ascii="Times New Roman" w:eastAsia="Times New Roman" w:hAnsi="Times New Roman" w:cs="Times New Roman"/>
          <w:color w:val="000000"/>
          <w:sz w:val="28"/>
          <w:szCs w:val="28"/>
          <w:vertAlign w:val="superscript"/>
          <w:lang w:val="uk-UA" w:eastAsia="ru-RU"/>
        </w:rPr>
        <w:t>2</w:t>
      </w:r>
      <w:r>
        <w:rPr>
          <w:rFonts w:ascii="Times New Roman" w:eastAsia="Times New Roman" w:hAnsi="Times New Roman" w:cs="Times New Roman"/>
          <w:color w:val="000000"/>
          <w:sz w:val="28"/>
          <w:szCs w:val="28"/>
          <w:lang w:val="uk-UA" w:eastAsia="ru-RU"/>
        </w:rPr>
        <w:t xml:space="preserve">, аж почалися приморозки, і вода почала замерзати. Нарешті Ярослав відважився перейти Дніпро проти ворога: переказ, збережений у Сказанні і в літопису оповідає, що новгородці були роздратовані глузуваннями ворогів, що прозивали їх теслями, а новгородський переказ додає, що Ярослав мав шпигунів у Святополковому таборі, і ті під той час дали йому знати, що прийшов добрий час для нападу. Напад вдався. Позиція Святополка була невигідна. Печенізька орда була відрізана від його війська, і завзята, кривава битва закінчилась перемогою Ярослава. </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Сказання каже, ще Святополк після Любецької битви подався до свого тестя і союзника - Болеслава польського, а Ярослав просто „сЪде в Кыеве на столЪ отни“. Але в одній з версій Найдавнішого літопису Святополк втікає насамперед до печенігів, і в літописних компіляціях ми дійсно маємо під най-ближчим роком (1018 р.) звістку, що печеніги приходили під Київ, уже за па-нування в ньому Ярослава, але цілоденна битва закінчилась перемогою Яро-слава</w:t>
      </w:r>
      <w:r>
        <w:rPr>
          <w:rFonts w:ascii="Times New Roman" w:eastAsia="Times New Roman" w:hAnsi="Times New Roman" w:cs="Times New Roman"/>
          <w:color w:val="000000"/>
          <w:sz w:val="28"/>
          <w:szCs w:val="28"/>
          <w:vertAlign w:val="superscript"/>
          <w:lang w:val="uk-UA" w:eastAsia="ru-RU"/>
        </w:rPr>
        <w:t>3</w:t>
      </w:r>
      <w:r>
        <w:rPr>
          <w:rFonts w:ascii="Times New Roman" w:eastAsia="Times New Roman" w:hAnsi="Times New Roman" w:cs="Times New Roman"/>
          <w:color w:val="000000"/>
          <w:sz w:val="28"/>
          <w:szCs w:val="28"/>
          <w:lang w:val="uk-UA" w:eastAsia="ru-RU"/>
        </w:rPr>
        <w:t>. Хоч ця цілоденна подробиця дуже на-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ind w:hanging="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sz w:val="24"/>
          <w:szCs w:val="24"/>
          <w:lang w:val="uk-UA" w:eastAsia="ru-RU"/>
        </w:rPr>
        <w:t>…</w:t>
      </w:r>
      <w:r>
        <w:rPr>
          <w:rFonts w:ascii="Times New Roman" w:eastAsia="Times New Roman" w:hAnsi="Times New Roman" w:cs="Times New Roman"/>
          <w:bCs/>
          <w:color w:val="000000"/>
          <w:sz w:val="24"/>
          <w:szCs w:val="24"/>
          <w:lang w:val="uk-UA" w:eastAsia="ru-RU"/>
        </w:rPr>
        <w:t>головні моменти новгородської конституції виробились аж пізніше, не на основі якоїсь Ярославової хартії. Навіть річна данина до Києва, за словами літопису, давалася з Новгорода і далі, до смерті Ярослава (Іпат. с. 13), так що ми не можемо вказати нічого, що могло б бути предметом Ярославової хартії, актом</w:t>
      </w:r>
      <w:r w:rsidR="00C947B9">
        <w:rPr>
          <w:rFonts w:ascii="Times New Roman" w:eastAsia="Times New Roman" w:hAnsi="Times New Roman" w:cs="Times New Roman"/>
          <w:bCs/>
          <w:color w:val="000000"/>
          <w:sz w:val="24"/>
          <w:szCs w:val="24"/>
          <w:lang w:val="uk-UA" w:eastAsia="ru-RU"/>
        </w:rPr>
        <w:t xml:space="preserve"> спеціальної вдячності його нов</w:t>
      </w:r>
      <w:r>
        <w:rPr>
          <w:rFonts w:ascii="Times New Roman" w:eastAsia="Times New Roman" w:hAnsi="Times New Roman" w:cs="Times New Roman"/>
          <w:bCs/>
          <w:color w:val="000000"/>
          <w:sz w:val="24"/>
          <w:szCs w:val="24"/>
          <w:lang w:val="uk-UA" w:eastAsia="ru-RU"/>
        </w:rPr>
        <w:t>городцям.</w:t>
      </w:r>
    </w:p>
    <w:p w:rsidR="00212BAC" w:rsidRDefault="00212BAC" w:rsidP="00212BAC">
      <w:pPr>
        <w:spacing w:after="0" w:line="240" w:lineRule="auto"/>
        <w:ind w:hanging="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Cs/>
          <w:color w:val="000000"/>
          <w:sz w:val="24"/>
          <w:szCs w:val="24"/>
          <w:lang w:val="uk-UA" w:eastAsia="ru-RU"/>
        </w:rPr>
        <w:t xml:space="preserve">     </w:t>
      </w:r>
      <w:r>
        <w:rPr>
          <w:rFonts w:ascii="Times New Roman" w:eastAsia="Times New Roman" w:hAnsi="Times New Roman" w:cs="Times New Roman"/>
          <w:bCs/>
          <w:color w:val="000000"/>
          <w:sz w:val="24"/>
          <w:szCs w:val="24"/>
          <w:vertAlign w:val="superscript"/>
          <w:lang w:val="uk-UA" w:eastAsia="ru-RU"/>
        </w:rPr>
        <w:t>2</w:t>
      </w:r>
      <w:r>
        <w:rPr>
          <w:rFonts w:ascii="Times New Roman" w:eastAsia="Times New Roman" w:hAnsi="Times New Roman" w:cs="Times New Roman"/>
          <w:bCs/>
          <w:color w:val="000000"/>
          <w:sz w:val="24"/>
          <w:szCs w:val="24"/>
          <w:lang w:val="uk-UA" w:eastAsia="ru-RU"/>
        </w:rPr>
        <w:t>При тодішніх способах війни в тому нема нічого неможливого. Поправка Татіщева на 3 тижні не авторитетна.</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vertAlign w:val="superscript"/>
          <w:lang w:val="uk-UA" w:eastAsia="ru-RU"/>
        </w:rPr>
        <w:t>3</w:t>
      </w:r>
      <w:r>
        <w:rPr>
          <w:rFonts w:ascii="Times New Roman" w:eastAsia="Times New Roman" w:hAnsi="Times New Roman" w:cs="Times New Roman"/>
          <w:sz w:val="24"/>
          <w:szCs w:val="24"/>
          <w:lang w:val="uk-UA" w:eastAsia="ru-RU"/>
        </w:rPr>
        <w:t xml:space="preserve">Соф. с. 132, Воскр. І с. 325, Никон. І с. 75. Архангелогородський літописець дає ще більш підозрілу подробицю: „СЪтное и до сего дни словетъ“ (від цієї битви) - це очевидно Сітомль, де потопилися печеніги під час битви 1036 p., але ця подробиця може бути і припискою, бо по інших компіляціях її нема. У всякому разі ця звістка мусить бути прийнята cum grano salis. Щодо 1 Новг., то в другій редакції...     </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-10-</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гадує битву 1034 р., але відкинути цю звістку з легким серцем не можна, і вона в зв'язку із згадкою про втечу Святополка до печенігів наводить на думку, що Святополк наперед спробував ще поборотися з Ярославом за допомогою печенігів, і аж після цієї нової невдачі подався до Болеслава. Є деякі натяки також і на те, що Ярославу з Києвом не обійшлося так дуже гладко</w:t>
      </w:r>
      <w:r>
        <w:rPr>
          <w:rFonts w:ascii="Times New Roman" w:eastAsia="Times New Roman" w:hAnsi="Times New Roman" w:cs="Times New Roman"/>
          <w:color w:val="000000"/>
          <w:sz w:val="28"/>
          <w:szCs w:val="28"/>
          <w:vertAlign w:val="superscript"/>
          <w:lang w:val="uk-UA" w:eastAsia="ru-RU"/>
        </w:rPr>
        <w:t>1</w:t>
      </w:r>
      <w:r>
        <w:rPr>
          <w:rFonts w:ascii="Times New Roman" w:eastAsia="Times New Roman" w:hAnsi="Times New Roman" w:cs="Times New Roman"/>
          <w:color w:val="000000"/>
          <w:sz w:val="28"/>
          <w:szCs w:val="28"/>
          <w:lang w:val="uk-UA" w:eastAsia="ru-RU"/>
        </w:rPr>
        <w:t>. У всякому разі Київ, певно, мусив оплатити контрибуцією багату заплату, котрою віддячив Ярослав новгородцям (за новгородським літописом сільські вояки дістали від нього по гривні - півфунта срібла, а старші - старости і міська міліція - по 20 грив.).</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Опанувавши Київ, Ярослав, очевидно, надіявся удержатись в ньому, бо зараз зайнявся його реставрацією після пожежі. На місці церкви св. Софії, що згоріла при його вході, розпочав він будову нової</w:t>
      </w:r>
      <w:r>
        <w:rPr>
          <w:rFonts w:ascii="Times New Roman" w:eastAsia="Times New Roman" w:hAnsi="Times New Roman" w:cs="Times New Roman"/>
          <w:color w:val="000000"/>
          <w:sz w:val="28"/>
          <w:szCs w:val="28"/>
          <w:vertAlign w:val="superscript"/>
          <w:lang w:val="uk-UA" w:eastAsia="ru-RU"/>
        </w:rPr>
        <w:t>2</w:t>
      </w:r>
      <w:r>
        <w:rPr>
          <w:rFonts w:ascii="Times New Roman" w:eastAsia="Times New Roman" w:hAnsi="Times New Roman" w:cs="Times New Roman"/>
          <w:color w:val="000000"/>
          <w:sz w:val="28"/>
          <w:szCs w:val="28"/>
          <w:lang w:val="uk-UA" w:eastAsia="ru-RU"/>
        </w:rPr>
        <w:t>. Проти Святополкового союзника Болеслава, до котрого удався Святополк, Ярослав увійшов у союз з німецьким цісарем: змовившися з цісарем, чи на його заклик, ходив він у1017 р. походом на Болеслава (десь наприкінці літа</w:t>
      </w:r>
      <w:r w:rsidR="00C947B9">
        <w:rPr>
          <w:rFonts w:ascii="Times New Roman" w:eastAsia="Times New Roman" w:hAnsi="Times New Roman" w:cs="Times New Roman"/>
          <w:color w:val="000000"/>
          <w:sz w:val="28"/>
          <w:szCs w:val="28"/>
          <w:lang w:val="uk-UA" w:eastAsia="ru-RU"/>
        </w:rPr>
        <w:t xml:space="preserve"> чи на початку осені); але особ</w:t>
      </w:r>
      <w:r>
        <w:rPr>
          <w:rFonts w:ascii="Times New Roman" w:eastAsia="Times New Roman" w:hAnsi="Times New Roman" w:cs="Times New Roman"/>
          <w:color w:val="000000"/>
          <w:sz w:val="28"/>
          <w:szCs w:val="28"/>
          <w:lang w:val="uk-UA" w:eastAsia="ru-RU"/>
        </w:rPr>
        <w:t>ливої енергії в тім не показав: похід скінчився тим, що Ярослав узяв тільки якесь польське місто</w:t>
      </w:r>
      <w:r>
        <w:rPr>
          <w:rFonts w:ascii="Times New Roman" w:eastAsia="Times New Roman" w:hAnsi="Times New Roman" w:cs="Times New Roman"/>
          <w:color w:val="000000"/>
          <w:sz w:val="28"/>
          <w:szCs w:val="28"/>
          <w:vertAlign w:val="superscript"/>
          <w:lang w:val="uk-UA" w:eastAsia="ru-RU"/>
        </w:rPr>
        <w:t>3</w:t>
      </w:r>
      <w:r>
        <w:rPr>
          <w:rFonts w:ascii="Times New Roman" w:eastAsia="Times New Roman" w:hAnsi="Times New Roman" w:cs="Times New Roman"/>
          <w:color w:val="000000"/>
          <w:sz w:val="28"/>
          <w:szCs w:val="28"/>
          <w:lang w:val="uk-UA" w:eastAsia="ru-RU"/>
        </w:rPr>
        <w:t xml:space="preserve">. Слідом, одначе, Болеслав уклав згоду з цісарем (жовтень 1017 р.) і виступив проти Ярослава. Ми бачили, що він ще за життя Володимира розпочав був війну з Руссю; тепер, підтримуючи свого зятя, він надіявсь, очевидно, на територіальні здобутки для себе. Літом 1018 р. він рушив разом з Святополком на Русь; окрім польського війська, Болеслав з Святополком мали при собі наймані </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hanging="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bCs/>
          <w:color w:val="000000"/>
          <w:sz w:val="24"/>
          <w:szCs w:val="24"/>
          <w:lang w:val="uk-UA" w:eastAsia="ru-RU"/>
        </w:rPr>
        <w:t>маємо контамінацію: спочатку бачимо коротеньку записку, де Святополк біжить, згідно з ширшою версією літопису, „въ Ляхи“, потім ширше оповідання — з 1 редакції Новгородського л., де Святополк втікає „въ ПеченЪгы“ (Новг. с. 83—4).</w:t>
      </w:r>
    </w:p>
    <w:p w:rsidR="00212BAC" w:rsidRDefault="00212BAC" w:rsidP="00212BAC">
      <w:pPr>
        <w:spacing w:after="0" w:line="240" w:lineRule="auto"/>
        <w:ind w:hanging="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Cs/>
          <w:color w:val="000000"/>
          <w:sz w:val="24"/>
          <w:szCs w:val="24"/>
          <w:vertAlign w:val="superscript"/>
          <w:lang w:val="uk-UA" w:eastAsia="ru-RU"/>
        </w:rPr>
        <w:t xml:space="preserve">     1</w:t>
      </w:r>
      <w:r>
        <w:rPr>
          <w:rFonts w:ascii="Times New Roman" w:eastAsia="Times New Roman" w:hAnsi="Times New Roman" w:cs="Times New Roman"/>
          <w:bCs/>
          <w:color w:val="000000"/>
          <w:sz w:val="24"/>
          <w:szCs w:val="24"/>
          <w:lang w:val="uk-UA" w:eastAsia="ru-RU"/>
        </w:rPr>
        <w:t xml:space="preserve">Перше — що літописна записка датує вхід Ярослава до Києва 1017 </w:t>
      </w:r>
      <w:r>
        <w:rPr>
          <w:rFonts w:ascii="Times New Roman" w:eastAsia="Times New Roman" w:hAnsi="Times New Roman" w:cs="Times New Roman"/>
          <w:color w:val="000000"/>
          <w:sz w:val="24"/>
          <w:szCs w:val="24"/>
          <w:lang w:val="uk-UA" w:eastAsia="ru-RU"/>
        </w:rPr>
        <w:t xml:space="preserve">р., </w:t>
      </w:r>
      <w:r w:rsidR="00C947B9">
        <w:rPr>
          <w:rFonts w:ascii="Times New Roman" w:eastAsia="Times New Roman" w:hAnsi="Times New Roman" w:cs="Times New Roman"/>
          <w:bCs/>
          <w:color w:val="000000"/>
          <w:sz w:val="24"/>
          <w:szCs w:val="24"/>
          <w:lang w:val="uk-UA" w:eastAsia="ru-RU"/>
        </w:rPr>
        <w:t>отже це мало ста</w:t>
      </w:r>
      <w:r>
        <w:rPr>
          <w:rFonts w:ascii="Times New Roman" w:eastAsia="Times New Roman" w:hAnsi="Times New Roman" w:cs="Times New Roman"/>
          <w:bCs/>
          <w:color w:val="000000"/>
          <w:sz w:val="24"/>
          <w:szCs w:val="24"/>
          <w:lang w:val="uk-UA" w:eastAsia="ru-RU"/>
        </w:rPr>
        <w:t xml:space="preserve">тися на весну 1017 р., значить, </w:t>
      </w:r>
      <w:r>
        <w:rPr>
          <w:rFonts w:ascii="Times New Roman" w:eastAsia="Times New Roman" w:hAnsi="Times New Roman" w:cs="Times New Roman"/>
          <w:color w:val="000000"/>
          <w:sz w:val="24"/>
          <w:szCs w:val="24"/>
          <w:lang w:val="uk-UA" w:eastAsia="ru-RU"/>
        </w:rPr>
        <w:t xml:space="preserve">якщо </w:t>
      </w:r>
      <w:r>
        <w:rPr>
          <w:rFonts w:ascii="Times New Roman" w:eastAsia="Times New Roman" w:hAnsi="Times New Roman" w:cs="Times New Roman"/>
          <w:bCs/>
          <w:color w:val="000000"/>
          <w:sz w:val="24"/>
          <w:szCs w:val="24"/>
          <w:lang w:val="uk-UA" w:eastAsia="ru-RU"/>
        </w:rPr>
        <w:t>здатись на докладніст</w:t>
      </w:r>
      <w:r w:rsidR="00C947B9">
        <w:rPr>
          <w:rFonts w:ascii="Times New Roman" w:eastAsia="Times New Roman" w:hAnsi="Times New Roman" w:cs="Times New Roman"/>
          <w:bCs/>
          <w:color w:val="000000"/>
          <w:sz w:val="24"/>
          <w:szCs w:val="24"/>
          <w:lang w:val="uk-UA" w:eastAsia="ru-RU"/>
        </w:rPr>
        <w:t>ь цього датування — кілька міся</w:t>
      </w:r>
      <w:r>
        <w:rPr>
          <w:rFonts w:ascii="Times New Roman" w:eastAsia="Times New Roman" w:hAnsi="Times New Roman" w:cs="Times New Roman"/>
          <w:bCs/>
          <w:color w:val="000000"/>
          <w:sz w:val="24"/>
          <w:szCs w:val="24"/>
          <w:lang w:val="uk-UA" w:eastAsia="ru-RU"/>
        </w:rPr>
        <w:t>ців після любецької битви. Друге — при цьому вході сталася в Києві велика пожежа, що по-нищила багато церков (Іпат. с. 100, Лавр. с. 138, пор. Тітмара VIIІ, 16), і це могло б вказува-ти на не конче спокійний характер переходу Києва під владу Яро</w:t>
      </w:r>
      <w:r>
        <w:rPr>
          <w:rFonts w:ascii="Times New Roman" w:eastAsia="Times New Roman" w:hAnsi="Times New Roman" w:cs="Times New Roman"/>
          <w:bCs/>
          <w:color w:val="000000"/>
          <w:sz w:val="24"/>
          <w:szCs w:val="24"/>
          <w:lang w:val="uk-UA" w:eastAsia="ru-RU"/>
        </w:rPr>
        <w:softHyphen/>
        <w:t>слава, хоч можна б припу-стити і просто випадковий вогонь.</w:t>
      </w:r>
    </w:p>
    <w:p w:rsidR="00212BAC" w:rsidRDefault="00212BAC" w:rsidP="00212BAC">
      <w:pPr>
        <w:spacing w:after="0" w:line="240" w:lineRule="auto"/>
        <w:ind w:hanging="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Cs/>
          <w:color w:val="000000"/>
          <w:sz w:val="24"/>
          <w:szCs w:val="24"/>
          <w:lang w:val="uk-UA" w:eastAsia="ru-RU"/>
        </w:rPr>
        <w:t xml:space="preserve">     </w:t>
      </w:r>
      <w:r>
        <w:rPr>
          <w:rFonts w:ascii="Times New Roman" w:eastAsia="Times New Roman" w:hAnsi="Times New Roman" w:cs="Times New Roman"/>
          <w:bCs/>
          <w:color w:val="000000"/>
          <w:sz w:val="24"/>
          <w:szCs w:val="24"/>
          <w:vertAlign w:val="superscript"/>
          <w:lang w:val="uk-UA" w:eastAsia="ru-RU"/>
        </w:rPr>
        <w:t>2</w:t>
      </w:r>
      <w:r>
        <w:rPr>
          <w:rFonts w:ascii="Times New Roman" w:eastAsia="Times New Roman" w:hAnsi="Times New Roman" w:cs="Times New Roman"/>
          <w:bCs/>
          <w:color w:val="000000"/>
          <w:sz w:val="24"/>
          <w:szCs w:val="24"/>
          <w:lang w:val="uk-UA" w:eastAsia="ru-RU"/>
        </w:rPr>
        <w:t>1 Нов. 89.</w:t>
      </w:r>
    </w:p>
    <w:p w:rsidR="00212BAC" w:rsidRDefault="00212BAC" w:rsidP="00212BAC">
      <w:pPr>
        <w:spacing w:after="0" w:line="240" w:lineRule="auto"/>
        <w:jc w:val="both"/>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vertAlign w:val="superscript"/>
          <w:lang w:val="uk-UA" w:eastAsia="ru-RU"/>
        </w:rPr>
        <w:t>3</w:t>
      </w:r>
      <w:r>
        <w:rPr>
          <w:rFonts w:ascii="Times New Roman" w:eastAsia="Times New Roman" w:hAnsi="Times New Roman" w:cs="Times New Roman"/>
          <w:bCs/>
          <w:color w:val="000000"/>
          <w:sz w:val="24"/>
          <w:szCs w:val="24"/>
          <w:lang w:val="uk-UA" w:eastAsia="ru-RU"/>
        </w:rPr>
        <w:t>Тhietmari VII. 48, текст неясний: nilquае іbі (у Болеслава) аd urbem роssesam  рroficisse. У 1 Новг. під 1017 р.: „Ярославъ иде кь Берестию“. Цю звістку трудно прикласти до</w:t>
      </w:r>
      <w:r>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bCs/>
          <w:color w:val="000000"/>
          <w:sz w:val="24"/>
          <w:szCs w:val="24"/>
          <w:lang w:val="uk-UA" w:eastAsia="ru-RU"/>
        </w:rPr>
        <w:t>війни Ярослава в Святополком 1018 р., скорше належить зв’язати з цією згадкою Тітмара; з того б вийшло, що Ярослав напав на забузькі землі Болеслава.</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-11-</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ватаги німців (300 чол.) і угрів (500), а Святополк знову взяв до помочі пече-нізьку орду: вона мала, видно, напасти на Київщину з півдня, тим часом як польське військо йшло від Волині (Тітмар рахує цю печенізьку орду на 1000 чол, але це виглядає трохи замало).</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Ярослав, очевидно, сподівався цього походу, і зустрів його недалеко руської границі, над Бугом під м. Волинем; за словами Сказанія, окрім військ з південних своїх волостей, він мав новгородців і варязький полк. Знову ворожі війська стоять по обох боках ріки і докучають одне одному глузуваннями - тільки цього разу в переказі провокують Болеславових вояків Ярославові люди, і битва, що сталася тут, під Волинем (22/VII), була дуже нещаслива для Ярослава: прихильне для нього Сказаніє оповідає, що він мусив втікати куди видко, і тільки з чотирма вояками прибіг у Новгород, та хотів звідти втікати за море. Але сучасник Тітмар нічого не згадує за таку крайню ситуацію, навпаки - у нього Ярослав слідом веде далі боротьбу з Святополком: у нього союзне військо опанувало Київ, Ярослав уже розпочав наново війну і здобув якесь Святополкове місто. Коли згадка Сказанія не просте легендарне перебіль-шення, то може вказувати тільки на один короткий момент — безпосередньо після волинської війни.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 всякому разі задержати успіхи союзників Ярослав не зміг. Міста, що лежали на дорозі союзників, себто волинські та древлянські, без подальшої боротьби піддавалися Святополку. Тільки в Києві була, мабуть, залога Яро-слава, і його пробувано боронити. З поручення Святополка Київ непокоїли частими нападами печеніги; знову він сильно погорів; вкінці проти головного війська союзників боронитись не міг і піддався. 14/VIIІ Святополк з Болесла-вом увійшли до міста, де їх зустріли з великим парадом (Тітмар каже спеціа-льно про парадну зустріч митрополита). В руки перемож-</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-12-</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цям попала велика здобич; родина Ярослава теж попала в неволю; натомість Святополкову жінку він вислав завчасу, очевидно - як заручницю, у свої дальші волості. До Ярослава (в цій справі б-то) вислано посольства, вислано також від Святополка і Болеслава посольство в Німеччину і Візантію. Помічні війська Святополк слідом відіслав, „тішачись, що тубільці повертались і показували себе вірними йому“.</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Болеслав після короткого перебування теж забрався додому, щедро об-дарований зятем, з великою здобиччю і великим числом руських невільників. Важливішим було те, що Святополк відступив йому західне руське погранич-чя, у якій великості - літопис не каже, обмежуючись загальним і дуже неозна-ченим терміном Червенських городів („грады ЧервЪньская зая собЪ“). Судячи по пізніших походах Ярослава (на Берестя, — „къ Берестью“), виходить, що Болеслав забрав Забужжя - землі на лівому боці Бугу; забрав, мабуть, і тепе-рішню Галичину. Вже десь на початку листопада Болеслав мусив бути вдома, і перебування його в Києві ледве тривало більше як місяць.</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Але тріумф Святополка був дуже коротким. За словами Сказанія, нов-городці дали Ярославу спроможність найняти нові ватаги варягів, зібравши у себе контрибуцію, і ще тієї ж зими —1018/9 р. Ярослав з великим військом рушив на Святополка. Це захопило Святополка, видко, неприготованим; при-наймні Сказаніє не пам'ятає якоїсь визначної битви: „приде Ярославъ на Свя-тополка и побЪди и, и бЪже Святополкъ въ ПеченЪги“. Київщина знову пе-рейшла в руки Ярослава. Згодом Святополк з’явивсь знову з печенізькими ордами - десь не скорше, судячи по хронології </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-13-</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Сказанія, як на весну 1019 р.; він ішов зі східних степів, від Сули. Ярослав зустрів його з великим військом над Альтою - „покрыша поле Летьское (альт-ське) обои от множьства вой“. Сталася тяжка битва - мали битися, від світу почавши, цілий день, трьома наворотами, і вкінці переміг Ярослав, „Святополкъ же давъ плещи побеже“. Він втік на захід, на Берестя, невідомо куди, і після того зійшов зі сцени. Кінець його невідомий: на нього, мовляв, напала манія переслідування, він перебіг Лядську землю, звідти прибіг в пустиню „межю Чахы и Ляхы“ і тут „испроверже животъ свой злый“ (с. 64), залишивши після себе вищезгаданий знак - тяжкий сморід, що йшов з його могили, на страх всім політичним убійникам.</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Взагалі боротьба Ярослава з Святополком зробила сильне враження на сучасників і була предметом різних поетичних і легендарних оброблень. В духовних сферах, завдяки канонізації Бориса і Гліба, ця боротьба придбала побожний характер і прикрашена подробицями релігійної легенди: Ярослав виступає месником за братів і кличе до Бога на Альті, аби помстився над Свя-тополком як над Каїном, положив на нього „трясеніє“ і Бог услухує його; в битві на Альті „мнози вЪрніи видяху ангелы помагающа Ярославу“; Свято-полка після альтської битви покарав гнів божий різними чудесними способами</w:t>
      </w:r>
      <w:r>
        <w:rPr>
          <w:rFonts w:ascii="Times New Roman" w:eastAsia="Times New Roman" w:hAnsi="Times New Roman" w:cs="Times New Roman"/>
          <w:color w:val="000000"/>
          <w:sz w:val="28"/>
          <w:szCs w:val="28"/>
          <w:vertAlign w:val="superscript"/>
          <w:lang w:val="uk-UA" w:eastAsia="ru-RU"/>
        </w:rPr>
        <w:t>1</w:t>
      </w:r>
      <w:r>
        <w:rPr>
          <w:rFonts w:ascii="Times New Roman" w:eastAsia="Times New Roman" w:hAnsi="Times New Roman" w:cs="Times New Roman"/>
          <w:color w:val="000000"/>
          <w:sz w:val="28"/>
          <w:szCs w:val="28"/>
          <w:lang w:val="uk-UA" w:eastAsia="ru-RU"/>
        </w:rPr>
        <w:t xml:space="preserve">. З другого боку війна Ярослава і Святополка прикрашена була різними епічними подробицями в дружинних кругах; ми бачили вже частково ці оповідання, зв'язані з головними битвами і походами Ярослава і збережені в Сказанії, в пареміях служби Борису і Глібу, в літописах київському і новгородському: він посилає до свого приятеля у Святополковому таборі спитати, що йому робити, бо меду зварено мало, а дружини багато, а той відповідає, що коли меду мало, а дружини багато, то треба увечері дати, і Ярослав зрозумів, що йому треба увечері напасти на Святополка, і вночі перевізся за Дніпро, і т. п.; про відносини Ярослава до новгородців; про жарти, якими дражнили себе вороги перед битвами; про воєнні штуки Ярослава. Деякі з цих оповідань мають новгородський колорит, деякі могли зложитись і у Києві після перемоги Ярослава. Опис битви на Альті має виразні сліди поетичного оброблення: „Пішли проти себе і вкрили поле Летське множеством війська. Був пяток тоді, сходило сонце, і на ту хвилю наспів Святополк з печенігами. І зійшлися обидва війська, і сталася січа лиха, якої ще </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-14-</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не було на Русі. За руки хапалися і рубалися, і кров текла долинами. Три рази сходилися і смерк запав серед битви. І був великий грім і гук, дощ великий і блиск блискавиць, і як блискала блискавиця - блискала зброя в їх руках</w:t>
      </w:r>
      <w:bookmarkStart w:id="8" w:name="sdfootnote10anc"/>
      <w:r>
        <w:rPr>
          <w:rFonts w:ascii="Times New Roman" w:eastAsia="Times New Roman" w:hAnsi="Times New Roman" w:cs="Times New Roman"/>
          <w:color w:val="000000"/>
          <w:sz w:val="28"/>
          <w:szCs w:val="28"/>
          <w:lang w:val="uk-UA" w:eastAsia="ru-RU"/>
        </w:rPr>
        <w:fldChar w:fldCharType="begin"/>
      </w:r>
      <w:r>
        <w:rPr>
          <w:rFonts w:ascii="Times New Roman" w:eastAsia="Times New Roman" w:hAnsi="Times New Roman" w:cs="Times New Roman"/>
          <w:color w:val="000000"/>
          <w:sz w:val="28"/>
          <w:szCs w:val="28"/>
          <w:lang w:val="uk-UA" w:eastAsia="ru-RU"/>
        </w:rPr>
        <w:instrText xml:space="preserve"> HYPERLINK "file:///C:\\Users\\Strungar\\Desktop\\gr2\\g10.docx" \l "sdfootnote10sym" </w:instrText>
      </w:r>
      <w:r>
        <w:rPr>
          <w:rFonts w:ascii="Times New Roman" w:eastAsia="Times New Roman" w:hAnsi="Times New Roman" w:cs="Times New Roman"/>
          <w:color w:val="000000"/>
          <w:sz w:val="28"/>
          <w:szCs w:val="28"/>
          <w:lang w:val="uk-UA" w:eastAsia="ru-RU"/>
        </w:rPr>
        <w:fldChar w:fldCharType="separate"/>
      </w:r>
      <w:r>
        <w:rPr>
          <w:rStyle w:val="a3"/>
          <w:rFonts w:ascii="Times New Roman" w:eastAsia="Times New Roman" w:hAnsi="Times New Roman" w:cs="Times New Roman"/>
          <w:sz w:val="28"/>
          <w:szCs w:val="28"/>
          <w:vertAlign w:val="superscript"/>
          <w:lang w:val="uk-UA" w:eastAsia="ru-RU"/>
        </w:rPr>
        <w:t>1</w:t>
      </w:r>
      <w:r>
        <w:rPr>
          <w:rFonts w:ascii="Times New Roman" w:eastAsia="Times New Roman" w:hAnsi="Times New Roman" w:cs="Times New Roman"/>
          <w:color w:val="000000"/>
          <w:sz w:val="28"/>
          <w:szCs w:val="28"/>
          <w:lang w:val="uk-UA" w:eastAsia="ru-RU"/>
        </w:rPr>
        <w:fldChar w:fldCharType="end"/>
      </w:r>
      <w:bookmarkEnd w:id="8"/>
      <w:r>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 польській хроніці т. зв. Галя (з початку XII ст.) похід Болеслава також прикрашений епічними і анекдотичними подробицями, напр.: безпорадний Ярослав не приготувався зовсім до війни, вість про неї він дістав, коли ловив рибу, і зараз пустився втікати; Болеслав воює з причини особистої образи, що за нього Ярослав не віддав сестри; в'їздячи в Київ, він ударяє мечем в Золоті ворота (котрих тоді ще не було), і т. п. Остання подробиця - рубання Золотих воріт, спільна оповіданням про походи на Київ двох Болеславів – Хороброго і Сміливого, 1069 р., як поетична подробиця повторюється у різних легендах (напр. у легенді про Боняка</w:t>
      </w:r>
      <w:r>
        <w:rPr>
          <w:rFonts w:ascii="Times New Roman" w:eastAsia="Times New Roman" w:hAnsi="Times New Roman" w:cs="Times New Roman"/>
          <w:color w:val="000000"/>
          <w:sz w:val="28"/>
          <w:szCs w:val="28"/>
          <w:vertAlign w:val="superscript"/>
          <w:lang w:val="uk-UA" w:eastAsia="ru-RU"/>
        </w:rPr>
        <w:t>2</w:t>
      </w:r>
      <w:r>
        <w:rPr>
          <w:rFonts w:ascii="Times New Roman" w:eastAsia="Times New Roman" w:hAnsi="Times New Roman" w:cs="Times New Roman"/>
          <w:color w:val="000000"/>
          <w:sz w:val="28"/>
          <w:szCs w:val="28"/>
          <w:lang w:val="uk-UA" w:eastAsia="ru-RU"/>
        </w:rPr>
        <w:t>, в легендах про Царгород і т. п.) і має дуже малу реальну вартість, не зважаючи на свою популярність</w:t>
      </w:r>
      <w:r>
        <w:rPr>
          <w:rFonts w:ascii="Times New Roman" w:eastAsia="Times New Roman" w:hAnsi="Times New Roman" w:cs="Times New Roman"/>
          <w:color w:val="000000"/>
          <w:sz w:val="28"/>
          <w:szCs w:val="28"/>
          <w:vertAlign w:val="superscript"/>
          <w:lang w:val="uk-UA" w:eastAsia="ru-RU"/>
        </w:rPr>
        <w:t>3</w:t>
      </w:r>
      <w:r>
        <w:rPr>
          <w:rFonts w:ascii="Times New Roman" w:eastAsia="Times New Roman" w:hAnsi="Times New Roman" w:cs="Times New Roman"/>
          <w:color w:val="000000"/>
          <w:sz w:val="28"/>
          <w:szCs w:val="28"/>
          <w:lang w:val="uk-UA" w:eastAsia="ru-RU"/>
        </w:rPr>
        <w:t>. Та дарма, образ Болеслава, що січе мечем золоті київські ворота і вивозить потім з Києва незліченні скарби до Польщі, лишився улюбленим образом польської історії, аж до нинішніх</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Cs/>
          <w:color w:val="000000"/>
          <w:sz w:val="24"/>
          <w:szCs w:val="24"/>
          <w:vertAlign w:val="superscript"/>
          <w:lang w:val="uk-UA" w:eastAsia="ru-RU"/>
        </w:rPr>
        <w:t>1</w:t>
      </w:r>
      <w:r>
        <w:rPr>
          <w:rFonts w:ascii="Times New Roman" w:eastAsia="Times New Roman" w:hAnsi="Times New Roman" w:cs="Times New Roman"/>
          <w:bCs/>
          <w:color w:val="000000"/>
          <w:sz w:val="24"/>
          <w:szCs w:val="24"/>
          <w:lang w:val="uk-UA" w:eastAsia="ru-RU"/>
        </w:rPr>
        <w:t xml:space="preserve">„Поидоша противу себЪ и покрыша поле Летьскоє обои от множьства вой, Бъже пятокъ тогда, въсходящю солнцю, и приспЪ о то чинъ Святополкъ с ПеченЪги, и съступиша ся обои, и бысть сЪча зла, ака же не бывала в Руси, за руки ємлюще сЪчаху ся, и поудолиемь кровь течаше, и съступиша ся трижды, к омеркоша бьюще ся. *И бысть громъ великъ, </w:t>
      </w:r>
      <w:r>
        <w:rPr>
          <w:rFonts w:ascii="Times New Roman" w:eastAsia="Times New Roman" w:hAnsi="Times New Roman" w:cs="Times New Roman"/>
          <w:color w:val="000000"/>
          <w:sz w:val="24"/>
          <w:szCs w:val="24"/>
          <w:lang w:val="uk-UA" w:eastAsia="ru-RU"/>
        </w:rPr>
        <w:t xml:space="preserve">и </w:t>
      </w:r>
      <w:r>
        <w:rPr>
          <w:rFonts w:ascii="Times New Roman" w:eastAsia="Times New Roman" w:hAnsi="Times New Roman" w:cs="Times New Roman"/>
          <w:bCs/>
          <w:color w:val="000000"/>
          <w:sz w:val="24"/>
          <w:szCs w:val="24"/>
          <w:lang w:val="uk-UA" w:eastAsia="ru-RU"/>
        </w:rPr>
        <w:t>тутенъ, и дожчь великъ, и молньямъ блистания, Єгда же облистаху молния, блыцаху ся оружия в рукахъ ихъ“. Цитую з іваницької служби Борису і Глібу (с. 32—3) — в літопису нема кінця (від зірочки), в Сказанії ще менше. Кінцеві фрази в опису служби одначе мають деякі подібності з описом Листвинської битви (буря, блиск зброї при блискавиці — див. нижче). Проф. Голубовский (op. с.) думає, що тут опис Листвинської битви запозичений з служби Борису і Глібу, але це не певно, могло бути навпаки, а може бути і випадкова</w:t>
      </w:r>
      <w:r>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bCs/>
          <w:color w:val="000000"/>
          <w:sz w:val="24"/>
          <w:szCs w:val="24"/>
          <w:lang w:val="uk-UA" w:eastAsia="ru-RU"/>
        </w:rPr>
        <w:t>подібність внаслідо</w:t>
      </w:r>
      <w:r>
        <w:rPr>
          <w:rFonts w:ascii="Times New Roman" w:eastAsia="Times New Roman" w:hAnsi="Times New Roman" w:cs="Times New Roman"/>
          <w:bCs/>
          <w:color w:val="000000"/>
          <w:sz w:val="24"/>
          <w:szCs w:val="24"/>
          <w:lang w:val="uk-UA" w:eastAsia="ru-RU"/>
        </w:rPr>
        <w:softHyphen/>
        <w:t>к того, що ці деталі були loci communes дружинної поезії.</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2</w:t>
      </w:r>
      <w:r>
        <w:rPr>
          <w:rFonts w:ascii="Times New Roman" w:eastAsia="Times New Roman" w:hAnsi="Times New Roman" w:cs="Times New Roman"/>
          <w:sz w:val="24"/>
          <w:szCs w:val="24"/>
          <w:lang w:val="uk-UA" w:eastAsia="ru-RU"/>
        </w:rPr>
        <w:t xml:space="preserve">Іпат. с. 299. </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3</w:t>
      </w:r>
      <w:r>
        <w:rPr>
          <w:rFonts w:ascii="Times New Roman" w:eastAsia="Times New Roman" w:hAnsi="Times New Roman" w:cs="Times New Roman"/>
          <w:sz w:val="24"/>
          <w:szCs w:val="24"/>
          <w:lang w:val="uk-UA" w:eastAsia="ru-RU"/>
        </w:rPr>
        <w:t xml:space="preserve">Дуже можливо, що початок цій леґенді дало існування в польському скарбі меча з щер-биною, описаного у Великопольській хроніці — Mоn. Роl. hist. II с. 483—4 (пізніше він зник: меч петербурзького Ермітажу, що має бути, як здогадуються, пізнішим польським ко-ронаційним мечем, ... </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-15-</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часів, як провозвістник пізнішої окупації Русі Польщею (походи на Київ обох Болеславів дійсно потім послужили історичними мотивами в акті прилучення Києва до Польщі 1569 р.).</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Нарешті, завдяки участі варязьких полків у цій війні, маємо вже й чисто поетичну репродукцію цієї війни - в скандинавській сазі про Еймунда</w:t>
      </w:r>
      <w:r>
        <w:rPr>
          <w:rFonts w:ascii="Times New Roman" w:eastAsia="Times New Roman" w:hAnsi="Times New Roman" w:cs="Times New Roman"/>
          <w:i/>
          <w:iCs/>
          <w:color w:val="000000"/>
          <w:sz w:val="28"/>
          <w:szCs w:val="28"/>
          <w:vertAlign w:val="superscript"/>
          <w:lang w:val="uk-UA" w:eastAsia="ru-RU"/>
        </w:rPr>
        <w:t>1</w:t>
      </w:r>
      <w:r>
        <w:rPr>
          <w:rFonts w:ascii="Times New Roman" w:eastAsia="Times New Roman" w:hAnsi="Times New Roman" w:cs="Times New Roman"/>
          <w:i/>
          <w:iCs/>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Ця сага збережена в кодексі з кінця XIV ст., але по складу своєму значно давніша, описує геройські вчинки ярла Еймунда, що мав бути вождем варягів, найнятих Ярославом для війни з Святополком в числі 600 мужа; Ярослав має три кампанії з Святополком і бере гору все завдяки Еймундові, його радам і премудрим штучкам (досить наївним, своєю дорогою), а в останній війні Еймунд крадькома, різними штуками забиває Святополка (Еймунд з товаришами роблять засідку в лісі і штучно (майстерно, </w:t>
      </w:r>
      <w:r>
        <w:rPr>
          <w:rFonts w:ascii="Times New Roman" w:eastAsia="Times New Roman" w:hAnsi="Times New Roman" w:cs="Times New Roman"/>
          <w:i/>
          <w:iCs/>
          <w:color w:val="000000"/>
          <w:sz w:val="28"/>
          <w:szCs w:val="28"/>
          <w:lang w:val="uk-UA" w:eastAsia="ru-RU"/>
        </w:rPr>
        <w:t>М.М.)</w:t>
      </w:r>
      <w:r>
        <w:rPr>
          <w:rFonts w:ascii="Times New Roman" w:eastAsia="Times New Roman" w:hAnsi="Times New Roman" w:cs="Times New Roman"/>
          <w:color w:val="000000"/>
          <w:sz w:val="28"/>
          <w:szCs w:val="28"/>
          <w:lang w:val="uk-UA" w:eastAsia="ru-RU"/>
        </w:rPr>
        <w:t xml:space="preserve"> нагинають шнурами одне дерево, на це місце потім приходить Святополк з військом і стає табором на ніч; вночі варяги прив’язали його шатро до того нагнутого дерева, потім на даний знак підрубали шнури, що тримали дерево, воно випростувавшись, здерло шатро, і Еймунд в тій хвилі напав на Святополка і вбив його). При цьому, одначе, сага, здається, плутає війни Ярослава з Святополком з війною його з Брячиславом полоцьким, а самого Святополка з Брячиславом і Болеславом (тому він зветься в ній Буріслейфом, князем Кенугарда)</w:t>
      </w:r>
      <w:r>
        <w:rPr>
          <w:rFonts w:ascii="Times New Roman" w:eastAsia="Times New Roman" w:hAnsi="Times New Roman" w:cs="Times New Roman"/>
          <w:color w:val="000000"/>
          <w:sz w:val="28"/>
          <w:szCs w:val="28"/>
          <w:vertAlign w:val="superscript"/>
          <w:lang w:val="uk-UA" w:eastAsia="ru-RU"/>
        </w:rPr>
        <w:t>2</w:t>
      </w:r>
      <w:r>
        <w:rPr>
          <w:rFonts w:ascii="Times New Roman" w:eastAsia="Times New Roman" w:hAnsi="Times New Roman" w:cs="Times New Roman"/>
          <w:color w:val="000000"/>
          <w:sz w:val="28"/>
          <w:szCs w:val="28"/>
          <w:lang w:val="uk-UA" w:eastAsia="ru-RU"/>
        </w:rPr>
        <w:t>. Зовсім легендарна навіть у більших подробицях, ця сага дає нам, одначе, цікавий і вірний образ відносин тих варязьких кондотьєрів до їх руських патронів: їх торги за платню, використування кожної тяжчої хвилі, щоб поліпшити умови найму, і бажання руського князя позбутися цих прикрих і захланних найманців.</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Знищивши Святополка, Ярослав став володарем більшої частини бать-ківської держави. До нього належала вся південна її</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sz w:val="24"/>
          <w:szCs w:val="24"/>
          <w:lang w:val="uk-UA" w:eastAsia="ru-RU"/>
        </w:rPr>
        <w:t>Сага видана в Antiquités russes т. ІІ; переклад з примітками, де порівняно її оповідання з оповіданнями старших джерел, подав я в своїх Виїмках с. 109 і далі.</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2</w:t>
      </w:r>
      <w:r>
        <w:rPr>
          <w:rFonts w:ascii="Times New Roman" w:eastAsia="Times New Roman" w:hAnsi="Times New Roman" w:cs="Times New Roman"/>
          <w:sz w:val="24"/>
          <w:szCs w:val="24"/>
          <w:lang w:val="uk-UA" w:eastAsia="ru-RU"/>
        </w:rPr>
        <w:t>Вестберґ, у спеціальному екскурсі (Комментарій на записку Ібрагіма ібн-Якуба) вказав, що Кенуґард північних саг означає не Київ, а якусь північну, ближчу до Новгорода землю. Це могло статися наслідком того помішання з війною з Брячиславом, хоч саґа взагалі залюбки оперує північними географічними термінами (так розбитий Буріслейдо втікає в Біармію, і т. і.). Прикладати всю саґу до війни з Брячиславом не можна, бо ця війна зовсім не була ані довгою, ані завзятою, як видно з джерел (див. нижче).</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-16-</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частина, українсько-руська, разом з Туровом і Пінськом, але за винятком за-хідної окраїни, загарбаної Болеславом, та східної тмутороканської волості, де сидів його брат Мстислав. Зате належали до Ярослава ще волзькі волості – Ростов і Суздаль, на півгони - його власний Новгород, а може ще й Смоленськ (невідомо коли прилучений до київського комплексу земель). До збирання решти земель Київської держави, що були ще в руках інших братів, Ярослав не видно, аби забирався зараз; здається, головно інтересувала його забрана поляками окраїна, бо він кількома наворотами, коли мав вільні руки, забирався її повернути</w:t>
      </w:r>
      <w:r>
        <w:rPr>
          <w:rFonts w:ascii="Times New Roman" w:eastAsia="Times New Roman" w:hAnsi="Times New Roman" w:cs="Times New Roman"/>
          <w:color w:val="000000"/>
          <w:sz w:val="28"/>
          <w:szCs w:val="28"/>
          <w:vertAlign w:val="superscript"/>
          <w:lang w:val="uk-UA" w:eastAsia="ru-RU"/>
        </w:rPr>
        <w:t>1</w:t>
      </w:r>
      <w:r>
        <w:rPr>
          <w:rFonts w:ascii="Times New Roman" w:eastAsia="Times New Roman" w:hAnsi="Times New Roman" w:cs="Times New Roman"/>
          <w:color w:val="000000"/>
          <w:sz w:val="28"/>
          <w:szCs w:val="28"/>
          <w:lang w:val="uk-UA" w:eastAsia="ru-RU"/>
        </w:rPr>
        <w:t>. Але йому в тім перебивали конфлікти з свояками.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Перший такий конфлікт по літопису стався між Ярославом і його бра-таничем Брячиславом кн. полоцьким (сином Ізяслава, що вмер 1001 р.). Під 1021 р. літописи оповідають, що Брячислав напав на Новгород, і забравши багато невільників і здобичі, подався назад до Полоцька. Але Ярослав наспів з Києва, надзвичайно швидко (за сім день!), нагнав Брячислава в дорозі і віді-брав забране. Цю коротку звістку доповнює записка одної з пізніших компі-ляцій, що Ярослав потім помирився з Брячиславом, уступивши йому Усвяч і Вітебськ. Правдоподібно, це були міста полоцькі ж-таки, відібрані від Поло-цька новгородцями або останніми часами, або ще давніше. Вернувши їх, Ярослав помирився зовсім з Брячиславом, і той був його вірним союзником до кінця. Дійсно, про нього більш нічого потім не чути</w:t>
      </w:r>
      <w:r>
        <w:rPr>
          <w:rFonts w:ascii="Times New Roman" w:eastAsia="Times New Roman" w:hAnsi="Times New Roman" w:cs="Times New Roman"/>
          <w:color w:val="000000"/>
          <w:sz w:val="28"/>
          <w:szCs w:val="28"/>
          <w:vertAlign w:val="superscript"/>
          <w:lang w:val="uk-UA" w:eastAsia="ru-RU"/>
        </w:rPr>
        <w:t>2</w:t>
      </w:r>
      <w:r>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Cs/>
          <w:color w:val="000000"/>
          <w:sz w:val="24"/>
          <w:szCs w:val="24"/>
          <w:vertAlign w:val="superscript"/>
          <w:lang w:val="uk-UA" w:eastAsia="ru-RU"/>
        </w:rPr>
        <w:t>1</w:t>
      </w:r>
      <w:r>
        <w:rPr>
          <w:rFonts w:ascii="Times New Roman" w:eastAsia="Times New Roman" w:hAnsi="Times New Roman" w:cs="Times New Roman"/>
          <w:bCs/>
          <w:color w:val="000000"/>
          <w:sz w:val="24"/>
          <w:szCs w:val="24"/>
          <w:lang w:val="uk-UA" w:eastAsia="ru-RU"/>
        </w:rPr>
        <w:t>Під 1022: Приде Ярославъ кь Берестью. Під 1030: Ярославъ, взя Белзъ. Під 1031: Ярославъ и Мстиславъ заяста грады Червенъскыя опять.</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Cs/>
          <w:color w:val="000000"/>
          <w:sz w:val="24"/>
          <w:szCs w:val="24"/>
          <w:vertAlign w:val="superscript"/>
          <w:lang w:val="uk-UA" w:eastAsia="ru-RU"/>
        </w:rPr>
        <w:t>2</w:t>
      </w:r>
      <w:r>
        <w:rPr>
          <w:rFonts w:ascii="Times New Roman" w:eastAsia="Times New Roman" w:hAnsi="Times New Roman" w:cs="Times New Roman"/>
          <w:bCs/>
          <w:color w:val="000000"/>
          <w:sz w:val="24"/>
          <w:szCs w:val="24"/>
          <w:lang w:val="uk-UA" w:eastAsia="ru-RU"/>
        </w:rPr>
        <w:t xml:space="preserve"> Іпат. с. 101, 1 Новг. с. 89, Нікон. І с. 77. Зважаючи на те, що Брячислав не використав для своєї помсти далеко більше наручних обставин під час боротьби Ярослава з Святополком, я вважав би найбільш правдоподібним, що Ярослав саме перед цим нападом Брячислава відібрав ті волости у нього. Що це були волості полоцькі - про це свідчить їх подальша доля і геоґрафічне положення (такими вважав їх Барсов Географія</w:t>
      </w:r>
      <w:r>
        <w:rPr>
          <w:rFonts w:ascii="Times New Roman" w:eastAsia="Times New Roman" w:hAnsi="Times New Roman" w:cs="Times New Roman"/>
          <w:bCs/>
          <w:color w:val="000000"/>
          <w:sz w:val="24"/>
          <w:szCs w:val="24"/>
          <w:vertAlign w:val="superscript"/>
          <w:lang w:val="uk-UA" w:eastAsia="ru-RU"/>
        </w:rPr>
        <w:t>2</w:t>
      </w:r>
      <w:r>
        <w:rPr>
          <w:rFonts w:ascii="Times New Roman" w:eastAsia="Times New Roman" w:hAnsi="Times New Roman" w:cs="Times New Roman"/>
          <w:bCs/>
          <w:color w:val="000000"/>
          <w:sz w:val="24"/>
          <w:szCs w:val="24"/>
          <w:lang w:val="uk-UA" w:eastAsia="ru-RU"/>
        </w:rPr>
        <w:t xml:space="preserve"> с. 273, Довнар-Запольский Ист. Кривич. и Дрегович. земель с. 47); але Поґодін думав, що перед тим були вони смоленськими містами — Изсл. </w:t>
      </w:r>
      <w:r>
        <w:rPr>
          <w:rFonts w:ascii="Times New Roman" w:eastAsia="Times New Roman" w:hAnsi="Times New Roman" w:cs="Times New Roman"/>
          <w:color w:val="000000"/>
          <w:sz w:val="24"/>
          <w:szCs w:val="24"/>
          <w:lang w:val="uk-UA" w:eastAsia="ru-RU"/>
        </w:rPr>
        <w:t xml:space="preserve">IV. 309, і цей погляд прийняв Данилевич ор. с. c. 18. </w:t>
      </w:r>
      <w:r>
        <w:rPr>
          <w:rFonts w:ascii="Times New Roman" w:eastAsia="Times New Roman" w:hAnsi="Times New Roman" w:cs="Times New Roman"/>
          <w:bCs/>
          <w:color w:val="000000"/>
          <w:sz w:val="24"/>
          <w:szCs w:val="24"/>
          <w:lang w:val="uk-UA" w:eastAsia="ru-RU"/>
        </w:rPr>
        <w:t xml:space="preserve">Боротьба Ярослава з Брячиславом, здається, відбилася в певній мірі </w:t>
      </w:r>
      <w:r>
        <w:rPr>
          <w:rFonts w:ascii="Times New Roman" w:eastAsia="Times New Roman" w:hAnsi="Times New Roman" w:cs="Times New Roman"/>
          <w:color w:val="000000"/>
          <w:sz w:val="24"/>
          <w:szCs w:val="24"/>
          <w:lang w:val="uk-UA" w:eastAsia="ru-RU"/>
        </w:rPr>
        <w:t xml:space="preserve">в </w:t>
      </w:r>
      <w:r>
        <w:rPr>
          <w:rFonts w:ascii="Times New Roman" w:eastAsia="Times New Roman" w:hAnsi="Times New Roman" w:cs="Times New Roman"/>
          <w:bCs/>
          <w:color w:val="000000"/>
          <w:sz w:val="24"/>
          <w:szCs w:val="24"/>
          <w:lang w:val="uk-UA" w:eastAsia="ru-RU"/>
        </w:rPr>
        <w:t>оповіданні Еймундової саги про війни Ярослава з братом Вартилавом. Цікава б була подробиця, що війна мала початись тим, що Ярослав ви</w:t>
      </w:r>
      <w:r>
        <w:rPr>
          <w:rFonts w:ascii="Times New Roman" w:eastAsia="Times New Roman" w:hAnsi="Times New Roman" w:cs="Times New Roman"/>
          <w:bCs/>
          <w:color w:val="000000"/>
          <w:sz w:val="24"/>
          <w:szCs w:val="24"/>
          <w:lang w:val="uk-UA" w:eastAsia="ru-RU"/>
        </w:rPr>
        <w:softHyphen/>
        <w:t>магав від Вартилава „сусідніх з його краєм сіл і міст“. В другого боку грандіозні розміри її вказували б швидше на війну з Мстиславом, хоч варяги виступали в ній на боці Ярослава. Героєм виступає Еймунд, …</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-17-</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Важливіший конфлікт вийшов у Ярослава з Мстиславом тмуторокан-ським. Мав він інший характер. Коли Брячислав дошукався, по всій імовір-ності, відібраних полоцьких волостей, Мстислав, очевидно, позавидував тій позиції, яку собі здобув на Русі Ярослав. Це був к</w:t>
      </w:r>
      <w:r w:rsidR="00C947B9">
        <w:rPr>
          <w:rFonts w:ascii="Times New Roman" w:eastAsia="Times New Roman" w:hAnsi="Times New Roman" w:cs="Times New Roman"/>
          <w:color w:val="000000"/>
          <w:sz w:val="28"/>
          <w:szCs w:val="28"/>
          <w:lang w:val="uk-UA" w:eastAsia="ru-RU"/>
        </w:rPr>
        <w:t>нязь відважний, войовни</w:t>
      </w:r>
      <w:r>
        <w:rPr>
          <w:rFonts w:ascii="Times New Roman" w:eastAsia="Times New Roman" w:hAnsi="Times New Roman" w:cs="Times New Roman"/>
          <w:color w:val="000000"/>
          <w:sz w:val="28"/>
          <w:szCs w:val="28"/>
          <w:lang w:val="uk-UA" w:eastAsia="ru-RU"/>
        </w:rPr>
        <w:t xml:space="preserve">чий, лицар-вояк, що нагадував свого діда - </w:t>
      </w:r>
      <w:r w:rsidR="00C947B9">
        <w:rPr>
          <w:rFonts w:ascii="Times New Roman" w:eastAsia="Times New Roman" w:hAnsi="Times New Roman" w:cs="Times New Roman"/>
          <w:color w:val="000000"/>
          <w:sz w:val="28"/>
          <w:szCs w:val="28"/>
          <w:lang w:val="uk-UA" w:eastAsia="ru-RU"/>
        </w:rPr>
        <w:t>Святослава, не як Ярослав. Літо</w:t>
      </w:r>
      <w:r>
        <w:rPr>
          <w:rFonts w:ascii="Times New Roman" w:eastAsia="Times New Roman" w:hAnsi="Times New Roman" w:cs="Times New Roman"/>
          <w:color w:val="000000"/>
          <w:sz w:val="28"/>
          <w:szCs w:val="28"/>
          <w:lang w:val="uk-UA" w:eastAsia="ru-RU"/>
        </w:rPr>
        <w:t>пис зберіг нам його портрет і характеристику - честь, що випадала мало кому з наших князів. Характеристика - перейнята може з якої пісні про Мстислава, очевидно, була зладжена в дружинних колах, що зберегли вдячну пам'ять про Мстислава, як про свого героя: „він був кріпкий тілом, з лиця червоний, з великими очима; був хоробрий в боях, ласкавий, і дуже любив дружину, а майна не жалував, не забороняв нікому їсти й пити“</w:t>
      </w:r>
      <w:bookmarkStart w:id="9" w:name="sdfootnote13anc"/>
      <w:r>
        <w:rPr>
          <w:rFonts w:ascii="Times New Roman" w:eastAsia="Times New Roman" w:hAnsi="Times New Roman" w:cs="Times New Roman"/>
          <w:color w:val="000000"/>
          <w:sz w:val="28"/>
          <w:szCs w:val="28"/>
          <w:lang w:val="uk-UA" w:eastAsia="ru-RU"/>
        </w:rPr>
        <w:fldChar w:fldCharType="begin"/>
      </w:r>
      <w:r>
        <w:rPr>
          <w:rFonts w:ascii="Times New Roman" w:eastAsia="Times New Roman" w:hAnsi="Times New Roman" w:cs="Times New Roman"/>
          <w:color w:val="000000"/>
          <w:sz w:val="28"/>
          <w:szCs w:val="28"/>
          <w:lang w:val="uk-UA" w:eastAsia="ru-RU"/>
        </w:rPr>
        <w:instrText xml:space="preserve"> HYPERLINK "file:///C:\\Users\\Strungar\\Desktop\\gr2\\g10.docx" \l "sdfootnote13sym" </w:instrText>
      </w:r>
      <w:r>
        <w:rPr>
          <w:rFonts w:ascii="Times New Roman" w:eastAsia="Times New Roman" w:hAnsi="Times New Roman" w:cs="Times New Roman"/>
          <w:color w:val="000000"/>
          <w:sz w:val="28"/>
          <w:szCs w:val="28"/>
          <w:lang w:val="uk-UA" w:eastAsia="ru-RU"/>
        </w:rPr>
        <w:fldChar w:fldCharType="separate"/>
      </w:r>
      <w:r>
        <w:rPr>
          <w:rStyle w:val="a3"/>
          <w:rFonts w:ascii="Times New Roman" w:eastAsia="Times New Roman" w:hAnsi="Times New Roman" w:cs="Times New Roman"/>
          <w:sz w:val="28"/>
          <w:szCs w:val="28"/>
          <w:vertAlign w:val="superscript"/>
          <w:lang w:val="uk-UA" w:eastAsia="ru-RU"/>
        </w:rPr>
        <w:t>1</w:t>
      </w:r>
      <w:r>
        <w:rPr>
          <w:rFonts w:ascii="Times New Roman" w:eastAsia="Times New Roman" w:hAnsi="Times New Roman" w:cs="Times New Roman"/>
          <w:color w:val="000000"/>
          <w:sz w:val="28"/>
          <w:szCs w:val="28"/>
          <w:lang w:val="uk-UA" w:eastAsia="ru-RU"/>
        </w:rPr>
        <w:fldChar w:fldCharType="end"/>
      </w:r>
      <w:bookmarkEnd w:id="9"/>
      <w:r>
        <w:rPr>
          <w:rFonts w:ascii="Times New Roman" w:eastAsia="Times New Roman" w:hAnsi="Times New Roman" w:cs="Times New Roman"/>
          <w:color w:val="000000"/>
          <w:sz w:val="28"/>
          <w:szCs w:val="28"/>
          <w:lang w:val="uk-UA" w:eastAsia="ru-RU"/>
        </w:rPr>
        <w:t xml:space="preserve">. Далека Тмуторокань, відрізана від решти Руcі печенізькими ордами, оточена чужими, переважно малокультурними і войовничими народами, була дуже відповідною ареною для такого войовничого лицаря. Під 1022 р. літопис оповідає епізод з його тмутороканських подвигів: Мстислав пішов походом на касогів (кубанських черкесів); коли війська зійшлися, касозький „князь“ Редедя запропонував Мстиславу замінити загальну битву своїм </w:t>
      </w:r>
      <w:r w:rsidR="00C947B9">
        <w:rPr>
          <w:rFonts w:ascii="Times New Roman" w:eastAsia="Times New Roman" w:hAnsi="Times New Roman" w:cs="Times New Roman"/>
          <w:color w:val="000000"/>
          <w:sz w:val="28"/>
          <w:szCs w:val="28"/>
          <w:lang w:val="uk-UA" w:eastAsia="ru-RU"/>
        </w:rPr>
        <w:t>поєдинком - боротьбою: хто подо</w:t>
      </w:r>
      <w:r>
        <w:rPr>
          <w:rFonts w:ascii="Times New Roman" w:eastAsia="Times New Roman" w:hAnsi="Times New Roman" w:cs="Times New Roman"/>
          <w:color w:val="000000"/>
          <w:sz w:val="28"/>
          <w:szCs w:val="28"/>
          <w:lang w:val="uk-UA" w:eastAsia="ru-RU"/>
        </w:rPr>
        <w:t xml:space="preserve">лає, той забере майно і землю свого противника. Мстислав прийняв цю про-позицию, і хоч Редедя був „великъ и силенъ“, Мстислав ударив ним об землю в поєдинку і зарізав його перед касозькими полками, а на пам'ять про </w:t>
      </w:r>
      <w:r w:rsidR="00C947B9">
        <w:rPr>
          <w:rFonts w:ascii="Times New Roman" w:eastAsia="Times New Roman" w:hAnsi="Times New Roman" w:cs="Times New Roman"/>
          <w:color w:val="000000"/>
          <w:sz w:val="28"/>
          <w:szCs w:val="28"/>
          <w:lang w:val="uk-UA" w:eastAsia="ru-RU"/>
        </w:rPr>
        <w:t>це по</w:t>
      </w:r>
      <w:r>
        <w:rPr>
          <w:rFonts w:ascii="Times New Roman" w:eastAsia="Times New Roman" w:hAnsi="Times New Roman" w:cs="Times New Roman"/>
          <w:color w:val="000000"/>
          <w:sz w:val="28"/>
          <w:szCs w:val="28"/>
          <w:lang w:val="uk-UA" w:eastAsia="ru-RU"/>
        </w:rPr>
        <w:t>ставив церкву в Тмуторокані. Розуміється, цей „подвиг“ Мстислава - лише один з багатьох аналогічних, що сотворили його славу; літопис переказав його тому, що ця подія була оспівана славним Бояном в його піснях (як про це виразно говорить автор Слова о полку Ігоревім</w:t>
      </w:r>
      <w:r>
        <w:rPr>
          <w:rFonts w:ascii="Times New Roman" w:eastAsia="Times New Roman" w:hAnsi="Times New Roman" w:cs="Times New Roman"/>
          <w:color w:val="000000"/>
          <w:sz w:val="28"/>
          <w:szCs w:val="28"/>
          <w:vertAlign w:val="superscript"/>
          <w:lang w:val="uk-UA" w:eastAsia="ru-RU"/>
        </w:rPr>
        <w:t>2</w:t>
      </w:r>
      <w:r>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Такому князю трудно було залишитися пасивним свідком заходів Яро-слава навколо збирання земель, і він простягнув і собі руку по батьківську спа-дщину. 1023/4 р., коли Ярослав перебував у своїх новгородських волостях, де були розрухи з причини</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...що перед тим перейшов від Ярослава (бо він після смерті Святополка вже не потрібував варягів) до Вартилава, передбачаючи війну між ними. Еймунд штучно взяв у неволю жінку Ярослава, і це змусило його до згоди; після угоди Ярослав дістав Голмґард (Новгород), Брячислав дістав Кенуґард, а Еймунд Полоцьк, з обов'язком пильнувати всієї Русі — Гардаріку!</w:t>
      </w:r>
    </w:p>
    <w:p w:rsidR="00212BAC" w:rsidRDefault="00212BAC" w:rsidP="00212BAC">
      <w:pPr>
        <w:spacing w:after="0" w:line="240" w:lineRule="auto"/>
        <w:ind w:hanging="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Cs/>
          <w:color w:val="000000"/>
          <w:sz w:val="24"/>
          <w:szCs w:val="24"/>
          <w:vertAlign w:val="superscript"/>
          <w:lang w:val="uk-UA" w:eastAsia="ru-RU"/>
        </w:rPr>
        <w:t xml:space="preserve">       1</w:t>
      </w:r>
      <w:r>
        <w:rPr>
          <w:rFonts w:ascii="Times New Roman" w:eastAsia="Times New Roman" w:hAnsi="Times New Roman" w:cs="Times New Roman"/>
          <w:bCs/>
          <w:color w:val="000000"/>
          <w:sz w:val="24"/>
          <w:szCs w:val="24"/>
          <w:lang w:val="uk-UA" w:eastAsia="ru-RU"/>
        </w:rPr>
        <w:t>Іпат. с. 105.</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Cs/>
          <w:color w:val="000000"/>
          <w:sz w:val="24"/>
          <w:szCs w:val="24"/>
          <w:vertAlign w:val="superscript"/>
          <w:lang w:val="uk-UA" w:eastAsia="ru-RU"/>
        </w:rPr>
        <w:t>2</w:t>
      </w:r>
      <w:r>
        <w:rPr>
          <w:rFonts w:ascii="Times New Roman" w:eastAsia="Times New Roman" w:hAnsi="Times New Roman" w:cs="Times New Roman"/>
          <w:bCs/>
          <w:color w:val="000000"/>
          <w:sz w:val="24"/>
          <w:szCs w:val="24"/>
          <w:lang w:val="uk-UA" w:eastAsia="ru-RU"/>
        </w:rPr>
        <w:t>„пЪснь пояше Старому Ярославу, храброму Мстиславу, иже зарЪза Редедю предъ плъкы касожьскыми, красному Роману Святьславличю“ (І).</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-18-</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неврожаю, Мстислав рушив на Київ з своїми полками і помічними ватагами хозарів і касогів. Але Київ залишився вірним Ярославу: Мстислава „не прияша Кыяне“. Він не став його підбивати силоміць і задовольнився тим, що підбив собі задніпрянські землі і осівся в Чернігові. На другий рік (1024) прибув з Новгорода Ярослав, - знову з своїми звичайними помічниками в тяжких об-ставинах - з ватагою варягів під проводом ватажка Гакона. Мстислав стрінув його з військом, де головну масу становили сіверяни. Війська зійшлися під Лиственом, біля Чернігова</w:t>
      </w:r>
      <w:r>
        <w:rPr>
          <w:rFonts w:ascii="Times New Roman" w:eastAsia="Times New Roman" w:hAnsi="Times New Roman" w:cs="Times New Roman"/>
          <w:color w:val="000000"/>
          <w:sz w:val="28"/>
          <w:szCs w:val="28"/>
          <w:vertAlign w:val="superscript"/>
          <w:lang w:val="uk-UA" w:eastAsia="ru-RU"/>
        </w:rPr>
        <w:t>1</w:t>
      </w:r>
      <w:r>
        <w:rPr>
          <w:rFonts w:ascii="Times New Roman" w:eastAsia="Times New Roman" w:hAnsi="Times New Roman" w:cs="Times New Roman"/>
          <w:color w:val="000000"/>
          <w:sz w:val="28"/>
          <w:szCs w:val="28"/>
          <w:lang w:val="uk-UA" w:eastAsia="ru-RU"/>
        </w:rPr>
        <w:t>. Мстислав, пустивши в бій своїх сіверян і зберігши під кінець дружину, завдяки цій штуці переміг Ярославове військо. Ярослав мусив втікати разом з Гаконом, як каже літописне оповідання - аж у Новгород, очевидно - щоб збирати нове військо для боротьби.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Оповідання про Лиственську битву було теж предметом якоїсь пісні, складеної, безперечно, в дружинних колах або бодай з дружинного середо-вища; звідти - поетичні подробиці літописного оповідання, завдяки їй же (пі-сні, </w:t>
      </w:r>
      <w:r>
        <w:rPr>
          <w:rFonts w:ascii="Times New Roman" w:eastAsia="Times New Roman" w:hAnsi="Times New Roman" w:cs="Times New Roman"/>
          <w:i/>
          <w:iCs/>
          <w:color w:val="000000"/>
          <w:sz w:val="28"/>
          <w:szCs w:val="28"/>
          <w:lang w:val="uk-UA" w:eastAsia="ru-RU"/>
        </w:rPr>
        <w:t>М.М.)</w:t>
      </w:r>
      <w:r>
        <w:rPr>
          <w:rFonts w:ascii="Times New Roman" w:eastAsia="Times New Roman" w:hAnsi="Times New Roman" w:cs="Times New Roman"/>
          <w:color w:val="000000"/>
          <w:sz w:val="28"/>
          <w:szCs w:val="28"/>
          <w:lang w:val="uk-UA" w:eastAsia="ru-RU"/>
        </w:rPr>
        <w:t>, певно, задержалась відомість про цю битву. Літопис переказує з неї характеристичний анекдот, на доказ надзвичайної любові свого героя Мстислава до дружини: Мстислав поставив у центрі свого війська сіверянські полки, і на них упав головний натиск Ярославових варягів: „и трудиша ся Варязи сЪкуще СЪверъ, и по семь наступи Мьстиславъ с дружиною своею и нача сЪчи Варягы“. Коли після перемоги Мстислав оглядав рано боєвище, побачив, що головно полягли його сіверяни і Ярославові варяги, і втішений сказав: як не тішитись! тут лежить сіверянин, а тут варяг, а власна дружина ціла! Ця подробиця, така дика при нашій ідеї держави і така симпатична тогочасній дружині, надзвичайно виразно характеризує князя-дружинника, для котрого вся вага, всі шанси й інтереси полягають в дружині</w:t>
      </w:r>
      <w:r>
        <w:rPr>
          <w:rFonts w:ascii="Times New Roman" w:eastAsia="Times New Roman" w:hAnsi="Times New Roman" w:cs="Times New Roman"/>
          <w:color w:val="000000"/>
          <w:sz w:val="28"/>
          <w:szCs w:val="28"/>
          <w:vertAlign w:val="superscript"/>
          <w:lang w:val="uk-UA" w:eastAsia="ru-RU"/>
        </w:rPr>
        <w:t>2</w:t>
      </w:r>
      <w:r>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ind w:hanging="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bCs/>
          <w:color w:val="000000"/>
          <w:sz w:val="24"/>
          <w:szCs w:val="24"/>
          <w:lang w:val="uk-UA" w:eastAsia="ru-RU"/>
        </w:rPr>
        <w:t>Тепер Вел. Листвен на півн. схід від Чернігова на правій при</w:t>
      </w:r>
      <w:r>
        <w:rPr>
          <w:rFonts w:ascii="Times New Roman" w:eastAsia="Times New Roman" w:hAnsi="Times New Roman" w:cs="Times New Roman"/>
          <w:bCs/>
          <w:color w:val="000000"/>
          <w:sz w:val="24"/>
          <w:szCs w:val="24"/>
          <w:lang w:val="uk-UA" w:eastAsia="ru-RU"/>
        </w:rPr>
        <w:softHyphen/>
        <w:t>тоці Снову — на спеціальній карті зветься ця річка Крюковим потоком.</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Cs/>
          <w:color w:val="000000"/>
          <w:sz w:val="24"/>
          <w:szCs w:val="24"/>
          <w:vertAlign w:val="superscript"/>
          <w:lang w:val="uk-UA" w:eastAsia="ru-RU"/>
        </w:rPr>
        <w:t>2</w:t>
      </w:r>
      <w:r>
        <w:rPr>
          <w:rFonts w:ascii="Times New Roman" w:eastAsia="Times New Roman" w:hAnsi="Times New Roman" w:cs="Times New Roman"/>
          <w:bCs/>
          <w:color w:val="000000"/>
          <w:sz w:val="24"/>
          <w:szCs w:val="24"/>
          <w:lang w:val="uk-UA" w:eastAsia="ru-RU"/>
        </w:rPr>
        <w:t>Сліди поетичного оброблення цього епізоду збереглися найліпше в образі нічної битви під час бурі — подібному до описи Альтської битви, але більш мальовничому: серед пітьми вояки не бачать себе і орієнтуються тільки відблиском блискавиці на мечах ворога (дещо упущене в наших редакціях Найдавн. літопису, збереглося в пізніших компіляціях, як Воскр. І с. 329): „И бывъши нощи бысть тьма, и громове, и молъния, и дождь, и рече Мстиславъ дружинЪ своей: поидемь на нЪ! то ны есть корысть. И бысть сЪча зла и страшна; яко посвЪтящи молни, тако свЪтяще ся оружія, єлико же млънія освЪтяше, толко мечи видяху, и тако другь друга убиваше, и бЪ гроза велика, и сЪча зла и силна“ (пор. т. І, Історії с. 573). Як слід поетичного римування звучить ця фраза Мстислава:</w:t>
      </w:r>
    </w:p>
    <w:p w:rsidR="00212BAC" w:rsidRDefault="00212BAC" w:rsidP="00212BAC">
      <w:pPr>
        <w:spacing w:after="0" w:line="240" w:lineRule="auto"/>
        <w:ind w:hanging="284"/>
        <w:jc w:val="both"/>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lang w:val="uk-UA" w:eastAsia="ru-RU"/>
        </w:rPr>
        <w:t xml:space="preserve">     и рече: кто сему не рад? </w:t>
      </w:r>
    </w:p>
    <w:p w:rsidR="00212BAC" w:rsidRDefault="00212BAC" w:rsidP="00212BAC">
      <w:pPr>
        <w:spacing w:after="0" w:line="240" w:lineRule="auto"/>
        <w:ind w:hanging="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Cs/>
          <w:color w:val="000000"/>
          <w:sz w:val="24"/>
          <w:szCs w:val="24"/>
          <w:lang w:val="uk-UA" w:eastAsia="ru-RU"/>
        </w:rPr>
        <w:t xml:space="preserve">     се лежить СЪверянинь, а се Варять...</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Cs/>
          <w:color w:val="000000"/>
          <w:sz w:val="24"/>
          <w:szCs w:val="24"/>
          <w:lang w:val="uk-UA" w:eastAsia="ru-RU"/>
        </w:rPr>
        <w:t>Поетичним обробленням віддають також ці подробиці: „бЪ Акунь (Гакон) сь лЪнь (гарний, поправка Ламбіна, Ж. М. Н. П. 1858, V, замість літо</w:t>
      </w:r>
      <w:r>
        <w:rPr>
          <w:rFonts w:ascii="Times New Roman" w:eastAsia="Times New Roman" w:hAnsi="Times New Roman" w:cs="Times New Roman"/>
          <w:bCs/>
          <w:color w:val="000000"/>
          <w:sz w:val="24"/>
          <w:szCs w:val="24"/>
          <w:lang w:val="uk-UA" w:eastAsia="ru-RU"/>
        </w:rPr>
        <w:softHyphen/>
        <w:t xml:space="preserve">писного „слЪпъ“, загально прийнята), и луда у него златомь истькана (золототкана — брокатова одіж).. и Акунь ту отбЪже луды златое“. Потім цей епітет: Якун слЪпий иже отбЪже златы луды“ — приростає до нього </w:t>
      </w:r>
      <w:r>
        <w:rPr>
          <w:rFonts w:ascii="Times New Roman" w:eastAsia="Times New Roman" w:hAnsi="Times New Roman" w:cs="Times New Roman"/>
          <w:color w:val="000000"/>
          <w:sz w:val="24"/>
          <w:szCs w:val="24"/>
          <w:lang w:val="uk-UA" w:eastAsia="ru-RU"/>
        </w:rPr>
        <w:t xml:space="preserve">і </w:t>
      </w:r>
      <w:r>
        <w:rPr>
          <w:rFonts w:ascii="Times New Roman" w:eastAsia="Times New Roman" w:hAnsi="Times New Roman" w:cs="Times New Roman"/>
          <w:bCs/>
          <w:color w:val="000000"/>
          <w:sz w:val="24"/>
          <w:szCs w:val="24"/>
          <w:lang w:val="uk-UA" w:eastAsia="ru-RU"/>
        </w:rPr>
        <w:t>повторюється при нагоді в Патерику (с. 111).</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Pr="004E74F0"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-19-</w:t>
      </w:r>
    </w:p>
    <w:p w:rsidR="007531D9" w:rsidRPr="004E74F0" w:rsidRDefault="007531D9"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lastRenderedPageBreak/>
        <w:t xml:space="preserve">Після цієї битви південні, українсько-руські волості перейшли фактично в руки Мстислава; одначе цей авантюрник мав стільки розваги, що вибрав компроміс замість подальшої боротьби з Ярославом для оборони здобутого. Він лишився в Чернігові і послав Ярославу пропозицію - поділити батьківські землі Дніпром: правий бік, з Києвом, Мстислав уступав Ярославу як старшому брату, а собі брав лівобічні волості. Ярослав, одначе, не хотів здаватися на ласку брата, правдоподібно - не вважаючи певним набуте з такої ласки. Він, щоправда, вислав після цього до Києва своїх намісників, але сам збирав далі війська в Новгороді. Аж через рік (1026) прийшов він з великим військом до Києва, пактувати (домовлятись, </w:t>
      </w:r>
      <w:r>
        <w:rPr>
          <w:rFonts w:ascii="Times New Roman" w:eastAsia="Times New Roman" w:hAnsi="Times New Roman" w:cs="Times New Roman"/>
          <w:i/>
          <w:iCs/>
          <w:color w:val="000000"/>
          <w:sz w:val="28"/>
          <w:szCs w:val="28"/>
          <w:lang w:val="uk-UA" w:eastAsia="ru-RU"/>
        </w:rPr>
        <w:t>М.М.)</w:t>
      </w:r>
      <w:r>
        <w:rPr>
          <w:rFonts w:ascii="Times New Roman" w:eastAsia="Times New Roman" w:hAnsi="Times New Roman" w:cs="Times New Roman"/>
          <w:color w:val="000000"/>
          <w:sz w:val="28"/>
          <w:szCs w:val="28"/>
          <w:lang w:val="uk-UA" w:eastAsia="ru-RU"/>
        </w:rPr>
        <w:t xml:space="preserve"> з Мстиславом, як рівний з рівним. Біля Городка під Києвом (на лівому боці Дніпра - звичайне нейтральне місце для князівських дипломатичних з'їздів і переговорів) брати з’їхалися і уклали угоду на тому, що проектував був Мстислав: лівобічну Україну взяв собі Мстислав, правобічну Ярослав; чи поділили і північні землі, не знати, але нема ніяких слідів, щоб Мстислав і звідти взяв собі пайку. Компроміс цей дійсно завів згоду між Ярославом і Мстиславом: „начаста жити мирно и вь братолюбьи, и преста усобица и мятежь; и бысть тишина велика в земли Руской“</w:t>
      </w:r>
      <w:bookmarkStart w:id="10" w:name="sdfootnote14anc"/>
      <w:r>
        <w:rPr>
          <w:rFonts w:ascii="Times New Roman" w:eastAsia="Times New Roman" w:hAnsi="Times New Roman" w:cs="Times New Roman"/>
          <w:color w:val="000000"/>
          <w:sz w:val="28"/>
          <w:szCs w:val="28"/>
          <w:lang w:val="uk-UA" w:eastAsia="ru-RU"/>
        </w:rPr>
        <w:fldChar w:fldCharType="begin"/>
      </w:r>
      <w:r>
        <w:rPr>
          <w:rFonts w:ascii="Times New Roman" w:eastAsia="Times New Roman" w:hAnsi="Times New Roman" w:cs="Times New Roman"/>
          <w:color w:val="000000"/>
          <w:sz w:val="28"/>
          <w:szCs w:val="28"/>
          <w:lang w:val="uk-UA" w:eastAsia="ru-RU"/>
        </w:rPr>
        <w:instrText xml:space="preserve"> HYPERLINK "file:///C:\\Users\\Strungar\\Desktop\\gr2\\g10.docx" \l "sdfootnote14sym" </w:instrText>
      </w:r>
      <w:r>
        <w:rPr>
          <w:rFonts w:ascii="Times New Roman" w:eastAsia="Times New Roman" w:hAnsi="Times New Roman" w:cs="Times New Roman"/>
          <w:color w:val="000000"/>
          <w:sz w:val="28"/>
          <w:szCs w:val="28"/>
          <w:lang w:val="uk-UA" w:eastAsia="ru-RU"/>
        </w:rPr>
        <w:fldChar w:fldCharType="separate"/>
      </w:r>
      <w:r>
        <w:rPr>
          <w:rStyle w:val="a3"/>
          <w:rFonts w:ascii="Times New Roman" w:eastAsia="Times New Roman" w:hAnsi="Times New Roman" w:cs="Times New Roman"/>
          <w:sz w:val="28"/>
          <w:szCs w:val="28"/>
          <w:vertAlign w:val="superscript"/>
          <w:lang w:val="uk-UA" w:eastAsia="ru-RU"/>
        </w:rPr>
        <w:t>1</w:t>
      </w:r>
      <w:r>
        <w:rPr>
          <w:rFonts w:ascii="Times New Roman" w:eastAsia="Times New Roman" w:hAnsi="Times New Roman" w:cs="Times New Roman"/>
          <w:color w:val="000000"/>
          <w:sz w:val="28"/>
          <w:szCs w:val="28"/>
          <w:lang w:val="uk-UA" w:eastAsia="ru-RU"/>
        </w:rPr>
        <w:fldChar w:fldCharType="end"/>
      </w:r>
      <w:bookmarkEnd w:id="10"/>
      <w:r>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На цьому союзі двох головних володарів східної Європи осталася її по-літична система в дальших десяти літах, аж до смерті Мстислава. Відносини їх, дійсно, склалися на стільки щиро по цій угоді, що вони собі обопільно по-магали в сферах інтересів того чи другого. У пізнішому збірнику під 1029 р. маємо звістку, котрій не можна нічого закинути щодо правдоподібності, що Ярослав того року ходив походом на ясів (осетинів) „и взять ихъ“</w:t>
      </w:r>
      <w:r>
        <w:rPr>
          <w:rFonts w:ascii="Times New Roman" w:eastAsia="Times New Roman" w:hAnsi="Times New Roman" w:cs="Times New Roman"/>
          <w:color w:val="000000"/>
          <w:sz w:val="28"/>
          <w:szCs w:val="28"/>
          <w:vertAlign w:val="superscript"/>
          <w:lang w:val="uk-UA" w:eastAsia="ru-RU"/>
        </w:rPr>
        <w:t>2</w:t>
      </w:r>
      <w:r>
        <w:rPr>
          <w:rFonts w:ascii="Times New Roman" w:eastAsia="Times New Roman" w:hAnsi="Times New Roman" w:cs="Times New Roman"/>
          <w:color w:val="000000"/>
          <w:sz w:val="28"/>
          <w:szCs w:val="28"/>
          <w:lang w:val="uk-UA" w:eastAsia="ru-RU"/>
        </w:rPr>
        <w:t>. Цей похід міг мати значення тільки для Мстислава,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vertAlign w:val="superscript"/>
          <w:lang w:val="uk-UA" w:eastAsia="ru-RU"/>
        </w:rPr>
        <w:t>1</w:t>
      </w:r>
      <w:r>
        <w:rPr>
          <w:rFonts w:ascii="Times New Roman" w:eastAsia="Times New Roman" w:hAnsi="Times New Roman" w:cs="Times New Roman"/>
          <w:bCs/>
          <w:color w:val="000000"/>
          <w:sz w:val="24"/>
          <w:szCs w:val="24"/>
          <w:lang w:val="uk-UA" w:eastAsia="ru-RU"/>
        </w:rPr>
        <w:t xml:space="preserve">Іпат. с. 105.      </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Cs/>
          <w:color w:val="000000"/>
          <w:sz w:val="24"/>
          <w:szCs w:val="24"/>
          <w:vertAlign w:val="superscript"/>
          <w:lang w:val="uk-UA" w:eastAsia="ru-RU"/>
        </w:rPr>
        <w:t>2</w:t>
      </w:r>
      <w:r>
        <w:rPr>
          <w:rFonts w:ascii="Times New Roman" w:eastAsia="Times New Roman" w:hAnsi="Times New Roman" w:cs="Times New Roman"/>
          <w:bCs/>
          <w:color w:val="000000"/>
          <w:sz w:val="24"/>
          <w:szCs w:val="24"/>
          <w:lang w:val="uk-UA" w:eastAsia="ru-RU"/>
        </w:rPr>
        <w:t xml:space="preserve"> Никон. І. с. 79.</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-20-</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і Ярослав, очевидно, ходив на Кавказ, помагаючи Мстиславу. З другого боку Мстислав помагав Ярославу в його головнім плані - повернути собі західні землі, забрані поляками.</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Як я вже згадував, ці забрані поляками західні землі від початку не да-вали спокою Ярославу. Покінчивши справу з Брячиславом, 1022 р., ще за життя Болеслава Хороброго, Ярослав вибрався був походом на Польщу („приде кь Берестью“), але невідомо, чи до</w:t>
      </w:r>
      <w:r w:rsidR="007531D9">
        <w:rPr>
          <w:rFonts w:ascii="Times New Roman" w:eastAsia="Times New Roman" w:hAnsi="Times New Roman" w:cs="Times New Roman"/>
          <w:color w:val="000000"/>
          <w:sz w:val="28"/>
          <w:szCs w:val="28"/>
          <w:lang w:val="uk-UA" w:eastAsia="ru-RU"/>
        </w:rPr>
        <w:t>сягнув там яких результатів. Бо</w:t>
      </w:r>
      <w:r>
        <w:rPr>
          <w:rFonts w:ascii="Times New Roman" w:eastAsia="Times New Roman" w:hAnsi="Times New Roman" w:cs="Times New Roman"/>
          <w:color w:val="000000"/>
          <w:sz w:val="28"/>
          <w:szCs w:val="28"/>
          <w:lang w:val="uk-UA" w:eastAsia="ru-RU"/>
        </w:rPr>
        <w:t>ротьба з Мстиславом потім відвернула його увагу. Тим часом обставини в Польщі змінилися: Болеслав помер (1025),</w:t>
      </w:r>
      <w:r w:rsidR="007531D9">
        <w:rPr>
          <w:rFonts w:ascii="Times New Roman" w:eastAsia="Times New Roman" w:hAnsi="Times New Roman" w:cs="Times New Roman"/>
          <w:color w:val="000000"/>
          <w:sz w:val="28"/>
          <w:szCs w:val="28"/>
          <w:lang w:val="uk-UA" w:eastAsia="ru-RU"/>
        </w:rPr>
        <w:t xml:space="preserve"> передавши свій стіл синові Мєш</w:t>
      </w:r>
      <w:r>
        <w:rPr>
          <w:rFonts w:ascii="Times New Roman" w:eastAsia="Times New Roman" w:hAnsi="Times New Roman" w:cs="Times New Roman"/>
          <w:color w:val="000000"/>
          <w:sz w:val="28"/>
          <w:szCs w:val="28"/>
          <w:lang w:val="uk-UA" w:eastAsia="ru-RU"/>
        </w:rPr>
        <w:t>ку, але між синами його розпочалася боротьба, зовсім як на Русі після смерті Володимира. Один з Болеславичів - Отон (а може й ще котрі) перебував якийсь час на Русі, шукаючи, мабуть, тут помочі. На Мєшка з усіх боків піднялися вороги, і в кінці він упав у цій боротьбі (1034). Все це полегшило Ярославу його плани повернення західних земель. По всій імовірності він виступав на стороні Мєшкових братів, що з другого боку мали за собою Німеччину; пригадаймо, що вже раз Ярослав був союзником німецького цісаря проти Польщі. З рештою зістається невідомим, до якої міри Ярослав брав участь у самих польських справах поза заходами навколо прилучення втрачених земель, але слова нашого літопису (єдиного джерела у цій справі), що 1031 р. Ярослав з братом повоювали „Лядьскую землю“, натякають, що його походи не обмежувалися самими спірними землями.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1030 р. Ярослав ходив походом сам, злегка і на цей раз відібрав частину втраченого: „узяв Белз“, каже літопис. На другий рік (1031) Ярослав вибрався новим походом, вже разом із Мстиславом, з великим військом („собраста воя многы“); на цей раз не тільки вдалося повернути втрати („заяста грады Червенъскыя опять“), але при тій нагоді брати ще, як сказано, „повоювали“ Польщу і забрали багато здобичі та невільників, і потім</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-21-</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там поділилися, отже і Мстислав мав користь з цього походу</w:t>
      </w:r>
      <w:r>
        <w:rPr>
          <w:rFonts w:ascii="Times New Roman" w:eastAsia="Times New Roman" w:hAnsi="Times New Roman" w:cs="Times New Roman"/>
          <w:color w:val="000000"/>
          <w:sz w:val="28"/>
          <w:szCs w:val="28"/>
          <w:vertAlign w:val="superscript"/>
          <w:lang w:val="uk-UA" w:eastAsia="ru-RU"/>
        </w:rPr>
        <w:t>1</w:t>
      </w:r>
      <w:r>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Чи повернено при цьому все, що належало до Руської держави за Воло-димира? Літопис не дає ніяких матеріалів для розв'язання цього питання; тео-ретично беручи, можна з певною правдоподібністю припускати, що на поль-сько-руському пограниччі Ярослав відібрав усі батьківські землі, а може навіть і прихопив дещо: обставини дуже тому сприяли, а Ярослав, як бачимо, дуже велику увагу звертав на західне пограниччя. Після того великого походу бачимо кількома роками пізніше, вже після смерті Мстислава, ряд нових походів, що своєю систематичністю виказують існування у Ярослава якоїсь загальнішої мети: під 1038 р.</w:t>
      </w:r>
      <w:bookmarkStart w:id="11" w:name="sdfootnote15anc"/>
      <w:r>
        <w:rPr>
          <w:rFonts w:ascii="Times New Roman" w:eastAsia="Times New Roman" w:hAnsi="Times New Roman" w:cs="Times New Roman"/>
          <w:color w:val="000000"/>
          <w:sz w:val="28"/>
          <w:szCs w:val="28"/>
          <w:lang w:val="uk-UA" w:eastAsia="ru-RU"/>
        </w:rPr>
        <w:t xml:space="preserve"> маємо похід Ярослава на ятвягі</w:t>
      </w:r>
      <w:bookmarkEnd w:id="11"/>
      <w:r>
        <w:rPr>
          <w:rFonts w:ascii="Times New Roman" w:eastAsia="Times New Roman" w:hAnsi="Times New Roman" w:cs="Times New Roman"/>
          <w:color w:val="000000"/>
          <w:sz w:val="28"/>
          <w:szCs w:val="28"/>
          <w:lang w:val="uk-UA" w:eastAsia="ru-RU"/>
        </w:rPr>
        <w:t>в</w:t>
      </w:r>
      <w:r>
        <w:rPr>
          <w:rFonts w:ascii="Times New Roman" w:eastAsia="Times New Roman" w:hAnsi="Times New Roman" w:cs="Times New Roman"/>
          <w:color w:val="000000"/>
          <w:sz w:val="28"/>
          <w:szCs w:val="28"/>
          <w:vertAlign w:val="superscript"/>
          <w:lang w:val="uk-UA" w:eastAsia="ru-RU"/>
        </w:rPr>
        <w:t>2</w:t>
      </w:r>
      <w:r>
        <w:rPr>
          <w:rFonts w:ascii="Times New Roman" w:eastAsia="Times New Roman" w:hAnsi="Times New Roman" w:cs="Times New Roman"/>
          <w:color w:val="000000"/>
          <w:sz w:val="28"/>
          <w:szCs w:val="28"/>
          <w:lang w:val="uk-UA" w:eastAsia="ru-RU"/>
        </w:rPr>
        <w:t>; під 1040 р. похід на Литву; 1040—1041 р. похід в Польщу: цей був зроблений може на прохання нового в. кн. Казиміра, але це не міняє загального враження від цієї системи походів на захід. Очевидно, вони стояли в зв'язку з реставруванням західної границі Руської держави і мали на меті зміцнення або і розширення її у порівнянні з минулим.</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Зі смертю Мєшка Польща прийшла була до повного занепаду: настала загальна анархія, реакція проти нових форм державного життя, проти христи-янства. Тільки десь біля 1049 р. прибуває назад до Польщі син Мєшка Кизимір (т. зв. Відновитель) і опираючись з одного боку на поміч Німеччини, а з другого - на поміч Ярослава, починає реставрацію польської держави. Зі сторони Німеччини і Русі це, розуміється, було важливою політичною помилкою, що вони допомагали відбудовувати Польську державу; в інтересах Руської держави був повний занепад цього суперника. Але Польща була тоді така слабка супроти Русі, що знову ця політика Ярослава не може нас дуже і дивувати: треба було великої розваги, щоб не злегковажити такого підупалого сусіда.</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Коли саме Казимир звернувся до Ярослава і уклав союз з ним, ми не знаємо. Очевидно тільки, що було це десь на самому </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sz w:val="24"/>
          <w:szCs w:val="24"/>
          <w:lang w:val="uk-UA" w:eastAsia="ru-RU"/>
        </w:rPr>
        <w:t>Іпат. с. 105.</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2</w:t>
      </w:r>
      <w:r>
        <w:rPr>
          <w:rFonts w:ascii="Times New Roman" w:eastAsia="Times New Roman" w:hAnsi="Times New Roman" w:cs="Times New Roman"/>
          <w:sz w:val="24"/>
          <w:szCs w:val="24"/>
          <w:lang w:val="uk-UA" w:eastAsia="ru-RU"/>
        </w:rPr>
        <w:t>Найдавн. літопис дає тільки голу звістку, компіляції подають, що похід був зимою і не мав успіху: „и не можаху ихь взяти“: Соф., с. 137, Воскр. І с. 331, Никон. І с. 81 і ін. Натомість деякі кодекси Іпат. (Хлєбн. і Погод.) приписують при всіх походах — 1038, 1040, і 1041 р. «поб</w:t>
      </w:r>
      <w:r>
        <w:rPr>
          <w:rFonts w:ascii="Times New Roman" w:eastAsia="Times New Roman" w:hAnsi="Times New Roman" w:cs="Times New Roman"/>
          <w:sz w:val="24"/>
          <w:szCs w:val="24"/>
          <w:lang w:eastAsia="ru-RU"/>
        </w:rPr>
        <w:t xml:space="preserve">Ъди» (с. 108); </w:t>
      </w:r>
      <w:r>
        <w:rPr>
          <w:rFonts w:ascii="Times New Roman" w:eastAsia="Times New Roman" w:hAnsi="Times New Roman" w:cs="Times New Roman"/>
          <w:sz w:val="24"/>
          <w:szCs w:val="24"/>
          <w:lang w:val="uk-UA" w:eastAsia="ru-RU"/>
        </w:rPr>
        <w:t xml:space="preserve">ця приписка, розуміється, не має ніякої ваги, але не можна бути певним і щодо того додатку Софійського і подібних. </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bookmarkStart w:id="12" w:name="sdfootnote15sym"/>
      <w:bookmarkEnd w:id="12"/>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-22-</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початку його князювання в Польщі. Ярослав видав за Казиміра свою сестру, Добронігу-Марію, як зветься вона у польських джерелах, а згодом висватав сестру Казиміра за свого сина Ізяслава</w:t>
      </w:r>
      <w:bookmarkStart w:id="13" w:name="sdfootnote16anc"/>
      <w:r>
        <w:rPr>
          <w:rFonts w:ascii="Times New Roman" w:eastAsia="Times New Roman" w:hAnsi="Times New Roman" w:cs="Times New Roman"/>
          <w:color w:val="000080"/>
          <w:sz w:val="28"/>
          <w:szCs w:val="28"/>
          <w:u w:val="single"/>
          <w:vertAlign w:val="superscript"/>
          <w:lang w:val="uk-UA" w:eastAsia="ru-RU"/>
        </w:rPr>
        <w:t>1</w:t>
      </w:r>
      <w:bookmarkEnd w:id="13"/>
      <w:r>
        <w:rPr>
          <w:rFonts w:ascii="Times New Roman" w:eastAsia="Times New Roman" w:hAnsi="Times New Roman" w:cs="Times New Roman"/>
          <w:color w:val="000000"/>
          <w:sz w:val="28"/>
          <w:szCs w:val="28"/>
          <w:lang w:val="uk-UA" w:eastAsia="ru-RU"/>
        </w:rPr>
        <w:t>. „За віно“ своєї сестри дістав Ярослав від Казиміра невільників, виведених чверть віку перед тим Болеславом з Русі, числом вісімсот. Очевидно, вигоди, які Ярослав мав здобути від цього союзу для себе, цим не обмежувались, aлe більше нічого літопис не каже. Само собою розуміється, що заразом Ярослав дістав згоду швагра на свої дотеперішні здобутки на західних границях. З свого боку він допоміг своєму швагрові в його боротьбі з опозицією; головним її вогнищем було Мазовше, де на чолі повстання стояв якийсь Мойслав, чи Маслав, і з нашого літопису знаємо про два походи Ярослава на Мазовше</w:t>
      </w:r>
      <w:r>
        <w:rPr>
          <w:rFonts w:ascii="Times New Roman" w:eastAsia="Times New Roman" w:hAnsi="Times New Roman" w:cs="Times New Roman"/>
          <w:color w:val="000000"/>
          <w:sz w:val="28"/>
          <w:szCs w:val="28"/>
          <w:vertAlign w:val="superscript"/>
          <w:lang w:val="uk-UA" w:eastAsia="ru-RU"/>
        </w:rPr>
        <w:t>2</w:t>
      </w:r>
      <w:r>
        <w:rPr>
          <w:rFonts w:ascii="Times New Roman" w:eastAsia="Times New Roman" w:hAnsi="Times New Roman" w:cs="Times New Roman"/>
          <w:color w:val="000000"/>
          <w:sz w:val="28"/>
          <w:szCs w:val="28"/>
          <w:lang w:val="uk-UA" w:eastAsia="ru-RU"/>
        </w:rPr>
        <w:t>. Перший раз, по літопису 1041 p., ходив він туди човнами, очевидно - Бугом, з неві-</w:t>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sz w:val="24"/>
          <w:szCs w:val="24"/>
          <w:lang w:val="uk-UA" w:eastAsia="ru-RU"/>
        </w:rPr>
        <w:t xml:space="preserve">Про шлюб Казиміра літопис говорить під 1043 p., але без докладнішого означення: згадавши про події 1043 —6 p., він додає: „в сии же времена вьдасть Ярославъ сестру свою за Казимира...“ Так само загальну звістку маємо у німецького хроніста т. зв. Annalista Saxo (писав у 2-ій пол. XII ст., але старанно використовував раніші джерела, і звістки його дуже авторитетні – </w:t>
      </w:r>
      <w:r>
        <w:rPr>
          <w:rFonts w:ascii="Times New Roman" w:eastAsia="Times New Roman" w:hAnsi="Times New Roman" w:cs="Times New Roman"/>
          <w:sz w:val="24"/>
          <w:szCs w:val="24"/>
          <w:lang w:val="en-US" w:eastAsia="ru-RU"/>
        </w:rPr>
        <w:t>Wallenbach</w:t>
      </w:r>
      <w:r>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en-US" w:eastAsia="ru-RU"/>
        </w:rPr>
        <w:t>II</w:t>
      </w:r>
      <w:r>
        <w:rPr>
          <w:rFonts w:ascii="Times New Roman" w:eastAsia="Times New Roman" w:hAnsi="Times New Roman" w:cs="Times New Roman"/>
          <w:sz w:val="24"/>
          <w:szCs w:val="24"/>
          <w:vertAlign w:val="superscript"/>
          <w:lang w:val="uk-UA" w:eastAsia="ru-RU"/>
        </w:rPr>
        <w:t xml:space="preserve">6  </w:t>
      </w:r>
      <w:r>
        <w:rPr>
          <w:rFonts w:ascii="Times New Roman" w:eastAsia="Times New Roman" w:hAnsi="Times New Roman" w:cs="Times New Roman"/>
          <w:color w:val="000000"/>
          <w:sz w:val="24"/>
          <w:szCs w:val="24"/>
          <w:lang w:val="en-US" w:eastAsia="ru-RU"/>
        </w:rPr>
        <w:t>p</w:t>
      </w:r>
      <w:r>
        <w:rPr>
          <w:rFonts w:ascii="Times New Roman" w:eastAsia="Times New Roman" w:hAnsi="Times New Roman" w:cs="Times New Roman"/>
          <w:color w:val="000000"/>
          <w:sz w:val="24"/>
          <w:szCs w:val="24"/>
          <w:lang w:val="uk-UA" w:eastAsia="ru-RU"/>
        </w:rPr>
        <w:t xml:space="preserve">. 256; під 1039 р. він каже: </w:t>
      </w:r>
      <w:r>
        <w:rPr>
          <w:rFonts w:ascii="Times New Roman" w:eastAsia="Times New Roman" w:hAnsi="Times New Roman" w:cs="Times New Roman"/>
          <w:color w:val="000000"/>
          <w:sz w:val="24"/>
          <w:szCs w:val="24"/>
          <w:lang w:val="en-US" w:eastAsia="ru-RU"/>
        </w:rPr>
        <w:t>His</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temporibus</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Kazimer</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filius</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Miseconis</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ducis</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Polonarum</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reversus</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in</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patriam</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a</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Polonis</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hbenter</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suscipitur</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duxitque</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uxorem</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regis</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Rusciae</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filiam</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procreavitque</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duos</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filios</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Vladizlaum</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et</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Bolizlaum</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Monum</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G</w:t>
      </w:r>
      <w:r w:rsidRPr="00212BAC">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hist</w:t>
      </w:r>
      <w:r w:rsidRPr="00212BAC">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Scrp</w:t>
      </w:r>
      <w:r w:rsidRPr="00212BAC">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VI</w:t>
      </w:r>
      <w:r w:rsidRPr="00212BAC">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p</w:t>
      </w:r>
      <w:r w:rsidRPr="00212BAC">
        <w:rPr>
          <w:rFonts w:ascii="Times New Roman" w:eastAsia="Times New Roman" w:hAnsi="Times New Roman" w:cs="Times New Roman"/>
          <w:color w:val="000000"/>
          <w:sz w:val="24"/>
          <w:szCs w:val="24"/>
          <w:lang w:val="uk-UA" w:eastAsia="ru-RU"/>
        </w:rPr>
        <w:t xml:space="preserve">. 683). </w:t>
      </w:r>
      <w:r>
        <w:rPr>
          <w:rFonts w:ascii="Times New Roman" w:eastAsia="Times New Roman" w:hAnsi="Times New Roman" w:cs="Times New Roman"/>
          <w:color w:val="000000"/>
          <w:sz w:val="24"/>
          <w:szCs w:val="24"/>
          <w:lang w:val="uk-UA" w:eastAsia="ru-RU"/>
        </w:rPr>
        <w:t>Д. Бальцер, приймаючи датоюнародження Болеслава 1039 р., датує шлюб Казиміра 1038-9 рр., але дата народження не відома добре і тільки викомбіновується (</w:t>
      </w:r>
      <w:r>
        <w:rPr>
          <w:rFonts w:ascii="Times New Roman" w:eastAsia="Times New Roman" w:hAnsi="Times New Roman" w:cs="Times New Roman"/>
          <w:color w:val="000000"/>
          <w:sz w:val="24"/>
          <w:szCs w:val="24"/>
          <w:lang w:val="en-US" w:eastAsia="ru-RU"/>
        </w:rPr>
        <w:t>Genealogia</w:t>
      </w:r>
      <w:r w:rsidRPr="00212BAC">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Piastow</w:t>
      </w:r>
      <w:r w:rsidRPr="00212BAC">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p</w:t>
      </w:r>
      <w:r w:rsidRPr="00212BAC">
        <w:rPr>
          <w:rFonts w:ascii="Times New Roman" w:eastAsia="Times New Roman" w:hAnsi="Times New Roman" w:cs="Times New Roman"/>
          <w:color w:val="000000"/>
          <w:sz w:val="24"/>
          <w:szCs w:val="24"/>
          <w:lang w:val="uk-UA" w:eastAsia="ru-RU"/>
        </w:rPr>
        <w:t xml:space="preserve">. 89-90, 94). </w:t>
      </w:r>
      <w:r>
        <w:rPr>
          <w:rFonts w:ascii="Times New Roman" w:eastAsia="Times New Roman" w:hAnsi="Times New Roman" w:cs="Times New Roman"/>
          <w:color w:val="000000"/>
          <w:sz w:val="24"/>
          <w:szCs w:val="24"/>
          <w:lang w:val="uk-UA" w:eastAsia="ru-RU"/>
        </w:rPr>
        <w:t>Імені княжни руські джерела не подають; Добронігою (</w:t>
      </w:r>
      <w:r>
        <w:rPr>
          <w:rFonts w:ascii="Times New Roman" w:eastAsia="Times New Roman" w:hAnsi="Times New Roman" w:cs="Times New Roman"/>
          <w:color w:val="000000"/>
          <w:sz w:val="24"/>
          <w:szCs w:val="24"/>
          <w:lang w:val="en-US" w:eastAsia="ru-RU"/>
        </w:rPr>
        <w:t>Do</w:t>
      </w:r>
      <w:r>
        <w:rPr>
          <w:rFonts w:ascii="Times New Roman" w:eastAsia="Times New Roman" w:hAnsi="Times New Roman" w:cs="Times New Roman"/>
          <w:color w:val="000000"/>
          <w:sz w:val="24"/>
          <w:szCs w:val="24"/>
          <w:lang w:val="uk-UA" w:eastAsia="ru-RU"/>
        </w:rPr>
        <w:t>-</w:t>
      </w:r>
      <w:r>
        <w:rPr>
          <w:rFonts w:ascii="Times New Roman" w:eastAsia="Times New Roman" w:hAnsi="Times New Roman" w:cs="Times New Roman"/>
          <w:color w:val="000000"/>
          <w:sz w:val="24"/>
          <w:szCs w:val="24"/>
          <w:lang w:val="en-US" w:eastAsia="ru-RU"/>
        </w:rPr>
        <w:t>bronega</w:t>
      </w:r>
      <w:r>
        <w:rPr>
          <w:rFonts w:ascii="Times New Roman" w:eastAsia="Times New Roman" w:hAnsi="Times New Roman" w:cs="Times New Roman"/>
          <w:color w:val="000000"/>
          <w:sz w:val="24"/>
          <w:szCs w:val="24"/>
          <w:lang w:val="uk-UA" w:eastAsia="ru-RU"/>
        </w:rPr>
        <w:t>, пор. чоловіче ім’я МилонЪгъ зве жінку Казиміра дуже авторитетна краківська записка про її смерть – під 1087 р. (</w:t>
      </w:r>
      <w:r>
        <w:rPr>
          <w:rFonts w:ascii="Times New Roman" w:eastAsia="Times New Roman" w:hAnsi="Times New Roman" w:cs="Times New Roman"/>
          <w:color w:val="000000"/>
          <w:sz w:val="24"/>
          <w:szCs w:val="24"/>
          <w:lang w:val="en-US" w:eastAsia="ru-RU"/>
        </w:rPr>
        <w:t>M</w:t>
      </w:r>
      <w:r>
        <w:rPr>
          <w:rFonts w:ascii="Times New Roman" w:eastAsia="Times New Roman" w:hAnsi="Times New Roman" w:cs="Times New Roman"/>
          <w:color w:val="000000"/>
          <w:sz w:val="24"/>
          <w:szCs w:val="24"/>
          <w:lang w:val="uk-UA" w:eastAsia="ru-RU"/>
        </w:rPr>
        <w:t>о</w:t>
      </w:r>
      <w:r>
        <w:rPr>
          <w:rFonts w:ascii="Times New Roman" w:eastAsia="Times New Roman" w:hAnsi="Times New Roman" w:cs="Times New Roman"/>
          <w:color w:val="000000"/>
          <w:sz w:val="24"/>
          <w:szCs w:val="24"/>
          <w:lang w:val="en-US" w:eastAsia="ru-RU"/>
        </w:rPr>
        <w:t>num</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Pol</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Hist</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II</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p</w:t>
      </w:r>
      <w:r>
        <w:rPr>
          <w:rFonts w:ascii="Times New Roman" w:eastAsia="Times New Roman" w:hAnsi="Times New Roman" w:cs="Times New Roman"/>
          <w:color w:val="000000"/>
          <w:sz w:val="24"/>
          <w:szCs w:val="24"/>
          <w:lang w:val="uk-UA" w:eastAsia="ru-RU"/>
        </w:rPr>
        <w:t>. 796), Марією – сфальшований папський лист (і</w:t>
      </w:r>
      <w:r>
        <w:rPr>
          <w:rFonts w:ascii="Times New Roman" w:eastAsia="Times New Roman" w:hAnsi="Times New Roman" w:cs="Times New Roman"/>
          <w:color w:val="000000"/>
          <w:sz w:val="24"/>
          <w:szCs w:val="24"/>
          <w:lang w:val="en-US" w:eastAsia="ru-RU"/>
        </w:rPr>
        <w:t>b</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I</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p</w:t>
      </w:r>
      <w:r>
        <w:rPr>
          <w:rFonts w:ascii="Times New Roman" w:eastAsia="Times New Roman" w:hAnsi="Times New Roman" w:cs="Times New Roman"/>
          <w:color w:val="000000"/>
          <w:sz w:val="24"/>
          <w:szCs w:val="24"/>
          <w:lang w:val="uk-UA" w:eastAsia="ru-RU"/>
        </w:rPr>
        <w:t>. 359), автор якого, як думають, мав добрі відомості про королівську родину; пізніші джерела часто називають Добронігою (або Добронігою-Марією, а Длугош (р. 277) навіть пояснює, що Марією вона звалася давніше, а перейшовши на латинство, дістала ім</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uk-UA" w:eastAsia="ru-RU"/>
        </w:rPr>
        <w:t>я Доброніги. В дійсності руські княжни, як і князі, мали подвійні імена. Про імена цієї княжни див. зібраний матеріал у Бальцера ор. с. с. 88. Про</w:t>
      </w:r>
      <w:r w:rsidR="007531D9">
        <w:rPr>
          <w:rFonts w:ascii="Times New Roman" w:eastAsia="Times New Roman" w:hAnsi="Times New Roman" w:cs="Times New Roman"/>
          <w:color w:val="000000"/>
          <w:sz w:val="24"/>
          <w:szCs w:val="24"/>
          <w:lang w:val="uk-UA" w:eastAsia="ru-RU"/>
        </w:rPr>
        <w:t xml:space="preserve"> шлюб Ізяслава з сестрою Казимі</w:t>
      </w:r>
      <w:r>
        <w:rPr>
          <w:rFonts w:ascii="Times New Roman" w:eastAsia="Times New Roman" w:hAnsi="Times New Roman" w:cs="Times New Roman"/>
          <w:color w:val="000000"/>
          <w:sz w:val="24"/>
          <w:szCs w:val="24"/>
          <w:lang w:val="uk-UA" w:eastAsia="ru-RU"/>
        </w:rPr>
        <w:t>ра – Соф. С. 138, Воскр. І. 331, Никон. І. 83, Патерик с. 151; імені її не знаємо, ані року шлюбу.</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4"/>
          <w:szCs w:val="24"/>
          <w:vertAlign w:val="superscript"/>
          <w:lang w:val="uk-UA" w:eastAsia="ru-RU"/>
        </w:rPr>
        <w:t>2</w:t>
      </w:r>
      <w:r>
        <w:rPr>
          <w:rFonts w:ascii="Times New Roman" w:eastAsia="Times New Roman" w:hAnsi="Times New Roman" w:cs="Times New Roman"/>
          <w:color w:val="000000"/>
          <w:sz w:val="24"/>
          <w:szCs w:val="24"/>
          <w:lang w:val="uk-UA" w:eastAsia="ru-RU"/>
        </w:rPr>
        <w:t xml:space="preserve"> Компіляції — Соф., Воскр., Нікон., Твер. рахують навіть три походи на Мазовше: 1046 р. (зам. 1047) у них</w:t>
      </w:r>
      <w:r>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Ярослав іде на Мазовше втретє, але це, здається, тільки непорозуміння: оповідаючи про</w:t>
      </w:r>
      <w:r>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посвоячення Казиміра з Ярославом (під</w:t>
      </w:r>
      <w:r>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1043 p.), вони кажуть, що Ярослав</w:t>
      </w:r>
      <w:r>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ходив двічі на Мазовше на Мойслава, і це може означати</w:t>
      </w:r>
      <w:r>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 xml:space="preserve">похід 1041 і 1047 p., але котрийсь </w:t>
      </w:r>
      <w:r>
        <w:rPr>
          <w:rFonts w:ascii="Times New Roman" w:eastAsia="Times New Roman" w:hAnsi="Times New Roman" w:cs="Times New Roman"/>
          <w:i/>
          <w:iCs/>
          <w:color w:val="000000"/>
          <w:sz w:val="24"/>
          <w:szCs w:val="24"/>
          <w:lang w:val="uk-UA" w:eastAsia="ru-RU"/>
        </w:rPr>
        <w:t>з</w:t>
      </w:r>
      <w:r>
        <w:rPr>
          <w:rFonts w:ascii="Times New Roman" w:eastAsia="Times New Roman" w:hAnsi="Times New Roman" w:cs="Times New Roman"/>
          <w:color w:val="000000"/>
          <w:sz w:val="24"/>
          <w:szCs w:val="24"/>
          <w:lang w:val="uk-UA" w:eastAsia="ru-RU"/>
        </w:rPr>
        <w:t xml:space="preserve"> компіляторів порахував похід 1047 р.</w:t>
      </w:r>
      <w:r>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ще окремо, і вийшло три.</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-23-</w:t>
      </w: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домим результатом; чи цей похід зроблений був в інтересах Казиміра, не можемо сказати на певно, але це досить правдоподібно з огляду, що другий раз Ярослав уже безперечно в інтересах Казиміра знову ходив на Мазовше. Цей другий похід мав на меті знищити мазовецьке повстання і досяг свого: Ярослав „побЪди я, и князя ихъ уби Моислава, и покори я Казимеру“. Цим Ярослав дуже сильно поміг Казимірові у від</w:t>
      </w:r>
      <w:r w:rsidR="007531D9">
        <w:rPr>
          <w:rFonts w:ascii="Times New Roman" w:eastAsia="Times New Roman" w:hAnsi="Times New Roman" w:cs="Times New Roman"/>
          <w:color w:val="000000"/>
          <w:sz w:val="28"/>
          <w:szCs w:val="28"/>
          <w:lang w:val="uk-UA" w:eastAsia="ru-RU"/>
        </w:rPr>
        <w:t>будуванні Польщі і тим, розуміє</w:t>
      </w:r>
      <w:r>
        <w:rPr>
          <w:rFonts w:ascii="Times New Roman" w:eastAsia="Times New Roman" w:hAnsi="Times New Roman" w:cs="Times New Roman"/>
          <w:color w:val="000000"/>
          <w:sz w:val="28"/>
          <w:szCs w:val="28"/>
          <w:lang w:val="uk-UA" w:eastAsia="ru-RU"/>
        </w:rPr>
        <w:t>ться, зробив лиху послугу своїй державі на пізніше.</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Другою ареною для Ярославових полків були північні землі. Про ту-тешні походи ми маємо теж тільки короткі і, мабуть, далеко не повні згадки, але ясно, що вони мали на меті розширення</w:t>
      </w:r>
      <w:r w:rsidR="007531D9">
        <w:rPr>
          <w:rFonts w:ascii="Times New Roman" w:eastAsia="Times New Roman" w:hAnsi="Times New Roman" w:cs="Times New Roman"/>
          <w:color w:val="000000"/>
          <w:sz w:val="28"/>
          <w:szCs w:val="28"/>
          <w:lang w:val="uk-UA" w:eastAsia="ru-RU"/>
        </w:rPr>
        <w:t xml:space="preserve"> політичного впливу Руської дер</w:t>
      </w:r>
      <w:r>
        <w:rPr>
          <w:rFonts w:ascii="Times New Roman" w:eastAsia="Times New Roman" w:hAnsi="Times New Roman" w:cs="Times New Roman"/>
          <w:color w:val="000000"/>
          <w:sz w:val="28"/>
          <w:szCs w:val="28"/>
          <w:lang w:val="uk-UA" w:eastAsia="ru-RU"/>
        </w:rPr>
        <w:t>жави на фінські народи та збільшення підв</w:t>
      </w:r>
      <w:r w:rsidR="007531D9">
        <w:rPr>
          <w:rFonts w:ascii="Times New Roman" w:eastAsia="Times New Roman" w:hAnsi="Times New Roman" w:cs="Times New Roman"/>
          <w:color w:val="000000"/>
          <w:sz w:val="28"/>
          <w:szCs w:val="28"/>
          <w:lang w:val="uk-UA" w:eastAsia="ru-RU"/>
        </w:rPr>
        <w:t>ладної і обложеної даниною тери</w:t>
      </w:r>
      <w:r>
        <w:rPr>
          <w:rFonts w:ascii="Times New Roman" w:eastAsia="Times New Roman" w:hAnsi="Times New Roman" w:cs="Times New Roman"/>
          <w:color w:val="000000"/>
          <w:sz w:val="28"/>
          <w:szCs w:val="28"/>
          <w:lang w:val="uk-UA" w:eastAsia="ru-RU"/>
        </w:rPr>
        <w:t>торії.</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Під 1030 р., одного року з відібранням Белза, Ярослав ходив на Чудь (південно-західних фінів, на балтійському побережжі на захід від Чудського озера, інакше Пейпус). Він переміг їх і збудував місто Юр'їв - пізніший Дерпт, Дорпат, недавно урядово знову названий Юр'євим). Це перший відомий початок розширення новгородського політичного впливу за Чудське озеро. В інші походи сам Ярослав безпосередньо не ходив: під 1032 р. маємо похід війська під проводом Улеба „изъ Новагорода на ЖелЪзныя врата“ - тут розуміється похід на „заволоцьких“ фінів, у басейні Північної Двіни; похід був нещасливий. Під 1042 р. записаний аналогічний похід Володимира Яро-славича, що сидів тоді в Новгороді, на „Ямь“, що мешкала тоді, як виводять з інших звісток і фактів, у південному Заволоччі між Ладозьким озером і Пів-нічною Двіною. </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Південна границя менше вимагала уваг</w:t>
      </w:r>
      <w:r w:rsidR="007531D9">
        <w:rPr>
          <w:rFonts w:ascii="Times New Roman" w:eastAsia="Times New Roman" w:hAnsi="Times New Roman" w:cs="Times New Roman"/>
          <w:color w:val="000000"/>
          <w:sz w:val="28"/>
          <w:szCs w:val="28"/>
          <w:lang w:val="uk-UA" w:eastAsia="ru-RU"/>
        </w:rPr>
        <w:t>и за Ярослава, ніж за його бать</w:t>
      </w:r>
      <w:r>
        <w:rPr>
          <w:rFonts w:ascii="Times New Roman" w:eastAsia="Times New Roman" w:hAnsi="Times New Roman" w:cs="Times New Roman"/>
          <w:color w:val="000000"/>
          <w:sz w:val="28"/>
          <w:szCs w:val="28"/>
          <w:lang w:val="uk-UA" w:eastAsia="ru-RU"/>
        </w:rPr>
        <w:t>ка. Вже самі інтенсивні походи Ярослава на захід дають зрозуміти, що на півдні було більше спокою. Дійсно, печеніги трохи притихли, бодай судячи по тому, що ми про них чуємо (не забуваймо, що наші звістки про їх напади досить епізодичні).</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Під час боротьби Ярослава з Святополком вони виступають в ролі со-юзників Святополка: в цій ролі беруть вони участь в лю-</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-24-</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бецькій битві, непокоять Київщину під час походу Святополка на Київ 1018 р. і разом з ним ідуть на Ярослава на другий рік (битва на Альті); може у зв'язку з тим же стояв напад печенігів, записаний (щоправда - тільки у Никонівському збірнику) під 1020 р. Відтоді якихось нападів печенігів на власну руку аж до року 1036 не чуємо.</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Це можливо. Печенізька орда в ті часи була вже безперечно ослаблена. Не минула для неї дурно „безпереступна“ боротьба її в Руссю в кінці X і на початку XI в., але головно, що натиск зі сходу - орди узів-торків і ззаду її кипчаків-половців все дужчав, і в середині XI ст. орда торків, а за нею слідом половецька прорвалася з чорноморські степи, витиснувши печенізьку орду. Останньою конвульсією печенізької орди в наших степах був напад її на Київ 1036 р.</w:t>
      </w:r>
      <w:r>
        <w:rPr>
          <w:rFonts w:ascii="Times New Roman" w:eastAsia="Times New Roman" w:hAnsi="Times New Roman" w:cs="Times New Roman"/>
          <w:color w:val="000000"/>
          <w:sz w:val="28"/>
          <w:szCs w:val="28"/>
          <w:vertAlign w:val="superscript"/>
          <w:lang w:val="uk-UA" w:eastAsia="ru-RU"/>
        </w:rPr>
        <w:t>1</w:t>
      </w:r>
      <w:r>
        <w:rPr>
          <w:rFonts w:ascii="Times New Roman" w:eastAsia="Times New Roman" w:hAnsi="Times New Roman" w:cs="Times New Roman"/>
          <w:color w:val="000000"/>
          <w:sz w:val="28"/>
          <w:szCs w:val="28"/>
          <w:lang w:val="uk-UA" w:eastAsia="ru-RU"/>
        </w:rPr>
        <w:t xml:space="preserve"> Печеніги прийшли тоді великою масою, „без числа“, правдоподібно - це була вся печенізька орда, що мандруючи з-за Дніпра, з донсько-дніпровських країв, під натиском торків, напала на Київщину.</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Орда обложила Київ. Ярослав тоді був у Новгороді; він зібрав тут полки, забрав варязькі ватаги і з ними пройшов у Київ. Під Києвом, на рівному полі, де потім постала київська кафедра св. Софії і виросла нова частина міста, дав Ярослав печенігам рішучу битву; завзята, цілоденна битва закінчилась повною пере-</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Cs/>
          <w:color w:val="000000"/>
          <w:sz w:val="24"/>
          <w:szCs w:val="24"/>
          <w:vertAlign w:val="superscript"/>
          <w:lang w:val="uk-UA" w:eastAsia="ru-RU"/>
        </w:rPr>
        <w:t>1</w:t>
      </w:r>
      <w:r>
        <w:rPr>
          <w:rFonts w:ascii="Times New Roman" w:eastAsia="Times New Roman" w:hAnsi="Times New Roman" w:cs="Times New Roman"/>
          <w:bCs/>
          <w:color w:val="000000"/>
          <w:sz w:val="24"/>
          <w:szCs w:val="24"/>
          <w:lang w:val="uk-UA" w:eastAsia="ru-RU"/>
        </w:rPr>
        <w:t>Щодо цього року є різниця між північною і південною версією нашого літопису. В Лавр. смерть Мстислава і печенізька війна стоять під 1036 р., в Іпат. під 1034 р.; в новгородському цих записок нема зовсім. Дата 1036 р. здається мені певнішою, а то ось чому. Насам</w:t>
      </w:r>
      <w:r>
        <w:rPr>
          <w:rFonts w:ascii="Times New Roman" w:eastAsia="Times New Roman" w:hAnsi="Times New Roman" w:cs="Times New Roman"/>
          <w:bCs/>
          <w:color w:val="000000"/>
          <w:sz w:val="24"/>
          <w:szCs w:val="24"/>
          <w:lang w:val="uk-UA" w:eastAsia="ru-RU"/>
        </w:rPr>
        <w:softHyphen/>
        <w:t>перед в Лавр., у всіх кодексах, перед цим роком є два порожні роки, означені роками, в Іпатському їх нема; далеко легше прийняти, що в Іпат. помилково написано по 6541, 6542, замість 6544, ніж в Лаврентіївському - пр</w:t>
      </w:r>
      <w:r>
        <w:rPr>
          <w:rFonts w:ascii="Times New Roman" w:eastAsia="Times New Roman" w:hAnsi="Times New Roman" w:cs="Times New Roman"/>
          <w:color w:val="000000"/>
          <w:sz w:val="24"/>
          <w:szCs w:val="24"/>
          <w:lang w:val="uk-UA" w:eastAsia="ru-RU"/>
        </w:rPr>
        <w:t xml:space="preserve">отивну похибку і свідоме вставлення двох порожніх років. Далі, у Скіліци під 1036 р. оповідається, що печеніги тричі нападали на візантійські землі, і це досить правдоподібно можна зв'язати з тим же печенізьким рухом, результатом котрого був і похід їх на Київ; ще важливіше, що Скіліца під тим же роком говорить: померли руські князі (грецькою), і почав правити (грецькою) (Сеdr. II. </w:t>
      </w:r>
      <w:r>
        <w:rPr>
          <w:rFonts w:ascii="Times New Roman" w:eastAsia="Times New Roman" w:hAnsi="Times New Roman" w:cs="Times New Roman"/>
          <w:bCs/>
          <w:color w:val="000000"/>
          <w:sz w:val="24"/>
          <w:szCs w:val="24"/>
          <w:lang w:val="uk-UA" w:eastAsia="ru-RU"/>
        </w:rPr>
        <w:t>514—5). Ця звістка, як бачимо, має помилки (відомості Скіліци про ру</w:t>
      </w:r>
      <w:r>
        <w:rPr>
          <w:rFonts w:ascii="Times New Roman" w:eastAsia="Times New Roman" w:hAnsi="Times New Roman" w:cs="Times New Roman"/>
          <w:bCs/>
          <w:color w:val="000000"/>
          <w:sz w:val="24"/>
          <w:szCs w:val="24"/>
          <w:lang w:val="uk-UA" w:eastAsia="ru-RU"/>
        </w:rPr>
        <w:softHyphen/>
        <w:t>ську династію взагалі дуже баламутні), але тут для нас важливо одне — це смерть того „Носистлава“. Очевидно, що це Мстислав, його смерть під 1036 р. повністю узгоджується з датою Лавр., і це промовляє теж за цю дату для нападу печенігів. Як з’явилась у</w:t>
      </w:r>
      <w:r>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bCs/>
          <w:color w:val="000000"/>
          <w:sz w:val="24"/>
          <w:szCs w:val="24"/>
          <w:lang w:val="uk-UA" w:eastAsia="ru-RU"/>
        </w:rPr>
        <w:t xml:space="preserve">Скіліци смерть Ярослава - трудно вгадати; дуже можливо, що власне звістка казала лише, що помер Мстислав, а його землі забрав Ярослав. </w:t>
      </w:r>
      <w:r>
        <w:rPr>
          <w:rFonts w:ascii="Times New Roman" w:eastAsia="Times New Roman" w:hAnsi="Times New Roman" w:cs="Times New Roman"/>
          <w:b/>
          <w:bCs/>
          <w:color w:val="000000"/>
          <w:sz w:val="24"/>
          <w:szCs w:val="24"/>
          <w:lang w:val="uk-UA" w:eastAsia="ru-RU"/>
        </w:rPr>
        <w:t xml:space="preserve"> </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-25-</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могою Ярослава; печеніги пустилися втікати куди видно; багато їх потонуло в сусідній річечці Сітомлю.</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 вони погинули, а решта їх розбіглася аж до нинішнього часу“, - закінчує своє оповідання літопис. Це значить тільки, що від того часу печеніги зникли з арени київської політики і більше не нападали на Русь. В дійсності, як нижче побачимо, головні маси їх, задержавшись якийсь час на нижньому Дунаї, рушили потім за Дунай на Візантійські</w:t>
      </w:r>
      <w:r w:rsidR="007531D9">
        <w:rPr>
          <w:rFonts w:ascii="Times New Roman" w:eastAsia="Times New Roman" w:hAnsi="Times New Roman" w:cs="Times New Roman"/>
          <w:sz w:val="28"/>
          <w:szCs w:val="28"/>
          <w:lang w:val="uk-UA" w:eastAsia="ru-RU"/>
        </w:rPr>
        <w:t xml:space="preserve"> землі, а чорноморські степи за</w:t>
      </w:r>
      <w:r>
        <w:rPr>
          <w:rFonts w:ascii="Times New Roman" w:eastAsia="Times New Roman" w:hAnsi="Times New Roman" w:cs="Times New Roman"/>
          <w:sz w:val="28"/>
          <w:szCs w:val="28"/>
          <w:lang w:val="uk-UA" w:eastAsia="ru-RU"/>
        </w:rPr>
        <w:t>йняли торки, а слідом — половці.</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Серед цих подій зовнішньої, заграничної політики переходили важливі зміни у внутрішній політичній системі Русі.</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Ми полишили тут Ярослава, коли він, розбитий Мстиславом, мусив піти з ним на компроміс - уступити йому всі землі на схід від Дніпра. Не знати, на скільки змирився він з роллю володаря хоч більшої частини, але все таки тільки частини батьківської держави; знаємо тільки, що з Мстиславом і Брячиславом він жив у згоді, більш нічого. Але доля сприяла розширенню Ярославових володінь. 1033 р. вмер єдиний, здається (більш не знаємо), син Мстислава Остап (Еустафій), а скоро (1036 р.) пішов за ним і сам Мстислав. Несподівано в руках Ярослава злучилася вся українсько-руська територія.</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Може бути, що цей несподіваний успіх відживив в Ярославі ідею єдності земель Руської держави: того ж самого року, як помер Мстислав, Ярослав відібрав Псковську волость у свого брата Судислава, останнього з своїх живих братів</w:t>
      </w:r>
      <w:r>
        <w:rPr>
          <w:rFonts w:ascii="Times New Roman" w:eastAsia="Times New Roman" w:hAnsi="Times New Roman" w:cs="Times New Roman"/>
          <w:sz w:val="28"/>
          <w:szCs w:val="28"/>
          <w:vertAlign w:val="superscript"/>
          <w:lang w:val="uk-UA" w:eastAsia="ru-RU"/>
        </w:rPr>
        <w:t>1</w:t>
      </w:r>
      <w:r>
        <w:rPr>
          <w:rFonts w:ascii="Times New Roman" w:eastAsia="Times New Roman" w:hAnsi="Times New Roman" w:cs="Times New Roman"/>
          <w:sz w:val="28"/>
          <w:szCs w:val="28"/>
          <w:lang w:val="uk-UA" w:eastAsia="ru-RU"/>
        </w:rPr>
        <w:t>; самого Судислава посадив він до в'язниці, де він залишався до Ярославової смерті, якихось двадцять літ. Але цікаво, що єдину волость, яка залишилась поза його руками - Полоцьку, Ярослав не відібрав ані у Брячислава, ані після смерті його (1044), коли на полоцькому столі засів Брячиславич Всеслав, відомий чудодій, „єгоже роди мати отъ влъхвования“</w:t>
      </w:r>
      <w:r>
        <w:rPr>
          <w:rFonts w:ascii="Times New Roman" w:eastAsia="Times New Roman" w:hAnsi="Times New Roman" w:cs="Times New Roman"/>
          <w:sz w:val="28"/>
          <w:szCs w:val="28"/>
          <w:vertAlign w:val="superscript"/>
          <w:lang w:val="uk-UA" w:eastAsia="ru-RU"/>
        </w:rPr>
        <w:t>2</w:t>
      </w:r>
      <w:r>
        <w:rPr>
          <w:rFonts w:ascii="Times New Roman" w:eastAsia="Times New Roman" w:hAnsi="Times New Roman" w:cs="Times New Roman"/>
          <w:sz w:val="28"/>
          <w:szCs w:val="28"/>
          <w:lang w:val="uk-UA" w:eastAsia="ru-RU"/>
        </w:rPr>
        <w:t>. Не знати, чи в'язали Ярослава на цьому пункті якісь почуття, чи які перешкоди, чи попросту смерть захопила його скорше, ніж він знайшов відповідну хвилю для прилучення цієї останньої незалежної від нього волості.</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sz w:val="24"/>
          <w:szCs w:val="24"/>
          <w:lang w:val="uk-UA" w:eastAsia="ru-RU"/>
        </w:rPr>
        <w:t>Приймаючи, що в Смоленську не було вже Станіслава.</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2</w:t>
      </w:r>
      <w:r>
        <w:rPr>
          <w:rFonts w:ascii="Times New Roman" w:eastAsia="Times New Roman" w:hAnsi="Times New Roman" w:cs="Times New Roman"/>
          <w:sz w:val="24"/>
          <w:szCs w:val="24"/>
          <w:lang w:val="uk-UA" w:eastAsia="ru-RU"/>
        </w:rPr>
        <w:t>Іпат. с. 109.</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-26-</w:t>
      </w:r>
    </w:p>
    <w:p w:rsidR="00212BAC" w:rsidRDefault="00212BAC" w:rsidP="00212BA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Таким чином</w:t>
      </w:r>
      <w:r w:rsidR="007531D9">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від 1036 р. вся Руська держава, за винятком Полоцької во-лості, була під владою Ярослава. Виняток був на стільки незначним, що літо-писець справді мав певне право зігнорувати його: він каже, що Ярослав після смерті Мстислава „бысть единовластець Руской земли“</w:t>
      </w:r>
      <w:r>
        <w:rPr>
          <w:rFonts w:ascii="Times New Roman" w:eastAsia="Times New Roman" w:hAnsi="Times New Roman" w:cs="Times New Roman"/>
          <w:sz w:val="28"/>
          <w:szCs w:val="28"/>
          <w:vertAlign w:val="superscript"/>
          <w:lang w:val="uk-UA" w:eastAsia="ru-RU"/>
        </w:rPr>
        <w:t>1</w:t>
      </w:r>
      <w:r>
        <w:rPr>
          <w:rFonts w:ascii="Times New Roman" w:eastAsia="Times New Roman" w:hAnsi="Times New Roman" w:cs="Times New Roman"/>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Подібно як і його батько, Ярослав роздавав окремі волості з своєї дер-жави своїм синам, в міру того, як вони підростали. Це було зовсім природньо, мало свої вигоди, як я вказував вище, і власне на початках Ярославового князювання в Києві стався факт, що міг тільки піднести в очах його і інших потребу цієї політики. Факт, правда, переданий нам дуже коротко, так що мо</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жемо власне тільки відгадувати його значення: під 1019 р. читаємо, що Яро</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слав нагнівався на новгородського посадника Константина, послав його на заслання до Ростова, а трьома роками пізніше звелів його вбити у Муромі</w:t>
      </w:r>
      <w:r>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val="uk-UA" w:eastAsia="ru-RU"/>
        </w:rPr>
        <w:t>. Константин був син Добрині, опікуна і свояка Володимира, що у свій час правив Новгородом від його імені; в ролі новгородського посадника Константин, розуміється, мав правити в Новгороді і далі після переходу Ярослава до Києва. Коли якраз після цього Ярослав вчинив таку тяжку кару над таким першорядним репрезентантом дружинної аристократії (такі факти у нас взагалі надзвичайно рідкі), та причина мусила бути політичною і дуже важливою; трудно знайти інше пояснення крім того, що Константин, залишившись після переходу Ярослава до Києва правителем Новгорода, показав змагання до самостійнішої ролі, до самостійного володіння - як то вдавалось, певно, не раз давнішими часами таким правителям, і за те був так надзвичайно скараний. А власне проти подібних змагань служило роздавання волостей членам своєї родини - синам.</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Ярослав мав сім відомих нам синів. Найстарший - Ілля побіжно тільки згадується в каталозі новгородських князів:</w:t>
      </w:r>
      <w:r w:rsidR="007531D9">
        <w:rPr>
          <w:rFonts w:ascii="Times New Roman" w:eastAsia="Times New Roman" w:hAnsi="Times New Roman" w:cs="Times New Roman"/>
          <w:sz w:val="28"/>
          <w:szCs w:val="28"/>
          <w:lang w:val="uk-UA" w:eastAsia="ru-RU"/>
        </w:rPr>
        <w:t xml:space="preserve"> Ярослав посадив його в Новгоро</w:t>
      </w:r>
      <w:r>
        <w:rPr>
          <w:rFonts w:ascii="Times New Roman" w:eastAsia="Times New Roman" w:hAnsi="Times New Roman" w:cs="Times New Roman"/>
          <w:sz w:val="28"/>
          <w:szCs w:val="28"/>
          <w:lang w:val="uk-UA" w:eastAsia="ru-RU"/>
        </w:rPr>
        <w:t>ді, перейшовши до Києва, очевидно - ще малого, під опікою згаданого Кон-стантина, але він скоро помер</w:t>
      </w:r>
      <w:r>
        <w:rPr>
          <w:rFonts w:ascii="Times New Roman" w:eastAsia="Times New Roman" w:hAnsi="Times New Roman" w:cs="Times New Roman"/>
          <w:sz w:val="28"/>
          <w:szCs w:val="28"/>
          <w:vertAlign w:val="superscript"/>
          <w:lang w:eastAsia="ru-RU"/>
        </w:rPr>
        <w:t>3</w:t>
      </w:r>
      <w:r>
        <w:rPr>
          <w:rFonts w:ascii="Times New Roman" w:eastAsia="Times New Roman" w:hAnsi="Times New Roman" w:cs="Times New Roman"/>
          <w:sz w:val="28"/>
          <w:szCs w:val="28"/>
          <w:lang w:val="uk-UA" w:eastAsia="ru-RU"/>
        </w:rPr>
        <w:t>. Другий син - Володимир народився у 1020 р.;</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sz w:val="24"/>
          <w:szCs w:val="24"/>
          <w:lang w:val="uk-UA" w:eastAsia="ru-RU"/>
        </w:rPr>
        <w:t>Іпат. с. 105.</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2</w:t>
      </w:r>
      <w:r>
        <w:rPr>
          <w:rFonts w:ascii="Times New Roman" w:eastAsia="Times New Roman" w:hAnsi="Times New Roman" w:cs="Times New Roman"/>
          <w:sz w:val="24"/>
          <w:szCs w:val="24"/>
          <w:lang w:val="uk-UA" w:eastAsia="ru-RU"/>
        </w:rPr>
        <w:t>Соф. с. 134, Воскр. І. с. 328, Нікон. І. с. 77; датується цей факт тут 1019 або 1020 p., aлe каталоґ новгородських князів (1 Новг. с. 08), що в своїх звістках часом буває зовсім неза-лежним від літопису, говорить так, якби Константина заслано пізніше.</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3</w:t>
      </w:r>
      <w:r>
        <w:rPr>
          <w:rFonts w:ascii="Times New Roman" w:eastAsia="Times New Roman" w:hAnsi="Times New Roman" w:cs="Times New Roman"/>
          <w:sz w:val="24"/>
          <w:szCs w:val="24"/>
          <w:lang w:val="uk-UA" w:eastAsia="ru-RU"/>
        </w:rPr>
        <w:t>1 Новг. с. 66.</w:t>
      </w:r>
    </w:p>
    <w:p w:rsidR="00212BAC" w:rsidRDefault="00212BAC" w:rsidP="00212BAC">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eastAsia="ru-RU"/>
        </w:rPr>
        <w:t>27-</w:t>
      </w:r>
    </w:p>
    <w:p w:rsidR="00212BAC" w:rsidRDefault="00212BAC" w:rsidP="00212BA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br/>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1036 року, коли йому, отже, було шістнадцять літ, послав його батько князем у Новгород. Третій - Ізяслав народився у 1024 р.; йому не знати коли, можна здогадуватись - теж скорше ніж мав він двадцять літ, батько дав в управу Ту-рово-Пінську волость; як бачимо, повторюється практика Володимирових ча-сів, коли теж Новгород і Туров-Пінськ фігурують як волості старших княжи-чів. 1052 р. Володимир помер, полишивши сина Ростислава; його волость пе-редав Ярослав Ізяславу, залишивши і надалі в його руках і попередню Туро-во-Пінську волость</w:t>
      </w:r>
      <w:r>
        <w:rPr>
          <w:rFonts w:ascii="Times New Roman" w:eastAsia="Times New Roman" w:hAnsi="Times New Roman" w:cs="Times New Roman"/>
          <w:sz w:val="28"/>
          <w:szCs w:val="28"/>
          <w:vertAlign w:val="superscript"/>
          <w:lang w:val="uk-UA" w:eastAsia="ru-RU"/>
        </w:rPr>
        <w:t>1</w:t>
      </w:r>
      <w:r>
        <w:rPr>
          <w:rFonts w:ascii="Times New Roman" w:eastAsia="Times New Roman" w:hAnsi="Times New Roman" w:cs="Times New Roman"/>
          <w:sz w:val="28"/>
          <w:szCs w:val="28"/>
          <w:lang w:val="uk-UA" w:eastAsia="ru-RU"/>
        </w:rPr>
        <w:t>. Четвертий Ярославич - Святослав (род. 1027 р.) мав від батька в управі Волинь, п'ятий - Всеволод залишався при батьку до смерті його: літопис пояснює, що батько його любив найбільше, тому й держав при собі. Інші сини, певно, були ще замолоді, тому мабуть нічого не знаємо про їх волості. Старші сини, заступаючи батька в його волості під час спокою і на війні, виручали його часом і в загальніших потребах. Володимир, бачимо, хо-дить і в новгородські походи, і бере провід в кампанії проти Візантії (1043).</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Взагалі як у сфері заграничної політики, так і у внутрішніх відносинах князювання Ярослава становить продовження князювання Володимира, від-новлене після певної перерви, більшої або меншої - як для окремих земель. Подібно як за Володимира, центральна політика має більш консервативний характер, її мета - об'єднати і утримати в цілості землі Руської держави; го-ловно тільки на півночі, між слабими і податливими фінськими народами розширялися невпинно далі її границі. Особлива увага звернена була на за-хідну границю, де сформувалася інша сильна слов'янська держава, з сильним апетитом на сусідні землі Руської держави; тут, як я згадував, Ярослав по всій імовірності втримав або може й розширив старі границі; натомість</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sz w:val="24"/>
          <w:szCs w:val="24"/>
          <w:lang w:val="uk-UA" w:eastAsia="ru-RU"/>
        </w:rPr>
        <w:t xml:space="preserve">Це все - що Ізяслав дістав був Туров і зберіг його і надалі, виникає зі звістки, що в момент смерті батька він мав Туров (Іпат. с. 114). В кодексах версій суздальської і новгородської ім'я Турова пропущено, ... </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-28-</w:t>
      </w:r>
    </w:p>
    <w:p w:rsidR="00212BAC" w:rsidRDefault="00212BAC" w:rsidP="00212BA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закарпатські землі за Ярослава ледвe вже чи належали до Руської держави.</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Відносини Русі до степових орд і за Ярослава більше пасивні: Русь, бо-дай в наших звістках, відбиває лише напади печенігів, коли вони заходять за лінію укріплень (в околиці Києва), і залишається пасивним свідком витіснення печенігів з чорноморських степів новою ордою. Походи Мстислава і Ярослава на Кавказ робились в інтересах Тмутороканської волості, для зміцнення її становища: вона тепер була вже руським островом, відтятим тюркським морем від решти Руської держави. Якихось заходів для повернення назад чорноморських степових просторів не чуємо - від них, видно, відмовилися зовсім.</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 ослаблення печенігів на Русі скористалися лише, щоб посунути цю оборонну лінію на південь: Ярослав, вивівши</w:t>
      </w:r>
      <w:r w:rsidR="005B1132">
        <w:rPr>
          <w:rFonts w:ascii="Times New Roman" w:eastAsia="Times New Roman" w:hAnsi="Times New Roman" w:cs="Times New Roman"/>
          <w:sz w:val="28"/>
          <w:szCs w:val="28"/>
          <w:lang w:val="uk-UA" w:eastAsia="ru-RU"/>
        </w:rPr>
        <w:t xml:space="preserve"> велику силу невільників з похо</w:t>
      </w:r>
      <w:r>
        <w:rPr>
          <w:rFonts w:ascii="Times New Roman" w:eastAsia="Times New Roman" w:hAnsi="Times New Roman" w:cs="Times New Roman"/>
          <w:sz w:val="28"/>
          <w:szCs w:val="28"/>
          <w:lang w:val="uk-UA" w:eastAsia="ru-RU"/>
        </w:rPr>
        <w:t>ду на Польщу, поділив їх із Мстиславом, і свою пайку ужив для колонізації Поросся: „посади своя по Рси, и суть и до сего дни“. Заразом Поросся заста-влено рядом кріпостей (під 1032 р. про Ярослава сказано: „поча ставити горо-ды по Рси“). Отже воєнна границя з Стугни, фортифікованої за Володимира, перенесена на Рось (всі відомі нам „городи“ по Росі стояли на її лівому боці); велика територія між Стугною і Россю була прилучена до осілих, оборонних земель. Із збудованих Ярославом міст можемо на певно вказати на Юр'їв на Росі - названий очевидно по християнському імені Ярослава, як і Юр'їв у чудській землі. По аналогії можна б здогадуватися, що щось подібне міг зро-бити і Мстислав у себе, бо південна границя Сіверщини вимагала зміцнення не менше від Київщини.</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Перейдемо до закордонної політики. Про русько-польські відносини говорив я вище. У певному зв'язку з ними стояли зносини з Німеччиною. Ми бачили вже, що ще під час своєї боротьби з Святополком Ярослав уклав був против Болеслава союз в імп. Генріхом. Потім у 30-х pp. у своїй боротьбі з Мєшком Ярослав знову виступає поруч німців, дуже можливо - що і за поро-зумінням в ними. По-третє, бачимо його в спільній політиці в Німеччиною, коли вони разом підтримують Казиміра.</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 жаль, наші звістки про зносини Ярослава з Німеччиною зовсім припад-кові (уривчасті, </w:t>
      </w:r>
      <w:r>
        <w:rPr>
          <w:rFonts w:ascii="Times New Roman" w:eastAsia="Times New Roman" w:hAnsi="Times New Roman" w:cs="Times New Roman"/>
          <w:i/>
          <w:sz w:val="28"/>
          <w:szCs w:val="28"/>
          <w:lang w:val="uk-UA" w:eastAsia="ru-RU"/>
        </w:rPr>
        <w:t>М.М.)</w:t>
      </w:r>
      <w:r>
        <w:rPr>
          <w:rFonts w:ascii="Times New Roman" w:eastAsia="Times New Roman" w:hAnsi="Times New Roman" w:cs="Times New Roman"/>
          <w:sz w:val="28"/>
          <w:szCs w:val="28"/>
          <w:lang w:val="uk-UA" w:eastAsia="ru-RU"/>
        </w:rPr>
        <w:t xml:space="preserve"> і бідні, хоч дозволяють здогадуватися, що зносини ці були досить жваві. Так маємо звістку (пізнішу, але авто-</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-29-</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ритетну) про руських послів у Генріха ІІІ наприкінці 1040 р. (30/ХІ)</w:t>
      </w:r>
      <w:r>
        <w:rPr>
          <w:rFonts w:ascii="Times New Roman" w:eastAsia="Times New Roman" w:hAnsi="Times New Roman" w:cs="Times New Roman"/>
          <w:sz w:val="28"/>
          <w:szCs w:val="28"/>
          <w:vertAlign w:val="superscript"/>
          <w:lang w:val="uk-UA" w:eastAsia="ru-RU"/>
        </w:rPr>
        <w:t>1</w:t>
      </w:r>
      <w:r>
        <w:rPr>
          <w:rFonts w:ascii="Times New Roman" w:eastAsia="Times New Roman" w:hAnsi="Times New Roman" w:cs="Times New Roman"/>
          <w:sz w:val="28"/>
          <w:szCs w:val="28"/>
          <w:lang w:val="uk-UA" w:eastAsia="ru-RU"/>
        </w:rPr>
        <w:t>.  Хроніка Ламберта оповідає, що 1043 р. знову було у Генріха ІІІ посольство від „руського короля“, з планом оженити Генріха з донькою того руського короля, але з цього плану нічого не вийшло (Генріх вибрав уже собі іншу жінку), і вони з жалем (tristes) мусили повертатися, обдаровані замість принесених дарунків</w:t>
      </w:r>
      <w:r>
        <w:rPr>
          <w:rFonts w:ascii="Times New Roman" w:eastAsia="Times New Roman" w:hAnsi="Times New Roman" w:cs="Times New Roman"/>
          <w:sz w:val="28"/>
          <w:szCs w:val="28"/>
          <w:vertAlign w:val="superscript"/>
          <w:lang w:val="uk-UA" w:eastAsia="ru-RU"/>
        </w:rPr>
        <w:t>2</w:t>
      </w:r>
      <w:r>
        <w:rPr>
          <w:rFonts w:ascii="Times New Roman" w:eastAsia="Times New Roman" w:hAnsi="Times New Roman" w:cs="Times New Roman"/>
          <w:sz w:val="28"/>
          <w:szCs w:val="28"/>
          <w:lang w:val="uk-UA" w:eastAsia="ru-RU"/>
        </w:rPr>
        <w:t>. Але не встигши оженити самого Генріха, руська династія зав'язала десь в середині чи в другій половині XI ст. цілий ряд інших шлюбних зв'язків з Німеччиною - про це ми маємо принагідні звістки, без докладніших пояснень. Так Святослав Ярославич мав бути оженений з сестрою єпископа трірського Бурхарта</w:t>
      </w:r>
      <w:r>
        <w:rPr>
          <w:rFonts w:ascii="Times New Roman" w:eastAsia="Times New Roman" w:hAnsi="Times New Roman" w:cs="Times New Roman"/>
          <w:sz w:val="28"/>
          <w:szCs w:val="28"/>
          <w:vertAlign w:val="superscript"/>
          <w:lang w:val="uk-UA" w:eastAsia="ru-RU"/>
        </w:rPr>
        <w:t>3</w:t>
      </w:r>
      <w:r>
        <w:rPr>
          <w:rFonts w:ascii="Times New Roman" w:eastAsia="Times New Roman" w:hAnsi="Times New Roman" w:cs="Times New Roman"/>
          <w:sz w:val="28"/>
          <w:szCs w:val="28"/>
          <w:lang w:val="uk-UA" w:eastAsia="ru-RU"/>
        </w:rPr>
        <w:t>. Котрийсь інший з руських князів - rех Ruzorum, мав доньку саксонського маркграфа Отона з Орляймунда, і вона після смерті чоловіка повернулася в Німеччину, вийшла тут за сина баварського герцога Отона з Нордгайма - Кенона, а свою доньку від цього руського князя видала за „одного з тюрінгських вельмож Гунтрама“. Третій - знов не відомий нам на ім'я rex Ruziae мав бути оженений з Одою, донькою Леопольда графа штадського; вона теж пережила свого чоловіка, заховала його гроші, а сама з сином Warteslau повернулася в Саксонію, і тут вийшла знову заміж; цей Вартеслав вернувся потім на Русь і правив батьківськими землями, побравши назад заховані гроші</w:t>
      </w:r>
      <w:r>
        <w:rPr>
          <w:rFonts w:ascii="Times New Roman" w:eastAsia="Times New Roman" w:hAnsi="Times New Roman" w:cs="Times New Roman"/>
          <w:sz w:val="28"/>
          <w:szCs w:val="28"/>
          <w:vertAlign w:val="superscript"/>
          <w:lang w:val="uk-UA" w:eastAsia="ru-RU"/>
        </w:rPr>
        <w:t>4</w:t>
      </w:r>
      <w:r>
        <w:rPr>
          <w:rFonts w:ascii="Times New Roman" w:eastAsia="Times New Roman" w:hAnsi="Times New Roman" w:cs="Times New Roman"/>
          <w:sz w:val="28"/>
          <w:szCs w:val="28"/>
          <w:lang w:val="uk-UA" w:eastAsia="ru-RU"/>
        </w:rPr>
        <w:t>. Хто були ці анонімні князі, оженені з німкенями, не можна сказати на певно, і всякі здогади будуть тут зайві –</w:t>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sz w:val="24"/>
          <w:szCs w:val="24"/>
          <w:lang w:val="uk-UA" w:eastAsia="ru-RU"/>
        </w:rPr>
        <w:t>Т. зв. Саксонського аналіста — Mon. Germ. h. Ser. VI р. 684; про автори</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uk-UA" w:eastAsia="ru-RU"/>
        </w:rPr>
        <w:t>тетність його звістки див. вище с. 23.</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2</w:t>
      </w:r>
      <w:r>
        <w:rPr>
          <w:rFonts w:ascii="Times New Roman" w:eastAsia="Times New Roman" w:hAnsi="Times New Roman" w:cs="Times New Roman"/>
          <w:sz w:val="24"/>
          <w:szCs w:val="24"/>
          <w:lang w:val="uk-UA" w:eastAsia="ru-RU"/>
        </w:rPr>
        <w:t>Monum. Germ. hist. Script. V р. 153; з яких джерел черпав відомості для цих часів Ламберт (писав він в останній чверті століття), зістається невиясненим (див. Wattenbach II‘ с. 104); крім нього Annales Altahenses — XX. 198.</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3</w:t>
      </w:r>
      <w:r>
        <w:rPr>
          <w:rFonts w:ascii="Times New Roman" w:eastAsia="Times New Roman" w:hAnsi="Times New Roman" w:cs="Times New Roman"/>
          <w:sz w:val="24"/>
          <w:szCs w:val="24"/>
          <w:lang w:val="uk-UA" w:eastAsia="ru-RU"/>
        </w:rPr>
        <w:t xml:space="preserve">Ламберт 1. с. р. 153. </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4</w:t>
      </w:r>
      <w:r>
        <w:rPr>
          <w:rFonts w:ascii="Times New Roman" w:eastAsia="Times New Roman" w:hAnsi="Times New Roman" w:cs="Times New Roman"/>
          <w:sz w:val="24"/>
          <w:szCs w:val="24"/>
          <w:lang w:val="uk-UA" w:eastAsia="ru-RU"/>
        </w:rPr>
        <w:t>Ця звістка йде з джерела менш певного, з хроніки Альберта Штадського, ХІІІ ст. (Monumenta Germ. h. Scr. XVI р. 319), у своїх генеалогічних звістках часто баламутного (див. Wattenbaсh ІІ.’ 440); але самого факту відкинути не можна. З цією звісткою пов’язують іншу - у генеалоґії Веальфів XII ст. (Monum. G. h. Scr. XIII р. 734, порівняти Historia Welforum в XXI р. 460) - про доньку ґрафа Куна, тестя Рудольфа Вельфа, видану за руського короля (regi Rugorum), вважаючи це перекрученням поданої в тексті звістки про Оду — див. розвідку Вайца Uber eine alte Genealogie der Welfen — Abhandl. der Berliner Akademie, 1882.</w:t>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-30-</w:t>
      </w:r>
    </w:p>
    <w:p w:rsidR="00212BAC" w:rsidRDefault="00212BAC" w:rsidP="00212BA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могли це бути молодші Ярославичі; із старших не можна думати тільки про Всеволода, бо його вдову бачимо у Києві і пізніше. Недавно опубліковані „молитви Гертруди“ з мініатюрами XI ст. дають досить правдоподібну, хоч і не цілком певну вказівку, що Ізяслав був </w:t>
      </w:r>
      <w:r w:rsidR="005B1132">
        <w:rPr>
          <w:rFonts w:ascii="Times New Roman" w:eastAsia="Times New Roman" w:hAnsi="Times New Roman" w:cs="Times New Roman"/>
          <w:sz w:val="28"/>
          <w:szCs w:val="28"/>
          <w:lang w:val="uk-UA" w:eastAsia="ru-RU"/>
        </w:rPr>
        <w:t>оженений з якоюсь німецькою кня</w:t>
      </w:r>
      <w:r>
        <w:rPr>
          <w:rFonts w:ascii="Times New Roman" w:eastAsia="Times New Roman" w:hAnsi="Times New Roman" w:cs="Times New Roman"/>
          <w:sz w:val="28"/>
          <w:szCs w:val="28"/>
          <w:lang w:val="uk-UA" w:eastAsia="ru-RU"/>
        </w:rPr>
        <w:t>жною, Гертрудою на ім'я</w:t>
      </w:r>
      <w:r>
        <w:rPr>
          <w:rFonts w:ascii="Times New Roman" w:eastAsia="Times New Roman" w:hAnsi="Times New Roman" w:cs="Times New Roman"/>
          <w:sz w:val="28"/>
          <w:szCs w:val="28"/>
          <w:vertAlign w:val="superscript"/>
          <w:lang w:val="uk-UA" w:eastAsia="ru-RU"/>
        </w:rPr>
        <w:t>1</w:t>
      </w:r>
      <w:r>
        <w:rPr>
          <w:rFonts w:ascii="Times New Roman" w:eastAsia="Times New Roman" w:hAnsi="Times New Roman" w:cs="Times New Roman"/>
          <w:sz w:val="28"/>
          <w:szCs w:val="28"/>
          <w:lang w:val="uk-UA" w:eastAsia="ru-RU"/>
        </w:rPr>
        <w:t>. У всякому разі залишаються досить певні звістки про три шлюбні зв'язки руських князів з другої половини XI ст. з німецькими династіями.</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Дуже жваві зносини бачимо за часів Ярослава між Руссю і скандинав-ськими краями. Варязькі дружини неодмінно виступають у всіх важливіших походах Ярослава, почавши від його бунту проти батька, до походу на Візан-тію 1043 р. Незалежно від служби, вдавалися до Русі скандинавські династи у прикрі хвилі - напр. оповідається про Олафа св., норвезького короля, що він перебував у Ярослава, коли його вигнали з Норвегії, і т. п. Взагалі у сканди-навських сагах маємо багато звісток про п</w:t>
      </w:r>
      <w:r w:rsidR="005B1132">
        <w:rPr>
          <w:rFonts w:ascii="Times New Roman" w:eastAsia="Times New Roman" w:hAnsi="Times New Roman" w:cs="Times New Roman"/>
          <w:sz w:val="28"/>
          <w:szCs w:val="28"/>
          <w:lang w:val="uk-UA" w:eastAsia="ru-RU"/>
        </w:rPr>
        <w:t>одорожі та перебування скандина</w:t>
      </w:r>
      <w:r>
        <w:rPr>
          <w:rFonts w:ascii="Times New Roman" w:eastAsia="Times New Roman" w:hAnsi="Times New Roman" w:cs="Times New Roman"/>
          <w:sz w:val="28"/>
          <w:szCs w:val="28"/>
          <w:lang w:val="uk-UA" w:eastAsia="ru-RU"/>
        </w:rPr>
        <w:t>вів на Русі з тих часів. Безперечно, під свіж</w:t>
      </w:r>
      <w:r w:rsidR="005B1132">
        <w:rPr>
          <w:rFonts w:ascii="Times New Roman" w:eastAsia="Times New Roman" w:hAnsi="Times New Roman" w:cs="Times New Roman"/>
          <w:sz w:val="28"/>
          <w:szCs w:val="28"/>
          <w:lang w:val="uk-UA" w:eastAsia="ru-RU"/>
        </w:rPr>
        <w:t>ою пам'яттю цього варязького на</w:t>
      </w:r>
      <w:r>
        <w:rPr>
          <w:rFonts w:ascii="Times New Roman" w:eastAsia="Times New Roman" w:hAnsi="Times New Roman" w:cs="Times New Roman"/>
          <w:sz w:val="28"/>
          <w:szCs w:val="28"/>
          <w:lang w:val="uk-UA" w:eastAsia="ru-RU"/>
        </w:rPr>
        <w:t>товпу за Ярослава сформувалася і варязька теорія початку Русі.</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 зв'язку з цими жвавими зносинами стоять і скандинавські звістки про шлюбні зв'язки з руською династією. Так Ярослав мав за жінку Інгігерду, до-ньку шведського короля Олафа; звичайно припускають, що це була Яросла-вова жінка Ірина, що це було її друге, християнське ім'я (Ірина – Інгігерда, імена однаково починаються)</w:t>
      </w:r>
      <w:r>
        <w:rPr>
          <w:rFonts w:ascii="Times New Roman" w:eastAsia="Times New Roman" w:hAnsi="Times New Roman" w:cs="Times New Roman"/>
          <w:sz w:val="28"/>
          <w:szCs w:val="28"/>
          <w:vertAlign w:val="superscript"/>
          <w:lang w:val="uk-UA" w:eastAsia="ru-RU"/>
        </w:rPr>
        <w:t>2</w:t>
      </w:r>
      <w:r>
        <w:rPr>
          <w:rFonts w:ascii="Times New Roman" w:eastAsia="Times New Roman" w:hAnsi="Times New Roman" w:cs="Times New Roman"/>
          <w:sz w:val="28"/>
          <w:szCs w:val="28"/>
          <w:lang w:val="uk-UA" w:eastAsia="ru-RU"/>
        </w:rPr>
        <w:t>. Славний авантюрник Гаральд Сміливий</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sz w:val="24"/>
          <w:szCs w:val="24"/>
          <w:lang w:val="uk-UA" w:eastAsia="ru-RU"/>
        </w:rPr>
        <w:t>Див. про це мою статтю: Київські; мініатюри при Трірському псалтирі у записках наук. Тов. ім. Ш. т. ХLIX; з молитов виходило б, у такому разі, що Ізяслав потім розвівся з цією Гертрудою. Інші думають, що мова тут про польську принцесу, сестру Казиміра. Тексти і мініатюри видані 1901 р. в Трірі и. т. Der Psalter Erzbischofs Egberts von Trier (Festschrift der Ges. für nützliche Forschungen zu Trier). Про неї ще статті Бобринського в Записках имп. археол. общ. т. XII, Абрагама в Kwart. Hist. 1902.</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2</w:t>
      </w:r>
      <w:r>
        <w:rPr>
          <w:rFonts w:ascii="Times New Roman" w:eastAsia="Times New Roman" w:hAnsi="Times New Roman" w:cs="Times New Roman"/>
          <w:sz w:val="24"/>
          <w:szCs w:val="24"/>
          <w:lang w:val="uk-UA" w:eastAsia="ru-RU"/>
        </w:rPr>
        <w:t>Про Ярославову жінку Інгіґерду каже Еймундова саґа і коментар Адама Бременського (старші рукописи її маємо вже у ХІІІ ст.) ... Іларіон у своєму Слові (котрого часу точніше не знаємо, особливо коли мати на увазі, що воно могло бути сказане ним і перед висвяченням на митрополита). Під 1050 р. записана в літопису смерть „Ярославлеї княгині“, у місяці лютому - значить у 1051 p., але по імені вона не названа</w:t>
      </w:r>
      <w:r w:rsidR="005B1132">
        <w:rPr>
          <w:rFonts w:ascii="Times New Roman" w:eastAsia="Times New Roman" w:hAnsi="Times New Roman" w:cs="Times New Roman"/>
          <w:sz w:val="24"/>
          <w:szCs w:val="24"/>
          <w:lang w:val="uk-UA" w:eastAsia="ru-RU"/>
        </w:rPr>
        <w:t>. Окрім того є новгородська тра</w:t>
      </w:r>
      <w:r>
        <w:rPr>
          <w:rFonts w:ascii="Times New Roman" w:eastAsia="Times New Roman" w:hAnsi="Times New Roman" w:cs="Times New Roman"/>
          <w:sz w:val="24"/>
          <w:szCs w:val="24"/>
          <w:lang w:val="uk-UA" w:eastAsia="ru-RU"/>
        </w:rPr>
        <w:t>диція, але пізніша,XV cт., про Ярославову жінку Анну, поховану у новгородській кафедрі св. Софії — див. 1 Софійську і 3 Новгородську під 1439 p.; літописна записка при цьому називає її матір'ю Володимира Ярославича, що народився, як сказано, 1020 р. Вона могла бути першою жінкою Ярослава, але цікаво, що Еймундова саґа говорить про Інґіґерду в історії боротьби Ярослава з Буріслейфом і Вратилавом,</w:t>
      </w:r>
      <w:r w:rsidR="005B1132">
        <w:rPr>
          <w:rFonts w:ascii="Times New Roman" w:eastAsia="Times New Roman" w:hAnsi="Times New Roman" w:cs="Times New Roman"/>
          <w:sz w:val="24"/>
          <w:szCs w:val="24"/>
          <w:lang w:val="uk-UA" w:eastAsia="ru-RU"/>
        </w:rPr>
        <w:t xml:space="preserve"> значить у 1017—8 pp. Сушити го</w:t>
      </w:r>
      <w:r>
        <w:rPr>
          <w:rFonts w:ascii="Times New Roman" w:eastAsia="Times New Roman" w:hAnsi="Times New Roman" w:cs="Times New Roman"/>
          <w:sz w:val="24"/>
          <w:szCs w:val="24"/>
          <w:lang w:val="uk-UA" w:eastAsia="ru-RU"/>
        </w:rPr>
        <w:t xml:space="preserve">лову над розв'язанням цього питання одначе не оплатиться, бо все це відомості непевні, окрім імені Ірини і смерті Ярославової княгині 1051 р. (може цієї ж Ірини. Про скандинавських династів на Русі див. напр. Antiquités russes І. 345, 459, II. 19. </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-31-</w:t>
      </w:r>
    </w:p>
    <w:p w:rsidR="00212BAC" w:rsidRDefault="00212BAC" w:rsidP="00212BA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(Наrdraadе), норвезький принц, що потім був і норвезьким королем, оженився з донькою Ярослава, котру скандинавські джерела звуть Єлисаветою. Сага про нього оповідає, що коли Гаральд посватав її, Ярослав не відмовив, але сказав, що такий принц без держави і без великих грошей, як він, перше мусить чимсь прославитися, аби шлюб цей не здавався нерівним, і Гаральд пустився у світ, добувати слави, і потім дійсно Ярослав видав за нього доньку</w:t>
      </w:r>
      <w:r>
        <w:rPr>
          <w:rFonts w:ascii="Times New Roman" w:eastAsia="Times New Roman" w:hAnsi="Times New Roman" w:cs="Times New Roman"/>
          <w:sz w:val="28"/>
          <w:szCs w:val="28"/>
          <w:vertAlign w:val="superscript"/>
          <w:lang w:val="uk-UA" w:eastAsia="ru-RU"/>
        </w:rPr>
        <w:t>1</w:t>
      </w:r>
      <w:r>
        <w:rPr>
          <w:rFonts w:ascii="Times New Roman" w:eastAsia="Times New Roman" w:hAnsi="Times New Roman" w:cs="Times New Roman"/>
          <w:sz w:val="28"/>
          <w:szCs w:val="28"/>
          <w:lang w:val="uk-UA" w:eastAsia="ru-RU"/>
        </w:rPr>
        <w:t>.</w:t>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sz w:val="24"/>
          <w:szCs w:val="24"/>
          <w:lang w:val="uk-UA" w:eastAsia="ru-RU"/>
        </w:rPr>
        <w:t>Упорядник цієї саги, котру маємо у рукописах XIV ст., каже, що під час тих подорожей Гаральд склав пісню про Єлисавету з 16 строф, з однаковим закінченням; він сам наводить з них шість:</w:t>
      </w:r>
    </w:p>
    <w:p w:rsidR="00212BAC" w:rsidRDefault="00212BAC" w:rsidP="00212BAC">
      <w:pPr>
        <w:spacing w:after="0" w:line="240" w:lineRule="auto"/>
        <w:ind w:firstLine="708"/>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Корабель наш обминув Сицилію; ми були гарно убрані, як належиться; швидкий корабель, з високою кормою, сунувся скорим бігом, несучи на собі вояків; думаю, що непроворний ледве чи б заїхав туди; але руська дівчина в золотій гривні мною гребує.</w:t>
      </w:r>
    </w:p>
    <w:p w:rsidR="00212BAC" w:rsidRDefault="00212BAC" w:rsidP="00212BAC">
      <w:pPr>
        <w:spacing w:after="0" w:line="240" w:lineRule="auto"/>
        <w:ind w:firstLine="708"/>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Стали ми до бою з Трандами; їх було більше; була то справді завзята і страшна битва; мене молодого відтягнули від їх молодого короля, забитого (мною) в бою; але руська дівчина в золотій гривні мною гребує. </w:t>
      </w:r>
    </w:p>
    <w:p w:rsidR="00212BAC" w:rsidRDefault="00212BAC" w:rsidP="00212BAC">
      <w:pPr>
        <w:spacing w:after="0" w:line="240" w:lineRule="auto"/>
        <w:ind w:firstLine="708"/>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Шістнадцятеро нас, жінко, вичерпали воду з корабля в чотирьох переділках серед сильної бурі; тяжко завантажений корабель обливали хвилі; думаю, що непроворний ледве чи б заїхав туди; але руська дівчина в золотій гривні мною гребує.</w:t>
      </w:r>
    </w:p>
    <w:p w:rsidR="00212BAC" w:rsidRDefault="00212BAC" w:rsidP="00212BAC">
      <w:pPr>
        <w:spacing w:after="0" w:line="240" w:lineRule="auto"/>
        <w:ind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ab/>
        <w:t>Я вмію вісім штук: вмію складати вірші, добре їжджу конем, вправний у плаванні, вивчився совгатись на скі (на лижах?), потраплю кидати спис і веслувати; але руська дівчина в золотій гривні мною гребує.</w:t>
      </w:r>
    </w:p>
    <w:p w:rsidR="00212BAC" w:rsidRDefault="00212BAC" w:rsidP="00212BAC">
      <w:pPr>
        <w:spacing w:after="0" w:line="240" w:lineRule="auto"/>
        <w:ind w:firstLine="708"/>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Ніяка жінка або дівчина не заперечить того, як ми одного дня рано з’явилися в од-ному західному місті — там ми намахалися мечем, валили зброєю, полишивши докази того, що ми вчинили; але руська дівчина в золотій гривні мною гребує.</w:t>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-32-</w:t>
      </w:r>
    </w:p>
    <w:p w:rsidR="00212BAC" w:rsidRDefault="00212BAC" w:rsidP="00212BA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Аби покінчити з західною Європою, переглянемо ті спорадичні звістки, які маємо ми про зносини Руської держави і її династії з іншими західними краями того часу.</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Ярославова донька Анна була замужем за французьким королем Генрі-хом. Той факт, що він так далеко шукав собі жінки, звичайно пояснюють прикрим досвідом, якого зазнав його батько від папських кар, оженившись зі своячкою. Але Русь тоді стояла в таких тісних зносинах з заходом, що можна обійтися без такого спеціального пояснення. Анна була другою жінкою Ген-ріха; шлюб з нею стався 1049 чи 1050 р. Переживши чоловіка (пом. 1060), Анна якийсь час жила в монастирі, потім вийшла заміж знову за графа де Крепі, а після смерті його повернулася знову до сина - короля Філіппа. Як за життя Генріха, так і після його смерті, брала дея</w:t>
      </w:r>
      <w:r w:rsidR="005B1132">
        <w:rPr>
          <w:rFonts w:ascii="Times New Roman" w:eastAsia="Times New Roman" w:hAnsi="Times New Roman" w:cs="Times New Roman"/>
          <w:sz w:val="28"/>
          <w:szCs w:val="28"/>
          <w:lang w:val="uk-UA" w:eastAsia="ru-RU"/>
        </w:rPr>
        <w:t>ку участь у справах, і її підпи</w:t>
      </w:r>
      <w:r>
        <w:rPr>
          <w:rFonts w:ascii="Times New Roman" w:eastAsia="Times New Roman" w:hAnsi="Times New Roman" w:cs="Times New Roman"/>
          <w:sz w:val="28"/>
          <w:szCs w:val="28"/>
          <w:lang w:val="uk-UA" w:eastAsia="ru-RU"/>
        </w:rPr>
        <w:t>си зустрічаємо на документах разом з підпис</w:t>
      </w:r>
      <w:r w:rsidR="005B1132">
        <w:rPr>
          <w:rFonts w:ascii="Times New Roman" w:eastAsia="Times New Roman" w:hAnsi="Times New Roman" w:cs="Times New Roman"/>
          <w:sz w:val="28"/>
          <w:szCs w:val="28"/>
          <w:lang w:val="uk-UA" w:eastAsia="ru-RU"/>
        </w:rPr>
        <w:t>ами Генріха та Філіппа; на одно</w:t>
      </w:r>
      <w:r>
        <w:rPr>
          <w:rFonts w:ascii="Times New Roman" w:eastAsia="Times New Roman" w:hAnsi="Times New Roman" w:cs="Times New Roman"/>
          <w:sz w:val="28"/>
          <w:szCs w:val="28"/>
          <w:lang w:val="uk-UA" w:eastAsia="ru-RU"/>
        </w:rPr>
        <w:t>му з документів маємо мабуть її власноручний підпис - кирилицею (Ана ръина – очевидно, regina). Останній документ з її підписом маємо з 1075 р., і потім нема про неї ніяких згадок</w:t>
      </w:r>
      <w:r>
        <w:rPr>
          <w:rFonts w:ascii="Times New Roman" w:eastAsia="Times New Roman" w:hAnsi="Times New Roman" w:cs="Times New Roman"/>
          <w:sz w:val="28"/>
          <w:szCs w:val="28"/>
          <w:vertAlign w:val="superscript"/>
          <w:lang w:val="uk-UA" w:eastAsia="ru-RU"/>
        </w:rPr>
        <w:t>1</w:t>
      </w:r>
      <w:r>
        <w:rPr>
          <w:rFonts w:ascii="Times New Roman" w:eastAsia="Times New Roman" w:hAnsi="Times New Roman" w:cs="Times New Roman"/>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Я народився там, де упландці натягають луки; тепер я правлю серед скель вояцькі кораблі, ненависні гречкосіям; відколи пустилися ми у світ, у різних місцях розб</w:t>
      </w:r>
      <w:r w:rsidR="005B1132">
        <w:rPr>
          <w:rFonts w:ascii="Times New Roman" w:eastAsia="Times New Roman" w:hAnsi="Times New Roman" w:cs="Times New Roman"/>
          <w:sz w:val="24"/>
          <w:szCs w:val="24"/>
          <w:lang w:val="uk-UA" w:eastAsia="ru-RU"/>
        </w:rPr>
        <w:t>и</w:t>
      </w:r>
      <w:r>
        <w:rPr>
          <w:rFonts w:ascii="Times New Roman" w:eastAsia="Times New Roman" w:hAnsi="Times New Roman" w:cs="Times New Roman"/>
          <w:sz w:val="24"/>
          <w:szCs w:val="24"/>
          <w:lang w:val="uk-UA" w:eastAsia="ru-RU"/>
        </w:rPr>
        <w:t>вали ми човном хвилі; але руська дівчина у золотій гривні мною помітує (гребує). Antiquités russes II. 56; третю строфу вважають підробленою.</w:t>
      </w:r>
    </w:p>
    <w:p w:rsidR="00212BAC" w:rsidRDefault="00212BAC" w:rsidP="00212BAC">
      <w:pPr>
        <w:spacing w:after="0" w:line="240" w:lineRule="auto"/>
        <w:ind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Тут треба ще згадати звістку Адама (Monuiaenta Germ. h. Scr. VII. 324), що коли 1016 р. Кнут Великий опанував Анґлію, сини вбитого ним Едмунда - Едмунд і Едвард вислані були до Швеції, а звідти на Русь. В дійсності ми знаємо, що вони перебували в Угорщині, але нема нічого можливого, при тісних зносинах скандинавських країв з Руссю, що побували вони і на Русі. Ґльосатари Адама додають, що сестра Кнута була за руським князем (ib. 325), але ця звістка мабуть хибна.</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sz w:val="24"/>
          <w:szCs w:val="24"/>
          <w:lang w:val="uk-UA" w:eastAsia="ru-RU"/>
        </w:rPr>
        <w:t>Особа цієї руської королеви досить звертала на себе увагу; ще 1826 р. вийшла спеціальна розвідка Лобанова-Ростовського Récueil des pièces historiques sur la reine Anne ou Agnes (так вона підписана на акті 1060 p.) épouse d’Henri І. Новішими часами теж не переставали з'яв-лятися статті і замітки, особливо під впливом нової alliance franco-russe, але переважно до-сить побіжні — напр. в К. Старині 1884, VII (замітка до портрета); С. Сыромятниковъ Рус-ская княжна на французскомъ престоле Новое время 1893, і нова замітка там же у 1900; у Историческому Вестнику 1894, І — стаття Тімірязева „Французская королева Анна Яро-славна“; у Вестнику иностранныхъ литературъ 1894, - „Дочь Ярослава Мудраго, Француз-ская королева“; Caix de Saint- Aymour — Anne de Russie (Revue Hebdomadaire, потім y збір-нику Mélenges pour servir à Г histoire des pays qui forment aujonrd’hui le dép. de 1’Oise, 1895); Henri Buteau — La princesse Anne (Nouvelle Revue т. 75); A. Thomas Essais de philologie fran-çaise, Paris 1898 — стаття про той кириличний підпис Анни (автор читає її як Ана реіна; Воротниковъ Анна Ярославна королева Франціи, 1901 (драма, з історичним вступом).</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-33-</w:t>
      </w:r>
    </w:p>
    <w:p w:rsidR="00212BAC" w:rsidRDefault="00212BAC" w:rsidP="00212BA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Угорські джерела кажуть, що батько короля Андрій, свояк св. Стефана, Володислав Лисий мав жінку з Русі (uxorem de Ruthenia dicitur accepisse), і його сини Андрій і Левента, втікши з Угорщини в час смерті Стефана (пом. 1038), якийсь час перебували на Русі: спочатку удалися до чехів, потім до свого свояка польського в. князя Мечислава, звідти на Волинь (ad regem Lo-domeriae), але той їх не прийняв, і вони були</w:t>
      </w:r>
      <w:r w:rsidR="005B1132">
        <w:rPr>
          <w:rFonts w:ascii="Times New Roman" w:eastAsia="Times New Roman" w:hAnsi="Times New Roman" w:cs="Times New Roman"/>
          <w:sz w:val="28"/>
          <w:szCs w:val="28"/>
          <w:lang w:val="uk-UA" w:eastAsia="ru-RU"/>
        </w:rPr>
        <w:t xml:space="preserve"> пішли „до куманів“ (!), але за</w:t>
      </w:r>
      <w:r>
        <w:rPr>
          <w:rFonts w:ascii="Times New Roman" w:eastAsia="Times New Roman" w:hAnsi="Times New Roman" w:cs="Times New Roman"/>
          <w:sz w:val="28"/>
          <w:szCs w:val="28"/>
          <w:lang w:val="uk-UA" w:eastAsia="ru-RU"/>
        </w:rPr>
        <w:t>знавши тут лиха, подалися „на Русь“ (ad Rusciam), і тут перебували, доки угорська старшина не покликала Андрія на королівство (1046 р.). Чи під час свого перебування на Русі, чи вже ставши королем, - Андрій теж оженився з донькою „руського князя“, точніше невідомого</w:t>
      </w:r>
      <w:r>
        <w:rPr>
          <w:rFonts w:ascii="Times New Roman" w:eastAsia="Times New Roman" w:hAnsi="Times New Roman" w:cs="Times New Roman"/>
          <w:sz w:val="28"/>
          <w:szCs w:val="28"/>
          <w:vertAlign w:val="superscript"/>
          <w:lang w:val="uk-UA" w:eastAsia="ru-RU"/>
        </w:rPr>
        <w:t>1</w:t>
      </w:r>
      <w:r>
        <w:rPr>
          <w:rFonts w:ascii="Times New Roman" w:eastAsia="Times New Roman" w:hAnsi="Times New Roman" w:cs="Times New Roman"/>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Для русько-візантійських відносин маємо також тільки уривчасті відо-мості, з котрих годі довідатись щось докладніше.</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Від часів Володимирового шлюбу не маємо ніякої звістки чи натяку, щоб добрі, союзні відносини між обома державами мали порватись чи попсуватися за його життя; те ж було і після смерті Володимира; візантійські хроністи, оповідаючи про похід 1048 р., досить виразно говорять, що за Володимира і пізніше до цього походу не було розмир'я з Руссю</w:t>
      </w:r>
      <w:r>
        <w:rPr>
          <w:rFonts w:ascii="Times New Roman" w:eastAsia="Times New Roman" w:hAnsi="Times New Roman" w:cs="Times New Roman"/>
          <w:sz w:val="28"/>
          <w:szCs w:val="28"/>
          <w:vertAlign w:val="superscript"/>
          <w:lang w:val="uk-UA" w:eastAsia="ru-RU"/>
        </w:rPr>
        <w:t>2</w:t>
      </w:r>
      <w:r>
        <w:rPr>
          <w:rFonts w:ascii="Times New Roman" w:eastAsia="Times New Roman" w:hAnsi="Times New Roman" w:cs="Times New Roman"/>
          <w:sz w:val="28"/>
          <w:szCs w:val="28"/>
          <w:lang w:val="uk-UA" w:eastAsia="ru-RU"/>
        </w:rPr>
        <w:t>. Руські купці і далі перебували в Царгороді більшими ватагами, як згадує Скіліца, руські полки і далі постійно служили у візантійському війську, фігу-</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sz w:val="24"/>
          <w:szCs w:val="24"/>
          <w:lang w:val="uk-UA" w:eastAsia="ru-RU"/>
        </w:rPr>
        <w:t xml:space="preserve">Так, згідно оповідають угорські компіляції XIV - XV ст. - переробки старої угорської хроніки, що не збереглася у первісній формі — Chronicon Budense (ed. Pod-hradczky p. 90, 102, 107), Marci Chronica (ed. Toldy с. 47, 49, 50), Турец — вид. Швандтнера гл. 39 і 42. Симон Кеза (ХІІІ ст.) знає тільки, що Андрій і Левента удавалися на Русь, але не були прийняті a duce Lodomerie з огляду на їх ворога - угорського короля Петра, а про їх матір і т. п. нічого не знає (с. 113—114, ed. Endlicher). Про відносини цих джерел див. Marczali Ungarns Geschiehts- quellen іm Zeitalter der Arpaden c. 39 і далі, Kaindl Studien zu den ungarischen Geschichtsquellen, VII—XI (Archiv für öster. Geschichte x. 85 і 88). Імені Андрієвої жінки, ані її батька ці джерела не подають. Bonfmras Rerum ungaricarum decades (1581) p. 199 зве її Агмундою, а з легкої руки Прая (Dissertationes historico-criticae p. 130) пішло, що вона була донька Ярослава і на Русі звалася Анастасія — Карамзін II с. 19, Соловйов І с. 208, і ще новіше - напр. у Грота Мадьяры и Славяне въ прошломъ (1893) с. 16. </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2</w:t>
      </w:r>
      <w:r>
        <w:rPr>
          <w:rFonts w:ascii="Times New Roman" w:eastAsia="Times New Roman" w:hAnsi="Times New Roman" w:cs="Times New Roman"/>
          <w:sz w:val="24"/>
          <w:szCs w:val="24"/>
          <w:lang w:val="uk-UA" w:eastAsia="ru-RU"/>
        </w:rPr>
        <w:t>Особливо Псель с. 144, пор. Скіліци с. 551 (як нижче).</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-34-</w:t>
      </w:r>
    </w:p>
    <w:p w:rsidR="00212BAC" w:rsidRDefault="00212BAC" w:rsidP="00212BA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руючи у різних кампаніях, а крім того Візантія користала при нагоді із спеці-альної помочі руських князів. Скіліца оповідає, що у війні Візантії з кримсь-кими хозарами 1016р., коли знищено ці останки хозарської держави, грекам допомагав „брат Володимира(грецькою)”</w:t>
      </w:r>
      <w:r>
        <w:rPr>
          <w:rFonts w:ascii="Times New Roman" w:eastAsia="Times New Roman" w:hAnsi="Times New Roman" w:cs="Times New Roman"/>
          <w:sz w:val="28"/>
          <w:szCs w:val="28"/>
          <w:vertAlign w:val="superscript"/>
          <w:lang w:val="uk-UA" w:eastAsia="ru-RU"/>
        </w:rPr>
        <w:t>1</w:t>
      </w:r>
      <w:r>
        <w:rPr>
          <w:rFonts w:ascii="Times New Roman" w:eastAsia="Times New Roman" w:hAnsi="Times New Roman" w:cs="Times New Roman"/>
          <w:sz w:val="28"/>
          <w:szCs w:val="28"/>
          <w:lang w:val="uk-UA" w:eastAsia="ru-RU"/>
        </w:rPr>
        <w:t>.</w:t>
      </w:r>
      <w:r w:rsidR="005B1132">
        <w:rPr>
          <w:rFonts w:ascii="Times New Roman" w:eastAsia="Times New Roman" w:hAnsi="Times New Roman" w:cs="Times New Roman"/>
          <w:sz w:val="28"/>
          <w:szCs w:val="28"/>
          <w:lang w:val="uk-UA" w:eastAsia="ru-RU"/>
        </w:rPr>
        <w:t xml:space="preserve"> Судячи по докладній датi (поча</w:t>
      </w:r>
      <w:r>
        <w:rPr>
          <w:rFonts w:ascii="Times New Roman" w:eastAsia="Times New Roman" w:hAnsi="Times New Roman" w:cs="Times New Roman"/>
          <w:sz w:val="28"/>
          <w:szCs w:val="28"/>
          <w:lang w:val="uk-UA" w:eastAsia="ru-RU"/>
        </w:rPr>
        <w:t>ток 1016 р.), це було вже після смерті Володимира; чи був то дійсно якийсь Володимирів свояк, не знати (певно, що не брат, але звістки Скіліци про ру-ську династію взагалі недокладні). Саме ім'я цього Володимирового брата досить близько нагадує Святополка, і в тім нема нічого неможливого, що він міг тоді дійсно допомагати Візантії (це ж було ще перед початком його бо-ротьби з Ярославом). Потім ми маємо у Тітмара звістку про якесь посольство з Києва до Візантії восени 1018 р. Тітмар це оповідає про Болеслава, що він з Києва „послав до сусідньої Греції послів, обіцяючи імперат</w:t>
      </w:r>
      <w:r w:rsidR="005B1132">
        <w:rPr>
          <w:rFonts w:ascii="Times New Roman" w:eastAsia="Times New Roman" w:hAnsi="Times New Roman" w:cs="Times New Roman"/>
          <w:sz w:val="28"/>
          <w:szCs w:val="28"/>
          <w:lang w:val="uk-UA" w:eastAsia="ru-RU"/>
        </w:rPr>
        <w:t>ору все добре, ко</w:t>
      </w:r>
      <w:r>
        <w:rPr>
          <w:rFonts w:ascii="Times New Roman" w:eastAsia="Times New Roman" w:hAnsi="Times New Roman" w:cs="Times New Roman"/>
          <w:sz w:val="28"/>
          <w:szCs w:val="28"/>
          <w:lang w:val="uk-UA" w:eastAsia="ru-RU"/>
        </w:rPr>
        <w:t>ли він схоче бути йому приятелем, а ні - то буде йому сильним ворогом“</w:t>
      </w:r>
      <w:r>
        <w:rPr>
          <w:rFonts w:ascii="Times New Roman" w:eastAsia="Times New Roman" w:hAnsi="Times New Roman" w:cs="Times New Roman"/>
          <w:sz w:val="28"/>
          <w:szCs w:val="28"/>
          <w:vertAlign w:val="superscript"/>
          <w:lang w:val="uk-UA" w:eastAsia="ru-RU"/>
        </w:rPr>
        <w:t>2</w:t>
      </w:r>
      <w:r>
        <w:rPr>
          <w:rFonts w:ascii="Times New Roman" w:eastAsia="Times New Roman" w:hAnsi="Times New Roman" w:cs="Times New Roman"/>
          <w:sz w:val="28"/>
          <w:szCs w:val="28"/>
          <w:lang w:val="uk-UA" w:eastAsia="ru-RU"/>
        </w:rPr>
        <w:t>; але правдоподібно, це було посольство не т</w:t>
      </w:r>
      <w:r w:rsidR="005B1132">
        <w:rPr>
          <w:rFonts w:ascii="Times New Roman" w:eastAsia="Times New Roman" w:hAnsi="Times New Roman" w:cs="Times New Roman"/>
          <w:sz w:val="28"/>
          <w:szCs w:val="28"/>
          <w:lang w:val="uk-UA" w:eastAsia="ru-RU"/>
        </w:rPr>
        <w:t>ак Болеслава, як Святополка, мо</w:t>
      </w:r>
      <w:r>
        <w:rPr>
          <w:rFonts w:ascii="Times New Roman" w:eastAsia="Times New Roman" w:hAnsi="Times New Roman" w:cs="Times New Roman"/>
          <w:sz w:val="28"/>
          <w:szCs w:val="28"/>
          <w:lang w:val="uk-UA" w:eastAsia="ru-RU"/>
        </w:rPr>
        <w:t>же викликане якимись, нам невідомими зносинами з Візантією Ярослава. Далі в 20-х роках (1023—4) маємо звістку у то</w:t>
      </w:r>
      <w:r w:rsidR="005B1132">
        <w:rPr>
          <w:rFonts w:ascii="Times New Roman" w:eastAsia="Times New Roman" w:hAnsi="Times New Roman" w:cs="Times New Roman"/>
          <w:sz w:val="28"/>
          <w:szCs w:val="28"/>
          <w:lang w:val="uk-UA" w:eastAsia="ru-RU"/>
        </w:rPr>
        <w:t>го ж Скіліци про якогось русько</w:t>
      </w:r>
      <w:r>
        <w:rPr>
          <w:rFonts w:ascii="Times New Roman" w:eastAsia="Times New Roman" w:hAnsi="Times New Roman" w:cs="Times New Roman"/>
          <w:sz w:val="28"/>
          <w:szCs w:val="28"/>
          <w:lang w:val="uk-UA" w:eastAsia="ru-RU"/>
        </w:rPr>
        <w:t>го ватажка, якого він зве: “(грецькою) (Золоторукий), свояк небіжчика Воло-димира“. Цей ватажок з 800 мужа прийшов був до Царгорода, ніби хотячи вступити на візантійську службу, але коли імператор сказав йому наперед роззброїтись, він не схотів і поплив далі; побив візантійську сторожу в Дар-данеллах, що не давала йому вийти на берег, і дістався до Лемна, але тут ві-зантійські генерали підступом вирізали його полк</w:t>
      </w:r>
      <w:r>
        <w:rPr>
          <w:rFonts w:ascii="Times New Roman" w:eastAsia="Times New Roman" w:hAnsi="Times New Roman" w:cs="Times New Roman"/>
          <w:sz w:val="28"/>
          <w:szCs w:val="28"/>
          <w:vertAlign w:val="superscript"/>
          <w:lang w:val="uk-UA" w:eastAsia="ru-RU"/>
        </w:rPr>
        <w:t>3</w:t>
      </w:r>
      <w:r>
        <w:rPr>
          <w:rFonts w:ascii="Times New Roman" w:eastAsia="Times New Roman" w:hAnsi="Times New Roman" w:cs="Times New Roman"/>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Ці уривкові звістки у всякому разі цікаві, бо показують, як жваві були зносини між Руссю і Візантією у першій половині XI ст. Серед цих відносин наступив конфлікт 1043 р. Причини його не зовсім ясні. Ми маємо про цю війну оповідання трьох сучасників: Пселя, Аталіоти і Скіліци; вони згадують і про мотиви цієї війни, але від тих згадок ці мотиви не стають нам ясними. Псель каже, що русинів, давніх ворогів греків, стримував тільки страх перед імп. Василем, і після його смерті (1025) вони задумали відновити свої напади на Візантію, але його наступники виявились досить сильними і для них (русинів</w:t>
      </w:r>
      <w:r>
        <w:rPr>
          <w:rFonts w:ascii="Times New Roman" w:eastAsia="Times New Roman" w:hAnsi="Times New Roman" w:cs="Times New Roman"/>
          <w:i/>
          <w:sz w:val="28"/>
          <w:szCs w:val="28"/>
          <w:lang w:val="uk-UA" w:eastAsia="ru-RU"/>
        </w:rPr>
        <w:t>, М.М</w:t>
      </w:r>
      <w:r>
        <w:rPr>
          <w:rFonts w:ascii="Times New Roman" w:eastAsia="Times New Roman" w:hAnsi="Times New Roman" w:cs="Times New Roman"/>
          <w:sz w:val="28"/>
          <w:szCs w:val="28"/>
          <w:lang w:val="uk-UA" w:eastAsia="ru-RU"/>
        </w:rPr>
        <w:t>.) страшними, аж нездарне правління імп. Михаїла Пафлаґонянина заохотило їх до війни; нім вони, одначе, зібралися до війни, на престолі засів уже Константин Мономах, і вони лише, аби не пропали ті приготування, розпочали з ним</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sz w:val="24"/>
          <w:szCs w:val="24"/>
          <w:lang w:val="uk-UA" w:eastAsia="ru-RU"/>
        </w:rPr>
        <w:t xml:space="preserve">Сеdгеnі II, 464. </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2</w:t>
      </w:r>
      <w:r>
        <w:rPr>
          <w:rFonts w:ascii="Times New Roman" w:eastAsia="Times New Roman" w:hAnsi="Times New Roman" w:cs="Times New Roman"/>
          <w:sz w:val="24"/>
          <w:szCs w:val="24"/>
          <w:lang w:val="uk-UA" w:eastAsia="ru-RU"/>
        </w:rPr>
        <w:t xml:space="preserve">VIII. 16. </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3</w:t>
      </w:r>
      <w:r>
        <w:rPr>
          <w:rFonts w:ascii="Times New Roman" w:eastAsia="Times New Roman" w:hAnsi="Times New Roman" w:cs="Times New Roman"/>
          <w:sz w:val="24"/>
          <w:szCs w:val="24"/>
          <w:lang w:val="uk-UA" w:eastAsia="ru-RU"/>
        </w:rPr>
        <w:t>Сеdrenі II. 478—9.</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-35-</w:t>
      </w:r>
    </w:p>
    <w:p w:rsidR="00212BAC" w:rsidRDefault="00212BAC" w:rsidP="00212BA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війну. Розуміється, це тільки нездалі міркування. Важливіше оповідання Скі-ліци, що причиною була якась бійка в Царгороді з руськими купцями, де од-ного купця вбито. Це само по собі дуже правдоподібна річ: і могла бути без-посереднім приводом для війни, але судячи по великих заходах щодо походу і по неохоті Ярослава до згоди, тяжко припустити, що похід мав на меті тільки сатисфакцію за вбитого купця. Найправдоподібнішим здається мені, що Ярослав хотів сильно настрашити Візантію і вимогти особливі привілеї для руської торгівлі, подібно як ми бачили це в 1-ій половині X ст.</w:t>
      </w:r>
      <w:r>
        <w:rPr>
          <w:rFonts w:ascii="Times New Roman" w:eastAsia="Times New Roman" w:hAnsi="Times New Roman" w:cs="Times New Roman"/>
          <w:sz w:val="28"/>
          <w:szCs w:val="28"/>
          <w:vertAlign w:val="superscript"/>
          <w:lang w:val="uk-UA" w:eastAsia="ru-RU"/>
        </w:rPr>
        <w:t>1</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Зібрані були руські полки і прибрані варязькі. Скіліца, очевидно, пере-більшуючи, рахує всього руського війська аж на 100 тис.; правдоподібніше число знаходимо у Аталіоти - 400 човнів, значить біля 20 тисяч чол. Безпе-речно у всякому разі, що похід був сильний. Головний провід Ярослав віддав сину Володимиру, а власне управу мав Вишата, один з визначніши</w:t>
      </w:r>
      <w:r w:rsidR="005B1132">
        <w:rPr>
          <w:rFonts w:ascii="Times New Roman" w:eastAsia="Times New Roman" w:hAnsi="Times New Roman" w:cs="Times New Roman"/>
          <w:sz w:val="28"/>
          <w:szCs w:val="28"/>
          <w:lang w:val="uk-UA" w:eastAsia="ru-RU"/>
        </w:rPr>
        <w:t>х київсь</w:t>
      </w:r>
      <w:r>
        <w:rPr>
          <w:rFonts w:ascii="Times New Roman" w:eastAsia="Times New Roman" w:hAnsi="Times New Roman" w:cs="Times New Roman"/>
          <w:sz w:val="28"/>
          <w:szCs w:val="28"/>
          <w:lang w:val="uk-UA" w:eastAsia="ru-RU"/>
        </w:rPr>
        <w:t>ких бояр. Військо посаджено на кораблі, і руський флот рушив просто на Царгород. Руське джерело каже, що ініціаторами такого сміливого руху на сам Царгород були варяги, тим часом як русь радила Володимиру вийти на берег ближче, біля Дунаю, значить - пустошити придунайські землі.</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Як то бувало зазвичай з руськими походами, і цей стався зовсім неспо-дівано та заскочив Візантію непідготованою. Потайки прокралися руські ко-раблі в царгородську протоку і стали поблизу Царгорода, а імператор не мав під рукою ніякого флоту. Він посилав до русі,</w:t>
      </w:r>
      <w:r w:rsidR="005B1132">
        <w:rPr>
          <w:rFonts w:ascii="Times New Roman" w:eastAsia="Times New Roman" w:hAnsi="Times New Roman" w:cs="Times New Roman"/>
          <w:sz w:val="28"/>
          <w:szCs w:val="28"/>
          <w:lang w:val="uk-UA" w:eastAsia="ru-RU"/>
        </w:rPr>
        <w:t xml:space="preserve"> закликаючи їх до згоди і обіця</w:t>
      </w:r>
      <w:r>
        <w:rPr>
          <w:rFonts w:ascii="Times New Roman" w:eastAsia="Times New Roman" w:hAnsi="Times New Roman" w:cs="Times New Roman"/>
          <w:sz w:val="28"/>
          <w:szCs w:val="28"/>
          <w:lang w:val="uk-UA" w:eastAsia="ru-RU"/>
        </w:rPr>
        <w:t>ючи сатисфакцію, але русини не хотіли згоди і зажадали на глум неможливої контрибуції: в одному джерелі - по 1000 статерів на човна, в другому ще по більше - по 3 літри (фунти) золота на вояка. Імператор мусив лаштуватися до війни; зібравши, скільки зміг, кораблів, він виїхав сам з ескадрою і зустрів руський флот недалеко Боспорської протоки; той стояв спокійно в порту, че-каючи нападу. Щоб зачепити його, імператор вислав кілька трієр з „штучним вогнем“. Цей вогонь наробив такої шкоди руським кораблям, що вони після цього не відважилися стати до бою з грецькою ескадрою, подалися назад, але дуже нещасливо - спіткала їх буря, дуже багато кораблів пропало, а тим часом над берег наспіло сухопутне грецьке військо і звідси почало нищити русь. Скіліца</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sz w:val="24"/>
          <w:szCs w:val="24"/>
          <w:lang w:val="uk-UA" w:eastAsia="ru-RU"/>
        </w:rPr>
        <w:t>Про наші джерела щодо цієї війни і деякі суперечності їх див. прим. 3.</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-36-</w:t>
      </w:r>
    </w:p>
    <w:p w:rsidR="00212BAC" w:rsidRDefault="00212BAC" w:rsidP="00212BA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каже, що нарахували 15 тис. трупів на побережжі. Після цієї невдачі русь по-мандрувала додому морем і суходолом, бо кораблів залишилося замало у по-рівнянні з військом. За кораблями навздогін пішла грецька ескадра з 24 кора-блів; вона напала на руський флот, але той п</w:t>
      </w:r>
      <w:r w:rsidR="005B1132">
        <w:rPr>
          <w:rFonts w:ascii="Times New Roman" w:eastAsia="Times New Roman" w:hAnsi="Times New Roman" w:cs="Times New Roman"/>
          <w:sz w:val="28"/>
          <w:szCs w:val="28"/>
          <w:lang w:val="uk-UA" w:eastAsia="ru-RU"/>
        </w:rPr>
        <w:t>ереміг, і грецьку ескадру знище</w:t>
      </w:r>
      <w:r>
        <w:rPr>
          <w:rFonts w:ascii="Times New Roman" w:eastAsia="Times New Roman" w:hAnsi="Times New Roman" w:cs="Times New Roman"/>
          <w:sz w:val="28"/>
          <w:szCs w:val="28"/>
          <w:lang w:val="uk-UA" w:eastAsia="ru-RU"/>
        </w:rPr>
        <w:t>но зовсім; після цього руські кораблі з Володимиром повернулися, видн</w:t>
      </w:r>
      <w:r w:rsidR="005B1132">
        <w:rPr>
          <w:rFonts w:ascii="Times New Roman" w:eastAsia="Times New Roman" w:hAnsi="Times New Roman" w:cs="Times New Roman"/>
          <w:sz w:val="28"/>
          <w:szCs w:val="28"/>
          <w:lang w:val="uk-UA" w:eastAsia="ru-RU"/>
        </w:rPr>
        <w:t>о, до</w:t>
      </w:r>
      <w:r>
        <w:rPr>
          <w:rFonts w:ascii="Times New Roman" w:eastAsia="Times New Roman" w:hAnsi="Times New Roman" w:cs="Times New Roman"/>
          <w:sz w:val="28"/>
          <w:szCs w:val="28"/>
          <w:lang w:val="uk-UA" w:eastAsia="ru-RU"/>
        </w:rPr>
        <w:t>дому щасливо. Натомість гірка доля спіткал</w:t>
      </w:r>
      <w:r w:rsidR="005B1132">
        <w:rPr>
          <w:rFonts w:ascii="Times New Roman" w:eastAsia="Times New Roman" w:hAnsi="Times New Roman" w:cs="Times New Roman"/>
          <w:sz w:val="28"/>
          <w:szCs w:val="28"/>
          <w:lang w:val="uk-UA" w:eastAsia="ru-RU"/>
        </w:rPr>
        <w:t>а сухопутне військо. Руський лі</w:t>
      </w:r>
      <w:r>
        <w:rPr>
          <w:rFonts w:ascii="Times New Roman" w:eastAsia="Times New Roman" w:hAnsi="Times New Roman" w:cs="Times New Roman"/>
          <w:sz w:val="28"/>
          <w:szCs w:val="28"/>
          <w:lang w:val="uk-UA" w:eastAsia="ru-RU"/>
        </w:rPr>
        <w:t>топис рахує його на 6000 під проводом Вишати: літопис каже, що ніхто з бояр не хотів узяти проводу над ними, видно - становище їх було дуже небезпечне. Тоді пішов Вишата, не хотячи лишити його без проводу: „аще живъ буду, то с ними, аще ли погибну - с дружиною“. Дійсно, це військо перестрів недалеко Варни намісник подунайської області Катакалон Вест і розпудив їх. Бaгато невільників (по Скіліці 800), разом з Вишатою відіслано до Царгорода, і багато з них осліплено по тодішній візантійській моді.</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 закінчився цей останній руський похід на Царгород. За словами лі-топису, русько-візантійські відносини упорядкувались через три роки після походу - „миру бывшу“, але на жаль про умови і обставини цієї згоди не зна-ємо нічого окрім того, що руських невільників пущено на Русь. Кількома ро-ками пізніше (не пізніше 1052 р.) ці відносини зміцнені були шлюбом: за Всеволода Ярославича висватано візантійську царівну</w:t>
      </w:r>
      <w:r>
        <w:rPr>
          <w:rFonts w:ascii="Times New Roman" w:eastAsia="Times New Roman" w:hAnsi="Times New Roman" w:cs="Times New Roman"/>
          <w:sz w:val="28"/>
          <w:szCs w:val="28"/>
          <w:vertAlign w:val="superscript"/>
          <w:lang w:val="uk-UA" w:eastAsia="ru-RU"/>
        </w:rPr>
        <w:t>1</w:t>
      </w:r>
      <w:r>
        <w:rPr>
          <w:rFonts w:ascii="Times New Roman" w:eastAsia="Times New Roman" w:hAnsi="Times New Roman" w:cs="Times New Roman"/>
          <w:sz w:val="28"/>
          <w:szCs w:val="28"/>
          <w:lang w:val="uk-UA" w:eastAsia="ru-RU"/>
        </w:rPr>
        <w:t>. Мусила то бути якась дівчина з родини Константина Мономаха, і по його імені старший її син на-званий був Мономахом, але точніших подробиць про неї ніяких не маємо.</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 внутрішній політиці, як бачили ми, </w:t>
      </w:r>
      <w:r w:rsidR="005B1132">
        <w:rPr>
          <w:rFonts w:ascii="Times New Roman" w:eastAsia="Times New Roman" w:hAnsi="Times New Roman" w:cs="Times New Roman"/>
          <w:sz w:val="28"/>
          <w:szCs w:val="28"/>
          <w:lang w:val="uk-UA" w:eastAsia="ru-RU"/>
        </w:rPr>
        <w:t>політична система Руської держа</w:t>
      </w:r>
      <w:r>
        <w:rPr>
          <w:rFonts w:ascii="Times New Roman" w:eastAsia="Times New Roman" w:hAnsi="Times New Roman" w:cs="Times New Roman"/>
          <w:sz w:val="28"/>
          <w:szCs w:val="28"/>
          <w:lang w:val="uk-UA" w:eastAsia="ru-RU"/>
        </w:rPr>
        <w:t>ви далі опиралася на династичну основу, теп</w:t>
      </w:r>
      <w:r w:rsidR="005B1132">
        <w:rPr>
          <w:rFonts w:ascii="Times New Roman" w:eastAsia="Times New Roman" w:hAnsi="Times New Roman" w:cs="Times New Roman"/>
          <w:sz w:val="28"/>
          <w:szCs w:val="28"/>
          <w:lang w:val="uk-UA" w:eastAsia="ru-RU"/>
        </w:rPr>
        <w:t>ер відсвіжену, бо на місце роди</w:t>
      </w:r>
      <w:r>
        <w:rPr>
          <w:rFonts w:ascii="Times New Roman" w:eastAsia="Times New Roman" w:hAnsi="Times New Roman" w:cs="Times New Roman"/>
          <w:sz w:val="28"/>
          <w:szCs w:val="28"/>
          <w:lang w:val="uk-UA" w:eastAsia="ru-RU"/>
        </w:rPr>
        <w:t>ни Володимировичів по всіх землях, окрі</w:t>
      </w:r>
      <w:r w:rsidR="005B1132">
        <w:rPr>
          <w:rFonts w:ascii="Times New Roman" w:eastAsia="Times New Roman" w:hAnsi="Times New Roman" w:cs="Times New Roman"/>
          <w:sz w:val="28"/>
          <w:szCs w:val="28"/>
          <w:lang w:val="uk-UA" w:eastAsia="ru-RU"/>
        </w:rPr>
        <w:t>м Полоцька, посаджено синів Яро</w:t>
      </w:r>
      <w:r>
        <w:rPr>
          <w:rFonts w:ascii="Times New Roman" w:eastAsia="Times New Roman" w:hAnsi="Times New Roman" w:cs="Times New Roman"/>
          <w:sz w:val="28"/>
          <w:szCs w:val="28"/>
          <w:lang w:val="uk-UA" w:eastAsia="ru-RU"/>
        </w:rPr>
        <w:t>слава. Дружинна верства, де сильні чужі домішки, варязькі, значно ще нейт-ралізували місцеві елементи, далі розтікалася по всій Руській держав</w:t>
      </w:r>
      <w:r w:rsidR="005B1132">
        <w:rPr>
          <w:rFonts w:ascii="Times New Roman" w:eastAsia="Times New Roman" w:hAnsi="Times New Roman" w:cs="Times New Roman"/>
          <w:sz w:val="28"/>
          <w:szCs w:val="28"/>
          <w:lang w:val="uk-UA" w:eastAsia="ru-RU"/>
        </w:rPr>
        <w:t>і, в'яжу</w:t>
      </w:r>
      <w:r>
        <w:rPr>
          <w:rFonts w:ascii="Times New Roman" w:eastAsia="Times New Roman" w:hAnsi="Times New Roman" w:cs="Times New Roman"/>
          <w:sz w:val="28"/>
          <w:szCs w:val="28"/>
          <w:lang w:val="uk-UA" w:eastAsia="ru-RU"/>
        </w:rPr>
        <w:t>чи її свідомістю своєї єдності. Щодалі, київ</w:t>
      </w:r>
      <w:r w:rsidR="005B1132">
        <w:rPr>
          <w:rFonts w:ascii="Times New Roman" w:eastAsia="Times New Roman" w:hAnsi="Times New Roman" w:cs="Times New Roman"/>
          <w:sz w:val="28"/>
          <w:szCs w:val="28"/>
          <w:lang w:val="uk-UA" w:eastAsia="ru-RU"/>
        </w:rPr>
        <w:t>ське право і законодавство впли</w:t>
      </w:r>
      <w:r>
        <w:rPr>
          <w:rFonts w:ascii="Times New Roman" w:eastAsia="Times New Roman" w:hAnsi="Times New Roman" w:cs="Times New Roman"/>
          <w:sz w:val="28"/>
          <w:szCs w:val="28"/>
          <w:lang w:val="uk-UA" w:eastAsia="ru-RU"/>
        </w:rPr>
        <w:t xml:space="preserve">вало на право і практику всього простору </w:t>
      </w:r>
      <w:r w:rsidR="005B1132">
        <w:rPr>
          <w:rFonts w:ascii="Times New Roman" w:eastAsia="Times New Roman" w:hAnsi="Times New Roman" w:cs="Times New Roman"/>
          <w:sz w:val="28"/>
          <w:szCs w:val="28"/>
          <w:lang w:val="uk-UA" w:eastAsia="ru-RU"/>
        </w:rPr>
        <w:t>держави, відмінюючи місцеве зви</w:t>
      </w:r>
      <w:r>
        <w:rPr>
          <w:rFonts w:ascii="Times New Roman" w:eastAsia="Times New Roman" w:hAnsi="Times New Roman" w:cs="Times New Roman"/>
          <w:sz w:val="28"/>
          <w:szCs w:val="28"/>
          <w:lang w:val="uk-UA" w:eastAsia="ru-RU"/>
        </w:rPr>
        <w:t>чаєве право, а змагання навколо подальшого</w:t>
      </w:r>
      <w:r w:rsidR="005B1132">
        <w:rPr>
          <w:rFonts w:ascii="Times New Roman" w:eastAsia="Times New Roman" w:hAnsi="Times New Roman" w:cs="Times New Roman"/>
          <w:sz w:val="28"/>
          <w:szCs w:val="28"/>
          <w:lang w:val="uk-UA" w:eastAsia="ru-RU"/>
        </w:rPr>
        <w:t xml:space="preserve"> розширення нової релігії та ві</w:t>
      </w:r>
      <w:r>
        <w:rPr>
          <w:rFonts w:ascii="Times New Roman" w:eastAsia="Times New Roman" w:hAnsi="Times New Roman" w:cs="Times New Roman"/>
          <w:sz w:val="28"/>
          <w:szCs w:val="28"/>
          <w:lang w:val="uk-UA" w:eastAsia="ru-RU"/>
        </w:rPr>
        <w:t>зантійської культури змі-</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sz w:val="24"/>
          <w:szCs w:val="24"/>
          <w:lang w:val="uk-UA" w:eastAsia="ru-RU"/>
        </w:rPr>
        <w:t>Іпат. 113.</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-37-</w:t>
      </w:r>
    </w:p>
    <w:p w:rsidR="00212BAC" w:rsidRDefault="00212BAC" w:rsidP="00212BA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цнювали закладені Володимиром культурні зв'язки. Взагалі „єдиновладдя“ Ярослава, що в одних землях зайняло в сумі близько двадцяти літ, а в інших ще далеко більше, було дальшим, дуже с</w:t>
      </w:r>
      <w:r w:rsidR="005B1132">
        <w:rPr>
          <w:rFonts w:ascii="Times New Roman" w:eastAsia="Times New Roman" w:hAnsi="Times New Roman" w:cs="Times New Roman"/>
          <w:sz w:val="28"/>
          <w:szCs w:val="28"/>
          <w:lang w:val="uk-UA" w:eastAsia="ru-RU"/>
        </w:rPr>
        <w:t>ильним поступом у еволюції внут</w:t>
      </w:r>
      <w:r>
        <w:rPr>
          <w:rFonts w:ascii="Times New Roman" w:eastAsia="Times New Roman" w:hAnsi="Times New Roman" w:cs="Times New Roman"/>
          <w:sz w:val="28"/>
          <w:szCs w:val="28"/>
          <w:lang w:val="uk-UA" w:eastAsia="ru-RU"/>
        </w:rPr>
        <w:t>рішніх зв'язків, внутрішньої єдності земель Руської держави, закладеної Во-лодимиром. Воно і не принесло, не додало до них нічого нового, розвивало тільки попереднє, служило, як я вже сказав, дальшим продовженням Володи-мирового князювання, а положення наше тепер на стільки ліпше, що з Яро-славових часів знаємо ми про внутрішню політику правительства далеко більше і певніше, ніж з Володимирових.</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 законодавчу діяльність Володимира, ми, пригадаймо, маємо власне тільки оповідання про встановлення і знесення кари смертю за вбивства, та непевний церковний статут. З Ярославом сп</w:t>
      </w:r>
      <w:r w:rsidR="005B1132">
        <w:rPr>
          <w:rFonts w:ascii="Times New Roman" w:eastAsia="Times New Roman" w:hAnsi="Times New Roman" w:cs="Times New Roman"/>
          <w:sz w:val="28"/>
          <w:szCs w:val="28"/>
          <w:lang w:val="uk-UA" w:eastAsia="ru-RU"/>
        </w:rPr>
        <w:t>рава стоїть інакше; маємо не ли</w:t>
      </w:r>
      <w:r>
        <w:rPr>
          <w:rFonts w:ascii="Times New Roman" w:eastAsia="Times New Roman" w:hAnsi="Times New Roman" w:cs="Times New Roman"/>
          <w:sz w:val="28"/>
          <w:szCs w:val="28"/>
          <w:lang w:val="uk-UA" w:eastAsia="ru-RU"/>
        </w:rPr>
        <w:t>ше кілька зовсім певних його законів і розп</w:t>
      </w:r>
      <w:r w:rsidR="005B1132">
        <w:rPr>
          <w:rFonts w:ascii="Times New Roman" w:eastAsia="Times New Roman" w:hAnsi="Times New Roman" w:cs="Times New Roman"/>
          <w:sz w:val="28"/>
          <w:szCs w:val="28"/>
          <w:lang w:val="uk-UA" w:eastAsia="ru-RU"/>
        </w:rPr>
        <w:t>оряджень, але ще його особа зай</w:t>
      </w:r>
      <w:r>
        <w:rPr>
          <w:rFonts w:ascii="Times New Roman" w:eastAsia="Times New Roman" w:hAnsi="Times New Roman" w:cs="Times New Roman"/>
          <w:sz w:val="28"/>
          <w:szCs w:val="28"/>
          <w:lang w:val="uk-UA" w:eastAsia="ru-RU"/>
        </w:rPr>
        <w:t>має спеціальне, виняткове місце в традиції нашого давнього законодавства, покриваючи собою давніші і пізніші стадії його розвитку. Руський правний кодекс „Правда руська“ від дуже давнього часу - напевно від XIII ст. без різ-ниці давніших і новіших частин вважається „уставом“, або „судом“ Ярослава (Судъ Ярославль Володимирица“, як підписаний він у кодексі Кормчої ХІІІ ст.), і в традиції зв'язується з переходом Ярослава з Новгорода до Києва: від-силаючи новгородське військо додому, Ярослав передав їм „Правду“, доруча-ючи їм триматися цих законів: „по сей грамоті ходите, яко списахъ вамь, та-коже держите“</w:t>
      </w:r>
      <w:r>
        <w:rPr>
          <w:rFonts w:ascii="Times New Roman" w:eastAsia="Times New Roman" w:hAnsi="Times New Roman" w:cs="Times New Roman"/>
          <w:sz w:val="28"/>
          <w:szCs w:val="28"/>
          <w:vertAlign w:val="superscript"/>
          <w:lang w:val="uk-UA" w:eastAsia="ru-RU"/>
        </w:rPr>
        <w:t>1</w:t>
      </w:r>
      <w:r>
        <w:rPr>
          <w:rFonts w:ascii="Times New Roman" w:eastAsia="Times New Roman" w:hAnsi="Times New Roman" w:cs="Times New Roman"/>
          <w:sz w:val="28"/>
          <w:szCs w:val="28"/>
          <w:lang w:val="uk-UA" w:eastAsia="ru-RU"/>
        </w:rPr>
        <w:t xml:space="preserve">. Це, розуміється, локальна новгородська традиція, але погляд на Руську Правду як на закони Ярослава ледве чи можна вважати спеціально новгородським. Тут до певної міри мусило вплинути становище Ярослава, як патріарха нової княжої династії і останнього „єдиновластьця“ Руської держави, подібно як практика „за великого князя Витовта“ була протягом віків вихідною точкою для регламентації всяких відносин в. кн. Литовського. Але окрім того мусимо прийняти, що Ярослав таки дійсно зазначив себе у сфері нормування державних відносин і звичаєвого права чимсь особливим. Воно й зрозуміло, бо Ярослав має уже справу з більш усталеними державними відносинами, ніж його батько. </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Не запускаючись в річевий аналіз (на це буде місце далі)</w:t>
      </w:r>
      <w:r>
        <w:rPr>
          <w:rFonts w:ascii="Times New Roman" w:eastAsia="Times New Roman" w:hAnsi="Times New Roman" w:cs="Times New Roman"/>
          <w:sz w:val="28"/>
          <w:szCs w:val="28"/>
          <w:vertAlign w:val="superscript"/>
          <w:lang w:val="uk-UA" w:eastAsia="ru-RU"/>
        </w:rPr>
        <w:t>2</w:t>
      </w:r>
      <w:r>
        <w:rPr>
          <w:rFonts w:ascii="Times New Roman" w:eastAsia="Times New Roman" w:hAnsi="Times New Roman" w:cs="Times New Roman"/>
          <w:sz w:val="28"/>
          <w:szCs w:val="28"/>
          <w:lang w:val="uk-UA" w:eastAsia="ru-RU"/>
        </w:rPr>
        <w:t xml:space="preserve">, я зазначу тільки, що всі редакції Руської Правди, які маємо, </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sz w:val="24"/>
          <w:szCs w:val="24"/>
          <w:lang w:val="uk-UA" w:eastAsia="ru-RU"/>
        </w:rPr>
        <w:t xml:space="preserve">1 Новг. с. 84 (другої редакції, старша редакція Новгородського літопису ще не має цього епізоду). </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2</w:t>
      </w:r>
      <w:r>
        <w:rPr>
          <w:rFonts w:ascii="Times New Roman" w:eastAsia="Times New Roman" w:hAnsi="Times New Roman" w:cs="Times New Roman"/>
          <w:sz w:val="24"/>
          <w:szCs w:val="24"/>
          <w:lang w:val="uk-UA" w:eastAsia="ru-RU"/>
        </w:rPr>
        <w:t>В т. III гл. IV.</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-38-</w:t>
      </w:r>
    </w:p>
    <w:p w:rsidR="00212BAC" w:rsidRDefault="00212BAC" w:rsidP="00212BA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не були офіційними кодифікаціями, а приватними, більш або менш повними збірками правних норм. Найстарша редакція (перші 17 параграфів коротшої Руської Правди, по загально прийнятому поділу) може належати не пізніше, як першій половині Ярославового правління: право, скодифіковане в ній, може бути навіть старше від Ярослава. Друга редакція, чи так звана Руська Правда Ярославичів, зладжена десь в перших роках після смерті Ярослава, містить право часів Ярослава, з деякими змінами його синів - місцями зазначеними, місцями, бути може, не зазначеними. Ми таким чином не маємо кодексу, де б було представлене у чистому вигляді право Ярослава, завжди, одначе, на підставі цих двох редакцій можна виробити собі певне поняття про право часів Ярослава (головним чином право карне). Тяжко тільки вказати, що внесено було в це право законодавством чи практикою Ярослава. Ми майже не маємо вказівок в цьому напрямі, знаємо, власне, тільки про введення ним кари смертю, знесеної його синами</w:t>
      </w:r>
      <w:r>
        <w:rPr>
          <w:rFonts w:ascii="Times New Roman" w:eastAsia="Times New Roman" w:hAnsi="Times New Roman" w:cs="Times New Roman"/>
          <w:sz w:val="28"/>
          <w:szCs w:val="28"/>
          <w:vertAlign w:val="superscript"/>
          <w:lang w:val="uk-UA" w:eastAsia="ru-RU"/>
        </w:rPr>
        <w:t>1</w:t>
      </w:r>
      <w:r>
        <w:rPr>
          <w:rFonts w:ascii="Times New Roman" w:eastAsia="Times New Roman" w:hAnsi="Times New Roman" w:cs="Times New Roman"/>
          <w:sz w:val="28"/>
          <w:szCs w:val="28"/>
          <w:lang w:val="uk-UA" w:eastAsia="ru-RU"/>
        </w:rPr>
        <w:t>. Маємо ще „урок Ярославль“ вирникам: таксу, що нормує натуралії, які має право побирати судовий урядник-вирник, і час, протягом котрого він може вимагати виживлення від місцевої людності</w:t>
      </w:r>
      <w:r>
        <w:rPr>
          <w:rFonts w:ascii="Times New Roman" w:eastAsia="Times New Roman" w:hAnsi="Times New Roman" w:cs="Times New Roman"/>
          <w:sz w:val="28"/>
          <w:szCs w:val="28"/>
          <w:vertAlign w:val="superscript"/>
          <w:lang w:val="uk-UA" w:eastAsia="ru-RU"/>
        </w:rPr>
        <w:t>2</w:t>
      </w:r>
      <w:r>
        <w:rPr>
          <w:rFonts w:ascii="Times New Roman" w:eastAsia="Times New Roman" w:hAnsi="Times New Roman" w:cs="Times New Roman"/>
          <w:sz w:val="28"/>
          <w:szCs w:val="28"/>
          <w:lang w:val="uk-UA" w:eastAsia="ru-RU"/>
        </w:rPr>
        <w:t>. В декотрих кодексах іменем Ярослава підписується і інша, спеціальна такса: оплат осьменникам (міській поліції) при мощенні мостів у Новгороді; дійсно, в тому нема нічого неможливого, що і ця такса належить Ярославу</w:t>
      </w:r>
      <w:r>
        <w:rPr>
          <w:rFonts w:ascii="Times New Roman" w:eastAsia="Times New Roman" w:hAnsi="Times New Roman" w:cs="Times New Roman"/>
          <w:sz w:val="28"/>
          <w:szCs w:val="28"/>
          <w:vertAlign w:val="superscript"/>
          <w:lang w:val="uk-UA" w:eastAsia="ru-RU"/>
        </w:rPr>
        <w:t>3</w:t>
      </w:r>
      <w:r>
        <w:rPr>
          <w:rFonts w:ascii="Times New Roman" w:eastAsia="Times New Roman" w:hAnsi="Times New Roman" w:cs="Times New Roman"/>
          <w:sz w:val="28"/>
          <w:szCs w:val="28"/>
          <w:lang w:val="uk-UA" w:eastAsia="ru-RU"/>
        </w:rPr>
        <w:t xml:space="preserve">. Правдоподібно і більше аналогічних такс мусило вже існувати за часів Ярослава, а мали вони на меті, очевидно, захист громади від зловживань княжої дружини, - факт дуже характерний. </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Крім цих цілком автентичних документів Ярославової законодавчої ді-яльності маємо ще один дуже цікавий, але вже зовсім непевний, кажу про т. зв. Церковний устав Ярослава. Він має предметом церковний суд, головним чином у справах моральності і супружих відносинах віруючих взагалі; відома вона тільки в пізніх рукописах (найстарша XV ст.) і нема про неї раніших згадок. Що в теперішньому вигляді вона не може належати до часів Ярослава, в тому не може бути найменшої непевності; чи була вона простим фальсифікатом, чи опирається на якусь традицію про Яро-</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sz w:val="24"/>
          <w:szCs w:val="24"/>
          <w:lang w:val="uk-UA" w:eastAsia="ru-RU"/>
        </w:rPr>
        <w:t xml:space="preserve">Карамз. кодекс § 76, пор. § 2.        </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2</w:t>
      </w:r>
      <w:r>
        <w:rPr>
          <w:rFonts w:ascii="Times New Roman" w:eastAsia="Times New Roman" w:hAnsi="Times New Roman" w:cs="Times New Roman"/>
          <w:sz w:val="24"/>
          <w:szCs w:val="24"/>
          <w:lang w:val="uk-UA" w:eastAsia="ru-RU"/>
        </w:rPr>
        <w:t>Академ. кодекс § 42.</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3</w:t>
      </w:r>
      <w:r>
        <w:rPr>
          <w:rFonts w:ascii="Times New Roman" w:eastAsia="Times New Roman" w:hAnsi="Times New Roman" w:cs="Times New Roman"/>
          <w:sz w:val="24"/>
          <w:szCs w:val="24"/>
          <w:lang w:val="uk-UA" w:eastAsia="ru-RU"/>
        </w:rPr>
        <w:t>Калачева Предвар. свЪдЪнія2  с. 129, тут згадано два кодекси — з  XIV і XV ст., що мають ім’я Ярослава в титулі цієї такси. В науці приналежність її Ярославу досить прийнята, хоч більш гіпотетично, як категорично, див. н</w:t>
      </w:r>
      <w:r w:rsidR="005B1132">
        <w:rPr>
          <w:rFonts w:ascii="Times New Roman" w:eastAsia="Times New Roman" w:hAnsi="Times New Roman" w:cs="Times New Roman"/>
          <w:sz w:val="24"/>
          <w:szCs w:val="24"/>
          <w:lang w:val="uk-UA" w:eastAsia="ru-RU"/>
        </w:rPr>
        <w:t>пр. Хрестоматію В.-Буданова І’</w:t>
      </w:r>
      <w:r>
        <w:rPr>
          <w:rFonts w:ascii="Times New Roman" w:eastAsia="Times New Roman" w:hAnsi="Times New Roman" w:cs="Times New Roman"/>
          <w:sz w:val="24"/>
          <w:szCs w:val="24"/>
          <w:lang w:val="uk-UA" w:eastAsia="ru-RU"/>
        </w:rPr>
        <w:t xml:space="preserve"> с. 81, Барсова Географія* с. 193, і т. д.</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-39-</w:t>
      </w:r>
    </w:p>
    <w:p w:rsidR="00212BAC" w:rsidRDefault="00212BAC" w:rsidP="00212BA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славів устав, та нарешті мала в основі дійс</w:t>
      </w:r>
      <w:r w:rsidR="005B1132">
        <w:rPr>
          <w:rFonts w:ascii="Times New Roman" w:eastAsia="Times New Roman" w:hAnsi="Times New Roman" w:cs="Times New Roman"/>
          <w:sz w:val="28"/>
          <w:szCs w:val="28"/>
          <w:lang w:val="uk-UA" w:eastAsia="ru-RU"/>
        </w:rPr>
        <w:t>но якусь Ярославову хартію, піз</w:t>
      </w:r>
      <w:r>
        <w:rPr>
          <w:rFonts w:ascii="Times New Roman" w:eastAsia="Times New Roman" w:hAnsi="Times New Roman" w:cs="Times New Roman"/>
          <w:sz w:val="28"/>
          <w:szCs w:val="28"/>
          <w:lang w:val="uk-UA" w:eastAsia="ru-RU"/>
        </w:rPr>
        <w:t>ніше розширену і змодіфіковану, це все ще питання невияснені, бо і сам устав далі точніше не аналізований.</w:t>
      </w:r>
    </w:p>
    <w:p w:rsidR="00212BAC" w:rsidRDefault="00212BAC" w:rsidP="00212BAC">
      <w:pPr>
        <w:spacing w:after="0" w:line="240" w:lineRule="auto"/>
        <w:ind w:firstLine="99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розвитку християнства і зв'язаної з ним візантійської християнської культури наш літопис констатує великий поступ за часів Ярослава завдяки його заходам; а писався він тоді, коли пам'ять про князювання Ярослава була ще свіжа на Русі. „За Ярослава віра християнська почала плодитись і ширитись“, каже літопис, і зазначає два мо</w:t>
      </w:r>
      <w:r w:rsidR="005B1132">
        <w:rPr>
          <w:rFonts w:ascii="Times New Roman" w:eastAsia="Times New Roman" w:hAnsi="Times New Roman" w:cs="Times New Roman"/>
          <w:sz w:val="28"/>
          <w:szCs w:val="28"/>
          <w:lang w:val="uk-UA" w:eastAsia="ru-RU"/>
        </w:rPr>
        <w:t>менти, що вплинули на її подаль</w:t>
      </w:r>
      <w:r>
        <w:rPr>
          <w:rFonts w:ascii="Times New Roman" w:eastAsia="Times New Roman" w:hAnsi="Times New Roman" w:cs="Times New Roman"/>
          <w:sz w:val="28"/>
          <w:szCs w:val="28"/>
          <w:lang w:val="uk-UA" w:eastAsia="ru-RU"/>
        </w:rPr>
        <w:t>ший розвій. Один - це початок монашого</w:t>
      </w:r>
      <w:r w:rsidR="005B1132">
        <w:rPr>
          <w:rFonts w:ascii="Times New Roman" w:eastAsia="Times New Roman" w:hAnsi="Times New Roman" w:cs="Times New Roman"/>
          <w:sz w:val="28"/>
          <w:szCs w:val="28"/>
          <w:lang w:val="uk-UA" w:eastAsia="ru-RU"/>
        </w:rPr>
        <w:t xml:space="preserve"> життя: „почали множитися чорно</w:t>
      </w:r>
      <w:r>
        <w:rPr>
          <w:rFonts w:ascii="Times New Roman" w:eastAsia="Times New Roman" w:hAnsi="Times New Roman" w:cs="Times New Roman"/>
          <w:sz w:val="28"/>
          <w:szCs w:val="28"/>
          <w:lang w:val="uk-UA" w:eastAsia="ru-RU"/>
        </w:rPr>
        <w:t>ризці, і почали існувати монастирі“. То був і у Візантії час особливого розвою монашества, коли воно в очах суспільності являлось, щоб так сказати, нормальною формою християнського життя, тим часом як світське життя вважалось тільки нездарною імітацією правдивого християнського життя. Тож розповсюдження і на Русі монашества, на тодішній погляд, мало бути незмінною умовою доброго розвою християнства. За словами літопису, Яро-слав мав особливе замилування до монах</w:t>
      </w:r>
      <w:r w:rsidR="005B1132">
        <w:rPr>
          <w:rFonts w:ascii="Times New Roman" w:eastAsia="Times New Roman" w:hAnsi="Times New Roman" w:cs="Times New Roman"/>
          <w:sz w:val="28"/>
          <w:szCs w:val="28"/>
          <w:lang w:val="uk-UA" w:eastAsia="ru-RU"/>
        </w:rPr>
        <w:t>ів („излиха бе любяче черноризь</w:t>
      </w:r>
      <w:r>
        <w:rPr>
          <w:rFonts w:ascii="Times New Roman" w:eastAsia="Times New Roman" w:hAnsi="Times New Roman" w:cs="Times New Roman"/>
          <w:sz w:val="28"/>
          <w:szCs w:val="28"/>
          <w:lang w:val="uk-UA" w:eastAsia="ru-RU"/>
        </w:rPr>
        <w:t>ци“), і за його часів почали засновуватися монастирі; це підтверджує й Іларіон у своєму образі християнського життя на Русі („монастыреве на горахъ сташа“), і Нестор (в Житії Феодосія), але докладніших відомостей про ці монастирі не маємо, окрім монастирів св. Георгія і св. Ірини, поставлених у Києві, в сусідстві митрополії, на честь християнських патронів Ярослава і його жінки. Монастирі ці одначе не мали важливого значення. Зате на останні роки Ярослава припадають початки (тоді ще не показні) славного пізніше київського Печерського монастиря.</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Другий момент, зазначений літописом, це заходи Ярослава навколо розповсюдження книжної освіти і книжності. За її словами, Ярослав „книгамъ прилежа“, читав книжки днями і ночами, і заходився біля примноження книжок: він збирав „писців“, по-теперішньому - літераторів, і доручав їм пе-рекладати книги з грецької на слов'янську і попросту списувати (Русь багато черпала з готового запасу південно-слов'янських перекладів). Велику, по-тодішньому, бібліотеку спорядив Ярослав при збудованій ним Софійській кафедрі („многы книгы списавъ положи въ церкви св. Софьи“). Поруч з тим Ярослав міг далі вести заходи Володимира щодо розповсюдження книжної освіти. Досить авторитетна звістка літописних компіляцій оповідає під 1030 р., що Ярослав, при-</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-40-</w:t>
      </w:r>
    </w:p>
    <w:p w:rsidR="00212BAC" w:rsidRDefault="00212BAC" w:rsidP="00212BA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їхавши в Новгород, зібрав з-поміж дітей старост і священиків триста душ і звелів їх учити „книгам“; полишаючи подану тут цифру зібраних дітей, щодо самого факту ледве чи можуть бути які непевності. Розуміється, подібні за-ходи мусили мати місце і по інших краях. Літописець високо цінує ці заходи Ярослава щодо книжності і освіти. Він порівнює діяльність його з діяльністю батька, і за Володимиром признає заслугу початків - християнізації Русі, а довершення її - Ярославу: „як то буває, що один зоре землю, другі засіють, а інші пожнуть і їдять багаті плоди, так і тут: батько Ярослава зорав і зробив землю м'якою - просвітивши хрестом, а Ярослав, Володимирів син, засіяв книжними словами серця вірних, а ми пожинаємо, користаючи з книжної на-уки“</w:t>
      </w:r>
      <w:r>
        <w:rPr>
          <w:rFonts w:ascii="Times New Roman" w:eastAsia="Times New Roman" w:hAnsi="Times New Roman" w:cs="Times New Roman"/>
          <w:sz w:val="28"/>
          <w:szCs w:val="28"/>
          <w:vertAlign w:val="superscript"/>
          <w:lang w:val="uk-UA" w:eastAsia="ru-RU"/>
        </w:rPr>
        <w:t>1</w:t>
      </w:r>
      <w:r>
        <w:rPr>
          <w:rFonts w:ascii="Times New Roman" w:eastAsia="Times New Roman" w:hAnsi="Times New Roman" w:cs="Times New Roman"/>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Далі будовано церкви, заходилися коло помноження духовенства. Літо-пис підносить, що Ярослав „ставив церкви по містах і різних місцевостях (по градомъ и по мЪстомь), виділяв священників і забезпечив їх із своїх доходів (дая имения своего урокъ), поручав їм поучати людей (в християнстві) та ча-стіше відправляти службу; і множились священики, і число християн“. З дру-гого боку маємо маленьку подробицю репресій проти репрезентантів старої релігії - волхвів, правда - у зв'язку з замішаннями, що виникли через них у Суздальській волості (1024): волхви вказували на певних старих людей, що мовляв „держать гобино“ (урожай), і вбивали тих людей; Ярослав, довідав-шись про це, приїхав до Суздаля і наказав арештувати тих волхвів, позасилав або покарав смертю, а людей мав повчати, що неврожай або хворобу посилає Бог за гріхи людські, а люди того насилати не можуть“</w:t>
      </w:r>
      <w:r>
        <w:rPr>
          <w:rFonts w:ascii="Times New Roman" w:eastAsia="Times New Roman" w:hAnsi="Times New Roman" w:cs="Times New Roman"/>
          <w:sz w:val="28"/>
          <w:szCs w:val="28"/>
          <w:vertAlign w:val="superscript"/>
          <w:lang w:val="uk-UA" w:eastAsia="ru-RU"/>
        </w:rPr>
        <w:t>2</w:t>
      </w:r>
      <w:r>
        <w:rPr>
          <w:rFonts w:ascii="Times New Roman" w:eastAsia="Times New Roman" w:hAnsi="Times New Roman" w:cs="Times New Roman"/>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Число кафедр мабуть було примножено; з певністю можемо вказати тільки на одну - у новозбудованому чи відновленому Юр'єві на Пороссі. Я вже згадував про здогад, що київська митрополія була заснована теж за Ярослава, але цей здогад не має під собою ґрунту</w:t>
      </w:r>
      <w:r>
        <w:rPr>
          <w:rFonts w:ascii="Times New Roman" w:eastAsia="Times New Roman" w:hAnsi="Times New Roman" w:cs="Times New Roman"/>
          <w:sz w:val="28"/>
          <w:szCs w:val="28"/>
          <w:vertAlign w:val="superscript"/>
          <w:lang w:val="uk-UA" w:eastAsia="ru-RU"/>
        </w:rPr>
        <w:t>3</w:t>
      </w:r>
      <w:r>
        <w:rPr>
          <w:rFonts w:ascii="Times New Roman" w:eastAsia="Times New Roman" w:hAnsi="Times New Roman" w:cs="Times New Roman"/>
          <w:sz w:val="28"/>
          <w:szCs w:val="28"/>
          <w:lang w:val="uk-UA" w:eastAsia="ru-RU"/>
        </w:rPr>
        <w:t>. Цікавим фактом в історії цієї митрополїї натомість було призначення з волі Ярослава митрополитом руси-на Іларіона собором єпископів у Києві</w:t>
      </w:r>
      <w:r>
        <w:rPr>
          <w:rFonts w:ascii="Times New Roman" w:eastAsia="Times New Roman" w:hAnsi="Times New Roman" w:cs="Times New Roman"/>
          <w:sz w:val="28"/>
          <w:szCs w:val="28"/>
          <w:vertAlign w:val="superscript"/>
          <w:lang w:val="uk-UA" w:eastAsia="ru-RU"/>
        </w:rPr>
        <w:t>4</w:t>
      </w:r>
      <w:r>
        <w:rPr>
          <w:rFonts w:ascii="Times New Roman" w:eastAsia="Times New Roman" w:hAnsi="Times New Roman" w:cs="Times New Roman"/>
          <w:sz w:val="28"/>
          <w:szCs w:val="28"/>
          <w:lang w:val="uk-UA" w:eastAsia="ru-RU"/>
        </w:rPr>
        <w:t>. Це сталось 1051 р., коли політичні відносини з Візантією були вже полагоджені; але призначення здійснено, очевидно, без порозуміння з патріархатом. Звичайно в цьому факті бачать змагання до незалежності руської церкви; щось певне сказати в цій справі не можна, бо маємо тільки голу</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sz w:val="24"/>
          <w:szCs w:val="24"/>
          <w:lang w:val="uk-UA" w:eastAsia="ru-RU"/>
        </w:rPr>
        <w:t xml:space="preserve">Іпат. с. 107. </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2</w:t>
      </w:r>
      <w:r>
        <w:rPr>
          <w:rFonts w:ascii="Times New Roman" w:eastAsia="Times New Roman" w:hAnsi="Times New Roman" w:cs="Times New Roman"/>
          <w:sz w:val="24"/>
          <w:szCs w:val="24"/>
          <w:lang w:val="uk-UA" w:eastAsia="ru-RU"/>
        </w:rPr>
        <w:t xml:space="preserve">Іпат. с. 103. </w:t>
      </w:r>
    </w:p>
    <w:p w:rsidR="00212BAC" w:rsidRDefault="00212BAC" w:rsidP="00212B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vertAlign w:val="superscript"/>
          <w:lang w:val="uk-UA" w:eastAsia="ru-RU"/>
        </w:rPr>
        <w:t>3</w:t>
      </w:r>
      <w:r>
        <w:rPr>
          <w:rFonts w:ascii="Times New Roman" w:eastAsia="Times New Roman" w:hAnsi="Times New Roman" w:cs="Times New Roman"/>
          <w:sz w:val="24"/>
          <w:szCs w:val="24"/>
          <w:lang w:val="uk-UA" w:eastAsia="ru-RU"/>
        </w:rPr>
        <w:t xml:space="preserve">Див. т. І с. 461. </w:t>
      </w:r>
      <w:r>
        <w:rPr>
          <w:rFonts w:ascii="Times New Roman" w:eastAsia="Times New Roman" w:hAnsi="Times New Roman" w:cs="Times New Roman"/>
          <w:sz w:val="24"/>
          <w:szCs w:val="24"/>
          <w:lang w:eastAsia="ru-RU"/>
        </w:rPr>
        <w:t xml:space="preserve">       </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4</w:t>
      </w:r>
      <w:r>
        <w:rPr>
          <w:rFonts w:ascii="Times New Roman" w:eastAsia="Times New Roman" w:hAnsi="Times New Roman" w:cs="Times New Roman"/>
          <w:sz w:val="24"/>
          <w:szCs w:val="24"/>
          <w:lang w:val="uk-UA" w:eastAsia="ru-RU"/>
        </w:rPr>
        <w:t>Іпат. 109.</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-41-</w:t>
      </w:r>
    </w:p>
    <w:p w:rsidR="00212BAC" w:rsidRDefault="00212BAC" w:rsidP="00212BA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звістку; про відносини патріархату до цієї справи не знаємо, а головне - що до нового призначення митрополита після Іларіона Ярослав не дожив, і ми не можемо судити, чи це він зробив як виняток, чи хотів зробити з того практику на пізніше. Взагалі в давній Русі не бачимо якогось такого загальнішого змагання: боротьби за автономію церкви не видно, але заперечити цієї тен-денції у Ярослава також не маємо права, хоч зовсім можливі і інші пояснення цього факту: напр. що Ярослав хотів мати руських митрополитів, а не греків, і своїм радикальним кроком хотів зробити тиск на патріархат, або що йому важлива була якраз особа Іларіона, його пр</w:t>
      </w:r>
      <w:r w:rsidR="005B1132">
        <w:rPr>
          <w:rFonts w:ascii="Times New Roman" w:eastAsia="Times New Roman" w:hAnsi="Times New Roman" w:cs="Times New Roman"/>
          <w:sz w:val="28"/>
          <w:szCs w:val="28"/>
          <w:lang w:val="uk-UA" w:eastAsia="ru-RU"/>
        </w:rPr>
        <w:t>идворного священика і надзвичай</w:t>
      </w:r>
      <w:r>
        <w:rPr>
          <w:rFonts w:ascii="Times New Roman" w:eastAsia="Times New Roman" w:hAnsi="Times New Roman" w:cs="Times New Roman"/>
          <w:sz w:val="28"/>
          <w:szCs w:val="28"/>
          <w:lang w:val="uk-UA" w:eastAsia="ru-RU"/>
        </w:rPr>
        <w:t>но освіченого чоловіка, що на цілу голову стоїть вище взагалі над рівнем дав-нього руського письменства. Головне ж, що занадто мало знаємо про обста-вини цього факту.</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 християнством далі йшов у парі вплив візантійської культури. Вище згадувалося про заходи Ярослава щодо розповсюдження освіти; тепер ще зга-дати треба про візантійське мистецтво.</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Ярослав, видно, любив будувати. Скоро лише опанував Київ, взявся за бу-дування нової церкви св. Софії, на місці тієї, що згоріла попереднього року</w:t>
      </w:r>
      <w:r>
        <w:rPr>
          <w:rFonts w:ascii="Times New Roman" w:eastAsia="Times New Roman" w:hAnsi="Times New Roman" w:cs="Times New Roman"/>
          <w:sz w:val="28"/>
          <w:szCs w:val="28"/>
          <w:vertAlign w:val="superscript"/>
          <w:lang w:val="uk-UA" w:eastAsia="ru-RU"/>
        </w:rPr>
        <w:t>1</w:t>
      </w:r>
      <w:r>
        <w:rPr>
          <w:rFonts w:ascii="Times New Roman" w:eastAsia="Times New Roman" w:hAnsi="Times New Roman" w:cs="Times New Roman"/>
          <w:sz w:val="28"/>
          <w:szCs w:val="28"/>
          <w:lang w:val="uk-UA" w:eastAsia="ru-RU"/>
        </w:rPr>
        <w:t>. Та різні політичні клопоти відвернули його увагу від цієї справи на довший час, і вже після заспокоєння Руської держави розпочав він на ширшу міру свої грандіозні, як на той час, і розкішні будови у Києві. Для того зайнято було під місто великий простір поля, де була битва з печенігами 1036 р. Тут Ярослав поставив „Золоті ворота“ з церквою Благовіщення над брамою, патрональні монастирі св. Георгія і св. Ірини, і головне - нову, кафедральну церкву св. Софії; очевидно, він ішов тут за прикладом головної окраси Царгорода юстиніанової св. Софії, хоч план і стиль київської зовсім інакший від царгородської св. Софії. Це мав, очевидно, бути взірець краси і розкоші гре-цької штуки, призначений для того, аби піддержати славу Києва як соперника Царгорода (аеmulа sceptri Соnstantinopolitanі, як називає його архієпископ бременський Адам). Київська Софія спра</w:t>
      </w:r>
      <w:r w:rsidR="005B1132">
        <w:rPr>
          <w:rFonts w:ascii="Times New Roman" w:eastAsia="Times New Roman" w:hAnsi="Times New Roman" w:cs="Times New Roman"/>
          <w:sz w:val="28"/>
          <w:szCs w:val="28"/>
          <w:lang w:val="uk-UA" w:eastAsia="ru-RU"/>
        </w:rPr>
        <w:t>вді залишилась розкішною пам’ят</w:t>
      </w:r>
      <w:r>
        <w:rPr>
          <w:rFonts w:ascii="Times New Roman" w:eastAsia="Times New Roman" w:hAnsi="Times New Roman" w:cs="Times New Roman"/>
          <w:sz w:val="28"/>
          <w:szCs w:val="28"/>
          <w:lang w:val="uk-UA" w:eastAsia="ru-RU"/>
        </w:rPr>
        <w:t>кою тодішньої грецької штуки, одною з найбільш важливих у цьому роді. Церкву всередині багато декоровано мозаїкою, „иконами многоцЪньными, и златомъ, и сребромъ, и сосуды церковьны</w:t>
      </w:r>
      <w:r w:rsidR="005B1132">
        <w:rPr>
          <w:rFonts w:ascii="Times New Roman" w:eastAsia="Times New Roman" w:hAnsi="Times New Roman" w:cs="Times New Roman"/>
          <w:sz w:val="28"/>
          <w:szCs w:val="28"/>
          <w:lang w:val="uk-UA" w:eastAsia="ru-RU"/>
        </w:rPr>
        <w:t>ми“. У Новгороді Ярослав теж по</w:t>
      </w:r>
      <w:r>
        <w:rPr>
          <w:rFonts w:ascii="Times New Roman" w:eastAsia="Times New Roman" w:hAnsi="Times New Roman" w:cs="Times New Roman"/>
          <w:sz w:val="28"/>
          <w:szCs w:val="28"/>
          <w:lang w:val="uk-UA" w:eastAsia="ru-RU"/>
        </w:rPr>
        <w:t>ставив нову кафедру св. Софії, на місце давнішої, що також</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sz w:val="24"/>
          <w:szCs w:val="24"/>
          <w:lang w:val="uk-UA" w:eastAsia="ru-RU"/>
        </w:rPr>
        <w:t>1 Новг. с. 89.</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-42-</w:t>
      </w:r>
    </w:p>
    <w:p w:rsidR="00212BAC" w:rsidRDefault="00212BAC" w:rsidP="00212BA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згоріла, не так розкішну, як у Києві, але славну в історії Новгорода, як його паладіум.</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Як про одну з подробиць візантійських культурних впливів, я згадував про монету Володимира. Золотої монети після нього на Русі вже не відомо, срібну маємо з іменем Георгія (Ярослава) і ще з кількома суперечними над-писами: одні читають на декотрих Святополка, а на других Георгія-Ярослава, інші відчитують Петра і Димитрія, інші признають неясними. Монети, зви-чайно визнані Святополковими, дуже подібні до Володимирових - мають портрет князя на троні, з другого боку ту ж геральдичну фігуру, але змоди-фіковану; надпис відчитують (але з великими натяганнями) „Стополкъ на столЪ, а се єго серебро“. Монети Юрія-Ярослава, ті що на певно йому нале-жать, відзначаються делікатною роботою і мають образ св. Георгія з грецьким надписом: (-------), з другого боку - гер</w:t>
      </w:r>
      <w:r w:rsidR="005B1132">
        <w:rPr>
          <w:rFonts w:ascii="Times New Roman" w:eastAsia="Times New Roman" w:hAnsi="Times New Roman" w:cs="Times New Roman"/>
          <w:sz w:val="28"/>
          <w:szCs w:val="28"/>
          <w:lang w:val="uk-UA" w:eastAsia="ru-RU"/>
        </w:rPr>
        <w:t>альдичний знак в надписом – Яро</w:t>
      </w:r>
      <w:r>
        <w:rPr>
          <w:rFonts w:ascii="Times New Roman" w:eastAsia="Times New Roman" w:hAnsi="Times New Roman" w:cs="Times New Roman"/>
          <w:sz w:val="28"/>
          <w:szCs w:val="28"/>
          <w:lang w:val="uk-UA" w:eastAsia="ru-RU"/>
        </w:rPr>
        <w:t>славле съребро, і на рамці: (грецькою) (це т. зв. ІІІ тип Ярославових монет)</w:t>
      </w:r>
      <w:r>
        <w:rPr>
          <w:rFonts w:ascii="Times New Roman" w:eastAsia="Times New Roman" w:hAnsi="Times New Roman" w:cs="Times New Roman"/>
          <w:sz w:val="28"/>
          <w:szCs w:val="28"/>
          <w:vertAlign w:val="superscript"/>
          <w:lang w:val="uk-UA" w:eastAsia="ru-RU"/>
        </w:rPr>
        <w:t>1</w:t>
      </w:r>
      <w:r>
        <w:rPr>
          <w:rFonts w:ascii="Times New Roman" w:eastAsia="Times New Roman" w:hAnsi="Times New Roman" w:cs="Times New Roman"/>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Оце і було б все важливіше, що ми знаємо з часів Ярослава. Для князю-вання, що тяглося без малого 40 років (рахуючи від смерті Володимира), що було останнім „єдиновлаством“ на Русі і залишило справді важливі сліди в житті східнослов'янських земель, це, безперечно, небагато. Сама фігура Яро-слава виступає досить слабо; індивідуальних прикмет його в нашій традиції ми не маємо майже зовсім. Очевидно, в його </w:t>
      </w:r>
      <w:r w:rsidR="005B1132">
        <w:rPr>
          <w:rFonts w:ascii="Times New Roman" w:eastAsia="Times New Roman" w:hAnsi="Times New Roman" w:cs="Times New Roman"/>
          <w:sz w:val="28"/>
          <w:szCs w:val="28"/>
          <w:lang w:val="uk-UA" w:eastAsia="ru-RU"/>
        </w:rPr>
        <w:t>особі, в характері не було прик</w:t>
      </w:r>
      <w:r>
        <w:rPr>
          <w:rFonts w:ascii="Times New Roman" w:eastAsia="Times New Roman" w:hAnsi="Times New Roman" w:cs="Times New Roman"/>
          <w:sz w:val="28"/>
          <w:szCs w:val="28"/>
          <w:lang w:val="uk-UA" w:eastAsia="ru-RU"/>
        </w:rPr>
        <w:t>мет визначних, незвичайних, що могло б зворушити фантазію сучасників, відбитися в пам'яті суспільності і викликати перекази, легенди, анекдоти, як то було з Володимиром. Воно й зрозуміло, що зручний, обережний політик, любитель книжного почитання і монашого жи</w:t>
      </w:r>
      <w:r w:rsidR="005B1132">
        <w:rPr>
          <w:rFonts w:ascii="Times New Roman" w:eastAsia="Times New Roman" w:hAnsi="Times New Roman" w:cs="Times New Roman"/>
          <w:sz w:val="28"/>
          <w:szCs w:val="28"/>
          <w:lang w:val="uk-UA" w:eastAsia="ru-RU"/>
        </w:rPr>
        <w:t>тія - Ярослав і не мав чим заці</w:t>
      </w:r>
      <w:r>
        <w:rPr>
          <w:rFonts w:ascii="Times New Roman" w:eastAsia="Times New Roman" w:hAnsi="Times New Roman" w:cs="Times New Roman"/>
          <w:sz w:val="28"/>
          <w:szCs w:val="28"/>
          <w:lang w:val="uk-UA" w:eastAsia="ru-RU"/>
        </w:rPr>
        <w:t>кавити суспільність, хоч був далеко більш позитивною фігурою, ніж його брат</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sz w:val="24"/>
          <w:szCs w:val="24"/>
          <w:lang w:val="uk-UA" w:eastAsia="ru-RU"/>
        </w:rPr>
        <w:t>Це класифікація Толстого. Два інші типи по цій класифікації заступають - перший єдина монета з Ніжинського скарбу, на котрій дійсно скорше можна прочитати (грецьк., ніж грецьк.= Георгій), як читають інші; другий - п'ять монет Ніжинського скарбу, кількох різних типів (на декотрих із них д. Петров читає Димитрiя, aлe з неменшими натяганнями, як Толстой Георгія). Рисунки цих двох типів подібні до Святополкових: змодифікований геральдичний знак і фіґура князя. Контроверсії щодо імен див. у рефераті проф. Петрова О монетахъ вел. князя Изяслава Ярославича (за такі вважає проф. Петров монети, на котрих читає ім'я Димитрiя) — в Трудах IX археол. съезда т. І (так вказана і інша література).</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-43-</w:t>
      </w:r>
    </w:p>
    <w:p w:rsidR="00212BAC" w:rsidRDefault="00212BAC" w:rsidP="00212BA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авантюрник Мстислав, оспіваний Бояном. Хоч маємо перекази і пісні, зв'язані з різними епізодами Ярославового князювання (з боротьби його з Свято-полком, потім з Мстиславом), але в них його фігура стоїть осторонь, майже незачеплена легендою, і не відзначається </w:t>
      </w:r>
      <w:r w:rsidR="005B1132">
        <w:rPr>
          <w:rFonts w:ascii="Times New Roman" w:eastAsia="Times New Roman" w:hAnsi="Times New Roman" w:cs="Times New Roman"/>
          <w:sz w:val="28"/>
          <w:szCs w:val="28"/>
          <w:lang w:val="uk-UA" w:eastAsia="ru-RU"/>
        </w:rPr>
        <w:t>ніяким виразним характером. Кни</w:t>
      </w:r>
      <w:r>
        <w:rPr>
          <w:rFonts w:ascii="Times New Roman" w:eastAsia="Times New Roman" w:hAnsi="Times New Roman" w:cs="Times New Roman"/>
          <w:sz w:val="28"/>
          <w:szCs w:val="28"/>
          <w:lang w:val="uk-UA" w:eastAsia="ru-RU"/>
        </w:rPr>
        <w:t>жна, духовна традиція (Іларіон, Нестор, літопи</w:t>
      </w:r>
      <w:r w:rsidR="005B1132">
        <w:rPr>
          <w:rFonts w:ascii="Times New Roman" w:eastAsia="Times New Roman" w:hAnsi="Times New Roman" w:cs="Times New Roman"/>
          <w:sz w:val="28"/>
          <w:szCs w:val="28"/>
          <w:lang w:val="uk-UA" w:eastAsia="ru-RU"/>
        </w:rPr>
        <w:t>с, т. зв. Яків) має до нього ве</w:t>
      </w:r>
      <w:r>
        <w:rPr>
          <w:rFonts w:ascii="Times New Roman" w:eastAsia="Times New Roman" w:hAnsi="Times New Roman" w:cs="Times New Roman"/>
          <w:sz w:val="28"/>
          <w:szCs w:val="28"/>
          <w:lang w:val="uk-UA" w:eastAsia="ru-RU"/>
        </w:rPr>
        <w:t>лике поважання, як до опікуна церкви, „христолюбивого князя“, прихильника монашества і освіти, величає його заслуги на цій ниві, хвалить його хр</w:t>
      </w:r>
      <w:r w:rsidR="005B1132">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стиянські чесноти (мужь правьденъ и тихъ, ходяй въ заповЪдЪхъ божиихъ“, як характеризує його Нестор), але й тут ми не бачимо живого чоловіка, живих прикмет.</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Помер Ярослав, правдоподібно, 20 лютого 1064 р., старим уже чоловіком. Літопис каже навіть, що він помер на 76-му</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-44-</w:t>
      </w:r>
    </w:p>
    <w:p w:rsidR="00212BAC" w:rsidRDefault="00212BAC" w:rsidP="00212BA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rsidR="00212BAC" w:rsidRDefault="00212BAC" w:rsidP="00212BAC">
      <w:pPr>
        <w:spacing w:after="0" w:line="240" w:lineRule="auto"/>
        <w:ind w:firstLine="284"/>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Році</w:t>
      </w:r>
      <w:r>
        <w:rPr>
          <w:rFonts w:ascii="Times New Roman" w:eastAsia="Times New Roman" w:hAnsi="Times New Roman" w:cs="Times New Roman"/>
          <w:sz w:val="28"/>
          <w:szCs w:val="28"/>
          <w:vertAlign w:val="superscript"/>
          <w:lang w:val="uk-UA" w:eastAsia="ru-RU"/>
        </w:rPr>
        <w:t>1</w:t>
      </w:r>
      <w:r>
        <w:rPr>
          <w:rFonts w:ascii="Times New Roman" w:eastAsia="Times New Roman" w:hAnsi="Times New Roman" w:cs="Times New Roman"/>
          <w:sz w:val="28"/>
          <w:szCs w:val="28"/>
          <w:lang w:val="uk-UA" w:eastAsia="ru-RU"/>
        </w:rPr>
        <w:t>. Смерть не застала його несподівано, як Володимира, і він мав час роз-порядити своєю державою. Двох старших синів його вже не було на світі. З живих він найбільше любив Всеволода, але по пережитих розрухах після смерті Володимира не відважився йому пере</w:t>
      </w:r>
      <w:r w:rsidR="005B1132">
        <w:rPr>
          <w:rFonts w:ascii="Times New Roman" w:eastAsia="Times New Roman" w:hAnsi="Times New Roman" w:cs="Times New Roman"/>
          <w:sz w:val="28"/>
          <w:szCs w:val="28"/>
          <w:lang w:val="uk-UA" w:eastAsia="ru-RU"/>
        </w:rPr>
        <w:t>дати Київ; літопис ще раз, з на</w:t>
      </w:r>
      <w:r>
        <w:rPr>
          <w:rFonts w:ascii="Times New Roman" w:eastAsia="Times New Roman" w:hAnsi="Times New Roman" w:cs="Times New Roman"/>
          <w:sz w:val="28"/>
          <w:szCs w:val="28"/>
          <w:lang w:val="uk-UA" w:eastAsia="ru-RU"/>
        </w:rPr>
        <w:t>годи смерті Всеволода, згадуючи про особливі симпатії до нього Ярослава, кладе в уста Ярослава бажання, щоб Всеволоду прийшлося бути князем у Києві, але законною дорогою („с правдою“), не насильством</w:t>
      </w:r>
      <w:r>
        <w:rPr>
          <w:rFonts w:ascii="Times New Roman" w:eastAsia="Times New Roman" w:hAnsi="Times New Roman" w:cs="Times New Roman"/>
          <w:sz w:val="28"/>
          <w:szCs w:val="28"/>
          <w:vertAlign w:val="superscript"/>
          <w:lang w:val="uk-UA" w:eastAsia="ru-RU"/>
        </w:rPr>
        <w:t>2</w:t>
      </w:r>
      <w:r>
        <w:rPr>
          <w:rFonts w:ascii="Times New Roman" w:eastAsia="Times New Roman" w:hAnsi="Times New Roman" w:cs="Times New Roman"/>
          <w:sz w:val="28"/>
          <w:szCs w:val="28"/>
          <w:lang w:val="uk-UA" w:eastAsia="ru-RU"/>
        </w:rPr>
        <w:t>. Київ передав Ярослав найстаршому з живих синів - Ізяславу, що вже перед тим мав Новгород і Турово-пінську волость, і зберіг їх надалі</w:t>
      </w:r>
      <w:r>
        <w:rPr>
          <w:rFonts w:ascii="Times New Roman" w:eastAsia="Times New Roman" w:hAnsi="Times New Roman" w:cs="Times New Roman"/>
          <w:sz w:val="28"/>
          <w:szCs w:val="28"/>
          <w:vertAlign w:val="superscript"/>
          <w:lang w:val="uk-UA" w:eastAsia="ru-RU"/>
        </w:rPr>
        <w:t>3</w:t>
      </w:r>
      <w:r>
        <w:rPr>
          <w:rFonts w:ascii="Times New Roman" w:eastAsia="Times New Roman" w:hAnsi="Times New Roman" w:cs="Times New Roman"/>
          <w:sz w:val="28"/>
          <w:szCs w:val="28"/>
          <w:lang w:val="uk-UA" w:eastAsia="ru-RU"/>
        </w:rPr>
        <w:t>. Разом з Києвом Ізяслав дістав і Древлянську землю: вперше тепер вона увійшла в одну волость з полянською Київщиною і вже ніколи не відділялась. Подібне сталося і з Псковом, що становить від Ярославового поділу одну волость з Новгородом і, певно, разом з ним відданий був Ізяславу. Другий син Ярослава, Святослав, що сидів перед тим на Волині, дістав Чернігів з більшою частиною Сіверщини і ще, певно, землі радимичів і вятичів, що від тепер становлять одну волость з Сіверщиною, та Тмутороканську волость. Південну частину Сіверщини натомість відділено: як осібну волость, з столицею в Переяславі, дістав улюблений син Ярослава Всеволод. З двох молодших синів Ігор дістав Волинь, Вячеслав Смоленськ. Як поділено інші землі, не каже Найдавніший літопис; але зовсім правдоподібну звістку дає пізніший новгородський літопис</w:t>
      </w:r>
      <w:r>
        <w:rPr>
          <w:rFonts w:ascii="Times New Roman" w:eastAsia="Times New Roman" w:hAnsi="Times New Roman" w:cs="Times New Roman"/>
          <w:sz w:val="28"/>
          <w:szCs w:val="28"/>
          <w:vertAlign w:val="superscript"/>
          <w:lang w:val="uk-UA" w:eastAsia="ru-RU"/>
        </w:rPr>
        <w:t>4</w:t>
      </w:r>
      <w:r>
        <w:rPr>
          <w:rFonts w:ascii="Times New Roman" w:eastAsia="Times New Roman" w:hAnsi="Times New Roman" w:cs="Times New Roman"/>
          <w:sz w:val="28"/>
          <w:szCs w:val="28"/>
          <w:lang w:val="uk-UA" w:eastAsia="ru-RU"/>
        </w:rPr>
        <w:t>; він</w:t>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sz w:val="24"/>
          <w:szCs w:val="24"/>
          <w:lang w:val="uk-UA" w:eastAsia="ru-RU"/>
        </w:rPr>
        <w:t>3 числа літ Ярослава, поданих літописом, виходило б, що він народився 979 р. Літопис зве його сином Рогніди, але не був він старший, бо перед ним був Ізяслав; це б відсувало, як бачимо, похід Володимира на Полоцьк і шлюб з Рогнідою аж на 976—7 рр. По літопису воно виглядало б мовби зарано; хоч з другого боку, літописний рахунок Ярославових літ може й певніший від хронолоґічної перспективи Найд. літопису у оповіданні про події 970-х рр. У іншому місці літопис дає інакший рахунок: каже, що Ярослав засів у Києві (1017 року) маючи 28-ий рік; але у Сказанії це читається інакше: „бЪ же тогда Ярославъ НовЪгородЪ лЪтъ 28“, що значило б, що він у Новгороді просидів перед тим 27 літ, себто був там від 990 р., і це зовсім правдоподібно.</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2</w:t>
      </w:r>
      <w:r>
        <w:rPr>
          <w:rFonts w:ascii="Times New Roman" w:eastAsia="Times New Roman" w:hAnsi="Times New Roman" w:cs="Times New Roman"/>
          <w:sz w:val="24"/>
          <w:szCs w:val="24"/>
          <w:lang w:val="uk-UA" w:eastAsia="ru-RU"/>
        </w:rPr>
        <w:t>Іпат. с. 151.</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3</w:t>
      </w:r>
      <w:r>
        <w:rPr>
          <w:rFonts w:ascii="Times New Roman" w:eastAsia="Times New Roman" w:hAnsi="Times New Roman" w:cs="Times New Roman"/>
          <w:sz w:val="24"/>
          <w:szCs w:val="24"/>
          <w:lang w:val="uk-UA" w:eastAsia="ru-RU"/>
        </w:rPr>
        <w:t>Про Новгород маємо сучасну звістку в записці новгородського Остромирового євангелія (див. вище); щодо Турова, то його бачимо потім в руках Ізяславової родини, в ролі „київської волості“ (Іпат. с. 222), і це, разом з арґументом а selentіо промовляє про те, що Туров належав Ізяславу і після смерті Ярослава.</w:t>
      </w: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4</w:t>
      </w:r>
      <w:r>
        <w:rPr>
          <w:rFonts w:ascii="Times New Roman" w:eastAsia="Times New Roman" w:hAnsi="Times New Roman" w:cs="Times New Roman"/>
          <w:sz w:val="24"/>
          <w:szCs w:val="24"/>
          <w:lang w:val="uk-UA" w:eastAsia="ru-RU"/>
        </w:rPr>
        <w:t>Друга редакція 1 Новгородського літопису с. 66, пор. також с. 438, Твер. с. 15, Аврамки с. 313.</w:t>
      </w:r>
    </w:p>
    <w:p w:rsidR="00212BAC" w:rsidRDefault="00212BAC" w:rsidP="00212BAC">
      <w:pPr>
        <w:spacing w:after="0" w:line="240" w:lineRule="auto"/>
        <w:ind w:firstLine="284"/>
        <w:jc w:val="both"/>
        <w:rPr>
          <w:rFonts w:ascii="Times New Roman" w:eastAsia="Times New Roman" w:hAnsi="Times New Roman" w:cs="Times New Roman"/>
          <w:lang w:val="uk-UA" w:eastAsia="ru-RU"/>
        </w:rPr>
      </w:pPr>
    </w:p>
    <w:p w:rsidR="00212BAC" w:rsidRDefault="00212BAC" w:rsidP="00212BAC">
      <w:pPr>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-45-</w:t>
      </w:r>
    </w:p>
    <w:p w:rsidR="00212BAC" w:rsidRDefault="00212BAC" w:rsidP="00212BAC">
      <w:pPr>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br w:type="page"/>
      </w:r>
    </w:p>
    <w:p w:rsidR="00212BAC" w:rsidRDefault="00212BAC" w:rsidP="00212BAC">
      <w:pPr>
        <w:spacing w:after="0" w:line="240" w:lineRule="auto"/>
        <w:ind w:firstLine="284"/>
        <w:jc w:val="both"/>
        <w:rPr>
          <w:rFonts w:ascii="Times New Roman" w:eastAsia="Times New Roman" w:hAnsi="Times New Roman" w:cs="Times New Roman"/>
          <w:lang w:val="uk-UA" w:eastAsia="ru-RU"/>
        </w:rPr>
      </w:pPr>
    </w:p>
    <w:p w:rsidR="00212BAC" w:rsidRDefault="00212BAC" w:rsidP="00212BAC">
      <w:pPr>
        <w:spacing w:after="0" w:line="240" w:lineRule="auto"/>
        <w:ind w:firstLine="284"/>
        <w:jc w:val="both"/>
        <w:rPr>
          <w:rFonts w:ascii="Times New Roman" w:eastAsia="Times New Roman" w:hAnsi="Times New Roman" w:cs="Times New Roman"/>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каже, що Святослав дістав окрім перелічених земель ще Муромську волость, а Всеволод „Ростов, Суздаль, Білоозеро, Поволжя“. Дійсно, ці землі бачимо в ру-ках потомків Святослава і Всеволода. Всеволод, діставши тільки незначну тоді Переяславську волость на півдні, мусив відповідно до далеко значніших уділів старших братів дістати значні додатки деінде.</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Окрім того літописи не згадують ще про уділ потомства Володимира, бувшого новгородського князя. Єдиний відомий нам син Володимира Рости-слав був на момент смерті Ярослава вже мабуть не малий, і дід не міг би його лишити без уділу. Ростиславові сини дістали пізніше „Червенські городи“ - Галичину, і це, по всій правдоподібності, був уділ Ростислава</w:t>
      </w:r>
      <w:r>
        <w:rPr>
          <w:rFonts w:ascii="Times New Roman" w:eastAsia="Times New Roman" w:hAnsi="Times New Roman" w:cs="Times New Roman"/>
          <w:sz w:val="28"/>
          <w:szCs w:val="28"/>
          <w:vertAlign w:val="superscript"/>
          <w:lang w:val="uk-UA" w:eastAsia="ru-RU"/>
        </w:rPr>
        <w:t>1</w:t>
      </w:r>
      <w:r>
        <w:rPr>
          <w:rFonts w:ascii="Times New Roman" w:eastAsia="Times New Roman" w:hAnsi="Times New Roman" w:cs="Times New Roman"/>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Поховали Ярослава у новій Софійській кафедрі - найславетнішій пам'ят-ці, яку він лишив після себе. Мармуровий саркофаг, знайдений у фундаментах кафедри, що тепер зветься гробом Ярослава, може дійсно бути його гробом; але окрім Ярослава багато й інших князів поховано там, і ніяких спеціальних вказівок на Ярослава він не дає. Це досить високий, з похилою накривкою гріб, з білого мармуру, орнаментований низько робленими фігурами на мотиви давнього християнського мистецтва (хрести, риби, виноградні лози).</w:t>
      </w:r>
    </w:p>
    <w:p w:rsidR="00212BAC" w:rsidRDefault="00212BAC" w:rsidP="00212BAC">
      <w:pPr>
        <w:spacing w:after="0" w:line="240" w:lineRule="auto"/>
        <w:ind w:firstLine="284"/>
        <w:jc w:val="both"/>
        <w:rPr>
          <w:rFonts w:ascii="Times New Roman" w:eastAsia="Times New Roman" w:hAnsi="Times New Roman" w:cs="Times New Roman"/>
          <w:lang w:val="uk-UA" w:eastAsia="ru-RU"/>
        </w:rPr>
      </w:pPr>
    </w:p>
    <w:p w:rsidR="00212BAC" w:rsidRDefault="00212BAC" w:rsidP="00212B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vertAlign w:val="superscript"/>
          <w:lang w:val="uk-UA" w:eastAsia="ru-RU"/>
        </w:rPr>
        <w:t>1</w:t>
      </w:r>
      <w:r>
        <w:rPr>
          <w:rFonts w:ascii="Times New Roman" w:eastAsia="Times New Roman" w:hAnsi="Times New Roman" w:cs="Times New Roman"/>
          <w:sz w:val="24"/>
          <w:szCs w:val="24"/>
          <w:lang w:val="uk-UA" w:eastAsia="ru-RU"/>
        </w:rPr>
        <w:t>Про це і про долю волинської волості (ці справи пов'язані між собою) див. більше у моїй Історії Київщини б. 63—4.</w:t>
      </w:r>
    </w:p>
    <w:p w:rsidR="00212BAC" w:rsidRDefault="00212BAC" w:rsidP="00212BAC">
      <w:pPr>
        <w:spacing w:after="0" w:line="240" w:lineRule="auto"/>
        <w:ind w:firstLine="284"/>
        <w:jc w:val="both"/>
        <w:rPr>
          <w:rFonts w:ascii="Times New Roman" w:eastAsia="Times New Roman" w:hAnsi="Times New Roman" w:cs="Times New Roman"/>
          <w:lang w:val="uk-UA" w:eastAsia="ru-RU"/>
        </w:rPr>
      </w:pPr>
    </w:p>
    <w:p w:rsidR="00212BAC" w:rsidRDefault="00212BAC" w:rsidP="00212BAC">
      <w:pPr>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-46-</w:t>
      </w:r>
    </w:p>
    <w:p w:rsidR="00212BAC" w:rsidRDefault="00212BAC" w:rsidP="00212BAC">
      <w:pPr>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w:t>
      </w:r>
    </w:p>
    <w:p w:rsidR="00212BAC" w:rsidRDefault="00212BAC" w:rsidP="00212BAC">
      <w:pPr>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w:t>
      </w:r>
    </w:p>
    <w:p w:rsidR="00212BAC" w:rsidRDefault="00212BAC" w:rsidP="00212BAC">
      <w:pPr>
        <w:spacing w:after="0" w:line="240" w:lineRule="auto"/>
        <w:ind w:firstLine="284"/>
        <w:jc w:val="both"/>
        <w:rPr>
          <w:rFonts w:ascii="Times New Roman" w:eastAsia="Times New Roman" w:hAnsi="Times New Roman" w:cs="Times New Roman"/>
          <w:sz w:val="24"/>
          <w:szCs w:val="24"/>
          <w:lang w:val="uk-UA" w:eastAsia="ru-RU"/>
        </w:rPr>
      </w:pPr>
    </w:p>
    <w:p w:rsidR="00212BAC" w:rsidRDefault="00212BAC" w:rsidP="00212BAC">
      <w:pPr>
        <w:spacing w:after="0" w:line="240" w:lineRule="auto"/>
        <w:jc w:val="both"/>
        <w:rPr>
          <w:sz w:val="24"/>
          <w:szCs w:val="24"/>
          <w:lang w:val="uk-UA"/>
        </w:rPr>
      </w:pPr>
    </w:p>
    <w:p w:rsidR="00C3038A" w:rsidRPr="00557AE0" w:rsidRDefault="00C3038A"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8E33F4" w:rsidRDefault="00212BAC" w:rsidP="00212BA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lastRenderedPageBreak/>
        <w:t>II</w:t>
      </w:r>
      <w:r w:rsidRPr="008E33F4">
        <w:rPr>
          <w:rFonts w:ascii="Times New Roman" w:eastAsia="Times New Roman" w:hAnsi="Times New Roman" w:cs="Times New Roman"/>
          <w:sz w:val="28"/>
          <w:szCs w:val="28"/>
          <w:lang w:eastAsia="ru-RU"/>
        </w:rPr>
        <w:t>.</w:t>
      </w:r>
    </w:p>
    <w:p w:rsidR="00212BAC" w:rsidRDefault="00212BAC" w:rsidP="00212BAC">
      <w:pPr>
        <w:spacing w:after="0" w:line="240" w:lineRule="auto"/>
        <w:jc w:val="both"/>
        <w:rPr>
          <w:rFonts w:ascii="Times New Roman" w:eastAsia="Times New Roman" w:hAnsi="Times New Roman" w:cs="Times New Roman"/>
          <w:b/>
          <w:color w:val="000000"/>
          <w:sz w:val="32"/>
          <w:szCs w:val="32"/>
          <w:lang w:val="uk-UA" w:eastAsia="ru-RU"/>
        </w:rPr>
      </w:pPr>
    </w:p>
    <w:p w:rsidR="00212BAC" w:rsidRDefault="00212BAC" w:rsidP="00212BAC">
      <w:pPr>
        <w:spacing w:after="0" w:line="240" w:lineRule="auto"/>
        <w:jc w:val="both"/>
        <w:rPr>
          <w:rFonts w:ascii="Times New Roman" w:eastAsia="Times New Roman" w:hAnsi="Times New Roman" w:cs="Times New Roman"/>
          <w:b/>
          <w:color w:val="000000"/>
          <w:sz w:val="32"/>
          <w:szCs w:val="32"/>
          <w:lang w:val="uk-UA" w:eastAsia="ru-RU"/>
        </w:rPr>
      </w:pPr>
    </w:p>
    <w:p w:rsidR="00212BAC" w:rsidRPr="0029553E" w:rsidRDefault="00212BAC" w:rsidP="00212BAC">
      <w:pPr>
        <w:spacing w:after="0" w:line="240" w:lineRule="auto"/>
        <w:jc w:val="both"/>
        <w:rPr>
          <w:rFonts w:ascii="Times New Roman" w:eastAsia="Times New Roman" w:hAnsi="Times New Roman" w:cs="Times New Roman"/>
          <w:b/>
          <w:sz w:val="32"/>
          <w:szCs w:val="32"/>
          <w:lang w:eastAsia="ru-RU"/>
        </w:rPr>
      </w:pPr>
      <w:r w:rsidRPr="0029553E">
        <w:rPr>
          <w:rFonts w:ascii="Times New Roman" w:eastAsia="Times New Roman" w:hAnsi="Times New Roman" w:cs="Times New Roman"/>
          <w:b/>
          <w:color w:val="000000"/>
          <w:sz w:val="32"/>
          <w:szCs w:val="32"/>
          <w:lang w:val="uk-UA" w:eastAsia="ru-RU"/>
        </w:rPr>
        <w:t>Розклад Київської держави у XI - XII ст.</w:t>
      </w:r>
    </w:p>
    <w:p w:rsidR="00212BAC" w:rsidRPr="0029553E"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29553E">
        <w:rPr>
          <w:rFonts w:ascii="Times New Roman" w:eastAsia="Times New Roman" w:hAnsi="Times New Roman" w:cs="Times New Roman"/>
          <w:color w:val="000000"/>
          <w:sz w:val="28"/>
          <w:szCs w:val="28"/>
          <w:lang w:val="uk-UA" w:eastAsia="ru-RU"/>
        </w:rPr>
        <w:t>Після смерті Ярослава землі Київської держави (порахувавши сюди і Полоцьк) зісталися поділені на сім паїв. Три більші і майже рівнорядні між собою, тільки не компактні володіння - трьох старших Ярославичів: Київ з Туровим і Новгород із Псковом - Ізяслава; Чернігів з Муромом і Тмуторокань - Святослава; Переяслав і Ростов з Білоозером - Всеволода. Чотири</w:t>
      </w:r>
      <w:r w:rsidRPr="0029553E">
        <w:rPr>
          <w:rFonts w:ascii="Times New Roman" w:eastAsia="Times New Roman" w:hAnsi="Times New Roman" w:cs="Times New Roman"/>
          <w:color w:val="000000"/>
          <w:sz w:val="28"/>
          <w:szCs w:val="28"/>
          <w:lang w:eastAsia="ru-RU"/>
        </w:rPr>
        <w:t xml:space="preserve"> </w:t>
      </w:r>
      <w:r w:rsidRPr="0029553E">
        <w:rPr>
          <w:rFonts w:ascii="Times New Roman" w:eastAsia="Times New Roman" w:hAnsi="Times New Roman" w:cs="Times New Roman"/>
          <w:color w:val="000000"/>
          <w:sz w:val="28"/>
          <w:szCs w:val="28"/>
          <w:lang w:val="uk-UA" w:eastAsia="ru-RU"/>
        </w:rPr>
        <w:t xml:space="preserve">менші: двох молодших Ярославичів - Волинь і Смоленськ; Ростислава </w:t>
      </w:r>
      <w:r>
        <w:rPr>
          <w:rFonts w:ascii="Times New Roman" w:eastAsia="Times New Roman" w:hAnsi="Times New Roman" w:cs="Times New Roman"/>
          <w:color w:val="000000"/>
          <w:sz w:val="28"/>
          <w:szCs w:val="28"/>
          <w:lang w:val="uk-UA" w:eastAsia="ru-RU"/>
        </w:rPr>
        <w:t>–</w:t>
      </w:r>
      <w:r w:rsidRPr="0029553E">
        <w:rPr>
          <w:rFonts w:ascii="Times New Roman" w:eastAsia="Times New Roman" w:hAnsi="Times New Roman" w:cs="Times New Roman"/>
          <w:color w:val="000000"/>
          <w:sz w:val="28"/>
          <w:szCs w:val="28"/>
          <w:lang w:val="uk-UA" w:eastAsia="ru-RU"/>
        </w:rPr>
        <w:t xml:space="preserve"> </w:t>
      </w:r>
      <w:r w:rsidRPr="0029553E">
        <w:rPr>
          <w:rFonts w:ascii="Times New Roman" w:eastAsia="Times New Roman" w:hAnsi="Times New Roman" w:cs="Times New Roman"/>
          <w:color w:val="000000"/>
          <w:sz w:val="28"/>
          <w:szCs w:val="28"/>
          <w:lang w:eastAsia="ru-RU"/>
        </w:rPr>
        <w:t>правдо</w:t>
      </w:r>
      <w:r w:rsidRPr="0029553E">
        <w:rPr>
          <w:rFonts w:ascii="Times New Roman" w:eastAsia="Times New Roman" w:hAnsi="Times New Roman" w:cs="Times New Roman"/>
          <w:color w:val="000000"/>
          <w:sz w:val="28"/>
          <w:szCs w:val="28"/>
          <w:lang w:val="uk-UA" w:eastAsia="ru-RU"/>
        </w:rPr>
        <w:t>п</w:t>
      </w:r>
      <w:r w:rsidRPr="0029553E">
        <w:rPr>
          <w:rFonts w:ascii="Times New Roman" w:eastAsia="Times New Roman" w:hAnsi="Times New Roman" w:cs="Times New Roman"/>
          <w:color w:val="000000"/>
          <w:sz w:val="28"/>
          <w:szCs w:val="28"/>
          <w:lang w:eastAsia="ru-RU"/>
        </w:rPr>
        <w:t xml:space="preserve">. </w:t>
      </w:r>
      <w:r w:rsidRPr="0029553E">
        <w:rPr>
          <w:rFonts w:ascii="Times New Roman" w:eastAsia="Times New Roman" w:hAnsi="Times New Roman" w:cs="Times New Roman"/>
          <w:color w:val="000000"/>
          <w:sz w:val="28"/>
          <w:szCs w:val="28"/>
          <w:lang w:val="uk-UA" w:eastAsia="ru-RU"/>
        </w:rPr>
        <w:t>Галичина</w:t>
      </w:r>
      <w:r w:rsidRPr="0029553E">
        <w:rPr>
          <w:rFonts w:ascii="Times New Roman" w:eastAsia="Times New Roman" w:hAnsi="Times New Roman" w:cs="Times New Roman"/>
          <w:color w:val="000000"/>
          <w:sz w:val="28"/>
          <w:szCs w:val="28"/>
          <w:lang w:eastAsia="ru-RU"/>
        </w:rPr>
        <w:t xml:space="preserve"> </w:t>
      </w:r>
      <w:r w:rsidRPr="0029553E">
        <w:rPr>
          <w:rFonts w:ascii="Times New Roman" w:eastAsia="Times New Roman" w:hAnsi="Times New Roman" w:cs="Times New Roman"/>
          <w:color w:val="000000"/>
          <w:sz w:val="28"/>
          <w:szCs w:val="28"/>
          <w:lang w:val="uk-UA" w:eastAsia="ru-RU"/>
        </w:rPr>
        <w:t>і Всеславів - Полоцьк. З того п'ять володарів були рідні брати, інші два - їх близькі свояки. Окрім того</w:t>
      </w:r>
      <w:r>
        <w:rPr>
          <w:rFonts w:ascii="Times New Roman" w:eastAsia="Times New Roman" w:hAnsi="Times New Roman" w:cs="Times New Roman"/>
          <w:color w:val="000000"/>
          <w:sz w:val="28"/>
          <w:szCs w:val="28"/>
          <w:lang w:val="uk-UA" w:eastAsia="ru-RU"/>
        </w:rPr>
        <w:t>, могли подекуди з</w:t>
      </w:r>
      <w:r w:rsidRPr="0029553E">
        <w:rPr>
          <w:rFonts w:ascii="Times New Roman" w:eastAsia="Times New Roman" w:hAnsi="Times New Roman" w:cs="Times New Roman"/>
          <w:color w:val="000000"/>
          <w:sz w:val="28"/>
          <w:szCs w:val="28"/>
          <w:lang w:val="uk-UA" w:eastAsia="ru-RU"/>
        </w:rPr>
        <w:t>берегтися тубільні князі з-поза династії Володимира, як це знаємо на певно про в</w:t>
      </w:r>
      <w:r w:rsidRPr="00B9768F">
        <w:rPr>
          <w:rFonts w:ascii="Times New Roman" w:eastAsia="Times New Roman" w:hAnsi="Times New Roman" w:cs="Times New Roman"/>
          <w:color w:val="000000"/>
          <w:sz w:val="28"/>
          <w:szCs w:val="28"/>
          <w:lang w:eastAsia="ru-RU"/>
        </w:rPr>
        <w:t>’</w:t>
      </w:r>
      <w:r w:rsidRPr="0029553E">
        <w:rPr>
          <w:rFonts w:ascii="Times New Roman" w:eastAsia="Times New Roman" w:hAnsi="Times New Roman" w:cs="Times New Roman"/>
          <w:color w:val="000000"/>
          <w:sz w:val="28"/>
          <w:szCs w:val="28"/>
          <w:lang w:val="uk-UA" w:eastAsia="ru-RU"/>
        </w:rPr>
        <w:t xml:space="preserve">ятичів, що там такі були. </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Л</w:t>
      </w:r>
      <w:r w:rsidRPr="0029553E">
        <w:rPr>
          <w:rFonts w:ascii="Times New Roman" w:eastAsia="Times New Roman" w:hAnsi="Times New Roman" w:cs="Times New Roman"/>
          <w:color w:val="000000"/>
          <w:sz w:val="28"/>
          <w:szCs w:val="28"/>
          <w:lang w:val="uk-UA" w:eastAsia="ru-RU"/>
        </w:rPr>
        <w:t>ітопис кладе в уста Ярослава на смертельному ложі таку інструкцію синам: старший син Івяслав має заступити місце</w:t>
      </w:r>
      <w:r>
        <w:rPr>
          <w:rFonts w:ascii="Times New Roman" w:eastAsia="Times New Roman" w:hAnsi="Times New Roman" w:cs="Times New Roman"/>
          <w:color w:val="000000"/>
          <w:sz w:val="28"/>
          <w:szCs w:val="28"/>
          <w:lang w:val="uk-UA" w:eastAsia="ru-RU"/>
        </w:rPr>
        <w:t xml:space="preserve"> </w:t>
      </w:r>
      <w:r w:rsidRPr="0029553E">
        <w:rPr>
          <w:rFonts w:ascii="Times New Roman" w:eastAsia="Times New Roman" w:hAnsi="Times New Roman" w:cs="Times New Roman"/>
          <w:color w:val="000000"/>
          <w:sz w:val="28"/>
          <w:szCs w:val="28"/>
          <w:lang w:val="uk-UA" w:eastAsia="ru-RU"/>
        </w:rPr>
        <w:t>батька у політичній системі Руської держави; інші Ярославичі мають слухати його як би батька, а він з свого боку має</w:t>
      </w:r>
      <w:r>
        <w:rPr>
          <w:rFonts w:ascii="Times New Roman" w:eastAsia="Times New Roman" w:hAnsi="Times New Roman" w:cs="Times New Roman"/>
          <w:color w:val="000000"/>
          <w:sz w:val="28"/>
          <w:szCs w:val="28"/>
          <w:lang w:val="uk-UA" w:eastAsia="ru-RU"/>
        </w:rPr>
        <w:t xml:space="preserve"> </w:t>
      </w:r>
      <w:r w:rsidRPr="0029553E">
        <w:rPr>
          <w:rFonts w:ascii="Times New Roman" w:eastAsia="Times New Roman" w:hAnsi="Times New Roman" w:cs="Times New Roman"/>
          <w:color w:val="000000"/>
          <w:sz w:val="28"/>
          <w:szCs w:val="28"/>
          <w:lang w:val="uk-UA" w:eastAsia="ru-RU"/>
        </w:rPr>
        <w:t>пильнувати справедливості</w:t>
      </w:r>
      <w:r w:rsidRPr="0029553E">
        <w:rPr>
          <w:rFonts w:ascii="Times New Roman" w:eastAsia="Times New Roman" w:hAnsi="Times New Roman" w:cs="Times New Roman"/>
          <w:color w:val="000000"/>
          <w:sz w:val="28"/>
          <w:szCs w:val="28"/>
          <w:lang w:eastAsia="ru-RU"/>
        </w:rPr>
        <w:t xml:space="preserve"> </w:t>
      </w:r>
      <w:r w:rsidRPr="0029553E">
        <w:rPr>
          <w:rFonts w:ascii="Times New Roman" w:eastAsia="Times New Roman" w:hAnsi="Times New Roman" w:cs="Times New Roman"/>
          <w:color w:val="000000"/>
          <w:sz w:val="28"/>
          <w:szCs w:val="28"/>
          <w:lang w:val="uk-UA" w:eastAsia="ru-RU"/>
        </w:rPr>
        <w:t xml:space="preserve">у відносинах князів: </w:t>
      </w:r>
      <w:r w:rsidRPr="0029553E">
        <w:rPr>
          <w:rFonts w:ascii="Times New Roman" w:eastAsia="Times New Roman" w:hAnsi="Times New Roman" w:cs="Times New Roman"/>
          <w:color w:val="000000"/>
          <w:sz w:val="28"/>
          <w:szCs w:val="28"/>
          <w:lang w:eastAsia="ru-RU"/>
        </w:rPr>
        <w:t xml:space="preserve">„аще кто </w:t>
      </w:r>
      <w:r w:rsidRPr="0029553E">
        <w:rPr>
          <w:rFonts w:ascii="Times New Roman" w:eastAsia="Times New Roman" w:hAnsi="Times New Roman" w:cs="Times New Roman"/>
          <w:color w:val="000000"/>
          <w:sz w:val="28"/>
          <w:szCs w:val="28"/>
          <w:lang w:val="uk-UA" w:eastAsia="ru-RU"/>
        </w:rPr>
        <w:t xml:space="preserve">хощеть обидити </w:t>
      </w:r>
      <w:r w:rsidRPr="0029553E">
        <w:rPr>
          <w:rFonts w:ascii="Times New Roman" w:eastAsia="Times New Roman" w:hAnsi="Times New Roman" w:cs="Times New Roman"/>
          <w:color w:val="000000"/>
          <w:sz w:val="28"/>
          <w:szCs w:val="28"/>
          <w:lang w:eastAsia="ru-RU"/>
        </w:rPr>
        <w:t xml:space="preserve">своего </w:t>
      </w:r>
      <w:r w:rsidRPr="0029553E">
        <w:rPr>
          <w:rFonts w:ascii="Times New Roman" w:eastAsia="Times New Roman" w:hAnsi="Times New Roman" w:cs="Times New Roman"/>
          <w:color w:val="000000"/>
          <w:sz w:val="28"/>
          <w:szCs w:val="28"/>
          <w:lang w:val="uk-UA" w:eastAsia="ru-RU"/>
        </w:rPr>
        <w:t xml:space="preserve">брата, </w:t>
      </w:r>
      <w:r w:rsidRPr="0029553E">
        <w:rPr>
          <w:rFonts w:ascii="Times New Roman" w:eastAsia="Times New Roman" w:hAnsi="Times New Roman" w:cs="Times New Roman"/>
          <w:color w:val="000000"/>
          <w:sz w:val="28"/>
          <w:szCs w:val="28"/>
          <w:lang w:eastAsia="ru-RU"/>
        </w:rPr>
        <w:t xml:space="preserve">но ты </w:t>
      </w:r>
      <w:r w:rsidRPr="0029553E">
        <w:rPr>
          <w:rFonts w:ascii="Times New Roman" w:eastAsia="Times New Roman" w:hAnsi="Times New Roman" w:cs="Times New Roman"/>
          <w:color w:val="000000"/>
          <w:sz w:val="28"/>
          <w:szCs w:val="28"/>
          <w:lang w:val="uk-UA" w:eastAsia="ru-RU"/>
        </w:rPr>
        <w:t xml:space="preserve">(Ізяслав) </w:t>
      </w:r>
      <w:r w:rsidRPr="0029553E">
        <w:rPr>
          <w:rFonts w:ascii="Times New Roman" w:eastAsia="Times New Roman" w:hAnsi="Times New Roman" w:cs="Times New Roman"/>
          <w:color w:val="000000"/>
          <w:sz w:val="28"/>
          <w:szCs w:val="28"/>
          <w:lang w:eastAsia="ru-RU"/>
        </w:rPr>
        <w:t xml:space="preserve">помогай его </w:t>
      </w:r>
      <w:r w:rsidRPr="0029553E">
        <w:rPr>
          <w:rFonts w:ascii="Times New Roman" w:eastAsia="Times New Roman" w:hAnsi="Times New Roman" w:cs="Times New Roman"/>
          <w:color w:val="000000"/>
          <w:sz w:val="28"/>
          <w:szCs w:val="28"/>
          <w:lang w:val="uk-UA" w:eastAsia="ru-RU"/>
        </w:rPr>
        <w:t xml:space="preserve">обидять“, брати мають жити „в любови“, задовольнитись своєю пайкою: „не приступати предела братня, </w:t>
      </w:r>
      <w:r w:rsidRPr="0029553E">
        <w:rPr>
          <w:rFonts w:ascii="Times New Roman" w:eastAsia="Times New Roman" w:hAnsi="Times New Roman" w:cs="Times New Roman"/>
          <w:color w:val="000000"/>
          <w:sz w:val="28"/>
          <w:szCs w:val="28"/>
          <w:lang w:eastAsia="ru-RU"/>
        </w:rPr>
        <w:t xml:space="preserve">ни </w:t>
      </w:r>
      <w:r w:rsidRPr="0029553E">
        <w:rPr>
          <w:rFonts w:ascii="Times New Roman" w:eastAsia="Times New Roman" w:hAnsi="Times New Roman" w:cs="Times New Roman"/>
          <w:color w:val="000000"/>
          <w:sz w:val="28"/>
          <w:szCs w:val="28"/>
          <w:lang w:val="uk-UA" w:eastAsia="ru-RU"/>
        </w:rPr>
        <w:t xml:space="preserve">сгонити“, і батько для ліпшого переконання нагадує їм, що вони ж прецінь брати від одного батька і одної </w:t>
      </w:r>
      <w:r w:rsidRPr="0029553E">
        <w:rPr>
          <w:rFonts w:ascii="Times New Roman" w:eastAsia="Times New Roman" w:hAnsi="Times New Roman" w:cs="Times New Roman"/>
          <w:color w:val="000000"/>
          <w:sz w:val="28"/>
          <w:szCs w:val="28"/>
          <w:lang w:eastAsia="ru-RU"/>
        </w:rPr>
        <w:t>матер</w:t>
      </w:r>
      <w:r w:rsidRPr="0029553E">
        <w:rPr>
          <w:rFonts w:ascii="Times New Roman" w:eastAsia="Times New Roman" w:hAnsi="Times New Roman" w:cs="Times New Roman"/>
          <w:color w:val="000000"/>
          <w:sz w:val="28"/>
          <w:szCs w:val="28"/>
          <w:lang w:val="uk-UA" w:eastAsia="ru-RU"/>
        </w:rPr>
        <w:t>і</w:t>
      </w:r>
      <w:r w:rsidRPr="0029553E">
        <w:rPr>
          <w:rFonts w:ascii="Times New Roman" w:eastAsia="Times New Roman" w:hAnsi="Times New Roman" w:cs="Times New Roman"/>
          <w:color w:val="000000"/>
          <w:sz w:val="28"/>
          <w:szCs w:val="28"/>
          <w:lang w:eastAsia="ru-RU"/>
        </w:rPr>
        <w:t xml:space="preserve"> </w:t>
      </w:r>
      <w:r w:rsidRPr="0029553E">
        <w:rPr>
          <w:rFonts w:ascii="Times New Roman" w:eastAsia="Times New Roman" w:hAnsi="Times New Roman" w:cs="Times New Roman"/>
          <w:color w:val="000000"/>
          <w:sz w:val="28"/>
          <w:szCs w:val="28"/>
          <w:lang w:val="uk-UA" w:eastAsia="ru-RU"/>
        </w:rPr>
        <w:t>(не як Володимировичі). Це повчання</w:t>
      </w:r>
      <w:r w:rsidRPr="0029553E">
        <w:rPr>
          <w:rFonts w:ascii="Times New Roman" w:eastAsia="Times New Roman" w:hAnsi="Times New Roman" w:cs="Times New Roman"/>
          <w:color w:val="000000"/>
          <w:sz w:val="28"/>
          <w:szCs w:val="28"/>
          <w:lang w:eastAsia="ru-RU"/>
        </w:rPr>
        <w:t xml:space="preserve"> </w:t>
      </w:r>
      <w:r w:rsidRPr="0029553E">
        <w:rPr>
          <w:rFonts w:ascii="Times New Roman" w:eastAsia="Times New Roman" w:hAnsi="Times New Roman" w:cs="Times New Roman"/>
          <w:color w:val="000000"/>
          <w:sz w:val="28"/>
          <w:szCs w:val="28"/>
          <w:lang w:val="uk-UA" w:eastAsia="ru-RU"/>
        </w:rPr>
        <w:t>дуже відповідає політичним ідеалам тогочасної суспільності, отже могло бути в</w:t>
      </w:r>
      <w:r>
        <w:rPr>
          <w:rFonts w:ascii="Times New Roman" w:eastAsia="Times New Roman" w:hAnsi="Times New Roman" w:cs="Times New Roman"/>
          <w:color w:val="000000"/>
          <w:sz w:val="28"/>
          <w:szCs w:val="28"/>
          <w:lang w:val="uk-UA" w:eastAsia="ru-RU"/>
        </w:rPr>
        <w:t>клад</w:t>
      </w:r>
      <w:r w:rsidRPr="0029553E">
        <w:rPr>
          <w:rFonts w:ascii="Times New Roman" w:eastAsia="Times New Roman" w:hAnsi="Times New Roman" w:cs="Times New Roman"/>
          <w:color w:val="000000"/>
          <w:sz w:val="28"/>
          <w:szCs w:val="28"/>
          <w:lang w:val="uk-UA" w:eastAsia="ru-RU"/>
        </w:rPr>
        <w:t>ене в уста Ярослава</w:t>
      </w:r>
      <w:r>
        <w:rPr>
          <w:rFonts w:ascii="Times New Roman" w:eastAsia="Times New Roman" w:hAnsi="Times New Roman" w:cs="Times New Roman"/>
          <w:color w:val="000000"/>
          <w:sz w:val="28"/>
          <w:szCs w:val="28"/>
          <w:lang w:val="uk-UA" w:eastAsia="ru-RU"/>
        </w:rPr>
        <w:t xml:space="preserve"> </w:t>
      </w:r>
      <w:r w:rsidRPr="0029553E">
        <w:rPr>
          <w:rFonts w:ascii="Times New Roman" w:eastAsia="Times New Roman" w:hAnsi="Times New Roman" w:cs="Times New Roman"/>
          <w:color w:val="000000"/>
          <w:sz w:val="28"/>
          <w:szCs w:val="28"/>
          <w:lang w:val="uk-UA" w:eastAsia="ru-RU"/>
        </w:rPr>
        <w:t>кожним тогочасним книжником; але з другого боку не можна в ньому вказати нічого, що противилось би становищу чи</w:t>
      </w:r>
      <w:r>
        <w:rPr>
          <w:rFonts w:ascii="Times New Roman" w:eastAsia="Times New Roman" w:hAnsi="Times New Roman" w:cs="Times New Roman"/>
          <w:color w:val="000000"/>
          <w:sz w:val="28"/>
          <w:szCs w:val="28"/>
          <w:lang w:val="uk-UA" w:eastAsia="ru-RU"/>
        </w:rPr>
        <w:t xml:space="preserve"> </w:t>
      </w:r>
      <w:r w:rsidRPr="0029553E">
        <w:rPr>
          <w:rFonts w:ascii="Times New Roman" w:eastAsia="Times New Roman" w:hAnsi="Times New Roman" w:cs="Times New Roman"/>
          <w:color w:val="000000"/>
          <w:sz w:val="28"/>
          <w:szCs w:val="28"/>
          <w:lang w:val="uk-UA" w:eastAsia="ru-RU"/>
        </w:rPr>
        <w:t>бажанням Ярослава. І Ярослав, і тогочасна суспільність однаково не могли вказати князям на усталення згідних відносин іншого</w:t>
      </w:r>
    </w:p>
    <w:p w:rsidR="00212BAC" w:rsidRPr="00635211"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p>
    <w:p w:rsidR="00212BAC" w:rsidRPr="0063148A" w:rsidRDefault="00212BAC" w:rsidP="00212BAC">
      <w:pPr>
        <w:spacing w:after="0" w:line="240" w:lineRule="auto"/>
        <w:jc w:val="both"/>
        <w:rPr>
          <w:rFonts w:ascii="Times New Roman" w:eastAsia="Times New Roman" w:hAnsi="Times New Roman" w:cs="Times New Roman"/>
          <w:sz w:val="24"/>
          <w:szCs w:val="24"/>
          <w:lang w:eastAsia="ru-RU"/>
        </w:rPr>
      </w:pPr>
    </w:p>
    <w:p w:rsidR="00212BAC" w:rsidRDefault="00212BAC" w:rsidP="00212BAC">
      <w:pPr>
        <w:spacing w:after="0" w:line="240" w:lineRule="auto"/>
        <w:ind w:firstLine="708"/>
        <w:jc w:val="both"/>
        <w:rPr>
          <w:rFonts w:ascii="Times New Roman" w:eastAsia="Times New Roman" w:hAnsi="Times New Roman" w:cs="Times New Roman"/>
          <w:color w:val="000000"/>
          <w:lang w:val="uk-UA" w:eastAsia="ru-RU"/>
        </w:rPr>
      </w:pPr>
      <w:r w:rsidRPr="00334429">
        <w:rPr>
          <w:rFonts w:ascii="Times New Roman" w:eastAsia="Times New Roman" w:hAnsi="Times New Roman" w:cs="Times New Roman"/>
          <w:color w:val="000000"/>
          <w:lang w:val="uk-UA" w:eastAsia="ru-RU"/>
        </w:rPr>
        <w:t>-</w:t>
      </w:r>
      <w:r w:rsidRPr="00FD2CC7">
        <w:rPr>
          <w:rFonts w:ascii="Times New Roman" w:eastAsia="Times New Roman" w:hAnsi="Times New Roman" w:cs="Times New Roman"/>
          <w:color w:val="000000"/>
          <w:sz w:val="28"/>
          <w:szCs w:val="28"/>
          <w:lang w:val="uk-UA" w:eastAsia="ru-RU"/>
        </w:rPr>
        <w:t>47</w:t>
      </w:r>
      <w:r w:rsidRPr="00334429">
        <w:rPr>
          <w:rFonts w:ascii="Times New Roman" w:eastAsia="Times New Roman" w:hAnsi="Times New Roman" w:cs="Times New Roman"/>
          <w:color w:val="000000"/>
          <w:lang w:val="uk-UA" w:eastAsia="ru-RU"/>
        </w:rPr>
        <w:t>-</w:t>
      </w:r>
    </w:p>
    <w:p w:rsidR="00212BAC" w:rsidRDefault="00212BAC" w:rsidP="00212BAC">
      <w:pPr>
        <w:spacing w:after="0" w:line="240" w:lineRule="auto"/>
        <w:jc w:val="both"/>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br w:type="page"/>
      </w:r>
    </w:p>
    <w:p w:rsidR="00212BAC" w:rsidRPr="00334429" w:rsidRDefault="00212BAC" w:rsidP="00212BAC">
      <w:pPr>
        <w:spacing w:after="0" w:line="240" w:lineRule="auto"/>
        <w:ind w:firstLine="708"/>
        <w:jc w:val="both"/>
        <w:rPr>
          <w:rFonts w:ascii="Times New Roman" w:eastAsia="Times New Roman" w:hAnsi="Times New Roman" w:cs="Times New Roman"/>
          <w:sz w:val="24"/>
          <w:szCs w:val="24"/>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265E03">
        <w:rPr>
          <w:rFonts w:ascii="Times New Roman" w:eastAsia="Times New Roman" w:hAnsi="Times New Roman" w:cs="Times New Roman"/>
          <w:color w:val="000000"/>
          <w:sz w:val="28"/>
          <w:szCs w:val="28"/>
          <w:lang w:val="uk-UA" w:eastAsia="ru-RU"/>
        </w:rPr>
        <w:t xml:space="preserve">мотиву, окрім родинних </w:t>
      </w:r>
      <w:r w:rsidRPr="00346D42">
        <w:rPr>
          <w:rFonts w:ascii="Times New Roman" w:eastAsia="Times New Roman" w:hAnsi="Times New Roman" w:cs="Times New Roman"/>
          <w:color w:val="000000"/>
          <w:sz w:val="20"/>
          <w:szCs w:val="20"/>
          <w:lang w:eastAsia="ru-RU"/>
        </w:rPr>
        <w:t>ЗВ'ЯЗКІВ,</w:t>
      </w:r>
      <w:r w:rsidRPr="00346D42">
        <w:rPr>
          <w:rFonts w:ascii="Times New Roman" w:eastAsia="Times New Roman" w:hAnsi="Times New Roman" w:cs="Times New Roman"/>
          <w:color w:val="000000"/>
          <w:sz w:val="20"/>
          <w:szCs w:val="20"/>
          <w:lang w:val="uk-UA" w:eastAsia="ru-RU"/>
        </w:rPr>
        <w:t xml:space="preserve"> ПІСЛЯ ТОГО ЯК</w:t>
      </w:r>
      <w:r w:rsidRPr="00265E03">
        <w:rPr>
          <w:rFonts w:ascii="Times New Roman" w:eastAsia="Times New Roman" w:hAnsi="Times New Roman" w:cs="Times New Roman"/>
          <w:color w:val="000000"/>
          <w:sz w:val="28"/>
          <w:szCs w:val="28"/>
          <w:lang w:val="uk-UA" w:eastAsia="ru-RU"/>
        </w:rPr>
        <w:t xml:space="preserve"> династичний </w:t>
      </w:r>
      <w:r w:rsidRPr="00265E03">
        <w:rPr>
          <w:rFonts w:ascii="Times New Roman" w:eastAsia="Times New Roman" w:hAnsi="Times New Roman" w:cs="Times New Roman"/>
          <w:color w:val="000000"/>
          <w:sz w:val="28"/>
          <w:szCs w:val="28"/>
          <w:lang w:eastAsia="ru-RU"/>
        </w:rPr>
        <w:t>зв'язок</w:t>
      </w:r>
      <w:r w:rsidRPr="00265E03">
        <w:rPr>
          <w:rFonts w:ascii="Times New Roman" w:eastAsia="Times New Roman" w:hAnsi="Times New Roman" w:cs="Times New Roman"/>
          <w:color w:val="000000"/>
          <w:sz w:val="28"/>
          <w:szCs w:val="28"/>
          <w:lang w:val="uk-UA" w:eastAsia="ru-RU"/>
        </w:rPr>
        <w:t xml:space="preserve"> покладено в основу державної системи. Держ</w:t>
      </w:r>
      <w:r w:rsidRPr="00265E03">
        <w:rPr>
          <w:rFonts w:ascii="Times New Roman" w:eastAsia="Times New Roman" w:hAnsi="Times New Roman" w:cs="Times New Roman"/>
          <w:color w:val="000000"/>
          <w:sz w:val="28"/>
          <w:szCs w:val="28"/>
          <w:lang w:eastAsia="ru-RU"/>
        </w:rPr>
        <w:t>авна</w:t>
      </w:r>
      <w:r w:rsidRPr="00265E03">
        <w:rPr>
          <w:rFonts w:ascii="Times New Roman" w:eastAsia="Times New Roman" w:hAnsi="Times New Roman" w:cs="Times New Roman"/>
          <w:color w:val="000000"/>
          <w:sz w:val="28"/>
          <w:szCs w:val="28"/>
          <w:lang w:val="uk-UA" w:eastAsia="ru-RU"/>
        </w:rPr>
        <w:t xml:space="preserve"> ідея була занадто слабка, і коли</w:t>
      </w:r>
      <w:r w:rsidRPr="00265E03">
        <w:rPr>
          <w:rFonts w:ascii="Times New Roman" w:eastAsia="Times New Roman" w:hAnsi="Times New Roman" w:cs="Times New Roman"/>
          <w:color w:val="000000"/>
          <w:sz w:val="28"/>
          <w:szCs w:val="28"/>
          <w:lang w:eastAsia="ru-RU"/>
        </w:rPr>
        <w:t xml:space="preserve"> </w:t>
      </w:r>
      <w:r w:rsidRPr="00265E03">
        <w:rPr>
          <w:rFonts w:ascii="Times New Roman" w:eastAsia="Times New Roman" w:hAnsi="Times New Roman" w:cs="Times New Roman"/>
          <w:color w:val="000000"/>
          <w:sz w:val="28"/>
          <w:szCs w:val="28"/>
          <w:lang w:val="uk-UA" w:eastAsia="ru-RU"/>
        </w:rPr>
        <w:t xml:space="preserve">в тій самій науці Ярослава знаходимо ми згадку про потребу згоди між князями з огляду на долю держави, то й тут вихідною точкою служать особисті інтереси самих князів: „коли ви будете жити в любові, Бог буде в вас і дасть вам побіду над ворогами, і житимете в згоді; а як будете жити </w:t>
      </w:r>
      <w:r w:rsidRPr="00265E03">
        <w:rPr>
          <w:rFonts w:ascii="Times New Roman" w:eastAsia="Times New Roman" w:hAnsi="Times New Roman" w:cs="Times New Roman"/>
          <w:color w:val="000000"/>
          <w:sz w:val="28"/>
          <w:szCs w:val="28"/>
          <w:lang w:eastAsia="ru-RU"/>
        </w:rPr>
        <w:t xml:space="preserve">ненависно, </w:t>
      </w:r>
      <w:r w:rsidRPr="00265E03">
        <w:rPr>
          <w:rFonts w:ascii="Times New Roman" w:eastAsia="Times New Roman" w:hAnsi="Times New Roman" w:cs="Times New Roman"/>
          <w:color w:val="000000"/>
          <w:sz w:val="28"/>
          <w:szCs w:val="28"/>
          <w:lang w:val="uk-UA" w:eastAsia="ru-RU"/>
        </w:rPr>
        <w:t>в суперечках, то й самі загинете, і затратите землю ваших батьків і дідів, що вони здобули великою працею“</w:t>
      </w:r>
      <w:r w:rsidRPr="00661647">
        <w:rPr>
          <w:rFonts w:ascii="Times New Roman" w:eastAsia="Times New Roman" w:hAnsi="Times New Roman" w:cs="Times New Roman"/>
          <w:color w:val="000000"/>
          <w:sz w:val="28"/>
          <w:szCs w:val="28"/>
          <w:vertAlign w:val="superscript"/>
          <w:lang w:val="uk-UA" w:eastAsia="ru-RU"/>
        </w:rPr>
        <w:t>1</w:t>
      </w:r>
      <w:r w:rsidRPr="00265E03">
        <w:rPr>
          <w:rFonts w:ascii="Times New Roman" w:eastAsia="Times New Roman" w:hAnsi="Times New Roman" w:cs="Times New Roman"/>
          <w:color w:val="000000"/>
          <w:sz w:val="28"/>
          <w:szCs w:val="28"/>
          <w:lang w:val="uk-UA" w:eastAsia="ru-RU"/>
        </w:rPr>
        <w:t>.</w:t>
      </w:r>
      <w:r w:rsidRPr="00265E03">
        <w:rPr>
          <w:rFonts w:ascii="Times New Roman" w:eastAsia="Times New Roman" w:hAnsi="Times New Roman" w:cs="Times New Roman"/>
          <w:color w:val="000000"/>
          <w:sz w:val="28"/>
          <w:szCs w:val="28"/>
          <w:lang w:eastAsia="ru-RU"/>
        </w:rPr>
        <w:t xml:space="preserve"> </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265E03">
        <w:rPr>
          <w:rFonts w:ascii="Times New Roman" w:eastAsia="Times New Roman" w:hAnsi="Times New Roman" w:cs="Times New Roman"/>
          <w:color w:val="000000"/>
          <w:sz w:val="28"/>
          <w:szCs w:val="28"/>
          <w:lang w:val="uk-UA" w:eastAsia="ru-RU"/>
        </w:rPr>
        <w:t xml:space="preserve">Живіша солідарність інтересів князів скінчилася там же, де кінчалися родинні </w:t>
      </w:r>
      <w:r w:rsidRPr="00265E03">
        <w:rPr>
          <w:rFonts w:ascii="Times New Roman" w:eastAsia="Times New Roman" w:hAnsi="Times New Roman" w:cs="Times New Roman"/>
          <w:color w:val="000000"/>
          <w:sz w:val="28"/>
          <w:szCs w:val="28"/>
          <w:lang w:eastAsia="ru-RU"/>
        </w:rPr>
        <w:t>зв'язки.</w:t>
      </w:r>
      <w:r w:rsidRPr="00265E03">
        <w:rPr>
          <w:rFonts w:ascii="Times New Roman" w:eastAsia="Times New Roman" w:hAnsi="Times New Roman" w:cs="Times New Roman"/>
          <w:color w:val="000000"/>
          <w:sz w:val="28"/>
          <w:szCs w:val="28"/>
          <w:lang w:val="uk-UA" w:eastAsia="ru-RU"/>
        </w:rPr>
        <w:t xml:space="preserve"> Тому наука і відкликається до</w:t>
      </w:r>
      <w:r w:rsidRPr="00346D42">
        <w:rPr>
          <w:rFonts w:ascii="Times New Roman" w:eastAsia="Times New Roman" w:hAnsi="Times New Roman" w:cs="Times New Roman"/>
          <w:color w:val="000000"/>
          <w:sz w:val="28"/>
          <w:szCs w:val="28"/>
          <w:lang w:eastAsia="ru-RU"/>
        </w:rPr>
        <w:t xml:space="preserve"> </w:t>
      </w:r>
      <w:r w:rsidRPr="00265E03">
        <w:rPr>
          <w:rFonts w:ascii="Times New Roman" w:eastAsia="Times New Roman" w:hAnsi="Times New Roman" w:cs="Times New Roman"/>
          <w:color w:val="000000"/>
          <w:sz w:val="28"/>
          <w:szCs w:val="28"/>
          <w:lang w:val="uk-UA" w:eastAsia="ru-RU"/>
        </w:rPr>
        <w:t xml:space="preserve">цих родинних </w:t>
      </w:r>
      <w:r w:rsidRPr="00265E03">
        <w:rPr>
          <w:rFonts w:ascii="Times New Roman" w:eastAsia="Times New Roman" w:hAnsi="Times New Roman" w:cs="Times New Roman"/>
          <w:color w:val="000000"/>
          <w:sz w:val="28"/>
          <w:szCs w:val="28"/>
          <w:lang w:eastAsia="ru-RU"/>
        </w:rPr>
        <w:t>зв'язків.</w:t>
      </w:r>
      <w:r w:rsidRPr="00265E03">
        <w:rPr>
          <w:rFonts w:ascii="Times New Roman" w:eastAsia="Times New Roman" w:hAnsi="Times New Roman" w:cs="Times New Roman"/>
          <w:color w:val="000000"/>
          <w:sz w:val="28"/>
          <w:szCs w:val="28"/>
          <w:lang w:val="uk-UA" w:eastAsia="ru-RU"/>
        </w:rPr>
        <w:t xml:space="preserve"> Але вони не вічні. Вже Ярославове повчання говорить тільки п</w:t>
      </w:r>
      <w:r>
        <w:rPr>
          <w:rFonts w:ascii="Times New Roman" w:eastAsia="Times New Roman" w:hAnsi="Times New Roman" w:cs="Times New Roman"/>
          <w:color w:val="000000"/>
          <w:sz w:val="28"/>
          <w:szCs w:val="28"/>
          <w:lang w:val="uk-UA" w:eastAsia="ru-RU"/>
        </w:rPr>
        <w:t>ро братів і поминає дальшого родич</w:t>
      </w:r>
      <w:r w:rsidRPr="00265E03">
        <w:rPr>
          <w:rFonts w:ascii="Times New Roman" w:eastAsia="Times New Roman" w:hAnsi="Times New Roman" w:cs="Times New Roman"/>
          <w:color w:val="000000"/>
          <w:sz w:val="28"/>
          <w:szCs w:val="28"/>
          <w:lang w:val="uk-UA" w:eastAsia="ru-RU"/>
        </w:rPr>
        <w:t xml:space="preserve">а — полоцького </w:t>
      </w:r>
      <w:r w:rsidRPr="00265E03">
        <w:rPr>
          <w:rFonts w:ascii="Times New Roman" w:eastAsia="Times New Roman" w:hAnsi="Times New Roman" w:cs="Times New Roman"/>
          <w:color w:val="000000"/>
          <w:sz w:val="28"/>
          <w:szCs w:val="28"/>
          <w:lang w:eastAsia="ru-RU"/>
        </w:rPr>
        <w:t>князя</w:t>
      </w:r>
      <w:r w:rsidRPr="00265E03">
        <w:rPr>
          <w:rFonts w:ascii="Times New Roman" w:eastAsia="Times New Roman" w:hAnsi="Times New Roman" w:cs="Times New Roman"/>
          <w:color w:val="000000"/>
          <w:sz w:val="28"/>
          <w:szCs w:val="28"/>
          <w:lang w:val="uk-UA" w:eastAsia="ru-RU"/>
        </w:rPr>
        <w:t>, поминає братанича Володимира. Але що ж буде, коди взагалі місце „синів одного батька і матері“</w:t>
      </w:r>
      <w:r w:rsidRPr="00265E03">
        <w:rPr>
          <w:rFonts w:ascii="Times New Roman" w:eastAsia="Times New Roman" w:hAnsi="Times New Roman" w:cs="Times New Roman"/>
          <w:color w:val="000000"/>
          <w:sz w:val="28"/>
          <w:szCs w:val="28"/>
          <w:lang w:eastAsia="ru-RU"/>
        </w:rPr>
        <w:t xml:space="preserve"> </w:t>
      </w:r>
      <w:r w:rsidRPr="00265E03">
        <w:rPr>
          <w:rFonts w:ascii="Times New Roman" w:eastAsia="Times New Roman" w:hAnsi="Times New Roman" w:cs="Times New Roman"/>
          <w:color w:val="000000"/>
          <w:sz w:val="28"/>
          <w:szCs w:val="28"/>
          <w:lang w:val="uk-UA" w:eastAsia="ru-RU"/>
        </w:rPr>
        <w:t xml:space="preserve">заступлять брати стриєчні, </w:t>
      </w:r>
      <w:r w:rsidRPr="00265E03">
        <w:rPr>
          <w:rFonts w:ascii="Times New Roman" w:eastAsia="Times New Roman" w:hAnsi="Times New Roman" w:cs="Times New Roman"/>
          <w:color w:val="000000"/>
          <w:sz w:val="28"/>
          <w:szCs w:val="28"/>
          <w:lang w:eastAsia="ru-RU"/>
        </w:rPr>
        <w:t>далі</w:t>
      </w:r>
      <w:r w:rsidRPr="00265E03">
        <w:rPr>
          <w:rFonts w:ascii="Times New Roman" w:eastAsia="Times New Roman" w:hAnsi="Times New Roman" w:cs="Times New Roman"/>
          <w:color w:val="000000"/>
          <w:sz w:val="28"/>
          <w:szCs w:val="28"/>
          <w:lang w:val="uk-UA" w:eastAsia="ru-RU"/>
        </w:rPr>
        <w:t xml:space="preserve"> брати у других і третіх? Політична наука Ярослава чи літописця мовчить про це,</w:t>
      </w:r>
      <w:r w:rsidRPr="00265E03">
        <w:rPr>
          <w:rFonts w:ascii="Times New Roman" w:eastAsia="Times New Roman" w:hAnsi="Times New Roman" w:cs="Times New Roman"/>
          <w:color w:val="000000"/>
          <w:sz w:val="28"/>
          <w:szCs w:val="28"/>
          <w:lang w:eastAsia="ru-RU"/>
        </w:rPr>
        <w:t xml:space="preserve"> </w:t>
      </w:r>
      <w:r w:rsidRPr="00265E03">
        <w:rPr>
          <w:rFonts w:ascii="Times New Roman" w:eastAsia="Times New Roman" w:hAnsi="Times New Roman" w:cs="Times New Roman"/>
          <w:color w:val="000000"/>
          <w:sz w:val="28"/>
          <w:szCs w:val="28"/>
          <w:lang w:val="uk-UA" w:eastAsia="ru-RU"/>
        </w:rPr>
        <w:t xml:space="preserve">вона безрадна. Правда, життя висуне нові мотиви: ідею княжого роду, династії; на місце „братів від одного батька і матері“ виступлять „внуки одного діда“; вирине ідея „отчини“ всього княжого роду, на котру він має виключне право, і в своїх інтересах мусить пильнувати його цілості. Але ці зв'язки будуть ще слабші, розуміється, ніж братство від одного батька і матері руських князів. </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265E03">
        <w:rPr>
          <w:rFonts w:ascii="Times New Roman" w:eastAsia="Times New Roman" w:hAnsi="Times New Roman" w:cs="Times New Roman"/>
          <w:color w:val="000000"/>
          <w:sz w:val="28"/>
          <w:szCs w:val="28"/>
          <w:lang w:val="uk-UA" w:eastAsia="ru-RU"/>
        </w:rPr>
        <w:t xml:space="preserve">Та поки ще </w:t>
      </w:r>
      <w:r w:rsidRPr="00265E03">
        <w:rPr>
          <w:rFonts w:ascii="Times New Roman" w:eastAsia="Times New Roman" w:hAnsi="Times New Roman" w:cs="Times New Roman"/>
          <w:color w:val="000000"/>
          <w:sz w:val="28"/>
          <w:szCs w:val="28"/>
          <w:lang w:eastAsia="ru-RU"/>
        </w:rPr>
        <w:t xml:space="preserve">„отчина“, </w:t>
      </w:r>
      <w:r w:rsidRPr="00265E03">
        <w:rPr>
          <w:rFonts w:ascii="Times New Roman" w:eastAsia="Times New Roman" w:hAnsi="Times New Roman" w:cs="Times New Roman"/>
          <w:color w:val="000000"/>
          <w:sz w:val="28"/>
          <w:szCs w:val="28"/>
          <w:lang w:val="uk-UA" w:eastAsia="ru-RU"/>
        </w:rPr>
        <w:t>здобута „великим трудом дідів і батьків”, стане спільною, ідеальною власністю цілого</w:t>
      </w:r>
      <w:r w:rsidRPr="00265E03">
        <w:rPr>
          <w:rFonts w:ascii="Times New Roman" w:eastAsia="Times New Roman" w:hAnsi="Times New Roman" w:cs="Times New Roman"/>
          <w:color w:val="000000"/>
          <w:sz w:val="28"/>
          <w:szCs w:val="28"/>
          <w:lang w:eastAsia="ru-RU"/>
        </w:rPr>
        <w:t xml:space="preserve"> </w:t>
      </w:r>
      <w:r w:rsidRPr="00265E03">
        <w:rPr>
          <w:rFonts w:ascii="Times New Roman" w:eastAsia="Times New Roman" w:hAnsi="Times New Roman" w:cs="Times New Roman"/>
          <w:color w:val="000000"/>
          <w:sz w:val="28"/>
          <w:szCs w:val="28"/>
          <w:lang w:val="uk-UA" w:eastAsia="ru-RU"/>
        </w:rPr>
        <w:t xml:space="preserve">роду, вона довго ще буде предметом змагань окремих князів до „єдиновластства“, до </w:t>
      </w:r>
      <w:r w:rsidRPr="00265E03">
        <w:rPr>
          <w:rFonts w:ascii="Times New Roman" w:eastAsia="Times New Roman" w:hAnsi="Times New Roman" w:cs="Times New Roman"/>
          <w:color w:val="000000"/>
          <w:sz w:val="28"/>
          <w:szCs w:val="28"/>
          <w:lang w:eastAsia="ru-RU"/>
        </w:rPr>
        <w:t>з'єднання</w:t>
      </w:r>
      <w:r w:rsidRPr="00265E03">
        <w:rPr>
          <w:rFonts w:ascii="Times New Roman" w:eastAsia="Times New Roman" w:hAnsi="Times New Roman" w:cs="Times New Roman"/>
          <w:color w:val="000000"/>
          <w:sz w:val="28"/>
          <w:szCs w:val="28"/>
          <w:lang w:val="uk-UA" w:eastAsia="ru-RU"/>
        </w:rPr>
        <w:t xml:space="preserve"> її всієї в одних руках. На очах історії, за свіжої пам'яті династії, двічі вже мало місце, що розділені землі Київської держави злучалися в руках одного князя. Цей прецедент надавав охоту до все нових спроб, і вони робилися, і досягали певних результатів, тільки все з довшими перервами і все в менш повній формі здій</w:t>
      </w:r>
      <w:r>
        <w:rPr>
          <w:rFonts w:ascii="Times New Roman" w:eastAsia="Times New Roman" w:hAnsi="Times New Roman" w:cs="Times New Roman"/>
          <w:color w:val="000000"/>
          <w:sz w:val="28"/>
          <w:szCs w:val="28"/>
          <w:lang w:val="uk-UA" w:eastAsia="ru-RU"/>
        </w:rPr>
        <w:t>-</w:t>
      </w:r>
      <w:r w:rsidRPr="00265E03">
        <w:rPr>
          <w:rFonts w:ascii="Times New Roman" w:eastAsia="Times New Roman" w:hAnsi="Times New Roman" w:cs="Times New Roman"/>
          <w:color w:val="000000"/>
          <w:sz w:val="28"/>
          <w:szCs w:val="28"/>
          <w:lang w:val="uk-UA" w:eastAsia="ru-RU"/>
        </w:rPr>
        <w:t xml:space="preserve">снювалися ці спроби єдиновладдя. Володимир зібрав землі Київської держави протягом семи літ від смерті свого батька і володів ними протягом тридцяти п'яти літ. У Ярослава минуло двадцять два роки від </w:t>
      </w:r>
      <w:r w:rsidRPr="00265E03">
        <w:rPr>
          <w:rFonts w:ascii="Times New Roman" w:eastAsia="Times New Roman" w:hAnsi="Times New Roman" w:cs="Times New Roman"/>
          <w:color w:val="000000"/>
          <w:sz w:val="28"/>
          <w:szCs w:val="28"/>
          <w:lang w:eastAsia="ru-RU"/>
        </w:rPr>
        <w:t>смерт</w:t>
      </w:r>
      <w:r w:rsidRPr="00265E03">
        <w:rPr>
          <w:rFonts w:ascii="Times New Roman" w:eastAsia="Times New Roman" w:hAnsi="Times New Roman" w:cs="Times New Roman"/>
          <w:color w:val="000000"/>
          <w:sz w:val="28"/>
          <w:szCs w:val="28"/>
          <w:lang w:val="uk-UA" w:eastAsia="ru-RU"/>
        </w:rPr>
        <w:t>і</w:t>
      </w:r>
      <w:r w:rsidRPr="00265E03">
        <w:rPr>
          <w:rFonts w:ascii="Times New Roman" w:eastAsia="Times New Roman" w:hAnsi="Times New Roman" w:cs="Times New Roman"/>
          <w:color w:val="000000"/>
          <w:sz w:val="28"/>
          <w:szCs w:val="28"/>
          <w:lang w:eastAsia="ru-RU"/>
        </w:rPr>
        <w:t xml:space="preserve"> </w:t>
      </w:r>
      <w:r w:rsidRPr="00265E03">
        <w:rPr>
          <w:rFonts w:ascii="Times New Roman" w:eastAsia="Times New Roman" w:hAnsi="Times New Roman" w:cs="Times New Roman"/>
          <w:color w:val="000000"/>
          <w:sz w:val="28"/>
          <w:szCs w:val="28"/>
          <w:lang w:val="uk-UA" w:eastAsia="ru-RU"/>
        </w:rPr>
        <w:t xml:space="preserve">батька, поки він став „єдиновластцем“, але Полоцьк і далі залишався поза землями Ярослава, і він до </w:t>
      </w:r>
      <w:r w:rsidRPr="00265E03">
        <w:rPr>
          <w:rFonts w:ascii="Times New Roman" w:eastAsia="Times New Roman" w:hAnsi="Times New Roman" w:cs="Times New Roman"/>
          <w:color w:val="000000"/>
          <w:sz w:val="28"/>
          <w:szCs w:val="28"/>
          <w:lang w:eastAsia="ru-RU"/>
        </w:rPr>
        <w:t>смерт</w:t>
      </w:r>
      <w:r w:rsidRPr="00265E03">
        <w:rPr>
          <w:rFonts w:ascii="Times New Roman" w:eastAsia="Times New Roman" w:hAnsi="Times New Roman" w:cs="Times New Roman"/>
          <w:color w:val="000000"/>
          <w:sz w:val="28"/>
          <w:szCs w:val="28"/>
          <w:lang w:val="uk-UA" w:eastAsia="ru-RU"/>
        </w:rPr>
        <w:t>і</w:t>
      </w:r>
      <w:r w:rsidRPr="00265E03">
        <w:rPr>
          <w:rFonts w:ascii="Times New Roman" w:eastAsia="Times New Roman" w:hAnsi="Times New Roman" w:cs="Times New Roman"/>
          <w:color w:val="000000"/>
          <w:sz w:val="28"/>
          <w:szCs w:val="28"/>
          <w:lang w:eastAsia="ru-RU"/>
        </w:rPr>
        <w:t xml:space="preserve"> </w:t>
      </w:r>
      <w:r w:rsidRPr="00265E03">
        <w:rPr>
          <w:rFonts w:ascii="Times New Roman" w:eastAsia="Times New Roman" w:hAnsi="Times New Roman" w:cs="Times New Roman"/>
          <w:color w:val="000000"/>
          <w:sz w:val="28"/>
          <w:szCs w:val="28"/>
          <w:lang w:val="uk-UA" w:eastAsia="ru-RU"/>
        </w:rPr>
        <w:t>не встиг прилучити його до своїх володінь, над котрими в цілому князював сімнадцять літ. Через двадцять чотири роки після смерті Ярослава його син Всеволод „перея всю</w:t>
      </w:r>
      <w:r w:rsidRPr="00265E03">
        <w:rPr>
          <w:rFonts w:ascii="Times New Roman" w:eastAsia="Times New Roman" w:hAnsi="Times New Roman" w:cs="Times New Roman"/>
          <w:color w:val="000000"/>
          <w:sz w:val="28"/>
          <w:szCs w:val="28"/>
          <w:lang w:eastAsia="ru-RU"/>
        </w:rPr>
        <w:t xml:space="preserve"> власть </w:t>
      </w:r>
      <w:r w:rsidRPr="00265E03">
        <w:rPr>
          <w:rFonts w:ascii="Times New Roman" w:eastAsia="Times New Roman" w:hAnsi="Times New Roman" w:cs="Times New Roman"/>
          <w:color w:val="000000"/>
          <w:sz w:val="28"/>
          <w:szCs w:val="28"/>
          <w:lang w:val="uk-UA" w:eastAsia="ru-RU"/>
        </w:rPr>
        <w:t>Рускую“</w:t>
      </w:r>
      <w:r w:rsidRPr="00661647">
        <w:rPr>
          <w:rFonts w:ascii="Times New Roman" w:eastAsia="Times New Roman" w:hAnsi="Times New Roman" w:cs="Times New Roman"/>
          <w:color w:val="000000"/>
          <w:sz w:val="28"/>
          <w:szCs w:val="28"/>
          <w:vertAlign w:val="superscript"/>
          <w:lang w:val="uk-UA" w:eastAsia="ru-RU"/>
        </w:rPr>
        <w:t>2</w:t>
      </w:r>
      <w:r w:rsidRPr="00265E03">
        <w:rPr>
          <w:rFonts w:ascii="Times New Roman" w:eastAsia="Times New Roman" w:hAnsi="Times New Roman" w:cs="Times New Roman"/>
          <w:color w:val="000000"/>
          <w:sz w:val="28"/>
          <w:szCs w:val="28"/>
          <w:lang w:val="uk-UA" w:eastAsia="ru-RU"/>
        </w:rPr>
        <w:t>, але</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265E03">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661647">
        <w:rPr>
          <w:rFonts w:ascii="Times New Roman" w:eastAsia="Times New Roman" w:hAnsi="Times New Roman" w:cs="Times New Roman"/>
          <w:color w:val="000000"/>
          <w:sz w:val="24"/>
          <w:szCs w:val="24"/>
          <w:vertAlign w:val="superscript"/>
          <w:lang w:val="uk-UA" w:eastAsia="ru-RU"/>
        </w:rPr>
        <w:t>1</w:t>
      </w:r>
      <w:r w:rsidRPr="00C41F82">
        <w:rPr>
          <w:rFonts w:ascii="Times New Roman" w:eastAsia="Times New Roman" w:hAnsi="Times New Roman" w:cs="Times New Roman"/>
          <w:color w:val="000000"/>
          <w:sz w:val="24"/>
          <w:szCs w:val="24"/>
          <w:lang w:val="uk-UA" w:eastAsia="ru-RU"/>
        </w:rPr>
        <w:t xml:space="preserve">Іпат. с. 113. </w:t>
      </w:r>
    </w:p>
    <w:p w:rsidR="00212BAC" w:rsidRPr="00661647" w:rsidRDefault="00212BAC" w:rsidP="00212BAC">
      <w:pPr>
        <w:spacing w:after="0" w:line="240" w:lineRule="auto"/>
        <w:jc w:val="both"/>
        <w:rPr>
          <w:rFonts w:ascii="Times New Roman" w:eastAsia="Times New Roman" w:hAnsi="Times New Roman" w:cs="Times New Roman"/>
          <w:sz w:val="24"/>
          <w:szCs w:val="24"/>
          <w:lang w:val="uk-UA" w:eastAsia="ru-RU"/>
        </w:rPr>
      </w:pPr>
      <w:r w:rsidRPr="00661647">
        <w:rPr>
          <w:rFonts w:ascii="Times New Roman" w:eastAsia="Times New Roman" w:hAnsi="Times New Roman" w:cs="Times New Roman"/>
          <w:color w:val="000000"/>
          <w:sz w:val="24"/>
          <w:szCs w:val="24"/>
          <w:vertAlign w:val="superscript"/>
          <w:lang w:val="uk-UA" w:eastAsia="ru-RU"/>
        </w:rPr>
        <w:t>2</w:t>
      </w:r>
      <w:r w:rsidRPr="00C41F82">
        <w:rPr>
          <w:rFonts w:ascii="Times New Roman" w:eastAsia="Times New Roman" w:hAnsi="Times New Roman" w:cs="Times New Roman"/>
          <w:color w:val="000000"/>
          <w:sz w:val="24"/>
          <w:szCs w:val="24"/>
          <w:lang w:val="uk-UA" w:eastAsia="ru-RU"/>
        </w:rPr>
        <w:t>Іпат. с. 143.</w:t>
      </w:r>
    </w:p>
    <w:p w:rsidR="00212BAC" w:rsidRPr="00AC334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265E03">
        <w:rPr>
          <w:rFonts w:ascii="Times New Roman" w:eastAsia="Times New Roman" w:hAnsi="Times New Roman" w:cs="Times New Roman"/>
          <w:color w:val="000000"/>
          <w:sz w:val="28"/>
          <w:szCs w:val="28"/>
          <w:lang w:val="uk-UA" w:eastAsia="ru-RU"/>
        </w:rPr>
        <w:t>-48-</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661647"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265E03">
        <w:rPr>
          <w:rFonts w:ascii="Times New Roman" w:eastAsia="Times New Roman" w:hAnsi="Times New Roman" w:cs="Times New Roman"/>
          <w:color w:val="000000"/>
          <w:sz w:val="28"/>
          <w:szCs w:val="28"/>
          <w:lang w:val="uk-UA" w:eastAsia="ru-RU"/>
        </w:rPr>
        <w:t xml:space="preserve">крім Полоцька йому не належали Волинь і </w:t>
      </w:r>
      <w:r w:rsidRPr="00661647">
        <w:rPr>
          <w:rFonts w:ascii="Times New Roman" w:eastAsia="Times New Roman" w:hAnsi="Times New Roman" w:cs="Times New Roman"/>
          <w:color w:val="000000"/>
          <w:sz w:val="28"/>
          <w:szCs w:val="28"/>
          <w:lang w:val="uk-UA" w:eastAsia="ru-RU"/>
        </w:rPr>
        <w:t xml:space="preserve">Туров, </w:t>
      </w:r>
      <w:r w:rsidRPr="00265E03">
        <w:rPr>
          <w:rFonts w:ascii="Times New Roman" w:eastAsia="Times New Roman" w:hAnsi="Times New Roman" w:cs="Times New Roman"/>
          <w:color w:val="000000"/>
          <w:sz w:val="28"/>
          <w:szCs w:val="28"/>
          <w:lang w:val="uk-UA" w:eastAsia="ru-RU"/>
        </w:rPr>
        <w:t>Муром і Тмуторакань</w:t>
      </w:r>
      <w:r w:rsidRPr="00661647">
        <w:rPr>
          <w:rFonts w:ascii="Times New Roman" w:eastAsia="Times New Roman" w:hAnsi="Times New Roman" w:cs="Times New Roman"/>
          <w:color w:val="000000"/>
          <w:sz w:val="28"/>
          <w:szCs w:val="28"/>
          <w:lang w:val="uk-UA" w:eastAsia="ru-RU"/>
        </w:rPr>
        <w:t xml:space="preserve">, </w:t>
      </w:r>
      <w:r w:rsidRPr="00265E03">
        <w:rPr>
          <w:rFonts w:ascii="Times New Roman" w:eastAsia="Times New Roman" w:hAnsi="Times New Roman" w:cs="Times New Roman"/>
          <w:color w:val="000000"/>
          <w:sz w:val="28"/>
          <w:szCs w:val="28"/>
          <w:lang w:val="uk-UA" w:eastAsia="ru-RU"/>
        </w:rPr>
        <w:t xml:space="preserve">а </w:t>
      </w:r>
      <w:r w:rsidRPr="00EF2C6A">
        <w:rPr>
          <w:rFonts w:ascii="Times New Roman" w:eastAsia="Times New Roman" w:hAnsi="Times New Roman" w:cs="Times New Roman"/>
          <w:color w:val="000000"/>
          <w:sz w:val="28"/>
          <w:szCs w:val="28"/>
          <w:lang w:val="uk-UA" w:eastAsia="ru-RU"/>
        </w:rPr>
        <w:t xml:space="preserve">його панування над цією сполученою державою, над зібраними землями, було дуже непевне, хистке, хоч і протягнулося </w:t>
      </w:r>
      <w:r w:rsidRPr="00661647">
        <w:rPr>
          <w:rFonts w:ascii="Times New Roman" w:eastAsia="Times New Roman" w:hAnsi="Times New Roman" w:cs="Times New Roman"/>
          <w:color w:val="000000"/>
          <w:sz w:val="28"/>
          <w:szCs w:val="28"/>
          <w:lang w:val="uk-UA" w:eastAsia="ru-RU"/>
        </w:rPr>
        <w:t>п'ятнадцять</w:t>
      </w:r>
      <w:r w:rsidRPr="00EF2C6A">
        <w:rPr>
          <w:rFonts w:ascii="Times New Roman" w:eastAsia="Times New Roman" w:hAnsi="Times New Roman" w:cs="Times New Roman"/>
          <w:color w:val="000000"/>
          <w:sz w:val="28"/>
          <w:szCs w:val="28"/>
          <w:lang w:val="uk-UA" w:eastAsia="ru-RU"/>
        </w:rPr>
        <w:t xml:space="preserve"> літ. Його син Мономах не міг утримати вже в своїх руках великої Чернігівської волості, і хоч здобув Туров, Мінськ і Волинь (але без Галичини), то останній важливий здобуток - прилучення Волині сталося тільки за сім літ перед його смертю, через двадцять п'ять літ від смерті його батька. Мономахович Мстислав був останнім на цій ниві, здобувши на короткий час Полоцьк і Курськ; але він не володів і половиною земель держави Св. Володимира, та й князював над ними лише кілька років.</w:t>
      </w:r>
      <w:r>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EF2C6A">
        <w:rPr>
          <w:rFonts w:ascii="Times New Roman" w:eastAsia="Times New Roman" w:hAnsi="Times New Roman" w:cs="Times New Roman"/>
          <w:color w:val="000000"/>
          <w:sz w:val="28"/>
          <w:szCs w:val="28"/>
          <w:lang w:val="uk-UA" w:eastAsia="ru-RU"/>
        </w:rPr>
        <w:t xml:space="preserve">Отже тенденція збирання в одно земель Руської держави, концентрична енергія давала себе знати </w:t>
      </w:r>
      <w:r w:rsidRPr="00EF2C6A">
        <w:rPr>
          <w:rFonts w:ascii="Times New Roman" w:eastAsia="Times New Roman" w:hAnsi="Times New Roman" w:cs="Times New Roman"/>
          <w:color w:val="000000"/>
          <w:sz w:val="28"/>
          <w:szCs w:val="28"/>
          <w:lang w:eastAsia="ru-RU"/>
        </w:rPr>
        <w:t xml:space="preserve">- </w:t>
      </w:r>
      <w:r w:rsidRPr="00EF2C6A">
        <w:rPr>
          <w:rFonts w:ascii="Times New Roman" w:eastAsia="Times New Roman" w:hAnsi="Times New Roman" w:cs="Times New Roman"/>
          <w:color w:val="000000"/>
          <w:sz w:val="28"/>
          <w:szCs w:val="28"/>
          <w:lang w:val="uk-UA" w:eastAsia="ru-RU"/>
        </w:rPr>
        <w:t>працювала виразно ще</w:t>
      </w:r>
      <w:r>
        <w:rPr>
          <w:rFonts w:ascii="Times New Roman" w:eastAsia="Times New Roman" w:hAnsi="Times New Roman" w:cs="Times New Roman"/>
          <w:color w:val="000000"/>
          <w:sz w:val="28"/>
          <w:szCs w:val="28"/>
          <w:lang w:val="uk-UA" w:eastAsia="ru-RU"/>
        </w:rPr>
        <w:t xml:space="preserve"> </w:t>
      </w:r>
      <w:r w:rsidRPr="00EF2C6A">
        <w:rPr>
          <w:rFonts w:ascii="Times New Roman" w:eastAsia="Times New Roman" w:hAnsi="Times New Roman" w:cs="Times New Roman"/>
          <w:color w:val="000000"/>
          <w:sz w:val="28"/>
          <w:szCs w:val="28"/>
          <w:lang w:val="uk-UA" w:eastAsia="ru-RU"/>
        </w:rPr>
        <w:t xml:space="preserve">більш як століття після </w:t>
      </w:r>
      <w:r w:rsidRPr="00EF2C6A">
        <w:rPr>
          <w:rFonts w:ascii="Times New Roman" w:eastAsia="Times New Roman" w:hAnsi="Times New Roman" w:cs="Times New Roman"/>
          <w:color w:val="000000"/>
          <w:sz w:val="28"/>
          <w:szCs w:val="28"/>
          <w:lang w:eastAsia="ru-RU"/>
        </w:rPr>
        <w:t>смерт</w:t>
      </w:r>
      <w:r w:rsidRPr="00EF2C6A">
        <w:rPr>
          <w:rFonts w:ascii="Times New Roman" w:eastAsia="Times New Roman" w:hAnsi="Times New Roman" w:cs="Times New Roman"/>
          <w:color w:val="000000"/>
          <w:sz w:val="28"/>
          <w:szCs w:val="28"/>
          <w:lang w:val="uk-UA" w:eastAsia="ru-RU"/>
        </w:rPr>
        <w:t>і</w:t>
      </w:r>
      <w:r w:rsidRPr="00EF2C6A">
        <w:rPr>
          <w:rFonts w:ascii="Times New Roman" w:eastAsia="Times New Roman" w:hAnsi="Times New Roman" w:cs="Times New Roman"/>
          <w:color w:val="000000"/>
          <w:sz w:val="28"/>
          <w:szCs w:val="28"/>
          <w:lang w:eastAsia="ru-RU"/>
        </w:rPr>
        <w:t xml:space="preserve"> </w:t>
      </w:r>
      <w:r w:rsidRPr="00EF2C6A">
        <w:rPr>
          <w:rFonts w:ascii="Times New Roman" w:eastAsia="Times New Roman" w:hAnsi="Times New Roman" w:cs="Times New Roman"/>
          <w:color w:val="000000"/>
          <w:sz w:val="28"/>
          <w:szCs w:val="28"/>
          <w:lang w:val="uk-UA" w:eastAsia="ru-RU"/>
        </w:rPr>
        <w:t xml:space="preserve">Володимира, але виразно ж-таки ослаблювалася і сходила до нуля. </w:t>
      </w:r>
      <w:r>
        <w:rPr>
          <w:rFonts w:ascii="Times New Roman" w:eastAsia="Times New Roman" w:hAnsi="Times New Roman" w:cs="Times New Roman"/>
          <w:color w:val="000000"/>
          <w:sz w:val="28"/>
          <w:szCs w:val="28"/>
          <w:lang w:val="uk-UA" w:eastAsia="ru-RU"/>
        </w:rPr>
        <w:t>Ці-кав</w:t>
      </w:r>
      <w:r w:rsidRPr="00EF2C6A">
        <w:rPr>
          <w:rFonts w:ascii="Times New Roman" w:eastAsia="Times New Roman" w:hAnsi="Times New Roman" w:cs="Times New Roman"/>
          <w:color w:val="000000"/>
          <w:sz w:val="28"/>
          <w:szCs w:val="28"/>
          <w:lang w:val="uk-UA" w:eastAsia="ru-RU"/>
        </w:rPr>
        <w:t>о було б вказати ті</w:t>
      </w:r>
      <w:r>
        <w:rPr>
          <w:rFonts w:ascii="Times New Roman" w:eastAsia="Times New Roman" w:hAnsi="Times New Roman" w:cs="Times New Roman"/>
          <w:color w:val="000000"/>
          <w:sz w:val="28"/>
          <w:szCs w:val="28"/>
          <w:lang w:val="uk-UA" w:eastAsia="ru-RU"/>
        </w:rPr>
        <w:t xml:space="preserve"> </w:t>
      </w:r>
      <w:r w:rsidRPr="00EF2C6A">
        <w:rPr>
          <w:rFonts w:ascii="Times New Roman" w:eastAsia="Times New Roman" w:hAnsi="Times New Roman" w:cs="Times New Roman"/>
          <w:color w:val="000000"/>
          <w:sz w:val="28"/>
          <w:szCs w:val="28"/>
          <w:lang w:val="uk-UA" w:eastAsia="ru-RU"/>
        </w:rPr>
        <w:t>перешкоди, що ослаблювали цю енергію, приглушували її.</w:t>
      </w:r>
      <w:r>
        <w:rPr>
          <w:rFonts w:ascii="Times New Roman" w:eastAsia="Times New Roman" w:hAnsi="Times New Roman" w:cs="Times New Roman"/>
          <w:color w:val="000000"/>
          <w:sz w:val="28"/>
          <w:szCs w:val="28"/>
          <w:lang w:val="uk-UA" w:eastAsia="ru-RU"/>
        </w:rPr>
        <w:t xml:space="preserve"> </w:t>
      </w:r>
    </w:p>
    <w:p w:rsidR="00212BAC" w:rsidRPr="00B84F0F"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EF2C6A">
        <w:rPr>
          <w:rFonts w:ascii="Times New Roman" w:eastAsia="Times New Roman" w:hAnsi="Times New Roman" w:cs="Times New Roman"/>
          <w:color w:val="000000"/>
          <w:sz w:val="28"/>
          <w:szCs w:val="28"/>
          <w:lang w:val="uk-UA" w:eastAsia="ru-RU"/>
        </w:rPr>
        <w:t>Перша, елементарна причина - розмноження княжої династії. З родини Святослава вцілів тільки один Володимир, з Володи</w:t>
      </w:r>
      <w:r w:rsidRPr="00B84F0F">
        <w:rPr>
          <w:rFonts w:ascii="Times New Roman" w:eastAsia="Times New Roman" w:hAnsi="Times New Roman" w:cs="Times New Roman"/>
          <w:color w:val="000000"/>
          <w:sz w:val="28"/>
          <w:szCs w:val="28"/>
          <w:lang w:val="uk-UA" w:eastAsia="ru-RU"/>
        </w:rPr>
        <w:t>мирової пішло вже дві династії: Ярослава і Ізяслава, з Ярославової лишилося аж п'ять! Розуміється, турецький спосіб, практикований Святополком, частково і Володимиром (ро</w:t>
      </w:r>
      <w:r>
        <w:rPr>
          <w:rFonts w:ascii="Times New Roman" w:eastAsia="Times New Roman" w:hAnsi="Times New Roman" w:cs="Times New Roman"/>
          <w:color w:val="000000"/>
          <w:sz w:val="28"/>
          <w:szCs w:val="28"/>
          <w:lang w:val="uk-UA" w:eastAsia="ru-RU"/>
        </w:rPr>
        <w:t>-</w:t>
      </w:r>
      <w:r w:rsidRPr="00B84F0F">
        <w:rPr>
          <w:rFonts w:ascii="Times New Roman" w:eastAsia="Times New Roman" w:hAnsi="Times New Roman" w:cs="Times New Roman"/>
          <w:color w:val="000000"/>
          <w:sz w:val="28"/>
          <w:szCs w:val="28"/>
          <w:lang w:val="uk-UA" w:eastAsia="ru-RU"/>
        </w:rPr>
        <w:t>зумію вбивство Ярополка), міг би зарадити</w:t>
      </w:r>
      <w:r>
        <w:rPr>
          <w:rFonts w:ascii="Times New Roman" w:eastAsia="Times New Roman" w:hAnsi="Times New Roman" w:cs="Times New Roman"/>
          <w:color w:val="000000"/>
          <w:sz w:val="28"/>
          <w:szCs w:val="28"/>
          <w:lang w:val="uk-UA" w:eastAsia="ru-RU"/>
        </w:rPr>
        <w:t xml:space="preserve"> цьому розмноженню, але зміню-ва</w:t>
      </w:r>
      <w:r w:rsidRPr="00B84F0F">
        <w:rPr>
          <w:rFonts w:ascii="Times New Roman" w:eastAsia="Times New Roman" w:hAnsi="Times New Roman" w:cs="Times New Roman"/>
          <w:color w:val="000000"/>
          <w:sz w:val="28"/>
          <w:szCs w:val="28"/>
          <w:lang w:val="uk-UA" w:eastAsia="ru-RU"/>
        </w:rPr>
        <w:t>лися погляди і вимоги суспільності. Після прокльонів на голову Каїна-Свя</w:t>
      </w:r>
      <w:r>
        <w:rPr>
          <w:rFonts w:ascii="Times New Roman" w:eastAsia="Times New Roman" w:hAnsi="Times New Roman" w:cs="Times New Roman"/>
          <w:color w:val="000000"/>
          <w:sz w:val="28"/>
          <w:szCs w:val="28"/>
          <w:lang w:val="uk-UA" w:eastAsia="ru-RU"/>
        </w:rPr>
        <w:t>-</w:t>
      </w:r>
      <w:r w:rsidRPr="00B84F0F">
        <w:rPr>
          <w:rFonts w:ascii="Times New Roman" w:eastAsia="Times New Roman" w:hAnsi="Times New Roman" w:cs="Times New Roman"/>
          <w:color w:val="000000"/>
          <w:sz w:val="28"/>
          <w:szCs w:val="28"/>
          <w:lang w:val="uk-UA" w:eastAsia="ru-RU"/>
        </w:rPr>
        <w:t>тополка і канонізації його братів протягом цілих віків між князями Володи</w:t>
      </w:r>
      <w:r>
        <w:rPr>
          <w:rFonts w:ascii="Times New Roman" w:eastAsia="Times New Roman" w:hAnsi="Times New Roman" w:cs="Times New Roman"/>
          <w:color w:val="000000"/>
          <w:sz w:val="28"/>
          <w:szCs w:val="28"/>
          <w:lang w:val="uk-UA" w:eastAsia="ru-RU"/>
        </w:rPr>
        <w:t>-</w:t>
      </w:r>
      <w:r w:rsidRPr="00B84F0F">
        <w:rPr>
          <w:rFonts w:ascii="Times New Roman" w:eastAsia="Times New Roman" w:hAnsi="Times New Roman" w:cs="Times New Roman"/>
          <w:color w:val="000000"/>
          <w:sz w:val="28"/>
          <w:szCs w:val="28"/>
          <w:lang w:val="uk-UA" w:eastAsia="ru-RU"/>
        </w:rPr>
        <w:t>мирової династії не знаходилося охочого повторити Святополкову різню</w:t>
      </w:r>
      <w:r w:rsidRPr="00661647">
        <w:rPr>
          <w:rFonts w:ascii="Times New Roman" w:eastAsia="Times New Roman" w:hAnsi="Times New Roman" w:cs="Times New Roman"/>
          <w:color w:val="000000"/>
          <w:sz w:val="28"/>
          <w:szCs w:val="28"/>
          <w:vertAlign w:val="superscript"/>
          <w:lang w:val="uk-UA" w:eastAsia="ru-RU"/>
        </w:rPr>
        <w:t>1</w:t>
      </w:r>
      <w:r w:rsidRPr="00B84F0F">
        <w:rPr>
          <w:rFonts w:ascii="Times New Roman" w:eastAsia="Times New Roman" w:hAnsi="Times New Roman" w:cs="Times New Roman"/>
          <w:color w:val="000000"/>
          <w:sz w:val="28"/>
          <w:szCs w:val="28"/>
          <w:lang w:val="uk-UA" w:eastAsia="ru-RU"/>
        </w:rPr>
        <w:t xml:space="preserve">. Правда, траплялось і далі не одному князю накласти головою в боротьбі, але в бою; траплялося, що князів вигонили, брали в неволю, держали </w:t>
      </w:r>
      <w:r w:rsidRPr="00B84F0F">
        <w:rPr>
          <w:rFonts w:ascii="Times New Roman" w:eastAsia="Times New Roman" w:hAnsi="Times New Roman" w:cs="Times New Roman"/>
          <w:color w:val="000000"/>
          <w:sz w:val="28"/>
          <w:szCs w:val="28"/>
          <w:lang w:eastAsia="ru-RU"/>
        </w:rPr>
        <w:t>в'язнями,</w:t>
      </w:r>
      <w:r w:rsidRPr="00B84F0F">
        <w:rPr>
          <w:rFonts w:ascii="Times New Roman" w:eastAsia="Times New Roman" w:hAnsi="Times New Roman" w:cs="Times New Roman"/>
          <w:color w:val="000000"/>
          <w:sz w:val="28"/>
          <w:szCs w:val="28"/>
          <w:lang w:val="uk-UA" w:eastAsia="ru-RU"/>
        </w:rPr>
        <w:t xml:space="preserve"> але не різали їх як баранів, і в результаті вже наприкінці XI ст. можна нарахувати кілька десятків князів з династії Володимира В., і</w:t>
      </w:r>
      <w:r>
        <w:rPr>
          <w:rFonts w:ascii="Times New Roman" w:eastAsia="Times New Roman" w:hAnsi="Times New Roman" w:cs="Times New Roman"/>
          <w:color w:val="000000"/>
          <w:sz w:val="28"/>
          <w:szCs w:val="28"/>
          <w:lang w:val="uk-UA" w:eastAsia="ru-RU"/>
        </w:rPr>
        <w:t xml:space="preserve"> </w:t>
      </w:r>
      <w:r w:rsidRPr="00B84F0F">
        <w:rPr>
          <w:rFonts w:ascii="Times New Roman" w:eastAsia="Times New Roman" w:hAnsi="Times New Roman" w:cs="Times New Roman"/>
          <w:color w:val="000000"/>
          <w:sz w:val="28"/>
          <w:szCs w:val="28"/>
          <w:lang w:val="uk-UA" w:eastAsia="ru-RU"/>
        </w:rPr>
        <w:t>число їх росте дал</w:t>
      </w:r>
      <w:r w:rsidRPr="00B84F0F">
        <w:rPr>
          <w:rFonts w:ascii="Times New Roman" w:eastAsia="Times New Roman" w:hAnsi="Times New Roman" w:cs="Times New Roman"/>
          <w:color w:val="000000"/>
          <w:sz w:val="28"/>
          <w:szCs w:val="28"/>
          <w:lang w:val="en-US" w:eastAsia="ru-RU"/>
        </w:rPr>
        <w:t>i</w:t>
      </w:r>
      <w:r w:rsidRPr="00B84F0F">
        <w:rPr>
          <w:rFonts w:ascii="Times New Roman" w:eastAsia="Times New Roman" w:hAnsi="Times New Roman" w:cs="Times New Roman"/>
          <w:color w:val="000000"/>
          <w:sz w:val="28"/>
          <w:szCs w:val="28"/>
          <w:lang w:eastAsia="ru-RU"/>
        </w:rPr>
        <w:t xml:space="preserve"> </w:t>
      </w:r>
      <w:r w:rsidRPr="00B84F0F">
        <w:rPr>
          <w:rFonts w:ascii="Times New Roman" w:eastAsia="Times New Roman" w:hAnsi="Times New Roman" w:cs="Times New Roman"/>
          <w:color w:val="000000"/>
          <w:sz w:val="28"/>
          <w:szCs w:val="28"/>
          <w:lang w:val="uk-UA" w:eastAsia="ru-RU"/>
        </w:rPr>
        <w:t>невпинно.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B84F0F">
        <w:rPr>
          <w:rFonts w:ascii="Times New Roman" w:eastAsia="Times New Roman" w:hAnsi="Times New Roman" w:cs="Times New Roman"/>
          <w:color w:val="000000"/>
          <w:sz w:val="28"/>
          <w:szCs w:val="28"/>
          <w:lang w:val="uk-UA" w:eastAsia="ru-RU"/>
        </w:rPr>
        <w:t>Це була чисто зовнішня, фізична перешкода, але була і більш глибока</w:t>
      </w:r>
      <w:r w:rsidRPr="00B84F0F">
        <w:rPr>
          <w:rFonts w:ascii="Times New Roman" w:eastAsia="Times New Roman" w:hAnsi="Times New Roman" w:cs="Times New Roman"/>
          <w:color w:val="000000"/>
          <w:sz w:val="28"/>
          <w:szCs w:val="28"/>
          <w:lang w:eastAsia="ru-RU"/>
        </w:rPr>
        <w:t xml:space="preserve">, </w:t>
      </w:r>
      <w:r w:rsidRPr="00B84F0F">
        <w:rPr>
          <w:rFonts w:ascii="Times New Roman" w:eastAsia="Times New Roman" w:hAnsi="Times New Roman" w:cs="Times New Roman"/>
          <w:color w:val="000000"/>
          <w:sz w:val="28"/>
          <w:szCs w:val="28"/>
          <w:lang w:val="uk-UA" w:eastAsia="ru-RU"/>
        </w:rPr>
        <w:t>внутрішня - у впливі самих земель, у відносинах їх</w:t>
      </w:r>
      <w:r>
        <w:rPr>
          <w:rFonts w:ascii="Times New Roman" w:eastAsia="Times New Roman" w:hAnsi="Times New Roman" w:cs="Times New Roman"/>
          <w:color w:val="000000"/>
          <w:sz w:val="28"/>
          <w:szCs w:val="28"/>
          <w:lang w:val="uk-UA" w:eastAsia="ru-RU"/>
        </w:rPr>
        <w:t xml:space="preserve"> </w:t>
      </w:r>
      <w:r w:rsidRPr="00B84F0F">
        <w:rPr>
          <w:rFonts w:ascii="Times New Roman" w:eastAsia="Times New Roman" w:hAnsi="Times New Roman" w:cs="Times New Roman"/>
          <w:color w:val="000000"/>
          <w:sz w:val="28"/>
          <w:szCs w:val="28"/>
          <w:lang w:val="uk-UA" w:eastAsia="ru-RU"/>
        </w:rPr>
        <w:t xml:space="preserve">до князів. Століття перед тим земля могла спокійно дивитись на те, як їх князя з київської династії ріже інший князь з тієї ж династії, або навпаки. </w:t>
      </w:r>
      <w:r w:rsidRPr="002F71E0">
        <w:rPr>
          <w:rFonts w:ascii="Times New Roman" w:eastAsia="Times New Roman" w:hAnsi="Times New Roman" w:cs="Times New Roman"/>
          <w:color w:val="000000"/>
          <w:sz w:val="28"/>
          <w:szCs w:val="28"/>
          <w:lang w:val="uk-UA" w:eastAsia="ru-RU"/>
        </w:rPr>
        <w:t xml:space="preserve">Зв'язки </w:t>
      </w:r>
      <w:r w:rsidRPr="00B84F0F">
        <w:rPr>
          <w:rFonts w:ascii="Times New Roman" w:eastAsia="Times New Roman" w:hAnsi="Times New Roman" w:cs="Times New Roman"/>
          <w:color w:val="000000"/>
          <w:sz w:val="28"/>
          <w:szCs w:val="28"/>
          <w:lang w:val="uk-UA" w:eastAsia="ru-RU"/>
        </w:rPr>
        <w:t>земель з Київською держа</w:t>
      </w:r>
      <w:r>
        <w:rPr>
          <w:rFonts w:ascii="Times New Roman" w:eastAsia="Times New Roman" w:hAnsi="Times New Roman" w:cs="Times New Roman"/>
          <w:color w:val="000000"/>
          <w:sz w:val="28"/>
          <w:szCs w:val="28"/>
          <w:lang w:val="uk-UA" w:eastAsia="ru-RU"/>
        </w:rPr>
        <w:t>-</w:t>
      </w:r>
      <w:r w:rsidRPr="00B84F0F">
        <w:rPr>
          <w:rFonts w:ascii="Times New Roman" w:eastAsia="Times New Roman" w:hAnsi="Times New Roman" w:cs="Times New Roman"/>
          <w:color w:val="000000"/>
          <w:sz w:val="28"/>
          <w:szCs w:val="28"/>
          <w:lang w:val="uk-UA" w:eastAsia="ru-RU"/>
        </w:rPr>
        <w:t>вою були зовсім механічні, поверхневі. Земля жила тоді „своїм життям“, і йо</w:t>
      </w:r>
      <w:r>
        <w:rPr>
          <w:rFonts w:ascii="Times New Roman" w:eastAsia="Times New Roman" w:hAnsi="Times New Roman" w:cs="Times New Roman"/>
          <w:color w:val="000000"/>
          <w:sz w:val="28"/>
          <w:szCs w:val="28"/>
          <w:lang w:val="uk-UA" w:eastAsia="ru-RU"/>
        </w:rPr>
        <w:t>го не</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B84F0F">
        <w:rPr>
          <w:rFonts w:ascii="Times New Roman" w:eastAsia="Times New Roman" w:hAnsi="Times New Roman" w:cs="Times New Roman"/>
          <w:color w:val="000000"/>
          <w:sz w:val="28"/>
          <w:szCs w:val="28"/>
          <w:lang w:val="uk-UA" w:eastAsia="ru-RU"/>
        </w:rPr>
        <w:t xml:space="preserve"> </w:t>
      </w:r>
    </w:p>
    <w:p w:rsidR="00212BAC" w:rsidRPr="000A74F9" w:rsidRDefault="00212BAC" w:rsidP="00212BAC">
      <w:pPr>
        <w:spacing w:after="0" w:line="240" w:lineRule="auto"/>
        <w:jc w:val="both"/>
        <w:rPr>
          <w:rFonts w:ascii="Times New Roman" w:eastAsia="Times New Roman" w:hAnsi="Times New Roman" w:cs="Times New Roman"/>
          <w:sz w:val="24"/>
          <w:szCs w:val="24"/>
          <w:lang w:val="uk-UA" w:eastAsia="ru-RU"/>
        </w:rPr>
      </w:pPr>
      <w:r w:rsidRPr="00661647">
        <w:rPr>
          <w:rFonts w:ascii="Times New Roman" w:eastAsia="Times New Roman" w:hAnsi="Times New Roman" w:cs="Times New Roman"/>
          <w:color w:val="000000"/>
          <w:sz w:val="24"/>
          <w:szCs w:val="24"/>
          <w:vertAlign w:val="superscript"/>
          <w:lang w:val="uk-UA" w:eastAsia="ru-RU"/>
        </w:rPr>
        <w:t>1</w:t>
      </w:r>
      <w:r w:rsidRPr="00C41F82">
        <w:rPr>
          <w:rFonts w:ascii="Times New Roman" w:eastAsia="Times New Roman" w:hAnsi="Times New Roman" w:cs="Times New Roman"/>
          <w:color w:val="000000"/>
          <w:sz w:val="24"/>
          <w:szCs w:val="24"/>
          <w:lang w:val="uk-UA" w:eastAsia="ru-RU"/>
        </w:rPr>
        <w:t>Подібний експ</w:t>
      </w:r>
      <w:r>
        <w:rPr>
          <w:rFonts w:ascii="Times New Roman" w:eastAsia="Times New Roman" w:hAnsi="Times New Roman" w:cs="Times New Roman"/>
          <w:color w:val="000000"/>
          <w:sz w:val="24"/>
          <w:szCs w:val="24"/>
          <w:lang w:val="uk-UA" w:eastAsia="ru-RU"/>
        </w:rPr>
        <w:t>еримент</w:t>
      </w:r>
      <w:r w:rsidRPr="00C41F82">
        <w:rPr>
          <w:rFonts w:ascii="Times New Roman" w:eastAsia="Times New Roman" w:hAnsi="Times New Roman" w:cs="Times New Roman"/>
          <w:color w:val="000000"/>
          <w:sz w:val="24"/>
          <w:szCs w:val="24"/>
          <w:lang w:val="uk-UA" w:eastAsia="ru-RU"/>
        </w:rPr>
        <w:t xml:space="preserve">, ще більш рішучий, зробив над своїми свояками тільки Олег рязанський у 1218 </w:t>
      </w:r>
      <w:r w:rsidRPr="000A74F9">
        <w:rPr>
          <w:rFonts w:ascii="Times New Roman" w:eastAsia="Times New Roman" w:hAnsi="Times New Roman" w:cs="Times New Roman"/>
          <w:color w:val="000000"/>
          <w:sz w:val="24"/>
          <w:szCs w:val="24"/>
          <w:lang w:val="uk-UA" w:eastAsia="ru-RU"/>
        </w:rPr>
        <w:t xml:space="preserve">р., </w:t>
      </w:r>
      <w:r w:rsidRPr="00C41F82">
        <w:rPr>
          <w:rFonts w:ascii="Times New Roman" w:eastAsia="Times New Roman" w:hAnsi="Times New Roman" w:cs="Times New Roman"/>
          <w:color w:val="000000"/>
          <w:sz w:val="24"/>
          <w:szCs w:val="24"/>
          <w:lang w:val="uk-UA" w:eastAsia="ru-RU"/>
        </w:rPr>
        <w:t xml:space="preserve">скликавши і зарізавши разом шість своїх свояків і </w:t>
      </w:r>
      <w:r>
        <w:rPr>
          <w:rFonts w:ascii="Times New Roman" w:eastAsia="Times New Roman" w:hAnsi="Times New Roman" w:cs="Times New Roman"/>
          <w:color w:val="000000"/>
          <w:sz w:val="24"/>
          <w:szCs w:val="24"/>
          <w:lang w:val="uk-UA" w:eastAsia="ru-RU"/>
        </w:rPr>
        <w:t>ба</w:t>
      </w:r>
      <w:r w:rsidRPr="000A74F9">
        <w:rPr>
          <w:rFonts w:ascii="Times New Roman" w:eastAsia="Times New Roman" w:hAnsi="Times New Roman" w:cs="Times New Roman"/>
          <w:color w:val="000000"/>
          <w:sz w:val="24"/>
          <w:szCs w:val="24"/>
          <w:lang w:val="uk-UA" w:eastAsia="ru-RU"/>
        </w:rPr>
        <w:t xml:space="preserve">гато </w:t>
      </w:r>
      <w:r w:rsidRPr="00C41F82">
        <w:rPr>
          <w:rFonts w:ascii="Times New Roman" w:eastAsia="Times New Roman" w:hAnsi="Times New Roman" w:cs="Times New Roman"/>
          <w:color w:val="000000"/>
          <w:sz w:val="24"/>
          <w:szCs w:val="24"/>
          <w:lang w:val="uk-UA" w:eastAsia="ru-RU"/>
        </w:rPr>
        <w:t>їх бояр.</w:t>
      </w:r>
    </w:p>
    <w:p w:rsidR="00212BAC" w:rsidRPr="00B84F0F"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B84F0F">
        <w:rPr>
          <w:rFonts w:ascii="Times New Roman" w:eastAsia="Times New Roman" w:hAnsi="Times New Roman" w:cs="Times New Roman"/>
          <w:color w:val="000000"/>
          <w:sz w:val="28"/>
          <w:szCs w:val="28"/>
          <w:lang w:val="uk-UA" w:eastAsia="ru-RU"/>
        </w:rPr>
        <w:t>-49-</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B84F0F"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9E7C4B" w:rsidRDefault="00212BAC" w:rsidP="00212BAC">
      <w:pPr>
        <w:spacing w:after="0" w:line="240" w:lineRule="auto"/>
        <w:jc w:val="both"/>
        <w:rPr>
          <w:rFonts w:ascii="Times New Roman" w:eastAsia="Times New Roman" w:hAnsi="Times New Roman" w:cs="Times New Roman"/>
          <w:sz w:val="28"/>
          <w:szCs w:val="28"/>
          <w:lang w:val="uk-UA" w:eastAsia="ru-RU"/>
        </w:rPr>
      </w:pPr>
      <w:r w:rsidRPr="00B84F0F">
        <w:rPr>
          <w:rFonts w:ascii="Times New Roman" w:eastAsia="Times New Roman" w:hAnsi="Times New Roman" w:cs="Times New Roman"/>
          <w:color w:val="000000"/>
          <w:sz w:val="28"/>
          <w:szCs w:val="28"/>
          <w:lang w:val="uk-UA" w:eastAsia="ru-RU"/>
        </w:rPr>
        <w:t>відбирали ці переміни в династії; землі ще мали попри неї своїх питоменних князів, або щонайменше - свою повну автономію.</w:t>
      </w:r>
      <w:r>
        <w:rPr>
          <w:rFonts w:ascii="Times New Roman" w:eastAsia="Times New Roman" w:hAnsi="Times New Roman" w:cs="Times New Roman"/>
          <w:color w:val="000000"/>
          <w:sz w:val="28"/>
          <w:szCs w:val="28"/>
          <w:lang w:val="uk-UA" w:eastAsia="ru-RU"/>
        </w:rPr>
        <w:t xml:space="preserve"> </w:t>
      </w:r>
      <w:r w:rsidRPr="009E7C4B">
        <w:rPr>
          <w:rFonts w:ascii="Times New Roman" w:eastAsia="Times New Roman" w:hAnsi="Times New Roman" w:cs="Times New Roman"/>
          <w:color w:val="000000"/>
          <w:sz w:val="28"/>
          <w:szCs w:val="28"/>
          <w:lang w:val="uk-UA" w:eastAsia="ru-RU"/>
        </w:rPr>
        <w:t xml:space="preserve">Але століття минуло не дурно, </w:t>
      </w:r>
      <w:r w:rsidRPr="009E7C4B">
        <w:rPr>
          <w:rFonts w:ascii="Times New Roman" w:eastAsia="Times New Roman" w:hAnsi="Times New Roman" w:cs="Times New Roman"/>
          <w:color w:val="000000"/>
          <w:sz w:val="28"/>
          <w:szCs w:val="28"/>
          <w:lang w:eastAsia="ru-RU"/>
        </w:rPr>
        <w:t xml:space="preserve">зв'язки </w:t>
      </w:r>
      <w:r w:rsidRPr="009E7C4B">
        <w:rPr>
          <w:rFonts w:ascii="Times New Roman" w:eastAsia="Times New Roman" w:hAnsi="Times New Roman" w:cs="Times New Roman"/>
          <w:color w:val="000000"/>
          <w:sz w:val="28"/>
          <w:szCs w:val="28"/>
          <w:lang w:val="uk-UA" w:eastAsia="ru-RU"/>
        </w:rPr>
        <w:t xml:space="preserve">зміцнились і поглибились; зубці державної машини князівсько-дружинного режиму все глибше й глибше заходили у внутрішній склад земель. Землям все трудніше було лишатися пасивним свідком державних перемін </w:t>
      </w:r>
      <w:r w:rsidRPr="009E7C4B">
        <w:rPr>
          <w:rFonts w:ascii="Times New Roman" w:eastAsia="Times New Roman" w:hAnsi="Times New Roman" w:cs="Times New Roman"/>
          <w:color w:val="000000"/>
          <w:sz w:val="28"/>
          <w:szCs w:val="28"/>
          <w:lang w:eastAsia="ru-RU"/>
        </w:rPr>
        <w:t>-</w:t>
      </w:r>
      <w:r w:rsidRPr="009E7C4B">
        <w:rPr>
          <w:rFonts w:ascii="Times New Roman" w:eastAsia="Times New Roman" w:hAnsi="Times New Roman" w:cs="Times New Roman"/>
          <w:color w:val="000000"/>
          <w:sz w:val="28"/>
          <w:szCs w:val="28"/>
          <w:lang w:val="uk-UA" w:eastAsia="ru-RU"/>
        </w:rPr>
        <w:t xml:space="preserve"> вони брали вже їх за живе. Але втягнені ближче в систему державних відносин, вони спробували не тільки пристосуватися до них, але і пристосувати їх відповідно до своїх інтересів. І ці змагання земель, ч</w:t>
      </w:r>
      <w:r w:rsidRPr="009E7C4B">
        <w:rPr>
          <w:rFonts w:ascii="Times New Roman" w:eastAsia="Times New Roman" w:hAnsi="Times New Roman" w:cs="Times New Roman"/>
          <w:color w:val="000000"/>
          <w:sz w:val="28"/>
          <w:szCs w:val="28"/>
          <w:lang w:eastAsia="ru-RU"/>
        </w:rPr>
        <w:t xml:space="preserve">и </w:t>
      </w:r>
      <w:r w:rsidRPr="009E7C4B">
        <w:rPr>
          <w:rFonts w:ascii="Times New Roman" w:eastAsia="Times New Roman" w:hAnsi="Times New Roman" w:cs="Times New Roman"/>
          <w:color w:val="000000"/>
          <w:sz w:val="28"/>
          <w:szCs w:val="28"/>
          <w:lang w:val="uk-UA" w:eastAsia="ru-RU"/>
        </w:rPr>
        <w:t xml:space="preserve">власне тих земських верств, що тримали в своїх руках провід у землі, зустрічались із змаганнями самих князів. Князі, в міру того, як династія розросталась, як уділи дробились, як княжі скарбниці пустіли, у своїх безкінечних „которах“ все </w:t>
      </w:r>
      <w:r w:rsidRPr="009E7C4B">
        <w:rPr>
          <w:rFonts w:ascii="Times New Roman" w:eastAsia="Times New Roman" w:hAnsi="Times New Roman" w:cs="Times New Roman"/>
          <w:color w:val="000000"/>
          <w:sz w:val="28"/>
          <w:szCs w:val="28"/>
          <w:lang w:eastAsia="ru-RU"/>
        </w:rPr>
        <w:t xml:space="preserve">менше </w:t>
      </w:r>
      <w:r w:rsidRPr="009E7C4B">
        <w:rPr>
          <w:rFonts w:ascii="Times New Roman" w:eastAsia="Times New Roman" w:hAnsi="Times New Roman" w:cs="Times New Roman"/>
          <w:color w:val="000000"/>
          <w:sz w:val="28"/>
          <w:szCs w:val="28"/>
          <w:lang w:val="uk-UA" w:eastAsia="ru-RU"/>
        </w:rPr>
        <w:t>могли опиратись на саму свою дружину або спроваджених з-за моря ватагах варягів; ті дружини ставали все менші, а від дорогих варязьких ватаг дов</w:t>
      </w:r>
      <w:r w:rsidRPr="009E7C4B">
        <w:rPr>
          <w:rFonts w:ascii="Times New Roman" w:eastAsia="Times New Roman" w:hAnsi="Times New Roman" w:cs="Times New Roman"/>
          <w:color w:val="000000"/>
          <w:sz w:val="28"/>
          <w:szCs w:val="28"/>
          <w:lang w:eastAsia="ru-RU"/>
        </w:rPr>
        <w:t xml:space="preserve">одилось </w:t>
      </w:r>
      <w:r w:rsidRPr="009E7C4B">
        <w:rPr>
          <w:rFonts w:ascii="Times New Roman" w:eastAsia="Times New Roman" w:hAnsi="Times New Roman" w:cs="Times New Roman"/>
          <w:color w:val="000000"/>
          <w:sz w:val="28"/>
          <w:szCs w:val="28"/>
          <w:lang w:val="uk-UA" w:eastAsia="ru-RU"/>
        </w:rPr>
        <w:t>і зовсім відректися. Князі мусили шукати опору в самій своїй землі, запобігати її симпатій, щоб втягнути в коло своїх інтересів, і для того готові були пристосув</w:t>
      </w:r>
      <w:r>
        <w:rPr>
          <w:rFonts w:ascii="Times New Roman" w:eastAsia="Times New Roman" w:hAnsi="Times New Roman" w:cs="Times New Roman"/>
          <w:color w:val="000000"/>
          <w:sz w:val="28"/>
          <w:szCs w:val="28"/>
          <w:lang w:val="uk-UA" w:eastAsia="ru-RU"/>
        </w:rPr>
        <w:t>а</w:t>
      </w:r>
      <w:r w:rsidRPr="009E7C4B">
        <w:rPr>
          <w:rFonts w:ascii="Times New Roman" w:eastAsia="Times New Roman" w:hAnsi="Times New Roman" w:cs="Times New Roman"/>
          <w:color w:val="000000"/>
          <w:sz w:val="28"/>
          <w:szCs w:val="28"/>
          <w:lang w:val="uk-UA" w:eastAsia="ru-RU"/>
        </w:rPr>
        <w:t>тися до вимог, до бажань самої землі, чи там її впливових, міродайних сфер і елементів.</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9E7C4B">
        <w:rPr>
          <w:rFonts w:ascii="Times New Roman" w:eastAsia="Times New Roman" w:hAnsi="Times New Roman" w:cs="Times New Roman"/>
          <w:color w:val="000000"/>
          <w:sz w:val="28"/>
          <w:szCs w:val="28"/>
          <w:lang w:val="uk-UA" w:eastAsia="ru-RU"/>
        </w:rPr>
        <w:t>І от ці змагання землі, стрічаючись з княжими, приходять до компромісу земської автономії з новою династією, з князівсько-дружинним устроєм - компромісу, що довго, а часом і назавжди лишався не сформульованим, але не зважаючи на те</w:t>
      </w:r>
      <w:r>
        <w:rPr>
          <w:rFonts w:ascii="Times New Roman" w:eastAsia="Times New Roman" w:hAnsi="Times New Roman" w:cs="Times New Roman"/>
          <w:color w:val="000000"/>
          <w:sz w:val="28"/>
          <w:szCs w:val="28"/>
          <w:lang w:val="uk-UA" w:eastAsia="ru-RU"/>
        </w:rPr>
        <w:t xml:space="preserve"> </w:t>
      </w:r>
      <w:r w:rsidRPr="009E7C4B">
        <w:rPr>
          <w:rFonts w:ascii="Times New Roman" w:eastAsia="Times New Roman" w:hAnsi="Times New Roman" w:cs="Times New Roman"/>
          <w:color w:val="000000"/>
          <w:sz w:val="28"/>
          <w:szCs w:val="28"/>
          <w:lang w:val="uk-UA" w:eastAsia="ru-RU"/>
        </w:rPr>
        <w:t>відчувався обома сторонами і впливав на їх обопільні відносини. Князівсько-дружинний устрій локалізується, з династії Володимира В. витворюється ряд місцевих, „земських“ династій</w:t>
      </w:r>
      <w:r w:rsidRPr="00616BF7">
        <w:rPr>
          <w:rFonts w:ascii="Times New Roman" w:eastAsia="Times New Roman" w:hAnsi="Times New Roman" w:cs="Times New Roman"/>
          <w:color w:val="000000"/>
          <w:sz w:val="28"/>
          <w:szCs w:val="28"/>
          <w:lang w:val="uk-UA" w:eastAsia="ru-RU"/>
        </w:rPr>
        <w:t xml:space="preserve">, </w:t>
      </w:r>
      <w:r w:rsidRPr="009E7C4B">
        <w:rPr>
          <w:rFonts w:ascii="Times New Roman" w:eastAsia="Times New Roman" w:hAnsi="Times New Roman" w:cs="Times New Roman"/>
          <w:color w:val="000000"/>
          <w:sz w:val="28"/>
          <w:szCs w:val="28"/>
          <w:lang w:val="uk-UA" w:eastAsia="ru-RU"/>
        </w:rPr>
        <w:t xml:space="preserve">що тримаються у своїх землях не силою і страхом київського кулака, а </w:t>
      </w:r>
      <w:r w:rsidRPr="00616BF7">
        <w:rPr>
          <w:rFonts w:ascii="Times New Roman" w:eastAsia="Times New Roman" w:hAnsi="Times New Roman" w:cs="Times New Roman"/>
          <w:color w:val="000000"/>
          <w:sz w:val="28"/>
          <w:szCs w:val="28"/>
          <w:lang w:val="uk-UA" w:eastAsia="ru-RU"/>
        </w:rPr>
        <w:t>зв'язані</w:t>
      </w:r>
      <w:r w:rsidRPr="009E7C4B">
        <w:rPr>
          <w:rFonts w:ascii="Times New Roman" w:eastAsia="Times New Roman" w:hAnsi="Times New Roman" w:cs="Times New Roman"/>
          <w:color w:val="000000"/>
          <w:sz w:val="28"/>
          <w:szCs w:val="28"/>
          <w:lang w:val="uk-UA" w:eastAsia="ru-RU"/>
        </w:rPr>
        <w:t xml:space="preserve"> певними внутрішніми </w:t>
      </w:r>
      <w:r w:rsidRPr="00616BF7">
        <w:rPr>
          <w:rFonts w:ascii="Times New Roman" w:eastAsia="Times New Roman" w:hAnsi="Times New Roman" w:cs="Times New Roman"/>
          <w:color w:val="000000"/>
          <w:sz w:val="28"/>
          <w:szCs w:val="28"/>
          <w:lang w:val="uk-UA" w:eastAsia="ru-RU"/>
        </w:rPr>
        <w:t>зв'язками</w:t>
      </w:r>
      <w:r w:rsidRPr="009E7C4B">
        <w:rPr>
          <w:rFonts w:ascii="Times New Roman" w:eastAsia="Times New Roman" w:hAnsi="Times New Roman" w:cs="Times New Roman"/>
          <w:color w:val="000000"/>
          <w:sz w:val="28"/>
          <w:szCs w:val="28"/>
          <w:lang w:val="uk-UA" w:eastAsia="ru-RU"/>
        </w:rPr>
        <w:t>, симпатіями з своєю землею, опираються на місцеві елементи, а ті вважають</w:t>
      </w:r>
      <w:r>
        <w:rPr>
          <w:rFonts w:ascii="Times New Roman" w:eastAsia="Times New Roman" w:hAnsi="Times New Roman" w:cs="Times New Roman"/>
          <w:color w:val="000000"/>
          <w:sz w:val="28"/>
          <w:szCs w:val="28"/>
          <w:lang w:val="uk-UA" w:eastAsia="ru-RU"/>
        </w:rPr>
        <w:t xml:space="preserve"> </w:t>
      </w:r>
      <w:r w:rsidRPr="009E7C4B">
        <w:rPr>
          <w:rFonts w:ascii="Times New Roman" w:eastAsia="Times New Roman" w:hAnsi="Times New Roman" w:cs="Times New Roman"/>
          <w:color w:val="000000"/>
          <w:sz w:val="28"/>
          <w:szCs w:val="28"/>
          <w:lang w:val="uk-UA" w:eastAsia="ru-RU"/>
        </w:rPr>
        <w:t>цю династію за свою питоменну і готові стати на її оборону. Історія полоцьких князів,</w:t>
      </w:r>
      <w:r>
        <w:rPr>
          <w:rFonts w:ascii="Times New Roman" w:eastAsia="Times New Roman" w:hAnsi="Times New Roman" w:cs="Times New Roman"/>
          <w:color w:val="000000"/>
          <w:sz w:val="28"/>
          <w:szCs w:val="28"/>
          <w:lang w:val="uk-UA" w:eastAsia="ru-RU"/>
        </w:rPr>
        <w:t xml:space="preserve"> </w:t>
      </w:r>
      <w:r w:rsidRPr="009E7C4B">
        <w:rPr>
          <w:rFonts w:ascii="Times New Roman" w:eastAsia="Times New Roman" w:hAnsi="Times New Roman" w:cs="Times New Roman"/>
          <w:color w:val="000000"/>
          <w:sz w:val="28"/>
          <w:szCs w:val="28"/>
          <w:lang w:val="uk-UA" w:eastAsia="ru-RU"/>
        </w:rPr>
        <w:t>історія відокремлення Турово-пінської земл</w:t>
      </w:r>
      <w:r>
        <w:rPr>
          <w:rFonts w:ascii="Times New Roman" w:eastAsia="Times New Roman" w:hAnsi="Times New Roman" w:cs="Times New Roman"/>
          <w:color w:val="000000"/>
          <w:sz w:val="28"/>
          <w:szCs w:val="28"/>
          <w:lang w:val="uk-UA" w:eastAsia="ru-RU"/>
        </w:rPr>
        <w:t>і</w:t>
      </w:r>
      <w:r w:rsidRPr="009E7C4B">
        <w:rPr>
          <w:rFonts w:ascii="Times New Roman" w:eastAsia="Times New Roman" w:hAnsi="Times New Roman" w:cs="Times New Roman"/>
          <w:color w:val="000000"/>
          <w:sz w:val="28"/>
          <w:szCs w:val="28"/>
          <w:lang w:val="uk-UA" w:eastAsia="ru-RU"/>
        </w:rPr>
        <w:t xml:space="preserve"> від Києва дають дуже рельєфні приклади таких внутрішніх зв'язків князя і землі; </w:t>
      </w:r>
      <w:r w:rsidRPr="00616BF7">
        <w:rPr>
          <w:rFonts w:ascii="Times New Roman" w:eastAsia="Times New Roman" w:hAnsi="Times New Roman" w:cs="Times New Roman"/>
          <w:color w:val="000000"/>
          <w:sz w:val="28"/>
          <w:szCs w:val="28"/>
          <w:lang w:val="uk-UA" w:eastAsia="ru-RU"/>
        </w:rPr>
        <w:t>але в менш визначних проявах ота солідарність дає себе відчувати майже в кожній землі, і ця солідарність князя і землі, опір</w:t>
      </w:r>
      <w:r>
        <w:rPr>
          <w:rFonts w:ascii="Times New Roman" w:eastAsia="Times New Roman" w:hAnsi="Times New Roman" w:cs="Times New Roman"/>
          <w:color w:val="000000"/>
          <w:sz w:val="28"/>
          <w:szCs w:val="28"/>
          <w:lang w:val="uk-UA" w:eastAsia="ru-RU"/>
        </w:rPr>
        <w:t xml:space="preserve"> </w:t>
      </w:r>
      <w:r w:rsidRPr="00616BF7">
        <w:rPr>
          <w:rFonts w:ascii="Times New Roman" w:eastAsia="Times New Roman" w:hAnsi="Times New Roman" w:cs="Times New Roman"/>
          <w:color w:val="000000"/>
          <w:sz w:val="28"/>
          <w:szCs w:val="28"/>
          <w:lang w:val="uk-UA" w:eastAsia="ru-RU"/>
        </w:rPr>
        <w:t xml:space="preserve">земель мусили в дуже сильній мірі нейтралізувати і нейтралізували дійсно змагання князів </w:t>
      </w:r>
      <w:r>
        <w:rPr>
          <w:rFonts w:ascii="Times New Roman" w:eastAsia="Times New Roman" w:hAnsi="Times New Roman" w:cs="Times New Roman"/>
          <w:color w:val="000000"/>
          <w:sz w:val="28"/>
          <w:szCs w:val="28"/>
          <w:lang w:val="uk-UA" w:eastAsia="ru-RU"/>
        </w:rPr>
        <w:t>- спадкоємців київської концент</w:t>
      </w:r>
      <w:r w:rsidRPr="00616BF7">
        <w:rPr>
          <w:rFonts w:ascii="Times New Roman" w:eastAsia="Times New Roman" w:hAnsi="Times New Roman" w:cs="Times New Roman"/>
          <w:color w:val="000000"/>
          <w:sz w:val="28"/>
          <w:szCs w:val="28"/>
          <w:lang w:val="uk-UA" w:eastAsia="ru-RU"/>
        </w:rPr>
        <w:t>раційної політики, до єдиновладдя.</w:t>
      </w:r>
      <w:r>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616BF7">
        <w:rPr>
          <w:rFonts w:ascii="Times New Roman" w:eastAsia="Times New Roman" w:hAnsi="Times New Roman" w:cs="Times New Roman"/>
          <w:color w:val="000000"/>
          <w:sz w:val="28"/>
          <w:szCs w:val="28"/>
          <w:lang w:val="uk-UA" w:eastAsia="ru-RU"/>
        </w:rPr>
        <w:t xml:space="preserve">Але ця участь земель в княжих відносинах - то тільки один з проявів розбудженої в ці часи </w:t>
      </w:r>
      <w:r w:rsidRPr="00616BF7">
        <w:rPr>
          <w:rFonts w:ascii="Times New Roman" w:eastAsia="Times New Roman" w:hAnsi="Times New Roman" w:cs="Times New Roman"/>
          <w:color w:val="000000"/>
          <w:sz w:val="28"/>
          <w:szCs w:val="28"/>
          <w:lang w:eastAsia="ru-RU"/>
        </w:rPr>
        <w:t>активност</w:t>
      </w:r>
      <w:r w:rsidRPr="00616BF7">
        <w:rPr>
          <w:rFonts w:ascii="Times New Roman" w:eastAsia="Times New Roman" w:hAnsi="Times New Roman" w:cs="Times New Roman"/>
          <w:color w:val="000000"/>
          <w:sz w:val="28"/>
          <w:szCs w:val="28"/>
          <w:lang w:val="uk-UA" w:eastAsia="ru-RU"/>
        </w:rPr>
        <w:t>і</w:t>
      </w:r>
      <w:r w:rsidRPr="00616BF7">
        <w:rPr>
          <w:rFonts w:ascii="Times New Roman" w:eastAsia="Times New Roman" w:hAnsi="Times New Roman" w:cs="Times New Roman"/>
          <w:color w:val="000000"/>
          <w:sz w:val="28"/>
          <w:szCs w:val="28"/>
          <w:lang w:eastAsia="ru-RU"/>
        </w:rPr>
        <w:t xml:space="preserve"> </w:t>
      </w:r>
      <w:r w:rsidRPr="00616BF7">
        <w:rPr>
          <w:rFonts w:ascii="Times New Roman" w:eastAsia="Times New Roman" w:hAnsi="Times New Roman" w:cs="Times New Roman"/>
          <w:color w:val="000000"/>
          <w:sz w:val="28"/>
          <w:szCs w:val="28"/>
          <w:lang w:val="uk-UA" w:eastAsia="ru-RU"/>
        </w:rPr>
        <w:t>землі. Серед розкладу руської державної системи, серед невпинної боротьби князів, в міру</w:t>
      </w:r>
    </w:p>
    <w:p w:rsidR="00212BAC" w:rsidRPr="00616BF7"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616BF7">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616BF7">
        <w:rPr>
          <w:rFonts w:ascii="Times New Roman" w:eastAsia="Times New Roman" w:hAnsi="Times New Roman" w:cs="Times New Roman"/>
          <w:color w:val="000000"/>
          <w:sz w:val="28"/>
          <w:szCs w:val="28"/>
          <w:lang w:val="uk-UA" w:eastAsia="ru-RU"/>
        </w:rPr>
        <w:t>-50-</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616BF7"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D822E3" w:rsidRDefault="00212BAC" w:rsidP="00212BAC">
      <w:pPr>
        <w:spacing w:after="0" w:line="240" w:lineRule="auto"/>
        <w:jc w:val="both"/>
        <w:rPr>
          <w:rFonts w:ascii="Times New Roman" w:eastAsia="Times New Roman" w:hAnsi="Times New Roman" w:cs="Times New Roman"/>
          <w:sz w:val="28"/>
          <w:szCs w:val="28"/>
          <w:lang w:val="uk-UA" w:eastAsia="ru-RU"/>
        </w:rPr>
      </w:pPr>
      <w:r w:rsidRPr="00616BF7">
        <w:rPr>
          <w:rFonts w:ascii="Times New Roman" w:eastAsia="Times New Roman" w:hAnsi="Times New Roman" w:cs="Times New Roman"/>
          <w:color w:val="000000"/>
          <w:sz w:val="28"/>
          <w:szCs w:val="28"/>
          <w:lang w:val="uk-UA" w:eastAsia="ru-RU"/>
        </w:rPr>
        <w:t>того, як вони, слабнучи, пробували опертись на сили самої землі, втягнути її у свої політичні справи, земля (власне все говорю за</w:t>
      </w:r>
      <w:r>
        <w:rPr>
          <w:rFonts w:ascii="Times New Roman" w:eastAsia="Times New Roman" w:hAnsi="Times New Roman" w:cs="Times New Roman"/>
          <w:color w:val="000000"/>
          <w:sz w:val="28"/>
          <w:szCs w:val="28"/>
          <w:lang w:val="uk-UA" w:eastAsia="ru-RU"/>
        </w:rPr>
        <w:t xml:space="preserve"> </w:t>
      </w:r>
      <w:r w:rsidRPr="00616BF7">
        <w:rPr>
          <w:rFonts w:ascii="Times New Roman" w:eastAsia="Times New Roman" w:hAnsi="Times New Roman" w:cs="Times New Roman"/>
          <w:color w:val="000000"/>
          <w:sz w:val="28"/>
          <w:szCs w:val="28"/>
          <w:lang w:val="uk-UA" w:eastAsia="ru-RU"/>
        </w:rPr>
        <w:t xml:space="preserve">певні провідні елементи її громади) не тільки починає брати активну участь у зовнішній політиці, але й здобуває собі більш або менш впливову роль у своїй політичній управі. Не скрізь це було однаково, в залежності від спеціальних обставин історичного процесу в кожній з них; в одних громада і її орган - віче прибирали більший вплив, у других - </w:t>
      </w:r>
      <w:r w:rsidRPr="00616BF7">
        <w:rPr>
          <w:rFonts w:ascii="Times New Roman" w:eastAsia="Times New Roman" w:hAnsi="Times New Roman" w:cs="Times New Roman"/>
          <w:color w:val="000000"/>
          <w:sz w:val="28"/>
          <w:szCs w:val="28"/>
          <w:lang w:eastAsia="ru-RU"/>
        </w:rPr>
        <w:t xml:space="preserve">менший. </w:t>
      </w:r>
      <w:r w:rsidRPr="00616BF7">
        <w:rPr>
          <w:rFonts w:ascii="Times New Roman" w:eastAsia="Times New Roman" w:hAnsi="Times New Roman" w:cs="Times New Roman"/>
          <w:color w:val="000000"/>
          <w:sz w:val="28"/>
          <w:szCs w:val="28"/>
          <w:lang w:val="uk-UA" w:eastAsia="ru-RU"/>
        </w:rPr>
        <w:t>Декотрі землі, як Новгород,</w:t>
      </w:r>
      <w:r>
        <w:rPr>
          <w:rFonts w:ascii="Times New Roman" w:eastAsia="Times New Roman" w:hAnsi="Times New Roman" w:cs="Times New Roman"/>
          <w:color w:val="000000"/>
          <w:sz w:val="28"/>
          <w:szCs w:val="28"/>
          <w:lang w:val="uk-UA" w:eastAsia="ru-RU"/>
        </w:rPr>
        <w:t xml:space="preserve"> </w:t>
      </w:r>
      <w:r w:rsidRPr="00616BF7">
        <w:rPr>
          <w:rFonts w:ascii="Times New Roman" w:eastAsia="Times New Roman" w:hAnsi="Times New Roman" w:cs="Times New Roman"/>
          <w:color w:val="000000"/>
          <w:sz w:val="28"/>
          <w:szCs w:val="28"/>
          <w:lang w:val="uk-UA" w:eastAsia="ru-RU"/>
        </w:rPr>
        <w:t>Псков стають в дійс</w:t>
      </w:r>
      <w:r>
        <w:rPr>
          <w:rFonts w:ascii="Times New Roman" w:eastAsia="Times New Roman" w:hAnsi="Times New Roman" w:cs="Times New Roman"/>
          <w:color w:val="000000"/>
          <w:sz w:val="28"/>
          <w:szCs w:val="28"/>
          <w:lang w:val="uk-UA" w:eastAsia="ru-RU"/>
        </w:rPr>
        <w:t>-</w:t>
      </w:r>
      <w:r w:rsidRPr="00616BF7">
        <w:rPr>
          <w:rFonts w:ascii="Times New Roman" w:eastAsia="Times New Roman" w:hAnsi="Times New Roman" w:cs="Times New Roman"/>
          <w:color w:val="000000"/>
          <w:sz w:val="28"/>
          <w:szCs w:val="28"/>
          <w:lang w:val="uk-UA" w:eastAsia="ru-RU"/>
        </w:rPr>
        <w:t>ності попросту республіками, в інших громадський елемент проявляє себе досить слабо - як у Чернігівщині, Галичині; в інших, як у Києві, він грає дуже важливу роль, хоч перша роль належить князівсько-дружинному елементу. Але загалом взявши, два століття після смерті Ярослава характеризуються сильним, загальним розвоєм цього громадського - вічового елементу, і головно в цих двох явищах: у проявах і повільному завмиранні концентраційної енергії серед боротьби з змаганнями земель, та в</w:t>
      </w:r>
      <w:r>
        <w:rPr>
          <w:rFonts w:ascii="Times New Roman" w:eastAsia="Times New Roman" w:hAnsi="Times New Roman" w:cs="Times New Roman"/>
          <w:color w:val="000000"/>
          <w:sz w:val="28"/>
          <w:szCs w:val="28"/>
          <w:lang w:val="uk-UA" w:eastAsia="ru-RU"/>
        </w:rPr>
        <w:t xml:space="preserve"> </w:t>
      </w:r>
      <w:r w:rsidRPr="00616BF7">
        <w:rPr>
          <w:rFonts w:ascii="Times New Roman" w:eastAsia="Times New Roman" w:hAnsi="Times New Roman" w:cs="Times New Roman"/>
          <w:color w:val="000000"/>
          <w:sz w:val="28"/>
          <w:szCs w:val="28"/>
          <w:lang w:val="uk-UA" w:eastAsia="ru-RU"/>
        </w:rPr>
        <w:t>розвою земського (вічового) елементу і його комбінаціях з князівсько-дружинним - полягає головний зміст політичної історії земель</w:t>
      </w:r>
      <w:r>
        <w:rPr>
          <w:rFonts w:ascii="Times New Roman" w:eastAsia="Times New Roman" w:hAnsi="Times New Roman" w:cs="Times New Roman"/>
          <w:color w:val="000000"/>
          <w:sz w:val="28"/>
          <w:szCs w:val="28"/>
          <w:lang w:val="uk-UA" w:eastAsia="ru-RU"/>
        </w:rPr>
        <w:t xml:space="preserve"> </w:t>
      </w:r>
      <w:r w:rsidRPr="00616BF7">
        <w:rPr>
          <w:rFonts w:ascii="Times New Roman" w:eastAsia="Times New Roman" w:hAnsi="Times New Roman" w:cs="Times New Roman"/>
          <w:color w:val="000000"/>
          <w:sz w:val="28"/>
          <w:szCs w:val="28"/>
          <w:lang w:val="uk-UA" w:eastAsia="ru-RU"/>
        </w:rPr>
        <w:t>Київської держави, котру ми будемо тепер слідити аж до повного пережиття і занепаду Києва.</w:t>
      </w:r>
    </w:p>
    <w:p w:rsidR="00212BAC" w:rsidRPr="00616BF7" w:rsidRDefault="00212BAC" w:rsidP="00212BAC">
      <w:pPr>
        <w:spacing w:after="0" w:line="240" w:lineRule="auto"/>
        <w:jc w:val="both"/>
        <w:rPr>
          <w:rFonts w:ascii="Times New Roman" w:eastAsia="Times New Roman" w:hAnsi="Times New Roman" w:cs="Times New Roman"/>
          <w:sz w:val="28"/>
          <w:szCs w:val="28"/>
          <w:lang w:eastAsia="ru-RU"/>
        </w:rPr>
      </w:pPr>
      <w:r w:rsidRPr="00616BF7">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D822E3">
        <w:rPr>
          <w:rFonts w:ascii="Times New Roman" w:eastAsia="Times New Roman" w:hAnsi="Times New Roman" w:cs="Times New Roman"/>
          <w:color w:val="000000"/>
          <w:sz w:val="28"/>
          <w:szCs w:val="28"/>
          <w:lang w:eastAsia="ru-RU"/>
        </w:rPr>
        <w:t>„</w:t>
      </w:r>
      <w:r w:rsidRPr="00D822E3">
        <w:rPr>
          <w:rFonts w:ascii="Times New Roman" w:eastAsia="Times New Roman" w:hAnsi="Times New Roman" w:cs="Times New Roman"/>
          <w:color w:val="000000"/>
          <w:sz w:val="28"/>
          <w:szCs w:val="28"/>
          <w:lang w:val="uk-UA" w:eastAsia="ru-RU"/>
        </w:rPr>
        <w:t xml:space="preserve">Ми же на преднеє </w:t>
      </w:r>
      <w:r w:rsidRPr="00D822E3">
        <w:rPr>
          <w:rFonts w:ascii="Times New Roman" w:eastAsia="Times New Roman" w:hAnsi="Times New Roman" w:cs="Times New Roman"/>
          <w:color w:val="000000"/>
          <w:sz w:val="28"/>
          <w:szCs w:val="28"/>
          <w:lang w:eastAsia="ru-RU"/>
        </w:rPr>
        <w:t xml:space="preserve">возвратим </w:t>
      </w:r>
      <w:r w:rsidRPr="00D822E3">
        <w:rPr>
          <w:rFonts w:ascii="Times New Roman" w:eastAsia="Times New Roman" w:hAnsi="Times New Roman" w:cs="Times New Roman"/>
          <w:color w:val="000000"/>
          <w:sz w:val="28"/>
          <w:szCs w:val="28"/>
          <w:lang w:val="uk-UA" w:eastAsia="ru-RU"/>
        </w:rPr>
        <w:t xml:space="preserve">ся“, </w:t>
      </w:r>
      <w:r>
        <w:rPr>
          <w:rFonts w:ascii="Times New Roman" w:eastAsia="Times New Roman" w:hAnsi="Times New Roman" w:cs="Times New Roman"/>
          <w:color w:val="000000"/>
          <w:sz w:val="28"/>
          <w:szCs w:val="28"/>
          <w:lang w:val="uk-UA" w:eastAsia="ru-RU"/>
        </w:rPr>
        <w:t xml:space="preserve">- </w:t>
      </w:r>
      <w:r w:rsidRPr="00D822E3">
        <w:rPr>
          <w:rFonts w:ascii="Times New Roman" w:eastAsia="Times New Roman" w:hAnsi="Times New Roman" w:cs="Times New Roman"/>
          <w:color w:val="000000"/>
          <w:sz w:val="28"/>
          <w:szCs w:val="28"/>
          <w:lang w:val="uk-UA" w:eastAsia="ru-RU"/>
        </w:rPr>
        <w:t>кажучи словами літопису - на часи після смерті Ярослава.</w:t>
      </w:r>
      <w:r>
        <w:rPr>
          <w:rFonts w:ascii="Times New Roman" w:eastAsia="Times New Roman" w:hAnsi="Times New Roman" w:cs="Times New Roman"/>
          <w:color w:val="000000"/>
          <w:sz w:val="28"/>
          <w:szCs w:val="28"/>
          <w:lang w:val="uk-UA" w:eastAsia="ru-RU"/>
        </w:rPr>
        <w:t xml:space="preserve"> </w:t>
      </w:r>
    </w:p>
    <w:p w:rsidR="00212BAC" w:rsidRPr="00D822E3"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D822E3">
        <w:rPr>
          <w:rFonts w:ascii="Times New Roman" w:eastAsia="Times New Roman" w:hAnsi="Times New Roman" w:cs="Times New Roman"/>
          <w:color w:val="000000"/>
          <w:sz w:val="28"/>
          <w:szCs w:val="28"/>
          <w:lang w:val="uk-UA" w:eastAsia="ru-RU"/>
        </w:rPr>
        <w:t>Кілька років пройшло тихо. Старші Ярославичі жили „в л</w:t>
      </w:r>
      <w:r w:rsidRPr="00D822E3">
        <w:rPr>
          <w:rFonts w:ascii="Times New Roman" w:eastAsia="Times New Roman" w:hAnsi="Times New Roman" w:cs="Times New Roman"/>
          <w:color w:val="000000"/>
          <w:sz w:val="28"/>
          <w:szCs w:val="28"/>
          <w:lang w:eastAsia="ru-RU"/>
        </w:rPr>
        <w:t>юбов</w:t>
      </w:r>
      <w:r w:rsidRPr="00D822E3">
        <w:rPr>
          <w:rFonts w:ascii="Times New Roman" w:eastAsia="Times New Roman" w:hAnsi="Times New Roman" w:cs="Times New Roman"/>
          <w:color w:val="000000"/>
          <w:sz w:val="28"/>
          <w:szCs w:val="28"/>
          <w:lang w:val="uk-UA" w:eastAsia="ru-RU"/>
        </w:rPr>
        <w:t>і</w:t>
      </w:r>
      <w:r w:rsidRPr="00D822E3">
        <w:rPr>
          <w:rFonts w:ascii="Times New Roman" w:eastAsia="Times New Roman" w:hAnsi="Times New Roman" w:cs="Times New Roman"/>
          <w:color w:val="000000"/>
          <w:sz w:val="28"/>
          <w:szCs w:val="28"/>
          <w:lang w:eastAsia="ru-RU"/>
        </w:rPr>
        <w:t xml:space="preserve">“, </w:t>
      </w:r>
      <w:r w:rsidRPr="00D822E3">
        <w:rPr>
          <w:rFonts w:ascii="Times New Roman" w:eastAsia="Times New Roman" w:hAnsi="Times New Roman" w:cs="Times New Roman"/>
          <w:color w:val="000000"/>
          <w:sz w:val="28"/>
          <w:szCs w:val="28"/>
          <w:lang w:val="uk-UA" w:eastAsia="ru-RU"/>
        </w:rPr>
        <w:t>- та серед ціє</w:t>
      </w:r>
      <w:r>
        <w:rPr>
          <w:rFonts w:ascii="Times New Roman" w:eastAsia="Times New Roman" w:hAnsi="Times New Roman" w:cs="Times New Roman"/>
          <w:color w:val="000000"/>
          <w:sz w:val="28"/>
          <w:szCs w:val="28"/>
          <w:lang w:val="uk-UA" w:eastAsia="ru-RU"/>
        </w:rPr>
        <w:t xml:space="preserve">ї </w:t>
      </w:r>
      <w:r w:rsidRPr="00D822E3">
        <w:rPr>
          <w:rFonts w:ascii="Times New Roman" w:eastAsia="Times New Roman" w:hAnsi="Times New Roman" w:cs="Times New Roman"/>
          <w:color w:val="000000"/>
          <w:sz w:val="28"/>
          <w:szCs w:val="28"/>
          <w:lang w:val="uk-UA" w:eastAsia="ru-RU"/>
        </w:rPr>
        <w:t>любові розширяли свої землі на некористь інших свояків.</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D822E3">
        <w:rPr>
          <w:rFonts w:ascii="Times New Roman" w:eastAsia="Times New Roman" w:hAnsi="Times New Roman" w:cs="Times New Roman"/>
          <w:color w:val="000000"/>
          <w:sz w:val="28"/>
          <w:szCs w:val="28"/>
          <w:lang w:val="uk-UA" w:eastAsia="ru-RU"/>
        </w:rPr>
        <w:t>Я говорив вище про тенденцію концентрації та її вплив на княжу полі</w:t>
      </w:r>
      <w:r>
        <w:rPr>
          <w:rFonts w:ascii="Times New Roman" w:eastAsia="Times New Roman" w:hAnsi="Times New Roman" w:cs="Times New Roman"/>
          <w:color w:val="000000"/>
          <w:sz w:val="28"/>
          <w:szCs w:val="28"/>
          <w:lang w:val="uk-UA" w:eastAsia="ru-RU"/>
        </w:rPr>
        <w:t>-</w:t>
      </w:r>
      <w:r w:rsidRPr="00D822E3">
        <w:rPr>
          <w:rFonts w:ascii="Times New Roman" w:eastAsia="Times New Roman" w:hAnsi="Times New Roman" w:cs="Times New Roman"/>
          <w:color w:val="000000"/>
          <w:sz w:val="28"/>
          <w:szCs w:val="28"/>
          <w:lang w:val="uk-UA" w:eastAsia="ru-RU"/>
        </w:rPr>
        <w:t>тику протягом цілого ряду поколінь. Вона дала себе знати</w:t>
      </w:r>
      <w:r>
        <w:rPr>
          <w:rFonts w:ascii="Times New Roman" w:eastAsia="Times New Roman" w:hAnsi="Times New Roman" w:cs="Times New Roman"/>
          <w:color w:val="000000"/>
          <w:sz w:val="28"/>
          <w:szCs w:val="28"/>
          <w:lang w:val="uk-UA" w:eastAsia="ru-RU"/>
        </w:rPr>
        <w:t xml:space="preserve"> </w:t>
      </w:r>
      <w:r w:rsidRPr="00D822E3">
        <w:rPr>
          <w:rFonts w:ascii="Times New Roman" w:eastAsia="Times New Roman" w:hAnsi="Times New Roman" w:cs="Times New Roman"/>
          <w:color w:val="000000"/>
          <w:sz w:val="28"/>
          <w:szCs w:val="28"/>
          <w:lang w:val="uk-UA" w:eastAsia="ru-RU"/>
        </w:rPr>
        <w:t>і у перших роках після смерті Ярослава, але у формі дещо відмінній.</w:t>
      </w:r>
      <w:r>
        <w:rPr>
          <w:rFonts w:ascii="Times New Roman" w:eastAsia="Times New Roman" w:hAnsi="Times New Roman" w:cs="Times New Roman"/>
          <w:color w:val="000000"/>
          <w:sz w:val="28"/>
          <w:szCs w:val="28"/>
          <w:lang w:val="uk-UA" w:eastAsia="ru-RU"/>
        </w:rPr>
        <w:t xml:space="preserve"> </w:t>
      </w:r>
      <w:r w:rsidRPr="00D822E3">
        <w:rPr>
          <w:rFonts w:ascii="Times New Roman" w:eastAsia="Times New Roman" w:hAnsi="Times New Roman" w:cs="Times New Roman"/>
          <w:color w:val="000000"/>
          <w:sz w:val="28"/>
          <w:szCs w:val="28"/>
          <w:lang w:val="uk-UA" w:eastAsia="ru-RU"/>
        </w:rPr>
        <w:t>Старший Ярославич Ізя</w:t>
      </w:r>
      <w:r>
        <w:rPr>
          <w:rFonts w:ascii="Times New Roman" w:eastAsia="Times New Roman" w:hAnsi="Times New Roman" w:cs="Times New Roman"/>
          <w:color w:val="000000"/>
          <w:sz w:val="28"/>
          <w:szCs w:val="28"/>
          <w:lang w:val="uk-UA" w:eastAsia="ru-RU"/>
        </w:rPr>
        <w:t>-</w:t>
      </w:r>
      <w:r w:rsidRPr="00D822E3">
        <w:rPr>
          <w:rFonts w:ascii="Times New Roman" w:eastAsia="Times New Roman" w:hAnsi="Times New Roman" w:cs="Times New Roman"/>
          <w:color w:val="000000"/>
          <w:sz w:val="28"/>
          <w:szCs w:val="28"/>
          <w:lang w:val="uk-UA" w:eastAsia="ru-RU"/>
        </w:rPr>
        <w:t xml:space="preserve">слав, очевидно, не мав відповідної енергії і здібностей, щоб узяти на </w:t>
      </w:r>
      <w:r w:rsidRPr="00D822E3">
        <w:rPr>
          <w:rFonts w:ascii="Times New Roman" w:eastAsia="Times New Roman" w:hAnsi="Times New Roman" w:cs="Times New Roman"/>
          <w:color w:val="000000"/>
          <w:sz w:val="28"/>
          <w:szCs w:val="28"/>
          <w:lang w:eastAsia="ru-RU"/>
        </w:rPr>
        <w:t xml:space="preserve">себе </w:t>
      </w:r>
      <w:r w:rsidRPr="00D822E3">
        <w:rPr>
          <w:rFonts w:ascii="Times New Roman" w:eastAsia="Times New Roman" w:hAnsi="Times New Roman" w:cs="Times New Roman"/>
          <w:color w:val="000000"/>
          <w:sz w:val="28"/>
          <w:szCs w:val="28"/>
          <w:lang w:val="uk-UA" w:eastAsia="ru-RU"/>
        </w:rPr>
        <w:t>іні</w:t>
      </w:r>
      <w:r>
        <w:rPr>
          <w:rFonts w:ascii="Times New Roman" w:eastAsia="Times New Roman" w:hAnsi="Times New Roman" w:cs="Times New Roman"/>
          <w:color w:val="000000"/>
          <w:sz w:val="28"/>
          <w:szCs w:val="28"/>
          <w:lang w:val="uk-UA" w:eastAsia="ru-RU"/>
        </w:rPr>
        <w:t>-</w:t>
      </w:r>
      <w:r w:rsidRPr="00D822E3">
        <w:rPr>
          <w:rFonts w:ascii="Times New Roman" w:eastAsia="Times New Roman" w:hAnsi="Times New Roman" w:cs="Times New Roman"/>
          <w:color w:val="000000"/>
          <w:sz w:val="28"/>
          <w:szCs w:val="28"/>
          <w:lang w:val="uk-UA" w:eastAsia="ru-RU"/>
        </w:rPr>
        <w:t xml:space="preserve">ціативу збирання земель. Взагалі він не потрапив зайняти становище зверхника своїх братів, „в </w:t>
      </w:r>
      <w:r w:rsidRPr="00D822E3">
        <w:rPr>
          <w:rFonts w:ascii="Times New Roman" w:eastAsia="Times New Roman" w:hAnsi="Times New Roman" w:cs="Times New Roman"/>
          <w:color w:val="000000"/>
          <w:sz w:val="28"/>
          <w:szCs w:val="28"/>
          <w:lang w:eastAsia="ru-RU"/>
        </w:rPr>
        <w:t xml:space="preserve">отца </w:t>
      </w:r>
      <w:r w:rsidRPr="00D822E3">
        <w:rPr>
          <w:rFonts w:ascii="Times New Roman" w:eastAsia="Times New Roman" w:hAnsi="Times New Roman" w:cs="Times New Roman"/>
          <w:color w:val="000000"/>
          <w:sz w:val="28"/>
          <w:szCs w:val="28"/>
          <w:lang w:val="uk-UA" w:eastAsia="ru-RU"/>
        </w:rPr>
        <w:t xml:space="preserve">место“, яке призначив йому батько. Літописець, дуже симпатично описуючи смерть Ізяслава, так характеризує його: „він був гарний з себе, великий на зріст, незлобного характеру, ненавидів кривду, любив правду, підступу в нім не було, ані </w:t>
      </w:r>
      <w:r w:rsidRPr="00D822E3">
        <w:rPr>
          <w:rFonts w:ascii="Times New Roman" w:eastAsia="Times New Roman" w:hAnsi="Times New Roman" w:cs="Times New Roman"/>
          <w:color w:val="000000"/>
          <w:sz w:val="28"/>
          <w:szCs w:val="28"/>
          <w:lang w:eastAsia="ru-RU"/>
        </w:rPr>
        <w:t>хитрост</w:t>
      </w:r>
      <w:r w:rsidRPr="00D822E3">
        <w:rPr>
          <w:rFonts w:ascii="Times New Roman" w:eastAsia="Times New Roman" w:hAnsi="Times New Roman" w:cs="Times New Roman"/>
          <w:color w:val="000000"/>
          <w:sz w:val="28"/>
          <w:szCs w:val="28"/>
          <w:lang w:val="uk-UA" w:eastAsia="ru-RU"/>
        </w:rPr>
        <w:t>і</w:t>
      </w:r>
      <w:r w:rsidRPr="00D822E3">
        <w:rPr>
          <w:rFonts w:ascii="Times New Roman" w:eastAsia="Times New Roman" w:hAnsi="Times New Roman" w:cs="Times New Roman"/>
          <w:color w:val="000000"/>
          <w:sz w:val="28"/>
          <w:szCs w:val="28"/>
          <w:lang w:eastAsia="ru-RU"/>
        </w:rPr>
        <w:t xml:space="preserve">, </w:t>
      </w:r>
      <w:r w:rsidRPr="00D822E3">
        <w:rPr>
          <w:rFonts w:ascii="Times New Roman" w:eastAsia="Times New Roman" w:hAnsi="Times New Roman" w:cs="Times New Roman"/>
          <w:color w:val="000000"/>
          <w:sz w:val="28"/>
          <w:szCs w:val="28"/>
          <w:lang w:val="uk-UA" w:eastAsia="ru-RU"/>
        </w:rPr>
        <w:t>він був простий умом і не платив за зло злом“</w:t>
      </w:r>
      <w:r w:rsidRPr="00661647">
        <w:rPr>
          <w:rFonts w:ascii="Times New Roman" w:eastAsia="Times New Roman" w:hAnsi="Times New Roman" w:cs="Times New Roman"/>
          <w:color w:val="000000"/>
          <w:sz w:val="28"/>
          <w:szCs w:val="28"/>
          <w:vertAlign w:val="superscript"/>
          <w:lang w:val="uk-UA" w:eastAsia="ru-RU"/>
        </w:rPr>
        <w:t>1</w:t>
      </w:r>
      <w:r w:rsidRPr="00D822E3">
        <w:rPr>
          <w:rFonts w:ascii="Times New Roman" w:eastAsia="Times New Roman" w:hAnsi="Times New Roman" w:cs="Times New Roman"/>
          <w:color w:val="000000"/>
          <w:sz w:val="28"/>
          <w:szCs w:val="28"/>
          <w:lang w:val="uk-UA" w:eastAsia="ru-RU"/>
        </w:rPr>
        <w:t>. Відкинувши</w:t>
      </w:r>
    </w:p>
    <w:p w:rsidR="00212BAC" w:rsidRPr="00CB1CC0" w:rsidRDefault="00212BAC" w:rsidP="00212BAC">
      <w:pPr>
        <w:spacing w:after="0" w:line="240" w:lineRule="auto"/>
        <w:jc w:val="both"/>
        <w:rPr>
          <w:rFonts w:ascii="Times New Roman" w:eastAsia="Times New Roman" w:hAnsi="Times New Roman" w:cs="Times New Roman"/>
          <w:sz w:val="24"/>
          <w:szCs w:val="24"/>
          <w:lang w:val="uk-UA" w:eastAsia="ru-RU"/>
        </w:rPr>
      </w:pPr>
    </w:p>
    <w:p w:rsidR="00212BAC" w:rsidRPr="00CB1CC0" w:rsidRDefault="00212BAC" w:rsidP="00212BAC">
      <w:pPr>
        <w:spacing w:after="0" w:line="240" w:lineRule="auto"/>
        <w:jc w:val="both"/>
        <w:rPr>
          <w:rFonts w:ascii="Times New Roman" w:eastAsia="Times New Roman" w:hAnsi="Times New Roman" w:cs="Times New Roman"/>
          <w:sz w:val="24"/>
          <w:szCs w:val="24"/>
          <w:lang w:val="uk-UA" w:eastAsia="ru-RU"/>
        </w:rPr>
      </w:pPr>
      <w:r w:rsidRPr="00661647">
        <w:rPr>
          <w:rFonts w:ascii="Times New Roman" w:eastAsia="Times New Roman" w:hAnsi="Times New Roman" w:cs="Times New Roman"/>
          <w:color w:val="000000"/>
          <w:sz w:val="24"/>
          <w:szCs w:val="24"/>
          <w:vertAlign w:val="superscript"/>
          <w:lang w:val="uk-UA" w:eastAsia="ru-RU"/>
        </w:rPr>
        <w:t>1</w:t>
      </w:r>
      <w:r w:rsidRPr="00C41F82">
        <w:rPr>
          <w:rFonts w:ascii="Times New Roman" w:eastAsia="Times New Roman" w:hAnsi="Times New Roman" w:cs="Times New Roman"/>
          <w:color w:val="000000"/>
          <w:sz w:val="24"/>
          <w:szCs w:val="24"/>
          <w:lang w:val="uk-UA" w:eastAsia="ru-RU"/>
        </w:rPr>
        <w:t>Іпат. с. 142.</w:t>
      </w:r>
    </w:p>
    <w:p w:rsidR="00212BAC" w:rsidRPr="00D822E3"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D822E3">
        <w:rPr>
          <w:rFonts w:ascii="Times New Roman" w:eastAsia="Times New Roman" w:hAnsi="Times New Roman" w:cs="Times New Roman"/>
          <w:color w:val="000000"/>
          <w:sz w:val="28"/>
          <w:szCs w:val="28"/>
          <w:lang w:val="uk-UA" w:eastAsia="ru-RU"/>
        </w:rPr>
        <w:t>-51</w:t>
      </w:r>
      <w:r>
        <w:rPr>
          <w:rFonts w:ascii="Times New Roman" w:eastAsia="Times New Roman" w:hAnsi="Times New Roman" w:cs="Times New Roman"/>
          <w:color w:val="000000"/>
          <w:sz w:val="28"/>
          <w:szCs w:val="28"/>
          <w:lang w:val="uk-UA" w:eastAsia="ru-RU"/>
        </w:rPr>
        <w:t>-</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9B109A" w:rsidRDefault="00212BAC" w:rsidP="00212BAC">
      <w:pPr>
        <w:spacing w:after="0" w:line="240" w:lineRule="auto"/>
        <w:jc w:val="both"/>
        <w:rPr>
          <w:rFonts w:ascii="Times New Roman" w:eastAsia="Times New Roman" w:hAnsi="Times New Roman" w:cs="Times New Roman"/>
          <w:sz w:val="28"/>
          <w:szCs w:val="28"/>
          <w:lang w:val="uk-UA" w:eastAsia="ru-RU"/>
        </w:rPr>
      </w:pPr>
      <w:r w:rsidRPr="009B109A">
        <w:rPr>
          <w:rFonts w:ascii="Times New Roman" w:eastAsia="Times New Roman" w:hAnsi="Times New Roman" w:cs="Times New Roman"/>
          <w:color w:val="000000"/>
          <w:sz w:val="28"/>
          <w:szCs w:val="28"/>
          <w:lang w:val="uk-UA" w:eastAsia="ru-RU"/>
        </w:rPr>
        <w:t>компліменти його християнському характеру, написані під впливом нещасть, які спіткали Ізяслава перед смертю, і дуже перебільшені,</w:t>
      </w:r>
      <w:r>
        <w:rPr>
          <w:rFonts w:ascii="Times New Roman" w:eastAsia="Times New Roman" w:hAnsi="Times New Roman" w:cs="Times New Roman"/>
          <w:color w:val="000000"/>
          <w:sz w:val="28"/>
          <w:szCs w:val="28"/>
          <w:lang w:val="uk-UA" w:eastAsia="ru-RU"/>
        </w:rPr>
        <w:t xml:space="preserve"> </w:t>
      </w:r>
      <w:r w:rsidRPr="009B109A">
        <w:rPr>
          <w:rFonts w:ascii="Times New Roman" w:eastAsia="Times New Roman" w:hAnsi="Times New Roman" w:cs="Times New Roman"/>
          <w:color w:val="000000"/>
          <w:sz w:val="28"/>
          <w:szCs w:val="28"/>
          <w:lang w:val="uk-UA" w:eastAsia="ru-RU"/>
        </w:rPr>
        <w:t xml:space="preserve">ми справді можемо визнати, що він був „прост умом“. Одначе його менші брати, зокрема </w:t>
      </w:r>
      <w:r>
        <w:rPr>
          <w:rFonts w:ascii="Times New Roman" w:eastAsia="Times New Roman" w:hAnsi="Times New Roman" w:cs="Times New Roman"/>
          <w:color w:val="000000"/>
          <w:sz w:val="28"/>
          <w:szCs w:val="28"/>
          <w:lang w:val="uk-UA" w:eastAsia="ru-RU"/>
        </w:rPr>
        <w:t>–</w:t>
      </w:r>
      <w:r w:rsidRPr="009B109A">
        <w:rPr>
          <w:rFonts w:ascii="Times New Roman" w:eastAsia="Times New Roman" w:hAnsi="Times New Roman" w:cs="Times New Roman"/>
          <w:color w:val="000000"/>
          <w:sz w:val="28"/>
          <w:szCs w:val="28"/>
          <w:lang w:val="uk-UA" w:eastAsia="ru-RU"/>
        </w:rPr>
        <w:t xml:space="preserve"> най</w:t>
      </w:r>
      <w:r>
        <w:rPr>
          <w:rFonts w:ascii="Times New Roman" w:eastAsia="Times New Roman" w:hAnsi="Times New Roman" w:cs="Times New Roman"/>
          <w:color w:val="000000"/>
          <w:sz w:val="28"/>
          <w:szCs w:val="28"/>
          <w:lang w:val="uk-UA" w:eastAsia="ru-RU"/>
        </w:rPr>
        <w:t>-</w:t>
      </w:r>
      <w:r w:rsidRPr="009B109A">
        <w:rPr>
          <w:rFonts w:ascii="Times New Roman" w:eastAsia="Times New Roman" w:hAnsi="Times New Roman" w:cs="Times New Roman"/>
          <w:color w:val="000000"/>
          <w:sz w:val="28"/>
          <w:szCs w:val="28"/>
          <w:lang w:val="uk-UA" w:eastAsia="ru-RU"/>
        </w:rPr>
        <w:t>більш енергійний між ними Святослав, не відважилися теж відразу, поки не задокументував він виразно своєї безпорадності, виступити проти нього. В результаті бачимо: укладається спілка трьох старших Ярославичів, близьких сусідів (Київ - Чернігів - Переяслав), і заразом найсильніших з-поміж князів.</w:t>
      </w:r>
      <w:r>
        <w:rPr>
          <w:rFonts w:ascii="Times New Roman" w:eastAsia="Times New Roman" w:hAnsi="Times New Roman" w:cs="Times New Roman"/>
          <w:color w:val="000000"/>
          <w:sz w:val="28"/>
          <w:szCs w:val="28"/>
          <w:lang w:val="uk-UA" w:eastAsia="ru-RU"/>
        </w:rPr>
        <w:t xml:space="preserve"> </w:t>
      </w:r>
      <w:r w:rsidRPr="009B109A">
        <w:rPr>
          <w:rFonts w:ascii="Times New Roman" w:eastAsia="Times New Roman" w:hAnsi="Times New Roman" w:cs="Times New Roman"/>
          <w:color w:val="000000"/>
          <w:sz w:val="28"/>
          <w:szCs w:val="28"/>
          <w:lang w:val="uk-UA" w:eastAsia="ru-RU"/>
        </w:rPr>
        <w:t>Ізяслав полагоджує всякі важливіші справи разом з братами Святославом і Всеволодом, спільно, - навіть там, де справа торкалася його</w:t>
      </w:r>
      <w:r>
        <w:rPr>
          <w:rFonts w:ascii="Times New Roman" w:eastAsia="Times New Roman" w:hAnsi="Times New Roman" w:cs="Times New Roman"/>
          <w:color w:val="000000"/>
          <w:sz w:val="28"/>
          <w:szCs w:val="28"/>
          <w:lang w:val="uk-UA" w:eastAsia="ru-RU"/>
        </w:rPr>
        <w:t xml:space="preserve"> </w:t>
      </w:r>
      <w:r w:rsidRPr="009B109A">
        <w:rPr>
          <w:rFonts w:ascii="Times New Roman" w:eastAsia="Times New Roman" w:hAnsi="Times New Roman" w:cs="Times New Roman"/>
          <w:color w:val="000000"/>
          <w:sz w:val="28"/>
          <w:szCs w:val="28"/>
          <w:lang w:val="uk-UA" w:eastAsia="ru-RU"/>
        </w:rPr>
        <w:t>самого. Маємо кілька таких спільних вчинків: разом брати видають нові закони, разом пере</w:t>
      </w:r>
      <w:r>
        <w:rPr>
          <w:rFonts w:ascii="Times New Roman" w:eastAsia="Times New Roman" w:hAnsi="Times New Roman" w:cs="Times New Roman"/>
          <w:color w:val="000000"/>
          <w:sz w:val="28"/>
          <w:szCs w:val="28"/>
          <w:lang w:val="uk-UA" w:eastAsia="ru-RU"/>
        </w:rPr>
        <w:t>-</w:t>
      </w:r>
      <w:r w:rsidRPr="009B109A">
        <w:rPr>
          <w:rFonts w:ascii="Times New Roman" w:eastAsia="Times New Roman" w:hAnsi="Times New Roman" w:cs="Times New Roman"/>
          <w:color w:val="000000"/>
          <w:sz w:val="28"/>
          <w:szCs w:val="28"/>
          <w:lang w:val="uk-UA" w:eastAsia="ru-RU"/>
        </w:rPr>
        <w:t>водять брата Іго</w:t>
      </w:r>
      <w:r>
        <w:rPr>
          <w:rFonts w:ascii="Times New Roman" w:eastAsia="Times New Roman" w:hAnsi="Times New Roman" w:cs="Times New Roman"/>
          <w:color w:val="000000"/>
          <w:sz w:val="28"/>
          <w:szCs w:val="28"/>
          <w:lang w:val="uk-UA" w:eastAsia="ru-RU"/>
        </w:rPr>
        <w:t>ря з Володимира до Смоленська, з</w:t>
      </w:r>
      <w:r w:rsidRPr="009B109A">
        <w:rPr>
          <w:rFonts w:ascii="Times New Roman" w:eastAsia="Times New Roman" w:hAnsi="Times New Roman" w:cs="Times New Roman"/>
          <w:color w:val="000000"/>
          <w:sz w:val="28"/>
          <w:szCs w:val="28"/>
          <w:lang w:val="uk-UA" w:eastAsia="ru-RU"/>
        </w:rPr>
        <w:t xml:space="preserve">вільняють </w:t>
      </w:r>
      <w:r w:rsidRPr="009B109A">
        <w:rPr>
          <w:rFonts w:ascii="Times New Roman" w:eastAsia="Times New Roman" w:hAnsi="Times New Roman" w:cs="Times New Roman"/>
          <w:color w:val="000000"/>
          <w:sz w:val="28"/>
          <w:szCs w:val="28"/>
          <w:lang w:eastAsia="ru-RU"/>
        </w:rPr>
        <w:t>ув'язнено</w:t>
      </w:r>
      <w:r w:rsidRPr="009B109A">
        <w:rPr>
          <w:rFonts w:ascii="Times New Roman" w:eastAsia="Times New Roman" w:hAnsi="Times New Roman" w:cs="Times New Roman"/>
          <w:color w:val="000000"/>
          <w:sz w:val="28"/>
          <w:szCs w:val="28"/>
          <w:lang w:val="uk-UA" w:eastAsia="ru-RU"/>
        </w:rPr>
        <w:t>го стрия Судислава, ходять походом на торків</w:t>
      </w:r>
      <w:r>
        <w:rPr>
          <w:rFonts w:ascii="Times New Roman" w:eastAsia="Times New Roman" w:hAnsi="Times New Roman" w:cs="Times New Roman"/>
          <w:color w:val="000000"/>
          <w:sz w:val="28"/>
          <w:szCs w:val="28"/>
          <w:vertAlign w:val="superscript"/>
          <w:lang w:val="uk-UA" w:eastAsia="ru-RU"/>
        </w:rPr>
        <w:t>1</w:t>
      </w:r>
      <w:r w:rsidRPr="009B109A">
        <w:rPr>
          <w:rFonts w:ascii="Times New Roman" w:eastAsia="Times New Roman" w:hAnsi="Times New Roman" w:cs="Times New Roman"/>
          <w:color w:val="000000"/>
          <w:sz w:val="28"/>
          <w:szCs w:val="28"/>
          <w:lang w:val="uk-UA" w:eastAsia="ru-RU"/>
        </w:rPr>
        <w:t>. Особливо характеристичне - звільнення Судислава: він, очевидно, сидів в ув'язненні у Києві і міг претендувати хіба на Псков—воло</w:t>
      </w:r>
      <w:r w:rsidRPr="009B109A">
        <w:rPr>
          <w:rFonts w:ascii="Times New Roman" w:eastAsia="Times New Roman" w:hAnsi="Times New Roman" w:cs="Times New Roman"/>
          <w:color w:val="000000"/>
          <w:sz w:val="28"/>
          <w:szCs w:val="28"/>
          <w:lang w:val="en-US" w:eastAsia="ru-RU"/>
        </w:rPr>
        <w:t>c</w:t>
      </w:r>
      <w:r w:rsidRPr="009B109A">
        <w:rPr>
          <w:rFonts w:ascii="Times New Roman" w:eastAsia="Times New Roman" w:hAnsi="Times New Roman" w:cs="Times New Roman"/>
          <w:color w:val="000000"/>
          <w:sz w:val="28"/>
          <w:szCs w:val="28"/>
          <w:lang w:val="uk-UA" w:eastAsia="ru-RU"/>
        </w:rPr>
        <w:t>ть Ізяслава, отже Ізяслав у цій справі міг зрядити все на власну руку; натомість бачимо, як каже літопис: „Ізяслав і Святослав і Всеволод висадили свого стрия з поруба“ - разом і спільно, і літопис нічим не натякає на якесь бодай першенство Ізяслава у цій і інших справах.</w:t>
      </w:r>
    </w:p>
    <w:p w:rsidR="00212BAC" w:rsidRPr="009B109A"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9B109A">
        <w:rPr>
          <w:rFonts w:ascii="Times New Roman" w:eastAsia="Times New Roman" w:hAnsi="Times New Roman" w:cs="Times New Roman"/>
          <w:color w:val="000000"/>
          <w:sz w:val="28"/>
          <w:szCs w:val="28"/>
          <w:lang w:val="uk-UA" w:eastAsia="ru-RU"/>
        </w:rPr>
        <w:t>Спільна діяльність трьох братів серед інших державних справ була зве</w:t>
      </w:r>
      <w:r>
        <w:rPr>
          <w:rFonts w:ascii="Times New Roman" w:eastAsia="Times New Roman" w:hAnsi="Times New Roman" w:cs="Times New Roman"/>
          <w:color w:val="000000"/>
          <w:sz w:val="28"/>
          <w:szCs w:val="28"/>
          <w:lang w:val="uk-UA" w:eastAsia="ru-RU"/>
        </w:rPr>
        <w:t>-</w:t>
      </w:r>
      <w:r w:rsidRPr="009B109A">
        <w:rPr>
          <w:rFonts w:ascii="Times New Roman" w:eastAsia="Times New Roman" w:hAnsi="Times New Roman" w:cs="Times New Roman"/>
          <w:color w:val="000000"/>
          <w:sz w:val="28"/>
          <w:szCs w:val="28"/>
          <w:lang w:val="uk-UA" w:eastAsia="ru-RU"/>
        </w:rPr>
        <w:t>рнена передовсім на розширення своїх земель. 1057 р. помер Вячеслав Яро</w:t>
      </w:r>
      <w:r>
        <w:rPr>
          <w:rFonts w:ascii="Times New Roman" w:eastAsia="Times New Roman" w:hAnsi="Times New Roman" w:cs="Times New Roman"/>
          <w:color w:val="000000"/>
          <w:sz w:val="28"/>
          <w:szCs w:val="28"/>
          <w:lang w:val="uk-UA" w:eastAsia="ru-RU"/>
        </w:rPr>
        <w:t>-</w:t>
      </w:r>
      <w:r w:rsidRPr="009B109A">
        <w:rPr>
          <w:rFonts w:ascii="Times New Roman" w:eastAsia="Times New Roman" w:hAnsi="Times New Roman" w:cs="Times New Roman"/>
          <w:color w:val="000000"/>
          <w:sz w:val="28"/>
          <w:szCs w:val="28"/>
          <w:lang w:val="uk-UA" w:eastAsia="ru-RU"/>
        </w:rPr>
        <w:t>славич, князь смоленський, лишивши малого сина Бориса. Старші Ярославичі перевели на його місце, очевидно — силоміць, його старшого брата Ігоря, а Волинь, очевидно, взяли собі</w:t>
      </w:r>
      <w:r>
        <w:rPr>
          <w:rFonts w:ascii="Times New Roman" w:eastAsia="Times New Roman" w:hAnsi="Times New Roman" w:cs="Times New Roman"/>
          <w:color w:val="000000"/>
          <w:sz w:val="28"/>
          <w:szCs w:val="28"/>
          <w:vertAlign w:val="superscript"/>
          <w:lang w:val="uk-UA" w:eastAsia="ru-RU"/>
        </w:rPr>
        <w:t>2</w:t>
      </w:r>
      <w:r w:rsidRPr="009B109A">
        <w:rPr>
          <w:rFonts w:ascii="Times New Roman" w:eastAsia="Times New Roman" w:hAnsi="Times New Roman" w:cs="Times New Roman"/>
          <w:color w:val="000000"/>
          <w:sz w:val="28"/>
          <w:szCs w:val="28"/>
          <w:lang w:val="uk-UA" w:eastAsia="ru-RU"/>
        </w:rPr>
        <w:t>. Чи поділили її на разі, не знати; пізніше бачимо її в руках Ізяслава; може бути, що він дістав її всю ще 1057 р.</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9B109A">
        <w:rPr>
          <w:rFonts w:ascii="Times New Roman" w:eastAsia="Times New Roman" w:hAnsi="Times New Roman" w:cs="Times New Roman"/>
          <w:color w:val="000000"/>
          <w:sz w:val="28"/>
          <w:szCs w:val="28"/>
          <w:lang w:val="uk-UA" w:eastAsia="ru-RU"/>
        </w:rPr>
        <w:t>Слідом помер і Ігор, полишивши двох синів. Ярославичі поділили його Смоленську волость між собою, не зіставивши нічого для малих братаничів</w:t>
      </w:r>
      <w:r>
        <w:rPr>
          <w:rFonts w:ascii="Times New Roman" w:eastAsia="Times New Roman" w:hAnsi="Times New Roman" w:cs="Times New Roman"/>
          <w:color w:val="000000"/>
          <w:sz w:val="28"/>
          <w:szCs w:val="28"/>
          <w:vertAlign w:val="superscript"/>
          <w:lang w:val="uk-UA" w:eastAsia="ru-RU"/>
        </w:rPr>
        <w:t>3</w:t>
      </w:r>
      <w:r w:rsidRPr="009B109A">
        <w:rPr>
          <w:rFonts w:ascii="Times New Roman" w:eastAsia="Times New Roman" w:hAnsi="Times New Roman" w:cs="Times New Roman"/>
          <w:color w:val="000000"/>
          <w:sz w:val="28"/>
          <w:szCs w:val="28"/>
          <w:vertAlign w:val="superscript"/>
          <w:lang w:val="uk-UA" w:eastAsia="ru-RU"/>
        </w:rPr>
        <w:t xml:space="preserve"> </w:t>
      </w:r>
      <w:r w:rsidRPr="009B109A">
        <w:rPr>
          <w:rFonts w:ascii="Times New Roman" w:eastAsia="Times New Roman" w:hAnsi="Times New Roman" w:cs="Times New Roman"/>
          <w:color w:val="000000"/>
          <w:sz w:val="28"/>
          <w:szCs w:val="28"/>
          <w:lang w:val="uk-UA" w:eastAsia="ru-RU"/>
        </w:rPr>
        <w:t xml:space="preserve">(племінників, </w:t>
      </w:r>
      <w:r w:rsidRPr="009B109A">
        <w:rPr>
          <w:rFonts w:ascii="Times New Roman" w:eastAsia="Times New Roman" w:hAnsi="Times New Roman" w:cs="Times New Roman"/>
          <w:i/>
          <w:iCs/>
          <w:color w:val="000000"/>
          <w:sz w:val="28"/>
          <w:szCs w:val="28"/>
          <w:lang w:val="uk-UA" w:eastAsia="ru-RU"/>
        </w:rPr>
        <w:t>М.М.)</w:t>
      </w:r>
      <w:r w:rsidRPr="009B109A">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C41F82" w:rsidRDefault="00212BAC" w:rsidP="00212BAC">
      <w:pPr>
        <w:spacing w:after="0" w:line="240" w:lineRule="auto"/>
        <w:jc w:val="both"/>
        <w:rPr>
          <w:rFonts w:ascii="Times New Roman" w:eastAsia="Times New Roman" w:hAnsi="Times New Roman" w:cs="Times New Roman"/>
          <w:sz w:val="24"/>
          <w:szCs w:val="24"/>
          <w:lang w:eastAsia="ru-RU"/>
        </w:rPr>
      </w:pPr>
      <w:r w:rsidRPr="00661647">
        <w:rPr>
          <w:rFonts w:ascii="Times New Roman" w:eastAsia="Times New Roman" w:hAnsi="Times New Roman" w:cs="Times New Roman"/>
          <w:color w:val="000000"/>
          <w:sz w:val="24"/>
          <w:szCs w:val="24"/>
          <w:vertAlign w:val="superscript"/>
          <w:lang w:val="uk-UA" w:eastAsia="ru-RU"/>
        </w:rPr>
        <w:t>1</w:t>
      </w:r>
      <w:r w:rsidRPr="00C41F82">
        <w:rPr>
          <w:rFonts w:ascii="Times New Roman" w:eastAsia="Times New Roman" w:hAnsi="Times New Roman" w:cs="Times New Roman"/>
          <w:color w:val="000000"/>
          <w:sz w:val="24"/>
          <w:szCs w:val="24"/>
          <w:lang w:val="uk-UA" w:eastAsia="ru-RU"/>
        </w:rPr>
        <w:t xml:space="preserve">Руська </w:t>
      </w:r>
      <w:r>
        <w:rPr>
          <w:rFonts w:ascii="Times New Roman" w:eastAsia="Times New Roman" w:hAnsi="Times New Roman" w:cs="Times New Roman"/>
          <w:color w:val="000000"/>
          <w:sz w:val="24"/>
          <w:szCs w:val="24"/>
          <w:lang w:eastAsia="ru-RU"/>
        </w:rPr>
        <w:t>Правда, Академ.</w:t>
      </w:r>
      <w:r w:rsidRPr="00C41F82">
        <w:rPr>
          <w:rFonts w:ascii="Times New Roman" w:eastAsia="Times New Roman" w:hAnsi="Times New Roman" w:cs="Times New Roman"/>
          <w:color w:val="000000"/>
          <w:sz w:val="24"/>
          <w:szCs w:val="24"/>
          <w:lang w:eastAsia="ru-RU"/>
        </w:rPr>
        <w:t xml:space="preserve"> </w:t>
      </w:r>
      <w:r w:rsidRPr="00C41F82">
        <w:rPr>
          <w:rFonts w:ascii="Times New Roman" w:eastAsia="Times New Roman" w:hAnsi="Times New Roman" w:cs="Times New Roman"/>
          <w:color w:val="000000"/>
          <w:sz w:val="24"/>
          <w:szCs w:val="24"/>
          <w:lang w:val="uk-UA" w:eastAsia="ru-RU"/>
        </w:rPr>
        <w:t xml:space="preserve">кодекс 18, Іпат. с. 114. </w:t>
      </w:r>
    </w:p>
    <w:p w:rsidR="00212BAC" w:rsidRPr="00C41F82" w:rsidRDefault="00212BAC" w:rsidP="00212B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vertAlign w:val="superscript"/>
          <w:lang w:val="uk-UA" w:eastAsia="ru-RU"/>
        </w:rPr>
        <w:t>2</w:t>
      </w:r>
      <w:r w:rsidRPr="00C41F82">
        <w:rPr>
          <w:rFonts w:ascii="Times New Roman" w:eastAsia="Times New Roman" w:hAnsi="Times New Roman" w:cs="Times New Roman"/>
          <w:color w:val="000000"/>
          <w:sz w:val="24"/>
          <w:szCs w:val="24"/>
          <w:lang w:val="uk-UA" w:eastAsia="ru-RU"/>
        </w:rPr>
        <w:t xml:space="preserve">Іпат. с. 114. Про це ширше - у моїй Історії Київщини с. 63—4. Я опираюся головно на тому, що Ігор був старший за Вячеслава (літопис навиває його перед Вячеславом під 1054 і 1055 </w:t>
      </w:r>
      <w:r w:rsidRPr="00C41F82">
        <w:rPr>
          <w:rFonts w:ascii="Times New Roman" w:eastAsia="Times New Roman" w:hAnsi="Times New Roman" w:cs="Times New Roman"/>
          <w:color w:val="000000"/>
          <w:sz w:val="24"/>
          <w:szCs w:val="24"/>
          <w:lang w:val="fr-FR" w:eastAsia="ru-RU"/>
        </w:rPr>
        <w:t xml:space="preserve">p.), </w:t>
      </w:r>
      <w:r w:rsidRPr="00C41F82">
        <w:rPr>
          <w:rFonts w:ascii="Times New Roman" w:eastAsia="Times New Roman" w:hAnsi="Times New Roman" w:cs="Times New Roman"/>
          <w:color w:val="000000"/>
          <w:sz w:val="24"/>
          <w:szCs w:val="24"/>
          <w:lang w:val="uk-UA" w:eastAsia="ru-RU"/>
        </w:rPr>
        <w:t>значить Волинь вва</w:t>
      </w:r>
      <w:r w:rsidRPr="00C41F82">
        <w:rPr>
          <w:rFonts w:ascii="Times New Roman" w:eastAsia="Times New Roman" w:hAnsi="Times New Roman" w:cs="Times New Roman"/>
          <w:color w:val="000000"/>
          <w:sz w:val="24"/>
          <w:szCs w:val="24"/>
          <w:lang w:val="uk-UA" w:eastAsia="ru-RU"/>
        </w:rPr>
        <w:softHyphen/>
        <w:t xml:space="preserve">жалася ліпшим </w:t>
      </w:r>
      <w:r w:rsidRPr="00C41F82">
        <w:rPr>
          <w:rFonts w:ascii="Times New Roman" w:eastAsia="Times New Roman" w:hAnsi="Times New Roman" w:cs="Times New Roman"/>
          <w:color w:val="000000"/>
          <w:sz w:val="24"/>
          <w:szCs w:val="24"/>
          <w:lang w:eastAsia="ru-RU"/>
        </w:rPr>
        <w:t>столо</w:t>
      </w:r>
      <w:r w:rsidRPr="00C41F82">
        <w:rPr>
          <w:rFonts w:ascii="Times New Roman" w:eastAsia="Times New Roman" w:hAnsi="Times New Roman" w:cs="Times New Roman"/>
          <w:color w:val="000000"/>
          <w:sz w:val="24"/>
          <w:szCs w:val="24"/>
          <w:lang w:val="uk-UA" w:eastAsia="ru-RU"/>
        </w:rPr>
        <w:t>м</w:t>
      </w:r>
      <w:r w:rsidRPr="00C41F82">
        <w:rPr>
          <w:rFonts w:ascii="Times New Roman" w:eastAsia="Times New Roman" w:hAnsi="Times New Roman" w:cs="Times New Roman"/>
          <w:color w:val="000000"/>
          <w:sz w:val="24"/>
          <w:szCs w:val="24"/>
          <w:lang w:eastAsia="ru-RU"/>
        </w:rPr>
        <w:t xml:space="preserve"> </w:t>
      </w:r>
      <w:r w:rsidRPr="00C41F82">
        <w:rPr>
          <w:rFonts w:ascii="Times New Roman" w:eastAsia="Times New Roman" w:hAnsi="Times New Roman" w:cs="Times New Roman"/>
          <w:color w:val="000000"/>
          <w:sz w:val="24"/>
          <w:szCs w:val="24"/>
          <w:lang w:val="uk-UA" w:eastAsia="ru-RU"/>
        </w:rPr>
        <w:t xml:space="preserve">(як і пізніше бачимо: старший Мстиславич сідає на Волині, </w:t>
      </w:r>
      <w:r w:rsidRPr="00C41F82">
        <w:rPr>
          <w:rFonts w:ascii="Times New Roman" w:eastAsia="Times New Roman" w:hAnsi="Times New Roman" w:cs="Times New Roman"/>
          <w:color w:val="000000"/>
          <w:sz w:val="24"/>
          <w:szCs w:val="24"/>
          <w:lang w:eastAsia="ru-RU"/>
        </w:rPr>
        <w:t xml:space="preserve">менший </w:t>
      </w:r>
      <w:r w:rsidRPr="00C41F82">
        <w:rPr>
          <w:rFonts w:ascii="Times New Roman" w:eastAsia="Times New Roman" w:hAnsi="Times New Roman" w:cs="Times New Roman"/>
          <w:color w:val="000000"/>
          <w:sz w:val="24"/>
          <w:szCs w:val="24"/>
          <w:lang w:val="uk-UA" w:eastAsia="ru-RU"/>
        </w:rPr>
        <w:t xml:space="preserve">у Смоленську). Отже Ігоря переведено до Смоленська не в його інтересах (на це натякає і літописний текст: </w:t>
      </w:r>
      <w:r w:rsidRPr="00C41F82">
        <w:rPr>
          <w:rFonts w:ascii="Times New Roman" w:eastAsia="Times New Roman" w:hAnsi="Times New Roman" w:cs="Times New Roman"/>
          <w:color w:val="000000"/>
          <w:sz w:val="24"/>
          <w:szCs w:val="24"/>
          <w:lang w:eastAsia="ru-RU"/>
        </w:rPr>
        <w:t xml:space="preserve">изъ </w:t>
      </w:r>
      <w:r w:rsidRPr="00C41F82">
        <w:rPr>
          <w:rFonts w:ascii="Times New Roman" w:eastAsia="Times New Roman" w:hAnsi="Times New Roman" w:cs="Times New Roman"/>
          <w:color w:val="000000"/>
          <w:sz w:val="24"/>
          <w:szCs w:val="24"/>
          <w:lang w:val="uk-UA" w:eastAsia="ru-RU"/>
        </w:rPr>
        <w:t xml:space="preserve">Володимеря </w:t>
      </w:r>
      <w:r w:rsidRPr="00C41F82">
        <w:rPr>
          <w:rFonts w:ascii="Times New Roman" w:eastAsia="Times New Roman" w:hAnsi="Times New Roman" w:cs="Times New Roman"/>
          <w:color w:val="000000"/>
          <w:sz w:val="24"/>
          <w:szCs w:val="24"/>
          <w:lang w:eastAsia="ru-RU"/>
        </w:rPr>
        <w:t xml:space="preserve">выведше), </w:t>
      </w:r>
      <w:r w:rsidRPr="00C41F82">
        <w:rPr>
          <w:rFonts w:ascii="Times New Roman" w:eastAsia="Times New Roman" w:hAnsi="Times New Roman" w:cs="Times New Roman"/>
          <w:color w:val="000000"/>
          <w:sz w:val="24"/>
          <w:szCs w:val="24"/>
          <w:lang w:val="uk-UA" w:eastAsia="ru-RU"/>
        </w:rPr>
        <w:t>а це Ярославичі могли зробити хіба що на власну користь.</w:t>
      </w:r>
    </w:p>
    <w:p w:rsidR="00212BAC" w:rsidRPr="00C41F82" w:rsidRDefault="00212BAC" w:rsidP="00212B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3</w:t>
      </w:r>
      <w:r w:rsidRPr="00C41F82">
        <w:rPr>
          <w:rFonts w:ascii="Times New Roman" w:eastAsia="Times New Roman" w:hAnsi="Times New Roman" w:cs="Times New Roman"/>
          <w:color w:val="000000"/>
          <w:sz w:val="24"/>
          <w:szCs w:val="24"/>
          <w:lang w:val="uk-UA" w:eastAsia="ru-RU"/>
        </w:rPr>
        <w:t xml:space="preserve">Іпат. с. 115., Про поділ Смоленської </w:t>
      </w:r>
      <w:r w:rsidRPr="00C41F82">
        <w:rPr>
          <w:rFonts w:ascii="Times New Roman" w:eastAsia="Times New Roman" w:hAnsi="Times New Roman" w:cs="Times New Roman"/>
          <w:color w:val="000000"/>
          <w:sz w:val="24"/>
          <w:szCs w:val="24"/>
          <w:lang w:eastAsia="ru-RU"/>
        </w:rPr>
        <w:t>волост</w:t>
      </w:r>
      <w:r w:rsidRPr="00C41F82">
        <w:rPr>
          <w:rFonts w:ascii="Times New Roman" w:eastAsia="Times New Roman" w:hAnsi="Times New Roman" w:cs="Times New Roman"/>
          <w:color w:val="000000"/>
          <w:sz w:val="24"/>
          <w:szCs w:val="24"/>
          <w:lang w:val="uk-UA" w:eastAsia="ru-RU"/>
        </w:rPr>
        <w:t>і</w:t>
      </w:r>
      <w:r w:rsidRPr="00C41F82">
        <w:rPr>
          <w:rFonts w:ascii="Times New Roman" w:eastAsia="Times New Roman" w:hAnsi="Times New Roman" w:cs="Times New Roman"/>
          <w:color w:val="000000"/>
          <w:sz w:val="24"/>
          <w:szCs w:val="24"/>
          <w:lang w:eastAsia="ru-RU"/>
        </w:rPr>
        <w:t xml:space="preserve"> </w:t>
      </w:r>
      <w:r w:rsidRPr="00C41F82">
        <w:rPr>
          <w:rFonts w:ascii="Times New Roman" w:eastAsia="Times New Roman" w:hAnsi="Times New Roman" w:cs="Times New Roman"/>
          <w:color w:val="000000"/>
          <w:sz w:val="24"/>
          <w:szCs w:val="24"/>
          <w:lang w:val="uk-UA" w:eastAsia="ru-RU"/>
        </w:rPr>
        <w:t xml:space="preserve">після </w:t>
      </w:r>
      <w:r w:rsidRPr="00C41F82">
        <w:rPr>
          <w:rFonts w:ascii="Times New Roman" w:eastAsia="Times New Roman" w:hAnsi="Times New Roman" w:cs="Times New Roman"/>
          <w:color w:val="000000"/>
          <w:sz w:val="24"/>
          <w:szCs w:val="24"/>
          <w:lang w:eastAsia="ru-RU"/>
        </w:rPr>
        <w:t>смерт</w:t>
      </w:r>
      <w:r w:rsidRPr="00C41F82">
        <w:rPr>
          <w:rFonts w:ascii="Times New Roman" w:eastAsia="Times New Roman" w:hAnsi="Times New Roman" w:cs="Times New Roman"/>
          <w:color w:val="000000"/>
          <w:sz w:val="24"/>
          <w:szCs w:val="24"/>
          <w:lang w:val="uk-UA" w:eastAsia="ru-RU"/>
        </w:rPr>
        <w:t>і</w:t>
      </w:r>
      <w:r w:rsidRPr="00C41F82">
        <w:rPr>
          <w:rFonts w:ascii="Times New Roman" w:eastAsia="Times New Roman" w:hAnsi="Times New Roman" w:cs="Times New Roman"/>
          <w:color w:val="000000"/>
          <w:sz w:val="24"/>
          <w:szCs w:val="24"/>
          <w:lang w:eastAsia="ru-RU"/>
        </w:rPr>
        <w:t xml:space="preserve"> </w:t>
      </w:r>
      <w:r w:rsidRPr="00C41F82">
        <w:rPr>
          <w:rFonts w:ascii="Times New Roman" w:eastAsia="Times New Roman" w:hAnsi="Times New Roman" w:cs="Times New Roman"/>
          <w:color w:val="000000"/>
          <w:sz w:val="24"/>
          <w:szCs w:val="24"/>
          <w:lang w:val="uk-UA" w:eastAsia="ru-RU"/>
        </w:rPr>
        <w:t xml:space="preserve">Ігоря говорить Твер. с. 153 і </w:t>
      </w:r>
      <w:r w:rsidRPr="00C41F82">
        <w:rPr>
          <w:rFonts w:ascii="Times New Roman" w:eastAsia="Times New Roman" w:hAnsi="Times New Roman" w:cs="Times New Roman"/>
          <w:color w:val="000000"/>
          <w:sz w:val="24"/>
          <w:szCs w:val="24"/>
          <w:lang w:eastAsia="ru-RU"/>
        </w:rPr>
        <w:t xml:space="preserve">Кромер (с. </w:t>
      </w:r>
      <w:r w:rsidRPr="00C41F82">
        <w:rPr>
          <w:rFonts w:ascii="Times New Roman" w:eastAsia="Times New Roman" w:hAnsi="Times New Roman" w:cs="Times New Roman"/>
          <w:color w:val="000000"/>
          <w:sz w:val="24"/>
          <w:szCs w:val="24"/>
          <w:lang w:val="uk-UA" w:eastAsia="ru-RU"/>
        </w:rPr>
        <w:t xml:space="preserve">54 вид. 1584 </w:t>
      </w:r>
      <w:r w:rsidRPr="00C41F82">
        <w:rPr>
          <w:rFonts w:ascii="Times New Roman" w:eastAsia="Times New Roman" w:hAnsi="Times New Roman" w:cs="Times New Roman"/>
          <w:color w:val="000000"/>
          <w:sz w:val="24"/>
          <w:szCs w:val="24"/>
          <w:lang w:val="fr-FR" w:eastAsia="ru-RU"/>
        </w:rPr>
        <w:t xml:space="preserve">p.), </w:t>
      </w:r>
      <w:r w:rsidRPr="00C41F82">
        <w:rPr>
          <w:rFonts w:ascii="Times New Roman" w:eastAsia="Times New Roman" w:hAnsi="Times New Roman" w:cs="Times New Roman"/>
          <w:color w:val="000000"/>
          <w:sz w:val="24"/>
          <w:szCs w:val="24"/>
          <w:lang w:val="uk-UA" w:eastAsia="ru-RU"/>
        </w:rPr>
        <w:t xml:space="preserve">посилаючись на </w:t>
      </w:r>
      <w:r w:rsidRPr="00C41F82">
        <w:rPr>
          <w:rFonts w:ascii="Times New Roman" w:eastAsia="Times New Roman" w:hAnsi="Times New Roman" w:cs="Times New Roman"/>
          <w:color w:val="000000"/>
          <w:sz w:val="24"/>
          <w:szCs w:val="24"/>
          <w:lang w:val="fr-FR" w:eastAsia="ru-RU"/>
        </w:rPr>
        <w:t xml:space="preserve">annales Russorum; </w:t>
      </w:r>
      <w:r w:rsidRPr="00C41F82">
        <w:rPr>
          <w:rFonts w:ascii="Times New Roman" w:eastAsia="Times New Roman" w:hAnsi="Times New Roman" w:cs="Times New Roman"/>
          <w:color w:val="000000"/>
          <w:sz w:val="24"/>
          <w:szCs w:val="24"/>
          <w:lang w:val="uk-UA" w:eastAsia="ru-RU"/>
        </w:rPr>
        <w:t>Соф. 139 і Воскр. І. 333 мають теж цю звістку, але не на місці — під 1054 р.</w:t>
      </w:r>
    </w:p>
    <w:p w:rsidR="00212BAC" w:rsidRPr="009B109A"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9B109A">
        <w:rPr>
          <w:rFonts w:ascii="Times New Roman" w:eastAsia="Times New Roman" w:hAnsi="Times New Roman" w:cs="Times New Roman"/>
          <w:color w:val="000000"/>
          <w:sz w:val="28"/>
          <w:szCs w:val="28"/>
          <w:lang w:val="uk-UA" w:eastAsia="ru-RU"/>
        </w:rPr>
        <w:t>-52-</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9B109A"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3C36D6"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9B109A">
        <w:rPr>
          <w:rFonts w:ascii="Times New Roman" w:eastAsia="Times New Roman" w:hAnsi="Times New Roman" w:cs="Times New Roman"/>
          <w:color w:val="000000"/>
          <w:sz w:val="28"/>
          <w:szCs w:val="28"/>
          <w:lang w:val="uk-UA" w:eastAsia="ru-RU"/>
        </w:rPr>
        <w:t>Дальший здобуток зроблено, здається, ч</w:t>
      </w:r>
      <w:r w:rsidRPr="009B109A">
        <w:rPr>
          <w:rFonts w:ascii="Times New Roman" w:eastAsia="Times New Roman" w:hAnsi="Times New Roman" w:cs="Times New Roman"/>
          <w:color w:val="000000"/>
          <w:sz w:val="28"/>
          <w:szCs w:val="28"/>
          <w:lang w:eastAsia="ru-RU"/>
        </w:rPr>
        <w:t xml:space="preserve">и </w:t>
      </w:r>
      <w:r w:rsidRPr="009B109A">
        <w:rPr>
          <w:rFonts w:ascii="Times New Roman" w:eastAsia="Times New Roman" w:hAnsi="Times New Roman" w:cs="Times New Roman"/>
          <w:color w:val="000000"/>
          <w:sz w:val="28"/>
          <w:szCs w:val="28"/>
          <w:lang w:val="uk-UA" w:eastAsia="ru-RU"/>
        </w:rPr>
        <w:t>не коштом братанича Рости</w:t>
      </w:r>
      <w:r>
        <w:rPr>
          <w:rFonts w:ascii="Times New Roman" w:eastAsia="Times New Roman" w:hAnsi="Times New Roman" w:cs="Times New Roman"/>
          <w:color w:val="000000"/>
          <w:sz w:val="28"/>
          <w:szCs w:val="28"/>
          <w:lang w:val="uk-UA" w:eastAsia="ru-RU"/>
        </w:rPr>
        <w:t>-</w:t>
      </w:r>
      <w:r w:rsidRPr="009B109A">
        <w:rPr>
          <w:rFonts w:ascii="Times New Roman" w:eastAsia="Times New Roman" w:hAnsi="Times New Roman" w:cs="Times New Roman"/>
          <w:color w:val="000000"/>
          <w:sz w:val="28"/>
          <w:szCs w:val="28"/>
          <w:lang w:val="uk-UA" w:eastAsia="ru-RU"/>
        </w:rPr>
        <w:t>слава. Я вище висловив здогад, що він, правдоподібно, мав</w:t>
      </w:r>
      <w:r>
        <w:rPr>
          <w:rFonts w:ascii="Times New Roman" w:eastAsia="Times New Roman" w:hAnsi="Times New Roman" w:cs="Times New Roman"/>
          <w:color w:val="000000"/>
          <w:sz w:val="28"/>
          <w:szCs w:val="28"/>
          <w:lang w:val="uk-UA" w:eastAsia="ru-RU"/>
        </w:rPr>
        <w:t xml:space="preserve"> </w:t>
      </w:r>
      <w:r w:rsidRPr="003C36D6">
        <w:rPr>
          <w:rFonts w:ascii="Times New Roman" w:eastAsia="Times New Roman" w:hAnsi="Times New Roman" w:cs="Times New Roman"/>
          <w:color w:val="000000"/>
          <w:sz w:val="28"/>
          <w:szCs w:val="28"/>
          <w:lang w:val="uk-UA" w:eastAsia="ru-RU"/>
        </w:rPr>
        <w:t>Червенські городи. 1064 р. він втік до Тмуторокані, не знати звідки</w:t>
      </w:r>
      <w:r w:rsidRPr="003C36D6">
        <w:rPr>
          <w:rFonts w:ascii="Times New Roman" w:eastAsia="Times New Roman" w:hAnsi="Times New Roman" w:cs="Times New Roman"/>
          <w:color w:val="000000"/>
          <w:sz w:val="28"/>
          <w:szCs w:val="28"/>
          <w:vertAlign w:val="superscript"/>
          <w:lang w:val="uk-UA" w:eastAsia="ru-RU"/>
        </w:rPr>
        <w:t>1</w:t>
      </w:r>
      <w:r w:rsidRPr="003C36D6">
        <w:rPr>
          <w:rFonts w:ascii="Times New Roman" w:eastAsia="Times New Roman" w:hAnsi="Times New Roman" w:cs="Times New Roman"/>
          <w:color w:val="000000"/>
          <w:sz w:val="28"/>
          <w:szCs w:val="28"/>
          <w:lang w:val="uk-UA" w:eastAsia="ru-RU"/>
        </w:rPr>
        <w:t>, і вигнав звідти Ґліба, Святославового сина. Чого він втік, літопис не каже, та, очевидно - не з добра подався він до Тмуторокані, і сам собою насувається здогад, ч</w:t>
      </w:r>
      <w:r w:rsidRPr="003C36D6">
        <w:rPr>
          <w:rFonts w:ascii="Times New Roman" w:eastAsia="Times New Roman" w:hAnsi="Times New Roman" w:cs="Times New Roman"/>
          <w:color w:val="000000"/>
          <w:sz w:val="28"/>
          <w:szCs w:val="28"/>
          <w:lang w:eastAsia="ru-RU"/>
        </w:rPr>
        <w:t xml:space="preserve">и </w:t>
      </w:r>
      <w:r w:rsidRPr="003C36D6">
        <w:rPr>
          <w:rFonts w:ascii="Times New Roman" w:eastAsia="Times New Roman" w:hAnsi="Times New Roman" w:cs="Times New Roman"/>
          <w:color w:val="000000"/>
          <w:sz w:val="28"/>
          <w:szCs w:val="28"/>
          <w:lang w:val="uk-UA" w:eastAsia="ru-RU"/>
        </w:rPr>
        <w:t xml:space="preserve">не виїли його стриї (дядьки) з його </w:t>
      </w:r>
      <w:r w:rsidRPr="003C36D6">
        <w:rPr>
          <w:rFonts w:ascii="Times New Roman" w:eastAsia="Times New Roman" w:hAnsi="Times New Roman" w:cs="Times New Roman"/>
          <w:color w:val="000000"/>
          <w:sz w:val="28"/>
          <w:szCs w:val="28"/>
          <w:lang w:eastAsia="ru-RU"/>
        </w:rPr>
        <w:t>волост</w:t>
      </w:r>
      <w:r w:rsidRPr="003C36D6">
        <w:rPr>
          <w:rFonts w:ascii="Times New Roman" w:eastAsia="Times New Roman" w:hAnsi="Times New Roman" w:cs="Times New Roman"/>
          <w:color w:val="000000"/>
          <w:sz w:val="28"/>
          <w:szCs w:val="28"/>
          <w:lang w:val="uk-UA" w:eastAsia="ru-RU"/>
        </w:rPr>
        <w:t>і</w:t>
      </w:r>
      <w:r w:rsidRPr="003C36D6">
        <w:rPr>
          <w:rFonts w:ascii="Times New Roman" w:eastAsia="Times New Roman" w:hAnsi="Times New Roman" w:cs="Times New Roman"/>
          <w:color w:val="000000"/>
          <w:sz w:val="28"/>
          <w:szCs w:val="28"/>
          <w:lang w:eastAsia="ru-RU"/>
        </w:rPr>
        <w:t xml:space="preserve">? </w:t>
      </w:r>
      <w:r w:rsidRPr="003C36D6">
        <w:rPr>
          <w:rFonts w:ascii="Times New Roman" w:eastAsia="Times New Roman" w:hAnsi="Times New Roman" w:cs="Times New Roman"/>
          <w:color w:val="000000"/>
          <w:sz w:val="28"/>
          <w:szCs w:val="28"/>
          <w:lang w:val="uk-UA" w:eastAsia="ru-RU"/>
        </w:rPr>
        <w:t>Червенські городи пізніше разом з Волинню належали Ізяславу. Щодо Ростислава, то Святослав вигнав був його</w:t>
      </w:r>
      <w:r>
        <w:rPr>
          <w:rFonts w:ascii="Times New Roman" w:eastAsia="Times New Roman" w:hAnsi="Times New Roman" w:cs="Times New Roman"/>
          <w:color w:val="000000"/>
          <w:sz w:val="28"/>
          <w:szCs w:val="28"/>
          <w:lang w:val="uk-UA" w:eastAsia="ru-RU"/>
        </w:rPr>
        <w:t xml:space="preserve"> </w:t>
      </w:r>
      <w:r w:rsidRPr="003C36D6">
        <w:rPr>
          <w:rFonts w:ascii="Times New Roman" w:eastAsia="Times New Roman" w:hAnsi="Times New Roman" w:cs="Times New Roman"/>
          <w:color w:val="000000"/>
          <w:sz w:val="28"/>
          <w:szCs w:val="28"/>
          <w:lang w:val="uk-UA" w:eastAsia="ru-RU"/>
        </w:rPr>
        <w:t>з Тмуто</w:t>
      </w:r>
      <w:r>
        <w:rPr>
          <w:rFonts w:ascii="Times New Roman" w:eastAsia="Times New Roman" w:hAnsi="Times New Roman" w:cs="Times New Roman"/>
          <w:color w:val="000000"/>
          <w:sz w:val="28"/>
          <w:szCs w:val="28"/>
          <w:lang w:val="uk-UA" w:eastAsia="ru-RU"/>
        </w:rPr>
        <w:t>-</w:t>
      </w:r>
      <w:r w:rsidRPr="003C36D6">
        <w:rPr>
          <w:rFonts w:ascii="Times New Roman" w:eastAsia="Times New Roman" w:hAnsi="Times New Roman" w:cs="Times New Roman"/>
          <w:color w:val="000000"/>
          <w:sz w:val="28"/>
          <w:szCs w:val="28"/>
          <w:lang w:val="uk-UA" w:eastAsia="ru-RU"/>
        </w:rPr>
        <w:t>рокані, але Ростислав повернувся потім назад, почав енергійно воювати з су</w:t>
      </w:r>
      <w:r>
        <w:rPr>
          <w:rFonts w:ascii="Times New Roman" w:eastAsia="Times New Roman" w:hAnsi="Times New Roman" w:cs="Times New Roman"/>
          <w:color w:val="000000"/>
          <w:sz w:val="28"/>
          <w:szCs w:val="28"/>
          <w:lang w:val="uk-UA" w:eastAsia="ru-RU"/>
        </w:rPr>
        <w:t>-</w:t>
      </w:r>
      <w:r w:rsidRPr="003C36D6">
        <w:rPr>
          <w:rFonts w:ascii="Times New Roman" w:eastAsia="Times New Roman" w:hAnsi="Times New Roman" w:cs="Times New Roman"/>
          <w:color w:val="000000"/>
          <w:sz w:val="28"/>
          <w:szCs w:val="28"/>
          <w:lang w:val="uk-UA" w:eastAsia="ru-RU"/>
        </w:rPr>
        <w:t>сідами, цим занепокоїв греків, і намісник Херсонеса на пиру отруїв його; лі</w:t>
      </w:r>
      <w:r>
        <w:rPr>
          <w:rFonts w:ascii="Times New Roman" w:eastAsia="Times New Roman" w:hAnsi="Times New Roman" w:cs="Times New Roman"/>
          <w:color w:val="000000"/>
          <w:sz w:val="28"/>
          <w:szCs w:val="28"/>
          <w:lang w:val="uk-UA" w:eastAsia="ru-RU"/>
        </w:rPr>
        <w:t>-</w:t>
      </w:r>
      <w:r w:rsidRPr="003C36D6">
        <w:rPr>
          <w:rFonts w:ascii="Times New Roman" w:eastAsia="Times New Roman" w:hAnsi="Times New Roman" w:cs="Times New Roman"/>
          <w:color w:val="000000"/>
          <w:sz w:val="28"/>
          <w:szCs w:val="28"/>
          <w:lang w:val="uk-UA" w:eastAsia="ru-RU"/>
        </w:rPr>
        <w:t>топис при тій нагоді з великою симпатією говорить про цього предка галицької династії: „був Ростислав муж добрий на рать, зростом гарний і красний лицем, ласкавий до убогих“</w:t>
      </w:r>
      <w:r w:rsidRPr="00661647">
        <w:rPr>
          <w:rFonts w:ascii="Times New Roman" w:eastAsia="Times New Roman" w:hAnsi="Times New Roman" w:cs="Times New Roman"/>
          <w:color w:val="000000"/>
          <w:sz w:val="28"/>
          <w:szCs w:val="28"/>
          <w:vertAlign w:val="superscript"/>
          <w:lang w:val="uk-UA" w:eastAsia="ru-RU"/>
        </w:rPr>
        <w:t>2</w:t>
      </w:r>
      <w:r w:rsidRPr="003C36D6">
        <w:rPr>
          <w:rFonts w:ascii="Times New Roman" w:eastAsia="Times New Roman" w:hAnsi="Times New Roman" w:cs="Times New Roman"/>
          <w:color w:val="000000"/>
          <w:sz w:val="28"/>
          <w:szCs w:val="28"/>
          <w:lang w:val="uk-UA" w:eastAsia="ru-RU"/>
        </w:rPr>
        <w:t>.</w:t>
      </w:r>
    </w:p>
    <w:p w:rsidR="00212BAC" w:rsidRPr="003C36D6"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3C36D6">
        <w:rPr>
          <w:rFonts w:ascii="Times New Roman" w:eastAsia="Times New Roman" w:hAnsi="Times New Roman" w:cs="Times New Roman"/>
          <w:color w:val="000000"/>
          <w:sz w:val="28"/>
          <w:szCs w:val="28"/>
          <w:lang w:val="uk-UA" w:eastAsia="ru-RU"/>
        </w:rPr>
        <w:t xml:space="preserve">У всякому разі, як би там саме не було </w:t>
      </w:r>
      <w:r>
        <w:rPr>
          <w:rFonts w:ascii="Times New Roman" w:eastAsia="Times New Roman" w:hAnsi="Times New Roman" w:cs="Times New Roman"/>
          <w:color w:val="000000"/>
          <w:sz w:val="28"/>
          <w:szCs w:val="28"/>
          <w:lang w:val="uk-UA" w:eastAsia="ru-RU"/>
        </w:rPr>
        <w:t>з Ростиславом, а Волинь з Чер-вен</w:t>
      </w:r>
      <w:r w:rsidRPr="003C36D6">
        <w:rPr>
          <w:rFonts w:ascii="Times New Roman" w:eastAsia="Times New Roman" w:hAnsi="Times New Roman" w:cs="Times New Roman"/>
          <w:color w:val="000000"/>
          <w:sz w:val="28"/>
          <w:szCs w:val="28"/>
          <w:lang w:val="uk-UA" w:eastAsia="ru-RU"/>
        </w:rPr>
        <w:t>ськими городами і Смоленськ уже перейшли до старших</w:t>
      </w:r>
      <w:r>
        <w:rPr>
          <w:rFonts w:ascii="Times New Roman" w:eastAsia="Times New Roman" w:hAnsi="Times New Roman" w:cs="Times New Roman"/>
          <w:color w:val="000000"/>
          <w:sz w:val="28"/>
          <w:szCs w:val="28"/>
          <w:lang w:val="uk-UA" w:eastAsia="ru-RU"/>
        </w:rPr>
        <w:t xml:space="preserve"> </w:t>
      </w:r>
      <w:r w:rsidRPr="003C36D6">
        <w:rPr>
          <w:rFonts w:ascii="Times New Roman" w:eastAsia="Times New Roman" w:hAnsi="Times New Roman" w:cs="Times New Roman"/>
          <w:color w:val="000000"/>
          <w:sz w:val="28"/>
          <w:szCs w:val="28"/>
          <w:lang w:val="uk-UA" w:eastAsia="ru-RU"/>
        </w:rPr>
        <w:t>Ярославичів. За ними прийшов Полоцьк. 1065 р. розпочав війну з Ізяславом полоцький Все</w:t>
      </w:r>
      <w:r>
        <w:rPr>
          <w:rFonts w:ascii="Times New Roman" w:eastAsia="Times New Roman" w:hAnsi="Times New Roman" w:cs="Times New Roman"/>
          <w:color w:val="000000"/>
          <w:sz w:val="28"/>
          <w:szCs w:val="28"/>
          <w:lang w:val="uk-UA" w:eastAsia="ru-RU"/>
        </w:rPr>
        <w:t>-</w:t>
      </w:r>
      <w:r w:rsidRPr="003C36D6">
        <w:rPr>
          <w:rFonts w:ascii="Times New Roman" w:eastAsia="Times New Roman" w:hAnsi="Times New Roman" w:cs="Times New Roman"/>
          <w:color w:val="000000"/>
          <w:sz w:val="28"/>
          <w:szCs w:val="28"/>
          <w:lang w:val="uk-UA" w:eastAsia="ru-RU"/>
        </w:rPr>
        <w:t>слав; він напав на Псков, потім захопив і пограбував</w:t>
      </w:r>
      <w:r w:rsidRPr="003C36D6">
        <w:rPr>
          <w:rFonts w:ascii="Times New Roman" w:eastAsia="Times New Roman" w:hAnsi="Times New Roman" w:cs="Times New Roman"/>
          <w:color w:val="000000"/>
          <w:sz w:val="28"/>
          <w:szCs w:val="28"/>
          <w:lang w:eastAsia="ru-RU"/>
        </w:rPr>
        <w:t xml:space="preserve"> </w:t>
      </w:r>
      <w:r w:rsidRPr="003C36D6">
        <w:rPr>
          <w:rFonts w:ascii="Times New Roman" w:eastAsia="Times New Roman" w:hAnsi="Times New Roman" w:cs="Times New Roman"/>
          <w:color w:val="000000"/>
          <w:sz w:val="28"/>
          <w:szCs w:val="28"/>
          <w:lang w:val="uk-UA" w:eastAsia="ru-RU"/>
        </w:rPr>
        <w:t xml:space="preserve">Новгород (1066). Ізяслав з братами разом пішли на нього з великими силами, взяли Мінськ, витяли (вирізали, </w:t>
      </w:r>
      <w:r w:rsidRPr="003C36D6">
        <w:rPr>
          <w:rFonts w:ascii="Times New Roman" w:eastAsia="Times New Roman" w:hAnsi="Times New Roman" w:cs="Times New Roman"/>
          <w:i/>
          <w:iCs/>
          <w:color w:val="000000"/>
          <w:sz w:val="28"/>
          <w:szCs w:val="28"/>
          <w:lang w:val="uk-UA" w:eastAsia="ru-RU"/>
        </w:rPr>
        <w:t>М.М.)</w:t>
      </w:r>
      <w:r w:rsidRPr="003C36D6">
        <w:rPr>
          <w:rFonts w:ascii="Times New Roman" w:eastAsia="Times New Roman" w:hAnsi="Times New Roman" w:cs="Times New Roman"/>
          <w:color w:val="000000"/>
          <w:sz w:val="28"/>
          <w:szCs w:val="28"/>
          <w:lang w:val="uk-UA" w:eastAsia="ru-RU"/>
        </w:rPr>
        <w:t xml:space="preserve"> та спустошили. На р. Немизі зустрів їх Всеслав; битва була кривава: </w:t>
      </w:r>
      <w:r w:rsidRPr="003C36D6">
        <w:rPr>
          <w:rFonts w:ascii="Times New Roman" w:eastAsia="Times New Roman" w:hAnsi="Times New Roman" w:cs="Times New Roman"/>
          <w:color w:val="000000"/>
          <w:sz w:val="28"/>
          <w:szCs w:val="28"/>
          <w:lang w:eastAsia="ru-RU"/>
        </w:rPr>
        <w:t>„бысть сЪча</w:t>
      </w:r>
      <w:r w:rsidRPr="003C36D6">
        <w:rPr>
          <w:rFonts w:ascii="Times New Roman" w:eastAsia="Times New Roman" w:hAnsi="Times New Roman" w:cs="Times New Roman"/>
          <w:color w:val="000000"/>
          <w:sz w:val="28"/>
          <w:szCs w:val="28"/>
          <w:lang w:val="uk-UA" w:eastAsia="ru-RU"/>
        </w:rPr>
        <w:t xml:space="preserve"> зла, падоша мнози“, </w:t>
      </w:r>
      <w:r w:rsidRPr="003C36D6">
        <w:rPr>
          <w:rFonts w:ascii="Times New Roman" w:eastAsia="Times New Roman" w:hAnsi="Times New Roman" w:cs="Times New Roman"/>
          <w:color w:val="000000"/>
          <w:sz w:val="28"/>
          <w:szCs w:val="28"/>
          <w:lang w:eastAsia="ru-RU"/>
        </w:rPr>
        <w:t>-</w:t>
      </w:r>
      <w:r w:rsidRPr="003C36D6">
        <w:rPr>
          <w:rFonts w:ascii="Times New Roman" w:eastAsia="Times New Roman" w:hAnsi="Times New Roman" w:cs="Times New Roman"/>
          <w:color w:val="000000"/>
          <w:sz w:val="28"/>
          <w:szCs w:val="28"/>
          <w:lang w:val="uk-UA" w:eastAsia="ru-RU"/>
        </w:rPr>
        <w:t xml:space="preserve"> коротенько записує літопис. Пре</w:t>
      </w:r>
      <w:r>
        <w:rPr>
          <w:rFonts w:ascii="Times New Roman" w:eastAsia="Times New Roman" w:hAnsi="Times New Roman" w:cs="Times New Roman"/>
          <w:color w:val="000000"/>
          <w:sz w:val="28"/>
          <w:szCs w:val="28"/>
          <w:lang w:val="uk-UA" w:eastAsia="ru-RU"/>
        </w:rPr>
        <w:t>-</w:t>
      </w:r>
      <w:r w:rsidRPr="003C36D6">
        <w:rPr>
          <w:rFonts w:ascii="Times New Roman" w:eastAsia="Times New Roman" w:hAnsi="Times New Roman" w:cs="Times New Roman"/>
          <w:color w:val="000000"/>
          <w:sz w:val="28"/>
          <w:szCs w:val="28"/>
          <w:lang w:val="uk-UA" w:eastAsia="ru-RU"/>
        </w:rPr>
        <w:t>гарний поетичний образ присвячує їй Слово о полку Ігоревім, даючи паралель жнив і битви:</w:t>
      </w:r>
    </w:p>
    <w:p w:rsidR="00212BAC" w:rsidRPr="003873A7" w:rsidRDefault="00212BAC" w:rsidP="00212BAC">
      <w:pPr>
        <w:spacing w:after="0" w:line="187" w:lineRule="atLeast"/>
        <w:jc w:val="both"/>
        <w:rPr>
          <w:rFonts w:ascii="Times New Roman" w:eastAsia="Times New Roman" w:hAnsi="Times New Roman" w:cs="Times New Roman"/>
          <w:sz w:val="24"/>
          <w:szCs w:val="24"/>
          <w:lang w:eastAsia="ru-RU"/>
        </w:rPr>
      </w:pPr>
      <w:r w:rsidRPr="003873A7">
        <w:rPr>
          <w:rFonts w:ascii="Times New Roman" w:eastAsia="Times New Roman" w:hAnsi="Times New Roman" w:cs="Times New Roman"/>
          <w:bCs/>
          <w:color w:val="000000"/>
          <w:sz w:val="24"/>
          <w:szCs w:val="24"/>
          <w:lang w:val="uk-UA" w:eastAsia="ru-RU"/>
        </w:rPr>
        <w:t>На Немиз</w:t>
      </w:r>
      <w:r w:rsidRPr="003873A7">
        <w:rPr>
          <w:rFonts w:ascii="Times New Roman" w:eastAsia="Times New Roman" w:hAnsi="Times New Roman" w:cs="Times New Roman"/>
          <w:bCs/>
          <w:color w:val="000000"/>
          <w:sz w:val="24"/>
          <w:szCs w:val="24"/>
          <w:lang w:eastAsia="ru-RU"/>
        </w:rPr>
        <w:t>Ъ</w:t>
      </w:r>
      <w:r w:rsidRPr="003873A7">
        <w:rPr>
          <w:rFonts w:ascii="Times New Roman" w:eastAsia="Times New Roman" w:hAnsi="Times New Roman" w:cs="Times New Roman"/>
          <w:bCs/>
          <w:color w:val="000000"/>
          <w:sz w:val="24"/>
          <w:szCs w:val="24"/>
          <w:lang w:val="uk-UA" w:eastAsia="ru-RU"/>
        </w:rPr>
        <w:t xml:space="preserve"> </w:t>
      </w:r>
      <w:r w:rsidRPr="003873A7">
        <w:rPr>
          <w:rFonts w:ascii="Times New Roman" w:eastAsia="Times New Roman" w:hAnsi="Times New Roman" w:cs="Times New Roman"/>
          <w:bCs/>
          <w:color w:val="000000"/>
          <w:sz w:val="24"/>
          <w:szCs w:val="24"/>
          <w:lang w:eastAsia="ru-RU"/>
        </w:rPr>
        <w:t xml:space="preserve">снопы </w:t>
      </w:r>
      <w:r w:rsidRPr="003873A7">
        <w:rPr>
          <w:rFonts w:ascii="Times New Roman" w:eastAsia="Times New Roman" w:hAnsi="Times New Roman" w:cs="Times New Roman"/>
          <w:bCs/>
          <w:color w:val="000000"/>
          <w:sz w:val="24"/>
          <w:szCs w:val="24"/>
          <w:lang w:val="uk-UA" w:eastAsia="ru-RU"/>
        </w:rPr>
        <w:t xml:space="preserve">стелють головами, молотять </w:t>
      </w:r>
      <w:r w:rsidRPr="003873A7">
        <w:rPr>
          <w:rFonts w:ascii="Times New Roman" w:eastAsia="Times New Roman" w:hAnsi="Times New Roman" w:cs="Times New Roman"/>
          <w:bCs/>
          <w:color w:val="000000"/>
          <w:sz w:val="24"/>
          <w:szCs w:val="24"/>
          <w:lang w:eastAsia="ru-RU"/>
        </w:rPr>
        <w:t xml:space="preserve">цЪпы </w:t>
      </w:r>
      <w:r w:rsidRPr="003873A7">
        <w:rPr>
          <w:rFonts w:ascii="Times New Roman" w:eastAsia="Times New Roman" w:hAnsi="Times New Roman" w:cs="Times New Roman"/>
          <w:bCs/>
          <w:color w:val="000000"/>
          <w:sz w:val="24"/>
          <w:szCs w:val="24"/>
          <w:lang w:val="uk-UA" w:eastAsia="ru-RU"/>
        </w:rPr>
        <w:t>харалужними (ста-</w:t>
      </w:r>
    </w:p>
    <w:p w:rsidR="00212BAC" w:rsidRPr="003873A7" w:rsidRDefault="00212BAC" w:rsidP="00212BAC">
      <w:pPr>
        <w:spacing w:after="0" w:line="187" w:lineRule="atLeast"/>
        <w:jc w:val="both"/>
        <w:rPr>
          <w:rFonts w:ascii="Times New Roman" w:eastAsia="Times New Roman" w:hAnsi="Times New Roman" w:cs="Times New Roman"/>
          <w:sz w:val="24"/>
          <w:szCs w:val="24"/>
          <w:lang w:eastAsia="ru-RU"/>
        </w:rPr>
      </w:pPr>
      <w:r w:rsidRPr="003873A7">
        <w:rPr>
          <w:rFonts w:ascii="Times New Roman" w:eastAsia="Times New Roman" w:hAnsi="Times New Roman" w:cs="Times New Roman"/>
          <w:bCs/>
          <w:color w:val="000000"/>
          <w:sz w:val="24"/>
          <w:szCs w:val="24"/>
          <w:lang w:val="uk-UA" w:eastAsia="ru-RU"/>
        </w:rPr>
        <w:t>На тоц</w:t>
      </w:r>
      <w:r w:rsidRPr="003873A7">
        <w:rPr>
          <w:rFonts w:ascii="Times New Roman" w:eastAsia="Times New Roman" w:hAnsi="Times New Roman" w:cs="Times New Roman"/>
          <w:bCs/>
          <w:color w:val="000000"/>
          <w:sz w:val="24"/>
          <w:szCs w:val="24"/>
          <w:lang w:eastAsia="ru-RU"/>
        </w:rPr>
        <w:t>Ъ</w:t>
      </w:r>
      <w:r w:rsidRPr="003873A7">
        <w:rPr>
          <w:rFonts w:ascii="Times New Roman" w:eastAsia="Times New Roman" w:hAnsi="Times New Roman" w:cs="Times New Roman"/>
          <w:bCs/>
          <w:color w:val="000000"/>
          <w:sz w:val="24"/>
          <w:szCs w:val="24"/>
          <w:lang w:val="uk-UA" w:eastAsia="ru-RU"/>
        </w:rPr>
        <w:t xml:space="preserve"> живота кладуть, </w:t>
      </w:r>
      <w:r w:rsidRPr="003873A7">
        <w:rPr>
          <w:rFonts w:ascii="Times New Roman" w:eastAsia="Times New Roman" w:hAnsi="Times New Roman" w:cs="Times New Roman"/>
          <w:bCs/>
          <w:color w:val="000000"/>
          <w:sz w:val="24"/>
          <w:szCs w:val="24"/>
          <w:lang w:eastAsia="ru-RU"/>
        </w:rPr>
        <w:t>вЪють</w:t>
      </w:r>
      <w:r w:rsidRPr="003873A7">
        <w:rPr>
          <w:rFonts w:ascii="Times New Roman" w:eastAsia="Times New Roman" w:hAnsi="Times New Roman" w:cs="Times New Roman"/>
          <w:bCs/>
          <w:color w:val="000000"/>
          <w:sz w:val="24"/>
          <w:szCs w:val="24"/>
          <w:lang w:val="uk-UA" w:eastAsia="ru-RU"/>
        </w:rPr>
        <w:t xml:space="preserve"> душу от</w:t>
      </w:r>
      <w:r w:rsidRPr="003873A7">
        <w:rPr>
          <w:rFonts w:ascii="Times New Roman" w:eastAsia="Times New Roman" w:hAnsi="Times New Roman" w:cs="Times New Roman"/>
          <w:bCs/>
          <w:color w:val="000000"/>
          <w:sz w:val="24"/>
          <w:szCs w:val="24"/>
          <w:lang w:eastAsia="ru-RU"/>
        </w:rPr>
        <w:t>ъ</w:t>
      </w:r>
      <w:r w:rsidRPr="003873A7">
        <w:rPr>
          <w:rFonts w:ascii="Times New Roman" w:eastAsia="Times New Roman" w:hAnsi="Times New Roman" w:cs="Times New Roman"/>
          <w:bCs/>
          <w:color w:val="000000"/>
          <w:sz w:val="24"/>
          <w:szCs w:val="24"/>
          <w:lang w:val="uk-UA" w:eastAsia="ru-RU"/>
        </w:rPr>
        <w:t xml:space="preserve"> </w:t>
      </w:r>
      <w:r w:rsidRPr="003873A7">
        <w:rPr>
          <w:rFonts w:ascii="Times New Roman" w:eastAsia="Times New Roman" w:hAnsi="Times New Roman" w:cs="Times New Roman"/>
          <w:bCs/>
          <w:color w:val="000000"/>
          <w:sz w:val="24"/>
          <w:szCs w:val="24"/>
          <w:lang w:eastAsia="ru-RU"/>
        </w:rPr>
        <w:t>тЪла.</w:t>
      </w:r>
      <w:r w:rsidRPr="003873A7">
        <w:rPr>
          <w:rFonts w:ascii="Times New Roman" w:eastAsia="Times New Roman" w:hAnsi="Times New Roman" w:cs="Times New Roman"/>
          <w:bCs/>
          <w:color w:val="000000"/>
          <w:sz w:val="24"/>
          <w:szCs w:val="24"/>
          <w:lang w:val="uk-UA" w:eastAsia="ru-RU"/>
        </w:rPr>
        <w:t xml:space="preserve">                            левими).</w:t>
      </w:r>
    </w:p>
    <w:p w:rsidR="00212BAC" w:rsidRPr="003873A7" w:rsidRDefault="00212BAC" w:rsidP="00212BAC">
      <w:pPr>
        <w:spacing w:after="0" w:line="187" w:lineRule="atLeast"/>
        <w:jc w:val="both"/>
        <w:rPr>
          <w:rFonts w:ascii="Times New Roman" w:eastAsia="Times New Roman" w:hAnsi="Times New Roman" w:cs="Times New Roman"/>
          <w:sz w:val="24"/>
          <w:szCs w:val="24"/>
          <w:lang w:eastAsia="ru-RU"/>
        </w:rPr>
      </w:pPr>
      <w:r w:rsidRPr="003873A7">
        <w:rPr>
          <w:rFonts w:ascii="Times New Roman" w:eastAsia="Times New Roman" w:hAnsi="Times New Roman" w:cs="Times New Roman"/>
          <w:bCs/>
          <w:color w:val="000000"/>
          <w:sz w:val="24"/>
          <w:szCs w:val="24"/>
          <w:lang w:val="uk-UA" w:eastAsia="ru-RU"/>
        </w:rPr>
        <w:t>Немиз</w:t>
      </w:r>
      <w:r w:rsidRPr="003873A7">
        <w:rPr>
          <w:rFonts w:ascii="Times New Roman" w:eastAsia="Times New Roman" w:hAnsi="Times New Roman" w:cs="Times New Roman"/>
          <w:bCs/>
          <w:color w:val="000000"/>
          <w:sz w:val="24"/>
          <w:szCs w:val="24"/>
          <w:lang w:eastAsia="ru-RU"/>
        </w:rPr>
        <w:t>Ъ</w:t>
      </w:r>
      <w:r w:rsidRPr="003873A7">
        <w:rPr>
          <w:rFonts w:ascii="Times New Roman" w:eastAsia="Times New Roman" w:hAnsi="Times New Roman" w:cs="Times New Roman"/>
          <w:bCs/>
          <w:color w:val="000000"/>
          <w:sz w:val="24"/>
          <w:szCs w:val="24"/>
          <w:lang w:val="uk-UA" w:eastAsia="ru-RU"/>
        </w:rPr>
        <w:t xml:space="preserve"> кровави брези не бологом</w:t>
      </w:r>
      <w:r w:rsidRPr="003873A7">
        <w:rPr>
          <w:rFonts w:ascii="Times New Roman" w:eastAsia="Times New Roman" w:hAnsi="Times New Roman" w:cs="Times New Roman"/>
          <w:bCs/>
          <w:color w:val="000000"/>
          <w:sz w:val="24"/>
          <w:szCs w:val="24"/>
          <w:lang w:eastAsia="ru-RU"/>
        </w:rPr>
        <w:t>ъ</w:t>
      </w:r>
      <w:r w:rsidRPr="003873A7">
        <w:rPr>
          <w:rFonts w:ascii="Times New Roman" w:eastAsia="Times New Roman" w:hAnsi="Times New Roman" w:cs="Times New Roman"/>
          <w:bCs/>
          <w:color w:val="000000"/>
          <w:sz w:val="24"/>
          <w:szCs w:val="24"/>
          <w:lang w:val="uk-UA" w:eastAsia="ru-RU"/>
        </w:rPr>
        <w:t xml:space="preserve"> (благом) бяхуть </w:t>
      </w:r>
      <w:r w:rsidRPr="003873A7">
        <w:rPr>
          <w:rFonts w:ascii="Times New Roman" w:eastAsia="Times New Roman" w:hAnsi="Times New Roman" w:cs="Times New Roman"/>
          <w:bCs/>
          <w:color w:val="000000"/>
          <w:sz w:val="24"/>
          <w:szCs w:val="24"/>
          <w:lang w:eastAsia="ru-RU"/>
        </w:rPr>
        <w:t>посЪяни</w:t>
      </w:r>
      <w:r w:rsidRPr="003873A7">
        <w:rPr>
          <w:rFonts w:ascii="Times New Roman" w:eastAsia="Times New Roman" w:hAnsi="Times New Roman" w:cs="Times New Roman"/>
          <w:bCs/>
          <w:color w:val="000000"/>
          <w:sz w:val="24"/>
          <w:szCs w:val="24"/>
          <w:lang w:val="uk-UA" w:eastAsia="ru-RU"/>
        </w:rPr>
        <w:t xml:space="preserve"> — </w:t>
      </w:r>
      <w:r w:rsidRPr="003873A7">
        <w:rPr>
          <w:rFonts w:ascii="Times New Roman" w:eastAsia="Times New Roman" w:hAnsi="Times New Roman" w:cs="Times New Roman"/>
          <w:bCs/>
          <w:color w:val="000000"/>
          <w:sz w:val="24"/>
          <w:szCs w:val="24"/>
          <w:lang w:eastAsia="ru-RU"/>
        </w:rPr>
        <w:t>посЪяни костьми рускыхъ сыновъ</w:t>
      </w:r>
      <w:r w:rsidRPr="003873A7">
        <w:rPr>
          <w:rFonts w:ascii="Times New Roman" w:eastAsia="Times New Roman" w:hAnsi="Times New Roman" w:cs="Times New Roman"/>
          <w:bCs/>
          <w:color w:val="000000"/>
          <w:sz w:val="24"/>
          <w:szCs w:val="24"/>
          <w:vertAlign w:val="superscript"/>
          <w:lang w:eastAsia="ru-RU"/>
        </w:rPr>
        <w:t>3</w:t>
      </w:r>
      <w:r w:rsidRPr="003873A7">
        <w:rPr>
          <w:rFonts w:ascii="Times New Roman" w:eastAsia="Times New Roman" w:hAnsi="Times New Roman" w:cs="Times New Roman"/>
          <w:bCs/>
          <w:color w:val="000000"/>
          <w:sz w:val="24"/>
          <w:szCs w:val="24"/>
          <w:lang w:eastAsia="ru-RU"/>
        </w:rPr>
        <w:t>.</w:t>
      </w:r>
    </w:p>
    <w:p w:rsidR="00212BAC" w:rsidRDefault="00212BAC" w:rsidP="00212BAC">
      <w:pPr>
        <w:spacing w:after="0" w:line="240" w:lineRule="auto"/>
        <w:ind w:firstLine="318"/>
        <w:jc w:val="both"/>
        <w:rPr>
          <w:rFonts w:ascii="Times New Roman" w:eastAsia="Times New Roman" w:hAnsi="Times New Roman" w:cs="Times New Roman"/>
          <w:color w:val="000000"/>
          <w:sz w:val="28"/>
          <w:szCs w:val="28"/>
          <w:lang w:val="uk-UA" w:eastAsia="ru-RU"/>
        </w:rPr>
      </w:pPr>
      <w:r w:rsidRPr="002977D0">
        <w:rPr>
          <w:rFonts w:ascii="Times New Roman" w:eastAsia="Times New Roman" w:hAnsi="Times New Roman" w:cs="Times New Roman"/>
          <w:color w:val="000000"/>
          <w:sz w:val="28"/>
          <w:szCs w:val="28"/>
          <w:lang w:val="uk-UA" w:eastAsia="ru-RU"/>
        </w:rPr>
        <w:t>Всеслава</w:t>
      </w:r>
      <w:r w:rsidRPr="002977D0">
        <w:rPr>
          <w:rFonts w:ascii="Times New Roman" w:eastAsia="Times New Roman" w:hAnsi="Times New Roman" w:cs="Times New Roman"/>
          <w:color w:val="000000"/>
          <w:sz w:val="28"/>
          <w:szCs w:val="28"/>
          <w:lang w:eastAsia="ru-RU"/>
        </w:rPr>
        <w:t xml:space="preserve"> побито, </w:t>
      </w:r>
      <w:r w:rsidRPr="002977D0">
        <w:rPr>
          <w:rFonts w:ascii="Times New Roman" w:eastAsia="Times New Roman" w:hAnsi="Times New Roman" w:cs="Times New Roman"/>
          <w:color w:val="000000"/>
          <w:sz w:val="28"/>
          <w:szCs w:val="28"/>
          <w:lang w:val="uk-UA" w:eastAsia="ru-RU"/>
        </w:rPr>
        <w:t>він втік. Після того розпочалися переговори; сторони стояли нав</w:t>
      </w:r>
      <w:r w:rsidRPr="002977D0">
        <w:rPr>
          <w:rFonts w:ascii="Times New Roman" w:eastAsia="Times New Roman" w:hAnsi="Times New Roman" w:cs="Times New Roman"/>
          <w:color w:val="000000"/>
          <w:sz w:val="28"/>
          <w:szCs w:val="28"/>
          <w:lang w:eastAsia="ru-RU"/>
        </w:rPr>
        <w:t>проти</w:t>
      </w:r>
      <w:r w:rsidRPr="002977D0">
        <w:rPr>
          <w:rFonts w:ascii="Times New Roman" w:eastAsia="Times New Roman" w:hAnsi="Times New Roman" w:cs="Times New Roman"/>
          <w:color w:val="000000"/>
          <w:sz w:val="28"/>
          <w:szCs w:val="28"/>
          <w:lang w:val="uk-UA" w:eastAsia="ru-RU"/>
        </w:rPr>
        <w:t>, на берегах Дніпра під Смоленськом.</w:t>
      </w:r>
      <w:r>
        <w:rPr>
          <w:rFonts w:ascii="Times New Roman" w:eastAsia="Times New Roman" w:hAnsi="Times New Roman" w:cs="Times New Roman"/>
          <w:color w:val="000000"/>
          <w:sz w:val="28"/>
          <w:szCs w:val="28"/>
          <w:lang w:val="uk-UA" w:eastAsia="ru-RU"/>
        </w:rPr>
        <w:t xml:space="preserve"> </w:t>
      </w:r>
      <w:r w:rsidRPr="002977D0">
        <w:rPr>
          <w:rFonts w:ascii="Times New Roman" w:eastAsia="Times New Roman" w:hAnsi="Times New Roman" w:cs="Times New Roman"/>
          <w:color w:val="000000"/>
          <w:sz w:val="28"/>
          <w:szCs w:val="28"/>
          <w:lang w:val="uk-UA" w:eastAsia="ru-RU"/>
        </w:rPr>
        <w:t>Ізяслав з братами за</w:t>
      </w:r>
      <w:r>
        <w:rPr>
          <w:rFonts w:ascii="Times New Roman" w:eastAsia="Times New Roman" w:hAnsi="Times New Roman" w:cs="Times New Roman"/>
          <w:color w:val="000000"/>
          <w:sz w:val="28"/>
          <w:szCs w:val="28"/>
          <w:lang w:val="uk-UA" w:eastAsia="ru-RU"/>
        </w:rPr>
        <w:t>-</w:t>
      </w:r>
      <w:r w:rsidRPr="002977D0">
        <w:rPr>
          <w:rFonts w:ascii="Times New Roman" w:eastAsia="Times New Roman" w:hAnsi="Times New Roman" w:cs="Times New Roman"/>
          <w:color w:val="000000"/>
          <w:sz w:val="28"/>
          <w:szCs w:val="28"/>
          <w:lang w:val="uk-UA" w:eastAsia="ru-RU"/>
        </w:rPr>
        <w:t xml:space="preserve">просили Всеслава до себе, цілувавши хрест, що не зроблять йому нічого злого. Він переїхав човном до них, але коли входив за Ізяславом до шатра, певний присяги, його схопили. Було це у червні 1067 р. Разом з двома синами, що мусили бути з Всеславом, Ізяслав відвіз Всеслава до Києва і посадив у </w:t>
      </w:r>
      <w:r w:rsidRPr="002977D0">
        <w:rPr>
          <w:rFonts w:ascii="Times New Roman" w:eastAsia="Times New Roman" w:hAnsi="Times New Roman" w:cs="Times New Roman"/>
          <w:color w:val="000000"/>
          <w:sz w:val="28"/>
          <w:szCs w:val="28"/>
          <w:lang w:eastAsia="ru-RU"/>
        </w:rPr>
        <w:t>в'язницю,</w:t>
      </w:r>
      <w:r w:rsidRPr="002977D0">
        <w:rPr>
          <w:rFonts w:ascii="Times New Roman" w:eastAsia="Times New Roman" w:hAnsi="Times New Roman" w:cs="Times New Roman"/>
          <w:color w:val="000000"/>
          <w:sz w:val="28"/>
          <w:szCs w:val="28"/>
          <w:lang w:val="uk-UA" w:eastAsia="ru-RU"/>
        </w:rPr>
        <w:t xml:space="preserve"> а Полоцька волость стала новим здобутком Ярославичів</w:t>
      </w:r>
      <w:r>
        <w:rPr>
          <w:rFonts w:ascii="Times New Roman" w:eastAsia="Times New Roman" w:hAnsi="Times New Roman" w:cs="Times New Roman"/>
          <w:color w:val="000000"/>
          <w:sz w:val="28"/>
          <w:szCs w:val="28"/>
          <w:vertAlign w:val="superscript"/>
          <w:lang w:val="uk-UA" w:eastAsia="ru-RU"/>
        </w:rPr>
        <w:t>4</w:t>
      </w:r>
      <w:r w:rsidRPr="002977D0">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318"/>
        <w:jc w:val="both"/>
        <w:rPr>
          <w:rFonts w:ascii="Times New Roman" w:eastAsia="Times New Roman" w:hAnsi="Times New Roman" w:cs="Times New Roman"/>
          <w:color w:val="000000"/>
          <w:sz w:val="28"/>
          <w:szCs w:val="28"/>
          <w:lang w:val="uk-UA" w:eastAsia="ru-RU"/>
        </w:rPr>
      </w:pPr>
    </w:p>
    <w:p w:rsidR="00212BAC" w:rsidRPr="00C41F82" w:rsidRDefault="00212BAC" w:rsidP="00212BAC">
      <w:pPr>
        <w:spacing w:after="0" w:line="240" w:lineRule="auto"/>
        <w:jc w:val="both"/>
        <w:rPr>
          <w:rFonts w:ascii="Times New Roman" w:eastAsia="Times New Roman" w:hAnsi="Times New Roman" w:cs="Times New Roman"/>
          <w:sz w:val="24"/>
          <w:szCs w:val="24"/>
          <w:lang w:eastAsia="ru-RU"/>
        </w:rPr>
      </w:pPr>
      <w:r w:rsidRPr="00661647">
        <w:rPr>
          <w:rFonts w:ascii="Times New Roman" w:eastAsia="Times New Roman" w:hAnsi="Times New Roman" w:cs="Times New Roman"/>
          <w:color w:val="000000"/>
          <w:sz w:val="24"/>
          <w:szCs w:val="24"/>
          <w:vertAlign w:val="superscript"/>
          <w:lang w:val="uk-UA" w:eastAsia="ru-RU"/>
        </w:rPr>
        <w:t>1</w:t>
      </w:r>
      <w:r w:rsidRPr="00C41F82">
        <w:rPr>
          <w:rFonts w:ascii="Times New Roman" w:eastAsia="Times New Roman" w:hAnsi="Times New Roman" w:cs="Times New Roman"/>
          <w:color w:val="000000"/>
          <w:sz w:val="24"/>
          <w:szCs w:val="24"/>
          <w:lang w:val="uk-UA" w:eastAsia="ru-RU"/>
        </w:rPr>
        <w:t>Твер. с. 154 і Никон. І с. 92 кажу</w:t>
      </w:r>
      <w:r>
        <w:rPr>
          <w:rFonts w:ascii="Times New Roman" w:eastAsia="Times New Roman" w:hAnsi="Times New Roman" w:cs="Times New Roman"/>
          <w:color w:val="000000"/>
          <w:sz w:val="24"/>
          <w:szCs w:val="24"/>
          <w:lang w:val="uk-UA" w:eastAsia="ru-RU"/>
        </w:rPr>
        <w:t xml:space="preserve">ть, що втік з Новгорода, та це </w:t>
      </w:r>
      <w:r w:rsidRPr="00C41F82">
        <w:rPr>
          <w:rFonts w:ascii="Times New Roman" w:eastAsia="Times New Roman" w:hAnsi="Times New Roman" w:cs="Times New Roman"/>
          <w:color w:val="000000"/>
          <w:sz w:val="24"/>
          <w:szCs w:val="24"/>
          <w:lang w:val="uk-UA" w:eastAsia="ru-RU"/>
        </w:rPr>
        <w:t>м</w:t>
      </w:r>
      <w:r w:rsidRPr="00C41F82">
        <w:rPr>
          <w:rFonts w:ascii="Times New Roman" w:eastAsia="Times New Roman" w:hAnsi="Times New Roman" w:cs="Times New Roman"/>
          <w:color w:val="000000"/>
          <w:sz w:val="24"/>
          <w:szCs w:val="24"/>
          <w:lang w:eastAsia="ru-RU"/>
        </w:rPr>
        <w:t xml:space="preserve">оже </w:t>
      </w:r>
      <w:r w:rsidRPr="00C41F82">
        <w:rPr>
          <w:rFonts w:ascii="Times New Roman" w:eastAsia="Times New Roman" w:hAnsi="Times New Roman" w:cs="Times New Roman"/>
          <w:color w:val="000000"/>
          <w:sz w:val="24"/>
          <w:szCs w:val="24"/>
          <w:lang w:val="uk-UA" w:eastAsia="ru-RU"/>
        </w:rPr>
        <w:t>бути здогад з того, що з ним втікав Вишата, син новгородського посадника</w:t>
      </w:r>
      <w:r w:rsidRPr="00C41F82">
        <w:rPr>
          <w:rFonts w:ascii="Times New Roman" w:eastAsia="Times New Roman" w:hAnsi="Times New Roman" w:cs="Times New Roman"/>
          <w:b/>
          <w:bCs/>
          <w:color w:val="000000"/>
          <w:sz w:val="24"/>
          <w:szCs w:val="24"/>
          <w:lang w:val="uk-UA" w:eastAsia="ru-RU"/>
        </w:rPr>
        <w:t xml:space="preserve"> </w:t>
      </w:r>
      <w:r w:rsidRPr="00C41F82">
        <w:rPr>
          <w:rFonts w:ascii="Times New Roman" w:eastAsia="Times New Roman" w:hAnsi="Times New Roman" w:cs="Times New Roman"/>
          <w:color w:val="000000"/>
          <w:sz w:val="24"/>
          <w:szCs w:val="24"/>
          <w:lang w:val="uk-UA" w:eastAsia="ru-RU"/>
        </w:rPr>
        <w:t>Остромира.</w:t>
      </w:r>
      <w:r w:rsidRPr="00C41F82">
        <w:rPr>
          <w:rFonts w:ascii="Times New Roman" w:eastAsia="Times New Roman" w:hAnsi="Times New Roman" w:cs="Times New Roman"/>
          <w:b/>
          <w:bCs/>
          <w:color w:val="000000"/>
          <w:sz w:val="24"/>
          <w:szCs w:val="24"/>
          <w:lang w:val="uk-UA" w:eastAsia="ru-RU"/>
        </w:rPr>
        <w:t xml:space="preserve"> </w:t>
      </w:r>
      <w:r w:rsidRPr="00C41F82">
        <w:rPr>
          <w:rFonts w:ascii="Times New Roman" w:eastAsia="Times New Roman" w:hAnsi="Times New Roman" w:cs="Times New Roman"/>
          <w:color w:val="000000"/>
          <w:sz w:val="24"/>
          <w:szCs w:val="24"/>
          <w:lang w:val="uk-UA" w:eastAsia="ru-RU"/>
        </w:rPr>
        <w:t xml:space="preserve">Вишата ж міг бути </w:t>
      </w:r>
      <w:r w:rsidRPr="00C41F82">
        <w:rPr>
          <w:rFonts w:ascii="Times New Roman" w:eastAsia="Times New Roman" w:hAnsi="Times New Roman" w:cs="Times New Roman"/>
          <w:color w:val="000000"/>
          <w:sz w:val="24"/>
          <w:szCs w:val="24"/>
          <w:lang w:eastAsia="ru-RU"/>
        </w:rPr>
        <w:t xml:space="preserve">боярином </w:t>
      </w:r>
      <w:r w:rsidRPr="00C41F82">
        <w:rPr>
          <w:rFonts w:ascii="Times New Roman" w:eastAsia="Times New Roman" w:hAnsi="Times New Roman" w:cs="Times New Roman"/>
          <w:color w:val="000000"/>
          <w:sz w:val="24"/>
          <w:szCs w:val="24"/>
          <w:lang w:val="uk-UA" w:eastAsia="ru-RU"/>
        </w:rPr>
        <w:t>Володимира і поза Новгородом.</w:t>
      </w: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661647">
        <w:rPr>
          <w:rFonts w:ascii="Times New Roman" w:eastAsia="Times New Roman" w:hAnsi="Times New Roman" w:cs="Times New Roman"/>
          <w:color w:val="000000"/>
          <w:sz w:val="24"/>
          <w:szCs w:val="24"/>
          <w:vertAlign w:val="superscript"/>
          <w:lang w:val="uk-UA" w:eastAsia="ru-RU"/>
        </w:rPr>
        <w:t>2</w:t>
      </w:r>
      <w:r w:rsidRPr="00C41F82">
        <w:rPr>
          <w:rFonts w:ascii="Times New Roman" w:eastAsia="Times New Roman" w:hAnsi="Times New Roman" w:cs="Times New Roman"/>
          <w:color w:val="000000"/>
          <w:sz w:val="24"/>
          <w:szCs w:val="24"/>
          <w:lang w:val="uk-UA" w:eastAsia="ru-RU"/>
        </w:rPr>
        <w:t xml:space="preserve">Іпат. с. 117. </w:t>
      </w:r>
    </w:p>
    <w:p w:rsidR="00212BAC" w:rsidRPr="00C41F82" w:rsidRDefault="00212BAC" w:rsidP="00212BAC">
      <w:pPr>
        <w:spacing w:after="0" w:line="240" w:lineRule="auto"/>
        <w:jc w:val="both"/>
        <w:rPr>
          <w:rFonts w:ascii="Times New Roman" w:eastAsia="Times New Roman" w:hAnsi="Times New Roman" w:cs="Times New Roman"/>
          <w:sz w:val="24"/>
          <w:szCs w:val="24"/>
          <w:lang w:eastAsia="ru-RU"/>
        </w:rPr>
      </w:pPr>
      <w:r w:rsidRPr="00661647">
        <w:rPr>
          <w:rFonts w:ascii="Times New Roman" w:eastAsia="Times New Roman" w:hAnsi="Times New Roman" w:cs="Times New Roman"/>
          <w:color w:val="000000"/>
          <w:sz w:val="24"/>
          <w:szCs w:val="24"/>
          <w:vertAlign w:val="superscript"/>
          <w:lang w:val="uk-UA" w:eastAsia="ru-RU"/>
        </w:rPr>
        <w:t>3</w:t>
      </w:r>
      <w:r w:rsidRPr="00C41F82">
        <w:rPr>
          <w:rFonts w:ascii="Times New Roman" w:eastAsia="Times New Roman" w:hAnsi="Times New Roman" w:cs="Times New Roman"/>
          <w:color w:val="000000"/>
          <w:sz w:val="24"/>
          <w:szCs w:val="24"/>
          <w:lang w:val="uk-UA" w:eastAsia="ru-RU"/>
        </w:rPr>
        <w:t>Розд. XI.</w:t>
      </w:r>
    </w:p>
    <w:p w:rsidR="00212BAC" w:rsidRPr="00C41F82" w:rsidRDefault="00212BAC" w:rsidP="00212BAC">
      <w:pPr>
        <w:spacing w:after="0" w:line="240" w:lineRule="auto"/>
        <w:jc w:val="both"/>
        <w:rPr>
          <w:rFonts w:ascii="Times New Roman" w:eastAsia="Times New Roman" w:hAnsi="Times New Roman" w:cs="Times New Roman"/>
          <w:sz w:val="24"/>
          <w:szCs w:val="24"/>
          <w:lang w:eastAsia="ru-RU"/>
        </w:rPr>
      </w:pPr>
      <w:r w:rsidRPr="00661647">
        <w:rPr>
          <w:rFonts w:ascii="Times New Roman" w:eastAsia="Times New Roman" w:hAnsi="Times New Roman" w:cs="Times New Roman"/>
          <w:color w:val="000000"/>
          <w:sz w:val="24"/>
          <w:szCs w:val="24"/>
          <w:vertAlign w:val="superscript"/>
          <w:lang w:val="uk-UA" w:eastAsia="ru-RU"/>
        </w:rPr>
        <w:t>4</w:t>
      </w:r>
      <w:r w:rsidRPr="00C41F82">
        <w:rPr>
          <w:rFonts w:ascii="Times New Roman" w:eastAsia="Times New Roman" w:hAnsi="Times New Roman" w:cs="Times New Roman"/>
          <w:color w:val="000000"/>
          <w:sz w:val="24"/>
          <w:szCs w:val="24"/>
          <w:lang w:val="uk-UA" w:eastAsia="ru-RU"/>
        </w:rPr>
        <w:t>Іпат. с. 115, 117—8, 1 Новг. с. 94,96—7, 2 Псков с. 8, Твер. с. 154.</w:t>
      </w:r>
    </w:p>
    <w:p w:rsidR="00212BAC" w:rsidRPr="002977D0" w:rsidRDefault="00212BAC" w:rsidP="00212BAC">
      <w:pPr>
        <w:spacing w:after="0" w:line="240" w:lineRule="auto"/>
        <w:ind w:firstLine="31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2977D0">
        <w:rPr>
          <w:rFonts w:ascii="Times New Roman" w:eastAsia="Times New Roman" w:hAnsi="Times New Roman" w:cs="Times New Roman"/>
          <w:color w:val="000000"/>
          <w:sz w:val="28"/>
          <w:szCs w:val="28"/>
          <w:lang w:eastAsia="ru-RU"/>
        </w:rPr>
        <w:t>-53-</w:t>
      </w:r>
    </w:p>
    <w:p w:rsidR="00212BAC" w:rsidRDefault="00212BAC" w:rsidP="00212BAC">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212BAC" w:rsidRPr="002977D0"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D2572C">
        <w:rPr>
          <w:rFonts w:ascii="Times New Roman" w:eastAsia="Times New Roman" w:hAnsi="Times New Roman" w:cs="Times New Roman"/>
          <w:color w:val="000000"/>
          <w:sz w:val="28"/>
          <w:szCs w:val="28"/>
          <w:lang w:val="uk-UA" w:eastAsia="ru-RU"/>
        </w:rPr>
        <w:t xml:space="preserve">Судячи </w:t>
      </w:r>
      <w:r w:rsidRPr="00D2572C">
        <w:rPr>
          <w:rFonts w:ascii="Times New Roman" w:eastAsia="Times New Roman" w:hAnsi="Times New Roman" w:cs="Times New Roman"/>
          <w:color w:val="000000"/>
          <w:sz w:val="28"/>
          <w:szCs w:val="28"/>
          <w:lang w:eastAsia="ru-RU"/>
        </w:rPr>
        <w:t xml:space="preserve">по </w:t>
      </w:r>
      <w:r w:rsidRPr="00D2572C">
        <w:rPr>
          <w:rFonts w:ascii="Times New Roman" w:eastAsia="Times New Roman" w:hAnsi="Times New Roman" w:cs="Times New Roman"/>
          <w:color w:val="000000"/>
          <w:sz w:val="28"/>
          <w:szCs w:val="28"/>
          <w:lang w:val="uk-UA" w:eastAsia="ru-RU"/>
        </w:rPr>
        <w:t>всьому, ці свої здобутки брати поділили</w:t>
      </w:r>
      <w:r w:rsidRPr="00D2572C">
        <w:rPr>
          <w:rFonts w:ascii="Times New Roman" w:eastAsia="Times New Roman" w:hAnsi="Times New Roman" w:cs="Times New Roman"/>
          <w:color w:val="000000"/>
          <w:sz w:val="28"/>
          <w:szCs w:val="28"/>
          <w:lang w:eastAsia="ru-RU"/>
        </w:rPr>
        <w:t xml:space="preserve"> </w:t>
      </w:r>
      <w:r w:rsidRPr="00D2572C">
        <w:rPr>
          <w:rFonts w:ascii="Times New Roman" w:eastAsia="Times New Roman" w:hAnsi="Times New Roman" w:cs="Times New Roman"/>
          <w:color w:val="000000"/>
          <w:sz w:val="28"/>
          <w:szCs w:val="28"/>
          <w:lang w:val="uk-UA" w:eastAsia="ru-RU"/>
        </w:rPr>
        <w:t>так, що Волинь з Галичи</w:t>
      </w:r>
      <w:r w:rsidRPr="00D2572C">
        <w:rPr>
          <w:rFonts w:ascii="Times New Roman" w:eastAsia="Times New Roman" w:hAnsi="Times New Roman" w:cs="Times New Roman"/>
          <w:color w:val="000000"/>
          <w:sz w:val="28"/>
          <w:szCs w:val="28"/>
          <w:lang w:eastAsia="ru-RU"/>
        </w:rPr>
        <w:t>-</w:t>
      </w:r>
      <w:r w:rsidRPr="00D2572C">
        <w:rPr>
          <w:rFonts w:ascii="Times New Roman" w:eastAsia="Times New Roman" w:hAnsi="Times New Roman" w:cs="Times New Roman"/>
          <w:color w:val="000000"/>
          <w:sz w:val="28"/>
          <w:szCs w:val="28"/>
          <w:lang w:val="uk-UA" w:eastAsia="ru-RU"/>
        </w:rPr>
        <w:t>ною і Полоцьк дістав Ізяслав, Новгород за те він уступив Святославу, а Смо</w:t>
      </w:r>
      <w:r w:rsidRPr="00D2572C">
        <w:rPr>
          <w:rFonts w:ascii="Times New Roman" w:eastAsia="Times New Roman" w:hAnsi="Times New Roman" w:cs="Times New Roman"/>
          <w:color w:val="000000"/>
          <w:sz w:val="28"/>
          <w:szCs w:val="28"/>
          <w:lang w:eastAsia="ru-RU"/>
        </w:rPr>
        <w:t>-</w:t>
      </w:r>
      <w:r w:rsidRPr="00D2572C">
        <w:rPr>
          <w:rFonts w:ascii="Times New Roman" w:eastAsia="Times New Roman" w:hAnsi="Times New Roman" w:cs="Times New Roman"/>
          <w:color w:val="000000"/>
          <w:sz w:val="28"/>
          <w:szCs w:val="28"/>
          <w:lang w:val="uk-UA" w:eastAsia="ru-RU"/>
        </w:rPr>
        <w:t>ленськ узяв Всеволод. Принаймні такий поділ земель бачимо в час після по</w:t>
      </w:r>
      <w:r w:rsidRPr="00D2572C">
        <w:rPr>
          <w:rFonts w:ascii="Times New Roman" w:eastAsia="Times New Roman" w:hAnsi="Times New Roman" w:cs="Times New Roman"/>
          <w:color w:val="000000"/>
          <w:sz w:val="28"/>
          <w:szCs w:val="28"/>
          <w:lang w:eastAsia="ru-RU"/>
        </w:rPr>
        <w:t>-</w:t>
      </w:r>
      <w:r w:rsidRPr="00D2572C">
        <w:rPr>
          <w:rFonts w:ascii="Times New Roman" w:eastAsia="Times New Roman" w:hAnsi="Times New Roman" w:cs="Times New Roman"/>
          <w:color w:val="000000"/>
          <w:sz w:val="28"/>
          <w:szCs w:val="28"/>
          <w:lang w:val="uk-UA" w:eastAsia="ru-RU"/>
        </w:rPr>
        <w:t>вернення Ізяслава з першого вигнання, і ніщо не заважає припустити, що так воно було і перед вигнанням</w:t>
      </w:r>
      <w:hyperlink w:anchor="sdfootnote1sym" w:history="1">
        <w:r w:rsidRPr="00D2572C">
          <w:rPr>
            <w:rFonts w:ascii="Times New Roman" w:eastAsia="Times New Roman" w:hAnsi="Times New Roman" w:cs="Times New Roman"/>
            <w:color w:val="000080"/>
            <w:sz w:val="28"/>
            <w:szCs w:val="28"/>
            <w:u w:val="single"/>
            <w:vertAlign w:val="superscript"/>
            <w:lang w:val="uk-UA" w:eastAsia="ru-RU"/>
          </w:rPr>
          <w:t>1</w:t>
        </w:r>
      </w:hyperlink>
      <w:r w:rsidRPr="00D2572C">
        <w:rPr>
          <w:rFonts w:ascii="Times New Roman" w:eastAsia="Times New Roman" w:hAnsi="Times New Roman" w:cs="Times New Roman"/>
          <w:color w:val="000000"/>
          <w:sz w:val="28"/>
          <w:szCs w:val="28"/>
          <w:lang w:val="uk-UA" w:eastAsia="ru-RU"/>
        </w:rPr>
        <w:t>.</w:t>
      </w:r>
      <w:r w:rsidRPr="00D2572C">
        <w:rPr>
          <w:rFonts w:ascii="Times New Roman" w:eastAsia="Times New Roman" w:hAnsi="Times New Roman" w:cs="Times New Roman"/>
          <w:color w:val="000000"/>
          <w:sz w:val="28"/>
          <w:szCs w:val="28"/>
          <w:lang w:eastAsia="ru-RU"/>
        </w:rPr>
        <w:t xml:space="preserve"> </w:t>
      </w:r>
    </w:p>
    <w:p w:rsidR="00212BAC" w:rsidRPr="00D2572C"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D2572C">
        <w:rPr>
          <w:rFonts w:ascii="Times New Roman" w:eastAsia="Times New Roman" w:hAnsi="Times New Roman" w:cs="Times New Roman"/>
          <w:color w:val="000000"/>
          <w:sz w:val="28"/>
          <w:szCs w:val="28"/>
          <w:lang w:val="uk-UA" w:eastAsia="ru-RU"/>
        </w:rPr>
        <w:t>Тепер коли позбирано було все, що щойно було в чиїх інших</w:t>
      </w:r>
      <w:r w:rsidRPr="00D2572C">
        <w:rPr>
          <w:rFonts w:ascii="Times New Roman" w:eastAsia="Times New Roman" w:hAnsi="Times New Roman" w:cs="Times New Roman"/>
          <w:color w:val="000000"/>
          <w:sz w:val="28"/>
          <w:szCs w:val="28"/>
          <w:lang w:eastAsia="ru-RU"/>
        </w:rPr>
        <w:t xml:space="preserve"> </w:t>
      </w:r>
      <w:r w:rsidRPr="00D2572C">
        <w:rPr>
          <w:rFonts w:ascii="Times New Roman" w:eastAsia="Times New Roman" w:hAnsi="Times New Roman" w:cs="Times New Roman"/>
          <w:color w:val="000000"/>
          <w:sz w:val="28"/>
          <w:szCs w:val="28"/>
          <w:lang w:val="uk-UA" w:eastAsia="ru-RU"/>
        </w:rPr>
        <w:t>руках, трьом братам Ярославичам приходила черга порахуватися вже між собою. Воно, певно, через це саме вже прийшло б з часом до боротьби між ними, але сталася ще несподівана подія, що</w:t>
      </w:r>
      <w:r w:rsidRPr="00D2572C">
        <w:rPr>
          <w:rFonts w:ascii="Times New Roman" w:eastAsia="Times New Roman" w:hAnsi="Times New Roman" w:cs="Times New Roman"/>
          <w:color w:val="000000"/>
          <w:sz w:val="28"/>
          <w:szCs w:val="28"/>
          <w:lang w:eastAsia="ru-RU"/>
        </w:rPr>
        <w:t xml:space="preserve"> </w:t>
      </w:r>
      <w:r w:rsidRPr="00D2572C">
        <w:rPr>
          <w:rFonts w:ascii="Times New Roman" w:eastAsia="Times New Roman" w:hAnsi="Times New Roman" w:cs="Times New Roman"/>
          <w:color w:val="000000"/>
          <w:sz w:val="28"/>
          <w:szCs w:val="28"/>
          <w:lang w:val="uk-UA" w:eastAsia="ru-RU"/>
        </w:rPr>
        <w:t>виразно показала, як слабко сидить у Києві Ізяслав, і посилила тим ще більше апетит його енергійного брата Святослава. Початок тому прийшов із степу.</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D2572C">
        <w:rPr>
          <w:rFonts w:ascii="Times New Roman" w:eastAsia="Times New Roman" w:hAnsi="Times New Roman" w:cs="Times New Roman"/>
          <w:color w:val="000000"/>
          <w:sz w:val="28"/>
          <w:szCs w:val="28"/>
          <w:lang w:val="uk-UA" w:eastAsia="ru-RU"/>
        </w:rPr>
        <w:t>Я вже згадував, що в середині XI ст. печенігів витиснула з Чорноморсь</w:t>
      </w:r>
      <w:r w:rsidRPr="007C52B0">
        <w:rPr>
          <w:rFonts w:ascii="Times New Roman" w:eastAsia="Times New Roman" w:hAnsi="Times New Roman" w:cs="Times New Roman"/>
          <w:color w:val="000000"/>
          <w:sz w:val="28"/>
          <w:szCs w:val="28"/>
          <w:lang w:eastAsia="ru-RU"/>
        </w:rPr>
        <w:t>-</w:t>
      </w:r>
      <w:r w:rsidRPr="00D2572C">
        <w:rPr>
          <w:rFonts w:ascii="Times New Roman" w:eastAsia="Times New Roman" w:hAnsi="Times New Roman" w:cs="Times New Roman"/>
          <w:color w:val="000000"/>
          <w:sz w:val="28"/>
          <w:szCs w:val="28"/>
          <w:lang w:val="uk-UA" w:eastAsia="ru-RU"/>
        </w:rPr>
        <w:t xml:space="preserve">ких степів нова орда - узи, звані в наших літописах загальним іменем торків (турків). Орда це була, очевидно, не велика і не сильна, вона була власне авангардом далеко чисельнішої і войовничої орди кипчаків, званої в наших джерелах половцями, а в західних - куманами. Половці йшли по </w:t>
      </w:r>
      <w:r w:rsidRPr="00D2572C">
        <w:rPr>
          <w:rFonts w:ascii="Times New Roman" w:eastAsia="Times New Roman" w:hAnsi="Times New Roman" w:cs="Times New Roman"/>
          <w:color w:val="000000"/>
          <w:sz w:val="28"/>
          <w:szCs w:val="28"/>
          <w:lang w:eastAsia="ru-RU"/>
        </w:rPr>
        <w:t>п'ятах</w:t>
      </w:r>
      <w:r w:rsidRPr="00D2572C">
        <w:rPr>
          <w:rFonts w:ascii="Times New Roman" w:eastAsia="Times New Roman" w:hAnsi="Times New Roman" w:cs="Times New Roman"/>
          <w:color w:val="000000"/>
          <w:sz w:val="28"/>
          <w:szCs w:val="28"/>
          <w:lang w:val="uk-UA" w:eastAsia="ru-RU"/>
        </w:rPr>
        <w:t xml:space="preserve"> торків, під їх натиском торкська орда рухалася на захід, а за нею слідом розпро</w:t>
      </w:r>
      <w:r w:rsidRPr="007C52B0">
        <w:rPr>
          <w:rFonts w:ascii="Times New Roman" w:eastAsia="Times New Roman" w:hAnsi="Times New Roman" w:cs="Times New Roman"/>
          <w:color w:val="000000"/>
          <w:sz w:val="28"/>
          <w:szCs w:val="28"/>
          <w:lang w:eastAsia="ru-RU"/>
        </w:rPr>
        <w:t>-</w:t>
      </w:r>
      <w:r w:rsidRPr="00D2572C">
        <w:rPr>
          <w:rFonts w:ascii="Times New Roman" w:eastAsia="Times New Roman" w:hAnsi="Times New Roman" w:cs="Times New Roman"/>
          <w:color w:val="000000"/>
          <w:sz w:val="28"/>
          <w:szCs w:val="28"/>
          <w:lang w:val="uk-UA" w:eastAsia="ru-RU"/>
        </w:rPr>
        <w:t>сторювалась половецька. Печеніги були витиснені з-за Дніпра в 30-х рр., а</w:t>
      </w:r>
      <w:r w:rsidRPr="007C52B0">
        <w:rPr>
          <w:rFonts w:ascii="Times New Roman" w:eastAsia="Times New Roman" w:hAnsi="Times New Roman" w:cs="Times New Roman"/>
          <w:color w:val="000000"/>
          <w:sz w:val="28"/>
          <w:szCs w:val="28"/>
          <w:lang w:val="uk-UA" w:eastAsia="ru-RU"/>
        </w:rPr>
        <w:t xml:space="preserve"> вже в 50-х рр. половці були на Дніпрі: під 1055 р. читаємо, що половецький хан Блуш чи Болуш приходив на границі Переяславського князівства, і тут Всеволод „створи мирь“ з ним, себто обдарував його, і хан забрався назад</w:t>
      </w:r>
      <w:hyperlink w:anchor="sdfootnote2sym" w:history="1">
        <w:r w:rsidRPr="007C52B0">
          <w:rPr>
            <w:rFonts w:ascii="Times New Roman" w:eastAsia="Times New Roman" w:hAnsi="Times New Roman" w:cs="Times New Roman"/>
            <w:color w:val="000080"/>
            <w:sz w:val="28"/>
            <w:szCs w:val="28"/>
            <w:u w:val="single"/>
            <w:vertAlign w:val="superscript"/>
            <w:lang w:val="uk-UA" w:eastAsia="ru-RU"/>
          </w:rPr>
          <w:t>2</w:t>
        </w:r>
      </w:hyperlink>
      <w:r w:rsidRPr="007C52B0">
        <w:rPr>
          <w:rFonts w:ascii="Times New Roman" w:eastAsia="Times New Roman" w:hAnsi="Times New Roman" w:cs="Times New Roman"/>
          <w:color w:val="000000"/>
          <w:sz w:val="28"/>
          <w:szCs w:val="28"/>
          <w:lang w:val="uk-UA" w:eastAsia="ru-RU"/>
        </w:rPr>
        <w:t xml:space="preserve">. Від торків Русь не мала клопотів, чи власне кажучи - ми не маємо звісток, щоб вони переходили лінію руських граничних фортифікацій. Одинока звістка - під тим же 1055 </w:t>
      </w:r>
      <w:r w:rsidRPr="007C52B0">
        <w:rPr>
          <w:rFonts w:ascii="Times New Roman" w:eastAsia="Times New Roman" w:hAnsi="Times New Roman" w:cs="Times New Roman"/>
          <w:color w:val="000000"/>
          <w:sz w:val="28"/>
          <w:szCs w:val="28"/>
          <w:lang w:eastAsia="ru-RU"/>
        </w:rPr>
        <w:t xml:space="preserve">р., </w:t>
      </w:r>
      <w:r w:rsidRPr="007C52B0">
        <w:rPr>
          <w:rFonts w:ascii="Times New Roman" w:eastAsia="Times New Roman" w:hAnsi="Times New Roman" w:cs="Times New Roman"/>
          <w:color w:val="000000"/>
          <w:sz w:val="28"/>
          <w:szCs w:val="28"/>
          <w:lang w:val="uk-UA" w:eastAsia="ru-RU"/>
        </w:rPr>
        <w:t xml:space="preserve">що тоді Всеволод зимою побив торків під </w:t>
      </w:r>
      <w:r w:rsidRPr="007C52B0">
        <w:rPr>
          <w:rFonts w:ascii="Times New Roman" w:eastAsia="Times New Roman" w:hAnsi="Times New Roman" w:cs="Times New Roman"/>
          <w:color w:val="000000"/>
          <w:sz w:val="28"/>
          <w:szCs w:val="28"/>
          <w:lang w:eastAsia="ru-RU"/>
        </w:rPr>
        <w:t>Воїном</w:t>
      </w:r>
      <w:hyperlink w:anchor="sdfootnote3sym" w:history="1">
        <w:r w:rsidRPr="007C52B0">
          <w:rPr>
            <w:rFonts w:ascii="Times New Roman" w:eastAsia="Times New Roman" w:hAnsi="Times New Roman" w:cs="Times New Roman"/>
            <w:color w:val="000080"/>
            <w:sz w:val="28"/>
            <w:szCs w:val="28"/>
            <w:u w:val="single"/>
            <w:vertAlign w:val="superscript"/>
            <w:lang w:val="uk-UA" w:eastAsia="ru-RU"/>
          </w:rPr>
          <w:t>3</w:t>
        </w:r>
      </w:hyperlink>
      <w:r w:rsidRPr="007C52B0">
        <w:rPr>
          <w:rFonts w:ascii="Times New Roman" w:eastAsia="Times New Roman" w:hAnsi="Times New Roman" w:cs="Times New Roman"/>
          <w:color w:val="000000"/>
          <w:sz w:val="28"/>
          <w:szCs w:val="28"/>
          <w:lang w:val="uk-UA" w:eastAsia="ru-RU"/>
        </w:rPr>
        <w:t xml:space="preserve">, на пограниччі свого князівства: мабуть пробували пограбувати пограничні землі. У всякому разі видно, що то для </w:t>
      </w:r>
      <w:r w:rsidRPr="007C52B0">
        <w:rPr>
          <w:rFonts w:ascii="Times New Roman" w:eastAsia="Times New Roman" w:hAnsi="Times New Roman" w:cs="Times New Roman"/>
          <w:color w:val="000000"/>
          <w:sz w:val="28"/>
          <w:szCs w:val="28"/>
          <w:lang w:eastAsia="ru-RU"/>
        </w:rPr>
        <w:t>Рус</w:t>
      </w:r>
      <w:r w:rsidRPr="007C52B0">
        <w:rPr>
          <w:rFonts w:ascii="Times New Roman" w:eastAsia="Times New Roman" w:hAnsi="Times New Roman" w:cs="Times New Roman"/>
          <w:color w:val="000000"/>
          <w:sz w:val="28"/>
          <w:szCs w:val="28"/>
          <w:lang w:val="uk-UA" w:eastAsia="ru-RU"/>
        </w:rPr>
        <w:t>і</w:t>
      </w:r>
      <w:r w:rsidRPr="007C52B0">
        <w:rPr>
          <w:rFonts w:ascii="Times New Roman" w:eastAsia="Times New Roman" w:hAnsi="Times New Roman" w:cs="Times New Roman"/>
          <w:color w:val="000000"/>
          <w:sz w:val="28"/>
          <w:szCs w:val="28"/>
          <w:lang w:eastAsia="ru-RU"/>
        </w:rPr>
        <w:t xml:space="preserve"> </w:t>
      </w:r>
      <w:r w:rsidRPr="007C52B0">
        <w:rPr>
          <w:rFonts w:ascii="Times New Roman" w:eastAsia="Times New Roman" w:hAnsi="Times New Roman" w:cs="Times New Roman"/>
          <w:color w:val="000000"/>
          <w:sz w:val="28"/>
          <w:szCs w:val="28"/>
          <w:lang w:val="uk-UA" w:eastAsia="ru-RU"/>
        </w:rPr>
        <w:t>не були страшні сусіди. Їм, як то звичайно</w:t>
      </w:r>
      <w:r w:rsidRPr="007C52B0">
        <w:rPr>
          <w:rFonts w:ascii="Times New Roman" w:eastAsia="Times New Roman" w:hAnsi="Times New Roman" w:cs="Times New Roman"/>
          <w:color w:val="000000"/>
          <w:sz w:val="28"/>
          <w:szCs w:val="28"/>
          <w:lang w:eastAsia="ru-RU"/>
        </w:rPr>
        <w:t xml:space="preserve"> </w:t>
      </w:r>
      <w:r w:rsidRPr="007C52B0">
        <w:rPr>
          <w:rFonts w:ascii="Times New Roman" w:eastAsia="Times New Roman" w:hAnsi="Times New Roman" w:cs="Times New Roman"/>
          <w:color w:val="000000"/>
          <w:sz w:val="28"/>
          <w:szCs w:val="28"/>
          <w:lang w:val="uk-UA" w:eastAsia="ru-RU"/>
        </w:rPr>
        <w:t>буває при цих рухах орд, з одного боку дов</w:t>
      </w:r>
      <w:r w:rsidRPr="007C52B0">
        <w:rPr>
          <w:rFonts w:ascii="Times New Roman" w:eastAsia="Times New Roman" w:hAnsi="Times New Roman" w:cs="Times New Roman"/>
          <w:color w:val="000000"/>
          <w:sz w:val="28"/>
          <w:szCs w:val="28"/>
          <w:lang w:eastAsia="ru-RU"/>
        </w:rPr>
        <w:t xml:space="preserve">одилось </w:t>
      </w:r>
      <w:r w:rsidRPr="007C52B0">
        <w:rPr>
          <w:rFonts w:ascii="Times New Roman" w:eastAsia="Times New Roman" w:hAnsi="Times New Roman" w:cs="Times New Roman"/>
          <w:color w:val="000000"/>
          <w:sz w:val="28"/>
          <w:szCs w:val="28"/>
          <w:lang w:val="uk-UA" w:eastAsia="ru-RU"/>
        </w:rPr>
        <w:t>боротися з печенігами, з другого, ще тяжче - з половцями. Помилкою руських</w:t>
      </w:r>
      <w:r w:rsidRPr="000147B1">
        <w:rPr>
          <w:rFonts w:ascii="Times New Roman" w:eastAsia="Times New Roman" w:hAnsi="Times New Roman" w:cs="Times New Roman"/>
          <w:color w:val="000000"/>
          <w:sz w:val="28"/>
          <w:szCs w:val="28"/>
          <w:lang w:val="uk-UA" w:eastAsia="ru-RU"/>
        </w:rPr>
        <w:t xml:space="preserve"> </w:t>
      </w:r>
      <w:r w:rsidRPr="007C52B0">
        <w:rPr>
          <w:rFonts w:ascii="Times New Roman" w:eastAsia="Times New Roman" w:hAnsi="Times New Roman" w:cs="Times New Roman"/>
          <w:color w:val="000000"/>
          <w:sz w:val="28"/>
          <w:szCs w:val="28"/>
          <w:lang w:val="uk-UA" w:eastAsia="ru-RU"/>
        </w:rPr>
        <w:t xml:space="preserve">князів було, що замість аби стати на стороні слабшої орди - торків і за їх допомогою ослабити сильнішу </w:t>
      </w:r>
      <w:r w:rsidRPr="000147B1">
        <w:rPr>
          <w:rFonts w:ascii="Times New Roman" w:eastAsia="Times New Roman" w:hAnsi="Times New Roman" w:cs="Times New Roman"/>
          <w:color w:val="000000"/>
          <w:sz w:val="28"/>
          <w:szCs w:val="28"/>
          <w:lang w:val="uk-UA" w:eastAsia="ru-RU"/>
        </w:rPr>
        <w:t>по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5A1BD1" w:rsidRDefault="00212BAC" w:rsidP="00212BAC">
      <w:pPr>
        <w:spacing w:after="0" w:line="240" w:lineRule="auto"/>
        <w:ind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val="uk-UA" w:eastAsia="ru-RU"/>
        </w:rPr>
        <w:t xml:space="preserve">     </w:t>
      </w:r>
      <w:r w:rsidRPr="00661647">
        <w:rPr>
          <w:rFonts w:ascii="Times New Roman" w:eastAsia="Times New Roman" w:hAnsi="Times New Roman" w:cs="Times New Roman"/>
          <w:bCs/>
          <w:color w:val="000000"/>
          <w:sz w:val="24"/>
          <w:szCs w:val="24"/>
          <w:vertAlign w:val="superscript"/>
          <w:lang w:val="uk-UA" w:eastAsia="ru-RU"/>
        </w:rPr>
        <w:t>1</w:t>
      </w:r>
      <w:r w:rsidRPr="005A1BD1">
        <w:rPr>
          <w:rFonts w:ascii="Times New Roman" w:eastAsia="Times New Roman" w:hAnsi="Times New Roman" w:cs="Times New Roman"/>
          <w:bCs/>
          <w:color w:val="000000"/>
          <w:sz w:val="24"/>
          <w:szCs w:val="24"/>
          <w:lang w:val="uk-UA" w:eastAsia="ru-RU"/>
        </w:rPr>
        <w:t>Про Полоцьк див. Іпат. с. 122, Новго</w:t>
      </w:r>
      <w:r>
        <w:rPr>
          <w:rFonts w:ascii="Times New Roman" w:eastAsia="Times New Roman" w:hAnsi="Times New Roman" w:cs="Times New Roman"/>
          <w:bCs/>
          <w:color w:val="000000"/>
          <w:sz w:val="24"/>
          <w:szCs w:val="24"/>
          <w:lang w:val="uk-UA" w:eastAsia="ru-RU"/>
        </w:rPr>
        <w:t>род — 1 Новг. 103, Смо</w:t>
      </w:r>
      <w:r>
        <w:rPr>
          <w:rFonts w:ascii="Times New Roman" w:eastAsia="Times New Roman" w:hAnsi="Times New Roman" w:cs="Times New Roman"/>
          <w:bCs/>
          <w:color w:val="000000"/>
          <w:sz w:val="24"/>
          <w:szCs w:val="24"/>
          <w:lang w:val="uk-UA" w:eastAsia="ru-RU"/>
        </w:rPr>
        <w:softHyphen/>
        <w:t xml:space="preserve">ленськ - </w:t>
      </w:r>
      <w:r w:rsidRPr="005A1BD1">
        <w:rPr>
          <w:rFonts w:ascii="Times New Roman" w:eastAsia="Times New Roman" w:hAnsi="Times New Roman" w:cs="Times New Roman"/>
          <w:bCs/>
          <w:color w:val="000000"/>
          <w:sz w:val="24"/>
          <w:szCs w:val="24"/>
          <w:lang w:val="uk-UA" w:eastAsia="ru-RU"/>
        </w:rPr>
        <w:t>Лавр. с. 238. Що Волинь належала, і то довший</w:t>
      </w:r>
      <w:r>
        <w:rPr>
          <w:rFonts w:ascii="Times New Roman" w:eastAsia="Times New Roman" w:hAnsi="Times New Roman" w:cs="Times New Roman"/>
          <w:bCs/>
          <w:color w:val="000000"/>
          <w:sz w:val="24"/>
          <w:szCs w:val="24"/>
          <w:lang w:val="uk-UA" w:eastAsia="ru-RU"/>
        </w:rPr>
        <w:t xml:space="preserve"> час, Ізяславу, видно зі слів С</w:t>
      </w:r>
      <w:r w:rsidRPr="005A1BD1">
        <w:rPr>
          <w:rFonts w:ascii="Times New Roman" w:eastAsia="Times New Roman" w:hAnsi="Times New Roman" w:cs="Times New Roman"/>
          <w:bCs/>
          <w:color w:val="000000"/>
          <w:sz w:val="24"/>
          <w:szCs w:val="24"/>
          <w:lang w:val="uk-UA" w:eastAsia="ru-RU"/>
        </w:rPr>
        <w:t>вят</w:t>
      </w:r>
      <w:r>
        <w:rPr>
          <w:rFonts w:ascii="Times New Roman" w:eastAsia="Times New Roman" w:hAnsi="Times New Roman" w:cs="Times New Roman"/>
          <w:bCs/>
          <w:color w:val="000000"/>
          <w:sz w:val="24"/>
          <w:szCs w:val="24"/>
          <w:lang w:val="uk-UA" w:eastAsia="ru-RU"/>
        </w:rPr>
        <w:t>оп</w:t>
      </w:r>
      <w:r w:rsidRPr="005A1BD1">
        <w:rPr>
          <w:rFonts w:ascii="Times New Roman" w:eastAsia="Times New Roman" w:hAnsi="Times New Roman" w:cs="Times New Roman"/>
          <w:bCs/>
          <w:color w:val="000000"/>
          <w:sz w:val="24"/>
          <w:szCs w:val="24"/>
          <w:lang w:val="uk-UA" w:eastAsia="ru-RU"/>
        </w:rPr>
        <w:t xml:space="preserve">олка (Іпат. с. 176) </w:t>
      </w:r>
      <w:r>
        <w:rPr>
          <w:rFonts w:ascii="Times New Roman" w:eastAsia="Times New Roman" w:hAnsi="Times New Roman" w:cs="Times New Roman"/>
          <w:bCs/>
          <w:color w:val="000000"/>
          <w:sz w:val="24"/>
          <w:szCs w:val="24"/>
          <w:lang w:val="uk-UA" w:eastAsia="ru-RU"/>
        </w:rPr>
        <w:t>про</w:t>
      </w:r>
      <w:r w:rsidRPr="005A1BD1">
        <w:rPr>
          <w:rFonts w:ascii="Times New Roman" w:eastAsia="Times New Roman" w:hAnsi="Times New Roman" w:cs="Times New Roman"/>
          <w:bCs/>
          <w:color w:val="000000"/>
          <w:sz w:val="24"/>
          <w:szCs w:val="24"/>
          <w:lang w:val="uk-UA" w:eastAsia="ru-RU"/>
        </w:rPr>
        <w:t xml:space="preserve"> Галичину: „яко се єсть волость </w:t>
      </w:r>
      <w:r w:rsidRPr="005A1BD1">
        <w:rPr>
          <w:rFonts w:ascii="Times New Roman" w:eastAsia="Times New Roman" w:hAnsi="Times New Roman" w:cs="Times New Roman"/>
          <w:bCs/>
          <w:color w:val="000000"/>
          <w:sz w:val="24"/>
          <w:szCs w:val="24"/>
          <w:lang w:eastAsia="ru-RU"/>
        </w:rPr>
        <w:t xml:space="preserve">отца </w:t>
      </w:r>
      <w:r>
        <w:rPr>
          <w:rFonts w:ascii="Times New Roman" w:eastAsia="Times New Roman" w:hAnsi="Times New Roman" w:cs="Times New Roman"/>
          <w:bCs/>
          <w:color w:val="000000"/>
          <w:sz w:val="24"/>
          <w:szCs w:val="24"/>
          <w:lang w:val="uk-UA" w:eastAsia="ru-RU"/>
        </w:rPr>
        <w:t>м</w:t>
      </w:r>
      <w:r w:rsidRPr="005A1BD1">
        <w:rPr>
          <w:rFonts w:ascii="Times New Roman" w:eastAsia="Times New Roman" w:hAnsi="Times New Roman" w:cs="Times New Roman"/>
          <w:bCs/>
          <w:color w:val="000000"/>
          <w:sz w:val="24"/>
          <w:szCs w:val="24"/>
          <w:lang w:eastAsia="ru-RU"/>
        </w:rPr>
        <w:t xml:space="preserve">оего и </w:t>
      </w:r>
      <w:r w:rsidRPr="005A1BD1">
        <w:rPr>
          <w:rFonts w:ascii="Times New Roman" w:eastAsia="Times New Roman" w:hAnsi="Times New Roman" w:cs="Times New Roman"/>
          <w:bCs/>
          <w:color w:val="000000"/>
          <w:sz w:val="24"/>
          <w:szCs w:val="24"/>
          <w:lang w:val="uk-UA" w:eastAsia="ru-RU"/>
        </w:rPr>
        <w:t>брата“: Галичиною міг Ізяслав володіти хиба лише</w:t>
      </w:r>
      <w:r>
        <w:rPr>
          <w:rFonts w:ascii="Times New Roman" w:eastAsia="Times New Roman" w:hAnsi="Times New Roman" w:cs="Times New Roman"/>
          <w:bCs/>
          <w:color w:val="000000"/>
          <w:sz w:val="24"/>
          <w:szCs w:val="24"/>
          <w:lang w:val="uk-UA" w:eastAsia="ru-RU"/>
        </w:rPr>
        <w:t xml:space="preserve"> з Волинню разом.</w:t>
      </w: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661647">
        <w:rPr>
          <w:rFonts w:ascii="Times New Roman" w:eastAsia="Times New Roman" w:hAnsi="Times New Roman" w:cs="Times New Roman"/>
          <w:color w:val="000000"/>
          <w:sz w:val="24"/>
          <w:szCs w:val="24"/>
          <w:vertAlign w:val="superscript"/>
          <w:lang w:val="uk-UA" w:eastAsia="ru-RU"/>
        </w:rPr>
        <w:t>2</w:t>
      </w:r>
      <w:r w:rsidRPr="00C41F82">
        <w:rPr>
          <w:rFonts w:ascii="Times New Roman" w:eastAsia="Times New Roman" w:hAnsi="Times New Roman" w:cs="Times New Roman"/>
          <w:color w:val="000000"/>
          <w:sz w:val="24"/>
          <w:szCs w:val="24"/>
          <w:lang w:val="uk-UA" w:eastAsia="ru-RU"/>
        </w:rPr>
        <w:t xml:space="preserve">Іпат. с. 114. </w:t>
      </w:r>
    </w:p>
    <w:p w:rsidR="00212BAC" w:rsidRPr="00C41F82" w:rsidRDefault="00212BAC" w:rsidP="00212BAC">
      <w:pPr>
        <w:spacing w:after="0" w:line="240" w:lineRule="auto"/>
        <w:jc w:val="both"/>
        <w:rPr>
          <w:rFonts w:ascii="Times New Roman" w:eastAsia="Times New Roman" w:hAnsi="Times New Roman" w:cs="Times New Roman"/>
          <w:sz w:val="24"/>
          <w:szCs w:val="24"/>
          <w:lang w:eastAsia="ru-RU"/>
        </w:rPr>
      </w:pPr>
      <w:r w:rsidRPr="00661647">
        <w:rPr>
          <w:rFonts w:ascii="Times New Roman" w:eastAsia="Times New Roman" w:hAnsi="Times New Roman" w:cs="Times New Roman"/>
          <w:color w:val="000000"/>
          <w:sz w:val="24"/>
          <w:szCs w:val="24"/>
          <w:vertAlign w:val="superscript"/>
          <w:lang w:val="uk-UA" w:eastAsia="ru-RU"/>
        </w:rPr>
        <w:t>3</w:t>
      </w:r>
      <w:r w:rsidRPr="00C41F82">
        <w:rPr>
          <w:rFonts w:ascii="Times New Roman" w:eastAsia="Times New Roman" w:hAnsi="Times New Roman" w:cs="Times New Roman"/>
          <w:color w:val="000000"/>
          <w:sz w:val="24"/>
          <w:szCs w:val="24"/>
          <w:lang w:val="uk-UA" w:eastAsia="ru-RU"/>
        </w:rPr>
        <w:t>Іпат. с. 114.</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0147B1">
        <w:rPr>
          <w:rFonts w:ascii="Times New Roman" w:eastAsia="Times New Roman" w:hAnsi="Times New Roman" w:cs="Times New Roman"/>
          <w:color w:val="000000"/>
          <w:sz w:val="28"/>
          <w:szCs w:val="28"/>
          <w:lang w:val="uk-UA" w:eastAsia="ru-RU"/>
        </w:rPr>
        <w:t>-54-</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0147B1">
        <w:rPr>
          <w:rFonts w:ascii="Times New Roman" w:eastAsia="Times New Roman" w:hAnsi="Times New Roman" w:cs="Times New Roman"/>
          <w:color w:val="000000"/>
          <w:sz w:val="28"/>
          <w:szCs w:val="28"/>
          <w:lang w:val="uk-UA" w:eastAsia="ru-RU"/>
        </w:rPr>
        <w:t>ловецьку орду, вони глянули дуже короткозоро, і користаючи з трудної ситу-ації і слабості торків, ударили й собі на них. 1060 р. три старші Ярославичі, разом із Всеславом, з великий військом, позабиравши мабуть і земські сили („воя бещислены“), рушили і суходолом („на конихъ“) і ріками („в лодьяхъ“) в нечуванім числі на торків. Це був перший, на пам'яті історії, агресивний ви</w:t>
      </w:r>
      <w:r w:rsidRPr="00906D7E">
        <w:rPr>
          <w:rFonts w:ascii="Times New Roman" w:eastAsia="Times New Roman" w:hAnsi="Times New Roman" w:cs="Times New Roman"/>
          <w:color w:val="000000"/>
          <w:sz w:val="28"/>
          <w:szCs w:val="28"/>
          <w:lang w:val="uk-UA" w:eastAsia="ru-RU"/>
        </w:rPr>
        <w:t>-</w:t>
      </w:r>
      <w:r w:rsidRPr="000147B1">
        <w:rPr>
          <w:rFonts w:ascii="Times New Roman" w:eastAsia="Times New Roman" w:hAnsi="Times New Roman" w:cs="Times New Roman"/>
          <w:color w:val="000000"/>
          <w:sz w:val="28"/>
          <w:szCs w:val="28"/>
          <w:lang w:val="uk-UA" w:eastAsia="ru-RU"/>
        </w:rPr>
        <w:t>ступ Русі проти степової орди, та тільки, як бачимо, зовсім схиблений. Літопис каже, що торки навіть не відважилися стати проти руських сил: „убоявьше ся пробЪгоша и до сего дни“: одні загинули від морозу, інші від голоду, інші від пошесті, „и такъ Богъ избави крестьяны отъ поганыхъ“</w:t>
      </w:r>
      <w:r w:rsidRPr="00661647">
        <w:rPr>
          <w:rFonts w:ascii="Times New Roman" w:eastAsia="Times New Roman" w:hAnsi="Times New Roman" w:cs="Times New Roman"/>
          <w:color w:val="000000"/>
          <w:sz w:val="28"/>
          <w:szCs w:val="28"/>
          <w:vertAlign w:val="superscript"/>
          <w:lang w:val="uk-UA" w:eastAsia="ru-RU"/>
        </w:rPr>
        <w:t>1</w:t>
      </w:r>
      <w:r w:rsidRPr="000147B1">
        <w:rPr>
          <w:rFonts w:ascii="Times New Roman" w:eastAsia="Times New Roman" w:hAnsi="Times New Roman" w:cs="Times New Roman"/>
          <w:color w:val="000000"/>
          <w:sz w:val="28"/>
          <w:szCs w:val="28"/>
          <w:lang w:val="uk-UA" w:eastAsia="ru-RU"/>
        </w:rPr>
        <w:t xml:space="preserve">. </w:t>
      </w:r>
      <w:r w:rsidRPr="000147B1">
        <w:rPr>
          <w:rFonts w:ascii="Times New Roman" w:eastAsia="Times New Roman" w:hAnsi="Times New Roman" w:cs="Times New Roman"/>
          <w:color w:val="000000"/>
          <w:sz w:val="28"/>
          <w:szCs w:val="28"/>
          <w:lang w:eastAsia="ru-RU"/>
        </w:rPr>
        <w:t xml:space="preserve">В </w:t>
      </w:r>
      <w:r w:rsidRPr="000147B1">
        <w:rPr>
          <w:rFonts w:ascii="Times New Roman" w:eastAsia="Times New Roman" w:hAnsi="Times New Roman" w:cs="Times New Roman"/>
          <w:color w:val="000000"/>
          <w:sz w:val="28"/>
          <w:szCs w:val="28"/>
          <w:lang w:val="uk-UA" w:eastAsia="ru-RU"/>
        </w:rPr>
        <w:t>дійс</w:t>
      </w:r>
      <w:r w:rsidRPr="000147B1">
        <w:rPr>
          <w:rFonts w:ascii="Times New Roman" w:eastAsia="Times New Roman" w:hAnsi="Times New Roman" w:cs="Times New Roman"/>
          <w:color w:val="000000"/>
          <w:sz w:val="28"/>
          <w:szCs w:val="28"/>
          <w:lang w:eastAsia="ru-RU"/>
        </w:rPr>
        <w:t>ност</w:t>
      </w:r>
      <w:r w:rsidRPr="000147B1">
        <w:rPr>
          <w:rFonts w:ascii="Times New Roman" w:eastAsia="Times New Roman" w:hAnsi="Times New Roman" w:cs="Times New Roman"/>
          <w:color w:val="000000"/>
          <w:sz w:val="28"/>
          <w:szCs w:val="28"/>
          <w:lang w:val="uk-UA" w:eastAsia="ru-RU"/>
        </w:rPr>
        <w:t>і</w:t>
      </w:r>
      <w:r w:rsidRPr="000147B1">
        <w:rPr>
          <w:rFonts w:ascii="Times New Roman" w:eastAsia="Times New Roman" w:hAnsi="Times New Roman" w:cs="Times New Roman"/>
          <w:color w:val="000000"/>
          <w:sz w:val="28"/>
          <w:szCs w:val="28"/>
          <w:lang w:eastAsia="ru-RU"/>
        </w:rPr>
        <w:t xml:space="preserve"> </w:t>
      </w:r>
      <w:r w:rsidRPr="000147B1">
        <w:rPr>
          <w:rFonts w:ascii="Times New Roman" w:eastAsia="Times New Roman" w:hAnsi="Times New Roman" w:cs="Times New Roman"/>
          <w:color w:val="000000"/>
          <w:sz w:val="28"/>
          <w:szCs w:val="28"/>
          <w:lang w:val="uk-UA" w:eastAsia="ru-RU"/>
        </w:rPr>
        <w:t>т</w:t>
      </w:r>
      <w:r w:rsidRPr="000147B1">
        <w:rPr>
          <w:rFonts w:ascii="Times New Roman" w:eastAsia="Times New Roman" w:hAnsi="Times New Roman" w:cs="Times New Roman"/>
          <w:color w:val="000000"/>
          <w:sz w:val="28"/>
          <w:szCs w:val="28"/>
          <w:lang w:eastAsia="ru-RU"/>
        </w:rPr>
        <w:t xml:space="preserve">орки, як перед </w:t>
      </w:r>
      <w:r w:rsidRPr="000147B1">
        <w:rPr>
          <w:rFonts w:ascii="Times New Roman" w:eastAsia="Times New Roman" w:hAnsi="Times New Roman" w:cs="Times New Roman"/>
          <w:color w:val="000000"/>
          <w:sz w:val="28"/>
          <w:szCs w:val="28"/>
          <w:lang w:val="uk-UA" w:eastAsia="ru-RU"/>
        </w:rPr>
        <w:t xml:space="preserve">тим печеніги, пішли </w:t>
      </w:r>
      <w:r w:rsidRPr="000147B1">
        <w:rPr>
          <w:rFonts w:ascii="Times New Roman" w:eastAsia="Times New Roman" w:hAnsi="Times New Roman" w:cs="Times New Roman"/>
          <w:color w:val="000000"/>
          <w:sz w:val="28"/>
          <w:szCs w:val="28"/>
          <w:lang w:eastAsia="ru-RU"/>
        </w:rPr>
        <w:t xml:space="preserve">за Дунай, </w:t>
      </w:r>
      <w:r w:rsidRPr="000147B1">
        <w:rPr>
          <w:rFonts w:ascii="Times New Roman" w:eastAsia="Times New Roman" w:hAnsi="Times New Roman" w:cs="Times New Roman"/>
          <w:color w:val="000000"/>
          <w:sz w:val="28"/>
          <w:szCs w:val="28"/>
          <w:lang w:val="uk-UA" w:eastAsia="ru-RU"/>
        </w:rPr>
        <w:t xml:space="preserve">а слідом </w:t>
      </w:r>
      <w:r w:rsidRPr="000147B1">
        <w:rPr>
          <w:rFonts w:ascii="Times New Roman" w:eastAsia="Times New Roman" w:hAnsi="Times New Roman" w:cs="Times New Roman"/>
          <w:color w:val="000000"/>
          <w:sz w:val="28"/>
          <w:szCs w:val="28"/>
          <w:lang w:eastAsia="ru-RU"/>
        </w:rPr>
        <w:t xml:space="preserve">почали </w:t>
      </w:r>
      <w:r w:rsidRPr="000147B1">
        <w:rPr>
          <w:rFonts w:ascii="Times New Roman" w:eastAsia="Times New Roman" w:hAnsi="Times New Roman" w:cs="Times New Roman"/>
          <w:color w:val="000000"/>
          <w:sz w:val="28"/>
          <w:szCs w:val="28"/>
          <w:lang w:val="uk-UA" w:eastAsia="ru-RU"/>
        </w:rPr>
        <w:t>пустошити</w:t>
      </w:r>
      <w:r w:rsidRPr="000147B1">
        <w:rPr>
          <w:rFonts w:ascii="Times New Roman" w:eastAsia="Times New Roman" w:hAnsi="Times New Roman" w:cs="Times New Roman"/>
          <w:color w:val="000000"/>
          <w:sz w:val="28"/>
          <w:szCs w:val="28"/>
          <w:lang w:eastAsia="ru-RU"/>
        </w:rPr>
        <w:t xml:space="preserve"> </w:t>
      </w:r>
      <w:r w:rsidRPr="000147B1">
        <w:rPr>
          <w:rFonts w:ascii="Times New Roman" w:eastAsia="Times New Roman" w:hAnsi="Times New Roman" w:cs="Times New Roman"/>
          <w:color w:val="000000"/>
          <w:sz w:val="28"/>
          <w:szCs w:val="28"/>
          <w:lang w:val="uk-UA" w:eastAsia="ru-RU"/>
        </w:rPr>
        <w:t xml:space="preserve">забалканські землі; </w:t>
      </w:r>
      <w:r w:rsidRPr="000147B1">
        <w:rPr>
          <w:rFonts w:ascii="Times New Roman" w:eastAsia="Times New Roman" w:hAnsi="Times New Roman" w:cs="Times New Roman"/>
          <w:color w:val="000000"/>
          <w:sz w:val="28"/>
          <w:szCs w:val="28"/>
          <w:lang w:eastAsia="ru-RU"/>
        </w:rPr>
        <w:t xml:space="preserve">та сильна </w:t>
      </w:r>
      <w:r w:rsidRPr="000147B1">
        <w:rPr>
          <w:rFonts w:ascii="Times New Roman" w:eastAsia="Times New Roman" w:hAnsi="Times New Roman" w:cs="Times New Roman"/>
          <w:color w:val="000000"/>
          <w:sz w:val="28"/>
          <w:szCs w:val="28"/>
          <w:lang w:val="uk-UA" w:eastAsia="ru-RU"/>
        </w:rPr>
        <w:t xml:space="preserve">негода захопила їх </w:t>
      </w:r>
      <w:r w:rsidRPr="000147B1">
        <w:rPr>
          <w:rFonts w:ascii="Times New Roman" w:eastAsia="Times New Roman" w:hAnsi="Times New Roman" w:cs="Times New Roman"/>
          <w:color w:val="000000"/>
          <w:sz w:val="28"/>
          <w:szCs w:val="28"/>
          <w:lang w:eastAsia="ru-RU"/>
        </w:rPr>
        <w:t xml:space="preserve">тут </w:t>
      </w:r>
      <w:r w:rsidRPr="000147B1">
        <w:rPr>
          <w:rFonts w:ascii="Times New Roman" w:eastAsia="Times New Roman" w:hAnsi="Times New Roman" w:cs="Times New Roman"/>
          <w:color w:val="000000"/>
          <w:sz w:val="28"/>
          <w:szCs w:val="28"/>
          <w:lang w:val="uk-UA" w:eastAsia="ru-RU"/>
        </w:rPr>
        <w:t xml:space="preserve">і дуже </w:t>
      </w:r>
      <w:r w:rsidRPr="000147B1">
        <w:rPr>
          <w:rFonts w:ascii="Times New Roman" w:eastAsia="Times New Roman" w:hAnsi="Times New Roman" w:cs="Times New Roman"/>
          <w:color w:val="000000"/>
          <w:sz w:val="28"/>
          <w:szCs w:val="28"/>
          <w:lang w:eastAsia="ru-RU"/>
        </w:rPr>
        <w:t>знищила</w:t>
      </w:r>
      <w:r w:rsidRPr="000147B1">
        <w:rPr>
          <w:rFonts w:ascii="Times New Roman" w:eastAsia="Times New Roman" w:hAnsi="Times New Roman" w:cs="Times New Roman"/>
          <w:color w:val="000000"/>
          <w:sz w:val="28"/>
          <w:szCs w:val="28"/>
          <w:lang w:val="uk-UA" w:eastAsia="ru-RU"/>
        </w:rPr>
        <w:t xml:space="preserve"> їх орду. Частина їх після того піддалася Візантії і була оселена в Македонії,</w:t>
      </w:r>
      <w:r w:rsidRPr="000147B1">
        <w:rPr>
          <w:rFonts w:ascii="Times New Roman" w:eastAsia="Times New Roman" w:hAnsi="Times New Roman" w:cs="Times New Roman"/>
          <w:color w:val="000000"/>
          <w:sz w:val="28"/>
          <w:szCs w:val="28"/>
          <w:lang w:eastAsia="ru-RU"/>
        </w:rPr>
        <w:t xml:space="preserve"> </w:t>
      </w:r>
      <w:r w:rsidRPr="000147B1">
        <w:rPr>
          <w:rFonts w:ascii="Times New Roman" w:eastAsia="Times New Roman" w:hAnsi="Times New Roman" w:cs="Times New Roman"/>
          <w:color w:val="000000"/>
          <w:sz w:val="28"/>
          <w:szCs w:val="28"/>
          <w:lang w:val="uk-UA" w:eastAsia="ru-RU"/>
        </w:rPr>
        <w:t>частина вернулася назад в Чорноморські степи</w:t>
      </w:r>
      <w:r>
        <w:rPr>
          <w:rFonts w:ascii="Times New Roman" w:eastAsia="Times New Roman" w:hAnsi="Times New Roman" w:cs="Times New Roman"/>
          <w:color w:val="000000"/>
          <w:sz w:val="28"/>
          <w:szCs w:val="28"/>
          <w:vertAlign w:val="superscript"/>
          <w:lang w:val="uk-UA" w:eastAsia="ru-RU"/>
        </w:rPr>
        <w:t>2</w:t>
      </w:r>
      <w:r w:rsidRPr="000147B1">
        <w:rPr>
          <w:rFonts w:ascii="Times New Roman" w:eastAsia="Times New Roman" w:hAnsi="Times New Roman" w:cs="Times New Roman"/>
          <w:color w:val="000000"/>
          <w:sz w:val="28"/>
          <w:szCs w:val="28"/>
          <w:lang w:val="uk-UA" w:eastAsia="ru-RU"/>
        </w:rPr>
        <w:t>.</w:t>
      </w:r>
      <w:r w:rsidRPr="000147B1">
        <w:rPr>
          <w:rFonts w:ascii="Times New Roman" w:eastAsia="Times New Roman" w:hAnsi="Times New Roman" w:cs="Times New Roman"/>
          <w:color w:val="000000"/>
          <w:sz w:val="28"/>
          <w:szCs w:val="28"/>
          <w:lang w:eastAsia="ru-RU"/>
        </w:rPr>
        <w:t xml:space="preserve"> </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0147B1">
        <w:rPr>
          <w:rFonts w:ascii="Times New Roman" w:eastAsia="Times New Roman" w:hAnsi="Times New Roman" w:cs="Times New Roman"/>
          <w:color w:val="000000"/>
          <w:sz w:val="28"/>
          <w:szCs w:val="28"/>
          <w:lang w:val="uk-UA" w:eastAsia="ru-RU"/>
        </w:rPr>
        <w:t>Як оповідає сучасник Михаїл Аталіота, частина тих торків звернулася до руського князя і була розселена по руських містах. Дійсно, вже в 80-х рр. стрічаємо ми торків у Київщині і Переяславщині. Очевидно, по тих нещастях вони</w:t>
      </w:r>
      <w:r>
        <w:rPr>
          <w:rFonts w:ascii="Times New Roman" w:eastAsia="Times New Roman" w:hAnsi="Times New Roman" w:cs="Times New Roman"/>
          <w:color w:val="000000"/>
          <w:sz w:val="28"/>
          <w:szCs w:val="28"/>
          <w:lang w:val="uk-UA" w:eastAsia="ru-RU"/>
        </w:rPr>
        <w:t>,</w:t>
      </w:r>
      <w:r w:rsidRPr="000147B1">
        <w:rPr>
          <w:rFonts w:ascii="Times New Roman" w:eastAsia="Times New Roman" w:hAnsi="Times New Roman" w:cs="Times New Roman"/>
          <w:color w:val="000000"/>
          <w:sz w:val="28"/>
          <w:szCs w:val="28"/>
          <w:lang w:val="uk-UA" w:eastAsia="ru-RU"/>
        </w:rPr>
        <w:t xml:space="preserve"> дійсно</w:t>
      </w:r>
      <w:r>
        <w:rPr>
          <w:rFonts w:ascii="Times New Roman" w:eastAsia="Times New Roman" w:hAnsi="Times New Roman" w:cs="Times New Roman"/>
          <w:color w:val="000000"/>
          <w:sz w:val="28"/>
          <w:szCs w:val="28"/>
          <w:lang w:val="uk-UA" w:eastAsia="ru-RU"/>
        </w:rPr>
        <w:t>,</w:t>
      </w:r>
      <w:r w:rsidRPr="000147B1">
        <w:rPr>
          <w:rFonts w:ascii="Times New Roman" w:eastAsia="Times New Roman" w:hAnsi="Times New Roman" w:cs="Times New Roman"/>
          <w:color w:val="000000"/>
          <w:sz w:val="28"/>
          <w:szCs w:val="28"/>
          <w:lang w:val="uk-UA" w:eastAsia="ru-RU"/>
        </w:rPr>
        <w:t xml:space="preserve"> піддалися пограничним</w:t>
      </w:r>
      <w:r w:rsidRPr="000147B1">
        <w:rPr>
          <w:rFonts w:ascii="Times New Roman" w:eastAsia="Times New Roman" w:hAnsi="Times New Roman" w:cs="Times New Roman"/>
          <w:color w:val="000000"/>
          <w:sz w:val="28"/>
          <w:szCs w:val="28"/>
          <w:lang w:eastAsia="ru-RU"/>
        </w:rPr>
        <w:t xml:space="preserve"> </w:t>
      </w:r>
      <w:r w:rsidRPr="000147B1">
        <w:rPr>
          <w:rFonts w:ascii="Times New Roman" w:eastAsia="Times New Roman" w:hAnsi="Times New Roman" w:cs="Times New Roman"/>
          <w:color w:val="000000"/>
          <w:sz w:val="28"/>
          <w:szCs w:val="28"/>
          <w:lang w:val="uk-UA" w:eastAsia="ru-RU"/>
        </w:rPr>
        <w:t>руським князям, і ті ужили їх - десь мо</w:t>
      </w:r>
      <w:r w:rsidRPr="001F50B9">
        <w:rPr>
          <w:rFonts w:ascii="Times New Roman" w:eastAsia="Times New Roman" w:hAnsi="Times New Roman" w:cs="Times New Roman"/>
          <w:color w:val="000000"/>
          <w:sz w:val="28"/>
          <w:szCs w:val="28"/>
          <w:lang w:eastAsia="ru-RU"/>
        </w:rPr>
        <w:t>-</w:t>
      </w:r>
      <w:r w:rsidRPr="000147B1">
        <w:rPr>
          <w:rFonts w:ascii="Times New Roman" w:eastAsia="Times New Roman" w:hAnsi="Times New Roman" w:cs="Times New Roman"/>
          <w:color w:val="000000"/>
          <w:sz w:val="28"/>
          <w:szCs w:val="28"/>
          <w:lang w:val="uk-UA" w:eastAsia="ru-RU"/>
        </w:rPr>
        <w:t xml:space="preserve">же наприкінці 1060-х і на </w:t>
      </w:r>
      <w:r w:rsidRPr="000147B1">
        <w:rPr>
          <w:rFonts w:ascii="Times New Roman" w:eastAsia="Times New Roman" w:hAnsi="Times New Roman" w:cs="Times New Roman"/>
          <w:color w:val="000000"/>
          <w:sz w:val="28"/>
          <w:szCs w:val="28"/>
          <w:lang w:eastAsia="ru-RU"/>
        </w:rPr>
        <w:t xml:space="preserve">початках </w:t>
      </w:r>
      <w:r w:rsidRPr="000147B1">
        <w:rPr>
          <w:rFonts w:ascii="Times New Roman" w:eastAsia="Times New Roman" w:hAnsi="Times New Roman" w:cs="Times New Roman"/>
          <w:color w:val="000000"/>
          <w:sz w:val="28"/>
          <w:szCs w:val="28"/>
          <w:lang w:val="uk-UA" w:eastAsia="ru-RU"/>
        </w:rPr>
        <w:t>1070-х рр., для колонізації пограниччя з степом,</w:t>
      </w:r>
      <w:r w:rsidRPr="000147B1">
        <w:rPr>
          <w:rFonts w:ascii="Times New Roman" w:eastAsia="Times New Roman" w:hAnsi="Times New Roman" w:cs="Times New Roman"/>
          <w:color w:val="000000"/>
          <w:sz w:val="28"/>
          <w:szCs w:val="28"/>
          <w:lang w:eastAsia="ru-RU"/>
        </w:rPr>
        <w:t xml:space="preserve"> </w:t>
      </w:r>
      <w:r w:rsidRPr="000147B1">
        <w:rPr>
          <w:rFonts w:ascii="Times New Roman" w:eastAsia="Times New Roman" w:hAnsi="Times New Roman" w:cs="Times New Roman"/>
          <w:color w:val="000000"/>
          <w:sz w:val="28"/>
          <w:szCs w:val="28"/>
          <w:lang w:val="uk-UA" w:eastAsia="ru-RU"/>
        </w:rPr>
        <w:t>як войовників, здатних до боротьби з їх ворогами - половцями. Окрім Київщини і Переяславщини подібну тюркську колонізацію знаємо в Чернігів</w:t>
      </w:r>
      <w:r w:rsidRPr="001F50B9">
        <w:rPr>
          <w:rFonts w:ascii="Times New Roman" w:eastAsia="Times New Roman" w:hAnsi="Times New Roman" w:cs="Times New Roman"/>
          <w:color w:val="000000"/>
          <w:sz w:val="28"/>
          <w:szCs w:val="28"/>
          <w:lang w:val="uk-UA" w:eastAsia="ru-RU"/>
        </w:rPr>
        <w:t>-</w:t>
      </w:r>
      <w:r w:rsidRPr="000147B1">
        <w:rPr>
          <w:rFonts w:ascii="Times New Roman" w:eastAsia="Times New Roman" w:hAnsi="Times New Roman" w:cs="Times New Roman"/>
          <w:color w:val="000000"/>
          <w:sz w:val="28"/>
          <w:szCs w:val="28"/>
          <w:lang w:val="uk-UA" w:eastAsia="ru-RU"/>
        </w:rPr>
        <w:t>щині, і в південній Галичині, хоч і не знаємо, коли її тут почато. Окрім того, частина торків, як і печенігів, лишилася далі в чорноморських степах, під по</w:t>
      </w:r>
      <w:r w:rsidRPr="001F50B9">
        <w:rPr>
          <w:rFonts w:ascii="Times New Roman" w:eastAsia="Times New Roman" w:hAnsi="Times New Roman" w:cs="Times New Roman"/>
          <w:color w:val="000000"/>
          <w:sz w:val="28"/>
          <w:szCs w:val="28"/>
          <w:lang w:eastAsia="ru-RU"/>
        </w:rPr>
        <w:t>-</w:t>
      </w:r>
      <w:r w:rsidRPr="000147B1">
        <w:rPr>
          <w:rFonts w:ascii="Times New Roman" w:eastAsia="Times New Roman" w:hAnsi="Times New Roman" w:cs="Times New Roman"/>
          <w:color w:val="000000"/>
          <w:sz w:val="28"/>
          <w:szCs w:val="28"/>
          <w:lang w:val="uk-UA" w:eastAsia="ru-RU"/>
        </w:rPr>
        <w:t>ловецькою зверхністю.</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3873A7" w:rsidRDefault="00212BAC" w:rsidP="00212BAC">
      <w:pPr>
        <w:spacing w:after="0" w:line="240" w:lineRule="auto"/>
        <w:jc w:val="both"/>
        <w:rPr>
          <w:rFonts w:ascii="Times New Roman" w:eastAsia="Times New Roman" w:hAnsi="Times New Roman" w:cs="Times New Roman"/>
          <w:sz w:val="24"/>
          <w:szCs w:val="24"/>
          <w:lang w:val="uk-UA" w:eastAsia="ru-RU"/>
        </w:rPr>
      </w:pPr>
      <w:r w:rsidRPr="00661647">
        <w:rPr>
          <w:rFonts w:ascii="Times New Roman" w:eastAsia="Times New Roman" w:hAnsi="Times New Roman" w:cs="Times New Roman"/>
          <w:color w:val="000000"/>
          <w:sz w:val="24"/>
          <w:szCs w:val="24"/>
          <w:vertAlign w:val="superscript"/>
          <w:lang w:val="uk-UA" w:eastAsia="ru-RU"/>
        </w:rPr>
        <w:t>1</w:t>
      </w:r>
      <w:r w:rsidRPr="00C41F82">
        <w:rPr>
          <w:rFonts w:ascii="Times New Roman" w:eastAsia="Times New Roman" w:hAnsi="Times New Roman" w:cs="Times New Roman"/>
          <w:color w:val="000000"/>
          <w:sz w:val="24"/>
          <w:szCs w:val="24"/>
          <w:lang w:val="uk-UA" w:eastAsia="ru-RU"/>
        </w:rPr>
        <w:t>Іпат. с. 115.</w:t>
      </w:r>
    </w:p>
    <w:p w:rsidR="00212BAC" w:rsidRPr="00C41F82" w:rsidRDefault="00212BAC" w:rsidP="00212BAC">
      <w:pPr>
        <w:spacing w:after="0" w:line="240" w:lineRule="auto"/>
        <w:jc w:val="both"/>
        <w:rPr>
          <w:rFonts w:ascii="Times New Roman" w:eastAsia="Times New Roman" w:hAnsi="Times New Roman" w:cs="Times New Roman"/>
          <w:sz w:val="24"/>
          <w:szCs w:val="24"/>
          <w:lang w:val="uk-UA" w:eastAsia="ru-RU"/>
        </w:rPr>
      </w:pPr>
      <w:r w:rsidRPr="00661647">
        <w:rPr>
          <w:rFonts w:ascii="Times New Roman" w:eastAsia="Times New Roman" w:hAnsi="Times New Roman" w:cs="Times New Roman"/>
          <w:color w:val="000000"/>
          <w:sz w:val="24"/>
          <w:szCs w:val="24"/>
          <w:vertAlign w:val="superscript"/>
          <w:lang w:val="uk-UA" w:eastAsia="ru-RU"/>
        </w:rPr>
        <w:t>2</w:t>
      </w:r>
      <w:r w:rsidRPr="00C41F82">
        <w:rPr>
          <w:rFonts w:ascii="Times New Roman" w:eastAsia="Times New Roman" w:hAnsi="Times New Roman" w:cs="Times New Roman"/>
          <w:color w:val="000000"/>
          <w:sz w:val="24"/>
          <w:szCs w:val="24"/>
          <w:lang w:val="en-US" w:eastAsia="ru-RU"/>
        </w:rPr>
        <w:t>Michael</w:t>
      </w:r>
      <w:r w:rsidRPr="003873A7">
        <w:rPr>
          <w:rFonts w:ascii="Times New Roman" w:eastAsia="Times New Roman" w:hAnsi="Times New Roman" w:cs="Times New Roman"/>
          <w:color w:val="000000"/>
          <w:sz w:val="24"/>
          <w:szCs w:val="24"/>
          <w:lang w:val="uk-UA" w:eastAsia="ru-RU"/>
        </w:rPr>
        <w:t xml:space="preserve"> </w:t>
      </w:r>
      <w:r w:rsidRPr="00C41F82">
        <w:rPr>
          <w:rFonts w:ascii="Times New Roman" w:eastAsia="Times New Roman" w:hAnsi="Times New Roman" w:cs="Times New Roman"/>
          <w:color w:val="000000"/>
          <w:sz w:val="24"/>
          <w:szCs w:val="24"/>
          <w:lang w:val="en-US" w:eastAsia="ru-RU"/>
        </w:rPr>
        <w:t>Attaliota</w:t>
      </w:r>
      <w:r w:rsidRPr="003873A7">
        <w:rPr>
          <w:rFonts w:ascii="Times New Roman" w:eastAsia="Times New Roman" w:hAnsi="Times New Roman" w:cs="Times New Roman"/>
          <w:color w:val="000000"/>
          <w:sz w:val="24"/>
          <w:szCs w:val="24"/>
          <w:lang w:val="uk-UA" w:eastAsia="ru-RU"/>
        </w:rPr>
        <w:t xml:space="preserve"> </w:t>
      </w:r>
      <w:r w:rsidRPr="00C41F82">
        <w:rPr>
          <w:rFonts w:ascii="Times New Roman" w:eastAsia="Times New Roman" w:hAnsi="Times New Roman" w:cs="Times New Roman"/>
          <w:color w:val="000000"/>
          <w:sz w:val="24"/>
          <w:szCs w:val="24"/>
          <w:lang w:val="uk-UA" w:eastAsia="ru-RU"/>
        </w:rPr>
        <w:t xml:space="preserve">— </w:t>
      </w:r>
      <w:r w:rsidRPr="00C41F82">
        <w:rPr>
          <w:rFonts w:ascii="Times New Roman" w:eastAsia="Times New Roman" w:hAnsi="Times New Roman" w:cs="Times New Roman"/>
          <w:color w:val="000000"/>
          <w:sz w:val="24"/>
          <w:szCs w:val="24"/>
          <w:lang w:val="en-US" w:eastAsia="ru-RU"/>
        </w:rPr>
        <w:t>Corpus</w:t>
      </w:r>
      <w:r w:rsidRPr="003873A7">
        <w:rPr>
          <w:rFonts w:ascii="Times New Roman" w:eastAsia="Times New Roman" w:hAnsi="Times New Roman" w:cs="Times New Roman"/>
          <w:color w:val="000000"/>
          <w:sz w:val="24"/>
          <w:szCs w:val="24"/>
          <w:lang w:val="uk-UA" w:eastAsia="ru-RU"/>
        </w:rPr>
        <w:t xml:space="preserve"> </w:t>
      </w:r>
      <w:r w:rsidRPr="00C41F82">
        <w:rPr>
          <w:rFonts w:ascii="Times New Roman" w:eastAsia="Times New Roman" w:hAnsi="Times New Roman" w:cs="Times New Roman"/>
          <w:color w:val="000000"/>
          <w:sz w:val="24"/>
          <w:szCs w:val="24"/>
          <w:lang w:val="en-US" w:eastAsia="ru-RU"/>
        </w:rPr>
        <w:t>scriptor</w:t>
      </w:r>
      <w:r>
        <w:rPr>
          <w:rFonts w:ascii="Times New Roman" w:eastAsia="Times New Roman" w:hAnsi="Times New Roman" w:cs="Times New Roman"/>
          <w:color w:val="000000"/>
          <w:sz w:val="24"/>
          <w:szCs w:val="24"/>
          <w:lang w:val="en-US" w:eastAsia="ru-RU"/>
        </w:rPr>
        <w:t>u</w:t>
      </w:r>
      <w:r w:rsidRPr="00C41F82">
        <w:rPr>
          <w:rFonts w:ascii="Times New Roman" w:eastAsia="Times New Roman" w:hAnsi="Times New Roman" w:cs="Times New Roman"/>
          <w:color w:val="000000"/>
          <w:sz w:val="24"/>
          <w:szCs w:val="24"/>
          <w:lang w:val="en-US" w:eastAsia="ru-RU"/>
        </w:rPr>
        <w:t>m</w:t>
      </w:r>
      <w:r w:rsidRPr="003873A7">
        <w:rPr>
          <w:rFonts w:ascii="Times New Roman" w:eastAsia="Times New Roman" w:hAnsi="Times New Roman" w:cs="Times New Roman"/>
          <w:color w:val="000000"/>
          <w:sz w:val="24"/>
          <w:szCs w:val="24"/>
          <w:lang w:val="uk-UA" w:eastAsia="ru-RU"/>
        </w:rPr>
        <w:t xml:space="preserve"> </w:t>
      </w:r>
      <w:r w:rsidRPr="00C41F82">
        <w:rPr>
          <w:rFonts w:ascii="Times New Roman" w:eastAsia="Times New Roman" w:hAnsi="Times New Roman" w:cs="Times New Roman"/>
          <w:color w:val="000000"/>
          <w:sz w:val="24"/>
          <w:szCs w:val="24"/>
          <w:lang w:val="en-US" w:eastAsia="ru-RU"/>
        </w:rPr>
        <w:t>h</w:t>
      </w:r>
      <w:r w:rsidRPr="003873A7">
        <w:rPr>
          <w:rFonts w:ascii="Times New Roman" w:eastAsia="Times New Roman" w:hAnsi="Times New Roman" w:cs="Times New Roman"/>
          <w:color w:val="000000"/>
          <w:sz w:val="24"/>
          <w:szCs w:val="24"/>
          <w:lang w:val="uk-UA" w:eastAsia="ru-RU"/>
        </w:rPr>
        <w:t xml:space="preserve">. </w:t>
      </w:r>
      <w:r w:rsidRPr="00C41F82">
        <w:rPr>
          <w:rFonts w:ascii="Times New Roman" w:eastAsia="Times New Roman" w:hAnsi="Times New Roman" w:cs="Times New Roman"/>
          <w:color w:val="000000"/>
          <w:sz w:val="24"/>
          <w:szCs w:val="24"/>
          <w:lang w:val="en-US" w:eastAsia="ru-RU"/>
        </w:rPr>
        <w:t>Byz</w:t>
      </w:r>
      <w:r w:rsidRPr="003873A7">
        <w:rPr>
          <w:rFonts w:ascii="Times New Roman" w:eastAsia="Times New Roman" w:hAnsi="Times New Roman" w:cs="Times New Roman"/>
          <w:color w:val="000000"/>
          <w:sz w:val="24"/>
          <w:szCs w:val="24"/>
          <w:lang w:val="uk-UA" w:eastAsia="ru-RU"/>
        </w:rPr>
        <w:t xml:space="preserve">. </w:t>
      </w:r>
      <w:r w:rsidRPr="00C41F82">
        <w:rPr>
          <w:rFonts w:ascii="Times New Roman" w:eastAsia="Times New Roman" w:hAnsi="Times New Roman" w:cs="Times New Roman"/>
          <w:color w:val="000000"/>
          <w:sz w:val="24"/>
          <w:szCs w:val="24"/>
          <w:lang w:val="en-US" w:eastAsia="ru-RU"/>
        </w:rPr>
        <w:t>p</w:t>
      </w:r>
      <w:r w:rsidRPr="003873A7">
        <w:rPr>
          <w:rFonts w:ascii="Times New Roman" w:eastAsia="Times New Roman" w:hAnsi="Times New Roman" w:cs="Times New Roman"/>
          <w:color w:val="000000"/>
          <w:sz w:val="24"/>
          <w:szCs w:val="24"/>
          <w:lang w:val="uk-UA" w:eastAsia="ru-RU"/>
        </w:rPr>
        <w:t xml:space="preserve">. 83—87. </w:t>
      </w:r>
      <w:r w:rsidRPr="00C41F82">
        <w:rPr>
          <w:rFonts w:ascii="Times New Roman" w:eastAsia="Times New Roman" w:hAnsi="Times New Roman" w:cs="Times New Roman"/>
          <w:color w:val="000000"/>
          <w:sz w:val="24"/>
          <w:szCs w:val="24"/>
          <w:lang w:val="uk-UA" w:eastAsia="ru-RU"/>
        </w:rPr>
        <w:t>Про мандрівку торків будемо го</w:t>
      </w:r>
      <w:r>
        <w:rPr>
          <w:rFonts w:ascii="Times New Roman" w:eastAsia="Times New Roman" w:hAnsi="Times New Roman" w:cs="Times New Roman"/>
          <w:color w:val="000000"/>
          <w:sz w:val="24"/>
          <w:szCs w:val="24"/>
          <w:lang w:val="uk-UA" w:eastAsia="ru-RU"/>
        </w:rPr>
        <w:t>-</w:t>
      </w:r>
      <w:r w:rsidRPr="00C41F82">
        <w:rPr>
          <w:rFonts w:ascii="Times New Roman" w:eastAsia="Times New Roman" w:hAnsi="Times New Roman" w:cs="Times New Roman"/>
          <w:color w:val="000000"/>
          <w:sz w:val="24"/>
          <w:szCs w:val="24"/>
          <w:lang w:val="uk-UA" w:eastAsia="ru-RU"/>
        </w:rPr>
        <w:t xml:space="preserve">ворити ще нижче — у гл. </w:t>
      </w:r>
      <w:r w:rsidRPr="00C41F82">
        <w:rPr>
          <w:rFonts w:ascii="Times New Roman" w:eastAsia="Times New Roman" w:hAnsi="Times New Roman" w:cs="Times New Roman"/>
          <w:color w:val="000000"/>
          <w:sz w:val="24"/>
          <w:szCs w:val="24"/>
          <w:lang w:val="en-US" w:eastAsia="ru-RU"/>
        </w:rPr>
        <w:t>V</w:t>
      </w:r>
      <w:r w:rsidRPr="00C41F82">
        <w:rPr>
          <w:rFonts w:ascii="Times New Roman" w:eastAsia="Times New Roman" w:hAnsi="Times New Roman" w:cs="Times New Roman"/>
          <w:color w:val="000000"/>
          <w:sz w:val="24"/>
          <w:szCs w:val="24"/>
          <w:lang w:val="uk-UA" w:eastAsia="ru-RU"/>
        </w:rPr>
        <w:t>ІІІ.</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0147B1">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0147B1">
        <w:rPr>
          <w:rFonts w:ascii="Times New Roman" w:eastAsia="Times New Roman" w:hAnsi="Times New Roman" w:cs="Times New Roman"/>
          <w:color w:val="000000"/>
          <w:sz w:val="28"/>
          <w:szCs w:val="28"/>
          <w:lang w:val="uk-UA" w:eastAsia="ru-RU"/>
        </w:rPr>
        <w:t>-55-</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eastAsia="ru-RU"/>
        </w:rPr>
      </w:pPr>
      <w:r w:rsidRPr="000147B1">
        <w:rPr>
          <w:rFonts w:ascii="Times New Roman" w:eastAsia="Times New Roman" w:hAnsi="Times New Roman" w:cs="Times New Roman"/>
          <w:color w:val="000000"/>
          <w:sz w:val="28"/>
          <w:szCs w:val="28"/>
          <w:lang w:val="uk-UA" w:eastAsia="ru-RU"/>
        </w:rPr>
        <w:t>На місце знищених торків розпросторились на всьому просторі чорно</w:t>
      </w:r>
      <w:r w:rsidRPr="00665FD7">
        <w:rPr>
          <w:rFonts w:ascii="Times New Roman" w:eastAsia="Times New Roman" w:hAnsi="Times New Roman" w:cs="Times New Roman"/>
          <w:color w:val="000000"/>
          <w:sz w:val="28"/>
          <w:szCs w:val="28"/>
          <w:lang w:eastAsia="ru-RU"/>
        </w:rPr>
        <w:t>-</w:t>
      </w:r>
      <w:r w:rsidRPr="000147B1">
        <w:rPr>
          <w:rFonts w:ascii="Times New Roman" w:eastAsia="Times New Roman" w:hAnsi="Times New Roman" w:cs="Times New Roman"/>
          <w:color w:val="000000"/>
          <w:sz w:val="28"/>
          <w:szCs w:val="28"/>
          <w:lang w:val="uk-UA" w:eastAsia="ru-RU"/>
        </w:rPr>
        <w:t xml:space="preserve">морських стенів половці, орда численна, дика і дуже войовнича. </w:t>
      </w:r>
      <w:r w:rsidRPr="000147B1">
        <w:rPr>
          <w:rFonts w:ascii="Times New Roman" w:eastAsia="Times New Roman" w:hAnsi="Times New Roman" w:cs="Times New Roman"/>
          <w:color w:val="000000"/>
          <w:sz w:val="28"/>
          <w:szCs w:val="28"/>
          <w:lang w:eastAsia="ru-RU"/>
        </w:rPr>
        <w:t>Рус</w:t>
      </w:r>
      <w:r w:rsidRPr="000147B1">
        <w:rPr>
          <w:rFonts w:ascii="Times New Roman" w:eastAsia="Times New Roman" w:hAnsi="Times New Roman" w:cs="Times New Roman"/>
          <w:color w:val="000000"/>
          <w:sz w:val="28"/>
          <w:szCs w:val="28"/>
          <w:lang w:val="uk-UA" w:eastAsia="ru-RU"/>
        </w:rPr>
        <w:t>і</w:t>
      </w:r>
      <w:r w:rsidRPr="000147B1">
        <w:rPr>
          <w:rFonts w:ascii="Times New Roman" w:eastAsia="Times New Roman" w:hAnsi="Times New Roman" w:cs="Times New Roman"/>
          <w:color w:val="000000"/>
          <w:sz w:val="28"/>
          <w:szCs w:val="28"/>
          <w:lang w:eastAsia="ru-RU"/>
        </w:rPr>
        <w:t xml:space="preserve"> </w:t>
      </w:r>
      <w:r w:rsidRPr="000147B1">
        <w:rPr>
          <w:rFonts w:ascii="Times New Roman" w:eastAsia="Times New Roman" w:hAnsi="Times New Roman" w:cs="Times New Roman"/>
          <w:color w:val="000000"/>
          <w:sz w:val="28"/>
          <w:szCs w:val="28"/>
          <w:lang w:val="uk-UA" w:eastAsia="ru-RU"/>
        </w:rPr>
        <w:t>дуже скоро д</w:t>
      </w:r>
      <w:r>
        <w:rPr>
          <w:rFonts w:ascii="Times New Roman" w:eastAsia="Times New Roman" w:hAnsi="Times New Roman" w:cs="Times New Roman"/>
          <w:color w:val="000000"/>
          <w:sz w:val="28"/>
          <w:szCs w:val="28"/>
          <w:lang w:val="uk-UA" w:eastAsia="ru-RU"/>
        </w:rPr>
        <w:t>овелося переконатись, як не</w:t>
      </w:r>
      <w:r w:rsidRPr="000147B1">
        <w:rPr>
          <w:rFonts w:ascii="Times New Roman" w:eastAsia="Times New Roman" w:hAnsi="Times New Roman" w:cs="Times New Roman"/>
          <w:color w:val="000000"/>
          <w:sz w:val="28"/>
          <w:szCs w:val="28"/>
          <w:lang w:val="uk-UA" w:eastAsia="ru-RU"/>
        </w:rPr>
        <w:t>розсудно перемінила вона сусідство торків на половців. Вже через рік</w:t>
      </w:r>
      <w:r w:rsidRPr="000147B1">
        <w:rPr>
          <w:rFonts w:ascii="Times New Roman" w:eastAsia="Times New Roman" w:hAnsi="Times New Roman" w:cs="Times New Roman"/>
          <w:color w:val="000000"/>
          <w:sz w:val="28"/>
          <w:szCs w:val="28"/>
          <w:lang w:eastAsia="ru-RU"/>
        </w:rPr>
        <w:t xml:space="preserve"> </w:t>
      </w:r>
      <w:r w:rsidRPr="000147B1">
        <w:rPr>
          <w:rFonts w:ascii="Times New Roman" w:eastAsia="Times New Roman" w:hAnsi="Times New Roman" w:cs="Times New Roman"/>
          <w:color w:val="000000"/>
          <w:sz w:val="28"/>
          <w:szCs w:val="28"/>
          <w:lang w:val="uk-UA" w:eastAsia="ru-RU"/>
        </w:rPr>
        <w:t>після походу на торків половецька орда напала на Переяславське князівство. Всеволод вийшов на неї, але його побито, а землю</w:t>
      </w:r>
      <w:r w:rsidRPr="000147B1">
        <w:rPr>
          <w:rFonts w:ascii="Times New Roman" w:eastAsia="Times New Roman" w:hAnsi="Times New Roman" w:cs="Times New Roman"/>
          <w:color w:val="000000"/>
          <w:sz w:val="28"/>
          <w:szCs w:val="28"/>
          <w:lang w:eastAsia="ru-RU"/>
        </w:rPr>
        <w:t xml:space="preserve"> </w:t>
      </w:r>
      <w:r w:rsidRPr="000147B1">
        <w:rPr>
          <w:rFonts w:ascii="Times New Roman" w:eastAsia="Times New Roman" w:hAnsi="Times New Roman" w:cs="Times New Roman"/>
          <w:color w:val="000000"/>
          <w:sz w:val="28"/>
          <w:szCs w:val="28"/>
          <w:lang w:val="uk-UA" w:eastAsia="ru-RU"/>
        </w:rPr>
        <w:t>пограбовано</w:t>
      </w:r>
      <w:r w:rsidRPr="000147B1">
        <w:rPr>
          <w:rFonts w:ascii="Times New Roman" w:eastAsia="Times New Roman" w:hAnsi="Times New Roman" w:cs="Times New Roman"/>
          <w:color w:val="000000"/>
          <w:sz w:val="28"/>
          <w:szCs w:val="28"/>
          <w:lang w:eastAsia="ru-RU"/>
        </w:rPr>
        <w:t xml:space="preserve"> </w:t>
      </w:r>
      <w:r w:rsidRPr="000147B1">
        <w:rPr>
          <w:rFonts w:ascii="Times New Roman" w:eastAsia="Times New Roman" w:hAnsi="Times New Roman" w:cs="Times New Roman"/>
          <w:color w:val="000000"/>
          <w:sz w:val="28"/>
          <w:szCs w:val="28"/>
          <w:lang w:val="uk-UA" w:eastAsia="ru-RU"/>
        </w:rPr>
        <w:t>(у лютому 1062 р.)</w:t>
      </w:r>
      <w:r w:rsidRPr="00F619BC">
        <w:rPr>
          <w:rFonts w:ascii="Times New Roman" w:eastAsia="Times New Roman" w:hAnsi="Times New Roman" w:cs="Times New Roman"/>
          <w:color w:val="000000"/>
          <w:sz w:val="28"/>
          <w:szCs w:val="28"/>
          <w:vertAlign w:val="superscript"/>
          <w:lang w:eastAsia="ru-RU"/>
        </w:rPr>
        <w:t>1</w:t>
      </w:r>
      <w:r w:rsidRPr="000147B1">
        <w:rPr>
          <w:rFonts w:ascii="Times New Roman" w:eastAsia="Times New Roman" w:hAnsi="Times New Roman" w:cs="Times New Roman"/>
          <w:color w:val="000000"/>
          <w:sz w:val="28"/>
          <w:szCs w:val="28"/>
          <w:lang w:val="uk-UA" w:eastAsia="ru-RU"/>
        </w:rPr>
        <w:t>.</w:t>
      </w:r>
      <w:r w:rsidRPr="000147B1">
        <w:rPr>
          <w:rFonts w:ascii="Times New Roman" w:eastAsia="Times New Roman" w:hAnsi="Times New Roman" w:cs="Times New Roman"/>
          <w:color w:val="000000"/>
          <w:sz w:val="28"/>
          <w:szCs w:val="28"/>
          <w:lang w:eastAsia="ru-RU"/>
        </w:rPr>
        <w:t xml:space="preserve"> </w:t>
      </w:r>
      <w:r w:rsidRPr="000147B1">
        <w:rPr>
          <w:rFonts w:ascii="Times New Roman" w:eastAsia="Times New Roman" w:hAnsi="Times New Roman" w:cs="Times New Roman"/>
          <w:color w:val="000000"/>
          <w:sz w:val="28"/>
          <w:szCs w:val="28"/>
          <w:lang w:val="uk-UA" w:eastAsia="ru-RU"/>
        </w:rPr>
        <w:t>Літом 1068 р. половці знову напали на Переяславщину</w:t>
      </w:r>
      <w:r w:rsidRPr="00B509B9">
        <w:rPr>
          <w:rFonts w:ascii="Times New Roman" w:eastAsia="Times New Roman" w:hAnsi="Times New Roman" w:cs="Times New Roman"/>
          <w:color w:val="000000"/>
          <w:sz w:val="28"/>
          <w:szCs w:val="28"/>
          <w:vertAlign w:val="superscript"/>
          <w:lang w:eastAsia="ru-RU"/>
        </w:rPr>
        <w:t>2</w:t>
      </w:r>
      <w:r w:rsidRPr="000147B1">
        <w:rPr>
          <w:rFonts w:ascii="Times New Roman" w:eastAsia="Times New Roman" w:hAnsi="Times New Roman" w:cs="Times New Roman"/>
          <w:color w:val="000000"/>
          <w:sz w:val="28"/>
          <w:szCs w:val="28"/>
          <w:lang w:val="uk-UA" w:eastAsia="ru-RU"/>
        </w:rPr>
        <w:t>. Навчений гірким досвідом, Всеволод вже не пішов сам, а закликав братів;</w:t>
      </w:r>
      <w:r w:rsidRPr="000147B1">
        <w:rPr>
          <w:rFonts w:ascii="Times New Roman" w:eastAsia="Times New Roman" w:hAnsi="Times New Roman" w:cs="Times New Roman"/>
          <w:color w:val="000000"/>
          <w:sz w:val="28"/>
          <w:szCs w:val="28"/>
          <w:lang w:eastAsia="ru-RU"/>
        </w:rPr>
        <w:t xml:space="preserve"> </w:t>
      </w:r>
      <w:r w:rsidRPr="000147B1">
        <w:rPr>
          <w:rFonts w:ascii="Times New Roman" w:eastAsia="Times New Roman" w:hAnsi="Times New Roman" w:cs="Times New Roman"/>
          <w:color w:val="000000"/>
          <w:sz w:val="28"/>
          <w:szCs w:val="28"/>
          <w:lang w:val="uk-UA" w:eastAsia="ru-RU"/>
        </w:rPr>
        <w:t xml:space="preserve">ті не відмовили. На Альті війська Ярославичів стали до бою з половцями і знову їх побито, а половці розкинулися по обох боках Дніпра, </w:t>
      </w:r>
      <w:r w:rsidRPr="000147B1">
        <w:rPr>
          <w:rFonts w:ascii="Times New Roman" w:eastAsia="Times New Roman" w:hAnsi="Times New Roman" w:cs="Times New Roman"/>
          <w:color w:val="000000"/>
          <w:sz w:val="28"/>
          <w:szCs w:val="28"/>
          <w:lang w:eastAsia="ru-RU"/>
        </w:rPr>
        <w:t>грабуючи</w:t>
      </w:r>
      <w:r w:rsidRPr="000147B1">
        <w:rPr>
          <w:rFonts w:ascii="Times New Roman" w:eastAsia="Times New Roman" w:hAnsi="Times New Roman" w:cs="Times New Roman"/>
          <w:color w:val="000000"/>
          <w:sz w:val="28"/>
          <w:szCs w:val="28"/>
          <w:lang w:val="uk-UA" w:eastAsia="ru-RU"/>
        </w:rPr>
        <w:t xml:space="preserve"> безборонні землі.</w:t>
      </w:r>
      <w:r w:rsidRPr="00665FD7">
        <w:rPr>
          <w:rFonts w:ascii="Times New Roman" w:eastAsia="Times New Roman" w:hAnsi="Times New Roman" w:cs="Times New Roman"/>
          <w:color w:val="000000"/>
          <w:sz w:val="28"/>
          <w:szCs w:val="28"/>
          <w:lang w:eastAsia="ru-RU"/>
        </w:rPr>
        <w:t xml:space="preserve"> </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eastAsia="ru-RU"/>
        </w:rPr>
      </w:pPr>
      <w:r w:rsidRPr="00DB0872">
        <w:rPr>
          <w:rFonts w:ascii="Times New Roman" w:eastAsia="Times New Roman" w:hAnsi="Times New Roman" w:cs="Times New Roman"/>
          <w:color w:val="000000"/>
          <w:sz w:val="28"/>
          <w:szCs w:val="28"/>
          <w:lang w:val="uk-UA" w:eastAsia="ru-RU"/>
        </w:rPr>
        <w:t>Це стало причиною повстання в Києві, першої описаної в наших джере</w:t>
      </w:r>
      <w:r w:rsidRPr="00DB0872">
        <w:rPr>
          <w:rFonts w:ascii="Times New Roman" w:eastAsia="Times New Roman" w:hAnsi="Times New Roman" w:cs="Times New Roman"/>
          <w:color w:val="000000"/>
          <w:sz w:val="28"/>
          <w:szCs w:val="28"/>
          <w:lang w:eastAsia="ru-RU"/>
        </w:rPr>
        <w:t>-</w:t>
      </w:r>
      <w:r w:rsidRPr="00DB0872">
        <w:rPr>
          <w:rFonts w:ascii="Times New Roman" w:eastAsia="Times New Roman" w:hAnsi="Times New Roman" w:cs="Times New Roman"/>
          <w:color w:val="000000"/>
          <w:sz w:val="28"/>
          <w:szCs w:val="28"/>
          <w:lang w:val="uk-UA" w:eastAsia="ru-RU"/>
        </w:rPr>
        <w:t>лах української революції; то ж варто ц</w:t>
      </w:r>
      <w:r w:rsidRPr="00DB0872">
        <w:rPr>
          <w:rFonts w:ascii="Times New Roman" w:eastAsia="Times New Roman" w:hAnsi="Times New Roman" w:cs="Times New Roman"/>
          <w:color w:val="000000"/>
          <w:sz w:val="28"/>
          <w:szCs w:val="28"/>
          <w:lang w:eastAsia="ru-RU"/>
        </w:rPr>
        <w:t xml:space="preserve">е </w:t>
      </w:r>
      <w:r w:rsidRPr="00DB0872">
        <w:rPr>
          <w:rFonts w:ascii="Times New Roman" w:eastAsia="Times New Roman" w:hAnsi="Times New Roman" w:cs="Times New Roman"/>
          <w:color w:val="000000"/>
          <w:sz w:val="28"/>
          <w:szCs w:val="28"/>
          <w:lang w:val="uk-UA" w:eastAsia="ru-RU"/>
        </w:rPr>
        <w:t>докладніше розказати,</w:t>
      </w:r>
      <w:r w:rsidRPr="00DB0872">
        <w:rPr>
          <w:rFonts w:ascii="Times New Roman" w:eastAsia="Times New Roman" w:hAnsi="Times New Roman" w:cs="Times New Roman"/>
          <w:color w:val="000000"/>
          <w:sz w:val="28"/>
          <w:szCs w:val="28"/>
          <w:lang w:eastAsia="ru-RU"/>
        </w:rPr>
        <w:t xml:space="preserve"> </w:t>
      </w:r>
      <w:r w:rsidRPr="00DB0872">
        <w:rPr>
          <w:rFonts w:ascii="Times New Roman" w:eastAsia="Times New Roman" w:hAnsi="Times New Roman" w:cs="Times New Roman"/>
          <w:color w:val="000000"/>
          <w:sz w:val="28"/>
          <w:szCs w:val="28"/>
          <w:lang w:val="uk-UA" w:eastAsia="ru-RU"/>
        </w:rPr>
        <w:t>бодай скільки каже літопис.</w:t>
      </w:r>
      <w:r w:rsidRPr="00DB0872">
        <w:rPr>
          <w:rFonts w:ascii="Times New Roman" w:eastAsia="Times New Roman" w:hAnsi="Times New Roman" w:cs="Times New Roman"/>
          <w:color w:val="000000"/>
          <w:sz w:val="28"/>
          <w:szCs w:val="28"/>
          <w:lang w:eastAsia="ru-RU"/>
        </w:rPr>
        <w:t xml:space="preserve"> </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DB0872">
        <w:rPr>
          <w:rFonts w:ascii="Times New Roman" w:eastAsia="Times New Roman" w:hAnsi="Times New Roman" w:cs="Times New Roman"/>
          <w:color w:val="000000"/>
          <w:sz w:val="28"/>
          <w:szCs w:val="28"/>
          <w:lang w:val="uk-UA" w:eastAsia="ru-RU"/>
        </w:rPr>
        <w:t>Після нещасливої битви на Альті „київські люди“ (правдоподібно - з того київського війська, що ходило на Альту), прибігши до</w:t>
      </w:r>
      <w:r w:rsidRPr="00DB0872">
        <w:rPr>
          <w:rFonts w:ascii="Times New Roman" w:eastAsia="Times New Roman" w:hAnsi="Times New Roman" w:cs="Times New Roman"/>
          <w:color w:val="000000"/>
          <w:sz w:val="28"/>
          <w:szCs w:val="28"/>
          <w:lang w:eastAsia="ru-RU"/>
        </w:rPr>
        <w:t xml:space="preserve"> </w:t>
      </w:r>
      <w:r w:rsidRPr="00DB0872">
        <w:rPr>
          <w:rFonts w:ascii="Times New Roman" w:eastAsia="Times New Roman" w:hAnsi="Times New Roman" w:cs="Times New Roman"/>
          <w:color w:val="000000"/>
          <w:sz w:val="28"/>
          <w:szCs w:val="28"/>
          <w:lang w:val="uk-UA" w:eastAsia="ru-RU"/>
        </w:rPr>
        <w:t xml:space="preserve">Києва, скликали на торговищі віче і постановили знову йти на половців, що тим часом „розсіялися по землі </w:t>
      </w:r>
      <w:r>
        <w:rPr>
          <w:rFonts w:ascii="Times New Roman" w:eastAsia="Times New Roman" w:hAnsi="Times New Roman" w:cs="Times New Roman"/>
          <w:color w:val="000000"/>
          <w:sz w:val="28"/>
          <w:szCs w:val="28"/>
          <w:lang w:val="uk-UA" w:eastAsia="ru-RU"/>
        </w:rPr>
        <w:t>–</w:t>
      </w:r>
      <w:r w:rsidRPr="00DB0872">
        <w:rPr>
          <w:rFonts w:ascii="Times New Roman" w:eastAsia="Times New Roman" w:hAnsi="Times New Roman" w:cs="Times New Roman"/>
          <w:color w:val="000000"/>
          <w:sz w:val="28"/>
          <w:szCs w:val="28"/>
          <w:lang w:val="uk-UA" w:eastAsia="ru-RU"/>
        </w:rPr>
        <w:t xml:space="preserve"> очевидно</w:t>
      </w:r>
      <w:r>
        <w:rPr>
          <w:rFonts w:ascii="Times New Roman" w:eastAsia="Times New Roman" w:hAnsi="Times New Roman" w:cs="Times New Roman"/>
          <w:color w:val="000000"/>
          <w:sz w:val="28"/>
          <w:szCs w:val="28"/>
          <w:lang w:val="uk-UA" w:eastAsia="ru-RU"/>
        </w:rPr>
        <w:t>,</w:t>
      </w:r>
      <w:r w:rsidRPr="00DB0872">
        <w:rPr>
          <w:rFonts w:ascii="Times New Roman" w:eastAsia="Times New Roman" w:hAnsi="Times New Roman" w:cs="Times New Roman"/>
          <w:color w:val="000000"/>
          <w:sz w:val="28"/>
          <w:szCs w:val="28"/>
          <w:lang w:val="uk-UA" w:eastAsia="ru-RU"/>
        </w:rPr>
        <w:t xml:space="preserve"> Київській. Вони послали по князя, просячи, щоб дав коней і зброї їм - знову йти на половців. Ізяслав відмовив, чому - не сказано, але можемо здогадуватися</w:t>
      </w:r>
      <w:r w:rsidRPr="00DB0872">
        <w:rPr>
          <w:rFonts w:ascii="Times New Roman" w:eastAsia="Times New Roman" w:hAnsi="Times New Roman" w:cs="Times New Roman"/>
          <w:color w:val="000000"/>
          <w:sz w:val="28"/>
          <w:szCs w:val="28"/>
          <w:lang w:eastAsia="ru-RU"/>
        </w:rPr>
        <w:t xml:space="preserve"> </w:t>
      </w:r>
      <w:r w:rsidRPr="00DB0872">
        <w:rPr>
          <w:rFonts w:ascii="Times New Roman" w:eastAsia="Times New Roman" w:hAnsi="Times New Roman" w:cs="Times New Roman"/>
          <w:color w:val="000000"/>
          <w:sz w:val="28"/>
          <w:szCs w:val="28"/>
          <w:lang w:val="uk-UA" w:eastAsia="ru-RU"/>
        </w:rPr>
        <w:t xml:space="preserve">про якісь вже перед тим напружені відносини у землі, бо, як побачимо зараз - чимало киян сиділо </w:t>
      </w:r>
      <w:r w:rsidRPr="00DB0872">
        <w:rPr>
          <w:rFonts w:ascii="Times New Roman" w:eastAsia="Times New Roman" w:hAnsi="Times New Roman" w:cs="Times New Roman"/>
          <w:color w:val="000000"/>
          <w:sz w:val="28"/>
          <w:szCs w:val="28"/>
          <w:lang w:eastAsia="ru-RU"/>
        </w:rPr>
        <w:t>ув'язнених</w:t>
      </w:r>
      <w:r w:rsidRPr="00DB0872">
        <w:rPr>
          <w:rFonts w:ascii="Times New Roman" w:eastAsia="Times New Roman" w:hAnsi="Times New Roman" w:cs="Times New Roman"/>
          <w:color w:val="000000"/>
          <w:sz w:val="28"/>
          <w:szCs w:val="28"/>
          <w:lang w:val="uk-UA" w:eastAsia="ru-RU"/>
        </w:rPr>
        <w:t xml:space="preserve"> у княжому „порубі“, і Ізяслава</w:t>
      </w:r>
      <w:r w:rsidRPr="00DB0872">
        <w:rPr>
          <w:rFonts w:ascii="Times New Roman" w:eastAsia="Times New Roman" w:hAnsi="Times New Roman" w:cs="Times New Roman"/>
          <w:color w:val="000000"/>
          <w:sz w:val="28"/>
          <w:szCs w:val="28"/>
          <w:lang w:eastAsia="ru-RU"/>
        </w:rPr>
        <w:t xml:space="preserve"> </w:t>
      </w:r>
      <w:r w:rsidRPr="00DB0872">
        <w:rPr>
          <w:rFonts w:ascii="Times New Roman" w:eastAsia="Times New Roman" w:hAnsi="Times New Roman" w:cs="Times New Roman"/>
          <w:color w:val="000000"/>
          <w:sz w:val="28"/>
          <w:szCs w:val="28"/>
          <w:lang w:val="uk-UA" w:eastAsia="ru-RU"/>
        </w:rPr>
        <w:t>міг настрашити цей народний рух. Коли віче довідалось про відмову князя, його обурення звернулося на київського тисяцького Коснячка,</w:t>
      </w:r>
      <w:r w:rsidRPr="00DB0872">
        <w:rPr>
          <w:rFonts w:ascii="Times New Roman" w:eastAsia="Times New Roman" w:hAnsi="Times New Roman" w:cs="Times New Roman"/>
          <w:color w:val="000000"/>
          <w:sz w:val="28"/>
          <w:szCs w:val="28"/>
          <w:lang w:eastAsia="ru-RU"/>
        </w:rPr>
        <w:t xml:space="preserve"> </w:t>
      </w:r>
      <w:r w:rsidRPr="00DB0872">
        <w:rPr>
          <w:rFonts w:ascii="Times New Roman" w:eastAsia="Times New Roman" w:hAnsi="Times New Roman" w:cs="Times New Roman"/>
          <w:color w:val="000000"/>
          <w:sz w:val="28"/>
          <w:szCs w:val="28"/>
          <w:lang w:val="uk-UA" w:eastAsia="ru-RU"/>
        </w:rPr>
        <w:t>як на головного воєводу. Народ з віча рушив „на гору“, прийшли на Коснячків двір, але його самого там не було. Не заставши Коснячка,</w:t>
      </w:r>
      <w:r w:rsidRPr="00DB0872">
        <w:rPr>
          <w:rFonts w:ascii="Times New Roman" w:eastAsia="Times New Roman" w:hAnsi="Times New Roman" w:cs="Times New Roman"/>
          <w:color w:val="000000"/>
          <w:sz w:val="28"/>
          <w:szCs w:val="28"/>
          <w:lang w:eastAsia="ru-RU"/>
        </w:rPr>
        <w:t xml:space="preserve"> </w:t>
      </w:r>
      <w:r w:rsidRPr="00DB0872">
        <w:rPr>
          <w:rFonts w:ascii="Times New Roman" w:eastAsia="Times New Roman" w:hAnsi="Times New Roman" w:cs="Times New Roman"/>
          <w:color w:val="000000"/>
          <w:sz w:val="28"/>
          <w:szCs w:val="28"/>
          <w:lang w:val="uk-UA" w:eastAsia="ru-RU"/>
        </w:rPr>
        <w:t>полови</w:t>
      </w:r>
      <w:r w:rsidRPr="00DB0872">
        <w:rPr>
          <w:rFonts w:ascii="Times New Roman" w:eastAsia="Times New Roman" w:hAnsi="Times New Roman" w:cs="Times New Roman"/>
          <w:color w:val="000000"/>
          <w:sz w:val="28"/>
          <w:szCs w:val="28"/>
          <w:lang w:eastAsia="ru-RU"/>
        </w:rPr>
        <w:t>-</w:t>
      </w:r>
      <w:r w:rsidRPr="00DB0872">
        <w:rPr>
          <w:rFonts w:ascii="Times New Roman" w:eastAsia="Times New Roman" w:hAnsi="Times New Roman" w:cs="Times New Roman"/>
          <w:color w:val="000000"/>
          <w:sz w:val="28"/>
          <w:szCs w:val="28"/>
          <w:lang w:val="uk-UA" w:eastAsia="ru-RU"/>
        </w:rPr>
        <w:t xml:space="preserve">на пішла розбивати княжу </w:t>
      </w:r>
      <w:r w:rsidRPr="00DB0872">
        <w:rPr>
          <w:rFonts w:ascii="Times New Roman" w:eastAsia="Times New Roman" w:hAnsi="Times New Roman" w:cs="Times New Roman"/>
          <w:color w:val="000000"/>
          <w:sz w:val="28"/>
          <w:szCs w:val="28"/>
          <w:lang w:eastAsia="ru-RU"/>
        </w:rPr>
        <w:t>в'язницю</w:t>
      </w:r>
      <w:r w:rsidRPr="00DB0872">
        <w:rPr>
          <w:rFonts w:ascii="Times New Roman" w:eastAsia="Times New Roman" w:hAnsi="Times New Roman" w:cs="Times New Roman"/>
          <w:color w:val="000000"/>
          <w:sz w:val="28"/>
          <w:szCs w:val="28"/>
          <w:lang w:val="uk-UA" w:eastAsia="ru-RU"/>
        </w:rPr>
        <w:t>, визволяти „свою дружину“, інші пішли на княжий двір і тут почали сваритися з князем, що</w:t>
      </w:r>
      <w:r w:rsidRPr="00DB0872">
        <w:rPr>
          <w:rFonts w:ascii="Times New Roman" w:eastAsia="Times New Roman" w:hAnsi="Times New Roman" w:cs="Times New Roman"/>
          <w:color w:val="000000"/>
          <w:sz w:val="28"/>
          <w:szCs w:val="28"/>
          <w:lang w:eastAsia="ru-RU"/>
        </w:rPr>
        <w:t xml:space="preserve"> </w:t>
      </w:r>
      <w:r w:rsidRPr="00DB0872">
        <w:rPr>
          <w:rFonts w:ascii="Times New Roman" w:eastAsia="Times New Roman" w:hAnsi="Times New Roman" w:cs="Times New Roman"/>
          <w:color w:val="000000"/>
          <w:sz w:val="28"/>
          <w:szCs w:val="28"/>
          <w:lang w:val="uk-UA" w:eastAsia="ru-RU"/>
        </w:rPr>
        <w:t xml:space="preserve">сидів з боярами „на сінях“, в галереї свого двора і перекорявся з людьми через вікно. </w:t>
      </w:r>
      <w:r w:rsidRPr="00DB0872">
        <w:rPr>
          <w:rFonts w:ascii="Times New Roman" w:eastAsia="Times New Roman" w:hAnsi="Times New Roman" w:cs="Times New Roman"/>
          <w:color w:val="000000"/>
          <w:sz w:val="28"/>
          <w:szCs w:val="28"/>
          <w:lang w:eastAsia="ru-RU"/>
        </w:rPr>
        <w:t>Бояр</w:t>
      </w:r>
      <w:r w:rsidRPr="00DB0872">
        <w:rPr>
          <w:rFonts w:ascii="Times New Roman" w:eastAsia="Times New Roman" w:hAnsi="Times New Roman" w:cs="Times New Roman"/>
          <w:color w:val="000000"/>
          <w:sz w:val="28"/>
          <w:szCs w:val="28"/>
          <w:lang w:val="uk-UA" w:eastAsia="ru-RU"/>
        </w:rPr>
        <w:t>и</w:t>
      </w:r>
      <w:r w:rsidRPr="00DB0872">
        <w:rPr>
          <w:rFonts w:ascii="Times New Roman" w:eastAsia="Times New Roman" w:hAnsi="Times New Roman" w:cs="Times New Roman"/>
          <w:color w:val="000000"/>
          <w:sz w:val="28"/>
          <w:szCs w:val="28"/>
          <w:lang w:eastAsia="ru-RU"/>
        </w:rPr>
        <w:t xml:space="preserve">, </w:t>
      </w:r>
      <w:r w:rsidRPr="00DB0872">
        <w:rPr>
          <w:rFonts w:ascii="Times New Roman" w:eastAsia="Times New Roman" w:hAnsi="Times New Roman" w:cs="Times New Roman"/>
          <w:color w:val="000000"/>
          <w:sz w:val="28"/>
          <w:szCs w:val="28"/>
          <w:lang w:val="uk-UA" w:eastAsia="ru-RU"/>
        </w:rPr>
        <w:t>побачивши народне роз’ярення, передчували</w:t>
      </w:r>
      <w:r w:rsidRPr="00DB0872">
        <w:rPr>
          <w:rFonts w:ascii="Times New Roman" w:eastAsia="Times New Roman" w:hAnsi="Times New Roman" w:cs="Times New Roman"/>
          <w:color w:val="000000"/>
          <w:sz w:val="28"/>
          <w:szCs w:val="28"/>
          <w:lang w:eastAsia="ru-RU"/>
        </w:rPr>
        <w:t xml:space="preserve"> </w:t>
      </w:r>
      <w:r w:rsidRPr="00DB0872">
        <w:rPr>
          <w:rFonts w:ascii="Times New Roman" w:eastAsia="Times New Roman" w:hAnsi="Times New Roman" w:cs="Times New Roman"/>
          <w:color w:val="000000"/>
          <w:sz w:val="28"/>
          <w:szCs w:val="28"/>
          <w:lang w:val="uk-UA" w:eastAsia="ru-RU"/>
        </w:rPr>
        <w:t>революцію, і радили князю вбити Всеслава, як небезпечного, можливого кандидата на київського князя.</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C41F82" w:rsidRDefault="00212BAC" w:rsidP="00212BAC">
      <w:pPr>
        <w:spacing w:after="0" w:line="240" w:lineRule="auto"/>
        <w:jc w:val="both"/>
        <w:rPr>
          <w:rFonts w:ascii="Times New Roman" w:eastAsia="Times New Roman" w:hAnsi="Times New Roman" w:cs="Times New Roman"/>
          <w:sz w:val="24"/>
          <w:szCs w:val="24"/>
          <w:lang w:val="uk-UA" w:eastAsia="ru-RU"/>
        </w:rPr>
      </w:pPr>
      <w:r w:rsidRPr="00F619BC">
        <w:rPr>
          <w:rFonts w:ascii="Times New Roman" w:eastAsia="Times New Roman" w:hAnsi="Times New Roman" w:cs="Times New Roman"/>
          <w:color w:val="000000"/>
          <w:sz w:val="24"/>
          <w:szCs w:val="24"/>
          <w:vertAlign w:val="superscript"/>
          <w:lang w:val="uk-UA" w:eastAsia="ru-RU"/>
        </w:rPr>
        <w:t>1</w:t>
      </w:r>
      <w:r w:rsidRPr="00C41F82">
        <w:rPr>
          <w:rFonts w:ascii="Times New Roman" w:eastAsia="Times New Roman" w:hAnsi="Times New Roman" w:cs="Times New Roman"/>
          <w:color w:val="000000"/>
          <w:sz w:val="24"/>
          <w:szCs w:val="24"/>
          <w:lang w:val="uk-UA" w:eastAsia="ru-RU"/>
        </w:rPr>
        <w:t>Іпат. с. 115.</w:t>
      </w:r>
    </w:p>
    <w:p w:rsidR="00212BAC" w:rsidRPr="00C41F82" w:rsidRDefault="00212BAC" w:rsidP="00212BAC">
      <w:pPr>
        <w:spacing w:after="0" w:line="240" w:lineRule="auto"/>
        <w:jc w:val="both"/>
        <w:rPr>
          <w:rFonts w:ascii="Times New Roman" w:eastAsia="Times New Roman" w:hAnsi="Times New Roman" w:cs="Times New Roman"/>
          <w:sz w:val="24"/>
          <w:szCs w:val="24"/>
          <w:lang w:val="uk-UA" w:eastAsia="ru-RU"/>
        </w:rPr>
      </w:pPr>
      <w:r w:rsidRPr="00F619BC">
        <w:rPr>
          <w:rFonts w:ascii="Times New Roman" w:eastAsia="Times New Roman" w:hAnsi="Times New Roman" w:cs="Times New Roman"/>
          <w:color w:val="000000"/>
          <w:sz w:val="24"/>
          <w:szCs w:val="24"/>
          <w:vertAlign w:val="superscript"/>
          <w:lang w:val="uk-UA" w:eastAsia="ru-RU"/>
        </w:rPr>
        <w:t>2</w:t>
      </w:r>
      <w:r w:rsidRPr="00C41F82">
        <w:rPr>
          <w:rFonts w:ascii="Times New Roman" w:eastAsia="Times New Roman" w:hAnsi="Times New Roman" w:cs="Times New Roman"/>
          <w:color w:val="000000"/>
          <w:sz w:val="24"/>
          <w:szCs w:val="24"/>
          <w:lang w:val="uk-UA" w:eastAsia="ru-RU"/>
        </w:rPr>
        <w:t xml:space="preserve">Так датується подія </w:t>
      </w:r>
      <w:r>
        <w:rPr>
          <w:rFonts w:ascii="Times New Roman" w:eastAsia="Times New Roman" w:hAnsi="Times New Roman" w:cs="Times New Roman"/>
          <w:color w:val="000000"/>
          <w:sz w:val="24"/>
          <w:szCs w:val="24"/>
          <w:lang w:val="uk-UA" w:eastAsia="ru-RU"/>
        </w:rPr>
        <w:t>у всіх літопис</w:t>
      </w:r>
      <w:r w:rsidRPr="00C41F82">
        <w:rPr>
          <w:rFonts w:ascii="Times New Roman" w:eastAsia="Times New Roman" w:hAnsi="Times New Roman" w:cs="Times New Roman"/>
          <w:color w:val="000000"/>
          <w:sz w:val="24"/>
          <w:szCs w:val="24"/>
          <w:lang w:val="uk-UA" w:eastAsia="ru-RU"/>
        </w:rPr>
        <w:t>ах</w:t>
      </w:r>
      <w:r>
        <w:rPr>
          <w:rFonts w:ascii="Times New Roman" w:eastAsia="Times New Roman" w:hAnsi="Times New Roman" w:cs="Times New Roman"/>
          <w:color w:val="000000"/>
          <w:sz w:val="24"/>
          <w:szCs w:val="24"/>
          <w:lang w:val="uk-UA" w:eastAsia="ru-RU"/>
        </w:rPr>
        <w:t xml:space="preserve">, </w:t>
      </w:r>
      <w:r w:rsidRPr="00C41F82">
        <w:rPr>
          <w:rFonts w:ascii="Times New Roman" w:eastAsia="Times New Roman" w:hAnsi="Times New Roman" w:cs="Times New Roman"/>
          <w:color w:val="000000"/>
          <w:sz w:val="24"/>
          <w:szCs w:val="24"/>
          <w:lang w:val="uk-UA" w:eastAsia="ru-RU"/>
        </w:rPr>
        <w:t>окрім Кенігсберзьк. і Академ. кодексів суздальської ред., де стоїть 1067 і 1068 замість 1068 і 1069 р.</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DB0872">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DB0872">
        <w:rPr>
          <w:rFonts w:ascii="Times New Roman" w:eastAsia="Times New Roman" w:hAnsi="Times New Roman" w:cs="Times New Roman"/>
          <w:color w:val="000000"/>
          <w:sz w:val="28"/>
          <w:szCs w:val="28"/>
          <w:lang w:eastAsia="ru-RU"/>
        </w:rPr>
        <w:t>-56-</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91485B"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91485B" w:rsidRDefault="00212BAC" w:rsidP="00212BAC">
      <w:pPr>
        <w:spacing w:after="0" w:line="240" w:lineRule="auto"/>
        <w:jc w:val="both"/>
        <w:rPr>
          <w:rFonts w:ascii="Times New Roman" w:eastAsia="Times New Roman" w:hAnsi="Times New Roman" w:cs="Times New Roman"/>
          <w:sz w:val="28"/>
          <w:szCs w:val="28"/>
          <w:lang w:eastAsia="ru-RU"/>
        </w:rPr>
      </w:pPr>
      <w:r w:rsidRPr="00DB0872">
        <w:rPr>
          <w:rFonts w:ascii="Times New Roman" w:eastAsia="Times New Roman" w:hAnsi="Times New Roman" w:cs="Times New Roman"/>
          <w:color w:val="000000"/>
          <w:sz w:val="28"/>
          <w:szCs w:val="28"/>
          <w:lang w:val="uk-UA" w:eastAsia="ru-RU"/>
        </w:rPr>
        <w:t xml:space="preserve">Правдоподібно, </w:t>
      </w:r>
      <w:r w:rsidRPr="00DB0872">
        <w:rPr>
          <w:rFonts w:ascii="Times New Roman" w:eastAsia="Times New Roman" w:hAnsi="Times New Roman" w:cs="Times New Roman"/>
          <w:color w:val="000000"/>
          <w:sz w:val="28"/>
          <w:szCs w:val="28"/>
          <w:lang w:eastAsia="ru-RU"/>
        </w:rPr>
        <w:t>ім'я</w:t>
      </w:r>
      <w:r w:rsidRPr="00DB0872">
        <w:rPr>
          <w:rFonts w:ascii="Times New Roman" w:eastAsia="Times New Roman" w:hAnsi="Times New Roman" w:cs="Times New Roman"/>
          <w:color w:val="000000"/>
          <w:sz w:val="28"/>
          <w:szCs w:val="28"/>
          <w:lang w:val="uk-UA" w:eastAsia="ru-RU"/>
        </w:rPr>
        <w:t xml:space="preserve"> Всеслава</w:t>
      </w:r>
      <w:r w:rsidRPr="00DB0872">
        <w:rPr>
          <w:rFonts w:ascii="Times New Roman" w:eastAsia="Times New Roman" w:hAnsi="Times New Roman" w:cs="Times New Roman"/>
          <w:color w:val="000000"/>
          <w:sz w:val="28"/>
          <w:szCs w:val="28"/>
          <w:lang w:eastAsia="ru-RU"/>
        </w:rPr>
        <w:t xml:space="preserve"> </w:t>
      </w:r>
      <w:r w:rsidRPr="00DB0872">
        <w:rPr>
          <w:rFonts w:ascii="Times New Roman" w:eastAsia="Times New Roman" w:hAnsi="Times New Roman" w:cs="Times New Roman"/>
          <w:color w:val="000000"/>
          <w:sz w:val="28"/>
          <w:szCs w:val="28"/>
          <w:lang w:val="uk-UA" w:eastAsia="ru-RU"/>
        </w:rPr>
        <w:t>вже п</w:t>
      </w:r>
      <w:r w:rsidRPr="00DB0872">
        <w:rPr>
          <w:rFonts w:ascii="Times New Roman" w:eastAsia="Times New Roman" w:hAnsi="Times New Roman" w:cs="Times New Roman"/>
          <w:color w:val="000000"/>
          <w:sz w:val="28"/>
          <w:szCs w:val="28"/>
          <w:lang w:eastAsia="ru-RU"/>
        </w:rPr>
        <w:t>робомкувало в устах народ</w:t>
      </w:r>
      <w:r w:rsidRPr="00DB0872">
        <w:rPr>
          <w:rFonts w:ascii="Times New Roman" w:eastAsia="Times New Roman" w:hAnsi="Times New Roman" w:cs="Times New Roman"/>
          <w:color w:val="000000"/>
          <w:sz w:val="28"/>
          <w:szCs w:val="28"/>
          <w:lang w:val="uk-UA" w:eastAsia="ru-RU"/>
        </w:rPr>
        <w:t>у</w:t>
      </w:r>
      <w:r w:rsidRPr="00DB0872">
        <w:rPr>
          <w:rFonts w:ascii="Times New Roman" w:eastAsia="Times New Roman" w:hAnsi="Times New Roman" w:cs="Times New Roman"/>
          <w:color w:val="000000"/>
          <w:sz w:val="28"/>
          <w:szCs w:val="28"/>
          <w:lang w:eastAsia="ru-RU"/>
        </w:rPr>
        <w:t xml:space="preserve">. </w:t>
      </w:r>
      <w:r w:rsidRPr="00DB0872">
        <w:rPr>
          <w:rFonts w:ascii="Times New Roman" w:eastAsia="Times New Roman" w:hAnsi="Times New Roman" w:cs="Times New Roman"/>
          <w:color w:val="000000"/>
          <w:sz w:val="28"/>
          <w:szCs w:val="28"/>
          <w:lang w:val="uk-UA" w:eastAsia="ru-RU"/>
        </w:rPr>
        <w:t xml:space="preserve">Але Ізяслав </w:t>
      </w:r>
      <w:r w:rsidRPr="00DB0872">
        <w:rPr>
          <w:rFonts w:ascii="Times New Roman" w:eastAsia="Times New Roman" w:hAnsi="Times New Roman" w:cs="Times New Roman"/>
          <w:color w:val="000000"/>
          <w:sz w:val="28"/>
          <w:szCs w:val="28"/>
          <w:lang w:eastAsia="ru-RU"/>
        </w:rPr>
        <w:t xml:space="preserve">не </w:t>
      </w:r>
      <w:r w:rsidRPr="00DB0872">
        <w:rPr>
          <w:rFonts w:ascii="Times New Roman" w:eastAsia="Times New Roman" w:hAnsi="Times New Roman" w:cs="Times New Roman"/>
          <w:color w:val="000000"/>
          <w:sz w:val="28"/>
          <w:szCs w:val="28"/>
          <w:lang w:val="uk-UA" w:eastAsia="ru-RU"/>
        </w:rPr>
        <w:t xml:space="preserve">згодивсь </w:t>
      </w:r>
      <w:r w:rsidRPr="00DB0872">
        <w:rPr>
          <w:rFonts w:ascii="Times New Roman" w:eastAsia="Times New Roman" w:hAnsi="Times New Roman" w:cs="Times New Roman"/>
          <w:color w:val="000000"/>
          <w:sz w:val="28"/>
          <w:szCs w:val="28"/>
          <w:lang w:eastAsia="ru-RU"/>
        </w:rPr>
        <w:t xml:space="preserve">на </w:t>
      </w:r>
      <w:r w:rsidRPr="00DB0872">
        <w:rPr>
          <w:rFonts w:ascii="Times New Roman" w:eastAsia="Times New Roman" w:hAnsi="Times New Roman" w:cs="Times New Roman"/>
          <w:color w:val="000000"/>
          <w:sz w:val="28"/>
          <w:szCs w:val="28"/>
          <w:lang w:val="uk-UA" w:eastAsia="ru-RU"/>
        </w:rPr>
        <w:t>такий страшний вчинок</w:t>
      </w:r>
      <w:r w:rsidRPr="00DB0872">
        <w:rPr>
          <w:rFonts w:ascii="Times New Roman" w:eastAsia="Times New Roman" w:hAnsi="Times New Roman" w:cs="Times New Roman"/>
          <w:color w:val="000000"/>
          <w:sz w:val="28"/>
          <w:szCs w:val="28"/>
          <w:lang w:eastAsia="ru-RU"/>
        </w:rPr>
        <w:t xml:space="preserve">; та й </w:t>
      </w:r>
      <w:r w:rsidRPr="00DB0872">
        <w:rPr>
          <w:rFonts w:ascii="Times New Roman" w:eastAsia="Times New Roman" w:hAnsi="Times New Roman" w:cs="Times New Roman"/>
          <w:color w:val="000000"/>
          <w:sz w:val="28"/>
          <w:szCs w:val="28"/>
          <w:lang w:val="uk-UA" w:eastAsia="ru-RU"/>
        </w:rPr>
        <w:t>взагалі він</w:t>
      </w:r>
      <w:r w:rsidRPr="00DB0872">
        <w:rPr>
          <w:rFonts w:ascii="Times New Roman" w:eastAsia="Times New Roman" w:hAnsi="Times New Roman" w:cs="Times New Roman"/>
          <w:color w:val="000000"/>
          <w:sz w:val="28"/>
          <w:szCs w:val="28"/>
          <w:lang w:eastAsia="ru-RU"/>
        </w:rPr>
        <w:t xml:space="preserve"> </w:t>
      </w:r>
      <w:r w:rsidRPr="00DB0872">
        <w:rPr>
          <w:rFonts w:ascii="Times New Roman" w:eastAsia="Times New Roman" w:hAnsi="Times New Roman" w:cs="Times New Roman"/>
          <w:color w:val="000000"/>
          <w:sz w:val="28"/>
          <w:szCs w:val="28"/>
          <w:lang w:val="uk-UA" w:eastAsia="ru-RU"/>
        </w:rPr>
        <w:t>виявляє повну безпо</w:t>
      </w:r>
      <w:r>
        <w:rPr>
          <w:rFonts w:ascii="Times New Roman" w:eastAsia="Times New Roman" w:hAnsi="Times New Roman" w:cs="Times New Roman"/>
          <w:color w:val="000000"/>
          <w:sz w:val="28"/>
          <w:szCs w:val="28"/>
          <w:lang w:val="uk-UA" w:eastAsia="ru-RU"/>
        </w:rPr>
        <w:t>-</w:t>
      </w:r>
      <w:r w:rsidRPr="00DB0872">
        <w:rPr>
          <w:rFonts w:ascii="Times New Roman" w:eastAsia="Times New Roman" w:hAnsi="Times New Roman" w:cs="Times New Roman"/>
          <w:color w:val="000000"/>
          <w:sz w:val="28"/>
          <w:szCs w:val="28"/>
          <w:lang w:val="uk-UA" w:eastAsia="ru-RU"/>
        </w:rPr>
        <w:t xml:space="preserve">радність серед </w:t>
      </w:r>
      <w:r w:rsidRPr="00DB0872">
        <w:rPr>
          <w:rFonts w:ascii="Times New Roman" w:eastAsia="Times New Roman" w:hAnsi="Times New Roman" w:cs="Times New Roman"/>
          <w:color w:val="000000"/>
          <w:sz w:val="28"/>
          <w:szCs w:val="28"/>
          <w:lang w:eastAsia="ru-RU"/>
        </w:rPr>
        <w:t>цього</w:t>
      </w:r>
      <w:r w:rsidRPr="00DB0872">
        <w:rPr>
          <w:rFonts w:ascii="Times New Roman" w:eastAsia="Times New Roman" w:hAnsi="Times New Roman" w:cs="Times New Roman"/>
          <w:color w:val="000000"/>
          <w:sz w:val="28"/>
          <w:szCs w:val="28"/>
          <w:lang w:val="uk-UA" w:eastAsia="ru-RU"/>
        </w:rPr>
        <w:t xml:space="preserve"> руху. Народ дійсно з криком кинувся визволяти Всеслава. Ізяслав, побачивши це, визнав свою</w:t>
      </w:r>
      <w:r>
        <w:rPr>
          <w:rFonts w:ascii="Times New Roman" w:eastAsia="Times New Roman" w:hAnsi="Times New Roman" w:cs="Times New Roman"/>
          <w:color w:val="000000"/>
          <w:sz w:val="28"/>
          <w:szCs w:val="28"/>
          <w:lang w:val="uk-UA" w:eastAsia="ru-RU"/>
        </w:rPr>
        <w:t xml:space="preserve"> </w:t>
      </w:r>
      <w:r w:rsidRPr="0091485B">
        <w:rPr>
          <w:rFonts w:ascii="Times New Roman" w:eastAsia="Times New Roman" w:hAnsi="Times New Roman" w:cs="Times New Roman"/>
          <w:color w:val="000000"/>
          <w:sz w:val="28"/>
          <w:szCs w:val="28"/>
          <w:lang w:val="uk-UA" w:eastAsia="ru-RU"/>
        </w:rPr>
        <w:t xml:space="preserve">справу програною, і разом з братом </w:t>
      </w:r>
      <w:r w:rsidRPr="0091485B">
        <w:rPr>
          <w:rFonts w:ascii="Times New Roman" w:eastAsia="Times New Roman" w:hAnsi="Times New Roman" w:cs="Times New Roman"/>
          <w:color w:val="000000"/>
          <w:sz w:val="28"/>
          <w:szCs w:val="28"/>
          <w:lang w:eastAsia="ru-RU"/>
        </w:rPr>
        <w:t xml:space="preserve">Всеволодом, </w:t>
      </w:r>
      <w:r w:rsidRPr="0091485B">
        <w:rPr>
          <w:rFonts w:ascii="Times New Roman" w:eastAsia="Times New Roman" w:hAnsi="Times New Roman" w:cs="Times New Roman"/>
          <w:color w:val="000000"/>
          <w:sz w:val="28"/>
          <w:szCs w:val="28"/>
          <w:lang w:val="uk-UA" w:eastAsia="ru-RU"/>
        </w:rPr>
        <w:t xml:space="preserve">що з ним разом з-над Альти втік до Києва, та з боярами кинувся втікати. Визволеного Всеслава народ з тріумфом привів на </w:t>
      </w:r>
      <w:r w:rsidRPr="0091485B">
        <w:rPr>
          <w:rFonts w:ascii="Times New Roman" w:eastAsia="Times New Roman" w:hAnsi="Times New Roman" w:cs="Times New Roman"/>
          <w:color w:val="000000"/>
          <w:sz w:val="28"/>
          <w:szCs w:val="28"/>
          <w:lang w:eastAsia="ru-RU"/>
        </w:rPr>
        <w:t>княжий</w:t>
      </w:r>
      <w:r w:rsidRPr="0091485B">
        <w:rPr>
          <w:rFonts w:ascii="Times New Roman" w:eastAsia="Times New Roman" w:hAnsi="Times New Roman" w:cs="Times New Roman"/>
          <w:color w:val="000000"/>
          <w:sz w:val="28"/>
          <w:szCs w:val="28"/>
          <w:lang w:val="uk-UA" w:eastAsia="ru-RU"/>
        </w:rPr>
        <w:t xml:space="preserve"> двір і ого</w:t>
      </w:r>
      <w:r>
        <w:rPr>
          <w:rFonts w:ascii="Times New Roman" w:eastAsia="Times New Roman" w:hAnsi="Times New Roman" w:cs="Times New Roman"/>
          <w:color w:val="000000"/>
          <w:sz w:val="28"/>
          <w:szCs w:val="28"/>
          <w:lang w:val="uk-UA" w:eastAsia="ru-RU"/>
        </w:rPr>
        <w:t>-</w:t>
      </w:r>
      <w:r w:rsidRPr="0091485B">
        <w:rPr>
          <w:rFonts w:ascii="Times New Roman" w:eastAsia="Times New Roman" w:hAnsi="Times New Roman" w:cs="Times New Roman"/>
          <w:color w:val="000000"/>
          <w:sz w:val="28"/>
          <w:szCs w:val="28"/>
          <w:lang w:val="uk-UA" w:eastAsia="ru-RU"/>
        </w:rPr>
        <w:t>лосив своїм князем, а сам двір пограбовано</w:t>
      </w:r>
      <w:r w:rsidRPr="0091485B">
        <w:rPr>
          <w:rFonts w:ascii="Times New Roman" w:eastAsia="Times New Roman" w:hAnsi="Times New Roman" w:cs="Times New Roman"/>
          <w:color w:val="000000"/>
          <w:sz w:val="28"/>
          <w:szCs w:val="28"/>
          <w:lang w:eastAsia="ru-RU"/>
        </w:rPr>
        <w:t xml:space="preserve"> </w:t>
      </w:r>
      <w:r w:rsidRPr="0091485B">
        <w:rPr>
          <w:rFonts w:ascii="Times New Roman" w:eastAsia="Times New Roman" w:hAnsi="Times New Roman" w:cs="Times New Roman"/>
          <w:color w:val="000000"/>
          <w:sz w:val="28"/>
          <w:szCs w:val="28"/>
          <w:lang w:val="uk-UA" w:eastAsia="ru-RU"/>
        </w:rPr>
        <w:t>і забрано багато</w:t>
      </w:r>
      <w:r w:rsidRPr="0091485B">
        <w:rPr>
          <w:rFonts w:ascii="Times New Roman" w:eastAsia="Times New Roman" w:hAnsi="Times New Roman" w:cs="Times New Roman"/>
          <w:color w:val="000000"/>
          <w:sz w:val="28"/>
          <w:szCs w:val="28"/>
          <w:lang w:eastAsia="ru-RU"/>
        </w:rPr>
        <w:t xml:space="preserve"> </w:t>
      </w:r>
      <w:r w:rsidRPr="0091485B">
        <w:rPr>
          <w:rFonts w:ascii="Times New Roman" w:eastAsia="Times New Roman" w:hAnsi="Times New Roman" w:cs="Times New Roman"/>
          <w:color w:val="000000"/>
          <w:sz w:val="28"/>
          <w:szCs w:val="28"/>
          <w:lang w:val="uk-UA" w:eastAsia="ru-RU"/>
        </w:rPr>
        <w:t xml:space="preserve">гроша і запасів: „бещисленоє </w:t>
      </w:r>
      <w:r w:rsidRPr="0091485B">
        <w:rPr>
          <w:rFonts w:ascii="Times New Roman" w:eastAsia="Times New Roman" w:hAnsi="Times New Roman" w:cs="Times New Roman"/>
          <w:color w:val="000000"/>
          <w:sz w:val="28"/>
          <w:szCs w:val="28"/>
          <w:lang w:eastAsia="ru-RU"/>
        </w:rPr>
        <w:t xml:space="preserve">множьство </w:t>
      </w:r>
      <w:r w:rsidRPr="0091485B">
        <w:rPr>
          <w:rFonts w:ascii="Times New Roman" w:eastAsia="Times New Roman" w:hAnsi="Times New Roman" w:cs="Times New Roman"/>
          <w:color w:val="000000"/>
          <w:sz w:val="28"/>
          <w:szCs w:val="28"/>
          <w:lang w:val="uk-UA" w:eastAsia="ru-RU"/>
        </w:rPr>
        <w:t xml:space="preserve">злата </w:t>
      </w:r>
      <w:r w:rsidRPr="0091485B">
        <w:rPr>
          <w:rFonts w:ascii="Times New Roman" w:eastAsia="Times New Roman" w:hAnsi="Times New Roman" w:cs="Times New Roman"/>
          <w:color w:val="000000"/>
          <w:sz w:val="28"/>
          <w:szCs w:val="28"/>
          <w:lang w:eastAsia="ru-RU"/>
        </w:rPr>
        <w:t xml:space="preserve">и сребра, </w:t>
      </w:r>
      <w:r w:rsidRPr="0091485B">
        <w:rPr>
          <w:rFonts w:ascii="Times New Roman" w:eastAsia="Times New Roman" w:hAnsi="Times New Roman" w:cs="Times New Roman"/>
          <w:color w:val="000000"/>
          <w:sz w:val="28"/>
          <w:szCs w:val="28"/>
          <w:lang w:val="uk-UA" w:eastAsia="ru-RU"/>
        </w:rPr>
        <w:t xml:space="preserve">а </w:t>
      </w:r>
      <w:r w:rsidRPr="0091485B">
        <w:rPr>
          <w:rFonts w:ascii="Times New Roman" w:eastAsia="Times New Roman" w:hAnsi="Times New Roman" w:cs="Times New Roman"/>
          <w:color w:val="000000"/>
          <w:sz w:val="28"/>
          <w:szCs w:val="28"/>
          <w:lang w:eastAsia="ru-RU"/>
        </w:rPr>
        <w:t>кунами</w:t>
      </w:r>
      <w:r w:rsidRPr="0091485B">
        <w:rPr>
          <w:rFonts w:ascii="Times New Roman" w:eastAsia="Times New Roman" w:hAnsi="Times New Roman" w:cs="Times New Roman"/>
          <w:color w:val="000000"/>
          <w:sz w:val="28"/>
          <w:szCs w:val="28"/>
          <w:lang w:val="uk-UA" w:eastAsia="ru-RU"/>
        </w:rPr>
        <w:t xml:space="preserve"> </w:t>
      </w:r>
      <w:r w:rsidRPr="0091485B">
        <w:rPr>
          <w:rFonts w:ascii="Times New Roman" w:eastAsia="Times New Roman" w:hAnsi="Times New Roman" w:cs="Times New Roman"/>
          <w:color w:val="000000"/>
          <w:sz w:val="28"/>
          <w:szCs w:val="28"/>
          <w:lang w:eastAsia="ru-RU"/>
        </w:rPr>
        <w:t xml:space="preserve">и </w:t>
      </w:r>
      <w:r w:rsidRPr="0091485B">
        <w:rPr>
          <w:rFonts w:ascii="Times New Roman" w:eastAsia="Times New Roman" w:hAnsi="Times New Roman" w:cs="Times New Roman"/>
          <w:color w:val="000000"/>
          <w:sz w:val="28"/>
          <w:szCs w:val="28"/>
          <w:lang w:val="uk-UA" w:eastAsia="ru-RU"/>
        </w:rPr>
        <w:t>скорою (вар.: белью)“. Це сталося 15 вересня, другого дня після свята воздвиження хреста, і літописець всю пригоду толкує як божу кару на Ізяслава, що він образив хрест, зловивши Всеслава проти своєї присяги на хресті.</w:t>
      </w:r>
    </w:p>
    <w:p w:rsidR="00212BAC" w:rsidRPr="0091485B"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91485B">
        <w:rPr>
          <w:rFonts w:ascii="Times New Roman" w:eastAsia="Times New Roman" w:hAnsi="Times New Roman" w:cs="Times New Roman"/>
          <w:color w:val="000000"/>
          <w:sz w:val="28"/>
          <w:szCs w:val="28"/>
          <w:lang w:val="uk-UA" w:eastAsia="ru-RU"/>
        </w:rPr>
        <w:t xml:space="preserve">Таке було це перше відоме нам повстання. Народ, знеохочений </w:t>
      </w:r>
      <w:r>
        <w:rPr>
          <w:rFonts w:ascii="Times New Roman" w:eastAsia="Times New Roman" w:hAnsi="Times New Roman" w:cs="Times New Roman"/>
          <w:color w:val="000000"/>
          <w:sz w:val="28"/>
          <w:szCs w:val="28"/>
          <w:lang w:val="uk-UA" w:eastAsia="ru-RU"/>
        </w:rPr>
        <w:t>бе</w:t>
      </w:r>
      <w:r w:rsidRPr="0091485B">
        <w:rPr>
          <w:rFonts w:ascii="Times New Roman" w:eastAsia="Times New Roman" w:hAnsi="Times New Roman" w:cs="Times New Roman"/>
          <w:color w:val="000000"/>
          <w:sz w:val="28"/>
          <w:szCs w:val="28"/>
          <w:lang w:val="uk-UA" w:eastAsia="ru-RU"/>
        </w:rPr>
        <w:t xml:space="preserve">зпорадністю і іншими рисами свого князя, замінив його іншою </w:t>
      </w:r>
      <w:r w:rsidRPr="00E34FFE">
        <w:rPr>
          <w:rFonts w:ascii="Times New Roman" w:eastAsia="Times New Roman" w:hAnsi="Times New Roman" w:cs="Times New Roman"/>
          <w:color w:val="000000"/>
          <w:sz w:val="28"/>
          <w:szCs w:val="28"/>
          <w:lang w:val="uk-UA" w:eastAsia="ru-RU"/>
        </w:rPr>
        <w:t>особою</w:t>
      </w:r>
      <w:r w:rsidRPr="0091485B">
        <w:rPr>
          <w:rFonts w:ascii="Times New Roman" w:eastAsia="Times New Roman" w:hAnsi="Times New Roman" w:cs="Times New Roman"/>
          <w:color w:val="000000"/>
          <w:sz w:val="28"/>
          <w:szCs w:val="28"/>
          <w:lang w:val="uk-UA" w:eastAsia="ru-RU"/>
        </w:rPr>
        <w:t xml:space="preserve"> - відомим своєю оборотністю Всеславом, цим волхвом, про котрого стільки оповідали чуд, і нарешті оспівало Слово о полку </w:t>
      </w:r>
      <w:r w:rsidRPr="00E34FFE">
        <w:rPr>
          <w:rFonts w:ascii="Times New Roman" w:eastAsia="Times New Roman" w:hAnsi="Times New Roman" w:cs="Times New Roman"/>
          <w:color w:val="000000"/>
          <w:sz w:val="28"/>
          <w:szCs w:val="28"/>
          <w:lang w:val="uk-UA" w:eastAsia="ru-RU"/>
        </w:rPr>
        <w:t>Ігоревім</w:t>
      </w:r>
      <w:r w:rsidRPr="0091485B">
        <w:rPr>
          <w:rFonts w:ascii="Times New Roman" w:eastAsia="Times New Roman" w:hAnsi="Times New Roman" w:cs="Times New Roman"/>
          <w:color w:val="000000"/>
          <w:sz w:val="28"/>
          <w:szCs w:val="28"/>
          <w:lang w:val="uk-UA" w:eastAsia="ru-RU"/>
        </w:rPr>
        <w:t xml:space="preserve"> (XI): „князь Всеслав судив людей, князям порядкував городи, а сам в</w:t>
      </w:r>
      <w:r w:rsidRPr="00E34FFE">
        <w:rPr>
          <w:rFonts w:ascii="Times New Roman" w:eastAsia="Times New Roman" w:hAnsi="Times New Roman" w:cs="Times New Roman"/>
          <w:color w:val="000000"/>
          <w:sz w:val="28"/>
          <w:szCs w:val="28"/>
          <w:lang w:val="uk-UA" w:eastAsia="ru-RU"/>
        </w:rPr>
        <w:t>ноч</w:t>
      </w:r>
      <w:r w:rsidRPr="0091485B">
        <w:rPr>
          <w:rFonts w:ascii="Times New Roman" w:eastAsia="Times New Roman" w:hAnsi="Times New Roman" w:cs="Times New Roman"/>
          <w:color w:val="000000"/>
          <w:sz w:val="28"/>
          <w:szCs w:val="28"/>
          <w:lang w:val="uk-UA" w:eastAsia="ru-RU"/>
        </w:rPr>
        <w:t>і</w:t>
      </w:r>
      <w:r w:rsidRPr="00E34FFE">
        <w:rPr>
          <w:rFonts w:ascii="Times New Roman" w:eastAsia="Times New Roman" w:hAnsi="Times New Roman" w:cs="Times New Roman"/>
          <w:color w:val="000000"/>
          <w:sz w:val="28"/>
          <w:szCs w:val="28"/>
          <w:lang w:val="uk-UA" w:eastAsia="ru-RU"/>
        </w:rPr>
        <w:t xml:space="preserve"> </w:t>
      </w:r>
      <w:r w:rsidRPr="0091485B">
        <w:rPr>
          <w:rFonts w:ascii="Times New Roman" w:eastAsia="Times New Roman" w:hAnsi="Times New Roman" w:cs="Times New Roman"/>
          <w:color w:val="000000"/>
          <w:sz w:val="28"/>
          <w:szCs w:val="28"/>
          <w:lang w:val="uk-UA" w:eastAsia="ru-RU"/>
        </w:rPr>
        <w:t xml:space="preserve">вовком уганяв: з Києва перед півнями добігав до </w:t>
      </w:r>
      <w:r w:rsidRPr="00E34FFE">
        <w:rPr>
          <w:rFonts w:ascii="Times New Roman" w:eastAsia="Times New Roman" w:hAnsi="Times New Roman" w:cs="Times New Roman"/>
          <w:color w:val="000000"/>
          <w:sz w:val="28"/>
          <w:szCs w:val="28"/>
          <w:lang w:val="uk-UA" w:eastAsia="ru-RU"/>
        </w:rPr>
        <w:t>Тмуторокані,</w:t>
      </w:r>
      <w:r w:rsidRPr="0091485B">
        <w:rPr>
          <w:rFonts w:ascii="Times New Roman" w:eastAsia="Times New Roman" w:hAnsi="Times New Roman" w:cs="Times New Roman"/>
          <w:color w:val="000000"/>
          <w:sz w:val="28"/>
          <w:szCs w:val="28"/>
          <w:lang w:val="uk-UA" w:eastAsia="ru-RU"/>
        </w:rPr>
        <w:t xml:space="preserve"> вовком перебігав дорогу великому Хорсу (сонцю). Йому дзвонили рано у святої Софії в Полоцьку, а він вже у Києві чув дзвін. Та</w:t>
      </w:r>
      <w:r>
        <w:rPr>
          <w:rFonts w:ascii="Times New Roman" w:eastAsia="Times New Roman" w:hAnsi="Times New Roman" w:cs="Times New Roman"/>
          <w:color w:val="000000"/>
          <w:sz w:val="28"/>
          <w:szCs w:val="28"/>
          <w:lang w:val="uk-UA" w:eastAsia="ru-RU"/>
        </w:rPr>
        <w:t xml:space="preserve"> </w:t>
      </w:r>
      <w:r w:rsidRPr="0091485B">
        <w:rPr>
          <w:rFonts w:ascii="Times New Roman" w:eastAsia="Times New Roman" w:hAnsi="Times New Roman" w:cs="Times New Roman"/>
          <w:color w:val="000000"/>
          <w:sz w:val="28"/>
          <w:szCs w:val="28"/>
          <w:lang w:val="uk-UA" w:eastAsia="ru-RU"/>
        </w:rPr>
        <w:t>хоч яка віща була душа в його тілі, часто терпів він біду. Йому давно віщий Боян сказав мудру приспівку:</w:t>
      </w:r>
    </w:p>
    <w:p w:rsidR="00212BAC" w:rsidRPr="0091485B" w:rsidRDefault="00212BAC" w:rsidP="00212BAC">
      <w:pPr>
        <w:spacing w:after="0" w:line="193" w:lineRule="atLeast"/>
        <w:jc w:val="both"/>
        <w:rPr>
          <w:rFonts w:ascii="Times New Roman" w:eastAsia="Times New Roman" w:hAnsi="Times New Roman" w:cs="Times New Roman"/>
          <w:sz w:val="28"/>
          <w:szCs w:val="28"/>
          <w:lang w:eastAsia="ru-RU"/>
        </w:rPr>
      </w:pPr>
      <w:r w:rsidRPr="0091485B">
        <w:rPr>
          <w:rFonts w:ascii="Times New Roman" w:eastAsia="Times New Roman" w:hAnsi="Times New Roman" w:cs="Times New Roman"/>
          <w:color w:val="000000"/>
          <w:sz w:val="28"/>
          <w:szCs w:val="28"/>
          <w:lang w:eastAsia="ru-RU"/>
        </w:rPr>
        <w:t>„</w:t>
      </w:r>
      <w:r w:rsidRPr="0091485B">
        <w:rPr>
          <w:rFonts w:ascii="Times New Roman" w:eastAsia="Times New Roman" w:hAnsi="Times New Roman" w:cs="Times New Roman"/>
          <w:bCs/>
          <w:color w:val="000000"/>
          <w:sz w:val="28"/>
          <w:szCs w:val="28"/>
          <w:lang w:eastAsia="ru-RU"/>
        </w:rPr>
        <w:t xml:space="preserve">ни </w:t>
      </w:r>
      <w:r w:rsidRPr="0091485B">
        <w:rPr>
          <w:rFonts w:ascii="Times New Roman" w:eastAsia="Times New Roman" w:hAnsi="Times New Roman" w:cs="Times New Roman"/>
          <w:bCs/>
          <w:color w:val="000000"/>
          <w:sz w:val="28"/>
          <w:szCs w:val="28"/>
          <w:lang w:val="uk-UA" w:eastAsia="ru-RU"/>
        </w:rPr>
        <w:t xml:space="preserve">хитру </w:t>
      </w:r>
      <w:r w:rsidRPr="0091485B">
        <w:rPr>
          <w:rFonts w:ascii="Times New Roman" w:eastAsia="Times New Roman" w:hAnsi="Times New Roman" w:cs="Times New Roman"/>
          <w:bCs/>
          <w:color w:val="000000"/>
          <w:sz w:val="28"/>
          <w:szCs w:val="28"/>
          <w:lang w:eastAsia="ru-RU"/>
        </w:rPr>
        <w:t xml:space="preserve">ни </w:t>
      </w:r>
      <w:r w:rsidRPr="0091485B">
        <w:rPr>
          <w:rFonts w:ascii="Times New Roman" w:eastAsia="Times New Roman" w:hAnsi="Times New Roman" w:cs="Times New Roman"/>
          <w:bCs/>
          <w:color w:val="000000"/>
          <w:sz w:val="28"/>
          <w:szCs w:val="28"/>
          <w:lang w:val="uk-UA" w:eastAsia="ru-RU"/>
        </w:rPr>
        <w:t>горазду</w:t>
      </w:r>
    </w:p>
    <w:p w:rsidR="00212BAC" w:rsidRPr="0091485B" w:rsidRDefault="00212BAC" w:rsidP="00212BAC">
      <w:pPr>
        <w:spacing w:after="0" w:line="193" w:lineRule="atLeast"/>
        <w:jc w:val="both"/>
        <w:rPr>
          <w:rFonts w:ascii="Times New Roman" w:eastAsia="Times New Roman" w:hAnsi="Times New Roman" w:cs="Times New Roman"/>
          <w:sz w:val="28"/>
          <w:szCs w:val="28"/>
          <w:lang w:eastAsia="ru-RU"/>
        </w:rPr>
      </w:pPr>
      <w:r w:rsidRPr="0091485B">
        <w:rPr>
          <w:rFonts w:ascii="Times New Roman" w:eastAsia="Times New Roman" w:hAnsi="Times New Roman" w:cs="Times New Roman"/>
          <w:bCs/>
          <w:color w:val="000000"/>
          <w:sz w:val="28"/>
          <w:szCs w:val="28"/>
          <w:lang w:eastAsia="ru-RU"/>
        </w:rPr>
        <w:t xml:space="preserve">ни </w:t>
      </w:r>
      <w:r w:rsidRPr="0091485B">
        <w:rPr>
          <w:rFonts w:ascii="Times New Roman" w:eastAsia="Times New Roman" w:hAnsi="Times New Roman" w:cs="Times New Roman"/>
          <w:bCs/>
          <w:color w:val="000000"/>
          <w:sz w:val="28"/>
          <w:szCs w:val="28"/>
          <w:lang w:val="uk-UA" w:eastAsia="ru-RU"/>
        </w:rPr>
        <w:t>птицю горазду.</w:t>
      </w:r>
    </w:p>
    <w:p w:rsidR="00212BAC" w:rsidRPr="0091485B" w:rsidRDefault="00212BAC" w:rsidP="00212BAC">
      <w:pPr>
        <w:spacing w:after="0" w:line="193" w:lineRule="atLeast"/>
        <w:jc w:val="both"/>
        <w:rPr>
          <w:rFonts w:ascii="Times New Roman" w:eastAsia="Times New Roman" w:hAnsi="Times New Roman" w:cs="Times New Roman"/>
          <w:sz w:val="28"/>
          <w:szCs w:val="28"/>
          <w:lang w:eastAsia="ru-RU"/>
        </w:rPr>
      </w:pPr>
      <w:r w:rsidRPr="0091485B">
        <w:rPr>
          <w:rFonts w:ascii="Times New Roman" w:eastAsia="Times New Roman" w:hAnsi="Times New Roman" w:cs="Times New Roman"/>
          <w:bCs/>
          <w:color w:val="000000"/>
          <w:sz w:val="28"/>
          <w:szCs w:val="28"/>
          <w:lang w:eastAsia="ru-RU"/>
        </w:rPr>
        <w:t xml:space="preserve">суда </w:t>
      </w:r>
      <w:r w:rsidRPr="0091485B">
        <w:rPr>
          <w:rFonts w:ascii="Times New Roman" w:eastAsia="Times New Roman" w:hAnsi="Times New Roman" w:cs="Times New Roman"/>
          <w:bCs/>
          <w:color w:val="000000"/>
          <w:sz w:val="28"/>
          <w:szCs w:val="28"/>
          <w:lang w:val="uk-UA" w:eastAsia="ru-RU"/>
        </w:rPr>
        <w:t>Божіа не минути“...</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91485B">
        <w:rPr>
          <w:rFonts w:ascii="Times New Roman" w:eastAsia="Times New Roman" w:hAnsi="Times New Roman" w:cs="Times New Roman"/>
          <w:color w:val="000000"/>
          <w:sz w:val="28"/>
          <w:szCs w:val="28"/>
          <w:lang w:val="uk-UA" w:eastAsia="ru-RU"/>
        </w:rPr>
        <w:t xml:space="preserve">Сім місяців просидів на київському столі народний вибранець. На жаль, </w:t>
      </w:r>
      <w:r>
        <w:rPr>
          <w:rFonts w:ascii="Times New Roman" w:eastAsia="Times New Roman" w:hAnsi="Times New Roman" w:cs="Times New Roman"/>
          <w:color w:val="000000"/>
          <w:sz w:val="28"/>
          <w:szCs w:val="28"/>
          <w:lang w:val="uk-UA" w:eastAsia="ru-RU"/>
        </w:rPr>
        <w:t>н</w:t>
      </w:r>
      <w:r w:rsidRPr="0091485B">
        <w:rPr>
          <w:rFonts w:ascii="Times New Roman" w:eastAsia="Times New Roman" w:hAnsi="Times New Roman" w:cs="Times New Roman"/>
          <w:color w:val="000000"/>
          <w:sz w:val="28"/>
          <w:szCs w:val="28"/>
          <w:lang w:val="uk-UA" w:eastAsia="ru-RU"/>
        </w:rPr>
        <w:t>ічо</w:t>
      </w:r>
      <w:r>
        <w:rPr>
          <w:rFonts w:ascii="Times New Roman" w:eastAsia="Times New Roman" w:hAnsi="Times New Roman" w:cs="Times New Roman"/>
          <w:color w:val="000000"/>
          <w:sz w:val="28"/>
          <w:szCs w:val="28"/>
          <w:lang w:val="uk-UA" w:eastAsia="ru-RU"/>
        </w:rPr>
        <w:t>-</w:t>
      </w:r>
      <w:r w:rsidRPr="0091485B">
        <w:rPr>
          <w:rFonts w:ascii="Times New Roman" w:eastAsia="Times New Roman" w:hAnsi="Times New Roman" w:cs="Times New Roman"/>
          <w:color w:val="000000"/>
          <w:sz w:val="28"/>
          <w:szCs w:val="28"/>
          <w:lang w:val="uk-UA" w:eastAsia="ru-RU"/>
        </w:rPr>
        <w:t>го про його діяльність не знаємо, хоч як було б цікаво!</w:t>
      </w:r>
      <w:r>
        <w:rPr>
          <w:rFonts w:ascii="Times New Roman" w:eastAsia="Times New Roman" w:hAnsi="Times New Roman" w:cs="Times New Roman"/>
          <w:color w:val="000000"/>
          <w:sz w:val="28"/>
          <w:szCs w:val="28"/>
          <w:lang w:val="uk-UA" w:eastAsia="ru-RU"/>
        </w:rPr>
        <w:t xml:space="preserve"> </w:t>
      </w:r>
      <w:r w:rsidRPr="0091485B">
        <w:rPr>
          <w:rFonts w:ascii="Times New Roman" w:eastAsia="Times New Roman" w:hAnsi="Times New Roman" w:cs="Times New Roman"/>
          <w:color w:val="000000"/>
          <w:sz w:val="28"/>
          <w:szCs w:val="28"/>
          <w:lang w:val="uk-UA" w:eastAsia="ru-RU"/>
        </w:rPr>
        <w:t>Про половців літопис каже, що їх знищив Святослав недалеко Чернігова</w:t>
      </w:r>
      <w:r w:rsidRPr="0091485B">
        <w:rPr>
          <w:rFonts w:ascii="Times New Roman" w:eastAsia="Times New Roman" w:hAnsi="Times New Roman" w:cs="Times New Roman"/>
          <w:color w:val="000000"/>
          <w:sz w:val="28"/>
          <w:szCs w:val="28"/>
          <w:lang w:eastAsia="ru-RU"/>
        </w:rPr>
        <w:t xml:space="preserve">, </w:t>
      </w:r>
      <w:r w:rsidRPr="0091485B">
        <w:rPr>
          <w:rFonts w:ascii="Times New Roman" w:eastAsia="Times New Roman" w:hAnsi="Times New Roman" w:cs="Times New Roman"/>
          <w:color w:val="000000"/>
          <w:sz w:val="28"/>
          <w:szCs w:val="28"/>
          <w:lang w:val="uk-UA" w:eastAsia="ru-RU"/>
        </w:rPr>
        <w:t>під Сновськом (</w:t>
      </w:r>
      <w:r>
        <w:rPr>
          <w:rFonts w:ascii="Times New Roman" w:eastAsia="Times New Roman" w:hAnsi="Times New Roman" w:cs="Times New Roman"/>
          <w:color w:val="000000"/>
          <w:sz w:val="28"/>
          <w:szCs w:val="28"/>
          <w:lang w:val="uk-UA" w:eastAsia="ru-RU"/>
        </w:rPr>
        <w:t>у</w:t>
      </w:r>
      <w:r w:rsidRPr="0091485B">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гирлі</w:t>
      </w:r>
      <w:r w:rsidRPr="0091485B">
        <w:rPr>
          <w:rFonts w:ascii="Times New Roman" w:eastAsia="Times New Roman" w:hAnsi="Times New Roman" w:cs="Times New Roman"/>
          <w:color w:val="000000"/>
          <w:sz w:val="28"/>
          <w:szCs w:val="28"/>
          <w:lang w:val="uk-UA" w:eastAsia="ru-RU"/>
        </w:rPr>
        <w:t xml:space="preserve"> Снову до Десни), 1 листопада, і тим, мабуть, закінчилися їх пустошення.</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5255EC">
        <w:rPr>
          <w:rFonts w:ascii="Times New Roman" w:eastAsia="Times New Roman" w:hAnsi="Times New Roman" w:cs="Times New Roman"/>
          <w:color w:val="000000"/>
          <w:sz w:val="28"/>
          <w:szCs w:val="28"/>
          <w:lang w:val="uk-UA" w:eastAsia="ru-RU"/>
        </w:rPr>
        <w:t>Тим часом Ізяслав, втративши Київ, не попробував його повернути сво</w:t>
      </w:r>
      <w:r>
        <w:rPr>
          <w:rFonts w:ascii="Times New Roman" w:eastAsia="Times New Roman" w:hAnsi="Times New Roman" w:cs="Times New Roman"/>
          <w:color w:val="000000"/>
          <w:sz w:val="28"/>
          <w:szCs w:val="28"/>
          <w:lang w:val="uk-UA" w:eastAsia="ru-RU"/>
        </w:rPr>
        <w:t>-</w:t>
      </w:r>
      <w:r w:rsidRPr="005255EC">
        <w:rPr>
          <w:rFonts w:ascii="Times New Roman" w:eastAsia="Times New Roman" w:hAnsi="Times New Roman" w:cs="Times New Roman"/>
          <w:color w:val="000000"/>
          <w:sz w:val="28"/>
          <w:szCs w:val="28"/>
          <w:lang w:val="uk-UA" w:eastAsia="ru-RU"/>
        </w:rPr>
        <w:t>їми силами, а подався за поміччю до свого шваґра - сина його</w:t>
      </w:r>
      <w:r>
        <w:rPr>
          <w:rFonts w:ascii="Times New Roman" w:eastAsia="Times New Roman" w:hAnsi="Times New Roman" w:cs="Times New Roman"/>
          <w:color w:val="000000"/>
          <w:sz w:val="28"/>
          <w:szCs w:val="28"/>
          <w:lang w:val="uk-UA" w:eastAsia="ru-RU"/>
        </w:rPr>
        <w:t xml:space="preserve"> </w:t>
      </w:r>
      <w:r w:rsidRPr="005255EC">
        <w:rPr>
          <w:rFonts w:ascii="Times New Roman" w:eastAsia="Times New Roman" w:hAnsi="Times New Roman" w:cs="Times New Roman"/>
          <w:color w:val="000000"/>
          <w:sz w:val="28"/>
          <w:szCs w:val="28"/>
          <w:lang w:val="uk-UA" w:eastAsia="ru-RU"/>
        </w:rPr>
        <w:t>тітки і племін</w:t>
      </w:r>
      <w:r>
        <w:rPr>
          <w:rFonts w:ascii="Times New Roman" w:eastAsia="Times New Roman" w:hAnsi="Times New Roman" w:cs="Times New Roman"/>
          <w:color w:val="000000"/>
          <w:sz w:val="28"/>
          <w:szCs w:val="28"/>
          <w:lang w:val="uk-UA" w:eastAsia="ru-RU"/>
        </w:rPr>
        <w:t>-</w:t>
      </w:r>
      <w:r w:rsidRPr="005255EC">
        <w:rPr>
          <w:rFonts w:ascii="Times New Roman" w:eastAsia="Times New Roman" w:hAnsi="Times New Roman" w:cs="Times New Roman"/>
          <w:color w:val="000000"/>
          <w:sz w:val="28"/>
          <w:szCs w:val="28"/>
          <w:lang w:val="uk-UA" w:eastAsia="ru-RU"/>
        </w:rPr>
        <w:t xml:space="preserve">ника його жінки (через подвійне посвоячення) </w:t>
      </w:r>
      <w:r w:rsidRPr="005255EC">
        <w:rPr>
          <w:rFonts w:ascii="Times New Roman" w:eastAsia="Times New Roman" w:hAnsi="Times New Roman" w:cs="Times New Roman"/>
          <w:color w:val="000000"/>
          <w:sz w:val="28"/>
          <w:szCs w:val="28"/>
          <w:lang w:eastAsia="ru-RU"/>
        </w:rPr>
        <w:t xml:space="preserve">Болеслава </w:t>
      </w:r>
      <w:r w:rsidRPr="005255EC">
        <w:rPr>
          <w:rFonts w:ascii="Times New Roman" w:eastAsia="Times New Roman" w:hAnsi="Times New Roman" w:cs="Times New Roman"/>
          <w:color w:val="000000"/>
          <w:sz w:val="28"/>
          <w:szCs w:val="28"/>
          <w:lang w:val="uk-UA" w:eastAsia="ru-RU"/>
        </w:rPr>
        <w:t>Сміливого, в. князя польського. Болеслав охоче взявся до цієї справи. Здогадуються звичайно, що він надіявся при цьому здобути сусідні руські землі, як і Болеслав Хоробрий, і що Ізяслав навіть міг йому дещо обіцяти; це можливо. На весну (1069 р.) Бо</w:t>
      </w:r>
      <w:r>
        <w:rPr>
          <w:rFonts w:ascii="Times New Roman" w:eastAsia="Times New Roman" w:hAnsi="Times New Roman" w:cs="Times New Roman"/>
          <w:color w:val="000000"/>
          <w:sz w:val="28"/>
          <w:szCs w:val="28"/>
          <w:lang w:val="uk-UA" w:eastAsia="ru-RU"/>
        </w:rPr>
        <w:t>-</w:t>
      </w:r>
      <w:r w:rsidRPr="005255EC">
        <w:rPr>
          <w:rFonts w:ascii="Times New Roman" w:eastAsia="Times New Roman" w:hAnsi="Times New Roman" w:cs="Times New Roman"/>
          <w:color w:val="000000"/>
          <w:sz w:val="28"/>
          <w:szCs w:val="28"/>
          <w:lang w:val="uk-UA" w:eastAsia="ru-RU"/>
        </w:rPr>
        <w:t>ле</w:t>
      </w:r>
      <w:r w:rsidRPr="005255EC">
        <w:rPr>
          <w:rFonts w:ascii="Times New Roman" w:eastAsia="Times New Roman" w:hAnsi="Times New Roman" w:cs="Times New Roman"/>
          <w:color w:val="000000"/>
          <w:sz w:val="28"/>
          <w:szCs w:val="28"/>
          <w:lang w:eastAsia="ru-RU"/>
        </w:rPr>
        <w:t xml:space="preserve">слав </w:t>
      </w:r>
      <w:r w:rsidRPr="005255EC">
        <w:rPr>
          <w:rFonts w:ascii="Times New Roman" w:eastAsia="Times New Roman" w:hAnsi="Times New Roman" w:cs="Times New Roman"/>
          <w:color w:val="000000"/>
          <w:sz w:val="28"/>
          <w:szCs w:val="28"/>
          <w:lang w:val="uk-UA" w:eastAsia="ru-RU"/>
        </w:rPr>
        <w:t>рушив разом з Ізяславом і з польським військом. Всеслав в київським військом</w:t>
      </w:r>
      <w:r>
        <w:rPr>
          <w:rFonts w:ascii="Times New Roman" w:eastAsia="Times New Roman" w:hAnsi="Times New Roman" w:cs="Times New Roman"/>
          <w:color w:val="000000"/>
          <w:sz w:val="28"/>
          <w:szCs w:val="28"/>
          <w:lang w:val="uk-UA" w:eastAsia="ru-RU"/>
        </w:rPr>
        <w:t xml:space="preserve"> </w:t>
      </w:r>
      <w:r w:rsidRPr="005255EC">
        <w:rPr>
          <w:rFonts w:ascii="Times New Roman" w:eastAsia="Times New Roman" w:hAnsi="Times New Roman" w:cs="Times New Roman"/>
          <w:color w:val="000000"/>
          <w:sz w:val="28"/>
          <w:szCs w:val="28"/>
          <w:lang w:val="uk-UA" w:eastAsia="ru-RU"/>
        </w:rPr>
        <w:t xml:space="preserve">вийшов проти нього на границю Полянської </w:t>
      </w:r>
    </w:p>
    <w:p w:rsidR="00212BAC" w:rsidRPr="005255EC"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5255EC">
        <w:rPr>
          <w:rFonts w:ascii="Times New Roman" w:eastAsia="Times New Roman" w:hAnsi="Times New Roman" w:cs="Times New Roman"/>
          <w:color w:val="000000"/>
          <w:sz w:val="28"/>
          <w:szCs w:val="28"/>
          <w:lang w:eastAsia="ru-RU"/>
        </w:rPr>
        <w:t>-57-</w:t>
      </w:r>
    </w:p>
    <w:p w:rsidR="00212BAC" w:rsidRDefault="00212BAC" w:rsidP="00212BA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212BAC" w:rsidRPr="005255EC"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417B66" w:rsidRDefault="00212BAC" w:rsidP="00212BAC">
      <w:pPr>
        <w:spacing w:after="0" w:line="240" w:lineRule="auto"/>
        <w:jc w:val="both"/>
        <w:rPr>
          <w:rFonts w:ascii="Times New Roman" w:eastAsia="Times New Roman" w:hAnsi="Times New Roman" w:cs="Times New Roman"/>
          <w:sz w:val="28"/>
          <w:szCs w:val="28"/>
          <w:lang w:val="uk-UA" w:eastAsia="ru-RU"/>
        </w:rPr>
      </w:pPr>
      <w:r w:rsidRPr="00417B66">
        <w:rPr>
          <w:rFonts w:ascii="Times New Roman" w:eastAsia="Times New Roman" w:hAnsi="Times New Roman" w:cs="Times New Roman"/>
          <w:color w:val="000000"/>
          <w:sz w:val="28"/>
          <w:szCs w:val="28"/>
          <w:lang w:val="uk-UA" w:eastAsia="ru-RU"/>
        </w:rPr>
        <w:t>землі, під Білгрод, що був ключем до Києва з заходу</w:t>
      </w:r>
      <w:r w:rsidRPr="00F619BC">
        <w:rPr>
          <w:rFonts w:ascii="Times New Roman" w:eastAsia="Times New Roman" w:hAnsi="Times New Roman" w:cs="Times New Roman"/>
          <w:color w:val="000000"/>
          <w:sz w:val="28"/>
          <w:szCs w:val="28"/>
          <w:vertAlign w:val="superscript"/>
          <w:lang w:eastAsia="ru-RU"/>
        </w:rPr>
        <w:t>1</w:t>
      </w:r>
      <w:r w:rsidRPr="00417B66">
        <w:rPr>
          <w:rFonts w:ascii="Times New Roman" w:eastAsia="Times New Roman" w:hAnsi="Times New Roman" w:cs="Times New Roman"/>
          <w:color w:val="000000"/>
          <w:sz w:val="28"/>
          <w:szCs w:val="28"/>
          <w:lang w:val="uk-UA" w:eastAsia="ru-RU"/>
        </w:rPr>
        <w:t>. Але у полоцького ха</w:t>
      </w:r>
      <w:r>
        <w:rPr>
          <w:rFonts w:ascii="Times New Roman" w:eastAsia="Times New Roman" w:hAnsi="Times New Roman" w:cs="Times New Roman"/>
          <w:color w:val="000000"/>
          <w:sz w:val="28"/>
          <w:szCs w:val="28"/>
          <w:lang w:val="uk-UA" w:eastAsia="ru-RU"/>
        </w:rPr>
        <w:t>-</w:t>
      </w:r>
      <w:r w:rsidRPr="00417B66">
        <w:rPr>
          <w:rFonts w:ascii="Times New Roman" w:eastAsia="Times New Roman" w:hAnsi="Times New Roman" w:cs="Times New Roman"/>
          <w:color w:val="000000"/>
          <w:sz w:val="28"/>
          <w:szCs w:val="28"/>
          <w:lang w:val="uk-UA" w:eastAsia="ru-RU"/>
        </w:rPr>
        <w:t>рактерника, що несподівано для самого себе опинивсь на київському столі, не було охоти боротися за цей стіл: несподівано, вночі втік він з табору з-під Білгорода і подався до своєї вотчини - Полоцька, „діткнувся зброєю золотого київського стола і вовком опівночі скокнув з-під Білгорода, оповитий синьою млою“, як каже про нього Слово о полку Ігоревім (XI).</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17B66">
        <w:rPr>
          <w:rFonts w:ascii="Times New Roman" w:eastAsia="Times New Roman" w:hAnsi="Times New Roman" w:cs="Times New Roman"/>
          <w:color w:val="000000"/>
          <w:sz w:val="28"/>
          <w:szCs w:val="28"/>
          <w:lang w:val="uk-UA" w:eastAsia="ru-RU"/>
        </w:rPr>
        <w:t>Коли рано кияни довідалися, що їх князь втік, вони втратили дух. Вер</w:t>
      </w:r>
      <w:r>
        <w:rPr>
          <w:rFonts w:ascii="Times New Roman" w:eastAsia="Times New Roman" w:hAnsi="Times New Roman" w:cs="Times New Roman"/>
          <w:color w:val="000000"/>
          <w:sz w:val="28"/>
          <w:szCs w:val="28"/>
          <w:lang w:val="uk-UA" w:eastAsia="ru-RU"/>
        </w:rPr>
        <w:t>-</w:t>
      </w:r>
      <w:r w:rsidRPr="00417B66">
        <w:rPr>
          <w:rFonts w:ascii="Times New Roman" w:eastAsia="Times New Roman" w:hAnsi="Times New Roman" w:cs="Times New Roman"/>
          <w:color w:val="000000"/>
          <w:sz w:val="28"/>
          <w:szCs w:val="28"/>
          <w:lang w:val="uk-UA" w:eastAsia="ru-RU"/>
        </w:rPr>
        <w:t>нулися назад до Києва, але тут на вічі постановили не піддаватись</w:t>
      </w:r>
      <w:r>
        <w:rPr>
          <w:rFonts w:ascii="Times New Roman" w:eastAsia="Times New Roman" w:hAnsi="Times New Roman" w:cs="Times New Roman"/>
          <w:color w:val="000000"/>
          <w:sz w:val="28"/>
          <w:szCs w:val="28"/>
          <w:lang w:val="uk-UA" w:eastAsia="ru-RU"/>
        </w:rPr>
        <w:t xml:space="preserve"> </w:t>
      </w:r>
      <w:r w:rsidRPr="00417B66">
        <w:rPr>
          <w:rFonts w:ascii="Times New Roman" w:eastAsia="Times New Roman" w:hAnsi="Times New Roman" w:cs="Times New Roman"/>
          <w:color w:val="000000"/>
          <w:sz w:val="28"/>
          <w:szCs w:val="28"/>
          <w:lang w:val="uk-UA" w:eastAsia="ru-RU"/>
        </w:rPr>
        <w:t xml:space="preserve">Ізяславу, а закликати на княжий стіл котрого з братів його. Вони послали до Святослава і Всеволода посланців; літопис так переказує їх заяву: „ми зле вчинили, що вигнали свого князя, а тепер він веде на нас Польщу; ідіть до нас, на свою батьківщину („а поидита в </w:t>
      </w:r>
      <w:r w:rsidRPr="00417B66">
        <w:rPr>
          <w:rFonts w:ascii="Times New Roman" w:eastAsia="Times New Roman" w:hAnsi="Times New Roman" w:cs="Times New Roman"/>
          <w:color w:val="000000"/>
          <w:sz w:val="28"/>
          <w:szCs w:val="28"/>
          <w:lang w:eastAsia="ru-RU"/>
        </w:rPr>
        <w:t xml:space="preserve">градъ </w:t>
      </w:r>
      <w:r w:rsidRPr="00417B66">
        <w:rPr>
          <w:rFonts w:ascii="Times New Roman" w:eastAsia="Times New Roman" w:hAnsi="Times New Roman" w:cs="Times New Roman"/>
          <w:color w:val="000000"/>
          <w:sz w:val="28"/>
          <w:szCs w:val="28"/>
          <w:lang w:val="uk-UA" w:eastAsia="ru-RU"/>
        </w:rPr>
        <w:t>отца</w:t>
      </w:r>
      <w:r w:rsidRPr="00417B66">
        <w:rPr>
          <w:rFonts w:ascii="Times New Roman" w:eastAsia="Times New Roman" w:hAnsi="Times New Roman" w:cs="Times New Roman"/>
          <w:color w:val="000000"/>
          <w:sz w:val="28"/>
          <w:szCs w:val="28"/>
          <w:lang w:eastAsia="ru-RU"/>
        </w:rPr>
        <w:t xml:space="preserve"> своего“); </w:t>
      </w:r>
      <w:r w:rsidRPr="00417B66">
        <w:rPr>
          <w:rFonts w:ascii="Times New Roman" w:eastAsia="Times New Roman" w:hAnsi="Times New Roman" w:cs="Times New Roman"/>
          <w:color w:val="000000"/>
          <w:sz w:val="28"/>
          <w:szCs w:val="28"/>
          <w:lang w:val="uk-UA" w:eastAsia="ru-RU"/>
        </w:rPr>
        <w:t>як не схочете, то нічого нам не лишається, як запалити своє місто і йти в грецьку землю“. Ці</w:t>
      </w:r>
      <w:r>
        <w:rPr>
          <w:rFonts w:ascii="Times New Roman" w:eastAsia="Times New Roman" w:hAnsi="Times New Roman" w:cs="Times New Roman"/>
          <w:color w:val="000000"/>
          <w:sz w:val="28"/>
          <w:szCs w:val="28"/>
          <w:lang w:val="uk-UA" w:eastAsia="ru-RU"/>
        </w:rPr>
        <w:t xml:space="preserve"> </w:t>
      </w:r>
      <w:r w:rsidRPr="00417B66">
        <w:rPr>
          <w:rFonts w:ascii="Times New Roman" w:eastAsia="Times New Roman" w:hAnsi="Times New Roman" w:cs="Times New Roman"/>
          <w:color w:val="000000"/>
          <w:sz w:val="28"/>
          <w:szCs w:val="28"/>
          <w:lang w:val="uk-UA" w:eastAsia="ru-RU"/>
        </w:rPr>
        <w:t>слова не могли нічого означати, як тільки заклик котрого з них на князівство</w:t>
      </w:r>
      <w:r w:rsidRPr="00F619BC">
        <w:rPr>
          <w:rFonts w:ascii="Times New Roman" w:eastAsia="Times New Roman" w:hAnsi="Times New Roman" w:cs="Times New Roman"/>
          <w:color w:val="000000"/>
          <w:sz w:val="28"/>
          <w:szCs w:val="28"/>
          <w:vertAlign w:val="superscript"/>
          <w:lang w:eastAsia="ru-RU"/>
        </w:rPr>
        <w:t>2</w:t>
      </w:r>
      <w:r w:rsidRPr="00417B66">
        <w:rPr>
          <w:rFonts w:ascii="Times New Roman" w:eastAsia="Times New Roman" w:hAnsi="Times New Roman" w:cs="Times New Roman"/>
          <w:color w:val="000000"/>
          <w:sz w:val="28"/>
          <w:szCs w:val="28"/>
          <w:lang w:val="uk-UA" w:eastAsia="ru-RU"/>
        </w:rPr>
        <w:t xml:space="preserve">. Кияни лишали їм до волі відозватися, котрий охочий, хоч Святослав, прославлений недавньою перемогою, може був для них більш бажаний. Але ні він, ні тим </w:t>
      </w:r>
      <w:r w:rsidRPr="00417B66">
        <w:rPr>
          <w:rFonts w:ascii="Times New Roman" w:eastAsia="Times New Roman" w:hAnsi="Times New Roman" w:cs="Times New Roman"/>
          <w:color w:val="000000"/>
          <w:sz w:val="28"/>
          <w:szCs w:val="28"/>
          <w:lang w:eastAsia="ru-RU"/>
        </w:rPr>
        <w:t>менше —</w:t>
      </w:r>
      <w:r w:rsidRPr="00417B66">
        <w:rPr>
          <w:rFonts w:ascii="Times New Roman" w:eastAsia="Times New Roman" w:hAnsi="Times New Roman" w:cs="Times New Roman"/>
          <w:color w:val="000000"/>
          <w:sz w:val="28"/>
          <w:szCs w:val="28"/>
          <w:lang w:val="uk-UA" w:eastAsia="ru-RU"/>
        </w:rPr>
        <w:t xml:space="preserve"> Всеволод, не мали охоти чи відваги так відразу, без приготування виступити проти Ізяслава, коли він з помічним польським військом стояв майже перед воротами Києва. Брати відповіли киянам, </w:t>
      </w:r>
      <w:r w:rsidRPr="009049A8">
        <w:rPr>
          <w:rFonts w:ascii="Times New Roman" w:eastAsia="Times New Roman" w:hAnsi="Times New Roman" w:cs="Times New Roman"/>
          <w:color w:val="000000"/>
          <w:sz w:val="28"/>
          <w:szCs w:val="28"/>
          <w:lang w:val="uk-UA" w:eastAsia="ru-RU"/>
        </w:rPr>
        <w:t>що вони зажадають від Ізяслава, аби він не нищив Києва польським військом, і загрозять йому у противному разі оружною обороною: коли хоче повести справу спокійно, то нехай іде в Київ без війська, тільки з малою дружиною. Кияни заспокоїлися такою відповіддю, і брати дійсно зажадали від Ізяслава, щоб він не вводив поляків у Київ. „Всеслав втік, - переказує літописець їх слова Ізяславу, — тож не веди ляхів у Київ: противитись тобі нема кому; а як хочеш мститися і нищити місто, то знай, що нам шкода нашої батьківщини“.</w:t>
      </w:r>
      <w:r>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9049A8">
        <w:rPr>
          <w:rFonts w:ascii="Times New Roman" w:eastAsia="Times New Roman" w:hAnsi="Times New Roman" w:cs="Times New Roman"/>
          <w:color w:val="000000"/>
          <w:sz w:val="28"/>
          <w:szCs w:val="28"/>
          <w:lang w:val="uk-UA" w:eastAsia="ru-RU"/>
        </w:rPr>
        <w:t>Ізяслав з огляду на цю загрозу дійсно задержав головне польське військо і пішов у Київ тільки з малим відділом поляків і з Болеславом.</w:t>
      </w:r>
      <w:r>
        <w:rPr>
          <w:rFonts w:ascii="Times New Roman" w:eastAsia="Times New Roman" w:hAnsi="Times New Roman" w:cs="Times New Roman"/>
          <w:color w:val="000000"/>
          <w:sz w:val="28"/>
          <w:szCs w:val="28"/>
          <w:lang w:val="uk-UA" w:eastAsia="ru-RU"/>
        </w:rPr>
        <w:t xml:space="preserve"> </w:t>
      </w:r>
      <w:r w:rsidRPr="009049A8">
        <w:rPr>
          <w:rFonts w:ascii="Times New Roman" w:eastAsia="Times New Roman" w:hAnsi="Times New Roman" w:cs="Times New Roman"/>
          <w:color w:val="000000"/>
          <w:sz w:val="28"/>
          <w:szCs w:val="28"/>
          <w:lang w:val="uk-UA" w:eastAsia="ru-RU"/>
        </w:rPr>
        <w:t xml:space="preserve">Але </w:t>
      </w:r>
      <w:r w:rsidR="005B1132">
        <w:rPr>
          <w:rFonts w:ascii="Times New Roman" w:eastAsia="Times New Roman" w:hAnsi="Times New Roman" w:cs="Times New Roman"/>
          <w:color w:val="000000"/>
          <w:sz w:val="28"/>
          <w:szCs w:val="28"/>
          <w:lang w:val="uk-UA" w:eastAsia="ru-RU"/>
        </w:rPr>
        <w:t>пом</w:t>
      </w:r>
      <w:r>
        <w:rPr>
          <w:rFonts w:ascii="Times New Roman" w:eastAsia="Times New Roman" w:hAnsi="Times New Roman" w:cs="Times New Roman"/>
          <w:color w:val="000000"/>
          <w:sz w:val="28"/>
          <w:szCs w:val="28"/>
          <w:lang w:val="uk-UA" w:eastAsia="ru-RU"/>
        </w:rPr>
        <w:t>с</w:t>
      </w:r>
      <w:r w:rsidRPr="009049A8">
        <w:rPr>
          <w:rFonts w:ascii="Times New Roman" w:eastAsia="Times New Roman" w:hAnsi="Times New Roman" w:cs="Times New Roman"/>
          <w:color w:val="000000"/>
          <w:sz w:val="28"/>
          <w:szCs w:val="28"/>
          <w:lang w:val="uk-UA" w:eastAsia="ru-RU"/>
        </w:rPr>
        <w:t>ти своєї він не здержав: наперед вислав у Київ свого старшого сина Мстислава, і той звів з киянами рахунки за повстання: сімдесят мужа стратив він, інших покарав</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9049A8">
        <w:rPr>
          <w:rFonts w:ascii="Times New Roman" w:eastAsia="Times New Roman" w:hAnsi="Times New Roman" w:cs="Times New Roman"/>
          <w:color w:val="000000"/>
          <w:sz w:val="28"/>
          <w:szCs w:val="28"/>
          <w:lang w:val="uk-UA" w:eastAsia="ru-RU"/>
        </w:rPr>
        <w:t xml:space="preserve"> </w:t>
      </w:r>
    </w:p>
    <w:p w:rsidR="00212BAC" w:rsidRPr="00E958BC" w:rsidRDefault="00212BAC" w:rsidP="00212BAC">
      <w:pPr>
        <w:spacing w:after="0" w:line="193" w:lineRule="atLeast"/>
        <w:jc w:val="both"/>
        <w:rPr>
          <w:rFonts w:ascii="Times New Roman" w:eastAsia="Times New Roman" w:hAnsi="Times New Roman" w:cs="Times New Roman"/>
          <w:sz w:val="24"/>
          <w:szCs w:val="24"/>
          <w:lang w:val="uk-UA" w:eastAsia="ru-RU"/>
        </w:rPr>
      </w:pPr>
      <w:r w:rsidRPr="00F619BC">
        <w:rPr>
          <w:rFonts w:ascii="Times New Roman" w:eastAsia="Times New Roman" w:hAnsi="Times New Roman" w:cs="Times New Roman"/>
          <w:color w:val="000000"/>
          <w:sz w:val="24"/>
          <w:szCs w:val="24"/>
          <w:vertAlign w:val="superscript"/>
          <w:lang w:val="uk-UA" w:eastAsia="ru-RU"/>
        </w:rPr>
        <w:t>1</w:t>
      </w:r>
      <w:r w:rsidRPr="00501A6E">
        <w:rPr>
          <w:rFonts w:ascii="Times New Roman" w:eastAsia="Times New Roman" w:hAnsi="Times New Roman" w:cs="Times New Roman"/>
          <w:color w:val="000000"/>
          <w:sz w:val="24"/>
          <w:szCs w:val="24"/>
          <w:lang w:val="uk-UA" w:eastAsia="ru-RU"/>
        </w:rPr>
        <w:t xml:space="preserve">У Длуґоша (І с. 338) Всеслав виступає „з немалим військом русинів, печенігів і варягів“, але це нагадує подробиці війн Святополка і </w:t>
      </w:r>
      <w:r w:rsidRPr="00E958BC">
        <w:rPr>
          <w:rFonts w:ascii="Times New Roman" w:eastAsia="Times New Roman" w:hAnsi="Times New Roman" w:cs="Times New Roman"/>
          <w:color w:val="000000"/>
          <w:sz w:val="24"/>
          <w:szCs w:val="24"/>
          <w:lang w:val="uk-UA" w:eastAsia="ru-RU"/>
        </w:rPr>
        <w:t xml:space="preserve">Болеслава </w:t>
      </w:r>
      <w:r w:rsidRPr="00501A6E">
        <w:rPr>
          <w:rFonts w:ascii="Times New Roman" w:eastAsia="Times New Roman" w:hAnsi="Times New Roman" w:cs="Times New Roman"/>
          <w:color w:val="000000"/>
          <w:sz w:val="24"/>
          <w:szCs w:val="24"/>
          <w:lang w:val="uk-UA" w:eastAsia="ru-RU"/>
        </w:rPr>
        <w:t>Хороброго з Ярославом і звідти, мабуть, взяте.</w:t>
      </w:r>
    </w:p>
    <w:p w:rsidR="00212BAC" w:rsidRPr="00501A6E" w:rsidRDefault="00212BAC" w:rsidP="00212BAC">
      <w:pPr>
        <w:spacing w:after="0" w:line="240" w:lineRule="auto"/>
        <w:ind w:hanging="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Cs/>
          <w:color w:val="000000"/>
          <w:sz w:val="24"/>
          <w:szCs w:val="24"/>
          <w:lang w:val="uk-UA" w:eastAsia="ru-RU"/>
        </w:rPr>
        <w:t xml:space="preserve">    </w:t>
      </w:r>
      <w:r w:rsidRPr="00F619BC">
        <w:rPr>
          <w:rFonts w:ascii="Times New Roman" w:eastAsia="Times New Roman" w:hAnsi="Times New Roman" w:cs="Times New Roman"/>
          <w:bCs/>
          <w:color w:val="000000"/>
          <w:sz w:val="24"/>
          <w:szCs w:val="24"/>
          <w:vertAlign w:val="superscript"/>
          <w:lang w:eastAsia="ru-RU"/>
        </w:rPr>
        <w:t>2</w:t>
      </w:r>
      <w:r>
        <w:rPr>
          <w:rFonts w:ascii="Times New Roman" w:eastAsia="Times New Roman" w:hAnsi="Times New Roman" w:cs="Times New Roman"/>
          <w:bCs/>
          <w:color w:val="000000"/>
          <w:sz w:val="24"/>
          <w:szCs w:val="24"/>
          <w:lang w:val="uk-UA" w:eastAsia="ru-RU"/>
        </w:rPr>
        <w:t>Так зрозумів це вже редактор Ни</w:t>
      </w:r>
      <w:r w:rsidRPr="00501A6E">
        <w:rPr>
          <w:rFonts w:ascii="Times New Roman" w:eastAsia="Times New Roman" w:hAnsi="Times New Roman" w:cs="Times New Roman"/>
          <w:bCs/>
          <w:color w:val="000000"/>
          <w:sz w:val="24"/>
          <w:szCs w:val="24"/>
          <w:lang w:val="uk-UA" w:eastAsia="ru-RU"/>
        </w:rPr>
        <w:t>кон</w:t>
      </w:r>
      <w:r>
        <w:rPr>
          <w:rFonts w:ascii="Times New Roman" w:eastAsia="Times New Roman" w:hAnsi="Times New Roman" w:cs="Times New Roman"/>
          <w:bCs/>
          <w:color w:val="000000"/>
          <w:sz w:val="24"/>
          <w:szCs w:val="24"/>
          <w:lang w:val="uk-UA" w:eastAsia="ru-RU"/>
        </w:rPr>
        <w:t>і</w:t>
      </w:r>
      <w:r w:rsidRPr="00501A6E">
        <w:rPr>
          <w:rFonts w:ascii="Times New Roman" w:eastAsia="Times New Roman" w:hAnsi="Times New Roman" w:cs="Times New Roman"/>
          <w:bCs/>
          <w:color w:val="000000"/>
          <w:sz w:val="24"/>
          <w:szCs w:val="24"/>
          <w:lang w:val="uk-UA" w:eastAsia="ru-RU"/>
        </w:rPr>
        <w:t>вськ</w:t>
      </w:r>
      <w:r>
        <w:rPr>
          <w:rFonts w:ascii="Times New Roman" w:eastAsia="Times New Roman" w:hAnsi="Times New Roman" w:cs="Times New Roman"/>
          <w:bCs/>
          <w:color w:val="000000"/>
          <w:sz w:val="24"/>
          <w:szCs w:val="24"/>
          <w:lang w:val="uk-UA" w:eastAsia="ru-RU"/>
        </w:rPr>
        <w:t>ого</w:t>
      </w:r>
      <w:r w:rsidRPr="00501A6E">
        <w:rPr>
          <w:rFonts w:ascii="Times New Roman" w:eastAsia="Times New Roman" w:hAnsi="Times New Roman" w:cs="Times New Roman"/>
          <w:bCs/>
          <w:color w:val="000000"/>
          <w:sz w:val="24"/>
          <w:szCs w:val="24"/>
          <w:lang w:val="uk-UA" w:eastAsia="ru-RU"/>
        </w:rPr>
        <w:t xml:space="preserve"> л</w:t>
      </w:r>
      <w:r>
        <w:rPr>
          <w:rFonts w:ascii="Times New Roman" w:eastAsia="Times New Roman" w:hAnsi="Times New Roman" w:cs="Times New Roman"/>
          <w:bCs/>
          <w:color w:val="000000"/>
          <w:sz w:val="24"/>
          <w:szCs w:val="24"/>
          <w:lang w:val="uk-UA" w:eastAsia="ru-RU"/>
        </w:rPr>
        <w:t>ітоп</w:t>
      </w:r>
      <w:r w:rsidRPr="00501A6E">
        <w:rPr>
          <w:rFonts w:ascii="Times New Roman" w:eastAsia="Times New Roman" w:hAnsi="Times New Roman" w:cs="Times New Roman"/>
          <w:bCs/>
          <w:color w:val="000000"/>
          <w:sz w:val="24"/>
          <w:szCs w:val="24"/>
          <w:lang w:val="uk-UA" w:eastAsia="ru-RU"/>
        </w:rPr>
        <w:t>. (І с. 96), пара</w:t>
      </w:r>
      <w:r w:rsidRPr="00501A6E">
        <w:rPr>
          <w:rFonts w:ascii="Times New Roman" w:eastAsia="Times New Roman" w:hAnsi="Times New Roman" w:cs="Times New Roman"/>
          <w:bCs/>
          <w:color w:val="000000"/>
          <w:sz w:val="24"/>
          <w:szCs w:val="24"/>
          <w:lang w:val="uk-UA" w:eastAsia="ru-RU"/>
        </w:rPr>
        <w:softHyphen/>
        <w:t xml:space="preserve">фразувавши </w:t>
      </w:r>
      <w:r>
        <w:rPr>
          <w:rFonts w:ascii="Times New Roman" w:eastAsia="Times New Roman" w:hAnsi="Times New Roman" w:cs="Times New Roman"/>
          <w:bCs/>
          <w:color w:val="000000"/>
          <w:sz w:val="24"/>
          <w:szCs w:val="24"/>
          <w:lang w:val="uk-UA" w:eastAsia="ru-RU"/>
        </w:rPr>
        <w:t>ці слова: „п</w:t>
      </w:r>
      <w:r w:rsidRPr="00501A6E">
        <w:rPr>
          <w:rFonts w:ascii="Times New Roman" w:eastAsia="Times New Roman" w:hAnsi="Times New Roman" w:cs="Times New Roman"/>
          <w:bCs/>
          <w:color w:val="000000"/>
          <w:sz w:val="24"/>
          <w:szCs w:val="24"/>
          <w:lang w:val="uk-UA" w:eastAsia="ru-RU"/>
        </w:rPr>
        <w:t>оидите... и княжита“.</w:t>
      </w:r>
    </w:p>
    <w:p w:rsidR="00212BAC" w:rsidRPr="00D0353A"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9049A8">
        <w:rPr>
          <w:rFonts w:ascii="Times New Roman" w:eastAsia="Times New Roman" w:hAnsi="Times New Roman" w:cs="Times New Roman"/>
          <w:color w:val="000000"/>
          <w:sz w:val="28"/>
          <w:szCs w:val="28"/>
          <w:lang w:val="uk-UA" w:eastAsia="ru-RU"/>
        </w:rPr>
        <w:t>-58-</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9049A8"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9049A8">
        <w:rPr>
          <w:rFonts w:ascii="Times New Roman" w:eastAsia="Times New Roman" w:hAnsi="Times New Roman" w:cs="Times New Roman"/>
          <w:color w:val="000000"/>
          <w:sz w:val="28"/>
          <w:szCs w:val="28"/>
          <w:lang w:val="uk-UA" w:eastAsia="ru-RU"/>
        </w:rPr>
        <w:t>осліпленням; при цьому, як каже літопис, багато потерпіло і неповинних. Пригноблені кияни мовчки</w:t>
      </w:r>
      <w:r w:rsidRPr="009049A8">
        <w:rPr>
          <w:rFonts w:ascii="Times New Roman" w:eastAsia="Times New Roman" w:hAnsi="Times New Roman" w:cs="Times New Roman"/>
          <w:b/>
          <w:bCs/>
          <w:color w:val="000000"/>
          <w:sz w:val="28"/>
          <w:szCs w:val="28"/>
          <w:lang w:val="uk-UA" w:eastAsia="ru-RU"/>
        </w:rPr>
        <w:t xml:space="preserve"> </w:t>
      </w:r>
      <w:r w:rsidRPr="009049A8">
        <w:rPr>
          <w:rFonts w:ascii="Times New Roman" w:eastAsia="Times New Roman" w:hAnsi="Times New Roman" w:cs="Times New Roman"/>
          <w:color w:val="000000"/>
          <w:sz w:val="28"/>
          <w:szCs w:val="28"/>
          <w:lang w:val="uk-UA" w:eastAsia="ru-RU"/>
        </w:rPr>
        <w:t xml:space="preserve">прийняли це переступлення князем </w:t>
      </w:r>
      <w:r w:rsidRPr="00220A45">
        <w:rPr>
          <w:rFonts w:ascii="Times New Roman" w:eastAsia="Times New Roman" w:hAnsi="Times New Roman" w:cs="Times New Roman"/>
          <w:color w:val="000000"/>
          <w:sz w:val="28"/>
          <w:szCs w:val="28"/>
          <w:lang w:val="uk-UA" w:eastAsia="ru-RU"/>
        </w:rPr>
        <w:t xml:space="preserve">умови; коли Ізяслав наблизився до Києва, люди вийшли йому назустріч “с поклоном“, </w:t>
      </w:r>
      <w:r w:rsidRPr="00220A45">
        <w:rPr>
          <w:rFonts w:ascii="Times New Roman" w:eastAsia="Times New Roman" w:hAnsi="Times New Roman" w:cs="Times New Roman"/>
          <w:color w:val="000000"/>
          <w:sz w:val="28"/>
          <w:szCs w:val="28"/>
          <w:lang w:val="en-US" w:eastAsia="ru-RU"/>
        </w:rPr>
        <w:t>I</w:t>
      </w:r>
      <w:r w:rsidRPr="00220A45">
        <w:rPr>
          <w:rFonts w:ascii="Times New Roman" w:eastAsia="Times New Roman" w:hAnsi="Times New Roman" w:cs="Times New Roman"/>
          <w:color w:val="000000"/>
          <w:sz w:val="28"/>
          <w:szCs w:val="28"/>
          <w:lang w:eastAsia="ru-RU"/>
        </w:rPr>
        <w:t xml:space="preserve"> </w:t>
      </w:r>
      <w:r w:rsidRPr="00220A45">
        <w:rPr>
          <w:rFonts w:ascii="Times New Roman" w:eastAsia="Times New Roman" w:hAnsi="Times New Roman" w:cs="Times New Roman"/>
          <w:color w:val="000000"/>
          <w:sz w:val="28"/>
          <w:szCs w:val="28"/>
          <w:lang w:val="uk-UA" w:eastAsia="ru-RU"/>
        </w:rPr>
        <w:t>князівство його вернулося</w:t>
      </w:r>
      <w:r w:rsidRPr="00F619BC">
        <w:rPr>
          <w:rFonts w:ascii="Times New Roman" w:eastAsia="Times New Roman" w:hAnsi="Times New Roman" w:cs="Times New Roman"/>
          <w:color w:val="000000"/>
          <w:sz w:val="28"/>
          <w:szCs w:val="28"/>
          <w:vertAlign w:val="superscript"/>
          <w:lang w:eastAsia="ru-RU"/>
        </w:rPr>
        <w:t>1</w:t>
      </w:r>
      <w:r w:rsidRPr="00220A45">
        <w:rPr>
          <w:rFonts w:ascii="Times New Roman" w:eastAsia="Times New Roman" w:hAnsi="Times New Roman" w:cs="Times New Roman"/>
          <w:color w:val="000000"/>
          <w:sz w:val="28"/>
          <w:szCs w:val="28"/>
          <w:lang w:val="uk-UA" w:eastAsia="ru-RU"/>
        </w:rPr>
        <w:t>). Чи не потерпіли кияни ще</w:t>
      </w:r>
      <w:r w:rsidRPr="00220A45">
        <w:rPr>
          <w:rFonts w:ascii="Times New Roman" w:eastAsia="Times New Roman" w:hAnsi="Times New Roman" w:cs="Times New Roman"/>
          <w:b/>
          <w:bCs/>
          <w:color w:val="000000"/>
          <w:sz w:val="28"/>
          <w:szCs w:val="28"/>
          <w:lang w:val="uk-UA" w:eastAsia="ru-RU"/>
        </w:rPr>
        <w:t xml:space="preserve"> </w:t>
      </w:r>
      <w:r w:rsidRPr="00220A45">
        <w:rPr>
          <w:rFonts w:ascii="Times New Roman" w:eastAsia="Times New Roman" w:hAnsi="Times New Roman" w:cs="Times New Roman"/>
          <w:color w:val="000000"/>
          <w:sz w:val="28"/>
          <w:szCs w:val="28"/>
          <w:lang w:val="uk-UA" w:eastAsia="ru-RU"/>
        </w:rPr>
        <w:t>чого, окрім</w:t>
      </w:r>
      <w:r w:rsidRPr="00220A45">
        <w:rPr>
          <w:rFonts w:ascii="Times New Roman" w:eastAsia="Times New Roman" w:hAnsi="Times New Roman" w:cs="Times New Roman"/>
          <w:b/>
          <w:bCs/>
          <w:color w:val="000000"/>
          <w:sz w:val="28"/>
          <w:szCs w:val="28"/>
          <w:lang w:val="uk-UA" w:eastAsia="ru-RU"/>
        </w:rPr>
        <w:t xml:space="preserve"> </w:t>
      </w:r>
      <w:r w:rsidRPr="00220A45">
        <w:rPr>
          <w:rFonts w:ascii="Times New Roman" w:eastAsia="Times New Roman" w:hAnsi="Times New Roman" w:cs="Times New Roman"/>
          <w:color w:val="000000"/>
          <w:sz w:val="28"/>
          <w:szCs w:val="28"/>
          <w:lang w:val="uk-UA" w:eastAsia="ru-RU"/>
        </w:rPr>
        <w:t>Мстиславової екзекуції, не знати. У Новгородському літопису при звістці про повернення Ізясл</w:t>
      </w:r>
      <w:r>
        <w:rPr>
          <w:rFonts w:ascii="Times New Roman" w:eastAsia="Times New Roman" w:hAnsi="Times New Roman" w:cs="Times New Roman"/>
          <w:color w:val="000000"/>
          <w:sz w:val="28"/>
          <w:szCs w:val="28"/>
          <w:lang w:val="uk-UA" w:eastAsia="ru-RU"/>
        </w:rPr>
        <w:t>ава маємо записку: “и пого</w:t>
      </w:r>
      <w:r w:rsidRPr="00220A45">
        <w:rPr>
          <w:rFonts w:ascii="Times New Roman" w:eastAsia="Times New Roman" w:hAnsi="Times New Roman" w:cs="Times New Roman"/>
          <w:color w:val="000000"/>
          <w:sz w:val="28"/>
          <w:szCs w:val="28"/>
          <w:lang w:val="uk-UA" w:eastAsia="ru-RU"/>
        </w:rPr>
        <w:t>ре Подолиє”; це, правдоподібно, Поділля київське, і пожежа ця, дуже можливо, сталася при поверненні Ізяслава. Щоб запобігти подібним повстанням у майбутньому, Ізяслав перевів київське торговище з Подолу на гору, щоб мати перед очима народні зборища. (Потім, у ХІІ ст.</w:t>
      </w:r>
      <w:r>
        <w:rPr>
          <w:rFonts w:ascii="Times New Roman" w:eastAsia="Times New Roman" w:hAnsi="Times New Roman" w:cs="Times New Roman"/>
          <w:color w:val="000000"/>
          <w:sz w:val="28"/>
          <w:szCs w:val="28"/>
          <w:lang w:val="uk-UA" w:eastAsia="ru-RU"/>
        </w:rPr>
        <w:t xml:space="preserve"> </w:t>
      </w:r>
      <w:r w:rsidRPr="00220A45">
        <w:rPr>
          <w:rFonts w:ascii="Times New Roman" w:eastAsia="Times New Roman" w:hAnsi="Times New Roman" w:cs="Times New Roman"/>
          <w:color w:val="000000"/>
          <w:sz w:val="28"/>
          <w:szCs w:val="28"/>
          <w:lang w:val="uk-UA" w:eastAsia="ru-RU"/>
        </w:rPr>
        <w:t>ми бачимо торговище знову в долині, а слідом після цього на горі мабуть лишився т. зв. Бабин торг).</w:t>
      </w:r>
      <w:r>
        <w:rPr>
          <w:rFonts w:ascii="Times New Roman" w:eastAsia="Times New Roman" w:hAnsi="Times New Roman" w:cs="Times New Roman"/>
          <w:color w:val="000000"/>
          <w:sz w:val="28"/>
          <w:szCs w:val="28"/>
          <w:lang w:val="uk-UA" w:eastAsia="ru-RU"/>
        </w:rPr>
        <w:t xml:space="preserve"> </w:t>
      </w:r>
      <w:r w:rsidRPr="00220A45">
        <w:rPr>
          <w:rFonts w:ascii="Times New Roman" w:eastAsia="Times New Roman" w:hAnsi="Times New Roman" w:cs="Times New Roman"/>
          <w:color w:val="000000"/>
          <w:sz w:val="28"/>
          <w:szCs w:val="28"/>
          <w:lang w:val="uk-UA" w:eastAsia="ru-RU"/>
        </w:rPr>
        <w:t xml:space="preserve">Тим закінчилася перша революція. Цікаво нам перевірити, яку </w:t>
      </w:r>
      <w:r w:rsidRPr="00220A45">
        <w:rPr>
          <w:rFonts w:ascii="Times New Roman" w:eastAsia="Times New Roman" w:hAnsi="Times New Roman" w:cs="Times New Roman"/>
          <w:color w:val="000000"/>
          <w:sz w:val="28"/>
          <w:szCs w:val="28"/>
          <w:lang w:eastAsia="ru-RU"/>
        </w:rPr>
        <w:t>пам'ять</w:t>
      </w:r>
      <w:r w:rsidRPr="00220A45">
        <w:rPr>
          <w:rFonts w:ascii="Times New Roman" w:eastAsia="Times New Roman" w:hAnsi="Times New Roman" w:cs="Times New Roman"/>
          <w:color w:val="000000"/>
          <w:sz w:val="28"/>
          <w:szCs w:val="28"/>
          <w:lang w:val="uk-UA" w:eastAsia="ru-RU"/>
        </w:rPr>
        <w:t xml:space="preserve"> лишила вона по собі у київській громаді. Близько сто літ пізніше, коли в Києві боялися революції на користь </w:t>
      </w:r>
      <w:r w:rsidRPr="00220A45">
        <w:rPr>
          <w:rFonts w:ascii="Times New Roman" w:eastAsia="Times New Roman" w:hAnsi="Times New Roman" w:cs="Times New Roman"/>
          <w:color w:val="000000"/>
          <w:sz w:val="28"/>
          <w:szCs w:val="28"/>
          <w:lang w:eastAsia="ru-RU"/>
        </w:rPr>
        <w:t>ув'язненого</w:t>
      </w:r>
      <w:r w:rsidRPr="00220A45">
        <w:rPr>
          <w:rFonts w:ascii="Times New Roman" w:eastAsia="Times New Roman" w:hAnsi="Times New Roman" w:cs="Times New Roman"/>
          <w:color w:val="000000"/>
          <w:sz w:val="28"/>
          <w:szCs w:val="28"/>
          <w:lang w:val="uk-UA" w:eastAsia="ru-RU"/>
        </w:rPr>
        <w:t xml:space="preserve"> тоді кн. Ігоря Ольговича, один з киян пригадав, “як за Ізяслава Ярославича лихі люди („злии они“) звільнили Всеслава з </w:t>
      </w:r>
      <w:r w:rsidRPr="00220A45">
        <w:rPr>
          <w:rFonts w:ascii="Times New Roman" w:eastAsia="Times New Roman" w:hAnsi="Times New Roman" w:cs="Times New Roman"/>
          <w:color w:val="000000"/>
          <w:sz w:val="28"/>
          <w:szCs w:val="28"/>
          <w:lang w:eastAsia="ru-RU"/>
        </w:rPr>
        <w:t>в'язниці</w:t>
      </w:r>
      <w:r w:rsidRPr="00220A45">
        <w:rPr>
          <w:rFonts w:ascii="Times New Roman" w:eastAsia="Times New Roman" w:hAnsi="Times New Roman" w:cs="Times New Roman"/>
          <w:color w:val="000000"/>
          <w:sz w:val="28"/>
          <w:szCs w:val="28"/>
          <w:lang w:val="uk-UA" w:eastAsia="ru-RU"/>
        </w:rPr>
        <w:t xml:space="preserve"> і поставили князем, і через те було багато лиха нашому місту”. Як бачимо, громада зреклася свого діла: </w:t>
      </w:r>
      <w:r w:rsidRPr="00220A45">
        <w:rPr>
          <w:rFonts w:ascii="Times New Roman" w:eastAsia="Times New Roman" w:hAnsi="Times New Roman" w:cs="Times New Roman"/>
          <w:color w:val="000000"/>
          <w:sz w:val="28"/>
          <w:szCs w:val="28"/>
          <w:lang w:eastAsia="ru-RU"/>
        </w:rPr>
        <w:t>пам'ять</w:t>
      </w:r>
      <w:r>
        <w:rPr>
          <w:rFonts w:ascii="Times New Roman" w:eastAsia="Times New Roman" w:hAnsi="Times New Roman" w:cs="Times New Roman"/>
          <w:color w:val="000000"/>
          <w:sz w:val="28"/>
          <w:szCs w:val="28"/>
          <w:lang w:val="uk-UA" w:eastAsia="ru-RU"/>
        </w:rPr>
        <w:t xml:space="preserve"> </w:t>
      </w:r>
      <w:r w:rsidRPr="00220A45">
        <w:rPr>
          <w:rFonts w:ascii="Times New Roman" w:eastAsia="Times New Roman" w:hAnsi="Times New Roman" w:cs="Times New Roman"/>
          <w:color w:val="000000"/>
          <w:sz w:val="28"/>
          <w:szCs w:val="28"/>
          <w:lang w:val="uk-UA" w:eastAsia="ru-RU"/>
        </w:rPr>
        <w:t>вчинених Ізяславом репресій заступила все інше, і те, що чинила вся громада, стало вчинком „лихих людей“. Але свідки цього повстання не забули Ізяславу його віроломної помсти.</w:t>
      </w:r>
      <w:r>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ind w:firstLine="691"/>
        <w:jc w:val="both"/>
        <w:rPr>
          <w:rFonts w:ascii="Times New Roman" w:eastAsia="Times New Roman" w:hAnsi="Times New Roman" w:cs="Times New Roman"/>
          <w:color w:val="000000"/>
          <w:sz w:val="28"/>
          <w:szCs w:val="28"/>
          <w:lang w:val="uk-UA" w:eastAsia="ru-RU"/>
        </w:rPr>
      </w:pPr>
      <w:r w:rsidRPr="006912F5">
        <w:rPr>
          <w:rFonts w:ascii="Times New Roman" w:eastAsia="Times New Roman" w:hAnsi="Times New Roman" w:cs="Times New Roman"/>
          <w:color w:val="000000"/>
          <w:sz w:val="28"/>
          <w:szCs w:val="28"/>
          <w:lang w:val="uk-UA" w:eastAsia="ru-RU"/>
        </w:rPr>
        <w:t>Болеслав з своїми поляками якийсь час залишавсь у Ізяслава у Києві. Ізяслав, каже літопис, розквартирував їх по своїй землі, “</w:t>
      </w:r>
      <w:r w:rsidRPr="006912F5">
        <w:rPr>
          <w:rFonts w:ascii="Times New Roman" w:eastAsia="Times New Roman" w:hAnsi="Times New Roman" w:cs="Times New Roman"/>
          <w:color w:val="000000"/>
          <w:sz w:val="28"/>
          <w:szCs w:val="28"/>
          <w:lang w:eastAsia="ru-RU"/>
        </w:rPr>
        <w:t>распуща на</w:t>
      </w:r>
      <w:r>
        <w:rPr>
          <w:rFonts w:ascii="Times New Roman" w:eastAsia="Times New Roman" w:hAnsi="Times New Roman" w:cs="Times New Roman"/>
          <w:color w:val="000000"/>
          <w:sz w:val="28"/>
          <w:szCs w:val="28"/>
          <w:lang w:val="uk-UA" w:eastAsia="ru-RU"/>
        </w:rPr>
        <w:t xml:space="preserve"> </w:t>
      </w:r>
      <w:r w:rsidRPr="006912F5">
        <w:rPr>
          <w:rFonts w:ascii="Times New Roman" w:eastAsia="Times New Roman" w:hAnsi="Times New Roman" w:cs="Times New Roman"/>
          <w:color w:val="000000"/>
          <w:sz w:val="28"/>
          <w:szCs w:val="28"/>
          <w:lang w:val="uk-UA" w:eastAsia="ru-RU"/>
        </w:rPr>
        <w:t>покор</w:t>
      </w:r>
      <w:r w:rsidRPr="006912F5">
        <w:rPr>
          <w:rFonts w:ascii="Times New Roman" w:eastAsia="Times New Roman" w:hAnsi="Times New Roman" w:cs="Times New Roman"/>
          <w:color w:val="000000"/>
          <w:sz w:val="28"/>
          <w:szCs w:val="28"/>
          <w:lang w:eastAsia="ru-RU"/>
        </w:rPr>
        <w:t>мъ</w:t>
      </w:r>
      <w:r w:rsidRPr="006912F5">
        <w:rPr>
          <w:rFonts w:ascii="Times New Roman" w:eastAsia="Times New Roman" w:hAnsi="Times New Roman" w:cs="Times New Roman"/>
          <w:color w:val="000000"/>
          <w:sz w:val="28"/>
          <w:szCs w:val="28"/>
          <w:lang w:val="uk-UA" w:eastAsia="ru-RU"/>
        </w:rPr>
        <w:t>“. Як довго вони пробули, не знати, але закінчилось їхнє перебування досить сумно: їх почали по тиху різати. Це мусило врешті прискорити вихід Болеслава додому. Чи поживився він з ц</w:t>
      </w:r>
      <w:r>
        <w:rPr>
          <w:rFonts w:ascii="Times New Roman" w:eastAsia="Times New Roman" w:hAnsi="Times New Roman" w:cs="Times New Roman"/>
          <w:color w:val="000000"/>
          <w:sz w:val="28"/>
          <w:szCs w:val="28"/>
          <w:lang w:val="uk-UA" w:eastAsia="ru-RU"/>
        </w:rPr>
        <w:t>ь</w:t>
      </w:r>
      <w:r w:rsidRPr="006912F5">
        <w:rPr>
          <w:rFonts w:ascii="Times New Roman" w:eastAsia="Times New Roman" w:hAnsi="Times New Roman" w:cs="Times New Roman"/>
          <w:color w:val="000000"/>
          <w:sz w:val="28"/>
          <w:szCs w:val="28"/>
          <w:lang w:val="uk-UA" w:eastAsia="ru-RU"/>
        </w:rPr>
        <w:t>ого походу на Русь, не знати. У оповіданні пізнішого Длугоша, Болеслав, повертаючись з Русі, бере по довгій облозі Перемишль, але в цьому оповіданні зв'язані до купи польські походи 1069 і 1074 р., і власне не знати, до котрої війни мала б належати ця облога Перемишля, - навіть ско</w:t>
      </w:r>
      <w:r>
        <w:rPr>
          <w:rFonts w:ascii="Times New Roman" w:eastAsia="Times New Roman" w:hAnsi="Times New Roman" w:cs="Times New Roman"/>
          <w:color w:val="000000"/>
          <w:sz w:val="28"/>
          <w:szCs w:val="28"/>
          <w:lang w:val="uk-UA" w:eastAsia="ru-RU"/>
        </w:rPr>
        <w:t>рше до другої, ніж до першої</w:t>
      </w:r>
      <w:r w:rsidRPr="00F619BC">
        <w:rPr>
          <w:rFonts w:ascii="Times New Roman" w:eastAsia="Times New Roman" w:hAnsi="Times New Roman" w:cs="Times New Roman"/>
          <w:color w:val="000000"/>
          <w:sz w:val="28"/>
          <w:szCs w:val="28"/>
          <w:vertAlign w:val="superscript"/>
          <w:lang w:val="uk-UA" w:eastAsia="ru-RU"/>
        </w:rPr>
        <w:t>2</w:t>
      </w:r>
      <w:r w:rsidRPr="006912F5">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691"/>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ind w:firstLine="691"/>
        <w:jc w:val="both"/>
        <w:rPr>
          <w:rFonts w:ascii="Times New Roman" w:eastAsia="Times New Roman" w:hAnsi="Times New Roman" w:cs="Times New Roman"/>
          <w:color w:val="000000"/>
          <w:sz w:val="28"/>
          <w:szCs w:val="28"/>
          <w:lang w:val="uk-UA" w:eastAsia="ru-RU"/>
        </w:rPr>
      </w:pPr>
    </w:p>
    <w:p w:rsidR="00212BAC" w:rsidRPr="00212BAC" w:rsidRDefault="00212BAC" w:rsidP="00212BAC">
      <w:pPr>
        <w:spacing w:after="0" w:line="227" w:lineRule="atLeast"/>
        <w:jc w:val="both"/>
        <w:rPr>
          <w:rFonts w:ascii="Times New Roman" w:eastAsia="Times New Roman" w:hAnsi="Times New Roman" w:cs="Times New Roman"/>
          <w:sz w:val="24"/>
          <w:szCs w:val="24"/>
          <w:lang w:eastAsia="ru-RU"/>
        </w:rPr>
      </w:pPr>
      <w:r w:rsidRPr="00F619BC">
        <w:rPr>
          <w:rFonts w:ascii="Times New Roman" w:eastAsia="Times New Roman" w:hAnsi="Times New Roman" w:cs="Times New Roman"/>
          <w:color w:val="000000"/>
          <w:sz w:val="24"/>
          <w:szCs w:val="24"/>
          <w:vertAlign w:val="superscript"/>
          <w:lang w:eastAsia="ru-RU"/>
        </w:rPr>
        <w:t>1</w:t>
      </w:r>
      <w:r>
        <w:rPr>
          <w:rFonts w:ascii="Times New Roman" w:eastAsia="Times New Roman" w:hAnsi="Times New Roman" w:cs="Times New Roman"/>
          <w:color w:val="000000"/>
          <w:sz w:val="24"/>
          <w:szCs w:val="24"/>
          <w:lang w:val="uk-UA" w:eastAsia="ru-RU"/>
        </w:rPr>
        <w:t>1 Новг. с. 103.</w:t>
      </w:r>
    </w:p>
    <w:p w:rsidR="00212BAC" w:rsidRPr="00212F1E" w:rsidRDefault="00212BAC" w:rsidP="00212BAC">
      <w:pPr>
        <w:spacing w:after="0" w:line="193" w:lineRule="atLeast"/>
        <w:jc w:val="both"/>
        <w:rPr>
          <w:rFonts w:ascii="Times New Roman" w:eastAsia="Times New Roman" w:hAnsi="Times New Roman" w:cs="Times New Roman"/>
          <w:sz w:val="24"/>
          <w:szCs w:val="24"/>
          <w:lang w:eastAsia="ru-RU"/>
        </w:rPr>
      </w:pPr>
      <w:r w:rsidRPr="00F619BC">
        <w:rPr>
          <w:rFonts w:ascii="Times New Roman" w:eastAsia="Times New Roman" w:hAnsi="Times New Roman" w:cs="Times New Roman"/>
          <w:color w:val="000000"/>
          <w:sz w:val="24"/>
          <w:szCs w:val="24"/>
          <w:vertAlign w:val="superscript"/>
          <w:lang w:eastAsia="ru-RU"/>
        </w:rPr>
        <w:t>2</w:t>
      </w:r>
      <w:r w:rsidRPr="00212F1E">
        <w:rPr>
          <w:rFonts w:ascii="Times New Roman" w:eastAsia="Times New Roman" w:hAnsi="Times New Roman" w:cs="Times New Roman"/>
          <w:color w:val="000000"/>
          <w:sz w:val="24"/>
          <w:szCs w:val="24"/>
          <w:lang w:val="uk-UA" w:eastAsia="ru-RU"/>
        </w:rPr>
        <w:t>Длуґош каже, що вони брали участь у поході Ізяслава на Полоцьк, на Всеслава (І с. 340); можливо, що це просто здогад Длугоша; літопис гово</w:t>
      </w:r>
      <w:r>
        <w:rPr>
          <w:rFonts w:ascii="Times New Roman" w:eastAsia="Times New Roman" w:hAnsi="Times New Roman" w:cs="Times New Roman"/>
          <w:color w:val="000000"/>
          <w:sz w:val="24"/>
          <w:szCs w:val="24"/>
          <w:lang w:val="uk-UA" w:eastAsia="ru-RU"/>
        </w:rPr>
        <w:t>рить про похід н</w:t>
      </w:r>
      <w:r w:rsidRPr="00212F1E">
        <w:rPr>
          <w:rFonts w:ascii="Times New Roman" w:eastAsia="Times New Roman" w:hAnsi="Times New Roman" w:cs="Times New Roman"/>
          <w:color w:val="000000"/>
          <w:sz w:val="24"/>
          <w:szCs w:val="24"/>
          <w:lang w:val="uk-UA" w:eastAsia="ru-RU"/>
        </w:rPr>
        <w:t xml:space="preserve">а Всеслава вже по виході Болеслава </w:t>
      </w:r>
      <w:r w:rsidRPr="00212F1E">
        <w:rPr>
          <w:rFonts w:ascii="Times New Roman" w:eastAsia="Times New Roman" w:hAnsi="Times New Roman" w:cs="Times New Roman"/>
          <w:i/>
          <w:iCs/>
          <w:color w:val="000000"/>
          <w:sz w:val="24"/>
          <w:szCs w:val="24"/>
          <w:lang w:val="uk-UA" w:eastAsia="ru-RU"/>
        </w:rPr>
        <w:t>з</w:t>
      </w:r>
      <w:r w:rsidRPr="00212F1E">
        <w:rPr>
          <w:rFonts w:ascii="Times New Roman" w:eastAsia="Times New Roman" w:hAnsi="Times New Roman" w:cs="Times New Roman"/>
          <w:color w:val="000000"/>
          <w:sz w:val="24"/>
          <w:szCs w:val="24"/>
          <w:lang w:val="uk-UA" w:eastAsia="ru-RU"/>
        </w:rPr>
        <w:t xml:space="preserve"> Київщини (с. 123).</w:t>
      </w:r>
    </w:p>
    <w:p w:rsidR="00212BAC" w:rsidRDefault="00212BAC" w:rsidP="00212BAC">
      <w:pPr>
        <w:spacing w:after="0" w:line="193" w:lineRule="atLeast"/>
        <w:ind w:firstLine="301"/>
        <w:jc w:val="both"/>
        <w:rPr>
          <w:rFonts w:ascii="Times New Roman" w:eastAsia="Times New Roman" w:hAnsi="Times New Roman" w:cs="Times New Roman"/>
          <w:color w:val="000000"/>
          <w:sz w:val="24"/>
          <w:szCs w:val="24"/>
          <w:lang w:val="uk-UA" w:eastAsia="ru-RU"/>
        </w:rPr>
      </w:pPr>
      <w:r w:rsidRPr="00212F1E">
        <w:rPr>
          <w:rFonts w:ascii="Times New Roman" w:eastAsia="Times New Roman" w:hAnsi="Times New Roman" w:cs="Times New Roman"/>
          <w:color w:val="000000"/>
          <w:sz w:val="24"/>
          <w:szCs w:val="24"/>
          <w:lang w:val="uk-UA" w:eastAsia="ru-RU"/>
        </w:rPr>
        <w:t>У Длугоша власне одне оповідання про війну Болеслава на Русі, розбите тільки угорським походом і другим вигнанням Ізяслава. Воно по-</w:t>
      </w:r>
      <w:r>
        <w:rPr>
          <w:rFonts w:ascii="Times New Roman" w:eastAsia="Times New Roman" w:hAnsi="Times New Roman" w:cs="Times New Roman"/>
          <w:color w:val="000000"/>
          <w:sz w:val="24"/>
          <w:szCs w:val="24"/>
          <w:lang w:val="uk-UA" w:eastAsia="ru-RU"/>
        </w:rPr>
        <w:t>…</w:t>
      </w:r>
    </w:p>
    <w:p w:rsidR="00212BAC" w:rsidRPr="00212F1E" w:rsidRDefault="00212BAC" w:rsidP="00212BAC">
      <w:pPr>
        <w:spacing w:after="0" w:line="193" w:lineRule="atLeast"/>
        <w:ind w:firstLine="301"/>
        <w:jc w:val="both"/>
        <w:rPr>
          <w:rFonts w:ascii="Times New Roman" w:eastAsia="Times New Roman" w:hAnsi="Times New Roman" w:cs="Times New Roman"/>
          <w:sz w:val="24"/>
          <w:szCs w:val="24"/>
          <w:lang w:eastAsia="ru-RU"/>
        </w:rPr>
      </w:pPr>
    </w:p>
    <w:p w:rsidR="00212BAC" w:rsidRPr="006912F5" w:rsidRDefault="00212BAC" w:rsidP="00212BAC">
      <w:pPr>
        <w:spacing w:after="0" w:line="240" w:lineRule="auto"/>
        <w:ind w:firstLine="691"/>
        <w:jc w:val="both"/>
        <w:rPr>
          <w:rFonts w:ascii="Times New Roman" w:eastAsia="Times New Roman" w:hAnsi="Times New Roman" w:cs="Times New Roman"/>
          <w:sz w:val="28"/>
          <w:szCs w:val="28"/>
          <w:lang w:val="uk-UA" w:eastAsia="ru-RU"/>
        </w:rPr>
      </w:pPr>
    </w:p>
    <w:p w:rsidR="00212BAC" w:rsidRDefault="00212BAC" w:rsidP="00212BAC">
      <w:pPr>
        <w:spacing w:after="0" w:line="227" w:lineRule="atLeast"/>
        <w:ind w:firstLine="301"/>
        <w:jc w:val="both"/>
        <w:rPr>
          <w:rFonts w:ascii="Times New Roman" w:eastAsia="Times New Roman" w:hAnsi="Times New Roman" w:cs="Times New Roman"/>
          <w:bCs/>
          <w:color w:val="000000"/>
          <w:sz w:val="28"/>
          <w:szCs w:val="28"/>
          <w:lang w:val="uk-UA" w:eastAsia="ru-RU"/>
        </w:rPr>
      </w:pPr>
      <w:r w:rsidRPr="006912F5">
        <w:rPr>
          <w:rFonts w:ascii="Times New Roman" w:eastAsia="Times New Roman" w:hAnsi="Times New Roman" w:cs="Times New Roman"/>
          <w:bCs/>
          <w:color w:val="000000"/>
          <w:sz w:val="28"/>
          <w:szCs w:val="28"/>
          <w:lang w:val="uk-UA" w:eastAsia="ru-RU"/>
        </w:rPr>
        <w:t>-59-</w:t>
      </w:r>
    </w:p>
    <w:p w:rsidR="00212BAC" w:rsidRDefault="00212BAC" w:rsidP="00212BAC">
      <w:pPr>
        <w:spacing w:after="0"/>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br w:type="page"/>
      </w:r>
    </w:p>
    <w:p w:rsidR="00212BAC" w:rsidRPr="006912F5" w:rsidRDefault="00212BAC" w:rsidP="00212BAC">
      <w:pPr>
        <w:spacing w:after="0" w:line="227" w:lineRule="atLeast"/>
        <w:ind w:firstLine="301"/>
        <w:jc w:val="both"/>
        <w:rPr>
          <w:rFonts w:ascii="Times New Roman" w:eastAsia="Times New Roman" w:hAnsi="Times New Roman" w:cs="Times New Roman"/>
          <w:sz w:val="28"/>
          <w:szCs w:val="28"/>
          <w:lang w:eastAsia="ru-RU"/>
        </w:rPr>
      </w:pPr>
    </w:p>
    <w:p w:rsidR="00212BAC" w:rsidRPr="006912F5"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212F1E"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6912F5">
        <w:rPr>
          <w:rFonts w:ascii="Times New Roman" w:eastAsia="Times New Roman" w:hAnsi="Times New Roman" w:cs="Times New Roman"/>
          <w:color w:val="000000"/>
          <w:sz w:val="28"/>
          <w:szCs w:val="28"/>
          <w:lang w:eastAsia="ru-RU"/>
        </w:rPr>
        <w:t>П</w:t>
      </w:r>
      <w:r w:rsidRPr="006912F5">
        <w:rPr>
          <w:rFonts w:ascii="Times New Roman" w:eastAsia="Times New Roman" w:hAnsi="Times New Roman" w:cs="Times New Roman"/>
          <w:color w:val="000000"/>
          <w:sz w:val="28"/>
          <w:szCs w:val="28"/>
          <w:lang w:val="uk-UA" w:eastAsia="ru-RU"/>
        </w:rPr>
        <w:t xml:space="preserve">ісля свого повернення Ізяслав відібрав назад Полоцьк у Всеслава і посадив </w:t>
      </w:r>
      <w:r w:rsidRPr="00212F1E">
        <w:rPr>
          <w:rFonts w:ascii="Times New Roman" w:eastAsia="Times New Roman" w:hAnsi="Times New Roman" w:cs="Times New Roman"/>
          <w:color w:val="000000"/>
          <w:sz w:val="28"/>
          <w:szCs w:val="28"/>
          <w:lang w:val="uk-UA" w:eastAsia="ru-RU"/>
        </w:rPr>
        <w:t xml:space="preserve">там сина. Відносин Ізяслава до братів те їх </w:t>
      </w:r>
      <w:r w:rsidRPr="00212F1E">
        <w:rPr>
          <w:rFonts w:ascii="Times New Roman" w:eastAsia="Times New Roman" w:hAnsi="Times New Roman" w:cs="Times New Roman"/>
          <w:color w:val="000000"/>
          <w:sz w:val="28"/>
          <w:szCs w:val="28"/>
          <w:lang w:eastAsia="ru-RU"/>
        </w:rPr>
        <w:t>недавн</w:t>
      </w:r>
      <w:r w:rsidRPr="00212F1E">
        <w:rPr>
          <w:rFonts w:ascii="Times New Roman" w:eastAsia="Times New Roman" w:hAnsi="Times New Roman" w:cs="Times New Roman"/>
          <w:color w:val="000000"/>
          <w:sz w:val="28"/>
          <w:szCs w:val="28"/>
          <w:lang w:val="uk-UA" w:eastAsia="ru-RU"/>
        </w:rPr>
        <w:t>є</w:t>
      </w:r>
      <w:r w:rsidRPr="00212F1E">
        <w:rPr>
          <w:rFonts w:ascii="Times New Roman" w:eastAsia="Times New Roman" w:hAnsi="Times New Roman" w:cs="Times New Roman"/>
          <w:color w:val="000000"/>
          <w:sz w:val="28"/>
          <w:szCs w:val="28"/>
          <w:lang w:eastAsia="ru-RU"/>
        </w:rPr>
        <w:t xml:space="preserve"> </w:t>
      </w:r>
      <w:r w:rsidRPr="00212F1E">
        <w:rPr>
          <w:rFonts w:ascii="Times New Roman" w:eastAsia="Times New Roman" w:hAnsi="Times New Roman" w:cs="Times New Roman"/>
          <w:color w:val="000000"/>
          <w:sz w:val="28"/>
          <w:szCs w:val="28"/>
          <w:lang w:val="uk-UA" w:eastAsia="ru-RU"/>
        </w:rPr>
        <w:t>п</w:t>
      </w:r>
      <w:r>
        <w:rPr>
          <w:rFonts w:ascii="Times New Roman" w:eastAsia="Times New Roman" w:hAnsi="Times New Roman" w:cs="Times New Roman"/>
          <w:color w:val="000000"/>
          <w:sz w:val="28"/>
          <w:szCs w:val="28"/>
          <w:lang w:val="uk-UA" w:eastAsia="ru-RU"/>
        </w:rPr>
        <w:t>осередництво в інтересах бунтів</w:t>
      </w:r>
      <w:r w:rsidRPr="00212F1E">
        <w:rPr>
          <w:rFonts w:ascii="Times New Roman" w:eastAsia="Times New Roman" w:hAnsi="Times New Roman" w:cs="Times New Roman"/>
          <w:color w:val="000000"/>
          <w:sz w:val="28"/>
          <w:szCs w:val="28"/>
          <w:lang w:val="uk-UA" w:eastAsia="ru-RU"/>
        </w:rPr>
        <w:t>н</w:t>
      </w:r>
      <w:r>
        <w:rPr>
          <w:rFonts w:ascii="Times New Roman" w:eastAsia="Times New Roman" w:hAnsi="Times New Roman" w:cs="Times New Roman"/>
          <w:color w:val="000000"/>
          <w:sz w:val="28"/>
          <w:szCs w:val="28"/>
          <w:lang w:val="uk-UA" w:eastAsia="ru-RU"/>
        </w:rPr>
        <w:t>и</w:t>
      </w:r>
      <w:r w:rsidRPr="00212F1E">
        <w:rPr>
          <w:rFonts w:ascii="Times New Roman" w:eastAsia="Times New Roman" w:hAnsi="Times New Roman" w:cs="Times New Roman"/>
          <w:color w:val="000000"/>
          <w:sz w:val="28"/>
          <w:szCs w:val="28"/>
          <w:lang w:val="uk-UA" w:eastAsia="ru-RU"/>
        </w:rPr>
        <w:t xml:space="preserve">ків-киян не попсувало, бодай на перший погляд. 1072 р. брати з великими почестями перенесли мощі патронів згоди і братолюбія Бориса і Гліба у нову, збудовану Ізяславом церкву: мощі Бориса, у дерев'яній труні, князі перенесли на власних плечах, мощі Гліба, що лежали у кам'яному гробі, тягли шнурами на традиційних </w:t>
      </w:r>
      <w:r w:rsidRPr="00212F1E">
        <w:rPr>
          <w:rFonts w:ascii="Times New Roman" w:eastAsia="Times New Roman" w:hAnsi="Times New Roman" w:cs="Times New Roman"/>
          <w:color w:val="000000"/>
          <w:sz w:val="28"/>
          <w:szCs w:val="28"/>
          <w:lang w:val="en-US" w:eastAsia="ru-RU"/>
        </w:rPr>
        <w:t>c</w:t>
      </w:r>
      <w:r w:rsidRPr="00212F1E">
        <w:rPr>
          <w:rFonts w:ascii="Times New Roman" w:eastAsia="Times New Roman" w:hAnsi="Times New Roman" w:cs="Times New Roman"/>
          <w:color w:val="000000"/>
          <w:sz w:val="28"/>
          <w:szCs w:val="28"/>
          <w:lang w:val="uk-UA" w:eastAsia="ru-RU"/>
        </w:rPr>
        <w:t>анях (хоч це було у травні)</w:t>
      </w:r>
      <w:bookmarkStart w:id="14" w:name="sdfootnote6anc"/>
      <w:r w:rsidRPr="00F619BC">
        <w:rPr>
          <w:rFonts w:ascii="Times New Roman" w:eastAsia="Times New Roman" w:hAnsi="Times New Roman" w:cs="Times New Roman"/>
          <w:color w:val="000000"/>
          <w:sz w:val="28"/>
          <w:szCs w:val="28"/>
          <w:vertAlign w:val="superscript"/>
          <w:lang w:val="uk-UA" w:eastAsia="ru-RU"/>
        </w:rPr>
        <w:t>1</w:t>
      </w:r>
      <w:r>
        <w:rPr>
          <w:rFonts w:ascii="Times New Roman" w:eastAsia="Times New Roman" w:hAnsi="Times New Roman" w:cs="Times New Roman"/>
          <w:color w:val="000000"/>
          <w:sz w:val="28"/>
          <w:szCs w:val="28"/>
          <w:lang w:val="uk-UA" w:eastAsia="ru-RU"/>
        </w:rPr>
        <w:t>.</w:t>
      </w:r>
      <w:bookmarkEnd w:id="14"/>
      <w:r>
        <w:rPr>
          <w:rFonts w:ascii="Times New Roman" w:eastAsia="Times New Roman" w:hAnsi="Times New Roman" w:cs="Times New Roman"/>
          <w:color w:val="000000"/>
          <w:sz w:val="28"/>
          <w:szCs w:val="28"/>
          <w:lang w:val="uk-UA" w:eastAsia="ru-RU"/>
        </w:rPr>
        <w:t xml:space="preserve"> </w:t>
      </w:r>
      <w:r w:rsidRPr="00212F1E">
        <w:rPr>
          <w:rFonts w:ascii="Times New Roman" w:eastAsia="Times New Roman" w:hAnsi="Times New Roman" w:cs="Times New Roman"/>
          <w:color w:val="000000"/>
          <w:sz w:val="28"/>
          <w:szCs w:val="28"/>
          <w:lang w:val="uk-UA" w:eastAsia="ru-RU"/>
        </w:rPr>
        <w:t xml:space="preserve"> Після того князі обідали всі вкупі, разом із своїми боярами, „с любовью великою</w:t>
      </w:r>
      <w:r w:rsidRPr="00F619BC">
        <w:rPr>
          <w:rFonts w:ascii="Times New Roman" w:eastAsia="Times New Roman" w:hAnsi="Times New Roman" w:cs="Times New Roman"/>
          <w:color w:val="000000"/>
          <w:sz w:val="28"/>
          <w:szCs w:val="28"/>
          <w:vertAlign w:val="superscript"/>
          <w:lang w:eastAsia="ru-RU"/>
        </w:rPr>
        <w:t>2</w:t>
      </w:r>
      <w:r w:rsidRPr="00212F1E">
        <w:rPr>
          <w:rFonts w:ascii="Times New Roman" w:eastAsia="Times New Roman" w:hAnsi="Times New Roman" w:cs="Times New Roman"/>
          <w:color w:val="000000"/>
          <w:sz w:val="28"/>
          <w:szCs w:val="28"/>
          <w:lang w:val="uk-UA" w:eastAsia="ru-RU"/>
        </w:rPr>
        <w:t>. Одним словом - становище Ізяслава здавалося зовсім певним, і у відносинах братів панувала ідилія, але тим ч</w:t>
      </w:r>
      <w:r>
        <w:rPr>
          <w:rFonts w:ascii="Times New Roman" w:eastAsia="Times New Roman" w:hAnsi="Times New Roman" w:cs="Times New Roman"/>
          <w:color w:val="000000"/>
          <w:sz w:val="28"/>
          <w:szCs w:val="28"/>
          <w:lang w:val="uk-UA" w:eastAsia="ru-RU"/>
        </w:rPr>
        <w:t>асом готувалися ре</w:t>
      </w:r>
      <w:r w:rsidRPr="00212F1E">
        <w:rPr>
          <w:rFonts w:ascii="Times New Roman" w:eastAsia="Times New Roman" w:hAnsi="Times New Roman" w:cs="Times New Roman"/>
          <w:color w:val="000000"/>
          <w:sz w:val="28"/>
          <w:szCs w:val="28"/>
          <w:lang w:val="uk-UA" w:eastAsia="ru-RU"/>
        </w:rPr>
        <w:t>чі, зовсім не ідилічні.</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212F1E">
        <w:rPr>
          <w:rFonts w:ascii="Times New Roman" w:eastAsia="Times New Roman" w:hAnsi="Times New Roman" w:cs="Times New Roman"/>
          <w:color w:val="000000"/>
          <w:sz w:val="28"/>
          <w:szCs w:val="28"/>
          <w:lang w:val="uk-UA" w:eastAsia="ru-RU"/>
        </w:rPr>
        <w:t>Як я вже казав, повстання киян показало виразно, як слабко сидить на київськім столі Ізяслав. Репресії його у Києві після повернення не могли зміцнити його становища, тільки хіба ще більше знеохотили до нього. Печерська записка (під 1074 р.) оповідає,</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212F1E">
        <w:rPr>
          <w:rFonts w:ascii="Times New Roman" w:eastAsia="Times New Roman" w:hAnsi="Times New Roman" w:cs="Times New Roman"/>
          <w:color w:val="000000"/>
          <w:sz w:val="28"/>
          <w:szCs w:val="28"/>
          <w:lang w:val="uk-UA" w:eastAsia="ru-RU"/>
        </w:rPr>
        <w:t xml:space="preserve"> </w:t>
      </w:r>
    </w:p>
    <w:p w:rsidR="00212BAC" w:rsidRPr="00C41F82" w:rsidRDefault="00212BAC" w:rsidP="00212BAC">
      <w:pPr>
        <w:spacing w:after="0" w:line="240" w:lineRule="auto"/>
        <w:jc w:val="both"/>
        <w:rPr>
          <w:rFonts w:ascii="Times New Roman" w:eastAsia="Times New Roman" w:hAnsi="Times New Roman" w:cs="Times New Roman"/>
          <w:sz w:val="24"/>
          <w:szCs w:val="24"/>
          <w:lang w:val="uk-UA" w:eastAsia="ru-RU"/>
        </w:rPr>
      </w:pPr>
      <w:r w:rsidRPr="00C41F82">
        <w:rPr>
          <w:rFonts w:ascii="Times New Roman" w:eastAsia="Times New Roman" w:hAnsi="Times New Roman" w:cs="Times New Roman"/>
          <w:color w:val="000000"/>
          <w:sz w:val="24"/>
          <w:szCs w:val="24"/>
          <w:lang w:val="uk-UA" w:eastAsia="ru-RU"/>
        </w:rPr>
        <w:t>...чинається походом на Всеслава (під 1070 р., с. 337) і закінчується походом на Всеволода під 1074 р. Що перемиська кампанія і волинська війна від початку були зв'язані між собою, показує початок оповідання про волинську війну (с. 346 — похід з Перемишля); натомість зв'язок перемиської кампанії з походом на Всеслава досить механічний, і може належати самому редактору (с. 341). Можливо, що в історії цієї перемисько-волинської війни лежить якесь</w:t>
      </w:r>
      <w:r>
        <w:rPr>
          <w:rFonts w:ascii="Times New Roman" w:eastAsia="Times New Roman" w:hAnsi="Times New Roman" w:cs="Times New Roman"/>
          <w:color w:val="000000"/>
          <w:sz w:val="24"/>
          <w:szCs w:val="24"/>
          <w:lang w:val="uk-UA" w:eastAsia="ru-RU"/>
        </w:rPr>
        <w:t>, може не конче докладне і, оче</w:t>
      </w:r>
      <w:r w:rsidRPr="00C41F82">
        <w:rPr>
          <w:rFonts w:ascii="Times New Roman" w:eastAsia="Times New Roman" w:hAnsi="Times New Roman" w:cs="Times New Roman"/>
          <w:color w:val="000000"/>
          <w:sz w:val="24"/>
          <w:szCs w:val="24"/>
          <w:lang w:val="uk-UA" w:eastAsia="ru-RU"/>
        </w:rPr>
        <w:t>видно, сильно розмальо</w:t>
      </w:r>
      <w:r w:rsidRPr="00C41F82">
        <w:rPr>
          <w:rFonts w:ascii="Times New Roman" w:eastAsia="Times New Roman" w:hAnsi="Times New Roman" w:cs="Times New Roman"/>
          <w:color w:val="000000"/>
          <w:sz w:val="24"/>
          <w:szCs w:val="24"/>
          <w:lang w:val="uk-UA" w:eastAsia="ru-RU"/>
        </w:rPr>
        <w:softHyphen/>
        <w:t>ване, але все ж позитивне джерело. Кінець її — похід на Київ (під 1074 р.) зовсім риторичний і не містить в собі ніяких натяків на щось реальне. Похід на Київ під 1075 — це п</w:t>
      </w:r>
      <w:r w:rsidRPr="00C41F82">
        <w:rPr>
          <w:rFonts w:ascii="Times New Roman" w:eastAsia="Times New Roman" w:hAnsi="Times New Roman" w:cs="Times New Roman"/>
          <w:color w:val="000000"/>
          <w:sz w:val="24"/>
          <w:szCs w:val="24"/>
          <w:lang w:eastAsia="ru-RU"/>
        </w:rPr>
        <w:t>о</w:t>
      </w:r>
      <w:r w:rsidRPr="00C41F82">
        <w:rPr>
          <w:rFonts w:ascii="Times New Roman" w:eastAsia="Times New Roman" w:hAnsi="Times New Roman" w:cs="Times New Roman"/>
          <w:color w:val="000000"/>
          <w:sz w:val="24"/>
          <w:szCs w:val="24"/>
          <w:lang w:val="uk-UA" w:eastAsia="ru-RU"/>
        </w:rPr>
        <w:t xml:space="preserve">просту дублет першого походу. Отже з всього оповідання про „семилітню“ (с. 357) кампанію на </w:t>
      </w:r>
      <w:r w:rsidRPr="00C41F82">
        <w:rPr>
          <w:rFonts w:ascii="Times New Roman" w:eastAsia="Times New Roman" w:hAnsi="Times New Roman" w:cs="Times New Roman"/>
          <w:color w:val="000000"/>
          <w:sz w:val="24"/>
          <w:szCs w:val="24"/>
          <w:lang w:eastAsia="ru-RU"/>
        </w:rPr>
        <w:t>Рус</w:t>
      </w:r>
      <w:r w:rsidRPr="00C41F82">
        <w:rPr>
          <w:rFonts w:ascii="Times New Roman" w:eastAsia="Times New Roman" w:hAnsi="Times New Roman" w:cs="Times New Roman"/>
          <w:color w:val="000000"/>
          <w:sz w:val="24"/>
          <w:szCs w:val="24"/>
          <w:lang w:val="uk-UA" w:eastAsia="ru-RU"/>
        </w:rPr>
        <w:t>і</w:t>
      </w:r>
      <w:r w:rsidRPr="00C41F8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uk-UA" w:eastAsia="ru-RU"/>
        </w:rPr>
        <w:t>треба рахува</w:t>
      </w:r>
      <w:r w:rsidRPr="00C41F82">
        <w:rPr>
          <w:rFonts w:ascii="Times New Roman" w:eastAsia="Times New Roman" w:hAnsi="Times New Roman" w:cs="Times New Roman"/>
          <w:color w:val="000000"/>
          <w:sz w:val="24"/>
          <w:szCs w:val="24"/>
          <w:lang w:val="uk-UA" w:eastAsia="ru-RU"/>
        </w:rPr>
        <w:t>тися тільки з тією перемисько-волинською війною, але в історії другого, а не першого вигнання Ізяслава. Др. Семкович у своєму аналізі Длугоша висловив гадку, що в цьому оповіданні Длуґош тільки доповнив деталями</w:t>
      </w:r>
      <w:r w:rsidR="005B1132">
        <w:rPr>
          <w:rFonts w:ascii="Times New Roman" w:eastAsia="Times New Roman" w:hAnsi="Times New Roman" w:cs="Times New Roman"/>
          <w:color w:val="000000"/>
          <w:sz w:val="24"/>
          <w:szCs w:val="24"/>
          <w:lang w:val="uk-UA" w:eastAsia="ru-RU"/>
        </w:rPr>
        <w:t xml:space="preserve"> з своєї фантазії оповідання Ве</w:t>
      </w:r>
      <w:r>
        <w:rPr>
          <w:rFonts w:ascii="Times New Roman" w:eastAsia="Times New Roman" w:hAnsi="Times New Roman" w:cs="Times New Roman"/>
          <w:color w:val="000000"/>
          <w:sz w:val="24"/>
          <w:szCs w:val="24"/>
          <w:lang w:val="uk-UA" w:eastAsia="ru-RU"/>
        </w:rPr>
        <w:t>ликопольської хроніки (Богухвала), а це останнє додамо</w:t>
      </w:r>
      <w:r w:rsidR="005B1132">
        <w:rPr>
          <w:rFonts w:ascii="Times New Roman" w:eastAsia="Times New Roman" w:hAnsi="Times New Roman" w:cs="Times New Roman"/>
          <w:color w:val="000000"/>
          <w:sz w:val="24"/>
          <w:szCs w:val="24"/>
          <w:lang w:val="uk-UA" w:eastAsia="ru-RU"/>
        </w:rPr>
        <w:t>, знову не що інше лише риторич</w:t>
      </w:r>
      <w:r>
        <w:rPr>
          <w:rFonts w:ascii="Times New Roman" w:eastAsia="Times New Roman" w:hAnsi="Times New Roman" w:cs="Times New Roman"/>
          <w:color w:val="000000"/>
          <w:sz w:val="24"/>
          <w:szCs w:val="24"/>
          <w:lang w:val="uk-UA" w:eastAsia="ru-RU"/>
        </w:rPr>
        <w:t>на ампліфікація Галя (</w:t>
      </w:r>
      <w:r>
        <w:rPr>
          <w:rFonts w:ascii="Times New Roman" w:eastAsia="Times New Roman" w:hAnsi="Times New Roman" w:cs="Times New Roman"/>
          <w:color w:val="000000"/>
          <w:sz w:val="24"/>
          <w:szCs w:val="24"/>
          <w:lang w:val="en-US" w:eastAsia="ru-RU"/>
        </w:rPr>
        <w:t>Mon</w:t>
      </w:r>
      <w:r>
        <w:rPr>
          <w:rFonts w:ascii="Times New Roman" w:eastAsia="Times New Roman" w:hAnsi="Times New Roman" w:cs="Times New Roman"/>
          <w:color w:val="000000"/>
          <w:sz w:val="24"/>
          <w:szCs w:val="24"/>
          <w:lang w:val="uk-UA" w:eastAsia="ru-RU"/>
        </w:rPr>
        <w:t>.</w:t>
      </w:r>
      <w:r w:rsidRPr="00710CF2">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Pol</w:t>
      </w:r>
      <w:r w:rsidRPr="00710CF2">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hist</w:t>
      </w:r>
      <w:r w:rsidRPr="00C41F82">
        <w:rPr>
          <w:rFonts w:ascii="Times New Roman" w:eastAsia="Times New Roman" w:hAnsi="Times New Roman" w:cs="Times New Roman"/>
          <w:color w:val="000000"/>
          <w:sz w:val="24"/>
          <w:szCs w:val="24"/>
          <w:lang w:val="uk-UA" w:eastAsia="ru-RU"/>
        </w:rPr>
        <w:t>.</w:t>
      </w:r>
      <w:r w:rsidRPr="00710CF2">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II</w:t>
      </w:r>
      <w:r w:rsidRPr="005B1132">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p</w:t>
      </w:r>
      <w:r w:rsidRPr="005B1132">
        <w:rPr>
          <w:rFonts w:ascii="Times New Roman" w:eastAsia="Times New Roman" w:hAnsi="Times New Roman" w:cs="Times New Roman"/>
          <w:color w:val="000000"/>
          <w:sz w:val="24"/>
          <w:szCs w:val="24"/>
          <w:lang w:val="uk-UA" w:eastAsia="ru-RU"/>
        </w:rPr>
        <w:t>. 486-7)</w:t>
      </w:r>
      <w:r>
        <w:rPr>
          <w:rFonts w:ascii="Times New Roman" w:eastAsia="Times New Roman" w:hAnsi="Times New Roman" w:cs="Times New Roman"/>
          <w:color w:val="000000"/>
          <w:sz w:val="24"/>
          <w:szCs w:val="24"/>
          <w:lang w:val="uk-UA" w:eastAsia="ru-RU"/>
        </w:rPr>
        <w:t>. Але так рішуче звести до нуля всі подробиці Длугоша я б не відважився ще</w:t>
      </w:r>
      <w:r w:rsidRPr="00C41F82">
        <w:rPr>
          <w:rFonts w:ascii="Times New Roman" w:eastAsia="Times New Roman" w:hAnsi="Times New Roman" w:cs="Times New Roman"/>
          <w:color w:val="000000"/>
          <w:sz w:val="24"/>
          <w:szCs w:val="24"/>
          <w:lang w:val="uk-UA" w:eastAsia="ru-RU"/>
        </w:rPr>
        <w:t>.</w:t>
      </w:r>
    </w:p>
    <w:p w:rsidR="00212BAC" w:rsidRPr="003F1078" w:rsidRDefault="00212BAC" w:rsidP="00212BAC">
      <w:pPr>
        <w:spacing w:after="0" w:line="240" w:lineRule="auto"/>
        <w:ind w:hanging="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Cs/>
          <w:color w:val="000000"/>
          <w:sz w:val="24"/>
          <w:szCs w:val="24"/>
          <w:lang w:val="uk-UA" w:eastAsia="ru-RU"/>
        </w:rPr>
        <w:t xml:space="preserve">     </w:t>
      </w:r>
      <w:r>
        <w:rPr>
          <w:rFonts w:ascii="Times New Roman" w:eastAsia="Times New Roman" w:hAnsi="Times New Roman" w:cs="Times New Roman"/>
          <w:bCs/>
          <w:color w:val="000000"/>
          <w:sz w:val="24"/>
          <w:szCs w:val="24"/>
          <w:lang w:val="uk-UA" w:eastAsia="ru-RU"/>
        </w:rPr>
        <w:tab/>
      </w:r>
      <w:r w:rsidRPr="00501A6E">
        <w:rPr>
          <w:rFonts w:ascii="Times New Roman" w:eastAsia="Times New Roman" w:hAnsi="Times New Roman" w:cs="Times New Roman"/>
          <w:bCs/>
          <w:color w:val="000000"/>
          <w:sz w:val="24"/>
          <w:szCs w:val="24"/>
          <w:lang w:val="uk-UA" w:eastAsia="ru-RU"/>
        </w:rPr>
        <w:t xml:space="preserve">Крім того </w:t>
      </w:r>
      <w:r>
        <w:rPr>
          <w:rFonts w:ascii="Times New Roman" w:eastAsia="Times New Roman" w:hAnsi="Times New Roman" w:cs="Times New Roman"/>
          <w:bCs/>
          <w:color w:val="000000"/>
          <w:sz w:val="24"/>
          <w:szCs w:val="24"/>
          <w:lang w:val="uk-UA" w:eastAsia="ru-RU"/>
        </w:rPr>
        <w:t>в польських джерелах звертають н</w:t>
      </w:r>
      <w:r w:rsidRPr="00501A6E">
        <w:rPr>
          <w:rFonts w:ascii="Times New Roman" w:eastAsia="Times New Roman" w:hAnsi="Times New Roman" w:cs="Times New Roman"/>
          <w:bCs/>
          <w:color w:val="000000"/>
          <w:sz w:val="24"/>
          <w:szCs w:val="24"/>
          <w:lang w:val="uk-UA" w:eastAsia="ru-RU"/>
        </w:rPr>
        <w:t xml:space="preserve">а себе увагу леґендарні подробиці в’їзду </w:t>
      </w:r>
      <w:r w:rsidRPr="00501A6E">
        <w:rPr>
          <w:rFonts w:ascii="Times New Roman" w:eastAsia="Times New Roman" w:hAnsi="Times New Roman" w:cs="Times New Roman"/>
          <w:bCs/>
          <w:color w:val="000000"/>
          <w:sz w:val="24"/>
          <w:szCs w:val="24"/>
          <w:lang w:eastAsia="ru-RU"/>
        </w:rPr>
        <w:t xml:space="preserve">Болеслава </w:t>
      </w:r>
      <w:r>
        <w:rPr>
          <w:rFonts w:ascii="Times New Roman" w:eastAsia="Times New Roman" w:hAnsi="Times New Roman" w:cs="Times New Roman"/>
          <w:bCs/>
          <w:color w:val="000000"/>
          <w:sz w:val="24"/>
          <w:szCs w:val="24"/>
          <w:lang w:val="uk-UA" w:eastAsia="ru-RU"/>
        </w:rPr>
        <w:t>Сміливого в Київ, по</w:t>
      </w:r>
      <w:r w:rsidRPr="00501A6E">
        <w:rPr>
          <w:rFonts w:ascii="Times New Roman" w:eastAsia="Times New Roman" w:hAnsi="Times New Roman" w:cs="Times New Roman"/>
          <w:bCs/>
          <w:color w:val="000000"/>
          <w:sz w:val="24"/>
          <w:szCs w:val="24"/>
          <w:lang w:val="uk-UA" w:eastAsia="ru-RU"/>
        </w:rPr>
        <w:t xml:space="preserve">части перенесені на нього з </w:t>
      </w:r>
      <w:r w:rsidRPr="00501A6E">
        <w:rPr>
          <w:rFonts w:ascii="Times New Roman" w:eastAsia="Times New Roman" w:hAnsi="Times New Roman" w:cs="Times New Roman"/>
          <w:bCs/>
          <w:color w:val="000000"/>
          <w:sz w:val="24"/>
          <w:szCs w:val="24"/>
          <w:lang w:eastAsia="ru-RU"/>
        </w:rPr>
        <w:t xml:space="preserve">Болеслава </w:t>
      </w:r>
      <w:r w:rsidRPr="00501A6E">
        <w:rPr>
          <w:rFonts w:ascii="Times New Roman" w:eastAsia="Times New Roman" w:hAnsi="Times New Roman" w:cs="Times New Roman"/>
          <w:bCs/>
          <w:color w:val="000000"/>
          <w:sz w:val="24"/>
          <w:szCs w:val="24"/>
          <w:lang w:val="uk-UA" w:eastAsia="ru-RU"/>
        </w:rPr>
        <w:t>Хороброго, почасти самостійні, але не певн</w:t>
      </w:r>
      <w:r>
        <w:rPr>
          <w:rFonts w:ascii="Times New Roman" w:eastAsia="Times New Roman" w:hAnsi="Times New Roman" w:cs="Times New Roman"/>
          <w:bCs/>
          <w:color w:val="000000"/>
          <w:sz w:val="24"/>
          <w:szCs w:val="24"/>
          <w:lang w:val="uk-UA" w:eastAsia="ru-RU"/>
        </w:rPr>
        <w:t>і</w:t>
      </w:r>
      <w:r w:rsidRPr="00501A6E">
        <w:rPr>
          <w:rFonts w:ascii="Times New Roman" w:eastAsia="Times New Roman" w:hAnsi="Times New Roman" w:cs="Times New Roman"/>
          <w:bCs/>
          <w:color w:val="000000"/>
          <w:sz w:val="24"/>
          <w:szCs w:val="24"/>
          <w:lang w:val="uk-UA" w:eastAsia="ru-RU"/>
        </w:rPr>
        <w:t xml:space="preserve">ші від </w:t>
      </w:r>
      <w:r>
        <w:rPr>
          <w:rFonts w:ascii="Times New Roman" w:eastAsia="Times New Roman" w:hAnsi="Times New Roman" w:cs="Times New Roman"/>
          <w:bCs/>
          <w:color w:val="000000"/>
          <w:sz w:val="24"/>
          <w:szCs w:val="24"/>
          <w:lang w:val="uk-UA" w:eastAsia="ru-RU"/>
        </w:rPr>
        <w:t>тих</w:t>
      </w:r>
      <w:r w:rsidRPr="00501A6E">
        <w:rPr>
          <w:rFonts w:ascii="Times New Roman" w:eastAsia="Times New Roman" w:hAnsi="Times New Roman" w:cs="Times New Roman"/>
          <w:bCs/>
          <w:color w:val="000000"/>
          <w:sz w:val="24"/>
          <w:szCs w:val="24"/>
          <w:lang w:val="uk-UA" w:eastAsia="ru-RU"/>
        </w:rPr>
        <w:t>. В оповіданн</w:t>
      </w:r>
      <w:r>
        <w:rPr>
          <w:rFonts w:ascii="Times New Roman" w:eastAsia="Times New Roman" w:hAnsi="Times New Roman" w:cs="Times New Roman"/>
          <w:bCs/>
          <w:color w:val="000000"/>
          <w:sz w:val="24"/>
          <w:szCs w:val="24"/>
          <w:lang w:val="uk-UA" w:eastAsia="ru-RU"/>
        </w:rPr>
        <w:t>і</w:t>
      </w:r>
      <w:r w:rsidRPr="00501A6E">
        <w:rPr>
          <w:rFonts w:ascii="Times New Roman" w:eastAsia="Times New Roman" w:hAnsi="Times New Roman" w:cs="Times New Roman"/>
          <w:bCs/>
          <w:color w:val="000000"/>
          <w:sz w:val="24"/>
          <w:szCs w:val="24"/>
          <w:lang w:val="uk-UA" w:eastAsia="ru-RU"/>
        </w:rPr>
        <w:t xml:space="preserve"> найстаршого джерела, Мартина </w:t>
      </w:r>
      <w:r>
        <w:rPr>
          <w:rFonts w:ascii="Times New Roman" w:eastAsia="Times New Roman" w:hAnsi="Times New Roman" w:cs="Times New Roman"/>
          <w:bCs/>
          <w:color w:val="000000"/>
          <w:sz w:val="24"/>
          <w:szCs w:val="24"/>
          <w:lang w:val="uk-UA" w:eastAsia="ru-RU"/>
        </w:rPr>
        <w:t>Г</w:t>
      </w:r>
      <w:r w:rsidRPr="00501A6E">
        <w:rPr>
          <w:rFonts w:ascii="Times New Roman" w:eastAsia="Times New Roman" w:hAnsi="Times New Roman" w:cs="Times New Roman"/>
          <w:bCs/>
          <w:color w:val="000000"/>
          <w:sz w:val="24"/>
          <w:szCs w:val="24"/>
          <w:lang w:val="uk-UA" w:eastAsia="ru-RU"/>
        </w:rPr>
        <w:t>аля, вони складаються з двох си</w:t>
      </w:r>
      <w:r>
        <w:rPr>
          <w:rFonts w:ascii="Times New Roman" w:eastAsia="Times New Roman" w:hAnsi="Times New Roman" w:cs="Times New Roman"/>
          <w:bCs/>
          <w:color w:val="000000"/>
          <w:sz w:val="24"/>
          <w:szCs w:val="24"/>
          <w:lang w:val="uk-UA" w:eastAsia="ru-RU"/>
        </w:rPr>
        <w:t>мволічних знаків побіди; удару м</w:t>
      </w:r>
      <w:r w:rsidRPr="00501A6E">
        <w:rPr>
          <w:rFonts w:ascii="Times New Roman" w:eastAsia="Times New Roman" w:hAnsi="Times New Roman" w:cs="Times New Roman"/>
          <w:bCs/>
          <w:color w:val="000000"/>
          <w:sz w:val="24"/>
          <w:szCs w:val="24"/>
          <w:lang w:val="uk-UA" w:eastAsia="ru-RU"/>
        </w:rPr>
        <w:t xml:space="preserve">ечем в ворота і </w:t>
      </w:r>
      <w:r w:rsidRPr="00501A6E">
        <w:rPr>
          <w:rFonts w:ascii="Times New Roman" w:eastAsia="Times New Roman" w:hAnsi="Times New Roman" w:cs="Times New Roman"/>
          <w:bCs/>
          <w:color w:val="000000"/>
          <w:sz w:val="24"/>
          <w:szCs w:val="24"/>
          <w:lang w:val="en-US" w:eastAsia="ru-RU"/>
        </w:rPr>
        <w:t>oscu</w:t>
      </w:r>
      <w:r>
        <w:rPr>
          <w:rFonts w:ascii="Times New Roman" w:eastAsia="Times New Roman" w:hAnsi="Times New Roman" w:cs="Times New Roman"/>
          <w:bCs/>
          <w:color w:val="000000"/>
          <w:sz w:val="24"/>
          <w:szCs w:val="24"/>
          <w:lang w:val="en-US" w:eastAsia="ru-RU"/>
        </w:rPr>
        <w:t>l</w:t>
      </w:r>
      <w:r w:rsidRPr="00501A6E">
        <w:rPr>
          <w:rFonts w:ascii="Times New Roman" w:eastAsia="Times New Roman" w:hAnsi="Times New Roman" w:cs="Times New Roman"/>
          <w:bCs/>
          <w:color w:val="000000"/>
          <w:sz w:val="24"/>
          <w:szCs w:val="24"/>
          <w:lang w:val="en-US" w:eastAsia="ru-RU"/>
        </w:rPr>
        <w:t>um</w:t>
      </w:r>
      <w:r w:rsidRPr="003F1078">
        <w:rPr>
          <w:rFonts w:ascii="Times New Roman" w:eastAsia="Times New Roman" w:hAnsi="Times New Roman" w:cs="Times New Roman"/>
          <w:bCs/>
          <w:color w:val="000000"/>
          <w:sz w:val="24"/>
          <w:szCs w:val="24"/>
          <w:lang w:val="uk-UA" w:eastAsia="ru-RU"/>
        </w:rPr>
        <w:t xml:space="preserve"> </w:t>
      </w:r>
      <w:r w:rsidRPr="00501A6E">
        <w:rPr>
          <w:rFonts w:ascii="Times New Roman" w:eastAsia="Times New Roman" w:hAnsi="Times New Roman" w:cs="Times New Roman"/>
          <w:bCs/>
          <w:color w:val="000000"/>
          <w:sz w:val="24"/>
          <w:szCs w:val="24"/>
          <w:lang w:val="en-US" w:eastAsia="ru-RU"/>
        </w:rPr>
        <w:t>pacis</w:t>
      </w:r>
      <w:r w:rsidRPr="003F1078">
        <w:rPr>
          <w:rFonts w:ascii="Times New Roman" w:eastAsia="Times New Roman" w:hAnsi="Times New Roman" w:cs="Times New Roman"/>
          <w:bCs/>
          <w:color w:val="000000"/>
          <w:sz w:val="24"/>
          <w:szCs w:val="24"/>
          <w:lang w:val="uk-UA" w:eastAsia="ru-RU"/>
        </w:rPr>
        <w:t xml:space="preserve"> </w:t>
      </w:r>
      <w:r w:rsidRPr="00501A6E">
        <w:rPr>
          <w:rFonts w:ascii="Times New Roman" w:eastAsia="Times New Roman" w:hAnsi="Times New Roman" w:cs="Times New Roman"/>
          <w:bCs/>
          <w:color w:val="000000"/>
          <w:sz w:val="24"/>
          <w:szCs w:val="24"/>
          <w:lang w:val="uk-UA" w:eastAsia="ru-RU"/>
        </w:rPr>
        <w:t xml:space="preserve">данім </w:t>
      </w:r>
      <w:r w:rsidRPr="003F1078">
        <w:rPr>
          <w:rFonts w:ascii="Times New Roman" w:eastAsia="Times New Roman" w:hAnsi="Times New Roman" w:cs="Times New Roman"/>
          <w:bCs/>
          <w:color w:val="000000"/>
          <w:sz w:val="24"/>
          <w:szCs w:val="24"/>
          <w:lang w:val="uk-UA" w:eastAsia="ru-RU"/>
        </w:rPr>
        <w:t xml:space="preserve">Болеславом </w:t>
      </w:r>
      <w:r w:rsidRPr="00501A6E">
        <w:rPr>
          <w:rFonts w:ascii="Times New Roman" w:eastAsia="Times New Roman" w:hAnsi="Times New Roman" w:cs="Times New Roman"/>
          <w:bCs/>
          <w:color w:val="000000"/>
          <w:sz w:val="24"/>
          <w:szCs w:val="24"/>
          <w:lang w:val="uk-UA" w:eastAsia="ru-RU"/>
        </w:rPr>
        <w:t xml:space="preserve">Ізяславу </w:t>
      </w:r>
      <w:r w:rsidRPr="003F1078">
        <w:rPr>
          <w:rFonts w:ascii="Times New Roman" w:eastAsia="Times New Roman" w:hAnsi="Times New Roman" w:cs="Times New Roman"/>
          <w:bCs/>
          <w:color w:val="000000"/>
          <w:sz w:val="24"/>
          <w:szCs w:val="24"/>
          <w:lang w:val="uk-UA" w:eastAsia="ru-RU"/>
        </w:rPr>
        <w:t>(</w:t>
      </w:r>
      <w:r w:rsidRPr="00501A6E">
        <w:rPr>
          <w:rFonts w:ascii="Times New Roman" w:eastAsia="Times New Roman" w:hAnsi="Times New Roman" w:cs="Times New Roman"/>
          <w:bCs/>
          <w:color w:val="000000"/>
          <w:sz w:val="24"/>
          <w:szCs w:val="24"/>
          <w:lang w:val="en-US" w:eastAsia="ru-RU"/>
        </w:rPr>
        <w:t>Monum</w:t>
      </w:r>
      <w:r w:rsidRPr="003F1078">
        <w:rPr>
          <w:rFonts w:ascii="Times New Roman" w:eastAsia="Times New Roman" w:hAnsi="Times New Roman" w:cs="Times New Roman"/>
          <w:bCs/>
          <w:color w:val="000000"/>
          <w:sz w:val="24"/>
          <w:szCs w:val="24"/>
          <w:lang w:val="uk-UA" w:eastAsia="ru-RU"/>
        </w:rPr>
        <w:t xml:space="preserve">. </w:t>
      </w:r>
      <w:r>
        <w:rPr>
          <w:rFonts w:ascii="Times New Roman" w:eastAsia="Times New Roman" w:hAnsi="Times New Roman" w:cs="Times New Roman"/>
          <w:bCs/>
          <w:color w:val="000000"/>
          <w:sz w:val="24"/>
          <w:szCs w:val="24"/>
          <w:lang w:val="en-US" w:eastAsia="ru-RU"/>
        </w:rPr>
        <w:t>Pol</w:t>
      </w:r>
      <w:r w:rsidRPr="003F1078">
        <w:rPr>
          <w:rFonts w:ascii="Times New Roman" w:eastAsia="Times New Roman" w:hAnsi="Times New Roman" w:cs="Times New Roman"/>
          <w:bCs/>
          <w:color w:val="000000"/>
          <w:sz w:val="24"/>
          <w:szCs w:val="24"/>
          <w:lang w:val="uk-UA" w:eastAsia="ru-RU"/>
        </w:rPr>
        <w:t xml:space="preserve">. </w:t>
      </w:r>
      <w:r>
        <w:rPr>
          <w:rFonts w:ascii="Times New Roman" w:eastAsia="Times New Roman" w:hAnsi="Times New Roman" w:cs="Times New Roman"/>
          <w:bCs/>
          <w:color w:val="000000"/>
          <w:sz w:val="24"/>
          <w:szCs w:val="24"/>
          <w:lang w:val="en-US" w:eastAsia="ru-RU"/>
        </w:rPr>
        <w:t>h</w:t>
      </w:r>
      <w:r w:rsidRPr="003F1078">
        <w:rPr>
          <w:rFonts w:ascii="Times New Roman" w:eastAsia="Times New Roman" w:hAnsi="Times New Roman" w:cs="Times New Roman"/>
          <w:bCs/>
          <w:color w:val="000000"/>
          <w:sz w:val="24"/>
          <w:szCs w:val="24"/>
          <w:lang w:val="uk-UA" w:eastAsia="ru-RU"/>
        </w:rPr>
        <w:t xml:space="preserve">. </w:t>
      </w:r>
      <w:r w:rsidRPr="00501A6E">
        <w:rPr>
          <w:rFonts w:ascii="Times New Roman" w:eastAsia="Times New Roman" w:hAnsi="Times New Roman" w:cs="Times New Roman"/>
          <w:bCs/>
          <w:color w:val="000000"/>
          <w:sz w:val="24"/>
          <w:szCs w:val="24"/>
          <w:lang w:val="uk-UA" w:eastAsia="ru-RU"/>
        </w:rPr>
        <w:t>І, с. 4</w:t>
      </w:r>
      <w:r>
        <w:rPr>
          <w:rFonts w:ascii="Times New Roman" w:eastAsia="Times New Roman" w:hAnsi="Times New Roman" w:cs="Times New Roman"/>
          <w:bCs/>
          <w:color w:val="000000"/>
          <w:sz w:val="24"/>
          <w:szCs w:val="24"/>
          <w:lang w:val="uk-UA" w:eastAsia="ru-RU"/>
        </w:rPr>
        <w:t>09). Аналіз польських джерел що</w:t>
      </w:r>
      <w:r w:rsidRPr="00501A6E">
        <w:rPr>
          <w:rFonts w:ascii="Times New Roman" w:eastAsia="Times New Roman" w:hAnsi="Times New Roman" w:cs="Times New Roman"/>
          <w:bCs/>
          <w:color w:val="000000"/>
          <w:sz w:val="24"/>
          <w:szCs w:val="24"/>
          <w:lang w:val="uk-UA" w:eastAsia="ru-RU"/>
        </w:rPr>
        <w:t xml:space="preserve">до </w:t>
      </w:r>
      <w:r>
        <w:rPr>
          <w:rFonts w:ascii="Times New Roman" w:eastAsia="Times New Roman" w:hAnsi="Times New Roman" w:cs="Times New Roman"/>
          <w:bCs/>
          <w:color w:val="000000"/>
          <w:sz w:val="24"/>
          <w:szCs w:val="24"/>
          <w:lang w:val="uk-UA" w:eastAsia="ru-RU"/>
        </w:rPr>
        <w:t>ц</w:t>
      </w:r>
      <w:r w:rsidRPr="00501A6E">
        <w:rPr>
          <w:rFonts w:ascii="Times New Roman" w:eastAsia="Times New Roman" w:hAnsi="Times New Roman" w:cs="Times New Roman"/>
          <w:bCs/>
          <w:color w:val="000000"/>
          <w:sz w:val="24"/>
          <w:szCs w:val="24"/>
          <w:lang w:val="uk-UA" w:eastAsia="ru-RU"/>
        </w:rPr>
        <w:t>ього походу див. у Лин</w:t>
      </w:r>
      <w:r>
        <w:rPr>
          <w:rFonts w:ascii="Times New Roman" w:eastAsia="Times New Roman" w:hAnsi="Times New Roman" w:cs="Times New Roman"/>
          <w:bCs/>
          <w:color w:val="000000"/>
          <w:sz w:val="24"/>
          <w:szCs w:val="24"/>
          <w:lang w:val="uk-UA" w:eastAsia="ru-RU"/>
        </w:rPr>
        <w:t>ниченка с. 109 і далі</w:t>
      </w:r>
      <w:r w:rsidRPr="00501A6E">
        <w:rPr>
          <w:rFonts w:ascii="Times New Roman" w:eastAsia="Times New Roman" w:hAnsi="Times New Roman" w:cs="Times New Roman"/>
          <w:bCs/>
          <w:color w:val="000000"/>
          <w:sz w:val="24"/>
          <w:szCs w:val="24"/>
          <w:lang w:val="uk-UA" w:eastAsia="ru-RU"/>
        </w:rPr>
        <w:t xml:space="preserve">, </w:t>
      </w:r>
      <w:r w:rsidRPr="00501A6E">
        <w:rPr>
          <w:rFonts w:ascii="Times New Roman" w:eastAsia="Times New Roman" w:hAnsi="Times New Roman" w:cs="Times New Roman"/>
          <w:bCs/>
          <w:color w:val="000000"/>
          <w:sz w:val="24"/>
          <w:szCs w:val="24"/>
          <w:lang w:val="en-US" w:eastAsia="ru-RU"/>
        </w:rPr>
        <w:t>Kar</w:t>
      </w:r>
      <w:r>
        <w:rPr>
          <w:rFonts w:ascii="Times New Roman" w:eastAsia="Times New Roman" w:hAnsi="Times New Roman" w:cs="Times New Roman"/>
          <w:bCs/>
          <w:color w:val="000000"/>
          <w:sz w:val="24"/>
          <w:szCs w:val="24"/>
          <w:lang w:val="en-US" w:eastAsia="ru-RU"/>
        </w:rPr>
        <w:t>l</w:t>
      </w:r>
      <w:r w:rsidRPr="00501A6E">
        <w:rPr>
          <w:rFonts w:ascii="Times New Roman" w:eastAsia="Times New Roman" w:hAnsi="Times New Roman" w:cs="Times New Roman"/>
          <w:bCs/>
          <w:color w:val="000000"/>
          <w:sz w:val="24"/>
          <w:szCs w:val="24"/>
          <w:lang w:val="en-US" w:eastAsia="ru-RU"/>
        </w:rPr>
        <w:t>owicz</w:t>
      </w:r>
      <w:r w:rsidRPr="003F1078">
        <w:rPr>
          <w:rFonts w:ascii="Times New Roman" w:eastAsia="Times New Roman" w:hAnsi="Times New Roman" w:cs="Times New Roman"/>
          <w:bCs/>
          <w:color w:val="000000"/>
          <w:sz w:val="24"/>
          <w:szCs w:val="24"/>
          <w:lang w:val="uk-UA" w:eastAsia="ru-RU"/>
        </w:rPr>
        <w:t xml:space="preserve"> </w:t>
      </w:r>
      <w:r w:rsidRPr="00501A6E">
        <w:rPr>
          <w:rFonts w:ascii="Times New Roman" w:eastAsia="Times New Roman" w:hAnsi="Times New Roman" w:cs="Times New Roman"/>
          <w:bCs/>
          <w:color w:val="000000"/>
          <w:sz w:val="24"/>
          <w:szCs w:val="24"/>
          <w:lang w:val="en-US" w:eastAsia="ru-RU"/>
        </w:rPr>
        <w:t>op</w:t>
      </w:r>
      <w:r w:rsidRPr="003F1078">
        <w:rPr>
          <w:rFonts w:ascii="Times New Roman" w:eastAsia="Times New Roman" w:hAnsi="Times New Roman" w:cs="Times New Roman"/>
          <w:bCs/>
          <w:color w:val="000000"/>
          <w:sz w:val="24"/>
          <w:szCs w:val="24"/>
          <w:lang w:val="uk-UA" w:eastAsia="ru-RU"/>
        </w:rPr>
        <w:t xml:space="preserve">. с. </w:t>
      </w:r>
      <w:r w:rsidRPr="00501A6E">
        <w:rPr>
          <w:rFonts w:ascii="Times New Roman" w:eastAsia="Times New Roman" w:hAnsi="Times New Roman" w:cs="Times New Roman"/>
          <w:bCs/>
          <w:color w:val="000000"/>
          <w:sz w:val="24"/>
          <w:szCs w:val="24"/>
          <w:lang w:val="uk-UA" w:eastAsia="ru-RU"/>
        </w:rPr>
        <w:t xml:space="preserve">17 і далі, </w:t>
      </w:r>
      <w:r w:rsidRPr="00501A6E">
        <w:rPr>
          <w:rFonts w:ascii="Times New Roman" w:eastAsia="Times New Roman" w:hAnsi="Times New Roman" w:cs="Times New Roman"/>
          <w:bCs/>
          <w:color w:val="000000"/>
          <w:sz w:val="24"/>
          <w:szCs w:val="24"/>
          <w:lang w:val="en-US" w:eastAsia="ru-RU"/>
        </w:rPr>
        <w:t>Semkowicz</w:t>
      </w:r>
      <w:r w:rsidRPr="003F1078">
        <w:rPr>
          <w:rFonts w:ascii="Times New Roman" w:eastAsia="Times New Roman" w:hAnsi="Times New Roman" w:cs="Times New Roman"/>
          <w:bCs/>
          <w:color w:val="000000"/>
          <w:sz w:val="24"/>
          <w:szCs w:val="24"/>
          <w:lang w:val="uk-UA" w:eastAsia="ru-RU"/>
        </w:rPr>
        <w:t xml:space="preserve"> </w:t>
      </w:r>
      <w:r w:rsidRPr="00501A6E">
        <w:rPr>
          <w:rFonts w:ascii="Times New Roman" w:eastAsia="Times New Roman" w:hAnsi="Times New Roman" w:cs="Times New Roman"/>
          <w:bCs/>
          <w:color w:val="000000"/>
          <w:sz w:val="24"/>
          <w:szCs w:val="24"/>
          <w:lang w:val="en-US" w:eastAsia="ru-RU"/>
        </w:rPr>
        <w:t>op</w:t>
      </w:r>
      <w:r w:rsidRPr="003F1078">
        <w:rPr>
          <w:rFonts w:ascii="Times New Roman" w:eastAsia="Times New Roman" w:hAnsi="Times New Roman" w:cs="Times New Roman"/>
          <w:bCs/>
          <w:color w:val="000000"/>
          <w:sz w:val="24"/>
          <w:szCs w:val="24"/>
          <w:lang w:val="uk-UA" w:eastAsia="ru-RU"/>
        </w:rPr>
        <w:t>. с. с. 128—131.</w:t>
      </w:r>
    </w:p>
    <w:p w:rsidR="00212BAC" w:rsidRPr="00501A6E" w:rsidRDefault="00212BAC" w:rsidP="00212BAC">
      <w:pPr>
        <w:spacing w:after="0" w:line="240" w:lineRule="auto"/>
        <w:ind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val="uk-UA" w:eastAsia="ru-RU"/>
        </w:rPr>
        <w:t xml:space="preserve">     </w:t>
      </w:r>
      <w:r w:rsidRPr="00F619BC">
        <w:rPr>
          <w:rFonts w:ascii="Times New Roman" w:eastAsia="Times New Roman" w:hAnsi="Times New Roman" w:cs="Times New Roman"/>
          <w:bCs/>
          <w:color w:val="000000"/>
          <w:sz w:val="24"/>
          <w:szCs w:val="24"/>
          <w:vertAlign w:val="superscript"/>
          <w:lang w:eastAsia="ru-RU"/>
        </w:rPr>
        <w:t>1</w:t>
      </w:r>
      <w:r w:rsidRPr="00501A6E">
        <w:rPr>
          <w:rFonts w:ascii="Times New Roman" w:eastAsia="Times New Roman" w:hAnsi="Times New Roman" w:cs="Times New Roman"/>
          <w:bCs/>
          <w:color w:val="000000"/>
          <w:sz w:val="24"/>
          <w:szCs w:val="24"/>
          <w:lang w:eastAsia="ru-RU"/>
        </w:rPr>
        <w:t xml:space="preserve">Про </w:t>
      </w:r>
      <w:r w:rsidRPr="00501A6E">
        <w:rPr>
          <w:rFonts w:ascii="Times New Roman" w:eastAsia="Times New Roman" w:hAnsi="Times New Roman" w:cs="Times New Roman"/>
          <w:bCs/>
          <w:color w:val="000000"/>
          <w:sz w:val="24"/>
          <w:szCs w:val="24"/>
          <w:lang w:val="uk-UA" w:eastAsia="ru-RU"/>
        </w:rPr>
        <w:t>традиційне уживанн</w:t>
      </w:r>
      <w:r w:rsidRPr="0028362A">
        <w:rPr>
          <w:rFonts w:ascii="Times New Roman" w:eastAsia="Times New Roman" w:hAnsi="Times New Roman" w:cs="Times New Roman"/>
          <w:bCs/>
          <w:color w:val="000000"/>
          <w:sz w:val="24"/>
          <w:szCs w:val="24"/>
          <w:lang w:eastAsia="ru-RU"/>
        </w:rPr>
        <w:t>я</w:t>
      </w:r>
      <w:r w:rsidRPr="00501A6E">
        <w:rPr>
          <w:rFonts w:ascii="Times New Roman" w:eastAsia="Times New Roman" w:hAnsi="Times New Roman" w:cs="Times New Roman"/>
          <w:bCs/>
          <w:color w:val="000000"/>
          <w:sz w:val="24"/>
          <w:szCs w:val="24"/>
          <w:lang w:val="uk-UA" w:eastAsia="ru-RU"/>
        </w:rPr>
        <w:t xml:space="preserve"> </w:t>
      </w:r>
      <w:r w:rsidRPr="00501A6E">
        <w:rPr>
          <w:rFonts w:ascii="Times New Roman" w:eastAsia="Times New Roman" w:hAnsi="Times New Roman" w:cs="Times New Roman"/>
          <w:bCs/>
          <w:color w:val="000000"/>
          <w:sz w:val="24"/>
          <w:szCs w:val="24"/>
          <w:lang w:eastAsia="ru-RU"/>
        </w:rPr>
        <w:t xml:space="preserve">санок при </w:t>
      </w:r>
      <w:r>
        <w:rPr>
          <w:rFonts w:ascii="Times New Roman" w:eastAsia="Times New Roman" w:hAnsi="Times New Roman" w:cs="Times New Roman"/>
          <w:bCs/>
          <w:color w:val="000000"/>
          <w:sz w:val="24"/>
          <w:szCs w:val="24"/>
          <w:lang w:val="uk-UA" w:eastAsia="ru-RU"/>
        </w:rPr>
        <w:t>похороні</w:t>
      </w:r>
      <w:r w:rsidRPr="00501A6E">
        <w:rPr>
          <w:rFonts w:ascii="Times New Roman" w:eastAsia="Times New Roman" w:hAnsi="Times New Roman" w:cs="Times New Roman"/>
          <w:bCs/>
          <w:color w:val="000000"/>
          <w:sz w:val="24"/>
          <w:szCs w:val="24"/>
          <w:lang w:val="uk-UA" w:eastAsia="ru-RU"/>
        </w:rPr>
        <w:t xml:space="preserve"> </w:t>
      </w:r>
      <w:r w:rsidRPr="00501A6E">
        <w:rPr>
          <w:rFonts w:ascii="Times New Roman" w:eastAsia="Times New Roman" w:hAnsi="Times New Roman" w:cs="Times New Roman"/>
          <w:bCs/>
          <w:color w:val="000000"/>
          <w:sz w:val="24"/>
          <w:szCs w:val="24"/>
          <w:lang w:eastAsia="ru-RU"/>
        </w:rPr>
        <w:t>див. т. I с. 239.</w:t>
      </w:r>
    </w:p>
    <w:p w:rsidR="00212BAC" w:rsidRPr="00501A6E" w:rsidRDefault="00212BAC" w:rsidP="00212BAC">
      <w:pPr>
        <w:spacing w:after="0" w:line="240" w:lineRule="auto"/>
        <w:ind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val="uk-UA" w:eastAsia="ru-RU"/>
        </w:rPr>
        <w:t xml:space="preserve">     </w:t>
      </w:r>
      <w:r w:rsidRPr="00F619BC">
        <w:rPr>
          <w:rFonts w:ascii="Times New Roman" w:eastAsia="Times New Roman" w:hAnsi="Times New Roman" w:cs="Times New Roman"/>
          <w:bCs/>
          <w:color w:val="000000"/>
          <w:sz w:val="24"/>
          <w:szCs w:val="24"/>
          <w:vertAlign w:val="superscript"/>
          <w:lang w:eastAsia="ru-RU"/>
        </w:rPr>
        <w:t>2</w:t>
      </w:r>
      <w:r w:rsidRPr="00501A6E">
        <w:rPr>
          <w:rFonts w:ascii="Times New Roman" w:eastAsia="Times New Roman" w:hAnsi="Times New Roman" w:cs="Times New Roman"/>
          <w:bCs/>
          <w:color w:val="000000"/>
          <w:sz w:val="24"/>
          <w:szCs w:val="24"/>
          <w:lang w:val="uk-UA" w:eastAsia="ru-RU"/>
        </w:rPr>
        <w:t>І</w:t>
      </w:r>
      <w:r>
        <w:rPr>
          <w:rFonts w:ascii="Times New Roman" w:eastAsia="Times New Roman" w:hAnsi="Times New Roman" w:cs="Times New Roman"/>
          <w:bCs/>
          <w:color w:val="000000"/>
          <w:sz w:val="24"/>
          <w:szCs w:val="24"/>
          <w:lang w:val="uk-UA" w:eastAsia="ru-RU"/>
        </w:rPr>
        <w:t>п</w:t>
      </w:r>
      <w:r w:rsidRPr="00501A6E">
        <w:rPr>
          <w:rFonts w:ascii="Times New Roman" w:eastAsia="Times New Roman" w:hAnsi="Times New Roman" w:cs="Times New Roman"/>
          <w:bCs/>
          <w:color w:val="000000"/>
          <w:sz w:val="24"/>
          <w:szCs w:val="24"/>
          <w:lang w:val="uk-UA" w:eastAsia="ru-RU"/>
        </w:rPr>
        <w:t xml:space="preserve">ат. </w:t>
      </w:r>
      <w:r w:rsidRPr="00501A6E">
        <w:rPr>
          <w:rFonts w:ascii="Times New Roman" w:eastAsia="Times New Roman" w:hAnsi="Times New Roman" w:cs="Times New Roman"/>
          <w:bCs/>
          <w:color w:val="000000"/>
          <w:sz w:val="24"/>
          <w:szCs w:val="24"/>
          <w:lang w:eastAsia="ru-RU"/>
        </w:rPr>
        <w:t xml:space="preserve">с. 127—8, </w:t>
      </w:r>
      <w:r w:rsidRPr="00501A6E">
        <w:rPr>
          <w:rFonts w:ascii="Times New Roman" w:eastAsia="Times New Roman" w:hAnsi="Times New Roman" w:cs="Times New Roman"/>
          <w:bCs/>
          <w:color w:val="000000"/>
          <w:sz w:val="24"/>
          <w:szCs w:val="24"/>
          <w:lang w:val="uk-UA" w:eastAsia="ru-RU"/>
        </w:rPr>
        <w:t xml:space="preserve">Сказанія </w:t>
      </w:r>
      <w:r w:rsidRPr="00501A6E">
        <w:rPr>
          <w:rFonts w:ascii="Times New Roman" w:eastAsia="Times New Roman" w:hAnsi="Times New Roman" w:cs="Times New Roman"/>
          <w:bCs/>
          <w:color w:val="000000"/>
          <w:sz w:val="24"/>
          <w:szCs w:val="24"/>
          <w:lang w:eastAsia="ru-RU"/>
        </w:rPr>
        <w:t xml:space="preserve">о </w:t>
      </w:r>
      <w:r w:rsidRPr="00501A6E">
        <w:rPr>
          <w:rFonts w:ascii="Times New Roman" w:eastAsia="Times New Roman" w:hAnsi="Times New Roman" w:cs="Times New Roman"/>
          <w:bCs/>
          <w:color w:val="000000"/>
          <w:sz w:val="24"/>
          <w:szCs w:val="24"/>
          <w:lang w:val="uk-UA" w:eastAsia="ru-RU"/>
        </w:rPr>
        <w:t>Борис</w:t>
      </w:r>
      <w:r>
        <w:rPr>
          <w:rFonts w:ascii="Times New Roman" w:eastAsia="Times New Roman" w:hAnsi="Times New Roman" w:cs="Times New Roman"/>
          <w:bCs/>
          <w:color w:val="000000"/>
          <w:sz w:val="24"/>
          <w:szCs w:val="24"/>
          <w:lang w:val="uk-UA" w:eastAsia="ru-RU"/>
        </w:rPr>
        <w:t>Ъ</w:t>
      </w:r>
      <w:r w:rsidRPr="00501A6E">
        <w:rPr>
          <w:rFonts w:ascii="Times New Roman" w:eastAsia="Times New Roman" w:hAnsi="Times New Roman" w:cs="Times New Roman"/>
          <w:bCs/>
          <w:color w:val="000000"/>
          <w:sz w:val="24"/>
          <w:szCs w:val="24"/>
          <w:lang w:val="uk-UA" w:eastAsia="ru-RU"/>
        </w:rPr>
        <w:t xml:space="preserve"> </w:t>
      </w:r>
      <w:r w:rsidRPr="00501A6E">
        <w:rPr>
          <w:rFonts w:ascii="Times New Roman" w:eastAsia="Times New Roman" w:hAnsi="Times New Roman" w:cs="Times New Roman"/>
          <w:bCs/>
          <w:color w:val="000000"/>
          <w:sz w:val="24"/>
          <w:szCs w:val="24"/>
          <w:lang w:eastAsia="ru-RU"/>
        </w:rPr>
        <w:t>и Г</w:t>
      </w:r>
      <w:r>
        <w:rPr>
          <w:rFonts w:ascii="Times New Roman" w:eastAsia="Times New Roman" w:hAnsi="Times New Roman" w:cs="Times New Roman"/>
          <w:bCs/>
          <w:color w:val="000000"/>
          <w:sz w:val="24"/>
          <w:szCs w:val="24"/>
          <w:lang w:eastAsia="ru-RU"/>
        </w:rPr>
        <w:t xml:space="preserve">лЪбЪ </w:t>
      </w:r>
      <w:r w:rsidRPr="00501A6E">
        <w:rPr>
          <w:rFonts w:ascii="Times New Roman" w:eastAsia="Times New Roman" w:hAnsi="Times New Roman" w:cs="Times New Roman"/>
          <w:bCs/>
          <w:color w:val="000000"/>
          <w:sz w:val="24"/>
          <w:szCs w:val="24"/>
          <w:lang w:eastAsia="ru-RU"/>
        </w:rPr>
        <w:t xml:space="preserve"> с. 33—4, 75—6.</w:t>
      </w:r>
    </w:p>
    <w:p w:rsidR="00212BAC" w:rsidRPr="00212F1E"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212F1E">
        <w:rPr>
          <w:rFonts w:ascii="Times New Roman" w:eastAsia="Times New Roman" w:hAnsi="Times New Roman" w:cs="Times New Roman"/>
          <w:color w:val="000000"/>
          <w:sz w:val="28"/>
          <w:szCs w:val="28"/>
          <w:lang w:val="uk-UA" w:eastAsia="ru-RU"/>
        </w:rPr>
        <w:t>-60-</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212F1E"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140AC5" w:rsidRDefault="00212BAC" w:rsidP="00212BAC">
      <w:pPr>
        <w:spacing w:after="0" w:line="240" w:lineRule="auto"/>
        <w:jc w:val="both"/>
        <w:rPr>
          <w:rFonts w:ascii="Times New Roman" w:eastAsia="Times New Roman" w:hAnsi="Times New Roman" w:cs="Times New Roman"/>
          <w:sz w:val="28"/>
          <w:szCs w:val="28"/>
          <w:lang w:eastAsia="ru-RU"/>
        </w:rPr>
      </w:pPr>
      <w:r w:rsidRPr="00212F1E">
        <w:rPr>
          <w:rFonts w:ascii="Times New Roman" w:eastAsia="Times New Roman" w:hAnsi="Times New Roman" w:cs="Times New Roman"/>
          <w:color w:val="000000"/>
          <w:sz w:val="28"/>
          <w:szCs w:val="28"/>
          <w:lang w:val="uk-UA" w:eastAsia="ru-RU"/>
        </w:rPr>
        <w:t>що навіть Антоній Печерський мав якусь причину для опозиції проти Ізясла</w:t>
      </w:r>
      <w:r>
        <w:rPr>
          <w:rFonts w:ascii="Times New Roman" w:eastAsia="Times New Roman" w:hAnsi="Times New Roman" w:cs="Times New Roman"/>
          <w:color w:val="000000"/>
          <w:sz w:val="28"/>
          <w:szCs w:val="28"/>
          <w:lang w:val="uk-UA" w:eastAsia="ru-RU"/>
        </w:rPr>
        <w:t>-</w:t>
      </w:r>
      <w:r w:rsidRPr="00212F1E">
        <w:rPr>
          <w:rFonts w:ascii="Times New Roman" w:eastAsia="Times New Roman" w:hAnsi="Times New Roman" w:cs="Times New Roman"/>
          <w:color w:val="000000"/>
          <w:sz w:val="28"/>
          <w:szCs w:val="28"/>
          <w:lang w:val="uk-UA" w:eastAsia="ru-RU"/>
        </w:rPr>
        <w:t>ва: Ізяслав, повернувшись у Київ, гнівався на нього „за Всеслава“, і</w:t>
      </w:r>
      <w:r>
        <w:rPr>
          <w:rFonts w:ascii="Times New Roman" w:eastAsia="Times New Roman" w:hAnsi="Times New Roman" w:cs="Times New Roman"/>
          <w:color w:val="000000"/>
          <w:sz w:val="28"/>
          <w:szCs w:val="28"/>
          <w:lang w:val="uk-UA" w:eastAsia="ru-RU"/>
        </w:rPr>
        <w:t xml:space="preserve"> </w:t>
      </w:r>
      <w:r w:rsidRPr="00140AC5">
        <w:rPr>
          <w:rFonts w:ascii="Times New Roman" w:eastAsia="Times New Roman" w:hAnsi="Times New Roman" w:cs="Times New Roman"/>
          <w:color w:val="000000"/>
          <w:sz w:val="28"/>
          <w:szCs w:val="28"/>
          <w:lang w:val="uk-UA" w:eastAsia="ru-RU"/>
        </w:rPr>
        <w:t>Святослав потайки забрав Антонія собі до Чернігова</w:t>
      </w:r>
      <w:r w:rsidRPr="00C4742E">
        <w:rPr>
          <w:rFonts w:ascii="Times New Roman" w:eastAsia="Times New Roman" w:hAnsi="Times New Roman" w:cs="Times New Roman"/>
          <w:color w:val="000000"/>
          <w:sz w:val="28"/>
          <w:szCs w:val="28"/>
          <w:vertAlign w:val="superscript"/>
          <w:lang w:eastAsia="ru-RU"/>
        </w:rPr>
        <w:t>1</w:t>
      </w:r>
      <w:r w:rsidRPr="00140AC5">
        <w:rPr>
          <w:rFonts w:ascii="Times New Roman" w:eastAsia="Times New Roman" w:hAnsi="Times New Roman" w:cs="Times New Roman"/>
          <w:color w:val="000000"/>
          <w:sz w:val="28"/>
          <w:szCs w:val="28"/>
          <w:lang w:eastAsia="ru-RU"/>
        </w:rPr>
        <w:t xml:space="preserve">. </w:t>
      </w:r>
      <w:r w:rsidRPr="00140AC5">
        <w:rPr>
          <w:rFonts w:ascii="Times New Roman" w:eastAsia="Times New Roman" w:hAnsi="Times New Roman" w:cs="Times New Roman"/>
          <w:color w:val="000000"/>
          <w:sz w:val="28"/>
          <w:szCs w:val="28"/>
          <w:lang w:val="uk-UA" w:eastAsia="ru-RU"/>
        </w:rPr>
        <w:t>До Чернігова</w:t>
      </w:r>
      <w:r w:rsidRPr="00140AC5">
        <w:rPr>
          <w:rFonts w:ascii="Times New Roman" w:eastAsia="Times New Roman" w:hAnsi="Times New Roman" w:cs="Times New Roman"/>
          <w:color w:val="000000"/>
          <w:sz w:val="28"/>
          <w:szCs w:val="28"/>
          <w:lang w:eastAsia="ru-RU"/>
        </w:rPr>
        <w:t xml:space="preserve"> </w:t>
      </w:r>
      <w:r w:rsidRPr="00140AC5">
        <w:rPr>
          <w:rFonts w:ascii="Times New Roman" w:eastAsia="Times New Roman" w:hAnsi="Times New Roman" w:cs="Times New Roman"/>
          <w:color w:val="000000"/>
          <w:sz w:val="28"/>
          <w:szCs w:val="28"/>
          <w:lang w:val="uk-UA" w:eastAsia="ru-RU"/>
        </w:rPr>
        <w:t>могло переноситись і більше незадоволених на Ізяслава та збільшити апетити</w:t>
      </w:r>
      <w:r>
        <w:rPr>
          <w:rFonts w:ascii="Times New Roman" w:eastAsia="Times New Roman" w:hAnsi="Times New Roman" w:cs="Times New Roman"/>
          <w:color w:val="000000"/>
          <w:sz w:val="28"/>
          <w:szCs w:val="28"/>
          <w:lang w:val="uk-UA" w:eastAsia="ru-RU"/>
        </w:rPr>
        <w:t xml:space="preserve"> </w:t>
      </w:r>
      <w:r w:rsidRPr="00140AC5">
        <w:rPr>
          <w:rFonts w:ascii="Times New Roman" w:eastAsia="Times New Roman" w:hAnsi="Times New Roman" w:cs="Times New Roman"/>
          <w:color w:val="000000"/>
          <w:sz w:val="28"/>
          <w:szCs w:val="28"/>
          <w:lang w:val="uk-UA" w:eastAsia="ru-RU"/>
        </w:rPr>
        <w:t>чернігівського князя до київського стола. 1069 року, під грозою польського війська, Святослав не відважився прийняти пропонованого йому київського стола; тепер міг він зазделегідь притотуватись до нападу і опанування його.</w:t>
      </w:r>
    </w:p>
    <w:p w:rsidR="00212BAC" w:rsidRPr="00140AC5"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140AC5">
        <w:rPr>
          <w:rFonts w:ascii="Times New Roman" w:eastAsia="Times New Roman" w:hAnsi="Times New Roman" w:cs="Times New Roman"/>
          <w:color w:val="000000"/>
          <w:sz w:val="28"/>
          <w:szCs w:val="28"/>
          <w:lang w:val="uk-UA" w:eastAsia="ru-RU"/>
        </w:rPr>
        <w:t>До того долучил</w:t>
      </w:r>
      <w:r>
        <w:rPr>
          <w:rFonts w:ascii="Times New Roman" w:eastAsia="Times New Roman" w:hAnsi="Times New Roman" w:cs="Times New Roman"/>
          <w:color w:val="000000"/>
          <w:sz w:val="28"/>
          <w:szCs w:val="28"/>
          <w:lang w:val="uk-UA" w:eastAsia="ru-RU"/>
        </w:rPr>
        <w:t>ис</w:t>
      </w:r>
      <w:r w:rsidRPr="00140AC5">
        <w:rPr>
          <w:rFonts w:ascii="Times New Roman" w:eastAsia="Times New Roman" w:hAnsi="Times New Roman" w:cs="Times New Roman"/>
          <w:color w:val="000000"/>
          <w:sz w:val="28"/>
          <w:szCs w:val="28"/>
          <w:lang w:val="uk-UA" w:eastAsia="ru-RU"/>
        </w:rPr>
        <w:t>ь і деякі спеціальні причини. М</w:t>
      </w:r>
      <w:r>
        <w:rPr>
          <w:rFonts w:ascii="Times New Roman" w:eastAsia="Times New Roman" w:hAnsi="Times New Roman" w:cs="Times New Roman"/>
          <w:color w:val="000000"/>
          <w:sz w:val="28"/>
          <w:szCs w:val="28"/>
          <w:lang w:val="uk-UA" w:eastAsia="ru-RU"/>
        </w:rPr>
        <w:t>ожемо здога</w:t>
      </w:r>
      <w:r w:rsidRPr="00140AC5">
        <w:rPr>
          <w:rFonts w:ascii="Times New Roman" w:eastAsia="Times New Roman" w:hAnsi="Times New Roman" w:cs="Times New Roman"/>
          <w:color w:val="000000"/>
          <w:sz w:val="28"/>
          <w:szCs w:val="28"/>
          <w:lang w:val="uk-UA" w:eastAsia="ru-RU"/>
        </w:rPr>
        <w:t>дуватися принаймні про одну. Ізяслав був вигнав Всеслава, але цей відібрав собі</w:t>
      </w:r>
      <w:r>
        <w:rPr>
          <w:rFonts w:ascii="Times New Roman" w:eastAsia="Times New Roman" w:hAnsi="Times New Roman" w:cs="Times New Roman"/>
          <w:color w:val="000000"/>
          <w:sz w:val="28"/>
          <w:szCs w:val="28"/>
          <w:lang w:val="uk-UA" w:eastAsia="ru-RU"/>
        </w:rPr>
        <w:t xml:space="preserve"> </w:t>
      </w:r>
      <w:r w:rsidRPr="00140AC5">
        <w:rPr>
          <w:rFonts w:ascii="Times New Roman" w:eastAsia="Times New Roman" w:hAnsi="Times New Roman" w:cs="Times New Roman"/>
          <w:color w:val="000000"/>
          <w:sz w:val="28"/>
          <w:szCs w:val="28"/>
          <w:lang w:val="uk-UA" w:eastAsia="ru-RU"/>
        </w:rPr>
        <w:t>По</w:t>
      </w:r>
      <w:r>
        <w:rPr>
          <w:rFonts w:ascii="Times New Roman" w:eastAsia="Times New Roman" w:hAnsi="Times New Roman" w:cs="Times New Roman"/>
          <w:color w:val="000000"/>
          <w:sz w:val="28"/>
          <w:szCs w:val="28"/>
          <w:lang w:val="uk-UA" w:eastAsia="ru-RU"/>
        </w:rPr>
        <w:t>-</w:t>
      </w:r>
      <w:r w:rsidRPr="00140AC5">
        <w:rPr>
          <w:rFonts w:ascii="Times New Roman" w:eastAsia="Times New Roman" w:hAnsi="Times New Roman" w:cs="Times New Roman"/>
          <w:color w:val="000000"/>
          <w:sz w:val="28"/>
          <w:szCs w:val="28"/>
          <w:lang w:val="uk-UA" w:eastAsia="ru-RU"/>
        </w:rPr>
        <w:t>лоцьк назад. Тим самим пропала рівновага княжих паїв: Ізяслав лишився і без Полоцька, і без Новгорода, що відступив був Святославу, беручи</w:t>
      </w:r>
      <w:r>
        <w:rPr>
          <w:rFonts w:ascii="Times New Roman" w:eastAsia="Times New Roman" w:hAnsi="Times New Roman" w:cs="Times New Roman"/>
          <w:color w:val="000000"/>
          <w:sz w:val="28"/>
          <w:szCs w:val="28"/>
          <w:lang w:val="uk-UA" w:eastAsia="ru-RU"/>
        </w:rPr>
        <w:t xml:space="preserve"> </w:t>
      </w:r>
      <w:r w:rsidRPr="00140AC5">
        <w:rPr>
          <w:rFonts w:ascii="Times New Roman" w:eastAsia="Times New Roman" w:hAnsi="Times New Roman" w:cs="Times New Roman"/>
          <w:color w:val="000000"/>
          <w:sz w:val="28"/>
          <w:szCs w:val="28"/>
          <w:lang w:val="uk-UA" w:eastAsia="ru-RU"/>
        </w:rPr>
        <w:t xml:space="preserve">собі Полоцьк. Правдоподібно, у </w:t>
      </w:r>
      <w:r w:rsidRPr="0076631B">
        <w:rPr>
          <w:rFonts w:ascii="Times New Roman" w:eastAsia="Times New Roman" w:hAnsi="Times New Roman" w:cs="Times New Roman"/>
          <w:color w:val="000000"/>
          <w:sz w:val="28"/>
          <w:szCs w:val="28"/>
          <w:lang w:val="uk-UA" w:eastAsia="ru-RU"/>
        </w:rPr>
        <w:t>зв'язку</w:t>
      </w:r>
      <w:r w:rsidRPr="00140AC5">
        <w:rPr>
          <w:rFonts w:ascii="Times New Roman" w:eastAsia="Times New Roman" w:hAnsi="Times New Roman" w:cs="Times New Roman"/>
          <w:color w:val="000000"/>
          <w:sz w:val="28"/>
          <w:szCs w:val="28"/>
          <w:lang w:val="uk-UA" w:eastAsia="ru-RU"/>
        </w:rPr>
        <w:t xml:space="preserve"> з цим він входить вкінці в зносини з Всеславом; Святослав і Всеволод, що не піддержали Ізяслава в боротьбі з Всеславом за Полоцьк, тепер дуже були занепокоєні цими Ізяслава зносинами з Всеславом. Можливо дійсно, що Ізяслав, не можучи переболіти</w:t>
      </w:r>
      <w:r>
        <w:rPr>
          <w:rFonts w:ascii="Times New Roman" w:eastAsia="Times New Roman" w:hAnsi="Times New Roman" w:cs="Times New Roman"/>
          <w:color w:val="000000"/>
          <w:sz w:val="28"/>
          <w:szCs w:val="28"/>
          <w:lang w:val="uk-UA" w:eastAsia="ru-RU"/>
        </w:rPr>
        <w:t xml:space="preserve"> </w:t>
      </w:r>
      <w:r w:rsidRPr="00140AC5">
        <w:rPr>
          <w:rFonts w:ascii="Times New Roman" w:eastAsia="Times New Roman" w:hAnsi="Times New Roman" w:cs="Times New Roman"/>
          <w:color w:val="000000"/>
          <w:sz w:val="28"/>
          <w:szCs w:val="28"/>
          <w:lang w:val="uk-UA" w:eastAsia="ru-RU"/>
        </w:rPr>
        <w:t xml:space="preserve">втрати Новгорода, хотів використати поміч полоцького волхва проти Святослава, аби відібрати від нього назад замінений на Полоцьк Новгород. </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140AC5">
        <w:rPr>
          <w:rFonts w:ascii="Times New Roman" w:eastAsia="Times New Roman" w:hAnsi="Times New Roman" w:cs="Times New Roman"/>
          <w:color w:val="000000"/>
          <w:sz w:val="28"/>
          <w:szCs w:val="28"/>
          <w:lang w:val="uk-UA" w:eastAsia="ru-RU"/>
        </w:rPr>
        <w:t xml:space="preserve">Зрештою супроти недавнього </w:t>
      </w:r>
      <w:r w:rsidRPr="00140AC5">
        <w:rPr>
          <w:rFonts w:ascii="Times New Roman" w:eastAsia="Times New Roman" w:hAnsi="Times New Roman" w:cs="Times New Roman"/>
          <w:color w:val="000000"/>
          <w:sz w:val="28"/>
          <w:szCs w:val="28"/>
          <w:lang w:eastAsia="ru-RU"/>
        </w:rPr>
        <w:t>союз</w:t>
      </w:r>
      <w:r w:rsidRPr="00140AC5">
        <w:rPr>
          <w:rFonts w:ascii="Times New Roman" w:eastAsia="Times New Roman" w:hAnsi="Times New Roman" w:cs="Times New Roman"/>
          <w:color w:val="000000"/>
          <w:sz w:val="28"/>
          <w:szCs w:val="28"/>
          <w:lang w:val="uk-UA" w:eastAsia="ru-RU"/>
        </w:rPr>
        <w:t>у</w:t>
      </w:r>
      <w:r w:rsidRPr="00140AC5">
        <w:rPr>
          <w:rFonts w:ascii="Times New Roman" w:eastAsia="Times New Roman" w:hAnsi="Times New Roman" w:cs="Times New Roman"/>
          <w:color w:val="000000"/>
          <w:sz w:val="28"/>
          <w:szCs w:val="28"/>
          <w:lang w:eastAsia="ru-RU"/>
        </w:rPr>
        <w:t xml:space="preserve"> </w:t>
      </w:r>
      <w:r w:rsidRPr="00140AC5">
        <w:rPr>
          <w:rFonts w:ascii="Times New Roman" w:eastAsia="Times New Roman" w:hAnsi="Times New Roman" w:cs="Times New Roman"/>
          <w:color w:val="000000"/>
          <w:sz w:val="28"/>
          <w:szCs w:val="28"/>
          <w:lang w:val="uk-UA" w:eastAsia="ru-RU"/>
        </w:rPr>
        <w:t>Святослава і Всеволода йому теж треба було союзника; „ніщо не гине на світі</w:t>
      </w:r>
      <w:r>
        <w:rPr>
          <w:rFonts w:ascii="Times New Roman" w:eastAsia="Times New Roman" w:hAnsi="Times New Roman" w:cs="Times New Roman"/>
          <w:color w:val="000000"/>
          <w:sz w:val="28"/>
          <w:szCs w:val="28"/>
          <w:lang w:val="uk-UA" w:eastAsia="ru-RU"/>
        </w:rPr>
        <w:t>»</w:t>
      </w:r>
      <w:r w:rsidRPr="00140AC5">
        <w:rPr>
          <w:rFonts w:ascii="Times New Roman" w:eastAsia="Times New Roman" w:hAnsi="Times New Roman" w:cs="Times New Roman"/>
          <w:color w:val="000000"/>
          <w:sz w:val="28"/>
          <w:szCs w:val="28"/>
          <w:lang w:val="uk-UA" w:eastAsia="ru-RU"/>
        </w:rPr>
        <w:t xml:space="preserve">, і недавня спільна демонстрація Святослава і Всеволода </w:t>
      </w:r>
      <w:r w:rsidRPr="00140AC5">
        <w:rPr>
          <w:rFonts w:ascii="Times New Roman" w:eastAsia="Times New Roman" w:hAnsi="Times New Roman" w:cs="Times New Roman"/>
          <w:color w:val="000000"/>
          <w:sz w:val="28"/>
          <w:szCs w:val="28"/>
          <w:lang w:eastAsia="ru-RU"/>
        </w:rPr>
        <w:t xml:space="preserve">проти </w:t>
      </w:r>
      <w:r w:rsidRPr="00140AC5">
        <w:rPr>
          <w:rFonts w:ascii="Times New Roman" w:eastAsia="Times New Roman" w:hAnsi="Times New Roman" w:cs="Times New Roman"/>
          <w:color w:val="000000"/>
          <w:sz w:val="28"/>
          <w:szCs w:val="28"/>
          <w:lang w:val="uk-UA" w:eastAsia="ru-RU"/>
        </w:rPr>
        <w:t xml:space="preserve">Ізяслава мусила лишити певні рефлекси в його голові. Досить, що зносини Ізяслава з Всеславом вкінці стали </w:t>
      </w:r>
      <w:r w:rsidRPr="000722B4">
        <w:rPr>
          <w:rFonts w:ascii="Times New Roman" w:eastAsia="Times New Roman" w:hAnsi="Times New Roman" w:cs="Times New Roman"/>
          <w:color w:val="000000"/>
          <w:sz w:val="28"/>
          <w:szCs w:val="28"/>
          <w:lang w:val="uk-UA" w:eastAsia="ru-RU"/>
        </w:rPr>
        <w:t>приводом до війни. За словами літопису, Святослав умовив у Всеволода, що Ізяслав змовляється з Всеславом на них обох, і тим прихилив Всеволода до спільної війни з Ізяславом</w:t>
      </w:r>
      <w:r w:rsidRPr="00C4742E">
        <w:rPr>
          <w:rFonts w:ascii="Times New Roman" w:eastAsia="Times New Roman" w:hAnsi="Times New Roman" w:cs="Times New Roman"/>
          <w:color w:val="000000"/>
          <w:sz w:val="28"/>
          <w:szCs w:val="28"/>
          <w:vertAlign w:val="superscript"/>
          <w:lang w:eastAsia="ru-RU"/>
        </w:rPr>
        <w:t>2</w:t>
      </w:r>
      <w:r w:rsidRPr="000722B4">
        <w:rPr>
          <w:rFonts w:ascii="Times New Roman" w:eastAsia="Times New Roman" w:hAnsi="Times New Roman" w:cs="Times New Roman"/>
          <w:color w:val="000000"/>
          <w:sz w:val="28"/>
          <w:szCs w:val="28"/>
          <w:lang w:val="uk-UA" w:eastAsia="ru-RU"/>
        </w:rPr>
        <w:t>. Зрештою ближчий привід не має тут особливої ваги.</w:t>
      </w:r>
      <w:r w:rsidRPr="000722B4">
        <w:rPr>
          <w:rFonts w:ascii="Times New Roman" w:eastAsia="Times New Roman" w:hAnsi="Times New Roman" w:cs="Times New Roman"/>
          <w:b/>
          <w:bCs/>
          <w:color w:val="000000"/>
          <w:sz w:val="28"/>
          <w:szCs w:val="28"/>
          <w:lang w:val="uk-UA" w:eastAsia="ru-RU"/>
        </w:rPr>
        <w:t xml:space="preserve"> </w:t>
      </w:r>
      <w:r w:rsidRPr="000722B4">
        <w:rPr>
          <w:rFonts w:ascii="Times New Roman" w:eastAsia="Times New Roman" w:hAnsi="Times New Roman" w:cs="Times New Roman"/>
          <w:color w:val="000000"/>
          <w:sz w:val="28"/>
          <w:szCs w:val="28"/>
          <w:lang w:val="uk-UA" w:eastAsia="ru-RU"/>
        </w:rPr>
        <w:t>Конфлікт висів у повітрі. Повторюю: після того, як спілка трьох Ярославичів позабирала все, що було на Русі у інших руках, трудно було, аби кожен задовольнився тим, що дістав, і щоб не почали вони тягнути один від одного. Вигнання Ізяслава тісніше злучило Святослава з Всеволодом. Ізяслав злучився з Всеславом. Перший привід, який трапився, міг привести</w:t>
      </w:r>
      <w:r>
        <w:rPr>
          <w:rFonts w:ascii="Times New Roman" w:eastAsia="Times New Roman" w:hAnsi="Times New Roman" w:cs="Times New Roman"/>
          <w:color w:val="000000"/>
          <w:sz w:val="28"/>
          <w:szCs w:val="28"/>
          <w:lang w:val="uk-UA" w:eastAsia="ru-RU"/>
        </w:rPr>
        <w:t xml:space="preserve"> </w:t>
      </w:r>
      <w:r w:rsidRPr="000722B4">
        <w:rPr>
          <w:rFonts w:ascii="Times New Roman" w:eastAsia="Times New Roman" w:hAnsi="Times New Roman" w:cs="Times New Roman"/>
          <w:color w:val="000000"/>
          <w:sz w:val="28"/>
          <w:szCs w:val="28"/>
          <w:lang w:val="uk-UA" w:eastAsia="ru-RU"/>
        </w:rPr>
        <w:t>до конфлікту.</w:t>
      </w:r>
      <w:r>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0722B4">
        <w:rPr>
          <w:rFonts w:ascii="Times New Roman" w:eastAsia="Times New Roman" w:hAnsi="Times New Roman" w:cs="Times New Roman"/>
          <w:color w:val="000000"/>
          <w:sz w:val="28"/>
          <w:szCs w:val="28"/>
          <w:lang w:val="uk-UA" w:eastAsia="ru-RU"/>
        </w:rPr>
        <w:t>Літопис взагалі висуває як головного ініціатора Святослава. Це досить правдоподібно, хоч на уявлення Всеволода у зовсім пасивній ролі,</w:t>
      </w:r>
      <w:r>
        <w:rPr>
          <w:rFonts w:ascii="Times New Roman" w:eastAsia="Times New Roman" w:hAnsi="Times New Roman" w:cs="Times New Roman"/>
          <w:color w:val="000000"/>
          <w:sz w:val="28"/>
          <w:szCs w:val="28"/>
          <w:lang w:val="uk-UA" w:eastAsia="ru-RU"/>
        </w:rPr>
        <w:t xml:space="preserve"> в</w:t>
      </w:r>
      <w:r w:rsidRPr="000722B4">
        <w:rPr>
          <w:rFonts w:ascii="Times New Roman" w:eastAsia="Times New Roman" w:hAnsi="Times New Roman" w:cs="Times New Roman"/>
          <w:color w:val="000000"/>
          <w:sz w:val="28"/>
          <w:szCs w:val="28"/>
          <w:lang w:val="uk-UA" w:eastAsia="ru-RU"/>
        </w:rPr>
        <w:t xml:space="preserve"> подальшому епізоді мусило вплинути і змагання літописця до реабілітації цього князя, взагалі дуже симпатичного автору літопису.</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B509B9">
        <w:rPr>
          <w:rFonts w:ascii="Times New Roman" w:eastAsia="Times New Roman" w:hAnsi="Times New Roman" w:cs="Times New Roman"/>
          <w:color w:val="000000"/>
          <w:sz w:val="24"/>
          <w:szCs w:val="24"/>
          <w:vertAlign w:val="superscript"/>
          <w:lang w:eastAsia="ru-RU"/>
        </w:rPr>
        <w:t>1</w:t>
      </w:r>
      <w:r w:rsidRPr="006B1478">
        <w:rPr>
          <w:rFonts w:ascii="Times New Roman" w:eastAsia="Times New Roman" w:hAnsi="Times New Roman" w:cs="Times New Roman"/>
          <w:color w:val="000000"/>
          <w:sz w:val="24"/>
          <w:szCs w:val="24"/>
          <w:lang w:val="uk-UA" w:eastAsia="ru-RU"/>
        </w:rPr>
        <w:t xml:space="preserve">Іпат. с. 136. </w:t>
      </w: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B509B9">
        <w:rPr>
          <w:rFonts w:ascii="Times New Roman" w:eastAsia="Times New Roman" w:hAnsi="Times New Roman" w:cs="Times New Roman"/>
          <w:color w:val="000000"/>
          <w:sz w:val="24"/>
          <w:szCs w:val="24"/>
          <w:vertAlign w:val="superscript"/>
          <w:lang w:eastAsia="ru-RU"/>
        </w:rPr>
        <w:t>2</w:t>
      </w:r>
      <w:r w:rsidRPr="006B1478">
        <w:rPr>
          <w:rFonts w:ascii="Times New Roman" w:eastAsia="Times New Roman" w:hAnsi="Times New Roman" w:cs="Times New Roman"/>
          <w:color w:val="000000"/>
          <w:sz w:val="24"/>
          <w:szCs w:val="24"/>
          <w:lang w:val="uk-UA" w:eastAsia="ru-RU"/>
        </w:rPr>
        <w:t xml:space="preserve">Іпат. с. 128. </w:t>
      </w:r>
    </w:p>
    <w:p w:rsidR="00212BAC" w:rsidRPr="006B1478" w:rsidRDefault="00212BAC" w:rsidP="00212BAC">
      <w:pPr>
        <w:spacing w:after="0" w:line="240" w:lineRule="auto"/>
        <w:jc w:val="both"/>
        <w:rPr>
          <w:rFonts w:ascii="Times New Roman" w:eastAsia="Times New Roman" w:hAnsi="Times New Roman" w:cs="Times New Roman"/>
          <w:color w:val="000000"/>
          <w:sz w:val="24"/>
          <w:szCs w:val="24"/>
          <w:lang w:val="uk-UA" w:eastAsia="ru-RU"/>
        </w:rPr>
      </w:pPr>
    </w:p>
    <w:p w:rsidR="00212BAC" w:rsidRDefault="00212BAC" w:rsidP="00212BAC">
      <w:pPr>
        <w:spacing w:after="0"/>
        <w:jc w:val="both"/>
        <w:rPr>
          <w:rFonts w:ascii="Times New Roman" w:eastAsia="Times New Roman" w:hAnsi="Times New Roman" w:cs="Times New Roman"/>
          <w:color w:val="000000"/>
          <w:sz w:val="28"/>
          <w:szCs w:val="28"/>
          <w:lang w:val="uk-UA" w:eastAsia="ru-RU"/>
        </w:rPr>
      </w:pPr>
    </w:p>
    <w:p w:rsidR="00212BAC" w:rsidRPr="00B600AB" w:rsidRDefault="00212BAC" w:rsidP="00212BAC">
      <w:pPr>
        <w:spacing w:after="0"/>
        <w:jc w:val="both"/>
        <w:rPr>
          <w:rFonts w:ascii="Times New Roman" w:eastAsia="Times New Roman" w:hAnsi="Times New Roman" w:cs="Times New Roman"/>
          <w:color w:val="000000"/>
          <w:sz w:val="28"/>
          <w:szCs w:val="28"/>
          <w:lang w:val="uk-UA" w:eastAsia="ru-RU"/>
        </w:rPr>
      </w:pPr>
      <w:r w:rsidRPr="000722B4">
        <w:rPr>
          <w:rFonts w:ascii="Times New Roman" w:eastAsia="Times New Roman" w:hAnsi="Times New Roman" w:cs="Times New Roman"/>
          <w:color w:val="000000"/>
          <w:sz w:val="28"/>
          <w:szCs w:val="28"/>
          <w:lang w:val="uk-UA" w:eastAsia="ru-RU"/>
        </w:rPr>
        <w:t>-61-</w:t>
      </w:r>
    </w:p>
    <w:p w:rsidR="00212BAC" w:rsidRPr="00B600AB" w:rsidRDefault="00212BAC" w:rsidP="00212BAC">
      <w:pPr>
        <w:pageBreakBefore/>
        <w:spacing w:after="0" w:line="227" w:lineRule="atLeast"/>
        <w:ind w:hanging="2909"/>
        <w:jc w:val="both"/>
        <w:rPr>
          <w:rFonts w:ascii="Times New Roman" w:eastAsia="Times New Roman" w:hAnsi="Times New Roman" w:cs="Times New Roman"/>
          <w:sz w:val="28"/>
          <w:szCs w:val="28"/>
          <w:lang w:eastAsia="ru-RU"/>
        </w:rPr>
      </w:pPr>
      <w:r w:rsidRPr="00334429">
        <w:rPr>
          <w:rFonts w:ascii="Times New Roman" w:eastAsia="Times New Roman" w:hAnsi="Times New Roman" w:cs="Times New Roman"/>
          <w:color w:val="000000"/>
          <w:sz w:val="18"/>
          <w:szCs w:val="18"/>
          <w:lang w:val="uk-UA" w:eastAsia="ru-RU"/>
        </w:rPr>
        <w:lastRenderedPageBreak/>
        <w:t xml:space="preserve">В март'і </w:t>
      </w:r>
      <w:r>
        <w:rPr>
          <w:rFonts w:ascii="Times New Roman" w:eastAsia="Times New Roman" w:hAnsi="Times New Roman" w:cs="Times New Roman"/>
          <w:color w:val="000000"/>
          <w:sz w:val="28"/>
          <w:szCs w:val="28"/>
          <w:lang w:val="uk-UA" w:eastAsia="ru-RU"/>
        </w:rPr>
        <w:t xml:space="preserve">1073 </w:t>
      </w:r>
      <w:r>
        <w:rPr>
          <w:rFonts w:ascii="Times New Roman" w:eastAsia="Times New Roman" w:hAnsi="Times New Roman" w:cs="Times New Roman"/>
          <w:color w:val="000000"/>
          <w:sz w:val="28"/>
          <w:szCs w:val="28"/>
          <w:lang w:val="uk-UA" w:eastAsia="ru-RU"/>
        </w:rPr>
        <w:tab/>
      </w:r>
      <w:r>
        <w:rPr>
          <w:rFonts w:ascii="Times New Roman" w:eastAsia="Times New Roman" w:hAnsi="Times New Roman" w:cs="Times New Roman"/>
          <w:color w:val="000000"/>
          <w:sz w:val="28"/>
          <w:szCs w:val="28"/>
          <w:lang w:val="uk-UA" w:eastAsia="ru-RU"/>
        </w:rPr>
        <w:tab/>
      </w:r>
      <w:r w:rsidRPr="00B600AB">
        <w:rPr>
          <w:rFonts w:ascii="Times New Roman" w:eastAsia="Times New Roman" w:hAnsi="Times New Roman" w:cs="Times New Roman"/>
          <w:color w:val="000000"/>
          <w:sz w:val="28"/>
          <w:szCs w:val="28"/>
          <w:lang w:val="uk-UA" w:eastAsia="ru-RU"/>
        </w:rPr>
        <w:t xml:space="preserve"> У березні 1073 р. Святослав з Всеволодом рушили на Ізяслава. Той не відважився с</w:t>
      </w:r>
      <w:r>
        <w:rPr>
          <w:rFonts w:ascii="Times New Roman" w:eastAsia="Times New Roman" w:hAnsi="Times New Roman" w:cs="Times New Roman"/>
          <w:color w:val="000000"/>
          <w:sz w:val="28"/>
          <w:szCs w:val="28"/>
          <w:lang w:val="uk-UA" w:eastAsia="ru-RU"/>
        </w:rPr>
        <w:t>тати проти них. Своє хитке ста</w:t>
      </w:r>
      <w:r w:rsidRPr="00B600AB">
        <w:rPr>
          <w:rFonts w:ascii="Times New Roman" w:eastAsia="Times New Roman" w:hAnsi="Times New Roman" w:cs="Times New Roman"/>
          <w:color w:val="000000"/>
          <w:sz w:val="28"/>
          <w:szCs w:val="28"/>
          <w:lang w:val="uk-UA" w:eastAsia="ru-RU"/>
        </w:rPr>
        <w:t>новище в Києві він мабуть сам знав добре; тож забрав що міг забрати, і з родиною в</w:t>
      </w:r>
      <w:r>
        <w:rPr>
          <w:rFonts w:ascii="Times New Roman" w:eastAsia="Times New Roman" w:hAnsi="Times New Roman" w:cs="Times New Roman"/>
          <w:color w:val="000000"/>
          <w:sz w:val="28"/>
          <w:szCs w:val="28"/>
          <w:lang w:val="uk-UA" w:eastAsia="ru-RU"/>
        </w:rPr>
        <w:t>ибрався з Києва. Святослава про</w:t>
      </w:r>
      <w:r w:rsidRPr="00B600AB">
        <w:rPr>
          <w:rFonts w:ascii="Times New Roman" w:eastAsia="Times New Roman" w:hAnsi="Times New Roman" w:cs="Times New Roman"/>
          <w:color w:val="000000"/>
          <w:sz w:val="28"/>
          <w:szCs w:val="28"/>
          <w:lang w:val="uk-UA" w:eastAsia="ru-RU"/>
        </w:rPr>
        <w:t xml:space="preserve">голошено князем на Берестовськім дворі під Києвом. Якби можна було покластися на докладність стилізації сучасника </w:t>
      </w:r>
      <w:r w:rsidRPr="00B600AB">
        <w:rPr>
          <w:rFonts w:ascii="Times New Roman" w:eastAsia="Times New Roman" w:hAnsi="Times New Roman" w:cs="Times New Roman"/>
          <w:color w:val="000000"/>
          <w:sz w:val="28"/>
          <w:szCs w:val="28"/>
          <w:lang w:eastAsia="ru-RU"/>
        </w:rPr>
        <w:t xml:space="preserve">Нестора </w:t>
      </w:r>
      <w:r w:rsidRPr="00B600AB">
        <w:rPr>
          <w:rFonts w:ascii="Times New Roman" w:eastAsia="Times New Roman" w:hAnsi="Times New Roman" w:cs="Times New Roman"/>
          <w:color w:val="000000"/>
          <w:sz w:val="28"/>
          <w:szCs w:val="28"/>
          <w:lang w:val="uk-UA" w:eastAsia="ru-RU"/>
        </w:rPr>
        <w:t>(в Житії Феодосія), то виходило б, що опанувавши Київ, Святослав з Всеволодом ще по</w:t>
      </w:r>
      <w:r>
        <w:rPr>
          <w:rFonts w:ascii="Times New Roman" w:eastAsia="Times New Roman" w:hAnsi="Times New Roman" w:cs="Times New Roman"/>
          <w:color w:val="000000"/>
          <w:sz w:val="28"/>
          <w:szCs w:val="28"/>
          <w:lang w:val="uk-UA" w:eastAsia="ru-RU"/>
        </w:rPr>
        <w:t>тім ходили по</w:t>
      </w:r>
      <w:r w:rsidRPr="00B600AB">
        <w:rPr>
          <w:rFonts w:ascii="Times New Roman" w:eastAsia="Times New Roman" w:hAnsi="Times New Roman" w:cs="Times New Roman"/>
          <w:color w:val="000000"/>
          <w:sz w:val="28"/>
          <w:szCs w:val="28"/>
          <w:lang w:val="uk-UA" w:eastAsia="ru-RU"/>
        </w:rPr>
        <w:t xml:space="preserve">ходом на Ізяслава, аби витиснути його „от </w:t>
      </w:r>
      <w:r w:rsidRPr="00B600AB">
        <w:rPr>
          <w:rFonts w:ascii="Times New Roman" w:eastAsia="Times New Roman" w:hAnsi="Times New Roman" w:cs="Times New Roman"/>
          <w:color w:val="000000"/>
          <w:sz w:val="28"/>
          <w:szCs w:val="28"/>
          <w:lang w:eastAsia="ru-RU"/>
        </w:rPr>
        <w:t xml:space="preserve">всея области“, </w:t>
      </w:r>
      <w:r w:rsidRPr="00B600AB">
        <w:rPr>
          <w:rFonts w:ascii="Times New Roman" w:eastAsia="Times New Roman" w:hAnsi="Times New Roman" w:cs="Times New Roman"/>
          <w:color w:val="000000"/>
          <w:sz w:val="28"/>
          <w:szCs w:val="28"/>
          <w:lang w:val="uk-UA" w:eastAsia="ru-RU"/>
        </w:rPr>
        <w:t>і аж тоді Ізяслав забравс</w:t>
      </w:r>
      <w:r>
        <w:rPr>
          <w:rFonts w:ascii="Times New Roman" w:eastAsia="Times New Roman" w:hAnsi="Times New Roman" w:cs="Times New Roman"/>
          <w:color w:val="000000"/>
          <w:sz w:val="28"/>
          <w:szCs w:val="28"/>
          <w:lang w:val="uk-UA" w:eastAsia="ru-RU"/>
        </w:rPr>
        <w:t>я знайомою дорогою - до Болесла</w:t>
      </w:r>
      <w:r w:rsidRPr="00B600AB">
        <w:rPr>
          <w:rFonts w:ascii="Times New Roman" w:eastAsia="Times New Roman" w:hAnsi="Times New Roman" w:cs="Times New Roman"/>
          <w:color w:val="000000"/>
          <w:sz w:val="28"/>
          <w:szCs w:val="28"/>
          <w:lang w:val="uk-UA" w:eastAsia="ru-RU"/>
        </w:rPr>
        <w:t>ва</w:t>
      </w:r>
      <w:r w:rsidRPr="00C4742E">
        <w:rPr>
          <w:rFonts w:ascii="Times New Roman" w:eastAsia="Times New Roman" w:hAnsi="Times New Roman" w:cs="Times New Roman"/>
          <w:color w:val="000000"/>
          <w:sz w:val="28"/>
          <w:szCs w:val="28"/>
          <w:vertAlign w:val="superscript"/>
          <w:lang w:eastAsia="ru-RU"/>
        </w:rPr>
        <w:t>1</w:t>
      </w:r>
      <w:r w:rsidRPr="00B600AB">
        <w:rPr>
          <w:rFonts w:ascii="Times New Roman" w:eastAsia="Times New Roman" w:hAnsi="Times New Roman" w:cs="Times New Roman"/>
          <w:color w:val="000000"/>
          <w:sz w:val="28"/>
          <w:szCs w:val="28"/>
          <w:lang w:val="uk-UA" w:eastAsia="ru-RU"/>
        </w:rPr>
        <w:t>.</w:t>
      </w:r>
    </w:p>
    <w:p w:rsidR="00212BAC" w:rsidRPr="00B600AB" w:rsidRDefault="00212BAC" w:rsidP="00212BAC">
      <w:pPr>
        <w:spacing w:after="0" w:line="227" w:lineRule="atLeast"/>
        <w:ind w:firstLine="668"/>
        <w:jc w:val="both"/>
        <w:rPr>
          <w:rFonts w:ascii="Times New Roman" w:eastAsia="Times New Roman" w:hAnsi="Times New Roman" w:cs="Times New Roman"/>
          <w:sz w:val="28"/>
          <w:szCs w:val="28"/>
          <w:lang w:eastAsia="ru-RU"/>
        </w:rPr>
      </w:pPr>
      <w:r w:rsidRPr="00B600AB">
        <w:rPr>
          <w:rFonts w:ascii="Times New Roman" w:eastAsia="Times New Roman" w:hAnsi="Times New Roman" w:cs="Times New Roman"/>
          <w:color w:val="000000"/>
          <w:sz w:val="28"/>
          <w:szCs w:val="28"/>
          <w:lang w:val="uk-UA" w:eastAsia="ru-RU"/>
        </w:rPr>
        <w:t>Спільники поділилися волостями Ізяслава: Київщину взяв собі Свято</w:t>
      </w:r>
      <w:r>
        <w:rPr>
          <w:rFonts w:ascii="Times New Roman" w:eastAsia="Times New Roman" w:hAnsi="Times New Roman" w:cs="Times New Roman"/>
          <w:color w:val="000000"/>
          <w:sz w:val="28"/>
          <w:szCs w:val="28"/>
          <w:lang w:val="uk-UA" w:eastAsia="ru-RU"/>
        </w:rPr>
        <w:t>-</w:t>
      </w:r>
      <w:r w:rsidRPr="00B600AB">
        <w:rPr>
          <w:rFonts w:ascii="Times New Roman" w:eastAsia="Times New Roman" w:hAnsi="Times New Roman" w:cs="Times New Roman"/>
          <w:color w:val="000000"/>
          <w:sz w:val="28"/>
          <w:szCs w:val="28"/>
          <w:lang w:val="uk-UA" w:eastAsia="ru-RU"/>
        </w:rPr>
        <w:t>слав, Всеволод - Волинь і Туровську волость, за те відступив Святославу По</w:t>
      </w:r>
      <w:r>
        <w:rPr>
          <w:rFonts w:ascii="Times New Roman" w:eastAsia="Times New Roman" w:hAnsi="Times New Roman" w:cs="Times New Roman"/>
          <w:color w:val="000000"/>
          <w:sz w:val="28"/>
          <w:szCs w:val="28"/>
          <w:lang w:val="uk-UA" w:eastAsia="ru-RU"/>
        </w:rPr>
        <w:t>-</w:t>
      </w:r>
      <w:r w:rsidRPr="00B600AB">
        <w:rPr>
          <w:rFonts w:ascii="Times New Roman" w:eastAsia="Times New Roman" w:hAnsi="Times New Roman" w:cs="Times New Roman"/>
          <w:color w:val="000000"/>
          <w:sz w:val="28"/>
          <w:szCs w:val="28"/>
          <w:lang w:val="uk-UA" w:eastAsia="ru-RU"/>
        </w:rPr>
        <w:t>волжя; п</w:t>
      </w:r>
      <w:r w:rsidRPr="00B600AB">
        <w:rPr>
          <w:rFonts w:ascii="Times New Roman" w:eastAsia="Times New Roman" w:hAnsi="Times New Roman" w:cs="Times New Roman"/>
          <w:color w:val="000000"/>
          <w:sz w:val="28"/>
          <w:szCs w:val="28"/>
          <w:lang w:eastAsia="ru-RU"/>
        </w:rPr>
        <w:t>о</w:t>
      </w:r>
      <w:r w:rsidRPr="00B600AB">
        <w:rPr>
          <w:rFonts w:ascii="Times New Roman" w:eastAsia="Times New Roman" w:hAnsi="Times New Roman" w:cs="Times New Roman"/>
          <w:color w:val="000000"/>
          <w:sz w:val="28"/>
          <w:szCs w:val="28"/>
          <w:lang w:val="uk-UA" w:eastAsia="ru-RU"/>
        </w:rPr>
        <w:t>за тим землі обох братів залишились без переміни. Т</w:t>
      </w:r>
      <w:r>
        <w:rPr>
          <w:rFonts w:ascii="Times New Roman" w:eastAsia="Times New Roman" w:hAnsi="Times New Roman" w:cs="Times New Roman"/>
          <w:color w:val="000000"/>
          <w:sz w:val="28"/>
          <w:szCs w:val="28"/>
          <w:lang w:val="uk-UA" w:eastAsia="ru-RU"/>
        </w:rPr>
        <w:t>аким чином Святослав мав Київщи</w:t>
      </w:r>
      <w:r w:rsidRPr="00B600AB">
        <w:rPr>
          <w:rFonts w:ascii="Times New Roman" w:eastAsia="Times New Roman" w:hAnsi="Times New Roman" w:cs="Times New Roman"/>
          <w:color w:val="000000"/>
          <w:sz w:val="28"/>
          <w:szCs w:val="28"/>
          <w:lang w:val="uk-UA" w:eastAsia="ru-RU"/>
        </w:rPr>
        <w:t>ну, Чернігівщину з Муромом, Новгород із Псковом, Поволжя, Тмуторокань; Всеволод - о</w:t>
      </w:r>
      <w:r>
        <w:rPr>
          <w:rFonts w:ascii="Times New Roman" w:eastAsia="Times New Roman" w:hAnsi="Times New Roman" w:cs="Times New Roman"/>
          <w:color w:val="000000"/>
          <w:sz w:val="28"/>
          <w:szCs w:val="28"/>
          <w:lang w:val="uk-UA" w:eastAsia="ru-RU"/>
        </w:rPr>
        <w:t>крім незначної тоді Переяславщи</w:t>
      </w:r>
      <w:r w:rsidRPr="00B600AB">
        <w:rPr>
          <w:rFonts w:ascii="Times New Roman" w:eastAsia="Times New Roman" w:hAnsi="Times New Roman" w:cs="Times New Roman"/>
          <w:color w:val="000000"/>
          <w:sz w:val="28"/>
          <w:szCs w:val="28"/>
          <w:lang w:val="uk-UA" w:eastAsia="ru-RU"/>
        </w:rPr>
        <w:t>ни, ще Волинь, Смоленськ і Туров. У Полоцьку залишався Всесл</w:t>
      </w:r>
      <w:r>
        <w:rPr>
          <w:rFonts w:ascii="Times New Roman" w:eastAsia="Times New Roman" w:hAnsi="Times New Roman" w:cs="Times New Roman"/>
          <w:color w:val="000000"/>
          <w:sz w:val="28"/>
          <w:szCs w:val="28"/>
          <w:lang w:val="uk-UA" w:eastAsia="ru-RU"/>
        </w:rPr>
        <w:t>ав. Святослав був рішуче сильні</w:t>
      </w:r>
      <w:r w:rsidRPr="00B600AB">
        <w:rPr>
          <w:rFonts w:ascii="Times New Roman" w:eastAsia="Times New Roman" w:hAnsi="Times New Roman" w:cs="Times New Roman"/>
          <w:color w:val="000000"/>
          <w:sz w:val="28"/>
          <w:szCs w:val="28"/>
          <w:lang w:val="uk-UA" w:eastAsia="ru-RU"/>
        </w:rPr>
        <w:t>шим від Всеволода, і зайняв становище впливове, зверхнє над всією політичною системою Руської держав</w:t>
      </w:r>
      <w:r>
        <w:rPr>
          <w:rFonts w:ascii="Times New Roman" w:eastAsia="Times New Roman" w:hAnsi="Times New Roman" w:cs="Times New Roman"/>
          <w:color w:val="000000"/>
          <w:sz w:val="28"/>
          <w:szCs w:val="28"/>
          <w:lang w:val="uk-UA" w:eastAsia="ru-RU"/>
        </w:rPr>
        <w:t>и, що нага</w:t>
      </w:r>
      <w:r w:rsidRPr="00B600AB">
        <w:rPr>
          <w:rFonts w:ascii="Times New Roman" w:eastAsia="Times New Roman" w:hAnsi="Times New Roman" w:cs="Times New Roman"/>
          <w:color w:val="000000"/>
          <w:sz w:val="28"/>
          <w:szCs w:val="28"/>
          <w:lang w:val="uk-UA" w:eastAsia="ru-RU"/>
        </w:rPr>
        <w:t>дувало більше стано</w:t>
      </w:r>
      <w:r>
        <w:rPr>
          <w:rFonts w:ascii="Times New Roman" w:eastAsia="Times New Roman" w:hAnsi="Times New Roman" w:cs="Times New Roman"/>
          <w:color w:val="000000"/>
          <w:sz w:val="28"/>
          <w:szCs w:val="28"/>
          <w:lang w:val="uk-UA" w:eastAsia="ru-RU"/>
        </w:rPr>
        <w:t>-</w:t>
      </w:r>
      <w:r w:rsidRPr="00B600AB">
        <w:rPr>
          <w:rFonts w:ascii="Times New Roman" w:eastAsia="Times New Roman" w:hAnsi="Times New Roman" w:cs="Times New Roman"/>
          <w:color w:val="000000"/>
          <w:sz w:val="28"/>
          <w:szCs w:val="28"/>
          <w:lang w:val="uk-UA" w:eastAsia="ru-RU"/>
        </w:rPr>
        <w:t xml:space="preserve">вище його батька, ніж становище його попередника Ізяслава; Це </w:t>
      </w:r>
      <w:r w:rsidRPr="00B600AB">
        <w:rPr>
          <w:rFonts w:ascii="Times New Roman" w:eastAsia="Times New Roman" w:hAnsi="Times New Roman" w:cs="Times New Roman"/>
          <w:color w:val="000000"/>
          <w:sz w:val="28"/>
          <w:szCs w:val="28"/>
          <w:lang w:eastAsia="ru-RU"/>
        </w:rPr>
        <w:t xml:space="preserve">видно </w:t>
      </w:r>
      <w:r w:rsidRPr="00B600AB">
        <w:rPr>
          <w:rFonts w:ascii="Times New Roman" w:eastAsia="Times New Roman" w:hAnsi="Times New Roman" w:cs="Times New Roman"/>
          <w:color w:val="000000"/>
          <w:sz w:val="28"/>
          <w:szCs w:val="28"/>
          <w:lang w:val="uk-UA" w:eastAsia="ru-RU"/>
        </w:rPr>
        <w:t>напр. з того, як говорить про нього у своїй автобіографії Всеволодів син Мономах: „послав мене, каже він, Святослав на чехів“.</w:t>
      </w: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r w:rsidRPr="00B600AB">
        <w:rPr>
          <w:rFonts w:ascii="Times New Roman" w:eastAsia="Times New Roman" w:hAnsi="Times New Roman" w:cs="Times New Roman"/>
          <w:color w:val="000000"/>
          <w:sz w:val="28"/>
          <w:szCs w:val="28"/>
          <w:lang w:val="uk-UA" w:eastAsia="ru-RU"/>
        </w:rPr>
        <w:t>Зробивши такий сильний крок по дорозі до єдиновладдя</w:t>
      </w:r>
      <w:r w:rsidRPr="00B600AB">
        <w:rPr>
          <w:rFonts w:ascii="Times New Roman" w:eastAsia="Times New Roman" w:hAnsi="Times New Roman" w:cs="Times New Roman"/>
          <w:color w:val="000000"/>
          <w:sz w:val="28"/>
          <w:szCs w:val="28"/>
          <w:lang w:eastAsia="ru-RU"/>
        </w:rPr>
        <w:t xml:space="preserve"> </w:t>
      </w:r>
      <w:r w:rsidRPr="00B600AB">
        <w:rPr>
          <w:rFonts w:ascii="Times New Roman" w:eastAsia="Times New Roman" w:hAnsi="Times New Roman" w:cs="Times New Roman"/>
          <w:color w:val="000000"/>
          <w:sz w:val="28"/>
          <w:szCs w:val="28"/>
          <w:lang w:val="uk-UA" w:eastAsia="ru-RU"/>
        </w:rPr>
        <w:t>і усунувши одного брата, С</w:t>
      </w:r>
      <w:r>
        <w:rPr>
          <w:rFonts w:ascii="Times New Roman" w:eastAsia="Times New Roman" w:hAnsi="Times New Roman" w:cs="Times New Roman"/>
          <w:color w:val="000000"/>
          <w:sz w:val="28"/>
          <w:szCs w:val="28"/>
          <w:lang w:val="uk-UA" w:eastAsia="ru-RU"/>
        </w:rPr>
        <w:t>вятослав ледве щоб мав охоту за</w:t>
      </w:r>
      <w:r w:rsidRPr="00B600AB">
        <w:rPr>
          <w:rFonts w:ascii="Times New Roman" w:eastAsia="Times New Roman" w:hAnsi="Times New Roman" w:cs="Times New Roman"/>
          <w:color w:val="000000"/>
          <w:sz w:val="28"/>
          <w:szCs w:val="28"/>
          <w:lang w:val="uk-UA" w:eastAsia="ru-RU"/>
        </w:rPr>
        <w:t>спокоїтись на тому. Та поки що мав він небезпечного противника в особі Ізяслава, а н</w:t>
      </w:r>
      <w:r>
        <w:rPr>
          <w:rFonts w:ascii="Times New Roman" w:eastAsia="Times New Roman" w:hAnsi="Times New Roman" w:cs="Times New Roman"/>
          <w:color w:val="000000"/>
          <w:sz w:val="28"/>
          <w:szCs w:val="28"/>
          <w:lang w:val="uk-UA" w:eastAsia="ru-RU"/>
        </w:rPr>
        <w:t>іж з ним упорався, смерть заско</w:t>
      </w:r>
      <w:r w:rsidRPr="00B600AB">
        <w:rPr>
          <w:rFonts w:ascii="Times New Roman" w:eastAsia="Times New Roman" w:hAnsi="Times New Roman" w:cs="Times New Roman"/>
          <w:color w:val="000000"/>
          <w:sz w:val="28"/>
          <w:szCs w:val="28"/>
          <w:lang w:val="uk-UA" w:eastAsia="ru-RU"/>
        </w:rPr>
        <w:t>чила його, - занадто скоро, аби міг показати свої плани.</w:t>
      </w: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p>
    <w:p w:rsidR="00212BAC" w:rsidRPr="00C41F82" w:rsidRDefault="00212BAC" w:rsidP="00212BAC">
      <w:pPr>
        <w:spacing w:after="0" w:line="240" w:lineRule="auto"/>
        <w:jc w:val="both"/>
        <w:rPr>
          <w:rFonts w:ascii="Times New Roman" w:eastAsia="Times New Roman" w:hAnsi="Times New Roman" w:cs="Times New Roman"/>
          <w:sz w:val="24"/>
          <w:szCs w:val="24"/>
          <w:lang w:eastAsia="ru-RU"/>
        </w:rPr>
      </w:pPr>
      <w:r w:rsidRPr="00C4742E">
        <w:rPr>
          <w:rFonts w:ascii="Times New Roman" w:eastAsia="Times New Roman" w:hAnsi="Times New Roman" w:cs="Times New Roman"/>
          <w:color w:val="000000"/>
          <w:sz w:val="24"/>
          <w:szCs w:val="24"/>
          <w:vertAlign w:val="superscript"/>
          <w:lang w:val="de-DE" w:eastAsia="ru-RU"/>
        </w:rPr>
        <w:t>1</w:t>
      </w:r>
      <w:r w:rsidRPr="00C41F82">
        <w:rPr>
          <w:rFonts w:ascii="Times New Roman" w:eastAsia="Times New Roman" w:hAnsi="Times New Roman" w:cs="Times New Roman"/>
          <w:color w:val="000000"/>
          <w:sz w:val="24"/>
          <w:szCs w:val="24"/>
          <w:lang w:val="uk-UA" w:eastAsia="ru-RU"/>
        </w:rPr>
        <w:t>Іпат. с. 128, Житіє с. 25.</w:t>
      </w:r>
    </w:p>
    <w:p w:rsidR="00212BAC" w:rsidRPr="00B600AB" w:rsidRDefault="00212BAC" w:rsidP="00212BAC">
      <w:pPr>
        <w:spacing w:after="0" w:line="227" w:lineRule="atLeast"/>
        <w:ind w:firstLine="668"/>
        <w:jc w:val="both"/>
        <w:rPr>
          <w:rFonts w:ascii="Times New Roman" w:eastAsia="Times New Roman" w:hAnsi="Times New Roman" w:cs="Times New Roman"/>
          <w:sz w:val="28"/>
          <w:szCs w:val="28"/>
          <w:lang w:eastAsia="ru-RU"/>
        </w:rPr>
      </w:pPr>
    </w:p>
    <w:p w:rsidR="00212BAC" w:rsidRDefault="00212BAC" w:rsidP="00212BAC">
      <w:pPr>
        <w:spacing w:after="0" w:line="227" w:lineRule="atLeast"/>
        <w:jc w:val="both"/>
        <w:rPr>
          <w:rFonts w:ascii="Times New Roman" w:eastAsia="Times New Roman" w:hAnsi="Times New Roman" w:cs="Times New Roman"/>
          <w:color w:val="000000"/>
          <w:sz w:val="28"/>
          <w:szCs w:val="28"/>
          <w:lang w:val="uk-UA" w:eastAsia="ru-RU"/>
        </w:rPr>
      </w:pPr>
      <w:r w:rsidRPr="00B600AB">
        <w:rPr>
          <w:rFonts w:ascii="Times New Roman" w:eastAsia="Times New Roman" w:hAnsi="Times New Roman" w:cs="Times New Roman"/>
          <w:color w:val="000000"/>
          <w:sz w:val="28"/>
          <w:szCs w:val="28"/>
          <w:lang w:val="uk-UA" w:eastAsia="ru-RU"/>
        </w:rPr>
        <w:t>-62-</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B600AB" w:rsidRDefault="00212BAC" w:rsidP="00212BAC">
      <w:pPr>
        <w:spacing w:after="0" w:line="227" w:lineRule="atLeast"/>
        <w:jc w:val="both"/>
        <w:rPr>
          <w:rFonts w:ascii="Times New Roman" w:eastAsia="Times New Roman" w:hAnsi="Times New Roman" w:cs="Times New Roman"/>
          <w:sz w:val="28"/>
          <w:szCs w:val="28"/>
          <w:lang w:eastAsia="ru-RU"/>
        </w:rPr>
      </w:pPr>
    </w:p>
    <w:p w:rsidR="00212BAC" w:rsidRPr="0033081F" w:rsidRDefault="00212BAC" w:rsidP="00212BAC">
      <w:pPr>
        <w:spacing w:after="0" w:line="227" w:lineRule="atLeast"/>
        <w:ind w:firstLine="668"/>
        <w:jc w:val="both"/>
        <w:rPr>
          <w:rFonts w:ascii="Times New Roman" w:eastAsia="Times New Roman" w:hAnsi="Times New Roman" w:cs="Times New Roman"/>
          <w:sz w:val="28"/>
          <w:szCs w:val="28"/>
          <w:lang w:eastAsia="ru-RU"/>
        </w:rPr>
      </w:pPr>
      <w:r w:rsidRPr="00B600AB">
        <w:rPr>
          <w:rFonts w:ascii="Times New Roman" w:eastAsia="Times New Roman" w:hAnsi="Times New Roman" w:cs="Times New Roman"/>
          <w:color w:val="000000"/>
          <w:sz w:val="28"/>
          <w:szCs w:val="28"/>
          <w:lang w:eastAsia="ru-RU"/>
        </w:rPr>
        <w:t xml:space="preserve">Болеслав </w:t>
      </w:r>
      <w:r w:rsidRPr="00B600AB">
        <w:rPr>
          <w:rFonts w:ascii="Times New Roman" w:eastAsia="Times New Roman" w:hAnsi="Times New Roman" w:cs="Times New Roman"/>
          <w:color w:val="000000"/>
          <w:sz w:val="28"/>
          <w:szCs w:val="28"/>
          <w:lang w:val="uk-UA" w:eastAsia="ru-RU"/>
        </w:rPr>
        <w:t>і цього разу</w:t>
      </w:r>
      <w:r w:rsidRPr="00B600AB">
        <w:rPr>
          <w:rFonts w:ascii="Times New Roman" w:eastAsia="Times New Roman" w:hAnsi="Times New Roman" w:cs="Times New Roman"/>
          <w:color w:val="000000"/>
          <w:sz w:val="28"/>
          <w:szCs w:val="28"/>
          <w:lang w:val="fr-FR" w:eastAsia="ru-RU"/>
        </w:rPr>
        <w:t xml:space="preserve"> </w:t>
      </w:r>
      <w:r w:rsidRPr="00B600AB">
        <w:rPr>
          <w:rFonts w:ascii="Times New Roman" w:eastAsia="Times New Roman" w:hAnsi="Times New Roman" w:cs="Times New Roman"/>
          <w:color w:val="000000"/>
          <w:sz w:val="28"/>
          <w:szCs w:val="28"/>
          <w:lang w:val="uk-UA" w:eastAsia="ru-RU"/>
        </w:rPr>
        <w:t>не відмовив Ізяславу своєї участі. Правда, літопис наш промовчує це: в</w:t>
      </w:r>
      <w:r>
        <w:rPr>
          <w:rFonts w:ascii="Times New Roman" w:eastAsia="Times New Roman" w:hAnsi="Times New Roman" w:cs="Times New Roman"/>
          <w:color w:val="000000"/>
          <w:sz w:val="28"/>
          <w:szCs w:val="28"/>
          <w:lang w:val="uk-UA" w:eastAsia="ru-RU"/>
        </w:rPr>
        <w:t>ін</w:t>
      </w:r>
      <w:r w:rsidRPr="00B600AB">
        <w:rPr>
          <w:rFonts w:ascii="Times New Roman" w:eastAsia="Times New Roman" w:hAnsi="Times New Roman" w:cs="Times New Roman"/>
          <w:color w:val="000000"/>
          <w:sz w:val="28"/>
          <w:szCs w:val="28"/>
          <w:lang w:val="uk-UA" w:eastAsia="ru-RU"/>
        </w:rPr>
        <w:t xml:space="preserve"> каже тільки про остаточний результат зносин Ізяслава з </w:t>
      </w:r>
      <w:r w:rsidRPr="00B600AB">
        <w:rPr>
          <w:rFonts w:ascii="Times New Roman" w:eastAsia="Times New Roman" w:hAnsi="Times New Roman" w:cs="Times New Roman"/>
          <w:color w:val="000000"/>
          <w:sz w:val="28"/>
          <w:szCs w:val="28"/>
          <w:lang w:eastAsia="ru-RU"/>
        </w:rPr>
        <w:t>Болеславом</w:t>
      </w:r>
      <w:r w:rsidRPr="00B600AB">
        <w:rPr>
          <w:rFonts w:ascii="Times New Roman" w:eastAsia="Times New Roman" w:hAnsi="Times New Roman" w:cs="Times New Roman"/>
          <w:color w:val="000000"/>
          <w:sz w:val="28"/>
          <w:szCs w:val="28"/>
          <w:lang w:val="uk-UA" w:eastAsia="ru-RU"/>
        </w:rPr>
        <w:t xml:space="preserve">: </w:t>
      </w:r>
      <w:r w:rsidRPr="00B600AB">
        <w:rPr>
          <w:rFonts w:ascii="Times New Roman" w:eastAsia="Times New Roman" w:hAnsi="Times New Roman" w:cs="Times New Roman"/>
          <w:color w:val="000000"/>
          <w:sz w:val="28"/>
          <w:szCs w:val="28"/>
          <w:lang w:eastAsia="ru-RU"/>
        </w:rPr>
        <w:t xml:space="preserve">Ляхове, </w:t>
      </w:r>
      <w:r w:rsidRPr="00B600AB">
        <w:rPr>
          <w:rFonts w:ascii="Times New Roman" w:eastAsia="Times New Roman" w:hAnsi="Times New Roman" w:cs="Times New Roman"/>
          <w:color w:val="000000"/>
          <w:sz w:val="28"/>
          <w:szCs w:val="28"/>
          <w:lang w:val="uk-UA" w:eastAsia="ru-RU"/>
        </w:rPr>
        <w:t>взявши від Ізяслава гроші, каже в</w:t>
      </w:r>
      <w:r>
        <w:rPr>
          <w:rFonts w:ascii="Times New Roman" w:eastAsia="Times New Roman" w:hAnsi="Times New Roman" w:cs="Times New Roman"/>
          <w:color w:val="000000"/>
          <w:sz w:val="28"/>
          <w:szCs w:val="28"/>
          <w:lang w:val="uk-UA" w:eastAsia="ru-RU"/>
        </w:rPr>
        <w:t>ін,</w:t>
      </w:r>
      <w:r w:rsidRPr="00B600AB">
        <w:rPr>
          <w:rFonts w:ascii="Times New Roman" w:eastAsia="Times New Roman" w:hAnsi="Times New Roman" w:cs="Times New Roman"/>
          <w:color w:val="000000"/>
          <w:sz w:val="28"/>
          <w:szCs w:val="28"/>
          <w:lang w:val="uk-UA" w:eastAsia="ru-RU"/>
        </w:rPr>
        <w:t xml:space="preserve"> „показали ему путь от</w:t>
      </w:r>
      <w:r w:rsidRPr="00B600AB">
        <w:rPr>
          <w:rFonts w:ascii="Times New Roman" w:eastAsia="Times New Roman" w:hAnsi="Times New Roman" w:cs="Times New Roman"/>
          <w:color w:val="000000"/>
          <w:sz w:val="28"/>
          <w:szCs w:val="28"/>
          <w:lang w:eastAsia="ru-RU"/>
        </w:rPr>
        <w:t>ъ</w:t>
      </w:r>
      <w:r w:rsidRPr="00B600AB">
        <w:rPr>
          <w:rFonts w:ascii="Times New Roman" w:eastAsia="Times New Roman" w:hAnsi="Times New Roman" w:cs="Times New Roman"/>
          <w:color w:val="000000"/>
          <w:sz w:val="28"/>
          <w:szCs w:val="28"/>
          <w:lang w:val="uk-UA" w:eastAsia="ru-RU"/>
        </w:rPr>
        <w:t xml:space="preserve"> себе“</w:t>
      </w:r>
      <w:r w:rsidRPr="00B600AB">
        <w:rPr>
          <w:rFonts w:ascii="Times New Roman" w:eastAsia="Times New Roman" w:hAnsi="Times New Roman" w:cs="Times New Roman"/>
          <w:color w:val="000000"/>
          <w:sz w:val="28"/>
          <w:szCs w:val="28"/>
          <w:vertAlign w:val="superscript"/>
          <w:lang w:val="uk-UA" w:eastAsia="ru-RU"/>
        </w:rPr>
        <w:t>1</w:t>
      </w:r>
      <w:r w:rsidRPr="00B600AB">
        <w:rPr>
          <w:rFonts w:ascii="Times New Roman" w:eastAsia="Times New Roman" w:hAnsi="Times New Roman" w:cs="Times New Roman"/>
          <w:color w:val="000000"/>
          <w:sz w:val="28"/>
          <w:szCs w:val="28"/>
          <w:lang w:val="uk-UA" w:eastAsia="ru-RU"/>
        </w:rPr>
        <w:t>. Та промовчане н</w:t>
      </w:r>
      <w:r>
        <w:rPr>
          <w:rFonts w:ascii="Times New Roman" w:eastAsia="Times New Roman" w:hAnsi="Times New Roman" w:cs="Times New Roman"/>
          <w:color w:val="000000"/>
          <w:sz w:val="28"/>
          <w:szCs w:val="28"/>
          <w:lang w:val="uk-UA" w:eastAsia="ru-RU"/>
        </w:rPr>
        <w:t>им</w:t>
      </w:r>
      <w:r w:rsidRPr="00B600AB">
        <w:rPr>
          <w:rFonts w:ascii="Times New Roman" w:eastAsia="Times New Roman" w:hAnsi="Times New Roman" w:cs="Times New Roman"/>
          <w:color w:val="000000"/>
          <w:sz w:val="28"/>
          <w:szCs w:val="28"/>
          <w:lang w:val="uk-UA" w:eastAsia="ru-RU"/>
        </w:rPr>
        <w:t xml:space="preserve"> доповнює автобіоґрафія Мономаха: він згадує, як йо</w:t>
      </w:r>
      <w:r>
        <w:rPr>
          <w:rFonts w:ascii="Times New Roman" w:eastAsia="Times New Roman" w:hAnsi="Times New Roman" w:cs="Times New Roman"/>
          <w:color w:val="000000"/>
          <w:sz w:val="28"/>
          <w:szCs w:val="28"/>
          <w:lang w:val="uk-UA" w:eastAsia="ru-RU"/>
        </w:rPr>
        <w:t>го Святослав із Всеволодом посилали на польське по</w:t>
      </w:r>
      <w:r w:rsidRPr="00B600AB">
        <w:rPr>
          <w:rFonts w:ascii="Times New Roman" w:eastAsia="Times New Roman" w:hAnsi="Times New Roman" w:cs="Times New Roman"/>
          <w:color w:val="000000"/>
          <w:sz w:val="28"/>
          <w:szCs w:val="28"/>
          <w:lang w:val="uk-UA" w:eastAsia="ru-RU"/>
        </w:rPr>
        <w:t xml:space="preserve">граниччя, в Берестя, „на головни, иде бяху </w:t>
      </w:r>
      <w:r w:rsidRPr="00B600AB">
        <w:rPr>
          <w:rFonts w:ascii="Times New Roman" w:eastAsia="Times New Roman" w:hAnsi="Times New Roman" w:cs="Times New Roman"/>
          <w:color w:val="000000"/>
          <w:sz w:val="28"/>
          <w:szCs w:val="28"/>
          <w:lang w:eastAsia="ru-RU"/>
        </w:rPr>
        <w:t xml:space="preserve">пожгли“ </w:t>
      </w:r>
      <w:r w:rsidRPr="00B600AB">
        <w:rPr>
          <w:rFonts w:ascii="Times New Roman" w:eastAsia="Times New Roman" w:hAnsi="Times New Roman" w:cs="Times New Roman"/>
          <w:color w:val="000000"/>
          <w:sz w:val="28"/>
          <w:szCs w:val="28"/>
          <w:lang w:val="uk-UA" w:eastAsia="ru-RU"/>
        </w:rPr>
        <w:t xml:space="preserve">- отже була якась війна, і поляки попалили пограничні осади, а потім Мономах знову ходив до Сутиск, на границю </w:t>
      </w:r>
      <w:r w:rsidRPr="00B600AB">
        <w:rPr>
          <w:rFonts w:ascii="Times New Roman" w:eastAsia="Times New Roman" w:hAnsi="Times New Roman" w:cs="Times New Roman"/>
          <w:color w:val="000000"/>
          <w:sz w:val="28"/>
          <w:szCs w:val="28"/>
          <w:lang w:eastAsia="ru-RU"/>
        </w:rPr>
        <w:t>„</w:t>
      </w:r>
      <w:r w:rsidRPr="00B600AB">
        <w:rPr>
          <w:rFonts w:ascii="Times New Roman" w:eastAsia="Times New Roman" w:hAnsi="Times New Roman" w:cs="Times New Roman"/>
          <w:color w:val="000000"/>
          <w:sz w:val="28"/>
          <w:szCs w:val="28"/>
          <w:lang w:val="uk-UA" w:eastAsia="ru-RU"/>
        </w:rPr>
        <w:t>м</w:t>
      </w:r>
      <w:r w:rsidRPr="00B600AB">
        <w:rPr>
          <w:rFonts w:ascii="Times New Roman" w:eastAsia="Times New Roman" w:hAnsi="Times New Roman" w:cs="Times New Roman"/>
          <w:color w:val="000000"/>
          <w:sz w:val="28"/>
          <w:szCs w:val="28"/>
          <w:lang w:eastAsia="ru-RU"/>
        </w:rPr>
        <w:t xml:space="preserve">ира </w:t>
      </w:r>
      <w:r w:rsidRPr="00B600AB">
        <w:rPr>
          <w:rFonts w:ascii="Times New Roman" w:eastAsia="Times New Roman" w:hAnsi="Times New Roman" w:cs="Times New Roman"/>
          <w:color w:val="000000"/>
          <w:sz w:val="28"/>
          <w:szCs w:val="28"/>
          <w:lang w:val="uk-UA" w:eastAsia="ru-RU"/>
        </w:rPr>
        <w:t xml:space="preserve">творить </w:t>
      </w:r>
      <w:r w:rsidRPr="00B600AB">
        <w:rPr>
          <w:rFonts w:ascii="Times New Roman" w:eastAsia="Times New Roman" w:hAnsi="Times New Roman" w:cs="Times New Roman"/>
          <w:color w:val="000000"/>
          <w:sz w:val="28"/>
          <w:szCs w:val="28"/>
          <w:lang w:eastAsia="ru-RU"/>
        </w:rPr>
        <w:t xml:space="preserve">с </w:t>
      </w:r>
      <w:r w:rsidRPr="00B600AB">
        <w:rPr>
          <w:rFonts w:ascii="Times New Roman" w:eastAsia="Times New Roman" w:hAnsi="Times New Roman" w:cs="Times New Roman"/>
          <w:color w:val="000000"/>
          <w:sz w:val="28"/>
          <w:szCs w:val="28"/>
          <w:lang w:val="uk-UA" w:eastAsia="ru-RU"/>
        </w:rPr>
        <w:t>Лях</w:t>
      </w:r>
      <w:r w:rsidRPr="00B600AB">
        <w:rPr>
          <w:rFonts w:ascii="Times New Roman" w:eastAsia="Times New Roman" w:hAnsi="Times New Roman" w:cs="Times New Roman"/>
          <w:color w:val="000000"/>
          <w:sz w:val="28"/>
          <w:szCs w:val="28"/>
          <w:lang w:eastAsia="ru-RU"/>
        </w:rPr>
        <w:t>ы</w:t>
      </w:r>
      <w:r w:rsidRPr="00B600AB">
        <w:rPr>
          <w:rFonts w:ascii="Times New Roman" w:eastAsia="Times New Roman" w:hAnsi="Times New Roman" w:cs="Times New Roman"/>
          <w:color w:val="000000"/>
          <w:sz w:val="28"/>
          <w:szCs w:val="28"/>
          <w:lang w:val="uk-UA" w:eastAsia="ru-RU"/>
        </w:rPr>
        <w:t>“</w:t>
      </w:r>
      <w:r w:rsidRPr="00B600AB">
        <w:rPr>
          <w:rFonts w:ascii="Times New Roman" w:eastAsia="Times New Roman" w:hAnsi="Times New Roman" w:cs="Times New Roman"/>
          <w:color w:val="000000"/>
          <w:sz w:val="28"/>
          <w:szCs w:val="28"/>
          <w:vertAlign w:val="superscript"/>
          <w:lang w:val="uk-UA" w:eastAsia="ru-RU"/>
        </w:rPr>
        <w:t>2</w:t>
      </w:r>
      <w:r>
        <w:rPr>
          <w:rFonts w:ascii="Times New Roman" w:eastAsia="Times New Roman" w:hAnsi="Times New Roman" w:cs="Times New Roman"/>
          <w:color w:val="000000"/>
          <w:sz w:val="28"/>
          <w:szCs w:val="28"/>
          <w:lang w:val="uk-UA" w:eastAsia="ru-RU"/>
        </w:rPr>
        <w:t>. З того видно, що Бо</w:t>
      </w:r>
      <w:r w:rsidRPr="00B600AB">
        <w:rPr>
          <w:rFonts w:ascii="Times New Roman" w:eastAsia="Times New Roman" w:hAnsi="Times New Roman" w:cs="Times New Roman"/>
          <w:color w:val="000000"/>
          <w:sz w:val="28"/>
          <w:szCs w:val="28"/>
          <w:lang w:val="uk-UA" w:eastAsia="ru-RU"/>
        </w:rPr>
        <w:t xml:space="preserve">леслав був розпочав </w:t>
      </w:r>
      <w:r w:rsidRPr="0033081F">
        <w:rPr>
          <w:rFonts w:ascii="Times New Roman" w:eastAsia="Times New Roman" w:hAnsi="Times New Roman" w:cs="Times New Roman"/>
          <w:color w:val="000000"/>
          <w:sz w:val="28"/>
          <w:szCs w:val="28"/>
          <w:lang w:val="uk-UA" w:eastAsia="ru-RU"/>
        </w:rPr>
        <w:t>якусь воєнну акцію на пограниччі, але потім завів угоду з Свят</w:t>
      </w:r>
      <w:r>
        <w:rPr>
          <w:rFonts w:ascii="Times New Roman" w:eastAsia="Times New Roman" w:hAnsi="Times New Roman" w:cs="Times New Roman"/>
          <w:color w:val="000000"/>
          <w:sz w:val="28"/>
          <w:szCs w:val="28"/>
          <w:lang w:val="uk-UA" w:eastAsia="ru-RU"/>
        </w:rPr>
        <w:t>ославом і Всеволодом. У пізнішо</w:t>
      </w:r>
      <w:r w:rsidRPr="0033081F">
        <w:rPr>
          <w:rFonts w:ascii="Times New Roman" w:eastAsia="Times New Roman" w:hAnsi="Times New Roman" w:cs="Times New Roman"/>
          <w:color w:val="000000"/>
          <w:sz w:val="28"/>
          <w:szCs w:val="28"/>
          <w:lang w:val="uk-UA" w:eastAsia="ru-RU"/>
        </w:rPr>
        <w:t>го Длугоша ми знаходимо, правда дуже прикрашене і розмішане різними додатками, оповідання про війну Болеслава: він мав взяти після довгої облоги Перемишль, потім Волинь і Володимир</w:t>
      </w:r>
      <w:r w:rsidRPr="0033081F">
        <w:rPr>
          <w:rFonts w:ascii="Times New Roman" w:eastAsia="Times New Roman" w:hAnsi="Times New Roman" w:cs="Times New Roman"/>
          <w:color w:val="000000"/>
          <w:sz w:val="28"/>
          <w:szCs w:val="28"/>
          <w:vertAlign w:val="superscript"/>
          <w:lang w:val="uk-UA" w:eastAsia="ru-RU"/>
        </w:rPr>
        <w:t>3</w:t>
      </w:r>
      <w:r w:rsidRPr="0033081F">
        <w:rPr>
          <w:rFonts w:ascii="Times New Roman" w:eastAsia="Times New Roman" w:hAnsi="Times New Roman" w:cs="Times New Roman"/>
          <w:color w:val="000000"/>
          <w:sz w:val="28"/>
          <w:szCs w:val="28"/>
          <w:lang w:val="uk-UA" w:eastAsia="ru-RU"/>
        </w:rPr>
        <w:t>. Такі успіхи, одначе, за ним признати трудно: Володимир на певно зістався за Всеволо</w:t>
      </w:r>
      <w:r>
        <w:rPr>
          <w:rFonts w:ascii="Times New Roman" w:eastAsia="Times New Roman" w:hAnsi="Times New Roman" w:cs="Times New Roman"/>
          <w:color w:val="000000"/>
          <w:sz w:val="28"/>
          <w:szCs w:val="28"/>
          <w:lang w:val="uk-UA" w:eastAsia="ru-RU"/>
        </w:rPr>
        <w:t>дом, що</w:t>
      </w:r>
      <w:r w:rsidRPr="0033081F">
        <w:rPr>
          <w:rFonts w:ascii="Times New Roman" w:eastAsia="Times New Roman" w:hAnsi="Times New Roman" w:cs="Times New Roman"/>
          <w:color w:val="000000"/>
          <w:sz w:val="28"/>
          <w:szCs w:val="28"/>
          <w:lang w:val="uk-UA" w:eastAsia="ru-RU"/>
        </w:rPr>
        <w:t xml:space="preserve">найбільше - може </w:t>
      </w:r>
      <w:r w:rsidRPr="0033081F">
        <w:rPr>
          <w:rFonts w:ascii="Times New Roman" w:eastAsia="Times New Roman" w:hAnsi="Times New Roman" w:cs="Times New Roman"/>
          <w:color w:val="000000"/>
          <w:sz w:val="28"/>
          <w:szCs w:val="28"/>
          <w:lang w:eastAsia="ru-RU"/>
        </w:rPr>
        <w:t xml:space="preserve">Болеслав </w:t>
      </w:r>
      <w:r w:rsidRPr="0033081F">
        <w:rPr>
          <w:rFonts w:ascii="Times New Roman" w:eastAsia="Times New Roman" w:hAnsi="Times New Roman" w:cs="Times New Roman"/>
          <w:color w:val="000000"/>
          <w:sz w:val="28"/>
          <w:szCs w:val="28"/>
          <w:lang w:val="uk-UA" w:eastAsia="ru-RU"/>
        </w:rPr>
        <w:t>здобув Перемишль, хоч і то не надовго, бо за Всеволода він уже знову належав до Русі</w:t>
      </w:r>
      <w:r w:rsidRPr="0033081F">
        <w:rPr>
          <w:rFonts w:ascii="Times New Roman" w:eastAsia="Times New Roman" w:hAnsi="Times New Roman" w:cs="Times New Roman"/>
          <w:color w:val="000000"/>
          <w:sz w:val="28"/>
          <w:szCs w:val="28"/>
          <w:vertAlign w:val="superscript"/>
          <w:lang w:val="uk-UA" w:eastAsia="ru-RU"/>
        </w:rPr>
        <w:t>4</w:t>
      </w:r>
      <w:r>
        <w:rPr>
          <w:rFonts w:ascii="Times New Roman" w:eastAsia="Times New Roman" w:hAnsi="Times New Roman" w:cs="Times New Roman"/>
          <w:color w:val="000000"/>
          <w:sz w:val="28"/>
          <w:szCs w:val="28"/>
          <w:lang w:val="uk-UA" w:eastAsia="ru-RU"/>
        </w:rPr>
        <w:t>. Висла</w:t>
      </w:r>
      <w:r w:rsidRPr="0033081F">
        <w:rPr>
          <w:rFonts w:ascii="Times New Roman" w:eastAsia="Times New Roman" w:hAnsi="Times New Roman" w:cs="Times New Roman"/>
          <w:color w:val="000000"/>
          <w:sz w:val="28"/>
          <w:szCs w:val="28"/>
          <w:lang w:val="uk-UA" w:eastAsia="ru-RU"/>
        </w:rPr>
        <w:t>ний потім батьком і стриєм до Сутиск на переговори з Болеславом</w:t>
      </w:r>
      <w:r w:rsidRPr="0033081F">
        <w:rPr>
          <w:rFonts w:ascii="Times New Roman" w:eastAsia="Times New Roman" w:hAnsi="Times New Roman" w:cs="Times New Roman"/>
          <w:color w:val="000000"/>
          <w:sz w:val="28"/>
          <w:szCs w:val="28"/>
          <w:lang w:eastAsia="ru-RU"/>
        </w:rPr>
        <w:t xml:space="preserve">, </w:t>
      </w:r>
      <w:r w:rsidRPr="0033081F">
        <w:rPr>
          <w:rFonts w:ascii="Times New Roman" w:eastAsia="Times New Roman" w:hAnsi="Times New Roman" w:cs="Times New Roman"/>
          <w:color w:val="000000"/>
          <w:sz w:val="28"/>
          <w:szCs w:val="28"/>
          <w:lang w:val="uk-UA" w:eastAsia="ru-RU"/>
        </w:rPr>
        <w:t>Мономах правдоподібно тоді ж привів до згоди, і слідом бачимо Болеслава у союзі з Святославом: Болеслав</w:t>
      </w:r>
      <w:r w:rsidRPr="0033081F">
        <w:rPr>
          <w:rFonts w:ascii="Times New Roman" w:eastAsia="Times New Roman" w:hAnsi="Times New Roman" w:cs="Times New Roman"/>
          <w:color w:val="000000"/>
          <w:sz w:val="28"/>
          <w:szCs w:val="28"/>
          <w:lang w:eastAsia="ru-RU"/>
        </w:rPr>
        <w:t xml:space="preserve">, </w:t>
      </w:r>
      <w:r w:rsidRPr="0033081F">
        <w:rPr>
          <w:rFonts w:ascii="Times New Roman" w:eastAsia="Times New Roman" w:hAnsi="Times New Roman" w:cs="Times New Roman"/>
          <w:color w:val="000000"/>
          <w:sz w:val="28"/>
          <w:szCs w:val="28"/>
          <w:lang w:val="uk-UA" w:eastAsia="ru-RU"/>
        </w:rPr>
        <w:t>що тоді розпочав війну з чехами, звертаєься за допомогою до Святослава, і той вирядив Мономаха і свого сина Олега з військом, що заходило „за Глогову до Чеського лісу” (Лавр. 288).</w:t>
      </w: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r w:rsidRPr="0033081F">
        <w:rPr>
          <w:rFonts w:ascii="Times New Roman" w:eastAsia="Times New Roman" w:hAnsi="Times New Roman" w:cs="Times New Roman"/>
          <w:color w:val="000000"/>
          <w:sz w:val="28"/>
          <w:szCs w:val="28"/>
          <w:lang w:val="uk-UA" w:eastAsia="ru-RU"/>
        </w:rPr>
        <w:t xml:space="preserve">Згода Болеслава з Святославом мусила статися не пізніше кінця 1074 </w:t>
      </w:r>
      <w:r w:rsidRPr="0033081F">
        <w:rPr>
          <w:rFonts w:ascii="Times New Roman" w:eastAsia="Times New Roman" w:hAnsi="Times New Roman" w:cs="Times New Roman"/>
          <w:color w:val="000000"/>
          <w:sz w:val="28"/>
          <w:szCs w:val="28"/>
          <w:lang w:val="fr-FR" w:eastAsia="ru-RU"/>
        </w:rPr>
        <w:t xml:space="preserve">p., </w:t>
      </w:r>
      <w:r w:rsidRPr="0033081F">
        <w:rPr>
          <w:rFonts w:ascii="Times New Roman" w:eastAsia="Times New Roman" w:hAnsi="Times New Roman" w:cs="Times New Roman"/>
          <w:color w:val="000000"/>
          <w:sz w:val="28"/>
          <w:szCs w:val="28"/>
          <w:lang w:val="uk-UA" w:eastAsia="ru-RU"/>
        </w:rPr>
        <w:t>бо вже наприкінці 1074 Ізяслав, втративши надію на Болеслава, подався до Німеччини. Помирившися з Святославом і Всеволодом, Болеслав Ізяславу „показав путь від себе“, як каже літопис, хоч забрав був у нього гроші, обіця</w:t>
      </w:r>
      <w:r>
        <w:rPr>
          <w:rFonts w:ascii="Times New Roman" w:eastAsia="Times New Roman" w:hAnsi="Times New Roman" w:cs="Times New Roman"/>
          <w:color w:val="000000"/>
          <w:sz w:val="28"/>
          <w:szCs w:val="28"/>
          <w:lang w:val="uk-UA" w:eastAsia="ru-RU"/>
        </w:rPr>
        <w:t>-</w:t>
      </w:r>
      <w:r w:rsidRPr="0033081F">
        <w:rPr>
          <w:rFonts w:ascii="Times New Roman" w:eastAsia="Times New Roman" w:hAnsi="Times New Roman" w:cs="Times New Roman"/>
          <w:color w:val="000000"/>
          <w:sz w:val="28"/>
          <w:szCs w:val="28"/>
          <w:lang w:val="uk-UA" w:eastAsia="ru-RU"/>
        </w:rPr>
        <w:t xml:space="preserve">ючи поміч: на забрання грошей потім скаржився Ізяслав папі. Ізяслав надіявся знайти поміч і опіку у імператора, і удавшися до посередництва саксонського маркграфа Дедо, з ним у січні 1075 р. прибув на двір молодого цісаря Генріха </w:t>
      </w:r>
      <w:r w:rsidRPr="0033081F">
        <w:rPr>
          <w:rFonts w:ascii="Times New Roman" w:eastAsia="Times New Roman" w:hAnsi="Times New Roman" w:cs="Times New Roman"/>
          <w:color w:val="000000"/>
          <w:sz w:val="28"/>
          <w:szCs w:val="28"/>
          <w:lang w:val="en-US" w:eastAsia="ru-RU"/>
        </w:rPr>
        <w:t>IV</w:t>
      </w:r>
      <w:r w:rsidRPr="0033081F">
        <w:rPr>
          <w:rFonts w:ascii="Times New Roman" w:eastAsia="Times New Roman" w:hAnsi="Times New Roman" w:cs="Times New Roman"/>
          <w:color w:val="000000"/>
          <w:sz w:val="28"/>
          <w:szCs w:val="28"/>
          <w:lang w:eastAsia="ru-RU"/>
        </w:rPr>
        <w:t xml:space="preserve"> </w:t>
      </w:r>
      <w:r w:rsidRPr="0033081F">
        <w:rPr>
          <w:rFonts w:ascii="Times New Roman" w:eastAsia="Times New Roman" w:hAnsi="Times New Roman" w:cs="Times New Roman"/>
          <w:color w:val="000000"/>
          <w:sz w:val="28"/>
          <w:szCs w:val="28"/>
          <w:lang w:val="uk-UA" w:eastAsia="ru-RU"/>
        </w:rPr>
        <w:t>у Майнц. Передавши йому дорогі</w:t>
      </w: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p>
    <w:p w:rsidR="00212BAC" w:rsidRPr="00B509B9" w:rsidRDefault="00212BAC" w:rsidP="00212BAC">
      <w:pPr>
        <w:spacing w:after="0" w:line="227" w:lineRule="atLeast"/>
        <w:jc w:val="both"/>
        <w:rPr>
          <w:rFonts w:ascii="Times New Roman" w:eastAsia="Times New Roman" w:hAnsi="Times New Roman" w:cs="Times New Roman"/>
          <w:color w:val="000000"/>
          <w:sz w:val="24"/>
          <w:szCs w:val="24"/>
          <w:lang w:eastAsia="ru-RU"/>
        </w:rPr>
      </w:pPr>
      <w:r w:rsidRPr="00C4742E">
        <w:rPr>
          <w:rFonts w:ascii="Times New Roman" w:eastAsia="Times New Roman" w:hAnsi="Times New Roman" w:cs="Times New Roman"/>
          <w:color w:val="000000"/>
          <w:sz w:val="24"/>
          <w:szCs w:val="24"/>
          <w:vertAlign w:val="superscript"/>
          <w:lang w:eastAsia="ru-RU"/>
        </w:rPr>
        <w:t>1</w:t>
      </w:r>
      <w:r w:rsidRPr="00C0406D">
        <w:rPr>
          <w:rFonts w:ascii="Times New Roman" w:eastAsia="Times New Roman" w:hAnsi="Times New Roman" w:cs="Times New Roman"/>
          <w:color w:val="000000"/>
          <w:sz w:val="24"/>
          <w:szCs w:val="24"/>
          <w:lang w:eastAsia="ru-RU"/>
        </w:rPr>
        <w:t>І</w:t>
      </w:r>
      <w:r w:rsidRPr="00C0406D">
        <w:rPr>
          <w:rFonts w:ascii="Times New Roman" w:eastAsia="Times New Roman" w:hAnsi="Times New Roman" w:cs="Times New Roman"/>
          <w:color w:val="000000"/>
          <w:sz w:val="24"/>
          <w:szCs w:val="24"/>
          <w:lang w:val="uk-UA" w:eastAsia="ru-RU"/>
        </w:rPr>
        <w:t xml:space="preserve">пат. с. 129. </w:t>
      </w:r>
    </w:p>
    <w:p w:rsidR="00212BAC" w:rsidRPr="00B509B9" w:rsidRDefault="00212BAC" w:rsidP="00212BAC">
      <w:pPr>
        <w:spacing w:after="0" w:line="227" w:lineRule="atLeast"/>
        <w:jc w:val="both"/>
        <w:rPr>
          <w:rFonts w:ascii="Times New Roman" w:eastAsia="Times New Roman" w:hAnsi="Times New Roman" w:cs="Times New Roman"/>
          <w:color w:val="000000"/>
          <w:sz w:val="24"/>
          <w:szCs w:val="24"/>
          <w:lang w:eastAsia="ru-RU"/>
        </w:rPr>
      </w:pPr>
      <w:r w:rsidRPr="00C4742E">
        <w:rPr>
          <w:rFonts w:ascii="Times New Roman" w:eastAsia="Times New Roman" w:hAnsi="Times New Roman" w:cs="Times New Roman"/>
          <w:color w:val="000000"/>
          <w:sz w:val="24"/>
          <w:szCs w:val="24"/>
          <w:vertAlign w:val="superscript"/>
          <w:lang w:eastAsia="ru-RU"/>
        </w:rPr>
        <w:t>2</w:t>
      </w:r>
      <w:r w:rsidRPr="00C0406D">
        <w:rPr>
          <w:rFonts w:ascii="Times New Roman" w:eastAsia="Times New Roman" w:hAnsi="Times New Roman" w:cs="Times New Roman"/>
          <w:color w:val="000000"/>
          <w:sz w:val="24"/>
          <w:szCs w:val="24"/>
          <w:lang w:val="uk-UA" w:eastAsia="ru-RU"/>
        </w:rPr>
        <w:t xml:space="preserve">Лавр, с. 238. </w:t>
      </w:r>
    </w:p>
    <w:p w:rsidR="00212BAC" w:rsidRPr="00B509B9" w:rsidRDefault="00212BAC" w:rsidP="00212BAC">
      <w:pPr>
        <w:spacing w:after="0" w:line="227" w:lineRule="atLeast"/>
        <w:jc w:val="both"/>
        <w:rPr>
          <w:rFonts w:ascii="Times New Roman" w:eastAsia="Times New Roman" w:hAnsi="Times New Roman" w:cs="Times New Roman"/>
          <w:color w:val="000000"/>
          <w:sz w:val="24"/>
          <w:szCs w:val="24"/>
          <w:lang w:eastAsia="ru-RU"/>
        </w:rPr>
      </w:pPr>
      <w:r w:rsidRPr="00C4742E">
        <w:rPr>
          <w:rFonts w:ascii="Times New Roman" w:eastAsia="Times New Roman" w:hAnsi="Times New Roman" w:cs="Times New Roman"/>
          <w:color w:val="000000"/>
          <w:sz w:val="24"/>
          <w:szCs w:val="24"/>
          <w:vertAlign w:val="superscript"/>
          <w:lang w:eastAsia="ru-RU"/>
        </w:rPr>
        <w:t>3</w:t>
      </w:r>
      <w:r w:rsidRPr="00C0406D">
        <w:rPr>
          <w:rFonts w:ascii="Times New Roman" w:eastAsia="Times New Roman" w:hAnsi="Times New Roman" w:cs="Times New Roman"/>
          <w:color w:val="000000"/>
          <w:sz w:val="24"/>
          <w:szCs w:val="24"/>
          <w:lang w:val="uk-UA" w:eastAsia="ru-RU"/>
        </w:rPr>
        <w:t xml:space="preserve">Іпат. с. 341—9. </w:t>
      </w:r>
    </w:p>
    <w:p w:rsidR="00212BAC" w:rsidRPr="00C0406D" w:rsidRDefault="00212BAC" w:rsidP="00212BAC">
      <w:pPr>
        <w:spacing w:after="0" w:line="227" w:lineRule="atLeast"/>
        <w:jc w:val="both"/>
        <w:rPr>
          <w:rFonts w:ascii="Times New Roman" w:eastAsia="Times New Roman" w:hAnsi="Times New Roman" w:cs="Times New Roman"/>
          <w:sz w:val="24"/>
          <w:szCs w:val="24"/>
          <w:lang w:eastAsia="ru-RU"/>
        </w:rPr>
      </w:pPr>
      <w:r w:rsidRPr="00C4742E">
        <w:rPr>
          <w:rFonts w:ascii="Times New Roman" w:eastAsia="Times New Roman" w:hAnsi="Times New Roman" w:cs="Times New Roman"/>
          <w:bCs/>
          <w:color w:val="000000"/>
          <w:sz w:val="24"/>
          <w:szCs w:val="24"/>
          <w:vertAlign w:val="superscript"/>
          <w:lang w:eastAsia="ru-RU"/>
        </w:rPr>
        <w:t>4</w:t>
      </w:r>
      <w:r w:rsidRPr="00C0406D">
        <w:rPr>
          <w:rFonts w:ascii="Times New Roman" w:eastAsia="Times New Roman" w:hAnsi="Times New Roman" w:cs="Times New Roman"/>
          <w:color w:val="000000"/>
          <w:sz w:val="24"/>
          <w:szCs w:val="24"/>
          <w:lang w:val="uk-UA" w:eastAsia="ru-RU"/>
        </w:rPr>
        <w:t xml:space="preserve">Про руську кампанію Болеслава див. </w:t>
      </w:r>
      <w:r w:rsidRPr="00C56337">
        <w:rPr>
          <w:rFonts w:ascii="Times New Roman" w:eastAsia="Times New Roman" w:hAnsi="Times New Roman" w:cs="Times New Roman"/>
          <w:color w:val="000000"/>
          <w:sz w:val="24"/>
          <w:szCs w:val="24"/>
          <w:lang w:val="pl-PL" w:eastAsia="ru-RU"/>
        </w:rPr>
        <w:t>Malecki</w:t>
      </w:r>
      <w:r w:rsidRPr="00C0406D">
        <w:rPr>
          <w:rFonts w:ascii="Times New Roman" w:eastAsia="Times New Roman" w:hAnsi="Times New Roman" w:cs="Times New Roman"/>
          <w:color w:val="000000"/>
          <w:sz w:val="24"/>
          <w:szCs w:val="24"/>
          <w:lang w:val="uk-UA" w:eastAsia="ru-RU"/>
        </w:rPr>
        <w:t xml:space="preserve"> </w:t>
      </w:r>
      <w:r w:rsidRPr="00C56337">
        <w:rPr>
          <w:rFonts w:ascii="Times New Roman" w:eastAsia="Times New Roman" w:hAnsi="Times New Roman" w:cs="Times New Roman"/>
          <w:color w:val="000000"/>
          <w:sz w:val="24"/>
          <w:szCs w:val="24"/>
          <w:lang w:val="pl-PL" w:eastAsia="ru-RU"/>
        </w:rPr>
        <w:t>Rozklad</w:t>
      </w:r>
      <w:r w:rsidRPr="00C0406D">
        <w:rPr>
          <w:rFonts w:ascii="Times New Roman" w:eastAsia="Times New Roman" w:hAnsi="Times New Roman" w:cs="Times New Roman"/>
          <w:color w:val="000000"/>
          <w:sz w:val="24"/>
          <w:szCs w:val="24"/>
          <w:lang w:val="uk-UA" w:eastAsia="ru-RU"/>
        </w:rPr>
        <w:t xml:space="preserve"> </w:t>
      </w:r>
      <w:r w:rsidRPr="00C56337">
        <w:rPr>
          <w:rFonts w:ascii="Times New Roman" w:eastAsia="Times New Roman" w:hAnsi="Times New Roman" w:cs="Times New Roman"/>
          <w:color w:val="000000"/>
          <w:sz w:val="24"/>
          <w:szCs w:val="24"/>
          <w:lang w:val="pl-PL" w:eastAsia="ru-RU"/>
        </w:rPr>
        <w:t>w</w:t>
      </w:r>
      <w:r w:rsidRPr="00C0406D">
        <w:rPr>
          <w:rFonts w:ascii="Times New Roman" w:eastAsia="Times New Roman" w:hAnsi="Times New Roman" w:cs="Times New Roman"/>
          <w:color w:val="000000"/>
          <w:sz w:val="24"/>
          <w:szCs w:val="24"/>
          <w:lang w:val="uk-UA" w:eastAsia="ru-RU"/>
        </w:rPr>
        <w:t xml:space="preserve"> </w:t>
      </w:r>
      <w:r w:rsidRPr="00C0406D">
        <w:rPr>
          <w:rFonts w:ascii="Times New Roman" w:eastAsia="Times New Roman" w:hAnsi="Times New Roman" w:cs="Times New Roman"/>
          <w:color w:val="000000"/>
          <w:sz w:val="24"/>
          <w:szCs w:val="24"/>
          <w:lang w:val="pl-PL" w:eastAsia="ru-RU"/>
        </w:rPr>
        <w:t>dziejach</w:t>
      </w:r>
      <w:r w:rsidRPr="00C0406D">
        <w:rPr>
          <w:rFonts w:ascii="Times New Roman" w:eastAsia="Times New Roman" w:hAnsi="Times New Roman" w:cs="Times New Roman"/>
          <w:color w:val="000000"/>
          <w:sz w:val="24"/>
          <w:szCs w:val="24"/>
          <w:lang w:val="uk-UA" w:eastAsia="ru-RU"/>
        </w:rPr>
        <w:t xml:space="preserve"> і </w:t>
      </w:r>
      <w:r w:rsidRPr="00C56337">
        <w:rPr>
          <w:rFonts w:ascii="Times New Roman" w:eastAsia="Times New Roman" w:hAnsi="Times New Roman" w:cs="Times New Roman"/>
          <w:color w:val="000000"/>
          <w:sz w:val="24"/>
          <w:szCs w:val="24"/>
          <w:lang w:val="pl-PL" w:eastAsia="ru-RU"/>
        </w:rPr>
        <w:t>polityce</w:t>
      </w:r>
      <w:r w:rsidRPr="00C0406D">
        <w:rPr>
          <w:rFonts w:ascii="Times New Roman" w:eastAsia="Times New Roman" w:hAnsi="Times New Roman" w:cs="Times New Roman"/>
          <w:color w:val="000000"/>
          <w:sz w:val="24"/>
          <w:szCs w:val="24"/>
          <w:lang w:val="uk-UA" w:eastAsia="ru-RU"/>
        </w:rPr>
        <w:t xml:space="preserve"> </w:t>
      </w:r>
      <w:r w:rsidRPr="00C56337">
        <w:rPr>
          <w:rFonts w:ascii="Times New Roman" w:eastAsia="Times New Roman" w:hAnsi="Times New Roman" w:cs="Times New Roman"/>
          <w:color w:val="000000"/>
          <w:sz w:val="24"/>
          <w:szCs w:val="24"/>
          <w:lang w:val="pl-PL" w:eastAsia="ru-RU"/>
        </w:rPr>
        <w:t>pierw</w:t>
      </w:r>
      <w:r w:rsidRPr="00C0406D">
        <w:rPr>
          <w:rFonts w:ascii="Times New Roman" w:eastAsia="Times New Roman" w:hAnsi="Times New Roman" w:cs="Times New Roman"/>
          <w:color w:val="000000"/>
          <w:sz w:val="24"/>
          <w:szCs w:val="24"/>
          <w:lang w:val="uk-UA" w:eastAsia="ru-RU"/>
        </w:rPr>
        <w:t xml:space="preserve">. </w:t>
      </w:r>
      <w:r w:rsidRPr="00C56337">
        <w:rPr>
          <w:rFonts w:ascii="Times New Roman" w:eastAsia="Times New Roman" w:hAnsi="Times New Roman" w:cs="Times New Roman"/>
          <w:color w:val="000000"/>
          <w:sz w:val="24"/>
          <w:szCs w:val="24"/>
          <w:lang w:val="pl-PL" w:eastAsia="ru-RU"/>
        </w:rPr>
        <w:t>Polski</w:t>
      </w:r>
      <w:r w:rsidRPr="00C0406D">
        <w:rPr>
          <w:rFonts w:ascii="Times New Roman" w:eastAsia="Times New Roman" w:hAnsi="Times New Roman" w:cs="Times New Roman"/>
          <w:color w:val="000000"/>
          <w:sz w:val="24"/>
          <w:szCs w:val="24"/>
          <w:lang w:val="uk-UA" w:eastAsia="ru-RU"/>
        </w:rPr>
        <w:t xml:space="preserve">, </w:t>
      </w:r>
      <w:r w:rsidRPr="00C56337">
        <w:rPr>
          <w:rFonts w:ascii="Times New Roman" w:eastAsia="Times New Roman" w:hAnsi="Times New Roman" w:cs="Times New Roman"/>
          <w:color w:val="000000"/>
          <w:sz w:val="24"/>
          <w:szCs w:val="24"/>
          <w:lang w:val="pl-PL" w:eastAsia="ru-RU"/>
        </w:rPr>
        <w:t>Przewodnik</w:t>
      </w:r>
      <w:r w:rsidRPr="00C0406D">
        <w:rPr>
          <w:rFonts w:ascii="Times New Roman" w:eastAsia="Times New Roman" w:hAnsi="Times New Roman" w:cs="Times New Roman"/>
          <w:color w:val="000000"/>
          <w:sz w:val="24"/>
          <w:szCs w:val="24"/>
          <w:lang w:val="uk-UA" w:eastAsia="ru-RU"/>
        </w:rPr>
        <w:t xml:space="preserve"> </w:t>
      </w:r>
      <w:r w:rsidRPr="00C56337">
        <w:rPr>
          <w:rFonts w:ascii="Times New Roman" w:eastAsia="Times New Roman" w:hAnsi="Times New Roman" w:cs="Times New Roman"/>
          <w:color w:val="000000"/>
          <w:sz w:val="24"/>
          <w:szCs w:val="24"/>
          <w:lang w:val="pl-PL" w:eastAsia="ru-RU"/>
        </w:rPr>
        <w:t>nauk</w:t>
      </w:r>
      <w:r w:rsidRPr="00C0406D">
        <w:rPr>
          <w:rFonts w:ascii="Times New Roman" w:eastAsia="Times New Roman" w:hAnsi="Times New Roman" w:cs="Times New Roman"/>
          <w:color w:val="000000"/>
          <w:sz w:val="24"/>
          <w:szCs w:val="24"/>
          <w:lang w:val="uk-UA" w:eastAsia="ru-RU"/>
        </w:rPr>
        <w:t xml:space="preserve">. і </w:t>
      </w:r>
      <w:r w:rsidRPr="00C56337">
        <w:rPr>
          <w:rFonts w:ascii="Times New Roman" w:eastAsia="Times New Roman" w:hAnsi="Times New Roman" w:cs="Times New Roman"/>
          <w:color w:val="000000"/>
          <w:sz w:val="24"/>
          <w:szCs w:val="24"/>
          <w:lang w:val="pl-PL" w:eastAsia="ru-RU"/>
        </w:rPr>
        <w:t>liter</w:t>
      </w:r>
      <w:r w:rsidRPr="00C0406D">
        <w:rPr>
          <w:rFonts w:ascii="Times New Roman" w:eastAsia="Times New Roman" w:hAnsi="Times New Roman" w:cs="Times New Roman"/>
          <w:color w:val="000000"/>
          <w:sz w:val="24"/>
          <w:szCs w:val="24"/>
          <w:lang w:val="uk-UA" w:eastAsia="ru-RU"/>
        </w:rPr>
        <w:t>. 1875, Барсов с</w:t>
      </w:r>
      <w:r w:rsidRPr="00C0406D">
        <w:rPr>
          <w:rFonts w:ascii="Times New Roman" w:eastAsia="Times New Roman" w:hAnsi="Times New Roman" w:cs="Times New Roman"/>
          <w:color w:val="000000"/>
          <w:sz w:val="24"/>
          <w:szCs w:val="24"/>
          <w:vertAlign w:val="superscript"/>
          <w:lang w:val="uk-UA" w:eastAsia="ru-RU"/>
        </w:rPr>
        <w:t xml:space="preserve"> </w:t>
      </w:r>
      <w:r w:rsidRPr="00C0406D">
        <w:rPr>
          <w:rFonts w:ascii="Times New Roman" w:eastAsia="Times New Roman" w:hAnsi="Times New Roman" w:cs="Times New Roman"/>
          <w:color w:val="000000"/>
          <w:sz w:val="24"/>
          <w:szCs w:val="24"/>
          <w:lang w:val="uk-UA" w:eastAsia="ru-RU"/>
        </w:rPr>
        <w:t xml:space="preserve">. 278—9, Линниченко с. 114 і далі, Семкович </w:t>
      </w:r>
      <w:r w:rsidRPr="00C0406D">
        <w:rPr>
          <w:rFonts w:ascii="Times New Roman" w:eastAsia="Times New Roman" w:hAnsi="Times New Roman" w:cs="Times New Roman"/>
          <w:color w:val="000000"/>
          <w:sz w:val="24"/>
          <w:szCs w:val="24"/>
          <w:lang w:val="en-US" w:eastAsia="ru-RU"/>
        </w:rPr>
        <w:t>op</w:t>
      </w:r>
      <w:r>
        <w:rPr>
          <w:rFonts w:ascii="Times New Roman" w:eastAsia="Times New Roman" w:hAnsi="Times New Roman" w:cs="Times New Roman"/>
          <w:color w:val="000000"/>
          <w:sz w:val="24"/>
          <w:szCs w:val="24"/>
          <w:lang w:val="uk-UA" w:eastAsia="ru-RU"/>
        </w:rPr>
        <w:t>. с. с. 128—30, Андрія</w:t>
      </w:r>
      <w:r w:rsidRPr="00C0406D">
        <w:rPr>
          <w:rFonts w:ascii="Times New Roman" w:eastAsia="Times New Roman" w:hAnsi="Times New Roman" w:cs="Times New Roman"/>
          <w:color w:val="000000"/>
          <w:sz w:val="24"/>
          <w:szCs w:val="24"/>
          <w:lang w:val="uk-UA" w:eastAsia="ru-RU"/>
        </w:rPr>
        <w:t xml:space="preserve">шев с. 108—9, Іванов </w:t>
      </w:r>
      <w:r w:rsidRPr="00C0406D">
        <w:rPr>
          <w:rFonts w:ascii="Times New Roman" w:eastAsia="Times New Roman" w:hAnsi="Times New Roman" w:cs="Times New Roman"/>
          <w:i/>
          <w:iCs/>
          <w:color w:val="000000"/>
          <w:sz w:val="24"/>
          <w:szCs w:val="24"/>
          <w:lang w:val="uk-UA" w:eastAsia="ru-RU"/>
        </w:rPr>
        <w:t>с.</w:t>
      </w:r>
      <w:r w:rsidRPr="00C0406D">
        <w:rPr>
          <w:rFonts w:ascii="Times New Roman" w:eastAsia="Times New Roman" w:hAnsi="Times New Roman" w:cs="Times New Roman"/>
          <w:color w:val="000000"/>
          <w:sz w:val="24"/>
          <w:szCs w:val="24"/>
          <w:lang w:val="uk-UA" w:eastAsia="ru-RU"/>
        </w:rPr>
        <w:t xml:space="preserve"> 116—9, ще </w:t>
      </w:r>
      <w:r w:rsidRPr="00C0406D">
        <w:rPr>
          <w:rFonts w:ascii="Times New Roman" w:eastAsia="Times New Roman" w:hAnsi="Times New Roman" w:cs="Times New Roman"/>
          <w:color w:val="000000"/>
          <w:sz w:val="24"/>
          <w:szCs w:val="24"/>
          <w:lang w:val="en-US" w:eastAsia="ru-RU"/>
        </w:rPr>
        <w:t>A</w:t>
      </w:r>
      <w:r w:rsidRPr="00C0406D">
        <w:rPr>
          <w:rFonts w:ascii="Times New Roman" w:eastAsia="Times New Roman" w:hAnsi="Times New Roman" w:cs="Times New Roman"/>
          <w:color w:val="000000"/>
          <w:sz w:val="24"/>
          <w:szCs w:val="24"/>
          <w:lang w:val="uk-UA" w:eastAsia="ru-RU"/>
        </w:rPr>
        <w:t xml:space="preserve">. </w:t>
      </w:r>
      <w:r w:rsidRPr="00C0406D">
        <w:rPr>
          <w:rFonts w:ascii="Times New Roman" w:eastAsia="Times New Roman" w:hAnsi="Times New Roman" w:cs="Times New Roman"/>
          <w:color w:val="000000"/>
          <w:sz w:val="24"/>
          <w:szCs w:val="24"/>
          <w:lang w:val="en-US" w:eastAsia="ru-RU"/>
        </w:rPr>
        <w:t>Lewicki</w:t>
      </w:r>
      <w:r w:rsidRPr="00C0406D">
        <w:rPr>
          <w:rFonts w:ascii="Times New Roman" w:eastAsia="Times New Roman" w:hAnsi="Times New Roman" w:cs="Times New Roman"/>
          <w:color w:val="000000"/>
          <w:sz w:val="24"/>
          <w:szCs w:val="24"/>
          <w:lang w:val="uk-UA" w:eastAsia="ru-RU"/>
        </w:rPr>
        <w:t xml:space="preserve"> </w:t>
      </w:r>
      <w:r w:rsidRPr="00C0406D">
        <w:rPr>
          <w:rFonts w:ascii="Times New Roman" w:eastAsia="Times New Roman" w:hAnsi="Times New Roman" w:cs="Times New Roman"/>
          <w:color w:val="000000"/>
          <w:sz w:val="24"/>
          <w:szCs w:val="24"/>
          <w:lang w:val="en-US" w:eastAsia="ru-RU"/>
        </w:rPr>
        <w:t>Gbrazki</w:t>
      </w:r>
      <w:r w:rsidRPr="00C0406D">
        <w:rPr>
          <w:rFonts w:ascii="Times New Roman" w:eastAsia="Times New Roman" w:hAnsi="Times New Roman" w:cs="Times New Roman"/>
          <w:color w:val="000000"/>
          <w:sz w:val="24"/>
          <w:szCs w:val="24"/>
          <w:lang w:val="uk-UA" w:eastAsia="ru-RU"/>
        </w:rPr>
        <w:t xml:space="preserve"> </w:t>
      </w:r>
      <w:r w:rsidRPr="00C0406D">
        <w:rPr>
          <w:rFonts w:ascii="Times New Roman" w:eastAsia="Times New Roman" w:hAnsi="Times New Roman" w:cs="Times New Roman"/>
          <w:color w:val="000000"/>
          <w:sz w:val="24"/>
          <w:szCs w:val="24"/>
          <w:lang w:val="en-US" w:eastAsia="ru-RU"/>
        </w:rPr>
        <w:t>z</w:t>
      </w:r>
      <w:r w:rsidRPr="00C0406D">
        <w:rPr>
          <w:rFonts w:ascii="Times New Roman" w:eastAsia="Times New Roman" w:hAnsi="Times New Roman" w:cs="Times New Roman"/>
          <w:color w:val="000000"/>
          <w:sz w:val="24"/>
          <w:szCs w:val="24"/>
          <w:lang w:val="uk-UA" w:eastAsia="ru-RU"/>
        </w:rPr>
        <w:t xml:space="preserve"> najdаwniejszych </w:t>
      </w:r>
      <w:r w:rsidRPr="00C0406D">
        <w:rPr>
          <w:rFonts w:ascii="Times New Roman" w:eastAsia="Times New Roman" w:hAnsi="Times New Roman" w:cs="Times New Roman"/>
          <w:color w:val="000000"/>
          <w:sz w:val="24"/>
          <w:szCs w:val="24"/>
          <w:lang w:val="en-US" w:eastAsia="ru-RU"/>
        </w:rPr>
        <w:t>dziejow</w:t>
      </w:r>
      <w:r w:rsidRPr="00C0406D">
        <w:rPr>
          <w:rFonts w:ascii="Times New Roman" w:eastAsia="Times New Roman" w:hAnsi="Times New Roman" w:cs="Times New Roman"/>
          <w:color w:val="000000"/>
          <w:sz w:val="24"/>
          <w:szCs w:val="24"/>
          <w:lang w:val="uk-UA" w:eastAsia="ru-RU"/>
        </w:rPr>
        <w:t xml:space="preserve"> </w:t>
      </w:r>
      <w:r w:rsidRPr="00C0406D">
        <w:rPr>
          <w:rFonts w:ascii="Times New Roman" w:eastAsia="Times New Roman" w:hAnsi="Times New Roman" w:cs="Times New Roman"/>
          <w:color w:val="000000"/>
          <w:sz w:val="24"/>
          <w:szCs w:val="24"/>
          <w:lang w:val="en-US" w:eastAsia="ru-RU"/>
        </w:rPr>
        <w:t>Przemysla</w:t>
      </w:r>
      <w:r w:rsidRPr="00C0406D">
        <w:rPr>
          <w:rFonts w:ascii="Times New Roman" w:eastAsia="Times New Roman" w:hAnsi="Times New Roman" w:cs="Times New Roman"/>
          <w:color w:val="000000"/>
          <w:sz w:val="24"/>
          <w:szCs w:val="24"/>
          <w:lang w:val="uk-UA" w:eastAsia="ru-RU"/>
        </w:rPr>
        <w:t xml:space="preserve"> </w:t>
      </w:r>
      <w:r w:rsidRPr="00C0406D">
        <w:rPr>
          <w:rFonts w:ascii="Times New Roman" w:eastAsia="Times New Roman" w:hAnsi="Times New Roman" w:cs="Times New Roman"/>
          <w:color w:val="000000"/>
          <w:sz w:val="24"/>
          <w:szCs w:val="24"/>
          <w:lang w:val="en-US" w:eastAsia="ru-RU"/>
        </w:rPr>
        <w:t>c</w:t>
      </w:r>
      <w:r w:rsidRPr="00C0406D">
        <w:rPr>
          <w:rFonts w:ascii="Times New Roman" w:eastAsia="Times New Roman" w:hAnsi="Times New Roman" w:cs="Times New Roman"/>
          <w:color w:val="000000"/>
          <w:sz w:val="24"/>
          <w:szCs w:val="24"/>
          <w:lang w:val="uk-UA" w:eastAsia="ru-RU"/>
        </w:rPr>
        <w:t>. 20. Головно тут справа обертається навко</w:t>
      </w:r>
      <w:r w:rsidRPr="00C0406D">
        <w:rPr>
          <w:rFonts w:ascii="Times New Roman" w:eastAsia="Times New Roman" w:hAnsi="Times New Roman" w:cs="Times New Roman"/>
          <w:color w:val="000000"/>
          <w:sz w:val="24"/>
          <w:szCs w:val="24"/>
          <w:lang w:eastAsia="ru-RU"/>
        </w:rPr>
        <w:t xml:space="preserve">ло того, </w:t>
      </w:r>
      <w:r w:rsidRPr="00C0406D">
        <w:rPr>
          <w:rFonts w:ascii="Times New Roman" w:eastAsia="Times New Roman" w:hAnsi="Times New Roman" w:cs="Times New Roman"/>
          <w:color w:val="000000"/>
          <w:sz w:val="24"/>
          <w:szCs w:val="24"/>
          <w:lang w:val="uk-UA" w:eastAsia="ru-RU"/>
        </w:rPr>
        <w:t>що в оповіданні Длугоша можна признати певним і що при</w:t>
      </w:r>
      <w:r w:rsidRPr="00C0406D">
        <w:rPr>
          <w:rFonts w:ascii="Times New Roman" w:eastAsia="Times New Roman" w:hAnsi="Times New Roman" w:cs="Times New Roman"/>
          <w:color w:val="000000"/>
          <w:sz w:val="24"/>
          <w:szCs w:val="24"/>
          <w:lang w:val="uk-UA" w:eastAsia="ru-RU"/>
        </w:rPr>
        <w:softHyphen/>
        <w:t>красою, а це само по собі і не може бути вирішене напевно, тому і бачмо з</w:t>
      </w:r>
      <w:r w:rsidRPr="00C0406D">
        <w:rPr>
          <w:rFonts w:ascii="Times New Roman" w:eastAsia="Times New Roman" w:hAnsi="Times New Roman" w:cs="Times New Roman"/>
          <w:color w:val="000000"/>
          <w:sz w:val="24"/>
          <w:szCs w:val="24"/>
          <w:lang w:eastAsia="ru-RU"/>
        </w:rPr>
        <w:t xml:space="preserve">начни </w:t>
      </w:r>
      <w:r w:rsidRPr="00C0406D">
        <w:rPr>
          <w:rFonts w:ascii="Times New Roman" w:eastAsia="Times New Roman" w:hAnsi="Times New Roman" w:cs="Times New Roman"/>
          <w:color w:val="000000"/>
          <w:sz w:val="24"/>
          <w:szCs w:val="24"/>
          <w:lang w:val="uk-UA" w:eastAsia="ru-RU"/>
        </w:rPr>
        <w:t>вагання в поглядах.</w:t>
      </w:r>
    </w:p>
    <w:p w:rsidR="00212BAC" w:rsidRPr="00C0406D" w:rsidRDefault="00212BAC" w:rsidP="00212BAC">
      <w:pPr>
        <w:spacing w:after="0" w:line="227" w:lineRule="atLeast"/>
        <w:jc w:val="both"/>
        <w:rPr>
          <w:rFonts w:ascii="Times New Roman" w:eastAsia="Times New Roman" w:hAnsi="Times New Roman" w:cs="Times New Roman"/>
          <w:sz w:val="24"/>
          <w:szCs w:val="24"/>
          <w:lang w:eastAsia="ru-RU"/>
        </w:rPr>
      </w:pPr>
    </w:p>
    <w:p w:rsidR="00212BAC" w:rsidRPr="001C0837" w:rsidRDefault="00212BAC" w:rsidP="00212BAC">
      <w:pPr>
        <w:spacing w:after="0" w:line="227" w:lineRule="atLeast"/>
        <w:ind w:firstLine="668"/>
        <w:jc w:val="both"/>
        <w:rPr>
          <w:rFonts w:ascii="Times New Roman" w:eastAsia="Times New Roman" w:hAnsi="Times New Roman" w:cs="Times New Roman"/>
          <w:color w:val="000000"/>
          <w:sz w:val="28"/>
          <w:szCs w:val="28"/>
          <w:lang w:eastAsia="ru-RU"/>
        </w:rPr>
      </w:pPr>
    </w:p>
    <w:p w:rsidR="00212BAC" w:rsidRPr="0033081F" w:rsidRDefault="00212BAC" w:rsidP="00212BAC">
      <w:pPr>
        <w:spacing w:after="0" w:line="227" w:lineRule="atLeast"/>
        <w:ind w:firstLine="668"/>
        <w:jc w:val="both"/>
        <w:rPr>
          <w:rFonts w:ascii="Times New Roman" w:eastAsia="Times New Roman" w:hAnsi="Times New Roman" w:cs="Times New Roman"/>
          <w:sz w:val="28"/>
          <w:szCs w:val="28"/>
          <w:lang w:eastAsia="ru-RU"/>
        </w:rPr>
      </w:pPr>
    </w:p>
    <w:p w:rsidR="00212BAC" w:rsidRDefault="00212BAC" w:rsidP="00212BAC">
      <w:pPr>
        <w:spacing w:after="0" w:line="227" w:lineRule="atLeast"/>
        <w:jc w:val="both"/>
        <w:rPr>
          <w:rFonts w:ascii="Times New Roman" w:eastAsia="Times New Roman" w:hAnsi="Times New Roman" w:cs="Times New Roman"/>
          <w:color w:val="000000"/>
          <w:sz w:val="28"/>
          <w:szCs w:val="28"/>
          <w:lang w:val="uk-UA" w:eastAsia="ru-RU"/>
        </w:rPr>
      </w:pPr>
      <w:r w:rsidRPr="0033081F">
        <w:rPr>
          <w:rFonts w:ascii="Times New Roman" w:eastAsia="Times New Roman" w:hAnsi="Times New Roman" w:cs="Times New Roman"/>
          <w:color w:val="000000"/>
          <w:sz w:val="28"/>
          <w:szCs w:val="28"/>
          <w:lang w:val="uk-UA" w:eastAsia="ru-RU"/>
        </w:rPr>
        <w:t>-63-</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33081F" w:rsidRDefault="00212BAC" w:rsidP="00212BAC">
      <w:pPr>
        <w:spacing w:after="0" w:line="227" w:lineRule="atLeast"/>
        <w:jc w:val="both"/>
        <w:rPr>
          <w:rFonts w:ascii="Times New Roman" w:eastAsia="Times New Roman" w:hAnsi="Times New Roman" w:cs="Times New Roman"/>
          <w:sz w:val="28"/>
          <w:szCs w:val="28"/>
          <w:lang w:eastAsia="ru-RU"/>
        </w:rPr>
      </w:pPr>
    </w:p>
    <w:p w:rsidR="00212BAC" w:rsidRPr="00281295" w:rsidRDefault="00212BAC" w:rsidP="00212BAC">
      <w:pPr>
        <w:spacing w:after="0" w:line="227" w:lineRule="atLeast"/>
        <w:jc w:val="both"/>
        <w:rPr>
          <w:rFonts w:ascii="Times New Roman" w:eastAsia="Times New Roman" w:hAnsi="Times New Roman" w:cs="Times New Roman"/>
          <w:sz w:val="24"/>
          <w:szCs w:val="24"/>
          <w:lang w:val="uk-UA" w:eastAsia="ru-RU"/>
        </w:rPr>
      </w:pPr>
      <w:r w:rsidRPr="0033081F">
        <w:rPr>
          <w:rFonts w:ascii="Times New Roman" w:eastAsia="Times New Roman" w:hAnsi="Times New Roman" w:cs="Times New Roman"/>
          <w:color w:val="000000"/>
          <w:sz w:val="28"/>
          <w:szCs w:val="28"/>
          <w:lang w:val="uk-UA" w:eastAsia="ru-RU"/>
        </w:rPr>
        <w:t xml:space="preserve">подарунки - “безцінні багатства в золотій </w:t>
      </w:r>
      <w:r w:rsidRPr="00281295">
        <w:rPr>
          <w:rFonts w:ascii="Times New Roman" w:eastAsia="Times New Roman" w:hAnsi="Times New Roman" w:cs="Times New Roman"/>
          <w:color w:val="000000"/>
          <w:sz w:val="28"/>
          <w:szCs w:val="28"/>
          <w:lang w:val="uk-UA" w:eastAsia="ru-RU"/>
        </w:rPr>
        <w:t>і срібній посуді і дорогоцінних одежах“, як оповідає сучасник Лямберт, Ізяслав просив у нього помочі на Святослава. Генріх</w:t>
      </w:r>
      <w:r w:rsidRPr="00281295">
        <w:rPr>
          <w:rFonts w:ascii="Times New Roman" w:eastAsia="Times New Roman" w:hAnsi="Times New Roman" w:cs="Times New Roman"/>
          <w:color w:val="000000"/>
          <w:sz w:val="28"/>
          <w:szCs w:val="28"/>
          <w:lang w:eastAsia="ru-RU"/>
        </w:rPr>
        <w:t xml:space="preserve"> </w:t>
      </w:r>
      <w:r w:rsidRPr="00281295">
        <w:rPr>
          <w:rFonts w:ascii="Times New Roman" w:eastAsia="Times New Roman" w:hAnsi="Times New Roman" w:cs="Times New Roman"/>
          <w:color w:val="000000"/>
          <w:sz w:val="28"/>
          <w:szCs w:val="28"/>
          <w:lang w:val="uk-UA" w:eastAsia="ru-RU"/>
        </w:rPr>
        <w:t>взявся до посередництва і вислав до Святослава в посольстві його швагра трірського препозита Бурхарта; він начебто загрозив Святославу, що коли не</w:t>
      </w:r>
      <w:r w:rsidRPr="00281295">
        <w:rPr>
          <w:rFonts w:ascii="Times New Roman" w:eastAsia="Times New Roman" w:hAnsi="Times New Roman" w:cs="Times New Roman"/>
          <w:color w:val="000000"/>
          <w:sz w:val="28"/>
          <w:szCs w:val="28"/>
          <w:lang w:eastAsia="ru-RU"/>
        </w:rPr>
        <w:t xml:space="preserve"> </w:t>
      </w:r>
      <w:r w:rsidRPr="00281295">
        <w:rPr>
          <w:rFonts w:ascii="Times New Roman" w:eastAsia="Times New Roman" w:hAnsi="Times New Roman" w:cs="Times New Roman"/>
          <w:color w:val="000000"/>
          <w:sz w:val="28"/>
          <w:szCs w:val="28"/>
          <w:lang w:val="uk-UA" w:eastAsia="ru-RU"/>
        </w:rPr>
        <w:t>поверне добровільно братові його стола, то буде мати війну з Німеччиною</w:t>
      </w:r>
      <w:r w:rsidRPr="00281295">
        <w:rPr>
          <w:rFonts w:ascii="Times New Roman" w:eastAsia="Times New Roman" w:hAnsi="Times New Roman" w:cs="Times New Roman"/>
          <w:color w:val="000000"/>
          <w:sz w:val="28"/>
          <w:szCs w:val="28"/>
          <w:vertAlign w:val="superscript"/>
          <w:lang w:eastAsia="ru-RU"/>
        </w:rPr>
        <w:t>1</w:t>
      </w:r>
      <w:r w:rsidRPr="00281295">
        <w:rPr>
          <w:rFonts w:ascii="Times New Roman" w:eastAsia="Times New Roman" w:hAnsi="Times New Roman" w:cs="Times New Roman"/>
          <w:color w:val="000000"/>
          <w:sz w:val="28"/>
          <w:szCs w:val="28"/>
          <w:lang w:val="uk-UA" w:eastAsia="ru-RU"/>
        </w:rPr>
        <w:t>, та й то ще тільки той Бурхарт прохав імператора, аби не брався</w:t>
      </w:r>
      <w:r w:rsidRPr="00281295">
        <w:rPr>
          <w:rFonts w:ascii="Times New Roman" w:eastAsia="Times New Roman" w:hAnsi="Times New Roman" w:cs="Times New Roman"/>
          <w:color w:val="000000"/>
          <w:sz w:val="28"/>
          <w:szCs w:val="28"/>
          <w:lang w:eastAsia="ru-RU"/>
        </w:rPr>
        <w:t xml:space="preserve"> </w:t>
      </w:r>
      <w:r w:rsidRPr="00281295">
        <w:rPr>
          <w:rFonts w:ascii="Times New Roman" w:eastAsia="Times New Roman" w:hAnsi="Times New Roman" w:cs="Times New Roman"/>
          <w:color w:val="000000"/>
          <w:sz w:val="28"/>
          <w:szCs w:val="28"/>
          <w:lang w:val="uk-UA" w:eastAsia="ru-RU"/>
        </w:rPr>
        <w:t>до Святослава ще гостріше. Так оповідає Ламберт, але сам додає, що Генріх</w:t>
      </w:r>
      <w:r w:rsidRPr="00281295">
        <w:rPr>
          <w:rFonts w:ascii="Times New Roman" w:eastAsia="Times New Roman" w:hAnsi="Times New Roman" w:cs="Times New Roman"/>
          <w:color w:val="000000"/>
          <w:sz w:val="28"/>
          <w:szCs w:val="28"/>
          <w:lang w:eastAsia="ru-RU"/>
        </w:rPr>
        <w:t xml:space="preserve"> </w:t>
      </w:r>
      <w:r w:rsidRPr="00281295">
        <w:rPr>
          <w:rFonts w:ascii="Times New Roman" w:eastAsia="Times New Roman" w:hAnsi="Times New Roman" w:cs="Times New Roman"/>
          <w:color w:val="000000"/>
          <w:sz w:val="28"/>
          <w:szCs w:val="28"/>
          <w:lang w:val="uk-UA" w:eastAsia="ru-RU"/>
        </w:rPr>
        <w:t>досить мав на голові своїх домашніх справ, аби мати охоту брати на себе ще якісь чужі клопоти. Літопис наш нічого не знає не тільки про таке гостре, а й взагалі про яке-небудь заступництво Генріха</w:t>
      </w:r>
      <w:r w:rsidRPr="00281295">
        <w:rPr>
          <w:rFonts w:ascii="Times New Roman" w:eastAsia="Times New Roman" w:hAnsi="Times New Roman" w:cs="Times New Roman"/>
          <w:color w:val="000000"/>
          <w:sz w:val="28"/>
          <w:szCs w:val="28"/>
          <w:lang w:eastAsia="ru-RU"/>
        </w:rPr>
        <w:t xml:space="preserve"> </w:t>
      </w:r>
      <w:r w:rsidRPr="00281295">
        <w:rPr>
          <w:rFonts w:ascii="Times New Roman" w:eastAsia="Times New Roman" w:hAnsi="Times New Roman" w:cs="Times New Roman"/>
          <w:color w:val="000000"/>
          <w:sz w:val="28"/>
          <w:szCs w:val="28"/>
          <w:lang w:val="uk-UA" w:eastAsia="ru-RU"/>
        </w:rPr>
        <w:t>за</w:t>
      </w:r>
      <w:r w:rsidRPr="00281295">
        <w:rPr>
          <w:rFonts w:ascii="Times New Roman" w:eastAsia="Times New Roman" w:hAnsi="Times New Roman" w:cs="Times New Roman"/>
          <w:color w:val="000000"/>
          <w:sz w:val="28"/>
          <w:szCs w:val="28"/>
          <w:lang w:eastAsia="ru-RU"/>
        </w:rPr>
        <w:t xml:space="preserve"> </w:t>
      </w:r>
      <w:r w:rsidRPr="00281295">
        <w:rPr>
          <w:rFonts w:ascii="Times New Roman" w:eastAsia="Times New Roman" w:hAnsi="Times New Roman" w:cs="Times New Roman"/>
          <w:color w:val="000000"/>
          <w:sz w:val="28"/>
          <w:szCs w:val="28"/>
          <w:lang w:val="uk-UA" w:eastAsia="ru-RU"/>
        </w:rPr>
        <w:t>Ізяслава. Він справд</w:t>
      </w:r>
      <w:r>
        <w:rPr>
          <w:rFonts w:ascii="Times New Roman" w:eastAsia="Times New Roman" w:hAnsi="Times New Roman" w:cs="Times New Roman"/>
          <w:color w:val="000000"/>
          <w:sz w:val="28"/>
          <w:szCs w:val="28"/>
          <w:lang w:val="uk-UA" w:eastAsia="ru-RU"/>
        </w:rPr>
        <w:t>і</w:t>
      </w:r>
      <w:r w:rsidRPr="00281295">
        <w:rPr>
          <w:rFonts w:ascii="Times New Roman" w:eastAsia="Times New Roman" w:hAnsi="Times New Roman" w:cs="Times New Roman"/>
          <w:color w:val="000000"/>
          <w:sz w:val="28"/>
          <w:szCs w:val="28"/>
          <w:lang w:val="uk-UA" w:eastAsia="ru-RU"/>
        </w:rPr>
        <w:t xml:space="preserve"> згадує про послів від Генріха</w:t>
      </w:r>
      <w:r w:rsidRPr="00281295">
        <w:rPr>
          <w:rFonts w:ascii="Times New Roman" w:eastAsia="Times New Roman" w:hAnsi="Times New Roman" w:cs="Times New Roman"/>
          <w:color w:val="000000"/>
          <w:sz w:val="28"/>
          <w:szCs w:val="28"/>
          <w:lang w:eastAsia="ru-RU"/>
        </w:rPr>
        <w:t xml:space="preserve"> </w:t>
      </w:r>
      <w:r w:rsidRPr="00281295">
        <w:rPr>
          <w:rFonts w:ascii="Times New Roman" w:eastAsia="Times New Roman" w:hAnsi="Times New Roman" w:cs="Times New Roman"/>
          <w:color w:val="000000"/>
          <w:sz w:val="28"/>
          <w:szCs w:val="28"/>
          <w:lang w:val="uk-UA" w:eastAsia="ru-RU"/>
        </w:rPr>
        <w:t>до Святослава, але при тім каже тільки, що Святослав хвалився перед послами своїми багатствами, але дістав колючу замітку, що багатство само по собі не багато</w:t>
      </w:r>
      <w:r w:rsidRPr="00281295">
        <w:rPr>
          <w:rFonts w:ascii="Times New Roman" w:eastAsia="Times New Roman" w:hAnsi="Times New Roman" w:cs="Times New Roman"/>
          <w:color w:val="000000"/>
          <w:sz w:val="28"/>
          <w:szCs w:val="28"/>
          <w:lang w:eastAsia="ru-RU"/>
        </w:rPr>
        <w:t xml:space="preserve"> </w:t>
      </w:r>
      <w:r w:rsidRPr="00281295">
        <w:rPr>
          <w:rFonts w:ascii="Times New Roman" w:eastAsia="Times New Roman" w:hAnsi="Times New Roman" w:cs="Times New Roman"/>
          <w:color w:val="000000"/>
          <w:sz w:val="28"/>
          <w:szCs w:val="28"/>
          <w:lang w:val="uk-UA" w:eastAsia="ru-RU"/>
        </w:rPr>
        <w:t>значить, військо дорожче від багатства: потрапить і не таке ще</w:t>
      </w:r>
      <w:r w:rsidRPr="00281295">
        <w:rPr>
          <w:rFonts w:ascii="Times New Roman" w:eastAsia="Times New Roman" w:hAnsi="Times New Roman" w:cs="Times New Roman"/>
          <w:color w:val="000000"/>
          <w:sz w:val="28"/>
          <w:szCs w:val="28"/>
          <w:lang w:eastAsia="ru-RU"/>
        </w:rPr>
        <w:t xml:space="preserve"> </w:t>
      </w:r>
      <w:r w:rsidRPr="00281295">
        <w:rPr>
          <w:rFonts w:ascii="Times New Roman" w:eastAsia="Times New Roman" w:hAnsi="Times New Roman" w:cs="Times New Roman"/>
          <w:color w:val="000000"/>
          <w:sz w:val="28"/>
          <w:szCs w:val="28"/>
          <w:lang w:val="uk-UA" w:eastAsia="ru-RU"/>
        </w:rPr>
        <w:t>здобути</w:t>
      </w:r>
      <w:r w:rsidRPr="00281295">
        <w:rPr>
          <w:rFonts w:ascii="Times New Roman" w:eastAsia="Times New Roman" w:hAnsi="Times New Roman" w:cs="Times New Roman"/>
          <w:color w:val="000000"/>
          <w:sz w:val="28"/>
          <w:szCs w:val="28"/>
          <w:vertAlign w:val="superscript"/>
          <w:lang w:val="uk-UA" w:eastAsia="ru-RU"/>
        </w:rPr>
        <w:t>2</w:t>
      </w:r>
      <w:r w:rsidRPr="00281295">
        <w:rPr>
          <w:rFonts w:ascii="Times New Roman" w:eastAsia="Times New Roman" w:hAnsi="Times New Roman" w:cs="Times New Roman"/>
          <w:color w:val="000000"/>
          <w:sz w:val="28"/>
          <w:szCs w:val="28"/>
          <w:lang w:val="uk-UA" w:eastAsia="ru-RU"/>
        </w:rPr>
        <w:t xml:space="preserve">. Анекдот цей характеристичний для відносин київських дружинних кіл (з них очевидно він вийшов) до Святослава: київська дружина, видно, була не дуже задоволена з Святослава, коли відомий анекдот про Володимира обернула на нього. Але німцям Святослав заімпонував: той же Лямберт каже, що Бурхарт привіз від Святослава Генріхові </w:t>
      </w:r>
      <w:r w:rsidRPr="00281295">
        <w:rPr>
          <w:rFonts w:ascii="Times New Roman" w:eastAsia="Times New Roman" w:hAnsi="Times New Roman" w:cs="Times New Roman"/>
          <w:color w:val="000000"/>
          <w:sz w:val="28"/>
          <w:szCs w:val="28"/>
          <w:lang w:val="en-US" w:eastAsia="ru-RU"/>
        </w:rPr>
        <w:t>c</w:t>
      </w:r>
      <w:r w:rsidRPr="00281295">
        <w:rPr>
          <w:rFonts w:ascii="Times New Roman" w:eastAsia="Times New Roman" w:hAnsi="Times New Roman" w:cs="Times New Roman"/>
          <w:color w:val="000000"/>
          <w:sz w:val="28"/>
          <w:szCs w:val="28"/>
          <w:lang w:val="uk-UA" w:eastAsia="ru-RU"/>
        </w:rPr>
        <w:t>тільки золота, срібла і дорогих одеж (чи тканин), що ніхто не пам'ятав, аби коли в Німеччину привезено було стільки. Очевидно, тодішня Русь мала чим заімпонувати бідній ще тоді і малокультурній Німеччині - багатством, розкішшю, комфортом, своєю вирафінованою грецько</w:t>
      </w:r>
      <w:r>
        <w:rPr>
          <w:rFonts w:ascii="Times New Roman" w:eastAsia="Times New Roman" w:hAnsi="Times New Roman" w:cs="Times New Roman"/>
          <w:color w:val="000000"/>
          <w:sz w:val="28"/>
          <w:szCs w:val="28"/>
          <w:lang w:val="uk-UA" w:eastAsia="ru-RU"/>
        </w:rPr>
        <w:t>-оріє</w:t>
      </w:r>
      <w:r w:rsidRPr="00281295">
        <w:rPr>
          <w:rFonts w:ascii="Times New Roman" w:eastAsia="Times New Roman" w:hAnsi="Times New Roman" w:cs="Times New Roman"/>
          <w:color w:val="000000"/>
          <w:sz w:val="28"/>
          <w:szCs w:val="28"/>
          <w:lang w:val="uk-UA" w:eastAsia="ru-RU"/>
        </w:rPr>
        <w:t>нтальними впливами штукою.</w:t>
      </w:r>
    </w:p>
    <w:p w:rsidR="00212BAC" w:rsidRDefault="00212BAC" w:rsidP="00212BAC">
      <w:pPr>
        <w:spacing w:after="0" w:line="227" w:lineRule="atLeast"/>
        <w:ind w:firstLine="629"/>
        <w:jc w:val="both"/>
        <w:rPr>
          <w:rFonts w:ascii="Times New Roman" w:eastAsia="Times New Roman" w:hAnsi="Times New Roman" w:cs="Times New Roman"/>
          <w:color w:val="000000"/>
          <w:sz w:val="28"/>
          <w:szCs w:val="28"/>
          <w:lang w:val="uk-UA" w:eastAsia="ru-RU"/>
        </w:rPr>
      </w:pPr>
      <w:r w:rsidRPr="00DA5752">
        <w:rPr>
          <w:rFonts w:ascii="Times New Roman" w:eastAsia="Times New Roman" w:hAnsi="Times New Roman" w:cs="Times New Roman"/>
          <w:color w:val="000000"/>
          <w:sz w:val="28"/>
          <w:szCs w:val="28"/>
          <w:lang w:val="uk-UA" w:eastAsia="ru-RU"/>
        </w:rPr>
        <w:t>Посли Генріха від Святослава повернулися десь в жовтні 1075 р. Але Ізяслав їх не ждав. Ще весною він вислав свого сина до папи, а що</w:t>
      </w:r>
      <w:r>
        <w:rPr>
          <w:rFonts w:ascii="Times New Roman" w:eastAsia="Times New Roman" w:hAnsi="Times New Roman" w:cs="Times New Roman"/>
          <w:color w:val="000000"/>
          <w:sz w:val="28"/>
          <w:szCs w:val="28"/>
          <w:lang w:val="uk-UA" w:eastAsia="ru-RU"/>
        </w:rPr>
        <w:t xml:space="preserve"> </w:t>
      </w:r>
      <w:r w:rsidRPr="00DA5752">
        <w:rPr>
          <w:rFonts w:ascii="Times New Roman" w:eastAsia="Times New Roman" w:hAnsi="Times New Roman" w:cs="Times New Roman"/>
          <w:color w:val="000000"/>
          <w:sz w:val="28"/>
          <w:szCs w:val="28"/>
          <w:lang w:val="uk-UA" w:eastAsia="ru-RU"/>
        </w:rPr>
        <w:t>п</w:t>
      </w:r>
      <w:r w:rsidRPr="00DA5752">
        <w:rPr>
          <w:rFonts w:ascii="Times New Roman" w:eastAsia="Times New Roman" w:hAnsi="Times New Roman" w:cs="Times New Roman"/>
          <w:color w:val="000000"/>
          <w:sz w:val="28"/>
          <w:szCs w:val="28"/>
          <w:lang w:eastAsia="ru-RU"/>
        </w:rPr>
        <w:t xml:space="preserve">апа </w:t>
      </w:r>
      <w:r w:rsidRPr="00DA5752">
        <w:rPr>
          <w:rFonts w:ascii="Times New Roman" w:eastAsia="Times New Roman" w:hAnsi="Times New Roman" w:cs="Times New Roman"/>
          <w:color w:val="000000"/>
          <w:sz w:val="28"/>
          <w:szCs w:val="28"/>
          <w:lang w:val="uk-UA" w:eastAsia="ru-RU"/>
        </w:rPr>
        <w:t>Григорій</w:t>
      </w:r>
      <w:r w:rsidRPr="00DA5752">
        <w:rPr>
          <w:rFonts w:ascii="Times New Roman" w:eastAsia="Times New Roman" w:hAnsi="Times New Roman" w:cs="Times New Roman"/>
          <w:color w:val="000000"/>
          <w:sz w:val="28"/>
          <w:szCs w:val="28"/>
          <w:lang w:eastAsia="ru-RU"/>
        </w:rPr>
        <w:t xml:space="preserve"> </w:t>
      </w:r>
      <w:r w:rsidRPr="00DA5752">
        <w:rPr>
          <w:rFonts w:ascii="Times New Roman" w:eastAsia="Times New Roman" w:hAnsi="Times New Roman" w:cs="Times New Roman"/>
          <w:color w:val="000000"/>
          <w:sz w:val="28"/>
          <w:szCs w:val="28"/>
          <w:lang w:val="en-US" w:eastAsia="ru-RU"/>
        </w:rPr>
        <w:t>VII</w:t>
      </w:r>
      <w:r w:rsidRPr="00DA5752">
        <w:rPr>
          <w:rFonts w:ascii="Times New Roman" w:eastAsia="Times New Roman" w:hAnsi="Times New Roman" w:cs="Times New Roman"/>
          <w:color w:val="000000"/>
          <w:sz w:val="28"/>
          <w:szCs w:val="28"/>
          <w:lang w:val="uk-UA" w:eastAsia="ru-RU"/>
        </w:rPr>
        <w:t xml:space="preserve"> був рішучим ворогом імператора, то коли бачимо, що Ізяслав не ждучи повернення Генріхового посольства від</w:t>
      </w:r>
      <w:r>
        <w:rPr>
          <w:rFonts w:ascii="Times New Roman" w:eastAsia="Times New Roman" w:hAnsi="Times New Roman" w:cs="Times New Roman"/>
          <w:color w:val="000000"/>
          <w:sz w:val="28"/>
          <w:szCs w:val="28"/>
          <w:lang w:val="uk-UA" w:eastAsia="ru-RU"/>
        </w:rPr>
        <w:t xml:space="preserve"> </w:t>
      </w:r>
      <w:r w:rsidRPr="00DA5752">
        <w:rPr>
          <w:rFonts w:ascii="Times New Roman" w:eastAsia="Times New Roman" w:hAnsi="Times New Roman" w:cs="Times New Roman"/>
          <w:color w:val="000000"/>
          <w:sz w:val="28"/>
          <w:szCs w:val="28"/>
          <w:lang w:val="uk-UA" w:eastAsia="ru-RU"/>
        </w:rPr>
        <w:t>Святослава і обіцяного Генріхом</w:t>
      </w:r>
    </w:p>
    <w:p w:rsidR="00212BAC" w:rsidRDefault="00212BAC" w:rsidP="00212BAC">
      <w:pPr>
        <w:spacing w:after="0" w:line="227" w:lineRule="atLeast"/>
        <w:ind w:firstLine="629"/>
        <w:jc w:val="both"/>
        <w:rPr>
          <w:rFonts w:ascii="Times New Roman" w:eastAsia="Times New Roman" w:hAnsi="Times New Roman" w:cs="Times New Roman"/>
          <w:color w:val="000000"/>
          <w:sz w:val="28"/>
          <w:szCs w:val="28"/>
          <w:lang w:val="uk-UA" w:eastAsia="ru-RU"/>
        </w:rPr>
      </w:pPr>
    </w:p>
    <w:p w:rsidR="00212BAC" w:rsidRPr="00C41F82" w:rsidRDefault="00212BAC" w:rsidP="00212BAC">
      <w:pPr>
        <w:spacing w:after="0" w:line="240" w:lineRule="auto"/>
        <w:jc w:val="both"/>
        <w:rPr>
          <w:rFonts w:ascii="Times New Roman" w:eastAsia="Times New Roman" w:hAnsi="Times New Roman" w:cs="Times New Roman"/>
          <w:sz w:val="24"/>
          <w:szCs w:val="24"/>
          <w:lang w:val="pl-PL" w:eastAsia="ru-RU"/>
        </w:rPr>
      </w:pPr>
      <w:r w:rsidRPr="00C4742E">
        <w:rPr>
          <w:rFonts w:ascii="Times New Roman" w:eastAsia="Times New Roman" w:hAnsi="Times New Roman" w:cs="Times New Roman"/>
          <w:color w:val="000000"/>
          <w:sz w:val="24"/>
          <w:szCs w:val="24"/>
          <w:vertAlign w:val="superscript"/>
          <w:lang w:val="en-US" w:eastAsia="ru-RU"/>
        </w:rPr>
        <w:t>1</w:t>
      </w:r>
      <w:r w:rsidRPr="00C41F82">
        <w:rPr>
          <w:rFonts w:ascii="Times New Roman" w:eastAsia="Times New Roman" w:hAnsi="Times New Roman" w:cs="Times New Roman"/>
          <w:color w:val="000000"/>
          <w:sz w:val="24"/>
          <w:szCs w:val="24"/>
          <w:lang w:val="fr-FR" w:eastAsia="ru-RU"/>
        </w:rPr>
        <w:t xml:space="preserve">arma Teutonici </w:t>
      </w:r>
      <w:r w:rsidRPr="00C41F82">
        <w:rPr>
          <w:rFonts w:ascii="Times New Roman" w:eastAsia="Times New Roman" w:hAnsi="Times New Roman" w:cs="Times New Roman"/>
          <w:color w:val="000000"/>
          <w:sz w:val="24"/>
          <w:szCs w:val="24"/>
          <w:lang w:val="pl-PL" w:eastAsia="ru-RU"/>
        </w:rPr>
        <w:t xml:space="preserve">regni </w:t>
      </w:r>
      <w:r w:rsidRPr="00C41F82">
        <w:rPr>
          <w:rFonts w:ascii="Times New Roman" w:eastAsia="Times New Roman" w:hAnsi="Times New Roman" w:cs="Times New Roman"/>
          <w:color w:val="000000"/>
          <w:sz w:val="24"/>
          <w:szCs w:val="24"/>
          <w:lang w:val="fr-FR" w:eastAsia="ru-RU"/>
        </w:rPr>
        <w:t>propediem experturum.</w:t>
      </w:r>
    </w:p>
    <w:p w:rsidR="00212BAC" w:rsidRPr="00C41F82" w:rsidRDefault="00212BAC" w:rsidP="00212BAC">
      <w:pPr>
        <w:spacing w:after="0" w:line="240" w:lineRule="auto"/>
        <w:jc w:val="both"/>
        <w:rPr>
          <w:rFonts w:ascii="Times New Roman" w:eastAsia="Times New Roman" w:hAnsi="Times New Roman" w:cs="Times New Roman"/>
          <w:sz w:val="24"/>
          <w:szCs w:val="24"/>
          <w:lang w:eastAsia="ru-RU"/>
        </w:rPr>
      </w:pPr>
      <w:r w:rsidRPr="00C4742E">
        <w:rPr>
          <w:rFonts w:ascii="Times New Roman" w:eastAsia="Times New Roman" w:hAnsi="Times New Roman" w:cs="Times New Roman"/>
          <w:color w:val="000000"/>
          <w:sz w:val="24"/>
          <w:szCs w:val="24"/>
          <w:vertAlign w:val="superscript"/>
          <w:lang w:eastAsia="ru-RU"/>
        </w:rPr>
        <w:t>2</w:t>
      </w:r>
      <w:r w:rsidRPr="00C41F82">
        <w:rPr>
          <w:rFonts w:ascii="Times New Roman" w:eastAsia="Times New Roman" w:hAnsi="Times New Roman" w:cs="Times New Roman"/>
          <w:color w:val="000000"/>
          <w:sz w:val="24"/>
          <w:szCs w:val="24"/>
          <w:lang w:eastAsia="ru-RU"/>
        </w:rPr>
        <w:t xml:space="preserve">„Се </w:t>
      </w:r>
      <w:r w:rsidRPr="00C41F82">
        <w:rPr>
          <w:rFonts w:ascii="Times New Roman" w:eastAsia="Times New Roman" w:hAnsi="Times New Roman" w:cs="Times New Roman"/>
          <w:color w:val="000000"/>
          <w:sz w:val="24"/>
          <w:szCs w:val="24"/>
          <w:lang w:val="uk-UA" w:eastAsia="ru-RU"/>
        </w:rPr>
        <w:t>ни</w:t>
      </w:r>
      <w:r w:rsidRPr="00C41F82">
        <w:rPr>
          <w:rFonts w:ascii="Times New Roman" w:eastAsia="Times New Roman" w:hAnsi="Times New Roman" w:cs="Times New Roman"/>
          <w:color w:val="000000"/>
          <w:sz w:val="24"/>
          <w:szCs w:val="24"/>
          <w:lang w:eastAsia="ru-RU"/>
        </w:rPr>
        <w:t xml:space="preserve"> въ чтоже </w:t>
      </w:r>
      <w:r w:rsidRPr="00C41F82">
        <w:rPr>
          <w:rFonts w:ascii="Times New Roman" w:eastAsia="Times New Roman" w:hAnsi="Times New Roman" w:cs="Times New Roman"/>
          <w:color w:val="000000"/>
          <w:sz w:val="24"/>
          <w:szCs w:val="24"/>
          <w:lang w:val="uk-UA" w:eastAsia="ru-RU"/>
        </w:rPr>
        <w:t xml:space="preserve">єсть, </w:t>
      </w:r>
      <w:r w:rsidRPr="00C41F82">
        <w:rPr>
          <w:rFonts w:ascii="Times New Roman" w:eastAsia="Times New Roman" w:hAnsi="Times New Roman" w:cs="Times New Roman"/>
          <w:color w:val="000000"/>
          <w:sz w:val="24"/>
          <w:szCs w:val="24"/>
          <w:lang w:eastAsia="ru-RU"/>
        </w:rPr>
        <w:t xml:space="preserve">се </w:t>
      </w:r>
      <w:r w:rsidRPr="00C41F82">
        <w:rPr>
          <w:rFonts w:ascii="Times New Roman" w:eastAsia="Times New Roman" w:hAnsi="Times New Roman" w:cs="Times New Roman"/>
          <w:color w:val="000000"/>
          <w:sz w:val="24"/>
          <w:szCs w:val="24"/>
          <w:lang w:val="uk-UA" w:eastAsia="ru-RU"/>
        </w:rPr>
        <w:t xml:space="preserve">бо лежить </w:t>
      </w:r>
      <w:r w:rsidRPr="00C41F82">
        <w:rPr>
          <w:rFonts w:ascii="Times New Roman" w:eastAsia="Times New Roman" w:hAnsi="Times New Roman" w:cs="Times New Roman"/>
          <w:color w:val="000000"/>
          <w:sz w:val="24"/>
          <w:szCs w:val="24"/>
          <w:lang w:eastAsia="ru-RU"/>
        </w:rPr>
        <w:t>м</w:t>
      </w:r>
      <w:r w:rsidRPr="00C41F82">
        <w:rPr>
          <w:rFonts w:ascii="Times New Roman" w:eastAsia="Times New Roman" w:hAnsi="Times New Roman" w:cs="Times New Roman"/>
          <w:color w:val="000000"/>
          <w:sz w:val="24"/>
          <w:szCs w:val="24"/>
          <w:lang w:val="uk-UA" w:eastAsia="ru-RU"/>
        </w:rPr>
        <w:t xml:space="preserve">ертво, </w:t>
      </w:r>
      <w:r w:rsidRPr="00C41F82">
        <w:rPr>
          <w:rFonts w:ascii="Times New Roman" w:eastAsia="Times New Roman" w:hAnsi="Times New Roman" w:cs="Times New Roman"/>
          <w:color w:val="000000"/>
          <w:sz w:val="24"/>
          <w:szCs w:val="24"/>
          <w:lang w:eastAsia="ru-RU"/>
        </w:rPr>
        <w:t>сего суть кметьє</w:t>
      </w:r>
      <w:r w:rsidRPr="00C41F82">
        <w:rPr>
          <w:rFonts w:ascii="Times New Roman" w:eastAsia="Times New Roman" w:hAnsi="Times New Roman" w:cs="Times New Roman"/>
          <w:color w:val="000000"/>
          <w:sz w:val="24"/>
          <w:szCs w:val="24"/>
          <w:lang w:val="uk-UA" w:eastAsia="ru-RU"/>
        </w:rPr>
        <w:t xml:space="preserve"> </w:t>
      </w:r>
      <w:r w:rsidRPr="00C41F82">
        <w:rPr>
          <w:rFonts w:ascii="Times New Roman" w:eastAsia="Times New Roman" w:hAnsi="Times New Roman" w:cs="Times New Roman"/>
          <w:color w:val="000000"/>
          <w:sz w:val="24"/>
          <w:szCs w:val="24"/>
          <w:lang w:eastAsia="ru-RU"/>
        </w:rPr>
        <w:t xml:space="preserve">луче, мужи </w:t>
      </w:r>
      <w:r w:rsidRPr="00C41F82">
        <w:rPr>
          <w:rFonts w:ascii="Times New Roman" w:eastAsia="Times New Roman" w:hAnsi="Times New Roman" w:cs="Times New Roman"/>
          <w:color w:val="000000"/>
          <w:sz w:val="24"/>
          <w:szCs w:val="24"/>
          <w:lang w:val="uk-UA" w:eastAsia="ru-RU"/>
        </w:rPr>
        <w:t xml:space="preserve">бо </w:t>
      </w:r>
      <w:r w:rsidRPr="00C41F82">
        <w:rPr>
          <w:rFonts w:ascii="Times New Roman" w:eastAsia="Times New Roman" w:hAnsi="Times New Roman" w:cs="Times New Roman"/>
          <w:color w:val="000000"/>
          <w:sz w:val="24"/>
          <w:szCs w:val="24"/>
          <w:lang w:eastAsia="ru-RU"/>
        </w:rPr>
        <w:t xml:space="preserve">ся доищють и болше сего“ — Лавр. с. </w:t>
      </w:r>
      <w:r w:rsidRPr="00C41F82">
        <w:rPr>
          <w:rFonts w:ascii="Times New Roman" w:eastAsia="Times New Roman" w:hAnsi="Times New Roman" w:cs="Times New Roman"/>
          <w:i/>
          <w:iCs/>
          <w:color w:val="000000"/>
          <w:sz w:val="24"/>
          <w:szCs w:val="24"/>
          <w:lang w:eastAsia="ru-RU"/>
        </w:rPr>
        <w:t>192</w:t>
      </w:r>
      <w:r w:rsidRPr="00C41F82">
        <w:rPr>
          <w:rFonts w:ascii="Times New Roman" w:eastAsia="Times New Roman" w:hAnsi="Times New Roman" w:cs="Times New Roman"/>
          <w:color w:val="000000"/>
          <w:sz w:val="24"/>
          <w:szCs w:val="24"/>
          <w:lang w:eastAsia="ru-RU"/>
        </w:rPr>
        <w:t xml:space="preserve"> (</w:t>
      </w:r>
      <w:r w:rsidRPr="00C41F82">
        <w:rPr>
          <w:rFonts w:ascii="Times New Roman" w:eastAsia="Times New Roman" w:hAnsi="Times New Roman" w:cs="Times New Roman"/>
          <w:color w:val="000000"/>
          <w:sz w:val="24"/>
          <w:szCs w:val="24"/>
          <w:lang w:val="uk-UA" w:eastAsia="ru-RU"/>
        </w:rPr>
        <w:t>у</w:t>
      </w:r>
      <w:r w:rsidRPr="00C41F82">
        <w:rPr>
          <w:rFonts w:ascii="Times New Roman" w:eastAsia="Times New Roman" w:hAnsi="Times New Roman" w:cs="Times New Roman"/>
          <w:color w:val="000000"/>
          <w:sz w:val="24"/>
          <w:szCs w:val="24"/>
          <w:lang w:eastAsia="ru-RU"/>
        </w:rPr>
        <w:t xml:space="preserve"> </w:t>
      </w:r>
      <w:r w:rsidRPr="00C41F82">
        <w:rPr>
          <w:rFonts w:ascii="Times New Roman" w:eastAsia="Times New Roman" w:hAnsi="Times New Roman" w:cs="Times New Roman"/>
          <w:color w:val="000000"/>
          <w:sz w:val="24"/>
          <w:szCs w:val="24"/>
          <w:lang w:val="uk-UA" w:eastAsia="ru-RU"/>
        </w:rPr>
        <w:t>Іп</w:t>
      </w:r>
      <w:r w:rsidRPr="00C41F82">
        <w:rPr>
          <w:rFonts w:ascii="Times New Roman" w:eastAsia="Times New Roman" w:hAnsi="Times New Roman" w:cs="Times New Roman"/>
          <w:color w:val="000000"/>
          <w:sz w:val="24"/>
          <w:szCs w:val="24"/>
          <w:lang w:eastAsia="ru-RU"/>
        </w:rPr>
        <w:t xml:space="preserve">ат. </w:t>
      </w:r>
      <w:r w:rsidRPr="00C41F82">
        <w:rPr>
          <w:rFonts w:ascii="Times New Roman" w:eastAsia="Times New Roman" w:hAnsi="Times New Roman" w:cs="Times New Roman"/>
          <w:color w:val="000000"/>
          <w:sz w:val="24"/>
          <w:szCs w:val="24"/>
          <w:lang w:val="uk-UA" w:eastAsia="ru-RU"/>
        </w:rPr>
        <w:t>ц</w:t>
      </w:r>
      <w:r w:rsidRPr="00C41F82">
        <w:rPr>
          <w:rFonts w:ascii="Times New Roman" w:eastAsia="Times New Roman" w:hAnsi="Times New Roman" w:cs="Times New Roman"/>
          <w:color w:val="000000"/>
          <w:sz w:val="24"/>
          <w:szCs w:val="24"/>
          <w:lang w:eastAsia="ru-RU"/>
        </w:rPr>
        <w:t xml:space="preserve">е </w:t>
      </w:r>
      <w:r w:rsidRPr="00C41F82">
        <w:rPr>
          <w:rFonts w:ascii="Times New Roman" w:eastAsia="Times New Roman" w:hAnsi="Times New Roman" w:cs="Times New Roman"/>
          <w:color w:val="000000"/>
          <w:sz w:val="24"/>
          <w:szCs w:val="24"/>
          <w:lang w:val="uk-UA" w:eastAsia="ru-RU"/>
        </w:rPr>
        <w:t>міс</w:t>
      </w:r>
      <w:r w:rsidRPr="00C41F82">
        <w:rPr>
          <w:rFonts w:ascii="Times New Roman" w:eastAsia="Times New Roman" w:hAnsi="Times New Roman" w:cs="Times New Roman"/>
          <w:color w:val="000000"/>
          <w:sz w:val="24"/>
          <w:szCs w:val="24"/>
          <w:lang w:eastAsia="ru-RU"/>
        </w:rPr>
        <w:t xml:space="preserve">це </w:t>
      </w:r>
      <w:r w:rsidRPr="00C41F82">
        <w:rPr>
          <w:rFonts w:ascii="Times New Roman" w:eastAsia="Times New Roman" w:hAnsi="Times New Roman" w:cs="Times New Roman"/>
          <w:color w:val="000000"/>
          <w:sz w:val="24"/>
          <w:szCs w:val="24"/>
          <w:lang w:val="uk-UA" w:eastAsia="ru-RU"/>
        </w:rPr>
        <w:t>попсоване).</w:t>
      </w:r>
    </w:p>
    <w:p w:rsidR="00212BAC" w:rsidRDefault="00212BAC" w:rsidP="00212BAC">
      <w:pPr>
        <w:spacing w:after="0" w:line="227" w:lineRule="atLeast"/>
        <w:ind w:firstLine="629"/>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27" w:lineRule="atLeast"/>
        <w:jc w:val="both"/>
        <w:rPr>
          <w:rFonts w:ascii="Times New Roman" w:eastAsia="Times New Roman" w:hAnsi="Times New Roman" w:cs="Times New Roman"/>
          <w:color w:val="000000"/>
          <w:sz w:val="28"/>
          <w:szCs w:val="28"/>
          <w:lang w:val="uk-UA" w:eastAsia="ru-RU"/>
        </w:rPr>
      </w:pPr>
      <w:r w:rsidRPr="00DA5752">
        <w:rPr>
          <w:rFonts w:ascii="Times New Roman" w:eastAsia="Times New Roman" w:hAnsi="Times New Roman" w:cs="Times New Roman"/>
          <w:color w:val="000000"/>
          <w:sz w:val="28"/>
          <w:szCs w:val="28"/>
          <w:lang w:val="uk-UA" w:eastAsia="ru-RU"/>
        </w:rPr>
        <w:t>-64-</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27" w:lineRule="atLeast"/>
        <w:jc w:val="both"/>
        <w:rPr>
          <w:rFonts w:ascii="Times New Roman" w:eastAsia="Times New Roman" w:hAnsi="Times New Roman" w:cs="Times New Roman"/>
          <w:color w:val="000000"/>
          <w:sz w:val="28"/>
          <w:szCs w:val="28"/>
          <w:lang w:val="uk-UA" w:eastAsia="ru-RU"/>
        </w:rPr>
      </w:pPr>
    </w:p>
    <w:p w:rsidR="00212BAC" w:rsidRPr="00DA5752" w:rsidRDefault="00212BAC" w:rsidP="00212BAC">
      <w:pPr>
        <w:spacing w:after="0" w:line="227" w:lineRule="atLeast"/>
        <w:jc w:val="both"/>
        <w:rPr>
          <w:rFonts w:ascii="Times New Roman" w:eastAsia="Times New Roman" w:hAnsi="Times New Roman" w:cs="Times New Roman"/>
          <w:sz w:val="28"/>
          <w:szCs w:val="28"/>
          <w:lang w:eastAsia="ru-RU"/>
        </w:rPr>
      </w:pPr>
      <w:r w:rsidRPr="00DA5752">
        <w:rPr>
          <w:rFonts w:ascii="Times New Roman" w:eastAsia="Times New Roman" w:hAnsi="Times New Roman" w:cs="Times New Roman"/>
          <w:color w:val="000000"/>
          <w:sz w:val="28"/>
          <w:szCs w:val="28"/>
          <w:lang w:val="uk-UA" w:eastAsia="ru-RU"/>
        </w:rPr>
        <w:t>оружного заступництва, удався до папи, то це доказує, що він далеко ліпше зрозумів</w:t>
      </w:r>
      <w:r>
        <w:rPr>
          <w:rFonts w:ascii="Times New Roman" w:eastAsia="Times New Roman" w:hAnsi="Times New Roman" w:cs="Times New Roman"/>
          <w:color w:val="000000"/>
          <w:sz w:val="28"/>
          <w:szCs w:val="28"/>
          <w:lang w:val="uk-UA" w:eastAsia="ru-RU"/>
        </w:rPr>
        <w:t xml:space="preserve"> </w:t>
      </w:r>
      <w:r w:rsidRPr="00DA5752">
        <w:rPr>
          <w:rFonts w:ascii="Times New Roman" w:eastAsia="Times New Roman" w:hAnsi="Times New Roman" w:cs="Times New Roman"/>
          <w:color w:val="000000"/>
          <w:sz w:val="28"/>
          <w:szCs w:val="28"/>
          <w:lang w:val="uk-UA" w:eastAsia="ru-RU"/>
        </w:rPr>
        <w:t>ситуацію, ніж той Ламбертів Бурхарт, і переконався, що йому зовсім нема чого сподіватись від Генріха. У квітні 1075 р. прибув</w:t>
      </w:r>
      <w:r>
        <w:rPr>
          <w:rFonts w:ascii="Times New Roman" w:eastAsia="Times New Roman" w:hAnsi="Times New Roman" w:cs="Times New Roman"/>
          <w:color w:val="000000"/>
          <w:sz w:val="28"/>
          <w:szCs w:val="28"/>
          <w:lang w:val="uk-UA" w:eastAsia="ru-RU"/>
        </w:rPr>
        <w:t xml:space="preserve"> </w:t>
      </w:r>
      <w:r w:rsidRPr="00DA5752">
        <w:rPr>
          <w:rFonts w:ascii="Times New Roman" w:eastAsia="Times New Roman" w:hAnsi="Times New Roman" w:cs="Times New Roman"/>
          <w:color w:val="000000"/>
          <w:sz w:val="28"/>
          <w:szCs w:val="28"/>
          <w:lang w:val="uk-UA" w:eastAsia="ru-RU"/>
        </w:rPr>
        <w:t xml:space="preserve">до Григорія </w:t>
      </w:r>
      <w:r w:rsidRPr="00DA5752">
        <w:rPr>
          <w:rFonts w:ascii="Times New Roman" w:eastAsia="Times New Roman" w:hAnsi="Times New Roman" w:cs="Times New Roman"/>
          <w:color w:val="000000"/>
          <w:sz w:val="28"/>
          <w:szCs w:val="28"/>
          <w:lang w:val="en-US" w:eastAsia="ru-RU"/>
        </w:rPr>
        <w:t>VII</w:t>
      </w:r>
      <w:r w:rsidRPr="00DA5752">
        <w:rPr>
          <w:rFonts w:ascii="Times New Roman" w:eastAsia="Times New Roman" w:hAnsi="Times New Roman" w:cs="Times New Roman"/>
          <w:color w:val="000000"/>
          <w:sz w:val="28"/>
          <w:szCs w:val="28"/>
          <w:lang w:val="uk-UA" w:eastAsia="ru-RU"/>
        </w:rPr>
        <w:t xml:space="preserve"> котрийсь з синів Ізяслава і, як каже папа, заявив, що він за згодою батька хоче дістати „Руське королівство“,</w:t>
      </w:r>
      <w:r>
        <w:rPr>
          <w:rFonts w:ascii="Times New Roman" w:eastAsia="Times New Roman" w:hAnsi="Times New Roman" w:cs="Times New Roman"/>
          <w:color w:val="000000"/>
          <w:sz w:val="28"/>
          <w:szCs w:val="28"/>
          <w:lang w:val="uk-UA" w:eastAsia="ru-RU"/>
        </w:rPr>
        <w:t xml:space="preserve"> </w:t>
      </w:r>
      <w:r w:rsidRPr="00DA5752">
        <w:rPr>
          <w:rFonts w:ascii="Times New Roman" w:eastAsia="Times New Roman" w:hAnsi="Times New Roman" w:cs="Times New Roman"/>
          <w:color w:val="000000"/>
          <w:sz w:val="28"/>
          <w:szCs w:val="28"/>
          <w:lang w:val="en-US" w:eastAsia="ru-RU"/>
        </w:rPr>
        <w:t>regnum</w:t>
      </w:r>
      <w:r w:rsidRPr="00DA5752">
        <w:rPr>
          <w:rFonts w:ascii="Times New Roman" w:eastAsia="Times New Roman" w:hAnsi="Times New Roman" w:cs="Times New Roman"/>
          <w:color w:val="000000"/>
          <w:sz w:val="28"/>
          <w:szCs w:val="28"/>
          <w:lang w:val="uk-UA" w:eastAsia="ru-RU"/>
        </w:rPr>
        <w:t xml:space="preserve"> </w:t>
      </w:r>
      <w:r w:rsidRPr="00DA5752">
        <w:rPr>
          <w:rFonts w:ascii="Times New Roman" w:eastAsia="Times New Roman" w:hAnsi="Times New Roman" w:cs="Times New Roman"/>
          <w:color w:val="000000"/>
          <w:sz w:val="28"/>
          <w:szCs w:val="28"/>
          <w:lang w:val="en-US" w:eastAsia="ru-RU"/>
        </w:rPr>
        <w:t>Ruscorum</w:t>
      </w:r>
      <w:r w:rsidRPr="00DA5752">
        <w:rPr>
          <w:rFonts w:ascii="Times New Roman" w:eastAsia="Times New Roman" w:hAnsi="Times New Roman" w:cs="Times New Roman"/>
          <w:color w:val="000000"/>
          <w:sz w:val="28"/>
          <w:szCs w:val="28"/>
          <w:lang w:val="uk-UA" w:eastAsia="ru-RU"/>
        </w:rPr>
        <w:t>, в лєн(?) від св. Петра. Не знати, чого в дійсності хотів Ізяслав від папи - ч</w:t>
      </w:r>
      <w:r w:rsidRPr="00DA5752">
        <w:rPr>
          <w:rFonts w:ascii="Times New Roman" w:eastAsia="Times New Roman" w:hAnsi="Times New Roman" w:cs="Times New Roman"/>
          <w:color w:val="000000"/>
          <w:sz w:val="28"/>
          <w:szCs w:val="28"/>
          <w:lang w:eastAsia="ru-RU"/>
        </w:rPr>
        <w:t xml:space="preserve">и </w:t>
      </w:r>
      <w:r w:rsidRPr="00DA5752">
        <w:rPr>
          <w:rFonts w:ascii="Times New Roman" w:eastAsia="Times New Roman" w:hAnsi="Times New Roman" w:cs="Times New Roman"/>
          <w:color w:val="000000"/>
          <w:sz w:val="28"/>
          <w:szCs w:val="28"/>
          <w:lang w:val="uk-UA" w:eastAsia="ru-RU"/>
        </w:rPr>
        <w:t xml:space="preserve">помочі, чи впливу на </w:t>
      </w:r>
      <w:r w:rsidRPr="00DA5752">
        <w:rPr>
          <w:rFonts w:ascii="Times New Roman" w:eastAsia="Times New Roman" w:hAnsi="Times New Roman" w:cs="Times New Roman"/>
          <w:color w:val="000000"/>
          <w:sz w:val="28"/>
          <w:szCs w:val="28"/>
          <w:lang w:eastAsia="ru-RU"/>
        </w:rPr>
        <w:t>Болеслава,</w:t>
      </w:r>
      <w:r>
        <w:rPr>
          <w:rFonts w:ascii="Times New Roman" w:eastAsia="Times New Roman" w:hAnsi="Times New Roman" w:cs="Times New Roman"/>
          <w:color w:val="000000"/>
          <w:sz w:val="28"/>
          <w:szCs w:val="28"/>
          <w:lang w:val="uk-UA" w:eastAsia="ru-RU"/>
        </w:rPr>
        <w:t xml:space="preserve"> </w:t>
      </w:r>
      <w:r w:rsidRPr="00DA5752">
        <w:rPr>
          <w:rFonts w:ascii="Times New Roman" w:eastAsia="Times New Roman" w:hAnsi="Times New Roman" w:cs="Times New Roman"/>
          <w:color w:val="000000"/>
          <w:sz w:val="28"/>
          <w:szCs w:val="28"/>
          <w:lang w:val="uk-UA" w:eastAsia="ru-RU"/>
        </w:rPr>
        <w:t>але то певно, що ніяких позитивних результатів він не осягнув. Маємо з цього епізоду дві булли папи, датовані 17 і 20 квітня</w:t>
      </w:r>
      <w:r>
        <w:rPr>
          <w:rFonts w:ascii="Times New Roman" w:eastAsia="Times New Roman" w:hAnsi="Times New Roman" w:cs="Times New Roman"/>
          <w:color w:val="000000"/>
          <w:sz w:val="28"/>
          <w:szCs w:val="28"/>
          <w:lang w:val="uk-UA" w:eastAsia="ru-RU"/>
        </w:rPr>
        <w:t xml:space="preserve"> </w:t>
      </w:r>
      <w:r w:rsidRPr="00DA5752">
        <w:rPr>
          <w:rFonts w:ascii="Times New Roman" w:eastAsia="Times New Roman" w:hAnsi="Times New Roman" w:cs="Times New Roman"/>
          <w:color w:val="000000"/>
          <w:sz w:val="28"/>
          <w:szCs w:val="28"/>
          <w:lang w:val="uk-UA" w:eastAsia="ru-RU"/>
        </w:rPr>
        <w:t>1075 р.</w:t>
      </w:r>
      <w:r w:rsidRPr="00DA5752">
        <w:rPr>
          <w:rFonts w:ascii="Times New Roman" w:eastAsia="Times New Roman" w:hAnsi="Times New Roman" w:cs="Times New Roman"/>
          <w:color w:val="000000"/>
          <w:sz w:val="28"/>
          <w:szCs w:val="28"/>
          <w:vertAlign w:val="superscript"/>
          <w:lang w:val="uk-UA" w:eastAsia="ru-RU"/>
        </w:rPr>
        <w:t>1</w:t>
      </w:r>
      <w:r w:rsidRPr="00DA5752">
        <w:rPr>
          <w:rFonts w:ascii="Times New Roman" w:eastAsia="Times New Roman" w:hAnsi="Times New Roman" w:cs="Times New Roman"/>
          <w:color w:val="000000"/>
          <w:sz w:val="28"/>
          <w:szCs w:val="28"/>
          <w:lang w:val="uk-UA" w:eastAsia="ru-RU"/>
        </w:rPr>
        <w:t>. Перша адресована до „короля Русів Димитрія</w:t>
      </w:r>
      <w:r w:rsidRPr="00DA5752">
        <w:rPr>
          <w:rFonts w:ascii="Times New Roman" w:eastAsia="Times New Roman" w:hAnsi="Times New Roman" w:cs="Times New Roman"/>
          <w:color w:val="000000"/>
          <w:sz w:val="28"/>
          <w:szCs w:val="28"/>
          <w:lang w:eastAsia="ru-RU"/>
        </w:rPr>
        <w:t xml:space="preserve">“, </w:t>
      </w:r>
      <w:r w:rsidRPr="00DA5752">
        <w:rPr>
          <w:rFonts w:ascii="Times New Roman" w:eastAsia="Times New Roman" w:hAnsi="Times New Roman" w:cs="Times New Roman"/>
          <w:color w:val="000000"/>
          <w:sz w:val="28"/>
          <w:szCs w:val="28"/>
          <w:lang w:val="uk-UA" w:eastAsia="ru-RU"/>
        </w:rPr>
        <w:t>як він зв</w:t>
      </w:r>
      <w:r>
        <w:rPr>
          <w:rFonts w:ascii="Times New Roman" w:eastAsia="Times New Roman" w:hAnsi="Times New Roman" w:cs="Times New Roman"/>
          <w:color w:val="000000"/>
          <w:sz w:val="28"/>
          <w:szCs w:val="28"/>
          <w:lang w:val="uk-UA" w:eastAsia="ru-RU"/>
        </w:rPr>
        <w:t>еться взагалі у своїй західно-</w:t>
      </w:r>
      <w:r w:rsidRPr="00DA5752">
        <w:rPr>
          <w:rFonts w:ascii="Times New Roman" w:eastAsia="Times New Roman" w:hAnsi="Times New Roman" w:cs="Times New Roman"/>
          <w:color w:val="000000"/>
          <w:sz w:val="28"/>
          <w:szCs w:val="28"/>
          <w:lang w:val="uk-UA" w:eastAsia="ru-RU"/>
        </w:rPr>
        <w:t>європейській одіссеї. Папа каже,</w:t>
      </w:r>
      <w:r>
        <w:rPr>
          <w:rFonts w:ascii="Times New Roman" w:eastAsia="Times New Roman" w:hAnsi="Times New Roman" w:cs="Times New Roman"/>
          <w:color w:val="000000"/>
          <w:sz w:val="28"/>
          <w:szCs w:val="28"/>
          <w:lang w:val="uk-UA" w:eastAsia="ru-RU"/>
        </w:rPr>
        <w:t xml:space="preserve"> </w:t>
      </w:r>
      <w:r w:rsidRPr="00DA5752">
        <w:rPr>
          <w:rFonts w:ascii="Times New Roman" w:eastAsia="Times New Roman" w:hAnsi="Times New Roman" w:cs="Times New Roman"/>
          <w:color w:val="000000"/>
          <w:sz w:val="28"/>
          <w:szCs w:val="28"/>
          <w:lang w:val="uk-UA" w:eastAsia="ru-RU"/>
        </w:rPr>
        <w:t>що погодився на прохання його сина, обіцяє йому в потребі поміч, зичить йому щасливого королювання до віку та повідомляє,</w:t>
      </w:r>
      <w:r>
        <w:rPr>
          <w:rFonts w:ascii="Times New Roman" w:eastAsia="Times New Roman" w:hAnsi="Times New Roman" w:cs="Times New Roman"/>
          <w:color w:val="000000"/>
          <w:sz w:val="28"/>
          <w:szCs w:val="28"/>
          <w:lang w:val="uk-UA" w:eastAsia="ru-RU"/>
        </w:rPr>
        <w:t xml:space="preserve"> </w:t>
      </w:r>
      <w:r w:rsidRPr="00DA5752">
        <w:rPr>
          <w:rFonts w:ascii="Times New Roman" w:eastAsia="Times New Roman" w:hAnsi="Times New Roman" w:cs="Times New Roman"/>
          <w:color w:val="000000"/>
          <w:sz w:val="28"/>
          <w:szCs w:val="28"/>
          <w:lang w:val="uk-UA" w:eastAsia="ru-RU"/>
        </w:rPr>
        <w:t>що вислав до нього послів для переговорів</w:t>
      </w:r>
      <w:r w:rsidRPr="00DA5752">
        <w:rPr>
          <w:rFonts w:ascii="Times New Roman" w:eastAsia="Times New Roman" w:hAnsi="Times New Roman" w:cs="Times New Roman"/>
          <w:color w:val="000000"/>
          <w:sz w:val="28"/>
          <w:szCs w:val="28"/>
          <w:vertAlign w:val="superscript"/>
          <w:lang w:val="uk-UA" w:eastAsia="ru-RU"/>
        </w:rPr>
        <w:t>2</w:t>
      </w:r>
      <w:r w:rsidRPr="00DA5752">
        <w:rPr>
          <w:rFonts w:ascii="Times New Roman" w:eastAsia="Times New Roman" w:hAnsi="Times New Roman" w:cs="Times New Roman"/>
          <w:color w:val="000000"/>
          <w:sz w:val="28"/>
          <w:szCs w:val="28"/>
          <w:lang w:val="uk-UA" w:eastAsia="ru-RU"/>
        </w:rPr>
        <w:t>. Вся булла робить враження або непорозуміння, або свідомого викручування</w:t>
      </w:r>
      <w:r>
        <w:rPr>
          <w:rFonts w:ascii="Times New Roman" w:eastAsia="Times New Roman" w:hAnsi="Times New Roman" w:cs="Times New Roman"/>
          <w:color w:val="000000"/>
          <w:sz w:val="28"/>
          <w:szCs w:val="28"/>
          <w:lang w:val="uk-UA" w:eastAsia="ru-RU"/>
        </w:rPr>
        <w:t xml:space="preserve"> </w:t>
      </w:r>
      <w:r w:rsidRPr="00DA5752">
        <w:rPr>
          <w:rFonts w:ascii="Times New Roman" w:eastAsia="Times New Roman" w:hAnsi="Times New Roman" w:cs="Times New Roman"/>
          <w:color w:val="000000"/>
          <w:sz w:val="28"/>
          <w:szCs w:val="28"/>
          <w:lang w:val="uk-UA" w:eastAsia="ru-RU"/>
        </w:rPr>
        <w:t>(ухиляння,</w:t>
      </w:r>
      <w:r>
        <w:rPr>
          <w:rFonts w:ascii="Times New Roman" w:eastAsia="Times New Roman" w:hAnsi="Times New Roman" w:cs="Times New Roman"/>
          <w:color w:val="000000"/>
          <w:sz w:val="28"/>
          <w:szCs w:val="28"/>
          <w:lang w:val="uk-UA" w:eastAsia="ru-RU"/>
        </w:rPr>
        <w:t xml:space="preserve"> </w:t>
      </w:r>
      <w:r w:rsidRPr="00DA5752">
        <w:rPr>
          <w:rFonts w:ascii="Times New Roman" w:eastAsia="Times New Roman" w:hAnsi="Times New Roman" w:cs="Times New Roman"/>
          <w:i/>
          <w:iCs/>
          <w:color w:val="000000"/>
          <w:sz w:val="28"/>
          <w:szCs w:val="28"/>
          <w:lang w:val="uk-UA" w:eastAsia="ru-RU"/>
        </w:rPr>
        <w:t>М.М.)</w:t>
      </w:r>
      <w:r w:rsidRPr="00DA5752">
        <w:rPr>
          <w:rFonts w:ascii="Times New Roman" w:eastAsia="Times New Roman" w:hAnsi="Times New Roman" w:cs="Times New Roman"/>
          <w:color w:val="000000"/>
          <w:sz w:val="28"/>
          <w:szCs w:val="28"/>
          <w:lang w:val="uk-UA" w:eastAsia="ru-RU"/>
        </w:rPr>
        <w:t>: ані натяку на вигнання Ізяслава; а згадане в ній посольство, здається, призначалось не для політичних, а для</w:t>
      </w:r>
      <w:r>
        <w:rPr>
          <w:rFonts w:ascii="Times New Roman" w:eastAsia="Times New Roman" w:hAnsi="Times New Roman" w:cs="Times New Roman"/>
          <w:color w:val="000000"/>
          <w:sz w:val="28"/>
          <w:szCs w:val="28"/>
          <w:lang w:val="uk-UA" w:eastAsia="ru-RU"/>
        </w:rPr>
        <w:t xml:space="preserve"> </w:t>
      </w:r>
      <w:r w:rsidRPr="00DA5752">
        <w:rPr>
          <w:rFonts w:ascii="Times New Roman" w:eastAsia="Times New Roman" w:hAnsi="Times New Roman" w:cs="Times New Roman"/>
          <w:color w:val="000000"/>
          <w:sz w:val="28"/>
          <w:szCs w:val="28"/>
          <w:lang w:val="uk-UA" w:eastAsia="ru-RU"/>
        </w:rPr>
        <w:t>церков</w:t>
      </w:r>
      <w:r>
        <w:rPr>
          <w:rFonts w:ascii="Times New Roman" w:eastAsia="Times New Roman" w:hAnsi="Times New Roman" w:cs="Times New Roman"/>
          <w:color w:val="000000"/>
          <w:sz w:val="28"/>
          <w:szCs w:val="28"/>
          <w:lang w:val="uk-UA" w:eastAsia="ru-RU"/>
        </w:rPr>
        <w:t>-</w:t>
      </w:r>
      <w:r w:rsidRPr="00DA5752">
        <w:rPr>
          <w:rFonts w:ascii="Times New Roman" w:eastAsia="Times New Roman" w:hAnsi="Times New Roman" w:cs="Times New Roman"/>
          <w:color w:val="000000"/>
          <w:sz w:val="28"/>
          <w:szCs w:val="28"/>
          <w:lang w:val="uk-UA" w:eastAsia="ru-RU"/>
        </w:rPr>
        <w:t xml:space="preserve">них справ. Друга булла адресована до </w:t>
      </w:r>
      <w:r w:rsidRPr="00DA5752">
        <w:rPr>
          <w:rFonts w:ascii="Times New Roman" w:eastAsia="Times New Roman" w:hAnsi="Times New Roman" w:cs="Times New Roman"/>
          <w:color w:val="000000"/>
          <w:sz w:val="28"/>
          <w:szCs w:val="28"/>
          <w:lang w:eastAsia="ru-RU"/>
        </w:rPr>
        <w:t xml:space="preserve">Болеслава, </w:t>
      </w:r>
      <w:r w:rsidRPr="00DA5752">
        <w:rPr>
          <w:rFonts w:ascii="Times New Roman" w:eastAsia="Times New Roman" w:hAnsi="Times New Roman" w:cs="Times New Roman"/>
          <w:color w:val="000000"/>
          <w:sz w:val="28"/>
          <w:szCs w:val="28"/>
          <w:lang w:val="uk-UA" w:eastAsia="ru-RU"/>
        </w:rPr>
        <w:t>говорить про церковні справи Польщі, а наприкінці папа згадує за</w:t>
      </w:r>
      <w:r>
        <w:rPr>
          <w:rFonts w:ascii="Times New Roman" w:eastAsia="Times New Roman" w:hAnsi="Times New Roman" w:cs="Times New Roman"/>
          <w:color w:val="000000"/>
          <w:sz w:val="28"/>
          <w:szCs w:val="28"/>
          <w:lang w:val="uk-UA" w:eastAsia="ru-RU"/>
        </w:rPr>
        <w:t xml:space="preserve"> </w:t>
      </w:r>
      <w:r w:rsidRPr="00DA5752">
        <w:rPr>
          <w:rFonts w:ascii="Times New Roman" w:eastAsia="Times New Roman" w:hAnsi="Times New Roman" w:cs="Times New Roman"/>
          <w:color w:val="000000"/>
          <w:sz w:val="28"/>
          <w:szCs w:val="28"/>
          <w:lang w:val="uk-UA" w:eastAsia="ru-RU"/>
        </w:rPr>
        <w:t xml:space="preserve">Ізяслава і просить, аби </w:t>
      </w:r>
      <w:r w:rsidRPr="00DA5752">
        <w:rPr>
          <w:rFonts w:ascii="Times New Roman" w:eastAsia="Times New Roman" w:hAnsi="Times New Roman" w:cs="Times New Roman"/>
          <w:color w:val="000000"/>
          <w:sz w:val="28"/>
          <w:szCs w:val="28"/>
          <w:lang w:eastAsia="ru-RU"/>
        </w:rPr>
        <w:t xml:space="preserve">Болеслав </w:t>
      </w:r>
      <w:r w:rsidRPr="00DA5752">
        <w:rPr>
          <w:rFonts w:ascii="Times New Roman" w:eastAsia="Times New Roman" w:hAnsi="Times New Roman" w:cs="Times New Roman"/>
          <w:color w:val="000000"/>
          <w:sz w:val="28"/>
          <w:szCs w:val="28"/>
          <w:lang w:val="uk-UA" w:eastAsia="ru-RU"/>
        </w:rPr>
        <w:t>повернув йому забрані гроші.</w:t>
      </w:r>
    </w:p>
    <w:p w:rsidR="00212BAC" w:rsidRDefault="00212BAC" w:rsidP="00212BAC">
      <w:pPr>
        <w:spacing w:after="0" w:line="227" w:lineRule="atLeast"/>
        <w:ind w:firstLine="629"/>
        <w:jc w:val="both"/>
        <w:rPr>
          <w:rFonts w:ascii="Times New Roman" w:eastAsia="Times New Roman" w:hAnsi="Times New Roman" w:cs="Times New Roman"/>
          <w:color w:val="000000"/>
          <w:sz w:val="28"/>
          <w:szCs w:val="28"/>
          <w:lang w:val="uk-UA" w:eastAsia="ru-RU"/>
        </w:rPr>
      </w:pPr>
      <w:r w:rsidRPr="00DA5752">
        <w:rPr>
          <w:rFonts w:ascii="Times New Roman" w:eastAsia="Times New Roman" w:hAnsi="Times New Roman" w:cs="Times New Roman"/>
          <w:color w:val="000000"/>
          <w:sz w:val="28"/>
          <w:szCs w:val="28"/>
          <w:lang w:val="uk-UA" w:eastAsia="ru-RU"/>
        </w:rPr>
        <w:t xml:space="preserve">Не знати, куди вже звернувсь Ізяслав, нічого не діставши і від папи. Ще півтора роки </w:t>
      </w:r>
      <w:r>
        <w:rPr>
          <w:rFonts w:ascii="Times New Roman" w:eastAsia="Times New Roman" w:hAnsi="Times New Roman" w:cs="Times New Roman"/>
          <w:color w:val="000000"/>
          <w:sz w:val="28"/>
          <w:szCs w:val="28"/>
          <w:lang w:eastAsia="ru-RU"/>
        </w:rPr>
        <w:t>дове</w:t>
      </w:r>
      <w:r w:rsidRPr="00DA5752">
        <w:rPr>
          <w:rFonts w:ascii="Times New Roman" w:eastAsia="Times New Roman" w:hAnsi="Times New Roman" w:cs="Times New Roman"/>
          <w:color w:val="000000"/>
          <w:sz w:val="28"/>
          <w:szCs w:val="28"/>
          <w:lang w:eastAsia="ru-RU"/>
        </w:rPr>
        <w:t>лося</w:t>
      </w:r>
      <w:r w:rsidRPr="00DA5752">
        <w:rPr>
          <w:rFonts w:ascii="Times New Roman" w:eastAsia="Times New Roman" w:hAnsi="Times New Roman" w:cs="Times New Roman"/>
          <w:color w:val="000000"/>
          <w:sz w:val="28"/>
          <w:szCs w:val="28"/>
          <w:lang w:val="uk-UA" w:eastAsia="ru-RU"/>
        </w:rPr>
        <w:t xml:space="preserve"> йому</w:t>
      </w:r>
      <w:r>
        <w:rPr>
          <w:rFonts w:ascii="Times New Roman" w:eastAsia="Times New Roman" w:hAnsi="Times New Roman" w:cs="Times New Roman"/>
          <w:color w:val="000000"/>
          <w:sz w:val="28"/>
          <w:szCs w:val="28"/>
          <w:lang w:val="uk-UA" w:eastAsia="ru-RU"/>
        </w:rPr>
        <w:t xml:space="preserve"> </w:t>
      </w:r>
      <w:r w:rsidRPr="00DA5752">
        <w:rPr>
          <w:rFonts w:ascii="Times New Roman" w:eastAsia="Times New Roman" w:hAnsi="Times New Roman" w:cs="Times New Roman"/>
          <w:color w:val="000000"/>
          <w:sz w:val="28"/>
          <w:szCs w:val="28"/>
          <w:lang w:val="uk-UA" w:eastAsia="ru-RU"/>
        </w:rPr>
        <w:t>помандрувати по Європі, поки смерть Святослава не змінила обставин на його користь. З короткого князювання Святослава у</w:t>
      </w:r>
      <w:r>
        <w:rPr>
          <w:rFonts w:ascii="Times New Roman" w:eastAsia="Times New Roman" w:hAnsi="Times New Roman" w:cs="Times New Roman"/>
          <w:color w:val="000000"/>
          <w:sz w:val="28"/>
          <w:szCs w:val="28"/>
          <w:lang w:val="uk-UA" w:eastAsia="ru-RU"/>
        </w:rPr>
        <w:t xml:space="preserve"> </w:t>
      </w:r>
      <w:r w:rsidRPr="007809B7">
        <w:rPr>
          <w:rFonts w:ascii="Times New Roman" w:eastAsia="Times New Roman" w:hAnsi="Times New Roman" w:cs="Times New Roman"/>
          <w:color w:val="000000"/>
          <w:sz w:val="28"/>
          <w:szCs w:val="28"/>
          <w:lang w:val="uk-UA" w:eastAsia="ru-RU"/>
        </w:rPr>
        <w:t xml:space="preserve">Києві ми дуже мало що знаємо поза справами, </w:t>
      </w:r>
      <w:r w:rsidRPr="007809B7">
        <w:rPr>
          <w:rFonts w:ascii="Times New Roman" w:eastAsia="Times New Roman" w:hAnsi="Times New Roman" w:cs="Times New Roman"/>
          <w:color w:val="000000"/>
          <w:sz w:val="28"/>
          <w:szCs w:val="28"/>
          <w:lang w:eastAsia="ru-RU"/>
        </w:rPr>
        <w:t>зв'язаними</w:t>
      </w:r>
      <w:r w:rsidRPr="007809B7">
        <w:rPr>
          <w:rFonts w:ascii="Times New Roman" w:eastAsia="Times New Roman" w:hAnsi="Times New Roman" w:cs="Times New Roman"/>
          <w:color w:val="000000"/>
          <w:sz w:val="28"/>
          <w:szCs w:val="28"/>
          <w:lang w:val="uk-UA" w:eastAsia="ru-RU"/>
        </w:rPr>
        <w:t xml:space="preserve"> з вигнанням Ізяслава. Окрім згаданого вже посольства Бурхарта ми</w:t>
      </w:r>
      <w:r>
        <w:rPr>
          <w:rFonts w:ascii="Times New Roman" w:eastAsia="Times New Roman" w:hAnsi="Times New Roman" w:cs="Times New Roman"/>
          <w:color w:val="000000"/>
          <w:sz w:val="28"/>
          <w:szCs w:val="28"/>
          <w:lang w:val="uk-UA" w:eastAsia="ru-RU"/>
        </w:rPr>
        <w:t xml:space="preserve"> </w:t>
      </w:r>
      <w:r w:rsidRPr="007809B7">
        <w:rPr>
          <w:rFonts w:ascii="Times New Roman" w:eastAsia="Times New Roman" w:hAnsi="Times New Roman" w:cs="Times New Roman"/>
          <w:color w:val="000000"/>
          <w:sz w:val="28"/>
          <w:szCs w:val="28"/>
          <w:lang w:val="uk-UA" w:eastAsia="ru-RU"/>
        </w:rPr>
        <w:t>маємо згадку ще про одне посольство Генріха</w:t>
      </w:r>
      <w:r w:rsidRPr="007809B7">
        <w:rPr>
          <w:rFonts w:ascii="Times New Roman" w:eastAsia="Times New Roman" w:hAnsi="Times New Roman" w:cs="Times New Roman"/>
          <w:color w:val="000000"/>
          <w:sz w:val="28"/>
          <w:szCs w:val="28"/>
          <w:lang w:eastAsia="ru-RU"/>
        </w:rPr>
        <w:t xml:space="preserve"> </w:t>
      </w:r>
      <w:r w:rsidRPr="007809B7">
        <w:rPr>
          <w:rFonts w:ascii="Times New Roman" w:eastAsia="Times New Roman" w:hAnsi="Times New Roman" w:cs="Times New Roman"/>
          <w:color w:val="000000"/>
          <w:sz w:val="28"/>
          <w:szCs w:val="28"/>
          <w:lang w:val="uk-UA" w:eastAsia="ru-RU"/>
        </w:rPr>
        <w:t>на Русь десь у тих часах, в якій справі - не знати</w:t>
      </w:r>
      <w:r w:rsidRPr="00C4742E">
        <w:rPr>
          <w:rFonts w:ascii="Times New Roman" w:eastAsia="Times New Roman" w:hAnsi="Times New Roman" w:cs="Times New Roman"/>
          <w:color w:val="000000"/>
          <w:sz w:val="28"/>
          <w:szCs w:val="28"/>
          <w:vertAlign w:val="superscript"/>
          <w:lang w:eastAsia="ru-RU"/>
        </w:rPr>
        <w:t>3</w:t>
      </w:r>
      <w:r w:rsidRPr="007809B7">
        <w:rPr>
          <w:rFonts w:ascii="Times New Roman" w:eastAsia="Times New Roman" w:hAnsi="Times New Roman" w:cs="Times New Roman"/>
          <w:color w:val="000000"/>
          <w:sz w:val="28"/>
          <w:szCs w:val="28"/>
          <w:lang w:val="uk-UA" w:eastAsia="ru-RU"/>
        </w:rPr>
        <w:t>. Крім того</w:t>
      </w:r>
      <w:r w:rsidRPr="00B509B9">
        <w:rPr>
          <w:rFonts w:ascii="Times New Roman" w:eastAsia="Times New Roman" w:hAnsi="Times New Roman" w:cs="Times New Roman"/>
          <w:color w:val="000000"/>
          <w:sz w:val="28"/>
          <w:szCs w:val="28"/>
          <w:lang w:val="uk-UA" w:eastAsia="ru-RU"/>
        </w:rPr>
        <w:t>,</w:t>
      </w:r>
      <w:r w:rsidRPr="007809B7">
        <w:rPr>
          <w:rFonts w:ascii="Times New Roman" w:eastAsia="Times New Roman" w:hAnsi="Times New Roman" w:cs="Times New Roman"/>
          <w:color w:val="000000"/>
          <w:sz w:val="28"/>
          <w:szCs w:val="28"/>
          <w:lang w:val="uk-UA" w:eastAsia="ru-RU"/>
        </w:rPr>
        <w:t xml:space="preserve"> є ще звістка у</w:t>
      </w:r>
      <w:r>
        <w:rPr>
          <w:rFonts w:ascii="Times New Roman" w:eastAsia="Times New Roman" w:hAnsi="Times New Roman" w:cs="Times New Roman"/>
          <w:color w:val="000000"/>
          <w:sz w:val="28"/>
          <w:szCs w:val="28"/>
          <w:lang w:val="uk-UA" w:eastAsia="ru-RU"/>
        </w:rPr>
        <w:t xml:space="preserve"> </w:t>
      </w:r>
      <w:r w:rsidRPr="007809B7">
        <w:rPr>
          <w:rFonts w:ascii="Times New Roman" w:eastAsia="Times New Roman" w:hAnsi="Times New Roman" w:cs="Times New Roman"/>
          <w:color w:val="000000"/>
          <w:sz w:val="28"/>
          <w:szCs w:val="28"/>
          <w:lang w:val="uk-UA" w:eastAsia="ru-RU"/>
        </w:rPr>
        <w:t>Татіщевській компіляції</w:t>
      </w:r>
    </w:p>
    <w:p w:rsidR="00212BAC" w:rsidRDefault="00212BAC" w:rsidP="00212BAC">
      <w:pPr>
        <w:spacing w:after="0" w:line="227" w:lineRule="atLeast"/>
        <w:ind w:firstLine="629"/>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27" w:lineRule="atLeast"/>
        <w:ind w:firstLine="629"/>
        <w:jc w:val="both"/>
        <w:rPr>
          <w:rFonts w:ascii="Times New Roman" w:eastAsia="Times New Roman" w:hAnsi="Times New Roman" w:cs="Times New Roman"/>
          <w:color w:val="000000"/>
          <w:sz w:val="28"/>
          <w:szCs w:val="28"/>
          <w:lang w:val="uk-UA" w:eastAsia="ru-RU"/>
        </w:rPr>
      </w:pPr>
    </w:p>
    <w:p w:rsidR="00212BAC" w:rsidRPr="00A94CB7" w:rsidRDefault="00212BAC" w:rsidP="00212BAC">
      <w:pPr>
        <w:spacing w:after="0" w:line="240" w:lineRule="auto"/>
        <w:jc w:val="both"/>
        <w:rPr>
          <w:rFonts w:ascii="Times New Roman" w:eastAsia="Times New Roman" w:hAnsi="Times New Roman" w:cs="Times New Roman"/>
          <w:sz w:val="24"/>
          <w:szCs w:val="24"/>
          <w:lang w:val="uk-UA" w:eastAsia="ru-RU"/>
        </w:rPr>
      </w:pPr>
      <w:r w:rsidRPr="00C4742E">
        <w:rPr>
          <w:rFonts w:ascii="Times New Roman" w:eastAsia="Times New Roman" w:hAnsi="Times New Roman" w:cs="Times New Roman"/>
          <w:color w:val="000000"/>
          <w:sz w:val="24"/>
          <w:szCs w:val="24"/>
          <w:vertAlign w:val="superscript"/>
          <w:lang w:val="uk-UA" w:eastAsia="ru-RU"/>
        </w:rPr>
        <w:t>1</w:t>
      </w:r>
      <w:r w:rsidRPr="00A94CB7">
        <w:rPr>
          <w:rFonts w:ascii="Times New Roman" w:eastAsia="Times New Roman" w:hAnsi="Times New Roman" w:cs="Times New Roman"/>
          <w:color w:val="000000"/>
          <w:sz w:val="24"/>
          <w:szCs w:val="24"/>
          <w:lang w:val="uk-UA" w:eastAsia="ru-RU"/>
        </w:rPr>
        <w:t xml:space="preserve">Видані в </w:t>
      </w:r>
      <w:r w:rsidRPr="00A94CB7">
        <w:rPr>
          <w:rFonts w:ascii="Times New Roman" w:eastAsia="Times New Roman" w:hAnsi="Times New Roman" w:cs="Times New Roman"/>
          <w:color w:val="000000"/>
          <w:sz w:val="24"/>
          <w:szCs w:val="24"/>
          <w:lang w:val="en-US" w:eastAsia="ru-RU"/>
        </w:rPr>
        <w:t>Historica</w:t>
      </w:r>
      <w:r w:rsidRPr="00A94CB7">
        <w:rPr>
          <w:rFonts w:ascii="Times New Roman" w:eastAsia="Times New Roman" w:hAnsi="Times New Roman" w:cs="Times New Roman"/>
          <w:color w:val="000000"/>
          <w:sz w:val="24"/>
          <w:szCs w:val="24"/>
          <w:lang w:val="uk-UA" w:eastAsia="ru-RU"/>
        </w:rPr>
        <w:t xml:space="preserve"> </w:t>
      </w:r>
      <w:r w:rsidRPr="00A94CB7">
        <w:rPr>
          <w:rFonts w:ascii="Times New Roman" w:eastAsia="Times New Roman" w:hAnsi="Times New Roman" w:cs="Times New Roman"/>
          <w:color w:val="000000"/>
          <w:sz w:val="24"/>
          <w:szCs w:val="24"/>
          <w:lang w:val="en-US" w:eastAsia="ru-RU"/>
        </w:rPr>
        <w:t>Russiae</w:t>
      </w:r>
      <w:r w:rsidRPr="00A94CB7">
        <w:rPr>
          <w:rFonts w:ascii="Times New Roman" w:eastAsia="Times New Roman" w:hAnsi="Times New Roman" w:cs="Times New Roman"/>
          <w:color w:val="000000"/>
          <w:sz w:val="24"/>
          <w:szCs w:val="24"/>
          <w:lang w:val="uk-UA" w:eastAsia="ru-RU"/>
        </w:rPr>
        <w:t xml:space="preserve"> </w:t>
      </w:r>
      <w:r w:rsidRPr="00A94CB7">
        <w:rPr>
          <w:rFonts w:ascii="Times New Roman" w:eastAsia="Times New Roman" w:hAnsi="Times New Roman" w:cs="Times New Roman"/>
          <w:color w:val="000000"/>
          <w:sz w:val="24"/>
          <w:szCs w:val="24"/>
          <w:lang w:val="en-US" w:eastAsia="ru-RU"/>
        </w:rPr>
        <w:t>monimenta</w:t>
      </w:r>
      <w:r w:rsidRPr="00A94CB7">
        <w:rPr>
          <w:rFonts w:ascii="Times New Roman" w:eastAsia="Times New Roman" w:hAnsi="Times New Roman" w:cs="Times New Roman"/>
          <w:color w:val="000000"/>
          <w:sz w:val="24"/>
          <w:szCs w:val="24"/>
          <w:lang w:val="uk-UA" w:eastAsia="ru-RU"/>
        </w:rPr>
        <w:t xml:space="preserve"> І ч. 1 і 2.</w:t>
      </w:r>
    </w:p>
    <w:p w:rsidR="00212BAC" w:rsidRPr="00A94CB7" w:rsidRDefault="00212BAC" w:rsidP="00212BAC">
      <w:pPr>
        <w:spacing w:after="0" w:line="193" w:lineRule="atLeast"/>
        <w:jc w:val="both"/>
        <w:rPr>
          <w:rFonts w:ascii="Times New Roman" w:eastAsia="Times New Roman" w:hAnsi="Times New Roman" w:cs="Times New Roman"/>
          <w:sz w:val="24"/>
          <w:szCs w:val="24"/>
          <w:lang w:eastAsia="ru-RU"/>
        </w:rPr>
      </w:pPr>
      <w:r w:rsidRPr="00C4742E">
        <w:rPr>
          <w:rFonts w:ascii="Times New Roman" w:eastAsia="Times New Roman" w:hAnsi="Times New Roman" w:cs="Times New Roman"/>
          <w:color w:val="000000"/>
          <w:sz w:val="24"/>
          <w:szCs w:val="24"/>
          <w:vertAlign w:val="superscript"/>
          <w:lang w:val="uk-UA" w:eastAsia="ru-RU"/>
        </w:rPr>
        <w:t>2</w:t>
      </w:r>
      <w:r w:rsidRPr="00A94CB7">
        <w:rPr>
          <w:rFonts w:ascii="Times New Roman" w:eastAsia="Times New Roman" w:hAnsi="Times New Roman" w:cs="Times New Roman"/>
          <w:color w:val="000000"/>
          <w:sz w:val="24"/>
          <w:szCs w:val="24"/>
          <w:lang w:val="uk-UA" w:eastAsia="ru-RU"/>
        </w:rPr>
        <w:t xml:space="preserve">3 посольством Ізяслава до папи пробували недавно </w:t>
      </w:r>
      <w:r w:rsidRPr="00A94CB7">
        <w:rPr>
          <w:rFonts w:ascii="Times New Roman" w:eastAsia="Times New Roman" w:hAnsi="Times New Roman" w:cs="Times New Roman"/>
          <w:color w:val="000000"/>
          <w:sz w:val="24"/>
          <w:szCs w:val="24"/>
          <w:lang w:eastAsia="ru-RU"/>
        </w:rPr>
        <w:t>зв'язати</w:t>
      </w:r>
      <w:r w:rsidRPr="00A94CB7">
        <w:rPr>
          <w:rFonts w:ascii="Times New Roman" w:eastAsia="Times New Roman" w:hAnsi="Times New Roman" w:cs="Times New Roman"/>
          <w:color w:val="000000"/>
          <w:sz w:val="24"/>
          <w:szCs w:val="24"/>
          <w:lang w:val="uk-UA" w:eastAsia="ru-RU"/>
        </w:rPr>
        <w:t xml:space="preserve"> мініатюри Трірського псалтиря, де </w:t>
      </w:r>
      <w:r w:rsidRPr="00A94CB7">
        <w:rPr>
          <w:rFonts w:ascii="Times New Roman" w:eastAsia="Times New Roman" w:hAnsi="Times New Roman" w:cs="Times New Roman"/>
          <w:color w:val="000000"/>
          <w:sz w:val="24"/>
          <w:szCs w:val="24"/>
          <w:lang w:eastAsia="ru-RU"/>
        </w:rPr>
        <w:t xml:space="preserve">Христос </w:t>
      </w:r>
      <w:r w:rsidRPr="00A94CB7">
        <w:rPr>
          <w:rFonts w:ascii="Times New Roman" w:eastAsia="Times New Roman" w:hAnsi="Times New Roman" w:cs="Times New Roman"/>
          <w:color w:val="000000"/>
          <w:sz w:val="24"/>
          <w:szCs w:val="24"/>
          <w:lang w:val="uk-UA" w:eastAsia="ru-RU"/>
        </w:rPr>
        <w:t>коронує Ізяславового сина Ярополка і його жінку коронами: бачили в ній натяк на субмісію папі, складену при тому посольстві. Та це дуже гіпотетичний і непевний здогад (чи був у то</w:t>
      </w:r>
      <w:r>
        <w:rPr>
          <w:rFonts w:ascii="Times New Roman" w:eastAsia="Times New Roman" w:hAnsi="Times New Roman" w:cs="Times New Roman"/>
          <w:color w:val="000000"/>
          <w:sz w:val="24"/>
          <w:szCs w:val="24"/>
          <w:lang w:val="uk-UA" w:eastAsia="ru-RU"/>
        </w:rPr>
        <w:t>му посольстві саме Ярополк, не з</w:t>
      </w:r>
      <w:r w:rsidRPr="00A94CB7">
        <w:rPr>
          <w:rFonts w:ascii="Times New Roman" w:eastAsia="Times New Roman" w:hAnsi="Times New Roman" w:cs="Times New Roman"/>
          <w:color w:val="000000"/>
          <w:sz w:val="24"/>
          <w:szCs w:val="24"/>
          <w:lang w:val="uk-UA" w:eastAsia="ru-RU"/>
        </w:rPr>
        <w:t>наємо). Див. про це цитовану вище на с. 31 літературу цих мініатюр.</w:t>
      </w:r>
    </w:p>
    <w:p w:rsidR="00212BAC" w:rsidRDefault="00212BAC" w:rsidP="00212BAC">
      <w:pPr>
        <w:spacing w:after="0" w:line="193" w:lineRule="atLeast"/>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vertAlign w:val="superscript"/>
          <w:lang w:val="en-US" w:eastAsia="ru-RU"/>
        </w:rPr>
        <w:t>3</w:t>
      </w:r>
      <w:r w:rsidRPr="00A94CB7">
        <w:rPr>
          <w:rFonts w:ascii="Times New Roman" w:eastAsia="Times New Roman" w:hAnsi="Times New Roman" w:cs="Times New Roman"/>
          <w:color w:val="000000"/>
          <w:sz w:val="24"/>
          <w:szCs w:val="24"/>
          <w:lang w:val="en-US" w:eastAsia="ru-RU"/>
        </w:rPr>
        <w:t>Bruno</w:t>
      </w:r>
      <w:r w:rsidRPr="00A94CB7">
        <w:rPr>
          <w:rFonts w:ascii="Times New Roman" w:eastAsia="Times New Roman" w:hAnsi="Times New Roman" w:cs="Times New Roman"/>
          <w:color w:val="000000"/>
          <w:sz w:val="24"/>
          <w:szCs w:val="24"/>
          <w:lang w:val="fr-FR" w:eastAsia="ru-RU"/>
        </w:rPr>
        <w:t xml:space="preserve"> De bello Saxonico </w:t>
      </w:r>
      <w:r w:rsidRPr="00A94CB7">
        <w:rPr>
          <w:rFonts w:ascii="Times New Roman" w:eastAsia="Times New Roman" w:hAnsi="Times New Roman" w:cs="Times New Roman"/>
          <w:color w:val="000000"/>
          <w:sz w:val="24"/>
          <w:szCs w:val="24"/>
          <w:lang w:val="uk-UA" w:eastAsia="ru-RU"/>
        </w:rPr>
        <w:t xml:space="preserve">— </w:t>
      </w:r>
      <w:r w:rsidRPr="00A94CB7">
        <w:rPr>
          <w:rFonts w:ascii="Times New Roman" w:eastAsia="Times New Roman" w:hAnsi="Times New Roman" w:cs="Times New Roman"/>
          <w:color w:val="000000"/>
          <w:sz w:val="24"/>
          <w:szCs w:val="24"/>
          <w:lang w:val="fr-FR" w:eastAsia="ru-RU"/>
        </w:rPr>
        <w:t xml:space="preserve">Mon. G. </w:t>
      </w:r>
      <w:r w:rsidRPr="00A94CB7">
        <w:rPr>
          <w:rFonts w:ascii="Times New Roman" w:eastAsia="Times New Roman" w:hAnsi="Times New Roman" w:cs="Times New Roman"/>
          <w:color w:val="000000"/>
          <w:sz w:val="24"/>
          <w:szCs w:val="24"/>
          <w:lang w:val="en-US" w:eastAsia="ru-RU"/>
        </w:rPr>
        <w:t xml:space="preserve">hist. Ser. V p. 333, </w:t>
      </w:r>
      <w:r w:rsidRPr="00A94CB7">
        <w:rPr>
          <w:rFonts w:ascii="Times New Roman" w:eastAsia="Times New Roman" w:hAnsi="Times New Roman" w:cs="Times New Roman"/>
          <w:color w:val="000000"/>
          <w:sz w:val="24"/>
          <w:szCs w:val="24"/>
          <w:lang w:val="uk-UA" w:eastAsia="ru-RU"/>
        </w:rPr>
        <w:t>доп</w:t>
      </w:r>
      <w:r w:rsidRPr="00A94CB7">
        <w:rPr>
          <w:rFonts w:ascii="Times New Roman" w:eastAsia="Times New Roman" w:hAnsi="Times New Roman" w:cs="Times New Roman"/>
          <w:color w:val="000000"/>
          <w:sz w:val="24"/>
          <w:szCs w:val="24"/>
          <w:lang w:eastAsia="ru-RU"/>
        </w:rPr>
        <w:t>о</w:t>
      </w:r>
      <w:r w:rsidRPr="00A94CB7">
        <w:rPr>
          <w:rFonts w:ascii="Times New Roman" w:eastAsia="Times New Roman" w:hAnsi="Times New Roman" w:cs="Times New Roman"/>
          <w:color w:val="000000"/>
          <w:sz w:val="24"/>
          <w:szCs w:val="24"/>
          <w:lang w:val="uk-UA" w:eastAsia="ru-RU"/>
        </w:rPr>
        <w:t>внення</w:t>
      </w:r>
      <w:r w:rsidRPr="00A94CB7">
        <w:rPr>
          <w:rFonts w:ascii="Times New Roman" w:eastAsia="Times New Roman" w:hAnsi="Times New Roman" w:cs="Times New Roman"/>
          <w:color w:val="000000"/>
          <w:sz w:val="24"/>
          <w:szCs w:val="24"/>
          <w:lang w:val="en-US" w:eastAsia="ru-RU"/>
        </w:rPr>
        <w:t xml:space="preserve"> </w:t>
      </w:r>
      <w:r w:rsidRPr="00A94CB7">
        <w:rPr>
          <w:rFonts w:ascii="Times New Roman" w:eastAsia="Times New Roman" w:hAnsi="Times New Roman" w:cs="Times New Roman"/>
          <w:color w:val="000000"/>
          <w:sz w:val="24"/>
          <w:szCs w:val="24"/>
          <w:lang w:val="fr-FR" w:eastAsia="ru-RU"/>
        </w:rPr>
        <w:t xml:space="preserve">y </w:t>
      </w:r>
      <w:r w:rsidRPr="00A94CB7">
        <w:rPr>
          <w:rFonts w:ascii="Times New Roman" w:eastAsia="Times New Roman" w:hAnsi="Times New Roman" w:cs="Times New Roman"/>
          <w:color w:val="000000"/>
          <w:sz w:val="24"/>
          <w:szCs w:val="24"/>
          <w:lang w:val="en-US" w:eastAsia="ru-RU"/>
        </w:rPr>
        <w:t>Annalista Saxo ib. VI</w:t>
      </w:r>
      <w:r w:rsidRPr="00A94CB7">
        <w:rPr>
          <w:rFonts w:ascii="Times New Roman" w:eastAsia="Times New Roman" w:hAnsi="Times New Roman" w:cs="Times New Roman"/>
          <w:color w:val="000000"/>
          <w:sz w:val="24"/>
          <w:szCs w:val="24"/>
          <w:lang w:eastAsia="ru-RU"/>
        </w:rPr>
        <w:t xml:space="preserve"> </w:t>
      </w:r>
      <w:r w:rsidRPr="00A94CB7">
        <w:rPr>
          <w:rFonts w:ascii="Times New Roman" w:eastAsia="Times New Roman" w:hAnsi="Times New Roman" w:cs="Times New Roman"/>
          <w:color w:val="000000"/>
          <w:sz w:val="24"/>
          <w:szCs w:val="24"/>
          <w:lang w:val="en-US" w:eastAsia="ru-RU"/>
        </w:rPr>
        <w:t>p</w:t>
      </w:r>
      <w:r w:rsidRPr="00A94CB7">
        <w:rPr>
          <w:rFonts w:ascii="Times New Roman" w:eastAsia="Times New Roman" w:hAnsi="Times New Roman" w:cs="Times New Roman"/>
          <w:color w:val="000000"/>
          <w:sz w:val="24"/>
          <w:szCs w:val="24"/>
          <w:lang w:eastAsia="ru-RU"/>
        </w:rPr>
        <w:t xml:space="preserve">. 969; </w:t>
      </w:r>
      <w:r w:rsidRPr="00A94CB7">
        <w:rPr>
          <w:rFonts w:ascii="Times New Roman" w:eastAsia="Times New Roman" w:hAnsi="Times New Roman" w:cs="Times New Roman"/>
          <w:color w:val="000000"/>
          <w:sz w:val="24"/>
          <w:szCs w:val="24"/>
          <w:lang w:val="uk-UA" w:eastAsia="ru-RU"/>
        </w:rPr>
        <w:t>виходить, що послом на Русь</w:t>
      </w:r>
      <w:r>
        <w:rPr>
          <w:rFonts w:ascii="Times New Roman" w:eastAsia="Times New Roman" w:hAnsi="Times New Roman" w:cs="Times New Roman"/>
          <w:color w:val="000000"/>
          <w:sz w:val="24"/>
          <w:szCs w:val="24"/>
          <w:lang w:val="uk-UA" w:eastAsia="ru-RU"/>
        </w:rPr>
        <w:t xml:space="preserve"> </w:t>
      </w:r>
      <w:r w:rsidRPr="00A94CB7">
        <w:rPr>
          <w:rFonts w:ascii="Times New Roman" w:eastAsia="Times New Roman" w:hAnsi="Times New Roman" w:cs="Times New Roman"/>
          <w:color w:val="000000"/>
          <w:sz w:val="24"/>
          <w:szCs w:val="24"/>
          <w:lang w:val="uk-UA" w:eastAsia="ru-RU"/>
        </w:rPr>
        <w:t>магдебурзького архієпископа ґраф Фрідріх</w:t>
      </w:r>
      <w:r w:rsidRPr="00A94CB7">
        <w:rPr>
          <w:rFonts w:ascii="Times New Roman" w:eastAsia="Times New Roman" w:hAnsi="Times New Roman" w:cs="Times New Roman"/>
          <w:color w:val="000000"/>
          <w:sz w:val="24"/>
          <w:szCs w:val="24"/>
          <w:lang w:eastAsia="ru-RU"/>
        </w:rPr>
        <w:t xml:space="preserve">, </w:t>
      </w:r>
      <w:r w:rsidRPr="00A94CB7">
        <w:rPr>
          <w:rFonts w:ascii="Times New Roman" w:eastAsia="Times New Roman" w:hAnsi="Times New Roman" w:cs="Times New Roman"/>
          <w:color w:val="000000"/>
          <w:sz w:val="24"/>
          <w:szCs w:val="24"/>
          <w:lang w:val="uk-UA" w:eastAsia="ru-RU"/>
        </w:rPr>
        <w:t>а він в посольстві 1075 р. не згадується, отже це інше, друге посольство.</w:t>
      </w:r>
    </w:p>
    <w:p w:rsidR="00212BAC" w:rsidRPr="00710CF2" w:rsidRDefault="00212BAC" w:rsidP="00212BAC">
      <w:pPr>
        <w:spacing w:after="0" w:line="227" w:lineRule="atLeast"/>
        <w:ind w:firstLine="629"/>
        <w:jc w:val="both"/>
        <w:rPr>
          <w:rFonts w:ascii="Times New Roman" w:eastAsia="Times New Roman" w:hAnsi="Times New Roman" w:cs="Times New Roman"/>
          <w:color w:val="000000"/>
          <w:sz w:val="28"/>
          <w:szCs w:val="28"/>
          <w:lang w:eastAsia="ru-RU"/>
        </w:rPr>
      </w:pPr>
    </w:p>
    <w:p w:rsidR="00212BAC" w:rsidRDefault="00212BAC" w:rsidP="00212BAC">
      <w:pPr>
        <w:spacing w:after="0" w:line="227" w:lineRule="atLeast"/>
        <w:ind w:firstLine="629"/>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7809B7">
        <w:rPr>
          <w:rFonts w:ascii="Times New Roman" w:eastAsia="Times New Roman" w:hAnsi="Times New Roman" w:cs="Times New Roman"/>
          <w:color w:val="000000"/>
          <w:sz w:val="28"/>
          <w:szCs w:val="28"/>
          <w:lang w:val="uk-UA" w:eastAsia="ru-RU"/>
        </w:rPr>
        <w:t>-65-</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E90920" w:rsidRDefault="00212BAC" w:rsidP="00212BAC">
      <w:pPr>
        <w:spacing w:after="0" w:line="240" w:lineRule="auto"/>
        <w:jc w:val="both"/>
        <w:rPr>
          <w:rFonts w:ascii="Times New Roman" w:eastAsia="Times New Roman" w:hAnsi="Times New Roman" w:cs="Times New Roman"/>
          <w:sz w:val="28"/>
          <w:szCs w:val="28"/>
          <w:lang w:eastAsia="ru-RU"/>
        </w:rPr>
      </w:pPr>
      <w:r w:rsidRPr="00E90920">
        <w:rPr>
          <w:rFonts w:ascii="Times New Roman" w:eastAsia="Times New Roman" w:hAnsi="Times New Roman" w:cs="Times New Roman"/>
          <w:color w:val="000000"/>
          <w:sz w:val="28"/>
          <w:szCs w:val="28"/>
          <w:lang w:eastAsia="ru-RU"/>
        </w:rPr>
        <w:lastRenderedPageBreak/>
        <w:t xml:space="preserve">про </w:t>
      </w:r>
      <w:r w:rsidRPr="00E90920">
        <w:rPr>
          <w:rFonts w:ascii="Times New Roman" w:eastAsia="Times New Roman" w:hAnsi="Times New Roman" w:cs="Times New Roman"/>
          <w:color w:val="000000"/>
          <w:sz w:val="28"/>
          <w:szCs w:val="28"/>
          <w:lang w:val="uk-UA" w:eastAsia="ru-RU"/>
        </w:rPr>
        <w:t>зносини Святослава з Візантією, але вартість її досить сумнівна</w:t>
      </w:r>
      <w:r>
        <w:rPr>
          <w:rFonts w:ascii="Times New Roman" w:eastAsia="Times New Roman" w:hAnsi="Times New Roman" w:cs="Times New Roman"/>
          <w:color w:val="000000"/>
          <w:sz w:val="28"/>
          <w:szCs w:val="28"/>
          <w:vertAlign w:val="superscript"/>
          <w:lang w:val="uk-UA" w:eastAsia="ru-RU"/>
        </w:rPr>
        <w:t>1</w:t>
      </w:r>
      <w:r w:rsidRPr="00E90920">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E90920">
        <w:rPr>
          <w:rFonts w:ascii="Times New Roman" w:eastAsia="Times New Roman" w:hAnsi="Times New Roman" w:cs="Times New Roman"/>
          <w:color w:val="000000"/>
          <w:sz w:val="28"/>
          <w:szCs w:val="28"/>
          <w:lang w:val="uk-UA" w:eastAsia="ru-RU"/>
        </w:rPr>
        <w:t>У внутрішніх відносинах Святослав мав передовсім справу з тою опо</w:t>
      </w:r>
      <w:r>
        <w:rPr>
          <w:rFonts w:ascii="Times New Roman" w:eastAsia="Times New Roman" w:hAnsi="Times New Roman" w:cs="Times New Roman"/>
          <w:color w:val="000000"/>
          <w:sz w:val="28"/>
          <w:szCs w:val="28"/>
          <w:lang w:val="uk-UA" w:eastAsia="ru-RU"/>
        </w:rPr>
        <w:t>-</w:t>
      </w:r>
      <w:r w:rsidRPr="00E90920">
        <w:rPr>
          <w:rFonts w:ascii="Times New Roman" w:eastAsia="Times New Roman" w:hAnsi="Times New Roman" w:cs="Times New Roman"/>
          <w:color w:val="000000"/>
          <w:sz w:val="28"/>
          <w:szCs w:val="28"/>
          <w:lang w:val="uk-UA" w:eastAsia="ru-RU"/>
        </w:rPr>
        <w:t>зицією, яку він зустрів у Києві. Хоч для більшості</w:t>
      </w:r>
      <w:r>
        <w:rPr>
          <w:rFonts w:ascii="Times New Roman" w:eastAsia="Times New Roman" w:hAnsi="Times New Roman" w:cs="Times New Roman"/>
          <w:color w:val="000000"/>
          <w:sz w:val="28"/>
          <w:szCs w:val="28"/>
          <w:lang w:val="uk-UA" w:eastAsia="ru-RU"/>
        </w:rPr>
        <w:t xml:space="preserve"> </w:t>
      </w:r>
      <w:r w:rsidRPr="00E90920">
        <w:rPr>
          <w:rFonts w:ascii="Times New Roman" w:eastAsia="Times New Roman" w:hAnsi="Times New Roman" w:cs="Times New Roman"/>
          <w:color w:val="000000"/>
          <w:sz w:val="28"/>
          <w:szCs w:val="28"/>
          <w:lang w:eastAsia="ru-RU"/>
        </w:rPr>
        <w:t>суспільності</w:t>
      </w:r>
      <w:r w:rsidRPr="00E90920">
        <w:rPr>
          <w:rFonts w:ascii="Times New Roman" w:eastAsia="Times New Roman" w:hAnsi="Times New Roman" w:cs="Times New Roman"/>
          <w:color w:val="000000"/>
          <w:sz w:val="28"/>
          <w:szCs w:val="28"/>
          <w:lang w:val="uk-UA" w:eastAsia="ru-RU"/>
        </w:rPr>
        <w:t xml:space="preserve"> він, правдопо</w:t>
      </w:r>
      <w:r>
        <w:rPr>
          <w:rFonts w:ascii="Times New Roman" w:eastAsia="Times New Roman" w:hAnsi="Times New Roman" w:cs="Times New Roman"/>
          <w:color w:val="000000"/>
          <w:sz w:val="28"/>
          <w:szCs w:val="28"/>
          <w:lang w:val="uk-UA" w:eastAsia="ru-RU"/>
        </w:rPr>
        <w:t>-</w:t>
      </w:r>
      <w:r w:rsidRPr="00E90920">
        <w:rPr>
          <w:rFonts w:ascii="Times New Roman" w:eastAsia="Times New Roman" w:hAnsi="Times New Roman" w:cs="Times New Roman"/>
          <w:color w:val="000000"/>
          <w:sz w:val="28"/>
          <w:szCs w:val="28"/>
          <w:lang w:val="uk-UA" w:eastAsia="ru-RU"/>
        </w:rPr>
        <w:t>дібно, був князь бажаний, але були елементи йому супротивні. Вище ми за</w:t>
      </w:r>
      <w:r>
        <w:rPr>
          <w:rFonts w:ascii="Times New Roman" w:eastAsia="Times New Roman" w:hAnsi="Times New Roman" w:cs="Times New Roman"/>
          <w:color w:val="000000"/>
          <w:sz w:val="28"/>
          <w:szCs w:val="28"/>
          <w:lang w:val="uk-UA" w:eastAsia="ru-RU"/>
        </w:rPr>
        <w:t>-</w:t>
      </w:r>
      <w:r w:rsidRPr="00E90920">
        <w:rPr>
          <w:rFonts w:ascii="Times New Roman" w:eastAsia="Times New Roman" w:hAnsi="Times New Roman" w:cs="Times New Roman"/>
          <w:color w:val="000000"/>
          <w:sz w:val="28"/>
          <w:szCs w:val="28"/>
          <w:lang w:val="uk-UA" w:eastAsia="ru-RU"/>
        </w:rPr>
        <w:t>значили слід незадоволення</w:t>
      </w:r>
      <w:r>
        <w:rPr>
          <w:rFonts w:ascii="Times New Roman" w:eastAsia="Times New Roman" w:hAnsi="Times New Roman" w:cs="Times New Roman"/>
          <w:color w:val="000000"/>
          <w:sz w:val="28"/>
          <w:szCs w:val="28"/>
          <w:lang w:val="uk-UA" w:eastAsia="ru-RU"/>
        </w:rPr>
        <w:t xml:space="preserve"> </w:t>
      </w:r>
      <w:r w:rsidRPr="00E90920">
        <w:rPr>
          <w:rFonts w:ascii="Times New Roman" w:eastAsia="Times New Roman" w:hAnsi="Times New Roman" w:cs="Times New Roman"/>
          <w:color w:val="000000"/>
          <w:sz w:val="28"/>
          <w:szCs w:val="28"/>
          <w:lang w:val="uk-UA" w:eastAsia="ru-RU"/>
        </w:rPr>
        <w:t>на Святослава в колах дружини. Найпростішою причиною могло бути тут звичайне в таких випадках незадоволення київської</w:t>
      </w:r>
      <w:r>
        <w:rPr>
          <w:rFonts w:ascii="Times New Roman" w:eastAsia="Times New Roman" w:hAnsi="Times New Roman" w:cs="Times New Roman"/>
          <w:color w:val="000000"/>
          <w:sz w:val="28"/>
          <w:szCs w:val="28"/>
          <w:lang w:val="uk-UA" w:eastAsia="ru-RU"/>
        </w:rPr>
        <w:t xml:space="preserve"> </w:t>
      </w:r>
      <w:r w:rsidRPr="00E90920">
        <w:rPr>
          <w:rFonts w:ascii="Times New Roman" w:eastAsia="Times New Roman" w:hAnsi="Times New Roman" w:cs="Times New Roman"/>
          <w:color w:val="000000"/>
          <w:sz w:val="28"/>
          <w:szCs w:val="28"/>
          <w:lang w:val="uk-UA" w:eastAsia="ru-RU"/>
        </w:rPr>
        <w:t>дружини на чернігівських бояр, приведених Святославом, що перебивали у неї впливові становища на княжому дворі та в управі</w:t>
      </w:r>
      <w:r>
        <w:rPr>
          <w:rFonts w:ascii="Times New Roman" w:eastAsia="Times New Roman" w:hAnsi="Times New Roman" w:cs="Times New Roman"/>
          <w:color w:val="000000"/>
          <w:sz w:val="28"/>
          <w:szCs w:val="28"/>
          <w:lang w:val="uk-UA" w:eastAsia="ru-RU"/>
        </w:rPr>
        <w:t xml:space="preserve"> </w:t>
      </w:r>
      <w:r w:rsidRPr="00E90920">
        <w:rPr>
          <w:rFonts w:ascii="Times New Roman" w:eastAsia="Times New Roman" w:hAnsi="Times New Roman" w:cs="Times New Roman"/>
          <w:color w:val="000000"/>
          <w:sz w:val="28"/>
          <w:szCs w:val="28"/>
          <w:lang w:val="uk-UA" w:eastAsia="ru-RU"/>
        </w:rPr>
        <w:t xml:space="preserve">держави. Далі Нестор вказує на іншу опозицію - в </w:t>
      </w:r>
      <w:r w:rsidRPr="00E90920">
        <w:rPr>
          <w:rFonts w:ascii="Times New Roman" w:eastAsia="Times New Roman" w:hAnsi="Times New Roman" w:cs="Times New Roman"/>
          <w:color w:val="000000"/>
          <w:sz w:val="28"/>
          <w:szCs w:val="28"/>
          <w:lang w:eastAsia="ru-RU"/>
        </w:rPr>
        <w:t>ім'я</w:t>
      </w:r>
      <w:r w:rsidRPr="00E90920">
        <w:rPr>
          <w:rFonts w:ascii="Times New Roman" w:eastAsia="Times New Roman" w:hAnsi="Times New Roman" w:cs="Times New Roman"/>
          <w:color w:val="000000"/>
          <w:sz w:val="28"/>
          <w:szCs w:val="28"/>
          <w:lang w:val="uk-UA" w:eastAsia="ru-RU"/>
        </w:rPr>
        <w:t xml:space="preserve"> християнської моралі. Печерський ігумен Феодосій, чоловік надзвичайного</w:t>
      </w:r>
      <w:r>
        <w:rPr>
          <w:rFonts w:ascii="Times New Roman" w:eastAsia="Times New Roman" w:hAnsi="Times New Roman" w:cs="Times New Roman"/>
          <w:color w:val="000000"/>
          <w:sz w:val="28"/>
          <w:szCs w:val="28"/>
          <w:lang w:val="uk-UA" w:eastAsia="ru-RU"/>
        </w:rPr>
        <w:t xml:space="preserve"> </w:t>
      </w:r>
      <w:r w:rsidRPr="00E90920">
        <w:rPr>
          <w:rFonts w:ascii="Times New Roman" w:eastAsia="Times New Roman" w:hAnsi="Times New Roman" w:cs="Times New Roman"/>
          <w:color w:val="000000"/>
          <w:sz w:val="28"/>
          <w:szCs w:val="28"/>
          <w:lang w:val="uk-UA" w:eastAsia="ru-RU"/>
        </w:rPr>
        <w:t>авторитету в духовних сферах, виразно виступив проти насильства Святослава і Всеволода, що вони вигнали Ізяслава. Він не</w:t>
      </w:r>
      <w:r>
        <w:rPr>
          <w:rFonts w:ascii="Times New Roman" w:eastAsia="Times New Roman" w:hAnsi="Times New Roman" w:cs="Times New Roman"/>
          <w:color w:val="000000"/>
          <w:sz w:val="28"/>
          <w:szCs w:val="28"/>
          <w:lang w:val="uk-UA" w:eastAsia="ru-RU"/>
        </w:rPr>
        <w:t xml:space="preserve"> </w:t>
      </w:r>
      <w:r w:rsidRPr="00E90920">
        <w:rPr>
          <w:rFonts w:ascii="Times New Roman" w:eastAsia="Times New Roman" w:hAnsi="Times New Roman" w:cs="Times New Roman"/>
          <w:color w:val="000000"/>
          <w:sz w:val="28"/>
          <w:szCs w:val="28"/>
          <w:lang w:val="uk-UA" w:eastAsia="ru-RU"/>
        </w:rPr>
        <w:t>хотів прибути на обід до нового князя, називаючи це трапезою Єзавели, і після того невпинно нападав на Святослава то письмово</w:t>
      </w:r>
      <w:r>
        <w:rPr>
          <w:rFonts w:ascii="Times New Roman" w:eastAsia="Times New Roman" w:hAnsi="Times New Roman" w:cs="Times New Roman"/>
          <w:color w:val="000000"/>
          <w:sz w:val="28"/>
          <w:szCs w:val="28"/>
          <w:lang w:val="uk-UA" w:eastAsia="ru-RU"/>
        </w:rPr>
        <w:t xml:space="preserve"> </w:t>
      </w:r>
      <w:r w:rsidRPr="00E90920">
        <w:rPr>
          <w:rFonts w:ascii="Times New Roman" w:eastAsia="Times New Roman" w:hAnsi="Times New Roman" w:cs="Times New Roman"/>
          <w:color w:val="000000"/>
          <w:sz w:val="28"/>
          <w:szCs w:val="28"/>
          <w:lang w:eastAsia="ru-RU"/>
        </w:rPr>
        <w:t xml:space="preserve">(„епистолия пиша“), </w:t>
      </w:r>
      <w:r w:rsidRPr="00E90920">
        <w:rPr>
          <w:rFonts w:ascii="Times New Roman" w:eastAsia="Times New Roman" w:hAnsi="Times New Roman" w:cs="Times New Roman"/>
          <w:color w:val="000000"/>
          <w:sz w:val="28"/>
          <w:szCs w:val="28"/>
          <w:lang w:val="uk-UA" w:eastAsia="ru-RU"/>
        </w:rPr>
        <w:t xml:space="preserve">то </w:t>
      </w:r>
      <w:r w:rsidRPr="00E90920">
        <w:rPr>
          <w:rFonts w:ascii="Times New Roman" w:eastAsia="Times New Roman" w:hAnsi="Times New Roman" w:cs="Times New Roman"/>
          <w:color w:val="000000"/>
          <w:sz w:val="28"/>
          <w:szCs w:val="28"/>
          <w:lang w:eastAsia="ru-RU"/>
        </w:rPr>
        <w:t xml:space="preserve">усно. </w:t>
      </w:r>
      <w:r w:rsidRPr="00E90920">
        <w:rPr>
          <w:rFonts w:ascii="Times New Roman" w:eastAsia="Times New Roman" w:hAnsi="Times New Roman" w:cs="Times New Roman"/>
          <w:color w:val="000000"/>
          <w:sz w:val="28"/>
          <w:szCs w:val="28"/>
          <w:lang w:val="uk-UA" w:eastAsia="ru-RU"/>
        </w:rPr>
        <w:t>Роздратований однією з цих „епістолій“, Святослав хотів був навіть заслати Феодосія, але це не</w:t>
      </w:r>
      <w:r>
        <w:rPr>
          <w:rFonts w:ascii="Times New Roman" w:eastAsia="Times New Roman" w:hAnsi="Times New Roman" w:cs="Times New Roman"/>
          <w:color w:val="000000"/>
          <w:sz w:val="28"/>
          <w:szCs w:val="28"/>
          <w:lang w:val="uk-UA" w:eastAsia="ru-RU"/>
        </w:rPr>
        <w:t xml:space="preserve"> </w:t>
      </w:r>
      <w:r w:rsidRPr="00E90920">
        <w:rPr>
          <w:rFonts w:ascii="Times New Roman" w:eastAsia="Times New Roman" w:hAnsi="Times New Roman" w:cs="Times New Roman"/>
          <w:color w:val="000000"/>
          <w:sz w:val="28"/>
          <w:szCs w:val="28"/>
          <w:lang w:val="uk-UA" w:eastAsia="ru-RU"/>
        </w:rPr>
        <w:t>настрашило його. Одначе монахи і бояри умовили Феодосія облишити ці докори: Феодосій, „бачучи, що нічого не міг ними</w:t>
      </w:r>
      <w:r>
        <w:rPr>
          <w:rFonts w:ascii="Times New Roman" w:eastAsia="Times New Roman" w:hAnsi="Times New Roman" w:cs="Times New Roman"/>
          <w:color w:val="000000"/>
          <w:sz w:val="28"/>
          <w:szCs w:val="28"/>
          <w:lang w:val="uk-UA" w:eastAsia="ru-RU"/>
        </w:rPr>
        <w:t xml:space="preserve"> </w:t>
      </w:r>
      <w:r w:rsidRPr="00E90920">
        <w:rPr>
          <w:rFonts w:ascii="Times New Roman" w:eastAsia="Times New Roman" w:hAnsi="Times New Roman" w:cs="Times New Roman"/>
          <w:color w:val="000000"/>
          <w:sz w:val="28"/>
          <w:szCs w:val="28"/>
          <w:lang w:val="uk-UA" w:eastAsia="ru-RU"/>
        </w:rPr>
        <w:t xml:space="preserve">осягнути“, перемінив тон і почав уже „молити Святослава“ </w:t>
      </w:r>
      <w:r>
        <w:rPr>
          <w:rFonts w:ascii="Times New Roman" w:eastAsia="Times New Roman" w:hAnsi="Times New Roman" w:cs="Times New Roman"/>
          <w:color w:val="000000"/>
          <w:sz w:val="28"/>
          <w:szCs w:val="28"/>
          <w:lang w:val="uk-UA" w:eastAsia="ru-RU"/>
        </w:rPr>
        <w:t>–</w:t>
      </w:r>
      <w:r w:rsidRPr="00E90920">
        <w:rPr>
          <w:rFonts w:ascii="Times New Roman" w:eastAsia="Times New Roman" w:hAnsi="Times New Roman" w:cs="Times New Roman"/>
          <w:color w:val="000000"/>
          <w:sz w:val="28"/>
          <w:szCs w:val="28"/>
          <w:lang w:val="uk-UA" w:eastAsia="ru-RU"/>
        </w:rPr>
        <w:t xml:space="preserve"> повернути князювання Ізяславу. Святослав пускав ці мольби повз</w:t>
      </w:r>
      <w:r>
        <w:rPr>
          <w:rFonts w:ascii="Times New Roman" w:eastAsia="Times New Roman" w:hAnsi="Times New Roman" w:cs="Times New Roman"/>
          <w:color w:val="000000"/>
          <w:sz w:val="28"/>
          <w:szCs w:val="28"/>
          <w:lang w:val="uk-UA" w:eastAsia="ru-RU"/>
        </w:rPr>
        <w:t xml:space="preserve"> </w:t>
      </w:r>
      <w:r w:rsidRPr="00E90920">
        <w:rPr>
          <w:rFonts w:ascii="Times New Roman" w:eastAsia="Times New Roman" w:hAnsi="Times New Roman" w:cs="Times New Roman"/>
          <w:color w:val="000000"/>
          <w:sz w:val="28"/>
          <w:szCs w:val="28"/>
          <w:lang w:val="uk-UA" w:eastAsia="ru-RU"/>
        </w:rPr>
        <w:t>вуха, але постарався ласкою вплинути на Феодосія: він часто бував у його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p>
    <w:p w:rsidR="00212BAC" w:rsidRPr="00287AA0" w:rsidRDefault="00212BAC" w:rsidP="00212BAC">
      <w:pPr>
        <w:spacing w:after="0" w:line="240" w:lineRule="auto"/>
        <w:jc w:val="both"/>
        <w:rPr>
          <w:rFonts w:ascii="Times New Roman" w:eastAsia="Times New Roman" w:hAnsi="Times New Roman" w:cs="Times New Roman"/>
          <w:sz w:val="24"/>
          <w:szCs w:val="24"/>
          <w:lang w:val="fr-FR" w:eastAsia="ru-RU"/>
        </w:rPr>
      </w:pPr>
      <w:r w:rsidRPr="00C4742E">
        <w:rPr>
          <w:rFonts w:ascii="Times New Roman" w:eastAsia="Times New Roman" w:hAnsi="Times New Roman" w:cs="Times New Roman"/>
          <w:color w:val="000000"/>
          <w:sz w:val="24"/>
          <w:szCs w:val="24"/>
          <w:vertAlign w:val="superscript"/>
          <w:lang w:val="uk-UA" w:eastAsia="ru-RU"/>
        </w:rPr>
        <w:t>1</w:t>
      </w:r>
      <w:r w:rsidRPr="00542A81">
        <w:rPr>
          <w:rFonts w:ascii="Times New Roman" w:eastAsia="Times New Roman" w:hAnsi="Times New Roman" w:cs="Times New Roman"/>
          <w:color w:val="000000"/>
          <w:sz w:val="24"/>
          <w:szCs w:val="24"/>
          <w:lang w:val="uk-UA" w:eastAsia="ru-RU"/>
        </w:rPr>
        <w:t xml:space="preserve">Татищевъ </w:t>
      </w:r>
      <w:r w:rsidRPr="00C41F82">
        <w:rPr>
          <w:rFonts w:ascii="Times New Roman" w:eastAsia="Times New Roman" w:hAnsi="Times New Roman" w:cs="Times New Roman"/>
          <w:color w:val="000000"/>
          <w:sz w:val="24"/>
          <w:szCs w:val="24"/>
          <w:lang w:val="uk-UA" w:eastAsia="ru-RU"/>
        </w:rPr>
        <w:t>ІІ</w:t>
      </w:r>
      <w:r w:rsidRPr="00542A81">
        <w:rPr>
          <w:rFonts w:ascii="Times New Roman" w:eastAsia="Times New Roman" w:hAnsi="Times New Roman" w:cs="Times New Roman"/>
          <w:color w:val="000000"/>
          <w:sz w:val="24"/>
          <w:szCs w:val="24"/>
          <w:lang w:val="uk-UA" w:eastAsia="ru-RU"/>
        </w:rPr>
        <w:t xml:space="preserve"> с. 131. Тут </w:t>
      </w:r>
      <w:r w:rsidRPr="00C41F82">
        <w:rPr>
          <w:rFonts w:ascii="Times New Roman" w:eastAsia="Times New Roman" w:hAnsi="Times New Roman" w:cs="Times New Roman"/>
          <w:color w:val="000000"/>
          <w:sz w:val="24"/>
          <w:szCs w:val="24"/>
          <w:lang w:val="uk-UA" w:eastAsia="ru-RU"/>
        </w:rPr>
        <w:t>оповідається, що цісар Михаїл, з огляду на повстання в Болгарії і Криму (в Корсуні), просив помочі у Святослава проти цих бунтівників, і Святослав послав сина Гліба і Мономаха на Кор</w:t>
      </w:r>
      <w:r w:rsidRPr="00C41F82">
        <w:rPr>
          <w:rFonts w:ascii="Times New Roman" w:eastAsia="Times New Roman" w:hAnsi="Times New Roman" w:cs="Times New Roman"/>
          <w:color w:val="000000"/>
          <w:sz w:val="24"/>
          <w:szCs w:val="24"/>
          <w:lang w:val="uk-UA" w:eastAsia="ru-RU"/>
        </w:rPr>
        <w:softHyphen/>
        <w:t>сунь, збирався і сам, але помер, і похід затримано</w:t>
      </w:r>
      <w:r w:rsidRPr="00542A81">
        <w:rPr>
          <w:rFonts w:ascii="Times New Roman" w:eastAsia="Times New Roman" w:hAnsi="Times New Roman" w:cs="Times New Roman"/>
          <w:color w:val="000000"/>
          <w:sz w:val="24"/>
          <w:szCs w:val="24"/>
          <w:lang w:val="uk-UA" w:eastAsia="ru-RU"/>
        </w:rPr>
        <w:t xml:space="preserve">. </w:t>
      </w:r>
      <w:r w:rsidRPr="00C41F82">
        <w:rPr>
          <w:rFonts w:ascii="Times New Roman" w:eastAsia="Times New Roman" w:hAnsi="Times New Roman" w:cs="Times New Roman"/>
          <w:color w:val="000000"/>
          <w:sz w:val="24"/>
          <w:szCs w:val="24"/>
          <w:lang w:val="uk-UA" w:eastAsia="ru-RU"/>
        </w:rPr>
        <w:t>В нашому літопису</w:t>
      </w:r>
      <w:r>
        <w:rPr>
          <w:rFonts w:ascii="Times New Roman" w:eastAsia="Times New Roman" w:hAnsi="Times New Roman" w:cs="Times New Roman"/>
          <w:color w:val="000000"/>
          <w:sz w:val="24"/>
          <w:szCs w:val="24"/>
          <w:lang w:val="uk-UA" w:eastAsia="ru-RU"/>
        </w:rPr>
        <w:t>,</w:t>
      </w:r>
      <w:r w:rsidRPr="00C41F82">
        <w:rPr>
          <w:rFonts w:ascii="Times New Roman" w:eastAsia="Times New Roman" w:hAnsi="Times New Roman" w:cs="Times New Roman"/>
          <w:color w:val="000000"/>
          <w:sz w:val="24"/>
          <w:szCs w:val="24"/>
          <w:lang w:val="uk-UA" w:eastAsia="ru-RU"/>
        </w:rPr>
        <w:t xml:space="preserve"> дійсно</w:t>
      </w:r>
      <w:r>
        <w:rPr>
          <w:rFonts w:ascii="Times New Roman" w:eastAsia="Times New Roman" w:hAnsi="Times New Roman" w:cs="Times New Roman"/>
          <w:color w:val="000000"/>
          <w:sz w:val="24"/>
          <w:szCs w:val="24"/>
          <w:lang w:val="uk-UA" w:eastAsia="ru-RU"/>
        </w:rPr>
        <w:t>,</w:t>
      </w:r>
      <w:r w:rsidRPr="00C41F82">
        <w:rPr>
          <w:rFonts w:ascii="Times New Roman" w:eastAsia="Times New Roman" w:hAnsi="Times New Roman" w:cs="Times New Roman"/>
          <w:color w:val="000000"/>
          <w:sz w:val="24"/>
          <w:szCs w:val="24"/>
          <w:lang w:val="uk-UA" w:eastAsia="ru-RU"/>
        </w:rPr>
        <w:t xml:space="preserve"> є звістка про якесь </w:t>
      </w:r>
      <w:r w:rsidRPr="00C41F82">
        <w:rPr>
          <w:rFonts w:ascii="Times New Roman" w:eastAsia="Times New Roman" w:hAnsi="Times New Roman" w:cs="Times New Roman"/>
          <w:color w:val="000000"/>
          <w:sz w:val="24"/>
          <w:szCs w:val="24"/>
          <w:lang w:eastAsia="ru-RU"/>
        </w:rPr>
        <w:t>повстан</w:t>
      </w:r>
      <w:r w:rsidRPr="00C41F82">
        <w:rPr>
          <w:rFonts w:ascii="Times New Roman" w:eastAsia="Times New Roman" w:hAnsi="Times New Roman" w:cs="Times New Roman"/>
          <w:color w:val="000000"/>
          <w:sz w:val="24"/>
          <w:szCs w:val="24"/>
          <w:lang w:val="uk-UA" w:eastAsia="ru-RU"/>
        </w:rPr>
        <w:t>ня</w:t>
      </w:r>
      <w:r w:rsidRPr="00C41F82">
        <w:rPr>
          <w:rFonts w:ascii="Times New Roman" w:eastAsia="Times New Roman" w:hAnsi="Times New Roman" w:cs="Times New Roman"/>
          <w:color w:val="000000"/>
          <w:sz w:val="24"/>
          <w:szCs w:val="24"/>
          <w:lang w:eastAsia="ru-RU"/>
        </w:rPr>
        <w:t xml:space="preserve"> </w:t>
      </w:r>
      <w:r w:rsidRPr="00C41F82">
        <w:rPr>
          <w:rFonts w:ascii="Times New Roman" w:eastAsia="Times New Roman" w:hAnsi="Times New Roman" w:cs="Times New Roman"/>
          <w:color w:val="000000"/>
          <w:sz w:val="24"/>
          <w:szCs w:val="24"/>
          <w:lang w:val="uk-UA" w:eastAsia="ru-RU"/>
        </w:rPr>
        <w:t xml:space="preserve">в Корсуні (Іпат. с. </w:t>
      </w:r>
      <w:r w:rsidRPr="00287AA0">
        <w:rPr>
          <w:rFonts w:ascii="Times New Roman" w:eastAsia="Times New Roman" w:hAnsi="Times New Roman" w:cs="Times New Roman"/>
          <w:color w:val="000000"/>
          <w:sz w:val="24"/>
          <w:szCs w:val="24"/>
          <w:lang w:val="uk-UA" w:eastAsia="ru-RU"/>
        </w:rPr>
        <w:t xml:space="preserve">117, під 1066 </w:t>
      </w:r>
      <w:r w:rsidRPr="00287AA0">
        <w:rPr>
          <w:rFonts w:ascii="Times New Roman" w:eastAsia="Times New Roman" w:hAnsi="Times New Roman" w:cs="Times New Roman"/>
          <w:color w:val="000000"/>
          <w:sz w:val="24"/>
          <w:szCs w:val="24"/>
          <w:lang w:val="fr-FR" w:eastAsia="ru-RU"/>
        </w:rPr>
        <w:t xml:space="preserve">p.). </w:t>
      </w:r>
      <w:r w:rsidRPr="00287AA0">
        <w:rPr>
          <w:rFonts w:ascii="Times New Roman" w:eastAsia="Times New Roman" w:hAnsi="Times New Roman" w:cs="Times New Roman"/>
          <w:color w:val="000000"/>
          <w:sz w:val="24"/>
          <w:szCs w:val="24"/>
          <w:lang w:val="uk-UA" w:eastAsia="ru-RU"/>
        </w:rPr>
        <w:t>Болгари теж дійсно повстали за Михаїла. Проф. Васільєвський, що дуже детально і дотепно відстоює автентичніс</w:t>
      </w:r>
      <w:r>
        <w:rPr>
          <w:rFonts w:ascii="Times New Roman" w:eastAsia="Times New Roman" w:hAnsi="Times New Roman" w:cs="Times New Roman"/>
          <w:color w:val="000000"/>
          <w:sz w:val="24"/>
          <w:szCs w:val="24"/>
          <w:lang w:val="uk-UA" w:eastAsia="ru-RU"/>
        </w:rPr>
        <w:t>ть цієї звістки у своїх Русско-</w:t>
      </w:r>
      <w:r w:rsidRPr="00287AA0">
        <w:rPr>
          <w:rFonts w:ascii="Times New Roman" w:eastAsia="Times New Roman" w:hAnsi="Times New Roman" w:cs="Times New Roman"/>
          <w:color w:val="000000"/>
          <w:sz w:val="24"/>
          <w:szCs w:val="24"/>
          <w:lang w:val="uk-UA" w:eastAsia="ru-RU"/>
        </w:rPr>
        <w:t xml:space="preserve">византійских </w:t>
      </w:r>
      <w:r>
        <w:rPr>
          <w:rFonts w:ascii="Times New Roman" w:eastAsia="Times New Roman" w:hAnsi="Times New Roman" w:cs="Times New Roman"/>
          <w:color w:val="000000"/>
          <w:sz w:val="24"/>
          <w:szCs w:val="24"/>
          <w:lang w:val="uk-UA" w:eastAsia="ru-RU"/>
        </w:rPr>
        <w:t>от</w:t>
      </w:r>
      <w:r w:rsidRPr="000A74F9">
        <w:rPr>
          <w:rFonts w:ascii="Times New Roman" w:eastAsia="Times New Roman" w:hAnsi="Times New Roman" w:cs="Times New Roman"/>
          <w:color w:val="000000"/>
          <w:sz w:val="24"/>
          <w:szCs w:val="24"/>
          <w:lang w:val="uk-UA" w:eastAsia="ru-RU"/>
        </w:rPr>
        <w:t>рывках</w:t>
      </w:r>
      <w:r w:rsidRPr="00287AA0">
        <w:rPr>
          <w:rFonts w:ascii="Times New Roman" w:eastAsia="Times New Roman" w:hAnsi="Times New Roman" w:cs="Times New Roman"/>
          <w:color w:val="000000"/>
          <w:sz w:val="24"/>
          <w:szCs w:val="24"/>
          <w:lang w:val="fr-FR" w:eastAsia="ru-RU"/>
        </w:rPr>
        <w:t xml:space="preserve">, </w:t>
      </w:r>
      <w:r w:rsidRPr="00287AA0">
        <w:rPr>
          <w:rFonts w:ascii="Times New Roman" w:eastAsia="Times New Roman" w:hAnsi="Times New Roman" w:cs="Times New Roman"/>
          <w:color w:val="000000"/>
          <w:sz w:val="24"/>
          <w:szCs w:val="24"/>
          <w:lang w:val="uk-UA" w:eastAsia="ru-RU"/>
        </w:rPr>
        <w:t xml:space="preserve">Ж. </w:t>
      </w:r>
      <w:r w:rsidRPr="000A74F9">
        <w:rPr>
          <w:rFonts w:ascii="Times New Roman" w:eastAsia="Times New Roman" w:hAnsi="Times New Roman" w:cs="Times New Roman"/>
          <w:color w:val="000000"/>
          <w:sz w:val="24"/>
          <w:szCs w:val="24"/>
          <w:lang w:val="uk-UA" w:eastAsia="ru-RU"/>
        </w:rPr>
        <w:t>М</w:t>
      </w:r>
      <w:r w:rsidRPr="00287AA0">
        <w:rPr>
          <w:rFonts w:ascii="Times New Roman" w:eastAsia="Times New Roman" w:hAnsi="Times New Roman" w:cs="Times New Roman"/>
          <w:color w:val="000000"/>
          <w:sz w:val="24"/>
          <w:szCs w:val="24"/>
          <w:lang w:val="fr-FR" w:eastAsia="ru-RU"/>
        </w:rPr>
        <w:t xml:space="preserve">. </w:t>
      </w:r>
      <w:r w:rsidRPr="00287AA0">
        <w:rPr>
          <w:rFonts w:ascii="Times New Roman" w:eastAsia="Times New Roman" w:hAnsi="Times New Roman" w:cs="Times New Roman"/>
          <w:color w:val="000000"/>
          <w:sz w:val="24"/>
          <w:szCs w:val="24"/>
          <w:lang w:val="uk-UA" w:eastAsia="ru-RU"/>
        </w:rPr>
        <w:t xml:space="preserve">Н. П. 1875, XII, вказує (с. 293) ще на аналогічну з літописною звістку в </w:t>
      </w:r>
      <w:r w:rsidRPr="00287AA0">
        <w:rPr>
          <w:rFonts w:ascii="Times New Roman" w:eastAsia="Times New Roman" w:hAnsi="Times New Roman" w:cs="Times New Roman"/>
          <w:color w:val="000000"/>
          <w:sz w:val="24"/>
          <w:szCs w:val="24"/>
          <w:lang w:val="fr-FR" w:eastAsia="ru-RU"/>
        </w:rPr>
        <w:t>Essai de chronographie Byzantine...</w:t>
      </w:r>
    </w:p>
    <w:p w:rsidR="00212BAC" w:rsidRPr="00C22C40" w:rsidRDefault="00212BAC" w:rsidP="00212BAC">
      <w:pPr>
        <w:spacing w:after="0" w:line="240" w:lineRule="auto"/>
        <w:ind w:firstLine="708"/>
        <w:jc w:val="both"/>
        <w:rPr>
          <w:rFonts w:ascii="Times New Roman" w:eastAsia="Times New Roman" w:hAnsi="Times New Roman" w:cs="Times New Roman"/>
          <w:color w:val="000000"/>
          <w:sz w:val="28"/>
          <w:szCs w:val="28"/>
          <w:lang w:val="fr-FR" w:eastAsia="ru-RU"/>
        </w:rPr>
      </w:pPr>
    </w:p>
    <w:p w:rsidR="00212BAC" w:rsidRPr="00C22C40" w:rsidRDefault="00212BAC" w:rsidP="00212BAC">
      <w:pPr>
        <w:spacing w:after="0" w:line="240" w:lineRule="auto"/>
        <w:ind w:firstLine="708"/>
        <w:jc w:val="both"/>
        <w:rPr>
          <w:rFonts w:ascii="Times New Roman" w:eastAsia="Times New Roman" w:hAnsi="Times New Roman" w:cs="Times New Roman"/>
          <w:sz w:val="28"/>
          <w:szCs w:val="28"/>
          <w:lang w:val="fr-FR" w:eastAsia="ru-RU"/>
        </w:rPr>
      </w:pPr>
      <w:r w:rsidRPr="00E90920">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90920">
        <w:rPr>
          <w:rFonts w:ascii="Times New Roman" w:eastAsia="Times New Roman" w:hAnsi="Times New Roman" w:cs="Times New Roman"/>
          <w:color w:val="000000"/>
          <w:sz w:val="28"/>
          <w:szCs w:val="28"/>
          <w:lang w:val="uk-UA" w:eastAsia="ru-RU"/>
        </w:rPr>
        <w:t>-66-</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661647"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F97958" w:rsidRDefault="00212BAC" w:rsidP="00212BAC">
      <w:pPr>
        <w:spacing w:after="0" w:line="240" w:lineRule="auto"/>
        <w:jc w:val="both"/>
        <w:rPr>
          <w:rFonts w:ascii="Times New Roman" w:eastAsia="Times New Roman" w:hAnsi="Times New Roman" w:cs="Times New Roman"/>
          <w:sz w:val="28"/>
          <w:szCs w:val="28"/>
          <w:lang w:val="uk-UA" w:eastAsia="ru-RU"/>
        </w:rPr>
      </w:pPr>
      <w:r w:rsidRPr="00E90920">
        <w:rPr>
          <w:rFonts w:ascii="Times New Roman" w:eastAsia="Times New Roman" w:hAnsi="Times New Roman" w:cs="Times New Roman"/>
          <w:color w:val="000000"/>
          <w:sz w:val="28"/>
          <w:szCs w:val="28"/>
          <w:lang w:val="uk-UA" w:eastAsia="ru-RU"/>
        </w:rPr>
        <w:t>монастирі, виказував всяку честь самому Феодосію, і осягнув своє на стільки, що Феодосій дозволив поминати Святослава на</w:t>
      </w:r>
      <w:r>
        <w:rPr>
          <w:rFonts w:ascii="Times New Roman" w:eastAsia="Times New Roman" w:hAnsi="Times New Roman" w:cs="Times New Roman"/>
          <w:color w:val="000000"/>
          <w:sz w:val="28"/>
          <w:szCs w:val="28"/>
          <w:lang w:val="uk-UA" w:eastAsia="ru-RU"/>
        </w:rPr>
        <w:t xml:space="preserve"> </w:t>
      </w:r>
      <w:r w:rsidRPr="00F97958">
        <w:rPr>
          <w:rFonts w:ascii="Times New Roman" w:eastAsia="Times New Roman" w:hAnsi="Times New Roman" w:cs="Times New Roman"/>
          <w:color w:val="000000"/>
          <w:sz w:val="28"/>
          <w:szCs w:val="28"/>
          <w:lang w:val="uk-UA" w:eastAsia="ru-RU"/>
        </w:rPr>
        <w:t>ектенїї, хоч і після імені Ізя</w:t>
      </w:r>
      <w:r>
        <w:rPr>
          <w:rFonts w:ascii="Times New Roman" w:eastAsia="Times New Roman" w:hAnsi="Times New Roman" w:cs="Times New Roman"/>
          <w:color w:val="000000"/>
          <w:sz w:val="28"/>
          <w:szCs w:val="28"/>
          <w:lang w:val="uk-UA" w:eastAsia="ru-RU"/>
        </w:rPr>
        <w:t>-</w:t>
      </w:r>
      <w:r w:rsidRPr="00F97958">
        <w:rPr>
          <w:rFonts w:ascii="Times New Roman" w:eastAsia="Times New Roman" w:hAnsi="Times New Roman" w:cs="Times New Roman"/>
          <w:color w:val="000000"/>
          <w:sz w:val="28"/>
          <w:szCs w:val="28"/>
          <w:lang w:val="uk-UA" w:eastAsia="ru-RU"/>
        </w:rPr>
        <w:t>слава. Вмираючи, Феодосій навіть доручив свій монастир опіці Святослава, а біограф Феодосія -</w:t>
      </w:r>
      <w:r>
        <w:rPr>
          <w:rFonts w:ascii="Times New Roman" w:eastAsia="Times New Roman" w:hAnsi="Times New Roman" w:cs="Times New Roman"/>
          <w:color w:val="000000"/>
          <w:sz w:val="28"/>
          <w:szCs w:val="28"/>
          <w:lang w:val="uk-UA" w:eastAsia="ru-RU"/>
        </w:rPr>
        <w:t xml:space="preserve"> </w:t>
      </w:r>
      <w:r w:rsidRPr="00F97958">
        <w:rPr>
          <w:rFonts w:ascii="Times New Roman" w:eastAsia="Times New Roman" w:hAnsi="Times New Roman" w:cs="Times New Roman"/>
          <w:color w:val="000000"/>
          <w:sz w:val="28"/>
          <w:szCs w:val="28"/>
          <w:lang w:val="uk-UA" w:eastAsia="ru-RU"/>
        </w:rPr>
        <w:t>Нестор зве Святослава „благим“ і „благовірним“ (резерву</w:t>
      </w:r>
      <w:r>
        <w:rPr>
          <w:rFonts w:ascii="Times New Roman" w:eastAsia="Times New Roman" w:hAnsi="Times New Roman" w:cs="Times New Roman"/>
          <w:color w:val="000000"/>
          <w:sz w:val="28"/>
          <w:szCs w:val="28"/>
          <w:lang w:val="uk-UA" w:eastAsia="ru-RU"/>
        </w:rPr>
        <w:t>-</w:t>
      </w:r>
      <w:r w:rsidRPr="00F97958">
        <w:rPr>
          <w:rFonts w:ascii="Times New Roman" w:eastAsia="Times New Roman" w:hAnsi="Times New Roman" w:cs="Times New Roman"/>
          <w:color w:val="000000"/>
          <w:sz w:val="28"/>
          <w:szCs w:val="28"/>
          <w:lang w:val="uk-UA" w:eastAsia="ru-RU"/>
        </w:rPr>
        <w:t>ючи одначе для Ізяслава титул христолюбця)</w:t>
      </w:r>
      <w:r w:rsidRPr="00F97958">
        <w:rPr>
          <w:rFonts w:ascii="Times New Roman" w:eastAsia="Times New Roman" w:hAnsi="Times New Roman" w:cs="Times New Roman"/>
          <w:color w:val="000000"/>
          <w:sz w:val="28"/>
          <w:szCs w:val="28"/>
          <w:vertAlign w:val="superscript"/>
          <w:lang w:val="uk-UA" w:eastAsia="ru-RU"/>
        </w:rPr>
        <w:t>1</w:t>
      </w:r>
      <w:r w:rsidRPr="00F97958">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F97958">
        <w:rPr>
          <w:rFonts w:ascii="Times New Roman" w:eastAsia="Times New Roman" w:hAnsi="Times New Roman" w:cs="Times New Roman"/>
          <w:color w:val="000000"/>
          <w:sz w:val="28"/>
          <w:szCs w:val="28"/>
          <w:lang w:val="uk-UA" w:eastAsia="ru-RU"/>
        </w:rPr>
        <w:t xml:space="preserve">Взагалі зовнішня побожність, інтерес до </w:t>
      </w:r>
      <w:r w:rsidRPr="00F97958">
        <w:rPr>
          <w:rFonts w:ascii="Times New Roman" w:eastAsia="Times New Roman" w:hAnsi="Times New Roman" w:cs="Times New Roman"/>
          <w:color w:val="000000"/>
          <w:sz w:val="28"/>
          <w:szCs w:val="28"/>
          <w:lang w:eastAsia="ru-RU"/>
        </w:rPr>
        <w:t>книжност</w:t>
      </w:r>
      <w:r w:rsidRPr="00F97958">
        <w:rPr>
          <w:rFonts w:ascii="Times New Roman" w:eastAsia="Times New Roman" w:hAnsi="Times New Roman" w:cs="Times New Roman"/>
          <w:color w:val="000000"/>
          <w:sz w:val="28"/>
          <w:szCs w:val="28"/>
          <w:lang w:val="uk-UA" w:eastAsia="ru-RU"/>
        </w:rPr>
        <w:t>і</w:t>
      </w:r>
      <w:r w:rsidRPr="00F97958">
        <w:rPr>
          <w:rFonts w:ascii="Times New Roman" w:eastAsia="Times New Roman" w:hAnsi="Times New Roman" w:cs="Times New Roman"/>
          <w:color w:val="000000"/>
          <w:sz w:val="28"/>
          <w:szCs w:val="28"/>
          <w:lang w:eastAsia="ru-RU"/>
        </w:rPr>
        <w:t xml:space="preserve">, </w:t>
      </w:r>
      <w:r w:rsidRPr="00F97958">
        <w:rPr>
          <w:rFonts w:ascii="Times New Roman" w:eastAsia="Times New Roman" w:hAnsi="Times New Roman" w:cs="Times New Roman"/>
          <w:color w:val="000000"/>
          <w:sz w:val="28"/>
          <w:szCs w:val="28"/>
          <w:lang w:val="uk-UA" w:eastAsia="ru-RU"/>
        </w:rPr>
        <w:t>до церков - мусили помирити духовенство з Святославом. Він обдарував</w:t>
      </w:r>
      <w:r>
        <w:rPr>
          <w:rFonts w:ascii="Times New Roman" w:eastAsia="Times New Roman" w:hAnsi="Times New Roman" w:cs="Times New Roman"/>
          <w:color w:val="000000"/>
          <w:sz w:val="28"/>
          <w:szCs w:val="28"/>
          <w:lang w:val="uk-UA" w:eastAsia="ru-RU"/>
        </w:rPr>
        <w:t xml:space="preserve"> </w:t>
      </w:r>
      <w:r w:rsidRPr="00F97958">
        <w:rPr>
          <w:rFonts w:ascii="Times New Roman" w:eastAsia="Times New Roman" w:hAnsi="Times New Roman" w:cs="Times New Roman"/>
          <w:color w:val="000000"/>
          <w:sz w:val="28"/>
          <w:szCs w:val="28"/>
          <w:lang w:val="uk-UA" w:eastAsia="ru-RU"/>
        </w:rPr>
        <w:t>нову печерську церкву і заснував у Києві монастир свого імені - св. Симеона</w:t>
      </w:r>
      <w:r w:rsidRPr="00F97958">
        <w:rPr>
          <w:rFonts w:ascii="Times New Roman" w:eastAsia="Times New Roman" w:hAnsi="Times New Roman" w:cs="Times New Roman"/>
          <w:color w:val="000000"/>
          <w:sz w:val="28"/>
          <w:szCs w:val="28"/>
          <w:lang w:eastAsia="ru-RU"/>
        </w:rPr>
        <w:t xml:space="preserve"> </w:t>
      </w:r>
      <w:r w:rsidRPr="00F97958">
        <w:rPr>
          <w:rFonts w:ascii="Times New Roman" w:eastAsia="Times New Roman" w:hAnsi="Times New Roman" w:cs="Times New Roman"/>
          <w:color w:val="000000"/>
          <w:sz w:val="28"/>
          <w:szCs w:val="28"/>
          <w:lang w:val="uk-UA" w:eastAsia="ru-RU"/>
        </w:rPr>
        <w:t>(це була мода, кожний князь ставив патрональний</w:t>
      </w:r>
      <w:r>
        <w:rPr>
          <w:rFonts w:ascii="Times New Roman" w:eastAsia="Times New Roman" w:hAnsi="Times New Roman" w:cs="Times New Roman"/>
          <w:color w:val="000000"/>
          <w:sz w:val="28"/>
          <w:szCs w:val="28"/>
          <w:lang w:val="uk-UA" w:eastAsia="ru-RU"/>
        </w:rPr>
        <w:t xml:space="preserve"> </w:t>
      </w:r>
      <w:r w:rsidRPr="00F97958">
        <w:rPr>
          <w:rFonts w:ascii="Times New Roman" w:eastAsia="Times New Roman" w:hAnsi="Times New Roman" w:cs="Times New Roman"/>
          <w:color w:val="000000"/>
          <w:sz w:val="28"/>
          <w:szCs w:val="28"/>
          <w:lang w:val="uk-UA" w:eastAsia="ru-RU"/>
        </w:rPr>
        <w:t>монастир свого імені: Ярослав збудував монастир св. Георгія, Ізяслав - св. Дмитра, Всеволод - св. Михайла, Святополк — дру</w:t>
      </w:r>
      <w:r>
        <w:rPr>
          <w:rFonts w:ascii="Times New Roman" w:eastAsia="Times New Roman" w:hAnsi="Times New Roman" w:cs="Times New Roman"/>
          <w:color w:val="000000"/>
          <w:sz w:val="28"/>
          <w:szCs w:val="28"/>
          <w:lang w:val="uk-UA" w:eastAsia="ru-RU"/>
        </w:rPr>
        <w:t>-</w:t>
      </w:r>
      <w:r w:rsidRPr="00F97958">
        <w:rPr>
          <w:rFonts w:ascii="Times New Roman" w:eastAsia="Times New Roman" w:hAnsi="Times New Roman" w:cs="Times New Roman"/>
          <w:color w:val="000000"/>
          <w:sz w:val="28"/>
          <w:szCs w:val="28"/>
          <w:lang w:val="uk-UA" w:eastAsia="ru-RU"/>
        </w:rPr>
        <w:t>гий</w:t>
      </w:r>
      <w:r>
        <w:rPr>
          <w:rFonts w:ascii="Times New Roman" w:eastAsia="Times New Roman" w:hAnsi="Times New Roman" w:cs="Times New Roman"/>
          <w:color w:val="000000"/>
          <w:sz w:val="28"/>
          <w:szCs w:val="28"/>
          <w:lang w:val="uk-UA" w:eastAsia="ru-RU"/>
        </w:rPr>
        <w:t xml:space="preserve"> </w:t>
      </w:r>
      <w:r w:rsidRPr="00F97958">
        <w:rPr>
          <w:rFonts w:ascii="Times New Roman" w:eastAsia="Times New Roman" w:hAnsi="Times New Roman" w:cs="Times New Roman"/>
          <w:color w:val="000000"/>
          <w:sz w:val="28"/>
          <w:szCs w:val="28"/>
          <w:lang w:val="uk-UA" w:eastAsia="ru-RU"/>
        </w:rPr>
        <w:t xml:space="preserve">св. Михайла, і </w:t>
      </w:r>
      <w:r w:rsidRPr="00C56337">
        <w:rPr>
          <w:rFonts w:ascii="Times New Roman" w:eastAsia="Times New Roman" w:hAnsi="Times New Roman" w:cs="Times New Roman"/>
          <w:color w:val="000000"/>
          <w:sz w:val="28"/>
          <w:szCs w:val="28"/>
          <w:lang w:val="uk-UA" w:eastAsia="ru-RU"/>
        </w:rPr>
        <w:t xml:space="preserve">т. </w:t>
      </w:r>
      <w:r w:rsidRPr="00F97958">
        <w:rPr>
          <w:rFonts w:ascii="Times New Roman" w:eastAsia="Times New Roman" w:hAnsi="Times New Roman" w:cs="Times New Roman"/>
          <w:color w:val="000000"/>
          <w:sz w:val="28"/>
          <w:szCs w:val="28"/>
          <w:lang w:val="uk-UA" w:eastAsia="ru-RU"/>
        </w:rPr>
        <w:t>п</w:t>
      </w:r>
      <w:r w:rsidRPr="00C56337">
        <w:rPr>
          <w:rFonts w:ascii="Times New Roman" w:eastAsia="Times New Roman" w:hAnsi="Times New Roman" w:cs="Times New Roman"/>
          <w:color w:val="000000"/>
          <w:sz w:val="28"/>
          <w:szCs w:val="28"/>
          <w:lang w:val="uk-UA" w:eastAsia="ru-RU"/>
        </w:rPr>
        <w:t>.)</w:t>
      </w:r>
      <w:r w:rsidRPr="00C56337">
        <w:rPr>
          <w:rFonts w:ascii="Times New Roman" w:eastAsia="Times New Roman" w:hAnsi="Times New Roman" w:cs="Times New Roman"/>
          <w:color w:val="000000"/>
          <w:sz w:val="28"/>
          <w:szCs w:val="28"/>
          <w:vertAlign w:val="superscript"/>
          <w:lang w:val="uk-UA" w:eastAsia="ru-RU"/>
        </w:rPr>
        <w:t>2</w:t>
      </w:r>
      <w:r w:rsidRPr="00C56337">
        <w:rPr>
          <w:rFonts w:ascii="Times New Roman" w:eastAsia="Times New Roman" w:hAnsi="Times New Roman" w:cs="Times New Roman"/>
          <w:color w:val="000000"/>
          <w:sz w:val="28"/>
          <w:szCs w:val="28"/>
          <w:lang w:val="uk-UA" w:eastAsia="ru-RU"/>
        </w:rPr>
        <w:t xml:space="preserve">. Пам'яткою </w:t>
      </w:r>
      <w:r w:rsidRPr="00F97958">
        <w:rPr>
          <w:rFonts w:ascii="Times New Roman" w:eastAsia="Times New Roman" w:hAnsi="Times New Roman" w:cs="Times New Roman"/>
          <w:color w:val="000000"/>
          <w:sz w:val="28"/>
          <w:szCs w:val="28"/>
          <w:lang w:val="uk-UA" w:eastAsia="ru-RU"/>
        </w:rPr>
        <w:t>Святославового книголюбія лишився пе</w:t>
      </w:r>
      <w:r>
        <w:rPr>
          <w:rFonts w:ascii="Times New Roman" w:eastAsia="Times New Roman" w:hAnsi="Times New Roman" w:cs="Times New Roman"/>
          <w:color w:val="000000"/>
          <w:sz w:val="28"/>
          <w:szCs w:val="28"/>
          <w:lang w:val="uk-UA" w:eastAsia="ru-RU"/>
        </w:rPr>
        <w:t>-</w:t>
      </w:r>
      <w:r w:rsidRPr="00F97958">
        <w:rPr>
          <w:rFonts w:ascii="Times New Roman" w:eastAsia="Times New Roman" w:hAnsi="Times New Roman" w:cs="Times New Roman"/>
          <w:color w:val="000000"/>
          <w:sz w:val="28"/>
          <w:szCs w:val="28"/>
          <w:lang w:val="uk-UA" w:eastAsia="ru-RU"/>
        </w:rPr>
        <w:t xml:space="preserve">реписаний для нього в 1073 р. дяком </w:t>
      </w:r>
      <w:r w:rsidRPr="00C56337">
        <w:rPr>
          <w:rFonts w:ascii="Times New Roman" w:eastAsia="Times New Roman" w:hAnsi="Times New Roman" w:cs="Times New Roman"/>
          <w:color w:val="000000"/>
          <w:sz w:val="28"/>
          <w:szCs w:val="28"/>
          <w:lang w:val="uk-UA" w:eastAsia="ru-RU"/>
        </w:rPr>
        <w:t>Іоаном</w:t>
      </w:r>
      <w:r w:rsidRPr="00F97958">
        <w:rPr>
          <w:rFonts w:ascii="Times New Roman" w:eastAsia="Times New Roman" w:hAnsi="Times New Roman" w:cs="Times New Roman"/>
          <w:color w:val="000000"/>
          <w:sz w:val="28"/>
          <w:szCs w:val="28"/>
          <w:lang w:val="uk-UA" w:eastAsia="ru-RU"/>
        </w:rPr>
        <w:t xml:space="preserve"> збірник:</w:t>
      </w:r>
      <w:r>
        <w:rPr>
          <w:rFonts w:ascii="Times New Roman" w:eastAsia="Times New Roman" w:hAnsi="Times New Roman" w:cs="Times New Roman"/>
          <w:color w:val="000000"/>
          <w:sz w:val="28"/>
          <w:szCs w:val="28"/>
          <w:lang w:val="uk-UA" w:eastAsia="ru-RU"/>
        </w:rPr>
        <w:t xml:space="preserve"> </w:t>
      </w:r>
      <w:r w:rsidRPr="00C56337">
        <w:rPr>
          <w:rFonts w:ascii="Times New Roman" w:eastAsia="Times New Roman" w:hAnsi="Times New Roman" w:cs="Times New Roman"/>
          <w:color w:val="000000"/>
          <w:sz w:val="28"/>
          <w:szCs w:val="28"/>
          <w:lang w:val="uk-UA" w:eastAsia="ru-RU"/>
        </w:rPr>
        <w:t xml:space="preserve">„Съборъ отъ многъ </w:t>
      </w:r>
      <w:r w:rsidRPr="00F97958">
        <w:rPr>
          <w:rFonts w:ascii="Times New Roman" w:eastAsia="Times New Roman" w:hAnsi="Times New Roman" w:cs="Times New Roman"/>
          <w:color w:val="000000"/>
          <w:sz w:val="28"/>
          <w:szCs w:val="28"/>
          <w:lang w:val="uk-UA" w:eastAsia="ru-RU"/>
        </w:rPr>
        <w:t>отець толкования</w:t>
      </w:r>
      <w:r w:rsidRPr="00C56337">
        <w:rPr>
          <w:rFonts w:ascii="Times New Roman" w:eastAsia="Times New Roman" w:hAnsi="Times New Roman" w:cs="Times New Roman"/>
          <w:color w:val="000000"/>
          <w:sz w:val="28"/>
          <w:szCs w:val="28"/>
          <w:lang w:val="uk-UA" w:eastAsia="ru-RU"/>
        </w:rPr>
        <w:t xml:space="preserve"> о неразумныихъ </w:t>
      </w:r>
      <w:r w:rsidRPr="00F97958">
        <w:rPr>
          <w:rFonts w:ascii="Times New Roman" w:eastAsia="Times New Roman" w:hAnsi="Times New Roman" w:cs="Times New Roman"/>
          <w:color w:val="000000"/>
          <w:sz w:val="28"/>
          <w:szCs w:val="28"/>
          <w:lang w:val="uk-UA" w:eastAsia="ru-RU"/>
        </w:rPr>
        <w:t>словесехъ</w:t>
      </w:r>
      <w:r w:rsidRPr="00C56337">
        <w:rPr>
          <w:rFonts w:ascii="Times New Roman" w:eastAsia="Times New Roman" w:hAnsi="Times New Roman" w:cs="Times New Roman"/>
          <w:color w:val="000000"/>
          <w:sz w:val="28"/>
          <w:szCs w:val="28"/>
          <w:lang w:val="uk-UA" w:eastAsia="ru-RU"/>
        </w:rPr>
        <w:t xml:space="preserve">“ (т. </w:t>
      </w:r>
      <w:r w:rsidRPr="00F97958">
        <w:rPr>
          <w:rFonts w:ascii="Times New Roman" w:eastAsia="Times New Roman" w:hAnsi="Times New Roman" w:cs="Times New Roman"/>
          <w:color w:val="000000"/>
          <w:sz w:val="28"/>
          <w:szCs w:val="28"/>
          <w:lang w:val="uk-UA" w:eastAsia="ru-RU"/>
        </w:rPr>
        <w:t>з</w:t>
      </w:r>
      <w:r w:rsidRPr="00C56337">
        <w:rPr>
          <w:rFonts w:ascii="Times New Roman" w:eastAsia="Times New Roman" w:hAnsi="Times New Roman" w:cs="Times New Roman"/>
          <w:color w:val="000000"/>
          <w:sz w:val="28"/>
          <w:szCs w:val="28"/>
          <w:lang w:val="uk-UA" w:eastAsia="ru-RU"/>
        </w:rPr>
        <w:t xml:space="preserve">в. </w:t>
      </w:r>
      <w:r w:rsidRPr="00F97958">
        <w:rPr>
          <w:rFonts w:ascii="Times New Roman" w:eastAsia="Times New Roman" w:hAnsi="Times New Roman" w:cs="Times New Roman"/>
          <w:color w:val="000000"/>
          <w:sz w:val="28"/>
          <w:szCs w:val="28"/>
          <w:lang w:val="uk-UA" w:eastAsia="ru-RU"/>
        </w:rPr>
        <w:t xml:space="preserve">Святославів Збірник </w:t>
      </w:r>
      <w:r w:rsidRPr="00C5444D">
        <w:rPr>
          <w:rFonts w:ascii="Times New Roman" w:eastAsia="Times New Roman" w:hAnsi="Times New Roman" w:cs="Times New Roman"/>
          <w:color w:val="000000"/>
          <w:sz w:val="28"/>
          <w:szCs w:val="28"/>
          <w:lang w:val="uk-UA" w:eastAsia="ru-RU"/>
        </w:rPr>
        <w:t xml:space="preserve">1073 р.). </w:t>
      </w:r>
      <w:r w:rsidRPr="00F97958">
        <w:rPr>
          <w:rFonts w:ascii="Times New Roman" w:eastAsia="Times New Roman" w:hAnsi="Times New Roman" w:cs="Times New Roman"/>
          <w:color w:val="000000"/>
          <w:sz w:val="28"/>
          <w:szCs w:val="28"/>
          <w:lang w:val="uk-UA" w:eastAsia="ru-RU"/>
        </w:rPr>
        <w:t>Ц</w:t>
      </w:r>
      <w:r w:rsidRPr="00C5444D">
        <w:rPr>
          <w:rFonts w:ascii="Times New Roman" w:eastAsia="Times New Roman" w:hAnsi="Times New Roman" w:cs="Times New Roman"/>
          <w:color w:val="000000"/>
          <w:sz w:val="28"/>
          <w:szCs w:val="28"/>
          <w:lang w:val="uk-UA" w:eastAsia="ru-RU"/>
        </w:rPr>
        <w:t xml:space="preserve">е велика </w:t>
      </w:r>
      <w:r w:rsidRPr="00F97958">
        <w:rPr>
          <w:rFonts w:ascii="Times New Roman" w:eastAsia="Times New Roman" w:hAnsi="Times New Roman" w:cs="Times New Roman"/>
          <w:color w:val="000000"/>
          <w:sz w:val="28"/>
          <w:szCs w:val="28"/>
          <w:lang w:val="uk-UA" w:eastAsia="ru-RU"/>
        </w:rPr>
        <w:t xml:space="preserve">збірка різних </w:t>
      </w:r>
      <w:r w:rsidRPr="00C5444D">
        <w:rPr>
          <w:rFonts w:ascii="Times New Roman" w:eastAsia="Times New Roman" w:hAnsi="Times New Roman" w:cs="Times New Roman"/>
          <w:color w:val="000000"/>
          <w:sz w:val="28"/>
          <w:szCs w:val="28"/>
          <w:lang w:val="uk-UA" w:eastAsia="ru-RU"/>
        </w:rPr>
        <w:t xml:space="preserve">статей, </w:t>
      </w:r>
      <w:r w:rsidRPr="00F97958">
        <w:rPr>
          <w:rFonts w:ascii="Times New Roman" w:eastAsia="Times New Roman" w:hAnsi="Times New Roman" w:cs="Times New Roman"/>
          <w:color w:val="000000"/>
          <w:sz w:val="28"/>
          <w:szCs w:val="28"/>
          <w:lang w:val="uk-UA" w:eastAsia="ru-RU"/>
        </w:rPr>
        <w:t>перекладена</w:t>
      </w:r>
      <w:r w:rsidRPr="00C5444D">
        <w:rPr>
          <w:rFonts w:ascii="Times New Roman" w:eastAsia="Times New Roman" w:hAnsi="Times New Roman" w:cs="Times New Roman"/>
          <w:color w:val="000000"/>
          <w:sz w:val="28"/>
          <w:szCs w:val="28"/>
          <w:lang w:val="uk-UA" w:eastAsia="ru-RU"/>
        </w:rPr>
        <w:t xml:space="preserve"> </w:t>
      </w:r>
      <w:r w:rsidRPr="00F97958">
        <w:rPr>
          <w:rFonts w:ascii="Times New Roman" w:eastAsia="Times New Roman" w:hAnsi="Times New Roman" w:cs="Times New Roman"/>
          <w:color w:val="000000"/>
          <w:sz w:val="28"/>
          <w:szCs w:val="28"/>
          <w:lang w:val="uk-UA" w:eastAsia="ru-RU"/>
        </w:rPr>
        <w:t xml:space="preserve">з грецької </w:t>
      </w:r>
      <w:r w:rsidRPr="00C5444D">
        <w:rPr>
          <w:rFonts w:ascii="Times New Roman" w:eastAsia="Times New Roman" w:hAnsi="Times New Roman" w:cs="Times New Roman"/>
          <w:color w:val="000000"/>
          <w:sz w:val="28"/>
          <w:szCs w:val="28"/>
          <w:lang w:val="uk-UA" w:eastAsia="ru-RU"/>
        </w:rPr>
        <w:t xml:space="preserve">для </w:t>
      </w:r>
      <w:r w:rsidRPr="00F97958">
        <w:rPr>
          <w:rFonts w:ascii="Times New Roman" w:eastAsia="Times New Roman" w:hAnsi="Times New Roman" w:cs="Times New Roman"/>
          <w:color w:val="000000"/>
          <w:sz w:val="28"/>
          <w:szCs w:val="28"/>
          <w:lang w:val="uk-UA" w:eastAsia="ru-RU"/>
        </w:rPr>
        <w:t xml:space="preserve">болгарського </w:t>
      </w:r>
      <w:r w:rsidRPr="00C5444D">
        <w:rPr>
          <w:rFonts w:ascii="Times New Roman" w:eastAsia="Times New Roman" w:hAnsi="Times New Roman" w:cs="Times New Roman"/>
          <w:color w:val="000000"/>
          <w:sz w:val="28"/>
          <w:szCs w:val="28"/>
          <w:lang w:val="uk-UA" w:eastAsia="ru-RU"/>
        </w:rPr>
        <w:t xml:space="preserve">царя Симеона; в </w:t>
      </w:r>
      <w:r w:rsidRPr="00F97958">
        <w:rPr>
          <w:rFonts w:ascii="Times New Roman" w:eastAsia="Times New Roman" w:hAnsi="Times New Roman" w:cs="Times New Roman"/>
          <w:color w:val="000000"/>
          <w:sz w:val="28"/>
          <w:szCs w:val="28"/>
          <w:lang w:val="uk-UA" w:eastAsia="ru-RU"/>
        </w:rPr>
        <w:t>передмові перекладач</w:t>
      </w:r>
      <w:r w:rsidRPr="00C5444D">
        <w:rPr>
          <w:rFonts w:ascii="Times New Roman" w:eastAsia="Times New Roman" w:hAnsi="Times New Roman" w:cs="Times New Roman"/>
          <w:color w:val="000000"/>
          <w:sz w:val="28"/>
          <w:szCs w:val="28"/>
          <w:lang w:val="uk-UA" w:eastAsia="ru-RU"/>
        </w:rPr>
        <w:t xml:space="preserve"> приложив до</w:t>
      </w:r>
      <w:r>
        <w:rPr>
          <w:rFonts w:ascii="Times New Roman" w:eastAsia="Times New Roman" w:hAnsi="Times New Roman" w:cs="Times New Roman"/>
          <w:color w:val="000000"/>
          <w:sz w:val="28"/>
          <w:szCs w:val="28"/>
          <w:lang w:val="uk-UA" w:eastAsia="ru-RU"/>
        </w:rPr>
        <w:t xml:space="preserve"> </w:t>
      </w:r>
      <w:r w:rsidRPr="00F97958">
        <w:rPr>
          <w:rFonts w:ascii="Times New Roman" w:eastAsia="Times New Roman" w:hAnsi="Times New Roman" w:cs="Times New Roman"/>
          <w:color w:val="000000"/>
          <w:sz w:val="28"/>
          <w:szCs w:val="28"/>
          <w:lang w:val="uk-UA" w:eastAsia="ru-RU"/>
        </w:rPr>
        <w:t>Святослава</w:t>
      </w:r>
      <w:r w:rsidRPr="00C5444D">
        <w:rPr>
          <w:rFonts w:ascii="Times New Roman" w:eastAsia="Times New Roman" w:hAnsi="Times New Roman" w:cs="Times New Roman"/>
          <w:color w:val="000000"/>
          <w:sz w:val="28"/>
          <w:szCs w:val="28"/>
          <w:lang w:val="uk-UA" w:eastAsia="ru-RU"/>
        </w:rPr>
        <w:t xml:space="preserve"> </w:t>
      </w:r>
      <w:r w:rsidRPr="00F97958">
        <w:rPr>
          <w:rFonts w:ascii="Times New Roman" w:eastAsia="Times New Roman" w:hAnsi="Times New Roman" w:cs="Times New Roman"/>
          <w:color w:val="000000"/>
          <w:sz w:val="28"/>
          <w:szCs w:val="28"/>
          <w:lang w:val="uk-UA" w:eastAsia="ru-RU"/>
        </w:rPr>
        <w:t xml:space="preserve">компліменти, </w:t>
      </w:r>
      <w:r w:rsidRPr="00C5444D">
        <w:rPr>
          <w:rFonts w:ascii="Times New Roman" w:eastAsia="Times New Roman" w:hAnsi="Times New Roman" w:cs="Times New Roman"/>
          <w:color w:val="000000"/>
          <w:sz w:val="28"/>
          <w:szCs w:val="28"/>
          <w:lang w:val="uk-UA" w:eastAsia="ru-RU"/>
        </w:rPr>
        <w:t>адресован</w:t>
      </w:r>
      <w:r w:rsidRPr="00F97958">
        <w:rPr>
          <w:rFonts w:ascii="Times New Roman" w:eastAsia="Times New Roman" w:hAnsi="Times New Roman" w:cs="Times New Roman"/>
          <w:color w:val="000000"/>
          <w:sz w:val="28"/>
          <w:szCs w:val="28"/>
          <w:lang w:val="uk-UA" w:eastAsia="ru-RU"/>
        </w:rPr>
        <w:t>і в</w:t>
      </w:r>
      <w:r w:rsidRPr="00C5444D">
        <w:rPr>
          <w:rFonts w:ascii="Times New Roman" w:eastAsia="Times New Roman" w:hAnsi="Times New Roman" w:cs="Times New Roman"/>
          <w:color w:val="000000"/>
          <w:sz w:val="28"/>
          <w:szCs w:val="28"/>
          <w:lang w:val="uk-UA" w:eastAsia="ru-RU"/>
        </w:rPr>
        <w:t xml:space="preserve"> </w:t>
      </w:r>
      <w:r w:rsidRPr="00F97958">
        <w:rPr>
          <w:rFonts w:ascii="Times New Roman" w:eastAsia="Times New Roman" w:hAnsi="Times New Roman" w:cs="Times New Roman"/>
          <w:color w:val="000000"/>
          <w:sz w:val="28"/>
          <w:szCs w:val="28"/>
          <w:lang w:val="uk-UA" w:eastAsia="ru-RU"/>
        </w:rPr>
        <w:t xml:space="preserve">оригіналі </w:t>
      </w:r>
      <w:r w:rsidRPr="00C5444D">
        <w:rPr>
          <w:rFonts w:ascii="Times New Roman" w:eastAsia="Times New Roman" w:hAnsi="Times New Roman" w:cs="Times New Roman"/>
          <w:color w:val="000000"/>
          <w:sz w:val="28"/>
          <w:szCs w:val="28"/>
          <w:lang w:val="uk-UA" w:eastAsia="ru-RU"/>
        </w:rPr>
        <w:t xml:space="preserve">Симеону </w:t>
      </w:r>
      <w:r w:rsidRPr="00F97958">
        <w:rPr>
          <w:rFonts w:ascii="Times New Roman" w:eastAsia="Times New Roman" w:hAnsi="Times New Roman" w:cs="Times New Roman"/>
          <w:color w:val="000000"/>
          <w:sz w:val="28"/>
          <w:szCs w:val="28"/>
          <w:lang w:val="uk-UA" w:eastAsia="ru-RU"/>
        </w:rPr>
        <w:t xml:space="preserve">- його любомудрію і книголюбію), </w:t>
      </w:r>
      <w:r w:rsidRPr="00C5444D">
        <w:rPr>
          <w:rFonts w:ascii="Times New Roman" w:eastAsia="Times New Roman" w:hAnsi="Times New Roman" w:cs="Times New Roman"/>
          <w:color w:val="000000"/>
          <w:sz w:val="28"/>
          <w:szCs w:val="28"/>
          <w:lang w:val="uk-UA" w:eastAsia="ru-RU"/>
        </w:rPr>
        <w:t>„имиж</w:t>
      </w:r>
      <w:r w:rsidRPr="00F97958">
        <w:rPr>
          <w:rFonts w:ascii="Times New Roman" w:eastAsia="Times New Roman" w:hAnsi="Times New Roman" w:cs="Times New Roman"/>
          <w:color w:val="000000"/>
          <w:sz w:val="28"/>
          <w:szCs w:val="28"/>
          <w:lang w:val="uk-UA" w:eastAsia="ru-RU"/>
        </w:rPr>
        <w:t>е</w:t>
      </w:r>
      <w:r w:rsidRPr="00C5444D">
        <w:rPr>
          <w:rFonts w:ascii="Times New Roman" w:eastAsia="Times New Roman" w:hAnsi="Times New Roman" w:cs="Times New Roman"/>
          <w:color w:val="000000"/>
          <w:sz w:val="28"/>
          <w:szCs w:val="28"/>
          <w:lang w:val="uk-UA" w:eastAsia="ru-RU"/>
        </w:rPr>
        <w:t xml:space="preserve"> и </w:t>
      </w:r>
      <w:r w:rsidRPr="00F97958">
        <w:rPr>
          <w:rFonts w:ascii="Times New Roman" w:eastAsia="Times New Roman" w:hAnsi="Times New Roman" w:cs="Times New Roman"/>
          <w:color w:val="000000"/>
          <w:sz w:val="28"/>
          <w:szCs w:val="28"/>
          <w:lang w:val="uk-UA" w:eastAsia="ru-RU"/>
        </w:rPr>
        <w:t>своя клети испълнь</w:t>
      </w:r>
      <w:r w:rsidRPr="00C5444D">
        <w:rPr>
          <w:rFonts w:ascii="Times New Roman" w:eastAsia="Times New Roman" w:hAnsi="Times New Roman" w:cs="Times New Roman"/>
          <w:color w:val="000000"/>
          <w:sz w:val="28"/>
          <w:szCs w:val="28"/>
          <w:lang w:val="uk-UA" w:eastAsia="ru-RU"/>
        </w:rPr>
        <w:t xml:space="preserve">, </w:t>
      </w:r>
      <w:r w:rsidRPr="00F97958">
        <w:rPr>
          <w:rFonts w:ascii="Times New Roman" w:eastAsia="Times New Roman" w:hAnsi="Times New Roman" w:cs="Times New Roman"/>
          <w:color w:val="000000"/>
          <w:sz w:val="28"/>
          <w:szCs w:val="28"/>
          <w:lang w:val="uk-UA" w:eastAsia="ru-RU"/>
        </w:rPr>
        <w:t xml:space="preserve">вечную </w:t>
      </w:r>
      <w:r w:rsidRPr="00C5444D">
        <w:rPr>
          <w:rFonts w:ascii="Times New Roman" w:eastAsia="Times New Roman" w:hAnsi="Times New Roman" w:cs="Times New Roman"/>
          <w:color w:val="000000"/>
          <w:sz w:val="28"/>
          <w:szCs w:val="28"/>
          <w:lang w:val="uk-UA" w:eastAsia="ru-RU"/>
        </w:rPr>
        <w:t xml:space="preserve">си память </w:t>
      </w:r>
      <w:r w:rsidRPr="00F97958">
        <w:rPr>
          <w:rFonts w:ascii="Times New Roman" w:eastAsia="Times New Roman" w:hAnsi="Times New Roman" w:cs="Times New Roman"/>
          <w:color w:val="000000"/>
          <w:sz w:val="28"/>
          <w:szCs w:val="28"/>
          <w:lang w:val="uk-UA" w:eastAsia="ru-RU"/>
        </w:rPr>
        <w:t>сътвори</w:t>
      </w:r>
      <w:r w:rsidRPr="00C5444D">
        <w:rPr>
          <w:rFonts w:ascii="Times New Roman" w:eastAsia="Times New Roman" w:hAnsi="Times New Roman" w:cs="Times New Roman"/>
          <w:color w:val="000000"/>
          <w:sz w:val="28"/>
          <w:szCs w:val="28"/>
          <w:lang w:val="uk-UA" w:eastAsia="ru-RU"/>
        </w:rPr>
        <w:t>“</w:t>
      </w:r>
      <w:r w:rsidRPr="00C5444D">
        <w:rPr>
          <w:rFonts w:ascii="Times New Roman" w:eastAsia="Times New Roman" w:hAnsi="Times New Roman" w:cs="Times New Roman"/>
          <w:color w:val="000000"/>
          <w:sz w:val="28"/>
          <w:szCs w:val="28"/>
          <w:vertAlign w:val="superscript"/>
          <w:lang w:val="uk-UA" w:eastAsia="ru-RU"/>
        </w:rPr>
        <w:t>3</w:t>
      </w:r>
      <w:r w:rsidRPr="00C5444D">
        <w:rPr>
          <w:rFonts w:ascii="Times New Roman" w:eastAsia="Times New Roman" w:hAnsi="Times New Roman" w:cs="Times New Roman"/>
          <w:color w:val="000000"/>
          <w:sz w:val="28"/>
          <w:szCs w:val="28"/>
          <w:lang w:val="uk-UA" w:eastAsia="ru-RU"/>
        </w:rPr>
        <w:t xml:space="preserve">. </w:t>
      </w:r>
      <w:r w:rsidRPr="00F97958">
        <w:rPr>
          <w:rFonts w:ascii="Times New Roman" w:eastAsia="Times New Roman" w:hAnsi="Times New Roman" w:cs="Times New Roman"/>
          <w:color w:val="000000"/>
          <w:sz w:val="28"/>
          <w:szCs w:val="28"/>
          <w:lang w:val="uk-UA" w:eastAsia="ru-RU"/>
        </w:rPr>
        <w:t xml:space="preserve">Є і другий збірник, що носить тепер </w:t>
      </w:r>
      <w:r w:rsidRPr="00F97958">
        <w:rPr>
          <w:rFonts w:ascii="Times New Roman" w:eastAsia="Times New Roman" w:hAnsi="Times New Roman" w:cs="Times New Roman"/>
          <w:color w:val="000000"/>
          <w:sz w:val="28"/>
          <w:szCs w:val="28"/>
          <w:lang w:eastAsia="ru-RU"/>
        </w:rPr>
        <w:t>ім'я</w:t>
      </w:r>
      <w:r w:rsidRPr="00F97958">
        <w:rPr>
          <w:rFonts w:ascii="Times New Roman" w:eastAsia="Times New Roman" w:hAnsi="Times New Roman" w:cs="Times New Roman"/>
          <w:color w:val="000000"/>
          <w:sz w:val="28"/>
          <w:szCs w:val="28"/>
          <w:lang w:val="uk-UA" w:eastAsia="ru-RU"/>
        </w:rPr>
        <w:t xml:space="preserve"> Святославового збірника 1076 р.,</w:t>
      </w:r>
      <w:r>
        <w:rPr>
          <w:rFonts w:ascii="Times New Roman" w:eastAsia="Times New Roman" w:hAnsi="Times New Roman" w:cs="Times New Roman"/>
          <w:color w:val="000000"/>
          <w:sz w:val="28"/>
          <w:szCs w:val="28"/>
          <w:lang w:val="uk-UA" w:eastAsia="ru-RU"/>
        </w:rPr>
        <w:t xml:space="preserve"> </w:t>
      </w:r>
      <w:r w:rsidRPr="00F97958">
        <w:rPr>
          <w:rFonts w:ascii="Times New Roman" w:eastAsia="Times New Roman" w:hAnsi="Times New Roman" w:cs="Times New Roman"/>
          <w:color w:val="000000"/>
          <w:sz w:val="28"/>
          <w:szCs w:val="28"/>
          <w:lang w:val="uk-UA" w:eastAsia="ru-RU"/>
        </w:rPr>
        <w:t xml:space="preserve">списаний також якимсь Іваном - може тим самим, і вибраний ним „из </w:t>
      </w:r>
      <w:r w:rsidRPr="00F97958">
        <w:rPr>
          <w:rFonts w:ascii="Times New Roman" w:eastAsia="Times New Roman" w:hAnsi="Times New Roman" w:cs="Times New Roman"/>
          <w:color w:val="000000"/>
          <w:sz w:val="28"/>
          <w:szCs w:val="28"/>
          <w:lang w:eastAsia="ru-RU"/>
        </w:rPr>
        <w:t>мъногъ</w:t>
      </w:r>
      <w:r w:rsidRPr="00F97958">
        <w:rPr>
          <w:rFonts w:ascii="Times New Roman" w:eastAsia="Times New Roman" w:hAnsi="Times New Roman" w:cs="Times New Roman"/>
          <w:color w:val="000000"/>
          <w:sz w:val="28"/>
          <w:szCs w:val="28"/>
          <w:lang w:val="uk-UA" w:eastAsia="ru-RU"/>
        </w:rPr>
        <w:t xml:space="preserve"> </w:t>
      </w:r>
      <w:r w:rsidRPr="00F97958">
        <w:rPr>
          <w:rFonts w:ascii="Times New Roman" w:eastAsia="Times New Roman" w:hAnsi="Times New Roman" w:cs="Times New Roman"/>
          <w:color w:val="000000"/>
          <w:sz w:val="28"/>
          <w:szCs w:val="28"/>
          <w:lang w:eastAsia="ru-RU"/>
        </w:rPr>
        <w:t xml:space="preserve">книгъ </w:t>
      </w:r>
      <w:r w:rsidRPr="00F97958">
        <w:rPr>
          <w:rFonts w:ascii="Times New Roman" w:eastAsia="Times New Roman" w:hAnsi="Times New Roman" w:cs="Times New Roman"/>
          <w:color w:val="000000"/>
          <w:sz w:val="28"/>
          <w:szCs w:val="28"/>
          <w:lang w:val="uk-UA" w:eastAsia="ru-RU"/>
        </w:rPr>
        <w:t>княжь</w:t>
      </w:r>
      <w:r>
        <w:rPr>
          <w:rFonts w:ascii="Times New Roman" w:eastAsia="Times New Roman" w:hAnsi="Times New Roman" w:cs="Times New Roman"/>
          <w:color w:val="000000"/>
          <w:sz w:val="28"/>
          <w:szCs w:val="28"/>
          <w:lang w:val="uk-UA" w:eastAsia="ru-RU"/>
        </w:rPr>
        <w:t>-</w:t>
      </w:r>
      <w:r w:rsidRPr="00F97958">
        <w:rPr>
          <w:rFonts w:ascii="Times New Roman" w:eastAsia="Times New Roman" w:hAnsi="Times New Roman" w:cs="Times New Roman"/>
          <w:color w:val="000000"/>
          <w:sz w:val="28"/>
          <w:szCs w:val="28"/>
          <w:lang w:val="uk-UA" w:eastAsia="ru-RU"/>
        </w:rPr>
        <w:t>(их)“, як сказано в закін</w:t>
      </w:r>
      <w:r>
        <w:rPr>
          <w:rFonts w:ascii="Times New Roman" w:eastAsia="Times New Roman" w:hAnsi="Times New Roman" w:cs="Times New Roman"/>
          <w:color w:val="000000"/>
          <w:sz w:val="28"/>
          <w:szCs w:val="28"/>
          <w:lang w:val="uk-UA" w:eastAsia="ru-RU"/>
        </w:rPr>
        <w:t>ченні; може бути,</w:t>
      </w:r>
      <w:r w:rsidRPr="00F97958">
        <w:rPr>
          <w:rFonts w:ascii="Times New Roman" w:eastAsia="Times New Roman" w:hAnsi="Times New Roman" w:cs="Times New Roman"/>
          <w:color w:val="000000"/>
          <w:sz w:val="28"/>
          <w:szCs w:val="28"/>
          <w:lang w:val="uk-UA" w:eastAsia="ru-RU"/>
        </w:rPr>
        <w:t xml:space="preserve"> що мова тут про Святославову бібліотеку.</w:t>
      </w:r>
      <w:r>
        <w:rPr>
          <w:rFonts w:ascii="Times New Roman" w:eastAsia="Times New Roman" w:hAnsi="Times New Roman" w:cs="Times New Roman"/>
          <w:color w:val="000000"/>
          <w:sz w:val="28"/>
          <w:szCs w:val="28"/>
          <w:lang w:val="uk-UA" w:eastAsia="ru-RU"/>
        </w:rPr>
        <w:t xml:space="preserve"> </w:t>
      </w:r>
      <w:r w:rsidRPr="00BB03B7">
        <w:rPr>
          <w:rFonts w:ascii="Times New Roman" w:eastAsia="Times New Roman" w:hAnsi="Times New Roman" w:cs="Times New Roman"/>
          <w:color w:val="000000"/>
          <w:sz w:val="28"/>
          <w:szCs w:val="28"/>
          <w:lang w:val="uk-UA" w:eastAsia="ru-RU"/>
        </w:rPr>
        <w:t>Серед цього всього</w:t>
      </w:r>
      <w:r w:rsidRPr="00BB03B7">
        <w:rPr>
          <w:rFonts w:ascii="Times New Roman" w:eastAsia="Times New Roman" w:hAnsi="Times New Roman" w:cs="Times New Roman"/>
          <w:color w:val="000000"/>
          <w:sz w:val="28"/>
          <w:szCs w:val="28"/>
          <w:lang w:eastAsia="ru-RU"/>
        </w:rPr>
        <w:t xml:space="preserve"> </w:t>
      </w:r>
      <w:r w:rsidRPr="00BB03B7">
        <w:rPr>
          <w:rFonts w:ascii="Times New Roman" w:eastAsia="Times New Roman" w:hAnsi="Times New Roman" w:cs="Times New Roman"/>
          <w:color w:val="000000"/>
          <w:sz w:val="28"/>
          <w:szCs w:val="28"/>
          <w:lang w:val="uk-UA" w:eastAsia="ru-RU"/>
        </w:rPr>
        <w:t>передчасно захопила Святослава смерть. Він довший час мучився від якихось болячок на</w:t>
      </w:r>
      <w:r>
        <w:rPr>
          <w:rFonts w:ascii="Times New Roman" w:eastAsia="Times New Roman" w:hAnsi="Times New Roman" w:cs="Times New Roman"/>
          <w:color w:val="000000"/>
          <w:sz w:val="28"/>
          <w:szCs w:val="28"/>
          <w:lang w:val="uk-UA" w:eastAsia="ru-RU"/>
        </w:rPr>
        <w:t xml:space="preserve"> </w:t>
      </w:r>
      <w:r w:rsidRPr="00BB03B7">
        <w:rPr>
          <w:rFonts w:ascii="Times New Roman" w:eastAsia="Times New Roman" w:hAnsi="Times New Roman" w:cs="Times New Roman"/>
          <w:color w:val="000000"/>
          <w:sz w:val="28"/>
          <w:szCs w:val="28"/>
          <w:lang w:val="uk-UA" w:eastAsia="ru-RU"/>
        </w:rPr>
        <w:t>шиї (літопис називає це „желвь“ - жовни). Наприкінці 1076 р. казав він їх собі розтяти, але нещасливо: 27</w:t>
      </w:r>
      <w:r>
        <w:rPr>
          <w:rFonts w:ascii="Times New Roman" w:eastAsia="Times New Roman" w:hAnsi="Times New Roman" w:cs="Times New Roman"/>
          <w:color w:val="000000"/>
          <w:sz w:val="28"/>
          <w:szCs w:val="28"/>
          <w:lang w:val="uk-UA" w:eastAsia="ru-RU"/>
        </w:rPr>
        <w:t xml:space="preserve"> </w:t>
      </w:r>
      <w:r w:rsidRPr="00BB03B7">
        <w:rPr>
          <w:rFonts w:ascii="Times New Roman" w:eastAsia="Times New Roman" w:hAnsi="Times New Roman" w:cs="Times New Roman"/>
          <w:color w:val="000000"/>
          <w:sz w:val="28"/>
          <w:szCs w:val="28"/>
          <w:lang w:val="uk-UA" w:eastAsia="ru-RU"/>
        </w:rPr>
        <w:t>грудня він помер від цієї операції, маючи</w:t>
      </w:r>
      <w:r w:rsidRPr="00BB03B7">
        <w:rPr>
          <w:rFonts w:ascii="Times New Roman" w:eastAsia="Times New Roman" w:hAnsi="Times New Roman" w:cs="Times New Roman"/>
          <w:b/>
          <w:bCs/>
          <w:color w:val="000000"/>
          <w:sz w:val="28"/>
          <w:szCs w:val="28"/>
          <w:lang w:val="uk-UA" w:eastAsia="ru-RU"/>
        </w:rPr>
        <w:t xml:space="preserve"> </w:t>
      </w:r>
      <w:r w:rsidRPr="00BB03B7">
        <w:rPr>
          <w:rFonts w:ascii="Times New Roman" w:eastAsia="Times New Roman" w:hAnsi="Times New Roman" w:cs="Times New Roman"/>
          <w:color w:val="000000"/>
          <w:sz w:val="28"/>
          <w:szCs w:val="28"/>
          <w:lang w:val="uk-UA" w:eastAsia="ru-RU"/>
        </w:rPr>
        <w:t xml:space="preserve">тільки 49 років. Поховано його </w:t>
      </w:r>
      <w:r>
        <w:rPr>
          <w:rFonts w:ascii="Times New Roman" w:eastAsia="Times New Roman" w:hAnsi="Times New Roman" w:cs="Times New Roman"/>
          <w:color w:val="000000"/>
          <w:sz w:val="28"/>
          <w:szCs w:val="28"/>
          <w:lang w:val="uk-UA" w:eastAsia="ru-RU"/>
        </w:rPr>
        <w:t>не в Києві (це цікаво!), а в че</w:t>
      </w:r>
      <w:r w:rsidRPr="00BB03B7">
        <w:rPr>
          <w:rFonts w:ascii="Times New Roman" w:eastAsia="Times New Roman" w:hAnsi="Times New Roman" w:cs="Times New Roman"/>
          <w:color w:val="000000"/>
          <w:sz w:val="28"/>
          <w:szCs w:val="28"/>
          <w:lang w:val="uk-UA" w:eastAsia="ru-RU"/>
        </w:rPr>
        <w:t>рнігівській кафедрі св. Спаса, побудованій Мстиславом.</w:t>
      </w:r>
      <w:r>
        <w:rPr>
          <w:rFonts w:ascii="Times New Roman" w:eastAsia="Times New Roman" w:hAnsi="Times New Roman" w:cs="Times New Roman"/>
          <w:color w:val="000000"/>
          <w:sz w:val="28"/>
          <w:szCs w:val="28"/>
          <w:lang w:val="uk-UA" w:eastAsia="ru-RU"/>
        </w:rPr>
        <w:t xml:space="preserve"> </w:t>
      </w:r>
      <w:r w:rsidRPr="00BB03B7">
        <w:rPr>
          <w:rFonts w:ascii="Times New Roman" w:eastAsia="Times New Roman" w:hAnsi="Times New Roman" w:cs="Times New Roman"/>
          <w:color w:val="000000"/>
          <w:sz w:val="28"/>
          <w:szCs w:val="28"/>
          <w:lang w:val="uk-UA" w:eastAsia="ru-RU"/>
        </w:rPr>
        <w:t xml:space="preserve">Щойно довідався про це Всеволод, поспішив у Київ; 1 січня </w:t>
      </w:r>
      <w:r w:rsidRPr="001C0837">
        <w:rPr>
          <w:rFonts w:ascii="Times New Roman" w:eastAsia="Times New Roman" w:hAnsi="Times New Roman" w:cs="Times New Roman"/>
          <w:bCs/>
          <w:color w:val="000000"/>
          <w:sz w:val="28"/>
          <w:szCs w:val="28"/>
          <w:lang w:val="uk-UA" w:eastAsia="ru-RU"/>
        </w:rPr>
        <w:t>1077</w:t>
      </w:r>
      <w:r w:rsidRPr="00BB03B7">
        <w:rPr>
          <w:rFonts w:ascii="Times New Roman" w:eastAsia="Times New Roman" w:hAnsi="Times New Roman" w:cs="Times New Roman"/>
          <w:b/>
          <w:bCs/>
          <w:color w:val="000000"/>
          <w:sz w:val="28"/>
          <w:szCs w:val="28"/>
          <w:lang w:val="uk-UA" w:eastAsia="ru-RU"/>
        </w:rPr>
        <w:t xml:space="preserve"> </w:t>
      </w:r>
      <w:r w:rsidRPr="00BB03B7">
        <w:rPr>
          <w:rFonts w:ascii="Times New Roman" w:eastAsia="Times New Roman" w:hAnsi="Times New Roman" w:cs="Times New Roman"/>
          <w:color w:val="000000"/>
          <w:sz w:val="28"/>
          <w:szCs w:val="28"/>
          <w:lang w:val="uk-UA" w:eastAsia="ru-RU"/>
        </w:rPr>
        <w:t>р. відбулася церемонія проголошення його</w:t>
      </w:r>
      <w:r>
        <w:rPr>
          <w:rFonts w:ascii="Times New Roman" w:eastAsia="Times New Roman" w:hAnsi="Times New Roman" w:cs="Times New Roman"/>
          <w:color w:val="000000"/>
          <w:sz w:val="28"/>
          <w:szCs w:val="28"/>
          <w:lang w:val="uk-UA" w:eastAsia="ru-RU"/>
        </w:rPr>
        <w:t xml:space="preserve"> </w:t>
      </w:r>
      <w:r w:rsidRPr="00BB03B7">
        <w:rPr>
          <w:rFonts w:ascii="Times New Roman" w:eastAsia="Times New Roman" w:hAnsi="Times New Roman" w:cs="Times New Roman"/>
          <w:color w:val="000000"/>
          <w:sz w:val="28"/>
          <w:szCs w:val="28"/>
          <w:lang w:val="uk-UA" w:eastAsia="ru-RU"/>
        </w:rPr>
        <w:t>на князювання. У Чернігові він посадив сина свого Мономаха, а Волинь віддав сину Святослава Олегу, взявши</w:t>
      </w:r>
      <w:r>
        <w:rPr>
          <w:rFonts w:ascii="Times New Roman" w:eastAsia="Times New Roman" w:hAnsi="Times New Roman" w:cs="Times New Roman"/>
          <w:color w:val="000000"/>
          <w:sz w:val="28"/>
          <w:szCs w:val="28"/>
          <w:lang w:val="uk-UA" w:eastAsia="ru-RU"/>
        </w:rPr>
        <w:t xml:space="preserve"> </w:t>
      </w:r>
      <w:r w:rsidRPr="00BB03B7">
        <w:rPr>
          <w:rFonts w:ascii="Times New Roman" w:eastAsia="Times New Roman" w:hAnsi="Times New Roman" w:cs="Times New Roman"/>
          <w:color w:val="000000"/>
          <w:sz w:val="28"/>
          <w:szCs w:val="28"/>
          <w:lang w:val="uk-UA" w:eastAsia="ru-RU"/>
        </w:rPr>
        <w:t>при тім мабуть назад собі По-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542A81" w:rsidRDefault="00212BAC" w:rsidP="00212BAC">
      <w:pPr>
        <w:spacing w:after="0" w:line="240" w:lineRule="auto"/>
        <w:ind w:hanging="284"/>
        <w:jc w:val="both"/>
        <w:rPr>
          <w:rFonts w:ascii="Times New Roman" w:eastAsia="Times New Roman" w:hAnsi="Times New Roman" w:cs="Times New Roman"/>
          <w:sz w:val="24"/>
          <w:szCs w:val="24"/>
          <w:lang w:val="uk-UA" w:eastAsia="ru-RU"/>
        </w:rPr>
      </w:pPr>
      <w:r w:rsidRPr="00E958BC">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 xml:space="preserve">   </w:t>
      </w:r>
      <w:r w:rsidRPr="00C4742E">
        <w:rPr>
          <w:rFonts w:ascii="Times New Roman" w:eastAsia="Times New Roman" w:hAnsi="Times New Roman" w:cs="Times New Roman"/>
          <w:bCs/>
          <w:color w:val="000000"/>
          <w:sz w:val="24"/>
          <w:szCs w:val="24"/>
          <w:vertAlign w:val="superscript"/>
          <w:lang w:val="uk-UA" w:eastAsia="ru-RU"/>
        </w:rPr>
        <w:t>1</w:t>
      </w:r>
      <w:r w:rsidRPr="00501A6E">
        <w:rPr>
          <w:rFonts w:ascii="Times New Roman" w:eastAsia="Times New Roman" w:hAnsi="Times New Roman" w:cs="Times New Roman"/>
          <w:bCs/>
          <w:color w:val="000000"/>
          <w:sz w:val="24"/>
          <w:szCs w:val="24"/>
          <w:lang w:val="uk-UA" w:eastAsia="ru-RU"/>
        </w:rPr>
        <w:t>Жит</w:t>
      </w:r>
      <w:r>
        <w:rPr>
          <w:rFonts w:ascii="Times New Roman" w:eastAsia="Times New Roman" w:hAnsi="Times New Roman" w:cs="Times New Roman"/>
          <w:bCs/>
          <w:color w:val="000000"/>
          <w:sz w:val="24"/>
          <w:szCs w:val="24"/>
          <w:lang w:val="uk-UA" w:eastAsia="ru-RU"/>
        </w:rPr>
        <w:t>іє Ф</w:t>
      </w:r>
      <w:r w:rsidRPr="00501A6E">
        <w:rPr>
          <w:rFonts w:ascii="Times New Roman" w:eastAsia="Times New Roman" w:hAnsi="Times New Roman" w:cs="Times New Roman"/>
          <w:bCs/>
          <w:color w:val="000000"/>
          <w:sz w:val="24"/>
          <w:szCs w:val="24"/>
          <w:lang w:val="uk-UA" w:eastAsia="ru-RU"/>
        </w:rPr>
        <w:t>еодо</w:t>
      </w:r>
      <w:r>
        <w:rPr>
          <w:rFonts w:ascii="Times New Roman" w:eastAsia="Times New Roman" w:hAnsi="Times New Roman" w:cs="Times New Roman"/>
          <w:bCs/>
          <w:color w:val="000000"/>
          <w:sz w:val="24"/>
          <w:szCs w:val="24"/>
          <w:lang w:val="uk-UA" w:eastAsia="ru-RU"/>
        </w:rPr>
        <w:t>сі</w:t>
      </w:r>
      <w:r w:rsidRPr="00501A6E">
        <w:rPr>
          <w:rFonts w:ascii="Times New Roman" w:eastAsia="Times New Roman" w:hAnsi="Times New Roman" w:cs="Times New Roman"/>
          <w:bCs/>
          <w:color w:val="000000"/>
          <w:sz w:val="24"/>
          <w:szCs w:val="24"/>
          <w:lang w:val="uk-UA" w:eastAsia="ru-RU"/>
        </w:rPr>
        <w:t>я л. 25—7, І</w:t>
      </w:r>
      <w:r>
        <w:rPr>
          <w:rFonts w:ascii="Times New Roman" w:eastAsia="Times New Roman" w:hAnsi="Times New Roman" w:cs="Times New Roman"/>
          <w:bCs/>
          <w:color w:val="000000"/>
          <w:sz w:val="24"/>
          <w:szCs w:val="24"/>
          <w:lang w:val="uk-UA" w:eastAsia="ru-RU"/>
        </w:rPr>
        <w:t>п</w:t>
      </w:r>
      <w:r w:rsidRPr="00501A6E">
        <w:rPr>
          <w:rFonts w:ascii="Times New Roman" w:eastAsia="Times New Roman" w:hAnsi="Times New Roman" w:cs="Times New Roman"/>
          <w:bCs/>
          <w:color w:val="000000"/>
          <w:sz w:val="24"/>
          <w:szCs w:val="24"/>
          <w:lang w:val="uk-UA" w:eastAsia="ru-RU"/>
        </w:rPr>
        <w:t>ат. с. 131—2.</w:t>
      </w:r>
    </w:p>
    <w:p w:rsidR="00212BAC" w:rsidRPr="00501A6E" w:rsidRDefault="00212BAC" w:rsidP="00212BAC">
      <w:pPr>
        <w:spacing w:after="0" w:line="170" w:lineRule="atLeast"/>
        <w:jc w:val="both"/>
        <w:rPr>
          <w:rFonts w:ascii="Times New Roman" w:eastAsia="Times New Roman" w:hAnsi="Times New Roman" w:cs="Times New Roman"/>
          <w:sz w:val="24"/>
          <w:szCs w:val="24"/>
          <w:lang w:eastAsia="ru-RU"/>
        </w:rPr>
      </w:pPr>
      <w:r w:rsidRPr="00C4742E">
        <w:rPr>
          <w:rFonts w:ascii="Times New Roman" w:eastAsia="Times New Roman" w:hAnsi="Times New Roman" w:cs="Times New Roman"/>
          <w:color w:val="000000"/>
          <w:sz w:val="24"/>
          <w:szCs w:val="24"/>
          <w:vertAlign w:val="superscript"/>
          <w:lang w:val="uk-UA" w:eastAsia="ru-RU"/>
        </w:rPr>
        <w:t>2</w:t>
      </w:r>
      <w:r w:rsidRPr="00501A6E">
        <w:rPr>
          <w:rFonts w:ascii="Times New Roman" w:eastAsia="Times New Roman" w:hAnsi="Times New Roman" w:cs="Times New Roman"/>
          <w:color w:val="000000"/>
          <w:sz w:val="24"/>
          <w:szCs w:val="24"/>
          <w:lang w:val="uk-UA" w:eastAsia="ru-RU"/>
        </w:rPr>
        <w:t xml:space="preserve">Житіє л. 26 об., </w:t>
      </w:r>
      <w:r w:rsidRPr="00501A6E">
        <w:rPr>
          <w:rFonts w:ascii="Times New Roman" w:eastAsia="Times New Roman" w:hAnsi="Times New Roman" w:cs="Times New Roman"/>
          <w:color w:val="000000"/>
          <w:sz w:val="24"/>
          <w:szCs w:val="24"/>
          <w:lang w:eastAsia="ru-RU"/>
        </w:rPr>
        <w:t xml:space="preserve">пор. </w:t>
      </w:r>
      <w:r w:rsidRPr="00501A6E">
        <w:rPr>
          <w:rFonts w:ascii="Times New Roman" w:eastAsia="Times New Roman" w:hAnsi="Times New Roman" w:cs="Times New Roman"/>
          <w:color w:val="000000"/>
          <w:sz w:val="24"/>
          <w:szCs w:val="24"/>
          <w:lang w:val="uk-UA" w:eastAsia="ru-RU"/>
        </w:rPr>
        <w:t>Патерик с. 113, 119, Іпат, с. 250.</w:t>
      </w:r>
    </w:p>
    <w:p w:rsidR="00212BAC" w:rsidRPr="00501A6E" w:rsidRDefault="00212BAC" w:rsidP="00212BAC">
      <w:pPr>
        <w:spacing w:after="0" w:line="240" w:lineRule="auto"/>
        <w:ind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val="uk-UA" w:eastAsia="ru-RU"/>
        </w:rPr>
        <w:t xml:space="preserve">    </w:t>
      </w:r>
      <w:r w:rsidRPr="00C4742E">
        <w:rPr>
          <w:rFonts w:ascii="Times New Roman" w:eastAsia="Times New Roman" w:hAnsi="Times New Roman" w:cs="Times New Roman"/>
          <w:bCs/>
          <w:color w:val="000000"/>
          <w:sz w:val="24"/>
          <w:szCs w:val="24"/>
          <w:vertAlign w:val="superscript"/>
          <w:lang w:val="uk-UA" w:eastAsia="ru-RU"/>
        </w:rPr>
        <w:t>3</w:t>
      </w:r>
      <w:r w:rsidRPr="00501A6E">
        <w:rPr>
          <w:rFonts w:ascii="Times New Roman" w:eastAsia="Times New Roman" w:hAnsi="Times New Roman" w:cs="Times New Roman"/>
          <w:color w:val="000000"/>
          <w:sz w:val="24"/>
          <w:szCs w:val="24"/>
          <w:lang w:val="uk-UA" w:eastAsia="ru-RU"/>
        </w:rPr>
        <w:t xml:space="preserve">В </w:t>
      </w:r>
      <w:r w:rsidRPr="00501A6E">
        <w:rPr>
          <w:rFonts w:ascii="Times New Roman" w:eastAsia="Times New Roman" w:hAnsi="Times New Roman" w:cs="Times New Roman"/>
          <w:bCs/>
          <w:color w:val="000000"/>
          <w:sz w:val="24"/>
          <w:szCs w:val="24"/>
          <w:lang w:val="uk-UA" w:eastAsia="ru-RU"/>
        </w:rPr>
        <w:t>одн</w:t>
      </w:r>
      <w:r>
        <w:rPr>
          <w:rFonts w:ascii="Times New Roman" w:eastAsia="Times New Roman" w:hAnsi="Times New Roman" w:cs="Times New Roman"/>
          <w:bCs/>
          <w:color w:val="000000"/>
          <w:sz w:val="24"/>
          <w:szCs w:val="24"/>
          <w:lang w:val="uk-UA" w:eastAsia="ru-RU"/>
        </w:rPr>
        <w:t>ому</w:t>
      </w:r>
      <w:r w:rsidRPr="00501A6E">
        <w:rPr>
          <w:rFonts w:ascii="Times New Roman" w:eastAsia="Times New Roman" w:hAnsi="Times New Roman" w:cs="Times New Roman"/>
          <w:bCs/>
          <w:color w:val="000000"/>
          <w:sz w:val="24"/>
          <w:szCs w:val="24"/>
          <w:lang w:val="uk-UA" w:eastAsia="ru-RU"/>
        </w:rPr>
        <w:t xml:space="preserve"> збірнику </w:t>
      </w:r>
      <w:r>
        <w:rPr>
          <w:rFonts w:ascii="Times New Roman" w:eastAsia="Times New Roman" w:hAnsi="Times New Roman" w:cs="Times New Roman"/>
          <w:bCs/>
          <w:color w:val="000000"/>
          <w:sz w:val="24"/>
          <w:szCs w:val="24"/>
          <w:lang w:val="uk-UA" w:eastAsia="ru-RU"/>
        </w:rPr>
        <w:t>Біло</w:t>
      </w:r>
      <w:r w:rsidRPr="00501A6E">
        <w:rPr>
          <w:rFonts w:ascii="Times New Roman" w:eastAsia="Times New Roman" w:hAnsi="Times New Roman" w:cs="Times New Roman"/>
          <w:bCs/>
          <w:color w:val="000000"/>
          <w:sz w:val="24"/>
          <w:szCs w:val="24"/>
          <w:lang w:val="uk-UA" w:eastAsia="ru-RU"/>
        </w:rPr>
        <w:t>зерського Кирилового монастиря, ідентичн</w:t>
      </w:r>
      <w:r>
        <w:rPr>
          <w:rFonts w:ascii="Times New Roman" w:eastAsia="Times New Roman" w:hAnsi="Times New Roman" w:cs="Times New Roman"/>
          <w:bCs/>
          <w:color w:val="000000"/>
          <w:sz w:val="24"/>
          <w:szCs w:val="24"/>
          <w:lang w:val="uk-UA" w:eastAsia="ru-RU"/>
        </w:rPr>
        <w:t>ому</w:t>
      </w:r>
      <w:r w:rsidRPr="00501A6E">
        <w:rPr>
          <w:rFonts w:ascii="Times New Roman" w:eastAsia="Times New Roman" w:hAnsi="Times New Roman" w:cs="Times New Roman"/>
          <w:bCs/>
          <w:color w:val="000000"/>
          <w:sz w:val="24"/>
          <w:szCs w:val="24"/>
          <w:lang w:val="uk-UA" w:eastAsia="ru-RU"/>
        </w:rPr>
        <w:t xml:space="preserve"> своїм складом із збірником Свято</w:t>
      </w:r>
      <w:r>
        <w:rPr>
          <w:rFonts w:ascii="Times New Roman" w:eastAsia="Times New Roman" w:hAnsi="Times New Roman" w:cs="Times New Roman"/>
          <w:bCs/>
          <w:color w:val="000000"/>
          <w:sz w:val="24"/>
          <w:szCs w:val="24"/>
          <w:lang w:val="uk-UA" w:eastAsia="ru-RU"/>
        </w:rPr>
        <w:t>с</w:t>
      </w:r>
      <w:r w:rsidRPr="00501A6E">
        <w:rPr>
          <w:rFonts w:ascii="Times New Roman" w:eastAsia="Times New Roman" w:hAnsi="Times New Roman" w:cs="Times New Roman"/>
          <w:bCs/>
          <w:color w:val="000000"/>
          <w:sz w:val="24"/>
          <w:szCs w:val="24"/>
          <w:lang w:val="uk-UA" w:eastAsia="ru-RU"/>
        </w:rPr>
        <w:t xml:space="preserve">лава, </w:t>
      </w:r>
      <w:r>
        <w:rPr>
          <w:rFonts w:ascii="Times New Roman" w:eastAsia="Times New Roman" w:hAnsi="Times New Roman" w:cs="Times New Roman"/>
          <w:bCs/>
          <w:color w:val="000000"/>
          <w:sz w:val="24"/>
          <w:szCs w:val="24"/>
          <w:lang w:val="uk-UA" w:eastAsia="ru-RU"/>
        </w:rPr>
        <w:t>п</w:t>
      </w:r>
      <w:r w:rsidRPr="00501A6E">
        <w:rPr>
          <w:rFonts w:ascii="Times New Roman" w:eastAsia="Times New Roman" w:hAnsi="Times New Roman" w:cs="Times New Roman"/>
          <w:bCs/>
          <w:color w:val="000000"/>
          <w:sz w:val="24"/>
          <w:szCs w:val="24"/>
          <w:lang w:val="uk-UA" w:eastAsia="ru-RU"/>
        </w:rPr>
        <w:t>еред</w:t>
      </w:r>
      <w:r>
        <w:rPr>
          <w:rFonts w:ascii="Times New Roman" w:eastAsia="Times New Roman" w:hAnsi="Times New Roman" w:cs="Times New Roman"/>
          <w:bCs/>
          <w:color w:val="000000"/>
          <w:sz w:val="24"/>
          <w:szCs w:val="24"/>
          <w:lang w:val="uk-UA" w:eastAsia="ru-RU"/>
        </w:rPr>
        <w:t>м</w:t>
      </w:r>
      <w:r w:rsidRPr="00501A6E">
        <w:rPr>
          <w:rFonts w:ascii="Times New Roman" w:eastAsia="Times New Roman" w:hAnsi="Times New Roman" w:cs="Times New Roman"/>
          <w:bCs/>
          <w:color w:val="000000"/>
          <w:sz w:val="24"/>
          <w:szCs w:val="24"/>
          <w:lang w:val="uk-UA" w:eastAsia="ru-RU"/>
        </w:rPr>
        <w:t>ова читається: „велик</w:t>
      </w:r>
      <w:r w:rsidRPr="00986B93">
        <w:rPr>
          <w:rFonts w:ascii="Times New Roman" w:eastAsia="Times New Roman" w:hAnsi="Times New Roman" w:cs="Times New Roman"/>
          <w:bCs/>
          <w:color w:val="000000"/>
          <w:sz w:val="24"/>
          <w:szCs w:val="24"/>
          <w:lang w:val="uk-UA" w:eastAsia="ru-RU"/>
        </w:rPr>
        <w:t>ы</w:t>
      </w:r>
      <w:r w:rsidRPr="00501A6E">
        <w:rPr>
          <w:rFonts w:ascii="Times New Roman" w:eastAsia="Times New Roman" w:hAnsi="Times New Roman" w:cs="Times New Roman"/>
          <w:bCs/>
          <w:color w:val="000000"/>
          <w:sz w:val="24"/>
          <w:szCs w:val="24"/>
          <w:lang w:val="uk-UA" w:eastAsia="ru-RU"/>
        </w:rPr>
        <w:t xml:space="preserve">й </w:t>
      </w:r>
      <w:r>
        <w:rPr>
          <w:rFonts w:ascii="Times New Roman" w:eastAsia="Times New Roman" w:hAnsi="Times New Roman" w:cs="Times New Roman"/>
          <w:bCs/>
          <w:color w:val="000000"/>
          <w:sz w:val="24"/>
          <w:szCs w:val="24"/>
          <w:lang w:val="uk-UA" w:eastAsia="ru-RU"/>
        </w:rPr>
        <w:t>въ</w:t>
      </w:r>
      <w:r w:rsidRPr="00501A6E">
        <w:rPr>
          <w:rFonts w:ascii="Times New Roman" w:eastAsia="Times New Roman" w:hAnsi="Times New Roman" w:cs="Times New Roman"/>
          <w:bCs/>
          <w:color w:val="000000"/>
          <w:sz w:val="24"/>
          <w:szCs w:val="24"/>
          <w:lang w:val="uk-UA" w:eastAsia="ru-RU"/>
        </w:rPr>
        <w:t xml:space="preserve"> </w:t>
      </w:r>
      <w:r w:rsidRPr="0028362A">
        <w:rPr>
          <w:rFonts w:ascii="Times New Roman" w:eastAsia="Times New Roman" w:hAnsi="Times New Roman" w:cs="Times New Roman"/>
          <w:bCs/>
          <w:color w:val="000000"/>
          <w:sz w:val="24"/>
          <w:szCs w:val="24"/>
          <w:lang w:val="uk-UA" w:eastAsia="ru-RU"/>
        </w:rPr>
        <w:t xml:space="preserve">црехъ </w:t>
      </w:r>
      <w:r w:rsidRPr="00501A6E">
        <w:rPr>
          <w:rFonts w:ascii="Times New Roman" w:eastAsia="Times New Roman" w:hAnsi="Times New Roman" w:cs="Times New Roman"/>
          <w:bCs/>
          <w:color w:val="000000"/>
          <w:sz w:val="24"/>
          <w:szCs w:val="24"/>
          <w:lang w:val="uk-UA" w:eastAsia="ru-RU"/>
        </w:rPr>
        <w:t>С</w:t>
      </w:r>
      <w:r>
        <w:rPr>
          <w:rFonts w:ascii="Times New Roman" w:eastAsia="Times New Roman" w:hAnsi="Times New Roman" w:cs="Times New Roman"/>
          <w:bCs/>
          <w:color w:val="000000"/>
          <w:sz w:val="24"/>
          <w:szCs w:val="24"/>
          <w:lang w:val="uk-UA" w:eastAsia="ru-RU"/>
        </w:rPr>
        <w:t>им</w:t>
      </w:r>
      <w:r w:rsidRPr="00501A6E">
        <w:rPr>
          <w:rFonts w:ascii="Times New Roman" w:eastAsia="Times New Roman" w:hAnsi="Times New Roman" w:cs="Times New Roman"/>
          <w:bCs/>
          <w:color w:val="000000"/>
          <w:sz w:val="24"/>
          <w:szCs w:val="24"/>
          <w:lang w:val="uk-UA" w:eastAsia="ru-RU"/>
        </w:rPr>
        <w:t>еон</w:t>
      </w:r>
      <w:r>
        <w:rPr>
          <w:rFonts w:ascii="Times New Roman" w:eastAsia="Times New Roman" w:hAnsi="Times New Roman" w:cs="Times New Roman"/>
          <w:bCs/>
          <w:color w:val="000000"/>
          <w:sz w:val="24"/>
          <w:szCs w:val="24"/>
          <w:lang w:val="uk-UA" w:eastAsia="ru-RU"/>
        </w:rPr>
        <w:t>ъ</w:t>
      </w:r>
      <w:r w:rsidRPr="00501A6E">
        <w:rPr>
          <w:rFonts w:ascii="Times New Roman" w:eastAsia="Times New Roman" w:hAnsi="Times New Roman" w:cs="Times New Roman"/>
          <w:bCs/>
          <w:color w:val="000000"/>
          <w:sz w:val="24"/>
          <w:szCs w:val="24"/>
          <w:lang w:val="uk-UA" w:eastAsia="ru-RU"/>
        </w:rPr>
        <w:t>, желаніе</w:t>
      </w:r>
      <w:r>
        <w:rPr>
          <w:rFonts w:ascii="Times New Roman" w:eastAsia="Times New Roman" w:hAnsi="Times New Roman" w:cs="Times New Roman"/>
          <w:bCs/>
          <w:color w:val="000000"/>
          <w:sz w:val="24"/>
          <w:szCs w:val="24"/>
          <w:lang w:val="uk-UA" w:eastAsia="ru-RU"/>
        </w:rPr>
        <w:t>мъ</w:t>
      </w:r>
      <w:r w:rsidRPr="00501A6E">
        <w:rPr>
          <w:rFonts w:ascii="Times New Roman" w:eastAsia="Times New Roman" w:hAnsi="Times New Roman" w:cs="Times New Roman"/>
          <w:bCs/>
          <w:color w:val="000000"/>
          <w:sz w:val="24"/>
          <w:szCs w:val="24"/>
          <w:lang w:val="uk-UA" w:eastAsia="ru-RU"/>
        </w:rPr>
        <w:t xml:space="preserve"> з</w:t>
      </w:r>
      <w:r>
        <w:rPr>
          <w:rFonts w:ascii="Times New Roman" w:eastAsia="Times New Roman" w:hAnsi="Times New Roman" w:cs="Times New Roman"/>
          <w:bCs/>
          <w:color w:val="000000"/>
          <w:sz w:val="24"/>
          <w:szCs w:val="24"/>
          <w:lang w:val="uk-UA" w:eastAsia="ru-RU"/>
        </w:rPr>
        <w:t>Ъл</w:t>
      </w:r>
      <w:r w:rsidRPr="00501A6E">
        <w:rPr>
          <w:rFonts w:ascii="Times New Roman" w:eastAsia="Times New Roman" w:hAnsi="Times New Roman" w:cs="Times New Roman"/>
          <w:bCs/>
          <w:color w:val="000000"/>
          <w:sz w:val="24"/>
          <w:szCs w:val="24"/>
          <w:lang w:val="uk-UA" w:eastAsia="ru-RU"/>
        </w:rPr>
        <w:t xml:space="preserve">о вжела...“ і </w:t>
      </w:r>
      <w:r w:rsidRPr="0028362A">
        <w:rPr>
          <w:rFonts w:ascii="Times New Roman" w:eastAsia="Times New Roman" w:hAnsi="Times New Roman" w:cs="Times New Roman"/>
          <w:bCs/>
          <w:color w:val="000000"/>
          <w:sz w:val="24"/>
          <w:szCs w:val="24"/>
          <w:lang w:val="uk-UA" w:eastAsia="ru-RU"/>
        </w:rPr>
        <w:t xml:space="preserve">т. д. </w:t>
      </w:r>
      <w:r w:rsidRPr="00501A6E">
        <w:rPr>
          <w:rFonts w:ascii="Times New Roman" w:eastAsia="Times New Roman" w:hAnsi="Times New Roman" w:cs="Times New Roman"/>
          <w:bCs/>
          <w:color w:val="000000"/>
          <w:sz w:val="24"/>
          <w:szCs w:val="24"/>
          <w:lang w:val="uk-UA" w:eastAsia="ru-RU"/>
        </w:rPr>
        <w:t xml:space="preserve">(див. </w:t>
      </w:r>
      <w:r w:rsidRPr="00501A6E">
        <w:rPr>
          <w:rFonts w:ascii="Times New Roman" w:eastAsia="Times New Roman" w:hAnsi="Times New Roman" w:cs="Times New Roman"/>
          <w:bCs/>
          <w:color w:val="000000"/>
          <w:sz w:val="24"/>
          <w:szCs w:val="24"/>
          <w:lang w:eastAsia="ru-RU"/>
        </w:rPr>
        <w:t xml:space="preserve">Шевыревъ </w:t>
      </w:r>
      <w:r w:rsidRPr="00501A6E">
        <w:rPr>
          <w:rFonts w:ascii="Times New Roman" w:eastAsia="Times New Roman" w:hAnsi="Times New Roman" w:cs="Times New Roman"/>
          <w:bCs/>
          <w:color w:val="000000"/>
          <w:sz w:val="24"/>
          <w:szCs w:val="24"/>
          <w:lang w:val="uk-UA" w:eastAsia="ru-RU"/>
        </w:rPr>
        <w:t>—</w:t>
      </w:r>
      <w:r>
        <w:rPr>
          <w:rFonts w:ascii="Times New Roman" w:eastAsia="Times New Roman" w:hAnsi="Times New Roman" w:cs="Times New Roman"/>
          <w:bCs/>
          <w:color w:val="000000"/>
          <w:sz w:val="24"/>
          <w:szCs w:val="24"/>
          <w:lang w:val="uk-UA" w:eastAsia="ru-RU"/>
        </w:rPr>
        <w:t xml:space="preserve"> </w:t>
      </w:r>
      <w:r>
        <w:rPr>
          <w:rFonts w:ascii="Times New Roman" w:eastAsia="Times New Roman" w:hAnsi="Times New Roman" w:cs="Times New Roman"/>
          <w:bCs/>
          <w:color w:val="000000"/>
          <w:sz w:val="24"/>
          <w:szCs w:val="24"/>
          <w:lang w:eastAsia="ru-RU"/>
        </w:rPr>
        <w:t xml:space="preserve">Поездка въ Кирило-БЪлоозерский монастырь </w:t>
      </w:r>
      <w:r>
        <w:rPr>
          <w:rFonts w:ascii="Times New Roman" w:eastAsia="Times New Roman" w:hAnsi="Times New Roman" w:cs="Times New Roman"/>
          <w:bCs/>
          <w:color w:val="000000"/>
          <w:sz w:val="24"/>
          <w:szCs w:val="24"/>
          <w:lang w:val="uk-UA" w:eastAsia="ru-RU"/>
        </w:rPr>
        <w:t>ІІ (1850) с. 70).</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-67-</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BB03B7"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Pr="00334429" w:rsidRDefault="00212BAC" w:rsidP="00212BAC">
      <w:pPr>
        <w:spacing w:after="0" w:line="227" w:lineRule="atLeast"/>
        <w:ind w:hanging="2291"/>
        <w:jc w:val="both"/>
        <w:rPr>
          <w:rFonts w:ascii="Times New Roman" w:eastAsia="Times New Roman" w:hAnsi="Times New Roman" w:cs="Times New Roman"/>
          <w:sz w:val="24"/>
          <w:szCs w:val="24"/>
          <w:lang w:eastAsia="ru-RU"/>
        </w:rPr>
      </w:pPr>
      <w:r w:rsidRPr="00334429">
        <w:rPr>
          <w:rFonts w:ascii="Times New Roman" w:eastAsia="Times New Roman" w:hAnsi="Times New Roman" w:cs="Times New Roman"/>
          <w:color w:val="000000"/>
          <w:sz w:val="18"/>
          <w:szCs w:val="18"/>
          <w:lang w:val="uk-UA" w:eastAsia="ru-RU"/>
        </w:rPr>
        <w:t>-67-</w:t>
      </w:r>
    </w:p>
    <w:p w:rsidR="00212BAC" w:rsidRPr="00334429" w:rsidRDefault="00212BAC" w:rsidP="00212BAC">
      <w:pPr>
        <w:spacing w:after="0" w:line="227" w:lineRule="atLeast"/>
        <w:ind w:hanging="2291"/>
        <w:jc w:val="both"/>
        <w:rPr>
          <w:rFonts w:ascii="Times New Roman" w:eastAsia="Times New Roman" w:hAnsi="Times New Roman" w:cs="Times New Roman"/>
          <w:sz w:val="24"/>
          <w:szCs w:val="24"/>
          <w:lang w:eastAsia="ru-RU"/>
        </w:rPr>
      </w:pPr>
    </w:p>
    <w:p w:rsidR="00212BAC" w:rsidRPr="00997538" w:rsidRDefault="00212BAC" w:rsidP="00212BAC">
      <w:pPr>
        <w:spacing w:after="0" w:line="227" w:lineRule="atLeast"/>
        <w:ind w:hanging="2291"/>
        <w:jc w:val="both"/>
        <w:rPr>
          <w:rFonts w:ascii="Times New Roman" w:eastAsia="Times New Roman" w:hAnsi="Times New Roman" w:cs="Times New Roman"/>
          <w:sz w:val="28"/>
          <w:szCs w:val="28"/>
          <w:lang w:eastAsia="ru-RU"/>
        </w:rPr>
      </w:pPr>
      <w:r w:rsidRPr="00334429">
        <w:rPr>
          <w:rFonts w:ascii="Times New Roman" w:eastAsia="Times New Roman" w:hAnsi="Times New Roman" w:cs="Times New Roman"/>
          <w:color w:val="000000"/>
          <w:sz w:val="18"/>
          <w:szCs w:val="18"/>
          <w:lang w:val="uk-UA" w:eastAsia="ru-RU"/>
        </w:rPr>
        <w:t>волжя</w:t>
      </w:r>
      <w:r w:rsidRPr="00334429">
        <w:rPr>
          <w:rFonts w:ascii="Times New Roman" w:eastAsia="Times New Roman" w:hAnsi="Times New Roman" w:cs="Times New Roman"/>
          <w:color w:val="000000"/>
          <w:sz w:val="18"/>
          <w:szCs w:val="18"/>
          <w:vertAlign w:val="superscript"/>
          <w:lang w:val="uk-UA" w:eastAsia="ru-RU"/>
        </w:rPr>
        <w:t>1</w:t>
      </w:r>
      <w:r w:rsidRPr="0099753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               </w:t>
      </w:r>
      <w:r w:rsidRPr="00661647">
        <w:rPr>
          <w:rFonts w:ascii="Times New Roman" w:eastAsia="Times New Roman" w:hAnsi="Times New Roman" w:cs="Times New Roman"/>
          <w:color w:val="000000"/>
          <w:sz w:val="28"/>
          <w:szCs w:val="28"/>
          <w:lang w:eastAsia="ru-RU"/>
        </w:rPr>
        <w:t xml:space="preserve">  </w:t>
      </w:r>
      <w:r w:rsidRPr="00997538">
        <w:rPr>
          <w:rFonts w:ascii="Times New Roman" w:eastAsia="Times New Roman" w:hAnsi="Times New Roman" w:cs="Times New Roman"/>
          <w:color w:val="000000"/>
          <w:sz w:val="28"/>
          <w:szCs w:val="28"/>
          <w:lang w:val="uk-UA" w:eastAsia="ru-RU"/>
        </w:rPr>
        <w:t>Волжя</w:t>
      </w:r>
      <w:r w:rsidRPr="00C4742E">
        <w:rPr>
          <w:rFonts w:ascii="Times New Roman" w:eastAsia="Times New Roman" w:hAnsi="Times New Roman" w:cs="Times New Roman"/>
          <w:color w:val="000000"/>
          <w:sz w:val="28"/>
          <w:szCs w:val="28"/>
          <w:vertAlign w:val="superscript"/>
          <w:lang w:val="uk-UA" w:eastAsia="ru-RU"/>
        </w:rPr>
        <w:t>1</w:t>
      </w:r>
      <w:r w:rsidRPr="00997538">
        <w:rPr>
          <w:rFonts w:ascii="Times New Roman" w:eastAsia="Times New Roman" w:hAnsi="Times New Roman" w:cs="Times New Roman"/>
          <w:color w:val="000000"/>
          <w:sz w:val="28"/>
          <w:szCs w:val="28"/>
          <w:lang w:val="uk-UA" w:eastAsia="ru-RU"/>
        </w:rPr>
        <w:t>. Але він похопивсь тим усім передчасно: старий хазяїн київського стола повертався назад.</w:t>
      </w:r>
    </w:p>
    <w:p w:rsidR="00212BAC" w:rsidRPr="00997538"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997538">
        <w:rPr>
          <w:rFonts w:ascii="Times New Roman" w:eastAsia="Times New Roman" w:hAnsi="Times New Roman" w:cs="Times New Roman"/>
          <w:color w:val="000000"/>
          <w:sz w:val="28"/>
          <w:szCs w:val="28"/>
          <w:lang w:val="uk-UA" w:eastAsia="ru-RU"/>
        </w:rPr>
        <w:t xml:space="preserve">Ізяслав ще раз знайшов поміч у </w:t>
      </w:r>
      <w:r w:rsidRPr="00997538">
        <w:rPr>
          <w:rFonts w:ascii="Times New Roman" w:eastAsia="Times New Roman" w:hAnsi="Times New Roman" w:cs="Times New Roman"/>
          <w:color w:val="000000"/>
          <w:sz w:val="28"/>
          <w:szCs w:val="28"/>
          <w:lang w:eastAsia="ru-RU"/>
        </w:rPr>
        <w:t xml:space="preserve">Болеслава. </w:t>
      </w:r>
      <w:r w:rsidRPr="00997538">
        <w:rPr>
          <w:rFonts w:ascii="Times New Roman" w:eastAsia="Times New Roman" w:hAnsi="Times New Roman" w:cs="Times New Roman"/>
          <w:color w:val="000000"/>
          <w:sz w:val="28"/>
          <w:szCs w:val="28"/>
          <w:lang w:val="uk-UA" w:eastAsia="ru-RU"/>
        </w:rPr>
        <w:t xml:space="preserve">Не знати, що вплинуло на цю зміну політики </w:t>
      </w:r>
      <w:r w:rsidRPr="00997538">
        <w:rPr>
          <w:rFonts w:ascii="Times New Roman" w:eastAsia="Times New Roman" w:hAnsi="Times New Roman" w:cs="Times New Roman"/>
          <w:color w:val="000000"/>
          <w:sz w:val="28"/>
          <w:szCs w:val="28"/>
          <w:lang w:eastAsia="ru-RU"/>
        </w:rPr>
        <w:t xml:space="preserve">Болеслава; </w:t>
      </w:r>
      <w:r w:rsidRPr="00997538">
        <w:rPr>
          <w:rFonts w:ascii="Times New Roman" w:eastAsia="Times New Roman" w:hAnsi="Times New Roman" w:cs="Times New Roman"/>
          <w:color w:val="000000"/>
          <w:sz w:val="28"/>
          <w:szCs w:val="28"/>
          <w:lang w:val="uk-UA" w:eastAsia="ru-RU"/>
        </w:rPr>
        <w:t>може Болеслав,</w:t>
      </w:r>
      <w:r w:rsidRPr="00997538">
        <w:rPr>
          <w:rFonts w:ascii="Times New Roman" w:eastAsia="Times New Roman" w:hAnsi="Times New Roman" w:cs="Times New Roman"/>
          <w:color w:val="000000"/>
          <w:sz w:val="28"/>
          <w:szCs w:val="28"/>
          <w:lang w:eastAsia="ru-RU"/>
        </w:rPr>
        <w:t xml:space="preserve"> </w:t>
      </w:r>
      <w:r w:rsidRPr="00997538">
        <w:rPr>
          <w:rFonts w:ascii="Times New Roman" w:eastAsia="Times New Roman" w:hAnsi="Times New Roman" w:cs="Times New Roman"/>
          <w:color w:val="000000"/>
          <w:sz w:val="28"/>
          <w:szCs w:val="28"/>
          <w:lang w:val="uk-UA" w:eastAsia="ru-RU"/>
        </w:rPr>
        <w:t xml:space="preserve">опікшися </w:t>
      </w:r>
      <w:r>
        <w:rPr>
          <w:rFonts w:ascii="Times New Roman" w:eastAsia="Times New Roman" w:hAnsi="Times New Roman" w:cs="Times New Roman"/>
          <w:color w:val="000000"/>
          <w:sz w:val="28"/>
          <w:szCs w:val="28"/>
          <w:lang w:eastAsia="ru-RU"/>
        </w:rPr>
        <w:t>поперед</w:t>
      </w:r>
      <w:r w:rsidRPr="00997538">
        <w:rPr>
          <w:rFonts w:ascii="Times New Roman" w:eastAsia="Times New Roman" w:hAnsi="Times New Roman" w:cs="Times New Roman"/>
          <w:color w:val="000000"/>
          <w:sz w:val="28"/>
          <w:szCs w:val="28"/>
          <w:lang w:eastAsia="ru-RU"/>
        </w:rPr>
        <w:t>нього</w:t>
      </w:r>
      <w:r w:rsidRPr="00997538">
        <w:rPr>
          <w:rFonts w:ascii="Times New Roman" w:eastAsia="Times New Roman" w:hAnsi="Times New Roman" w:cs="Times New Roman"/>
          <w:color w:val="000000"/>
          <w:sz w:val="28"/>
          <w:szCs w:val="28"/>
          <w:lang w:val="uk-UA" w:eastAsia="ru-RU"/>
        </w:rPr>
        <w:t xml:space="preserve"> разу, надіявся, що тепер, після смерті Святослава, піде справа гладше; </w:t>
      </w:r>
      <w:r w:rsidRPr="00997538">
        <w:rPr>
          <w:rFonts w:ascii="Times New Roman" w:eastAsia="Times New Roman" w:hAnsi="Times New Roman" w:cs="Times New Roman"/>
          <w:color w:val="000000"/>
          <w:sz w:val="28"/>
          <w:szCs w:val="28"/>
          <w:lang w:eastAsia="ru-RU"/>
        </w:rPr>
        <w:t xml:space="preserve">та й </w:t>
      </w:r>
      <w:r w:rsidRPr="00997538">
        <w:rPr>
          <w:rFonts w:ascii="Times New Roman" w:eastAsia="Times New Roman" w:hAnsi="Times New Roman" w:cs="Times New Roman"/>
          <w:color w:val="000000"/>
          <w:sz w:val="28"/>
          <w:szCs w:val="28"/>
          <w:lang w:val="uk-UA" w:eastAsia="ru-RU"/>
        </w:rPr>
        <w:t xml:space="preserve">союз і умова, що </w:t>
      </w:r>
      <w:r w:rsidRPr="00997538">
        <w:rPr>
          <w:rFonts w:ascii="Times New Roman" w:eastAsia="Times New Roman" w:hAnsi="Times New Roman" w:cs="Times New Roman"/>
          <w:color w:val="000000"/>
          <w:sz w:val="28"/>
          <w:szCs w:val="28"/>
          <w:lang w:eastAsia="ru-RU"/>
        </w:rPr>
        <w:t xml:space="preserve">в'язала </w:t>
      </w:r>
      <w:r w:rsidRPr="00997538">
        <w:rPr>
          <w:rFonts w:ascii="Times New Roman" w:eastAsia="Times New Roman" w:hAnsi="Times New Roman" w:cs="Times New Roman"/>
          <w:color w:val="000000"/>
          <w:sz w:val="28"/>
          <w:szCs w:val="28"/>
          <w:lang w:val="uk-UA" w:eastAsia="ru-RU"/>
        </w:rPr>
        <w:t xml:space="preserve">його, скінчилися з смертю </w:t>
      </w:r>
      <w:r>
        <w:rPr>
          <w:rFonts w:ascii="Times New Roman" w:eastAsia="Times New Roman" w:hAnsi="Times New Roman" w:cs="Times New Roman"/>
          <w:color w:val="000000"/>
          <w:sz w:val="28"/>
          <w:szCs w:val="28"/>
          <w:lang w:eastAsia="ru-RU"/>
        </w:rPr>
        <w:t>Свя</w:t>
      </w:r>
      <w:r w:rsidRPr="00997538">
        <w:rPr>
          <w:rFonts w:ascii="Times New Roman" w:eastAsia="Times New Roman" w:hAnsi="Times New Roman" w:cs="Times New Roman"/>
          <w:color w:val="000000"/>
          <w:sz w:val="28"/>
          <w:szCs w:val="28"/>
          <w:lang w:eastAsia="ru-RU"/>
        </w:rPr>
        <w:t>тослава.</w:t>
      </w:r>
      <w:r w:rsidRPr="00997538">
        <w:rPr>
          <w:rFonts w:ascii="Times New Roman" w:eastAsia="Times New Roman" w:hAnsi="Times New Roman" w:cs="Times New Roman"/>
          <w:color w:val="000000"/>
          <w:sz w:val="28"/>
          <w:szCs w:val="28"/>
          <w:lang w:val="uk-UA" w:eastAsia="ru-RU"/>
        </w:rPr>
        <w:t xml:space="preserve"> Але сам </w:t>
      </w:r>
      <w:r w:rsidRPr="00997538">
        <w:rPr>
          <w:rFonts w:ascii="Times New Roman" w:eastAsia="Times New Roman" w:hAnsi="Times New Roman" w:cs="Times New Roman"/>
          <w:color w:val="000000"/>
          <w:sz w:val="28"/>
          <w:szCs w:val="28"/>
          <w:lang w:eastAsia="ru-RU"/>
        </w:rPr>
        <w:t xml:space="preserve">Болеслав </w:t>
      </w:r>
      <w:r w:rsidRPr="00997538">
        <w:rPr>
          <w:rFonts w:ascii="Times New Roman" w:eastAsia="Times New Roman" w:hAnsi="Times New Roman" w:cs="Times New Roman"/>
          <w:color w:val="000000"/>
          <w:sz w:val="28"/>
          <w:szCs w:val="28"/>
          <w:lang w:val="uk-UA" w:eastAsia="ru-RU"/>
        </w:rPr>
        <w:t>у похід не пішов, вислав тільки військо своє з Ізяславом на весну (1077 р.)</w:t>
      </w:r>
      <w:r w:rsidRPr="00997538">
        <w:rPr>
          <w:rFonts w:ascii="Times New Roman" w:eastAsia="Times New Roman" w:hAnsi="Times New Roman" w:cs="Times New Roman"/>
          <w:color w:val="000000"/>
          <w:sz w:val="28"/>
          <w:szCs w:val="28"/>
          <w:vertAlign w:val="superscript"/>
          <w:lang w:val="uk-UA" w:eastAsia="ru-RU"/>
        </w:rPr>
        <w:t>2</w:t>
      </w:r>
      <w:r w:rsidRPr="00997538">
        <w:rPr>
          <w:rFonts w:ascii="Times New Roman" w:eastAsia="Times New Roman" w:hAnsi="Times New Roman" w:cs="Times New Roman"/>
          <w:color w:val="000000"/>
          <w:sz w:val="28"/>
          <w:szCs w:val="28"/>
          <w:lang w:val="uk-UA" w:eastAsia="ru-RU"/>
        </w:rPr>
        <w:t xml:space="preserve">. Всеволод пішов Ізяславу назустріч: з військом на Волинь, але битися не </w:t>
      </w:r>
      <w:r w:rsidRPr="00997538">
        <w:rPr>
          <w:rFonts w:ascii="Times New Roman" w:eastAsia="Times New Roman" w:hAnsi="Times New Roman" w:cs="Times New Roman"/>
          <w:color w:val="000000"/>
          <w:sz w:val="28"/>
          <w:szCs w:val="28"/>
          <w:lang w:eastAsia="ru-RU"/>
        </w:rPr>
        <w:t>від</w:t>
      </w:r>
      <w:r>
        <w:rPr>
          <w:rFonts w:ascii="Times New Roman" w:eastAsia="Times New Roman" w:hAnsi="Times New Roman" w:cs="Times New Roman"/>
          <w:color w:val="000000"/>
          <w:sz w:val="28"/>
          <w:szCs w:val="28"/>
          <w:lang w:val="uk-UA" w:eastAsia="ru-RU"/>
        </w:rPr>
        <w:t>-</w:t>
      </w:r>
      <w:r w:rsidRPr="00997538">
        <w:rPr>
          <w:rFonts w:ascii="Times New Roman" w:eastAsia="Times New Roman" w:hAnsi="Times New Roman" w:cs="Times New Roman"/>
          <w:color w:val="000000"/>
          <w:sz w:val="28"/>
          <w:szCs w:val="28"/>
          <w:lang w:eastAsia="ru-RU"/>
        </w:rPr>
        <w:t>важився</w:t>
      </w:r>
      <w:r w:rsidRPr="00997538">
        <w:rPr>
          <w:rFonts w:ascii="Times New Roman" w:eastAsia="Times New Roman" w:hAnsi="Times New Roman" w:cs="Times New Roman"/>
          <w:color w:val="000000"/>
          <w:sz w:val="28"/>
          <w:szCs w:val="28"/>
          <w:lang w:val="uk-UA" w:eastAsia="ru-RU"/>
        </w:rPr>
        <w:t xml:space="preserve"> цей обережний і вирахований </w:t>
      </w:r>
      <w:r w:rsidRPr="00997538">
        <w:rPr>
          <w:rFonts w:ascii="Times New Roman" w:eastAsia="Times New Roman" w:hAnsi="Times New Roman" w:cs="Times New Roman"/>
          <w:color w:val="000000"/>
          <w:sz w:val="28"/>
          <w:szCs w:val="28"/>
          <w:lang w:eastAsia="ru-RU"/>
        </w:rPr>
        <w:t>(расчётливый)</w:t>
      </w:r>
      <w:r w:rsidRPr="00997538">
        <w:rPr>
          <w:rFonts w:ascii="Times New Roman" w:eastAsia="Times New Roman" w:hAnsi="Times New Roman" w:cs="Times New Roman"/>
          <w:color w:val="000000"/>
          <w:sz w:val="28"/>
          <w:szCs w:val="28"/>
          <w:lang w:val="uk-UA" w:eastAsia="ru-RU"/>
        </w:rPr>
        <w:t xml:space="preserve"> князь. І без того він мав уже ззаду інших ворогів - безземельних братаничів: саме поки він сам мар</w:t>
      </w:r>
      <w:r>
        <w:rPr>
          <w:rFonts w:ascii="Times New Roman" w:eastAsia="Times New Roman" w:hAnsi="Times New Roman" w:cs="Times New Roman"/>
          <w:color w:val="000000"/>
          <w:sz w:val="28"/>
          <w:szCs w:val="28"/>
          <w:lang w:val="uk-UA" w:eastAsia="ru-RU"/>
        </w:rPr>
        <w:t>-</w:t>
      </w:r>
      <w:r w:rsidRPr="00997538">
        <w:rPr>
          <w:rFonts w:ascii="Times New Roman" w:eastAsia="Times New Roman" w:hAnsi="Times New Roman" w:cs="Times New Roman"/>
          <w:color w:val="000000"/>
          <w:sz w:val="28"/>
          <w:szCs w:val="28"/>
          <w:lang w:val="uk-UA" w:eastAsia="ru-RU"/>
        </w:rPr>
        <w:t>ширував на Волинь, Чернігів захопив Борис Вячеславич, правда - не надовго, на вісім днів, мусив слідом втікати, - але подібні епізоди мусили у Всеволода відібрати всяку охоту до боротьби з Ізяславом. Він волів зайняти „</w:t>
      </w:r>
      <w:r>
        <w:rPr>
          <w:rFonts w:ascii="Times New Roman" w:eastAsia="Times New Roman" w:hAnsi="Times New Roman" w:cs="Times New Roman"/>
          <w:color w:val="000000"/>
          <w:sz w:val="28"/>
          <w:szCs w:val="28"/>
          <w:lang w:eastAsia="ru-RU"/>
        </w:rPr>
        <w:t>прихиль</w:t>
      </w:r>
      <w:r w:rsidRPr="00997538">
        <w:rPr>
          <w:rFonts w:ascii="Times New Roman" w:eastAsia="Times New Roman" w:hAnsi="Times New Roman" w:cs="Times New Roman"/>
          <w:color w:val="000000"/>
          <w:sz w:val="28"/>
          <w:szCs w:val="28"/>
          <w:lang w:eastAsia="ru-RU"/>
        </w:rPr>
        <w:t>но</w:t>
      </w:r>
      <w:r w:rsidRPr="00997538">
        <w:rPr>
          <w:rFonts w:ascii="Times New Roman" w:eastAsia="Times New Roman" w:hAnsi="Times New Roman" w:cs="Times New Roman"/>
          <w:color w:val="000000"/>
          <w:sz w:val="28"/>
          <w:szCs w:val="28"/>
          <w:lang w:val="uk-UA" w:eastAsia="ru-RU"/>
        </w:rPr>
        <w:t xml:space="preserve"> вичікувальне“ становище супроти брата. Між ними сталася угода, разом повернулись вони до Києва, і Ізяслав знову сів на київському столі - втретє, 15 липня 1077 р.</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997538">
        <w:rPr>
          <w:rFonts w:ascii="Times New Roman" w:eastAsia="Times New Roman" w:hAnsi="Times New Roman" w:cs="Times New Roman"/>
          <w:color w:val="000000"/>
          <w:sz w:val="28"/>
          <w:szCs w:val="28"/>
          <w:lang w:val="uk-UA" w:eastAsia="ru-RU"/>
        </w:rPr>
        <w:t xml:space="preserve">Тепер прийшов час дітям Святослава покаятися за батьківську неправду, за вигнання Ізяслава. У них тепер забрано все, зісталися тільки </w:t>
      </w:r>
      <w:r w:rsidRPr="00997538">
        <w:rPr>
          <w:rFonts w:ascii="Times New Roman" w:eastAsia="Times New Roman" w:hAnsi="Times New Roman" w:cs="Times New Roman"/>
          <w:color w:val="000000"/>
          <w:sz w:val="28"/>
          <w:szCs w:val="28"/>
          <w:lang w:eastAsia="ru-RU"/>
        </w:rPr>
        <w:t>далекі</w:t>
      </w:r>
      <w:r w:rsidRPr="00997538">
        <w:rPr>
          <w:rFonts w:ascii="Times New Roman" w:eastAsia="Times New Roman" w:hAnsi="Times New Roman" w:cs="Times New Roman"/>
          <w:color w:val="000000"/>
          <w:sz w:val="28"/>
          <w:szCs w:val="28"/>
          <w:lang w:val="uk-UA" w:eastAsia="ru-RU"/>
        </w:rPr>
        <w:t xml:space="preserve">, не важливі по-тодішньому </w:t>
      </w:r>
      <w:r w:rsidRPr="00997538">
        <w:rPr>
          <w:rFonts w:ascii="Times New Roman" w:eastAsia="Times New Roman" w:hAnsi="Times New Roman" w:cs="Times New Roman"/>
          <w:color w:val="000000"/>
          <w:sz w:val="28"/>
          <w:szCs w:val="28"/>
          <w:lang w:eastAsia="ru-RU"/>
        </w:rPr>
        <w:t>волост</w:t>
      </w:r>
      <w:r w:rsidRPr="00997538">
        <w:rPr>
          <w:rFonts w:ascii="Times New Roman" w:eastAsia="Times New Roman" w:hAnsi="Times New Roman" w:cs="Times New Roman"/>
          <w:color w:val="000000"/>
          <w:sz w:val="28"/>
          <w:szCs w:val="28"/>
          <w:lang w:val="uk-UA" w:eastAsia="ru-RU"/>
        </w:rPr>
        <w:t>і - відтята степами Тмуторокань та глуха ще Муромщина. Волинь у Олега Святославича відібрали. З Глібом Святославич</w:t>
      </w:r>
      <w:r>
        <w:rPr>
          <w:rFonts w:ascii="Times New Roman" w:eastAsia="Times New Roman" w:hAnsi="Times New Roman" w:cs="Times New Roman"/>
          <w:color w:val="000000"/>
          <w:sz w:val="28"/>
          <w:szCs w:val="28"/>
          <w:lang w:val="uk-UA" w:eastAsia="ru-RU"/>
        </w:rPr>
        <w:t>е</w:t>
      </w:r>
      <w:r w:rsidRPr="00997538">
        <w:rPr>
          <w:rFonts w:ascii="Times New Roman" w:eastAsia="Times New Roman" w:hAnsi="Times New Roman" w:cs="Times New Roman"/>
          <w:color w:val="000000"/>
          <w:sz w:val="28"/>
          <w:szCs w:val="28"/>
          <w:lang w:val="uk-UA" w:eastAsia="ru-RU"/>
        </w:rPr>
        <w:t>м неясно; здається, вигнали його з Новгорода, де він сидів, і він на</w:t>
      </w:r>
      <w:r>
        <w:rPr>
          <w:rFonts w:ascii="Times New Roman" w:eastAsia="Times New Roman" w:hAnsi="Times New Roman" w:cs="Times New Roman"/>
          <w:color w:val="000000"/>
          <w:sz w:val="28"/>
          <w:szCs w:val="28"/>
          <w:lang w:val="uk-UA" w:eastAsia="ru-RU"/>
        </w:rPr>
        <w:t>кла</w:t>
      </w:r>
      <w:r w:rsidRPr="00997538">
        <w:rPr>
          <w:rFonts w:ascii="Times New Roman" w:eastAsia="Times New Roman" w:hAnsi="Times New Roman" w:cs="Times New Roman"/>
          <w:color w:val="000000"/>
          <w:sz w:val="28"/>
          <w:szCs w:val="28"/>
          <w:lang w:val="uk-UA" w:eastAsia="ru-RU"/>
        </w:rPr>
        <w:t xml:space="preserve">в головою у Чуді; у всякому разі Новгород </w:t>
      </w:r>
      <w:r>
        <w:rPr>
          <w:rFonts w:ascii="Times New Roman" w:eastAsia="Times New Roman" w:hAnsi="Times New Roman" w:cs="Times New Roman"/>
          <w:color w:val="000000"/>
          <w:sz w:val="28"/>
          <w:szCs w:val="28"/>
          <w:lang w:eastAsia="ru-RU"/>
        </w:rPr>
        <w:t>ві</w:t>
      </w:r>
      <w:r w:rsidRPr="00997538">
        <w:rPr>
          <w:rFonts w:ascii="Times New Roman" w:eastAsia="Times New Roman" w:hAnsi="Times New Roman" w:cs="Times New Roman"/>
          <w:color w:val="000000"/>
          <w:sz w:val="28"/>
          <w:szCs w:val="28"/>
          <w:lang w:eastAsia="ru-RU"/>
        </w:rPr>
        <w:t>дібрано</w:t>
      </w:r>
      <w:r w:rsidRPr="00997538">
        <w:rPr>
          <w:rFonts w:ascii="Times New Roman" w:eastAsia="Times New Roman" w:hAnsi="Times New Roman" w:cs="Times New Roman"/>
          <w:color w:val="000000"/>
          <w:sz w:val="28"/>
          <w:szCs w:val="28"/>
          <w:lang w:val="uk-UA" w:eastAsia="ru-RU"/>
        </w:rPr>
        <w:t xml:space="preserve"> у родини Святослава</w:t>
      </w:r>
      <w:r w:rsidRPr="00C4742E">
        <w:rPr>
          <w:rFonts w:ascii="Times New Roman" w:eastAsia="Times New Roman" w:hAnsi="Times New Roman" w:cs="Times New Roman"/>
          <w:color w:val="000000"/>
          <w:sz w:val="28"/>
          <w:szCs w:val="28"/>
          <w:vertAlign w:val="superscript"/>
          <w:lang w:val="uk-UA" w:eastAsia="ru-RU"/>
        </w:rPr>
        <w:t>3</w:t>
      </w:r>
      <w:r w:rsidRPr="00997538">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997538">
        <w:rPr>
          <w:rFonts w:ascii="Times New Roman" w:eastAsia="Times New Roman" w:hAnsi="Times New Roman" w:cs="Times New Roman"/>
          <w:color w:val="000000"/>
          <w:sz w:val="28"/>
          <w:szCs w:val="28"/>
          <w:lang w:val="uk-UA" w:eastAsia="ru-RU"/>
        </w:rPr>
        <w:t xml:space="preserve"> </w:t>
      </w:r>
    </w:p>
    <w:p w:rsidR="00212BAC" w:rsidRPr="00287AA0" w:rsidRDefault="00212BAC" w:rsidP="00212BAC">
      <w:pPr>
        <w:spacing w:after="0" w:line="240" w:lineRule="auto"/>
        <w:jc w:val="both"/>
        <w:rPr>
          <w:rFonts w:ascii="Times New Roman" w:eastAsia="Times New Roman" w:hAnsi="Times New Roman" w:cs="Times New Roman"/>
          <w:sz w:val="24"/>
          <w:szCs w:val="24"/>
          <w:lang w:eastAsia="ru-RU"/>
        </w:rPr>
      </w:pPr>
      <w:r w:rsidRPr="00C4742E">
        <w:rPr>
          <w:rFonts w:ascii="Times New Roman" w:eastAsia="Times New Roman" w:hAnsi="Times New Roman" w:cs="Times New Roman"/>
          <w:color w:val="000000"/>
          <w:sz w:val="24"/>
          <w:szCs w:val="24"/>
          <w:vertAlign w:val="superscript"/>
          <w:lang w:val="uk-UA" w:eastAsia="ru-RU"/>
        </w:rPr>
        <w:t>1</w:t>
      </w:r>
      <w:r w:rsidRPr="00287AA0">
        <w:rPr>
          <w:rFonts w:ascii="Times New Roman" w:eastAsia="Times New Roman" w:hAnsi="Times New Roman" w:cs="Times New Roman"/>
          <w:color w:val="000000"/>
          <w:sz w:val="24"/>
          <w:szCs w:val="24"/>
          <w:lang w:val="uk-UA" w:eastAsia="ru-RU"/>
        </w:rPr>
        <w:t>Лавр. с. 239.</w:t>
      </w:r>
    </w:p>
    <w:p w:rsidR="00212BAC" w:rsidRPr="00287AA0" w:rsidRDefault="00212BAC" w:rsidP="00212BAC">
      <w:pPr>
        <w:spacing w:after="0" w:line="187" w:lineRule="atLeast"/>
        <w:jc w:val="both"/>
        <w:rPr>
          <w:rFonts w:ascii="Times New Roman" w:eastAsia="Times New Roman" w:hAnsi="Times New Roman" w:cs="Times New Roman"/>
          <w:sz w:val="24"/>
          <w:szCs w:val="24"/>
          <w:lang w:eastAsia="ru-RU"/>
        </w:rPr>
      </w:pPr>
      <w:r w:rsidRPr="00C4742E">
        <w:rPr>
          <w:rFonts w:ascii="Times New Roman" w:eastAsia="Times New Roman" w:hAnsi="Times New Roman" w:cs="Times New Roman"/>
          <w:color w:val="000000"/>
          <w:sz w:val="24"/>
          <w:szCs w:val="24"/>
          <w:vertAlign w:val="superscript"/>
          <w:lang w:val="uk-UA" w:eastAsia="ru-RU"/>
        </w:rPr>
        <w:t>2</w:t>
      </w:r>
      <w:r w:rsidRPr="00287AA0">
        <w:rPr>
          <w:rFonts w:ascii="Times New Roman" w:eastAsia="Times New Roman" w:hAnsi="Times New Roman" w:cs="Times New Roman"/>
          <w:color w:val="000000"/>
          <w:sz w:val="24"/>
          <w:szCs w:val="24"/>
          <w:lang w:eastAsia="ru-RU"/>
        </w:rPr>
        <w:t xml:space="preserve">Болеслав </w:t>
      </w:r>
      <w:r w:rsidRPr="00287AA0">
        <w:rPr>
          <w:rFonts w:ascii="Times New Roman" w:eastAsia="Times New Roman" w:hAnsi="Times New Roman" w:cs="Times New Roman"/>
          <w:color w:val="000000"/>
          <w:sz w:val="24"/>
          <w:szCs w:val="24"/>
          <w:lang w:val="uk-UA" w:eastAsia="ru-RU"/>
        </w:rPr>
        <w:t>іде сам тільки у Длугоша (І, с. 355), але то дублет пер</w:t>
      </w:r>
      <w:r w:rsidRPr="00287AA0">
        <w:rPr>
          <w:rFonts w:ascii="Times New Roman" w:eastAsia="Times New Roman" w:hAnsi="Times New Roman" w:cs="Times New Roman"/>
          <w:color w:val="000000"/>
          <w:sz w:val="24"/>
          <w:szCs w:val="24"/>
          <w:lang w:val="uk-UA" w:eastAsia="ru-RU"/>
        </w:rPr>
        <w:softHyphen/>
        <w:t>шого походу.</w:t>
      </w:r>
    </w:p>
    <w:p w:rsidR="00212BAC" w:rsidRPr="00CB1CC0" w:rsidRDefault="00212BAC" w:rsidP="00212BAC">
      <w:pPr>
        <w:spacing w:after="0" w:line="187" w:lineRule="atLeast"/>
        <w:jc w:val="both"/>
        <w:rPr>
          <w:rFonts w:ascii="Times New Roman" w:eastAsia="Times New Roman" w:hAnsi="Times New Roman" w:cs="Times New Roman"/>
          <w:sz w:val="24"/>
          <w:szCs w:val="24"/>
          <w:lang w:val="uk-UA" w:eastAsia="ru-RU"/>
        </w:rPr>
      </w:pPr>
      <w:r w:rsidRPr="00C4742E">
        <w:rPr>
          <w:rFonts w:ascii="Times New Roman" w:eastAsia="Times New Roman" w:hAnsi="Times New Roman" w:cs="Times New Roman"/>
          <w:color w:val="000000"/>
          <w:sz w:val="24"/>
          <w:szCs w:val="24"/>
          <w:vertAlign w:val="superscript"/>
          <w:lang w:val="uk-UA" w:eastAsia="ru-RU"/>
        </w:rPr>
        <w:t>3</w:t>
      </w:r>
      <w:r w:rsidRPr="00287AA0">
        <w:rPr>
          <w:rFonts w:ascii="Times New Roman" w:eastAsia="Times New Roman" w:hAnsi="Times New Roman" w:cs="Times New Roman"/>
          <w:color w:val="000000"/>
          <w:sz w:val="24"/>
          <w:szCs w:val="24"/>
          <w:lang w:val="uk-UA" w:eastAsia="ru-RU"/>
        </w:rPr>
        <w:t xml:space="preserve">Про Волинь — Лавр. с. 239, щодо Новгорода, то в каталозі новгородських князів при І Новгор. л. (о. 66, </w:t>
      </w:r>
      <w:r w:rsidRPr="00287AA0">
        <w:rPr>
          <w:rFonts w:ascii="Times New Roman" w:eastAsia="Times New Roman" w:hAnsi="Times New Roman" w:cs="Times New Roman"/>
          <w:color w:val="000000"/>
          <w:sz w:val="24"/>
          <w:szCs w:val="24"/>
          <w:lang w:eastAsia="ru-RU"/>
        </w:rPr>
        <w:t xml:space="preserve">пор. </w:t>
      </w:r>
      <w:r w:rsidRPr="00287AA0">
        <w:rPr>
          <w:rFonts w:ascii="Times New Roman" w:eastAsia="Times New Roman" w:hAnsi="Times New Roman" w:cs="Times New Roman"/>
          <w:color w:val="000000"/>
          <w:sz w:val="24"/>
          <w:szCs w:val="24"/>
          <w:lang w:val="uk-UA" w:eastAsia="ru-RU"/>
        </w:rPr>
        <w:t>с. 439) виразно ска</w:t>
      </w:r>
      <w:r w:rsidRPr="00287AA0">
        <w:rPr>
          <w:rFonts w:ascii="Times New Roman" w:eastAsia="Times New Roman" w:hAnsi="Times New Roman" w:cs="Times New Roman"/>
          <w:color w:val="000000"/>
          <w:sz w:val="24"/>
          <w:szCs w:val="24"/>
          <w:lang w:val="uk-UA" w:eastAsia="ru-RU"/>
        </w:rPr>
        <w:softHyphen/>
        <w:t>зано, що Гліб загинув у вигнанні. З автобіографії Мономаха виходить, що Святополк сидів у Новгороді вже зимою 1077/8 р. (Лавр. с. 239), (тим часом як Гліба вбито 30 травня</w:t>
      </w:r>
      <w:r w:rsidRPr="00287AA0">
        <w:rPr>
          <w:rFonts w:ascii="Times New Roman" w:eastAsia="Times New Roman" w:hAnsi="Times New Roman" w:cs="Times New Roman"/>
          <w:color w:val="000000"/>
          <w:sz w:val="24"/>
          <w:szCs w:val="24"/>
          <w:lang w:eastAsia="ru-RU"/>
        </w:rPr>
        <w:t xml:space="preserve"> </w:t>
      </w:r>
      <w:r w:rsidRPr="00287AA0">
        <w:rPr>
          <w:rFonts w:ascii="Times New Roman" w:eastAsia="Times New Roman" w:hAnsi="Times New Roman" w:cs="Times New Roman"/>
          <w:color w:val="000000"/>
          <w:sz w:val="24"/>
          <w:szCs w:val="24"/>
          <w:lang w:val="uk-UA" w:eastAsia="ru-RU"/>
        </w:rPr>
        <w:t xml:space="preserve">— по Новгородськ. літоп. 1079 </w:t>
      </w:r>
      <w:r w:rsidRPr="00287AA0">
        <w:rPr>
          <w:rFonts w:ascii="Times New Roman" w:eastAsia="Times New Roman" w:hAnsi="Times New Roman" w:cs="Times New Roman"/>
          <w:color w:val="000000"/>
          <w:sz w:val="24"/>
          <w:szCs w:val="24"/>
          <w:lang w:eastAsia="ru-RU"/>
        </w:rPr>
        <w:t xml:space="preserve">р., </w:t>
      </w:r>
      <w:r>
        <w:rPr>
          <w:rFonts w:ascii="Times New Roman" w:eastAsia="Times New Roman" w:hAnsi="Times New Roman" w:cs="Times New Roman"/>
          <w:color w:val="000000"/>
          <w:sz w:val="24"/>
          <w:szCs w:val="24"/>
          <w:lang w:val="uk-UA" w:eastAsia="ru-RU"/>
        </w:rPr>
        <w:t xml:space="preserve">по Іпат.... </w:t>
      </w:r>
      <w:r w:rsidRPr="00287AA0">
        <w:rPr>
          <w:rFonts w:ascii="Times New Roman" w:eastAsia="Times New Roman" w:hAnsi="Times New Roman" w:cs="Times New Roman"/>
          <w:color w:val="000000"/>
          <w:sz w:val="24"/>
          <w:szCs w:val="24"/>
          <w:lang w:val="uk-UA" w:eastAsia="ru-RU"/>
        </w:rPr>
        <w:t xml:space="preserve">ставлена звісткам вище наведених джерел. Ще менше ваги мають слова Длуґоша (І с. 356), що Святополка посаджено у Новгороді після </w:t>
      </w:r>
      <w:r w:rsidRPr="00287AA0">
        <w:rPr>
          <w:rFonts w:ascii="Times New Roman" w:eastAsia="Times New Roman" w:hAnsi="Times New Roman" w:cs="Times New Roman"/>
          <w:color w:val="000000"/>
          <w:sz w:val="24"/>
          <w:szCs w:val="24"/>
          <w:lang w:eastAsia="ru-RU"/>
        </w:rPr>
        <w:t>смерт</w:t>
      </w:r>
      <w:r w:rsidRPr="00287AA0">
        <w:rPr>
          <w:rFonts w:ascii="Times New Roman" w:eastAsia="Times New Roman" w:hAnsi="Times New Roman" w:cs="Times New Roman"/>
          <w:color w:val="000000"/>
          <w:sz w:val="24"/>
          <w:szCs w:val="24"/>
          <w:lang w:val="uk-UA" w:eastAsia="ru-RU"/>
        </w:rPr>
        <w:t>і</w:t>
      </w:r>
      <w:r w:rsidRPr="00287AA0">
        <w:rPr>
          <w:rFonts w:ascii="Times New Roman" w:eastAsia="Times New Roman" w:hAnsi="Times New Roman" w:cs="Times New Roman"/>
          <w:color w:val="000000"/>
          <w:sz w:val="24"/>
          <w:szCs w:val="24"/>
          <w:lang w:eastAsia="ru-RU"/>
        </w:rPr>
        <w:t xml:space="preserve"> </w:t>
      </w:r>
      <w:r w:rsidRPr="00287AA0">
        <w:rPr>
          <w:rFonts w:ascii="Times New Roman" w:eastAsia="Times New Roman" w:hAnsi="Times New Roman" w:cs="Times New Roman"/>
          <w:color w:val="000000"/>
          <w:sz w:val="24"/>
          <w:szCs w:val="24"/>
          <w:lang w:val="uk-UA" w:eastAsia="ru-RU"/>
        </w:rPr>
        <w:t xml:space="preserve">Гліба — це, мабуть, тільки здогадка автора. Інші </w:t>
      </w:r>
      <w:r w:rsidRPr="00287AA0">
        <w:rPr>
          <w:rFonts w:ascii="Times New Roman" w:eastAsia="Times New Roman" w:hAnsi="Times New Roman" w:cs="Times New Roman"/>
          <w:color w:val="000000"/>
          <w:sz w:val="24"/>
          <w:szCs w:val="24"/>
          <w:lang w:eastAsia="ru-RU"/>
        </w:rPr>
        <w:t>волост</w:t>
      </w:r>
      <w:r w:rsidRPr="00287AA0">
        <w:rPr>
          <w:rFonts w:ascii="Times New Roman" w:eastAsia="Times New Roman" w:hAnsi="Times New Roman" w:cs="Times New Roman"/>
          <w:color w:val="000000"/>
          <w:sz w:val="24"/>
          <w:szCs w:val="24"/>
          <w:lang w:val="uk-UA" w:eastAsia="ru-RU"/>
        </w:rPr>
        <w:t>і</w:t>
      </w:r>
      <w:r w:rsidRPr="00287AA0">
        <w:rPr>
          <w:rFonts w:ascii="Times New Roman" w:eastAsia="Times New Roman" w:hAnsi="Times New Roman" w:cs="Times New Roman"/>
          <w:color w:val="000000"/>
          <w:sz w:val="24"/>
          <w:szCs w:val="24"/>
          <w:lang w:eastAsia="ru-RU"/>
        </w:rPr>
        <w:t xml:space="preserve"> </w:t>
      </w:r>
      <w:r w:rsidRPr="00287AA0">
        <w:rPr>
          <w:rFonts w:ascii="Times New Roman" w:eastAsia="Times New Roman" w:hAnsi="Times New Roman" w:cs="Times New Roman"/>
          <w:color w:val="000000"/>
          <w:sz w:val="24"/>
          <w:szCs w:val="24"/>
          <w:lang w:val="uk-UA" w:eastAsia="ru-RU"/>
        </w:rPr>
        <w:t>зісталися без переміни. В Іпатськ. л. (с. 140), правда, читаємо, що в Смоленську по</w:t>
      </w:r>
      <w:r w:rsidRPr="00287AA0">
        <w:rPr>
          <w:rFonts w:ascii="Times New Roman" w:eastAsia="Times New Roman" w:hAnsi="Times New Roman" w:cs="Times New Roman"/>
          <w:color w:val="000000"/>
          <w:sz w:val="24"/>
          <w:szCs w:val="24"/>
          <w:lang w:val="uk-UA" w:eastAsia="ru-RU"/>
        </w:rPr>
        <w:softHyphen/>
        <w:t>саджено Ярополка Ізяславича, але це похибка через пропущення слів — пор. Лавр. с. 193 і 239.</w:t>
      </w:r>
    </w:p>
    <w:p w:rsidR="00212BAC" w:rsidRPr="00CB1CC0"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997538">
        <w:rPr>
          <w:rFonts w:ascii="Times New Roman" w:eastAsia="Times New Roman" w:hAnsi="Times New Roman" w:cs="Times New Roman"/>
          <w:color w:val="000000"/>
          <w:sz w:val="28"/>
          <w:szCs w:val="28"/>
          <w:lang w:val="uk-UA" w:eastAsia="ru-RU"/>
        </w:rPr>
        <w:t>-68-</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CB1CC0"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997538" w:rsidRDefault="00212BAC" w:rsidP="00212BAC">
      <w:pPr>
        <w:spacing w:after="0" w:line="240" w:lineRule="auto"/>
        <w:jc w:val="both"/>
        <w:rPr>
          <w:rFonts w:ascii="Times New Roman" w:eastAsia="Times New Roman" w:hAnsi="Times New Roman" w:cs="Times New Roman"/>
          <w:sz w:val="28"/>
          <w:szCs w:val="28"/>
          <w:lang w:eastAsia="ru-RU"/>
        </w:rPr>
      </w:pPr>
      <w:r w:rsidRPr="00997538">
        <w:rPr>
          <w:rFonts w:ascii="Times New Roman" w:eastAsia="Times New Roman" w:hAnsi="Times New Roman" w:cs="Times New Roman"/>
          <w:color w:val="000000"/>
          <w:sz w:val="28"/>
          <w:szCs w:val="28"/>
          <w:lang w:val="uk-UA" w:eastAsia="ru-RU"/>
        </w:rPr>
        <w:t xml:space="preserve">Правда, Ізяслав з цього не поживився: він тільки взяв собі назад свої давні волості - Київ, Волинь, </w:t>
      </w:r>
      <w:r w:rsidRPr="00CB1CC0">
        <w:rPr>
          <w:rFonts w:ascii="Times New Roman" w:eastAsia="Times New Roman" w:hAnsi="Times New Roman" w:cs="Times New Roman"/>
          <w:color w:val="000000"/>
          <w:sz w:val="28"/>
          <w:szCs w:val="28"/>
          <w:lang w:val="uk-UA" w:eastAsia="ru-RU"/>
        </w:rPr>
        <w:t xml:space="preserve">Туров, </w:t>
      </w:r>
      <w:r w:rsidRPr="00997538">
        <w:rPr>
          <w:rFonts w:ascii="Times New Roman" w:eastAsia="Times New Roman" w:hAnsi="Times New Roman" w:cs="Times New Roman"/>
          <w:color w:val="000000"/>
          <w:sz w:val="28"/>
          <w:szCs w:val="28"/>
          <w:lang w:val="uk-UA" w:eastAsia="ru-RU"/>
        </w:rPr>
        <w:t xml:space="preserve">Новгород. Скористався з цього, як і взагалі з усіх цих перемін - Всеволод. Помирившись з покривдженим Ізяславом, він забрав найліпшу батьківщину у дітей свого спільника Святослава, з котрим разом вони скривдили Ізяслава: Чернігів зістався в його руках, а коли вигнаний з Володимира Олег прийшов сюди, то мав тільки приємність пообідати у Мономаха в своїй батьківщині: „я запросив його до себе разом з батьком на обід, на Красний двір, </w:t>
      </w:r>
      <w:r>
        <w:rPr>
          <w:rFonts w:ascii="Times New Roman" w:eastAsia="Times New Roman" w:hAnsi="Times New Roman" w:cs="Times New Roman"/>
          <w:color w:val="000000"/>
          <w:sz w:val="28"/>
          <w:szCs w:val="28"/>
          <w:lang w:eastAsia="ru-RU"/>
        </w:rPr>
        <w:t>опові</w:t>
      </w:r>
      <w:r w:rsidRPr="00997538">
        <w:rPr>
          <w:rFonts w:ascii="Times New Roman" w:eastAsia="Times New Roman" w:hAnsi="Times New Roman" w:cs="Times New Roman"/>
          <w:color w:val="000000"/>
          <w:sz w:val="28"/>
          <w:szCs w:val="28"/>
          <w:lang w:eastAsia="ru-RU"/>
        </w:rPr>
        <w:t>дає</w:t>
      </w:r>
      <w:r w:rsidRPr="00997538">
        <w:rPr>
          <w:rFonts w:ascii="Times New Roman" w:eastAsia="Times New Roman" w:hAnsi="Times New Roman" w:cs="Times New Roman"/>
          <w:color w:val="000000"/>
          <w:sz w:val="28"/>
          <w:szCs w:val="28"/>
          <w:lang w:val="uk-UA" w:eastAsia="ru-RU"/>
        </w:rPr>
        <w:t xml:space="preserve"> Мономах, і подарував батькові 800 гривень золота</w:t>
      </w:r>
      <w:r w:rsidRPr="00997538">
        <w:rPr>
          <w:rFonts w:ascii="Times New Roman" w:eastAsia="Times New Roman" w:hAnsi="Times New Roman" w:cs="Times New Roman"/>
          <w:color w:val="000000"/>
          <w:sz w:val="28"/>
          <w:szCs w:val="28"/>
          <w:vertAlign w:val="superscript"/>
          <w:lang w:val="uk-UA" w:eastAsia="ru-RU"/>
        </w:rPr>
        <w:t>1</w:t>
      </w:r>
      <w:r w:rsidRPr="00997538">
        <w:rPr>
          <w:rFonts w:ascii="Times New Roman" w:eastAsia="Times New Roman" w:hAnsi="Times New Roman" w:cs="Times New Roman"/>
          <w:color w:val="000000"/>
          <w:sz w:val="28"/>
          <w:szCs w:val="28"/>
          <w:lang w:val="uk-UA" w:eastAsia="ru-RU"/>
        </w:rPr>
        <w:t>.</w:t>
      </w:r>
    </w:p>
    <w:p w:rsidR="00212BAC" w:rsidRPr="002C1ED9"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2C1ED9">
        <w:rPr>
          <w:rFonts w:ascii="Times New Roman" w:eastAsia="Times New Roman" w:hAnsi="Times New Roman" w:cs="Times New Roman"/>
          <w:color w:val="000000"/>
          <w:sz w:val="28"/>
          <w:szCs w:val="28"/>
          <w:lang w:val="uk-UA" w:eastAsia="ru-RU"/>
        </w:rPr>
        <w:t xml:space="preserve">Але Олег не довго зіставався в Чернігові; енергійний молодик зовсім не мав охоти лишатися бездомним князем. Скоро після </w:t>
      </w:r>
      <w:r>
        <w:rPr>
          <w:rFonts w:ascii="Times New Roman" w:eastAsia="Times New Roman" w:hAnsi="Times New Roman" w:cs="Times New Roman"/>
          <w:color w:val="000000"/>
          <w:sz w:val="28"/>
          <w:szCs w:val="28"/>
          <w:lang w:eastAsia="ru-RU"/>
        </w:rPr>
        <w:t>Мономахо</w:t>
      </w:r>
      <w:r w:rsidRPr="002C1ED9">
        <w:rPr>
          <w:rFonts w:ascii="Times New Roman" w:eastAsia="Times New Roman" w:hAnsi="Times New Roman" w:cs="Times New Roman"/>
          <w:color w:val="000000"/>
          <w:sz w:val="28"/>
          <w:szCs w:val="28"/>
          <w:lang w:eastAsia="ru-RU"/>
        </w:rPr>
        <w:t>вого</w:t>
      </w:r>
      <w:r w:rsidRPr="002C1ED9">
        <w:rPr>
          <w:rFonts w:ascii="Times New Roman" w:eastAsia="Times New Roman" w:hAnsi="Times New Roman" w:cs="Times New Roman"/>
          <w:color w:val="000000"/>
          <w:sz w:val="28"/>
          <w:szCs w:val="28"/>
          <w:lang w:val="uk-UA" w:eastAsia="ru-RU"/>
        </w:rPr>
        <w:t xml:space="preserve"> обіду втік він з Чернігова</w:t>
      </w:r>
      <w:r w:rsidRPr="002C1ED9">
        <w:rPr>
          <w:rFonts w:ascii="Times New Roman" w:eastAsia="Times New Roman" w:hAnsi="Times New Roman" w:cs="Times New Roman"/>
          <w:color w:val="000000"/>
          <w:sz w:val="28"/>
          <w:szCs w:val="28"/>
          <w:lang w:eastAsia="ru-RU"/>
        </w:rPr>
        <w:t xml:space="preserve"> </w:t>
      </w:r>
      <w:r w:rsidRPr="002C1ED9">
        <w:rPr>
          <w:rFonts w:ascii="Times New Roman" w:eastAsia="Times New Roman" w:hAnsi="Times New Roman" w:cs="Times New Roman"/>
          <w:color w:val="000000"/>
          <w:sz w:val="28"/>
          <w:szCs w:val="28"/>
          <w:lang w:val="uk-UA" w:eastAsia="ru-RU"/>
        </w:rPr>
        <w:t xml:space="preserve">(10/ІV. 1078) і подався до Тмуторокані, де сидів його старший брат Роман. Це в останній чверті XI ст. було головне пристановище для всяких покривджених старшими Ярославичами князів. А зібралось їх чимало - Святославичі, з котрих </w:t>
      </w:r>
      <w:r>
        <w:rPr>
          <w:rFonts w:ascii="Times New Roman" w:eastAsia="Times New Roman" w:hAnsi="Times New Roman" w:cs="Times New Roman"/>
          <w:color w:val="000000"/>
          <w:sz w:val="28"/>
          <w:szCs w:val="28"/>
          <w:lang w:eastAsia="ru-RU"/>
        </w:rPr>
        <w:t>виступа</w:t>
      </w:r>
      <w:r w:rsidRPr="002C1ED9">
        <w:rPr>
          <w:rFonts w:ascii="Times New Roman" w:eastAsia="Times New Roman" w:hAnsi="Times New Roman" w:cs="Times New Roman"/>
          <w:color w:val="000000"/>
          <w:sz w:val="28"/>
          <w:szCs w:val="28"/>
          <w:lang w:eastAsia="ru-RU"/>
        </w:rPr>
        <w:t>ють</w:t>
      </w:r>
      <w:r w:rsidRPr="002C1ED9">
        <w:rPr>
          <w:rFonts w:ascii="Times New Roman" w:eastAsia="Times New Roman" w:hAnsi="Times New Roman" w:cs="Times New Roman"/>
          <w:color w:val="000000"/>
          <w:sz w:val="28"/>
          <w:szCs w:val="28"/>
          <w:lang w:val="uk-UA" w:eastAsia="ru-RU"/>
        </w:rPr>
        <w:t xml:space="preserve"> тут Роман і </w:t>
      </w:r>
      <w:r w:rsidRPr="002C1ED9">
        <w:rPr>
          <w:rFonts w:ascii="Times New Roman" w:eastAsia="Times New Roman" w:hAnsi="Times New Roman" w:cs="Times New Roman"/>
          <w:color w:val="000000"/>
          <w:sz w:val="28"/>
          <w:szCs w:val="28"/>
          <w:lang w:eastAsia="ru-RU"/>
        </w:rPr>
        <w:t xml:space="preserve">Олег, Вячеславич </w:t>
      </w:r>
      <w:r w:rsidRPr="002C1ED9">
        <w:rPr>
          <w:rFonts w:ascii="Times New Roman" w:eastAsia="Times New Roman" w:hAnsi="Times New Roman" w:cs="Times New Roman"/>
          <w:color w:val="000000"/>
          <w:sz w:val="28"/>
          <w:szCs w:val="28"/>
          <w:lang w:val="uk-UA" w:eastAsia="ru-RU"/>
        </w:rPr>
        <w:t>Борис, кілька років пізніше - Ігоревич Давид і Володар, син Ростислава Володимировича. Сироти, котрих батьківщини загарбали старші Ярославичі під час їх малолітства, нічого їм не лишивши, виростали один за одним і йшли упоминатися (</w:t>
      </w:r>
      <w:r w:rsidRPr="002C1ED9">
        <w:rPr>
          <w:rFonts w:ascii="Times New Roman" w:eastAsia="Times New Roman" w:hAnsi="Times New Roman" w:cs="Times New Roman"/>
          <w:color w:val="000000"/>
          <w:sz w:val="28"/>
          <w:szCs w:val="28"/>
          <w:lang w:eastAsia="ru-RU"/>
        </w:rPr>
        <w:t>змагатися</w:t>
      </w:r>
      <w:r w:rsidRPr="002C1ED9">
        <w:rPr>
          <w:rFonts w:ascii="Times New Roman" w:eastAsia="Times New Roman" w:hAnsi="Times New Roman" w:cs="Times New Roman"/>
          <w:color w:val="000000"/>
          <w:sz w:val="28"/>
          <w:szCs w:val="28"/>
          <w:lang w:val="uk-UA" w:eastAsia="ru-RU"/>
        </w:rPr>
        <w:t xml:space="preserve">, </w:t>
      </w:r>
      <w:r w:rsidRPr="002C1ED9">
        <w:rPr>
          <w:rFonts w:ascii="Times New Roman" w:eastAsia="Times New Roman" w:hAnsi="Times New Roman" w:cs="Times New Roman"/>
          <w:i/>
          <w:iCs/>
          <w:color w:val="000000"/>
          <w:sz w:val="28"/>
          <w:szCs w:val="28"/>
          <w:lang w:val="uk-UA" w:eastAsia="ru-RU"/>
        </w:rPr>
        <w:t>М.М.)</w:t>
      </w:r>
      <w:r w:rsidRPr="002C1ED9">
        <w:rPr>
          <w:rFonts w:ascii="Times New Roman" w:eastAsia="Times New Roman" w:hAnsi="Times New Roman" w:cs="Times New Roman"/>
          <w:color w:val="000000"/>
          <w:sz w:val="28"/>
          <w:szCs w:val="28"/>
          <w:lang w:val="uk-UA" w:eastAsia="ru-RU"/>
        </w:rPr>
        <w:t xml:space="preserve"> за своє добро.</w:t>
      </w:r>
    </w:p>
    <w:p w:rsidR="00212BAC" w:rsidRPr="002C1ED9"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2C1ED9">
        <w:rPr>
          <w:rFonts w:ascii="Times New Roman" w:eastAsia="Times New Roman" w:hAnsi="Times New Roman" w:cs="Times New Roman"/>
          <w:color w:val="000000"/>
          <w:sz w:val="28"/>
          <w:szCs w:val="28"/>
          <w:lang w:val="uk-UA" w:eastAsia="ru-RU"/>
        </w:rPr>
        <w:t xml:space="preserve">Ми згадували вже, що Борис </w:t>
      </w:r>
      <w:r w:rsidRPr="002C1ED9">
        <w:rPr>
          <w:rFonts w:ascii="Times New Roman" w:eastAsia="Times New Roman" w:hAnsi="Times New Roman" w:cs="Times New Roman"/>
          <w:color w:val="000000"/>
          <w:sz w:val="28"/>
          <w:szCs w:val="28"/>
          <w:lang w:eastAsia="ru-RU"/>
        </w:rPr>
        <w:t xml:space="preserve">Вячеславич </w:t>
      </w:r>
      <w:r w:rsidRPr="002C1ED9">
        <w:rPr>
          <w:rFonts w:ascii="Times New Roman" w:eastAsia="Times New Roman" w:hAnsi="Times New Roman" w:cs="Times New Roman"/>
          <w:color w:val="000000"/>
          <w:sz w:val="28"/>
          <w:szCs w:val="28"/>
          <w:lang w:val="uk-UA" w:eastAsia="ru-RU"/>
        </w:rPr>
        <w:t>попереднього року був опану</w:t>
      </w:r>
      <w:r>
        <w:rPr>
          <w:rFonts w:ascii="Times New Roman" w:eastAsia="Times New Roman" w:hAnsi="Times New Roman" w:cs="Times New Roman"/>
          <w:color w:val="000000"/>
          <w:sz w:val="28"/>
          <w:szCs w:val="28"/>
          <w:lang w:val="uk-UA" w:eastAsia="ru-RU"/>
        </w:rPr>
        <w:t>-</w:t>
      </w:r>
      <w:r w:rsidRPr="002C1ED9">
        <w:rPr>
          <w:rFonts w:ascii="Times New Roman" w:eastAsia="Times New Roman" w:hAnsi="Times New Roman" w:cs="Times New Roman"/>
          <w:color w:val="000000"/>
          <w:sz w:val="28"/>
          <w:szCs w:val="28"/>
          <w:lang w:val="uk-UA" w:eastAsia="ru-RU"/>
        </w:rPr>
        <w:t>вав Чернігів під час волинського походу Всеволода. Тепер він став союзником Олега. Доля зв</w:t>
      </w:r>
      <w:r w:rsidRPr="00DF0313">
        <w:rPr>
          <w:rFonts w:ascii="Times New Roman" w:eastAsia="Times New Roman" w:hAnsi="Times New Roman" w:cs="Times New Roman"/>
          <w:color w:val="000000"/>
          <w:sz w:val="28"/>
          <w:szCs w:val="28"/>
          <w:lang w:eastAsia="ru-RU"/>
        </w:rPr>
        <w:t>’</w:t>
      </w:r>
      <w:r w:rsidRPr="002C1ED9">
        <w:rPr>
          <w:rFonts w:ascii="Times New Roman" w:eastAsia="Times New Roman" w:hAnsi="Times New Roman" w:cs="Times New Roman"/>
          <w:color w:val="000000"/>
          <w:sz w:val="28"/>
          <w:szCs w:val="28"/>
          <w:lang w:val="uk-UA" w:eastAsia="ru-RU"/>
        </w:rPr>
        <w:t>язала їх інтереси до купи: батьківщина Олега - Чернігів і батьківщина Бориса - Смоленськ обидві були в руках Всеволода. Вони взяли до помочі половців і пішли на Всеволода, на Чернігів. Битва сталась на р. Со</w:t>
      </w:r>
      <w:r w:rsidRPr="00DF0313">
        <w:rPr>
          <w:rFonts w:ascii="Times New Roman" w:eastAsia="Times New Roman" w:hAnsi="Times New Roman" w:cs="Times New Roman"/>
          <w:color w:val="000000"/>
          <w:sz w:val="28"/>
          <w:szCs w:val="28"/>
          <w:lang w:eastAsia="ru-RU"/>
        </w:rPr>
        <w:t>-</w:t>
      </w:r>
      <w:r w:rsidRPr="002C1ED9">
        <w:rPr>
          <w:rFonts w:ascii="Times New Roman" w:eastAsia="Times New Roman" w:hAnsi="Times New Roman" w:cs="Times New Roman"/>
          <w:color w:val="000000"/>
          <w:sz w:val="28"/>
          <w:szCs w:val="28"/>
          <w:lang w:val="uk-UA" w:eastAsia="ru-RU"/>
        </w:rPr>
        <w:t>жиці</w:t>
      </w:r>
      <w:r w:rsidRPr="002C1ED9">
        <w:rPr>
          <w:rFonts w:ascii="Times New Roman" w:eastAsia="Times New Roman" w:hAnsi="Times New Roman" w:cs="Times New Roman"/>
          <w:color w:val="000000"/>
          <w:sz w:val="28"/>
          <w:szCs w:val="28"/>
          <w:vertAlign w:val="superscript"/>
          <w:lang w:val="uk-UA" w:eastAsia="ru-RU"/>
        </w:rPr>
        <w:t>2</w:t>
      </w:r>
      <w:r w:rsidRPr="002C1ED9">
        <w:rPr>
          <w:rFonts w:ascii="Times New Roman" w:eastAsia="Times New Roman" w:hAnsi="Times New Roman" w:cs="Times New Roman"/>
          <w:color w:val="000000"/>
          <w:sz w:val="28"/>
          <w:szCs w:val="28"/>
          <w:lang w:val="uk-UA" w:eastAsia="ru-RU"/>
        </w:rPr>
        <w:t>. Військо Вс</w:t>
      </w:r>
      <w:r>
        <w:rPr>
          <w:rFonts w:ascii="Times New Roman" w:eastAsia="Times New Roman" w:hAnsi="Times New Roman" w:cs="Times New Roman"/>
          <w:color w:val="000000"/>
          <w:sz w:val="28"/>
          <w:szCs w:val="28"/>
          <w:lang w:val="uk-UA" w:eastAsia="ru-RU"/>
        </w:rPr>
        <w:t>еволода розбито, бага</w:t>
      </w:r>
      <w:r w:rsidRPr="002C1ED9">
        <w:rPr>
          <w:rFonts w:ascii="Times New Roman" w:eastAsia="Times New Roman" w:hAnsi="Times New Roman" w:cs="Times New Roman"/>
          <w:color w:val="000000"/>
          <w:sz w:val="28"/>
          <w:szCs w:val="28"/>
          <w:lang w:val="uk-UA" w:eastAsia="ru-RU"/>
        </w:rPr>
        <w:t>то</w:t>
      </w:r>
      <w:r w:rsidRPr="002C1ED9">
        <w:rPr>
          <w:rFonts w:ascii="Times New Roman" w:eastAsia="Times New Roman" w:hAnsi="Times New Roman" w:cs="Times New Roman"/>
          <w:color w:val="000000"/>
          <w:sz w:val="28"/>
          <w:szCs w:val="28"/>
          <w:lang w:eastAsia="ru-RU"/>
        </w:rPr>
        <w:t xml:space="preserve"> </w:t>
      </w:r>
      <w:r w:rsidRPr="002C1ED9">
        <w:rPr>
          <w:rFonts w:ascii="Times New Roman" w:eastAsia="Times New Roman" w:hAnsi="Times New Roman" w:cs="Times New Roman"/>
          <w:color w:val="000000"/>
          <w:sz w:val="28"/>
          <w:szCs w:val="28"/>
          <w:lang w:val="uk-UA" w:eastAsia="ru-RU"/>
        </w:rPr>
        <w:t xml:space="preserve">вояків і значніших бояр побито. Всеволод відступив у Переяслав, де до нього наспів син Володимир Мономах, і звідти удався до Ізяслава - просити помочі. Ізяслав не відмовив; хоч претензії Олега і Бориса його не дотикались, але за цими могли виступити інші претенденти, з претензіями на Ізяславові </w:t>
      </w:r>
      <w:r w:rsidRPr="002C1ED9">
        <w:rPr>
          <w:rFonts w:ascii="Times New Roman" w:eastAsia="Times New Roman" w:hAnsi="Times New Roman" w:cs="Times New Roman"/>
          <w:color w:val="000000"/>
          <w:sz w:val="28"/>
          <w:szCs w:val="28"/>
          <w:lang w:eastAsia="ru-RU"/>
        </w:rPr>
        <w:t>волост</w:t>
      </w:r>
      <w:r w:rsidRPr="002C1ED9">
        <w:rPr>
          <w:rFonts w:ascii="Times New Roman" w:eastAsia="Times New Roman" w:hAnsi="Times New Roman" w:cs="Times New Roman"/>
          <w:color w:val="000000"/>
          <w:sz w:val="28"/>
          <w:szCs w:val="28"/>
          <w:lang w:val="uk-UA" w:eastAsia="ru-RU"/>
        </w:rPr>
        <w:t>і</w:t>
      </w:r>
      <w:r w:rsidRPr="002C1ED9">
        <w:rPr>
          <w:rFonts w:ascii="Times New Roman" w:eastAsia="Times New Roman" w:hAnsi="Times New Roman" w:cs="Times New Roman"/>
          <w:color w:val="000000"/>
          <w:sz w:val="28"/>
          <w:szCs w:val="28"/>
          <w:lang w:eastAsia="ru-RU"/>
        </w:rPr>
        <w:t xml:space="preserve">. </w:t>
      </w:r>
      <w:r w:rsidRPr="002C1ED9">
        <w:rPr>
          <w:rFonts w:ascii="Times New Roman" w:eastAsia="Times New Roman" w:hAnsi="Times New Roman" w:cs="Times New Roman"/>
          <w:color w:val="000000"/>
          <w:sz w:val="28"/>
          <w:szCs w:val="28"/>
          <w:lang w:val="uk-UA" w:eastAsia="ru-RU"/>
        </w:rPr>
        <w:t>Становище братів на цій точці, як володарів захоплених земель, було однакове. Всеволод з Мономахом і Ізяслав з сином Ярополком, що сидів при ньому у Вишгороді, пішли на Чернігів.</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2C1ED9">
        <w:rPr>
          <w:rFonts w:ascii="Times New Roman" w:eastAsia="Times New Roman" w:hAnsi="Times New Roman" w:cs="Times New Roman"/>
          <w:color w:val="000000"/>
          <w:sz w:val="28"/>
          <w:szCs w:val="28"/>
          <w:lang w:val="uk-UA" w:eastAsia="ru-RU"/>
        </w:rPr>
        <w:t>Після битви на Сожиці Чернігівщина</w:t>
      </w:r>
      <w:r w:rsidRPr="002C1ED9">
        <w:rPr>
          <w:rFonts w:ascii="Times New Roman" w:eastAsia="Times New Roman" w:hAnsi="Times New Roman" w:cs="Times New Roman"/>
          <w:color w:val="000000"/>
          <w:sz w:val="28"/>
          <w:szCs w:val="28"/>
          <w:lang w:eastAsia="ru-RU"/>
        </w:rPr>
        <w:t xml:space="preserve">, </w:t>
      </w:r>
      <w:r w:rsidRPr="002C1ED9">
        <w:rPr>
          <w:rFonts w:ascii="Times New Roman" w:eastAsia="Times New Roman" w:hAnsi="Times New Roman" w:cs="Times New Roman"/>
          <w:color w:val="000000"/>
          <w:sz w:val="28"/>
          <w:szCs w:val="28"/>
          <w:lang w:val="uk-UA" w:eastAsia="ru-RU"/>
        </w:rPr>
        <w:t>видно, перейшла на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287AA0" w:rsidRDefault="00212BAC" w:rsidP="00212BAC">
      <w:pPr>
        <w:spacing w:after="0" w:line="240" w:lineRule="auto"/>
        <w:jc w:val="both"/>
        <w:rPr>
          <w:rFonts w:ascii="Times New Roman" w:eastAsia="Times New Roman" w:hAnsi="Times New Roman" w:cs="Times New Roman"/>
          <w:sz w:val="24"/>
          <w:szCs w:val="24"/>
          <w:lang w:eastAsia="ru-RU"/>
        </w:rPr>
      </w:pPr>
      <w:r w:rsidRPr="00C4742E">
        <w:rPr>
          <w:rFonts w:ascii="Times New Roman" w:eastAsia="Times New Roman" w:hAnsi="Times New Roman" w:cs="Times New Roman"/>
          <w:color w:val="000000"/>
          <w:sz w:val="24"/>
          <w:szCs w:val="24"/>
          <w:vertAlign w:val="superscript"/>
          <w:lang w:val="uk-UA" w:eastAsia="ru-RU"/>
        </w:rPr>
        <w:t>1</w:t>
      </w:r>
      <w:r w:rsidRPr="00287AA0">
        <w:rPr>
          <w:rFonts w:ascii="Times New Roman" w:eastAsia="Times New Roman" w:hAnsi="Times New Roman" w:cs="Times New Roman"/>
          <w:color w:val="000000"/>
          <w:sz w:val="24"/>
          <w:szCs w:val="24"/>
          <w:lang w:val="uk-UA" w:eastAsia="ru-RU"/>
        </w:rPr>
        <w:t>Лавр. 239.</w:t>
      </w:r>
    </w:p>
    <w:p w:rsidR="00212BAC" w:rsidRPr="00287AA0" w:rsidRDefault="00212BAC" w:rsidP="00212BAC">
      <w:pPr>
        <w:spacing w:after="0" w:line="240" w:lineRule="auto"/>
        <w:jc w:val="both"/>
        <w:rPr>
          <w:rFonts w:ascii="Times New Roman" w:eastAsia="Times New Roman" w:hAnsi="Times New Roman" w:cs="Times New Roman"/>
          <w:sz w:val="24"/>
          <w:szCs w:val="24"/>
          <w:lang w:eastAsia="ru-RU"/>
        </w:rPr>
      </w:pPr>
      <w:r w:rsidRPr="00C4742E">
        <w:rPr>
          <w:rFonts w:ascii="Times New Roman" w:eastAsia="Times New Roman" w:hAnsi="Times New Roman" w:cs="Times New Roman"/>
          <w:color w:val="000000"/>
          <w:sz w:val="24"/>
          <w:szCs w:val="24"/>
          <w:vertAlign w:val="superscript"/>
          <w:lang w:val="uk-UA" w:eastAsia="ru-RU"/>
        </w:rPr>
        <w:t>2</w:t>
      </w:r>
      <w:r w:rsidRPr="00287AA0">
        <w:rPr>
          <w:rFonts w:ascii="Times New Roman" w:eastAsia="Times New Roman" w:hAnsi="Times New Roman" w:cs="Times New Roman"/>
          <w:color w:val="000000"/>
          <w:sz w:val="24"/>
          <w:szCs w:val="24"/>
          <w:lang w:val="uk-UA" w:eastAsia="ru-RU"/>
        </w:rPr>
        <w:t>Так більш-менш у всіх кодексах літопису, але такої ріки нема. Карамзін</w:t>
      </w:r>
      <w:r w:rsidRPr="00287AA0">
        <w:rPr>
          <w:rFonts w:ascii="Times New Roman" w:eastAsia="Times New Roman" w:hAnsi="Times New Roman" w:cs="Times New Roman"/>
          <w:color w:val="000000"/>
          <w:sz w:val="24"/>
          <w:szCs w:val="24"/>
          <w:lang w:eastAsia="ru-RU"/>
        </w:rPr>
        <w:t xml:space="preserve"> </w:t>
      </w:r>
      <w:r w:rsidRPr="00287AA0">
        <w:rPr>
          <w:rFonts w:ascii="Times New Roman" w:eastAsia="Times New Roman" w:hAnsi="Times New Roman" w:cs="Times New Roman"/>
          <w:color w:val="000000"/>
          <w:sz w:val="24"/>
          <w:szCs w:val="24"/>
          <w:lang w:val="uk-UA" w:eastAsia="ru-RU"/>
        </w:rPr>
        <w:t>(II прим. 135) здогадувався, чи це не Оржиця, і цей здогад повторюється за браком ліпшого досі, але він не дуже правдоподібний.</w:t>
      </w:r>
    </w:p>
    <w:p w:rsidR="00212BAC" w:rsidRPr="002C1ED9"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2C1ED9">
        <w:rPr>
          <w:rFonts w:ascii="Times New Roman" w:eastAsia="Times New Roman" w:hAnsi="Times New Roman" w:cs="Times New Roman"/>
          <w:color w:val="000000"/>
          <w:sz w:val="28"/>
          <w:szCs w:val="28"/>
          <w:lang w:val="uk-UA" w:eastAsia="ru-RU"/>
        </w:rPr>
        <w:t>-69-</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2C1ED9"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D97C3F" w:rsidRDefault="00212BAC" w:rsidP="00212BAC">
      <w:pPr>
        <w:spacing w:after="0" w:line="240" w:lineRule="auto"/>
        <w:jc w:val="both"/>
        <w:rPr>
          <w:rFonts w:ascii="Times New Roman" w:eastAsia="Times New Roman" w:hAnsi="Times New Roman" w:cs="Times New Roman"/>
          <w:sz w:val="28"/>
          <w:szCs w:val="28"/>
          <w:lang w:eastAsia="ru-RU"/>
        </w:rPr>
      </w:pPr>
      <w:r w:rsidRPr="002C1ED9">
        <w:rPr>
          <w:rFonts w:ascii="Times New Roman" w:eastAsia="Times New Roman" w:hAnsi="Times New Roman" w:cs="Times New Roman"/>
          <w:color w:val="000000"/>
          <w:sz w:val="28"/>
          <w:szCs w:val="28"/>
          <w:lang w:val="uk-UA" w:eastAsia="ru-RU"/>
        </w:rPr>
        <w:t>сторону Олега. Чернігів тримавсь його: очевидно, симпатія місцевої су</w:t>
      </w:r>
      <w:r>
        <w:rPr>
          <w:rFonts w:ascii="Times New Roman" w:eastAsia="Times New Roman" w:hAnsi="Times New Roman" w:cs="Times New Roman"/>
          <w:color w:val="000000"/>
          <w:sz w:val="28"/>
          <w:szCs w:val="28"/>
          <w:lang w:val="uk-UA" w:eastAsia="ru-RU"/>
        </w:rPr>
        <w:t>сп</w:t>
      </w:r>
      <w:r w:rsidRPr="002C1ED9">
        <w:rPr>
          <w:rFonts w:ascii="Times New Roman" w:eastAsia="Times New Roman" w:hAnsi="Times New Roman" w:cs="Times New Roman"/>
          <w:color w:val="000000"/>
          <w:sz w:val="28"/>
          <w:szCs w:val="28"/>
          <w:lang w:val="uk-UA" w:eastAsia="ru-RU"/>
        </w:rPr>
        <w:t>іль</w:t>
      </w:r>
      <w:r>
        <w:rPr>
          <w:rFonts w:ascii="Times New Roman" w:eastAsia="Times New Roman" w:hAnsi="Times New Roman" w:cs="Times New Roman"/>
          <w:color w:val="000000"/>
          <w:sz w:val="28"/>
          <w:szCs w:val="28"/>
          <w:lang w:val="uk-UA" w:eastAsia="ru-RU"/>
        </w:rPr>
        <w:t>-</w:t>
      </w:r>
      <w:r w:rsidRPr="002C1ED9">
        <w:rPr>
          <w:rFonts w:ascii="Times New Roman" w:eastAsia="Times New Roman" w:hAnsi="Times New Roman" w:cs="Times New Roman"/>
          <w:color w:val="000000"/>
          <w:sz w:val="28"/>
          <w:szCs w:val="28"/>
          <w:lang w:val="uk-UA" w:eastAsia="ru-RU"/>
        </w:rPr>
        <w:t>ності була на стороні їх „отчича“.</w:t>
      </w:r>
      <w:r>
        <w:rPr>
          <w:rFonts w:ascii="Times New Roman" w:eastAsia="Times New Roman" w:hAnsi="Times New Roman" w:cs="Times New Roman"/>
          <w:color w:val="000000"/>
          <w:sz w:val="28"/>
          <w:szCs w:val="28"/>
          <w:lang w:val="uk-UA" w:eastAsia="ru-RU"/>
        </w:rPr>
        <w:t xml:space="preserve"> </w:t>
      </w:r>
      <w:r w:rsidRPr="002C1ED9">
        <w:rPr>
          <w:rFonts w:ascii="Times New Roman" w:eastAsia="Times New Roman" w:hAnsi="Times New Roman" w:cs="Times New Roman"/>
          <w:color w:val="000000"/>
          <w:sz w:val="28"/>
          <w:szCs w:val="28"/>
          <w:lang w:val="uk-UA" w:eastAsia="ru-RU"/>
        </w:rPr>
        <w:t>Коли Всеволод з Ізяславом приступили, чернігівці не піддалися, хоч: Олега і Бориса в Чернігов</w:t>
      </w:r>
      <w:r w:rsidRPr="002C1ED9">
        <w:rPr>
          <w:rFonts w:ascii="Times New Roman" w:eastAsia="Times New Roman" w:hAnsi="Times New Roman" w:cs="Times New Roman"/>
          <w:color w:val="000000"/>
          <w:sz w:val="28"/>
          <w:szCs w:val="28"/>
          <w:lang w:eastAsia="ru-RU"/>
        </w:rPr>
        <w:t xml:space="preserve">і </w:t>
      </w:r>
      <w:r w:rsidRPr="002C1ED9">
        <w:rPr>
          <w:rFonts w:ascii="Times New Roman" w:eastAsia="Times New Roman" w:hAnsi="Times New Roman" w:cs="Times New Roman"/>
          <w:color w:val="000000"/>
          <w:sz w:val="28"/>
          <w:szCs w:val="28"/>
          <w:lang w:val="uk-UA" w:eastAsia="ru-RU"/>
        </w:rPr>
        <w:t>не було.</w:t>
      </w:r>
      <w:r>
        <w:rPr>
          <w:rFonts w:ascii="Times New Roman" w:eastAsia="Times New Roman" w:hAnsi="Times New Roman" w:cs="Times New Roman"/>
          <w:color w:val="000000"/>
          <w:sz w:val="28"/>
          <w:szCs w:val="28"/>
          <w:lang w:val="uk-UA" w:eastAsia="ru-RU"/>
        </w:rPr>
        <w:t xml:space="preserve"> </w:t>
      </w:r>
      <w:r w:rsidRPr="002C1ED9">
        <w:rPr>
          <w:rFonts w:ascii="Times New Roman" w:eastAsia="Times New Roman" w:hAnsi="Times New Roman" w:cs="Times New Roman"/>
          <w:color w:val="000000"/>
          <w:sz w:val="28"/>
          <w:szCs w:val="28"/>
          <w:lang w:val="uk-UA" w:eastAsia="ru-RU"/>
        </w:rPr>
        <w:t xml:space="preserve">Союзники почали облогу. </w:t>
      </w:r>
      <w:r>
        <w:rPr>
          <w:rFonts w:ascii="Times New Roman" w:eastAsia="Times New Roman" w:hAnsi="Times New Roman" w:cs="Times New Roman"/>
          <w:color w:val="000000"/>
          <w:sz w:val="28"/>
          <w:szCs w:val="28"/>
          <w:lang w:val="uk-UA" w:eastAsia="ru-RU"/>
        </w:rPr>
        <w:t>Мономаху в</w:t>
      </w:r>
      <w:r w:rsidRPr="002C1ED9">
        <w:rPr>
          <w:rFonts w:ascii="Times New Roman" w:eastAsia="Times New Roman" w:hAnsi="Times New Roman" w:cs="Times New Roman"/>
          <w:color w:val="000000"/>
          <w:sz w:val="28"/>
          <w:szCs w:val="28"/>
          <w:lang w:val="uk-UA" w:eastAsia="ru-RU"/>
        </w:rPr>
        <w:t>далось взяти і попалити „окольний град“, але люди повтікали в замок</w:t>
      </w:r>
      <w:r>
        <w:rPr>
          <w:rFonts w:ascii="Times New Roman" w:eastAsia="Times New Roman" w:hAnsi="Times New Roman" w:cs="Times New Roman"/>
          <w:color w:val="000000"/>
          <w:sz w:val="28"/>
          <w:szCs w:val="28"/>
          <w:lang w:val="uk-UA" w:eastAsia="ru-RU"/>
        </w:rPr>
        <w:t xml:space="preserve"> </w:t>
      </w:r>
      <w:r w:rsidRPr="00D97C3F">
        <w:rPr>
          <w:rFonts w:ascii="Times New Roman" w:eastAsia="Times New Roman" w:hAnsi="Times New Roman" w:cs="Times New Roman"/>
          <w:color w:val="000000"/>
          <w:sz w:val="28"/>
          <w:szCs w:val="28"/>
          <w:lang w:val="uk-UA" w:eastAsia="ru-RU"/>
        </w:rPr>
        <w:t>(„днешний“, себто внутрішній город) і боронилися далі Тим часом Олег з Борисом ішли вже рятувати їх.</w:t>
      </w:r>
      <w:r>
        <w:rPr>
          <w:rFonts w:ascii="Times New Roman" w:eastAsia="Times New Roman" w:hAnsi="Times New Roman" w:cs="Times New Roman"/>
          <w:color w:val="000000"/>
          <w:sz w:val="28"/>
          <w:szCs w:val="28"/>
          <w:lang w:val="uk-UA" w:eastAsia="ru-RU"/>
        </w:rPr>
        <w:t xml:space="preserve"> </w:t>
      </w:r>
      <w:r w:rsidRPr="00D97C3F">
        <w:rPr>
          <w:rFonts w:ascii="Times New Roman" w:eastAsia="Times New Roman" w:hAnsi="Times New Roman" w:cs="Times New Roman"/>
          <w:color w:val="000000"/>
          <w:sz w:val="28"/>
          <w:szCs w:val="28"/>
          <w:lang w:val="uk-UA" w:eastAsia="ru-RU"/>
        </w:rPr>
        <w:t>Всеволод з Ізяславом пішли проти них. На “Нежатиній ниві“, якомусь урочищі біля Чернігова, над Десною,</w:t>
      </w:r>
      <w:r>
        <w:rPr>
          <w:rFonts w:ascii="Times New Roman" w:eastAsia="Times New Roman" w:hAnsi="Times New Roman" w:cs="Times New Roman"/>
          <w:color w:val="000000"/>
          <w:sz w:val="28"/>
          <w:szCs w:val="28"/>
          <w:lang w:val="uk-UA" w:eastAsia="ru-RU"/>
        </w:rPr>
        <w:t xml:space="preserve"> </w:t>
      </w:r>
      <w:r w:rsidRPr="00D97C3F">
        <w:rPr>
          <w:rFonts w:ascii="Times New Roman" w:eastAsia="Times New Roman" w:hAnsi="Times New Roman" w:cs="Times New Roman"/>
          <w:color w:val="000000"/>
          <w:sz w:val="28"/>
          <w:szCs w:val="28"/>
          <w:lang w:val="uk-UA" w:eastAsia="ru-RU"/>
        </w:rPr>
        <w:t>точніше невідомому, сталася сильна битва, 5 жовтня 1078 р. Борис загинув на початку, за ним вбито Ізяслава, що</w:t>
      </w:r>
      <w:r>
        <w:rPr>
          <w:rFonts w:ascii="Times New Roman" w:eastAsia="Times New Roman" w:hAnsi="Times New Roman" w:cs="Times New Roman"/>
          <w:color w:val="000000"/>
          <w:sz w:val="28"/>
          <w:szCs w:val="28"/>
          <w:lang w:val="uk-UA" w:eastAsia="ru-RU"/>
        </w:rPr>
        <w:t xml:space="preserve"> </w:t>
      </w:r>
      <w:r w:rsidRPr="00D97C3F">
        <w:rPr>
          <w:rFonts w:ascii="Times New Roman" w:eastAsia="Times New Roman" w:hAnsi="Times New Roman" w:cs="Times New Roman"/>
          <w:color w:val="000000"/>
          <w:sz w:val="28"/>
          <w:szCs w:val="28"/>
          <w:lang w:val="uk-UA" w:eastAsia="ru-RU"/>
        </w:rPr>
        <w:t>стояв тоді з кінним військом, сам піший: хтось несподівано заїхавши вдарив його списом ззаду. Його сторона,</w:t>
      </w:r>
      <w:r>
        <w:rPr>
          <w:rFonts w:ascii="Times New Roman" w:eastAsia="Times New Roman" w:hAnsi="Times New Roman" w:cs="Times New Roman"/>
          <w:color w:val="000000"/>
          <w:sz w:val="28"/>
          <w:szCs w:val="28"/>
          <w:lang w:val="uk-UA" w:eastAsia="ru-RU"/>
        </w:rPr>
        <w:t xml:space="preserve"> </w:t>
      </w:r>
      <w:r w:rsidRPr="00D97C3F">
        <w:rPr>
          <w:rFonts w:ascii="Times New Roman" w:eastAsia="Times New Roman" w:hAnsi="Times New Roman" w:cs="Times New Roman"/>
          <w:color w:val="000000"/>
          <w:sz w:val="28"/>
          <w:szCs w:val="28"/>
          <w:lang w:val="uk-UA" w:eastAsia="ru-RU"/>
        </w:rPr>
        <w:t>одначе, билася далі, і військо Олега врешті розбито зовсім. Сам він ледве втік з малими рештками до</w:t>
      </w:r>
      <w:r>
        <w:rPr>
          <w:rFonts w:ascii="Times New Roman" w:eastAsia="Times New Roman" w:hAnsi="Times New Roman" w:cs="Times New Roman"/>
          <w:color w:val="000000"/>
          <w:sz w:val="28"/>
          <w:szCs w:val="28"/>
          <w:lang w:val="uk-UA" w:eastAsia="ru-RU"/>
        </w:rPr>
        <w:t xml:space="preserve"> </w:t>
      </w:r>
      <w:r w:rsidRPr="00D97C3F">
        <w:rPr>
          <w:rFonts w:ascii="Times New Roman" w:eastAsia="Times New Roman" w:hAnsi="Times New Roman" w:cs="Times New Roman"/>
          <w:color w:val="000000"/>
          <w:sz w:val="28"/>
          <w:szCs w:val="28"/>
          <w:lang w:val="uk-UA" w:eastAsia="ru-RU"/>
        </w:rPr>
        <w:t xml:space="preserve">Тмуторокані. </w:t>
      </w:r>
    </w:p>
    <w:p w:rsidR="00212BAC" w:rsidRPr="00D97C3F"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D97C3F">
        <w:rPr>
          <w:rFonts w:ascii="Times New Roman" w:eastAsia="Times New Roman" w:hAnsi="Times New Roman" w:cs="Times New Roman"/>
          <w:color w:val="000000"/>
          <w:sz w:val="28"/>
          <w:szCs w:val="28"/>
          <w:lang w:val="uk-UA" w:eastAsia="ru-RU"/>
        </w:rPr>
        <w:t>Так поглузувала доля над Ізяславом: з його помсти над кривдником Святославом поживився Всеволод, а коли</w:t>
      </w:r>
      <w:r>
        <w:rPr>
          <w:rFonts w:ascii="Times New Roman" w:eastAsia="Times New Roman" w:hAnsi="Times New Roman" w:cs="Times New Roman"/>
          <w:color w:val="000000"/>
          <w:sz w:val="28"/>
          <w:szCs w:val="28"/>
          <w:lang w:val="uk-UA" w:eastAsia="ru-RU"/>
        </w:rPr>
        <w:t xml:space="preserve"> </w:t>
      </w:r>
      <w:r w:rsidRPr="00D97C3F">
        <w:rPr>
          <w:rFonts w:ascii="Times New Roman" w:eastAsia="Times New Roman" w:hAnsi="Times New Roman" w:cs="Times New Roman"/>
          <w:color w:val="000000"/>
          <w:sz w:val="28"/>
          <w:szCs w:val="28"/>
          <w:lang w:val="uk-UA" w:eastAsia="ru-RU"/>
        </w:rPr>
        <w:t>син Святослава прийшов упоми</w:t>
      </w:r>
      <w:r>
        <w:rPr>
          <w:rFonts w:ascii="Times New Roman" w:eastAsia="Times New Roman" w:hAnsi="Times New Roman" w:cs="Times New Roman"/>
          <w:color w:val="000000"/>
          <w:sz w:val="28"/>
          <w:szCs w:val="28"/>
          <w:lang w:val="uk-UA" w:eastAsia="ru-RU"/>
        </w:rPr>
        <w:t>-</w:t>
      </w:r>
      <w:r w:rsidRPr="00D97C3F">
        <w:rPr>
          <w:rFonts w:ascii="Times New Roman" w:eastAsia="Times New Roman" w:hAnsi="Times New Roman" w:cs="Times New Roman"/>
          <w:color w:val="000000"/>
          <w:sz w:val="28"/>
          <w:szCs w:val="28"/>
          <w:lang w:val="uk-UA" w:eastAsia="ru-RU"/>
        </w:rPr>
        <w:t xml:space="preserve">натись (домагатись, </w:t>
      </w:r>
      <w:r w:rsidRPr="00D97C3F">
        <w:rPr>
          <w:rFonts w:ascii="Times New Roman" w:eastAsia="Times New Roman" w:hAnsi="Times New Roman" w:cs="Times New Roman"/>
          <w:i/>
          <w:iCs/>
          <w:color w:val="000000"/>
          <w:sz w:val="28"/>
          <w:szCs w:val="28"/>
          <w:lang w:val="uk-UA" w:eastAsia="ru-RU"/>
        </w:rPr>
        <w:t>М.М.)</w:t>
      </w:r>
      <w:r w:rsidRPr="00D97C3F">
        <w:rPr>
          <w:rFonts w:ascii="Times New Roman" w:eastAsia="Times New Roman" w:hAnsi="Times New Roman" w:cs="Times New Roman"/>
          <w:color w:val="000000"/>
          <w:sz w:val="28"/>
          <w:szCs w:val="28"/>
          <w:lang w:val="uk-UA" w:eastAsia="ru-RU"/>
        </w:rPr>
        <w:t xml:space="preserve"> батьківщини, довелося накласти головою в обороні</w:t>
      </w:r>
      <w:r>
        <w:rPr>
          <w:rFonts w:ascii="Times New Roman" w:eastAsia="Times New Roman" w:hAnsi="Times New Roman" w:cs="Times New Roman"/>
          <w:color w:val="000000"/>
          <w:sz w:val="28"/>
          <w:szCs w:val="28"/>
          <w:lang w:val="uk-UA" w:eastAsia="ru-RU"/>
        </w:rPr>
        <w:t xml:space="preserve"> </w:t>
      </w:r>
      <w:r w:rsidRPr="00D97C3F">
        <w:rPr>
          <w:rFonts w:ascii="Times New Roman" w:eastAsia="Times New Roman" w:hAnsi="Times New Roman" w:cs="Times New Roman"/>
          <w:color w:val="000000"/>
          <w:sz w:val="28"/>
          <w:szCs w:val="28"/>
          <w:lang w:val="uk-UA" w:eastAsia="ru-RU"/>
        </w:rPr>
        <w:t>того неправедно здобутого Всеволодом добра — тому ж Ізяславу.</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D97C3F">
        <w:rPr>
          <w:rFonts w:ascii="Times New Roman" w:eastAsia="Times New Roman" w:hAnsi="Times New Roman" w:cs="Times New Roman"/>
          <w:color w:val="000000"/>
          <w:sz w:val="28"/>
          <w:szCs w:val="28"/>
          <w:lang w:val="uk-UA" w:eastAsia="ru-RU"/>
        </w:rPr>
        <w:t>Його привезли човном під Київ. „Весь Київ“ вийшов йому назустріч. Труп покладено на санки і відвезено до</w:t>
      </w:r>
      <w:r>
        <w:rPr>
          <w:rFonts w:ascii="Times New Roman" w:eastAsia="Times New Roman" w:hAnsi="Times New Roman" w:cs="Times New Roman"/>
          <w:color w:val="000000"/>
          <w:sz w:val="28"/>
          <w:szCs w:val="28"/>
          <w:lang w:val="uk-UA" w:eastAsia="ru-RU"/>
        </w:rPr>
        <w:t xml:space="preserve"> </w:t>
      </w:r>
      <w:r w:rsidRPr="00D97C3F">
        <w:rPr>
          <w:rFonts w:ascii="Times New Roman" w:eastAsia="Times New Roman" w:hAnsi="Times New Roman" w:cs="Times New Roman"/>
          <w:color w:val="000000"/>
          <w:sz w:val="28"/>
          <w:szCs w:val="28"/>
          <w:lang w:val="uk-UA" w:eastAsia="ru-RU"/>
        </w:rPr>
        <w:t xml:space="preserve">церкви Десятинної Богородиці: тут поховано його у мармуровому гробі. Неправедне </w:t>
      </w:r>
      <w:r w:rsidRPr="0086326F">
        <w:rPr>
          <w:rFonts w:ascii="Times New Roman" w:eastAsia="Times New Roman" w:hAnsi="Times New Roman" w:cs="Times New Roman"/>
          <w:color w:val="000000"/>
          <w:sz w:val="28"/>
          <w:szCs w:val="28"/>
          <w:lang w:val="uk-UA" w:eastAsia="ru-RU"/>
        </w:rPr>
        <w:t>вигнання</w:t>
      </w:r>
      <w:r w:rsidRPr="00D97C3F">
        <w:rPr>
          <w:rFonts w:ascii="Times New Roman" w:eastAsia="Times New Roman" w:hAnsi="Times New Roman" w:cs="Times New Roman"/>
          <w:color w:val="000000"/>
          <w:sz w:val="28"/>
          <w:szCs w:val="28"/>
          <w:lang w:val="uk-UA" w:eastAsia="ru-RU"/>
        </w:rPr>
        <w:t xml:space="preserve"> і ця смерть в</w:t>
      </w:r>
      <w:r>
        <w:rPr>
          <w:rFonts w:ascii="Times New Roman" w:eastAsia="Times New Roman" w:hAnsi="Times New Roman" w:cs="Times New Roman"/>
          <w:color w:val="000000"/>
          <w:sz w:val="28"/>
          <w:szCs w:val="28"/>
          <w:lang w:val="uk-UA" w:eastAsia="ru-RU"/>
        </w:rPr>
        <w:t xml:space="preserve"> </w:t>
      </w:r>
      <w:r w:rsidRPr="00D97C3F">
        <w:rPr>
          <w:rFonts w:ascii="Times New Roman" w:eastAsia="Times New Roman" w:hAnsi="Times New Roman" w:cs="Times New Roman"/>
          <w:color w:val="000000"/>
          <w:sz w:val="28"/>
          <w:szCs w:val="28"/>
          <w:lang w:val="uk-UA" w:eastAsia="ru-RU"/>
        </w:rPr>
        <w:t>обо</w:t>
      </w:r>
      <w:r>
        <w:rPr>
          <w:rFonts w:ascii="Times New Roman" w:eastAsia="Times New Roman" w:hAnsi="Times New Roman" w:cs="Times New Roman"/>
          <w:color w:val="000000"/>
          <w:sz w:val="28"/>
          <w:szCs w:val="28"/>
          <w:lang w:val="uk-UA" w:eastAsia="ru-RU"/>
        </w:rPr>
        <w:t>-</w:t>
      </w:r>
      <w:r w:rsidRPr="00D97C3F">
        <w:rPr>
          <w:rFonts w:ascii="Times New Roman" w:eastAsia="Times New Roman" w:hAnsi="Times New Roman" w:cs="Times New Roman"/>
          <w:color w:val="000000"/>
          <w:sz w:val="28"/>
          <w:szCs w:val="28"/>
          <w:lang w:val="uk-UA" w:eastAsia="ru-RU"/>
        </w:rPr>
        <w:t>роні брата здобули Ізяславу симпатії сучасників, бодай багатьох з них, і заступили в пам'яті його давні гріхи.</w:t>
      </w:r>
      <w:r>
        <w:rPr>
          <w:rFonts w:ascii="Times New Roman" w:eastAsia="Times New Roman" w:hAnsi="Times New Roman" w:cs="Times New Roman"/>
          <w:color w:val="000000"/>
          <w:sz w:val="28"/>
          <w:szCs w:val="28"/>
          <w:lang w:val="uk-UA" w:eastAsia="ru-RU"/>
        </w:rPr>
        <w:t xml:space="preserve"> </w:t>
      </w:r>
      <w:r w:rsidRPr="00D97C3F">
        <w:rPr>
          <w:rFonts w:ascii="Times New Roman" w:eastAsia="Times New Roman" w:hAnsi="Times New Roman" w:cs="Times New Roman"/>
          <w:color w:val="000000"/>
          <w:sz w:val="28"/>
          <w:szCs w:val="28"/>
          <w:lang w:val="uk-UA" w:eastAsia="ru-RU"/>
        </w:rPr>
        <w:t xml:space="preserve">Забуто не тільки його давні екзекуції і нагінки, але й те, що правда була на стороні Бориса і Олега, а не </w:t>
      </w:r>
      <w:r w:rsidRPr="00D97C3F">
        <w:rPr>
          <w:rFonts w:ascii="Times New Roman" w:eastAsia="Times New Roman" w:hAnsi="Times New Roman" w:cs="Times New Roman"/>
          <w:color w:val="000000"/>
          <w:sz w:val="28"/>
          <w:szCs w:val="28"/>
          <w:lang w:eastAsia="ru-RU"/>
        </w:rPr>
        <w:t>н</w:t>
      </w:r>
      <w:r w:rsidRPr="00D97C3F">
        <w:rPr>
          <w:rFonts w:ascii="Times New Roman" w:eastAsia="Times New Roman" w:hAnsi="Times New Roman" w:cs="Times New Roman"/>
          <w:color w:val="000000"/>
          <w:sz w:val="28"/>
          <w:szCs w:val="28"/>
          <w:lang w:val="uk-UA" w:eastAsia="ru-RU"/>
        </w:rPr>
        <w:t>а</w:t>
      </w:r>
      <w:r>
        <w:rPr>
          <w:rFonts w:ascii="Times New Roman" w:eastAsia="Times New Roman" w:hAnsi="Times New Roman" w:cs="Times New Roman"/>
          <w:color w:val="000000"/>
          <w:sz w:val="28"/>
          <w:szCs w:val="28"/>
          <w:lang w:val="uk-UA" w:eastAsia="ru-RU"/>
        </w:rPr>
        <w:t xml:space="preserve"> </w:t>
      </w:r>
      <w:r w:rsidRPr="00D97C3F">
        <w:rPr>
          <w:rFonts w:ascii="Times New Roman" w:eastAsia="Times New Roman" w:hAnsi="Times New Roman" w:cs="Times New Roman"/>
          <w:color w:val="000000"/>
          <w:sz w:val="28"/>
          <w:szCs w:val="28"/>
          <w:lang w:val="uk-UA" w:eastAsia="ru-RU"/>
        </w:rPr>
        <w:t>стороні їх стриїв. В таких випадках моментальне безпосереднє враження у маси звичайно бере гору над всім, і</w:t>
      </w:r>
      <w:r>
        <w:rPr>
          <w:rFonts w:ascii="Times New Roman" w:eastAsia="Times New Roman" w:hAnsi="Times New Roman" w:cs="Times New Roman"/>
          <w:color w:val="000000"/>
          <w:sz w:val="28"/>
          <w:szCs w:val="28"/>
          <w:lang w:val="uk-UA" w:eastAsia="ru-RU"/>
        </w:rPr>
        <w:t xml:space="preserve"> </w:t>
      </w:r>
      <w:r w:rsidRPr="00D97C3F">
        <w:rPr>
          <w:rFonts w:ascii="Times New Roman" w:eastAsia="Times New Roman" w:hAnsi="Times New Roman" w:cs="Times New Roman"/>
          <w:color w:val="000000"/>
          <w:sz w:val="28"/>
          <w:szCs w:val="28"/>
          <w:lang w:val="uk-UA" w:eastAsia="ru-RU"/>
        </w:rPr>
        <w:t>ми можемо повірити літопису, що над Ізяславом голосив не тільки син Ярополк, але й „цілий Київ“ (плака ся по</w:t>
      </w:r>
      <w:r>
        <w:rPr>
          <w:rFonts w:ascii="Times New Roman" w:eastAsia="Times New Roman" w:hAnsi="Times New Roman" w:cs="Times New Roman"/>
          <w:color w:val="000000"/>
          <w:sz w:val="28"/>
          <w:szCs w:val="28"/>
          <w:lang w:val="uk-UA" w:eastAsia="ru-RU"/>
        </w:rPr>
        <w:t xml:space="preserve"> </w:t>
      </w:r>
      <w:r w:rsidRPr="00D97C3F">
        <w:rPr>
          <w:rFonts w:ascii="Times New Roman" w:eastAsia="Times New Roman" w:hAnsi="Times New Roman" w:cs="Times New Roman"/>
          <w:color w:val="000000"/>
          <w:sz w:val="28"/>
          <w:szCs w:val="28"/>
          <w:lang w:val="uk-UA" w:eastAsia="ru-RU"/>
        </w:rPr>
        <w:t>нем</w:t>
      </w:r>
      <w:r w:rsidRPr="00D97C3F">
        <w:rPr>
          <w:rFonts w:ascii="Times New Roman" w:eastAsia="Times New Roman" w:hAnsi="Times New Roman" w:cs="Times New Roman"/>
          <w:color w:val="000000"/>
          <w:sz w:val="28"/>
          <w:szCs w:val="28"/>
          <w:lang w:eastAsia="ru-RU"/>
        </w:rPr>
        <w:t>ъ</w:t>
      </w:r>
      <w:r w:rsidRPr="00D97C3F">
        <w:rPr>
          <w:rFonts w:ascii="Times New Roman" w:eastAsia="Times New Roman" w:hAnsi="Times New Roman" w:cs="Times New Roman"/>
          <w:color w:val="000000"/>
          <w:sz w:val="28"/>
          <w:szCs w:val="28"/>
          <w:lang w:val="uk-UA" w:eastAsia="ru-RU"/>
        </w:rPr>
        <w:t xml:space="preserve"> </w:t>
      </w:r>
      <w:r w:rsidRPr="00D97C3F">
        <w:rPr>
          <w:rFonts w:ascii="Times New Roman" w:eastAsia="Times New Roman" w:hAnsi="Times New Roman" w:cs="Times New Roman"/>
          <w:color w:val="000000"/>
          <w:sz w:val="28"/>
          <w:szCs w:val="28"/>
          <w:lang w:eastAsia="ru-RU"/>
        </w:rPr>
        <w:t>весь</w:t>
      </w:r>
      <w:r>
        <w:rPr>
          <w:rFonts w:ascii="Times New Roman" w:eastAsia="Times New Roman" w:hAnsi="Times New Roman" w:cs="Times New Roman"/>
          <w:color w:val="000000"/>
          <w:sz w:val="28"/>
          <w:szCs w:val="28"/>
          <w:lang w:val="uk-UA" w:eastAsia="ru-RU"/>
        </w:rPr>
        <w:t xml:space="preserve"> </w:t>
      </w:r>
      <w:r w:rsidRPr="0086326F">
        <w:rPr>
          <w:rFonts w:ascii="Times New Roman" w:eastAsia="Times New Roman" w:hAnsi="Times New Roman" w:cs="Times New Roman"/>
          <w:color w:val="000000"/>
          <w:sz w:val="28"/>
          <w:szCs w:val="28"/>
          <w:lang w:val="uk-UA" w:eastAsia="ru-RU"/>
        </w:rPr>
        <w:t>город</w:t>
      </w:r>
      <w:r w:rsidRPr="0086326F">
        <w:rPr>
          <w:rFonts w:ascii="Times New Roman" w:eastAsia="Times New Roman" w:hAnsi="Times New Roman" w:cs="Times New Roman"/>
          <w:color w:val="000000"/>
          <w:sz w:val="28"/>
          <w:szCs w:val="28"/>
          <w:lang w:eastAsia="ru-RU"/>
        </w:rPr>
        <w:t>ъ</w:t>
      </w:r>
      <w:r w:rsidRPr="0086326F">
        <w:rPr>
          <w:rFonts w:ascii="Times New Roman" w:eastAsia="Times New Roman" w:hAnsi="Times New Roman" w:cs="Times New Roman"/>
          <w:color w:val="000000"/>
          <w:sz w:val="28"/>
          <w:szCs w:val="28"/>
          <w:lang w:val="uk-UA" w:eastAsia="ru-RU"/>
        </w:rPr>
        <w:t xml:space="preserve"> </w:t>
      </w:r>
      <w:r w:rsidRPr="0086326F">
        <w:rPr>
          <w:rFonts w:ascii="Times New Roman" w:eastAsia="Times New Roman" w:hAnsi="Times New Roman" w:cs="Times New Roman"/>
          <w:color w:val="000000"/>
          <w:sz w:val="28"/>
          <w:szCs w:val="28"/>
          <w:lang w:eastAsia="ru-RU"/>
        </w:rPr>
        <w:t>К</w:t>
      </w:r>
      <w:r w:rsidRPr="0086326F">
        <w:rPr>
          <w:rFonts w:ascii="Times New Roman" w:eastAsia="Times New Roman" w:hAnsi="Times New Roman" w:cs="Times New Roman"/>
          <w:color w:val="000000"/>
          <w:sz w:val="28"/>
          <w:szCs w:val="28"/>
          <w:lang w:val="uk-UA" w:eastAsia="ru-RU"/>
        </w:rPr>
        <w:t>иєв</w:t>
      </w:r>
      <w:r w:rsidRPr="0086326F">
        <w:rPr>
          <w:rFonts w:ascii="Times New Roman" w:eastAsia="Times New Roman" w:hAnsi="Times New Roman" w:cs="Times New Roman"/>
          <w:color w:val="000000"/>
          <w:sz w:val="28"/>
          <w:szCs w:val="28"/>
          <w:lang w:eastAsia="ru-RU"/>
        </w:rPr>
        <w:t>ъ</w:t>
      </w:r>
      <w:r w:rsidRPr="0086326F">
        <w:rPr>
          <w:rFonts w:ascii="Times New Roman" w:eastAsia="Times New Roman" w:hAnsi="Times New Roman" w:cs="Times New Roman"/>
          <w:color w:val="000000"/>
          <w:sz w:val="28"/>
          <w:szCs w:val="28"/>
          <w:lang w:val="uk-UA" w:eastAsia="ru-RU"/>
        </w:rPr>
        <w:t>). Літописець підносить доброту і простоту небіжчика, особливий натиск кладе на те, що він</w:t>
      </w:r>
      <w:r>
        <w:rPr>
          <w:rFonts w:ascii="Times New Roman" w:eastAsia="Times New Roman" w:hAnsi="Times New Roman" w:cs="Times New Roman"/>
          <w:color w:val="000000"/>
          <w:sz w:val="28"/>
          <w:szCs w:val="28"/>
          <w:lang w:val="uk-UA" w:eastAsia="ru-RU"/>
        </w:rPr>
        <w:t xml:space="preserve"> </w:t>
      </w:r>
      <w:r w:rsidRPr="0086326F">
        <w:rPr>
          <w:rFonts w:ascii="Times New Roman" w:eastAsia="Times New Roman" w:hAnsi="Times New Roman" w:cs="Times New Roman"/>
          <w:color w:val="000000"/>
          <w:sz w:val="28"/>
          <w:szCs w:val="28"/>
          <w:lang w:val="uk-UA" w:eastAsia="ru-RU"/>
        </w:rPr>
        <w:t>наложив головою за свого брата Всеволода, проба</w:t>
      </w:r>
      <w:r w:rsidRPr="0086326F">
        <w:rPr>
          <w:rFonts w:ascii="Times New Roman" w:eastAsia="Times New Roman" w:hAnsi="Times New Roman" w:cs="Times New Roman"/>
          <w:color w:val="000000"/>
          <w:sz w:val="28"/>
          <w:szCs w:val="28"/>
          <w:lang w:val="uk-UA" w:eastAsia="ru-RU"/>
        </w:rPr>
        <w:softHyphen/>
        <w:t>чивши йому, що він перед тим разом із Святославом виганяв</w:t>
      </w:r>
      <w:r>
        <w:rPr>
          <w:rFonts w:ascii="Times New Roman" w:eastAsia="Times New Roman" w:hAnsi="Times New Roman" w:cs="Times New Roman"/>
          <w:color w:val="000000"/>
          <w:sz w:val="28"/>
          <w:szCs w:val="28"/>
          <w:lang w:val="uk-UA" w:eastAsia="ru-RU"/>
        </w:rPr>
        <w:t xml:space="preserve"> </w:t>
      </w:r>
      <w:r w:rsidRPr="0086326F">
        <w:rPr>
          <w:rFonts w:ascii="Times New Roman" w:eastAsia="Times New Roman" w:hAnsi="Times New Roman" w:cs="Times New Roman"/>
          <w:color w:val="000000"/>
          <w:sz w:val="28"/>
          <w:szCs w:val="28"/>
          <w:lang w:val="uk-UA" w:eastAsia="ru-RU"/>
        </w:rPr>
        <w:t>його з Києва. Оповідаючи, як Всеволод удався до нього по нещасливій битві на Сожиці, літописець вкладає</w:t>
      </w:r>
      <w:r>
        <w:rPr>
          <w:rFonts w:ascii="Times New Roman" w:eastAsia="Times New Roman" w:hAnsi="Times New Roman" w:cs="Times New Roman"/>
          <w:color w:val="000000"/>
          <w:sz w:val="28"/>
          <w:szCs w:val="28"/>
          <w:lang w:val="uk-UA" w:eastAsia="ru-RU"/>
        </w:rPr>
        <w:t xml:space="preserve"> </w:t>
      </w:r>
      <w:r w:rsidRPr="0086326F">
        <w:rPr>
          <w:rFonts w:ascii="Times New Roman" w:eastAsia="Times New Roman" w:hAnsi="Times New Roman" w:cs="Times New Roman"/>
          <w:color w:val="000000"/>
          <w:sz w:val="28"/>
          <w:szCs w:val="28"/>
          <w:lang w:val="uk-UA" w:eastAsia="ru-RU"/>
        </w:rPr>
        <w:t>йому в уста так</w:t>
      </w:r>
      <w:r>
        <w:rPr>
          <w:rFonts w:ascii="Times New Roman" w:eastAsia="Times New Roman" w:hAnsi="Times New Roman" w:cs="Times New Roman"/>
          <w:color w:val="000000"/>
          <w:sz w:val="28"/>
          <w:szCs w:val="28"/>
          <w:lang w:val="uk-UA" w:eastAsia="ru-RU"/>
        </w:rPr>
        <w:t>і повні благородної резигнації с</w:t>
      </w:r>
      <w:r w:rsidRPr="0086326F">
        <w:rPr>
          <w:rFonts w:ascii="Times New Roman" w:eastAsia="Times New Roman" w:hAnsi="Times New Roman" w:cs="Times New Roman"/>
          <w:color w:val="000000"/>
          <w:sz w:val="28"/>
          <w:szCs w:val="28"/>
          <w:lang w:val="uk-UA" w:eastAsia="ru-RU"/>
        </w:rPr>
        <w:t>лова: „не тужи, брате! чи не бачиш, скільки я лиха мав? Перше</w:t>
      </w:r>
      <w:r>
        <w:rPr>
          <w:rFonts w:ascii="Times New Roman" w:eastAsia="Times New Roman" w:hAnsi="Times New Roman" w:cs="Times New Roman"/>
          <w:color w:val="000000"/>
          <w:sz w:val="28"/>
          <w:szCs w:val="28"/>
          <w:lang w:val="uk-UA" w:eastAsia="ru-RU"/>
        </w:rPr>
        <w:t xml:space="preserve"> </w:t>
      </w:r>
      <w:r w:rsidRPr="0086326F">
        <w:rPr>
          <w:rFonts w:ascii="Times New Roman" w:eastAsia="Times New Roman" w:hAnsi="Times New Roman" w:cs="Times New Roman"/>
          <w:color w:val="000000"/>
          <w:sz w:val="28"/>
          <w:szCs w:val="28"/>
          <w:lang w:val="uk-UA" w:eastAsia="ru-RU"/>
        </w:rPr>
        <w:t xml:space="preserve">вигнали мене, і моє майно </w:t>
      </w:r>
      <w:r w:rsidRPr="0086326F">
        <w:rPr>
          <w:rFonts w:ascii="Times New Roman" w:eastAsia="Times New Roman" w:hAnsi="Times New Roman" w:cs="Times New Roman"/>
          <w:color w:val="000000"/>
          <w:sz w:val="28"/>
          <w:szCs w:val="28"/>
          <w:lang w:eastAsia="ru-RU"/>
        </w:rPr>
        <w:t>пограбили</w:t>
      </w:r>
      <w:r w:rsidRPr="0086326F">
        <w:rPr>
          <w:rFonts w:ascii="Times New Roman" w:eastAsia="Times New Roman" w:hAnsi="Times New Roman" w:cs="Times New Roman"/>
          <w:color w:val="000000"/>
          <w:sz w:val="28"/>
          <w:szCs w:val="28"/>
          <w:lang w:val="uk-UA" w:eastAsia="ru-RU"/>
        </w:rPr>
        <w:t>; потім — не робив я нічого злого, а ви мене, брати мої, чи не вигнали, чи</w:t>
      </w:r>
      <w:r>
        <w:rPr>
          <w:rFonts w:ascii="Times New Roman" w:eastAsia="Times New Roman" w:hAnsi="Times New Roman" w:cs="Times New Roman"/>
          <w:color w:val="000000"/>
          <w:sz w:val="28"/>
          <w:szCs w:val="28"/>
          <w:lang w:val="uk-UA" w:eastAsia="ru-RU"/>
        </w:rPr>
        <w:t xml:space="preserve"> </w:t>
      </w:r>
      <w:r w:rsidRPr="0086326F">
        <w:rPr>
          <w:rFonts w:ascii="Times New Roman" w:eastAsia="Times New Roman" w:hAnsi="Times New Roman" w:cs="Times New Roman"/>
          <w:color w:val="000000"/>
          <w:sz w:val="28"/>
          <w:szCs w:val="28"/>
          <w:lang w:val="uk-UA" w:eastAsia="ru-RU"/>
        </w:rPr>
        <w:t>не блудив я п</w:t>
      </w:r>
      <w:r w:rsidRPr="0086326F">
        <w:rPr>
          <w:rFonts w:ascii="Times New Roman" w:eastAsia="Times New Roman" w:hAnsi="Times New Roman" w:cs="Times New Roman"/>
          <w:color w:val="000000"/>
          <w:sz w:val="28"/>
          <w:szCs w:val="28"/>
          <w:lang w:eastAsia="ru-RU"/>
        </w:rPr>
        <w:t xml:space="preserve">о </w:t>
      </w:r>
      <w:r w:rsidRPr="0086326F">
        <w:rPr>
          <w:rFonts w:ascii="Times New Roman" w:eastAsia="Times New Roman" w:hAnsi="Times New Roman" w:cs="Times New Roman"/>
          <w:color w:val="000000"/>
          <w:sz w:val="28"/>
          <w:szCs w:val="28"/>
          <w:lang w:val="uk-UA" w:eastAsia="ru-RU"/>
        </w:rPr>
        <w:t xml:space="preserve">чужих землях, позбавлений мого майна? а тепер </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86326F"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86326F">
        <w:rPr>
          <w:rFonts w:ascii="Times New Roman" w:eastAsia="Times New Roman" w:hAnsi="Times New Roman" w:cs="Times New Roman"/>
          <w:color w:val="000000"/>
          <w:sz w:val="28"/>
          <w:szCs w:val="28"/>
          <w:lang w:val="uk-UA" w:eastAsia="ru-RU"/>
        </w:rPr>
        <w:t>-70-</w:t>
      </w:r>
    </w:p>
    <w:p w:rsidR="00212BAC" w:rsidRPr="00355AD3" w:rsidRDefault="00212BAC" w:rsidP="00212BAC">
      <w:pPr>
        <w:pageBreakBefore/>
        <w:spacing w:after="0" w:line="227" w:lineRule="atLeast"/>
        <w:jc w:val="both"/>
        <w:rPr>
          <w:rFonts w:ascii="Times New Roman" w:eastAsia="Times New Roman" w:hAnsi="Times New Roman" w:cs="Times New Roman"/>
          <w:sz w:val="28"/>
          <w:szCs w:val="28"/>
          <w:lang w:val="uk-UA" w:eastAsia="ru-RU"/>
        </w:rPr>
      </w:pPr>
      <w:r w:rsidRPr="00355AD3">
        <w:rPr>
          <w:rFonts w:ascii="Times New Roman" w:eastAsia="Times New Roman" w:hAnsi="Times New Roman" w:cs="Times New Roman"/>
          <w:color w:val="000000"/>
          <w:sz w:val="28"/>
          <w:szCs w:val="28"/>
          <w:lang w:val="uk-UA" w:eastAsia="ru-RU"/>
        </w:rPr>
        <w:lastRenderedPageBreak/>
        <w:t xml:space="preserve">брате, не тужім! як будемо мати </w:t>
      </w:r>
      <w:r w:rsidRPr="00355AD3">
        <w:rPr>
          <w:rFonts w:ascii="Times New Roman" w:eastAsia="Times New Roman" w:hAnsi="Times New Roman" w:cs="Times New Roman"/>
          <w:color w:val="000000"/>
          <w:sz w:val="28"/>
          <w:szCs w:val="28"/>
          <w:lang w:eastAsia="ru-RU"/>
        </w:rPr>
        <w:t xml:space="preserve">часть </w:t>
      </w:r>
      <w:r w:rsidRPr="00355AD3">
        <w:rPr>
          <w:rFonts w:ascii="Times New Roman" w:eastAsia="Times New Roman" w:hAnsi="Times New Roman" w:cs="Times New Roman"/>
          <w:color w:val="000000"/>
          <w:sz w:val="28"/>
          <w:szCs w:val="28"/>
          <w:lang w:val="uk-UA" w:eastAsia="ru-RU"/>
        </w:rPr>
        <w:t xml:space="preserve">в Руській землі, то </w:t>
      </w:r>
      <w:r w:rsidRPr="00355AD3">
        <w:rPr>
          <w:rFonts w:ascii="Times New Roman" w:eastAsia="Times New Roman" w:hAnsi="Times New Roman" w:cs="Times New Roman"/>
          <w:color w:val="000000"/>
          <w:sz w:val="28"/>
          <w:szCs w:val="28"/>
          <w:lang w:eastAsia="ru-RU"/>
        </w:rPr>
        <w:t xml:space="preserve">оба </w:t>
      </w:r>
      <w:r w:rsidRPr="00355AD3">
        <w:rPr>
          <w:rFonts w:ascii="Times New Roman" w:eastAsia="Times New Roman" w:hAnsi="Times New Roman" w:cs="Times New Roman"/>
          <w:color w:val="000000"/>
          <w:sz w:val="28"/>
          <w:szCs w:val="28"/>
          <w:lang w:val="uk-UA" w:eastAsia="ru-RU"/>
        </w:rPr>
        <w:t>з тобою, як відберуть - то також обом! зложу за тебе голову!..“. Розжалений літописець навіть прирівнює Ізяслава до мучеників, що пролили свою кров з любові до Бога, як він з любові до брата. Його відносини до киян також здаються йому дуже великодушними - ті його вигнали, дім його пограбували</w:t>
      </w:r>
      <w:r w:rsidRPr="00355AD3">
        <w:rPr>
          <w:rFonts w:ascii="Times New Roman" w:eastAsia="Times New Roman" w:hAnsi="Times New Roman" w:cs="Times New Roman"/>
          <w:color w:val="000000"/>
          <w:sz w:val="28"/>
          <w:szCs w:val="28"/>
          <w:lang w:eastAsia="ru-RU"/>
        </w:rPr>
        <w:t xml:space="preserve">, </w:t>
      </w:r>
      <w:r w:rsidRPr="00355AD3">
        <w:rPr>
          <w:rFonts w:ascii="Times New Roman" w:eastAsia="Times New Roman" w:hAnsi="Times New Roman" w:cs="Times New Roman"/>
          <w:color w:val="000000"/>
          <w:sz w:val="28"/>
          <w:szCs w:val="28"/>
          <w:lang w:val="uk-UA" w:eastAsia="ru-RU"/>
        </w:rPr>
        <w:t xml:space="preserve">а він їм те пробачив і не віддав злом за зле. При тому він одначе вважає потрібним виступати проти закиду, що Ізяслав постинав бунтівників 1068 </w:t>
      </w:r>
      <w:r w:rsidRPr="00355AD3">
        <w:rPr>
          <w:rFonts w:ascii="Times New Roman" w:eastAsia="Times New Roman" w:hAnsi="Times New Roman" w:cs="Times New Roman"/>
          <w:color w:val="000000"/>
          <w:sz w:val="28"/>
          <w:szCs w:val="28"/>
          <w:lang w:eastAsia="ru-RU"/>
        </w:rPr>
        <w:t>р.</w:t>
      </w:r>
      <w:r w:rsidRPr="00355AD3">
        <w:rPr>
          <w:rFonts w:ascii="Times New Roman" w:eastAsia="Times New Roman" w:hAnsi="Times New Roman" w:cs="Times New Roman"/>
          <w:color w:val="000000"/>
          <w:sz w:val="28"/>
          <w:szCs w:val="28"/>
          <w:lang w:val="uk-UA" w:eastAsia="ru-RU"/>
        </w:rPr>
        <w:t xml:space="preserve">: „аще ли </w:t>
      </w:r>
      <w:r w:rsidRPr="00355AD3">
        <w:rPr>
          <w:rFonts w:ascii="Times New Roman" w:eastAsia="Times New Roman" w:hAnsi="Times New Roman" w:cs="Times New Roman"/>
          <w:color w:val="000000"/>
          <w:sz w:val="28"/>
          <w:szCs w:val="28"/>
          <w:lang w:eastAsia="ru-RU"/>
        </w:rPr>
        <w:t xml:space="preserve">кто </w:t>
      </w:r>
      <w:r w:rsidRPr="00355AD3">
        <w:rPr>
          <w:rFonts w:ascii="Times New Roman" w:eastAsia="Times New Roman" w:hAnsi="Times New Roman" w:cs="Times New Roman"/>
          <w:color w:val="000000"/>
          <w:sz w:val="28"/>
          <w:szCs w:val="28"/>
          <w:lang w:val="uk-UA" w:eastAsia="ru-RU"/>
        </w:rPr>
        <w:t xml:space="preserve">диєть: Кияне </w:t>
      </w:r>
      <w:r w:rsidRPr="00355AD3">
        <w:rPr>
          <w:rFonts w:ascii="Times New Roman" w:eastAsia="Times New Roman" w:hAnsi="Times New Roman" w:cs="Times New Roman"/>
          <w:color w:val="000000"/>
          <w:sz w:val="28"/>
          <w:szCs w:val="28"/>
          <w:lang w:eastAsia="ru-RU"/>
        </w:rPr>
        <w:t>исеклъ,</w:t>
      </w:r>
      <w:r w:rsidRPr="00355AD3">
        <w:rPr>
          <w:rFonts w:ascii="Times New Roman" w:eastAsia="Times New Roman" w:hAnsi="Times New Roman" w:cs="Times New Roman"/>
          <w:color w:val="000000"/>
          <w:sz w:val="28"/>
          <w:szCs w:val="28"/>
          <w:lang w:val="uk-UA" w:eastAsia="ru-RU"/>
        </w:rPr>
        <w:t xml:space="preserve"> которіи же </w:t>
      </w:r>
      <w:r w:rsidRPr="00355AD3">
        <w:rPr>
          <w:rFonts w:ascii="Times New Roman" w:eastAsia="Times New Roman" w:hAnsi="Times New Roman" w:cs="Times New Roman"/>
          <w:color w:val="000000"/>
          <w:sz w:val="28"/>
          <w:szCs w:val="28"/>
          <w:lang w:eastAsia="ru-RU"/>
        </w:rPr>
        <w:t>высадили Всеслава</w:t>
      </w:r>
      <w:r w:rsidRPr="00355AD3">
        <w:rPr>
          <w:rFonts w:ascii="Times New Roman" w:eastAsia="Times New Roman" w:hAnsi="Times New Roman" w:cs="Times New Roman"/>
          <w:color w:val="000000"/>
          <w:sz w:val="28"/>
          <w:szCs w:val="28"/>
          <w:lang w:val="uk-UA" w:eastAsia="ru-RU"/>
        </w:rPr>
        <w:t xml:space="preserve"> и</w:t>
      </w:r>
      <w:r w:rsidRPr="00355AD3">
        <w:rPr>
          <w:rFonts w:ascii="Times New Roman" w:eastAsia="Times New Roman" w:hAnsi="Times New Roman" w:cs="Times New Roman"/>
          <w:color w:val="000000"/>
          <w:sz w:val="28"/>
          <w:szCs w:val="28"/>
          <w:lang w:eastAsia="ru-RU"/>
        </w:rPr>
        <w:t>с</w:t>
      </w:r>
      <w:r w:rsidRPr="00355AD3">
        <w:rPr>
          <w:rFonts w:ascii="Times New Roman" w:eastAsia="Times New Roman" w:hAnsi="Times New Roman" w:cs="Times New Roman"/>
          <w:color w:val="000000"/>
          <w:sz w:val="28"/>
          <w:szCs w:val="28"/>
          <w:lang w:val="uk-UA" w:eastAsia="ru-RU"/>
        </w:rPr>
        <w:t xml:space="preserve"> поруба“, та складає вину за </w:t>
      </w:r>
      <w:r w:rsidRPr="00355AD3">
        <w:rPr>
          <w:rFonts w:ascii="Times New Roman" w:eastAsia="Times New Roman" w:hAnsi="Times New Roman" w:cs="Times New Roman"/>
          <w:color w:val="000000"/>
          <w:sz w:val="28"/>
          <w:szCs w:val="28"/>
          <w:lang w:eastAsia="ru-RU"/>
        </w:rPr>
        <w:t>ц</w:t>
      </w:r>
      <w:r w:rsidRPr="00355AD3">
        <w:rPr>
          <w:rFonts w:ascii="Times New Roman" w:eastAsia="Times New Roman" w:hAnsi="Times New Roman" w:cs="Times New Roman"/>
          <w:color w:val="000000"/>
          <w:sz w:val="28"/>
          <w:szCs w:val="28"/>
          <w:lang w:val="uk-UA" w:eastAsia="ru-RU"/>
        </w:rPr>
        <w:t xml:space="preserve">е на </w:t>
      </w:r>
      <w:r w:rsidRPr="00355AD3">
        <w:rPr>
          <w:rFonts w:ascii="Times New Roman" w:eastAsia="Times New Roman" w:hAnsi="Times New Roman" w:cs="Times New Roman"/>
          <w:color w:val="000000"/>
          <w:sz w:val="28"/>
          <w:szCs w:val="28"/>
          <w:lang w:eastAsia="ru-RU"/>
        </w:rPr>
        <w:t>Ізяславового</w:t>
      </w:r>
      <w:r w:rsidRPr="00355AD3">
        <w:rPr>
          <w:rFonts w:ascii="Times New Roman" w:eastAsia="Times New Roman" w:hAnsi="Times New Roman" w:cs="Times New Roman"/>
          <w:color w:val="000000"/>
          <w:sz w:val="28"/>
          <w:szCs w:val="28"/>
          <w:lang w:val="uk-UA" w:eastAsia="ru-RU"/>
        </w:rPr>
        <w:t xml:space="preserve"> </w:t>
      </w:r>
      <w:r w:rsidRPr="00355AD3">
        <w:rPr>
          <w:rFonts w:ascii="Times New Roman" w:eastAsia="Times New Roman" w:hAnsi="Times New Roman" w:cs="Times New Roman"/>
          <w:color w:val="000000"/>
          <w:sz w:val="28"/>
          <w:szCs w:val="28"/>
          <w:lang w:eastAsia="ru-RU"/>
        </w:rPr>
        <w:t>син</w:t>
      </w:r>
      <w:r w:rsidRPr="00355AD3">
        <w:rPr>
          <w:rFonts w:ascii="Times New Roman" w:eastAsia="Times New Roman" w:hAnsi="Times New Roman" w:cs="Times New Roman"/>
          <w:color w:val="000000"/>
          <w:sz w:val="28"/>
          <w:szCs w:val="28"/>
          <w:lang w:val="uk-UA" w:eastAsia="ru-RU"/>
        </w:rPr>
        <w:t>а. Видно-таки не всі кияни були такі тонкосльозі, як ті, що плакали тепер над гробом Ізяслава, інші пригадували йому і тепер його підступну помсту на їх співгорожанах.</w:t>
      </w:r>
    </w:p>
    <w:p w:rsidR="00212BAC" w:rsidRPr="00355AD3" w:rsidRDefault="00212BAC" w:rsidP="00212BAC">
      <w:pPr>
        <w:spacing w:after="0" w:line="227" w:lineRule="atLeast"/>
        <w:ind w:firstLine="668"/>
        <w:jc w:val="both"/>
        <w:rPr>
          <w:rFonts w:ascii="Times New Roman" w:eastAsia="Times New Roman" w:hAnsi="Times New Roman" w:cs="Times New Roman"/>
          <w:sz w:val="28"/>
          <w:szCs w:val="28"/>
          <w:lang w:eastAsia="ru-RU"/>
        </w:rPr>
      </w:pPr>
      <w:r w:rsidRPr="00355AD3">
        <w:rPr>
          <w:rFonts w:ascii="Times New Roman" w:eastAsia="Times New Roman" w:hAnsi="Times New Roman" w:cs="Times New Roman"/>
          <w:color w:val="000000"/>
          <w:sz w:val="28"/>
          <w:szCs w:val="28"/>
          <w:lang w:val="uk-UA" w:eastAsia="ru-RU"/>
        </w:rPr>
        <w:t xml:space="preserve">Настав тепер час Всеволоду зібрати наостанок плоди з чвертьвікової своєї політики: і з збирання руських волостей у трійку, і з вигнання Ізяслава з Києва у двійку, і з своєї вирахуваної уступки, коли він уступив Київ Ізяславу. Належачи до трійки, здобув він собі Смоленськ. Від епізоду з вигнанням Ізяслава лишився йому Чернігів. Тепер, зберігши свою попередню пайку руських земель, він долучив до них ще Київ. Інші </w:t>
      </w:r>
      <w:r w:rsidRPr="00355AD3">
        <w:rPr>
          <w:rFonts w:ascii="Times New Roman" w:eastAsia="Times New Roman" w:hAnsi="Times New Roman" w:cs="Times New Roman"/>
          <w:color w:val="000000"/>
          <w:sz w:val="28"/>
          <w:szCs w:val="28"/>
          <w:lang w:eastAsia="ru-RU"/>
        </w:rPr>
        <w:t>волост</w:t>
      </w:r>
      <w:r w:rsidRPr="00355AD3">
        <w:rPr>
          <w:rFonts w:ascii="Times New Roman" w:eastAsia="Times New Roman" w:hAnsi="Times New Roman" w:cs="Times New Roman"/>
          <w:color w:val="000000"/>
          <w:sz w:val="28"/>
          <w:szCs w:val="28"/>
          <w:lang w:val="uk-UA" w:eastAsia="ru-RU"/>
        </w:rPr>
        <w:t>і</w:t>
      </w:r>
      <w:r w:rsidRPr="00355AD3">
        <w:rPr>
          <w:rFonts w:ascii="Times New Roman" w:eastAsia="Times New Roman" w:hAnsi="Times New Roman" w:cs="Times New Roman"/>
          <w:color w:val="000000"/>
          <w:sz w:val="28"/>
          <w:szCs w:val="28"/>
          <w:lang w:eastAsia="ru-RU"/>
        </w:rPr>
        <w:t xml:space="preserve"> </w:t>
      </w:r>
      <w:r w:rsidRPr="00355AD3">
        <w:rPr>
          <w:rFonts w:ascii="Times New Roman" w:eastAsia="Times New Roman" w:hAnsi="Times New Roman" w:cs="Times New Roman"/>
          <w:color w:val="000000"/>
          <w:sz w:val="28"/>
          <w:szCs w:val="28"/>
          <w:lang w:val="uk-UA" w:eastAsia="ru-RU"/>
        </w:rPr>
        <w:t xml:space="preserve">Ізяслава залишив він його синам. Новгород і далі залишався Святополку, старшому сину Ізяслава. </w:t>
      </w:r>
      <w:r w:rsidRPr="00B10269">
        <w:rPr>
          <w:rFonts w:ascii="Times New Roman" w:eastAsia="Times New Roman" w:hAnsi="Times New Roman" w:cs="Times New Roman"/>
          <w:color w:val="000000"/>
          <w:sz w:val="28"/>
          <w:szCs w:val="28"/>
          <w:lang w:val="uk-UA" w:eastAsia="ru-RU"/>
        </w:rPr>
        <w:t xml:space="preserve">Меншому </w:t>
      </w:r>
      <w:r w:rsidRPr="00355AD3">
        <w:rPr>
          <w:rFonts w:ascii="Times New Roman" w:eastAsia="Times New Roman" w:hAnsi="Times New Roman" w:cs="Times New Roman"/>
          <w:color w:val="000000"/>
          <w:sz w:val="28"/>
          <w:szCs w:val="28"/>
          <w:lang w:val="uk-UA" w:eastAsia="ru-RU"/>
        </w:rPr>
        <w:t xml:space="preserve">Ізяславичу Ярополку, що був при батьку перед його </w:t>
      </w:r>
      <w:r w:rsidRPr="00B10269">
        <w:rPr>
          <w:rFonts w:ascii="Times New Roman" w:eastAsia="Times New Roman" w:hAnsi="Times New Roman" w:cs="Times New Roman"/>
          <w:color w:val="000000"/>
          <w:sz w:val="28"/>
          <w:szCs w:val="28"/>
          <w:lang w:val="uk-UA" w:eastAsia="ru-RU"/>
        </w:rPr>
        <w:t>смер</w:t>
      </w:r>
      <w:r w:rsidRPr="00355AD3">
        <w:rPr>
          <w:rFonts w:ascii="Times New Roman" w:eastAsia="Times New Roman" w:hAnsi="Times New Roman" w:cs="Times New Roman"/>
          <w:color w:val="000000"/>
          <w:sz w:val="28"/>
          <w:szCs w:val="28"/>
          <w:lang w:val="uk-UA" w:eastAsia="ru-RU"/>
        </w:rPr>
        <w:t>тю</w:t>
      </w:r>
      <w:r w:rsidRPr="00B10269">
        <w:rPr>
          <w:rFonts w:ascii="Times New Roman" w:eastAsia="Times New Roman" w:hAnsi="Times New Roman" w:cs="Times New Roman"/>
          <w:color w:val="000000"/>
          <w:sz w:val="28"/>
          <w:szCs w:val="28"/>
          <w:lang w:val="uk-UA" w:eastAsia="ru-RU"/>
        </w:rPr>
        <w:t xml:space="preserve">, </w:t>
      </w:r>
      <w:r w:rsidRPr="00355AD3">
        <w:rPr>
          <w:rFonts w:ascii="Times New Roman" w:eastAsia="Times New Roman" w:hAnsi="Times New Roman" w:cs="Times New Roman"/>
          <w:color w:val="000000"/>
          <w:sz w:val="28"/>
          <w:szCs w:val="28"/>
          <w:lang w:val="uk-UA" w:eastAsia="ru-RU"/>
        </w:rPr>
        <w:t xml:space="preserve">Всеволод дав Волинь і Турово-пінське князівство. Сам Всеволод мав тепер Київ, Чернігів, Переяслав - все ядро Руської держави, і ще Смоленськ і Поволжя, разом більша половина Ярославової спадщини. </w:t>
      </w: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r w:rsidRPr="00250724">
        <w:rPr>
          <w:rFonts w:ascii="Times New Roman" w:eastAsia="Times New Roman" w:hAnsi="Times New Roman" w:cs="Times New Roman"/>
          <w:color w:val="000000"/>
          <w:sz w:val="28"/>
          <w:szCs w:val="28"/>
          <w:lang w:val="uk-UA" w:eastAsia="ru-RU"/>
        </w:rPr>
        <w:t>Та все п'ятнадцятилітнє князювання Всеволода в Києві пішло на те лише, аби охоронити зібрані землі, відбитися від позбав</w:t>
      </w:r>
      <w:r w:rsidRPr="00250724">
        <w:rPr>
          <w:rFonts w:ascii="Times New Roman" w:eastAsia="Times New Roman" w:hAnsi="Times New Roman" w:cs="Times New Roman"/>
          <w:color w:val="000000"/>
          <w:sz w:val="28"/>
          <w:szCs w:val="28"/>
          <w:lang w:val="uk-UA" w:eastAsia="ru-RU"/>
        </w:rPr>
        <w:softHyphen/>
        <w:t>лених земель кня</w:t>
      </w:r>
      <w:r>
        <w:rPr>
          <w:rFonts w:ascii="Times New Roman" w:eastAsia="Times New Roman" w:hAnsi="Times New Roman" w:cs="Times New Roman"/>
          <w:color w:val="000000"/>
          <w:sz w:val="28"/>
          <w:szCs w:val="28"/>
          <w:lang w:val="uk-UA" w:eastAsia="ru-RU"/>
        </w:rPr>
        <w:t>зів, так званих в історії князі</w:t>
      </w:r>
      <w:r w:rsidRPr="00250724">
        <w:rPr>
          <w:rFonts w:ascii="Times New Roman" w:eastAsia="Times New Roman" w:hAnsi="Times New Roman" w:cs="Times New Roman"/>
          <w:color w:val="000000"/>
          <w:sz w:val="28"/>
          <w:szCs w:val="28"/>
          <w:lang w:val="uk-UA" w:eastAsia="ru-RU"/>
        </w:rPr>
        <w:t xml:space="preserve">в-ізгоїв. Це термін історичний. Церковний устав з іменем кн. Всеволода </w:t>
      </w:r>
      <w:r w:rsidRPr="00250724">
        <w:rPr>
          <w:rFonts w:ascii="Times New Roman" w:eastAsia="Times New Roman" w:hAnsi="Times New Roman" w:cs="Times New Roman"/>
          <w:color w:val="000000"/>
          <w:sz w:val="28"/>
          <w:szCs w:val="28"/>
          <w:lang w:eastAsia="ru-RU"/>
        </w:rPr>
        <w:t>М</w:t>
      </w:r>
      <w:r w:rsidRPr="00250724">
        <w:rPr>
          <w:rFonts w:ascii="Times New Roman" w:eastAsia="Times New Roman" w:hAnsi="Times New Roman" w:cs="Times New Roman"/>
          <w:color w:val="000000"/>
          <w:sz w:val="28"/>
          <w:szCs w:val="28"/>
          <w:lang w:val="en-US" w:eastAsia="ru-RU"/>
        </w:rPr>
        <w:t>c</w:t>
      </w:r>
      <w:r w:rsidRPr="00250724">
        <w:rPr>
          <w:rFonts w:ascii="Times New Roman" w:eastAsia="Times New Roman" w:hAnsi="Times New Roman" w:cs="Times New Roman"/>
          <w:color w:val="000000"/>
          <w:sz w:val="28"/>
          <w:szCs w:val="28"/>
          <w:lang w:eastAsia="ru-RU"/>
        </w:rPr>
        <w:t>тиславича</w:t>
      </w:r>
      <w:r w:rsidRPr="00250724">
        <w:rPr>
          <w:rFonts w:ascii="Times New Roman" w:eastAsia="Times New Roman" w:hAnsi="Times New Roman" w:cs="Times New Roman"/>
          <w:color w:val="000000"/>
          <w:sz w:val="28"/>
          <w:szCs w:val="28"/>
          <w:lang w:val="uk-UA" w:eastAsia="ru-RU"/>
        </w:rPr>
        <w:t xml:space="preserve"> - що жив у першій половині XII ст. (сам устав, одначе, має сліди пізнішої переробки), перелічує категорії ізгоїв - людей обминених на світовому бенкеті, що не зайняли становища в суспільності або втратили його: попових синів, що не вивчилися, пущених на волю рабів, збанкрутілих купців, і князь прикладає цей термін і до княжих відносин, та причислює до ізгоїв ще князів сиріт: „а се и четвертое изгойство и къ себе приложимъ - аще князь осиротеетъ“. В цьому княжому ізгойстві пробували бачити правний інститут </w:t>
      </w:r>
      <w:r>
        <w:rPr>
          <w:rFonts w:ascii="Times New Roman" w:eastAsia="Times New Roman" w:hAnsi="Times New Roman" w:cs="Times New Roman"/>
          <w:color w:val="000000"/>
          <w:sz w:val="28"/>
          <w:szCs w:val="28"/>
          <w:lang w:val="uk-UA" w:eastAsia="ru-RU"/>
        </w:rPr>
        <w:t>–</w:t>
      </w:r>
      <w:r w:rsidRPr="00250724">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r w:rsidRPr="00250724">
        <w:rPr>
          <w:rFonts w:ascii="Times New Roman" w:eastAsia="Times New Roman" w:hAnsi="Times New Roman" w:cs="Times New Roman"/>
          <w:color w:val="000000"/>
          <w:sz w:val="28"/>
          <w:szCs w:val="28"/>
          <w:lang w:val="uk-UA" w:eastAsia="ru-RU"/>
        </w:rPr>
        <w:t>-71-</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250724" w:rsidRDefault="00212BAC" w:rsidP="00212BAC">
      <w:pPr>
        <w:spacing w:after="0" w:line="227" w:lineRule="atLeast"/>
        <w:ind w:firstLine="668"/>
        <w:jc w:val="both"/>
        <w:rPr>
          <w:rFonts w:ascii="Times New Roman" w:eastAsia="Times New Roman" w:hAnsi="Times New Roman" w:cs="Times New Roman"/>
          <w:sz w:val="28"/>
          <w:szCs w:val="28"/>
          <w:lang w:val="uk-UA" w:eastAsia="ru-RU"/>
        </w:rPr>
      </w:pPr>
    </w:p>
    <w:p w:rsidR="00212BAC" w:rsidRDefault="00212BAC" w:rsidP="00212BAC">
      <w:pPr>
        <w:spacing w:after="0" w:line="227" w:lineRule="atLeast"/>
        <w:jc w:val="both"/>
        <w:rPr>
          <w:rFonts w:ascii="Times New Roman" w:eastAsia="Times New Roman" w:hAnsi="Times New Roman" w:cs="Times New Roman"/>
          <w:color w:val="000000"/>
          <w:sz w:val="28"/>
          <w:szCs w:val="28"/>
          <w:lang w:val="uk-UA" w:eastAsia="ru-RU"/>
        </w:rPr>
      </w:pPr>
      <w:r w:rsidRPr="00250724">
        <w:rPr>
          <w:rFonts w:ascii="Times New Roman" w:eastAsia="Times New Roman" w:hAnsi="Times New Roman" w:cs="Times New Roman"/>
          <w:color w:val="000000"/>
          <w:sz w:val="28"/>
          <w:szCs w:val="28"/>
          <w:lang w:val="uk-UA" w:eastAsia="ru-RU"/>
        </w:rPr>
        <w:t>явище родового права</w:t>
      </w:r>
      <w:r w:rsidRPr="00250724">
        <w:rPr>
          <w:rFonts w:ascii="Times New Roman" w:eastAsia="Times New Roman" w:hAnsi="Times New Roman" w:cs="Times New Roman"/>
          <w:color w:val="000000"/>
          <w:sz w:val="28"/>
          <w:szCs w:val="28"/>
          <w:vertAlign w:val="superscript"/>
          <w:lang w:val="uk-UA" w:eastAsia="ru-RU"/>
        </w:rPr>
        <w:t>1</w:t>
      </w:r>
      <w:r w:rsidRPr="00250724">
        <w:rPr>
          <w:rFonts w:ascii="Times New Roman" w:eastAsia="Times New Roman" w:hAnsi="Times New Roman" w:cs="Times New Roman"/>
          <w:color w:val="000000"/>
          <w:sz w:val="28"/>
          <w:szCs w:val="28"/>
          <w:lang w:val="uk-UA" w:eastAsia="ru-RU"/>
        </w:rPr>
        <w:t xml:space="preserve">. В дійсності не було тут ніякого права, а тільки практика надужить (зловживань, </w:t>
      </w:r>
      <w:r w:rsidRPr="00250724">
        <w:rPr>
          <w:rFonts w:ascii="Times New Roman" w:eastAsia="Times New Roman" w:hAnsi="Times New Roman" w:cs="Times New Roman"/>
          <w:i/>
          <w:iCs/>
          <w:color w:val="000000"/>
          <w:sz w:val="28"/>
          <w:szCs w:val="28"/>
          <w:lang w:val="uk-UA" w:eastAsia="ru-RU"/>
        </w:rPr>
        <w:t>М.М.)</w:t>
      </w:r>
      <w:r w:rsidRPr="00250724">
        <w:rPr>
          <w:rFonts w:ascii="Times New Roman" w:eastAsia="Times New Roman" w:hAnsi="Times New Roman" w:cs="Times New Roman"/>
          <w:b/>
          <w:bCs/>
          <w:color w:val="000000"/>
          <w:sz w:val="28"/>
          <w:szCs w:val="28"/>
          <w:lang w:val="uk-UA" w:eastAsia="ru-RU"/>
        </w:rPr>
        <w:t xml:space="preserve">: </w:t>
      </w:r>
      <w:r w:rsidRPr="00250724">
        <w:rPr>
          <w:rFonts w:ascii="Times New Roman" w:eastAsia="Times New Roman" w:hAnsi="Times New Roman" w:cs="Times New Roman"/>
          <w:color w:val="000000"/>
          <w:sz w:val="28"/>
          <w:szCs w:val="28"/>
          <w:lang w:val="uk-UA" w:eastAsia="ru-RU"/>
        </w:rPr>
        <w:t>волості сиріт-князів забиралися старшими свояками, що потім, коли ці сироти виростали, не мали ніякої охоти повертати</w:t>
      </w:r>
      <w:r w:rsidRPr="00250724">
        <w:rPr>
          <w:rFonts w:ascii="Times New Roman" w:eastAsia="Times New Roman" w:hAnsi="Times New Roman" w:cs="Times New Roman"/>
          <w:b/>
          <w:bCs/>
          <w:color w:val="000000"/>
          <w:sz w:val="28"/>
          <w:szCs w:val="28"/>
          <w:lang w:val="uk-UA" w:eastAsia="ru-RU"/>
        </w:rPr>
        <w:t xml:space="preserve"> </w:t>
      </w:r>
      <w:r w:rsidRPr="00250724">
        <w:rPr>
          <w:rFonts w:ascii="Times New Roman" w:eastAsia="Times New Roman" w:hAnsi="Times New Roman" w:cs="Times New Roman"/>
          <w:color w:val="000000"/>
          <w:sz w:val="28"/>
          <w:szCs w:val="28"/>
          <w:lang w:val="uk-UA" w:eastAsia="ru-RU"/>
        </w:rPr>
        <w:t xml:space="preserve">спадкоємцям - „отчичам“, тих волостей, тим більше що така сирітська волость тим часом перемінила іноді вже кількох хазяїв, </w:t>
      </w:r>
      <w:r w:rsidRPr="00250724">
        <w:rPr>
          <w:rFonts w:ascii="Times New Roman" w:eastAsia="Times New Roman" w:hAnsi="Times New Roman" w:cs="Times New Roman"/>
          <w:bCs/>
          <w:color w:val="000000"/>
          <w:sz w:val="28"/>
          <w:szCs w:val="28"/>
          <w:lang w:val="uk-UA" w:eastAsia="ru-RU"/>
        </w:rPr>
        <w:t>була</w:t>
      </w:r>
      <w:r w:rsidRPr="00250724">
        <w:rPr>
          <w:rFonts w:ascii="Times New Roman" w:eastAsia="Times New Roman" w:hAnsi="Times New Roman" w:cs="Times New Roman"/>
          <w:b/>
          <w:bCs/>
          <w:color w:val="000000"/>
          <w:sz w:val="28"/>
          <w:szCs w:val="28"/>
          <w:lang w:val="uk-UA" w:eastAsia="ru-RU"/>
        </w:rPr>
        <w:t xml:space="preserve"> </w:t>
      </w:r>
      <w:r w:rsidRPr="00250724">
        <w:rPr>
          <w:rFonts w:ascii="Times New Roman" w:eastAsia="Times New Roman" w:hAnsi="Times New Roman" w:cs="Times New Roman"/>
          <w:color w:val="000000"/>
          <w:sz w:val="28"/>
          <w:szCs w:val="28"/>
          <w:lang w:val="uk-UA" w:eastAsia="ru-RU"/>
        </w:rPr>
        <w:t xml:space="preserve">проміняна, відібрана і т. п., отже довелося </w:t>
      </w:r>
      <w:r w:rsidRPr="00250724">
        <w:rPr>
          <w:rFonts w:ascii="Times New Roman" w:eastAsia="Times New Roman" w:hAnsi="Times New Roman" w:cs="Times New Roman"/>
          <w:bCs/>
          <w:color w:val="000000"/>
          <w:sz w:val="28"/>
          <w:szCs w:val="28"/>
          <w:lang w:val="uk-UA" w:eastAsia="ru-RU"/>
        </w:rPr>
        <w:t>б</w:t>
      </w:r>
      <w:r w:rsidRPr="00250724">
        <w:rPr>
          <w:rFonts w:ascii="Times New Roman" w:eastAsia="Times New Roman" w:hAnsi="Times New Roman" w:cs="Times New Roman"/>
          <w:b/>
          <w:bCs/>
          <w:color w:val="000000"/>
          <w:sz w:val="28"/>
          <w:szCs w:val="28"/>
          <w:lang w:val="uk-UA" w:eastAsia="ru-RU"/>
        </w:rPr>
        <w:t xml:space="preserve"> </w:t>
      </w:r>
      <w:r w:rsidRPr="00250724">
        <w:rPr>
          <w:rFonts w:ascii="Times New Roman" w:eastAsia="Times New Roman" w:hAnsi="Times New Roman" w:cs="Times New Roman"/>
          <w:color w:val="000000"/>
          <w:sz w:val="28"/>
          <w:szCs w:val="28"/>
          <w:lang w:val="uk-UA" w:eastAsia="ru-RU"/>
        </w:rPr>
        <w:t>проводити великі коро</w:t>
      </w:r>
      <w:r>
        <w:rPr>
          <w:rFonts w:ascii="Times New Roman" w:eastAsia="Times New Roman" w:hAnsi="Times New Roman" w:cs="Times New Roman"/>
          <w:color w:val="000000"/>
          <w:sz w:val="28"/>
          <w:szCs w:val="28"/>
          <w:lang w:val="uk-UA" w:eastAsia="ru-RU"/>
        </w:rPr>
        <w:t>-</w:t>
      </w:r>
      <w:r w:rsidRPr="00250724">
        <w:rPr>
          <w:rFonts w:ascii="Times New Roman" w:eastAsia="Times New Roman" w:hAnsi="Times New Roman" w:cs="Times New Roman"/>
          <w:color w:val="000000"/>
          <w:sz w:val="28"/>
          <w:szCs w:val="28"/>
          <w:lang w:val="uk-UA" w:eastAsia="ru-RU"/>
        </w:rPr>
        <w:t xml:space="preserve">води, заінтересовані князі, </w:t>
      </w:r>
      <w:r w:rsidRPr="00250724">
        <w:rPr>
          <w:rFonts w:ascii="Times New Roman" w:eastAsia="Times New Roman" w:hAnsi="Times New Roman" w:cs="Times New Roman"/>
          <w:color w:val="000000"/>
          <w:sz w:val="28"/>
          <w:szCs w:val="28"/>
          <w:lang w:val="en-US" w:eastAsia="ru-RU"/>
        </w:rPr>
        <w:t>beat</w:t>
      </w:r>
      <w:r w:rsidRPr="00250724">
        <w:rPr>
          <w:rFonts w:ascii="Times New Roman" w:eastAsia="Times New Roman" w:hAnsi="Times New Roman" w:cs="Times New Roman"/>
          <w:color w:val="000000"/>
          <w:sz w:val="28"/>
          <w:szCs w:val="28"/>
          <w:lang w:val="uk-UA" w:eastAsia="ru-RU"/>
        </w:rPr>
        <w:t>і ро</w:t>
      </w:r>
      <w:r w:rsidRPr="00250724">
        <w:rPr>
          <w:rFonts w:ascii="Times New Roman" w:eastAsia="Times New Roman" w:hAnsi="Times New Roman" w:cs="Times New Roman"/>
          <w:color w:val="000000"/>
          <w:sz w:val="28"/>
          <w:szCs w:val="28"/>
          <w:lang w:val="en-US" w:eastAsia="ru-RU"/>
        </w:rPr>
        <w:t>ss</w:t>
      </w:r>
      <w:r w:rsidRPr="00250724">
        <w:rPr>
          <w:rFonts w:ascii="Times New Roman" w:eastAsia="Times New Roman" w:hAnsi="Times New Roman" w:cs="Times New Roman"/>
          <w:color w:val="000000"/>
          <w:sz w:val="28"/>
          <w:szCs w:val="28"/>
          <w:lang w:val="uk-UA" w:eastAsia="ru-RU"/>
        </w:rPr>
        <w:t>і</w:t>
      </w:r>
      <w:r w:rsidRPr="00250724">
        <w:rPr>
          <w:rFonts w:ascii="Times New Roman" w:eastAsia="Times New Roman" w:hAnsi="Times New Roman" w:cs="Times New Roman"/>
          <w:color w:val="000000"/>
          <w:sz w:val="28"/>
          <w:szCs w:val="28"/>
          <w:lang w:val="en-US" w:eastAsia="ru-RU"/>
        </w:rPr>
        <w:t>dentes</w:t>
      </w:r>
      <w:r w:rsidRPr="00250724">
        <w:rPr>
          <w:rFonts w:ascii="Times New Roman" w:eastAsia="Times New Roman" w:hAnsi="Times New Roman" w:cs="Times New Roman"/>
          <w:color w:val="000000"/>
          <w:sz w:val="28"/>
          <w:szCs w:val="28"/>
          <w:lang w:val="uk-UA" w:eastAsia="ru-RU"/>
        </w:rPr>
        <w:t xml:space="preserve"> того не хотіли - і князю-ізгою доводилось силоміць здобувати собі батьківські чи взагалі якісь волості.</w:t>
      </w:r>
    </w:p>
    <w:p w:rsidR="00212BAC" w:rsidRPr="00897943" w:rsidRDefault="00212BAC" w:rsidP="00212BAC">
      <w:pPr>
        <w:spacing w:after="0" w:line="227" w:lineRule="atLeast"/>
        <w:ind w:firstLine="459"/>
        <w:jc w:val="both"/>
        <w:rPr>
          <w:rFonts w:ascii="Times New Roman" w:eastAsia="Times New Roman" w:hAnsi="Times New Roman" w:cs="Times New Roman"/>
          <w:sz w:val="28"/>
          <w:szCs w:val="28"/>
          <w:lang w:eastAsia="ru-RU"/>
        </w:rPr>
      </w:pPr>
      <w:r w:rsidRPr="00250724">
        <w:rPr>
          <w:rFonts w:ascii="Times New Roman" w:eastAsia="Times New Roman" w:hAnsi="Times New Roman" w:cs="Times New Roman"/>
          <w:color w:val="000000"/>
          <w:sz w:val="28"/>
          <w:szCs w:val="28"/>
          <w:lang w:val="uk-UA" w:eastAsia="ru-RU"/>
        </w:rPr>
        <w:t xml:space="preserve">Таких ізгойських родин за Всеволода, після того як Борис </w:t>
      </w:r>
      <w:r w:rsidRPr="00250724">
        <w:rPr>
          <w:rFonts w:ascii="Times New Roman" w:eastAsia="Times New Roman" w:hAnsi="Times New Roman" w:cs="Times New Roman"/>
          <w:color w:val="000000"/>
          <w:sz w:val="28"/>
          <w:szCs w:val="28"/>
          <w:lang w:eastAsia="ru-RU"/>
        </w:rPr>
        <w:t xml:space="preserve">Вячеславич </w:t>
      </w:r>
      <w:r w:rsidRPr="00250724">
        <w:rPr>
          <w:rFonts w:ascii="Times New Roman" w:eastAsia="Times New Roman" w:hAnsi="Times New Roman" w:cs="Times New Roman"/>
          <w:color w:val="000000"/>
          <w:sz w:val="28"/>
          <w:szCs w:val="28"/>
          <w:lang w:val="uk-UA" w:eastAsia="ru-RU"/>
        </w:rPr>
        <w:t xml:space="preserve">наложив головою, було на </w:t>
      </w:r>
      <w:r w:rsidRPr="00250724">
        <w:rPr>
          <w:rFonts w:ascii="Times New Roman" w:eastAsia="Times New Roman" w:hAnsi="Times New Roman" w:cs="Times New Roman"/>
          <w:color w:val="000000"/>
          <w:sz w:val="28"/>
          <w:szCs w:val="28"/>
          <w:lang w:eastAsia="ru-RU"/>
        </w:rPr>
        <w:t>Рус</w:t>
      </w:r>
      <w:r w:rsidRPr="00250724">
        <w:rPr>
          <w:rFonts w:ascii="Times New Roman" w:eastAsia="Times New Roman" w:hAnsi="Times New Roman" w:cs="Times New Roman"/>
          <w:color w:val="000000"/>
          <w:sz w:val="28"/>
          <w:szCs w:val="28"/>
          <w:lang w:val="uk-UA" w:eastAsia="ru-RU"/>
        </w:rPr>
        <w:t>і</w:t>
      </w:r>
      <w:r w:rsidRPr="00250724">
        <w:rPr>
          <w:rFonts w:ascii="Times New Roman" w:eastAsia="Times New Roman" w:hAnsi="Times New Roman" w:cs="Times New Roman"/>
          <w:color w:val="000000"/>
          <w:sz w:val="28"/>
          <w:szCs w:val="28"/>
          <w:lang w:eastAsia="ru-RU"/>
        </w:rPr>
        <w:t xml:space="preserve"> </w:t>
      </w:r>
      <w:r w:rsidRPr="00250724">
        <w:rPr>
          <w:rFonts w:ascii="Times New Roman" w:eastAsia="Times New Roman" w:hAnsi="Times New Roman" w:cs="Times New Roman"/>
          <w:color w:val="000000"/>
          <w:sz w:val="28"/>
          <w:szCs w:val="28"/>
          <w:lang w:val="uk-UA" w:eastAsia="ru-RU"/>
        </w:rPr>
        <w:t xml:space="preserve">три: три Святославичі - Роман, Олег, Давид і Ярослав </w:t>
      </w:r>
      <w:r w:rsidRPr="00250724">
        <w:rPr>
          <w:rFonts w:ascii="Times New Roman" w:eastAsia="Times New Roman" w:hAnsi="Times New Roman" w:cs="Times New Roman"/>
          <w:b/>
          <w:bCs/>
          <w:color w:val="000000"/>
          <w:sz w:val="28"/>
          <w:szCs w:val="28"/>
          <w:lang w:val="uk-UA" w:eastAsia="ru-RU"/>
        </w:rPr>
        <w:t>(</w:t>
      </w:r>
      <w:r w:rsidRPr="00250724">
        <w:rPr>
          <w:rFonts w:ascii="Times New Roman" w:eastAsia="Times New Roman" w:hAnsi="Times New Roman" w:cs="Times New Roman"/>
          <w:color w:val="000000"/>
          <w:sz w:val="28"/>
          <w:szCs w:val="28"/>
          <w:lang w:val="uk-UA" w:eastAsia="ru-RU"/>
        </w:rPr>
        <w:t>ще</w:t>
      </w:r>
      <w:r w:rsidRPr="00250724">
        <w:rPr>
          <w:rFonts w:ascii="Times New Roman" w:eastAsia="Times New Roman" w:hAnsi="Times New Roman" w:cs="Times New Roman"/>
          <w:b/>
          <w:bCs/>
          <w:color w:val="000000"/>
          <w:sz w:val="28"/>
          <w:szCs w:val="28"/>
          <w:lang w:val="uk-UA" w:eastAsia="ru-RU"/>
        </w:rPr>
        <w:t xml:space="preserve"> </w:t>
      </w:r>
      <w:r w:rsidRPr="00250724">
        <w:rPr>
          <w:rFonts w:ascii="Times New Roman" w:eastAsia="Times New Roman" w:hAnsi="Times New Roman" w:cs="Times New Roman"/>
          <w:color w:val="000000"/>
          <w:sz w:val="28"/>
          <w:szCs w:val="28"/>
          <w:lang w:val="uk-UA" w:eastAsia="ru-RU"/>
        </w:rPr>
        <w:t xml:space="preserve">малий); два Ігоревичі - Давид з невідомим на </w:t>
      </w:r>
      <w:r w:rsidRPr="00250724">
        <w:rPr>
          <w:rFonts w:ascii="Times New Roman" w:eastAsia="Times New Roman" w:hAnsi="Times New Roman" w:cs="Times New Roman"/>
          <w:color w:val="000000"/>
          <w:sz w:val="28"/>
          <w:szCs w:val="28"/>
          <w:lang w:eastAsia="ru-RU"/>
        </w:rPr>
        <w:t>ім'я</w:t>
      </w:r>
      <w:r w:rsidRPr="00250724">
        <w:rPr>
          <w:rFonts w:ascii="Times New Roman" w:eastAsia="Times New Roman" w:hAnsi="Times New Roman" w:cs="Times New Roman"/>
          <w:color w:val="000000"/>
          <w:sz w:val="28"/>
          <w:szCs w:val="28"/>
          <w:lang w:val="uk-UA" w:eastAsia="ru-RU"/>
        </w:rPr>
        <w:t xml:space="preserve"> братом, і три Ростиславичі - </w:t>
      </w:r>
      <w:r w:rsidRPr="00250724">
        <w:rPr>
          <w:rFonts w:ascii="Times New Roman" w:eastAsia="Times New Roman" w:hAnsi="Times New Roman" w:cs="Times New Roman"/>
          <w:color w:val="000000"/>
          <w:sz w:val="28"/>
          <w:szCs w:val="28"/>
          <w:lang w:eastAsia="ru-RU"/>
        </w:rPr>
        <w:t xml:space="preserve">Рюрик, </w:t>
      </w:r>
      <w:r w:rsidRPr="00250724">
        <w:rPr>
          <w:rFonts w:ascii="Times New Roman" w:eastAsia="Times New Roman" w:hAnsi="Times New Roman" w:cs="Times New Roman"/>
          <w:color w:val="000000"/>
          <w:sz w:val="28"/>
          <w:szCs w:val="28"/>
          <w:lang w:val="uk-UA" w:eastAsia="ru-RU"/>
        </w:rPr>
        <w:t>Володар і Василько. Всеволод і Ярополк Ізяславич обидва мали по ізгойській волості - один Чернігів, другий Волинь, тому були природними союзниками. Головно боротьбу з ізгоями веде Всеволод, чи власне його син - енергійний, зручний, невтомний Мономах, що від довшого часу заступав і виручав батька: Всеволод хоч був</w:t>
      </w:r>
      <w:r w:rsidRPr="00334429">
        <w:rPr>
          <w:rFonts w:ascii="Times New Roman" w:eastAsia="Times New Roman" w:hAnsi="Times New Roman" w:cs="Times New Roman"/>
          <w:color w:val="000000"/>
          <w:sz w:val="18"/>
          <w:szCs w:val="18"/>
          <w:lang w:val="uk-UA" w:eastAsia="ru-RU"/>
        </w:rPr>
        <w:t xml:space="preserve"> </w:t>
      </w:r>
      <w:r w:rsidRPr="00897943">
        <w:rPr>
          <w:rFonts w:ascii="Times New Roman" w:eastAsia="Times New Roman" w:hAnsi="Times New Roman" w:cs="Times New Roman"/>
          <w:color w:val="000000"/>
          <w:sz w:val="28"/>
          <w:szCs w:val="28"/>
          <w:lang w:val="uk-UA" w:eastAsia="ru-RU"/>
        </w:rPr>
        <w:t>ще не старий (як він сідав на київський стіл, було йому тільки 48 років), але взагалі не відзначався енергією. Ізгої головно опе</w:t>
      </w:r>
      <w:r w:rsidRPr="00897943">
        <w:rPr>
          <w:rFonts w:ascii="Times New Roman" w:eastAsia="Times New Roman" w:hAnsi="Times New Roman" w:cs="Times New Roman"/>
          <w:color w:val="000000"/>
          <w:sz w:val="28"/>
          <w:szCs w:val="28"/>
          <w:lang w:val="uk-UA" w:eastAsia="ru-RU"/>
        </w:rPr>
        <w:softHyphen/>
        <w:t xml:space="preserve">рують половецькою поміччю; при тому вони мали прихильників в деяких землях. Всеволод з Мономахом то пробують приборкати ізгоїв оружно, то задобрити їх якоюсь </w:t>
      </w:r>
      <w:r w:rsidRPr="00897943">
        <w:rPr>
          <w:rFonts w:ascii="Times New Roman" w:eastAsia="Times New Roman" w:hAnsi="Times New Roman" w:cs="Times New Roman"/>
          <w:color w:val="000000"/>
          <w:sz w:val="28"/>
          <w:szCs w:val="28"/>
          <w:lang w:eastAsia="ru-RU"/>
        </w:rPr>
        <w:t xml:space="preserve">уступкою, </w:t>
      </w:r>
      <w:r w:rsidRPr="00897943">
        <w:rPr>
          <w:rFonts w:ascii="Times New Roman" w:eastAsia="Times New Roman" w:hAnsi="Times New Roman" w:cs="Times New Roman"/>
          <w:color w:val="000000"/>
          <w:sz w:val="28"/>
          <w:szCs w:val="28"/>
          <w:lang w:val="uk-UA" w:eastAsia="ru-RU"/>
        </w:rPr>
        <w:t xml:space="preserve">і так серед цих невпинних війн, умов та всяких короводів проходить все князювання Всеволода, без яких-небудь виразних результатів. В тому і головний зміст цих </w:t>
      </w:r>
      <w:r w:rsidRPr="00897943">
        <w:rPr>
          <w:rFonts w:ascii="Times New Roman" w:eastAsia="Times New Roman" w:hAnsi="Times New Roman" w:cs="Times New Roman"/>
          <w:color w:val="000000"/>
          <w:sz w:val="28"/>
          <w:szCs w:val="28"/>
          <w:lang w:eastAsia="ru-RU"/>
        </w:rPr>
        <w:t>п'ятнадцяти</w:t>
      </w:r>
      <w:r w:rsidRPr="00897943">
        <w:rPr>
          <w:rFonts w:ascii="Times New Roman" w:eastAsia="Times New Roman" w:hAnsi="Times New Roman" w:cs="Times New Roman"/>
          <w:color w:val="000000"/>
          <w:sz w:val="28"/>
          <w:szCs w:val="28"/>
          <w:lang w:val="uk-UA" w:eastAsia="ru-RU"/>
        </w:rPr>
        <w:t xml:space="preserve"> років його панування в Києві.</w:t>
      </w:r>
    </w:p>
    <w:p w:rsidR="00212BAC" w:rsidRDefault="00212BAC" w:rsidP="00212BAC">
      <w:pPr>
        <w:spacing w:after="0" w:line="227" w:lineRule="atLeast"/>
        <w:ind w:firstLine="459"/>
        <w:jc w:val="both"/>
        <w:rPr>
          <w:rFonts w:ascii="Times New Roman" w:eastAsia="Times New Roman" w:hAnsi="Times New Roman" w:cs="Times New Roman"/>
          <w:color w:val="000000"/>
          <w:sz w:val="28"/>
          <w:szCs w:val="28"/>
          <w:lang w:val="uk-UA" w:eastAsia="ru-RU"/>
        </w:rPr>
      </w:pPr>
      <w:r w:rsidRPr="00897943">
        <w:rPr>
          <w:rFonts w:ascii="Times New Roman" w:eastAsia="Times New Roman" w:hAnsi="Times New Roman" w:cs="Times New Roman"/>
          <w:color w:val="000000"/>
          <w:sz w:val="28"/>
          <w:szCs w:val="28"/>
          <w:lang w:val="uk-UA" w:eastAsia="ru-RU"/>
        </w:rPr>
        <w:t>Після останньої невдачі Олега (1078 р.) боротьбу з Всево</w:t>
      </w:r>
      <w:r w:rsidRPr="00897943">
        <w:rPr>
          <w:rFonts w:ascii="Times New Roman" w:eastAsia="Times New Roman" w:hAnsi="Times New Roman" w:cs="Times New Roman"/>
          <w:color w:val="000000"/>
          <w:sz w:val="28"/>
          <w:szCs w:val="28"/>
          <w:lang w:val="uk-UA" w:eastAsia="ru-RU"/>
        </w:rPr>
        <w:softHyphen/>
        <w:t>лодом поновив старший Святославич Роман, вибравшися походом з половецькою ордою на Переяславщину (1079). Але Всеволод, перестрівши його, встиг перетягнути половців на свій бік, так що вони вбили Романа і повернулись</w:t>
      </w:r>
      <w:r w:rsidRPr="00897943">
        <w:rPr>
          <w:rFonts w:ascii="Times New Roman" w:eastAsia="Times New Roman" w:hAnsi="Times New Roman" w:cs="Times New Roman"/>
          <w:color w:val="000000"/>
          <w:sz w:val="28"/>
          <w:szCs w:val="28"/>
          <w:vertAlign w:val="superscript"/>
          <w:lang w:val="uk-UA" w:eastAsia="ru-RU"/>
        </w:rPr>
        <w:t>2</w:t>
      </w:r>
      <w:r w:rsidRPr="00897943">
        <w:rPr>
          <w:rFonts w:ascii="Times New Roman" w:eastAsia="Times New Roman" w:hAnsi="Times New Roman" w:cs="Times New Roman"/>
          <w:color w:val="000000"/>
          <w:sz w:val="28"/>
          <w:szCs w:val="28"/>
          <w:lang w:val="uk-UA" w:eastAsia="ru-RU"/>
        </w:rPr>
        <w:t>. Олега ж, оче</w:t>
      </w:r>
      <w:r>
        <w:rPr>
          <w:rFonts w:ascii="Times New Roman" w:eastAsia="Times New Roman" w:hAnsi="Times New Roman" w:cs="Times New Roman"/>
          <w:color w:val="000000"/>
          <w:sz w:val="28"/>
          <w:szCs w:val="28"/>
          <w:lang w:val="uk-UA" w:eastAsia="ru-RU"/>
        </w:rPr>
        <w:t>-</w:t>
      </w:r>
      <w:r w:rsidRPr="00897943">
        <w:rPr>
          <w:rFonts w:ascii="Times New Roman" w:eastAsia="Times New Roman" w:hAnsi="Times New Roman" w:cs="Times New Roman"/>
          <w:color w:val="000000"/>
          <w:sz w:val="28"/>
          <w:szCs w:val="28"/>
          <w:lang w:val="uk-UA" w:eastAsia="ru-RU"/>
        </w:rPr>
        <w:t>видно під впли</w:t>
      </w:r>
      <w:r w:rsidRPr="00897943">
        <w:rPr>
          <w:rFonts w:ascii="Times New Roman" w:eastAsia="Times New Roman" w:hAnsi="Times New Roman" w:cs="Times New Roman"/>
          <w:color w:val="000000"/>
          <w:sz w:val="28"/>
          <w:szCs w:val="28"/>
          <w:lang w:val="uk-UA" w:eastAsia="ru-RU"/>
        </w:rPr>
        <w:softHyphen/>
        <w:t xml:space="preserve">вом Всеволода, ухопили тмутороканські хозари, передали грекам, і там його </w:t>
      </w:r>
      <w:r w:rsidRPr="00897943">
        <w:rPr>
          <w:rFonts w:ascii="Times New Roman" w:eastAsia="Times New Roman" w:hAnsi="Times New Roman" w:cs="Times New Roman"/>
          <w:color w:val="000000"/>
          <w:sz w:val="28"/>
          <w:szCs w:val="28"/>
          <w:lang w:eastAsia="ru-RU"/>
        </w:rPr>
        <w:t>ув'язнили</w:t>
      </w:r>
      <w:r w:rsidRPr="00897943">
        <w:rPr>
          <w:rFonts w:ascii="Times New Roman" w:eastAsia="Times New Roman" w:hAnsi="Times New Roman" w:cs="Times New Roman"/>
          <w:color w:val="000000"/>
          <w:sz w:val="28"/>
          <w:szCs w:val="28"/>
          <w:lang w:val="uk-UA" w:eastAsia="ru-RU"/>
        </w:rPr>
        <w:t xml:space="preserve"> - очевидно також на бажання Всеволода,</w:t>
      </w:r>
    </w:p>
    <w:p w:rsidR="00212BAC" w:rsidRDefault="00212BAC" w:rsidP="00212BAC">
      <w:pPr>
        <w:spacing w:after="0" w:line="227" w:lineRule="atLeast"/>
        <w:ind w:firstLine="459"/>
        <w:jc w:val="both"/>
        <w:rPr>
          <w:rFonts w:ascii="Times New Roman" w:eastAsia="Times New Roman" w:hAnsi="Times New Roman" w:cs="Times New Roman"/>
          <w:color w:val="000000"/>
          <w:sz w:val="28"/>
          <w:szCs w:val="28"/>
          <w:lang w:val="uk-UA" w:eastAsia="ru-RU"/>
        </w:rPr>
      </w:pPr>
    </w:p>
    <w:p w:rsidR="00212BAC" w:rsidRPr="00FB3361" w:rsidRDefault="00212BAC" w:rsidP="00212BAC">
      <w:pPr>
        <w:spacing w:after="0" w:line="227" w:lineRule="atLeast"/>
        <w:jc w:val="both"/>
        <w:rPr>
          <w:rFonts w:ascii="Times New Roman" w:eastAsia="Times New Roman" w:hAnsi="Times New Roman" w:cs="Times New Roman"/>
          <w:sz w:val="24"/>
          <w:szCs w:val="24"/>
          <w:lang w:eastAsia="ru-RU"/>
        </w:rPr>
      </w:pPr>
      <w:r w:rsidRPr="00C4742E">
        <w:rPr>
          <w:rFonts w:ascii="Times New Roman" w:eastAsia="Times New Roman" w:hAnsi="Times New Roman" w:cs="Times New Roman"/>
          <w:color w:val="000000"/>
          <w:sz w:val="24"/>
          <w:szCs w:val="24"/>
          <w:vertAlign w:val="superscript"/>
          <w:lang w:val="uk-UA" w:eastAsia="ru-RU"/>
        </w:rPr>
        <w:t>1</w:t>
      </w:r>
      <w:r w:rsidRPr="00FB3361">
        <w:rPr>
          <w:rFonts w:ascii="Times New Roman" w:eastAsia="Times New Roman" w:hAnsi="Times New Roman" w:cs="Times New Roman"/>
          <w:color w:val="000000"/>
          <w:sz w:val="24"/>
          <w:szCs w:val="24"/>
          <w:lang w:val="uk-UA" w:eastAsia="ru-RU"/>
        </w:rPr>
        <w:t xml:space="preserve">Теорія ця розвинена була Соловйовим в Ист. Россіи І. с. 283; новіша критика її у Сергеєвича Юридическія </w:t>
      </w:r>
      <w:r w:rsidRPr="00FB3361">
        <w:rPr>
          <w:rFonts w:ascii="Times New Roman" w:eastAsia="Times New Roman" w:hAnsi="Times New Roman" w:cs="Times New Roman"/>
          <w:color w:val="000000"/>
          <w:sz w:val="24"/>
          <w:szCs w:val="24"/>
          <w:lang w:eastAsia="ru-RU"/>
        </w:rPr>
        <w:t xml:space="preserve">Древности </w:t>
      </w:r>
      <w:r>
        <w:rPr>
          <w:rFonts w:ascii="Times New Roman" w:eastAsia="Times New Roman" w:hAnsi="Times New Roman" w:cs="Times New Roman"/>
          <w:color w:val="000000"/>
          <w:sz w:val="24"/>
          <w:szCs w:val="24"/>
          <w:lang w:val="uk-UA" w:eastAsia="ru-RU"/>
        </w:rPr>
        <w:t>ІІ</w:t>
      </w:r>
      <w:r w:rsidRPr="00FB3361">
        <w:rPr>
          <w:rFonts w:ascii="Times New Roman" w:eastAsia="Times New Roman" w:hAnsi="Times New Roman" w:cs="Times New Roman"/>
          <w:color w:val="000000"/>
          <w:sz w:val="24"/>
          <w:szCs w:val="24"/>
          <w:lang w:val="uk-UA" w:eastAsia="ru-RU"/>
        </w:rPr>
        <w:t xml:space="preserve"> с. 332—3; ширше про це говорю в ІІІ томі главі III.</w:t>
      </w:r>
    </w:p>
    <w:p w:rsidR="00212BAC" w:rsidRPr="00FB3361" w:rsidRDefault="00212BAC" w:rsidP="00212BAC">
      <w:pPr>
        <w:spacing w:after="0" w:line="227" w:lineRule="atLeast"/>
        <w:jc w:val="both"/>
        <w:rPr>
          <w:rFonts w:ascii="Times New Roman" w:eastAsia="Times New Roman" w:hAnsi="Times New Roman" w:cs="Times New Roman"/>
          <w:sz w:val="24"/>
          <w:szCs w:val="24"/>
          <w:lang w:eastAsia="ru-RU"/>
        </w:rPr>
      </w:pPr>
      <w:r w:rsidRPr="00C4742E">
        <w:rPr>
          <w:rFonts w:ascii="Times New Roman" w:eastAsia="Times New Roman" w:hAnsi="Times New Roman" w:cs="Times New Roman"/>
          <w:color w:val="000000"/>
          <w:sz w:val="24"/>
          <w:szCs w:val="24"/>
          <w:vertAlign w:val="superscript"/>
          <w:lang w:val="uk-UA" w:eastAsia="ru-RU"/>
        </w:rPr>
        <w:t>2</w:t>
      </w:r>
      <w:r w:rsidRPr="00FB3361">
        <w:rPr>
          <w:rFonts w:ascii="Times New Roman" w:eastAsia="Times New Roman" w:hAnsi="Times New Roman" w:cs="Times New Roman"/>
          <w:color w:val="000000"/>
          <w:sz w:val="24"/>
          <w:szCs w:val="24"/>
          <w:lang w:val="uk-UA" w:eastAsia="ru-RU"/>
        </w:rPr>
        <w:t xml:space="preserve">Як я вже згадував (в І т. с. 573), у звістці літопису є відгомін якоїсь пісні, що прокидається в цих словах: „и суть кости </w:t>
      </w:r>
      <w:r w:rsidRPr="00FB3361">
        <w:rPr>
          <w:rFonts w:ascii="Times New Roman" w:eastAsia="Times New Roman" w:hAnsi="Times New Roman" w:cs="Times New Roman"/>
          <w:color w:val="000000"/>
          <w:sz w:val="24"/>
          <w:szCs w:val="24"/>
          <w:lang w:eastAsia="ru-RU"/>
        </w:rPr>
        <w:t>его и доселЪ тамо</w:t>
      </w:r>
      <w:r w:rsidRPr="00FB3361">
        <w:rPr>
          <w:rFonts w:ascii="Times New Roman" w:eastAsia="Times New Roman" w:hAnsi="Times New Roman" w:cs="Times New Roman"/>
          <w:color w:val="000000"/>
          <w:sz w:val="24"/>
          <w:szCs w:val="24"/>
          <w:lang w:val="uk-UA" w:eastAsia="ru-RU"/>
        </w:rPr>
        <w:t xml:space="preserve"> лежаче, </w:t>
      </w:r>
      <w:r w:rsidRPr="00FB3361">
        <w:rPr>
          <w:rFonts w:ascii="Times New Roman" w:eastAsia="Times New Roman" w:hAnsi="Times New Roman" w:cs="Times New Roman"/>
          <w:color w:val="000000"/>
          <w:sz w:val="24"/>
          <w:szCs w:val="24"/>
          <w:lang w:eastAsia="ru-RU"/>
        </w:rPr>
        <w:t xml:space="preserve">сына </w:t>
      </w:r>
      <w:r w:rsidRPr="00FB3361">
        <w:rPr>
          <w:rFonts w:ascii="Times New Roman" w:eastAsia="Times New Roman" w:hAnsi="Times New Roman" w:cs="Times New Roman"/>
          <w:color w:val="000000"/>
          <w:sz w:val="24"/>
          <w:szCs w:val="24"/>
          <w:lang w:val="uk-UA" w:eastAsia="ru-RU"/>
        </w:rPr>
        <w:t xml:space="preserve">Святославля </w:t>
      </w:r>
      <w:r w:rsidRPr="00FB3361">
        <w:rPr>
          <w:rFonts w:ascii="Times New Roman" w:eastAsia="Times New Roman" w:hAnsi="Times New Roman" w:cs="Times New Roman"/>
          <w:color w:val="000000"/>
          <w:sz w:val="24"/>
          <w:szCs w:val="24"/>
          <w:lang w:eastAsia="ru-RU"/>
        </w:rPr>
        <w:t xml:space="preserve">и </w:t>
      </w:r>
      <w:r w:rsidRPr="00FB3361">
        <w:rPr>
          <w:rFonts w:ascii="Times New Roman" w:eastAsia="Times New Roman" w:hAnsi="Times New Roman" w:cs="Times New Roman"/>
          <w:color w:val="000000"/>
          <w:sz w:val="24"/>
          <w:szCs w:val="24"/>
          <w:lang w:val="uk-UA" w:eastAsia="ru-RU"/>
        </w:rPr>
        <w:t>внука Ярославля“. Пригадай</w:t>
      </w:r>
      <w:r w:rsidRPr="00FB3361">
        <w:rPr>
          <w:rFonts w:ascii="Times New Roman" w:eastAsia="Times New Roman" w:hAnsi="Times New Roman" w:cs="Times New Roman"/>
          <w:color w:val="000000"/>
          <w:sz w:val="24"/>
          <w:szCs w:val="24"/>
          <w:lang w:eastAsia="ru-RU"/>
        </w:rPr>
        <w:t>мо</w:t>
      </w:r>
      <w:r w:rsidRPr="00FB3361">
        <w:rPr>
          <w:rFonts w:ascii="Times New Roman" w:eastAsia="Times New Roman" w:hAnsi="Times New Roman" w:cs="Times New Roman"/>
          <w:color w:val="000000"/>
          <w:sz w:val="24"/>
          <w:szCs w:val="24"/>
          <w:lang w:val="uk-UA" w:eastAsia="ru-RU"/>
        </w:rPr>
        <w:t xml:space="preserve">, що </w:t>
      </w:r>
      <w:r w:rsidRPr="00FB3361">
        <w:rPr>
          <w:rFonts w:ascii="Times New Roman" w:eastAsia="Times New Roman" w:hAnsi="Times New Roman" w:cs="Times New Roman"/>
          <w:color w:val="000000"/>
          <w:sz w:val="24"/>
          <w:szCs w:val="24"/>
          <w:lang w:eastAsia="ru-RU"/>
        </w:rPr>
        <w:t>за</w:t>
      </w:r>
      <w:r w:rsidRPr="00FB3361">
        <w:rPr>
          <w:rFonts w:ascii="Times New Roman" w:eastAsia="Times New Roman" w:hAnsi="Times New Roman" w:cs="Times New Roman"/>
          <w:color w:val="000000"/>
          <w:sz w:val="24"/>
          <w:szCs w:val="24"/>
          <w:lang w:val="uk-UA" w:eastAsia="ru-RU"/>
        </w:rPr>
        <w:t xml:space="preserve"> слова</w:t>
      </w:r>
      <w:r w:rsidRPr="00FB3361">
        <w:rPr>
          <w:rFonts w:ascii="Times New Roman" w:eastAsia="Times New Roman" w:hAnsi="Times New Roman" w:cs="Times New Roman"/>
          <w:color w:val="000000"/>
          <w:sz w:val="24"/>
          <w:szCs w:val="24"/>
          <w:lang w:eastAsia="ru-RU"/>
        </w:rPr>
        <w:t>ми</w:t>
      </w:r>
      <w:r w:rsidRPr="00FB3361">
        <w:rPr>
          <w:rFonts w:ascii="Times New Roman" w:eastAsia="Times New Roman" w:hAnsi="Times New Roman" w:cs="Times New Roman"/>
          <w:color w:val="000000"/>
          <w:sz w:val="24"/>
          <w:szCs w:val="24"/>
          <w:lang w:val="uk-UA" w:eastAsia="ru-RU"/>
        </w:rPr>
        <w:t xml:space="preserve"> автора Слова о полку Ігореві </w:t>
      </w:r>
      <w:r w:rsidRPr="00FB3361">
        <w:rPr>
          <w:rFonts w:ascii="Times New Roman" w:eastAsia="Times New Roman" w:hAnsi="Times New Roman" w:cs="Times New Roman"/>
          <w:color w:val="000000"/>
          <w:sz w:val="24"/>
          <w:szCs w:val="24"/>
          <w:lang w:eastAsia="ru-RU"/>
        </w:rPr>
        <w:t>ц</w:t>
      </w:r>
      <w:r w:rsidRPr="00FB3361">
        <w:rPr>
          <w:rFonts w:ascii="Times New Roman" w:eastAsia="Times New Roman" w:hAnsi="Times New Roman" w:cs="Times New Roman"/>
          <w:color w:val="000000"/>
          <w:sz w:val="24"/>
          <w:szCs w:val="24"/>
          <w:lang w:val="uk-UA" w:eastAsia="ru-RU"/>
        </w:rPr>
        <w:t xml:space="preserve">ього Романа оспівав Боян; </w:t>
      </w:r>
      <w:r w:rsidRPr="00FB3361">
        <w:rPr>
          <w:rFonts w:ascii="Times New Roman" w:eastAsia="Times New Roman" w:hAnsi="Times New Roman" w:cs="Times New Roman"/>
          <w:color w:val="000000"/>
          <w:sz w:val="24"/>
          <w:szCs w:val="24"/>
          <w:lang w:eastAsia="ru-RU"/>
        </w:rPr>
        <w:t>м</w:t>
      </w:r>
      <w:r w:rsidRPr="00FB3361">
        <w:rPr>
          <w:rFonts w:ascii="Times New Roman" w:eastAsia="Times New Roman" w:hAnsi="Times New Roman" w:cs="Times New Roman"/>
          <w:color w:val="000000"/>
          <w:sz w:val="24"/>
          <w:szCs w:val="24"/>
          <w:lang w:val="uk-UA" w:eastAsia="ru-RU"/>
        </w:rPr>
        <w:t>оже</w:t>
      </w:r>
      <w:r>
        <w:rPr>
          <w:rFonts w:ascii="Times New Roman" w:eastAsia="Times New Roman" w:hAnsi="Times New Roman" w:cs="Times New Roman"/>
          <w:color w:val="000000"/>
          <w:sz w:val="24"/>
          <w:szCs w:val="24"/>
          <w:lang w:val="uk-UA" w:eastAsia="ru-RU"/>
        </w:rPr>
        <w:t>,</w:t>
      </w:r>
      <w:r w:rsidRPr="00FB3361">
        <w:rPr>
          <w:rFonts w:ascii="Times New Roman" w:eastAsia="Times New Roman" w:hAnsi="Times New Roman" w:cs="Times New Roman"/>
          <w:color w:val="000000"/>
          <w:sz w:val="24"/>
          <w:szCs w:val="24"/>
          <w:lang w:val="uk-UA" w:eastAsia="ru-RU"/>
        </w:rPr>
        <w:t xml:space="preserve"> і тут ми маємо залишки цієї Боянової пісні.</w:t>
      </w:r>
    </w:p>
    <w:p w:rsidR="00212BAC" w:rsidRPr="00D90A2F" w:rsidRDefault="00212BAC" w:rsidP="00212BAC">
      <w:pPr>
        <w:spacing w:after="0" w:line="227" w:lineRule="atLeast"/>
        <w:ind w:firstLine="459"/>
        <w:jc w:val="both"/>
        <w:rPr>
          <w:rFonts w:ascii="Times New Roman" w:eastAsia="Times New Roman" w:hAnsi="Times New Roman" w:cs="Times New Roman"/>
          <w:color w:val="000000"/>
          <w:sz w:val="28"/>
          <w:szCs w:val="28"/>
          <w:lang w:eastAsia="ru-RU"/>
        </w:rPr>
      </w:pPr>
    </w:p>
    <w:p w:rsidR="00212BAC" w:rsidRPr="00C307E8" w:rsidRDefault="00212BAC" w:rsidP="00212BAC">
      <w:pPr>
        <w:spacing w:after="0" w:line="227" w:lineRule="atLeast"/>
        <w:ind w:firstLine="459"/>
        <w:jc w:val="both"/>
        <w:rPr>
          <w:rFonts w:ascii="Times New Roman" w:eastAsia="Times New Roman" w:hAnsi="Times New Roman" w:cs="Times New Roman"/>
          <w:color w:val="000000"/>
          <w:sz w:val="28"/>
          <w:szCs w:val="28"/>
          <w:lang w:eastAsia="ru-RU"/>
        </w:rPr>
      </w:pPr>
    </w:p>
    <w:p w:rsidR="00212BAC" w:rsidRPr="00D90A2F" w:rsidRDefault="00212BAC" w:rsidP="00212BAC">
      <w:pPr>
        <w:spacing w:after="0" w:line="227" w:lineRule="atLeast"/>
        <w:ind w:firstLine="459"/>
        <w:jc w:val="both"/>
        <w:rPr>
          <w:rFonts w:ascii="Times New Roman" w:eastAsia="Times New Roman" w:hAnsi="Times New Roman" w:cs="Times New Roman"/>
          <w:color w:val="000000"/>
          <w:sz w:val="28"/>
          <w:szCs w:val="28"/>
          <w:lang w:val="uk-UA" w:eastAsia="ru-RU"/>
        </w:rPr>
      </w:pPr>
      <w:r w:rsidRPr="00897943">
        <w:rPr>
          <w:rFonts w:ascii="Times New Roman" w:eastAsia="Times New Roman" w:hAnsi="Times New Roman" w:cs="Times New Roman"/>
          <w:color w:val="000000"/>
          <w:sz w:val="28"/>
          <w:szCs w:val="28"/>
          <w:lang w:eastAsia="ru-RU"/>
        </w:rPr>
        <w:t>-72-</w:t>
      </w:r>
      <w:r>
        <w:rPr>
          <w:rFonts w:ascii="Times New Roman" w:eastAsia="Times New Roman" w:hAnsi="Times New Roman" w:cs="Times New Roman"/>
          <w:color w:val="000000"/>
          <w:sz w:val="28"/>
          <w:szCs w:val="28"/>
          <w:lang w:eastAsia="ru-RU"/>
        </w:rPr>
        <w:br/>
      </w:r>
    </w:p>
    <w:p w:rsidR="00212BAC" w:rsidRDefault="00212BAC" w:rsidP="00212BAC">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212BAC" w:rsidRPr="005F70F6" w:rsidRDefault="00212BAC" w:rsidP="00212BAC">
      <w:pPr>
        <w:spacing w:after="0" w:line="227" w:lineRule="atLeast"/>
        <w:jc w:val="both"/>
        <w:rPr>
          <w:rFonts w:ascii="Times New Roman" w:eastAsia="Times New Roman" w:hAnsi="Times New Roman" w:cs="Times New Roman"/>
          <w:sz w:val="28"/>
          <w:szCs w:val="28"/>
          <w:lang w:eastAsia="ru-RU"/>
        </w:rPr>
      </w:pPr>
      <w:r w:rsidRPr="005F70F6">
        <w:rPr>
          <w:rFonts w:ascii="Times New Roman" w:eastAsia="Times New Roman" w:hAnsi="Times New Roman" w:cs="Times New Roman"/>
          <w:color w:val="000000"/>
          <w:sz w:val="28"/>
          <w:szCs w:val="28"/>
          <w:lang w:val="uk-UA" w:eastAsia="ru-RU"/>
        </w:rPr>
        <w:lastRenderedPageBreak/>
        <w:t xml:space="preserve">що стояв у тісних </w:t>
      </w:r>
      <w:r w:rsidRPr="005F70F6">
        <w:rPr>
          <w:rFonts w:ascii="Times New Roman" w:eastAsia="Times New Roman" w:hAnsi="Times New Roman" w:cs="Times New Roman"/>
          <w:color w:val="000000"/>
          <w:sz w:val="28"/>
          <w:szCs w:val="28"/>
          <w:lang w:eastAsia="ru-RU"/>
        </w:rPr>
        <w:t>зв'язках</w:t>
      </w:r>
      <w:r w:rsidRPr="005F70F6">
        <w:rPr>
          <w:rFonts w:ascii="Times New Roman" w:eastAsia="Times New Roman" w:hAnsi="Times New Roman" w:cs="Times New Roman"/>
          <w:color w:val="000000"/>
          <w:sz w:val="28"/>
          <w:szCs w:val="28"/>
          <w:lang w:val="uk-UA" w:eastAsia="ru-RU"/>
        </w:rPr>
        <w:t xml:space="preserve"> з царгородським</w:t>
      </w:r>
      <w:r w:rsidRPr="005F70F6">
        <w:rPr>
          <w:rFonts w:ascii="Times New Roman" w:eastAsia="Times New Roman" w:hAnsi="Times New Roman" w:cs="Times New Roman"/>
          <w:color w:val="000000"/>
          <w:sz w:val="28"/>
          <w:szCs w:val="28"/>
          <w:lang w:eastAsia="ru-RU"/>
        </w:rPr>
        <w:t xml:space="preserve"> </w:t>
      </w:r>
      <w:r w:rsidRPr="005F70F6">
        <w:rPr>
          <w:rFonts w:ascii="Times New Roman" w:eastAsia="Times New Roman" w:hAnsi="Times New Roman" w:cs="Times New Roman"/>
          <w:color w:val="000000"/>
          <w:sz w:val="28"/>
          <w:szCs w:val="28"/>
          <w:lang w:val="uk-UA" w:eastAsia="ru-RU"/>
        </w:rPr>
        <w:t xml:space="preserve">двором. У цьому візантійському </w:t>
      </w:r>
      <w:r w:rsidRPr="005F70F6">
        <w:rPr>
          <w:rFonts w:ascii="Times New Roman" w:eastAsia="Times New Roman" w:hAnsi="Times New Roman" w:cs="Times New Roman"/>
          <w:color w:val="000000"/>
          <w:sz w:val="28"/>
          <w:szCs w:val="28"/>
          <w:lang w:eastAsia="ru-RU"/>
        </w:rPr>
        <w:t>ув'язненні</w:t>
      </w:r>
      <w:r w:rsidRPr="005F70F6">
        <w:rPr>
          <w:rFonts w:ascii="Times New Roman" w:eastAsia="Times New Roman" w:hAnsi="Times New Roman" w:cs="Times New Roman"/>
          <w:color w:val="000000"/>
          <w:sz w:val="28"/>
          <w:szCs w:val="28"/>
          <w:lang w:val="uk-UA" w:eastAsia="ru-RU"/>
        </w:rPr>
        <w:t xml:space="preserve"> цей небезпечний для Всеволода претендент про</w:t>
      </w:r>
      <w:r w:rsidRPr="005F70F6">
        <w:rPr>
          <w:rFonts w:ascii="Times New Roman" w:eastAsia="Times New Roman" w:hAnsi="Times New Roman" w:cs="Times New Roman"/>
          <w:color w:val="000000"/>
          <w:sz w:val="28"/>
          <w:szCs w:val="28"/>
          <w:lang w:val="uk-UA" w:eastAsia="ru-RU"/>
        </w:rPr>
        <w:softHyphen/>
        <w:t>був чотири роки (між іншим два роки він перебував на острові Родосі, де бачив і оповідає про це руський мандрівн</w:t>
      </w:r>
      <w:r>
        <w:rPr>
          <w:rFonts w:ascii="Times New Roman" w:eastAsia="Times New Roman" w:hAnsi="Times New Roman" w:cs="Times New Roman"/>
          <w:color w:val="000000"/>
          <w:sz w:val="28"/>
          <w:szCs w:val="28"/>
          <w:lang w:val="uk-UA" w:eastAsia="ru-RU"/>
        </w:rPr>
        <w:t>ик до Єру</w:t>
      </w:r>
      <w:r>
        <w:rPr>
          <w:rFonts w:ascii="Times New Roman" w:eastAsia="Times New Roman" w:hAnsi="Times New Roman" w:cs="Times New Roman"/>
          <w:color w:val="000000"/>
          <w:sz w:val="28"/>
          <w:szCs w:val="28"/>
          <w:lang w:val="uk-UA" w:eastAsia="ru-RU"/>
        </w:rPr>
        <w:softHyphen/>
        <w:t>салима ігумен Данило)</w:t>
      </w:r>
      <w:r w:rsidRPr="005F70F6">
        <w:rPr>
          <w:rFonts w:ascii="Times New Roman" w:eastAsia="Times New Roman" w:hAnsi="Times New Roman" w:cs="Times New Roman"/>
          <w:color w:val="000000"/>
          <w:sz w:val="28"/>
          <w:szCs w:val="28"/>
          <w:lang w:val="uk-UA" w:eastAsia="ru-RU"/>
        </w:rPr>
        <w:t xml:space="preserve">. Ізгойське гніздо </w:t>
      </w:r>
      <w:r>
        <w:rPr>
          <w:rFonts w:ascii="Times New Roman" w:eastAsia="Times New Roman" w:hAnsi="Times New Roman" w:cs="Times New Roman"/>
          <w:color w:val="000000"/>
          <w:sz w:val="28"/>
          <w:szCs w:val="28"/>
          <w:lang w:val="uk-UA" w:eastAsia="ru-RU"/>
        </w:rPr>
        <w:t>–</w:t>
      </w:r>
      <w:r w:rsidRPr="005F70F6">
        <w:rPr>
          <w:rFonts w:ascii="Times New Roman" w:eastAsia="Times New Roman" w:hAnsi="Times New Roman" w:cs="Times New Roman"/>
          <w:color w:val="000000"/>
          <w:sz w:val="28"/>
          <w:szCs w:val="28"/>
          <w:lang w:val="uk-UA" w:eastAsia="ru-RU"/>
        </w:rPr>
        <w:t xml:space="preserve"> Тмуторокань залишилося без хазяїна, і Всеволод послав туди свого посадника. Але було порожнім воно не довго. 1081 р. прибігли туди Давид Ігоревич з Во</w:t>
      </w:r>
      <w:r w:rsidRPr="005F70F6">
        <w:rPr>
          <w:rFonts w:ascii="Times New Roman" w:eastAsia="Times New Roman" w:hAnsi="Times New Roman" w:cs="Times New Roman"/>
          <w:color w:val="000000"/>
          <w:sz w:val="28"/>
          <w:szCs w:val="28"/>
          <w:lang w:val="uk-UA" w:eastAsia="ru-RU"/>
        </w:rPr>
        <w:softHyphen/>
        <w:t>лодарем Ростиславичем, звідки і як - не знати. По аналогії з пізнішими заходами Ростиславичів можна здогадуватись, що й тепер була якась боротьба, що Давид і Володар спробували віді</w:t>
      </w:r>
      <w:r w:rsidRPr="005F70F6">
        <w:rPr>
          <w:rFonts w:ascii="Times New Roman" w:eastAsia="Times New Roman" w:hAnsi="Times New Roman" w:cs="Times New Roman"/>
          <w:color w:val="000000"/>
          <w:sz w:val="28"/>
          <w:szCs w:val="28"/>
          <w:lang w:val="uk-UA" w:eastAsia="ru-RU"/>
        </w:rPr>
        <w:softHyphen/>
        <w:t xml:space="preserve">брати у Ярополка Волинь - всю, чи може яку частину, але це їм не вдалось, і вони </w:t>
      </w:r>
      <w:r>
        <w:rPr>
          <w:rFonts w:ascii="Times New Roman" w:eastAsia="Times New Roman" w:hAnsi="Times New Roman" w:cs="Times New Roman"/>
          <w:color w:val="000000"/>
          <w:sz w:val="28"/>
          <w:szCs w:val="28"/>
          <w:lang w:val="uk-UA" w:eastAsia="ru-RU"/>
        </w:rPr>
        <w:t>мусили втікати і удались до Тмут</w:t>
      </w:r>
      <w:r w:rsidRPr="005F70F6">
        <w:rPr>
          <w:rFonts w:ascii="Times New Roman" w:eastAsia="Times New Roman" w:hAnsi="Times New Roman" w:cs="Times New Roman"/>
          <w:color w:val="000000"/>
          <w:sz w:val="28"/>
          <w:szCs w:val="28"/>
          <w:lang w:val="uk-UA" w:eastAsia="ru-RU"/>
        </w:rPr>
        <w:t>орокані. Вони вигнали звідси Всеволодового посадника і осілися в Тмуторокані, але теж не надовго: 1083 р. повернувсь із заслання Олег, і</w:t>
      </w:r>
      <w:r w:rsidRPr="005F70F6">
        <w:rPr>
          <w:rFonts w:ascii="Times New Roman" w:eastAsia="Times New Roman" w:hAnsi="Times New Roman" w:cs="Times New Roman"/>
          <w:b/>
          <w:bCs/>
          <w:color w:val="000000"/>
          <w:sz w:val="28"/>
          <w:szCs w:val="28"/>
          <w:lang w:val="uk-UA" w:eastAsia="ru-RU"/>
        </w:rPr>
        <w:t xml:space="preserve"> </w:t>
      </w:r>
      <w:r w:rsidRPr="005F70F6">
        <w:rPr>
          <w:rFonts w:ascii="Times New Roman" w:eastAsia="Times New Roman" w:hAnsi="Times New Roman" w:cs="Times New Roman"/>
          <w:color w:val="000000"/>
          <w:sz w:val="28"/>
          <w:szCs w:val="28"/>
          <w:lang w:val="uk-UA" w:eastAsia="ru-RU"/>
        </w:rPr>
        <w:t>Давид з Володарем залишились знову без нічого.</w:t>
      </w: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r w:rsidRPr="005F70F6">
        <w:rPr>
          <w:rFonts w:ascii="Times New Roman" w:eastAsia="Times New Roman" w:hAnsi="Times New Roman" w:cs="Times New Roman"/>
          <w:color w:val="000000"/>
          <w:sz w:val="28"/>
          <w:szCs w:val="28"/>
          <w:lang w:val="uk-UA" w:eastAsia="ru-RU"/>
        </w:rPr>
        <w:t xml:space="preserve">Давид, одначе, занадто скоро допік Всеволоду та змусив його до </w:t>
      </w:r>
      <w:r w:rsidRPr="005F70F6">
        <w:rPr>
          <w:rFonts w:ascii="Times New Roman" w:eastAsia="Times New Roman" w:hAnsi="Times New Roman" w:cs="Times New Roman"/>
          <w:color w:val="000000"/>
          <w:sz w:val="28"/>
          <w:szCs w:val="28"/>
          <w:lang w:eastAsia="ru-RU"/>
        </w:rPr>
        <w:t xml:space="preserve">уступки. </w:t>
      </w:r>
      <w:r w:rsidRPr="005F70F6">
        <w:rPr>
          <w:rFonts w:ascii="Times New Roman" w:eastAsia="Times New Roman" w:hAnsi="Times New Roman" w:cs="Times New Roman"/>
          <w:color w:val="000000"/>
          <w:sz w:val="28"/>
          <w:szCs w:val="28"/>
          <w:lang w:val="uk-UA" w:eastAsia="ru-RU"/>
        </w:rPr>
        <w:t>Він напав на Олешшя, важливу київську торговельну стацію н</w:t>
      </w:r>
      <w:r w:rsidRPr="005F70F6">
        <w:rPr>
          <w:rFonts w:ascii="Times New Roman" w:eastAsia="Times New Roman" w:hAnsi="Times New Roman" w:cs="Times New Roman"/>
          <w:color w:val="000000"/>
          <w:sz w:val="28"/>
          <w:szCs w:val="28"/>
          <w:lang w:val="fr-FR" w:eastAsia="ru-RU"/>
        </w:rPr>
        <w:t xml:space="preserve">a </w:t>
      </w:r>
      <w:r w:rsidRPr="005F70F6">
        <w:rPr>
          <w:rFonts w:ascii="Times New Roman" w:eastAsia="Times New Roman" w:hAnsi="Times New Roman" w:cs="Times New Roman"/>
          <w:color w:val="000000"/>
          <w:sz w:val="28"/>
          <w:szCs w:val="28"/>
          <w:lang w:val="uk-UA" w:eastAsia="ru-RU"/>
        </w:rPr>
        <w:t>нижн</w:t>
      </w:r>
      <w:r>
        <w:rPr>
          <w:rFonts w:ascii="Times New Roman" w:eastAsia="Times New Roman" w:hAnsi="Times New Roman" w:cs="Times New Roman"/>
          <w:color w:val="000000"/>
          <w:sz w:val="28"/>
          <w:szCs w:val="28"/>
          <w:lang w:val="uk-UA" w:eastAsia="ru-RU"/>
        </w:rPr>
        <w:t>ь</w:t>
      </w:r>
      <w:r w:rsidRPr="005F70F6">
        <w:rPr>
          <w:rFonts w:ascii="Times New Roman" w:eastAsia="Times New Roman" w:hAnsi="Times New Roman" w:cs="Times New Roman"/>
          <w:color w:val="000000"/>
          <w:sz w:val="28"/>
          <w:szCs w:val="28"/>
          <w:lang w:val="uk-UA" w:eastAsia="ru-RU"/>
        </w:rPr>
        <w:t xml:space="preserve">ому Дніпрі, позаарештовував купців, „гречників“ або „греків“, і позабирав їх майно. Це робило таку шкоду київській торгівлі, що Всеволод постановив якось заспокоїти Давида: він дав йому волость на границі Волині і Київщини, „вдасть єму Дорого- </w:t>
      </w: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r w:rsidRPr="005F70F6">
        <w:rPr>
          <w:rFonts w:ascii="Times New Roman" w:eastAsia="Times New Roman" w:hAnsi="Times New Roman" w:cs="Times New Roman"/>
          <w:color w:val="000000"/>
          <w:sz w:val="28"/>
          <w:szCs w:val="28"/>
          <w:lang w:val="uk-UA" w:eastAsia="ru-RU"/>
        </w:rPr>
        <w:t>-73-</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5F70F6" w:rsidRDefault="00212BAC" w:rsidP="00212BAC">
      <w:pPr>
        <w:spacing w:after="0" w:line="227" w:lineRule="atLeast"/>
        <w:ind w:firstLine="668"/>
        <w:jc w:val="both"/>
        <w:rPr>
          <w:rFonts w:ascii="Times New Roman" w:eastAsia="Times New Roman" w:hAnsi="Times New Roman" w:cs="Times New Roman"/>
          <w:sz w:val="28"/>
          <w:szCs w:val="28"/>
          <w:lang w:eastAsia="ru-RU"/>
        </w:rPr>
      </w:pPr>
    </w:p>
    <w:p w:rsidR="00212BAC" w:rsidRDefault="00212BAC" w:rsidP="00212BAC">
      <w:pPr>
        <w:spacing w:after="0" w:line="227" w:lineRule="atLeast"/>
        <w:jc w:val="both"/>
        <w:rPr>
          <w:rFonts w:ascii="Times New Roman" w:eastAsia="Times New Roman" w:hAnsi="Times New Roman" w:cs="Times New Roman"/>
          <w:color w:val="000000"/>
          <w:sz w:val="28"/>
          <w:szCs w:val="28"/>
          <w:lang w:val="uk-UA" w:eastAsia="ru-RU"/>
        </w:rPr>
      </w:pPr>
      <w:r w:rsidRPr="005F70F6">
        <w:rPr>
          <w:rFonts w:ascii="Times New Roman" w:eastAsia="Times New Roman" w:hAnsi="Times New Roman" w:cs="Times New Roman"/>
          <w:color w:val="000000"/>
          <w:sz w:val="28"/>
          <w:szCs w:val="28"/>
          <w:lang w:val="uk-UA" w:eastAsia="ru-RU"/>
        </w:rPr>
        <w:t xml:space="preserve">бужь“. Пізніше ця так звана Погорина (Погориння?, </w:t>
      </w:r>
      <w:r w:rsidRPr="005F70F6">
        <w:rPr>
          <w:rFonts w:ascii="Times New Roman" w:eastAsia="Times New Roman" w:hAnsi="Times New Roman" w:cs="Times New Roman"/>
          <w:i/>
          <w:iCs/>
          <w:color w:val="000000"/>
          <w:sz w:val="28"/>
          <w:szCs w:val="28"/>
          <w:lang w:val="uk-UA" w:eastAsia="ru-RU"/>
        </w:rPr>
        <w:t>М.М.)</w:t>
      </w:r>
      <w:r w:rsidRPr="005F70F6">
        <w:rPr>
          <w:rFonts w:ascii="Times New Roman" w:eastAsia="Times New Roman" w:hAnsi="Times New Roman" w:cs="Times New Roman"/>
          <w:color w:val="000000"/>
          <w:sz w:val="28"/>
          <w:szCs w:val="28"/>
          <w:lang w:val="uk-UA" w:eastAsia="ru-RU"/>
        </w:rPr>
        <w:t xml:space="preserve"> стала суперечною тери</w:t>
      </w:r>
      <w:r w:rsidRPr="005F70F6">
        <w:rPr>
          <w:rFonts w:ascii="Times New Roman" w:eastAsia="Times New Roman" w:hAnsi="Times New Roman" w:cs="Times New Roman"/>
          <w:color w:val="000000"/>
          <w:sz w:val="28"/>
          <w:szCs w:val="28"/>
          <w:lang w:val="uk-UA" w:eastAsia="ru-RU"/>
        </w:rPr>
        <w:softHyphen/>
        <w:t>торією між Київським і Волинським князівствами; кому вона нале</w:t>
      </w:r>
      <w:r w:rsidRPr="005F70F6">
        <w:rPr>
          <w:rFonts w:ascii="Times New Roman" w:eastAsia="Times New Roman" w:hAnsi="Times New Roman" w:cs="Times New Roman"/>
          <w:color w:val="000000"/>
          <w:sz w:val="28"/>
          <w:szCs w:val="28"/>
          <w:lang w:val="uk-UA" w:eastAsia="ru-RU"/>
        </w:rPr>
        <w:softHyphen/>
        <w:t>жала - Всеволоду чи Ярополку, на певно не знати, але по</w:t>
      </w:r>
      <w:r>
        <w:rPr>
          <w:rFonts w:ascii="Times New Roman" w:eastAsia="Times New Roman" w:hAnsi="Times New Roman" w:cs="Times New Roman"/>
          <w:color w:val="000000"/>
          <w:sz w:val="28"/>
          <w:szCs w:val="28"/>
          <w:lang w:val="uk-UA" w:eastAsia="ru-RU"/>
        </w:rPr>
        <w:t xml:space="preserve"> всій правдоподібності не Всево</w:t>
      </w:r>
      <w:r w:rsidRPr="005F70F6">
        <w:rPr>
          <w:rFonts w:ascii="Times New Roman" w:eastAsia="Times New Roman" w:hAnsi="Times New Roman" w:cs="Times New Roman"/>
          <w:color w:val="000000"/>
          <w:sz w:val="28"/>
          <w:szCs w:val="28"/>
          <w:lang w:val="uk-UA" w:eastAsia="ru-RU"/>
        </w:rPr>
        <w:t>лоду, а Ярополку</w:t>
      </w:r>
      <w:r>
        <w:rPr>
          <w:rFonts w:ascii="Times New Roman" w:eastAsia="Times New Roman" w:hAnsi="Times New Roman" w:cs="Times New Roman"/>
          <w:color w:val="000000"/>
          <w:sz w:val="28"/>
          <w:szCs w:val="28"/>
          <w:vertAlign w:val="superscript"/>
          <w:lang w:val="uk-UA" w:eastAsia="ru-RU"/>
        </w:rPr>
        <w:t>1</w:t>
      </w:r>
      <w:r w:rsidRPr="005F70F6">
        <w:rPr>
          <w:rFonts w:ascii="Times New Roman" w:eastAsia="Times New Roman" w:hAnsi="Times New Roman" w:cs="Times New Roman"/>
          <w:color w:val="000000"/>
          <w:sz w:val="28"/>
          <w:szCs w:val="28"/>
          <w:lang w:val="uk-UA" w:eastAsia="ru-RU"/>
        </w:rPr>
        <w:t>. Та хоч би нале</w:t>
      </w:r>
      <w:r w:rsidRPr="005F70F6">
        <w:rPr>
          <w:rFonts w:ascii="Times New Roman" w:eastAsia="Times New Roman" w:hAnsi="Times New Roman" w:cs="Times New Roman"/>
          <w:color w:val="000000"/>
          <w:sz w:val="28"/>
          <w:szCs w:val="28"/>
          <w:lang w:val="uk-UA" w:eastAsia="ru-RU"/>
        </w:rPr>
        <w:softHyphen/>
        <w:t xml:space="preserve">жала вона навіть Всеволоду, то Давид, як претендент на Волинь після свого батька, був дуже незручним і немилим сусідом Ярополку. Але якраз тоді, здається, довелося Ярополку понести іншу втрату - це вже напевно, що вона дотикала його власних земель. Сталося це так: того самого року </w:t>
      </w:r>
      <w:r>
        <w:rPr>
          <w:rFonts w:ascii="Times New Roman" w:eastAsia="Times New Roman" w:hAnsi="Times New Roman" w:cs="Times New Roman"/>
          <w:color w:val="000000"/>
          <w:sz w:val="28"/>
          <w:szCs w:val="28"/>
          <w:lang w:val="uk-UA" w:eastAsia="ru-RU"/>
        </w:rPr>
        <w:t>два брати Ростиславичі, сини Рос</w:t>
      </w:r>
      <w:r w:rsidRPr="005F70F6">
        <w:rPr>
          <w:rFonts w:ascii="Times New Roman" w:eastAsia="Times New Roman" w:hAnsi="Times New Roman" w:cs="Times New Roman"/>
          <w:color w:val="000000"/>
          <w:sz w:val="28"/>
          <w:szCs w:val="28"/>
          <w:lang w:val="uk-UA" w:eastAsia="ru-RU"/>
        </w:rPr>
        <w:t xml:space="preserve">тислава Володимировича, мабуть Рюрик і Василько, що жили у Володимирі (чи волею, </w:t>
      </w:r>
      <w:r>
        <w:rPr>
          <w:rFonts w:ascii="Times New Roman" w:eastAsia="Times New Roman" w:hAnsi="Times New Roman" w:cs="Times New Roman"/>
          <w:color w:val="000000"/>
          <w:sz w:val="28"/>
          <w:szCs w:val="28"/>
          <w:lang w:val="uk-UA" w:eastAsia="ru-RU"/>
        </w:rPr>
        <w:t>чи неволею - в полоні, - не зна</w:t>
      </w:r>
      <w:r w:rsidRPr="005F70F6">
        <w:rPr>
          <w:rFonts w:ascii="Times New Roman" w:eastAsia="Times New Roman" w:hAnsi="Times New Roman" w:cs="Times New Roman"/>
          <w:color w:val="000000"/>
          <w:sz w:val="28"/>
          <w:szCs w:val="28"/>
          <w:lang w:val="uk-UA" w:eastAsia="ru-RU"/>
        </w:rPr>
        <w:t>ти), втекли звідси, скориставшися з подорожі Ярополка у Київ на Великдень; потім зібравши ватаги, теж не знати які і де, вони напали на Володимир і вигнали звідти Ярополка. Всеволод оборонив його: він кілька разів посилав Мономаха, і то вкінці вигнав Ростиславичів, та привернув Володимир Ярополку</w:t>
      </w:r>
      <w:r>
        <w:rPr>
          <w:rFonts w:ascii="Times New Roman" w:eastAsia="Times New Roman" w:hAnsi="Times New Roman" w:cs="Times New Roman"/>
          <w:color w:val="000000"/>
          <w:sz w:val="28"/>
          <w:szCs w:val="28"/>
          <w:vertAlign w:val="superscript"/>
          <w:lang w:val="uk-UA" w:eastAsia="ru-RU"/>
        </w:rPr>
        <w:t>2</w:t>
      </w:r>
      <w:r w:rsidRPr="005F70F6">
        <w:rPr>
          <w:rFonts w:ascii="Times New Roman" w:eastAsia="Times New Roman" w:hAnsi="Times New Roman" w:cs="Times New Roman"/>
          <w:color w:val="000000"/>
          <w:sz w:val="28"/>
          <w:szCs w:val="28"/>
          <w:lang w:val="uk-UA" w:eastAsia="ru-RU"/>
        </w:rPr>
        <w:t>. Але вкінці, щоб заспокоїти Ростиславичів, Всеволод віддав їм Галичину, що перед</w:t>
      </w:r>
    </w:p>
    <w:p w:rsidR="00212BAC" w:rsidRDefault="00212BAC" w:rsidP="00212BAC">
      <w:pPr>
        <w:spacing w:after="0" w:line="227" w:lineRule="atLeast"/>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bCs/>
          <w:color w:val="000000"/>
          <w:sz w:val="24"/>
          <w:szCs w:val="24"/>
          <w:lang w:val="uk-UA" w:eastAsia="ru-RU"/>
        </w:rPr>
      </w:pPr>
    </w:p>
    <w:p w:rsidR="00212BAC" w:rsidRPr="005C6B1E" w:rsidRDefault="00212BAC" w:rsidP="00212BAC">
      <w:pPr>
        <w:spacing w:after="0" w:line="240" w:lineRule="auto"/>
        <w:ind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val="uk-UA" w:eastAsia="ru-RU"/>
        </w:rPr>
        <w:t xml:space="preserve">     </w:t>
      </w:r>
      <w:r w:rsidRPr="00C4742E">
        <w:rPr>
          <w:rFonts w:ascii="Times New Roman" w:eastAsia="Times New Roman" w:hAnsi="Times New Roman" w:cs="Times New Roman"/>
          <w:bCs/>
          <w:color w:val="000000"/>
          <w:sz w:val="24"/>
          <w:szCs w:val="24"/>
          <w:vertAlign w:val="superscript"/>
          <w:lang w:val="uk-UA" w:eastAsia="ru-RU"/>
        </w:rPr>
        <w:t>1</w:t>
      </w:r>
      <w:r w:rsidRPr="005C6B1E">
        <w:rPr>
          <w:rFonts w:ascii="Times New Roman" w:eastAsia="Times New Roman" w:hAnsi="Times New Roman" w:cs="Times New Roman"/>
          <w:bCs/>
          <w:color w:val="000000"/>
          <w:sz w:val="24"/>
          <w:szCs w:val="24"/>
          <w:lang w:val="uk-UA" w:eastAsia="ru-RU"/>
        </w:rPr>
        <w:t>Судячи по то</w:t>
      </w:r>
      <w:r>
        <w:rPr>
          <w:rFonts w:ascii="Times New Roman" w:eastAsia="Times New Roman" w:hAnsi="Times New Roman" w:cs="Times New Roman"/>
          <w:bCs/>
          <w:color w:val="000000"/>
          <w:sz w:val="24"/>
          <w:szCs w:val="24"/>
          <w:lang w:val="uk-UA" w:eastAsia="ru-RU"/>
        </w:rPr>
        <w:t>м</w:t>
      </w:r>
      <w:r w:rsidRPr="005C6B1E">
        <w:rPr>
          <w:rFonts w:ascii="Times New Roman" w:eastAsia="Times New Roman" w:hAnsi="Times New Roman" w:cs="Times New Roman"/>
          <w:bCs/>
          <w:color w:val="000000"/>
          <w:sz w:val="24"/>
          <w:szCs w:val="24"/>
          <w:lang w:val="uk-UA" w:eastAsia="ru-RU"/>
        </w:rPr>
        <w:t>у, що говориться про Погор</w:t>
      </w:r>
      <w:r>
        <w:rPr>
          <w:rFonts w:ascii="Times New Roman" w:eastAsia="Times New Roman" w:hAnsi="Times New Roman" w:cs="Times New Roman"/>
          <w:bCs/>
          <w:color w:val="000000"/>
          <w:sz w:val="24"/>
          <w:szCs w:val="24"/>
          <w:lang w:val="uk-UA" w:eastAsia="ru-RU"/>
        </w:rPr>
        <w:t>ин</w:t>
      </w:r>
      <w:r w:rsidRPr="005C6B1E">
        <w:rPr>
          <w:rFonts w:ascii="Times New Roman" w:eastAsia="Times New Roman" w:hAnsi="Times New Roman" w:cs="Times New Roman"/>
          <w:bCs/>
          <w:color w:val="000000"/>
          <w:sz w:val="24"/>
          <w:szCs w:val="24"/>
          <w:lang w:val="uk-UA" w:eastAsia="ru-RU"/>
        </w:rPr>
        <w:t>у 1097 р. — І</w:t>
      </w:r>
      <w:r>
        <w:rPr>
          <w:rFonts w:ascii="Times New Roman" w:eastAsia="Times New Roman" w:hAnsi="Times New Roman" w:cs="Times New Roman"/>
          <w:bCs/>
          <w:color w:val="000000"/>
          <w:sz w:val="24"/>
          <w:szCs w:val="24"/>
          <w:lang w:val="uk-UA" w:eastAsia="ru-RU"/>
        </w:rPr>
        <w:t>п</w:t>
      </w:r>
      <w:r w:rsidRPr="005C6B1E">
        <w:rPr>
          <w:rFonts w:ascii="Times New Roman" w:eastAsia="Times New Roman" w:hAnsi="Times New Roman" w:cs="Times New Roman"/>
          <w:bCs/>
          <w:color w:val="000000"/>
          <w:sz w:val="24"/>
          <w:szCs w:val="24"/>
          <w:lang w:val="uk-UA" w:eastAsia="ru-RU"/>
        </w:rPr>
        <w:t>ат.</w:t>
      </w:r>
      <w:r>
        <w:rPr>
          <w:rFonts w:ascii="Times New Roman" w:eastAsia="Times New Roman" w:hAnsi="Times New Roman" w:cs="Times New Roman"/>
          <w:bCs/>
          <w:color w:val="000000"/>
          <w:sz w:val="24"/>
          <w:szCs w:val="24"/>
          <w:lang w:val="uk-UA" w:eastAsia="ru-RU"/>
        </w:rPr>
        <w:t xml:space="preserve"> с. 172.</w:t>
      </w:r>
    </w:p>
    <w:p w:rsidR="00212BAC" w:rsidRPr="009C094C" w:rsidRDefault="00212BAC" w:rsidP="00212BAC">
      <w:pPr>
        <w:spacing w:after="0" w:line="227" w:lineRule="atLeast"/>
        <w:jc w:val="both"/>
        <w:rPr>
          <w:rFonts w:ascii="Times New Roman" w:eastAsia="Times New Roman" w:hAnsi="Times New Roman" w:cs="Times New Roman"/>
          <w:color w:val="000000"/>
          <w:sz w:val="28"/>
          <w:szCs w:val="28"/>
          <w:lang w:val="uk-UA" w:eastAsia="ru-RU"/>
        </w:rPr>
      </w:pPr>
      <w:r w:rsidRPr="00C4742E">
        <w:rPr>
          <w:rFonts w:ascii="Times New Roman" w:eastAsia="Times New Roman" w:hAnsi="Times New Roman" w:cs="Times New Roman"/>
          <w:color w:val="000000"/>
          <w:sz w:val="24"/>
          <w:szCs w:val="24"/>
          <w:vertAlign w:val="superscript"/>
          <w:lang w:val="uk-UA" w:eastAsia="ru-RU"/>
        </w:rPr>
        <w:t>2</w:t>
      </w:r>
      <w:r w:rsidRPr="00287AA0">
        <w:rPr>
          <w:rFonts w:ascii="Times New Roman" w:eastAsia="Times New Roman" w:hAnsi="Times New Roman" w:cs="Times New Roman"/>
          <w:color w:val="000000"/>
          <w:sz w:val="24"/>
          <w:szCs w:val="24"/>
          <w:lang w:val="uk-UA" w:eastAsia="ru-RU"/>
        </w:rPr>
        <w:t>Іпат. с. 144. Мономах у своїй автобіографії згадує про два чи три походи в поміч Ярополку: „и па</w:t>
      </w:r>
      <w:r w:rsidRPr="00287AA0">
        <w:rPr>
          <w:rFonts w:ascii="Times New Roman" w:eastAsia="Times New Roman" w:hAnsi="Times New Roman" w:cs="Times New Roman"/>
          <w:color w:val="000000"/>
          <w:sz w:val="24"/>
          <w:szCs w:val="24"/>
          <w:lang w:eastAsia="ru-RU"/>
        </w:rPr>
        <w:t>кы</w:t>
      </w:r>
      <w:r w:rsidRPr="00287AA0">
        <w:rPr>
          <w:rFonts w:ascii="Times New Roman" w:eastAsia="Times New Roman" w:hAnsi="Times New Roman" w:cs="Times New Roman"/>
          <w:color w:val="000000"/>
          <w:sz w:val="24"/>
          <w:szCs w:val="24"/>
          <w:lang w:val="uk-UA" w:eastAsia="ru-RU"/>
        </w:rPr>
        <w:t xml:space="preserve"> по </w:t>
      </w:r>
      <w:r w:rsidRPr="00287AA0">
        <w:rPr>
          <w:rFonts w:ascii="Times New Roman" w:eastAsia="Times New Roman" w:hAnsi="Times New Roman" w:cs="Times New Roman"/>
          <w:color w:val="000000"/>
          <w:sz w:val="24"/>
          <w:szCs w:val="24"/>
          <w:lang w:eastAsia="ru-RU"/>
        </w:rPr>
        <w:t xml:space="preserve">Изяславичихъ </w:t>
      </w:r>
      <w:r w:rsidRPr="00287AA0">
        <w:rPr>
          <w:rFonts w:ascii="Times New Roman" w:eastAsia="Times New Roman" w:hAnsi="Times New Roman" w:cs="Times New Roman"/>
          <w:color w:val="000000"/>
          <w:sz w:val="24"/>
          <w:szCs w:val="24"/>
          <w:lang w:val="uk-UA" w:eastAsia="ru-RU"/>
        </w:rPr>
        <w:t xml:space="preserve">за </w:t>
      </w:r>
      <w:r w:rsidRPr="00287AA0">
        <w:rPr>
          <w:rFonts w:ascii="Times New Roman" w:eastAsia="Times New Roman" w:hAnsi="Times New Roman" w:cs="Times New Roman"/>
          <w:color w:val="000000"/>
          <w:sz w:val="24"/>
          <w:szCs w:val="24"/>
          <w:lang w:eastAsia="ru-RU"/>
        </w:rPr>
        <w:t>Микулинъ</w:t>
      </w:r>
      <w:r w:rsidRPr="00287AA0">
        <w:rPr>
          <w:rFonts w:ascii="Times New Roman" w:eastAsia="Times New Roman" w:hAnsi="Times New Roman" w:cs="Times New Roman"/>
          <w:color w:val="000000"/>
          <w:sz w:val="24"/>
          <w:szCs w:val="24"/>
          <w:lang w:val="uk-UA" w:eastAsia="ru-RU"/>
        </w:rPr>
        <w:t xml:space="preserve"> (Соловйов ІІ. 307 поправляє на </w:t>
      </w:r>
      <w:r w:rsidRPr="00287AA0">
        <w:rPr>
          <w:rFonts w:ascii="Times New Roman" w:eastAsia="Times New Roman" w:hAnsi="Times New Roman" w:cs="Times New Roman"/>
          <w:color w:val="000000"/>
          <w:sz w:val="24"/>
          <w:szCs w:val="24"/>
          <w:lang w:eastAsia="ru-RU"/>
        </w:rPr>
        <w:t>„</w:t>
      </w:r>
      <w:r w:rsidRPr="00287AA0">
        <w:rPr>
          <w:rFonts w:ascii="Times New Roman" w:eastAsia="Times New Roman" w:hAnsi="Times New Roman" w:cs="Times New Roman"/>
          <w:color w:val="000000"/>
          <w:sz w:val="24"/>
          <w:szCs w:val="24"/>
          <w:lang w:val="uk-UA" w:eastAsia="ru-RU"/>
        </w:rPr>
        <w:t>Ростиславичихъ</w:t>
      </w:r>
      <w:r w:rsidRPr="00287AA0">
        <w:rPr>
          <w:rFonts w:ascii="Times New Roman" w:eastAsia="Times New Roman" w:hAnsi="Times New Roman" w:cs="Times New Roman"/>
          <w:color w:val="000000"/>
          <w:sz w:val="24"/>
          <w:szCs w:val="24"/>
          <w:lang w:eastAsia="ru-RU"/>
        </w:rPr>
        <w:t xml:space="preserve">“, </w:t>
      </w:r>
      <w:r w:rsidRPr="00287AA0">
        <w:rPr>
          <w:rFonts w:ascii="Times New Roman" w:eastAsia="Times New Roman" w:hAnsi="Times New Roman" w:cs="Times New Roman"/>
          <w:color w:val="000000"/>
          <w:sz w:val="24"/>
          <w:szCs w:val="24"/>
          <w:lang w:val="uk-UA" w:eastAsia="ru-RU"/>
        </w:rPr>
        <w:t xml:space="preserve">і це правдоподібно) </w:t>
      </w:r>
      <w:r w:rsidRPr="00287AA0">
        <w:rPr>
          <w:rFonts w:ascii="Times New Roman" w:eastAsia="Times New Roman" w:hAnsi="Times New Roman" w:cs="Times New Roman"/>
          <w:color w:val="000000"/>
          <w:sz w:val="24"/>
          <w:szCs w:val="24"/>
          <w:lang w:eastAsia="ru-RU"/>
        </w:rPr>
        <w:t xml:space="preserve">и </w:t>
      </w:r>
      <w:r w:rsidRPr="00287AA0">
        <w:rPr>
          <w:rFonts w:ascii="Times New Roman" w:eastAsia="Times New Roman" w:hAnsi="Times New Roman" w:cs="Times New Roman"/>
          <w:color w:val="000000"/>
          <w:sz w:val="24"/>
          <w:szCs w:val="24"/>
          <w:lang w:val="uk-UA" w:eastAsia="ru-RU"/>
        </w:rPr>
        <w:t>не</w:t>
      </w:r>
      <w:r w:rsidRPr="00287AA0">
        <w:rPr>
          <w:rFonts w:ascii="Times New Roman" w:eastAsia="Times New Roman" w:hAnsi="Times New Roman" w:cs="Times New Roman"/>
          <w:color w:val="000000"/>
          <w:sz w:val="24"/>
          <w:szCs w:val="24"/>
          <w:lang w:val="fr-FR" w:eastAsia="ru-RU"/>
        </w:rPr>
        <w:t xml:space="preserve"> </w:t>
      </w:r>
      <w:r w:rsidRPr="00287AA0">
        <w:rPr>
          <w:rFonts w:ascii="Times New Roman" w:eastAsia="Times New Roman" w:hAnsi="Times New Roman" w:cs="Times New Roman"/>
          <w:color w:val="000000"/>
          <w:sz w:val="24"/>
          <w:szCs w:val="24"/>
          <w:lang w:eastAsia="ru-RU"/>
        </w:rPr>
        <w:t>постигохомъ ихъ</w:t>
      </w:r>
      <w:r w:rsidRPr="00287AA0">
        <w:rPr>
          <w:rFonts w:ascii="Times New Roman" w:eastAsia="Times New Roman" w:hAnsi="Times New Roman" w:cs="Times New Roman"/>
          <w:color w:val="000000"/>
          <w:sz w:val="24"/>
          <w:szCs w:val="24"/>
          <w:lang w:val="fr-FR" w:eastAsia="ru-RU"/>
        </w:rPr>
        <w:t xml:space="preserve">; </w:t>
      </w:r>
      <w:r w:rsidRPr="00287AA0">
        <w:rPr>
          <w:rFonts w:ascii="Times New Roman" w:eastAsia="Times New Roman" w:hAnsi="Times New Roman" w:cs="Times New Roman"/>
          <w:color w:val="000000"/>
          <w:sz w:val="24"/>
          <w:szCs w:val="24"/>
          <w:lang w:eastAsia="ru-RU"/>
        </w:rPr>
        <w:t xml:space="preserve">и на ту весну къ Ярополку совокуплятися на Броды“. </w:t>
      </w:r>
      <w:r w:rsidRPr="00287AA0">
        <w:rPr>
          <w:rFonts w:ascii="Times New Roman" w:eastAsia="Times New Roman" w:hAnsi="Times New Roman" w:cs="Times New Roman"/>
          <w:color w:val="000000"/>
          <w:sz w:val="24"/>
          <w:szCs w:val="24"/>
          <w:lang w:val="uk-UA" w:eastAsia="ru-RU"/>
        </w:rPr>
        <w:t xml:space="preserve">Далі: </w:t>
      </w:r>
      <w:r w:rsidRPr="00287AA0">
        <w:rPr>
          <w:rFonts w:ascii="Times New Roman" w:eastAsia="Times New Roman" w:hAnsi="Times New Roman" w:cs="Times New Roman"/>
          <w:color w:val="000000"/>
          <w:sz w:val="24"/>
          <w:szCs w:val="24"/>
          <w:lang w:eastAsia="ru-RU"/>
        </w:rPr>
        <w:t xml:space="preserve">на ту зиму идохомъ къ Ярополку совокупляется на Броды и любовь велику створихомъ“ (Лавр. с. 239). </w:t>
      </w:r>
      <w:r w:rsidRPr="00287AA0">
        <w:rPr>
          <w:rFonts w:ascii="Times New Roman" w:eastAsia="Times New Roman" w:hAnsi="Times New Roman" w:cs="Times New Roman"/>
          <w:color w:val="000000"/>
          <w:sz w:val="24"/>
          <w:szCs w:val="24"/>
          <w:lang w:val="uk-UA" w:eastAsia="ru-RU"/>
        </w:rPr>
        <w:t xml:space="preserve">Ці </w:t>
      </w:r>
      <w:r w:rsidRPr="00287AA0">
        <w:rPr>
          <w:rFonts w:ascii="Times New Roman" w:eastAsia="Times New Roman" w:hAnsi="Times New Roman" w:cs="Times New Roman"/>
          <w:color w:val="000000"/>
          <w:sz w:val="24"/>
          <w:szCs w:val="24"/>
          <w:lang w:eastAsia="ru-RU"/>
        </w:rPr>
        <w:t>походи</w:t>
      </w:r>
      <w:r w:rsidRPr="00287AA0">
        <w:rPr>
          <w:rFonts w:ascii="Times New Roman" w:eastAsia="Times New Roman" w:hAnsi="Times New Roman" w:cs="Times New Roman"/>
          <w:b/>
          <w:bCs/>
          <w:color w:val="000000"/>
          <w:sz w:val="24"/>
          <w:szCs w:val="24"/>
          <w:lang w:eastAsia="ru-RU"/>
        </w:rPr>
        <w:t xml:space="preserve"> </w:t>
      </w:r>
      <w:r w:rsidRPr="00287AA0">
        <w:rPr>
          <w:rFonts w:ascii="Times New Roman" w:eastAsia="Times New Roman" w:hAnsi="Times New Roman" w:cs="Times New Roman"/>
          <w:color w:val="000000"/>
          <w:sz w:val="24"/>
          <w:szCs w:val="24"/>
          <w:lang w:val="uk-UA" w:eastAsia="ru-RU"/>
        </w:rPr>
        <w:t xml:space="preserve">зайняли </w:t>
      </w:r>
      <w:r w:rsidRPr="00287AA0">
        <w:rPr>
          <w:rFonts w:ascii="Times New Roman" w:eastAsia="Times New Roman" w:hAnsi="Times New Roman" w:cs="Times New Roman"/>
          <w:color w:val="000000"/>
          <w:sz w:val="24"/>
          <w:szCs w:val="24"/>
          <w:lang w:val="fr-FR" w:eastAsia="ru-RU"/>
        </w:rPr>
        <w:t>pi</w:t>
      </w:r>
      <w:r w:rsidRPr="00287AA0">
        <w:rPr>
          <w:rFonts w:ascii="Times New Roman" w:eastAsia="Times New Roman" w:hAnsi="Times New Roman" w:cs="Times New Roman"/>
          <w:color w:val="000000"/>
          <w:sz w:val="24"/>
          <w:szCs w:val="24"/>
          <w:lang w:val="uk-UA" w:eastAsia="ru-RU"/>
        </w:rPr>
        <w:t>к</w:t>
      </w:r>
      <w:r w:rsidRPr="00287AA0">
        <w:rPr>
          <w:rFonts w:ascii="Times New Roman" w:eastAsia="Times New Roman" w:hAnsi="Times New Roman" w:cs="Times New Roman"/>
          <w:color w:val="000000"/>
          <w:sz w:val="24"/>
          <w:szCs w:val="24"/>
          <w:lang w:val="fr-FR" w:eastAsia="ru-RU"/>
        </w:rPr>
        <w:t xml:space="preserve"> </w:t>
      </w:r>
      <w:r w:rsidRPr="00287AA0">
        <w:rPr>
          <w:rFonts w:ascii="Times New Roman" w:eastAsia="Times New Roman" w:hAnsi="Times New Roman" w:cs="Times New Roman"/>
          <w:color w:val="000000"/>
          <w:sz w:val="24"/>
          <w:szCs w:val="24"/>
          <w:lang w:eastAsia="ru-RU"/>
        </w:rPr>
        <w:t xml:space="preserve">часу, </w:t>
      </w:r>
      <w:r w:rsidRPr="00287AA0">
        <w:rPr>
          <w:rFonts w:ascii="Times New Roman" w:eastAsia="Times New Roman" w:hAnsi="Times New Roman" w:cs="Times New Roman"/>
          <w:color w:val="000000"/>
          <w:sz w:val="24"/>
          <w:szCs w:val="24"/>
          <w:lang w:val="uk-UA" w:eastAsia="ru-RU"/>
        </w:rPr>
        <w:t>ц</w:t>
      </w:r>
      <w:r w:rsidRPr="00287AA0">
        <w:rPr>
          <w:rFonts w:ascii="Times New Roman" w:eastAsia="Times New Roman" w:hAnsi="Times New Roman" w:cs="Times New Roman"/>
          <w:color w:val="000000"/>
          <w:sz w:val="24"/>
          <w:szCs w:val="24"/>
          <w:lang w:eastAsia="ru-RU"/>
        </w:rPr>
        <w:t xml:space="preserve">е ясно видно </w:t>
      </w:r>
      <w:r w:rsidRPr="00287AA0">
        <w:rPr>
          <w:rFonts w:ascii="Times New Roman" w:eastAsia="Times New Roman" w:hAnsi="Times New Roman" w:cs="Times New Roman"/>
          <w:color w:val="000000"/>
          <w:sz w:val="24"/>
          <w:szCs w:val="24"/>
          <w:lang w:val="uk-UA" w:eastAsia="ru-RU"/>
        </w:rPr>
        <w:t xml:space="preserve">з </w:t>
      </w:r>
      <w:r w:rsidRPr="00287AA0">
        <w:rPr>
          <w:rFonts w:ascii="Times New Roman" w:eastAsia="Times New Roman" w:hAnsi="Times New Roman" w:cs="Times New Roman"/>
          <w:color w:val="000000"/>
          <w:sz w:val="24"/>
          <w:szCs w:val="24"/>
          <w:lang w:eastAsia="ru-RU"/>
        </w:rPr>
        <w:t xml:space="preserve">тексту, дата </w:t>
      </w:r>
      <w:r w:rsidRPr="00287AA0">
        <w:rPr>
          <w:rFonts w:ascii="Times New Roman" w:eastAsia="Times New Roman" w:hAnsi="Times New Roman" w:cs="Times New Roman"/>
          <w:color w:val="000000"/>
          <w:sz w:val="24"/>
          <w:szCs w:val="24"/>
          <w:lang w:val="uk-UA" w:eastAsia="ru-RU"/>
        </w:rPr>
        <w:t>їх може бути викомбінована</w:t>
      </w:r>
      <w:r w:rsidRPr="00287AA0">
        <w:rPr>
          <w:rFonts w:ascii="Times New Roman" w:eastAsia="Times New Roman" w:hAnsi="Times New Roman" w:cs="Times New Roman"/>
          <w:color w:val="000000"/>
          <w:sz w:val="24"/>
          <w:szCs w:val="24"/>
          <w:lang w:eastAsia="ru-RU"/>
        </w:rPr>
        <w:t xml:space="preserve">: </w:t>
      </w:r>
      <w:r w:rsidRPr="00287AA0">
        <w:rPr>
          <w:rFonts w:ascii="Times New Roman" w:eastAsia="Times New Roman" w:hAnsi="Times New Roman" w:cs="Times New Roman"/>
          <w:color w:val="000000"/>
          <w:sz w:val="24"/>
          <w:szCs w:val="24"/>
          <w:lang w:val="uk-UA" w:eastAsia="ru-RU"/>
        </w:rPr>
        <w:t>очевидно, останній похід не може бути іншим,</w:t>
      </w:r>
      <w:r w:rsidRPr="00287AA0">
        <w:rPr>
          <w:rFonts w:ascii="Times New Roman" w:eastAsia="Times New Roman" w:hAnsi="Times New Roman" w:cs="Times New Roman"/>
          <w:color w:val="000000"/>
          <w:sz w:val="24"/>
          <w:szCs w:val="24"/>
          <w:lang w:eastAsia="ru-RU"/>
        </w:rPr>
        <w:t xml:space="preserve"> </w:t>
      </w:r>
      <w:r w:rsidRPr="00287AA0">
        <w:rPr>
          <w:rFonts w:ascii="Times New Roman" w:eastAsia="Times New Roman" w:hAnsi="Times New Roman" w:cs="Times New Roman"/>
          <w:color w:val="000000"/>
          <w:sz w:val="24"/>
          <w:szCs w:val="24"/>
          <w:lang w:val="uk-UA" w:eastAsia="ru-RU"/>
        </w:rPr>
        <w:t xml:space="preserve">як той, про котрий оповідає літопис під 1084, а тим самим і перший похід на Броди належить не до боротьби (припустім) Ростиславичів з Ярополком, що закінчилась втечею їх 1081 </w:t>
      </w:r>
      <w:r w:rsidRPr="00287AA0">
        <w:rPr>
          <w:rFonts w:ascii="Times New Roman" w:eastAsia="Times New Roman" w:hAnsi="Times New Roman" w:cs="Times New Roman"/>
          <w:color w:val="000000"/>
          <w:sz w:val="24"/>
          <w:szCs w:val="24"/>
          <w:lang w:val="fr-FR" w:eastAsia="ru-RU"/>
        </w:rPr>
        <w:t xml:space="preserve">p., </w:t>
      </w:r>
      <w:r w:rsidRPr="00287AA0">
        <w:rPr>
          <w:rFonts w:ascii="Times New Roman" w:eastAsia="Times New Roman" w:hAnsi="Times New Roman" w:cs="Times New Roman"/>
          <w:color w:val="000000"/>
          <w:sz w:val="24"/>
          <w:szCs w:val="24"/>
          <w:lang w:val="uk-UA" w:eastAsia="ru-RU"/>
        </w:rPr>
        <w:t>а до цієї новішої, що привела до надання їм Галичини.</w:t>
      </w:r>
    </w:p>
    <w:p w:rsidR="00212BAC" w:rsidRPr="00B55211" w:rsidRDefault="00212BAC" w:rsidP="00212BAC">
      <w:pPr>
        <w:spacing w:after="0" w:line="240" w:lineRule="auto"/>
        <w:ind w:hanging="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r>
      <w:r w:rsidRPr="005C6B1E">
        <w:rPr>
          <w:rFonts w:ascii="Times New Roman" w:eastAsia="Times New Roman" w:hAnsi="Times New Roman" w:cs="Times New Roman"/>
          <w:bCs/>
          <w:color w:val="000000"/>
          <w:sz w:val="24"/>
          <w:szCs w:val="24"/>
          <w:lang w:val="uk-UA" w:eastAsia="ru-RU"/>
        </w:rPr>
        <w:t>Н</w:t>
      </w:r>
      <w:r>
        <w:rPr>
          <w:rFonts w:ascii="Times New Roman" w:eastAsia="Times New Roman" w:hAnsi="Times New Roman" w:cs="Times New Roman"/>
          <w:bCs/>
          <w:color w:val="000000"/>
          <w:sz w:val="24"/>
          <w:szCs w:val="24"/>
          <w:lang w:val="uk-UA" w:eastAsia="ru-RU"/>
        </w:rPr>
        <w:t>айбільш правдоподібний порядок п</w:t>
      </w:r>
      <w:r w:rsidRPr="005C6B1E">
        <w:rPr>
          <w:rFonts w:ascii="Times New Roman" w:eastAsia="Times New Roman" w:hAnsi="Times New Roman" w:cs="Times New Roman"/>
          <w:bCs/>
          <w:color w:val="000000"/>
          <w:sz w:val="24"/>
          <w:szCs w:val="24"/>
          <w:lang w:val="uk-UA" w:eastAsia="ru-RU"/>
        </w:rPr>
        <w:t>одій був б</w:t>
      </w:r>
      <w:r>
        <w:rPr>
          <w:rFonts w:ascii="Times New Roman" w:eastAsia="Times New Roman" w:hAnsi="Times New Roman" w:cs="Times New Roman"/>
          <w:bCs/>
          <w:color w:val="000000"/>
          <w:sz w:val="24"/>
          <w:szCs w:val="24"/>
          <w:lang w:val="uk-UA" w:eastAsia="ru-RU"/>
        </w:rPr>
        <w:t>и</w:t>
      </w:r>
      <w:r w:rsidRPr="005C6B1E">
        <w:rPr>
          <w:rFonts w:ascii="Times New Roman" w:eastAsia="Times New Roman" w:hAnsi="Times New Roman" w:cs="Times New Roman"/>
          <w:bCs/>
          <w:color w:val="000000"/>
          <w:sz w:val="24"/>
          <w:szCs w:val="24"/>
          <w:lang w:val="uk-UA" w:eastAsia="ru-RU"/>
        </w:rPr>
        <w:t xml:space="preserve"> ось який: </w:t>
      </w:r>
      <w:r>
        <w:rPr>
          <w:rFonts w:ascii="Times New Roman" w:eastAsia="Times New Roman" w:hAnsi="Times New Roman" w:cs="Times New Roman"/>
          <w:bCs/>
          <w:color w:val="000000"/>
          <w:sz w:val="24"/>
          <w:szCs w:val="24"/>
          <w:lang w:val="uk-UA" w:eastAsia="ru-RU"/>
        </w:rPr>
        <w:t>з п</w:t>
      </w:r>
      <w:r w:rsidRPr="005C6B1E">
        <w:rPr>
          <w:rFonts w:ascii="Times New Roman" w:eastAsia="Times New Roman" w:hAnsi="Times New Roman" w:cs="Times New Roman"/>
          <w:bCs/>
          <w:color w:val="000000"/>
          <w:sz w:val="24"/>
          <w:szCs w:val="24"/>
          <w:lang w:val="uk-UA" w:eastAsia="ru-RU"/>
        </w:rPr>
        <w:t>очатко</w:t>
      </w:r>
      <w:r>
        <w:rPr>
          <w:rFonts w:ascii="Times New Roman" w:eastAsia="Times New Roman" w:hAnsi="Times New Roman" w:cs="Times New Roman"/>
          <w:bCs/>
          <w:color w:val="000000"/>
          <w:sz w:val="24"/>
          <w:szCs w:val="24"/>
          <w:lang w:val="uk-UA" w:eastAsia="ru-RU"/>
        </w:rPr>
        <w:t>м</w:t>
      </w:r>
      <w:r w:rsidRPr="005C6B1E">
        <w:rPr>
          <w:rFonts w:ascii="Times New Roman" w:eastAsia="Times New Roman" w:hAnsi="Times New Roman" w:cs="Times New Roman"/>
          <w:bCs/>
          <w:color w:val="000000"/>
          <w:sz w:val="24"/>
          <w:szCs w:val="24"/>
          <w:lang w:val="uk-UA" w:eastAsia="ru-RU"/>
        </w:rPr>
        <w:t xml:space="preserve"> 1084 р. (може де</w:t>
      </w:r>
      <w:r>
        <w:rPr>
          <w:rFonts w:ascii="Times New Roman" w:eastAsia="Times New Roman" w:hAnsi="Times New Roman" w:cs="Times New Roman"/>
          <w:bCs/>
          <w:color w:val="000000"/>
          <w:sz w:val="24"/>
          <w:szCs w:val="24"/>
          <w:lang w:val="uk-UA" w:eastAsia="ru-RU"/>
        </w:rPr>
        <w:t>с</w:t>
      </w:r>
      <w:r w:rsidRPr="005C6B1E">
        <w:rPr>
          <w:rFonts w:ascii="Times New Roman" w:eastAsia="Times New Roman" w:hAnsi="Times New Roman" w:cs="Times New Roman"/>
          <w:bCs/>
          <w:color w:val="000000"/>
          <w:sz w:val="24"/>
          <w:szCs w:val="24"/>
          <w:lang w:val="uk-UA" w:eastAsia="ru-RU"/>
        </w:rPr>
        <w:t xml:space="preserve">ь </w:t>
      </w:r>
      <w:r>
        <w:rPr>
          <w:rFonts w:ascii="Times New Roman" w:eastAsia="Times New Roman" w:hAnsi="Times New Roman" w:cs="Times New Roman"/>
          <w:bCs/>
          <w:color w:val="000000"/>
          <w:sz w:val="24"/>
          <w:szCs w:val="24"/>
          <w:lang w:val="uk-UA" w:eastAsia="ru-RU"/>
        </w:rPr>
        <w:t xml:space="preserve">  </w:t>
      </w:r>
      <w:r w:rsidRPr="005C6B1E">
        <w:rPr>
          <w:rFonts w:ascii="Times New Roman" w:eastAsia="Times New Roman" w:hAnsi="Times New Roman" w:cs="Times New Roman"/>
          <w:bCs/>
          <w:color w:val="000000"/>
          <w:sz w:val="24"/>
          <w:szCs w:val="24"/>
          <w:lang w:val="uk-UA" w:eastAsia="ru-RU"/>
        </w:rPr>
        <w:t>по</w:t>
      </w:r>
      <w:r>
        <w:rPr>
          <w:rFonts w:ascii="Times New Roman" w:eastAsia="Times New Roman" w:hAnsi="Times New Roman" w:cs="Times New Roman"/>
          <w:bCs/>
          <w:color w:val="000000"/>
          <w:sz w:val="24"/>
          <w:szCs w:val="24"/>
          <w:lang w:val="uk-UA" w:eastAsia="ru-RU"/>
        </w:rPr>
        <w:t>стом — в</w:t>
      </w:r>
      <w:r w:rsidRPr="005C6B1E">
        <w:rPr>
          <w:rFonts w:ascii="Times New Roman" w:eastAsia="Times New Roman" w:hAnsi="Times New Roman" w:cs="Times New Roman"/>
          <w:bCs/>
          <w:color w:val="000000"/>
          <w:sz w:val="24"/>
          <w:szCs w:val="24"/>
          <w:lang w:val="uk-UA" w:eastAsia="ru-RU"/>
        </w:rPr>
        <w:t>еликдень був ран</w:t>
      </w:r>
      <w:r>
        <w:rPr>
          <w:rFonts w:ascii="Times New Roman" w:eastAsia="Times New Roman" w:hAnsi="Times New Roman" w:cs="Times New Roman"/>
          <w:bCs/>
          <w:color w:val="000000"/>
          <w:sz w:val="24"/>
          <w:szCs w:val="24"/>
          <w:lang w:val="uk-UA" w:eastAsia="ru-RU"/>
        </w:rPr>
        <w:t>ній</w:t>
      </w:r>
      <w:r w:rsidRPr="005C6B1E">
        <w:rPr>
          <w:rFonts w:ascii="Times New Roman" w:eastAsia="Times New Roman" w:hAnsi="Times New Roman" w:cs="Times New Roman"/>
          <w:bCs/>
          <w:color w:val="000000"/>
          <w:sz w:val="24"/>
          <w:szCs w:val="24"/>
          <w:lang w:val="uk-UA" w:eastAsia="ru-RU"/>
        </w:rPr>
        <w:t xml:space="preserve">, 31 </w:t>
      </w:r>
      <w:r w:rsidRPr="009F6306">
        <w:rPr>
          <w:rFonts w:ascii="Times New Roman" w:eastAsia="Times New Roman" w:hAnsi="Times New Roman" w:cs="Times New Roman"/>
          <w:bCs/>
          <w:color w:val="000000"/>
          <w:sz w:val="24"/>
          <w:szCs w:val="24"/>
          <w:lang w:val="uk-UA" w:eastAsia="ru-RU"/>
        </w:rPr>
        <w:t xml:space="preserve">марта) </w:t>
      </w:r>
      <w:r w:rsidRPr="005C6B1E">
        <w:rPr>
          <w:rFonts w:ascii="Times New Roman" w:eastAsia="Times New Roman" w:hAnsi="Times New Roman" w:cs="Times New Roman"/>
          <w:bCs/>
          <w:color w:val="000000"/>
          <w:sz w:val="24"/>
          <w:szCs w:val="24"/>
          <w:lang w:val="uk-UA" w:eastAsia="ru-RU"/>
        </w:rPr>
        <w:t>Яро</w:t>
      </w:r>
      <w:r>
        <w:rPr>
          <w:rFonts w:ascii="Times New Roman" w:eastAsia="Times New Roman" w:hAnsi="Times New Roman" w:cs="Times New Roman"/>
          <w:bCs/>
          <w:color w:val="000000"/>
          <w:sz w:val="24"/>
          <w:szCs w:val="24"/>
          <w:lang w:val="uk-UA" w:eastAsia="ru-RU"/>
        </w:rPr>
        <w:t>п</w:t>
      </w:r>
      <w:r w:rsidRPr="005C6B1E">
        <w:rPr>
          <w:rFonts w:ascii="Times New Roman" w:eastAsia="Times New Roman" w:hAnsi="Times New Roman" w:cs="Times New Roman"/>
          <w:bCs/>
          <w:color w:val="000000"/>
          <w:sz w:val="24"/>
          <w:szCs w:val="24"/>
          <w:lang w:val="uk-UA" w:eastAsia="ru-RU"/>
        </w:rPr>
        <w:t>олк вибрався до Ки</w:t>
      </w:r>
      <w:r>
        <w:rPr>
          <w:rFonts w:ascii="Times New Roman" w:eastAsia="Times New Roman" w:hAnsi="Times New Roman" w:cs="Times New Roman"/>
          <w:bCs/>
          <w:color w:val="000000"/>
          <w:sz w:val="24"/>
          <w:szCs w:val="24"/>
          <w:lang w:val="uk-UA" w:eastAsia="ru-RU"/>
        </w:rPr>
        <w:t>є</w:t>
      </w:r>
      <w:r w:rsidRPr="005C6B1E">
        <w:rPr>
          <w:rFonts w:ascii="Times New Roman" w:eastAsia="Times New Roman" w:hAnsi="Times New Roman" w:cs="Times New Roman"/>
          <w:bCs/>
          <w:color w:val="000000"/>
          <w:sz w:val="24"/>
          <w:szCs w:val="24"/>
          <w:lang w:val="uk-UA" w:eastAsia="ru-RU"/>
        </w:rPr>
        <w:t xml:space="preserve">ва і </w:t>
      </w:r>
      <w:r w:rsidRPr="005C6B1E">
        <w:rPr>
          <w:rFonts w:ascii="Times New Roman" w:eastAsia="Times New Roman" w:hAnsi="Times New Roman" w:cs="Times New Roman"/>
          <w:color w:val="000000"/>
          <w:sz w:val="24"/>
          <w:szCs w:val="24"/>
          <w:lang w:val="uk-UA" w:eastAsia="ru-RU"/>
        </w:rPr>
        <w:t xml:space="preserve">ще </w:t>
      </w:r>
      <w:r w:rsidRPr="005C6B1E">
        <w:rPr>
          <w:rFonts w:ascii="Times New Roman" w:eastAsia="Times New Roman" w:hAnsi="Times New Roman" w:cs="Times New Roman"/>
          <w:bCs/>
          <w:color w:val="000000"/>
          <w:sz w:val="24"/>
          <w:szCs w:val="24"/>
          <w:lang w:val="uk-UA" w:eastAsia="ru-RU"/>
        </w:rPr>
        <w:t xml:space="preserve">перед </w:t>
      </w:r>
      <w:r w:rsidRPr="005C6B1E">
        <w:rPr>
          <w:rFonts w:ascii="Times New Roman" w:eastAsia="Times New Roman" w:hAnsi="Times New Roman" w:cs="Times New Roman"/>
          <w:color w:val="000000"/>
          <w:sz w:val="24"/>
          <w:szCs w:val="24"/>
          <w:lang w:val="uk-UA" w:eastAsia="ru-RU"/>
        </w:rPr>
        <w:t xml:space="preserve">Великоднем </w:t>
      </w:r>
      <w:r w:rsidRPr="005C6B1E">
        <w:rPr>
          <w:rFonts w:ascii="Times New Roman" w:eastAsia="Times New Roman" w:hAnsi="Times New Roman" w:cs="Times New Roman"/>
          <w:bCs/>
          <w:color w:val="000000"/>
          <w:sz w:val="24"/>
          <w:szCs w:val="24"/>
          <w:lang w:val="uk-UA" w:eastAsia="ru-RU"/>
        </w:rPr>
        <w:t>міг довідатися, що Ро</w:t>
      </w:r>
      <w:r>
        <w:rPr>
          <w:rFonts w:ascii="Times New Roman" w:eastAsia="Times New Roman" w:hAnsi="Times New Roman" w:cs="Times New Roman"/>
          <w:bCs/>
          <w:color w:val="000000"/>
          <w:sz w:val="24"/>
          <w:szCs w:val="24"/>
          <w:lang w:val="uk-UA" w:eastAsia="ru-RU"/>
        </w:rPr>
        <w:t>с</w:t>
      </w:r>
      <w:r w:rsidRPr="005C6B1E">
        <w:rPr>
          <w:rFonts w:ascii="Times New Roman" w:eastAsia="Times New Roman" w:hAnsi="Times New Roman" w:cs="Times New Roman"/>
          <w:bCs/>
          <w:color w:val="000000"/>
          <w:sz w:val="24"/>
          <w:szCs w:val="24"/>
          <w:lang w:val="uk-UA" w:eastAsia="ru-RU"/>
        </w:rPr>
        <w:t>тис</w:t>
      </w:r>
      <w:r>
        <w:rPr>
          <w:rFonts w:ascii="Times New Roman" w:eastAsia="Times New Roman" w:hAnsi="Times New Roman" w:cs="Times New Roman"/>
          <w:bCs/>
          <w:color w:val="000000"/>
          <w:sz w:val="24"/>
          <w:szCs w:val="24"/>
          <w:lang w:val="uk-UA" w:eastAsia="ru-RU"/>
        </w:rPr>
        <w:t>л</w:t>
      </w:r>
      <w:r w:rsidRPr="005C6B1E">
        <w:rPr>
          <w:rFonts w:ascii="Times New Roman" w:eastAsia="Times New Roman" w:hAnsi="Times New Roman" w:cs="Times New Roman"/>
          <w:bCs/>
          <w:color w:val="000000"/>
          <w:sz w:val="24"/>
          <w:szCs w:val="24"/>
          <w:lang w:val="uk-UA" w:eastAsia="ru-RU"/>
        </w:rPr>
        <w:t>авичі вт</w:t>
      </w:r>
      <w:r>
        <w:rPr>
          <w:rFonts w:ascii="Times New Roman" w:eastAsia="Times New Roman" w:hAnsi="Times New Roman" w:cs="Times New Roman"/>
          <w:bCs/>
          <w:color w:val="000000"/>
          <w:sz w:val="24"/>
          <w:szCs w:val="24"/>
          <w:lang w:val="uk-UA" w:eastAsia="ru-RU"/>
        </w:rPr>
        <w:t>екли</w:t>
      </w:r>
      <w:r w:rsidRPr="005C6B1E">
        <w:rPr>
          <w:rFonts w:ascii="Times New Roman" w:eastAsia="Times New Roman" w:hAnsi="Times New Roman" w:cs="Times New Roman"/>
          <w:bCs/>
          <w:color w:val="000000"/>
          <w:sz w:val="24"/>
          <w:szCs w:val="24"/>
          <w:lang w:val="uk-UA" w:eastAsia="ru-RU"/>
        </w:rPr>
        <w:t xml:space="preserve"> </w:t>
      </w:r>
      <w:r>
        <w:rPr>
          <w:rFonts w:ascii="Times New Roman" w:eastAsia="Times New Roman" w:hAnsi="Times New Roman" w:cs="Times New Roman"/>
          <w:bCs/>
          <w:color w:val="000000"/>
          <w:sz w:val="24"/>
          <w:szCs w:val="24"/>
          <w:lang w:val="uk-UA" w:eastAsia="ru-RU"/>
        </w:rPr>
        <w:t>з</w:t>
      </w:r>
      <w:r w:rsidRPr="005C6B1E">
        <w:rPr>
          <w:rFonts w:ascii="Times New Roman" w:eastAsia="Times New Roman" w:hAnsi="Times New Roman" w:cs="Times New Roman"/>
          <w:bCs/>
          <w:color w:val="000000"/>
          <w:sz w:val="24"/>
          <w:szCs w:val="24"/>
          <w:lang w:val="uk-UA" w:eastAsia="ru-RU"/>
        </w:rPr>
        <w:t xml:space="preserve"> Володимира з ворожи</w:t>
      </w:r>
      <w:r>
        <w:rPr>
          <w:rFonts w:ascii="Times New Roman" w:eastAsia="Times New Roman" w:hAnsi="Times New Roman" w:cs="Times New Roman"/>
          <w:bCs/>
          <w:color w:val="000000"/>
          <w:sz w:val="24"/>
          <w:szCs w:val="24"/>
          <w:lang w:val="uk-UA" w:eastAsia="ru-RU"/>
        </w:rPr>
        <w:t>ми н</w:t>
      </w:r>
      <w:r w:rsidRPr="005C6B1E">
        <w:rPr>
          <w:rFonts w:ascii="Times New Roman" w:eastAsia="Times New Roman" w:hAnsi="Times New Roman" w:cs="Times New Roman"/>
          <w:bCs/>
          <w:color w:val="000000"/>
          <w:sz w:val="24"/>
          <w:szCs w:val="24"/>
          <w:lang w:val="uk-UA" w:eastAsia="ru-RU"/>
        </w:rPr>
        <w:t>амірами. Всеволод зараз ви</w:t>
      </w:r>
      <w:r>
        <w:rPr>
          <w:rFonts w:ascii="Times New Roman" w:eastAsia="Times New Roman" w:hAnsi="Times New Roman" w:cs="Times New Roman"/>
          <w:bCs/>
          <w:color w:val="000000"/>
          <w:sz w:val="24"/>
          <w:szCs w:val="24"/>
          <w:lang w:val="uk-UA" w:eastAsia="ru-RU"/>
        </w:rPr>
        <w:t>с</w:t>
      </w:r>
      <w:r w:rsidRPr="005C6B1E">
        <w:rPr>
          <w:rFonts w:ascii="Times New Roman" w:eastAsia="Times New Roman" w:hAnsi="Times New Roman" w:cs="Times New Roman"/>
          <w:bCs/>
          <w:color w:val="000000"/>
          <w:sz w:val="24"/>
          <w:szCs w:val="24"/>
          <w:lang w:val="uk-UA" w:eastAsia="ru-RU"/>
        </w:rPr>
        <w:t>лав Мономаха — ловити Рости</w:t>
      </w:r>
      <w:r>
        <w:rPr>
          <w:rFonts w:ascii="Times New Roman" w:eastAsia="Times New Roman" w:hAnsi="Times New Roman" w:cs="Times New Roman"/>
          <w:bCs/>
          <w:color w:val="000000"/>
          <w:sz w:val="24"/>
          <w:szCs w:val="24"/>
          <w:lang w:val="uk-UA" w:eastAsia="ru-RU"/>
        </w:rPr>
        <w:t>с</w:t>
      </w:r>
      <w:r w:rsidRPr="005C6B1E">
        <w:rPr>
          <w:rFonts w:ascii="Times New Roman" w:eastAsia="Times New Roman" w:hAnsi="Times New Roman" w:cs="Times New Roman"/>
          <w:bCs/>
          <w:color w:val="000000"/>
          <w:sz w:val="24"/>
          <w:szCs w:val="24"/>
          <w:lang w:val="uk-UA" w:eastAsia="ru-RU"/>
        </w:rPr>
        <w:t xml:space="preserve">лавичів, але догнати їх не </w:t>
      </w:r>
      <w:r>
        <w:rPr>
          <w:rFonts w:ascii="Times New Roman" w:eastAsia="Times New Roman" w:hAnsi="Times New Roman" w:cs="Times New Roman"/>
          <w:bCs/>
          <w:color w:val="000000"/>
          <w:sz w:val="24"/>
          <w:szCs w:val="24"/>
          <w:lang w:val="uk-UA" w:eastAsia="ru-RU"/>
        </w:rPr>
        <w:t>в</w:t>
      </w:r>
      <w:r w:rsidRPr="00B55211">
        <w:rPr>
          <w:rFonts w:ascii="Times New Roman" w:eastAsia="Times New Roman" w:hAnsi="Times New Roman" w:cs="Times New Roman"/>
          <w:bCs/>
          <w:color w:val="000000"/>
          <w:sz w:val="24"/>
          <w:szCs w:val="24"/>
          <w:lang w:val="uk-UA" w:eastAsia="ru-RU"/>
        </w:rPr>
        <w:t>дало</w:t>
      </w:r>
      <w:r>
        <w:rPr>
          <w:rFonts w:ascii="Times New Roman" w:eastAsia="Times New Roman" w:hAnsi="Times New Roman" w:cs="Times New Roman"/>
          <w:bCs/>
          <w:color w:val="000000"/>
          <w:sz w:val="24"/>
          <w:szCs w:val="24"/>
          <w:lang w:val="uk-UA" w:eastAsia="ru-RU"/>
        </w:rPr>
        <w:t>ся (у Моно</w:t>
      </w:r>
      <w:r>
        <w:rPr>
          <w:rFonts w:ascii="Times New Roman" w:eastAsia="Times New Roman" w:hAnsi="Times New Roman" w:cs="Times New Roman"/>
          <w:bCs/>
          <w:color w:val="000000"/>
          <w:sz w:val="24"/>
          <w:szCs w:val="24"/>
          <w:lang w:val="uk-UA" w:eastAsia="ru-RU"/>
        </w:rPr>
        <w:softHyphen/>
        <w:t>маха ц</w:t>
      </w:r>
      <w:r w:rsidRPr="00B55211">
        <w:rPr>
          <w:rFonts w:ascii="Times New Roman" w:eastAsia="Times New Roman" w:hAnsi="Times New Roman" w:cs="Times New Roman"/>
          <w:bCs/>
          <w:color w:val="000000"/>
          <w:sz w:val="24"/>
          <w:szCs w:val="24"/>
          <w:lang w:val="uk-UA" w:eastAsia="ru-RU"/>
        </w:rPr>
        <w:t>е д</w:t>
      </w:r>
      <w:r>
        <w:rPr>
          <w:rFonts w:ascii="Times New Roman" w:eastAsia="Times New Roman" w:hAnsi="Times New Roman" w:cs="Times New Roman"/>
          <w:bCs/>
          <w:color w:val="000000"/>
          <w:sz w:val="24"/>
          <w:szCs w:val="24"/>
          <w:lang w:val="uk-UA" w:eastAsia="ru-RU"/>
        </w:rPr>
        <w:t>і</w:t>
      </w:r>
      <w:r w:rsidRPr="00B55211">
        <w:rPr>
          <w:rFonts w:ascii="Times New Roman" w:eastAsia="Times New Roman" w:hAnsi="Times New Roman" w:cs="Times New Roman"/>
          <w:bCs/>
          <w:color w:val="000000"/>
          <w:sz w:val="24"/>
          <w:szCs w:val="24"/>
          <w:lang w:val="uk-UA" w:eastAsia="ru-RU"/>
        </w:rPr>
        <w:t>ється де</w:t>
      </w:r>
      <w:r>
        <w:rPr>
          <w:rFonts w:ascii="Times New Roman" w:eastAsia="Times New Roman" w:hAnsi="Times New Roman" w:cs="Times New Roman"/>
          <w:bCs/>
          <w:color w:val="000000"/>
          <w:sz w:val="24"/>
          <w:szCs w:val="24"/>
          <w:lang w:val="uk-UA" w:eastAsia="ru-RU"/>
        </w:rPr>
        <w:t>с</w:t>
      </w:r>
      <w:r w:rsidRPr="00B55211">
        <w:rPr>
          <w:rFonts w:ascii="Times New Roman" w:eastAsia="Times New Roman" w:hAnsi="Times New Roman" w:cs="Times New Roman"/>
          <w:bCs/>
          <w:color w:val="000000"/>
          <w:sz w:val="24"/>
          <w:szCs w:val="24"/>
          <w:lang w:val="uk-UA" w:eastAsia="ru-RU"/>
        </w:rPr>
        <w:t>ь на початку</w:t>
      </w:r>
      <w:r>
        <w:rPr>
          <w:rFonts w:ascii="Times New Roman" w:eastAsia="Times New Roman" w:hAnsi="Times New Roman" w:cs="Times New Roman"/>
          <w:bCs/>
          <w:color w:val="000000"/>
          <w:sz w:val="24"/>
          <w:szCs w:val="24"/>
          <w:lang w:val="uk-UA" w:eastAsia="ru-RU"/>
        </w:rPr>
        <w:t xml:space="preserve"> весни). Після того — чи в тої н</w:t>
      </w:r>
      <w:r w:rsidRPr="00B55211">
        <w:rPr>
          <w:rFonts w:ascii="Times New Roman" w:eastAsia="Times New Roman" w:hAnsi="Times New Roman" w:cs="Times New Roman"/>
          <w:bCs/>
          <w:color w:val="000000"/>
          <w:sz w:val="24"/>
          <w:szCs w:val="24"/>
          <w:lang w:val="uk-UA" w:eastAsia="ru-RU"/>
        </w:rPr>
        <w:t>агі</w:t>
      </w:r>
      <w:r>
        <w:rPr>
          <w:rFonts w:ascii="Times New Roman" w:eastAsia="Times New Roman" w:hAnsi="Times New Roman" w:cs="Times New Roman"/>
          <w:bCs/>
          <w:color w:val="000000"/>
          <w:sz w:val="24"/>
          <w:szCs w:val="24"/>
          <w:lang w:val="uk-UA" w:eastAsia="ru-RU"/>
        </w:rPr>
        <w:t>н</w:t>
      </w:r>
      <w:r w:rsidRPr="00B55211">
        <w:rPr>
          <w:rFonts w:ascii="Times New Roman" w:eastAsia="Times New Roman" w:hAnsi="Times New Roman" w:cs="Times New Roman"/>
          <w:bCs/>
          <w:color w:val="000000"/>
          <w:sz w:val="24"/>
          <w:szCs w:val="24"/>
          <w:lang w:val="uk-UA" w:eastAsia="ru-RU"/>
        </w:rPr>
        <w:t>ки безпосередн</w:t>
      </w:r>
      <w:r>
        <w:rPr>
          <w:rFonts w:ascii="Times New Roman" w:eastAsia="Times New Roman" w:hAnsi="Times New Roman" w:cs="Times New Roman"/>
          <w:bCs/>
          <w:color w:val="000000"/>
          <w:sz w:val="24"/>
          <w:szCs w:val="24"/>
          <w:lang w:val="uk-UA" w:eastAsia="ru-RU"/>
        </w:rPr>
        <w:t xml:space="preserve">ьо, </w:t>
      </w:r>
      <w:r w:rsidRPr="00B55211">
        <w:rPr>
          <w:rFonts w:ascii="Times New Roman" w:eastAsia="Times New Roman" w:hAnsi="Times New Roman" w:cs="Times New Roman"/>
          <w:bCs/>
          <w:color w:val="000000"/>
          <w:sz w:val="24"/>
          <w:szCs w:val="24"/>
          <w:lang w:val="uk-UA" w:eastAsia="ru-RU"/>
        </w:rPr>
        <w:t>чи п</w:t>
      </w:r>
      <w:r>
        <w:rPr>
          <w:rFonts w:ascii="Times New Roman" w:eastAsia="Times New Roman" w:hAnsi="Times New Roman" w:cs="Times New Roman"/>
          <w:bCs/>
          <w:color w:val="000000"/>
          <w:sz w:val="24"/>
          <w:szCs w:val="24"/>
          <w:lang w:val="uk-UA" w:eastAsia="ru-RU"/>
        </w:rPr>
        <w:t>ісля</w:t>
      </w:r>
      <w:r w:rsidRPr="00B55211">
        <w:rPr>
          <w:rFonts w:ascii="Times New Roman" w:eastAsia="Times New Roman" w:hAnsi="Times New Roman" w:cs="Times New Roman"/>
          <w:bCs/>
          <w:color w:val="000000"/>
          <w:sz w:val="24"/>
          <w:szCs w:val="24"/>
          <w:lang w:val="uk-UA" w:eastAsia="ru-RU"/>
        </w:rPr>
        <w:t xml:space="preserve"> пов</w:t>
      </w:r>
      <w:r>
        <w:rPr>
          <w:rFonts w:ascii="Times New Roman" w:eastAsia="Times New Roman" w:hAnsi="Times New Roman" w:cs="Times New Roman"/>
          <w:bCs/>
          <w:color w:val="000000"/>
          <w:sz w:val="24"/>
          <w:szCs w:val="24"/>
          <w:lang w:val="uk-UA" w:eastAsia="ru-RU"/>
        </w:rPr>
        <w:t>ернення</w:t>
      </w:r>
      <w:r w:rsidRPr="00B55211">
        <w:rPr>
          <w:rFonts w:ascii="Times New Roman" w:eastAsia="Times New Roman" w:hAnsi="Times New Roman" w:cs="Times New Roman"/>
          <w:bCs/>
          <w:color w:val="000000"/>
          <w:sz w:val="24"/>
          <w:szCs w:val="24"/>
          <w:lang w:val="uk-UA" w:eastAsia="ru-RU"/>
        </w:rPr>
        <w:t xml:space="preserve"> до К</w:t>
      </w:r>
      <w:r>
        <w:rPr>
          <w:rFonts w:ascii="Times New Roman" w:eastAsia="Times New Roman" w:hAnsi="Times New Roman" w:cs="Times New Roman"/>
          <w:bCs/>
          <w:color w:val="000000"/>
          <w:sz w:val="24"/>
          <w:szCs w:val="24"/>
          <w:lang w:val="uk-UA" w:eastAsia="ru-RU"/>
        </w:rPr>
        <w:t>иє</w:t>
      </w:r>
      <w:r w:rsidRPr="00B55211">
        <w:rPr>
          <w:rFonts w:ascii="Times New Roman" w:eastAsia="Times New Roman" w:hAnsi="Times New Roman" w:cs="Times New Roman"/>
          <w:bCs/>
          <w:color w:val="000000"/>
          <w:sz w:val="24"/>
          <w:szCs w:val="24"/>
          <w:lang w:val="uk-UA" w:eastAsia="ru-RU"/>
        </w:rPr>
        <w:t>ва наново — Мо</w:t>
      </w:r>
      <w:r>
        <w:rPr>
          <w:rFonts w:ascii="Times New Roman" w:eastAsia="Times New Roman" w:hAnsi="Times New Roman" w:cs="Times New Roman"/>
          <w:bCs/>
          <w:color w:val="000000"/>
          <w:sz w:val="24"/>
          <w:szCs w:val="24"/>
          <w:lang w:val="uk-UA" w:eastAsia="ru-RU"/>
        </w:rPr>
        <w:t>н</w:t>
      </w:r>
      <w:r w:rsidRPr="00B55211">
        <w:rPr>
          <w:rFonts w:ascii="Times New Roman" w:eastAsia="Times New Roman" w:hAnsi="Times New Roman" w:cs="Times New Roman"/>
          <w:bCs/>
          <w:color w:val="000000"/>
          <w:sz w:val="24"/>
          <w:szCs w:val="24"/>
          <w:lang w:val="uk-UA" w:eastAsia="ru-RU"/>
        </w:rPr>
        <w:t>омах пішов помагати Ярополку прот</w:t>
      </w:r>
      <w:r>
        <w:rPr>
          <w:rFonts w:ascii="Times New Roman" w:eastAsia="Times New Roman" w:hAnsi="Times New Roman" w:cs="Times New Roman"/>
          <w:bCs/>
          <w:color w:val="000000"/>
          <w:sz w:val="24"/>
          <w:szCs w:val="24"/>
          <w:lang w:val="uk-UA" w:eastAsia="ru-RU"/>
        </w:rPr>
        <w:t>и</w:t>
      </w:r>
      <w:r w:rsidRPr="00B55211">
        <w:rPr>
          <w:rFonts w:ascii="Times New Roman" w:eastAsia="Times New Roman" w:hAnsi="Times New Roman" w:cs="Times New Roman"/>
          <w:bCs/>
          <w:color w:val="000000"/>
          <w:sz w:val="24"/>
          <w:szCs w:val="24"/>
          <w:lang w:val="uk-UA" w:eastAsia="ru-RU"/>
        </w:rPr>
        <w:t xml:space="preserve"> Ро</w:t>
      </w:r>
      <w:r>
        <w:rPr>
          <w:rFonts w:ascii="Times New Roman" w:eastAsia="Times New Roman" w:hAnsi="Times New Roman" w:cs="Times New Roman"/>
          <w:bCs/>
          <w:color w:val="000000"/>
          <w:sz w:val="24"/>
          <w:szCs w:val="24"/>
          <w:lang w:val="uk-UA" w:eastAsia="ru-RU"/>
        </w:rPr>
        <w:t>с</w:t>
      </w:r>
      <w:r w:rsidRPr="00B55211">
        <w:rPr>
          <w:rFonts w:ascii="Times New Roman" w:eastAsia="Times New Roman" w:hAnsi="Times New Roman" w:cs="Times New Roman"/>
          <w:bCs/>
          <w:color w:val="000000"/>
          <w:sz w:val="24"/>
          <w:szCs w:val="24"/>
          <w:lang w:val="uk-UA" w:eastAsia="ru-RU"/>
        </w:rPr>
        <w:t xml:space="preserve">тиславичів і злучившися з ним </w:t>
      </w:r>
      <w:r>
        <w:rPr>
          <w:rFonts w:ascii="Times New Roman" w:eastAsia="Times New Roman" w:hAnsi="Times New Roman" w:cs="Times New Roman"/>
          <w:bCs/>
          <w:color w:val="000000"/>
          <w:sz w:val="24"/>
          <w:szCs w:val="24"/>
          <w:lang w:val="uk-UA" w:eastAsia="ru-RU"/>
        </w:rPr>
        <w:t>біля</w:t>
      </w:r>
      <w:r w:rsidRPr="00B55211">
        <w:rPr>
          <w:rFonts w:ascii="Times New Roman" w:eastAsia="Times New Roman" w:hAnsi="Times New Roman" w:cs="Times New Roman"/>
          <w:bCs/>
          <w:color w:val="000000"/>
          <w:sz w:val="24"/>
          <w:szCs w:val="24"/>
          <w:lang w:val="uk-UA" w:eastAsia="ru-RU"/>
        </w:rPr>
        <w:t xml:space="preserve"> Бродів, мабуть</w:t>
      </w:r>
      <w:r>
        <w:rPr>
          <w:rFonts w:ascii="Times New Roman" w:eastAsia="Times New Roman" w:hAnsi="Times New Roman" w:cs="Times New Roman"/>
          <w:bCs/>
          <w:color w:val="000000"/>
          <w:sz w:val="24"/>
          <w:szCs w:val="24"/>
          <w:lang w:val="uk-UA" w:eastAsia="ru-RU"/>
        </w:rPr>
        <w:t>,</w:t>
      </w:r>
      <w:r w:rsidRPr="00B55211">
        <w:rPr>
          <w:rFonts w:ascii="Times New Roman" w:eastAsia="Times New Roman" w:hAnsi="Times New Roman" w:cs="Times New Roman"/>
          <w:bCs/>
          <w:color w:val="000000"/>
          <w:sz w:val="24"/>
          <w:szCs w:val="24"/>
          <w:lang w:val="uk-UA" w:eastAsia="ru-RU"/>
        </w:rPr>
        <w:t xml:space="preserve"> Рости</w:t>
      </w:r>
      <w:r>
        <w:rPr>
          <w:rFonts w:ascii="Times New Roman" w:eastAsia="Times New Roman" w:hAnsi="Times New Roman" w:cs="Times New Roman"/>
          <w:bCs/>
          <w:color w:val="000000"/>
          <w:sz w:val="24"/>
          <w:szCs w:val="24"/>
          <w:lang w:val="uk-UA" w:eastAsia="ru-RU"/>
        </w:rPr>
        <w:t>славичів віді</w:t>
      </w:r>
      <w:r w:rsidRPr="00B55211">
        <w:rPr>
          <w:rFonts w:ascii="Times New Roman" w:eastAsia="Times New Roman" w:hAnsi="Times New Roman" w:cs="Times New Roman"/>
          <w:bCs/>
          <w:color w:val="000000"/>
          <w:sz w:val="24"/>
          <w:szCs w:val="24"/>
          <w:lang w:val="uk-UA" w:eastAsia="ru-RU"/>
        </w:rPr>
        <w:t>гнав.</w:t>
      </w:r>
      <w:r>
        <w:rPr>
          <w:rFonts w:ascii="Times New Roman" w:eastAsia="Times New Roman" w:hAnsi="Times New Roman" w:cs="Times New Roman"/>
          <w:bCs/>
          <w:color w:val="000000"/>
          <w:sz w:val="24"/>
          <w:szCs w:val="24"/>
          <w:lang w:val="uk-UA" w:eastAsia="ru-RU"/>
        </w:rPr>
        <w:t xml:space="preserve"> Аж п</w:t>
      </w:r>
      <w:r w:rsidRPr="00B55211">
        <w:rPr>
          <w:rFonts w:ascii="Times New Roman" w:eastAsia="Times New Roman" w:hAnsi="Times New Roman" w:cs="Times New Roman"/>
          <w:bCs/>
          <w:color w:val="000000"/>
          <w:sz w:val="24"/>
          <w:szCs w:val="24"/>
          <w:lang w:val="uk-UA" w:eastAsia="ru-RU"/>
        </w:rPr>
        <w:t>оті</w:t>
      </w:r>
      <w:r>
        <w:rPr>
          <w:rFonts w:ascii="Times New Roman" w:eastAsia="Times New Roman" w:hAnsi="Times New Roman" w:cs="Times New Roman"/>
          <w:bCs/>
          <w:color w:val="000000"/>
          <w:sz w:val="24"/>
          <w:szCs w:val="24"/>
          <w:lang w:val="uk-UA" w:eastAsia="ru-RU"/>
        </w:rPr>
        <w:t>м</w:t>
      </w:r>
      <w:r w:rsidRPr="00B55211">
        <w:rPr>
          <w:rFonts w:ascii="Times New Roman" w:eastAsia="Times New Roman" w:hAnsi="Times New Roman" w:cs="Times New Roman"/>
          <w:bCs/>
          <w:color w:val="000000"/>
          <w:sz w:val="24"/>
          <w:szCs w:val="24"/>
          <w:lang w:val="uk-UA" w:eastAsia="ru-RU"/>
        </w:rPr>
        <w:t xml:space="preserve"> мабуть опанували Ро</w:t>
      </w:r>
      <w:r>
        <w:rPr>
          <w:rFonts w:ascii="Times New Roman" w:eastAsia="Times New Roman" w:hAnsi="Times New Roman" w:cs="Times New Roman"/>
          <w:bCs/>
          <w:color w:val="000000"/>
          <w:sz w:val="24"/>
          <w:szCs w:val="24"/>
          <w:lang w:val="uk-UA" w:eastAsia="ru-RU"/>
        </w:rPr>
        <w:t>стис</w:t>
      </w:r>
      <w:r w:rsidRPr="00B55211">
        <w:rPr>
          <w:rFonts w:ascii="Times New Roman" w:eastAsia="Times New Roman" w:hAnsi="Times New Roman" w:cs="Times New Roman"/>
          <w:bCs/>
          <w:color w:val="000000"/>
          <w:sz w:val="24"/>
          <w:szCs w:val="24"/>
          <w:lang w:val="uk-UA" w:eastAsia="ru-RU"/>
        </w:rPr>
        <w:t>лав</w:t>
      </w:r>
      <w:r>
        <w:rPr>
          <w:rFonts w:ascii="Times New Roman" w:eastAsia="Times New Roman" w:hAnsi="Times New Roman" w:cs="Times New Roman"/>
          <w:bCs/>
          <w:color w:val="000000"/>
          <w:sz w:val="24"/>
          <w:szCs w:val="24"/>
          <w:lang w:val="uk-UA" w:eastAsia="ru-RU"/>
        </w:rPr>
        <w:t>и</w:t>
      </w:r>
      <w:r w:rsidRPr="00B55211">
        <w:rPr>
          <w:rFonts w:ascii="Times New Roman" w:eastAsia="Times New Roman" w:hAnsi="Times New Roman" w:cs="Times New Roman"/>
          <w:bCs/>
          <w:color w:val="000000"/>
          <w:sz w:val="24"/>
          <w:szCs w:val="24"/>
          <w:lang w:val="uk-UA" w:eastAsia="ru-RU"/>
        </w:rPr>
        <w:t>чі Воло</w:t>
      </w:r>
      <w:r>
        <w:rPr>
          <w:rFonts w:ascii="Times New Roman" w:eastAsia="Times New Roman" w:hAnsi="Times New Roman" w:cs="Times New Roman"/>
          <w:bCs/>
          <w:color w:val="000000"/>
          <w:sz w:val="24"/>
          <w:szCs w:val="24"/>
          <w:lang w:val="uk-UA" w:eastAsia="ru-RU"/>
        </w:rPr>
        <w:t>дими</w:t>
      </w:r>
      <w:r w:rsidRPr="00B55211">
        <w:rPr>
          <w:rFonts w:ascii="Times New Roman" w:eastAsia="Times New Roman" w:hAnsi="Times New Roman" w:cs="Times New Roman"/>
          <w:bCs/>
          <w:color w:val="000000"/>
          <w:sz w:val="24"/>
          <w:szCs w:val="24"/>
          <w:lang w:val="uk-UA" w:eastAsia="ru-RU"/>
        </w:rPr>
        <w:t xml:space="preserve">р, і Мономаха знову вислано </w:t>
      </w:r>
      <w:r>
        <w:rPr>
          <w:rFonts w:ascii="Times New Roman" w:eastAsia="Times New Roman" w:hAnsi="Times New Roman" w:cs="Times New Roman"/>
          <w:bCs/>
          <w:color w:val="000000"/>
          <w:sz w:val="24"/>
          <w:szCs w:val="24"/>
          <w:lang w:val="uk-UA" w:eastAsia="ru-RU"/>
        </w:rPr>
        <w:t>на</w:t>
      </w:r>
      <w:r w:rsidRPr="00B55211">
        <w:rPr>
          <w:rFonts w:ascii="Times New Roman" w:eastAsia="Times New Roman" w:hAnsi="Times New Roman" w:cs="Times New Roman"/>
          <w:bCs/>
          <w:color w:val="000000"/>
          <w:sz w:val="24"/>
          <w:szCs w:val="24"/>
          <w:lang w:val="uk-UA" w:eastAsia="ru-RU"/>
        </w:rPr>
        <w:t xml:space="preserve"> </w:t>
      </w:r>
      <w:r>
        <w:rPr>
          <w:rFonts w:ascii="Times New Roman" w:eastAsia="Times New Roman" w:hAnsi="Times New Roman" w:cs="Times New Roman"/>
          <w:bCs/>
          <w:color w:val="000000"/>
          <w:sz w:val="24"/>
          <w:szCs w:val="24"/>
          <w:lang w:val="uk-UA" w:eastAsia="ru-RU"/>
        </w:rPr>
        <w:t>до</w:t>
      </w:r>
      <w:r w:rsidRPr="00B55211">
        <w:rPr>
          <w:rFonts w:ascii="Times New Roman" w:eastAsia="Times New Roman" w:hAnsi="Times New Roman" w:cs="Times New Roman"/>
          <w:bCs/>
          <w:color w:val="000000"/>
          <w:sz w:val="24"/>
          <w:szCs w:val="24"/>
          <w:lang w:val="uk-UA" w:eastAsia="ru-RU"/>
        </w:rPr>
        <w:t>помо</w:t>
      </w:r>
      <w:r>
        <w:rPr>
          <w:rFonts w:ascii="Times New Roman" w:eastAsia="Times New Roman" w:hAnsi="Times New Roman" w:cs="Times New Roman"/>
          <w:bCs/>
          <w:color w:val="000000"/>
          <w:sz w:val="24"/>
          <w:szCs w:val="24"/>
          <w:lang w:val="uk-UA" w:eastAsia="ru-RU"/>
        </w:rPr>
        <w:t>гу</w:t>
      </w:r>
      <w:r w:rsidRPr="00B55211">
        <w:rPr>
          <w:rFonts w:ascii="Times New Roman" w:eastAsia="Times New Roman" w:hAnsi="Times New Roman" w:cs="Times New Roman"/>
          <w:bCs/>
          <w:color w:val="000000"/>
          <w:sz w:val="24"/>
          <w:szCs w:val="24"/>
          <w:lang w:val="uk-UA" w:eastAsia="ru-RU"/>
        </w:rPr>
        <w:t xml:space="preserve"> Яро</w:t>
      </w:r>
      <w:r>
        <w:rPr>
          <w:rFonts w:ascii="Times New Roman" w:eastAsia="Times New Roman" w:hAnsi="Times New Roman" w:cs="Times New Roman"/>
          <w:bCs/>
          <w:color w:val="000000"/>
          <w:sz w:val="24"/>
          <w:szCs w:val="24"/>
          <w:lang w:val="uk-UA" w:eastAsia="ru-RU"/>
        </w:rPr>
        <w:t>полк</w:t>
      </w:r>
      <w:r w:rsidRPr="00B55211">
        <w:rPr>
          <w:rFonts w:ascii="Times New Roman" w:eastAsia="Times New Roman" w:hAnsi="Times New Roman" w:cs="Times New Roman"/>
          <w:bCs/>
          <w:color w:val="000000"/>
          <w:sz w:val="24"/>
          <w:szCs w:val="24"/>
          <w:lang w:val="uk-UA" w:eastAsia="ru-RU"/>
        </w:rPr>
        <w:t>у; він знову злучив</w:t>
      </w:r>
      <w:r>
        <w:rPr>
          <w:rFonts w:ascii="Times New Roman" w:eastAsia="Times New Roman" w:hAnsi="Times New Roman" w:cs="Times New Roman"/>
          <w:bCs/>
          <w:color w:val="000000"/>
          <w:sz w:val="24"/>
          <w:szCs w:val="24"/>
          <w:lang w:val="uk-UA" w:eastAsia="ru-RU"/>
        </w:rPr>
        <w:t>с</w:t>
      </w:r>
      <w:r w:rsidRPr="00B55211">
        <w:rPr>
          <w:rFonts w:ascii="Times New Roman" w:eastAsia="Times New Roman" w:hAnsi="Times New Roman" w:cs="Times New Roman"/>
          <w:bCs/>
          <w:color w:val="000000"/>
          <w:sz w:val="24"/>
          <w:szCs w:val="24"/>
          <w:lang w:val="uk-UA" w:eastAsia="ru-RU"/>
        </w:rPr>
        <w:t xml:space="preserve">я в </w:t>
      </w:r>
      <w:r>
        <w:rPr>
          <w:rFonts w:ascii="Times New Roman" w:eastAsia="Times New Roman" w:hAnsi="Times New Roman" w:cs="Times New Roman"/>
          <w:bCs/>
          <w:color w:val="000000"/>
          <w:sz w:val="24"/>
          <w:szCs w:val="24"/>
          <w:lang w:val="uk-UA" w:eastAsia="ru-RU"/>
        </w:rPr>
        <w:t>ни</w:t>
      </w:r>
      <w:r w:rsidRPr="00B55211">
        <w:rPr>
          <w:rFonts w:ascii="Times New Roman" w:eastAsia="Times New Roman" w:hAnsi="Times New Roman" w:cs="Times New Roman"/>
          <w:bCs/>
          <w:color w:val="000000"/>
          <w:sz w:val="24"/>
          <w:szCs w:val="24"/>
          <w:lang w:val="uk-UA" w:eastAsia="ru-RU"/>
        </w:rPr>
        <w:t xml:space="preserve">м </w:t>
      </w:r>
      <w:r>
        <w:rPr>
          <w:rFonts w:ascii="Times New Roman" w:eastAsia="Times New Roman" w:hAnsi="Times New Roman" w:cs="Times New Roman"/>
          <w:bCs/>
          <w:color w:val="000000"/>
          <w:sz w:val="24"/>
          <w:szCs w:val="24"/>
          <w:lang w:val="uk-UA" w:eastAsia="ru-RU"/>
        </w:rPr>
        <w:t>біля</w:t>
      </w:r>
      <w:r w:rsidRPr="00B55211">
        <w:rPr>
          <w:rFonts w:ascii="Times New Roman" w:eastAsia="Times New Roman" w:hAnsi="Times New Roman" w:cs="Times New Roman"/>
          <w:bCs/>
          <w:color w:val="000000"/>
          <w:sz w:val="24"/>
          <w:szCs w:val="24"/>
          <w:lang w:val="uk-UA" w:eastAsia="ru-RU"/>
        </w:rPr>
        <w:t xml:space="preserve"> Бродів, вигнав Рости</w:t>
      </w:r>
      <w:r>
        <w:rPr>
          <w:rFonts w:ascii="Times New Roman" w:eastAsia="Times New Roman" w:hAnsi="Times New Roman" w:cs="Times New Roman"/>
          <w:bCs/>
          <w:color w:val="000000"/>
          <w:sz w:val="24"/>
          <w:szCs w:val="24"/>
          <w:lang w:val="uk-UA" w:eastAsia="ru-RU"/>
        </w:rPr>
        <w:t>славичів, але при</w:t>
      </w:r>
      <w:r w:rsidRPr="00B55211">
        <w:rPr>
          <w:rFonts w:ascii="Times New Roman" w:eastAsia="Times New Roman" w:hAnsi="Times New Roman" w:cs="Times New Roman"/>
          <w:bCs/>
          <w:color w:val="000000"/>
          <w:sz w:val="24"/>
          <w:szCs w:val="24"/>
          <w:lang w:val="uk-UA" w:eastAsia="ru-RU"/>
        </w:rPr>
        <w:t xml:space="preserve"> </w:t>
      </w:r>
      <w:r>
        <w:rPr>
          <w:rFonts w:ascii="Times New Roman" w:eastAsia="Times New Roman" w:hAnsi="Times New Roman" w:cs="Times New Roman"/>
          <w:bCs/>
          <w:color w:val="000000"/>
          <w:sz w:val="24"/>
          <w:szCs w:val="24"/>
          <w:lang w:val="uk-UA" w:eastAsia="ru-RU"/>
        </w:rPr>
        <w:t>цьому</w:t>
      </w:r>
      <w:r w:rsidRPr="00B55211">
        <w:rPr>
          <w:rFonts w:ascii="Times New Roman" w:eastAsia="Times New Roman" w:hAnsi="Times New Roman" w:cs="Times New Roman"/>
          <w:bCs/>
          <w:color w:val="000000"/>
          <w:sz w:val="24"/>
          <w:szCs w:val="24"/>
          <w:lang w:val="uk-UA" w:eastAsia="ru-RU"/>
        </w:rPr>
        <w:t xml:space="preserve"> зажадав від Яр</w:t>
      </w:r>
      <w:r>
        <w:rPr>
          <w:rFonts w:ascii="Times New Roman" w:eastAsia="Times New Roman" w:hAnsi="Times New Roman" w:cs="Times New Roman"/>
          <w:bCs/>
          <w:color w:val="000000"/>
          <w:sz w:val="24"/>
          <w:szCs w:val="24"/>
          <w:lang w:val="uk-UA" w:eastAsia="ru-RU"/>
        </w:rPr>
        <w:t>ополк</w:t>
      </w:r>
      <w:r w:rsidRPr="00B55211">
        <w:rPr>
          <w:rFonts w:ascii="Times New Roman" w:eastAsia="Times New Roman" w:hAnsi="Times New Roman" w:cs="Times New Roman"/>
          <w:bCs/>
          <w:color w:val="000000"/>
          <w:sz w:val="24"/>
          <w:szCs w:val="24"/>
          <w:lang w:val="uk-UA" w:eastAsia="ru-RU"/>
        </w:rPr>
        <w:t>а на</w:t>
      </w:r>
      <w:r>
        <w:rPr>
          <w:rFonts w:ascii="Times New Roman" w:eastAsia="Times New Roman" w:hAnsi="Times New Roman" w:cs="Times New Roman"/>
          <w:bCs/>
          <w:color w:val="000000"/>
          <w:sz w:val="24"/>
          <w:szCs w:val="24"/>
          <w:lang w:val="uk-UA" w:eastAsia="ru-RU"/>
        </w:rPr>
        <w:t>ді</w:t>
      </w:r>
      <w:r w:rsidRPr="00B55211">
        <w:rPr>
          <w:rFonts w:ascii="Times New Roman" w:eastAsia="Times New Roman" w:hAnsi="Times New Roman" w:cs="Times New Roman"/>
          <w:bCs/>
          <w:color w:val="000000"/>
          <w:sz w:val="24"/>
          <w:szCs w:val="24"/>
          <w:lang w:val="uk-UA" w:eastAsia="ru-RU"/>
        </w:rPr>
        <w:t>лення Рости</w:t>
      </w:r>
      <w:r>
        <w:rPr>
          <w:rFonts w:ascii="Times New Roman" w:eastAsia="Times New Roman" w:hAnsi="Times New Roman" w:cs="Times New Roman"/>
          <w:bCs/>
          <w:color w:val="000000"/>
          <w:sz w:val="24"/>
          <w:szCs w:val="24"/>
          <w:lang w:val="uk-UA" w:eastAsia="ru-RU"/>
        </w:rPr>
        <w:t>с</w:t>
      </w:r>
      <w:r w:rsidRPr="00B55211">
        <w:rPr>
          <w:rFonts w:ascii="Times New Roman" w:eastAsia="Times New Roman" w:hAnsi="Times New Roman" w:cs="Times New Roman"/>
          <w:bCs/>
          <w:color w:val="000000"/>
          <w:sz w:val="24"/>
          <w:szCs w:val="24"/>
          <w:lang w:val="uk-UA" w:eastAsia="ru-RU"/>
        </w:rPr>
        <w:t xml:space="preserve">лавичів і встиг прийти до порозуміння в </w:t>
      </w:r>
      <w:r>
        <w:rPr>
          <w:rFonts w:ascii="Times New Roman" w:eastAsia="Times New Roman" w:hAnsi="Times New Roman" w:cs="Times New Roman"/>
          <w:bCs/>
          <w:color w:val="000000"/>
          <w:sz w:val="24"/>
          <w:szCs w:val="24"/>
          <w:lang w:val="uk-UA" w:eastAsia="ru-RU"/>
        </w:rPr>
        <w:t>ці</w:t>
      </w:r>
      <w:r w:rsidRPr="00B55211">
        <w:rPr>
          <w:rFonts w:ascii="Times New Roman" w:eastAsia="Times New Roman" w:hAnsi="Times New Roman" w:cs="Times New Roman"/>
          <w:bCs/>
          <w:color w:val="000000"/>
          <w:sz w:val="24"/>
          <w:szCs w:val="24"/>
          <w:lang w:val="uk-UA" w:eastAsia="ru-RU"/>
        </w:rPr>
        <w:t>й справі („любовь велику створ</w:t>
      </w:r>
      <w:r>
        <w:rPr>
          <w:rFonts w:ascii="Times New Roman" w:eastAsia="Times New Roman" w:hAnsi="Times New Roman" w:cs="Times New Roman"/>
          <w:bCs/>
          <w:color w:val="000000"/>
          <w:sz w:val="24"/>
          <w:szCs w:val="24"/>
          <w:lang w:val="uk-UA" w:eastAsia="ru-RU"/>
        </w:rPr>
        <w:t>ихом</w:t>
      </w:r>
      <w:r w:rsidRPr="00983412">
        <w:rPr>
          <w:rFonts w:ascii="Times New Roman" w:eastAsia="Times New Roman" w:hAnsi="Times New Roman" w:cs="Times New Roman"/>
          <w:bCs/>
          <w:color w:val="000000"/>
          <w:sz w:val="24"/>
          <w:szCs w:val="24"/>
          <w:lang w:val="uk-UA" w:eastAsia="ru-RU"/>
        </w:rPr>
        <w:t>ъ</w:t>
      </w:r>
      <w:r w:rsidRPr="00B55211">
        <w:rPr>
          <w:rFonts w:ascii="Times New Roman" w:eastAsia="Times New Roman" w:hAnsi="Times New Roman" w:cs="Times New Roman"/>
          <w:bCs/>
          <w:color w:val="000000"/>
          <w:sz w:val="24"/>
          <w:szCs w:val="24"/>
          <w:lang w:val="uk-UA" w:eastAsia="ru-RU"/>
        </w:rPr>
        <w:t>“, як він каже).</w:t>
      </w:r>
    </w:p>
    <w:p w:rsidR="00212BAC" w:rsidRPr="009C094C" w:rsidRDefault="00212BAC" w:rsidP="00212BAC">
      <w:pPr>
        <w:spacing w:after="0" w:line="240" w:lineRule="auto"/>
        <w:ind w:hanging="284"/>
        <w:jc w:val="both"/>
        <w:rPr>
          <w:rFonts w:ascii="Times New Roman" w:eastAsia="Times New Roman" w:hAnsi="Times New Roman" w:cs="Times New Roman"/>
          <w:sz w:val="24"/>
          <w:szCs w:val="24"/>
          <w:lang w:val="uk-UA" w:eastAsia="ru-RU"/>
        </w:rPr>
      </w:pPr>
    </w:p>
    <w:p w:rsidR="00212BAC" w:rsidRPr="00B55211" w:rsidRDefault="00212BAC" w:rsidP="00212BAC">
      <w:pPr>
        <w:spacing w:after="0" w:line="240" w:lineRule="auto"/>
        <w:ind w:left="-142" w:hanging="142"/>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p>
    <w:p w:rsidR="00212BAC" w:rsidRDefault="00212BAC" w:rsidP="00212BAC">
      <w:pPr>
        <w:spacing w:after="0" w:line="227" w:lineRule="atLeast"/>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27" w:lineRule="atLeast"/>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27" w:lineRule="atLeast"/>
        <w:jc w:val="both"/>
        <w:rPr>
          <w:rFonts w:ascii="Times New Roman" w:eastAsia="Times New Roman" w:hAnsi="Times New Roman" w:cs="Times New Roman"/>
          <w:color w:val="000000"/>
          <w:sz w:val="28"/>
          <w:szCs w:val="28"/>
          <w:lang w:val="uk-UA" w:eastAsia="ru-RU"/>
        </w:rPr>
      </w:pPr>
      <w:r w:rsidRPr="005F70F6">
        <w:rPr>
          <w:rFonts w:ascii="Times New Roman" w:eastAsia="Times New Roman" w:hAnsi="Times New Roman" w:cs="Times New Roman"/>
          <w:color w:val="000000"/>
          <w:sz w:val="28"/>
          <w:szCs w:val="28"/>
          <w:lang w:val="uk-UA" w:eastAsia="ru-RU"/>
        </w:rPr>
        <w:t>-74-</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5F70F6" w:rsidRDefault="00212BAC" w:rsidP="00212BAC">
      <w:pPr>
        <w:spacing w:after="0" w:line="227" w:lineRule="atLeast"/>
        <w:jc w:val="both"/>
        <w:rPr>
          <w:rFonts w:ascii="Times New Roman" w:eastAsia="Times New Roman" w:hAnsi="Times New Roman" w:cs="Times New Roman"/>
          <w:sz w:val="28"/>
          <w:szCs w:val="28"/>
          <w:lang w:eastAsia="ru-RU"/>
        </w:rPr>
      </w:pPr>
    </w:p>
    <w:p w:rsidR="00212BAC" w:rsidRPr="006634BD" w:rsidRDefault="00212BAC" w:rsidP="00212BAC">
      <w:pPr>
        <w:spacing w:after="0" w:line="227" w:lineRule="atLeast"/>
        <w:jc w:val="both"/>
        <w:rPr>
          <w:rFonts w:ascii="Times New Roman" w:eastAsia="Times New Roman" w:hAnsi="Times New Roman" w:cs="Times New Roman"/>
          <w:sz w:val="28"/>
          <w:szCs w:val="28"/>
          <w:lang w:eastAsia="ru-RU"/>
        </w:rPr>
      </w:pPr>
      <w:r w:rsidRPr="006634BD">
        <w:rPr>
          <w:rFonts w:ascii="Times New Roman" w:eastAsia="Times New Roman" w:hAnsi="Times New Roman" w:cs="Times New Roman"/>
          <w:color w:val="000000"/>
          <w:sz w:val="28"/>
          <w:szCs w:val="28"/>
          <w:lang w:val="uk-UA" w:eastAsia="ru-RU"/>
        </w:rPr>
        <w:t>ти</w:t>
      </w:r>
      <w:r w:rsidRPr="006634BD">
        <w:rPr>
          <w:rFonts w:ascii="Times New Roman" w:eastAsia="Times New Roman" w:hAnsi="Times New Roman" w:cs="Times New Roman"/>
          <w:color w:val="000000"/>
          <w:sz w:val="28"/>
          <w:szCs w:val="28"/>
          <w:lang w:eastAsia="ru-RU"/>
        </w:rPr>
        <w:t xml:space="preserve">м разом </w:t>
      </w:r>
      <w:r w:rsidRPr="006634BD">
        <w:rPr>
          <w:rFonts w:ascii="Times New Roman" w:eastAsia="Times New Roman" w:hAnsi="Times New Roman" w:cs="Times New Roman"/>
          <w:color w:val="000000"/>
          <w:sz w:val="28"/>
          <w:szCs w:val="28"/>
          <w:lang w:val="uk-UA" w:eastAsia="ru-RU"/>
        </w:rPr>
        <w:t>з</w:t>
      </w:r>
      <w:r w:rsidRPr="006634BD">
        <w:rPr>
          <w:rFonts w:ascii="Times New Roman" w:eastAsia="Times New Roman" w:hAnsi="Times New Roman" w:cs="Times New Roman"/>
          <w:color w:val="000000"/>
          <w:sz w:val="28"/>
          <w:szCs w:val="28"/>
          <w:lang w:val="fr-FR" w:eastAsia="ru-RU"/>
        </w:rPr>
        <w:t xml:space="preserve"> </w:t>
      </w:r>
      <w:r w:rsidRPr="006634BD">
        <w:rPr>
          <w:rFonts w:ascii="Times New Roman" w:eastAsia="Times New Roman" w:hAnsi="Times New Roman" w:cs="Times New Roman"/>
          <w:color w:val="000000"/>
          <w:sz w:val="28"/>
          <w:szCs w:val="28"/>
          <w:lang w:val="uk-UA" w:eastAsia="ru-RU"/>
        </w:rPr>
        <w:t>Волинню</w:t>
      </w:r>
      <w:r w:rsidRPr="006634BD">
        <w:rPr>
          <w:rFonts w:ascii="Times New Roman" w:eastAsia="Times New Roman" w:hAnsi="Times New Roman" w:cs="Times New Roman"/>
          <w:color w:val="000000"/>
          <w:sz w:val="28"/>
          <w:szCs w:val="28"/>
          <w:lang w:eastAsia="ru-RU"/>
        </w:rPr>
        <w:t xml:space="preserve"> </w:t>
      </w:r>
      <w:r w:rsidRPr="006634BD">
        <w:rPr>
          <w:rFonts w:ascii="Times New Roman" w:eastAsia="Times New Roman" w:hAnsi="Times New Roman" w:cs="Times New Roman"/>
          <w:color w:val="000000"/>
          <w:sz w:val="28"/>
          <w:szCs w:val="28"/>
          <w:lang w:val="uk-UA" w:eastAsia="ru-RU"/>
        </w:rPr>
        <w:t>належала Ярополку. Це було початком відокремлення Галицького князівства, тому над цим фактом треба трохи зупинитися.</w:t>
      </w:r>
    </w:p>
    <w:p w:rsidR="00212BAC" w:rsidRPr="006634BD" w:rsidRDefault="00212BAC" w:rsidP="00212BAC">
      <w:pPr>
        <w:spacing w:after="0" w:line="227" w:lineRule="atLeast"/>
        <w:ind w:firstLine="668"/>
        <w:jc w:val="both"/>
        <w:rPr>
          <w:rFonts w:ascii="Times New Roman" w:eastAsia="Times New Roman" w:hAnsi="Times New Roman" w:cs="Times New Roman"/>
          <w:sz w:val="28"/>
          <w:szCs w:val="28"/>
          <w:lang w:val="uk-UA" w:eastAsia="ru-RU"/>
        </w:rPr>
      </w:pPr>
      <w:r w:rsidRPr="006634BD">
        <w:rPr>
          <w:rFonts w:ascii="Times New Roman" w:eastAsia="Times New Roman" w:hAnsi="Times New Roman" w:cs="Times New Roman"/>
          <w:color w:val="000000"/>
          <w:sz w:val="28"/>
          <w:szCs w:val="28"/>
          <w:lang w:val="uk-UA" w:eastAsia="ru-RU"/>
        </w:rPr>
        <w:t>Вище вже я згадував, що ще батько Ростиславичів мабуть якийсь час мав Галичину. На цю думку наводять факти, що Рост</w:t>
      </w:r>
      <w:r>
        <w:rPr>
          <w:rFonts w:ascii="Times New Roman" w:eastAsia="Times New Roman" w:hAnsi="Times New Roman" w:cs="Times New Roman"/>
          <w:color w:val="000000"/>
          <w:sz w:val="28"/>
          <w:szCs w:val="28"/>
          <w:lang w:val="uk-UA" w:eastAsia="ru-RU"/>
        </w:rPr>
        <w:t>и</w:t>
      </w:r>
      <w:r w:rsidRPr="006634BD">
        <w:rPr>
          <w:rFonts w:ascii="Times New Roman" w:eastAsia="Times New Roman" w:hAnsi="Times New Roman" w:cs="Times New Roman"/>
          <w:color w:val="000000"/>
          <w:sz w:val="28"/>
          <w:szCs w:val="28"/>
          <w:lang w:val="uk-UA" w:eastAsia="ru-RU"/>
        </w:rPr>
        <w:t>славичі тримаються разом з Давидом Ігоревичем - претенден</w:t>
      </w:r>
      <w:r w:rsidRPr="006634BD">
        <w:rPr>
          <w:rFonts w:ascii="Times New Roman" w:eastAsia="Times New Roman" w:hAnsi="Times New Roman" w:cs="Times New Roman"/>
          <w:color w:val="000000"/>
          <w:sz w:val="28"/>
          <w:szCs w:val="28"/>
          <w:lang w:val="uk-UA" w:eastAsia="ru-RU"/>
        </w:rPr>
        <w:softHyphen/>
        <w:t>т</w:t>
      </w:r>
      <w:r>
        <w:rPr>
          <w:rFonts w:ascii="Times New Roman" w:eastAsia="Times New Roman" w:hAnsi="Times New Roman" w:cs="Times New Roman"/>
          <w:color w:val="000000"/>
          <w:sz w:val="28"/>
          <w:szCs w:val="28"/>
          <w:lang w:val="uk-UA" w:eastAsia="ru-RU"/>
        </w:rPr>
        <w:t>ом на Волинь, крутяться все біля</w:t>
      </w:r>
      <w:r w:rsidRPr="006634BD">
        <w:rPr>
          <w:rFonts w:ascii="Times New Roman" w:eastAsia="Times New Roman" w:hAnsi="Times New Roman" w:cs="Times New Roman"/>
          <w:color w:val="000000"/>
          <w:sz w:val="28"/>
          <w:szCs w:val="28"/>
          <w:lang w:val="uk-UA" w:eastAsia="ru-RU"/>
        </w:rPr>
        <w:t xml:space="preserve"> Ярополка, дістають нарешті Галичину, і на тім заспокоюються, так що і на Любецькому з’їзді ці волості потверджено їм. При загальній тенденції князів </w:t>
      </w:r>
      <w:r>
        <w:rPr>
          <w:rFonts w:ascii="Times New Roman" w:eastAsia="Times New Roman" w:hAnsi="Times New Roman" w:cs="Times New Roman"/>
          <w:color w:val="000000"/>
          <w:sz w:val="28"/>
          <w:szCs w:val="28"/>
          <w:lang w:val="uk-UA" w:eastAsia="ru-RU"/>
        </w:rPr>
        <w:t>–</w:t>
      </w:r>
      <w:r w:rsidRPr="006634BD">
        <w:rPr>
          <w:rFonts w:ascii="Times New Roman" w:eastAsia="Times New Roman" w:hAnsi="Times New Roman" w:cs="Times New Roman"/>
          <w:color w:val="000000"/>
          <w:sz w:val="28"/>
          <w:szCs w:val="28"/>
          <w:lang w:val="uk-UA" w:eastAsia="ru-RU"/>
        </w:rPr>
        <w:t xml:space="preserve"> здобути свої вотчини (цей принцип вотчин був основою і любецьких постанов) - стає дуже правдоподібним, що Галичина була вотчиною для Ростиславичів, і тому вони її якраз доби</w:t>
      </w:r>
      <w:r w:rsidRPr="006634BD">
        <w:rPr>
          <w:rFonts w:ascii="Times New Roman" w:eastAsia="Times New Roman" w:hAnsi="Times New Roman" w:cs="Times New Roman"/>
          <w:color w:val="000000"/>
          <w:sz w:val="28"/>
          <w:szCs w:val="28"/>
          <w:lang w:val="uk-UA" w:eastAsia="ru-RU"/>
        </w:rPr>
        <w:softHyphen/>
        <w:t>валися.</w:t>
      </w: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r w:rsidRPr="006634BD">
        <w:rPr>
          <w:rFonts w:ascii="Times New Roman" w:eastAsia="Times New Roman" w:hAnsi="Times New Roman" w:cs="Times New Roman"/>
          <w:color w:val="000000"/>
          <w:sz w:val="28"/>
          <w:szCs w:val="28"/>
          <w:lang w:val="uk-UA" w:eastAsia="ru-RU"/>
        </w:rPr>
        <w:t>Вкінці вони її дістали. В любецьких постановах, як вони передані в лі</w:t>
      </w:r>
      <w:r>
        <w:rPr>
          <w:rFonts w:ascii="Times New Roman" w:eastAsia="Times New Roman" w:hAnsi="Times New Roman" w:cs="Times New Roman"/>
          <w:color w:val="000000"/>
          <w:sz w:val="28"/>
          <w:szCs w:val="28"/>
          <w:lang w:val="uk-UA" w:eastAsia="ru-RU"/>
        </w:rPr>
        <w:t>-</w:t>
      </w:r>
      <w:r w:rsidRPr="006634BD">
        <w:rPr>
          <w:rFonts w:ascii="Times New Roman" w:eastAsia="Times New Roman" w:hAnsi="Times New Roman" w:cs="Times New Roman"/>
          <w:color w:val="000000"/>
          <w:sz w:val="28"/>
          <w:szCs w:val="28"/>
          <w:lang w:val="uk-UA" w:eastAsia="ru-RU"/>
        </w:rPr>
        <w:t xml:space="preserve">топису, говориться виразно, що Ростиславичі дістали ці галицькі </w:t>
      </w:r>
      <w:r w:rsidRPr="006634BD">
        <w:rPr>
          <w:rFonts w:ascii="Times New Roman" w:eastAsia="Times New Roman" w:hAnsi="Times New Roman" w:cs="Times New Roman"/>
          <w:color w:val="000000"/>
          <w:sz w:val="28"/>
          <w:szCs w:val="28"/>
          <w:lang w:eastAsia="ru-RU"/>
        </w:rPr>
        <w:t>волост</w:t>
      </w:r>
      <w:r w:rsidRPr="006634BD">
        <w:rPr>
          <w:rFonts w:ascii="Times New Roman" w:eastAsia="Times New Roman" w:hAnsi="Times New Roman" w:cs="Times New Roman"/>
          <w:color w:val="000000"/>
          <w:sz w:val="28"/>
          <w:szCs w:val="28"/>
          <w:lang w:val="uk-UA" w:eastAsia="ru-RU"/>
        </w:rPr>
        <w:t>і</w:t>
      </w:r>
      <w:r w:rsidRPr="006634BD">
        <w:rPr>
          <w:rFonts w:ascii="Times New Roman" w:eastAsia="Times New Roman" w:hAnsi="Times New Roman" w:cs="Times New Roman"/>
          <w:color w:val="000000"/>
          <w:sz w:val="28"/>
          <w:szCs w:val="28"/>
          <w:lang w:eastAsia="ru-RU"/>
        </w:rPr>
        <w:t xml:space="preserve"> </w:t>
      </w:r>
      <w:r w:rsidRPr="006634BD">
        <w:rPr>
          <w:rFonts w:ascii="Times New Roman" w:eastAsia="Times New Roman" w:hAnsi="Times New Roman" w:cs="Times New Roman"/>
          <w:color w:val="000000"/>
          <w:sz w:val="28"/>
          <w:szCs w:val="28"/>
          <w:lang w:val="uk-UA" w:eastAsia="ru-RU"/>
        </w:rPr>
        <w:t xml:space="preserve">(з них названо Перемишль і Теребовль) від Всеволода. В 1087 </w:t>
      </w:r>
      <w:r w:rsidRPr="006634BD">
        <w:rPr>
          <w:rFonts w:ascii="Times New Roman" w:eastAsia="Times New Roman" w:hAnsi="Times New Roman" w:cs="Times New Roman"/>
          <w:color w:val="000000"/>
          <w:sz w:val="28"/>
          <w:szCs w:val="28"/>
          <w:lang w:val="fr-FR" w:eastAsia="ru-RU"/>
        </w:rPr>
        <w:t xml:space="preserve">p., </w:t>
      </w:r>
      <w:r w:rsidRPr="006634BD">
        <w:rPr>
          <w:rFonts w:ascii="Times New Roman" w:eastAsia="Times New Roman" w:hAnsi="Times New Roman" w:cs="Times New Roman"/>
          <w:color w:val="000000"/>
          <w:sz w:val="28"/>
          <w:szCs w:val="28"/>
          <w:lang w:val="uk-UA" w:eastAsia="ru-RU"/>
        </w:rPr>
        <w:t>як видно з оповідання про смерть Яро</w:t>
      </w:r>
      <w:r w:rsidRPr="006634BD">
        <w:rPr>
          <w:rFonts w:ascii="Times New Roman" w:eastAsia="Times New Roman" w:hAnsi="Times New Roman" w:cs="Times New Roman"/>
          <w:color w:val="000000"/>
          <w:sz w:val="28"/>
          <w:szCs w:val="28"/>
          <w:lang w:val="uk-UA" w:eastAsia="ru-RU"/>
        </w:rPr>
        <w:softHyphen/>
        <w:t xml:space="preserve">полка, </w:t>
      </w:r>
      <w:r w:rsidRPr="006634BD">
        <w:rPr>
          <w:rFonts w:ascii="Times New Roman" w:eastAsia="Times New Roman" w:hAnsi="Times New Roman" w:cs="Times New Roman"/>
          <w:color w:val="000000"/>
          <w:sz w:val="28"/>
          <w:szCs w:val="28"/>
          <w:lang w:eastAsia="ru-RU"/>
        </w:rPr>
        <w:t xml:space="preserve">Рюрик </w:t>
      </w:r>
      <w:r w:rsidRPr="006634BD">
        <w:rPr>
          <w:rFonts w:ascii="Times New Roman" w:eastAsia="Times New Roman" w:hAnsi="Times New Roman" w:cs="Times New Roman"/>
          <w:color w:val="000000"/>
          <w:sz w:val="28"/>
          <w:szCs w:val="28"/>
          <w:lang w:val="uk-UA" w:eastAsia="ru-RU"/>
        </w:rPr>
        <w:t xml:space="preserve">Ростиславич вже сидів у Перемишлі, та й у </w:t>
      </w:r>
      <w:r w:rsidRPr="006634BD">
        <w:rPr>
          <w:rFonts w:ascii="Times New Roman" w:eastAsia="Times New Roman" w:hAnsi="Times New Roman" w:cs="Times New Roman"/>
          <w:color w:val="000000"/>
          <w:sz w:val="28"/>
          <w:szCs w:val="28"/>
          <w:lang w:eastAsia="ru-RU"/>
        </w:rPr>
        <w:t>Звени</w:t>
      </w:r>
      <w:r w:rsidRPr="006634BD">
        <w:rPr>
          <w:rFonts w:ascii="Times New Roman" w:eastAsia="Times New Roman" w:hAnsi="Times New Roman" w:cs="Times New Roman"/>
          <w:color w:val="000000"/>
          <w:sz w:val="28"/>
          <w:szCs w:val="28"/>
          <w:lang w:eastAsia="ru-RU"/>
        </w:rPr>
        <w:softHyphen/>
        <w:t>город</w:t>
      </w:r>
      <w:r w:rsidRPr="006634BD">
        <w:rPr>
          <w:rFonts w:ascii="Times New Roman" w:eastAsia="Times New Roman" w:hAnsi="Times New Roman" w:cs="Times New Roman"/>
          <w:color w:val="000000"/>
          <w:sz w:val="28"/>
          <w:szCs w:val="28"/>
          <w:lang w:val="uk-UA" w:eastAsia="ru-RU"/>
        </w:rPr>
        <w:t>і</w:t>
      </w:r>
      <w:r w:rsidRPr="006634BD">
        <w:rPr>
          <w:rFonts w:ascii="Times New Roman" w:eastAsia="Times New Roman" w:hAnsi="Times New Roman" w:cs="Times New Roman"/>
          <w:color w:val="000000"/>
          <w:sz w:val="28"/>
          <w:szCs w:val="28"/>
          <w:lang w:eastAsia="ru-RU"/>
        </w:rPr>
        <w:t xml:space="preserve">, </w:t>
      </w:r>
      <w:r w:rsidRPr="006634BD">
        <w:rPr>
          <w:rFonts w:ascii="Times New Roman" w:eastAsia="Times New Roman" w:hAnsi="Times New Roman" w:cs="Times New Roman"/>
          <w:color w:val="000000"/>
          <w:sz w:val="28"/>
          <w:szCs w:val="28"/>
          <w:lang w:val="uk-UA" w:eastAsia="ru-RU"/>
        </w:rPr>
        <w:t>мабуть, був котрийсь з його братів</w:t>
      </w:r>
      <w:r>
        <w:rPr>
          <w:rFonts w:ascii="Times New Roman" w:eastAsia="Times New Roman" w:hAnsi="Times New Roman" w:cs="Times New Roman"/>
          <w:color w:val="000000"/>
          <w:sz w:val="28"/>
          <w:szCs w:val="28"/>
          <w:vertAlign w:val="superscript"/>
          <w:lang w:val="uk-UA" w:eastAsia="ru-RU"/>
        </w:rPr>
        <w:t>1</w:t>
      </w:r>
      <w:r w:rsidRPr="006634BD">
        <w:rPr>
          <w:rFonts w:ascii="Times New Roman" w:eastAsia="Times New Roman" w:hAnsi="Times New Roman" w:cs="Times New Roman"/>
          <w:color w:val="000000"/>
          <w:sz w:val="28"/>
          <w:szCs w:val="28"/>
          <w:lang w:val="uk-UA" w:eastAsia="ru-RU"/>
        </w:rPr>
        <w:t>. Значить Галичину віддано Ростиславичам перед</w:t>
      </w:r>
      <w:r w:rsidRPr="006634BD">
        <w:rPr>
          <w:rFonts w:ascii="Times New Roman" w:eastAsia="Times New Roman" w:hAnsi="Times New Roman" w:cs="Times New Roman"/>
          <w:color w:val="000000"/>
          <w:sz w:val="28"/>
          <w:szCs w:val="28"/>
          <w:lang w:eastAsia="ru-RU"/>
        </w:rPr>
        <w:t xml:space="preserve"> </w:t>
      </w:r>
      <w:r w:rsidRPr="006634BD">
        <w:rPr>
          <w:rFonts w:ascii="Times New Roman" w:eastAsia="Times New Roman" w:hAnsi="Times New Roman" w:cs="Times New Roman"/>
          <w:color w:val="000000"/>
          <w:sz w:val="28"/>
          <w:szCs w:val="28"/>
          <w:lang w:val="uk-UA" w:eastAsia="ru-RU"/>
        </w:rPr>
        <w:t xml:space="preserve">1087 р. Найвідповіднішим для цього моментом була війна Ярополка </w:t>
      </w:r>
      <w:r w:rsidRPr="006634BD">
        <w:rPr>
          <w:rFonts w:ascii="Times New Roman" w:eastAsia="Times New Roman" w:hAnsi="Times New Roman" w:cs="Times New Roman"/>
          <w:b/>
          <w:bCs/>
          <w:color w:val="000000"/>
          <w:sz w:val="28"/>
          <w:szCs w:val="28"/>
          <w:lang w:val="uk-UA" w:eastAsia="ru-RU"/>
        </w:rPr>
        <w:t xml:space="preserve">з </w:t>
      </w:r>
      <w:r w:rsidRPr="006634BD">
        <w:rPr>
          <w:rFonts w:ascii="Times New Roman" w:eastAsia="Times New Roman" w:hAnsi="Times New Roman" w:cs="Times New Roman"/>
          <w:color w:val="000000"/>
          <w:sz w:val="28"/>
          <w:szCs w:val="28"/>
          <w:lang w:val="uk-UA" w:eastAsia="ru-RU"/>
        </w:rPr>
        <w:t>Ростиславичами 1084 р. Правда, можна припустити, що Ростиславичі були діс</w:t>
      </w:r>
      <w:r>
        <w:rPr>
          <w:rFonts w:ascii="Times New Roman" w:eastAsia="Times New Roman" w:hAnsi="Times New Roman" w:cs="Times New Roman"/>
          <w:color w:val="000000"/>
          <w:sz w:val="28"/>
          <w:szCs w:val="28"/>
          <w:lang w:val="uk-UA" w:eastAsia="ru-RU"/>
        </w:rPr>
        <w:t>тали Галичину від Всеволода ще п</w:t>
      </w:r>
      <w:r w:rsidRPr="006634BD">
        <w:rPr>
          <w:rFonts w:ascii="Times New Roman" w:eastAsia="Times New Roman" w:hAnsi="Times New Roman" w:cs="Times New Roman"/>
          <w:color w:val="000000"/>
          <w:sz w:val="28"/>
          <w:szCs w:val="28"/>
          <w:lang w:val="uk-UA" w:eastAsia="ru-RU"/>
        </w:rPr>
        <w:t>еред тим, але що потім, завівши війну я Ярополком, попали були в неволю, землі втратили, і в 1084 р. наново їх дістали; але на це нема ніяких натяків в наших дже</w:t>
      </w:r>
      <w:r w:rsidRPr="006634BD">
        <w:rPr>
          <w:rFonts w:ascii="Times New Roman" w:eastAsia="Times New Roman" w:hAnsi="Times New Roman" w:cs="Times New Roman"/>
          <w:color w:val="000000"/>
          <w:sz w:val="28"/>
          <w:szCs w:val="28"/>
          <w:lang w:val="uk-UA" w:eastAsia="ru-RU"/>
        </w:rPr>
        <w:softHyphen/>
        <w:t>релах. Тому певніше буде прийняти р. 1084 датою першого надання, тим більше, що якраз після цього попсувалися відно</w:t>
      </w:r>
      <w:r w:rsidRPr="006634BD">
        <w:rPr>
          <w:rFonts w:ascii="Times New Roman" w:eastAsia="Times New Roman" w:hAnsi="Times New Roman" w:cs="Times New Roman"/>
          <w:color w:val="000000"/>
          <w:sz w:val="28"/>
          <w:szCs w:val="28"/>
          <w:lang w:val="uk-UA" w:eastAsia="ru-RU"/>
        </w:rPr>
        <w:softHyphen/>
        <w:t>сини Ярополка з Всеволодом</w:t>
      </w:r>
      <w:r>
        <w:rPr>
          <w:rFonts w:ascii="Times New Roman" w:eastAsia="Times New Roman" w:hAnsi="Times New Roman" w:cs="Times New Roman"/>
          <w:color w:val="000000"/>
          <w:sz w:val="28"/>
          <w:szCs w:val="28"/>
          <w:vertAlign w:val="superscript"/>
          <w:lang w:val="uk-UA" w:eastAsia="ru-RU"/>
        </w:rPr>
        <w:t>2</w:t>
      </w:r>
      <w:r w:rsidRPr="006634BD">
        <w:rPr>
          <w:rFonts w:ascii="Times New Roman" w:eastAsia="Times New Roman" w:hAnsi="Times New Roman" w:cs="Times New Roman"/>
          <w:color w:val="000000"/>
          <w:sz w:val="28"/>
          <w:szCs w:val="28"/>
          <w:lang w:val="uk-UA" w:eastAsia="ru-RU"/>
        </w:rPr>
        <w:t xml:space="preserve">. У всякому разі роки 1079—87 </w:t>
      </w:r>
      <w:r>
        <w:rPr>
          <w:rFonts w:ascii="Times New Roman" w:eastAsia="Times New Roman" w:hAnsi="Times New Roman" w:cs="Times New Roman"/>
          <w:color w:val="000000"/>
          <w:sz w:val="28"/>
          <w:szCs w:val="28"/>
          <w:lang w:val="uk-UA" w:eastAsia="ru-RU"/>
        </w:rPr>
        <w:t>–</w:t>
      </w: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p>
    <w:p w:rsidR="00212BAC" w:rsidRPr="00B55211" w:rsidRDefault="00212BAC" w:rsidP="00212BAC">
      <w:pPr>
        <w:spacing w:after="0" w:line="240" w:lineRule="auto"/>
        <w:ind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    </w:t>
      </w:r>
      <w:r w:rsidRPr="00C4742E">
        <w:rPr>
          <w:rFonts w:ascii="Times New Roman" w:eastAsia="Times New Roman" w:hAnsi="Times New Roman" w:cs="Times New Roman"/>
          <w:bCs/>
          <w:color w:val="000000"/>
          <w:sz w:val="24"/>
          <w:szCs w:val="24"/>
          <w:vertAlign w:val="superscript"/>
          <w:lang w:val="uk-UA" w:eastAsia="ru-RU"/>
        </w:rPr>
        <w:t>1</w:t>
      </w:r>
      <w:r w:rsidRPr="00B55211">
        <w:rPr>
          <w:rFonts w:ascii="Times New Roman" w:eastAsia="Times New Roman" w:hAnsi="Times New Roman" w:cs="Times New Roman"/>
          <w:bCs/>
          <w:color w:val="000000"/>
          <w:sz w:val="24"/>
          <w:szCs w:val="24"/>
          <w:lang w:val="uk-UA" w:eastAsia="ru-RU"/>
        </w:rPr>
        <w:t>Іпат. с. 144—5.</w:t>
      </w:r>
    </w:p>
    <w:p w:rsidR="00212BAC" w:rsidRPr="00B55211" w:rsidRDefault="00212BAC" w:rsidP="00212BAC">
      <w:pPr>
        <w:spacing w:after="0" w:line="240" w:lineRule="auto"/>
        <w:ind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val="uk-UA" w:eastAsia="ru-RU"/>
        </w:rPr>
        <w:t xml:space="preserve">    </w:t>
      </w:r>
      <w:r w:rsidRPr="00C4742E">
        <w:rPr>
          <w:rFonts w:ascii="Times New Roman" w:eastAsia="Times New Roman" w:hAnsi="Times New Roman" w:cs="Times New Roman"/>
          <w:bCs/>
          <w:color w:val="000000"/>
          <w:sz w:val="24"/>
          <w:szCs w:val="24"/>
          <w:vertAlign w:val="superscript"/>
          <w:lang w:val="uk-UA" w:eastAsia="ru-RU"/>
        </w:rPr>
        <w:t>2</w:t>
      </w:r>
      <w:r w:rsidRPr="00B55211">
        <w:rPr>
          <w:rFonts w:ascii="Times New Roman" w:eastAsia="Times New Roman" w:hAnsi="Times New Roman" w:cs="Times New Roman"/>
          <w:bCs/>
          <w:color w:val="000000"/>
          <w:sz w:val="24"/>
          <w:szCs w:val="24"/>
          <w:lang w:val="uk-UA" w:eastAsia="ru-RU"/>
        </w:rPr>
        <w:t xml:space="preserve">1084 р. </w:t>
      </w:r>
      <w:r>
        <w:rPr>
          <w:rFonts w:ascii="Times New Roman" w:eastAsia="Times New Roman" w:hAnsi="Times New Roman" w:cs="Times New Roman"/>
          <w:bCs/>
          <w:color w:val="000000"/>
          <w:sz w:val="24"/>
          <w:szCs w:val="24"/>
          <w:lang w:val="uk-UA" w:eastAsia="ru-RU"/>
        </w:rPr>
        <w:t>прийм</w:t>
      </w:r>
      <w:r w:rsidRPr="00B55211">
        <w:rPr>
          <w:rFonts w:ascii="Times New Roman" w:eastAsia="Times New Roman" w:hAnsi="Times New Roman" w:cs="Times New Roman"/>
          <w:bCs/>
          <w:color w:val="000000"/>
          <w:sz w:val="24"/>
          <w:szCs w:val="24"/>
          <w:lang w:val="uk-UA" w:eastAsia="ru-RU"/>
        </w:rPr>
        <w:t>ають для надання Галичини Ростиславича</w:t>
      </w:r>
      <w:r>
        <w:rPr>
          <w:rFonts w:ascii="Times New Roman" w:eastAsia="Times New Roman" w:hAnsi="Times New Roman" w:cs="Times New Roman"/>
          <w:bCs/>
          <w:color w:val="000000"/>
          <w:sz w:val="24"/>
          <w:szCs w:val="24"/>
          <w:lang w:val="uk-UA" w:eastAsia="ru-RU"/>
        </w:rPr>
        <w:t>м</w:t>
      </w:r>
      <w:r w:rsidRPr="00B55211">
        <w:rPr>
          <w:rFonts w:ascii="Times New Roman" w:eastAsia="Times New Roman" w:hAnsi="Times New Roman" w:cs="Times New Roman"/>
          <w:bCs/>
          <w:color w:val="000000"/>
          <w:sz w:val="24"/>
          <w:szCs w:val="24"/>
          <w:lang w:val="uk-UA" w:eastAsia="ru-RU"/>
        </w:rPr>
        <w:t xml:space="preserve"> і нові</w:t>
      </w:r>
      <w:r>
        <w:rPr>
          <w:rFonts w:ascii="Times New Roman" w:eastAsia="Times New Roman" w:hAnsi="Times New Roman" w:cs="Times New Roman"/>
          <w:bCs/>
          <w:color w:val="000000"/>
          <w:sz w:val="24"/>
          <w:szCs w:val="24"/>
          <w:lang w:val="uk-UA" w:eastAsia="ru-RU"/>
        </w:rPr>
        <w:t>ші історики В</w:t>
      </w:r>
      <w:r w:rsidRPr="00B55211">
        <w:rPr>
          <w:rFonts w:ascii="Times New Roman" w:eastAsia="Times New Roman" w:hAnsi="Times New Roman" w:cs="Times New Roman"/>
          <w:bCs/>
          <w:color w:val="000000"/>
          <w:sz w:val="24"/>
          <w:szCs w:val="24"/>
          <w:lang w:val="uk-UA" w:eastAsia="ru-RU"/>
        </w:rPr>
        <w:t>оли</w:t>
      </w:r>
      <w:r>
        <w:rPr>
          <w:rFonts w:ascii="Times New Roman" w:eastAsia="Times New Roman" w:hAnsi="Times New Roman" w:cs="Times New Roman"/>
          <w:bCs/>
          <w:color w:val="000000"/>
          <w:sz w:val="24"/>
          <w:szCs w:val="24"/>
          <w:lang w:val="uk-UA" w:eastAsia="ru-RU"/>
        </w:rPr>
        <w:t>ні</w:t>
      </w:r>
      <w:r w:rsidRPr="00B55211">
        <w:rPr>
          <w:rFonts w:ascii="Times New Roman" w:eastAsia="Times New Roman" w:hAnsi="Times New Roman" w:cs="Times New Roman"/>
          <w:bCs/>
          <w:color w:val="000000"/>
          <w:sz w:val="24"/>
          <w:szCs w:val="24"/>
          <w:lang w:val="uk-UA" w:eastAsia="ru-RU"/>
        </w:rPr>
        <w:t xml:space="preserve"> — А</w:t>
      </w:r>
      <w:r>
        <w:rPr>
          <w:rFonts w:ascii="Times New Roman" w:eastAsia="Times New Roman" w:hAnsi="Times New Roman" w:cs="Times New Roman"/>
          <w:bCs/>
          <w:color w:val="000000"/>
          <w:sz w:val="24"/>
          <w:szCs w:val="24"/>
          <w:lang w:val="uk-UA" w:eastAsia="ru-RU"/>
        </w:rPr>
        <w:t>н</w:t>
      </w:r>
      <w:r w:rsidRPr="00B55211">
        <w:rPr>
          <w:rFonts w:ascii="Times New Roman" w:eastAsia="Times New Roman" w:hAnsi="Times New Roman" w:cs="Times New Roman"/>
          <w:bCs/>
          <w:color w:val="000000"/>
          <w:sz w:val="24"/>
          <w:szCs w:val="24"/>
          <w:lang w:val="uk-UA" w:eastAsia="ru-RU"/>
        </w:rPr>
        <w:t xml:space="preserve">дріяшев с. 111, Іванов </w:t>
      </w:r>
      <w:r>
        <w:rPr>
          <w:rFonts w:ascii="Times New Roman" w:eastAsia="Times New Roman" w:hAnsi="Times New Roman" w:cs="Times New Roman"/>
          <w:bCs/>
          <w:color w:val="000000"/>
          <w:sz w:val="24"/>
          <w:szCs w:val="24"/>
          <w:lang w:val="uk-UA" w:eastAsia="ru-RU"/>
        </w:rPr>
        <w:t>с. 121. С</w:t>
      </w:r>
      <w:r w:rsidRPr="00B55211">
        <w:rPr>
          <w:rFonts w:ascii="Times New Roman" w:eastAsia="Times New Roman" w:hAnsi="Times New Roman" w:cs="Times New Roman"/>
          <w:bCs/>
          <w:color w:val="000000"/>
          <w:sz w:val="24"/>
          <w:szCs w:val="24"/>
          <w:lang w:val="uk-UA" w:eastAsia="ru-RU"/>
        </w:rPr>
        <w:t>оловйов</w:t>
      </w:r>
      <w:r>
        <w:rPr>
          <w:rFonts w:ascii="Times New Roman" w:eastAsia="Times New Roman" w:hAnsi="Times New Roman" w:cs="Times New Roman"/>
          <w:bCs/>
          <w:color w:val="000000"/>
          <w:sz w:val="24"/>
          <w:szCs w:val="24"/>
          <w:lang w:val="uk-UA" w:eastAsia="ru-RU"/>
        </w:rPr>
        <w:t>.</w:t>
      </w:r>
    </w:p>
    <w:p w:rsidR="00212BAC" w:rsidRPr="00E425F2" w:rsidRDefault="00212BAC" w:rsidP="00212BAC">
      <w:pPr>
        <w:spacing w:after="0" w:line="240" w:lineRule="auto"/>
        <w:jc w:val="both"/>
        <w:rPr>
          <w:rFonts w:ascii="Times New Roman" w:eastAsia="Times New Roman" w:hAnsi="Times New Roman" w:cs="Times New Roman"/>
          <w:sz w:val="24"/>
          <w:szCs w:val="24"/>
          <w:lang w:val="uk-UA" w:eastAsia="ru-RU"/>
        </w:rPr>
      </w:pP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r w:rsidRPr="006634BD">
        <w:rPr>
          <w:rFonts w:ascii="Times New Roman" w:eastAsia="Times New Roman" w:hAnsi="Times New Roman" w:cs="Times New Roman"/>
          <w:color w:val="000000"/>
          <w:sz w:val="28"/>
          <w:szCs w:val="28"/>
          <w:lang w:val="uk-UA" w:eastAsia="ru-RU"/>
        </w:rPr>
        <w:t>-75-</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6634BD" w:rsidRDefault="00212BAC" w:rsidP="00212BAC">
      <w:pPr>
        <w:spacing w:after="0" w:line="227" w:lineRule="atLeast"/>
        <w:ind w:firstLine="668"/>
        <w:jc w:val="both"/>
        <w:rPr>
          <w:rFonts w:ascii="Times New Roman" w:eastAsia="Times New Roman" w:hAnsi="Times New Roman" w:cs="Times New Roman"/>
          <w:sz w:val="28"/>
          <w:szCs w:val="28"/>
          <w:lang w:eastAsia="ru-RU"/>
        </w:rPr>
      </w:pPr>
    </w:p>
    <w:p w:rsidR="00212BAC" w:rsidRPr="006634BD" w:rsidRDefault="00212BAC" w:rsidP="00212BAC">
      <w:pPr>
        <w:spacing w:after="0" w:line="227" w:lineRule="atLeast"/>
        <w:jc w:val="both"/>
        <w:rPr>
          <w:rFonts w:ascii="Times New Roman" w:eastAsia="Times New Roman" w:hAnsi="Times New Roman" w:cs="Times New Roman"/>
          <w:sz w:val="28"/>
          <w:szCs w:val="28"/>
          <w:lang w:eastAsia="ru-RU"/>
        </w:rPr>
      </w:pPr>
      <w:r w:rsidRPr="006634BD">
        <w:rPr>
          <w:rFonts w:ascii="Times New Roman" w:eastAsia="Times New Roman" w:hAnsi="Times New Roman" w:cs="Times New Roman"/>
          <w:color w:val="000000"/>
          <w:sz w:val="28"/>
          <w:szCs w:val="28"/>
          <w:lang w:val="uk-UA" w:eastAsia="ru-RU"/>
        </w:rPr>
        <w:t>це той час, коли Галичина відокремилася від Волині в руках Ростиславичів.</w:t>
      </w:r>
    </w:p>
    <w:p w:rsidR="00212BAC" w:rsidRPr="006634BD" w:rsidRDefault="00212BAC" w:rsidP="00212BAC">
      <w:pPr>
        <w:spacing w:after="0" w:line="227" w:lineRule="atLeast"/>
        <w:ind w:firstLine="459"/>
        <w:jc w:val="both"/>
        <w:rPr>
          <w:rFonts w:ascii="Times New Roman" w:eastAsia="Times New Roman" w:hAnsi="Times New Roman" w:cs="Times New Roman"/>
          <w:sz w:val="28"/>
          <w:szCs w:val="28"/>
          <w:lang w:eastAsia="ru-RU"/>
        </w:rPr>
      </w:pPr>
      <w:r w:rsidRPr="006634BD">
        <w:rPr>
          <w:rFonts w:ascii="Times New Roman" w:eastAsia="Times New Roman" w:hAnsi="Times New Roman" w:cs="Times New Roman"/>
          <w:color w:val="000000"/>
          <w:sz w:val="28"/>
          <w:szCs w:val="28"/>
          <w:lang w:val="uk-UA" w:eastAsia="ru-RU"/>
        </w:rPr>
        <w:t xml:space="preserve">Мономах пише в своїй автобіографії, що війну 1084 р. він закінчив повним порозумінням з Ярополком. Передача Галичини мусила статись, отже, за згодою Ярополка. Але він не міг змиритись з цією втратою, і гнів його обернувсь на ініціатора цієї </w:t>
      </w:r>
      <w:r w:rsidRPr="006634BD">
        <w:rPr>
          <w:rFonts w:ascii="Times New Roman" w:eastAsia="Times New Roman" w:hAnsi="Times New Roman" w:cs="Times New Roman"/>
          <w:color w:val="000000"/>
          <w:sz w:val="28"/>
          <w:szCs w:val="28"/>
          <w:lang w:eastAsia="ru-RU"/>
        </w:rPr>
        <w:t xml:space="preserve">уступки </w:t>
      </w:r>
      <w:r w:rsidRPr="006634BD">
        <w:rPr>
          <w:rFonts w:ascii="Times New Roman" w:eastAsia="Times New Roman" w:hAnsi="Times New Roman" w:cs="Times New Roman"/>
          <w:color w:val="000000"/>
          <w:sz w:val="28"/>
          <w:szCs w:val="28"/>
          <w:lang w:val="uk-UA" w:eastAsia="ru-RU"/>
        </w:rPr>
        <w:t>- Всеволода. Становище Ярополка, обсадженого тепер з двох боків ворогами, дійсно було не веселе: з одного боку Ростиславичі, з дру</w:t>
      </w:r>
      <w:r w:rsidRPr="006634BD">
        <w:rPr>
          <w:rFonts w:ascii="Times New Roman" w:eastAsia="Times New Roman" w:hAnsi="Times New Roman" w:cs="Times New Roman"/>
          <w:color w:val="000000"/>
          <w:sz w:val="28"/>
          <w:szCs w:val="28"/>
          <w:lang w:val="uk-UA" w:eastAsia="ru-RU"/>
        </w:rPr>
        <w:softHyphen/>
        <w:t>гого - претендент на Волинь Давид Ігоревич. Але тим менше можна було йому сваритися з Всеволодом. Літопис каже, що його підбивали на Всеволода лихі порадники; порадники, дійсно, були не мудрі, але й сам Ярополк, котрого літопис справді дуже вихваляє за християнські чесноти („кротокъ, смиренъ, братолюбивъ и нищелюбецъ, десятину дая отъ всихъ скотъ своихъ святей Богородици, и отъ жита на вся літа“, але видно не може похвалити за розвагу</w:t>
      </w:r>
      <w:r>
        <w:rPr>
          <w:rFonts w:ascii="Times New Roman" w:eastAsia="Times New Roman" w:hAnsi="Times New Roman" w:cs="Times New Roman"/>
          <w:color w:val="000000"/>
          <w:sz w:val="28"/>
          <w:szCs w:val="28"/>
          <w:vertAlign w:val="superscript"/>
          <w:lang w:val="uk-UA" w:eastAsia="ru-RU"/>
        </w:rPr>
        <w:t>1</w:t>
      </w:r>
      <w:r w:rsidRPr="006634BD">
        <w:rPr>
          <w:rFonts w:ascii="Times New Roman" w:eastAsia="Times New Roman" w:hAnsi="Times New Roman" w:cs="Times New Roman"/>
          <w:color w:val="000000"/>
          <w:sz w:val="28"/>
          <w:szCs w:val="28"/>
          <w:lang w:val="uk-UA" w:eastAsia="ru-RU"/>
        </w:rPr>
        <w:t>, міг би зміркувати, що сидячи в ізгойській волості, він мусить до кінця триматись із Всеволодом. Все</w:t>
      </w:r>
      <w:r w:rsidRPr="006634BD">
        <w:rPr>
          <w:rFonts w:ascii="Times New Roman" w:eastAsia="Times New Roman" w:hAnsi="Times New Roman" w:cs="Times New Roman"/>
          <w:color w:val="000000"/>
          <w:sz w:val="28"/>
          <w:szCs w:val="28"/>
          <w:lang w:val="uk-UA" w:eastAsia="ru-RU"/>
        </w:rPr>
        <w:softHyphen/>
        <w:t>володу міг він закинути хіба тільки те, що той, задовольняючи ізгоїв його коштом, не поспішав задовольняти тих, що претенду</w:t>
      </w:r>
      <w:r w:rsidRPr="006634BD">
        <w:rPr>
          <w:rFonts w:ascii="Times New Roman" w:eastAsia="Times New Roman" w:hAnsi="Times New Roman" w:cs="Times New Roman"/>
          <w:color w:val="000000"/>
          <w:sz w:val="28"/>
          <w:szCs w:val="28"/>
          <w:lang w:val="uk-UA" w:eastAsia="ru-RU"/>
        </w:rPr>
        <w:softHyphen/>
        <w:t>вали</w:t>
      </w:r>
      <w:r w:rsidRPr="006634BD">
        <w:rPr>
          <w:rFonts w:ascii="Times New Roman" w:eastAsia="Times New Roman" w:hAnsi="Times New Roman" w:cs="Times New Roman"/>
          <w:color w:val="000000"/>
          <w:sz w:val="28"/>
          <w:szCs w:val="28"/>
          <w:lang w:eastAsia="ru-RU"/>
        </w:rPr>
        <w:t xml:space="preserve"> </w:t>
      </w:r>
      <w:r w:rsidRPr="006634BD">
        <w:rPr>
          <w:rFonts w:ascii="Times New Roman" w:eastAsia="Times New Roman" w:hAnsi="Times New Roman" w:cs="Times New Roman"/>
          <w:color w:val="000000"/>
          <w:sz w:val="28"/>
          <w:szCs w:val="28"/>
          <w:lang w:val="uk-UA" w:eastAsia="ru-RU"/>
        </w:rPr>
        <w:t>на його власну Чернігівщину. Всеволод дійсно мусив мати тоді цей план: задовольнивши інших ізгоїв чужим коштом, осла</w:t>
      </w:r>
      <w:r w:rsidRPr="006634BD">
        <w:rPr>
          <w:rFonts w:ascii="Times New Roman" w:eastAsia="Times New Roman" w:hAnsi="Times New Roman" w:cs="Times New Roman"/>
          <w:color w:val="000000"/>
          <w:sz w:val="28"/>
          <w:szCs w:val="28"/>
          <w:lang w:val="uk-UA" w:eastAsia="ru-RU"/>
        </w:rPr>
        <w:softHyphen/>
        <w:t>бити головних своїх ворогів-Святославичів і позбавити їх сил для боротьби.</w:t>
      </w:r>
    </w:p>
    <w:p w:rsidR="00212BAC" w:rsidRPr="00C0491B" w:rsidRDefault="00212BAC" w:rsidP="00212BAC">
      <w:pPr>
        <w:spacing w:after="0" w:line="227" w:lineRule="atLeast"/>
        <w:ind w:firstLine="668"/>
        <w:jc w:val="both"/>
        <w:rPr>
          <w:rFonts w:ascii="Times New Roman" w:eastAsia="Times New Roman" w:hAnsi="Times New Roman" w:cs="Times New Roman"/>
          <w:sz w:val="28"/>
          <w:szCs w:val="28"/>
          <w:lang w:eastAsia="ru-RU"/>
        </w:rPr>
      </w:pPr>
      <w:r w:rsidRPr="00C0491B">
        <w:rPr>
          <w:rFonts w:ascii="Times New Roman" w:eastAsia="Times New Roman" w:hAnsi="Times New Roman" w:cs="Times New Roman"/>
          <w:color w:val="000000"/>
          <w:sz w:val="28"/>
          <w:szCs w:val="28"/>
          <w:lang w:val="uk-UA" w:eastAsia="ru-RU"/>
        </w:rPr>
        <w:t>Ярополк почав збиратися до війни з Всеволодом. Але Все</w:t>
      </w:r>
      <w:r w:rsidRPr="00C0491B">
        <w:rPr>
          <w:rFonts w:ascii="Times New Roman" w:eastAsia="Times New Roman" w:hAnsi="Times New Roman" w:cs="Times New Roman"/>
          <w:color w:val="000000"/>
          <w:sz w:val="28"/>
          <w:szCs w:val="28"/>
          <w:lang w:val="uk-UA" w:eastAsia="ru-RU"/>
        </w:rPr>
        <w:softHyphen/>
        <w:t xml:space="preserve">волод довідався про це завчасно, і перш ніж Ярополк вибрався на ту війну, Мономах вже марширував до Володимира. Ярополк втік у Польщу, залишивши родину і бояр в Луцьку: мабуть до володимирців він не мав </w:t>
      </w:r>
      <w:r w:rsidRPr="00C0491B">
        <w:rPr>
          <w:rFonts w:ascii="Times New Roman" w:eastAsia="Times New Roman" w:hAnsi="Times New Roman" w:cs="Times New Roman"/>
          <w:color w:val="000000"/>
          <w:sz w:val="28"/>
          <w:szCs w:val="28"/>
          <w:lang w:eastAsia="ru-RU"/>
        </w:rPr>
        <w:t>довір'я.</w:t>
      </w:r>
      <w:r w:rsidRPr="00C0491B">
        <w:rPr>
          <w:rFonts w:ascii="Times New Roman" w:eastAsia="Times New Roman" w:hAnsi="Times New Roman" w:cs="Times New Roman"/>
          <w:color w:val="000000"/>
          <w:sz w:val="28"/>
          <w:szCs w:val="28"/>
          <w:lang w:val="uk-UA" w:eastAsia="ru-RU"/>
        </w:rPr>
        <w:t xml:space="preserve"> Але і лучани піддалися Мономаху, і він позабирав Ярополкову родину, бояр</w:t>
      </w:r>
      <w:r w:rsidRPr="00C0491B">
        <w:rPr>
          <w:rFonts w:ascii="Times New Roman" w:eastAsia="Times New Roman" w:hAnsi="Times New Roman" w:cs="Times New Roman"/>
          <w:color w:val="000000"/>
          <w:sz w:val="28"/>
          <w:szCs w:val="28"/>
          <w:lang w:eastAsia="ru-RU"/>
        </w:rPr>
        <w:t xml:space="preserve"> </w:t>
      </w:r>
      <w:r w:rsidRPr="00C0491B">
        <w:rPr>
          <w:rFonts w:ascii="Times New Roman" w:eastAsia="Times New Roman" w:hAnsi="Times New Roman" w:cs="Times New Roman"/>
          <w:color w:val="000000"/>
          <w:sz w:val="28"/>
          <w:szCs w:val="28"/>
          <w:lang w:val="uk-UA" w:eastAsia="ru-RU"/>
        </w:rPr>
        <w:t>і скарб у Київ, а у Володимирі посадив Давида. Тим він дуже перекладав кло</w:t>
      </w:r>
      <w:r w:rsidRPr="00C0491B">
        <w:rPr>
          <w:rFonts w:ascii="Times New Roman" w:eastAsia="Times New Roman" w:hAnsi="Times New Roman" w:cs="Times New Roman"/>
          <w:color w:val="000000"/>
          <w:sz w:val="28"/>
          <w:szCs w:val="28"/>
          <w:lang w:val="uk-UA" w:eastAsia="ru-RU"/>
        </w:rPr>
        <w:softHyphen/>
        <w:t>поти з Ярополком на голову Давида. Одначе не знати, чи Давид дістав при тому всю Волинь; може бути, що Всеволод лишив дещо і для себе, судячи з того, що слідом бачимо Мономаха на Волині.</w:t>
      </w:r>
    </w:p>
    <w:p w:rsidR="00212BAC" w:rsidRDefault="00212BAC" w:rsidP="00212BAC">
      <w:pPr>
        <w:spacing w:after="0" w:line="227" w:lineRule="atLeast"/>
        <w:ind w:firstLine="459"/>
        <w:jc w:val="both"/>
        <w:rPr>
          <w:rFonts w:ascii="Times New Roman" w:eastAsia="Times New Roman" w:hAnsi="Times New Roman" w:cs="Times New Roman"/>
          <w:color w:val="000000"/>
          <w:sz w:val="28"/>
          <w:szCs w:val="28"/>
          <w:lang w:val="uk-UA" w:eastAsia="ru-RU"/>
        </w:rPr>
      </w:pPr>
      <w:r w:rsidRPr="00C0491B">
        <w:rPr>
          <w:rFonts w:ascii="Times New Roman" w:eastAsia="Times New Roman" w:hAnsi="Times New Roman" w:cs="Times New Roman"/>
          <w:color w:val="000000"/>
          <w:sz w:val="28"/>
          <w:szCs w:val="28"/>
          <w:lang w:val="uk-UA" w:eastAsia="ru-RU"/>
        </w:rPr>
        <w:t>Ярополку вдалося ще поправити свою справу і поучити Все</w:t>
      </w:r>
      <w:r w:rsidRPr="00C0491B">
        <w:rPr>
          <w:rFonts w:ascii="Times New Roman" w:eastAsia="Times New Roman" w:hAnsi="Times New Roman" w:cs="Times New Roman"/>
          <w:color w:val="000000"/>
          <w:sz w:val="28"/>
          <w:szCs w:val="28"/>
          <w:lang w:val="uk-UA" w:eastAsia="ru-RU"/>
        </w:rPr>
        <w:softHyphen/>
        <w:t>волода, аби той не легковажив. 1087 р. він прийшов із Польщі з</w:t>
      </w:r>
    </w:p>
    <w:p w:rsidR="00212BAC" w:rsidRDefault="00212BAC" w:rsidP="00212BAC">
      <w:pPr>
        <w:spacing w:after="0" w:line="227" w:lineRule="atLeast"/>
        <w:ind w:firstLine="459"/>
        <w:jc w:val="both"/>
        <w:rPr>
          <w:rFonts w:ascii="Times New Roman" w:eastAsia="Times New Roman" w:hAnsi="Times New Roman" w:cs="Times New Roman"/>
          <w:color w:val="000000"/>
          <w:sz w:val="28"/>
          <w:szCs w:val="28"/>
          <w:lang w:val="uk-UA" w:eastAsia="ru-RU"/>
        </w:rPr>
      </w:pPr>
    </w:p>
    <w:p w:rsidR="00212BAC" w:rsidRPr="00E425F2" w:rsidRDefault="00212BAC" w:rsidP="00212BAC">
      <w:pPr>
        <w:spacing w:after="0" w:line="240" w:lineRule="auto"/>
        <w:jc w:val="both"/>
        <w:rPr>
          <w:rFonts w:ascii="Times New Roman" w:eastAsia="Times New Roman" w:hAnsi="Times New Roman" w:cs="Times New Roman"/>
          <w:sz w:val="24"/>
          <w:szCs w:val="24"/>
          <w:lang w:eastAsia="ru-RU"/>
        </w:rPr>
      </w:pPr>
      <w:r w:rsidRPr="006D6AC5">
        <w:rPr>
          <w:rFonts w:ascii="Times New Roman" w:eastAsia="Times New Roman" w:hAnsi="Times New Roman" w:cs="Times New Roman"/>
          <w:color w:val="000000"/>
          <w:sz w:val="24"/>
          <w:szCs w:val="24"/>
          <w:vertAlign w:val="superscript"/>
          <w:lang w:val="uk-UA" w:eastAsia="ru-RU"/>
        </w:rPr>
        <w:t>1</w:t>
      </w:r>
      <w:r w:rsidRPr="00E425F2">
        <w:rPr>
          <w:rFonts w:ascii="Times New Roman" w:eastAsia="Times New Roman" w:hAnsi="Times New Roman" w:cs="Times New Roman"/>
          <w:color w:val="000000"/>
          <w:sz w:val="24"/>
          <w:szCs w:val="24"/>
          <w:lang w:val="uk-UA" w:eastAsia="ru-RU"/>
        </w:rPr>
        <w:t>Його потім навіть вважали святим, див. Філарета Русскіе свят</w:t>
      </w:r>
      <w:r w:rsidRPr="00E425F2">
        <w:rPr>
          <w:rFonts w:ascii="Times New Roman" w:eastAsia="Times New Roman" w:hAnsi="Times New Roman" w:cs="Times New Roman"/>
          <w:color w:val="000000"/>
          <w:sz w:val="24"/>
          <w:szCs w:val="24"/>
          <w:lang w:eastAsia="ru-RU"/>
        </w:rPr>
        <w:t>ы</w:t>
      </w:r>
      <w:r w:rsidRPr="00E425F2">
        <w:rPr>
          <w:rFonts w:ascii="Times New Roman" w:eastAsia="Times New Roman" w:hAnsi="Times New Roman" w:cs="Times New Roman"/>
          <w:color w:val="000000"/>
          <w:sz w:val="24"/>
          <w:szCs w:val="24"/>
          <w:lang w:val="uk-UA" w:eastAsia="ru-RU"/>
        </w:rPr>
        <w:t>е</w:t>
      </w:r>
      <w:r>
        <w:rPr>
          <w:rFonts w:ascii="Times New Roman" w:eastAsia="Times New Roman" w:hAnsi="Times New Roman" w:cs="Times New Roman"/>
          <w:color w:val="000000"/>
          <w:sz w:val="24"/>
          <w:szCs w:val="24"/>
          <w:lang w:val="uk-UA" w:eastAsia="ru-RU"/>
        </w:rPr>
        <w:t>.</w:t>
      </w:r>
    </w:p>
    <w:p w:rsidR="00212BAC" w:rsidRDefault="00212BAC" w:rsidP="00212BAC">
      <w:pPr>
        <w:spacing w:after="0" w:line="227" w:lineRule="atLeast"/>
        <w:ind w:firstLine="459"/>
        <w:jc w:val="both"/>
        <w:rPr>
          <w:rFonts w:ascii="Times New Roman" w:eastAsia="Times New Roman" w:hAnsi="Times New Roman" w:cs="Times New Roman"/>
          <w:color w:val="000000"/>
          <w:sz w:val="28"/>
          <w:szCs w:val="28"/>
          <w:lang w:val="uk-UA" w:eastAsia="ru-RU"/>
        </w:rPr>
      </w:pPr>
      <w:r w:rsidRPr="00C0491B">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27" w:lineRule="atLeast"/>
        <w:ind w:firstLine="459"/>
        <w:jc w:val="both"/>
        <w:rPr>
          <w:rFonts w:ascii="Times New Roman" w:eastAsia="Times New Roman" w:hAnsi="Times New Roman" w:cs="Times New Roman"/>
          <w:color w:val="000000"/>
          <w:sz w:val="28"/>
          <w:szCs w:val="28"/>
          <w:lang w:val="uk-UA" w:eastAsia="ru-RU"/>
        </w:rPr>
      </w:pPr>
      <w:r w:rsidRPr="00C0491B">
        <w:rPr>
          <w:rFonts w:ascii="Times New Roman" w:eastAsia="Times New Roman" w:hAnsi="Times New Roman" w:cs="Times New Roman"/>
          <w:color w:val="000000"/>
          <w:sz w:val="28"/>
          <w:szCs w:val="28"/>
          <w:lang w:val="uk-UA" w:eastAsia="ru-RU"/>
        </w:rPr>
        <w:t>-76-</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160CD6" w:rsidRDefault="00212BAC" w:rsidP="00212BAC">
      <w:pPr>
        <w:spacing w:after="0" w:line="227" w:lineRule="atLeast"/>
        <w:ind w:firstLine="459"/>
        <w:jc w:val="both"/>
        <w:rPr>
          <w:rFonts w:ascii="Times New Roman" w:eastAsia="Times New Roman" w:hAnsi="Times New Roman" w:cs="Times New Roman"/>
          <w:sz w:val="28"/>
          <w:szCs w:val="28"/>
          <w:lang w:val="uk-UA" w:eastAsia="ru-RU"/>
        </w:rPr>
      </w:pPr>
    </w:p>
    <w:p w:rsidR="00212BAC" w:rsidRPr="00160CD6" w:rsidRDefault="00212BAC" w:rsidP="00212BAC">
      <w:pPr>
        <w:spacing w:after="0" w:line="227" w:lineRule="atLeast"/>
        <w:jc w:val="both"/>
        <w:rPr>
          <w:rFonts w:ascii="Times New Roman" w:eastAsia="Times New Roman" w:hAnsi="Times New Roman" w:cs="Times New Roman"/>
          <w:sz w:val="28"/>
          <w:szCs w:val="28"/>
          <w:lang w:eastAsia="ru-RU"/>
        </w:rPr>
      </w:pPr>
      <w:r w:rsidRPr="00160CD6">
        <w:rPr>
          <w:rFonts w:ascii="Times New Roman" w:eastAsia="Times New Roman" w:hAnsi="Times New Roman" w:cs="Times New Roman"/>
          <w:color w:val="000000"/>
          <w:sz w:val="28"/>
          <w:szCs w:val="28"/>
          <w:lang w:val="uk-UA" w:eastAsia="ru-RU"/>
        </w:rPr>
        <w:t>помічними військами. Його зустрів Мономах. Не знати, чи заім</w:t>
      </w:r>
      <w:r w:rsidRPr="00160CD6">
        <w:rPr>
          <w:rFonts w:ascii="Times New Roman" w:eastAsia="Times New Roman" w:hAnsi="Times New Roman" w:cs="Times New Roman"/>
          <w:color w:val="000000"/>
          <w:sz w:val="28"/>
          <w:szCs w:val="28"/>
          <w:lang w:val="uk-UA" w:eastAsia="ru-RU"/>
        </w:rPr>
        <w:softHyphen/>
        <w:t>понував Яро</w:t>
      </w:r>
      <w:r>
        <w:rPr>
          <w:rFonts w:ascii="Times New Roman" w:eastAsia="Times New Roman" w:hAnsi="Times New Roman" w:cs="Times New Roman"/>
          <w:color w:val="000000"/>
          <w:sz w:val="28"/>
          <w:szCs w:val="28"/>
          <w:lang w:val="uk-UA" w:eastAsia="ru-RU"/>
        </w:rPr>
        <w:t>-</w:t>
      </w:r>
      <w:r w:rsidRPr="00160CD6">
        <w:rPr>
          <w:rFonts w:ascii="Times New Roman" w:eastAsia="Times New Roman" w:hAnsi="Times New Roman" w:cs="Times New Roman"/>
          <w:color w:val="000000"/>
          <w:sz w:val="28"/>
          <w:szCs w:val="28"/>
          <w:lang w:val="uk-UA" w:eastAsia="ru-RU"/>
        </w:rPr>
        <w:t>полк приведеним польським військом, чи піддобрився до Всеволода, тільки Мономах повернув йому Волинь. Але Ярополк захотів відібрати і від Рости</w:t>
      </w:r>
      <w:r>
        <w:rPr>
          <w:rFonts w:ascii="Times New Roman" w:eastAsia="Times New Roman" w:hAnsi="Times New Roman" w:cs="Times New Roman"/>
          <w:color w:val="000000"/>
          <w:sz w:val="28"/>
          <w:szCs w:val="28"/>
          <w:lang w:val="uk-UA" w:eastAsia="ru-RU"/>
        </w:rPr>
        <w:t>-</w:t>
      </w:r>
      <w:r w:rsidRPr="00160CD6">
        <w:rPr>
          <w:rFonts w:ascii="Times New Roman" w:eastAsia="Times New Roman" w:hAnsi="Times New Roman" w:cs="Times New Roman"/>
          <w:color w:val="000000"/>
          <w:sz w:val="28"/>
          <w:szCs w:val="28"/>
          <w:lang w:val="uk-UA" w:eastAsia="ru-RU"/>
        </w:rPr>
        <w:t xml:space="preserve">славичів Галичину. Перебувши трохи у Володимирі, він пішов на </w:t>
      </w:r>
      <w:r w:rsidRPr="00160CD6">
        <w:rPr>
          <w:rFonts w:ascii="Times New Roman" w:eastAsia="Times New Roman" w:hAnsi="Times New Roman" w:cs="Times New Roman"/>
          <w:color w:val="000000"/>
          <w:sz w:val="28"/>
          <w:szCs w:val="28"/>
          <w:lang w:eastAsia="ru-RU"/>
        </w:rPr>
        <w:t xml:space="preserve">Звенигород </w:t>
      </w:r>
      <w:r w:rsidRPr="00160CD6">
        <w:rPr>
          <w:rFonts w:ascii="Times New Roman" w:eastAsia="Times New Roman" w:hAnsi="Times New Roman" w:cs="Times New Roman"/>
          <w:color w:val="000000"/>
          <w:sz w:val="28"/>
          <w:szCs w:val="28"/>
          <w:lang w:val="uk-UA" w:eastAsia="ru-RU"/>
        </w:rPr>
        <w:t>галицький, очевидно - походом. На дорозі одначе його підступом вбив якийсь Нерядець</w:t>
      </w:r>
      <w:r>
        <w:rPr>
          <w:rFonts w:ascii="Times New Roman" w:eastAsia="Times New Roman" w:hAnsi="Times New Roman" w:cs="Times New Roman"/>
          <w:color w:val="000000"/>
          <w:sz w:val="28"/>
          <w:szCs w:val="28"/>
          <w:lang w:val="uk-UA" w:eastAsia="ru-RU"/>
        </w:rPr>
        <w:t>,</w:t>
      </w:r>
      <w:r w:rsidRPr="00160CD6">
        <w:rPr>
          <w:rFonts w:ascii="Times New Roman" w:eastAsia="Times New Roman" w:hAnsi="Times New Roman" w:cs="Times New Roman"/>
          <w:color w:val="000000"/>
          <w:sz w:val="28"/>
          <w:szCs w:val="28"/>
          <w:lang w:val="uk-UA" w:eastAsia="ru-RU"/>
        </w:rPr>
        <w:t xml:space="preserve"> </w:t>
      </w:r>
      <w:r w:rsidRPr="00160CD6">
        <w:rPr>
          <w:rFonts w:ascii="Times New Roman" w:eastAsia="Times New Roman" w:hAnsi="Times New Roman" w:cs="Times New Roman"/>
          <w:color w:val="000000"/>
          <w:sz w:val="28"/>
          <w:szCs w:val="28"/>
          <w:lang w:eastAsia="ru-RU"/>
        </w:rPr>
        <w:t xml:space="preserve">„отъ </w:t>
      </w:r>
      <w:r w:rsidRPr="00160CD6">
        <w:rPr>
          <w:rFonts w:ascii="Times New Roman" w:eastAsia="Times New Roman" w:hAnsi="Times New Roman" w:cs="Times New Roman"/>
          <w:color w:val="000000"/>
          <w:sz w:val="28"/>
          <w:szCs w:val="28"/>
          <w:lang w:val="uk-UA" w:eastAsia="ru-RU"/>
        </w:rPr>
        <w:t xml:space="preserve">дьяволя наученья і </w:t>
      </w:r>
      <w:r w:rsidRPr="00160CD6">
        <w:rPr>
          <w:rFonts w:ascii="Times New Roman" w:eastAsia="Times New Roman" w:hAnsi="Times New Roman" w:cs="Times New Roman"/>
          <w:color w:val="000000"/>
          <w:sz w:val="28"/>
          <w:szCs w:val="28"/>
          <w:lang w:eastAsia="ru-RU"/>
        </w:rPr>
        <w:t xml:space="preserve">отъ злыхъ </w:t>
      </w:r>
      <w:r w:rsidRPr="00160CD6">
        <w:rPr>
          <w:rFonts w:ascii="Times New Roman" w:eastAsia="Times New Roman" w:hAnsi="Times New Roman" w:cs="Times New Roman"/>
          <w:color w:val="000000"/>
          <w:sz w:val="28"/>
          <w:szCs w:val="28"/>
          <w:lang w:val="uk-UA" w:eastAsia="ru-RU"/>
        </w:rPr>
        <w:t>человекъ</w:t>
      </w:r>
      <w:r w:rsidRPr="00160CD6">
        <w:rPr>
          <w:rFonts w:ascii="Times New Roman" w:eastAsia="Times New Roman" w:hAnsi="Times New Roman" w:cs="Times New Roman"/>
          <w:color w:val="000000"/>
          <w:sz w:val="28"/>
          <w:szCs w:val="28"/>
          <w:lang w:eastAsia="ru-RU"/>
        </w:rPr>
        <w:t xml:space="preserve">“. </w:t>
      </w:r>
      <w:r w:rsidRPr="00160CD6">
        <w:rPr>
          <w:rFonts w:ascii="Times New Roman" w:eastAsia="Times New Roman" w:hAnsi="Times New Roman" w:cs="Times New Roman"/>
          <w:color w:val="000000"/>
          <w:sz w:val="28"/>
          <w:szCs w:val="28"/>
          <w:lang w:val="uk-UA" w:eastAsia="ru-RU"/>
        </w:rPr>
        <w:t xml:space="preserve">Нерядець втік до </w:t>
      </w:r>
      <w:r w:rsidRPr="00160CD6">
        <w:rPr>
          <w:rFonts w:ascii="Times New Roman" w:eastAsia="Times New Roman" w:hAnsi="Times New Roman" w:cs="Times New Roman"/>
          <w:color w:val="000000"/>
          <w:sz w:val="28"/>
          <w:szCs w:val="28"/>
          <w:lang w:eastAsia="ru-RU"/>
        </w:rPr>
        <w:t xml:space="preserve">Рюрика </w:t>
      </w:r>
      <w:r w:rsidRPr="00160CD6">
        <w:rPr>
          <w:rFonts w:ascii="Times New Roman" w:eastAsia="Times New Roman" w:hAnsi="Times New Roman" w:cs="Times New Roman"/>
          <w:color w:val="000000"/>
          <w:sz w:val="28"/>
          <w:szCs w:val="28"/>
          <w:lang w:val="uk-UA" w:eastAsia="ru-RU"/>
        </w:rPr>
        <w:t>Ростиславича</w:t>
      </w:r>
      <w:r w:rsidRPr="00160CD6">
        <w:rPr>
          <w:rFonts w:ascii="Times New Roman" w:eastAsia="Times New Roman" w:hAnsi="Times New Roman" w:cs="Times New Roman"/>
          <w:color w:val="000000"/>
          <w:sz w:val="28"/>
          <w:szCs w:val="28"/>
          <w:lang w:eastAsia="ru-RU"/>
        </w:rPr>
        <w:t xml:space="preserve"> у </w:t>
      </w:r>
      <w:r w:rsidRPr="00160CD6">
        <w:rPr>
          <w:rFonts w:ascii="Times New Roman" w:eastAsia="Times New Roman" w:hAnsi="Times New Roman" w:cs="Times New Roman"/>
          <w:color w:val="000000"/>
          <w:sz w:val="28"/>
          <w:szCs w:val="28"/>
          <w:lang w:val="uk-UA" w:eastAsia="ru-RU"/>
        </w:rPr>
        <w:t>Перемишль; правдоподібно, він коли</w:t>
      </w:r>
      <w:r w:rsidRPr="00160CD6">
        <w:rPr>
          <w:rFonts w:ascii="Times New Roman" w:eastAsia="Times New Roman" w:hAnsi="Times New Roman" w:cs="Times New Roman"/>
          <w:color w:val="000000"/>
          <w:sz w:val="28"/>
          <w:szCs w:val="28"/>
          <w:lang w:eastAsia="ru-RU"/>
        </w:rPr>
        <w:t xml:space="preserve"> </w:t>
      </w:r>
      <w:r w:rsidRPr="00160CD6">
        <w:rPr>
          <w:rFonts w:ascii="Times New Roman" w:eastAsia="Times New Roman" w:hAnsi="Times New Roman" w:cs="Times New Roman"/>
          <w:color w:val="000000"/>
          <w:sz w:val="28"/>
          <w:szCs w:val="28"/>
          <w:lang w:val="uk-UA" w:eastAsia="ru-RU"/>
        </w:rPr>
        <w:t>не був ним посланий</w:t>
      </w:r>
      <w:r w:rsidRPr="00160CD6">
        <w:rPr>
          <w:rFonts w:ascii="Times New Roman" w:eastAsia="Times New Roman" w:hAnsi="Times New Roman" w:cs="Times New Roman"/>
          <w:color w:val="000000"/>
          <w:sz w:val="28"/>
          <w:szCs w:val="28"/>
          <w:lang w:eastAsia="ru-RU"/>
        </w:rPr>
        <w:t xml:space="preserve">, </w:t>
      </w:r>
      <w:r w:rsidRPr="00160CD6">
        <w:rPr>
          <w:rFonts w:ascii="Times New Roman" w:eastAsia="Times New Roman" w:hAnsi="Times New Roman" w:cs="Times New Roman"/>
          <w:color w:val="000000"/>
          <w:sz w:val="28"/>
          <w:szCs w:val="28"/>
          <w:lang w:val="uk-UA" w:eastAsia="ru-RU"/>
        </w:rPr>
        <w:t>то робив для нього, усуваючи небезпечного во</w:t>
      </w:r>
      <w:r w:rsidRPr="00160CD6">
        <w:rPr>
          <w:rFonts w:ascii="Times New Roman" w:eastAsia="Times New Roman" w:hAnsi="Times New Roman" w:cs="Times New Roman"/>
          <w:color w:val="000000"/>
          <w:sz w:val="28"/>
          <w:szCs w:val="28"/>
          <w:lang w:val="uk-UA" w:eastAsia="ru-RU"/>
        </w:rPr>
        <w:softHyphen/>
        <w:t>рога. Пізніше Давид виразно казав, що то Ростиславичі вбили Ярополка</w:t>
      </w:r>
      <w:r w:rsidRPr="00604165">
        <w:rPr>
          <w:rFonts w:ascii="Times New Roman" w:eastAsia="Times New Roman" w:hAnsi="Times New Roman" w:cs="Times New Roman"/>
          <w:color w:val="000000"/>
          <w:sz w:val="28"/>
          <w:szCs w:val="28"/>
          <w:vertAlign w:val="superscript"/>
          <w:lang w:val="uk-UA" w:eastAsia="ru-RU"/>
        </w:rPr>
        <w:t>1</w:t>
      </w:r>
      <w:r w:rsidRPr="00160CD6">
        <w:rPr>
          <w:rFonts w:ascii="Times New Roman" w:eastAsia="Times New Roman" w:hAnsi="Times New Roman" w:cs="Times New Roman"/>
          <w:color w:val="000000"/>
          <w:sz w:val="28"/>
          <w:szCs w:val="28"/>
          <w:lang w:val="uk-UA" w:eastAsia="ru-RU"/>
        </w:rPr>
        <w:t>. Всеволод ходив з цього приводу сам походом до Пере</w:t>
      </w:r>
      <w:r w:rsidRPr="00160CD6">
        <w:rPr>
          <w:rFonts w:ascii="Times New Roman" w:eastAsia="Times New Roman" w:hAnsi="Times New Roman" w:cs="Times New Roman"/>
          <w:color w:val="000000"/>
          <w:sz w:val="28"/>
          <w:szCs w:val="28"/>
          <w:lang w:val="uk-UA" w:eastAsia="ru-RU"/>
        </w:rPr>
        <w:softHyphen/>
        <w:t xml:space="preserve">мишля в тому ж році. Правдоподібно, приводом виставлено було те підозріння на </w:t>
      </w:r>
      <w:r w:rsidRPr="00160CD6">
        <w:rPr>
          <w:rFonts w:ascii="Times New Roman" w:eastAsia="Times New Roman" w:hAnsi="Times New Roman" w:cs="Times New Roman"/>
          <w:color w:val="000000"/>
          <w:sz w:val="28"/>
          <w:szCs w:val="28"/>
          <w:lang w:eastAsia="ru-RU"/>
        </w:rPr>
        <w:t xml:space="preserve">Рюрика </w:t>
      </w:r>
      <w:r w:rsidRPr="00160CD6">
        <w:rPr>
          <w:rFonts w:ascii="Times New Roman" w:eastAsia="Times New Roman" w:hAnsi="Times New Roman" w:cs="Times New Roman"/>
          <w:color w:val="000000"/>
          <w:sz w:val="28"/>
          <w:szCs w:val="28"/>
          <w:lang w:val="uk-UA" w:eastAsia="ru-RU"/>
        </w:rPr>
        <w:t>щодо вбивства</w:t>
      </w:r>
      <w:r w:rsidRPr="00160CD6">
        <w:rPr>
          <w:rFonts w:ascii="Times New Roman" w:eastAsia="Times New Roman" w:hAnsi="Times New Roman" w:cs="Times New Roman"/>
          <w:color w:val="000000"/>
          <w:sz w:val="28"/>
          <w:szCs w:val="28"/>
          <w:lang w:eastAsia="ru-RU"/>
        </w:rPr>
        <w:t xml:space="preserve"> </w:t>
      </w:r>
      <w:r w:rsidRPr="00160CD6">
        <w:rPr>
          <w:rFonts w:ascii="Times New Roman" w:eastAsia="Times New Roman" w:hAnsi="Times New Roman" w:cs="Times New Roman"/>
          <w:color w:val="000000"/>
          <w:sz w:val="28"/>
          <w:szCs w:val="28"/>
          <w:lang w:val="uk-UA" w:eastAsia="ru-RU"/>
        </w:rPr>
        <w:t>Ярополка, але в дійсності Всеволод, мабуть, мав на меті встановити політичні відносини після тієї переміни, яку робила смерть Ярополка в ситуації. Літопис нічого не каже, що при тому сталося з Волинню, але судячи з пізніших вказівок, Всеволод поділив Ярополкову спадщину: головну пайку, з володимирським столом, дістав Давид; Берестейську во</w:t>
      </w:r>
      <w:r w:rsidRPr="00160CD6">
        <w:rPr>
          <w:rFonts w:ascii="Times New Roman" w:eastAsia="Times New Roman" w:hAnsi="Times New Roman" w:cs="Times New Roman"/>
          <w:color w:val="000000"/>
          <w:sz w:val="28"/>
          <w:szCs w:val="28"/>
          <w:lang w:val="uk-UA" w:eastAsia="ru-RU"/>
        </w:rPr>
        <w:softHyphen/>
        <w:t xml:space="preserve">лость Всеволод придав Святополку, брату Ярополка, в додаток до Турово-пінської </w:t>
      </w:r>
      <w:r w:rsidRPr="00160CD6">
        <w:rPr>
          <w:rFonts w:ascii="Times New Roman" w:eastAsia="Times New Roman" w:hAnsi="Times New Roman" w:cs="Times New Roman"/>
          <w:color w:val="000000"/>
          <w:sz w:val="28"/>
          <w:szCs w:val="28"/>
          <w:lang w:eastAsia="ru-RU"/>
        </w:rPr>
        <w:t>волост</w:t>
      </w:r>
      <w:r w:rsidRPr="00160CD6">
        <w:rPr>
          <w:rFonts w:ascii="Times New Roman" w:eastAsia="Times New Roman" w:hAnsi="Times New Roman" w:cs="Times New Roman"/>
          <w:color w:val="000000"/>
          <w:sz w:val="28"/>
          <w:szCs w:val="28"/>
          <w:lang w:val="uk-UA" w:eastAsia="ru-RU"/>
        </w:rPr>
        <w:t>і</w:t>
      </w:r>
      <w:r w:rsidRPr="00160CD6">
        <w:rPr>
          <w:rFonts w:ascii="Times New Roman" w:eastAsia="Times New Roman" w:hAnsi="Times New Roman" w:cs="Times New Roman"/>
          <w:color w:val="000000"/>
          <w:sz w:val="28"/>
          <w:szCs w:val="28"/>
          <w:lang w:eastAsia="ru-RU"/>
        </w:rPr>
        <w:t xml:space="preserve">, </w:t>
      </w:r>
      <w:r w:rsidRPr="00160CD6">
        <w:rPr>
          <w:rFonts w:ascii="Times New Roman" w:eastAsia="Times New Roman" w:hAnsi="Times New Roman" w:cs="Times New Roman"/>
          <w:color w:val="000000"/>
          <w:sz w:val="28"/>
          <w:szCs w:val="28"/>
          <w:lang w:val="uk-UA" w:eastAsia="ru-RU"/>
        </w:rPr>
        <w:t>а собі взяв за комісію Погорину - де перед</w:t>
      </w:r>
      <w:r>
        <w:rPr>
          <w:rFonts w:ascii="Times New Roman" w:eastAsia="Times New Roman" w:hAnsi="Times New Roman" w:cs="Times New Roman"/>
          <w:color w:val="000000"/>
          <w:sz w:val="28"/>
          <w:szCs w:val="28"/>
          <w:lang w:val="uk-UA" w:eastAsia="ru-RU"/>
        </w:rPr>
        <w:t xml:space="preserve"> тим с</w:t>
      </w:r>
      <w:r w:rsidRPr="00160CD6">
        <w:rPr>
          <w:rFonts w:ascii="Times New Roman" w:eastAsia="Times New Roman" w:hAnsi="Times New Roman" w:cs="Times New Roman"/>
          <w:color w:val="000000"/>
          <w:sz w:val="28"/>
          <w:szCs w:val="28"/>
          <w:lang w:val="uk-UA" w:eastAsia="ru-RU"/>
        </w:rPr>
        <w:t>идів Давид. Я виводжу це з того, що потім як Святополк був уже в Києві, Давид страхав його Васильком: якщо Василько забере собі Волинь, то відбере і від Святополка Бе</w:t>
      </w:r>
      <w:r w:rsidRPr="00160CD6">
        <w:rPr>
          <w:rFonts w:ascii="Times New Roman" w:eastAsia="Times New Roman" w:hAnsi="Times New Roman" w:cs="Times New Roman"/>
          <w:color w:val="000000"/>
          <w:sz w:val="28"/>
          <w:szCs w:val="28"/>
          <w:lang w:val="uk-UA" w:eastAsia="ru-RU"/>
        </w:rPr>
        <w:softHyphen/>
        <w:t>рестя і Погорину</w:t>
      </w:r>
      <w:r w:rsidRPr="00160CD6">
        <w:rPr>
          <w:rFonts w:ascii="Times New Roman" w:eastAsia="Times New Roman" w:hAnsi="Times New Roman" w:cs="Times New Roman"/>
          <w:color w:val="000000"/>
          <w:sz w:val="28"/>
          <w:szCs w:val="28"/>
          <w:vertAlign w:val="superscript"/>
          <w:lang w:val="uk-UA" w:eastAsia="ru-RU"/>
        </w:rPr>
        <w:t>2</w:t>
      </w:r>
      <w:r w:rsidRPr="00160CD6">
        <w:rPr>
          <w:rFonts w:ascii="Times New Roman" w:eastAsia="Times New Roman" w:hAnsi="Times New Roman" w:cs="Times New Roman"/>
          <w:color w:val="000000"/>
          <w:sz w:val="28"/>
          <w:szCs w:val="28"/>
          <w:lang w:val="uk-UA" w:eastAsia="ru-RU"/>
        </w:rPr>
        <w:t>; видно, що то були землі свіжо забрані від Волинської волості</w:t>
      </w:r>
      <w:r w:rsidRPr="00160CD6">
        <w:rPr>
          <w:rFonts w:ascii="Times New Roman" w:eastAsia="Times New Roman" w:hAnsi="Times New Roman" w:cs="Times New Roman"/>
          <w:color w:val="000000"/>
          <w:sz w:val="28"/>
          <w:szCs w:val="28"/>
          <w:vertAlign w:val="superscript"/>
          <w:lang w:val="uk-UA" w:eastAsia="ru-RU"/>
        </w:rPr>
        <w:t>3</w:t>
      </w:r>
      <w:r w:rsidRPr="00160CD6">
        <w:rPr>
          <w:rFonts w:ascii="Times New Roman" w:eastAsia="Times New Roman" w:hAnsi="Times New Roman" w:cs="Times New Roman"/>
          <w:color w:val="000000"/>
          <w:sz w:val="28"/>
          <w:szCs w:val="28"/>
          <w:lang w:val="uk-UA" w:eastAsia="ru-RU"/>
        </w:rPr>
        <w:t>. А що Давид дістав Волинь з Володимиром від Всеволода, про це виразно говориться в любецьких поста</w:t>
      </w:r>
      <w:r w:rsidRPr="00160CD6">
        <w:rPr>
          <w:rFonts w:ascii="Times New Roman" w:eastAsia="Times New Roman" w:hAnsi="Times New Roman" w:cs="Times New Roman"/>
          <w:color w:val="000000"/>
          <w:sz w:val="28"/>
          <w:szCs w:val="28"/>
          <w:lang w:val="uk-UA" w:eastAsia="ru-RU"/>
        </w:rPr>
        <w:softHyphen/>
        <w:t>новах</w:t>
      </w:r>
      <w:r w:rsidRPr="00160CD6">
        <w:rPr>
          <w:rFonts w:ascii="Times New Roman" w:eastAsia="Times New Roman" w:hAnsi="Times New Roman" w:cs="Times New Roman"/>
          <w:color w:val="000000"/>
          <w:sz w:val="28"/>
          <w:szCs w:val="28"/>
          <w:vertAlign w:val="superscript"/>
          <w:lang w:val="uk-UA" w:eastAsia="ru-RU"/>
        </w:rPr>
        <w:t>4</w:t>
      </w:r>
      <w:r w:rsidRPr="00160CD6">
        <w:rPr>
          <w:rFonts w:ascii="Times New Roman" w:eastAsia="Times New Roman" w:hAnsi="Times New Roman" w:cs="Times New Roman"/>
          <w:color w:val="000000"/>
          <w:sz w:val="28"/>
          <w:szCs w:val="28"/>
          <w:lang w:val="uk-UA" w:eastAsia="ru-RU"/>
        </w:rPr>
        <w:t>.</w:t>
      </w: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r w:rsidRPr="00160CD6">
        <w:rPr>
          <w:rFonts w:ascii="Times New Roman" w:eastAsia="Times New Roman" w:hAnsi="Times New Roman" w:cs="Times New Roman"/>
          <w:color w:val="000000"/>
          <w:sz w:val="28"/>
          <w:szCs w:val="28"/>
          <w:lang w:val="uk-UA" w:eastAsia="ru-RU"/>
        </w:rPr>
        <w:t>Але Погорина не була, мабуть, єдиним заробком Всеволода при тій історії. Святополк, діст</w:t>
      </w:r>
      <w:r>
        <w:rPr>
          <w:rFonts w:ascii="Times New Roman" w:eastAsia="Times New Roman" w:hAnsi="Times New Roman" w:cs="Times New Roman"/>
          <w:color w:val="000000"/>
          <w:sz w:val="28"/>
          <w:szCs w:val="28"/>
          <w:lang w:val="uk-UA" w:eastAsia="ru-RU"/>
        </w:rPr>
        <w:t>авши Туров, слідом перейшов туди</w:t>
      </w: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p>
    <w:p w:rsidR="00212BAC" w:rsidRPr="00E425F2" w:rsidRDefault="00212BAC" w:rsidP="00212BAC">
      <w:pPr>
        <w:spacing w:after="0" w:line="240" w:lineRule="auto"/>
        <w:jc w:val="both"/>
        <w:rPr>
          <w:rFonts w:ascii="Times New Roman" w:eastAsia="Times New Roman" w:hAnsi="Times New Roman" w:cs="Times New Roman"/>
          <w:sz w:val="24"/>
          <w:szCs w:val="24"/>
          <w:lang w:val="uk-UA" w:eastAsia="ru-RU"/>
        </w:rPr>
      </w:pPr>
      <w:r w:rsidRPr="006D6AC5">
        <w:rPr>
          <w:rFonts w:ascii="Times New Roman" w:eastAsia="Times New Roman" w:hAnsi="Times New Roman" w:cs="Times New Roman"/>
          <w:color w:val="000000"/>
          <w:sz w:val="24"/>
          <w:szCs w:val="24"/>
          <w:vertAlign w:val="superscript"/>
          <w:lang w:val="uk-UA" w:eastAsia="ru-RU"/>
        </w:rPr>
        <w:t>1</w:t>
      </w:r>
      <w:r>
        <w:rPr>
          <w:rFonts w:ascii="Times New Roman" w:eastAsia="Times New Roman" w:hAnsi="Times New Roman" w:cs="Times New Roman"/>
          <w:color w:val="000000"/>
          <w:sz w:val="24"/>
          <w:szCs w:val="24"/>
          <w:lang w:val="uk-UA" w:eastAsia="ru-RU"/>
        </w:rPr>
        <w:t>Іпат. с. 168. Один з визначних російських вчених середини ХІХ століття Тюрін написав спец</w:t>
      </w:r>
      <w:r w:rsidRPr="00E425F2">
        <w:rPr>
          <w:rFonts w:ascii="Times New Roman" w:eastAsia="Times New Roman" w:hAnsi="Times New Roman" w:cs="Times New Roman"/>
          <w:color w:val="000000"/>
          <w:sz w:val="24"/>
          <w:szCs w:val="24"/>
          <w:lang w:val="uk-UA" w:eastAsia="ru-RU"/>
        </w:rPr>
        <w:t xml:space="preserve">іальну статтю: Смерть Ярополка Изяславича (Современникъ т. XVI відд. ІІ), де складав </w:t>
      </w:r>
      <w:r w:rsidRPr="007E6EE1">
        <w:rPr>
          <w:rFonts w:ascii="Times New Roman" w:eastAsia="Times New Roman" w:hAnsi="Times New Roman" w:cs="Times New Roman"/>
          <w:color w:val="000000"/>
          <w:sz w:val="24"/>
          <w:szCs w:val="24"/>
          <w:lang w:val="uk-UA" w:eastAsia="ru-RU"/>
        </w:rPr>
        <w:t xml:space="preserve">вину </w:t>
      </w:r>
      <w:r w:rsidRPr="00E425F2">
        <w:rPr>
          <w:rFonts w:ascii="Times New Roman" w:eastAsia="Times New Roman" w:hAnsi="Times New Roman" w:cs="Times New Roman"/>
          <w:color w:val="000000"/>
          <w:sz w:val="24"/>
          <w:szCs w:val="24"/>
          <w:lang w:val="uk-UA" w:eastAsia="ru-RU"/>
        </w:rPr>
        <w:t>вбивства</w:t>
      </w:r>
      <w:r w:rsidRPr="007E6EE1">
        <w:rPr>
          <w:rFonts w:ascii="Times New Roman" w:eastAsia="Times New Roman" w:hAnsi="Times New Roman" w:cs="Times New Roman"/>
          <w:color w:val="000000"/>
          <w:sz w:val="24"/>
          <w:szCs w:val="24"/>
          <w:lang w:val="uk-UA" w:eastAsia="ru-RU"/>
        </w:rPr>
        <w:t xml:space="preserve"> </w:t>
      </w:r>
      <w:r w:rsidRPr="00E425F2">
        <w:rPr>
          <w:rFonts w:ascii="Times New Roman" w:eastAsia="Times New Roman" w:hAnsi="Times New Roman" w:cs="Times New Roman"/>
          <w:color w:val="000000"/>
          <w:sz w:val="24"/>
          <w:szCs w:val="24"/>
          <w:lang w:val="uk-UA" w:eastAsia="ru-RU"/>
        </w:rPr>
        <w:t xml:space="preserve">Ярополка на Давида, йому відповідав, складаючи на </w:t>
      </w:r>
      <w:r w:rsidRPr="007E6EE1">
        <w:rPr>
          <w:rFonts w:ascii="Times New Roman" w:eastAsia="Times New Roman" w:hAnsi="Times New Roman" w:cs="Times New Roman"/>
          <w:color w:val="000000"/>
          <w:sz w:val="24"/>
          <w:szCs w:val="24"/>
          <w:lang w:val="uk-UA" w:eastAsia="ru-RU"/>
        </w:rPr>
        <w:t xml:space="preserve">Рюрика, </w:t>
      </w:r>
      <w:r w:rsidRPr="00E425F2">
        <w:rPr>
          <w:rFonts w:ascii="Times New Roman" w:eastAsia="Times New Roman" w:hAnsi="Times New Roman" w:cs="Times New Roman"/>
          <w:color w:val="000000"/>
          <w:sz w:val="24"/>
          <w:szCs w:val="24"/>
          <w:lang w:val="uk-UA" w:eastAsia="ru-RU"/>
        </w:rPr>
        <w:t>Соловйов — ІІ. 308—9. Дійсно, на Давида нема ніяких доказів.</w:t>
      </w:r>
    </w:p>
    <w:p w:rsidR="00212BAC" w:rsidRPr="00E425F2" w:rsidRDefault="00212BAC" w:rsidP="00212BAC">
      <w:pPr>
        <w:spacing w:after="0" w:line="240" w:lineRule="auto"/>
        <w:jc w:val="both"/>
        <w:rPr>
          <w:rFonts w:ascii="Times New Roman" w:eastAsia="Times New Roman" w:hAnsi="Times New Roman" w:cs="Times New Roman"/>
          <w:sz w:val="24"/>
          <w:szCs w:val="24"/>
          <w:lang w:val="uk-UA" w:eastAsia="ru-RU"/>
        </w:rPr>
      </w:pPr>
      <w:r w:rsidRPr="006D6AC5">
        <w:rPr>
          <w:rFonts w:ascii="Times New Roman" w:eastAsia="Times New Roman" w:hAnsi="Times New Roman" w:cs="Times New Roman"/>
          <w:color w:val="000000"/>
          <w:sz w:val="24"/>
          <w:szCs w:val="24"/>
          <w:vertAlign w:val="superscript"/>
          <w:lang w:val="uk-UA" w:eastAsia="ru-RU"/>
        </w:rPr>
        <w:t>2</w:t>
      </w:r>
      <w:r w:rsidRPr="00E425F2">
        <w:rPr>
          <w:rFonts w:ascii="Times New Roman" w:eastAsia="Times New Roman" w:hAnsi="Times New Roman" w:cs="Times New Roman"/>
          <w:color w:val="000000"/>
          <w:sz w:val="24"/>
          <w:szCs w:val="24"/>
          <w:lang w:val="uk-UA" w:eastAsia="ru-RU"/>
        </w:rPr>
        <w:t>Іпат. с. 172.</w:t>
      </w:r>
    </w:p>
    <w:p w:rsidR="00212BAC" w:rsidRPr="00E425F2" w:rsidRDefault="00212BAC" w:rsidP="00212BAC">
      <w:pPr>
        <w:spacing w:after="0" w:line="240" w:lineRule="auto"/>
        <w:jc w:val="both"/>
        <w:rPr>
          <w:rFonts w:ascii="Times New Roman" w:eastAsia="Times New Roman" w:hAnsi="Times New Roman" w:cs="Times New Roman"/>
          <w:sz w:val="24"/>
          <w:szCs w:val="24"/>
          <w:lang w:val="uk-UA" w:eastAsia="ru-RU"/>
        </w:rPr>
      </w:pPr>
      <w:r w:rsidRPr="006D6AC5">
        <w:rPr>
          <w:rFonts w:ascii="Times New Roman" w:eastAsia="Times New Roman" w:hAnsi="Times New Roman" w:cs="Times New Roman"/>
          <w:color w:val="000000"/>
          <w:sz w:val="24"/>
          <w:szCs w:val="24"/>
          <w:vertAlign w:val="superscript"/>
          <w:lang w:val="uk-UA" w:eastAsia="ru-RU"/>
        </w:rPr>
        <w:t>3</w:t>
      </w:r>
      <w:r w:rsidRPr="00E425F2">
        <w:rPr>
          <w:rFonts w:ascii="Times New Roman" w:eastAsia="Times New Roman" w:hAnsi="Times New Roman" w:cs="Times New Roman"/>
          <w:color w:val="000000"/>
          <w:sz w:val="24"/>
          <w:szCs w:val="24"/>
          <w:lang w:val="uk-UA" w:eastAsia="ru-RU"/>
        </w:rPr>
        <w:t>Можна б додати ще звістку Татіщева (ІІ с. 219), що Ярослав Святополкович хотів відібрати Погорину від Мономаха: вона може мати значення, бо сам Татіщев не думав, що Дорогобужську волость (Погорину) взято від Ярополка (і</w:t>
      </w:r>
      <w:r w:rsidRPr="00E425F2">
        <w:rPr>
          <w:rFonts w:ascii="Times New Roman" w:eastAsia="Times New Roman" w:hAnsi="Times New Roman" w:cs="Times New Roman"/>
          <w:color w:val="000000"/>
          <w:sz w:val="24"/>
          <w:szCs w:val="24"/>
          <w:lang w:val="en-US" w:eastAsia="ru-RU"/>
        </w:rPr>
        <w:t>b</w:t>
      </w:r>
      <w:r w:rsidRPr="00E425F2">
        <w:rPr>
          <w:rFonts w:ascii="Times New Roman" w:eastAsia="Times New Roman" w:hAnsi="Times New Roman" w:cs="Times New Roman"/>
          <w:color w:val="000000"/>
          <w:sz w:val="24"/>
          <w:szCs w:val="24"/>
          <w:lang w:val="uk-UA" w:eastAsia="ru-RU"/>
        </w:rPr>
        <w:t>. с. 137).</w:t>
      </w:r>
    </w:p>
    <w:p w:rsidR="00212BAC" w:rsidRPr="00E425F2" w:rsidRDefault="00212BAC" w:rsidP="00212BAC">
      <w:pPr>
        <w:spacing w:after="0" w:line="240" w:lineRule="auto"/>
        <w:jc w:val="both"/>
        <w:rPr>
          <w:rFonts w:ascii="Times New Roman" w:eastAsia="Times New Roman" w:hAnsi="Times New Roman" w:cs="Times New Roman"/>
          <w:sz w:val="24"/>
          <w:szCs w:val="24"/>
          <w:lang w:eastAsia="ru-RU"/>
        </w:rPr>
      </w:pPr>
      <w:r w:rsidRPr="006D6AC5">
        <w:rPr>
          <w:rFonts w:ascii="Times New Roman" w:eastAsia="Times New Roman" w:hAnsi="Times New Roman" w:cs="Times New Roman"/>
          <w:color w:val="000000"/>
          <w:sz w:val="24"/>
          <w:szCs w:val="24"/>
          <w:vertAlign w:val="superscript"/>
          <w:lang w:val="uk-UA" w:eastAsia="ru-RU"/>
        </w:rPr>
        <w:t>4</w:t>
      </w:r>
      <w:r w:rsidRPr="00E425F2">
        <w:rPr>
          <w:rFonts w:ascii="Times New Roman" w:eastAsia="Times New Roman" w:hAnsi="Times New Roman" w:cs="Times New Roman"/>
          <w:color w:val="000000"/>
          <w:sz w:val="24"/>
          <w:szCs w:val="24"/>
          <w:lang w:val="uk-UA" w:eastAsia="ru-RU"/>
        </w:rPr>
        <w:t xml:space="preserve">Іпат. с. 167. Татіщев (II. 139) так і каже, що Давид дістав Володимир після </w:t>
      </w:r>
      <w:r w:rsidRPr="00E425F2">
        <w:rPr>
          <w:rFonts w:ascii="Times New Roman" w:eastAsia="Times New Roman" w:hAnsi="Times New Roman" w:cs="Times New Roman"/>
          <w:color w:val="000000"/>
          <w:sz w:val="24"/>
          <w:szCs w:val="24"/>
          <w:lang w:eastAsia="ru-RU"/>
        </w:rPr>
        <w:t>смерт</w:t>
      </w:r>
      <w:r w:rsidRPr="00E425F2">
        <w:rPr>
          <w:rFonts w:ascii="Times New Roman" w:eastAsia="Times New Roman" w:hAnsi="Times New Roman" w:cs="Times New Roman"/>
          <w:color w:val="000000"/>
          <w:sz w:val="24"/>
          <w:szCs w:val="24"/>
          <w:lang w:val="uk-UA" w:eastAsia="ru-RU"/>
        </w:rPr>
        <w:t>і</w:t>
      </w:r>
      <w:r w:rsidRPr="00E425F2">
        <w:rPr>
          <w:rFonts w:ascii="Times New Roman" w:eastAsia="Times New Roman" w:hAnsi="Times New Roman" w:cs="Times New Roman"/>
          <w:color w:val="000000"/>
          <w:sz w:val="24"/>
          <w:szCs w:val="24"/>
          <w:lang w:eastAsia="ru-RU"/>
        </w:rPr>
        <w:t xml:space="preserve"> </w:t>
      </w:r>
      <w:r w:rsidRPr="00E425F2">
        <w:rPr>
          <w:rFonts w:ascii="Times New Roman" w:eastAsia="Times New Roman" w:hAnsi="Times New Roman" w:cs="Times New Roman"/>
          <w:color w:val="000000"/>
          <w:sz w:val="24"/>
          <w:szCs w:val="24"/>
          <w:lang w:val="uk-UA" w:eastAsia="ru-RU"/>
        </w:rPr>
        <w:t>Ярополка, але не знати, чи це він де вичитав, чи викомбінував (комбінація, у всякому разі, зовсім справедлива).</w:t>
      </w: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r w:rsidRPr="00160CD6">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r w:rsidRPr="00160CD6">
        <w:rPr>
          <w:rFonts w:ascii="Times New Roman" w:eastAsia="Times New Roman" w:hAnsi="Times New Roman" w:cs="Times New Roman"/>
          <w:color w:val="000000"/>
          <w:sz w:val="28"/>
          <w:szCs w:val="28"/>
          <w:lang w:val="uk-UA" w:eastAsia="ru-RU"/>
        </w:rPr>
        <w:t>-77-</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160CD6" w:rsidRDefault="00212BAC" w:rsidP="00212BAC">
      <w:pPr>
        <w:spacing w:after="0" w:line="227" w:lineRule="atLeast"/>
        <w:ind w:firstLine="668"/>
        <w:jc w:val="both"/>
        <w:rPr>
          <w:rFonts w:ascii="Times New Roman" w:eastAsia="Times New Roman" w:hAnsi="Times New Roman" w:cs="Times New Roman"/>
          <w:sz w:val="28"/>
          <w:szCs w:val="28"/>
          <w:lang w:val="uk-UA" w:eastAsia="ru-RU"/>
        </w:rPr>
      </w:pPr>
    </w:p>
    <w:p w:rsidR="00212BAC" w:rsidRPr="00160CD6" w:rsidRDefault="00212BAC" w:rsidP="00212BAC">
      <w:pPr>
        <w:spacing w:after="0" w:line="227" w:lineRule="atLeast"/>
        <w:jc w:val="both"/>
        <w:rPr>
          <w:rFonts w:ascii="Times New Roman" w:eastAsia="Times New Roman" w:hAnsi="Times New Roman" w:cs="Times New Roman"/>
          <w:sz w:val="28"/>
          <w:szCs w:val="28"/>
          <w:lang w:eastAsia="ru-RU"/>
        </w:rPr>
      </w:pPr>
      <w:r w:rsidRPr="00160CD6">
        <w:rPr>
          <w:rFonts w:ascii="Times New Roman" w:eastAsia="Times New Roman" w:hAnsi="Times New Roman" w:cs="Times New Roman"/>
          <w:color w:val="000000"/>
          <w:sz w:val="28"/>
          <w:szCs w:val="28"/>
          <w:lang w:val="uk-UA" w:eastAsia="ru-RU"/>
        </w:rPr>
        <w:t>з Новгорода (1088). Пізніше новгородці дорікали йому, що він їх кинув („ты єси шелъ отъ насъ“), але коли зважити, що як</w:t>
      </w:r>
      <w:r w:rsidRPr="00160CD6">
        <w:rPr>
          <w:rFonts w:ascii="Times New Roman" w:eastAsia="Times New Roman" w:hAnsi="Times New Roman" w:cs="Times New Roman"/>
          <w:color w:val="000000"/>
          <w:sz w:val="28"/>
          <w:szCs w:val="28"/>
          <w:lang w:val="fr-FR" w:eastAsia="ru-RU"/>
        </w:rPr>
        <w:t>pa</w:t>
      </w:r>
      <w:r w:rsidRPr="00160CD6">
        <w:rPr>
          <w:rFonts w:ascii="Times New Roman" w:eastAsia="Times New Roman" w:hAnsi="Times New Roman" w:cs="Times New Roman"/>
          <w:color w:val="000000"/>
          <w:sz w:val="28"/>
          <w:szCs w:val="28"/>
          <w:lang w:val="uk-UA" w:eastAsia="ru-RU"/>
        </w:rPr>
        <w:t>з</w:t>
      </w:r>
      <w:r w:rsidRPr="00160CD6">
        <w:rPr>
          <w:rFonts w:ascii="Times New Roman" w:eastAsia="Times New Roman" w:hAnsi="Times New Roman" w:cs="Times New Roman"/>
          <w:color w:val="000000"/>
          <w:sz w:val="28"/>
          <w:szCs w:val="28"/>
          <w:lang w:val="fr-FR" w:eastAsia="ru-RU"/>
        </w:rPr>
        <w:t xml:space="preserve"> </w:t>
      </w:r>
      <w:r w:rsidRPr="00160CD6">
        <w:rPr>
          <w:rFonts w:ascii="Times New Roman" w:eastAsia="Times New Roman" w:hAnsi="Times New Roman" w:cs="Times New Roman"/>
          <w:color w:val="000000"/>
          <w:sz w:val="28"/>
          <w:szCs w:val="28"/>
          <w:lang w:val="uk-UA" w:eastAsia="ru-RU"/>
        </w:rPr>
        <w:t>після виходу Святополка Всеволод посадив у Новгороді свого внука, Мономахового старшого сина Мстислава, то воно стає більш правдоподібним, що Святополк уступив Новгород Всево</w:t>
      </w:r>
      <w:r w:rsidRPr="00160CD6">
        <w:rPr>
          <w:rFonts w:ascii="Times New Roman" w:eastAsia="Times New Roman" w:hAnsi="Times New Roman" w:cs="Times New Roman"/>
          <w:color w:val="000000"/>
          <w:sz w:val="28"/>
          <w:szCs w:val="28"/>
          <w:lang w:val="uk-UA" w:eastAsia="ru-RU"/>
        </w:rPr>
        <w:softHyphen/>
        <w:t>лоду в обмін на Туров, бо інакше хто зна, чи й дістав би він Туров після смерті Ярополка; Туров же йому був потрібний, аби звідси ближче пильнувати київського стола, що після Всеволода мав йому перейти. Чи сяк, чи так, а Всеволод при цих перемінах за</w:t>
      </w:r>
      <w:r w:rsidRPr="00160CD6">
        <w:rPr>
          <w:rFonts w:ascii="Times New Roman" w:eastAsia="Times New Roman" w:hAnsi="Times New Roman" w:cs="Times New Roman"/>
          <w:color w:val="000000"/>
          <w:sz w:val="28"/>
          <w:szCs w:val="28"/>
          <w:lang w:val="uk-UA" w:eastAsia="ru-RU"/>
        </w:rPr>
        <w:softHyphen/>
        <w:t xml:space="preserve">робив, як бачимо, добре. Тепер поза його руками зіставались тільки: </w:t>
      </w:r>
      <w:r w:rsidRPr="00160CD6">
        <w:rPr>
          <w:rFonts w:ascii="Times New Roman" w:eastAsia="Times New Roman" w:hAnsi="Times New Roman" w:cs="Times New Roman"/>
          <w:color w:val="000000"/>
          <w:sz w:val="28"/>
          <w:szCs w:val="28"/>
          <w:lang w:eastAsia="ru-RU"/>
        </w:rPr>
        <w:t xml:space="preserve">Туров, </w:t>
      </w:r>
      <w:r w:rsidRPr="00160CD6">
        <w:rPr>
          <w:rFonts w:ascii="Times New Roman" w:eastAsia="Times New Roman" w:hAnsi="Times New Roman" w:cs="Times New Roman"/>
          <w:color w:val="000000"/>
          <w:sz w:val="28"/>
          <w:szCs w:val="28"/>
          <w:lang w:val="uk-UA" w:eastAsia="ru-RU"/>
        </w:rPr>
        <w:t>Волинь з Галичиною, Полоцьк і окрайки Святославового уділу - Муром і Тмуторокань.</w:t>
      </w:r>
    </w:p>
    <w:p w:rsidR="00212BAC" w:rsidRPr="00160CD6" w:rsidRDefault="00212BAC" w:rsidP="00212BAC">
      <w:pPr>
        <w:spacing w:after="0" w:line="227" w:lineRule="atLeast"/>
        <w:ind w:firstLine="668"/>
        <w:jc w:val="both"/>
        <w:rPr>
          <w:rFonts w:ascii="Times New Roman" w:eastAsia="Times New Roman" w:hAnsi="Times New Roman" w:cs="Times New Roman"/>
          <w:sz w:val="28"/>
          <w:szCs w:val="28"/>
          <w:lang w:val="uk-UA" w:eastAsia="ru-RU"/>
        </w:rPr>
      </w:pPr>
      <w:r w:rsidRPr="00160CD6">
        <w:rPr>
          <w:rFonts w:ascii="Times New Roman" w:eastAsia="Times New Roman" w:hAnsi="Times New Roman" w:cs="Times New Roman"/>
          <w:color w:val="000000"/>
          <w:sz w:val="28"/>
          <w:szCs w:val="28"/>
          <w:lang w:val="uk-UA" w:eastAsia="ru-RU"/>
        </w:rPr>
        <w:t>Вся ізгойська політика, отже, поки що вдалась Всеволоду. Ко</w:t>
      </w:r>
      <w:r w:rsidRPr="00160CD6">
        <w:rPr>
          <w:rFonts w:ascii="Times New Roman" w:eastAsia="Times New Roman" w:hAnsi="Times New Roman" w:cs="Times New Roman"/>
          <w:color w:val="000000"/>
          <w:sz w:val="28"/>
          <w:szCs w:val="28"/>
          <w:lang w:val="uk-UA" w:eastAsia="ru-RU"/>
        </w:rPr>
        <w:softHyphen/>
        <w:t>штом Яро</w:t>
      </w:r>
      <w:r>
        <w:rPr>
          <w:rFonts w:ascii="Times New Roman" w:eastAsia="Times New Roman" w:hAnsi="Times New Roman" w:cs="Times New Roman"/>
          <w:color w:val="000000"/>
          <w:sz w:val="28"/>
          <w:szCs w:val="28"/>
          <w:lang w:val="uk-UA" w:eastAsia="ru-RU"/>
        </w:rPr>
        <w:t>-полка задовольн</w:t>
      </w:r>
      <w:r w:rsidRPr="00160CD6">
        <w:rPr>
          <w:rFonts w:ascii="Times New Roman" w:eastAsia="Times New Roman" w:hAnsi="Times New Roman" w:cs="Times New Roman"/>
          <w:color w:val="000000"/>
          <w:sz w:val="28"/>
          <w:szCs w:val="28"/>
          <w:lang w:val="uk-UA" w:eastAsia="ru-RU"/>
        </w:rPr>
        <w:t>ив він дві ізгойські родини, заробивши при тому чимало і для себе; а тимчасом родина Святославичів, зіставшися сама з своїми претензіями, затихла після нещасливого кінця Романа і заслання Олега, та мовчки виглядала ліпших обставин у своїй Тмуторокані та Муромі.</w:t>
      </w: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r w:rsidRPr="00E545B6">
        <w:rPr>
          <w:rFonts w:ascii="Times New Roman" w:eastAsia="Times New Roman" w:hAnsi="Times New Roman" w:cs="Times New Roman"/>
          <w:color w:val="000000"/>
          <w:sz w:val="28"/>
          <w:szCs w:val="28"/>
          <w:lang w:val="uk-UA" w:eastAsia="ru-RU"/>
        </w:rPr>
        <w:t>Це було дуже на руку Всеволоду, бо він і</w:t>
      </w:r>
      <w:r w:rsidRPr="00E545B6">
        <w:rPr>
          <w:rFonts w:ascii="Times New Roman" w:eastAsia="Times New Roman" w:hAnsi="Times New Roman" w:cs="Times New Roman"/>
          <w:b/>
          <w:bCs/>
          <w:color w:val="000000"/>
          <w:sz w:val="28"/>
          <w:szCs w:val="28"/>
          <w:lang w:val="uk-UA" w:eastAsia="ru-RU"/>
        </w:rPr>
        <w:t xml:space="preserve"> </w:t>
      </w:r>
      <w:r w:rsidRPr="00E545B6">
        <w:rPr>
          <w:rFonts w:ascii="Times New Roman" w:eastAsia="Times New Roman" w:hAnsi="Times New Roman" w:cs="Times New Roman"/>
          <w:color w:val="000000"/>
          <w:sz w:val="28"/>
          <w:szCs w:val="28"/>
          <w:lang w:val="uk-UA" w:eastAsia="ru-RU"/>
        </w:rPr>
        <w:t>без того мав чим журитися. На Волині, як бачили ми, мав він</w:t>
      </w:r>
      <w:r w:rsidRPr="00E545B6">
        <w:rPr>
          <w:rFonts w:ascii="Times New Roman" w:eastAsia="Times New Roman" w:hAnsi="Times New Roman" w:cs="Times New Roman"/>
          <w:b/>
          <w:bCs/>
          <w:color w:val="000000"/>
          <w:sz w:val="28"/>
          <w:szCs w:val="28"/>
          <w:lang w:val="uk-UA" w:eastAsia="ru-RU"/>
        </w:rPr>
        <w:t xml:space="preserve"> </w:t>
      </w:r>
      <w:r w:rsidRPr="00E545B6">
        <w:rPr>
          <w:rFonts w:ascii="Times New Roman" w:eastAsia="Times New Roman" w:hAnsi="Times New Roman" w:cs="Times New Roman"/>
          <w:color w:val="000000"/>
          <w:sz w:val="28"/>
          <w:szCs w:val="28"/>
          <w:lang w:val="uk-UA" w:eastAsia="ru-RU"/>
        </w:rPr>
        <w:t xml:space="preserve">клопоти з Ярополком. На півночі непокоїв його Всеслав: він після </w:t>
      </w:r>
      <w:r w:rsidRPr="00E545B6">
        <w:rPr>
          <w:rFonts w:ascii="Times New Roman" w:eastAsia="Times New Roman" w:hAnsi="Times New Roman" w:cs="Times New Roman"/>
          <w:color w:val="000000"/>
          <w:sz w:val="28"/>
          <w:szCs w:val="28"/>
          <w:lang w:eastAsia="ru-RU"/>
        </w:rPr>
        <w:t>смерт</w:t>
      </w:r>
      <w:r w:rsidRPr="00E545B6">
        <w:rPr>
          <w:rFonts w:ascii="Times New Roman" w:eastAsia="Times New Roman" w:hAnsi="Times New Roman" w:cs="Times New Roman"/>
          <w:color w:val="000000"/>
          <w:sz w:val="28"/>
          <w:szCs w:val="28"/>
          <w:lang w:val="uk-UA" w:eastAsia="ru-RU"/>
        </w:rPr>
        <w:t>і</w:t>
      </w:r>
      <w:r w:rsidRPr="00E545B6">
        <w:rPr>
          <w:rFonts w:ascii="Times New Roman" w:eastAsia="Times New Roman" w:hAnsi="Times New Roman" w:cs="Times New Roman"/>
          <w:color w:val="000000"/>
          <w:sz w:val="28"/>
          <w:szCs w:val="28"/>
          <w:lang w:eastAsia="ru-RU"/>
        </w:rPr>
        <w:t xml:space="preserve"> </w:t>
      </w:r>
      <w:r w:rsidRPr="00E545B6">
        <w:rPr>
          <w:rFonts w:ascii="Times New Roman" w:eastAsia="Times New Roman" w:hAnsi="Times New Roman" w:cs="Times New Roman"/>
          <w:color w:val="000000"/>
          <w:sz w:val="28"/>
          <w:szCs w:val="28"/>
          <w:lang w:val="uk-UA" w:eastAsia="ru-RU"/>
        </w:rPr>
        <w:t>Святослава зачіпався з Новгородом, потім по</w:t>
      </w:r>
      <w:r>
        <w:rPr>
          <w:rFonts w:ascii="Times New Roman" w:eastAsia="Times New Roman" w:hAnsi="Times New Roman" w:cs="Times New Roman"/>
          <w:color w:val="000000"/>
          <w:sz w:val="28"/>
          <w:szCs w:val="28"/>
          <w:lang w:val="uk-UA" w:eastAsia="ru-RU"/>
        </w:rPr>
        <w:t>-</w:t>
      </w:r>
      <w:r w:rsidRPr="00E545B6">
        <w:rPr>
          <w:rFonts w:ascii="Times New Roman" w:eastAsia="Times New Roman" w:hAnsi="Times New Roman" w:cs="Times New Roman"/>
          <w:color w:val="000000"/>
          <w:sz w:val="28"/>
          <w:szCs w:val="28"/>
          <w:lang w:val="uk-UA" w:eastAsia="ru-RU"/>
        </w:rPr>
        <w:t>палив Смоленськ (1078), і Мономах двічі ходив на його землі. На півдні, почавши від походів ізгоїв Бориса і Олега (1078 р.) та Романа (1079), де брали участь половецькі ватаги, майже без перерви чинили на</w:t>
      </w:r>
      <w:r w:rsidRPr="00E545B6">
        <w:rPr>
          <w:rFonts w:ascii="Times New Roman" w:eastAsia="Times New Roman" w:hAnsi="Times New Roman" w:cs="Times New Roman"/>
          <w:color w:val="000000"/>
          <w:sz w:val="28"/>
          <w:szCs w:val="28"/>
          <w:lang w:val="uk-UA" w:eastAsia="ru-RU"/>
        </w:rPr>
        <w:softHyphen/>
        <w:t>пади половці - вже на власну руку. Літопис дуже мало гово</w:t>
      </w:r>
      <w:r w:rsidRPr="00E545B6">
        <w:rPr>
          <w:rFonts w:ascii="Times New Roman" w:eastAsia="Times New Roman" w:hAnsi="Times New Roman" w:cs="Times New Roman"/>
          <w:color w:val="000000"/>
          <w:sz w:val="28"/>
          <w:szCs w:val="28"/>
          <w:lang w:val="uk-UA" w:eastAsia="ru-RU"/>
        </w:rPr>
        <w:softHyphen/>
        <w:t xml:space="preserve">рить про них (власне є тільки одна згадка - під 1092 </w:t>
      </w:r>
      <w:r w:rsidRPr="00E545B6">
        <w:rPr>
          <w:rFonts w:ascii="Times New Roman" w:eastAsia="Times New Roman" w:hAnsi="Times New Roman" w:cs="Times New Roman"/>
          <w:color w:val="000000"/>
          <w:sz w:val="28"/>
          <w:szCs w:val="28"/>
          <w:lang w:val="fr-FR" w:eastAsia="ru-RU"/>
        </w:rPr>
        <w:t xml:space="preserve">p., </w:t>
      </w:r>
      <w:r w:rsidRPr="00E545B6">
        <w:rPr>
          <w:rFonts w:ascii="Times New Roman" w:eastAsia="Times New Roman" w:hAnsi="Times New Roman" w:cs="Times New Roman"/>
          <w:color w:val="000000"/>
          <w:sz w:val="28"/>
          <w:szCs w:val="28"/>
          <w:lang w:val="uk-UA" w:eastAsia="ru-RU"/>
        </w:rPr>
        <w:t xml:space="preserve">хоч за те й характеристична: „рать велика бяше </w:t>
      </w:r>
      <w:r w:rsidRPr="00E545B6">
        <w:rPr>
          <w:rFonts w:ascii="Times New Roman" w:eastAsia="Times New Roman" w:hAnsi="Times New Roman" w:cs="Times New Roman"/>
          <w:color w:val="000000"/>
          <w:sz w:val="28"/>
          <w:szCs w:val="28"/>
          <w:lang w:eastAsia="ru-RU"/>
        </w:rPr>
        <w:t xml:space="preserve">отъ </w:t>
      </w:r>
      <w:r>
        <w:rPr>
          <w:rFonts w:ascii="Times New Roman" w:eastAsia="Times New Roman" w:hAnsi="Times New Roman" w:cs="Times New Roman"/>
          <w:color w:val="000000"/>
          <w:sz w:val="28"/>
          <w:szCs w:val="28"/>
          <w:lang w:val="uk-UA" w:eastAsia="ru-RU"/>
        </w:rPr>
        <w:t>Половець отвс</w:t>
      </w:r>
      <w:r w:rsidRPr="00E545B6">
        <w:rPr>
          <w:rFonts w:ascii="Times New Roman" w:eastAsia="Times New Roman" w:hAnsi="Times New Roman" w:cs="Times New Roman"/>
          <w:color w:val="000000"/>
          <w:sz w:val="28"/>
          <w:szCs w:val="28"/>
          <w:lang w:val="uk-UA" w:eastAsia="ru-RU"/>
        </w:rPr>
        <w:t xml:space="preserve">юду“). Але Мономах у своїй автобіографії подав </w:t>
      </w:r>
      <w:r>
        <w:rPr>
          <w:rFonts w:ascii="Times New Roman" w:eastAsia="Times New Roman" w:hAnsi="Times New Roman" w:cs="Times New Roman"/>
          <w:color w:val="000000"/>
          <w:sz w:val="28"/>
          <w:szCs w:val="28"/>
          <w:lang w:val="uk-UA" w:eastAsia="ru-RU"/>
        </w:rPr>
        <w:t>цікав</w:t>
      </w:r>
      <w:r w:rsidRPr="00E545B6">
        <w:rPr>
          <w:rFonts w:ascii="Times New Roman" w:eastAsia="Times New Roman" w:hAnsi="Times New Roman" w:cs="Times New Roman"/>
          <w:color w:val="000000"/>
          <w:sz w:val="28"/>
          <w:szCs w:val="28"/>
          <w:lang w:val="uk-UA" w:eastAsia="ru-RU"/>
        </w:rPr>
        <w:t xml:space="preserve">і відомості в цій справі, і вони відкривають перед нами всю тяготу цієї половецької „рати“. І так довідуємося звідти, що десь 1078 - 9 р. половці повоювали </w:t>
      </w:r>
      <w:r w:rsidRPr="00E545B6">
        <w:rPr>
          <w:rFonts w:ascii="Times New Roman" w:eastAsia="Times New Roman" w:hAnsi="Times New Roman" w:cs="Times New Roman"/>
          <w:color w:val="000000"/>
          <w:sz w:val="28"/>
          <w:szCs w:val="28"/>
          <w:lang w:eastAsia="ru-RU"/>
        </w:rPr>
        <w:t xml:space="preserve">„Стародубъ </w:t>
      </w:r>
      <w:r w:rsidRPr="00E545B6">
        <w:rPr>
          <w:rFonts w:ascii="Times New Roman" w:eastAsia="Times New Roman" w:hAnsi="Times New Roman" w:cs="Times New Roman"/>
          <w:color w:val="000000"/>
          <w:sz w:val="28"/>
          <w:szCs w:val="28"/>
          <w:lang w:val="uk-UA" w:eastAsia="ru-RU"/>
        </w:rPr>
        <w:t xml:space="preserve">весь“. Десь 1084 </w:t>
      </w:r>
      <w:r w:rsidRPr="00E545B6">
        <w:rPr>
          <w:rFonts w:ascii="Times New Roman" w:eastAsia="Times New Roman" w:hAnsi="Times New Roman" w:cs="Times New Roman"/>
          <w:color w:val="000000"/>
          <w:sz w:val="28"/>
          <w:szCs w:val="28"/>
          <w:lang w:val="fr-FR" w:eastAsia="ru-RU"/>
        </w:rPr>
        <w:t xml:space="preserve">p. </w:t>
      </w:r>
      <w:r w:rsidRPr="00E545B6">
        <w:rPr>
          <w:rFonts w:ascii="Times New Roman" w:eastAsia="Times New Roman" w:hAnsi="Times New Roman" w:cs="Times New Roman"/>
          <w:color w:val="000000"/>
          <w:sz w:val="28"/>
          <w:szCs w:val="28"/>
          <w:lang w:val="uk-UA" w:eastAsia="ru-RU"/>
        </w:rPr>
        <w:t xml:space="preserve">вони взяли Горошин (у Переяславщині). 1085 р. восьмитисячна половецька орда несподівано напала на Мономаха біля Прилук (там же). Потім чуємо їх напади на околиці Святославля, Торчеська, </w:t>
      </w:r>
      <w:r w:rsidRPr="00E545B6">
        <w:rPr>
          <w:rFonts w:ascii="Times New Roman" w:eastAsia="Times New Roman" w:hAnsi="Times New Roman" w:cs="Times New Roman"/>
          <w:color w:val="000000"/>
          <w:sz w:val="28"/>
          <w:szCs w:val="28"/>
          <w:lang w:eastAsia="ru-RU"/>
        </w:rPr>
        <w:t>Юр'єва,</w:t>
      </w:r>
      <w:r w:rsidRPr="00E545B6">
        <w:rPr>
          <w:rFonts w:ascii="Times New Roman" w:eastAsia="Times New Roman" w:hAnsi="Times New Roman" w:cs="Times New Roman"/>
          <w:color w:val="000000"/>
          <w:sz w:val="28"/>
          <w:szCs w:val="28"/>
          <w:lang w:val="uk-UA" w:eastAsia="ru-RU"/>
        </w:rPr>
        <w:t xml:space="preserve"> знову битву біля Красного - все в Київщині. По</w:t>
      </w:r>
      <w:r w:rsidRPr="00E545B6">
        <w:rPr>
          <w:rFonts w:ascii="Times New Roman" w:eastAsia="Times New Roman" w:hAnsi="Times New Roman" w:cs="Times New Roman"/>
          <w:color w:val="000000"/>
          <w:sz w:val="28"/>
          <w:szCs w:val="28"/>
          <w:lang w:val="uk-UA" w:eastAsia="ru-RU"/>
        </w:rPr>
        <w:softHyphen/>
        <w:t xml:space="preserve">тім знову біля Варина - в Переяславщині. Коли зважимо, що Мономах, хоч і був головним героєм цієї боротьби з полов- </w:t>
      </w: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r w:rsidRPr="00E545B6">
        <w:rPr>
          <w:rFonts w:ascii="Times New Roman" w:eastAsia="Times New Roman" w:hAnsi="Times New Roman" w:cs="Times New Roman"/>
          <w:color w:val="000000"/>
          <w:sz w:val="28"/>
          <w:szCs w:val="28"/>
          <w:lang w:val="uk-UA" w:eastAsia="ru-RU"/>
        </w:rPr>
        <w:t>-78-</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620DFD" w:rsidRDefault="00212BAC" w:rsidP="00212BAC">
      <w:pPr>
        <w:spacing w:after="0" w:line="227" w:lineRule="atLeast"/>
        <w:ind w:firstLine="668"/>
        <w:jc w:val="both"/>
        <w:rPr>
          <w:rFonts w:ascii="Times New Roman" w:eastAsia="Times New Roman" w:hAnsi="Times New Roman" w:cs="Times New Roman"/>
          <w:sz w:val="28"/>
          <w:szCs w:val="28"/>
          <w:lang w:eastAsia="ru-RU"/>
        </w:rPr>
      </w:pPr>
    </w:p>
    <w:p w:rsidR="00212BAC" w:rsidRPr="00620DFD" w:rsidRDefault="00212BAC" w:rsidP="00212BAC">
      <w:pPr>
        <w:spacing w:after="0" w:line="227" w:lineRule="atLeast"/>
        <w:jc w:val="both"/>
        <w:rPr>
          <w:rFonts w:ascii="Times New Roman" w:eastAsia="Times New Roman" w:hAnsi="Times New Roman" w:cs="Times New Roman"/>
          <w:sz w:val="28"/>
          <w:szCs w:val="28"/>
          <w:lang w:eastAsia="ru-RU"/>
        </w:rPr>
      </w:pPr>
      <w:r w:rsidRPr="00620DFD">
        <w:rPr>
          <w:rFonts w:ascii="Times New Roman" w:eastAsia="Times New Roman" w:hAnsi="Times New Roman" w:cs="Times New Roman"/>
          <w:color w:val="000000"/>
          <w:sz w:val="28"/>
          <w:szCs w:val="28"/>
          <w:lang w:val="uk-UA" w:eastAsia="ru-RU"/>
        </w:rPr>
        <w:t>цями</w:t>
      </w:r>
      <w:r>
        <w:rPr>
          <w:rFonts w:ascii="Times New Roman" w:eastAsia="Times New Roman" w:hAnsi="Times New Roman" w:cs="Times New Roman"/>
          <w:color w:val="000000"/>
          <w:sz w:val="28"/>
          <w:szCs w:val="28"/>
          <w:vertAlign w:val="superscript"/>
          <w:lang w:val="uk-UA" w:eastAsia="ru-RU"/>
        </w:rPr>
        <w:t>1</w:t>
      </w:r>
      <w:r w:rsidRPr="00620DFD">
        <w:rPr>
          <w:rFonts w:ascii="Times New Roman" w:eastAsia="Times New Roman" w:hAnsi="Times New Roman" w:cs="Times New Roman"/>
          <w:color w:val="000000"/>
          <w:sz w:val="28"/>
          <w:szCs w:val="28"/>
          <w:lang w:val="uk-UA" w:eastAsia="ru-RU"/>
        </w:rPr>
        <w:t>, все-таки ані не брав участі в усіх битвах з ними, ані не мав на гадці записати всі половецькі напади, то зміркуємо, скільки то їх могло бути в дійсності.</w:t>
      </w: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r w:rsidRPr="00620DFD">
        <w:rPr>
          <w:rFonts w:ascii="Times New Roman" w:eastAsia="Times New Roman" w:hAnsi="Times New Roman" w:cs="Times New Roman"/>
          <w:color w:val="000000"/>
          <w:sz w:val="28"/>
          <w:szCs w:val="28"/>
          <w:lang w:val="uk-UA" w:eastAsia="ru-RU"/>
        </w:rPr>
        <w:t>З кола заграничної політики для часів Всеволода знаємо небагато</w:t>
      </w:r>
      <w:r w:rsidRPr="00620DFD">
        <w:rPr>
          <w:rFonts w:ascii="Times New Roman" w:eastAsia="Times New Roman" w:hAnsi="Times New Roman" w:cs="Times New Roman"/>
          <w:color w:val="000000"/>
          <w:sz w:val="28"/>
          <w:szCs w:val="28"/>
          <w:lang w:eastAsia="ru-RU"/>
        </w:rPr>
        <w:t xml:space="preserve">. </w:t>
      </w:r>
      <w:r w:rsidRPr="00620DFD">
        <w:rPr>
          <w:rFonts w:ascii="Times New Roman" w:eastAsia="Times New Roman" w:hAnsi="Times New Roman" w:cs="Times New Roman"/>
          <w:color w:val="000000"/>
          <w:sz w:val="28"/>
          <w:szCs w:val="28"/>
          <w:lang w:val="uk-UA" w:eastAsia="ru-RU"/>
        </w:rPr>
        <w:t xml:space="preserve">Зрештою з західно-європейськими землями </w:t>
      </w:r>
      <w:r w:rsidRPr="00620DFD">
        <w:rPr>
          <w:rFonts w:ascii="Times New Roman" w:eastAsia="Times New Roman" w:hAnsi="Times New Roman" w:cs="Times New Roman"/>
          <w:color w:val="000000"/>
          <w:sz w:val="28"/>
          <w:szCs w:val="28"/>
          <w:lang w:eastAsia="ru-RU"/>
        </w:rPr>
        <w:t>Всеволод</w:t>
      </w:r>
      <w:r w:rsidRPr="00620DFD">
        <w:rPr>
          <w:rFonts w:ascii="Times New Roman" w:eastAsia="Times New Roman" w:hAnsi="Times New Roman" w:cs="Times New Roman"/>
          <w:color w:val="000000"/>
          <w:sz w:val="28"/>
          <w:szCs w:val="28"/>
          <w:lang w:val="uk-UA" w:eastAsia="ru-RU"/>
        </w:rPr>
        <w:t xml:space="preserve"> до безпосередньої стичності мав уже </w:t>
      </w:r>
      <w:r w:rsidRPr="00620DFD">
        <w:rPr>
          <w:rFonts w:ascii="Times New Roman" w:eastAsia="Times New Roman" w:hAnsi="Times New Roman" w:cs="Times New Roman"/>
          <w:color w:val="000000"/>
          <w:sz w:val="28"/>
          <w:szCs w:val="28"/>
          <w:lang w:eastAsia="ru-RU"/>
        </w:rPr>
        <w:t xml:space="preserve">менше </w:t>
      </w:r>
      <w:r w:rsidRPr="00620DFD">
        <w:rPr>
          <w:rFonts w:ascii="Times New Roman" w:eastAsia="Times New Roman" w:hAnsi="Times New Roman" w:cs="Times New Roman"/>
          <w:color w:val="000000"/>
          <w:sz w:val="28"/>
          <w:szCs w:val="28"/>
          <w:lang w:val="uk-UA" w:eastAsia="ru-RU"/>
        </w:rPr>
        <w:t xml:space="preserve">нагоди, відколи західні українсько-руські землі відокремилися від Києва; тому </w:t>
      </w:r>
      <w:r w:rsidRPr="00620DFD">
        <w:rPr>
          <w:rFonts w:ascii="Times New Roman" w:eastAsia="Times New Roman" w:hAnsi="Times New Roman" w:cs="Times New Roman"/>
          <w:color w:val="000000"/>
          <w:sz w:val="28"/>
          <w:szCs w:val="28"/>
          <w:lang w:val="en-US" w:eastAsia="ru-RU"/>
        </w:rPr>
        <w:t>i</w:t>
      </w:r>
      <w:r w:rsidRPr="00620DFD">
        <w:rPr>
          <w:rFonts w:ascii="Times New Roman" w:eastAsia="Times New Roman" w:hAnsi="Times New Roman" w:cs="Times New Roman"/>
          <w:color w:val="000000"/>
          <w:sz w:val="28"/>
          <w:szCs w:val="28"/>
          <w:lang w:val="uk-UA" w:eastAsia="ru-RU"/>
        </w:rPr>
        <w:t xml:space="preserve"> про конфлікти цих західних земель з Угор</w:t>
      </w:r>
      <w:r>
        <w:rPr>
          <w:rFonts w:ascii="Times New Roman" w:eastAsia="Times New Roman" w:hAnsi="Times New Roman" w:cs="Times New Roman"/>
          <w:color w:val="000000"/>
          <w:sz w:val="28"/>
          <w:szCs w:val="28"/>
          <w:lang w:val="uk-UA" w:eastAsia="ru-RU"/>
        </w:rPr>
        <w:t>-</w:t>
      </w:r>
      <w:r w:rsidRPr="00620DFD">
        <w:rPr>
          <w:rFonts w:ascii="Times New Roman" w:eastAsia="Times New Roman" w:hAnsi="Times New Roman" w:cs="Times New Roman"/>
          <w:color w:val="000000"/>
          <w:sz w:val="28"/>
          <w:szCs w:val="28"/>
          <w:lang w:val="uk-UA" w:eastAsia="ru-RU"/>
        </w:rPr>
        <w:t xml:space="preserve">щиною і Польщею тут не говоримо. На доповнення сказаного вище про </w:t>
      </w:r>
      <w:r w:rsidRPr="00620DFD">
        <w:rPr>
          <w:rFonts w:ascii="Times New Roman" w:eastAsia="Times New Roman" w:hAnsi="Times New Roman" w:cs="Times New Roman"/>
          <w:color w:val="000000"/>
          <w:sz w:val="28"/>
          <w:szCs w:val="28"/>
          <w:lang w:eastAsia="ru-RU"/>
        </w:rPr>
        <w:t>зв'язки</w:t>
      </w:r>
      <w:r w:rsidRPr="00620DFD">
        <w:rPr>
          <w:rFonts w:ascii="Times New Roman" w:eastAsia="Times New Roman" w:hAnsi="Times New Roman" w:cs="Times New Roman"/>
          <w:color w:val="000000"/>
          <w:sz w:val="28"/>
          <w:szCs w:val="28"/>
          <w:lang w:val="uk-UA" w:eastAsia="ru-RU"/>
        </w:rPr>
        <w:t xml:space="preserve"> з Німеч</w:t>
      </w:r>
      <w:r>
        <w:rPr>
          <w:rFonts w:ascii="Times New Roman" w:eastAsia="Times New Roman" w:hAnsi="Times New Roman" w:cs="Times New Roman"/>
          <w:color w:val="000000"/>
          <w:sz w:val="28"/>
          <w:szCs w:val="28"/>
          <w:lang w:val="uk-UA" w:eastAsia="ru-RU"/>
        </w:rPr>
        <w:t>чи</w:t>
      </w:r>
      <w:r w:rsidRPr="00620DFD">
        <w:rPr>
          <w:rFonts w:ascii="Times New Roman" w:eastAsia="Times New Roman" w:hAnsi="Times New Roman" w:cs="Times New Roman"/>
          <w:color w:val="000000"/>
          <w:sz w:val="28"/>
          <w:szCs w:val="28"/>
          <w:lang w:val="uk-UA" w:eastAsia="ru-RU"/>
        </w:rPr>
        <w:t xml:space="preserve">ною в середині і другій половині XI ст. </w:t>
      </w:r>
      <w:r w:rsidRPr="00620DFD">
        <w:rPr>
          <w:rFonts w:ascii="Times New Roman" w:eastAsia="Times New Roman" w:hAnsi="Times New Roman" w:cs="Times New Roman"/>
          <w:color w:val="000000"/>
          <w:sz w:val="28"/>
          <w:szCs w:val="28"/>
          <w:lang w:eastAsia="ru-RU"/>
        </w:rPr>
        <w:t xml:space="preserve">- </w:t>
      </w:r>
      <w:r w:rsidRPr="00620DFD">
        <w:rPr>
          <w:rFonts w:ascii="Times New Roman" w:eastAsia="Times New Roman" w:hAnsi="Times New Roman" w:cs="Times New Roman"/>
          <w:color w:val="000000"/>
          <w:sz w:val="28"/>
          <w:szCs w:val="28"/>
          <w:lang w:val="uk-UA" w:eastAsia="ru-RU"/>
        </w:rPr>
        <w:t>згадаємо тут лише про не</w:t>
      </w:r>
      <w:r w:rsidRPr="00620DFD">
        <w:rPr>
          <w:rFonts w:ascii="Times New Roman" w:eastAsia="Times New Roman" w:hAnsi="Times New Roman" w:cs="Times New Roman"/>
          <w:color w:val="000000"/>
          <w:sz w:val="28"/>
          <w:szCs w:val="28"/>
          <w:lang w:val="uk-UA" w:eastAsia="ru-RU"/>
        </w:rPr>
        <w:softHyphen/>
        <w:t>щасливу доньку Всеволода Євпраксію. Вона вийшла заміж за маркграфа саксонського, а коли овдовіла, оженився з нею 1089 р. імператор Генріх IV; але вони жили зле, німецькі хроністи оповідають страхи, як Генріх зневажав жінку, і вона нарешті (1094 р.) втекла від нього до маркгр. Матільди тосканської, а за її посередництвом удалася до папи. Справу її з чоловіком роз</w:t>
      </w:r>
      <w:r w:rsidRPr="00620DFD">
        <w:rPr>
          <w:rFonts w:ascii="Times New Roman" w:eastAsia="Times New Roman" w:hAnsi="Times New Roman" w:cs="Times New Roman"/>
          <w:color w:val="000000"/>
          <w:sz w:val="28"/>
          <w:szCs w:val="28"/>
          <w:lang w:val="uk-UA" w:eastAsia="ru-RU"/>
        </w:rPr>
        <w:softHyphen/>
        <w:t xml:space="preserve">суджувано потім на синоді в Констанції, потім в Пяченці (1095 р.); Генріха осуджено за його супружі неправди і виклято, а Євпраксія потім повернулася на Русь. Пізніше (1106 р.) вона постриглася в Києві і незабаром померла (в 1109 р.). Шлюб цей зрештою, незалежно навіть від свого нещасливого характеру, не міг мати для </w:t>
      </w:r>
      <w:r w:rsidRPr="00620DFD">
        <w:rPr>
          <w:rFonts w:ascii="Times New Roman" w:eastAsia="Times New Roman" w:hAnsi="Times New Roman" w:cs="Times New Roman"/>
          <w:color w:val="000000"/>
          <w:sz w:val="28"/>
          <w:szCs w:val="28"/>
          <w:lang w:eastAsia="ru-RU"/>
        </w:rPr>
        <w:t>Рус</w:t>
      </w:r>
      <w:r w:rsidRPr="00620DFD">
        <w:rPr>
          <w:rFonts w:ascii="Times New Roman" w:eastAsia="Times New Roman" w:hAnsi="Times New Roman" w:cs="Times New Roman"/>
          <w:color w:val="000000"/>
          <w:sz w:val="28"/>
          <w:szCs w:val="28"/>
          <w:lang w:val="uk-UA" w:eastAsia="ru-RU"/>
        </w:rPr>
        <w:t>і</w:t>
      </w:r>
      <w:r w:rsidRPr="00620DFD">
        <w:rPr>
          <w:rFonts w:ascii="Times New Roman" w:eastAsia="Times New Roman" w:hAnsi="Times New Roman" w:cs="Times New Roman"/>
          <w:color w:val="000000"/>
          <w:sz w:val="28"/>
          <w:szCs w:val="28"/>
          <w:lang w:eastAsia="ru-RU"/>
        </w:rPr>
        <w:t xml:space="preserve"> </w:t>
      </w:r>
      <w:r w:rsidRPr="00620DFD">
        <w:rPr>
          <w:rFonts w:ascii="Times New Roman" w:eastAsia="Times New Roman" w:hAnsi="Times New Roman" w:cs="Times New Roman"/>
          <w:color w:val="000000"/>
          <w:sz w:val="28"/>
          <w:szCs w:val="28"/>
          <w:lang w:val="uk-UA" w:eastAsia="ru-RU"/>
        </w:rPr>
        <w:t>особливого політичного значення уже тому, що Генріх</w:t>
      </w:r>
      <w:r w:rsidRPr="00620DFD">
        <w:rPr>
          <w:rFonts w:ascii="Times New Roman" w:eastAsia="Times New Roman" w:hAnsi="Times New Roman" w:cs="Times New Roman"/>
          <w:color w:val="000000"/>
          <w:sz w:val="28"/>
          <w:szCs w:val="28"/>
          <w:lang w:eastAsia="ru-RU"/>
        </w:rPr>
        <w:t xml:space="preserve"> </w:t>
      </w:r>
      <w:r w:rsidRPr="00620DFD">
        <w:rPr>
          <w:rFonts w:ascii="Times New Roman" w:eastAsia="Times New Roman" w:hAnsi="Times New Roman" w:cs="Times New Roman"/>
          <w:color w:val="000000"/>
          <w:sz w:val="28"/>
          <w:szCs w:val="28"/>
          <w:lang w:val="uk-UA" w:eastAsia="ru-RU"/>
        </w:rPr>
        <w:t>і Німеччина тоді були зайняті своїми домашніми справами. Тісні зв'язки існували далі з Візантією. Ми знаємо, що Все</w:t>
      </w:r>
      <w:r w:rsidRPr="00620DFD">
        <w:rPr>
          <w:rFonts w:ascii="Times New Roman" w:eastAsia="Times New Roman" w:hAnsi="Times New Roman" w:cs="Times New Roman"/>
          <w:color w:val="000000"/>
          <w:sz w:val="28"/>
          <w:szCs w:val="28"/>
          <w:lang w:val="uk-UA" w:eastAsia="ru-RU"/>
        </w:rPr>
        <w:softHyphen/>
        <w:t>волод сам був одружений з візантійською царівною, і не зважаючи на зміни династій на візантійському столі, він підтримував далі ці зв'язки: найліпший доказ цього - заслання Олега до Царгорода</w:t>
      </w: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r w:rsidRPr="00620DFD">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ind w:hanging="284"/>
        <w:jc w:val="both"/>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lang w:val="uk-UA" w:eastAsia="ru-RU"/>
        </w:rPr>
        <w:t xml:space="preserve">    </w:t>
      </w:r>
      <w:r w:rsidRPr="006D6AC5">
        <w:rPr>
          <w:rFonts w:ascii="Times New Roman" w:eastAsia="Times New Roman" w:hAnsi="Times New Roman" w:cs="Times New Roman"/>
          <w:bCs/>
          <w:color w:val="000000"/>
          <w:sz w:val="24"/>
          <w:szCs w:val="24"/>
          <w:vertAlign w:val="superscript"/>
          <w:lang w:val="uk-UA" w:eastAsia="ru-RU"/>
        </w:rPr>
        <w:t>1</w:t>
      </w:r>
      <w:r w:rsidRPr="00B55211">
        <w:rPr>
          <w:rFonts w:ascii="Times New Roman" w:eastAsia="Times New Roman" w:hAnsi="Times New Roman" w:cs="Times New Roman"/>
          <w:bCs/>
          <w:color w:val="000000"/>
          <w:sz w:val="24"/>
          <w:szCs w:val="24"/>
          <w:lang w:val="uk-UA" w:eastAsia="ru-RU"/>
        </w:rPr>
        <w:t>Вона</w:t>
      </w:r>
      <w:r>
        <w:rPr>
          <w:rFonts w:ascii="Times New Roman" w:eastAsia="Times New Roman" w:hAnsi="Times New Roman" w:cs="Times New Roman"/>
          <w:bCs/>
          <w:color w:val="000000"/>
          <w:sz w:val="24"/>
          <w:szCs w:val="24"/>
          <w:lang w:val="uk-UA" w:eastAsia="ru-RU"/>
        </w:rPr>
        <w:t>,</w:t>
      </w:r>
      <w:r w:rsidRPr="00B55211">
        <w:rPr>
          <w:rFonts w:ascii="Times New Roman" w:eastAsia="Times New Roman" w:hAnsi="Times New Roman" w:cs="Times New Roman"/>
          <w:bCs/>
          <w:color w:val="000000"/>
          <w:sz w:val="24"/>
          <w:szCs w:val="24"/>
          <w:lang w:val="uk-UA" w:eastAsia="ru-RU"/>
        </w:rPr>
        <w:t xml:space="preserve"> одначе</w:t>
      </w:r>
      <w:r>
        <w:rPr>
          <w:rFonts w:ascii="Times New Roman" w:eastAsia="Times New Roman" w:hAnsi="Times New Roman" w:cs="Times New Roman"/>
          <w:bCs/>
          <w:color w:val="000000"/>
          <w:sz w:val="24"/>
          <w:szCs w:val="24"/>
          <w:lang w:val="uk-UA" w:eastAsia="ru-RU"/>
        </w:rPr>
        <w:t>, не п</w:t>
      </w:r>
      <w:r w:rsidRPr="00B55211">
        <w:rPr>
          <w:rFonts w:ascii="Times New Roman" w:eastAsia="Times New Roman" w:hAnsi="Times New Roman" w:cs="Times New Roman"/>
          <w:bCs/>
          <w:color w:val="000000"/>
          <w:sz w:val="24"/>
          <w:szCs w:val="24"/>
          <w:lang w:val="uk-UA" w:eastAsia="ru-RU"/>
        </w:rPr>
        <w:t>ерешк</w:t>
      </w:r>
      <w:r>
        <w:rPr>
          <w:rFonts w:ascii="Times New Roman" w:eastAsia="Times New Roman" w:hAnsi="Times New Roman" w:cs="Times New Roman"/>
          <w:bCs/>
          <w:color w:val="000000"/>
          <w:sz w:val="24"/>
          <w:szCs w:val="24"/>
          <w:lang w:val="uk-UA" w:eastAsia="ru-RU"/>
        </w:rPr>
        <w:t>о</w:t>
      </w:r>
      <w:r w:rsidRPr="00B55211">
        <w:rPr>
          <w:rFonts w:ascii="Times New Roman" w:eastAsia="Times New Roman" w:hAnsi="Times New Roman" w:cs="Times New Roman"/>
          <w:bCs/>
          <w:color w:val="000000"/>
          <w:sz w:val="24"/>
          <w:szCs w:val="24"/>
          <w:lang w:val="uk-UA" w:eastAsia="ru-RU"/>
        </w:rPr>
        <w:t>джала йо</w:t>
      </w:r>
      <w:r>
        <w:rPr>
          <w:rFonts w:ascii="Times New Roman" w:eastAsia="Times New Roman" w:hAnsi="Times New Roman" w:cs="Times New Roman"/>
          <w:bCs/>
          <w:color w:val="000000"/>
          <w:sz w:val="24"/>
          <w:szCs w:val="24"/>
          <w:lang w:val="uk-UA" w:eastAsia="ru-RU"/>
        </w:rPr>
        <w:t>м</w:t>
      </w:r>
      <w:r w:rsidRPr="00B55211">
        <w:rPr>
          <w:rFonts w:ascii="Times New Roman" w:eastAsia="Times New Roman" w:hAnsi="Times New Roman" w:cs="Times New Roman"/>
          <w:bCs/>
          <w:color w:val="000000"/>
          <w:sz w:val="24"/>
          <w:szCs w:val="24"/>
          <w:lang w:val="uk-UA" w:eastAsia="ru-RU"/>
        </w:rPr>
        <w:t>у в потребі й собі уживати по</w:t>
      </w:r>
      <w:r w:rsidRPr="00B55211">
        <w:rPr>
          <w:rFonts w:ascii="Times New Roman" w:eastAsia="Times New Roman" w:hAnsi="Times New Roman" w:cs="Times New Roman"/>
          <w:bCs/>
          <w:color w:val="000000"/>
          <w:sz w:val="24"/>
          <w:szCs w:val="24"/>
          <w:lang w:val="uk-UA" w:eastAsia="ru-RU"/>
        </w:rPr>
        <w:softHyphen/>
        <w:t>ловецької помоч</w:t>
      </w:r>
      <w:r>
        <w:rPr>
          <w:rFonts w:ascii="Times New Roman" w:eastAsia="Times New Roman" w:hAnsi="Times New Roman" w:cs="Times New Roman"/>
          <w:bCs/>
          <w:color w:val="000000"/>
          <w:sz w:val="24"/>
          <w:szCs w:val="24"/>
          <w:lang w:val="uk-UA" w:eastAsia="ru-RU"/>
        </w:rPr>
        <w:t>і</w:t>
      </w:r>
      <w:r w:rsidRPr="00B55211">
        <w:rPr>
          <w:rFonts w:ascii="Times New Roman" w:eastAsia="Times New Roman" w:hAnsi="Times New Roman" w:cs="Times New Roman"/>
          <w:bCs/>
          <w:color w:val="000000"/>
          <w:sz w:val="24"/>
          <w:szCs w:val="24"/>
          <w:lang w:val="uk-UA" w:eastAsia="ru-RU"/>
        </w:rPr>
        <w:t>, нпр. в поход</w:t>
      </w:r>
      <w:r>
        <w:rPr>
          <w:rFonts w:ascii="Times New Roman" w:eastAsia="Times New Roman" w:hAnsi="Times New Roman" w:cs="Times New Roman"/>
          <w:bCs/>
          <w:color w:val="000000"/>
          <w:sz w:val="24"/>
          <w:szCs w:val="24"/>
          <w:lang w:val="uk-UA" w:eastAsia="ru-RU"/>
        </w:rPr>
        <w:t>і</w:t>
      </w:r>
      <w:r w:rsidRPr="00B55211">
        <w:rPr>
          <w:rFonts w:ascii="Times New Roman" w:eastAsia="Times New Roman" w:hAnsi="Times New Roman" w:cs="Times New Roman"/>
          <w:bCs/>
          <w:color w:val="000000"/>
          <w:sz w:val="24"/>
          <w:szCs w:val="24"/>
          <w:lang w:val="uk-UA" w:eastAsia="ru-RU"/>
        </w:rPr>
        <w:t xml:space="preserve"> на Всес</w:t>
      </w:r>
      <w:r>
        <w:rPr>
          <w:rFonts w:ascii="Times New Roman" w:eastAsia="Times New Roman" w:hAnsi="Times New Roman" w:cs="Times New Roman"/>
          <w:bCs/>
          <w:color w:val="000000"/>
          <w:sz w:val="24"/>
          <w:szCs w:val="24"/>
          <w:lang w:val="uk-UA" w:eastAsia="ru-RU"/>
        </w:rPr>
        <w:t>л</w:t>
      </w:r>
      <w:r w:rsidRPr="00B55211">
        <w:rPr>
          <w:rFonts w:ascii="Times New Roman" w:eastAsia="Times New Roman" w:hAnsi="Times New Roman" w:cs="Times New Roman"/>
          <w:bCs/>
          <w:color w:val="000000"/>
          <w:sz w:val="24"/>
          <w:szCs w:val="24"/>
          <w:lang w:val="uk-UA" w:eastAsia="ru-RU"/>
        </w:rPr>
        <w:t>ава.</w:t>
      </w:r>
    </w:p>
    <w:p w:rsidR="00212BAC" w:rsidRDefault="00212BAC" w:rsidP="00212BAC">
      <w:pPr>
        <w:spacing w:after="0" w:line="240" w:lineRule="auto"/>
        <w:ind w:hanging="284"/>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w:t>
      </w: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r w:rsidRPr="00620DFD">
        <w:rPr>
          <w:rFonts w:ascii="Times New Roman" w:eastAsia="Times New Roman" w:hAnsi="Times New Roman" w:cs="Times New Roman"/>
          <w:color w:val="000000"/>
          <w:sz w:val="28"/>
          <w:szCs w:val="28"/>
          <w:lang w:val="uk-UA" w:eastAsia="ru-RU"/>
        </w:rPr>
        <w:t>-79-</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620DFD" w:rsidRDefault="00212BAC" w:rsidP="00212BAC">
      <w:pPr>
        <w:spacing w:after="0" w:line="227" w:lineRule="atLeast"/>
        <w:ind w:firstLine="668"/>
        <w:jc w:val="both"/>
        <w:rPr>
          <w:rFonts w:ascii="Times New Roman" w:eastAsia="Times New Roman" w:hAnsi="Times New Roman" w:cs="Times New Roman"/>
          <w:sz w:val="28"/>
          <w:szCs w:val="28"/>
          <w:lang w:val="uk-UA" w:eastAsia="ru-RU"/>
        </w:rPr>
      </w:pPr>
    </w:p>
    <w:p w:rsidR="00212BAC" w:rsidRPr="00620DFD" w:rsidRDefault="00212BAC" w:rsidP="00212BAC">
      <w:pPr>
        <w:spacing w:after="0" w:line="227" w:lineRule="atLeast"/>
        <w:jc w:val="both"/>
        <w:rPr>
          <w:rFonts w:ascii="Times New Roman" w:eastAsia="Times New Roman" w:hAnsi="Times New Roman" w:cs="Times New Roman"/>
          <w:sz w:val="28"/>
          <w:szCs w:val="28"/>
          <w:lang w:eastAsia="ru-RU"/>
        </w:rPr>
      </w:pPr>
      <w:r w:rsidRPr="00620DFD">
        <w:rPr>
          <w:rFonts w:ascii="Times New Roman" w:eastAsia="Times New Roman" w:hAnsi="Times New Roman" w:cs="Times New Roman"/>
          <w:color w:val="000000"/>
          <w:sz w:val="28"/>
          <w:szCs w:val="28"/>
          <w:lang w:eastAsia="ru-RU"/>
        </w:rPr>
        <w:t xml:space="preserve">1079 р. </w:t>
      </w:r>
      <w:r w:rsidRPr="00620DFD">
        <w:rPr>
          <w:rFonts w:ascii="Times New Roman" w:eastAsia="Times New Roman" w:hAnsi="Times New Roman" w:cs="Times New Roman"/>
          <w:color w:val="000000"/>
          <w:sz w:val="28"/>
          <w:szCs w:val="28"/>
          <w:lang w:val="uk-UA" w:eastAsia="ru-RU"/>
        </w:rPr>
        <w:t>Бачимо потім, що і</w:t>
      </w:r>
      <w:r w:rsidRPr="00620DFD">
        <w:rPr>
          <w:rFonts w:ascii="Times New Roman" w:eastAsia="Times New Roman" w:hAnsi="Times New Roman" w:cs="Times New Roman"/>
          <w:color w:val="000000"/>
          <w:sz w:val="28"/>
          <w:szCs w:val="28"/>
          <w:lang w:eastAsia="ru-RU"/>
        </w:rPr>
        <w:t xml:space="preserve"> </w:t>
      </w:r>
      <w:r w:rsidRPr="00620DFD">
        <w:rPr>
          <w:rFonts w:ascii="Times New Roman" w:eastAsia="Times New Roman" w:hAnsi="Times New Roman" w:cs="Times New Roman"/>
          <w:color w:val="000000"/>
          <w:sz w:val="28"/>
          <w:szCs w:val="28"/>
          <w:lang w:val="uk-UA" w:eastAsia="ru-RU"/>
        </w:rPr>
        <w:t xml:space="preserve">його син </w:t>
      </w:r>
      <w:r w:rsidRPr="00620DFD">
        <w:rPr>
          <w:rFonts w:ascii="Times New Roman" w:eastAsia="Times New Roman" w:hAnsi="Times New Roman" w:cs="Times New Roman"/>
          <w:color w:val="000000"/>
          <w:sz w:val="28"/>
          <w:szCs w:val="28"/>
          <w:lang w:eastAsia="ru-RU"/>
        </w:rPr>
        <w:t xml:space="preserve">Мономах </w:t>
      </w:r>
      <w:r w:rsidRPr="00620DFD">
        <w:rPr>
          <w:rFonts w:ascii="Times New Roman" w:eastAsia="Times New Roman" w:hAnsi="Times New Roman" w:cs="Times New Roman"/>
          <w:color w:val="000000"/>
          <w:sz w:val="28"/>
          <w:szCs w:val="28"/>
          <w:lang w:val="uk-UA" w:eastAsia="ru-RU"/>
        </w:rPr>
        <w:t>залишаєтьс</w:t>
      </w:r>
      <w:r w:rsidRPr="00620DFD">
        <w:rPr>
          <w:rFonts w:ascii="Times New Roman" w:eastAsia="Times New Roman" w:hAnsi="Times New Roman" w:cs="Times New Roman"/>
          <w:color w:val="000000"/>
          <w:sz w:val="28"/>
          <w:szCs w:val="28"/>
          <w:lang w:eastAsia="ru-RU"/>
        </w:rPr>
        <w:t xml:space="preserve">я в </w:t>
      </w:r>
      <w:r w:rsidRPr="00620DFD">
        <w:rPr>
          <w:rFonts w:ascii="Times New Roman" w:eastAsia="Times New Roman" w:hAnsi="Times New Roman" w:cs="Times New Roman"/>
          <w:color w:val="000000"/>
          <w:sz w:val="28"/>
          <w:szCs w:val="28"/>
          <w:lang w:val="uk-UA" w:eastAsia="ru-RU"/>
        </w:rPr>
        <w:t>тіс</w:t>
      </w:r>
      <w:r w:rsidRPr="00620DFD">
        <w:rPr>
          <w:rFonts w:ascii="Times New Roman" w:eastAsia="Times New Roman" w:hAnsi="Times New Roman" w:cs="Times New Roman"/>
          <w:color w:val="000000"/>
          <w:sz w:val="28"/>
          <w:szCs w:val="28"/>
          <w:lang w:val="uk-UA" w:eastAsia="ru-RU"/>
        </w:rPr>
        <w:softHyphen/>
        <w:t>них зносинах</w:t>
      </w:r>
      <w:r w:rsidRPr="00620DF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з Візанті</w:t>
      </w:r>
      <w:r w:rsidRPr="00620DFD">
        <w:rPr>
          <w:rFonts w:ascii="Times New Roman" w:eastAsia="Times New Roman" w:hAnsi="Times New Roman" w:cs="Times New Roman"/>
          <w:color w:val="000000"/>
          <w:sz w:val="28"/>
          <w:szCs w:val="28"/>
          <w:lang w:val="uk-UA" w:eastAsia="ru-RU"/>
        </w:rPr>
        <w:t>єю, але зрештою не маємо більше фактів про ці відносини.</w:t>
      </w:r>
    </w:p>
    <w:p w:rsidR="00212BAC" w:rsidRPr="00620DFD" w:rsidRDefault="00212BAC" w:rsidP="00212BAC">
      <w:pPr>
        <w:spacing w:after="0" w:line="227" w:lineRule="atLeast"/>
        <w:ind w:firstLine="668"/>
        <w:jc w:val="both"/>
        <w:rPr>
          <w:rFonts w:ascii="Times New Roman" w:eastAsia="Times New Roman" w:hAnsi="Times New Roman" w:cs="Times New Roman"/>
          <w:sz w:val="28"/>
          <w:szCs w:val="28"/>
          <w:lang w:eastAsia="ru-RU"/>
        </w:rPr>
      </w:pPr>
      <w:r w:rsidRPr="00620DFD">
        <w:rPr>
          <w:rFonts w:ascii="Times New Roman" w:eastAsia="Times New Roman" w:hAnsi="Times New Roman" w:cs="Times New Roman"/>
          <w:color w:val="000000"/>
          <w:sz w:val="28"/>
          <w:szCs w:val="28"/>
          <w:lang w:val="uk-UA" w:eastAsia="ru-RU"/>
        </w:rPr>
        <w:t>Далі підтримувалися зносини з скандинавськими краями. Свого Моно</w:t>
      </w:r>
      <w:r w:rsidRPr="00C56337">
        <w:rPr>
          <w:rFonts w:ascii="Times New Roman" w:eastAsia="Times New Roman" w:hAnsi="Times New Roman" w:cs="Times New Roman"/>
          <w:color w:val="000000"/>
          <w:sz w:val="28"/>
          <w:szCs w:val="28"/>
          <w:lang w:eastAsia="ru-RU"/>
        </w:rPr>
        <w:t>-</w:t>
      </w:r>
      <w:r w:rsidRPr="00620DFD">
        <w:rPr>
          <w:rFonts w:ascii="Times New Roman" w:eastAsia="Times New Roman" w:hAnsi="Times New Roman" w:cs="Times New Roman"/>
          <w:color w:val="000000"/>
          <w:sz w:val="28"/>
          <w:szCs w:val="28"/>
          <w:lang w:val="uk-UA" w:eastAsia="ru-RU"/>
        </w:rPr>
        <w:t>маха Всеволод оженив з донькою нещасливого англійського короля Гаральда, що по Гастингській битві разом з бра</w:t>
      </w:r>
      <w:r w:rsidRPr="00620DFD">
        <w:rPr>
          <w:rFonts w:ascii="Times New Roman" w:eastAsia="Times New Roman" w:hAnsi="Times New Roman" w:cs="Times New Roman"/>
          <w:color w:val="000000"/>
          <w:sz w:val="28"/>
          <w:szCs w:val="28"/>
          <w:lang w:val="uk-UA" w:eastAsia="ru-RU"/>
        </w:rPr>
        <w:softHyphen/>
        <w:t>тами втекла в Данію і там перебувала, доки не вийшла заміж на Русь. Свого старшого сина Мстислава Мономах оженив з донькою шведського короля Інга Стейнкельса</w:t>
      </w:r>
      <w:r w:rsidRPr="00620DFD">
        <w:rPr>
          <w:rFonts w:ascii="Times New Roman" w:eastAsia="Times New Roman" w:hAnsi="Times New Roman" w:cs="Times New Roman"/>
          <w:color w:val="000000"/>
          <w:sz w:val="28"/>
          <w:szCs w:val="28"/>
          <w:lang w:eastAsia="ru-RU"/>
        </w:rPr>
        <w:t xml:space="preserve"> Христиною, </w:t>
      </w:r>
      <w:r w:rsidRPr="00620DFD">
        <w:rPr>
          <w:rFonts w:ascii="Times New Roman" w:eastAsia="Times New Roman" w:hAnsi="Times New Roman" w:cs="Times New Roman"/>
          <w:color w:val="000000"/>
          <w:sz w:val="28"/>
          <w:szCs w:val="28"/>
          <w:lang w:val="uk-UA" w:eastAsia="ru-RU"/>
        </w:rPr>
        <w:t>але не знати, чи цей шлюб заключ</w:t>
      </w:r>
      <w:r w:rsidRPr="00620DFD">
        <w:rPr>
          <w:rFonts w:ascii="Times New Roman" w:eastAsia="Times New Roman" w:hAnsi="Times New Roman" w:cs="Times New Roman"/>
          <w:color w:val="000000"/>
          <w:sz w:val="28"/>
          <w:szCs w:val="28"/>
          <w:lang w:eastAsia="ru-RU"/>
        </w:rPr>
        <w:t xml:space="preserve">ений </w:t>
      </w:r>
      <w:r w:rsidRPr="00620DFD">
        <w:rPr>
          <w:rFonts w:ascii="Times New Roman" w:eastAsia="Times New Roman" w:hAnsi="Times New Roman" w:cs="Times New Roman"/>
          <w:color w:val="000000"/>
          <w:sz w:val="28"/>
          <w:szCs w:val="28"/>
          <w:lang w:val="uk-UA" w:eastAsia="ru-RU"/>
        </w:rPr>
        <w:t>був ще за життя Всеволода (Мсти</w:t>
      </w:r>
      <w:r>
        <w:rPr>
          <w:rFonts w:ascii="Times New Roman" w:eastAsia="Times New Roman" w:hAnsi="Times New Roman" w:cs="Times New Roman"/>
          <w:color w:val="000000"/>
          <w:sz w:val="28"/>
          <w:szCs w:val="28"/>
          <w:lang w:val="en-US" w:eastAsia="ru-RU"/>
        </w:rPr>
        <w:t>c</w:t>
      </w:r>
      <w:r w:rsidRPr="00620DFD">
        <w:rPr>
          <w:rFonts w:ascii="Times New Roman" w:eastAsia="Times New Roman" w:hAnsi="Times New Roman" w:cs="Times New Roman"/>
          <w:color w:val="000000"/>
          <w:sz w:val="28"/>
          <w:szCs w:val="28"/>
          <w:lang w:val="uk-UA" w:eastAsia="ru-RU"/>
        </w:rPr>
        <w:t>лав наро</w:t>
      </w:r>
      <w:r w:rsidRPr="00C56337">
        <w:rPr>
          <w:rFonts w:ascii="Times New Roman" w:eastAsia="Times New Roman" w:hAnsi="Times New Roman" w:cs="Times New Roman"/>
          <w:color w:val="000000"/>
          <w:sz w:val="28"/>
          <w:szCs w:val="28"/>
          <w:lang w:eastAsia="ru-RU"/>
        </w:rPr>
        <w:t>-</w:t>
      </w:r>
      <w:r w:rsidRPr="00620DFD">
        <w:rPr>
          <w:rFonts w:ascii="Times New Roman" w:eastAsia="Times New Roman" w:hAnsi="Times New Roman" w:cs="Times New Roman"/>
          <w:color w:val="000000"/>
          <w:sz w:val="28"/>
          <w:szCs w:val="28"/>
          <w:lang w:val="uk-UA" w:eastAsia="ru-RU"/>
        </w:rPr>
        <w:t>дився 1076 р.).</w:t>
      </w: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r w:rsidRPr="00620DFD">
        <w:rPr>
          <w:rFonts w:ascii="Times New Roman" w:eastAsia="Times New Roman" w:hAnsi="Times New Roman" w:cs="Times New Roman"/>
          <w:color w:val="000000"/>
          <w:sz w:val="28"/>
          <w:szCs w:val="28"/>
          <w:lang w:val="uk-UA" w:eastAsia="ru-RU"/>
        </w:rPr>
        <w:t xml:space="preserve">У зовнішній політиці, у воєнних справах виручав Всеволода Мономах, скачучи з Смоленська в Переяслав і з Переяслава під Броди; у внутрішній управі </w:t>
      </w:r>
      <w:r w:rsidRPr="00EB37EF">
        <w:rPr>
          <w:rFonts w:ascii="Times New Roman" w:eastAsia="Times New Roman" w:hAnsi="Times New Roman" w:cs="Times New Roman"/>
          <w:color w:val="000000"/>
          <w:sz w:val="28"/>
          <w:szCs w:val="28"/>
          <w:lang w:val="uk-UA" w:eastAsia="ru-RU"/>
        </w:rPr>
        <w:t xml:space="preserve">Всеволод </w:t>
      </w:r>
      <w:r w:rsidRPr="00620DFD">
        <w:rPr>
          <w:rFonts w:ascii="Times New Roman" w:eastAsia="Times New Roman" w:hAnsi="Times New Roman" w:cs="Times New Roman"/>
          <w:color w:val="000000"/>
          <w:sz w:val="28"/>
          <w:szCs w:val="28"/>
          <w:lang w:val="uk-UA" w:eastAsia="ru-RU"/>
        </w:rPr>
        <w:t>мусив радити собі іншими способами, і тут літопис, хоч як до нього прихильний, не замов</w:t>
      </w:r>
      <w:r w:rsidRPr="00620DFD">
        <w:rPr>
          <w:rFonts w:ascii="Times New Roman" w:eastAsia="Times New Roman" w:hAnsi="Times New Roman" w:cs="Times New Roman"/>
          <w:color w:val="000000"/>
          <w:sz w:val="28"/>
          <w:szCs w:val="28"/>
          <w:lang w:val="uk-UA" w:eastAsia="ru-RU"/>
        </w:rPr>
        <w:softHyphen/>
        <w:t xml:space="preserve">чує нарікань. „Він волів, каже він, молодиків, з ними радивсь, а ті керувалися своїми особистими інтересами, рили під іншими боярами і не пильнували </w:t>
      </w:r>
      <w:r w:rsidRPr="00620DFD">
        <w:rPr>
          <w:rFonts w:ascii="Times New Roman" w:eastAsia="Times New Roman" w:hAnsi="Times New Roman" w:cs="Times New Roman"/>
          <w:color w:val="000000"/>
          <w:sz w:val="28"/>
          <w:szCs w:val="28"/>
          <w:lang w:eastAsia="ru-RU"/>
        </w:rPr>
        <w:t>справедливост</w:t>
      </w:r>
      <w:r w:rsidRPr="00620DFD">
        <w:rPr>
          <w:rFonts w:ascii="Times New Roman" w:eastAsia="Times New Roman" w:hAnsi="Times New Roman" w:cs="Times New Roman"/>
          <w:color w:val="000000"/>
          <w:sz w:val="28"/>
          <w:szCs w:val="28"/>
          <w:lang w:val="uk-UA" w:eastAsia="ru-RU"/>
        </w:rPr>
        <w:t>і</w:t>
      </w:r>
      <w:r w:rsidRPr="00620DFD">
        <w:rPr>
          <w:rFonts w:ascii="Times New Roman" w:eastAsia="Times New Roman" w:hAnsi="Times New Roman" w:cs="Times New Roman"/>
          <w:color w:val="000000"/>
          <w:sz w:val="28"/>
          <w:szCs w:val="28"/>
          <w:lang w:eastAsia="ru-RU"/>
        </w:rPr>
        <w:t xml:space="preserve"> </w:t>
      </w:r>
      <w:r w:rsidRPr="00620DFD">
        <w:rPr>
          <w:rFonts w:ascii="Times New Roman" w:eastAsia="Times New Roman" w:hAnsi="Times New Roman" w:cs="Times New Roman"/>
          <w:color w:val="000000"/>
          <w:sz w:val="28"/>
          <w:szCs w:val="28"/>
          <w:lang w:val="uk-UA" w:eastAsia="ru-RU"/>
        </w:rPr>
        <w:t xml:space="preserve">в управлінні; тивуни почали грабувати, обдирати людей грошовими карами, а князь про це не </w:t>
      </w:r>
      <w:r w:rsidRPr="00EB37EF">
        <w:rPr>
          <w:rFonts w:ascii="Times New Roman" w:eastAsia="Times New Roman" w:hAnsi="Times New Roman" w:cs="Times New Roman"/>
          <w:color w:val="000000"/>
          <w:sz w:val="28"/>
          <w:szCs w:val="28"/>
          <w:lang w:val="uk-UA" w:eastAsia="ru-RU"/>
        </w:rPr>
        <w:t>знав“. „Земля збідніла від безкінечних війн і урядницьких здирств“, скаржаться у іншому місці літопису самі кияни. Літописець пояснює ці непорядки Всеволодовими клопотами від ізгоїв, його хворобливістю і старістю, хоч Всеволод не був дуже ста</w:t>
      </w:r>
      <w:r w:rsidRPr="00EB37EF">
        <w:rPr>
          <w:rFonts w:ascii="Times New Roman" w:eastAsia="Times New Roman" w:hAnsi="Times New Roman" w:cs="Times New Roman"/>
          <w:color w:val="000000"/>
          <w:sz w:val="28"/>
          <w:szCs w:val="28"/>
          <w:lang w:val="uk-UA" w:eastAsia="ru-RU"/>
        </w:rPr>
        <w:softHyphen/>
        <w:t>рий: він помер маючи 63 роки. Правдоподібно, що тут причина була в характері і в уподобаннях князя. Упускаючи суд і управління, виручаючи себе сином в походах, Всеволод зате був дуже зруч</w:t>
      </w:r>
      <w:r w:rsidRPr="00EB37EF">
        <w:rPr>
          <w:rFonts w:ascii="Times New Roman" w:eastAsia="Times New Roman" w:hAnsi="Times New Roman" w:cs="Times New Roman"/>
          <w:color w:val="000000"/>
          <w:sz w:val="28"/>
          <w:szCs w:val="28"/>
          <w:lang w:val="uk-UA" w:eastAsia="ru-RU"/>
        </w:rPr>
        <w:softHyphen/>
        <w:t>ним, вирахо</w:t>
      </w:r>
      <w:r>
        <w:rPr>
          <w:rFonts w:ascii="Times New Roman" w:eastAsia="Times New Roman" w:hAnsi="Times New Roman" w:cs="Times New Roman"/>
          <w:color w:val="000000"/>
          <w:sz w:val="28"/>
          <w:szCs w:val="28"/>
          <w:lang w:val="uk-UA" w:eastAsia="ru-RU"/>
        </w:rPr>
        <w:t>-</w:t>
      </w:r>
      <w:r w:rsidRPr="00EB37EF">
        <w:rPr>
          <w:rFonts w:ascii="Times New Roman" w:eastAsia="Times New Roman" w:hAnsi="Times New Roman" w:cs="Times New Roman"/>
          <w:color w:val="000000"/>
          <w:sz w:val="28"/>
          <w:szCs w:val="28"/>
          <w:lang w:val="uk-UA" w:eastAsia="ru-RU"/>
        </w:rPr>
        <w:t>ваним</w:t>
      </w:r>
      <w:r>
        <w:rPr>
          <w:rFonts w:ascii="Times New Roman" w:eastAsia="Times New Roman" w:hAnsi="Times New Roman" w:cs="Times New Roman"/>
          <w:color w:val="000000"/>
          <w:sz w:val="28"/>
          <w:szCs w:val="28"/>
          <w:lang w:val="uk-UA" w:eastAsia="ru-RU"/>
        </w:rPr>
        <w:t xml:space="preserve"> (?)</w:t>
      </w:r>
      <w:r w:rsidRPr="00EB37EF">
        <w:rPr>
          <w:rFonts w:ascii="Times New Roman" w:eastAsia="Times New Roman" w:hAnsi="Times New Roman" w:cs="Times New Roman"/>
          <w:color w:val="000000"/>
          <w:sz w:val="28"/>
          <w:szCs w:val="28"/>
          <w:lang w:val="uk-UA" w:eastAsia="ru-RU"/>
        </w:rPr>
        <w:t xml:space="preserve"> політиком, як то ми могли оцінити у вище поданому огляді. При тому у всьому він дуже зважав на вимоги і погляди суспільності і вславився своїм взірцевим життям. „Цей бла</w:t>
      </w:r>
      <w:r w:rsidRPr="00EB37EF">
        <w:rPr>
          <w:rFonts w:ascii="Times New Roman" w:eastAsia="Times New Roman" w:hAnsi="Times New Roman" w:cs="Times New Roman"/>
          <w:color w:val="000000"/>
          <w:sz w:val="28"/>
          <w:szCs w:val="28"/>
          <w:lang w:val="uk-UA" w:eastAsia="ru-RU"/>
        </w:rPr>
        <w:softHyphen/>
        <w:t>говірний князь Всеволод, каже літописець, змалку любив правду,, був ласкавий для убогих, віддавав честь єпископам і священникам, а особливо любив монахів і задовольняв їх потреби; він і сам цурався п'янства і похоті,</w:t>
      </w:r>
      <w:r>
        <w:rPr>
          <w:rFonts w:ascii="Times New Roman" w:eastAsia="Times New Roman" w:hAnsi="Times New Roman" w:cs="Times New Roman"/>
          <w:color w:val="000000"/>
          <w:sz w:val="28"/>
          <w:szCs w:val="28"/>
          <w:lang w:val="uk-UA" w:eastAsia="ru-RU"/>
        </w:rPr>
        <w:t xml:space="preserve"> - тому і батько його любив“</w:t>
      </w:r>
      <w:r w:rsidRPr="00EB37EF">
        <w:rPr>
          <w:rFonts w:ascii="Times New Roman" w:eastAsia="Times New Roman" w:hAnsi="Times New Roman" w:cs="Times New Roman"/>
          <w:color w:val="000000"/>
          <w:sz w:val="28"/>
          <w:szCs w:val="28"/>
          <w:lang w:val="uk-UA" w:eastAsia="ru-RU"/>
        </w:rPr>
        <w:t xml:space="preserve">. Був </w:t>
      </w:r>
    </w:p>
    <w:p w:rsidR="00212BAC" w:rsidRDefault="00212BAC" w:rsidP="00212BAC">
      <w:pPr>
        <w:spacing w:after="0" w:line="227" w:lineRule="atLeast"/>
        <w:ind w:firstLine="668"/>
        <w:jc w:val="both"/>
        <w:rPr>
          <w:rFonts w:ascii="Times New Roman" w:eastAsia="Times New Roman" w:hAnsi="Times New Roman" w:cs="Times New Roman"/>
          <w:color w:val="000000"/>
          <w:sz w:val="28"/>
          <w:szCs w:val="28"/>
          <w:lang w:val="uk-UA" w:eastAsia="ru-RU"/>
        </w:rPr>
      </w:pPr>
      <w:r w:rsidRPr="00EB37EF">
        <w:rPr>
          <w:rFonts w:ascii="Times New Roman" w:eastAsia="Times New Roman" w:hAnsi="Times New Roman" w:cs="Times New Roman"/>
          <w:color w:val="000000"/>
          <w:sz w:val="28"/>
          <w:szCs w:val="28"/>
          <w:lang w:val="uk-UA" w:eastAsia="ru-RU"/>
        </w:rPr>
        <w:t>-80-</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EB37EF" w:rsidRDefault="00212BAC" w:rsidP="00212BAC">
      <w:pPr>
        <w:spacing w:after="0" w:line="227" w:lineRule="atLeast"/>
        <w:ind w:firstLine="668"/>
        <w:jc w:val="both"/>
        <w:rPr>
          <w:rFonts w:ascii="Times New Roman" w:eastAsia="Times New Roman" w:hAnsi="Times New Roman" w:cs="Times New Roman"/>
          <w:sz w:val="28"/>
          <w:szCs w:val="28"/>
          <w:lang w:eastAsia="ru-RU"/>
        </w:rPr>
      </w:pPr>
    </w:p>
    <w:p w:rsidR="00212BAC" w:rsidRPr="00EB37EF" w:rsidRDefault="00212BAC" w:rsidP="00212BAC">
      <w:pPr>
        <w:spacing w:after="0" w:line="227" w:lineRule="atLeast"/>
        <w:jc w:val="both"/>
        <w:rPr>
          <w:rFonts w:ascii="Times New Roman" w:eastAsia="Times New Roman" w:hAnsi="Times New Roman" w:cs="Times New Roman"/>
          <w:sz w:val="28"/>
          <w:szCs w:val="28"/>
          <w:lang w:eastAsia="ru-RU"/>
        </w:rPr>
      </w:pPr>
      <w:r w:rsidRPr="00EB37EF">
        <w:rPr>
          <w:rFonts w:ascii="Times New Roman" w:eastAsia="Times New Roman" w:hAnsi="Times New Roman" w:cs="Times New Roman"/>
          <w:color w:val="000000"/>
          <w:sz w:val="28"/>
          <w:szCs w:val="28"/>
          <w:lang w:val="uk-UA" w:eastAsia="ru-RU"/>
        </w:rPr>
        <w:t>він справді великим прихильником церкви і духовенства, фонду</w:t>
      </w:r>
      <w:r w:rsidRPr="00EB37EF">
        <w:rPr>
          <w:rFonts w:ascii="Times New Roman" w:eastAsia="Times New Roman" w:hAnsi="Times New Roman" w:cs="Times New Roman"/>
          <w:color w:val="000000"/>
          <w:sz w:val="28"/>
          <w:szCs w:val="28"/>
          <w:lang w:val="uk-UA" w:eastAsia="ru-RU"/>
        </w:rPr>
        <w:softHyphen/>
        <w:t xml:space="preserve">вав кілька монастирів </w:t>
      </w:r>
      <w:r w:rsidRPr="00EB37EF">
        <w:rPr>
          <w:rFonts w:ascii="Times New Roman" w:eastAsia="Times New Roman" w:hAnsi="Times New Roman" w:cs="Times New Roman"/>
          <w:color w:val="000000"/>
          <w:sz w:val="28"/>
          <w:szCs w:val="28"/>
          <w:lang w:eastAsia="ru-RU"/>
        </w:rPr>
        <w:t xml:space="preserve">- </w:t>
      </w:r>
      <w:r w:rsidRPr="00EB37EF">
        <w:rPr>
          <w:rFonts w:ascii="Times New Roman" w:eastAsia="Times New Roman" w:hAnsi="Times New Roman" w:cs="Times New Roman"/>
          <w:color w:val="000000"/>
          <w:sz w:val="28"/>
          <w:szCs w:val="28"/>
          <w:lang w:val="uk-UA" w:eastAsia="ru-RU"/>
        </w:rPr>
        <w:t>знаємо напр</w:t>
      </w:r>
      <w:r w:rsidRPr="00EB37EF">
        <w:rPr>
          <w:rFonts w:ascii="Times New Roman" w:eastAsia="Times New Roman" w:hAnsi="Times New Roman" w:cs="Times New Roman"/>
          <w:color w:val="000000"/>
          <w:sz w:val="28"/>
          <w:szCs w:val="28"/>
          <w:lang w:eastAsia="ru-RU"/>
        </w:rPr>
        <w:t>.</w:t>
      </w:r>
      <w:r w:rsidRPr="00EB37EF">
        <w:rPr>
          <w:rFonts w:ascii="Times New Roman" w:eastAsia="Times New Roman" w:hAnsi="Times New Roman" w:cs="Times New Roman"/>
          <w:color w:val="000000"/>
          <w:sz w:val="28"/>
          <w:szCs w:val="28"/>
          <w:lang w:val="uk-UA" w:eastAsia="ru-RU"/>
        </w:rPr>
        <w:t xml:space="preserve"> його монастирі св. Михайла (Видубицький) і другий - св. Андрія, фундованнй для його доньки Янки (Анни), що в ньому по</w:t>
      </w:r>
      <w:r>
        <w:rPr>
          <w:rFonts w:ascii="Times New Roman" w:eastAsia="Times New Roman" w:hAnsi="Times New Roman" w:cs="Times New Roman"/>
          <w:color w:val="000000"/>
          <w:sz w:val="28"/>
          <w:szCs w:val="28"/>
          <w:lang w:val="uk-UA" w:eastAsia="ru-RU"/>
        </w:rPr>
        <w:t>-</w:t>
      </w:r>
      <w:r w:rsidRPr="00EB37EF">
        <w:rPr>
          <w:rFonts w:ascii="Times New Roman" w:eastAsia="Times New Roman" w:hAnsi="Times New Roman" w:cs="Times New Roman"/>
          <w:color w:val="000000"/>
          <w:sz w:val="28"/>
          <w:szCs w:val="28"/>
          <w:lang w:val="uk-UA" w:eastAsia="ru-RU"/>
        </w:rPr>
        <w:t>стриглась. Мономах підносить його незви</w:t>
      </w:r>
      <w:r w:rsidRPr="00EB37EF">
        <w:rPr>
          <w:rFonts w:ascii="Times New Roman" w:eastAsia="Times New Roman" w:hAnsi="Times New Roman" w:cs="Times New Roman"/>
          <w:color w:val="000000"/>
          <w:sz w:val="28"/>
          <w:szCs w:val="28"/>
          <w:lang w:val="uk-UA" w:eastAsia="ru-RU"/>
        </w:rPr>
        <w:softHyphen/>
        <w:t xml:space="preserve">чайні знання: „отець </w:t>
      </w:r>
      <w:r w:rsidRPr="00EB37EF">
        <w:rPr>
          <w:rFonts w:ascii="Times New Roman" w:eastAsia="Times New Roman" w:hAnsi="Times New Roman" w:cs="Times New Roman"/>
          <w:color w:val="000000"/>
          <w:sz w:val="28"/>
          <w:szCs w:val="28"/>
          <w:lang w:eastAsia="ru-RU"/>
        </w:rPr>
        <w:t xml:space="preserve">мой, </w:t>
      </w:r>
      <w:r>
        <w:rPr>
          <w:rFonts w:ascii="Times New Roman" w:eastAsia="Times New Roman" w:hAnsi="Times New Roman" w:cs="Times New Roman"/>
          <w:color w:val="000000"/>
          <w:sz w:val="28"/>
          <w:szCs w:val="28"/>
          <w:lang w:val="uk-UA" w:eastAsia="ru-RU"/>
        </w:rPr>
        <w:t>дома сЪдя, изумЪ</w:t>
      </w:r>
      <w:r w:rsidRPr="00EB37EF">
        <w:rPr>
          <w:rFonts w:ascii="Times New Roman" w:eastAsia="Times New Roman" w:hAnsi="Times New Roman" w:cs="Times New Roman"/>
          <w:color w:val="000000"/>
          <w:sz w:val="28"/>
          <w:szCs w:val="28"/>
          <w:lang w:val="uk-UA" w:eastAsia="ru-RU"/>
        </w:rPr>
        <w:t xml:space="preserve">яше 5 </w:t>
      </w:r>
      <w:r w:rsidRPr="00EB37EF">
        <w:rPr>
          <w:rFonts w:ascii="Times New Roman" w:eastAsia="Times New Roman" w:hAnsi="Times New Roman" w:cs="Times New Roman"/>
          <w:color w:val="000000"/>
          <w:sz w:val="28"/>
          <w:szCs w:val="28"/>
          <w:lang w:eastAsia="ru-RU"/>
        </w:rPr>
        <w:t xml:space="preserve">языкъ, </w:t>
      </w:r>
      <w:r w:rsidRPr="00EB37EF">
        <w:rPr>
          <w:rFonts w:ascii="Times New Roman" w:eastAsia="Times New Roman" w:hAnsi="Times New Roman" w:cs="Times New Roman"/>
          <w:color w:val="000000"/>
          <w:sz w:val="28"/>
          <w:szCs w:val="28"/>
          <w:lang w:val="uk-UA" w:eastAsia="ru-RU"/>
        </w:rPr>
        <w:t xml:space="preserve">- в </w:t>
      </w:r>
      <w:r w:rsidRPr="00EB37EF">
        <w:rPr>
          <w:rFonts w:ascii="Times New Roman" w:eastAsia="Times New Roman" w:hAnsi="Times New Roman" w:cs="Times New Roman"/>
          <w:color w:val="000000"/>
          <w:sz w:val="28"/>
          <w:szCs w:val="28"/>
          <w:lang w:eastAsia="ru-RU"/>
        </w:rPr>
        <w:t xml:space="preserve">томъ </w:t>
      </w:r>
      <w:r w:rsidRPr="00EB37EF">
        <w:rPr>
          <w:rFonts w:ascii="Times New Roman" w:eastAsia="Times New Roman" w:hAnsi="Times New Roman" w:cs="Times New Roman"/>
          <w:color w:val="000000"/>
          <w:sz w:val="28"/>
          <w:szCs w:val="28"/>
          <w:lang w:val="uk-UA" w:eastAsia="ru-RU"/>
        </w:rPr>
        <w:t xml:space="preserve">бо честь єсть </w:t>
      </w:r>
      <w:r>
        <w:rPr>
          <w:rFonts w:ascii="Times New Roman" w:eastAsia="Times New Roman" w:hAnsi="Times New Roman" w:cs="Times New Roman"/>
          <w:color w:val="000000"/>
          <w:sz w:val="28"/>
          <w:szCs w:val="28"/>
          <w:lang w:eastAsia="ru-RU"/>
        </w:rPr>
        <w:t>отъ инЪ</w:t>
      </w:r>
      <w:r w:rsidRPr="00EB37EF">
        <w:rPr>
          <w:rFonts w:ascii="Times New Roman" w:eastAsia="Times New Roman" w:hAnsi="Times New Roman" w:cs="Times New Roman"/>
          <w:color w:val="000000"/>
          <w:sz w:val="28"/>
          <w:szCs w:val="28"/>
          <w:lang w:eastAsia="ru-RU"/>
        </w:rPr>
        <w:t xml:space="preserve">хъ </w:t>
      </w:r>
      <w:r w:rsidRPr="00EB37EF">
        <w:rPr>
          <w:rFonts w:ascii="Times New Roman" w:eastAsia="Times New Roman" w:hAnsi="Times New Roman" w:cs="Times New Roman"/>
          <w:color w:val="000000"/>
          <w:sz w:val="28"/>
          <w:szCs w:val="28"/>
          <w:lang w:val="uk-UA" w:eastAsia="ru-RU"/>
        </w:rPr>
        <w:t xml:space="preserve">земель“. </w:t>
      </w:r>
      <w:r w:rsidRPr="00EB37EF">
        <w:rPr>
          <w:rFonts w:ascii="Times New Roman" w:eastAsia="Times New Roman" w:hAnsi="Times New Roman" w:cs="Times New Roman"/>
          <w:color w:val="000000"/>
          <w:sz w:val="28"/>
          <w:szCs w:val="28"/>
          <w:lang w:eastAsia="ru-RU"/>
        </w:rPr>
        <w:t>Ц</w:t>
      </w:r>
      <w:r w:rsidRPr="00EB37EF">
        <w:rPr>
          <w:rFonts w:ascii="Times New Roman" w:eastAsia="Times New Roman" w:hAnsi="Times New Roman" w:cs="Times New Roman"/>
          <w:color w:val="000000"/>
          <w:sz w:val="28"/>
          <w:szCs w:val="28"/>
          <w:lang w:val="uk-UA" w:eastAsia="ru-RU"/>
        </w:rPr>
        <w:t xml:space="preserve">ей факт оцінюють звичайно як доказ особливої освіти, але </w:t>
      </w:r>
      <w:r>
        <w:rPr>
          <w:rFonts w:ascii="Times New Roman" w:eastAsia="Times New Roman" w:hAnsi="Times New Roman" w:cs="Times New Roman"/>
          <w:color w:val="000000"/>
          <w:sz w:val="28"/>
          <w:szCs w:val="28"/>
          <w:lang w:eastAsia="ru-RU"/>
        </w:rPr>
        <w:t>ц</w:t>
      </w:r>
      <w:r w:rsidRPr="00EB37EF">
        <w:rPr>
          <w:rFonts w:ascii="Times New Roman" w:eastAsia="Times New Roman" w:hAnsi="Times New Roman" w:cs="Times New Roman"/>
          <w:color w:val="000000"/>
          <w:sz w:val="28"/>
          <w:szCs w:val="28"/>
          <w:lang w:eastAsia="ru-RU"/>
        </w:rPr>
        <w:t xml:space="preserve">е знання </w:t>
      </w:r>
      <w:r w:rsidRPr="00EB37EF">
        <w:rPr>
          <w:rFonts w:ascii="Times New Roman" w:eastAsia="Times New Roman" w:hAnsi="Times New Roman" w:cs="Times New Roman"/>
          <w:color w:val="000000"/>
          <w:sz w:val="28"/>
          <w:szCs w:val="28"/>
          <w:lang w:val="uk-UA" w:eastAsia="ru-RU"/>
        </w:rPr>
        <w:t>могло мати і чисто практичне значення - у досить розвинених заграничних дипломатичних зносинах.</w:t>
      </w:r>
    </w:p>
    <w:p w:rsidR="00212BAC" w:rsidRPr="00EB37EF" w:rsidRDefault="00212BAC" w:rsidP="00212BAC">
      <w:pPr>
        <w:spacing w:after="0" w:line="227" w:lineRule="atLeast"/>
        <w:ind w:firstLine="668"/>
        <w:jc w:val="both"/>
        <w:rPr>
          <w:rFonts w:ascii="Times New Roman" w:eastAsia="Times New Roman" w:hAnsi="Times New Roman" w:cs="Times New Roman"/>
          <w:sz w:val="28"/>
          <w:szCs w:val="28"/>
          <w:lang w:val="uk-UA" w:eastAsia="ru-RU"/>
        </w:rPr>
      </w:pPr>
      <w:r w:rsidRPr="00EB37EF">
        <w:rPr>
          <w:rFonts w:ascii="Times New Roman" w:eastAsia="Times New Roman" w:hAnsi="Times New Roman" w:cs="Times New Roman"/>
          <w:color w:val="000000"/>
          <w:sz w:val="28"/>
          <w:szCs w:val="28"/>
          <w:lang w:val="uk-UA" w:eastAsia="ru-RU"/>
        </w:rPr>
        <w:t xml:space="preserve">Помер Всеволод 1093 </w:t>
      </w:r>
      <w:r w:rsidRPr="00EB37EF">
        <w:rPr>
          <w:rFonts w:ascii="Times New Roman" w:eastAsia="Times New Roman" w:hAnsi="Times New Roman" w:cs="Times New Roman"/>
          <w:color w:val="000000"/>
          <w:sz w:val="28"/>
          <w:szCs w:val="28"/>
          <w:lang w:eastAsia="ru-RU"/>
        </w:rPr>
        <w:t xml:space="preserve">р., </w:t>
      </w:r>
      <w:r w:rsidRPr="00EB37EF">
        <w:rPr>
          <w:rFonts w:ascii="Times New Roman" w:eastAsia="Times New Roman" w:hAnsi="Times New Roman" w:cs="Times New Roman"/>
          <w:color w:val="000000"/>
          <w:sz w:val="28"/>
          <w:szCs w:val="28"/>
          <w:lang w:val="uk-UA" w:eastAsia="ru-RU"/>
        </w:rPr>
        <w:t>13 квітня, в присутності своїх синів Володимира Мономаха і Ростислава. Його поховано в Софій</w:t>
      </w:r>
      <w:r w:rsidRPr="00EB37EF">
        <w:rPr>
          <w:rFonts w:ascii="Times New Roman" w:eastAsia="Times New Roman" w:hAnsi="Times New Roman" w:cs="Times New Roman"/>
          <w:color w:val="000000"/>
          <w:sz w:val="28"/>
          <w:szCs w:val="28"/>
          <w:lang w:val="uk-UA" w:eastAsia="ru-RU"/>
        </w:rPr>
        <w:softHyphen/>
        <w:t>ській кафедрі, біля гробу батька: літопис каже, що Ярослав за</w:t>
      </w:r>
      <w:r w:rsidRPr="00EB37EF">
        <w:rPr>
          <w:rFonts w:ascii="Times New Roman" w:eastAsia="Times New Roman" w:hAnsi="Times New Roman" w:cs="Times New Roman"/>
          <w:color w:val="000000"/>
          <w:sz w:val="28"/>
          <w:szCs w:val="28"/>
          <w:lang w:val="uk-UA" w:eastAsia="ru-RU"/>
        </w:rPr>
        <w:softHyphen/>
        <w:t>повів йому, аби казав себе поховати біля нього, „бо він любив його більше від його братів</w:t>
      </w:r>
      <w:r>
        <w:rPr>
          <w:rFonts w:ascii="Times New Roman" w:eastAsia="Times New Roman" w:hAnsi="Times New Roman" w:cs="Times New Roman"/>
          <w:color w:val="000000"/>
          <w:sz w:val="28"/>
          <w:szCs w:val="28"/>
          <w:vertAlign w:val="superscript"/>
          <w:lang w:val="uk-UA" w:eastAsia="ru-RU"/>
        </w:rPr>
        <w:t>1</w:t>
      </w:r>
      <w:r w:rsidRPr="00EB37EF">
        <w:rPr>
          <w:rFonts w:ascii="Times New Roman" w:eastAsia="Times New Roman" w:hAnsi="Times New Roman" w:cs="Times New Roman"/>
          <w:color w:val="000000"/>
          <w:sz w:val="28"/>
          <w:szCs w:val="28"/>
          <w:lang w:val="uk-UA" w:eastAsia="ru-RU"/>
        </w:rPr>
        <w:t>.</w:t>
      </w:r>
    </w:p>
    <w:p w:rsidR="00212BAC" w:rsidRPr="00334429" w:rsidRDefault="00212BAC" w:rsidP="00212BAC">
      <w:pPr>
        <w:spacing w:after="0" w:line="227" w:lineRule="atLeast"/>
        <w:ind w:firstLine="459"/>
        <w:jc w:val="both"/>
        <w:rPr>
          <w:rFonts w:ascii="Times New Roman" w:eastAsia="Times New Roman" w:hAnsi="Times New Roman" w:cs="Times New Roman"/>
          <w:sz w:val="24"/>
          <w:szCs w:val="24"/>
          <w:lang w:eastAsia="ru-RU"/>
        </w:rPr>
      </w:pPr>
      <w:r w:rsidRPr="00334429">
        <w:rPr>
          <w:rFonts w:ascii="Times New Roman" w:eastAsia="Times New Roman" w:hAnsi="Times New Roman" w:cs="Times New Roman"/>
          <w:color w:val="000000"/>
          <w:sz w:val="18"/>
          <w:szCs w:val="18"/>
          <w:lang w:val="uk-UA" w:eastAsia="ru-RU"/>
        </w:rPr>
        <w:t>-----------------</w:t>
      </w:r>
    </w:p>
    <w:p w:rsidR="00212BAC" w:rsidRPr="00F372D8" w:rsidRDefault="00212BAC" w:rsidP="00212BAC">
      <w:pPr>
        <w:spacing w:after="0" w:line="227" w:lineRule="atLeast"/>
        <w:ind w:firstLine="668"/>
        <w:jc w:val="both"/>
        <w:rPr>
          <w:rFonts w:ascii="Times New Roman" w:eastAsia="Times New Roman" w:hAnsi="Times New Roman" w:cs="Times New Roman"/>
          <w:sz w:val="28"/>
          <w:szCs w:val="28"/>
          <w:lang w:eastAsia="ru-RU"/>
        </w:rPr>
      </w:pPr>
      <w:r w:rsidRPr="00F372D8">
        <w:rPr>
          <w:rFonts w:ascii="Times New Roman" w:eastAsia="Times New Roman" w:hAnsi="Times New Roman" w:cs="Times New Roman"/>
          <w:color w:val="000000"/>
          <w:sz w:val="28"/>
          <w:szCs w:val="28"/>
          <w:lang w:val="uk-UA" w:eastAsia="ru-RU"/>
        </w:rPr>
        <w:t xml:space="preserve">Мономах був паном ситуації у Києві на момент </w:t>
      </w:r>
      <w:r w:rsidRPr="00F372D8">
        <w:rPr>
          <w:rFonts w:ascii="Times New Roman" w:eastAsia="Times New Roman" w:hAnsi="Times New Roman" w:cs="Times New Roman"/>
          <w:color w:val="000000"/>
          <w:sz w:val="28"/>
          <w:szCs w:val="28"/>
          <w:lang w:eastAsia="ru-RU"/>
        </w:rPr>
        <w:t>смерт</w:t>
      </w:r>
      <w:r w:rsidRPr="00F372D8">
        <w:rPr>
          <w:rFonts w:ascii="Times New Roman" w:eastAsia="Times New Roman" w:hAnsi="Times New Roman" w:cs="Times New Roman"/>
          <w:color w:val="000000"/>
          <w:sz w:val="28"/>
          <w:szCs w:val="28"/>
          <w:lang w:val="uk-UA" w:eastAsia="ru-RU"/>
        </w:rPr>
        <w:t>і</w:t>
      </w:r>
      <w:r w:rsidRPr="00F372D8">
        <w:rPr>
          <w:rFonts w:ascii="Times New Roman" w:eastAsia="Times New Roman" w:hAnsi="Times New Roman" w:cs="Times New Roman"/>
          <w:color w:val="000000"/>
          <w:sz w:val="28"/>
          <w:szCs w:val="28"/>
          <w:lang w:eastAsia="ru-RU"/>
        </w:rPr>
        <w:t xml:space="preserve"> </w:t>
      </w:r>
      <w:r w:rsidRPr="00F372D8">
        <w:rPr>
          <w:rFonts w:ascii="Times New Roman" w:eastAsia="Times New Roman" w:hAnsi="Times New Roman" w:cs="Times New Roman"/>
          <w:color w:val="000000"/>
          <w:sz w:val="28"/>
          <w:szCs w:val="28"/>
          <w:lang w:val="uk-UA" w:eastAsia="ru-RU"/>
        </w:rPr>
        <w:t>батька, міг відразу сісти на київському столі і зайняти місце Всеволода у</w:t>
      </w:r>
      <w:r w:rsidRPr="00F372D8">
        <w:rPr>
          <w:rFonts w:ascii="Times New Roman" w:eastAsia="Times New Roman" w:hAnsi="Times New Roman" w:cs="Times New Roman"/>
          <w:color w:val="000000"/>
          <w:sz w:val="28"/>
          <w:szCs w:val="28"/>
          <w:lang w:eastAsia="ru-RU"/>
        </w:rPr>
        <w:t xml:space="preserve"> </w:t>
      </w:r>
      <w:r w:rsidRPr="00F372D8">
        <w:rPr>
          <w:rFonts w:ascii="Times New Roman" w:eastAsia="Times New Roman" w:hAnsi="Times New Roman" w:cs="Times New Roman"/>
          <w:color w:val="000000"/>
          <w:sz w:val="28"/>
          <w:szCs w:val="28"/>
          <w:lang w:val="uk-UA" w:eastAsia="ru-RU"/>
        </w:rPr>
        <w:t>політичній системі Руської держави. Але обережний і розважливий, як і його батько, він не відважився на такий сміливий і ризикований крок. Літопис добре відгадав його мотиви, вложивши в уста йому такі думки</w:t>
      </w:r>
      <w:r>
        <w:rPr>
          <w:rFonts w:ascii="Times New Roman" w:eastAsia="Times New Roman" w:hAnsi="Times New Roman" w:cs="Times New Roman"/>
          <w:color w:val="000000"/>
          <w:sz w:val="28"/>
          <w:szCs w:val="28"/>
          <w:vertAlign w:val="superscript"/>
          <w:lang w:val="uk-UA" w:eastAsia="ru-RU"/>
        </w:rPr>
        <w:t>2</w:t>
      </w:r>
      <w:r w:rsidRPr="00F372D8">
        <w:rPr>
          <w:rFonts w:ascii="Times New Roman" w:eastAsia="Times New Roman" w:hAnsi="Times New Roman" w:cs="Times New Roman"/>
          <w:color w:val="000000"/>
          <w:sz w:val="28"/>
          <w:szCs w:val="28"/>
          <w:lang w:val="uk-UA" w:eastAsia="ru-RU"/>
        </w:rPr>
        <w:t>: „як я сяду на столі мого батька, то доведеться мені воювати з Святополком, бо то перед тим був стіл його</w:t>
      </w:r>
      <w:r>
        <w:rPr>
          <w:rFonts w:ascii="Times New Roman" w:eastAsia="Times New Roman" w:hAnsi="Times New Roman" w:cs="Times New Roman"/>
          <w:color w:val="000000"/>
          <w:sz w:val="28"/>
          <w:szCs w:val="28"/>
          <w:vertAlign w:val="superscript"/>
          <w:lang w:val="uk-UA" w:eastAsia="ru-RU"/>
        </w:rPr>
        <w:t xml:space="preserve">3 </w:t>
      </w:r>
      <w:r w:rsidRPr="00F372D8">
        <w:rPr>
          <w:rFonts w:ascii="Times New Roman" w:eastAsia="Times New Roman" w:hAnsi="Times New Roman" w:cs="Times New Roman"/>
          <w:color w:val="000000"/>
          <w:sz w:val="28"/>
          <w:szCs w:val="28"/>
          <w:lang w:val="uk-UA" w:eastAsia="ru-RU"/>
        </w:rPr>
        <w:t xml:space="preserve"> батька“.</w:t>
      </w:r>
    </w:p>
    <w:p w:rsidR="00212BAC" w:rsidRDefault="00212BAC" w:rsidP="00212BAC">
      <w:pPr>
        <w:spacing w:after="0" w:line="227" w:lineRule="atLeast"/>
        <w:ind w:firstLine="459"/>
        <w:jc w:val="both"/>
        <w:rPr>
          <w:rFonts w:ascii="Times New Roman" w:eastAsia="Times New Roman" w:hAnsi="Times New Roman" w:cs="Times New Roman"/>
          <w:color w:val="000000"/>
          <w:sz w:val="28"/>
          <w:szCs w:val="28"/>
          <w:lang w:val="uk-UA" w:eastAsia="ru-RU"/>
        </w:rPr>
      </w:pPr>
      <w:r w:rsidRPr="00F372D8">
        <w:rPr>
          <w:rFonts w:ascii="Times New Roman" w:eastAsia="Times New Roman" w:hAnsi="Times New Roman" w:cs="Times New Roman"/>
          <w:color w:val="000000"/>
          <w:sz w:val="28"/>
          <w:szCs w:val="28"/>
          <w:lang w:val="uk-UA" w:eastAsia="ru-RU"/>
        </w:rPr>
        <w:t>Якихось принципів переходу київського стола, окрім досить неозначеного принципу отчинності, життя й історія не виробили тоді, як не виробили і пізніше; все вирішували шанси і конкурен</w:t>
      </w:r>
      <w:r w:rsidRPr="00F372D8">
        <w:rPr>
          <w:rFonts w:ascii="Times New Roman" w:eastAsia="Times New Roman" w:hAnsi="Times New Roman" w:cs="Times New Roman"/>
          <w:color w:val="000000"/>
          <w:sz w:val="28"/>
          <w:szCs w:val="28"/>
          <w:lang w:val="uk-UA" w:eastAsia="ru-RU"/>
        </w:rPr>
        <w:softHyphen/>
        <w:t>ція. Мономах мусив знати, що Святополк не випустить київського стола: він може й з Новгорода до Турова перейшов, аби бути по</w:t>
      </w:r>
      <w:r w:rsidRPr="00F372D8">
        <w:rPr>
          <w:rFonts w:ascii="Times New Roman" w:eastAsia="Times New Roman" w:hAnsi="Times New Roman" w:cs="Times New Roman"/>
          <w:color w:val="000000"/>
          <w:sz w:val="28"/>
          <w:szCs w:val="28"/>
          <w:lang w:val="uk-UA" w:eastAsia="ru-RU"/>
        </w:rPr>
        <w:softHyphen/>
        <w:t>близу. Розпочинати ж боротьбу з Святополком, маючи за спиною Святославичів, з їх претензіями на Чернігів, і тяжку грозу по</w:t>
      </w:r>
      <w:r w:rsidRPr="00F372D8">
        <w:rPr>
          <w:rFonts w:ascii="Times New Roman" w:eastAsia="Times New Roman" w:hAnsi="Times New Roman" w:cs="Times New Roman"/>
          <w:color w:val="000000"/>
          <w:sz w:val="28"/>
          <w:szCs w:val="28"/>
          <w:lang w:val="uk-UA" w:eastAsia="ru-RU"/>
        </w:rPr>
        <w:softHyphen/>
        <w:t>ловецьких нападів, — було б дійсно дуже небезпечно. Тож Моно</w:t>
      </w:r>
      <w:r w:rsidRPr="00F372D8">
        <w:rPr>
          <w:rFonts w:ascii="Times New Roman" w:eastAsia="Times New Roman" w:hAnsi="Times New Roman" w:cs="Times New Roman"/>
          <w:color w:val="000000"/>
          <w:sz w:val="28"/>
          <w:szCs w:val="28"/>
          <w:lang w:val="uk-UA" w:eastAsia="ru-RU"/>
        </w:rPr>
        <w:softHyphen/>
        <w:t xml:space="preserve">мах послав до Святополка, закликаючи його на київський стіл, а сам пішов у Чернігів. Переяслав дістав </w:t>
      </w:r>
      <w:r w:rsidRPr="00F372D8">
        <w:rPr>
          <w:rFonts w:ascii="Times New Roman" w:eastAsia="Times New Roman" w:hAnsi="Times New Roman" w:cs="Times New Roman"/>
          <w:color w:val="000000"/>
          <w:sz w:val="28"/>
          <w:szCs w:val="28"/>
          <w:lang w:eastAsia="ru-RU"/>
        </w:rPr>
        <w:t xml:space="preserve">менший </w:t>
      </w:r>
      <w:r w:rsidRPr="00F372D8">
        <w:rPr>
          <w:rFonts w:ascii="Times New Roman" w:eastAsia="Times New Roman" w:hAnsi="Times New Roman" w:cs="Times New Roman"/>
          <w:color w:val="000000"/>
          <w:sz w:val="28"/>
          <w:szCs w:val="28"/>
          <w:lang w:val="uk-UA" w:eastAsia="ru-RU"/>
        </w:rPr>
        <w:t xml:space="preserve">його брат Ростислав; як поділили Всеволодовичі інші батьківські </w:t>
      </w:r>
      <w:r w:rsidRPr="00F372D8">
        <w:rPr>
          <w:rFonts w:ascii="Times New Roman" w:eastAsia="Times New Roman" w:hAnsi="Times New Roman" w:cs="Times New Roman"/>
          <w:color w:val="000000"/>
          <w:sz w:val="28"/>
          <w:szCs w:val="28"/>
          <w:lang w:eastAsia="ru-RU"/>
        </w:rPr>
        <w:t>волост</w:t>
      </w:r>
      <w:r w:rsidRPr="00F372D8">
        <w:rPr>
          <w:rFonts w:ascii="Times New Roman" w:eastAsia="Times New Roman" w:hAnsi="Times New Roman" w:cs="Times New Roman"/>
          <w:color w:val="000000"/>
          <w:sz w:val="28"/>
          <w:szCs w:val="28"/>
          <w:lang w:val="uk-UA" w:eastAsia="ru-RU"/>
        </w:rPr>
        <w:t>і</w:t>
      </w:r>
      <w:r w:rsidRPr="00F372D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не знати зов</w:t>
      </w:r>
      <w:r w:rsidRPr="00F372D8">
        <w:rPr>
          <w:rFonts w:ascii="Times New Roman" w:eastAsia="Times New Roman" w:hAnsi="Times New Roman" w:cs="Times New Roman"/>
          <w:color w:val="000000"/>
          <w:sz w:val="28"/>
          <w:szCs w:val="28"/>
          <w:lang w:val="uk-UA" w:eastAsia="ru-RU"/>
        </w:rPr>
        <w:t>сім, та й не важливо, бо слідом вони все одно злучилися в руках Мономаха. Новгород віддано Давиду Святославичу,</w:t>
      </w:r>
    </w:p>
    <w:p w:rsidR="00212BAC" w:rsidRDefault="00212BAC" w:rsidP="00212BAC">
      <w:pPr>
        <w:spacing w:after="0" w:line="170" w:lineRule="atLeast"/>
        <w:jc w:val="both"/>
        <w:rPr>
          <w:rFonts w:ascii="Times New Roman" w:eastAsia="Times New Roman" w:hAnsi="Times New Roman" w:cs="Times New Roman"/>
          <w:color w:val="000000"/>
          <w:sz w:val="24"/>
          <w:szCs w:val="24"/>
          <w:lang w:val="uk-UA" w:eastAsia="ru-RU"/>
        </w:rPr>
      </w:pPr>
    </w:p>
    <w:p w:rsidR="00212BAC" w:rsidRDefault="00212BAC" w:rsidP="00212BAC">
      <w:pPr>
        <w:spacing w:after="0" w:line="170" w:lineRule="atLeast"/>
        <w:jc w:val="both"/>
        <w:rPr>
          <w:rFonts w:ascii="Times New Roman" w:eastAsia="Times New Roman" w:hAnsi="Times New Roman" w:cs="Times New Roman"/>
          <w:color w:val="000000"/>
          <w:sz w:val="24"/>
          <w:szCs w:val="24"/>
          <w:lang w:val="uk-UA" w:eastAsia="ru-RU"/>
        </w:rPr>
      </w:pPr>
      <w:r w:rsidRPr="006D6AC5">
        <w:rPr>
          <w:rFonts w:ascii="Times New Roman" w:eastAsia="Times New Roman" w:hAnsi="Times New Roman" w:cs="Times New Roman"/>
          <w:iCs/>
          <w:color w:val="000000"/>
          <w:sz w:val="24"/>
          <w:szCs w:val="24"/>
          <w:vertAlign w:val="superscript"/>
          <w:lang w:val="uk-UA" w:eastAsia="ru-RU"/>
        </w:rPr>
        <w:t>1</w:t>
      </w:r>
      <w:r>
        <w:rPr>
          <w:rFonts w:ascii="Times New Roman" w:eastAsia="Times New Roman" w:hAnsi="Times New Roman" w:cs="Times New Roman"/>
          <w:color w:val="000000"/>
          <w:sz w:val="24"/>
          <w:szCs w:val="24"/>
          <w:lang w:val="uk-UA" w:eastAsia="ru-RU"/>
        </w:rPr>
        <w:t xml:space="preserve">Іпат. с. 151—2. </w:t>
      </w:r>
    </w:p>
    <w:p w:rsidR="00212BAC" w:rsidRPr="00604165" w:rsidRDefault="00212BAC" w:rsidP="00212BAC">
      <w:pPr>
        <w:spacing w:after="0" w:line="170" w:lineRule="atLeast"/>
        <w:jc w:val="both"/>
        <w:rPr>
          <w:rFonts w:ascii="Times New Roman" w:eastAsia="Times New Roman" w:hAnsi="Times New Roman" w:cs="Times New Roman"/>
          <w:sz w:val="24"/>
          <w:szCs w:val="24"/>
          <w:lang w:val="uk-UA" w:eastAsia="ru-RU"/>
        </w:rPr>
      </w:pPr>
      <w:r w:rsidRPr="006D6AC5">
        <w:rPr>
          <w:rFonts w:ascii="Times New Roman" w:eastAsia="Times New Roman" w:hAnsi="Times New Roman" w:cs="Times New Roman"/>
          <w:color w:val="000000"/>
          <w:sz w:val="24"/>
          <w:szCs w:val="24"/>
          <w:vertAlign w:val="superscript"/>
          <w:lang w:val="uk-UA" w:eastAsia="ru-RU"/>
        </w:rPr>
        <w:t>2</w:t>
      </w:r>
      <w:r w:rsidRPr="00420316">
        <w:rPr>
          <w:rFonts w:ascii="Times New Roman" w:eastAsia="Times New Roman" w:hAnsi="Times New Roman" w:cs="Times New Roman"/>
          <w:color w:val="000000"/>
          <w:sz w:val="24"/>
          <w:szCs w:val="24"/>
          <w:lang w:val="uk-UA" w:eastAsia="ru-RU"/>
        </w:rPr>
        <w:t>Іпат. с. 152.</w:t>
      </w:r>
    </w:p>
    <w:p w:rsidR="00212BAC" w:rsidRPr="00604165" w:rsidRDefault="00212BAC" w:rsidP="00212BAC">
      <w:pPr>
        <w:spacing w:after="0" w:line="170" w:lineRule="atLeast"/>
        <w:jc w:val="both"/>
        <w:rPr>
          <w:rFonts w:ascii="Times New Roman" w:eastAsia="Times New Roman" w:hAnsi="Times New Roman" w:cs="Times New Roman"/>
          <w:sz w:val="24"/>
          <w:szCs w:val="24"/>
          <w:lang w:val="uk-UA" w:eastAsia="ru-RU"/>
        </w:rPr>
      </w:pPr>
      <w:r w:rsidRPr="006D6AC5">
        <w:rPr>
          <w:rFonts w:ascii="Times New Roman" w:eastAsia="Times New Roman" w:hAnsi="Times New Roman" w:cs="Times New Roman"/>
          <w:color w:val="000000"/>
          <w:sz w:val="24"/>
          <w:szCs w:val="24"/>
          <w:vertAlign w:val="superscript"/>
          <w:lang w:val="uk-UA" w:eastAsia="ru-RU"/>
        </w:rPr>
        <w:t>3</w:t>
      </w:r>
      <w:r w:rsidRPr="00420316">
        <w:rPr>
          <w:rFonts w:ascii="Times New Roman" w:eastAsia="Times New Roman" w:hAnsi="Times New Roman" w:cs="Times New Roman"/>
          <w:color w:val="000000"/>
          <w:sz w:val="24"/>
          <w:szCs w:val="24"/>
          <w:lang w:val="uk-UA" w:eastAsia="ru-RU"/>
        </w:rPr>
        <w:t>У південній редакції хибно: моєго.</w:t>
      </w:r>
    </w:p>
    <w:p w:rsidR="00212BAC" w:rsidRPr="00604165" w:rsidRDefault="00212BAC" w:rsidP="00212BAC">
      <w:pPr>
        <w:spacing w:after="0" w:line="227" w:lineRule="atLeast"/>
        <w:ind w:firstLine="459"/>
        <w:jc w:val="both"/>
        <w:rPr>
          <w:rFonts w:ascii="Times New Roman" w:eastAsia="Times New Roman" w:hAnsi="Times New Roman" w:cs="Times New Roman"/>
          <w:sz w:val="28"/>
          <w:szCs w:val="28"/>
          <w:lang w:val="uk-UA" w:eastAsia="ru-RU"/>
        </w:rPr>
      </w:pPr>
    </w:p>
    <w:p w:rsidR="00212BAC" w:rsidRPr="00604165" w:rsidRDefault="00212BAC" w:rsidP="00212BAC">
      <w:pPr>
        <w:spacing w:after="0" w:line="227" w:lineRule="atLeast"/>
        <w:ind w:firstLine="459"/>
        <w:jc w:val="both"/>
        <w:rPr>
          <w:rFonts w:ascii="Times New Roman" w:eastAsia="Times New Roman" w:hAnsi="Times New Roman" w:cs="Times New Roman"/>
          <w:color w:val="000000"/>
          <w:sz w:val="28"/>
          <w:szCs w:val="28"/>
          <w:lang w:val="uk-UA" w:eastAsia="ru-RU"/>
        </w:rPr>
      </w:pPr>
      <w:r w:rsidRPr="00604165">
        <w:rPr>
          <w:rFonts w:ascii="Times New Roman" w:eastAsia="Times New Roman" w:hAnsi="Times New Roman" w:cs="Times New Roman"/>
          <w:color w:val="000000"/>
          <w:sz w:val="28"/>
          <w:szCs w:val="28"/>
          <w:lang w:val="uk-UA" w:eastAsia="ru-RU"/>
        </w:rPr>
        <w:t>-81-</w:t>
      </w:r>
    </w:p>
    <w:p w:rsidR="00212BAC" w:rsidRPr="00604165" w:rsidRDefault="00212BAC" w:rsidP="00212BAC">
      <w:pPr>
        <w:spacing w:after="0"/>
        <w:jc w:val="both"/>
        <w:rPr>
          <w:rFonts w:ascii="Times New Roman" w:eastAsia="Times New Roman" w:hAnsi="Times New Roman" w:cs="Times New Roman"/>
          <w:color w:val="000000"/>
          <w:sz w:val="28"/>
          <w:szCs w:val="28"/>
          <w:lang w:val="uk-UA" w:eastAsia="ru-RU"/>
        </w:rPr>
      </w:pPr>
      <w:r w:rsidRPr="00604165">
        <w:rPr>
          <w:rFonts w:ascii="Times New Roman" w:eastAsia="Times New Roman" w:hAnsi="Times New Roman" w:cs="Times New Roman"/>
          <w:color w:val="000000"/>
          <w:sz w:val="28"/>
          <w:szCs w:val="28"/>
          <w:lang w:val="uk-UA" w:eastAsia="ru-RU"/>
        </w:rPr>
        <w:br w:type="page"/>
      </w:r>
    </w:p>
    <w:p w:rsidR="00212BAC" w:rsidRPr="00604165" w:rsidRDefault="00212BAC" w:rsidP="00212BAC">
      <w:pPr>
        <w:spacing w:after="0" w:line="227" w:lineRule="atLeast"/>
        <w:ind w:firstLine="459"/>
        <w:jc w:val="both"/>
        <w:rPr>
          <w:rFonts w:ascii="Times New Roman" w:eastAsia="Times New Roman" w:hAnsi="Times New Roman" w:cs="Times New Roman"/>
          <w:sz w:val="28"/>
          <w:szCs w:val="28"/>
          <w:lang w:val="uk-UA" w:eastAsia="ru-RU"/>
        </w:rPr>
      </w:pPr>
    </w:p>
    <w:p w:rsidR="00212BAC" w:rsidRPr="00420316" w:rsidRDefault="00212BAC" w:rsidP="00212BAC">
      <w:pPr>
        <w:spacing w:after="0" w:line="170" w:lineRule="atLeast"/>
        <w:jc w:val="both"/>
        <w:rPr>
          <w:rFonts w:ascii="Times New Roman" w:eastAsia="Times New Roman" w:hAnsi="Times New Roman" w:cs="Times New Roman"/>
          <w:sz w:val="28"/>
          <w:szCs w:val="28"/>
          <w:lang w:eastAsia="ru-RU"/>
        </w:rPr>
      </w:pPr>
      <w:r w:rsidRPr="00420316">
        <w:rPr>
          <w:rFonts w:ascii="Times New Roman" w:eastAsia="Times New Roman" w:hAnsi="Times New Roman" w:cs="Times New Roman"/>
          <w:color w:val="000000"/>
          <w:sz w:val="28"/>
          <w:szCs w:val="28"/>
          <w:lang w:val="uk-UA" w:eastAsia="ru-RU"/>
        </w:rPr>
        <w:t xml:space="preserve">старшому з Святославичів, які жили ще; тим, очевидно, хотіли приглушити справу чернігівської </w:t>
      </w:r>
      <w:r w:rsidRPr="00420316">
        <w:rPr>
          <w:rFonts w:ascii="Times New Roman" w:eastAsia="Times New Roman" w:hAnsi="Times New Roman" w:cs="Times New Roman"/>
          <w:color w:val="000000"/>
          <w:sz w:val="28"/>
          <w:szCs w:val="28"/>
          <w:lang w:eastAsia="ru-RU"/>
        </w:rPr>
        <w:t>волост</w:t>
      </w:r>
      <w:r>
        <w:rPr>
          <w:rFonts w:ascii="Times New Roman" w:eastAsia="Times New Roman" w:hAnsi="Times New Roman" w:cs="Times New Roman"/>
          <w:color w:val="000000"/>
          <w:sz w:val="28"/>
          <w:szCs w:val="28"/>
          <w:lang w:val="uk-UA" w:eastAsia="ru-RU"/>
        </w:rPr>
        <w:t>і</w:t>
      </w:r>
      <w:r w:rsidRPr="00420316">
        <w:rPr>
          <w:rFonts w:ascii="Times New Roman" w:eastAsia="Times New Roman" w:hAnsi="Times New Roman" w:cs="Times New Roman"/>
          <w:color w:val="000000"/>
          <w:sz w:val="28"/>
          <w:szCs w:val="28"/>
          <w:lang w:eastAsia="ru-RU"/>
        </w:rPr>
        <w:t>.</w:t>
      </w:r>
    </w:p>
    <w:p w:rsidR="00212BAC" w:rsidRPr="00420316"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20316">
        <w:rPr>
          <w:rFonts w:ascii="Times New Roman" w:eastAsia="Times New Roman" w:hAnsi="Times New Roman" w:cs="Times New Roman"/>
          <w:color w:val="000000"/>
          <w:sz w:val="28"/>
          <w:szCs w:val="28"/>
          <w:lang w:val="uk-UA" w:eastAsia="ru-RU"/>
        </w:rPr>
        <w:t>Святополк не загаявсь, і в провідну неділю 24 квітня вже прибув до Ки</w:t>
      </w:r>
      <w:r>
        <w:rPr>
          <w:rFonts w:ascii="Times New Roman" w:eastAsia="Times New Roman" w:hAnsi="Times New Roman" w:cs="Times New Roman"/>
          <w:color w:val="000000"/>
          <w:sz w:val="28"/>
          <w:szCs w:val="28"/>
          <w:lang w:val="uk-UA" w:eastAsia="ru-RU"/>
        </w:rPr>
        <w:t>-</w:t>
      </w:r>
      <w:r w:rsidRPr="00420316">
        <w:rPr>
          <w:rFonts w:ascii="Times New Roman" w:eastAsia="Times New Roman" w:hAnsi="Times New Roman" w:cs="Times New Roman"/>
          <w:color w:val="000000"/>
          <w:sz w:val="28"/>
          <w:szCs w:val="28"/>
          <w:lang w:val="uk-UA" w:eastAsia="ru-RU"/>
        </w:rPr>
        <w:t>єва. Літопис</w:t>
      </w:r>
      <w:r>
        <w:rPr>
          <w:rFonts w:ascii="Times New Roman" w:eastAsia="Times New Roman" w:hAnsi="Times New Roman" w:cs="Times New Roman"/>
          <w:color w:val="000000"/>
          <w:sz w:val="28"/>
          <w:szCs w:val="28"/>
          <w:lang w:val="uk-UA" w:eastAsia="ru-RU"/>
        </w:rPr>
        <w:t>, хоч і прихильний до Всеволодо</w:t>
      </w:r>
      <w:r w:rsidRPr="00420316">
        <w:rPr>
          <w:rFonts w:ascii="Times New Roman" w:eastAsia="Times New Roman" w:hAnsi="Times New Roman" w:cs="Times New Roman"/>
          <w:color w:val="000000"/>
          <w:sz w:val="28"/>
          <w:szCs w:val="28"/>
          <w:lang w:val="uk-UA" w:eastAsia="ru-RU"/>
        </w:rPr>
        <w:t>вої династії, зазначає одначе, що кияни п</w:t>
      </w:r>
      <w:r>
        <w:rPr>
          <w:rFonts w:ascii="Times New Roman" w:eastAsia="Times New Roman" w:hAnsi="Times New Roman" w:cs="Times New Roman"/>
          <w:color w:val="000000"/>
          <w:sz w:val="28"/>
          <w:szCs w:val="28"/>
          <w:lang w:val="uk-UA" w:eastAsia="ru-RU"/>
        </w:rPr>
        <w:t>рийняли Святополка „з радістю“</w:t>
      </w:r>
      <w:r w:rsidRPr="00420316">
        <w:rPr>
          <w:rFonts w:ascii="Times New Roman" w:eastAsia="Times New Roman" w:hAnsi="Times New Roman" w:cs="Times New Roman"/>
          <w:color w:val="000000"/>
          <w:sz w:val="28"/>
          <w:szCs w:val="28"/>
          <w:lang w:val="uk-UA" w:eastAsia="ru-RU"/>
        </w:rPr>
        <w:t>. Значило б це, що династія Всево</w:t>
      </w:r>
      <w:r>
        <w:rPr>
          <w:rFonts w:ascii="Times New Roman" w:eastAsia="Times New Roman" w:hAnsi="Times New Roman" w:cs="Times New Roman"/>
          <w:color w:val="000000"/>
          <w:sz w:val="28"/>
          <w:szCs w:val="28"/>
          <w:lang w:val="uk-UA" w:eastAsia="ru-RU"/>
        </w:rPr>
        <w:t>лода і зо</w:t>
      </w:r>
      <w:r w:rsidRPr="00420316">
        <w:rPr>
          <w:rFonts w:ascii="Times New Roman" w:eastAsia="Times New Roman" w:hAnsi="Times New Roman" w:cs="Times New Roman"/>
          <w:color w:val="000000"/>
          <w:sz w:val="28"/>
          <w:szCs w:val="28"/>
          <w:lang w:val="uk-UA" w:eastAsia="ru-RU"/>
        </w:rPr>
        <w:t>крема старий Всеволо</w:t>
      </w:r>
      <w:r w:rsidRPr="00420316">
        <w:rPr>
          <w:rFonts w:ascii="Times New Roman" w:eastAsia="Times New Roman" w:hAnsi="Times New Roman" w:cs="Times New Roman"/>
          <w:color w:val="000000"/>
          <w:sz w:val="28"/>
          <w:szCs w:val="28"/>
          <w:lang w:val="uk-UA" w:eastAsia="ru-RU"/>
        </w:rPr>
        <w:softHyphen/>
        <w:t>дович Мономах ще не мали тоді особливих симпатій у Києві; вон</w:t>
      </w:r>
      <w:r>
        <w:rPr>
          <w:rFonts w:ascii="Times New Roman" w:eastAsia="Times New Roman" w:hAnsi="Times New Roman" w:cs="Times New Roman"/>
          <w:color w:val="000000"/>
          <w:sz w:val="28"/>
          <w:szCs w:val="28"/>
          <w:lang w:val="uk-UA" w:eastAsia="ru-RU"/>
        </w:rPr>
        <w:t>о й не диво, коли правління Все</w:t>
      </w:r>
      <w:r w:rsidRPr="00420316">
        <w:rPr>
          <w:rFonts w:ascii="Times New Roman" w:eastAsia="Times New Roman" w:hAnsi="Times New Roman" w:cs="Times New Roman"/>
          <w:color w:val="000000"/>
          <w:sz w:val="28"/>
          <w:szCs w:val="28"/>
          <w:lang w:val="uk-UA" w:eastAsia="ru-RU"/>
        </w:rPr>
        <w:t>волода полишило такі неве</w:t>
      </w:r>
      <w:r w:rsidRPr="00420316">
        <w:rPr>
          <w:rFonts w:ascii="Times New Roman" w:eastAsia="Times New Roman" w:hAnsi="Times New Roman" w:cs="Times New Roman"/>
          <w:color w:val="000000"/>
          <w:sz w:val="28"/>
          <w:szCs w:val="28"/>
          <w:lang w:val="uk-UA" w:eastAsia="ru-RU"/>
        </w:rPr>
        <w:softHyphen/>
        <w:t>селі згадки у людей своїми судами і тивунами. Але і з Свято</w:t>
      </w:r>
      <w:r w:rsidRPr="00420316">
        <w:rPr>
          <w:rFonts w:ascii="Times New Roman" w:eastAsia="Times New Roman" w:hAnsi="Times New Roman" w:cs="Times New Roman"/>
          <w:color w:val="000000"/>
          <w:sz w:val="28"/>
          <w:szCs w:val="28"/>
          <w:lang w:val="uk-UA" w:eastAsia="ru-RU"/>
        </w:rPr>
        <w:softHyphen/>
        <w:t>полка не мали люди втіхи: він лишив по собі лиху славу. Па</w:t>
      </w:r>
      <w:r w:rsidRPr="00420316">
        <w:rPr>
          <w:rFonts w:ascii="Times New Roman" w:eastAsia="Times New Roman" w:hAnsi="Times New Roman" w:cs="Times New Roman"/>
          <w:color w:val="000000"/>
          <w:sz w:val="28"/>
          <w:szCs w:val="28"/>
          <w:lang w:val="uk-UA" w:eastAsia="ru-RU"/>
        </w:rPr>
        <w:softHyphen/>
        <w:t>терик, передаючи, очевидно, усну традицію, пише, що за часи Святополка було багато</w:t>
      </w:r>
      <w:r w:rsidRPr="0019535F">
        <w:rPr>
          <w:rFonts w:ascii="Times New Roman" w:eastAsia="Times New Roman" w:hAnsi="Times New Roman" w:cs="Times New Roman"/>
          <w:color w:val="000000"/>
          <w:sz w:val="28"/>
          <w:szCs w:val="28"/>
          <w:lang w:val="uk-UA" w:eastAsia="ru-RU"/>
        </w:rPr>
        <w:t xml:space="preserve"> </w:t>
      </w:r>
      <w:r w:rsidRPr="00420316">
        <w:rPr>
          <w:rFonts w:ascii="Times New Roman" w:eastAsia="Times New Roman" w:hAnsi="Times New Roman" w:cs="Times New Roman"/>
          <w:color w:val="000000"/>
          <w:sz w:val="28"/>
          <w:szCs w:val="28"/>
          <w:lang w:val="uk-UA" w:eastAsia="ru-RU"/>
        </w:rPr>
        <w:t>кривд людям, він нищив без вини ви</w:t>
      </w:r>
      <w:r w:rsidRPr="00420316">
        <w:rPr>
          <w:rFonts w:ascii="Times New Roman" w:eastAsia="Times New Roman" w:hAnsi="Times New Roman" w:cs="Times New Roman"/>
          <w:color w:val="000000"/>
          <w:sz w:val="28"/>
          <w:szCs w:val="28"/>
          <w:lang w:val="uk-UA" w:eastAsia="ru-RU"/>
        </w:rPr>
        <w:softHyphen/>
        <w:t xml:space="preserve">значних людей </w:t>
      </w:r>
      <w:r w:rsidRPr="0019535F">
        <w:rPr>
          <w:rFonts w:ascii="Times New Roman" w:eastAsia="Times New Roman" w:hAnsi="Times New Roman" w:cs="Times New Roman"/>
          <w:color w:val="000000"/>
          <w:sz w:val="28"/>
          <w:szCs w:val="28"/>
          <w:lang w:val="uk-UA" w:eastAsia="ru-RU"/>
        </w:rPr>
        <w:t xml:space="preserve">(„домы силныхъ“) </w:t>
      </w:r>
      <w:r w:rsidRPr="00420316">
        <w:rPr>
          <w:rFonts w:ascii="Times New Roman" w:eastAsia="Times New Roman" w:hAnsi="Times New Roman" w:cs="Times New Roman"/>
          <w:color w:val="000000"/>
          <w:sz w:val="28"/>
          <w:szCs w:val="28"/>
          <w:lang w:val="uk-UA" w:eastAsia="ru-RU"/>
        </w:rPr>
        <w:t>і багато</w:t>
      </w:r>
      <w:r w:rsidRPr="0019535F">
        <w:rPr>
          <w:rFonts w:ascii="Times New Roman" w:eastAsia="Times New Roman" w:hAnsi="Times New Roman" w:cs="Times New Roman"/>
          <w:color w:val="000000"/>
          <w:sz w:val="28"/>
          <w:szCs w:val="28"/>
          <w:lang w:val="uk-UA" w:eastAsia="ru-RU"/>
        </w:rPr>
        <w:t xml:space="preserve"> </w:t>
      </w:r>
      <w:r w:rsidRPr="00420316">
        <w:rPr>
          <w:rFonts w:ascii="Times New Roman" w:eastAsia="Times New Roman" w:hAnsi="Times New Roman" w:cs="Times New Roman"/>
          <w:color w:val="000000"/>
          <w:sz w:val="28"/>
          <w:szCs w:val="28"/>
          <w:lang w:val="uk-UA" w:eastAsia="ru-RU"/>
        </w:rPr>
        <w:t>загарбав</w:t>
      </w:r>
      <w:r w:rsidRPr="0019535F">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майна</w:t>
      </w:r>
      <w:r w:rsidRPr="00420316">
        <w:rPr>
          <w:rFonts w:ascii="Times New Roman" w:eastAsia="Times New Roman" w:hAnsi="Times New Roman" w:cs="Times New Roman"/>
          <w:color w:val="000000"/>
          <w:sz w:val="28"/>
          <w:szCs w:val="28"/>
          <w:lang w:val="uk-UA" w:eastAsia="ru-RU"/>
        </w:rPr>
        <w:t>, та ілюструє це історією з соляними спекуляціями Святополка, про котрі згадаю нижче. Взагалі він у наших джерелах виступає чо</w:t>
      </w:r>
      <w:r w:rsidRPr="00420316">
        <w:rPr>
          <w:rFonts w:ascii="Times New Roman" w:eastAsia="Times New Roman" w:hAnsi="Times New Roman" w:cs="Times New Roman"/>
          <w:color w:val="000000"/>
          <w:sz w:val="28"/>
          <w:szCs w:val="28"/>
          <w:lang w:val="uk-UA" w:eastAsia="ru-RU"/>
        </w:rPr>
        <w:softHyphen/>
        <w:t>ловіком користолюбним, несправедливим, а заразом нездарним: правда, почасти це залежить і від самих джерел, більш прихиль</w:t>
      </w:r>
      <w:r w:rsidRPr="00420316">
        <w:rPr>
          <w:rFonts w:ascii="Times New Roman" w:eastAsia="Times New Roman" w:hAnsi="Times New Roman" w:cs="Times New Roman"/>
          <w:color w:val="000000"/>
          <w:sz w:val="28"/>
          <w:szCs w:val="28"/>
          <w:lang w:val="uk-UA" w:eastAsia="ru-RU"/>
        </w:rPr>
        <w:softHyphen/>
        <w:t>них його сучаснику - Мономаху; так, нездарним політиком Свя</w:t>
      </w:r>
      <w:r w:rsidRPr="00420316">
        <w:rPr>
          <w:rFonts w:ascii="Times New Roman" w:eastAsia="Times New Roman" w:hAnsi="Times New Roman" w:cs="Times New Roman"/>
          <w:color w:val="000000"/>
          <w:sz w:val="28"/>
          <w:szCs w:val="28"/>
          <w:lang w:val="uk-UA" w:eastAsia="ru-RU"/>
        </w:rPr>
        <w:softHyphen/>
        <w:t>тополк в дійсності зовсім не був, це побачимо виразно самі.</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20316">
        <w:rPr>
          <w:rFonts w:ascii="Times New Roman" w:eastAsia="Times New Roman" w:hAnsi="Times New Roman" w:cs="Times New Roman"/>
          <w:color w:val="000000"/>
          <w:sz w:val="28"/>
          <w:szCs w:val="28"/>
          <w:lang w:val="uk-UA" w:eastAsia="ru-RU"/>
        </w:rPr>
        <w:t>Князювання Святополка розпочалося дуже сумно: він всту</w:t>
      </w:r>
      <w:r w:rsidRPr="00420316">
        <w:rPr>
          <w:rFonts w:ascii="Times New Roman" w:eastAsia="Times New Roman" w:hAnsi="Times New Roman" w:cs="Times New Roman"/>
          <w:color w:val="000000"/>
          <w:sz w:val="28"/>
          <w:szCs w:val="28"/>
          <w:lang w:val="uk-UA" w:eastAsia="ru-RU"/>
        </w:rPr>
        <w:softHyphen/>
        <w:t>пив на київ</w:t>
      </w:r>
      <w:r>
        <w:rPr>
          <w:rFonts w:ascii="Times New Roman" w:eastAsia="Times New Roman" w:hAnsi="Times New Roman" w:cs="Times New Roman"/>
          <w:color w:val="000000"/>
          <w:sz w:val="28"/>
          <w:szCs w:val="28"/>
          <w:lang w:val="uk-UA" w:eastAsia="ru-RU"/>
        </w:rPr>
        <w:t>-</w:t>
      </w:r>
      <w:r w:rsidRPr="00420316">
        <w:rPr>
          <w:rFonts w:ascii="Times New Roman" w:eastAsia="Times New Roman" w:hAnsi="Times New Roman" w:cs="Times New Roman"/>
          <w:color w:val="000000"/>
          <w:sz w:val="28"/>
          <w:szCs w:val="28"/>
          <w:lang w:val="uk-UA" w:eastAsia="ru-RU"/>
        </w:rPr>
        <w:t>ський стіл в часи сильного половецького натиску. Ми бачили вище (з автобі</w:t>
      </w:r>
      <w:r>
        <w:rPr>
          <w:rFonts w:ascii="Times New Roman" w:eastAsia="Times New Roman" w:hAnsi="Times New Roman" w:cs="Times New Roman"/>
          <w:color w:val="000000"/>
          <w:sz w:val="28"/>
          <w:szCs w:val="28"/>
          <w:lang w:val="uk-UA" w:eastAsia="ru-RU"/>
        </w:rPr>
        <w:t>-</w:t>
      </w:r>
      <w:r w:rsidRPr="00420316">
        <w:rPr>
          <w:rFonts w:ascii="Times New Roman" w:eastAsia="Times New Roman" w:hAnsi="Times New Roman" w:cs="Times New Roman"/>
          <w:color w:val="000000"/>
          <w:sz w:val="28"/>
          <w:szCs w:val="28"/>
          <w:lang w:val="uk-UA" w:eastAsia="ru-RU"/>
        </w:rPr>
        <w:t>ографії Мономаха), що наприкінці 80-х рр. половці сильно непокоїли Київ</w:t>
      </w:r>
      <w:r>
        <w:rPr>
          <w:rFonts w:ascii="Times New Roman" w:eastAsia="Times New Roman" w:hAnsi="Times New Roman" w:cs="Times New Roman"/>
          <w:color w:val="000000"/>
          <w:sz w:val="28"/>
          <w:szCs w:val="28"/>
          <w:lang w:val="uk-UA" w:eastAsia="ru-RU"/>
        </w:rPr>
        <w:t>-</w:t>
      </w:r>
      <w:r w:rsidRPr="00420316">
        <w:rPr>
          <w:rFonts w:ascii="Times New Roman" w:eastAsia="Times New Roman" w:hAnsi="Times New Roman" w:cs="Times New Roman"/>
          <w:color w:val="000000"/>
          <w:sz w:val="28"/>
          <w:szCs w:val="28"/>
          <w:lang w:val="uk-UA" w:eastAsia="ru-RU"/>
        </w:rPr>
        <w:t>щину. Перед самою смертю Всево</w:t>
      </w:r>
      <w:r w:rsidRPr="00420316">
        <w:rPr>
          <w:rFonts w:ascii="Times New Roman" w:eastAsia="Times New Roman" w:hAnsi="Times New Roman" w:cs="Times New Roman"/>
          <w:color w:val="000000"/>
          <w:sz w:val="28"/>
          <w:szCs w:val="28"/>
          <w:lang w:val="uk-UA" w:eastAsia="ru-RU"/>
        </w:rPr>
        <w:softHyphen/>
        <w:t xml:space="preserve">лода була в Переяславщині „рать велика </w:t>
      </w:r>
      <w:r w:rsidRPr="00420316">
        <w:rPr>
          <w:rFonts w:ascii="Times New Roman" w:eastAsia="Times New Roman" w:hAnsi="Times New Roman" w:cs="Times New Roman"/>
          <w:color w:val="000000"/>
          <w:sz w:val="28"/>
          <w:szCs w:val="28"/>
          <w:lang w:eastAsia="ru-RU"/>
        </w:rPr>
        <w:t xml:space="preserve">отъ </w:t>
      </w:r>
      <w:r w:rsidRPr="00420316">
        <w:rPr>
          <w:rFonts w:ascii="Times New Roman" w:eastAsia="Times New Roman" w:hAnsi="Times New Roman" w:cs="Times New Roman"/>
          <w:color w:val="000000"/>
          <w:sz w:val="28"/>
          <w:szCs w:val="28"/>
          <w:lang w:val="uk-UA" w:eastAsia="ru-RU"/>
        </w:rPr>
        <w:t>Половець отвсюду“. В перші роки Святополкового панування на київськ</w:t>
      </w:r>
      <w:r>
        <w:rPr>
          <w:rFonts w:ascii="Times New Roman" w:eastAsia="Times New Roman" w:hAnsi="Times New Roman" w:cs="Times New Roman"/>
          <w:color w:val="000000"/>
          <w:sz w:val="28"/>
          <w:szCs w:val="28"/>
          <w:lang w:val="uk-UA" w:eastAsia="ru-RU"/>
        </w:rPr>
        <w:t>ому</w:t>
      </w:r>
      <w:r w:rsidRPr="00420316">
        <w:rPr>
          <w:rFonts w:ascii="Times New Roman" w:eastAsia="Times New Roman" w:hAnsi="Times New Roman" w:cs="Times New Roman"/>
          <w:color w:val="000000"/>
          <w:sz w:val="28"/>
          <w:szCs w:val="28"/>
          <w:lang w:val="uk-UA" w:eastAsia="ru-RU"/>
        </w:rPr>
        <w:t xml:space="preserve"> стол</w:t>
      </w:r>
      <w:r>
        <w:rPr>
          <w:rFonts w:ascii="Times New Roman" w:eastAsia="Times New Roman" w:hAnsi="Times New Roman" w:cs="Times New Roman"/>
          <w:color w:val="000000"/>
          <w:sz w:val="28"/>
          <w:szCs w:val="28"/>
          <w:lang w:val="uk-UA" w:eastAsia="ru-RU"/>
        </w:rPr>
        <w:t>і</w:t>
      </w:r>
      <w:r w:rsidRPr="00420316">
        <w:rPr>
          <w:rFonts w:ascii="Times New Roman" w:eastAsia="Times New Roman" w:hAnsi="Times New Roman" w:cs="Times New Roman"/>
          <w:color w:val="000000"/>
          <w:sz w:val="28"/>
          <w:szCs w:val="28"/>
          <w:lang w:val="uk-UA" w:eastAsia="ru-RU"/>
        </w:rPr>
        <w:t xml:space="preserve"> цей натиск триває далі і приводить південну Київщину до повного спустошення, до втрати колонізаційних здобутків спокійніших десятиліть - від часів занепаду печенізької орди. Аналогічне </w:t>
      </w:r>
      <w:r>
        <w:rPr>
          <w:rFonts w:ascii="Times New Roman" w:eastAsia="Times New Roman" w:hAnsi="Times New Roman" w:cs="Times New Roman"/>
          <w:color w:val="000000"/>
          <w:sz w:val="28"/>
          <w:szCs w:val="28"/>
          <w:lang w:val="uk-UA" w:eastAsia="ru-RU"/>
        </w:rPr>
        <w:t>ді</w:t>
      </w:r>
      <w:r>
        <w:rPr>
          <w:rFonts w:ascii="Times New Roman" w:eastAsia="Times New Roman" w:hAnsi="Times New Roman" w:cs="Times New Roman"/>
          <w:color w:val="000000"/>
          <w:sz w:val="28"/>
          <w:szCs w:val="28"/>
          <w:lang w:val="uk-UA" w:eastAsia="ru-RU"/>
        </w:rPr>
        <w:softHyphen/>
        <w:t>ялося, правдопо</w:t>
      </w:r>
      <w:r w:rsidRPr="00420316">
        <w:rPr>
          <w:rFonts w:ascii="Times New Roman" w:eastAsia="Times New Roman" w:hAnsi="Times New Roman" w:cs="Times New Roman"/>
          <w:color w:val="000000"/>
          <w:sz w:val="28"/>
          <w:szCs w:val="28"/>
          <w:lang w:val="uk-UA" w:eastAsia="ru-RU"/>
        </w:rPr>
        <w:t xml:space="preserve">дібно, і на лівому боці Дніпра, в Переяславщині. Повторювалися тяжкі часи Володимира, тієї „раті без переступа“, смутні часи, коли, кажучи словами Слова о полку Ігоревім, „рідко гукали по Руській землі орачі, але часто каркали ворони, ділячи собі трупи, та вели свою бесіду галки, збираючись летіти на </w:t>
      </w:r>
      <w:r w:rsidRPr="00420316">
        <w:rPr>
          <w:rFonts w:ascii="Times New Roman" w:eastAsia="Times New Roman" w:hAnsi="Times New Roman" w:cs="Times New Roman"/>
          <w:color w:val="000000"/>
          <w:sz w:val="28"/>
          <w:szCs w:val="28"/>
          <w:lang w:eastAsia="ru-RU"/>
        </w:rPr>
        <w:t>по-</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Pr="00604165"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20316">
        <w:rPr>
          <w:rFonts w:ascii="Times New Roman" w:eastAsia="Times New Roman" w:hAnsi="Times New Roman" w:cs="Times New Roman"/>
          <w:color w:val="000000"/>
          <w:sz w:val="28"/>
          <w:szCs w:val="28"/>
          <w:lang w:eastAsia="ru-RU"/>
        </w:rPr>
        <w:t>-82-</w:t>
      </w:r>
    </w:p>
    <w:p w:rsidR="00212BAC" w:rsidRDefault="00212BAC" w:rsidP="00212BAC">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212BAC" w:rsidRPr="00420316"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420316" w:rsidRDefault="00212BAC" w:rsidP="00212BAC">
      <w:pPr>
        <w:spacing w:after="0" w:line="240" w:lineRule="auto"/>
        <w:jc w:val="both"/>
        <w:rPr>
          <w:rFonts w:ascii="Times New Roman" w:eastAsia="Times New Roman" w:hAnsi="Times New Roman" w:cs="Times New Roman"/>
          <w:sz w:val="28"/>
          <w:szCs w:val="28"/>
          <w:lang w:eastAsia="ru-RU"/>
        </w:rPr>
      </w:pPr>
      <w:r w:rsidRPr="00420316">
        <w:rPr>
          <w:rFonts w:ascii="Times New Roman" w:eastAsia="Times New Roman" w:hAnsi="Times New Roman" w:cs="Times New Roman"/>
          <w:color w:val="000000"/>
          <w:sz w:val="28"/>
          <w:szCs w:val="28"/>
          <w:lang w:eastAsia="ru-RU"/>
        </w:rPr>
        <w:softHyphen/>
        <w:t>живу“</w:t>
      </w:r>
      <w:r w:rsidRPr="006D6AC5">
        <w:rPr>
          <w:rFonts w:ascii="Times New Roman" w:eastAsia="Times New Roman" w:hAnsi="Times New Roman" w:cs="Times New Roman"/>
          <w:color w:val="000000"/>
          <w:sz w:val="28"/>
          <w:szCs w:val="28"/>
          <w:vertAlign w:val="superscript"/>
          <w:lang w:eastAsia="ru-RU"/>
        </w:rPr>
        <w:t>1</w:t>
      </w:r>
      <w:r w:rsidRPr="00420316">
        <w:rPr>
          <w:rFonts w:ascii="Times New Roman" w:eastAsia="Times New Roman" w:hAnsi="Times New Roman" w:cs="Times New Roman"/>
          <w:color w:val="000000"/>
          <w:sz w:val="28"/>
          <w:szCs w:val="28"/>
          <w:lang w:eastAsia="ru-RU"/>
        </w:rPr>
        <w:t>.</w:t>
      </w:r>
      <w:r w:rsidRPr="00420316">
        <w:rPr>
          <w:rFonts w:ascii="Times New Roman" w:eastAsia="Times New Roman" w:hAnsi="Times New Roman" w:cs="Times New Roman"/>
          <w:color w:val="000000"/>
          <w:sz w:val="28"/>
          <w:szCs w:val="28"/>
          <w:lang w:val="uk-UA" w:eastAsia="ru-RU"/>
        </w:rPr>
        <w:t xml:space="preserve"> Патерик дійсно згадує про „сильний голод і велику за</w:t>
      </w:r>
      <w:r w:rsidRPr="00420316">
        <w:rPr>
          <w:rFonts w:ascii="Times New Roman" w:eastAsia="Times New Roman" w:hAnsi="Times New Roman" w:cs="Times New Roman"/>
          <w:color w:val="000000"/>
          <w:sz w:val="28"/>
          <w:szCs w:val="28"/>
          <w:lang w:val="uk-UA" w:eastAsia="ru-RU"/>
        </w:rPr>
        <w:softHyphen/>
        <w:t xml:space="preserve">гальну нужду в Руській землі“, </w:t>
      </w:r>
      <w:r w:rsidRPr="00420316">
        <w:rPr>
          <w:rFonts w:ascii="Times New Roman" w:eastAsia="Times New Roman" w:hAnsi="Times New Roman" w:cs="Times New Roman"/>
          <w:color w:val="000000"/>
          <w:sz w:val="28"/>
          <w:szCs w:val="28"/>
          <w:lang w:eastAsia="ru-RU"/>
        </w:rPr>
        <w:t xml:space="preserve">„смерти надлежащи глада </w:t>
      </w:r>
      <w:r w:rsidRPr="00420316">
        <w:rPr>
          <w:rFonts w:ascii="Times New Roman" w:eastAsia="Times New Roman" w:hAnsi="Times New Roman" w:cs="Times New Roman"/>
          <w:color w:val="000000"/>
          <w:sz w:val="28"/>
          <w:szCs w:val="28"/>
          <w:lang w:val="uk-UA" w:eastAsia="ru-RU"/>
        </w:rPr>
        <w:t xml:space="preserve">ради </w:t>
      </w:r>
      <w:r w:rsidRPr="00420316">
        <w:rPr>
          <w:rFonts w:ascii="Times New Roman" w:eastAsia="Times New Roman" w:hAnsi="Times New Roman" w:cs="Times New Roman"/>
          <w:color w:val="000000"/>
          <w:sz w:val="28"/>
          <w:szCs w:val="28"/>
          <w:lang w:eastAsia="ru-RU"/>
        </w:rPr>
        <w:t xml:space="preserve">бывающего </w:t>
      </w:r>
      <w:r w:rsidRPr="00420316">
        <w:rPr>
          <w:rFonts w:ascii="Times New Roman" w:eastAsia="Times New Roman" w:hAnsi="Times New Roman" w:cs="Times New Roman"/>
          <w:color w:val="000000"/>
          <w:sz w:val="28"/>
          <w:szCs w:val="28"/>
          <w:lang w:val="uk-UA" w:eastAsia="ru-RU"/>
        </w:rPr>
        <w:t xml:space="preserve">на вси </w:t>
      </w:r>
      <w:r w:rsidRPr="00420316">
        <w:rPr>
          <w:rFonts w:ascii="Times New Roman" w:eastAsia="Times New Roman" w:hAnsi="Times New Roman" w:cs="Times New Roman"/>
          <w:color w:val="000000"/>
          <w:sz w:val="28"/>
          <w:szCs w:val="28"/>
          <w:lang w:eastAsia="ru-RU"/>
        </w:rPr>
        <w:t>люди“</w:t>
      </w:r>
      <w:r w:rsidRPr="006D6AC5">
        <w:rPr>
          <w:rFonts w:ascii="Times New Roman" w:eastAsia="Times New Roman" w:hAnsi="Times New Roman" w:cs="Times New Roman"/>
          <w:color w:val="000000"/>
          <w:sz w:val="28"/>
          <w:szCs w:val="28"/>
          <w:vertAlign w:val="superscript"/>
          <w:lang w:eastAsia="ru-RU"/>
        </w:rPr>
        <w:t>2</w:t>
      </w:r>
      <w:r w:rsidRPr="00420316">
        <w:rPr>
          <w:rFonts w:ascii="Times New Roman" w:eastAsia="Times New Roman" w:hAnsi="Times New Roman" w:cs="Times New Roman"/>
          <w:color w:val="000000"/>
          <w:sz w:val="28"/>
          <w:szCs w:val="28"/>
          <w:lang w:eastAsia="ru-RU"/>
        </w:rPr>
        <w:t xml:space="preserve">; </w:t>
      </w:r>
      <w:r w:rsidRPr="00420316">
        <w:rPr>
          <w:rFonts w:ascii="Times New Roman" w:eastAsia="Times New Roman" w:hAnsi="Times New Roman" w:cs="Times New Roman"/>
          <w:color w:val="000000"/>
          <w:sz w:val="28"/>
          <w:szCs w:val="28"/>
          <w:lang w:val="uk-UA" w:eastAsia="ru-RU"/>
        </w:rPr>
        <w:t>ц</w:t>
      </w:r>
      <w:r w:rsidRPr="00420316">
        <w:rPr>
          <w:rFonts w:ascii="Times New Roman" w:eastAsia="Times New Roman" w:hAnsi="Times New Roman" w:cs="Times New Roman"/>
          <w:color w:val="000000"/>
          <w:sz w:val="28"/>
          <w:szCs w:val="28"/>
          <w:lang w:eastAsia="ru-RU"/>
        </w:rPr>
        <w:t xml:space="preserve">е </w:t>
      </w:r>
      <w:r w:rsidRPr="00420316">
        <w:rPr>
          <w:rFonts w:ascii="Times New Roman" w:eastAsia="Times New Roman" w:hAnsi="Times New Roman" w:cs="Times New Roman"/>
          <w:color w:val="000000"/>
          <w:sz w:val="28"/>
          <w:szCs w:val="28"/>
          <w:lang w:val="uk-UA" w:eastAsia="ru-RU"/>
        </w:rPr>
        <w:t>по</w:t>
      </w:r>
      <w:r w:rsidRPr="00420316">
        <w:rPr>
          <w:rFonts w:ascii="Times New Roman" w:eastAsia="Times New Roman" w:hAnsi="Times New Roman" w:cs="Times New Roman"/>
          <w:color w:val="000000"/>
          <w:sz w:val="28"/>
          <w:szCs w:val="28"/>
          <w:lang w:eastAsia="ru-RU"/>
        </w:rPr>
        <w:t xml:space="preserve">части </w:t>
      </w:r>
      <w:r w:rsidRPr="00420316">
        <w:rPr>
          <w:rFonts w:ascii="Times New Roman" w:eastAsia="Times New Roman" w:hAnsi="Times New Roman" w:cs="Times New Roman"/>
          <w:color w:val="000000"/>
          <w:sz w:val="28"/>
          <w:szCs w:val="28"/>
          <w:lang w:val="uk-UA" w:eastAsia="ru-RU"/>
        </w:rPr>
        <w:t xml:space="preserve">могло статися через сарану (про неї говорить літопис під 1094 і 1095 р. - „поядоша всяку траву </w:t>
      </w:r>
      <w:r w:rsidRPr="00420316">
        <w:rPr>
          <w:rFonts w:ascii="Times New Roman" w:eastAsia="Times New Roman" w:hAnsi="Times New Roman" w:cs="Times New Roman"/>
          <w:color w:val="000000"/>
          <w:sz w:val="28"/>
          <w:szCs w:val="28"/>
          <w:lang w:eastAsia="ru-RU"/>
        </w:rPr>
        <w:t xml:space="preserve">и </w:t>
      </w:r>
      <w:r w:rsidRPr="00420316">
        <w:rPr>
          <w:rFonts w:ascii="Times New Roman" w:eastAsia="Times New Roman" w:hAnsi="Times New Roman" w:cs="Times New Roman"/>
          <w:color w:val="000000"/>
          <w:sz w:val="28"/>
          <w:szCs w:val="28"/>
          <w:lang w:val="uk-UA" w:eastAsia="ru-RU"/>
        </w:rPr>
        <w:t>многа жита“</w:t>
      </w:r>
      <w:r w:rsidRPr="006D6AC5">
        <w:rPr>
          <w:rFonts w:ascii="Times New Roman" w:eastAsia="Times New Roman" w:hAnsi="Times New Roman" w:cs="Times New Roman"/>
          <w:color w:val="000000"/>
          <w:sz w:val="28"/>
          <w:szCs w:val="28"/>
          <w:vertAlign w:val="superscript"/>
          <w:lang w:val="uk-UA" w:eastAsia="ru-RU"/>
        </w:rPr>
        <w:t>3</w:t>
      </w:r>
      <w:r w:rsidRPr="00420316">
        <w:rPr>
          <w:rFonts w:ascii="Times New Roman" w:eastAsia="Times New Roman" w:hAnsi="Times New Roman" w:cs="Times New Roman"/>
          <w:color w:val="000000"/>
          <w:sz w:val="28"/>
          <w:szCs w:val="28"/>
          <w:lang w:val="uk-UA" w:eastAsia="ru-RU"/>
        </w:rPr>
        <w:t>), але ще більше мабуть таки через ті неспинні напади половців і вічну тривогу.</w:t>
      </w:r>
    </w:p>
    <w:p w:rsidR="00212BAC" w:rsidRPr="0035245F"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35245F">
        <w:rPr>
          <w:rFonts w:ascii="Times New Roman" w:eastAsia="Times New Roman" w:hAnsi="Times New Roman" w:cs="Times New Roman"/>
          <w:color w:val="000000"/>
          <w:sz w:val="28"/>
          <w:szCs w:val="28"/>
          <w:lang w:val="uk-UA" w:eastAsia="ru-RU"/>
        </w:rPr>
        <w:t>Ця хижа, навісна степова хмара сперсоніфікувалася на довгі часи у ру</w:t>
      </w:r>
      <w:r w:rsidRPr="0035245F">
        <w:rPr>
          <w:rFonts w:ascii="Times New Roman" w:eastAsia="Times New Roman" w:hAnsi="Times New Roman" w:cs="Times New Roman"/>
          <w:color w:val="000000"/>
          <w:sz w:val="28"/>
          <w:szCs w:val="28"/>
          <w:lang w:eastAsia="ru-RU"/>
        </w:rPr>
        <w:t>-</w:t>
      </w:r>
      <w:r w:rsidRPr="0035245F">
        <w:rPr>
          <w:rFonts w:ascii="Times New Roman" w:eastAsia="Times New Roman" w:hAnsi="Times New Roman" w:cs="Times New Roman"/>
          <w:color w:val="000000"/>
          <w:sz w:val="28"/>
          <w:szCs w:val="28"/>
          <w:lang w:val="uk-UA" w:eastAsia="ru-RU"/>
        </w:rPr>
        <w:t xml:space="preserve">ської </w:t>
      </w:r>
      <w:r w:rsidRPr="0035245F">
        <w:rPr>
          <w:rFonts w:ascii="Times New Roman" w:eastAsia="Times New Roman" w:hAnsi="Times New Roman" w:cs="Times New Roman"/>
          <w:color w:val="000000"/>
          <w:sz w:val="28"/>
          <w:szCs w:val="28"/>
          <w:lang w:eastAsia="ru-RU"/>
        </w:rPr>
        <w:t>людност</w:t>
      </w:r>
      <w:r w:rsidRPr="0035245F">
        <w:rPr>
          <w:rFonts w:ascii="Times New Roman" w:eastAsia="Times New Roman" w:hAnsi="Times New Roman" w:cs="Times New Roman"/>
          <w:color w:val="000000"/>
          <w:sz w:val="28"/>
          <w:szCs w:val="28"/>
          <w:lang w:val="uk-UA" w:eastAsia="ru-RU"/>
        </w:rPr>
        <w:t>і</w:t>
      </w:r>
      <w:r w:rsidRPr="0035245F">
        <w:rPr>
          <w:rFonts w:ascii="Times New Roman" w:eastAsia="Times New Roman" w:hAnsi="Times New Roman" w:cs="Times New Roman"/>
          <w:color w:val="000000"/>
          <w:sz w:val="28"/>
          <w:szCs w:val="28"/>
          <w:lang w:eastAsia="ru-RU"/>
        </w:rPr>
        <w:t xml:space="preserve"> </w:t>
      </w:r>
      <w:r w:rsidRPr="0035245F">
        <w:rPr>
          <w:rFonts w:ascii="Times New Roman" w:eastAsia="Times New Roman" w:hAnsi="Times New Roman" w:cs="Times New Roman"/>
          <w:color w:val="000000"/>
          <w:sz w:val="28"/>
          <w:szCs w:val="28"/>
          <w:lang w:val="uk-UA" w:eastAsia="ru-RU"/>
        </w:rPr>
        <w:t>в особі одного з тогочасних половецьких ватажків - хана Бо</w:t>
      </w:r>
      <w:r w:rsidRPr="005F3850">
        <w:rPr>
          <w:rFonts w:ascii="Times New Roman" w:eastAsia="Times New Roman" w:hAnsi="Times New Roman" w:cs="Times New Roman"/>
          <w:color w:val="000000"/>
          <w:sz w:val="28"/>
          <w:szCs w:val="28"/>
          <w:lang w:eastAsia="ru-RU"/>
        </w:rPr>
        <w:t>-</w:t>
      </w:r>
      <w:r w:rsidRPr="0035245F">
        <w:rPr>
          <w:rFonts w:ascii="Times New Roman" w:eastAsia="Times New Roman" w:hAnsi="Times New Roman" w:cs="Times New Roman"/>
          <w:color w:val="000000"/>
          <w:sz w:val="28"/>
          <w:szCs w:val="28"/>
          <w:lang w:val="uk-UA" w:eastAsia="ru-RU"/>
        </w:rPr>
        <w:t xml:space="preserve">няка. Він дався взнаки сучасникам сильно. Літопис його титулує: </w:t>
      </w:r>
      <w:r w:rsidR="004E74F0">
        <w:rPr>
          <w:rFonts w:ascii="Times New Roman" w:eastAsia="Times New Roman" w:hAnsi="Times New Roman" w:cs="Times New Roman"/>
          <w:color w:val="000000"/>
          <w:sz w:val="28"/>
          <w:szCs w:val="28"/>
          <w:lang w:val="uk-UA" w:eastAsia="ru-RU"/>
        </w:rPr>
        <w:t>„безбож</w:t>
      </w:r>
      <w:r w:rsidRPr="005F3850">
        <w:rPr>
          <w:rFonts w:ascii="Times New Roman" w:eastAsia="Times New Roman" w:hAnsi="Times New Roman" w:cs="Times New Roman"/>
          <w:color w:val="000000"/>
          <w:sz w:val="28"/>
          <w:szCs w:val="28"/>
          <w:lang w:val="uk-UA" w:eastAsia="ru-RU"/>
        </w:rPr>
        <w:t xml:space="preserve">ный, </w:t>
      </w:r>
      <w:r w:rsidRPr="0035245F">
        <w:rPr>
          <w:rFonts w:ascii="Times New Roman" w:eastAsia="Times New Roman" w:hAnsi="Times New Roman" w:cs="Times New Roman"/>
          <w:color w:val="000000"/>
          <w:sz w:val="28"/>
          <w:szCs w:val="28"/>
          <w:lang w:val="uk-UA" w:eastAsia="ru-RU"/>
        </w:rPr>
        <w:t>шолудивый</w:t>
      </w:r>
      <w:r w:rsidRPr="005F3850">
        <w:rPr>
          <w:rFonts w:ascii="Times New Roman" w:eastAsia="Times New Roman" w:hAnsi="Times New Roman" w:cs="Times New Roman"/>
          <w:color w:val="000000"/>
          <w:sz w:val="28"/>
          <w:szCs w:val="28"/>
          <w:lang w:val="uk-UA" w:eastAsia="ru-RU"/>
        </w:rPr>
        <w:t>, хыщникь</w:t>
      </w:r>
      <w:r w:rsidRPr="005F3850">
        <w:rPr>
          <w:rFonts w:ascii="Times New Roman" w:eastAsia="Times New Roman" w:hAnsi="Times New Roman" w:cs="Times New Roman"/>
          <w:color w:val="000000"/>
          <w:sz w:val="28"/>
          <w:szCs w:val="28"/>
          <w:vertAlign w:val="superscript"/>
          <w:lang w:val="uk-UA" w:eastAsia="ru-RU"/>
        </w:rPr>
        <w:t>4</w:t>
      </w:r>
      <w:r w:rsidRPr="005F3850">
        <w:rPr>
          <w:rFonts w:ascii="Times New Roman" w:eastAsia="Times New Roman" w:hAnsi="Times New Roman" w:cs="Times New Roman"/>
          <w:color w:val="000000"/>
          <w:sz w:val="28"/>
          <w:szCs w:val="28"/>
          <w:lang w:val="uk-UA" w:eastAsia="ru-RU"/>
        </w:rPr>
        <w:t xml:space="preserve">. </w:t>
      </w:r>
      <w:r w:rsidRPr="0035245F">
        <w:rPr>
          <w:rFonts w:ascii="Times New Roman" w:eastAsia="Times New Roman" w:hAnsi="Times New Roman" w:cs="Times New Roman"/>
          <w:color w:val="000000"/>
          <w:sz w:val="28"/>
          <w:szCs w:val="28"/>
          <w:lang w:val="uk-UA" w:eastAsia="ru-RU"/>
        </w:rPr>
        <w:t>В історії волинської війни Василя він представлений ворожбитом, віщуном: виє по вовчому, і вовки йому відповідають</w:t>
      </w:r>
      <w:r w:rsidRPr="0035245F">
        <w:rPr>
          <w:rFonts w:ascii="Times New Roman" w:eastAsia="Times New Roman" w:hAnsi="Times New Roman" w:cs="Times New Roman"/>
          <w:color w:val="000000"/>
          <w:sz w:val="28"/>
          <w:szCs w:val="28"/>
          <w:vertAlign w:val="superscript"/>
          <w:lang w:val="uk-UA" w:eastAsia="ru-RU"/>
        </w:rPr>
        <w:t>5</w:t>
      </w:r>
      <w:r w:rsidRPr="0035245F">
        <w:rPr>
          <w:rFonts w:ascii="Times New Roman" w:eastAsia="Times New Roman" w:hAnsi="Times New Roman" w:cs="Times New Roman"/>
          <w:color w:val="000000"/>
          <w:sz w:val="28"/>
          <w:szCs w:val="28"/>
          <w:lang w:val="uk-UA" w:eastAsia="ru-RU"/>
        </w:rPr>
        <w:t>. У XII ст. чуємо легенду, як Боняк рубав шаблею київські Золоті ворота (зовсім як польські джерела оповідають про Болеслава)</w:t>
      </w:r>
      <w:r w:rsidRPr="0035245F">
        <w:rPr>
          <w:rFonts w:ascii="Times New Roman" w:eastAsia="Times New Roman" w:hAnsi="Times New Roman" w:cs="Times New Roman"/>
          <w:color w:val="000000"/>
          <w:sz w:val="28"/>
          <w:szCs w:val="28"/>
          <w:vertAlign w:val="superscript"/>
          <w:lang w:val="uk-UA" w:eastAsia="ru-RU"/>
        </w:rPr>
        <w:t>6</w:t>
      </w:r>
      <w:r w:rsidRPr="0035245F">
        <w:rPr>
          <w:rFonts w:ascii="Times New Roman" w:eastAsia="Times New Roman" w:hAnsi="Times New Roman" w:cs="Times New Roman"/>
          <w:color w:val="000000"/>
          <w:sz w:val="28"/>
          <w:szCs w:val="28"/>
          <w:lang w:val="uk-UA" w:eastAsia="ru-RU"/>
        </w:rPr>
        <w:t>.</w:t>
      </w:r>
      <w:r w:rsidRPr="005F3850">
        <w:rPr>
          <w:rFonts w:ascii="Times New Roman" w:eastAsia="Times New Roman" w:hAnsi="Times New Roman" w:cs="Times New Roman"/>
          <w:color w:val="000000"/>
          <w:sz w:val="28"/>
          <w:szCs w:val="28"/>
          <w:lang w:eastAsia="ru-RU"/>
        </w:rPr>
        <w:t xml:space="preserve"> </w:t>
      </w:r>
      <w:r w:rsidRPr="0035245F">
        <w:rPr>
          <w:rFonts w:ascii="Times New Roman" w:eastAsia="Times New Roman" w:hAnsi="Times New Roman" w:cs="Times New Roman"/>
          <w:color w:val="000000"/>
          <w:sz w:val="28"/>
          <w:szCs w:val="28"/>
          <w:lang w:val="uk-UA" w:eastAsia="ru-RU"/>
        </w:rPr>
        <w:t>В пізніших народних переказах, відомих нам від XVII ст., „шолудивий Буняка“ перейшов уже в зовмім міфічну, нелюдську, надприродну істоту: демона смерті, скелета, покритого шкірою, з смердячими потрохами; до цієї фігури прив</w:t>
      </w:r>
      <w:r w:rsidRPr="005F3850">
        <w:rPr>
          <w:rFonts w:ascii="Times New Roman" w:eastAsia="Times New Roman" w:hAnsi="Times New Roman" w:cs="Times New Roman"/>
          <w:color w:val="000000"/>
          <w:sz w:val="28"/>
          <w:szCs w:val="28"/>
          <w:lang w:eastAsia="ru-RU"/>
        </w:rPr>
        <w:t>’</w:t>
      </w:r>
      <w:r w:rsidRPr="0035245F">
        <w:rPr>
          <w:rFonts w:ascii="Times New Roman" w:eastAsia="Times New Roman" w:hAnsi="Times New Roman" w:cs="Times New Roman"/>
          <w:color w:val="000000"/>
          <w:sz w:val="28"/>
          <w:szCs w:val="28"/>
          <w:lang w:val="uk-UA" w:eastAsia="ru-RU"/>
        </w:rPr>
        <w:t>язані були різні мандрівні казкові перекази про вбивання ним слуг, які підглянуть, що він не живий чоловік, а такий скелет, про врятування одного з тих слуг, що потім убиває того самого демона, і т. п. - перекази, що не мають ніякого зв'язку з історією Боняка, окрім самої фігури шолудивого хижака, перетвореного народною творчістю на цю каз</w:t>
      </w:r>
      <w:r w:rsidRPr="0035245F">
        <w:rPr>
          <w:rFonts w:ascii="Times New Roman" w:eastAsia="Times New Roman" w:hAnsi="Times New Roman" w:cs="Times New Roman"/>
          <w:color w:val="000000"/>
          <w:sz w:val="28"/>
          <w:szCs w:val="28"/>
          <w:lang w:val="uk-UA" w:eastAsia="ru-RU"/>
        </w:rPr>
        <w:softHyphen/>
        <w:t>кову істоту</w:t>
      </w:r>
      <w:r w:rsidRPr="0035245F">
        <w:rPr>
          <w:rFonts w:ascii="Times New Roman" w:eastAsia="Times New Roman" w:hAnsi="Times New Roman" w:cs="Times New Roman"/>
          <w:color w:val="000000"/>
          <w:sz w:val="28"/>
          <w:szCs w:val="28"/>
          <w:vertAlign w:val="superscript"/>
          <w:lang w:val="uk-UA" w:eastAsia="ru-RU"/>
        </w:rPr>
        <w:t>7</w:t>
      </w:r>
      <w:r w:rsidRPr="0035245F">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35245F">
        <w:rPr>
          <w:rFonts w:ascii="Times New Roman" w:eastAsia="Times New Roman" w:hAnsi="Times New Roman" w:cs="Times New Roman"/>
          <w:color w:val="000000"/>
          <w:sz w:val="28"/>
          <w:szCs w:val="28"/>
          <w:lang w:val="uk-UA" w:eastAsia="ru-RU"/>
        </w:rPr>
        <w:t xml:space="preserve">Після великої раті в Переяславщині 1092 </w:t>
      </w:r>
      <w:r w:rsidRPr="0035245F">
        <w:rPr>
          <w:rFonts w:ascii="Times New Roman" w:eastAsia="Times New Roman" w:hAnsi="Times New Roman" w:cs="Times New Roman"/>
          <w:color w:val="000000"/>
          <w:sz w:val="28"/>
          <w:szCs w:val="28"/>
          <w:lang w:eastAsia="ru-RU"/>
        </w:rPr>
        <w:t xml:space="preserve">р., </w:t>
      </w:r>
      <w:r w:rsidRPr="0035245F">
        <w:rPr>
          <w:rFonts w:ascii="Times New Roman" w:eastAsia="Times New Roman" w:hAnsi="Times New Roman" w:cs="Times New Roman"/>
          <w:color w:val="000000"/>
          <w:sz w:val="28"/>
          <w:szCs w:val="28"/>
          <w:lang w:val="uk-UA" w:eastAsia="ru-RU"/>
        </w:rPr>
        <w:t>на весну 1093 р. половці вибралися новим походом. Прочувши про смерть Всево</w:t>
      </w:r>
      <w:r w:rsidRPr="0035245F">
        <w:rPr>
          <w:rFonts w:ascii="Times New Roman" w:eastAsia="Times New Roman" w:hAnsi="Times New Roman" w:cs="Times New Roman"/>
          <w:color w:val="000000"/>
          <w:sz w:val="28"/>
          <w:szCs w:val="28"/>
          <w:lang w:val="uk-UA" w:eastAsia="ru-RU"/>
        </w:rPr>
        <w:softHyphen/>
        <w:t>лода, вони прислали до Святополка послів „о мире“, себто жа</w:t>
      </w:r>
      <w:r w:rsidRPr="0035245F">
        <w:rPr>
          <w:rFonts w:ascii="Times New Roman" w:eastAsia="Times New Roman" w:hAnsi="Times New Roman" w:cs="Times New Roman"/>
          <w:color w:val="000000"/>
          <w:sz w:val="28"/>
          <w:szCs w:val="28"/>
          <w:lang w:val="uk-UA" w:eastAsia="ru-RU"/>
        </w:rPr>
        <w:softHyphen/>
        <w:t>даючи відкупу</w:t>
      </w:r>
      <w:r w:rsidRPr="0035245F">
        <w:rPr>
          <w:rFonts w:ascii="Times New Roman" w:eastAsia="Times New Roman" w:hAnsi="Times New Roman" w:cs="Times New Roman"/>
          <w:color w:val="000000"/>
          <w:sz w:val="28"/>
          <w:szCs w:val="28"/>
          <w:lang w:eastAsia="ru-RU"/>
        </w:rPr>
        <w:t xml:space="preserve"> </w:t>
      </w:r>
      <w:r w:rsidRPr="0035245F">
        <w:rPr>
          <w:rFonts w:ascii="Times New Roman" w:eastAsia="Times New Roman" w:hAnsi="Times New Roman" w:cs="Times New Roman"/>
          <w:color w:val="000000"/>
          <w:sz w:val="28"/>
          <w:szCs w:val="28"/>
          <w:lang w:val="uk-UA" w:eastAsia="ru-RU"/>
        </w:rPr>
        <w:t xml:space="preserve">за спокій. Святополк </w:t>
      </w:r>
      <w:r w:rsidRPr="0035245F">
        <w:rPr>
          <w:rFonts w:ascii="Times New Roman" w:eastAsia="Times New Roman" w:hAnsi="Times New Roman" w:cs="Times New Roman"/>
          <w:color w:val="000000"/>
          <w:sz w:val="28"/>
          <w:szCs w:val="28"/>
          <w:lang w:eastAsia="ru-RU"/>
        </w:rPr>
        <w:t>ув'язнив</w:t>
      </w:r>
      <w:r w:rsidRPr="0035245F">
        <w:rPr>
          <w:rFonts w:ascii="Times New Roman" w:eastAsia="Times New Roman" w:hAnsi="Times New Roman" w:cs="Times New Roman"/>
          <w:color w:val="000000"/>
          <w:sz w:val="28"/>
          <w:szCs w:val="28"/>
          <w:lang w:val="uk-UA" w:eastAsia="ru-RU"/>
        </w:rPr>
        <w:t xml:space="preserve"> послів. Половці по</w:t>
      </w:r>
      <w:r w:rsidRPr="0035245F">
        <w:rPr>
          <w:rFonts w:ascii="Times New Roman" w:eastAsia="Times New Roman" w:hAnsi="Times New Roman" w:cs="Times New Roman"/>
          <w:color w:val="000000"/>
          <w:sz w:val="28"/>
          <w:szCs w:val="28"/>
          <w:lang w:val="uk-UA" w:eastAsia="ru-RU"/>
        </w:rPr>
        <w:softHyphen/>
        <w:t>чили нищити Київщину і обложили м. Торчеськ - осаду руських торків. Свя</w:t>
      </w:r>
      <w:r w:rsidRPr="0035245F">
        <w:rPr>
          <w:rFonts w:ascii="Times New Roman" w:eastAsia="Times New Roman" w:hAnsi="Times New Roman" w:cs="Times New Roman"/>
          <w:color w:val="000000"/>
          <w:sz w:val="28"/>
          <w:szCs w:val="28"/>
          <w:lang w:eastAsia="ru-RU"/>
        </w:rPr>
        <w:t xml:space="preserve">тополк </w:t>
      </w:r>
      <w:r w:rsidRPr="0035245F">
        <w:rPr>
          <w:rFonts w:ascii="Times New Roman" w:eastAsia="Times New Roman" w:hAnsi="Times New Roman" w:cs="Times New Roman"/>
          <w:color w:val="000000"/>
          <w:sz w:val="28"/>
          <w:szCs w:val="28"/>
          <w:lang w:val="uk-UA" w:eastAsia="ru-RU"/>
        </w:rPr>
        <w:t>почав збирати</w:t>
      </w:r>
      <w:r>
        <w:rPr>
          <w:rFonts w:ascii="Times New Roman" w:eastAsia="Times New Roman" w:hAnsi="Times New Roman" w:cs="Times New Roman"/>
          <w:color w:val="000000"/>
          <w:sz w:val="28"/>
          <w:szCs w:val="28"/>
          <w:lang w:val="uk-UA" w:eastAsia="ru-RU"/>
        </w:rPr>
        <w:t>сь у похід. „Розважні бояри“ ,,</w:t>
      </w:r>
      <w:r w:rsidRPr="0035245F">
        <w:rPr>
          <w:rFonts w:ascii="Times New Roman" w:eastAsia="Times New Roman" w:hAnsi="Times New Roman" w:cs="Times New Roman"/>
          <w:color w:val="000000"/>
          <w:sz w:val="28"/>
          <w:szCs w:val="28"/>
          <w:lang w:val="uk-UA" w:eastAsia="ru-RU"/>
        </w:rPr>
        <w:t xml:space="preserve">мужи </w:t>
      </w:r>
      <w:r w:rsidRPr="0035245F">
        <w:rPr>
          <w:rFonts w:ascii="Times New Roman" w:eastAsia="Times New Roman" w:hAnsi="Times New Roman" w:cs="Times New Roman"/>
          <w:color w:val="000000"/>
          <w:sz w:val="28"/>
          <w:szCs w:val="28"/>
          <w:lang w:eastAsia="ru-RU"/>
        </w:rPr>
        <w:t>смысленеи</w:t>
      </w:r>
      <w:r w:rsidRPr="0035245F">
        <w:rPr>
          <w:rFonts w:ascii="Times New Roman" w:eastAsia="Times New Roman" w:hAnsi="Times New Roman" w:cs="Times New Roman"/>
          <w:color w:val="000000"/>
          <w:sz w:val="28"/>
          <w:szCs w:val="28"/>
          <w:lang w:val="uk-UA" w:eastAsia="ru-RU"/>
        </w:rPr>
        <w:t xml:space="preserve">“, як їх зве літописець, очевидно </w:t>
      </w:r>
      <w:r w:rsidRPr="0035245F">
        <w:rPr>
          <w:rFonts w:ascii="Times New Roman" w:eastAsia="Times New Roman" w:hAnsi="Times New Roman" w:cs="Times New Roman"/>
          <w:color w:val="000000"/>
          <w:sz w:val="28"/>
          <w:szCs w:val="28"/>
          <w:lang w:eastAsia="ru-RU"/>
        </w:rPr>
        <w:t>бояр</w:t>
      </w:r>
      <w:r w:rsidRPr="0035245F">
        <w:rPr>
          <w:rFonts w:ascii="Times New Roman" w:eastAsia="Times New Roman" w:hAnsi="Times New Roman" w:cs="Times New Roman"/>
          <w:color w:val="000000"/>
          <w:sz w:val="28"/>
          <w:szCs w:val="28"/>
          <w:lang w:val="uk-UA" w:eastAsia="ru-RU"/>
        </w:rPr>
        <w:t>и</w:t>
      </w:r>
      <w:r w:rsidRPr="0035245F">
        <w:rPr>
          <w:rFonts w:ascii="Times New Roman" w:eastAsia="Times New Roman" w:hAnsi="Times New Roman" w:cs="Times New Roman"/>
          <w:color w:val="000000"/>
          <w:sz w:val="28"/>
          <w:szCs w:val="28"/>
          <w:lang w:eastAsia="ru-RU"/>
        </w:rPr>
        <w:t xml:space="preserve"> </w:t>
      </w:r>
      <w:r w:rsidRPr="0035245F">
        <w:rPr>
          <w:rFonts w:ascii="Times New Roman" w:eastAsia="Times New Roman" w:hAnsi="Times New Roman" w:cs="Times New Roman"/>
          <w:color w:val="000000"/>
          <w:sz w:val="28"/>
          <w:szCs w:val="28"/>
          <w:lang w:val="uk-UA" w:eastAsia="ru-RU"/>
        </w:rPr>
        <w:t>київ-</w:t>
      </w:r>
    </w:p>
    <w:p w:rsidR="00212BAC" w:rsidRDefault="00212BAC" w:rsidP="00212BAC">
      <w:pPr>
        <w:spacing w:after="0" w:line="187" w:lineRule="atLeast"/>
        <w:jc w:val="both"/>
        <w:rPr>
          <w:rFonts w:ascii="Times New Roman" w:eastAsia="Times New Roman" w:hAnsi="Times New Roman" w:cs="Times New Roman"/>
          <w:color w:val="000000"/>
          <w:sz w:val="24"/>
          <w:szCs w:val="24"/>
          <w:lang w:val="uk-UA" w:eastAsia="ru-RU"/>
        </w:rPr>
      </w:pPr>
    </w:p>
    <w:p w:rsidR="00212BAC" w:rsidRDefault="00212BAC" w:rsidP="00212BAC">
      <w:pPr>
        <w:spacing w:after="0" w:line="187" w:lineRule="atLeast"/>
        <w:jc w:val="both"/>
        <w:rPr>
          <w:rFonts w:ascii="Times New Roman" w:eastAsia="Times New Roman" w:hAnsi="Times New Roman" w:cs="Times New Roman"/>
          <w:color w:val="000000"/>
          <w:sz w:val="24"/>
          <w:szCs w:val="24"/>
          <w:lang w:val="uk-UA" w:eastAsia="ru-RU"/>
        </w:rPr>
      </w:pPr>
    </w:p>
    <w:p w:rsidR="00212BAC" w:rsidRDefault="00212BAC" w:rsidP="00212BAC">
      <w:pPr>
        <w:spacing w:after="0" w:line="187" w:lineRule="atLeast"/>
        <w:jc w:val="both"/>
        <w:rPr>
          <w:rFonts w:ascii="Times New Roman" w:eastAsia="Times New Roman" w:hAnsi="Times New Roman" w:cs="Times New Roman"/>
          <w:color w:val="000000"/>
          <w:sz w:val="24"/>
          <w:szCs w:val="24"/>
          <w:lang w:val="uk-UA" w:eastAsia="ru-RU"/>
        </w:rPr>
      </w:pPr>
      <w:r w:rsidRPr="006D6AC5">
        <w:rPr>
          <w:rFonts w:ascii="Times New Roman" w:eastAsia="Times New Roman" w:hAnsi="Times New Roman" w:cs="Times New Roman"/>
          <w:color w:val="000000"/>
          <w:sz w:val="24"/>
          <w:szCs w:val="24"/>
          <w:vertAlign w:val="superscript"/>
          <w:lang w:val="uk-UA" w:eastAsia="ru-RU"/>
        </w:rPr>
        <w:t>1</w:t>
      </w:r>
      <w:r w:rsidRPr="00253BAF">
        <w:rPr>
          <w:rFonts w:ascii="Times New Roman" w:eastAsia="Times New Roman" w:hAnsi="Times New Roman" w:cs="Times New Roman"/>
          <w:color w:val="000000"/>
          <w:sz w:val="24"/>
          <w:szCs w:val="24"/>
          <w:lang w:val="uk-UA" w:eastAsia="ru-RU"/>
        </w:rPr>
        <w:t xml:space="preserve">Розд. VI. </w:t>
      </w:r>
    </w:p>
    <w:p w:rsidR="00212BAC" w:rsidRPr="00253BAF" w:rsidRDefault="00212BAC" w:rsidP="00212BAC">
      <w:pPr>
        <w:spacing w:after="0" w:line="187" w:lineRule="atLeast"/>
        <w:jc w:val="both"/>
        <w:rPr>
          <w:rFonts w:ascii="Times New Roman" w:eastAsia="Times New Roman" w:hAnsi="Times New Roman" w:cs="Times New Roman"/>
          <w:sz w:val="24"/>
          <w:szCs w:val="24"/>
          <w:lang w:eastAsia="ru-RU"/>
        </w:rPr>
      </w:pPr>
      <w:r w:rsidRPr="006D6AC5">
        <w:rPr>
          <w:rFonts w:ascii="Times New Roman" w:eastAsia="Times New Roman" w:hAnsi="Times New Roman" w:cs="Times New Roman"/>
          <w:color w:val="000000"/>
          <w:sz w:val="24"/>
          <w:szCs w:val="24"/>
          <w:vertAlign w:val="superscript"/>
          <w:lang w:val="uk-UA" w:eastAsia="ru-RU"/>
        </w:rPr>
        <w:t>2</w:t>
      </w:r>
      <w:r w:rsidRPr="00253BAF">
        <w:rPr>
          <w:rFonts w:ascii="Times New Roman" w:eastAsia="Times New Roman" w:hAnsi="Times New Roman" w:cs="Times New Roman"/>
          <w:color w:val="000000"/>
          <w:sz w:val="24"/>
          <w:szCs w:val="24"/>
          <w:lang w:val="uk-UA" w:eastAsia="ru-RU"/>
        </w:rPr>
        <w:t xml:space="preserve">Вид. </w:t>
      </w:r>
      <w:r w:rsidRPr="00253BAF">
        <w:rPr>
          <w:rFonts w:ascii="Times New Roman" w:eastAsia="Times New Roman" w:hAnsi="Times New Roman" w:cs="Times New Roman"/>
          <w:color w:val="000000"/>
          <w:sz w:val="24"/>
          <w:szCs w:val="24"/>
          <w:lang w:eastAsia="ru-RU"/>
        </w:rPr>
        <w:t xml:space="preserve">Яковлева с. </w:t>
      </w:r>
      <w:r w:rsidRPr="00253BAF">
        <w:rPr>
          <w:rFonts w:ascii="Times New Roman" w:eastAsia="Times New Roman" w:hAnsi="Times New Roman" w:cs="Times New Roman"/>
          <w:color w:val="000000"/>
          <w:sz w:val="24"/>
          <w:szCs w:val="24"/>
          <w:lang w:val="uk-UA" w:eastAsia="ru-RU"/>
        </w:rPr>
        <w:t>152—3.</w:t>
      </w:r>
    </w:p>
    <w:p w:rsidR="00212BAC" w:rsidRPr="00253BAF" w:rsidRDefault="00212BAC" w:rsidP="00212BAC">
      <w:pPr>
        <w:spacing w:after="0" w:line="187" w:lineRule="atLeast"/>
        <w:jc w:val="both"/>
        <w:rPr>
          <w:rFonts w:ascii="Times New Roman" w:eastAsia="Times New Roman" w:hAnsi="Times New Roman" w:cs="Times New Roman"/>
          <w:sz w:val="24"/>
          <w:szCs w:val="24"/>
          <w:lang w:eastAsia="ru-RU"/>
        </w:rPr>
      </w:pPr>
      <w:r w:rsidRPr="006D6AC5">
        <w:rPr>
          <w:rFonts w:ascii="Times New Roman" w:eastAsia="Times New Roman" w:hAnsi="Times New Roman" w:cs="Times New Roman"/>
          <w:color w:val="000000"/>
          <w:sz w:val="24"/>
          <w:szCs w:val="24"/>
          <w:vertAlign w:val="superscript"/>
          <w:lang w:val="uk-UA" w:eastAsia="ru-RU"/>
        </w:rPr>
        <w:t>3</w:t>
      </w:r>
      <w:r w:rsidRPr="00253BAF">
        <w:rPr>
          <w:rFonts w:ascii="Times New Roman" w:eastAsia="Times New Roman" w:hAnsi="Times New Roman" w:cs="Times New Roman"/>
          <w:color w:val="000000"/>
          <w:sz w:val="24"/>
          <w:szCs w:val="24"/>
          <w:lang w:val="uk-UA" w:eastAsia="ru-RU"/>
        </w:rPr>
        <w:t xml:space="preserve">Поґодін — Хронологическій </w:t>
      </w:r>
      <w:r w:rsidRPr="00253BAF">
        <w:rPr>
          <w:rFonts w:ascii="Times New Roman" w:eastAsia="Times New Roman" w:hAnsi="Times New Roman" w:cs="Times New Roman"/>
          <w:color w:val="000000"/>
          <w:sz w:val="24"/>
          <w:szCs w:val="24"/>
          <w:lang w:eastAsia="ru-RU"/>
        </w:rPr>
        <w:t xml:space="preserve">указатель древней рус. </w:t>
      </w:r>
      <w:r w:rsidRPr="00253BAF">
        <w:rPr>
          <w:rFonts w:ascii="Times New Roman" w:eastAsia="Times New Roman" w:hAnsi="Times New Roman" w:cs="Times New Roman"/>
          <w:color w:val="000000"/>
          <w:sz w:val="24"/>
          <w:szCs w:val="24"/>
          <w:lang w:val="uk-UA" w:eastAsia="ru-RU"/>
        </w:rPr>
        <w:t xml:space="preserve">исторіи </w:t>
      </w:r>
      <w:r w:rsidRPr="00253BAF">
        <w:rPr>
          <w:rFonts w:ascii="Times New Roman" w:eastAsia="Times New Roman" w:hAnsi="Times New Roman" w:cs="Times New Roman"/>
          <w:color w:val="000000"/>
          <w:sz w:val="24"/>
          <w:szCs w:val="24"/>
          <w:lang w:eastAsia="ru-RU"/>
        </w:rPr>
        <w:t xml:space="preserve">(Уч. </w:t>
      </w:r>
      <w:r w:rsidRPr="00253BAF">
        <w:rPr>
          <w:rFonts w:ascii="Times New Roman" w:eastAsia="Times New Roman" w:hAnsi="Times New Roman" w:cs="Times New Roman"/>
          <w:color w:val="000000"/>
          <w:sz w:val="24"/>
          <w:szCs w:val="24"/>
          <w:lang w:val="uk-UA" w:eastAsia="ru-RU"/>
        </w:rPr>
        <w:t>записки</w:t>
      </w:r>
      <w:r w:rsidRPr="00253BAF">
        <w:rPr>
          <w:rFonts w:ascii="Times New Roman" w:eastAsia="Times New Roman" w:hAnsi="Times New Roman" w:cs="Times New Roman"/>
          <w:color w:val="000000"/>
          <w:sz w:val="24"/>
          <w:szCs w:val="24"/>
          <w:lang w:eastAsia="ru-RU"/>
        </w:rPr>
        <w:t xml:space="preserve"> пет. акад. </w:t>
      </w:r>
      <w:r w:rsidRPr="00253BAF">
        <w:rPr>
          <w:rFonts w:ascii="Times New Roman" w:eastAsia="Times New Roman" w:hAnsi="Times New Roman" w:cs="Times New Roman"/>
          <w:color w:val="000000"/>
          <w:sz w:val="24"/>
          <w:szCs w:val="24"/>
          <w:lang w:val="de-DE" w:eastAsia="ru-RU"/>
        </w:rPr>
        <w:t>V</w:t>
      </w:r>
      <w:r w:rsidRPr="00253BAF">
        <w:rPr>
          <w:rFonts w:ascii="Times New Roman" w:eastAsia="Times New Roman" w:hAnsi="Times New Roman" w:cs="Times New Roman"/>
          <w:color w:val="000000"/>
          <w:sz w:val="24"/>
          <w:szCs w:val="24"/>
          <w:lang w:val="uk-UA" w:eastAsia="ru-RU"/>
        </w:rPr>
        <w:t>ІІ</w:t>
      </w:r>
      <w:r w:rsidRPr="00253BAF">
        <w:rPr>
          <w:rFonts w:ascii="Times New Roman" w:eastAsia="Times New Roman" w:hAnsi="Times New Roman" w:cs="Times New Roman"/>
          <w:color w:val="000000"/>
          <w:sz w:val="24"/>
          <w:szCs w:val="24"/>
          <w:lang w:val="de-DE" w:eastAsia="ru-RU"/>
        </w:rPr>
        <w:t xml:space="preserve">. </w:t>
      </w:r>
      <w:r w:rsidRPr="00253BAF">
        <w:rPr>
          <w:rFonts w:ascii="Times New Roman" w:eastAsia="Times New Roman" w:hAnsi="Times New Roman" w:cs="Times New Roman"/>
          <w:color w:val="000000"/>
          <w:sz w:val="24"/>
          <w:szCs w:val="24"/>
          <w:lang w:eastAsia="ru-RU"/>
        </w:rPr>
        <w:t xml:space="preserve">2 с. 79) </w:t>
      </w:r>
      <w:r w:rsidRPr="00253BAF">
        <w:rPr>
          <w:rFonts w:ascii="Times New Roman" w:eastAsia="Times New Roman" w:hAnsi="Times New Roman" w:cs="Times New Roman"/>
          <w:color w:val="000000"/>
          <w:sz w:val="24"/>
          <w:szCs w:val="24"/>
          <w:lang w:val="uk-UA" w:eastAsia="ru-RU"/>
        </w:rPr>
        <w:t>в</w:t>
      </w:r>
      <w:r w:rsidRPr="00253BAF">
        <w:rPr>
          <w:rFonts w:ascii="Times New Roman" w:eastAsia="Times New Roman" w:hAnsi="Times New Roman" w:cs="Times New Roman"/>
          <w:color w:val="000000"/>
          <w:sz w:val="24"/>
          <w:szCs w:val="24"/>
          <w:lang w:eastAsia="ru-RU"/>
        </w:rPr>
        <w:t xml:space="preserve">важав другу </w:t>
      </w:r>
      <w:r w:rsidRPr="00253BAF">
        <w:rPr>
          <w:rFonts w:ascii="Times New Roman" w:eastAsia="Times New Roman" w:hAnsi="Times New Roman" w:cs="Times New Roman"/>
          <w:color w:val="000000"/>
          <w:sz w:val="24"/>
          <w:szCs w:val="24"/>
          <w:lang w:val="uk-UA" w:eastAsia="ru-RU"/>
        </w:rPr>
        <w:t xml:space="preserve">звістку </w:t>
      </w:r>
      <w:r w:rsidRPr="00253BAF">
        <w:rPr>
          <w:rFonts w:ascii="Times New Roman" w:eastAsia="Times New Roman" w:hAnsi="Times New Roman" w:cs="Times New Roman"/>
          <w:color w:val="000000"/>
          <w:sz w:val="24"/>
          <w:szCs w:val="24"/>
          <w:lang w:eastAsia="ru-RU"/>
        </w:rPr>
        <w:t>дублетом.</w:t>
      </w:r>
    </w:p>
    <w:p w:rsidR="00212BAC" w:rsidRDefault="00212BAC" w:rsidP="00212BAC">
      <w:pPr>
        <w:spacing w:after="0" w:line="187" w:lineRule="atLeast"/>
        <w:jc w:val="both"/>
        <w:rPr>
          <w:rFonts w:ascii="Times New Roman" w:eastAsia="Times New Roman" w:hAnsi="Times New Roman" w:cs="Times New Roman"/>
          <w:color w:val="000000"/>
          <w:sz w:val="24"/>
          <w:szCs w:val="24"/>
          <w:lang w:val="uk-UA" w:eastAsia="ru-RU"/>
        </w:rPr>
      </w:pPr>
      <w:r w:rsidRPr="006D6AC5">
        <w:rPr>
          <w:rFonts w:ascii="Times New Roman" w:eastAsia="Times New Roman" w:hAnsi="Times New Roman" w:cs="Times New Roman"/>
          <w:color w:val="000000"/>
          <w:sz w:val="24"/>
          <w:szCs w:val="24"/>
          <w:vertAlign w:val="superscript"/>
          <w:lang w:eastAsia="ru-RU"/>
        </w:rPr>
        <w:t>4</w:t>
      </w:r>
      <w:r w:rsidRPr="00253BAF">
        <w:rPr>
          <w:rFonts w:ascii="Times New Roman" w:eastAsia="Times New Roman" w:hAnsi="Times New Roman" w:cs="Times New Roman"/>
          <w:color w:val="000000"/>
          <w:sz w:val="24"/>
          <w:szCs w:val="24"/>
          <w:lang w:val="uk-UA" w:eastAsia="ru-RU"/>
        </w:rPr>
        <w:t xml:space="preserve">Іпат. </w:t>
      </w:r>
      <w:r w:rsidRPr="00253BAF">
        <w:rPr>
          <w:rFonts w:ascii="Times New Roman" w:eastAsia="Times New Roman" w:hAnsi="Times New Roman" w:cs="Times New Roman"/>
          <w:color w:val="000000"/>
          <w:sz w:val="24"/>
          <w:szCs w:val="24"/>
          <w:lang w:eastAsia="ru-RU"/>
        </w:rPr>
        <w:t xml:space="preserve">с. 102. </w:t>
      </w:r>
    </w:p>
    <w:p w:rsidR="00212BAC" w:rsidRDefault="00212BAC" w:rsidP="00212BAC">
      <w:pPr>
        <w:spacing w:after="0" w:line="187" w:lineRule="atLeast"/>
        <w:jc w:val="both"/>
        <w:rPr>
          <w:rFonts w:ascii="Times New Roman" w:eastAsia="Times New Roman" w:hAnsi="Times New Roman" w:cs="Times New Roman"/>
          <w:color w:val="000000"/>
          <w:sz w:val="24"/>
          <w:szCs w:val="24"/>
          <w:lang w:val="uk-UA" w:eastAsia="ru-RU"/>
        </w:rPr>
      </w:pPr>
      <w:r w:rsidRPr="006D6AC5">
        <w:rPr>
          <w:rFonts w:ascii="Times New Roman" w:eastAsia="Times New Roman" w:hAnsi="Times New Roman" w:cs="Times New Roman"/>
          <w:color w:val="000000"/>
          <w:sz w:val="24"/>
          <w:szCs w:val="24"/>
          <w:vertAlign w:val="superscript"/>
          <w:lang w:eastAsia="ru-RU"/>
        </w:rPr>
        <w:t>5</w:t>
      </w:r>
      <w:r w:rsidRPr="00253BAF">
        <w:rPr>
          <w:rFonts w:ascii="Times New Roman" w:eastAsia="Times New Roman" w:hAnsi="Times New Roman" w:cs="Times New Roman"/>
          <w:color w:val="000000"/>
          <w:sz w:val="24"/>
          <w:szCs w:val="24"/>
          <w:lang w:val="uk-UA" w:eastAsia="ru-RU"/>
        </w:rPr>
        <w:t xml:space="preserve">Іпат. </w:t>
      </w:r>
      <w:r w:rsidRPr="00253BAF">
        <w:rPr>
          <w:rFonts w:ascii="Times New Roman" w:eastAsia="Times New Roman" w:hAnsi="Times New Roman" w:cs="Times New Roman"/>
          <w:color w:val="000000"/>
          <w:sz w:val="24"/>
          <w:szCs w:val="24"/>
          <w:lang w:eastAsia="ru-RU"/>
        </w:rPr>
        <w:t xml:space="preserve">с. 177—8. </w:t>
      </w:r>
    </w:p>
    <w:p w:rsidR="00212BAC" w:rsidRDefault="00212BAC" w:rsidP="00212BAC">
      <w:pPr>
        <w:spacing w:after="0" w:line="187" w:lineRule="atLeast"/>
        <w:jc w:val="both"/>
        <w:rPr>
          <w:rFonts w:ascii="Times New Roman" w:eastAsia="Times New Roman" w:hAnsi="Times New Roman" w:cs="Times New Roman"/>
          <w:color w:val="000000"/>
          <w:sz w:val="24"/>
          <w:szCs w:val="24"/>
          <w:lang w:val="uk-UA" w:eastAsia="ru-RU"/>
        </w:rPr>
      </w:pPr>
      <w:r w:rsidRPr="006D6AC5">
        <w:rPr>
          <w:rFonts w:ascii="Times New Roman" w:eastAsia="Times New Roman" w:hAnsi="Times New Roman" w:cs="Times New Roman"/>
          <w:color w:val="000000"/>
          <w:sz w:val="24"/>
          <w:szCs w:val="24"/>
          <w:vertAlign w:val="superscript"/>
          <w:lang w:val="uk-UA" w:eastAsia="ru-RU"/>
        </w:rPr>
        <w:t>6</w:t>
      </w:r>
      <w:r w:rsidRPr="00253BAF">
        <w:rPr>
          <w:rFonts w:ascii="Times New Roman" w:eastAsia="Times New Roman" w:hAnsi="Times New Roman" w:cs="Times New Roman"/>
          <w:color w:val="000000"/>
          <w:sz w:val="24"/>
          <w:szCs w:val="24"/>
          <w:lang w:val="uk-UA" w:eastAsia="ru-RU"/>
        </w:rPr>
        <w:t xml:space="preserve">Іпат. </w:t>
      </w:r>
      <w:r w:rsidRPr="00604165">
        <w:rPr>
          <w:rFonts w:ascii="Times New Roman" w:eastAsia="Times New Roman" w:hAnsi="Times New Roman" w:cs="Times New Roman"/>
          <w:color w:val="000000"/>
          <w:sz w:val="24"/>
          <w:szCs w:val="24"/>
          <w:lang w:val="uk-UA" w:eastAsia="ru-RU"/>
        </w:rPr>
        <w:t>с. 299.</w:t>
      </w:r>
    </w:p>
    <w:p w:rsidR="00212BAC" w:rsidRPr="00661647" w:rsidRDefault="00212BAC" w:rsidP="00212BAC">
      <w:pPr>
        <w:spacing w:after="0" w:line="187" w:lineRule="atLeast"/>
        <w:jc w:val="both"/>
        <w:rPr>
          <w:rFonts w:ascii="Times New Roman" w:eastAsia="Times New Roman" w:hAnsi="Times New Roman" w:cs="Times New Roman"/>
          <w:sz w:val="24"/>
          <w:szCs w:val="24"/>
          <w:lang w:val="uk-UA" w:eastAsia="ru-RU"/>
        </w:rPr>
      </w:pPr>
      <w:r w:rsidRPr="006D6AC5">
        <w:rPr>
          <w:rFonts w:ascii="Times New Roman" w:eastAsia="Times New Roman" w:hAnsi="Times New Roman" w:cs="Times New Roman"/>
          <w:sz w:val="24"/>
          <w:szCs w:val="24"/>
          <w:vertAlign w:val="superscript"/>
          <w:lang w:val="uk-UA" w:eastAsia="ru-RU"/>
        </w:rPr>
        <w:t>7</w:t>
      </w:r>
      <w:r w:rsidRPr="00253BAF">
        <w:rPr>
          <w:rFonts w:ascii="Times New Roman" w:eastAsia="Times New Roman" w:hAnsi="Times New Roman" w:cs="Times New Roman"/>
          <w:color w:val="000000"/>
          <w:sz w:val="24"/>
          <w:szCs w:val="24"/>
          <w:lang w:val="uk-UA" w:eastAsia="ru-RU"/>
        </w:rPr>
        <w:t>Див. розвідку Драгоманова</w:t>
      </w:r>
      <w:r w:rsidRPr="00604165">
        <w:rPr>
          <w:rFonts w:ascii="Times New Roman" w:eastAsia="Times New Roman" w:hAnsi="Times New Roman" w:cs="Times New Roman"/>
          <w:color w:val="000000"/>
          <w:sz w:val="24"/>
          <w:szCs w:val="24"/>
          <w:lang w:val="uk-UA" w:eastAsia="ru-RU"/>
        </w:rPr>
        <w:t xml:space="preserve"> Шолудивый Буняка въ </w:t>
      </w:r>
      <w:r w:rsidRPr="00253BAF">
        <w:rPr>
          <w:rFonts w:ascii="Times New Roman" w:eastAsia="Times New Roman" w:hAnsi="Times New Roman" w:cs="Times New Roman"/>
          <w:color w:val="000000"/>
          <w:sz w:val="24"/>
          <w:szCs w:val="24"/>
          <w:lang w:val="uk-UA" w:eastAsia="ru-RU"/>
        </w:rPr>
        <w:t>украинскихъ</w:t>
      </w:r>
      <w:r w:rsidRPr="00604165">
        <w:rPr>
          <w:rFonts w:ascii="Times New Roman" w:eastAsia="Times New Roman" w:hAnsi="Times New Roman" w:cs="Times New Roman"/>
          <w:color w:val="000000"/>
          <w:sz w:val="24"/>
          <w:szCs w:val="24"/>
          <w:lang w:val="uk-UA" w:eastAsia="ru-RU"/>
        </w:rPr>
        <w:t xml:space="preserve"> </w:t>
      </w:r>
      <w:r w:rsidRPr="00253BAF">
        <w:rPr>
          <w:rFonts w:ascii="Times New Roman" w:eastAsia="Times New Roman" w:hAnsi="Times New Roman" w:cs="Times New Roman"/>
          <w:color w:val="000000"/>
          <w:sz w:val="24"/>
          <w:szCs w:val="24"/>
          <w:lang w:val="uk-UA" w:eastAsia="ru-RU"/>
        </w:rPr>
        <w:t>нар</w:t>
      </w:r>
      <w:r w:rsidRPr="00604165">
        <w:rPr>
          <w:rFonts w:ascii="Times New Roman" w:eastAsia="Times New Roman" w:hAnsi="Times New Roman" w:cs="Times New Roman"/>
          <w:color w:val="000000"/>
          <w:sz w:val="24"/>
          <w:szCs w:val="24"/>
          <w:lang w:val="uk-UA" w:eastAsia="ru-RU"/>
        </w:rPr>
        <w:t xml:space="preserve">одныхъ </w:t>
      </w:r>
      <w:r w:rsidRPr="00253BAF">
        <w:rPr>
          <w:rFonts w:ascii="Times New Roman" w:eastAsia="Times New Roman" w:hAnsi="Times New Roman" w:cs="Times New Roman"/>
          <w:color w:val="000000"/>
          <w:sz w:val="24"/>
          <w:szCs w:val="24"/>
          <w:lang w:val="uk-UA" w:eastAsia="ru-RU"/>
        </w:rPr>
        <w:t>сказанияхъ</w:t>
      </w:r>
      <w:r w:rsidRPr="00604165">
        <w:rPr>
          <w:rFonts w:ascii="Times New Roman" w:eastAsia="Times New Roman" w:hAnsi="Times New Roman" w:cs="Times New Roman"/>
          <w:color w:val="000000"/>
          <w:sz w:val="24"/>
          <w:szCs w:val="24"/>
          <w:lang w:val="uk-UA" w:eastAsia="ru-RU"/>
        </w:rPr>
        <w:t xml:space="preserve">, К. Старина 1887, </w:t>
      </w:r>
      <w:r w:rsidRPr="00253BAF">
        <w:rPr>
          <w:rFonts w:ascii="Times New Roman" w:eastAsia="Times New Roman" w:hAnsi="Times New Roman" w:cs="Times New Roman"/>
          <w:color w:val="000000"/>
          <w:sz w:val="24"/>
          <w:szCs w:val="24"/>
          <w:lang w:eastAsia="ru-RU"/>
        </w:rPr>
        <w:t>VIII</w:t>
      </w:r>
      <w:r w:rsidRPr="00604165">
        <w:rPr>
          <w:rFonts w:ascii="Times New Roman" w:eastAsia="Times New Roman" w:hAnsi="Times New Roman" w:cs="Times New Roman"/>
          <w:color w:val="000000"/>
          <w:sz w:val="24"/>
          <w:szCs w:val="24"/>
          <w:lang w:val="uk-UA" w:eastAsia="ru-RU"/>
        </w:rPr>
        <w:t xml:space="preserve"> </w:t>
      </w:r>
      <w:r w:rsidRPr="00253BAF">
        <w:rPr>
          <w:rFonts w:ascii="Times New Roman" w:eastAsia="Times New Roman" w:hAnsi="Times New Roman" w:cs="Times New Roman"/>
          <w:color w:val="000000"/>
          <w:sz w:val="24"/>
          <w:szCs w:val="24"/>
          <w:lang w:val="uk-UA" w:eastAsia="ru-RU"/>
        </w:rPr>
        <w:t xml:space="preserve">і </w:t>
      </w:r>
      <w:r w:rsidRPr="00253BAF">
        <w:rPr>
          <w:rFonts w:ascii="Times New Roman" w:eastAsia="Times New Roman" w:hAnsi="Times New Roman" w:cs="Times New Roman"/>
          <w:color w:val="000000"/>
          <w:sz w:val="24"/>
          <w:szCs w:val="24"/>
          <w:lang w:eastAsia="ru-RU"/>
        </w:rPr>
        <w:t>X</w:t>
      </w:r>
      <w:r w:rsidRPr="00604165">
        <w:rPr>
          <w:rFonts w:ascii="Times New Roman" w:eastAsia="Times New Roman" w:hAnsi="Times New Roman" w:cs="Times New Roman"/>
          <w:color w:val="000000"/>
          <w:sz w:val="24"/>
          <w:szCs w:val="24"/>
          <w:lang w:val="uk-UA" w:eastAsia="ru-RU"/>
        </w:rPr>
        <w:t xml:space="preserve">; </w:t>
      </w:r>
      <w:r w:rsidRPr="00253BAF">
        <w:rPr>
          <w:rFonts w:ascii="Times New Roman" w:eastAsia="Times New Roman" w:hAnsi="Times New Roman" w:cs="Times New Roman"/>
          <w:color w:val="000000"/>
          <w:sz w:val="24"/>
          <w:szCs w:val="24"/>
          <w:lang w:val="uk-UA" w:eastAsia="ru-RU"/>
        </w:rPr>
        <w:t xml:space="preserve">передруковано </w:t>
      </w:r>
      <w:r w:rsidRPr="00604165">
        <w:rPr>
          <w:rFonts w:ascii="Times New Roman" w:eastAsia="Times New Roman" w:hAnsi="Times New Roman" w:cs="Times New Roman"/>
          <w:color w:val="000000"/>
          <w:sz w:val="24"/>
          <w:szCs w:val="24"/>
          <w:lang w:val="uk-UA" w:eastAsia="ru-RU"/>
        </w:rPr>
        <w:t xml:space="preserve">в </w:t>
      </w:r>
      <w:r w:rsidRPr="00253BAF">
        <w:rPr>
          <w:rFonts w:ascii="Times New Roman" w:eastAsia="Times New Roman" w:hAnsi="Times New Roman" w:cs="Times New Roman"/>
          <w:color w:val="000000"/>
          <w:sz w:val="24"/>
          <w:szCs w:val="24"/>
          <w:lang w:val="uk-UA" w:eastAsia="ru-RU"/>
        </w:rPr>
        <w:t>збір</w:t>
      </w:r>
      <w:r w:rsidRPr="00253BAF">
        <w:rPr>
          <w:rFonts w:ascii="Times New Roman" w:eastAsia="Times New Roman" w:hAnsi="Times New Roman" w:cs="Times New Roman"/>
          <w:color w:val="000000"/>
          <w:sz w:val="24"/>
          <w:szCs w:val="24"/>
          <w:lang w:val="uk-UA" w:eastAsia="ru-RU"/>
        </w:rPr>
        <w:softHyphen/>
        <w:t>нику його праць, в</w:t>
      </w:r>
      <w:r>
        <w:rPr>
          <w:rFonts w:ascii="Times New Roman" w:eastAsia="Times New Roman" w:hAnsi="Times New Roman" w:cs="Times New Roman"/>
          <w:color w:val="000000"/>
          <w:sz w:val="24"/>
          <w:szCs w:val="24"/>
          <w:lang w:val="uk-UA" w:eastAsia="ru-RU"/>
        </w:rPr>
        <w:t xml:space="preserve"> </w:t>
      </w:r>
      <w:r w:rsidRPr="00253BAF">
        <w:rPr>
          <w:rFonts w:ascii="Times New Roman" w:eastAsia="Times New Roman" w:hAnsi="Times New Roman" w:cs="Times New Roman"/>
          <w:color w:val="000000"/>
          <w:sz w:val="24"/>
          <w:szCs w:val="24"/>
          <w:lang w:val="uk-UA" w:eastAsia="ru-RU"/>
        </w:rPr>
        <w:t>І</w:t>
      </w:r>
      <w:r>
        <w:rPr>
          <w:rFonts w:ascii="Times New Roman" w:eastAsia="Times New Roman" w:hAnsi="Times New Roman" w:cs="Times New Roman"/>
          <w:color w:val="000000"/>
          <w:sz w:val="24"/>
          <w:szCs w:val="24"/>
          <w:lang w:val="uk-UA" w:eastAsia="ru-RU"/>
        </w:rPr>
        <w:t xml:space="preserve"> </w:t>
      </w:r>
      <w:r w:rsidRPr="00253BAF">
        <w:rPr>
          <w:rFonts w:ascii="Times New Roman" w:eastAsia="Times New Roman" w:hAnsi="Times New Roman" w:cs="Times New Roman"/>
          <w:color w:val="000000"/>
          <w:sz w:val="24"/>
          <w:szCs w:val="24"/>
          <w:lang w:val="uk-UA" w:eastAsia="ru-RU"/>
        </w:rPr>
        <w:t>т. Збірника філологічної секції Н. Товариства ім. Шевченка.</w:t>
      </w:r>
      <w:r>
        <w:rPr>
          <w:rFonts w:ascii="Times New Roman" w:eastAsia="Times New Roman" w:hAnsi="Times New Roman" w:cs="Times New Roman"/>
          <w:color w:val="000000"/>
          <w:sz w:val="24"/>
          <w:szCs w:val="24"/>
          <w:lang w:val="uk-UA" w:eastAsia="ru-RU"/>
        </w:rPr>
        <w:t xml:space="preserve"> </w:t>
      </w:r>
      <w:r w:rsidRPr="00253BAF">
        <w:rPr>
          <w:rFonts w:ascii="Times New Roman" w:eastAsia="Times New Roman" w:hAnsi="Times New Roman" w:cs="Times New Roman"/>
          <w:color w:val="000000"/>
          <w:sz w:val="24"/>
          <w:szCs w:val="24"/>
          <w:lang w:val="uk-UA" w:eastAsia="ru-RU"/>
        </w:rPr>
        <w:t xml:space="preserve">Найдавнішу версію цієї новішої верстви Бонякової леґенди маємо у XVII в. - у Юзефовича </w:t>
      </w:r>
      <w:r w:rsidRPr="00253BAF">
        <w:rPr>
          <w:rFonts w:ascii="Times New Roman" w:eastAsia="Times New Roman" w:hAnsi="Times New Roman" w:cs="Times New Roman"/>
          <w:color w:val="000000"/>
          <w:sz w:val="24"/>
          <w:szCs w:val="24"/>
          <w:lang w:val="de-DE" w:eastAsia="ru-RU"/>
        </w:rPr>
        <w:t xml:space="preserve">Kronika m. Lwowa, </w:t>
      </w:r>
      <w:r w:rsidRPr="00253BAF">
        <w:rPr>
          <w:rFonts w:ascii="Times New Roman" w:eastAsia="Times New Roman" w:hAnsi="Times New Roman" w:cs="Times New Roman"/>
          <w:color w:val="000000"/>
          <w:sz w:val="24"/>
          <w:szCs w:val="24"/>
          <w:lang w:val="uk-UA" w:eastAsia="ru-RU"/>
        </w:rPr>
        <w:t xml:space="preserve">с. </w:t>
      </w:r>
      <w:r w:rsidRPr="00253BAF">
        <w:rPr>
          <w:rFonts w:ascii="Times New Roman" w:eastAsia="Times New Roman" w:hAnsi="Times New Roman" w:cs="Times New Roman"/>
          <w:color w:val="000000"/>
          <w:sz w:val="24"/>
          <w:szCs w:val="24"/>
          <w:lang w:val="de-DE" w:eastAsia="ru-RU"/>
        </w:rPr>
        <w:t xml:space="preserve">266—7, </w:t>
      </w:r>
      <w:r w:rsidRPr="00253BAF">
        <w:rPr>
          <w:rFonts w:ascii="Times New Roman" w:eastAsia="Times New Roman" w:hAnsi="Times New Roman" w:cs="Times New Roman"/>
          <w:color w:val="000000"/>
          <w:sz w:val="24"/>
          <w:szCs w:val="24"/>
          <w:lang w:val="uk-UA" w:eastAsia="ru-RU"/>
        </w:rPr>
        <w:t>перекладу</w:t>
      </w:r>
      <w:r>
        <w:rPr>
          <w:rFonts w:ascii="Times New Roman" w:eastAsia="Times New Roman" w:hAnsi="Times New Roman" w:cs="Times New Roman"/>
          <w:color w:val="000000"/>
          <w:sz w:val="24"/>
          <w:szCs w:val="24"/>
          <w:lang w:val="uk-UA" w:eastAsia="ru-RU"/>
        </w:rPr>
        <w:t xml:space="preserve"> П</w:t>
      </w:r>
      <w:r w:rsidRPr="00253BAF">
        <w:rPr>
          <w:rFonts w:ascii="Times New Roman" w:eastAsia="Times New Roman" w:hAnsi="Times New Roman" w:cs="Times New Roman"/>
          <w:color w:val="000000"/>
          <w:sz w:val="24"/>
          <w:szCs w:val="24"/>
          <w:lang w:val="uk-UA" w:eastAsia="ru-RU"/>
        </w:rPr>
        <w:t>івоцкого.</w:t>
      </w:r>
    </w:p>
    <w:p w:rsidR="00212BAC" w:rsidRPr="00A400E2"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Pr="00C5444D"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C5444D">
        <w:rPr>
          <w:rFonts w:ascii="Times New Roman" w:eastAsia="Times New Roman" w:hAnsi="Times New Roman" w:cs="Times New Roman"/>
          <w:color w:val="000000"/>
          <w:sz w:val="28"/>
          <w:szCs w:val="28"/>
          <w:lang w:val="uk-UA" w:eastAsia="ru-RU"/>
        </w:rPr>
        <w:t>-83-</w:t>
      </w:r>
    </w:p>
    <w:p w:rsidR="00212BAC" w:rsidRPr="00C5444D" w:rsidRDefault="00212BAC" w:rsidP="00212BAC">
      <w:pPr>
        <w:spacing w:after="0"/>
        <w:jc w:val="both"/>
        <w:rPr>
          <w:rFonts w:ascii="Times New Roman" w:eastAsia="Times New Roman" w:hAnsi="Times New Roman" w:cs="Times New Roman"/>
          <w:color w:val="000000"/>
          <w:sz w:val="28"/>
          <w:szCs w:val="28"/>
          <w:lang w:val="uk-UA" w:eastAsia="ru-RU"/>
        </w:rPr>
      </w:pPr>
      <w:r w:rsidRPr="00C5444D">
        <w:rPr>
          <w:rFonts w:ascii="Times New Roman" w:eastAsia="Times New Roman" w:hAnsi="Times New Roman" w:cs="Times New Roman"/>
          <w:color w:val="000000"/>
          <w:sz w:val="28"/>
          <w:szCs w:val="28"/>
          <w:lang w:val="uk-UA" w:eastAsia="ru-RU"/>
        </w:rPr>
        <w:br w:type="page"/>
      </w:r>
    </w:p>
    <w:p w:rsidR="00212BAC" w:rsidRPr="006E137C" w:rsidRDefault="00212BAC" w:rsidP="00212BAC">
      <w:pPr>
        <w:pageBreakBefore/>
        <w:spacing w:after="0" w:line="227" w:lineRule="atLeast"/>
        <w:ind w:hanging="197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lastRenderedPageBreak/>
        <w:t xml:space="preserve">                          </w:t>
      </w:r>
      <w:r w:rsidRPr="006E137C">
        <w:rPr>
          <w:rFonts w:ascii="Times New Roman" w:eastAsia="Times New Roman" w:hAnsi="Times New Roman" w:cs="Times New Roman"/>
          <w:color w:val="000000"/>
          <w:sz w:val="28"/>
          <w:szCs w:val="28"/>
          <w:lang w:val="uk-UA" w:eastAsia="ru-RU"/>
        </w:rPr>
        <w:t>ські, застерігали його, щоб він не поривався на половців з малим військом: Святополк мав 800 мужа дружини та і вва</w:t>
      </w:r>
      <w:r w:rsidRPr="006E137C">
        <w:rPr>
          <w:rFonts w:ascii="Times New Roman" w:eastAsia="Times New Roman" w:hAnsi="Times New Roman" w:cs="Times New Roman"/>
          <w:color w:val="000000"/>
          <w:sz w:val="28"/>
          <w:szCs w:val="28"/>
          <w:lang w:val="uk-UA" w:eastAsia="ru-RU"/>
        </w:rPr>
        <w:softHyphen/>
        <w:t>жав, що цього на половців вистачить, і його піддержували „нерозсудні“ (несмысленеи) дорадники, але розважні казали, що здалось би на той похід і 8000, тільки нема чим їх утримувати: земля збідніла від війни і непорядків управління. В кінці вони ра</w:t>
      </w:r>
      <w:r w:rsidRPr="006E137C">
        <w:rPr>
          <w:rFonts w:ascii="Times New Roman" w:eastAsia="Times New Roman" w:hAnsi="Times New Roman" w:cs="Times New Roman"/>
          <w:color w:val="000000"/>
          <w:sz w:val="28"/>
          <w:szCs w:val="28"/>
          <w:lang w:val="uk-UA" w:eastAsia="ru-RU"/>
        </w:rPr>
        <w:softHyphen/>
        <w:t xml:space="preserve">дили удатися за поміччю до Мономаха, і Святополк їх послухав - послав до Мономаха просити помочі. Мономах прибув дійсно з військом своїм і з братом Ростиславом. В фамільному монастирі Всеволодовичів - Видубицькому князі зійшлися, але почали з своїх княжих рахунків, „взяста межи собою </w:t>
      </w:r>
      <w:r w:rsidRPr="006E137C">
        <w:rPr>
          <w:rFonts w:ascii="Times New Roman" w:eastAsia="Times New Roman" w:hAnsi="Times New Roman" w:cs="Times New Roman"/>
          <w:color w:val="000000"/>
          <w:sz w:val="28"/>
          <w:szCs w:val="28"/>
          <w:lang w:eastAsia="ru-RU"/>
        </w:rPr>
        <w:t>рос</w:t>
      </w:r>
      <w:r w:rsidRPr="006E137C">
        <w:rPr>
          <w:rFonts w:ascii="Times New Roman" w:eastAsia="Times New Roman" w:hAnsi="Times New Roman" w:cs="Times New Roman"/>
          <w:color w:val="000000"/>
          <w:sz w:val="28"/>
          <w:szCs w:val="28"/>
          <w:lang w:val="uk-UA" w:eastAsia="ru-RU"/>
        </w:rPr>
        <w:t>пре</w:t>
      </w:r>
      <w:r w:rsidRPr="006E137C">
        <w:rPr>
          <w:rFonts w:ascii="Times New Roman" w:eastAsia="Times New Roman" w:hAnsi="Times New Roman" w:cs="Times New Roman"/>
          <w:color w:val="000000"/>
          <w:sz w:val="28"/>
          <w:szCs w:val="28"/>
          <w:lang w:eastAsia="ru-RU"/>
        </w:rPr>
        <w:t xml:space="preserve"> </w:t>
      </w:r>
      <w:r w:rsidRPr="006E137C">
        <w:rPr>
          <w:rFonts w:ascii="Times New Roman" w:eastAsia="Times New Roman" w:hAnsi="Times New Roman" w:cs="Times New Roman"/>
          <w:color w:val="000000"/>
          <w:sz w:val="28"/>
          <w:szCs w:val="28"/>
          <w:lang w:val="uk-UA" w:eastAsia="ru-RU"/>
        </w:rPr>
        <w:t>кот</w:t>
      </w:r>
      <w:r w:rsidRPr="006E137C">
        <w:rPr>
          <w:rFonts w:ascii="Times New Roman" w:eastAsia="Times New Roman" w:hAnsi="Times New Roman" w:cs="Times New Roman"/>
          <w:color w:val="000000"/>
          <w:sz w:val="28"/>
          <w:szCs w:val="28"/>
          <w:lang w:eastAsia="ru-RU"/>
        </w:rPr>
        <w:t xml:space="preserve">оры“. </w:t>
      </w:r>
      <w:r w:rsidRPr="006E137C">
        <w:rPr>
          <w:rFonts w:ascii="Times New Roman" w:eastAsia="Times New Roman" w:hAnsi="Times New Roman" w:cs="Times New Roman"/>
          <w:color w:val="000000"/>
          <w:sz w:val="28"/>
          <w:szCs w:val="28"/>
          <w:lang w:val="uk-UA" w:eastAsia="ru-RU"/>
        </w:rPr>
        <w:t xml:space="preserve">„Розважні </w:t>
      </w:r>
      <w:r w:rsidRPr="006E137C">
        <w:rPr>
          <w:rFonts w:ascii="Times New Roman" w:eastAsia="Times New Roman" w:hAnsi="Times New Roman" w:cs="Times New Roman"/>
          <w:color w:val="000000"/>
          <w:sz w:val="28"/>
          <w:szCs w:val="28"/>
          <w:lang w:eastAsia="ru-RU"/>
        </w:rPr>
        <w:t xml:space="preserve">бояре“ </w:t>
      </w:r>
      <w:r w:rsidRPr="006E137C">
        <w:rPr>
          <w:rFonts w:ascii="Times New Roman" w:eastAsia="Times New Roman" w:hAnsi="Times New Roman" w:cs="Times New Roman"/>
          <w:color w:val="000000"/>
          <w:sz w:val="28"/>
          <w:szCs w:val="28"/>
          <w:lang w:val="uk-UA" w:eastAsia="ru-RU"/>
        </w:rPr>
        <w:t>стали їм нагадувати: половці нищать руську землю, а ви сваритеся; потім порозумієтеся між собою, а тепер кінчіть справу з половцями - чи миром, чи війною“. Врешті після довгих короводів і супере</w:t>
      </w:r>
      <w:r>
        <w:rPr>
          <w:rFonts w:ascii="Times New Roman" w:eastAsia="Times New Roman" w:hAnsi="Times New Roman" w:cs="Times New Roman"/>
          <w:color w:val="000000"/>
          <w:sz w:val="28"/>
          <w:szCs w:val="28"/>
          <w:lang w:val="uk-UA" w:eastAsia="ru-RU"/>
        </w:rPr>
        <w:t>-</w:t>
      </w:r>
      <w:r w:rsidRPr="006E137C">
        <w:rPr>
          <w:rFonts w:ascii="Times New Roman" w:eastAsia="Times New Roman" w:hAnsi="Times New Roman" w:cs="Times New Roman"/>
          <w:color w:val="000000"/>
          <w:sz w:val="28"/>
          <w:szCs w:val="28"/>
          <w:lang w:val="uk-UA" w:eastAsia="ru-RU"/>
        </w:rPr>
        <w:t xml:space="preserve">чок князі уклали між собою союз, присягли згоду - „цілували хрест“, і тоді </w:t>
      </w:r>
      <w:r>
        <w:rPr>
          <w:rFonts w:ascii="Times New Roman" w:eastAsia="Times New Roman" w:hAnsi="Times New Roman" w:cs="Times New Roman"/>
          <w:color w:val="000000"/>
          <w:sz w:val="28"/>
          <w:szCs w:val="28"/>
          <w:lang w:val="uk-UA" w:eastAsia="ru-RU"/>
        </w:rPr>
        <w:t>тільки</w:t>
      </w:r>
      <w:r w:rsidRPr="006E137C">
        <w:rPr>
          <w:rFonts w:ascii="Times New Roman" w:eastAsia="Times New Roman" w:hAnsi="Times New Roman" w:cs="Times New Roman"/>
          <w:color w:val="000000"/>
          <w:sz w:val="28"/>
          <w:szCs w:val="28"/>
          <w:lang w:val="uk-UA" w:eastAsia="ru-RU"/>
        </w:rPr>
        <w:t xml:space="preserve"> перейшли до половецької справи. Мономах не радив іти на половців, думав, що ліпше відкупитися; правдоподібно - орда була занадто чи</w:t>
      </w:r>
      <w:r w:rsidRPr="006E137C">
        <w:rPr>
          <w:rFonts w:ascii="Times New Roman" w:eastAsia="Times New Roman" w:hAnsi="Times New Roman" w:cs="Times New Roman"/>
          <w:color w:val="000000"/>
          <w:sz w:val="28"/>
          <w:szCs w:val="28"/>
          <w:lang w:val="uk-UA" w:eastAsia="ru-RU"/>
        </w:rPr>
        <w:softHyphen/>
        <w:t xml:space="preserve">сленна. Але перемогла Святополкова думка, що стояв за похід, і всі рушили під Трипілля, на </w:t>
      </w:r>
      <w:r>
        <w:rPr>
          <w:rFonts w:ascii="Times New Roman" w:eastAsia="Times New Roman" w:hAnsi="Times New Roman" w:cs="Times New Roman"/>
          <w:color w:val="000000"/>
          <w:sz w:val="28"/>
          <w:szCs w:val="28"/>
          <w:lang w:val="uk-UA" w:eastAsia="ru-RU"/>
        </w:rPr>
        <w:t>гирло</w:t>
      </w:r>
      <w:r w:rsidRPr="006E137C">
        <w:rPr>
          <w:rFonts w:ascii="Times New Roman" w:eastAsia="Times New Roman" w:hAnsi="Times New Roman" w:cs="Times New Roman"/>
          <w:color w:val="000000"/>
          <w:sz w:val="28"/>
          <w:szCs w:val="28"/>
          <w:lang w:val="uk-UA" w:eastAsia="ru-RU"/>
        </w:rPr>
        <w:t xml:space="preserve"> Стугни.</w:t>
      </w:r>
    </w:p>
    <w:p w:rsidR="00212BAC" w:rsidRPr="006E137C"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6E137C">
        <w:rPr>
          <w:rFonts w:ascii="Times New Roman" w:eastAsia="Times New Roman" w:hAnsi="Times New Roman" w:cs="Times New Roman"/>
          <w:color w:val="000000"/>
          <w:sz w:val="28"/>
          <w:szCs w:val="28"/>
          <w:lang w:val="uk-UA" w:eastAsia="ru-RU"/>
        </w:rPr>
        <w:t xml:space="preserve">Тут, одначе, знову виникла різниця в поглядах - чи йти за Стугну, чи ні. Князі скликали дружину і почали радитися. Мономах знову радив миритися з половцями, заразом страхаючи їх військом, і його підтримували „розважні </w:t>
      </w:r>
      <w:r w:rsidRPr="006E137C">
        <w:rPr>
          <w:rFonts w:ascii="Times New Roman" w:eastAsia="Times New Roman" w:hAnsi="Times New Roman" w:cs="Times New Roman"/>
          <w:color w:val="000000"/>
          <w:sz w:val="28"/>
          <w:szCs w:val="28"/>
          <w:lang w:eastAsia="ru-RU"/>
        </w:rPr>
        <w:t xml:space="preserve">бояре“. </w:t>
      </w:r>
      <w:r w:rsidRPr="006E137C">
        <w:rPr>
          <w:rFonts w:ascii="Times New Roman" w:eastAsia="Times New Roman" w:hAnsi="Times New Roman" w:cs="Times New Roman"/>
          <w:color w:val="000000"/>
          <w:sz w:val="28"/>
          <w:szCs w:val="28"/>
          <w:lang w:val="uk-UA" w:eastAsia="ru-RU"/>
        </w:rPr>
        <w:t>Але загал киян був у войовничому настрої, і їх гадка переважила на цій воєнній раді: врішено не миритись, а бити</w:t>
      </w:r>
      <w:r>
        <w:rPr>
          <w:rFonts w:ascii="Times New Roman" w:eastAsia="Times New Roman" w:hAnsi="Times New Roman" w:cs="Times New Roman"/>
          <w:color w:val="000000"/>
          <w:sz w:val="28"/>
          <w:szCs w:val="28"/>
          <w:lang w:val="uk-UA" w:eastAsia="ru-RU"/>
        </w:rPr>
        <w:t>сь - іти за Стугну. Але коли ді</w:t>
      </w:r>
      <w:r w:rsidRPr="006E137C">
        <w:rPr>
          <w:rFonts w:ascii="Times New Roman" w:eastAsia="Times New Roman" w:hAnsi="Times New Roman" w:cs="Times New Roman"/>
          <w:color w:val="000000"/>
          <w:sz w:val="28"/>
          <w:szCs w:val="28"/>
          <w:lang w:val="uk-UA" w:eastAsia="ru-RU"/>
        </w:rPr>
        <w:t>й</w:t>
      </w:r>
      <w:r w:rsidRPr="006E137C">
        <w:rPr>
          <w:rFonts w:ascii="Times New Roman" w:eastAsia="Times New Roman" w:hAnsi="Times New Roman" w:cs="Times New Roman"/>
          <w:color w:val="000000"/>
          <w:sz w:val="28"/>
          <w:szCs w:val="28"/>
          <w:lang w:val="uk-UA" w:eastAsia="ru-RU"/>
        </w:rPr>
        <w:softHyphen/>
        <w:t>шло до битви, зараз за Стугною, біля Трипілля, між двома лініями оборонних валів, що сходилися тут, київські „людьє“ не оправ</w:t>
      </w:r>
      <w:r w:rsidRPr="006E137C">
        <w:rPr>
          <w:rFonts w:ascii="Times New Roman" w:eastAsia="Times New Roman" w:hAnsi="Times New Roman" w:cs="Times New Roman"/>
          <w:color w:val="000000"/>
          <w:sz w:val="28"/>
          <w:szCs w:val="28"/>
          <w:lang w:val="uk-UA" w:eastAsia="ru-RU"/>
        </w:rPr>
        <w:softHyphen/>
        <w:t>дали свого войовничого запалу - вони не витримали натиску по</w:t>
      </w:r>
      <w:r w:rsidRPr="006E137C">
        <w:rPr>
          <w:rFonts w:ascii="Times New Roman" w:eastAsia="Times New Roman" w:hAnsi="Times New Roman" w:cs="Times New Roman"/>
          <w:color w:val="000000"/>
          <w:sz w:val="28"/>
          <w:szCs w:val="28"/>
          <w:lang w:val="uk-UA" w:eastAsia="ru-RU"/>
        </w:rPr>
        <w:softHyphen/>
        <w:t>ловців, що ударили на них, і побігли. Святополк з своєю дру</w:t>
      </w:r>
      <w:r w:rsidRPr="006E137C">
        <w:rPr>
          <w:rFonts w:ascii="Times New Roman" w:eastAsia="Times New Roman" w:hAnsi="Times New Roman" w:cs="Times New Roman"/>
          <w:color w:val="000000"/>
          <w:sz w:val="28"/>
          <w:szCs w:val="28"/>
          <w:lang w:val="uk-UA" w:eastAsia="ru-RU"/>
        </w:rPr>
        <w:softHyphen/>
        <w:t>жиною тримався, але не міг сам удержатися, і мусив втікати за ними. Половці ударили тоді на Володимира і після „лютої битви“ змусили і його до втечі.</w:t>
      </w:r>
    </w:p>
    <w:p w:rsidR="00212BAC" w:rsidRPr="006E137C" w:rsidRDefault="00212BAC" w:rsidP="00212BAC">
      <w:pPr>
        <w:spacing w:after="0" w:line="240" w:lineRule="auto"/>
        <w:jc w:val="both"/>
        <w:rPr>
          <w:rFonts w:ascii="Times New Roman" w:eastAsia="Times New Roman" w:hAnsi="Times New Roman" w:cs="Times New Roman"/>
          <w:sz w:val="28"/>
          <w:szCs w:val="28"/>
          <w:lang w:eastAsia="ru-RU"/>
        </w:rPr>
      </w:pPr>
      <w:r w:rsidRPr="006E137C">
        <w:rPr>
          <w:rFonts w:ascii="Times New Roman" w:eastAsia="Times New Roman" w:hAnsi="Times New Roman" w:cs="Times New Roman"/>
          <w:color w:val="000000"/>
          <w:sz w:val="28"/>
          <w:szCs w:val="28"/>
          <w:lang w:val="uk-UA" w:eastAsia="ru-RU"/>
        </w:rPr>
        <w:t>Настала безладна втеча, особливо на броді через Стугну. Ростислав, бредучи з Мономахом, почав</w:t>
      </w:r>
      <w:r>
        <w:rPr>
          <w:rFonts w:ascii="Times New Roman" w:eastAsia="Times New Roman" w:hAnsi="Times New Roman" w:cs="Times New Roman"/>
          <w:color w:val="000000"/>
          <w:sz w:val="28"/>
          <w:szCs w:val="28"/>
          <w:lang w:val="uk-UA" w:eastAsia="ru-RU"/>
        </w:rPr>
        <w:t xml:space="preserve"> тонути. Мономах став його ряту</w:t>
      </w:r>
      <w:r w:rsidRPr="006E137C">
        <w:rPr>
          <w:rFonts w:ascii="Times New Roman" w:eastAsia="Times New Roman" w:hAnsi="Times New Roman" w:cs="Times New Roman"/>
          <w:color w:val="000000"/>
          <w:sz w:val="28"/>
          <w:szCs w:val="28"/>
          <w:lang w:val="uk-UA" w:eastAsia="ru-RU"/>
        </w:rPr>
        <w:t>вати, але ледве не втонув сам, а брата не вирятував, він згинув. Київський Патерик оповідає мона</w:t>
      </w:r>
      <w:r>
        <w:rPr>
          <w:rFonts w:ascii="Times New Roman" w:eastAsia="Times New Roman" w:hAnsi="Times New Roman" w:cs="Times New Roman"/>
          <w:color w:val="000000"/>
          <w:sz w:val="28"/>
          <w:szCs w:val="28"/>
          <w:lang w:val="uk-UA" w:eastAsia="ru-RU"/>
        </w:rPr>
        <w:t>-</w:t>
      </w:r>
      <w:r w:rsidRPr="006E137C">
        <w:rPr>
          <w:rFonts w:ascii="Times New Roman" w:eastAsia="Times New Roman" w:hAnsi="Times New Roman" w:cs="Times New Roman"/>
          <w:color w:val="000000"/>
          <w:sz w:val="28"/>
          <w:szCs w:val="28"/>
          <w:lang w:val="uk-UA" w:eastAsia="ru-RU"/>
        </w:rPr>
        <w:t>стирський переказ, що ця смерть спіткала Ростислава за його нелюдський вчинок: він наказав утопити печерського монаха, прозорливця Григорія, що напророкував Ростиславові цю смерть і тим прогнівив його). В Слові о полку Ігоревім є поетична апострофа до цієї трагічної</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6E137C">
        <w:rPr>
          <w:rFonts w:ascii="Times New Roman" w:eastAsia="Times New Roman" w:hAnsi="Times New Roman" w:cs="Times New Roman"/>
          <w:color w:val="000000"/>
          <w:sz w:val="28"/>
          <w:szCs w:val="28"/>
          <w:lang w:eastAsia="ru-RU"/>
        </w:rPr>
        <w:t>-84-</w:t>
      </w:r>
    </w:p>
    <w:p w:rsidR="00212BAC" w:rsidRDefault="00212BAC" w:rsidP="00212BAC">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212BAC" w:rsidRPr="006E137C"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6E137C" w:rsidRDefault="00212BAC" w:rsidP="00212BAC">
      <w:pPr>
        <w:spacing w:after="0" w:line="240" w:lineRule="auto"/>
        <w:jc w:val="both"/>
        <w:rPr>
          <w:rFonts w:ascii="Times New Roman" w:eastAsia="Times New Roman" w:hAnsi="Times New Roman" w:cs="Times New Roman"/>
          <w:sz w:val="28"/>
          <w:szCs w:val="28"/>
          <w:lang w:eastAsia="ru-RU"/>
        </w:rPr>
      </w:pPr>
      <w:r w:rsidRPr="006E137C">
        <w:rPr>
          <w:rFonts w:ascii="Times New Roman" w:eastAsia="Times New Roman" w:hAnsi="Times New Roman" w:cs="Times New Roman"/>
          <w:color w:val="000000"/>
          <w:sz w:val="28"/>
          <w:szCs w:val="28"/>
          <w:lang w:eastAsia="ru-RU"/>
        </w:rPr>
        <w:t>смерт</w:t>
      </w:r>
      <w:r w:rsidRPr="006E137C">
        <w:rPr>
          <w:rFonts w:ascii="Times New Roman" w:eastAsia="Times New Roman" w:hAnsi="Times New Roman" w:cs="Times New Roman"/>
          <w:color w:val="000000"/>
          <w:sz w:val="28"/>
          <w:szCs w:val="28"/>
          <w:lang w:val="uk-UA" w:eastAsia="ru-RU"/>
        </w:rPr>
        <w:t>і</w:t>
      </w:r>
      <w:r w:rsidRPr="006E137C">
        <w:rPr>
          <w:rFonts w:ascii="Times New Roman" w:eastAsia="Times New Roman" w:hAnsi="Times New Roman" w:cs="Times New Roman"/>
          <w:color w:val="000000"/>
          <w:sz w:val="28"/>
          <w:szCs w:val="28"/>
          <w:lang w:eastAsia="ru-RU"/>
        </w:rPr>
        <w:t xml:space="preserve"> </w:t>
      </w:r>
      <w:r w:rsidRPr="006E137C">
        <w:rPr>
          <w:rFonts w:ascii="Times New Roman" w:eastAsia="Times New Roman" w:hAnsi="Times New Roman" w:cs="Times New Roman"/>
          <w:color w:val="000000"/>
          <w:sz w:val="28"/>
          <w:szCs w:val="28"/>
          <w:lang w:val="uk-UA" w:eastAsia="ru-RU"/>
        </w:rPr>
        <w:t>молодого Всеволодовича, що звучить як принагідна ремі</w:t>
      </w:r>
      <w:r w:rsidRPr="006E137C">
        <w:rPr>
          <w:rFonts w:ascii="Times New Roman" w:eastAsia="Times New Roman" w:hAnsi="Times New Roman" w:cs="Times New Roman"/>
          <w:color w:val="000000"/>
          <w:sz w:val="28"/>
          <w:szCs w:val="28"/>
          <w:lang w:val="uk-UA" w:eastAsia="ru-RU"/>
        </w:rPr>
        <w:softHyphen/>
        <w:t xml:space="preserve">нісценція з старшої пісні: „молодому князю </w:t>
      </w:r>
      <w:r w:rsidRPr="006E137C">
        <w:rPr>
          <w:rFonts w:ascii="Times New Roman" w:eastAsia="Times New Roman" w:hAnsi="Times New Roman" w:cs="Times New Roman"/>
          <w:color w:val="000000"/>
          <w:sz w:val="28"/>
          <w:szCs w:val="28"/>
          <w:lang w:eastAsia="ru-RU"/>
        </w:rPr>
        <w:t xml:space="preserve">Ростиславу </w:t>
      </w:r>
      <w:r>
        <w:rPr>
          <w:rFonts w:ascii="Times New Roman" w:eastAsia="Times New Roman" w:hAnsi="Times New Roman" w:cs="Times New Roman"/>
          <w:color w:val="000000"/>
          <w:sz w:val="28"/>
          <w:szCs w:val="28"/>
          <w:lang w:val="uk-UA" w:eastAsia="ru-RU"/>
        </w:rPr>
        <w:t>зачинив Дні</w:t>
      </w:r>
      <w:r w:rsidRPr="006E137C">
        <w:rPr>
          <w:rFonts w:ascii="Times New Roman" w:eastAsia="Times New Roman" w:hAnsi="Times New Roman" w:cs="Times New Roman"/>
          <w:color w:val="000000"/>
          <w:sz w:val="28"/>
          <w:szCs w:val="28"/>
          <w:lang w:val="uk-UA" w:eastAsia="ru-RU"/>
        </w:rPr>
        <w:t>про свої темні берег</w:t>
      </w:r>
      <w:r>
        <w:rPr>
          <w:rFonts w:ascii="Times New Roman" w:eastAsia="Times New Roman" w:hAnsi="Times New Roman" w:cs="Times New Roman"/>
          <w:color w:val="000000"/>
          <w:sz w:val="28"/>
          <w:szCs w:val="28"/>
          <w:lang w:val="uk-UA" w:eastAsia="ru-RU"/>
        </w:rPr>
        <w:t>и</w:t>
      </w:r>
      <w:r w:rsidRPr="006E137C">
        <w:rPr>
          <w:rFonts w:ascii="Times New Roman" w:eastAsia="Times New Roman" w:hAnsi="Times New Roman" w:cs="Times New Roman"/>
          <w:color w:val="000000"/>
          <w:sz w:val="28"/>
          <w:szCs w:val="28"/>
          <w:lang w:val="uk-UA" w:eastAsia="ru-RU"/>
        </w:rPr>
        <w:t xml:space="preserve">; плаче мати </w:t>
      </w:r>
      <w:r w:rsidRPr="006E137C">
        <w:rPr>
          <w:rFonts w:ascii="Times New Roman" w:eastAsia="Times New Roman" w:hAnsi="Times New Roman" w:cs="Times New Roman"/>
          <w:color w:val="000000"/>
          <w:sz w:val="28"/>
          <w:szCs w:val="28"/>
          <w:lang w:eastAsia="ru-RU"/>
        </w:rPr>
        <w:t xml:space="preserve">Ростиславова </w:t>
      </w:r>
      <w:r w:rsidRPr="006E137C">
        <w:rPr>
          <w:rFonts w:ascii="Times New Roman" w:eastAsia="Times New Roman" w:hAnsi="Times New Roman" w:cs="Times New Roman"/>
          <w:color w:val="000000"/>
          <w:sz w:val="28"/>
          <w:szCs w:val="28"/>
          <w:lang w:val="uk-UA" w:eastAsia="ru-RU"/>
        </w:rPr>
        <w:t xml:space="preserve">по молодому </w:t>
      </w:r>
      <w:r w:rsidRPr="006E137C">
        <w:rPr>
          <w:rFonts w:ascii="Times New Roman" w:eastAsia="Times New Roman" w:hAnsi="Times New Roman" w:cs="Times New Roman"/>
          <w:color w:val="000000"/>
          <w:sz w:val="28"/>
          <w:szCs w:val="28"/>
          <w:lang w:eastAsia="ru-RU"/>
        </w:rPr>
        <w:t xml:space="preserve">князю Ростиславу; </w:t>
      </w:r>
      <w:r w:rsidRPr="006E137C">
        <w:rPr>
          <w:rFonts w:ascii="Times New Roman" w:eastAsia="Times New Roman" w:hAnsi="Times New Roman" w:cs="Times New Roman"/>
          <w:color w:val="000000"/>
          <w:sz w:val="28"/>
          <w:szCs w:val="28"/>
          <w:lang w:val="uk-UA" w:eastAsia="ru-RU"/>
        </w:rPr>
        <w:t>посмутніли квіти від жалю, і дерево з туги до землі похилилось</w:t>
      </w:r>
      <w:r w:rsidRPr="006E137C">
        <w:rPr>
          <w:rFonts w:ascii="Times New Roman" w:eastAsia="Times New Roman" w:hAnsi="Times New Roman" w:cs="Times New Roman"/>
          <w:color w:val="000000"/>
          <w:sz w:val="28"/>
          <w:szCs w:val="28"/>
          <w:vertAlign w:val="superscript"/>
          <w:lang w:val="uk-UA" w:eastAsia="ru-RU"/>
        </w:rPr>
        <w:t>1</w:t>
      </w:r>
      <w:r w:rsidRPr="006E137C">
        <w:rPr>
          <w:rFonts w:ascii="Times New Roman" w:eastAsia="Times New Roman" w:hAnsi="Times New Roman" w:cs="Times New Roman"/>
          <w:color w:val="000000"/>
          <w:sz w:val="28"/>
          <w:szCs w:val="28"/>
          <w:lang w:val="uk-UA" w:eastAsia="ru-RU"/>
        </w:rPr>
        <w:t>.</w:t>
      </w:r>
    </w:p>
    <w:p w:rsidR="00212BAC" w:rsidRPr="00A87571"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87571">
        <w:rPr>
          <w:rFonts w:ascii="Times New Roman" w:eastAsia="Times New Roman" w:hAnsi="Times New Roman" w:cs="Times New Roman"/>
          <w:color w:val="000000"/>
          <w:sz w:val="28"/>
          <w:szCs w:val="28"/>
          <w:lang w:val="uk-UA" w:eastAsia="ru-RU"/>
        </w:rPr>
        <w:t>Мономах після цієї пригоди побіг до свого Чернігова</w:t>
      </w:r>
      <w:r w:rsidRPr="00A87571">
        <w:rPr>
          <w:rFonts w:ascii="Times New Roman" w:eastAsia="Times New Roman" w:hAnsi="Times New Roman" w:cs="Times New Roman"/>
          <w:color w:val="000000"/>
          <w:sz w:val="28"/>
          <w:szCs w:val="28"/>
          <w:lang w:eastAsia="ru-RU"/>
        </w:rPr>
        <w:t xml:space="preserve">; </w:t>
      </w:r>
      <w:r w:rsidRPr="00A87571">
        <w:rPr>
          <w:rFonts w:ascii="Times New Roman" w:eastAsia="Times New Roman" w:hAnsi="Times New Roman" w:cs="Times New Roman"/>
          <w:color w:val="000000"/>
          <w:sz w:val="28"/>
          <w:szCs w:val="28"/>
          <w:lang w:val="uk-UA" w:eastAsia="ru-RU"/>
        </w:rPr>
        <w:t>Святополк, втікши до Трипілля, звідти вночі</w:t>
      </w:r>
      <w:r>
        <w:rPr>
          <w:rFonts w:ascii="Times New Roman" w:eastAsia="Times New Roman" w:hAnsi="Times New Roman" w:cs="Times New Roman"/>
          <w:color w:val="000000"/>
          <w:sz w:val="28"/>
          <w:szCs w:val="28"/>
          <w:lang w:val="uk-UA" w:eastAsia="ru-RU"/>
        </w:rPr>
        <w:t xml:space="preserve"> дістався до Києва. Зе</w:t>
      </w:r>
      <w:r>
        <w:rPr>
          <w:rFonts w:ascii="Times New Roman" w:eastAsia="Times New Roman" w:hAnsi="Times New Roman" w:cs="Times New Roman"/>
          <w:color w:val="000000"/>
          <w:sz w:val="28"/>
          <w:szCs w:val="28"/>
          <w:lang w:val="uk-UA" w:eastAsia="ru-RU"/>
        </w:rPr>
        <w:softHyphen/>
        <w:t>мля лиши</w:t>
      </w:r>
      <w:r w:rsidRPr="00A87571">
        <w:rPr>
          <w:rFonts w:ascii="Times New Roman" w:eastAsia="Times New Roman" w:hAnsi="Times New Roman" w:cs="Times New Roman"/>
          <w:color w:val="000000"/>
          <w:sz w:val="28"/>
          <w:szCs w:val="28"/>
          <w:lang w:val="uk-UA" w:eastAsia="ru-RU"/>
        </w:rPr>
        <w:t>лася безборонною, і половці почали пустошити самі околиці Києва, заходячи навіть за Київ, між Ки</w:t>
      </w:r>
      <w:r>
        <w:rPr>
          <w:rFonts w:ascii="Times New Roman" w:eastAsia="Times New Roman" w:hAnsi="Times New Roman" w:cs="Times New Roman"/>
          <w:color w:val="000000"/>
          <w:sz w:val="28"/>
          <w:szCs w:val="28"/>
          <w:lang w:val="uk-UA" w:eastAsia="ru-RU"/>
        </w:rPr>
        <w:t>їв і Вишгород. Святополк спробу</w:t>
      </w:r>
      <w:r w:rsidRPr="00A87571">
        <w:rPr>
          <w:rFonts w:ascii="Times New Roman" w:eastAsia="Times New Roman" w:hAnsi="Times New Roman" w:cs="Times New Roman"/>
          <w:color w:val="000000"/>
          <w:sz w:val="28"/>
          <w:szCs w:val="28"/>
          <w:lang w:val="uk-UA" w:eastAsia="ru-RU"/>
        </w:rPr>
        <w:t>вав знову виступити проти них, але на Желані (під Києвом) його знову розбито, і маса р</w:t>
      </w:r>
      <w:r w:rsidRPr="00A87571">
        <w:rPr>
          <w:rFonts w:ascii="Times New Roman" w:eastAsia="Times New Roman" w:hAnsi="Times New Roman" w:cs="Times New Roman"/>
          <w:color w:val="000000"/>
          <w:sz w:val="28"/>
          <w:szCs w:val="28"/>
          <w:lang w:eastAsia="ru-RU"/>
        </w:rPr>
        <w:t>ус</w:t>
      </w:r>
      <w:r w:rsidRPr="00A87571">
        <w:rPr>
          <w:rFonts w:ascii="Times New Roman" w:eastAsia="Times New Roman" w:hAnsi="Times New Roman" w:cs="Times New Roman"/>
          <w:color w:val="000000"/>
          <w:sz w:val="28"/>
          <w:szCs w:val="28"/>
          <w:lang w:val="uk-UA" w:eastAsia="ru-RU"/>
        </w:rPr>
        <w:t>і</w:t>
      </w:r>
      <w:r w:rsidRPr="00A87571">
        <w:rPr>
          <w:rFonts w:ascii="Times New Roman" w:eastAsia="Times New Roman" w:hAnsi="Times New Roman" w:cs="Times New Roman"/>
          <w:color w:val="000000"/>
          <w:sz w:val="28"/>
          <w:szCs w:val="28"/>
          <w:lang w:eastAsia="ru-RU"/>
        </w:rPr>
        <w:t xml:space="preserve"> </w:t>
      </w:r>
      <w:r w:rsidRPr="00A87571">
        <w:rPr>
          <w:rFonts w:ascii="Times New Roman" w:eastAsia="Times New Roman" w:hAnsi="Times New Roman" w:cs="Times New Roman"/>
          <w:color w:val="000000"/>
          <w:sz w:val="28"/>
          <w:szCs w:val="28"/>
          <w:lang w:val="uk-UA" w:eastAsia="ru-RU"/>
        </w:rPr>
        <w:t>побито, б</w:t>
      </w:r>
      <w:r>
        <w:rPr>
          <w:rFonts w:ascii="Times New Roman" w:eastAsia="Times New Roman" w:hAnsi="Times New Roman" w:cs="Times New Roman"/>
          <w:color w:val="000000"/>
          <w:sz w:val="28"/>
          <w:szCs w:val="28"/>
          <w:lang w:val="uk-UA" w:eastAsia="ru-RU"/>
        </w:rPr>
        <w:t>ільш як в попередній битві. Тор</w:t>
      </w:r>
      <w:r w:rsidRPr="00A87571">
        <w:rPr>
          <w:rFonts w:ascii="Times New Roman" w:eastAsia="Times New Roman" w:hAnsi="Times New Roman" w:cs="Times New Roman"/>
          <w:color w:val="000000"/>
          <w:sz w:val="28"/>
          <w:szCs w:val="28"/>
          <w:lang w:val="uk-UA" w:eastAsia="ru-RU"/>
        </w:rPr>
        <w:t>чеськ половці тимчасом тримали в облозі і відбивали всі атаки обложених. Забракло там запасів, а довезти нових не вдавалось. Вкінці половці забрали і воду, і торки після завзятої оборони мусили піддатись. Місто спалено, а лю</w:t>
      </w:r>
      <w:r w:rsidRPr="00A87571">
        <w:rPr>
          <w:rFonts w:ascii="Times New Roman" w:eastAsia="Times New Roman" w:hAnsi="Times New Roman" w:cs="Times New Roman"/>
          <w:color w:val="000000"/>
          <w:sz w:val="28"/>
          <w:szCs w:val="28"/>
          <w:lang w:val="uk-UA" w:eastAsia="ru-RU"/>
        </w:rPr>
        <w:softHyphen/>
        <w:t>дей п</w:t>
      </w:r>
      <w:r>
        <w:rPr>
          <w:rFonts w:ascii="Times New Roman" w:eastAsia="Times New Roman" w:hAnsi="Times New Roman" w:cs="Times New Roman"/>
          <w:color w:val="000000"/>
          <w:sz w:val="28"/>
          <w:szCs w:val="28"/>
          <w:lang w:val="uk-UA" w:eastAsia="ru-RU"/>
        </w:rPr>
        <w:t>оловці забрали в неволю. Тим за</w:t>
      </w:r>
      <w:r w:rsidRPr="00A87571">
        <w:rPr>
          <w:rFonts w:ascii="Times New Roman" w:eastAsia="Times New Roman" w:hAnsi="Times New Roman" w:cs="Times New Roman"/>
          <w:color w:val="000000"/>
          <w:sz w:val="28"/>
          <w:szCs w:val="28"/>
          <w:lang w:val="uk-UA" w:eastAsia="ru-RU"/>
        </w:rPr>
        <w:t>кінчилася кампанія. З ве</w:t>
      </w:r>
      <w:r w:rsidRPr="00A87571">
        <w:rPr>
          <w:rFonts w:ascii="Times New Roman" w:eastAsia="Times New Roman" w:hAnsi="Times New Roman" w:cs="Times New Roman"/>
          <w:color w:val="000000"/>
          <w:sz w:val="28"/>
          <w:szCs w:val="28"/>
          <w:lang w:val="uk-UA" w:eastAsia="ru-RU"/>
        </w:rPr>
        <w:softHyphen/>
        <w:t>ликою здобиччю пішли половці на свої кочовища, ведучи масу невільників. „Змучені холодом, стом</w:t>
      </w:r>
      <w:r>
        <w:rPr>
          <w:rFonts w:ascii="Times New Roman" w:eastAsia="Times New Roman" w:hAnsi="Times New Roman" w:cs="Times New Roman"/>
          <w:color w:val="000000"/>
          <w:sz w:val="28"/>
          <w:szCs w:val="28"/>
          <w:lang w:val="uk-UA" w:eastAsia="ru-RU"/>
        </w:rPr>
        <w:t>лені голо</w:t>
      </w:r>
      <w:r w:rsidRPr="00A87571">
        <w:rPr>
          <w:rFonts w:ascii="Times New Roman" w:eastAsia="Times New Roman" w:hAnsi="Times New Roman" w:cs="Times New Roman"/>
          <w:color w:val="000000"/>
          <w:sz w:val="28"/>
          <w:szCs w:val="28"/>
          <w:lang w:val="uk-UA" w:eastAsia="ru-RU"/>
        </w:rPr>
        <w:t>дом і спрагою, схудлі з біди на лиці, почорнілі, йшли вони незнайомими краями, серед диких народів, голі і босі, з ногами поколеними на терні, і з слізьми говорили між собою: „я з того міста“, „я з того села“, так розпитувались і з слізьми оповідали про свою родину, підводячи очі до Вишнього, що знає всі тайни“</w:t>
      </w:r>
      <w:r>
        <w:rPr>
          <w:rFonts w:ascii="Times New Roman" w:eastAsia="Times New Roman" w:hAnsi="Times New Roman" w:cs="Times New Roman"/>
          <w:color w:val="000000"/>
          <w:sz w:val="28"/>
          <w:szCs w:val="28"/>
          <w:lang w:val="uk-UA" w:eastAsia="ru-RU"/>
        </w:rPr>
        <w:t>.</w:t>
      </w:r>
      <w:r w:rsidRPr="00A87571">
        <w:rPr>
          <w:rFonts w:ascii="Times New Roman" w:eastAsia="Times New Roman" w:hAnsi="Times New Roman" w:cs="Times New Roman"/>
          <w:color w:val="000000"/>
          <w:sz w:val="28"/>
          <w:szCs w:val="28"/>
          <w:lang w:val="uk-UA" w:eastAsia="ru-RU"/>
        </w:rPr>
        <w:t>..</w:t>
      </w:r>
      <w:r w:rsidRPr="00A87571">
        <w:rPr>
          <w:rFonts w:ascii="Times New Roman" w:eastAsia="Times New Roman" w:hAnsi="Times New Roman" w:cs="Times New Roman"/>
          <w:color w:val="000000"/>
          <w:sz w:val="28"/>
          <w:szCs w:val="28"/>
          <w:vertAlign w:val="superscript"/>
          <w:lang w:val="uk-UA" w:eastAsia="ru-RU"/>
        </w:rPr>
        <w:t>2</w:t>
      </w:r>
      <w:r w:rsidRPr="00A87571">
        <w:rPr>
          <w:rFonts w:ascii="Times New Roman" w:eastAsia="Times New Roman" w:hAnsi="Times New Roman" w:cs="Times New Roman"/>
          <w:color w:val="000000"/>
          <w:sz w:val="28"/>
          <w:szCs w:val="28"/>
          <w:lang w:val="uk-UA" w:eastAsia="ru-RU"/>
        </w:rPr>
        <w:t>. Святополк, не чуючи можливості подальшої боротьби, оженився з донькою Тугор-хана, „половецького князя“, щоб піддобритися до половців, і дав відкуп, щоб не воювали більше (це називається в наших літописах: „створи миръ“). Відкупивсь і Мономах</w:t>
      </w:r>
      <w:r w:rsidRPr="00A87571">
        <w:rPr>
          <w:rFonts w:ascii="Times New Roman" w:eastAsia="Times New Roman" w:hAnsi="Times New Roman" w:cs="Times New Roman"/>
          <w:color w:val="000000"/>
          <w:sz w:val="28"/>
          <w:szCs w:val="28"/>
          <w:vertAlign w:val="superscript"/>
          <w:lang w:val="uk-UA" w:eastAsia="ru-RU"/>
        </w:rPr>
        <w:t>3</w:t>
      </w:r>
      <w:r w:rsidRPr="00A87571">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87571">
        <w:rPr>
          <w:rFonts w:ascii="Times New Roman" w:eastAsia="Times New Roman" w:hAnsi="Times New Roman" w:cs="Times New Roman"/>
          <w:color w:val="000000"/>
          <w:sz w:val="28"/>
          <w:szCs w:val="28"/>
          <w:lang w:val="uk-UA" w:eastAsia="ru-RU"/>
        </w:rPr>
        <w:t xml:space="preserve">Ця катастрофа осмілила Олега Святославича. Він зрозумів, що настав його час. Взявши половців до помочі, він прийшов на другий рік (1094) з Тмуторокані під Чернігів. Мономах засів у місті, Олег попустошив передмістя і почав добувати „острог“. Вісім днів ішли сутички, нарешті Мономах втратив надію відбитись, а як він сам пояснює: „пожалував християнських душ, сіл, що горіли, та монастирі, і сказав: нехай погані не хваляться“, і розпочав переговори з Олегом. Він віддав йому Чернігів, а </w:t>
      </w:r>
      <w:r>
        <w:rPr>
          <w:rFonts w:ascii="Times New Roman" w:eastAsia="Times New Roman" w:hAnsi="Times New Roman" w:cs="Times New Roman"/>
          <w:color w:val="000000"/>
          <w:sz w:val="28"/>
          <w:szCs w:val="28"/>
          <w:lang w:val="uk-UA" w:eastAsia="ru-RU"/>
        </w:rPr>
        <w:t>сам ретирувався з останками дру</w:t>
      </w:r>
      <w:r w:rsidRPr="00A87571">
        <w:rPr>
          <w:rFonts w:ascii="Times New Roman" w:eastAsia="Times New Roman" w:hAnsi="Times New Roman" w:cs="Times New Roman"/>
          <w:color w:val="000000"/>
          <w:sz w:val="28"/>
          <w:szCs w:val="28"/>
          <w:lang w:val="uk-UA" w:eastAsia="ru-RU"/>
        </w:rPr>
        <w:t>жини в Переяслав. Це було в день</w:t>
      </w:r>
    </w:p>
    <w:p w:rsidR="00212BAC" w:rsidRDefault="00212BAC" w:rsidP="00212BAC">
      <w:pPr>
        <w:spacing w:after="0" w:line="170" w:lineRule="atLeast"/>
        <w:jc w:val="both"/>
        <w:rPr>
          <w:rFonts w:ascii="Times New Roman" w:eastAsia="Times New Roman" w:hAnsi="Times New Roman" w:cs="Times New Roman"/>
          <w:color w:val="000000"/>
          <w:sz w:val="24"/>
          <w:szCs w:val="24"/>
          <w:lang w:val="uk-UA" w:eastAsia="ru-RU"/>
        </w:rPr>
      </w:pPr>
    </w:p>
    <w:p w:rsidR="00212BAC" w:rsidRDefault="00212BAC" w:rsidP="00212BAC">
      <w:pPr>
        <w:spacing w:after="0" w:line="170" w:lineRule="atLeast"/>
        <w:jc w:val="both"/>
        <w:rPr>
          <w:rFonts w:ascii="Times New Roman" w:eastAsia="Times New Roman" w:hAnsi="Times New Roman" w:cs="Times New Roman"/>
          <w:color w:val="000000"/>
          <w:sz w:val="24"/>
          <w:szCs w:val="24"/>
          <w:lang w:val="uk-UA" w:eastAsia="ru-RU"/>
        </w:rPr>
      </w:pPr>
      <w:r w:rsidRPr="006D6AC5">
        <w:rPr>
          <w:rFonts w:ascii="Times New Roman" w:eastAsia="Times New Roman" w:hAnsi="Times New Roman" w:cs="Times New Roman"/>
          <w:color w:val="000000"/>
          <w:sz w:val="24"/>
          <w:szCs w:val="24"/>
          <w:vertAlign w:val="superscript"/>
          <w:lang w:eastAsia="ru-RU"/>
        </w:rPr>
        <w:t>1</w:t>
      </w:r>
      <w:r w:rsidRPr="001252EE">
        <w:rPr>
          <w:rFonts w:ascii="Times New Roman" w:eastAsia="Times New Roman" w:hAnsi="Times New Roman" w:cs="Times New Roman"/>
          <w:color w:val="000000"/>
          <w:sz w:val="24"/>
          <w:szCs w:val="24"/>
          <w:lang w:val="uk-UA" w:eastAsia="ru-RU"/>
        </w:rPr>
        <w:t xml:space="preserve">Розд. ХІІІ. </w:t>
      </w:r>
      <w:r w:rsidRPr="001252EE">
        <w:rPr>
          <w:rFonts w:ascii="Times New Roman" w:eastAsia="Times New Roman" w:hAnsi="Times New Roman" w:cs="Times New Roman"/>
          <w:color w:val="000000"/>
          <w:sz w:val="24"/>
          <w:szCs w:val="24"/>
          <w:lang w:eastAsia="ru-RU"/>
        </w:rPr>
        <w:t xml:space="preserve">  </w:t>
      </w:r>
      <w:r w:rsidRPr="004C44E9">
        <w:rPr>
          <w:rFonts w:ascii="Times New Roman" w:eastAsia="Times New Roman" w:hAnsi="Times New Roman" w:cs="Times New Roman"/>
          <w:color w:val="000000"/>
          <w:sz w:val="24"/>
          <w:szCs w:val="24"/>
          <w:lang w:eastAsia="ru-RU"/>
        </w:rPr>
        <w:t xml:space="preserve">         </w:t>
      </w:r>
    </w:p>
    <w:p w:rsidR="00212BAC" w:rsidRPr="001252EE" w:rsidRDefault="00212BAC" w:rsidP="00212BAC">
      <w:pPr>
        <w:spacing w:after="0" w:line="170" w:lineRule="atLeast"/>
        <w:jc w:val="both"/>
        <w:rPr>
          <w:rFonts w:ascii="Times New Roman" w:eastAsia="Times New Roman" w:hAnsi="Times New Roman" w:cs="Times New Roman"/>
          <w:sz w:val="24"/>
          <w:szCs w:val="24"/>
          <w:lang w:eastAsia="ru-RU"/>
        </w:rPr>
      </w:pPr>
      <w:r w:rsidRPr="006D6AC5">
        <w:rPr>
          <w:rFonts w:ascii="Times New Roman" w:eastAsia="Times New Roman" w:hAnsi="Times New Roman" w:cs="Times New Roman"/>
          <w:color w:val="000000"/>
          <w:sz w:val="24"/>
          <w:szCs w:val="24"/>
          <w:vertAlign w:val="superscript"/>
          <w:lang w:val="uk-UA" w:eastAsia="ru-RU"/>
        </w:rPr>
        <w:t>2</w:t>
      </w:r>
      <w:r w:rsidRPr="001252EE">
        <w:rPr>
          <w:rFonts w:ascii="Times New Roman" w:eastAsia="Times New Roman" w:hAnsi="Times New Roman" w:cs="Times New Roman"/>
          <w:color w:val="000000"/>
          <w:sz w:val="24"/>
          <w:szCs w:val="24"/>
          <w:lang w:val="uk-UA" w:eastAsia="ru-RU"/>
        </w:rPr>
        <w:t>Іпат. с. 157.</w:t>
      </w:r>
    </w:p>
    <w:p w:rsidR="00212BAC" w:rsidRPr="001252EE" w:rsidRDefault="00212BAC" w:rsidP="00212BAC">
      <w:pPr>
        <w:spacing w:after="0" w:line="198" w:lineRule="atLeast"/>
        <w:jc w:val="both"/>
        <w:rPr>
          <w:rFonts w:ascii="Times New Roman" w:eastAsia="Times New Roman" w:hAnsi="Times New Roman" w:cs="Times New Roman"/>
          <w:sz w:val="24"/>
          <w:szCs w:val="24"/>
          <w:lang w:eastAsia="ru-RU"/>
        </w:rPr>
      </w:pPr>
      <w:r w:rsidRPr="006D6AC5">
        <w:rPr>
          <w:rFonts w:ascii="Times New Roman" w:eastAsia="Times New Roman" w:hAnsi="Times New Roman" w:cs="Times New Roman"/>
          <w:color w:val="000000"/>
          <w:sz w:val="24"/>
          <w:szCs w:val="24"/>
          <w:vertAlign w:val="superscript"/>
          <w:lang w:val="uk-UA" w:eastAsia="ru-RU"/>
        </w:rPr>
        <w:t>3</w:t>
      </w:r>
      <w:r w:rsidRPr="001252EE">
        <w:rPr>
          <w:rFonts w:ascii="Times New Roman" w:eastAsia="Times New Roman" w:hAnsi="Times New Roman" w:cs="Times New Roman"/>
          <w:color w:val="000000"/>
          <w:sz w:val="24"/>
          <w:szCs w:val="24"/>
          <w:lang w:val="uk-UA" w:eastAsia="ru-RU"/>
        </w:rPr>
        <w:t xml:space="preserve">Іпат. с. 157, Лавр, с. 240 (до цього </w:t>
      </w:r>
      <w:r w:rsidRPr="001252EE">
        <w:rPr>
          <w:rFonts w:ascii="Times New Roman" w:eastAsia="Times New Roman" w:hAnsi="Times New Roman" w:cs="Times New Roman"/>
          <w:color w:val="000000"/>
          <w:sz w:val="24"/>
          <w:szCs w:val="24"/>
          <w:lang w:eastAsia="ru-RU"/>
        </w:rPr>
        <w:t>текст</w:t>
      </w:r>
      <w:r w:rsidRPr="001252EE">
        <w:rPr>
          <w:rFonts w:ascii="Times New Roman" w:eastAsia="Times New Roman" w:hAnsi="Times New Roman" w:cs="Times New Roman"/>
          <w:color w:val="000000"/>
          <w:sz w:val="24"/>
          <w:szCs w:val="24"/>
          <w:lang w:val="uk-UA" w:eastAsia="ru-RU"/>
        </w:rPr>
        <w:t>у</w:t>
      </w:r>
      <w:r w:rsidRPr="001252EE">
        <w:rPr>
          <w:rFonts w:ascii="Times New Roman" w:eastAsia="Times New Roman" w:hAnsi="Times New Roman" w:cs="Times New Roman"/>
          <w:color w:val="000000"/>
          <w:sz w:val="24"/>
          <w:szCs w:val="24"/>
          <w:lang w:eastAsia="ru-RU"/>
        </w:rPr>
        <w:t xml:space="preserve"> </w:t>
      </w:r>
      <w:r w:rsidRPr="001252EE">
        <w:rPr>
          <w:rFonts w:ascii="Times New Roman" w:eastAsia="Times New Roman" w:hAnsi="Times New Roman" w:cs="Times New Roman"/>
          <w:color w:val="000000"/>
          <w:sz w:val="24"/>
          <w:szCs w:val="24"/>
          <w:lang w:val="uk-UA" w:eastAsia="ru-RU"/>
        </w:rPr>
        <w:t>поправка Арцибашева</w:t>
      </w:r>
      <w:r>
        <w:rPr>
          <w:rFonts w:ascii="Times New Roman" w:eastAsia="Times New Roman" w:hAnsi="Times New Roman" w:cs="Times New Roman"/>
          <w:sz w:val="24"/>
          <w:szCs w:val="24"/>
          <w:lang w:val="uk-UA" w:eastAsia="ru-RU"/>
        </w:rPr>
        <w:t xml:space="preserve"> </w:t>
      </w:r>
      <w:r w:rsidRPr="001252EE">
        <w:rPr>
          <w:rFonts w:ascii="Times New Roman" w:eastAsia="Times New Roman" w:hAnsi="Times New Roman" w:cs="Times New Roman"/>
          <w:color w:val="000000"/>
          <w:sz w:val="24"/>
          <w:szCs w:val="24"/>
          <w:lang w:val="uk-UA" w:eastAsia="ru-RU"/>
        </w:rPr>
        <w:t xml:space="preserve">І, 2 пр. 236: замість на </w:t>
      </w:r>
      <w:r w:rsidRPr="001252EE">
        <w:rPr>
          <w:rFonts w:ascii="Times New Roman" w:eastAsia="Times New Roman" w:hAnsi="Times New Roman" w:cs="Times New Roman"/>
          <w:color w:val="000000"/>
          <w:sz w:val="24"/>
          <w:szCs w:val="24"/>
          <w:lang w:eastAsia="ru-RU"/>
        </w:rPr>
        <w:t>СулЪ“</w:t>
      </w:r>
      <w:r w:rsidRPr="001252EE">
        <w:rPr>
          <w:rFonts w:ascii="Times New Roman" w:eastAsia="Times New Roman" w:hAnsi="Times New Roman" w:cs="Times New Roman"/>
          <w:color w:val="000000"/>
          <w:sz w:val="24"/>
          <w:szCs w:val="24"/>
          <w:lang w:val="uk-UA" w:eastAsia="ru-RU"/>
        </w:rPr>
        <w:t xml:space="preserve"> — „на </w:t>
      </w:r>
      <w:r w:rsidRPr="001252EE">
        <w:rPr>
          <w:rFonts w:ascii="Times New Roman" w:eastAsia="Times New Roman" w:hAnsi="Times New Roman" w:cs="Times New Roman"/>
          <w:color w:val="000000"/>
          <w:sz w:val="24"/>
          <w:szCs w:val="24"/>
          <w:lang w:eastAsia="ru-RU"/>
        </w:rPr>
        <w:t>СтугнЪ“).</w:t>
      </w:r>
    </w:p>
    <w:p w:rsidR="00212BAC" w:rsidRPr="00A87571"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A87571">
        <w:rPr>
          <w:rFonts w:ascii="Times New Roman" w:eastAsia="Times New Roman" w:hAnsi="Times New Roman" w:cs="Times New Roman"/>
          <w:color w:val="000000"/>
          <w:sz w:val="28"/>
          <w:szCs w:val="28"/>
          <w:lang w:val="uk-UA" w:eastAsia="ru-RU"/>
        </w:rPr>
        <w:t>-85-</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8757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334429" w:rsidRDefault="00212BAC" w:rsidP="00212BAC">
      <w:pPr>
        <w:spacing w:after="0" w:line="240" w:lineRule="auto"/>
        <w:jc w:val="both"/>
        <w:rPr>
          <w:rFonts w:ascii="Times New Roman" w:eastAsia="Times New Roman" w:hAnsi="Times New Roman" w:cs="Times New Roman"/>
          <w:sz w:val="24"/>
          <w:szCs w:val="24"/>
          <w:lang w:eastAsia="ru-RU"/>
        </w:rPr>
      </w:pPr>
    </w:p>
    <w:p w:rsidR="00212BAC" w:rsidRPr="00334429" w:rsidRDefault="00212BAC" w:rsidP="00212BAC">
      <w:pPr>
        <w:spacing w:after="0" w:line="198" w:lineRule="atLeast"/>
        <w:jc w:val="both"/>
        <w:rPr>
          <w:rFonts w:ascii="Times New Roman" w:eastAsia="Times New Roman" w:hAnsi="Times New Roman" w:cs="Times New Roman"/>
          <w:sz w:val="24"/>
          <w:szCs w:val="24"/>
          <w:lang w:eastAsia="ru-RU"/>
        </w:rPr>
      </w:pPr>
    </w:p>
    <w:p w:rsidR="00212BAC" w:rsidRPr="001252EE" w:rsidRDefault="00212BAC" w:rsidP="00212BAC">
      <w:pPr>
        <w:spacing w:after="0" w:line="227" w:lineRule="atLeast"/>
        <w:ind w:hanging="924"/>
        <w:jc w:val="both"/>
        <w:rPr>
          <w:rFonts w:ascii="Times New Roman" w:eastAsia="Times New Roman" w:hAnsi="Times New Roman" w:cs="Times New Roman"/>
          <w:sz w:val="28"/>
          <w:szCs w:val="28"/>
          <w:lang w:eastAsia="ru-RU"/>
        </w:rPr>
      </w:pPr>
      <w:r w:rsidRPr="001252EE">
        <w:rPr>
          <w:rFonts w:ascii="Times New Roman" w:eastAsia="Times New Roman" w:hAnsi="Times New Roman" w:cs="Times New Roman"/>
          <w:color w:val="000000"/>
          <w:sz w:val="28"/>
          <w:szCs w:val="28"/>
          <w:lang w:eastAsia="ru-RU"/>
        </w:rPr>
        <w:t xml:space="preserve">             </w:t>
      </w:r>
      <w:r w:rsidRPr="001252EE">
        <w:rPr>
          <w:rFonts w:ascii="Times New Roman" w:eastAsia="Times New Roman" w:hAnsi="Times New Roman" w:cs="Times New Roman"/>
          <w:color w:val="000000"/>
          <w:sz w:val="28"/>
          <w:szCs w:val="28"/>
          <w:lang w:val="uk-UA" w:eastAsia="ru-RU"/>
        </w:rPr>
        <w:t>св. Бориса (24 липня; м</w:t>
      </w:r>
      <w:r w:rsidRPr="001252EE">
        <w:rPr>
          <w:rFonts w:ascii="Times New Roman" w:eastAsia="Times New Roman" w:hAnsi="Times New Roman" w:cs="Times New Roman"/>
          <w:color w:val="000000"/>
          <w:sz w:val="28"/>
          <w:szCs w:val="28"/>
          <w:lang w:eastAsia="ru-RU"/>
        </w:rPr>
        <w:t xml:space="preserve">ала </w:t>
      </w:r>
      <w:r w:rsidRPr="001252EE">
        <w:rPr>
          <w:rFonts w:ascii="Times New Roman" w:eastAsia="Times New Roman" w:hAnsi="Times New Roman" w:cs="Times New Roman"/>
          <w:color w:val="000000"/>
          <w:sz w:val="28"/>
          <w:szCs w:val="28"/>
          <w:lang w:val="uk-UA" w:eastAsia="ru-RU"/>
        </w:rPr>
        <w:t>Мономахова</w:t>
      </w:r>
      <w:r w:rsidRPr="001252EE">
        <w:rPr>
          <w:rFonts w:ascii="Times New Roman" w:eastAsia="Times New Roman" w:hAnsi="Times New Roman" w:cs="Times New Roman"/>
          <w:color w:val="000000"/>
          <w:sz w:val="28"/>
          <w:szCs w:val="28"/>
          <w:lang w:eastAsia="ru-RU"/>
        </w:rPr>
        <w:t xml:space="preserve"> дружина, </w:t>
      </w:r>
      <w:r w:rsidRPr="001252EE">
        <w:rPr>
          <w:rFonts w:ascii="Times New Roman" w:eastAsia="Times New Roman" w:hAnsi="Times New Roman" w:cs="Times New Roman"/>
          <w:color w:val="000000"/>
          <w:sz w:val="28"/>
          <w:szCs w:val="28"/>
          <w:lang w:val="uk-UA" w:eastAsia="ru-RU"/>
        </w:rPr>
        <w:t>як</w:t>
      </w:r>
      <w:r w:rsidRPr="001252EE">
        <w:rPr>
          <w:rFonts w:ascii="Times New Roman" w:eastAsia="Times New Roman" w:hAnsi="Times New Roman" w:cs="Times New Roman"/>
          <w:color w:val="000000"/>
          <w:sz w:val="28"/>
          <w:szCs w:val="28"/>
          <w:lang w:eastAsia="ru-RU"/>
        </w:rPr>
        <w:t>их</w:t>
      </w:r>
      <w:r w:rsidRPr="001252EE">
        <w:rPr>
          <w:rFonts w:ascii="Times New Roman" w:eastAsia="Times New Roman" w:hAnsi="Times New Roman" w:cs="Times New Roman"/>
          <w:color w:val="000000"/>
          <w:sz w:val="28"/>
          <w:szCs w:val="28"/>
          <w:lang w:val="uk-UA" w:eastAsia="ru-RU"/>
        </w:rPr>
        <w:t>ось</w:t>
      </w:r>
      <w:r w:rsidRPr="001252EE">
        <w:rPr>
          <w:rFonts w:ascii="Times New Roman" w:eastAsia="Times New Roman" w:hAnsi="Times New Roman" w:cs="Times New Roman"/>
          <w:color w:val="000000"/>
          <w:sz w:val="28"/>
          <w:szCs w:val="28"/>
          <w:lang w:eastAsia="ru-RU"/>
        </w:rPr>
        <w:t xml:space="preserve"> сто мужа, </w:t>
      </w:r>
      <w:r w:rsidRPr="001252EE">
        <w:rPr>
          <w:rFonts w:ascii="Times New Roman" w:eastAsia="Times New Roman" w:hAnsi="Times New Roman" w:cs="Times New Roman"/>
          <w:color w:val="000000"/>
          <w:sz w:val="28"/>
          <w:szCs w:val="28"/>
          <w:lang w:val="uk-UA" w:eastAsia="ru-RU"/>
        </w:rPr>
        <w:t xml:space="preserve">з </w:t>
      </w:r>
      <w:r w:rsidRPr="001252EE">
        <w:rPr>
          <w:rFonts w:ascii="Times New Roman" w:eastAsia="Times New Roman" w:hAnsi="Times New Roman" w:cs="Times New Roman"/>
          <w:color w:val="000000"/>
          <w:sz w:val="28"/>
          <w:szCs w:val="28"/>
          <w:lang w:eastAsia="ru-RU"/>
        </w:rPr>
        <w:t>роди</w:t>
      </w:r>
      <w:r>
        <w:rPr>
          <w:rFonts w:ascii="Times New Roman" w:eastAsia="Times New Roman" w:hAnsi="Times New Roman" w:cs="Times New Roman"/>
          <w:color w:val="000000"/>
          <w:sz w:val="28"/>
          <w:szCs w:val="28"/>
          <w:lang w:val="uk-UA" w:eastAsia="ru-RU"/>
        </w:rPr>
        <w:t>-</w:t>
      </w:r>
      <w:r w:rsidRPr="001252EE">
        <w:rPr>
          <w:rFonts w:ascii="Times New Roman" w:eastAsia="Times New Roman" w:hAnsi="Times New Roman" w:cs="Times New Roman"/>
          <w:color w:val="000000"/>
          <w:sz w:val="28"/>
          <w:szCs w:val="28"/>
          <w:lang w:eastAsia="ru-RU"/>
        </w:rPr>
        <w:t xml:space="preserve">нами </w:t>
      </w:r>
      <w:r w:rsidRPr="001252EE">
        <w:rPr>
          <w:rFonts w:ascii="Times New Roman" w:eastAsia="Times New Roman" w:hAnsi="Times New Roman" w:cs="Times New Roman"/>
          <w:color w:val="000000"/>
          <w:sz w:val="28"/>
          <w:szCs w:val="28"/>
          <w:lang w:val="uk-UA" w:eastAsia="ru-RU"/>
        </w:rPr>
        <w:t>мусила перебиратися серед половецької орди, „і обли</w:t>
      </w:r>
      <w:r w:rsidRPr="001252EE">
        <w:rPr>
          <w:rFonts w:ascii="Times New Roman" w:eastAsia="Times New Roman" w:hAnsi="Times New Roman" w:cs="Times New Roman"/>
          <w:color w:val="000000"/>
          <w:sz w:val="28"/>
          <w:szCs w:val="28"/>
          <w:lang w:val="uk-UA" w:eastAsia="ru-RU"/>
        </w:rPr>
        <w:softHyphen/>
        <w:t>зувались на нас як вовки“, пише Мономах, - але щасливо пройшла у Переяслав. Свої почуття до половців</w:t>
      </w:r>
      <w:r w:rsidRPr="001252EE">
        <w:rPr>
          <w:rFonts w:ascii="Times New Roman" w:eastAsia="Times New Roman" w:hAnsi="Times New Roman" w:cs="Times New Roman"/>
          <w:color w:val="000000"/>
          <w:sz w:val="28"/>
          <w:szCs w:val="28"/>
          <w:lang w:eastAsia="ru-RU"/>
        </w:rPr>
        <w:t xml:space="preserve"> </w:t>
      </w:r>
      <w:r w:rsidRPr="001252EE">
        <w:rPr>
          <w:rFonts w:ascii="Times New Roman" w:eastAsia="Times New Roman" w:hAnsi="Times New Roman" w:cs="Times New Roman"/>
          <w:color w:val="000000"/>
          <w:sz w:val="28"/>
          <w:szCs w:val="28"/>
          <w:lang w:val="uk-UA" w:eastAsia="ru-RU"/>
        </w:rPr>
        <w:t>Мономахова дружина і сам Мономах виказали за те, коли прибули на весну до Пере</w:t>
      </w:r>
      <w:r w:rsidRPr="001252EE">
        <w:rPr>
          <w:rFonts w:ascii="Times New Roman" w:eastAsia="Times New Roman" w:hAnsi="Times New Roman" w:cs="Times New Roman"/>
          <w:color w:val="000000"/>
          <w:sz w:val="28"/>
          <w:szCs w:val="28"/>
          <w:lang w:val="uk-UA" w:eastAsia="ru-RU"/>
        </w:rPr>
        <w:softHyphen/>
        <w:t>яслава половецькі старшини</w:t>
      </w:r>
      <w:r w:rsidRPr="001252EE">
        <w:rPr>
          <w:rFonts w:ascii="Times New Roman" w:eastAsia="Times New Roman" w:hAnsi="Times New Roman" w:cs="Times New Roman"/>
          <w:color w:val="000000"/>
          <w:sz w:val="28"/>
          <w:szCs w:val="28"/>
          <w:lang w:eastAsia="ru-RU"/>
        </w:rPr>
        <w:t xml:space="preserve"> </w:t>
      </w:r>
      <w:r w:rsidRPr="001252EE">
        <w:rPr>
          <w:rFonts w:ascii="Times New Roman" w:eastAsia="Times New Roman" w:hAnsi="Times New Roman" w:cs="Times New Roman"/>
          <w:color w:val="000000"/>
          <w:sz w:val="28"/>
          <w:szCs w:val="28"/>
          <w:lang w:val="uk-UA" w:eastAsia="ru-RU"/>
        </w:rPr>
        <w:t xml:space="preserve">Ітлар і Кітан „на </w:t>
      </w:r>
      <w:r w:rsidRPr="001252EE">
        <w:rPr>
          <w:rFonts w:ascii="Times New Roman" w:eastAsia="Times New Roman" w:hAnsi="Times New Roman" w:cs="Times New Roman"/>
          <w:color w:val="000000"/>
          <w:sz w:val="28"/>
          <w:szCs w:val="28"/>
          <w:lang w:eastAsia="ru-RU"/>
        </w:rPr>
        <w:t xml:space="preserve">миръ“, </w:t>
      </w:r>
      <w:r w:rsidRPr="001252EE">
        <w:rPr>
          <w:rFonts w:ascii="Times New Roman" w:eastAsia="Times New Roman" w:hAnsi="Times New Roman" w:cs="Times New Roman"/>
          <w:color w:val="000000"/>
          <w:sz w:val="28"/>
          <w:szCs w:val="28"/>
          <w:lang w:val="uk-UA" w:eastAsia="ru-RU"/>
        </w:rPr>
        <w:t xml:space="preserve">себто - брати окуп. Дружина Мономаха задумала їх порізати; </w:t>
      </w:r>
      <w:r>
        <w:rPr>
          <w:rFonts w:ascii="Times New Roman" w:eastAsia="Times New Roman" w:hAnsi="Times New Roman" w:cs="Times New Roman"/>
          <w:color w:val="000000"/>
          <w:sz w:val="28"/>
          <w:szCs w:val="28"/>
          <w:lang w:val="uk-UA" w:eastAsia="ru-RU"/>
        </w:rPr>
        <w:t>М</w:t>
      </w:r>
      <w:r w:rsidRPr="001252EE">
        <w:rPr>
          <w:rFonts w:ascii="Times New Roman" w:eastAsia="Times New Roman" w:hAnsi="Times New Roman" w:cs="Times New Roman"/>
          <w:color w:val="000000"/>
          <w:sz w:val="28"/>
          <w:szCs w:val="28"/>
          <w:lang w:val="uk-UA" w:eastAsia="ru-RU"/>
        </w:rPr>
        <w:t>ономах спочатку</w:t>
      </w:r>
      <w:r>
        <w:rPr>
          <w:rFonts w:ascii="Times New Roman" w:eastAsia="Times New Roman" w:hAnsi="Times New Roman" w:cs="Times New Roman"/>
          <w:color w:val="000000"/>
          <w:sz w:val="28"/>
          <w:szCs w:val="28"/>
          <w:lang w:val="uk-UA" w:eastAsia="ru-RU"/>
        </w:rPr>
        <w:t xml:space="preserve"> </w:t>
      </w:r>
      <w:r w:rsidRPr="001252EE">
        <w:rPr>
          <w:rFonts w:ascii="Times New Roman" w:eastAsia="Times New Roman" w:hAnsi="Times New Roman" w:cs="Times New Roman"/>
          <w:color w:val="000000"/>
          <w:sz w:val="28"/>
          <w:szCs w:val="28"/>
          <w:lang w:val="uk-UA" w:eastAsia="ru-RU"/>
        </w:rPr>
        <w:t>противився, - бо він їм присягнув, але потім згодився. Він закликав їх до себе, там їх замкнули у покоях і пострі</w:t>
      </w:r>
      <w:r w:rsidRPr="001252EE">
        <w:rPr>
          <w:rFonts w:ascii="Times New Roman" w:eastAsia="Times New Roman" w:hAnsi="Times New Roman" w:cs="Times New Roman"/>
          <w:color w:val="000000"/>
          <w:sz w:val="28"/>
          <w:szCs w:val="28"/>
          <w:lang w:val="uk-UA" w:eastAsia="ru-RU"/>
        </w:rPr>
        <w:softHyphen/>
        <w:t>ляли</w:t>
      </w:r>
      <w:r>
        <w:rPr>
          <w:rFonts w:ascii="Times New Roman" w:eastAsia="Times New Roman" w:hAnsi="Times New Roman" w:cs="Times New Roman"/>
          <w:color w:val="000000"/>
          <w:sz w:val="28"/>
          <w:szCs w:val="28"/>
          <w:lang w:val="uk-UA" w:eastAsia="ru-RU"/>
        </w:rPr>
        <w:t xml:space="preserve"> </w:t>
      </w:r>
      <w:r w:rsidRPr="001252EE">
        <w:rPr>
          <w:rFonts w:ascii="Times New Roman" w:eastAsia="Times New Roman" w:hAnsi="Times New Roman" w:cs="Times New Roman"/>
          <w:color w:val="000000"/>
          <w:sz w:val="28"/>
          <w:szCs w:val="28"/>
          <w:lang w:val="uk-UA" w:eastAsia="ru-RU"/>
        </w:rPr>
        <w:t>з даху безборонних, як щурів. Потім Мономах і Святополк наглим нападом заскочили їхній табір</w:t>
      </w:r>
      <w:r w:rsidRPr="001252EE">
        <w:rPr>
          <w:rFonts w:ascii="Times New Roman" w:eastAsia="Times New Roman" w:hAnsi="Times New Roman" w:cs="Times New Roman"/>
          <w:color w:val="000000"/>
          <w:sz w:val="28"/>
          <w:szCs w:val="28"/>
          <w:lang w:eastAsia="ru-RU"/>
        </w:rPr>
        <w:t xml:space="preserve"> </w:t>
      </w:r>
      <w:r w:rsidRPr="001252EE">
        <w:rPr>
          <w:rFonts w:ascii="Times New Roman" w:eastAsia="Times New Roman" w:hAnsi="Times New Roman" w:cs="Times New Roman"/>
          <w:color w:val="000000"/>
          <w:sz w:val="28"/>
          <w:szCs w:val="28"/>
          <w:lang w:val="uk-UA" w:eastAsia="ru-RU"/>
        </w:rPr>
        <w:t xml:space="preserve">за </w:t>
      </w:r>
      <w:r w:rsidRPr="001252EE">
        <w:rPr>
          <w:rFonts w:ascii="Times New Roman" w:eastAsia="Times New Roman" w:hAnsi="Times New Roman" w:cs="Times New Roman"/>
          <w:color w:val="000000"/>
          <w:sz w:val="28"/>
          <w:szCs w:val="28"/>
          <w:lang w:eastAsia="ru-RU"/>
        </w:rPr>
        <w:t xml:space="preserve">Голтвою </w:t>
      </w:r>
      <w:r w:rsidRPr="001252EE">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1252EE">
        <w:rPr>
          <w:rFonts w:ascii="Times New Roman" w:eastAsia="Times New Roman" w:hAnsi="Times New Roman" w:cs="Times New Roman"/>
          <w:color w:val="000000"/>
          <w:sz w:val="28"/>
          <w:szCs w:val="28"/>
          <w:lang w:val="uk-UA" w:eastAsia="ru-RU"/>
        </w:rPr>
        <w:t>пограбувили</w:t>
      </w:r>
      <w:r w:rsidRPr="001252EE">
        <w:rPr>
          <w:rFonts w:ascii="Times New Roman" w:eastAsia="Times New Roman" w:hAnsi="Times New Roman" w:cs="Times New Roman"/>
          <w:color w:val="000000"/>
          <w:sz w:val="28"/>
          <w:szCs w:val="28"/>
          <w:lang w:eastAsia="ru-RU"/>
        </w:rPr>
        <w:t>. Кли</w:t>
      </w:r>
      <w:r w:rsidRPr="001252EE">
        <w:rPr>
          <w:rFonts w:ascii="Times New Roman" w:eastAsia="Times New Roman" w:hAnsi="Times New Roman" w:cs="Times New Roman"/>
          <w:color w:val="000000"/>
          <w:sz w:val="28"/>
          <w:szCs w:val="28"/>
          <w:lang w:eastAsia="ru-RU"/>
        </w:rPr>
        <w:softHyphen/>
        <w:t>ка</w:t>
      </w:r>
      <w:r w:rsidRPr="001252EE">
        <w:rPr>
          <w:rFonts w:ascii="Times New Roman" w:eastAsia="Times New Roman" w:hAnsi="Times New Roman" w:cs="Times New Roman"/>
          <w:color w:val="000000"/>
          <w:sz w:val="28"/>
          <w:szCs w:val="28"/>
          <w:lang w:val="uk-UA" w:eastAsia="ru-RU"/>
        </w:rPr>
        <w:t>ли</w:t>
      </w:r>
      <w:r w:rsidRPr="001252EE">
        <w:rPr>
          <w:rFonts w:ascii="Times New Roman" w:eastAsia="Times New Roman" w:hAnsi="Times New Roman" w:cs="Times New Roman"/>
          <w:color w:val="000000"/>
          <w:sz w:val="28"/>
          <w:szCs w:val="28"/>
          <w:lang w:eastAsia="ru-RU"/>
        </w:rPr>
        <w:t xml:space="preserve"> </w:t>
      </w:r>
      <w:r w:rsidRPr="001252EE">
        <w:rPr>
          <w:rFonts w:ascii="Times New Roman" w:eastAsia="Times New Roman" w:hAnsi="Times New Roman" w:cs="Times New Roman"/>
          <w:color w:val="000000"/>
          <w:sz w:val="28"/>
          <w:szCs w:val="28"/>
          <w:lang w:val="uk-UA" w:eastAsia="ru-RU"/>
        </w:rPr>
        <w:t>з собою і Олега Святославича, але він не пішов і не зго</w:t>
      </w:r>
      <w:r w:rsidRPr="001252EE">
        <w:rPr>
          <w:rFonts w:ascii="Times New Roman" w:eastAsia="Times New Roman" w:hAnsi="Times New Roman" w:cs="Times New Roman"/>
          <w:color w:val="000000"/>
          <w:sz w:val="28"/>
          <w:szCs w:val="28"/>
          <w:lang w:val="uk-UA" w:eastAsia="ru-RU"/>
        </w:rPr>
        <w:softHyphen/>
        <w:t>дивсь убити сина того Ітлара, що був у</w:t>
      </w:r>
      <w:r>
        <w:rPr>
          <w:rFonts w:ascii="Times New Roman" w:eastAsia="Times New Roman" w:hAnsi="Times New Roman" w:cs="Times New Roman"/>
          <w:color w:val="000000"/>
          <w:sz w:val="28"/>
          <w:szCs w:val="28"/>
          <w:lang w:val="uk-UA" w:eastAsia="ru-RU"/>
        </w:rPr>
        <w:t xml:space="preserve"> </w:t>
      </w:r>
      <w:r w:rsidRPr="001252EE">
        <w:rPr>
          <w:rFonts w:ascii="Times New Roman" w:eastAsia="Times New Roman" w:hAnsi="Times New Roman" w:cs="Times New Roman"/>
          <w:color w:val="000000"/>
          <w:sz w:val="28"/>
          <w:szCs w:val="28"/>
          <w:lang w:val="uk-UA" w:eastAsia="ru-RU"/>
        </w:rPr>
        <w:t>нього.</w:t>
      </w:r>
    </w:p>
    <w:p w:rsidR="00212BAC" w:rsidRPr="001252EE" w:rsidRDefault="00212BAC" w:rsidP="00212BAC">
      <w:pPr>
        <w:spacing w:after="0" w:line="227" w:lineRule="atLeast"/>
        <w:ind w:firstLine="646"/>
        <w:jc w:val="both"/>
        <w:rPr>
          <w:rFonts w:ascii="Times New Roman" w:eastAsia="Times New Roman" w:hAnsi="Times New Roman" w:cs="Times New Roman"/>
          <w:sz w:val="28"/>
          <w:szCs w:val="28"/>
          <w:lang w:eastAsia="ru-RU"/>
        </w:rPr>
      </w:pPr>
      <w:r w:rsidRPr="001252EE">
        <w:rPr>
          <w:rFonts w:ascii="Times New Roman" w:eastAsia="Times New Roman" w:hAnsi="Times New Roman" w:cs="Times New Roman"/>
          <w:color w:val="000000"/>
          <w:sz w:val="28"/>
          <w:szCs w:val="28"/>
          <w:lang w:val="uk-UA" w:eastAsia="ru-RU"/>
        </w:rPr>
        <w:t>Цю відмову Олега князі сприйняли</w:t>
      </w:r>
      <w:r w:rsidRPr="001252EE">
        <w:rPr>
          <w:rFonts w:ascii="Times New Roman" w:eastAsia="Times New Roman" w:hAnsi="Times New Roman" w:cs="Times New Roman"/>
          <w:color w:val="000000"/>
          <w:sz w:val="28"/>
          <w:szCs w:val="28"/>
          <w:lang w:eastAsia="ru-RU"/>
        </w:rPr>
        <w:t xml:space="preserve"> </w:t>
      </w:r>
      <w:r w:rsidRPr="001252EE">
        <w:rPr>
          <w:rFonts w:ascii="Times New Roman" w:eastAsia="Times New Roman" w:hAnsi="Times New Roman" w:cs="Times New Roman"/>
          <w:color w:val="000000"/>
          <w:sz w:val="28"/>
          <w:szCs w:val="28"/>
          <w:lang w:val="uk-UA" w:eastAsia="ru-RU"/>
        </w:rPr>
        <w:t xml:space="preserve">як провокацію: мовляв, Олег тримає з половцями - „зане ся бяше </w:t>
      </w:r>
      <w:r w:rsidRPr="001252EE">
        <w:rPr>
          <w:rFonts w:ascii="Times New Roman" w:eastAsia="Times New Roman" w:hAnsi="Times New Roman" w:cs="Times New Roman"/>
          <w:color w:val="000000"/>
          <w:sz w:val="28"/>
          <w:szCs w:val="28"/>
          <w:lang w:eastAsia="ru-RU"/>
        </w:rPr>
        <w:t>приложилъ к</w:t>
      </w:r>
      <w:r>
        <w:rPr>
          <w:rFonts w:ascii="Times New Roman" w:eastAsia="Times New Roman" w:hAnsi="Times New Roman" w:cs="Times New Roman"/>
          <w:color w:val="000000"/>
          <w:sz w:val="28"/>
          <w:szCs w:val="28"/>
          <w:lang w:val="uk-UA" w:eastAsia="ru-RU"/>
        </w:rPr>
        <w:t xml:space="preserve"> </w:t>
      </w:r>
      <w:r w:rsidRPr="001252EE">
        <w:rPr>
          <w:rFonts w:ascii="Times New Roman" w:eastAsia="Times New Roman" w:hAnsi="Times New Roman" w:cs="Times New Roman"/>
          <w:color w:val="000000"/>
          <w:sz w:val="28"/>
          <w:szCs w:val="28"/>
          <w:lang w:val="uk-UA" w:eastAsia="ru-RU"/>
        </w:rPr>
        <w:t>Полов</w:t>
      </w:r>
      <w:r w:rsidRPr="001252EE">
        <w:rPr>
          <w:rFonts w:ascii="Times New Roman" w:eastAsia="Times New Roman" w:hAnsi="Times New Roman" w:cs="Times New Roman"/>
          <w:color w:val="000000"/>
          <w:sz w:val="28"/>
          <w:szCs w:val="28"/>
          <w:lang w:eastAsia="ru-RU"/>
        </w:rPr>
        <w:t xml:space="preserve">цемъ“, </w:t>
      </w:r>
      <w:r w:rsidRPr="001252EE">
        <w:rPr>
          <w:rFonts w:ascii="Times New Roman" w:eastAsia="Times New Roman" w:hAnsi="Times New Roman" w:cs="Times New Roman"/>
          <w:color w:val="000000"/>
          <w:sz w:val="28"/>
          <w:szCs w:val="28"/>
          <w:lang w:val="uk-UA" w:eastAsia="ru-RU"/>
        </w:rPr>
        <w:t>як мотивує Мономах у своїй автобіографії. Відносини зір</w:t>
      </w:r>
      <w:r w:rsidRPr="001252EE">
        <w:rPr>
          <w:rFonts w:ascii="Times New Roman" w:eastAsia="Times New Roman" w:hAnsi="Times New Roman" w:cs="Times New Roman"/>
          <w:color w:val="000000"/>
          <w:sz w:val="28"/>
          <w:szCs w:val="28"/>
          <w:lang w:val="uk-UA" w:eastAsia="ru-RU"/>
        </w:rPr>
        <w:softHyphen/>
        <w:t xml:space="preserve">вано, </w:t>
      </w:r>
      <w:r w:rsidRPr="001252EE">
        <w:rPr>
          <w:rFonts w:ascii="Times New Roman" w:eastAsia="Times New Roman" w:hAnsi="Times New Roman" w:cs="Times New Roman"/>
          <w:color w:val="000000"/>
          <w:sz w:val="28"/>
          <w:szCs w:val="28"/>
          <w:lang w:eastAsia="ru-RU"/>
        </w:rPr>
        <w:t>„</w:t>
      </w:r>
      <w:r w:rsidRPr="001252EE">
        <w:rPr>
          <w:rFonts w:ascii="Times New Roman" w:eastAsia="Times New Roman" w:hAnsi="Times New Roman" w:cs="Times New Roman"/>
          <w:color w:val="000000"/>
          <w:sz w:val="28"/>
          <w:szCs w:val="28"/>
          <w:lang w:val="uk-UA" w:eastAsia="ru-RU"/>
        </w:rPr>
        <w:t>бысть</w:t>
      </w:r>
      <w:r w:rsidRPr="001252EE">
        <w:rPr>
          <w:rFonts w:ascii="Times New Roman" w:eastAsia="Times New Roman" w:hAnsi="Times New Roman" w:cs="Times New Roman"/>
          <w:color w:val="000000"/>
          <w:sz w:val="28"/>
          <w:szCs w:val="28"/>
          <w:lang w:eastAsia="ru-RU"/>
        </w:rPr>
        <w:t xml:space="preserve"> </w:t>
      </w:r>
      <w:r w:rsidRPr="001252EE">
        <w:rPr>
          <w:rFonts w:ascii="Times New Roman" w:eastAsia="Times New Roman" w:hAnsi="Times New Roman" w:cs="Times New Roman"/>
          <w:color w:val="000000"/>
          <w:sz w:val="28"/>
          <w:szCs w:val="28"/>
          <w:lang w:val="uk-UA" w:eastAsia="ru-RU"/>
        </w:rPr>
        <w:t>межи ими нен</w:t>
      </w:r>
      <w:r>
        <w:rPr>
          <w:rFonts w:ascii="Times New Roman" w:eastAsia="Times New Roman" w:hAnsi="Times New Roman" w:cs="Times New Roman"/>
          <w:color w:val="000000"/>
          <w:sz w:val="28"/>
          <w:szCs w:val="28"/>
          <w:lang w:val="uk-UA" w:eastAsia="ru-RU"/>
        </w:rPr>
        <w:t>ависть“</w:t>
      </w:r>
      <w:r w:rsidRPr="006D6AC5">
        <w:rPr>
          <w:rFonts w:ascii="Times New Roman" w:eastAsia="Times New Roman" w:hAnsi="Times New Roman" w:cs="Times New Roman"/>
          <w:color w:val="000000"/>
          <w:sz w:val="28"/>
          <w:szCs w:val="28"/>
          <w:vertAlign w:val="superscript"/>
          <w:lang w:val="uk-UA" w:eastAsia="ru-RU"/>
        </w:rPr>
        <w:t>1</w:t>
      </w:r>
      <w:r w:rsidRPr="001252EE">
        <w:rPr>
          <w:rFonts w:ascii="Times New Roman" w:eastAsia="Times New Roman" w:hAnsi="Times New Roman" w:cs="Times New Roman"/>
          <w:color w:val="000000"/>
          <w:sz w:val="28"/>
          <w:szCs w:val="28"/>
          <w:lang w:val="uk-UA" w:eastAsia="ru-RU"/>
        </w:rPr>
        <w:t>. Ізяслав</w:t>
      </w:r>
      <w:r>
        <w:rPr>
          <w:rFonts w:ascii="Times New Roman" w:eastAsia="Times New Roman" w:hAnsi="Times New Roman" w:cs="Times New Roman"/>
          <w:color w:val="000000"/>
          <w:sz w:val="28"/>
          <w:szCs w:val="28"/>
          <w:lang w:val="uk-UA" w:eastAsia="ru-RU"/>
        </w:rPr>
        <w:t xml:space="preserve"> </w:t>
      </w:r>
      <w:r w:rsidRPr="001252EE">
        <w:rPr>
          <w:rFonts w:ascii="Times New Roman" w:eastAsia="Times New Roman" w:hAnsi="Times New Roman" w:cs="Times New Roman"/>
          <w:color w:val="000000"/>
          <w:sz w:val="28"/>
          <w:szCs w:val="28"/>
          <w:lang w:val="uk-UA" w:eastAsia="ru-RU"/>
        </w:rPr>
        <w:t>Мономахович зайняв Муром, вигнавши Олегового посадника. Давид Святославич під той же час, розсварившися з</w:t>
      </w:r>
      <w:r>
        <w:rPr>
          <w:rFonts w:ascii="Times New Roman" w:eastAsia="Times New Roman" w:hAnsi="Times New Roman" w:cs="Times New Roman"/>
          <w:color w:val="000000"/>
          <w:sz w:val="28"/>
          <w:szCs w:val="28"/>
          <w:lang w:val="uk-UA" w:eastAsia="ru-RU"/>
        </w:rPr>
        <w:t xml:space="preserve"> </w:t>
      </w:r>
      <w:r w:rsidRPr="001252EE">
        <w:rPr>
          <w:rFonts w:ascii="Times New Roman" w:eastAsia="Times New Roman" w:hAnsi="Times New Roman" w:cs="Times New Roman"/>
          <w:color w:val="000000"/>
          <w:sz w:val="28"/>
          <w:szCs w:val="28"/>
          <w:lang w:val="uk-UA" w:eastAsia="ru-RU"/>
        </w:rPr>
        <w:t>новгородцями, вибрався звідти і</w:t>
      </w:r>
      <w:r>
        <w:rPr>
          <w:rFonts w:ascii="Times New Roman" w:eastAsia="Times New Roman" w:hAnsi="Times New Roman" w:cs="Times New Roman"/>
          <w:color w:val="000000"/>
          <w:sz w:val="28"/>
          <w:szCs w:val="28"/>
          <w:lang w:val="uk-UA" w:eastAsia="ru-RU"/>
        </w:rPr>
        <w:t xml:space="preserve"> за</w:t>
      </w:r>
      <w:r>
        <w:rPr>
          <w:rFonts w:ascii="Times New Roman" w:eastAsia="Times New Roman" w:hAnsi="Times New Roman" w:cs="Times New Roman"/>
          <w:color w:val="000000"/>
          <w:sz w:val="28"/>
          <w:szCs w:val="28"/>
          <w:lang w:val="uk-UA" w:eastAsia="ru-RU"/>
        </w:rPr>
        <w:softHyphen/>
        <w:t>хопив Мономахів Смоленськ</w:t>
      </w:r>
      <w:r w:rsidRPr="001252EE">
        <w:rPr>
          <w:rFonts w:ascii="Times New Roman" w:eastAsia="Times New Roman" w:hAnsi="Times New Roman" w:cs="Times New Roman"/>
          <w:color w:val="000000"/>
          <w:sz w:val="28"/>
          <w:szCs w:val="28"/>
          <w:lang w:val="uk-UA" w:eastAsia="ru-RU"/>
        </w:rPr>
        <w:t>. Олега Святополк і Мономах визвали на якийсь</w:t>
      </w:r>
      <w:r>
        <w:rPr>
          <w:rFonts w:ascii="Times New Roman" w:eastAsia="Times New Roman" w:hAnsi="Times New Roman" w:cs="Times New Roman"/>
          <w:color w:val="000000"/>
          <w:sz w:val="28"/>
          <w:szCs w:val="28"/>
          <w:lang w:val="uk-UA" w:eastAsia="ru-RU"/>
        </w:rPr>
        <w:t xml:space="preserve"> </w:t>
      </w:r>
      <w:r w:rsidRPr="001252EE">
        <w:rPr>
          <w:rFonts w:ascii="Times New Roman" w:eastAsia="Times New Roman" w:hAnsi="Times New Roman" w:cs="Times New Roman"/>
          <w:color w:val="000000"/>
          <w:sz w:val="28"/>
          <w:szCs w:val="28"/>
          <w:lang w:val="uk-UA" w:eastAsia="ru-RU"/>
        </w:rPr>
        <w:t>небувалий конгрес до Києва: „приходь до Києва умовитися в присутності єпископів, ігуменів, бояр наших бать</w:t>
      </w:r>
      <w:r w:rsidRPr="001252EE">
        <w:rPr>
          <w:rFonts w:ascii="Times New Roman" w:eastAsia="Times New Roman" w:hAnsi="Times New Roman" w:cs="Times New Roman"/>
          <w:color w:val="000000"/>
          <w:sz w:val="28"/>
          <w:szCs w:val="28"/>
          <w:lang w:val="uk-UA" w:eastAsia="ru-RU"/>
        </w:rPr>
        <w:softHyphen/>
        <w:t>ків і</w:t>
      </w:r>
      <w:r>
        <w:rPr>
          <w:rFonts w:ascii="Times New Roman" w:eastAsia="Times New Roman" w:hAnsi="Times New Roman" w:cs="Times New Roman"/>
          <w:color w:val="000000"/>
          <w:sz w:val="28"/>
          <w:szCs w:val="28"/>
          <w:lang w:val="uk-UA" w:eastAsia="ru-RU"/>
        </w:rPr>
        <w:t xml:space="preserve"> </w:t>
      </w:r>
      <w:r w:rsidRPr="001252EE">
        <w:rPr>
          <w:rFonts w:ascii="Times New Roman" w:eastAsia="Times New Roman" w:hAnsi="Times New Roman" w:cs="Times New Roman"/>
          <w:color w:val="000000"/>
          <w:sz w:val="28"/>
          <w:szCs w:val="28"/>
          <w:lang w:val="uk-UA" w:eastAsia="ru-RU"/>
        </w:rPr>
        <w:t>громади („горожан</w:t>
      </w:r>
      <w:r w:rsidRPr="001252EE">
        <w:rPr>
          <w:rFonts w:ascii="Times New Roman" w:eastAsia="Times New Roman" w:hAnsi="Times New Roman" w:cs="Times New Roman"/>
          <w:color w:val="000000"/>
          <w:sz w:val="28"/>
          <w:szCs w:val="28"/>
          <w:lang w:eastAsia="ru-RU"/>
        </w:rPr>
        <w:t>ы</w:t>
      </w:r>
      <w:r w:rsidRPr="001252EE">
        <w:rPr>
          <w:rFonts w:ascii="Times New Roman" w:eastAsia="Times New Roman" w:hAnsi="Times New Roman" w:cs="Times New Roman"/>
          <w:color w:val="000000"/>
          <w:sz w:val="28"/>
          <w:szCs w:val="28"/>
          <w:lang w:val="uk-UA" w:eastAsia="ru-RU"/>
        </w:rPr>
        <w:t>“) про Руську землю, щоб оборонити її від поганих“.</w:t>
      </w:r>
    </w:p>
    <w:p w:rsidR="00212BAC" w:rsidRDefault="00212BAC" w:rsidP="00212BAC">
      <w:pPr>
        <w:spacing w:after="0" w:line="227" w:lineRule="atLeast"/>
        <w:ind w:firstLine="459"/>
        <w:jc w:val="both"/>
        <w:rPr>
          <w:rFonts w:ascii="Times New Roman" w:eastAsia="Times New Roman" w:hAnsi="Times New Roman" w:cs="Times New Roman"/>
          <w:color w:val="000000"/>
          <w:sz w:val="28"/>
          <w:szCs w:val="28"/>
          <w:lang w:val="uk-UA" w:eastAsia="ru-RU"/>
        </w:rPr>
      </w:pPr>
      <w:r w:rsidRPr="00D041DA">
        <w:rPr>
          <w:rFonts w:ascii="Times New Roman" w:eastAsia="Times New Roman" w:hAnsi="Times New Roman" w:cs="Times New Roman"/>
          <w:color w:val="000000"/>
          <w:sz w:val="28"/>
          <w:szCs w:val="28"/>
          <w:lang w:val="uk-UA" w:eastAsia="ru-RU"/>
        </w:rPr>
        <w:t>Дійсна ціль була інша. Знаємо обвинувачення на Олега, що він хоче три</w:t>
      </w:r>
      <w:r>
        <w:rPr>
          <w:rFonts w:ascii="Times New Roman" w:eastAsia="Times New Roman" w:hAnsi="Times New Roman" w:cs="Times New Roman"/>
          <w:color w:val="000000"/>
          <w:sz w:val="28"/>
          <w:szCs w:val="28"/>
          <w:lang w:val="uk-UA" w:eastAsia="ru-RU"/>
        </w:rPr>
        <w:t>-</w:t>
      </w:r>
      <w:r w:rsidRPr="00D041DA">
        <w:rPr>
          <w:rFonts w:ascii="Times New Roman" w:eastAsia="Times New Roman" w:hAnsi="Times New Roman" w:cs="Times New Roman"/>
          <w:color w:val="000000"/>
          <w:sz w:val="28"/>
          <w:szCs w:val="28"/>
          <w:lang w:val="uk-UA" w:eastAsia="ru-RU"/>
        </w:rPr>
        <w:t>мати з половцями, і загальне</w:t>
      </w:r>
      <w:r>
        <w:rPr>
          <w:rFonts w:ascii="Times New Roman" w:eastAsia="Times New Roman" w:hAnsi="Times New Roman" w:cs="Times New Roman"/>
          <w:color w:val="000000"/>
          <w:sz w:val="28"/>
          <w:szCs w:val="28"/>
          <w:lang w:val="uk-UA" w:eastAsia="ru-RU"/>
        </w:rPr>
        <w:t xml:space="preserve"> </w:t>
      </w:r>
      <w:r w:rsidRPr="00D041DA">
        <w:rPr>
          <w:rFonts w:ascii="Times New Roman" w:eastAsia="Times New Roman" w:hAnsi="Times New Roman" w:cs="Times New Roman"/>
          <w:color w:val="000000"/>
          <w:sz w:val="28"/>
          <w:szCs w:val="28"/>
          <w:lang w:val="uk-UA" w:eastAsia="ru-RU"/>
        </w:rPr>
        <w:t>незадово</w:t>
      </w:r>
      <w:r>
        <w:rPr>
          <w:rFonts w:ascii="Times New Roman" w:eastAsia="Times New Roman" w:hAnsi="Times New Roman" w:cs="Times New Roman"/>
          <w:color w:val="000000"/>
          <w:sz w:val="28"/>
          <w:szCs w:val="28"/>
          <w:lang w:val="uk-UA" w:eastAsia="ru-RU"/>
        </w:rPr>
        <w:t>лення на його союз з п</w:t>
      </w:r>
      <w:r w:rsidRPr="00D041DA">
        <w:rPr>
          <w:rFonts w:ascii="Times New Roman" w:eastAsia="Times New Roman" w:hAnsi="Times New Roman" w:cs="Times New Roman"/>
          <w:color w:val="000000"/>
          <w:sz w:val="28"/>
          <w:szCs w:val="28"/>
          <w:lang w:val="uk-UA" w:eastAsia="ru-RU"/>
        </w:rPr>
        <w:t>оловцями (літопис висловлює його кілька разів досить сильно, а відгомін цієї традиції маємо</w:t>
      </w:r>
      <w:r>
        <w:rPr>
          <w:rFonts w:ascii="Times New Roman" w:eastAsia="Times New Roman" w:hAnsi="Times New Roman" w:cs="Times New Roman"/>
          <w:color w:val="000000"/>
          <w:sz w:val="28"/>
          <w:szCs w:val="28"/>
          <w:lang w:val="uk-UA" w:eastAsia="ru-RU"/>
        </w:rPr>
        <w:t xml:space="preserve"> </w:t>
      </w:r>
      <w:r w:rsidRPr="00D041DA">
        <w:rPr>
          <w:rFonts w:ascii="Times New Roman" w:eastAsia="Times New Roman" w:hAnsi="Times New Roman" w:cs="Times New Roman"/>
          <w:color w:val="000000"/>
          <w:sz w:val="28"/>
          <w:szCs w:val="28"/>
          <w:lang w:val="uk-UA" w:eastAsia="ru-RU"/>
        </w:rPr>
        <w:t>ще і в Слові о полку Ігоревім, що його зве „Гореславичем“ замість Святославича, та винуватить у всіх тодішніх</w:t>
      </w:r>
      <w:r>
        <w:rPr>
          <w:rFonts w:ascii="Times New Roman" w:eastAsia="Times New Roman" w:hAnsi="Times New Roman" w:cs="Times New Roman"/>
          <w:color w:val="000000"/>
          <w:sz w:val="28"/>
          <w:szCs w:val="28"/>
          <w:lang w:val="uk-UA" w:eastAsia="ru-RU"/>
        </w:rPr>
        <w:t xml:space="preserve"> </w:t>
      </w:r>
      <w:r w:rsidRPr="00D041DA">
        <w:rPr>
          <w:rFonts w:ascii="Times New Roman" w:eastAsia="Times New Roman" w:hAnsi="Times New Roman" w:cs="Times New Roman"/>
          <w:color w:val="000000"/>
          <w:sz w:val="28"/>
          <w:szCs w:val="28"/>
          <w:lang w:val="uk-UA" w:eastAsia="ru-RU"/>
        </w:rPr>
        <w:t>усобицях</w:t>
      </w:r>
      <w:r>
        <w:rPr>
          <w:rFonts w:ascii="Times New Roman" w:eastAsia="Times New Roman" w:hAnsi="Times New Roman" w:cs="Times New Roman"/>
          <w:color w:val="000000"/>
          <w:sz w:val="28"/>
          <w:szCs w:val="28"/>
          <w:vertAlign w:val="superscript"/>
          <w:lang w:val="uk-UA" w:eastAsia="ru-RU"/>
        </w:rPr>
        <w:t>2</w:t>
      </w:r>
      <w:r w:rsidRPr="00D041DA">
        <w:rPr>
          <w:rFonts w:ascii="Times New Roman" w:eastAsia="Times New Roman" w:hAnsi="Times New Roman" w:cs="Times New Roman"/>
          <w:color w:val="000000"/>
          <w:sz w:val="28"/>
          <w:szCs w:val="28"/>
          <w:lang w:val="uk-UA" w:eastAsia="ru-RU"/>
        </w:rPr>
        <w:t>. Зовсім ясно, що Мономаху з Святополком треба було на тому конгресі не наради, а чогось іншого. Під</w:t>
      </w:r>
      <w:r>
        <w:rPr>
          <w:rFonts w:ascii="Times New Roman" w:eastAsia="Times New Roman" w:hAnsi="Times New Roman" w:cs="Times New Roman"/>
          <w:color w:val="000000"/>
          <w:sz w:val="28"/>
          <w:szCs w:val="28"/>
          <w:lang w:val="uk-UA" w:eastAsia="ru-RU"/>
        </w:rPr>
        <w:t xml:space="preserve"> </w:t>
      </w:r>
      <w:r w:rsidRPr="00D041DA">
        <w:rPr>
          <w:rFonts w:ascii="Times New Roman" w:eastAsia="Times New Roman" w:hAnsi="Times New Roman" w:cs="Times New Roman"/>
          <w:color w:val="000000"/>
          <w:sz w:val="28"/>
          <w:szCs w:val="28"/>
          <w:lang w:val="uk-UA" w:eastAsia="ru-RU"/>
        </w:rPr>
        <w:t>тиском загальної думки вони хотіли або примус</w:t>
      </w:r>
      <w:r>
        <w:rPr>
          <w:rFonts w:ascii="Times New Roman" w:eastAsia="Times New Roman" w:hAnsi="Times New Roman" w:cs="Times New Roman"/>
          <w:color w:val="000000"/>
          <w:sz w:val="28"/>
          <w:szCs w:val="28"/>
          <w:lang w:val="uk-UA" w:eastAsia="ru-RU"/>
        </w:rPr>
        <w:t>ити Олега, щоб розірвав союз з п</w:t>
      </w:r>
      <w:r w:rsidRPr="00D041DA">
        <w:rPr>
          <w:rFonts w:ascii="Times New Roman" w:eastAsia="Times New Roman" w:hAnsi="Times New Roman" w:cs="Times New Roman"/>
          <w:color w:val="000000"/>
          <w:sz w:val="28"/>
          <w:szCs w:val="28"/>
          <w:lang w:val="uk-UA" w:eastAsia="ru-RU"/>
        </w:rPr>
        <w:t>оловцями і таким чином позбутися</w:t>
      </w:r>
      <w:r>
        <w:rPr>
          <w:rFonts w:ascii="Times New Roman" w:eastAsia="Times New Roman" w:hAnsi="Times New Roman" w:cs="Times New Roman"/>
          <w:color w:val="000000"/>
          <w:sz w:val="28"/>
          <w:szCs w:val="28"/>
          <w:lang w:val="uk-UA" w:eastAsia="ru-RU"/>
        </w:rPr>
        <w:t xml:space="preserve"> </w:t>
      </w:r>
      <w:r w:rsidRPr="00D041DA">
        <w:rPr>
          <w:rFonts w:ascii="Times New Roman" w:eastAsia="Times New Roman" w:hAnsi="Times New Roman" w:cs="Times New Roman"/>
          <w:color w:val="000000"/>
          <w:sz w:val="28"/>
          <w:szCs w:val="28"/>
          <w:lang w:val="uk-UA" w:eastAsia="ru-RU"/>
        </w:rPr>
        <w:t>небезпечного половецького союзника у себе ззаду під ча</w:t>
      </w:r>
      <w:r>
        <w:rPr>
          <w:rFonts w:ascii="Times New Roman" w:eastAsia="Times New Roman" w:hAnsi="Times New Roman" w:cs="Times New Roman"/>
          <w:color w:val="000000"/>
          <w:sz w:val="28"/>
          <w:szCs w:val="28"/>
          <w:lang w:val="uk-UA" w:eastAsia="ru-RU"/>
        </w:rPr>
        <w:t>с</w:t>
      </w:r>
      <w:r w:rsidRPr="00D041DA">
        <w:rPr>
          <w:rFonts w:ascii="Times New Roman" w:eastAsia="Times New Roman" w:hAnsi="Times New Roman" w:cs="Times New Roman"/>
          <w:color w:val="000000"/>
          <w:sz w:val="28"/>
          <w:szCs w:val="28"/>
          <w:lang w:val="uk-UA" w:eastAsia="ru-RU"/>
        </w:rPr>
        <w:t xml:space="preserve"> завзятої боротьби з половцями з фронту, а заразом і</w:t>
      </w:r>
      <w:r>
        <w:rPr>
          <w:rFonts w:ascii="Times New Roman" w:eastAsia="Times New Roman" w:hAnsi="Times New Roman" w:cs="Times New Roman"/>
          <w:color w:val="000000"/>
          <w:sz w:val="28"/>
          <w:szCs w:val="28"/>
          <w:lang w:val="uk-UA" w:eastAsia="ru-RU"/>
        </w:rPr>
        <w:t xml:space="preserve"> </w:t>
      </w:r>
      <w:r w:rsidRPr="00D041DA">
        <w:rPr>
          <w:rFonts w:ascii="Times New Roman" w:eastAsia="Times New Roman" w:hAnsi="Times New Roman" w:cs="Times New Roman"/>
          <w:color w:val="000000"/>
          <w:sz w:val="28"/>
          <w:szCs w:val="28"/>
          <w:lang w:val="uk-UA" w:eastAsia="ru-RU"/>
        </w:rPr>
        <w:t xml:space="preserve">ослабити самого Олега (це все </w:t>
      </w:r>
    </w:p>
    <w:p w:rsidR="00212BAC" w:rsidRDefault="00212BAC" w:rsidP="00212BAC">
      <w:pPr>
        <w:spacing w:after="0" w:line="240" w:lineRule="auto"/>
        <w:ind w:hanging="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p>
    <w:p w:rsidR="00212BAC" w:rsidRPr="00CD738F" w:rsidRDefault="00212BAC" w:rsidP="00212BAC">
      <w:pPr>
        <w:spacing w:after="0" w:line="240" w:lineRule="auto"/>
        <w:ind w:hanging="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r w:rsidRPr="006D6AC5">
        <w:rPr>
          <w:rFonts w:ascii="Times New Roman" w:eastAsia="Times New Roman" w:hAnsi="Times New Roman" w:cs="Times New Roman"/>
          <w:color w:val="000000"/>
          <w:sz w:val="24"/>
          <w:szCs w:val="24"/>
          <w:vertAlign w:val="superscript"/>
          <w:lang w:eastAsia="ru-RU"/>
        </w:rPr>
        <w:t>1</w:t>
      </w:r>
      <w:r w:rsidRPr="00E425F2">
        <w:rPr>
          <w:rFonts w:ascii="Times New Roman" w:eastAsia="Times New Roman" w:hAnsi="Times New Roman" w:cs="Times New Roman"/>
          <w:color w:val="000000"/>
          <w:sz w:val="24"/>
          <w:szCs w:val="24"/>
          <w:lang w:val="uk-UA" w:eastAsia="ru-RU"/>
        </w:rPr>
        <w:t>Іпат. л. с. 158—9, Лавр. с. 240.</w:t>
      </w:r>
    </w:p>
    <w:p w:rsidR="00212BAC" w:rsidRPr="00E425F2" w:rsidRDefault="00212BAC" w:rsidP="00212BAC">
      <w:pPr>
        <w:spacing w:after="0" w:line="193" w:lineRule="atLeast"/>
        <w:jc w:val="both"/>
        <w:rPr>
          <w:rFonts w:ascii="Times New Roman" w:eastAsia="Times New Roman" w:hAnsi="Times New Roman" w:cs="Times New Roman"/>
          <w:sz w:val="24"/>
          <w:szCs w:val="24"/>
          <w:lang w:eastAsia="ru-RU"/>
        </w:rPr>
      </w:pPr>
      <w:r w:rsidRPr="006D6AC5">
        <w:rPr>
          <w:rFonts w:ascii="Times New Roman" w:eastAsia="Times New Roman" w:hAnsi="Times New Roman" w:cs="Times New Roman"/>
          <w:color w:val="000000"/>
          <w:sz w:val="24"/>
          <w:szCs w:val="24"/>
          <w:vertAlign w:val="superscript"/>
          <w:lang w:val="uk-UA" w:eastAsia="ru-RU"/>
        </w:rPr>
        <w:t>2</w:t>
      </w:r>
      <w:r>
        <w:rPr>
          <w:rFonts w:ascii="Times New Roman" w:eastAsia="Times New Roman" w:hAnsi="Times New Roman" w:cs="Times New Roman"/>
          <w:color w:val="000000"/>
          <w:sz w:val="24"/>
          <w:szCs w:val="24"/>
          <w:lang w:eastAsia="ru-RU"/>
        </w:rPr>
        <w:t xml:space="preserve">Той бо Олегъ мечемъ крамолу коваше и стрЪлы по земли сЪяше… </w:t>
      </w:r>
      <w:r w:rsidRPr="00E425F2">
        <w:rPr>
          <w:rFonts w:ascii="Times New Roman" w:eastAsia="Times New Roman" w:hAnsi="Times New Roman" w:cs="Times New Roman"/>
          <w:color w:val="000000"/>
          <w:sz w:val="24"/>
          <w:szCs w:val="24"/>
          <w:lang w:val="uk-UA" w:eastAsia="ru-RU"/>
        </w:rPr>
        <w:t xml:space="preserve">Тогда </w:t>
      </w:r>
      <w:r w:rsidRPr="00E425F2">
        <w:rPr>
          <w:rFonts w:ascii="Times New Roman" w:eastAsia="Times New Roman" w:hAnsi="Times New Roman" w:cs="Times New Roman"/>
          <w:color w:val="000000"/>
          <w:sz w:val="24"/>
          <w:szCs w:val="24"/>
          <w:lang w:eastAsia="ru-RU"/>
        </w:rPr>
        <w:t xml:space="preserve">при </w:t>
      </w:r>
      <w:r>
        <w:rPr>
          <w:rFonts w:ascii="Times New Roman" w:eastAsia="Times New Roman" w:hAnsi="Times New Roman" w:cs="Times New Roman"/>
          <w:color w:val="000000"/>
          <w:sz w:val="24"/>
          <w:szCs w:val="24"/>
          <w:lang w:val="uk-UA" w:eastAsia="ru-RU"/>
        </w:rPr>
        <w:t>ОльзЪ</w:t>
      </w:r>
      <w:r w:rsidRPr="00E425F2">
        <w:rPr>
          <w:rFonts w:ascii="Times New Roman" w:eastAsia="Times New Roman" w:hAnsi="Times New Roman" w:cs="Times New Roman"/>
          <w:color w:val="000000"/>
          <w:sz w:val="24"/>
          <w:szCs w:val="24"/>
          <w:lang w:val="uk-UA" w:eastAsia="ru-RU"/>
        </w:rPr>
        <w:t xml:space="preserve"> </w:t>
      </w:r>
      <w:r w:rsidRPr="00E425F2">
        <w:rPr>
          <w:rFonts w:ascii="Times New Roman" w:eastAsia="Times New Roman" w:hAnsi="Times New Roman" w:cs="Times New Roman"/>
          <w:color w:val="000000"/>
          <w:sz w:val="24"/>
          <w:szCs w:val="24"/>
          <w:lang w:eastAsia="ru-RU"/>
        </w:rPr>
        <w:t>Гор</w:t>
      </w:r>
      <w:r w:rsidRPr="00E425F2">
        <w:rPr>
          <w:rFonts w:ascii="Times New Roman" w:eastAsia="Times New Roman" w:hAnsi="Times New Roman" w:cs="Times New Roman"/>
          <w:color w:val="000000"/>
          <w:sz w:val="24"/>
          <w:szCs w:val="24"/>
          <w:lang w:val="uk-UA" w:eastAsia="ru-RU"/>
        </w:rPr>
        <w:t>иславичи</w:t>
      </w:r>
      <w:r w:rsidRPr="00E425F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uk-UA" w:eastAsia="ru-RU"/>
        </w:rPr>
        <w:t>сЪ</w:t>
      </w:r>
      <w:r w:rsidRPr="00E425F2">
        <w:rPr>
          <w:rFonts w:ascii="Times New Roman" w:eastAsia="Times New Roman" w:hAnsi="Times New Roman" w:cs="Times New Roman"/>
          <w:color w:val="000000"/>
          <w:sz w:val="24"/>
          <w:szCs w:val="24"/>
          <w:lang w:val="uk-UA" w:eastAsia="ru-RU"/>
        </w:rPr>
        <w:t>яшеть</w:t>
      </w:r>
      <w:r w:rsidRPr="00E425F2">
        <w:rPr>
          <w:rFonts w:ascii="Times New Roman" w:eastAsia="Times New Roman" w:hAnsi="Times New Roman" w:cs="Times New Roman"/>
          <w:color w:val="000000"/>
          <w:sz w:val="24"/>
          <w:szCs w:val="24"/>
          <w:lang w:eastAsia="ru-RU"/>
        </w:rPr>
        <w:t>ся и растяшеть усобицами, въ княжихъ крамолахъ в</w:t>
      </w:r>
      <w:r>
        <w:rPr>
          <w:rFonts w:ascii="Times New Roman" w:eastAsia="Times New Roman" w:hAnsi="Times New Roman" w:cs="Times New Roman"/>
          <w:color w:val="000000"/>
          <w:sz w:val="24"/>
          <w:szCs w:val="24"/>
          <w:lang w:eastAsia="ru-RU"/>
        </w:rPr>
        <w:t>Ъ</w:t>
      </w:r>
      <w:r w:rsidRPr="00E425F2">
        <w:rPr>
          <w:rFonts w:ascii="Times New Roman" w:eastAsia="Times New Roman" w:hAnsi="Times New Roman" w:cs="Times New Roman"/>
          <w:color w:val="000000"/>
          <w:sz w:val="24"/>
          <w:szCs w:val="24"/>
          <w:lang w:eastAsia="ru-RU"/>
        </w:rPr>
        <w:t>ци</w:t>
      </w:r>
      <w:r w:rsidRPr="00E425F2">
        <w:rPr>
          <w:rFonts w:ascii="Times New Roman" w:eastAsia="Times New Roman" w:hAnsi="Times New Roman" w:cs="Times New Roman"/>
          <w:color w:val="000000"/>
          <w:sz w:val="24"/>
          <w:szCs w:val="24"/>
          <w:lang w:val="uk-UA" w:eastAsia="ru-RU"/>
        </w:rPr>
        <w:t xml:space="preserve"> </w:t>
      </w:r>
      <w:r w:rsidRPr="00E425F2">
        <w:rPr>
          <w:rFonts w:ascii="Times New Roman" w:eastAsia="Times New Roman" w:hAnsi="Times New Roman" w:cs="Times New Roman"/>
          <w:color w:val="000000"/>
          <w:sz w:val="24"/>
          <w:szCs w:val="24"/>
          <w:lang w:eastAsia="ru-RU"/>
        </w:rPr>
        <w:t>челов</w:t>
      </w:r>
      <w:r>
        <w:rPr>
          <w:rFonts w:ascii="Times New Roman" w:eastAsia="Times New Roman" w:hAnsi="Times New Roman" w:cs="Times New Roman"/>
          <w:color w:val="000000"/>
          <w:sz w:val="24"/>
          <w:szCs w:val="24"/>
          <w:lang w:eastAsia="ru-RU"/>
        </w:rPr>
        <w:t>Ъ</w:t>
      </w:r>
      <w:r w:rsidRPr="00E425F2">
        <w:rPr>
          <w:rFonts w:ascii="Times New Roman" w:eastAsia="Times New Roman" w:hAnsi="Times New Roman" w:cs="Times New Roman"/>
          <w:color w:val="000000"/>
          <w:sz w:val="24"/>
          <w:szCs w:val="24"/>
          <w:lang w:eastAsia="ru-RU"/>
        </w:rPr>
        <w:t xml:space="preserve">комъ съкратяша </w:t>
      </w:r>
      <w:r w:rsidRPr="00E425F2">
        <w:rPr>
          <w:rFonts w:ascii="Times New Roman" w:eastAsia="Times New Roman" w:hAnsi="Times New Roman" w:cs="Times New Roman"/>
          <w:color w:val="000000"/>
          <w:sz w:val="24"/>
          <w:szCs w:val="24"/>
          <w:lang w:val="uk-UA" w:eastAsia="ru-RU"/>
        </w:rPr>
        <w:t xml:space="preserve">ся“ </w:t>
      </w:r>
      <w:r w:rsidRPr="00E425F2">
        <w:rPr>
          <w:rFonts w:ascii="Times New Roman" w:eastAsia="Times New Roman" w:hAnsi="Times New Roman" w:cs="Times New Roman"/>
          <w:color w:val="000000"/>
          <w:sz w:val="24"/>
          <w:szCs w:val="24"/>
          <w:lang w:eastAsia="ru-RU"/>
        </w:rPr>
        <w:t>(VI).</w:t>
      </w:r>
    </w:p>
    <w:p w:rsidR="00212BAC" w:rsidRPr="00E425F2" w:rsidRDefault="00212BAC" w:rsidP="00212BAC">
      <w:pPr>
        <w:spacing w:after="0" w:line="240" w:lineRule="auto"/>
        <w:jc w:val="both"/>
        <w:rPr>
          <w:rFonts w:ascii="Times New Roman" w:eastAsia="Times New Roman" w:hAnsi="Times New Roman" w:cs="Times New Roman"/>
          <w:sz w:val="24"/>
          <w:szCs w:val="24"/>
          <w:lang w:eastAsia="ru-RU"/>
        </w:rPr>
      </w:pPr>
    </w:p>
    <w:p w:rsidR="00212BAC" w:rsidRDefault="00212BAC" w:rsidP="00212BAC">
      <w:pPr>
        <w:spacing w:after="0" w:line="227" w:lineRule="atLeast"/>
        <w:ind w:firstLine="459"/>
        <w:jc w:val="both"/>
        <w:rPr>
          <w:rFonts w:ascii="Times New Roman" w:eastAsia="Times New Roman" w:hAnsi="Times New Roman" w:cs="Times New Roman"/>
          <w:color w:val="000000"/>
          <w:sz w:val="28"/>
          <w:szCs w:val="28"/>
          <w:lang w:val="uk-UA" w:eastAsia="ru-RU"/>
        </w:rPr>
      </w:pPr>
      <w:r w:rsidRPr="00D041DA">
        <w:rPr>
          <w:rFonts w:ascii="Times New Roman" w:eastAsia="Times New Roman" w:hAnsi="Times New Roman" w:cs="Times New Roman"/>
          <w:color w:val="000000"/>
          <w:sz w:val="28"/>
          <w:szCs w:val="28"/>
          <w:lang w:val="uk-UA" w:eastAsia="ru-RU"/>
        </w:rPr>
        <w:t>-86-</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041DA" w:rsidRDefault="00212BAC" w:rsidP="00212BAC">
      <w:pPr>
        <w:spacing w:after="0" w:line="227" w:lineRule="atLeast"/>
        <w:ind w:firstLine="459"/>
        <w:jc w:val="both"/>
        <w:rPr>
          <w:rFonts w:ascii="Times New Roman" w:eastAsia="Times New Roman" w:hAnsi="Times New Roman" w:cs="Times New Roman"/>
          <w:sz w:val="28"/>
          <w:szCs w:val="28"/>
          <w:lang w:eastAsia="ru-RU"/>
        </w:rPr>
      </w:pPr>
    </w:p>
    <w:p w:rsidR="00212BAC" w:rsidRPr="00D041DA" w:rsidRDefault="00212BAC" w:rsidP="00212BAC">
      <w:pPr>
        <w:spacing w:after="0" w:line="227" w:lineRule="atLeast"/>
        <w:jc w:val="both"/>
        <w:rPr>
          <w:rFonts w:ascii="Times New Roman" w:eastAsia="Times New Roman" w:hAnsi="Times New Roman" w:cs="Times New Roman"/>
          <w:sz w:val="28"/>
          <w:szCs w:val="28"/>
          <w:lang w:eastAsia="ru-RU"/>
        </w:rPr>
      </w:pPr>
      <w:r w:rsidRPr="00D041DA">
        <w:rPr>
          <w:rFonts w:ascii="Times New Roman" w:eastAsia="Times New Roman" w:hAnsi="Times New Roman" w:cs="Times New Roman"/>
          <w:color w:val="000000"/>
          <w:sz w:val="28"/>
          <w:szCs w:val="28"/>
          <w:lang w:val="uk-UA" w:eastAsia="ru-RU"/>
        </w:rPr>
        <w:t xml:space="preserve">особливо важливе було для Мономаха), або - знайти привід, знов таки </w:t>
      </w:r>
      <w:r>
        <w:rPr>
          <w:rFonts w:ascii="Times New Roman" w:eastAsia="Times New Roman" w:hAnsi="Times New Roman" w:cs="Times New Roman"/>
          <w:color w:val="000000"/>
          <w:sz w:val="28"/>
          <w:szCs w:val="28"/>
          <w:lang w:val="uk-UA" w:eastAsia="ru-RU"/>
        </w:rPr>
        <w:t>–</w:t>
      </w:r>
      <w:r w:rsidRPr="00D041DA">
        <w:rPr>
          <w:rFonts w:ascii="Times New Roman" w:eastAsia="Times New Roman" w:hAnsi="Times New Roman" w:cs="Times New Roman"/>
          <w:color w:val="000000"/>
          <w:sz w:val="28"/>
          <w:szCs w:val="28"/>
          <w:lang w:val="uk-UA" w:eastAsia="ru-RU"/>
        </w:rPr>
        <w:t xml:space="preserve"> сан</w:t>
      </w:r>
      <w:r>
        <w:rPr>
          <w:rFonts w:ascii="Times New Roman" w:eastAsia="Times New Roman" w:hAnsi="Times New Roman" w:cs="Times New Roman"/>
          <w:color w:val="000000"/>
          <w:sz w:val="28"/>
          <w:szCs w:val="28"/>
          <w:lang w:val="uk-UA" w:eastAsia="ru-RU"/>
        </w:rPr>
        <w:t>-</w:t>
      </w:r>
      <w:r w:rsidRPr="00D041DA">
        <w:rPr>
          <w:rFonts w:ascii="Times New Roman" w:eastAsia="Times New Roman" w:hAnsi="Times New Roman" w:cs="Times New Roman"/>
          <w:color w:val="000000"/>
          <w:sz w:val="28"/>
          <w:szCs w:val="28"/>
          <w:lang w:val="uk-UA" w:eastAsia="ru-RU"/>
        </w:rPr>
        <w:t>кціонований загальною опінією</w:t>
      </w:r>
      <w:r>
        <w:rPr>
          <w:rFonts w:ascii="Times New Roman" w:eastAsia="Times New Roman" w:hAnsi="Times New Roman" w:cs="Times New Roman"/>
          <w:color w:val="000000"/>
          <w:sz w:val="28"/>
          <w:szCs w:val="28"/>
          <w:lang w:val="uk-UA" w:eastAsia="ru-RU"/>
        </w:rPr>
        <w:t xml:space="preserve"> (думкою)</w:t>
      </w:r>
      <w:r w:rsidRPr="00D041DA">
        <w:rPr>
          <w:rFonts w:ascii="Times New Roman" w:eastAsia="Times New Roman" w:hAnsi="Times New Roman" w:cs="Times New Roman"/>
          <w:color w:val="000000"/>
          <w:sz w:val="28"/>
          <w:szCs w:val="28"/>
          <w:lang w:val="uk-UA" w:eastAsia="ru-RU"/>
        </w:rPr>
        <w:t>, для</w:t>
      </w:r>
      <w:r>
        <w:rPr>
          <w:rFonts w:ascii="Times New Roman" w:eastAsia="Times New Roman" w:hAnsi="Times New Roman" w:cs="Times New Roman"/>
          <w:color w:val="000000"/>
          <w:sz w:val="28"/>
          <w:szCs w:val="28"/>
          <w:lang w:val="uk-UA" w:eastAsia="ru-RU"/>
        </w:rPr>
        <w:t xml:space="preserve"> </w:t>
      </w:r>
      <w:r w:rsidRPr="00D041DA">
        <w:rPr>
          <w:rFonts w:ascii="Times New Roman" w:eastAsia="Times New Roman" w:hAnsi="Times New Roman" w:cs="Times New Roman"/>
          <w:color w:val="000000"/>
          <w:sz w:val="28"/>
          <w:szCs w:val="28"/>
          <w:lang w:val="uk-UA" w:eastAsia="ru-RU"/>
        </w:rPr>
        <w:t>подальшої боротьби проти Oлегa</w:t>
      </w:r>
      <w:r w:rsidRPr="00D041DA">
        <w:rPr>
          <w:rFonts w:ascii="Times New Roman" w:eastAsia="Times New Roman" w:hAnsi="Times New Roman" w:cs="Times New Roman"/>
          <w:color w:val="000000"/>
          <w:sz w:val="28"/>
          <w:szCs w:val="28"/>
          <w:lang w:val="fr-FR" w:eastAsia="ru-RU"/>
        </w:rPr>
        <w:t xml:space="preserve">. </w:t>
      </w:r>
      <w:r w:rsidRPr="00D041DA">
        <w:rPr>
          <w:rFonts w:ascii="Times New Roman" w:eastAsia="Times New Roman" w:hAnsi="Times New Roman" w:cs="Times New Roman"/>
          <w:color w:val="000000"/>
          <w:sz w:val="28"/>
          <w:szCs w:val="28"/>
          <w:lang w:val="uk-UA" w:eastAsia="ru-RU"/>
        </w:rPr>
        <w:t>Олег, очевидно, розумів це дуже добре. „Набравшись дурної пихи“, „усприем</w:t>
      </w:r>
      <w:r w:rsidRPr="00EB734B">
        <w:rPr>
          <w:rFonts w:ascii="Times New Roman" w:eastAsia="Times New Roman" w:hAnsi="Times New Roman" w:cs="Times New Roman"/>
          <w:color w:val="000000"/>
          <w:sz w:val="28"/>
          <w:szCs w:val="28"/>
          <w:lang w:val="uk-UA" w:eastAsia="ru-RU"/>
        </w:rPr>
        <w:t>ъ</w:t>
      </w:r>
      <w:r>
        <w:rPr>
          <w:rFonts w:ascii="Times New Roman" w:eastAsia="Times New Roman" w:hAnsi="Times New Roman" w:cs="Times New Roman"/>
          <w:color w:val="000000"/>
          <w:sz w:val="28"/>
          <w:szCs w:val="28"/>
          <w:lang w:val="uk-UA" w:eastAsia="ru-RU"/>
        </w:rPr>
        <w:t xml:space="preserve"> </w:t>
      </w:r>
      <w:r w:rsidRPr="00EB734B">
        <w:rPr>
          <w:rFonts w:ascii="Times New Roman" w:eastAsia="Times New Roman" w:hAnsi="Times New Roman" w:cs="Times New Roman"/>
          <w:color w:val="000000"/>
          <w:sz w:val="28"/>
          <w:szCs w:val="28"/>
          <w:lang w:val="uk-UA" w:eastAsia="ru-RU"/>
        </w:rPr>
        <w:t>смыслъ</w:t>
      </w:r>
      <w:r w:rsidRPr="00D041DA">
        <w:rPr>
          <w:rFonts w:ascii="Times New Roman" w:eastAsia="Times New Roman" w:hAnsi="Times New Roman" w:cs="Times New Roman"/>
          <w:color w:val="000000"/>
          <w:sz w:val="28"/>
          <w:szCs w:val="28"/>
          <w:lang w:val="uk-UA" w:eastAsia="ru-RU"/>
        </w:rPr>
        <w:t xml:space="preserve"> буй </w:t>
      </w:r>
      <w:r w:rsidRPr="00EB734B">
        <w:rPr>
          <w:rFonts w:ascii="Times New Roman" w:eastAsia="Times New Roman" w:hAnsi="Times New Roman" w:cs="Times New Roman"/>
          <w:color w:val="000000"/>
          <w:sz w:val="28"/>
          <w:szCs w:val="28"/>
          <w:lang w:val="uk-UA" w:eastAsia="ru-RU"/>
        </w:rPr>
        <w:t>и</w:t>
      </w:r>
      <w:r w:rsidRPr="00D041DA">
        <w:rPr>
          <w:rFonts w:ascii="Times New Roman" w:eastAsia="Times New Roman" w:hAnsi="Times New Roman" w:cs="Times New Roman"/>
          <w:color w:val="000000"/>
          <w:sz w:val="28"/>
          <w:szCs w:val="28"/>
          <w:lang w:val="uk-UA" w:eastAsia="ru-RU"/>
        </w:rPr>
        <w:t xml:space="preserve"> словеса величава“, як класифікує це неприхильний до нього літописець, Олег відповів, що не визнає</w:t>
      </w:r>
      <w:r>
        <w:rPr>
          <w:rFonts w:ascii="Times New Roman" w:eastAsia="Times New Roman" w:hAnsi="Times New Roman" w:cs="Times New Roman"/>
          <w:color w:val="000000"/>
          <w:sz w:val="28"/>
          <w:szCs w:val="28"/>
          <w:lang w:val="uk-UA" w:eastAsia="ru-RU"/>
        </w:rPr>
        <w:t xml:space="preserve"> </w:t>
      </w:r>
      <w:r w:rsidRPr="00D041DA">
        <w:rPr>
          <w:rFonts w:ascii="Times New Roman" w:eastAsia="Times New Roman" w:hAnsi="Times New Roman" w:cs="Times New Roman"/>
          <w:color w:val="000000"/>
          <w:sz w:val="28"/>
          <w:szCs w:val="28"/>
          <w:lang w:val="uk-UA" w:eastAsia="ru-RU"/>
        </w:rPr>
        <w:t>над собою суду „єпископів, ченців і смердів“. Тоді Святополк і Мономах оголосили його однодумцем половців і</w:t>
      </w:r>
      <w:r>
        <w:rPr>
          <w:rFonts w:ascii="Times New Roman" w:eastAsia="Times New Roman" w:hAnsi="Times New Roman" w:cs="Times New Roman"/>
          <w:color w:val="000000"/>
          <w:sz w:val="28"/>
          <w:szCs w:val="28"/>
          <w:lang w:val="uk-UA" w:eastAsia="ru-RU"/>
        </w:rPr>
        <w:t xml:space="preserve"> </w:t>
      </w:r>
      <w:r w:rsidRPr="00D041DA">
        <w:rPr>
          <w:rFonts w:ascii="Times New Roman" w:eastAsia="Times New Roman" w:hAnsi="Times New Roman" w:cs="Times New Roman"/>
          <w:color w:val="000000"/>
          <w:sz w:val="28"/>
          <w:szCs w:val="28"/>
          <w:lang w:val="uk-UA" w:eastAsia="ru-RU"/>
        </w:rPr>
        <w:t>пішли на нього походом.</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EB734B">
        <w:rPr>
          <w:rFonts w:ascii="Times New Roman" w:eastAsia="Times New Roman" w:hAnsi="Times New Roman" w:cs="Times New Roman"/>
          <w:color w:val="000000"/>
          <w:sz w:val="28"/>
          <w:szCs w:val="28"/>
          <w:lang w:val="uk-UA" w:eastAsia="ru-RU"/>
        </w:rPr>
        <w:t>Це було наприкінці квітня (1096). Олег не відваживсь ані вийти проти них, ані відси</w:t>
      </w:r>
      <w:r>
        <w:rPr>
          <w:rFonts w:ascii="Times New Roman" w:eastAsia="Times New Roman" w:hAnsi="Times New Roman" w:cs="Times New Roman"/>
          <w:color w:val="000000"/>
          <w:sz w:val="28"/>
          <w:szCs w:val="28"/>
          <w:lang w:val="uk-UA" w:eastAsia="ru-RU"/>
        </w:rPr>
        <w:t>д</w:t>
      </w:r>
      <w:r w:rsidRPr="00EB734B">
        <w:rPr>
          <w:rFonts w:ascii="Times New Roman" w:eastAsia="Times New Roman" w:hAnsi="Times New Roman" w:cs="Times New Roman"/>
          <w:color w:val="000000"/>
          <w:sz w:val="28"/>
          <w:szCs w:val="28"/>
          <w:lang w:val="uk-UA" w:eastAsia="ru-RU"/>
        </w:rPr>
        <w:t>жуватися в Чернігові; похід, видно, застав його непідготованим. Він вихопився з Чернігова в Стародуб, Володимир і Святополк погналися за ним і обложили в Стародубі. Облога була дуже тяжка. Стародубці завзя</w:t>
      </w:r>
      <w:r>
        <w:rPr>
          <w:rFonts w:ascii="Times New Roman" w:eastAsia="Times New Roman" w:hAnsi="Times New Roman" w:cs="Times New Roman"/>
          <w:color w:val="000000"/>
          <w:sz w:val="28"/>
          <w:szCs w:val="28"/>
          <w:lang w:val="uk-UA" w:eastAsia="ru-RU"/>
        </w:rPr>
        <w:t>-</w:t>
      </w:r>
      <w:r w:rsidRPr="00EB734B">
        <w:rPr>
          <w:rFonts w:ascii="Times New Roman" w:eastAsia="Times New Roman" w:hAnsi="Times New Roman" w:cs="Times New Roman"/>
          <w:color w:val="000000"/>
          <w:sz w:val="28"/>
          <w:szCs w:val="28"/>
          <w:lang w:val="uk-UA" w:eastAsia="ru-RU"/>
        </w:rPr>
        <w:t>то боронили свого отчича; близько п</w:t>
      </w:r>
      <w:r w:rsidRPr="00753864">
        <w:rPr>
          <w:rFonts w:ascii="Times New Roman" w:eastAsia="Times New Roman" w:hAnsi="Times New Roman" w:cs="Times New Roman"/>
          <w:color w:val="000000"/>
          <w:sz w:val="28"/>
          <w:szCs w:val="28"/>
          <w:lang w:eastAsia="ru-RU"/>
        </w:rPr>
        <w:t>’</w:t>
      </w:r>
      <w:r w:rsidRPr="00EB734B">
        <w:rPr>
          <w:rFonts w:ascii="Times New Roman" w:eastAsia="Times New Roman" w:hAnsi="Times New Roman" w:cs="Times New Roman"/>
          <w:color w:val="000000"/>
          <w:sz w:val="28"/>
          <w:szCs w:val="28"/>
          <w:lang w:val="uk-UA" w:eastAsia="ru-RU"/>
        </w:rPr>
        <w:t>яти тижнів ішли битви під городом. Нарешті стародубці не могли довше триматись, і Олег капітулював. Святополк і Мономах зажадали, щоб він прибув разом з братом Да</w:t>
      </w:r>
      <w:r w:rsidRPr="00EB734B">
        <w:rPr>
          <w:rFonts w:ascii="Times New Roman" w:eastAsia="Times New Roman" w:hAnsi="Times New Roman" w:cs="Times New Roman"/>
          <w:color w:val="000000"/>
          <w:sz w:val="28"/>
          <w:szCs w:val="28"/>
          <w:lang w:val="uk-UA" w:eastAsia="ru-RU"/>
        </w:rPr>
        <w:softHyphen/>
        <w:t>видом на з’їзд до Києва - „сняти ся и поряд</w:t>
      </w:r>
      <w:r w:rsidRPr="00EB734B">
        <w:rPr>
          <w:rFonts w:ascii="Times New Roman" w:eastAsia="Times New Roman" w:hAnsi="Times New Roman" w:cs="Times New Roman"/>
          <w:color w:val="000000"/>
          <w:sz w:val="28"/>
          <w:szCs w:val="28"/>
          <w:lang w:eastAsia="ru-RU"/>
        </w:rPr>
        <w:t>ъ</w:t>
      </w:r>
      <w:r w:rsidRPr="00EB734B">
        <w:rPr>
          <w:rFonts w:ascii="Times New Roman" w:eastAsia="Times New Roman" w:hAnsi="Times New Roman" w:cs="Times New Roman"/>
          <w:color w:val="000000"/>
          <w:sz w:val="28"/>
          <w:szCs w:val="28"/>
          <w:lang w:val="uk-UA" w:eastAsia="ru-RU"/>
        </w:rPr>
        <w:t xml:space="preserve"> положити“; Олег присягнув на тому. Подібно вчинили і з Давидом: Святополк і Мономах ходили під Смоленськ, примусили його </w:t>
      </w:r>
      <w:r>
        <w:rPr>
          <w:rFonts w:ascii="Times New Roman" w:eastAsia="Times New Roman" w:hAnsi="Times New Roman" w:cs="Times New Roman"/>
          <w:color w:val="000000"/>
          <w:sz w:val="28"/>
          <w:szCs w:val="28"/>
          <w:lang w:val="uk-UA" w:eastAsia="ru-RU"/>
        </w:rPr>
        <w:t>по</w:t>
      </w:r>
      <w:r w:rsidRPr="00EB734B">
        <w:rPr>
          <w:rFonts w:ascii="Times New Roman" w:eastAsia="Times New Roman" w:hAnsi="Times New Roman" w:cs="Times New Roman"/>
          <w:color w:val="000000"/>
          <w:sz w:val="28"/>
          <w:szCs w:val="28"/>
          <w:lang w:val="uk-UA" w:eastAsia="ru-RU"/>
        </w:rPr>
        <w:t xml:space="preserve">вернутися у Новгород і теж заключили з ним угоду </w:t>
      </w:r>
      <w:r>
        <w:rPr>
          <w:rFonts w:ascii="Times New Roman" w:eastAsia="Times New Roman" w:hAnsi="Times New Roman" w:cs="Times New Roman"/>
          <w:color w:val="000000"/>
          <w:sz w:val="28"/>
          <w:szCs w:val="28"/>
          <w:lang w:val="uk-UA" w:eastAsia="ru-RU"/>
        </w:rPr>
        <w:t>–</w:t>
      </w:r>
      <w:r w:rsidRPr="00EB734B">
        <w:rPr>
          <w:rFonts w:ascii="Times New Roman" w:eastAsia="Times New Roman" w:hAnsi="Times New Roman" w:cs="Times New Roman"/>
          <w:color w:val="000000"/>
          <w:sz w:val="28"/>
          <w:szCs w:val="28"/>
          <w:lang w:val="uk-UA" w:eastAsia="ru-RU"/>
        </w:rPr>
        <w:t xml:space="preserve"> мабуть</w:t>
      </w:r>
      <w:r>
        <w:rPr>
          <w:rFonts w:ascii="Times New Roman" w:eastAsia="Times New Roman" w:hAnsi="Times New Roman" w:cs="Times New Roman"/>
          <w:color w:val="000000"/>
          <w:sz w:val="28"/>
          <w:szCs w:val="28"/>
          <w:lang w:val="uk-UA" w:eastAsia="ru-RU"/>
        </w:rPr>
        <w:t>,</w:t>
      </w:r>
      <w:r w:rsidRPr="00EB734B">
        <w:rPr>
          <w:rFonts w:ascii="Times New Roman" w:eastAsia="Times New Roman" w:hAnsi="Times New Roman" w:cs="Times New Roman"/>
          <w:color w:val="000000"/>
          <w:sz w:val="28"/>
          <w:szCs w:val="28"/>
          <w:lang w:val="uk-UA" w:eastAsia="ru-RU"/>
        </w:rPr>
        <w:t xml:space="preserve"> </w:t>
      </w:r>
      <w:r w:rsidRPr="00EB734B">
        <w:rPr>
          <w:rFonts w:ascii="Times New Roman" w:eastAsia="Times New Roman" w:hAnsi="Times New Roman" w:cs="Times New Roman"/>
          <w:color w:val="000000"/>
          <w:sz w:val="28"/>
          <w:szCs w:val="28"/>
          <w:lang w:eastAsia="ru-RU"/>
        </w:rPr>
        <w:t>зобов'язали</w:t>
      </w:r>
      <w:r w:rsidRPr="00EB734B">
        <w:rPr>
          <w:rFonts w:ascii="Times New Roman" w:eastAsia="Times New Roman" w:hAnsi="Times New Roman" w:cs="Times New Roman"/>
          <w:color w:val="000000"/>
          <w:sz w:val="28"/>
          <w:szCs w:val="28"/>
          <w:lang w:val="uk-UA" w:eastAsia="ru-RU"/>
        </w:rPr>
        <w:t xml:space="preserve"> його приїхати на той з'їзд</w:t>
      </w:r>
      <w:r w:rsidRPr="006D6AC5">
        <w:rPr>
          <w:rFonts w:ascii="Times New Roman" w:eastAsia="Times New Roman" w:hAnsi="Times New Roman" w:cs="Times New Roman"/>
          <w:color w:val="000000"/>
          <w:sz w:val="28"/>
          <w:szCs w:val="28"/>
          <w:vertAlign w:val="superscript"/>
          <w:lang w:val="uk-UA" w:eastAsia="ru-RU"/>
        </w:rPr>
        <w:t>1</w:t>
      </w:r>
      <w:r w:rsidRPr="00EB734B">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EB734B" w:rsidRDefault="00212BAC" w:rsidP="00212BAC">
      <w:pPr>
        <w:spacing w:after="0" w:line="187" w:lineRule="atLeast"/>
        <w:jc w:val="both"/>
        <w:rPr>
          <w:rFonts w:ascii="Times New Roman" w:eastAsia="Times New Roman" w:hAnsi="Times New Roman" w:cs="Times New Roman"/>
          <w:sz w:val="28"/>
          <w:szCs w:val="28"/>
          <w:lang w:eastAsia="ru-RU"/>
        </w:rPr>
      </w:pPr>
      <w:r w:rsidRPr="006D6AC5">
        <w:rPr>
          <w:rFonts w:ascii="Times New Roman" w:eastAsia="Times New Roman" w:hAnsi="Times New Roman" w:cs="Times New Roman"/>
          <w:color w:val="000000"/>
          <w:sz w:val="24"/>
          <w:szCs w:val="24"/>
          <w:vertAlign w:val="superscript"/>
          <w:lang w:val="uk-UA" w:eastAsia="ru-RU"/>
        </w:rPr>
        <w:t>1</w:t>
      </w:r>
      <w:r w:rsidRPr="00CC6C17">
        <w:rPr>
          <w:rFonts w:ascii="Times New Roman" w:eastAsia="Times New Roman" w:hAnsi="Times New Roman" w:cs="Times New Roman"/>
          <w:color w:val="000000"/>
          <w:sz w:val="24"/>
          <w:szCs w:val="24"/>
          <w:lang w:val="uk-UA" w:eastAsia="ru-RU"/>
        </w:rPr>
        <w:t xml:space="preserve">Іпат. с. 160 -1, І Новг. с. 118, Лавр. с. 241 Новгор. л. похід на Давида уміщує від 1095 </w:t>
      </w:r>
      <w:r w:rsidRPr="00CC6C17">
        <w:rPr>
          <w:rFonts w:ascii="Times New Roman" w:eastAsia="Times New Roman" w:hAnsi="Times New Roman" w:cs="Times New Roman"/>
          <w:color w:val="000000"/>
          <w:sz w:val="24"/>
          <w:szCs w:val="24"/>
          <w:lang w:val="fr-FR" w:eastAsia="ru-RU"/>
        </w:rPr>
        <w:t xml:space="preserve">p., </w:t>
      </w:r>
      <w:r w:rsidRPr="00CC6C17">
        <w:rPr>
          <w:rFonts w:ascii="Times New Roman" w:eastAsia="Times New Roman" w:hAnsi="Times New Roman" w:cs="Times New Roman"/>
          <w:color w:val="000000"/>
          <w:sz w:val="24"/>
          <w:szCs w:val="24"/>
          <w:lang w:val="uk-UA" w:eastAsia="ru-RU"/>
        </w:rPr>
        <w:t>але це, правдоподібно, помилка. Насамперед у переговор</w:t>
      </w:r>
      <w:r>
        <w:rPr>
          <w:rFonts w:ascii="Times New Roman" w:eastAsia="Times New Roman" w:hAnsi="Times New Roman" w:cs="Times New Roman"/>
          <w:color w:val="000000"/>
          <w:sz w:val="24"/>
          <w:szCs w:val="24"/>
          <w:lang w:val="uk-UA" w:eastAsia="ru-RU"/>
        </w:rPr>
        <w:t>ах з Ол</w:t>
      </w:r>
      <w:r w:rsidRPr="00CC6C17">
        <w:rPr>
          <w:rFonts w:ascii="Times New Roman" w:eastAsia="Times New Roman" w:hAnsi="Times New Roman" w:cs="Times New Roman"/>
          <w:color w:val="000000"/>
          <w:sz w:val="24"/>
          <w:szCs w:val="24"/>
          <w:lang w:val="uk-UA" w:eastAsia="ru-RU"/>
        </w:rPr>
        <w:t>е</w:t>
      </w:r>
      <w:r>
        <w:rPr>
          <w:rFonts w:ascii="Times New Roman" w:eastAsia="Times New Roman" w:hAnsi="Times New Roman" w:cs="Times New Roman"/>
          <w:color w:val="000000"/>
          <w:sz w:val="24"/>
          <w:szCs w:val="24"/>
          <w:lang w:val="uk-UA" w:eastAsia="ru-RU"/>
        </w:rPr>
        <w:t>гом під Стародубом, є, здає</w:t>
      </w:r>
      <w:r w:rsidRPr="00CC6C17">
        <w:rPr>
          <w:rFonts w:ascii="Times New Roman" w:eastAsia="Times New Roman" w:hAnsi="Times New Roman" w:cs="Times New Roman"/>
          <w:color w:val="000000"/>
          <w:sz w:val="24"/>
          <w:szCs w:val="24"/>
          <w:lang w:val="uk-UA" w:eastAsia="ru-RU"/>
        </w:rPr>
        <w:t>ться мені</w:t>
      </w:r>
      <w:r w:rsidRPr="00CC6C17">
        <w:rPr>
          <w:rFonts w:ascii="Times New Roman" w:eastAsia="Times New Roman" w:hAnsi="Times New Roman" w:cs="Times New Roman"/>
          <w:i/>
          <w:iCs/>
          <w:color w:val="000000"/>
          <w:sz w:val="24"/>
          <w:szCs w:val="24"/>
          <w:lang w:val="uk-UA" w:eastAsia="ru-RU"/>
        </w:rPr>
        <w:t>,</w:t>
      </w:r>
      <w:r w:rsidRPr="00CC6C17">
        <w:rPr>
          <w:rFonts w:ascii="Times New Roman" w:eastAsia="Times New Roman" w:hAnsi="Times New Roman" w:cs="Times New Roman"/>
          <w:color w:val="000000"/>
          <w:sz w:val="24"/>
          <w:szCs w:val="24"/>
          <w:lang w:val="uk-UA" w:eastAsia="ru-RU"/>
        </w:rPr>
        <w:t xml:space="preserve"> натяк, що з Давидом тоді ще не порозумілись, а в оповіданні про суздальську кампанію просто сказано, що Олег мав іти до Давида „Смоленьску“ (Іпат. с. 164), та і Найдавніший літопис перехід Давида з Новгорода до Смоленська кладе аж на кінець 1095 р. Коли Олег після стародубської кампанії подався до Смоленська, Давида там не чути, але смольняни тримались Святославичів (це міг бути червень-серпень 1096 </w:t>
      </w:r>
      <w:r w:rsidRPr="00CC6C17">
        <w:rPr>
          <w:rFonts w:ascii="Times New Roman" w:eastAsia="Times New Roman" w:hAnsi="Times New Roman" w:cs="Times New Roman"/>
          <w:color w:val="000000"/>
          <w:sz w:val="24"/>
          <w:szCs w:val="24"/>
          <w:lang w:val="fr-FR" w:eastAsia="ru-RU"/>
        </w:rPr>
        <w:t xml:space="preserve">p.); </w:t>
      </w:r>
      <w:r w:rsidRPr="00CC6C17">
        <w:rPr>
          <w:rFonts w:ascii="Times New Roman" w:eastAsia="Times New Roman" w:hAnsi="Times New Roman" w:cs="Times New Roman"/>
          <w:color w:val="000000"/>
          <w:sz w:val="24"/>
          <w:szCs w:val="24"/>
          <w:lang w:val="uk-UA" w:eastAsia="ru-RU"/>
        </w:rPr>
        <w:t>у Новгороді ж Да</w:t>
      </w:r>
      <w:r w:rsidRPr="00CC6C17">
        <w:rPr>
          <w:rFonts w:ascii="Times New Roman" w:eastAsia="Times New Roman" w:hAnsi="Times New Roman" w:cs="Times New Roman"/>
          <w:color w:val="000000"/>
          <w:sz w:val="24"/>
          <w:szCs w:val="24"/>
          <w:lang w:val="uk-UA" w:eastAsia="ru-RU"/>
        </w:rPr>
        <w:softHyphen/>
        <w:t xml:space="preserve">вида не було зимою 1096/7 р. (Іпат. с. 165—7). Каталог новгородських князів зовсім ігнорує друге це князювання Давида, правдоподібно - це було щось зовсім ефемерне. З того всього я робив би таку комбінацію, як найбільш правдоподібну: після стародубської кампанії Давида силоміць вивели з Смоленська в Новгород, напр. в червні-липні 1096 </w:t>
      </w:r>
      <w:r w:rsidRPr="00CC6C17">
        <w:rPr>
          <w:rFonts w:ascii="Times New Roman" w:eastAsia="Times New Roman" w:hAnsi="Times New Roman" w:cs="Times New Roman"/>
          <w:color w:val="000000"/>
          <w:sz w:val="24"/>
          <w:szCs w:val="24"/>
          <w:lang w:val="fr-FR" w:eastAsia="ru-RU"/>
        </w:rPr>
        <w:t xml:space="preserve">p., </w:t>
      </w:r>
      <w:r w:rsidRPr="00CC6C17">
        <w:rPr>
          <w:rFonts w:ascii="Times New Roman" w:eastAsia="Times New Roman" w:hAnsi="Times New Roman" w:cs="Times New Roman"/>
          <w:color w:val="000000"/>
          <w:sz w:val="24"/>
          <w:szCs w:val="24"/>
          <w:lang w:val="uk-UA" w:eastAsia="ru-RU"/>
        </w:rPr>
        <w:t>але смольняни стояли до Мононаха в опозиції, і відносини до Давида буди не полагоджені остаточно. Дуже скоро після того (напр. серпень-вересень 1096) наступило порозуміння з Давидом; у своїй автобіографії Мономах згадує про подорож (чи може власне похід) до Смоленська „с Давидом смиривше ся</w:t>
      </w:r>
      <w:r>
        <w:rPr>
          <w:rFonts w:ascii="Times New Roman" w:eastAsia="Times New Roman" w:hAnsi="Times New Roman" w:cs="Times New Roman"/>
          <w:color w:val="000000"/>
          <w:sz w:val="24"/>
          <w:szCs w:val="24"/>
          <w:lang w:val="uk-UA" w:eastAsia="ru-RU"/>
        </w:rPr>
        <w:t>»</w:t>
      </w:r>
      <w:r w:rsidRPr="00CC6C17">
        <w:rPr>
          <w:rFonts w:ascii="Times New Roman" w:eastAsia="Times New Roman" w:hAnsi="Times New Roman" w:cs="Times New Roman"/>
          <w:color w:val="000000"/>
          <w:sz w:val="24"/>
          <w:szCs w:val="24"/>
          <w:lang w:val="uk-UA" w:eastAsia="ru-RU"/>
        </w:rPr>
        <w:t>, і вона була десь на початку осені 1096 р. (бо потім Мономах ходив ще на половців на Сулу, а на зиму того ж року він пішов на Поволжя). Давида на основі цього остаточного порозуміння виведено з Нов</w:t>
      </w:r>
      <w:r w:rsidRPr="00CC6C17">
        <w:rPr>
          <w:rFonts w:ascii="Times New Roman" w:eastAsia="Times New Roman" w:hAnsi="Times New Roman" w:cs="Times New Roman"/>
          <w:color w:val="000000"/>
          <w:sz w:val="24"/>
          <w:szCs w:val="24"/>
          <w:lang w:val="uk-UA" w:eastAsia="ru-RU"/>
        </w:rPr>
        <w:softHyphen/>
        <w:t>города, і туди на його місце перейшов знову Мстислав Мономахович. Що ж міг дістати Давид? Я думаю, не що інше як Чернігів - уже</w:t>
      </w:r>
      <w:r w:rsidRPr="00CC6C17">
        <w:rPr>
          <w:rFonts w:ascii="Times New Roman" w:eastAsia="Times New Roman" w:hAnsi="Times New Roman" w:cs="Times New Roman"/>
          <w:b/>
          <w:bCs/>
          <w:color w:val="000000"/>
          <w:sz w:val="24"/>
          <w:szCs w:val="24"/>
          <w:lang w:val="uk-UA" w:eastAsia="ru-RU"/>
        </w:rPr>
        <w:t xml:space="preserve"> </w:t>
      </w:r>
      <w:r w:rsidRPr="00CC6C17">
        <w:rPr>
          <w:rFonts w:ascii="Times New Roman" w:eastAsia="Times New Roman" w:hAnsi="Times New Roman" w:cs="Times New Roman"/>
          <w:color w:val="000000"/>
          <w:sz w:val="24"/>
          <w:szCs w:val="24"/>
          <w:lang w:val="uk-UA" w:eastAsia="ru-RU"/>
        </w:rPr>
        <w:t>тоді.</w:t>
      </w:r>
    </w:p>
    <w:p w:rsidR="00212BAC" w:rsidRPr="00EB734B"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Pr="00EB734B" w:rsidRDefault="00212BAC" w:rsidP="00212BAC">
      <w:pPr>
        <w:spacing w:after="0" w:line="240" w:lineRule="auto"/>
        <w:jc w:val="both"/>
        <w:rPr>
          <w:rFonts w:ascii="Times New Roman" w:eastAsia="Times New Roman" w:hAnsi="Times New Roman" w:cs="Times New Roman"/>
          <w:sz w:val="28"/>
          <w:szCs w:val="28"/>
          <w:lang w:eastAsia="ru-RU"/>
        </w:rPr>
      </w:pPr>
      <w:r w:rsidRPr="00EB734B">
        <w:rPr>
          <w:rFonts w:ascii="Times New Roman" w:eastAsia="Times New Roman" w:hAnsi="Times New Roman" w:cs="Times New Roman"/>
          <w:color w:val="000000"/>
          <w:sz w:val="28"/>
          <w:szCs w:val="28"/>
          <w:lang w:val="uk-UA" w:eastAsia="ru-RU"/>
        </w:rPr>
        <w:t>-87-</w:t>
      </w:r>
    </w:p>
    <w:p w:rsidR="00212BAC" w:rsidRPr="00334429" w:rsidRDefault="00212BAC" w:rsidP="00212BAC">
      <w:pPr>
        <w:spacing w:after="0" w:line="187" w:lineRule="atLeast"/>
        <w:ind w:firstLine="482"/>
        <w:jc w:val="both"/>
        <w:rPr>
          <w:rFonts w:ascii="Times New Roman" w:eastAsia="Times New Roman" w:hAnsi="Times New Roman" w:cs="Times New Roman"/>
          <w:sz w:val="24"/>
          <w:szCs w:val="24"/>
          <w:lang w:eastAsia="ru-RU"/>
        </w:rPr>
      </w:pP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464A35"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BC3D46">
        <w:rPr>
          <w:rFonts w:ascii="Times New Roman" w:eastAsia="Times New Roman" w:hAnsi="Times New Roman" w:cs="Times New Roman"/>
          <w:color w:val="000000"/>
          <w:sz w:val="28"/>
          <w:szCs w:val="28"/>
          <w:lang w:val="uk-UA" w:eastAsia="ru-RU"/>
        </w:rPr>
        <w:t>Але Олег не хотів здаватися на ласку свояків і вирішив</w:t>
      </w:r>
      <w:r w:rsidRPr="00BC3D46">
        <w:rPr>
          <w:rFonts w:ascii="Times New Roman" w:eastAsia="Times New Roman" w:hAnsi="Times New Roman" w:cs="Times New Roman"/>
          <w:b/>
          <w:bCs/>
          <w:color w:val="000000"/>
          <w:sz w:val="28"/>
          <w:szCs w:val="28"/>
          <w:lang w:val="uk-UA" w:eastAsia="ru-RU"/>
        </w:rPr>
        <w:t xml:space="preserve"> </w:t>
      </w:r>
      <w:r w:rsidRPr="00BC3D46">
        <w:rPr>
          <w:rFonts w:ascii="Times New Roman" w:eastAsia="Times New Roman" w:hAnsi="Times New Roman" w:cs="Times New Roman"/>
          <w:color w:val="000000"/>
          <w:sz w:val="28"/>
          <w:szCs w:val="28"/>
          <w:lang w:val="uk-UA" w:eastAsia="ru-RU"/>
        </w:rPr>
        <w:t xml:space="preserve">ще спробувати щастя. Він пішов був на Смоленськ; Смольняни не прийняли його, але до нього </w:t>
      </w:r>
      <w:r w:rsidRPr="00BC3D46">
        <w:rPr>
          <w:rFonts w:ascii="Times New Roman" w:eastAsia="Times New Roman" w:hAnsi="Times New Roman" w:cs="Times New Roman"/>
          <w:color w:val="000000"/>
          <w:sz w:val="28"/>
          <w:szCs w:val="28"/>
          <w:lang w:val="uk-UA" w:eastAsia="ru-RU"/>
        </w:rPr>
        <w:lastRenderedPageBreak/>
        <w:t>пристали „вої“ звідти. З ними здобув</w:t>
      </w:r>
      <w:r w:rsidRPr="00BC3D46">
        <w:rPr>
          <w:rFonts w:ascii="Times New Roman" w:eastAsia="Times New Roman" w:hAnsi="Times New Roman" w:cs="Times New Roman"/>
          <w:b/>
          <w:bCs/>
          <w:color w:val="000000"/>
          <w:sz w:val="28"/>
          <w:szCs w:val="28"/>
          <w:lang w:val="uk-UA" w:eastAsia="ru-RU"/>
        </w:rPr>
        <w:t xml:space="preserve"> </w:t>
      </w:r>
      <w:r w:rsidRPr="00BC3D46">
        <w:rPr>
          <w:rFonts w:ascii="Times New Roman" w:eastAsia="Times New Roman" w:hAnsi="Times New Roman" w:cs="Times New Roman"/>
          <w:color w:val="000000"/>
          <w:sz w:val="28"/>
          <w:szCs w:val="28"/>
          <w:lang w:val="uk-UA" w:eastAsia="ru-RU"/>
        </w:rPr>
        <w:t xml:space="preserve">він собі назад Муром (Ізяслав </w:t>
      </w:r>
      <w:r>
        <w:rPr>
          <w:rFonts w:ascii="Times New Roman" w:eastAsia="Times New Roman" w:hAnsi="Times New Roman" w:cs="Times New Roman"/>
          <w:color w:val="000000"/>
          <w:sz w:val="28"/>
          <w:szCs w:val="28"/>
          <w:lang w:val="uk-UA" w:eastAsia="ru-RU"/>
        </w:rPr>
        <w:t>Монома</w:t>
      </w:r>
      <w:r w:rsidRPr="00BC3D46">
        <w:rPr>
          <w:rFonts w:ascii="Times New Roman" w:eastAsia="Times New Roman" w:hAnsi="Times New Roman" w:cs="Times New Roman"/>
          <w:color w:val="000000"/>
          <w:sz w:val="28"/>
          <w:szCs w:val="28"/>
          <w:lang w:val="uk-UA" w:eastAsia="ru-RU"/>
        </w:rPr>
        <w:t>хович при цьому наложив головою в битві) і задумав до цього прилу</w:t>
      </w:r>
      <w:r>
        <w:rPr>
          <w:rFonts w:ascii="Times New Roman" w:eastAsia="Times New Roman" w:hAnsi="Times New Roman" w:cs="Times New Roman"/>
          <w:color w:val="000000"/>
          <w:sz w:val="28"/>
          <w:szCs w:val="28"/>
          <w:lang w:val="uk-UA" w:eastAsia="ru-RU"/>
        </w:rPr>
        <w:t>-</w:t>
      </w:r>
      <w:r w:rsidRPr="00BC3D46">
        <w:rPr>
          <w:rFonts w:ascii="Times New Roman" w:eastAsia="Times New Roman" w:hAnsi="Times New Roman" w:cs="Times New Roman"/>
          <w:color w:val="000000"/>
          <w:sz w:val="28"/>
          <w:szCs w:val="28"/>
          <w:lang w:val="uk-UA" w:eastAsia="ru-RU"/>
        </w:rPr>
        <w:t>чити і</w:t>
      </w:r>
      <w:r w:rsidRPr="00BC3D46">
        <w:rPr>
          <w:rFonts w:ascii="Times New Roman" w:eastAsia="Times New Roman" w:hAnsi="Times New Roman" w:cs="Times New Roman"/>
          <w:b/>
          <w:bCs/>
          <w:color w:val="000000"/>
          <w:sz w:val="28"/>
          <w:szCs w:val="28"/>
          <w:lang w:val="uk-UA" w:eastAsia="ru-RU"/>
        </w:rPr>
        <w:t xml:space="preserve"> </w:t>
      </w:r>
      <w:r w:rsidRPr="00BC3D46">
        <w:rPr>
          <w:rFonts w:ascii="Times New Roman" w:eastAsia="Times New Roman" w:hAnsi="Times New Roman" w:cs="Times New Roman"/>
          <w:color w:val="000000"/>
          <w:sz w:val="28"/>
          <w:szCs w:val="28"/>
          <w:lang w:val="uk-UA" w:eastAsia="ru-RU"/>
        </w:rPr>
        <w:t xml:space="preserve">поволзькі </w:t>
      </w:r>
      <w:r w:rsidRPr="00BC3D46">
        <w:rPr>
          <w:rFonts w:ascii="Times New Roman" w:eastAsia="Times New Roman" w:hAnsi="Times New Roman" w:cs="Times New Roman"/>
          <w:color w:val="000000"/>
          <w:sz w:val="28"/>
          <w:szCs w:val="28"/>
          <w:lang w:eastAsia="ru-RU"/>
        </w:rPr>
        <w:t>воло</w:t>
      </w:r>
      <w:r w:rsidRPr="00BC3D46">
        <w:rPr>
          <w:rFonts w:ascii="Times New Roman" w:eastAsia="Times New Roman" w:hAnsi="Times New Roman" w:cs="Times New Roman"/>
          <w:color w:val="000000"/>
          <w:sz w:val="28"/>
          <w:szCs w:val="28"/>
          <w:lang w:eastAsia="ru-RU"/>
        </w:rPr>
        <w:softHyphen/>
        <w:t>ст</w:t>
      </w:r>
      <w:r w:rsidRPr="00BC3D46">
        <w:rPr>
          <w:rFonts w:ascii="Times New Roman" w:eastAsia="Times New Roman" w:hAnsi="Times New Roman" w:cs="Times New Roman"/>
          <w:color w:val="000000"/>
          <w:sz w:val="28"/>
          <w:szCs w:val="28"/>
          <w:lang w:val="uk-UA" w:eastAsia="ru-RU"/>
        </w:rPr>
        <w:t>і</w:t>
      </w:r>
      <w:r w:rsidRPr="00BC3D4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Мономаха. Йому вда</w:t>
      </w:r>
      <w:r w:rsidRPr="00BC3D46">
        <w:rPr>
          <w:rFonts w:ascii="Times New Roman" w:eastAsia="Times New Roman" w:hAnsi="Times New Roman" w:cs="Times New Roman"/>
          <w:color w:val="000000"/>
          <w:sz w:val="28"/>
          <w:szCs w:val="28"/>
          <w:lang w:val="uk-UA" w:eastAsia="ru-RU"/>
        </w:rPr>
        <w:t>лось опанувати Суздаль і Ростов, але на</w:t>
      </w:r>
      <w:r w:rsidRPr="00BC3D46">
        <w:rPr>
          <w:rFonts w:ascii="Times New Roman" w:eastAsia="Times New Roman" w:hAnsi="Times New Roman" w:cs="Times New Roman"/>
          <w:color w:val="000000"/>
          <w:sz w:val="28"/>
          <w:szCs w:val="28"/>
          <w:lang w:val="uk-UA" w:eastAsia="ru-RU"/>
        </w:rPr>
        <w:softHyphen/>
        <w:t>спів з військом</w:t>
      </w:r>
      <w:r>
        <w:rPr>
          <w:rFonts w:ascii="Times New Roman" w:eastAsia="Times New Roman" w:hAnsi="Times New Roman" w:cs="Times New Roman"/>
          <w:color w:val="000000"/>
          <w:sz w:val="28"/>
          <w:szCs w:val="28"/>
          <w:lang w:val="uk-UA" w:eastAsia="ru-RU"/>
        </w:rPr>
        <w:t xml:space="preserve"> Мстислав з Новгорода, знищив </w:t>
      </w:r>
      <w:r w:rsidRPr="00BC3D46">
        <w:rPr>
          <w:rFonts w:ascii="Times New Roman" w:eastAsia="Times New Roman" w:hAnsi="Times New Roman" w:cs="Times New Roman"/>
          <w:color w:val="000000"/>
          <w:sz w:val="28"/>
          <w:szCs w:val="28"/>
          <w:lang w:val="uk-UA" w:eastAsia="ru-RU"/>
        </w:rPr>
        <w:t>Олега під Сузда</w:t>
      </w:r>
      <w:r w:rsidRPr="00BC3D46">
        <w:rPr>
          <w:rFonts w:ascii="Times New Roman" w:eastAsia="Times New Roman" w:hAnsi="Times New Roman" w:cs="Times New Roman"/>
          <w:color w:val="000000"/>
          <w:sz w:val="28"/>
          <w:szCs w:val="28"/>
          <w:lang w:val="uk-UA" w:eastAsia="ru-RU"/>
        </w:rPr>
        <w:softHyphen/>
        <w:t>лем (на р. Колачці), зайняв назад не тільки Поволжя, але і</w:t>
      </w:r>
      <w:r w:rsidRPr="00BC3D46">
        <w:rPr>
          <w:rFonts w:ascii="Times New Roman" w:eastAsia="Times New Roman" w:hAnsi="Times New Roman" w:cs="Times New Roman"/>
          <w:b/>
          <w:bCs/>
          <w:color w:val="000000"/>
          <w:sz w:val="28"/>
          <w:szCs w:val="28"/>
          <w:lang w:val="uk-UA" w:eastAsia="ru-RU"/>
        </w:rPr>
        <w:t xml:space="preserve"> </w:t>
      </w:r>
      <w:r w:rsidRPr="00BC3D46">
        <w:rPr>
          <w:rFonts w:ascii="Times New Roman" w:eastAsia="Times New Roman" w:hAnsi="Times New Roman" w:cs="Times New Roman"/>
          <w:color w:val="000000"/>
          <w:sz w:val="28"/>
          <w:szCs w:val="28"/>
          <w:lang w:val="uk-UA" w:eastAsia="ru-RU"/>
        </w:rPr>
        <w:t>Муром</w:t>
      </w:r>
      <w:r w:rsidRPr="00BC3D46">
        <w:rPr>
          <w:rFonts w:ascii="Times New Roman" w:eastAsia="Times New Roman" w:hAnsi="Times New Roman" w:cs="Times New Roman"/>
          <w:color w:val="000000"/>
          <w:sz w:val="28"/>
          <w:szCs w:val="28"/>
          <w:lang w:val="uk-UA" w:eastAsia="ru-RU"/>
        </w:rPr>
        <w:softHyphen/>
        <w:t>ську волость</w:t>
      </w:r>
      <w:r>
        <w:rPr>
          <w:rFonts w:ascii="Times New Roman" w:eastAsia="Times New Roman" w:hAnsi="Times New Roman" w:cs="Times New Roman"/>
          <w:color w:val="000000"/>
          <w:sz w:val="28"/>
          <w:szCs w:val="28"/>
          <w:lang w:val="uk-UA" w:eastAsia="ru-RU"/>
        </w:rPr>
        <w:t xml:space="preserve"> і </w:t>
      </w:r>
      <w:r w:rsidRPr="00BC3D46">
        <w:rPr>
          <w:rFonts w:ascii="Times New Roman" w:eastAsia="Times New Roman" w:hAnsi="Times New Roman" w:cs="Times New Roman"/>
          <w:color w:val="000000"/>
          <w:sz w:val="28"/>
          <w:szCs w:val="28"/>
          <w:lang w:val="uk-UA" w:eastAsia="ru-RU"/>
        </w:rPr>
        <w:t>Олегу порадив</w:t>
      </w:r>
      <w:r>
        <w:rPr>
          <w:rFonts w:ascii="Times New Roman" w:eastAsia="Times New Roman" w:hAnsi="Times New Roman" w:cs="Times New Roman"/>
          <w:color w:val="000000"/>
          <w:sz w:val="28"/>
          <w:szCs w:val="28"/>
          <w:lang w:val="uk-UA" w:eastAsia="ru-RU"/>
        </w:rPr>
        <w:t xml:space="preserve"> не втікати, а звернутися з поко</w:t>
      </w:r>
      <w:r w:rsidRPr="00BC3D46">
        <w:rPr>
          <w:rFonts w:ascii="Times New Roman" w:eastAsia="Times New Roman" w:hAnsi="Times New Roman" w:cs="Times New Roman"/>
          <w:color w:val="000000"/>
          <w:sz w:val="28"/>
          <w:szCs w:val="28"/>
          <w:lang w:val="uk-UA" w:eastAsia="ru-RU"/>
        </w:rPr>
        <w:t>рою до</w:t>
      </w:r>
      <w:r w:rsidRPr="00BC3D46">
        <w:rPr>
          <w:rFonts w:ascii="Times New Roman" w:eastAsia="Times New Roman" w:hAnsi="Times New Roman" w:cs="Times New Roman"/>
          <w:b/>
          <w:bCs/>
          <w:color w:val="000000"/>
          <w:sz w:val="28"/>
          <w:szCs w:val="28"/>
          <w:lang w:val="uk-UA" w:eastAsia="ru-RU"/>
        </w:rPr>
        <w:t xml:space="preserve"> </w:t>
      </w:r>
      <w:r w:rsidRPr="00BC3D46">
        <w:rPr>
          <w:rFonts w:ascii="Times New Roman" w:eastAsia="Times New Roman" w:hAnsi="Times New Roman" w:cs="Times New Roman"/>
          <w:color w:val="000000"/>
          <w:sz w:val="28"/>
          <w:szCs w:val="28"/>
          <w:lang w:val="uk-UA" w:eastAsia="ru-RU"/>
        </w:rPr>
        <w:t>„братії“, щоб не виключали його</w:t>
      </w:r>
      <w:r w:rsidRPr="00BC3D46">
        <w:rPr>
          <w:rFonts w:ascii="Times New Roman" w:eastAsia="Times New Roman" w:hAnsi="Times New Roman" w:cs="Times New Roman"/>
          <w:b/>
          <w:bCs/>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з Руської землі</w:t>
      </w:r>
      <w:r w:rsidRPr="00BC3D46">
        <w:rPr>
          <w:rFonts w:ascii="Times New Roman" w:eastAsia="Times New Roman" w:hAnsi="Times New Roman" w:cs="Times New Roman"/>
          <w:color w:val="000000"/>
          <w:sz w:val="28"/>
          <w:szCs w:val="28"/>
          <w:lang w:val="uk-UA" w:eastAsia="ru-RU"/>
        </w:rPr>
        <w:t>.</w:t>
      </w:r>
    </w:p>
    <w:p w:rsidR="00212BAC" w:rsidRPr="00464A35"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64A35">
        <w:rPr>
          <w:rFonts w:ascii="Times New Roman" w:eastAsia="Times New Roman" w:hAnsi="Times New Roman" w:cs="Times New Roman"/>
          <w:color w:val="000000"/>
          <w:sz w:val="28"/>
          <w:szCs w:val="28"/>
          <w:lang w:val="uk-UA" w:eastAsia="ru-RU"/>
        </w:rPr>
        <w:t>Та коли становище Олега було прикре, то з другого боку і Святополк з Мономахом відчували пекучу потребу полагодити нарешті відносини на Русі, з Святославичами значить, щоб мо</w:t>
      </w:r>
      <w:r w:rsidRPr="00464A35">
        <w:rPr>
          <w:rFonts w:ascii="Times New Roman" w:eastAsia="Times New Roman" w:hAnsi="Times New Roman" w:cs="Times New Roman"/>
          <w:color w:val="000000"/>
          <w:sz w:val="28"/>
          <w:szCs w:val="28"/>
          <w:lang w:val="uk-UA" w:eastAsia="ru-RU"/>
        </w:rPr>
        <w:softHyphen/>
        <w:t xml:space="preserve">жна було спрямувати сили проти половців. Ці часи були справжньою оргією степових нападів і спустошень. Після купленого </w:t>
      </w:r>
      <w:r w:rsidRPr="00464A35">
        <w:rPr>
          <w:rFonts w:ascii="Times New Roman" w:eastAsia="Times New Roman" w:hAnsi="Times New Roman" w:cs="Times New Roman"/>
          <w:color w:val="000000"/>
          <w:sz w:val="28"/>
          <w:szCs w:val="28"/>
          <w:lang w:eastAsia="ru-RU"/>
        </w:rPr>
        <w:t xml:space="preserve">окупами </w:t>
      </w:r>
      <w:r w:rsidRPr="00464A35">
        <w:rPr>
          <w:rFonts w:ascii="Times New Roman" w:eastAsia="Times New Roman" w:hAnsi="Times New Roman" w:cs="Times New Roman"/>
          <w:color w:val="000000"/>
          <w:sz w:val="28"/>
          <w:szCs w:val="28"/>
          <w:lang w:val="uk-UA" w:eastAsia="ru-RU"/>
        </w:rPr>
        <w:t>спокою 1094 р. половці прийшли наступного року знов у Ки</w:t>
      </w:r>
      <w:r>
        <w:rPr>
          <w:rFonts w:ascii="Times New Roman" w:eastAsia="Times New Roman" w:hAnsi="Times New Roman" w:cs="Times New Roman"/>
          <w:color w:val="000000"/>
          <w:sz w:val="28"/>
          <w:szCs w:val="28"/>
          <w:lang w:val="uk-UA" w:eastAsia="ru-RU"/>
        </w:rPr>
        <w:t>ївщину</w:t>
      </w:r>
      <w:r w:rsidRPr="00464A35">
        <w:rPr>
          <w:rFonts w:ascii="Times New Roman" w:eastAsia="Times New Roman" w:hAnsi="Times New Roman" w:cs="Times New Roman"/>
          <w:color w:val="000000"/>
          <w:sz w:val="28"/>
          <w:szCs w:val="28"/>
          <w:lang w:val="uk-UA" w:eastAsia="ru-RU"/>
        </w:rPr>
        <w:t xml:space="preserve">. Вони обложили </w:t>
      </w:r>
      <w:r w:rsidRPr="00464A35">
        <w:rPr>
          <w:rFonts w:ascii="Times New Roman" w:eastAsia="Times New Roman" w:hAnsi="Times New Roman" w:cs="Times New Roman"/>
          <w:color w:val="000000"/>
          <w:sz w:val="28"/>
          <w:szCs w:val="28"/>
          <w:lang w:eastAsia="ru-RU"/>
        </w:rPr>
        <w:t>Юр'їв,</w:t>
      </w:r>
      <w:r w:rsidRPr="00464A35">
        <w:rPr>
          <w:rFonts w:ascii="Times New Roman" w:eastAsia="Times New Roman" w:hAnsi="Times New Roman" w:cs="Times New Roman"/>
          <w:color w:val="000000"/>
          <w:sz w:val="28"/>
          <w:szCs w:val="28"/>
          <w:lang w:val="uk-UA" w:eastAsia="ru-RU"/>
        </w:rPr>
        <w:t xml:space="preserve"> столицю Поросся, стояли біля нього ціле літо, як позаторік біля Торчеська, і ледве не взяли його. Святополк був окупився їм, але вони не забралися й після того з Київщини. Тоді юр'ївц</w:t>
      </w:r>
      <w:r w:rsidRPr="00464A35">
        <w:rPr>
          <w:rFonts w:ascii="Times New Roman" w:eastAsia="Times New Roman" w:hAnsi="Times New Roman" w:cs="Times New Roman"/>
          <w:color w:val="000000"/>
          <w:sz w:val="28"/>
          <w:szCs w:val="28"/>
          <w:lang w:val="en-US" w:eastAsia="ru-RU"/>
        </w:rPr>
        <w:t>i</w:t>
      </w:r>
      <w:r w:rsidRPr="00464A35">
        <w:rPr>
          <w:rFonts w:ascii="Times New Roman" w:eastAsia="Times New Roman" w:hAnsi="Times New Roman" w:cs="Times New Roman"/>
          <w:color w:val="000000"/>
          <w:sz w:val="28"/>
          <w:szCs w:val="28"/>
          <w:lang w:val="uk-UA" w:eastAsia="ru-RU"/>
        </w:rPr>
        <w:t>, вибравши ча</w:t>
      </w:r>
      <w:r w:rsidRPr="00464A35">
        <w:rPr>
          <w:rFonts w:ascii="Times New Roman" w:eastAsia="Times New Roman" w:hAnsi="Times New Roman" w:cs="Times New Roman"/>
          <w:color w:val="000000"/>
          <w:sz w:val="28"/>
          <w:szCs w:val="28"/>
          <w:lang w:val="en-US" w:eastAsia="ru-RU"/>
        </w:rPr>
        <w:t>c</w:t>
      </w:r>
      <w:r w:rsidRPr="00464A35">
        <w:rPr>
          <w:rFonts w:ascii="Times New Roman" w:eastAsia="Times New Roman" w:hAnsi="Times New Roman" w:cs="Times New Roman"/>
          <w:color w:val="000000"/>
          <w:sz w:val="28"/>
          <w:szCs w:val="28"/>
          <w:lang w:val="uk-UA" w:eastAsia="ru-RU"/>
        </w:rPr>
        <w:t>, покинули місто і втекли до Києва. Святополк звелів їм поставити замок біля Витичева, і тут оселив юр'ївців з їх єпископом, „засаковців“ (людей з околиці Сакова - на лівому березі Дніпр</w:t>
      </w:r>
      <w:r>
        <w:rPr>
          <w:rFonts w:ascii="Times New Roman" w:eastAsia="Times New Roman" w:hAnsi="Times New Roman" w:cs="Times New Roman"/>
          <w:color w:val="000000"/>
          <w:sz w:val="28"/>
          <w:szCs w:val="28"/>
          <w:lang w:val="uk-UA" w:eastAsia="ru-RU"/>
        </w:rPr>
        <w:t>а) і з інших пограничних міст</w:t>
      </w:r>
      <w:r w:rsidRPr="00464A35">
        <w:rPr>
          <w:rFonts w:ascii="Times New Roman" w:eastAsia="Times New Roman" w:hAnsi="Times New Roman" w:cs="Times New Roman"/>
          <w:color w:val="000000"/>
          <w:sz w:val="28"/>
          <w:szCs w:val="28"/>
          <w:lang w:val="uk-UA" w:eastAsia="ru-RU"/>
        </w:rPr>
        <w:t>. Епізод характеристичний, він показує, що безперервні напади половців знищили пограниччя, і люди довше не могли тут витримати. Поросся, відбудоване Ярославом, пропало знову для української колонізації і життя. Подібне мусило діятись і на лівому боці.</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64A35">
        <w:rPr>
          <w:rFonts w:ascii="Times New Roman" w:eastAsia="Times New Roman" w:hAnsi="Times New Roman" w:cs="Times New Roman"/>
          <w:color w:val="000000"/>
          <w:sz w:val="28"/>
          <w:szCs w:val="28"/>
          <w:lang w:val="uk-UA" w:eastAsia="ru-RU"/>
        </w:rPr>
        <w:t>Знищивши пограниччя, половці взялися до Києва і Перея</w:t>
      </w:r>
      <w:r w:rsidRPr="00464A35">
        <w:rPr>
          <w:rFonts w:ascii="Times New Roman" w:eastAsia="Times New Roman" w:hAnsi="Times New Roman" w:cs="Times New Roman"/>
          <w:color w:val="000000"/>
          <w:sz w:val="28"/>
          <w:szCs w:val="28"/>
          <w:lang w:val="uk-UA" w:eastAsia="ru-RU"/>
        </w:rPr>
        <w:softHyphen/>
        <w:t xml:space="preserve">слава. Поки Святополк з Мономахом билися з Олегом під Стародубом, Боняк напав на Київ, спустошив околицю і спалив княжий двір на Берестовім. Інший половецький старшина - </w:t>
      </w:r>
      <w:r w:rsidRPr="00464A35">
        <w:rPr>
          <w:rFonts w:ascii="Times New Roman" w:eastAsia="Times New Roman" w:hAnsi="Times New Roman" w:cs="Times New Roman"/>
          <w:color w:val="000000"/>
          <w:sz w:val="28"/>
          <w:szCs w:val="28"/>
          <w:lang w:eastAsia="ru-RU"/>
        </w:rPr>
        <w:t xml:space="preserve">Куря </w:t>
      </w:r>
      <w:r w:rsidRPr="00464A35">
        <w:rPr>
          <w:rFonts w:ascii="Times New Roman" w:eastAsia="Times New Roman" w:hAnsi="Times New Roman" w:cs="Times New Roman"/>
          <w:color w:val="000000"/>
          <w:sz w:val="28"/>
          <w:szCs w:val="28"/>
          <w:lang w:val="uk-UA" w:eastAsia="ru-RU"/>
        </w:rPr>
        <w:t xml:space="preserve">спустошив околиці Переяслава і спалив Устя (мабуть треба розуміти тут </w:t>
      </w:r>
      <w:r>
        <w:rPr>
          <w:rFonts w:ascii="Times New Roman" w:eastAsia="Times New Roman" w:hAnsi="Times New Roman" w:cs="Times New Roman"/>
          <w:color w:val="000000"/>
          <w:sz w:val="28"/>
          <w:szCs w:val="28"/>
          <w:lang w:val="uk-UA" w:eastAsia="ru-RU"/>
        </w:rPr>
        <w:t>гирло</w:t>
      </w:r>
      <w:r w:rsidRPr="00464A35">
        <w:rPr>
          <w:rFonts w:ascii="Times New Roman" w:eastAsia="Times New Roman" w:hAnsi="Times New Roman" w:cs="Times New Roman"/>
          <w:color w:val="000000"/>
          <w:sz w:val="28"/>
          <w:szCs w:val="28"/>
          <w:lang w:val="uk-UA" w:eastAsia="ru-RU"/>
        </w:rPr>
        <w:t xml:space="preserve"> Трубежа). За ним слідом прийшов Святополків тесть Тугорхан, і взявся вже до облоги Переяслава. Він про</w:t>
      </w:r>
      <w:r w:rsidRPr="00464A35">
        <w:rPr>
          <w:rFonts w:ascii="Times New Roman" w:eastAsia="Times New Roman" w:hAnsi="Times New Roman" w:cs="Times New Roman"/>
          <w:color w:val="000000"/>
          <w:sz w:val="28"/>
          <w:szCs w:val="28"/>
          <w:lang w:val="uk-UA" w:eastAsia="ru-RU"/>
        </w:rPr>
        <w:softHyphen/>
        <w:t xml:space="preserve">стояв тут три тижні, коли наспів Мономах з Святополком, що після </w:t>
      </w:r>
    </w:p>
    <w:p w:rsidR="00212BAC" w:rsidRPr="00464A35"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464A35">
        <w:rPr>
          <w:rFonts w:ascii="Times New Roman" w:eastAsia="Times New Roman" w:hAnsi="Times New Roman" w:cs="Times New Roman"/>
          <w:color w:val="000000"/>
          <w:sz w:val="28"/>
          <w:szCs w:val="28"/>
          <w:lang w:val="uk-UA" w:eastAsia="ru-RU"/>
        </w:rPr>
        <w:t>-88-</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64A35"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464A35" w:rsidRDefault="00212BAC" w:rsidP="00212BAC">
      <w:pPr>
        <w:spacing w:after="0" w:line="240" w:lineRule="auto"/>
        <w:jc w:val="both"/>
        <w:rPr>
          <w:rFonts w:ascii="Times New Roman" w:eastAsia="Times New Roman" w:hAnsi="Times New Roman" w:cs="Times New Roman"/>
          <w:sz w:val="28"/>
          <w:szCs w:val="28"/>
          <w:lang w:val="uk-UA" w:eastAsia="ru-RU"/>
        </w:rPr>
      </w:pPr>
      <w:r w:rsidRPr="00464A35">
        <w:rPr>
          <w:rFonts w:ascii="Times New Roman" w:eastAsia="Times New Roman" w:hAnsi="Times New Roman" w:cs="Times New Roman"/>
          <w:color w:val="000000"/>
          <w:sz w:val="28"/>
          <w:szCs w:val="28"/>
          <w:lang w:val="uk-UA" w:eastAsia="ru-RU"/>
        </w:rPr>
        <w:t>стародубської кампанії погналися за Боняком за Рось, аж над Бог</w:t>
      </w:r>
      <w:r w:rsidRPr="006D6AC5">
        <w:rPr>
          <w:rFonts w:ascii="Times New Roman" w:eastAsia="Times New Roman" w:hAnsi="Times New Roman" w:cs="Times New Roman"/>
          <w:color w:val="000000"/>
          <w:sz w:val="28"/>
          <w:szCs w:val="28"/>
          <w:vertAlign w:val="superscript"/>
          <w:lang w:val="uk-UA" w:eastAsia="ru-RU"/>
        </w:rPr>
        <w:t>1</w:t>
      </w:r>
      <w:r w:rsidRPr="00464A35">
        <w:rPr>
          <w:rFonts w:ascii="Times New Roman" w:eastAsia="Times New Roman" w:hAnsi="Times New Roman" w:cs="Times New Roman"/>
          <w:color w:val="000000"/>
          <w:sz w:val="28"/>
          <w:szCs w:val="28"/>
          <w:lang w:val="uk-UA" w:eastAsia="ru-RU"/>
        </w:rPr>
        <w:t>. Тугор-хана взяли з двох боків - від Заруба і від Переяслава і побили, сам він наклав головою. Та поки князі виручали Переяслав, Боняк повернувся під Київ і 20 червня</w:t>
      </w:r>
      <w:r>
        <w:rPr>
          <w:rFonts w:ascii="Times New Roman" w:eastAsia="Times New Roman" w:hAnsi="Times New Roman" w:cs="Times New Roman"/>
          <w:color w:val="000000"/>
          <w:sz w:val="28"/>
          <w:szCs w:val="28"/>
          <w:vertAlign w:val="superscript"/>
          <w:lang w:val="uk-UA" w:eastAsia="ru-RU"/>
        </w:rPr>
        <w:t>2</w:t>
      </w:r>
      <w:r>
        <w:rPr>
          <w:rFonts w:ascii="Times New Roman" w:eastAsia="Times New Roman" w:hAnsi="Times New Roman" w:cs="Times New Roman"/>
          <w:color w:val="000000"/>
          <w:sz w:val="28"/>
          <w:szCs w:val="28"/>
          <w:lang w:val="uk-UA" w:eastAsia="ru-RU"/>
        </w:rPr>
        <w:t>, л</w:t>
      </w:r>
      <w:r w:rsidRPr="00464A35">
        <w:rPr>
          <w:rFonts w:ascii="Times New Roman" w:eastAsia="Times New Roman" w:hAnsi="Times New Roman" w:cs="Times New Roman"/>
          <w:color w:val="000000"/>
          <w:sz w:val="28"/>
          <w:szCs w:val="28"/>
          <w:lang w:val="uk-UA" w:eastAsia="ru-RU"/>
        </w:rPr>
        <w:t>едве не прохопився до міста; попалив передмістя, монастирі (між іншим пограбував Печерський монастир), спалив двір Всеволода біля Виду</w:t>
      </w:r>
      <w:r>
        <w:rPr>
          <w:rFonts w:ascii="Times New Roman" w:eastAsia="Times New Roman" w:hAnsi="Times New Roman" w:cs="Times New Roman"/>
          <w:color w:val="000000"/>
          <w:sz w:val="28"/>
          <w:szCs w:val="28"/>
          <w:lang w:val="uk-UA" w:eastAsia="ru-RU"/>
        </w:rPr>
        <w:t>-</w:t>
      </w:r>
      <w:r w:rsidRPr="00464A35">
        <w:rPr>
          <w:rFonts w:ascii="Times New Roman" w:eastAsia="Times New Roman" w:hAnsi="Times New Roman" w:cs="Times New Roman"/>
          <w:color w:val="000000"/>
          <w:sz w:val="28"/>
          <w:szCs w:val="28"/>
          <w:lang w:val="uk-UA" w:eastAsia="ru-RU"/>
        </w:rPr>
        <w:t>бичів і безкарно втік</w:t>
      </w:r>
      <w:r>
        <w:rPr>
          <w:rFonts w:ascii="Times New Roman" w:eastAsia="Times New Roman" w:hAnsi="Times New Roman" w:cs="Times New Roman"/>
          <w:color w:val="000000"/>
          <w:sz w:val="28"/>
          <w:szCs w:val="28"/>
          <w:vertAlign w:val="superscript"/>
          <w:lang w:val="uk-UA" w:eastAsia="ru-RU"/>
        </w:rPr>
        <w:t>3</w:t>
      </w:r>
      <w:r w:rsidRPr="00464A35">
        <w:rPr>
          <w:rFonts w:ascii="Times New Roman" w:eastAsia="Times New Roman" w:hAnsi="Times New Roman" w:cs="Times New Roman"/>
          <w:color w:val="000000"/>
          <w:sz w:val="28"/>
          <w:szCs w:val="28"/>
          <w:lang w:val="uk-UA" w:eastAsia="ru-RU"/>
        </w:rPr>
        <w:t>.</w:t>
      </w:r>
    </w:p>
    <w:p w:rsidR="00212BAC" w:rsidRPr="00EB72AE"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EB72AE">
        <w:rPr>
          <w:rFonts w:ascii="Times New Roman" w:eastAsia="Times New Roman" w:hAnsi="Times New Roman" w:cs="Times New Roman"/>
          <w:color w:val="000000"/>
          <w:sz w:val="28"/>
          <w:szCs w:val="28"/>
          <w:lang w:val="uk-UA" w:eastAsia="ru-RU"/>
        </w:rPr>
        <w:t xml:space="preserve">Довше залишатися в такій ситуації було неможливо. Коли Мономах з біди уступав з Чернігова 1094 </w:t>
      </w:r>
      <w:r w:rsidRPr="00EB72AE">
        <w:rPr>
          <w:rFonts w:ascii="Times New Roman" w:eastAsia="Times New Roman" w:hAnsi="Times New Roman" w:cs="Times New Roman"/>
          <w:color w:val="000000"/>
          <w:sz w:val="28"/>
          <w:szCs w:val="28"/>
          <w:lang w:val="en-US" w:eastAsia="ru-RU"/>
        </w:rPr>
        <w:t>p</w:t>
      </w:r>
      <w:r w:rsidRPr="00EB72AE">
        <w:rPr>
          <w:rFonts w:ascii="Times New Roman" w:eastAsia="Times New Roman" w:hAnsi="Times New Roman" w:cs="Times New Roman"/>
          <w:color w:val="000000"/>
          <w:sz w:val="28"/>
          <w:szCs w:val="28"/>
          <w:lang w:val="uk-UA" w:eastAsia="ru-RU"/>
        </w:rPr>
        <w:t>., він міг мати ще намір при першій нагоді ві</w:t>
      </w:r>
      <w:r>
        <w:rPr>
          <w:rFonts w:ascii="Times New Roman" w:eastAsia="Times New Roman" w:hAnsi="Times New Roman" w:cs="Times New Roman"/>
          <w:color w:val="000000"/>
          <w:sz w:val="28"/>
          <w:szCs w:val="28"/>
          <w:lang w:val="uk-UA" w:eastAsia="ru-RU"/>
        </w:rPr>
        <w:t>-</w:t>
      </w:r>
      <w:r w:rsidRPr="00EB72AE">
        <w:rPr>
          <w:rFonts w:ascii="Times New Roman" w:eastAsia="Times New Roman" w:hAnsi="Times New Roman" w:cs="Times New Roman"/>
          <w:color w:val="000000"/>
          <w:sz w:val="28"/>
          <w:szCs w:val="28"/>
          <w:lang w:val="uk-UA" w:eastAsia="ru-RU"/>
        </w:rPr>
        <w:t>дібрати його собі назад, але тепер мусив бачити зовсім</w:t>
      </w:r>
      <w:r>
        <w:rPr>
          <w:rFonts w:ascii="Times New Roman" w:eastAsia="Times New Roman" w:hAnsi="Times New Roman" w:cs="Times New Roman"/>
          <w:color w:val="000000"/>
          <w:sz w:val="28"/>
          <w:szCs w:val="28"/>
          <w:lang w:val="uk-UA" w:eastAsia="ru-RU"/>
        </w:rPr>
        <w:t xml:space="preserve"> ясно, що треба йому рішуче зре</w:t>
      </w:r>
      <w:r w:rsidRPr="00EB72AE">
        <w:rPr>
          <w:rFonts w:ascii="Times New Roman" w:eastAsia="Times New Roman" w:hAnsi="Times New Roman" w:cs="Times New Roman"/>
          <w:color w:val="000000"/>
          <w:sz w:val="28"/>
          <w:szCs w:val="28"/>
          <w:lang w:val="uk-UA" w:eastAsia="ru-RU"/>
        </w:rPr>
        <w:t>ктися отчини Святославичів і щиро помиритися з ними. Та Моно</w:t>
      </w:r>
      <w:r>
        <w:rPr>
          <w:rFonts w:ascii="Times New Roman" w:eastAsia="Times New Roman" w:hAnsi="Times New Roman" w:cs="Times New Roman"/>
          <w:color w:val="000000"/>
          <w:sz w:val="28"/>
          <w:szCs w:val="28"/>
          <w:lang w:val="uk-UA" w:eastAsia="ru-RU"/>
        </w:rPr>
        <w:t>-</w:t>
      </w:r>
      <w:r w:rsidRPr="00EB72AE">
        <w:rPr>
          <w:rFonts w:ascii="Times New Roman" w:eastAsia="Times New Roman" w:hAnsi="Times New Roman" w:cs="Times New Roman"/>
          <w:color w:val="000000"/>
          <w:sz w:val="28"/>
          <w:szCs w:val="28"/>
          <w:lang w:val="uk-UA" w:eastAsia="ru-RU"/>
        </w:rPr>
        <w:t>маху при тому конче хотілося, щоб його у</w:t>
      </w:r>
      <w:r>
        <w:rPr>
          <w:rFonts w:ascii="Times New Roman" w:eastAsia="Times New Roman" w:hAnsi="Times New Roman" w:cs="Times New Roman"/>
          <w:color w:val="000000"/>
          <w:sz w:val="28"/>
          <w:szCs w:val="28"/>
          <w:lang w:val="uk-UA" w:eastAsia="ru-RU"/>
        </w:rPr>
        <w:t>с</w:t>
      </w:r>
      <w:r w:rsidRPr="00EB72AE">
        <w:rPr>
          <w:rFonts w:ascii="Times New Roman" w:eastAsia="Times New Roman" w:hAnsi="Times New Roman" w:cs="Times New Roman"/>
          <w:color w:val="000000"/>
          <w:sz w:val="28"/>
          <w:szCs w:val="28"/>
          <w:lang w:val="uk-UA" w:eastAsia="ru-RU"/>
        </w:rPr>
        <w:t>тупка не виглядала вимушеною, а вільною, щоб Олег явився перед ним в ролі прохача; сам зрозумій, чи мені випадає першому звернутися до тебе („послати к тебе“), чи тобі до мене", писав він до Олега перед суздальською кампанією</w:t>
      </w:r>
      <w:r>
        <w:rPr>
          <w:rFonts w:ascii="Times New Roman" w:eastAsia="Times New Roman" w:hAnsi="Times New Roman" w:cs="Times New Roman"/>
          <w:color w:val="000000"/>
          <w:sz w:val="28"/>
          <w:szCs w:val="28"/>
          <w:vertAlign w:val="superscript"/>
          <w:lang w:val="uk-UA" w:eastAsia="ru-RU"/>
        </w:rPr>
        <w:t>4</w:t>
      </w:r>
      <w:r>
        <w:rPr>
          <w:rFonts w:ascii="Times New Roman" w:eastAsia="Times New Roman" w:hAnsi="Times New Roman" w:cs="Times New Roman"/>
          <w:color w:val="000000"/>
          <w:sz w:val="28"/>
          <w:szCs w:val="28"/>
          <w:lang w:val="uk-UA" w:eastAsia="ru-RU"/>
        </w:rPr>
        <w:t>, і все жа</w:t>
      </w:r>
      <w:r w:rsidRPr="00EB72AE">
        <w:rPr>
          <w:rFonts w:ascii="Times New Roman" w:eastAsia="Times New Roman" w:hAnsi="Times New Roman" w:cs="Times New Roman"/>
          <w:color w:val="000000"/>
          <w:sz w:val="28"/>
          <w:szCs w:val="28"/>
          <w:lang w:val="uk-UA" w:eastAsia="ru-RU"/>
        </w:rPr>
        <w:t>дав, аби Олег з’явивсь на загальний з’їзд, щоб аж там покінчити справу Чи це була річ Мономахової амбіції - що він хотів надати характер ласки своїй уступці, чи йому хотілося зобов’язати Олега і тим ви</w:t>
      </w:r>
      <w:r>
        <w:rPr>
          <w:rFonts w:ascii="Times New Roman" w:eastAsia="Times New Roman" w:hAnsi="Times New Roman" w:cs="Times New Roman"/>
          <w:color w:val="000000"/>
          <w:sz w:val="28"/>
          <w:szCs w:val="28"/>
          <w:lang w:val="uk-UA" w:eastAsia="ru-RU"/>
        </w:rPr>
        <w:t>могти, аби він розірвав свій со</w:t>
      </w:r>
      <w:r w:rsidRPr="00EB72AE">
        <w:rPr>
          <w:rFonts w:ascii="Times New Roman" w:eastAsia="Times New Roman" w:hAnsi="Times New Roman" w:cs="Times New Roman"/>
          <w:color w:val="000000"/>
          <w:sz w:val="28"/>
          <w:szCs w:val="28"/>
          <w:lang w:val="uk-UA" w:eastAsia="ru-RU"/>
        </w:rPr>
        <w:t>юз з половцями, - не знати. Але знову і Олег ніяким світом не хотів здаватися на</w:t>
      </w:r>
      <w:r>
        <w:rPr>
          <w:rFonts w:ascii="Times New Roman" w:eastAsia="Times New Roman" w:hAnsi="Times New Roman" w:cs="Times New Roman"/>
          <w:color w:val="000000"/>
          <w:sz w:val="28"/>
          <w:szCs w:val="28"/>
          <w:lang w:val="uk-UA" w:eastAsia="ru-RU"/>
        </w:rPr>
        <w:t xml:space="preserve"> ласку Мономаха. Аж нарешті про</w:t>
      </w:r>
      <w:r w:rsidRPr="00EB72AE">
        <w:rPr>
          <w:rFonts w:ascii="Times New Roman" w:eastAsia="Times New Roman" w:hAnsi="Times New Roman" w:cs="Times New Roman"/>
          <w:color w:val="000000"/>
          <w:sz w:val="28"/>
          <w:szCs w:val="28"/>
          <w:lang w:val="uk-UA" w:eastAsia="ru-RU"/>
        </w:rPr>
        <w:t>гравши суздальську кампанію, втративши все, він вже не мав енергії повертатися знову до Тмуторокані та розпочинати боротьбу наново, і піддався вимозі, що йому невпинно повторяли протягом двох років і Мономах, і Святополк, і Мстислав - згодився покоритись і прибути на з'їзд</w:t>
      </w:r>
      <w:r w:rsidRPr="006D6AC5">
        <w:rPr>
          <w:rFonts w:ascii="Times New Roman" w:eastAsia="Times New Roman" w:hAnsi="Times New Roman" w:cs="Times New Roman"/>
          <w:bCs/>
          <w:color w:val="000000"/>
          <w:sz w:val="28"/>
          <w:szCs w:val="28"/>
          <w:vertAlign w:val="superscript"/>
          <w:lang w:val="uk-UA" w:eastAsia="ru-RU"/>
        </w:rPr>
        <w:t>5</w:t>
      </w:r>
      <w:r w:rsidRPr="00EB72AE">
        <w:rPr>
          <w:rFonts w:ascii="Times New Roman" w:eastAsia="Times New Roman" w:hAnsi="Times New Roman" w:cs="Times New Roman"/>
          <w:b/>
          <w:bCs/>
          <w:color w:val="000000"/>
          <w:sz w:val="28"/>
          <w:szCs w:val="28"/>
          <w:lang w:val="uk-UA" w:eastAsia="ru-RU"/>
        </w:rPr>
        <w:t>.</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B72AE">
        <w:rPr>
          <w:rFonts w:ascii="Times New Roman" w:eastAsia="Times New Roman" w:hAnsi="Times New Roman" w:cs="Times New Roman"/>
          <w:color w:val="000000"/>
          <w:sz w:val="28"/>
          <w:szCs w:val="28"/>
          <w:lang w:val="uk-UA" w:eastAsia="ru-RU"/>
        </w:rPr>
        <w:t>З</w:t>
      </w:r>
      <w:r w:rsidRPr="00EB72AE">
        <w:rPr>
          <w:rFonts w:ascii="Times New Roman" w:eastAsia="Times New Roman" w:hAnsi="Times New Roman" w:cs="Times New Roman"/>
          <w:color w:val="000000"/>
          <w:sz w:val="28"/>
          <w:szCs w:val="28"/>
          <w:lang w:eastAsia="ru-RU"/>
        </w:rPr>
        <w:t xml:space="preserve"> </w:t>
      </w:r>
      <w:r w:rsidRPr="00EB72AE">
        <w:rPr>
          <w:rFonts w:ascii="Times New Roman" w:eastAsia="Times New Roman" w:hAnsi="Times New Roman" w:cs="Times New Roman"/>
          <w:color w:val="000000"/>
          <w:sz w:val="28"/>
          <w:szCs w:val="28"/>
          <w:lang w:val="uk-UA" w:eastAsia="ru-RU"/>
        </w:rPr>
        <w:t>Давидом Святославичем Мономах порозумівся наперед. „Ми з твоїм братом умовлялись, але без тебе не можна умовитись”,</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B72AE" w:rsidRDefault="00212BAC" w:rsidP="00212BAC">
      <w:pPr>
        <w:spacing w:after="0" w:line="187" w:lineRule="atLeast"/>
        <w:jc w:val="both"/>
        <w:rPr>
          <w:rFonts w:ascii="Times New Roman" w:eastAsia="Times New Roman" w:hAnsi="Times New Roman" w:cs="Times New Roman"/>
          <w:sz w:val="24"/>
          <w:szCs w:val="24"/>
          <w:lang w:eastAsia="ru-RU"/>
        </w:rPr>
      </w:pPr>
      <w:r w:rsidRPr="006D6AC5">
        <w:rPr>
          <w:rFonts w:ascii="Times New Roman" w:eastAsia="Times New Roman" w:hAnsi="Times New Roman" w:cs="Times New Roman"/>
          <w:color w:val="000000"/>
          <w:sz w:val="24"/>
          <w:szCs w:val="24"/>
          <w:vertAlign w:val="superscript"/>
          <w:lang w:val="uk-UA" w:eastAsia="ru-RU"/>
        </w:rPr>
        <w:t>1</w:t>
      </w:r>
      <w:r w:rsidRPr="00EB72AE">
        <w:rPr>
          <w:rFonts w:ascii="Times New Roman" w:eastAsia="Times New Roman" w:hAnsi="Times New Roman" w:cs="Times New Roman"/>
          <w:color w:val="000000"/>
          <w:sz w:val="24"/>
          <w:szCs w:val="24"/>
          <w:lang w:val="uk-UA" w:eastAsia="ru-RU"/>
        </w:rPr>
        <w:t>Я думаю, що до цього Бонякового походу належать звістка Мономаха (Лавр. с.</w:t>
      </w:r>
      <w:r>
        <w:rPr>
          <w:rFonts w:ascii="Times New Roman" w:eastAsia="Times New Roman" w:hAnsi="Times New Roman" w:cs="Times New Roman"/>
          <w:color w:val="000000"/>
          <w:sz w:val="24"/>
          <w:szCs w:val="24"/>
          <w:lang w:val="uk-UA" w:eastAsia="ru-RU"/>
        </w:rPr>
        <w:t xml:space="preserve"> 241), уміщена відразу після об</w:t>
      </w:r>
      <w:r w:rsidRPr="00EB72AE">
        <w:rPr>
          <w:rFonts w:ascii="Times New Roman" w:eastAsia="Times New Roman" w:hAnsi="Times New Roman" w:cs="Times New Roman"/>
          <w:color w:val="000000"/>
          <w:sz w:val="24"/>
          <w:szCs w:val="24"/>
          <w:lang w:val="uk-UA" w:eastAsia="ru-RU"/>
        </w:rPr>
        <w:t>логи Стародуба, і Мономах під Переяслав (на Тугорхана) при</w:t>
      </w:r>
      <w:r>
        <w:rPr>
          <w:rFonts w:ascii="Times New Roman" w:eastAsia="Times New Roman" w:hAnsi="Times New Roman" w:cs="Times New Roman"/>
          <w:color w:val="000000"/>
          <w:sz w:val="24"/>
          <w:szCs w:val="24"/>
          <w:lang w:val="uk-UA" w:eastAsia="ru-RU"/>
        </w:rPr>
        <w:t>й</w:t>
      </w:r>
      <w:r w:rsidRPr="00EB72AE">
        <w:rPr>
          <w:rFonts w:ascii="Times New Roman" w:eastAsia="Times New Roman" w:hAnsi="Times New Roman" w:cs="Times New Roman"/>
          <w:color w:val="000000"/>
          <w:sz w:val="24"/>
          <w:szCs w:val="24"/>
          <w:lang w:val="uk-UA" w:eastAsia="ru-RU"/>
        </w:rPr>
        <w:t>шов десь з Київщини.</w:t>
      </w:r>
    </w:p>
    <w:p w:rsidR="00212BAC" w:rsidRPr="00EB72AE" w:rsidRDefault="00212BAC" w:rsidP="00212BAC">
      <w:pPr>
        <w:spacing w:after="0" w:line="187" w:lineRule="atLeast"/>
        <w:jc w:val="both"/>
        <w:rPr>
          <w:rFonts w:ascii="Times New Roman" w:eastAsia="Times New Roman" w:hAnsi="Times New Roman" w:cs="Times New Roman"/>
          <w:sz w:val="24"/>
          <w:szCs w:val="24"/>
          <w:lang w:val="uk-UA" w:eastAsia="ru-RU"/>
        </w:rPr>
      </w:pPr>
      <w:r w:rsidRPr="006D6AC5">
        <w:rPr>
          <w:rFonts w:ascii="Times New Roman" w:eastAsia="Times New Roman" w:hAnsi="Times New Roman" w:cs="Times New Roman"/>
          <w:color w:val="000000"/>
          <w:sz w:val="24"/>
          <w:szCs w:val="24"/>
          <w:vertAlign w:val="superscript"/>
          <w:lang w:eastAsia="ru-RU"/>
        </w:rPr>
        <w:t>2</w:t>
      </w:r>
      <w:r w:rsidRPr="00EB72AE">
        <w:rPr>
          <w:rFonts w:ascii="Times New Roman" w:eastAsia="Times New Roman" w:hAnsi="Times New Roman" w:cs="Times New Roman"/>
          <w:color w:val="000000"/>
          <w:sz w:val="24"/>
          <w:szCs w:val="24"/>
          <w:lang w:val="uk-UA" w:eastAsia="ru-RU"/>
        </w:rPr>
        <w:t>В літопису битва з Тугорханом датована 19 „иуля“, а напад Боняка “</w:t>
      </w:r>
      <w:r w:rsidRPr="00EB72AE">
        <w:rPr>
          <w:rFonts w:ascii="Times New Roman" w:eastAsia="Times New Roman" w:hAnsi="Times New Roman" w:cs="Times New Roman"/>
          <w:color w:val="000000"/>
          <w:sz w:val="24"/>
          <w:szCs w:val="24"/>
          <w:lang w:eastAsia="ru-RU"/>
        </w:rPr>
        <w:t>въ 20</w:t>
      </w:r>
      <w:r w:rsidRPr="00EB72AE">
        <w:rPr>
          <w:rFonts w:ascii="Times New Roman" w:eastAsia="Times New Roman" w:hAnsi="Times New Roman" w:cs="Times New Roman"/>
          <w:color w:val="000000"/>
          <w:sz w:val="24"/>
          <w:szCs w:val="24"/>
          <w:lang w:val="uk-UA" w:eastAsia="ru-RU"/>
        </w:rPr>
        <w:t xml:space="preserve"> тогоже </w:t>
      </w:r>
      <w:r w:rsidRPr="00EB72AE">
        <w:rPr>
          <w:rFonts w:ascii="Times New Roman" w:eastAsia="Times New Roman" w:hAnsi="Times New Roman" w:cs="Times New Roman"/>
          <w:color w:val="000000"/>
          <w:sz w:val="24"/>
          <w:szCs w:val="24"/>
          <w:lang w:eastAsia="ru-RU"/>
        </w:rPr>
        <w:t>мЪ</w:t>
      </w:r>
      <w:r w:rsidRPr="00EB72AE">
        <w:rPr>
          <w:rFonts w:ascii="Times New Roman" w:eastAsia="Times New Roman" w:hAnsi="Times New Roman" w:cs="Times New Roman"/>
          <w:color w:val="000000"/>
          <w:sz w:val="24"/>
          <w:szCs w:val="24"/>
          <w:lang w:val="uk-UA" w:eastAsia="ru-RU"/>
        </w:rPr>
        <w:t>сяца, в</w:t>
      </w:r>
      <w:r w:rsidRPr="00EB72AE">
        <w:rPr>
          <w:rFonts w:ascii="Times New Roman" w:eastAsia="Times New Roman" w:hAnsi="Times New Roman" w:cs="Times New Roman"/>
          <w:color w:val="000000"/>
          <w:sz w:val="24"/>
          <w:szCs w:val="24"/>
          <w:lang w:eastAsia="ru-RU"/>
        </w:rPr>
        <w:t>ъ</w:t>
      </w:r>
      <w:r w:rsidRPr="00EB72AE">
        <w:rPr>
          <w:rFonts w:ascii="Times New Roman" w:eastAsia="Times New Roman" w:hAnsi="Times New Roman" w:cs="Times New Roman"/>
          <w:color w:val="000000"/>
          <w:sz w:val="24"/>
          <w:szCs w:val="24"/>
          <w:lang w:val="uk-UA" w:eastAsia="ru-RU"/>
        </w:rPr>
        <w:t xml:space="preserve"> день пяток</w:t>
      </w:r>
      <w:r w:rsidRPr="00EB72AE">
        <w:rPr>
          <w:rFonts w:ascii="Times New Roman" w:eastAsia="Times New Roman" w:hAnsi="Times New Roman" w:cs="Times New Roman"/>
          <w:color w:val="000000"/>
          <w:sz w:val="24"/>
          <w:szCs w:val="24"/>
          <w:lang w:eastAsia="ru-RU"/>
        </w:rPr>
        <w:t>ъ</w:t>
      </w:r>
      <w:r w:rsidRPr="00EB72AE">
        <w:rPr>
          <w:rFonts w:ascii="Times New Roman" w:eastAsia="Times New Roman" w:hAnsi="Times New Roman" w:cs="Times New Roman"/>
          <w:color w:val="000000"/>
          <w:sz w:val="24"/>
          <w:szCs w:val="24"/>
          <w:lang w:val="uk-UA" w:eastAsia="ru-RU"/>
        </w:rPr>
        <w:t>, в</w:t>
      </w:r>
      <w:r w:rsidRPr="00EB72AE">
        <w:rPr>
          <w:rFonts w:ascii="Times New Roman" w:eastAsia="Times New Roman" w:hAnsi="Times New Roman" w:cs="Times New Roman"/>
          <w:color w:val="000000"/>
          <w:sz w:val="24"/>
          <w:szCs w:val="24"/>
          <w:lang w:eastAsia="ru-RU"/>
        </w:rPr>
        <w:t>ъ часъ</w:t>
      </w:r>
      <w:r w:rsidRPr="00EB72AE">
        <w:rPr>
          <w:rFonts w:ascii="Times New Roman" w:eastAsia="Times New Roman" w:hAnsi="Times New Roman" w:cs="Times New Roman"/>
          <w:color w:val="000000"/>
          <w:sz w:val="24"/>
          <w:szCs w:val="24"/>
          <w:lang w:val="uk-UA" w:eastAsia="ru-RU"/>
        </w:rPr>
        <w:t xml:space="preserve"> 1 дне“. Але п'ятниця була 20-го червня, а не липня, і тут треба читати: иуня, а це тим більше, що інакше Тугорхан стояв би під Переяславом сім тижнів, трохи задовго.</w:t>
      </w:r>
    </w:p>
    <w:p w:rsidR="00212BAC" w:rsidRDefault="00212BAC" w:rsidP="00212BAC">
      <w:pPr>
        <w:spacing w:after="0" w:line="187" w:lineRule="atLeast"/>
        <w:jc w:val="both"/>
        <w:rPr>
          <w:rFonts w:ascii="Times New Roman" w:eastAsia="Times New Roman" w:hAnsi="Times New Roman" w:cs="Times New Roman"/>
          <w:color w:val="000000"/>
          <w:sz w:val="24"/>
          <w:szCs w:val="24"/>
          <w:lang w:val="uk-UA" w:eastAsia="ru-RU"/>
        </w:rPr>
      </w:pPr>
      <w:r w:rsidRPr="006D6AC5">
        <w:rPr>
          <w:rFonts w:ascii="Times New Roman" w:eastAsia="Times New Roman" w:hAnsi="Times New Roman" w:cs="Times New Roman"/>
          <w:color w:val="000000"/>
          <w:sz w:val="24"/>
          <w:szCs w:val="24"/>
          <w:vertAlign w:val="superscript"/>
          <w:lang w:val="uk-UA" w:eastAsia="ru-RU"/>
        </w:rPr>
        <w:t>3</w:t>
      </w:r>
      <w:r w:rsidRPr="00EB72AE">
        <w:rPr>
          <w:rFonts w:ascii="Times New Roman" w:eastAsia="Times New Roman" w:hAnsi="Times New Roman" w:cs="Times New Roman"/>
          <w:color w:val="000000"/>
          <w:sz w:val="24"/>
          <w:szCs w:val="24"/>
          <w:lang w:val="uk-UA" w:eastAsia="ru-RU"/>
        </w:rPr>
        <w:t xml:space="preserve">Іпат. с. 161—2. </w:t>
      </w:r>
    </w:p>
    <w:p w:rsidR="00212BAC" w:rsidRPr="00EB72AE" w:rsidRDefault="00212BAC" w:rsidP="00212BAC">
      <w:pPr>
        <w:spacing w:after="0" w:line="187" w:lineRule="atLeast"/>
        <w:jc w:val="both"/>
        <w:rPr>
          <w:rFonts w:ascii="Times New Roman" w:eastAsia="Times New Roman" w:hAnsi="Times New Roman" w:cs="Times New Roman"/>
          <w:sz w:val="24"/>
          <w:szCs w:val="24"/>
          <w:lang w:eastAsia="ru-RU"/>
        </w:rPr>
      </w:pPr>
      <w:r w:rsidRPr="006D6AC5">
        <w:rPr>
          <w:rFonts w:ascii="Times New Roman" w:eastAsia="Times New Roman" w:hAnsi="Times New Roman" w:cs="Times New Roman"/>
          <w:color w:val="000000"/>
          <w:sz w:val="24"/>
          <w:szCs w:val="24"/>
          <w:vertAlign w:val="superscript"/>
          <w:lang w:val="uk-UA" w:eastAsia="ru-RU"/>
        </w:rPr>
        <w:t>4</w:t>
      </w:r>
      <w:r w:rsidRPr="00EB72AE">
        <w:rPr>
          <w:rFonts w:ascii="Times New Roman" w:eastAsia="Times New Roman" w:hAnsi="Times New Roman" w:cs="Times New Roman"/>
          <w:color w:val="000000"/>
          <w:sz w:val="24"/>
          <w:szCs w:val="24"/>
          <w:lang w:val="uk-UA" w:eastAsia="ru-RU"/>
        </w:rPr>
        <w:t>Лавр. с. 245.</w:t>
      </w: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6D6AC5">
        <w:rPr>
          <w:rFonts w:ascii="Times New Roman" w:eastAsia="Times New Roman" w:hAnsi="Times New Roman" w:cs="Times New Roman"/>
          <w:color w:val="000000"/>
          <w:sz w:val="24"/>
          <w:szCs w:val="24"/>
          <w:vertAlign w:val="superscript"/>
          <w:lang w:val="uk-UA" w:eastAsia="ru-RU"/>
        </w:rPr>
        <w:t>5</w:t>
      </w:r>
      <w:r w:rsidRPr="00EB72AE">
        <w:rPr>
          <w:rFonts w:ascii="Times New Roman" w:eastAsia="Times New Roman" w:hAnsi="Times New Roman" w:cs="Times New Roman"/>
          <w:color w:val="000000"/>
          <w:sz w:val="24"/>
          <w:szCs w:val="24"/>
          <w:lang w:val="uk-UA" w:eastAsia="ru-RU"/>
        </w:rPr>
        <w:t>Да [є]же начнеши каяти ся Богу, и мн</w:t>
      </w:r>
      <w:r w:rsidRPr="00EB72AE">
        <w:rPr>
          <w:rFonts w:ascii="Times New Roman" w:eastAsia="Times New Roman" w:hAnsi="Times New Roman" w:cs="Times New Roman"/>
          <w:color w:val="000000"/>
          <w:sz w:val="24"/>
          <w:szCs w:val="24"/>
          <w:lang w:eastAsia="ru-RU"/>
        </w:rPr>
        <w:t>Ъ</w:t>
      </w:r>
      <w:r w:rsidRPr="00EB72AE">
        <w:rPr>
          <w:rFonts w:ascii="Times New Roman" w:eastAsia="Times New Roman" w:hAnsi="Times New Roman" w:cs="Times New Roman"/>
          <w:color w:val="000000"/>
          <w:sz w:val="24"/>
          <w:szCs w:val="24"/>
          <w:lang w:val="uk-UA" w:eastAsia="ru-RU"/>
        </w:rPr>
        <w:t xml:space="preserve"> добро серце створиши, </w:t>
      </w:r>
      <w:r w:rsidRPr="00EB72AE">
        <w:rPr>
          <w:rFonts w:ascii="Times New Roman" w:eastAsia="Times New Roman" w:hAnsi="Times New Roman" w:cs="Times New Roman"/>
          <w:color w:val="000000"/>
          <w:sz w:val="24"/>
          <w:szCs w:val="24"/>
          <w:lang w:eastAsia="ru-RU"/>
        </w:rPr>
        <w:t>пославъ</w:t>
      </w:r>
      <w:r w:rsidRPr="00EB72AE">
        <w:rPr>
          <w:rFonts w:ascii="Times New Roman" w:eastAsia="Times New Roman" w:hAnsi="Times New Roman" w:cs="Times New Roman"/>
          <w:color w:val="000000"/>
          <w:sz w:val="24"/>
          <w:szCs w:val="24"/>
          <w:lang w:val="uk-UA" w:eastAsia="ru-RU"/>
        </w:rPr>
        <w:t xml:space="preserve"> со</w:t>
      </w:r>
      <w:r w:rsidRPr="00EB72AE">
        <w:rPr>
          <w:rFonts w:ascii="Times New Roman" w:eastAsia="Times New Roman" w:hAnsi="Times New Roman" w:cs="Times New Roman"/>
          <w:color w:val="000000"/>
          <w:sz w:val="24"/>
          <w:szCs w:val="24"/>
          <w:lang w:eastAsia="ru-RU"/>
        </w:rPr>
        <w:t>лъ</w:t>
      </w:r>
      <w:r w:rsidRPr="00EB72AE">
        <w:rPr>
          <w:rFonts w:ascii="Times New Roman" w:eastAsia="Times New Roman" w:hAnsi="Times New Roman" w:cs="Times New Roman"/>
          <w:color w:val="000000"/>
          <w:sz w:val="24"/>
          <w:szCs w:val="24"/>
          <w:lang w:val="uk-UA" w:eastAsia="ru-RU"/>
        </w:rPr>
        <w:t xml:space="preserve"> свой </w:t>
      </w:r>
      <w:r w:rsidRPr="00EB72AE">
        <w:rPr>
          <w:rFonts w:ascii="Times New Roman" w:eastAsia="Times New Roman" w:hAnsi="Times New Roman" w:cs="Times New Roman"/>
          <w:color w:val="000000"/>
          <w:sz w:val="24"/>
          <w:szCs w:val="24"/>
          <w:lang w:eastAsia="ru-RU"/>
        </w:rPr>
        <w:t>или</w:t>
      </w:r>
      <w:r w:rsidRPr="00EB72AE">
        <w:rPr>
          <w:rFonts w:ascii="Times New Roman" w:eastAsia="Times New Roman" w:hAnsi="Times New Roman" w:cs="Times New Roman"/>
          <w:color w:val="000000"/>
          <w:sz w:val="24"/>
          <w:szCs w:val="24"/>
          <w:lang w:val="uk-UA" w:eastAsia="ru-RU"/>
        </w:rPr>
        <w:t xml:space="preserve"> пископа, </w:t>
      </w:r>
      <w:r w:rsidRPr="00EB72AE">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val="uk-UA" w:eastAsia="ru-RU"/>
        </w:rPr>
        <w:t xml:space="preserve"> грамоту напиши с прав</w:t>
      </w:r>
      <w:r w:rsidRPr="00EB72AE">
        <w:rPr>
          <w:rFonts w:ascii="Times New Roman" w:eastAsia="Times New Roman" w:hAnsi="Times New Roman" w:cs="Times New Roman"/>
          <w:color w:val="000000"/>
          <w:sz w:val="24"/>
          <w:szCs w:val="24"/>
          <w:lang w:val="uk-UA" w:eastAsia="ru-RU"/>
        </w:rPr>
        <w:t xml:space="preserve">дою, — то </w:t>
      </w:r>
      <w:r w:rsidRPr="00EB72AE">
        <w:rPr>
          <w:rFonts w:ascii="Times New Roman" w:eastAsia="Times New Roman" w:hAnsi="Times New Roman" w:cs="Times New Roman"/>
          <w:color w:val="000000"/>
          <w:sz w:val="24"/>
          <w:szCs w:val="24"/>
          <w:lang w:eastAsia="ru-RU"/>
        </w:rPr>
        <w:t>и</w:t>
      </w:r>
      <w:r w:rsidRPr="00EB72AE">
        <w:rPr>
          <w:rFonts w:ascii="Times New Roman" w:eastAsia="Times New Roman" w:hAnsi="Times New Roman" w:cs="Times New Roman"/>
          <w:color w:val="000000"/>
          <w:sz w:val="24"/>
          <w:szCs w:val="24"/>
          <w:lang w:val="uk-UA" w:eastAsia="ru-RU"/>
        </w:rPr>
        <w:t xml:space="preserve"> </w:t>
      </w:r>
      <w:r w:rsidRPr="00EB72AE">
        <w:rPr>
          <w:rFonts w:ascii="Times New Roman" w:eastAsia="Times New Roman" w:hAnsi="Times New Roman" w:cs="Times New Roman"/>
          <w:color w:val="000000"/>
          <w:sz w:val="24"/>
          <w:szCs w:val="24"/>
          <w:lang w:eastAsia="ru-RU"/>
        </w:rPr>
        <w:t>волость</w:t>
      </w:r>
      <w:r w:rsidRPr="00EB72AE">
        <w:rPr>
          <w:rFonts w:ascii="Times New Roman" w:eastAsia="Times New Roman" w:hAnsi="Times New Roman" w:cs="Times New Roman"/>
          <w:color w:val="000000"/>
          <w:sz w:val="24"/>
          <w:szCs w:val="24"/>
          <w:lang w:val="uk-UA" w:eastAsia="ru-RU"/>
        </w:rPr>
        <w:t xml:space="preserve"> </w:t>
      </w:r>
      <w:r w:rsidRPr="00EB72AE">
        <w:rPr>
          <w:rFonts w:ascii="Times New Roman" w:eastAsia="Times New Roman" w:hAnsi="Times New Roman" w:cs="Times New Roman"/>
          <w:color w:val="000000"/>
          <w:sz w:val="24"/>
          <w:szCs w:val="24"/>
          <w:lang w:eastAsia="ru-RU"/>
        </w:rPr>
        <w:t>възме</w:t>
      </w:r>
      <w:r w:rsidRPr="00EB72AE">
        <w:rPr>
          <w:rFonts w:ascii="Times New Roman" w:eastAsia="Times New Roman" w:hAnsi="Times New Roman" w:cs="Times New Roman"/>
          <w:color w:val="000000"/>
          <w:sz w:val="24"/>
          <w:szCs w:val="24"/>
          <w:lang w:val="uk-UA" w:eastAsia="ru-RU"/>
        </w:rPr>
        <w:t>шь с добро</w:t>
      </w:r>
      <w:r w:rsidRPr="00EB72AE">
        <w:rPr>
          <w:rFonts w:ascii="Times New Roman" w:eastAsia="Times New Roman" w:hAnsi="Times New Roman" w:cs="Times New Roman"/>
          <w:color w:val="000000"/>
          <w:sz w:val="24"/>
          <w:szCs w:val="24"/>
          <w:lang w:eastAsia="ru-RU"/>
        </w:rPr>
        <w:t>мъ</w:t>
      </w:r>
      <w:r w:rsidRPr="00EB72AE">
        <w:rPr>
          <w:rFonts w:ascii="Times New Roman" w:eastAsia="Times New Roman" w:hAnsi="Times New Roman" w:cs="Times New Roman"/>
          <w:color w:val="000000"/>
          <w:sz w:val="24"/>
          <w:szCs w:val="24"/>
          <w:lang w:val="uk-UA" w:eastAsia="ru-RU"/>
        </w:rPr>
        <w:t xml:space="preserve">, и </w:t>
      </w:r>
      <w:r w:rsidRPr="00EB72AE">
        <w:rPr>
          <w:rFonts w:ascii="Times New Roman" w:eastAsia="Times New Roman" w:hAnsi="Times New Roman" w:cs="Times New Roman"/>
          <w:color w:val="000000"/>
          <w:sz w:val="24"/>
          <w:szCs w:val="24"/>
          <w:lang w:eastAsia="ru-RU"/>
        </w:rPr>
        <w:t>на</w:t>
      </w:r>
      <w:r w:rsidRPr="00EB72AE">
        <w:rPr>
          <w:rFonts w:ascii="Times New Roman" w:eastAsia="Times New Roman" w:hAnsi="Times New Roman" w:cs="Times New Roman"/>
          <w:color w:val="000000"/>
          <w:sz w:val="24"/>
          <w:szCs w:val="24"/>
          <w:lang w:val="uk-UA" w:eastAsia="ru-RU"/>
        </w:rPr>
        <w:t>ю</w:t>
      </w: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EB72AE">
        <w:rPr>
          <w:rFonts w:ascii="Times New Roman" w:eastAsia="Times New Roman" w:hAnsi="Times New Roman" w:cs="Times New Roman"/>
          <w:color w:val="000000"/>
          <w:sz w:val="24"/>
          <w:szCs w:val="24"/>
          <w:lang w:val="uk-UA" w:eastAsia="ru-RU"/>
        </w:rPr>
        <w:t>серце обратиш</w:t>
      </w:r>
      <w:r w:rsidRPr="00EB72AE">
        <w:rPr>
          <w:rFonts w:ascii="Times New Roman" w:eastAsia="Times New Roman" w:hAnsi="Times New Roman" w:cs="Times New Roman"/>
          <w:color w:val="000000"/>
          <w:sz w:val="24"/>
          <w:szCs w:val="24"/>
          <w:lang w:eastAsia="ru-RU"/>
        </w:rPr>
        <w:t>и</w:t>
      </w:r>
      <w:r w:rsidRPr="00EB72AE">
        <w:rPr>
          <w:rFonts w:ascii="Times New Roman" w:eastAsia="Times New Roman" w:hAnsi="Times New Roman" w:cs="Times New Roman"/>
          <w:color w:val="000000"/>
          <w:sz w:val="24"/>
          <w:szCs w:val="24"/>
          <w:lang w:val="uk-UA" w:eastAsia="ru-RU"/>
        </w:rPr>
        <w:t xml:space="preserve"> к соб</w:t>
      </w:r>
      <w:r w:rsidRPr="00EB72AE">
        <w:rPr>
          <w:rFonts w:ascii="Times New Roman" w:eastAsia="Times New Roman" w:hAnsi="Times New Roman" w:cs="Times New Roman"/>
          <w:color w:val="000000"/>
          <w:sz w:val="24"/>
          <w:szCs w:val="24"/>
          <w:lang w:eastAsia="ru-RU"/>
        </w:rPr>
        <w:t>Ъ</w:t>
      </w:r>
      <w:r w:rsidRPr="00EB72AE">
        <w:rPr>
          <w:rFonts w:ascii="Times New Roman" w:eastAsia="Times New Roman" w:hAnsi="Times New Roman" w:cs="Times New Roman"/>
          <w:color w:val="000000"/>
          <w:sz w:val="24"/>
          <w:szCs w:val="24"/>
          <w:lang w:val="uk-UA" w:eastAsia="ru-RU"/>
        </w:rPr>
        <w:t xml:space="preserve">, и </w:t>
      </w:r>
      <w:r w:rsidRPr="00EB72AE">
        <w:rPr>
          <w:rFonts w:ascii="Times New Roman" w:eastAsia="Times New Roman" w:hAnsi="Times New Roman" w:cs="Times New Roman"/>
          <w:color w:val="000000"/>
          <w:sz w:val="24"/>
          <w:szCs w:val="24"/>
          <w:lang w:eastAsia="ru-RU"/>
        </w:rPr>
        <w:t xml:space="preserve">лЪпше будемъ </w:t>
      </w:r>
      <w:r w:rsidRPr="00EB72AE">
        <w:rPr>
          <w:rFonts w:ascii="Times New Roman" w:eastAsia="Times New Roman" w:hAnsi="Times New Roman" w:cs="Times New Roman"/>
          <w:color w:val="000000"/>
          <w:sz w:val="24"/>
          <w:szCs w:val="24"/>
          <w:lang w:val="uk-UA" w:eastAsia="ru-RU"/>
        </w:rPr>
        <w:t xml:space="preserve">яко </w:t>
      </w:r>
      <w:r w:rsidRPr="00EB72AE">
        <w:rPr>
          <w:rFonts w:ascii="Times New Roman" w:eastAsia="Times New Roman" w:hAnsi="Times New Roman" w:cs="Times New Roman"/>
          <w:color w:val="000000"/>
          <w:sz w:val="24"/>
          <w:szCs w:val="24"/>
          <w:lang w:eastAsia="ru-RU"/>
        </w:rPr>
        <w:t>п</w:t>
      </w:r>
      <w:r w:rsidRPr="00EB72AE">
        <w:rPr>
          <w:rFonts w:ascii="Times New Roman" w:eastAsia="Times New Roman" w:hAnsi="Times New Roman" w:cs="Times New Roman"/>
          <w:color w:val="000000"/>
          <w:sz w:val="24"/>
          <w:szCs w:val="24"/>
          <w:lang w:val="uk-UA" w:eastAsia="ru-RU"/>
        </w:rPr>
        <w:t xml:space="preserve">реже, </w:t>
      </w:r>
      <w:r w:rsidRPr="00EB72AE">
        <w:rPr>
          <w:rFonts w:ascii="Times New Roman" w:eastAsia="Times New Roman" w:hAnsi="Times New Roman" w:cs="Times New Roman"/>
          <w:color w:val="000000"/>
          <w:sz w:val="24"/>
          <w:szCs w:val="24"/>
          <w:lang w:eastAsia="ru-RU"/>
        </w:rPr>
        <w:t>нЪсмъ</w:t>
      </w:r>
      <w:r w:rsidRPr="00EB72AE">
        <w:rPr>
          <w:rFonts w:ascii="Times New Roman" w:eastAsia="Times New Roman" w:hAnsi="Times New Roman" w:cs="Times New Roman"/>
          <w:color w:val="000000"/>
          <w:sz w:val="24"/>
          <w:szCs w:val="24"/>
          <w:lang w:val="uk-UA" w:eastAsia="ru-RU"/>
        </w:rPr>
        <w:t xml:space="preserve"> ти</w:t>
      </w:r>
      <w:r w:rsidRPr="00EB72AE">
        <w:rPr>
          <w:rFonts w:ascii="Times New Roman" w:eastAsia="Times New Roman" w:hAnsi="Times New Roman" w:cs="Times New Roman"/>
          <w:b/>
          <w:bCs/>
          <w:color w:val="000000"/>
          <w:sz w:val="24"/>
          <w:szCs w:val="24"/>
          <w:lang w:val="uk-UA" w:eastAsia="ru-RU"/>
        </w:rPr>
        <w:t xml:space="preserve"> </w:t>
      </w:r>
      <w:r w:rsidRPr="00EB72AE">
        <w:rPr>
          <w:rFonts w:ascii="Times New Roman" w:eastAsia="Times New Roman" w:hAnsi="Times New Roman" w:cs="Times New Roman"/>
          <w:color w:val="000000"/>
          <w:sz w:val="24"/>
          <w:szCs w:val="24"/>
          <w:lang w:val="uk-UA" w:eastAsia="ru-RU"/>
        </w:rPr>
        <w:t>ворожбит</w:t>
      </w:r>
      <w:r w:rsidRPr="00EB72AE">
        <w:rPr>
          <w:rFonts w:ascii="Times New Roman" w:eastAsia="Times New Roman" w:hAnsi="Times New Roman" w:cs="Times New Roman"/>
          <w:color w:val="000000"/>
          <w:sz w:val="24"/>
          <w:szCs w:val="24"/>
          <w:lang w:eastAsia="ru-RU"/>
        </w:rPr>
        <w:t>ъ</w:t>
      </w:r>
      <w:r w:rsidRPr="00EB72AE">
        <w:rPr>
          <w:rFonts w:ascii="Times New Roman" w:eastAsia="Times New Roman" w:hAnsi="Times New Roman" w:cs="Times New Roman"/>
          <w:color w:val="000000"/>
          <w:sz w:val="24"/>
          <w:szCs w:val="24"/>
          <w:lang w:val="uk-UA" w:eastAsia="ru-RU"/>
        </w:rPr>
        <w:t xml:space="preserve"> н</w:t>
      </w:r>
      <w:r w:rsidRPr="00EB72AE">
        <w:rPr>
          <w:rFonts w:ascii="Times New Roman" w:eastAsia="Times New Roman" w:hAnsi="Times New Roman" w:cs="Times New Roman"/>
          <w:color w:val="000000"/>
          <w:sz w:val="24"/>
          <w:szCs w:val="24"/>
          <w:lang w:eastAsia="ru-RU"/>
        </w:rPr>
        <w:t>и</w:t>
      </w:r>
      <w:r w:rsidRPr="00EB72AE">
        <w:rPr>
          <w:rFonts w:ascii="Times New Roman" w:eastAsia="Times New Roman" w:hAnsi="Times New Roman" w:cs="Times New Roman"/>
          <w:b/>
          <w:bCs/>
          <w:color w:val="000000"/>
          <w:sz w:val="24"/>
          <w:szCs w:val="24"/>
          <w:lang w:val="uk-UA" w:eastAsia="ru-RU"/>
        </w:rPr>
        <w:t xml:space="preserve"> </w:t>
      </w:r>
      <w:r w:rsidRPr="00EB72AE">
        <w:rPr>
          <w:rFonts w:ascii="Times New Roman" w:eastAsia="Times New Roman" w:hAnsi="Times New Roman" w:cs="Times New Roman"/>
          <w:color w:val="000000"/>
          <w:sz w:val="24"/>
          <w:szCs w:val="24"/>
          <w:lang w:eastAsia="ru-RU"/>
        </w:rPr>
        <w:t>м</w:t>
      </w:r>
      <w:r w:rsidRPr="00EB72AE">
        <w:rPr>
          <w:rFonts w:ascii="Times New Roman" w:eastAsia="Times New Roman" w:hAnsi="Times New Roman" w:cs="Times New Roman"/>
          <w:color w:val="000000"/>
          <w:sz w:val="24"/>
          <w:szCs w:val="24"/>
          <w:lang w:val="uk-UA" w:eastAsia="ru-RU"/>
        </w:rPr>
        <w:t>естьни</w:t>
      </w:r>
      <w:r w:rsidRPr="00EB72AE">
        <w:rPr>
          <w:rFonts w:ascii="Times New Roman" w:eastAsia="Times New Roman" w:hAnsi="Times New Roman" w:cs="Times New Roman"/>
          <w:color w:val="000000"/>
          <w:sz w:val="24"/>
          <w:szCs w:val="24"/>
          <w:lang w:eastAsia="ru-RU"/>
        </w:rPr>
        <w:t>къ</w:t>
      </w:r>
      <w:r w:rsidRPr="00EB72AE">
        <w:rPr>
          <w:rFonts w:ascii="Times New Roman" w:eastAsia="Times New Roman" w:hAnsi="Times New Roman" w:cs="Times New Roman"/>
          <w:color w:val="000000"/>
          <w:sz w:val="24"/>
          <w:szCs w:val="24"/>
          <w:lang w:val="uk-UA" w:eastAsia="ru-RU"/>
        </w:rPr>
        <w:t xml:space="preserve">", </w:t>
      </w:r>
      <w:r w:rsidRPr="00EB72AE">
        <w:rPr>
          <w:rFonts w:ascii="Times New Roman" w:eastAsia="Times New Roman" w:hAnsi="Times New Roman" w:cs="Times New Roman"/>
          <w:color w:val="000000"/>
          <w:sz w:val="24"/>
          <w:szCs w:val="24"/>
          <w:lang w:eastAsia="ru-RU"/>
        </w:rPr>
        <w:t>пи</w:t>
      </w:r>
      <w:r w:rsidRPr="00EB72AE">
        <w:rPr>
          <w:rFonts w:ascii="Times New Roman" w:eastAsia="Times New Roman" w:hAnsi="Times New Roman" w:cs="Times New Roman"/>
          <w:color w:val="000000"/>
          <w:sz w:val="24"/>
          <w:szCs w:val="24"/>
          <w:lang w:val="uk-UA" w:eastAsia="ru-RU"/>
        </w:rPr>
        <w:t xml:space="preserve">сав </w:t>
      </w:r>
      <w:r w:rsidRPr="00EB72AE">
        <w:rPr>
          <w:rFonts w:ascii="Times New Roman" w:eastAsia="Times New Roman" w:hAnsi="Times New Roman" w:cs="Times New Roman"/>
          <w:color w:val="000000"/>
          <w:sz w:val="24"/>
          <w:szCs w:val="24"/>
          <w:lang w:eastAsia="ru-RU"/>
        </w:rPr>
        <w:t>Мономах</w:t>
      </w:r>
      <w:r w:rsidRPr="00EB72AE">
        <w:rPr>
          <w:rFonts w:ascii="Times New Roman" w:eastAsia="Times New Roman" w:hAnsi="Times New Roman" w:cs="Times New Roman"/>
          <w:color w:val="000000"/>
          <w:sz w:val="24"/>
          <w:szCs w:val="24"/>
          <w:lang w:val="uk-UA" w:eastAsia="ru-RU"/>
        </w:rPr>
        <w:t xml:space="preserve"> Олегу пі</w:t>
      </w:r>
      <w:r w:rsidRPr="00EB72AE">
        <w:rPr>
          <w:rFonts w:ascii="Times New Roman" w:eastAsia="Times New Roman" w:hAnsi="Times New Roman" w:cs="Times New Roman"/>
          <w:color w:val="000000"/>
          <w:sz w:val="24"/>
          <w:szCs w:val="24"/>
          <w:lang w:eastAsia="ru-RU"/>
        </w:rPr>
        <w:t>сля</w:t>
      </w:r>
      <w:r w:rsidRPr="00EB72AE">
        <w:rPr>
          <w:rFonts w:ascii="Times New Roman" w:eastAsia="Times New Roman" w:hAnsi="Times New Roman" w:cs="Times New Roman"/>
          <w:color w:val="000000"/>
          <w:sz w:val="24"/>
          <w:szCs w:val="24"/>
          <w:lang w:val="uk-UA" w:eastAsia="ru-RU"/>
        </w:rPr>
        <w:t xml:space="preserve"> смерті свого сина Ізяслава, Лавр. с. 245</w:t>
      </w:r>
    </w:p>
    <w:p w:rsidR="00212BAC" w:rsidRPr="00EB72AE"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B72AE" w:rsidRDefault="00212BAC" w:rsidP="00212BAC">
      <w:pPr>
        <w:spacing w:after="0" w:line="240" w:lineRule="auto"/>
        <w:jc w:val="both"/>
        <w:rPr>
          <w:rFonts w:ascii="Times New Roman" w:eastAsia="Times New Roman" w:hAnsi="Times New Roman" w:cs="Times New Roman"/>
          <w:sz w:val="28"/>
          <w:szCs w:val="28"/>
          <w:lang w:eastAsia="ru-RU"/>
        </w:rPr>
      </w:pPr>
      <w:r w:rsidRPr="00EB72AE">
        <w:rPr>
          <w:rFonts w:ascii="Times New Roman" w:eastAsia="Times New Roman" w:hAnsi="Times New Roman" w:cs="Times New Roman"/>
          <w:color w:val="000000"/>
          <w:sz w:val="28"/>
          <w:szCs w:val="28"/>
          <w:lang w:val="uk-UA" w:eastAsia="ru-RU"/>
        </w:rPr>
        <w:t>-89-</w:t>
      </w:r>
    </w:p>
    <w:p w:rsidR="00212BAC" w:rsidRPr="00334429" w:rsidRDefault="00212BAC" w:rsidP="00212BAC">
      <w:pPr>
        <w:spacing w:after="0" w:line="240" w:lineRule="auto"/>
        <w:jc w:val="both"/>
        <w:rPr>
          <w:rFonts w:ascii="Times New Roman" w:eastAsia="Times New Roman" w:hAnsi="Times New Roman" w:cs="Times New Roman"/>
          <w:sz w:val="24"/>
          <w:szCs w:val="24"/>
          <w:lang w:eastAsia="ru-RU"/>
        </w:rPr>
      </w:pPr>
    </w:p>
    <w:p w:rsidR="00212BAC" w:rsidRDefault="00212BAC" w:rsidP="00212BAC">
      <w:pPr>
        <w:spacing w:after="0" w:line="187" w:lineRule="atLeast"/>
        <w:jc w:val="both"/>
        <w:rPr>
          <w:rFonts w:ascii="Times New Roman" w:eastAsia="Times New Roman" w:hAnsi="Times New Roman" w:cs="Times New Roman"/>
          <w:sz w:val="24"/>
          <w:szCs w:val="24"/>
          <w:lang w:val="uk-UA" w:eastAsia="ru-RU"/>
        </w:rPr>
      </w:pPr>
    </w:p>
    <w:p w:rsidR="004E74F0" w:rsidRDefault="004E74F0" w:rsidP="00212BAC">
      <w:pPr>
        <w:spacing w:after="0" w:line="187" w:lineRule="atLeast"/>
        <w:jc w:val="both"/>
        <w:rPr>
          <w:rFonts w:ascii="Times New Roman" w:eastAsia="Times New Roman" w:hAnsi="Times New Roman" w:cs="Times New Roman"/>
          <w:sz w:val="24"/>
          <w:szCs w:val="24"/>
          <w:lang w:val="uk-UA" w:eastAsia="ru-RU"/>
        </w:rPr>
      </w:pPr>
    </w:p>
    <w:p w:rsidR="004E74F0" w:rsidRDefault="004E74F0" w:rsidP="00212BAC">
      <w:pPr>
        <w:spacing w:after="0" w:line="187" w:lineRule="atLeast"/>
        <w:jc w:val="both"/>
        <w:rPr>
          <w:rFonts w:ascii="Times New Roman" w:eastAsia="Times New Roman" w:hAnsi="Times New Roman" w:cs="Times New Roman"/>
          <w:sz w:val="24"/>
          <w:szCs w:val="24"/>
          <w:lang w:val="uk-UA" w:eastAsia="ru-RU"/>
        </w:rPr>
      </w:pPr>
    </w:p>
    <w:p w:rsidR="004E74F0" w:rsidRPr="004E74F0" w:rsidRDefault="004E74F0" w:rsidP="00212BAC">
      <w:pPr>
        <w:spacing w:after="0" w:line="187" w:lineRule="atLeast"/>
        <w:jc w:val="both"/>
        <w:rPr>
          <w:rFonts w:ascii="Times New Roman" w:eastAsia="Times New Roman" w:hAnsi="Times New Roman" w:cs="Times New Roman"/>
          <w:sz w:val="24"/>
          <w:szCs w:val="24"/>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C76F9">
        <w:rPr>
          <w:rFonts w:ascii="Times New Roman" w:eastAsia="Times New Roman" w:hAnsi="Times New Roman" w:cs="Times New Roman"/>
          <w:color w:val="000000"/>
          <w:sz w:val="28"/>
          <w:szCs w:val="28"/>
          <w:lang w:val="uk-UA" w:eastAsia="ru-RU"/>
        </w:rPr>
        <w:lastRenderedPageBreak/>
        <w:t xml:space="preserve">писав Мономах до </w:t>
      </w:r>
      <w:r w:rsidRPr="00EC76F9">
        <w:rPr>
          <w:rFonts w:ascii="Times New Roman" w:eastAsia="Times New Roman" w:hAnsi="Times New Roman" w:cs="Times New Roman"/>
          <w:color w:val="000000"/>
          <w:sz w:val="28"/>
          <w:szCs w:val="28"/>
          <w:lang w:eastAsia="ru-RU"/>
        </w:rPr>
        <w:t xml:space="preserve">Олега </w:t>
      </w:r>
      <w:r w:rsidRPr="00EC76F9">
        <w:rPr>
          <w:rFonts w:ascii="Times New Roman" w:eastAsia="Times New Roman" w:hAnsi="Times New Roman" w:cs="Times New Roman"/>
          <w:color w:val="000000"/>
          <w:sz w:val="28"/>
          <w:szCs w:val="28"/>
          <w:lang w:val="uk-UA" w:eastAsia="ru-RU"/>
        </w:rPr>
        <w:t>в</w:t>
      </w:r>
      <w:r w:rsidRPr="00EC76F9">
        <w:rPr>
          <w:rFonts w:ascii="Times New Roman" w:eastAsia="Times New Roman" w:hAnsi="Times New Roman" w:cs="Times New Roman"/>
          <w:color w:val="000000"/>
          <w:sz w:val="28"/>
          <w:szCs w:val="28"/>
          <w:lang w:eastAsia="ru-RU"/>
        </w:rPr>
        <w:t xml:space="preserve">осени </w:t>
      </w:r>
      <w:r w:rsidRPr="00EC76F9">
        <w:rPr>
          <w:rFonts w:ascii="Times New Roman" w:eastAsia="Times New Roman" w:hAnsi="Times New Roman" w:cs="Times New Roman"/>
          <w:color w:val="000000"/>
          <w:sz w:val="28"/>
          <w:szCs w:val="28"/>
          <w:lang w:val="uk-UA" w:eastAsia="ru-RU"/>
        </w:rPr>
        <w:t>1096 р. Я думаю, що це наступило в</w:t>
      </w:r>
      <w:r w:rsidRPr="00EC76F9">
        <w:rPr>
          <w:rFonts w:ascii="Times New Roman" w:eastAsia="Times New Roman" w:hAnsi="Times New Roman" w:cs="Times New Roman"/>
          <w:color w:val="000000"/>
          <w:sz w:val="28"/>
          <w:szCs w:val="28"/>
          <w:lang w:eastAsia="ru-RU"/>
        </w:rPr>
        <w:t xml:space="preserve">осени </w:t>
      </w:r>
      <w:r w:rsidRPr="00EC76F9">
        <w:rPr>
          <w:rFonts w:ascii="Times New Roman" w:eastAsia="Times New Roman" w:hAnsi="Times New Roman" w:cs="Times New Roman"/>
          <w:color w:val="000000"/>
          <w:sz w:val="28"/>
          <w:szCs w:val="28"/>
          <w:lang w:val="uk-UA" w:eastAsia="ru-RU"/>
        </w:rPr>
        <w:t xml:space="preserve">1096 </w:t>
      </w:r>
      <w:r w:rsidRPr="00EC76F9">
        <w:rPr>
          <w:rFonts w:ascii="Times New Roman" w:eastAsia="Times New Roman" w:hAnsi="Times New Roman" w:cs="Times New Roman"/>
          <w:color w:val="000000"/>
          <w:sz w:val="28"/>
          <w:szCs w:val="28"/>
          <w:lang w:eastAsia="ru-RU"/>
        </w:rPr>
        <w:t xml:space="preserve">р., </w:t>
      </w:r>
      <w:r w:rsidRPr="00EC76F9">
        <w:rPr>
          <w:rFonts w:ascii="Times New Roman" w:eastAsia="Times New Roman" w:hAnsi="Times New Roman" w:cs="Times New Roman"/>
          <w:color w:val="000000"/>
          <w:sz w:val="28"/>
          <w:szCs w:val="28"/>
          <w:lang w:val="uk-UA" w:eastAsia="ru-RU"/>
        </w:rPr>
        <w:t>при переводі Давида з Новгорода: думаю, що йому</w:t>
      </w:r>
      <w:r>
        <w:rPr>
          <w:rFonts w:ascii="Times New Roman" w:eastAsia="Times New Roman" w:hAnsi="Times New Roman" w:cs="Times New Roman"/>
          <w:color w:val="000000"/>
          <w:sz w:val="28"/>
          <w:szCs w:val="28"/>
          <w:lang w:val="uk-UA" w:eastAsia="ru-RU"/>
        </w:rPr>
        <w:t xml:space="preserve"> </w:t>
      </w:r>
      <w:r w:rsidRPr="00EC76F9">
        <w:rPr>
          <w:rFonts w:ascii="Times New Roman" w:eastAsia="Times New Roman" w:hAnsi="Times New Roman" w:cs="Times New Roman"/>
          <w:color w:val="000000"/>
          <w:sz w:val="28"/>
          <w:szCs w:val="28"/>
          <w:lang w:val="uk-UA" w:eastAsia="ru-RU"/>
        </w:rPr>
        <w:t xml:space="preserve">тоді вже Мономах віддав Чернігів. Олегу після суздальської кампанії, коли він </w:t>
      </w:r>
      <w:r w:rsidRPr="00EC76F9">
        <w:rPr>
          <w:rFonts w:ascii="Times New Roman" w:eastAsia="Times New Roman" w:hAnsi="Times New Roman" w:cs="Times New Roman"/>
          <w:color w:val="000000"/>
          <w:sz w:val="28"/>
          <w:szCs w:val="28"/>
          <w:lang w:eastAsia="ru-RU"/>
        </w:rPr>
        <w:t>зобов'язався</w:t>
      </w:r>
      <w:r w:rsidRPr="00EC76F9">
        <w:rPr>
          <w:rFonts w:ascii="Times New Roman" w:eastAsia="Times New Roman" w:hAnsi="Times New Roman" w:cs="Times New Roman"/>
          <w:color w:val="000000"/>
          <w:sz w:val="28"/>
          <w:szCs w:val="28"/>
          <w:lang w:val="uk-UA" w:eastAsia="ru-RU"/>
        </w:rPr>
        <w:t xml:space="preserve"> покоритись </w:t>
      </w:r>
      <w:r w:rsidRPr="00EC76F9">
        <w:rPr>
          <w:rFonts w:ascii="Times New Roman" w:eastAsia="Times New Roman" w:hAnsi="Times New Roman" w:cs="Times New Roman"/>
          <w:color w:val="000000"/>
          <w:sz w:val="28"/>
          <w:szCs w:val="28"/>
          <w:lang w:eastAsia="ru-RU"/>
        </w:rPr>
        <w:t>„браті</w:t>
      </w:r>
      <w:r w:rsidRPr="00EC76F9">
        <w:rPr>
          <w:rFonts w:ascii="Times New Roman" w:eastAsia="Times New Roman" w:hAnsi="Times New Roman" w:cs="Times New Roman"/>
          <w:color w:val="000000"/>
          <w:sz w:val="28"/>
          <w:szCs w:val="28"/>
          <w:lang w:val="uk-UA" w:eastAsia="ru-RU"/>
        </w:rPr>
        <w:t>ї</w:t>
      </w:r>
      <w:r w:rsidRPr="00EC76F9">
        <w:rPr>
          <w:rFonts w:ascii="Times New Roman" w:eastAsia="Times New Roman" w:hAnsi="Times New Roman" w:cs="Times New Roman"/>
          <w:color w:val="000000"/>
          <w:sz w:val="28"/>
          <w:szCs w:val="28"/>
          <w:lang w:eastAsia="ru-RU"/>
        </w:rPr>
        <w:t>",</w:t>
      </w:r>
      <w:r w:rsidRPr="00EC76F9">
        <w:rPr>
          <w:rFonts w:ascii="Times New Roman" w:eastAsia="Times New Roman" w:hAnsi="Times New Roman" w:cs="Times New Roman"/>
          <w:color w:val="000000"/>
          <w:sz w:val="28"/>
          <w:szCs w:val="28"/>
          <w:lang w:val="uk-UA" w:eastAsia="ru-RU"/>
        </w:rPr>
        <w:t xml:space="preserve"> правдоподібно зараз-таки повернули Муром. Остаточно нові відносини, нова політична ситуація мала бути санкціонована на загальному княжому з’їзді, що відбувся в</w:t>
      </w:r>
      <w:r w:rsidRPr="00EC76F9">
        <w:rPr>
          <w:rFonts w:ascii="Times New Roman" w:eastAsia="Times New Roman" w:hAnsi="Times New Roman" w:cs="Times New Roman"/>
          <w:color w:val="000000"/>
          <w:sz w:val="28"/>
          <w:szCs w:val="28"/>
          <w:lang w:eastAsia="ru-RU"/>
        </w:rPr>
        <w:t xml:space="preserve">осени </w:t>
      </w:r>
      <w:r w:rsidRPr="00EC76F9">
        <w:rPr>
          <w:rFonts w:ascii="Times New Roman" w:eastAsia="Times New Roman" w:hAnsi="Times New Roman" w:cs="Times New Roman"/>
          <w:color w:val="000000"/>
          <w:sz w:val="28"/>
          <w:szCs w:val="28"/>
          <w:lang w:val="uk-UA" w:eastAsia="ru-RU"/>
        </w:rPr>
        <w:t xml:space="preserve">1097 р. - в останніх днях жовтня чи в перших листопада, в Любечі - правдоподібно, урочищі з цим іменем </w:t>
      </w:r>
      <w:r w:rsidRPr="00EC76F9">
        <w:rPr>
          <w:rFonts w:ascii="Times New Roman" w:eastAsia="Times New Roman" w:hAnsi="Times New Roman" w:cs="Times New Roman"/>
          <w:color w:val="000000"/>
          <w:sz w:val="28"/>
          <w:szCs w:val="28"/>
          <w:lang w:eastAsia="ru-RU"/>
        </w:rPr>
        <w:t>п</w:t>
      </w:r>
      <w:r w:rsidRPr="00EC76F9">
        <w:rPr>
          <w:rFonts w:ascii="Times New Roman" w:eastAsia="Times New Roman" w:hAnsi="Times New Roman" w:cs="Times New Roman"/>
          <w:color w:val="000000"/>
          <w:sz w:val="28"/>
          <w:szCs w:val="28"/>
          <w:lang w:val="uk-UA" w:eastAsia="ru-RU"/>
        </w:rPr>
        <w:t>ід Києвом</w:t>
      </w:r>
      <w:r w:rsidRPr="00EC76F9">
        <w:rPr>
          <w:rFonts w:ascii="Times New Roman" w:eastAsia="Times New Roman" w:hAnsi="Times New Roman" w:cs="Times New Roman"/>
          <w:color w:val="000000"/>
          <w:sz w:val="28"/>
          <w:szCs w:val="28"/>
          <w:vertAlign w:val="superscript"/>
          <w:lang w:val="uk-UA" w:eastAsia="ru-RU"/>
        </w:rPr>
        <w:t xml:space="preserve"> </w:t>
      </w:r>
      <w:r w:rsidRPr="00EC76F9">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p>
    <w:p w:rsidR="00212BAC" w:rsidRPr="00EC76F9"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EC76F9">
        <w:rPr>
          <w:rFonts w:ascii="Times New Roman" w:eastAsia="Times New Roman" w:hAnsi="Times New Roman" w:cs="Times New Roman"/>
          <w:color w:val="000000"/>
          <w:sz w:val="28"/>
          <w:szCs w:val="28"/>
          <w:lang w:val="uk-UA" w:eastAsia="ru-RU"/>
        </w:rPr>
        <w:t>З князів прибули, окрім Святополка, Мономах, Давид і Олег Святосла</w:t>
      </w:r>
      <w:r>
        <w:rPr>
          <w:rFonts w:ascii="Times New Roman" w:eastAsia="Times New Roman" w:hAnsi="Times New Roman" w:cs="Times New Roman"/>
          <w:color w:val="000000"/>
          <w:sz w:val="28"/>
          <w:szCs w:val="28"/>
          <w:lang w:val="uk-UA" w:eastAsia="ru-RU"/>
        </w:rPr>
        <w:t>-</w:t>
      </w:r>
      <w:r w:rsidRPr="00EC76F9">
        <w:rPr>
          <w:rFonts w:ascii="Times New Roman" w:eastAsia="Times New Roman" w:hAnsi="Times New Roman" w:cs="Times New Roman"/>
          <w:color w:val="000000"/>
          <w:sz w:val="28"/>
          <w:szCs w:val="28"/>
          <w:lang w:val="uk-UA" w:eastAsia="ru-RU"/>
        </w:rPr>
        <w:t>вичі, Давид Ігоревич і Василько Ростиславич. Метою з’їзду,</w:t>
      </w:r>
      <w:r>
        <w:rPr>
          <w:rFonts w:ascii="Times New Roman" w:eastAsia="Times New Roman" w:hAnsi="Times New Roman" w:cs="Times New Roman"/>
          <w:color w:val="000000"/>
          <w:sz w:val="28"/>
          <w:szCs w:val="28"/>
          <w:lang w:val="uk-UA" w:eastAsia="ru-RU"/>
        </w:rPr>
        <w:t xml:space="preserve"> </w:t>
      </w:r>
      <w:r w:rsidRPr="00EC76F9">
        <w:rPr>
          <w:rFonts w:ascii="Times New Roman" w:eastAsia="Times New Roman" w:hAnsi="Times New Roman" w:cs="Times New Roman"/>
          <w:color w:val="000000"/>
          <w:sz w:val="28"/>
          <w:szCs w:val="28"/>
          <w:lang w:val="uk-UA" w:eastAsia="ru-RU"/>
        </w:rPr>
        <w:t>за словами літо</w:t>
      </w:r>
      <w:r>
        <w:rPr>
          <w:rFonts w:ascii="Times New Roman" w:eastAsia="Times New Roman" w:hAnsi="Times New Roman" w:cs="Times New Roman"/>
          <w:color w:val="000000"/>
          <w:sz w:val="28"/>
          <w:szCs w:val="28"/>
          <w:lang w:val="uk-UA" w:eastAsia="ru-RU"/>
        </w:rPr>
        <w:t>-</w:t>
      </w:r>
      <w:r w:rsidRPr="00EC76F9">
        <w:rPr>
          <w:rFonts w:ascii="Times New Roman" w:eastAsia="Times New Roman" w:hAnsi="Times New Roman" w:cs="Times New Roman"/>
          <w:color w:val="000000"/>
          <w:sz w:val="28"/>
          <w:szCs w:val="28"/>
          <w:lang w:val="uk-UA" w:eastAsia="ru-RU"/>
        </w:rPr>
        <w:t xml:space="preserve">писного оповідання, було </w:t>
      </w:r>
      <w:r w:rsidRPr="007B7DF1">
        <w:rPr>
          <w:rFonts w:ascii="Times New Roman" w:eastAsia="Times New Roman" w:hAnsi="Times New Roman" w:cs="Times New Roman"/>
          <w:color w:val="000000"/>
          <w:sz w:val="28"/>
          <w:szCs w:val="28"/>
          <w:lang w:val="uk-UA" w:eastAsia="ru-RU"/>
        </w:rPr>
        <w:t xml:space="preserve">„строенье </w:t>
      </w:r>
      <w:r w:rsidRPr="00EC76F9">
        <w:rPr>
          <w:rFonts w:ascii="Times New Roman" w:eastAsia="Times New Roman" w:hAnsi="Times New Roman" w:cs="Times New Roman"/>
          <w:color w:val="000000"/>
          <w:sz w:val="28"/>
          <w:szCs w:val="28"/>
          <w:lang w:val="uk-UA" w:eastAsia="ru-RU"/>
        </w:rPr>
        <w:t xml:space="preserve">мира“ - забезпечення згоди, а мотиви і ухвали князів воно стилізує так: „пощо </w:t>
      </w:r>
      <w:r w:rsidRPr="007B7DF1">
        <w:rPr>
          <w:rFonts w:ascii="Times New Roman" w:eastAsia="Times New Roman" w:hAnsi="Times New Roman" w:cs="Times New Roman"/>
          <w:color w:val="000000"/>
          <w:sz w:val="28"/>
          <w:szCs w:val="28"/>
          <w:lang w:val="uk-UA" w:eastAsia="ru-RU"/>
        </w:rPr>
        <w:t>губимо</w:t>
      </w:r>
      <w:r w:rsidRPr="00EC76F9">
        <w:rPr>
          <w:rFonts w:ascii="Times New Roman" w:eastAsia="Times New Roman" w:hAnsi="Times New Roman" w:cs="Times New Roman"/>
          <w:color w:val="000000"/>
          <w:sz w:val="28"/>
          <w:szCs w:val="28"/>
          <w:lang w:val="uk-UA" w:eastAsia="ru-RU"/>
        </w:rPr>
        <w:t xml:space="preserve"> Руську землю, маючи між собою ворожнечу? тим часом половці пустошать нашу землю і тішаться, що внутрішні війни між нами тривають і досі. Будьмо одностайні відтепер і пильнуймо Руської землі! Кожний нехай має свою вотчину: Святополк </w:t>
      </w:r>
      <w:r>
        <w:rPr>
          <w:rFonts w:ascii="Times New Roman" w:eastAsia="Times New Roman" w:hAnsi="Times New Roman" w:cs="Times New Roman"/>
          <w:color w:val="000000"/>
          <w:sz w:val="28"/>
          <w:szCs w:val="28"/>
          <w:lang w:val="uk-UA" w:eastAsia="ru-RU"/>
        </w:rPr>
        <w:t>–</w:t>
      </w:r>
      <w:r w:rsidRPr="00EC76F9">
        <w:rPr>
          <w:rFonts w:ascii="Times New Roman" w:eastAsia="Times New Roman" w:hAnsi="Times New Roman" w:cs="Times New Roman"/>
          <w:color w:val="000000"/>
          <w:sz w:val="28"/>
          <w:szCs w:val="28"/>
          <w:lang w:val="uk-UA" w:eastAsia="ru-RU"/>
        </w:rPr>
        <w:t xml:space="preserve"> Ізяславів Київ, Володимир - Всеволодове, Давид, Олег і Ярослав (Святославичі) - Святославове, а решта ті во</w:t>
      </w:r>
      <w:r w:rsidRPr="00EC76F9">
        <w:rPr>
          <w:rFonts w:ascii="Times New Roman" w:eastAsia="Times New Roman" w:hAnsi="Times New Roman" w:cs="Times New Roman"/>
          <w:color w:val="000000"/>
          <w:sz w:val="28"/>
          <w:szCs w:val="28"/>
          <w:lang w:val="uk-UA" w:eastAsia="ru-RU"/>
        </w:rPr>
        <w:softHyphen/>
        <w:t>лості, які хто дістав від Всеволода:</w:t>
      </w:r>
      <w:r>
        <w:rPr>
          <w:rFonts w:ascii="Times New Roman" w:eastAsia="Times New Roman" w:hAnsi="Times New Roman" w:cs="Times New Roman"/>
          <w:color w:val="000000"/>
          <w:sz w:val="28"/>
          <w:szCs w:val="28"/>
          <w:lang w:val="uk-UA" w:eastAsia="ru-RU"/>
        </w:rPr>
        <w:t xml:space="preserve"> </w:t>
      </w:r>
      <w:r w:rsidRPr="00EC76F9">
        <w:rPr>
          <w:rFonts w:ascii="Times New Roman" w:eastAsia="Times New Roman" w:hAnsi="Times New Roman" w:cs="Times New Roman"/>
          <w:color w:val="000000"/>
          <w:sz w:val="28"/>
          <w:szCs w:val="28"/>
          <w:lang w:val="uk-UA" w:eastAsia="ru-RU"/>
        </w:rPr>
        <w:t>Давид (Ігоре</w:t>
      </w:r>
      <w:r>
        <w:rPr>
          <w:rFonts w:ascii="Times New Roman" w:eastAsia="Times New Roman" w:hAnsi="Times New Roman" w:cs="Times New Roman"/>
          <w:color w:val="000000"/>
          <w:sz w:val="28"/>
          <w:szCs w:val="28"/>
          <w:lang w:val="uk-UA" w:eastAsia="ru-RU"/>
        </w:rPr>
        <w:t>-</w:t>
      </w:r>
      <w:r w:rsidRPr="00EC76F9">
        <w:rPr>
          <w:rFonts w:ascii="Times New Roman" w:eastAsia="Times New Roman" w:hAnsi="Times New Roman" w:cs="Times New Roman"/>
          <w:color w:val="000000"/>
          <w:sz w:val="28"/>
          <w:szCs w:val="28"/>
          <w:lang w:val="uk-UA" w:eastAsia="ru-RU"/>
        </w:rPr>
        <w:t>вич) Володимир, Володар Ростиславич - Перемишль, Василько - Теребовль“. На тому цілували хрест, ухваливши: відтепер коли б хто розпочав війну, то на того будемо всі ми і чесний хрест“.</w:t>
      </w:r>
    </w:p>
    <w:p w:rsidR="00212BAC" w:rsidRPr="004E74F0"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AE1B83">
        <w:rPr>
          <w:rFonts w:ascii="Times New Roman" w:eastAsia="Times New Roman" w:hAnsi="Times New Roman" w:cs="Times New Roman"/>
          <w:color w:val="000000"/>
          <w:sz w:val="28"/>
          <w:szCs w:val="28"/>
          <w:lang w:val="uk-UA" w:eastAsia="ru-RU"/>
        </w:rPr>
        <w:t>В цій ухвалі можна б виділити кілька окремих моментів - постанов різ</w:t>
      </w:r>
      <w:r>
        <w:rPr>
          <w:rFonts w:ascii="Times New Roman" w:eastAsia="Times New Roman" w:hAnsi="Times New Roman" w:cs="Times New Roman"/>
          <w:color w:val="000000"/>
          <w:sz w:val="28"/>
          <w:szCs w:val="28"/>
          <w:lang w:val="uk-UA" w:eastAsia="ru-RU"/>
        </w:rPr>
        <w:t>-</w:t>
      </w:r>
      <w:r w:rsidRPr="00AE1B83">
        <w:rPr>
          <w:rFonts w:ascii="Times New Roman" w:eastAsia="Times New Roman" w:hAnsi="Times New Roman" w:cs="Times New Roman"/>
          <w:color w:val="000000"/>
          <w:sz w:val="28"/>
          <w:szCs w:val="28"/>
          <w:lang w:val="uk-UA" w:eastAsia="ru-RU"/>
        </w:rPr>
        <w:t>ного значення, принциповіших і спеціальніших. Так, цією</w:t>
      </w:r>
      <w:r>
        <w:rPr>
          <w:rFonts w:ascii="Times New Roman" w:eastAsia="Times New Roman" w:hAnsi="Times New Roman" w:cs="Times New Roman"/>
          <w:color w:val="000000"/>
          <w:sz w:val="28"/>
          <w:szCs w:val="28"/>
          <w:lang w:val="uk-UA" w:eastAsia="ru-RU"/>
        </w:rPr>
        <w:t xml:space="preserve"> </w:t>
      </w:r>
      <w:r w:rsidRPr="00AE1B83">
        <w:rPr>
          <w:rFonts w:ascii="Times New Roman" w:eastAsia="Times New Roman" w:hAnsi="Times New Roman" w:cs="Times New Roman"/>
          <w:color w:val="000000"/>
          <w:sz w:val="28"/>
          <w:szCs w:val="28"/>
          <w:lang w:val="uk-UA" w:eastAsia="ru-RU"/>
        </w:rPr>
        <w:t>ухвалою прийнято принцип вотчинності - кожен князь має мати ті землі, які належали його ба</w:t>
      </w:r>
      <w:r>
        <w:rPr>
          <w:rFonts w:ascii="Times New Roman" w:eastAsia="Times New Roman" w:hAnsi="Times New Roman" w:cs="Times New Roman"/>
          <w:color w:val="000000"/>
          <w:sz w:val="28"/>
          <w:szCs w:val="28"/>
          <w:lang w:val="uk-UA" w:eastAsia="ru-RU"/>
        </w:rPr>
        <w:t>-</w:t>
      </w:r>
      <w:r w:rsidRPr="00AE1B83">
        <w:rPr>
          <w:rFonts w:ascii="Times New Roman" w:eastAsia="Times New Roman" w:hAnsi="Times New Roman" w:cs="Times New Roman"/>
          <w:color w:val="000000"/>
          <w:sz w:val="28"/>
          <w:szCs w:val="28"/>
          <w:lang w:val="uk-UA" w:eastAsia="ru-RU"/>
        </w:rPr>
        <w:t>тькові. Це дуже важлива</w:t>
      </w:r>
      <w:r w:rsidRPr="00AE1B83">
        <w:rPr>
          <w:rFonts w:ascii="Times New Roman" w:eastAsia="Times New Roman" w:hAnsi="Times New Roman" w:cs="Times New Roman"/>
          <w:color w:val="000000"/>
          <w:sz w:val="28"/>
          <w:szCs w:val="28"/>
          <w:lang w:eastAsia="ru-RU"/>
        </w:rPr>
        <w:t xml:space="preserve"> </w:t>
      </w:r>
      <w:r w:rsidRPr="00AE1B83">
        <w:rPr>
          <w:rFonts w:ascii="Times New Roman" w:eastAsia="Times New Roman" w:hAnsi="Times New Roman" w:cs="Times New Roman"/>
          <w:color w:val="000000"/>
          <w:sz w:val="28"/>
          <w:szCs w:val="28"/>
          <w:lang w:val="uk-UA" w:eastAsia="ru-RU"/>
        </w:rPr>
        <w:t>по</w:t>
      </w:r>
      <w:r w:rsidRPr="00AE1B83">
        <w:rPr>
          <w:rFonts w:ascii="Times New Roman" w:eastAsia="Times New Roman" w:hAnsi="Times New Roman" w:cs="Times New Roman"/>
          <w:color w:val="000000"/>
          <w:sz w:val="28"/>
          <w:szCs w:val="28"/>
          <w:lang w:val="uk-UA" w:eastAsia="ru-RU"/>
        </w:rPr>
        <w:softHyphen/>
        <w:t xml:space="preserve">станова, великого принципового значення. Бо хоч вона говорить спеціально про дані </w:t>
      </w:r>
      <w:r w:rsidRPr="00AE1B83">
        <w:rPr>
          <w:rFonts w:ascii="Times New Roman" w:eastAsia="Times New Roman" w:hAnsi="Times New Roman" w:cs="Times New Roman"/>
          <w:color w:val="000000"/>
          <w:sz w:val="28"/>
          <w:szCs w:val="28"/>
          <w:lang w:eastAsia="ru-RU"/>
        </w:rPr>
        <w:t>волост</w:t>
      </w:r>
      <w:r w:rsidRPr="00AE1B83">
        <w:rPr>
          <w:rFonts w:ascii="Times New Roman" w:eastAsia="Times New Roman" w:hAnsi="Times New Roman" w:cs="Times New Roman"/>
          <w:color w:val="000000"/>
          <w:sz w:val="28"/>
          <w:szCs w:val="28"/>
          <w:lang w:val="uk-UA" w:eastAsia="ru-RU"/>
        </w:rPr>
        <w:t>і</w:t>
      </w:r>
      <w:r w:rsidRPr="00AE1B83">
        <w:rPr>
          <w:rFonts w:ascii="Times New Roman" w:eastAsia="Times New Roman" w:hAnsi="Times New Roman" w:cs="Times New Roman"/>
          <w:color w:val="000000"/>
          <w:sz w:val="28"/>
          <w:szCs w:val="28"/>
          <w:lang w:eastAsia="ru-RU"/>
        </w:rPr>
        <w:t xml:space="preserve">, </w:t>
      </w:r>
      <w:r w:rsidRPr="00AE1B83">
        <w:rPr>
          <w:rFonts w:ascii="Times New Roman" w:eastAsia="Times New Roman" w:hAnsi="Times New Roman" w:cs="Times New Roman"/>
          <w:color w:val="000000"/>
          <w:sz w:val="28"/>
          <w:szCs w:val="28"/>
          <w:lang w:val="uk-UA" w:eastAsia="ru-RU"/>
        </w:rPr>
        <w:t xml:space="preserve">але мала значення прецедента і надалі (розуміється - коли заінтересовані князі знаходили на попертя цього </w:t>
      </w:r>
      <w:r w:rsidRPr="00AE1B83">
        <w:rPr>
          <w:rFonts w:ascii="Times New Roman" w:eastAsia="Times New Roman" w:hAnsi="Times New Roman" w:cs="Times New Roman"/>
          <w:color w:val="000000"/>
          <w:sz w:val="28"/>
          <w:szCs w:val="28"/>
          <w:lang w:eastAsia="ru-RU"/>
        </w:rPr>
        <w:t xml:space="preserve">прецедента </w:t>
      </w:r>
      <w:r w:rsidRPr="00AE1B83">
        <w:rPr>
          <w:rFonts w:ascii="Times New Roman" w:eastAsia="Times New Roman" w:hAnsi="Times New Roman" w:cs="Times New Roman"/>
          <w:color w:val="000000"/>
          <w:sz w:val="28"/>
          <w:szCs w:val="28"/>
          <w:lang w:val="uk-UA" w:eastAsia="ru-RU"/>
        </w:rPr>
        <w:t>іншу доказову силу - політичну, оружну). Вона була фіналом кон</w:t>
      </w:r>
      <w:r>
        <w:rPr>
          <w:rFonts w:ascii="Times New Roman" w:eastAsia="Times New Roman" w:hAnsi="Times New Roman" w:cs="Times New Roman"/>
          <w:color w:val="000000"/>
          <w:sz w:val="28"/>
          <w:szCs w:val="28"/>
          <w:lang w:val="uk-UA" w:eastAsia="ru-RU"/>
        </w:rPr>
        <w:t>-</w:t>
      </w:r>
      <w:r w:rsidRPr="00AE1B83">
        <w:rPr>
          <w:rFonts w:ascii="Times New Roman" w:eastAsia="Times New Roman" w:hAnsi="Times New Roman" w:cs="Times New Roman"/>
          <w:color w:val="000000"/>
          <w:sz w:val="28"/>
          <w:szCs w:val="28"/>
          <w:lang w:val="uk-UA" w:eastAsia="ru-RU"/>
        </w:rPr>
        <w:t xml:space="preserve">центраційної політики в її теорії, рішучим ударом тенденціям збирання земель, виявленим після смерті Ярослава: загарбані землі тепер мали бути віддані спадкоємцям (де ще вони лишилися). Але повністю цей принцип вотчинності </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AE1B83">
        <w:rPr>
          <w:rFonts w:ascii="Times New Roman" w:eastAsia="Times New Roman" w:hAnsi="Times New Roman" w:cs="Times New Roman"/>
          <w:color w:val="000000"/>
          <w:sz w:val="28"/>
          <w:szCs w:val="28"/>
          <w:lang w:val="uk-UA" w:eastAsia="ru-RU"/>
        </w:rPr>
        <w:t>-90-</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E1B8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E1B83" w:rsidRDefault="00212BAC" w:rsidP="00212BAC">
      <w:pPr>
        <w:spacing w:after="0" w:line="240" w:lineRule="auto"/>
        <w:jc w:val="both"/>
        <w:rPr>
          <w:rFonts w:ascii="Times New Roman" w:eastAsia="Times New Roman" w:hAnsi="Times New Roman" w:cs="Times New Roman"/>
          <w:sz w:val="28"/>
          <w:szCs w:val="28"/>
          <w:lang w:eastAsia="ru-RU"/>
        </w:rPr>
      </w:pPr>
      <w:r w:rsidRPr="00AE1B83">
        <w:rPr>
          <w:rFonts w:ascii="Times New Roman" w:eastAsia="Times New Roman" w:hAnsi="Times New Roman" w:cs="Times New Roman"/>
          <w:color w:val="000000"/>
          <w:sz w:val="28"/>
          <w:szCs w:val="28"/>
          <w:lang w:val="uk-UA" w:eastAsia="ru-RU"/>
        </w:rPr>
        <w:t>втілений не був: Новгород, хоч належав до Святополкової вотчини, зіставсь у Мономаха, і ця справа виринула потім, через кілька</w:t>
      </w:r>
      <w:r>
        <w:rPr>
          <w:rFonts w:ascii="Times New Roman" w:eastAsia="Times New Roman" w:hAnsi="Times New Roman" w:cs="Times New Roman"/>
          <w:color w:val="000000"/>
          <w:sz w:val="28"/>
          <w:szCs w:val="28"/>
          <w:lang w:val="uk-UA" w:eastAsia="ru-RU"/>
        </w:rPr>
        <w:t xml:space="preserve"> </w:t>
      </w:r>
      <w:r w:rsidRPr="00AE1B83">
        <w:rPr>
          <w:rFonts w:ascii="Times New Roman" w:eastAsia="Times New Roman" w:hAnsi="Times New Roman" w:cs="Times New Roman"/>
          <w:color w:val="000000"/>
          <w:sz w:val="28"/>
          <w:szCs w:val="28"/>
          <w:lang w:val="uk-UA" w:eastAsia="ru-RU"/>
        </w:rPr>
        <w:t>років.</w:t>
      </w:r>
    </w:p>
    <w:p w:rsidR="00212BAC" w:rsidRPr="00EC11B6"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E1B83">
        <w:rPr>
          <w:rFonts w:ascii="Times New Roman" w:eastAsia="Times New Roman" w:hAnsi="Times New Roman" w:cs="Times New Roman"/>
          <w:color w:val="000000"/>
          <w:sz w:val="28"/>
          <w:szCs w:val="28"/>
          <w:lang w:val="uk-UA" w:eastAsia="ru-RU"/>
        </w:rPr>
        <w:t>Другий момент - санкціонування теперішнього стану воло</w:t>
      </w:r>
      <w:r w:rsidRPr="00AE1B83">
        <w:rPr>
          <w:rFonts w:ascii="Times New Roman" w:eastAsia="Times New Roman" w:hAnsi="Times New Roman" w:cs="Times New Roman"/>
          <w:color w:val="000000"/>
          <w:sz w:val="28"/>
          <w:szCs w:val="28"/>
          <w:lang w:val="uk-UA" w:eastAsia="ru-RU"/>
        </w:rPr>
        <w:softHyphen/>
        <w:t>діння і укла</w:t>
      </w:r>
      <w:r>
        <w:rPr>
          <w:rFonts w:ascii="Times New Roman" w:eastAsia="Times New Roman" w:hAnsi="Times New Roman" w:cs="Times New Roman"/>
          <w:color w:val="000000"/>
          <w:sz w:val="28"/>
          <w:szCs w:val="28"/>
          <w:lang w:val="uk-UA" w:eastAsia="ru-RU"/>
        </w:rPr>
        <w:t>-</w:t>
      </w:r>
      <w:r w:rsidRPr="00AE1B83">
        <w:rPr>
          <w:rFonts w:ascii="Times New Roman" w:eastAsia="Times New Roman" w:hAnsi="Times New Roman" w:cs="Times New Roman"/>
          <w:color w:val="000000"/>
          <w:sz w:val="28"/>
          <w:szCs w:val="28"/>
          <w:lang w:val="uk-UA" w:eastAsia="ru-RU"/>
        </w:rPr>
        <w:t xml:space="preserve">дення союзу для </w:t>
      </w:r>
      <w:r w:rsidRPr="00AE1B83">
        <w:rPr>
          <w:rFonts w:ascii="Times New Roman" w:eastAsia="Times New Roman" w:hAnsi="Times New Roman" w:cs="Times New Roman"/>
          <w:color w:val="000000"/>
          <w:sz w:val="28"/>
          <w:szCs w:val="28"/>
          <w:lang w:eastAsia="ru-RU"/>
        </w:rPr>
        <w:t xml:space="preserve">оборони </w:t>
      </w:r>
      <w:r w:rsidRPr="00AE1B83">
        <w:rPr>
          <w:rFonts w:ascii="Times New Roman" w:eastAsia="Times New Roman" w:hAnsi="Times New Roman" w:cs="Times New Roman"/>
          <w:color w:val="000000"/>
          <w:sz w:val="28"/>
          <w:szCs w:val="28"/>
          <w:lang w:val="uk-UA" w:eastAsia="ru-RU"/>
        </w:rPr>
        <w:t>спокою. Це було відновлення</w:t>
      </w:r>
      <w:r w:rsidRPr="00AE1B83">
        <w:rPr>
          <w:rFonts w:ascii="Corbel" w:eastAsia="Times New Roman" w:hAnsi="Corbel" w:cs="Times New Roman"/>
          <w:b/>
          <w:bCs/>
          <w:color w:val="000000"/>
          <w:sz w:val="28"/>
          <w:szCs w:val="28"/>
          <w:lang w:val="uk-UA" w:eastAsia="ru-RU"/>
        </w:rPr>
        <w:t xml:space="preserve"> </w:t>
      </w:r>
      <w:r w:rsidRPr="00AE1B83">
        <w:rPr>
          <w:rFonts w:ascii="Times New Roman" w:eastAsia="Times New Roman" w:hAnsi="Times New Roman" w:cs="Times New Roman"/>
          <w:color w:val="000000"/>
          <w:sz w:val="28"/>
          <w:szCs w:val="28"/>
          <w:lang w:val="uk-UA" w:eastAsia="ru-RU"/>
        </w:rPr>
        <w:t>запо</w:t>
      </w:r>
      <w:r w:rsidRPr="00EC11B6">
        <w:rPr>
          <w:rFonts w:ascii="Times New Roman" w:eastAsia="Times New Roman" w:hAnsi="Times New Roman" w:cs="Times New Roman"/>
          <w:color w:val="000000"/>
          <w:sz w:val="28"/>
          <w:szCs w:val="28"/>
          <w:lang w:val="uk-UA" w:eastAsia="ru-RU"/>
        </w:rPr>
        <w:t xml:space="preserve">віді Ярослава старшому сину: якби хто кого скривдив, допомагати покривдженому; тільки тепер цей </w:t>
      </w:r>
      <w:r w:rsidRPr="00EC11B6">
        <w:rPr>
          <w:rFonts w:ascii="Times New Roman" w:eastAsia="Times New Roman" w:hAnsi="Times New Roman" w:cs="Times New Roman"/>
          <w:color w:val="000000"/>
          <w:sz w:val="28"/>
          <w:szCs w:val="28"/>
          <w:lang w:eastAsia="ru-RU"/>
        </w:rPr>
        <w:t>обов'язок</w:t>
      </w:r>
      <w:r w:rsidRPr="00EC11B6">
        <w:rPr>
          <w:rFonts w:ascii="Times New Roman" w:eastAsia="Times New Roman" w:hAnsi="Times New Roman" w:cs="Times New Roman"/>
          <w:color w:val="000000"/>
          <w:sz w:val="28"/>
          <w:szCs w:val="28"/>
          <w:lang w:val="uk-UA" w:eastAsia="ru-RU"/>
        </w:rPr>
        <w:t xml:space="preserve"> кладеться </w:t>
      </w:r>
      <w:r w:rsidRPr="00EC11B6">
        <w:rPr>
          <w:rFonts w:ascii="Times New Roman" w:eastAsia="Times New Roman" w:hAnsi="Times New Roman" w:cs="Times New Roman"/>
          <w:color w:val="000000"/>
          <w:sz w:val="28"/>
          <w:szCs w:val="28"/>
          <w:lang w:eastAsia="ru-RU"/>
        </w:rPr>
        <w:t xml:space="preserve">на весь </w:t>
      </w:r>
      <w:r w:rsidRPr="00EC11B6">
        <w:rPr>
          <w:rFonts w:ascii="Times New Roman" w:eastAsia="Times New Roman" w:hAnsi="Times New Roman" w:cs="Times New Roman"/>
          <w:color w:val="000000"/>
          <w:sz w:val="28"/>
          <w:szCs w:val="28"/>
          <w:lang w:val="uk-UA" w:eastAsia="ru-RU"/>
        </w:rPr>
        <w:t>союз</w:t>
      </w:r>
      <w:r>
        <w:rPr>
          <w:rFonts w:ascii="Times New Roman" w:eastAsia="Times New Roman" w:hAnsi="Times New Roman" w:cs="Times New Roman"/>
          <w:color w:val="000000"/>
          <w:sz w:val="28"/>
          <w:szCs w:val="28"/>
          <w:lang w:val="uk-UA" w:eastAsia="ru-RU"/>
        </w:rPr>
        <w:t xml:space="preserve"> </w:t>
      </w:r>
      <w:r w:rsidRPr="00EC11B6">
        <w:rPr>
          <w:rFonts w:ascii="Times New Roman" w:eastAsia="Times New Roman" w:hAnsi="Times New Roman" w:cs="Times New Roman"/>
          <w:color w:val="000000"/>
          <w:sz w:val="28"/>
          <w:szCs w:val="28"/>
          <w:lang w:val="uk-UA" w:eastAsia="ru-RU"/>
        </w:rPr>
        <w:t>князів.</w:t>
      </w:r>
    </w:p>
    <w:p w:rsidR="00212BAC" w:rsidRPr="00EC11B6"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EC11B6">
        <w:rPr>
          <w:rFonts w:ascii="Times New Roman" w:eastAsia="Times New Roman" w:hAnsi="Times New Roman" w:cs="Times New Roman"/>
          <w:color w:val="000000"/>
          <w:sz w:val="28"/>
          <w:szCs w:val="28"/>
          <w:lang w:val="uk-UA" w:eastAsia="ru-RU"/>
        </w:rPr>
        <w:t>Третє — союз проти половців, для збереження цілості Руської землі. Ним скасовувалися всякі союзи з половцями, отже і союз з ними Олега.</w:t>
      </w:r>
    </w:p>
    <w:p w:rsidR="00212BAC" w:rsidRPr="00EC11B6"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EC11B6">
        <w:rPr>
          <w:rFonts w:ascii="Times New Roman" w:eastAsia="Times New Roman" w:hAnsi="Times New Roman" w:cs="Times New Roman"/>
          <w:color w:val="000000"/>
          <w:sz w:val="28"/>
          <w:szCs w:val="28"/>
          <w:lang w:val="uk-UA" w:eastAsia="ru-RU"/>
        </w:rPr>
        <w:t>Цікаво, що це все діється на родинній основі: зібралися князі</w:t>
      </w:r>
      <w:r w:rsidRPr="00EC11B6">
        <w:rPr>
          <w:rFonts w:ascii="Times New Roman" w:eastAsia="Times New Roman" w:hAnsi="Times New Roman" w:cs="Times New Roman"/>
          <w:b/>
          <w:bCs/>
          <w:color w:val="000000"/>
          <w:sz w:val="28"/>
          <w:szCs w:val="28"/>
          <w:lang w:val="uk-UA" w:eastAsia="ru-RU"/>
        </w:rPr>
        <w:t xml:space="preserve"> </w:t>
      </w:r>
      <w:r w:rsidRPr="00EC11B6">
        <w:rPr>
          <w:rFonts w:ascii="Times New Roman" w:eastAsia="Times New Roman" w:hAnsi="Times New Roman" w:cs="Times New Roman"/>
          <w:color w:val="000000"/>
          <w:sz w:val="28"/>
          <w:szCs w:val="28"/>
          <w:lang w:val="uk-UA" w:eastAsia="ru-RU"/>
        </w:rPr>
        <w:t xml:space="preserve">тільки Ярославового </w:t>
      </w:r>
      <w:r w:rsidRPr="00EC11B6">
        <w:rPr>
          <w:rFonts w:ascii="Times New Roman" w:eastAsia="Times New Roman" w:hAnsi="Times New Roman" w:cs="Times New Roman"/>
          <w:color w:val="000000"/>
          <w:sz w:val="28"/>
          <w:szCs w:val="28"/>
          <w:lang w:eastAsia="ru-RU"/>
        </w:rPr>
        <w:t xml:space="preserve">потомства, </w:t>
      </w:r>
      <w:r w:rsidRPr="00EC11B6">
        <w:rPr>
          <w:rFonts w:ascii="Times New Roman" w:eastAsia="Times New Roman" w:hAnsi="Times New Roman" w:cs="Times New Roman"/>
          <w:color w:val="000000"/>
          <w:sz w:val="28"/>
          <w:szCs w:val="28"/>
          <w:lang w:val="uk-UA" w:eastAsia="ru-RU"/>
        </w:rPr>
        <w:t>про полоцьку лінію нема і згадки</w:t>
      </w:r>
      <w:r w:rsidRPr="00EC11B6">
        <w:rPr>
          <w:rFonts w:ascii="Times New Roman" w:eastAsia="Times New Roman" w:hAnsi="Times New Roman" w:cs="Times New Roman"/>
          <w:color w:val="000000"/>
          <w:sz w:val="28"/>
          <w:szCs w:val="28"/>
          <w:lang w:val="fr-FR" w:eastAsia="ru-RU"/>
        </w:rPr>
        <w:t>,</w:t>
      </w:r>
      <w:r>
        <w:rPr>
          <w:rFonts w:ascii="Times New Roman" w:eastAsia="Times New Roman" w:hAnsi="Times New Roman" w:cs="Times New Roman"/>
          <w:color w:val="000000"/>
          <w:sz w:val="28"/>
          <w:szCs w:val="28"/>
          <w:lang w:val="uk-UA" w:eastAsia="ru-RU"/>
        </w:rPr>
        <w:t xml:space="preserve"> </w:t>
      </w:r>
      <w:r w:rsidRPr="00EC11B6">
        <w:rPr>
          <w:rFonts w:ascii="Times New Roman" w:eastAsia="Times New Roman" w:hAnsi="Times New Roman" w:cs="Times New Roman"/>
          <w:color w:val="000000"/>
          <w:sz w:val="28"/>
          <w:szCs w:val="28"/>
          <w:lang w:val="uk-UA" w:eastAsia="ru-RU"/>
        </w:rPr>
        <w:t>певно</w:t>
      </w:r>
      <w:r w:rsidRPr="00EC11B6">
        <w:rPr>
          <w:rFonts w:ascii="Times New Roman" w:eastAsia="Times New Roman" w:hAnsi="Times New Roman" w:cs="Times New Roman"/>
          <w:color w:val="000000"/>
          <w:sz w:val="28"/>
          <w:szCs w:val="28"/>
          <w:lang w:eastAsia="ru-RU"/>
        </w:rPr>
        <w:t xml:space="preserve"> </w:t>
      </w:r>
      <w:r w:rsidRPr="00EC11B6">
        <w:rPr>
          <w:rFonts w:ascii="Times New Roman" w:eastAsia="Times New Roman" w:hAnsi="Times New Roman" w:cs="Times New Roman"/>
          <w:color w:val="000000"/>
          <w:sz w:val="28"/>
          <w:szCs w:val="28"/>
          <w:lang w:val="uk-UA" w:eastAsia="ru-RU"/>
        </w:rPr>
        <w:t>її й не кликав ніхто. Це родинна, а не державна єдність, фамілійний союз, тим самим дуже непевний щодо своєї тривкості.</w:t>
      </w:r>
    </w:p>
    <w:p w:rsidR="00212BAC" w:rsidRPr="00EC11B6"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EC11B6">
        <w:rPr>
          <w:rFonts w:ascii="Times New Roman" w:eastAsia="Times New Roman" w:hAnsi="Times New Roman" w:cs="Times New Roman"/>
          <w:color w:val="000000"/>
          <w:sz w:val="28"/>
          <w:szCs w:val="28"/>
          <w:lang w:val="uk-UA" w:eastAsia="ru-RU"/>
        </w:rPr>
        <w:t>Та ухвали ці були поламані навіть скорше, ніж можна було думати.</w:t>
      </w:r>
    </w:p>
    <w:p w:rsidR="00212BAC" w:rsidRPr="002907A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EC11B6">
        <w:rPr>
          <w:rFonts w:ascii="Times New Roman" w:eastAsia="Times New Roman" w:hAnsi="Times New Roman" w:cs="Times New Roman"/>
          <w:color w:val="000000"/>
          <w:sz w:val="28"/>
          <w:szCs w:val="28"/>
          <w:lang w:val="uk-UA" w:eastAsia="ru-RU"/>
        </w:rPr>
        <w:t xml:space="preserve">Введена в літопис повість описує Любецький з’їзд дуже ідилічно, як акт братської любові. Та здається автор пересолодив цей образ для </w:t>
      </w:r>
      <w:r w:rsidRPr="00EC11B6">
        <w:rPr>
          <w:rFonts w:ascii="Times New Roman" w:eastAsia="Times New Roman" w:hAnsi="Times New Roman" w:cs="Times New Roman"/>
          <w:color w:val="000000"/>
          <w:sz w:val="28"/>
          <w:szCs w:val="28"/>
          <w:lang w:eastAsia="ru-RU"/>
        </w:rPr>
        <w:t xml:space="preserve">контрасту </w:t>
      </w:r>
      <w:r w:rsidRPr="00EC11B6">
        <w:rPr>
          <w:rFonts w:ascii="Times New Roman" w:eastAsia="Times New Roman" w:hAnsi="Times New Roman" w:cs="Times New Roman"/>
          <w:color w:val="000000"/>
          <w:sz w:val="28"/>
          <w:szCs w:val="28"/>
          <w:lang w:val="uk-UA" w:eastAsia="ru-RU"/>
        </w:rPr>
        <w:t>з</w:t>
      </w:r>
      <w:r w:rsidRPr="00EC11B6">
        <w:rPr>
          <w:rFonts w:ascii="Times New Roman" w:eastAsia="Times New Roman" w:hAnsi="Times New Roman" w:cs="Times New Roman"/>
          <w:color w:val="000000"/>
          <w:sz w:val="28"/>
          <w:szCs w:val="28"/>
          <w:lang w:eastAsia="ru-RU"/>
        </w:rPr>
        <w:t xml:space="preserve"> </w:t>
      </w:r>
      <w:r w:rsidRPr="00EC11B6">
        <w:rPr>
          <w:rFonts w:ascii="Times New Roman" w:eastAsia="Times New Roman" w:hAnsi="Times New Roman" w:cs="Times New Roman"/>
          <w:color w:val="000000"/>
          <w:sz w:val="28"/>
          <w:szCs w:val="28"/>
          <w:lang w:val="uk-UA" w:eastAsia="ru-RU"/>
        </w:rPr>
        <w:t>подальш</w:t>
      </w:r>
      <w:r w:rsidRPr="00EC11B6">
        <w:rPr>
          <w:rFonts w:ascii="Times New Roman" w:eastAsia="Times New Roman" w:hAnsi="Times New Roman" w:cs="Times New Roman"/>
          <w:color w:val="000000"/>
          <w:sz w:val="28"/>
          <w:szCs w:val="28"/>
          <w:lang w:eastAsia="ru-RU"/>
        </w:rPr>
        <w:t xml:space="preserve">ими </w:t>
      </w:r>
      <w:r w:rsidRPr="00EC11B6">
        <w:rPr>
          <w:rFonts w:ascii="Times New Roman" w:eastAsia="Times New Roman" w:hAnsi="Times New Roman" w:cs="Times New Roman"/>
          <w:color w:val="000000"/>
          <w:sz w:val="28"/>
          <w:szCs w:val="28"/>
          <w:lang w:val="uk-UA" w:eastAsia="ru-RU"/>
        </w:rPr>
        <w:t xml:space="preserve">подіями. У всякому разі щирості на цьому </w:t>
      </w:r>
      <w:r w:rsidRPr="002907AD">
        <w:rPr>
          <w:rFonts w:ascii="Times New Roman" w:eastAsia="Times New Roman" w:hAnsi="Times New Roman" w:cs="Times New Roman"/>
          <w:color w:val="000000"/>
          <w:sz w:val="28"/>
          <w:szCs w:val="28"/>
          <w:lang w:val="uk-UA" w:eastAsia="ru-RU"/>
        </w:rPr>
        <w:t>з'їзді,</w:t>
      </w:r>
      <w:r w:rsidRPr="00EC11B6">
        <w:rPr>
          <w:rFonts w:ascii="Times New Roman" w:eastAsia="Times New Roman" w:hAnsi="Times New Roman" w:cs="Times New Roman"/>
          <w:color w:val="000000"/>
          <w:sz w:val="28"/>
          <w:szCs w:val="28"/>
          <w:lang w:val="uk-UA" w:eastAsia="ru-RU"/>
        </w:rPr>
        <w:t xml:space="preserve"> певно, було не більше, ніж на теперішніх диломатичних</w:t>
      </w:r>
      <w:r>
        <w:rPr>
          <w:rFonts w:ascii="Times New Roman" w:eastAsia="Times New Roman" w:hAnsi="Times New Roman" w:cs="Times New Roman"/>
          <w:color w:val="000000"/>
          <w:sz w:val="28"/>
          <w:szCs w:val="28"/>
          <w:lang w:val="uk-UA" w:eastAsia="ru-RU"/>
        </w:rPr>
        <w:t xml:space="preserve"> </w:t>
      </w:r>
      <w:r w:rsidRPr="00EC11B6">
        <w:rPr>
          <w:rFonts w:ascii="Times New Roman" w:eastAsia="Times New Roman" w:hAnsi="Times New Roman" w:cs="Times New Roman"/>
          <w:color w:val="000000"/>
          <w:sz w:val="28"/>
          <w:szCs w:val="28"/>
          <w:lang w:val="uk-UA" w:eastAsia="ru-RU"/>
        </w:rPr>
        <w:t>конгресах і з’їздах, і з Любецького з’їзду відразу розвинулись події зовсім не ідилічні, що відсунули на кілька літ плани союзу проти</w:t>
      </w:r>
      <w:r>
        <w:rPr>
          <w:rFonts w:ascii="Times New Roman" w:eastAsia="Times New Roman" w:hAnsi="Times New Roman" w:cs="Times New Roman"/>
          <w:color w:val="000000"/>
          <w:sz w:val="28"/>
          <w:szCs w:val="28"/>
          <w:lang w:val="uk-UA" w:eastAsia="ru-RU"/>
        </w:rPr>
        <w:t xml:space="preserve"> </w:t>
      </w:r>
      <w:r w:rsidRPr="002907AD">
        <w:rPr>
          <w:rFonts w:ascii="Times New Roman" w:eastAsia="Times New Roman" w:hAnsi="Times New Roman" w:cs="Times New Roman"/>
          <w:color w:val="000000"/>
          <w:sz w:val="28"/>
          <w:szCs w:val="28"/>
          <w:lang w:val="uk-UA" w:eastAsia="ru-RU"/>
        </w:rPr>
        <w:t>половців і оборони Руської землі.</w:t>
      </w:r>
    </w:p>
    <w:p w:rsidR="00212BAC" w:rsidRPr="002907A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2907AD">
        <w:rPr>
          <w:rFonts w:ascii="Times New Roman" w:eastAsia="Times New Roman" w:hAnsi="Times New Roman" w:cs="Times New Roman"/>
          <w:color w:val="000000"/>
          <w:sz w:val="28"/>
          <w:szCs w:val="28"/>
          <w:lang w:val="uk-UA" w:eastAsia="ru-RU"/>
        </w:rPr>
        <w:t xml:space="preserve">В останні роки в основі політичної ситуації лежав тісний союз двох найсильніших князів - Мономаха і Святополка. Святополк використовував цей </w:t>
      </w:r>
      <w:r w:rsidRPr="002907AD">
        <w:rPr>
          <w:rFonts w:ascii="Times New Roman" w:eastAsia="Times New Roman" w:hAnsi="Times New Roman" w:cs="Times New Roman"/>
          <w:color w:val="000000"/>
          <w:sz w:val="28"/>
          <w:szCs w:val="28"/>
          <w:lang w:eastAsia="ru-RU"/>
        </w:rPr>
        <w:t xml:space="preserve">союз </w:t>
      </w:r>
      <w:r w:rsidRPr="002907AD">
        <w:rPr>
          <w:rFonts w:ascii="Times New Roman" w:eastAsia="Times New Roman" w:hAnsi="Times New Roman" w:cs="Times New Roman"/>
          <w:color w:val="000000"/>
          <w:sz w:val="28"/>
          <w:szCs w:val="28"/>
          <w:lang w:val="uk-UA" w:eastAsia="ru-RU"/>
        </w:rPr>
        <w:t>для спільної боротьби проти половців, а сам енергійно допомагав Мономаху не тільки проти половців, але і в його боротьбі з Святославичами, здається без всякої винагороди за це</w:t>
      </w:r>
      <w:r w:rsidRPr="002907AD">
        <w:rPr>
          <w:rFonts w:ascii="Times New Roman" w:eastAsia="Times New Roman" w:hAnsi="Times New Roman" w:cs="Times New Roman"/>
          <w:color w:val="000000"/>
          <w:sz w:val="28"/>
          <w:szCs w:val="28"/>
          <w:lang w:eastAsia="ru-RU"/>
        </w:rPr>
        <w:t xml:space="preserve"> </w:t>
      </w:r>
      <w:r w:rsidRPr="002907AD">
        <w:rPr>
          <w:rFonts w:ascii="Times New Roman" w:eastAsia="Times New Roman" w:hAnsi="Times New Roman" w:cs="Times New Roman"/>
          <w:color w:val="000000"/>
          <w:sz w:val="28"/>
          <w:szCs w:val="28"/>
          <w:lang w:val="uk-UA" w:eastAsia="ru-RU"/>
        </w:rPr>
        <w:t>- принаймні не знаємо про неї нічого. Певний несмак від такого безкорисного вислугування Святополк міг уже перед тим мати. В любецьких постановах він міг почувати себе ще більше по</w:t>
      </w:r>
      <w:r>
        <w:rPr>
          <w:rFonts w:ascii="Times New Roman" w:eastAsia="Times New Roman" w:hAnsi="Times New Roman" w:cs="Times New Roman"/>
          <w:color w:val="000000"/>
          <w:sz w:val="28"/>
          <w:szCs w:val="28"/>
          <w:lang w:val="uk-UA" w:eastAsia="ru-RU"/>
        </w:rPr>
        <w:t>-</w:t>
      </w:r>
      <w:r w:rsidRPr="002907AD">
        <w:rPr>
          <w:rFonts w:ascii="Times New Roman" w:eastAsia="Times New Roman" w:hAnsi="Times New Roman" w:cs="Times New Roman"/>
          <w:color w:val="000000"/>
          <w:sz w:val="28"/>
          <w:szCs w:val="28"/>
          <w:lang w:val="uk-UA" w:eastAsia="ru-RU"/>
        </w:rPr>
        <w:t>кривдженим: його вотчина Новгород зісталась у Мономаха, а ця в</w:t>
      </w:r>
      <w:r w:rsidRPr="002907AD">
        <w:rPr>
          <w:rFonts w:ascii="Times New Roman" w:eastAsia="Times New Roman" w:hAnsi="Times New Roman" w:cs="Times New Roman"/>
          <w:color w:val="000000"/>
          <w:sz w:val="28"/>
          <w:szCs w:val="28"/>
          <w:lang w:eastAsia="ru-RU"/>
        </w:rPr>
        <w:t xml:space="preserve">отчина </w:t>
      </w:r>
      <w:r w:rsidRPr="002907AD">
        <w:rPr>
          <w:rFonts w:ascii="Times New Roman" w:eastAsia="Times New Roman" w:hAnsi="Times New Roman" w:cs="Times New Roman"/>
          <w:color w:val="000000"/>
          <w:sz w:val="28"/>
          <w:szCs w:val="28"/>
          <w:lang w:val="uk-UA" w:eastAsia="ru-RU"/>
        </w:rPr>
        <w:t>Святополка цікавила, - ц</w:t>
      </w:r>
      <w:r w:rsidRPr="002907AD">
        <w:rPr>
          <w:rFonts w:ascii="Times New Roman" w:eastAsia="Times New Roman" w:hAnsi="Times New Roman" w:cs="Times New Roman"/>
          <w:color w:val="000000"/>
          <w:sz w:val="28"/>
          <w:szCs w:val="28"/>
          <w:lang w:eastAsia="ru-RU"/>
        </w:rPr>
        <w:t xml:space="preserve">е </w:t>
      </w:r>
      <w:r w:rsidRPr="002907AD">
        <w:rPr>
          <w:rFonts w:ascii="Times New Roman" w:eastAsia="Times New Roman" w:hAnsi="Times New Roman" w:cs="Times New Roman"/>
          <w:color w:val="000000"/>
          <w:sz w:val="28"/>
          <w:szCs w:val="28"/>
          <w:lang w:val="uk-UA" w:eastAsia="ru-RU"/>
        </w:rPr>
        <w:t>видно з того, що він кількома роками</w:t>
      </w:r>
      <w:r>
        <w:rPr>
          <w:rFonts w:ascii="Times New Roman" w:eastAsia="Times New Roman" w:hAnsi="Times New Roman" w:cs="Times New Roman"/>
          <w:color w:val="000000"/>
          <w:sz w:val="28"/>
          <w:szCs w:val="28"/>
          <w:lang w:val="uk-UA" w:eastAsia="ru-RU"/>
        </w:rPr>
        <w:t xml:space="preserve"> </w:t>
      </w:r>
      <w:r w:rsidRPr="002907AD">
        <w:rPr>
          <w:rFonts w:ascii="Times New Roman" w:eastAsia="Times New Roman" w:hAnsi="Times New Roman" w:cs="Times New Roman"/>
          <w:color w:val="000000"/>
          <w:sz w:val="28"/>
          <w:szCs w:val="28"/>
          <w:lang w:val="uk-UA" w:eastAsia="ru-RU"/>
        </w:rPr>
        <w:t>пізніше хотів навіть віддати Волинь в заміну за Новгород. При цьому відносини Святополка з Мономахом не були щирі взагалі, і на цьому ґрунті відразу виросла інтрига.</w:t>
      </w:r>
    </w:p>
    <w:p w:rsidR="00212BAC" w:rsidRPr="002907A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2907AD">
        <w:rPr>
          <w:rFonts w:ascii="Times New Roman" w:eastAsia="Times New Roman" w:hAnsi="Times New Roman" w:cs="Times New Roman"/>
          <w:color w:val="000000"/>
          <w:sz w:val="28"/>
          <w:szCs w:val="28"/>
          <w:lang w:val="uk-UA" w:eastAsia="ru-RU"/>
        </w:rPr>
        <w:t xml:space="preserve">Бояри Давида Ігоревича відразу після з’їзду звернули увагу свого князя, що Василько </w:t>
      </w:r>
      <w:r w:rsidRPr="00D9229B">
        <w:rPr>
          <w:rFonts w:ascii="Times New Roman" w:eastAsia="Times New Roman" w:hAnsi="Times New Roman" w:cs="Times New Roman"/>
          <w:color w:val="000000"/>
          <w:sz w:val="28"/>
          <w:szCs w:val="28"/>
          <w:lang w:val="uk-UA" w:eastAsia="ru-RU"/>
        </w:rPr>
        <w:t>зв'язався</w:t>
      </w:r>
      <w:r w:rsidRPr="002907AD">
        <w:rPr>
          <w:rFonts w:ascii="Times New Roman" w:eastAsia="Times New Roman" w:hAnsi="Times New Roman" w:cs="Times New Roman"/>
          <w:color w:val="000000"/>
          <w:sz w:val="28"/>
          <w:szCs w:val="28"/>
          <w:lang w:val="uk-UA" w:eastAsia="ru-RU"/>
        </w:rPr>
        <w:t xml:space="preserve"> з Мономахом і укладають собі</w:t>
      </w:r>
      <w:r>
        <w:rPr>
          <w:rFonts w:ascii="Times New Roman" w:eastAsia="Times New Roman" w:hAnsi="Times New Roman" w:cs="Times New Roman"/>
          <w:color w:val="000000"/>
          <w:sz w:val="28"/>
          <w:szCs w:val="28"/>
          <w:lang w:val="uk-UA" w:eastAsia="ru-RU"/>
        </w:rPr>
        <w:t xml:space="preserve"> </w:t>
      </w:r>
      <w:r w:rsidRPr="002907AD">
        <w:rPr>
          <w:rFonts w:ascii="Times New Roman" w:eastAsia="Times New Roman" w:hAnsi="Times New Roman" w:cs="Times New Roman"/>
          <w:color w:val="000000"/>
          <w:sz w:val="28"/>
          <w:szCs w:val="28"/>
          <w:lang w:val="uk-UA" w:eastAsia="ru-RU"/>
        </w:rPr>
        <w:t xml:space="preserve">союз проти нього, Давида, і </w:t>
      </w:r>
      <w:r w:rsidRPr="00D9229B">
        <w:rPr>
          <w:rFonts w:ascii="Times New Roman" w:eastAsia="Times New Roman" w:hAnsi="Times New Roman" w:cs="Times New Roman"/>
          <w:color w:val="000000"/>
          <w:sz w:val="28"/>
          <w:szCs w:val="28"/>
          <w:lang w:val="uk-UA" w:eastAsia="ru-RU"/>
        </w:rPr>
        <w:t xml:space="preserve">проти </w:t>
      </w:r>
      <w:r w:rsidRPr="002907AD">
        <w:rPr>
          <w:rFonts w:ascii="Times New Roman" w:eastAsia="Times New Roman" w:hAnsi="Times New Roman" w:cs="Times New Roman"/>
          <w:color w:val="000000"/>
          <w:sz w:val="28"/>
          <w:szCs w:val="28"/>
          <w:lang w:val="uk-UA" w:eastAsia="ru-RU"/>
        </w:rPr>
        <w:t>Святополка. Спостереження зробили враження на Давида; він переказав їх Святополку і радив</w:t>
      </w:r>
      <w:r w:rsidRPr="002907AD">
        <w:rPr>
          <w:rFonts w:ascii="Dotum" w:eastAsia="Dotum" w:hAnsi="Dotum" w:cs="Times New Roman"/>
          <w:color w:val="000000"/>
          <w:sz w:val="28"/>
          <w:szCs w:val="28"/>
          <w:lang w:val="uk-UA" w:eastAsia="ru-RU"/>
        </w:rPr>
        <w:t xml:space="preserve"> </w:t>
      </w:r>
    </w:p>
    <w:p w:rsidR="00212BAC" w:rsidRDefault="00212BAC" w:rsidP="00212BAC">
      <w:pPr>
        <w:spacing w:after="0" w:line="240" w:lineRule="auto"/>
        <w:jc w:val="both"/>
        <w:rPr>
          <w:rFonts w:ascii="Times New Roman" w:eastAsia="Dotum"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Dotum" w:hAnsi="Times New Roman" w:cs="Times New Roman"/>
          <w:color w:val="000000"/>
          <w:sz w:val="28"/>
          <w:szCs w:val="28"/>
          <w:lang w:val="uk-UA" w:eastAsia="ru-RU"/>
        </w:rPr>
      </w:pPr>
    </w:p>
    <w:p w:rsidR="004E74F0" w:rsidRDefault="004E74F0" w:rsidP="00212BAC">
      <w:pPr>
        <w:spacing w:after="0" w:line="240" w:lineRule="auto"/>
        <w:jc w:val="both"/>
        <w:rPr>
          <w:rFonts w:ascii="Times New Roman" w:eastAsia="Dotum" w:hAnsi="Times New Roman" w:cs="Times New Roman"/>
          <w:color w:val="000000"/>
          <w:sz w:val="28"/>
          <w:szCs w:val="28"/>
          <w:lang w:val="uk-UA" w:eastAsia="ru-RU"/>
        </w:rPr>
      </w:pPr>
    </w:p>
    <w:p w:rsidR="004E74F0" w:rsidRDefault="004E74F0" w:rsidP="00212BAC">
      <w:pPr>
        <w:spacing w:after="0" w:line="240" w:lineRule="auto"/>
        <w:jc w:val="both"/>
        <w:rPr>
          <w:rFonts w:ascii="Times New Roman" w:eastAsia="Dotum" w:hAnsi="Times New Roman" w:cs="Times New Roman"/>
          <w:color w:val="000000"/>
          <w:sz w:val="28"/>
          <w:szCs w:val="28"/>
          <w:lang w:val="uk-UA" w:eastAsia="ru-RU"/>
        </w:rPr>
      </w:pPr>
    </w:p>
    <w:p w:rsidR="004E74F0" w:rsidRDefault="004E74F0" w:rsidP="00212BAC">
      <w:pPr>
        <w:spacing w:after="0" w:line="240" w:lineRule="auto"/>
        <w:jc w:val="both"/>
        <w:rPr>
          <w:rFonts w:ascii="Times New Roman" w:eastAsia="Dotum"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Dotum" w:hAnsi="Times New Roman" w:cs="Times New Roman"/>
          <w:color w:val="000000"/>
          <w:sz w:val="28"/>
          <w:szCs w:val="28"/>
          <w:lang w:val="uk-UA" w:eastAsia="ru-RU"/>
        </w:rPr>
      </w:pPr>
      <w:r w:rsidRPr="00CD738F">
        <w:rPr>
          <w:rFonts w:ascii="Times New Roman" w:eastAsia="Dotum" w:hAnsi="Times New Roman" w:cs="Times New Roman"/>
          <w:color w:val="000000"/>
          <w:sz w:val="28"/>
          <w:szCs w:val="28"/>
          <w:lang w:val="uk-UA" w:eastAsia="ru-RU"/>
        </w:rPr>
        <w:t>-91-</w:t>
      </w:r>
    </w:p>
    <w:p w:rsidR="00212BAC" w:rsidRDefault="00212BAC" w:rsidP="00212BAC">
      <w:pPr>
        <w:spacing w:after="0" w:line="240" w:lineRule="auto"/>
        <w:jc w:val="both"/>
        <w:rPr>
          <w:rFonts w:ascii="Times New Roman" w:eastAsia="Dotum"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Dotum"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Dotum"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Dotum"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Dotum"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Dotum"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336913">
        <w:rPr>
          <w:rFonts w:ascii="Times New Roman" w:eastAsia="Times New Roman" w:hAnsi="Times New Roman" w:cs="Times New Roman"/>
          <w:color w:val="000000"/>
          <w:sz w:val="28"/>
          <w:szCs w:val="28"/>
          <w:lang w:eastAsia="ru-RU"/>
        </w:rPr>
        <w:lastRenderedPageBreak/>
        <w:t xml:space="preserve">ув'язнити </w:t>
      </w:r>
      <w:r w:rsidRPr="00336913">
        <w:rPr>
          <w:rFonts w:ascii="Times New Roman" w:eastAsia="Times New Roman" w:hAnsi="Times New Roman" w:cs="Times New Roman"/>
          <w:color w:val="000000"/>
          <w:sz w:val="28"/>
          <w:szCs w:val="28"/>
          <w:lang w:val="uk-UA" w:eastAsia="ru-RU"/>
        </w:rPr>
        <w:t>Василька, що також як і вони після з’їзду затримався трохи у Києві. Давид пригадав Святополку смерть його брата</w:t>
      </w:r>
      <w:r>
        <w:rPr>
          <w:rFonts w:ascii="Times New Roman" w:eastAsia="Times New Roman" w:hAnsi="Times New Roman" w:cs="Times New Roman"/>
          <w:color w:val="000000"/>
          <w:sz w:val="28"/>
          <w:szCs w:val="28"/>
          <w:lang w:val="uk-UA" w:eastAsia="ru-RU"/>
        </w:rPr>
        <w:t xml:space="preserve"> </w:t>
      </w:r>
      <w:r w:rsidRPr="00336913">
        <w:rPr>
          <w:rFonts w:ascii="Times New Roman" w:eastAsia="Times New Roman" w:hAnsi="Times New Roman" w:cs="Times New Roman"/>
          <w:color w:val="000000"/>
          <w:sz w:val="28"/>
          <w:szCs w:val="28"/>
          <w:lang w:val="uk-UA" w:eastAsia="ru-RU"/>
        </w:rPr>
        <w:t>Ярополка, що його, мовляв, забили Ростиславичі, і страхав Святополка, що Василько, опанувавши Волинь, забере від Святополка і волинські волості - Погорину та Берестя, і Турово-пінське князівство, а Мономах хоче взяти Київ. Святополк під впливом цих оповідань завагався, не знаючи, чи Давид щиро його остерігає, чи хоче його в своїх інтересах підняти на Василька; врешті застереження</w:t>
      </w:r>
      <w:r>
        <w:rPr>
          <w:rFonts w:ascii="Times New Roman" w:eastAsia="Times New Roman" w:hAnsi="Times New Roman" w:cs="Times New Roman"/>
          <w:color w:val="000000"/>
          <w:sz w:val="28"/>
          <w:szCs w:val="28"/>
          <w:lang w:val="uk-UA" w:eastAsia="ru-RU"/>
        </w:rPr>
        <w:t xml:space="preserve"> </w:t>
      </w:r>
      <w:r w:rsidRPr="00336913">
        <w:rPr>
          <w:rFonts w:ascii="Times New Roman" w:eastAsia="Times New Roman" w:hAnsi="Times New Roman" w:cs="Times New Roman"/>
          <w:color w:val="000000"/>
          <w:sz w:val="28"/>
          <w:szCs w:val="28"/>
          <w:lang w:val="uk-UA" w:eastAsia="ru-RU"/>
        </w:rPr>
        <w:t>і на</w:t>
      </w:r>
      <w:r w:rsidRPr="00336913">
        <w:rPr>
          <w:rFonts w:ascii="Times New Roman" w:eastAsia="Times New Roman" w:hAnsi="Times New Roman" w:cs="Times New Roman"/>
          <w:color w:val="000000"/>
          <w:sz w:val="28"/>
          <w:szCs w:val="28"/>
          <w:lang w:val="uk-UA" w:eastAsia="ru-RU"/>
        </w:rPr>
        <w:softHyphen/>
        <w:t xml:space="preserve">мови Давида зробили своє, і Святополк рішився затримати Василька. Спочатку хотів він його зазвати до себе на іменини, що були через кілька днів, але Василько сказав, що не може зістатися, боїться, що в його </w:t>
      </w:r>
      <w:r w:rsidRPr="00336913">
        <w:rPr>
          <w:rFonts w:ascii="Times New Roman" w:eastAsia="Times New Roman" w:hAnsi="Times New Roman" w:cs="Times New Roman"/>
          <w:color w:val="000000"/>
          <w:sz w:val="28"/>
          <w:szCs w:val="28"/>
          <w:lang w:eastAsia="ru-RU"/>
        </w:rPr>
        <w:t>волост</w:t>
      </w:r>
      <w:r w:rsidRPr="00336913">
        <w:rPr>
          <w:rFonts w:ascii="Times New Roman" w:eastAsia="Times New Roman" w:hAnsi="Times New Roman" w:cs="Times New Roman"/>
          <w:color w:val="000000"/>
          <w:sz w:val="28"/>
          <w:szCs w:val="28"/>
          <w:lang w:val="uk-UA" w:eastAsia="ru-RU"/>
        </w:rPr>
        <w:t>і</w:t>
      </w:r>
      <w:r w:rsidRPr="00336913">
        <w:rPr>
          <w:rFonts w:ascii="Times New Roman" w:eastAsia="Times New Roman" w:hAnsi="Times New Roman" w:cs="Times New Roman"/>
          <w:color w:val="000000"/>
          <w:sz w:val="28"/>
          <w:szCs w:val="28"/>
          <w:lang w:eastAsia="ru-RU"/>
        </w:rPr>
        <w:t xml:space="preserve"> </w:t>
      </w:r>
      <w:r w:rsidRPr="00336913">
        <w:rPr>
          <w:rFonts w:ascii="Times New Roman" w:eastAsia="Times New Roman" w:hAnsi="Times New Roman" w:cs="Times New Roman"/>
          <w:color w:val="000000"/>
          <w:sz w:val="28"/>
          <w:szCs w:val="28"/>
          <w:lang w:val="uk-UA" w:eastAsia="ru-RU"/>
        </w:rPr>
        <w:t>іде війна без нього. Давид представив таку</w:t>
      </w:r>
      <w:r>
        <w:rPr>
          <w:rFonts w:ascii="Times New Roman" w:eastAsia="Times New Roman" w:hAnsi="Times New Roman" w:cs="Times New Roman"/>
          <w:color w:val="000000"/>
          <w:sz w:val="28"/>
          <w:szCs w:val="28"/>
          <w:lang w:val="uk-UA" w:eastAsia="ru-RU"/>
        </w:rPr>
        <w:t xml:space="preserve"> </w:t>
      </w:r>
      <w:r w:rsidRPr="00336913">
        <w:rPr>
          <w:rFonts w:ascii="Times New Roman" w:eastAsia="Times New Roman" w:hAnsi="Times New Roman" w:cs="Times New Roman"/>
          <w:color w:val="000000"/>
          <w:sz w:val="28"/>
          <w:szCs w:val="28"/>
          <w:lang w:val="uk-UA" w:eastAsia="ru-RU"/>
        </w:rPr>
        <w:t>неґречність молодого свояка, як новий доказ його ворожих замислів, і це зміцнило рішення Святополка. Василька постановлено</w:t>
      </w:r>
      <w:r>
        <w:rPr>
          <w:rFonts w:ascii="Times New Roman" w:eastAsia="Times New Roman" w:hAnsi="Times New Roman" w:cs="Times New Roman"/>
          <w:color w:val="000000"/>
          <w:sz w:val="28"/>
          <w:szCs w:val="28"/>
          <w:lang w:val="uk-UA" w:eastAsia="ru-RU"/>
        </w:rPr>
        <w:t xml:space="preserve"> </w:t>
      </w:r>
      <w:r w:rsidRPr="00336913">
        <w:rPr>
          <w:rFonts w:ascii="Times New Roman" w:eastAsia="Times New Roman" w:hAnsi="Times New Roman" w:cs="Times New Roman"/>
          <w:color w:val="000000"/>
          <w:sz w:val="28"/>
          <w:szCs w:val="28"/>
          <w:lang w:val="uk-UA" w:eastAsia="ru-RU"/>
        </w:rPr>
        <w:t>схопити, і Святополк послав нового посланця, кличучи Василька, коли не може лишитися до іменин, аби приїхав бодай посидіти в</w:t>
      </w:r>
      <w:r>
        <w:rPr>
          <w:rFonts w:ascii="Times New Roman" w:eastAsia="Times New Roman" w:hAnsi="Times New Roman" w:cs="Times New Roman"/>
          <w:color w:val="000000"/>
          <w:sz w:val="28"/>
          <w:szCs w:val="28"/>
          <w:lang w:val="uk-UA" w:eastAsia="ru-RU"/>
        </w:rPr>
        <w:t xml:space="preserve"> </w:t>
      </w:r>
      <w:r w:rsidRPr="00336913">
        <w:rPr>
          <w:rFonts w:ascii="Times New Roman" w:eastAsia="Times New Roman" w:hAnsi="Times New Roman" w:cs="Times New Roman"/>
          <w:color w:val="000000"/>
          <w:sz w:val="28"/>
          <w:szCs w:val="28"/>
          <w:lang w:val="uk-UA" w:eastAsia="ru-RU"/>
        </w:rPr>
        <w:t>трійку з Давидом.</w:t>
      </w:r>
      <w:r>
        <w:rPr>
          <w:rFonts w:ascii="Times New Roman" w:eastAsia="Times New Roman" w:hAnsi="Times New Roman" w:cs="Times New Roman"/>
          <w:color w:val="000000"/>
          <w:sz w:val="28"/>
          <w:szCs w:val="28"/>
          <w:lang w:val="uk-UA" w:eastAsia="ru-RU"/>
        </w:rPr>
        <w:t xml:space="preserve"> </w:t>
      </w:r>
    </w:p>
    <w:p w:rsidR="00212BAC" w:rsidRPr="00336913"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336913">
        <w:rPr>
          <w:rFonts w:ascii="Times New Roman" w:eastAsia="Times New Roman" w:hAnsi="Times New Roman" w:cs="Times New Roman"/>
          <w:color w:val="000000"/>
          <w:sz w:val="28"/>
          <w:szCs w:val="28"/>
          <w:lang w:val="uk-UA" w:eastAsia="ru-RU"/>
        </w:rPr>
        <w:t xml:space="preserve">Василько, що стояв з своїм обозом коло Дніпрового </w:t>
      </w:r>
      <w:r w:rsidRPr="00336913">
        <w:rPr>
          <w:rFonts w:ascii="Times New Roman" w:eastAsia="Times New Roman" w:hAnsi="Times New Roman" w:cs="Times New Roman"/>
          <w:color w:val="000000"/>
          <w:sz w:val="28"/>
          <w:szCs w:val="28"/>
          <w:lang w:eastAsia="ru-RU"/>
        </w:rPr>
        <w:t>пере</w:t>
      </w:r>
      <w:r w:rsidRPr="00336913">
        <w:rPr>
          <w:rFonts w:ascii="Times New Roman" w:eastAsia="Times New Roman" w:hAnsi="Times New Roman" w:cs="Times New Roman"/>
          <w:color w:val="000000"/>
          <w:sz w:val="28"/>
          <w:szCs w:val="28"/>
          <w:lang w:eastAsia="ru-RU"/>
        </w:rPr>
        <w:softHyphen/>
        <w:t xml:space="preserve">возу, </w:t>
      </w:r>
      <w:r w:rsidRPr="00336913">
        <w:rPr>
          <w:rFonts w:ascii="Times New Roman" w:eastAsia="Times New Roman" w:hAnsi="Times New Roman" w:cs="Times New Roman"/>
          <w:color w:val="000000"/>
          <w:sz w:val="28"/>
          <w:szCs w:val="28"/>
          <w:lang w:val="uk-UA" w:eastAsia="ru-RU"/>
        </w:rPr>
        <w:t>під Ви</w:t>
      </w:r>
      <w:r>
        <w:rPr>
          <w:rFonts w:ascii="Times New Roman" w:eastAsia="Times New Roman" w:hAnsi="Times New Roman" w:cs="Times New Roman"/>
          <w:color w:val="000000"/>
          <w:sz w:val="28"/>
          <w:szCs w:val="28"/>
          <w:lang w:val="uk-UA" w:eastAsia="ru-RU"/>
        </w:rPr>
        <w:t>-</w:t>
      </w:r>
      <w:r w:rsidRPr="00336913">
        <w:rPr>
          <w:rFonts w:ascii="Times New Roman" w:eastAsia="Times New Roman" w:hAnsi="Times New Roman" w:cs="Times New Roman"/>
          <w:color w:val="000000"/>
          <w:sz w:val="28"/>
          <w:szCs w:val="28"/>
          <w:lang w:val="uk-UA" w:eastAsia="ru-RU"/>
        </w:rPr>
        <w:t>дубицьким монастирем, поїхав на це запрошення на</w:t>
      </w:r>
      <w:r>
        <w:rPr>
          <w:rFonts w:ascii="Times New Roman" w:eastAsia="Times New Roman" w:hAnsi="Times New Roman" w:cs="Times New Roman"/>
          <w:color w:val="000000"/>
          <w:sz w:val="28"/>
          <w:szCs w:val="28"/>
          <w:lang w:val="uk-UA" w:eastAsia="ru-RU"/>
        </w:rPr>
        <w:t xml:space="preserve"> </w:t>
      </w:r>
      <w:r w:rsidRPr="00336913">
        <w:rPr>
          <w:rFonts w:ascii="Times New Roman" w:eastAsia="Times New Roman" w:hAnsi="Times New Roman" w:cs="Times New Roman"/>
          <w:color w:val="000000"/>
          <w:sz w:val="28"/>
          <w:szCs w:val="28"/>
          <w:lang w:val="uk-UA" w:eastAsia="ru-RU"/>
        </w:rPr>
        <w:t>Святополків двір. В дорозі Василька зустрів його отрок і засте</w:t>
      </w:r>
      <w:r w:rsidRPr="00336913">
        <w:rPr>
          <w:rFonts w:ascii="Times New Roman" w:eastAsia="Times New Roman" w:hAnsi="Times New Roman" w:cs="Times New Roman"/>
          <w:color w:val="000000"/>
          <w:sz w:val="28"/>
          <w:szCs w:val="28"/>
          <w:lang w:val="uk-UA" w:eastAsia="ru-RU"/>
        </w:rPr>
        <w:softHyphen/>
        <w:t>рігав, аби не їхав, бо хочуть його схопити, але Василько не по</w:t>
      </w:r>
      <w:r w:rsidRPr="00336913">
        <w:rPr>
          <w:rFonts w:ascii="Times New Roman" w:eastAsia="Times New Roman" w:hAnsi="Times New Roman" w:cs="Times New Roman"/>
          <w:color w:val="000000"/>
          <w:sz w:val="28"/>
          <w:szCs w:val="28"/>
          <w:lang w:val="uk-UA" w:eastAsia="ru-RU"/>
        </w:rPr>
        <w:softHyphen/>
        <w:t>вірив</w:t>
      </w:r>
      <w:r>
        <w:rPr>
          <w:rFonts w:ascii="Times New Roman" w:eastAsia="Times New Roman" w:hAnsi="Times New Roman" w:cs="Times New Roman"/>
          <w:color w:val="000000"/>
          <w:sz w:val="28"/>
          <w:szCs w:val="28"/>
          <w:lang w:val="uk-UA" w:eastAsia="ru-RU"/>
        </w:rPr>
        <w:t xml:space="preserve"> </w:t>
      </w:r>
      <w:r w:rsidRPr="00336913">
        <w:rPr>
          <w:rFonts w:ascii="Times New Roman" w:eastAsia="Times New Roman" w:hAnsi="Times New Roman" w:cs="Times New Roman"/>
          <w:color w:val="000000"/>
          <w:sz w:val="28"/>
          <w:szCs w:val="28"/>
          <w:lang w:val="uk-UA" w:eastAsia="ru-RU"/>
        </w:rPr>
        <w:t>тому: „як того вхопити? оноді цілували хрест, що як котрий на котрого повстане, то хрест буде на того і ми всі!“, і таке по</w:t>
      </w:r>
      <w:r w:rsidRPr="00336913">
        <w:rPr>
          <w:rFonts w:ascii="Times New Roman" w:eastAsia="Times New Roman" w:hAnsi="Times New Roman" w:cs="Times New Roman"/>
          <w:color w:val="000000"/>
          <w:sz w:val="28"/>
          <w:szCs w:val="28"/>
          <w:lang w:val="uk-UA" w:eastAsia="ru-RU"/>
        </w:rPr>
        <w:softHyphen/>
        <w:t>думавши,</w:t>
      </w:r>
      <w:r>
        <w:rPr>
          <w:rFonts w:ascii="Times New Roman" w:eastAsia="Times New Roman" w:hAnsi="Times New Roman" w:cs="Times New Roman"/>
          <w:color w:val="000000"/>
          <w:sz w:val="28"/>
          <w:szCs w:val="28"/>
          <w:lang w:val="uk-UA" w:eastAsia="ru-RU"/>
        </w:rPr>
        <w:t xml:space="preserve"> </w:t>
      </w:r>
      <w:r w:rsidRPr="00336913">
        <w:rPr>
          <w:rFonts w:ascii="Times New Roman" w:eastAsia="Times New Roman" w:hAnsi="Times New Roman" w:cs="Times New Roman"/>
          <w:color w:val="000000"/>
          <w:sz w:val="28"/>
          <w:szCs w:val="28"/>
          <w:lang w:val="uk-UA" w:eastAsia="ru-RU"/>
        </w:rPr>
        <w:t>перехрестився, здався на волю Божу і з невеликим числом дружини поїхав таки до Святополка. Той вийшов йому назустріч, завів до</w:t>
      </w:r>
      <w:r>
        <w:rPr>
          <w:rFonts w:ascii="Times New Roman" w:eastAsia="Times New Roman" w:hAnsi="Times New Roman" w:cs="Times New Roman"/>
          <w:color w:val="000000"/>
          <w:sz w:val="28"/>
          <w:szCs w:val="28"/>
          <w:lang w:val="uk-UA" w:eastAsia="ru-RU"/>
        </w:rPr>
        <w:t xml:space="preserve"> </w:t>
      </w:r>
      <w:r w:rsidRPr="00336913">
        <w:rPr>
          <w:rFonts w:ascii="Times New Roman" w:eastAsia="Times New Roman" w:hAnsi="Times New Roman" w:cs="Times New Roman"/>
          <w:color w:val="000000"/>
          <w:sz w:val="28"/>
          <w:szCs w:val="28"/>
          <w:lang w:val="uk-UA" w:eastAsia="ru-RU"/>
        </w:rPr>
        <w:t>гридниці, і ще раз просив його лишитися на іменини, але Василько казав таки, що не може, бо вже послав у дорогу свої „товари“</w:t>
      </w:r>
      <w:r>
        <w:rPr>
          <w:rFonts w:ascii="Times New Roman" w:eastAsia="Times New Roman" w:hAnsi="Times New Roman" w:cs="Times New Roman"/>
          <w:color w:val="000000"/>
          <w:sz w:val="28"/>
          <w:szCs w:val="28"/>
          <w:lang w:val="uk-UA" w:eastAsia="ru-RU"/>
        </w:rPr>
        <w:t xml:space="preserve"> </w:t>
      </w:r>
      <w:r w:rsidRPr="00336913">
        <w:rPr>
          <w:rFonts w:ascii="Times New Roman" w:eastAsia="Times New Roman" w:hAnsi="Times New Roman" w:cs="Times New Roman"/>
          <w:color w:val="000000"/>
          <w:sz w:val="28"/>
          <w:szCs w:val="28"/>
          <w:lang w:val="uk-UA" w:eastAsia="ru-RU"/>
        </w:rPr>
        <w:t>(обоз). Святополк просив принаймні ли</w:t>
      </w:r>
      <w:r w:rsidRPr="00336913">
        <w:rPr>
          <w:rFonts w:ascii="Times New Roman" w:eastAsia="Times New Roman" w:hAnsi="Times New Roman" w:cs="Times New Roman"/>
          <w:color w:val="000000"/>
          <w:sz w:val="28"/>
          <w:szCs w:val="28"/>
          <w:lang w:val="uk-UA" w:eastAsia="ru-RU"/>
        </w:rPr>
        <w:softHyphen/>
        <w:t>шитися поснідати (завтракати) і пішов зарядити, а Василько лишився сам з Давидом, —</w:t>
      </w:r>
      <w:r>
        <w:rPr>
          <w:rFonts w:ascii="Times New Roman" w:eastAsia="Times New Roman" w:hAnsi="Times New Roman" w:cs="Times New Roman"/>
          <w:color w:val="000000"/>
          <w:sz w:val="28"/>
          <w:szCs w:val="28"/>
          <w:lang w:val="uk-UA" w:eastAsia="ru-RU"/>
        </w:rPr>
        <w:t xml:space="preserve"> </w:t>
      </w:r>
      <w:r w:rsidRPr="00336913">
        <w:rPr>
          <w:rFonts w:ascii="Times New Roman" w:eastAsia="Times New Roman" w:hAnsi="Times New Roman" w:cs="Times New Roman"/>
          <w:color w:val="000000"/>
          <w:sz w:val="28"/>
          <w:szCs w:val="28"/>
          <w:lang w:val="uk-UA" w:eastAsia="ru-RU"/>
        </w:rPr>
        <w:t>говорив до нього, але „не б</w:t>
      </w:r>
      <w:r w:rsidRPr="00336913">
        <w:rPr>
          <w:rFonts w:ascii="Times New Roman" w:eastAsia="Times New Roman" w:hAnsi="Times New Roman" w:cs="Times New Roman"/>
          <w:color w:val="000000"/>
          <w:sz w:val="28"/>
          <w:szCs w:val="28"/>
          <w:lang w:eastAsia="ru-RU"/>
        </w:rPr>
        <w:t>ъ</w:t>
      </w:r>
      <w:r w:rsidRPr="00336913">
        <w:rPr>
          <w:rFonts w:ascii="Times New Roman" w:eastAsia="Times New Roman" w:hAnsi="Times New Roman" w:cs="Times New Roman"/>
          <w:color w:val="000000"/>
          <w:sz w:val="28"/>
          <w:szCs w:val="28"/>
          <w:lang w:val="uk-UA" w:eastAsia="ru-RU"/>
        </w:rPr>
        <w:t xml:space="preserve"> в </w:t>
      </w:r>
      <w:r w:rsidRPr="00336913">
        <w:rPr>
          <w:rFonts w:ascii="Times New Roman" w:eastAsia="Times New Roman" w:hAnsi="Times New Roman" w:cs="Times New Roman"/>
          <w:color w:val="000000"/>
          <w:sz w:val="28"/>
          <w:szCs w:val="28"/>
          <w:lang w:eastAsia="ru-RU"/>
        </w:rPr>
        <w:t xml:space="preserve">Давыде гласа ни послушанья“, не </w:t>
      </w:r>
      <w:r w:rsidRPr="00336913">
        <w:rPr>
          <w:rFonts w:ascii="Times New Roman" w:eastAsia="Times New Roman" w:hAnsi="Times New Roman" w:cs="Times New Roman"/>
          <w:color w:val="000000"/>
          <w:sz w:val="28"/>
          <w:szCs w:val="28"/>
          <w:lang w:val="uk-UA" w:eastAsia="ru-RU"/>
        </w:rPr>
        <w:t>міг ані слухати, ані говорити, ,,б</w:t>
      </w:r>
      <w:r w:rsidRPr="00336913">
        <w:rPr>
          <w:rFonts w:ascii="Times New Roman" w:eastAsia="Times New Roman" w:hAnsi="Times New Roman" w:cs="Times New Roman"/>
          <w:color w:val="000000"/>
          <w:sz w:val="28"/>
          <w:szCs w:val="28"/>
          <w:lang w:eastAsia="ru-RU"/>
        </w:rPr>
        <w:t>ъ</w:t>
      </w:r>
      <w:r w:rsidRPr="00336913">
        <w:rPr>
          <w:rFonts w:ascii="Times New Roman" w:eastAsia="Times New Roman" w:hAnsi="Times New Roman" w:cs="Times New Roman"/>
          <w:color w:val="000000"/>
          <w:sz w:val="28"/>
          <w:szCs w:val="28"/>
          <w:lang w:val="uk-UA" w:eastAsia="ru-RU"/>
        </w:rPr>
        <w:t xml:space="preserve"> бо </w:t>
      </w:r>
      <w:r w:rsidRPr="00336913">
        <w:rPr>
          <w:rFonts w:ascii="Times New Roman" w:eastAsia="Times New Roman" w:hAnsi="Times New Roman" w:cs="Times New Roman"/>
          <w:color w:val="000000"/>
          <w:sz w:val="28"/>
          <w:szCs w:val="28"/>
          <w:lang w:eastAsia="ru-RU"/>
        </w:rPr>
        <w:t>ужаслъ ся</w:t>
      </w:r>
      <w:r w:rsidRPr="00336913">
        <w:rPr>
          <w:rFonts w:ascii="Times New Roman" w:eastAsia="Times New Roman" w:hAnsi="Times New Roman" w:cs="Times New Roman"/>
          <w:color w:val="000000"/>
          <w:sz w:val="28"/>
          <w:szCs w:val="28"/>
          <w:lang w:val="uk-UA" w:eastAsia="ru-RU"/>
        </w:rPr>
        <w:t xml:space="preserve"> </w:t>
      </w:r>
      <w:r w:rsidRPr="00336913">
        <w:rPr>
          <w:rFonts w:ascii="Times New Roman" w:eastAsia="Times New Roman" w:hAnsi="Times New Roman" w:cs="Times New Roman"/>
          <w:color w:val="000000"/>
          <w:sz w:val="28"/>
          <w:szCs w:val="28"/>
          <w:lang w:eastAsia="ru-RU"/>
        </w:rPr>
        <w:t>и лесть име</w:t>
      </w:r>
      <w:r w:rsidRPr="00336913">
        <w:rPr>
          <w:rFonts w:ascii="Times New Roman" w:eastAsia="Times New Roman" w:hAnsi="Times New Roman" w:cs="Times New Roman"/>
          <w:color w:val="000000"/>
          <w:sz w:val="28"/>
          <w:szCs w:val="28"/>
          <w:lang w:val="uk-UA" w:eastAsia="ru-RU"/>
        </w:rPr>
        <w:t xml:space="preserve">я </w:t>
      </w:r>
      <w:r w:rsidRPr="00336913">
        <w:rPr>
          <w:rFonts w:ascii="Times New Roman" w:eastAsia="Times New Roman" w:hAnsi="Times New Roman" w:cs="Times New Roman"/>
          <w:color w:val="000000"/>
          <w:sz w:val="28"/>
          <w:szCs w:val="28"/>
          <w:lang w:eastAsia="ru-RU"/>
        </w:rPr>
        <w:t>въ</w:t>
      </w:r>
      <w:r>
        <w:rPr>
          <w:rFonts w:ascii="Times New Roman" w:eastAsia="Times New Roman" w:hAnsi="Times New Roman" w:cs="Times New Roman"/>
          <w:color w:val="000000"/>
          <w:sz w:val="28"/>
          <w:szCs w:val="28"/>
          <w:lang w:val="uk-UA" w:eastAsia="ru-RU"/>
        </w:rPr>
        <w:t xml:space="preserve"> </w:t>
      </w:r>
      <w:r w:rsidRPr="00336913">
        <w:rPr>
          <w:rFonts w:ascii="Times New Roman" w:eastAsia="Times New Roman" w:hAnsi="Times New Roman" w:cs="Times New Roman"/>
          <w:color w:val="000000"/>
          <w:sz w:val="28"/>
          <w:szCs w:val="28"/>
          <w:lang w:val="uk-UA" w:eastAsia="ru-RU"/>
        </w:rPr>
        <w:t>серд</w:t>
      </w:r>
      <w:r w:rsidRPr="00336913">
        <w:rPr>
          <w:rFonts w:ascii="Times New Roman" w:eastAsia="Times New Roman" w:hAnsi="Times New Roman" w:cs="Times New Roman"/>
          <w:color w:val="000000"/>
          <w:sz w:val="28"/>
          <w:szCs w:val="28"/>
          <w:lang w:eastAsia="ru-RU"/>
        </w:rPr>
        <w:t>це</w:t>
      </w:r>
      <w:r w:rsidRPr="00336913">
        <w:rPr>
          <w:rFonts w:ascii="Times New Roman" w:eastAsia="Times New Roman" w:hAnsi="Times New Roman" w:cs="Times New Roman"/>
          <w:color w:val="000000"/>
          <w:sz w:val="28"/>
          <w:szCs w:val="28"/>
          <w:lang w:val="uk-UA" w:eastAsia="ru-RU"/>
        </w:rPr>
        <w:t>“. Посидівши трохи Давид вийшов і собі, ніби по Святополка, і тоді Василька схопили і, наложивши подвійні кайдани,</w:t>
      </w:r>
      <w:r>
        <w:rPr>
          <w:rFonts w:ascii="Times New Roman" w:eastAsia="Times New Roman" w:hAnsi="Times New Roman" w:cs="Times New Roman"/>
          <w:color w:val="000000"/>
          <w:sz w:val="28"/>
          <w:szCs w:val="28"/>
          <w:lang w:val="uk-UA" w:eastAsia="ru-RU"/>
        </w:rPr>
        <w:t xml:space="preserve"> </w:t>
      </w:r>
      <w:r w:rsidRPr="00336913">
        <w:rPr>
          <w:rFonts w:ascii="Times New Roman" w:eastAsia="Times New Roman" w:hAnsi="Times New Roman" w:cs="Times New Roman"/>
          <w:color w:val="000000"/>
          <w:sz w:val="28"/>
          <w:szCs w:val="28"/>
          <w:lang w:val="uk-UA" w:eastAsia="ru-RU"/>
        </w:rPr>
        <w:t xml:space="preserve">замкнули на ніч. Святополк одначе все ще бився з гадками, як йому поступити з Васильком, і другого дня </w:t>
      </w:r>
      <w:r w:rsidRPr="00336913">
        <w:rPr>
          <w:rFonts w:ascii="Times New Roman" w:eastAsia="Times New Roman" w:hAnsi="Times New Roman" w:cs="Times New Roman"/>
          <w:color w:val="000000"/>
          <w:sz w:val="28"/>
          <w:szCs w:val="28"/>
          <w:lang w:eastAsia="ru-RU"/>
        </w:rPr>
        <w:t>с</w:t>
      </w:r>
      <w:r w:rsidRPr="00336913">
        <w:rPr>
          <w:rFonts w:ascii="Times New Roman" w:eastAsia="Times New Roman" w:hAnsi="Times New Roman" w:cs="Times New Roman"/>
          <w:color w:val="000000"/>
          <w:sz w:val="28"/>
          <w:szCs w:val="28"/>
          <w:lang w:val="uk-UA" w:eastAsia="ru-RU"/>
        </w:rPr>
        <w:t>кликав бояр своїх і віче,</w:t>
      </w:r>
      <w:r>
        <w:rPr>
          <w:rFonts w:ascii="Times New Roman" w:eastAsia="Times New Roman" w:hAnsi="Times New Roman" w:cs="Times New Roman"/>
          <w:color w:val="000000"/>
          <w:sz w:val="28"/>
          <w:szCs w:val="28"/>
          <w:lang w:val="uk-UA" w:eastAsia="ru-RU"/>
        </w:rPr>
        <w:t xml:space="preserve"> </w:t>
      </w:r>
      <w:r w:rsidRPr="00336913">
        <w:rPr>
          <w:rFonts w:ascii="Times New Roman" w:eastAsia="Times New Roman" w:hAnsi="Times New Roman" w:cs="Times New Roman"/>
          <w:color w:val="000000"/>
          <w:sz w:val="28"/>
          <w:szCs w:val="28"/>
          <w:lang w:eastAsia="ru-RU"/>
        </w:rPr>
        <w:t>к</w:t>
      </w:r>
      <w:r w:rsidRPr="00336913">
        <w:rPr>
          <w:rFonts w:ascii="Times New Roman" w:eastAsia="Times New Roman" w:hAnsi="Times New Roman" w:cs="Times New Roman"/>
          <w:color w:val="000000"/>
          <w:sz w:val="28"/>
          <w:szCs w:val="28"/>
          <w:lang w:val="uk-UA" w:eastAsia="ru-RU"/>
        </w:rPr>
        <w:t xml:space="preserve">иян </w:t>
      </w:r>
      <w:r w:rsidRPr="00336913">
        <w:rPr>
          <w:rFonts w:ascii="Times New Roman" w:eastAsia="Times New Roman" w:hAnsi="Times New Roman" w:cs="Times New Roman"/>
          <w:color w:val="000000"/>
          <w:sz w:val="28"/>
          <w:szCs w:val="28"/>
          <w:lang w:eastAsia="ru-RU"/>
        </w:rPr>
        <w:t>-</w:t>
      </w:r>
      <w:r w:rsidRPr="00336913">
        <w:rPr>
          <w:rFonts w:ascii="Times New Roman" w:eastAsia="Times New Roman" w:hAnsi="Times New Roman" w:cs="Times New Roman"/>
          <w:color w:val="000000"/>
          <w:sz w:val="28"/>
          <w:szCs w:val="28"/>
          <w:lang w:val="uk-UA" w:eastAsia="ru-RU"/>
        </w:rPr>
        <w:t xml:space="preserve"> радитися, що йому робити. Віче прийняло одначе </w:t>
      </w:r>
      <w:r w:rsidRPr="00336913">
        <w:rPr>
          <w:rFonts w:ascii="Times New Roman" w:eastAsia="Times New Roman" w:hAnsi="Times New Roman" w:cs="Times New Roman"/>
          <w:color w:val="000000"/>
          <w:sz w:val="28"/>
          <w:szCs w:val="28"/>
          <w:lang w:eastAsia="ru-RU"/>
        </w:rPr>
        <w:t>ц</w:t>
      </w:r>
      <w:r w:rsidRPr="00336913">
        <w:rPr>
          <w:rFonts w:ascii="Times New Roman" w:eastAsia="Times New Roman" w:hAnsi="Times New Roman" w:cs="Times New Roman"/>
          <w:color w:val="000000"/>
          <w:sz w:val="28"/>
          <w:szCs w:val="28"/>
          <w:lang w:val="uk-UA" w:eastAsia="ru-RU"/>
        </w:rPr>
        <w:t xml:space="preserve">ю справу досить </w:t>
      </w:r>
      <w:r w:rsidRPr="00336913">
        <w:rPr>
          <w:rFonts w:ascii="Times New Roman" w:eastAsia="Times New Roman" w:hAnsi="Times New Roman" w:cs="Times New Roman"/>
          <w:color w:val="000000"/>
          <w:sz w:val="28"/>
          <w:szCs w:val="28"/>
          <w:lang w:eastAsia="ru-RU"/>
        </w:rPr>
        <w:t>холодно</w:t>
      </w:r>
      <w:r w:rsidRPr="00336913">
        <w:rPr>
          <w:rFonts w:ascii="Times New Roman" w:eastAsia="Times New Roman" w:hAnsi="Times New Roman" w:cs="Times New Roman"/>
          <w:color w:val="000000"/>
          <w:sz w:val="28"/>
          <w:szCs w:val="28"/>
          <w:lang w:val="uk-UA" w:eastAsia="ru-RU"/>
        </w:rPr>
        <w:t xml:space="preserve"> холодно, очевидно — не хотячи входити в княжі</w:t>
      </w:r>
      <w:r>
        <w:rPr>
          <w:rFonts w:ascii="Times New Roman" w:eastAsia="Times New Roman" w:hAnsi="Times New Roman" w:cs="Times New Roman"/>
          <w:color w:val="000000"/>
          <w:sz w:val="28"/>
          <w:szCs w:val="28"/>
          <w:lang w:val="uk-UA" w:eastAsia="ru-RU"/>
        </w:rPr>
        <w:t xml:space="preserve"> </w:t>
      </w:r>
      <w:r w:rsidRPr="00336913">
        <w:rPr>
          <w:rFonts w:ascii="Times New Roman" w:eastAsia="Times New Roman" w:hAnsi="Times New Roman" w:cs="Times New Roman"/>
          <w:color w:val="000000"/>
          <w:sz w:val="28"/>
          <w:szCs w:val="28"/>
          <w:lang w:val="uk-UA" w:eastAsia="ru-RU"/>
        </w:rPr>
        <w:t xml:space="preserve">котерії </w:t>
      </w:r>
      <w:r w:rsidRPr="00336913">
        <w:rPr>
          <w:rFonts w:ascii="Times New Roman" w:eastAsia="Times New Roman" w:hAnsi="Times New Roman" w:cs="Times New Roman"/>
          <w:color w:val="000000"/>
          <w:sz w:val="28"/>
          <w:szCs w:val="28"/>
          <w:lang w:eastAsia="ru-RU"/>
        </w:rPr>
        <w:t>(?)</w:t>
      </w:r>
      <w:r w:rsidRPr="00336913">
        <w:rPr>
          <w:rFonts w:ascii="Times New Roman" w:eastAsia="Times New Roman" w:hAnsi="Times New Roman" w:cs="Times New Roman"/>
          <w:color w:val="000000"/>
          <w:sz w:val="28"/>
          <w:szCs w:val="28"/>
          <w:lang w:val="uk-UA" w:eastAsia="ru-RU"/>
        </w:rPr>
        <w:t>. Коли Святополк переповів йому остереження Да</w:t>
      </w:r>
      <w:r w:rsidRPr="00336913">
        <w:rPr>
          <w:rFonts w:ascii="Times New Roman" w:eastAsia="Times New Roman" w:hAnsi="Times New Roman" w:cs="Times New Roman"/>
          <w:color w:val="000000"/>
          <w:sz w:val="28"/>
          <w:szCs w:val="28"/>
          <w:lang w:val="uk-UA" w:eastAsia="ru-RU"/>
        </w:rPr>
        <w:softHyphen/>
        <w:t xml:space="preserve">вида, </w:t>
      </w:r>
      <w:r w:rsidRPr="00336913">
        <w:rPr>
          <w:rFonts w:ascii="Times New Roman" w:eastAsia="Times New Roman" w:hAnsi="Times New Roman" w:cs="Times New Roman"/>
          <w:color w:val="000000"/>
          <w:sz w:val="28"/>
          <w:szCs w:val="28"/>
          <w:lang w:eastAsia="ru-RU"/>
        </w:rPr>
        <w:t xml:space="preserve">„бояре и </w:t>
      </w:r>
      <w:r w:rsidRPr="00336913">
        <w:rPr>
          <w:rFonts w:ascii="Times New Roman" w:eastAsia="Times New Roman" w:hAnsi="Times New Roman" w:cs="Times New Roman"/>
          <w:color w:val="000000"/>
          <w:sz w:val="28"/>
          <w:szCs w:val="28"/>
          <w:lang w:val="uk-UA" w:eastAsia="ru-RU"/>
        </w:rPr>
        <w:t>людьє“ сказали: „що ж, мусиш княже стерегти своєї</w:t>
      </w:r>
      <w:r>
        <w:rPr>
          <w:rFonts w:ascii="Times New Roman" w:eastAsia="Times New Roman" w:hAnsi="Times New Roman" w:cs="Times New Roman"/>
          <w:color w:val="000000"/>
          <w:sz w:val="28"/>
          <w:szCs w:val="28"/>
          <w:lang w:val="uk-UA" w:eastAsia="ru-RU"/>
        </w:rPr>
        <w:t xml:space="preserve"> </w:t>
      </w:r>
      <w:r w:rsidRPr="00336913">
        <w:rPr>
          <w:rFonts w:ascii="Times New Roman" w:eastAsia="Times New Roman" w:hAnsi="Times New Roman" w:cs="Times New Roman"/>
          <w:color w:val="000000"/>
          <w:sz w:val="28"/>
          <w:szCs w:val="28"/>
          <w:lang w:val="uk-UA" w:eastAsia="ru-RU"/>
        </w:rPr>
        <w:t>голови; коли Давид каже правду, треба Василька покарати; коли ж Давид сказав неправду - він відповідає перед Богом“. Отже</w:t>
      </w:r>
      <w:r>
        <w:rPr>
          <w:rFonts w:ascii="Times New Roman" w:eastAsia="Times New Roman" w:hAnsi="Times New Roman" w:cs="Times New Roman"/>
          <w:color w:val="000000"/>
          <w:sz w:val="28"/>
          <w:szCs w:val="28"/>
          <w:lang w:val="uk-UA" w:eastAsia="ru-RU"/>
        </w:rPr>
        <w:t>,</w:t>
      </w:r>
      <w:r w:rsidRPr="00336913">
        <w:rPr>
          <w:rFonts w:ascii="Times New Roman" w:eastAsia="Times New Roman" w:hAnsi="Times New Roman" w:cs="Times New Roman"/>
          <w:color w:val="000000"/>
          <w:sz w:val="28"/>
          <w:szCs w:val="28"/>
          <w:lang w:val="uk-UA" w:eastAsia="ru-RU"/>
        </w:rPr>
        <w:t xml:space="preserve"> віче</w:t>
      </w:r>
      <w:r>
        <w:rPr>
          <w:rFonts w:ascii="Times New Roman" w:eastAsia="Times New Roman" w:hAnsi="Times New Roman" w:cs="Times New Roman"/>
          <w:color w:val="000000"/>
          <w:sz w:val="28"/>
          <w:szCs w:val="28"/>
          <w:lang w:val="uk-UA" w:eastAsia="ru-RU"/>
        </w:rPr>
        <w:t xml:space="preserve"> </w:t>
      </w:r>
      <w:r w:rsidRPr="00336913">
        <w:rPr>
          <w:rFonts w:ascii="Times New Roman" w:eastAsia="Times New Roman" w:hAnsi="Times New Roman" w:cs="Times New Roman"/>
          <w:color w:val="000000"/>
          <w:sz w:val="28"/>
          <w:szCs w:val="28"/>
          <w:lang w:val="uk-UA" w:eastAsia="ru-RU"/>
        </w:rPr>
        <w:t xml:space="preserve">все-таки признавало за Святополком право взятися до репресій </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336913">
        <w:rPr>
          <w:rFonts w:ascii="Times New Roman" w:eastAsia="Times New Roman" w:hAnsi="Times New Roman" w:cs="Times New Roman"/>
          <w:color w:val="000000"/>
          <w:sz w:val="28"/>
          <w:szCs w:val="28"/>
          <w:lang w:val="uk-UA" w:eastAsia="ru-RU"/>
        </w:rPr>
        <w:t>-92-</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33691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BA167C" w:rsidRDefault="00212BAC" w:rsidP="00212BAC">
      <w:pPr>
        <w:spacing w:after="0" w:line="240" w:lineRule="auto"/>
        <w:jc w:val="both"/>
        <w:rPr>
          <w:rFonts w:ascii="Times New Roman" w:eastAsia="Times New Roman" w:hAnsi="Times New Roman" w:cs="Times New Roman"/>
          <w:sz w:val="28"/>
          <w:szCs w:val="28"/>
          <w:lang w:eastAsia="ru-RU"/>
        </w:rPr>
      </w:pPr>
      <w:r w:rsidRPr="00BA167C">
        <w:rPr>
          <w:rFonts w:ascii="Times New Roman" w:eastAsia="Times New Roman" w:hAnsi="Times New Roman" w:cs="Times New Roman"/>
          <w:color w:val="000000"/>
          <w:sz w:val="28"/>
          <w:szCs w:val="28"/>
          <w:lang w:eastAsia="ru-RU"/>
        </w:rPr>
        <w:t xml:space="preserve">на </w:t>
      </w:r>
      <w:r w:rsidRPr="00BA167C">
        <w:rPr>
          <w:rFonts w:ascii="Times New Roman" w:eastAsia="Times New Roman" w:hAnsi="Times New Roman" w:cs="Times New Roman"/>
          <w:color w:val="000000"/>
          <w:sz w:val="28"/>
          <w:szCs w:val="28"/>
          <w:lang w:val="uk-UA" w:eastAsia="ru-RU"/>
        </w:rPr>
        <w:t>Святополка.</w:t>
      </w:r>
      <w:r w:rsidRPr="00BA167C">
        <w:rPr>
          <w:rFonts w:ascii="Times New Roman" w:eastAsia="Times New Roman" w:hAnsi="Times New Roman" w:cs="Times New Roman"/>
          <w:color w:val="000000"/>
          <w:sz w:val="28"/>
          <w:szCs w:val="28"/>
          <w:lang w:val="fr-FR" w:eastAsia="ru-RU"/>
        </w:rPr>
        <w:t xml:space="preserve"> </w:t>
      </w:r>
      <w:r w:rsidRPr="00BA167C">
        <w:rPr>
          <w:rFonts w:ascii="Times New Roman" w:eastAsia="Times New Roman" w:hAnsi="Times New Roman" w:cs="Times New Roman"/>
          <w:color w:val="000000"/>
          <w:sz w:val="28"/>
          <w:szCs w:val="28"/>
          <w:lang w:val="uk-UA" w:eastAsia="ru-RU"/>
        </w:rPr>
        <w:t>Ігумени київських монастирів, прочувши про це, почали</w:t>
      </w:r>
      <w:r>
        <w:rPr>
          <w:rFonts w:ascii="Times New Roman" w:eastAsia="Times New Roman" w:hAnsi="Times New Roman" w:cs="Times New Roman"/>
          <w:color w:val="000000"/>
          <w:sz w:val="28"/>
          <w:szCs w:val="28"/>
          <w:lang w:val="uk-UA" w:eastAsia="ru-RU"/>
        </w:rPr>
        <w:t xml:space="preserve">   п</w:t>
      </w:r>
      <w:r w:rsidRPr="00BA167C">
        <w:rPr>
          <w:rFonts w:ascii="Times New Roman" w:eastAsia="Times New Roman" w:hAnsi="Times New Roman" w:cs="Times New Roman"/>
          <w:color w:val="000000"/>
          <w:sz w:val="28"/>
          <w:szCs w:val="28"/>
          <w:lang w:val="uk-UA" w:eastAsia="ru-RU"/>
        </w:rPr>
        <w:t>росити</w:t>
      </w:r>
      <w:r w:rsidRPr="00BA167C">
        <w:rPr>
          <w:rFonts w:ascii="Times New Roman" w:eastAsia="Times New Roman" w:hAnsi="Times New Roman" w:cs="Times New Roman"/>
          <w:color w:val="000000"/>
          <w:sz w:val="28"/>
          <w:szCs w:val="28"/>
          <w:lang w:eastAsia="ru-RU"/>
        </w:rPr>
        <w:t xml:space="preserve"> </w:t>
      </w:r>
      <w:r w:rsidRPr="00BA167C">
        <w:rPr>
          <w:rFonts w:ascii="Times New Roman" w:eastAsia="Times New Roman" w:hAnsi="Times New Roman" w:cs="Times New Roman"/>
          <w:color w:val="000000"/>
          <w:sz w:val="28"/>
          <w:szCs w:val="28"/>
          <w:lang w:val="uk-UA" w:eastAsia="ru-RU"/>
        </w:rPr>
        <w:t>Святополка, аби пустив      Василька,—той</w:t>
      </w:r>
      <w:r>
        <w:rPr>
          <w:rFonts w:ascii="Times New Roman" w:eastAsia="Times New Roman" w:hAnsi="Times New Roman" w:cs="Times New Roman"/>
          <w:color w:val="000000"/>
          <w:sz w:val="28"/>
          <w:szCs w:val="28"/>
          <w:lang w:val="uk-UA" w:eastAsia="ru-RU"/>
        </w:rPr>
        <w:t xml:space="preserve"> </w:t>
      </w:r>
      <w:r w:rsidRPr="00BA167C">
        <w:rPr>
          <w:rFonts w:ascii="Times New Roman" w:eastAsia="Times New Roman" w:hAnsi="Times New Roman" w:cs="Times New Roman"/>
          <w:color w:val="000000"/>
          <w:sz w:val="28"/>
          <w:szCs w:val="28"/>
          <w:lang w:val="uk-UA" w:eastAsia="ru-RU"/>
        </w:rPr>
        <w:t>відповів, що це все Давид робить. Давид же, довідавшися про це і боячися, що Святополк вкінці таки пустить Василька,</w:t>
      </w:r>
      <w:r>
        <w:rPr>
          <w:rFonts w:ascii="Times New Roman" w:eastAsia="Times New Roman" w:hAnsi="Times New Roman" w:cs="Times New Roman"/>
          <w:color w:val="000000"/>
          <w:sz w:val="28"/>
          <w:szCs w:val="28"/>
          <w:lang w:val="uk-UA" w:eastAsia="ru-RU"/>
        </w:rPr>
        <w:t xml:space="preserve"> </w:t>
      </w:r>
      <w:r w:rsidRPr="00BA167C">
        <w:rPr>
          <w:rFonts w:ascii="Times New Roman" w:eastAsia="Times New Roman" w:hAnsi="Times New Roman" w:cs="Times New Roman"/>
          <w:color w:val="000000"/>
          <w:sz w:val="28"/>
          <w:szCs w:val="28"/>
          <w:lang w:val="uk-UA" w:eastAsia="ru-RU"/>
        </w:rPr>
        <w:t>почав намовляти, аби казав його осліпити - це був звичай</w:t>
      </w:r>
      <w:r>
        <w:rPr>
          <w:rFonts w:ascii="Times New Roman" w:eastAsia="Times New Roman" w:hAnsi="Times New Roman" w:cs="Times New Roman"/>
          <w:color w:val="000000"/>
          <w:sz w:val="28"/>
          <w:szCs w:val="28"/>
          <w:lang w:val="uk-UA" w:eastAsia="ru-RU"/>
        </w:rPr>
        <w:t>-</w:t>
      </w:r>
      <w:r w:rsidRPr="00BA167C">
        <w:rPr>
          <w:rFonts w:ascii="Times New Roman" w:eastAsia="Times New Roman" w:hAnsi="Times New Roman" w:cs="Times New Roman"/>
          <w:color w:val="000000"/>
          <w:sz w:val="28"/>
          <w:szCs w:val="28"/>
          <w:lang w:val="uk-UA" w:eastAsia="ru-RU"/>
        </w:rPr>
        <w:t>ний візантійський спосіб, розрахований на те, аби зробити</w:t>
      </w:r>
      <w:r>
        <w:rPr>
          <w:rFonts w:ascii="Times New Roman" w:eastAsia="Times New Roman" w:hAnsi="Times New Roman" w:cs="Times New Roman"/>
          <w:color w:val="000000"/>
          <w:sz w:val="28"/>
          <w:szCs w:val="28"/>
          <w:lang w:val="uk-UA" w:eastAsia="ru-RU"/>
        </w:rPr>
        <w:t xml:space="preserve"> </w:t>
      </w:r>
      <w:r w:rsidRPr="00BA167C">
        <w:rPr>
          <w:rFonts w:ascii="Times New Roman" w:eastAsia="Times New Roman" w:hAnsi="Times New Roman" w:cs="Times New Roman"/>
          <w:color w:val="000000"/>
          <w:sz w:val="28"/>
          <w:szCs w:val="28"/>
          <w:lang w:val="uk-UA" w:eastAsia="ru-RU"/>
        </w:rPr>
        <w:t>небезпечного про</w:t>
      </w:r>
      <w:r>
        <w:rPr>
          <w:rFonts w:ascii="Times New Roman" w:eastAsia="Times New Roman" w:hAnsi="Times New Roman" w:cs="Times New Roman"/>
          <w:color w:val="000000"/>
          <w:sz w:val="28"/>
          <w:szCs w:val="28"/>
          <w:lang w:val="uk-UA" w:eastAsia="ru-RU"/>
        </w:rPr>
        <w:t>-</w:t>
      </w:r>
      <w:r w:rsidRPr="00BA167C">
        <w:rPr>
          <w:rFonts w:ascii="Times New Roman" w:eastAsia="Times New Roman" w:hAnsi="Times New Roman" w:cs="Times New Roman"/>
          <w:color w:val="000000"/>
          <w:sz w:val="28"/>
          <w:szCs w:val="28"/>
          <w:lang w:val="uk-UA" w:eastAsia="ru-RU"/>
        </w:rPr>
        <w:t>тивника нездалим до подальшої діяльності. Святополк суперечив і не хотів пустити Василька</w:t>
      </w:r>
      <w:r w:rsidRPr="00BA167C">
        <w:rPr>
          <w:rFonts w:ascii="Times New Roman" w:eastAsia="Times New Roman" w:hAnsi="Times New Roman" w:cs="Times New Roman"/>
          <w:color w:val="000000"/>
          <w:sz w:val="28"/>
          <w:szCs w:val="28"/>
          <w:lang w:val="fr-FR" w:eastAsia="ru-RU"/>
        </w:rPr>
        <w:t xml:space="preserve">, </w:t>
      </w:r>
      <w:r w:rsidRPr="00BA167C">
        <w:rPr>
          <w:rFonts w:ascii="Times New Roman" w:eastAsia="Times New Roman" w:hAnsi="Times New Roman" w:cs="Times New Roman"/>
          <w:color w:val="000000"/>
          <w:sz w:val="28"/>
          <w:szCs w:val="28"/>
          <w:lang w:val="uk-UA" w:eastAsia="ru-RU"/>
        </w:rPr>
        <w:t>але Давид переконав його, і Святополк віддав йому Ва</w:t>
      </w:r>
      <w:r>
        <w:rPr>
          <w:rFonts w:ascii="Times New Roman" w:eastAsia="Times New Roman" w:hAnsi="Times New Roman" w:cs="Times New Roman"/>
          <w:color w:val="000000"/>
          <w:sz w:val="28"/>
          <w:szCs w:val="28"/>
          <w:lang w:val="uk-UA" w:eastAsia="ru-RU"/>
        </w:rPr>
        <w:t>-</w:t>
      </w:r>
      <w:r w:rsidRPr="00BA167C">
        <w:rPr>
          <w:rFonts w:ascii="Times New Roman" w:eastAsia="Times New Roman" w:hAnsi="Times New Roman" w:cs="Times New Roman"/>
          <w:color w:val="000000"/>
          <w:sz w:val="28"/>
          <w:szCs w:val="28"/>
          <w:lang w:val="uk-UA" w:eastAsia="ru-RU"/>
        </w:rPr>
        <w:t>силька.</w:t>
      </w:r>
    </w:p>
    <w:p w:rsidR="00212BAC" w:rsidRPr="00BA167C" w:rsidRDefault="00212BAC" w:rsidP="00212BAC">
      <w:pPr>
        <w:spacing w:after="0" w:line="227" w:lineRule="atLeast"/>
        <w:ind w:firstLine="668"/>
        <w:jc w:val="both"/>
        <w:rPr>
          <w:rFonts w:ascii="Times New Roman" w:eastAsia="Times New Roman" w:hAnsi="Times New Roman" w:cs="Times New Roman"/>
          <w:sz w:val="28"/>
          <w:szCs w:val="28"/>
          <w:lang w:eastAsia="ru-RU"/>
        </w:rPr>
      </w:pPr>
      <w:r w:rsidRPr="00BA167C">
        <w:rPr>
          <w:rFonts w:ascii="Times New Roman" w:eastAsia="Times New Roman" w:hAnsi="Times New Roman" w:cs="Times New Roman"/>
          <w:color w:val="000000"/>
          <w:sz w:val="28"/>
          <w:szCs w:val="28"/>
          <w:lang w:val="uk-UA" w:eastAsia="ru-RU"/>
        </w:rPr>
        <w:t xml:space="preserve">Тієї ж ночі його вивезли в оковах на возі з Києва до Звенигорода, що поблизу. Тут його завели до маленького покою, де вже сидів якийсь Торчин, Святополків пастух, і гострив ніж. Побачивши це, Василько зрозумів, що його хочуть осліпити „и </w:t>
      </w:r>
      <w:r w:rsidRPr="00BA167C">
        <w:rPr>
          <w:rFonts w:ascii="Times New Roman" w:eastAsia="Times New Roman" w:hAnsi="Times New Roman" w:cs="Times New Roman"/>
          <w:color w:val="000000"/>
          <w:sz w:val="28"/>
          <w:szCs w:val="28"/>
          <w:lang w:eastAsia="ru-RU"/>
        </w:rPr>
        <w:t>возопи</w:t>
      </w:r>
      <w:r w:rsidRPr="00BA167C">
        <w:rPr>
          <w:rFonts w:ascii="Times New Roman" w:eastAsia="Times New Roman" w:hAnsi="Times New Roman" w:cs="Times New Roman"/>
          <w:color w:val="000000"/>
          <w:sz w:val="28"/>
          <w:szCs w:val="28"/>
          <w:lang w:val="uk-UA" w:eastAsia="ru-RU"/>
        </w:rPr>
        <w:t xml:space="preserve"> </w:t>
      </w:r>
      <w:r w:rsidRPr="00BA167C">
        <w:rPr>
          <w:rFonts w:ascii="Times New Roman" w:eastAsia="Times New Roman" w:hAnsi="Times New Roman" w:cs="Times New Roman"/>
          <w:color w:val="000000"/>
          <w:sz w:val="28"/>
          <w:szCs w:val="28"/>
          <w:lang w:eastAsia="ru-RU"/>
        </w:rPr>
        <w:t>къ Б</w:t>
      </w:r>
      <w:r w:rsidRPr="00BA167C">
        <w:rPr>
          <w:rFonts w:ascii="Times New Roman" w:eastAsia="Times New Roman" w:hAnsi="Times New Roman" w:cs="Times New Roman"/>
          <w:color w:val="000000"/>
          <w:sz w:val="28"/>
          <w:szCs w:val="28"/>
          <w:lang w:val="uk-UA" w:eastAsia="ru-RU"/>
        </w:rPr>
        <w:t xml:space="preserve">огу </w:t>
      </w:r>
      <w:r w:rsidRPr="00BA167C">
        <w:rPr>
          <w:rFonts w:ascii="Times New Roman" w:eastAsia="Times New Roman" w:hAnsi="Times New Roman" w:cs="Times New Roman"/>
          <w:color w:val="000000"/>
          <w:sz w:val="28"/>
          <w:szCs w:val="28"/>
          <w:lang w:eastAsia="ru-RU"/>
        </w:rPr>
        <w:t xml:space="preserve">плачемъ великомъ и стонаньемъ великомъ“. </w:t>
      </w:r>
      <w:r w:rsidRPr="00BA167C">
        <w:rPr>
          <w:rFonts w:ascii="Times New Roman" w:eastAsia="Times New Roman" w:hAnsi="Times New Roman" w:cs="Times New Roman"/>
          <w:color w:val="000000"/>
          <w:sz w:val="28"/>
          <w:szCs w:val="28"/>
          <w:lang w:val="uk-UA" w:eastAsia="ru-RU"/>
        </w:rPr>
        <w:t xml:space="preserve">Тим </w:t>
      </w:r>
      <w:r w:rsidRPr="00BA167C">
        <w:rPr>
          <w:rFonts w:ascii="Times New Roman" w:eastAsia="Times New Roman" w:hAnsi="Times New Roman" w:cs="Times New Roman"/>
          <w:color w:val="000000"/>
          <w:sz w:val="28"/>
          <w:szCs w:val="28"/>
          <w:lang w:eastAsia="ru-RU"/>
        </w:rPr>
        <w:t>ч</w:t>
      </w:r>
      <w:r w:rsidRPr="00BA167C">
        <w:rPr>
          <w:rFonts w:ascii="Times New Roman" w:eastAsia="Times New Roman" w:hAnsi="Times New Roman" w:cs="Times New Roman"/>
          <w:color w:val="000000"/>
          <w:sz w:val="28"/>
          <w:szCs w:val="28"/>
          <w:lang w:val="uk-UA" w:eastAsia="ru-RU"/>
        </w:rPr>
        <w:t>асом</w:t>
      </w:r>
      <w:r w:rsidRPr="00BA167C">
        <w:rPr>
          <w:rFonts w:ascii="Times New Roman" w:eastAsia="Times New Roman" w:hAnsi="Times New Roman" w:cs="Times New Roman"/>
          <w:color w:val="000000"/>
          <w:sz w:val="28"/>
          <w:szCs w:val="28"/>
          <w:lang w:eastAsia="ru-RU"/>
        </w:rPr>
        <w:t xml:space="preserve"> </w:t>
      </w:r>
      <w:r w:rsidRPr="00BA167C">
        <w:rPr>
          <w:rFonts w:ascii="Times New Roman" w:eastAsia="Times New Roman" w:hAnsi="Times New Roman" w:cs="Times New Roman"/>
          <w:color w:val="000000"/>
          <w:sz w:val="28"/>
          <w:szCs w:val="28"/>
          <w:lang w:val="uk-UA" w:eastAsia="ru-RU"/>
        </w:rPr>
        <w:t>конюхи</w:t>
      </w:r>
      <w:r w:rsidRPr="00BA167C">
        <w:rPr>
          <w:rFonts w:ascii="Times New Roman" w:eastAsia="Times New Roman" w:hAnsi="Times New Roman" w:cs="Times New Roman"/>
          <w:color w:val="000000"/>
          <w:sz w:val="28"/>
          <w:szCs w:val="28"/>
          <w:lang w:eastAsia="ru-RU"/>
        </w:rPr>
        <w:t xml:space="preserve"> </w:t>
      </w:r>
      <w:r w:rsidRPr="00BA167C">
        <w:rPr>
          <w:rFonts w:ascii="Times New Roman" w:eastAsia="Times New Roman" w:hAnsi="Times New Roman" w:cs="Times New Roman"/>
          <w:color w:val="000000"/>
          <w:sz w:val="28"/>
          <w:szCs w:val="28"/>
          <w:lang w:val="uk-UA" w:eastAsia="ru-RU"/>
        </w:rPr>
        <w:t>Святополка</w:t>
      </w:r>
      <w:r w:rsidRPr="00BA167C">
        <w:rPr>
          <w:rFonts w:ascii="Times New Roman" w:eastAsia="Times New Roman" w:hAnsi="Times New Roman" w:cs="Times New Roman"/>
          <w:color w:val="000000"/>
          <w:sz w:val="28"/>
          <w:szCs w:val="28"/>
          <w:lang w:eastAsia="ru-RU"/>
        </w:rPr>
        <w:t xml:space="preserve"> </w:t>
      </w:r>
      <w:r w:rsidRPr="00BA167C">
        <w:rPr>
          <w:rFonts w:ascii="Times New Roman" w:eastAsia="Times New Roman" w:hAnsi="Times New Roman" w:cs="Times New Roman"/>
          <w:color w:val="000000"/>
          <w:sz w:val="28"/>
          <w:szCs w:val="28"/>
          <w:lang w:val="uk-UA" w:eastAsia="ru-RU"/>
        </w:rPr>
        <w:t>і</w:t>
      </w:r>
      <w:r w:rsidRPr="00BA167C">
        <w:rPr>
          <w:rFonts w:ascii="Times New Roman" w:eastAsia="Times New Roman" w:hAnsi="Times New Roman" w:cs="Times New Roman"/>
          <w:color w:val="000000"/>
          <w:sz w:val="28"/>
          <w:szCs w:val="28"/>
          <w:lang w:eastAsia="ru-RU"/>
        </w:rPr>
        <w:t xml:space="preserve"> Давида простелили </w:t>
      </w:r>
      <w:r w:rsidRPr="00BA167C">
        <w:rPr>
          <w:rFonts w:ascii="Times New Roman" w:eastAsia="Times New Roman" w:hAnsi="Times New Roman" w:cs="Times New Roman"/>
          <w:color w:val="000000"/>
          <w:sz w:val="28"/>
          <w:szCs w:val="28"/>
          <w:lang w:val="uk-UA" w:eastAsia="ru-RU"/>
        </w:rPr>
        <w:t xml:space="preserve">долі </w:t>
      </w:r>
      <w:r w:rsidRPr="00BA167C">
        <w:rPr>
          <w:rFonts w:ascii="Times New Roman" w:eastAsia="Times New Roman" w:hAnsi="Times New Roman" w:cs="Times New Roman"/>
          <w:color w:val="000000"/>
          <w:sz w:val="28"/>
          <w:szCs w:val="28"/>
          <w:lang w:eastAsia="ru-RU"/>
        </w:rPr>
        <w:t>к</w:t>
      </w:r>
      <w:r w:rsidRPr="00BA167C">
        <w:rPr>
          <w:rFonts w:ascii="Times New Roman" w:eastAsia="Times New Roman" w:hAnsi="Times New Roman" w:cs="Times New Roman"/>
          <w:color w:val="000000"/>
          <w:sz w:val="28"/>
          <w:szCs w:val="28"/>
          <w:lang w:val="uk-UA" w:eastAsia="ru-RU"/>
        </w:rPr>
        <w:t>илим</w:t>
      </w:r>
      <w:r w:rsidRPr="00BA167C">
        <w:rPr>
          <w:rFonts w:ascii="Times New Roman" w:eastAsia="Times New Roman" w:hAnsi="Times New Roman" w:cs="Times New Roman"/>
          <w:color w:val="000000"/>
          <w:sz w:val="28"/>
          <w:szCs w:val="28"/>
          <w:lang w:eastAsia="ru-RU"/>
        </w:rPr>
        <w:t xml:space="preserve"> </w:t>
      </w:r>
      <w:r w:rsidRPr="00BA167C">
        <w:rPr>
          <w:rFonts w:ascii="Times New Roman" w:eastAsia="Times New Roman" w:hAnsi="Times New Roman" w:cs="Times New Roman"/>
          <w:color w:val="000000"/>
          <w:sz w:val="28"/>
          <w:szCs w:val="28"/>
          <w:lang w:val="uk-UA" w:eastAsia="ru-RU"/>
        </w:rPr>
        <w:t>і хотіли простерти</w:t>
      </w:r>
      <w:r w:rsidRPr="00BA167C">
        <w:rPr>
          <w:rFonts w:ascii="Times New Roman" w:eastAsia="Times New Roman" w:hAnsi="Times New Roman" w:cs="Times New Roman"/>
          <w:color w:val="000000"/>
          <w:sz w:val="28"/>
          <w:szCs w:val="28"/>
          <w:lang w:eastAsia="ru-RU"/>
        </w:rPr>
        <w:t xml:space="preserve"> на </w:t>
      </w:r>
      <w:r w:rsidRPr="00BA167C">
        <w:rPr>
          <w:rFonts w:ascii="Times New Roman" w:eastAsia="Times New Roman" w:hAnsi="Times New Roman" w:cs="Times New Roman"/>
          <w:color w:val="000000"/>
          <w:sz w:val="28"/>
          <w:szCs w:val="28"/>
          <w:lang w:val="uk-UA" w:eastAsia="ru-RU"/>
        </w:rPr>
        <w:t>ньому Василька</w:t>
      </w:r>
      <w:r w:rsidRPr="00BA167C">
        <w:rPr>
          <w:rFonts w:ascii="Times New Roman" w:eastAsia="Times New Roman" w:hAnsi="Times New Roman" w:cs="Times New Roman"/>
          <w:color w:val="000000"/>
          <w:sz w:val="28"/>
          <w:szCs w:val="28"/>
          <w:lang w:val="fr-FR" w:eastAsia="ru-RU"/>
        </w:rPr>
        <w:t xml:space="preserve">, </w:t>
      </w:r>
      <w:r w:rsidRPr="00BA167C">
        <w:rPr>
          <w:rFonts w:ascii="Times New Roman" w:eastAsia="Times New Roman" w:hAnsi="Times New Roman" w:cs="Times New Roman"/>
          <w:color w:val="000000"/>
          <w:sz w:val="28"/>
          <w:szCs w:val="28"/>
          <w:lang w:eastAsia="ru-RU"/>
        </w:rPr>
        <w:t>ал</w:t>
      </w:r>
      <w:r w:rsidRPr="00BA167C">
        <w:rPr>
          <w:rFonts w:ascii="Times New Roman" w:eastAsia="Times New Roman" w:hAnsi="Times New Roman" w:cs="Times New Roman"/>
          <w:color w:val="000000"/>
          <w:sz w:val="28"/>
          <w:szCs w:val="28"/>
          <w:lang w:val="uk-UA" w:eastAsia="ru-RU"/>
        </w:rPr>
        <w:t>е</w:t>
      </w:r>
      <w:r w:rsidRPr="00BA167C">
        <w:rPr>
          <w:rFonts w:ascii="Times New Roman" w:eastAsia="Times New Roman" w:hAnsi="Times New Roman" w:cs="Times New Roman"/>
          <w:color w:val="000000"/>
          <w:sz w:val="28"/>
          <w:szCs w:val="28"/>
          <w:lang w:eastAsia="ru-RU"/>
        </w:rPr>
        <w:t xml:space="preserve"> той сильно боровся, так </w:t>
      </w:r>
      <w:r w:rsidRPr="00BA167C">
        <w:rPr>
          <w:rFonts w:ascii="Times New Roman" w:eastAsia="Times New Roman" w:hAnsi="Times New Roman" w:cs="Times New Roman"/>
          <w:color w:val="000000"/>
          <w:sz w:val="28"/>
          <w:szCs w:val="28"/>
          <w:lang w:val="uk-UA" w:eastAsia="ru-RU"/>
        </w:rPr>
        <w:t>що мусили покликати</w:t>
      </w:r>
      <w:r w:rsidRPr="00BA167C">
        <w:rPr>
          <w:rFonts w:ascii="Times New Roman" w:eastAsia="Times New Roman" w:hAnsi="Times New Roman" w:cs="Times New Roman"/>
          <w:color w:val="000000"/>
          <w:sz w:val="28"/>
          <w:szCs w:val="28"/>
          <w:lang w:eastAsia="ru-RU"/>
        </w:rPr>
        <w:t xml:space="preserve"> до помоч</w:t>
      </w:r>
      <w:r w:rsidRPr="00BA167C">
        <w:rPr>
          <w:rFonts w:ascii="Times New Roman" w:eastAsia="Times New Roman" w:hAnsi="Times New Roman" w:cs="Times New Roman"/>
          <w:color w:val="000000"/>
          <w:sz w:val="28"/>
          <w:szCs w:val="28"/>
          <w:lang w:val="uk-UA" w:eastAsia="ru-RU"/>
        </w:rPr>
        <w:t>і</w:t>
      </w:r>
      <w:r w:rsidRPr="00BA167C">
        <w:rPr>
          <w:rFonts w:ascii="Times New Roman" w:eastAsia="Times New Roman" w:hAnsi="Times New Roman" w:cs="Times New Roman"/>
          <w:color w:val="000000"/>
          <w:sz w:val="28"/>
          <w:szCs w:val="28"/>
          <w:lang w:eastAsia="ru-RU"/>
        </w:rPr>
        <w:t xml:space="preserve"> </w:t>
      </w:r>
      <w:r w:rsidRPr="00BA167C">
        <w:rPr>
          <w:rFonts w:ascii="Times New Roman" w:eastAsia="Times New Roman" w:hAnsi="Times New Roman" w:cs="Times New Roman"/>
          <w:color w:val="000000"/>
          <w:sz w:val="28"/>
          <w:szCs w:val="28"/>
          <w:lang w:val="uk-UA" w:eastAsia="ru-RU"/>
        </w:rPr>
        <w:t>ін</w:t>
      </w:r>
      <w:r w:rsidRPr="00BA167C">
        <w:rPr>
          <w:rFonts w:ascii="Times New Roman" w:eastAsia="Times New Roman" w:hAnsi="Times New Roman" w:cs="Times New Roman"/>
          <w:color w:val="000000"/>
          <w:sz w:val="28"/>
          <w:szCs w:val="28"/>
          <w:lang w:eastAsia="ru-RU"/>
        </w:rPr>
        <w:t xml:space="preserve">ших, </w:t>
      </w:r>
      <w:r w:rsidRPr="00BA167C">
        <w:rPr>
          <w:rFonts w:ascii="Times New Roman" w:eastAsia="Times New Roman" w:hAnsi="Times New Roman" w:cs="Times New Roman"/>
          <w:color w:val="000000"/>
          <w:sz w:val="28"/>
          <w:szCs w:val="28"/>
          <w:lang w:val="uk-UA" w:eastAsia="ru-RU"/>
        </w:rPr>
        <w:t>і вкінці повалили Василька і придушили йому груди дошкою, знятою з печі. Василько одначе боровся далі, так що двоє конюхів, сидячи на тій дошці, не могли утримати його, отже взяли другу дошку з печі, положили на груди і два інші слуги сіли на дошку; при тому так придушили йому плече, що кості в</w:t>
      </w:r>
      <w:r w:rsidRPr="00BA167C">
        <w:rPr>
          <w:rFonts w:ascii="Times New Roman" w:eastAsia="Times New Roman" w:hAnsi="Times New Roman" w:cs="Times New Roman"/>
          <w:color w:val="000000"/>
          <w:sz w:val="28"/>
          <w:szCs w:val="28"/>
          <w:lang w:eastAsia="ru-RU"/>
        </w:rPr>
        <w:t xml:space="preserve"> </w:t>
      </w:r>
      <w:r w:rsidRPr="00BA167C">
        <w:rPr>
          <w:rFonts w:ascii="Times New Roman" w:eastAsia="Times New Roman" w:hAnsi="Times New Roman" w:cs="Times New Roman"/>
          <w:color w:val="000000"/>
          <w:sz w:val="28"/>
          <w:szCs w:val="28"/>
          <w:lang w:val="uk-UA" w:eastAsia="ru-RU"/>
        </w:rPr>
        <w:t>грудях затріщали. Тільки тоді той Торчин міг взятися до цієї ганебної операції. Вдарив у око ножем, але не</w:t>
      </w:r>
      <w:r w:rsidRPr="00BA167C">
        <w:rPr>
          <w:rFonts w:ascii="Times New Roman" w:eastAsia="Times New Roman" w:hAnsi="Times New Roman" w:cs="Times New Roman"/>
          <w:color w:val="000000"/>
          <w:sz w:val="28"/>
          <w:szCs w:val="28"/>
          <w:lang w:eastAsia="ru-RU"/>
        </w:rPr>
        <w:t xml:space="preserve"> </w:t>
      </w:r>
      <w:r w:rsidRPr="00BA167C">
        <w:rPr>
          <w:rFonts w:ascii="Times New Roman" w:eastAsia="Times New Roman" w:hAnsi="Times New Roman" w:cs="Times New Roman"/>
          <w:color w:val="000000"/>
          <w:sz w:val="28"/>
          <w:szCs w:val="28"/>
          <w:lang w:val="uk-UA" w:eastAsia="ru-RU"/>
        </w:rPr>
        <w:t xml:space="preserve">попав і врізав </w:t>
      </w:r>
      <w:r w:rsidRPr="00BA167C">
        <w:rPr>
          <w:rFonts w:ascii="Times New Roman" w:eastAsia="Times New Roman" w:hAnsi="Times New Roman" w:cs="Times New Roman"/>
          <w:color w:val="000000"/>
          <w:sz w:val="28"/>
          <w:szCs w:val="28"/>
          <w:lang w:eastAsia="ru-RU"/>
        </w:rPr>
        <w:t>лиц</w:t>
      </w:r>
      <w:r w:rsidRPr="00BA167C">
        <w:rPr>
          <w:rFonts w:ascii="Times New Roman" w:eastAsia="Times New Roman" w:hAnsi="Times New Roman" w:cs="Times New Roman"/>
          <w:color w:val="000000"/>
          <w:sz w:val="28"/>
          <w:szCs w:val="28"/>
          <w:lang w:val="uk-UA" w:eastAsia="ru-RU"/>
        </w:rPr>
        <w:t>е</w:t>
      </w:r>
      <w:r w:rsidRPr="00BA167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тільки</w:t>
      </w:r>
      <w:r w:rsidRPr="00BA167C">
        <w:rPr>
          <w:rFonts w:ascii="Times New Roman" w:eastAsia="Times New Roman" w:hAnsi="Times New Roman" w:cs="Times New Roman"/>
          <w:color w:val="000000"/>
          <w:sz w:val="28"/>
          <w:szCs w:val="28"/>
          <w:lang w:val="uk-UA" w:eastAsia="ru-RU"/>
        </w:rPr>
        <w:t xml:space="preserve"> потім всадив ніж в око, вийняв око</w:t>
      </w:r>
      <w:r w:rsidRPr="00BA167C">
        <w:rPr>
          <w:rFonts w:ascii="Times New Roman" w:eastAsia="Times New Roman" w:hAnsi="Times New Roman" w:cs="Times New Roman"/>
          <w:color w:val="000000"/>
          <w:sz w:val="28"/>
          <w:szCs w:val="28"/>
          <w:lang w:eastAsia="ru-RU"/>
        </w:rPr>
        <w:t xml:space="preserve">, </w:t>
      </w:r>
      <w:r w:rsidRPr="00BA167C">
        <w:rPr>
          <w:rFonts w:ascii="Times New Roman" w:eastAsia="Times New Roman" w:hAnsi="Times New Roman" w:cs="Times New Roman"/>
          <w:color w:val="000000"/>
          <w:sz w:val="28"/>
          <w:szCs w:val="28"/>
          <w:lang w:val="uk-UA" w:eastAsia="ru-RU"/>
        </w:rPr>
        <w:t>потім всадив у друге і вийняв друге око. Василько зомлів і лежав як мертвий. Його піднесли на коврі, поклали на віз і повезли</w:t>
      </w:r>
      <w:r w:rsidRPr="00BA167C">
        <w:rPr>
          <w:rFonts w:ascii="Times New Roman" w:eastAsia="Times New Roman" w:hAnsi="Times New Roman" w:cs="Times New Roman"/>
          <w:color w:val="000000"/>
          <w:sz w:val="28"/>
          <w:szCs w:val="28"/>
          <w:lang w:eastAsia="ru-RU"/>
        </w:rPr>
        <w:t xml:space="preserve"> </w:t>
      </w:r>
      <w:r w:rsidRPr="00BA167C">
        <w:rPr>
          <w:rFonts w:ascii="Times New Roman" w:eastAsia="Times New Roman" w:hAnsi="Times New Roman" w:cs="Times New Roman"/>
          <w:color w:val="000000"/>
          <w:sz w:val="28"/>
          <w:szCs w:val="28"/>
          <w:lang w:val="uk-UA" w:eastAsia="ru-RU"/>
        </w:rPr>
        <w:t xml:space="preserve">до Володимира. Рано стали з ним на торговищі у Звиждені на обід, зняли з нього залиту </w:t>
      </w:r>
      <w:r w:rsidRPr="00BA167C">
        <w:rPr>
          <w:rFonts w:ascii="Times New Roman" w:eastAsia="Times New Roman" w:hAnsi="Times New Roman" w:cs="Times New Roman"/>
          <w:color w:val="000000"/>
          <w:sz w:val="28"/>
          <w:szCs w:val="28"/>
          <w:lang w:eastAsia="ru-RU"/>
        </w:rPr>
        <w:t>кров'ю</w:t>
      </w:r>
      <w:r w:rsidRPr="00BA167C">
        <w:rPr>
          <w:rFonts w:ascii="Times New Roman" w:eastAsia="Times New Roman" w:hAnsi="Times New Roman" w:cs="Times New Roman"/>
          <w:color w:val="000000"/>
          <w:sz w:val="28"/>
          <w:szCs w:val="28"/>
          <w:lang w:val="uk-UA" w:eastAsia="ru-RU"/>
        </w:rPr>
        <w:t xml:space="preserve"> сорочку </w:t>
      </w:r>
      <w:r w:rsidRPr="00BA167C">
        <w:rPr>
          <w:rFonts w:ascii="Times New Roman" w:eastAsia="Times New Roman" w:hAnsi="Times New Roman" w:cs="Times New Roman"/>
          <w:color w:val="000000"/>
          <w:sz w:val="28"/>
          <w:szCs w:val="28"/>
          <w:lang w:val="en-US" w:eastAsia="ru-RU"/>
        </w:rPr>
        <w:t>i</w:t>
      </w:r>
      <w:r w:rsidRPr="00BA167C">
        <w:rPr>
          <w:rFonts w:ascii="Times New Roman" w:eastAsia="Times New Roman" w:hAnsi="Times New Roman" w:cs="Times New Roman"/>
          <w:color w:val="000000"/>
          <w:sz w:val="28"/>
          <w:szCs w:val="28"/>
          <w:lang w:val="uk-UA" w:eastAsia="ru-RU"/>
        </w:rPr>
        <w:t xml:space="preserve"> дали попаді випрати. Попадя випрала, убрала його в чисту сорочку і, сівши біля</w:t>
      </w:r>
      <w:r w:rsidRPr="00BA167C">
        <w:rPr>
          <w:rFonts w:ascii="Times New Roman" w:eastAsia="Times New Roman" w:hAnsi="Times New Roman" w:cs="Times New Roman"/>
          <w:color w:val="000000"/>
          <w:sz w:val="28"/>
          <w:szCs w:val="28"/>
          <w:lang w:val="fr-FR" w:eastAsia="ru-RU"/>
        </w:rPr>
        <w:t xml:space="preserve"> </w:t>
      </w:r>
      <w:r w:rsidRPr="00BA167C">
        <w:rPr>
          <w:rFonts w:ascii="Times New Roman" w:eastAsia="Times New Roman" w:hAnsi="Times New Roman" w:cs="Times New Roman"/>
          <w:color w:val="000000"/>
          <w:sz w:val="28"/>
          <w:szCs w:val="28"/>
          <w:lang w:val="uk-UA" w:eastAsia="ru-RU"/>
        </w:rPr>
        <w:t>нього, оплакувала його, як мертвого. Василько, що лежав як мертвий весь той час, очуняв і спитав, де він. Попросив пити, і коли напився, „вступила душа“ в нього - прийшов до свідомості, і</w:t>
      </w:r>
      <w:r w:rsidRPr="00BA167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пола</w:t>
      </w:r>
      <w:r w:rsidRPr="00BA167C">
        <w:rPr>
          <w:rFonts w:ascii="Times New Roman" w:eastAsia="Times New Roman" w:hAnsi="Times New Roman" w:cs="Times New Roman"/>
          <w:color w:val="000000"/>
          <w:sz w:val="28"/>
          <w:szCs w:val="28"/>
          <w:lang w:val="uk-UA" w:eastAsia="ru-RU"/>
        </w:rPr>
        <w:t xml:space="preserve">павши мокру сорочку сказав: „пощо зняли з мене? нехай би в цій сорочці прийняв я смерть і став перед Богом у кровавій сорочці!“ Потім повезли його спішно до Володимира, по листопадовому грудді і завезли на шостий день до </w:t>
      </w:r>
      <w:r w:rsidRPr="00BA167C">
        <w:rPr>
          <w:rFonts w:ascii="Times New Roman" w:eastAsia="Times New Roman" w:hAnsi="Times New Roman" w:cs="Times New Roman"/>
          <w:color w:val="000000"/>
          <w:sz w:val="28"/>
          <w:szCs w:val="28"/>
          <w:lang w:eastAsia="ru-RU"/>
        </w:rPr>
        <w:t>Володимира.</w:t>
      </w:r>
      <w:r w:rsidRPr="00BA167C">
        <w:rPr>
          <w:rFonts w:ascii="Times New Roman" w:eastAsia="Times New Roman" w:hAnsi="Times New Roman" w:cs="Times New Roman"/>
          <w:color w:val="000000"/>
          <w:sz w:val="28"/>
          <w:szCs w:val="28"/>
          <w:lang w:val="uk-UA" w:eastAsia="ru-RU"/>
        </w:rPr>
        <w:t xml:space="preserve"> Там посадили до одного двора і оточили сильною сторожею</w:t>
      </w:r>
      <w:r>
        <w:rPr>
          <w:rFonts w:ascii="Times New Roman" w:eastAsia="Times New Roman" w:hAnsi="Times New Roman" w:cs="Times New Roman"/>
          <w:color w:val="000000"/>
          <w:sz w:val="28"/>
          <w:szCs w:val="28"/>
          <w:vertAlign w:val="superscript"/>
          <w:lang w:val="uk-UA" w:eastAsia="ru-RU"/>
        </w:rPr>
        <w:t>1</w:t>
      </w:r>
      <w:r w:rsidRPr="00BA167C">
        <w:rPr>
          <w:rFonts w:ascii="Times New Roman" w:eastAsia="Times New Roman" w:hAnsi="Times New Roman" w:cs="Times New Roman"/>
          <w:color w:val="000000"/>
          <w:sz w:val="28"/>
          <w:szCs w:val="28"/>
          <w:lang w:val="uk-UA" w:eastAsia="ru-RU"/>
        </w:rPr>
        <w:t>.</w:t>
      </w:r>
    </w:p>
    <w:p w:rsidR="00212BAC" w:rsidRDefault="00212BAC" w:rsidP="00212BAC">
      <w:pPr>
        <w:spacing w:after="0" w:line="232" w:lineRule="atLeast"/>
        <w:ind w:firstLine="459"/>
        <w:jc w:val="both"/>
        <w:rPr>
          <w:rFonts w:ascii="Times New Roman" w:eastAsia="Times New Roman" w:hAnsi="Times New Roman" w:cs="Times New Roman"/>
          <w:color w:val="000000"/>
          <w:sz w:val="28"/>
          <w:szCs w:val="28"/>
          <w:lang w:val="uk-UA" w:eastAsia="ru-RU"/>
        </w:rPr>
      </w:pPr>
      <w:r w:rsidRPr="000A0752">
        <w:rPr>
          <w:rFonts w:ascii="Times New Roman" w:eastAsia="Times New Roman" w:hAnsi="Times New Roman" w:cs="Times New Roman"/>
          <w:color w:val="000000"/>
          <w:sz w:val="28"/>
          <w:szCs w:val="28"/>
          <w:lang w:val="uk-UA" w:eastAsia="ru-RU"/>
        </w:rPr>
        <w:t>Так оповідає цю ганебну подію заведена в літопис повість про волинську війну, написана прихильником Мономаха, якимсь</w:t>
      </w:r>
    </w:p>
    <w:p w:rsidR="00212BAC" w:rsidRDefault="00212BAC" w:rsidP="00212BAC">
      <w:pPr>
        <w:spacing w:after="0" w:line="232" w:lineRule="atLeast"/>
        <w:ind w:firstLine="459"/>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170" w:lineRule="atLeast"/>
        <w:jc w:val="both"/>
        <w:rPr>
          <w:rFonts w:ascii="Times New Roman" w:eastAsia="Times New Roman" w:hAnsi="Times New Roman" w:cs="Times New Roman"/>
          <w:color w:val="000000"/>
          <w:sz w:val="24"/>
          <w:szCs w:val="24"/>
          <w:lang w:val="uk-UA" w:eastAsia="ru-RU"/>
        </w:rPr>
      </w:pPr>
      <w:r w:rsidRPr="006D6AC5">
        <w:rPr>
          <w:rFonts w:ascii="Times New Roman" w:eastAsia="Times New Roman" w:hAnsi="Times New Roman" w:cs="Times New Roman"/>
          <w:color w:val="000000"/>
          <w:sz w:val="24"/>
          <w:szCs w:val="24"/>
          <w:vertAlign w:val="superscript"/>
          <w:lang w:val="uk-UA" w:eastAsia="ru-RU"/>
        </w:rPr>
        <w:t>1</w:t>
      </w:r>
      <w:r w:rsidRPr="000A0752">
        <w:rPr>
          <w:rFonts w:ascii="Times New Roman" w:eastAsia="Times New Roman" w:hAnsi="Times New Roman" w:cs="Times New Roman"/>
          <w:color w:val="000000"/>
          <w:sz w:val="24"/>
          <w:szCs w:val="24"/>
          <w:lang w:val="uk-UA" w:eastAsia="ru-RU"/>
        </w:rPr>
        <w:t>Іпат. с. 169—171.</w:t>
      </w:r>
    </w:p>
    <w:p w:rsidR="00212BAC" w:rsidRPr="000A0752" w:rsidRDefault="00212BAC" w:rsidP="00212BAC">
      <w:pPr>
        <w:spacing w:after="0" w:line="170" w:lineRule="atLeast"/>
        <w:jc w:val="both"/>
        <w:rPr>
          <w:rFonts w:ascii="Times New Roman" w:eastAsia="Times New Roman" w:hAnsi="Times New Roman" w:cs="Times New Roman"/>
          <w:sz w:val="24"/>
          <w:szCs w:val="24"/>
          <w:lang w:eastAsia="ru-RU"/>
        </w:rPr>
      </w:pPr>
    </w:p>
    <w:p w:rsidR="00212BAC" w:rsidRDefault="00212BAC" w:rsidP="00212BAC">
      <w:pPr>
        <w:spacing w:after="0" w:line="232" w:lineRule="atLeast"/>
        <w:jc w:val="both"/>
        <w:rPr>
          <w:rFonts w:ascii="Times New Roman" w:eastAsia="Times New Roman" w:hAnsi="Times New Roman" w:cs="Times New Roman"/>
          <w:color w:val="000000"/>
          <w:sz w:val="28"/>
          <w:szCs w:val="28"/>
          <w:lang w:val="uk-UA" w:eastAsia="ru-RU"/>
        </w:rPr>
      </w:pPr>
      <w:r w:rsidRPr="000A0752">
        <w:rPr>
          <w:rFonts w:ascii="Times New Roman" w:eastAsia="Times New Roman" w:hAnsi="Times New Roman" w:cs="Times New Roman"/>
          <w:color w:val="000000"/>
          <w:sz w:val="28"/>
          <w:szCs w:val="28"/>
          <w:lang w:val="uk-UA" w:eastAsia="ru-RU"/>
        </w:rPr>
        <w:t>-93-</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0A0752" w:rsidRDefault="00212BAC" w:rsidP="00212BAC">
      <w:pPr>
        <w:spacing w:after="0" w:line="232" w:lineRule="atLeast"/>
        <w:jc w:val="both"/>
        <w:rPr>
          <w:rFonts w:ascii="Times New Roman" w:eastAsia="Times New Roman" w:hAnsi="Times New Roman" w:cs="Times New Roman"/>
          <w:sz w:val="28"/>
          <w:szCs w:val="28"/>
          <w:lang w:eastAsia="ru-RU"/>
        </w:rPr>
      </w:pPr>
    </w:p>
    <w:p w:rsidR="00212BAC" w:rsidRPr="00334429" w:rsidRDefault="00212BAC" w:rsidP="00212BAC">
      <w:pPr>
        <w:spacing w:after="0" w:line="232" w:lineRule="atLeast"/>
        <w:ind w:firstLine="459"/>
        <w:jc w:val="both"/>
        <w:rPr>
          <w:rFonts w:ascii="Times New Roman" w:eastAsia="Times New Roman" w:hAnsi="Times New Roman" w:cs="Times New Roman"/>
          <w:sz w:val="24"/>
          <w:szCs w:val="24"/>
          <w:lang w:eastAsia="ru-RU"/>
        </w:rPr>
      </w:pPr>
    </w:p>
    <w:p w:rsidR="00212BAC" w:rsidRPr="00334429" w:rsidRDefault="00212BAC" w:rsidP="00212BAC">
      <w:pPr>
        <w:spacing w:after="0" w:line="181" w:lineRule="atLeast"/>
        <w:jc w:val="both"/>
        <w:rPr>
          <w:rFonts w:ascii="Times New Roman" w:eastAsia="Times New Roman" w:hAnsi="Times New Roman" w:cs="Times New Roman"/>
          <w:sz w:val="24"/>
          <w:szCs w:val="24"/>
          <w:lang w:eastAsia="ru-RU"/>
        </w:rPr>
      </w:pPr>
    </w:p>
    <w:p w:rsidR="00212BAC" w:rsidRPr="000A0752" w:rsidRDefault="00212BAC" w:rsidP="00212BAC">
      <w:pPr>
        <w:spacing w:after="0" w:line="240" w:lineRule="auto"/>
        <w:jc w:val="both"/>
        <w:rPr>
          <w:rFonts w:ascii="Times New Roman" w:eastAsia="Times New Roman" w:hAnsi="Times New Roman" w:cs="Times New Roman"/>
          <w:sz w:val="28"/>
          <w:szCs w:val="28"/>
          <w:lang w:eastAsia="ru-RU"/>
        </w:rPr>
      </w:pPr>
      <w:r w:rsidRPr="000A0752">
        <w:rPr>
          <w:rFonts w:ascii="Times New Roman" w:eastAsia="Times New Roman" w:hAnsi="Times New Roman" w:cs="Times New Roman"/>
          <w:color w:val="000000"/>
          <w:sz w:val="28"/>
          <w:szCs w:val="28"/>
          <w:lang w:val="uk-UA" w:eastAsia="ru-RU"/>
        </w:rPr>
        <w:t>Василем; він оповідає це, очевидно зі слів самого Василька, з кот</w:t>
      </w:r>
      <w:r w:rsidRPr="000A0752">
        <w:rPr>
          <w:rFonts w:ascii="Times New Roman" w:eastAsia="Times New Roman" w:hAnsi="Times New Roman" w:cs="Times New Roman"/>
          <w:color w:val="000000"/>
          <w:sz w:val="28"/>
          <w:szCs w:val="28"/>
          <w:lang w:val="uk-UA" w:eastAsia="ru-RU"/>
        </w:rPr>
        <w:softHyphen/>
        <w:t>рим бачився під</w:t>
      </w:r>
      <w:r>
        <w:rPr>
          <w:rFonts w:ascii="Times New Roman" w:eastAsia="Times New Roman" w:hAnsi="Times New Roman" w:cs="Times New Roman"/>
          <w:color w:val="000000"/>
          <w:sz w:val="28"/>
          <w:szCs w:val="28"/>
          <w:lang w:val="uk-UA" w:eastAsia="ru-RU"/>
        </w:rPr>
        <w:t xml:space="preserve"> час того володимирського ув'яз</w:t>
      </w:r>
      <w:r w:rsidRPr="000A0752">
        <w:rPr>
          <w:rFonts w:ascii="Times New Roman" w:eastAsia="Times New Roman" w:hAnsi="Times New Roman" w:cs="Times New Roman"/>
          <w:color w:val="000000"/>
          <w:sz w:val="28"/>
          <w:szCs w:val="28"/>
          <w:lang w:val="uk-UA" w:eastAsia="ru-RU"/>
        </w:rPr>
        <w:t>нення</w:t>
      </w:r>
      <w:r w:rsidRPr="000A0752">
        <w:rPr>
          <w:rFonts w:ascii="Times New Roman" w:eastAsia="Times New Roman" w:hAnsi="Times New Roman" w:cs="Times New Roman"/>
          <w:color w:val="000000"/>
          <w:sz w:val="28"/>
          <w:szCs w:val="28"/>
          <w:lang w:eastAsia="ru-RU"/>
        </w:rPr>
        <w:t>,</w:t>
      </w:r>
      <w:r w:rsidRPr="000A0752">
        <w:rPr>
          <w:rFonts w:ascii="Times New Roman" w:eastAsia="Times New Roman" w:hAnsi="Times New Roman" w:cs="Times New Roman"/>
          <w:color w:val="000000"/>
          <w:sz w:val="28"/>
          <w:szCs w:val="28"/>
          <w:lang w:val="uk-UA" w:eastAsia="ru-RU"/>
        </w:rPr>
        <w:t xml:space="preserve"> і, як бачимо - представляє цей епізод особливо вороже для Давида. Для пол</w:t>
      </w:r>
      <w:r>
        <w:rPr>
          <w:rFonts w:ascii="Times New Roman" w:eastAsia="Times New Roman" w:hAnsi="Times New Roman" w:cs="Times New Roman"/>
          <w:color w:val="000000"/>
          <w:sz w:val="28"/>
          <w:szCs w:val="28"/>
          <w:lang w:val="uk-UA" w:eastAsia="ru-RU"/>
        </w:rPr>
        <w:t>ітичної ситуації передовсім важ</w:t>
      </w:r>
      <w:r w:rsidRPr="000A0752">
        <w:rPr>
          <w:rFonts w:ascii="Times New Roman" w:eastAsia="Times New Roman" w:hAnsi="Times New Roman" w:cs="Times New Roman"/>
          <w:color w:val="000000"/>
          <w:sz w:val="28"/>
          <w:szCs w:val="28"/>
          <w:lang w:val="uk-UA" w:eastAsia="ru-RU"/>
        </w:rPr>
        <w:t>лива його згадка про той союз Василька з Мономахом. Автор називає це „лживим</w:t>
      </w:r>
      <w:r>
        <w:rPr>
          <w:rFonts w:ascii="Times New Roman" w:eastAsia="Times New Roman" w:hAnsi="Times New Roman" w:cs="Times New Roman"/>
          <w:color w:val="000000"/>
          <w:sz w:val="28"/>
          <w:szCs w:val="28"/>
          <w:lang w:val="uk-UA" w:eastAsia="ru-RU"/>
        </w:rPr>
        <w:t>и словесами“ Давидових бояр, на</w:t>
      </w:r>
      <w:r w:rsidRPr="000A0752">
        <w:rPr>
          <w:rFonts w:ascii="Times New Roman" w:eastAsia="Times New Roman" w:hAnsi="Times New Roman" w:cs="Times New Roman"/>
          <w:color w:val="000000"/>
          <w:sz w:val="28"/>
          <w:szCs w:val="28"/>
          <w:lang w:val="uk-UA" w:eastAsia="ru-RU"/>
        </w:rPr>
        <w:t>віяних їм сатаною; але ця „лживість“ закинена мабуть представ</w:t>
      </w:r>
      <w:r w:rsidRPr="000A0752">
        <w:rPr>
          <w:rFonts w:ascii="Times New Roman" w:eastAsia="Times New Roman" w:hAnsi="Times New Roman" w:cs="Times New Roman"/>
          <w:color w:val="000000"/>
          <w:sz w:val="28"/>
          <w:szCs w:val="28"/>
          <w:lang w:val="uk-UA" w:eastAsia="ru-RU"/>
        </w:rPr>
        <w:softHyphen/>
        <w:t>ленню цього союзу як агресивного, зверненого проти Святополка і Давида, а не самому факту зближення Мономаха з Васильком. Інишх виразних звісток про союз Мономаха з Васильком не маємо, але є на</w:t>
      </w:r>
      <w:r>
        <w:rPr>
          <w:rFonts w:ascii="Times New Roman" w:eastAsia="Times New Roman" w:hAnsi="Times New Roman" w:cs="Times New Roman"/>
          <w:color w:val="000000"/>
          <w:sz w:val="28"/>
          <w:szCs w:val="28"/>
          <w:lang w:val="uk-UA" w:eastAsia="ru-RU"/>
        </w:rPr>
        <w:t>-</w:t>
      </w:r>
      <w:r w:rsidRPr="000A0752">
        <w:rPr>
          <w:rFonts w:ascii="Times New Roman" w:eastAsia="Times New Roman" w:hAnsi="Times New Roman" w:cs="Times New Roman"/>
          <w:color w:val="000000"/>
          <w:sz w:val="28"/>
          <w:szCs w:val="28"/>
          <w:lang w:val="uk-UA" w:eastAsia="ru-RU"/>
        </w:rPr>
        <w:t>тяки, що підтверджують цю звістку</w:t>
      </w:r>
      <w:r>
        <w:rPr>
          <w:rFonts w:ascii="Times New Roman" w:eastAsia="Times New Roman" w:hAnsi="Times New Roman" w:cs="Times New Roman"/>
          <w:color w:val="000000"/>
          <w:sz w:val="28"/>
          <w:szCs w:val="28"/>
          <w:vertAlign w:val="superscript"/>
          <w:lang w:val="uk-UA" w:eastAsia="ru-RU"/>
        </w:rPr>
        <w:t>1</w:t>
      </w:r>
      <w:r w:rsidRPr="000A0752">
        <w:rPr>
          <w:rFonts w:ascii="Times New Roman" w:eastAsia="Times New Roman" w:hAnsi="Times New Roman" w:cs="Times New Roman"/>
          <w:color w:val="000000"/>
          <w:sz w:val="28"/>
          <w:szCs w:val="28"/>
          <w:lang w:val="uk-UA" w:eastAsia="ru-RU"/>
        </w:rPr>
        <w:t>. Дійсно, коли вже під час Любецького з’їзду окреслилися ближчі відносини між Давидом Ігоревич</w:t>
      </w:r>
      <w:r>
        <w:rPr>
          <w:rFonts w:ascii="Times New Roman" w:eastAsia="Times New Roman" w:hAnsi="Times New Roman" w:cs="Times New Roman"/>
          <w:color w:val="000000"/>
          <w:sz w:val="28"/>
          <w:szCs w:val="28"/>
          <w:lang w:val="uk-UA" w:eastAsia="ru-RU"/>
        </w:rPr>
        <w:t>е</w:t>
      </w:r>
      <w:r w:rsidRPr="000A0752">
        <w:rPr>
          <w:rFonts w:ascii="Times New Roman" w:eastAsia="Times New Roman" w:hAnsi="Times New Roman" w:cs="Times New Roman"/>
          <w:color w:val="000000"/>
          <w:sz w:val="28"/>
          <w:szCs w:val="28"/>
          <w:lang w:val="uk-UA" w:eastAsia="ru-RU"/>
        </w:rPr>
        <w:t>м і Святополком, Мономаху природньо було зблизитися з Васильком; тільки планів на Київ при цьому у нього не могло бути: не до нової боротьби з Святополком було тоді Мономаху. Але відносини Мономаха до Святополка, були, видно, не добрі. На скі</w:t>
      </w:r>
      <w:r>
        <w:rPr>
          <w:rFonts w:ascii="Times New Roman" w:eastAsia="Times New Roman" w:hAnsi="Times New Roman" w:cs="Times New Roman"/>
          <w:color w:val="000000"/>
          <w:sz w:val="28"/>
          <w:szCs w:val="28"/>
          <w:lang w:val="uk-UA" w:eastAsia="ru-RU"/>
        </w:rPr>
        <w:t>льки щиро увірив у плани Василь</w:t>
      </w:r>
      <w:r w:rsidRPr="000A0752">
        <w:rPr>
          <w:rFonts w:ascii="Times New Roman" w:eastAsia="Times New Roman" w:hAnsi="Times New Roman" w:cs="Times New Roman"/>
          <w:color w:val="000000"/>
          <w:sz w:val="28"/>
          <w:szCs w:val="28"/>
          <w:lang w:val="uk-UA" w:eastAsia="ru-RU"/>
        </w:rPr>
        <w:t>ка сам Давид, не знати. Він міг зовсім щиро боятися Ростиславичів та старатися розжалити на них і Святополка. Можна думати й так, що він навмисно збаламутив Святополка на Василька, аби захопити собі його волость, але це була б занадто смілива гіпотеза - навіть неприхильний Давиду Василь того не каже, а представляє його самого настра</w:t>
      </w:r>
      <w:r w:rsidRPr="000A0752">
        <w:rPr>
          <w:rFonts w:ascii="Times New Roman" w:eastAsia="Times New Roman" w:hAnsi="Times New Roman" w:cs="Times New Roman"/>
          <w:color w:val="000000"/>
          <w:sz w:val="28"/>
          <w:szCs w:val="28"/>
          <w:lang w:val="uk-UA" w:eastAsia="ru-RU"/>
        </w:rPr>
        <w:softHyphen/>
        <w:t>шеним доводами його бояр..</w:t>
      </w:r>
    </w:p>
    <w:p w:rsidR="00212BAC" w:rsidRPr="000A075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0A0752">
        <w:rPr>
          <w:rFonts w:ascii="Times New Roman" w:eastAsia="Times New Roman" w:hAnsi="Times New Roman" w:cs="Times New Roman"/>
          <w:color w:val="000000"/>
          <w:sz w:val="28"/>
          <w:szCs w:val="28"/>
          <w:lang w:val="uk-UA" w:eastAsia="ru-RU"/>
        </w:rPr>
        <w:t xml:space="preserve">Вість про осліплення і </w:t>
      </w:r>
      <w:r w:rsidRPr="000A0752">
        <w:rPr>
          <w:rFonts w:ascii="Times New Roman" w:eastAsia="Times New Roman" w:hAnsi="Times New Roman" w:cs="Times New Roman"/>
          <w:color w:val="000000"/>
          <w:sz w:val="28"/>
          <w:szCs w:val="28"/>
          <w:lang w:eastAsia="ru-RU"/>
        </w:rPr>
        <w:t>ув'язнення</w:t>
      </w:r>
      <w:r w:rsidRPr="000A0752">
        <w:rPr>
          <w:rFonts w:ascii="Times New Roman" w:eastAsia="Times New Roman" w:hAnsi="Times New Roman" w:cs="Times New Roman"/>
          <w:color w:val="000000"/>
          <w:sz w:val="28"/>
          <w:szCs w:val="28"/>
          <w:lang w:val="uk-UA" w:eastAsia="ru-RU"/>
        </w:rPr>
        <w:t xml:space="preserve"> Василька та про цей союз Святополка і Давида проти Мономаха (осліпленого Василька тепер не було що рахувати) разом змінювала політичну ситуацію і особливо мусила вразити Мономаха. Він залишився нагло без союзників, перед новим ворогом, тим часом як щойно бул</w:t>
      </w:r>
      <w:r>
        <w:rPr>
          <w:rFonts w:ascii="Times New Roman" w:eastAsia="Times New Roman" w:hAnsi="Times New Roman" w:cs="Times New Roman"/>
          <w:color w:val="000000"/>
          <w:sz w:val="28"/>
          <w:szCs w:val="28"/>
          <w:lang w:val="uk-UA" w:eastAsia="ru-RU"/>
        </w:rPr>
        <w:t>и полагоджені, і то здебільшого</w:t>
      </w:r>
      <w:r w:rsidRPr="000A0752">
        <w:rPr>
          <w:rFonts w:ascii="Times New Roman" w:eastAsia="Times New Roman" w:hAnsi="Times New Roman" w:cs="Times New Roman"/>
          <w:color w:val="000000"/>
          <w:sz w:val="28"/>
          <w:szCs w:val="28"/>
          <w:lang w:val="uk-UA" w:eastAsia="ru-RU"/>
        </w:rPr>
        <w:t xml:space="preserve"> не так дуже певно, його відносини до інших ворогів - Святославичів. Мономаху довелося братись на штуки. Але по</w:t>
      </w:r>
      <w:r w:rsidRPr="000A0752">
        <w:rPr>
          <w:rFonts w:ascii="Times New Roman" w:eastAsia="Times New Roman" w:hAnsi="Times New Roman" w:cs="Times New Roman"/>
          <w:color w:val="000000"/>
          <w:sz w:val="28"/>
          <w:szCs w:val="28"/>
          <w:lang w:val="uk-UA" w:eastAsia="ru-RU"/>
        </w:rPr>
        <w:softHyphen/>
        <w:t>слухаймо, як оповідає про ці подїї його прихильник.</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0A0752">
        <w:rPr>
          <w:rFonts w:ascii="Times New Roman" w:eastAsia="Times New Roman" w:hAnsi="Times New Roman" w:cs="Times New Roman"/>
          <w:color w:val="000000"/>
          <w:sz w:val="28"/>
          <w:szCs w:val="28"/>
          <w:lang w:val="uk-UA" w:eastAsia="ru-RU"/>
        </w:rPr>
        <w:t>Володимир, каже він, - прочувши про осліплення Василька, страшно загорював і розплакався, кажучи, що того не бувало ще на Русі. Він відразу закликав Святославичів, аби йшли під Київ „поправити це зло“. Святославичі теж загорювали, і зібравши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C13CCB"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6D6AC5">
        <w:rPr>
          <w:rFonts w:ascii="Times New Roman" w:eastAsia="Times New Roman" w:hAnsi="Times New Roman" w:cs="Times New Roman"/>
          <w:color w:val="000000"/>
          <w:sz w:val="24"/>
          <w:szCs w:val="24"/>
          <w:vertAlign w:val="superscript"/>
          <w:lang w:val="uk-UA" w:eastAsia="ru-RU"/>
        </w:rPr>
        <w:t>1</w:t>
      </w:r>
      <w:r w:rsidRPr="00C13CCB">
        <w:rPr>
          <w:rFonts w:ascii="Times New Roman" w:eastAsia="Times New Roman" w:hAnsi="Times New Roman" w:cs="Times New Roman"/>
          <w:color w:val="000000"/>
          <w:sz w:val="24"/>
          <w:szCs w:val="24"/>
          <w:lang w:val="uk-UA" w:eastAsia="ru-RU"/>
        </w:rPr>
        <w:t>Найбільш виразно натякає на союз Мономаха з Васильком той факт, що Давид, діставши звістку, ніби на нього ідуть походом Мо</w:t>
      </w:r>
      <w:r>
        <w:rPr>
          <w:rFonts w:ascii="Times New Roman" w:eastAsia="Times New Roman" w:hAnsi="Times New Roman" w:cs="Times New Roman"/>
          <w:color w:val="000000"/>
          <w:sz w:val="24"/>
          <w:szCs w:val="24"/>
          <w:lang w:val="uk-UA" w:eastAsia="ru-RU"/>
        </w:rPr>
        <w:t xml:space="preserve">номах із Святополком, звернувся </w:t>
      </w:r>
      <w:r w:rsidRPr="00C13CCB">
        <w:rPr>
          <w:rFonts w:ascii="Times New Roman" w:eastAsia="Times New Roman" w:hAnsi="Times New Roman" w:cs="Times New Roman"/>
          <w:color w:val="000000"/>
          <w:sz w:val="24"/>
          <w:szCs w:val="24"/>
          <w:lang w:val="uk-UA" w:eastAsia="ru-RU"/>
        </w:rPr>
        <w:t>до Василька (що був тоді у нього в арешті)</w:t>
      </w:r>
      <w:r>
        <w:rPr>
          <w:rFonts w:ascii="Times New Roman" w:eastAsia="Times New Roman" w:hAnsi="Times New Roman" w:cs="Times New Roman"/>
          <w:color w:val="000000"/>
          <w:sz w:val="24"/>
          <w:szCs w:val="24"/>
          <w:lang w:val="uk-UA" w:eastAsia="ru-RU"/>
        </w:rPr>
        <w:t>, просячи, аби послав до Монома</w:t>
      </w:r>
      <w:r w:rsidRPr="00C13CCB">
        <w:rPr>
          <w:rFonts w:ascii="Times New Roman" w:eastAsia="Times New Roman" w:hAnsi="Times New Roman" w:cs="Times New Roman"/>
          <w:color w:val="000000"/>
          <w:sz w:val="24"/>
          <w:szCs w:val="24"/>
          <w:lang w:val="uk-UA" w:eastAsia="ru-RU"/>
        </w:rPr>
        <w:t>ха, щоб той</w:t>
      </w:r>
      <w:r>
        <w:rPr>
          <w:rFonts w:ascii="Times New Roman" w:eastAsia="Times New Roman" w:hAnsi="Times New Roman" w:cs="Times New Roman"/>
          <w:color w:val="000000"/>
          <w:sz w:val="24"/>
          <w:szCs w:val="24"/>
          <w:lang w:val="uk-UA" w:eastAsia="ru-RU"/>
        </w:rPr>
        <w:t xml:space="preserve"> </w:t>
      </w:r>
      <w:r w:rsidRPr="00C13CCB">
        <w:rPr>
          <w:rFonts w:ascii="Times New Roman" w:eastAsia="Times New Roman" w:hAnsi="Times New Roman" w:cs="Times New Roman"/>
          <w:color w:val="000000"/>
          <w:sz w:val="24"/>
          <w:szCs w:val="24"/>
          <w:lang w:val="uk-UA" w:eastAsia="ru-RU"/>
        </w:rPr>
        <w:t>повернувся (Іпат. с. 173). Друге - що Мономах не пристав до князів, коли вони після Ветицького з'їзду задумували йти на Ростаславичів (Лавр. 232—3).</w:t>
      </w:r>
    </w:p>
    <w:p w:rsidR="00212BAC" w:rsidRPr="002235A3"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0A0752">
        <w:rPr>
          <w:rFonts w:ascii="Times New Roman" w:eastAsia="Times New Roman" w:hAnsi="Times New Roman" w:cs="Times New Roman"/>
          <w:color w:val="000000"/>
          <w:sz w:val="28"/>
          <w:szCs w:val="28"/>
          <w:lang w:val="uk-UA" w:eastAsia="ru-RU"/>
        </w:rPr>
        <w:t>-94-</w:t>
      </w:r>
    </w:p>
    <w:p w:rsidR="00212BAC" w:rsidRDefault="00212BAC" w:rsidP="00212BAC">
      <w:pPr>
        <w:spacing w:after="0"/>
        <w:jc w:val="both"/>
        <w:rPr>
          <w:rFonts w:ascii="Times New Roman" w:eastAsia="Times New Roman" w:hAnsi="Times New Roman" w:cs="Times New Roman"/>
          <w:color w:val="000000"/>
          <w:sz w:val="16"/>
          <w:szCs w:val="16"/>
          <w:lang w:val="uk-UA" w:eastAsia="ru-RU"/>
        </w:rPr>
      </w:pPr>
      <w:r>
        <w:rPr>
          <w:rFonts w:ascii="Times New Roman" w:eastAsia="Times New Roman" w:hAnsi="Times New Roman" w:cs="Times New Roman"/>
          <w:color w:val="000000"/>
          <w:sz w:val="16"/>
          <w:szCs w:val="16"/>
          <w:lang w:val="uk-UA" w:eastAsia="ru-RU"/>
        </w:rPr>
        <w:br w:type="page"/>
      </w:r>
    </w:p>
    <w:p w:rsidR="00212BAC" w:rsidRPr="00C13CCB" w:rsidRDefault="00212BAC" w:rsidP="00212BAC">
      <w:pPr>
        <w:spacing w:after="0"/>
        <w:jc w:val="both"/>
        <w:rPr>
          <w:rFonts w:ascii="Times New Roman" w:eastAsia="Times New Roman" w:hAnsi="Times New Roman" w:cs="Times New Roman"/>
          <w:color w:val="000000"/>
          <w:sz w:val="28"/>
          <w:szCs w:val="28"/>
          <w:lang w:val="uk-UA" w:eastAsia="ru-RU"/>
        </w:rPr>
      </w:pPr>
    </w:p>
    <w:p w:rsidR="00212BAC" w:rsidRPr="00334429" w:rsidRDefault="00212BAC" w:rsidP="00212BAC">
      <w:pPr>
        <w:spacing w:after="0" w:line="187" w:lineRule="atLeast"/>
        <w:ind w:firstLine="459"/>
        <w:jc w:val="both"/>
        <w:rPr>
          <w:rFonts w:ascii="Times New Roman" w:eastAsia="Times New Roman" w:hAnsi="Times New Roman" w:cs="Times New Roman"/>
          <w:sz w:val="24"/>
          <w:szCs w:val="24"/>
          <w:lang w:eastAsia="ru-RU"/>
        </w:rPr>
      </w:pPr>
    </w:p>
    <w:p w:rsidR="00212BAC" w:rsidRPr="00E16F56" w:rsidRDefault="00212BAC" w:rsidP="00212BAC">
      <w:pPr>
        <w:spacing w:after="0" w:line="240" w:lineRule="auto"/>
        <w:jc w:val="both"/>
        <w:rPr>
          <w:rFonts w:ascii="Times New Roman" w:eastAsia="Times New Roman" w:hAnsi="Times New Roman" w:cs="Times New Roman"/>
          <w:sz w:val="28"/>
          <w:szCs w:val="28"/>
          <w:lang w:eastAsia="ru-RU"/>
        </w:rPr>
      </w:pPr>
      <w:r w:rsidRPr="00E16F56">
        <w:rPr>
          <w:rFonts w:ascii="Times New Roman" w:eastAsia="Times New Roman" w:hAnsi="Times New Roman" w:cs="Times New Roman"/>
          <w:color w:val="000000"/>
          <w:sz w:val="28"/>
          <w:szCs w:val="28"/>
          <w:lang w:val="uk-UA" w:eastAsia="ru-RU"/>
        </w:rPr>
        <w:t>війська, відразу пішли до Мономаха під Київ. Зібравшися під Городком (на лівому боці Дніпра, під Києвом), вони вислали послів до Святополка, звину</w:t>
      </w:r>
      <w:r>
        <w:rPr>
          <w:rFonts w:ascii="Times New Roman" w:eastAsia="Times New Roman" w:hAnsi="Times New Roman" w:cs="Times New Roman"/>
          <w:color w:val="000000"/>
          <w:sz w:val="28"/>
          <w:szCs w:val="28"/>
          <w:lang w:val="uk-UA" w:eastAsia="ru-RU"/>
        </w:rPr>
        <w:t>-</w:t>
      </w:r>
      <w:r w:rsidRPr="00E16F56">
        <w:rPr>
          <w:rFonts w:ascii="Times New Roman" w:eastAsia="Times New Roman" w:hAnsi="Times New Roman" w:cs="Times New Roman"/>
          <w:color w:val="000000"/>
          <w:sz w:val="28"/>
          <w:szCs w:val="28"/>
          <w:lang w:val="uk-UA" w:eastAsia="ru-RU"/>
        </w:rPr>
        <w:t>вачуючи його в осліпленні, а слідом збирались іти й на Київ. Святополк хотів уже був втікати з Києва, але справу взяла у свої руки київська громада, вислала до Мономаха вдову кн. Всеволода і митрополита, умовляючи не воюватись на радість половця</w:t>
      </w:r>
      <w:r w:rsidRPr="00E16F56">
        <w:rPr>
          <w:rFonts w:ascii="Times New Roman" w:eastAsia="Times New Roman" w:hAnsi="Times New Roman" w:cs="Times New Roman"/>
          <w:color w:val="000000"/>
          <w:sz w:val="28"/>
          <w:szCs w:val="28"/>
          <w:lang w:eastAsia="ru-RU"/>
        </w:rPr>
        <w:t xml:space="preserve">м, </w:t>
      </w:r>
      <w:r w:rsidRPr="00E16F56">
        <w:rPr>
          <w:rFonts w:ascii="Times New Roman" w:eastAsia="Times New Roman" w:hAnsi="Times New Roman" w:cs="Times New Roman"/>
          <w:color w:val="000000"/>
          <w:sz w:val="28"/>
          <w:szCs w:val="28"/>
          <w:lang w:val="uk-UA" w:eastAsia="ru-RU"/>
        </w:rPr>
        <w:t>і Мономах послухав. Князі постановили, що у всьому в</w:t>
      </w:r>
      <w:r w:rsidRPr="00E16F56">
        <w:rPr>
          <w:rFonts w:ascii="Times New Roman" w:eastAsia="Times New Roman" w:hAnsi="Times New Roman" w:cs="Times New Roman"/>
          <w:color w:val="000000"/>
          <w:sz w:val="28"/>
          <w:szCs w:val="28"/>
          <w:lang w:eastAsia="ru-RU"/>
        </w:rPr>
        <w:t>и</w:t>
      </w:r>
      <w:r w:rsidRPr="00E16F56">
        <w:rPr>
          <w:rFonts w:ascii="Times New Roman" w:eastAsia="Times New Roman" w:hAnsi="Times New Roman" w:cs="Times New Roman"/>
          <w:color w:val="000000"/>
          <w:sz w:val="28"/>
          <w:szCs w:val="28"/>
          <w:lang w:val="uk-UA" w:eastAsia="ru-RU"/>
        </w:rPr>
        <w:t>нен</w:t>
      </w:r>
      <w:r w:rsidRPr="00E16F56">
        <w:rPr>
          <w:rFonts w:ascii="Times New Roman" w:eastAsia="Times New Roman" w:hAnsi="Times New Roman" w:cs="Times New Roman"/>
          <w:color w:val="000000"/>
          <w:sz w:val="28"/>
          <w:szCs w:val="28"/>
          <w:lang w:eastAsia="ru-RU"/>
        </w:rPr>
        <w:t xml:space="preserve"> </w:t>
      </w:r>
      <w:r w:rsidRPr="00E16F56">
        <w:rPr>
          <w:rFonts w:ascii="Times New Roman" w:eastAsia="Times New Roman" w:hAnsi="Times New Roman" w:cs="Times New Roman"/>
          <w:color w:val="000000"/>
          <w:sz w:val="28"/>
          <w:szCs w:val="28"/>
          <w:lang w:val="uk-UA" w:eastAsia="ru-RU"/>
        </w:rPr>
        <w:t>Давид і доручили Святополку його покарати, і на тому справа закінчилась. Все це оповіджено дуже гарно і жалісно, князі показують великий патріотизм і моральне почуття, їх похід на Святополка - рух безпосереднього почуття їх, на чолі їх Мономах - ідеальний патріот, що всіма командує. Тільки все це зовсім розминається з дійсним характером і розвитком подій.</w:t>
      </w:r>
    </w:p>
    <w:p w:rsidR="00212BAC" w:rsidRPr="00E16F56"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E16F56">
        <w:rPr>
          <w:rFonts w:ascii="Times New Roman" w:eastAsia="Times New Roman" w:hAnsi="Times New Roman" w:cs="Times New Roman"/>
          <w:color w:val="000000"/>
          <w:sz w:val="28"/>
          <w:szCs w:val="28"/>
          <w:lang w:val="uk-UA" w:eastAsia="ru-RU"/>
        </w:rPr>
        <w:t>В дійсності Мономах тоді ще зовсім не був патріархом Руської землі, як двадцятьма роками пізніше, і супроти зверненого проти нього союзу Свя</w:t>
      </w:r>
      <w:r>
        <w:rPr>
          <w:rFonts w:ascii="Times New Roman" w:eastAsia="Times New Roman" w:hAnsi="Times New Roman" w:cs="Times New Roman"/>
          <w:color w:val="000000"/>
          <w:sz w:val="28"/>
          <w:szCs w:val="28"/>
          <w:lang w:val="uk-UA" w:eastAsia="ru-RU"/>
        </w:rPr>
        <w:t>-</w:t>
      </w:r>
      <w:r w:rsidRPr="00E16F56">
        <w:rPr>
          <w:rFonts w:ascii="Times New Roman" w:eastAsia="Times New Roman" w:hAnsi="Times New Roman" w:cs="Times New Roman"/>
          <w:color w:val="000000"/>
          <w:sz w:val="28"/>
          <w:szCs w:val="28"/>
          <w:lang w:val="uk-UA" w:eastAsia="ru-RU"/>
        </w:rPr>
        <w:t>тополка і Давида мусив себе посувати досить немило. Йому не було тоді ін</w:t>
      </w:r>
      <w:r>
        <w:rPr>
          <w:rFonts w:ascii="Times New Roman" w:eastAsia="Times New Roman" w:hAnsi="Times New Roman" w:cs="Times New Roman"/>
          <w:color w:val="000000"/>
          <w:sz w:val="28"/>
          <w:szCs w:val="28"/>
          <w:lang w:val="uk-UA" w:eastAsia="ru-RU"/>
        </w:rPr>
        <w:t>-</w:t>
      </w:r>
      <w:r w:rsidRPr="00E16F56">
        <w:rPr>
          <w:rFonts w:ascii="Times New Roman" w:eastAsia="Times New Roman" w:hAnsi="Times New Roman" w:cs="Times New Roman"/>
          <w:color w:val="000000"/>
          <w:sz w:val="28"/>
          <w:szCs w:val="28"/>
          <w:lang w:val="uk-UA" w:eastAsia="ru-RU"/>
        </w:rPr>
        <w:t>шого</w:t>
      </w:r>
      <w:r w:rsidRPr="00E16F56">
        <w:rPr>
          <w:rFonts w:ascii="Times New Roman" w:eastAsia="Times New Roman" w:hAnsi="Times New Roman" w:cs="Times New Roman"/>
          <w:color w:val="000000"/>
          <w:sz w:val="28"/>
          <w:szCs w:val="28"/>
          <w:lang w:eastAsia="ru-RU"/>
        </w:rPr>
        <w:t xml:space="preserve"> </w:t>
      </w:r>
      <w:r w:rsidRPr="00E16F56">
        <w:rPr>
          <w:rFonts w:ascii="Times New Roman" w:eastAsia="Times New Roman" w:hAnsi="Times New Roman" w:cs="Times New Roman"/>
          <w:color w:val="000000"/>
          <w:sz w:val="28"/>
          <w:szCs w:val="28"/>
          <w:lang w:val="uk-UA" w:eastAsia="ru-RU"/>
        </w:rPr>
        <w:t>виходу, ніж перетягнути на свій бік Святославичів. І йому це до певної міри вдалося: на весну 1098 р.</w:t>
      </w:r>
      <w:r>
        <w:rPr>
          <w:rFonts w:ascii="Times New Roman" w:eastAsia="Times New Roman" w:hAnsi="Times New Roman" w:cs="Times New Roman"/>
          <w:color w:val="000000"/>
          <w:sz w:val="28"/>
          <w:szCs w:val="28"/>
          <w:vertAlign w:val="superscript"/>
          <w:lang w:val="uk-UA" w:eastAsia="ru-RU"/>
        </w:rPr>
        <w:t>1</w:t>
      </w:r>
      <w:r w:rsidRPr="00E16F56">
        <w:rPr>
          <w:rFonts w:ascii="Times New Roman" w:eastAsia="Times New Roman" w:hAnsi="Times New Roman" w:cs="Times New Roman"/>
          <w:color w:val="000000"/>
          <w:sz w:val="28"/>
          <w:szCs w:val="28"/>
          <w:lang w:val="uk-UA" w:eastAsia="ru-RU"/>
        </w:rPr>
        <w:t xml:space="preserve"> він разом з ними міг уже задемонструвати пе</w:t>
      </w:r>
      <w:r>
        <w:rPr>
          <w:rFonts w:ascii="Times New Roman" w:eastAsia="Times New Roman" w:hAnsi="Times New Roman" w:cs="Times New Roman"/>
          <w:color w:val="000000"/>
          <w:sz w:val="28"/>
          <w:szCs w:val="28"/>
          <w:lang w:val="uk-UA" w:eastAsia="ru-RU"/>
        </w:rPr>
        <w:t>-</w:t>
      </w:r>
      <w:r w:rsidRPr="00E16F56">
        <w:rPr>
          <w:rFonts w:ascii="Times New Roman" w:eastAsia="Times New Roman" w:hAnsi="Times New Roman" w:cs="Times New Roman"/>
          <w:color w:val="000000"/>
          <w:sz w:val="28"/>
          <w:szCs w:val="28"/>
          <w:lang w:val="uk-UA" w:eastAsia="ru-RU"/>
        </w:rPr>
        <w:t>ред Святополком похід на Київ. Але цей свіжо зліплений союз не був ані тр</w:t>
      </w:r>
      <w:r>
        <w:rPr>
          <w:rFonts w:ascii="Times New Roman" w:eastAsia="Times New Roman" w:hAnsi="Times New Roman" w:cs="Times New Roman"/>
          <w:color w:val="000000"/>
          <w:sz w:val="28"/>
          <w:szCs w:val="28"/>
          <w:lang w:val="uk-UA" w:eastAsia="ru-RU"/>
        </w:rPr>
        <w:t>и</w:t>
      </w:r>
      <w:r w:rsidRPr="00E16F56">
        <w:rPr>
          <w:rFonts w:ascii="Times New Roman" w:eastAsia="Times New Roman" w:hAnsi="Times New Roman" w:cs="Times New Roman"/>
          <w:color w:val="000000"/>
          <w:sz w:val="28"/>
          <w:szCs w:val="28"/>
          <w:lang w:val="uk-UA" w:eastAsia="ru-RU"/>
        </w:rPr>
        <w:t>вкий, ані щирий, і демонстративний похід під Київ мав результат несподі</w:t>
      </w:r>
      <w:r>
        <w:rPr>
          <w:rFonts w:ascii="Times New Roman" w:eastAsia="Times New Roman" w:hAnsi="Times New Roman" w:cs="Times New Roman"/>
          <w:color w:val="000000"/>
          <w:sz w:val="28"/>
          <w:szCs w:val="28"/>
          <w:lang w:val="uk-UA" w:eastAsia="ru-RU"/>
        </w:rPr>
        <w:t>-</w:t>
      </w:r>
      <w:r w:rsidRPr="00E16F56">
        <w:rPr>
          <w:rFonts w:ascii="Times New Roman" w:eastAsia="Times New Roman" w:hAnsi="Times New Roman" w:cs="Times New Roman"/>
          <w:color w:val="000000"/>
          <w:sz w:val="28"/>
          <w:szCs w:val="28"/>
          <w:lang w:val="uk-UA" w:eastAsia="ru-RU"/>
        </w:rPr>
        <w:t>ваний: Святославичі ввійш</w:t>
      </w:r>
      <w:r>
        <w:rPr>
          <w:rFonts w:ascii="Times New Roman" w:eastAsia="Times New Roman" w:hAnsi="Times New Roman" w:cs="Times New Roman"/>
          <w:color w:val="000000"/>
          <w:sz w:val="28"/>
          <w:szCs w:val="28"/>
          <w:lang w:val="uk-UA" w:eastAsia="ru-RU"/>
        </w:rPr>
        <w:t>ли в союз із Свято</w:t>
      </w:r>
      <w:r w:rsidRPr="00E16F56">
        <w:rPr>
          <w:rFonts w:ascii="Times New Roman" w:eastAsia="Times New Roman" w:hAnsi="Times New Roman" w:cs="Times New Roman"/>
          <w:color w:val="000000"/>
          <w:sz w:val="28"/>
          <w:szCs w:val="28"/>
          <w:lang w:val="uk-UA" w:eastAsia="ru-RU"/>
        </w:rPr>
        <w:t>полком, і княжі переговори за</w:t>
      </w:r>
      <w:r>
        <w:rPr>
          <w:rFonts w:ascii="Times New Roman" w:eastAsia="Times New Roman" w:hAnsi="Times New Roman" w:cs="Times New Roman"/>
          <w:color w:val="000000"/>
          <w:sz w:val="28"/>
          <w:szCs w:val="28"/>
          <w:lang w:val="uk-UA" w:eastAsia="ru-RU"/>
        </w:rPr>
        <w:t>-</w:t>
      </w:r>
      <w:r w:rsidRPr="00E16F56">
        <w:rPr>
          <w:rFonts w:ascii="Times New Roman" w:eastAsia="Times New Roman" w:hAnsi="Times New Roman" w:cs="Times New Roman"/>
          <w:color w:val="000000"/>
          <w:sz w:val="28"/>
          <w:szCs w:val="28"/>
          <w:lang w:val="uk-UA" w:eastAsia="ru-RU"/>
        </w:rPr>
        <w:t>кінчилися тим, що Святополку, під легкою покривкою кари Давиду за осліп</w:t>
      </w:r>
      <w:r>
        <w:rPr>
          <w:rFonts w:ascii="Times New Roman" w:eastAsia="Times New Roman" w:hAnsi="Times New Roman" w:cs="Times New Roman"/>
          <w:color w:val="000000"/>
          <w:sz w:val="28"/>
          <w:szCs w:val="28"/>
          <w:lang w:val="uk-UA" w:eastAsia="ru-RU"/>
        </w:rPr>
        <w:t>-лення Ва</w:t>
      </w:r>
      <w:r w:rsidRPr="00E16F56">
        <w:rPr>
          <w:rFonts w:ascii="Times New Roman" w:eastAsia="Times New Roman" w:hAnsi="Times New Roman" w:cs="Times New Roman"/>
          <w:color w:val="000000"/>
          <w:sz w:val="28"/>
          <w:szCs w:val="28"/>
          <w:lang w:val="uk-UA" w:eastAsia="ru-RU"/>
        </w:rPr>
        <w:t xml:space="preserve">силька (хоч осліпив його Святополк, у себе, своїми людьми), </w:t>
      </w:r>
      <w:r>
        <w:rPr>
          <w:rFonts w:ascii="Times New Roman" w:eastAsia="Times New Roman" w:hAnsi="Times New Roman" w:cs="Times New Roman"/>
          <w:color w:val="000000"/>
          <w:sz w:val="28"/>
          <w:szCs w:val="28"/>
          <w:lang w:val="uk-UA" w:eastAsia="ru-RU"/>
        </w:rPr>
        <w:t>д</w:t>
      </w:r>
      <w:r w:rsidRPr="00E16F56">
        <w:rPr>
          <w:rFonts w:ascii="Times New Roman" w:eastAsia="Times New Roman" w:hAnsi="Times New Roman" w:cs="Times New Roman"/>
          <w:color w:val="000000"/>
          <w:sz w:val="28"/>
          <w:szCs w:val="28"/>
          <w:lang w:val="uk-UA" w:eastAsia="ru-RU"/>
        </w:rPr>
        <w:t>ору</w:t>
      </w:r>
      <w:r>
        <w:rPr>
          <w:rFonts w:ascii="Times New Roman" w:eastAsia="Times New Roman" w:hAnsi="Times New Roman" w:cs="Times New Roman"/>
          <w:color w:val="000000"/>
          <w:sz w:val="28"/>
          <w:szCs w:val="28"/>
          <w:lang w:val="uk-UA" w:eastAsia="ru-RU"/>
        </w:rPr>
        <w:t>-</w:t>
      </w:r>
      <w:r w:rsidRPr="00E16F56">
        <w:rPr>
          <w:rFonts w:ascii="Times New Roman" w:eastAsia="Times New Roman" w:hAnsi="Times New Roman" w:cs="Times New Roman"/>
          <w:color w:val="000000"/>
          <w:sz w:val="28"/>
          <w:szCs w:val="28"/>
          <w:lang w:val="uk-UA" w:eastAsia="ru-RU"/>
        </w:rPr>
        <w:t xml:space="preserve">чалося відібрати </w:t>
      </w:r>
      <w:r>
        <w:rPr>
          <w:rFonts w:ascii="Times New Roman" w:eastAsia="Times New Roman" w:hAnsi="Times New Roman" w:cs="Times New Roman"/>
          <w:color w:val="000000"/>
          <w:sz w:val="28"/>
          <w:szCs w:val="28"/>
          <w:lang w:val="uk-UA" w:eastAsia="ru-RU"/>
        </w:rPr>
        <w:t>собі Волинську волость від Дави</w:t>
      </w:r>
      <w:r w:rsidRPr="00E16F56">
        <w:rPr>
          <w:rFonts w:ascii="Times New Roman" w:eastAsia="Times New Roman" w:hAnsi="Times New Roman" w:cs="Times New Roman"/>
          <w:color w:val="000000"/>
          <w:sz w:val="28"/>
          <w:szCs w:val="28"/>
          <w:lang w:val="uk-UA" w:eastAsia="ru-RU"/>
        </w:rPr>
        <w:t>да. Інакше сказати, Мономах, не знайшовш</w:t>
      </w:r>
      <w:r w:rsidRPr="00E16F56">
        <w:rPr>
          <w:rFonts w:ascii="Times New Roman" w:eastAsia="Times New Roman" w:hAnsi="Times New Roman" w:cs="Times New Roman"/>
          <w:color w:val="000000"/>
          <w:sz w:val="28"/>
          <w:szCs w:val="28"/>
          <w:lang w:eastAsia="ru-RU"/>
        </w:rPr>
        <w:t xml:space="preserve">и </w:t>
      </w:r>
      <w:r w:rsidRPr="00E16F56">
        <w:rPr>
          <w:rFonts w:ascii="Times New Roman" w:eastAsia="Times New Roman" w:hAnsi="Times New Roman" w:cs="Times New Roman"/>
          <w:color w:val="000000"/>
          <w:sz w:val="28"/>
          <w:szCs w:val="28"/>
          <w:lang w:val="uk-UA" w:eastAsia="ru-RU"/>
        </w:rPr>
        <w:t>певної опори в Святославичах, задовольнився тим, що звернене на нього вістря відвернув на Давида, віддавши його на жертву Святополку, і тим знищив їх союз, що був обернений проти нього. Поцілено воно було добре: Волинь</w:t>
      </w:r>
      <w:r w:rsidRPr="00E16F56">
        <w:rPr>
          <w:rFonts w:ascii="Times New Roman" w:eastAsia="Times New Roman" w:hAnsi="Times New Roman" w:cs="Times New Roman"/>
          <w:color w:val="000000"/>
          <w:sz w:val="28"/>
          <w:szCs w:val="28"/>
          <w:vertAlign w:val="subscript"/>
          <w:lang w:val="uk-UA" w:eastAsia="ru-RU"/>
        </w:rPr>
        <w:t xml:space="preserve"> </w:t>
      </w:r>
      <w:r w:rsidRPr="00E16F56">
        <w:rPr>
          <w:rFonts w:ascii="Times New Roman" w:eastAsia="Times New Roman" w:hAnsi="Times New Roman" w:cs="Times New Roman"/>
          <w:color w:val="000000"/>
          <w:sz w:val="28"/>
          <w:szCs w:val="28"/>
          <w:lang w:val="uk-UA" w:eastAsia="ru-RU"/>
        </w:rPr>
        <w:t>була теж в</w:t>
      </w:r>
      <w:r w:rsidRPr="00E16F56">
        <w:rPr>
          <w:rFonts w:ascii="Times New Roman" w:eastAsia="Times New Roman" w:hAnsi="Times New Roman" w:cs="Times New Roman"/>
          <w:color w:val="000000"/>
          <w:sz w:val="28"/>
          <w:szCs w:val="28"/>
          <w:lang w:eastAsia="ru-RU"/>
        </w:rPr>
        <w:t xml:space="preserve">отчиною </w:t>
      </w:r>
      <w:r w:rsidRPr="00E16F56">
        <w:rPr>
          <w:rFonts w:ascii="Times New Roman" w:eastAsia="Times New Roman" w:hAnsi="Times New Roman" w:cs="Times New Roman"/>
          <w:color w:val="000000"/>
          <w:sz w:val="28"/>
          <w:szCs w:val="28"/>
          <w:lang w:val="uk-UA" w:eastAsia="ru-RU"/>
        </w:rPr>
        <w:t>для Святополка і предметом його апетитів. Але взяти тою ціною Святополка під свій впли</w:t>
      </w:r>
      <w:r>
        <w:rPr>
          <w:rFonts w:ascii="Times New Roman" w:eastAsia="Times New Roman" w:hAnsi="Times New Roman" w:cs="Times New Roman"/>
          <w:color w:val="000000"/>
          <w:sz w:val="28"/>
          <w:szCs w:val="28"/>
          <w:lang w:val="uk-UA" w:eastAsia="ru-RU"/>
        </w:rPr>
        <w:t xml:space="preserve">в Мономаху все-таки не вдалось: </w:t>
      </w:r>
      <w:r w:rsidRPr="00E16F56">
        <w:rPr>
          <w:rFonts w:ascii="Times New Roman" w:eastAsia="Times New Roman" w:hAnsi="Times New Roman" w:cs="Times New Roman"/>
          <w:color w:val="000000"/>
          <w:sz w:val="28"/>
          <w:szCs w:val="28"/>
          <w:lang w:val="uk-UA" w:eastAsia="ru-RU"/>
        </w:rPr>
        <w:t>опираючись на союз з Святославичами, Святополк зайняв собі зовсім самостійну і дуже впливову позицію в політиці, як поба</w:t>
      </w:r>
      <w:r w:rsidRPr="00E16F56">
        <w:rPr>
          <w:rFonts w:ascii="Times New Roman" w:eastAsia="Times New Roman" w:hAnsi="Times New Roman" w:cs="Times New Roman"/>
          <w:color w:val="000000"/>
          <w:sz w:val="28"/>
          <w:szCs w:val="28"/>
          <w:lang w:val="uk-UA" w:eastAsia="ru-RU"/>
        </w:rPr>
        <w:softHyphen/>
        <w:t>чимо далі.</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E16F56">
        <w:rPr>
          <w:rFonts w:ascii="Times New Roman" w:eastAsia="Times New Roman" w:hAnsi="Times New Roman" w:cs="Times New Roman"/>
          <w:color w:val="000000"/>
          <w:sz w:val="28"/>
          <w:szCs w:val="28"/>
          <w:lang w:val="uk-UA" w:eastAsia="ru-RU"/>
        </w:rPr>
        <w:t>Давид тим часом, діставши в руки Василька, попробував був забрати його волость, але наскочив на Володаря, і той примусив</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0975DE" w:rsidRDefault="00212BAC" w:rsidP="00212BAC">
      <w:pPr>
        <w:spacing w:after="0" w:line="240" w:lineRule="auto"/>
        <w:jc w:val="both"/>
        <w:rPr>
          <w:rFonts w:ascii="Times New Roman" w:eastAsia="Times New Roman" w:hAnsi="Times New Roman" w:cs="Times New Roman"/>
          <w:sz w:val="24"/>
          <w:szCs w:val="24"/>
          <w:lang w:eastAsia="ru-RU"/>
        </w:rPr>
      </w:pPr>
      <w:r w:rsidRPr="006D6AC5">
        <w:rPr>
          <w:rFonts w:ascii="Times New Roman" w:eastAsia="Times New Roman" w:hAnsi="Times New Roman" w:cs="Times New Roman"/>
          <w:color w:val="000000"/>
          <w:sz w:val="24"/>
          <w:szCs w:val="24"/>
          <w:vertAlign w:val="superscript"/>
          <w:lang w:val="uk-UA" w:eastAsia="ru-RU"/>
        </w:rPr>
        <w:t>1</w:t>
      </w:r>
      <w:r w:rsidRPr="000975DE">
        <w:rPr>
          <w:rFonts w:ascii="Times New Roman" w:eastAsia="Times New Roman" w:hAnsi="Times New Roman" w:cs="Times New Roman"/>
          <w:color w:val="000000"/>
          <w:sz w:val="24"/>
          <w:szCs w:val="24"/>
          <w:lang w:val="uk-UA" w:eastAsia="ru-RU"/>
        </w:rPr>
        <w:t>Так</w:t>
      </w:r>
      <w:r>
        <w:rPr>
          <w:rFonts w:ascii="Times New Roman" w:eastAsia="Times New Roman" w:hAnsi="Times New Roman" w:cs="Times New Roman"/>
          <w:color w:val="000000"/>
          <w:sz w:val="24"/>
          <w:szCs w:val="24"/>
          <w:lang w:val="uk-UA" w:eastAsia="ru-RU"/>
        </w:rPr>
        <w:t>,</w:t>
      </w:r>
      <w:r w:rsidRPr="000975DE">
        <w:rPr>
          <w:rFonts w:ascii="Times New Roman" w:eastAsia="Times New Roman" w:hAnsi="Times New Roman" w:cs="Times New Roman"/>
          <w:color w:val="000000"/>
          <w:sz w:val="24"/>
          <w:szCs w:val="24"/>
          <w:lang w:val="uk-UA" w:eastAsia="ru-RU"/>
        </w:rPr>
        <w:t xml:space="preserve"> виходить з того, що цей похід стоїть в річних записках вже під мартівським 1098 </w:t>
      </w:r>
      <w:r w:rsidRPr="00CD738F">
        <w:rPr>
          <w:rFonts w:ascii="Times New Roman" w:eastAsia="Times New Roman" w:hAnsi="Times New Roman" w:cs="Times New Roman"/>
          <w:color w:val="000000"/>
          <w:sz w:val="24"/>
          <w:szCs w:val="24"/>
          <w:lang w:val="uk-UA" w:eastAsia="ru-RU"/>
        </w:rPr>
        <w:t>р.</w:t>
      </w:r>
    </w:p>
    <w:p w:rsidR="00212BAC" w:rsidRPr="00E16F56"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16F56">
        <w:rPr>
          <w:rFonts w:ascii="Times New Roman" w:eastAsia="Times New Roman" w:hAnsi="Times New Roman" w:cs="Times New Roman"/>
          <w:color w:val="000000"/>
          <w:sz w:val="28"/>
          <w:szCs w:val="28"/>
          <w:lang w:val="uk-UA" w:eastAsia="ru-RU"/>
        </w:rPr>
        <w:t>-95-</w:t>
      </w:r>
    </w:p>
    <w:p w:rsidR="00212BAC" w:rsidRDefault="00212BAC" w:rsidP="00212BAC">
      <w:pPr>
        <w:jc w:val="both"/>
        <w:rPr>
          <w:rFonts w:ascii="Times New Roman" w:eastAsia="Times New Roman" w:hAnsi="Times New Roman" w:cs="Times New Roman"/>
          <w:color w:val="000000"/>
          <w:sz w:val="28"/>
          <w:szCs w:val="28"/>
          <w:lang w:val="uk-UA" w:eastAsia="ru-RU"/>
        </w:rPr>
      </w:pPr>
    </w:p>
    <w:p w:rsidR="00212BAC" w:rsidRDefault="00212BAC" w:rsidP="00212BAC">
      <w:pPr>
        <w:jc w:val="both"/>
        <w:rPr>
          <w:rFonts w:ascii="Times New Roman" w:eastAsia="Times New Roman" w:hAnsi="Times New Roman" w:cs="Times New Roman"/>
          <w:color w:val="000000"/>
          <w:sz w:val="28"/>
          <w:szCs w:val="28"/>
          <w:lang w:val="uk-UA" w:eastAsia="ru-RU"/>
        </w:rPr>
      </w:pPr>
    </w:p>
    <w:p w:rsidR="004E74F0" w:rsidRDefault="004E74F0" w:rsidP="00212BAC">
      <w:pPr>
        <w:jc w:val="both"/>
        <w:rPr>
          <w:rFonts w:ascii="Times New Roman" w:eastAsia="Times New Roman" w:hAnsi="Times New Roman" w:cs="Times New Roman"/>
          <w:color w:val="000000"/>
          <w:sz w:val="28"/>
          <w:szCs w:val="28"/>
          <w:lang w:val="uk-UA" w:eastAsia="ru-RU"/>
        </w:rPr>
      </w:pPr>
    </w:p>
    <w:p w:rsidR="004E74F0" w:rsidRDefault="004E74F0" w:rsidP="00212BAC">
      <w:pPr>
        <w:jc w:val="both"/>
        <w:rPr>
          <w:rFonts w:ascii="Times New Roman" w:eastAsia="Times New Roman" w:hAnsi="Times New Roman" w:cs="Times New Roman"/>
          <w:color w:val="000000"/>
          <w:sz w:val="28"/>
          <w:szCs w:val="28"/>
          <w:lang w:val="uk-UA" w:eastAsia="ru-RU"/>
        </w:rPr>
      </w:pPr>
    </w:p>
    <w:p w:rsidR="004E74F0" w:rsidRDefault="004E74F0" w:rsidP="00212BAC">
      <w:pPr>
        <w:jc w:val="both"/>
        <w:rPr>
          <w:rFonts w:ascii="Times New Roman" w:eastAsia="Times New Roman" w:hAnsi="Times New Roman" w:cs="Times New Roman"/>
          <w:color w:val="000000"/>
          <w:sz w:val="28"/>
          <w:szCs w:val="28"/>
          <w:lang w:val="uk-UA" w:eastAsia="ru-RU"/>
        </w:rPr>
      </w:pPr>
    </w:p>
    <w:p w:rsidR="00212BAC" w:rsidRDefault="00212BAC" w:rsidP="00212BAC">
      <w:pPr>
        <w:jc w:val="both"/>
        <w:rPr>
          <w:rFonts w:ascii="Times New Roman" w:eastAsia="Times New Roman" w:hAnsi="Times New Roman" w:cs="Times New Roman"/>
          <w:color w:val="000000"/>
          <w:sz w:val="28"/>
          <w:szCs w:val="28"/>
          <w:lang w:val="uk-UA" w:eastAsia="ru-RU"/>
        </w:rPr>
      </w:pPr>
    </w:p>
    <w:p w:rsidR="00212BAC" w:rsidRDefault="00212BAC" w:rsidP="00212BAC">
      <w:pPr>
        <w:jc w:val="both"/>
        <w:rPr>
          <w:rFonts w:ascii="Times New Roman" w:eastAsia="Times New Roman" w:hAnsi="Times New Roman" w:cs="Times New Roman"/>
          <w:color w:val="000000"/>
          <w:sz w:val="28"/>
          <w:szCs w:val="28"/>
          <w:lang w:val="uk-UA" w:eastAsia="ru-RU"/>
        </w:rPr>
      </w:pPr>
    </w:p>
    <w:p w:rsidR="00212BAC" w:rsidRPr="00824548" w:rsidRDefault="00212BAC" w:rsidP="00212BAC">
      <w:pPr>
        <w:jc w:val="both"/>
        <w:rPr>
          <w:rFonts w:ascii="Times New Roman" w:eastAsia="Times New Roman" w:hAnsi="Times New Roman" w:cs="Times New Roman"/>
          <w:color w:val="000000"/>
          <w:sz w:val="28"/>
          <w:szCs w:val="28"/>
          <w:lang w:val="uk-UA" w:eastAsia="ru-RU"/>
        </w:rPr>
      </w:pPr>
      <w:r w:rsidRPr="000975DE">
        <w:rPr>
          <w:rFonts w:ascii="Times New Roman" w:eastAsia="Times New Roman" w:hAnsi="Times New Roman" w:cs="Times New Roman"/>
          <w:color w:val="000000"/>
          <w:sz w:val="28"/>
          <w:szCs w:val="28"/>
          <w:lang w:val="uk-UA" w:eastAsia="ru-RU"/>
        </w:rPr>
        <w:t>Давида залишити ці плани і випустити Василька</w:t>
      </w:r>
      <w:r w:rsidRPr="000975DE">
        <w:rPr>
          <w:rFonts w:ascii="Times New Roman" w:eastAsia="Times New Roman" w:hAnsi="Times New Roman" w:cs="Times New Roman"/>
          <w:color w:val="000000"/>
          <w:sz w:val="28"/>
          <w:szCs w:val="28"/>
          <w:lang w:eastAsia="ru-RU"/>
        </w:rPr>
        <w:t xml:space="preserve"> </w:t>
      </w:r>
      <w:r w:rsidRPr="000975DE">
        <w:rPr>
          <w:rFonts w:ascii="Times New Roman" w:eastAsia="Times New Roman" w:hAnsi="Times New Roman" w:cs="Times New Roman"/>
          <w:color w:val="000000"/>
          <w:sz w:val="28"/>
          <w:szCs w:val="28"/>
          <w:lang w:val="uk-UA" w:eastAsia="ru-RU"/>
        </w:rPr>
        <w:t>(наприкінці березня</w:t>
      </w:r>
      <w:r w:rsidRPr="000975DE">
        <w:rPr>
          <w:rFonts w:ascii="Times New Roman" w:eastAsia="Times New Roman" w:hAnsi="Times New Roman" w:cs="Times New Roman"/>
          <w:color w:val="000000"/>
          <w:sz w:val="28"/>
          <w:szCs w:val="28"/>
          <w:lang w:eastAsia="ru-RU"/>
        </w:rPr>
        <w:t xml:space="preserve"> </w:t>
      </w:r>
      <w:r w:rsidRPr="000975DE">
        <w:rPr>
          <w:rFonts w:ascii="Times New Roman" w:eastAsia="Times New Roman" w:hAnsi="Times New Roman" w:cs="Times New Roman"/>
          <w:color w:val="000000"/>
          <w:sz w:val="28"/>
          <w:szCs w:val="28"/>
          <w:lang w:val="uk-UA" w:eastAsia="ru-RU"/>
        </w:rPr>
        <w:t>1098). Не</w:t>
      </w:r>
      <w:r>
        <w:rPr>
          <w:rFonts w:ascii="Times New Roman" w:eastAsia="Times New Roman" w:hAnsi="Times New Roman" w:cs="Times New Roman"/>
          <w:color w:val="000000"/>
          <w:sz w:val="28"/>
          <w:szCs w:val="28"/>
          <w:lang w:val="uk-UA" w:eastAsia="ru-RU"/>
        </w:rPr>
        <w:t xml:space="preserve"> в</w:t>
      </w:r>
      <w:r w:rsidRPr="000975DE">
        <w:rPr>
          <w:rFonts w:ascii="Times New Roman" w:eastAsia="Times New Roman" w:hAnsi="Times New Roman" w:cs="Times New Roman"/>
          <w:color w:val="000000"/>
          <w:sz w:val="28"/>
          <w:szCs w:val="28"/>
          <w:lang w:val="uk-UA" w:eastAsia="ru-RU"/>
        </w:rPr>
        <w:t>довольнившися тим,</w:t>
      </w:r>
      <w:r>
        <w:rPr>
          <w:rFonts w:ascii="Times New Roman" w:eastAsia="Times New Roman" w:hAnsi="Times New Roman" w:cs="Times New Roman"/>
          <w:color w:val="000000"/>
          <w:sz w:val="28"/>
          <w:szCs w:val="28"/>
          <w:lang w:val="uk-UA" w:eastAsia="ru-RU"/>
        </w:rPr>
        <w:t xml:space="preserve"> </w:t>
      </w:r>
      <w:r w:rsidRPr="000975DE">
        <w:rPr>
          <w:rFonts w:ascii="Times New Roman" w:eastAsia="Times New Roman" w:hAnsi="Times New Roman" w:cs="Times New Roman"/>
          <w:color w:val="000000"/>
          <w:sz w:val="28"/>
          <w:szCs w:val="28"/>
          <w:lang w:val="uk-UA" w:eastAsia="ru-RU"/>
        </w:rPr>
        <w:t>Ростиславичі помстилися Да</w:t>
      </w:r>
      <w:r w:rsidRPr="000975DE">
        <w:rPr>
          <w:rFonts w:ascii="Times New Roman" w:eastAsia="Times New Roman" w:hAnsi="Times New Roman" w:cs="Times New Roman"/>
          <w:color w:val="000000"/>
          <w:sz w:val="28"/>
          <w:szCs w:val="28"/>
          <w:lang w:val="uk-UA" w:eastAsia="ru-RU"/>
        </w:rPr>
        <w:softHyphen/>
        <w:t>виду, попаливши його пограничні землі. Потім приступили під Володимир і</w:t>
      </w:r>
      <w:r>
        <w:rPr>
          <w:rFonts w:ascii="Times New Roman" w:eastAsia="Times New Roman" w:hAnsi="Times New Roman" w:cs="Times New Roman"/>
          <w:color w:val="000000"/>
          <w:sz w:val="28"/>
          <w:szCs w:val="28"/>
          <w:lang w:val="uk-UA" w:eastAsia="ru-RU"/>
        </w:rPr>
        <w:t xml:space="preserve"> </w:t>
      </w:r>
      <w:r w:rsidRPr="000975DE">
        <w:rPr>
          <w:rFonts w:ascii="Times New Roman" w:eastAsia="Times New Roman" w:hAnsi="Times New Roman" w:cs="Times New Roman"/>
          <w:color w:val="000000"/>
          <w:sz w:val="28"/>
          <w:szCs w:val="28"/>
          <w:lang w:val="uk-UA" w:eastAsia="ru-RU"/>
        </w:rPr>
        <w:t>послали до володимир</w:t>
      </w:r>
      <w:r>
        <w:rPr>
          <w:rFonts w:ascii="Times New Roman" w:eastAsia="Times New Roman" w:hAnsi="Times New Roman" w:cs="Times New Roman"/>
          <w:color w:val="000000"/>
          <w:sz w:val="28"/>
          <w:szCs w:val="28"/>
          <w:lang w:val="uk-UA" w:eastAsia="ru-RU"/>
        </w:rPr>
        <w:t>-</w:t>
      </w:r>
      <w:r w:rsidRPr="000975DE">
        <w:rPr>
          <w:rFonts w:ascii="Times New Roman" w:eastAsia="Times New Roman" w:hAnsi="Times New Roman" w:cs="Times New Roman"/>
          <w:color w:val="000000"/>
          <w:sz w:val="28"/>
          <w:szCs w:val="28"/>
          <w:lang w:val="uk-UA" w:eastAsia="ru-RU"/>
        </w:rPr>
        <w:t>ської громади, жадаючи, аби ви</w:t>
      </w:r>
      <w:r w:rsidRPr="000975DE">
        <w:rPr>
          <w:rFonts w:ascii="Times New Roman" w:eastAsia="Times New Roman" w:hAnsi="Times New Roman" w:cs="Times New Roman"/>
          <w:color w:val="000000"/>
          <w:sz w:val="28"/>
          <w:szCs w:val="28"/>
          <w:lang w:val="uk-UA" w:eastAsia="ru-RU"/>
        </w:rPr>
        <w:softHyphen/>
        <w:t>дали тих бояр, що намовили Давида на Васи</w:t>
      </w:r>
      <w:r w:rsidRPr="003F5A86">
        <w:rPr>
          <w:rFonts w:ascii="Times New Roman" w:eastAsia="Times New Roman" w:hAnsi="Times New Roman" w:cs="Times New Roman"/>
          <w:color w:val="000000"/>
          <w:sz w:val="28"/>
          <w:szCs w:val="28"/>
          <w:lang w:eastAsia="ru-RU"/>
        </w:rPr>
        <w:t>-</w:t>
      </w:r>
      <w:r w:rsidRPr="000975DE">
        <w:rPr>
          <w:rFonts w:ascii="Times New Roman" w:eastAsia="Times New Roman" w:hAnsi="Times New Roman" w:cs="Times New Roman"/>
          <w:color w:val="000000"/>
          <w:sz w:val="28"/>
          <w:szCs w:val="28"/>
          <w:lang w:val="uk-UA" w:eastAsia="ru-RU"/>
        </w:rPr>
        <w:t>лька.</w:t>
      </w:r>
      <w:r>
        <w:rPr>
          <w:rFonts w:ascii="Times New Roman" w:eastAsia="Times New Roman" w:hAnsi="Times New Roman" w:cs="Times New Roman"/>
          <w:color w:val="000000"/>
          <w:sz w:val="28"/>
          <w:szCs w:val="28"/>
          <w:lang w:val="uk-UA" w:eastAsia="ru-RU"/>
        </w:rPr>
        <w:t xml:space="preserve"> </w:t>
      </w:r>
      <w:r w:rsidRPr="000975DE">
        <w:rPr>
          <w:rFonts w:ascii="Times New Roman" w:eastAsia="Times New Roman" w:hAnsi="Times New Roman" w:cs="Times New Roman"/>
          <w:color w:val="000000"/>
          <w:sz w:val="28"/>
          <w:szCs w:val="28"/>
          <w:lang w:val="uk-UA" w:eastAsia="ru-RU"/>
        </w:rPr>
        <w:t>Володимирці вдарили у дзвони, скликали віче і зажадали від князя, аби видав тих бояр. Давид, передчуваючи біду, вислав ще цих бояр з міста, перед тим, але громада вкінці вимогла, щоб їх видав — інакше</w:t>
      </w:r>
      <w:r>
        <w:rPr>
          <w:rFonts w:ascii="Times New Roman" w:eastAsia="Times New Roman" w:hAnsi="Times New Roman" w:cs="Times New Roman"/>
          <w:color w:val="000000"/>
          <w:sz w:val="28"/>
          <w:szCs w:val="28"/>
          <w:lang w:val="uk-UA" w:eastAsia="ru-RU"/>
        </w:rPr>
        <w:t xml:space="preserve"> </w:t>
      </w:r>
      <w:r w:rsidRPr="000975DE">
        <w:rPr>
          <w:rFonts w:ascii="Times New Roman" w:eastAsia="Times New Roman" w:hAnsi="Times New Roman" w:cs="Times New Roman"/>
          <w:color w:val="000000"/>
          <w:sz w:val="28"/>
          <w:szCs w:val="28"/>
          <w:lang w:val="uk-UA" w:eastAsia="ru-RU"/>
        </w:rPr>
        <w:t>грозилася, що під</w:t>
      </w:r>
      <w:r w:rsidRPr="003F5A86">
        <w:rPr>
          <w:rFonts w:ascii="Times New Roman" w:eastAsia="Times New Roman" w:hAnsi="Times New Roman" w:cs="Times New Roman"/>
          <w:color w:val="000000"/>
          <w:sz w:val="28"/>
          <w:szCs w:val="28"/>
          <w:lang w:val="uk-UA" w:eastAsia="ru-RU"/>
        </w:rPr>
        <w:t>-</w:t>
      </w:r>
      <w:r w:rsidRPr="000975DE">
        <w:rPr>
          <w:rFonts w:ascii="Times New Roman" w:eastAsia="Times New Roman" w:hAnsi="Times New Roman" w:cs="Times New Roman"/>
          <w:color w:val="000000"/>
          <w:sz w:val="28"/>
          <w:szCs w:val="28"/>
          <w:lang w:val="uk-UA" w:eastAsia="ru-RU"/>
        </w:rPr>
        <w:t>дасться Ростиславичам. Бояр віддано Ростиславичам, і ті повісили їх і роз</w:t>
      </w:r>
      <w:r w:rsidRPr="003F5A86">
        <w:rPr>
          <w:rFonts w:ascii="Times New Roman" w:eastAsia="Times New Roman" w:hAnsi="Times New Roman" w:cs="Times New Roman"/>
          <w:color w:val="000000"/>
          <w:sz w:val="28"/>
          <w:szCs w:val="28"/>
          <w:lang w:val="uk-UA" w:eastAsia="ru-RU"/>
        </w:rPr>
        <w:t>-</w:t>
      </w:r>
      <w:r w:rsidRPr="000975DE">
        <w:rPr>
          <w:rFonts w:ascii="Times New Roman" w:eastAsia="Times New Roman" w:hAnsi="Times New Roman" w:cs="Times New Roman"/>
          <w:color w:val="000000"/>
          <w:sz w:val="28"/>
          <w:szCs w:val="28"/>
          <w:lang w:val="uk-UA" w:eastAsia="ru-RU"/>
        </w:rPr>
        <w:t>стріляли</w:t>
      </w:r>
      <w:r>
        <w:rPr>
          <w:rFonts w:ascii="Times New Roman" w:eastAsia="Times New Roman" w:hAnsi="Times New Roman" w:cs="Times New Roman"/>
          <w:color w:val="000000"/>
          <w:sz w:val="28"/>
          <w:szCs w:val="28"/>
          <w:lang w:val="uk-UA" w:eastAsia="ru-RU"/>
        </w:rPr>
        <w:t xml:space="preserve"> </w:t>
      </w:r>
      <w:r w:rsidRPr="000975DE">
        <w:rPr>
          <w:rFonts w:ascii="Times New Roman" w:eastAsia="Times New Roman" w:hAnsi="Times New Roman" w:cs="Times New Roman"/>
          <w:color w:val="000000"/>
          <w:sz w:val="28"/>
          <w:szCs w:val="28"/>
          <w:lang w:val="uk-UA" w:eastAsia="ru-RU"/>
        </w:rPr>
        <w:t>стрілами.</w:t>
      </w:r>
    </w:p>
    <w:p w:rsidR="00212BAC" w:rsidRDefault="00212BAC" w:rsidP="00212BAC">
      <w:pPr>
        <w:spacing w:after="0" w:line="240" w:lineRule="auto"/>
        <w:ind w:firstLine="715"/>
        <w:jc w:val="both"/>
        <w:rPr>
          <w:rFonts w:ascii="Times New Roman" w:eastAsia="Times New Roman" w:hAnsi="Times New Roman" w:cs="Times New Roman"/>
          <w:color w:val="000000"/>
          <w:sz w:val="28"/>
          <w:szCs w:val="28"/>
          <w:lang w:val="uk-UA" w:eastAsia="ru-RU"/>
        </w:rPr>
      </w:pPr>
      <w:r w:rsidRPr="000975DE">
        <w:rPr>
          <w:rFonts w:ascii="Times New Roman" w:eastAsia="Times New Roman" w:hAnsi="Times New Roman" w:cs="Times New Roman"/>
          <w:color w:val="000000"/>
          <w:sz w:val="28"/>
          <w:szCs w:val="28"/>
          <w:lang w:val="uk-UA" w:eastAsia="ru-RU"/>
        </w:rPr>
        <w:t>Тим часом Святополк зміцнив себе поміччю Святославичів, забезпечив собі багатими дарунками</w:t>
      </w:r>
      <w:r>
        <w:rPr>
          <w:rFonts w:ascii="Times New Roman" w:eastAsia="Times New Roman" w:hAnsi="Times New Roman" w:cs="Times New Roman"/>
          <w:color w:val="000000"/>
          <w:sz w:val="28"/>
          <w:szCs w:val="28"/>
          <w:lang w:val="uk-UA" w:eastAsia="ru-RU"/>
        </w:rPr>
        <w:t xml:space="preserve"> </w:t>
      </w:r>
      <w:r w:rsidRPr="000975DE">
        <w:rPr>
          <w:rFonts w:ascii="Times New Roman" w:eastAsia="Times New Roman" w:hAnsi="Times New Roman" w:cs="Times New Roman"/>
          <w:color w:val="000000"/>
          <w:sz w:val="28"/>
          <w:szCs w:val="28"/>
          <w:lang w:val="uk-UA" w:eastAsia="ru-RU"/>
        </w:rPr>
        <w:t>нейтралітет поляків, до котрих звертався за допомо</w:t>
      </w:r>
      <w:r>
        <w:rPr>
          <w:rFonts w:ascii="Times New Roman" w:eastAsia="Times New Roman" w:hAnsi="Times New Roman" w:cs="Times New Roman"/>
          <w:color w:val="000000"/>
          <w:sz w:val="28"/>
          <w:szCs w:val="28"/>
          <w:lang w:val="uk-UA" w:eastAsia="ru-RU"/>
        </w:rPr>
        <w:t>-</w:t>
      </w:r>
      <w:r w:rsidRPr="000975DE">
        <w:rPr>
          <w:rFonts w:ascii="Times New Roman" w:eastAsia="Times New Roman" w:hAnsi="Times New Roman" w:cs="Times New Roman"/>
          <w:color w:val="000000"/>
          <w:sz w:val="28"/>
          <w:szCs w:val="28"/>
          <w:lang w:val="uk-UA" w:eastAsia="ru-RU"/>
        </w:rPr>
        <w:t>гою Давид Ігоревич, і доперва на початку 1099 р.</w:t>
      </w:r>
      <w:r>
        <w:rPr>
          <w:rFonts w:ascii="Times New Roman" w:eastAsia="Times New Roman" w:hAnsi="Times New Roman" w:cs="Times New Roman"/>
          <w:color w:val="000000"/>
          <w:sz w:val="28"/>
          <w:szCs w:val="28"/>
          <w:lang w:val="uk-UA" w:eastAsia="ru-RU"/>
        </w:rPr>
        <w:t xml:space="preserve"> </w:t>
      </w:r>
      <w:r w:rsidRPr="000975DE">
        <w:rPr>
          <w:rFonts w:ascii="Times New Roman" w:eastAsia="Times New Roman" w:hAnsi="Times New Roman" w:cs="Times New Roman"/>
          <w:color w:val="000000"/>
          <w:sz w:val="28"/>
          <w:szCs w:val="28"/>
          <w:lang w:val="uk-UA" w:eastAsia="ru-RU"/>
        </w:rPr>
        <w:t>розпочав свою кампанію проти Давида. Давида обложено у Володимирі; він чекав помочі, що обіцяли</w:t>
      </w:r>
      <w:r>
        <w:rPr>
          <w:rFonts w:ascii="Times New Roman" w:eastAsia="Times New Roman" w:hAnsi="Times New Roman" w:cs="Times New Roman"/>
          <w:color w:val="000000"/>
          <w:sz w:val="28"/>
          <w:szCs w:val="28"/>
          <w:lang w:val="uk-UA" w:eastAsia="ru-RU"/>
        </w:rPr>
        <w:t xml:space="preserve"> </w:t>
      </w:r>
      <w:r w:rsidRPr="000975DE">
        <w:rPr>
          <w:rFonts w:ascii="Times New Roman" w:eastAsia="Times New Roman" w:hAnsi="Times New Roman" w:cs="Times New Roman"/>
          <w:color w:val="000000"/>
          <w:sz w:val="28"/>
          <w:szCs w:val="28"/>
          <w:lang w:val="uk-UA" w:eastAsia="ru-RU"/>
        </w:rPr>
        <w:t>йому польські князі, але ті, пере</w:t>
      </w:r>
      <w:r w:rsidRPr="000975DE">
        <w:rPr>
          <w:rFonts w:ascii="Times New Roman" w:eastAsia="Times New Roman" w:hAnsi="Times New Roman" w:cs="Times New Roman"/>
          <w:color w:val="000000"/>
          <w:sz w:val="28"/>
          <w:szCs w:val="28"/>
          <w:lang w:val="uk-UA" w:eastAsia="ru-RU"/>
        </w:rPr>
        <w:softHyphen/>
        <w:t xml:space="preserve">куплені Святополком, помочі не </w:t>
      </w:r>
      <w:r w:rsidRPr="000975DE">
        <w:rPr>
          <w:rFonts w:ascii="Times New Roman" w:eastAsia="Times New Roman" w:hAnsi="Times New Roman" w:cs="Times New Roman"/>
          <w:color w:val="000000"/>
          <w:sz w:val="28"/>
          <w:szCs w:val="28"/>
          <w:lang w:eastAsia="ru-RU"/>
        </w:rPr>
        <w:t xml:space="preserve">прислали, </w:t>
      </w:r>
      <w:r w:rsidRPr="000975DE">
        <w:rPr>
          <w:rFonts w:ascii="Times New Roman" w:eastAsia="Times New Roman" w:hAnsi="Times New Roman" w:cs="Times New Roman"/>
          <w:color w:val="000000"/>
          <w:sz w:val="28"/>
          <w:szCs w:val="28"/>
          <w:lang w:val="uk-UA" w:eastAsia="ru-RU"/>
        </w:rPr>
        <w:t>хоч взяли гроші і від Давида.</w:t>
      </w:r>
      <w:r>
        <w:rPr>
          <w:rFonts w:ascii="Times New Roman" w:eastAsia="Times New Roman" w:hAnsi="Times New Roman" w:cs="Times New Roman"/>
          <w:color w:val="000000"/>
          <w:sz w:val="28"/>
          <w:szCs w:val="28"/>
          <w:lang w:val="uk-UA" w:eastAsia="ru-RU"/>
        </w:rPr>
        <w:t xml:space="preserve"> </w:t>
      </w:r>
      <w:r w:rsidRPr="000975DE">
        <w:rPr>
          <w:rFonts w:ascii="Times New Roman" w:eastAsia="Times New Roman" w:hAnsi="Times New Roman" w:cs="Times New Roman"/>
          <w:color w:val="000000"/>
          <w:sz w:val="28"/>
          <w:szCs w:val="28"/>
          <w:lang w:val="uk-UA" w:eastAsia="ru-RU"/>
        </w:rPr>
        <w:t>Вкінці після семи тижнів облоги Давид капітулював: здав Святополку місто під умовою, аби випустив</w:t>
      </w:r>
      <w:r>
        <w:rPr>
          <w:rFonts w:ascii="Times New Roman" w:eastAsia="Times New Roman" w:hAnsi="Times New Roman" w:cs="Times New Roman"/>
          <w:color w:val="000000"/>
          <w:sz w:val="28"/>
          <w:szCs w:val="28"/>
          <w:lang w:val="uk-UA" w:eastAsia="ru-RU"/>
        </w:rPr>
        <w:t xml:space="preserve"> </w:t>
      </w:r>
      <w:r w:rsidRPr="000975DE">
        <w:rPr>
          <w:rFonts w:ascii="Times New Roman" w:eastAsia="Times New Roman" w:hAnsi="Times New Roman" w:cs="Times New Roman"/>
          <w:color w:val="000000"/>
          <w:sz w:val="28"/>
          <w:szCs w:val="28"/>
          <w:lang w:val="uk-UA" w:eastAsia="ru-RU"/>
        </w:rPr>
        <w:t>його з Володимира, і втік у Польщу. Але забравши Давидову Волинь, Святополк не міг устояти перед</w:t>
      </w:r>
      <w:r>
        <w:rPr>
          <w:rFonts w:ascii="Times New Roman" w:eastAsia="Times New Roman" w:hAnsi="Times New Roman" w:cs="Times New Roman"/>
          <w:color w:val="000000"/>
          <w:sz w:val="28"/>
          <w:szCs w:val="28"/>
          <w:lang w:val="uk-UA" w:eastAsia="ru-RU"/>
        </w:rPr>
        <w:t xml:space="preserve"> </w:t>
      </w:r>
      <w:r w:rsidRPr="000975DE">
        <w:rPr>
          <w:rFonts w:ascii="Times New Roman" w:eastAsia="Times New Roman" w:hAnsi="Times New Roman" w:cs="Times New Roman"/>
          <w:color w:val="000000"/>
          <w:sz w:val="28"/>
          <w:szCs w:val="28"/>
          <w:lang w:val="uk-UA" w:eastAsia="ru-RU"/>
        </w:rPr>
        <w:t>спокусою прилучити до неї і Галичину, „бо то була волость його батька і брата“ (Ярополка), як стилізує</w:t>
      </w:r>
      <w:r>
        <w:rPr>
          <w:rFonts w:ascii="Times New Roman" w:eastAsia="Times New Roman" w:hAnsi="Times New Roman" w:cs="Times New Roman"/>
          <w:color w:val="000000"/>
          <w:sz w:val="28"/>
          <w:szCs w:val="28"/>
          <w:lang w:val="uk-UA" w:eastAsia="ru-RU"/>
        </w:rPr>
        <w:t xml:space="preserve"> </w:t>
      </w:r>
      <w:r w:rsidRPr="000975DE">
        <w:rPr>
          <w:rFonts w:ascii="Times New Roman" w:eastAsia="Times New Roman" w:hAnsi="Times New Roman" w:cs="Times New Roman"/>
          <w:color w:val="000000"/>
          <w:sz w:val="28"/>
          <w:szCs w:val="28"/>
          <w:lang w:val="uk-UA" w:eastAsia="ru-RU"/>
        </w:rPr>
        <w:t>його мотиви повість. Без довших короводів пішов він її забирати, хоч перед тим присягнувся Рост Ростиславичам, що воює тільки з Давидом. Та Ростиславичі того не настрашились, і зустрівши його з</w:t>
      </w:r>
      <w:r>
        <w:rPr>
          <w:rFonts w:ascii="Times New Roman" w:eastAsia="Times New Roman" w:hAnsi="Times New Roman" w:cs="Times New Roman"/>
          <w:color w:val="000000"/>
          <w:sz w:val="28"/>
          <w:szCs w:val="28"/>
          <w:lang w:val="uk-UA" w:eastAsia="ru-RU"/>
        </w:rPr>
        <w:t xml:space="preserve"> </w:t>
      </w:r>
      <w:r w:rsidRPr="000975DE">
        <w:rPr>
          <w:rFonts w:ascii="Times New Roman" w:eastAsia="Times New Roman" w:hAnsi="Times New Roman" w:cs="Times New Roman"/>
          <w:color w:val="000000"/>
          <w:sz w:val="28"/>
          <w:szCs w:val="28"/>
          <w:lang w:val="uk-UA" w:eastAsia="ru-RU"/>
        </w:rPr>
        <w:t>військом на границі своєї землі, .,на Рожні полі“ (на вододілі Серета і Буга) розбили його сильно. Василь у</w:t>
      </w:r>
      <w:r>
        <w:rPr>
          <w:rFonts w:ascii="Times New Roman" w:eastAsia="Times New Roman" w:hAnsi="Times New Roman" w:cs="Times New Roman"/>
          <w:color w:val="000000"/>
          <w:sz w:val="28"/>
          <w:szCs w:val="28"/>
          <w:lang w:val="uk-UA" w:eastAsia="ru-RU"/>
        </w:rPr>
        <w:t xml:space="preserve"> </w:t>
      </w:r>
      <w:r w:rsidRPr="000975DE">
        <w:rPr>
          <w:rFonts w:ascii="Times New Roman" w:eastAsia="Times New Roman" w:hAnsi="Times New Roman" w:cs="Times New Roman"/>
          <w:color w:val="000000"/>
          <w:sz w:val="28"/>
          <w:szCs w:val="28"/>
          <w:lang w:val="uk-UA" w:eastAsia="ru-RU"/>
        </w:rPr>
        <w:t>своїй повісті оповідає, що сліпий Василько виїхав в хрестом наперед війська, пригадуючи Святополку</w:t>
      </w:r>
      <w:r>
        <w:rPr>
          <w:rFonts w:ascii="Times New Roman" w:eastAsia="Times New Roman" w:hAnsi="Times New Roman" w:cs="Times New Roman"/>
          <w:color w:val="000000"/>
          <w:sz w:val="28"/>
          <w:szCs w:val="28"/>
          <w:lang w:val="uk-UA" w:eastAsia="ru-RU"/>
        </w:rPr>
        <w:t xml:space="preserve"> </w:t>
      </w:r>
      <w:r w:rsidRPr="000975DE">
        <w:rPr>
          <w:rFonts w:ascii="Times New Roman" w:eastAsia="Times New Roman" w:hAnsi="Times New Roman" w:cs="Times New Roman"/>
          <w:color w:val="000000"/>
          <w:sz w:val="28"/>
          <w:szCs w:val="28"/>
          <w:lang w:val="uk-UA" w:eastAsia="ru-RU"/>
        </w:rPr>
        <w:t xml:space="preserve">його присягу, і це зробило враження на військо: </w:t>
      </w:r>
      <w:r w:rsidRPr="001E35A1">
        <w:rPr>
          <w:rFonts w:ascii="Times New Roman" w:eastAsia="Times New Roman" w:hAnsi="Times New Roman" w:cs="Times New Roman"/>
          <w:color w:val="000000"/>
          <w:sz w:val="28"/>
          <w:szCs w:val="28"/>
          <w:lang w:val="uk-UA" w:eastAsia="ru-RU"/>
        </w:rPr>
        <w:t>„</w:t>
      </w:r>
      <w:r w:rsidRPr="000975DE">
        <w:rPr>
          <w:rFonts w:ascii="Times New Roman" w:eastAsia="Times New Roman" w:hAnsi="Times New Roman" w:cs="Times New Roman"/>
          <w:color w:val="000000"/>
          <w:sz w:val="28"/>
          <w:szCs w:val="28"/>
          <w:lang w:val="uk-UA" w:eastAsia="ru-RU"/>
        </w:rPr>
        <w:t>багато</w:t>
      </w:r>
      <w:r w:rsidRPr="001E35A1">
        <w:rPr>
          <w:rFonts w:ascii="Times New Roman" w:eastAsia="Times New Roman" w:hAnsi="Times New Roman" w:cs="Times New Roman"/>
          <w:color w:val="000000"/>
          <w:sz w:val="28"/>
          <w:szCs w:val="28"/>
          <w:lang w:val="uk-UA" w:eastAsia="ru-RU"/>
        </w:rPr>
        <w:t xml:space="preserve"> </w:t>
      </w:r>
      <w:r w:rsidRPr="000975DE">
        <w:rPr>
          <w:rFonts w:ascii="Times New Roman" w:eastAsia="Times New Roman" w:hAnsi="Times New Roman" w:cs="Times New Roman"/>
          <w:color w:val="000000"/>
          <w:sz w:val="28"/>
          <w:szCs w:val="28"/>
          <w:lang w:val="uk-UA" w:eastAsia="ru-RU"/>
        </w:rPr>
        <w:t>побожних людей бачило високо вгорі хрест над</w:t>
      </w:r>
      <w:r>
        <w:rPr>
          <w:rFonts w:ascii="Times New Roman" w:eastAsia="Times New Roman" w:hAnsi="Times New Roman" w:cs="Times New Roman"/>
          <w:color w:val="000000"/>
          <w:sz w:val="28"/>
          <w:szCs w:val="28"/>
          <w:lang w:val="uk-UA" w:eastAsia="ru-RU"/>
        </w:rPr>
        <w:t xml:space="preserve"> </w:t>
      </w:r>
      <w:r w:rsidRPr="000975DE">
        <w:rPr>
          <w:rFonts w:ascii="Times New Roman" w:eastAsia="Times New Roman" w:hAnsi="Times New Roman" w:cs="Times New Roman"/>
          <w:color w:val="000000"/>
          <w:sz w:val="28"/>
          <w:szCs w:val="28"/>
          <w:lang w:val="uk-UA" w:eastAsia="ru-RU"/>
        </w:rPr>
        <w:t>Васильковими вояками“. Після цієї невдачі Святополк передав дальшу кампанію своїм синам і сину</w:t>
      </w:r>
      <w:r>
        <w:rPr>
          <w:rFonts w:ascii="Times New Roman" w:eastAsia="Times New Roman" w:hAnsi="Times New Roman" w:cs="Times New Roman"/>
          <w:color w:val="000000"/>
          <w:sz w:val="28"/>
          <w:szCs w:val="28"/>
          <w:lang w:val="uk-UA" w:eastAsia="ru-RU"/>
        </w:rPr>
        <w:t xml:space="preserve"> </w:t>
      </w:r>
      <w:r w:rsidRPr="000975DE">
        <w:rPr>
          <w:rFonts w:ascii="Times New Roman" w:eastAsia="Times New Roman" w:hAnsi="Times New Roman" w:cs="Times New Roman"/>
          <w:color w:val="000000"/>
          <w:sz w:val="28"/>
          <w:szCs w:val="28"/>
          <w:lang w:val="uk-UA" w:eastAsia="ru-RU"/>
        </w:rPr>
        <w:t>Давида Святославича Миколі, що був з ним з помічним військом, а сам вернувся до Києва. Святополчичі</w:t>
      </w:r>
      <w:r>
        <w:rPr>
          <w:rFonts w:ascii="Times New Roman" w:eastAsia="Times New Roman" w:hAnsi="Times New Roman" w:cs="Times New Roman"/>
          <w:color w:val="000000"/>
          <w:sz w:val="28"/>
          <w:szCs w:val="28"/>
          <w:lang w:val="uk-UA" w:eastAsia="ru-RU"/>
        </w:rPr>
        <w:t xml:space="preserve"> </w:t>
      </w:r>
      <w:r w:rsidRPr="000975DE">
        <w:rPr>
          <w:rFonts w:ascii="Times New Roman" w:eastAsia="Times New Roman" w:hAnsi="Times New Roman" w:cs="Times New Roman"/>
          <w:color w:val="000000"/>
          <w:sz w:val="28"/>
          <w:szCs w:val="28"/>
          <w:lang w:val="uk-UA" w:eastAsia="ru-RU"/>
        </w:rPr>
        <w:t>звернулися за допомогою до угрів проти Ростиславичів і дістали дійсно. Сам король з старшиною і</w:t>
      </w:r>
      <w:r>
        <w:rPr>
          <w:rFonts w:ascii="Times New Roman" w:eastAsia="Times New Roman" w:hAnsi="Times New Roman" w:cs="Times New Roman"/>
          <w:color w:val="000000"/>
          <w:sz w:val="28"/>
          <w:szCs w:val="28"/>
          <w:lang w:val="uk-UA" w:eastAsia="ru-RU"/>
        </w:rPr>
        <w:t xml:space="preserve"> </w:t>
      </w:r>
      <w:r w:rsidRPr="001E35A1">
        <w:rPr>
          <w:rFonts w:ascii="Times New Roman" w:eastAsia="Times New Roman" w:hAnsi="Times New Roman" w:cs="Times New Roman"/>
          <w:color w:val="000000"/>
          <w:sz w:val="28"/>
          <w:szCs w:val="28"/>
          <w:lang w:val="uk-UA" w:eastAsia="ru-RU"/>
        </w:rPr>
        <w:t>великим військом прибув у поміч і приступив під Перемишль, де замкнувся Володар. Давид, що після</w:t>
      </w:r>
      <w:r>
        <w:rPr>
          <w:rFonts w:ascii="Times New Roman" w:eastAsia="Times New Roman" w:hAnsi="Times New Roman" w:cs="Times New Roman"/>
          <w:color w:val="000000"/>
          <w:sz w:val="28"/>
          <w:szCs w:val="28"/>
          <w:lang w:val="uk-UA" w:eastAsia="ru-RU"/>
        </w:rPr>
        <w:t xml:space="preserve"> </w:t>
      </w:r>
      <w:r w:rsidRPr="001E35A1">
        <w:rPr>
          <w:rFonts w:ascii="Times New Roman" w:eastAsia="Times New Roman" w:hAnsi="Times New Roman" w:cs="Times New Roman"/>
          <w:color w:val="000000"/>
          <w:sz w:val="28"/>
          <w:szCs w:val="28"/>
          <w:lang w:val="uk-UA" w:eastAsia="ru-RU"/>
        </w:rPr>
        <w:t>свого розгрому став союз</w:t>
      </w:r>
      <w:r w:rsidRPr="001E35A1">
        <w:rPr>
          <w:rFonts w:ascii="Times New Roman" w:eastAsia="Times New Roman" w:hAnsi="Times New Roman" w:cs="Times New Roman"/>
          <w:color w:val="000000"/>
          <w:sz w:val="28"/>
          <w:szCs w:val="28"/>
          <w:lang w:val="uk-UA" w:eastAsia="ru-RU"/>
        </w:rPr>
        <w:softHyphen/>
        <w:t>ником Ростиславичів, привів у поміч половецьку орду під проводом Боняка. Під</w:t>
      </w:r>
      <w:r>
        <w:rPr>
          <w:rFonts w:ascii="Times New Roman" w:eastAsia="Times New Roman" w:hAnsi="Times New Roman" w:cs="Times New Roman"/>
          <w:color w:val="000000"/>
          <w:sz w:val="28"/>
          <w:szCs w:val="28"/>
          <w:lang w:val="uk-UA" w:eastAsia="ru-RU"/>
        </w:rPr>
        <w:t xml:space="preserve"> </w:t>
      </w:r>
      <w:r w:rsidRPr="001E35A1">
        <w:rPr>
          <w:rFonts w:ascii="Times New Roman" w:eastAsia="Times New Roman" w:hAnsi="Times New Roman" w:cs="Times New Roman"/>
          <w:color w:val="000000"/>
          <w:sz w:val="28"/>
          <w:szCs w:val="28"/>
          <w:lang w:val="uk-UA" w:eastAsia="ru-RU"/>
        </w:rPr>
        <w:t>Перемишлем на Вягрі сталася битва, де половці страшно знищили угрів, звабивши їх малим відділом до</w:t>
      </w:r>
      <w:r>
        <w:rPr>
          <w:rFonts w:ascii="Times New Roman" w:eastAsia="Times New Roman" w:hAnsi="Times New Roman" w:cs="Times New Roman"/>
          <w:color w:val="000000"/>
          <w:sz w:val="28"/>
          <w:szCs w:val="28"/>
          <w:lang w:val="uk-UA" w:eastAsia="ru-RU"/>
        </w:rPr>
        <w:t xml:space="preserve"> </w:t>
      </w:r>
      <w:r w:rsidRPr="001E35A1">
        <w:rPr>
          <w:rFonts w:ascii="Times New Roman" w:eastAsia="Times New Roman" w:hAnsi="Times New Roman" w:cs="Times New Roman"/>
          <w:color w:val="000000"/>
          <w:sz w:val="28"/>
          <w:szCs w:val="28"/>
          <w:lang w:val="uk-UA" w:eastAsia="ru-RU"/>
        </w:rPr>
        <w:t>погоні, і потім оточивши всіма своїми силами: „збили угрів у м'яч, як</w:t>
      </w:r>
    </w:p>
    <w:p w:rsidR="00212BAC" w:rsidRPr="001E35A1" w:rsidRDefault="00212BAC" w:rsidP="00212BAC">
      <w:pPr>
        <w:spacing w:after="0" w:line="240" w:lineRule="auto"/>
        <w:ind w:firstLine="715"/>
        <w:jc w:val="both"/>
        <w:rPr>
          <w:rFonts w:ascii="Times New Roman" w:eastAsia="Times New Roman" w:hAnsi="Times New Roman" w:cs="Times New Roman"/>
          <w:sz w:val="28"/>
          <w:szCs w:val="28"/>
          <w:lang w:val="uk-UA" w:eastAsia="ru-RU"/>
        </w:rPr>
      </w:pPr>
      <w:r w:rsidRPr="001E35A1">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1E35A1">
        <w:rPr>
          <w:rFonts w:ascii="Times New Roman" w:eastAsia="Times New Roman" w:hAnsi="Times New Roman" w:cs="Times New Roman"/>
          <w:color w:val="000000"/>
          <w:sz w:val="28"/>
          <w:szCs w:val="28"/>
          <w:lang w:val="uk-UA" w:eastAsia="ru-RU"/>
        </w:rPr>
        <w:t>-96-</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2235A3"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1E35A1" w:rsidRDefault="00212BAC" w:rsidP="00212BAC">
      <w:pPr>
        <w:spacing w:after="0" w:line="240" w:lineRule="auto"/>
        <w:jc w:val="both"/>
        <w:rPr>
          <w:rFonts w:ascii="Times New Roman" w:eastAsia="Times New Roman" w:hAnsi="Times New Roman" w:cs="Times New Roman"/>
          <w:sz w:val="28"/>
          <w:szCs w:val="28"/>
          <w:lang w:eastAsia="ru-RU"/>
        </w:rPr>
      </w:pPr>
      <w:r w:rsidRPr="001E35A1">
        <w:rPr>
          <w:rFonts w:ascii="Times New Roman" w:eastAsia="Times New Roman" w:hAnsi="Times New Roman" w:cs="Times New Roman"/>
          <w:color w:val="000000"/>
          <w:sz w:val="28"/>
          <w:szCs w:val="28"/>
          <w:lang w:val="uk-UA" w:eastAsia="ru-RU"/>
        </w:rPr>
        <w:t>сокіл збиває галок“. Угри кинулися втікати, і маса їх потопилося у Вягрі і Сяні. Повість, що рахує угорське</w:t>
      </w:r>
      <w:r>
        <w:rPr>
          <w:rFonts w:ascii="Times New Roman" w:eastAsia="Times New Roman" w:hAnsi="Times New Roman" w:cs="Times New Roman"/>
          <w:color w:val="000000"/>
          <w:sz w:val="28"/>
          <w:szCs w:val="28"/>
          <w:lang w:val="uk-UA" w:eastAsia="ru-RU"/>
        </w:rPr>
        <w:t xml:space="preserve"> </w:t>
      </w:r>
      <w:r w:rsidRPr="001E35A1">
        <w:rPr>
          <w:rFonts w:ascii="Times New Roman" w:eastAsia="Times New Roman" w:hAnsi="Times New Roman" w:cs="Times New Roman"/>
          <w:color w:val="000000"/>
          <w:sz w:val="28"/>
          <w:szCs w:val="28"/>
          <w:lang w:val="uk-UA" w:eastAsia="ru-RU"/>
        </w:rPr>
        <w:t>військо на неможливе число 100 тис., каже, що пропало їх 40 тис. Це, розуміється, неправда, але великі</w:t>
      </w:r>
      <w:r>
        <w:rPr>
          <w:rFonts w:ascii="Times New Roman" w:eastAsia="Times New Roman" w:hAnsi="Times New Roman" w:cs="Times New Roman"/>
          <w:color w:val="000000"/>
          <w:sz w:val="28"/>
          <w:szCs w:val="28"/>
          <w:lang w:val="uk-UA" w:eastAsia="ru-RU"/>
        </w:rPr>
        <w:t xml:space="preserve"> </w:t>
      </w:r>
      <w:r w:rsidRPr="001E35A1">
        <w:rPr>
          <w:rFonts w:ascii="Times New Roman" w:eastAsia="Times New Roman" w:hAnsi="Times New Roman" w:cs="Times New Roman"/>
          <w:color w:val="000000"/>
          <w:sz w:val="28"/>
          <w:szCs w:val="28"/>
          <w:lang w:val="uk-UA" w:eastAsia="ru-RU"/>
        </w:rPr>
        <w:t>втрати їх не під</w:t>
      </w:r>
      <w:r>
        <w:rPr>
          <w:rFonts w:ascii="Times New Roman" w:eastAsia="Times New Roman" w:hAnsi="Times New Roman" w:cs="Times New Roman"/>
          <w:color w:val="000000"/>
          <w:sz w:val="28"/>
          <w:szCs w:val="28"/>
          <w:lang w:val="uk-UA" w:eastAsia="ru-RU"/>
        </w:rPr>
        <w:t>-</w:t>
      </w:r>
      <w:r w:rsidRPr="001E35A1">
        <w:rPr>
          <w:rFonts w:ascii="Times New Roman" w:eastAsia="Times New Roman" w:hAnsi="Times New Roman" w:cs="Times New Roman"/>
          <w:color w:val="000000"/>
          <w:sz w:val="28"/>
          <w:szCs w:val="28"/>
          <w:lang w:val="uk-UA" w:eastAsia="ru-RU"/>
        </w:rPr>
        <w:t>лягають сумніву: така біда сталася, що нема такого і в книгах, і оповісти не годен“, як</w:t>
      </w:r>
      <w:r>
        <w:rPr>
          <w:rFonts w:ascii="Times New Roman" w:eastAsia="Times New Roman" w:hAnsi="Times New Roman" w:cs="Times New Roman"/>
          <w:color w:val="000000"/>
          <w:sz w:val="28"/>
          <w:szCs w:val="28"/>
          <w:lang w:val="uk-UA" w:eastAsia="ru-RU"/>
        </w:rPr>
        <w:t xml:space="preserve"> </w:t>
      </w:r>
      <w:r w:rsidRPr="001E35A1">
        <w:rPr>
          <w:rFonts w:ascii="Times New Roman" w:eastAsia="Times New Roman" w:hAnsi="Times New Roman" w:cs="Times New Roman"/>
          <w:color w:val="000000"/>
          <w:sz w:val="28"/>
          <w:szCs w:val="28"/>
          <w:lang w:val="uk-UA" w:eastAsia="ru-RU"/>
        </w:rPr>
        <w:t>кажуть угорські хроніки“</w:t>
      </w:r>
      <w:r w:rsidRPr="006D6AC5">
        <w:rPr>
          <w:rFonts w:ascii="Times New Roman" w:eastAsia="Times New Roman" w:hAnsi="Times New Roman" w:cs="Times New Roman"/>
          <w:color w:val="000000"/>
          <w:sz w:val="28"/>
          <w:szCs w:val="28"/>
          <w:vertAlign w:val="superscript"/>
          <w:lang w:val="uk-UA" w:eastAsia="ru-RU"/>
        </w:rPr>
        <w:t>1</w:t>
      </w:r>
      <w:r w:rsidRPr="001E35A1">
        <w:rPr>
          <w:rFonts w:ascii="Times New Roman" w:eastAsia="Times New Roman" w:hAnsi="Times New Roman" w:cs="Times New Roman"/>
          <w:color w:val="000000"/>
          <w:sz w:val="28"/>
          <w:szCs w:val="28"/>
          <w:lang w:val="uk-UA" w:eastAsia="ru-RU"/>
        </w:rPr>
        <w:t>.</w:t>
      </w:r>
    </w:p>
    <w:p w:rsidR="00212BAC" w:rsidRPr="001E35A1"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1E35A1">
        <w:rPr>
          <w:rFonts w:ascii="Times New Roman" w:eastAsia="Times New Roman" w:hAnsi="Times New Roman" w:cs="Times New Roman"/>
          <w:color w:val="000000"/>
          <w:sz w:val="28"/>
          <w:szCs w:val="28"/>
          <w:lang w:val="uk-UA" w:eastAsia="ru-RU"/>
        </w:rPr>
        <w:t>Це осмілило і Давида Ігоревича, і він почав здобувати собі назад Воли</w:t>
      </w:r>
      <w:r>
        <w:rPr>
          <w:rFonts w:ascii="Times New Roman" w:eastAsia="Times New Roman" w:hAnsi="Times New Roman" w:cs="Times New Roman"/>
          <w:color w:val="000000"/>
          <w:sz w:val="28"/>
          <w:szCs w:val="28"/>
          <w:lang w:val="uk-UA" w:eastAsia="ru-RU"/>
        </w:rPr>
        <w:t>нь. Йому вдалося здобути Володи</w:t>
      </w:r>
      <w:r w:rsidRPr="001E35A1">
        <w:rPr>
          <w:rFonts w:ascii="Times New Roman" w:eastAsia="Times New Roman" w:hAnsi="Times New Roman" w:cs="Times New Roman"/>
          <w:color w:val="000000"/>
          <w:sz w:val="28"/>
          <w:szCs w:val="28"/>
          <w:lang w:val="uk-UA" w:eastAsia="ru-RU"/>
        </w:rPr>
        <w:t>мир, де в облозі загинув старший Святополкович Мстислав, і кампанія, що ще протяглася</w:t>
      </w:r>
      <w:r>
        <w:rPr>
          <w:rFonts w:ascii="Times New Roman" w:eastAsia="Times New Roman" w:hAnsi="Times New Roman" w:cs="Times New Roman"/>
          <w:color w:val="000000"/>
          <w:sz w:val="28"/>
          <w:szCs w:val="28"/>
          <w:lang w:val="uk-UA" w:eastAsia="ru-RU"/>
        </w:rPr>
        <w:t xml:space="preserve"> після </w:t>
      </w:r>
      <w:r w:rsidRPr="001E35A1">
        <w:rPr>
          <w:rFonts w:ascii="Times New Roman" w:eastAsia="Times New Roman" w:hAnsi="Times New Roman" w:cs="Times New Roman"/>
          <w:color w:val="000000"/>
          <w:sz w:val="28"/>
          <w:szCs w:val="28"/>
          <w:lang w:val="uk-UA" w:eastAsia="ru-RU"/>
        </w:rPr>
        <w:t>того кілька місяців і мала різні переміни, закінчилася (десь біля вересня 1099 р.) тим,</w:t>
      </w:r>
      <w:r>
        <w:rPr>
          <w:rFonts w:ascii="Times New Roman" w:eastAsia="Times New Roman" w:hAnsi="Times New Roman" w:cs="Times New Roman"/>
          <w:color w:val="000000"/>
          <w:sz w:val="28"/>
          <w:szCs w:val="28"/>
          <w:lang w:val="uk-UA" w:eastAsia="ru-RU"/>
        </w:rPr>
        <w:t xml:space="preserve"> що Волинь зісталася в руках Да</w:t>
      </w:r>
      <w:r w:rsidRPr="001E35A1">
        <w:rPr>
          <w:rFonts w:ascii="Times New Roman" w:eastAsia="Times New Roman" w:hAnsi="Times New Roman" w:cs="Times New Roman"/>
          <w:color w:val="000000"/>
          <w:sz w:val="28"/>
          <w:szCs w:val="28"/>
          <w:lang w:val="uk-UA" w:eastAsia="ru-RU"/>
        </w:rPr>
        <w:t>вида</w:t>
      </w:r>
      <w:r w:rsidRPr="006D6AC5">
        <w:rPr>
          <w:rFonts w:ascii="Times New Roman" w:eastAsia="Times New Roman" w:hAnsi="Times New Roman" w:cs="Times New Roman"/>
          <w:color w:val="000000"/>
          <w:sz w:val="28"/>
          <w:szCs w:val="28"/>
          <w:vertAlign w:val="superscript"/>
          <w:lang w:val="uk-UA" w:eastAsia="ru-RU"/>
        </w:rPr>
        <w:t>2</w:t>
      </w:r>
      <w:r w:rsidRPr="001E35A1">
        <w:rPr>
          <w:rFonts w:ascii="Times New Roman" w:eastAsia="Times New Roman" w:hAnsi="Times New Roman" w:cs="Times New Roman"/>
          <w:color w:val="000000"/>
          <w:sz w:val="28"/>
          <w:szCs w:val="28"/>
          <w:lang w:val="uk-UA" w:eastAsia="ru-RU"/>
        </w:rPr>
        <w:t>.</w:t>
      </w:r>
    </w:p>
    <w:p w:rsidR="00212BAC" w:rsidRDefault="00212BAC" w:rsidP="00212BAC">
      <w:pPr>
        <w:spacing w:after="0" w:line="227" w:lineRule="atLeast"/>
        <w:ind w:firstLine="708"/>
        <w:jc w:val="both"/>
        <w:rPr>
          <w:rFonts w:ascii="Times New Roman" w:eastAsia="Times New Roman" w:hAnsi="Times New Roman" w:cs="Times New Roman"/>
          <w:color w:val="000000"/>
          <w:sz w:val="28"/>
          <w:szCs w:val="28"/>
          <w:lang w:val="uk-UA" w:eastAsia="ru-RU"/>
        </w:rPr>
      </w:pPr>
      <w:r w:rsidRPr="001E35A1">
        <w:rPr>
          <w:rFonts w:ascii="Times New Roman" w:eastAsia="Times New Roman" w:hAnsi="Times New Roman" w:cs="Times New Roman"/>
          <w:color w:val="000000"/>
          <w:sz w:val="28"/>
          <w:szCs w:val="28"/>
          <w:lang w:val="uk-UA" w:eastAsia="ru-RU"/>
        </w:rPr>
        <w:t>Не здужавши здобути у Давида Волинь оружно, Святополк звернувся д</w:t>
      </w:r>
      <w:r>
        <w:rPr>
          <w:rFonts w:ascii="Times New Roman" w:eastAsia="Times New Roman" w:hAnsi="Times New Roman" w:cs="Times New Roman"/>
          <w:color w:val="000000"/>
          <w:sz w:val="28"/>
          <w:szCs w:val="28"/>
          <w:lang w:val="uk-UA" w:eastAsia="ru-RU"/>
        </w:rPr>
        <w:t>о князів, щоб вони відібрали йо</w:t>
      </w:r>
      <w:r w:rsidRPr="001E35A1">
        <w:rPr>
          <w:rFonts w:ascii="Times New Roman" w:eastAsia="Times New Roman" w:hAnsi="Times New Roman" w:cs="Times New Roman"/>
          <w:color w:val="000000"/>
          <w:sz w:val="28"/>
          <w:szCs w:val="28"/>
          <w:lang w:val="uk-UA" w:eastAsia="ru-RU"/>
        </w:rPr>
        <w:t>му Волинь у Давида. І це йому вдалось,</w:t>
      </w:r>
      <w:r w:rsidRPr="001E35A1">
        <w:rPr>
          <w:rFonts w:ascii="Times New Roman" w:eastAsia="Times New Roman" w:hAnsi="Times New Roman" w:cs="Times New Roman"/>
          <w:b/>
          <w:bCs/>
          <w:color w:val="000000"/>
          <w:sz w:val="28"/>
          <w:szCs w:val="28"/>
          <w:lang w:val="uk-UA" w:eastAsia="ru-RU"/>
        </w:rPr>
        <w:t xml:space="preserve"> </w:t>
      </w:r>
      <w:r w:rsidRPr="001E35A1">
        <w:rPr>
          <w:rFonts w:ascii="Times New Roman" w:eastAsia="Times New Roman" w:hAnsi="Times New Roman" w:cs="Times New Roman"/>
          <w:color w:val="000000"/>
          <w:sz w:val="28"/>
          <w:szCs w:val="28"/>
          <w:lang w:val="uk-UA" w:eastAsia="ru-RU"/>
        </w:rPr>
        <w:t>бо Святополк, як сказано, зайняв</w:t>
      </w:r>
      <w:r w:rsidRPr="001E35A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собі дуже вигідне станови</w:t>
      </w:r>
      <w:r w:rsidRPr="001E35A1">
        <w:rPr>
          <w:rFonts w:ascii="Times New Roman" w:eastAsia="Times New Roman" w:hAnsi="Times New Roman" w:cs="Times New Roman"/>
          <w:color w:val="000000"/>
          <w:sz w:val="28"/>
          <w:szCs w:val="28"/>
          <w:lang w:val="uk-UA" w:eastAsia="ru-RU"/>
        </w:rPr>
        <w:t>ще у політиці</w:t>
      </w:r>
      <w:r>
        <w:rPr>
          <w:rFonts w:ascii="Times New Roman" w:eastAsia="Times New Roman" w:hAnsi="Times New Roman" w:cs="Times New Roman"/>
          <w:color w:val="000000"/>
          <w:sz w:val="28"/>
          <w:szCs w:val="28"/>
          <w:lang w:val="uk-UA" w:eastAsia="ru-RU"/>
        </w:rPr>
        <w:t>:</w:t>
      </w:r>
      <w:r w:rsidRPr="001E35A1">
        <w:rPr>
          <w:rFonts w:ascii="Tahoma" w:eastAsia="Times New Roman" w:hAnsi="Tahoma" w:cs="Tahoma"/>
          <w:color w:val="000000"/>
          <w:sz w:val="28"/>
          <w:szCs w:val="28"/>
          <w:lang w:val="uk-UA" w:eastAsia="ru-RU"/>
        </w:rPr>
        <w:t xml:space="preserve"> </w:t>
      </w:r>
      <w:r w:rsidRPr="001E35A1">
        <w:rPr>
          <w:rFonts w:ascii="Times New Roman" w:eastAsia="Times New Roman" w:hAnsi="Times New Roman" w:cs="Times New Roman"/>
          <w:color w:val="000000"/>
          <w:sz w:val="28"/>
          <w:szCs w:val="28"/>
          <w:lang w:val="uk-UA" w:eastAsia="ru-RU"/>
        </w:rPr>
        <w:t>з Святославичами він був у союзі (зокрема з Давидом), а Мономах його боявся. На з’їзді Святополка з Святославичами і Мономахом у Ветичах (Увети</w:t>
      </w:r>
      <w:r>
        <w:rPr>
          <w:rFonts w:ascii="Times New Roman" w:eastAsia="Times New Roman" w:hAnsi="Times New Roman" w:cs="Times New Roman"/>
          <w:color w:val="000000"/>
          <w:sz w:val="28"/>
          <w:szCs w:val="28"/>
          <w:lang w:val="uk-UA" w:eastAsia="ru-RU"/>
        </w:rPr>
        <w:t>чах), під Києвом (навпроти Виш</w:t>
      </w:r>
      <w:r w:rsidRPr="001E35A1">
        <w:rPr>
          <w:rFonts w:ascii="Times New Roman" w:eastAsia="Times New Roman" w:hAnsi="Times New Roman" w:cs="Times New Roman"/>
          <w:color w:val="000000"/>
          <w:sz w:val="28"/>
          <w:szCs w:val="28"/>
          <w:lang w:val="uk-UA" w:eastAsia="ru-RU"/>
        </w:rPr>
        <w:t xml:space="preserve">города, за Дніпром), у серпні 1100 </w:t>
      </w:r>
      <w:r w:rsidRPr="001E35A1">
        <w:rPr>
          <w:rFonts w:ascii="Times New Roman" w:eastAsia="Times New Roman" w:hAnsi="Times New Roman" w:cs="Times New Roman"/>
          <w:color w:val="000000"/>
          <w:sz w:val="28"/>
          <w:szCs w:val="28"/>
          <w:lang w:val="en-US" w:eastAsia="ru-RU"/>
        </w:rPr>
        <w:t>p</w:t>
      </w:r>
      <w:r w:rsidRPr="001E35A1">
        <w:rPr>
          <w:rFonts w:ascii="Times New Roman" w:eastAsia="Times New Roman" w:hAnsi="Times New Roman" w:cs="Times New Roman"/>
          <w:color w:val="000000"/>
          <w:sz w:val="28"/>
          <w:szCs w:val="28"/>
          <w:lang w:eastAsia="ru-RU"/>
        </w:rPr>
        <w:t xml:space="preserve">., </w:t>
      </w:r>
      <w:r w:rsidRPr="001E35A1">
        <w:rPr>
          <w:rFonts w:ascii="Times New Roman" w:eastAsia="Times New Roman" w:hAnsi="Times New Roman" w:cs="Times New Roman"/>
          <w:color w:val="000000"/>
          <w:sz w:val="28"/>
          <w:szCs w:val="28"/>
          <w:lang w:val="uk-UA" w:eastAsia="ru-RU"/>
        </w:rPr>
        <w:t>прийшло до порозуміння між ними: Давида на кару ухвалено вивести з Володимира і передати</w:t>
      </w:r>
      <w:r w:rsidRPr="001E35A1">
        <w:rPr>
          <w:rFonts w:ascii="Tahoma" w:eastAsia="Times New Roman" w:hAnsi="Tahoma" w:cs="Tahoma"/>
          <w:color w:val="000000"/>
          <w:sz w:val="28"/>
          <w:szCs w:val="28"/>
          <w:lang w:val="uk-UA" w:eastAsia="ru-RU"/>
        </w:rPr>
        <w:t xml:space="preserve"> </w:t>
      </w:r>
      <w:r w:rsidRPr="001E35A1">
        <w:rPr>
          <w:rFonts w:ascii="Times New Roman" w:eastAsia="Times New Roman" w:hAnsi="Times New Roman" w:cs="Times New Roman"/>
          <w:color w:val="000000"/>
          <w:sz w:val="28"/>
          <w:szCs w:val="28"/>
          <w:lang w:val="uk-UA" w:eastAsia="ru-RU"/>
        </w:rPr>
        <w:t xml:space="preserve">Волинь Святополку. Давида Ігоревича визвано </w:t>
      </w:r>
      <w:r w:rsidRPr="001E35A1">
        <w:rPr>
          <w:rFonts w:ascii="Times New Roman" w:eastAsia="Times New Roman" w:hAnsi="Times New Roman" w:cs="Times New Roman"/>
          <w:color w:val="000000"/>
          <w:sz w:val="28"/>
          <w:szCs w:val="28"/>
          <w:lang w:eastAsia="ru-RU"/>
        </w:rPr>
        <w:t>н</w:t>
      </w:r>
      <w:r w:rsidRPr="001E35A1">
        <w:rPr>
          <w:rFonts w:ascii="Times New Roman" w:eastAsia="Times New Roman" w:hAnsi="Times New Roman" w:cs="Times New Roman"/>
          <w:color w:val="000000"/>
          <w:sz w:val="28"/>
          <w:szCs w:val="28"/>
          <w:lang w:val="uk-UA" w:eastAsia="ru-RU"/>
        </w:rPr>
        <w:t xml:space="preserve">а </w:t>
      </w:r>
      <w:r w:rsidRPr="001E35A1">
        <w:rPr>
          <w:rFonts w:ascii="Times New Roman" w:eastAsia="Times New Roman" w:hAnsi="Times New Roman" w:cs="Times New Roman"/>
          <w:color w:val="000000"/>
          <w:sz w:val="28"/>
          <w:szCs w:val="28"/>
          <w:lang w:eastAsia="ru-RU"/>
        </w:rPr>
        <w:t>з'їзд</w:t>
      </w:r>
      <w:r w:rsidRPr="001E35A1">
        <w:rPr>
          <w:rFonts w:ascii="Tahoma" w:eastAsia="Times New Roman" w:hAnsi="Tahoma" w:cs="Tahoma"/>
          <w:color w:val="000000"/>
          <w:sz w:val="28"/>
          <w:szCs w:val="28"/>
          <w:lang w:val="uk-UA" w:eastAsia="ru-RU"/>
        </w:rPr>
        <w:t xml:space="preserve"> </w:t>
      </w:r>
      <w:r w:rsidRPr="001E35A1">
        <w:rPr>
          <w:rFonts w:ascii="Times New Roman" w:eastAsia="Times New Roman" w:hAnsi="Times New Roman" w:cs="Times New Roman"/>
          <w:color w:val="000000"/>
          <w:sz w:val="28"/>
          <w:szCs w:val="28"/>
          <w:lang w:val="uk-UA" w:eastAsia="ru-RU"/>
        </w:rPr>
        <w:t xml:space="preserve">чи </w:t>
      </w:r>
      <w:r w:rsidRPr="001E35A1">
        <w:rPr>
          <w:rFonts w:ascii="Times New Roman" w:eastAsia="Times New Roman" w:hAnsi="Times New Roman" w:cs="Times New Roman"/>
          <w:color w:val="000000"/>
          <w:sz w:val="28"/>
          <w:szCs w:val="28"/>
          <w:lang w:eastAsia="ru-RU"/>
        </w:rPr>
        <w:t>н</w:t>
      </w:r>
      <w:r w:rsidRPr="001E35A1">
        <w:rPr>
          <w:rFonts w:ascii="Times New Roman" w:eastAsia="Times New Roman" w:hAnsi="Times New Roman" w:cs="Times New Roman"/>
          <w:color w:val="000000"/>
          <w:sz w:val="28"/>
          <w:szCs w:val="28"/>
          <w:lang w:val="uk-UA" w:eastAsia="ru-RU"/>
        </w:rPr>
        <w:t>а суд;</w:t>
      </w:r>
      <w:r w:rsidRPr="001E35A1">
        <w:rPr>
          <w:rFonts w:ascii="Times New Roman" w:eastAsia="Times New Roman" w:hAnsi="Times New Roman" w:cs="Times New Roman"/>
          <w:color w:val="000000"/>
          <w:sz w:val="28"/>
          <w:szCs w:val="28"/>
          <w:lang w:eastAsia="ru-RU"/>
        </w:rPr>
        <w:t xml:space="preserve"> </w:t>
      </w:r>
      <w:r w:rsidRPr="001E35A1">
        <w:rPr>
          <w:rFonts w:ascii="Times New Roman" w:eastAsia="Times New Roman" w:hAnsi="Times New Roman" w:cs="Times New Roman"/>
          <w:color w:val="000000"/>
          <w:sz w:val="28"/>
          <w:szCs w:val="28"/>
          <w:lang w:val="uk-UA" w:eastAsia="ru-RU"/>
        </w:rPr>
        <w:t xml:space="preserve">приводом, видно, були скарги Давида на Святополка, що хотів його вигнати, але справу повернено </w:t>
      </w:r>
      <w:r w:rsidRPr="001E35A1">
        <w:rPr>
          <w:rFonts w:ascii="Times New Roman" w:eastAsia="Times New Roman" w:hAnsi="Times New Roman" w:cs="Times New Roman"/>
          <w:color w:val="000000"/>
          <w:sz w:val="28"/>
          <w:szCs w:val="28"/>
          <w:lang w:eastAsia="ru-RU"/>
        </w:rPr>
        <w:t xml:space="preserve">другим </w:t>
      </w:r>
      <w:r w:rsidRPr="001E35A1">
        <w:rPr>
          <w:rFonts w:ascii="Times New Roman" w:eastAsia="Times New Roman" w:hAnsi="Times New Roman" w:cs="Times New Roman"/>
          <w:color w:val="000000"/>
          <w:sz w:val="28"/>
          <w:szCs w:val="28"/>
          <w:lang w:val="uk-UA" w:eastAsia="ru-RU"/>
        </w:rPr>
        <w:t xml:space="preserve">кінцем, </w:t>
      </w:r>
      <w:r w:rsidRPr="001E35A1">
        <w:rPr>
          <w:rFonts w:ascii="Times New Roman" w:eastAsia="Times New Roman" w:hAnsi="Times New Roman" w:cs="Times New Roman"/>
          <w:color w:val="000000"/>
          <w:sz w:val="28"/>
          <w:szCs w:val="28"/>
          <w:lang w:eastAsia="ru-RU"/>
        </w:rPr>
        <w:t xml:space="preserve">проти </w:t>
      </w:r>
      <w:r w:rsidRPr="001E35A1">
        <w:rPr>
          <w:rFonts w:ascii="Times New Roman" w:eastAsia="Times New Roman" w:hAnsi="Times New Roman" w:cs="Times New Roman"/>
          <w:color w:val="000000"/>
          <w:sz w:val="28"/>
          <w:szCs w:val="28"/>
          <w:lang w:val="uk-UA" w:eastAsia="ru-RU"/>
        </w:rPr>
        <w:t xml:space="preserve">самого Давида. Давид сміливо </w:t>
      </w:r>
    </w:p>
    <w:p w:rsidR="00212BAC" w:rsidRDefault="00212BAC" w:rsidP="00212BAC">
      <w:pPr>
        <w:spacing w:after="0" w:line="227" w:lineRule="atLeast"/>
        <w:ind w:firstLine="708"/>
        <w:jc w:val="both"/>
        <w:rPr>
          <w:rFonts w:ascii="Times New Roman" w:eastAsia="Times New Roman" w:hAnsi="Times New Roman" w:cs="Times New Roman"/>
          <w:color w:val="000000"/>
          <w:sz w:val="28"/>
          <w:szCs w:val="28"/>
          <w:lang w:val="uk-UA" w:eastAsia="ru-RU"/>
        </w:rPr>
      </w:pPr>
    </w:p>
    <w:p w:rsidR="00212BAC" w:rsidRPr="002F2FA3" w:rsidRDefault="00212BAC" w:rsidP="00212BAC">
      <w:pPr>
        <w:spacing w:after="0" w:line="187" w:lineRule="atLeast"/>
        <w:jc w:val="both"/>
        <w:rPr>
          <w:rFonts w:ascii="Times New Roman" w:eastAsia="Times New Roman" w:hAnsi="Times New Roman" w:cs="Times New Roman"/>
          <w:sz w:val="24"/>
          <w:szCs w:val="24"/>
          <w:lang w:eastAsia="ru-RU"/>
        </w:rPr>
      </w:pPr>
      <w:r w:rsidRPr="006D6AC5">
        <w:rPr>
          <w:rFonts w:ascii="Times New Roman" w:eastAsia="Times New Roman" w:hAnsi="Times New Roman" w:cs="Times New Roman"/>
          <w:color w:val="000000"/>
          <w:sz w:val="24"/>
          <w:szCs w:val="24"/>
          <w:vertAlign w:val="superscript"/>
          <w:lang w:val="uk-UA" w:eastAsia="ru-RU"/>
        </w:rPr>
        <w:t>1</w:t>
      </w:r>
      <w:r w:rsidRPr="002F2FA3">
        <w:rPr>
          <w:rFonts w:ascii="Times New Roman" w:eastAsia="Times New Roman" w:hAnsi="Times New Roman" w:cs="Times New Roman"/>
          <w:color w:val="000000"/>
          <w:sz w:val="24"/>
          <w:szCs w:val="24"/>
          <w:lang w:val="uk-UA" w:eastAsia="ru-RU"/>
        </w:rPr>
        <w:t xml:space="preserve">Угорська хроніка з </w:t>
      </w:r>
      <w:r w:rsidRPr="002F2FA3">
        <w:rPr>
          <w:rFonts w:ascii="Times New Roman" w:eastAsia="Times New Roman" w:hAnsi="Times New Roman" w:cs="Times New Roman"/>
          <w:color w:val="000000"/>
          <w:sz w:val="24"/>
          <w:szCs w:val="24"/>
          <w:lang w:val="en-US" w:eastAsia="ru-RU"/>
        </w:rPr>
        <w:t>XIV</w:t>
      </w:r>
      <w:r w:rsidRPr="00661647">
        <w:rPr>
          <w:rFonts w:ascii="Times New Roman" w:eastAsia="Times New Roman" w:hAnsi="Times New Roman" w:cs="Times New Roman"/>
          <w:color w:val="000000"/>
          <w:sz w:val="24"/>
          <w:szCs w:val="24"/>
          <w:lang w:val="uk-UA" w:eastAsia="ru-RU"/>
        </w:rPr>
        <w:t xml:space="preserve"> </w:t>
      </w:r>
      <w:r w:rsidRPr="002F2FA3">
        <w:rPr>
          <w:rFonts w:ascii="Times New Roman" w:eastAsia="Times New Roman" w:hAnsi="Times New Roman" w:cs="Times New Roman"/>
          <w:color w:val="000000"/>
          <w:sz w:val="24"/>
          <w:szCs w:val="24"/>
          <w:lang w:val="uk-UA" w:eastAsia="ru-RU"/>
        </w:rPr>
        <w:t xml:space="preserve">ст. (т. зв. Мальована або Маркова Хроніка) представляє невдачу угрів карою за немилосерднісгь їх короля: коли він вступив у Руську землю, жінка Руського князя </w:t>
      </w:r>
      <w:r w:rsidRPr="002F2FA3">
        <w:rPr>
          <w:rFonts w:ascii="Times New Roman" w:eastAsia="Times New Roman" w:hAnsi="Times New Roman" w:cs="Times New Roman"/>
          <w:color w:val="000000"/>
          <w:sz w:val="24"/>
          <w:szCs w:val="24"/>
          <w:lang w:val="en-US" w:eastAsia="ru-RU"/>
        </w:rPr>
        <w:t>nomine</w:t>
      </w:r>
      <w:r w:rsidRPr="002F2FA3">
        <w:rPr>
          <w:rFonts w:ascii="Times New Roman" w:eastAsia="Times New Roman" w:hAnsi="Times New Roman" w:cs="Times New Roman"/>
          <w:color w:val="000000"/>
          <w:sz w:val="24"/>
          <w:szCs w:val="24"/>
          <w:lang w:val="uk-UA" w:eastAsia="ru-RU"/>
        </w:rPr>
        <w:t xml:space="preserve"> </w:t>
      </w:r>
      <w:r w:rsidRPr="002F2FA3">
        <w:rPr>
          <w:rFonts w:ascii="Times New Roman" w:eastAsia="Times New Roman" w:hAnsi="Times New Roman" w:cs="Times New Roman"/>
          <w:color w:val="000000"/>
          <w:sz w:val="24"/>
          <w:szCs w:val="24"/>
          <w:lang w:val="en-US" w:eastAsia="ru-RU"/>
        </w:rPr>
        <w:t>Lanca</w:t>
      </w:r>
      <w:r w:rsidRPr="002F2FA3">
        <w:rPr>
          <w:rFonts w:ascii="Times New Roman" w:eastAsia="Times New Roman" w:hAnsi="Times New Roman" w:cs="Times New Roman"/>
          <w:color w:val="000000"/>
          <w:sz w:val="24"/>
          <w:szCs w:val="24"/>
          <w:lang w:val="fr-FR" w:eastAsia="ru-RU"/>
        </w:rPr>
        <w:t xml:space="preserve">, </w:t>
      </w:r>
      <w:r w:rsidRPr="002F2FA3">
        <w:rPr>
          <w:rFonts w:ascii="Times New Roman" w:eastAsia="Times New Roman" w:hAnsi="Times New Roman" w:cs="Times New Roman"/>
          <w:color w:val="000000"/>
          <w:sz w:val="24"/>
          <w:szCs w:val="24"/>
          <w:lang w:val="uk-UA" w:eastAsia="ru-RU"/>
        </w:rPr>
        <w:t xml:space="preserve">кинувшись до ніг короля, благала слізно, аби він не </w:t>
      </w:r>
      <w:r w:rsidRPr="002F2FA3">
        <w:rPr>
          <w:rFonts w:ascii="Times New Roman" w:eastAsia="Times New Roman" w:hAnsi="Times New Roman" w:cs="Times New Roman"/>
          <w:color w:val="000000"/>
          <w:sz w:val="24"/>
          <w:szCs w:val="24"/>
          <w:lang w:val="en-US" w:eastAsia="ru-RU"/>
        </w:rPr>
        <w:t>disperderet</w:t>
      </w:r>
      <w:r w:rsidRPr="002F2FA3">
        <w:rPr>
          <w:rFonts w:ascii="Times New Roman" w:eastAsia="Times New Roman" w:hAnsi="Times New Roman" w:cs="Times New Roman"/>
          <w:color w:val="000000"/>
          <w:sz w:val="24"/>
          <w:szCs w:val="24"/>
          <w:lang w:val="uk-UA" w:eastAsia="ru-RU"/>
        </w:rPr>
        <w:t xml:space="preserve"> </w:t>
      </w:r>
      <w:r w:rsidRPr="002F2FA3">
        <w:rPr>
          <w:rFonts w:ascii="Times New Roman" w:eastAsia="Times New Roman" w:hAnsi="Times New Roman" w:cs="Times New Roman"/>
          <w:color w:val="000000"/>
          <w:sz w:val="24"/>
          <w:szCs w:val="24"/>
          <w:lang w:val="en-US" w:eastAsia="ru-RU"/>
        </w:rPr>
        <w:t>gentem</w:t>
      </w:r>
      <w:r w:rsidRPr="002F2FA3">
        <w:rPr>
          <w:rFonts w:ascii="Times New Roman" w:eastAsia="Times New Roman" w:hAnsi="Times New Roman" w:cs="Times New Roman"/>
          <w:color w:val="000000"/>
          <w:sz w:val="24"/>
          <w:szCs w:val="24"/>
          <w:lang w:val="uk-UA" w:eastAsia="ru-RU"/>
        </w:rPr>
        <w:t xml:space="preserve"> </w:t>
      </w:r>
      <w:r w:rsidRPr="002F2FA3">
        <w:rPr>
          <w:rFonts w:ascii="Times New Roman" w:eastAsia="Times New Roman" w:hAnsi="Times New Roman" w:cs="Times New Roman"/>
          <w:color w:val="000000"/>
          <w:sz w:val="24"/>
          <w:szCs w:val="24"/>
          <w:lang w:val="en-US" w:eastAsia="ru-RU"/>
        </w:rPr>
        <w:t>illam</w:t>
      </w:r>
      <w:r w:rsidRPr="002F2FA3">
        <w:rPr>
          <w:rFonts w:ascii="Times New Roman" w:eastAsia="Times New Roman" w:hAnsi="Times New Roman" w:cs="Times New Roman"/>
          <w:color w:val="000000"/>
          <w:sz w:val="24"/>
          <w:szCs w:val="24"/>
          <w:lang w:val="uk-UA" w:eastAsia="ru-RU"/>
        </w:rPr>
        <w:t>; але</w:t>
      </w:r>
      <w:r>
        <w:rPr>
          <w:rFonts w:ascii="Times New Roman" w:eastAsia="Times New Roman" w:hAnsi="Times New Roman" w:cs="Times New Roman"/>
          <w:color w:val="000000"/>
          <w:sz w:val="24"/>
          <w:szCs w:val="24"/>
          <w:lang w:val="uk-UA" w:eastAsia="ru-RU"/>
        </w:rPr>
        <w:t xml:space="preserve"> король відіпхнув її. Очевидно,</w:t>
      </w:r>
      <w:r w:rsidRPr="002F2FA3">
        <w:rPr>
          <w:rFonts w:ascii="Times New Roman" w:eastAsia="Times New Roman" w:hAnsi="Times New Roman" w:cs="Times New Roman"/>
          <w:color w:val="000000"/>
          <w:sz w:val="24"/>
          <w:szCs w:val="24"/>
          <w:lang w:val="uk-UA" w:eastAsia="ru-RU"/>
        </w:rPr>
        <w:t xml:space="preserve"> це тільки легендарна ампліфікація.</w:t>
      </w:r>
    </w:p>
    <w:p w:rsidR="00212BAC" w:rsidRPr="002F2FA3" w:rsidRDefault="00212BAC" w:rsidP="00212BAC">
      <w:pPr>
        <w:spacing w:after="0" w:line="187" w:lineRule="atLeast"/>
        <w:ind w:firstLine="668"/>
        <w:jc w:val="both"/>
        <w:rPr>
          <w:rFonts w:ascii="Times New Roman" w:eastAsia="Times New Roman" w:hAnsi="Times New Roman" w:cs="Times New Roman"/>
          <w:sz w:val="24"/>
          <w:szCs w:val="24"/>
          <w:lang w:eastAsia="ru-RU"/>
        </w:rPr>
      </w:pPr>
      <w:r w:rsidRPr="002F2FA3">
        <w:rPr>
          <w:rFonts w:ascii="Times New Roman" w:eastAsia="Times New Roman" w:hAnsi="Times New Roman" w:cs="Times New Roman"/>
          <w:color w:val="000000"/>
          <w:sz w:val="24"/>
          <w:szCs w:val="24"/>
          <w:lang w:val="uk-UA" w:eastAsia="ru-RU"/>
        </w:rPr>
        <w:t>Битва під Перемишлем датується у нашому літопису 1099 роком; в</w:t>
      </w:r>
      <w:r w:rsidRPr="002F2FA3">
        <w:rPr>
          <w:rFonts w:ascii="Times New Roman" w:eastAsia="Times New Roman" w:hAnsi="Times New Roman" w:cs="Times New Roman"/>
          <w:color w:val="000000"/>
          <w:sz w:val="24"/>
          <w:szCs w:val="24"/>
          <w:lang w:eastAsia="ru-RU"/>
        </w:rPr>
        <w:t xml:space="preserve"> </w:t>
      </w:r>
      <w:r w:rsidRPr="002F2FA3">
        <w:rPr>
          <w:rFonts w:ascii="Times New Roman" w:eastAsia="Times New Roman" w:hAnsi="Times New Roman" w:cs="Times New Roman"/>
          <w:color w:val="000000"/>
          <w:sz w:val="24"/>
          <w:szCs w:val="24"/>
          <w:lang w:val="uk-UA" w:eastAsia="ru-RU"/>
        </w:rPr>
        <w:t>угорських за</w:t>
      </w:r>
      <w:r>
        <w:rPr>
          <w:rFonts w:ascii="Times New Roman" w:eastAsia="Times New Roman" w:hAnsi="Times New Roman" w:cs="Times New Roman"/>
          <w:color w:val="000000"/>
          <w:sz w:val="24"/>
          <w:szCs w:val="24"/>
          <w:lang w:val="uk-UA" w:eastAsia="ru-RU"/>
        </w:rPr>
        <w:t>-</w:t>
      </w:r>
      <w:r w:rsidRPr="002F2FA3">
        <w:rPr>
          <w:rFonts w:ascii="Times New Roman" w:eastAsia="Times New Roman" w:hAnsi="Times New Roman" w:cs="Times New Roman"/>
          <w:color w:val="000000"/>
          <w:sz w:val="24"/>
          <w:szCs w:val="24"/>
          <w:lang w:val="uk-UA" w:eastAsia="ru-RU"/>
        </w:rPr>
        <w:t xml:space="preserve">писках </w:t>
      </w:r>
      <w:r w:rsidRPr="002F2FA3">
        <w:rPr>
          <w:rFonts w:ascii="Times New Roman" w:eastAsia="Times New Roman" w:hAnsi="Times New Roman" w:cs="Times New Roman"/>
          <w:color w:val="000000"/>
          <w:sz w:val="24"/>
          <w:szCs w:val="24"/>
          <w:lang w:eastAsia="ru-RU"/>
        </w:rPr>
        <w:t>(</w:t>
      </w:r>
      <w:r w:rsidRPr="002F2FA3">
        <w:rPr>
          <w:rFonts w:ascii="Times New Roman" w:eastAsia="Times New Roman" w:hAnsi="Times New Roman" w:cs="Times New Roman"/>
          <w:color w:val="000000"/>
          <w:sz w:val="24"/>
          <w:szCs w:val="24"/>
          <w:lang w:val="en-US" w:eastAsia="ru-RU"/>
        </w:rPr>
        <w:t>Hist</w:t>
      </w:r>
      <w:r w:rsidRPr="002F2FA3">
        <w:rPr>
          <w:rFonts w:ascii="Times New Roman" w:eastAsia="Times New Roman" w:hAnsi="Times New Roman" w:cs="Times New Roman"/>
          <w:color w:val="000000"/>
          <w:sz w:val="24"/>
          <w:szCs w:val="24"/>
          <w:lang w:eastAsia="ru-RU"/>
        </w:rPr>
        <w:t xml:space="preserve">. </w:t>
      </w:r>
      <w:r w:rsidRPr="002F2FA3">
        <w:rPr>
          <w:rFonts w:ascii="Times New Roman" w:eastAsia="Times New Roman" w:hAnsi="Times New Roman" w:cs="Times New Roman"/>
          <w:color w:val="000000"/>
          <w:sz w:val="24"/>
          <w:szCs w:val="24"/>
          <w:lang w:val="en-US" w:eastAsia="ru-RU"/>
        </w:rPr>
        <w:t>Hung</w:t>
      </w:r>
      <w:r w:rsidRPr="002F2FA3">
        <w:rPr>
          <w:rFonts w:ascii="Times New Roman" w:eastAsia="Times New Roman" w:hAnsi="Times New Roman" w:cs="Times New Roman"/>
          <w:color w:val="000000"/>
          <w:sz w:val="24"/>
          <w:szCs w:val="24"/>
          <w:lang w:eastAsia="ru-RU"/>
        </w:rPr>
        <w:t xml:space="preserve">, </w:t>
      </w:r>
      <w:r w:rsidRPr="002F2FA3">
        <w:rPr>
          <w:rFonts w:ascii="Times New Roman" w:eastAsia="Times New Roman" w:hAnsi="Times New Roman" w:cs="Times New Roman"/>
          <w:color w:val="000000"/>
          <w:sz w:val="24"/>
          <w:szCs w:val="24"/>
          <w:lang w:val="fr-FR" w:eastAsia="ru-RU"/>
        </w:rPr>
        <w:t xml:space="preserve">fontes </w:t>
      </w:r>
      <w:r w:rsidRPr="002F2FA3">
        <w:rPr>
          <w:rFonts w:ascii="Times New Roman" w:eastAsia="Times New Roman" w:hAnsi="Times New Roman" w:cs="Times New Roman"/>
          <w:color w:val="000000"/>
          <w:sz w:val="24"/>
          <w:szCs w:val="24"/>
          <w:lang w:val="uk-UA" w:eastAsia="ru-RU"/>
        </w:rPr>
        <w:t xml:space="preserve">III </w:t>
      </w:r>
      <w:r w:rsidRPr="002F2FA3">
        <w:rPr>
          <w:rFonts w:ascii="Times New Roman" w:eastAsia="Times New Roman" w:hAnsi="Times New Roman" w:cs="Times New Roman"/>
          <w:color w:val="000000"/>
          <w:sz w:val="24"/>
          <w:szCs w:val="24"/>
          <w:lang w:eastAsia="ru-RU"/>
        </w:rPr>
        <w:t xml:space="preserve">с. 209) </w:t>
      </w:r>
      <w:r w:rsidRPr="002F2FA3">
        <w:rPr>
          <w:rFonts w:ascii="Times New Roman" w:eastAsia="Times New Roman" w:hAnsi="Times New Roman" w:cs="Times New Roman"/>
          <w:color w:val="000000"/>
          <w:sz w:val="24"/>
          <w:szCs w:val="24"/>
          <w:lang w:val="uk-UA" w:eastAsia="ru-RU"/>
        </w:rPr>
        <w:t>вона стоїть під 1100</w:t>
      </w:r>
      <w:r w:rsidRPr="002F2FA3">
        <w:rPr>
          <w:rFonts w:ascii="Times New Roman" w:eastAsia="Times New Roman" w:hAnsi="Times New Roman" w:cs="Times New Roman"/>
          <w:color w:val="000000"/>
          <w:sz w:val="24"/>
          <w:szCs w:val="24"/>
          <w:lang w:val="fr-FR" w:eastAsia="ru-RU"/>
        </w:rPr>
        <w:t xml:space="preserve"> p., </w:t>
      </w:r>
      <w:r w:rsidRPr="002F2FA3">
        <w:rPr>
          <w:rFonts w:ascii="Times New Roman" w:eastAsia="Times New Roman" w:hAnsi="Times New Roman" w:cs="Times New Roman"/>
          <w:color w:val="000000"/>
          <w:sz w:val="24"/>
          <w:szCs w:val="24"/>
          <w:lang w:val="uk-UA" w:eastAsia="ru-RU"/>
        </w:rPr>
        <w:t>але тут</w:t>
      </w:r>
      <w:r w:rsidR="004E74F0">
        <w:rPr>
          <w:rFonts w:ascii="Times New Roman" w:eastAsia="Times New Roman" w:hAnsi="Times New Roman" w:cs="Times New Roman"/>
          <w:color w:val="000000"/>
          <w:sz w:val="24"/>
          <w:szCs w:val="24"/>
          <w:lang w:val="uk-UA" w:eastAsia="ru-RU"/>
        </w:rPr>
        <w:t>,</w:t>
      </w:r>
      <w:r w:rsidRPr="002F2FA3">
        <w:rPr>
          <w:rFonts w:ascii="Times New Roman" w:eastAsia="Times New Roman" w:hAnsi="Times New Roman" w:cs="Times New Roman"/>
          <w:color w:val="000000"/>
          <w:sz w:val="24"/>
          <w:szCs w:val="24"/>
          <w:lang w:val="uk-UA" w:eastAsia="ru-RU"/>
        </w:rPr>
        <w:t xml:space="preserve"> очевидно</w:t>
      </w:r>
      <w:r w:rsidR="004E74F0">
        <w:rPr>
          <w:rFonts w:ascii="Times New Roman" w:eastAsia="Times New Roman" w:hAnsi="Times New Roman" w:cs="Times New Roman"/>
          <w:color w:val="000000"/>
          <w:sz w:val="24"/>
          <w:szCs w:val="24"/>
          <w:lang w:val="uk-UA" w:eastAsia="ru-RU"/>
        </w:rPr>
        <w:t>,</w:t>
      </w:r>
      <w:r w:rsidRPr="002F2FA3">
        <w:rPr>
          <w:rFonts w:ascii="Times New Roman" w:eastAsia="Times New Roman" w:hAnsi="Times New Roman" w:cs="Times New Roman"/>
          <w:color w:val="000000"/>
          <w:sz w:val="24"/>
          <w:szCs w:val="24"/>
          <w:lang w:val="uk-UA" w:eastAsia="ru-RU"/>
        </w:rPr>
        <w:t xml:space="preserve"> певніша наша хронологія.</w:t>
      </w:r>
    </w:p>
    <w:p w:rsidR="00212BAC" w:rsidRPr="002F2FA3" w:rsidRDefault="00212BAC" w:rsidP="00212BAC">
      <w:pPr>
        <w:spacing w:after="0" w:line="187" w:lineRule="atLeast"/>
        <w:jc w:val="both"/>
        <w:rPr>
          <w:rFonts w:ascii="Times New Roman" w:eastAsia="Times New Roman" w:hAnsi="Times New Roman" w:cs="Times New Roman"/>
          <w:sz w:val="24"/>
          <w:szCs w:val="24"/>
          <w:lang w:val="uk-UA" w:eastAsia="ru-RU"/>
        </w:rPr>
      </w:pPr>
      <w:r w:rsidRPr="006D6AC5">
        <w:rPr>
          <w:rFonts w:ascii="Times New Roman" w:eastAsia="Times New Roman" w:hAnsi="Times New Roman" w:cs="Times New Roman"/>
          <w:color w:val="000000"/>
          <w:sz w:val="24"/>
          <w:szCs w:val="24"/>
          <w:vertAlign w:val="superscript"/>
          <w:lang w:val="uk-UA" w:eastAsia="ru-RU"/>
        </w:rPr>
        <w:t>2</w:t>
      </w:r>
      <w:r w:rsidRPr="002F2FA3">
        <w:rPr>
          <w:rFonts w:ascii="Times New Roman" w:eastAsia="Times New Roman" w:hAnsi="Times New Roman" w:cs="Times New Roman"/>
          <w:color w:val="000000"/>
          <w:sz w:val="24"/>
          <w:szCs w:val="24"/>
          <w:lang w:val="uk-UA" w:eastAsia="ru-RU"/>
        </w:rPr>
        <w:t>Ширший аналіз звісток і подій, зв</w:t>
      </w:r>
      <w:r w:rsidRPr="002F2FA3">
        <w:rPr>
          <w:rFonts w:ascii="Times New Roman" w:eastAsia="Times New Roman" w:hAnsi="Times New Roman" w:cs="Times New Roman"/>
          <w:color w:val="000000"/>
          <w:sz w:val="24"/>
          <w:szCs w:val="24"/>
          <w:lang w:eastAsia="ru-RU"/>
        </w:rPr>
        <w:t>’</w:t>
      </w:r>
      <w:r w:rsidRPr="002F2FA3">
        <w:rPr>
          <w:rFonts w:ascii="Times New Roman" w:eastAsia="Times New Roman" w:hAnsi="Times New Roman" w:cs="Times New Roman"/>
          <w:color w:val="000000"/>
          <w:sz w:val="24"/>
          <w:szCs w:val="24"/>
          <w:lang w:val="uk-UA" w:eastAsia="ru-RU"/>
        </w:rPr>
        <w:t>язаних з Волинню і Гали</w:t>
      </w:r>
      <w:r w:rsidRPr="002F2FA3">
        <w:rPr>
          <w:rFonts w:ascii="Times New Roman" w:eastAsia="Times New Roman" w:hAnsi="Times New Roman" w:cs="Times New Roman"/>
          <w:color w:val="000000"/>
          <w:sz w:val="24"/>
          <w:szCs w:val="24"/>
          <w:lang w:val="uk-UA" w:eastAsia="ru-RU"/>
        </w:rPr>
        <w:softHyphen/>
        <w:t>чиною в</w:t>
      </w:r>
      <w:r w:rsidRPr="002F2FA3">
        <w:rPr>
          <w:rFonts w:ascii="Times New Roman" w:eastAsia="Times New Roman" w:hAnsi="Times New Roman" w:cs="Times New Roman"/>
          <w:color w:val="000000"/>
          <w:sz w:val="24"/>
          <w:szCs w:val="24"/>
          <w:lang w:eastAsia="ru-RU"/>
        </w:rPr>
        <w:t xml:space="preserve"> </w:t>
      </w:r>
      <w:r w:rsidRPr="002F2FA3">
        <w:rPr>
          <w:rFonts w:ascii="Times New Roman" w:eastAsia="Times New Roman" w:hAnsi="Times New Roman" w:cs="Times New Roman"/>
          <w:color w:val="000000"/>
          <w:sz w:val="24"/>
          <w:szCs w:val="24"/>
          <w:lang w:val="uk-UA" w:eastAsia="ru-RU"/>
        </w:rPr>
        <w:t xml:space="preserve">цих роках дав я у розвідці: </w:t>
      </w:r>
      <w:r w:rsidRPr="002F2FA3">
        <w:rPr>
          <w:rFonts w:ascii="Times New Roman" w:eastAsia="Times New Roman" w:hAnsi="Times New Roman" w:cs="Times New Roman"/>
          <w:color w:val="000000"/>
          <w:sz w:val="24"/>
          <w:szCs w:val="24"/>
          <w:lang w:eastAsia="ru-RU"/>
        </w:rPr>
        <w:t>Волынскій</w:t>
      </w:r>
      <w:r w:rsidRPr="002F2FA3">
        <w:rPr>
          <w:rFonts w:ascii="Times New Roman" w:eastAsia="Times New Roman" w:hAnsi="Times New Roman" w:cs="Times New Roman"/>
          <w:color w:val="000000"/>
          <w:sz w:val="24"/>
          <w:szCs w:val="24"/>
          <w:lang w:val="uk-UA" w:eastAsia="ru-RU"/>
        </w:rPr>
        <w:t xml:space="preserve"> </w:t>
      </w:r>
      <w:r w:rsidRPr="002F2FA3">
        <w:rPr>
          <w:rFonts w:ascii="Times New Roman" w:eastAsia="Times New Roman" w:hAnsi="Times New Roman" w:cs="Times New Roman"/>
          <w:color w:val="000000"/>
          <w:sz w:val="24"/>
          <w:szCs w:val="24"/>
          <w:lang w:eastAsia="ru-RU"/>
        </w:rPr>
        <w:t xml:space="preserve">вопросъ </w:t>
      </w:r>
      <w:r w:rsidRPr="002F2FA3">
        <w:rPr>
          <w:rFonts w:ascii="Times New Roman" w:eastAsia="Times New Roman" w:hAnsi="Times New Roman" w:cs="Times New Roman"/>
          <w:color w:val="000000"/>
          <w:sz w:val="24"/>
          <w:szCs w:val="24"/>
          <w:lang w:val="uk-UA" w:eastAsia="ru-RU"/>
        </w:rPr>
        <w:t>(1097—1102), друкованій в Київській Старині 1891, IV і V і окремо (Київ, 1891). Головним джерелом для них служить все-таки повість Василя, заведена в Літопис під 1097 р. і написана, судячи п</w:t>
      </w:r>
      <w:r w:rsidRPr="002F2FA3">
        <w:rPr>
          <w:rFonts w:ascii="Times New Roman" w:eastAsia="Times New Roman" w:hAnsi="Times New Roman" w:cs="Times New Roman"/>
          <w:color w:val="000000"/>
          <w:sz w:val="24"/>
          <w:szCs w:val="24"/>
          <w:lang w:eastAsia="ru-RU"/>
        </w:rPr>
        <w:t xml:space="preserve">о </w:t>
      </w:r>
      <w:r w:rsidRPr="002F2FA3">
        <w:rPr>
          <w:rFonts w:ascii="Times New Roman" w:eastAsia="Times New Roman" w:hAnsi="Times New Roman" w:cs="Times New Roman"/>
          <w:color w:val="000000"/>
          <w:sz w:val="24"/>
          <w:szCs w:val="24"/>
          <w:lang w:val="uk-UA" w:eastAsia="ru-RU"/>
        </w:rPr>
        <w:t xml:space="preserve">деяких згадках, між 1112 і 1124 </w:t>
      </w:r>
      <w:r w:rsidRPr="002F2FA3">
        <w:rPr>
          <w:rFonts w:ascii="Times New Roman" w:eastAsia="Times New Roman" w:hAnsi="Times New Roman" w:cs="Times New Roman"/>
          <w:color w:val="000000"/>
          <w:sz w:val="24"/>
          <w:szCs w:val="24"/>
          <w:lang w:val="fr-FR" w:eastAsia="ru-RU"/>
        </w:rPr>
        <w:t xml:space="preserve">pp. </w:t>
      </w:r>
      <w:r w:rsidRPr="002F2FA3">
        <w:rPr>
          <w:rFonts w:ascii="Times New Roman" w:eastAsia="Times New Roman" w:hAnsi="Times New Roman" w:cs="Times New Roman"/>
          <w:color w:val="000000"/>
          <w:sz w:val="24"/>
          <w:szCs w:val="24"/>
          <w:lang w:val="uk-UA" w:eastAsia="ru-RU"/>
        </w:rPr>
        <w:t xml:space="preserve">Написана в часи </w:t>
      </w:r>
      <w:r w:rsidRPr="002F2FA3">
        <w:rPr>
          <w:rFonts w:ascii="Times New Roman" w:eastAsia="Times New Roman" w:hAnsi="Times New Roman" w:cs="Times New Roman"/>
          <w:color w:val="000000"/>
          <w:sz w:val="24"/>
          <w:szCs w:val="24"/>
          <w:lang w:eastAsia="ru-RU"/>
        </w:rPr>
        <w:t>популярност</w:t>
      </w:r>
      <w:r w:rsidRPr="002F2FA3">
        <w:rPr>
          <w:rFonts w:ascii="Times New Roman" w:eastAsia="Times New Roman" w:hAnsi="Times New Roman" w:cs="Times New Roman"/>
          <w:color w:val="000000"/>
          <w:sz w:val="24"/>
          <w:szCs w:val="24"/>
          <w:lang w:val="uk-UA" w:eastAsia="ru-RU"/>
        </w:rPr>
        <w:t>і</w:t>
      </w:r>
      <w:r w:rsidRPr="002F2FA3">
        <w:rPr>
          <w:rFonts w:ascii="Times New Roman" w:eastAsia="Times New Roman" w:hAnsi="Times New Roman" w:cs="Times New Roman"/>
          <w:color w:val="000000"/>
          <w:sz w:val="24"/>
          <w:szCs w:val="24"/>
          <w:lang w:eastAsia="ru-RU"/>
        </w:rPr>
        <w:t xml:space="preserve"> </w:t>
      </w:r>
      <w:r w:rsidRPr="002F2FA3">
        <w:rPr>
          <w:rFonts w:ascii="Times New Roman" w:eastAsia="Times New Roman" w:hAnsi="Times New Roman" w:cs="Times New Roman"/>
          <w:color w:val="000000"/>
          <w:sz w:val="24"/>
          <w:szCs w:val="24"/>
          <w:lang w:val="uk-UA" w:eastAsia="ru-RU"/>
        </w:rPr>
        <w:t>і першенства Мономаха, вона свідом</w:t>
      </w:r>
      <w:r>
        <w:rPr>
          <w:rFonts w:ascii="Times New Roman" w:eastAsia="Times New Roman" w:hAnsi="Times New Roman" w:cs="Times New Roman"/>
          <w:color w:val="000000"/>
          <w:sz w:val="24"/>
          <w:szCs w:val="24"/>
          <w:lang w:val="uk-UA" w:eastAsia="ru-RU"/>
        </w:rPr>
        <w:t>о чи несвідом</w:t>
      </w:r>
      <w:r w:rsidRPr="002F2FA3">
        <w:rPr>
          <w:rFonts w:ascii="Times New Roman" w:eastAsia="Times New Roman" w:hAnsi="Times New Roman" w:cs="Times New Roman"/>
          <w:color w:val="000000"/>
          <w:sz w:val="24"/>
          <w:szCs w:val="24"/>
          <w:lang w:val="uk-UA" w:eastAsia="ru-RU"/>
        </w:rPr>
        <w:t xml:space="preserve">о і на події кінця XI ст. </w:t>
      </w:r>
      <w:r w:rsidRPr="002F2FA3">
        <w:rPr>
          <w:rFonts w:ascii="Times New Roman" w:eastAsia="Times New Roman" w:hAnsi="Times New Roman" w:cs="Times New Roman"/>
          <w:color w:val="000000"/>
          <w:sz w:val="24"/>
          <w:szCs w:val="24"/>
          <w:lang w:eastAsia="ru-RU"/>
        </w:rPr>
        <w:t>дивить</w:t>
      </w:r>
      <w:r w:rsidRPr="002F2FA3">
        <w:rPr>
          <w:rFonts w:ascii="Times New Roman" w:eastAsia="Times New Roman" w:hAnsi="Times New Roman" w:cs="Times New Roman"/>
          <w:color w:val="000000"/>
          <w:sz w:val="24"/>
          <w:szCs w:val="24"/>
          <w:lang w:val="uk-UA" w:eastAsia="ru-RU"/>
        </w:rPr>
        <w:t>ся через ці пізніші окуляри; самих же фактів не можна підозрівати, бо писав це чоловік, добре обізнаний з</w:t>
      </w:r>
      <w:r w:rsidRPr="002F2FA3">
        <w:rPr>
          <w:rFonts w:ascii="Times New Roman" w:eastAsia="Times New Roman" w:hAnsi="Times New Roman" w:cs="Times New Roman"/>
          <w:color w:val="000000"/>
          <w:sz w:val="24"/>
          <w:szCs w:val="24"/>
          <w:lang w:val="fr-FR" w:eastAsia="ru-RU"/>
        </w:rPr>
        <w:t xml:space="preserve"> </w:t>
      </w:r>
      <w:r w:rsidRPr="002F2FA3">
        <w:rPr>
          <w:rFonts w:ascii="Times New Roman" w:eastAsia="Times New Roman" w:hAnsi="Times New Roman" w:cs="Times New Roman"/>
          <w:color w:val="000000"/>
          <w:sz w:val="24"/>
          <w:szCs w:val="24"/>
          <w:lang w:val="uk-UA" w:eastAsia="ru-RU"/>
        </w:rPr>
        <w:t xml:space="preserve">ними. Крім того, про участь угрів дають ширші і повністю автентичні відомості пізніші угорські хроніки - </w:t>
      </w:r>
      <w:r w:rsidRPr="002F2FA3">
        <w:rPr>
          <w:rFonts w:ascii="Times New Roman" w:eastAsia="Times New Roman" w:hAnsi="Times New Roman" w:cs="Times New Roman"/>
          <w:color w:val="000000"/>
          <w:sz w:val="24"/>
          <w:szCs w:val="24"/>
          <w:lang w:val="fr-FR" w:eastAsia="ru-RU"/>
        </w:rPr>
        <w:t xml:space="preserve">Marci Ctironicon </w:t>
      </w:r>
      <w:r w:rsidRPr="002F2FA3">
        <w:rPr>
          <w:rFonts w:ascii="Times New Roman" w:eastAsia="Times New Roman" w:hAnsi="Times New Roman" w:cs="Times New Roman"/>
          <w:color w:val="000000"/>
          <w:sz w:val="24"/>
          <w:szCs w:val="24"/>
          <w:lang w:val="uk-UA" w:eastAsia="ru-RU"/>
        </w:rPr>
        <w:t>83—4, Туроу гл. 60. Натомість польські джерела не дають нічого цінного для цього епізоду. Іпат. с. 180, Лавр. с. 232—3.</w:t>
      </w:r>
    </w:p>
    <w:p w:rsidR="00212BAC" w:rsidRPr="00C5444D" w:rsidRDefault="00212BAC" w:rsidP="00212BAC">
      <w:pPr>
        <w:spacing w:after="0" w:line="227" w:lineRule="atLeast"/>
        <w:ind w:firstLine="459"/>
        <w:jc w:val="both"/>
        <w:rPr>
          <w:rFonts w:ascii="Times New Roman" w:eastAsia="Times New Roman" w:hAnsi="Times New Roman" w:cs="Times New Roman"/>
          <w:sz w:val="28"/>
          <w:szCs w:val="28"/>
          <w:lang w:val="uk-UA" w:eastAsia="ru-RU"/>
        </w:rPr>
      </w:pPr>
    </w:p>
    <w:p w:rsidR="00212BAC" w:rsidRDefault="00212BAC" w:rsidP="00212BAC">
      <w:pPr>
        <w:spacing w:after="0" w:line="227" w:lineRule="atLeast"/>
        <w:ind w:firstLine="459"/>
        <w:jc w:val="both"/>
        <w:rPr>
          <w:rFonts w:ascii="Times New Roman" w:eastAsia="Times New Roman" w:hAnsi="Times New Roman" w:cs="Times New Roman"/>
          <w:color w:val="000000"/>
          <w:sz w:val="28"/>
          <w:szCs w:val="28"/>
          <w:lang w:val="uk-UA" w:eastAsia="ru-RU"/>
        </w:rPr>
      </w:pPr>
      <w:r w:rsidRPr="001E35A1">
        <w:rPr>
          <w:rFonts w:ascii="Times New Roman" w:eastAsia="Times New Roman" w:hAnsi="Times New Roman" w:cs="Times New Roman"/>
          <w:color w:val="000000"/>
          <w:sz w:val="28"/>
          <w:szCs w:val="28"/>
          <w:lang w:val="uk-UA" w:eastAsia="ru-RU"/>
        </w:rPr>
        <w:t>-97-</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C5444D" w:rsidRDefault="00212BAC" w:rsidP="00212BAC">
      <w:pPr>
        <w:spacing w:after="0" w:line="227" w:lineRule="atLeast"/>
        <w:ind w:firstLine="459"/>
        <w:jc w:val="both"/>
        <w:rPr>
          <w:rFonts w:ascii="Times New Roman" w:eastAsia="Times New Roman" w:hAnsi="Times New Roman" w:cs="Times New Roman"/>
          <w:sz w:val="28"/>
          <w:szCs w:val="28"/>
          <w:lang w:val="uk-UA" w:eastAsia="ru-RU"/>
        </w:rPr>
      </w:pPr>
    </w:p>
    <w:p w:rsidR="00212BAC" w:rsidRPr="0010474E" w:rsidRDefault="00212BAC" w:rsidP="00212BAC">
      <w:pPr>
        <w:spacing w:after="0" w:line="193" w:lineRule="atLeast"/>
        <w:jc w:val="both"/>
        <w:rPr>
          <w:rFonts w:ascii="Times New Roman" w:eastAsia="Times New Roman" w:hAnsi="Times New Roman" w:cs="Times New Roman"/>
          <w:sz w:val="28"/>
          <w:szCs w:val="28"/>
          <w:lang w:val="uk-UA" w:eastAsia="ru-RU"/>
        </w:rPr>
      </w:pPr>
      <w:r w:rsidRPr="0010474E">
        <w:rPr>
          <w:rFonts w:ascii="Times New Roman" w:eastAsia="Times New Roman" w:hAnsi="Times New Roman" w:cs="Times New Roman"/>
          <w:color w:val="000000"/>
          <w:sz w:val="28"/>
          <w:szCs w:val="28"/>
          <w:lang w:val="uk-UA" w:eastAsia="ru-RU"/>
        </w:rPr>
        <w:t>прибув, але зустрівся з такою холодною однодушністю зібраних князів, що, як каже літопис, не став нічого й говорити. „Прийшов до них Давид Ігоревич і сказав: „чого сьте мене прикликали? от я, кому від мене кривда?“ А Воло</w:t>
      </w:r>
      <w:r>
        <w:rPr>
          <w:rFonts w:ascii="Times New Roman" w:eastAsia="Times New Roman" w:hAnsi="Times New Roman" w:cs="Times New Roman"/>
          <w:color w:val="000000"/>
          <w:sz w:val="28"/>
          <w:szCs w:val="28"/>
          <w:lang w:val="uk-UA" w:eastAsia="ru-RU"/>
        </w:rPr>
        <w:t>-</w:t>
      </w:r>
      <w:r w:rsidRPr="0010474E">
        <w:rPr>
          <w:rFonts w:ascii="Times New Roman" w:eastAsia="Times New Roman" w:hAnsi="Times New Roman" w:cs="Times New Roman"/>
          <w:color w:val="000000"/>
          <w:sz w:val="28"/>
          <w:szCs w:val="28"/>
          <w:lang w:val="uk-UA" w:eastAsia="ru-RU"/>
        </w:rPr>
        <w:t>димир на те відповів: „ти сам присилав до нас, казав: „хо</w:t>
      </w:r>
      <w:r>
        <w:rPr>
          <w:rFonts w:ascii="Times New Roman" w:eastAsia="Times New Roman" w:hAnsi="Times New Roman" w:cs="Times New Roman"/>
          <w:color w:val="000000"/>
          <w:sz w:val="28"/>
          <w:szCs w:val="28"/>
          <w:lang w:val="uk-UA" w:eastAsia="ru-RU"/>
        </w:rPr>
        <w:t>чу прийти до вас, браття поскар</w:t>
      </w:r>
      <w:r w:rsidRPr="0010474E">
        <w:rPr>
          <w:rFonts w:ascii="Times New Roman" w:eastAsia="Times New Roman" w:hAnsi="Times New Roman" w:cs="Times New Roman"/>
          <w:color w:val="000000"/>
          <w:sz w:val="28"/>
          <w:szCs w:val="28"/>
          <w:lang w:val="uk-UA" w:eastAsia="ru-RU"/>
        </w:rPr>
        <w:t>житися на свою кривду“, отже прийшов єси і седи ж з братією своєю на однім коврі, то чому не скаржишся, від кого маєш кривду“; і не ска</w:t>
      </w:r>
      <w:r>
        <w:rPr>
          <w:rFonts w:ascii="Times New Roman" w:eastAsia="Times New Roman" w:hAnsi="Times New Roman" w:cs="Times New Roman"/>
          <w:color w:val="000000"/>
          <w:sz w:val="28"/>
          <w:szCs w:val="28"/>
          <w:lang w:val="uk-UA" w:eastAsia="ru-RU"/>
        </w:rPr>
        <w:t>-</w:t>
      </w:r>
      <w:r w:rsidRPr="0010474E">
        <w:rPr>
          <w:rFonts w:ascii="Times New Roman" w:eastAsia="Times New Roman" w:hAnsi="Times New Roman" w:cs="Times New Roman"/>
          <w:color w:val="000000"/>
          <w:sz w:val="28"/>
          <w:szCs w:val="28"/>
          <w:lang w:val="uk-UA" w:eastAsia="ru-RU"/>
        </w:rPr>
        <w:t>зав на це Давид нічого. Тоді уся братія сіла на коней - Святополк із своєю дружиною, Давид і Олег з своєю дружиною, кожний окремо, а Давид Ігоре</w:t>
      </w:r>
      <w:r>
        <w:rPr>
          <w:rFonts w:ascii="Times New Roman" w:eastAsia="Times New Roman" w:hAnsi="Times New Roman" w:cs="Times New Roman"/>
          <w:color w:val="000000"/>
          <w:sz w:val="28"/>
          <w:szCs w:val="28"/>
          <w:lang w:val="uk-UA" w:eastAsia="ru-RU"/>
        </w:rPr>
        <w:t>-</w:t>
      </w:r>
      <w:r w:rsidRPr="0010474E">
        <w:rPr>
          <w:rFonts w:ascii="Times New Roman" w:eastAsia="Times New Roman" w:hAnsi="Times New Roman" w:cs="Times New Roman"/>
          <w:color w:val="000000"/>
          <w:sz w:val="28"/>
          <w:szCs w:val="28"/>
          <w:lang w:val="uk-UA" w:eastAsia="ru-RU"/>
        </w:rPr>
        <w:t>вич сидів окремо і не при</w:t>
      </w:r>
      <w:r w:rsidRPr="0010474E">
        <w:rPr>
          <w:rFonts w:ascii="Times New Roman" w:eastAsia="Times New Roman" w:hAnsi="Times New Roman" w:cs="Times New Roman"/>
          <w:color w:val="000000"/>
          <w:sz w:val="28"/>
          <w:szCs w:val="28"/>
          <w:lang w:val="uk-UA" w:eastAsia="ru-RU"/>
        </w:rPr>
        <w:softHyphen/>
        <w:t>пускали його до себе, а радилися собі з’осібна про Давида. Вкінці князі видали над</w:t>
      </w:r>
      <w:r>
        <w:rPr>
          <w:rFonts w:ascii="Times New Roman" w:eastAsia="Times New Roman" w:hAnsi="Times New Roman" w:cs="Times New Roman"/>
          <w:color w:val="000000"/>
          <w:sz w:val="28"/>
          <w:szCs w:val="28"/>
          <w:lang w:val="uk-UA" w:eastAsia="ru-RU"/>
        </w:rPr>
        <w:t xml:space="preserve"> Давидом такий присуд і оголоси</w:t>
      </w:r>
      <w:r w:rsidRPr="0010474E">
        <w:rPr>
          <w:rFonts w:ascii="Times New Roman" w:eastAsia="Times New Roman" w:hAnsi="Times New Roman" w:cs="Times New Roman"/>
          <w:color w:val="000000"/>
          <w:sz w:val="28"/>
          <w:szCs w:val="28"/>
          <w:lang w:val="uk-UA" w:eastAsia="ru-RU"/>
        </w:rPr>
        <w:t>ли йому чере</w:t>
      </w:r>
      <w:r>
        <w:rPr>
          <w:rFonts w:ascii="Times New Roman" w:eastAsia="Times New Roman" w:hAnsi="Times New Roman" w:cs="Times New Roman"/>
          <w:color w:val="000000"/>
          <w:sz w:val="28"/>
          <w:szCs w:val="28"/>
          <w:lang w:val="uk-UA" w:eastAsia="ru-RU"/>
        </w:rPr>
        <w:t>з</w:t>
      </w:r>
      <w:r w:rsidRPr="0010474E">
        <w:rPr>
          <w:rFonts w:ascii="Times New Roman" w:eastAsia="Times New Roman" w:hAnsi="Times New Roman" w:cs="Times New Roman"/>
          <w:color w:val="000000"/>
          <w:sz w:val="28"/>
          <w:szCs w:val="28"/>
          <w:lang w:val="uk-UA" w:eastAsia="ru-RU"/>
        </w:rPr>
        <w:t xml:space="preserve"> своїх відпоручників тут же на з’їзді: за те, що ти кинув ніж </w:t>
      </w:r>
      <w:r>
        <w:rPr>
          <w:rFonts w:ascii="Times New Roman" w:eastAsia="Times New Roman" w:hAnsi="Times New Roman" w:cs="Times New Roman"/>
          <w:color w:val="000000"/>
          <w:sz w:val="28"/>
          <w:szCs w:val="28"/>
          <w:lang w:val="uk-UA" w:eastAsia="ru-RU"/>
        </w:rPr>
        <w:t>між нами, чого не бувало в Русь</w:t>
      </w:r>
      <w:r w:rsidRPr="0010474E">
        <w:rPr>
          <w:rFonts w:ascii="Times New Roman" w:eastAsia="Times New Roman" w:hAnsi="Times New Roman" w:cs="Times New Roman"/>
          <w:color w:val="000000"/>
          <w:sz w:val="28"/>
          <w:szCs w:val="28"/>
          <w:lang w:val="uk-UA" w:eastAsia="ru-RU"/>
        </w:rPr>
        <w:t>кій землі (історія Святополка, очевидно, вважалась чимсь дуже архаїчним!</w:t>
      </w:r>
      <w:r>
        <w:rPr>
          <w:rFonts w:ascii="Times New Roman" w:eastAsia="Times New Roman" w:hAnsi="Times New Roman" w:cs="Times New Roman"/>
          <w:color w:val="000000"/>
          <w:sz w:val="28"/>
          <w:szCs w:val="28"/>
          <w:lang w:val="uk-UA" w:eastAsia="ru-RU"/>
        </w:rPr>
        <w:t>), позбавляємо тебе володимирсь</w:t>
      </w:r>
      <w:r w:rsidRPr="0010474E">
        <w:rPr>
          <w:rFonts w:ascii="Times New Roman" w:eastAsia="Times New Roman" w:hAnsi="Times New Roman" w:cs="Times New Roman"/>
          <w:color w:val="000000"/>
          <w:sz w:val="28"/>
          <w:szCs w:val="28"/>
          <w:lang w:val="uk-UA" w:eastAsia="ru-RU"/>
        </w:rPr>
        <w:t>кого стола, але ані ув'язнимо тебе, ані зробимо іншої шкоди, а даємо тобі волость Божський і Острог, крім того Святополк від себе дає тобі Дубен (з Волинської волості самого ж Давида!) і Черторийськ (з Турово-пінської), а Мономах 200 гривень і Святославичі других 200 гривень гр</w:t>
      </w:r>
      <w:r>
        <w:rPr>
          <w:rFonts w:ascii="Times New Roman" w:eastAsia="Times New Roman" w:hAnsi="Times New Roman" w:cs="Times New Roman"/>
          <w:color w:val="000000"/>
          <w:sz w:val="28"/>
          <w:szCs w:val="28"/>
          <w:lang w:val="uk-UA" w:eastAsia="ru-RU"/>
        </w:rPr>
        <w:t>ошима. Давид не відважився спро</w:t>
      </w:r>
      <w:r w:rsidRPr="0010474E">
        <w:rPr>
          <w:rFonts w:ascii="Times New Roman" w:eastAsia="Times New Roman" w:hAnsi="Times New Roman" w:cs="Times New Roman"/>
          <w:color w:val="000000"/>
          <w:sz w:val="28"/>
          <w:szCs w:val="28"/>
          <w:lang w:val="uk-UA" w:eastAsia="ru-RU"/>
        </w:rPr>
        <w:t>тивитись цій конспірації і піддався присуду. Йому потім Святополк дав Д</w:t>
      </w:r>
      <w:r>
        <w:rPr>
          <w:rFonts w:ascii="Times New Roman" w:eastAsia="Times New Roman" w:hAnsi="Times New Roman" w:cs="Times New Roman"/>
          <w:color w:val="000000"/>
          <w:sz w:val="28"/>
          <w:szCs w:val="28"/>
          <w:lang w:val="uk-UA" w:eastAsia="ru-RU"/>
        </w:rPr>
        <w:t>орогобузьку волость, його колиш</w:t>
      </w:r>
      <w:r w:rsidRPr="0010474E">
        <w:rPr>
          <w:rFonts w:ascii="Times New Roman" w:eastAsia="Times New Roman" w:hAnsi="Times New Roman" w:cs="Times New Roman"/>
          <w:color w:val="000000"/>
          <w:sz w:val="28"/>
          <w:szCs w:val="28"/>
          <w:lang w:val="uk-UA" w:eastAsia="ru-RU"/>
        </w:rPr>
        <w:t>нє володіння, правдоподібно - замість тих розкиданих волостей, що признано йому на Ветицькому з’їзді, і він там і скінчив своє бурхливе життя.</w:t>
      </w:r>
    </w:p>
    <w:p w:rsidR="00212BAC" w:rsidRPr="00F10DC8"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F10DC8">
        <w:rPr>
          <w:rFonts w:ascii="Times New Roman" w:eastAsia="Times New Roman" w:hAnsi="Times New Roman" w:cs="Times New Roman"/>
          <w:color w:val="000000"/>
          <w:sz w:val="28"/>
          <w:szCs w:val="28"/>
          <w:lang w:val="uk-UA" w:eastAsia="ru-RU"/>
        </w:rPr>
        <w:t xml:space="preserve">Окрім цього присуду князі видали ще інше рішення, ще більш дивне. Після того, як провинник Святополк засудив свого співпровинника Давида і за кару забрав собі його волость, </w:t>
      </w:r>
      <w:r>
        <w:rPr>
          <w:rFonts w:ascii="Times New Roman" w:eastAsia="Times New Roman" w:hAnsi="Times New Roman" w:cs="Times New Roman"/>
          <w:color w:val="000000"/>
          <w:sz w:val="28"/>
          <w:szCs w:val="28"/>
          <w:lang w:val="uk-UA" w:eastAsia="ru-RU"/>
        </w:rPr>
        <w:t>він же з іншими князями постано</w:t>
      </w:r>
      <w:r w:rsidRPr="00F10DC8">
        <w:rPr>
          <w:rFonts w:ascii="Times New Roman" w:eastAsia="Times New Roman" w:hAnsi="Times New Roman" w:cs="Times New Roman"/>
          <w:color w:val="000000"/>
          <w:sz w:val="28"/>
          <w:szCs w:val="28"/>
          <w:lang w:val="uk-UA" w:eastAsia="ru-RU"/>
        </w:rPr>
        <w:t>вив відібрати волость і у покривдженого - Василька, розуміється - з тим, що й вона мала бути передана тому Святополку, що його осліпив! Такий рішенець на користь несправедливого Святополка видавав ідеальний Мономах і признаваний пізніше святим Святославич Давид. Річ зрозу</w:t>
      </w:r>
      <w:r w:rsidRPr="00F10DC8">
        <w:rPr>
          <w:rFonts w:ascii="Times New Roman" w:eastAsia="Times New Roman" w:hAnsi="Times New Roman" w:cs="Times New Roman"/>
          <w:color w:val="000000"/>
          <w:sz w:val="28"/>
          <w:szCs w:val="28"/>
          <w:lang w:val="uk-UA" w:eastAsia="ru-RU"/>
        </w:rPr>
        <w:softHyphen/>
        <w:t xml:space="preserve">міла, що перед такими оборонцями правди і </w:t>
      </w:r>
      <w:r w:rsidRPr="00F10DC8">
        <w:rPr>
          <w:rFonts w:ascii="Times New Roman" w:eastAsia="Times New Roman" w:hAnsi="Times New Roman" w:cs="Times New Roman"/>
          <w:color w:val="000000"/>
          <w:sz w:val="28"/>
          <w:szCs w:val="28"/>
          <w:lang w:eastAsia="ru-RU"/>
        </w:rPr>
        <w:t>моральност</w:t>
      </w:r>
      <w:r w:rsidRPr="00F10DC8">
        <w:rPr>
          <w:rFonts w:ascii="Times New Roman" w:eastAsia="Times New Roman" w:hAnsi="Times New Roman" w:cs="Times New Roman"/>
          <w:color w:val="000000"/>
          <w:sz w:val="28"/>
          <w:szCs w:val="28"/>
          <w:lang w:val="uk-UA" w:eastAsia="ru-RU"/>
        </w:rPr>
        <w:t>і</w:t>
      </w:r>
      <w:r w:rsidRPr="00F10DC8">
        <w:rPr>
          <w:rFonts w:ascii="Times New Roman" w:eastAsia="Times New Roman" w:hAnsi="Times New Roman" w:cs="Times New Roman"/>
          <w:color w:val="000000"/>
          <w:sz w:val="28"/>
          <w:szCs w:val="28"/>
          <w:lang w:eastAsia="ru-RU"/>
        </w:rPr>
        <w:t xml:space="preserve"> </w:t>
      </w:r>
      <w:r w:rsidRPr="00F10DC8">
        <w:rPr>
          <w:rFonts w:ascii="Times New Roman" w:eastAsia="Times New Roman" w:hAnsi="Times New Roman" w:cs="Times New Roman"/>
          <w:color w:val="000000"/>
          <w:sz w:val="28"/>
          <w:szCs w:val="28"/>
          <w:lang w:val="uk-UA" w:eastAsia="ru-RU"/>
        </w:rPr>
        <w:t>Давид Ігоревич міг вважати непотрібним відкривати рота.</w:t>
      </w:r>
    </w:p>
    <w:p w:rsidR="00212BAC" w:rsidRPr="00F10DC8"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F10DC8">
        <w:rPr>
          <w:rFonts w:ascii="Times New Roman" w:eastAsia="Times New Roman" w:hAnsi="Times New Roman" w:cs="Times New Roman"/>
          <w:color w:val="000000"/>
          <w:sz w:val="28"/>
          <w:szCs w:val="28"/>
          <w:lang w:eastAsia="ru-RU"/>
        </w:rPr>
        <w:t>„</w:t>
      </w:r>
      <w:r w:rsidRPr="00F10DC8">
        <w:rPr>
          <w:rFonts w:ascii="Times New Roman" w:eastAsia="Times New Roman" w:hAnsi="Times New Roman" w:cs="Times New Roman"/>
          <w:color w:val="000000"/>
          <w:sz w:val="28"/>
          <w:szCs w:val="28"/>
          <w:lang w:val="uk-UA" w:eastAsia="ru-RU"/>
        </w:rPr>
        <w:t>Тоді послали, оповідає про це своїм епіч</w:t>
      </w:r>
      <w:r>
        <w:rPr>
          <w:rFonts w:ascii="Times New Roman" w:eastAsia="Times New Roman" w:hAnsi="Times New Roman" w:cs="Times New Roman"/>
          <w:color w:val="000000"/>
          <w:sz w:val="28"/>
          <w:szCs w:val="28"/>
          <w:lang w:val="uk-UA" w:eastAsia="ru-RU"/>
        </w:rPr>
        <w:t>н</w:t>
      </w:r>
      <w:r w:rsidRPr="00F10DC8">
        <w:rPr>
          <w:rFonts w:ascii="Times New Roman" w:eastAsia="Times New Roman" w:hAnsi="Times New Roman" w:cs="Times New Roman"/>
          <w:color w:val="000000"/>
          <w:sz w:val="28"/>
          <w:szCs w:val="28"/>
          <w:lang w:val="uk-UA" w:eastAsia="ru-RU"/>
        </w:rPr>
        <w:t>им стилем літопис, послів до Володаря і В</w:t>
      </w:r>
      <w:r>
        <w:rPr>
          <w:rFonts w:ascii="Times New Roman" w:eastAsia="Times New Roman" w:hAnsi="Times New Roman" w:cs="Times New Roman"/>
          <w:color w:val="000000"/>
          <w:sz w:val="28"/>
          <w:szCs w:val="28"/>
          <w:lang w:val="uk-UA" w:eastAsia="ru-RU"/>
        </w:rPr>
        <w:t>асилька, кажучи: ві</w:t>
      </w:r>
      <w:r w:rsidRPr="00F10DC8">
        <w:rPr>
          <w:rFonts w:ascii="Times New Roman" w:eastAsia="Times New Roman" w:hAnsi="Times New Roman" w:cs="Times New Roman"/>
          <w:color w:val="000000"/>
          <w:sz w:val="28"/>
          <w:szCs w:val="28"/>
          <w:lang w:val="uk-UA" w:eastAsia="ru-RU"/>
        </w:rPr>
        <w:t>зьми (Володарю) свого брата Василька до себе, і нехай буде вам один Перемишль; схо</w:t>
      </w:r>
      <w:r w:rsidRPr="00F10DC8">
        <w:rPr>
          <w:rFonts w:ascii="Times New Roman" w:eastAsia="Times New Roman" w:hAnsi="Times New Roman" w:cs="Times New Roman"/>
          <w:color w:val="000000"/>
          <w:sz w:val="28"/>
          <w:szCs w:val="28"/>
          <w:lang w:val="uk-UA" w:eastAsia="ru-RU"/>
        </w:rPr>
        <w:softHyphen/>
        <w:t>чете - живіть собі з ним, не схочете - пусти (Володарю) Василька сюди, будемо його тут годувати; а холопів і смердів наших (себто Святополкових і</w:t>
      </w:r>
      <w:r w:rsidRPr="00F10DC8">
        <w:rPr>
          <w:rFonts w:ascii="Times New Roman" w:eastAsia="Times New Roman" w:hAnsi="Times New Roman" w:cs="Times New Roman"/>
          <w:b/>
          <w:bCs/>
          <w:color w:val="000000"/>
          <w:sz w:val="28"/>
          <w:szCs w:val="28"/>
          <w:lang w:val="uk-UA" w:eastAsia="ru-RU"/>
        </w:rPr>
        <w:t xml:space="preserve"> </w:t>
      </w:r>
      <w:r w:rsidRPr="00F10DC8">
        <w:rPr>
          <w:rFonts w:ascii="Times New Roman" w:eastAsia="Times New Roman" w:hAnsi="Times New Roman" w:cs="Times New Roman"/>
          <w:color w:val="000000"/>
          <w:sz w:val="28"/>
          <w:szCs w:val="28"/>
          <w:lang w:val="uk-UA" w:eastAsia="ru-RU"/>
        </w:rPr>
        <w:t>Давида Святославича, забраних у війні з Ростиславичами)</w:t>
      </w:r>
      <w:r>
        <w:rPr>
          <w:rFonts w:ascii="Times New Roman" w:eastAsia="Times New Roman" w:hAnsi="Times New Roman" w:cs="Times New Roman"/>
          <w:color w:val="000000"/>
          <w:sz w:val="28"/>
          <w:szCs w:val="28"/>
          <w:lang w:val="uk-UA" w:eastAsia="ru-RU"/>
        </w:rPr>
        <w:t>,</w:t>
      </w:r>
      <w:r w:rsidRPr="00F10DC8">
        <w:rPr>
          <w:rFonts w:ascii="Times New Roman" w:eastAsia="Times New Roman" w:hAnsi="Times New Roman" w:cs="Times New Roman"/>
          <w:color w:val="000000"/>
          <w:sz w:val="28"/>
          <w:szCs w:val="28"/>
          <w:lang w:val="uk-UA" w:eastAsia="ru-RU"/>
        </w:rPr>
        <w:t xml:space="preserve"> видайте!“</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F10DC8">
        <w:rPr>
          <w:rFonts w:ascii="Times New Roman" w:eastAsia="Times New Roman" w:hAnsi="Times New Roman" w:cs="Times New Roman"/>
          <w:color w:val="000000"/>
          <w:sz w:val="28"/>
          <w:szCs w:val="28"/>
          <w:lang w:val="uk-UA" w:eastAsia="ru-RU"/>
        </w:rPr>
        <w:t>-98-</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F10DC8"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334429" w:rsidRDefault="00212BAC" w:rsidP="00212BAC">
      <w:pPr>
        <w:spacing w:after="0" w:line="240" w:lineRule="auto"/>
        <w:ind w:firstLine="708"/>
        <w:jc w:val="both"/>
        <w:rPr>
          <w:rFonts w:ascii="Times New Roman" w:eastAsia="Times New Roman" w:hAnsi="Times New Roman" w:cs="Times New Roman"/>
          <w:sz w:val="24"/>
          <w:szCs w:val="24"/>
          <w:lang w:eastAsia="ru-RU"/>
        </w:rPr>
      </w:pPr>
      <w:r w:rsidRPr="00F10DC8">
        <w:rPr>
          <w:rFonts w:ascii="Times New Roman" w:eastAsia="Times New Roman" w:hAnsi="Times New Roman" w:cs="Times New Roman"/>
          <w:color w:val="000000"/>
          <w:sz w:val="28"/>
          <w:szCs w:val="28"/>
          <w:lang w:val="uk-UA" w:eastAsia="ru-RU"/>
        </w:rPr>
        <w:t xml:space="preserve">Ростиславичі показали більше енергії, як Давид: вони рішуче </w:t>
      </w:r>
      <w:r>
        <w:rPr>
          <w:rFonts w:ascii="Times New Roman" w:eastAsia="Times New Roman" w:hAnsi="Times New Roman" w:cs="Times New Roman"/>
          <w:color w:val="000000"/>
          <w:sz w:val="28"/>
          <w:szCs w:val="28"/>
          <w:lang w:val="uk-UA" w:eastAsia="ru-RU"/>
        </w:rPr>
        <w:t>відкинули цю нахабну пропозицію</w:t>
      </w:r>
      <w:r w:rsidRPr="00F10DC8">
        <w:rPr>
          <w:rFonts w:ascii="Times New Roman" w:eastAsia="Times New Roman" w:hAnsi="Times New Roman" w:cs="Times New Roman"/>
          <w:color w:val="000000"/>
          <w:sz w:val="28"/>
          <w:szCs w:val="28"/>
          <w:lang w:val="uk-UA" w:eastAsia="ru-RU"/>
        </w:rPr>
        <w:t>. Тоді Святополк із Святославичами п</w:t>
      </w:r>
      <w:r w:rsidRPr="00F10DC8">
        <w:rPr>
          <w:rFonts w:ascii="Times New Roman" w:eastAsia="Times New Roman" w:hAnsi="Times New Roman" w:cs="Times New Roman"/>
          <w:color w:val="000000"/>
          <w:sz w:val="28"/>
          <w:szCs w:val="28"/>
          <w:lang w:eastAsia="ru-RU"/>
        </w:rPr>
        <w:t xml:space="preserve">остановили </w:t>
      </w:r>
      <w:r w:rsidRPr="00F10DC8">
        <w:rPr>
          <w:rFonts w:ascii="Times New Roman" w:eastAsia="Times New Roman" w:hAnsi="Times New Roman" w:cs="Times New Roman"/>
          <w:color w:val="000000"/>
          <w:sz w:val="28"/>
          <w:szCs w:val="28"/>
          <w:lang w:val="uk-UA" w:eastAsia="ru-RU"/>
        </w:rPr>
        <w:t>йти на них походом і відібрати у них волості. Воно можливо, що та пропозиція ветицького з’їзду була і зроблена для зачіпки, для провокації, щоб потім мати причину відібрати у Ростиславичів Галичину і доповнити Святополкові „ во</w:t>
      </w:r>
      <w:r>
        <w:rPr>
          <w:rFonts w:ascii="Times New Roman" w:eastAsia="Times New Roman" w:hAnsi="Times New Roman" w:cs="Times New Roman"/>
          <w:color w:val="000000"/>
          <w:sz w:val="28"/>
          <w:szCs w:val="28"/>
          <w:lang w:val="uk-UA" w:eastAsia="ru-RU"/>
        </w:rPr>
        <w:t>-</w:t>
      </w:r>
      <w:r w:rsidRPr="00F10DC8">
        <w:rPr>
          <w:rFonts w:ascii="Times New Roman" w:eastAsia="Times New Roman" w:hAnsi="Times New Roman" w:cs="Times New Roman"/>
          <w:color w:val="000000"/>
          <w:sz w:val="28"/>
          <w:szCs w:val="28"/>
          <w:lang w:val="uk-UA" w:eastAsia="ru-RU"/>
        </w:rPr>
        <w:t xml:space="preserve">лость його батька і брата“, котру він не міг здобути сам. Але цьому спро-тививсь рішуче Мономах, як він описує в своїй автобіографії (вона і написана з приводу цього розмир’я, як оправдання свого життя і політики, не тільки для </w:t>
      </w:r>
      <w:r>
        <w:rPr>
          <w:rFonts w:ascii="Times New Roman" w:eastAsia="Times New Roman" w:hAnsi="Times New Roman" w:cs="Times New Roman"/>
          <w:color w:val="000000"/>
          <w:sz w:val="28"/>
          <w:szCs w:val="28"/>
          <w:lang w:val="uk-UA" w:eastAsia="ru-RU"/>
        </w:rPr>
        <w:t>його дітей, але і для суспільно</w:t>
      </w:r>
      <w:r w:rsidRPr="00F10DC8">
        <w:rPr>
          <w:rFonts w:ascii="Times New Roman" w:eastAsia="Times New Roman" w:hAnsi="Times New Roman" w:cs="Times New Roman"/>
          <w:color w:val="000000"/>
          <w:sz w:val="28"/>
          <w:szCs w:val="28"/>
          <w:lang w:val="uk-UA" w:eastAsia="ru-RU"/>
        </w:rPr>
        <w:t>сті). Пригадаймо поголоски і натяки про союз Мономаха з Васильком, зважмо, що в</w:t>
      </w:r>
      <w:r>
        <w:rPr>
          <w:rFonts w:ascii="Times New Roman" w:eastAsia="Times New Roman" w:hAnsi="Times New Roman" w:cs="Times New Roman"/>
          <w:color w:val="000000"/>
          <w:sz w:val="28"/>
          <w:szCs w:val="28"/>
          <w:lang w:val="uk-UA" w:eastAsia="ru-RU"/>
        </w:rPr>
        <w:t>сяке подальше зміцнен</w:t>
      </w:r>
      <w:r w:rsidRPr="00F10DC8">
        <w:rPr>
          <w:rFonts w:ascii="Times New Roman" w:eastAsia="Times New Roman" w:hAnsi="Times New Roman" w:cs="Times New Roman"/>
          <w:color w:val="000000"/>
          <w:sz w:val="28"/>
          <w:szCs w:val="28"/>
          <w:lang w:val="uk-UA" w:eastAsia="ru-RU"/>
        </w:rPr>
        <w:t xml:space="preserve">ня Святополка було для Мономаха небезпечне, і ми зрозуміємо, що він не </w:t>
      </w:r>
      <w:r>
        <w:rPr>
          <w:rFonts w:ascii="Times New Roman" w:eastAsia="Times New Roman" w:hAnsi="Times New Roman" w:cs="Times New Roman"/>
          <w:color w:val="000000"/>
          <w:sz w:val="28"/>
          <w:szCs w:val="28"/>
          <w:lang w:val="uk-UA" w:eastAsia="ru-RU"/>
        </w:rPr>
        <w:t>міг посту</w:t>
      </w:r>
      <w:r>
        <w:rPr>
          <w:rFonts w:ascii="Times New Roman" w:eastAsia="Times New Roman" w:hAnsi="Times New Roman" w:cs="Times New Roman"/>
          <w:color w:val="000000"/>
          <w:sz w:val="28"/>
          <w:szCs w:val="28"/>
          <w:lang w:val="uk-UA" w:eastAsia="ru-RU"/>
        </w:rPr>
        <w:softHyphen/>
        <w:t>пити інакше. Його від</w:t>
      </w:r>
      <w:r w:rsidRPr="00F10DC8">
        <w:rPr>
          <w:rFonts w:ascii="Times New Roman" w:eastAsia="Times New Roman" w:hAnsi="Times New Roman" w:cs="Times New Roman"/>
          <w:color w:val="000000"/>
          <w:sz w:val="28"/>
          <w:szCs w:val="28"/>
          <w:lang w:val="uk-UA" w:eastAsia="ru-RU"/>
        </w:rPr>
        <w:t>мова спинила союзників: може їх очам представилась знову</w:t>
      </w:r>
      <w:r w:rsidRPr="00F10DC8">
        <w:rPr>
          <w:rFonts w:ascii="Times New Roman" w:eastAsia="Times New Roman" w:hAnsi="Times New Roman" w:cs="Times New Roman"/>
          <w:color w:val="000000"/>
          <w:sz w:val="28"/>
          <w:szCs w:val="28"/>
          <w:lang w:eastAsia="ru-RU"/>
        </w:rPr>
        <w:t xml:space="preserve"> </w:t>
      </w:r>
      <w:r w:rsidRPr="00F10DC8">
        <w:rPr>
          <w:rFonts w:ascii="Times New Roman" w:eastAsia="Times New Roman" w:hAnsi="Times New Roman" w:cs="Times New Roman"/>
          <w:color w:val="000000"/>
          <w:sz w:val="28"/>
          <w:szCs w:val="28"/>
          <w:lang w:val="uk-UA" w:eastAsia="ru-RU"/>
        </w:rPr>
        <w:t xml:space="preserve">перспектива </w:t>
      </w:r>
      <w:r w:rsidRPr="00F10DC8">
        <w:rPr>
          <w:rFonts w:ascii="Times New Roman" w:eastAsia="Times New Roman" w:hAnsi="Times New Roman" w:cs="Times New Roman"/>
          <w:color w:val="000000"/>
          <w:sz w:val="28"/>
          <w:szCs w:val="28"/>
          <w:lang w:eastAsia="ru-RU"/>
        </w:rPr>
        <w:t>союз</w:t>
      </w:r>
      <w:r w:rsidRPr="00F10DC8">
        <w:rPr>
          <w:rFonts w:ascii="Times New Roman" w:eastAsia="Times New Roman" w:hAnsi="Times New Roman" w:cs="Times New Roman"/>
          <w:color w:val="000000"/>
          <w:sz w:val="28"/>
          <w:szCs w:val="28"/>
          <w:lang w:val="uk-UA" w:eastAsia="ru-RU"/>
        </w:rPr>
        <w:t>у</w:t>
      </w:r>
      <w:r w:rsidRPr="00F10DC8">
        <w:rPr>
          <w:rFonts w:ascii="Times New Roman" w:eastAsia="Times New Roman" w:hAnsi="Times New Roman" w:cs="Times New Roman"/>
          <w:color w:val="000000"/>
          <w:sz w:val="28"/>
          <w:szCs w:val="28"/>
          <w:lang w:eastAsia="ru-RU"/>
        </w:rPr>
        <w:t xml:space="preserve"> </w:t>
      </w:r>
      <w:r w:rsidRPr="00F10DC8">
        <w:rPr>
          <w:rFonts w:ascii="Times New Roman" w:eastAsia="Times New Roman" w:hAnsi="Times New Roman" w:cs="Times New Roman"/>
          <w:color w:val="000000"/>
          <w:sz w:val="28"/>
          <w:szCs w:val="28"/>
          <w:lang w:val="uk-UA" w:eastAsia="ru-RU"/>
        </w:rPr>
        <w:t>Ростиславичів і Мономаха; у всякому разі вони після цього дали спокій Ростиславичам, і Василько лишивсь надалі у</w:t>
      </w:r>
      <w:r w:rsidRPr="00334429">
        <w:rPr>
          <w:rFonts w:ascii="Times New Roman" w:eastAsia="Times New Roman" w:hAnsi="Times New Roman" w:cs="Times New Roman"/>
          <w:color w:val="000000"/>
          <w:sz w:val="18"/>
          <w:szCs w:val="18"/>
          <w:lang w:val="uk-UA" w:eastAsia="ru-RU"/>
        </w:rPr>
        <w:t xml:space="preserve"> </w:t>
      </w:r>
      <w:r>
        <w:rPr>
          <w:rFonts w:ascii="Times New Roman" w:eastAsia="Times New Roman" w:hAnsi="Times New Roman" w:cs="Times New Roman"/>
          <w:color w:val="000000"/>
          <w:sz w:val="28"/>
          <w:szCs w:val="28"/>
          <w:lang w:val="uk-UA" w:eastAsia="ru-RU"/>
        </w:rPr>
        <w:t>Теребовлі.</w:t>
      </w:r>
      <w:r w:rsidRPr="006D6AC5">
        <w:rPr>
          <w:rFonts w:ascii="Times New Roman" w:eastAsia="Times New Roman" w:hAnsi="Times New Roman" w:cs="Times New Roman"/>
          <w:color w:val="000000"/>
          <w:sz w:val="28"/>
          <w:szCs w:val="28"/>
          <w:vertAlign w:val="superscript"/>
          <w:lang w:val="uk-UA" w:eastAsia="ru-RU"/>
        </w:rPr>
        <w:t>1</w:t>
      </w:r>
    </w:p>
    <w:p w:rsidR="00212BAC" w:rsidRPr="002E11A3"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2E11A3">
        <w:rPr>
          <w:rFonts w:ascii="Times New Roman" w:eastAsia="Times New Roman" w:hAnsi="Times New Roman" w:cs="Times New Roman"/>
          <w:color w:val="000000"/>
          <w:sz w:val="28"/>
          <w:szCs w:val="28"/>
          <w:lang w:val="uk-UA" w:eastAsia="ru-RU"/>
        </w:rPr>
        <w:t xml:space="preserve">Після цих пертурбацій політична система Руської держави виглядала так: Київщина, Волинь (за винятком Погорини) і Туров-Пінськ в руках Святополка. На Волині сидів його син Ярослав, Київщина і Туров-Пінськ у безпосередній управі самого Святополка. Берестя він віддав, здається, сину Ярополка Ярославу, але той </w:t>
      </w:r>
      <w:r>
        <w:rPr>
          <w:rFonts w:ascii="Times New Roman" w:eastAsia="Times New Roman" w:hAnsi="Times New Roman" w:cs="Times New Roman"/>
          <w:color w:val="000000"/>
          <w:sz w:val="28"/>
          <w:szCs w:val="28"/>
          <w:lang w:val="uk-UA" w:eastAsia="ru-RU"/>
        </w:rPr>
        <w:t>забунтував і втратив волость</w:t>
      </w:r>
      <w:r w:rsidRPr="002E11A3">
        <w:rPr>
          <w:rFonts w:ascii="Times New Roman" w:eastAsia="Times New Roman" w:hAnsi="Times New Roman" w:cs="Times New Roman"/>
          <w:color w:val="000000"/>
          <w:sz w:val="28"/>
          <w:szCs w:val="28"/>
          <w:lang w:val="uk-UA" w:eastAsia="ru-RU"/>
        </w:rPr>
        <w:t>.</w:t>
      </w:r>
      <w:r w:rsidRPr="006D6AC5">
        <w:rPr>
          <w:rFonts w:ascii="Times New Roman" w:eastAsia="Times New Roman" w:hAnsi="Times New Roman" w:cs="Times New Roman"/>
          <w:color w:val="000000"/>
          <w:sz w:val="28"/>
          <w:szCs w:val="28"/>
          <w:vertAlign w:val="superscript"/>
          <w:lang w:val="uk-UA" w:eastAsia="ru-RU"/>
        </w:rPr>
        <w:t>2</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2E11A3">
        <w:rPr>
          <w:rFonts w:ascii="Times New Roman" w:eastAsia="Times New Roman" w:hAnsi="Times New Roman" w:cs="Times New Roman"/>
          <w:color w:val="000000"/>
          <w:sz w:val="28"/>
          <w:szCs w:val="28"/>
          <w:lang w:val="uk-UA" w:eastAsia="ru-RU"/>
        </w:rPr>
        <w:t>Друга велика держава - Мономаха: Переяслав, Смоленськ, Новгород і Поволжя (про Тмуторокань вже не чуємо по тих половецьких бурях з</w:t>
      </w:r>
      <w:r w:rsidRPr="002E11A3">
        <w:rPr>
          <w:rFonts w:ascii="Times New Roman" w:eastAsia="Times New Roman" w:hAnsi="Times New Roman" w:cs="Times New Roman"/>
          <w:color w:val="000000"/>
          <w:sz w:val="28"/>
          <w:szCs w:val="28"/>
          <w:lang w:eastAsia="ru-RU"/>
        </w:rPr>
        <w:t xml:space="preserve"> </w:t>
      </w:r>
      <w:r w:rsidRPr="002E11A3">
        <w:rPr>
          <w:rFonts w:ascii="Times New Roman" w:eastAsia="Times New Roman" w:hAnsi="Times New Roman" w:cs="Times New Roman"/>
          <w:color w:val="000000"/>
          <w:sz w:val="28"/>
          <w:szCs w:val="28"/>
          <w:lang w:val="uk-UA" w:eastAsia="ru-RU"/>
        </w:rPr>
        <w:t>кінця XI ст.). У Новгороді сидів старший Мономахович Мстислав; інші Мономахові сини, здається, пізніше вже розсаджені по волостях. Землі Мон</w:t>
      </w:r>
      <w:r>
        <w:rPr>
          <w:rFonts w:ascii="Times New Roman" w:eastAsia="Times New Roman" w:hAnsi="Times New Roman" w:cs="Times New Roman"/>
          <w:color w:val="000000"/>
          <w:sz w:val="28"/>
          <w:szCs w:val="28"/>
          <w:lang w:val="uk-UA" w:eastAsia="ru-RU"/>
        </w:rPr>
        <w:t>омаха були значно більші і силь</w:t>
      </w:r>
      <w:r w:rsidRPr="002E11A3">
        <w:rPr>
          <w:rFonts w:ascii="Times New Roman" w:eastAsia="Times New Roman" w:hAnsi="Times New Roman" w:cs="Times New Roman"/>
          <w:color w:val="000000"/>
          <w:sz w:val="28"/>
          <w:szCs w:val="28"/>
          <w:lang w:val="uk-UA" w:eastAsia="ru-RU"/>
        </w:rPr>
        <w:t>ніші від Святополкових. Після того, як він позбувся боротьби з Святосла</w:t>
      </w:r>
      <w:r>
        <w:rPr>
          <w:rFonts w:ascii="Times New Roman" w:eastAsia="Times New Roman" w:hAnsi="Times New Roman" w:cs="Times New Roman"/>
          <w:color w:val="000000"/>
          <w:sz w:val="28"/>
          <w:szCs w:val="28"/>
          <w:lang w:val="uk-UA" w:eastAsia="ru-RU"/>
        </w:rPr>
        <w:t>вичами, становище його було міц</w:t>
      </w:r>
      <w:r w:rsidRPr="002E11A3">
        <w:rPr>
          <w:rFonts w:ascii="Times New Roman" w:eastAsia="Times New Roman" w:hAnsi="Times New Roman" w:cs="Times New Roman"/>
          <w:color w:val="000000"/>
          <w:sz w:val="28"/>
          <w:szCs w:val="28"/>
          <w:lang w:val="uk-UA" w:eastAsia="ru-RU"/>
        </w:rPr>
        <w:t>не, і він був власне першою силою, але Святополк опирався на союз з Святославичами, стояв у тісному союз також з Угорщиною і Польщею</w:t>
      </w:r>
      <w:r>
        <w:rPr>
          <w:rFonts w:ascii="Times New Roman" w:eastAsia="Times New Roman" w:hAnsi="Times New Roman" w:cs="Times New Roman"/>
          <w:color w:val="000000"/>
          <w:sz w:val="28"/>
          <w:szCs w:val="28"/>
          <w:vertAlign w:val="superscript"/>
          <w:lang w:val="uk-UA" w:eastAsia="ru-RU"/>
        </w:rPr>
        <w:t>3</w:t>
      </w:r>
      <w:r w:rsidRPr="002E11A3">
        <w:rPr>
          <w:rFonts w:ascii="Times New Roman" w:eastAsia="Times New Roman" w:hAnsi="Times New Roman" w:cs="Times New Roman"/>
          <w:color w:val="000000"/>
          <w:sz w:val="28"/>
          <w:szCs w:val="28"/>
          <w:lang w:val="uk-UA" w:eastAsia="ru-RU"/>
        </w:rPr>
        <w:t xml:space="preserve"> і грав на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187" w:lineRule="atLeast"/>
        <w:jc w:val="both"/>
        <w:rPr>
          <w:rFonts w:ascii="Times New Roman" w:eastAsia="Times New Roman" w:hAnsi="Times New Roman" w:cs="Times New Roman"/>
          <w:color w:val="000000"/>
          <w:sz w:val="24"/>
          <w:szCs w:val="24"/>
          <w:lang w:val="uk-UA" w:eastAsia="ru-RU"/>
        </w:rPr>
      </w:pPr>
      <w:r w:rsidRPr="009B5AB9">
        <w:rPr>
          <w:rFonts w:ascii="Times New Roman" w:eastAsia="Times New Roman" w:hAnsi="Times New Roman" w:cs="Times New Roman"/>
          <w:color w:val="000000"/>
          <w:sz w:val="24"/>
          <w:szCs w:val="24"/>
          <w:vertAlign w:val="superscript"/>
          <w:lang w:val="uk-UA" w:eastAsia="ru-RU"/>
        </w:rPr>
        <w:t>1</w:t>
      </w:r>
      <w:r w:rsidRPr="002E11A3">
        <w:rPr>
          <w:rFonts w:ascii="Times New Roman" w:eastAsia="Times New Roman" w:hAnsi="Times New Roman" w:cs="Times New Roman"/>
          <w:color w:val="000000"/>
          <w:sz w:val="24"/>
          <w:szCs w:val="24"/>
          <w:lang w:val="uk-UA" w:eastAsia="ru-RU"/>
        </w:rPr>
        <w:t xml:space="preserve">Іпат. с. 180, Лавр. с. 232—3. </w:t>
      </w:r>
      <w:r w:rsidRPr="002E11A3">
        <w:rPr>
          <w:rFonts w:ascii="Times New Roman" w:eastAsia="Times New Roman" w:hAnsi="Times New Roman" w:cs="Times New Roman"/>
          <w:color w:val="000000"/>
          <w:sz w:val="24"/>
          <w:szCs w:val="24"/>
          <w:lang w:eastAsia="ru-RU"/>
        </w:rPr>
        <w:t xml:space="preserve">   </w:t>
      </w:r>
    </w:p>
    <w:p w:rsidR="00212BAC" w:rsidRPr="002E11A3" w:rsidRDefault="00212BAC" w:rsidP="00212BAC">
      <w:pPr>
        <w:spacing w:after="0" w:line="187" w:lineRule="atLeast"/>
        <w:jc w:val="both"/>
        <w:rPr>
          <w:rFonts w:ascii="Times New Roman" w:eastAsia="Times New Roman" w:hAnsi="Times New Roman" w:cs="Times New Roman"/>
          <w:sz w:val="24"/>
          <w:szCs w:val="24"/>
          <w:lang w:val="uk-UA" w:eastAsia="ru-RU"/>
        </w:rPr>
      </w:pPr>
      <w:r w:rsidRPr="009B5AB9">
        <w:rPr>
          <w:rFonts w:ascii="Times New Roman" w:eastAsia="Times New Roman" w:hAnsi="Times New Roman" w:cs="Times New Roman"/>
          <w:color w:val="000000"/>
          <w:sz w:val="24"/>
          <w:szCs w:val="24"/>
          <w:vertAlign w:val="superscript"/>
          <w:lang w:val="uk-UA" w:eastAsia="ru-RU"/>
        </w:rPr>
        <w:t>2</w:t>
      </w:r>
      <w:r>
        <w:rPr>
          <w:rFonts w:ascii="Times New Roman" w:eastAsia="Times New Roman" w:hAnsi="Times New Roman" w:cs="Times New Roman"/>
          <w:color w:val="000000"/>
          <w:sz w:val="24"/>
          <w:szCs w:val="24"/>
          <w:lang w:val="uk-UA" w:eastAsia="ru-RU"/>
        </w:rPr>
        <w:t>Іпат. с. 179.</w:t>
      </w:r>
    </w:p>
    <w:p w:rsidR="00212BAC" w:rsidRPr="002E11A3" w:rsidRDefault="00212BAC" w:rsidP="00212BAC">
      <w:pPr>
        <w:spacing w:after="0" w:line="187" w:lineRule="atLeast"/>
        <w:jc w:val="both"/>
        <w:rPr>
          <w:rFonts w:ascii="Times New Roman" w:eastAsia="Times New Roman" w:hAnsi="Times New Roman" w:cs="Times New Roman"/>
          <w:sz w:val="24"/>
          <w:szCs w:val="24"/>
          <w:lang w:eastAsia="ru-RU"/>
        </w:rPr>
      </w:pPr>
      <w:r w:rsidRPr="009B5AB9">
        <w:rPr>
          <w:rFonts w:ascii="Times New Roman" w:eastAsia="Times New Roman" w:hAnsi="Times New Roman" w:cs="Times New Roman"/>
          <w:color w:val="000000"/>
          <w:sz w:val="24"/>
          <w:szCs w:val="24"/>
          <w:vertAlign w:val="superscript"/>
          <w:lang w:val="uk-UA" w:eastAsia="ru-RU"/>
        </w:rPr>
        <w:t>3</w:t>
      </w:r>
      <w:r w:rsidRPr="002E11A3">
        <w:rPr>
          <w:rFonts w:ascii="Times New Roman" w:eastAsia="Times New Roman" w:hAnsi="Times New Roman" w:cs="Times New Roman"/>
          <w:color w:val="000000"/>
          <w:sz w:val="24"/>
          <w:szCs w:val="24"/>
          <w:lang w:val="uk-UA" w:eastAsia="ru-RU"/>
        </w:rPr>
        <w:t xml:space="preserve">Святополк видав 1102 р. доньку Сбиславу за нового в. князя Болеслава Кривоустого; про це Іпат. 182 і Герборд— 74, але останній у дальшому оповіданні сплутав Ізяслава з Володарем, тому з його оповідань не можна робити висновків про шлюб із Сбиславою, як то робить д. Бальцер с. 121. Крім того здогадуються, що і син Святополка Ярослав був оженений з сестрою </w:t>
      </w:r>
      <w:r w:rsidRPr="002E11A3">
        <w:rPr>
          <w:rFonts w:ascii="Times New Roman" w:eastAsia="Times New Roman" w:hAnsi="Times New Roman" w:cs="Times New Roman"/>
          <w:color w:val="000000"/>
          <w:sz w:val="24"/>
          <w:szCs w:val="24"/>
          <w:lang w:eastAsia="ru-RU"/>
        </w:rPr>
        <w:t xml:space="preserve">Болеслава, </w:t>
      </w:r>
      <w:r w:rsidRPr="002E11A3">
        <w:rPr>
          <w:rFonts w:ascii="Times New Roman" w:eastAsia="Times New Roman" w:hAnsi="Times New Roman" w:cs="Times New Roman"/>
          <w:color w:val="000000"/>
          <w:sz w:val="24"/>
          <w:szCs w:val="24"/>
          <w:lang w:val="uk-UA" w:eastAsia="ru-RU"/>
        </w:rPr>
        <w:t xml:space="preserve">але це тільки здогад: що одна донька Володислава </w:t>
      </w:r>
      <w:r w:rsidRPr="002E11A3">
        <w:rPr>
          <w:rFonts w:ascii="Times New Roman" w:eastAsia="Times New Roman" w:hAnsi="Times New Roman" w:cs="Times New Roman"/>
          <w:color w:val="000000"/>
          <w:sz w:val="24"/>
          <w:szCs w:val="24"/>
          <w:lang w:eastAsia="ru-RU"/>
        </w:rPr>
        <w:t xml:space="preserve">Германа </w:t>
      </w:r>
      <w:r w:rsidRPr="002E11A3">
        <w:rPr>
          <w:rFonts w:ascii="Times New Roman" w:eastAsia="Times New Roman" w:hAnsi="Times New Roman" w:cs="Times New Roman"/>
          <w:color w:val="000000"/>
          <w:sz w:val="24"/>
          <w:szCs w:val="24"/>
          <w:lang w:val="uk-UA" w:eastAsia="ru-RU"/>
        </w:rPr>
        <w:t xml:space="preserve">була видана в Русь, каже Галь </w:t>
      </w:r>
      <w:r w:rsidRPr="002E11A3">
        <w:rPr>
          <w:rFonts w:ascii="Times New Roman" w:eastAsia="Times New Roman" w:hAnsi="Times New Roman" w:cs="Times New Roman"/>
          <w:color w:val="000000"/>
          <w:sz w:val="24"/>
          <w:szCs w:val="24"/>
          <w:lang w:val="de-DE" w:eastAsia="ru-RU"/>
        </w:rPr>
        <w:t>(Mon</w:t>
      </w:r>
      <w:r>
        <w:rPr>
          <w:rFonts w:ascii="Times New Roman" w:eastAsia="Times New Roman" w:hAnsi="Times New Roman" w:cs="Times New Roman"/>
          <w:color w:val="000000"/>
          <w:sz w:val="24"/>
          <w:szCs w:val="24"/>
          <w:lang w:val="de-DE" w:eastAsia="ru-RU"/>
        </w:rPr>
        <w:t>um</w:t>
      </w:r>
      <w:r w:rsidRPr="002E11A3">
        <w:rPr>
          <w:rFonts w:ascii="Times New Roman" w:eastAsia="Times New Roman" w:hAnsi="Times New Roman" w:cs="Times New Roman"/>
          <w:color w:val="000000"/>
          <w:sz w:val="24"/>
          <w:szCs w:val="24"/>
          <w:lang w:val="de-DE" w:eastAsia="ru-RU"/>
        </w:rPr>
        <w:t xml:space="preserve">. </w:t>
      </w:r>
      <w:r w:rsidRPr="002E11A3">
        <w:rPr>
          <w:rFonts w:ascii="Times New Roman" w:eastAsia="Times New Roman" w:hAnsi="Times New Roman" w:cs="Times New Roman"/>
          <w:color w:val="000000"/>
          <w:sz w:val="24"/>
          <w:szCs w:val="24"/>
          <w:lang w:val="en-US" w:eastAsia="ru-RU"/>
        </w:rPr>
        <w:t>hist</w:t>
      </w:r>
      <w:r w:rsidRPr="002E11A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Po</w:t>
      </w:r>
      <w:r w:rsidRPr="002E11A3">
        <w:rPr>
          <w:rFonts w:ascii="Times New Roman" w:eastAsia="Times New Roman" w:hAnsi="Times New Roman" w:cs="Times New Roman"/>
          <w:color w:val="000000"/>
          <w:sz w:val="24"/>
          <w:szCs w:val="24"/>
          <w:lang w:val="en-US" w:eastAsia="ru-RU"/>
        </w:rPr>
        <w:t>l</w:t>
      </w:r>
      <w:r w:rsidRPr="002E11A3">
        <w:rPr>
          <w:rFonts w:ascii="Times New Roman" w:eastAsia="Times New Roman" w:hAnsi="Times New Roman" w:cs="Times New Roman"/>
          <w:color w:val="000000"/>
          <w:sz w:val="24"/>
          <w:szCs w:val="24"/>
          <w:lang w:eastAsia="ru-RU"/>
        </w:rPr>
        <w:t xml:space="preserve">. </w:t>
      </w:r>
      <w:r w:rsidRPr="002E11A3">
        <w:rPr>
          <w:rFonts w:ascii="Times New Roman" w:eastAsia="Times New Roman" w:hAnsi="Times New Roman" w:cs="Times New Roman"/>
          <w:color w:val="000000"/>
          <w:sz w:val="24"/>
          <w:szCs w:val="24"/>
          <w:lang w:val="uk-UA" w:eastAsia="ru-RU"/>
        </w:rPr>
        <w:t>1.429), здогади про Ярослава - у Линниченка Взаимн.</w:t>
      </w:r>
      <w:r w:rsidRPr="002235A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uk-UA" w:eastAsia="ru-RU"/>
        </w:rPr>
        <w:t>Отношенія 56</w:t>
      </w:r>
      <w:r w:rsidRPr="002235A3">
        <w:rPr>
          <w:rFonts w:ascii="Times New Roman" w:eastAsia="Times New Roman" w:hAnsi="Times New Roman" w:cs="Times New Roman"/>
          <w:color w:val="000000"/>
          <w:sz w:val="24"/>
          <w:szCs w:val="24"/>
          <w:lang w:eastAsia="ru-RU"/>
        </w:rPr>
        <w:t xml:space="preserve">…   </w:t>
      </w:r>
    </w:p>
    <w:p w:rsidR="00212BAC" w:rsidRPr="002E11A3"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2E11A3">
        <w:rPr>
          <w:rFonts w:ascii="Times New Roman" w:eastAsia="Times New Roman" w:hAnsi="Times New Roman" w:cs="Times New Roman"/>
          <w:color w:val="000000"/>
          <w:sz w:val="28"/>
          <w:szCs w:val="28"/>
          <w:lang w:val="uk-UA" w:eastAsia="ru-RU"/>
        </w:rPr>
        <w:t>-99-</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61118A"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334429" w:rsidRDefault="00212BAC" w:rsidP="00212BAC">
      <w:pPr>
        <w:spacing w:after="0" w:line="240" w:lineRule="auto"/>
        <w:jc w:val="both"/>
        <w:rPr>
          <w:rFonts w:ascii="Times New Roman" w:eastAsia="Times New Roman" w:hAnsi="Times New Roman" w:cs="Times New Roman"/>
          <w:sz w:val="24"/>
          <w:szCs w:val="24"/>
          <w:lang w:eastAsia="ru-RU"/>
        </w:rPr>
      </w:pPr>
    </w:p>
    <w:p w:rsidR="00212BAC" w:rsidRPr="001D08D8" w:rsidRDefault="00212BAC" w:rsidP="00212BAC">
      <w:pPr>
        <w:spacing w:after="0" w:line="240" w:lineRule="auto"/>
        <w:jc w:val="both"/>
        <w:rPr>
          <w:rFonts w:ascii="Times New Roman" w:eastAsia="Times New Roman" w:hAnsi="Times New Roman" w:cs="Times New Roman"/>
          <w:sz w:val="28"/>
          <w:szCs w:val="28"/>
          <w:lang w:eastAsia="ru-RU"/>
        </w:rPr>
      </w:pPr>
      <w:r w:rsidRPr="001D08D8">
        <w:rPr>
          <w:rFonts w:ascii="Times New Roman" w:eastAsia="Times New Roman" w:hAnsi="Times New Roman" w:cs="Times New Roman"/>
          <w:color w:val="000000"/>
          <w:sz w:val="28"/>
          <w:szCs w:val="28"/>
          <w:lang w:eastAsia="ru-RU"/>
        </w:rPr>
        <w:t>Рус</w:t>
      </w:r>
      <w:r w:rsidRPr="001D08D8">
        <w:rPr>
          <w:rFonts w:ascii="Times New Roman" w:eastAsia="Times New Roman" w:hAnsi="Times New Roman" w:cs="Times New Roman"/>
          <w:color w:val="000000"/>
          <w:sz w:val="28"/>
          <w:szCs w:val="28"/>
          <w:lang w:val="uk-UA" w:eastAsia="ru-RU"/>
        </w:rPr>
        <w:t>і</w:t>
      </w:r>
      <w:r w:rsidRPr="001D08D8">
        <w:rPr>
          <w:rFonts w:ascii="Times New Roman" w:eastAsia="Times New Roman" w:hAnsi="Times New Roman" w:cs="Times New Roman"/>
          <w:color w:val="000000"/>
          <w:sz w:val="28"/>
          <w:szCs w:val="28"/>
          <w:lang w:eastAsia="ru-RU"/>
        </w:rPr>
        <w:t xml:space="preserve"> </w:t>
      </w:r>
      <w:r w:rsidRPr="001D08D8">
        <w:rPr>
          <w:rFonts w:ascii="Times New Roman" w:eastAsia="Times New Roman" w:hAnsi="Times New Roman" w:cs="Times New Roman"/>
          <w:color w:val="000000"/>
          <w:sz w:val="28"/>
          <w:szCs w:val="28"/>
          <w:lang w:val="uk-UA" w:eastAsia="ru-RU"/>
        </w:rPr>
        <w:t xml:space="preserve">першу </w:t>
      </w:r>
      <w:r w:rsidRPr="001D08D8">
        <w:rPr>
          <w:rFonts w:ascii="Times New Roman" w:eastAsia="Times New Roman" w:hAnsi="Times New Roman" w:cs="Times New Roman"/>
          <w:color w:val="000000"/>
          <w:sz w:val="28"/>
          <w:szCs w:val="28"/>
          <w:lang w:eastAsia="ru-RU"/>
        </w:rPr>
        <w:t>рол</w:t>
      </w:r>
      <w:r w:rsidRPr="001D08D8">
        <w:rPr>
          <w:rFonts w:ascii="Times New Roman" w:eastAsia="Times New Roman" w:hAnsi="Times New Roman" w:cs="Times New Roman"/>
          <w:color w:val="000000"/>
          <w:sz w:val="28"/>
          <w:szCs w:val="28"/>
          <w:lang w:val="uk-UA" w:eastAsia="ru-RU"/>
        </w:rPr>
        <w:t>ь</w:t>
      </w:r>
      <w:r w:rsidRPr="001D08D8">
        <w:rPr>
          <w:rFonts w:ascii="Times New Roman" w:eastAsia="Times New Roman" w:hAnsi="Times New Roman" w:cs="Times New Roman"/>
          <w:color w:val="000000"/>
          <w:sz w:val="28"/>
          <w:szCs w:val="28"/>
          <w:lang w:eastAsia="ru-RU"/>
        </w:rPr>
        <w:t xml:space="preserve"> </w:t>
      </w:r>
      <w:r w:rsidRPr="001D08D8">
        <w:rPr>
          <w:rFonts w:ascii="Times New Roman" w:eastAsia="Times New Roman" w:hAnsi="Times New Roman" w:cs="Times New Roman"/>
          <w:color w:val="000000"/>
          <w:sz w:val="28"/>
          <w:szCs w:val="28"/>
          <w:lang w:val="uk-UA" w:eastAsia="ru-RU"/>
        </w:rPr>
        <w:t>в останніх роках XI і перших роках XII ст. Мономах перебрав</w:t>
      </w:r>
      <w:r w:rsidRPr="001D08D8">
        <w:rPr>
          <w:rFonts w:ascii="Times New Roman" w:eastAsia="Times New Roman" w:hAnsi="Times New Roman" w:cs="Times New Roman"/>
          <w:color w:val="000000"/>
          <w:sz w:val="28"/>
          <w:szCs w:val="28"/>
          <w:lang w:eastAsia="ru-RU"/>
        </w:rPr>
        <w:t xml:space="preserve"> </w:t>
      </w:r>
      <w:r w:rsidRPr="001D08D8">
        <w:rPr>
          <w:rFonts w:ascii="Times New Roman" w:eastAsia="Times New Roman" w:hAnsi="Times New Roman" w:cs="Times New Roman"/>
          <w:color w:val="000000"/>
          <w:sz w:val="28"/>
          <w:szCs w:val="28"/>
          <w:lang w:val="uk-UA" w:eastAsia="ru-RU"/>
        </w:rPr>
        <w:t>у нього першенство аж пізніше - взявши в свої руки боротьбу з половцями.</w:t>
      </w:r>
    </w:p>
    <w:p w:rsidR="00212BAC" w:rsidRPr="001D08D8"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1D08D8">
        <w:rPr>
          <w:rFonts w:ascii="Times New Roman" w:eastAsia="Times New Roman" w:hAnsi="Times New Roman" w:cs="Times New Roman"/>
          <w:color w:val="000000"/>
          <w:sz w:val="28"/>
          <w:szCs w:val="28"/>
          <w:lang w:val="uk-UA" w:eastAsia="ru-RU"/>
        </w:rPr>
        <w:t>Святославичі поділили батьківщину так, що Давид сів у Чер</w:t>
      </w:r>
      <w:r w:rsidRPr="001D08D8">
        <w:rPr>
          <w:rFonts w:ascii="Times New Roman" w:eastAsia="Times New Roman" w:hAnsi="Times New Roman" w:cs="Times New Roman"/>
          <w:color w:val="000000"/>
          <w:sz w:val="28"/>
          <w:szCs w:val="28"/>
          <w:lang w:val="uk-UA" w:eastAsia="ru-RU"/>
        </w:rPr>
        <w:softHyphen/>
        <w:t>нігові</w:t>
      </w:r>
      <w:r w:rsidRPr="001D08D8">
        <w:rPr>
          <w:rFonts w:ascii="Times New Roman" w:eastAsia="Times New Roman" w:hAnsi="Times New Roman" w:cs="Times New Roman"/>
          <w:color w:val="000000"/>
          <w:sz w:val="28"/>
          <w:szCs w:val="28"/>
          <w:lang w:eastAsia="ru-RU"/>
        </w:rPr>
        <w:t xml:space="preserve">, </w:t>
      </w:r>
      <w:r w:rsidRPr="001D08D8">
        <w:rPr>
          <w:rFonts w:ascii="Times New Roman" w:eastAsia="Times New Roman" w:hAnsi="Times New Roman" w:cs="Times New Roman"/>
          <w:color w:val="000000"/>
          <w:sz w:val="28"/>
          <w:szCs w:val="28"/>
          <w:lang w:val="uk-UA" w:eastAsia="ru-RU"/>
        </w:rPr>
        <w:t xml:space="preserve">Олег у Новгороді-Сіверському, йому ж належало </w:t>
      </w:r>
      <w:r w:rsidRPr="001D08D8">
        <w:rPr>
          <w:rFonts w:ascii="Times New Roman" w:eastAsia="Times New Roman" w:hAnsi="Times New Roman" w:cs="Times New Roman"/>
          <w:color w:val="000000"/>
          <w:sz w:val="28"/>
          <w:szCs w:val="28"/>
          <w:lang w:eastAsia="ru-RU"/>
        </w:rPr>
        <w:t>Посем'я</w:t>
      </w:r>
      <w:r w:rsidRPr="009B5AB9">
        <w:rPr>
          <w:rFonts w:ascii="Times New Roman" w:eastAsia="Times New Roman" w:hAnsi="Times New Roman" w:cs="Times New Roman"/>
          <w:color w:val="000000"/>
          <w:sz w:val="28"/>
          <w:szCs w:val="28"/>
          <w:vertAlign w:val="superscript"/>
          <w:lang w:val="uk-UA" w:eastAsia="ru-RU"/>
        </w:rPr>
        <w:t>1</w:t>
      </w:r>
      <w:r w:rsidRPr="001D08D8">
        <w:rPr>
          <w:rFonts w:ascii="Times New Roman" w:eastAsia="Times New Roman" w:hAnsi="Times New Roman" w:cs="Times New Roman"/>
          <w:color w:val="000000"/>
          <w:sz w:val="28"/>
          <w:szCs w:val="28"/>
          <w:lang w:eastAsia="ru-RU"/>
        </w:rPr>
        <w:t>;</w:t>
      </w:r>
      <w:r w:rsidRPr="001D08D8">
        <w:rPr>
          <w:rFonts w:ascii="Times New Roman" w:eastAsia="Times New Roman" w:hAnsi="Times New Roman" w:cs="Times New Roman"/>
          <w:color w:val="000000"/>
          <w:sz w:val="28"/>
          <w:szCs w:val="28"/>
          <w:lang w:val="uk-UA" w:eastAsia="ru-RU"/>
        </w:rPr>
        <w:t xml:space="preserve"> Ярославу залишилась Муромська волость (тоді центром її стає Рязань. Визначної ролі в політиці вони не мали, виступаючи в ролі по</w:t>
      </w:r>
      <w:r w:rsidRPr="001D08D8">
        <w:rPr>
          <w:rFonts w:ascii="Times New Roman" w:eastAsia="Times New Roman" w:hAnsi="Times New Roman" w:cs="Times New Roman"/>
          <w:color w:val="000000"/>
          <w:sz w:val="28"/>
          <w:szCs w:val="28"/>
          <w:lang w:val="uk-UA" w:eastAsia="ru-RU"/>
        </w:rPr>
        <w:softHyphen/>
        <w:t>мічників - спочатку Святополка, потім Мономаха, коли він став шефом руської політики. Це особливо дивно для Олега, такого енергійного</w:t>
      </w:r>
      <w:r>
        <w:rPr>
          <w:rFonts w:ascii="Times New Roman" w:eastAsia="Times New Roman" w:hAnsi="Times New Roman" w:cs="Times New Roman"/>
          <w:color w:val="000000"/>
          <w:sz w:val="28"/>
          <w:szCs w:val="28"/>
          <w:lang w:val="uk-UA" w:eastAsia="ru-RU"/>
        </w:rPr>
        <w:t>; мабуть попередні тривоги і зу</w:t>
      </w:r>
      <w:r w:rsidRPr="001D08D8">
        <w:rPr>
          <w:rFonts w:ascii="Times New Roman" w:eastAsia="Times New Roman" w:hAnsi="Times New Roman" w:cs="Times New Roman"/>
          <w:color w:val="000000"/>
          <w:sz w:val="28"/>
          <w:szCs w:val="28"/>
          <w:lang w:val="uk-UA" w:eastAsia="ru-RU"/>
        </w:rPr>
        <w:t xml:space="preserve">силля приборкали вже його. Давид же взагалі був невизначною фігурою, як і </w:t>
      </w:r>
      <w:r w:rsidRPr="001D08D8">
        <w:rPr>
          <w:rFonts w:ascii="Times New Roman" w:eastAsia="Times New Roman" w:hAnsi="Times New Roman" w:cs="Times New Roman"/>
          <w:color w:val="000000"/>
          <w:sz w:val="28"/>
          <w:szCs w:val="28"/>
          <w:lang w:eastAsia="ru-RU"/>
        </w:rPr>
        <w:t xml:space="preserve">менший </w:t>
      </w:r>
      <w:r w:rsidRPr="001D08D8">
        <w:rPr>
          <w:rFonts w:ascii="Times New Roman" w:eastAsia="Times New Roman" w:hAnsi="Times New Roman" w:cs="Times New Roman"/>
          <w:color w:val="000000"/>
          <w:sz w:val="28"/>
          <w:szCs w:val="28"/>
          <w:lang w:val="uk-UA" w:eastAsia="ru-RU"/>
        </w:rPr>
        <w:t xml:space="preserve">брат Ярослав. Пізніше </w:t>
      </w:r>
      <w:r w:rsidRPr="001D08D8">
        <w:rPr>
          <w:rFonts w:ascii="Times New Roman" w:eastAsia="Times New Roman" w:hAnsi="Times New Roman" w:cs="Times New Roman"/>
          <w:color w:val="000000"/>
          <w:sz w:val="28"/>
          <w:szCs w:val="28"/>
          <w:lang w:eastAsia="ru-RU"/>
        </w:rPr>
        <w:t>по</w:t>
      </w:r>
      <w:r w:rsidRPr="001D08D8">
        <w:rPr>
          <w:rFonts w:ascii="Times New Roman" w:eastAsia="Times New Roman" w:hAnsi="Times New Roman" w:cs="Times New Roman"/>
          <w:color w:val="000000"/>
          <w:sz w:val="28"/>
          <w:szCs w:val="28"/>
          <w:lang w:val="uk-UA" w:eastAsia="ru-RU"/>
        </w:rPr>
        <w:t>вчання</w:t>
      </w:r>
      <w:r w:rsidRPr="001D08D8">
        <w:rPr>
          <w:rFonts w:ascii="Times New Roman" w:eastAsia="Times New Roman" w:hAnsi="Times New Roman" w:cs="Times New Roman"/>
          <w:color w:val="000000"/>
          <w:sz w:val="28"/>
          <w:szCs w:val="28"/>
          <w:lang w:eastAsia="ru-RU"/>
        </w:rPr>
        <w:t xml:space="preserve"> </w:t>
      </w:r>
      <w:r w:rsidRPr="001D08D8">
        <w:rPr>
          <w:rFonts w:ascii="Times New Roman" w:eastAsia="Times New Roman" w:hAnsi="Times New Roman" w:cs="Times New Roman"/>
          <w:color w:val="000000"/>
          <w:sz w:val="28"/>
          <w:szCs w:val="28"/>
          <w:lang w:val="uk-UA" w:eastAsia="ru-RU"/>
        </w:rPr>
        <w:t>зате виставляло Давида взірцем хри</w:t>
      </w:r>
      <w:r w:rsidRPr="001D08D8">
        <w:rPr>
          <w:rFonts w:ascii="Times New Roman" w:eastAsia="Times New Roman" w:hAnsi="Times New Roman" w:cs="Times New Roman"/>
          <w:color w:val="000000"/>
          <w:sz w:val="28"/>
          <w:szCs w:val="28"/>
          <w:lang w:val="uk-UA" w:eastAsia="ru-RU"/>
        </w:rPr>
        <w:softHyphen/>
        <w:t>стиянських чеснот, миролюбності і постійності у слові.</w:t>
      </w:r>
    </w:p>
    <w:p w:rsidR="00212BAC" w:rsidRPr="001D08D8"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1D08D8">
        <w:rPr>
          <w:rFonts w:ascii="Times New Roman" w:eastAsia="Times New Roman" w:hAnsi="Times New Roman" w:cs="Times New Roman"/>
          <w:color w:val="000000"/>
          <w:sz w:val="28"/>
          <w:szCs w:val="28"/>
          <w:lang w:val="uk-UA" w:eastAsia="ru-RU"/>
        </w:rPr>
        <w:t>Давид Ігоревич зовсім зійшов зі сцени після ухвали Ветицького з’їзду. Ця княжа гілка відтепер сходить ні на що; син Давида Всеволод, чи Всеволодко, як його зве літопис, дістав Городен волинський, маленьку волость на нижній Горині.</w:t>
      </w:r>
    </w:p>
    <w:p w:rsidR="00212BAC" w:rsidRPr="001D08D8"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1D08D8">
        <w:rPr>
          <w:rFonts w:ascii="Times New Roman" w:eastAsia="Times New Roman" w:hAnsi="Times New Roman" w:cs="Times New Roman"/>
          <w:color w:val="000000"/>
          <w:sz w:val="28"/>
          <w:szCs w:val="28"/>
          <w:lang w:val="uk-UA" w:eastAsia="ru-RU"/>
        </w:rPr>
        <w:t>Ростиславичі теж не грали ролі в загальній політиці, зайняті своїми до</w:t>
      </w:r>
      <w:r>
        <w:rPr>
          <w:rFonts w:ascii="Times New Roman" w:eastAsia="Times New Roman" w:hAnsi="Times New Roman" w:cs="Times New Roman"/>
          <w:color w:val="000000"/>
          <w:sz w:val="28"/>
          <w:szCs w:val="28"/>
          <w:lang w:val="uk-UA" w:eastAsia="ru-RU"/>
        </w:rPr>
        <w:t>-</w:t>
      </w:r>
      <w:r w:rsidRPr="001D08D8">
        <w:rPr>
          <w:rFonts w:ascii="Times New Roman" w:eastAsia="Times New Roman" w:hAnsi="Times New Roman" w:cs="Times New Roman"/>
          <w:color w:val="000000"/>
          <w:sz w:val="28"/>
          <w:szCs w:val="28"/>
          <w:lang w:val="uk-UA" w:eastAsia="ru-RU"/>
        </w:rPr>
        <w:t>машніми справами: вони далі вели завзяту боротьбу з поляками, про котру чуємо ще з 90-х рр. (1092), і Володар нав</w:t>
      </w:r>
      <w:r>
        <w:rPr>
          <w:rFonts w:ascii="Times New Roman" w:eastAsia="Times New Roman" w:hAnsi="Times New Roman" w:cs="Times New Roman"/>
          <w:color w:val="000000"/>
          <w:sz w:val="28"/>
          <w:szCs w:val="28"/>
          <w:lang w:val="uk-UA" w:eastAsia="ru-RU"/>
        </w:rPr>
        <w:t>іть попався був раз у неволю по</w:t>
      </w:r>
      <w:r w:rsidRPr="001D08D8">
        <w:rPr>
          <w:rFonts w:ascii="Times New Roman" w:eastAsia="Times New Roman" w:hAnsi="Times New Roman" w:cs="Times New Roman"/>
          <w:color w:val="000000"/>
          <w:sz w:val="28"/>
          <w:szCs w:val="28"/>
          <w:lang w:val="uk-UA" w:eastAsia="ru-RU"/>
        </w:rPr>
        <w:t>лякам, - та заходились навколо зміцнення своїх границь чужеплемінною</w:t>
      </w:r>
      <w:r w:rsidRPr="001D08D8">
        <w:rPr>
          <w:rFonts w:ascii="Times New Roman" w:eastAsia="Times New Roman" w:hAnsi="Times New Roman" w:cs="Times New Roman"/>
          <w:color w:val="000000"/>
          <w:sz w:val="28"/>
          <w:szCs w:val="28"/>
          <w:lang w:eastAsia="ru-RU"/>
        </w:rPr>
        <w:t xml:space="preserve"> </w:t>
      </w:r>
      <w:r w:rsidRPr="001D08D8">
        <w:rPr>
          <w:rFonts w:ascii="Times New Roman" w:eastAsia="Times New Roman" w:hAnsi="Times New Roman" w:cs="Times New Roman"/>
          <w:color w:val="000000"/>
          <w:sz w:val="28"/>
          <w:szCs w:val="28"/>
          <w:lang w:val="uk-UA" w:eastAsia="ru-RU"/>
        </w:rPr>
        <w:t>коло</w:t>
      </w:r>
      <w:r>
        <w:rPr>
          <w:rFonts w:ascii="Times New Roman" w:eastAsia="Times New Roman" w:hAnsi="Times New Roman" w:cs="Times New Roman"/>
          <w:color w:val="000000"/>
          <w:sz w:val="28"/>
          <w:szCs w:val="28"/>
          <w:lang w:val="uk-UA" w:eastAsia="ru-RU"/>
        </w:rPr>
        <w:t>-</w:t>
      </w:r>
      <w:r w:rsidRPr="001D08D8">
        <w:rPr>
          <w:rFonts w:ascii="Times New Roman" w:eastAsia="Times New Roman" w:hAnsi="Times New Roman" w:cs="Times New Roman"/>
          <w:color w:val="000000"/>
          <w:sz w:val="28"/>
          <w:szCs w:val="28"/>
          <w:lang w:val="uk-UA" w:eastAsia="ru-RU"/>
        </w:rPr>
        <w:t xml:space="preserve">нізацією. Відколи помер </w:t>
      </w:r>
      <w:r w:rsidRPr="001D08D8">
        <w:rPr>
          <w:rFonts w:ascii="Times New Roman" w:eastAsia="Times New Roman" w:hAnsi="Times New Roman" w:cs="Times New Roman"/>
          <w:color w:val="000000"/>
          <w:sz w:val="28"/>
          <w:szCs w:val="28"/>
          <w:lang w:eastAsia="ru-RU"/>
        </w:rPr>
        <w:t xml:space="preserve">Рюрик </w:t>
      </w:r>
      <w:r w:rsidRPr="001D08D8">
        <w:rPr>
          <w:rFonts w:ascii="Times New Roman" w:eastAsia="Times New Roman" w:hAnsi="Times New Roman" w:cs="Times New Roman"/>
          <w:color w:val="000000"/>
          <w:sz w:val="28"/>
          <w:szCs w:val="28"/>
          <w:lang w:val="uk-UA" w:eastAsia="ru-RU"/>
        </w:rPr>
        <w:t>Ростиславич (1092), Володар сидів у Пере</w:t>
      </w:r>
      <w:r>
        <w:rPr>
          <w:rFonts w:ascii="Times New Roman" w:eastAsia="Times New Roman" w:hAnsi="Times New Roman" w:cs="Times New Roman"/>
          <w:color w:val="000000"/>
          <w:sz w:val="28"/>
          <w:szCs w:val="28"/>
          <w:lang w:val="uk-UA" w:eastAsia="ru-RU"/>
        </w:rPr>
        <w:t>-</w:t>
      </w:r>
      <w:r w:rsidRPr="001D08D8">
        <w:rPr>
          <w:rFonts w:ascii="Times New Roman" w:eastAsia="Times New Roman" w:hAnsi="Times New Roman" w:cs="Times New Roman"/>
          <w:color w:val="000000"/>
          <w:sz w:val="28"/>
          <w:szCs w:val="28"/>
          <w:lang w:val="uk-UA" w:eastAsia="ru-RU"/>
        </w:rPr>
        <w:t>мишлі, Василько - у Теребовлі.</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1D08D8">
        <w:rPr>
          <w:rFonts w:ascii="Times New Roman" w:eastAsia="Times New Roman" w:hAnsi="Times New Roman" w:cs="Times New Roman"/>
          <w:color w:val="000000"/>
          <w:sz w:val="28"/>
          <w:szCs w:val="28"/>
          <w:lang w:val="uk-UA" w:eastAsia="ru-RU"/>
        </w:rPr>
        <w:t>Полоччина і далі жила своїм осібним життям. Після Мономахових спу</w:t>
      </w:r>
      <w:r>
        <w:rPr>
          <w:rFonts w:ascii="Times New Roman" w:eastAsia="Times New Roman" w:hAnsi="Times New Roman" w:cs="Times New Roman"/>
          <w:color w:val="000000"/>
          <w:sz w:val="28"/>
          <w:szCs w:val="28"/>
          <w:lang w:val="uk-UA" w:eastAsia="ru-RU"/>
        </w:rPr>
        <w:t>-</w:t>
      </w:r>
      <w:r w:rsidRPr="001D08D8">
        <w:rPr>
          <w:rFonts w:ascii="Times New Roman" w:eastAsia="Times New Roman" w:hAnsi="Times New Roman" w:cs="Times New Roman"/>
          <w:color w:val="000000"/>
          <w:sz w:val="28"/>
          <w:szCs w:val="28"/>
          <w:lang w:val="uk-UA" w:eastAsia="ru-RU"/>
        </w:rPr>
        <w:t>стошень 80-х рр. старий Всеслав дав спокій „Ярославовим внукам“ і сидів тихо. Після його смерті (1101) сини його (а було їх аж сім)</w:t>
      </w:r>
      <w:r>
        <w:rPr>
          <w:rFonts w:ascii="Times New Roman" w:eastAsia="Times New Roman" w:hAnsi="Times New Roman" w:cs="Times New Roman"/>
          <w:color w:val="000000"/>
          <w:sz w:val="28"/>
          <w:szCs w:val="28"/>
          <w:lang w:val="uk-UA" w:eastAsia="ru-RU"/>
        </w:rPr>
        <w:t xml:space="preserve"> </w:t>
      </w:r>
      <w:r w:rsidRPr="001D08D8">
        <w:rPr>
          <w:rFonts w:ascii="Times New Roman" w:eastAsia="Times New Roman" w:hAnsi="Times New Roman" w:cs="Times New Roman"/>
          <w:color w:val="000000"/>
          <w:sz w:val="28"/>
          <w:szCs w:val="28"/>
          <w:lang w:val="uk-UA" w:eastAsia="ru-RU"/>
        </w:rPr>
        <w:t>поділили батьківщину і розпочали між собою війну, в котр</w:t>
      </w:r>
      <w:r>
        <w:rPr>
          <w:rFonts w:ascii="Times New Roman" w:eastAsia="Times New Roman" w:hAnsi="Times New Roman" w:cs="Times New Roman"/>
          <w:color w:val="000000"/>
          <w:sz w:val="28"/>
          <w:szCs w:val="28"/>
          <w:lang w:val="uk-UA" w:eastAsia="ru-RU"/>
        </w:rPr>
        <w:t>ій брали участь і Ярославичі (11</w:t>
      </w:r>
      <w:r w:rsidRPr="001D08D8">
        <w:rPr>
          <w:rFonts w:ascii="Times New Roman" w:eastAsia="Times New Roman" w:hAnsi="Times New Roman" w:cs="Times New Roman"/>
          <w:color w:val="000000"/>
          <w:sz w:val="28"/>
          <w:szCs w:val="28"/>
          <w:lang w:val="uk-UA" w:eastAsia="ru-RU"/>
        </w:rPr>
        <w:t>0</w:t>
      </w:r>
      <w:r>
        <w:rPr>
          <w:rFonts w:ascii="Times New Roman" w:eastAsia="Times New Roman" w:hAnsi="Times New Roman" w:cs="Times New Roman"/>
          <w:color w:val="000000"/>
          <w:sz w:val="28"/>
          <w:szCs w:val="28"/>
          <w:lang w:val="uk-UA" w:eastAsia="ru-RU"/>
        </w:rPr>
        <w:t>4). Цей розділ і замі</w:t>
      </w:r>
      <w:r>
        <w:rPr>
          <w:rFonts w:ascii="Times New Roman" w:eastAsia="Times New Roman" w:hAnsi="Times New Roman" w:cs="Times New Roman"/>
          <w:color w:val="000000"/>
          <w:sz w:val="28"/>
          <w:szCs w:val="28"/>
          <w:lang w:val="uk-UA" w:eastAsia="ru-RU"/>
        </w:rPr>
        <w:softHyphen/>
        <w:t>шання під</w:t>
      </w:r>
      <w:r w:rsidRPr="001D08D8">
        <w:rPr>
          <w:rFonts w:ascii="Times New Roman" w:eastAsia="Times New Roman" w:hAnsi="Times New Roman" w:cs="Times New Roman"/>
          <w:color w:val="000000"/>
          <w:sz w:val="28"/>
          <w:szCs w:val="28"/>
          <w:lang w:val="uk-UA" w:eastAsia="ru-RU"/>
        </w:rPr>
        <w:t>готували пізнішу окупацію їх земель Мономаховою династією (правда — не довгу).</w:t>
      </w:r>
    </w:p>
    <w:p w:rsidR="00212BAC" w:rsidRPr="00BF6830" w:rsidRDefault="00212BAC" w:rsidP="00212BAC">
      <w:pPr>
        <w:spacing w:after="0" w:line="193" w:lineRule="atLeast"/>
        <w:jc w:val="both"/>
        <w:rPr>
          <w:rFonts w:ascii="Times New Roman" w:eastAsia="Times New Roman" w:hAnsi="Times New Roman" w:cs="Times New Roman"/>
          <w:sz w:val="24"/>
          <w:szCs w:val="24"/>
          <w:lang w:val="uk-UA" w:eastAsia="ru-RU"/>
        </w:rPr>
      </w:pPr>
    </w:p>
    <w:p w:rsidR="00212BAC" w:rsidRPr="00BF6830" w:rsidRDefault="00212BAC" w:rsidP="00212BAC">
      <w:pPr>
        <w:spacing w:after="0" w:line="240" w:lineRule="auto"/>
        <w:ind w:hanging="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Pr="009B5AB9">
        <w:rPr>
          <w:rFonts w:ascii="Times New Roman" w:eastAsia="Times New Roman" w:hAnsi="Times New Roman" w:cs="Times New Roman"/>
          <w:sz w:val="24"/>
          <w:szCs w:val="24"/>
          <w:vertAlign w:val="superscript"/>
          <w:lang w:val="uk-UA" w:eastAsia="ru-RU"/>
        </w:rPr>
        <w:t>1</w:t>
      </w:r>
      <w:r w:rsidRPr="00B55211">
        <w:rPr>
          <w:rFonts w:ascii="Times New Roman" w:eastAsia="Times New Roman" w:hAnsi="Times New Roman" w:cs="Times New Roman"/>
          <w:bCs/>
          <w:color w:val="000000"/>
          <w:sz w:val="24"/>
          <w:szCs w:val="24"/>
          <w:lang w:val="uk-UA" w:eastAsia="ru-RU"/>
        </w:rPr>
        <w:t>У всяк</w:t>
      </w:r>
      <w:r>
        <w:rPr>
          <w:rFonts w:ascii="Times New Roman" w:eastAsia="Times New Roman" w:hAnsi="Times New Roman" w:cs="Times New Roman"/>
          <w:bCs/>
          <w:color w:val="000000"/>
          <w:sz w:val="24"/>
          <w:szCs w:val="24"/>
          <w:lang w:val="uk-UA" w:eastAsia="ru-RU"/>
        </w:rPr>
        <w:t>ому</w:t>
      </w:r>
      <w:r w:rsidRPr="00B55211">
        <w:rPr>
          <w:rFonts w:ascii="Times New Roman" w:eastAsia="Times New Roman" w:hAnsi="Times New Roman" w:cs="Times New Roman"/>
          <w:bCs/>
          <w:color w:val="000000"/>
          <w:sz w:val="24"/>
          <w:szCs w:val="24"/>
          <w:lang w:val="uk-UA" w:eastAsia="ru-RU"/>
        </w:rPr>
        <w:t xml:space="preserve"> разі тісни</w:t>
      </w:r>
      <w:r>
        <w:rPr>
          <w:rFonts w:ascii="Times New Roman" w:eastAsia="Times New Roman" w:hAnsi="Times New Roman" w:cs="Times New Roman"/>
          <w:bCs/>
          <w:color w:val="000000"/>
          <w:sz w:val="24"/>
          <w:szCs w:val="24"/>
          <w:lang w:val="uk-UA" w:eastAsia="ru-RU"/>
        </w:rPr>
        <w:t>й</w:t>
      </w:r>
      <w:r w:rsidRPr="00B55211">
        <w:rPr>
          <w:rFonts w:ascii="Times New Roman" w:eastAsia="Times New Roman" w:hAnsi="Times New Roman" w:cs="Times New Roman"/>
          <w:bCs/>
          <w:color w:val="000000"/>
          <w:sz w:val="24"/>
          <w:szCs w:val="24"/>
          <w:lang w:val="uk-UA" w:eastAsia="ru-RU"/>
        </w:rPr>
        <w:t xml:space="preserve"> союз</w:t>
      </w:r>
      <w:r>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bCs/>
          <w:color w:val="000000"/>
          <w:sz w:val="24"/>
          <w:szCs w:val="24"/>
          <w:lang w:val="uk-UA" w:eastAsia="ru-RU"/>
        </w:rPr>
        <w:t>у С</w:t>
      </w:r>
      <w:r w:rsidRPr="00B55211">
        <w:rPr>
          <w:rFonts w:ascii="Times New Roman" w:eastAsia="Times New Roman" w:hAnsi="Times New Roman" w:cs="Times New Roman"/>
          <w:bCs/>
          <w:color w:val="000000"/>
          <w:sz w:val="24"/>
          <w:szCs w:val="24"/>
          <w:lang w:val="uk-UA" w:eastAsia="ru-RU"/>
        </w:rPr>
        <w:t xml:space="preserve">вятополка з </w:t>
      </w:r>
      <w:r>
        <w:rPr>
          <w:rFonts w:ascii="Times New Roman" w:eastAsia="Times New Roman" w:hAnsi="Times New Roman" w:cs="Times New Roman"/>
          <w:bCs/>
          <w:color w:val="000000"/>
          <w:sz w:val="24"/>
          <w:szCs w:val="24"/>
          <w:lang w:val="uk-UA" w:eastAsia="ru-RU"/>
        </w:rPr>
        <w:t>Б</w:t>
      </w:r>
      <w:r w:rsidRPr="00B55211">
        <w:rPr>
          <w:rFonts w:ascii="Times New Roman" w:eastAsia="Times New Roman" w:hAnsi="Times New Roman" w:cs="Times New Roman"/>
          <w:bCs/>
          <w:color w:val="000000"/>
          <w:sz w:val="24"/>
          <w:szCs w:val="24"/>
          <w:lang w:val="uk-UA" w:eastAsia="ru-RU"/>
        </w:rPr>
        <w:t>ол</w:t>
      </w:r>
      <w:r>
        <w:rPr>
          <w:rFonts w:ascii="Times New Roman" w:eastAsia="Times New Roman" w:hAnsi="Times New Roman" w:cs="Times New Roman"/>
          <w:bCs/>
          <w:color w:val="000000"/>
          <w:sz w:val="24"/>
          <w:szCs w:val="24"/>
          <w:lang w:val="uk-UA" w:eastAsia="ru-RU"/>
        </w:rPr>
        <w:t>е</w:t>
      </w:r>
      <w:r w:rsidRPr="00B55211">
        <w:rPr>
          <w:rFonts w:ascii="Times New Roman" w:eastAsia="Times New Roman" w:hAnsi="Times New Roman" w:cs="Times New Roman"/>
          <w:bCs/>
          <w:color w:val="000000"/>
          <w:sz w:val="24"/>
          <w:szCs w:val="24"/>
          <w:lang w:val="uk-UA" w:eastAsia="ru-RU"/>
        </w:rPr>
        <w:t>славом був, як видно з звісток про помічні руські</w:t>
      </w:r>
      <w:r>
        <w:rPr>
          <w:rFonts w:ascii="Times New Roman" w:eastAsia="Times New Roman" w:hAnsi="Times New Roman" w:cs="Times New Roman"/>
          <w:bCs/>
          <w:color w:val="000000"/>
          <w:sz w:val="24"/>
          <w:szCs w:val="24"/>
          <w:lang w:val="uk-UA" w:eastAsia="ru-RU"/>
        </w:rPr>
        <w:t xml:space="preserve"> полки у польських війнах і пізнішу поміч від поляків Ярославу – див. у Галя с. 452-3, 455, 467 (рр. 1107-1109).</w:t>
      </w:r>
    </w:p>
    <w:p w:rsidR="00212BAC" w:rsidRPr="00BF6830"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1D08D8">
        <w:rPr>
          <w:rFonts w:ascii="Times New Roman" w:eastAsia="Times New Roman" w:hAnsi="Times New Roman" w:cs="Times New Roman"/>
          <w:color w:val="000000"/>
          <w:sz w:val="28"/>
          <w:szCs w:val="28"/>
          <w:lang w:val="uk-UA" w:eastAsia="ru-RU"/>
        </w:rPr>
        <w:t>-100-</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1D08D8"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BD080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BD080D">
        <w:rPr>
          <w:rFonts w:ascii="Times New Roman" w:eastAsia="Times New Roman" w:hAnsi="Times New Roman" w:cs="Times New Roman"/>
          <w:color w:val="000000"/>
          <w:sz w:val="28"/>
          <w:szCs w:val="28"/>
          <w:lang w:val="uk-UA" w:eastAsia="ru-RU"/>
        </w:rPr>
        <w:t>Така</w:t>
      </w:r>
      <w:r w:rsidRPr="00BD080D">
        <w:rPr>
          <w:rFonts w:ascii="Times New Roman" w:eastAsia="Times New Roman" w:hAnsi="Times New Roman" w:cs="Times New Roman"/>
          <w:color w:val="000000"/>
          <w:sz w:val="28"/>
          <w:szCs w:val="28"/>
          <w:lang w:eastAsia="ru-RU"/>
        </w:rPr>
        <w:t xml:space="preserve"> </w:t>
      </w:r>
      <w:r w:rsidRPr="00BD080D">
        <w:rPr>
          <w:rFonts w:ascii="Times New Roman" w:eastAsia="Times New Roman" w:hAnsi="Times New Roman" w:cs="Times New Roman"/>
          <w:color w:val="000000"/>
          <w:sz w:val="28"/>
          <w:szCs w:val="28"/>
          <w:lang w:val="uk-UA" w:eastAsia="ru-RU"/>
        </w:rPr>
        <w:t xml:space="preserve">політична </w:t>
      </w:r>
      <w:r w:rsidRPr="00BD080D">
        <w:rPr>
          <w:rFonts w:ascii="Times New Roman" w:eastAsia="Times New Roman" w:hAnsi="Times New Roman" w:cs="Times New Roman"/>
          <w:color w:val="000000"/>
          <w:sz w:val="28"/>
          <w:szCs w:val="28"/>
          <w:lang w:eastAsia="ru-RU"/>
        </w:rPr>
        <w:t xml:space="preserve">система </w:t>
      </w:r>
      <w:r w:rsidRPr="00BD080D">
        <w:rPr>
          <w:rFonts w:ascii="Times New Roman" w:eastAsia="Times New Roman" w:hAnsi="Times New Roman" w:cs="Times New Roman"/>
          <w:color w:val="000000"/>
          <w:sz w:val="28"/>
          <w:szCs w:val="28"/>
          <w:lang w:val="uk-UA" w:eastAsia="ru-RU"/>
        </w:rPr>
        <w:t xml:space="preserve">тривала </w:t>
      </w:r>
      <w:r w:rsidRPr="00BD080D">
        <w:rPr>
          <w:rFonts w:ascii="Times New Roman" w:eastAsia="Times New Roman" w:hAnsi="Times New Roman" w:cs="Times New Roman"/>
          <w:color w:val="000000"/>
          <w:sz w:val="28"/>
          <w:szCs w:val="28"/>
          <w:lang w:eastAsia="ru-RU"/>
        </w:rPr>
        <w:t>до смерт</w:t>
      </w:r>
      <w:r w:rsidRPr="00BD080D">
        <w:rPr>
          <w:rFonts w:ascii="Times New Roman" w:eastAsia="Times New Roman" w:hAnsi="Times New Roman" w:cs="Times New Roman"/>
          <w:color w:val="000000"/>
          <w:sz w:val="28"/>
          <w:szCs w:val="28"/>
          <w:lang w:val="uk-UA" w:eastAsia="ru-RU"/>
        </w:rPr>
        <w:t>і</w:t>
      </w:r>
      <w:r w:rsidRPr="00BD080D">
        <w:rPr>
          <w:rFonts w:ascii="Times New Roman" w:eastAsia="Times New Roman" w:hAnsi="Times New Roman" w:cs="Times New Roman"/>
          <w:color w:val="000000"/>
          <w:sz w:val="28"/>
          <w:szCs w:val="28"/>
          <w:lang w:eastAsia="ru-RU"/>
        </w:rPr>
        <w:t xml:space="preserve"> Святополка. </w:t>
      </w:r>
      <w:r w:rsidRPr="00BD080D">
        <w:rPr>
          <w:rFonts w:ascii="Times New Roman" w:eastAsia="Times New Roman" w:hAnsi="Times New Roman" w:cs="Times New Roman"/>
          <w:color w:val="000000"/>
          <w:sz w:val="28"/>
          <w:szCs w:val="28"/>
          <w:lang w:val="uk-UA" w:eastAsia="ru-RU"/>
        </w:rPr>
        <w:t xml:space="preserve">Він хотів зробити </w:t>
      </w:r>
      <w:r w:rsidRPr="00BD080D">
        <w:rPr>
          <w:rFonts w:ascii="Times New Roman" w:eastAsia="Times New Roman" w:hAnsi="Times New Roman" w:cs="Times New Roman"/>
          <w:color w:val="000000"/>
          <w:sz w:val="28"/>
          <w:szCs w:val="28"/>
          <w:lang w:eastAsia="ru-RU"/>
        </w:rPr>
        <w:t xml:space="preserve">в </w:t>
      </w:r>
      <w:r w:rsidRPr="00BD080D">
        <w:rPr>
          <w:rFonts w:ascii="Times New Roman" w:eastAsia="Times New Roman" w:hAnsi="Times New Roman" w:cs="Times New Roman"/>
          <w:color w:val="000000"/>
          <w:sz w:val="28"/>
          <w:szCs w:val="28"/>
          <w:lang w:val="uk-UA" w:eastAsia="ru-RU"/>
        </w:rPr>
        <w:t xml:space="preserve">ній ще </w:t>
      </w:r>
      <w:r w:rsidRPr="00BD080D">
        <w:rPr>
          <w:rFonts w:ascii="Times New Roman" w:eastAsia="Times New Roman" w:hAnsi="Times New Roman" w:cs="Times New Roman"/>
          <w:color w:val="000000"/>
          <w:sz w:val="28"/>
          <w:szCs w:val="28"/>
          <w:lang w:eastAsia="ru-RU"/>
        </w:rPr>
        <w:t xml:space="preserve">одну </w:t>
      </w:r>
      <w:r w:rsidRPr="00BD080D">
        <w:rPr>
          <w:rFonts w:ascii="Times New Roman" w:eastAsia="Times New Roman" w:hAnsi="Times New Roman" w:cs="Times New Roman"/>
          <w:color w:val="000000"/>
          <w:sz w:val="28"/>
          <w:szCs w:val="28"/>
          <w:lang w:val="uk-UA" w:eastAsia="ru-RU"/>
        </w:rPr>
        <w:t>пе</w:t>
      </w:r>
      <w:r>
        <w:rPr>
          <w:rFonts w:ascii="Times New Roman" w:eastAsia="Times New Roman" w:hAnsi="Times New Roman" w:cs="Times New Roman"/>
          <w:color w:val="000000"/>
          <w:sz w:val="28"/>
          <w:szCs w:val="28"/>
          <w:lang w:val="uk-UA" w:eastAsia="ru-RU"/>
        </w:rPr>
        <w:t>реміну. Його, вид</w:t>
      </w:r>
      <w:r w:rsidRPr="00BD080D">
        <w:rPr>
          <w:rFonts w:ascii="Times New Roman" w:eastAsia="Times New Roman" w:hAnsi="Times New Roman" w:cs="Times New Roman"/>
          <w:color w:val="000000"/>
          <w:sz w:val="28"/>
          <w:szCs w:val="28"/>
          <w:lang w:val="uk-UA" w:eastAsia="ru-RU"/>
        </w:rPr>
        <w:t xml:space="preserve">но, дуже цікавив Новгород, і він бажав навіть виміняти його у Мономаха на </w:t>
      </w:r>
      <w:r>
        <w:rPr>
          <w:rFonts w:ascii="Times New Roman" w:eastAsia="Times New Roman" w:hAnsi="Times New Roman" w:cs="Times New Roman"/>
          <w:color w:val="000000"/>
          <w:sz w:val="28"/>
          <w:szCs w:val="28"/>
          <w:lang w:val="uk-UA" w:eastAsia="ru-RU"/>
        </w:rPr>
        <w:t>Волинь. Мономаху міняти не хоті</w:t>
      </w:r>
      <w:r w:rsidRPr="00BD080D">
        <w:rPr>
          <w:rFonts w:ascii="Times New Roman" w:eastAsia="Times New Roman" w:hAnsi="Times New Roman" w:cs="Times New Roman"/>
          <w:color w:val="000000"/>
          <w:sz w:val="28"/>
          <w:szCs w:val="28"/>
          <w:lang w:val="uk-UA" w:eastAsia="ru-RU"/>
        </w:rPr>
        <w:t>лось, але він не відважувавсь і відмовити Святополку, тож викрутився новго</w:t>
      </w:r>
      <w:r>
        <w:rPr>
          <w:rFonts w:ascii="Times New Roman" w:eastAsia="Times New Roman" w:hAnsi="Times New Roman" w:cs="Times New Roman"/>
          <w:color w:val="000000"/>
          <w:sz w:val="28"/>
          <w:szCs w:val="28"/>
          <w:lang w:val="uk-UA" w:eastAsia="ru-RU"/>
        </w:rPr>
        <w:t>родцями: він викликав сина Мстис</w:t>
      </w:r>
      <w:r w:rsidRPr="00BD080D">
        <w:rPr>
          <w:rFonts w:ascii="Times New Roman" w:eastAsia="Times New Roman" w:hAnsi="Times New Roman" w:cs="Times New Roman"/>
          <w:color w:val="000000"/>
          <w:sz w:val="28"/>
          <w:szCs w:val="28"/>
          <w:lang w:val="uk-UA" w:eastAsia="ru-RU"/>
        </w:rPr>
        <w:t>лава і новгородських відпоручників у Київ, і тут новгородці заявили рішуч</w:t>
      </w:r>
      <w:r>
        <w:rPr>
          <w:rFonts w:ascii="Times New Roman" w:eastAsia="Times New Roman" w:hAnsi="Times New Roman" w:cs="Times New Roman"/>
          <w:color w:val="000000"/>
          <w:sz w:val="28"/>
          <w:szCs w:val="28"/>
          <w:lang w:val="uk-UA" w:eastAsia="ru-RU"/>
        </w:rPr>
        <w:t>е, що не приймуть до себе Свято</w:t>
      </w:r>
      <w:r w:rsidRPr="00BD080D">
        <w:rPr>
          <w:rFonts w:ascii="Times New Roman" w:eastAsia="Times New Roman" w:hAnsi="Times New Roman" w:cs="Times New Roman"/>
          <w:color w:val="000000"/>
          <w:sz w:val="28"/>
          <w:szCs w:val="28"/>
          <w:lang w:val="uk-UA" w:eastAsia="ru-RU"/>
        </w:rPr>
        <w:t xml:space="preserve">полкового сина (Ярослава). Сцена ця на стільки характеристична </w:t>
      </w:r>
      <w:r w:rsidRPr="00BD080D">
        <w:rPr>
          <w:rFonts w:ascii="Times New Roman" w:eastAsia="Times New Roman" w:hAnsi="Times New Roman" w:cs="Times New Roman"/>
          <w:color w:val="000000"/>
          <w:sz w:val="28"/>
          <w:szCs w:val="28"/>
          <w:lang w:eastAsia="ru-RU"/>
        </w:rPr>
        <w:t xml:space="preserve">дли </w:t>
      </w:r>
      <w:r w:rsidRPr="00BD080D">
        <w:rPr>
          <w:rFonts w:ascii="Times New Roman" w:eastAsia="Times New Roman" w:hAnsi="Times New Roman" w:cs="Times New Roman"/>
          <w:color w:val="000000"/>
          <w:sz w:val="28"/>
          <w:szCs w:val="28"/>
          <w:lang w:val="uk-UA" w:eastAsia="ru-RU"/>
        </w:rPr>
        <w:t>Мономахової дипломатії і силь</w:t>
      </w:r>
      <w:r>
        <w:rPr>
          <w:rFonts w:ascii="Times New Roman" w:eastAsia="Times New Roman" w:hAnsi="Times New Roman" w:cs="Times New Roman"/>
          <w:color w:val="000000"/>
          <w:sz w:val="28"/>
          <w:szCs w:val="28"/>
          <w:lang w:val="uk-UA" w:eastAsia="ru-RU"/>
        </w:rPr>
        <w:t>ного ста</w:t>
      </w:r>
      <w:r w:rsidRPr="00BD080D">
        <w:rPr>
          <w:rFonts w:ascii="Times New Roman" w:eastAsia="Times New Roman" w:hAnsi="Times New Roman" w:cs="Times New Roman"/>
          <w:color w:val="000000"/>
          <w:sz w:val="28"/>
          <w:szCs w:val="28"/>
          <w:lang w:val="uk-UA" w:eastAsia="ru-RU"/>
        </w:rPr>
        <w:t xml:space="preserve">новища Святополка, перед котрим викручувавсь Мономах, що її варто навести: новгородці з Мстиславом і з Володимировими послами стали перед Святополком, і посли Мономаха сказали: „от Володимир прислав свого сина, а от і новгородці прийшли, щоб узяти твого сина, а Мстислав нехай іде у Володимир“. Тоді новгородці сказали: „нас прислано з заявою: ми не хочемо ані Святополка, ані його сина; коли має твій син дві голови, нехай іде; ми Мстислава дістали ще від Всеволода і вигодували його собі на </w:t>
      </w:r>
      <w:r>
        <w:rPr>
          <w:rFonts w:ascii="Times New Roman" w:eastAsia="Times New Roman" w:hAnsi="Times New Roman" w:cs="Times New Roman"/>
          <w:color w:val="000000"/>
          <w:sz w:val="28"/>
          <w:szCs w:val="28"/>
          <w:lang w:val="uk-UA" w:eastAsia="ru-RU"/>
        </w:rPr>
        <w:t>князя, а ти нас покинув“. Свято</w:t>
      </w:r>
      <w:r w:rsidRPr="00BD080D">
        <w:rPr>
          <w:rFonts w:ascii="Times New Roman" w:eastAsia="Times New Roman" w:hAnsi="Times New Roman" w:cs="Times New Roman"/>
          <w:color w:val="000000"/>
          <w:sz w:val="28"/>
          <w:szCs w:val="28"/>
          <w:lang w:val="uk-UA" w:eastAsia="ru-RU"/>
        </w:rPr>
        <w:t>полк всякими способами умовляв їх, але ні</w:t>
      </w:r>
      <w:r w:rsidRPr="00BD080D">
        <w:rPr>
          <w:rFonts w:ascii="Times New Roman" w:eastAsia="Times New Roman" w:hAnsi="Times New Roman" w:cs="Times New Roman"/>
          <w:color w:val="000000"/>
          <w:sz w:val="28"/>
          <w:szCs w:val="28"/>
          <w:lang w:val="uk-UA" w:eastAsia="ru-RU"/>
        </w:rPr>
        <w:softHyphen/>
        <w:t>чого не вдіяв, і відступив від свого плану. Р</w:t>
      </w:r>
      <w:r>
        <w:rPr>
          <w:rFonts w:ascii="Times New Roman" w:eastAsia="Times New Roman" w:hAnsi="Times New Roman" w:cs="Times New Roman"/>
          <w:color w:val="000000"/>
          <w:sz w:val="28"/>
          <w:szCs w:val="28"/>
          <w:lang w:val="uk-UA" w:eastAsia="ru-RU"/>
        </w:rPr>
        <w:t>озуміється, якби Моно</w:t>
      </w:r>
      <w:r w:rsidRPr="00BD080D">
        <w:rPr>
          <w:rFonts w:ascii="Times New Roman" w:eastAsia="Times New Roman" w:hAnsi="Times New Roman" w:cs="Times New Roman"/>
          <w:color w:val="000000"/>
          <w:sz w:val="28"/>
          <w:szCs w:val="28"/>
          <w:lang w:val="uk-UA" w:eastAsia="ru-RU"/>
        </w:rPr>
        <w:t>мах не мав нічого проти обміну, то не турбувався б тим, чи Ярослав має ще одну голову в запасі, чи ні, і не спроваджував би їх до Києва з цією заявою.</w:t>
      </w:r>
    </w:p>
    <w:p w:rsidR="00212BAC" w:rsidRPr="00BD080D" w:rsidRDefault="00212BAC" w:rsidP="00212BAC">
      <w:pPr>
        <w:spacing w:after="0" w:line="240" w:lineRule="auto"/>
        <w:jc w:val="both"/>
        <w:rPr>
          <w:rFonts w:ascii="Times New Roman" w:eastAsia="Times New Roman" w:hAnsi="Times New Roman" w:cs="Times New Roman"/>
          <w:sz w:val="28"/>
          <w:szCs w:val="28"/>
          <w:lang w:eastAsia="ru-RU"/>
        </w:rPr>
      </w:pPr>
      <w:r w:rsidRPr="00BD080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BD080D">
        <w:rPr>
          <w:rFonts w:ascii="Times New Roman" w:eastAsia="Times New Roman" w:hAnsi="Times New Roman" w:cs="Times New Roman"/>
          <w:color w:val="000000"/>
          <w:sz w:val="28"/>
          <w:szCs w:val="28"/>
          <w:lang w:val="uk-UA" w:eastAsia="ru-RU"/>
        </w:rPr>
        <w:t xml:space="preserve">Постанови княжих з’їздів у Городку, після осліплення Василька, і потім у Ветичах скасували побожні наміри Любецького </w:t>
      </w:r>
      <w:r w:rsidRPr="00BD080D">
        <w:rPr>
          <w:rFonts w:ascii="Times New Roman" w:eastAsia="Times New Roman" w:hAnsi="Times New Roman" w:cs="Times New Roman"/>
          <w:color w:val="000000"/>
          <w:sz w:val="28"/>
          <w:szCs w:val="28"/>
          <w:lang w:eastAsia="ru-RU"/>
        </w:rPr>
        <w:t>з'їду.</w:t>
      </w:r>
      <w:r w:rsidRPr="00BD080D">
        <w:rPr>
          <w:rFonts w:ascii="Times New Roman" w:eastAsia="Times New Roman" w:hAnsi="Times New Roman" w:cs="Times New Roman"/>
          <w:color w:val="000000"/>
          <w:sz w:val="28"/>
          <w:szCs w:val="28"/>
          <w:lang w:val="uk-UA" w:eastAsia="ru-RU"/>
        </w:rPr>
        <w:t xml:space="preserve"> Постанови про забез</w:t>
      </w:r>
      <w:r>
        <w:rPr>
          <w:rFonts w:ascii="Times New Roman" w:eastAsia="Times New Roman" w:hAnsi="Times New Roman" w:cs="Times New Roman"/>
          <w:color w:val="000000"/>
          <w:sz w:val="28"/>
          <w:szCs w:val="28"/>
          <w:lang w:val="uk-UA" w:eastAsia="ru-RU"/>
        </w:rPr>
        <w:t>-</w:t>
      </w:r>
      <w:r w:rsidRPr="00BD080D">
        <w:rPr>
          <w:rFonts w:ascii="Times New Roman" w:eastAsia="Times New Roman" w:hAnsi="Times New Roman" w:cs="Times New Roman"/>
          <w:color w:val="000000"/>
          <w:sz w:val="28"/>
          <w:szCs w:val="28"/>
          <w:lang w:val="uk-UA" w:eastAsia="ru-RU"/>
        </w:rPr>
        <w:t>печення спокою, про захист покривдже</w:t>
      </w:r>
      <w:r>
        <w:rPr>
          <w:rFonts w:ascii="Times New Roman" w:eastAsia="Times New Roman" w:hAnsi="Times New Roman" w:cs="Times New Roman"/>
          <w:color w:val="000000"/>
          <w:sz w:val="28"/>
          <w:szCs w:val="28"/>
          <w:lang w:val="uk-UA" w:eastAsia="ru-RU"/>
        </w:rPr>
        <w:t>них потоптали слідом зовсім без</w:t>
      </w:r>
      <w:r w:rsidRPr="00BD080D">
        <w:rPr>
          <w:rFonts w:ascii="Times New Roman" w:eastAsia="Times New Roman" w:hAnsi="Times New Roman" w:cs="Times New Roman"/>
          <w:color w:val="000000"/>
          <w:sz w:val="28"/>
          <w:szCs w:val="28"/>
          <w:lang w:val="uk-UA" w:eastAsia="ru-RU"/>
        </w:rPr>
        <w:t>пар</w:t>
      </w:r>
      <w:r>
        <w:rPr>
          <w:rFonts w:ascii="Times New Roman" w:eastAsia="Times New Roman" w:hAnsi="Times New Roman" w:cs="Times New Roman"/>
          <w:color w:val="000000"/>
          <w:sz w:val="28"/>
          <w:szCs w:val="28"/>
          <w:lang w:val="uk-UA" w:eastAsia="ru-RU"/>
        </w:rPr>
        <w:t>-</w:t>
      </w:r>
      <w:r w:rsidRPr="00BD080D">
        <w:rPr>
          <w:rFonts w:ascii="Times New Roman" w:eastAsia="Times New Roman" w:hAnsi="Times New Roman" w:cs="Times New Roman"/>
          <w:color w:val="000000"/>
          <w:sz w:val="28"/>
          <w:szCs w:val="28"/>
          <w:lang w:val="uk-UA" w:eastAsia="ru-RU"/>
        </w:rPr>
        <w:t>донно самі їх автори. Постанову про вотчини потоптано теж — князі забрали в</w:t>
      </w:r>
      <w:r w:rsidRPr="00BD080D">
        <w:rPr>
          <w:rFonts w:ascii="Times New Roman" w:eastAsia="Times New Roman" w:hAnsi="Times New Roman" w:cs="Times New Roman"/>
          <w:color w:val="000000"/>
          <w:sz w:val="28"/>
          <w:szCs w:val="28"/>
          <w:lang w:eastAsia="ru-RU"/>
        </w:rPr>
        <w:t xml:space="preserve">отчину </w:t>
      </w:r>
      <w:r>
        <w:rPr>
          <w:rFonts w:ascii="Times New Roman" w:eastAsia="Times New Roman" w:hAnsi="Times New Roman" w:cs="Times New Roman"/>
          <w:color w:val="000000"/>
          <w:sz w:val="28"/>
          <w:szCs w:val="28"/>
          <w:lang w:val="uk-UA" w:eastAsia="ru-RU"/>
        </w:rPr>
        <w:t>у Давида, хотіли за</w:t>
      </w:r>
      <w:r w:rsidRPr="00BD080D">
        <w:rPr>
          <w:rFonts w:ascii="Times New Roman" w:eastAsia="Times New Roman" w:hAnsi="Times New Roman" w:cs="Times New Roman"/>
          <w:color w:val="000000"/>
          <w:sz w:val="28"/>
          <w:szCs w:val="28"/>
          <w:lang w:val="uk-UA" w:eastAsia="ru-RU"/>
        </w:rPr>
        <w:t xml:space="preserve">брати і у Ростиславичів, та тільки ті не дались. Замість аби „соблюдати“ Руську землю від половців, вони знову залізли з головою у внутрішні війни. Але половецька справа занадто була пекучою, щоб її можна було заспати. В повісті Василя мотив — зважати на половців виходить над усе, де щойно </w:t>
      </w:r>
      <w:r>
        <w:rPr>
          <w:rFonts w:ascii="Times New Roman" w:eastAsia="Times New Roman" w:hAnsi="Times New Roman" w:cs="Times New Roman"/>
          <w:color w:val="000000"/>
          <w:sz w:val="28"/>
          <w:szCs w:val="28"/>
          <w:lang w:val="uk-UA" w:eastAsia="ru-RU"/>
        </w:rPr>
        <w:t>заходить мова про княжі відноси</w:t>
      </w:r>
      <w:r w:rsidRPr="00BD080D">
        <w:rPr>
          <w:rFonts w:ascii="Times New Roman" w:eastAsia="Times New Roman" w:hAnsi="Times New Roman" w:cs="Times New Roman"/>
          <w:color w:val="000000"/>
          <w:sz w:val="28"/>
          <w:szCs w:val="28"/>
          <w:lang w:val="uk-UA" w:eastAsia="ru-RU"/>
        </w:rPr>
        <w:t>ни: він вкладається в уста князів на Любецькому з’їзді, як доказ потреби солідарності кня</w:t>
      </w:r>
      <w:r>
        <w:rPr>
          <w:rFonts w:ascii="Times New Roman" w:eastAsia="Times New Roman" w:hAnsi="Times New Roman" w:cs="Times New Roman"/>
          <w:color w:val="000000"/>
          <w:sz w:val="28"/>
          <w:szCs w:val="28"/>
          <w:lang w:val="uk-UA" w:eastAsia="ru-RU"/>
        </w:rPr>
        <w:t>зів; ним мотивує Мо</w:t>
      </w:r>
      <w:r w:rsidRPr="00BD080D">
        <w:rPr>
          <w:rFonts w:ascii="Times New Roman" w:eastAsia="Times New Roman" w:hAnsi="Times New Roman" w:cs="Times New Roman"/>
          <w:color w:val="000000"/>
          <w:sz w:val="28"/>
          <w:szCs w:val="28"/>
          <w:lang w:val="uk-UA" w:eastAsia="ru-RU"/>
        </w:rPr>
        <w:t>номах потребу спільної акції князів проти напасників, що порушили спокій</w:t>
      </w:r>
      <w:r>
        <w:rPr>
          <w:rFonts w:ascii="Times New Roman" w:eastAsia="Times New Roman" w:hAnsi="Times New Roman" w:cs="Times New Roman"/>
          <w:color w:val="000000"/>
          <w:sz w:val="28"/>
          <w:szCs w:val="28"/>
          <w:lang w:val="uk-UA" w:eastAsia="ru-RU"/>
        </w:rPr>
        <w:t xml:space="preserve"> осліпленням Василька; ним стри</w:t>
      </w:r>
      <w:r w:rsidRPr="00BD080D">
        <w:rPr>
          <w:rFonts w:ascii="Times New Roman" w:eastAsia="Times New Roman" w:hAnsi="Times New Roman" w:cs="Times New Roman"/>
          <w:color w:val="000000"/>
          <w:sz w:val="28"/>
          <w:szCs w:val="28"/>
          <w:lang w:val="uk-UA" w:eastAsia="ru-RU"/>
        </w:rPr>
        <w:t xml:space="preserve">мують кияни Мономаха і його союзників від походу на Святополка „просимо тебе, княже, і братів твоїх — не губіть Руської </w:t>
      </w:r>
    </w:p>
    <w:p w:rsidR="00212BAC" w:rsidRPr="00BD080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BD080D">
        <w:rPr>
          <w:rFonts w:ascii="Times New Roman" w:eastAsia="Times New Roman" w:hAnsi="Times New Roman" w:cs="Times New Roman"/>
          <w:color w:val="000000"/>
          <w:sz w:val="28"/>
          <w:szCs w:val="28"/>
          <w:lang w:val="uk-UA" w:eastAsia="ru-RU"/>
        </w:rPr>
        <w:t>-101-</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BD080D"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BD080D" w:rsidRDefault="00212BAC" w:rsidP="00212BAC">
      <w:pPr>
        <w:spacing w:after="0" w:line="240" w:lineRule="auto"/>
        <w:jc w:val="both"/>
        <w:rPr>
          <w:rFonts w:ascii="Times New Roman" w:eastAsia="Times New Roman" w:hAnsi="Times New Roman" w:cs="Times New Roman"/>
          <w:sz w:val="28"/>
          <w:szCs w:val="28"/>
          <w:lang w:eastAsia="ru-RU"/>
        </w:rPr>
      </w:pPr>
      <w:r w:rsidRPr="00BD080D">
        <w:rPr>
          <w:rFonts w:ascii="Times New Roman" w:eastAsia="Times New Roman" w:hAnsi="Times New Roman" w:cs="Times New Roman"/>
          <w:color w:val="000000"/>
          <w:sz w:val="28"/>
          <w:szCs w:val="28"/>
          <w:lang w:val="uk-UA" w:eastAsia="ru-RU"/>
        </w:rPr>
        <w:t xml:space="preserve">землі! як почнете війну між собою, погані будуть тішитися тим і знищать землю нашу, що її зібрали докупи ваші діди і батьки, великим трудом і відвагою, борючися за землю Руську </w:t>
      </w:r>
      <w:r>
        <w:rPr>
          <w:rFonts w:ascii="Times New Roman" w:eastAsia="Times New Roman" w:hAnsi="Times New Roman" w:cs="Times New Roman"/>
          <w:color w:val="000000"/>
          <w:sz w:val="28"/>
          <w:szCs w:val="28"/>
          <w:lang w:val="uk-UA" w:eastAsia="ru-RU"/>
        </w:rPr>
        <w:t>— а ви хочете Руську землю погубити“</w:t>
      </w:r>
      <w:r w:rsidRPr="00BD080D">
        <w:rPr>
          <w:rFonts w:ascii="Times New Roman" w:eastAsia="Times New Roman" w:hAnsi="Times New Roman" w:cs="Times New Roman"/>
          <w:color w:val="000000"/>
          <w:sz w:val="28"/>
          <w:szCs w:val="28"/>
          <w:lang w:val="uk-UA" w:eastAsia="ru-RU"/>
        </w:rPr>
        <w:t>. І скоро відносини трохи уста</w:t>
      </w:r>
      <w:r w:rsidRPr="00BD080D">
        <w:rPr>
          <w:rFonts w:ascii="Times New Roman" w:eastAsia="Times New Roman" w:hAnsi="Times New Roman" w:cs="Times New Roman"/>
          <w:color w:val="000000"/>
          <w:sz w:val="28"/>
          <w:szCs w:val="28"/>
          <w:lang w:val="uk-UA" w:eastAsia="ru-RU"/>
        </w:rPr>
        <w:softHyphen/>
        <w:t>вились — після Ветицького з’їзду, половецька справа стала на порядку денному.</w:t>
      </w:r>
    </w:p>
    <w:p w:rsidR="00212BAC" w:rsidRPr="00E263B0"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E263B0">
        <w:rPr>
          <w:rFonts w:ascii="Times New Roman" w:eastAsia="Times New Roman" w:hAnsi="Times New Roman" w:cs="Times New Roman"/>
          <w:color w:val="000000"/>
          <w:sz w:val="28"/>
          <w:szCs w:val="28"/>
          <w:lang w:val="uk-UA" w:eastAsia="ru-RU"/>
        </w:rPr>
        <w:t xml:space="preserve">Головним чином її пильнував і поклав у основу руської політики на ціле </w:t>
      </w:r>
      <w:r>
        <w:rPr>
          <w:rFonts w:ascii="Times New Roman" w:eastAsia="Times New Roman" w:hAnsi="Times New Roman" w:cs="Times New Roman"/>
          <w:color w:val="000000"/>
          <w:sz w:val="28"/>
          <w:szCs w:val="28"/>
          <w:lang w:val="uk-UA" w:eastAsia="ru-RU"/>
        </w:rPr>
        <w:t>десятиліття Мономах. Тут передо</w:t>
      </w:r>
      <w:r w:rsidRPr="00E263B0">
        <w:rPr>
          <w:rFonts w:ascii="Times New Roman" w:eastAsia="Times New Roman" w:hAnsi="Times New Roman" w:cs="Times New Roman"/>
          <w:color w:val="000000"/>
          <w:sz w:val="28"/>
          <w:szCs w:val="28"/>
          <w:lang w:val="uk-UA" w:eastAsia="ru-RU"/>
        </w:rPr>
        <w:t>всім входили в гру його власні інтереси, як переяславського князя: Переяславська волость терпіла від половців більш ніж яка інша земля. Але міг бути і вплив громадської думки: Мономах</w:t>
      </w:r>
      <w:r>
        <w:rPr>
          <w:rFonts w:ascii="Times New Roman" w:eastAsia="Times New Roman" w:hAnsi="Times New Roman" w:cs="Times New Roman"/>
          <w:color w:val="000000"/>
          <w:sz w:val="28"/>
          <w:szCs w:val="28"/>
          <w:lang w:val="uk-UA" w:eastAsia="ru-RU"/>
        </w:rPr>
        <w:t xml:space="preserve"> взагалі дуже зважав на суспіль</w:t>
      </w:r>
      <w:r w:rsidRPr="00E263B0">
        <w:rPr>
          <w:rFonts w:ascii="Times New Roman" w:eastAsia="Times New Roman" w:hAnsi="Times New Roman" w:cs="Times New Roman"/>
          <w:color w:val="000000"/>
          <w:sz w:val="28"/>
          <w:szCs w:val="28"/>
          <w:lang w:val="uk-UA" w:eastAsia="ru-RU"/>
        </w:rPr>
        <w:t>ність, на її погляди і думку, а суспільність дуже симпати</w:t>
      </w:r>
      <w:r w:rsidRPr="00E263B0">
        <w:rPr>
          <w:rFonts w:ascii="Times New Roman" w:eastAsia="Times New Roman" w:hAnsi="Times New Roman" w:cs="Times New Roman"/>
          <w:color w:val="000000"/>
          <w:sz w:val="28"/>
          <w:szCs w:val="28"/>
          <w:lang w:val="uk-UA" w:eastAsia="ru-RU"/>
        </w:rPr>
        <w:softHyphen/>
        <w:t>зувала боротьбі з степом. Треба тільки поглянути на непохвальні замітки про князів, що наводили половців на Русь, і натхненні оповідання про походи на половців, щоб переконатись в цьому; літописці і поети, що оспівували ці походи, дають, без</w:t>
      </w:r>
      <w:r w:rsidRPr="00E263B0">
        <w:rPr>
          <w:rFonts w:ascii="Times New Roman" w:eastAsia="Times New Roman" w:hAnsi="Times New Roman" w:cs="Times New Roman"/>
          <w:color w:val="000000"/>
          <w:sz w:val="28"/>
          <w:szCs w:val="28"/>
          <w:lang w:val="uk-UA" w:eastAsia="ru-RU"/>
        </w:rPr>
        <w:softHyphen/>
        <w:t>перечно, відгомін поглядів суспільності: всі популярні у пограничної, київської людності князі були завзяті вороги степу...</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E263B0">
        <w:rPr>
          <w:rFonts w:ascii="Times New Roman" w:eastAsia="Times New Roman" w:hAnsi="Times New Roman" w:cs="Times New Roman"/>
          <w:color w:val="000000"/>
          <w:sz w:val="28"/>
          <w:szCs w:val="28"/>
          <w:lang w:val="uk-UA" w:eastAsia="ru-RU"/>
        </w:rPr>
        <w:t>Вже 1101 р. з’їздилися князі - Святопо</w:t>
      </w:r>
      <w:r>
        <w:rPr>
          <w:rFonts w:ascii="Times New Roman" w:eastAsia="Times New Roman" w:hAnsi="Times New Roman" w:cs="Times New Roman"/>
          <w:color w:val="000000"/>
          <w:sz w:val="28"/>
          <w:szCs w:val="28"/>
          <w:lang w:val="uk-UA" w:eastAsia="ru-RU"/>
        </w:rPr>
        <w:t>л</w:t>
      </w:r>
      <w:r w:rsidRPr="00E263B0">
        <w:rPr>
          <w:rFonts w:ascii="Times New Roman" w:eastAsia="Times New Roman" w:hAnsi="Times New Roman" w:cs="Times New Roman"/>
          <w:color w:val="000000"/>
          <w:sz w:val="28"/>
          <w:szCs w:val="28"/>
          <w:lang w:val="uk-UA" w:eastAsia="ru-RU"/>
        </w:rPr>
        <w:t>к, Мономах і Святославичі під Києвом (на Золотчі), здається - власне у половецькій справі, може укладаючи план якоїсь спільної бо</w:t>
      </w:r>
      <w:r w:rsidRPr="00E263B0">
        <w:rPr>
          <w:rFonts w:ascii="Times New Roman" w:eastAsia="Times New Roman" w:hAnsi="Times New Roman" w:cs="Times New Roman"/>
          <w:color w:val="000000"/>
          <w:sz w:val="28"/>
          <w:szCs w:val="28"/>
          <w:lang w:val="uk-UA" w:eastAsia="ru-RU"/>
        </w:rPr>
        <w:softHyphen/>
        <w:t xml:space="preserve">ротьби: суджу з того, що якраз сюди прибули посли від усіх половецьких старшин для переговорів. Князі призначили місцем для переговорів Саків (трохи нижче по Дніпру), і тут </w:t>
      </w:r>
      <w:r w:rsidRPr="00E263B0">
        <w:rPr>
          <w:rFonts w:ascii="Times New Roman" w:eastAsia="Times New Roman" w:hAnsi="Times New Roman" w:cs="Times New Roman"/>
          <w:color w:val="000000"/>
          <w:sz w:val="28"/>
          <w:szCs w:val="28"/>
          <w:lang w:eastAsia="ru-RU"/>
        </w:rPr>
        <w:t xml:space="preserve">уложено </w:t>
      </w:r>
      <w:r w:rsidRPr="00E263B0">
        <w:rPr>
          <w:rFonts w:ascii="Times New Roman" w:eastAsia="Times New Roman" w:hAnsi="Times New Roman" w:cs="Times New Roman"/>
          <w:color w:val="000000"/>
          <w:sz w:val="28"/>
          <w:szCs w:val="28"/>
          <w:lang w:val="uk-UA" w:eastAsia="ru-RU"/>
        </w:rPr>
        <w:t>угоду і обміняно заручників. Але саківська угода не упорядкувала, видно, русько-половецьких відносин, і через рік після неї ви</w:t>
      </w:r>
      <w:r w:rsidRPr="00E263B0">
        <w:rPr>
          <w:rFonts w:ascii="Times New Roman" w:eastAsia="Times New Roman" w:hAnsi="Times New Roman" w:cs="Times New Roman"/>
          <w:color w:val="000000"/>
          <w:sz w:val="28"/>
          <w:szCs w:val="28"/>
          <w:lang w:val="uk-UA" w:eastAsia="ru-RU"/>
        </w:rPr>
        <w:softHyphen/>
        <w:t>ник план походу в степи</w:t>
      </w:r>
      <w:r>
        <w:rPr>
          <w:rFonts w:ascii="Times New Roman" w:eastAsia="Times New Roman" w:hAnsi="Times New Roman" w:cs="Times New Roman"/>
          <w:color w:val="000000"/>
          <w:sz w:val="28"/>
          <w:szCs w:val="28"/>
          <w:lang w:val="uk-UA" w:eastAsia="ru-RU"/>
        </w:rPr>
        <w:t>, на половецькі кочовища. Спеці</w:t>
      </w:r>
      <w:r w:rsidRPr="00E263B0">
        <w:rPr>
          <w:rFonts w:ascii="Times New Roman" w:eastAsia="Times New Roman" w:hAnsi="Times New Roman" w:cs="Times New Roman"/>
          <w:color w:val="000000"/>
          <w:sz w:val="28"/>
          <w:szCs w:val="28"/>
          <w:lang w:val="uk-UA" w:eastAsia="ru-RU"/>
        </w:rPr>
        <w:t>альних мотивів літопис не подає, не каже, чи половці самі переступили угоду, ч</w:t>
      </w:r>
      <w:r>
        <w:rPr>
          <w:rFonts w:ascii="Times New Roman" w:eastAsia="Times New Roman" w:hAnsi="Times New Roman" w:cs="Times New Roman"/>
          <w:color w:val="000000"/>
          <w:sz w:val="28"/>
          <w:szCs w:val="28"/>
          <w:lang w:val="uk-UA" w:eastAsia="ru-RU"/>
        </w:rPr>
        <w:t>и руські князі вважали її непев</w:t>
      </w:r>
      <w:r w:rsidRPr="00E263B0">
        <w:rPr>
          <w:rFonts w:ascii="Times New Roman" w:eastAsia="Times New Roman" w:hAnsi="Times New Roman" w:cs="Times New Roman"/>
          <w:color w:val="000000"/>
          <w:sz w:val="28"/>
          <w:szCs w:val="28"/>
          <w:lang w:val="uk-UA" w:eastAsia="ru-RU"/>
        </w:rPr>
        <w:t>ною і хотіли відстрашити половців на далі; але нижче ми побачимо натяк на те, що поло</w:t>
      </w:r>
      <w:r w:rsidRPr="00E263B0">
        <w:rPr>
          <w:rFonts w:ascii="Times New Roman" w:eastAsia="Times New Roman" w:hAnsi="Times New Roman" w:cs="Times New Roman"/>
          <w:color w:val="000000"/>
          <w:sz w:val="28"/>
          <w:szCs w:val="28"/>
          <w:lang w:val="uk-UA" w:eastAsia="ru-RU"/>
        </w:rPr>
        <w:softHyphen/>
        <w:t>вецькі напа</w:t>
      </w:r>
      <w:r>
        <w:rPr>
          <w:rFonts w:ascii="Times New Roman" w:eastAsia="Times New Roman" w:hAnsi="Times New Roman" w:cs="Times New Roman"/>
          <w:color w:val="000000"/>
          <w:sz w:val="28"/>
          <w:szCs w:val="28"/>
          <w:lang w:val="uk-UA" w:eastAsia="ru-RU"/>
        </w:rPr>
        <w:t>ди не пере</w:t>
      </w:r>
      <w:r w:rsidRPr="00E263B0">
        <w:rPr>
          <w:rFonts w:ascii="Times New Roman" w:eastAsia="Times New Roman" w:hAnsi="Times New Roman" w:cs="Times New Roman"/>
          <w:color w:val="000000"/>
          <w:sz w:val="28"/>
          <w:szCs w:val="28"/>
          <w:lang w:val="uk-UA" w:eastAsia="ru-RU"/>
        </w:rPr>
        <w:t>ривались і після неї. На початку 1103 р. в цій справі з</w:t>
      </w:r>
      <w:r>
        <w:rPr>
          <w:rFonts w:ascii="Times New Roman" w:eastAsia="Times New Roman" w:hAnsi="Times New Roman" w:cs="Times New Roman"/>
          <w:color w:val="000000"/>
          <w:sz w:val="28"/>
          <w:szCs w:val="28"/>
          <w:lang w:val="uk-UA" w:eastAsia="ru-RU"/>
        </w:rPr>
        <w:t>’їздилися Святоп</w:t>
      </w:r>
      <w:r w:rsidRPr="00E263B0">
        <w:rPr>
          <w:rFonts w:ascii="Times New Roman" w:eastAsia="Times New Roman" w:hAnsi="Times New Roman" w:cs="Times New Roman"/>
          <w:color w:val="000000"/>
          <w:sz w:val="28"/>
          <w:szCs w:val="28"/>
          <w:lang w:val="uk-UA" w:eastAsia="ru-RU"/>
        </w:rPr>
        <w:t xml:space="preserve">олк і </w:t>
      </w:r>
      <w:r>
        <w:rPr>
          <w:rFonts w:ascii="Times New Roman" w:eastAsia="Times New Roman" w:hAnsi="Times New Roman" w:cs="Times New Roman"/>
          <w:color w:val="000000"/>
          <w:sz w:val="28"/>
          <w:szCs w:val="28"/>
          <w:lang w:val="uk-UA" w:eastAsia="ru-RU"/>
        </w:rPr>
        <w:t>Мономах з своєю дружиною під Ки</w:t>
      </w:r>
      <w:r w:rsidRPr="00E263B0">
        <w:rPr>
          <w:rFonts w:ascii="Times New Roman" w:eastAsia="Times New Roman" w:hAnsi="Times New Roman" w:cs="Times New Roman"/>
          <w:color w:val="000000"/>
          <w:sz w:val="28"/>
          <w:szCs w:val="28"/>
          <w:lang w:val="uk-UA" w:eastAsia="ru-RU"/>
        </w:rPr>
        <w:t>євом (на Долобську); похід був уже вирішений в принципі, різнячись щодо часу:</w:t>
      </w:r>
      <w:r w:rsidRPr="00E263B0">
        <w:rPr>
          <w:rFonts w:ascii="Times New Roman" w:eastAsia="Times New Roman" w:hAnsi="Times New Roman" w:cs="Times New Roman"/>
          <w:b/>
          <w:bCs/>
          <w:color w:val="000000"/>
          <w:sz w:val="28"/>
          <w:szCs w:val="28"/>
          <w:lang w:val="uk-UA" w:eastAsia="ru-RU"/>
        </w:rPr>
        <w:t xml:space="preserve"> </w:t>
      </w:r>
      <w:r w:rsidRPr="00E263B0">
        <w:rPr>
          <w:rFonts w:ascii="Times New Roman" w:eastAsia="Times New Roman" w:hAnsi="Times New Roman" w:cs="Times New Roman"/>
          <w:color w:val="000000"/>
          <w:sz w:val="28"/>
          <w:szCs w:val="28"/>
          <w:lang w:val="uk-UA" w:eastAsia="ru-RU"/>
        </w:rPr>
        <w:t>дружина Святополка вважала весну не</w:t>
      </w:r>
      <w:r w:rsidRPr="00E263B0">
        <w:rPr>
          <w:rFonts w:ascii="Times New Roman" w:eastAsia="Times New Roman" w:hAnsi="Times New Roman" w:cs="Times New Roman"/>
          <w:color w:val="000000"/>
          <w:sz w:val="28"/>
          <w:szCs w:val="28"/>
          <w:lang w:val="uk-UA" w:eastAsia="ru-RU"/>
        </w:rPr>
        <w:softHyphen/>
        <w:t xml:space="preserve">відповідним часом з огляду на сільські роботи: „знищмо смердів і переб’ємо їм рільні роботи“. Мономах доводив, що нема що зважати на це, коли </w:t>
      </w:r>
      <w:r w:rsidRPr="00E263B0">
        <w:rPr>
          <w:rFonts w:ascii="Times New Roman" w:eastAsia="Times New Roman" w:hAnsi="Times New Roman" w:cs="Times New Roman"/>
          <w:color w:val="000000"/>
          <w:sz w:val="28"/>
          <w:szCs w:val="28"/>
          <w:lang w:eastAsia="ru-RU"/>
        </w:rPr>
        <w:t>селян</w:t>
      </w:r>
      <w:r w:rsidRPr="00E263B0">
        <w:rPr>
          <w:rFonts w:ascii="Times New Roman" w:eastAsia="Times New Roman" w:hAnsi="Times New Roman" w:cs="Times New Roman"/>
          <w:color w:val="000000"/>
          <w:sz w:val="28"/>
          <w:szCs w:val="28"/>
          <w:lang w:val="uk-UA" w:eastAsia="ru-RU"/>
        </w:rPr>
        <w:t>и</w:t>
      </w:r>
      <w:r w:rsidRPr="00E263B0">
        <w:rPr>
          <w:rFonts w:ascii="Times New Roman" w:eastAsia="Times New Roman" w:hAnsi="Times New Roman" w:cs="Times New Roman"/>
          <w:color w:val="000000"/>
          <w:sz w:val="28"/>
          <w:szCs w:val="28"/>
          <w:lang w:eastAsia="ru-RU"/>
        </w:rPr>
        <w:t xml:space="preserve"> </w:t>
      </w:r>
      <w:r w:rsidRPr="00E263B0">
        <w:rPr>
          <w:rFonts w:ascii="Times New Roman" w:eastAsia="Times New Roman" w:hAnsi="Times New Roman" w:cs="Times New Roman"/>
          <w:color w:val="000000"/>
          <w:sz w:val="28"/>
          <w:szCs w:val="28"/>
          <w:lang w:val="uk-UA" w:eastAsia="ru-RU"/>
        </w:rPr>
        <w:t xml:space="preserve">— „смерди“ незабезпечені (загрожені, </w:t>
      </w:r>
      <w:r w:rsidRPr="00E263B0">
        <w:rPr>
          <w:rFonts w:ascii="Times New Roman" w:eastAsia="Times New Roman" w:hAnsi="Times New Roman" w:cs="Times New Roman"/>
          <w:i/>
          <w:iCs/>
          <w:color w:val="000000"/>
          <w:sz w:val="28"/>
          <w:szCs w:val="28"/>
          <w:lang w:val="uk-UA" w:eastAsia="ru-RU"/>
        </w:rPr>
        <w:t>М.М.)</w:t>
      </w:r>
      <w:r w:rsidRPr="00E263B0">
        <w:rPr>
          <w:rFonts w:ascii="Times New Roman" w:eastAsia="Times New Roman" w:hAnsi="Times New Roman" w:cs="Times New Roman"/>
          <w:color w:val="000000"/>
          <w:sz w:val="28"/>
          <w:szCs w:val="28"/>
          <w:lang w:val="uk-UA" w:eastAsia="ru-RU"/>
        </w:rPr>
        <w:t xml:space="preserve"> взагалі від половців. „Дивно нині, дружино, переказує літопис його аргументацію, що ви про коней до оранки думаєте, а того чому </w:t>
      </w:r>
    </w:p>
    <w:p w:rsidR="00212BAC" w:rsidRPr="00E263B0"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263B0">
        <w:rPr>
          <w:rFonts w:ascii="Times New Roman" w:eastAsia="Times New Roman" w:hAnsi="Times New Roman" w:cs="Times New Roman"/>
          <w:color w:val="000000"/>
          <w:sz w:val="28"/>
          <w:szCs w:val="28"/>
          <w:lang w:val="uk-UA" w:eastAsia="ru-RU"/>
        </w:rPr>
        <w:t>-102-</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E263B0"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263B0" w:rsidRDefault="00212BAC" w:rsidP="00212BAC">
      <w:pPr>
        <w:spacing w:after="0" w:line="240" w:lineRule="auto"/>
        <w:jc w:val="both"/>
        <w:rPr>
          <w:rFonts w:ascii="Times New Roman" w:eastAsia="Times New Roman" w:hAnsi="Times New Roman" w:cs="Times New Roman"/>
          <w:sz w:val="28"/>
          <w:szCs w:val="28"/>
          <w:lang w:eastAsia="ru-RU"/>
        </w:rPr>
      </w:pPr>
      <w:r w:rsidRPr="00E263B0">
        <w:rPr>
          <w:rFonts w:ascii="Times New Roman" w:eastAsia="Times New Roman" w:hAnsi="Times New Roman" w:cs="Times New Roman"/>
          <w:color w:val="000000"/>
          <w:sz w:val="28"/>
          <w:szCs w:val="28"/>
          <w:lang w:val="uk-UA" w:eastAsia="ru-RU"/>
        </w:rPr>
        <w:t>не</w:t>
      </w:r>
      <w:r w:rsidRPr="00E263B0">
        <w:rPr>
          <w:rFonts w:ascii="Times New Roman" w:eastAsia="Times New Roman" w:hAnsi="Times New Roman" w:cs="Times New Roman"/>
          <w:color w:val="000000"/>
          <w:sz w:val="28"/>
          <w:szCs w:val="28"/>
          <w:lang w:eastAsia="ru-RU"/>
        </w:rPr>
        <w:t xml:space="preserve"> </w:t>
      </w:r>
      <w:r w:rsidRPr="00E263B0">
        <w:rPr>
          <w:rFonts w:ascii="Times New Roman" w:eastAsia="Times New Roman" w:hAnsi="Times New Roman" w:cs="Times New Roman"/>
          <w:color w:val="000000"/>
          <w:sz w:val="28"/>
          <w:szCs w:val="28"/>
          <w:lang w:val="uk-UA" w:eastAsia="ru-RU"/>
        </w:rPr>
        <w:t>поміркуєте, як почне смерд орати, а половець приїде, ударить смерда стрі</w:t>
      </w:r>
      <w:r>
        <w:rPr>
          <w:rFonts w:ascii="Times New Roman" w:eastAsia="Times New Roman" w:hAnsi="Times New Roman" w:cs="Times New Roman"/>
          <w:color w:val="000000"/>
          <w:sz w:val="28"/>
          <w:szCs w:val="28"/>
          <w:lang w:val="uk-UA" w:eastAsia="ru-RU"/>
        </w:rPr>
        <w:t>-</w:t>
      </w:r>
      <w:r w:rsidRPr="00E263B0">
        <w:rPr>
          <w:rFonts w:ascii="Times New Roman" w:eastAsia="Times New Roman" w:hAnsi="Times New Roman" w:cs="Times New Roman"/>
          <w:color w:val="000000"/>
          <w:sz w:val="28"/>
          <w:szCs w:val="28"/>
          <w:lang w:val="uk-UA" w:eastAsia="ru-RU"/>
        </w:rPr>
        <w:t>ло</w:t>
      </w:r>
      <w:r>
        <w:rPr>
          <w:rFonts w:ascii="Times New Roman" w:eastAsia="Times New Roman" w:hAnsi="Times New Roman" w:cs="Times New Roman"/>
          <w:color w:val="000000"/>
          <w:sz w:val="28"/>
          <w:szCs w:val="28"/>
          <w:lang w:val="uk-UA" w:eastAsia="ru-RU"/>
        </w:rPr>
        <w:t>ю, візьме його кобилу, потім пі</w:t>
      </w:r>
      <w:r w:rsidRPr="00E263B0">
        <w:rPr>
          <w:rFonts w:ascii="Times New Roman" w:eastAsia="Times New Roman" w:hAnsi="Times New Roman" w:cs="Times New Roman"/>
          <w:color w:val="000000"/>
          <w:sz w:val="28"/>
          <w:szCs w:val="28"/>
          <w:lang w:val="uk-UA" w:eastAsia="ru-RU"/>
        </w:rPr>
        <w:t>де до оселі його, візьме жінку і дітей і забере все майно його - то коня того жа</w:t>
      </w:r>
      <w:r>
        <w:rPr>
          <w:rFonts w:ascii="Times New Roman" w:eastAsia="Times New Roman" w:hAnsi="Times New Roman" w:cs="Times New Roman"/>
          <w:color w:val="000000"/>
          <w:sz w:val="28"/>
          <w:szCs w:val="28"/>
          <w:lang w:val="uk-UA" w:eastAsia="ru-RU"/>
        </w:rPr>
        <w:t>луєте, а самого його чого не жа</w:t>
      </w:r>
      <w:r w:rsidRPr="00E263B0">
        <w:rPr>
          <w:rFonts w:ascii="Times New Roman" w:eastAsia="Times New Roman" w:hAnsi="Times New Roman" w:cs="Times New Roman"/>
          <w:color w:val="000000"/>
          <w:sz w:val="28"/>
          <w:szCs w:val="28"/>
          <w:lang w:val="uk-UA" w:eastAsia="ru-RU"/>
        </w:rPr>
        <w:t xml:space="preserve">луєте“. І не могла нічого на те відповісти дружина Святополка, а Святополк сказав: я вже, браття, готов, - і встав з ради“. Ці аргументи дружини і Мономаха цікаві, бо показують - перше,, що в цих походах на половців окрім дружини брали участь і земські полки з міщан і селян, друге - що половецькі напади йшли далі своєю дорогою, хоч в літописах не </w:t>
      </w:r>
      <w:r w:rsidRPr="00E263B0">
        <w:rPr>
          <w:rFonts w:ascii="Times New Roman" w:eastAsia="Times New Roman" w:hAnsi="Times New Roman" w:cs="Times New Roman"/>
          <w:color w:val="000000"/>
          <w:sz w:val="28"/>
          <w:szCs w:val="28"/>
          <w:lang w:eastAsia="ru-RU"/>
        </w:rPr>
        <w:t xml:space="preserve">записано </w:t>
      </w:r>
      <w:r w:rsidRPr="00E263B0">
        <w:rPr>
          <w:rFonts w:ascii="Times New Roman" w:eastAsia="Times New Roman" w:hAnsi="Times New Roman" w:cs="Times New Roman"/>
          <w:color w:val="000000"/>
          <w:sz w:val="28"/>
          <w:szCs w:val="28"/>
          <w:lang w:val="uk-UA" w:eastAsia="ru-RU"/>
        </w:rPr>
        <w:t>в цих роках половецьких нападів, - мож</w:t>
      </w:r>
      <w:r>
        <w:rPr>
          <w:rFonts w:ascii="Times New Roman" w:eastAsia="Times New Roman" w:hAnsi="Times New Roman" w:cs="Times New Roman"/>
          <w:color w:val="000000"/>
          <w:sz w:val="28"/>
          <w:szCs w:val="28"/>
          <w:lang w:val="uk-UA" w:eastAsia="ru-RU"/>
        </w:rPr>
        <w:t>е тому, що занадто вже призвича</w:t>
      </w:r>
      <w:r w:rsidRPr="00E263B0">
        <w:rPr>
          <w:rFonts w:ascii="Times New Roman" w:eastAsia="Times New Roman" w:hAnsi="Times New Roman" w:cs="Times New Roman"/>
          <w:color w:val="000000"/>
          <w:sz w:val="28"/>
          <w:szCs w:val="28"/>
          <w:lang w:val="uk-UA" w:eastAsia="ru-RU"/>
        </w:rPr>
        <w:t>їлись до них.</w:t>
      </w:r>
    </w:p>
    <w:p w:rsidR="00212BAC" w:rsidRPr="00D116A0"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D116A0">
        <w:rPr>
          <w:rFonts w:ascii="Times New Roman" w:eastAsia="Times New Roman" w:hAnsi="Times New Roman" w:cs="Times New Roman"/>
          <w:color w:val="000000"/>
          <w:sz w:val="28"/>
          <w:szCs w:val="28"/>
          <w:lang w:val="uk-UA" w:eastAsia="ru-RU"/>
        </w:rPr>
        <w:t>І так план Мономаха прийнято; похід ухвалено зараз; закликали інших</w:t>
      </w:r>
      <w:r w:rsidRPr="00D116A0">
        <w:rPr>
          <w:rFonts w:ascii="Times New Roman" w:eastAsia="Times New Roman" w:hAnsi="Times New Roman" w:cs="Times New Roman"/>
          <w:color w:val="000000"/>
          <w:sz w:val="28"/>
          <w:szCs w:val="28"/>
          <w:lang w:eastAsia="ru-RU"/>
        </w:rPr>
        <w:t xml:space="preserve"> </w:t>
      </w:r>
      <w:r w:rsidRPr="00D116A0">
        <w:rPr>
          <w:rFonts w:ascii="Times New Roman" w:eastAsia="Times New Roman" w:hAnsi="Times New Roman" w:cs="Times New Roman"/>
          <w:color w:val="000000"/>
          <w:sz w:val="28"/>
          <w:szCs w:val="28"/>
          <w:lang w:val="uk-UA" w:eastAsia="ru-RU"/>
        </w:rPr>
        <w:t>князів. Давид Святославич і кілька дрібніших князів взяли участь, Олег від</w:t>
      </w:r>
      <w:r>
        <w:rPr>
          <w:rFonts w:ascii="Times New Roman" w:eastAsia="Times New Roman" w:hAnsi="Times New Roman" w:cs="Times New Roman"/>
          <w:color w:val="000000"/>
          <w:sz w:val="28"/>
          <w:szCs w:val="28"/>
          <w:lang w:val="uk-UA" w:eastAsia="ru-RU"/>
        </w:rPr>
        <w:t>-</w:t>
      </w:r>
      <w:r w:rsidRPr="00D116A0">
        <w:rPr>
          <w:rFonts w:ascii="Times New Roman" w:eastAsia="Times New Roman" w:hAnsi="Times New Roman" w:cs="Times New Roman"/>
          <w:color w:val="000000"/>
          <w:sz w:val="28"/>
          <w:szCs w:val="28"/>
          <w:lang w:val="uk-UA" w:eastAsia="ru-RU"/>
        </w:rPr>
        <w:t>мовився (може - не хотів ще розривати з половцями). Війська рушили у бере</w:t>
      </w:r>
      <w:r>
        <w:rPr>
          <w:rFonts w:ascii="Times New Roman" w:eastAsia="Times New Roman" w:hAnsi="Times New Roman" w:cs="Times New Roman"/>
          <w:color w:val="000000"/>
          <w:sz w:val="28"/>
          <w:szCs w:val="28"/>
          <w:lang w:val="uk-UA" w:eastAsia="ru-RU"/>
        </w:rPr>
        <w:t>-</w:t>
      </w:r>
      <w:r w:rsidRPr="00D116A0">
        <w:rPr>
          <w:rFonts w:ascii="Times New Roman" w:eastAsia="Times New Roman" w:hAnsi="Times New Roman" w:cs="Times New Roman"/>
          <w:color w:val="000000"/>
          <w:sz w:val="28"/>
          <w:szCs w:val="28"/>
          <w:lang w:val="uk-UA" w:eastAsia="ru-RU"/>
        </w:rPr>
        <w:t>зні, Дніпром униз. Від Хортиці рушили на схід степом, і пройшовши чотири дні, десь в басейні Самари зустріли і погромили половецьке військо. Багато половецької старшини полягло, а взятого в неволю старшину Б</w:t>
      </w:r>
      <w:r w:rsidRPr="00D116A0">
        <w:rPr>
          <w:rFonts w:ascii="Times New Roman" w:eastAsia="Times New Roman" w:hAnsi="Times New Roman" w:cs="Times New Roman"/>
          <w:color w:val="000000"/>
          <w:sz w:val="28"/>
          <w:szCs w:val="28"/>
          <w:lang w:eastAsia="ru-RU"/>
        </w:rPr>
        <w:t>ельду</w:t>
      </w:r>
      <w:r w:rsidRPr="00D116A0">
        <w:rPr>
          <w:rFonts w:ascii="Times New Roman" w:eastAsia="Times New Roman" w:hAnsi="Times New Roman" w:cs="Times New Roman"/>
          <w:color w:val="000000"/>
          <w:sz w:val="28"/>
          <w:szCs w:val="28"/>
          <w:lang w:val="uk-UA" w:eastAsia="ru-RU"/>
        </w:rPr>
        <w:t>зя Моно</w:t>
      </w:r>
      <w:r>
        <w:rPr>
          <w:rFonts w:ascii="Times New Roman" w:eastAsia="Times New Roman" w:hAnsi="Times New Roman" w:cs="Times New Roman"/>
          <w:color w:val="000000"/>
          <w:sz w:val="28"/>
          <w:szCs w:val="28"/>
          <w:lang w:val="uk-UA" w:eastAsia="ru-RU"/>
        </w:rPr>
        <w:t>-</w:t>
      </w:r>
      <w:r w:rsidRPr="00D116A0">
        <w:rPr>
          <w:rFonts w:ascii="Times New Roman" w:eastAsia="Times New Roman" w:hAnsi="Times New Roman" w:cs="Times New Roman"/>
          <w:color w:val="000000"/>
          <w:sz w:val="28"/>
          <w:szCs w:val="28"/>
          <w:lang w:val="uk-UA" w:eastAsia="ru-RU"/>
        </w:rPr>
        <w:t>мах наказав вбити - за те, що половці не держались присяги і напали на Русь</w:t>
      </w:r>
      <w:r>
        <w:rPr>
          <w:rFonts w:ascii="Times New Roman" w:eastAsia="Times New Roman" w:hAnsi="Times New Roman" w:cs="Times New Roman"/>
          <w:color w:val="000000"/>
          <w:sz w:val="28"/>
          <w:szCs w:val="28"/>
          <w:vertAlign w:val="superscript"/>
          <w:lang w:val="uk-UA" w:eastAsia="ru-RU"/>
        </w:rPr>
        <w:t>1</w:t>
      </w:r>
      <w:r w:rsidRPr="00D116A0">
        <w:rPr>
          <w:rFonts w:ascii="Times New Roman" w:eastAsia="Times New Roman" w:hAnsi="Times New Roman" w:cs="Times New Roman"/>
          <w:color w:val="000000"/>
          <w:sz w:val="28"/>
          <w:szCs w:val="28"/>
          <w:lang w:val="uk-UA" w:eastAsia="ru-RU"/>
        </w:rPr>
        <w:t>. Русини захопили</w:t>
      </w:r>
      <w:r>
        <w:rPr>
          <w:rFonts w:ascii="Times New Roman" w:eastAsia="Times New Roman" w:hAnsi="Times New Roman" w:cs="Times New Roman"/>
          <w:color w:val="000000"/>
          <w:sz w:val="28"/>
          <w:szCs w:val="28"/>
          <w:lang w:val="uk-UA" w:eastAsia="ru-RU"/>
        </w:rPr>
        <w:t xml:space="preserve"> половецькі кочовища, забрали ба</w:t>
      </w:r>
      <w:r w:rsidRPr="00D116A0">
        <w:rPr>
          <w:rFonts w:ascii="Times New Roman" w:eastAsia="Times New Roman" w:hAnsi="Times New Roman" w:cs="Times New Roman"/>
          <w:color w:val="000000"/>
          <w:sz w:val="28"/>
          <w:szCs w:val="28"/>
          <w:lang w:val="uk-UA" w:eastAsia="ru-RU"/>
        </w:rPr>
        <w:t>гато худоби і невільників. Ще важливішим б</w:t>
      </w:r>
      <w:r>
        <w:rPr>
          <w:rFonts w:ascii="Times New Roman" w:eastAsia="Times New Roman" w:hAnsi="Times New Roman" w:cs="Times New Roman"/>
          <w:color w:val="000000"/>
          <w:sz w:val="28"/>
          <w:szCs w:val="28"/>
          <w:lang w:val="uk-UA" w:eastAsia="ru-RU"/>
        </w:rPr>
        <w:t>уло те, що з степу при цьому ви</w:t>
      </w:r>
      <w:r w:rsidRPr="00D116A0">
        <w:rPr>
          <w:rFonts w:ascii="Times New Roman" w:eastAsia="Times New Roman" w:hAnsi="Times New Roman" w:cs="Times New Roman"/>
          <w:color w:val="000000"/>
          <w:sz w:val="28"/>
          <w:szCs w:val="28"/>
          <w:lang w:val="uk-UA" w:eastAsia="ru-RU"/>
        </w:rPr>
        <w:t>ведено ватаги печенігів і торків, що були підвладними половцям, а тепер переходили під руську про</w:t>
      </w:r>
      <w:r>
        <w:rPr>
          <w:rFonts w:ascii="Times New Roman" w:eastAsia="Times New Roman" w:hAnsi="Times New Roman" w:cs="Times New Roman"/>
          <w:color w:val="000000"/>
          <w:sz w:val="28"/>
          <w:szCs w:val="28"/>
          <w:lang w:val="uk-UA" w:eastAsia="ru-RU"/>
        </w:rPr>
        <w:t>-</w:t>
      </w:r>
      <w:r w:rsidRPr="00D116A0">
        <w:rPr>
          <w:rFonts w:ascii="Times New Roman" w:eastAsia="Times New Roman" w:hAnsi="Times New Roman" w:cs="Times New Roman"/>
          <w:color w:val="000000"/>
          <w:sz w:val="28"/>
          <w:szCs w:val="28"/>
          <w:lang w:val="uk-UA" w:eastAsia="ru-RU"/>
        </w:rPr>
        <w:t>текцію та призначались для колонізації і оборони південного пограниччя</w:t>
      </w:r>
      <w:r>
        <w:rPr>
          <w:rFonts w:ascii="Times New Roman" w:eastAsia="Times New Roman" w:hAnsi="Times New Roman" w:cs="Times New Roman"/>
          <w:color w:val="000000"/>
          <w:sz w:val="28"/>
          <w:szCs w:val="28"/>
          <w:vertAlign w:val="superscript"/>
          <w:lang w:val="uk-UA" w:eastAsia="ru-RU"/>
        </w:rPr>
        <w:t>2</w:t>
      </w:r>
      <w:r w:rsidRPr="00D116A0">
        <w:rPr>
          <w:rFonts w:ascii="Times New Roman" w:eastAsia="Times New Roman" w:hAnsi="Times New Roman" w:cs="Times New Roman"/>
          <w:color w:val="000000"/>
          <w:sz w:val="28"/>
          <w:szCs w:val="28"/>
          <w:lang w:val="uk-UA" w:eastAsia="ru-RU"/>
        </w:rPr>
        <w:t>. Святополк ужив ці виведені з степу ватаги для нового сколонізування Поросся і заходився щодо його укрі</w:t>
      </w:r>
      <w:r w:rsidRPr="00D116A0">
        <w:rPr>
          <w:rFonts w:ascii="Times New Roman" w:eastAsia="Times New Roman" w:hAnsi="Times New Roman" w:cs="Times New Roman"/>
          <w:color w:val="000000"/>
          <w:sz w:val="28"/>
          <w:szCs w:val="28"/>
          <w:lang w:val="uk-UA" w:eastAsia="ru-RU"/>
        </w:rPr>
        <w:softHyphen/>
        <w:t xml:space="preserve">плення городами. У серпні того ж року відновив він </w:t>
      </w:r>
      <w:r w:rsidRPr="00D116A0">
        <w:rPr>
          <w:rFonts w:ascii="Times New Roman" w:eastAsia="Times New Roman" w:hAnsi="Times New Roman" w:cs="Times New Roman"/>
          <w:color w:val="000000"/>
          <w:sz w:val="28"/>
          <w:szCs w:val="28"/>
          <w:lang w:eastAsia="ru-RU"/>
        </w:rPr>
        <w:t>Юр'їв,</w:t>
      </w:r>
      <w:r w:rsidRPr="00D116A0">
        <w:rPr>
          <w:rFonts w:ascii="Times New Roman" w:eastAsia="Times New Roman" w:hAnsi="Times New Roman" w:cs="Times New Roman"/>
          <w:color w:val="000000"/>
          <w:sz w:val="28"/>
          <w:szCs w:val="28"/>
          <w:lang w:val="uk-UA" w:eastAsia="ru-RU"/>
        </w:rPr>
        <w:t xml:space="preserve"> зни</w:t>
      </w:r>
      <w:r w:rsidRPr="00D116A0">
        <w:rPr>
          <w:rFonts w:ascii="Times New Roman" w:eastAsia="Times New Roman" w:hAnsi="Times New Roman" w:cs="Times New Roman"/>
          <w:color w:val="000000"/>
          <w:sz w:val="28"/>
          <w:szCs w:val="28"/>
          <w:lang w:val="uk-UA" w:eastAsia="ru-RU"/>
        </w:rPr>
        <w:softHyphen/>
        <w:t>щений половцями вісім років тому. Правдоподібно, те ж робилося і за Дніпром, в Переяславщині.</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D116A0">
        <w:rPr>
          <w:rFonts w:ascii="Times New Roman" w:eastAsia="Times New Roman" w:hAnsi="Times New Roman" w:cs="Times New Roman"/>
          <w:color w:val="000000"/>
          <w:sz w:val="28"/>
          <w:szCs w:val="28"/>
          <w:lang w:val="uk-UA" w:eastAsia="ru-RU"/>
        </w:rPr>
        <w:t>За похід 1103 р. половці помстилися цілим рядом нападів. Літопис, ро</w:t>
      </w:r>
      <w:r>
        <w:rPr>
          <w:rFonts w:ascii="Times New Roman" w:eastAsia="Times New Roman" w:hAnsi="Times New Roman" w:cs="Times New Roman"/>
          <w:color w:val="000000"/>
          <w:sz w:val="28"/>
          <w:szCs w:val="28"/>
          <w:lang w:val="uk-UA" w:eastAsia="ru-RU"/>
        </w:rPr>
        <w:t>-</w:t>
      </w:r>
      <w:r w:rsidRPr="00D116A0">
        <w:rPr>
          <w:rFonts w:ascii="Times New Roman" w:eastAsia="Times New Roman" w:hAnsi="Times New Roman" w:cs="Times New Roman"/>
          <w:color w:val="000000"/>
          <w:sz w:val="28"/>
          <w:szCs w:val="28"/>
          <w:lang w:val="uk-UA" w:eastAsia="ru-RU"/>
        </w:rPr>
        <w:t>зуміється, згадує не всі (декотрі напр. знаємо з при</w:t>
      </w:r>
      <w:r w:rsidRPr="00D116A0">
        <w:rPr>
          <w:rFonts w:ascii="Times New Roman" w:eastAsia="Times New Roman" w:hAnsi="Times New Roman" w:cs="Times New Roman"/>
          <w:color w:val="000000"/>
          <w:sz w:val="28"/>
          <w:szCs w:val="28"/>
          <w:lang w:val="uk-UA" w:eastAsia="ru-RU"/>
        </w:rPr>
        <w:softHyphen/>
        <w:t>писок до автобіографії Мономаха). Під 1106—1107 р. записано,</w:t>
      </w:r>
      <w:r>
        <w:rPr>
          <w:rFonts w:ascii="Times New Roman" w:eastAsia="Times New Roman" w:hAnsi="Times New Roman" w:cs="Times New Roman"/>
          <w:color w:val="000000"/>
          <w:sz w:val="28"/>
          <w:szCs w:val="28"/>
          <w:lang w:val="uk-UA" w:eastAsia="ru-RU"/>
        </w:rPr>
        <w:t xml:space="preserve"> що Боняк напав на околиці Зару</w:t>
      </w:r>
      <w:r w:rsidRPr="00D116A0">
        <w:rPr>
          <w:rFonts w:ascii="Times New Roman" w:eastAsia="Times New Roman" w:hAnsi="Times New Roman" w:cs="Times New Roman"/>
          <w:color w:val="000000"/>
          <w:sz w:val="28"/>
          <w:szCs w:val="28"/>
          <w:lang w:val="uk-UA" w:eastAsia="ru-RU"/>
        </w:rPr>
        <w:t>ба</w:t>
      </w:r>
      <w:r w:rsidRPr="00D116A0">
        <w:rPr>
          <w:rFonts w:ascii="Times New Roman" w:eastAsia="Times New Roman" w:hAnsi="Times New Roman" w:cs="Times New Roman"/>
          <w:color w:val="000000"/>
          <w:sz w:val="28"/>
          <w:szCs w:val="28"/>
          <w:lang w:eastAsia="ru-RU"/>
        </w:rPr>
        <w:t xml:space="preserve">, </w:t>
      </w:r>
      <w:r w:rsidRPr="00D116A0">
        <w:rPr>
          <w:rFonts w:ascii="Times New Roman" w:eastAsia="Times New Roman" w:hAnsi="Times New Roman" w:cs="Times New Roman"/>
          <w:color w:val="000000"/>
          <w:sz w:val="28"/>
          <w:szCs w:val="28"/>
          <w:lang w:val="uk-UA" w:eastAsia="ru-RU"/>
        </w:rPr>
        <w:t>на правому березі Дніпра,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363CB4" w:rsidRDefault="00212BAC" w:rsidP="00212BAC">
      <w:pPr>
        <w:spacing w:after="0" w:line="187" w:lineRule="atLeast"/>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1</w:t>
      </w:r>
      <w:r w:rsidRPr="00363CB4">
        <w:rPr>
          <w:rFonts w:ascii="Times New Roman" w:eastAsia="Times New Roman" w:hAnsi="Times New Roman" w:cs="Times New Roman"/>
          <w:color w:val="000000"/>
          <w:sz w:val="24"/>
          <w:szCs w:val="24"/>
          <w:lang w:val="uk-UA" w:eastAsia="ru-RU"/>
        </w:rPr>
        <w:t xml:space="preserve">„То </w:t>
      </w:r>
      <w:r w:rsidRPr="00363CB4">
        <w:rPr>
          <w:rFonts w:ascii="Times New Roman" w:eastAsia="Times New Roman" w:hAnsi="Times New Roman" w:cs="Times New Roman"/>
          <w:color w:val="000000"/>
          <w:sz w:val="24"/>
          <w:szCs w:val="24"/>
          <w:lang w:eastAsia="ru-RU"/>
        </w:rPr>
        <w:t xml:space="preserve">вЪдЪ </w:t>
      </w:r>
      <w:r w:rsidRPr="00363CB4">
        <w:rPr>
          <w:rFonts w:ascii="Times New Roman" w:eastAsia="Times New Roman" w:hAnsi="Times New Roman" w:cs="Times New Roman"/>
          <w:color w:val="000000"/>
          <w:sz w:val="24"/>
          <w:szCs w:val="24"/>
          <w:lang w:val="uk-UA" w:eastAsia="ru-RU"/>
        </w:rPr>
        <w:t xml:space="preserve">яли </w:t>
      </w:r>
      <w:r w:rsidRPr="00363CB4">
        <w:rPr>
          <w:rFonts w:ascii="Times New Roman" w:eastAsia="Times New Roman" w:hAnsi="Times New Roman" w:cs="Times New Roman"/>
          <w:color w:val="000000"/>
          <w:sz w:val="24"/>
          <w:szCs w:val="24"/>
          <w:lang w:eastAsia="ru-RU"/>
        </w:rPr>
        <w:t xml:space="preserve">вы </w:t>
      </w:r>
      <w:r w:rsidRPr="00363CB4">
        <w:rPr>
          <w:rFonts w:ascii="Times New Roman" w:eastAsia="Times New Roman" w:hAnsi="Times New Roman" w:cs="Times New Roman"/>
          <w:color w:val="000000"/>
          <w:sz w:val="24"/>
          <w:szCs w:val="24"/>
          <w:lang w:val="uk-UA" w:eastAsia="ru-RU"/>
        </w:rPr>
        <w:t>рота! многожд</w:t>
      </w:r>
      <w:r w:rsidRPr="00363CB4">
        <w:rPr>
          <w:rFonts w:ascii="Times New Roman" w:eastAsia="Times New Roman" w:hAnsi="Times New Roman" w:cs="Times New Roman"/>
          <w:color w:val="000000"/>
          <w:sz w:val="24"/>
          <w:szCs w:val="24"/>
          <w:lang w:eastAsia="ru-RU"/>
        </w:rPr>
        <w:t>ы</w:t>
      </w:r>
      <w:r w:rsidRPr="00363CB4">
        <w:rPr>
          <w:rFonts w:ascii="Times New Roman" w:eastAsia="Times New Roman" w:hAnsi="Times New Roman" w:cs="Times New Roman"/>
          <w:color w:val="000000"/>
          <w:sz w:val="24"/>
          <w:szCs w:val="24"/>
          <w:lang w:val="uk-UA" w:eastAsia="ru-RU"/>
        </w:rPr>
        <w:t xml:space="preserve"> бо ходивше рот</w:t>
      </w:r>
      <w:r w:rsidRPr="00363CB4">
        <w:rPr>
          <w:rFonts w:ascii="Times New Roman" w:eastAsia="Times New Roman" w:hAnsi="Times New Roman" w:cs="Times New Roman"/>
          <w:color w:val="000000"/>
          <w:sz w:val="24"/>
          <w:szCs w:val="24"/>
          <w:lang w:eastAsia="ru-RU"/>
        </w:rPr>
        <w:t>Ъ</w:t>
      </w:r>
      <w:r w:rsidRPr="00363CB4">
        <w:rPr>
          <w:rFonts w:ascii="Times New Roman" w:eastAsia="Times New Roman" w:hAnsi="Times New Roman" w:cs="Times New Roman"/>
          <w:color w:val="000000"/>
          <w:sz w:val="24"/>
          <w:szCs w:val="24"/>
          <w:lang w:val="uk-UA" w:eastAsia="ru-RU"/>
        </w:rPr>
        <w:t xml:space="preserve">, </w:t>
      </w:r>
      <w:r w:rsidRPr="00363CB4">
        <w:rPr>
          <w:rFonts w:ascii="Times New Roman" w:eastAsia="Times New Roman" w:hAnsi="Times New Roman" w:cs="Times New Roman"/>
          <w:color w:val="000000"/>
          <w:sz w:val="24"/>
          <w:szCs w:val="24"/>
          <w:lang w:eastAsia="ru-RU"/>
        </w:rPr>
        <w:t>воевасте</w:t>
      </w:r>
      <w:r w:rsidRPr="00363CB4">
        <w:rPr>
          <w:rFonts w:ascii="Times New Roman" w:eastAsia="Times New Roman" w:hAnsi="Times New Roman" w:cs="Times New Roman"/>
          <w:color w:val="000000"/>
          <w:sz w:val="24"/>
          <w:szCs w:val="24"/>
          <w:lang w:val="uk-UA" w:eastAsia="ru-RU"/>
        </w:rPr>
        <w:t xml:space="preserve"> </w:t>
      </w:r>
      <w:r w:rsidRPr="00363CB4">
        <w:rPr>
          <w:rFonts w:ascii="Times New Roman" w:eastAsia="Times New Roman" w:hAnsi="Times New Roman" w:cs="Times New Roman"/>
          <w:color w:val="000000"/>
          <w:sz w:val="24"/>
          <w:szCs w:val="24"/>
          <w:lang w:eastAsia="ru-RU"/>
        </w:rPr>
        <w:t>Рускую</w:t>
      </w:r>
      <w:r w:rsidRPr="00363CB4">
        <w:rPr>
          <w:rFonts w:ascii="Times New Roman" w:eastAsia="Times New Roman" w:hAnsi="Times New Roman" w:cs="Times New Roman"/>
          <w:color w:val="000000"/>
          <w:sz w:val="24"/>
          <w:szCs w:val="24"/>
          <w:lang w:val="uk-UA" w:eastAsia="ru-RU"/>
        </w:rPr>
        <w:t xml:space="preserve"> </w:t>
      </w:r>
      <w:r w:rsidRPr="00363CB4">
        <w:rPr>
          <w:rFonts w:ascii="Times New Roman" w:eastAsia="Times New Roman" w:hAnsi="Times New Roman" w:cs="Times New Roman"/>
          <w:color w:val="000000"/>
          <w:sz w:val="24"/>
          <w:szCs w:val="24"/>
          <w:lang w:eastAsia="ru-RU"/>
        </w:rPr>
        <w:t>зе</w:t>
      </w:r>
      <w:r w:rsidRPr="00363CB4">
        <w:rPr>
          <w:rFonts w:ascii="Times New Roman" w:eastAsia="Times New Roman" w:hAnsi="Times New Roman" w:cs="Times New Roman"/>
          <w:color w:val="000000"/>
          <w:sz w:val="24"/>
          <w:szCs w:val="24"/>
          <w:lang w:val="uk-UA" w:eastAsia="ru-RU"/>
        </w:rPr>
        <w:t>млю“. Ці слова, мені зда</w:t>
      </w:r>
      <w:r>
        <w:rPr>
          <w:rFonts w:ascii="Times New Roman" w:eastAsia="Times New Roman" w:hAnsi="Times New Roman" w:cs="Times New Roman"/>
          <w:color w:val="000000"/>
          <w:sz w:val="24"/>
          <w:szCs w:val="24"/>
          <w:lang w:val="uk-UA" w:eastAsia="ru-RU"/>
        </w:rPr>
        <w:t>ється, показують ясно, що саківс</w:t>
      </w:r>
      <w:r w:rsidRPr="00363CB4">
        <w:rPr>
          <w:rFonts w:ascii="Times New Roman" w:eastAsia="Times New Roman" w:hAnsi="Times New Roman" w:cs="Times New Roman"/>
          <w:color w:val="000000"/>
          <w:sz w:val="24"/>
          <w:szCs w:val="24"/>
          <w:lang w:val="uk-UA" w:eastAsia="ru-RU"/>
        </w:rPr>
        <w:t>ька угода 1101 р. була переступлена Руссю, а не половцями, інакше Мономах, певно, не закинув би половцям, що вони не додержують роти. Підношу це з огляду на те, що проф. Голубовський, занадто гостро взагалі судячи політику руських князів щодо половців, і тут припускав зламання роти руськими князями (Исторія Северской земли с. 93 і 102).</w:t>
      </w:r>
    </w:p>
    <w:p w:rsidR="00212BAC" w:rsidRPr="00363CB4" w:rsidRDefault="00212BAC" w:rsidP="00212BAC">
      <w:pPr>
        <w:spacing w:after="0" w:line="187" w:lineRule="atLeast"/>
        <w:jc w:val="both"/>
        <w:rPr>
          <w:rFonts w:ascii="Times New Roman" w:eastAsia="Times New Roman" w:hAnsi="Times New Roman" w:cs="Times New Roman"/>
          <w:sz w:val="24"/>
          <w:szCs w:val="24"/>
          <w:lang w:val="uk-UA" w:eastAsia="ru-RU"/>
        </w:rPr>
      </w:pPr>
      <w:r w:rsidRPr="009B5AB9">
        <w:rPr>
          <w:rFonts w:ascii="Times New Roman" w:eastAsia="Times New Roman" w:hAnsi="Times New Roman" w:cs="Times New Roman"/>
          <w:color w:val="000000"/>
          <w:sz w:val="24"/>
          <w:szCs w:val="24"/>
          <w:vertAlign w:val="superscript"/>
          <w:lang w:val="uk-UA" w:eastAsia="ru-RU"/>
        </w:rPr>
        <w:t>2</w:t>
      </w:r>
      <w:r w:rsidRPr="00363CB4">
        <w:rPr>
          <w:rFonts w:ascii="Times New Roman" w:eastAsia="Times New Roman" w:hAnsi="Times New Roman" w:cs="Times New Roman"/>
          <w:color w:val="000000"/>
          <w:sz w:val="24"/>
          <w:szCs w:val="24"/>
          <w:lang w:val="uk-UA" w:eastAsia="ru-RU"/>
        </w:rPr>
        <w:t>І</w:t>
      </w:r>
      <w:r>
        <w:rPr>
          <w:rFonts w:ascii="Times New Roman" w:eastAsia="Times New Roman" w:hAnsi="Times New Roman" w:cs="Times New Roman"/>
          <w:color w:val="000000"/>
          <w:sz w:val="24"/>
          <w:szCs w:val="24"/>
          <w:lang w:val="uk-UA" w:eastAsia="ru-RU"/>
        </w:rPr>
        <w:t>пат. с. 183—5.</w:t>
      </w:r>
    </w:p>
    <w:p w:rsidR="00212BAC" w:rsidRPr="00B0499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D116A0">
        <w:rPr>
          <w:rFonts w:ascii="Times New Roman" w:eastAsia="Times New Roman" w:hAnsi="Times New Roman" w:cs="Times New Roman"/>
          <w:color w:val="000000"/>
          <w:sz w:val="28"/>
          <w:szCs w:val="28"/>
          <w:lang w:val="uk-UA" w:eastAsia="ru-RU"/>
        </w:rPr>
        <w:t>-103-</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B0499D"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602E3D" w:rsidRDefault="00212BAC" w:rsidP="00212BAC">
      <w:pPr>
        <w:spacing w:after="0" w:line="187" w:lineRule="atLeast"/>
        <w:jc w:val="both"/>
        <w:rPr>
          <w:rFonts w:ascii="Times New Roman" w:eastAsia="Times New Roman" w:hAnsi="Times New Roman" w:cs="Times New Roman"/>
          <w:sz w:val="28"/>
          <w:szCs w:val="28"/>
          <w:lang w:val="uk-UA" w:eastAsia="ru-RU"/>
        </w:rPr>
      </w:pPr>
      <w:r w:rsidRPr="00602E3D">
        <w:rPr>
          <w:rFonts w:ascii="Times New Roman" w:eastAsia="Times New Roman" w:hAnsi="Times New Roman" w:cs="Times New Roman"/>
          <w:color w:val="000000"/>
          <w:sz w:val="28"/>
          <w:szCs w:val="28"/>
          <w:lang w:val="uk-UA" w:eastAsia="ru-RU"/>
        </w:rPr>
        <w:t>погромив новоосаджених торків і печенігів, що мабуть хотіли його відігнати (1105). У Мономаха згадуються два напади Боняка, обидва мабуть на Київ</w:t>
      </w:r>
      <w:r>
        <w:rPr>
          <w:rFonts w:ascii="Times New Roman" w:eastAsia="Times New Roman" w:hAnsi="Times New Roman" w:cs="Times New Roman"/>
          <w:color w:val="000000"/>
          <w:sz w:val="28"/>
          <w:szCs w:val="28"/>
          <w:lang w:val="uk-UA" w:eastAsia="ru-RU"/>
        </w:rPr>
        <w:t>-</w:t>
      </w:r>
      <w:r w:rsidRPr="00602E3D">
        <w:rPr>
          <w:rFonts w:ascii="Times New Roman" w:eastAsia="Times New Roman" w:hAnsi="Times New Roman" w:cs="Times New Roman"/>
          <w:color w:val="000000"/>
          <w:sz w:val="28"/>
          <w:szCs w:val="28"/>
          <w:lang w:val="uk-UA" w:eastAsia="ru-RU"/>
        </w:rPr>
        <w:t>щину; за ним гналися, але догнати не могли. Менше вдався набіг половцям на околиці Зарічська (на Погорині): за ними гнались аж до Дунаю</w:t>
      </w:r>
      <w:r>
        <w:rPr>
          <w:rFonts w:ascii="Times New Roman" w:eastAsia="Times New Roman" w:hAnsi="Times New Roman" w:cs="Times New Roman"/>
          <w:color w:val="000000"/>
          <w:sz w:val="28"/>
          <w:szCs w:val="28"/>
          <w:lang w:val="uk-UA" w:eastAsia="ru-RU"/>
        </w:rPr>
        <w:t>, догнали перебили, а здобич ві</w:t>
      </w:r>
      <w:r w:rsidRPr="00602E3D">
        <w:rPr>
          <w:rFonts w:ascii="Times New Roman" w:eastAsia="Times New Roman" w:hAnsi="Times New Roman" w:cs="Times New Roman"/>
          <w:color w:val="000000"/>
          <w:sz w:val="28"/>
          <w:szCs w:val="28"/>
          <w:lang w:val="uk-UA" w:eastAsia="ru-RU"/>
        </w:rPr>
        <w:t>дібрали (1106). На другий рік терпіла Переяславщина: Боняк спустошив околиці Переяслава (май), потім, в серпні, він же прийшов з великим військом, з іншими ханами, під Лубни, але Мономах постягав князів (між ними був і Олег), і половців сильно побито. Після того були переговори з полов</w:t>
      </w:r>
      <w:r>
        <w:rPr>
          <w:rFonts w:ascii="Times New Roman" w:eastAsia="Times New Roman" w:hAnsi="Times New Roman" w:cs="Times New Roman"/>
          <w:color w:val="000000"/>
          <w:sz w:val="28"/>
          <w:szCs w:val="28"/>
          <w:lang w:val="uk-UA" w:eastAsia="ru-RU"/>
        </w:rPr>
        <w:t>цями; Мономах і Олег посвоя</w:t>
      </w:r>
      <w:r w:rsidRPr="00602E3D">
        <w:rPr>
          <w:rFonts w:ascii="Times New Roman" w:eastAsia="Times New Roman" w:hAnsi="Times New Roman" w:cs="Times New Roman"/>
          <w:color w:val="000000"/>
          <w:sz w:val="28"/>
          <w:szCs w:val="28"/>
          <w:lang w:val="uk-UA" w:eastAsia="ru-RU"/>
        </w:rPr>
        <w:t>чились з половецькими родами ханів Асеня і Гіргеня, висватавши доньок у двох одноіменних ханів - Аеп для своїх синів - Юрія Мономаховича і Святослава Ольговича.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602E3D">
        <w:rPr>
          <w:rFonts w:ascii="Times New Roman" w:eastAsia="Times New Roman" w:hAnsi="Times New Roman" w:cs="Times New Roman"/>
          <w:color w:val="000000"/>
          <w:sz w:val="28"/>
          <w:szCs w:val="28"/>
          <w:lang w:val="uk-UA" w:eastAsia="ru-RU"/>
        </w:rPr>
        <w:t>Але це не припинило надалі половецьких нападів. З автобіографії Мо</w:t>
      </w:r>
      <w:r>
        <w:rPr>
          <w:rFonts w:ascii="Times New Roman" w:eastAsia="Times New Roman" w:hAnsi="Times New Roman" w:cs="Times New Roman"/>
          <w:color w:val="000000"/>
          <w:sz w:val="28"/>
          <w:szCs w:val="28"/>
          <w:lang w:val="uk-UA" w:eastAsia="ru-RU"/>
        </w:rPr>
        <w:t>-</w:t>
      </w:r>
      <w:r w:rsidRPr="00602E3D">
        <w:rPr>
          <w:rFonts w:ascii="Times New Roman" w:eastAsia="Times New Roman" w:hAnsi="Times New Roman" w:cs="Times New Roman"/>
          <w:color w:val="000000"/>
          <w:sz w:val="28"/>
          <w:szCs w:val="28"/>
          <w:lang w:val="uk-UA" w:eastAsia="ru-RU"/>
        </w:rPr>
        <w:t>номаха знаємо про два такі напади (в р. 1108-9) - один якогось Уруби (?), другий Боняка біля Лубен</w:t>
      </w:r>
      <w:bookmarkStart w:id="15" w:name="sdfootnote17anc"/>
      <w:r w:rsidRPr="00602E3D">
        <w:rPr>
          <w:rFonts w:ascii="Times New Roman" w:eastAsia="Times New Roman" w:hAnsi="Times New Roman" w:cs="Times New Roman"/>
          <w:color w:val="000000"/>
          <w:sz w:val="28"/>
          <w:szCs w:val="28"/>
          <w:vertAlign w:val="superscript"/>
          <w:lang w:val="uk-UA" w:eastAsia="ru-RU"/>
        </w:rPr>
        <w:fldChar w:fldCharType="begin"/>
      </w:r>
      <w:r w:rsidRPr="00602E3D">
        <w:rPr>
          <w:rFonts w:ascii="Times New Roman" w:eastAsia="Times New Roman" w:hAnsi="Times New Roman" w:cs="Times New Roman"/>
          <w:color w:val="000000"/>
          <w:sz w:val="28"/>
          <w:szCs w:val="28"/>
          <w:vertAlign w:val="superscript"/>
          <w:lang w:val="uk-UA" w:eastAsia="ru-RU"/>
        </w:rPr>
        <w:instrText xml:space="preserve"> HYPERLINK "" \l "sdfootnote17sym" </w:instrText>
      </w:r>
      <w:r w:rsidRPr="00602E3D">
        <w:rPr>
          <w:rFonts w:ascii="Times New Roman" w:eastAsia="Times New Roman" w:hAnsi="Times New Roman" w:cs="Times New Roman"/>
          <w:color w:val="000000"/>
          <w:sz w:val="28"/>
          <w:szCs w:val="28"/>
          <w:vertAlign w:val="superscript"/>
          <w:lang w:val="uk-UA" w:eastAsia="ru-RU"/>
        </w:rPr>
        <w:fldChar w:fldCharType="separate"/>
      </w:r>
      <w:r w:rsidRPr="00602E3D">
        <w:rPr>
          <w:rFonts w:ascii="Times New Roman" w:eastAsia="Times New Roman" w:hAnsi="Times New Roman" w:cs="Times New Roman"/>
          <w:color w:val="000080"/>
          <w:sz w:val="28"/>
          <w:szCs w:val="28"/>
          <w:u w:val="single"/>
          <w:vertAlign w:val="superscript"/>
          <w:lang w:val="uk-UA" w:eastAsia="ru-RU"/>
        </w:rPr>
        <w:t>1</w:t>
      </w:r>
      <w:r w:rsidRPr="00602E3D">
        <w:rPr>
          <w:rFonts w:ascii="Times New Roman" w:eastAsia="Times New Roman" w:hAnsi="Times New Roman" w:cs="Times New Roman"/>
          <w:color w:val="000000"/>
          <w:sz w:val="28"/>
          <w:szCs w:val="28"/>
          <w:vertAlign w:val="superscript"/>
          <w:lang w:val="uk-UA" w:eastAsia="ru-RU"/>
        </w:rPr>
        <w:fldChar w:fldCharType="end"/>
      </w:r>
      <w:bookmarkEnd w:id="15"/>
      <w:r w:rsidRPr="00602E3D">
        <w:rPr>
          <w:rFonts w:ascii="Times New Roman" w:eastAsia="Times New Roman" w:hAnsi="Times New Roman" w:cs="Times New Roman"/>
          <w:color w:val="000000"/>
          <w:sz w:val="28"/>
          <w:szCs w:val="28"/>
          <w:lang w:val="uk-UA" w:eastAsia="ru-RU"/>
        </w:rPr>
        <w:t>. В лі</w:t>
      </w:r>
      <w:r w:rsidRPr="00602E3D">
        <w:rPr>
          <w:rFonts w:ascii="Times New Roman" w:eastAsia="Times New Roman" w:hAnsi="Times New Roman" w:cs="Times New Roman"/>
          <w:color w:val="000000"/>
          <w:sz w:val="28"/>
          <w:szCs w:val="28"/>
          <w:lang w:val="uk-UA" w:eastAsia="ru-RU"/>
        </w:rPr>
        <w:softHyphen/>
        <w:t>топису є з</w:t>
      </w:r>
      <w:r>
        <w:rPr>
          <w:rFonts w:ascii="Times New Roman" w:eastAsia="Times New Roman" w:hAnsi="Times New Roman" w:cs="Times New Roman"/>
          <w:color w:val="000000"/>
          <w:sz w:val="28"/>
          <w:szCs w:val="28"/>
          <w:lang w:val="uk-UA" w:eastAsia="ru-RU"/>
        </w:rPr>
        <w:t>вістки про два пізніші половець</w:t>
      </w:r>
      <w:r w:rsidRPr="00602E3D">
        <w:rPr>
          <w:rFonts w:ascii="Times New Roman" w:eastAsia="Times New Roman" w:hAnsi="Times New Roman" w:cs="Times New Roman"/>
          <w:color w:val="000000"/>
          <w:sz w:val="28"/>
          <w:szCs w:val="28"/>
          <w:lang w:val="uk-UA" w:eastAsia="ru-RU"/>
        </w:rPr>
        <w:t>кі напади на Перея</w:t>
      </w:r>
      <w:r w:rsidRPr="00602E3D">
        <w:rPr>
          <w:rFonts w:ascii="Times New Roman" w:eastAsia="Times New Roman" w:hAnsi="Times New Roman" w:cs="Times New Roman"/>
          <w:color w:val="000000"/>
          <w:sz w:val="28"/>
          <w:szCs w:val="28"/>
          <w:lang w:val="uk-UA" w:eastAsia="ru-RU"/>
        </w:rPr>
        <w:softHyphen/>
        <w:t xml:space="preserve">славщину - 1110 р. Князі приходили до переконання, що </w:t>
      </w:r>
      <w:r>
        <w:rPr>
          <w:rFonts w:ascii="Times New Roman" w:eastAsia="Times New Roman" w:hAnsi="Times New Roman" w:cs="Times New Roman"/>
          <w:color w:val="000000"/>
          <w:sz w:val="28"/>
          <w:szCs w:val="28"/>
          <w:lang w:val="uk-UA" w:eastAsia="ru-RU"/>
        </w:rPr>
        <w:t>треба сильно струснути Половець</w:t>
      </w:r>
      <w:r w:rsidRPr="00602E3D">
        <w:rPr>
          <w:rFonts w:ascii="Times New Roman" w:eastAsia="Times New Roman" w:hAnsi="Times New Roman" w:cs="Times New Roman"/>
          <w:color w:val="000000"/>
          <w:sz w:val="28"/>
          <w:szCs w:val="28"/>
          <w:lang w:val="uk-UA" w:eastAsia="ru-RU"/>
        </w:rPr>
        <w:t xml:space="preserve">ку землю, аби покласти кінець цим безкінечним нападам. 1109 р. Мономах вислав військо в степи, і воно пройшло аж до „Дону“, як його називає літопис, в дійсності до </w:t>
      </w:r>
      <w:r w:rsidRPr="00602E3D">
        <w:rPr>
          <w:rFonts w:ascii="Times New Roman" w:eastAsia="Times New Roman" w:hAnsi="Times New Roman" w:cs="Times New Roman"/>
          <w:color w:val="000000"/>
          <w:sz w:val="28"/>
          <w:szCs w:val="28"/>
          <w:lang w:eastAsia="ru-RU"/>
        </w:rPr>
        <w:t>Донця</w:t>
      </w:r>
      <w:r w:rsidRPr="00602E3D">
        <w:rPr>
          <w:rFonts w:ascii="Times New Roman" w:eastAsia="Times New Roman" w:hAnsi="Times New Roman" w:cs="Times New Roman"/>
          <w:color w:val="000000"/>
          <w:sz w:val="28"/>
          <w:szCs w:val="28"/>
          <w:vertAlign w:val="superscript"/>
          <w:lang w:eastAsia="ru-RU"/>
        </w:rPr>
        <w:t>2</w:t>
      </w:r>
      <w:r w:rsidRPr="00602E3D">
        <w:rPr>
          <w:rFonts w:ascii="Times New Roman" w:eastAsia="Times New Roman" w:hAnsi="Times New Roman" w:cs="Times New Roman"/>
          <w:color w:val="000000"/>
          <w:sz w:val="28"/>
          <w:szCs w:val="28"/>
          <w:lang w:eastAsia="ru-RU"/>
        </w:rPr>
        <w:t>,</w:t>
      </w:r>
      <w:r w:rsidRPr="00602E3D">
        <w:rPr>
          <w:rFonts w:ascii="Times New Roman" w:eastAsia="Times New Roman" w:hAnsi="Times New Roman" w:cs="Times New Roman"/>
          <w:color w:val="000000"/>
          <w:sz w:val="28"/>
          <w:szCs w:val="28"/>
          <w:lang w:val="uk-UA" w:eastAsia="ru-RU"/>
        </w:rPr>
        <w:t xml:space="preserve"> і знищило половецькі кочовища - „1000 веж взя“. Після цього походу, що мав, здається, характер воєнної розвідки, вибрались і самі князі походом, але вернулися з дороги, і наново вибрались на другий рік (1111) в лютому, в напрямі тієї розвідки — на південний схід, над Донець. Вийшли ще по снігу і йшли цілий місяць. Збірним місцем була р. Голтва, де чекали решту свого війська. Безборонні городи в басейні Донця впали в їх руки: люди з Шаруканя зустріли руських князів з честю, винесли їм рибу і вино і поклонилися руським князям. Що то були за люди, літописне оповідання не пояснює, але</w:t>
      </w:r>
      <w:r>
        <w:rPr>
          <w:rFonts w:ascii="Times New Roman" w:eastAsia="Times New Roman" w:hAnsi="Times New Roman" w:cs="Times New Roman"/>
          <w:color w:val="000000"/>
          <w:sz w:val="28"/>
          <w:szCs w:val="28"/>
          <w:lang w:val="uk-UA" w:eastAsia="ru-RU"/>
        </w:rPr>
        <w:t>,</w:t>
      </w:r>
      <w:r w:rsidRPr="00602E3D">
        <w:rPr>
          <w:rFonts w:ascii="Times New Roman" w:eastAsia="Times New Roman" w:hAnsi="Times New Roman" w:cs="Times New Roman"/>
          <w:color w:val="000000"/>
          <w:sz w:val="28"/>
          <w:szCs w:val="28"/>
          <w:lang w:val="uk-UA" w:eastAsia="ru-RU"/>
        </w:rPr>
        <w:t xml:space="preserve"> оче</w:t>
      </w:r>
      <w:r w:rsidRPr="00602E3D">
        <w:rPr>
          <w:rFonts w:ascii="Times New Roman" w:eastAsia="Times New Roman" w:hAnsi="Times New Roman" w:cs="Times New Roman"/>
          <w:color w:val="000000"/>
          <w:sz w:val="28"/>
          <w:szCs w:val="28"/>
          <w:lang w:val="uk-UA" w:eastAsia="ru-RU"/>
        </w:rPr>
        <w:softHyphen/>
        <w:t>видно</w:t>
      </w:r>
      <w:r>
        <w:rPr>
          <w:rFonts w:ascii="Times New Roman" w:eastAsia="Times New Roman" w:hAnsi="Times New Roman" w:cs="Times New Roman"/>
          <w:color w:val="000000"/>
          <w:sz w:val="28"/>
          <w:szCs w:val="28"/>
          <w:lang w:val="uk-UA" w:eastAsia="ru-RU"/>
        </w:rPr>
        <w:t>,</w:t>
      </w:r>
      <w:r w:rsidRPr="00602E3D">
        <w:rPr>
          <w:rFonts w:ascii="Times New Roman" w:eastAsia="Times New Roman" w:hAnsi="Times New Roman" w:cs="Times New Roman"/>
          <w:color w:val="000000"/>
          <w:sz w:val="28"/>
          <w:szCs w:val="28"/>
          <w:lang w:val="uk-UA" w:eastAsia="ru-RU"/>
        </w:rPr>
        <w:t xml:space="preserve"> не половці, бо князі не зробили місту ніякого лиха; друге місто - Сугрів вони спалили. Не знайшовши тут половців, стали вже повертатися, коли появилося половецьке військо - спочатку </w:t>
      </w:r>
      <w:r w:rsidRPr="00602E3D">
        <w:rPr>
          <w:rFonts w:ascii="Times New Roman" w:eastAsia="Times New Roman" w:hAnsi="Times New Roman" w:cs="Times New Roman"/>
          <w:color w:val="000000"/>
          <w:sz w:val="28"/>
          <w:szCs w:val="28"/>
          <w:lang w:eastAsia="ru-RU"/>
        </w:rPr>
        <w:t xml:space="preserve">менше, </w:t>
      </w:r>
      <w:r w:rsidRPr="00602E3D">
        <w:rPr>
          <w:rFonts w:ascii="Times New Roman" w:eastAsia="Times New Roman" w:hAnsi="Times New Roman" w:cs="Times New Roman"/>
          <w:color w:val="000000"/>
          <w:sz w:val="28"/>
          <w:szCs w:val="28"/>
          <w:lang w:val="uk-UA" w:eastAsia="ru-RU"/>
        </w:rPr>
        <w:t xml:space="preserve">розбите руськими князями по „кріпкій </w:t>
      </w:r>
      <w:r w:rsidRPr="00602E3D">
        <w:rPr>
          <w:rFonts w:ascii="Times New Roman" w:eastAsia="Times New Roman" w:hAnsi="Times New Roman" w:cs="Times New Roman"/>
          <w:color w:val="000000"/>
          <w:sz w:val="28"/>
          <w:szCs w:val="28"/>
          <w:lang w:eastAsia="ru-RU"/>
        </w:rPr>
        <w:t>бран</w:t>
      </w:r>
      <w:r w:rsidRPr="00602E3D">
        <w:rPr>
          <w:rFonts w:ascii="Times New Roman" w:eastAsia="Times New Roman" w:hAnsi="Times New Roman" w:cs="Times New Roman"/>
          <w:color w:val="000000"/>
          <w:sz w:val="28"/>
          <w:szCs w:val="28"/>
          <w:lang w:val="uk-UA" w:eastAsia="ru-RU"/>
        </w:rPr>
        <w:t>і</w:t>
      </w:r>
      <w:r w:rsidRPr="00602E3D">
        <w:rPr>
          <w:rFonts w:ascii="Times New Roman" w:eastAsia="Times New Roman" w:hAnsi="Times New Roman" w:cs="Times New Roman"/>
          <w:color w:val="000000"/>
          <w:sz w:val="28"/>
          <w:szCs w:val="28"/>
          <w:lang w:eastAsia="ru-RU"/>
        </w:rPr>
        <w:t xml:space="preserve">“, </w:t>
      </w:r>
      <w:r w:rsidRPr="00602E3D">
        <w:rPr>
          <w:rFonts w:ascii="Times New Roman" w:eastAsia="Times New Roman" w:hAnsi="Times New Roman" w:cs="Times New Roman"/>
          <w:color w:val="000000"/>
          <w:sz w:val="28"/>
          <w:szCs w:val="28"/>
          <w:lang w:val="uk-UA" w:eastAsia="ru-RU"/>
        </w:rPr>
        <w:t xml:space="preserve">за ним нове, значно більше - </w:t>
      </w:r>
      <w:r w:rsidRPr="00602E3D">
        <w:rPr>
          <w:rFonts w:ascii="Times New Roman" w:eastAsia="Times New Roman" w:hAnsi="Times New Roman" w:cs="Times New Roman"/>
          <w:color w:val="000000"/>
          <w:sz w:val="28"/>
          <w:szCs w:val="28"/>
          <w:lang w:eastAsia="ru-RU"/>
        </w:rPr>
        <w:t xml:space="preserve">„многое множество“ </w:t>
      </w:r>
      <w:r>
        <w:rPr>
          <w:rFonts w:ascii="Times New Roman" w:eastAsia="Times New Roman" w:hAnsi="Times New Roman" w:cs="Times New Roman"/>
          <w:color w:val="000000"/>
          <w:sz w:val="28"/>
          <w:szCs w:val="28"/>
          <w:lang w:val="uk-UA" w:eastAsia="ru-RU"/>
        </w:rPr>
        <w:t>„як великі лі</w:t>
      </w:r>
      <w:r w:rsidRPr="00602E3D">
        <w:rPr>
          <w:rFonts w:ascii="Times New Roman" w:eastAsia="Times New Roman" w:hAnsi="Times New Roman" w:cs="Times New Roman"/>
          <w:color w:val="000000"/>
          <w:sz w:val="28"/>
          <w:szCs w:val="28"/>
          <w:lang w:val="uk-UA" w:eastAsia="ru-RU"/>
        </w:rPr>
        <w:t>си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427B0E" w:rsidRDefault="00212BAC" w:rsidP="00212BAC">
      <w:pPr>
        <w:spacing w:after="0" w:line="193" w:lineRule="atLeast"/>
        <w:jc w:val="both"/>
        <w:rPr>
          <w:rFonts w:ascii="Times New Roman" w:eastAsia="Times New Roman" w:hAnsi="Times New Roman" w:cs="Times New Roman"/>
          <w:sz w:val="24"/>
          <w:szCs w:val="24"/>
          <w:lang w:eastAsia="ru-RU"/>
        </w:rPr>
      </w:pPr>
      <w:r w:rsidRPr="009B5AB9">
        <w:rPr>
          <w:rFonts w:ascii="Times New Roman" w:eastAsia="Times New Roman" w:hAnsi="Times New Roman" w:cs="Times New Roman"/>
          <w:color w:val="000000"/>
          <w:sz w:val="24"/>
          <w:szCs w:val="24"/>
          <w:vertAlign w:val="superscript"/>
          <w:lang w:val="uk-UA" w:eastAsia="ru-RU"/>
        </w:rPr>
        <w:t>1</w:t>
      </w:r>
      <w:r w:rsidRPr="00427B0E">
        <w:rPr>
          <w:rFonts w:ascii="Times New Roman" w:eastAsia="Times New Roman" w:hAnsi="Times New Roman" w:cs="Times New Roman"/>
          <w:color w:val="000000"/>
          <w:sz w:val="24"/>
          <w:szCs w:val="24"/>
          <w:lang w:val="uk-UA" w:eastAsia="ru-RU"/>
        </w:rPr>
        <w:t xml:space="preserve">Лавр. с. </w:t>
      </w:r>
      <w:r w:rsidRPr="00427B0E">
        <w:rPr>
          <w:rFonts w:ascii="Times New Roman" w:eastAsia="Times New Roman" w:hAnsi="Times New Roman" w:cs="Times New Roman"/>
          <w:bCs/>
          <w:color w:val="000000"/>
          <w:sz w:val="24"/>
          <w:szCs w:val="24"/>
          <w:lang w:val="uk-UA" w:eastAsia="ru-RU"/>
        </w:rPr>
        <w:t xml:space="preserve">241, </w:t>
      </w:r>
      <w:r w:rsidRPr="00427B0E">
        <w:rPr>
          <w:rFonts w:ascii="Times New Roman" w:eastAsia="Times New Roman" w:hAnsi="Times New Roman" w:cs="Times New Roman"/>
          <w:color w:val="000000"/>
          <w:sz w:val="24"/>
          <w:szCs w:val="24"/>
          <w:lang w:val="uk-UA" w:eastAsia="ru-RU"/>
        </w:rPr>
        <w:t xml:space="preserve">обидва походи були перед спільним походом </w:t>
      </w:r>
      <w:r w:rsidRPr="00427B0E">
        <w:rPr>
          <w:rFonts w:ascii="Times New Roman" w:eastAsia="Times New Roman" w:hAnsi="Times New Roman" w:cs="Times New Roman"/>
          <w:bCs/>
          <w:color w:val="000000"/>
          <w:sz w:val="24"/>
          <w:szCs w:val="24"/>
          <w:lang w:val="uk-UA" w:eastAsia="ru-RU"/>
        </w:rPr>
        <w:t xml:space="preserve">1110 </w:t>
      </w:r>
      <w:r w:rsidRPr="00427B0E">
        <w:rPr>
          <w:rFonts w:ascii="Times New Roman" w:eastAsia="Times New Roman" w:hAnsi="Times New Roman" w:cs="Times New Roman"/>
          <w:color w:val="000000"/>
          <w:sz w:val="24"/>
          <w:szCs w:val="24"/>
          <w:lang w:val="uk-UA" w:eastAsia="ru-RU"/>
        </w:rPr>
        <w:t xml:space="preserve">р. під </w:t>
      </w:r>
      <w:r>
        <w:rPr>
          <w:rFonts w:ascii="Times New Roman" w:eastAsia="Times New Roman" w:hAnsi="Times New Roman" w:cs="Times New Roman"/>
          <w:color w:val="000000"/>
          <w:sz w:val="24"/>
          <w:szCs w:val="24"/>
          <w:lang w:val="uk-UA" w:eastAsia="ru-RU"/>
        </w:rPr>
        <w:t xml:space="preserve">  </w:t>
      </w:r>
      <w:r w:rsidRPr="00427B0E">
        <w:rPr>
          <w:rFonts w:ascii="Times New Roman" w:eastAsia="Times New Roman" w:hAnsi="Times New Roman" w:cs="Times New Roman"/>
          <w:color w:val="000000"/>
          <w:sz w:val="24"/>
          <w:szCs w:val="24"/>
          <w:lang w:val="uk-UA" w:eastAsia="ru-RU"/>
        </w:rPr>
        <w:t xml:space="preserve">Воїнь (в тексті в </w:t>
      </w:r>
      <w:r w:rsidRPr="00427B0E">
        <w:rPr>
          <w:rFonts w:ascii="Times New Roman" w:eastAsia="Times New Roman" w:hAnsi="Times New Roman" w:cs="Times New Roman"/>
          <w:color w:val="000000"/>
          <w:sz w:val="24"/>
          <w:szCs w:val="24"/>
          <w:lang w:eastAsia="ru-RU"/>
        </w:rPr>
        <w:t xml:space="preserve">воину, </w:t>
      </w:r>
      <w:r w:rsidRPr="00427B0E">
        <w:rPr>
          <w:rFonts w:ascii="Times New Roman" w:eastAsia="Times New Roman" w:hAnsi="Times New Roman" w:cs="Times New Roman"/>
          <w:color w:val="000000"/>
          <w:sz w:val="24"/>
          <w:szCs w:val="24"/>
          <w:lang w:val="uk-UA" w:eastAsia="ru-RU"/>
        </w:rPr>
        <w:t xml:space="preserve">треба: </w:t>
      </w:r>
      <w:r w:rsidRPr="00427B0E">
        <w:rPr>
          <w:rFonts w:ascii="Times New Roman" w:eastAsia="Times New Roman" w:hAnsi="Times New Roman" w:cs="Times New Roman"/>
          <w:color w:val="000000"/>
          <w:sz w:val="24"/>
          <w:szCs w:val="24"/>
          <w:lang w:eastAsia="ru-RU"/>
        </w:rPr>
        <w:t xml:space="preserve">к Воину </w:t>
      </w:r>
      <w:r w:rsidRPr="00427B0E">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eastAsia="ru-RU"/>
        </w:rPr>
        <w:t>п</w:t>
      </w:r>
      <w:r w:rsidRPr="00427B0E">
        <w:rPr>
          <w:rFonts w:ascii="Times New Roman" w:eastAsia="Times New Roman" w:hAnsi="Times New Roman" w:cs="Times New Roman"/>
          <w:color w:val="000000"/>
          <w:sz w:val="24"/>
          <w:szCs w:val="24"/>
          <w:lang w:eastAsia="ru-RU"/>
        </w:rPr>
        <w:t xml:space="preserve">ор. л. Лавр. с. </w:t>
      </w:r>
      <w:r w:rsidRPr="00427B0E">
        <w:rPr>
          <w:rFonts w:ascii="Times New Roman" w:eastAsia="Times New Roman" w:hAnsi="Times New Roman" w:cs="Times New Roman"/>
          <w:bCs/>
          <w:color w:val="000000"/>
          <w:sz w:val="24"/>
          <w:szCs w:val="24"/>
          <w:lang w:eastAsia="ru-RU"/>
        </w:rPr>
        <w:t>273).</w:t>
      </w:r>
    </w:p>
    <w:p w:rsidR="00212BAC" w:rsidRPr="003720D6" w:rsidRDefault="00212BAC" w:rsidP="00212BAC">
      <w:pPr>
        <w:spacing w:after="0" w:line="193" w:lineRule="atLeast"/>
        <w:jc w:val="both"/>
        <w:rPr>
          <w:rFonts w:ascii="Times New Roman" w:eastAsia="Times New Roman" w:hAnsi="Times New Roman" w:cs="Times New Roman"/>
          <w:sz w:val="24"/>
          <w:szCs w:val="24"/>
          <w:lang w:val="uk-UA" w:eastAsia="ru-RU"/>
        </w:rPr>
      </w:pPr>
      <w:r w:rsidRPr="009B5AB9">
        <w:rPr>
          <w:rFonts w:ascii="Times New Roman" w:eastAsia="Times New Roman" w:hAnsi="Times New Roman" w:cs="Times New Roman"/>
          <w:color w:val="000000"/>
          <w:sz w:val="24"/>
          <w:szCs w:val="24"/>
          <w:vertAlign w:val="superscript"/>
          <w:lang w:val="uk-UA" w:eastAsia="ru-RU"/>
        </w:rPr>
        <w:t>2</w:t>
      </w:r>
      <w:r w:rsidRPr="00E425F2">
        <w:rPr>
          <w:rFonts w:ascii="Times New Roman" w:eastAsia="Times New Roman" w:hAnsi="Times New Roman" w:cs="Times New Roman"/>
          <w:color w:val="000000"/>
          <w:sz w:val="24"/>
          <w:szCs w:val="24"/>
          <w:lang w:val="uk-UA" w:eastAsia="ru-RU"/>
        </w:rPr>
        <w:t xml:space="preserve">Аналіз оповідання </w:t>
      </w:r>
      <w:r w:rsidRPr="003720D6">
        <w:rPr>
          <w:rFonts w:ascii="Times New Roman" w:eastAsia="Times New Roman" w:hAnsi="Times New Roman" w:cs="Times New Roman"/>
          <w:color w:val="000000"/>
          <w:sz w:val="24"/>
          <w:szCs w:val="24"/>
          <w:lang w:val="uk-UA" w:eastAsia="ru-RU"/>
        </w:rPr>
        <w:t xml:space="preserve">про </w:t>
      </w:r>
      <w:r w:rsidRPr="00E425F2">
        <w:rPr>
          <w:rFonts w:ascii="Times New Roman" w:eastAsia="Times New Roman" w:hAnsi="Times New Roman" w:cs="Times New Roman"/>
          <w:color w:val="000000"/>
          <w:sz w:val="24"/>
          <w:szCs w:val="24"/>
          <w:lang w:val="uk-UA" w:eastAsia="ru-RU"/>
        </w:rPr>
        <w:t xml:space="preserve">похід </w:t>
      </w:r>
      <w:r w:rsidRPr="003720D6">
        <w:rPr>
          <w:rFonts w:ascii="Times New Roman" w:eastAsia="Times New Roman" w:hAnsi="Times New Roman" w:cs="Times New Roman"/>
          <w:bCs/>
          <w:color w:val="000000"/>
          <w:sz w:val="24"/>
          <w:szCs w:val="24"/>
          <w:lang w:val="uk-UA" w:eastAsia="ru-RU"/>
        </w:rPr>
        <w:t>1111</w:t>
      </w:r>
      <w:r w:rsidRPr="003720D6">
        <w:rPr>
          <w:rFonts w:ascii="Times New Roman" w:eastAsia="Times New Roman" w:hAnsi="Times New Roman" w:cs="Times New Roman"/>
          <w:b/>
          <w:bCs/>
          <w:color w:val="000000"/>
          <w:sz w:val="24"/>
          <w:szCs w:val="24"/>
          <w:lang w:val="uk-UA" w:eastAsia="ru-RU"/>
        </w:rPr>
        <w:t xml:space="preserve"> </w:t>
      </w:r>
      <w:r w:rsidRPr="003720D6">
        <w:rPr>
          <w:rFonts w:ascii="Times New Roman" w:eastAsia="Times New Roman" w:hAnsi="Times New Roman" w:cs="Times New Roman"/>
          <w:color w:val="000000"/>
          <w:sz w:val="24"/>
          <w:szCs w:val="24"/>
          <w:lang w:val="uk-UA" w:eastAsia="ru-RU"/>
        </w:rPr>
        <w:t>р. прив</w:t>
      </w:r>
      <w:r w:rsidRPr="00E425F2">
        <w:rPr>
          <w:rFonts w:ascii="Times New Roman" w:eastAsia="Times New Roman" w:hAnsi="Times New Roman" w:cs="Times New Roman"/>
          <w:color w:val="000000"/>
          <w:sz w:val="24"/>
          <w:szCs w:val="24"/>
          <w:lang w:val="uk-UA" w:eastAsia="ru-RU"/>
        </w:rPr>
        <w:t>ів</w:t>
      </w:r>
      <w:r w:rsidRPr="003720D6">
        <w:rPr>
          <w:rFonts w:ascii="Times New Roman" w:eastAsia="Times New Roman" w:hAnsi="Times New Roman" w:cs="Times New Roman"/>
          <w:color w:val="000000"/>
          <w:sz w:val="24"/>
          <w:szCs w:val="24"/>
          <w:lang w:val="uk-UA" w:eastAsia="ru-RU"/>
        </w:rPr>
        <w:t xml:space="preserve"> Барсова </w:t>
      </w:r>
      <w:r w:rsidRPr="00E425F2">
        <w:rPr>
          <w:rFonts w:ascii="Times New Roman" w:eastAsia="Times New Roman" w:hAnsi="Times New Roman" w:cs="Times New Roman"/>
          <w:color w:val="000000"/>
          <w:sz w:val="24"/>
          <w:szCs w:val="24"/>
          <w:lang w:val="uk-UA" w:eastAsia="ru-RU"/>
        </w:rPr>
        <w:t>(Географія</w:t>
      </w:r>
      <w:r w:rsidRPr="00E425F2">
        <w:rPr>
          <w:rFonts w:ascii="Times New Roman" w:eastAsia="Times New Roman" w:hAnsi="Times New Roman" w:cs="Times New Roman"/>
          <w:color w:val="000000"/>
          <w:sz w:val="24"/>
          <w:szCs w:val="24"/>
          <w:vertAlign w:val="superscript"/>
          <w:lang w:val="uk-UA" w:eastAsia="ru-RU"/>
        </w:rPr>
        <w:t>2</w:t>
      </w:r>
      <w:r w:rsidRPr="00E425F2">
        <w:rPr>
          <w:rFonts w:ascii="Times New Roman" w:eastAsia="Times New Roman" w:hAnsi="Times New Roman" w:cs="Times New Roman"/>
          <w:color w:val="000000"/>
          <w:sz w:val="24"/>
          <w:szCs w:val="24"/>
          <w:lang w:val="uk-UA" w:eastAsia="ru-RU"/>
        </w:rPr>
        <w:t xml:space="preserve"> </w:t>
      </w:r>
      <w:r w:rsidRPr="003720D6">
        <w:rPr>
          <w:rFonts w:ascii="Times New Roman" w:eastAsia="Times New Roman" w:hAnsi="Times New Roman" w:cs="Times New Roman"/>
          <w:color w:val="000000"/>
          <w:sz w:val="24"/>
          <w:szCs w:val="24"/>
          <w:lang w:val="uk-UA" w:eastAsia="ru-RU"/>
        </w:rPr>
        <w:t xml:space="preserve">с. </w:t>
      </w:r>
      <w:r w:rsidRPr="003720D6">
        <w:rPr>
          <w:rFonts w:ascii="Times New Roman" w:eastAsia="Times New Roman" w:hAnsi="Times New Roman" w:cs="Times New Roman"/>
          <w:bCs/>
          <w:color w:val="000000"/>
          <w:sz w:val="24"/>
          <w:szCs w:val="24"/>
          <w:lang w:val="uk-UA" w:eastAsia="ru-RU"/>
        </w:rPr>
        <w:t>303</w:t>
      </w:r>
      <w:r w:rsidRPr="003720D6">
        <w:rPr>
          <w:rFonts w:ascii="Times New Roman" w:eastAsia="Times New Roman" w:hAnsi="Times New Roman" w:cs="Times New Roman"/>
          <w:color w:val="000000"/>
          <w:sz w:val="24"/>
          <w:szCs w:val="24"/>
          <w:lang w:val="uk-UA" w:eastAsia="ru-RU"/>
        </w:rPr>
        <w:t>—</w:t>
      </w:r>
      <w:r w:rsidRPr="003720D6">
        <w:rPr>
          <w:rFonts w:ascii="Times New Roman" w:eastAsia="Times New Roman" w:hAnsi="Times New Roman" w:cs="Times New Roman"/>
          <w:bCs/>
          <w:color w:val="000000"/>
          <w:sz w:val="24"/>
          <w:szCs w:val="24"/>
          <w:lang w:val="uk-UA" w:eastAsia="ru-RU"/>
        </w:rPr>
        <w:t>4)</w:t>
      </w:r>
      <w:r w:rsidRPr="003720D6">
        <w:rPr>
          <w:rFonts w:ascii="Times New Roman" w:eastAsia="Times New Roman" w:hAnsi="Times New Roman" w:cs="Times New Roman"/>
          <w:b/>
          <w:bCs/>
          <w:color w:val="000000"/>
          <w:sz w:val="24"/>
          <w:szCs w:val="24"/>
          <w:lang w:val="uk-UA" w:eastAsia="ru-RU"/>
        </w:rPr>
        <w:t xml:space="preserve"> </w:t>
      </w:r>
      <w:r w:rsidRPr="003720D6">
        <w:rPr>
          <w:rFonts w:ascii="Times New Roman" w:eastAsia="Times New Roman" w:hAnsi="Times New Roman" w:cs="Times New Roman"/>
          <w:color w:val="000000"/>
          <w:sz w:val="24"/>
          <w:szCs w:val="24"/>
          <w:lang w:val="uk-UA" w:eastAsia="ru-RU"/>
        </w:rPr>
        <w:t xml:space="preserve">до </w:t>
      </w:r>
      <w:r w:rsidRPr="00E425F2">
        <w:rPr>
          <w:rFonts w:ascii="Times New Roman" w:eastAsia="Times New Roman" w:hAnsi="Times New Roman" w:cs="Times New Roman"/>
          <w:color w:val="000000"/>
          <w:sz w:val="24"/>
          <w:szCs w:val="24"/>
          <w:lang w:val="uk-UA" w:eastAsia="ru-RU"/>
        </w:rPr>
        <w:t xml:space="preserve">дійсно цілком правдоподібного </w:t>
      </w:r>
      <w:r w:rsidRPr="003720D6">
        <w:rPr>
          <w:rFonts w:ascii="Times New Roman" w:eastAsia="Times New Roman" w:hAnsi="Times New Roman" w:cs="Times New Roman"/>
          <w:color w:val="000000"/>
          <w:sz w:val="24"/>
          <w:szCs w:val="24"/>
          <w:lang w:val="uk-UA" w:eastAsia="ru-RU"/>
        </w:rPr>
        <w:t>ви</w:t>
      </w:r>
      <w:r w:rsidRPr="00E425F2">
        <w:rPr>
          <w:rFonts w:ascii="Times New Roman" w:eastAsia="Times New Roman" w:hAnsi="Times New Roman" w:cs="Times New Roman"/>
          <w:color w:val="000000"/>
          <w:sz w:val="24"/>
          <w:szCs w:val="24"/>
          <w:lang w:val="uk-UA" w:eastAsia="ru-RU"/>
        </w:rPr>
        <w:t>сновку</w:t>
      </w:r>
      <w:r w:rsidRPr="003720D6">
        <w:rPr>
          <w:rFonts w:ascii="Times New Roman" w:eastAsia="Times New Roman" w:hAnsi="Times New Roman" w:cs="Times New Roman"/>
          <w:color w:val="000000"/>
          <w:sz w:val="24"/>
          <w:szCs w:val="24"/>
          <w:lang w:val="uk-UA" w:eastAsia="ru-RU"/>
        </w:rPr>
        <w:t xml:space="preserve">, </w:t>
      </w:r>
      <w:r w:rsidRPr="00E425F2">
        <w:rPr>
          <w:rFonts w:ascii="Times New Roman" w:eastAsia="Times New Roman" w:hAnsi="Times New Roman" w:cs="Times New Roman"/>
          <w:color w:val="000000"/>
          <w:sz w:val="24"/>
          <w:szCs w:val="24"/>
          <w:lang w:val="uk-UA" w:eastAsia="ru-RU"/>
        </w:rPr>
        <w:t xml:space="preserve">що </w:t>
      </w:r>
      <w:r w:rsidRPr="003720D6">
        <w:rPr>
          <w:rFonts w:ascii="Times New Roman" w:eastAsia="Times New Roman" w:hAnsi="Times New Roman" w:cs="Times New Roman"/>
          <w:color w:val="000000"/>
          <w:sz w:val="24"/>
          <w:szCs w:val="24"/>
          <w:lang w:val="uk-UA" w:eastAsia="ru-RU"/>
        </w:rPr>
        <w:t xml:space="preserve">в </w:t>
      </w:r>
      <w:r w:rsidRPr="00E425F2">
        <w:rPr>
          <w:rFonts w:ascii="Times New Roman" w:eastAsia="Times New Roman" w:hAnsi="Times New Roman" w:cs="Times New Roman"/>
          <w:color w:val="000000"/>
          <w:sz w:val="24"/>
          <w:szCs w:val="24"/>
          <w:lang w:val="uk-UA" w:eastAsia="ru-RU"/>
        </w:rPr>
        <w:t>ц</w:t>
      </w:r>
      <w:r w:rsidRPr="003720D6">
        <w:rPr>
          <w:rFonts w:ascii="Times New Roman" w:eastAsia="Times New Roman" w:hAnsi="Times New Roman" w:cs="Times New Roman"/>
          <w:color w:val="000000"/>
          <w:sz w:val="24"/>
          <w:szCs w:val="24"/>
          <w:lang w:val="uk-UA" w:eastAsia="ru-RU"/>
        </w:rPr>
        <w:t xml:space="preserve">их походах </w:t>
      </w:r>
      <w:r w:rsidRPr="00E425F2">
        <w:rPr>
          <w:rFonts w:ascii="Times New Roman" w:eastAsia="Times New Roman" w:hAnsi="Times New Roman" w:cs="Times New Roman"/>
          <w:color w:val="000000"/>
          <w:sz w:val="24"/>
          <w:szCs w:val="24"/>
          <w:lang w:val="uk-UA" w:eastAsia="ru-RU"/>
        </w:rPr>
        <w:t xml:space="preserve">початку </w:t>
      </w:r>
      <w:r w:rsidRPr="003720D6">
        <w:rPr>
          <w:rFonts w:ascii="Times New Roman" w:eastAsia="Times New Roman" w:hAnsi="Times New Roman" w:cs="Times New Roman"/>
          <w:color w:val="000000"/>
          <w:sz w:val="24"/>
          <w:szCs w:val="24"/>
          <w:lang w:val="uk-UA" w:eastAsia="ru-RU"/>
        </w:rPr>
        <w:t>Х</w:t>
      </w:r>
      <w:r w:rsidRPr="00E425F2">
        <w:rPr>
          <w:rFonts w:ascii="Times New Roman" w:eastAsia="Times New Roman" w:hAnsi="Times New Roman" w:cs="Times New Roman"/>
          <w:color w:val="000000"/>
          <w:sz w:val="24"/>
          <w:szCs w:val="24"/>
          <w:lang w:val="uk-UA" w:eastAsia="ru-RU"/>
        </w:rPr>
        <w:t>ІІ</w:t>
      </w:r>
      <w:r w:rsidRPr="003720D6">
        <w:rPr>
          <w:rFonts w:ascii="Times New Roman" w:eastAsia="Times New Roman" w:hAnsi="Times New Roman" w:cs="Times New Roman"/>
          <w:color w:val="000000"/>
          <w:sz w:val="24"/>
          <w:szCs w:val="24"/>
          <w:lang w:val="uk-UA" w:eastAsia="ru-RU"/>
        </w:rPr>
        <w:t xml:space="preserve"> </w:t>
      </w:r>
      <w:r w:rsidRPr="00E425F2">
        <w:rPr>
          <w:rFonts w:ascii="Times New Roman" w:eastAsia="Times New Roman" w:hAnsi="Times New Roman" w:cs="Times New Roman"/>
          <w:color w:val="000000"/>
          <w:sz w:val="24"/>
          <w:szCs w:val="24"/>
          <w:lang w:val="uk-UA" w:eastAsia="ru-RU"/>
        </w:rPr>
        <w:t>ст</w:t>
      </w:r>
      <w:r w:rsidRPr="003720D6">
        <w:rPr>
          <w:rFonts w:ascii="Times New Roman" w:eastAsia="Times New Roman" w:hAnsi="Times New Roman" w:cs="Times New Roman"/>
          <w:color w:val="000000"/>
          <w:sz w:val="24"/>
          <w:szCs w:val="24"/>
          <w:lang w:val="uk-UA" w:eastAsia="ru-RU"/>
        </w:rPr>
        <w:t xml:space="preserve">. треба </w:t>
      </w:r>
      <w:r w:rsidRPr="00E425F2">
        <w:rPr>
          <w:rFonts w:ascii="Times New Roman" w:eastAsia="Times New Roman" w:hAnsi="Times New Roman" w:cs="Times New Roman"/>
          <w:color w:val="000000"/>
          <w:sz w:val="24"/>
          <w:szCs w:val="24"/>
          <w:lang w:val="uk-UA" w:eastAsia="ru-RU"/>
        </w:rPr>
        <w:t>під “</w:t>
      </w:r>
      <w:r w:rsidRPr="003720D6">
        <w:rPr>
          <w:rFonts w:ascii="Times New Roman" w:eastAsia="Times New Roman" w:hAnsi="Times New Roman" w:cs="Times New Roman"/>
          <w:color w:val="000000"/>
          <w:sz w:val="24"/>
          <w:szCs w:val="24"/>
          <w:lang w:val="uk-UA" w:eastAsia="ru-RU"/>
        </w:rPr>
        <w:t xml:space="preserve">Доном“ </w:t>
      </w:r>
      <w:r w:rsidRPr="00E425F2">
        <w:rPr>
          <w:rFonts w:ascii="Times New Roman" w:eastAsia="Times New Roman" w:hAnsi="Times New Roman" w:cs="Times New Roman"/>
          <w:color w:val="000000"/>
          <w:sz w:val="24"/>
          <w:szCs w:val="24"/>
          <w:lang w:val="uk-UA" w:eastAsia="ru-RU"/>
        </w:rPr>
        <w:t>літописів розуміти Донець.</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jc w:val="both"/>
        <w:rPr>
          <w:rFonts w:ascii="Times New Roman" w:eastAsia="Times New Roman" w:hAnsi="Times New Roman" w:cs="Times New Roman"/>
          <w:color w:val="000000"/>
          <w:sz w:val="28"/>
          <w:szCs w:val="28"/>
          <w:lang w:val="uk-UA" w:eastAsia="ru-RU"/>
        </w:rPr>
      </w:pPr>
      <w:r w:rsidRPr="00893AC7">
        <w:rPr>
          <w:rFonts w:ascii="Times New Roman" w:eastAsia="Times New Roman" w:hAnsi="Times New Roman" w:cs="Times New Roman"/>
          <w:color w:val="000000"/>
          <w:sz w:val="28"/>
          <w:szCs w:val="28"/>
          <w:lang w:val="uk-UA" w:eastAsia="ru-RU"/>
        </w:rPr>
        <w:t>-104-</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893AC7" w:rsidRDefault="00212BAC" w:rsidP="00212BAC">
      <w:pPr>
        <w:jc w:val="both"/>
        <w:rPr>
          <w:rFonts w:ascii="Times New Roman" w:eastAsia="Times New Roman" w:hAnsi="Times New Roman" w:cs="Times New Roman"/>
          <w:color w:val="000000"/>
          <w:sz w:val="28"/>
          <w:szCs w:val="28"/>
          <w:lang w:val="uk-UA" w:eastAsia="ru-RU"/>
        </w:rPr>
      </w:pPr>
    </w:p>
    <w:p w:rsidR="00212BAC" w:rsidRPr="005B512A" w:rsidRDefault="00212BAC" w:rsidP="00212BAC">
      <w:pPr>
        <w:spacing w:after="0" w:line="240" w:lineRule="auto"/>
        <w:jc w:val="both"/>
        <w:rPr>
          <w:rFonts w:ascii="Times New Roman" w:eastAsia="Times New Roman" w:hAnsi="Times New Roman" w:cs="Times New Roman"/>
          <w:sz w:val="28"/>
          <w:szCs w:val="28"/>
          <w:lang w:val="uk-UA" w:eastAsia="ru-RU"/>
        </w:rPr>
      </w:pPr>
      <w:r w:rsidRPr="005B512A">
        <w:rPr>
          <w:rFonts w:ascii="Times New Roman" w:eastAsia="Times New Roman" w:hAnsi="Times New Roman" w:cs="Times New Roman"/>
          <w:color w:val="000000"/>
          <w:sz w:val="28"/>
          <w:szCs w:val="28"/>
          <w:lang w:val="uk-UA" w:eastAsia="ru-RU"/>
        </w:rPr>
        <w:t>і тьмами тьми“. Ця друга рішуча битва мала місце 27 березня</w:t>
      </w:r>
      <w:r w:rsidRPr="00893AC7">
        <w:rPr>
          <w:rFonts w:ascii="Times New Roman" w:eastAsia="Times New Roman" w:hAnsi="Times New Roman" w:cs="Times New Roman"/>
          <w:color w:val="000000"/>
          <w:sz w:val="28"/>
          <w:szCs w:val="28"/>
          <w:lang w:val="uk-UA" w:eastAsia="ru-RU"/>
        </w:rPr>
        <w:t xml:space="preserve"> </w:t>
      </w:r>
      <w:r w:rsidRPr="005B512A">
        <w:rPr>
          <w:rFonts w:ascii="Times New Roman" w:eastAsia="Times New Roman" w:hAnsi="Times New Roman" w:cs="Times New Roman"/>
          <w:color w:val="000000"/>
          <w:sz w:val="28"/>
          <w:szCs w:val="28"/>
          <w:lang w:val="uk-UA" w:eastAsia="ru-RU"/>
        </w:rPr>
        <w:t>на р.</w:t>
      </w:r>
      <w:r>
        <w:rPr>
          <w:rFonts w:ascii="Times New Roman" w:eastAsia="Times New Roman" w:hAnsi="Times New Roman" w:cs="Times New Roman"/>
          <w:color w:val="000000"/>
          <w:sz w:val="28"/>
          <w:szCs w:val="28"/>
          <w:lang w:val="uk-UA" w:eastAsia="ru-RU"/>
        </w:rPr>
        <w:t xml:space="preserve"> </w:t>
      </w:r>
      <w:r w:rsidRPr="005B512A">
        <w:rPr>
          <w:rFonts w:ascii="Times New Roman" w:eastAsia="Times New Roman" w:hAnsi="Times New Roman" w:cs="Times New Roman"/>
          <w:color w:val="000000"/>
          <w:sz w:val="28"/>
          <w:szCs w:val="28"/>
          <w:lang w:val="uk-UA" w:eastAsia="ru-RU"/>
        </w:rPr>
        <w:t>Салниці чи Сольниці, правій притоці Дінця, біля теп. Слов'янська</w:t>
      </w:r>
      <w:r w:rsidRPr="005B512A">
        <w:rPr>
          <w:rFonts w:ascii="Times New Roman" w:eastAsia="Times New Roman" w:hAnsi="Times New Roman" w:cs="Times New Roman"/>
          <w:color w:val="000000"/>
          <w:sz w:val="28"/>
          <w:szCs w:val="28"/>
          <w:vertAlign w:val="superscript"/>
          <w:lang w:val="uk-UA" w:eastAsia="ru-RU"/>
        </w:rPr>
        <w:t>1</w:t>
      </w:r>
      <w:r w:rsidRPr="005B512A">
        <w:rPr>
          <w:rFonts w:ascii="Times New Roman" w:eastAsia="Times New Roman" w:hAnsi="Times New Roman" w:cs="Times New Roman"/>
          <w:color w:val="000000"/>
          <w:sz w:val="28"/>
          <w:szCs w:val="28"/>
          <w:lang w:val="uk-UA" w:eastAsia="ru-RU"/>
        </w:rPr>
        <w:t xml:space="preserve"> і закінчилася рішучою перемогою русі, що забрала при цьому масу невільників, коней і худоби, і потім військо щасливо повернулось назад</w:t>
      </w:r>
      <w:r w:rsidRPr="005B512A">
        <w:rPr>
          <w:rFonts w:ascii="Times New Roman" w:eastAsia="Times New Roman" w:hAnsi="Times New Roman" w:cs="Times New Roman"/>
          <w:color w:val="000000"/>
          <w:sz w:val="28"/>
          <w:szCs w:val="28"/>
          <w:vertAlign w:val="superscript"/>
          <w:lang w:val="uk-UA" w:eastAsia="ru-RU"/>
        </w:rPr>
        <w:t>2</w:t>
      </w:r>
      <w:r w:rsidRPr="005B512A">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5B512A">
        <w:rPr>
          <w:rFonts w:ascii="Times New Roman" w:eastAsia="Times New Roman" w:hAnsi="Times New Roman" w:cs="Times New Roman"/>
          <w:color w:val="000000"/>
          <w:sz w:val="28"/>
          <w:szCs w:val="28"/>
          <w:lang w:val="uk-UA" w:eastAsia="ru-RU"/>
        </w:rPr>
        <w:t>Цим походом закінчився цей єдиний в історії давньої Русі епізод актив</w:t>
      </w:r>
      <w:r>
        <w:rPr>
          <w:rFonts w:ascii="Times New Roman" w:eastAsia="Times New Roman" w:hAnsi="Times New Roman" w:cs="Times New Roman"/>
          <w:color w:val="000000"/>
          <w:sz w:val="28"/>
          <w:szCs w:val="28"/>
          <w:lang w:val="uk-UA" w:eastAsia="ru-RU"/>
        </w:rPr>
        <w:t>-</w:t>
      </w:r>
      <w:r w:rsidRPr="005B512A">
        <w:rPr>
          <w:rFonts w:ascii="Times New Roman" w:eastAsia="Times New Roman" w:hAnsi="Times New Roman" w:cs="Times New Roman"/>
          <w:color w:val="000000"/>
          <w:sz w:val="28"/>
          <w:szCs w:val="28"/>
          <w:lang w:val="uk-UA" w:eastAsia="ru-RU"/>
        </w:rPr>
        <w:t>ної,</w:t>
      </w:r>
      <w:r>
        <w:rPr>
          <w:rFonts w:ascii="Times New Roman" w:eastAsia="Times New Roman" w:hAnsi="Times New Roman" w:cs="Times New Roman"/>
          <w:color w:val="000000"/>
          <w:sz w:val="28"/>
          <w:szCs w:val="28"/>
          <w:lang w:val="uk-UA" w:eastAsia="ru-RU"/>
        </w:rPr>
        <w:t xml:space="preserve"> агресивної боротьби Русі з сте</w:t>
      </w:r>
      <w:r w:rsidRPr="005B512A">
        <w:rPr>
          <w:rFonts w:ascii="Times New Roman" w:eastAsia="Times New Roman" w:hAnsi="Times New Roman" w:cs="Times New Roman"/>
          <w:color w:val="000000"/>
          <w:sz w:val="28"/>
          <w:szCs w:val="28"/>
          <w:lang w:val="uk-UA" w:eastAsia="ru-RU"/>
        </w:rPr>
        <w:t>повими ордами, епізод надзвичайно попу</w:t>
      </w:r>
      <w:r>
        <w:rPr>
          <w:rFonts w:ascii="Times New Roman" w:eastAsia="Times New Roman" w:hAnsi="Times New Roman" w:cs="Times New Roman"/>
          <w:color w:val="000000"/>
          <w:sz w:val="28"/>
          <w:szCs w:val="28"/>
          <w:lang w:val="uk-UA" w:eastAsia="ru-RU"/>
        </w:rPr>
        <w:t>-</w:t>
      </w:r>
      <w:r w:rsidRPr="005B512A">
        <w:rPr>
          <w:rFonts w:ascii="Times New Roman" w:eastAsia="Times New Roman" w:hAnsi="Times New Roman" w:cs="Times New Roman"/>
          <w:color w:val="000000"/>
          <w:sz w:val="28"/>
          <w:szCs w:val="28"/>
          <w:lang w:val="uk-UA" w:eastAsia="ru-RU"/>
        </w:rPr>
        <w:t xml:space="preserve">лярний, не тільки для своґо часу, але </w:t>
      </w:r>
      <w:r>
        <w:rPr>
          <w:rFonts w:ascii="Times New Roman" w:eastAsia="Times New Roman" w:hAnsi="Times New Roman" w:cs="Times New Roman"/>
          <w:color w:val="000000"/>
          <w:sz w:val="28"/>
          <w:szCs w:val="28"/>
          <w:lang w:val="uk-UA" w:eastAsia="ru-RU"/>
        </w:rPr>
        <w:t>і у пізніших поколінь, — він зі</w:t>
      </w:r>
      <w:r w:rsidRPr="005B512A">
        <w:rPr>
          <w:rFonts w:ascii="Times New Roman" w:eastAsia="Times New Roman" w:hAnsi="Times New Roman" w:cs="Times New Roman"/>
          <w:color w:val="000000"/>
          <w:sz w:val="28"/>
          <w:szCs w:val="28"/>
          <w:lang w:val="uk-UA" w:eastAsia="ru-RU"/>
        </w:rPr>
        <w:t>стався для них героїчним періодом у житті Русі. Рідко коли політика князів у такій мірі відповідала бажанням суспільності. Треба тільки глянути на ентузіастичні описи походів 1103 і 1111 р.! Ці поход</w:t>
      </w:r>
      <w:r>
        <w:rPr>
          <w:rFonts w:ascii="Times New Roman" w:eastAsia="Times New Roman" w:hAnsi="Times New Roman" w:cs="Times New Roman"/>
          <w:color w:val="000000"/>
          <w:sz w:val="28"/>
          <w:szCs w:val="28"/>
          <w:lang w:val="uk-UA" w:eastAsia="ru-RU"/>
        </w:rPr>
        <w:t>и випереджають не</w:t>
      </w:r>
      <w:r w:rsidRPr="005B512A">
        <w:rPr>
          <w:rFonts w:ascii="Times New Roman" w:eastAsia="Times New Roman" w:hAnsi="Times New Roman" w:cs="Times New Roman"/>
          <w:color w:val="000000"/>
          <w:sz w:val="28"/>
          <w:szCs w:val="28"/>
          <w:lang w:val="uk-UA" w:eastAsia="ru-RU"/>
        </w:rPr>
        <w:t>бесні знамення, думку про похід вкладає князям Бог або ангел, ангел веде вій</w:t>
      </w:r>
      <w:r>
        <w:rPr>
          <w:rFonts w:ascii="Times New Roman" w:eastAsia="Times New Roman" w:hAnsi="Times New Roman" w:cs="Times New Roman"/>
          <w:color w:val="000000"/>
          <w:sz w:val="28"/>
          <w:szCs w:val="28"/>
          <w:lang w:val="uk-UA" w:eastAsia="ru-RU"/>
        </w:rPr>
        <w:t>сько, ангели б’ють половців; лю</w:t>
      </w:r>
      <w:r w:rsidRPr="005B512A">
        <w:rPr>
          <w:rFonts w:ascii="Times New Roman" w:eastAsia="Times New Roman" w:hAnsi="Times New Roman" w:cs="Times New Roman"/>
          <w:color w:val="000000"/>
          <w:sz w:val="28"/>
          <w:szCs w:val="28"/>
          <w:lang w:val="uk-UA" w:eastAsia="ru-RU"/>
        </w:rPr>
        <w:t xml:space="preserve">ди бачили, як летіли половецькі голови, стяті не знати ким (битва на Салниці); слава </w:t>
      </w:r>
      <w:r w:rsidRPr="002235A3">
        <w:rPr>
          <w:rFonts w:ascii="Times New Roman" w:eastAsia="Times New Roman" w:hAnsi="Times New Roman" w:cs="Times New Roman"/>
          <w:bCs/>
          <w:color w:val="000000"/>
          <w:sz w:val="28"/>
          <w:szCs w:val="28"/>
          <w:lang w:val="uk-UA" w:eastAsia="ru-RU"/>
        </w:rPr>
        <w:t>про</w:t>
      </w:r>
      <w:r w:rsidRPr="005B512A">
        <w:rPr>
          <w:rFonts w:ascii="Times New Roman" w:eastAsia="Times New Roman" w:hAnsi="Times New Roman" w:cs="Times New Roman"/>
          <w:b/>
          <w:bCs/>
          <w:color w:val="000000"/>
          <w:sz w:val="28"/>
          <w:szCs w:val="28"/>
          <w:lang w:val="uk-UA" w:eastAsia="ru-RU"/>
        </w:rPr>
        <w:t xml:space="preserve"> </w:t>
      </w:r>
      <w:r w:rsidRPr="005B512A">
        <w:rPr>
          <w:rFonts w:ascii="Times New Roman" w:eastAsia="Times New Roman" w:hAnsi="Times New Roman" w:cs="Times New Roman"/>
          <w:color w:val="000000"/>
          <w:sz w:val="28"/>
          <w:szCs w:val="28"/>
          <w:lang w:val="uk-UA" w:eastAsia="ru-RU"/>
        </w:rPr>
        <w:t>похід 1111 р. іде „в далекі к</w:t>
      </w:r>
      <w:r>
        <w:rPr>
          <w:rFonts w:ascii="Times New Roman" w:eastAsia="Times New Roman" w:hAnsi="Times New Roman" w:cs="Times New Roman"/>
          <w:color w:val="000000"/>
          <w:sz w:val="28"/>
          <w:szCs w:val="28"/>
          <w:lang w:val="uk-UA" w:eastAsia="ru-RU"/>
        </w:rPr>
        <w:t>раї, до греків, угрів, ляхів і ч</w:t>
      </w:r>
      <w:r w:rsidRPr="005B512A">
        <w:rPr>
          <w:rFonts w:ascii="Times New Roman" w:eastAsia="Times New Roman" w:hAnsi="Times New Roman" w:cs="Times New Roman"/>
          <w:color w:val="000000"/>
          <w:sz w:val="28"/>
          <w:szCs w:val="28"/>
          <w:lang w:val="uk-UA" w:eastAsia="ru-RU"/>
        </w:rPr>
        <w:t>ехів, аж нарешті прийшла і до Риму“</w:t>
      </w:r>
      <w:r w:rsidRPr="009B5AB9">
        <w:rPr>
          <w:rFonts w:ascii="Times New Roman" w:eastAsia="Times New Roman" w:hAnsi="Times New Roman" w:cs="Times New Roman"/>
          <w:color w:val="000000"/>
          <w:sz w:val="28"/>
          <w:szCs w:val="28"/>
          <w:vertAlign w:val="superscript"/>
          <w:lang w:val="uk-UA" w:eastAsia="ru-RU"/>
        </w:rPr>
        <w:t>3</w:t>
      </w:r>
      <w:r w:rsidRPr="005B512A">
        <w:rPr>
          <w:rFonts w:ascii="Times New Roman" w:eastAsia="Times New Roman" w:hAnsi="Times New Roman" w:cs="Times New Roman"/>
          <w:color w:val="000000"/>
          <w:sz w:val="28"/>
          <w:szCs w:val="28"/>
          <w:lang w:val="uk-UA" w:eastAsia="ru-RU"/>
        </w:rPr>
        <w:t xml:space="preserve">. Руські </w:t>
      </w:r>
      <w:r>
        <w:rPr>
          <w:rFonts w:ascii="Times New Roman" w:eastAsia="Times New Roman" w:hAnsi="Times New Roman" w:cs="Times New Roman"/>
          <w:color w:val="000000"/>
          <w:sz w:val="28"/>
          <w:szCs w:val="28"/>
          <w:lang w:val="uk-UA" w:eastAsia="ru-RU"/>
        </w:rPr>
        <w:t>поети оспівали цей похід в пісня</w:t>
      </w:r>
      <w:r w:rsidRPr="005B512A">
        <w:rPr>
          <w:rFonts w:ascii="Times New Roman" w:eastAsia="Times New Roman" w:hAnsi="Times New Roman" w:cs="Times New Roman"/>
          <w:color w:val="000000"/>
          <w:sz w:val="28"/>
          <w:szCs w:val="28"/>
          <w:lang w:val="uk-UA" w:eastAsia="ru-RU"/>
        </w:rPr>
        <w:t>х, і уривки їх випадково збереглися до</w:t>
      </w:r>
      <w:r w:rsidRPr="005B512A">
        <w:rPr>
          <w:rFonts w:ascii="Times New Roman" w:eastAsia="Times New Roman" w:hAnsi="Times New Roman" w:cs="Times New Roman"/>
          <w:b/>
          <w:bCs/>
          <w:color w:val="000000"/>
          <w:sz w:val="28"/>
          <w:szCs w:val="28"/>
          <w:lang w:val="uk-UA" w:eastAsia="ru-RU"/>
        </w:rPr>
        <w:t xml:space="preserve"> </w:t>
      </w:r>
      <w:r w:rsidRPr="005B512A">
        <w:rPr>
          <w:rFonts w:ascii="Times New Roman" w:eastAsia="Times New Roman" w:hAnsi="Times New Roman" w:cs="Times New Roman"/>
          <w:color w:val="000000"/>
          <w:sz w:val="28"/>
          <w:szCs w:val="28"/>
          <w:lang w:val="uk-UA" w:eastAsia="ru-RU"/>
        </w:rPr>
        <w:t>наших часів.</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5B512A">
        <w:rPr>
          <w:rFonts w:ascii="Times New Roman" w:eastAsia="Times New Roman" w:hAnsi="Times New Roman" w:cs="Times New Roman"/>
          <w:color w:val="000000"/>
          <w:sz w:val="28"/>
          <w:szCs w:val="28"/>
          <w:lang w:val="uk-UA" w:eastAsia="ru-RU"/>
        </w:rPr>
        <w:t>Душею цього героїчного періоду був Мономах: він виступає у літопис</w:t>
      </w:r>
      <w:r>
        <w:rPr>
          <w:rFonts w:ascii="Times New Roman" w:eastAsia="Times New Roman" w:hAnsi="Times New Roman" w:cs="Times New Roman"/>
          <w:color w:val="000000"/>
          <w:sz w:val="28"/>
          <w:szCs w:val="28"/>
          <w:lang w:val="uk-UA" w:eastAsia="ru-RU"/>
        </w:rPr>
        <w:t>-</w:t>
      </w:r>
      <w:r w:rsidRPr="005B512A">
        <w:rPr>
          <w:rFonts w:ascii="Times New Roman" w:eastAsia="Times New Roman" w:hAnsi="Times New Roman" w:cs="Times New Roman"/>
          <w:color w:val="000000"/>
          <w:sz w:val="28"/>
          <w:szCs w:val="28"/>
          <w:lang w:val="uk-UA" w:eastAsia="ru-RU"/>
        </w:rPr>
        <w:t>них записк</w:t>
      </w:r>
      <w:r>
        <w:rPr>
          <w:rFonts w:ascii="Times New Roman" w:eastAsia="Times New Roman" w:hAnsi="Times New Roman" w:cs="Times New Roman"/>
          <w:color w:val="000000"/>
          <w:sz w:val="28"/>
          <w:szCs w:val="28"/>
          <w:lang w:val="uk-UA" w:eastAsia="ru-RU"/>
        </w:rPr>
        <w:t>ах головним ініціатором і прово</w:t>
      </w:r>
      <w:r w:rsidRPr="005B512A">
        <w:rPr>
          <w:rFonts w:ascii="Times New Roman" w:eastAsia="Times New Roman" w:hAnsi="Times New Roman" w:cs="Times New Roman"/>
          <w:color w:val="000000"/>
          <w:sz w:val="28"/>
          <w:szCs w:val="28"/>
          <w:lang w:val="uk-UA" w:eastAsia="ru-RU"/>
        </w:rPr>
        <w:t>дирем цих походів, його наставляє ангел, його оспівує збережений уривок пізнішої пісні:</w:t>
      </w:r>
      <w:r>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«Мономах знищив </w:t>
      </w:r>
      <w:r w:rsidRPr="002235A3">
        <w:rPr>
          <w:rFonts w:ascii="Times New Roman" w:eastAsia="Times New Roman" w:hAnsi="Times New Roman" w:cs="Times New Roman"/>
          <w:color w:val="000000"/>
          <w:sz w:val="28"/>
          <w:szCs w:val="28"/>
          <w:lang w:val="uk-UA" w:eastAsia="ru-RU"/>
        </w:rPr>
        <w:t xml:space="preserve">половців, загнав хана Отрока в край Обезів (Грузію), за залізні ворота (Кавказькі гори), а Сирчан зістався на Дону, відживився рибою (був у крайній біді). Тоді Володимир Мономах пив Дон золотим шоломом і забрав усю землю їх, загнавши клятих агарян. </w:t>
      </w:r>
      <w:r w:rsidRPr="002235A3">
        <w:rPr>
          <w:rFonts w:ascii="Times New Roman" w:eastAsia="Times New Roman" w:hAnsi="Times New Roman" w:cs="Times New Roman"/>
          <w:color w:val="000000"/>
          <w:sz w:val="28"/>
          <w:szCs w:val="28"/>
          <w:lang w:eastAsia="ru-RU"/>
        </w:rPr>
        <w:t>П</w:t>
      </w:r>
      <w:r w:rsidRPr="002235A3">
        <w:rPr>
          <w:rFonts w:ascii="Times New Roman" w:eastAsia="Times New Roman" w:hAnsi="Times New Roman" w:cs="Times New Roman"/>
          <w:color w:val="000000"/>
          <w:sz w:val="28"/>
          <w:szCs w:val="28"/>
          <w:lang w:val="uk-UA" w:eastAsia="ru-RU"/>
        </w:rPr>
        <w:t>ісля</w:t>
      </w:r>
      <w:r w:rsidRPr="002235A3">
        <w:rPr>
          <w:rFonts w:ascii="Times New Roman" w:eastAsia="Times New Roman" w:hAnsi="Times New Roman" w:cs="Times New Roman"/>
          <w:color w:val="000000"/>
          <w:sz w:val="28"/>
          <w:szCs w:val="28"/>
          <w:lang w:eastAsia="ru-RU"/>
        </w:rPr>
        <w:t xml:space="preserve"> смерт</w:t>
      </w:r>
      <w:r w:rsidRPr="002235A3">
        <w:rPr>
          <w:rFonts w:ascii="Times New Roman" w:eastAsia="Times New Roman" w:hAnsi="Times New Roman" w:cs="Times New Roman"/>
          <w:color w:val="000000"/>
          <w:sz w:val="28"/>
          <w:szCs w:val="28"/>
          <w:lang w:val="uk-UA" w:eastAsia="ru-RU"/>
        </w:rPr>
        <w:t>і</w:t>
      </w:r>
      <w:r w:rsidRPr="002235A3">
        <w:rPr>
          <w:rFonts w:ascii="Times New Roman" w:eastAsia="Times New Roman" w:hAnsi="Times New Roman" w:cs="Times New Roman"/>
          <w:color w:val="000000"/>
          <w:sz w:val="28"/>
          <w:szCs w:val="28"/>
          <w:lang w:eastAsia="ru-RU"/>
        </w:rPr>
        <w:t xml:space="preserve"> </w:t>
      </w:r>
      <w:r w:rsidRPr="002235A3">
        <w:rPr>
          <w:rFonts w:ascii="Times New Roman" w:eastAsia="Times New Roman" w:hAnsi="Times New Roman" w:cs="Times New Roman"/>
          <w:color w:val="000000"/>
          <w:sz w:val="28"/>
          <w:szCs w:val="28"/>
          <w:lang w:val="uk-UA" w:eastAsia="ru-RU"/>
        </w:rPr>
        <w:t xml:space="preserve">Володимира послав Сирчан музику (“гудця“) Оря, що один тільки і лишився у нього, в край Обезів і переказав через нього (Отрокові): „Володимир помер, вернися, брате, в свою землю“. Він велів переказати Отрокові ті слова, заспівати йому половецьких пісень, а якщо не схоче - дати йому понюхати зілля євшан. Отрок не схотів вертатися, ані послухатися, але як дав Орь йому зілля, - </w:t>
      </w:r>
      <w:r w:rsidRPr="002235A3">
        <w:rPr>
          <w:rFonts w:ascii="Times New Roman" w:eastAsia="Times New Roman" w:hAnsi="Times New Roman" w:cs="Times New Roman"/>
          <w:color w:val="000000"/>
          <w:sz w:val="28"/>
          <w:szCs w:val="28"/>
          <w:lang w:eastAsia="ru-RU"/>
        </w:rPr>
        <w:t>по</w:t>
      </w:r>
      <w:r w:rsidRPr="002235A3">
        <w:rPr>
          <w:rFonts w:ascii="Times New Roman" w:eastAsia="Times New Roman" w:hAnsi="Times New Roman" w:cs="Times New Roman"/>
          <w:color w:val="000000"/>
          <w:sz w:val="28"/>
          <w:szCs w:val="28"/>
          <w:lang w:eastAsia="ru-RU"/>
        </w:rPr>
        <w:softHyphen/>
        <w:t>нюха</w:t>
      </w:r>
      <w:r w:rsidRPr="002235A3">
        <w:rPr>
          <w:rFonts w:ascii="Times New Roman" w:eastAsia="Times New Roman" w:hAnsi="Times New Roman" w:cs="Times New Roman"/>
          <w:color w:val="000000"/>
          <w:sz w:val="28"/>
          <w:szCs w:val="28"/>
          <w:lang w:val="uk-UA" w:eastAsia="ru-RU"/>
        </w:rPr>
        <w:t>в</w:t>
      </w:r>
      <w:r w:rsidRPr="002235A3">
        <w:rPr>
          <w:rFonts w:ascii="Times New Roman" w:eastAsia="Times New Roman" w:hAnsi="Times New Roman" w:cs="Times New Roman"/>
          <w:color w:val="000000"/>
          <w:sz w:val="28"/>
          <w:szCs w:val="28"/>
          <w:lang w:eastAsia="ru-RU"/>
        </w:rPr>
        <w:t xml:space="preserve"> </w:t>
      </w:r>
      <w:r w:rsidRPr="002235A3">
        <w:rPr>
          <w:rFonts w:ascii="Times New Roman" w:eastAsia="Times New Roman" w:hAnsi="Times New Roman" w:cs="Times New Roman"/>
          <w:color w:val="000000"/>
          <w:sz w:val="28"/>
          <w:szCs w:val="28"/>
          <w:lang w:val="uk-UA" w:eastAsia="ru-RU"/>
        </w:rPr>
        <w:t>і заплакав, кажучи: „ліпше в своїй землі кістьми лягти,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D17D3A" w:rsidRDefault="00212BAC" w:rsidP="00212BAC">
      <w:pPr>
        <w:spacing w:after="0" w:line="193" w:lineRule="atLeast"/>
        <w:jc w:val="both"/>
        <w:rPr>
          <w:rFonts w:ascii="Times New Roman" w:eastAsia="Times New Roman" w:hAnsi="Times New Roman" w:cs="Times New Roman"/>
          <w:sz w:val="24"/>
          <w:szCs w:val="24"/>
          <w:lang w:eastAsia="ru-RU"/>
        </w:rPr>
      </w:pPr>
      <w:r w:rsidRPr="009B5AB9">
        <w:rPr>
          <w:rFonts w:ascii="Times New Roman" w:eastAsia="Times New Roman" w:hAnsi="Times New Roman" w:cs="Times New Roman"/>
          <w:color w:val="000000"/>
          <w:sz w:val="24"/>
          <w:szCs w:val="24"/>
          <w:vertAlign w:val="superscript"/>
          <w:lang w:eastAsia="ru-RU"/>
        </w:rPr>
        <w:t>1</w:t>
      </w:r>
      <w:r w:rsidRPr="00D17D3A">
        <w:rPr>
          <w:rFonts w:ascii="Times New Roman" w:eastAsia="Times New Roman" w:hAnsi="Times New Roman" w:cs="Times New Roman"/>
          <w:color w:val="000000"/>
          <w:sz w:val="24"/>
          <w:szCs w:val="24"/>
          <w:lang w:val="uk-UA" w:eastAsia="ru-RU"/>
        </w:rPr>
        <w:t xml:space="preserve">Див. про неї у </w:t>
      </w:r>
      <w:r w:rsidRPr="00D17D3A">
        <w:rPr>
          <w:rFonts w:ascii="Times New Roman" w:eastAsia="Times New Roman" w:hAnsi="Times New Roman" w:cs="Times New Roman"/>
          <w:color w:val="000000"/>
          <w:sz w:val="24"/>
          <w:szCs w:val="24"/>
          <w:lang w:eastAsia="ru-RU"/>
        </w:rPr>
        <w:t xml:space="preserve">Аристова </w:t>
      </w:r>
      <w:r>
        <w:rPr>
          <w:rFonts w:ascii="Times New Roman" w:eastAsia="Times New Roman" w:hAnsi="Times New Roman" w:cs="Times New Roman"/>
          <w:color w:val="000000"/>
          <w:sz w:val="24"/>
          <w:szCs w:val="24"/>
          <w:lang w:val="uk-UA" w:eastAsia="ru-RU"/>
        </w:rPr>
        <w:t>о</w:t>
      </w:r>
      <w:r w:rsidRPr="00D17D3A">
        <w:rPr>
          <w:rFonts w:ascii="Times New Roman" w:eastAsia="Times New Roman" w:hAnsi="Times New Roman" w:cs="Times New Roman"/>
          <w:color w:val="000000"/>
          <w:sz w:val="24"/>
          <w:szCs w:val="24"/>
          <w:lang w:val="uk-UA" w:eastAsia="ru-RU"/>
        </w:rPr>
        <w:t xml:space="preserve"> земле </w:t>
      </w:r>
      <w:r w:rsidRPr="00D17D3A">
        <w:rPr>
          <w:rFonts w:ascii="Times New Roman" w:eastAsia="Times New Roman" w:hAnsi="Times New Roman" w:cs="Times New Roman"/>
          <w:color w:val="000000"/>
          <w:sz w:val="24"/>
          <w:szCs w:val="24"/>
          <w:lang w:eastAsia="ru-RU"/>
        </w:rPr>
        <w:t xml:space="preserve">Половецкой с. </w:t>
      </w:r>
      <w:r w:rsidRPr="00D17D3A">
        <w:rPr>
          <w:rFonts w:ascii="Times New Roman" w:eastAsia="Times New Roman" w:hAnsi="Times New Roman" w:cs="Times New Roman"/>
          <w:color w:val="000000"/>
          <w:sz w:val="24"/>
          <w:szCs w:val="24"/>
          <w:lang w:val="uk-UA" w:eastAsia="ru-RU"/>
        </w:rPr>
        <w:t xml:space="preserve">221. </w:t>
      </w:r>
    </w:p>
    <w:p w:rsidR="00212BAC" w:rsidRDefault="00212BAC" w:rsidP="00212BAC">
      <w:pPr>
        <w:spacing w:after="0" w:line="193" w:lineRule="atLeast"/>
        <w:jc w:val="both"/>
        <w:rPr>
          <w:rFonts w:ascii="Times New Roman" w:eastAsia="Times New Roman" w:hAnsi="Times New Roman" w:cs="Times New Roman"/>
          <w:color w:val="000000"/>
          <w:sz w:val="24"/>
          <w:szCs w:val="24"/>
          <w:lang w:val="uk-UA" w:eastAsia="ru-RU"/>
        </w:rPr>
      </w:pPr>
      <w:r w:rsidRPr="009B5AB9">
        <w:rPr>
          <w:rFonts w:ascii="Times New Roman" w:eastAsia="Times New Roman" w:hAnsi="Times New Roman" w:cs="Times New Roman"/>
          <w:color w:val="000000"/>
          <w:sz w:val="24"/>
          <w:szCs w:val="24"/>
          <w:vertAlign w:val="superscript"/>
          <w:lang w:val="uk-UA" w:eastAsia="ru-RU"/>
        </w:rPr>
        <w:t>2</w:t>
      </w:r>
      <w:r w:rsidRPr="00D17D3A">
        <w:rPr>
          <w:rFonts w:ascii="Times New Roman" w:eastAsia="Times New Roman" w:hAnsi="Times New Roman" w:cs="Times New Roman"/>
          <w:color w:val="000000"/>
          <w:sz w:val="24"/>
          <w:szCs w:val="24"/>
          <w:lang w:val="uk-UA" w:eastAsia="ru-RU"/>
        </w:rPr>
        <w:t xml:space="preserve">Іпат. с. 191—3. Початок цього оповідання — про нараду князів перед походом, арґументи дружини </w:t>
      </w:r>
      <w:r w:rsidRPr="00D17D3A">
        <w:rPr>
          <w:rFonts w:ascii="Times New Roman" w:eastAsia="Times New Roman" w:hAnsi="Times New Roman" w:cs="Times New Roman"/>
          <w:color w:val="000000"/>
          <w:sz w:val="24"/>
          <w:szCs w:val="24"/>
          <w:lang w:eastAsia="ru-RU"/>
        </w:rPr>
        <w:t>Святополка</w:t>
      </w:r>
      <w:r>
        <w:rPr>
          <w:rFonts w:ascii="Times New Roman" w:eastAsia="Times New Roman" w:hAnsi="Times New Roman" w:cs="Times New Roman"/>
          <w:color w:val="000000"/>
          <w:sz w:val="24"/>
          <w:szCs w:val="24"/>
          <w:lang w:val="uk-UA" w:eastAsia="ru-RU"/>
        </w:rPr>
        <w:t xml:space="preserve"> </w:t>
      </w:r>
      <w:r w:rsidRPr="00D17D3A">
        <w:rPr>
          <w:rFonts w:ascii="Times New Roman" w:eastAsia="Times New Roman" w:hAnsi="Times New Roman" w:cs="Times New Roman"/>
          <w:color w:val="000000"/>
          <w:sz w:val="24"/>
          <w:szCs w:val="24"/>
          <w:lang w:val="uk-UA" w:eastAsia="ru-RU"/>
        </w:rPr>
        <w:t xml:space="preserve">проти походу і опозицію Мономаха — повторює сказане про похід 1103 р. Це стоїть, очевидно, у </w:t>
      </w:r>
      <w:r w:rsidRPr="00D17D3A">
        <w:rPr>
          <w:rFonts w:ascii="Times New Roman" w:eastAsia="Times New Roman" w:hAnsi="Times New Roman" w:cs="Times New Roman"/>
          <w:color w:val="000000"/>
          <w:sz w:val="24"/>
          <w:szCs w:val="24"/>
          <w:lang w:eastAsia="ru-RU"/>
        </w:rPr>
        <w:t>зв’я</w:t>
      </w:r>
      <w:r>
        <w:rPr>
          <w:rFonts w:ascii="Times New Roman" w:eastAsia="Times New Roman" w:hAnsi="Times New Roman" w:cs="Times New Roman"/>
          <w:color w:val="000000"/>
          <w:sz w:val="24"/>
          <w:szCs w:val="24"/>
          <w:lang w:val="uk-UA" w:eastAsia="ru-RU"/>
        </w:rPr>
        <w:t>з</w:t>
      </w:r>
      <w:r w:rsidRPr="00D17D3A">
        <w:rPr>
          <w:rFonts w:ascii="Times New Roman" w:eastAsia="Times New Roman" w:hAnsi="Times New Roman" w:cs="Times New Roman"/>
          <w:color w:val="000000"/>
          <w:sz w:val="24"/>
          <w:szCs w:val="24"/>
          <w:lang w:eastAsia="ru-RU"/>
        </w:rPr>
        <w:t>ку</w:t>
      </w:r>
      <w:r w:rsidRPr="00D17D3A">
        <w:rPr>
          <w:rFonts w:ascii="Times New Roman" w:eastAsia="Times New Roman" w:hAnsi="Times New Roman" w:cs="Times New Roman"/>
          <w:color w:val="000000"/>
          <w:sz w:val="24"/>
          <w:szCs w:val="24"/>
          <w:lang w:val="uk-UA" w:eastAsia="ru-RU"/>
        </w:rPr>
        <w:t xml:space="preserve"> а тим, що</w:t>
      </w:r>
      <w:r w:rsidRPr="00D17D3A">
        <w:rPr>
          <w:rFonts w:ascii="Times New Roman" w:eastAsia="Times New Roman" w:hAnsi="Times New Roman" w:cs="Times New Roman"/>
          <w:b/>
          <w:bCs/>
          <w:color w:val="000000"/>
          <w:sz w:val="24"/>
          <w:szCs w:val="24"/>
          <w:lang w:val="uk-UA" w:eastAsia="ru-RU"/>
        </w:rPr>
        <w:t xml:space="preserve"> </w:t>
      </w:r>
      <w:r w:rsidRPr="00D17D3A">
        <w:rPr>
          <w:rFonts w:ascii="Times New Roman" w:eastAsia="Times New Roman" w:hAnsi="Times New Roman" w:cs="Times New Roman"/>
          <w:color w:val="000000"/>
          <w:sz w:val="24"/>
          <w:szCs w:val="24"/>
          <w:lang w:val="uk-UA" w:eastAsia="ru-RU"/>
        </w:rPr>
        <w:t xml:space="preserve">тут </w:t>
      </w:r>
      <w:r w:rsidRPr="00D17D3A">
        <w:rPr>
          <w:rFonts w:ascii="Times New Roman" w:eastAsia="Times New Roman" w:hAnsi="Times New Roman" w:cs="Times New Roman"/>
          <w:color w:val="000000"/>
          <w:sz w:val="24"/>
          <w:szCs w:val="24"/>
          <w:lang w:eastAsia="ru-RU"/>
        </w:rPr>
        <w:t>с</w:t>
      </w:r>
      <w:r w:rsidRPr="00D17D3A">
        <w:rPr>
          <w:rFonts w:ascii="Times New Roman" w:eastAsia="Times New Roman" w:hAnsi="Times New Roman" w:cs="Times New Roman"/>
          <w:color w:val="000000"/>
          <w:sz w:val="24"/>
          <w:szCs w:val="24"/>
          <w:lang w:val="uk-UA" w:eastAsia="ru-RU"/>
        </w:rPr>
        <w:t xml:space="preserve">кінчилася одна з редакцій Найдавнішого літопису. </w:t>
      </w:r>
      <w:r>
        <w:rPr>
          <w:rFonts w:ascii="Times New Roman" w:eastAsia="Times New Roman" w:hAnsi="Times New Roman" w:cs="Times New Roman"/>
          <w:color w:val="000000"/>
          <w:sz w:val="24"/>
          <w:szCs w:val="24"/>
          <w:lang w:val="uk-UA" w:eastAsia="ru-RU"/>
        </w:rPr>
        <w:t xml:space="preserve">       </w:t>
      </w:r>
    </w:p>
    <w:p w:rsidR="00212BAC" w:rsidRDefault="00212BAC" w:rsidP="00212BAC">
      <w:pPr>
        <w:spacing w:after="0" w:line="193" w:lineRule="atLeast"/>
        <w:jc w:val="both"/>
        <w:rPr>
          <w:rFonts w:ascii="Times New Roman" w:eastAsia="Times New Roman" w:hAnsi="Times New Roman" w:cs="Times New Roman"/>
          <w:color w:val="000000"/>
          <w:sz w:val="24"/>
          <w:szCs w:val="24"/>
          <w:lang w:val="uk-UA" w:eastAsia="ru-RU"/>
        </w:rPr>
      </w:pPr>
      <w:r w:rsidRPr="009B5AB9">
        <w:rPr>
          <w:rFonts w:ascii="Times New Roman" w:eastAsia="Times New Roman" w:hAnsi="Times New Roman" w:cs="Times New Roman"/>
          <w:color w:val="000000"/>
          <w:sz w:val="24"/>
          <w:szCs w:val="24"/>
          <w:vertAlign w:val="superscript"/>
          <w:lang w:val="uk-UA" w:eastAsia="ru-RU"/>
        </w:rPr>
        <w:t>3</w:t>
      </w:r>
      <w:r w:rsidRPr="00D17D3A">
        <w:rPr>
          <w:rFonts w:ascii="Times New Roman" w:eastAsia="Times New Roman" w:hAnsi="Times New Roman" w:cs="Times New Roman"/>
          <w:color w:val="000000"/>
          <w:sz w:val="24"/>
          <w:szCs w:val="24"/>
          <w:lang w:val="uk-UA" w:eastAsia="ru-RU"/>
        </w:rPr>
        <w:t>Іпат. с. 196.</w:t>
      </w:r>
    </w:p>
    <w:p w:rsidR="00212BAC" w:rsidRPr="002235A3"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2235A3">
        <w:rPr>
          <w:rFonts w:ascii="Times New Roman" w:eastAsia="Times New Roman" w:hAnsi="Times New Roman" w:cs="Times New Roman"/>
          <w:color w:val="000000"/>
          <w:sz w:val="28"/>
          <w:szCs w:val="28"/>
          <w:lang w:eastAsia="ru-RU"/>
        </w:rPr>
        <w:t>-105-</w:t>
      </w:r>
    </w:p>
    <w:p w:rsidR="00212BAC" w:rsidRDefault="00212BAC" w:rsidP="00212BA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212BAC" w:rsidRPr="00893AC7"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334429" w:rsidRDefault="00212BAC" w:rsidP="00212BAC">
      <w:pPr>
        <w:spacing w:after="0" w:line="240" w:lineRule="auto"/>
        <w:jc w:val="both"/>
        <w:rPr>
          <w:rFonts w:ascii="Times New Roman" w:eastAsia="Times New Roman" w:hAnsi="Times New Roman" w:cs="Times New Roman"/>
          <w:sz w:val="24"/>
          <w:szCs w:val="24"/>
          <w:lang w:eastAsia="ru-RU"/>
        </w:rPr>
      </w:pPr>
    </w:p>
    <w:p w:rsidR="00212BAC" w:rsidRPr="00D17D3A" w:rsidRDefault="00212BAC" w:rsidP="00212BAC">
      <w:pPr>
        <w:spacing w:after="0" w:line="193" w:lineRule="atLeast"/>
        <w:jc w:val="both"/>
        <w:rPr>
          <w:rFonts w:ascii="Times New Roman" w:eastAsia="Times New Roman" w:hAnsi="Times New Roman" w:cs="Times New Roman"/>
          <w:sz w:val="24"/>
          <w:szCs w:val="24"/>
          <w:lang w:eastAsia="ru-RU"/>
        </w:rPr>
      </w:pPr>
    </w:p>
    <w:p w:rsidR="00212BAC" w:rsidRPr="00D17D3A" w:rsidRDefault="00212BAC" w:rsidP="00212BAC">
      <w:pPr>
        <w:spacing w:after="0" w:line="240" w:lineRule="auto"/>
        <w:jc w:val="both"/>
        <w:rPr>
          <w:rFonts w:ascii="Times New Roman" w:eastAsia="Times New Roman" w:hAnsi="Times New Roman" w:cs="Times New Roman"/>
          <w:sz w:val="28"/>
          <w:szCs w:val="28"/>
          <w:lang w:eastAsia="ru-RU"/>
        </w:rPr>
      </w:pPr>
      <w:r w:rsidRPr="00D17D3A">
        <w:rPr>
          <w:rFonts w:ascii="Times New Roman" w:eastAsia="Times New Roman" w:hAnsi="Times New Roman" w:cs="Times New Roman"/>
          <w:color w:val="000000"/>
          <w:sz w:val="28"/>
          <w:szCs w:val="28"/>
          <w:lang w:val="uk-UA" w:eastAsia="ru-RU"/>
        </w:rPr>
        <w:t xml:space="preserve">ніж у чужій землі славному бути“. І він вернувсь у свою землю, а від нього родився Кончак (герой половецьких нападів 2-ої </w:t>
      </w:r>
      <w:r w:rsidRPr="00D17D3A">
        <w:rPr>
          <w:rFonts w:ascii="Times New Roman" w:eastAsia="Times New Roman" w:hAnsi="Times New Roman" w:cs="Times New Roman"/>
          <w:color w:val="000000"/>
          <w:sz w:val="28"/>
          <w:szCs w:val="28"/>
          <w:lang w:eastAsia="ru-RU"/>
        </w:rPr>
        <w:t xml:space="preserve">пол. </w:t>
      </w:r>
      <w:r w:rsidRPr="00D17D3A">
        <w:rPr>
          <w:rFonts w:ascii="Times New Roman" w:eastAsia="Times New Roman" w:hAnsi="Times New Roman" w:cs="Times New Roman"/>
          <w:color w:val="000000"/>
          <w:sz w:val="28"/>
          <w:szCs w:val="28"/>
          <w:lang w:val="uk-UA" w:eastAsia="ru-RU"/>
        </w:rPr>
        <w:t>XII ст.), що ходячи пішки і носячи казан на плечах, знищив Посулля“</w:t>
      </w:r>
      <w:r w:rsidRPr="009B5AB9">
        <w:rPr>
          <w:rFonts w:ascii="Times New Roman" w:eastAsia="Times New Roman" w:hAnsi="Times New Roman" w:cs="Times New Roman"/>
          <w:color w:val="000000"/>
          <w:sz w:val="28"/>
          <w:szCs w:val="28"/>
          <w:vertAlign w:val="superscript"/>
          <w:lang w:val="uk-UA" w:eastAsia="ru-RU"/>
        </w:rPr>
        <w:t>1</w:t>
      </w:r>
      <w:r>
        <w:rPr>
          <w:rFonts w:ascii="Times New Roman" w:eastAsia="Times New Roman" w:hAnsi="Times New Roman" w:cs="Times New Roman"/>
          <w:color w:val="000000"/>
          <w:sz w:val="28"/>
          <w:szCs w:val="28"/>
          <w:lang w:val="uk-UA" w:eastAsia="ru-RU"/>
        </w:rPr>
        <w:t>.</w:t>
      </w:r>
    </w:p>
    <w:p w:rsidR="00212BAC" w:rsidRPr="00D17D3A"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D17D3A">
        <w:rPr>
          <w:rFonts w:ascii="Times New Roman" w:eastAsia="Times New Roman" w:hAnsi="Times New Roman" w:cs="Times New Roman"/>
          <w:color w:val="000000"/>
          <w:sz w:val="28"/>
          <w:szCs w:val="28"/>
          <w:lang w:val="uk-UA" w:eastAsia="ru-RU"/>
        </w:rPr>
        <w:t>Ця боротьба з половцями дала Мономаху славу „доброго страдальця за Ру</w:t>
      </w:r>
      <w:r>
        <w:rPr>
          <w:rFonts w:ascii="Times New Roman" w:eastAsia="Times New Roman" w:hAnsi="Times New Roman" w:cs="Times New Roman"/>
          <w:color w:val="000000"/>
          <w:sz w:val="28"/>
          <w:szCs w:val="28"/>
          <w:lang w:val="uk-UA" w:eastAsia="ru-RU"/>
        </w:rPr>
        <w:t>скую землю“, ту незвичайну попу</w:t>
      </w:r>
      <w:r w:rsidRPr="00D17D3A">
        <w:rPr>
          <w:rFonts w:ascii="Times New Roman" w:eastAsia="Times New Roman" w:hAnsi="Times New Roman" w:cs="Times New Roman"/>
          <w:color w:val="000000"/>
          <w:sz w:val="28"/>
          <w:szCs w:val="28"/>
          <w:lang w:val="uk-UA" w:eastAsia="ru-RU"/>
        </w:rPr>
        <w:t>лярність, що через кілька років після тих походів здобула йому київський стіл і той виключний ореол, яким оповита його фігура у старому письмен</w:t>
      </w:r>
      <w:r w:rsidRPr="00D17D3A">
        <w:rPr>
          <w:rFonts w:ascii="Times New Roman" w:eastAsia="Times New Roman" w:hAnsi="Times New Roman" w:cs="Times New Roman"/>
          <w:color w:val="000000"/>
          <w:sz w:val="28"/>
          <w:szCs w:val="28"/>
          <w:lang w:val="uk-UA" w:eastAsia="ru-RU"/>
        </w:rPr>
        <w:softHyphen/>
        <w:t>стві і котрий залишився на цьому розважливо</w:t>
      </w:r>
      <w:r>
        <w:rPr>
          <w:rFonts w:ascii="Times New Roman" w:eastAsia="Times New Roman" w:hAnsi="Times New Roman" w:cs="Times New Roman"/>
          <w:color w:val="000000"/>
          <w:sz w:val="28"/>
          <w:szCs w:val="28"/>
          <w:lang w:val="uk-UA" w:eastAsia="ru-RU"/>
        </w:rPr>
        <w:t>му політику і удатному ко</w:t>
      </w:r>
      <w:r w:rsidRPr="00D17D3A">
        <w:rPr>
          <w:rFonts w:ascii="Times New Roman" w:eastAsia="Times New Roman" w:hAnsi="Times New Roman" w:cs="Times New Roman"/>
          <w:color w:val="000000"/>
          <w:sz w:val="28"/>
          <w:szCs w:val="28"/>
          <w:lang w:val="uk-UA" w:eastAsia="ru-RU"/>
        </w:rPr>
        <w:t>валю своєї долі до наших часів. Вона, ця боротьба, дала йому і першу роль у політи</w:t>
      </w:r>
      <w:r>
        <w:rPr>
          <w:rFonts w:ascii="Times New Roman" w:eastAsia="Times New Roman" w:hAnsi="Times New Roman" w:cs="Times New Roman"/>
          <w:color w:val="000000"/>
          <w:sz w:val="28"/>
          <w:szCs w:val="28"/>
          <w:lang w:val="uk-UA" w:eastAsia="ru-RU"/>
        </w:rPr>
        <w:t>ці ще перед смертю Свято</w:t>
      </w:r>
      <w:r w:rsidRPr="00D17D3A">
        <w:rPr>
          <w:rFonts w:ascii="Times New Roman" w:eastAsia="Times New Roman" w:hAnsi="Times New Roman" w:cs="Times New Roman"/>
          <w:color w:val="000000"/>
          <w:sz w:val="28"/>
          <w:szCs w:val="28"/>
          <w:lang w:val="uk-UA" w:eastAsia="ru-RU"/>
        </w:rPr>
        <w:t>полка. Вище ми бачили, що перед цією половецькою політикою Мономах з</w:t>
      </w:r>
      <w:r>
        <w:rPr>
          <w:rFonts w:ascii="Times New Roman" w:eastAsia="Times New Roman" w:hAnsi="Times New Roman" w:cs="Times New Roman"/>
          <w:color w:val="000000"/>
          <w:sz w:val="28"/>
          <w:szCs w:val="28"/>
          <w:lang w:val="uk-UA" w:eastAsia="ru-RU"/>
        </w:rPr>
        <w:t>аймав другорядне становище, ізо</w:t>
      </w:r>
      <w:r w:rsidRPr="00D17D3A">
        <w:rPr>
          <w:rFonts w:ascii="Times New Roman" w:eastAsia="Times New Roman" w:hAnsi="Times New Roman" w:cs="Times New Roman"/>
          <w:color w:val="000000"/>
          <w:sz w:val="28"/>
          <w:szCs w:val="28"/>
          <w:lang w:val="uk-UA" w:eastAsia="ru-RU"/>
        </w:rPr>
        <w:t>льований при союзі Святополка з Святославичами. Тепер, взя</w:t>
      </w:r>
      <w:r>
        <w:rPr>
          <w:rFonts w:ascii="Times New Roman" w:eastAsia="Times New Roman" w:hAnsi="Times New Roman" w:cs="Times New Roman"/>
          <w:color w:val="000000"/>
          <w:sz w:val="28"/>
          <w:szCs w:val="28"/>
          <w:lang w:val="uk-UA" w:eastAsia="ru-RU"/>
        </w:rPr>
        <w:t>-</w:t>
      </w:r>
      <w:r w:rsidRPr="00D17D3A">
        <w:rPr>
          <w:rFonts w:ascii="Times New Roman" w:eastAsia="Times New Roman" w:hAnsi="Times New Roman" w:cs="Times New Roman"/>
          <w:color w:val="000000"/>
          <w:sz w:val="28"/>
          <w:szCs w:val="28"/>
          <w:lang w:val="uk-UA" w:eastAsia="ru-RU"/>
        </w:rPr>
        <w:t>вши боротьбу з по</w:t>
      </w:r>
      <w:r>
        <w:rPr>
          <w:rFonts w:ascii="Times New Roman" w:eastAsia="Times New Roman" w:hAnsi="Times New Roman" w:cs="Times New Roman"/>
          <w:color w:val="000000"/>
          <w:sz w:val="28"/>
          <w:szCs w:val="28"/>
          <w:lang w:val="uk-UA" w:eastAsia="ru-RU"/>
        </w:rPr>
        <w:t>ловцями у свої руки, він, як го</w:t>
      </w:r>
      <w:r w:rsidRPr="00D17D3A">
        <w:rPr>
          <w:rFonts w:ascii="Times New Roman" w:eastAsia="Times New Roman" w:hAnsi="Times New Roman" w:cs="Times New Roman"/>
          <w:color w:val="000000"/>
          <w:sz w:val="28"/>
          <w:szCs w:val="28"/>
          <w:lang w:val="uk-UA" w:eastAsia="ru-RU"/>
        </w:rPr>
        <w:t>ловний репрезентант дуже популярної і в тодішніх обставинах життєвої справи, як талановитий вождь і знавець половецьких відносин, зайняв роль провідника, ментора іншх князів. Хоч у літописних оповіданнях перше місце дається Святополку, як київському князю, але дійсним вождем, героєм, душею всіх тих походів виступає Мономах.</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Треба в</w:t>
      </w:r>
      <w:r w:rsidRPr="00D17D3A">
        <w:rPr>
          <w:rFonts w:ascii="Times New Roman" w:eastAsia="Times New Roman" w:hAnsi="Times New Roman" w:cs="Times New Roman"/>
          <w:color w:val="000000"/>
          <w:sz w:val="28"/>
          <w:szCs w:val="28"/>
          <w:lang w:val="uk-UA" w:eastAsia="ru-RU"/>
        </w:rPr>
        <w:t>изнати, що ця боротьба була не тільки популярна, але дійсно мала свої добрі результати. На ліпшу політику не ставало руських володарів і політиків, і ця агресивна боротьба з головною степовою ордою та перетягання до себе, для оборони і колонізації границь дрібніших орд - печенігів, тор</w:t>
      </w:r>
      <w:r>
        <w:rPr>
          <w:rFonts w:ascii="Times New Roman" w:eastAsia="Times New Roman" w:hAnsi="Times New Roman" w:cs="Times New Roman"/>
          <w:color w:val="000000"/>
          <w:sz w:val="28"/>
          <w:szCs w:val="28"/>
          <w:lang w:val="uk-UA" w:eastAsia="ru-RU"/>
        </w:rPr>
        <w:t>ків, ворожих головній, поло</w:t>
      </w:r>
      <w:r w:rsidRPr="00D17D3A">
        <w:rPr>
          <w:rFonts w:ascii="Times New Roman" w:eastAsia="Times New Roman" w:hAnsi="Times New Roman" w:cs="Times New Roman"/>
          <w:color w:val="000000"/>
          <w:sz w:val="28"/>
          <w:szCs w:val="28"/>
          <w:lang w:val="uk-UA" w:eastAsia="ru-RU"/>
        </w:rPr>
        <w:t>вецькій орді, була ще ліпшою політикою у порів</w:t>
      </w:r>
      <w:r w:rsidRPr="008B2870">
        <w:rPr>
          <w:rFonts w:ascii="Times New Roman" w:eastAsia="Times New Roman" w:hAnsi="Times New Roman" w:cs="Times New Roman"/>
          <w:color w:val="000000"/>
          <w:sz w:val="28"/>
          <w:szCs w:val="28"/>
          <w:lang w:val="uk-UA" w:eastAsia="ru-RU"/>
        </w:rPr>
        <w:t>нянні з іншими, які практикув</w:t>
      </w:r>
      <w:r>
        <w:rPr>
          <w:rFonts w:ascii="Times New Roman" w:eastAsia="Times New Roman" w:hAnsi="Times New Roman" w:cs="Times New Roman"/>
          <w:color w:val="000000"/>
          <w:sz w:val="28"/>
          <w:szCs w:val="28"/>
          <w:lang w:val="uk-UA" w:eastAsia="ru-RU"/>
        </w:rPr>
        <w:t>алися. Це видно з подаль</w:t>
      </w:r>
      <w:r>
        <w:rPr>
          <w:rFonts w:ascii="Times New Roman" w:eastAsia="Times New Roman" w:hAnsi="Times New Roman" w:cs="Times New Roman"/>
          <w:color w:val="000000"/>
          <w:sz w:val="28"/>
          <w:szCs w:val="28"/>
          <w:lang w:val="uk-UA" w:eastAsia="ru-RU"/>
        </w:rPr>
        <w:softHyphen/>
        <w:t>ших фа</w:t>
      </w:r>
      <w:r w:rsidRPr="008B2870">
        <w:rPr>
          <w:rFonts w:ascii="Times New Roman" w:eastAsia="Times New Roman" w:hAnsi="Times New Roman" w:cs="Times New Roman"/>
          <w:color w:val="000000"/>
          <w:sz w:val="28"/>
          <w:szCs w:val="28"/>
          <w:lang w:val="uk-UA" w:eastAsia="ru-RU"/>
        </w:rPr>
        <w:t>ктів. Бачимо, що після цієї десятилітньої боротьби половці таки притихли, і тільки безк</w:t>
      </w:r>
      <w:r>
        <w:rPr>
          <w:rFonts w:ascii="Times New Roman" w:eastAsia="Times New Roman" w:hAnsi="Times New Roman" w:cs="Times New Roman"/>
          <w:color w:val="000000"/>
          <w:sz w:val="28"/>
          <w:szCs w:val="28"/>
          <w:lang w:val="uk-UA" w:eastAsia="ru-RU"/>
        </w:rPr>
        <w:t>і</w:t>
      </w:r>
      <w:r w:rsidRPr="008B2870">
        <w:rPr>
          <w:rFonts w:ascii="Times New Roman" w:eastAsia="Times New Roman" w:hAnsi="Times New Roman" w:cs="Times New Roman"/>
          <w:color w:val="000000"/>
          <w:sz w:val="28"/>
          <w:szCs w:val="28"/>
          <w:lang w:val="uk-UA" w:eastAsia="ru-RU"/>
        </w:rPr>
        <w:t>нечні війни руських князів, що втягали і половців у ролі помічників, осмілили їх та приготу</w:t>
      </w:r>
      <w:r w:rsidRPr="008B2870">
        <w:rPr>
          <w:rFonts w:ascii="Times New Roman" w:eastAsia="Times New Roman" w:hAnsi="Times New Roman" w:cs="Times New Roman"/>
          <w:color w:val="000000"/>
          <w:sz w:val="28"/>
          <w:szCs w:val="28"/>
          <w:lang w:val="uk-UA" w:eastAsia="ru-RU"/>
        </w:rPr>
        <w:softHyphen/>
        <w:t>вали нову половецьку бурю в останній чверті XII</w:t>
      </w:r>
      <w:r w:rsidR="00316494">
        <w:rPr>
          <w:rFonts w:ascii="Times New Roman" w:eastAsia="Times New Roman" w:hAnsi="Times New Roman" w:cs="Times New Roman"/>
          <w:color w:val="000000"/>
          <w:sz w:val="28"/>
          <w:szCs w:val="28"/>
          <w:lang w:val="uk-UA" w:eastAsia="ru-RU"/>
        </w:rPr>
        <w:t xml:space="preserve"> ст. Ціле ж пів</w:t>
      </w:r>
      <w:r w:rsidRPr="008B2870">
        <w:rPr>
          <w:rFonts w:ascii="Times New Roman" w:eastAsia="Times New Roman" w:hAnsi="Times New Roman" w:cs="Times New Roman"/>
          <w:color w:val="000000"/>
          <w:sz w:val="28"/>
          <w:szCs w:val="28"/>
          <w:lang w:val="uk-UA" w:eastAsia="ru-RU"/>
        </w:rPr>
        <w:t xml:space="preserve">століття половці дуже слабо дають себе знати: вони </w:t>
      </w:r>
      <w:r>
        <w:rPr>
          <w:rFonts w:ascii="Times New Roman" w:eastAsia="Times New Roman" w:hAnsi="Times New Roman" w:cs="Times New Roman"/>
          <w:color w:val="000000"/>
          <w:sz w:val="28"/>
          <w:szCs w:val="28"/>
          <w:lang w:val="uk-UA" w:eastAsia="ru-RU"/>
        </w:rPr>
        <w:t>являються в ролі найманців русь</w:t>
      </w:r>
      <w:r w:rsidRPr="008B2870">
        <w:rPr>
          <w:rFonts w:ascii="Times New Roman" w:eastAsia="Times New Roman" w:hAnsi="Times New Roman" w:cs="Times New Roman"/>
          <w:color w:val="000000"/>
          <w:sz w:val="28"/>
          <w:szCs w:val="28"/>
          <w:lang w:val="uk-UA" w:eastAsia="ru-RU"/>
        </w:rPr>
        <w:t xml:space="preserve">ких князів, або часом пробують використати для нападів важливі політичні переміни на </w:t>
      </w:r>
      <w:r w:rsidRPr="008B2870">
        <w:rPr>
          <w:rFonts w:ascii="Times New Roman" w:eastAsia="Times New Roman" w:hAnsi="Times New Roman" w:cs="Times New Roman"/>
          <w:color w:val="000000"/>
          <w:sz w:val="28"/>
          <w:szCs w:val="28"/>
          <w:lang w:eastAsia="ru-RU"/>
        </w:rPr>
        <w:t>Рус</w:t>
      </w:r>
      <w:r w:rsidRPr="008B2870">
        <w:rPr>
          <w:rFonts w:ascii="Times New Roman" w:eastAsia="Times New Roman" w:hAnsi="Times New Roman" w:cs="Times New Roman"/>
          <w:color w:val="000000"/>
          <w:sz w:val="28"/>
          <w:szCs w:val="28"/>
          <w:lang w:val="uk-UA" w:eastAsia="ru-RU"/>
        </w:rPr>
        <w:t xml:space="preserve">і: так прийшли вони 1113 </w:t>
      </w:r>
      <w:r w:rsidRPr="008B2870">
        <w:rPr>
          <w:rFonts w:ascii="Times New Roman" w:eastAsia="Times New Roman" w:hAnsi="Times New Roman" w:cs="Times New Roman"/>
          <w:color w:val="000000"/>
          <w:sz w:val="28"/>
          <w:szCs w:val="28"/>
          <w:lang w:val="en-US" w:eastAsia="ru-RU"/>
        </w:rPr>
        <w:t>p</w:t>
      </w:r>
      <w:r w:rsidRPr="008B2870">
        <w:rPr>
          <w:rFonts w:ascii="Times New Roman" w:eastAsia="Times New Roman" w:hAnsi="Times New Roman" w:cs="Times New Roman"/>
          <w:color w:val="000000"/>
          <w:sz w:val="28"/>
          <w:szCs w:val="28"/>
          <w:lang w:eastAsia="ru-RU"/>
        </w:rPr>
        <w:t xml:space="preserve">. </w:t>
      </w:r>
      <w:r w:rsidRPr="008B2870">
        <w:rPr>
          <w:rFonts w:ascii="Times New Roman" w:eastAsia="Times New Roman" w:hAnsi="Times New Roman" w:cs="Times New Roman"/>
          <w:color w:val="000000"/>
          <w:sz w:val="28"/>
          <w:szCs w:val="28"/>
          <w:lang w:val="uk-UA" w:eastAsia="ru-RU"/>
        </w:rPr>
        <w:t xml:space="preserve">на лівобічне пограниччя, прочувши про смерть Святополка, але втекли </w:t>
      </w:r>
      <w:r>
        <w:rPr>
          <w:rFonts w:ascii="Times New Roman" w:eastAsia="Times New Roman" w:hAnsi="Times New Roman" w:cs="Times New Roman"/>
          <w:color w:val="000000"/>
          <w:sz w:val="28"/>
          <w:szCs w:val="28"/>
          <w:lang w:val="uk-UA" w:eastAsia="ru-RU"/>
        </w:rPr>
        <w:t>відразу; подібне повторилось пі</w:t>
      </w:r>
      <w:r w:rsidRPr="008B2870">
        <w:rPr>
          <w:rFonts w:ascii="Times New Roman" w:eastAsia="Times New Roman" w:hAnsi="Times New Roman" w:cs="Times New Roman"/>
          <w:color w:val="000000"/>
          <w:sz w:val="28"/>
          <w:szCs w:val="28"/>
          <w:lang w:val="uk-UA" w:eastAsia="ru-RU"/>
        </w:rPr>
        <w:t xml:space="preserve">сля </w:t>
      </w:r>
      <w:r w:rsidRPr="008B2870">
        <w:rPr>
          <w:rFonts w:ascii="Times New Roman" w:eastAsia="Times New Roman" w:hAnsi="Times New Roman" w:cs="Times New Roman"/>
          <w:color w:val="000000"/>
          <w:sz w:val="28"/>
          <w:szCs w:val="28"/>
          <w:lang w:eastAsia="ru-RU"/>
        </w:rPr>
        <w:t>смерт</w:t>
      </w:r>
      <w:r w:rsidRPr="008B2870">
        <w:rPr>
          <w:rFonts w:ascii="Times New Roman" w:eastAsia="Times New Roman" w:hAnsi="Times New Roman" w:cs="Times New Roman"/>
          <w:color w:val="000000"/>
          <w:sz w:val="28"/>
          <w:szCs w:val="28"/>
          <w:lang w:val="uk-UA" w:eastAsia="ru-RU"/>
        </w:rPr>
        <w:t>і</w:t>
      </w:r>
      <w:r w:rsidRPr="008B2870">
        <w:rPr>
          <w:rFonts w:ascii="Times New Roman" w:eastAsia="Times New Roman" w:hAnsi="Times New Roman" w:cs="Times New Roman"/>
          <w:color w:val="000000"/>
          <w:sz w:val="28"/>
          <w:szCs w:val="28"/>
          <w:lang w:eastAsia="ru-RU"/>
        </w:rPr>
        <w:t xml:space="preserve"> </w:t>
      </w:r>
      <w:r w:rsidRPr="008B2870">
        <w:rPr>
          <w:rFonts w:ascii="Times New Roman" w:eastAsia="Times New Roman" w:hAnsi="Times New Roman" w:cs="Times New Roman"/>
          <w:color w:val="000000"/>
          <w:sz w:val="28"/>
          <w:szCs w:val="28"/>
          <w:lang w:val="uk-UA" w:eastAsia="ru-RU"/>
        </w:rPr>
        <w:t xml:space="preserve">Мономаха, </w:t>
      </w:r>
      <w:r w:rsidRPr="008B2870">
        <w:rPr>
          <w:rFonts w:ascii="Times New Roman" w:eastAsia="Times New Roman" w:hAnsi="Times New Roman" w:cs="Times New Roman"/>
          <w:color w:val="000000"/>
          <w:sz w:val="28"/>
          <w:szCs w:val="28"/>
          <w:lang w:eastAsia="ru-RU"/>
        </w:rPr>
        <w:t>1125</w:t>
      </w:r>
      <w:r w:rsidRPr="009B5AB9">
        <w:rPr>
          <w:rFonts w:ascii="Times New Roman" w:eastAsia="Times New Roman" w:hAnsi="Times New Roman" w:cs="Times New Roman"/>
          <w:color w:val="000000"/>
          <w:sz w:val="28"/>
          <w:szCs w:val="28"/>
          <w:vertAlign w:val="superscript"/>
          <w:lang w:eastAsia="ru-RU"/>
        </w:rPr>
        <w:t>2</w:t>
      </w:r>
      <w:r w:rsidRPr="008B2870">
        <w:rPr>
          <w:rFonts w:ascii="Times New Roman" w:eastAsia="Times New Roman" w:hAnsi="Times New Roman" w:cs="Times New Roman"/>
          <w:color w:val="000000"/>
          <w:sz w:val="28"/>
          <w:szCs w:val="28"/>
          <w:lang w:eastAsia="ru-RU"/>
        </w:rPr>
        <w:t xml:space="preserve">. </w:t>
      </w:r>
      <w:r w:rsidRPr="008B2870">
        <w:rPr>
          <w:rFonts w:ascii="Times New Roman" w:eastAsia="Times New Roman" w:hAnsi="Times New Roman" w:cs="Times New Roman"/>
          <w:color w:val="000000"/>
          <w:sz w:val="28"/>
          <w:szCs w:val="28"/>
          <w:lang w:val="uk-UA" w:eastAsia="ru-RU"/>
        </w:rPr>
        <w:t>Коли може (і навіть правдоподібно) було і більше таких</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193" w:lineRule="atLeast"/>
        <w:jc w:val="both"/>
        <w:rPr>
          <w:rFonts w:ascii="Times New Roman" w:eastAsia="Times New Roman" w:hAnsi="Times New Roman" w:cs="Times New Roman"/>
          <w:color w:val="000000"/>
          <w:sz w:val="24"/>
          <w:szCs w:val="24"/>
          <w:lang w:val="uk-UA" w:eastAsia="ru-RU"/>
        </w:rPr>
      </w:pPr>
      <w:r w:rsidRPr="009B5AB9">
        <w:rPr>
          <w:rFonts w:ascii="Times New Roman" w:eastAsia="Times New Roman" w:hAnsi="Times New Roman" w:cs="Times New Roman"/>
          <w:color w:val="000000"/>
          <w:sz w:val="24"/>
          <w:szCs w:val="24"/>
          <w:vertAlign w:val="superscript"/>
          <w:lang w:val="uk-UA" w:eastAsia="ru-RU"/>
        </w:rPr>
        <w:t>1</w:t>
      </w:r>
      <w:r w:rsidRPr="004E4D19">
        <w:rPr>
          <w:rFonts w:ascii="Times New Roman" w:eastAsia="Times New Roman" w:hAnsi="Times New Roman" w:cs="Times New Roman"/>
          <w:color w:val="000000"/>
          <w:sz w:val="24"/>
          <w:szCs w:val="24"/>
          <w:lang w:val="uk-UA" w:eastAsia="ru-RU"/>
        </w:rPr>
        <w:t xml:space="preserve">Іпат. с. 480. Історія про те, що хан Отрок втік на Кавказ, підтверджується грузинським звістками — Сборникъ матеріаловъ для описанія Кавказа </w:t>
      </w:r>
      <w:r w:rsidRPr="004E4D19">
        <w:rPr>
          <w:rFonts w:ascii="Times New Roman" w:eastAsia="Times New Roman" w:hAnsi="Times New Roman" w:cs="Times New Roman"/>
          <w:color w:val="000000"/>
          <w:sz w:val="24"/>
          <w:szCs w:val="24"/>
          <w:lang w:val="en-US" w:eastAsia="ru-RU"/>
        </w:rPr>
        <w:t>XXI</w:t>
      </w:r>
      <w:r w:rsidRPr="004E4D19">
        <w:rPr>
          <w:rFonts w:ascii="Times New Roman" w:eastAsia="Times New Roman" w:hAnsi="Times New Roman" w:cs="Times New Roman"/>
          <w:color w:val="000000"/>
          <w:sz w:val="24"/>
          <w:szCs w:val="24"/>
          <w:lang w:val="uk-UA" w:eastAsia="ru-RU"/>
        </w:rPr>
        <w:t xml:space="preserve">І. 35; в них він зветься Атракон син Шаргана = Шаруканя. </w:t>
      </w:r>
    </w:p>
    <w:p w:rsidR="00212BAC" w:rsidRPr="004E4D19" w:rsidRDefault="00212BAC" w:rsidP="00212BAC">
      <w:pPr>
        <w:spacing w:after="0" w:line="193" w:lineRule="atLeast"/>
        <w:jc w:val="both"/>
        <w:rPr>
          <w:rFonts w:ascii="Times New Roman" w:eastAsia="Times New Roman" w:hAnsi="Times New Roman" w:cs="Times New Roman"/>
          <w:sz w:val="24"/>
          <w:szCs w:val="24"/>
          <w:lang w:eastAsia="ru-RU"/>
        </w:rPr>
      </w:pPr>
      <w:r w:rsidRPr="009B5AB9">
        <w:rPr>
          <w:rFonts w:ascii="Times New Roman" w:eastAsia="Times New Roman" w:hAnsi="Times New Roman" w:cs="Times New Roman"/>
          <w:color w:val="000000"/>
          <w:sz w:val="24"/>
          <w:szCs w:val="24"/>
          <w:vertAlign w:val="superscript"/>
          <w:lang w:val="uk-UA" w:eastAsia="ru-RU"/>
        </w:rPr>
        <w:t>2</w:t>
      </w:r>
      <w:r w:rsidRPr="004E4D19">
        <w:rPr>
          <w:rFonts w:ascii="Times New Roman" w:eastAsia="Times New Roman" w:hAnsi="Times New Roman" w:cs="Times New Roman"/>
          <w:color w:val="000000"/>
          <w:sz w:val="24"/>
          <w:szCs w:val="24"/>
          <w:lang w:val="uk-UA" w:eastAsia="ru-RU"/>
        </w:rPr>
        <w:t>Іпат. с. 198, 208, Лавр. с. 241.</w:t>
      </w:r>
    </w:p>
    <w:p w:rsidR="00212BAC" w:rsidRPr="008B2870"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8B2870">
        <w:rPr>
          <w:rFonts w:ascii="Times New Roman" w:eastAsia="Times New Roman" w:hAnsi="Times New Roman" w:cs="Times New Roman"/>
          <w:color w:val="000000"/>
          <w:sz w:val="28"/>
          <w:szCs w:val="28"/>
          <w:lang w:eastAsia="ru-RU"/>
        </w:rPr>
        <w:t>-106-</w:t>
      </w:r>
    </w:p>
    <w:p w:rsidR="00212BAC" w:rsidRDefault="00212BAC" w:rsidP="00212BA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212BAC" w:rsidRPr="008B2870"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334429" w:rsidRDefault="00212BAC" w:rsidP="00212BAC">
      <w:pPr>
        <w:spacing w:after="0" w:line="240" w:lineRule="auto"/>
        <w:jc w:val="both"/>
        <w:rPr>
          <w:rFonts w:ascii="Times New Roman" w:eastAsia="Times New Roman" w:hAnsi="Times New Roman" w:cs="Times New Roman"/>
          <w:sz w:val="24"/>
          <w:szCs w:val="24"/>
          <w:lang w:eastAsia="ru-RU"/>
        </w:rPr>
      </w:pPr>
    </w:p>
    <w:p w:rsidR="00212BAC" w:rsidRPr="00334429" w:rsidRDefault="00212BAC" w:rsidP="00212BAC">
      <w:pPr>
        <w:spacing w:after="0" w:line="193" w:lineRule="atLeast"/>
        <w:ind w:firstLine="482"/>
        <w:jc w:val="both"/>
        <w:rPr>
          <w:rFonts w:ascii="Times New Roman" w:eastAsia="Times New Roman" w:hAnsi="Times New Roman" w:cs="Times New Roman"/>
          <w:sz w:val="24"/>
          <w:szCs w:val="24"/>
          <w:lang w:eastAsia="ru-RU"/>
        </w:rPr>
      </w:pPr>
    </w:p>
    <w:p w:rsidR="00212BAC" w:rsidRPr="008D151C" w:rsidRDefault="00212BAC" w:rsidP="00212BAC">
      <w:pPr>
        <w:spacing w:after="0" w:line="240" w:lineRule="auto"/>
        <w:jc w:val="both"/>
        <w:rPr>
          <w:rFonts w:ascii="Times New Roman" w:eastAsia="Times New Roman" w:hAnsi="Times New Roman" w:cs="Times New Roman"/>
          <w:sz w:val="28"/>
          <w:szCs w:val="28"/>
          <w:lang w:eastAsia="ru-RU"/>
        </w:rPr>
      </w:pPr>
      <w:r w:rsidRPr="008D151C">
        <w:rPr>
          <w:rFonts w:ascii="Times New Roman" w:eastAsia="Times New Roman" w:hAnsi="Times New Roman" w:cs="Times New Roman"/>
          <w:color w:val="000000"/>
          <w:sz w:val="28"/>
          <w:szCs w:val="28"/>
          <w:lang w:val="uk-UA" w:eastAsia="ru-RU"/>
        </w:rPr>
        <w:t xml:space="preserve">нападів, </w:t>
      </w:r>
      <w:r w:rsidRPr="008D151C">
        <w:rPr>
          <w:rFonts w:ascii="Times New Roman" w:eastAsia="Times New Roman" w:hAnsi="Times New Roman" w:cs="Times New Roman"/>
          <w:color w:val="000000"/>
          <w:sz w:val="28"/>
          <w:szCs w:val="28"/>
          <w:lang w:eastAsia="ru-RU"/>
        </w:rPr>
        <w:t xml:space="preserve">то очевидно, не </w:t>
      </w:r>
      <w:r w:rsidRPr="008D151C">
        <w:rPr>
          <w:rFonts w:ascii="Times New Roman" w:eastAsia="Times New Roman" w:hAnsi="Times New Roman" w:cs="Times New Roman"/>
          <w:color w:val="000000"/>
          <w:sz w:val="28"/>
          <w:szCs w:val="28"/>
          <w:lang w:val="uk-UA" w:eastAsia="ru-RU"/>
        </w:rPr>
        <w:t xml:space="preserve">були вони важливі, коли </w:t>
      </w:r>
      <w:r w:rsidRPr="008D151C">
        <w:rPr>
          <w:rFonts w:ascii="Times New Roman" w:eastAsia="Times New Roman" w:hAnsi="Times New Roman" w:cs="Times New Roman"/>
          <w:color w:val="000000"/>
          <w:sz w:val="28"/>
          <w:szCs w:val="28"/>
          <w:lang w:eastAsia="ru-RU"/>
        </w:rPr>
        <w:t xml:space="preserve">не </w:t>
      </w:r>
      <w:r w:rsidRPr="008D151C">
        <w:rPr>
          <w:rFonts w:ascii="Times New Roman" w:eastAsia="Times New Roman" w:hAnsi="Times New Roman" w:cs="Times New Roman"/>
          <w:color w:val="000000"/>
          <w:sz w:val="28"/>
          <w:szCs w:val="28"/>
          <w:lang w:val="uk-UA" w:eastAsia="ru-RU"/>
        </w:rPr>
        <w:t>згадують</w:t>
      </w:r>
      <w:r w:rsidRPr="008D151C">
        <w:rPr>
          <w:rFonts w:ascii="Times New Roman" w:eastAsia="Times New Roman" w:hAnsi="Times New Roman" w:cs="Times New Roman"/>
          <w:color w:val="000000"/>
          <w:sz w:val="28"/>
          <w:szCs w:val="28"/>
          <w:lang w:eastAsia="ru-RU"/>
        </w:rPr>
        <w:t xml:space="preserve">ся </w:t>
      </w:r>
      <w:r w:rsidRPr="008D151C">
        <w:rPr>
          <w:rFonts w:ascii="Times New Roman" w:eastAsia="Times New Roman" w:hAnsi="Times New Roman" w:cs="Times New Roman"/>
          <w:color w:val="000000"/>
          <w:sz w:val="28"/>
          <w:szCs w:val="28"/>
          <w:lang w:val="uk-UA" w:eastAsia="ru-RU"/>
        </w:rPr>
        <w:t>у</w:t>
      </w:r>
      <w:r w:rsidRPr="008D151C">
        <w:rPr>
          <w:rFonts w:ascii="Times New Roman" w:eastAsia="Times New Roman" w:hAnsi="Times New Roman" w:cs="Times New Roman"/>
          <w:color w:val="000000"/>
          <w:sz w:val="28"/>
          <w:szCs w:val="28"/>
          <w:lang w:eastAsia="ru-RU"/>
        </w:rPr>
        <w:t xml:space="preserve"> наших </w:t>
      </w:r>
      <w:r w:rsidRPr="008D151C">
        <w:rPr>
          <w:rFonts w:ascii="Times New Roman" w:eastAsia="Times New Roman" w:hAnsi="Times New Roman" w:cs="Times New Roman"/>
          <w:color w:val="000000"/>
          <w:sz w:val="28"/>
          <w:szCs w:val="28"/>
          <w:lang w:val="uk-UA" w:eastAsia="ru-RU"/>
        </w:rPr>
        <w:t>джерелах. Тільки 1130 р. київському князю Мстиславу прийшлось витримати якусь більш енергійну боротьбу з по</w:t>
      </w:r>
      <w:r>
        <w:rPr>
          <w:rFonts w:ascii="Times New Roman" w:eastAsia="Times New Roman" w:hAnsi="Times New Roman" w:cs="Times New Roman"/>
          <w:color w:val="000000"/>
          <w:sz w:val="28"/>
          <w:szCs w:val="28"/>
          <w:lang w:val="uk-UA" w:eastAsia="ru-RU"/>
        </w:rPr>
        <w:t>ловцями - маємо про неї лише пі</w:t>
      </w:r>
      <w:r w:rsidRPr="008D151C">
        <w:rPr>
          <w:rFonts w:ascii="Times New Roman" w:eastAsia="Times New Roman" w:hAnsi="Times New Roman" w:cs="Times New Roman"/>
          <w:color w:val="000000"/>
          <w:sz w:val="28"/>
          <w:szCs w:val="28"/>
          <w:lang w:val="uk-UA" w:eastAsia="ru-RU"/>
        </w:rPr>
        <w:t>знішу згадку в літопису і досить не ясну, але і вона закінчилась його перемог</w:t>
      </w:r>
      <w:r>
        <w:rPr>
          <w:rFonts w:ascii="Times New Roman" w:eastAsia="Times New Roman" w:hAnsi="Times New Roman" w:cs="Times New Roman"/>
          <w:color w:val="000000"/>
          <w:sz w:val="28"/>
          <w:szCs w:val="28"/>
          <w:lang w:val="uk-UA" w:eastAsia="ru-RU"/>
        </w:rPr>
        <w:t>ою</w:t>
      </w:r>
      <w:r w:rsidRPr="009B5AB9">
        <w:rPr>
          <w:rFonts w:ascii="Times New Roman" w:eastAsia="Times New Roman" w:hAnsi="Times New Roman" w:cs="Times New Roman"/>
          <w:color w:val="000000"/>
          <w:sz w:val="28"/>
          <w:szCs w:val="28"/>
          <w:vertAlign w:val="superscript"/>
          <w:lang w:val="uk-UA" w:eastAsia="ru-RU"/>
        </w:rPr>
        <w:t>1</w:t>
      </w:r>
      <w:r>
        <w:rPr>
          <w:rFonts w:ascii="Times New Roman" w:eastAsia="Times New Roman" w:hAnsi="Times New Roman" w:cs="Times New Roman"/>
          <w:color w:val="000000"/>
          <w:sz w:val="28"/>
          <w:szCs w:val="28"/>
          <w:lang w:val="uk-UA" w:eastAsia="ru-RU"/>
        </w:rPr>
        <w:t>. Нічого подібного до страш</w:t>
      </w:r>
      <w:r w:rsidRPr="008D151C">
        <w:rPr>
          <w:rFonts w:ascii="Times New Roman" w:eastAsia="Times New Roman" w:hAnsi="Times New Roman" w:cs="Times New Roman"/>
          <w:color w:val="000000"/>
          <w:sz w:val="28"/>
          <w:szCs w:val="28"/>
          <w:lang w:val="uk-UA" w:eastAsia="ru-RU"/>
        </w:rPr>
        <w:t>них спустошень 1068 або 1093 р. не чуємо. Кочо</w:t>
      </w:r>
      <w:r>
        <w:rPr>
          <w:rFonts w:ascii="Times New Roman" w:eastAsia="Times New Roman" w:hAnsi="Times New Roman" w:cs="Times New Roman"/>
          <w:color w:val="000000"/>
          <w:sz w:val="28"/>
          <w:szCs w:val="28"/>
          <w:lang w:val="uk-UA" w:eastAsia="ru-RU"/>
        </w:rPr>
        <w:t>-</w:t>
      </w:r>
      <w:r w:rsidRPr="008D151C">
        <w:rPr>
          <w:rFonts w:ascii="Times New Roman" w:eastAsia="Times New Roman" w:hAnsi="Times New Roman" w:cs="Times New Roman"/>
          <w:color w:val="000000"/>
          <w:sz w:val="28"/>
          <w:szCs w:val="28"/>
          <w:lang w:val="uk-UA" w:eastAsia="ru-RU"/>
        </w:rPr>
        <w:t>вища половецькі, видно, відсунулись від руських границь: в поході 1120 р. за „Дон“ (може теж Донець) Ярополк так і не знайшов половецької орди, за сло</w:t>
      </w:r>
      <w:r>
        <w:rPr>
          <w:rFonts w:ascii="Times New Roman" w:eastAsia="Times New Roman" w:hAnsi="Times New Roman" w:cs="Times New Roman"/>
          <w:color w:val="000000"/>
          <w:sz w:val="28"/>
          <w:szCs w:val="28"/>
          <w:lang w:val="uk-UA" w:eastAsia="ru-RU"/>
        </w:rPr>
        <w:t>-</w:t>
      </w:r>
      <w:r w:rsidRPr="008D151C">
        <w:rPr>
          <w:rFonts w:ascii="Times New Roman" w:eastAsia="Times New Roman" w:hAnsi="Times New Roman" w:cs="Times New Roman"/>
          <w:color w:val="000000"/>
          <w:sz w:val="28"/>
          <w:szCs w:val="28"/>
          <w:lang w:val="uk-UA" w:eastAsia="ru-RU"/>
        </w:rPr>
        <w:t>вами літопису</w:t>
      </w:r>
      <w:r w:rsidRPr="008D151C">
        <w:rPr>
          <w:rFonts w:ascii="Times New Roman" w:eastAsia="Times New Roman" w:hAnsi="Times New Roman" w:cs="Times New Roman"/>
          <w:color w:val="000000"/>
          <w:sz w:val="28"/>
          <w:szCs w:val="28"/>
          <w:vertAlign w:val="superscript"/>
          <w:lang w:val="uk-UA" w:eastAsia="ru-RU"/>
        </w:rPr>
        <w:t>2</w:t>
      </w:r>
      <w:r w:rsidRPr="008D151C">
        <w:rPr>
          <w:rFonts w:ascii="Times New Roman" w:eastAsia="Times New Roman" w:hAnsi="Times New Roman" w:cs="Times New Roman"/>
          <w:color w:val="000000"/>
          <w:sz w:val="28"/>
          <w:szCs w:val="28"/>
          <w:lang w:val="uk-UA" w:eastAsia="ru-RU"/>
        </w:rPr>
        <w:t>, а Мстислав мав загнати її, як гіперболічно висловлюється трохи пізніша згадка, „за Дон, за Волгу і Яїк“</w:t>
      </w:r>
      <w:r w:rsidRPr="008D151C">
        <w:rPr>
          <w:rFonts w:ascii="Times New Roman" w:eastAsia="Times New Roman" w:hAnsi="Times New Roman" w:cs="Times New Roman"/>
          <w:color w:val="000000"/>
          <w:sz w:val="28"/>
          <w:szCs w:val="28"/>
          <w:vertAlign w:val="superscript"/>
          <w:lang w:val="uk-UA" w:eastAsia="ru-RU"/>
        </w:rPr>
        <w:t>3</w:t>
      </w:r>
      <w:r>
        <w:rPr>
          <w:rFonts w:ascii="Times New Roman" w:eastAsia="Times New Roman" w:hAnsi="Times New Roman" w:cs="Times New Roman"/>
          <w:color w:val="000000"/>
          <w:sz w:val="28"/>
          <w:szCs w:val="28"/>
          <w:lang w:val="uk-UA" w:eastAsia="ru-RU"/>
        </w:rPr>
        <w:t>. Ослаб</w:t>
      </w:r>
      <w:r w:rsidRPr="008D151C">
        <w:rPr>
          <w:rFonts w:ascii="Times New Roman" w:eastAsia="Times New Roman" w:hAnsi="Times New Roman" w:cs="Times New Roman"/>
          <w:color w:val="000000"/>
          <w:sz w:val="28"/>
          <w:szCs w:val="28"/>
          <w:lang w:val="uk-UA" w:eastAsia="ru-RU"/>
        </w:rPr>
        <w:t>лення</w:t>
      </w:r>
      <w:r w:rsidRPr="008D151C">
        <w:rPr>
          <w:rFonts w:ascii="Times New Roman" w:eastAsia="Times New Roman" w:hAnsi="Times New Roman" w:cs="Times New Roman"/>
          <w:color w:val="000000"/>
          <w:sz w:val="28"/>
          <w:szCs w:val="28"/>
          <w:lang w:eastAsia="ru-RU"/>
        </w:rPr>
        <w:t xml:space="preserve"> </w:t>
      </w:r>
      <w:r w:rsidRPr="008D151C">
        <w:rPr>
          <w:rFonts w:ascii="Times New Roman" w:eastAsia="Times New Roman" w:hAnsi="Times New Roman" w:cs="Times New Roman"/>
          <w:color w:val="000000"/>
          <w:sz w:val="28"/>
          <w:szCs w:val="28"/>
          <w:lang w:val="uk-UA" w:eastAsia="ru-RU"/>
        </w:rPr>
        <w:t>половецької орди привело до пов</w:t>
      </w:r>
      <w:r w:rsidRPr="008D151C">
        <w:rPr>
          <w:rFonts w:ascii="Times New Roman" w:eastAsia="Times New Roman" w:hAnsi="Times New Roman" w:cs="Times New Roman"/>
          <w:color w:val="000000"/>
          <w:sz w:val="28"/>
          <w:szCs w:val="28"/>
          <w:lang w:val="uk-UA" w:eastAsia="ru-RU"/>
        </w:rPr>
        <w:softHyphen/>
        <w:t xml:space="preserve">стання </w:t>
      </w:r>
      <w:r w:rsidRPr="008D151C">
        <w:rPr>
          <w:rFonts w:ascii="Times New Roman" w:eastAsia="Times New Roman" w:hAnsi="Times New Roman" w:cs="Times New Roman"/>
          <w:color w:val="000000"/>
          <w:sz w:val="28"/>
          <w:szCs w:val="28"/>
          <w:lang w:eastAsia="ru-RU"/>
        </w:rPr>
        <w:t xml:space="preserve">проти </w:t>
      </w:r>
      <w:r w:rsidRPr="008D151C">
        <w:rPr>
          <w:rFonts w:ascii="Times New Roman" w:eastAsia="Times New Roman" w:hAnsi="Times New Roman" w:cs="Times New Roman"/>
          <w:color w:val="000000"/>
          <w:sz w:val="28"/>
          <w:szCs w:val="28"/>
          <w:lang w:val="uk-UA" w:eastAsia="ru-RU"/>
        </w:rPr>
        <w:t>неї різних підвладих орд; 1116 р. залишки пе</w:t>
      </w:r>
      <w:r w:rsidRPr="008D151C">
        <w:rPr>
          <w:rFonts w:ascii="Times New Roman" w:eastAsia="Times New Roman" w:hAnsi="Times New Roman" w:cs="Times New Roman"/>
          <w:color w:val="000000"/>
          <w:sz w:val="28"/>
          <w:szCs w:val="28"/>
          <w:lang w:val="uk-UA" w:eastAsia="ru-RU"/>
        </w:rPr>
        <w:softHyphen/>
        <w:t>ченізьких і торкських орд завдали битву половцям, але не здужавши перемогти, піддались Русі</w:t>
      </w:r>
      <w:r w:rsidRPr="008D151C">
        <w:rPr>
          <w:rFonts w:ascii="Times New Roman" w:eastAsia="Times New Roman" w:hAnsi="Times New Roman" w:cs="Times New Roman"/>
          <w:color w:val="000000"/>
          <w:sz w:val="28"/>
          <w:szCs w:val="28"/>
          <w:vertAlign w:val="superscript"/>
          <w:lang w:val="uk-UA" w:eastAsia="ru-RU"/>
        </w:rPr>
        <w:t>4</w:t>
      </w:r>
      <w:r w:rsidRPr="008D151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Подібні переходи воро</w:t>
      </w:r>
      <w:r w:rsidRPr="008D151C">
        <w:rPr>
          <w:rFonts w:ascii="Times New Roman" w:eastAsia="Times New Roman" w:hAnsi="Times New Roman" w:cs="Times New Roman"/>
          <w:color w:val="000000"/>
          <w:sz w:val="28"/>
          <w:szCs w:val="28"/>
          <w:lang w:val="uk-UA" w:eastAsia="ru-RU"/>
        </w:rPr>
        <w:t xml:space="preserve">жих половцям орд до </w:t>
      </w:r>
      <w:r w:rsidRPr="008D151C">
        <w:rPr>
          <w:rFonts w:ascii="Times New Roman" w:eastAsia="Times New Roman" w:hAnsi="Times New Roman" w:cs="Times New Roman"/>
          <w:color w:val="000000"/>
          <w:sz w:val="28"/>
          <w:szCs w:val="28"/>
          <w:lang w:eastAsia="ru-RU"/>
        </w:rPr>
        <w:t>Рус</w:t>
      </w:r>
      <w:r w:rsidRPr="008D151C">
        <w:rPr>
          <w:rFonts w:ascii="Times New Roman" w:eastAsia="Times New Roman" w:hAnsi="Times New Roman" w:cs="Times New Roman"/>
          <w:color w:val="000000"/>
          <w:sz w:val="28"/>
          <w:szCs w:val="28"/>
          <w:lang w:val="uk-UA" w:eastAsia="ru-RU"/>
        </w:rPr>
        <w:t>і</w:t>
      </w:r>
      <w:r w:rsidRPr="008D151C">
        <w:rPr>
          <w:rFonts w:ascii="Times New Roman" w:eastAsia="Times New Roman" w:hAnsi="Times New Roman" w:cs="Times New Roman"/>
          <w:color w:val="000000"/>
          <w:sz w:val="28"/>
          <w:szCs w:val="28"/>
          <w:lang w:eastAsia="ru-RU"/>
        </w:rPr>
        <w:t xml:space="preserve"> </w:t>
      </w:r>
      <w:r w:rsidRPr="008D151C">
        <w:rPr>
          <w:rFonts w:ascii="Times New Roman" w:eastAsia="Times New Roman" w:hAnsi="Times New Roman" w:cs="Times New Roman"/>
          <w:color w:val="000000"/>
          <w:sz w:val="28"/>
          <w:szCs w:val="28"/>
          <w:lang w:val="uk-UA" w:eastAsia="ru-RU"/>
        </w:rPr>
        <w:t>давали її дуже цінний матеріал для колонізації і оборони південних границь.</w:t>
      </w:r>
    </w:p>
    <w:p w:rsidR="00212BAC" w:rsidRPr="008D151C" w:rsidRDefault="00212BAC" w:rsidP="00212BAC">
      <w:pPr>
        <w:spacing w:after="0" w:line="240" w:lineRule="auto"/>
        <w:jc w:val="both"/>
        <w:rPr>
          <w:rFonts w:ascii="Times New Roman" w:eastAsia="Times New Roman" w:hAnsi="Times New Roman" w:cs="Times New Roman"/>
          <w:sz w:val="28"/>
          <w:szCs w:val="28"/>
          <w:lang w:eastAsia="ru-RU"/>
        </w:rPr>
      </w:pPr>
      <w:r w:rsidRPr="008D151C">
        <w:rPr>
          <w:rFonts w:ascii="Times New Roman" w:eastAsia="Times New Roman" w:hAnsi="Times New Roman" w:cs="Times New Roman"/>
          <w:color w:val="000000"/>
          <w:sz w:val="28"/>
          <w:szCs w:val="28"/>
          <w:lang w:val="uk-UA" w:eastAsia="ru-RU"/>
        </w:rPr>
        <w:t>--------------</w:t>
      </w:r>
    </w:p>
    <w:p w:rsidR="00212BAC" w:rsidRPr="008D151C"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8D151C">
        <w:rPr>
          <w:rFonts w:ascii="Times New Roman" w:eastAsia="Times New Roman" w:hAnsi="Times New Roman" w:cs="Times New Roman"/>
          <w:color w:val="000000"/>
          <w:sz w:val="28"/>
          <w:szCs w:val="28"/>
          <w:lang w:val="uk-UA" w:eastAsia="ru-RU"/>
        </w:rPr>
        <w:t>Боротьбою з половцями вичерпується політичний зміст тих кільканад</w:t>
      </w:r>
      <w:r>
        <w:rPr>
          <w:rFonts w:ascii="Times New Roman" w:eastAsia="Times New Roman" w:hAnsi="Times New Roman" w:cs="Times New Roman"/>
          <w:color w:val="000000"/>
          <w:sz w:val="28"/>
          <w:szCs w:val="28"/>
          <w:lang w:val="uk-UA" w:eastAsia="ru-RU"/>
        </w:rPr>
        <w:t>-</w:t>
      </w:r>
      <w:r w:rsidRPr="008D151C">
        <w:rPr>
          <w:rFonts w:ascii="Times New Roman" w:eastAsia="Times New Roman" w:hAnsi="Times New Roman" w:cs="Times New Roman"/>
          <w:color w:val="000000"/>
          <w:sz w:val="28"/>
          <w:szCs w:val="28"/>
          <w:lang w:val="uk-UA" w:eastAsia="ru-RU"/>
        </w:rPr>
        <w:t>цяти л</w:t>
      </w:r>
      <w:r>
        <w:rPr>
          <w:rFonts w:ascii="Times New Roman" w:eastAsia="Times New Roman" w:hAnsi="Times New Roman" w:cs="Times New Roman"/>
          <w:color w:val="000000"/>
          <w:sz w:val="28"/>
          <w:szCs w:val="28"/>
          <w:lang w:val="uk-UA" w:eastAsia="ru-RU"/>
        </w:rPr>
        <w:t>іт, що відділяють закінчення во</w:t>
      </w:r>
      <w:r w:rsidRPr="008D151C">
        <w:rPr>
          <w:rFonts w:ascii="Times New Roman" w:eastAsia="Times New Roman" w:hAnsi="Times New Roman" w:cs="Times New Roman"/>
          <w:color w:val="000000"/>
          <w:sz w:val="28"/>
          <w:szCs w:val="28"/>
          <w:lang w:val="uk-UA" w:eastAsia="ru-RU"/>
        </w:rPr>
        <w:t xml:space="preserve">линської справи від </w:t>
      </w:r>
      <w:r w:rsidRPr="00382583">
        <w:rPr>
          <w:rFonts w:ascii="Times New Roman" w:eastAsia="Times New Roman" w:hAnsi="Times New Roman" w:cs="Times New Roman"/>
          <w:color w:val="000000"/>
          <w:sz w:val="28"/>
          <w:szCs w:val="28"/>
          <w:lang w:val="uk-UA" w:eastAsia="ru-RU"/>
        </w:rPr>
        <w:t>смерт</w:t>
      </w:r>
      <w:r w:rsidRPr="008D151C">
        <w:rPr>
          <w:rFonts w:ascii="Times New Roman" w:eastAsia="Times New Roman" w:hAnsi="Times New Roman" w:cs="Times New Roman"/>
          <w:color w:val="000000"/>
          <w:sz w:val="28"/>
          <w:szCs w:val="28"/>
          <w:lang w:val="uk-UA" w:eastAsia="ru-RU"/>
        </w:rPr>
        <w:t>і</w:t>
      </w:r>
      <w:r w:rsidRPr="00382583">
        <w:rPr>
          <w:rFonts w:ascii="Times New Roman" w:eastAsia="Times New Roman" w:hAnsi="Times New Roman" w:cs="Times New Roman"/>
          <w:color w:val="000000"/>
          <w:sz w:val="28"/>
          <w:szCs w:val="28"/>
          <w:lang w:val="uk-UA" w:eastAsia="ru-RU"/>
        </w:rPr>
        <w:t xml:space="preserve"> </w:t>
      </w:r>
      <w:r w:rsidRPr="008D151C">
        <w:rPr>
          <w:rFonts w:ascii="Times New Roman" w:eastAsia="Times New Roman" w:hAnsi="Times New Roman" w:cs="Times New Roman"/>
          <w:color w:val="000000"/>
          <w:sz w:val="28"/>
          <w:szCs w:val="28"/>
          <w:lang w:val="uk-UA" w:eastAsia="ru-RU"/>
        </w:rPr>
        <w:t>її головного актора Святополка. У відносинах княз</w:t>
      </w:r>
      <w:r>
        <w:rPr>
          <w:rFonts w:ascii="Times New Roman" w:eastAsia="Times New Roman" w:hAnsi="Times New Roman" w:cs="Times New Roman"/>
          <w:color w:val="000000"/>
          <w:sz w:val="28"/>
          <w:szCs w:val="28"/>
          <w:lang w:val="uk-UA" w:eastAsia="ru-RU"/>
        </w:rPr>
        <w:t>ів був спокій. Заграничні відно</w:t>
      </w:r>
      <w:r w:rsidRPr="008D151C">
        <w:rPr>
          <w:rFonts w:ascii="Times New Roman" w:eastAsia="Times New Roman" w:hAnsi="Times New Roman" w:cs="Times New Roman"/>
          <w:color w:val="000000"/>
          <w:sz w:val="28"/>
          <w:szCs w:val="28"/>
          <w:lang w:val="uk-UA" w:eastAsia="ru-RU"/>
        </w:rPr>
        <w:t>сини (як напр. участь Святополка у</w:t>
      </w:r>
      <w:r w:rsidRPr="008D151C">
        <w:rPr>
          <w:rFonts w:ascii="Times New Roman" w:eastAsia="Times New Roman" w:hAnsi="Times New Roman" w:cs="Times New Roman"/>
          <w:color w:val="000000"/>
          <w:sz w:val="28"/>
          <w:szCs w:val="28"/>
          <w:lang w:eastAsia="ru-RU"/>
        </w:rPr>
        <w:t xml:space="preserve"> </w:t>
      </w:r>
      <w:r w:rsidRPr="008D151C">
        <w:rPr>
          <w:rFonts w:ascii="Times New Roman" w:eastAsia="Times New Roman" w:hAnsi="Times New Roman" w:cs="Times New Roman"/>
          <w:color w:val="000000"/>
          <w:sz w:val="28"/>
          <w:szCs w:val="28"/>
          <w:lang w:val="uk-UA" w:eastAsia="ru-RU"/>
        </w:rPr>
        <w:t>польських справах, або загранична політика Рос</w:t>
      </w:r>
      <w:r>
        <w:rPr>
          <w:rFonts w:ascii="Times New Roman" w:eastAsia="Times New Roman" w:hAnsi="Times New Roman" w:cs="Times New Roman"/>
          <w:color w:val="000000"/>
          <w:sz w:val="28"/>
          <w:szCs w:val="28"/>
          <w:lang w:val="uk-UA" w:eastAsia="ru-RU"/>
        </w:rPr>
        <w:t>-</w:t>
      </w:r>
      <w:r w:rsidRPr="008D151C">
        <w:rPr>
          <w:rFonts w:ascii="Times New Roman" w:eastAsia="Times New Roman" w:hAnsi="Times New Roman" w:cs="Times New Roman"/>
          <w:color w:val="000000"/>
          <w:sz w:val="28"/>
          <w:szCs w:val="28"/>
          <w:lang w:val="uk-UA" w:eastAsia="ru-RU"/>
        </w:rPr>
        <w:t>тиславичів, про яку нижче) не грали особливої ролі</w:t>
      </w:r>
      <w:r w:rsidRPr="008D151C">
        <w:rPr>
          <w:rFonts w:ascii="Times New Roman" w:eastAsia="Times New Roman" w:hAnsi="Times New Roman" w:cs="Times New Roman"/>
          <w:color w:val="000000"/>
          <w:sz w:val="28"/>
          <w:szCs w:val="28"/>
          <w:vertAlign w:val="superscript"/>
          <w:lang w:val="uk-UA" w:eastAsia="ru-RU"/>
        </w:rPr>
        <w:t>5</w:t>
      </w:r>
      <w:r w:rsidRPr="008D151C">
        <w:rPr>
          <w:rFonts w:ascii="Times New Roman" w:eastAsia="Times New Roman" w:hAnsi="Times New Roman" w:cs="Times New Roman"/>
          <w:color w:val="000000"/>
          <w:sz w:val="28"/>
          <w:szCs w:val="28"/>
          <w:lang w:val="uk-UA" w:eastAsia="ru-RU"/>
        </w:rPr>
        <w:t>. Вся увага була зосеред</w:t>
      </w:r>
      <w:r>
        <w:rPr>
          <w:rFonts w:ascii="Times New Roman" w:eastAsia="Times New Roman" w:hAnsi="Times New Roman" w:cs="Times New Roman"/>
          <w:color w:val="000000"/>
          <w:sz w:val="28"/>
          <w:szCs w:val="28"/>
          <w:lang w:val="uk-UA" w:eastAsia="ru-RU"/>
        </w:rPr>
        <w:t>-</w:t>
      </w:r>
      <w:r w:rsidRPr="008D151C">
        <w:rPr>
          <w:rFonts w:ascii="Times New Roman" w:eastAsia="Times New Roman" w:hAnsi="Times New Roman" w:cs="Times New Roman"/>
          <w:color w:val="000000"/>
          <w:sz w:val="28"/>
          <w:szCs w:val="28"/>
          <w:lang w:val="uk-UA" w:eastAsia="ru-RU"/>
        </w:rPr>
        <w:t>жена на половцях.</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382583">
        <w:rPr>
          <w:rFonts w:ascii="Times New Roman" w:eastAsia="Times New Roman" w:hAnsi="Times New Roman" w:cs="Times New Roman"/>
          <w:color w:val="000000"/>
          <w:sz w:val="28"/>
          <w:szCs w:val="28"/>
          <w:lang w:val="uk-UA" w:eastAsia="ru-RU"/>
        </w:rPr>
        <w:t>16 квітня 1113 р. Святополк помер десь за Вишгородом</w:t>
      </w:r>
      <w:r w:rsidRPr="00382583">
        <w:rPr>
          <w:rFonts w:ascii="Times New Roman" w:eastAsia="Times New Roman" w:hAnsi="Times New Roman" w:cs="Times New Roman"/>
          <w:color w:val="000000"/>
          <w:sz w:val="28"/>
          <w:szCs w:val="28"/>
          <w:vertAlign w:val="superscript"/>
          <w:lang w:val="uk-UA" w:eastAsia="ru-RU"/>
        </w:rPr>
        <w:t>6</w:t>
      </w:r>
      <w:r w:rsidR="00316494">
        <w:rPr>
          <w:rFonts w:ascii="Times New Roman" w:eastAsia="Times New Roman" w:hAnsi="Times New Roman" w:cs="Times New Roman"/>
          <w:color w:val="000000"/>
          <w:sz w:val="28"/>
          <w:szCs w:val="28"/>
          <w:lang w:val="uk-UA" w:eastAsia="ru-RU"/>
        </w:rPr>
        <w:t>. К</w:t>
      </w:r>
      <w:r w:rsidRPr="00382583">
        <w:rPr>
          <w:rFonts w:ascii="Times New Roman" w:eastAsia="Times New Roman" w:hAnsi="Times New Roman" w:cs="Times New Roman"/>
          <w:color w:val="000000"/>
          <w:sz w:val="28"/>
          <w:szCs w:val="28"/>
          <w:lang w:val="uk-UA" w:eastAsia="ru-RU"/>
        </w:rPr>
        <w:t>нягиня його роздавала напрочуд велик</w:t>
      </w:r>
      <w:r>
        <w:rPr>
          <w:rFonts w:ascii="Times New Roman" w:eastAsia="Times New Roman" w:hAnsi="Times New Roman" w:cs="Times New Roman"/>
          <w:color w:val="000000"/>
          <w:sz w:val="28"/>
          <w:szCs w:val="28"/>
          <w:lang w:val="uk-UA" w:eastAsia="ru-RU"/>
        </w:rPr>
        <w:t>у милости</w:t>
      </w:r>
      <w:r w:rsidRPr="00382583">
        <w:rPr>
          <w:rFonts w:ascii="Times New Roman" w:eastAsia="Times New Roman" w:hAnsi="Times New Roman" w:cs="Times New Roman"/>
          <w:color w:val="000000"/>
          <w:sz w:val="28"/>
          <w:szCs w:val="28"/>
          <w:lang w:val="uk-UA" w:eastAsia="ru-RU"/>
        </w:rPr>
        <w:t xml:space="preserve">ню, </w:t>
      </w:r>
      <w:r w:rsidRPr="00382583">
        <w:rPr>
          <w:rFonts w:ascii="Times New Roman" w:eastAsia="Times New Roman" w:hAnsi="Times New Roman" w:cs="Times New Roman"/>
          <w:color w:val="000000"/>
          <w:sz w:val="28"/>
          <w:szCs w:val="28"/>
          <w:lang w:eastAsia="ru-RU"/>
        </w:rPr>
        <w:t>бояр</w:t>
      </w:r>
      <w:r w:rsidRPr="00382583">
        <w:rPr>
          <w:rFonts w:ascii="Times New Roman" w:eastAsia="Times New Roman" w:hAnsi="Times New Roman" w:cs="Times New Roman"/>
          <w:color w:val="000000"/>
          <w:sz w:val="28"/>
          <w:szCs w:val="28"/>
          <w:lang w:val="uk-UA" w:eastAsia="ru-RU"/>
        </w:rPr>
        <w:t>и</w:t>
      </w:r>
      <w:r w:rsidRPr="00382583">
        <w:rPr>
          <w:rFonts w:ascii="Times New Roman" w:eastAsia="Times New Roman" w:hAnsi="Times New Roman" w:cs="Times New Roman"/>
          <w:color w:val="000000"/>
          <w:sz w:val="28"/>
          <w:szCs w:val="28"/>
          <w:lang w:eastAsia="ru-RU"/>
        </w:rPr>
        <w:t xml:space="preserve"> </w:t>
      </w:r>
      <w:r w:rsidRPr="00382583">
        <w:rPr>
          <w:rFonts w:ascii="Times New Roman" w:eastAsia="Times New Roman" w:hAnsi="Times New Roman" w:cs="Times New Roman"/>
          <w:color w:val="000000"/>
          <w:sz w:val="28"/>
          <w:szCs w:val="28"/>
          <w:lang w:val="uk-UA" w:eastAsia="ru-RU"/>
        </w:rPr>
        <w:t>і дру-</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187" w:lineRule="atLeast"/>
        <w:jc w:val="both"/>
        <w:rPr>
          <w:rFonts w:ascii="Times New Roman" w:eastAsia="Times New Roman" w:hAnsi="Times New Roman" w:cs="Times New Roman"/>
          <w:color w:val="000000"/>
          <w:sz w:val="24"/>
          <w:szCs w:val="24"/>
          <w:lang w:val="uk-UA" w:eastAsia="ru-RU"/>
        </w:rPr>
      </w:pPr>
      <w:r w:rsidRPr="00B509B9">
        <w:rPr>
          <w:rFonts w:ascii="Times New Roman" w:eastAsia="Times New Roman" w:hAnsi="Times New Roman" w:cs="Times New Roman"/>
          <w:color w:val="000000"/>
          <w:sz w:val="24"/>
          <w:szCs w:val="24"/>
          <w:vertAlign w:val="superscript"/>
          <w:lang w:eastAsia="ru-RU"/>
        </w:rPr>
        <w:t>1</w:t>
      </w:r>
      <w:r w:rsidRPr="0093604D">
        <w:rPr>
          <w:rFonts w:ascii="Times New Roman" w:eastAsia="Times New Roman" w:hAnsi="Times New Roman" w:cs="Times New Roman"/>
          <w:color w:val="000000"/>
          <w:sz w:val="24"/>
          <w:szCs w:val="24"/>
          <w:lang w:val="uk-UA" w:eastAsia="ru-RU"/>
        </w:rPr>
        <w:t xml:space="preserve">Іпат. с. 207. </w:t>
      </w:r>
    </w:p>
    <w:p w:rsidR="00212BAC" w:rsidRPr="0093604D" w:rsidRDefault="00212BAC" w:rsidP="00212BAC">
      <w:pPr>
        <w:spacing w:after="0" w:line="187" w:lineRule="atLeast"/>
        <w:jc w:val="both"/>
        <w:rPr>
          <w:rFonts w:ascii="Times New Roman" w:eastAsia="Times New Roman" w:hAnsi="Times New Roman" w:cs="Times New Roman"/>
          <w:sz w:val="24"/>
          <w:szCs w:val="24"/>
          <w:lang w:eastAsia="ru-RU"/>
        </w:rPr>
      </w:pPr>
      <w:r w:rsidRPr="009B5AB9">
        <w:rPr>
          <w:rFonts w:ascii="Times New Roman" w:eastAsia="Times New Roman" w:hAnsi="Times New Roman" w:cs="Times New Roman"/>
          <w:color w:val="000000"/>
          <w:sz w:val="24"/>
          <w:szCs w:val="24"/>
          <w:vertAlign w:val="superscript"/>
          <w:lang w:val="uk-UA" w:eastAsia="ru-RU"/>
        </w:rPr>
        <w:t>2</w:t>
      </w:r>
      <w:r w:rsidRPr="0093604D">
        <w:rPr>
          <w:rFonts w:ascii="Times New Roman" w:eastAsia="Times New Roman" w:hAnsi="Times New Roman" w:cs="Times New Roman"/>
          <w:color w:val="000000"/>
          <w:sz w:val="24"/>
          <w:szCs w:val="24"/>
          <w:lang w:val="uk-UA" w:eastAsia="ru-RU"/>
        </w:rPr>
        <w:t xml:space="preserve">Лавр. с. 277, </w:t>
      </w:r>
      <w:r w:rsidRPr="0093604D">
        <w:rPr>
          <w:rFonts w:ascii="Times New Roman" w:eastAsia="Times New Roman" w:hAnsi="Times New Roman" w:cs="Times New Roman"/>
          <w:color w:val="000000"/>
          <w:sz w:val="24"/>
          <w:szCs w:val="24"/>
          <w:lang w:eastAsia="ru-RU"/>
        </w:rPr>
        <w:t xml:space="preserve">пор. </w:t>
      </w:r>
      <w:r w:rsidRPr="0093604D">
        <w:rPr>
          <w:rFonts w:ascii="Times New Roman" w:eastAsia="Times New Roman" w:hAnsi="Times New Roman" w:cs="Times New Roman"/>
          <w:color w:val="000000"/>
          <w:sz w:val="24"/>
          <w:szCs w:val="24"/>
          <w:lang w:val="uk-UA" w:eastAsia="ru-RU"/>
        </w:rPr>
        <w:t>похід під 1116 Іпат. л (с. 205), що теж обійшлось без якогось поважного конфлікту з ордою.</w:t>
      </w:r>
    </w:p>
    <w:p w:rsidR="00212BAC" w:rsidRDefault="00212BAC" w:rsidP="00212BAC">
      <w:pPr>
        <w:spacing w:after="0" w:line="187" w:lineRule="atLeast"/>
        <w:jc w:val="both"/>
        <w:rPr>
          <w:rFonts w:ascii="Times New Roman" w:eastAsia="Times New Roman" w:hAnsi="Times New Roman" w:cs="Times New Roman"/>
          <w:sz w:val="24"/>
          <w:szCs w:val="24"/>
          <w:lang w:eastAsia="ru-RU"/>
        </w:rPr>
      </w:pPr>
      <w:r w:rsidRPr="009B5AB9">
        <w:rPr>
          <w:rFonts w:ascii="Times New Roman" w:eastAsia="Times New Roman" w:hAnsi="Times New Roman" w:cs="Times New Roman"/>
          <w:sz w:val="24"/>
          <w:szCs w:val="24"/>
          <w:vertAlign w:val="superscript"/>
          <w:lang w:eastAsia="ru-RU"/>
        </w:rPr>
        <w:t>3</w:t>
      </w:r>
      <w:r w:rsidRPr="0093604D">
        <w:rPr>
          <w:rFonts w:ascii="Times New Roman" w:eastAsia="Times New Roman" w:hAnsi="Times New Roman" w:cs="Times New Roman"/>
          <w:sz w:val="24"/>
          <w:szCs w:val="24"/>
          <w:lang w:eastAsia="ru-RU"/>
        </w:rPr>
        <w:t xml:space="preserve">Іпат. с. 218. </w:t>
      </w:r>
    </w:p>
    <w:p w:rsidR="00212BAC" w:rsidRPr="0093604D" w:rsidRDefault="00212BAC" w:rsidP="00212BAC">
      <w:pPr>
        <w:spacing w:after="0" w:line="187" w:lineRule="atLeast"/>
        <w:jc w:val="both"/>
        <w:rPr>
          <w:rFonts w:ascii="Times New Roman" w:eastAsia="Times New Roman" w:hAnsi="Times New Roman" w:cs="Times New Roman"/>
          <w:sz w:val="24"/>
          <w:szCs w:val="24"/>
          <w:lang w:eastAsia="ru-RU"/>
        </w:rPr>
      </w:pPr>
      <w:r w:rsidRPr="009B5AB9">
        <w:rPr>
          <w:rFonts w:ascii="Times New Roman" w:eastAsia="Times New Roman" w:hAnsi="Times New Roman" w:cs="Times New Roman"/>
          <w:color w:val="000000"/>
          <w:sz w:val="24"/>
          <w:szCs w:val="24"/>
          <w:vertAlign w:val="superscript"/>
          <w:lang w:val="uk-UA" w:eastAsia="ru-RU"/>
        </w:rPr>
        <w:t>4</w:t>
      </w:r>
      <w:r w:rsidRPr="0093604D">
        <w:rPr>
          <w:rFonts w:ascii="Times New Roman" w:eastAsia="Times New Roman" w:hAnsi="Times New Roman" w:cs="Times New Roman"/>
          <w:color w:val="000000"/>
          <w:sz w:val="24"/>
          <w:szCs w:val="24"/>
          <w:lang w:val="uk-UA" w:eastAsia="ru-RU"/>
        </w:rPr>
        <w:t>Іпат. с. 204.</w:t>
      </w:r>
    </w:p>
    <w:p w:rsidR="00212BAC" w:rsidRPr="0093604D" w:rsidRDefault="00212BAC" w:rsidP="00212BAC">
      <w:pPr>
        <w:spacing w:after="0" w:line="187" w:lineRule="atLeast"/>
        <w:jc w:val="both"/>
        <w:rPr>
          <w:rFonts w:ascii="Times New Roman" w:eastAsia="Times New Roman" w:hAnsi="Times New Roman" w:cs="Times New Roman"/>
          <w:sz w:val="24"/>
          <w:szCs w:val="24"/>
          <w:lang w:val="uk-UA" w:eastAsia="ru-RU"/>
        </w:rPr>
      </w:pPr>
      <w:r w:rsidRPr="009B5AB9">
        <w:rPr>
          <w:rFonts w:ascii="Times New Roman" w:eastAsia="Times New Roman" w:hAnsi="Times New Roman" w:cs="Times New Roman"/>
          <w:color w:val="000000"/>
          <w:sz w:val="24"/>
          <w:szCs w:val="24"/>
          <w:vertAlign w:val="superscript"/>
          <w:lang w:val="uk-UA" w:eastAsia="ru-RU"/>
        </w:rPr>
        <w:t>5</w:t>
      </w:r>
      <w:r w:rsidRPr="0093604D">
        <w:rPr>
          <w:rFonts w:ascii="Times New Roman" w:eastAsia="Times New Roman" w:hAnsi="Times New Roman" w:cs="Times New Roman"/>
          <w:color w:val="000000"/>
          <w:sz w:val="24"/>
          <w:szCs w:val="24"/>
          <w:lang w:val="uk-UA" w:eastAsia="ru-RU"/>
        </w:rPr>
        <w:t xml:space="preserve">Згадати треба, що у Татіщева під 1095 </w:t>
      </w:r>
      <w:r w:rsidRPr="0093604D">
        <w:rPr>
          <w:rFonts w:ascii="Times New Roman" w:eastAsia="Times New Roman" w:hAnsi="Times New Roman" w:cs="Times New Roman"/>
          <w:color w:val="000000"/>
          <w:sz w:val="24"/>
          <w:szCs w:val="24"/>
          <w:lang w:eastAsia="ru-RU"/>
        </w:rPr>
        <w:t xml:space="preserve">р. </w:t>
      </w:r>
      <w:r w:rsidRPr="0093604D">
        <w:rPr>
          <w:rFonts w:ascii="Times New Roman" w:eastAsia="Times New Roman" w:hAnsi="Times New Roman" w:cs="Times New Roman"/>
          <w:color w:val="000000"/>
          <w:sz w:val="24"/>
          <w:szCs w:val="24"/>
          <w:lang w:val="uk-UA" w:eastAsia="ru-RU"/>
        </w:rPr>
        <w:t xml:space="preserve">(II. 156) знову є корсунська історія: з причини пограбованих корсунянами руських </w:t>
      </w:r>
      <w:r w:rsidRPr="0093604D">
        <w:rPr>
          <w:rFonts w:ascii="Times New Roman" w:eastAsia="Times New Roman" w:hAnsi="Times New Roman" w:cs="Times New Roman"/>
          <w:color w:val="000000"/>
          <w:sz w:val="24"/>
          <w:szCs w:val="24"/>
          <w:lang w:eastAsia="ru-RU"/>
        </w:rPr>
        <w:t>ко</w:t>
      </w:r>
      <w:r w:rsidRPr="0093604D">
        <w:rPr>
          <w:rFonts w:ascii="Times New Roman" w:eastAsia="Times New Roman" w:hAnsi="Times New Roman" w:cs="Times New Roman"/>
          <w:color w:val="000000"/>
          <w:sz w:val="24"/>
          <w:szCs w:val="24"/>
          <w:lang w:val="uk-UA" w:eastAsia="ru-RU"/>
        </w:rPr>
        <w:t>раблів Святополк і Володимир, не діставши сатисфакції від Візантії, вислали військо на</w:t>
      </w:r>
      <w:r>
        <w:rPr>
          <w:rFonts w:ascii="Times New Roman" w:eastAsia="Times New Roman" w:hAnsi="Times New Roman" w:cs="Times New Roman"/>
          <w:color w:val="000000"/>
          <w:sz w:val="24"/>
          <w:szCs w:val="24"/>
          <w:lang w:val="uk-UA" w:eastAsia="ru-RU"/>
        </w:rPr>
        <w:t xml:space="preserve"> </w:t>
      </w:r>
      <w:r w:rsidRPr="0093604D">
        <w:rPr>
          <w:rFonts w:ascii="Times New Roman" w:eastAsia="Times New Roman" w:hAnsi="Times New Roman" w:cs="Times New Roman"/>
          <w:color w:val="000000"/>
          <w:sz w:val="24"/>
          <w:szCs w:val="24"/>
          <w:lang w:val="uk-UA" w:eastAsia="ru-RU"/>
        </w:rPr>
        <w:t xml:space="preserve">Корсунь; командував ним </w:t>
      </w:r>
      <w:r w:rsidRPr="0093604D">
        <w:rPr>
          <w:rFonts w:ascii="Times New Roman" w:eastAsia="Times New Roman" w:hAnsi="Times New Roman" w:cs="Times New Roman"/>
          <w:color w:val="000000"/>
          <w:sz w:val="24"/>
          <w:szCs w:val="24"/>
          <w:lang w:eastAsia="ru-RU"/>
        </w:rPr>
        <w:t>Мономах</w:t>
      </w:r>
      <w:r w:rsidRPr="0093604D">
        <w:rPr>
          <w:rFonts w:ascii="Times New Roman" w:eastAsia="Times New Roman" w:hAnsi="Times New Roman" w:cs="Times New Roman"/>
          <w:color w:val="000000"/>
          <w:sz w:val="24"/>
          <w:szCs w:val="24"/>
          <w:lang w:val="uk-UA" w:eastAsia="ru-RU"/>
        </w:rPr>
        <w:t xml:space="preserve"> і переміг корсунян. Ця звістка тим більш підозріла, що у відомій легенді про</w:t>
      </w:r>
      <w:r>
        <w:rPr>
          <w:rFonts w:ascii="Times New Roman" w:eastAsia="Times New Roman" w:hAnsi="Times New Roman" w:cs="Times New Roman"/>
          <w:color w:val="000000"/>
          <w:sz w:val="24"/>
          <w:szCs w:val="24"/>
          <w:lang w:val="uk-UA" w:eastAsia="ru-RU"/>
        </w:rPr>
        <w:t xml:space="preserve"> </w:t>
      </w:r>
      <w:r w:rsidRPr="0093604D">
        <w:rPr>
          <w:rFonts w:ascii="Times New Roman" w:eastAsia="Times New Roman" w:hAnsi="Times New Roman" w:cs="Times New Roman"/>
          <w:color w:val="000000"/>
          <w:sz w:val="24"/>
          <w:szCs w:val="24"/>
          <w:lang w:val="uk-UA" w:eastAsia="ru-RU"/>
        </w:rPr>
        <w:t>Мономахові реґалії ми маємо історію про похід Мономаха на Кафу (див. т. І с. 450), і Татіщев міг звідти комбіну-вати свою історію.</w:t>
      </w:r>
    </w:p>
    <w:p w:rsidR="00212BAC" w:rsidRPr="00820DFE" w:rsidRDefault="00212BAC" w:rsidP="00212BAC">
      <w:pPr>
        <w:spacing w:after="0" w:line="187" w:lineRule="atLeast"/>
        <w:jc w:val="both"/>
        <w:rPr>
          <w:rFonts w:ascii="Times New Roman" w:eastAsia="Times New Roman" w:hAnsi="Times New Roman" w:cs="Times New Roman"/>
          <w:sz w:val="24"/>
          <w:szCs w:val="24"/>
          <w:lang w:val="uk-UA" w:eastAsia="ru-RU"/>
        </w:rPr>
      </w:pPr>
      <w:r w:rsidRPr="009B5AB9">
        <w:rPr>
          <w:rFonts w:ascii="Times New Roman" w:eastAsia="Times New Roman" w:hAnsi="Times New Roman" w:cs="Times New Roman"/>
          <w:color w:val="000000"/>
          <w:sz w:val="24"/>
          <w:szCs w:val="24"/>
          <w:vertAlign w:val="superscript"/>
          <w:lang w:val="uk-UA" w:eastAsia="ru-RU"/>
        </w:rPr>
        <w:t>6</w:t>
      </w:r>
      <w:r w:rsidRPr="0093604D">
        <w:rPr>
          <w:rFonts w:ascii="Times New Roman" w:eastAsia="Times New Roman" w:hAnsi="Times New Roman" w:cs="Times New Roman"/>
          <w:color w:val="000000"/>
          <w:sz w:val="24"/>
          <w:szCs w:val="24"/>
          <w:lang w:val="uk-UA" w:eastAsia="ru-RU"/>
        </w:rPr>
        <w:t>У суздальській редакції 1114 р., але згода південної редакції і Новгородського літопису вирішує справу за 1113</w:t>
      </w:r>
      <w:r>
        <w:rPr>
          <w:rFonts w:ascii="Times New Roman" w:eastAsia="Times New Roman" w:hAnsi="Times New Roman" w:cs="Times New Roman"/>
          <w:color w:val="000000"/>
          <w:sz w:val="24"/>
          <w:szCs w:val="24"/>
          <w:lang w:val="uk-UA" w:eastAsia="ru-RU"/>
        </w:rPr>
        <w:t xml:space="preserve"> </w:t>
      </w:r>
      <w:r w:rsidRPr="0093604D">
        <w:rPr>
          <w:rFonts w:ascii="Times New Roman" w:eastAsia="Times New Roman" w:hAnsi="Times New Roman" w:cs="Times New Roman"/>
          <w:color w:val="000000"/>
          <w:sz w:val="24"/>
          <w:szCs w:val="24"/>
          <w:lang w:val="uk-UA" w:eastAsia="ru-RU"/>
        </w:rPr>
        <w:t>роком. В історії Татіщева, почавши від Святополка, маємо ряд характеристик князів, переважно київських</w:t>
      </w:r>
      <w:r w:rsidRPr="00820DFE">
        <w:rPr>
          <w:rFonts w:ascii="Times New Roman" w:eastAsia="Times New Roman" w:hAnsi="Times New Roman" w:cs="Times New Roman"/>
          <w:color w:val="000000"/>
          <w:sz w:val="24"/>
          <w:szCs w:val="24"/>
          <w:lang w:val="uk-UA" w:eastAsia="ru-RU"/>
        </w:rPr>
        <w:t xml:space="preserve">, </w:t>
      </w:r>
      <w:r w:rsidRPr="0093604D">
        <w:rPr>
          <w:rFonts w:ascii="Times New Roman" w:eastAsia="Times New Roman" w:hAnsi="Times New Roman" w:cs="Times New Roman"/>
          <w:color w:val="000000"/>
          <w:sz w:val="24"/>
          <w:szCs w:val="24"/>
          <w:lang w:val="uk-UA" w:eastAsia="ru-RU"/>
        </w:rPr>
        <w:t>характеристики ці були б дуже цікаві, бо мають звістки і прикмети, котрих ми не знаходимо в інших джерелах, тільки вони ду</w:t>
      </w:r>
      <w:r>
        <w:rPr>
          <w:rFonts w:ascii="Times New Roman" w:eastAsia="Times New Roman" w:hAnsi="Times New Roman" w:cs="Times New Roman"/>
          <w:color w:val="000000"/>
          <w:sz w:val="24"/>
          <w:szCs w:val="24"/>
          <w:lang w:val="uk-UA" w:eastAsia="ru-RU"/>
        </w:rPr>
        <w:t xml:space="preserve">же </w:t>
      </w:r>
    </w:p>
    <w:p w:rsidR="00212BAC" w:rsidRPr="00893AC7"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Pr="00382583" w:rsidRDefault="00212BAC" w:rsidP="00212BAC">
      <w:pPr>
        <w:spacing w:after="0" w:line="240" w:lineRule="auto"/>
        <w:jc w:val="both"/>
        <w:rPr>
          <w:rFonts w:ascii="Times New Roman" w:eastAsia="Times New Roman" w:hAnsi="Times New Roman" w:cs="Times New Roman"/>
          <w:sz w:val="28"/>
          <w:szCs w:val="28"/>
          <w:lang w:eastAsia="ru-RU"/>
        </w:rPr>
      </w:pPr>
      <w:r w:rsidRPr="00382583">
        <w:rPr>
          <w:rFonts w:ascii="Times New Roman" w:eastAsia="Times New Roman" w:hAnsi="Times New Roman" w:cs="Times New Roman"/>
          <w:color w:val="000000"/>
          <w:sz w:val="28"/>
          <w:szCs w:val="28"/>
          <w:lang w:eastAsia="ru-RU"/>
        </w:rPr>
        <w:t>-107-</w:t>
      </w:r>
    </w:p>
    <w:p w:rsidR="00212BAC" w:rsidRPr="0038258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990043" w:rsidRDefault="00212BAC" w:rsidP="00212BAC">
      <w:pPr>
        <w:pageBreakBefore/>
        <w:spacing w:after="0" w:line="187" w:lineRule="atLeast"/>
        <w:jc w:val="both"/>
        <w:rPr>
          <w:rFonts w:ascii="Times New Roman" w:eastAsia="Times New Roman" w:hAnsi="Times New Roman" w:cs="Times New Roman"/>
          <w:sz w:val="28"/>
          <w:szCs w:val="28"/>
          <w:lang w:val="uk-UA" w:eastAsia="ru-RU"/>
        </w:rPr>
      </w:pPr>
      <w:r w:rsidRPr="00990043">
        <w:rPr>
          <w:rFonts w:ascii="Times New Roman" w:eastAsia="Times New Roman" w:hAnsi="Times New Roman" w:cs="Times New Roman"/>
          <w:color w:val="000000"/>
          <w:sz w:val="28"/>
          <w:szCs w:val="28"/>
          <w:lang w:val="uk-UA" w:eastAsia="ru-RU"/>
        </w:rPr>
        <w:lastRenderedPageBreak/>
        <w:t>жина поплакали, але у нижчих</w:t>
      </w:r>
      <w:r w:rsidRPr="00990043">
        <w:rPr>
          <w:rFonts w:ascii="Times New Roman" w:eastAsia="Times New Roman" w:hAnsi="Times New Roman" w:cs="Times New Roman"/>
          <w:color w:val="000000"/>
          <w:sz w:val="28"/>
          <w:szCs w:val="28"/>
          <w:lang w:eastAsia="ru-RU"/>
        </w:rPr>
        <w:t xml:space="preserve"> </w:t>
      </w:r>
      <w:r w:rsidRPr="00990043">
        <w:rPr>
          <w:rFonts w:ascii="Times New Roman" w:eastAsia="Times New Roman" w:hAnsi="Times New Roman" w:cs="Times New Roman"/>
          <w:color w:val="000000"/>
          <w:sz w:val="28"/>
          <w:szCs w:val="28"/>
          <w:lang w:val="uk-UA" w:eastAsia="ru-RU"/>
        </w:rPr>
        <w:t>верств смерть Святополка ви</w:t>
      </w:r>
      <w:r w:rsidRPr="00990043">
        <w:rPr>
          <w:rFonts w:ascii="Times New Roman" w:eastAsia="Times New Roman" w:hAnsi="Times New Roman" w:cs="Times New Roman"/>
          <w:color w:val="000000"/>
          <w:sz w:val="28"/>
          <w:szCs w:val="28"/>
          <w:lang w:val="uk-UA" w:eastAsia="ru-RU"/>
        </w:rPr>
        <w:softHyphen/>
        <w:t>кликала помсту над його агентами і протегованцями: кияни по</w:t>
      </w:r>
      <w:r w:rsidRPr="00990043">
        <w:rPr>
          <w:rFonts w:ascii="Times New Roman" w:eastAsia="Times New Roman" w:hAnsi="Times New Roman" w:cs="Times New Roman"/>
          <w:color w:val="000000"/>
          <w:sz w:val="28"/>
          <w:szCs w:val="28"/>
          <w:lang w:val="uk-UA" w:eastAsia="ru-RU"/>
        </w:rPr>
        <w:softHyphen/>
        <w:t>грабували</w:t>
      </w:r>
      <w:r w:rsidRPr="00990043">
        <w:rPr>
          <w:rFonts w:ascii="Times New Roman" w:eastAsia="Times New Roman" w:hAnsi="Times New Roman" w:cs="Times New Roman"/>
          <w:color w:val="000000"/>
          <w:sz w:val="28"/>
          <w:szCs w:val="28"/>
          <w:lang w:eastAsia="ru-RU"/>
        </w:rPr>
        <w:t xml:space="preserve"> </w:t>
      </w:r>
      <w:r w:rsidRPr="00990043">
        <w:rPr>
          <w:rFonts w:ascii="Times New Roman" w:eastAsia="Times New Roman" w:hAnsi="Times New Roman" w:cs="Times New Roman"/>
          <w:color w:val="000000"/>
          <w:sz w:val="28"/>
          <w:szCs w:val="28"/>
          <w:lang w:val="uk-UA" w:eastAsia="ru-RU"/>
        </w:rPr>
        <w:t>будинки вищих урядників - тисяцького київського Путяти і соцьких, погромили жидів. Для пояснення цього першого в нашій історії</w:t>
      </w:r>
      <w:r>
        <w:rPr>
          <w:rFonts w:ascii="Times New Roman" w:eastAsia="Times New Roman" w:hAnsi="Times New Roman" w:cs="Times New Roman"/>
          <w:color w:val="000000"/>
          <w:sz w:val="28"/>
          <w:szCs w:val="28"/>
          <w:lang w:val="uk-UA" w:eastAsia="ru-RU"/>
        </w:rPr>
        <w:t xml:space="preserve"> </w:t>
      </w:r>
      <w:r w:rsidRPr="00990043">
        <w:rPr>
          <w:rFonts w:ascii="Times New Roman" w:eastAsia="Times New Roman" w:hAnsi="Times New Roman" w:cs="Times New Roman"/>
          <w:color w:val="000000"/>
          <w:sz w:val="28"/>
          <w:szCs w:val="28"/>
          <w:lang w:val="uk-UA" w:eastAsia="ru-RU"/>
        </w:rPr>
        <w:t xml:space="preserve">жидівського погрому може служити оповідання Патерика в житії </w:t>
      </w:r>
      <w:r w:rsidRPr="00990043">
        <w:rPr>
          <w:rFonts w:ascii="Times New Roman" w:eastAsia="Times New Roman" w:hAnsi="Times New Roman" w:cs="Times New Roman"/>
          <w:color w:val="000000"/>
          <w:sz w:val="28"/>
          <w:szCs w:val="28"/>
          <w:lang w:eastAsia="ru-RU"/>
        </w:rPr>
        <w:t xml:space="preserve">св. Прохора. </w:t>
      </w:r>
      <w:r w:rsidRPr="00990043">
        <w:rPr>
          <w:rFonts w:ascii="Times New Roman" w:eastAsia="Times New Roman" w:hAnsi="Times New Roman" w:cs="Times New Roman"/>
          <w:color w:val="000000"/>
          <w:sz w:val="28"/>
          <w:szCs w:val="28"/>
          <w:lang w:val="uk-UA" w:eastAsia="ru-RU"/>
        </w:rPr>
        <w:t>Тут оповідається, що волинська війна пе</w:t>
      </w:r>
      <w:r w:rsidRPr="00990043">
        <w:rPr>
          <w:rFonts w:ascii="Times New Roman" w:eastAsia="Times New Roman" w:hAnsi="Times New Roman" w:cs="Times New Roman"/>
          <w:color w:val="000000"/>
          <w:sz w:val="28"/>
          <w:szCs w:val="28"/>
          <w:lang w:val="uk-UA" w:eastAsia="ru-RU"/>
        </w:rPr>
        <w:softHyphen/>
        <w:t>рервала була</w:t>
      </w:r>
      <w:r>
        <w:rPr>
          <w:rFonts w:ascii="Times New Roman" w:eastAsia="Times New Roman" w:hAnsi="Times New Roman" w:cs="Times New Roman"/>
          <w:color w:val="000000"/>
          <w:sz w:val="28"/>
          <w:szCs w:val="28"/>
          <w:lang w:val="uk-UA" w:eastAsia="ru-RU"/>
        </w:rPr>
        <w:t xml:space="preserve"> </w:t>
      </w:r>
      <w:r w:rsidRPr="00990043">
        <w:rPr>
          <w:rFonts w:ascii="Times New Roman" w:eastAsia="Times New Roman" w:hAnsi="Times New Roman" w:cs="Times New Roman"/>
          <w:color w:val="000000"/>
          <w:sz w:val="28"/>
          <w:szCs w:val="28"/>
          <w:lang w:val="uk-UA" w:eastAsia="ru-RU"/>
        </w:rPr>
        <w:t xml:space="preserve">привіз солі з Галичини, сіль подорожчала через брак її, дійшла ціни „двох головажень на куну“, і соляники в спілці з Святополком використовували цю дорожнечу; коли ж печерський монах </w:t>
      </w:r>
      <w:r w:rsidRPr="00990043">
        <w:rPr>
          <w:rFonts w:ascii="Times New Roman" w:eastAsia="Times New Roman" w:hAnsi="Times New Roman" w:cs="Times New Roman"/>
          <w:color w:val="000000"/>
          <w:sz w:val="28"/>
          <w:szCs w:val="28"/>
          <w:lang w:eastAsia="ru-RU"/>
        </w:rPr>
        <w:t xml:space="preserve">Прохор </w:t>
      </w:r>
      <w:r w:rsidRPr="00990043">
        <w:rPr>
          <w:rFonts w:ascii="Times New Roman" w:eastAsia="Times New Roman" w:hAnsi="Times New Roman" w:cs="Times New Roman"/>
          <w:color w:val="000000"/>
          <w:sz w:val="28"/>
          <w:szCs w:val="28"/>
          <w:lang w:val="uk-UA" w:eastAsia="ru-RU"/>
        </w:rPr>
        <w:t xml:space="preserve">почав роздавати народу сіль задаром (Патерик оповідає це так, що він чудом добував її з попелу і роздавав), </w:t>
      </w:r>
      <w:r w:rsidRPr="00990043">
        <w:rPr>
          <w:rFonts w:ascii="Times New Roman" w:eastAsia="Times New Roman" w:hAnsi="Times New Roman" w:cs="Times New Roman"/>
          <w:color w:val="000000"/>
          <w:sz w:val="28"/>
          <w:szCs w:val="28"/>
          <w:lang w:eastAsia="ru-RU"/>
        </w:rPr>
        <w:t xml:space="preserve">Святополк заграбив </w:t>
      </w:r>
      <w:r w:rsidRPr="00990043">
        <w:rPr>
          <w:rFonts w:ascii="Times New Roman" w:eastAsia="Times New Roman" w:hAnsi="Times New Roman" w:cs="Times New Roman"/>
          <w:color w:val="000000"/>
          <w:sz w:val="28"/>
          <w:szCs w:val="28"/>
          <w:lang w:val="uk-UA" w:eastAsia="ru-RU"/>
        </w:rPr>
        <w:t>у нього сіль, бажаючи тим дого</w:t>
      </w:r>
      <w:r w:rsidRPr="00990043">
        <w:rPr>
          <w:rFonts w:ascii="Times New Roman" w:eastAsia="Times New Roman" w:hAnsi="Times New Roman" w:cs="Times New Roman"/>
          <w:color w:val="000000"/>
          <w:sz w:val="28"/>
          <w:szCs w:val="28"/>
          <w:lang w:val="uk-UA" w:eastAsia="ru-RU"/>
        </w:rPr>
        <w:softHyphen/>
        <w:t xml:space="preserve">дити купцям і собі заробити, </w:t>
      </w:r>
      <w:r>
        <w:rPr>
          <w:rFonts w:ascii="Times New Roman" w:eastAsia="Times New Roman" w:hAnsi="Times New Roman" w:cs="Times New Roman"/>
          <w:color w:val="000000"/>
          <w:sz w:val="28"/>
          <w:szCs w:val="28"/>
          <w:lang w:val="uk-UA" w:eastAsia="ru-RU"/>
        </w:rPr>
        <w:t>і це ви</w:t>
      </w:r>
      <w:r w:rsidRPr="00990043">
        <w:rPr>
          <w:rFonts w:ascii="Times New Roman" w:eastAsia="Times New Roman" w:hAnsi="Times New Roman" w:cs="Times New Roman"/>
          <w:color w:val="000000"/>
          <w:sz w:val="28"/>
          <w:szCs w:val="28"/>
          <w:lang w:val="uk-UA" w:eastAsia="ru-RU"/>
        </w:rPr>
        <w:t>кликало велике незадоволення</w:t>
      </w:r>
      <w:bookmarkStart w:id="16" w:name="sdfootnote18anc"/>
      <w:r w:rsidRPr="00990043">
        <w:rPr>
          <w:rFonts w:ascii="Times New Roman" w:eastAsia="Times New Roman" w:hAnsi="Times New Roman" w:cs="Times New Roman"/>
          <w:color w:val="000000"/>
          <w:sz w:val="28"/>
          <w:szCs w:val="28"/>
          <w:vertAlign w:val="superscript"/>
          <w:lang w:val="uk-UA" w:eastAsia="ru-RU"/>
        </w:rPr>
        <w:fldChar w:fldCharType="begin"/>
      </w:r>
      <w:r w:rsidRPr="00990043">
        <w:rPr>
          <w:rFonts w:ascii="Times New Roman" w:eastAsia="Times New Roman" w:hAnsi="Times New Roman" w:cs="Times New Roman"/>
          <w:color w:val="000000"/>
          <w:sz w:val="28"/>
          <w:szCs w:val="28"/>
          <w:vertAlign w:val="superscript"/>
          <w:lang w:val="uk-UA" w:eastAsia="ru-RU"/>
        </w:rPr>
        <w:instrText xml:space="preserve"> HYPERLINK "" \l "sdfootnote18sym" </w:instrText>
      </w:r>
      <w:r w:rsidRPr="00990043">
        <w:rPr>
          <w:rFonts w:ascii="Times New Roman" w:eastAsia="Times New Roman" w:hAnsi="Times New Roman" w:cs="Times New Roman"/>
          <w:color w:val="000000"/>
          <w:sz w:val="28"/>
          <w:szCs w:val="28"/>
          <w:vertAlign w:val="superscript"/>
          <w:lang w:val="uk-UA" w:eastAsia="ru-RU"/>
        </w:rPr>
        <w:fldChar w:fldCharType="separate"/>
      </w:r>
      <w:r w:rsidRPr="00990043">
        <w:rPr>
          <w:rFonts w:ascii="Times New Roman" w:eastAsia="Times New Roman" w:hAnsi="Times New Roman" w:cs="Times New Roman"/>
          <w:color w:val="000080"/>
          <w:sz w:val="28"/>
          <w:szCs w:val="28"/>
          <w:u w:val="single"/>
          <w:vertAlign w:val="superscript"/>
          <w:lang w:val="uk-UA" w:eastAsia="ru-RU"/>
        </w:rPr>
        <w:t>1</w:t>
      </w:r>
      <w:r w:rsidRPr="00990043">
        <w:rPr>
          <w:rFonts w:ascii="Times New Roman" w:eastAsia="Times New Roman" w:hAnsi="Times New Roman" w:cs="Times New Roman"/>
          <w:color w:val="000000"/>
          <w:sz w:val="28"/>
          <w:szCs w:val="28"/>
          <w:vertAlign w:val="superscript"/>
          <w:lang w:val="uk-UA" w:eastAsia="ru-RU"/>
        </w:rPr>
        <w:fldChar w:fldCharType="end"/>
      </w:r>
      <w:bookmarkEnd w:id="16"/>
      <w:r w:rsidRPr="00990043">
        <w:rPr>
          <w:rFonts w:ascii="Times New Roman" w:eastAsia="Times New Roman" w:hAnsi="Times New Roman" w:cs="Times New Roman"/>
          <w:color w:val="000000"/>
          <w:sz w:val="28"/>
          <w:szCs w:val="28"/>
          <w:lang w:val="uk-UA" w:eastAsia="ru-RU"/>
        </w:rPr>
        <w:t>. В цьому оповіданні збереглася, правдоподібно, пам'ять про грошові спекуляції Святополка в спілці з купцями, між тими спекулянтами були мабуть в першій лінії жиди, і це після смерті князя могло і викликати погром його клієнтів. Так мабуть це треба толкувати</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vertAlign w:val="superscript"/>
          <w:lang w:val="uk-UA" w:eastAsia="ru-RU"/>
        </w:rPr>
        <w:t>2</w:t>
      </w:r>
      <w:r w:rsidRPr="00990043">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990043">
        <w:rPr>
          <w:rFonts w:ascii="Times New Roman" w:eastAsia="Times New Roman" w:hAnsi="Times New Roman" w:cs="Times New Roman"/>
          <w:color w:val="000000"/>
          <w:sz w:val="28"/>
          <w:szCs w:val="28"/>
          <w:lang w:val="uk-UA" w:eastAsia="ru-RU"/>
        </w:rPr>
        <w:t xml:space="preserve">Смерть Святополка поставила питання про київський стіл. Ми бачили вище, що любецькі постанови признали кожній княжій лінії її </w:t>
      </w:r>
      <w:r w:rsidRPr="00990043">
        <w:rPr>
          <w:rFonts w:ascii="Times New Roman" w:eastAsia="Times New Roman" w:hAnsi="Times New Roman" w:cs="Times New Roman"/>
          <w:color w:val="000000"/>
          <w:sz w:val="28"/>
          <w:szCs w:val="28"/>
          <w:lang w:eastAsia="ru-RU"/>
        </w:rPr>
        <w:t xml:space="preserve">„отчину“, </w:t>
      </w:r>
      <w:r w:rsidRPr="00990043">
        <w:rPr>
          <w:rFonts w:ascii="Times New Roman" w:eastAsia="Times New Roman" w:hAnsi="Times New Roman" w:cs="Times New Roman"/>
          <w:color w:val="000000"/>
          <w:sz w:val="28"/>
          <w:szCs w:val="28"/>
          <w:lang w:val="uk-UA" w:eastAsia="ru-RU"/>
        </w:rPr>
        <w:t>але нічого не сказали (принаймні в тій ре</w:t>
      </w:r>
      <w:r w:rsidRPr="00990043">
        <w:rPr>
          <w:rFonts w:ascii="Times New Roman" w:eastAsia="Times New Roman" w:hAnsi="Times New Roman" w:cs="Times New Roman"/>
          <w:color w:val="000000"/>
          <w:sz w:val="28"/>
          <w:szCs w:val="28"/>
          <w:lang w:val="uk-UA" w:eastAsia="ru-RU"/>
        </w:rPr>
        <w:softHyphen/>
        <w:t>дакції, в якій ми їх маємо) про порядок подальшої передачі тих вотчин - у спадщину. Зрештою і самі ці постанови, як ми ба</w:t>
      </w:r>
      <w:r w:rsidRPr="00990043">
        <w:rPr>
          <w:rFonts w:ascii="Times New Roman" w:eastAsia="Times New Roman" w:hAnsi="Times New Roman" w:cs="Times New Roman"/>
          <w:color w:val="000000"/>
          <w:sz w:val="28"/>
          <w:szCs w:val="28"/>
          <w:lang w:val="uk-UA" w:eastAsia="ru-RU"/>
        </w:rPr>
        <w:softHyphen/>
        <w:t>чили, були в значній мірі зневажені подальшими подіями. Загалом бе</w:t>
      </w:r>
      <w:r>
        <w:rPr>
          <w:rFonts w:ascii="Times New Roman" w:eastAsia="Times New Roman" w:hAnsi="Times New Roman" w:cs="Times New Roman"/>
          <w:color w:val="000000"/>
          <w:sz w:val="28"/>
          <w:szCs w:val="28"/>
          <w:lang w:val="uk-UA" w:eastAsia="ru-RU"/>
        </w:rPr>
        <w:t>-</w:t>
      </w:r>
      <w:r w:rsidRPr="00990043">
        <w:rPr>
          <w:rFonts w:ascii="Times New Roman" w:eastAsia="Times New Roman" w:hAnsi="Times New Roman" w:cs="Times New Roman"/>
          <w:color w:val="000000"/>
          <w:sz w:val="28"/>
          <w:szCs w:val="28"/>
          <w:lang w:val="uk-UA" w:eastAsia="ru-RU"/>
        </w:rPr>
        <w:t>ручи, ми бачимо, що вотчини, санкціоновані ухвалою Любецького з’їзду, стають дідичними волостями тих княжих ліній, у котрих</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427B0E" w:rsidRDefault="00212BAC" w:rsidP="00212BAC">
      <w:pPr>
        <w:spacing w:after="0" w:line="240" w:lineRule="auto"/>
        <w:ind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val="uk-UA" w:eastAsia="ru-RU"/>
        </w:rPr>
        <w:t xml:space="preserve">    …</w:t>
      </w:r>
      <w:r w:rsidRPr="00427B0E">
        <w:rPr>
          <w:rFonts w:ascii="Times New Roman" w:eastAsia="Times New Roman" w:hAnsi="Times New Roman" w:cs="Times New Roman"/>
          <w:bCs/>
          <w:color w:val="000000"/>
          <w:sz w:val="24"/>
          <w:szCs w:val="24"/>
          <w:lang w:val="uk-UA" w:eastAsia="ru-RU"/>
        </w:rPr>
        <w:t xml:space="preserve">непевні: подекуди князі характеризуються прикметами </w:t>
      </w:r>
      <w:r>
        <w:rPr>
          <w:rFonts w:ascii="Times New Roman" w:eastAsia="Times New Roman" w:hAnsi="Times New Roman" w:cs="Times New Roman"/>
          <w:bCs/>
          <w:color w:val="000000"/>
          <w:sz w:val="24"/>
          <w:szCs w:val="24"/>
          <w:lang w:val="uk-UA" w:eastAsia="ru-RU"/>
        </w:rPr>
        <w:t>і</w:t>
      </w:r>
      <w:r w:rsidRPr="00427B0E">
        <w:rPr>
          <w:rFonts w:ascii="Times New Roman" w:eastAsia="Times New Roman" w:hAnsi="Times New Roman" w:cs="Times New Roman"/>
          <w:bCs/>
          <w:color w:val="000000"/>
          <w:sz w:val="24"/>
          <w:szCs w:val="24"/>
          <w:lang w:val="uk-UA" w:eastAsia="ru-RU"/>
        </w:rPr>
        <w:t xml:space="preserve"> чеснотами з </w:t>
      </w:r>
      <w:r>
        <w:rPr>
          <w:rFonts w:ascii="Times New Roman" w:eastAsia="Times New Roman" w:hAnsi="Times New Roman" w:cs="Times New Roman"/>
          <w:bCs/>
          <w:color w:val="000000"/>
          <w:sz w:val="24"/>
          <w:szCs w:val="24"/>
          <w:lang w:val="uk-UA" w:eastAsia="ru-RU"/>
        </w:rPr>
        <w:t>погляду ХV</w:t>
      </w:r>
      <w:r>
        <w:rPr>
          <w:rFonts w:ascii="Times New Roman" w:eastAsia="Times New Roman" w:hAnsi="Times New Roman" w:cs="Times New Roman"/>
          <w:bCs/>
          <w:color w:val="000000"/>
          <w:sz w:val="24"/>
          <w:szCs w:val="24"/>
          <w:lang w:val="en-US" w:eastAsia="ru-RU"/>
        </w:rPr>
        <w:t>II</w:t>
      </w:r>
      <w:r w:rsidRPr="00427B0E">
        <w:rPr>
          <w:rFonts w:ascii="Times New Roman" w:eastAsia="Times New Roman" w:hAnsi="Times New Roman" w:cs="Times New Roman"/>
          <w:bCs/>
          <w:color w:val="000000"/>
          <w:sz w:val="24"/>
          <w:szCs w:val="24"/>
          <w:lang w:val="uk-UA" w:eastAsia="ru-RU"/>
        </w:rPr>
        <w:t xml:space="preserve">І </w:t>
      </w:r>
      <w:r>
        <w:rPr>
          <w:rFonts w:ascii="Times New Roman" w:eastAsia="Times New Roman" w:hAnsi="Times New Roman" w:cs="Times New Roman"/>
          <w:bCs/>
          <w:color w:val="000000"/>
          <w:sz w:val="24"/>
          <w:szCs w:val="24"/>
          <w:lang w:val="uk-UA" w:eastAsia="ru-RU"/>
        </w:rPr>
        <w:t>ст</w:t>
      </w:r>
      <w:r w:rsidRPr="00427B0E">
        <w:rPr>
          <w:rFonts w:ascii="Times New Roman" w:eastAsia="Times New Roman" w:hAnsi="Times New Roman" w:cs="Times New Roman"/>
          <w:bCs/>
          <w:color w:val="000000"/>
          <w:sz w:val="24"/>
          <w:szCs w:val="24"/>
          <w:lang w:val="uk-UA" w:eastAsia="ru-RU"/>
        </w:rPr>
        <w:t>., до котрого належав Тат</w:t>
      </w:r>
      <w:r>
        <w:rPr>
          <w:rFonts w:ascii="Times New Roman" w:eastAsia="Times New Roman" w:hAnsi="Times New Roman" w:cs="Times New Roman"/>
          <w:bCs/>
          <w:color w:val="000000"/>
          <w:sz w:val="24"/>
          <w:szCs w:val="24"/>
          <w:lang w:val="uk-UA" w:eastAsia="ru-RU"/>
        </w:rPr>
        <w:t>і</w:t>
      </w:r>
      <w:r w:rsidRPr="00427B0E">
        <w:rPr>
          <w:rFonts w:ascii="Times New Roman" w:eastAsia="Times New Roman" w:hAnsi="Times New Roman" w:cs="Times New Roman"/>
          <w:bCs/>
          <w:color w:val="000000"/>
          <w:sz w:val="24"/>
          <w:szCs w:val="24"/>
          <w:lang w:val="uk-UA" w:eastAsia="ru-RU"/>
        </w:rPr>
        <w:t xml:space="preserve">щев чи </w:t>
      </w:r>
      <w:r>
        <w:rPr>
          <w:rFonts w:ascii="Times New Roman" w:eastAsia="Times New Roman" w:hAnsi="Times New Roman" w:cs="Times New Roman"/>
          <w:bCs/>
          <w:color w:val="000000"/>
          <w:sz w:val="24"/>
          <w:szCs w:val="24"/>
          <w:lang w:val="uk-UA" w:eastAsia="ru-RU"/>
        </w:rPr>
        <w:t>ін</w:t>
      </w:r>
      <w:r w:rsidRPr="00427B0E">
        <w:rPr>
          <w:rFonts w:ascii="Times New Roman" w:eastAsia="Times New Roman" w:hAnsi="Times New Roman" w:cs="Times New Roman"/>
          <w:bCs/>
          <w:color w:val="000000"/>
          <w:sz w:val="24"/>
          <w:szCs w:val="24"/>
          <w:lang w:val="uk-UA" w:eastAsia="ru-RU"/>
        </w:rPr>
        <w:t>ши</w:t>
      </w:r>
      <w:r>
        <w:rPr>
          <w:rFonts w:ascii="Times New Roman" w:eastAsia="Times New Roman" w:hAnsi="Times New Roman" w:cs="Times New Roman"/>
          <w:bCs/>
          <w:color w:val="000000"/>
          <w:sz w:val="24"/>
          <w:szCs w:val="24"/>
          <w:lang w:val="uk-UA" w:eastAsia="ru-RU"/>
        </w:rPr>
        <w:t>й автор ц</w:t>
      </w:r>
      <w:r w:rsidRPr="00427B0E">
        <w:rPr>
          <w:rFonts w:ascii="Times New Roman" w:eastAsia="Times New Roman" w:hAnsi="Times New Roman" w:cs="Times New Roman"/>
          <w:bCs/>
          <w:color w:val="000000"/>
          <w:sz w:val="24"/>
          <w:szCs w:val="24"/>
          <w:lang w:val="uk-UA" w:eastAsia="ru-RU"/>
        </w:rPr>
        <w:t>их ха</w:t>
      </w:r>
      <w:r w:rsidRPr="00427B0E">
        <w:rPr>
          <w:rFonts w:ascii="Times New Roman" w:eastAsia="Times New Roman" w:hAnsi="Times New Roman" w:cs="Times New Roman"/>
          <w:bCs/>
          <w:color w:val="000000"/>
          <w:sz w:val="24"/>
          <w:szCs w:val="24"/>
          <w:lang w:val="uk-UA" w:eastAsia="ru-RU"/>
        </w:rPr>
        <w:softHyphen/>
        <w:t>рактерис</w:t>
      </w:r>
      <w:r>
        <w:rPr>
          <w:rFonts w:ascii="Times New Roman" w:eastAsia="Times New Roman" w:hAnsi="Times New Roman" w:cs="Times New Roman"/>
          <w:bCs/>
          <w:color w:val="000000"/>
          <w:sz w:val="24"/>
          <w:szCs w:val="24"/>
          <w:lang w:val="uk-UA" w:eastAsia="ru-RU"/>
        </w:rPr>
        <w:t>тик</w:t>
      </w:r>
      <w:r w:rsidRPr="00427B0E">
        <w:rPr>
          <w:rFonts w:ascii="Times New Roman" w:eastAsia="Times New Roman" w:hAnsi="Times New Roman" w:cs="Times New Roman"/>
          <w:bCs/>
          <w:color w:val="000000"/>
          <w:sz w:val="24"/>
          <w:szCs w:val="24"/>
          <w:lang w:val="uk-UA" w:eastAsia="ru-RU"/>
        </w:rPr>
        <w:t>: Мстислав Мономахович похваляється за т</w:t>
      </w:r>
      <w:r>
        <w:rPr>
          <w:rFonts w:ascii="Times New Roman" w:eastAsia="Times New Roman" w:hAnsi="Times New Roman" w:cs="Times New Roman"/>
          <w:bCs/>
          <w:color w:val="000000"/>
          <w:sz w:val="24"/>
          <w:szCs w:val="24"/>
          <w:lang w:val="uk-UA" w:eastAsia="ru-RU"/>
        </w:rPr>
        <w:t>е</w:t>
      </w:r>
      <w:r w:rsidRPr="00427B0E">
        <w:rPr>
          <w:rFonts w:ascii="Times New Roman" w:eastAsia="Times New Roman" w:hAnsi="Times New Roman" w:cs="Times New Roman"/>
          <w:bCs/>
          <w:color w:val="000000"/>
          <w:sz w:val="24"/>
          <w:szCs w:val="24"/>
          <w:lang w:val="uk-UA" w:eastAsia="ru-RU"/>
        </w:rPr>
        <w:t>, що за нього податки хоч були великі, але вс</w:t>
      </w:r>
      <w:r>
        <w:rPr>
          <w:rFonts w:ascii="Times New Roman" w:eastAsia="Times New Roman" w:hAnsi="Times New Roman" w:cs="Times New Roman"/>
          <w:bCs/>
          <w:color w:val="000000"/>
          <w:sz w:val="24"/>
          <w:szCs w:val="24"/>
          <w:lang w:val="uk-UA" w:eastAsia="ru-RU"/>
        </w:rPr>
        <w:t>ім</w:t>
      </w:r>
      <w:r w:rsidRPr="00427B0E">
        <w:rPr>
          <w:rFonts w:ascii="Times New Roman" w:eastAsia="Times New Roman" w:hAnsi="Times New Roman" w:cs="Times New Roman"/>
          <w:bCs/>
          <w:color w:val="000000"/>
          <w:sz w:val="24"/>
          <w:szCs w:val="24"/>
          <w:lang w:val="uk-UA" w:eastAsia="ru-RU"/>
        </w:rPr>
        <w:t xml:space="preserve"> рівні</w:t>
      </w:r>
      <w:r>
        <w:rPr>
          <w:rFonts w:ascii="Times New Roman" w:eastAsia="Times New Roman" w:hAnsi="Times New Roman" w:cs="Times New Roman"/>
          <w:bCs/>
          <w:color w:val="000000"/>
          <w:sz w:val="24"/>
          <w:szCs w:val="24"/>
          <w:lang w:val="uk-UA" w:eastAsia="ru-RU"/>
        </w:rPr>
        <w:t>,</w:t>
      </w:r>
      <w:r w:rsidRPr="00427B0E">
        <w:rPr>
          <w:rFonts w:ascii="Times New Roman" w:eastAsia="Times New Roman" w:hAnsi="Times New Roman" w:cs="Times New Roman"/>
          <w:bCs/>
          <w:color w:val="000000"/>
          <w:sz w:val="24"/>
          <w:szCs w:val="24"/>
          <w:lang w:val="uk-UA" w:eastAsia="ru-RU"/>
        </w:rPr>
        <w:t xml:space="preserve"> </w:t>
      </w:r>
      <w:r>
        <w:rPr>
          <w:rFonts w:ascii="Times New Roman" w:eastAsia="Times New Roman" w:hAnsi="Times New Roman" w:cs="Times New Roman"/>
          <w:bCs/>
          <w:color w:val="000000"/>
          <w:sz w:val="24"/>
          <w:szCs w:val="24"/>
          <w:lang w:val="uk-UA" w:eastAsia="ru-RU"/>
        </w:rPr>
        <w:t>і</w:t>
      </w:r>
      <w:r w:rsidRPr="00427B0E">
        <w:rPr>
          <w:rFonts w:ascii="Times New Roman" w:eastAsia="Times New Roman" w:hAnsi="Times New Roman" w:cs="Times New Roman"/>
          <w:bCs/>
          <w:color w:val="000000"/>
          <w:sz w:val="24"/>
          <w:szCs w:val="24"/>
          <w:lang w:val="uk-UA" w:eastAsia="ru-RU"/>
        </w:rPr>
        <w:t xml:space="preserve"> то</w:t>
      </w:r>
      <w:r>
        <w:rPr>
          <w:rFonts w:ascii="Times New Roman" w:eastAsia="Times New Roman" w:hAnsi="Times New Roman" w:cs="Times New Roman"/>
          <w:bCs/>
          <w:color w:val="000000"/>
          <w:sz w:val="24"/>
          <w:szCs w:val="24"/>
          <w:lang w:val="uk-UA" w:eastAsia="ru-RU"/>
        </w:rPr>
        <w:t>м</w:t>
      </w:r>
      <w:r w:rsidRPr="00427B0E">
        <w:rPr>
          <w:rFonts w:ascii="Times New Roman" w:eastAsia="Times New Roman" w:hAnsi="Times New Roman" w:cs="Times New Roman"/>
          <w:bCs/>
          <w:color w:val="000000"/>
          <w:sz w:val="24"/>
          <w:szCs w:val="24"/>
          <w:lang w:val="uk-UA" w:eastAsia="ru-RU"/>
        </w:rPr>
        <w:t>у не викликали незадово</w:t>
      </w:r>
      <w:r w:rsidRPr="00427B0E">
        <w:rPr>
          <w:rFonts w:ascii="Times New Roman" w:eastAsia="Times New Roman" w:hAnsi="Times New Roman" w:cs="Times New Roman"/>
          <w:bCs/>
          <w:color w:val="000000"/>
          <w:sz w:val="24"/>
          <w:szCs w:val="24"/>
          <w:lang w:val="uk-UA" w:eastAsia="ru-RU"/>
        </w:rPr>
        <w:softHyphen/>
        <w:t>лення (II. 243), М</w:t>
      </w:r>
      <w:r>
        <w:rPr>
          <w:rFonts w:ascii="Times New Roman" w:eastAsia="Times New Roman" w:hAnsi="Times New Roman" w:cs="Times New Roman"/>
          <w:bCs/>
          <w:color w:val="000000"/>
          <w:sz w:val="24"/>
          <w:szCs w:val="24"/>
          <w:lang w:val="uk-UA" w:eastAsia="ru-RU"/>
        </w:rPr>
        <w:t>ихалко Юрійо</w:t>
      </w:r>
      <w:r w:rsidRPr="00427B0E">
        <w:rPr>
          <w:rFonts w:ascii="Times New Roman" w:eastAsia="Times New Roman" w:hAnsi="Times New Roman" w:cs="Times New Roman"/>
          <w:bCs/>
          <w:color w:val="000000"/>
          <w:sz w:val="24"/>
          <w:szCs w:val="24"/>
          <w:lang w:val="uk-UA" w:eastAsia="ru-RU"/>
        </w:rPr>
        <w:t>вич — щ</w:t>
      </w:r>
      <w:r>
        <w:rPr>
          <w:rFonts w:ascii="Times New Roman" w:eastAsia="Times New Roman" w:hAnsi="Times New Roman" w:cs="Times New Roman"/>
          <w:bCs/>
          <w:color w:val="000000"/>
          <w:sz w:val="24"/>
          <w:szCs w:val="24"/>
          <w:lang w:val="uk-UA" w:eastAsia="ru-RU"/>
        </w:rPr>
        <w:t>о не любив суперечок про віру, в</w:t>
      </w:r>
      <w:r w:rsidRPr="00427B0E">
        <w:rPr>
          <w:rFonts w:ascii="Times New Roman" w:eastAsia="Times New Roman" w:hAnsi="Times New Roman" w:cs="Times New Roman"/>
          <w:bCs/>
          <w:color w:val="000000"/>
          <w:sz w:val="24"/>
          <w:szCs w:val="24"/>
          <w:lang w:val="uk-UA" w:eastAsia="ru-RU"/>
        </w:rPr>
        <w:t>важаючи релігійні непорозуміння результатом неосвічен</w:t>
      </w:r>
      <w:r>
        <w:rPr>
          <w:rFonts w:ascii="Times New Roman" w:eastAsia="Times New Roman" w:hAnsi="Times New Roman" w:cs="Times New Roman"/>
          <w:bCs/>
          <w:color w:val="000000"/>
          <w:sz w:val="24"/>
          <w:szCs w:val="24"/>
          <w:lang w:val="uk-UA" w:eastAsia="ru-RU"/>
        </w:rPr>
        <w:t>ості</w:t>
      </w:r>
      <w:r w:rsidRPr="00427B0E">
        <w:rPr>
          <w:rFonts w:ascii="Times New Roman" w:eastAsia="Times New Roman" w:hAnsi="Times New Roman" w:cs="Times New Roman"/>
          <w:bCs/>
          <w:color w:val="000000"/>
          <w:sz w:val="24"/>
          <w:szCs w:val="24"/>
          <w:lang w:val="uk-UA" w:eastAsia="ru-RU"/>
        </w:rPr>
        <w:t xml:space="preserve"> </w:t>
      </w:r>
      <w:r>
        <w:rPr>
          <w:rFonts w:ascii="Times New Roman" w:eastAsia="Times New Roman" w:hAnsi="Times New Roman" w:cs="Times New Roman"/>
          <w:bCs/>
          <w:color w:val="000000"/>
          <w:sz w:val="24"/>
          <w:szCs w:val="24"/>
          <w:lang w:val="uk-UA" w:eastAsia="ru-RU"/>
        </w:rPr>
        <w:t>і амбіції духовенства (ІІІ</w:t>
      </w:r>
      <w:r w:rsidRPr="00427B0E">
        <w:rPr>
          <w:rFonts w:ascii="Times New Roman" w:eastAsia="Times New Roman" w:hAnsi="Times New Roman" w:cs="Times New Roman"/>
          <w:bCs/>
          <w:color w:val="000000"/>
          <w:sz w:val="24"/>
          <w:szCs w:val="24"/>
          <w:lang w:val="uk-UA" w:eastAsia="ru-RU"/>
        </w:rPr>
        <w:t>. 220); сю</w:t>
      </w:r>
      <w:r>
        <w:rPr>
          <w:rFonts w:ascii="Times New Roman" w:eastAsia="Times New Roman" w:hAnsi="Times New Roman" w:cs="Times New Roman"/>
          <w:bCs/>
          <w:color w:val="000000"/>
          <w:sz w:val="24"/>
          <w:szCs w:val="24"/>
          <w:lang w:val="uk-UA" w:eastAsia="ru-RU"/>
        </w:rPr>
        <w:t>ди ж належать численні звістки ц</w:t>
      </w:r>
      <w:r w:rsidRPr="00427B0E">
        <w:rPr>
          <w:rFonts w:ascii="Times New Roman" w:eastAsia="Times New Roman" w:hAnsi="Times New Roman" w:cs="Times New Roman"/>
          <w:bCs/>
          <w:color w:val="000000"/>
          <w:sz w:val="24"/>
          <w:szCs w:val="24"/>
          <w:lang w:val="uk-UA" w:eastAsia="ru-RU"/>
        </w:rPr>
        <w:t>их характери</w:t>
      </w:r>
      <w:r w:rsidRPr="00427B0E">
        <w:rPr>
          <w:rFonts w:ascii="Times New Roman" w:eastAsia="Times New Roman" w:hAnsi="Times New Roman" w:cs="Times New Roman"/>
          <w:bCs/>
          <w:color w:val="000000"/>
          <w:sz w:val="24"/>
          <w:szCs w:val="24"/>
          <w:lang w:val="uk-UA" w:eastAsia="ru-RU"/>
        </w:rPr>
        <w:softHyphen/>
        <w:t>стик про опіку освіт</w:t>
      </w:r>
      <w:r>
        <w:rPr>
          <w:rFonts w:ascii="Times New Roman" w:eastAsia="Times New Roman" w:hAnsi="Times New Roman" w:cs="Times New Roman"/>
          <w:bCs/>
          <w:color w:val="000000"/>
          <w:sz w:val="24"/>
          <w:szCs w:val="24"/>
          <w:lang w:val="uk-UA" w:eastAsia="ru-RU"/>
        </w:rPr>
        <w:t>і</w:t>
      </w:r>
      <w:r w:rsidRPr="00427B0E">
        <w:rPr>
          <w:rFonts w:ascii="Times New Roman" w:eastAsia="Times New Roman" w:hAnsi="Times New Roman" w:cs="Times New Roman"/>
          <w:bCs/>
          <w:color w:val="000000"/>
          <w:sz w:val="24"/>
          <w:szCs w:val="24"/>
          <w:lang w:val="uk-UA" w:eastAsia="ru-RU"/>
        </w:rPr>
        <w:t xml:space="preserve"> </w:t>
      </w:r>
      <w:r>
        <w:rPr>
          <w:rFonts w:ascii="Times New Roman" w:eastAsia="Times New Roman" w:hAnsi="Times New Roman" w:cs="Times New Roman"/>
          <w:bCs/>
          <w:color w:val="000000"/>
          <w:sz w:val="24"/>
          <w:szCs w:val="24"/>
          <w:lang w:val="uk-UA" w:eastAsia="ru-RU"/>
        </w:rPr>
        <w:t>і</w:t>
      </w:r>
      <w:r w:rsidRPr="00427B0E">
        <w:rPr>
          <w:rFonts w:ascii="Times New Roman" w:eastAsia="Times New Roman" w:hAnsi="Times New Roman" w:cs="Times New Roman"/>
          <w:bCs/>
          <w:color w:val="000000"/>
          <w:sz w:val="24"/>
          <w:szCs w:val="24"/>
          <w:lang w:val="uk-UA" w:eastAsia="ru-RU"/>
        </w:rPr>
        <w:t xml:space="preserve"> школам — звістки дуже непевні своєю однорід</w:t>
      </w:r>
      <w:r w:rsidRPr="00427B0E">
        <w:rPr>
          <w:rFonts w:ascii="Times New Roman" w:eastAsia="Times New Roman" w:hAnsi="Times New Roman" w:cs="Times New Roman"/>
          <w:bCs/>
          <w:color w:val="000000"/>
          <w:sz w:val="24"/>
          <w:szCs w:val="24"/>
          <w:lang w:val="uk-UA" w:eastAsia="ru-RU"/>
        </w:rPr>
        <w:softHyphen/>
        <w:t>н</w:t>
      </w:r>
      <w:r>
        <w:rPr>
          <w:rFonts w:ascii="Times New Roman" w:eastAsia="Times New Roman" w:hAnsi="Times New Roman" w:cs="Times New Roman"/>
          <w:bCs/>
          <w:color w:val="000000"/>
          <w:sz w:val="24"/>
          <w:szCs w:val="24"/>
          <w:lang w:val="uk-UA" w:eastAsia="ru-RU"/>
        </w:rPr>
        <w:t>і</w:t>
      </w:r>
      <w:r w:rsidRPr="00427B0E">
        <w:rPr>
          <w:rFonts w:ascii="Times New Roman" w:eastAsia="Times New Roman" w:hAnsi="Times New Roman" w:cs="Times New Roman"/>
          <w:bCs/>
          <w:color w:val="000000"/>
          <w:sz w:val="24"/>
          <w:szCs w:val="24"/>
          <w:lang w:val="uk-UA" w:eastAsia="ru-RU"/>
        </w:rPr>
        <w:t>ст</w:t>
      </w:r>
      <w:r>
        <w:rPr>
          <w:rFonts w:ascii="Times New Roman" w:eastAsia="Times New Roman" w:hAnsi="Times New Roman" w:cs="Times New Roman"/>
          <w:bCs/>
          <w:color w:val="000000"/>
          <w:sz w:val="24"/>
          <w:szCs w:val="24"/>
          <w:lang w:val="uk-UA" w:eastAsia="ru-RU"/>
        </w:rPr>
        <w:t>ю</w:t>
      </w:r>
      <w:r w:rsidRPr="00427B0E">
        <w:rPr>
          <w:rFonts w:ascii="Times New Roman" w:eastAsia="Times New Roman" w:hAnsi="Times New Roman" w:cs="Times New Roman"/>
          <w:bCs/>
          <w:color w:val="000000"/>
          <w:sz w:val="24"/>
          <w:szCs w:val="24"/>
          <w:lang w:val="uk-UA" w:eastAsia="ru-RU"/>
        </w:rPr>
        <w:t xml:space="preserve"> (правдоподібно </w:t>
      </w:r>
      <w:r>
        <w:rPr>
          <w:rFonts w:ascii="Times New Roman" w:eastAsia="Times New Roman" w:hAnsi="Times New Roman" w:cs="Times New Roman"/>
          <w:bCs/>
          <w:color w:val="000000"/>
          <w:sz w:val="24"/>
          <w:szCs w:val="24"/>
          <w:lang w:val="uk-UA" w:eastAsia="ru-RU"/>
        </w:rPr>
        <w:t>— теж тенденційною). Тому я не вважаю можливим користати з ц</w:t>
      </w:r>
      <w:r w:rsidRPr="00427B0E">
        <w:rPr>
          <w:rFonts w:ascii="Times New Roman" w:eastAsia="Times New Roman" w:hAnsi="Times New Roman" w:cs="Times New Roman"/>
          <w:bCs/>
          <w:color w:val="000000"/>
          <w:sz w:val="24"/>
          <w:szCs w:val="24"/>
          <w:lang w:val="uk-UA" w:eastAsia="ru-RU"/>
        </w:rPr>
        <w:t>их характеристик.</w:t>
      </w:r>
    </w:p>
    <w:p w:rsidR="00212BAC" w:rsidRPr="00B0499D" w:rsidRDefault="00212BAC" w:rsidP="00212BAC">
      <w:pPr>
        <w:spacing w:after="0" w:line="240" w:lineRule="auto"/>
        <w:ind w:hanging="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Cs/>
          <w:color w:val="000000"/>
          <w:sz w:val="24"/>
          <w:szCs w:val="24"/>
          <w:lang w:val="uk-UA" w:eastAsia="ru-RU"/>
        </w:rPr>
        <w:t xml:space="preserve">    </w:t>
      </w:r>
      <w:r w:rsidRPr="009B5AB9">
        <w:rPr>
          <w:rFonts w:ascii="Times New Roman" w:eastAsia="Times New Roman" w:hAnsi="Times New Roman" w:cs="Times New Roman"/>
          <w:bCs/>
          <w:color w:val="000000"/>
          <w:sz w:val="24"/>
          <w:szCs w:val="24"/>
          <w:vertAlign w:val="superscript"/>
          <w:lang w:val="uk-UA" w:eastAsia="ru-RU"/>
        </w:rPr>
        <w:t>1</w:t>
      </w:r>
      <w:r w:rsidRPr="00427B0E">
        <w:rPr>
          <w:rFonts w:ascii="Times New Roman" w:eastAsia="Times New Roman" w:hAnsi="Times New Roman" w:cs="Times New Roman"/>
          <w:bCs/>
          <w:color w:val="000000"/>
          <w:sz w:val="24"/>
          <w:szCs w:val="24"/>
          <w:lang w:val="uk-UA" w:eastAsia="ru-RU"/>
        </w:rPr>
        <w:t xml:space="preserve">Патерик с. 144—5. </w:t>
      </w:r>
    </w:p>
    <w:p w:rsidR="00212BAC" w:rsidRPr="00427B0E" w:rsidRDefault="00212BAC" w:rsidP="00212BAC">
      <w:pPr>
        <w:spacing w:after="0" w:line="240" w:lineRule="auto"/>
        <w:ind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val="uk-UA" w:eastAsia="ru-RU"/>
        </w:rPr>
        <w:t xml:space="preserve">    </w:t>
      </w:r>
      <w:r w:rsidRPr="009B5AB9">
        <w:rPr>
          <w:rFonts w:ascii="Times New Roman" w:eastAsia="Times New Roman" w:hAnsi="Times New Roman" w:cs="Times New Roman"/>
          <w:bCs/>
          <w:color w:val="000000"/>
          <w:sz w:val="24"/>
          <w:szCs w:val="24"/>
          <w:vertAlign w:val="superscript"/>
          <w:lang w:val="uk-UA" w:eastAsia="ru-RU"/>
        </w:rPr>
        <w:t>2</w:t>
      </w:r>
      <w:r w:rsidRPr="00427B0E">
        <w:rPr>
          <w:rFonts w:ascii="Times New Roman" w:eastAsia="Times New Roman" w:hAnsi="Times New Roman" w:cs="Times New Roman"/>
          <w:bCs/>
          <w:color w:val="000000"/>
          <w:sz w:val="24"/>
          <w:szCs w:val="24"/>
          <w:lang w:val="uk-UA" w:eastAsia="ru-RU"/>
        </w:rPr>
        <w:t>Про відносини Свято</w:t>
      </w:r>
      <w:r>
        <w:rPr>
          <w:rFonts w:ascii="Times New Roman" w:eastAsia="Times New Roman" w:hAnsi="Times New Roman" w:cs="Times New Roman"/>
          <w:bCs/>
          <w:color w:val="000000"/>
          <w:sz w:val="24"/>
          <w:szCs w:val="24"/>
          <w:lang w:val="uk-UA" w:eastAsia="ru-RU"/>
        </w:rPr>
        <w:t>п</w:t>
      </w:r>
      <w:r w:rsidRPr="00427B0E">
        <w:rPr>
          <w:rFonts w:ascii="Times New Roman" w:eastAsia="Times New Roman" w:hAnsi="Times New Roman" w:cs="Times New Roman"/>
          <w:bCs/>
          <w:color w:val="000000"/>
          <w:sz w:val="24"/>
          <w:szCs w:val="24"/>
          <w:lang w:val="uk-UA" w:eastAsia="ru-RU"/>
        </w:rPr>
        <w:t xml:space="preserve">олка </w:t>
      </w:r>
      <w:r>
        <w:rPr>
          <w:rFonts w:ascii="Times New Roman" w:eastAsia="Times New Roman" w:hAnsi="Times New Roman" w:cs="Times New Roman"/>
          <w:bCs/>
          <w:color w:val="000000"/>
          <w:sz w:val="24"/>
          <w:szCs w:val="24"/>
          <w:lang w:val="uk-UA" w:eastAsia="ru-RU"/>
        </w:rPr>
        <w:t>і Мономаха до жидів див. спеціальну (більш багат</w:t>
      </w:r>
      <w:r w:rsidRPr="00427B0E">
        <w:rPr>
          <w:rFonts w:ascii="Times New Roman" w:eastAsia="Times New Roman" w:hAnsi="Times New Roman" w:cs="Times New Roman"/>
          <w:bCs/>
          <w:color w:val="000000"/>
          <w:sz w:val="24"/>
          <w:szCs w:val="24"/>
          <w:lang w:val="uk-UA" w:eastAsia="ru-RU"/>
        </w:rPr>
        <w:t>осл</w:t>
      </w:r>
      <w:r>
        <w:rPr>
          <w:rFonts w:ascii="Times New Roman" w:eastAsia="Times New Roman" w:hAnsi="Times New Roman" w:cs="Times New Roman"/>
          <w:bCs/>
          <w:color w:val="000000"/>
          <w:sz w:val="24"/>
          <w:szCs w:val="24"/>
          <w:lang w:val="uk-UA" w:eastAsia="ru-RU"/>
        </w:rPr>
        <w:t>і</w:t>
      </w:r>
      <w:r w:rsidRPr="00427B0E">
        <w:rPr>
          <w:rFonts w:ascii="Times New Roman" w:eastAsia="Times New Roman" w:hAnsi="Times New Roman" w:cs="Times New Roman"/>
          <w:bCs/>
          <w:color w:val="000000"/>
          <w:sz w:val="24"/>
          <w:szCs w:val="24"/>
          <w:lang w:val="uk-UA" w:eastAsia="ru-RU"/>
        </w:rPr>
        <w:t>вну</w:t>
      </w:r>
      <w:r>
        <w:rPr>
          <w:rFonts w:ascii="Times New Roman" w:eastAsia="Times New Roman" w:hAnsi="Times New Roman" w:cs="Times New Roman"/>
          <w:bCs/>
          <w:color w:val="000000"/>
          <w:sz w:val="24"/>
          <w:szCs w:val="24"/>
          <w:lang w:val="uk-UA" w:eastAsia="ru-RU"/>
        </w:rPr>
        <w:t>,</w:t>
      </w:r>
      <w:r w:rsidRPr="00427B0E">
        <w:rPr>
          <w:rFonts w:ascii="Times New Roman" w:eastAsia="Times New Roman" w:hAnsi="Times New Roman" w:cs="Times New Roman"/>
          <w:bCs/>
          <w:color w:val="000000"/>
          <w:sz w:val="24"/>
          <w:szCs w:val="24"/>
          <w:lang w:val="uk-UA" w:eastAsia="ru-RU"/>
        </w:rPr>
        <w:t xml:space="preserve"> одначе як варт</w:t>
      </w:r>
      <w:r>
        <w:rPr>
          <w:rFonts w:ascii="Times New Roman" w:eastAsia="Times New Roman" w:hAnsi="Times New Roman" w:cs="Times New Roman"/>
          <w:bCs/>
          <w:color w:val="000000"/>
          <w:sz w:val="24"/>
          <w:szCs w:val="24"/>
          <w:lang w:val="uk-UA" w:eastAsia="ru-RU"/>
        </w:rPr>
        <w:t>існу) розвідку покійного Малиш</w:t>
      </w:r>
      <w:r w:rsidRPr="00427B0E">
        <w:rPr>
          <w:rFonts w:ascii="Times New Roman" w:eastAsia="Times New Roman" w:hAnsi="Times New Roman" w:cs="Times New Roman"/>
          <w:bCs/>
          <w:color w:val="000000"/>
          <w:sz w:val="24"/>
          <w:szCs w:val="24"/>
          <w:lang w:val="uk-UA" w:eastAsia="ru-RU"/>
        </w:rPr>
        <w:t xml:space="preserve">евского: </w:t>
      </w:r>
      <w:r w:rsidRPr="00B0499D">
        <w:rPr>
          <w:rFonts w:ascii="Times New Roman" w:eastAsia="Times New Roman" w:hAnsi="Times New Roman" w:cs="Times New Roman"/>
          <w:bCs/>
          <w:color w:val="000000"/>
          <w:sz w:val="24"/>
          <w:szCs w:val="24"/>
          <w:lang w:val="uk-UA" w:eastAsia="ru-RU"/>
        </w:rPr>
        <w:t xml:space="preserve">Евреи въ Южной Руси и </w:t>
      </w:r>
      <w:r w:rsidRPr="00427B0E">
        <w:rPr>
          <w:rFonts w:ascii="Times New Roman" w:eastAsia="Times New Roman" w:hAnsi="Times New Roman" w:cs="Times New Roman"/>
          <w:bCs/>
          <w:color w:val="000000"/>
          <w:sz w:val="24"/>
          <w:szCs w:val="24"/>
          <w:lang w:val="uk-UA" w:eastAsia="ru-RU"/>
        </w:rPr>
        <w:t>Кіев</w:t>
      </w:r>
      <w:r>
        <w:rPr>
          <w:rFonts w:ascii="Times New Roman" w:eastAsia="Times New Roman" w:hAnsi="Times New Roman" w:cs="Times New Roman"/>
          <w:bCs/>
          <w:color w:val="000000"/>
          <w:sz w:val="24"/>
          <w:szCs w:val="24"/>
          <w:lang w:val="uk-UA" w:eastAsia="ru-RU"/>
        </w:rPr>
        <w:t>Ъ</w:t>
      </w:r>
      <w:r w:rsidRPr="00427B0E">
        <w:rPr>
          <w:rFonts w:ascii="Times New Roman" w:eastAsia="Times New Roman" w:hAnsi="Times New Roman" w:cs="Times New Roman"/>
          <w:bCs/>
          <w:color w:val="000000"/>
          <w:sz w:val="24"/>
          <w:szCs w:val="24"/>
          <w:lang w:val="uk-UA" w:eastAsia="ru-RU"/>
        </w:rPr>
        <w:t xml:space="preserve"> </w:t>
      </w:r>
      <w:r w:rsidRPr="00B0499D">
        <w:rPr>
          <w:rFonts w:ascii="Times New Roman" w:eastAsia="Times New Roman" w:hAnsi="Times New Roman" w:cs="Times New Roman"/>
          <w:bCs/>
          <w:color w:val="000000"/>
          <w:sz w:val="24"/>
          <w:szCs w:val="24"/>
          <w:lang w:val="uk-UA" w:eastAsia="ru-RU"/>
        </w:rPr>
        <w:t xml:space="preserve">въ </w:t>
      </w:r>
      <w:r w:rsidRPr="00427B0E">
        <w:rPr>
          <w:rFonts w:ascii="Times New Roman" w:eastAsia="Times New Roman" w:hAnsi="Times New Roman" w:cs="Times New Roman"/>
          <w:color w:val="000000"/>
          <w:sz w:val="24"/>
          <w:szCs w:val="24"/>
          <w:lang w:eastAsia="ru-RU"/>
        </w:rPr>
        <w:t>X</w:t>
      </w:r>
      <w:r w:rsidRPr="00B0499D">
        <w:rPr>
          <w:rFonts w:ascii="Times New Roman" w:eastAsia="Times New Roman" w:hAnsi="Times New Roman" w:cs="Times New Roman"/>
          <w:bCs/>
          <w:color w:val="000000"/>
          <w:sz w:val="24"/>
          <w:szCs w:val="24"/>
          <w:lang w:val="uk-UA" w:eastAsia="ru-RU"/>
        </w:rPr>
        <w:t>—</w:t>
      </w:r>
      <w:r w:rsidRPr="00427B0E">
        <w:rPr>
          <w:rFonts w:ascii="Times New Roman" w:eastAsia="Times New Roman" w:hAnsi="Times New Roman" w:cs="Times New Roman"/>
          <w:color w:val="000000"/>
          <w:sz w:val="24"/>
          <w:szCs w:val="24"/>
          <w:lang w:eastAsia="ru-RU"/>
        </w:rPr>
        <w:t>XII</w:t>
      </w:r>
      <w:r w:rsidRPr="00B0499D">
        <w:rPr>
          <w:rFonts w:ascii="Times New Roman" w:eastAsia="Times New Roman" w:hAnsi="Times New Roman" w:cs="Times New Roman"/>
          <w:color w:val="000000"/>
          <w:sz w:val="24"/>
          <w:szCs w:val="24"/>
          <w:lang w:val="uk-UA" w:eastAsia="ru-RU"/>
        </w:rPr>
        <w:t xml:space="preserve"> </w:t>
      </w:r>
      <w:r w:rsidRPr="00B0499D">
        <w:rPr>
          <w:rFonts w:ascii="Times New Roman" w:eastAsia="Times New Roman" w:hAnsi="Times New Roman" w:cs="Times New Roman"/>
          <w:bCs/>
          <w:color w:val="000000"/>
          <w:sz w:val="24"/>
          <w:szCs w:val="24"/>
          <w:lang w:val="uk-UA" w:eastAsia="ru-RU"/>
        </w:rPr>
        <w:t>в</w:t>
      </w:r>
      <w:r>
        <w:rPr>
          <w:rFonts w:ascii="Times New Roman" w:eastAsia="Times New Roman" w:hAnsi="Times New Roman" w:cs="Times New Roman"/>
          <w:bCs/>
          <w:color w:val="000000"/>
          <w:sz w:val="24"/>
          <w:szCs w:val="24"/>
          <w:lang w:val="uk-UA" w:eastAsia="ru-RU"/>
        </w:rPr>
        <w:t>в</w:t>
      </w:r>
      <w:r w:rsidRPr="00B0499D">
        <w:rPr>
          <w:rFonts w:ascii="Times New Roman" w:eastAsia="Times New Roman" w:hAnsi="Times New Roman" w:cs="Times New Roman"/>
          <w:bCs/>
          <w:color w:val="000000"/>
          <w:sz w:val="24"/>
          <w:szCs w:val="24"/>
          <w:lang w:val="uk-UA" w:eastAsia="ru-RU"/>
        </w:rPr>
        <w:t xml:space="preserve">. 1878 </w:t>
      </w:r>
      <w:r w:rsidRPr="00427B0E">
        <w:rPr>
          <w:rFonts w:ascii="Times New Roman" w:eastAsia="Times New Roman" w:hAnsi="Times New Roman" w:cs="Times New Roman"/>
          <w:bCs/>
          <w:color w:val="000000"/>
          <w:sz w:val="24"/>
          <w:szCs w:val="24"/>
          <w:lang w:val="uk-UA" w:eastAsia="ru-RU"/>
        </w:rPr>
        <w:t xml:space="preserve">(відб. з Трудів </w:t>
      </w:r>
      <w:r>
        <w:rPr>
          <w:rFonts w:ascii="Times New Roman" w:eastAsia="Times New Roman" w:hAnsi="Times New Roman" w:cs="Times New Roman"/>
          <w:bCs/>
          <w:color w:val="000000"/>
          <w:sz w:val="24"/>
          <w:szCs w:val="24"/>
          <w:lang w:val="uk-UA" w:eastAsia="ru-RU"/>
        </w:rPr>
        <w:t>Кі</w:t>
      </w:r>
      <w:r w:rsidRPr="00B0499D">
        <w:rPr>
          <w:rFonts w:ascii="Times New Roman" w:eastAsia="Times New Roman" w:hAnsi="Times New Roman" w:cs="Times New Roman"/>
          <w:bCs/>
          <w:color w:val="000000"/>
          <w:sz w:val="24"/>
          <w:szCs w:val="24"/>
          <w:lang w:val="uk-UA" w:eastAsia="ru-RU"/>
        </w:rPr>
        <w:t xml:space="preserve">ев. дух. акад.). </w:t>
      </w:r>
      <w:r w:rsidRPr="00427B0E">
        <w:rPr>
          <w:rFonts w:ascii="Times New Roman" w:eastAsia="Times New Roman" w:hAnsi="Times New Roman" w:cs="Times New Roman"/>
          <w:bCs/>
          <w:color w:val="000000"/>
          <w:sz w:val="24"/>
          <w:szCs w:val="24"/>
          <w:lang w:eastAsia="ru-RU"/>
        </w:rPr>
        <w:t xml:space="preserve">Про </w:t>
      </w:r>
      <w:r w:rsidRPr="00427B0E">
        <w:rPr>
          <w:rFonts w:ascii="Times New Roman" w:eastAsia="Times New Roman" w:hAnsi="Times New Roman" w:cs="Times New Roman"/>
          <w:bCs/>
          <w:color w:val="000000"/>
          <w:sz w:val="24"/>
          <w:szCs w:val="24"/>
          <w:lang w:val="uk-UA" w:eastAsia="ru-RU"/>
        </w:rPr>
        <w:t xml:space="preserve">опіку </w:t>
      </w:r>
      <w:r>
        <w:rPr>
          <w:rFonts w:ascii="Times New Roman" w:eastAsia="Times New Roman" w:hAnsi="Times New Roman" w:cs="Times New Roman"/>
          <w:bCs/>
          <w:color w:val="000000"/>
          <w:sz w:val="24"/>
          <w:szCs w:val="24"/>
          <w:lang w:eastAsia="ru-RU"/>
        </w:rPr>
        <w:t>ж</w:t>
      </w:r>
      <w:r w:rsidRPr="00427B0E">
        <w:rPr>
          <w:rFonts w:ascii="Times New Roman" w:eastAsia="Times New Roman" w:hAnsi="Times New Roman" w:cs="Times New Roman"/>
          <w:bCs/>
          <w:color w:val="000000"/>
          <w:sz w:val="24"/>
          <w:szCs w:val="24"/>
          <w:lang w:eastAsia="ru-RU"/>
        </w:rPr>
        <w:t xml:space="preserve">идам </w:t>
      </w:r>
      <w:r>
        <w:rPr>
          <w:rFonts w:ascii="Times New Roman" w:eastAsia="Times New Roman" w:hAnsi="Times New Roman" w:cs="Times New Roman"/>
          <w:bCs/>
          <w:color w:val="000000"/>
          <w:sz w:val="24"/>
          <w:szCs w:val="24"/>
          <w:lang w:val="uk-UA" w:eastAsia="ru-RU"/>
        </w:rPr>
        <w:t>С</w:t>
      </w:r>
      <w:r w:rsidRPr="00427B0E">
        <w:rPr>
          <w:rFonts w:ascii="Times New Roman" w:eastAsia="Times New Roman" w:hAnsi="Times New Roman" w:cs="Times New Roman"/>
          <w:bCs/>
          <w:color w:val="000000"/>
          <w:sz w:val="24"/>
          <w:szCs w:val="24"/>
          <w:lang w:val="uk-UA" w:eastAsia="ru-RU"/>
        </w:rPr>
        <w:t>вято</w:t>
      </w:r>
      <w:r>
        <w:rPr>
          <w:rFonts w:ascii="Times New Roman" w:eastAsia="Times New Roman" w:hAnsi="Times New Roman" w:cs="Times New Roman"/>
          <w:bCs/>
          <w:color w:val="000000"/>
          <w:sz w:val="24"/>
          <w:szCs w:val="24"/>
          <w:lang w:val="uk-UA" w:eastAsia="ru-RU"/>
        </w:rPr>
        <w:t>п</w:t>
      </w:r>
      <w:r w:rsidRPr="00427B0E">
        <w:rPr>
          <w:rFonts w:ascii="Times New Roman" w:eastAsia="Times New Roman" w:hAnsi="Times New Roman" w:cs="Times New Roman"/>
          <w:bCs/>
          <w:color w:val="000000"/>
          <w:sz w:val="24"/>
          <w:szCs w:val="24"/>
          <w:lang w:val="uk-UA" w:eastAsia="ru-RU"/>
        </w:rPr>
        <w:t xml:space="preserve">олка </w:t>
      </w:r>
      <w:r w:rsidRPr="00427B0E">
        <w:rPr>
          <w:rFonts w:ascii="Times New Roman" w:eastAsia="Times New Roman" w:hAnsi="Times New Roman" w:cs="Times New Roman"/>
          <w:bCs/>
          <w:color w:val="000000"/>
          <w:sz w:val="24"/>
          <w:szCs w:val="24"/>
          <w:lang w:eastAsia="ru-RU"/>
        </w:rPr>
        <w:t xml:space="preserve">говорить </w:t>
      </w:r>
      <w:r w:rsidRPr="00427B0E">
        <w:rPr>
          <w:rFonts w:ascii="Times New Roman" w:eastAsia="Times New Roman" w:hAnsi="Times New Roman" w:cs="Times New Roman"/>
          <w:bCs/>
          <w:color w:val="000000"/>
          <w:sz w:val="24"/>
          <w:szCs w:val="24"/>
          <w:lang w:val="uk-UA" w:eastAsia="ru-RU"/>
        </w:rPr>
        <w:t>і Тат</w:t>
      </w:r>
      <w:r>
        <w:rPr>
          <w:rFonts w:ascii="Times New Roman" w:eastAsia="Times New Roman" w:hAnsi="Times New Roman" w:cs="Times New Roman"/>
          <w:bCs/>
          <w:color w:val="000000"/>
          <w:sz w:val="24"/>
          <w:szCs w:val="24"/>
          <w:lang w:val="uk-UA" w:eastAsia="ru-RU"/>
        </w:rPr>
        <w:t>і</w:t>
      </w:r>
      <w:r w:rsidRPr="00427B0E">
        <w:rPr>
          <w:rFonts w:ascii="Times New Roman" w:eastAsia="Times New Roman" w:hAnsi="Times New Roman" w:cs="Times New Roman"/>
          <w:bCs/>
          <w:color w:val="000000"/>
          <w:sz w:val="24"/>
          <w:szCs w:val="24"/>
          <w:lang w:val="uk-UA" w:eastAsia="ru-RU"/>
        </w:rPr>
        <w:t xml:space="preserve">щев </w:t>
      </w:r>
      <w:r w:rsidRPr="00427B0E">
        <w:rPr>
          <w:rFonts w:ascii="Times New Roman" w:eastAsia="Times New Roman" w:hAnsi="Times New Roman" w:cs="Times New Roman"/>
          <w:bCs/>
          <w:color w:val="000000"/>
          <w:sz w:val="24"/>
          <w:szCs w:val="24"/>
          <w:lang w:eastAsia="ru-RU"/>
        </w:rPr>
        <w:t xml:space="preserve">у </w:t>
      </w:r>
      <w:r w:rsidRPr="00427B0E">
        <w:rPr>
          <w:rFonts w:ascii="Times New Roman" w:eastAsia="Times New Roman" w:hAnsi="Times New Roman" w:cs="Times New Roman"/>
          <w:bCs/>
          <w:color w:val="000000"/>
          <w:sz w:val="24"/>
          <w:szCs w:val="24"/>
          <w:lang w:val="uk-UA" w:eastAsia="ru-RU"/>
        </w:rPr>
        <w:t xml:space="preserve">своїй характеристиці </w:t>
      </w:r>
      <w:r w:rsidRPr="00427B0E">
        <w:rPr>
          <w:rFonts w:ascii="Times New Roman" w:eastAsia="Times New Roman" w:hAnsi="Times New Roman" w:cs="Times New Roman"/>
          <w:color w:val="000000"/>
          <w:sz w:val="24"/>
          <w:szCs w:val="24"/>
          <w:lang w:eastAsia="ru-RU"/>
        </w:rPr>
        <w:t xml:space="preserve">(II. </w:t>
      </w:r>
      <w:r w:rsidRPr="00427B0E">
        <w:rPr>
          <w:rFonts w:ascii="Times New Roman" w:eastAsia="Times New Roman" w:hAnsi="Times New Roman" w:cs="Times New Roman"/>
          <w:bCs/>
          <w:color w:val="000000"/>
          <w:sz w:val="24"/>
          <w:szCs w:val="24"/>
          <w:lang w:eastAsia="ru-RU"/>
        </w:rPr>
        <w:t>211).</w:t>
      </w:r>
    </w:p>
    <w:p w:rsidR="00212BAC" w:rsidRPr="00990043"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990043">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990043">
        <w:rPr>
          <w:rFonts w:ascii="Times New Roman" w:eastAsia="Times New Roman" w:hAnsi="Times New Roman" w:cs="Times New Roman"/>
          <w:color w:val="000000"/>
          <w:sz w:val="28"/>
          <w:szCs w:val="28"/>
          <w:lang w:val="uk-UA" w:eastAsia="ru-RU"/>
        </w:rPr>
        <w:t>-108-</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99004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28362A" w:rsidRDefault="00212BAC" w:rsidP="00212BAC">
      <w:pPr>
        <w:spacing w:after="0" w:line="240" w:lineRule="auto"/>
        <w:jc w:val="both"/>
        <w:rPr>
          <w:rFonts w:ascii="Times New Roman" w:eastAsia="Times New Roman" w:hAnsi="Times New Roman" w:cs="Times New Roman"/>
          <w:sz w:val="28"/>
          <w:szCs w:val="28"/>
          <w:lang w:val="uk-UA" w:eastAsia="ru-RU"/>
        </w:rPr>
      </w:pPr>
      <w:r w:rsidRPr="00D6743E">
        <w:rPr>
          <w:rFonts w:ascii="Times New Roman" w:eastAsia="Times New Roman" w:hAnsi="Times New Roman" w:cs="Times New Roman"/>
          <w:color w:val="000000"/>
          <w:sz w:val="28"/>
          <w:szCs w:val="28"/>
          <w:lang w:val="uk-UA" w:eastAsia="ru-RU"/>
        </w:rPr>
        <w:t xml:space="preserve">та ухвала лишила ці </w:t>
      </w:r>
      <w:r w:rsidRPr="00D6743E">
        <w:rPr>
          <w:rFonts w:ascii="Times New Roman" w:eastAsia="Times New Roman" w:hAnsi="Times New Roman" w:cs="Times New Roman"/>
          <w:color w:val="000000"/>
          <w:sz w:val="28"/>
          <w:szCs w:val="28"/>
          <w:lang w:eastAsia="ru-RU"/>
        </w:rPr>
        <w:t>волост</w:t>
      </w:r>
      <w:r w:rsidRPr="00D6743E">
        <w:rPr>
          <w:rFonts w:ascii="Times New Roman" w:eastAsia="Times New Roman" w:hAnsi="Times New Roman" w:cs="Times New Roman"/>
          <w:color w:val="000000"/>
          <w:sz w:val="28"/>
          <w:szCs w:val="28"/>
          <w:lang w:val="uk-UA" w:eastAsia="ru-RU"/>
        </w:rPr>
        <w:t>і</w:t>
      </w:r>
      <w:r w:rsidRPr="00D6743E">
        <w:rPr>
          <w:rFonts w:ascii="Times New Roman" w:eastAsia="Times New Roman" w:hAnsi="Times New Roman" w:cs="Times New Roman"/>
          <w:color w:val="000000"/>
          <w:sz w:val="28"/>
          <w:szCs w:val="28"/>
          <w:lang w:eastAsia="ru-RU"/>
        </w:rPr>
        <w:t xml:space="preserve">. </w:t>
      </w:r>
      <w:r w:rsidRPr="00D6743E">
        <w:rPr>
          <w:rFonts w:ascii="Times New Roman" w:eastAsia="Times New Roman" w:hAnsi="Times New Roman" w:cs="Times New Roman"/>
          <w:color w:val="000000"/>
          <w:sz w:val="28"/>
          <w:szCs w:val="28"/>
          <w:lang w:val="uk-UA" w:eastAsia="ru-RU"/>
        </w:rPr>
        <w:t>Відповідно до того Київ мав би бути дідичною волостю лінії Ізяслава, і ніщо не вказує на те, аби Києву було наперед тут визнане якесь виняткове становище</w:t>
      </w:r>
      <w:r w:rsidRPr="00D6743E">
        <w:rPr>
          <w:rFonts w:ascii="Times New Roman" w:eastAsia="Times New Roman" w:hAnsi="Times New Roman" w:cs="Times New Roman"/>
          <w:color w:val="000000"/>
          <w:sz w:val="28"/>
          <w:szCs w:val="28"/>
          <w:vertAlign w:val="superscript"/>
          <w:lang w:val="uk-UA" w:eastAsia="ru-RU"/>
        </w:rPr>
        <w:t>1</w:t>
      </w:r>
      <w:r w:rsidRPr="00D6743E">
        <w:rPr>
          <w:rFonts w:ascii="Times New Roman" w:eastAsia="Times New Roman" w:hAnsi="Times New Roman" w:cs="Times New Roman"/>
          <w:color w:val="000000"/>
          <w:sz w:val="28"/>
          <w:szCs w:val="28"/>
          <w:lang w:val="uk-UA" w:eastAsia="ru-RU"/>
        </w:rPr>
        <w:t>. Значить, після Святополка київським князем мав стати його син Ярослав. Дійсно, воно так мабуть і мало бути: це підтверджується пізнішими від</w:t>
      </w:r>
      <w:r w:rsidRPr="00D6743E">
        <w:rPr>
          <w:rFonts w:ascii="Times New Roman" w:eastAsia="Times New Roman" w:hAnsi="Times New Roman" w:cs="Times New Roman"/>
          <w:color w:val="000000"/>
          <w:sz w:val="28"/>
          <w:szCs w:val="28"/>
          <w:lang w:val="uk-UA" w:eastAsia="ru-RU"/>
        </w:rPr>
        <w:softHyphen/>
        <w:t>носинам Ярослава до Мономаха. Коли ж при</w:t>
      </w:r>
      <w:r w:rsidRPr="00D6743E">
        <w:rPr>
          <w:rFonts w:ascii="Times New Roman" w:eastAsia="Times New Roman" w:hAnsi="Times New Roman" w:cs="Times New Roman"/>
          <w:color w:val="000000"/>
          <w:sz w:val="28"/>
          <w:szCs w:val="28"/>
          <w:lang w:eastAsia="ru-RU"/>
        </w:rPr>
        <w:t>-</w:t>
      </w:r>
      <w:r w:rsidRPr="00D6743E">
        <w:rPr>
          <w:rFonts w:ascii="Times New Roman" w:eastAsia="Times New Roman" w:hAnsi="Times New Roman" w:cs="Times New Roman"/>
          <w:color w:val="000000"/>
          <w:sz w:val="28"/>
          <w:szCs w:val="28"/>
          <w:lang w:val="uk-UA" w:eastAsia="ru-RU"/>
        </w:rPr>
        <w:t xml:space="preserve">йняти, що Київ мав становити виняток з </w:t>
      </w:r>
      <w:r w:rsidRPr="00D6743E">
        <w:rPr>
          <w:rFonts w:ascii="Times New Roman" w:eastAsia="Times New Roman" w:hAnsi="Times New Roman" w:cs="Times New Roman"/>
          <w:color w:val="000000"/>
          <w:sz w:val="28"/>
          <w:szCs w:val="28"/>
          <w:lang w:eastAsia="ru-RU"/>
        </w:rPr>
        <w:t xml:space="preserve">отчинного </w:t>
      </w:r>
      <w:r w:rsidRPr="00D6743E">
        <w:rPr>
          <w:rFonts w:ascii="Times New Roman" w:eastAsia="Times New Roman" w:hAnsi="Times New Roman" w:cs="Times New Roman"/>
          <w:color w:val="000000"/>
          <w:sz w:val="28"/>
          <w:szCs w:val="28"/>
          <w:lang w:val="uk-UA" w:eastAsia="ru-RU"/>
        </w:rPr>
        <w:t>порядку і він мав перехо</w:t>
      </w:r>
      <w:r w:rsidRPr="00D6743E">
        <w:rPr>
          <w:rFonts w:ascii="Times New Roman" w:eastAsia="Times New Roman" w:hAnsi="Times New Roman" w:cs="Times New Roman"/>
          <w:color w:val="000000"/>
          <w:sz w:val="28"/>
          <w:szCs w:val="28"/>
          <w:lang w:val="uk-UA" w:eastAsia="ru-RU"/>
        </w:rPr>
        <w:softHyphen/>
        <w:t xml:space="preserve">дити по черзі з лінії в лінію (хоч на таку постанову ніщо не вказує), після Святополка мав би настати старший князь з лінії </w:t>
      </w:r>
      <w:r w:rsidRPr="00D6743E">
        <w:rPr>
          <w:rFonts w:ascii="Times New Roman" w:eastAsia="Times New Roman" w:hAnsi="Times New Roman" w:cs="Times New Roman"/>
          <w:color w:val="000000"/>
          <w:sz w:val="28"/>
          <w:szCs w:val="28"/>
          <w:lang w:eastAsia="ru-RU"/>
        </w:rPr>
        <w:t xml:space="preserve">Святослава </w:t>
      </w:r>
      <w:r w:rsidRPr="00D6743E">
        <w:rPr>
          <w:rFonts w:ascii="Times New Roman" w:eastAsia="Times New Roman" w:hAnsi="Times New Roman" w:cs="Times New Roman"/>
          <w:color w:val="000000"/>
          <w:sz w:val="28"/>
          <w:szCs w:val="28"/>
          <w:lang w:val="uk-UA" w:eastAsia="ru-RU"/>
        </w:rPr>
        <w:t>чернігівський Давид. Але сталось ані сяк, ані так, а інакше.</w:t>
      </w:r>
      <w:r w:rsidRPr="0028362A">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D6743E">
        <w:rPr>
          <w:rFonts w:ascii="Times New Roman" w:eastAsia="Times New Roman" w:hAnsi="Times New Roman" w:cs="Times New Roman"/>
          <w:color w:val="000000"/>
          <w:sz w:val="28"/>
          <w:szCs w:val="28"/>
          <w:lang w:val="uk-UA" w:eastAsia="ru-RU"/>
        </w:rPr>
        <w:t>Вищі, впливовіші верстви київської суспільності, настрашені народними розрухами, що грозили вп</w:t>
      </w:r>
      <w:r>
        <w:rPr>
          <w:rFonts w:ascii="Times New Roman" w:eastAsia="Times New Roman" w:hAnsi="Times New Roman" w:cs="Times New Roman"/>
          <w:color w:val="000000"/>
          <w:sz w:val="28"/>
          <w:szCs w:val="28"/>
          <w:lang w:val="uk-UA" w:eastAsia="ru-RU"/>
        </w:rPr>
        <w:t>асти і на бояр, і взагалі на ба</w:t>
      </w:r>
      <w:r w:rsidRPr="00D6743E">
        <w:rPr>
          <w:rFonts w:ascii="Times New Roman" w:eastAsia="Times New Roman" w:hAnsi="Times New Roman" w:cs="Times New Roman"/>
          <w:color w:val="000000"/>
          <w:sz w:val="28"/>
          <w:szCs w:val="28"/>
          <w:lang w:val="uk-UA" w:eastAsia="ru-RU"/>
        </w:rPr>
        <w:t>гатих і сильних, по</w:t>
      </w:r>
      <w:r w:rsidRPr="0028362A">
        <w:rPr>
          <w:rFonts w:ascii="Times New Roman" w:eastAsia="Times New Roman" w:hAnsi="Times New Roman" w:cs="Times New Roman"/>
          <w:color w:val="000000"/>
          <w:sz w:val="28"/>
          <w:szCs w:val="28"/>
          <w:lang w:val="uk-UA" w:eastAsia="ru-RU"/>
        </w:rPr>
        <w:t>-</w:t>
      </w:r>
      <w:r w:rsidRPr="00D6743E">
        <w:rPr>
          <w:rFonts w:ascii="Times New Roman" w:eastAsia="Times New Roman" w:hAnsi="Times New Roman" w:cs="Times New Roman"/>
          <w:color w:val="000000"/>
          <w:sz w:val="28"/>
          <w:szCs w:val="28"/>
          <w:lang w:val="uk-UA" w:eastAsia="ru-RU"/>
        </w:rPr>
        <w:t>становили для привернення спокою якнайшвидше закликати на київський стіл Мономаха. Правдоподібно, при цьому вони розраховували на популярність цього князя, здобуту недавньою боротьбою з половцями (київські люди особливо на пункті цієї бо</w:t>
      </w:r>
      <w:r w:rsidRPr="00D6743E">
        <w:rPr>
          <w:rFonts w:ascii="Times New Roman" w:eastAsia="Times New Roman" w:hAnsi="Times New Roman" w:cs="Times New Roman"/>
          <w:color w:val="000000"/>
          <w:sz w:val="28"/>
          <w:szCs w:val="28"/>
          <w:lang w:val="uk-UA" w:eastAsia="ru-RU"/>
        </w:rPr>
        <w:softHyphen/>
        <w:t>ротьби були вразливі) і на його енергію та політичну зручність, котрих не можна помітити ані у Ярослава Святополковича, ані у Давида; Ярослав при тому ж, здається, був і</w:t>
      </w:r>
      <w:r w:rsidRPr="00D6743E">
        <w:rPr>
          <w:rFonts w:ascii="Times New Roman" w:eastAsia="Times New Roman" w:hAnsi="Times New Roman" w:cs="Times New Roman"/>
          <w:b/>
          <w:bCs/>
          <w:color w:val="000000"/>
          <w:sz w:val="28"/>
          <w:szCs w:val="28"/>
          <w:lang w:val="uk-UA" w:eastAsia="ru-RU"/>
        </w:rPr>
        <w:t xml:space="preserve"> </w:t>
      </w:r>
      <w:r w:rsidRPr="00D6743E">
        <w:rPr>
          <w:rFonts w:ascii="Times New Roman" w:eastAsia="Times New Roman" w:hAnsi="Times New Roman" w:cs="Times New Roman"/>
          <w:color w:val="000000"/>
          <w:sz w:val="28"/>
          <w:szCs w:val="28"/>
          <w:lang w:val="uk-UA" w:eastAsia="ru-RU"/>
        </w:rPr>
        <w:t>непопулярним у людей, судячи бодай по тому, що його власні волинські бояри під час війни з Мономахом перейшли на сторону останнього</w:t>
      </w:r>
      <w:r w:rsidRPr="00D6743E">
        <w:rPr>
          <w:rFonts w:ascii="Times New Roman" w:eastAsia="Times New Roman" w:hAnsi="Times New Roman" w:cs="Times New Roman"/>
          <w:color w:val="000000"/>
          <w:sz w:val="28"/>
          <w:szCs w:val="28"/>
          <w:vertAlign w:val="superscript"/>
          <w:lang w:val="uk-UA" w:eastAsia="ru-RU"/>
        </w:rPr>
        <w:t>2</w:t>
      </w:r>
      <w:r w:rsidRPr="00D6743E">
        <w:rPr>
          <w:rFonts w:ascii="Times New Roman" w:eastAsia="Times New Roman" w:hAnsi="Times New Roman" w:cs="Times New Roman"/>
          <w:color w:val="000000"/>
          <w:sz w:val="28"/>
          <w:szCs w:val="28"/>
          <w:lang w:val="uk-UA" w:eastAsia="ru-RU"/>
        </w:rPr>
        <w:t>. Ситуація для покликання Мономаха була на стільки вигідна, що</w:t>
      </w:r>
      <w:r w:rsidRPr="00724F10">
        <w:rPr>
          <w:rFonts w:ascii="Times New Roman" w:eastAsia="Times New Roman" w:hAnsi="Times New Roman" w:cs="Times New Roman"/>
          <w:color w:val="000000"/>
          <w:sz w:val="28"/>
          <w:szCs w:val="28"/>
          <w:lang w:eastAsia="ru-RU"/>
        </w:rPr>
        <w:t xml:space="preserve"> </w:t>
      </w:r>
      <w:r w:rsidRPr="00D6743E">
        <w:rPr>
          <w:rFonts w:ascii="Times New Roman" w:eastAsia="Times New Roman" w:hAnsi="Times New Roman" w:cs="Times New Roman"/>
          <w:color w:val="000000"/>
          <w:sz w:val="28"/>
          <w:szCs w:val="28"/>
          <w:lang w:val="uk-UA" w:eastAsia="ru-RU"/>
        </w:rPr>
        <w:t>у</w:t>
      </w:r>
      <w:r w:rsidRPr="00D6743E">
        <w:rPr>
          <w:rFonts w:ascii="Times New Roman" w:eastAsia="Times New Roman" w:hAnsi="Times New Roman" w:cs="Times New Roman"/>
          <w:color w:val="000000"/>
          <w:sz w:val="28"/>
          <w:szCs w:val="28"/>
          <w:lang w:eastAsia="ru-RU"/>
        </w:rPr>
        <w:t xml:space="preserve"> </w:t>
      </w:r>
      <w:r w:rsidRPr="00D6743E">
        <w:rPr>
          <w:rFonts w:ascii="Times New Roman" w:eastAsia="Times New Roman" w:hAnsi="Times New Roman" w:cs="Times New Roman"/>
          <w:color w:val="000000"/>
          <w:sz w:val="28"/>
          <w:szCs w:val="28"/>
          <w:lang w:val="uk-UA" w:eastAsia="ru-RU"/>
        </w:rPr>
        <w:t>Києві не було ніякого князя, і ніщо не заваж</w:t>
      </w:r>
      <w:r w:rsidRPr="00D6743E">
        <w:rPr>
          <w:rFonts w:ascii="Times New Roman" w:eastAsia="Times New Roman" w:hAnsi="Times New Roman" w:cs="Times New Roman"/>
          <w:color w:val="000000"/>
          <w:sz w:val="28"/>
          <w:szCs w:val="28"/>
          <w:lang w:eastAsia="ru-RU"/>
        </w:rPr>
        <w:t>ало людност</w:t>
      </w:r>
      <w:r w:rsidRPr="00D6743E">
        <w:rPr>
          <w:rFonts w:ascii="Times New Roman" w:eastAsia="Times New Roman" w:hAnsi="Times New Roman" w:cs="Times New Roman"/>
          <w:color w:val="000000"/>
          <w:sz w:val="28"/>
          <w:szCs w:val="28"/>
          <w:lang w:val="uk-UA" w:eastAsia="ru-RU"/>
        </w:rPr>
        <w:t>і</w:t>
      </w:r>
      <w:r w:rsidRPr="00D6743E">
        <w:rPr>
          <w:rFonts w:ascii="Times New Roman" w:eastAsia="Times New Roman" w:hAnsi="Times New Roman" w:cs="Times New Roman"/>
          <w:color w:val="000000"/>
          <w:sz w:val="28"/>
          <w:szCs w:val="28"/>
          <w:lang w:eastAsia="ru-RU"/>
        </w:rPr>
        <w:t xml:space="preserve"> </w:t>
      </w:r>
      <w:r w:rsidRPr="00D6743E">
        <w:rPr>
          <w:rFonts w:ascii="Times New Roman" w:eastAsia="Times New Roman" w:hAnsi="Times New Roman" w:cs="Times New Roman"/>
          <w:color w:val="000000"/>
          <w:sz w:val="28"/>
          <w:szCs w:val="28"/>
          <w:lang w:val="uk-UA" w:eastAsia="ru-RU"/>
        </w:rPr>
        <w:t xml:space="preserve">у виразах її бажань. На вічі другого дня після </w:t>
      </w:r>
      <w:r w:rsidRPr="00D6743E">
        <w:rPr>
          <w:rFonts w:ascii="Times New Roman" w:eastAsia="Times New Roman" w:hAnsi="Times New Roman" w:cs="Times New Roman"/>
          <w:color w:val="000000"/>
          <w:sz w:val="28"/>
          <w:szCs w:val="28"/>
          <w:lang w:eastAsia="ru-RU"/>
        </w:rPr>
        <w:t>смерт</w:t>
      </w:r>
      <w:r w:rsidRPr="00D6743E">
        <w:rPr>
          <w:rFonts w:ascii="Times New Roman" w:eastAsia="Times New Roman" w:hAnsi="Times New Roman" w:cs="Times New Roman"/>
          <w:color w:val="000000"/>
          <w:sz w:val="28"/>
          <w:szCs w:val="28"/>
          <w:lang w:val="uk-UA" w:eastAsia="ru-RU"/>
        </w:rPr>
        <w:t>і</w:t>
      </w:r>
      <w:r w:rsidRPr="00D6743E">
        <w:rPr>
          <w:rFonts w:ascii="Times New Roman" w:eastAsia="Times New Roman" w:hAnsi="Times New Roman" w:cs="Times New Roman"/>
          <w:color w:val="000000"/>
          <w:sz w:val="28"/>
          <w:szCs w:val="28"/>
          <w:lang w:eastAsia="ru-RU"/>
        </w:rPr>
        <w:t xml:space="preserve"> </w:t>
      </w:r>
      <w:r w:rsidRPr="00D6743E">
        <w:rPr>
          <w:rFonts w:ascii="Times New Roman" w:eastAsia="Times New Roman" w:hAnsi="Times New Roman" w:cs="Times New Roman"/>
          <w:color w:val="000000"/>
          <w:sz w:val="28"/>
          <w:szCs w:val="28"/>
          <w:lang w:val="uk-UA" w:eastAsia="ru-RU"/>
        </w:rPr>
        <w:t>Святополка ухвалено просити Мономаха на стіл і вислано послів до Переяслава з</w:t>
      </w:r>
      <w:r w:rsidRPr="00D6743E">
        <w:rPr>
          <w:rFonts w:ascii="Times New Roman" w:eastAsia="Times New Roman" w:hAnsi="Times New Roman" w:cs="Times New Roman"/>
          <w:color w:val="000000"/>
          <w:sz w:val="28"/>
          <w:szCs w:val="28"/>
          <w:lang w:eastAsia="ru-RU"/>
        </w:rPr>
        <w:t xml:space="preserve"> </w:t>
      </w:r>
      <w:r w:rsidRPr="00D6743E">
        <w:rPr>
          <w:rFonts w:ascii="Times New Roman" w:eastAsia="Times New Roman" w:hAnsi="Times New Roman" w:cs="Times New Roman"/>
          <w:color w:val="000000"/>
          <w:sz w:val="28"/>
          <w:szCs w:val="28"/>
          <w:lang w:val="uk-UA" w:eastAsia="ru-RU"/>
        </w:rPr>
        <w:t xml:space="preserve">запросинами: „поиди, княже, на </w:t>
      </w:r>
      <w:r w:rsidRPr="00D6743E">
        <w:rPr>
          <w:rFonts w:ascii="Times New Roman" w:eastAsia="Times New Roman" w:hAnsi="Times New Roman" w:cs="Times New Roman"/>
          <w:color w:val="000000"/>
          <w:sz w:val="28"/>
          <w:szCs w:val="28"/>
          <w:lang w:eastAsia="ru-RU"/>
        </w:rPr>
        <w:t>столъ отенъ и дЪденъ“. Ко</w:t>
      </w:r>
      <w:r>
        <w:rPr>
          <w:rFonts w:ascii="Times New Roman" w:eastAsia="Times New Roman" w:hAnsi="Times New Roman" w:cs="Times New Roman"/>
          <w:color w:val="000000"/>
          <w:sz w:val="28"/>
          <w:szCs w:val="28"/>
          <w:lang w:val="uk-UA" w:eastAsia="ru-RU"/>
        </w:rPr>
        <w:t>л</w:t>
      </w:r>
      <w:r w:rsidRPr="00D6743E">
        <w:rPr>
          <w:rFonts w:ascii="Times New Roman" w:eastAsia="Times New Roman" w:hAnsi="Times New Roman" w:cs="Times New Roman"/>
          <w:color w:val="000000"/>
          <w:sz w:val="28"/>
          <w:szCs w:val="28"/>
          <w:lang w:eastAsia="ru-RU"/>
        </w:rPr>
        <w:t xml:space="preserve">и </w:t>
      </w:r>
      <w:r w:rsidRPr="00D6743E">
        <w:rPr>
          <w:rFonts w:ascii="Times New Roman" w:eastAsia="Times New Roman" w:hAnsi="Times New Roman" w:cs="Times New Roman"/>
          <w:color w:val="000000"/>
          <w:sz w:val="28"/>
          <w:szCs w:val="28"/>
          <w:lang w:val="uk-UA" w:eastAsia="ru-RU"/>
        </w:rPr>
        <w:t>ці</w:t>
      </w:r>
      <w:r w:rsidRPr="00D6743E">
        <w:rPr>
          <w:rFonts w:ascii="Times New Roman" w:eastAsia="Times New Roman" w:hAnsi="Times New Roman" w:cs="Times New Roman"/>
          <w:color w:val="000000"/>
          <w:sz w:val="28"/>
          <w:szCs w:val="28"/>
          <w:lang w:eastAsia="ru-RU"/>
        </w:rPr>
        <w:t xml:space="preserve"> слова </w:t>
      </w:r>
      <w:r w:rsidRPr="00D6743E">
        <w:rPr>
          <w:rFonts w:ascii="Times New Roman" w:eastAsia="Times New Roman" w:hAnsi="Times New Roman" w:cs="Times New Roman"/>
          <w:color w:val="000000"/>
          <w:sz w:val="28"/>
          <w:szCs w:val="28"/>
          <w:lang w:val="uk-UA" w:eastAsia="ru-RU"/>
        </w:rPr>
        <w:t xml:space="preserve">дійсно </w:t>
      </w:r>
      <w:r w:rsidRPr="00D6743E">
        <w:rPr>
          <w:rFonts w:ascii="Times New Roman" w:eastAsia="Times New Roman" w:hAnsi="Times New Roman" w:cs="Times New Roman"/>
          <w:color w:val="000000"/>
          <w:sz w:val="28"/>
          <w:szCs w:val="28"/>
          <w:lang w:eastAsia="ru-RU"/>
        </w:rPr>
        <w:t xml:space="preserve">належать </w:t>
      </w:r>
      <w:r w:rsidRPr="00D6743E">
        <w:rPr>
          <w:rFonts w:ascii="Times New Roman" w:eastAsia="Times New Roman" w:hAnsi="Times New Roman" w:cs="Times New Roman"/>
          <w:color w:val="000000"/>
          <w:sz w:val="28"/>
          <w:szCs w:val="28"/>
          <w:lang w:val="uk-UA" w:eastAsia="ru-RU"/>
        </w:rPr>
        <w:t xml:space="preserve">київському </w:t>
      </w:r>
      <w:r w:rsidRPr="00D6743E">
        <w:rPr>
          <w:rFonts w:ascii="Times New Roman" w:eastAsia="Times New Roman" w:hAnsi="Times New Roman" w:cs="Times New Roman"/>
          <w:color w:val="000000"/>
          <w:sz w:val="28"/>
          <w:szCs w:val="28"/>
          <w:lang w:eastAsia="ru-RU"/>
        </w:rPr>
        <w:t xml:space="preserve">посольству, а не </w:t>
      </w:r>
      <w:r w:rsidRPr="00D6743E">
        <w:rPr>
          <w:rFonts w:ascii="Times New Roman" w:eastAsia="Times New Roman" w:hAnsi="Times New Roman" w:cs="Times New Roman"/>
          <w:color w:val="000000"/>
          <w:sz w:val="28"/>
          <w:szCs w:val="28"/>
          <w:lang w:val="uk-UA" w:eastAsia="ru-RU"/>
        </w:rPr>
        <w:t xml:space="preserve">пізнішому оповіданню літописця, </w:t>
      </w:r>
      <w:r w:rsidRPr="00D6743E">
        <w:rPr>
          <w:rFonts w:ascii="Times New Roman" w:eastAsia="Times New Roman" w:hAnsi="Times New Roman" w:cs="Times New Roman"/>
          <w:color w:val="000000"/>
          <w:sz w:val="28"/>
          <w:szCs w:val="28"/>
          <w:lang w:eastAsia="ru-RU"/>
        </w:rPr>
        <w:t xml:space="preserve">то </w:t>
      </w:r>
      <w:r w:rsidRPr="00D6743E">
        <w:rPr>
          <w:rFonts w:ascii="Times New Roman" w:eastAsia="Times New Roman" w:hAnsi="Times New Roman" w:cs="Times New Roman"/>
          <w:color w:val="000000"/>
          <w:sz w:val="28"/>
          <w:szCs w:val="28"/>
          <w:lang w:val="uk-UA" w:eastAsia="ru-RU"/>
        </w:rPr>
        <w:t>віче тими словами очевидно хотіло покрити свій вибір покривкою отчинності - мовляв і для Мономаха Київ „отчина і діди</w:t>
      </w:r>
      <w:r>
        <w:rPr>
          <w:rFonts w:ascii="Times New Roman" w:eastAsia="Times New Roman" w:hAnsi="Times New Roman" w:cs="Times New Roman"/>
          <w:color w:val="000000"/>
          <w:sz w:val="28"/>
          <w:szCs w:val="28"/>
          <w:lang w:val="uk-UA" w:eastAsia="ru-RU"/>
        </w:rPr>
        <w:t>з</w:t>
      </w:r>
      <w:r w:rsidRPr="00D6743E">
        <w:rPr>
          <w:rFonts w:ascii="Times New Roman" w:eastAsia="Times New Roman" w:hAnsi="Times New Roman" w:cs="Times New Roman"/>
          <w:color w:val="000000"/>
          <w:sz w:val="28"/>
          <w:szCs w:val="28"/>
          <w:lang w:val="uk-UA" w:eastAsia="ru-RU"/>
        </w:rPr>
        <w:t xml:space="preserve">на“. Що ініціатива вибору і посольства виходила </w:t>
      </w:r>
      <w:r w:rsidRPr="00724F10">
        <w:rPr>
          <w:rFonts w:ascii="Times New Roman" w:eastAsia="Times New Roman" w:hAnsi="Times New Roman" w:cs="Times New Roman"/>
          <w:color w:val="000000"/>
          <w:sz w:val="28"/>
          <w:szCs w:val="28"/>
          <w:lang w:val="uk-UA" w:eastAsia="ru-RU"/>
        </w:rPr>
        <w:t>від київської аристократії, під значним впливом розрухів, це видно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1F49C2" w:rsidRDefault="00212BAC" w:rsidP="00212BAC">
      <w:pPr>
        <w:spacing w:after="0" w:line="193" w:lineRule="atLeast"/>
        <w:jc w:val="both"/>
        <w:rPr>
          <w:rFonts w:ascii="Times New Roman" w:eastAsia="Times New Roman" w:hAnsi="Times New Roman" w:cs="Times New Roman"/>
          <w:sz w:val="24"/>
          <w:szCs w:val="24"/>
          <w:lang w:eastAsia="ru-RU"/>
        </w:rPr>
      </w:pPr>
      <w:r w:rsidRPr="009B5AB9">
        <w:rPr>
          <w:rFonts w:ascii="Times New Roman" w:eastAsia="Times New Roman" w:hAnsi="Times New Roman" w:cs="Times New Roman"/>
          <w:color w:val="000000"/>
          <w:sz w:val="24"/>
          <w:szCs w:val="24"/>
          <w:vertAlign w:val="superscript"/>
          <w:lang w:val="uk-UA" w:eastAsia="ru-RU"/>
        </w:rPr>
        <w:t>1</w:t>
      </w:r>
      <w:r w:rsidRPr="001F49C2">
        <w:rPr>
          <w:rFonts w:ascii="Times New Roman" w:eastAsia="Times New Roman" w:hAnsi="Times New Roman" w:cs="Times New Roman"/>
          <w:color w:val="000000"/>
          <w:sz w:val="24"/>
          <w:szCs w:val="24"/>
          <w:lang w:val="uk-UA" w:eastAsia="ru-RU"/>
        </w:rPr>
        <w:t>Як взяти любецькі постанови в стилізації літопису, то вони виразно вказують, що Київ не був винятком. Інакше чому отчиною</w:t>
      </w:r>
      <w:r w:rsidRPr="001F49C2">
        <w:rPr>
          <w:rFonts w:ascii="Times New Roman" w:eastAsia="Times New Roman" w:hAnsi="Times New Roman" w:cs="Times New Roman"/>
          <w:color w:val="000000"/>
          <w:sz w:val="24"/>
          <w:szCs w:val="24"/>
          <w:lang w:eastAsia="ru-RU"/>
        </w:rPr>
        <w:t xml:space="preserve"> </w:t>
      </w:r>
      <w:r w:rsidRPr="001F49C2">
        <w:rPr>
          <w:rFonts w:ascii="Times New Roman" w:eastAsia="Times New Roman" w:hAnsi="Times New Roman" w:cs="Times New Roman"/>
          <w:color w:val="000000"/>
          <w:sz w:val="24"/>
          <w:szCs w:val="24"/>
          <w:lang w:val="uk-UA" w:eastAsia="ru-RU"/>
        </w:rPr>
        <w:t xml:space="preserve">Ізяславичів не признати було тоді Турова, а Київ відділити, як волость, що під принцип отчинності не підпадає. Розуміється, можна </w:t>
      </w:r>
      <w:r>
        <w:rPr>
          <w:rFonts w:ascii="Times New Roman" w:eastAsia="Times New Roman" w:hAnsi="Times New Roman" w:cs="Times New Roman"/>
          <w:color w:val="000000"/>
          <w:sz w:val="24"/>
          <w:szCs w:val="24"/>
          <w:lang w:val="uk-UA" w:eastAsia="ru-RU"/>
        </w:rPr>
        <w:t>при</w:t>
      </w:r>
      <w:r w:rsidRPr="001F49C2">
        <w:rPr>
          <w:rFonts w:ascii="Times New Roman" w:eastAsia="Times New Roman" w:hAnsi="Times New Roman" w:cs="Times New Roman"/>
          <w:color w:val="000000"/>
          <w:sz w:val="24"/>
          <w:szCs w:val="24"/>
          <w:lang w:val="uk-UA" w:eastAsia="ru-RU"/>
        </w:rPr>
        <w:t>пускати, що зміст любецьких постанов у літопису подано не докладно, але нічого докладнішого ми в цій справі не має</w:t>
      </w:r>
      <w:r w:rsidRPr="001F49C2">
        <w:rPr>
          <w:rFonts w:ascii="Times New Roman" w:eastAsia="Times New Roman" w:hAnsi="Times New Roman" w:cs="Times New Roman"/>
          <w:color w:val="000000"/>
          <w:sz w:val="24"/>
          <w:szCs w:val="24"/>
          <w:lang w:eastAsia="ru-RU"/>
        </w:rPr>
        <w:t xml:space="preserve">мо, </w:t>
      </w:r>
      <w:r w:rsidRPr="001F49C2">
        <w:rPr>
          <w:rFonts w:ascii="Times New Roman" w:eastAsia="Times New Roman" w:hAnsi="Times New Roman" w:cs="Times New Roman"/>
          <w:color w:val="000000"/>
          <w:sz w:val="24"/>
          <w:szCs w:val="24"/>
          <w:lang w:val="uk-UA" w:eastAsia="ru-RU"/>
        </w:rPr>
        <w:t>і ніякої вказівки на виняткове становище Києва таки ніде нема.</w:t>
      </w:r>
    </w:p>
    <w:p w:rsidR="00212BAC" w:rsidRPr="001F49C2" w:rsidRDefault="00212BAC" w:rsidP="00212BAC">
      <w:pPr>
        <w:spacing w:after="0" w:line="193" w:lineRule="atLeast"/>
        <w:jc w:val="both"/>
        <w:rPr>
          <w:rFonts w:ascii="Times New Roman" w:eastAsia="Times New Roman" w:hAnsi="Times New Roman" w:cs="Times New Roman"/>
          <w:sz w:val="24"/>
          <w:szCs w:val="24"/>
          <w:lang w:eastAsia="ru-RU"/>
        </w:rPr>
      </w:pPr>
      <w:r w:rsidRPr="009B5AB9">
        <w:rPr>
          <w:rFonts w:ascii="Times New Roman" w:eastAsia="Times New Roman" w:hAnsi="Times New Roman" w:cs="Times New Roman"/>
          <w:color w:val="000000"/>
          <w:sz w:val="24"/>
          <w:szCs w:val="24"/>
          <w:vertAlign w:val="superscript"/>
          <w:lang w:val="uk-UA" w:eastAsia="ru-RU"/>
        </w:rPr>
        <w:t>2</w:t>
      </w:r>
      <w:r w:rsidRPr="001F49C2">
        <w:rPr>
          <w:rFonts w:ascii="Times New Roman" w:eastAsia="Times New Roman" w:hAnsi="Times New Roman" w:cs="Times New Roman"/>
          <w:color w:val="000000"/>
          <w:sz w:val="24"/>
          <w:szCs w:val="24"/>
          <w:lang w:val="uk-UA" w:eastAsia="ru-RU"/>
        </w:rPr>
        <w:t>Київським духовним колам міг він бути неприємним, зокрема як нешлюбний син</w:t>
      </w:r>
      <w:r w:rsidRPr="001F49C2">
        <w:rPr>
          <w:rFonts w:ascii="Times New Roman" w:eastAsia="Times New Roman" w:hAnsi="Times New Roman" w:cs="Times New Roman"/>
          <w:color w:val="000000"/>
          <w:sz w:val="24"/>
          <w:szCs w:val="24"/>
          <w:lang w:eastAsia="ru-RU"/>
        </w:rPr>
        <w:t xml:space="preserve"> </w:t>
      </w:r>
      <w:r w:rsidRPr="001F49C2">
        <w:rPr>
          <w:rFonts w:ascii="Times New Roman" w:eastAsia="Times New Roman" w:hAnsi="Times New Roman" w:cs="Times New Roman"/>
          <w:color w:val="000000"/>
          <w:sz w:val="24"/>
          <w:szCs w:val="24"/>
          <w:lang w:val="uk-UA" w:eastAsia="ru-RU"/>
        </w:rPr>
        <w:t>Свя</w:t>
      </w:r>
      <w:r>
        <w:rPr>
          <w:rFonts w:ascii="Times New Roman" w:eastAsia="Times New Roman" w:hAnsi="Times New Roman" w:cs="Times New Roman"/>
          <w:color w:val="000000"/>
          <w:sz w:val="24"/>
          <w:szCs w:val="24"/>
          <w:lang w:val="uk-UA" w:eastAsia="ru-RU"/>
        </w:rPr>
        <w:t>-</w:t>
      </w:r>
      <w:r w:rsidRPr="001F49C2">
        <w:rPr>
          <w:rFonts w:ascii="Times New Roman" w:eastAsia="Times New Roman" w:hAnsi="Times New Roman" w:cs="Times New Roman"/>
          <w:color w:val="000000"/>
          <w:sz w:val="24"/>
          <w:szCs w:val="24"/>
          <w:lang w:val="uk-UA" w:eastAsia="ru-RU"/>
        </w:rPr>
        <w:t>тополка.</w:t>
      </w:r>
    </w:p>
    <w:p w:rsidR="00212BAC" w:rsidRPr="00724F10"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724F10">
        <w:rPr>
          <w:rFonts w:ascii="Times New Roman" w:eastAsia="Times New Roman" w:hAnsi="Times New Roman" w:cs="Times New Roman"/>
          <w:color w:val="000000"/>
          <w:sz w:val="28"/>
          <w:szCs w:val="28"/>
          <w:lang w:val="uk-UA" w:eastAsia="ru-RU"/>
        </w:rPr>
        <w:t>-109-</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B02AB4"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1F49C2" w:rsidRDefault="00212BAC" w:rsidP="00212BAC">
      <w:pPr>
        <w:spacing w:after="0" w:line="240" w:lineRule="auto"/>
        <w:jc w:val="both"/>
        <w:rPr>
          <w:rFonts w:ascii="Times New Roman" w:eastAsia="Times New Roman" w:hAnsi="Times New Roman" w:cs="Times New Roman"/>
          <w:sz w:val="28"/>
          <w:szCs w:val="28"/>
          <w:lang w:eastAsia="ru-RU"/>
        </w:rPr>
      </w:pPr>
      <w:r w:rsidRPr="001F49C2">
        <w:rPr>
          <w:rFonts w:ascii="Times New Roman" w:eastAsia="Times New Roman" w:hAnsi="Times New Roman" w:cs="Times New Roman"/>
          <w:color w:val="000000"/>
          <w:sz w:val="28"/>
          <w:szCs w:val="28"/>
          <w:lang w:val="en-US" w:eastAsia="ru-RU"/>
        </w:rPr>
        <w:t>i</w:t>
      </w:r>
      <w:r w:rsidRPr="001F49C2">
        <w:rPr>
          <w:rFonts w:ascii="Times New Roman" w:eastAsia="Times New Roman" w:hAnsi="Times New Roman" w:cs="Times New Roman"/>
          <w:color w:val="000000"/>
          <w:sz w:val="28"/>
          <w:szCs w:val="28"/>
          <w:lang w:val="uk-UA" w:eastAsia="ru-RU"/>
        </w:rPr>
        <w:t xml:space="preserve"> з самих слів літопису, де посли</w:t>
      </w:r>
      <w:r w:rsidRPr="00B0499D">
        <w:rPr>
          <w:rFonts w:ascii="Times New Roman" w:eastAsia="Times New Roman" w:hAnsi="Times New Roman" w:cs="Times New Roman"/>
          <w:color w:val="000000"/>
          <w:sz w:val="28"/>
          <w:szCs w:val="28"/>
          <w:lang w:val="uk-UA" w:eastAsia="ru-RU"/>
        </w:rPr>
        <w:t xml:space="preserve"> </w:t>
      </w:r>
      <w:r w:rsidRPr="001F49C2">
        <w:rPr>
          <w:rFonts w:ascii="Times New Roman" w:eastAsia="Times New Roman" w:hAnsi="Times New Roman" w:cs="Times New Roman"/>
          <w:color w:val="000000"/>
          <w:sz w:val="28"/>
          <w:szCs w:val="28"/>
          <w:lang w:val="uk-UA" w:eastAsia="ru-RU"/>
        </w:rPr>
        <w:t>страхають Мономаха розрухами, а катего</w:t>
      </w:r>
      <w:r>
        <w:rPr>
          <w:rFonts w:ascii="Times New Roman" w:eastAsia="Times New Roman" w:hAnsi="Times New Roman" w:cs="Times New Roman"/>
          <w:color w:val="000000"/>
          <w:sz w:val="28"/>
          <w:szCs w:val="28"/>
          <w:lang w:val="uk-UA" w:eastAsia="ru-RU"/>
        </w:rPr>
        <w:t>-</w:t>
      </w:r>
      <w:r w:rsidRPr="001F49C2">
        <w:rPr>
          <w:rFonts w:ascii="Times New Roman" w:eastAsia="Times New Roman" w:hAnsi="Times New Roman" w:cs="Times New Roman"/>
          <w:color w:val="000000"/>
          <w:sz w:val="28"/>
          <w:szCs w:val="28"/>
          <w:lang w:val="uk-UA" w:eastAsia="ru-RU"/>
        </w:rPr>
        <w:t>рично заявляється в оповід</w:t>
      </w:r>
      <w:r>
        <w:rPr>
          <w:rFonts w:ascii="Times New Roman" w:eastAsia="Times New Roman" w:hAnsi="Times New Roman" w:cs="Times New Roman"/>
          <w:color w:val="000000"/>
          <w:sz w:val="28"/>
          <w:szCs w:val="28"/>
          <w:lang w:val="uk-UA" w:eastAsia="ru-RU"/>
        </w:rPr>
        <w:t>аннях про чудеса Бориса і Гліба</w:t>
      </w:r>
      <w:r w:rsidRPr="001F49C2">
        <w:rPr>
          <w:rFonts w:ascii="Times New Roman" w:eastAsia="Times New Roman" w:hAnsi="Times New Roman" w:cs="Times New Roman"/>
          <w:color w:val="000000"/>
          <w:sz w:val="28"/>
          <w:szCs w:val="28"/>
          <w:lang w:val="uk-UA" w:eastAsia="ru-RU"/>
        </w:rPr>
        <w:t xml:space="preserve">: „після </w:t>
      </w:r>
      <w:r w:rsidRPr="00B0499D">
        <w:rPr>
          <w:rFonts w:ascii="Times New Roman" w:eastAsia="Times New Roman" w:hAnsi="Times New Roman" w:cs="Times New Roman"/>
          <w:color w:val="000000"/>
          <w:sz w:val="28"/>
          <w:szCs w:val="28"/>
          <w:lang w:val="uk-UA" w:eastAsia="ru-RU"/>
        </w:rPr>
        <w:t>смерт</w:t>
      </w:r>
      <w:r w:rsidRPr="001F49C2">
        <w:rPr>
          <w:rFonts w:ascii="Times New Roman" w:eastAsia="Times New Roman" w:hAnsi="Times New Roman" w:cs="Times New Roman"/>
          <w:color w:val="000000"/>
          <w:sz w:val="28"/>
          <w:szCs w:val="28"/>
          <w:lang w:val="uk-UA" w:eastAsia="ru-RU"/>
        </w:rPr>
        <w:t>і</w:t>
      </w:r>
      <w:r w:rsidRPr="00B0499D">
        <w:rPr>
          <w:rFonts w:ascii="Times New Roman" w:eastAsia="Times New Roman" w:hAnsi="Times New Roman" w:cs="Times New Roman"/>
          <w:color w:val="000000"/>
          <w:sz w:val="28"/>
          <w:szCs w:val="28"/>
          <w:lang w:val="uk-UA" w:eastAsia="ru-RU"/>
        </w:rPr>
        <w:t xml:space="preserve"> </w:t>
      </w:r>
      <w:r w:rsidRPr="001F49C2">
        <w:rPr>
          <w:rFonts w:ascii="Times New Roman" w:eastAsia="Times New Roman" w:hAnsi="Times New Roman" w:cs="Times New Roman"/>
          <w:color w:val="000000"/>
          <w:sz w:val="28"/>
          <w:szCs w:val="28"/>
          <w:lang w:val="uk-UA" w:eastAsia="ru-RU"/>
        </w:rPr>
        <w:t xml:space="preserve">Святополка стався великий розрух, бунт і великі замішання в народі </w:t>
      </w:r>
      <w:r w:rsidRPr="00B0499D">
        <w:rPr>
          <w:rFonts w:ascii="Times New Roman" w:eastAsia="Times New Roman" w:hAnsi="Times New Roman" w:cs="Times New Roman"/>
          <w:color w:val="000000"/>
          <w:sz w:val="28"/>
          <w:szCs w:val="28"/>
          <w:lang w:val="uk-UA" w:eastAsia="ru-RU"/>
        </w:rPr>
        <w:t>(„многу мятежю быв</w:t>
      </w:r>
      <w:r w:rsidRPr="001F49C2">
        <w:rPr>
          <w:rFonts w:ascii="Times New Roman" w:eastAsia="Times New Roman" w:hAnsi="Times New Roman" w:cs="Times New Roman"/>
          <w:color w:val="000000"/>
          <w:sz w:val="28"/>
          <w:szCs w:val="28"/>
          <w:lang w:val="uk-UA" w:eastAsia="ru-RU"/>
        </w:rPr>
        <w:t>шю</w:t>
      </w:r>
      <w:r w:rsidRPr="00B0499D">
        <w:rPr>
          <w:rFonts w:ascii="Times New Roman" w:eastAsia="Times New Roman" w:hAnsi="Times New Roman" w:cs="Times New Roman"/>
          <w:color w:val="000000"/>
          <w:sz w:val="28"/>
          <w:szCs w:val="28"/>
          <w:lang w:val="uk-UA" w:eastAsia="ru-RU"/>
        </w:rPr>
        <w:t xml:space="preserve"> и </w:t>
      </w:r>
      <w:r w:rsidRPr="001F49C2">
        <w:rPr>
          <w:rFonts w:ascii="Times New Roman" w:eastAsia="Times New Roman" w:hAnsi="Times New Roman" w:cs="Times New Roman"/>
          <w:color w:val="000000"/>
          <w:sz w:val="28"/>
          <w:szCs w:val="28"/>
          <w:lang w:val="uk-UA" w:eastAsia="ru-RU"/>
        </w:rPr>
        <w:t>крамол</w:t>
      </w:r>
      <w:r w:rsidRPr="00B0499D">
        <w:rPr>
          <w:rFonts w:ascii="Times New Roman" w:eastAsia="Times New Roman" w:hAnsi="Times New Roman" w:cs="Times New Roman"/>
          <w:color w:val="000000"/>
          <w:sz w:val="28"/>
          <w:szCs w:val="28"/>
          <w:lang w:val="uk-UA" w:eastAsia="ru-RU"/>
        </w:rPr>
        <w:t>Ъ</w:t>
      </w:r>
      <w:r w:rsidRPr="001F49C2">
        <w:rPr>
          <w:rFonts w:ascii="Times New Roman" w:eastAsia="Times New Roman" w:hAnsi="Times New Roman" w:cs="Times New Roman"/>
          <w:color w:val="000000"/>
          <w:sz w:val="28"/>
          <w:szCs w:val="28"/>
          <w:lang w:val="uk-UA" w:eastAsia="ru-RU"/>
        </w:rPr>
        <w:t xml:space="preserve"> </w:t>
      </w:r>
      <w:r w:rsidRPr="00B0499D">
        <w:rPr>
          <w:rFonts w:ascii="Times New Roman" w:eastAsia="Times New Roman" w:hAnsi="Times New Roman" w:cs="Times New Roman"/>
          <w:color w:val="000000"/>
          <w:sz w:val="28"/>
          <w:szCs w:val="28"/>
          <w:lang w:val="uk-UA" w:eastAsia="ru-RU"/>
        </w:rPr>
        <w:t xml:space="preserve">въ людехъ и </w:t>
      </w:r>
      <w:r w:rsidRPr="001F49C2">
        <w:rPr>
          <w:rFonts w:ascii="Times New Roman" w:eastAsia="Times New Roman" w:hAnsi="Times New Roman" w:cs="Times New Roman"/>
          <w:color w:val="000000"/>
          <w:sz w:val="28"/>
          <w:szCs w:val="28"/>
          <w:lang w:val="uk-UA" w:eastAsia="ru-RU"/>
        </w:rPr>
        <w:t>молв</w:t>
      </w:r>
      <w:r w:rsidRPr="00B0499D">
        <w:rPr>
          <w:rFonts w:ascii="Times New Roman" w:eastAsia="Times New Roman" w:hAnsi="Times New Roman" w:cs="Times New Roman"/>
          <w:color w:val="000000"/>
          <w:sz w:val="28"/>
          <w:szCs w:val="28"/>
          <w:lang w:val="uk-UA" w:eastAsia="ru-RU"/>
        </w:rPr>
        <w:t>Ъ</w:t>
      </w:r>
      <w:r w:rsidRPr="001F49C2">
        <w:rPr>
          <w:rFonts w:ascii="Times New Roman" w:eastAsia="Times New Roman" w:hAnsi="Times New Roman" w:cs="Times New Roman"/>
          <w:color w:val="000000"/>
          <w:sz w:val="28"/>
          <w:szCs w:val="28"/>
          <w:lang w:val="uk-UA" w:eastAsia="ru-RU"/>
        </w:rPr>
        <w:t xml:space="preserve"> </w:t>
      </w:r>
      <w:r w:rsidRPr="00B0499D">
        <w:rPr>
          <w:rFonts w:ascii="Times New Roman" w:eastAsia="Times New Roman" w:hAnsi="Times New Roman" w:cs="Times New Roman"/>
          <w:color w:val="000000"/>
          <w:sz w:val="28"/>
          <w:szCs w:val="28"/>
          <w:lang w:val="uk-UA" w:eastAsia="ru-RU"/>
        </w:rPr>
        <w:t>немалЪ“);</w:t>
      </w:r>
      <w:r w:rsidRPr="001F49C2">
        <w:rPr>
          <w:rFonts w:ascii="Times New Roman" w:eastAsia="Times New Roman" w:hAnsi="Times New Roman" w:cs="Times New Roman"/>
          <w:color w:val="000000"/>
          <w:sz w:val="28"/>
          <w:szCs w:val="28"/>
          <w:lang w:val="uk-UA" w:eastAsia="ru-RU"/>
        </w:rPr>
        <w:t xml:space="preserve"> тоді зібрались усі люди, а головно </w:t>
      </w:r>
      <w:r w:rsidRPr="00B0499D">
        <w:rPr>
          <w:rFonts w:ascii="Times New Roman" w:eastAsia="Times New Roman" w:hAnsi="Times New Roman" w:cs="Times New Roman"/>
          <w:color w:val="000000"/>
          <w:sz w:val="28"/>
          <w:szCs w:val="28"/>
          <w:lang w:val="uk-UA" w:eastAsia="ru-RU"/>
        </w:rPr>
        <w:t xml:space="preserve">„болшии и нарочитии мужи, </w:t>
      </w:r>
      <w:r w:rsidRPr="001F49C2">
        <w:rPr>
          <w:rFonts w:ascii="Times New Roman" w:eastAsia="Times New Roman" w:hAnsi="Times New Roman" w:cs="Times New Roman"/>
          <w:color w:val="000000"/>
          <w:sz w:val="28"/>
          <w:szCs w:val="28"/>
          <w:lang w:val="uk-UA" w:eastAsia="ru-RU"/>
        </w:rPr>
        <w:t xml:space="preserve">і з </w:t>
      </w:r>
      <w:r w:rsidRPr="00B0499D">
        <w:rPr>
          <w:rFonts w:ascii="Times New Roman" w:eastAsia="Times New Roman" w:hAnsi="Times New Roman" w:cs="Times New Roman"/>
          <w:color w:val="000000"/>
          <w:sz w:val="28"/>
          <w:szCs w:val="28"/>
          <w:lang w:val="uk-UA" w:eastAsia="ru-RU"/>
        </w:rPr>
        <w:t xml:space="preserve">участю </w:t>
      </w:r>
      <w:r>
        <w:rPr>
          <w:rFonts w:ascii="Times New Roman" w:eastAsia="Times New Roman" w:hAnsi="Times New Roman" w:cs="Times New Roman"/>
          <w:color w:val="000000"/>
          <w:sz w:val="28"/>
          <w:szCs w:val="28"/>
          <w:lang w:val="uk-UA" w:eastAsia="ru-RU"/>
        </w:rPr>
        <w:t>всіх людей упрошали Воло</w:t>
      </w:r>
      <w:r w:rsidRPr="001F49C2">
        <w:rPr>
          <w:rFonts w:ascii="Times New Roman" w:eastAsia="Times New Roman" w:hAnsi="Times New Roman" w:cs="Times New Roman"/>
          <w:color w:val="000000"/>
          <w:sz w:val="28"/>
          <w:szCs w:val="28"/>
          <w:lang w:val="uk-UA" w:eastAsia="ru-RU"/>
        </w:rPr>
        <w:t>димира, щоб він прийшов і приборкав народний бунт. І він прийшов, утихомирив бунт та розрух народний і перейняв кня</w:t>
      </w:r>
      <w:r w:rsidRPr="001F49C2">
        <w:rPr>
          <w:rFonts w:ascii="Times New Roman" w:eastAsia="Times New Roman" w:hAnsi="Times New Roman" w:cs="Times New Roman"/>
          <w:color w:val="000000"/>
          <w:sz w:val="28"/>
          <w:szCs w:val="28"/>
          <w:lang w:val="uk-UA" w:eastAsia="ru-RU"/>
        </w:rPr>
        <w:softHyphen/>
        <w:t>зівство Руської землі“.</w:t>
      </w:r>
    </w:p>
    <w:p w:rsidR="00212BAC" w:rsidRPr="00777051"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1F49C2">
        <w:rPr>
          <w:rFonts w:ascii="Times New Roman" w:eastAsia="Times New Roman" w:hAnsi="Times New Roman" w:cs="Times New Roman"/>
          <w:color w:val="000000"/>
          <w:sz w:val="28"/>
          <w:szCs w:val="28"/>
          <w:lang w:val="uk-UA" w:eastAsia="ru-RU"/>
        </w:rPr>
        <w:t xml:space="preserve">Але Мономах, завжди дуже обережний і уважний щодо вимог вищої легальності, не поспішав так приймати пропозиції </w:t>
      </w:r>
      <w:r w:rsidRPr="001F49C2">
        <w:rPr>
          <w:rFonts w:ascii="Times New Roman" w:eastAsia="Times New Roman" w:hAnsi="Times New Roman" w:cs="Times New Roman"/>
          <w:color w:val="000000"/>
          <w:sz w:val="28"/>
          <w:szCs w:val="28"/>
          <w:lang w:eastAsia="ru-RU"/>
        </w:rPr>
        <w:t>київ</w:t>
      </w:r>
      <w:r w:rsidRPr="001F49C2">
        <w:rPr>
          <w:rFonts w:ascii="Times New Roman" w:eastAsia="Times New Roman" w:hAnsi="Times New Roman" w:cs="Times New Roman"/>
          <w:color w:val="000000"/>
          <w:sz w:val="28"/>
          <w:szCs w:val="28"/>
          <w:lang w:eastAsia="ru-RU"/>
        </w:rPr>
        <w:softHyphen/>
        <w:t>ської</w:t>
      </w:r>
      <w:r w:rsidRPr="001F49C2">
        <w:rPr>
          <w:rFonts w:ascii="Times New Roman" w:eastAsia="Times New Roman" w:hAnsi="Times New Roman" w:cs="Times New Roman"/>
          <w:color w:val="000000"/>
          <w:sz w:val="28"/>
          <w:szCs w:val="28"/>
          <w:lang w:val="uk-UA" w:eastAsia="ru-RU"/>
        </w:rPr>
        <w:t xml:space="preserve"> громади, не маючи права на київський стіл, - хоч певно бажав його, бо розумів добре його вагу. На першу пропозицію „він дуже затужив і не пішов, в жалю по брат</w:t>
      </w:r>
      <w:r>
        <w:rPr>
          <w:rFonts w:ascii="Times New Roman" w:eastAsia="Times New Roman" w:hAnsi="Times New Roman" w:cs="Times New Roman"/>
          <w:color w:val="000000"/>
          <w:sz w:val="28"/>
          <w:szCs w:val="28"/>
          <w:lang w:val="uk-UA" w:eastAsia="ru-RU"/>
        </w:rPr>
        <w:t>ові (Святополку)“, як каже літоп</w:t>
      </w:r>
      <w:r w:rsidRPr="001F49C2">
        <w:rPr>
          <w:rFonts w:ascii="Times New Roman" w:eastAsia="Times New Roman" w:hAnsi="Times New Roman" w:cs="Times New Roman"/>
          <w:color w:val="000000"/>
          <w:sz w:val="28"/>
          <w:szCs w:val="28"/>
          <w:lang w:val="uk-UA" w:eastAsia="ru-RU"/>
        </w:rPr>
        <w:t>ис, хоч і не відмовив виразно. Тим часом розру</w:t>
      </w:r>
      <w:r>
        <w:rPr>
          <w:rFonts w:ascii="Times New Roman" w:eastAsia="Times New Roman" w:hAnsi="Times New Roman" w:cs="Times New Roman"/>
          <w:color w:val="000000"/>
          <w:sz w:val="28"/>
          <w:szCs w:val="28"/>
          <w:lang w:val="uk-UA" w:eastAsia="ru-RU"/>
        </w:rPr>
        <w:t>-</w:t>
      </w:r>
      <w:r w:rsidRPr="001F49C2">
        <w:rPr>
          <w:rFonts w:ascii="Times New Roman" w:eastAsia="Times New Roman" w:hAnsi="Times New Roman" w:cs="Times New Roman"/>
          <w:color w:val="000000"/>
          <w:sz w:val="28"/>
          <w:szCs w:val="28"/>
          <w:lang w:val="uk-UA" w:eastAsia="ru-RU"/>
        </w:rPr>
        <w:t xml:space="preserve">хи ставали все більш небезпечними для „нарочитих“ людей. Вони прохали Мономаха прибути і страхали, що як не прийде, станеться в Києві </w:t>
      </w:r>
      <w:r w:rsidRPr="001F49C2">
        <w:rPr>
          <w:rFonts w:ascii="Times New Roman" w:eastAsia="Times New Roman" w:hAnsi="Times New Roman" w:cs="Times New Roman"/>
          <w:color w:val="000000"/>
          <w:sz w:val="28"/>
          <w:szCs w:val="28"/>
          <w:lang w:eastAsia="ru-RU"/>
        </w:rPr>
        <w:t xml:space="preserve">„много </w:t>
      </w:r>
      <w:r w:rsidRPr="001F49C2">
        <w:rPr>
          <w:rFonts w:ascii="Times New Roman" w:eastAsia="Times New Roman" w:hAnsi="Times New Roman" w:cs="Times New Roman"/>
          <w:color w:val="000000"/>
          <w:sz w:val="28"/>
          <w:szCs w:val="28"/>
          <w:lang w:val="uk-UA" w:eastAsia="ru-RU"/>
        </w:rPr>
        <w:t>зло“, почнуть далі грабувати вже не жидів, а й княжий двір („ятровь твою“ - жінку Святополка), бояр і навіть мона</w:t>
      </w:r>
      <w:r w:rsidRPr="001F49C2">
        <w:rPr>
          <w:rFonts w:ascii="Times New Roman" w:eastAsia="Times New Roman" w:hAnsi="Times New Roman" w:cs="Times New Roman"/>
          <w:color w:val="000000"/>
          <w:sz w:val="28"/>
          <w:szCs w:val="28"/>
          <w:lang w:val="uk-UA" w:eastAsia="ru-RU"/>
        </w:rPr>
        <w:softHyphen/>
        <w:t xml:space="preserve">стирі, і </w:t>
      </w:r>
      <w:r w:rsidRPr="001F49C2">
        <w:rPr>
          <w:rFonts w:ascii="Times New Roman" w:eastAsia="Times New Roman" w:hAnsi="Times New Roman" w:cs="Times New Roman"/>
          <w:color w:val="000000"/>
          <w:sz w:val="28"/>
          <w:szCs w:val="28"/>
          <w:lang w:eastAsia="ru-RU"/>
        </w:rPr>
        <w:t>Мономах</w:t>
      </w:r>
      <w:r w:rsidRPr="001F49C2">
        <w:rPr>
          <w:rFonts w:ascii="Times New Roman" w:eastAsia="Times New Roman" w:hAnsi="Times New Roman" w:cs="Times New Roman"/>
          <w:color w:val="000000"/>
          <w:sz w:val="28"/>
          <w:szCs w:val="28"/>
          <w:lang w:val="uk-UA" w:eastAsia="ru-RU"/>
        </w:rPr>
        <w:t xml:space="preserve"> буде відповідати перед Богом за розграблені монастирі. Монастирям, правдоподібно, народні розрухи особливо страшні ще не були, і вони притягнені сю</w:t>
      </w:r>
      <w:r>
        <w:rPr>
          <w:rFonts w:ascii="Times New Roman" w:eastAsia="Times New Roman" w:hAnsi="Times New Roman" w:cs="Times New Roman"/>
          <w:color w:val="000000"/>
          <w:sz w:val="28"/>
          <w:szCs w:val="28"/>
          <w:lang w:val="uk-UA" w:eastAsia="ru-RU"/>
        </w:rPr>
        <w:t xml:space="preserve">ди для більшого ефекту. Мономах, </w:t>
      </w:r>
      <w:r w:rsidRPr="001F49C2">
        <w:rPr>
          <w:rFonts w:ascii="Times New Roman" w:eastAsia="Times New Roman" w:hAnsi="Times New Roman" w:cs="Times New Roman"/>
          <w:color w:val="000000"/>
          <w:sz w:val="28"/>
          <w:szCs w:val="28"/>
          <w:lang w:val="uk-UA" w:eastAsia="ru-RU"/>
        </w:rPr>
        <w:t>дійсно</w:t>
      </w:r>
      <w:r>
        <w:rPr>
          <w:rFonts w:ascii="Times New Roman" w:eastAsia="Times New Roman" w:hAnsi="Times New Roman" w:cs="Times New Roman"/>
          <w:color w:val="000000"/>
          <w:sz w:val="28"/>
          <w:szCs w:val="28"/>
          <w:lang w:val="uk-UA" w:eastAsia="ru-RU"/>
        </w:rPr>
        <w:t>,</w:t>
      </w:r>
      <w:r w:rsidRPr="001F49C2">
        <w:rPr>
          <w:rFonts w:ascii="Times New Roman" w:eastAsia="Times New Roman" w:hAnsi="Times New Roman" w:cs="Times New Roman"/>
          <w:color w:val="000000"/>
          <w:sz w:val="28"/>
          <w:szCs w:val="28"/>
          <w:lang w:val="uk-UA" w:eastAsia="ru-RU"/>
        </w:rPr>
        <w:t xml:space="preserve"> прийняв, що небезпечності монастирів вистачить, аби </w:t>
      </w:r>
      <w:r w:rsidRPr="001F49C2">
        <w:rPr>
          <w:rFonts w:ascii="Times New Roman" w:eastAsia="Times New Roman" w:hAnsi="Times New Roman" w:cs="Times New Roman"/>
          <w:color w:val="000000"/>
          <w:sz w:val="28"/>
          <w:szCs w:val="28"/>
          <w:lang w:eastAsia="ru-RU"/>
        </w:rPr>
        <w:t xml:space="preserve">оправдати </w:t>
      </w:r>
      <w:r w:rsidRPr="001F49C2">
        <w:rPr>
          <w:rFonts w:ascii="Times New Roman" w:eastAsia="Times New Roman" w:hAnsi="Times New Roman" w:cs="Times New Roman"/>
          <w:color w:val="000000"/>
          <w:sz w:val="28"/>
          <w:szCs w:val="28"/>
          <w:lang w:val="uk-UA" w:eastAsia="ru-RU"/>
        </w:rPr>
        <w:t xml:space="preserve">його узурпацію в княжих поглядах, які не дуже признавали права народного вибору, і він поспішив у Київ. </w:t>
      </w:r>
      <w:r>
        <w:rPr>
          <w:rFonts w:ascii="Times New Roman" w:eastAsia="Times New Roman" w:hAnsi="Times New Roman" w:cs="Times New Roman"/>
          <w:color w:val="000000"/>
          <w:sz w:val="28"/>
          <w:szCs w:val="28"/>
          <w:lang w:val="uk-UA" w:eastAsia="ru-RU"/>
        </w:rPr>
        <w:t>П</w:t>
      </w:r>
      <w:r w:rsidRPr="001F49C2">
        <w:rPr>
          <w:rFonts w:ascii="Times New Roman" w:eastAsia="Times New Roman" w:hAnsi="Times New Roman" w:cs="Times New Roman"/>
          <w:color w:val="000000"/>
          <w:sz w:val="28"/>
          <w:szCs w:val="28"/>
          <w:lang w:val="uk-UA" w:eastAsia="ru-RU"/>
        </w:rPr>
        <w:t xml:space="preserve">рибув він туди на </w:t>
      </w:r>
      <w:r w:rsidRPr="00777051">
        <w:rPr>
          <w:rFonts w:ascii="Times New Roman" w:eastAsia="Times New Roman" w:hAnsi="Times New Roman" w:cs="Times New Roman"/>
          <w:color w:val="000000"/>
          <w:sz w:val="28"/>
          <w:szCs w:val="28"/>
          <w:lang w:val="uk-UA" w:eastAsia="ru-RU"/>
        </w:rPr>
        <w:t>п'ятий</w:t>
      </w:r>
      <w:r w:rsidRPr="001F49C2">
        <w:rPr>
          <w:rFonts w:ascii="Times New Roman" w:eastAsia="Times New Roman" w:hAnsi="Times New Roman" w:cs="Times New Roman"/>
          <w:color w:val="000000"/>
          <w:sz w:val="28"/>
          <w:szCs w:val="28"/>
          <w:lang w:val="uk-UA" w:eastAsia="ru-RU"/>
        </w:rPr>
        <w:t xml:space="preserve"> день смерті Святополка 16 квітня. Його зустріли урочисто - „митрополит </w:t>
      </w:r>
      <w:r w:rsidRPr="00777051">
        <w:rPr>
          <w:rFonts w:ascii="Times New Roman" w:eastAsia="Times New Roman" w:hAnsi="Times New Roman" w:cs="Times New Roman"/>
          <w:color w:val="000000"/>
          <w:sz w:val="28"/>
          <w:szCs w:val="28"/>
          <w:lang w:val="uk-UA" w:eastAsia="ru-RU"/>
        </w:rPr>
        <w:t xml:space="preserve">Никифор </w:t>
      </w:r>
      <w:r w:rsidRPr="001F49C2">
        <w:rPr>
          <w:rFonts w:ascii="Times New Roman" w:eastAsia="Times New Roman" w:hAnsi="Times New Roman" w:cs="Times New Roman"/>
          <w:color w:val="000000"/>
          <w:sz w:val="28"/>
          <w:szCs w:val="28"/>
          <w:lang w:val="uk-UA" w:eastAsia="ru-RU"/>
        </w:rPr>
        <w:t xml:space="preserve">з </w:t>
      </w:r>
      <w:r w:rsidRPr="00777051">
        <w:rPr>
          <w:rFonts w:ascii="Times New Roman" w:eastAsia="Times New Roman" w:hAnsi="Times New Roman" w:cs="Times New Roman"/>
          <w:color w:val="000000"/>
          <w:sz w:val="28"/>
          <w:szCs w:val="28"/>
          <w:lang w:val="uk-UA" w:eastAsia="ru-RU"/>
        </w:rPr>
        <w:t>єпис</w:t>
      </w:r>
      <w:r w:rsidRPr="00777051">
        <w:rPr>
          <w:rFonts w:ascii="Times New Roman" w:eastAsia="Times New Roman" w:hAnsi="Times New Roman" w:cs="Times New Roman"/>
          <w:color w:val="000000"/>
          <w:sz w:val="28"/>
          <w:szCs w:val="28"/>
          <w:lang w:val="uk-UA" w:eastAsia="ru-RU"/>
        </w:rPr>
        <w:softHyphen/>
      </w:r>
      <w:r w:rsidRPr="001F49C2">
        <w:rPr>
          <w:rFonts w:ascii="Times New Roman" w:eastAsia="Times New Roman" w:hAnsi="Times New Roman" w:cs="Times New Roman"/>
          <w:color w:val="000000"/>
          <w:sz w:val="28"/>
          <w:szCs w:val="28"/>
          <w:lang w:val="uk-UA" w:eastAsia="ru-RU"/>
        </w:rPr>
        <w:t xml:space="preserve">копами і всіма киянами, і всі люди були раді, і бунт </w:t>
      </w:r>
      <w:r w:rsidRPr="00777051">
        <w:rPr>
          <w:rFonts w:ascii="Times New Roman" w:eastAsia="Times New Roman" w:hAnsi="Times New Roman" w:cs="Times New Roman"/>
          <w:color w:val="000000"/>
          <w:sz w:val="28"/>
          <w:szCs w:val="28"/>
          <w:lang w:val="uk-UA" w:eastAsia="ru-RU"/>
        </w:rPr>
        <w:t>перестав</w:t>
      </w:r>
      <w:r>
        <w:rPr>
          <w:rFonts w:ascii="Times New Roman" w:eastAsia="Times New Roman" w:hAnsi="Times New Roman" w:cs="Times New Roman"/>
          <w:color w:val="000000"/>
          <w:sz w:val="28"/>
          <w:szCs w:val="28"/>
          <w:lang w:val="uk-UA" w:eastAsia="ru-RU"/>
        </w:rPr>
        <w:t>“</w:t>
      </w:r>
      <w:r w:rsidRPr="001F49C2">
        <w:rPr>
          <w:rFonts w:ascii="Times New Roman" w:eastAsia="Times New Roman" w:hAnsi="Times New Roman" w:cs="Times New Roman"/>
          <w:color w:val="000000"/>
          <w:sz w:val="28"/>
          <w:szCs w:val="28"/>
          <w:lang w:val="uk-UA" w:eastAsia="ru-RU"/>
        </w:rPr>
        <w:t>.</w:t>
      </w:r>
    </w:p>
    <w:p w:rsidR="00212BAC" w:rsidRPr="00E958BC" w:rsidRDefault="00212BAC" w:rsidP="00212BAC">
      <w:pPr>
        <w:spacing w:after="0" w:line="240" w:lineRule="auto"/>
        <w:jc w:val="both"/>
        <w:rPr>
          <w:rFonts w:ascii="Times New Roman" w:eastAsia="Times New Roman" w:hAnsi="Times New Roman" w:cs="Times New Roman"/>
          <w:sz w:val="28"/>
          <w:szCs w:val="28"/>
          <w:lang w:eastAsia="ru-RU"/>
        </w:rPr>
      </w:pPr>
      <w:r w:rsidRPr="001F49C2">
        <w:rPr>
          <w:rFonts w:ascii="Times New Roman" w:eastAsia="Times New Roman" w:hAnsi="Times New Roman" w:cs="Times New Roman"/>
          <w:color w:val="000000"/>
          <w:sz w:val="28"/>
          <w:szCs w:val="28"/>
          <w:lang w:eastAsia="ru-RU"/>
        </w:rPr>
        <w:t>Ц</w:t>
      </w:r>
      <w:r w:rsidRPr="001F49C2">
        <w:rPr>
          <w:rFonts w:ascii="Times New Roman" w:eastAsia="Times New Roman" w:hAnsi="Times New Roman" w:cs="Times New Roman"/>
          <w:color w:val="000000"/>
          <w:sz w:val="28"/>
          <w:szCs w:val="28"/>
          <w:lang w:val="uk-UA" w:eastAsia="ru-RU"/>
        </w:rPr>
        <w:t xml:space="preserve">е був </w:t>
      </w:r>
      <w:r w:rsidRPr="001F49C2">
        <w:rPr>
          <w:rFonts w:ascii="Times New Roman" w:eastAsia="Times New Roman" w:hAnsi="Times New Roman" w:cs="Times New Roman"/>
          <w:color w:val="000000"/>
          <w:sz w:val="28"/>
          <w:szCs w:val="28"/>
          <w:lang w:eastAsia="ru-RU"/>
        </w:rPr>
        <w:t>важливий</w:t>
      </w:r>
      <w:r w:rsidRPr="001F49C2">
        <w:rPr>
          <w:rFonts w:ascii="Times New Roman" w:eastAsia="Times New Roman" w:hAnsi="Times New Roman" w:cs="Times New Roman"/>
          <w:color w:val="000000"/>
          <w:sz w:val="28"/>
          <w:szCs w:val="28"/>
          <w:lang w:val="uk-UA" w:eastAsia="ru-RU"/>
        </w:rPr>
        <w:t xml:space="preserve"> момент в еволюції політичної системи Київської держави. Старшу лінію Яро</w:t>
      </w:r>
      <w:r w:rsidRPr="001F49C2">
        <w:rPr>
          <w:rFonts w:ascii="Times New Roman" w:eastAsia="Times New Roman" w:hAnsi="Times New Roman" w:cs="Times New Roman"/>
          <w:color w:val="000000"/>
          <w:sz w:val="28"/>
          <w:szCs w:val="28"/>
          <w:lang w:val="en-US" w:eastAsia="ru-RU"/>
        </w:rPr>
        <w:t>c</w:t>
      </w:r>
      <w:r w:rsidRPr="001F49C2">
        <w:rPr>
          <w:rFonts w:ascii="Times New Roman" w:eastAsia="Times New Roman" w:hAnsi="Times New Roman" w:cs="Times New Roman"/>
          <w:color w:val="000000"/>
          <w:sz w:val="28"/>
          <w:szCs w:val="28"/>
          <w:lang w:val="uk-UA" w:eastAsia="ru-RU"/>
        </w:rPr>
        <w:t>лавичів відтиснено</w:t>
      </w:r>
      <w:r>
        <w:rPr>
          <w:rFonts w:ascii="Times New Roman" w:eastAsia="Times New Roman" w:hAnsi="Times New Roman" w:cs="Times New Roman"/>
          <w:color w:val="000000"/>
          <w:sz w:val="28"/>
          <w:szCs w:val="28"/>
          <w:lang w:val="uk-UA" w:eastAsia="ru-RU"/>
        </w:rPr>
        <w:t xml:space="preserve"> </w:t>
      </w:r>
      <w:r w:rsidRPr="00E958BC">
        <w:rPr>
          <w:rFonts w:ascii="Times New Roman" w:eastAsia="Times New Roman" w:hAnsi="Times New Roman" w:cs="Times New Roman"/>
          <w:color w:val="000000"/>
          <w:sz w:val="28"/>
          <w:szCs w:val="28"/>
          <w:lang w:val="uk-UA" w:eastAsia="ru-RU"/>
        </w:rPr>
        <w:t>від київського стола і вона зійшла зовсім на другий план; київський стіл займає сильніша вже й без того і значно здібніша лінія Всеволода. Завдяки тому концентрація земель Руської держави навколо свого старого цен</w:t>
      </w:r>
      <w:r w:rsidRPr="00E958BC">
        <w:rPr>
          <w:rFonts w:ascii="Times New Roman" w:eastAsia="Times New Roman" w:hAnsi="Times New Roman" w:cs="Times New Roman"/>
          <w:color w:val="000000"/>
          <w:sz w:val="28"/>
          <w:szCs w:val="28"/>
          <w:lang w:val="uk-UA" w:eastAsia="ru-RU"/>
        </w:rPr>
        <w:softHyphen/>
        <w:t>тра — Києва могла досягнути ще кількох успіхів - останній проблиск в агонії цієї концентрації.</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E958BC">
        <w:rPr>
          <w:rFonts w:ascii="Times New Roman" w:eastAsia="Times New Roman" w:hAnsi="Times New Roman" w:cs="Times New Roman"/>
          <w:color w:val="000000"/>
          <w:sz w:val="28"/>
          <w:szCs w:val="28"/>
          <w:lang w:val="uk-UA" w:eastAsia="ru-RU"/>
        </w:rPr>
        <w:t>Святополк в момент своєї смерті мав у своїй безпосередній управі Ки</w:t>
      </w:r>
      <w:r>
        <w:rPr>
          <w:rFonts w:ascii="Times New Roman" w:eastAsia="Times New Roman" w:hAnsi="Times New Roman" w:cs="Times New Roman"/>
          <w:color w:val="000000"/>
          <w:sz w:val="28"/>
          <w:szCs w:val="28"/>
          <w:lang w:val="uk-UA" w:eastAsia="ru-RU"/>
        </w:rPr>
        <w:t>-</w:t>
      </w:r>
      <w:r w:rsidRPr="00E958BC">
        <w:rPr>
          <w:rFonts w:ascii="Times New Roman" w:eastAsia="Times New Roman" w:hAnsi="Times New Roman" w:cs="Times New Roman"/>
          <w:color w:val="000000"/>
          <w:sz w:val="28"/>
          <w:szCs w:val="28"/>
          <w:lang w:val="uk-UA" w:eastAsia="ru-RU"/>
        </w:rPr>
        <w:t>ївщину і Турово-пінську волость. На Волині</w:t>
      </w:r>
      <w:r>
        <w:rPr>
          <w:rFonts w:ascii="Times New Roman" w:eastAsia="Times New Roman" w:hAnsi="Times New Roman" w:cs="Times New Roman"/>
          <w:color w:val="000000"/>
          <w:sz w:val="28"/>
          <w:szCs w:val="28"/>
          <w:lang w:val="uk-UA" w:eastAsia="ru-RU"/>
        </w:rPr>
        <w:t xml:space="preserve"> </w:t>
      </w:r>
      <w:r w:rsidRPr="00E958BC">
        <w:rPr>
          <w:rFonts w:ascii="Times New Roman" w:eastAsia="Times New Roman" w:hAnsi="Times New Roman" w:cs="Times New Roman"/>
          <w:color w:val="000000"/>
          <w:sz w:val="28"/>
          <w:szCs w:val="28"/>
          <w:lang w:val="uk-UA" w:eastAsia="ru-RU"/>
        </w:rPr>
        <w:t xml:space="preserve">сидів його син Ярослав. Мономах, покликаний на київський стіл, перейняв не </w:t>
      </w:r>
    </w:p>
    <w:p w:rsidR="00212BAC" w:rsidRPr="00E958BC"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958BC">
        <w:rPr>
          <w:rFonts w:ascii="Times New Roman" w:eastAsia="Times New Roman" w:hAnsi="Times New Roman" w:cs="Times New Roman"/>
          <w:color w:val="000000"/>
          <w:sz w:val="28"/>
          <w:szCs w:val="28"/>
          <w:lang w:val="uk-UA" w:eastAsia="ru-RU"/>
        </w:rPr>
        <w:t>-110-</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E958BC"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958BC" w:rsidRDefault="00212BAC" w:rsidP="00212BAC">
      <w:pPr>
        <w:spacing w:after="0" w:line="240" w:lineRule="auto"/>
        <w:jc w:val="both"/>
        <w:rPr>
          <w:rFonts w:ascii="Times New Roman" w:eastAsia="Times New Roman" w:hAnsi="Times New Roman" w:cs="Times New Roman"/>
          <w:sz w:val="28"/>
          <w:szCs w:val="28"/>
          <w:lang w:eastAsia="ru-RU"/>
        </w:rPr>
      </w:pPr>
      <w:r w:rsidRPr="00E958BC">
        <w:rPr>
          <w:rFonts w:ascii="Times New Roman" w:eastAsia="Times New Roman" w:hAnsi="Times New Roman" w:cs="Times New Roman"/>
          <w:color w:val="000000"/>
          <w:sz w:val="28"/>
          <w:szCs w:val="28"/>
          <w:lang w:val="uk-UA" w:eastAsia="ru-RU"/>
        </w:rPr>
        <w:t>тільки Київщину, але і Турово-пінське князівство</w:t>
      </w:r>
      <w:r w:rsidRPr="009B5AB9">
        <w:rPr>
          <w:rFonts w:ascii="Times New Roman" w:eastAsia="Times New Roman" w:hAnsi="Times New Roman" w:cs="Times New Roman"/>
          <w:color w:val="000000"/>
          <w:sz w:val="28"/>
          <w:szCs w:val="28"/>
          <w:vertAlign w:val="superscript"/>
          <w:lang w:val="uk-UA" w:eastAsia="ru-RU"/>
        </w:rPr>
        <w:t>1</w:t>
      </w:r>
      <w:r w:rsidRPr="00E958BC">
        <w:rPr>
          <w:rFonts w:ascii="Times New Roman" w:eastAsia="Times New Roman" w:hAnsi="Times New Roman" w:cs="Times New Roman"/>
          <w:color w:val="000000"/>
          <w:sz w:val="28"/>
          <w:szCs w:val="28"/>
          <w:lang w:val="uk-UA" w:eastAsia="ru-RU"/>
        </w:rPr>
        <w:t>, оч</w:t>
      </w:r>
      <w:r>
        <w:rPr>
          <w:rFonts w:ascii="Times New Roman" w:eastAsia="Times New Roman" w:hAnsi="Times New Roman" w:cs="Times New Roman"/>
          <w:color w:val="000000"/>
          <w:sz w:val="28"/>
          <w:szCs w:val="28"/>
          <w:lang w:val="uk-UA" w:eastAsia="ru-RU"/>
        </w:rPr>
        <w:t>евидно - яко „київську волость“</w:t>
      </w:r>
      <w:r w:rsidRPr="00E958BC">
        <w:rPr>
          <w:rFonts w:ascii="Times New Roman" w:eastAsia="Times New Roman" w:hAnsi="Times New Roman" w:cs="Times New Roman"/>
          <w:color w:val="000000"/>
          <w:sz w:val="28"/>
          <w:szCs w:val="28"/>
          <w:vertAlign w:val="superscript"/>
          <w:lang w:val="uk-UA" w:eastAsia="ru-RU"/>
        </w:rPr>
        <w:t>2</w:t>
      </w:r>
      <w:r w:rsidRPr="00E958BC">
        <w:rPr>
          <w:rFonts w:ascii="Times New Roman" w:eastAsia="Times New Roman" w:hAnsi="Times New Roman" w:cs="Times New Roman"/>
          <w:color w:val="000000"/>
          <w:sz w:val="28"/>
          <w:szCs w:val="28"/>
          <w:lang w:val="uk-UA" w:eastAsia="ru-RU"/>
        </w:rPr>
        <w:t xml:space="preserve">. І без того він був найсильнішим князем на </w:t>
      </w:r>
      <w:r w:rsidRPr="00E958BC">
        <w:rPr>
          <w:rFonts w:ascii="Times New Roman" w:eastAsia="Times New Roman" w:hAnsi="Times New Roman" w:cs="Times New Roman"/>
          <w:color w:val="000000"/>
          <w:sz w:val="28"/>
          <w:szCs w:val="28"/>
          <w:lang w:eastAsia="ru-RU"/>
        </w:rPr>
        <w:t>Рус</w:t>
      </w:r>
      <w:r w:rsidRPr="00E958BC">
        <w:rPr>
          <w:rFonts w:ascii="Times New Roman" w:eastAsia="Times New Roman" w:hAnsi="Times New Roman" w:cs="Times New Roman"/>
          <w:color w:val="000000"/>
          <w:sz w:val="28"/>
          <w:szCs w:val="28"/>
          <w:lang w:val="uk-UA" w:eastAsia="ru-RU"/>
        </w:rPr>
        <w:t>і</w:t>
      </w:r>
      <w:r w:rsidRPr="00E958BC">
        <w:rPr>
          <w:rFonts w:ascii="Times New Roman" w:eastAsia="Times New Roman" w:hAnsi="Times New Roman" w:cs="Times New Roman"/>
          <w:color w:val="000000"/>
          <w:sz w:val="28"/>
          <w:szCs w:val="28"/>
          <w:lang w:eastAsia="ru-RU"/>
        </w:rPr>
        <w:t xml:space="preserve">, </w:t>
      </w:r>
      <w:r w:rsidRPr="00E958BC">
        <w:rPr>
          <w:rFonts w:ascii="Times New Roman" w:eastAsia="Times New Roman" w:hAnsi="Times New Roman" w:cs="Times New Roman"/>
          <w:color w:val="000000"/>
          <w:sz w:val="28"/>
          <w:szCs w:val="28"/>
          <w:lang w:val="uk-UA" w:eastAsia="ru-RU"/>
        </w:rPr>
        <w:t>а тепер, з цими двома новими волостями, Мономах займав уже винятково сильне становище, дорівнюючи великості володінь свого батька. Свого противника, Святопол</w:t>
      </w:r>
      <w:r>
        <w:rPr>
          <w:rFonts w:ascii="Times New Roman" w:eastAsia="Times New Roman" w:hAnsi="Times New Roman" w:cs="Times New Roman"/>
          <w:color w:val="000000"/>
          <w:sz w:val="28"/>
          <w:szCs w:val="28"/>
          <w:lang w:val="uk-UA" w:eastAsia="ru-RU"/>
        </w:rPr>
        <w:t>-</w:t>
      </w:r>
      <w:r w:rsidRPr="00E958BC">
        <w:rPr>
          <w:rFonts w:ascii="Times New Roman" w:eastAsia="Times New Roman" w:hAnsi="Times New Roman" w:cs="Times New Roman"/>
          <w:color w:val="000000"/>
          <w:sz w:val="28"/>
          <w:szCs w:val="28"/>
          <w:lang w:val="uk-UA" w:eastAsia="ru-RU"/>
        </w:rPr>
        <w:t>ковича Ярослава, що мав оправдану причину бути незадоволеним як би й не за київський стіл, то за свою інш</w:t>
      </w:r>
      <w:r w:rsidRPr="00E958BC">
        <w:rPr>
          <w:rFonts w:ascii="Times New Roman" w:eastAsia="Times New Roman" w:hAnsi="Times New Roman" w:cs="Times New Roman"/>
          <w:color w:val="000000"/>
          <w:sz w:val="28"/>
          <w:szCs w:val="28"/>
          <w:lang w:eastAsia="ru-RU"/>
        </w:rPr>
        <w:t xml:space="preserve">у </w:t>
      </w:r>
      <w:r>
        <w:rPr>
          <w:rFonts w:ascii="Times New Roman" w:eastAsia="Times New Roman" w:hAnsi="Times New Roman" w:cs="Times New Roman"/>
          <w:color w:val="000000"/>
          <w:sz w:val="28"/>
          <w:szCs w:val="28"/>
          <w:lang w:val="uk-UA" w:eastAsia="ru-RU"/>
        </w:rPr>
        <w:t>бать</w:t>
      </w:r>
      <w:r w:rsidRPr="00E958BC">
        <w:rPr>
          <w:rFonts w:ascii="Times New Roman" w:eastAsia="Times New Roman" w:hAnsi="Times New Roman" w:cs="Times New Roman"/>
          <w:color w:val="000000"/>
          <w:sz w:val="28"/>
          <w:szCs w:val="28"/>
          <w:lang w:val="uk-UA" w:eastAsia="ru-RU"/>
        </w:rPr>
        <w:t xml:space="preserve">ківщину - </w:t>
      </w:r>
      <w:r w:rsidRPr="00E958BC">
        <w:rPr>
          <w:rFonts w:ascii="Times New Roman" w:eastAsia="Times New Roman" w:hAnsi="Times New Roman" w:cs="Times New Roman"/>
          <w:color w:val="000000"/>
          <w:sz w:val="28"/>
          <w:szCs w:val="28"/>
          <w:lang w:eastAsia="ru-RU"/>
        </w:rPr>
        <w:t xml:space="preserve">Туров, </w:t>
      </w:r>
      <w:r w:rsidRPr="00E958BC">
        <w:rPr>
          <w:rFonts w:ascii="Times New Roman" w:eastAsia="Times New Roman" w:hAnsi="Times New Roman" w:cs="Times New Roman"/>
          <w:color w:val="000000"/>
          <w:sz w:val="28"/>
          <w:szCs w:val="28"/>
          <w:lang w:val="uk-UA" w:eastAsia="ru-RU"/>
        </w:rPr>
        <w:t>Мономах зашахував рядом союзів: оженив свого син</w:t>
      </w:r>
      <w:r>
        <w:rPr>
          <w:rFonts w:ascii="Times New Roman" w:eastAsia="Times New Roman" w:hAnsi="Times New Roman" w:cs="Times New Roman"/>
          <w:color w:val="000000"/>
          <w:sz w:val="28"/>
          <w:szCs w:val="28"/>
          <w:lang w:val="uk-UA" w:eastAsia="ru-RU"/>
        </w:rPr>
        <w:t>а Романа з донькою Володаря Рос</w:t>
      </w:r>
      <w:r w:rsidRPr="00E958BC">
        <w:rPr>
          <w:rFonts w:ascii="Times New Roman" w:eastAsia="Times New Roman" w:hAnsi="Times New Roman" w:cs="Times New Roman"/>
          <w:color w:val="000000"/>
          <w:sz w:val="28"/>
          <w:szCs w:val="28"/>
          <w:lang w:val="uk-UA" w:eastAsia="ru-RU"/>
        </w:rPr>
        <w:t>тиславича і увійшов з ним в тісний союз; знов же доньку свою Огафію в</w:t>
      </w:r>
      <w:r>
        <w:rPr>
          <w:rFonts w:ascii="Times New Roman" w:eastAsia="Times New Roman" w:hAnsi="Times New Roman" w:cs="Times New Roman"/>
          <w:color w:val="000000"/>
          <w:sz w:val="28"/>
          <w:szCs w:val="28"/>
          <w:lang w:val="uk-UA" w:eastAsia="ru-RU"/>
        </w:rPr>
        <w:t>идав Мономах за іншого Ярославо</w:t>
      </w:r>
      <w:r w:rsidRPr="00E958BC">
        <w:rPr>
          <w:rFonts w:ascii="Times New Roman" w:eastAsia="Times New Roman" w:hAnsi="Times New Roman" w:cs="Times New Roman"/>
          <w:color w:val="000000"/>
          <w:sz w:val="28"/>
          <w:szCs w:val="28"/>
          <w:lang w:val="uk-UA" w:eastAsia="ru-RU"/>
        </w:rPr>
        <w:t xml:space="preserve">вого сусіда - князя городенського Всеволодка, сина Давида Ігоревича. З другого боку Мономах опирається на союз із Святославичами, що являються його пильними помічниками (з них Олег скоро помер — 1115 р., а Давид жив до 1123 </w:t>
      </w:r>
      <w:r w:rsidRPr="00E958BC">
        <w:rPr>
          <w:rFonts w:ascii="Times New Roman" w:eastAsia="Times New Roman" w:hAnsi="Times New Roman" w:cs="Times New Roman"/>
          <w:color w:val="000000"/>
          <w:sz w:val="28"/>
          <w:szCs w:val="28"/>
          <w:lang w:val="en-US" w:eastAsia="ru-RU"/>
        </w:rPr>
        <w:t>p</w:t>
      </w:r>
      <w:r w:rsidRPr="00E958BC">
        <w:rPr>
          <w:rFonts w:ascii="Times New Roman" w:eastAsia="Times New Roman" w:hAnsi="Times New Roman" w:cs="Times New Roman"/>
          <w:color w:val="000000"/>
          <w:sz w:val="28"/>
          <w:szCs w:val="28"/>
          <w:lang w:eastAsia="ru-RU"/>
        </w:rPr>
        <w:t xml:space="preserve">.). </w:t>
      </w:r>
      <w:r w:rsidRPr="00E958BC">
        <w:rPr>
          <w:rFonts w:ascii="Times New Roman" w:eastAsia="Times New Roman" w:hAnsi="Times New Roman" w:cs="Times New Roman"/>
          <w:color w:val="000000"/>
          <w:sz w:val="28"/>
          <w:szCs w:val="28"/>
          <w:lang w:val="uk-UA" w:eastAsia="ru-RU"/>
        </w:rPr>
        <w:t xml:space="preserve">Опираючись на свої власні сили і на ці союзи, </w:t>
      </w:r>
      <w:r>
        <w:rPr>
          <w:rFonts w:ascii="Times New Roman" w:eastAsia="Times New Roman" w:hAnsi="Times New Roman" w:cs="Times New Roman"/>
          <w:color w:val="000000"/>
          <w:sz w:val="28"/>
          <w:szCs w:val="28"/>
          <w:lang w:val="uk-UA" w:eastAsia="ru-RU"/>
        </w:rPr>
        <w:t>Мономах потрапив не тільки убез</w:t>
      </w:r>
      <w:r w:rsidRPr="00E958BC">
        <w:rPr>
          <w:rFonts w:ascii="Times New Roman" w:eastAsia="Times New Roman" w:hAnsi="Times New Roman" w:cs="Times New Roman"/>
          <w:color w:val="000000"/>
          <w:sz w:val="28"/>
          <w:szCs w:val="28"/>
          <w:lang w:val="uk-UA" w:eastAsia="ru-RU"/>
        </w:rPr>
        <w:t>печитись від противників, але і збагатитися новими значними територіальними здо</w:t>
      </w:r>
      <w:r w:rsidRPr="00E958BC">
        <w:rPr>
          <w:rFonts w:ascii="Times New Roman" w:eastAsia="Times New Roman" w:hAnsi="Times New Roman" w:cs="Times New Roman"/>
          <w:color w:val="000000"/>
          <w:sz w:val="28"/>
          <w:szCs w:val="28"/>
          <w:lang w:val="uk-UA" w:eastAsia="ru-RU"/>
        </w:rPr>
        <w:softHyphen/>
        <w:t>бутками.</w:t>
      </w:r>
    </w:p>
    <w:p w:rsidR="00212BAC" w:rsidRPr="00E958BC"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E958BC">
        <w:rPr>
          <w:rFonts w:ascii="Times New Roman" w:eastAsia="Times New Roman" w:hAnsi="Times New Roman" w:cs="Times New Roman"/>
          <w:color w:val="000000"/>
          <w:sz w:val="28"/>
          <w:szCs w:val="28"/>
          <w:lang w:val="uk-UA" w:eastAsia="ru-RU"/>
        </w:rPr>
        <w:t>Гліб Всеславич, кн.</w:t>
      </w:r>
      <w:r w:rsidRPr="00E958BC">
        <w:rPr>
          <w:rFonts w:ascii="Times New Roman" w:eastAsia="Times New Roman" w:hAnsi="Times New Roman" w:cs="Times New Roman"/>
          <w:b/>
          <w:bCs/>
          <w:color w:val="000000"/>
          <w:sz w:val="28"/>
          <w:szCs w:val="28"/>
          <w:lang w:val="uk-UA" w:eastAsia="ru-RU"/>
        </w:rPr>
        <w:t xml:space="preserve"> </w:t>
      </w:r>
      <w:r w:rsidRPr="00E958BC">
        <w:rPr>
          <w:rFonts w:ascii="Times New Roman" w:eastAsia="Times New Roman" w:hAnsi="Times New Roman" w:cs="Times New Roman"/>
          <w:color w:val="000000"/>
          <w:sz w:val="28"/>
          <w:szCs w:val="28"/>
          <w:lang w:val="uk-UA" w:eastAsia="ru-RU"/>
        </w:rPr>
        <w:t>мінський, не знати — з яких причин, завівся з Мо</w:t>
      </w:r>
      <w:r>
        <w:rPr>
          <w:rFonts w:ascii="Times New Roman" w:eastAsia="Times New Roman" w:hAnsi="Times New Roman" w:cs="Times New Roman"/>
          <w:color w:val="000000"/>
          <w:sz w:val="28"/>
          <w:szCs w:val="28"/>
          <w:lang w:val="uk-UA" w:eastAsia="ru-RU"/>
        </w:rPr>
        <w:t>-</w:t>
      </w:r>
      <w:r w:rsidRPr="00E958BC">
        <w:rPr>
          <w:rFonts w:ascii="Times New Roman" w:eastAsia="Times New Roman" w:hAnsi="Times New Roman" w:cs="Times New Roman"/>
          <w:color w:val="000000"/>
          <w:sz w:val="28"/>
          <w:szCs w:val="28"/>
          <w:lang w:val="uk-UA" w:eastAsia="ru-RU"/>
        </w:rPr>
        <w:t>но</w:t>
      </w:r>
      <w:r>
        <w:rPr>
          <w:rFonts w:ascii="Times New Roman" w:eastAsia="Times New Roman" w:hAnsi="Times New Roman" w:cs="Times New Roman"/>
          <w:color w:val="000000"/>
          <w:sz w:val="28"/>
          <w:szCs w:val="28"/>
          <w:lang w:val="uk-UA" w:eastAsia="ru-RU"/>
        </w:rPr>
        <w:t>махом: попустошив Турово-пін</w:t>
      </w:r>
      <w:r w:rsidRPr="00E958BC">
        <w:rPr>
          <w:rFonts w:ascii="Times New Roman" w:eastAsia="Times New Roman" w:hAnsi="Times New Roman" w:cs="Times New Roman"/>
          <w:color w:val="000000"/>
          <w:sz w:val="28"/>
          <w:szCs w:val="28"/>
          <w:lang w:val="uk-UA" w:eastAsia="ru-RU"/>
        </w:rPr>
        <w:t>ську волость. Мо</w:t>
      </w:r>
      <w:r w:rsidRPr="00E958BC">
        <w:rPr>
          <w:rFonts w:ascii="Times New Roman" w:eastAsia="Times New Roman" w:hAnsi="Times New Roman" w:cs="Times New Roman"/>
          <w:color w:val="000000"/>
          <w:sz w:val="28"/>
          <w:szCs w:val="28"/>
          <w:lang w:val="uk-UA" w:eastAsia="ru-RU"/>
        </w:rPr>
        <w:softHyphen/>
        <w:t xml:space="preserve">номах спорядив на нього великий похід 1116 </w:t>
      </w:r>
      <w:r w:rsidRPr="00E958BC">
        <w:rPr>
          <w:rFonts w:ascii="Times New Roman" w:eastAsia="Times New Roman" w:hAnsi="Times New Roman" w:cs="Times New Roman"/>
          <w:color w:val="000000"/>
          <w:sz w:val="28"/>
          <w:szCs w:val="28"/>
          <w:lang w:val="en-US" w:eastAsia="ru-RU"/>
        </w:rPr>
        <w:t>p</w:t>
      </w:r>
      <w:r w:rsidRPr="00E958BC">
        <w:rPr>
          <w:rFonts w:ascii="Times New Roman" w:eastAsia="Times New Roman" w:hAnsi="Times New Roman" w:cs="Times New Roman"/>
          <w:color w:val="000000"/>
          <w:sz w:val="28"/>
          <w:szCs w:val="28"/>
          <w:lang w:eastAsia="ru-RU"/>
        </w:rPr>
        <w:t xml:space="preserve">., </w:t>
      </w:r>
      <w:r w:rsidRPr="00E958BC">
        <w:rPr>
          <w:rFonts w:ascii="Times New Roman" w:eastAsia="Times New Roman" w:hAnsi="Times New Roman" w:cs="Times New Roman"/>
          <w:color w:val="000000"/>
          <w:sz w:val="28"/>
          <w:szCs w:val="28"/>
          <w:lang w:val="uk-UA" w:eastAsia="ru-RU"/>
        </w:rPr>
        <w:t xml:space="preserve">і Гліб покорився, </w:t>
      </w:r>
      <w:r>
        <w:rPr>
          <w:rFonts w:ascii="Times New Roman" w:eastAsia="Times New Roman" w:hAnsi="Times New Roman" w:cs="Times New Roman"/>
          <w:color w:val="000000"/>
          <w:sz w:val="28"/>
          <w:szCs w:val="28"/>
          <w:lang w:val="uk-UA" w:eastAsia="ru-RU"/>
        </w:rPr>
        <w:t>„обіцяв у всім слухати</w:t>
      </w:r>
      <w:r w:rsidRPr="00E958BC">
        <w:rPr>
          <w:rFonts w:ascii="Times New Roman" w:eastAsia="Times New Roman" w:hAnsi="Times New Roman" w:cs="Times New Roman"/>
          <w:color w:val="000000"/>
          <w:sz w:val="28"/>
          <w:szCs w:val="28"/>
          <w:lang w:val="uk-UA" w:eastAsia="ru-RU"/>
        </w:rPr>
        <w:t>ся</w:t>
      </w:r>
      <w:r w:rsidRPr="00E958BC">
        <w:rPr>
          <w:rFonts w:ascii="Times New Roman" w:eastAsia="Times New Roman" w:hAnsi="Times New Roman" w:cs="Times New Roman"/>
          <w:b/>
          <w:bCs/>
          <w:color w:val="000000"/>
          <w:sz w:val="28"/>
          <w:szCs w:val="28"/>
          <w:lang w:val="uk-UA" w:eastAsia="ru-RU"/>
        </w:rPr>
        <w:t>“</w:t>
      </w:r>
      <w:r w:rsidRPr="00E958BC">
        <w:rPr>
          <w:rFonts w:ascii="Times New Roman" w:eastAsia="Times New Roman" w:hAnsi="Times New Roman" w:cs="Times New Roman"/>
          <w:color w:val="000000"/>
          <w:sz w:val="28"/>
          <w:szCs w:val="28"/>
          <w:lang w:val="uk-UA" w:eastAsia="ru-RU"/>
        </w:rPr>
        <w:t>; Мономах лишив йому його волость. Але видно в чімсь Гліб знову за</w:t>
      </w:r>
      <w:r>
        <w:rPr>
          <w:rFonts w:ascii="Times New Roman" w:eastAsia="Times New Roman" w:hAnsi="Times New Roman" w:cs="Times New Roman"/>
          <w:color w:val="000000"/>
          <w:sz w:val="28"/>
          <w:szCs w:val="28"/>
          <w:lang w:val="uk-UA" w:eastAsia="ru-RU"/>
        </w:rPr>
        <w:t>чепив Мономаха (може - скориста</w:t>
      </w:r>
      <w:r w:rsidRPr="00E958BC">
        <w:rPr>
          <w:rFonts w:ascii="Times New Roman" w:eastAsia="Times New Roman" w:hAnsi="Times New Roman" w:cs="Times New Roman"/>
          <w:color w:val="000000"/>
          <w:sz w:val="28"/>
          <w:szCs w:val="28"/>
          <w:lang w:val="uk-UA" w:eastAsia="ru-RU"/>
        </w:rPr>
        <w:t>вшись з пізнішої волинської кампанії), і на цей</w:t>
      </w:r>
      <w:r w:rsidRPr="00E958BC">
        <w:rPr>
          <w:rFonts w:ascii="Times New Roman" w:eastAsia="Times New Roman" w:hAnsi="Times New Roman" w:cs="Times New Roman"/>
          <w:b/>
          <w:bCs/>
          <w:color w:val="000000"/>
          <w:sz w:val="28"/>
          <w:szCs w:val="28"/>
          <w:lang w:val="uk-UA" w:eastAsia="ru-RU"/>
        </w:rPr>
        <w:t xml:space="preserve"> </w:t>
      </w:r>
      <w:r w:rsidRPr="00E958BC">
        <w:rPr>
          <w:rFonts w:ascii="Times New Roman" w:eastAsia="Times New Roman" w:hAnsi="Times New Roman" w:cs="Times New Roman"/>
          <w:color w:val="000000"/>
          <w:sz w:val="28"/>
          <w:szCs w:val="28"/>
          <w:lang w:val="uk-UA" w:eastAsia="ru-RU"/>
        </w:rPr>
        <w:t>раз Мономах не подарував свого: відібрав у нього волость, самого забрав до Києва, і тут Гліб того ж року (1119) помер</w:t>
      </w:r>
      <w:r w:rsidRPr="009B5AB9">
        <w:rPr>
          <w:rFonts w:ascii="Times New Roman" w:eastAsia="Times New Roman" w:hAnsi="Times New Roman" w:cs="Times New Roman"/>
          <w:color w:val="000000"/>
          <w:sz w:val="28"/>
          <w:szCs w:val="28"/>
          <w:vertAlign w:val="superscript"/>
          <w:lang w:val="uk-UA" w:eastAsia="ru-RU"/>
        </w:rPr>
        <w:t>3</w:t>
      </w:r>
      <w:r w:rsidRPr="00E958BC">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eastAsia="ru-RU"/>
        </w:rPr>
      </w:pPr>
      <w:r w:rsidRPr="00E958BC">
        <w:rPr>
          <w:rFonts w:ascii="Times New Roman" w:eastAsia="Times New Roman" w:hAnsi="Times New Roman" w:cs="Times New Roman"/>
          <w:color w:val="000000"/>
          <w:sz w:val="28"/>
          <w:szCs w:val="28"/>
          <w:lang w:val="uk-UA" w:eastAsia="ru-RU"/>
        </w:rPr>
        <w:t xml:space="preserve">Ярослав Святополкович сидів спочатку тихо, правдоподібно надіючись бодай після </w:t>
      </w:r>
      <w:r w:rsidRPr="00E958BC">
        <w:rPr>
          <w:rFonts w:ascii="Times New Roman" w:eastAsia="Times New Roman" w:hAnsi="Times New Roman" w:cs="Times New Roman"/>
          <w:color w:val="000000"/>
          <w:sz w:val="28"/>
          <w:szCs w:val="28"/>
          <w:lang w:eastAsia="ru-RU"/>
        </w:rPr>
        <w:t>смерт</w:t>
      </w:r>
      <w:r w:rsidRPr="00E958BC">
        <w:rPr>
          <w:rFonts w:ascii="Times New Roman" w:eastAsia="Times New Roman" w:hAnsi="Times New Roman" w:cs="Times New Roman"/>
          <w:color w:val="000000"/>
          <w:sz w:val="28"/>
          <w:szCs w:val="28"/>
          <w:lang w:val="uk-UA" w:eastAsia="ru-RU"/>
        </w:rPr>
        <w:t>і</w:t>
      </w:r>
      <w:r w:rsidRPr="00E958B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Мономаха по</w:t>
      </w:r>
      <w:r w:rsidRPr="00E958BC">
        <w:rPr>
          <w:rFonts w:ascii="Times New Roman" w:eastAsia="Times New Roman" w:hAnsi="Times New Roman" w:cs="Times New Roman"/>
          <w:color w:val="000000"/>
          <w:sz w:val="28"/>
          <w:szCs w:val="28"/>
          <w:lang w:val="uk-UA" w:eastAsia="ru-RU"/>
        </w:rPr>
        <w:t>вернути собі батьків</w:t>
      </w:r>
      <w:r w:rsidRPr="00E958BC">
        <w:rPr>
          <w:rFonts w:ascii="Times New Roman" w:eastAsia="Times New Roman" w:hAnsi="Times New Roman" w:cs="Times New Roman"/>
          <w:color w:val="000000"/>
          <w:sz w:val="28"/>
          <w:szCs w:val="28"/>
          <w:lang w:val="uk-UA" w:eastAsia="ru-RU"/>
        </w:rPr>
        <w:softHyphen/>
        <w:t>щину. Але 1117 р. Мо</w:t>
      </w:r>
      <w:r>
        <w:rPr>
          <w:rFonts w:ascii="Times New Roman" w:eastAsia="Times New Roman" w:hAnsi="Times New Roman" w:cs="Times New Roman"/>
          <w:color w:val="000000"/>
          <w:sz w:val="28"/>
          <w:szCs w:val="28"/>
          <w:lang w:val="uk-UA" w:eastAsia="ru-RU"/>
        </w:rPr>
        <w:t>-</w:t>
      </w:r>
      <w:r w:rsidRPr="00E958BC">
        <w:rPr>
          <w:rFonts w:ascii="Times New Roman" w:eastAsia="Times New Roman" w:hAnsi="Times New Roman" w:cs="Times New Roman"/>
          <w:color w:val="000000"/>
          <w:sz w:val="28"/>
          <w:szCs w:val="28"/>
          <w:lang w:val="uk-UA" w:eastAsia="ru-RU"/>
        </w:rPr>
        <w:t>номах перевів до себе з Новгорода старшого сина - Мстислава і віддав йому Білгород. Намір був ясний: здобувши Київ, Мономах хотів його утримати за своєю лінією, як її вотчину, і після смерті передати сво</w:t>
      </w:r>
      <w:r>
        <w:rPr>
          <w:rFonts w:ascii="Times New Roman" w:eastAsia="Times New Roman" w:hAnsi="Times New Roman" w:cs="Times New Roman"/>
          <w:color w:val="000000"/>
          <w:sz w:val="28"/>
          <w:szCs w:val="28"/>
          <w:lang w:val="uk-UA" w:eastAsia="ru-RU"/>
        </w:rPr>
        <w:t>є</w:t>
      </w:r>
      <w:r w:rsidRPr="00E958BC">
        <w:rPr>
          <w:rFonts w:ascii="Times New Roman" w:eastAsia="Times New Roman" w:hAnsi="Times New Roman" w:cs="Times New Roman"/>
          <w:color w:val="000000"/>
          <w:sz w:val="28"/>
          <w:szCs w:val="28"/>
          <w:lang w:val="uk-UA" w:eastAsia="ru-RU"/>
        </w:rPr>
        <w:t>му старшому сину Мстиславу; інакше толкувати цього не можна: для простої помочі Мономах міг собі взяти котрогось з немолодших</w:t>
      </w:r>
      <w:r w:rsidRPr="00E958BC">
        <w:rPr>
          <w:rFonts w:ascii="Times New Roman" w:eastAsia="Times New Roman" w:hAnsi="Times New Roman" w:cs="Times New Roman"/>
          <w:b/>
          <w:bCs/>
          <w:color w:val="000000"/>
          <w:sz w:val="28"/>
          <w:szCs w:val="28"/>
          <w:lang w:val="uk-UA" w:eastAsia="ru-RU"/>
        </w:rPr>
        <w:t xml:space="preserve"> </w:t>
      </w:r>
      <w:r w:rsidRPr="00E958BC">
        <w:rPr>
          <w:rFonts w:ascii="Times New Roman" w:eastAsia="Times New Roman" w:hAnsi="Times New Roman" w:cs="Times New Roman"/>
          <w:color w:val="000000"/>
          <w:sz w:val="28"/>
          <w:szCs w:val="28"/>
          <w:lang w:val="uk-UA" w:eastAsia="ru-RU"/>
        </w:rPr>
        <w:t>синів, а не Мстислава. Яро</w:t>
      </w:r>
      <w:r w:rsidRPr="00E958BC">
        <w:rPr>
          <w:rFonts w:ascii="Times New Roman" w:eastAsia="Times New Roman" w:hAnsi="Times New Roman" w:cs="Times New Roman"/>
          <w:color w:val="000000"/>
          <w:sz w:val="28"/>
          <w:szCs w:val="28"/>
          <w:lang w:val="uk-UA" w:eastAsia="ru-RU"/>
        </w:rPr>
        <w:softHyphen/>
        <w:t xml:space="preserve">слав, </w:t>
      </w:r>
      <w:r w:rsidRPr="00456B5C">
        <w:rPr>
          <w:rFonts w:ascii="Times New Roman" w:eastAsia="Times New Roman" w:hAnsi="Times New Roman" w:cs="Times New Roman"/>
          <w:color w:val="000000"/>
          <w:sz w:val="28"/>
          <w:szCs w:val="28"/>
          <w:lang w:val="uk-UA" w:eastAsia="ru-RU"/>
        </w:rPr>
        <w:t>видно, був тим дуже ображений і чимсь дав знати своє невдоволення. У Никонівському збірнику</w:t>
      </w:r>
      <w:r w:rsidRPr="009B5AB9">
        <w:rPr>
          <w:rFonts w:ascii="Times New Roman" w:eastAsia="Times New Roman" w:hAnsi="Times New Roman" w:cs="Times New Roman"/>
          <w:color w:val="000000"/>
          <w:sz w:val="28"/>
          <w:szCs w:val="28"/>
          <w:vertAlign w:val="superscript"/>
          <w:lang w:val="uk-UA" w:eastAsia="ru-RU"/>
        </w:rPr>
        <w:t>4</w:t>
      </w:r>
      <w:r w:rsidRPr="00456B5C">
        <w:rPr>
          <w:rFonts w:ascii="Times New Roman" w:eastAsia="Times New Roman" w:hAnsi="Times New Roman" w:cs="Times New Roman"/>
          <w:color w:val="000000"/>
          <w:sz w:val="28"/>
          <w:szCs w:val="28"/>
          <w:lang w:val="uk-UA" w:eastAsia="ru-RU"/>
        </w:rPr>
        <w:t xml:space="preserve"> є звістка, що він став поневіряти жінку, внучку Мономаха (доньку Мстислава); не видно, одначе, щоб Мстислав у цю справу втручався. Мономах у автобіо</w:t>
      </w:r>
      <w:r w:rsidRPr="00456B5C">
        <w:rPr>
          <w:rFonts w:ascii="Times New Roman" w:eastAsia="Times New Roman" w:hAnsi="Times New Roman" w:cs="Times New Roman"/>
          <w:color w:val="000000"/>
          <w:sz w:val="28"/>
          <w:szCs w:val="28"/>
          <w:lang w:val="uk-UA" w:eastAsia="ru-RU"/>
        </w:rPr>
        <w:softHyphen/>
        <w:t>графії просто каже, що ходив</w:t>
      </w:r>
      <w:r w:rsidRPr="00456B5C">
        <w:rPr>
          <w:rFonts w:ascii="Times New Roman" w:eastAsia="Times New Roman" w:hAnsi="Times New Roman" w:cs="Times New Roman"/>
          <w:b/>
          <w:bCs/>
          <w:color w:val="000000"/>
          <w:sz w:val="28"/>
          <w:szCs w:val="28"/>
          <w:lang w:val="uk-UA" w:eastAsia="ru-RU"/>
        </w:rPr>
        <w:t xml:space="preserve"> </w:t>
      </w:r>
      <w:r w:rsidRPr="00456B5C">
        <w:rPr>
          <w:rFonts w:ascii="Times New Roman" w:eastAsia="Times New Roman" w:hAnsi="Times New Roman" w:cs="Times New Roman"/>
          <w:color w:val="000000"/>
          <w:sz w:val="28"/>
          <w:szCs w:val="28"/>
          <w:lang w:val="uk-UA" w:eastAsia="ru-RU"/>
        </w:rPr>
        <w:t xml:space="preserve">на Ярослава, „не терпяче </w:t>
      </w:r>
      <w:r w:rsidRPr="00456B5C">
        <w:rPr>
          <w:rFonts w:ascii="Times New Roman" w:eastAsia="Times New Roman" w:hAnsi="Times New Roman" w:cs="Times New Roman"/>
          <w:color w:val="000000"/>
          <w:sz w:val="28"/>
          <w:szCs w:val="28"/>
          <w:lang w:eastAsia="ru-RU"/>
        </w:rPr>
        <w:t>злобъ</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eastAsia="ru-RU"/>
        </w:rPr>
      </w:pPr>
    </w:p>
    <w:p w:rsidR="00212BAC" w:rsidRPr="0043492D" w:rsidRDefault="00212BAC" w:rsidP="00212BAC">
      <w:pPr>
        <w:spacing w:after="0" w:line="170" w:lineRule="atLeast"/>
        <w:jc w:val="both"/>
        <w:rPr>
          <w:rFonts w:ascii="Times New Roman" w:eastAsia="Times New Roman" w:hAnsi="Times New Roman" w:cs="Times New Roman"/>
          <w:sz w:val="24"/>
          <w:szCs w:val="24"/>
          <w:lang w:eastAsia="ru-RU"/>
        </w:rPr>
      </w:pPr>
      <w:r w:rsidRPr="009B5AB9">
        <w:rPr>
          <w:rFonts w:ascii="Times New Roman" w:eastAsia="Times New Roman" w:hAnsi="Times New Roman" w:cs="Times New Roman"/>
          <w:color w:val="000000"/>
          <w:sz w:val="24"/>
          <w:szCs w:val="24"/>
          <w:vertAlign w:val="superscript"/>
          <w:lang w:val="uk-UA" w:eastAsia="ru-RU"/>
        </w:rPr>
        <w:t>1</w:t>
      </w:r>
      <w:r w:rsidRPr="0043492D">
        <w:rPr>
          <w:rFonts w:ascii="Times New Roman" w:eastAsia="Times New Roman" w:hAnsi="Times New Roman" w:cs="Times New Roman"/>
          <w:color w:val="000000"/>
          <w:sz w:val="24"/>
          <w:szCs w:val="24"/>
          <w:lang w:val="uk-UA" w:eastAsia="ru-RU"/>
        </w:rPr>
        <w:t>Це</w:t>
      </w:r>
      <w:r w:rsidRPr="0043492D">
        <w:rPr>
          <w:rFonts w:ascii="Times New Roman" w:eastAsia="Times New Roman" w:hAnsi="Times New Roman" w:cs="Times New Roman"/>
          <w:color w:val="000000"/>
          <w:sz w:val="24"/>
          <w:szCs w:val="24"/>
          <w:lang w:eastAsia="ru-RU"/>
        </w:rPr>
        <w:t xml:space="preserve"> </w:t>
      </w:r>
      <w:r w:rsidRPr="0043492D">
        <w:rPr>
          <w:rFonts w:ascii="Times New Roman" w:eastAsia="Times New Roman" w:hAnsi="Times New Roman" w:cs="Times New Roman"/>
          <w:color w:val="000000"/>
          <w:sz w:val="24"/>
          <w:szCs w:val="24"/>
          <w:lang w:val="uk-UA" w:eastAsia="ru-RU"/>
        </w:rPr>
        <w:t>видно з оповідання під 1116 р. — Іпат. с. 203.</w:t>
      </w:r>
    </w:p>
    <w:p w:rsidR="00212BAC" w:rsidRDefault="00212BAC" w:rsidP="00212BAC">
      <w:pPr>
        <w:spacing w:after="0" w:line="170" w:lineRule="atLeast"/>
        <w:jc w:val="both"/>
        <w:rPr>
          <w:rFonts w:ascii="Times New Roman" w:eastAsia="Times New Roman" w:hAnsi="Times New Roman" w:cs="Times New Roman"/>
          <w:color w:val="000000"/>
          <w:sz w:val="24"/>
          <w:szCs w:val="24"/>
          <w:lang w:val="uk-UA" w:eastAsia="ru-RU"/>
        </w:rPr>
      </w:pPr>
      <w:r w:rsidRPr="009B5AB9">
        <w:rPr>
          <w:rFonts w:ascii="Times New Roman" w:eastAsia="Times New Roman" w:hAnsi="Times New Roman" w:cs="Times New Roman"/>
          <w:color w:val="000000"/>
          <w:sz w:val="24"/>
          <w:szCs w:val="24"/>
          <w:vertAlign w:val="superscript"/>
          <w:lang w:val="uk-UA" w:eastAsia="ru-RU"/>
        </w:rPr>
        <w:t>2</w:t>
      </w:r>
      <w:r w:rsidRPr="0043492D">
        <w:rPr>
          <w:rFonts w:ascii="Times New Roman" w:eastAsia="Times New Roman" w:hAnsi="Times New Roman" w:cs="Times New Roman"/>
          <w:color w:val="000000"/>
          <w:sz w:val="24"/>
          <w:szCs w:val="24"/>
          <w:lang w:val="uk-UA" w:eastAsia="ru-RU"/>
        </w:rPr>
        <w:t>П</w:t>
      </w:r>
      <w:r w:rsidRPr="0043492D">
        <w:rPr>
          <w:rFonts w:ascii="Times New Roman" w:eastAsia="Times New Roman" w:hAnsi="Times New Roman" w:cs="Times New Roman"/>
          <w:color w:val="000000"/>
          <w:sz w:val="24"/>
          <w:szCs w:val="24"/>
          <w:lang w:val="en-US" w:eastAsia="ru-RU"/>
        </w:rPr>
        <w:t>op</w:t>
      </w:r>
      <w:r w:rsidRPr="0043492D">
        <w:rPr>
          <w:rFonts w:ascii="Times New Roman" w:eastAsia="Times New Roman" w:hAnsi="Times New Roman" w:cs="Times New Roman"/>
          <w:color w:val="000000"/>
          <w:sz w:val="24"/>
          <w:szCs w:val="24"/>
          <w:lang w:eastAsia="ru-RU"/>
        </w:rPr>
        <w:t xml:space="preserve">. </w:t>
      </w:r>
      <w:r w:rsidRPr="0043492D">
        <w:rPr>
          <w:rFonts w:ascii="Times New Roman" w:eastAsia="Times New Roman" w:hAnsi="Times New Roman" w:cs="Times New Roman"/>
          <w:color w:val="000000"/>
          <w:sz w:val="24"/>
          <w:szCs w:val="24"/>
          <w:lang w:val="uk-UA" w:eastAsia="ru-RU"/>
        </w:rPr>
        <w:t xml:space="preserve">Іпат. с. 222. </w:t>
      </w:r>
      <w:r>
        <w:rPr>
          <w:rFonts w:ascii="Times New Roman" w:eastAsia="Times New Roman" w:hAnsi="Times New Roman" w:cs="Times New Roman"/>
          <w:color w:val="000000"/>
          <w:sz w:val="24"/>
          <w:szCs w:val="24"/>
          <w:lang w:val="uk-UA" w:eastAsia="ru-RU"/>
        </w:rPr>
        <w:t xml:space="preserve">     </w:t>
      </w:r>
    </w:p>
    <w:p w:rsidR="00212BAC" w:rsidRDefault="00212BAC" w:rsidP="00212BAC">
      <w:pPr>
        <w:spacing w:after="0" w:line="170" w:lineRule="atLeast"/>
        <w:jc w:val="both"/>
        <w:rPr>
          <w:rFonts w:ascii="Times New Roman" w:eastAsia="Times New Roman" w:hAnsi="Times New Roman" w:cs="Times New Roman"/>
          <w:color w:val="000000"/>
          <w:sz w:val="24"/>
          <w:szCs w:val="24"/>
          <w:lang w:val="uk-UA" w:eastAsia="ru-RU"/>
        </w:rPr>
      </w:pPr>
      <w:r w:rsidRPr="0043492D">
        <w:rPr>
          <w:rFonts w:ascii="Times New Roman" w:eastAsia="Times New Roman" w:hAnsi="Times New Roman" w:cs="Times New Roman"/>
          <w:color w:val="000000"/>
          <w:sz w:val="24"/>
          <w:szCs w:val="24"/>
          <w:vertAlign w:val="superscript"/>
          <w:lang w:val="uk-UA" w:eastAsia="ru-RU"/>
        </w:rPr>
        <w:t>3</w:t>
      </w:r>
      <w:r w:rsidRPr="0043492D">
        <w:rPr>
          <w:rFonts w:ascii="Times New Roman" w:eastAsia="Times New Roman" w:hAnsi="Times New Roman" w:cs="Times New Roman"/>
          <w:color w:val="000000"/>
          <w:sz w:val="24"/>
          <w:szCs w:val="24"/>
          <w:lang w:val="uk-UA" w:eastAsia="ru-RU"/>
        </w:rPr>
        <w:t xml:space="preserve">Іпат. с. 203 і 205. </w:t>
      </w:r>
      <w:r>
        <w:rPr>
          <w:rFonts w:ascii="Times New Roman" w:eastAsia="Times New Roman" w:hAnsi="Times New Roman" w:cs="Times New Roman"/>
          <w:color w:val="000000"/>
          <w:sz w:val="24"/>
          <w:szCs w:val="24"/>
          <w:lang w:val="uk-UA" w:eastAsia="ru-RU"/>
        </w:rPr>
        <w:t xml:space="preserve">     </w:t>
      </w:r>
    </w:p>
    <w:p w:rsidR="00212BAC" w:rsidRDefault="00212BAC" w:rsidP="00212BAC">
      <w:pPr>
        <w:spacing w:after="0" w:line="170" w:lineRule="atLeast"/>
        <w:jc w:val="both"/>
        <w:rPr>
          <w:rFonts w:ascii="Times New Roman" w:eastAsia="Times New Roman" w:hAnsi="Times New Roman" w:cs="Times New Roman"/>
          <w:color w:val="000000"/>
          <w:sz w:val="24"/>
          <w:szCs w:val="24"/>
          <w:lang w:val="uk-UA" w:eastAsia="ru-RU"/>
        </w:rPr>
      </w:pPr>
      <w:r w:rsidRPr="0043492D">
        <w:rPr>
          <w:rFonts w:ascii="Times New Roman" w:eastAsia="Times New Roman" w:hAnsi="Times New Roman" w:cs="Times New Roman"/>
          <w:color w:val="000000"/>
          <w:sz w:val="24"/>
          <w:szCs w:val="24"/>
          <w:vertAlign w:val="superscript"/>
          <w:lang w:val="uk-UA" w:eastAsia="ru-RU"/>
        </w:rPr>
        <w:t>4</w:t>
      </w:r>
      <w:r w:rsidRPr="0043492D">
        <w:rPr>
          <w:rFonts w:ascii="Times New Roman" w:eastAsia="Times New Roman" w:hAnsi="Times New Roman" w:cs="Times New Roman"/>
          <w:color w:val="000000"/>
          <w:sz w:val="24"/>
          <w:szCs w:val="24"/>
          <w:lang w:val="uk-UA" w:eastAsia="ru-RU"/>
        </w:rPr>
        <w:t>І с. 150.</w:t>
      </w:r>
    </w:p>
    <w:p w:rsidR="00212BAC" w:rsidRPr="0043492D" w:rsidRDefault="00212BAC" w:rsidP="00212BAC">
      <w:pPr>
        <w:spacing w:after="0" w:line="170" w:lineRule="atLeast"/>
        <w:jc w:val="both"/>
        <w:rPr>
          <w:rFonts w:ascii="Times New Roman" w:eastAsia="Times New Roman" w:hAnsi="Times New Roman" w:cs="Times New Roman"/>
          <w:sz w:val="24"/>
          <w:szCs w:val="24"/>
          <w:lang w:eastAsia="ru-RU"/>
        </w:rPr>
      </w:pPr>
    </w:p>
    <w:p w:rsidR="00212BAC" w:rsidRPr="00334429" w:rsidRDefault="00212BAC" w:rsidP="00212BAC">
      <w:pPr>
        <w:spacing w:after="0" w:line="240" w:lineRule="auto"/>
        <w:ind w:firstLine="708"/>
        <w:jc w:val="both"/>
        <w:rPr>
          <w:rFonts w:ascii="Times New Roman" w:eastAsia="Times New Roman" w:hAnsi="Times New Roman" w:cs="Times New Roman"/>
          <w:sz w:val="24"/>
          <w:szCs w:val="24"/>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43492D">
        <w:rPr>
          <w:rFonts w:ascii="Times New Roman" w:eastAsia="Times New Roman" w:hAnsi="Times New Roman" w:cs="Times New Roman"/>
          <w:color w:val="000000"/>
          <w:sz w:val="28"/>
          <w:szCs w:val="28"/>
          <w:lang w:val="uk-UA" w:eastAsia="ru-RU"/>
        </w:rPr>
        <w:t>-111-</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3492D"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334429" w:rsidRDefault="00212BAC" w:rsidP="00212BAC">
      <w:pPr>
        <w:spacing w:after="0" w:line="240" w:lineRule="auto"/>
        <w:jc w:val="both"/>
        <w:rPr>
          <w:rFonts w:ascii="Times New Roman" w:eastAsia="Times New Roman" w:hAnsi="Times New Roman" w:cs="Times New Roman"/>
          <w:sz w:val="24"/>
          <w:szCs w:val="24"/>
          <w:lang w:eastAsia="ru-RU"/>
        </w:rPr>
      </w:pPr>
    </w:p>
    <w:p w:rsidR="00212BAC" w:rsidRPr="00334429" w:rsidRDefault="00212BAC" w:rsidP="00212BAC">
      <w:pPr>
        <w:spacing w:after="0" w:line="170" w:lineRule="atLeast"/>
        <w:ind w:firstLine="482"/>
        <w:jc w:val="both"/>
        <w:rPr>
          <w:rFonts w:ascii="Times New Roman" w:eastAsia="Times New Roman" w:hAnsi="Times New Roman" w:cs="Times New Roman"/>
          <w:sz w:val="24"/>
          <w:szCs w:val="24"/>
          <w:lang w:eastAsia="ru-RU"/>
        </w:rPr>
      </w:pPr>
    </w:p>
    <w:p w:rsidR="00212BAC" w:rsidRPr="00434542" w:rsidRDefault="00212BAC" w:rsidP="00212BAC">
      <w:pPr>
        <w:spacing w:after="0" w:line="240" w:lineRule="auto"/>
        <w:jc w:val="both"/>
        <w:rPr>
          <w:rFonts w:ascii="Times New Roman" w:eastAsia="Times New Roman" w:hAnsi="Times New Roman" w:cs="Times New Roman"/>
          <w:sz w:val="28"/>
          <w:szCs w:val="28"/>
          <w:lang w:eastAsia="ru-RU"/>
        </w:rPr>
      </w:pPr>
      <w:r w:rsidRPr="00434542">
        <w:rPr>
          <w:rFonts w:ascii="Times New Roman" w:eastAsia="Times New Roman" w:hAnsi="Times New Roman" w:cs="Times New Roman"/>
          <w:color w:val="000000"/>
          <w:sz w:val="28"/>
          <w:szCs w:val="28"/>
          <w:lang w:eastAsia="ru-RU"/>
        </w:rPr>
        <w:t xml:space="preserve">его“, </w:t>
      </w:r>
      <w:r w:rsidRPr="00434542">
        <w:rPr>
          <w:rFonts w:ascii="Times New Roman" w:eastAsia="Times New Roman" w:hAnsi="Times New Roman" w:cs="Times New Roman"/>
          <w:color w:val="000000"/>
          <w:sz w:val="28"/>
          <w:szCs w:val="28"/>
          <w:lang w:val="uk-UA" w:eastAsia="ru-RU"/>
        </w:rPr>
        <w:t xml:space="preserve">точніше того не пояснюючи. Як би там не було, хронологія виразно </w:t>
      </w:r>
      <w:r>
        <w:rPr>
          <w:rFonts w:ascii="Times New Roman" w:eastAsia="Times New Roman" w:hAnsi="Times New Roman" w:cs="Times New Roman"/>
          <w:color w:val="000000"/>
          <w:sz w:val="28"/>
          <w:szCs w:val="28"/>
          <w:lang w:val="uk-UA" w:eastAsia="ru-RU"/>
        </w:rPr>
        <w:t>по-казує, що ці непорозуміння по</w:t>
      </w:r>
      <w:r w:rsidRPr="00434542">
        <w:rPr>
          <w:rFonts w:ascii="Times New Roman" w:eastAsia="Times New Roman" w:hAnsi="Times New Roman" w:cs="Times New Roman"/>
          <w:color w:val="000000"/>
          <w:sz w:val="28"/>
          <w:szCs w:val="28"/>
          <w:lang w:val="uk-UA" w:eastAsia="ru-RU"/>
        </w:rPr>
        <w:t xml:space="preserve">чалась після </w:t>
      </w:r>
      <w:r w:rsidRPr="00434542">
        <w:rPr>
          <w:rFonts w:ascii="Times New Roman" w:eastAsia="Times New Roman" w:hAnsi="Times New Roman" w:cs="Times New Roman"/>
          <w:color w:val="000000"/>
          <w:sz w:val="28"/>
          <w:szCs w:val="28"/>
          <w:lang w:eastAsia="ru-RU"/>
        </w:rPr>
        <w:t>переход</w:t>
      </w:r>
      <w:r w:rsidRPr="00434542">
        <w:rPr>
          <w:rFonts w:ascii="Times New Roman" w:eastAsia="Times New Roman" w:hAnsi="Times New Roman" w:cs="Times New Roman"/>
          <w:color w:val="000000"/>
          <w:sz w:val="28"/>
          <w:szCs w:val="28"/>
          <w:lang w:val="uk-UA" w:eastAsia="ru-RU"/>
        </w:rPr>
        <w:t>у</w:t>
      </w:r>
      <w:r w:rsidRPr="00434542">
        <w:rPr>
          <w:rFonts w:ascii="Times New Roman" w:eastAsia="Times New Roman" w:hAnsi="Times New Roman" w:cs="Times New Roman"/>
          <w:color w:val="000000"/>
          <w:sz w:val="28"/>
          <w:szCs w:val="28"/>
          <w:lang w:eastAsia="ru-RU"/>
        </w:rPr>
        <w:t xml:space="preserve"> </w:t>
      </w:r>
      <w:r w:rsidRPr="00434542">
        <w:rPr>
          <w:rFonts w:ascii="Times New Roman" w:eastAsia="Times New Roman" w:hAnsi="Times New Roman" w:cs="Times New Roman"/>
          <w:color w:val="000000"/>
          <w:sz w:val="28"/>
          <w:szCs w:val="28"/>
          <w:lang w:val="uk-UA" w:eastAsia="ru-RU"/>
        </w:rPr>
        <w:t>Мсти</w:t>
      </w:r>
      <w:r w:rsidRPr="00434542">
        <w:rPr>
          <w:rFonts w:ascii="Times New Roman" w:eastAsia="Times New Roman" w:hAnsi="Times New Roman" w:cs="Times New Roman"/>
          <w:color w:val="000000"/>
          <w:sz w:val="28"/>
          <w:szCs w:val="28"/>
          <w:lang w:val="uk-UA" w:eastAsia="ru-RU"/>
        </w:rPr>
        <w:softHyphen/>
        <w:t>слава у Київщину, і тим дає знати дійсну, глибшу причину кон</w:t>
      </w:r>
      <w:r w:rsidRPr="00434542">
        <w:rPr>
          <w:rFonts w:ascii="Times New Roman" w:eastAsia="Times New Roman" w:hAnsi="Times New Roman" w:cs="Times New Roman"/>
          <w:color w:val="000000"/>
          <w:sz w:val="28"/>
          <w:szCs w:val="28"/>
          <w:lang w:val="uk-UA" w:eastAsia="ru-RU"/>
        </w:rPr>
        <w:softHyphen/>
        <w:t>флікту</w:t>
      </w:r>
      <w:r w:rsidRPr="00434542">
        <w:rPr>
          <w:rFonts w:ascii="Times New Roman" w:eastAsia="Times New Roman" w:hAnsi="Times New Roman" w:cs="Times New Roman"/>
          <w:color w:val="000000"/>
          <w:sz w:val="28"/>
          <w:szCs w:val="28"/>
          <w:vertAlign w:val="superscript"/>
          <w:lang w:val="uk-UA" w:eastAsia="ru-RU"/>
        </w:rPr>
        <w:t>1</w:t>
      </w:r>
      <w:r>
        <w:rPr>
          <w:rFonts w:ascii="Times New Roman" w:eastAsia="Times New Roman" w:hAnsi="Times New Roman" w:cs="Times New Roman"/>
          <w:color w:val="000000"/>
          <w:sz w:val="28"/>
          <w:szCs w:val="28"/>
          <w:lang w:val="uk-UA" w:eastAsia="ru-RU"/>
        </w:rPr>
        <w:t>. Моно</w:t>
      </w:r>
      <w:r w:rsidRPr="00434542">
        <w:rPr>
          <w:rFonts w:ascii="Times New Roman" w:eastAsia="Times New Roman" w:hAnsi="Times New Roman" w:cs="Times New Roman"/>
          <w:color w:val="000000"/>
          <w:sz w:val="28"/>
          <w:szCs w:val="28"/>
          <w:lang w:val="uk-UA" w:eastAsia="ru-RU"/>
        </w:rPr>
        <w:t>мах пішов походом на Ярослава разом з Ростиславичами і деякими іншими</w:t>
      </w:r>
      <w:r>
        <w:rPr>
          <w:rFonts w:ascii="Times New Roman" w:eastAsia="Times New Roman" w:hAnsi="Times New Roman" w:cs="Times New Roman"/>
          <w:color w:val="000000"/>
          <w:sz w:val="28"/>
          <w:szCs w:val="28"/>
          <w:lang w:val="uk-UA" w:eastAsia="ru-RU"/>
        </w:rPr>
        <w:t xml:space="preserve"> князями, і обложив його у Воло</w:t>
      </w:r>
      <w:r w:rsidRPr="00434542">
        <w:rPr>
          <w:rFonts w:ascii="Times New Roman" w:eastAsia="Times New Roman" w:hAnsi="Times New Roman" w:cs="Times New Roman"/>
          <w:color w:val="000000"/>
          <w:sz w:val="28"/>
          <w:szCs w:val="28"/>
          <w:lang w:val="uk-UA" w:eastAsia="ru-RU"/>
        </w:rPr>
        <w:t>димирі. Після двомісячної облоги Ярослав скоривсь: „ударив чолом перед стриєм своїм Володимиром, а той наказав йому про все (або, як каже суздальський літопис: насварив його добре) та велів прих</w:t>
      </w:r>
      <w:r>
        <w:rPr>
          <w:rFonts w:ascii="Times New Roman" w:eastAsia="Times New Roman" w:hAnsi="Times New Roman" w:cs="Times New Roman"/>
          <w:color w:val="000000"/>
          <w:sz w:val="28"/>
          <w:szCs w:val="28"/>
          <w:lang w:val="uk-UA" w:eastAsia="ru-RU"/>
        </w:rPr>
        <w:t>одити на кожний заклик“</w:t>
      </w:r>
      <w:r w:rsidRPr="00434542">
        <w:rPr>
          <w:rFonts w:ascii="Times New Roman" w:eastAsia="Times New Roman" w:hAnsi="Times New Roman" w:cs="Times New Roman"/>
          <w:color w:val="000000"/>
          <w:sz w:val="28"/>
          <w:szCs w:val="28"/>
          <w:vertAlign w:val="superscript"/>
          <w:lang w:val="uk-UA" w:eastAsia="ru-RU"/>
        </w:rPr>
        <w:t>2</w:t>
      </w:r>
      <w:r w:rsidRPr="00434542">
        <w:rPr>
          <w:rFonts w:ascii="Times New Roman" w:eastAsia="Times New Roman" w:hAnsi="Times New Roman" w:cs="Times New Roman"/>
          <w:color w:val="000000"/>
          <w:sz w:val="28"/>
          <w:szCs w:val="28"/>
          <w:lang w:val="uk-UA" w:eastAsia="ru-RU"/>
        </w:rPr>
        <w:t>.</w:t>
      </w:r>
    </w:p>
    <w:p w:rsidR="00212BAC" w:rsidRPr="0043454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34542">
        <w:rPr>
          <w:rFonts w:ascii="Times New Roman" w:eastAsia="Times New Roman" w:hAnsi="Times New Roman" w:cs="Times New Roman"/>
          <w:color w:val="000000"/>
          <w:sz w:val="28"/>
          <w:szCs w:val="28"/>
          <w:lang w:val="uk-UA" w:eastAsia="ru-RU"/>
        </w:rPr>
        <w:t>Але згода протривала недовго. На другий день Ярослав відіслав свою жінку до батька її, Мстислава. Це було повним розривом, треба було сподіва</w:t>
      </w:r>
      <w:r>
        <w:rPr>
          <w:rFonts w:ascii="Times New Roman" w:eastAsia="Times New Roman" w:hAnsi="Times New Roman" w:cs="Times New Roman"/>
          <w:color w:val="000000"/>
          <w:sz w:val="28"/>
          <w:szCs w:val="28"/>
          <w:lang w:val="uk-UA" w:eastAsia="ru-RU"/>
        </w:rPr>
        <w:t>-</w:t>
      </w:r>
      <w:r w:rsidRPr="00434542">
        <w:rPr>
          <w:rFonts w:ascii="Times New Roman" w:eastAsia="Times New Roman" w:hAnsi="Times New Roman" w:cs="Times New Roman"/>
          <w:color w:val="000000"/>
          <w:sz w:val="28"/>
          <w:szCs w:val="28"/>
          <w:lang w:val="uk-UA" w:eastAsia="ru-RU"/>
        </w:rPr>
        <w:t>тись нової війни, і одна звістка каже, що Воло</w:t>
      </w:r>
      <w:r w:rsidRPr="00434542">
        <w:rPr>
          <w:rFonts w:ascii="Times New Roman" w:eastAsia="Times New Roman" w:hAnsi="Times New Roman" w:cs="Times New Roman"/>
          <w:color w:val="000000"/>
          <w:sz w:val="28"/>
          <w:szCs w:val="28"/>
          <w:lang w:val="uk-UA" w:eastAsia="ru-RU"/>
        </w:rPr>
        <w:softHyphen/>
        <w:t>димир зараз почав збиратися до походу. Ярослав подався за допомогою до свого свояка угорського короля (це була б значна диверсія проти Мономахових союзників - Ростиславичів, аби знову не вда</w:t>
      </w:r>
      <w:r w:rsidRPr="00434542">
        <w:rPr>
          <w:rFonts w:ascii="Times New Roman" w:eastAsia="Times New Roman" w:hAnsi="Times New Roman" w:cs="Times New Roman"/>
          <w:color w:val="000000"/>
          <w:sz w:val="28"/>
          <w:szCs w:val="28"/>
          <w:lang w:val="uk-UA" w:eastAsia="ru-RU"/>
        </w:rPr>
        <w:softHyphen/>
        <w:t>рили на Волинь. Але з Угорщини Ярослав не дістав, видно, цього разу нічого, і удався звідти в Польщу, до</w:t>
      </w:r>
      <w:r>
        <w:rPr>
          <w:rFonts w:ascii="Times New Roman" w:eastAsia="Times New Roman" w:hAnsi="Times New Roman" w:cs="Times New Roman"/>
          <w:color w:val="000000"/>
          <w:sz w:val="28"/>
          <w:szCs w:val="28"/>
          <w:lang w:val="uk-UA" w:eastAsia="ru-RU"/>
        </w:rPr>
        <w:t xml:space="preserve"> другого свояка. Тим часом Моно</w:t>
      </w:r>
      <w:r w:rsidRPr="00434542">
        <w:rPr>
          <w:rFonts w:ascii="Times New Roman" w:eastAsia="Times New Roman" w:hAnsi="Times New Roman" w:cs="Times New Roman"/>
          <w:color w:val="000000"/>
          <w:sz w:val="28"/>
          <w:szCs w:val="28"/>
          <w:lang w:val="uk-UA" w:eastAsia="ru-RU"/>
        </w:rPr>
        <w:t>мах вислав військо на Волинь; Ярославові бояри від</w:t>
      </w:r>
      <w:r w:rsidRPr="00434542">
        <w:rPr>
          <w:rFonts w:ascii="Times New Roman" w:eastAsia="Times New Roman" w:hAnsi="Times New Roman" w:cs="Times New Roman"/>
          <w:color w:val="000000"/>
          <w:sz w:val="28"/>
          <w:szCs w:val="28"/>
          <w:lang w:val="uk-UA" w:eastAsia="ru-RU"/>
        </w:rPr>
        <w:softHyphen/>
        <w:t>ступилися від сво</w:t>
      </w:r>
      <w:r>
        <w:rPr>
          <w:rFonts w:ascii="Times New Roman" w:eastAsia="Times New Roman" w:hAnsi="Times New Roman" w:cs="Times New Roman"/>
          <w:color w:val="000000"/>
          <w:sz w:val="28"/>
          <w:szCs w:val="28"/>
          <w:lang w:val="uk-UA" w:eastAsia="ru-RU"/>
        </w:rPr>
        <w:t>го князя, Волинь піддалася Моном</w:t>
      </w:r>
      <w:r w:rsidRPr="00434542">
        <w:rPr>
          <w:rFonts w:ascii="Times New Roman" w:eastAsia="Times New Roman" w:hAnsi="Times New Roman" w:cs="Times New Roman"/>
          <w:color w:val="000000"/>
          <w:sz w:val="28"/>
          <w:szCs w:val="28"/>
          <w:lang w:val="uk-UA" w:eastAsia="ru-RU"/>
        </w:rPr>
        <w:t>аху. Він посадив тут свого сина Романа, шваґра Володаря, правдоподібно - аб</w:t>
      </w:r>
      <w:r>
        <w:rPr>
          <w:rFonts w:ascii="Times New Roman" w:eastAsia="Times New Roman" w:hAnsi="Times New Roman" w:cs="Times New Roman"/>
          <w:color w:val="000000"/>
          <w:sz w:val="28"/>
          <w:szCs w:val="28"/>
          <w:lang w:val="uk-UA" w:eastAsia="ru-RU"/>
        </w:rPr>
        <w:t>и зробити для Ростиславичів мож</w:t>
      </w:r>
      <w:r w:rsidRPr="00434542">
        <w:rPr>
          <w:rFonts w:ascii="Times New Roman" w:eastAsia="Times New Roman" w:hAnsi="Times New Roman" w:cs="Times New Roman"/>
          <w:color w:val="000000"/>
          <w:sz w:val="28"/>
          <w:szCs w:val="28"/>
          <w:lang w:val="uk-UA" w:eastAsia="ru-RU"/>
        </w:rPr>
        <w:t xml:space="preserve">ливо </w:t>
      </w:r>
      <w:r w:rsidRPr="00434542">
        <w:rPr>
          <w:rFonts w:ascii="Times New Roman" w:eastAsia="Times New Roman" w:hAnsi="Times New Roman" w:cs="Times New Roman"/>
          <w:color w:val="000000"/>
          <w:sz w:val="28"/>
          <w:szCs w:val="28"/>
          <w:lang w:eastAsia="ru-RU"/>
        </w:rPr>
        <w:t xml:space="preserve">менш </w:t>
      </w:r>
      <w:r w:rsidRPr="00434542">
        <w:rPr>
          <w:rFonts w:ascii="Times New Roman" w:eastAsia="Times New Roman" w:hAnsi="Times New Roman" w:cs="Times New Roman"/>
          <w:color w:val="000000"/>
          <w:sz w:val="28"/>
          <w:szCs w:val="28"/>
          <w:lang w:val="uk-UA" w:eastAsia="ru-RU"/>
        </w:rPr>
        <w:t>неприємним це прилучення Волині до Київщини. Роман, одн</w:t>
      </w:r>
      <w:r>
        <w:rPr>
          <w:rFonts w:ascii="Times New Roman" w:eastAsia="Times New Roman" w:hAnsi="Times New Roman" w:cs="Times New Roman"/>
          <w:color w:val="000000"/>
          <w:sz w:val="28"/>
          <w:szCs w:val="28"/>
          <w:lang w:val="uk-UA" w:eastAsia="ru-RU"/>
        </w:rPr>
        <w:t>аче, скоро помер і Мономах поса</w:t>
      </w:r>
      <w:r w:rsidRPr="00434542">
        <w:rPr>
          <w:rFonts w:ascii="Times New Roman" w:eastAsia="Times New Roman" w:hAnsi="Times New Roman" w:cs="Times New Roman"/>
          <w:color w:val="000000"/>
          <w:sz w:val="28"/>
          <w:szCs w:val="28"/>
          <w:lang w:val="uk-UA" w:eastAsia="ru-RU"/>
        </w:rPr>
        <w:t>див іншого сина - Андрія</w:t>
      </w:r>
      <w:r w:rsidRPr="00434542">
        <w:rPr>
          <w:rFonts w:ascii="Times New Roman" w:eastAsia="Times New Roman" w:hAnsi="Times New Roman" w:cs="Times New Roman"/>
          <w:color w:val="000000"/>
          <w:sz w:val="28"/>
          <w:szCs w:val="28"/>
          <w:vertAlign w:val="superscript"/>
          <w:lang w:val="uk-UA" w:eastAsia="ru-RU"/>
        </w:rPr>
        <w:t>3</w:t>
      </w:r>
      <w:r w:rsidRPr="00434542">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34542">
        <w:rPr>
          <w:rFonts w:ascii="Times New Roman" w:eastAsia="Times New Roman" w:hAnsi="Times New Roman" w:cs="Times New Roman"/>
          <w:color w:val="000000"/>
          <w:sz w:val="28"/>
          <w:szCs w:val="28"/>
          <w:lang w:val="uk-UA" w:eastAsia="ru-RU"/>
        </w:rPr>
        <w:t>Ярослав спробував повернути Волинь за допомогою поляків, але цей йог</w:t>
      </w:r>
      <w:r>
        <w:rPr>
          <w:rFonts w:ascii="Times New Roman" w:eastAsia="Times New Roman" w:hAnsi="Times New Roman" w:cs="Times New Roman"/>
          <w:color w:val="000000"/>
          <w:sz w:val="28"/>
          <w:szCs w:val="28"/>
          <w:lang w:val="uk-UA" w:eastAsia="ru-RU"/>
        </w:rPr>
        <w:t>о похід не мав успіху і скінчив</w:t>
      </w:r>
      <w:r w:rsidRPr="00434542">
        <w:rPr>
          <w:rFonts w:ascii="Times New Roman" w:eastAsia="Times New Roman" w:hAnsi="Times New Roman" w:cs="Times New Roman"/>
          <w:color w:val="000000"/>
          <w:sz w:val="28"/>
          <w:szCs w:val="28"/>
          <w:lang w:val="uk-UA" w:eastAsia="ru-RU"/>
        </w:rPr>
        <w:t>ся на невдалій облозі Червна. Правдоподібно, в зв'язку з тим стоїть диверсія Мономаха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187" w:lineRule="atLeast"/>
        <w:jc w:val="both"/>
        <w:rPr>
          <w:rFonts w:ascii="Times New Roman" w:eastAsia="Times New Roman" w:hAnsi="Times New Roman" w:cs="Times New Roman"/>
          <w:color w:val="000000"/>
          <w:sz w:val="24"/>
          <w:szCs w:val="24"/>
          <w:lang w:val="uk-UA" w:eastAsia="ru-RU"/>
        </w:rPr>
      </w:pPr>
      <w:r w:rsidRPr="009979DD">
        <w:rPr>
          <w:rFonts w:ascii="Times New Roman" w:eastAsia="Times New Roman" w:hAnsi="Times New Roman" w:cs="Times New Roman"/>
          <w:color w:val="000000"/>
          <w:sz w:val="24"/>
          <w:szCs w:val="24"/>
          <w:vertAlign w:val="superscript"/>
          <w:lang w:val="uk-UA" w:eastAsia="ru-RU"/>
        </w:rPr>
        <w:t>1</w:t>
      </w:r>
      <w:r w:rsidRPr="008D034C">
        <w:rPr>
          <w:rFonts w:ascii="Times New Roman" w:eastAsia="Times New Roman" w:hAnsi="Times New Roman" w:cs="Times New Roman"/>
          <w:color w:val="000000"/>
          <w:sz w:val="24"/>
          <w:szCs w:val="24"/>
          <w:lang w:val="uk-UA" w:eastAsia="ru-RU"/>
        </w:rPr>
        <w:t>У Длуґоша І с. 515-6 причиною війни висунуто страх Моно</w:t>
      </w:r>
      <w:r w:rsidRPr="008D034C">
        <w:rPr>
          <w:rFonts w:ascii="Times New Roman" w:eastAsia="Times New Roman" w:hAnsi="Times New Roman" w:cs="Times New Roman"/>
          <w:color w:val="000000"/>
          <w:sz w:val="24"/>
          <w:szCs w:val="24"/>
          <w:lang w:val="uk-UA" w:eastAsia="ru-RU"/>
        </w:rPr>
        <w:softHyphen/>
        <w:t xml:space="preserve">маха перед претензіями Ярослава на Київ, але оповідання Длугоша про ці події має занадто багато вигадок, щоб добачати і в цьому поясненні якесь певне джерело. </w:t>
      </w:r>
    </w:p>
    <w:p w:rsidR="00212BAC" w:rsidRPr="008D034C" w:rsidRDefault="00212BAC" w:rsidP="00212BAC">
      <w:pPr>
        <w:spacing w:after="0" w:line="187" w:lineRule="atLeast"/>
        <w:jc w:val="both"/>
        <w:rPr>
          <w:rFonts w:ascii="Times New Roman" w:eastAsia="Times New Roman" w:hAnsi="Times New Roman" w:cs="Times New Roman"/>
          <w:sz w:val="24"/>
          <w:szCs w:val="24"/>
          <w:lang w:val="uk-UA" w:eastAsia="ru-RU"/>
        </w:rPr>
      </w:pPr>
      <w:r w:rsidRPr="009979DD">
        <w:rPr>
          <w:rFonts w:ascii="Times New Roman" w:eastAsia="Times New Roman" w:hAnsi="Times New Roman" w:cs="Times New Roman"/>
          <w:color w:val="000000"/>
          <w:sz w:val="24"/>
          <w:szCs w:val="24"/>
          <w:vertAlign w:val="superscript"/>
          <w:lang w:val="uk-UA" w:eastAsia="ru-RU"/>
        </w:rPr>
        <w:t>2</w:t>
      </w:r>
      <w:r w:rsidRPr="008D034C">
        <w:rPr>
          <w:rFonts w:ascii="Times New Roman" w:eastAsia="Times New Roman" w:hAnsi="Times New Roman" w:cs="Times New Roman"/>
          <w:color w:val="000000"/>
          <w:sz w:val="24"/>
          <w:szCs w:val="24"/>
          <w:lang w:val="uk-UA" w:eastAsia="ru-RU"/>
        </w:rPr>
        <w:t>Іпат. с. 204, Лавр. с. 277.</w:t>
      </w:r>
    </w:p>
    <w:p w:rsidR="00212BAC" w:rsidRPr="008D034C" w:rsidRDefault="00212BAC" w:rsidP="00212BAC">
      <w:pPr>
        <w:spacing w:after="0" w:line="187" w:lineRule="atLeast"/>
        <w:jc w:val="both"/>
        <w:rPr>
          <w:rFonts w:ascii="Times New Roman" w:eastAsia="Times New Roman" w:hAnsi="Times New Roman" w:cs="Times New Roman"/>
          <w:sz w:val="24"/>
          <w:szCs w:val="24"/>
          <w:lang w:eastAsia="ru-RU"/>
        </w:rPr>
      </w:pPr>
      <w:r w:rsidRPr="009979DD">
        <w:rPr>
          <w:rFonts w:ascii="Times New Roman" w:eastAsia="Times New Roman" w:hAnsi="Times New Roman" w:cs="Times New Roman"/>
          <w:color w:val="000000"/>
          <w:sz w:val="24"/>
          <w:szCs w:val="24"/>
          <w:vertAlign w:val="superscript"/>
          <w:lang w:val="uk-UA" w:eastAsia="ru-RU"/>
        </w:rPr>
        <w:t>3</w:t>
      </w:r>
      <w:r w:rsidRPr="008D034C">
        <w:rPr>
          <w:rFonts w:ascii="Times New Roman" w:eastAsia="Times New Roman" w:hAnsi="Times New Roman" w:cs="Times New Roman"/>
          <w:color w:val="000000"/>
          <w:sz w:val="24"/>
          <w:szCs w:val="24"/>
          <w:lang w:val="uk-UA" w:eastAsia="ru-RU"/>
        </w:rPr>
        <w:t>Хронолоґія цих років Іпатського літ. дуже поплутана</w:t>
      </w:r>
      <w:r>
        <w:rPr>
          <w:rFonts w:ascii="Times New Roman" w:eastAsia="Times New Roman" w:hAnsi="Times New Roman" w:cs="Times New Roman"/>
          <w:color w:val="000000"/>
          <w:sz w:val="24"/>
          <w:szCs w:val="24"/>
          <w:lang w:val="uk-UA" w:eastAsia="ru-RU"/>
        </w:rPr>
        <w:t xml:space="preserve"> (тому і ув’язнення Гліба мінсь</w:t>
      </w:r>
      <w:r w:rsidRPr="008D034C">
        <w:rPr>
          <w:rFonts w:ascii="Times New Roman" w:eastAsia="Times New Roman" w:hAnsi="Times New Roman" w:cs="Times New Roman"/>
          <w:color w:val="000000"/>
          <w:sz w:val="24"/>
          <w:szCs w:val="24"/>
          <w:lang w:val="uk-UA" w:eastAsia="ru-RU"/>
        </w:rPr>
        <w:t>кого повторено двічі під р. 1117 і 1119, але рік 1119 має за собою те, що тут зв’язані арешт і смерть). Через це сплутання виходить, що Мономах скорше послав свого сина на Волинь, а потім уже втік Ярослав. Такий порядок подій і приймає Андріяшев (ор. с. с. 117), але тут попросту переставлені звістки - у Лаврентіївському (с. 277) бачимо їх дійсний порядок. Ще докладніші, самостійні від неї звістки</w:t>
      </w:r>
      <w:r>
        <w:rPr>
          <w:rFonts w:ascii="Times New Roman" w:eastAsia="Times New Roman" w:hAnsi="Times New Roman" w:cs="Times New Roman"/>
          <w:color w:val="000000"/>
          <w:sz w:val="24"/>
          <w:szCs w:val="24"/>
          <w:lang w:val="uk-UA" w:eastAsia="ru-RU"/>
        </w:rPr>
        <w:t xml:space="preserve"> про волин</w:t>
      </w:r>
      <w:r>
        <w:rPr>
          <w:rFonts w:ascii="Times New Roman" w:eastAsia="Times New Roman" w:hAnsi="Times New Roman" w:cs="Times New Roman"/>
          <w:color w:val="000000"/>
          <w:sz w:val="24"/>
          <w:szCs w:val="24"/>
          <w:lang w:val="uk-UA" w:eastAsia="ru-RU"/>
        </w:rPr>
        <w:softHyphen/>
        <w:t>ські події Воскресен</w:t>
      </w:r>
      <w:r w:rsidRPr="008D034C">
        <w:rPr>
          <w:rFonts w:ascii="Times New Roman" w:eastAsia="Times New Roman" w:hAnsi="Times New Roman" w:cs="Times New Roman"/>
          <w:color w:val="000000"/>
          <w:sz w:val="24"/>
          <w:szCs w:val="24"/>
          <w:lang w:val="uk-UA" w:eastAsia="ru-RU"/>
        </w:rPr>
        <w:t xml:space="preserve">ського і ін. збірників (Воскр. І. с. </w:t>
      </w:r>
      <w:r w:rsidRPr="008D034C">
        <w:rPr>
          <w:rFonts w:ascii="Times New Roman" w:eastAsia="Times New Roman" w:hAnsi="Times New Roman" w:cs="Times New Roman"/>
          <w:i/>
          <w:iCs/>
          <w:color w:val="000000"/>
          <w:sz w:val="24"/>
          <w:szCs w:val="24"/>
          <w:lang w:val="uk-UA" w:eastAsia="ru-RU"/>
        </w:rPr>
        <w:t>24,</w:t>
      </w:r>
      <w:r w:rsidRPr="008D034C">
        <w:rPr>
          <w:rFonts w:ascii="Times New Roman" w:eastAsia="Times New Roman" w:hAnsi="Times New Roman" w:cs="Times New Roman"/>
          <w:color w:val="000000"/>
          <w:sz w:val="24"/>
          <w:szCs w:val="24"/>
          <w:lang w:val="uk-UA" w:eastAsia="ru-RU"/>
        </w:rPr>
        <w:t xml:space="preserve"> </w:t>
      </w:r>
      <w:r w:rsidRPr="008D034C">
        <w:rPr>
          <w:rFonts w:ascii="Times New Roman" w:eastAsia="Times New Roman" w:hAnsi="Times New Roman" w:cs="Times New Roman"/>
          <w:color w:val="000000"/>
          <w:sz w:val="24"/>
          <w:szCs w:val="24"/>
          <w:lang w:eastAsia="ru-RU"/>
        </w:rPr>
        <w:t>Нико</w:t>
      </w:r>
      <w:r w:rsidRPr="008D034C">
        <w:rPr>
          <w:rFonts w:ascii="Times New Roman" w:eastAsia="Times New Roman" w:hAnsi="Times New Roman" w:cs="Times New Roman"/>
          <w:color w:val="000000"/>
          <w:sz w:val="24"/>
          <w:szCs w:val="24"/>
          <w:lang w:val="uk-UA" w:eastAsia="ru-RU"/>
        </w:rPr>
        <w:t>н</w:t>
      </w:r>
      <w:r w:rsidRPr="008D034C">
        <w:rPr>
          <w:rFonts w:ascii="Times New Roman" w:eastAsia="Times New Roman" w:hAnsi="Times New Roman" w:cs="Times New Roman"/>
          <w:color w:val="000000"/>
          <w:sz w:val="24"/>
          <w:szCs w:val="24"/>
          <w:lang w:eastAsia="ru-RU"/>
        </w:rPr>
        <w:t xml:space="preserve">. </w:t>
      </w:r>
      <w:r w:rsidRPr="008D034C">
        <w:rPr>
          <w:rFonts w:ascii="Times New Roman" w:eastAsia="Times New Roman" w:hAnsi="Times New Roman" w:cs="Times New Roman"/>
          <w:color w:val="000000"/>
          <w:sz w:val="24"/>
          <w:szCs w:val="24"/>
          <w:lang w:val="uk-UA" w:eastAsia="ru-RU"/>
        </w:rPr>
        <w:t>І</w:t>
      </w:r>
      <w:r w:rsidRPr="008D034C">
        <w:rPr>
          <w:rFonts w:ascii="Times New Roman" w:eastAsia="Times New Roman" w:hAnsi="Times New Roman" w:cs="Times New Roman"/>
          <w:color w:val="000000"/>
          <w:sz w:val="24"/>
          <w:szCs w:val="24"/>
          <w:lang w:eastAsia="ru-RU"/>
        </w:rPr>
        <w:t xml:space="preserve"> с. </w:t>
      </w:r>
      <w:r w:rsidRPr="008D034C">
        <w:rPr>
          <w:rFonts w:ascii="Times New Roman" w:eastAsia="Times New Roman" w:hAnsi="Times New Roman" w:cs="Times New Roman"/>
          <w:color w:val="000000"/>
          <w:sz w:val="24"/>
          <w:szCs w:val="24"/>
          <w:lang w:val="uk-UA" w:eastAsia="ru-RU"/>
        </w:rPr>
        <w:t xml:space="preserve">150, Твер. </w:t>
      </w:r>
      <w:r w:rsidRPr="008D034C">
        <w:rPr>
          <w:rFonts w:ascii="Times New Roman" w:eastAsia="Times New Roman" w:hAnsi="Times New Roman" w:cs="Times New Roman"/>
          <w:color w:val="000000"/>
          <w:sz w:val="24"/>
          <w:szCs w:val="24"/>
          <w:lang w:eastAsia="ru-RU"/>
        </w:rPr>
        <w:t xml:space="preserve">с. </w:t>
      </w:r>
      <w:r w:rsidRPr="008D034C">
        <w:rPr>
          <w:rFonts w:ascii="Times New Roman" w:eastAsia="Times New Roman" w:hAnsi="Times New Roman" w:cs="Times New Roman"/>
          <w:color w:val="000000"/>
          <w:sz w:val="24"/>
          <w:szCs w:val="24"/>
          <w:lang w:val="uk-UA" w:eastAsia="ru-RU"/>
        </w:rPr>
        <w:t xml:space="preserve">191): </w:t>
      </w:r>
      <w:r w:rsidRPr="008D034C">
        <w:rPr>
          <w:rFonts w:ascii="Times New Roman" w:eastAsia="Times New Roman" w:hAnsi="Times New Roman" w:cs="Times New Roman"/>
          <w:color w:val="000000"/>
          <w:sz w:val="24"/>
          <w:szCs w:val="24"/>
          <w:lang w:eastAsia="ru-RU"/>
        </w:rPr>
        <w:t>„</w:t>
      </w:r>
      <w:r w:rsidRPr="008D034C">
        <w:rPr>
          <w:rFonts w:ascii="Times New Roman" w:eastAsia="Times New Roman" w:hAnsi="Times New Roman" w:cs="Times New Roman"/>
          <w:color w:val="000000"/>
          <w:sz w:val="24"/>
          <w:szCs w:val="24"/>
          <w:lang w:val="uk-UA" w:eastAsia="ru-RU"/>
        </w:rPr>
        <w:t>Ярославъ</w:t>
      </w:r>
      <w:r w:rsidRPr="008D034C">
        <w:rPr>
          <w:rFonts w:ascii="Times New Roman" w:eastAsia="Times New Roman" w:hAnsi="Times New Roman" w:cs="Times New Roman"/>
          <w:color w:val="000000"/>
          <w:sz w:val="24"/>
          <w:szCs w:val="24"/>
          <w:lang w:eastAsia="ru-RU"/>
        </w:rPr>
        <w:t xml:space="preserve"> </w:t>
      </w:r>
      <w:r w:rsidRPr="008D034C">
        <w:rPr>
          <w:rFonts w:ascii="Times New Roman" w:eastAsia="Times New Roman" w:hAnsi="Times New Roman" w:cs="Times New Roman"/>
          <w:color w:val="000000"/>
          <w:sz w:val="24"/>
          <w:szCs w:val="24"/>
          <w:lang w:val="uk-UA" w:eastAsia="ru-RU"/>
        </w:rPr>
        <w:t xml:space="preserve">Сьвятополковичь </w:t>
      </w:r>
      <w:r w:rsidRPr="008D034C">
        <w:rPr>
          <w:rFonts w:ascii="Times New Roman" w:eastAsia="Times New Roman" w:hAnsi="Times New Roman" w:cs="Times New Roman"/>
          <w:color w:val="000000"/>
          <w:sz w:val="24"/>
          <w:szCs w:val="24"/>
          <w:lang w:eastAsia="ru-RU"/>
        </w:rPr>
        <w:t>отсла отъ себе жену свою дщерь Мьстиславлю, внуку Володимирю; Вододимиръ же слышавъ се и совокупи вой поиде нань, и выбЪжа</w:t>
      </w:r>
      <w:r w:rsidRPr="008D034C">
        <w:rPr>
          <w:rFonts w:ascii="Times New Roman" w:eastAsia="Times New Roman" w:hAnsi="Times New Roman" w:cs="Times New Roman"/>
          <w:color w:val="000000"/>
          <w:sz w:val="24"/>
          <w:szCs w:val="24"/>
          <w:lang w:val="uk-UA" w:eastAsia="ru-RU"/>
        </w:rPr>
        <w:t xml:space="preserve"> </w:t>
      </w:r>
      <w:r w:rsidRPr="008D034C">
        <w:rPr>
          <w:rFonts w:ascii="Times New Roman" w:eastAsia="Times New Roman" w:hAnsi="Times New Roman" w:cs="Times New Roman"/>
          <w:color w:val="000000"/>
          <w:sz w:val="24"/>
          <w:szCs w:val="24"/>
          <w:lang w:eastAsia="ru-RU"/>
        </w:rPr>
        <w:t xml:space="preserve">Ярославъ Сьвятополковичь изъ </w:t>
      </w:r>
      <w:r w:rsidRPr="00292FB0">
        <w:rPr>
          <w:rFonts w:ascii="Times New Roman" w:eastAsia="Times New Roman" w:hAnsi="Times New Roman" w:cs="Times New Roman"/>
          <w:color w:val="000000"/>
          <w:sz w:val="24"/>
          <w:szCs w:val="24"/>
          <w:lang w:val="uk-UA" w:eastAsia="ru-RU"/>
        </w:rPr>
        <w:t>Володимеря</w:t>
      </w:r>
      <w:r w:rsidRPr="008D034C">
        <w:rPr>
          <w:rFonts w:ascii="Times New Roman" w:eastAsia="Times New Roman" w:hAnsi="Times New Roman" w:cs="Times New Roman"/>
          <w:color w:val="000000"/>
          <w:sz w:val="24"/>
          <w:szCs w:val="24"/>
          <w:lang w:eastAsia="ru-RU"/>
        </w:rPr>
        <w:t xml:space="preserve"> во Угры, и бояре его </w:t>
      </w:r>
      <w:r w:rsidRPr="008D034C">
        <w:rPr>
          <w:rFonts w:ascii="Times New Roman" w:eastAsia="Times New Roman" w:hAnsi="Times New Roman" w:cs="Times New Roman"/>
          <w:color w:val="000000"/>
          <w:sz w:val="24"/>
          <w:szCs w:val="24"/>
          <w:lang w:val="uk-UA" w:eastAsia="ru-RU"/>
        </w:rPr>
        <w:t>отступили</w:t>
      </w:r>
      <w:r w:rsidRPr="008D034C">
        <w:rPr>
          <w:rFonts w:ascii="Times New Roman" w:eastAsia="Times New Roman" w:hAnsi="Times New Roman" w:cs="Times New Roman"/>
          <w:color w:val="000000"/>
          <w:sz w:val="24"/>
          <w:szCs w:val="24"/>
          <w:lang w:eastAsia="ru-RU"/>
        </w:rPr>
        <w:t xml:space="preserve"> оть него; Володимиръ же посла въ Володимерь сына своего Романа“.</w:t>
      </w:r>
    </w:p>
    <w:p w:rsidR="00212BAC" w:rsidRPr="00990C3F"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F11C16" w:rsidRDefault="00F11C16"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434542">
        <w:rPr>
          <w:rFonts w:ascii="Times New Roman" w:eastAsia="Times New Roman" w:hAnsi="Times New Roman" w:cs="Times New Roman"/>
          <w:color w:val="000000"/>
          <w:sz w:val="28"/>
          <w:szCs w:val="28"/>
          <w:lang w:val="uk-UA" w:eastAsia="ru-RU"/>
        </w:rPr>
        <w:t>-112-</w:t>
      </w:r>
    </w:p>
    <w:p w:rsidR="00F11C16" w:rsidRDefault="00F11C16" w:rsidP="00212BAC">
      <w:pPr>
        <w:spacing w:after="0" w:line="240" w:lineRule="auto"/>
        <w:jc w:val="both"/>
        <w:rPr>
          <w:rFonts w:ascii="Times New Roman" w:eastAsia="Times New Roman" w:hAnsi="Times New Roman" w:cs="Times New Roman"/>
          <w:color w:val="000000"/>
          <w:sz w:val="28"/>
          <w:szCs w:val="28"/>
          <w:lang w:val="uk-UA" w:eastAsia="ru-RU"/>
        </w:rPr>
      </w:pPr>
    </w:p>
    <w:p w:rsidR="00F11C16" w:rsidRDefault="00F11C16" w:rsidP="00212BAC">
      <w:pPr>
        <w:spacing w:after="0" w:line="240" w:lineRule="auto"/>
        <w:jc w:val="both"/>
        <w:rPr>
          <w:rFonts w:ascii="Times New Roman" w:eastAsia="Times New Roman" w:hAnsi="Times New Roman" w:cs="Times New Roman"/>
          <w:color w:val="000000"/>
          <w:sz w:val="28"/>
          <w:szCs w:val="28"/>
          <w:lang w:val="uk-UA" w:eastAsia="ru-RU"/>
        </w:rPr>
      </w:pPr>
    </w:p>
    <w:p w:rsidR="00F11C16" w:rsidRPr="00434542" w:rsidRDefault="00F11C16" w:rsidP="00212BAC">
      <w:pPr>
        <w:spacing w:after="0" w:line="240" w:lineRule="auto"/>
        <w:jc w:val="both"/>
        <w:rPr>
          <w:rFonts w:ascii="Times New Roman" w:eastAsia="Times New Roman" w:hAnsi="Times New Roman" w:cs="Times New Roman"/>
          <w:sz w:val="28"/>
          <w:szCs w:val="28"/>
          <w:lang w:val="uk-UA" w:eastAsia="ru-RU"/>
        </w:rPr>
      </w:pPr>
    </w:p>
    <w:p w:rsidR="00212BAC" w:rsidRPr="00334429" w:rsidRDefault="00212BAC" w:rsidP="00212BAC">
      <w:pPr>
        <w:spacing w:after="0" w:line="240" w:lineRule="auto"/>
        <w:jc w:val="both"/>
        <w:rPr>
          <w:rFonts w:ascii="Times New Roman" w:eastAsia="Times New Roman" w:hAnsi="Times New Roman" w:cs="Times New Roman"/>
          <w:sz w:val="24"/>
          <w:szCs w:val="24"/>
          <w:lang w:val="uk-UA" w:eastAsia="ru-RU"/>
        </w:rPr>
      </w:pPr>
    </w:p>
    <w:p w:rsidR="00212BAC" w:rsidRPr="00334429" w:rsidRDefault="00212BAC" w:rsidP="00212BAC">
      <w:pPr>
        <w:spacing w:after="0" w:line="170" w:lineRule="atLeast"/>
        <w:jc w:val="both"/>
        <w:rPr>
          <w:rFonts w:ascii="Times New Roman" w:eastAsia="Times New Roman" w:hAnsi="Times New Roman" w:cs="Times New Roman"/>
          <w:sz w:val="24"/>
          <w:szCs w:val="24"/>
          <w:lang w:eastAsia="ru-RU"/>
        </w:rPr>
      </w:pPr>
    </w:p>
    <w:p w:rsidR="00212BAC" w:rsidRPr="003F4ABE" w:rsidRDefault="00212BAC" w:rsidP="00212BAC">
      <w:pPr>
        <w:spacing w:after="0" w:line="240" w:lineRule="auto"/>
        <w:jc w:val="both"/>
        <w:rPr>
          <w:rFonts w:ascii="Times New Roman" w:eastAsia="Times New Roman" w:hAnsi="Times New Roman" w:cs="Times New Roman"/>
          <w:sz w:val="28"/>
          <w:szCs w:val="28"/>
          <w:lang w:val="uk-UA" w:eastAsia="ru-RU"/>
        </w:rPr>
      </w:pPr>
      <w:r w:rsidRPr="003F4ABE">
        <w:rPr>
          <w:rFonts w:ascii="Times New Roman" w:eastAsia="Times New Roman" w:hAnsi="Times New Roman" w:cs="Times New Roman"/>
          <w:color w:val="000000"/>
          <w:sz w:val="28"/>
          <w:szCs w:val="28"/>
          <w:lang w:eastAsia="ru-RU"/>
        </w:rPr>
        <w:lastRenderedPageBreak/>
        <w:t>на п</w:t>
      </w:r>
      <w:r w:rsidRPr="003F4ABE">
        <w:rPr>
          <w:rFonts w:ascii="Times New Roman" w:eastAsia="Times New Roman" w:hAnsi="Times New Roman" w:cs="Times New Roman"/>
          <w:color w:val="000000"/>
          <w:sz w:val="28"/>
          <w:szCs w:val="28"/>
          <w:lang w:val="uk-UA" w:eastAsia="ru-RU"/>
        </w:rPr>
        <w:t xml:space="preserve">оляків: він наслав на них </w:t>
      </w:r>
      <w:r w:rsidRPr="003F4ABE">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val="uk-UA" w:eastAsia="ru-RU"/>
        </w:rPr>
        <w:t>оловців</w:t>
      </w:r>
      <w:r w:rsidRPr="003F4ABE">
        <w:rPr>
          <w:rFonts w:ascii="Times New Roman" w:eastAsia="Times New Roman" w:hAnsi="Times New Roman" w:cs="Times New Roman"/>
          <w:color w:val="000000"/>
          <w:sz w:val="28"/>
          <w:szCs w:val="28"/>
          <w:vertAlign w:val="superscript"/>
          <w:lang w:val="uk-UA" w:eastAsia="ru-RU"/>
        </w:rPr>
        <w:t>1</w:t>
      </w:r>
      <w:r w:rsidRPr="003F4ABE">
        <w:rPr>
          <w:rFonts w:ascii="Times New Roman" w:eastAsia="Times New Roman" w:hAnsi="Times New Roman" w:cs="Times New Roman"/>
          <w:color w:val="000000"/>
          <w:sz w:val="28"/>
          <w:szCs w:val="28"/>
          <w:lang w:val="uk-UA" w:eastAsia="ru-RU"/>
        </w:rPr>
        <w:t>. Не вразившись тим, Ярослав зібрав далеко більші сили і в 1123 р. вчинив новий похід. Крім поляків він цього разу привів помічні війська угрів і чехів, а Ростиславичі після прилучення Волині до Києва теж злучилися з Ярославом на Мономаха і особисто пішли в похід; це, як побачимо, стає принципом політики галицьких князів все XII ст. - всякими способами не давати злучитися Волині з Київ</w:t>
      </w:r>
      <w:r w:rsidRPr="003F4ABE">
        <w:rPr>
          <w:rFonts w:ascii="Times New Roman" w:eastAsia="Times New Roman" w:hAnsi="Times New Roman" w:cs="Times New Roman"/>
          <w:color w:val="000000"/>
          <w:sz w:val="28"/>
          <w:szCs w:val="28"/>
          <w:lang w:val="uk-UA" w:eastAsia="ru-RU"/>
        </w:rPr>
        <w:softHyphen/>
        <w:t xml:space="preserve">щиною, бо зміцнення волинського князя могло б наново викликати у нього апетити на </w:t>
      </w:r>
      <w:r>
        <w:rPr>
          <w:rFonts w:ascii="Times New Roman" w:eastAsia="Times New Roman" w:hAnsi="Times New Roman" w:cs="Times New Roman"/>
          <w:color w:val="000000"/>
          <w:sz w:val="28"/>
          <w:szCs w:val="28"/>
          <w:lang w:val="uk-UA" w:eastAsia="ru-RU"/>
        </w:rPr>
        <w:t>Гали</w:t>
      </w:r>
      <w:r w:rsidRPr="003F4ABE">
        <w:rPr>
          <w:rFonts w:ascii="Times New Roman" w:eastAsia="Times New Roman" w:hAnsi="Times New Roman" w:cs="Times New Roman"/>
          <w:color w:val="000000"/>
          <w:sz w:val="28"/>
          <w:szCs w:val="28"/>
          <w:lang w:val="uk-UA" w:eastAsia="ru-RU"/>
        </w:rPr>
        <w:t>чину, на колишню анексію Волині, як то було</w:t>
      </w:r>
      <w:r w:rsidRPr="003F4ABE">
        <w:rPr>
          <w:rFonts w:ascii="Times New Roman" w:eastAsia="Times New Roman" w:hAnsi="Times New Roman" w:cs="Times New Roman"/>
          <w:b/>
          <w:bCs/>
          <w:color w:val="000000"/>
          <w:sz w:val="28"/>
          <w:szCs w:val="28"/>
          <w:lang w:val="uk-UA" w:eastAsia="ru-RU"/>
        </w:rPr>
        <w:t xml:space="preserve"> </w:t>
      </w:r>
      <w:r w:rsidRPr="003F4ABE">
        <w:rPr>
          <w:rFonts w:ascii="Times New Roman" w:eastAsia="Times New Roman" w:hAnsi="Times New Roman" w:cs="Times New Roman"/>
          <w:color w:val="000000"/>
          <w:sz w:val="28"/>
          <w:szCs w:val="28"/>
          <w:lang w:val="uk-UA" w:eastAsia="ru-RU"/>
        </w:rPr>
        <w:t>під час волинської кампанії Святополка. Угорський король Стефан також сам особисто пішов у похід, „бажаючи помститися за нещас</w:t>
      </w:r>
      <w:r>
        <w:rPr>
          <w:rFonts w:ascii="Times New Roman" w:eastAsia="Times New Roman" w:hAnsi="Times New Roman" w:cs="Times New Roman"/>
          <w:color w:val="000000"/>
          <w:sz w:val="28"/>
          <w:szCs w:val="28"/>
          <w:lang w:val="uk-UA" w:eastAsia="ru-RU"/>
        </w:rPr>
        <w:t>тя свого батька, як кажуть угор</w:t>
      </w:r>
      <w:r w:rsidRPr="003F4ABE">
        <w:rPr>
          <w:rFonts w:ascii="Times New Roman" w:eastAsia="Times New Roman" w:hAnsi="Times New Roman" w:cs="Times New Roman"/>
          <w:color w:val="000000"/>
          <w:sz w:val="28"/>
          <w:szCs w:val="28"/>
          <w:lang w:val="uk-UA" w:eastAsia="ru-RU"/>
        </w:rPr>
        <w:t>ські джерела, себто за нещасливу битву під Перемишлем - хоч там він бився з Воло</w:t>
      </w:r>
      <w:r w:rsidRPr="003F4ABE">
        <w:rPr>
          <w:rFonts w:ascii="Times New Roman" w:eastAsia="Times New Roman" w:hAnsi="Times New Roman" w:cs="Times New Roman"/>
          <w:color w:val="000000"/>
          <w:sz w:val="28"/>
          <w:szCs w:val="28"/>
          <w:lang w:val="uk-UA" w:eastAsia="ru-RU"/>
        </w:rPr>
        <w:softHyphen/>
        <w:t>дарем, а тепер з ним ішов разом на Мономаха, що у війні 1099 р. не брав ніякої участі, - але в такі деталі українських відносин не</w:t>
      </w:r>
      <w:r w:rsidRPr="003F4ABE">
        <w:rPr>
          <w:rFonts w:ascii="Corbel" w:eastAsia="Times New Roman" w:hAnsi="Corbel" w:cs="Times New Roman"/>
          <w:color w:val="000000"/>
          <w:sz w:val="28"/>
          <w:szCs w:val="28"/>
          <w:lang w:val="uk-UA" w:eastAsia="ru-RU"/>
        </w:rPr>
        <w:t xml:space="preserve"> </w:t>
      </w:r>
      <w:r w:rsidRPr="003F4ABE">
        <w:rPr>
          <w:rFonts w:ascii="Times New Roman" w:eastAsia="Times New Roman" w:hAnsi="Times New Roman" w:cs="Times New Roman"/>
          <w:color w:val="000000"/>
          <w:sz w:val="28"/>
          <w:szCs w:val="28"/>
          <w:lang w:val="uk-UA" w:eastAsia="ru-RU"/>
        </w:rPr>
        <w:t>входили угорські люди.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3F4ABE">
        <w:rPr>
          <w:rFonts w:ascii="Times New Roman" w:eastAsia="Times New Roman" w:hAnsi="Times New Roman" w:cs="Times New Roman"/>
          <w:color w:val="000000"/>
          <w:sz w:val="28"/>
          <w:szCs w:val="28"/>
          <w:lang w:val="uk-UA" w:eastAsia="ru-RU"/>
        </w:rPr>
        <w:t>Цей великий похід захопив Мономаха, здаєть</w:t>
      </w:r>
      <w:r>
        <w:rPr>
          <w:rFonts w:ascii="Times New Roman" w:eastAsia="Times New Roman" w:hAnsi="Times New Roman" w:cs="Times New Roman"/>
          <w:color w:val="000000"/>
          <w:sz w:val="28"/>
          <w:szCs w:val="28"/>
          <w:lang w:val="en-US" w:eastAsia="ru-RU"/>
        </w:rPr>
        <w:t>c</w:t>
      </w:r>
      <w:r w:rsidRPr="003F4ABE">
        <w:rPr>
          <w:rFonts w:ascii="Times New Roman" w:eastAsia="Times New Roman" w:hAnsi="Times New Roman" w:cs="Times New Roman"/>
          <w:color w:val="000000"/>
          <w:sz w:val="28"/>
          <w:szCs w:val="28"/>
          <w:lang w:val="uk-UA" w:eastAsia="ru-RU"/>
        </w:rPr>
        <w:t>я, несподівано. Він вислав Мстислава на Волинь, наперед з невеликим військом, яке мав під рукою, а</w:t>
      </w:r>
      <w:r w:rsidRPr="003F4ABE">
        <w:rPr>
          <w:rFonts w:ascii="Times New Roman" w:eastAsia="Times New Roman" w:hAnsi="Times New Roman" w:cs="Times New Roman"/>
          <w:color w:val="000000"/>
          <w:sz w:val="28"/>
          <w:szCs w:val="28"/>
          <w:lang w:eastAsia="ru-RU"/>
        </w:rPr>
        <w:t xml:space="preserve"> </w:t>
      </w:r>
      <w:r w:rsidRPr="003F4ABE">
        <w:rPr>
          <w:rFonts w:ascii="Times New Roman" w:eastAsia="Times New Roman" w:hAnsi="Times New Roman" w:cs="Times New Roman"/>
          <w:color w:val="000000"/>
          <w:sz w:val="28"/>
          <w:szCs w:val="28"/>
          <w:lang w:val="uk-UA" w:eastAsia="ru-RU"/>
        </w:rPr>
        <w:t xml:space="preserve">сам заходився збирати більші сили. Але доля і тут допомогла </w:t>
      </w:r>
      <w:r>
        <w:rPr>
          <w:rFonts w:ascii="Times New Roman" w:eastAsia="Times New Roman" w:hAnsi="Times New Roman" w:cs="Times New Roman"/>
          <w:color w:val="000000"/>
          <w:sz w:val="28"/>
          <w:szCs w:val="28"/>
          <w:lang w:eastAsia="ru-RU"/>
        </w:rPr>
        <w:t>йо</w:t>
      </w:r>
      <w:r w:rsidRPr="003F4ABE">
        <w:rPr>
          <w:rFonts w:ascii="Times New Roman" w:eastAsia="Times New Roman" w:hAnsi="Times New Roman" w:cs="Times New Roman"/>
          <w:color w:val="000000"/>
          <w:sz w:val="28"/>
          <w:szCs w:val="28"/>
          <w:lang w:eastAsia="ru-RU"/>
        </w:rPr>
        <w:t>му.</w:t>
      </w:r>
      <w:r w:rsidRPr="003F4ABE">
        <w:rPr>
          <w:rFonts w:ascii="Times New Roman" w:eastAsia="Times New Roman" w:hAnsi="Times New Roman" w:cs="Times New Roman"/>
          <w:color w:val="000000"/>
          <w:sz w:val="28"/>
          <w:szCs w:val="28"/>
          <w:lang w:val="uk-UA" w:eastAsia="ru-RU"/>
        </w:rPr>
        <w:t xml:space="preserve"> Коли Ярослав з своїми військами</w:t>
      </w:r>
      <w:r w:rsidRPr="003F4ABE">
        <w:rPr>
          <w:rFonts w:ascii="Times New Roman" w:eastAsia="Times New Roman" w:hAnsi="Times New Roman" w:cs="Times New Roman"/>
          <w:b/>
          <w:bCs/>
          <w:color w:val="000000"/>
          <w:sz w:val="28"/>
          <w:szCs w:val="28"/>
          <w:lang w:val="uk-UA" w:eastAsia="ru-RU"/>
        </w:rPr>
        <w:t xml:space="preserve"> </w:t>
      </w:r>
      <w:r w:rsidRPr="003F4ABE">
        <w:rPr>
          <w:rFonts w:ascii="Times New Roman" w:eastAsia="Times New Roman" w:hAnsi="Times New Roman" w:cs="Times New Roman"/>
          <w:color w:val="000000"/>
          <w:sz w:val="28"/>
          <w:szCs w:val="28"/>
          <w:lang w:val="uk-UA" w:eastAsia="ru-RU"/>
        </w:rPr>
        <w:t>обложив Володимир. під ча</w:t>
      </w:r>
      <w:r>
        <w:rPr>
          <w:rFonts w:ascii="Times New Roman" w:eastAsia="Times New Roman" w:hAnsi="Times New Roman" w:cs="Times New Roman"/>
          <w:color w:val="000000"/>
          <w:sz w:val="28"/>
          <w:szCs w:val="28"/>
          <w:lang w:val="en-US" w:eastAsia="ru-RU"/>
        </w:rPr>
        <w:t>c</w:t>
      </w:r>
      <w:r w:rsidRPr="003F4ABE">
        <w:rPr>
          <w:rFonts w:ascii="Times New Roman" w:eastAsia="Times New Roman" w:hAnsi="Times New Roman" w:cs="Times New Roman"/>
          <w:color w:val="000000"/>
          <w:sz w:val="28"/>
          <w:szCs w:val="28"/>
          <w:lang w:val="uk-UA" w:eastAsia="ru-RU"/>
        </w:rPr>
        <w:t xml:space="preserve"> цієї обло</w:t>
      </w:r>
      <w:r>
        <w:rPr>
          <w:rFonts w:ascii="Times New Roman" w:eastAsia="Times New Roman" w:hAnsi="Times New Roman" w:cs="Times New Roman"/>
          <w:color w:val="000000"/>
          <w:sz w:val="28"/>
          <w:szCs w:val="28"/>
          <w:lang w:val="uk-UA" w:eastAsia="ru-RU"/>
        </w:rPr>
        <w:t>ги його вбито підступом. Київсь</w:t>
      </w:r>
      <w:r w:rsidRPr="003F4ABE">
        <w:rPr>
          <w:rFonts w:ascii="Times New Roman" w:eastAsia="Times New Roman" w:hAnsi="Times New Roman" w:cs="Times New Roman"/>
          <w:color w:val="000000"/>
          <w:sz w:val="28"/>
          <w:szCs w:val="28"/>
          <w:lang w:val="uk-UA" w:eastAsia="ru-RU"/>
        </w:rPr>
        <w:t>кий літо</w:t>
      </w:r>
      <w:r w:rsidRPr="003F4ABE">
        <w:rPr>
          <w:rFonts w:ascii="Times New Roman" w:eastAsia="Times New Roman" w:hAnsi="Times New Roman" w:cs="Times New Roman"/>
          <w:color w:val="000000"/>
          <w:sz w:val="28"/>
          <w:szCs w:val="28"/>
          <w:lang w:val="uk-UA" w:eastAsia="ru-RU"/>
        </w:rPr>
        <w:softHyphen/>
        <w:t>пис оповідає це так, що це було в неділю, і Ярослав з двома лише т</w:t>
      </w:r>
      <w:r>
        <w:rPr>
          <w:rFonts w:ascii="Times New Roman" w:eastAsia="Times New Roman" w:hAnsi="Times New Roman" w:cs="Times New Roman"/>
          <w:color w:val="000000"/>
          <w:sz w:val="28"/>
          <w:szCs w:val="28"/>
          <w:lang w:val="uk-UA" w:eastAsia="ru-RU"/>
        </w:rPr>
        <w:t>оваришами їздив під містом і по</w:t>
      </w:r>
      <w:r w:rsidRPr="003F4ABE">
        <w:rPr>
          <w:rFonts w:ascii="Times New Roman" w:eastAsia="Times New Roman" w:hAnsi="Times New Roman" w:cs="Times New Roman"/>
          <w:color w:val="000000"/>
          <w:sz w:val="28"/>
          <w:szCs w:val="28"/>
          <w:lang w:val="uk-UA" w:eastAsia="ru-RU"/>
        </w:rPr>
        <w:t>сміювався з володимирських городян і з князя Андрія Мономаховича, що видно були на стінах міста і приглядалися до цієї його прогулянки, казав: „це город мій, як не відчините його і не вийдете з поклоном, то побачите, що завтра приступлю і здобуду город“. Тим часом два якісь ляхи,</w:t>
      </w:r>
      <w:r>
        <w:rPr>
          <w:rFonts w:ascii="Times New Roman" w:eastAsia="Times New Roman" w:hAnsi="Times New Roman" w:cs="Times New Roman"/>
          <w:color w:val="000000"/>
          <w:sz w:val="28"/>
          <w:szCs w:val="28"/>
          <w:lang w:val="uk-UA" w:eastAsia="ru-RU"/>
        </w:rPr>
        <w:t xml:space="preserve"> не знати звідки взявшися, - мо</w:t>
      </w:r>
      <w:r w:rsidRPr="003F4ABE">
        <w:rPr>
          <w:rFonts w:ascii="Times New Roman" w:eastAsia="Times New Roman" w:hAnsi="Times New Roman" w:cs="Times New Roman"/>
          <w:color w:val="000000"/>
          <w:sz w:val="28"/>
          <w:szCs w:val="28"/>
          <w:lang w:val="uk-UA" w:eastAsia="ru-RU"/>
        </w:rPr>
        <w:t>же вислані з Володимира, зробили на нього засідку, лігши над „узвозом“,</w:t>
      </w:r>
      <w:r>
        <w:rPr>
          <w:rFonts w:ascii="Times New Roman" w:eastAsia="Times New Roman" w:hAnsi="Times New Roman" w:cs="Times New Roman"/>
          <w:color w:val="000000"/>
          <w:sz w:val="28"/>
          <w:szCs w:val="28"/>
          <w:lang w:val="uk-UA" w:eastAsia="ru-RU"/>
        </w:rPr>
        <w:t xml:space="preserve"> що проводив до міста. Коли Яро</w:t>
      </w:r>
      <w:r w:rsidRPr="003F4ABE">
        <w:rPr>
          <w:rFonts w:ascii="Times New Roman" w:eastAsia="Times New Roman" w:hAnsi="Times New Roman" w:cs="Times New Roman"/>
          <w:color w:val="000000"/>
          <w:sz w:val="28"/>
          <w:szCs w:val="28"/>
          <w:lang w:val="uk-UA" w:eastAsia="ru-RU"/>
        </w:rPr>
        <w:t>слав потім, їдучи від міста до свого табору, в’їхав до того узвозу, вони вдарили його списом і смертельно поранили — тої ж ночі він помер. Угорський король хотів далі вести облогу Володимира на</w:t>
      </w:r>
      <w:r w:rsidRPr="003F4ABE">
        <w:rPr>
          <w:rFonts w:ascii="Times New Roman" w:eastAsia="Times New Roman" w:hAnsi="Times New Roman" w:cs="Times New Roman"/>
          <w:b/>
          <w:bCs/>
          <w:color w:val="000000"/>
          <w:sz w:val="28"/>
          <w:szCs w:val="28"/>
          <w:lang w:val="uk-UA" w:eastAsia="ru-RU"/>
        </w:rPr>
        <w:t xml:space="preserve"> </w:t>
      </w:r>
      <w:r w:rsidRPr="003F4ABE">
        <w:rPr>
          <w:rFonts w:ascii="Times New Roman" w:eastAsia="Times New Roman" w:hAnsi="Times New Roman" w:cs="Times New Roman"/>
          <w:color w:val="000000"/>
          <w:sz w:val="28"/>
          <w:szCs w:val="28"/>
          <w:lang w:val="uk-UA" w:eastAsia="ru-RU"/>
        </w:rPr>
        <w:t>власну руку, але угорська старшина спротивилася рішуче, і король мусив залишити сві</w:t>
      </w:r>
      <w:r>
        <w:rPr>
          <w:rFonts w:ascii="Times New Roman" w:eastAsia="Times New Roman" w:hAnsi="Times New Roman" w:cs="Times New Roman"/>
          <w:color w:val="000000"/>
          <w:sz w:val="28"/>
          <w:szCs w:val="28"/>
          <w:lang w:val="uk-UA" w:eastAsia="ru-RU"/>
        </w:rPr>
        <w:t>й план. Таким чином зібрані Яро</w:t>
      </w:r>
      <w:r w:rsidRPr="003F4ABE">
        <w:rPr>
          <w:rFonts w:ascii="Times New Roman" w:eastAsia="Times New Roman" w:hAnsi="Times New Roman" w:cs="Times New Roman"/>
          <w:color w:val="000000"/>
          <w:sz w:val="28"/>
          <w:szCs w:val="28"/>
          <w:lang w:val="uk-UA" w:eastAsia="ru-RU"/>
        </w:rPr>
        <w:t>славом с</w:t>
      </w:r>
      <w:r w:rsidRPr="003F4ABE">
        <w:rPr>
          <w:rFonts w:ascii="Times New Roman" w:eastAsia="Times New Roman" w:hAnsi="Times New Roman" w:cs="Times New Roman"/>
          <w:color w:val="000000"/>
          <w:sz w:val="28"/>
          <w:szCs w:val="28"/>
          <w:lang w:eastAsia="ru-RU"/>
        </w:rPr>
        <w:t xml:space="preserve">или </w:t>
      </w:r>
      <w:r w:rsidRPr="003F4ABE">
        <w:rPr>
          <w:rFonts w:ascii="Times New Roman" w:eastAsia="Times New Roman" w:hAnsi="Times New Roman" w:cs="Times New Roman"/>
          <w:color w:val="000000"/>
          <w:sz w:val="28"/>
          <w:szCs w:val="28"/>
          <w:lang w:val="uk-UA" w:eastAsia="ru-RU"/>
        </w:rPr>
        <w:t xml:space="preserve">розсипалися. </w:t>
      </w:r>
      <w:r>
        <w:rPr>
          <w:rFonts w:ascii="Times New Roman" w:eastAsia="Times New Roman" w:hAnsi="Times New Roman" w:cs="Times New Roman"/>
          <w:color w:val="000000"/>
          <w:sz w:val="28"/>
          <w:szCs w:val="28"/>
          <w:lang w:eastAsia="ru-RU"/>
        </w:rPr>
        <w:t>„Во</w:t>
      </w:r>
      <w:r>
        <w:rPr>
          <w:rFonts w:ascii="Times New Roman" w:eastAsia="Times New Roman" w:hAnsi="Times New Roman" w:cs="Times New Roman"/>
          <w:color w:val="000000"/>
          <w:sz w:val="28"/>
          <w:szCs w:val="28"/>
          <w:lang w:val="uk-UA" w:eastAsia="ru-RU"/>
        </w:rPr>
        <w:t>л</w:t>
      </w:r>
      <w:r w:rsidRPr="003F4ABE">
        <w:rPr>
          <w:rFonts w:ascii="Times New Roman" w:eastAsia="Times New Roman" w:hAnsi="Times New Roman" w:cs="Times New Roman"/>
          <w:color w:val="000000"/>
          <w:sz w:val="28"/>
          <w:szCs w:val="28"/>
          <w:lang w:eastAsia="ru-RU"/>
        </w:rPr>
        <w:t xml:space="preserve">одимеръ </w:t>
      </w:r>
      <w:r w:rsidRPr="003F4ABE">
        <w:rPr>
          <w:rFonts w:ascii="Times New Roman" w:eastAsia="Times New Roman" w:hAnsi="Times New Roman" w:cs="Times New Roman"/>
          <w:color w:val="000000"/>
          <w:sz w:val="28"/>
          <w:szCs w:val="28"/>
          <w:lang w:val="uk-UA" w:eastAsia="ru-RU"/>
        </w:rPr>
        <w:t xml:space="preserve">же прослави Бога </w:t>
      </w:r>
      <w:r w:rsidRPr="003F4ABE">
        <w:rPr>
          <w:rFonts w:ascii="Times New Roman" w:eastAsia="Times New Roman" w:hAnsi="Times New Roman" w:cs="Times New Roman"/>
          <w:color w:val="000000"/>
          <w:sz w:val="28"/>
          <w:szCs w:val="28"/>
          <w:lang w:eastAsia="ru-RU"/>
        </w:rPr>
        <w:t xml:space="preserve">о таковомъ </w:t>
      </w:r>
      <w:r w:rsidRPr="003F4ABE">
        <w:rPr>
          <w:rFonts w:ascii="Times New Roman" w:eastAsia="Times New Roman" w:hAnsi="Times New Roman" w:cs="Times New Roman"/>
          <w:color w:val="000000"/>
          <w:sz w:val="28"/>
          <w:szCs w:val="28"/>
          <w:lang w:val="uk-UA" w:eastAsia="ru-RU"/>
        </w:rPr>
        <w:t xml:space="preserve">чюдеси Божии и </w:t>
      </w:r>
      <w:r w:rsidRPr="003F4ABE">
        <w:rPr>
          <w:rFonts w:ascii="Times New Roman" w:eastAsia="Times New Roman" w:hAnsi="Times New Roman" w:cs="Times New Roman"/>
          <w:color w:val="000000"/>
          <w:sz w:val="28"/>
          <w:szCs w:val="28"/>
          <w:lang w:eastAsia="ru-RU"/>
        </w:rPr>
        <w:t xml:space="preserve">о помощи его“, </w:t>
      </w:r>
      <w:r w:rsidRPr="003F4ABE">
        <w:rPr>
          <w:rFonts w:ascii="Times New Roman" w:eastAsia="Times New Roman" w:hAnsi="Times New Roman" w:cs="Times New Roman"/>
          <w:color w:val="000000"/>
          <w:sz w:val="28"/>
          <w:szCs w:val="28"/>
          <w:lang w:val="uk-UA" w:eastAsia="ru-RU"/>
        </w:rPr>
        <w:t>-</w:t>
      </w:r>
      <w:r w:rsidRPr="003F4AB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за</w:t>
      </w:r>
      <w:r w:rsidRPr="003F4ABE">
        <w:rPr>
          <w:rFonts w:ascii="Times New Roman" w:eastAsia="Times New Roman" w:hAnsi="Times New Roman" w:cs="Times New Roman"/>
          <w:color w:val="000000"/>
          <w:sz w:val="28"/>
          <w:szCs w:val="28"/>
          <w:lang w:val="uk-UA" w:eastAsia="ru-RU"/>
        </w:rPr>
        <w:t>кінчить це оповідання київський</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255C0C" w:rsidRDefault="00212BAC" w:rsidP="00212BAC">
      <w:pPr>
        <w:spacing w:after="0" w:line="204" w:lineRule="atLeast"/>
        <w:jc w:val="both"/>
        <w:rPr>
          <w:rFonts w:ascii="Times New Roman" w:eastAsia="Times New Roman" w:hAnsi="Times New Roman" w:cs="Times New Roman"/>
          <w:sz w:val="24"/>
          <w:szCs w:val="24"/>
          <w:lang w:val="uk-UA" w:eastAsia="ru-RU"/>
        </w:rPr>
      </w:pPr>
      <w:r w:rsidRPr="009979DD">
        <w:rPr>
          <w:rFonts w:ascii="Times New Roman" w:eastAsia="Times New Roman" w:hAnsi="Times New Roman" w:cs="Times New Roman"/>
          <w:color w:val="000000"/>
          <w:sz w:val="24"/>
          <w:szCs w:val="24"/>
          <w:vertAlign w:val="superscript"/>
          <w:lang w:val="uk-UA" w:eastAsia="ru-RU"/>
        </w:rPr>
        <w:t>1</w:t>
      </w:r>
      <w:r w:rsidRPr="002458C8">
        <w:rPr>
          <w:rFonts w:ascii="Times New Roman" w:eastAsia="Times New Roman" w:hAnsi="Times New Roman" w:cs="Times New Roman"/>
          <w:color w:val="000000"/>
          <w:sz w:val="24"/>
          <w:szCs w:val="24"/>
          <w:lang w:val="uk-UA" w:eastAsia="ru-RU"/>
        </w:rPr>
        <w:t xml:space="preserve">Напад на Польщу стоїть в Іпат. л. під 1120 </w:t>
      </w:r>
      <w:r w:rsidRPr="002458C8">
        <w:rPr>
          <w:rFonts w:ascii="Times New Roman" w:eastAsia="Times New Roman" w:hAnsi="Times New Roman" w:cs="Times New Roman"/>
          <w:color w:val="000000"/>
          <w:sz w:val="24"/>
          <w:szCs w:val="24"/>
          <w:lang w:val="fr-FR" w:eastAsia="ru-RU"/>
        </w:rPr>
        <w:t xml:space="preserve">p., </w:t>
      </w:r>
      <w:r w:rsidRPr="002458C8">
        <w:rPr>
          <w:rFonts w:ascii="Times New Roman" w:eastAsia="Times New Roman" w:hAnsi="Times New Roman" w:cs="Times New Roman"/>
          <w:color w:val="000000"/>
          <w:sz w:val="24"/>
          <w:szCs w:val="24"/>
          <w:lang w:val="uk-UA" w:eastAsia="ru-RU"/>
        </w:rPr>
        <w:t>похід Ярослава під 1121, але в цій частині Іпат. л., як я щойно згадував, велика плута</w:t>
      </w:r>
      <w:r w:rsidRPr="002458C8">
        <w:rPr>
          <w:rFonts w:ascii="Times New Roman" w:eastAsia="Times New Roman" w:hAnsi="Times New Roman" w:cs="Times New Roman"/>
          <w:color w:val="000000"/>
          <w:sz w:val="24"/>
          <w:szCs w:val="24"/>
          <w:lang w:val="uk-UA" w:eastAsia="ru-RU"/>
        </w:rPr>
        <w:softHyphen/>
        <w:t>нина, і дуже можливо, що події</w:t>
      </w:r>
      <w:r>
        <w:rPr>
          <w:rFonts w:ascii="Times New Roman" w:eastAsia="Times New Roman" w:hAnsi="Times New Roman" w:cs="Times New Roman"/>
          <w:color w:val="000000"/>
          <w:sz w:val="24"/>
          <w:szCs w:val="24"/>
          <w:lang w:val="uk-UA" w:eastAsia="ru-RU"/>
        </w:rPr>
        <w:t xml:space="preserve"> мусять бути і тут переставлені</w:t>
      </w:r>
      <w:r w:rsidRPr="002458C8">
        <w:rPr>
          <w:rFonts w:ascii="Times New Roman" w:eastAsia="Times New Roman" w:hAnsi="Times New Roman" w:cs="Times New Roman"/>
          <w:color w:val="000000"/>
          <w:sz w:val="24"/>
          <w:szCs w:val="24"/>
          <w:lang w:val="uk-UA" w:eastAsia="ru-RU"/>
        </w:rPr>
        <w:t>; воно дуже ймовірно, що диверсія на Польщу якраз перешкодила походу Ярослава.</w:t>
      </w:r>
    </w:p>
    <w:p w:rsidR="00212BAC" w:rsidRPr="00990C3F"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3F4ABE">
        <w:rPr>
          <w:rFonts w:ascii="Times New Roman" w:eastAsia="Times New Roman" w:hAnsi="Times New Roman" w:cs="Times New Roman"/>
          <w:color w:val="000000"/>
          <w:sz w:val="28"/>
          <w:szCs w:val="28"/>
          <w:lang w:val="uk-UA" w:eastAsia="ru-RU"/>
        </w:rPr>
        <w:t>-113-</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B0499D"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255C0C" w:rsidRDefault="00212BAC" w:rsidP="00212BAC">
      <w:pPr>
        <w:spacing w:after="0" w:line="204" w:lineRule="atLeast"/>
        <w:ind w:firstLine="442"/>
        <w:jc w:val="both"/>
        <w:rPr>
          <w:rFonts w:ascii="Times New Roman" w:eastAsia="Times New Roman" w:hAnsi="Times New Roman" w:cs="Times New Roman"/>
          <w:sz w:val="24"/>
          <w:szCs w:val="24"/>
          <w:lang w:val="uk-UA" w:eastAsia="ru-RU"/>
        </w:rPr>
      </w:pPr>
    </w:p>
    <w:p w:rsidR="00212BAC" w:rsidRPr="00B65431" w:rsidRDefault="00212BAC" w:rsidP="00212BAC">
      <w:pPr>
        <w:spacing w:after="0" w:line="240" w:lineRule="auto"/>
        <w:jc w:val="both"/>
        <w:rPr>
          <w:rFonts w:ascii="Times New Roman" w:eastAsia="Times New Roman" w:hAnsi="Times New Roman" w:cs="Times New Roman"/>
          <w:sz w:val="28"/>
          <w:szCs w:val="28"/>
          <w:lang w:val="uk-UA" w:eastAsia="ru-RU"/>
        </w:rPr>
      </w:pPr>
      <w:r w:rsidRPr="00CA3E44">
        <w:rPr>
          <w:rFonts w:ascii="Times New Roman" w:eastAsia="Times New Roman" w:hAnsi="Times New Roman" w:cs="Times New Roman"/>
          <w:color w:val="000000"/>
          <w:sz w:val="28"/>
          <w:szCs w:val="28"/>
          <w:lang w:val="uk-UA" w:eastAsia="ru-RU"/>
        </w:rPr>
        <w:t>літопис. Він міг дійсно потішитися: позбувся претендента і на Волинь, і на Київ, та міг спокійно передати</w:t>
      </w:r>
      <w:r>
        <w:rPr>
          <w:rFonts w:ascii="Times New Roman" w:eastAsia="Times New Roman" w:hAnsi="Times New Roman" w:cs="Times New Roman"/>
          <w:color w:val="000000"/>
          <w:sz w:val="28"/>
          <w:szCs w:val="28"/>
          <w:lang w:val="uk-UA" w:eastAsia="ru-RU"/>
        </w:rPr>
        <w:t xml:space="preserve"> </w:t>
      </w:r>
      <w:r w:rsidRPr="00CA3E44">
        <w:rPr>
          <w:rFonts w:ascii="Times New Roman" w:eastAsia="Times New Roman" w:hAnsi="Times New Roman" w:cs="Times New Roman"/>
          <w:color w:val="000000"/>
          <w:sz w:val="28"/>
          <w:szCs w:val="28"/>
          <w:lang w:val="uk-UA" w:eastAsia="ru-RU"/>
        </w:rPr>
        <w:t>київський стіл синові</w:t>
      </w:r>
      <w:r w:rsidRPr="009979DD">
        <w:rPr>
          <w:rFonts w:ascii="Times New Roman" w:eastAsia="Times New Roman" w:hAnsi="Times New Roman" w:cs="Times New Roman"/>
          <w:color w:val="000000"/>
          <w:sz w:val="28"/>
          <w:szCs w:val="28"/>
          <w:vertAlign w:val="superscript"/>
          <w:lang w:val="uk-UA" w:eastAsia="ru-RU"/>
        </w:rPr>
        <w:t>1</w:t>
      </w:r>
      <w:r w:rsidRPr="00CA3E44">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CA3E44">
        <w:rPr>
          <w:rFonts w:ascii="Times New Roman" w:eastAsia="Times New Roman" w:hAnsi="Times New Roman" w:cs="Times New Roman"/>
          <w:color w:val="000000"/>
          <w:sz w:val="28"/>
          <w:szCs w:val="28"/>
          <w:lang w:val="uk-UA" w:eastAsia="ru-RU"/>
        </w:rPr>
        <w:t>Але цікавий цей дуже несправедливий, можна б сказати не</w:t>
      </w:r>
      <w:r w:rsidRPr="00CA3E44">
        <w:rPr>
          <w:rFonts w:ascii="Times New Roman" w:eastAsia="Times New Roman" w:hAnsi="Times New Roman" w:cs="Times New Roman"/>
          <w:color w:val="000000"/>
          <w:sz w:val="28"/>
          <w:szCs w:val="28"/>
          <w:lang w:val="uk-UA" w:eastAsia="ru-RU"/>
        </w:rPr>
        <w:softHyphen/>
        <w:t>моральний, якби він не був таким наївним, погляд київського літо</w:t>
      </w:r>
      <w:r w:rsidRPr="00CA3E44">
        <w:rPr>
          <w:rFonts w:ascii="Times New Roman" w:eastAsia="Times New Roman" w:hAnsi="Times New Roman" w:cs="Times New Roman"/>
          <w:color w:val="000000"/>
          <w:sz w:val="28"/>
          <w:szCs w:val="28"/>
          <w:lang w:val="uk-UA" w:eastAsia="ru-RU"/>
        </w:rPr>
        <w:softHyphen/>
        <w:t>писця на цю боротьбу Мономаха з Ярославом. Розуміється, ми не можемо входити в родинні справи</w:t>
      </w:r>
      <w:r>
        <w:rPr>
          <w:rFonts w:ascii="Times New Roman" w:eastAsia="Times New Roman" w:hAnsi="Times New Roman" w:cs="Times New Roman"/>
          <w:color w:val="000000"/>
          <w:sz w:val="28"/>
          <w:szCs w:val="28"/>
          <w:lang w:val="uk-UA" w:eastAsia="ru-RU"/>
        </w:rPr>
        <w:t xml:space="preserve"> </w:t>
      </w:r>
      <w:r w:rsidRPr="00CA3E44">
        <w:rPr>
          <w:rFonts w:ascii="Times New Roman" w:eastAsia="Times New Roman" w:hAnsi="Times New Roman" w:cs="Times New Roman"/>
          <w:color w:val="000000"/>
          <w:sz w:val="28"/>
          <w:szCs w:val="28"/>
          <w:lang w:val="uk-UA" w:eastAsia="ru-RU"/>
        </w:rPr>
        <w:t>Ярослава, але незалежно від них наше співчуття мусить бути на боці цього князя, у якого відібрали спочатку київський стіл і</w:t>
      </w:r>
      <w:r>
        <w:rPr>
          <w:rFonts w:ascii="Times New Roman" w:eastAsia="Times New Roman" w:hAnsi="Times New Roman" w:cs="Times New Roman"/>
          <w:color w:val="000000"/>
          <w:sz w:val="28"/>
          <w:szCs w:val="28"/>
          <w:lang w:val="uk-UA" w:eastAsia="ru-RU"/>
        </w:rPr>
        <w:t xml:space="preserve"> </w:t>
      </w:r>
      <w:r w:rsidRPr="00CA3E44">
        <w:rPr>
          <w:rFonts w:ascii="Times New Roman" w:eastAsia="Times New Roman" w:hAnsi="Times New Roman" w:cs="Times New Roman"/>
          <w:color w:val="000000"/>
          <w:sz w:val="28"/>
          <w:szCs w:val="28"/>
          <w:lang w:val="uk-UA" w:eastAsia="ru-RU"/>
        </w:rPr>
        <w:t>Туров, а тепер і Волинь. Лі</w:t>
      </w:r>
      <w:r>
        <w:rPr>
          <w:rFonts w:ascii="Times New Roman" w:eastAsia="Times New Roman" w:hAnsi="Times New Roman" w:cs="Times New Roman"/>
          <w:color w:val="000000"/>
          <w:sz w:val="28"/>
          <w:szCs w:val="28"/>
          <w:lang w:val="uk-UA" w:eastAsia="ru-RU"/>
        </w:rPr>
        <w:t>-</w:t>
      </w:r>
      <w:r w:rsidRPr="00CA3E44">
        <w:rPr>
          <w:rFonts w:ascii="Times New Roman" w:eastAsia="Times New Roman" w:hAnsi="Times New Roman" w:cs="Times New Roman"/>
          <w:color w:val="000000"/>
          <w:sz w:val="28"/>
          <w:szCs w:val="28"/>
          <w:lang w:val="uk-UA" w:eastAsia="ru-RU"/>
        </w:rPr>
        <w:t>тописець же стоїть на боці Мономаха і бачить особливий прояв божої ласки до Мономаха у цьому</w:t>
      </w:r>
      <w:r>
        <w:rPr>
          <w:rFonts w:ascii="Times New Roman" w:eastAsia="Times New Roman" w:hAnsi="Times New Roman" w:cs="Times New Roman"/>
          <w:color w:val="000000"/>
          <w:sz w:val="28"/>
          <w:szCs w:val="28"/>
          <w:lang w:val="uk-UA" w:eastAsia="ru-RU"/>
        </w:rPr>
        <w:t xml:space="preserve"> </w:t>
      </w:r>
      <w:r w:rsidRPr="00CA3E44">
        <w:rPr>
          <w:rFonts w:ascii="Times New Roman" w:eastAsia="Times New Roman" w:hAnsi="Times New Roman" w:cs="Times New Roman"/>
          <w:color w:val="000000"/>
          <w:sz w:val="28"/>
          <w:szCs w:val="28"/>
          <w:lang w:val="uk-UA" w:eastAsia="ru-RU"/>
        </w:rPr>
        <w:t>підступному вбивстві, вчиненому убійниками, висланими мабуть з Мономахового табору. Бог помагає Мономаху, бо “Мономах був смиренний і покладав свою надію на Бога, а Ярослав бувши молодим поводився гордо у від</w:t>
      </w:r>
      <w:r w:rsidRPr="00CA3E44">
        <w:rPr>
          <w:rFonts w:ascii="Times New Roman" w:eastAsia="Times New Roman" w:hAnsi="Times New Roman" w:cs="Times New Roman"/>
          <w:color w:val="000000"/>
          <w:sz w:val="28"/>
          <w:szCs w:val="28"/>
          <w:lang w:val="uk-UA" w:eastAsia="ru-RU"/>
        </w:rPr>
        <w:softHyphen/>
        <w:t>носинах до свого дядька і свого тестя Мстислава, і не покладав надію на Бога, а на великі сили“. В цьому осуді відбилася з одного боку - вже відома нам вимога суспільності, аби молодші князі скрізь абсо</w:t>
      </w:r>
      <w:r>
        <w:rPr>
          <w:rFonts w:ascii="Times New Roman" w:eastAsia="Times New Roman" w:hAnsi="Times New Roman" w:cs="Times New Roman"/>
          <w:color w:val="000000"/>
          <w:sz w:val="28"/>
          <w:szCs w:val="28"/>
          <w:lang w:val="uk-UA" w:eastAsia="ru-RU"/>
        </w:rPr>
        <w:t>-</w:t>
      </w:r>
      <w:r w:rsidRPr="00CA3E44">
        <w:rPr>
          <w:rFonts w:ascii="Times New Roman" w:eastAsia="Times New Roman" w:hAnsi="Times New Roman" w:cs="Times New Roman"/>
          <w:color w:val="000000"/>
          <w:sz w:val="28"/>
          <w:szCs w:val="28"/>
          <w:lang w:val="uk-UA" w:eastAsia="ru-RU"/>
        </w:rPr>
        <w:t>лютно уступались старшим, з другого — бачимо цю зручність Мономаха у</w:t>
      </w:r>
      <w:r>
        <w:rPr>
          <w:rFonts w:ascii="Times New Roman" w:eastAsia="Times New Roman" w:hAnsi="Times New Roman" w:cs="Times New Roman"/>
          <w:color w:val="000000"/>
          <w:sz w:val="28"/>
          <w:szCs w:val="28"/>
          <w:lang w:val="uk-UA" w:eastAsia="ru-RU"/>
        </w:rPr>
        <w:t xml:space="preserve"> </w:t>
      </w:r>
      <w:r w:rsidRPr="00CA3E44">
        <w:rPr>
          <w:rFonts w:ascii="Times New Roman" w:eastAsia="Times New Roman" w:hAnsi="Times New Roman" w:cs="Times New Roman"/>
          <w:color w:val="000000"/>
          <w:sz w:val="28"/>
          <w:szCs w:val="28"/>
          <w:lang w:val="uk-UA" w:eastAsia="ru-RU"/>
        </w:rPr>
        <w:t>каптуванні суспільної думки для себе і для своїх вчинків. О, він добре знав своїх людей!</w:t>
      </w:r>
      <w:r>
        <w:rPr>
          <w:rFonts w:ascii="Times New Roman" w:eastAsia="Times New Roman" w:hAnsi="Times New Roman" w:cs="Times New Roman"/>
          <w:color w:val="000000"/>
          <w:sz w:val="28"/>
          <w:szCs w:val="28"/>
          <w:lang w:val="uk-UA" w:eastAsia="ru-RU"/>
        </w:rPr>
        <w:t xml:space="preserve"> </w:t>
      </w:r>
    </w:p>
    <w:p w:rsidR="00212BAC" w:rsidRPr="00CA3E44"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CA3E44">
        <w:rPr>
          <w:rFonts w:ascii="Times New Roman" w:eastAsia="Times New Roman" w:hAnsi="Times New Roman" w:cs="Times New Roman"/>
          <w:color w:val="000000"/>
          <w:sz w:val="28"/>
          <w:szCs w:val="28"/>
          <w:lang w:val="uk-UA" w:eastAsia="ru-RU"/>
        </w:rPr>
        <w:t>Перейдімо до інших справ.</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CA3E44">
        <w:rPr>
          <w:rFonts w:ascii="Times New Roman" w:eastAsia="Times New Roman" w:hAnsi="Times New Roman" w:cs="Times New Roman"/>
          <w:color w:val="000000"/>
          <w:sz w:val="28"/>
          <w:szCs w:val="28"/>
          <w:lang w:val="uk-UA" w:eastAsia="ru-RU"/>
        </w:rPr>
        <w:t xml:space="preserve">Про відносини до степу за більш-менш двадцять </w:t>
      </w:r>
      <w:r w:rsidRPr="00CA3E44">
        <w:rPr>
          <w:rFonts w:ascii="Times New Roman" w:eastAsia="Times New Roman" w:hAnsi="Times New Roman" w:cs="Times New Roman"/>
          <w:color w:val="000000"/>
          <w:sz w:val="28"/>
          <w:szCs w:val="28"/>
          <w:lang w:eastAsia="ru-RU"/>
        </w:rPr>
        <w:t>п'ять</w:t>
      </w:r>
      <w:r w:rsidRPr="00CA3E44">
        <w:rPr>
          <w:rFonts w:ascii="Times New Roman" w:eastAsia="Times New Roman" w:hAnsi="Times New Roman" w:cs="Times New Roman"/>
          <w:color w:val="000000"/>
          <w:sz w:val="28"/>
          <w:szCs w:val="28"/>
          <w:lang w:val="uk-UA" w:eastAsia="ru-RU"/>
        </w:rPr>
        <w:t xml:space="preserve"> літ від тієї вели</w:t>
      </w:r>
      <w:r>
        <w:rPr>
          <w:rFonts w:ascii="Times New Roman" w:eastAsia="Times New Roman" w:hAnsi="Times New Roman" w:cs="Times New Roman"/>
          <w:color w:val="000000"/>
          <w:sz w:val="28"/>
          <w:szCs w:val="28"/>
          <w:lang w:val="uk-UA" w:eastAsia="ru-RU"/>
        </w:rPr>
        <w:t>-</w:t>
      </w:r>
      <w:r w:rsidRPr="00CA3E44">
        <w:rPr>
          <w:rFonts w:ascii="Times New Roman" w:eastAsia="Times New Roman" w:hAnsi="Times New Roman" w:cs="Times New Roman"/>
          <w:color w:val="000000"/>
          <w:sz w:val="28"/>
          <w:szCs w:val="28"/>
          <w:lang w:val="uk-UA" w:eastAsia="ru-RU"/>
        </w:rPr>
        <w:t>кої боротьби з половцями я вже казав: степ не непо-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CA3E44" w:rsidRDefault="00212BAC" w:rsidP="00212BAC">
      <w:pPr>
        <w:spacing w:after="0" w:line="187" w:lineRule="atLeast"/>
        <w:jc w:val="both"/>
        <w:rPr>
          <w:rFonts w:ascii="Times New Roman" w:eastAsia="Times New Roman" w:hAnsi="Times New Roman" w:cs="Times New Roman"/>
          <w:sz w:val="24"/>
          <w:szCs w:val="24"/>
          <w:lang w:val="uk-UA" w:eastAsia="ru-RU"/>
        </w:rPr>
      </w:pPr>
      <w:r w:rsidRPr="009979DD">
        <w:rPr>
          <w:rFonts w:ascii="Times New Roman" w:eastAsia="Times New Roman" w:hAnsi="Times New Roman" w:cs="Times New Roman"/>
          <w:color w:val="000000"/>
          <w:sz w:val="24"/>
          <w:szCs w:val="24"/>
          <w:vertAlign w:val="superscript"/>
          <w:lang w:val="uk-UA" w:eastAsia="ru-RU"/>
        </w:rPr>
        <w:t>1</w:t>
      </w:r>
      <w:r w:rsidRPr="00CA3E44">
        <w:rPr>
          <w:rFonts w:ascii="Times New Roman" w:eastAsia="Times New Roman" w:hAnsi="Times New Roman" w:cs="Times New Roman"/>
          <w:color w:val="000000"/>
          <w:sz w:val="24"/>
          <w:szCs w:val="24"/>
          <w:lang w:val="uk-UA" w:eastAsia="ru-RU"/>
        </w:rPr>
        <w:t>Крім нашого літопису (Іпат. с. 205—6)</w:t>
      </w:r>
      <w:r>
        <w:rPr>
          <w:rFonts w:ascii="Times New Roman" w:eastAsia="Times New Roman" w:hAnsi="Times New Roman" w:cs="Times New Roman"/>
          <w:color w:val="000000"/>
          <w:sz w:val="24"/>
          <w:szCs w:val="24"/>
          <w:lang w:val="uk-UA" w:eastAsia="ru-RU"/>
        </w:rPr>
        <w:t>,</w:t>
      </w:r>
      <w:r w:rsidRPr="00CA3E44">
        <w:rPr>
          <w:rFonts w:ascii="Times New Roman" w:eastAsia="Times New Roman" w:hAnsi="Times New Roman" w:cs="Times New Roman"/>
          <w:color w:val="000000"/>
          <w:sz w:val="24"/>
          <w:szCs w:val="24"/>
          <w:lang w:val="uk-UA" w:eastAsia="ru-RU"/>
        </w:rPr>
        <w:t xml:space="preserve"> про останній похід Ярослава цінні відомості дають угорські хроніки —Хроніка Марка с. 89—90, Туроц гл. 63. Тільки щодо подробиць смерті Ярослава вони розминаються з літопнсом: в них Ярослава</w:t>
      </w:r>
      <w:r>
        <w:rPr>
          <w:rFonts w:ascii="Times New Roman" w:eastAsia="Times New Roman" w:hAnsi="Times New Roman" w:cs="Times New Roman"/>
          <w:color w:val="000000"/>
          <w:sz w:val="24"/>
          <w:szCs w:val="24"/>
          <w:lang w:val="uk-UA" w:eastAsia="ru-RU"/>
        </w:rPr>
        <w:t xml:space="preserve"> </w:t>
      </w:r>
      <w:r w:rsidRPr="00CA3E44">
        <w:rPr>
          <w:rFonts w:ascii="Times New Roman" w:eastAsia="Times New Roman" w:hAnsi="Times New Roman" w:cs="Times New Roman"/>
          <w:color w:val="000000"/>
          <w:sz w:val="24"/>
          <w:szCs w:val="24"/>
          <w:lang w:val="uk-UA" w:eastAsia="ru-RU"/>
        </w:rPr>
        <w:t xml:space="preserve">ранять у битві, і він з того помирає. Першість мусимо віддати нашому літопису, як старшому і точнішому джерелу; правда, в Никонівській компіляції (І с. 152) тут є теж відміна: Ярослава вбивають не два ляхи, а володимирські городяни, але теж не в битві, а підступом, крадькома. Натомість оповідання Длугоша і компіляції Татіщева, високо оцінені напр. Лінниченком Взаим. отношенія с. 144, </w:t>
      </w:r>
    </w:p>
    <w:p w:rsidR="00212BAC" w:rsidRPr="00D13FF1" w:rsidRDefault="00212BAC" w:rsidP="00212BAC">
      <w:pPr>
        <w:spacing w:after="0" w:line="187" w:lineRule="atLeast"/>
        <w:jc w:val="both"/>
        <w:rPr>
          <w:rFonts w:ascii="Times New Roman" w:eastAsia="Times New Roman" w:hAnsi="Times New Roman" w:cs="Times New Roman"/>
          <w:sz w:val="24"/>
          <w:szCs w:val="24"/>
          <w:lang w:val="uk-UA" w:eastAsia="ru-RU"/>
        </w:rPr>
      </w:pPr>
      <w:r w:rsidRPr="00CA3E44">
        <w:rPr>
          <w:rFonts w:ascii="Times New Roman" w:eastAsia="Times New Roman" w:hAnsi="Times New Roman" w:cs="Times New Roman"/>
          <w:color w:val="000000"/>
          <w:sz w:val="24"/>
          <w:szCs w:val="24"/>
          <w:lang w:val="uk-UA" w:eastAsia="ru-RU"/>
        </w:rPr>
        <w:t>мають дуже малу ціність. Відомості Длугоша (І. с. 526—7, де вони відходять від нашого літопису, частково оперті на Туроцу (це вже</w:t>
      </w:r>
      <w:r>
        <w:rPr>
          <w:rFonts w:ascii="Times New Roman" w:eastAsia="Times New Roman" w:hAnsi="Times New Roman" w:cs="Times New Roman"/>
          <w:color w:val="000000"/>
          <w:sz w:val="24"/>
          <w:szCs w:val="24"/>
          <w:lang w:val="uk-UA" w:eastAsia="ru-RU"/>
        </w:rPr>
        <w:t xml:space="preserve"> </w:t>
      </w:r>
      <w:r w:rsidRPr="00D13FF1">
        <w:rPr>
          <w:rFonts w:ascii="Times New Roman" w:eastAsia="Times New Roman" w:hAnsi="Times New Roman" w:cs="Times New Roman"/>
          <w:color w:val="000000"/>
          <w:sz w:val="24"/>
          <w:szCs w:val="24"/>
          <w:lang w:val="uk-UA" w:eastAsia="ru-RU"/>
        </w:rPr>
        <w:t>запримітив Семкович ор. с. с. 162), частково на похибці (у нього облога Києва замість Володимира), ампліфікованій різними подроби</w:t>
      </w:r>
      <w:r>
        <w:rPr>
          <w:rFonts w:ascii="Times New Roman" w:eastAsia="Times New Roman" w:hAnsi="Times New Roman" w:cs="Times New Roman"/>
          <w:color w:val="000000"/>
          <w:sz w:val="24"/>
          <w:szCs w:val="24"/>
          <w:lang w:val="uk-UA" w:eastAsia="ru-RU"/>
        </w:rPr>
        <w:t>цями вже на власну руку Длуґоше</w:t>
      </w:r>
      <w:r w:rsidRPr="00D13FF1">
        <w:rPr>
          <w:rFonts w:ascii="Times New Roman" w:eastAsia="Times New Roman" w:hAnsi="Times New Roman" w:cs="Times New Roman"/>
          <w:color w:val="000000"/>
          <w:sz w:val="24"/>
          <w:szCs w:val="24"/>
          <w:lang w:val="uk-UA" w:eastAsia="ru-RU"/>
        </w:rPr>
        <w:t>м. По</w:t>
      </w:r>
      <w:r w:rsidRPr="00D13FF1">
        <w:rPr>
          <w:rFonts w:ascii="Times New Roman" w:eastAsia="Times New Roman" w:hAnsi="Times New Roman" w:cs="Times New Roman"/>
          <w:color w:val="000000"/>
          <w:sz w:val="24"/>
          <w:szCs w:val="24"/>
          <w:lang w:val="uk-UA" w:eastAsia="ru-RU"/>
        </w:rPr>
        <w:softHyphen/>
        <w:t>дробиця його оповідання, що Мономах кликав Ярослава до Києва, а той не пішов (с. 516—7),</w:t>
      </w:r>
      <w:r>
        <w:rPr>
          <w:rFonts w:ascii="Times New Roman" w:eastAsia="Times New Roman" w:hAnsi="Times New Roman" w:cs="Times New Roman"/>
          <w:color w:val="000000"/>
          <w:sz w:val="24"/>
          <w:szCs w:val="24"/>
          <w:lang w:val="uk-UA" w:eastAsia="ru-RU"/>
        </w:rPr>
        <w:t xml:space="preserve"> </w:t>
      </w:r>
      <w:r w:rsidRPr="00D13FF1">
        <w:rPr>
          <w:rFonts w:ascii="Times New Roman" w:eastAsia="Times New Roman" w:hAnsi="Times New Roman" w:cs="Times New Roman"/>
          <w:color w:val="000000"/>
          <w:sz w:val="24"/>
          <w:szCs w:val="24"/>
          <w:lang w:val="uk-UA" w:eastAsia="ru-RU"/>
        </w:rPr>
        <w:t>виведена з літопису. Поза тим лишається ще подробиця, що всього війська у Ярослава було 7000 - вона перейшла і до Татіщева,</w:t>
      </w:r>
      <w:r>
        <w:rPr>
          <w:rFonts w:ascii="Times New Roman" w:eastAsia="Times New Roman" w:hAnsi="Times New Roman" w:cs="Times New Roman"/>
          <w:color w:val="000000"/>
          <w:sz w:val="24"/>
          <w:szCs w:val="24"/>
          <w:lang w:val="uk-UA" w:eastAsia="ru-RU"/>
        </w:rPr>
        <w:t xml:space="preserve"> </w:t>
      </w:r>
      <w:r w:rsidRPr="00D13FF1">
        <w:rPr>
          <w:rFonts w:ascii="Times New Roman" w:eastAsia="Times New Roman" w:hAnsi="Times New Roman" w:cs="Times New Roman"/>
          <w:color w:val="000000"/>
          <w:sz w:val="24"/>
          <w:szCs w:val="24"/>
          <w:lang w:val="uk-UA" w:eastAsia="ru-RU"/>
        </w:rPr>
        <w:t xml:space="preserve">правдоподібно, за посередництвом Стрийковского (І. с. 187), мабуть відомого Татіщеву (див. Сенигова Историко-критичсскія </w:t>
      </w:r>
      <w:r w:rsidRPr="00D13FF1">
        <w:rPr>
          <w:rFonts w:ascii="Times New Roman" w:eastAsia="Times New Roman" w:hAnsi="Times New Roman" w:cs="Times New Roman"/>
          <w:color w:val="000000"/>
          <w:sz w:val="24"/>
          <w:szCs w:val="24"/>
          <w:lang w:eastAsia="ru-RU"/>
        </w:rPr>
        <w:t>изслЪдованія</w:t>
      </w:r>
      <w:r w:rsidRPr="00D13FF1">
        <w:rPr>
          <w:rFonts w:ascii="Times New Roman" w:eastAsia="Times New Roman" w:hAnsi="Times New Roman" w:cs="Times New Roman"/>
          <w:color w:val="000000"/>
          <w:sz w:val="24"/>
          <w:szCs w:val="24"/>
          <w:lang w:val="uk-UA" w:eastAsia="ru-RU"/>
        </w:rPr>
        <w:t xml:space="preserve"> (с. 184); але вартість її досить сум</w:t>
      </w:r>
      <w:r>
        <w:rPr>
          <w:rFonts w:ascii="Times New Roman" w:eastAsia="Times New Roman" w:hAnsi="Times New Roman" w:cs="Times New Roman"/>
          <w:color w:val="000000"/>
          <w:sz w:val="24"/>
          <w:szCs w:val="24"/>
          <w:lang w:val="uk-UA" w:eastAsia="ru-RU"/>
        </w:rPr>
        <w:t>-</w:t>
      </w:r>
      <w:r w:rsidRPr="00D13FF1">
        <w:rPr>
          <w:rFonts w:ascii="Times New Roman" w:eastAsia="Times New Roman" w:hAnsi="Times New Roman" w:cs="Times New Roman"/>
          <w:color w:val="000000"/>
          <w:sz w:val="24"/>
          <w:szCs w:val="24"/>
          <w:lang w:val="uk-UA" w:eastAsia="ru-RU"/>
        </w:rPr>
        <w:t>нівна. Також сумнівні і інші амплі</w:t>
      </w:r>
      <w:r w:rsidRPr="00D13FF1">
        <w:rPr>
          <w:rFonts w:ascii="Times New Roman" w:eastAsia="Times New Roman" w:hAnsi="Times New Roman" w:cs="Times New Roman"/>
          <w:color w:val="000000"/>
          <w:sz w:val="24"/>
          <w:szCs w:val="24"/>
          <w:lang w:val="uk-UA" w:eastAsia="ru-RU"/>
        </w:rPr>
        <w:softHyphen/>
        <w:t xml:space="preserve">фікації Татіщева (II с. 226—7). </w:t>
      </w:r>
    </w:p>
    <w:p w:rsidR="00212BAC" w:rsidRPr="00B0499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CA3E44">
        <w:rPr>
          <w:rFonts w:ascii="Times New Roman" w:eastAsia="Times New Roman" w:hAnsi="Times New Roman" w:cs="Times New Roman"/>
          <w:color w:val="000000"/>
          <w:sz w:val="28"/>
          <w:szCs w:val="28"/>
          <w:lang w:val="uk-UA" w:eastAsia="ru-RU"/>
        </w:rPr>
        <w:t>-114-</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B0499D"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D13FF1" w:rsidRDefault="00212BAC" w:rsidP="00212BAC">
      <w:pPr>
        <w:spacing w:after="0" w:line="187" w:lineRule="atLeast"/>
        <w:ind w:firstLine="482"/>
        <w:jc w:val="both"/>
        <w:rPr>
          <w:rFonts w:ascii="Times New Roman" w:eastAsia="Times New Roman" w:hAnsi="Times New Roman" w:cs="Times New Roman"/>
          <w:sz w:val="28"/>
          <w:szCs w:val="28"/>
          <w:lang w:val="uk-UA" w:eastAsia="ru-RU"/>
        </w:rPr>
      </w:pPr>
    </w:p>
    <w:p w:rsidR="00212BAC" w:rsidRPr="00D13FF1" w:rsidRDefault="00212BAC" w:rsidP="00212BAC">
      <w:pPr>
        <w:spacing w:after="0" w:line="187" w:lineRule="atLeast"/>
        <w:jc w:val="both"/>
        <w:rPr>
          <w:rFonts w:ascii="Times New Roman" w:eastAsia="Times New Roman" w:hAnsi="Times New Roman" w:cs="Times New Roman"/>
          <w:sz w:val="28"/>
          <w:szCs w:val="28"/>
          <w:lang w:eastAsia="ru-RU"/>
        </w:rPr>
      </w:pPr>
      <w:r w:rsidRPr="00D13FF1">
        <w:rPr>
          <w:rFonts w:ascii="Times New Roman" w:eastAsia="Times New Roman" w:hAnsi="Times New Roman" w:cs="Times New Roman"/>
          <w:color w:val="000000"/>
          <w:sz w:val="28"/>
          <w:szCs w:val="28"/>
          <w:lang w:val="uk-UA" w:eastAsia="ru-RU"/>
        </w:rPr>
        <w:t xml:space="preserve">коїв </w:t>
      </w:r>
      <w:r w:rsidRPr="00B65431">
        <w:rPr>
          <w:rFonts w:ascii="Times New Roman" w:eastAsia="Times New Roman" w:hAnsi="Times New Roman" w:cs="Times New Roman"/>
          <w:color w:val="000000"/>
          <w:sz w:val="28"/>
          <w:szCs w:val="28"/>
          <w:lang w:val="uk-UA" w:eastAsia="ru-RU"/>
        </w:rPr>
        <w:t>Рус</w:t>
      </w:r>
      <w:r w:rsidRPr="00D13FF1">
        <w:rPr>
          <w:rFonts w:ascii="Times New Roman" w:eastAsia="Times New Roman" w:hAnsi="Times New Roman" w:cs="Times New Roman"/>
          <w:color w:val="000000"/>
          <w:sz w:val="28"/>
          <w:szCs w:val="28"/>
          <w:lang w:val="uk-UA" w:eastAsia="ru-RU"/>
        </w:rPr>
        <w:t>і</w:t>
      </w:r>
      <w:r w:rsidRPr="00B65431">
        <w:rPr>
          <w:rFonts w:ascii="Times New Roman" w:eastAsia="Times New Roman" w:hAnsi="Times New Roman" w:cs="Times New Roman"/>
          <w:color w:val="000000"/>
          <w:sz w:val="28"/>
          <w:szCs w:val="28"/>
          <w:lang w:val="uk-UA" w:eastAsia="ru-RU"/>
        </w:rPr>
        <w:t xml:space="preserve"> </w:t>
      </w:r>
      <w:r w:rsidRPr="00D13FF1">
        <w:rPr>
          <w:rFonts w:ascii="Times New Roman" w:eastAsia="Times New Roman" w:hAnsi="Times New Roman" w:cs="Times New Roman"/>
          <w:color w:val="000000"/>
          <w:sz w:val="28"/>
          <w:szCs w:val="28"/>
          <w:lang w:val="uk-UA" w:eastAsia="ru-RU"/>
        </w:rPr>
        <w:t xml:space="preserve">нічим особливо. Мономах, одначе, не забував </w:t>
      </w:r>
      <w:r w:rsidRPr="00D13FF1">
        <w:rPr>
          <w:rFonts w:ascii="Times New Roman" w:eastAsia="Times New Roman" w:hAnsi="Times New Roman" w:cs="Times New Roman"/>
          <w:color w:val="000000"/>
          <w:sz w:val="28"/>
          <w:szCs w:val="28"/>
          <w:lang w:eastAsia="ru-RU"/>
        </w:rPr>
        <w:t>підтримувати</w:t>
      </w:r>
      <w:r w:rsidRPr="00D13FF1">
        <w:rPr>
          <w:rFonts w:ascii="Times New Roman" w:eastAsia="Times New Roman" w:hAnsi="Times New Roman" w:cs="Times New Roman"/>
          <w:color w:val="000000"/>
          <w:sz w:val="28"/>
          <w:szCs w:val="28"/>
          <w:lang w:val="uk-UA" w:eastAsia="ru-RU"/>
        </w:rPr>
        <w:t xml:space="preserve"> добрі відносини з половецькими династами: своєму</w:t>
      </w:r>
      <w:r>
        <w:rPr>
          <w:rFonts w:ascii="Times New Roman" w:eastAsia="Times New Roman" w:hAnsi="Times New Roman" w:cs="Times New Roman"/>
          <w:color w:val="000000"/>
          <w:sz w:val="28"/>
          <w:szCs w:val="28"/>
          <w:lang w:val="uk-UA" w:eastAsia="ru-RU"/>
        </w:rPr>
        <w:t xml:space="preserve"> </w:t>
      </w:r>
      <w:r w:rsidRPr="00D13FF1">
        <w:rPr>
          <w:rFonts w:ascii="Times New Roman" w:eastAsia="Times New Roman" w:hAnsi="Times New Roman" w:cs="Times New Roman"/>
          <w:color w:val="000000"/>
          <w:sz w:val="28"/>
          <w:szCs w:val="28"/>
          <w:lang w:val="uk-UA" w:eastAsia="ru-RU"/>
        </w:rPr>
        <w:t>сину Андрію він висватав внучку Тугорхана.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D13FF1">
        <w:rPr>
          <w:rFonts w:ascii="Times New Roman" w:eastAsia="Times New Roman" w:hAnsi="Times New Roman" w:cs="Times New Roman"/>
          <w:color w:val="000000"/>
          <w:sz w:val="28"/>
          <w:szCs w:val="28"/>
          <w:lang w:val="uk-UA" w:eastAsia="ru-RU"/>
        </w:rPr>
        <w:t xml:space="preserve">Досить цікава участь Мономаха у візантійських справах. Зносини і </w:t>
      </w:r>
      <w:r w:rsidRPr="00D13FF1">
        <w:rPr>
          <w:rFonts w:ascii="Times New Roman" w:eastAsia="Times New Roman" w:hAnsi="Times New Roman" w:cs="Times New Roman"/>
          <w:color w:val="000000"/>
          <w:sz w:val="28"/>
          <w:szCs w:val="28"/>
          <w:lang w:eastAsia="ru-RU"/>
        </w:rPr>
        <w:t>зв'я</w:t>
      </w:r>
      <w:r>
        <w:rPr>
          <w:rFonts w:ascii="Times New Roman" w:eastAsia="Times New Roman" w:hAnsi="Times New Roman" w:cs="Times New Roman"/>
          <w:color w:val="000000"/>
          <w:sz w:val="28"/>
          <w:szCs w:val="28"/>
          <w:lang w:val="uk-UA" w:eastAsia="ru-RU"/>
        </w:rPr>
        <w:t>-</w:t>
      </w:r>
      <w:r w:rsidRPr="00D13FF1">
        <w:rPr>
          <w:rFonts w:ascii="Times New Roman" w:eastAsia="Times New Roman" w:hAnsi="Times New Roman" w:cs="Times New Roman"/>
          <w:color w:val="000000"/>
          <w:sz w:val="28"/>
          <w:szCs w:val="28"/>
          <w:lang w:eastAsia="ru-RU"/>
        </w:rPr>
        <w:t>зки</w:t>
      </w:r>
      <w:r w:rsidRPr="00D13FF1">
        <w:rPr>
          <w:rFonts w:ascii="Times New Roman" w:eastAsia="Times New Roman" w:hAnsi="Times New Roman" w:cs="Times New Roman"/>
          <w:color w:val="000000"/>
          <w:sz w:val="28"/>
          <w:szCs w:val="28"/>
          <w:lang w:val="uk-UA" w:eastAsia="ru-RU"/>
        </w:rPr>
        <w:t xml:space="preserve"> руської династії з візантійським двором, не зважаючи на те, що Русь була тепер в значній мірі вже відтиснена від моря, ще </w:t>
      </w:r>
      <w:r w:rsidRPr="00D13FF1">
        <w:rPr>
          <w:rFonts w:ascii="Times New Roman" w:eastAsia="Times New Roman" w:hAnsi="Times New Roman" w:cs="Times New Roman"/>
          <w:color w:val="000000"/>
          <w:sz w:val="28"/>
          <w:szCs w:val="28"/>
          <w:lang w:eastAsia="ru-RU"/>
        </w:rPr>
        <w:t>н</w:t>
      </w:r>
      <w:r w:rsidRPr="00D13FF1">
        <w:rPr>
          <w:rFonts w:ascii="Times New Roman" w:eastAsia="Times New Roman" w:hAnsi="Times New Roman" w:cs="Times New Roman"/>
          <w:color w:val="000000"/>
          <w:sz w:val="28"/>
          <w:szCs w:val="28"/>
          <w:lang w:val="uk-UA" w:eastAsia="ru-RU"/>
        </w:rPr>
        <w:t>е</w:t>
      </w:r>
      <w:r w:rsidRPr="00D13FF1">
        <w:rPr>
          <w:rFonts w:ascii="Times New Roman" w:eastAsia="Times New Roman" w:hAnsi="Times New Roman" w:cs="Times New Roman"/>
          <w:color w:val="000000"/>
          <w:sz w:val="28"/>
          <w:szCs w:val="28"/>
          <w:lang w:eastAsia="ru-RU"/>
        </w:rPr>
        <w:t xml:space="preserve"> </w:t>
      </w:r>
      <w:r w:rsidRPr="00D13FF1">
        <w:rPr>
          <w:rFonts w:ascii="Times New Roman" w:eastAsia="Times New Roman" w:hAnsi="Times New Roman" w:cs="Times New Roman"/>
          <w:color w:val="000000"/>
          <w:sz w:val="28"/>
          <w:szCs w:val="28"/>
          <w:lang w:val="uk-UA" w:eastAsia="ru-RU"/>
        </w:rPr>
        <w:t>переривалися. Так Володар Ростиславич</w:t>
      </w:r>
      <w:r>
        <w:rPr>
          <w:rFonts w:ascii="Times New Roman" w:eastAsia="Times New Roman" w:hAnsi="Times New Roman" w:cs="Times New Roman"/>
          <w:color w:val="000000"/>
          <w:sz w:val="28"/>
          <w:szCs w:val="28"/>
          <w:lang w:val="uk-UA" w:eastAsia="ru-RU"/>
        </w:rPr>
        <w:t xml:space="preserve"> </w:t>
      </w:r>
      <w:r w:rsidRPr="00D13FF1">
        <w:rPr>
          <w:rFonts w:ascii="Times New Roman" w:eastAsia="Times New Roman" w:hAnsi="Times New Roman" w:cs="Times New Roman"/>
          <w:color w:val="000000"/>
          <w:sz w:val="28"/>
          <w:szCs w:val="28"/>
          <w:lang w:val="uk-UA" w:eastAsia="ru-RU"/>
        </w:rPr>
        <w:t>видав до</w:t>
      </w:r>
      <w:r w:rsidRPr="00D13FF1">
        <w:rPr>
          <w:rFonts w:ascii="Times New Roman" w:eastAsia="Times New Roman" w:hAnsi="Times New Roman" w:cs="Times New Roman"/>
          <w:color w:val="000000"/>
          <w:sz w:val="28"/>
          <w:szCs w:val="28"/>
          <w:lang w:eastAsia="ru-RU"/>
        </w:rPr>
        <w:t xml:space="preserve">ньку </w:t>
      </w:r>
      <w:r w:rsidRPr="00D13FF1">
        <w:rPr>
          <w:rFonts w:ascii="Times New Roman" w:eastAsia="Times New Roman" w:hAnsi="Times New Roman" w:cs="Times New Roman"/>
          <w:color w:val="000000"/>
          <w:sz w:val="28"/>
          <w:szCs w:val="28"/>
          <w:lang w:val="uk-UA" w:eastAsia="ru-RU"/>
        </w:rPr>
        <w:t>за візантійського царевича, сина імператора Олексія Комнена, я</w:t>
      </w:r>
      <w:r w:rsidRPr="00D13FF1">
        <w:rPr>
          <w:rFonts w:ascii="Times New Roman" w:eastAsia="Times New Roman" w:hAnsi="Times New Roman" w:cs="Times New Roman"/>
          <w:color w:val="000000"/>
          <w:sz w:val="28"/>
          <w:szCs w:val="28"/>
          <w:lang w:eastAsia="ru-RU"/>
        </w:rPr>
        <w:t xml:space="preserve">к </w:t>
      </w:r>
      <w:r w:rsidRPr="00D13FF1">
        <w:rPr>
          <w:rFonts w:ascii="Times New Roman" w:eastAsia="Times New Roman" w:hAnsi="Times New Roman" w:cs="Times New Roman"/>
          <w:color w:val="000000"/>
          <w:sz w:val="28"/>
          <w:szCs w:val="28"/>
          <w:lang w:val="uk-UA" w:eastAsia="ru-RU"/>
        </w:rPr>
        <w:t xml:space="preserve">звичайно думають - молодшого, Ісаака на </w:t>
      </w:r>
      <w:r w:rsidRPr="00D13FF1">
        <w:rPr>
          <w:rFonts w:ascii="Times New Roman" w:eastAsia="Times New Roman" w:hAnsi="Times New Roman" w:cs="Times New Roman"/>
          <w:color w:val="000000"/>
          <w:sz w:val="28"/>
          <w:szCs w:val="28"/>
          <w:lang w:eastAsia="ru-RU"/>
        </w:rPr>
        <w:t>ім'я,</w:t>
      </w:r>
      <w:r>
        <w:rPr>
          <w:rFonts w:ascii="Times New Roman" w:eastAsia="Times New Roman" w:hAnsi="Times New Roman" w:cs="Times New Roman"/>
          <w:color w:val="000000"/>
          <w:sz w:val="28"/>
          <w:szCs w:val="28"/>
          <w:lang w:val="uk-UA" w:eastAsia="ru-RU"/>
        </w:rPr>
        <w:t xml:space="preserve"> </w:t>
      </w:r>
      <w:r w:rsidRPr="00D13FF1">
        <w:rPr>
          <w:rFonts w:ascii="Times New Roman" w:eastAsia="Times New Roman" w:hAnsi="Times New Roman" w:cs="Times New Roman"/>
          <w:color w:val="000000"/>
          <w:sz w:val="28"/>
          <w:szCs w:val="28"/>
          <w:lang w:val="uk-UA" w:eastAsia="ru-RU"/>
        </w:rPr>
        <w:t>тоді ще малого</w:t>
      </w:r>
      <w:r>
        <w:rPr>
          <w:rFonts w:ascii="Times New Roman" w:eastAsia="Times New Roman" w:hAnsi="Times New Roman" w:cs="Times New Roman"/>
          <w:color w:val="000000"/>
          <w:sz w:val="28"/>
          <w:szCs w:val="28"/>
          <w:vertAlign w:val="superscript"/>
          <w:lang w:val="uk-UA" w:eastAsia="ru-RU"/>
        </w:rPr>
        <w:t>1</w:t>
      </w:r>
      <w:r w:rsidRPr="00D13FF1">
        <w:rPr>
          <w:rFonts w:ascii="Times New Roman" w:eastAsia="Times New Roman" w:hAnsi="Times New Roman" w:cs="Times New Roman"/>
          <w:color w:val="000000"/>
          <w:sz w:val="28"/>
          <w:szCs w:val="28"/>
          <w:lang w:val="uk-UA" w:eastAsia="ru-RU"/>
        </w:rPr>
        <w:t xml:space="preserve">. Мономахова донька Мариця була замужем за </w:t>
      </w:r>
      <w:r w:rsidRPr="005338F4">
        <w:rPr>
          <w:rFonts w:ascii="Times New Roman" w:eastAsia="Times New Roman" w:hAnsi="Times New Roman" w:cs="Times New Roman"/>
          <w:color w:val="000000"/>
          <w:sz w:val="28"/>
          <w:szCs w:val="28"/>
          <w:lang w:val="uk-UA" w:eastAsia="ru-RU"/>
        </w:rPr>
        <w:t xml:space="preserve">Львом </w:t>
      </w:r>
      <w:r w:rsidRPr="00D13FF1">
        <w:rPr>
          <w:rFonts w:ascii="Times New Roman" w:eastAsia="Times New Roman" w:hAnsi="Times New Roman" w:cs="Times New Roman"/>
          <w:color w:val="000000"/>
          <w:sz w:val="28"/>
          <w:szCs w:val="28"/>
          <w:lang w:val="uk-UA" w:eastAsia="ru-RU"/>
        </w:rPr>
        <w:t>Діогеном, віза</w:t>
      </w:r>
      <w:r>
        <w:rPr>
          <w:rFonts w:ascii="Times New Roman" w:eastAsia="Times New Roman" w:hAnsi="Times New Roman" w:cs="Times New Roman"/>
          <w:color w:val="000000"/>
          <w:sz w:val="28"/>
          <w:szCs w:val="28"/>
          <w:lang w:val="uk-UA" w:eastAsia="ru-RU"/>
        </w:rPr>
        <w:t>-нтійським претендентом</w:t>
      </w:r>
      <w:r>
        <w:rPr>
          <w:rFonts w:ascii="Times New Roman" w:eastAsia="Times New Roman" w:hAnsi="Times New Roman" w:cs="Times New Roman"/>
          <w:color w:val="000000"/>
          <w:sz w:val="28"/>
          <w:szCs w:val="28"/>
          <w:vertAlign w:val="superscript"/>
          <w:lang w:val="uk-UA" w:eastAsia="ru-RU"/>
        </w:rPr>
        <w:t>2</w:t>
      </w:r>
      <w:r w:rsidRPr="00D13FF1">
        <w:rPr>
          <w:rFonts w:ascii="Times New Roman" w:eastAsia="Times New Roman" w:hAnsi="Times New Roman" w:cs="Times New Roman"/>
          <w:color w:val="000000"/>
          <w:sz w:val="28"/>
          <w:szCs w:val="28"/>
          <w:lang w:val="uk-UA" w:eastAsia="ru-RU"/>
        </w:rPr>
        <w:t>, і цей шлюб</w:t>
      </w:r>
      <w:r>
        <w:rPr>
          <w:rFonts w:ascii="Times New Roman" w:eastAsia="Times New Roman" w:hAnsi="Times New Roman" w:cs="Times New Roman"/>
          <w:color w:val="000000"/>
          <w:sz w:val="28"/>
          <w:szCs w:val="28"/>
          <w:lang w:val="uk-UA" w:eastAsia="ru-RU"/>
        </w:rPr>
        <w:t xml:space="preserve"> </w:t>
      </w:r>
      <w:r w:rsidRPr="005338F4">
        <w:rPr>
          <w:rFonts w:ascii="Times New Roman" w:eastAsia="Times New Roman" w:hAnsi="Times New Roman" w:cs="Times New Roman"/>
          <w:color w:val="000000"/>
          <w:sz w:val="28"/>
          <w:szCs w:val="28"/>
          <w:lang w:val="uk-UA" w:eastAsia="ru-RU"/>
        </w:rPr>
        <w:t>дав привід для конфлікту з Візантією: 1116 р. цей Лев спробував собі здобути Болгарію і кілька подунайських міст піддалося</w:t>
      </w:r>
      <w:r>
        <w:rPr>
          <w:rFonts w:ascii="Times New Roman" w:eastAsia="Times New Roman" w:hAnsi="Times New Roman" w:cs="Times New Roman"/>
          <w:color w:val="000000"/>
          <w:sz w:val="28"/>
          <w:szCs w:val="28"/>
          <w:lang w:val="uk-UA" w:eastAsia="ru-RU"/>
        </w:rPr>
        <w:t xml:space="preserve"> </w:t>
      </w:r>
      <w:r w:rsidRPr="005338F4">
        <w:rPr>
          <w:rFonts w:ascii="Times New Roman" w:eastAsia="Times New Roman" w:hAnsi="Times New Roman" w:cs="Times New Roman"/>
          <w:color w:val="000000"/>
          <w:sz w:val="28"/>
          <w:szCs w:val="28"/>
          <w:lang w:val="uk-UA" w:eastAsia="ru-RU"/>
        </w:rPr>
        <w:t>йому, але під час цього походу його вбито. Мономах спробував удержати собі ті подунайські городи після його смерті:</w:t>
      </w:r>
      <w:r>
        <w:rPr>
          <w:rFonts w:ascii="Times New Roman" w:eastAsia="Times New Roman" w:hAnsi="Times New Roman" w:cs="Times New Roman"/>
          <w:color w:val="000000"/>
          <w:sz w:val="28"/>
          <w:szCs w:val="28"/>
          <w:lang w:val="uk-UA" w:eastAsia="ru-RU"/>
        </w:rPr>
        <w:t xml:space="preserve"> </w:t>
      </w:r>
      <w:r w:rsidRPr="005338F4">
        <w:rPr>
          <w:rFonts w:ascii="Times New Roman" w:eastAsia="Times New Roman" w:hAnsi="Times New Roman" w:cs="Times New Roman"/>
          <w:color w:val="000000"/>
          <w:sz w:val="28"/>
          <w:szCs w:val="28"/>
          <w:lang w:val="uk-UA" w:eastAsia="ru-RU"/>
        </w:rPr>
        <w:t>вислав сюди свого воєводу Івана Войтишича, зрозуміло ж з військом і посаджав своїх посадників по тих містах, потім вислав</w:t>
      </w:r>
      <w:r>
        <w:rPr>
          <w:rFonts w:ascii="Times New Roman" w:eastAsia="Times New Roman" w:hAnsi="Times New Roman" w:cs="Times New Roman"/>
          <w:color w:val="000000"/>
          <w:sz w:val="28"/>
          <w:szCs w:val="28"/>
          <w:lang w:val="uk-UA" w:eastAsia="ru-RU"/>
        </w:rPr>
        <w:t xml:space="preserve"> </w:t>
      </w:r>
      <w:r w:rsidRPr="005338F4">
        <w:rPr>
          <w:rFonts w:ascii="Times New Roman" w:eastAsia="Times New Roman" w:hAnsi="Times New Roman" w:cs="Times New Roman"/>
          <w:color w:val="000000"/>
          <w:sz w:val="28"/>
          <w:szCs w:val="28"/>
          <w:lang w:val="uk-UA" w:eastAsia="ru-RU"/>
        </w:rPr>
        <w:t>ще військо під проводом сина Вячеслава, але удержати цих міст йому таки не вдалося</w:t>
      </w:r>
      <w:r>
        <w:rPr>
          <w:rFonts w:ascii="Times New Roman" w:eastAsia="Times New Roman" w:hAnsi="Times New Roman" w:cs="Times New Roman"/>
          <w:color w:val="000000"/>
          <w:sz w:val="28"/>
          <w:szCs w:val="28"/>
          <w:vertAlign w:val="superscript"/>
          <w:lang w:val="uk-UA" w:eastAsia="ru-RU"/>
        </w:rPr>
        <w:t>3</w:t>
      </w:r>
      <w:r w:rsidRPr="005338F4">
        <w:rPr>
          <w:rFonts w:ascii="Times New Roman" w:eastAsia="Times New Roman" w:hAnsi="Times New Roman" w:cs="Times New Roman"/>
          <w:color w:val="000000"/>
          <w:sz w:val="28"/>
          <w:szCs w:val="28"/>
          <w:lang w:val="uk-UA" w:eastAsia="ru-RU"/>
        </w:rPr>
        <w:t>. Цей епізод цікавий тим,</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5338F4">
        <w:rPr>
          <w:rFonts w:ascii="Times New Roman" w:eastAsia="Times New Roman" w:hAnsi="Times New Roman" w:cs="Times New Roman"/>
          <w:color w:val="000000"/>
          <w:sz w:val="28"/>
          <w:szCs w:val="28"/>
          <w:lang w:val="uk-UA" w:eastAsia="ru-RU"/>
        </w:rPr>
        <w:t xml:space="preserve"> </w:t>
      </w:r>
    </w:p>
    <w:p w:rsidR="00212BAC" w:rsidRPr="005338F4" w:rsidRDefault="00212BAC" w:rsidP="00212BAC">
      <w:pPr>
        <w:spacing w:after="0" w:line="240" w:lineRule="auto"/>
        <w:jc w:val="both"/>
        <w:rPr>
          <w:rFonts w:ascii="Times New Roman" w:eastAsia="Times New Roman" w:hAnsi="Times New Roman" w:cs="Times New Roman"/>
          <w:sz w:val="24"/>
          <w:szCs w:val="24"/>
          <w:lang w:eastAsia="ru-RU"/>
        </w:rPr>
      </w:pPr>
      <w:r w:rsidRPr="009979DD">
        <w:rPr>
          <w:rFonts w:ascii="Times New Roman" w:eastAsia="Times New Roman" w:hAnsi="Times New Roman" w:cs="Times New Roman"/>
          <w:color w:val="000000"/>
          <w:sz w:val="24"/>
          <w:szCs w:val="24"/>
          <w:vertAlign w:val="superscript"/>
          <w:lang w:val="uk-UA" w:eastAsia="ru-RU"/>
        </w:rPr>
        <w:t>1</w:t>
      </w:r>
      <w:r w:rsidRPr="005338F4">
        <w:rPr>
          <w:rFonts w:ascii="Times New Roman" w:eastAsia="Times New Roman" w:hAnsi="Times New Roman" w:cs="Times New Roman"/>
          <w:color w:val="000000"/>
          <w:sz w:val="24"/>
          <w:szCs w:val="24"/>
          <w:lang w:val="uk-UA" w:eastAsia="ru-RU"/>
        </w:rPr>
        <w:t>У</w:t>
      </w:r>
      <w:r w:rsidRPr="005338F4">
        <w:rPr>
          <w:rFonts w:ascii="Times New Roman" w:eastAsia="Times New Roman" w:hAnsi="Times New Roman" w:cs="Times New Roman"/>
          <w:color w:val="000000"/>
          <w:sz w:val="24"/>
          <w:szCs w:val="24"/>
          <w:lang w:eastAsia="ru-RU"/>
        </w:rPr>
        <w:t>ченыя</w:t>
      </w:r>
      <w:r w:rsidRPr="005338F4">
        <w:rPr>
          <w:rFonts w:ascii="Times New Roman" w:eastAsia="Times New Roman" w:hAnsi="Times New Roman" w:cs="Times New Roman"/>
          <w:color w:val="000000"/>
          <w:sz w:val="24"/>
          <w:szCs w:val="24"/>
          <w:lang w:val="uk-UA" w:eastAsia="ru-RU"/>
        </w:rPr>
        <w:t xml:space="preserve"> Записки Ак. по І </w:t>
      </w:r>
      <w:r w:rsidRPr="005338F4">
        <w:rPr>
          <w:rFonts w:ascii="Times New Roman" w:eastAsia="Times New Roman" w:hAnsi="Times New Roman" w:cs="Times New Roman"/>
          <w:color w:val="000000"/>
          <w:sz w:val="24"/>
          <w:szCs w:val="24"/>
          <w:lang w:eastAsia="ru-RU"/>
        </w:rPr>
        <w:t xml:space="preserve">и </w:t>
      </w:r>
      <w:r w:rsidRPr="005338F4">
        <w:rPr>
          <w:rFonts w:ascii="Times New Roman" w:eastAsia="Times New Roman" w:hAnsi="Times New Roman" w:cs="Times New Roman"/>
          <w:color w:val="000000"/>
          <w:sz w:val="24"/>
          <w:szCs w:val="24"/>
          <w:lang w:val="uk-UA" w:eastAsia="ru-RU"/>
        </w:rPr>
        <w:t>III отд. т. ІІ с.71, 5, 721, 788, Грот</w:t>
      </w:r>
      <w:r w:rsidRPr="005338F4">
        <w:rPr>
          <w:rFonts w:ascii="Times New Roman" w:eastAsia="Times New Roman" w:hAnsi="Times New Roman" w:cs="Times New Roman"/>
          <w:color w:val="000000"/>
          <w:sz w:val="24"/>
          <w:szCs w:val="24"/>
          <w:lang w:eastAsia="ru-RU"/>
        </w:rPr>
        <w:t xml:space="preserve">ъ Изъ </w:t>
      </w:r>
      <w:r w:rsidRPr="005338F4">
        <w:rPr>
          <w:rFonts w:ascii="Times New Roman" w:eastAsia="Times New Roman" w:hAnsi="Times New Roman" w:cs="Times New Roman"/>
          <w:color w:val="000000"/>
          <w:sz w:val="24"/>
          <w:szCs w:val="24"/>
          <w:lang w:val="uk-UA" w:eastAsia="ru-RU"/>
        </w:rPr>
        <w:t>исторіи Угрі</w:t>
      </w:r>
      <w:r w:rsidRPr="005338F4">
        <w:rPr>
          <w:rFonts w:ascii="Times New Roman" w:eastAsia="Times New Roman" w:hAnsi="Times New Roman" w:cs="Times New Roman"/>
          <w:color w:val="000000"/>
          <w:sz w:val="24"/>
          <w:szCs w:val="24"/>
          <w:lang w:eastAsia="ru-RU"/>
        </w:rPr>
        <w:t>и</w:t>
      </w:r>
      <w:r w:rsidRPr="005338F4">
        <w:rPr>
          <w:rFonts w:ascii="Times New Roman" w:eastAsia="Times New Roman" w:hAnsi="Times New Roman" w:cs="Times New Roman"/>
          <w:color w:val="000000"/>
          <w:sz w:val="24"/>
          <w:szCs w:val="24"/>
          <w:lang w:val="uk-UA" w:eastAsia="ru-RU"/>
        </w:rPr>
        <w:t xml:space="preserve"> </w:t>
      </w:r>
      <w:r w:rsidRPr="005338F4">
        <w:rPr>
          <w:rFonts w:ascii="Times New Roman" w:eastAsia="Times New Roman" w:hAnsi="Times New Roman" w:cs="Times New Roman"/>
          <w:color w:val="000000"/>
          <w:sz w:val="24"/>
          <w:szCs w:val="24"/>
          <w:lang w:eastAsia="ru-RU"/>
        </w:rPr>
        <w:t xml:space="preserve">и славянства с. </w:t>
      </w:r>
      <w:r w:rsidRPr="005338F4">
        <w:rPr>
          <w:rFonts w:ascii="Times New Roman" w:eastAsia="Times New Roman" w:hAnsi="Times New Roman" w:cs="Times New Roman"/>
          <w:bCs/>
          <w:color w:val="000000"/>
          <w:sz w:val="24"/>
          <w:szCs w:val="24"/>
          <w:lang w:val="uk-UA" w:eastAsia="ru-RU"/>
        </w:rPr>
        <w:t>180.</w:t>
      </w:r>
      <w:r>
        <w:rPr>
          <w:rFonts w:ascii="Times New Roman" w:eastAsia="Times New Roman" w:hAnsi="Times New Roman" w:cs="Times New Roman"/>
          <w:bCs/>
          <w:color w:val="000000"/>
          <w:sz w:val="24"/>
          <w:szCs w:val="24"/>
          <w:lang w:val="uk-UA" w:eastAsia="ru-RU"/>
        </w:rPr>
        <w:t xml:space="preserve"> </w:t>
      </w:r>
      <w:r w:rsidRPr="005338F4">
        <w:rPr>
          <w:rFonts w:ascii="Times New Roman" w:eastAsia="Times New Roman" w:hAnsi="Times New Roman" w:cs="Times New Roman"/>
          <w:color w:val="000000"/>
          <w:sz w:val="24"/>
          <w:szCs w:val="24"/>
          <w:lang w:val="uk-UA" w:eastAsia="ru-RU"/>
        </w:rPr>
        <w:t>Чере</w:t>
      </w:r>
      <w:r w:rsidRPr="005338F4">
        <w:rPr>
          <w:rFonts w:ascii="Times New Roman" w:eastAsia="Times New Roman" w:hAnsi="Times New Roman" w:cs="Times New Roman"/>
          <w:color w:val="000000"/>
          <w:sz w:val="24"/>
          <w:szCs w:val="24"/>
          <w:lang w:eastAsia="ru-RU"/>
        </w:rPr>
        <w:t>з</w:t>
      </w:r>
      <w:r w:rsidRPr="005338F4">
        <w:rPr>
          <w:rFonts w:ascii="Times New Roman" w:eastAsia="Times New Roman" w:hAnsi="Times New Roman" w:cs="Times New Roman"/>
          <w:color w:val="000000"/>
          <w:sz w:val="24"/>
          <w:szCs w:val="24"/>
          <w:lang w:val="uk-UA" w:eastAsia="ru-RU"/>
        </w:rPr>
        <w:t xml:space="preserve"> помилку, очевидно помішавши </w:t>
      </w:r>
      <w:r w:rsidRPr="005338F4">
        <w:rPr>
          <w:rFonts w:ascii="Times New Roman" w:eastAsia="Times New Roman" w:hAnsi="Times New Roman" w:cs="Times New Roman"/>
          <w:color w:val="000000"/>
          <w:sz w:val="24"/>
          <w:szCs w:val="24"/>
          <w:lang w:eastAsia="ru-RU"/>
        </w:rPr>
        <w:t>з ц</w:t>
      </w:r>
      <w:r w:rsidRPr="005338F4">
        <w:rPr>
          <w:rFonts w:ascii="Times New Roman" w:eastAsia="Times New Roman" w:hAnsi="Times New Roman" w:cs="Times New Roman"/>
          <w:color w:val="000000"/>
          <w:sz w:val="24"/>
          <w:szCs w:val="24"/>
          <w:lang w:val="uk-UA" w:eastAsia="ru-RU"/>
        </w:rPr>
        <w:t xml:space="preserve">им шлюбом, Карамзін записав </w:t>
      </w:r>
      <w:r w:rsidRPr="005338F4">
        <w:rPr>
          <w:rFonts w:ascii="Times New Roman" w:eastAsia="Times New Roman" w:hAnsi="Times New Roman" w:cs="Times New Roman"/>
          <w:color w:val="000000"/>
          <w:sz w:val="24"/>
          <w:szCs w:val="24"/>
          <w:lang w:eastAsia="ru-RU"/>
        </w:rPr>
        <w:t>(</w:t>
      </w:r>
      <w:r w:rsidRPr="005338F4">
        <w:rPr>
          <w:rFonts w:ascii="Times New Roman" w:eastAsia="Times New Roman" w:hAnsi="Times New Roman" w:cs="Times New Roman"/>
          <w:color w:val="000000"/>
          <w:sz w:val="24"/>
          <w:szCs w:val="24"/>
          <w:lang w:val="uk-UA" w:eastAsia="ru-RU"/>
        </w:rPr>
        <w:t>генеалогічна таблиця VII), що за сином Олексія була</w:t>
      </w:r>
      <w:r>
        <w:rPr>
          <w:rFonts w:ascii="Times New Roman" w:eastAsia="Times New Roman" w:hAnsi="Times New Roman" w:cs="Times New Roman"/>
          <w:color w:val="000000"/>
          <w:sz w:val="24"/>
          <w:szCs w:val="24"/>
          <w:lang w:val="uk-UA" w:eastAsia="ru-RU"/>
        </w:rPr>
        <w:t xml:space="preserve"> </w:t>
      </w:r>
      <w:r w:rsidRPr="005338F4">
        <w:rPr>
          <w:rFonts w:ascii="Times New Roman" w:eastAsia="Times New Roman" w:hAnsi="Times New Roman" w:cs="Times New Roman"/>
          <w:color w:val="000000"/>
          <w:sz w:val="24"/>
          <w:szCs w:val="24"/>
          <w:lang w:val="uk-UA" w:eastAsia="ru-RU"/>
        </w:rPr>
        <w:t>донька Всеслава; ця звістка без перевірки була повторена у Поґодіна і Лопарьова - греки и Русь, під роком.</w:t>
      </w:r>
    </w:p>
    <w:p w:rsidR="00212BAC" w:rsidRPr="005338F4" w:rsidRDefault="00212BAC" w:rsidP="00212BAC">
      <w:pPr>
        <w:spacing w:after="0" w:line="240" w:lineRule="auto"/>
        <w:jc w:val="both"/>
        <w:rPr>
          <w:rFonts w:ascii="Times New Roman" w:eastAsia="Times New Roman" w:hAnsi="Times New Roman" w:cs="Times New Roman"/>
          <w:sz w:val="24"/>
          <w:szCs w:val="24"/>
          <w:lang w:eastAsia="ru-RU"/>
        </w:rPr>
      </w:pPr>
      <w:r w:rsidRPr="009979DD">
        <w:rPr>
          <w:rFonts w:ascii="Times New Roman" w:eastAsia="Times New Roman" w:hAnsi="Times New Roman" w:cs="Times New Roman"/>
          <w:color w:val="000000"/>
          <w:sz w:val="24"/>
          <w:szCs w:val="24"/>
          <w:vertAlign w:val="superscript"/>
          <w:lang w:val="uk-UA" w:eastAsia="ru-RU"/>
        </w:rPr>
        <w:t>2</w:t>
      </w:r>
      <w:r w:rsidRPr="005338F4">
        <w:rPr>
          <w:rFonts w:ascii="Times New Roman" w:eastAsia="Times New Roman" w:hAnsi="Times New Roman" w:cs="Times New Roman"/>
          <w:color w:val="000000"/>
          <w:sz w:val="24"/>
          <w:szCs w:val="24"/>
          <w:lang w:val="uk-UA" w:eastAsia="ru-RU"/>
        </w:rPr>
        <w:t>Цей</w:t>
      </w:r>
      <w:r w:rsidRPr="005338F4">
        <w:rPr>
          <w:rFonts w:ascii="Times New Roman" w:eastAsia="Times New Roman" w:hAnsi="Times New Roman" w:cs="Times New Roman"/>
          <w:color w:val="000000"/>
          <w:sz w:val="24"/>
          <w:szCs w:val="24"/>
          <w:lang w:val="fr-FR" w:eastAsia="ru-RU"/>
        </w:rPr>
        <w:t xml:space="preserve"> </w:t>
      </w:r>
      <w:r w:rsidRPr="005338F4">
        <w:rPr>
          <w:rFonts w:ascii="Times New Roman" w:eastAsia="Times New Roman" w:hAnsi="Times New Roman" w:cs="Times New Roman"/>
          <w:color w:val="000000"/>
          <w:sz w:val="24"/>
          <w:szCs w:val="24"/>
          <w:lang w:val="uk-UA" w:eastAsia="ru-RU"/>
        </w:rPr>
        <w:t>шлюб має в собі досі багато</w:t>
      </w:r>
      <w:r w:rsidRPr="005338F4">
        <w:rPr>
          <w:rFonts w:ascii="Times New Roman" w:eastAsia="Times New Roman" w:hAnsi="Times New Roman" w:cs="Times New Roman"/>
          <w:color w:val="000000"/>
          <w:sz w:val="24"/>
          <w:szCs w:val="24"/>
          <w:lang w:eastAsia="ru-RU"/>
        </w:rPr>
        <w:t xml:space="preserve"> </w:t>
      </w:r>
      <w:r w:rsidRPr="005338F4">
        <w:rPr>
          <w:rFonts w:ascii="Times New Roman" w:eastAsia="Times New Roman" w:hAnsi="Times New Roman" w:cs="Times New Roman"/>
          <w:color w:val="000000"/>
          <w:sz w:val="24"/>
          <w:szCs w:val="24"/>
          <w:lang w:val="uk-UA" w:eastAsia="ru-RU"/>
        </w:rPr>
        <w:t xml:space="preserve">невиясненого. Лев Діогенович, син імператора Романа Діоґена (скиненого 1071 </w:t>
      </w:r>
      <w:r w:rsidRPr="005338F4">
        <w:rPr>
          <w:rFonts w:ascii="Times New Roman" w:eastAsia="Times New Roman" w:hAnsi="Times New Roman" w:cs="Times New Roman"/>
          <w:color w:val="000000"/>
          <w:sz w:val="24"/>
          <w:szCs w:val="24"/>
          <w:lang w:val="fr-FR" w:eastAsia="ru-RU"/>
        </w:rPr>
        <w:t xml:space="preserve">p.), </w:t>
      </w:r>
      <w:r w:rsidRPr="005338F4">
        <w:rPr>
          <w:rFonts w:ascii="Times New Roman" w:eastAsia="Times New Roman" w:hAnsi="Times New Roman" w:cs="Times New Roman"/>
          <w:color w:val="000000"/>
          <w:sz w:val="24"/>
          <w:szCs w:val="24"/>
          <w:lang w:val="uk-UA" w:eastAsia="ru-RU"/>
        </w:rPr>
        <w:t>відомий</w:t>
      </w:r>
      <w:r>
        <w:rPr>
          <w:rFonts w:ascii="Times New Roman" w:eastAsia="Times New Roman" w:hAnsi="Times New Roman" w:cs="Times New Roman"/>
          <w:color w:val="000000"/>
          <w:sz w:val="24"/>
          <w:szCs w:val="24"/>
          <w:lang w:val="uk-UA" w:eastAsia="ru-RU"/>
        </w:rPr>
        <w:t xml:space="preserve"> </w:t>
      </w:r>
      <w:r w:rsidRPr="005338F4">
        <w:rPr>
          <w:rFonts w:ascii="Times New Roman" w:eastAsia="Times New Roman" w:hAnsi="Times New Roman" w:cs="Times New Roman"/>
          <w:color w:val="000000"/>
          <w:sz w:val="24"/>
          <w:szCs w:val="24"/>
          <w:lang w:val="uk-UA" w:eastAsia="ru-RU"/>
        </w:rPr>
        <w:t xml:space="preserve">у візантійських джерелах, загинув ще 1088 </w:t>
      </w:r>
      <w:r w:rsidRPr="005338F4">
        <w:rPr>
          <w:rFonts w:ascii="Times New Roman" w:eastAsia="Times New Roman" w:hAnsi="Times New Roman" w:cs="Times New Roman"/>
          <w:color w:val="000000"/>
          <w:sz w:val="24"/>
          <w:szCs w:val="24"/>
          <w:lang w:eastAsia="ru-RU"/>
        </w:rPr>
        <w:t xml:space="preserve">р.; </w:t>
      </w:r>
      <w:r w:rsidRPr="005338F4">
        <w:rPr>
          <w:rFonts w:ascii="Times New Roman" w:eastAsia="Times New Roman" w:hAnsi="Times New Roman" w:cs="Times New Roman"/>
          <w:color w:val="000000"/>
          <w:sz w:val="24"/>
          <w:szCs w:val="24"/>
          <w:lang w:val="uk-UA" w:eastAsia="ru-RU"/>
        </w:rPr>
        <w:t xml:space="preserve">тому </w:t>
      </w:r>
      <w:r w:rsidRPr="005338F4">
        <w:rPr>
          <w:rFonts w:ascii="Times New Roman" w:eastAsia="Times New Roman" w:hAnsi="Times New Roman" w:cs="Times New Roman"/>
          <w:color w:val="000000"/>
          <w:sz w:val="24"/>
          <w:szCs w:val="24"/>
          <w:lang w:eastAsia="ru-RU"/>
        </w:rPr>
        <w:t xml:space="preserve">проф. </w:t>
      </w:r>
      <w:r w:rsidRPr="005338F4">
        <w:rPr>
          <w:rFonts w:ascii="Times New Roman" w:eastAsia="Times New Roman" w:hAnsi="Times New Roman" w:cs="Times New Roman"/>
          <w:color w:val="000000"/>
          <w:sz w:val="24"/>
          <w:szCs w:val="24"/>
          <w:lang w:val="uk-UA" w:eastAsia="ru-RU"/>
        </w:rPr>
        <w:t>Васільєвский виставив здогад, що був ще інший Лев, від першої жінки</w:t>
      </w:r>
      <w:r>
        <w:rPr>
          <w:rFonts w:ascii="Times New Roman" w:eastAsia="Times New Roman" w:hAnsi="Times New Roman" w:cs="Times New Roman"/>
          <w:color w:val="000000"/>
          <w:sz w:val="24"/>
          <w:szCs w:val="24"/>
          <w:lang w:val="uk-UA" w:eastAsia="ru-RU"/>
        </w:rPr>
        <w:t xml:space="preserve"> </w:t>
      </w:r>
      <w:r w:rsidRPr="005338F4">
        <w:rPr>
          <w:rFonts w:ascii="Times New Roman" w:eastAsia="Times New Roman" w:hAnsi="Times New Roman" w:cs="Times New Roman"/>
          <w:color w:val="000000"/>
          <w:sz w:val="24"/>
          <w:szCs w:val="24"/>
          <w:lang w:val="uk-UA" w:eastAsia="ru-RU"/>
        </w:rPr>
        <w:t xml:space="preserve">Діоґена, болгарської </w:t>
      </w:r>
      <w:r w:rsidRPr="00990C3F">
        <w:rPr>
          <w:rFonts w:ascii="Times New Roman" w:eastAsia="Times New Roman" w:hAnsi="Times New Roman" w:cs="Times New Roman"/>
          <w:color w:val="000000"/>
          <w:sz w:val="24"/>
          <w:szCs w:val="24"/>
          <w:lang w:val="uk-UA" w:eastAsia="ru-RU"/>
        </w:rPr>
        <w:t>царівни, не відомий у</w:t>
      </w:r>
      <w:r w:rsidRPr="005338F4">
        <w:rPr>
          <w:rFonts w:ascii="Times New Roman" w:eastAsia="Times New Roman" w:hAnsi="Times New Roman" w:cs="Times New Roman"/>
          <w:color w:val="000000"/>
          <w:sz w:val="24"/>
          <w:szCs w:val="24"/>
          <w:lang w:val="uk-UA" w:eastAsia="ru-RU"/>
        </w:rPr>
        <w:t xml:space="preserve"> візантійських джерелах, і він оженився з донькою (чи як Васільєвский думає — сестрою)</w:t>
      </w:r>
      <w:r>
        <w:rPr>
          <w:rFonts w:ascii="Times New Roman" w:eastAsia="Times New Roman" w:hAnsi="Times New Roman" w:cs="Times New Roman"/>
          <w:color w:val="000000"/>
          <w:sz w:val="24"/>
          <w:szCs w:val="24"/>
          <w:lang w:val="uk-UA" w:eastAsia="ru-RU"/>
        </w:rPr>
        <w:t xml:space="preserve"> </w:t>
      </w:r>
      <w:r w:rsidRPr="005338F4">
        <w:rPr>
          <w:rFonts w:ascii="Times New Roman" w:eastAsia="Times New Roman" w:hAnsi="Times New Roman" w:cs="Times New Roman"/>
          <w:color w:val="000000"/>
          <w:sz w:val="24"/>
          <w:szCs w:val="24"/>
          <w:lang w:val="uk-UA" w:eastAsia="ru-RU"/>
        </w:rPr>
        <w:t xml:space="preserve">Володимира (Ж. </w:t>
      </w:r>
      <w:r w:rsidRPr="00557AE0">
        <w:rPr>
          <w:rFonts w:ascii="Times New Roman" w:eastAsia="Times New Roman" w:hAnsi="Times New Roman" w:cs="Times New Roman"/>
          <w:color w:val="000000"/>
          <w:sz w:val="24"/>
          <w:szCs w:val="24"/>
          <w:lang w:val="uk-UA" w:eastAsia="ru-RU"/>
        </w:rPr>
        <w:t xml:space="preserve">М. </w:t>
      </w:r>
      <w:r w:rsidRPr="005338F4">
        <w:rPr>
          <w:rFonts w:ascii="Times New Roman" w:eastAsia="Times New Roman" w:hAnsi="Times New Roman" w:cs="Times New Roman"/>
          <w:color w:val="000000"/>
          <w:sz w:val="24"/>
          <w:szCs w:val="24"/>
          <w:lang w:val="uk-UA" w:eastAsia="ru-RU"/>
        </w:rPr>
        <w:t>Н. П. 1875, XII).</w:t>
      </w:r>
      <w:r>
        <w:rPr>
          <w:rFonts w:ascii="Times New Roman" w:eastAsia="Times New Roman" w:hAnsi="Times New Roman" w:cs="Times New Roman"/>
          <w:color w:val="000000"/>
          <w:sz w:val="24"/>
          <w:szCs w:val="24"/>
          <w:lang w:val="uk-UA" w:eastAsia="ru-RU"/>
        </w:rPr>
        <w:t xml:space="preserve"> </w:t>
      </w:r>
      <w:r w:rsidRPr="005338F4">
        <w:rPr>
          <w:rFonts w:ascii="Times New Roman" w:eastAsia="Times New Roman" w:hAnsi="Times New Roman" w:cs="Times New Roman"/>
          <w:color w:val="000000"/>
          <w:sz w:val="24"/>
          <w:szCs w:val="24"/>
          <w:lang w:val="uk-UA" w:eastAsia="ru-RU"/>
        </w:rPr>
        <w:t xml:space="preserve"> Тою обставиною, що цей Лев по матері належав би до болгарської династії, д. Васільєвский пояснює дуже дотепно, що він якраз</w:t>
      </w:r>
      <w:r>
        <w:rPr>
          <w:rFonts w:ascii="Times New Roman" w:eastAsia="Times New Roman" w:hAnsi="Times New Roman" w:cs="Times New Roman"/>
          <w:color w:val="000000"/>
          <w:sz w:val="24"/>
          <w:szCs w:val="24"/>
          <w:lang w:val="uk-UA" w:eastAsia="ru-RU"/>
        </w:rPr>
        <w:t xml:space="preserve"> </w:t>
      </w:r>
      <w:r w:rsidRPr="005338F4">
        <w:rPr>
          <w:rFonts w:ascii="Times New Roman" w:eastAsia="Times New Roman" w:hAnsi="Times New Roman" w:cs="Times New Roman"/>
          <w:color w:val="000000"/>
          <w:sz w:val="24"/>
          <w:szCs w:val="24"/>
          <w:lang w:val="uk-UA" w:eastAsia="ru-RU"/>
        </w:rPr>
        <w:t>пробував здобути собі Подунав'я, і Мономах хотів ці подунайські городи удержати для його сина.</w:t>
      </w:r>
      <w:r>
        <w:rPr>
          <w:rFonts w:ascii="Times New Roman" w:eastAsia="Times New Roman" w:hAnsi="Times New Roman" w:cs="Times New Roman"/>
          <w:color w:val="000000"/>
          <w:sz w:val="24"/>
          <w:szCs w:val="24"/>
          <w:lang w:val="uk-UA" w:eastAsia="ru-RU"/>
        </w:rPr>
        <w:t xml:space="preserve"> Щодо гадки Васільєвского, ніби</w:t>
      </w:r>
      <w:r w:rsidRPr="005338F4">
        <w:rPr>
          <w:rFonts w:ascii="Times New Roman" w:eastAsia="Times New Roman" w:hAnsi="Times New Roman" w:cs="Times New Roman"/>
          <w:color w:val="000000"/>
          <w:sz w:val="24"/>
          <w:szCs w:val="24"/>
          <w:lang w:val="uk-UA" w:eastAsia="ru-RU"/>
        </w:rPr>
        <w:t>то</w:t>
      </w:r>
      <w:r>
        <w:rPr>
          <w:rFonts w:ascii="Times New Roman" w:eastAsia="Times New Roman" w:hAnsi="Times New Roman" w:cs="Times New Roman"/>
          <w:color w:val="000000"/>
          <w:sz w:val="24"/>
          <w:szCs w:val="24"/>
          <w:lang w:val="uk-UA" w:eastAsia="ru-RU"/>
        </w:rPr>
        <w:t xml:space="preserve"> </w:t>
      </w:r>
      <w:r w:rsidRPr="005338F4">
        <w:rPr>
          <w:rFonts w:ascii="Times New Roman" w:eastAsia="Times New Roman" w:hAnsi="Times New Roman" w:cs="Times New Roman"/>
          <w:color w:val="000000"/>
          <w:sz w:val="24"/>
          <w:szCs w:val="24"/>
          <w:lang w:val="uk-UA" w:eastAsia="ru-RU"/>
        </w:rPr>
        <w:t>не донька, а сестра Всеволода була за Львом</w:t>
      </w:r>
      <w:r w:rsidRPr="005338F4">
        <w:rPr>
          <w:rFonts w:ascii="Times New Roman" w:eastAsia="Times New Roman" w:hAnsi="Times New Roman" w:cs="Times New Roman"/>
          <w:color w:val="000000"/>
          <w:sz w:val="24"/>
          <w:szCs w:val="24"/>
          <w:lang w:eastAsia="ru-RU"/>
        </w:rPr>
        <w:t xml:space="preserve">, </w:t>
      </w:r>
      <w:r w:rsidRPr="005338F4">
        <w:rPr>
          <w:rFonts w:ascii="Times New Roman" w:eastAsia="Times New Roman" w:hAnsi="Times New Roman" w:cs="Times New Roman"/>
          <w:color w:val="000000"/>
          <w:sz w:val="24"/>
          <w:szCs w:val="24"/>
          <w:lang w:val="uk-UA" w:eastAsia="ru-RU"/>
        </w:rPr>
        <w:t>то він був змушений до цієї гіпотези, аби врятувати цим свій здогад, що про цей шлюб</w:t>
      </w:r>
      <w:r>
        <w:rPr>
          <w:rFonts w:ascii="Times New Roman" w:eastAsia="Times New Roman" w:hAnsi="Times New Roman" w:cs="Times New Roman"/>
          <w:color w:val="000000"/>
          <w:sz w:val="24"/>
          <w:szCs w:val="24"/>
          <w:lang w:val="uk-UA" w:eastAsia="ru-RU"/>
        </w:rPr>
        <w:t xml:space="preserve"> </w:t>
      </w:r>
      <w:r w:rsidRPr="005338F4">
        <w:rPr>
          <w:rFonts w:ascii="Times New Roman" w:eastAsia="Times New Roman" w:hAnsi="Times New Roman" w:cs="Times New Roman"/>
          <w:color w:val="000000"/>
          <w:sz w:val="24"/>
          <w:szCs w:val="24"/>
          <w:lang w:val="uk-UA" w:eastAsia="ru-RU"/>
        </w:rPr>
        <w:t>іде мова в листах Михайла Дуки, котрі він прикладає до Всево</w:t>
      </w:r>
      <w:r>
        <w:rPr>
          <w:rFonts w:ascii="Times New Roman" w:eastAsia="Times New Roman" w:hAnsi="Times New Roman" w:cs="Times New Roman"/>
          <w:color w:val="000000"/>
          <w:sz w:val="24"/>
          <w:szCs w:val="24"/>
          <w:lang w:val="uk-UA" w:eastAsia="ru-RU"/>
        </w:rPr>
        <w:t>-</w:t>
      </w:r>
      <w:r w:rsidRPr="005338F4">
        <w:rPr>
          <w:rFonts w:ascii="Times New Roman" w:eastAsia="Times New Roman" w:hAnsi="Times New Roman" w:cs="Times New Roman"/>
          <w:color w:val="000000"/>
          <w:sz w:val="24"/>
          <w:szCs w:val="24"/>
          <w:lang w:val="uk-UA" w:eastAsia="ru-RU"/>
        </w:rPr>
        <w:t>лода (див. вище с. 324). Для того ж довелося йому Василька</w:t>
      </w:r>
    </w:p>
    <w:p w:rsidR="00212BAC" w:rsidRPr="005338F4" w:rsidRDefault="00212BAC" w:rsidP="00212BAC">
      <w:pPr>
        <w:spacing w:after="0" w:line="187" w:lineRule="atLeast"/>
        <w:jc w:val="both"/>
        <w:rPr>
          <w:rFonts w:ascii="Times New Roman" w:eastAsia="Times New Roman" w:hAnsi="Times New Roman" w:cs="Times New Roman"/>
          <w:sz w:val="24"/>
          <w:szCs w:val="24"/>
          <w:lang w:eastAsia="ru-RU"/>
        </w:rPr>
      </w:pPr>
      <w:r w:rsidRPr="005338F4">
        <w:rPr>
          <w:rFonts w:ascii="Times New Roman" w:eastAsia="Times New Roman" w:hAnsi="Times New Roman" w:cs="Times New Roman"/>
          <w:color w:val="000000"/>
          <w:sz w:val="24"/>
          <w:szCs w:val="24"/>
          <w:lang w:eastAsia="ru-RU"/>
        </w:rPr>
        <w:t xml:space="preserve">Леоновича </w:t>
      </w:r>
      <w:r w:rsidRPr="005338F4">
        <w:rPr>
          <w:rFonts w:ascii="Times New Roman" w:eastAsia="Times New Roman" w:hAnsi="Times New Roman" w:cs="Times New Roman"/>
          <w:color w:val="000000"/>
          <w:sz w:val="24"/>
          <w:szCs w:val="24"/>
          <w:lang w:val="uk-UA" w:eastAsia="ru-RU"/>
        </w:rPr>
        <w:t>і Василька Маричича, Мономахового внука, забитих в</w:t>
      </w:r>
      <w:r>
        <w:rPr>
          <w:rFonts w:ascii="Times New Roman" w:eastAsia="Times New Roman" w:hAnsi="Times New Roman" w:cs="Times New Roman"/>
          <w:color w:val="000000"/>
          <w:sz w:val="24"/>
          <w:szCs w:val="24"/>
          <w:lang w:val="uk-UA" w:eastAsia="ru-RU"/>
        </w:rPr>
        <w:t xml:space="preserve"> битві 1136 </w:t>
      </w:r>
      <w:r w:rsidRPr="005338F4">
        <w:rPr>
          <w:rFonts w:ascii="Times New Roman" w:eastAsia="Times New Roman" w:hAnsi="Times New Roman" w:cs="Times New Roman"/>
          <w:color w:val="000000"/>
          <w:sz w:val="24"/>
          <w:szCs w:val="24"/>
          <w:lang w:val="fr-FR" w:eastAsia="ru-RU"/>
        </w:rPr>
        <w:t xml:space="preserve">p., </w:t>
      </w:r>
      <w:r w:rsidRPr="005338F4">
        <w:rPr>
          <w:rFonts w:ascii="Times New Roman" w:eastAsia="Times New Roman" w:hAnsi="Times New Roman" w:cs="Times New Roman"/>
          <w:color w:val="000000"/>
          <w:sz w:val="24"/>
          <w:szCs w:val="24"/>
          <w:lang w:val="uk-UA" w:eastAsia="ru-RU"/>
        </w:rPr>
        <w:t>прийняти за дві окремі особи, хоч це, очевидно, та</w:t>
      </w:r>
      <w:r>
        <w:rPr>
          <w:rFonts w:ascii="Times New Roman" w:eastAsia="Times New Roman" w:hAnsi="Times New Roman" w:cs="Times New Roman"/>
          <w:color w:val="000000"/>
          <w:sz w:val="24"/>
          <w:szCs w:val="24"/>
          <w:lang w:val="uk-UA" w:eastAsia="ru-RU"/>
        </w:rPr>
        <w:t xml:space="preserve"> </w:t>
      </w:r>
      <w:r w:rsidRPr="005338F4">
        <w:rPr>
          <w:rFonts w:ascii="Times New Roman" w:eastAsia="Times New Roman" w:hAnsi="Times New Roman" w:cs="Times New Roman"/>
          <w:color w:val="000000"/>
          <w:sz w:val="24"/>
          <w:szCs w:val="24"/>
          <w:lang w:val="uk-UA" w:eastAsia="ru-RU"/>
        </w:rPr>
        <w:t>ж сама особа.</w:t>
      </w:r>
    </w:p>
    <w:p w:rsidR="00212BAC" w:rsidRPr="005338F4" w:rsidRDefault="00212BAC" w:rsidP="00212BAC">
      <w:pPr>
        <w:spacing w:after="0" w:line="240" w:lineRule="auto"/>
        <w:jc w:val="both"/>
        <w:rPr>
          <w:rFonts w:ascii="Times New Roman" w:eastAsia="Times New Roman" w:hAnsi="Times New Roman" w:cs="Times New Roman"/>
          <w:sz w:val="24"/>
          <w:szCs w:val="24"/>
          <w:lang w:eastAsia="ru-RU"/>
        </w:rPr>
      </w:pPr>
      <w:r w:rsidRPr="009979DD">
        <w:rPr>
          <w:rFonts w:ascii="Times New Roman" w:eastAsia="Times New Roman" w:hAnsi="Times New Roman" w:cs="Times New Roman"/>
          <w:color w:val="000000"/>
          <w:sz w:val="24"/>
          <w:szCs w:val="24"/>
          <w:vertAlign w:val="superscript"/>
          <w:lang w:val="uk-UA" w:eastAsia="ru-RU"/>
        </w:rPr>
        <w:t>3</w:t>
      </w:r>
      <w:r w:rsidRPr="005338F4">
        <w:rPr>
          <w:rFonts w:ascii="Times New Roman" w:eastAsia="Times New Roman" w:hAnsi="Times New Roman" w:cs="Times New Roman"/>
          <w:color w:val="000000"/>
          <w:sz w:val="24"/>
          <w:szCs w:val="24"/>
          <w:lang w:val="uk-UA" w:eastAsia="ru-RU"/>
        </w:rPr>
        <w:t xml:space="preserve">Іпат. с. 204, 214 (пор. Лавр. 288). З візантійських джерел про ці заходи Мономаха удержати подунайські городи </w:t>
      </w:r>
      <w:r w:rsidRPr="005338F4">
        <w:rPr>
          <w:rFonts w:ascii="Times New Roman" w:eastAsia="Times New Roman" w:hAnsi="Times New Roman" w:cs="Times New Roman"/>
          <w:color w:val="000000"/>
          <w:sz w:val="24"/>
          <w:szCs w:val="24"/>
          <w:lang w:eastAsia="ru-RU"/>
        </w:rPr>
        <w:t xml:space="preserve">Анна </w:t>
      </w:r>
      <w:r w:rsidRPr="005338F4">
        <w:rPr>
          <w:rFonts w:ascii="Times New Roman" w:eastAsia="Times New Roman" w:hAnsi="Times New Roman" w:cs="Times New Roman"/>
          <w:color w:val="000000"/>
          <w:sz w:val="24"/>
          <w:szCs w:val="24"/>
          <w:lang w:val="uk-UA" w:eastAsia="ru-RU"/>
        </w:rPr>
        <w:t>Комнена, головне джерело для сих часів, нічого не каже. Очевидно</w:t>
      </w:r>
      <w:r w:rsidR="00F11C16">
        <w:rPr>
          <w:rFonts w:ascii="Times New Roman" w:eastAsia="Times New Roman" w:hAnsi="Times New Roman" w:cs="Times New Roman"/>
          <w:color w:val="000000"/>
          <w:sz w:val="24"/>
          <w:szCs w:val="24"/>
          <w:lang w:val="uk-UA" w:eastAsia="ru-RU"/>
        </w:rPr>
        <w:t>,</w:t>
      </w:r>
      <w:r w:rsidRPr="005338F4">
        <w:rPr>
          <w:rFonts w:ascii="Times New Roman" w:eastAsia="Times New Roman" w:hAnsi="Times New Roman" w:cs="Times New Roman"/>
          <w:color w:val="000000"/>
          <w:sz w:val="24"/>
          <w:szCs w:val="24"/>
          <w:lang w:val="uk-UA" w:eastAsia="ru-RU"/>
        </w:rPr>
        <w:t xml:space="preserve"> вони особливої уваги у візантійських колах на себе не звернули.</w:t>
      </w:r>
    </w:p>
    <w:p w:rsidR="00212BAC" w:rsidRPr="005338F4"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5338F4">
        <w:rPr>
          <w:rFonts w:ascii="Times New Roman" w:eastAsia="Times New Roman" w:hAnsi="Times New Roman" w:cs="Times New Roman"/>
          <w:color w:val="000000"/>
          <w:sz w:val="28"/>
          <w:szCs w:val="28"/>
          <w:lang w:val="uk-UA" w:eastAsia="ru-RU"/>
        </w:rPr>
        <w:t>-115-</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5338F4"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334429" w:rsidRDefault="00212BAC" w:rsidP="00212BAC">
      <w:pPr>
        <w:spacing w:after="0" w:line="240" w:lineRule="auto"/>
        <w:jc w:val="both"/>
        <w:rPr>
          <w:rFonts w:ascii="Times New Roman" w:eastAsia="Times New Roman" w:hAnsi="Times New Roman" w:cs="Times New Roman"/>
          <w:sz w:val="24"/>
          <w:szCs w:val="24"/>
          <w:lang w:eastAsia="ru-RU"/>
        </w:rPr>
      </w:pPr>
    </w:p>
    <w:p w:rsidR="00212BAC" w:rsidRPr="00111737" w:rsidRDefault="00212BAC" w:rsidP="00212BAC">
      <w:pPr>
        <w:spacing w:after="0" w:line="240" w:lineRule="auto"/>
        <w:jc w:val="both"/>
        <w:rPr>
          <w:rFonts w:ascii="Times New Roman" w:eastAsia="Times New Roman" w:hAnsi="Times New Roman" w:cs="Times New Roman"/>
          <w:sz w:val="28"/>
          <w:szCs w:val="28"/>
          <w:lang w:val="uk-UA" w:eastAsia="ru-RU"/>
        </w:rPr>
      </w:pPr>
      <w:r w:rsidRPr="00111737">
        <w:rPr>
          <w:rFonts w:ascii="Times New Roman" w:eastAsia="Times New Roman" w:hAnsi="Times New Roman" w:cs="Times New Roman"/>
          <w:color w:val="000000"/>
          <w:sz w:val="28"/>
          <w:szCs w:val="28"/>
          <w:lang w:val="uk-UA" w:eastAsia="ru-RU"/>
        </w:rPr>
        <w:t xml:space="preserve">що </w:t>
      </w:r>
      <w:r w:rsidRPr="00111737">
        <w:rPr>
          <w:rFonts w:ascii="Times New Roman" w:eastAsia="Times New Roman" w:hAnsi="Times New Roman" w:cs="Times New Roman"/>
          <w:color w:val="000000"/>
          <w:sz w:val="28"/>
          <w:szCs w:val="28"/>
          <w:lang w:eastAsia="ru-RU"/>
        </w:rPr>
        <w:t xml:space="preserve">дав </w:t>
      </w:r>
      <w:r w:rsidRPr="00111737">
        <w:rPr>
          <w:rFonts w:ascii="Times New Roman" w:eastAsia="Times New Roman" w:hAnsi="Times New Roman" w:cs="Times New Roman"/>
          <w:color w:val="000000"/>
          <w:sz w:val="28"/>
          <w:szCs w:val="28"/>
          <w:lang w:val="uk-UA" w:eastAsia="ru-RU"/>
        </w:rPr>
        <w:t>привід</w:t>
      </w:r>
      <w:r w:rsidRPr="00111737">
        <w:rPr>
          <w:rFonts w:ascii="Times New Roman" w:eastAsia="Times New Roman" w:hAnsi="Times New Roman" w:cs="Times New Roman"/>
          <w:color w:val="000000"/>
          <w:sz w:val="28"/>
          <w:szCs w:val="28"/>
          <w:lang w:eastAsia="ru-RU"/>
        </w:rPr>
        <w:t xml:space="preserve"> прив'язати до Мономаха </w:t>
      </w:r>
      <w:r w:rsidRPr="00111737">
        <w:rPr>
          <w:rFonts w:ascii="Times New Roman" w:eastAsia="Times New Roman" w:hAnsi="Times New Roman" w:cs="Times New Roman"/>
          <w:color w:val="000000"/>
          <w:sz w:val="28"/>
          <w:szCs w:val="28"/>
          <w:lang w:val="uk-UA" w:eastAsia="ru-RU"/>
        </w:rPr>
        <w:t>вже відому нам</w:t>
      </w:r>
      <w:r w:rsidRPr="00111737">
        <w:rPr>
          <w:rFonts w:ascii="Times New Roman" w:eastAsia="Times New Roman" w:hAnsi="Times New Roman" w:cs="Times New Roman"/>
          <w:color w:val="000000"/>
          <w:sz w:val="28"/>
          <w:szCs w:val="28"/>
          <w:lang w:eastAsia="ru-RU"/>
        </w:rPr>
        <w:t xml:space="preserve"> </w:t>
      </w:r>
      <w:r w:rsidRPr="00111737">
        <w:rPr>
          <w:rFonts w:ascii="Times New Roman" w:eastAsia="Times New Roman" w:hAnsi="Times New Roman" w:cs="Times New Roman"/>
          <w:color w:val="000000"/>
          <w:sz w:val="28"/>
          <w:szCs w:val="28"/>
          <w:lang w:val="uk-UA" w:eastAsia="ru-RU"/>
        </w:rPr>
        <w:t xml:space="preserve">легенду про вислання з Царгорода регалій на Русь, котра у своїй початковій основі, як я вже згадував, по всій правдоподібності </w:t>
      </w:r>
      <w:r w:rsidRPr="00111737">
        <w:rPr>
          <w:rFonts w:ascii="Times New Roman" w:eastAsia="Times New Roman" w:hAnsi="Times New Roman" w:cs="Times New Roman"/>
          <w:color w:val="000000"/>
          <w:sz w:val="28"/>
          <w:szCs w:val="28"/>
          <w:lang w:eastAsia="ru-RU"/>
        </w:rPr>
        <w:t>пов'язувалася</w:t>
      </w:r>
      <w:r>
        <w:rPr>
          <w:rFonts w:ascii="Times New Roman" w:eastAsia="Times New Roman" w:hAnsi="Times New Roman" w:cs="Times New Roman"/>
          <w:color w:val="000000"/>
          <w:sz w:val="28"/>
          <w:szCs w:val="28"/>
          <w:lang w:val="uk-UA" w:eastAsia="ru-RU"/>
        </w:rPr>
        <w:t xml:space="preserve"> з св. Володимиром</w:t>
      </w:r>
      <w:r w:rsidRPr="00111737">
        <w:rPr>
          <w:rFonts w:ascii="Times New Roman" w:eastAsia="Times New Roman" w:hAnsi="Times New Roman" w:cs="Times New Roman"/>
          <w:color w:val="000000"/>
          <w:sz w:val="28"/>
          <w:szCs w:val="28"/>
          <w:lang w:val="uk-UA" w:eastAsia="ru-RU"/>
        </w:rPr>
        <w:t>. Найдавн</w:t>
      </w:r>
      <w:r w:rsidRPr="00111737">
        <w:rPr>
          <w:rFonts w:ascii="Times New Roman" w:eastAsia="Times New Roman" w:hAnsi="Times New Roman" w:cs="Times New Roman"/>
          <w:color w:val="000000"/>
          <w:sz w:val="28"/>
          <w:szCs w:val="28"/>
          <w:lang w:val="en-US" w:eastAsia="ru-RU"/>
        </w:rPr>
        <w:t>i</w:t>
      </w:r>
      <w:r w:rsidRPr="00111737">
        <w:rPr>
          <w:rFonts w:ascii="Times New Roman" w:eastAsia="Times New Roman" w:hAnsi="Times New Roman" w:cs="Times New Roman"/>
          <w:color w:val="000000"/>
          <w:sz w:val="28"/>
          <w:szCs w:val="28"/>
          <w:lang w:val="uk-UA" w:eastAsia="ru-RU"/>
        </w:rPr>
        <w:t>ші зав'язки Мономахової легенди</w:t>
      </w:r>
      <w:r>
        <w:rPr>
          <w:rFonts w:ascii="Times New Roman" w:eastAsia="Times New Roman" w:hAnsi="Times New Roman" w:cs="Times New Roman"/>
          <w:color w:val="000000"/>
          <w:sz w:val="28"/>
          <w:szCs w:val="28"/>
          <w:lang w:val="uk-UA" w:eastAsia="ru-RU"/>
        </w:rPr>
        <w:t xml:space="preserve"> </w:t>
      </w:r>
      <w:r w:rsidRPr="00111737">
        <w:rPr>
          <w:rFonts w:ascii="Times New Roman" w:eastAsia="Times New Roman" w:hAnsi="Times New Roman" w:cs="Times New Roman"/>
          <w:color w:val="000000"/>
          <w:sz w:val="28"/>
          <w:szCs w:val="28"/>
          <w:lang w:val="uk-UA" w:eastAsia="ru-RU"/>
        </w:rPr>
        <w:t>маємо у фрагменті Слова о погибелі Руської землі (правдо</w:t>
      </w:r>
      <w:r w:rsidRPr="00111737">
        <w:rPr>
          <w:rFonts w:ascii="Times New Roman" w:eastAsia="Times New Roman" w:hAnsi="Times New Roman" w:cs="Times New Roman"/>
          <w:color w:val="000000"/>
          <w:sz w:val="28"/>
          <w:szCs w:val="28"/>
          <w:lang w:val="uk-UA" w:eastAsia="ru-RU"/>
        </w:rPr>
        <w:softHyphen/>
        <w:t>подібно з 2-о</w:t>
      </w:r>
      <w:r>
        <w:rPr>
          <w:rFonts w:ascii="Times New Roman" w:eastAsia="Times New Roman" w:hAnsi="Times New Roman" w:cs="Times New Roman"/>
          <w:color w:val="000000"/>
          <w:sz w:val="28"/>
          <w:szCs w:val="28"/>
          <w:lang w:val="uk-UA" w:eastAsia="ru-RU"/>
        </w:rPr>
        <w:t>ї пол. ХІІІ ст.): тут імп. Мануї</w:t>
      </w:r>
      <w:r w:rsidRPr="00111737">
        <w:rPr>
          <w:rFonts w:ascii="Times New Roman" w:eastAsia="Times New Roman" w:hAnsi="Times New Roman" w:cs="Times New Roman"/>
          <w:color w:val="000000"/>
          <w:sz w:val="28"/>
          <w:szCs w:val="28"/>
          <w:lang w:val="uk-UA" w:eastAsia="ru-RU"/>
        </w:rPr>
        <w:t>л посилає Мономаху дарунки,</w:t>
      </w:r>
      <w:r>
        <w:rPr>
          <w:rFonts w:ascii="Times New Roman" w:eastAsia="Times New Roman" w:hAnsi="Times New Roman" w:cs="Times New Roman"/>
          <w:color w:val="000000"/>
          <w:sz w:val="28"/>
          <w:szCs w:val="28"/>
          <w:lang w:val="uk-UA" w:eastAsia="ru-RU"/>
        </w:rPr>
        <w:t xml:space="preserve"> </w:t>
      </w:r>
      <w:r w:rsidRPr="00111737">
        <w:rPr>
          <w:rFonts w:ascii="Times New Roman" w:eastAsia="Times New Roman" w:hAnsi="Times New Roman" w:cs="Times New Roman"/>
          <w:color w:val="000000"/>
          <w:sz w:val="28"/>
          <w:szCs w:val="28"/>
          <w:lang w:val="uk-UA" w:eastAsia="ru-RU"/>
        </w:rPr>
        <w:t>„аби він не відібрав у нього Царгорода; Мануіл в дій</w:t>
      </w:r>
      <w:r w:rsidRPr="00111737">
        <w:rPr>
          <w:rFonts w:ascii="Times New Roman" w:eastAsia="Times New Roman" w:hAnsi="Times New Roman" w:cs="Times New Roman"/>
          <w:color w:val="000000"/>
          <w:sz w:val="28"/>
          <w:szCs w:val="28"/>
          <w:lang w:val="uk-UA" w:eastAsia="ru-RU"/>
        </w:rPr>
        <w:softHyphen/>
        <w:t>сності був імпе</w:t>
      </w:r>
      <w:r>
        <w:rPr>
          <w:rFonts w:ascii="Times New Roman" w:eastAsia="Times New Roman" w:hAnsi="Times New Roman" w:cs="Times New Roman"/>
          <w:color w:val="000000"/>
          <w:sz w:val="28"/>
          <w:szCs w:val="28"/>
          <w:lang w:val="uk-UA" w:eastAsia="ru-RU"/>
        </w:rPr>
        <w:t>-</w:t>
      </w:r>
      <w:r w:rsidRPr="00111737">
        <w:rPr>
          <w:rFonts w:ascii="Times New Roman" w:eastAsia="Times New Roman" w:hAnsi="Times New Roman" w:cs="Times New Roman"/>
          <w:color w:val="000000"/>
          <w:sz w:val="28"/>
          <w:szCs w:val="28"/>
          <w:lang w:val="uk-UA" w:eastAsia="ru-RU"/>
        </w:rPr>
        <w:t xml:space="preserve">ратором в </w:t>
      </w:r>
      <w:r w:rsidRPr="00111737">
        <w:rPr>
          <w:rFonts w:ascii="Times New Roman" w:eastAsia="Times New Roman" w:hAnsi="Times New Roman" w:cs="Times New Roman"/>
          <w:color w:val="000000"/>
          <w:sz w:val="28"/>
          <w:szCs w:val="28"/>
          <w:lang w:val="en-US" w:eastAsia="ru-RU"/>
        </w:rPr>
        <w:t>pp</w:t>
      </w:r>
      <w:r w:rsidRPr="00111737">
        <w:rPr>
          <w:rFonts w:ascii="Times New Roman" w:eastAsia="Times New Roman" w:hAnsi="Times New Roman" w:cs="Times New Roman"/>
          <w:color w:val="000000"/>
          <w:sz w:val="28"/>
          <w:szCs w:val="28"/>
          <w:lang w:val="uk-UA" w:eastAsia="ru-RU"/>
        </w:rPr>
        <w:t>. 1143—1180, от</w:t>
      </w:r>
      <w:r>
        <w:rPr>
          <w:rFonts w:ascii="Times New Roman" w:eastAsia="Times New Roman" w:hAnsi="Times New Roman" w:cs="Times New Roman"/>
          <w:color w:val="000000"/>
          <w:sz w:val="28"/>
          <w:szCs w:val="28"/>
          <w:lang w:val="uk-UA" w:eastAsia="ru-RU"/>
        </w:rPr>
        <w:t>же легенда робить грубий анахро</w:t>
      </w:r>
      <w:r w:rsidRPr="00111737">
        <w:rPr>
          <w:rFonts w:ascii="Times New Roman" w:eastAsia="Times New Roman" w:hAnsi="Times New Roman" w:cs="Times New Roman"/>
          <w:color w:val="000000"/>
          <w:sz w:val="28"/>
          <w:szCs w:val="28"/>
          <w:lang w:val="uk-UA" w:eastAsia="ru-RU"/>
        </w:rPr>
        <w:t>нізм, інша знову оповідає, що Мономах здобув ті інсигнії під час походу на Ка</w:t>
      </w:r>
      <w:r>
        <w:rPr>
          <w:rFonts w:ascii="Times New Roman" w:eastAsia="Times New Roman" w:hAnsi="Times New Roman" w:cs="Times New Roman"/>
          <w:color w:val="000000"/>
          <w:sz w:val="28"/>
          <w:szCs w:val="28"/>
          <w:lang w:val="uk-UA" w:eastAsia="ru-RU"/>
        </w:rPr>
        <w:t>фу (знову сильний анахронізм!)</w:t>
      </w:r>
      <w:r w:rsidRPr="00111737">
        <w:rPr>
          <w:rFonts w:ascii="Times New Roman" w:eastAsia="Times New Roman" w:hAnsi="Times New Roman" w:cs="Times New Roman"/>
          <w:color w:val="000000"/>
          <w:sz w:val="28"/>
          <w:szCs w:val="28"/>
          <w:lang w:val="uk-UA" w:eastAsia="ru-RU"/>
        </w:rPr>
        <w:t>.</w:t>
      </w:r>
    </w:p>
    <w:p w:rsidR="00212BAC" w:rsidRPr="00B65431" w:rsidRDefault="00212BAC" w:rsidP="00212BAC">
      <w:pPr>
        <w:spacing w:after="0" w:line="240" w:lineRule="auto"/>
        <w:ind w:firstLine="708"/>
        <w:jc w:val="both"/>
        <w:rPr>
          <w:rFonts w:ascii="Times New Roman" w:eastAsia="Times New Roman" w:hAnsi="Times New Roman" w:cs="Times New Roman"/>
          <w:sz w:val="24"/>
          <w:szCs w:val="24"/>
          <w:lang w:val="uk-UA" w:eastAsia="ru-RU"/>
        </w:rPr>
      </w:pPr>
      <w:r w:rsidRPr="00111737">
        <w:rPr>
          <w:rFonts w:ascii="Times New Roman" w:eastAsia="Times New Roman" w:hAnsi="Times New Roman" w:cs="Times New Roman"/>
          <w:color w:val="000000"/>
          <w:sz w:val="28"/>
          <w:szCs w:val="28"/>
          <w:lang w:val="uk-UA" w:eastAsia="ru-RU"/>
        </w:rPr>
        <w:t>Хоч конфлікт з Мономахом в дійсності зовсім не викликав у Візантії такого страху, як то представляє легенда, але можливо, що він</w:t>
      </w:r>
      <w:r w:rsidRPr="00B65431">
        <w:rPr>
          <w:rFonts w:ascii="Times New Roman" w:eastAsia="Times New Roman" w:hAnsi="Times New Roman" w:cs="Times New Roman"/>
          <w:color w:val="000000"/>
          <w:sz w:val="28"/>
          <w:szCs w:val="28"/>
          <w:lang w:eastAsia="ru-RU"/>
        </w:rPr>
        <w:t xml:space="preserve"> </w:t>
      </w:r>
      <w:r w:rsidRPr="00111737">
        <w:rPr>
          <w:rFonts w:ascii="Times New Roman" w:eastAsia="Times New Roman" w:hAnsi="Times New Roman" w:cs="Times New Roman"/>
          <w:color w:val="000000"/>
          <w:sz w:val="28"/>
          <w:szCs w:val="28"/>
          <w:lang w:val="uk-UA" w:eastAsia="ru-RU"/>
        </w:rPr>
        <w:t xml:space="preserve">був причиною нових </w:t>
      </w:r>
      <w:r w:rsidRPr="00111737">
        <w:rPr>
          <w:rFonts w:ascii="Times New Roman" w:eastAsia="Times New Roman" w:hAnsi="Times New Roman" w:cs="Times New Roman"/>
          <w:color w:val="000000"/>
          <w:sz w:val="28"/>
          <w:szCs w:val="28"/>
          <w:lang w:eastAsia="ru-RU"/>
        </w:rPr>
        <w:t>зв'язків</w:t>
      </w:r>
      <w:r w:rsidRPr="00111737">
        <w:rPr>
          <w:rFonts w:ascii="Times New Roman" w:eastAsia="Times New Roman" w:hAnsi="Times New Roman" w:cs="Times New Roman"/>
          <w:color w:val="000000"/>
          <w:sz w:val="28"/>
          <w:szCs w:val="28"/>
          <w:lang w:val="uk-UA" w:eastAsia="ru-RU"/>
        </w:rPr>
        <w:t xml:space="preserve"> з родиною Мономаха, </w:t>
      </w:r>
      <w:r w:rsidRPr="00111737">
        <w:rPr>
          <w:rFonts w:ascii="Times New Roman" w:eastAsia="Times New Roman" w:hAnsi="Times New Roman" w:cs="Times New Roman"/>
          <w:color w:val="000000"/>
          <w:sz w:val="28"/>
          <w:szCs w:val="28"/>
          <w:lang w:eastAsia="ru-RU"/>
        </w:rPr>
        <w:t>нав'я</w:t>
      </w:r>
      <w:r w:rsidRPr="00111737">
        <w:rPr>
          <w:rFonts w:ascii="Times New Roman" w:eastAsia="Times New Roman" w:hAnsi="Times New Roman" w:cs="Times New Roman"/>
          <w:color w:val="000000"/>
          <w:sz w:val="28"/>
          <w:szCs w:val="28"/>
          <w:lang w:val="uk-UA" w:eastAsia="ru-RU"/>
        </w:rPr>
        <w:t>заних новим цісарем Іоаном Комне</w:t>
      </w:r>
      <w:r>
        <w:rPr>
          <w:rFonts w:ascii="Times New Roman" w:eastAsia="Times New Roman" w:hAnsi="Times New Roman" w:cs="Times New Roman"/>
          <w:color w:val="000000"/>
          <w:sz w:val="28"/>
          <w:szCs w:val="28"/>
          <w:lang w:val="uk-UA" w:eastAsia="ru-RU"/>
        </w:rPr>
        <w:t>-</w:t>
      </w:r>
      <w:r w:rsidRPr="00111737">
        <w:rPr>
          <w:rFonts w:ascii="Times New Roman" w:eastAsia="Times New Roman" w:hAnsi="Times New Roman" w:cs="Times New Roman"/>
          <w:color w:val="000000"/>
          <w:sz w:val="28"/>
          <w:szCs w:val="28"/>
          <w:lang w:val="uk-UA" w:eastAsia="ru-RU"/>
        </w:rPr>
        <w:t xml:space="preserve">ном (1118—1143). Так знаємо, що 1122 р. внучку Мономаха, </w:t>
      </w:r>
      <w:r w:rsidRPr="00111737">
        <w:rPr>
          <w:rFonts w:ascii="Times New Roman" w:eastAsia="Times New Roman" w:hAnsi="Times New Roman" w:cs="Times New Roman"/>
          <w:color w:val="000000"/>
          <w:sz w:val="28"/>
          <w:szCs w:val="28"/>
          <w:lang w:eastAsia="ru-RU"/>
        </w:rPr>
        <w:t xml:space="preserve">Мстиславову </w:t>
      </w:r>
      <w:r w:rsidRPr="00111737">
        <w:rPr>
          <w:rFonts w:ascii="Times New Roman" w:eastAsia="Times New Roman" w:hAnsi="Times New Roman" w:cs="Times New Roman"/>
          <w:color w:val="000000"/>
          <w:sz w:val="28"/>
          <w:szCs w:val="28"/>
          <w:lang w:val="uk-UA" w:eastAsia="ru-RU"/>
        </w:rPr>
        <w:t>доньку, висватано за котр</w:t>
      </w:r>
      <w:r>
        <w:rPr>
          <w:rFonts w:ascii="Times New Roman" w:eastAsia="Times New Roman" w:hAnsi="Times New Roman" w:cs="Times New Roman"/>
          <w:color w:val="000000"/>
          <w:sz w:val="28"/>
          <w:szCs w:val="28"/>
          <w:lang w:val="uk-UA" w:eastAsia="ru-RU"/>
        </w:rPr>
        <w:t>огось з імператорської родини</w:t>
      </w:r>
      <w:r w:rsidRPr="00111737">
        <w:rPr>
          <w:rFonts w:ascii="Times New Roman" w:eastAsia="Times New Roman" w:hAnsi="Times New Roman" w:cs="Times New Roman"/>
          <w:color w:val="000000"/>
          <w:sz w:val="28"/>
          <w:szCs w:val="28"/>
          <w:lang w:val="uk-UA" w:eastAsia="ru-RU"/>
        </w:rPr>
        <w:t>. І пізн</w:t>
      </w:r>
      <w:r w:rsidRPr="00111737">
        <w:rPr>
          <w:rFonts w:ascii="Times New Roman" w:eastAsia="Times New Roman" w:hAnsi="Times New Roman" w:cs="Times New Roman"/>
          <w:color w:val="000000"/>
          <w:sz w:val="28"/>
          <w:szCs w:val="28"/>
          <w:lang w:val="en-US" w:eastAsia="ru-RU"/>
        </w:rPr>
        <w:t>i</w:t>
      </w:r>
      <w:r w:rsidRPr="00111737">
        <w:rPr>
          <w:rFonts w:ascii="Times New Roman" w:eastAsia="Times New Roman" w:hAnsi="Times New Roman" w:cs="Times New Roman"/>
          <w:color w:val="000000"/>
          <w:sz w:val="28"/>
          <w:szCs w:val="28"/>
          <w:lang w:val="uk-UA" w:eastAsia="ru-RU"/>
        </w:rPr>
        <w:t>ше, після смерті Моно</w:t>
      </w:r>
      <w:r w:rsidRPr="00111737">
        <w:rPr>
          <w:rFonts w:ascii="Times New Roman" w:eastAsia="Times New Roman" w:hAnsi="Times New Roman" w:cs="Times New Roman"/>
          <w:color w:val="000000"/>
          <w:sz w:val="28"/>
          <w:szCs w:val="28"/>
          <w:lang w:val="uk-UA" w:eastAsia="ru-RU"/>
        </w:rPr>
        <w:softHyphen/>
        <w:t xml:space="preserve">маха, Мстислав підтримує близькі відносини з царгородським двором, як показує заслання полоцьких князів до Візантії. Але якоїсь більш активної участі </w:t>
      </w:r>
      <w:r w:rsidRPr="00111737">
        <w:rPr>
          <w:rFonts w:ascii="Times New Roman" w:eastAsia="Times New Roman" w:hAnsi="Times New Roman" w:cs="Times New Roman"/>
          <w:color w:val="000000"/>
          <w:sz w:val="28"/>
          <w:szCs w:val="28"/>
          <w:lang w:eastAsia="ru-RU"/>
        </w:rPr>
        <w:t>Рус</w:t>
      </w:r>
      <w:r w:rsidRPr="00111737">
        <w:rPr>
          <w:rFonts w:ascii="Times New Roman" w:eastAsia="Times New Roman" w:hAnsi="Times New Roman" w:cs="Times New Roman"/>
          <w:color w:val="000000"/>
          <w:sz w:val="28"/>
          <w:szCs w:val="28"/>
          <w:lang w:val="uk-UA" w:eastAsia="ru-RU"/>
        </w:rPr>
        <w:t>і</w:t>
      </w:r>
      <w:r w:rsidRPr="00111737">
        <w:rPr>
          <w:rFonts w:ascii="Times New Roman" w:eastAsia="Times New Roman" w:hAnsi="Times New Roman" w:cs="Times New Roman"/>
          <w:color w:val="000000"/>
          <w:sz w:val="28"/>
          <w:szCs w:val="28"/>
          <w:lang w:eastAsia="ru-RU"/>
        </w:rPr>
        <w:t xml:space="preserve"> </w:t>
      </w:r>
      <w:r w:rsidRPr="00111737">
        <w:rPr>
          <w:rFonts w:ascii="Times New Roman" w:eastAsia="Times New Roman" w:hAnsi="Times New Roman" w:cs="Times New Roman"/>
          <w:color w:val="000000"/>
          <w:sz w:val="28"/>
          <w:szCs w:val="28"/>
          <w:lang w:val="uk-UA" w:eastAsia="ru-RU"/>
        </w:rPr>
        <w:t>у візантійських справах не бачимо. Навіть руські полки на візантійській службі зникають: від середини XI ст., особливо від Олексія Комнена, місце русько-варязьких вояків на візантійській службі заступають західні, головним чином англійські</w:t>
      </w:r>
      <w:r w:rsidRPr="00334429">
        <w:rPr>
          <w:rFonts w:ascii="Times New Roman" w:eastAsia="Times New Roman" w:hAnsi="Times New Roman" w:cs="Times New Roman"/>
          <w:color w:val="000000"/>
          <w:sz w:val="18"/>
          <w:szCs w:val="1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055224">
        <w:rPr>
          <w:rFonts w:ascii="Times New Roman" w:eastAsia="Times New Roman" w:hAnsi="Times New Roman" w:cs="Times New Roman"/>
          <w:color w:val="000000"/>
          <w:sz w:val="28"/>
          <w:szCs w:val="28"/>
          <w:lang w:val="uk-UA" w:eastAsia="ru-RU"/>
        </w:rPr>
        <w:t>Як ми вже знаємо, Мономах був одружений з англійською коро</w:t>
      </w:r>
      <w:r w:rsidRPr="00055224">
        <w:rPr>
          <w:rFonts w:ascii="Times New Roman" w:eastAsia="Times New Roman" w:hAnsi="Times New Roman" w:cs="Times New Roman"/>
          <w:color w:val="000000"/>
          <w:sz w:val="28"/>
          <w:szCs w:val="28"/>
          <w:lang w:val="uk-UA" w:eastAsia="ru-RU"/>
        </w:rPr>
        <w:softHyphen/>
        <w:t>лівною - данською вихованкою, його син Мстислав - з шведською</w:t>
      </w:r>
      <w:r>
        <w:rPr>
          <w:rFonts w:ascii="Times New Roman" w:eastAsia="Times New Roman" w:hAnsi="Times New Roman" w:cs="Times New Roman"/>
          <w:color w:val="000000"/>
          <w:sz w:val="28"/>
          <w:szCs w:val="28"/>
          <w:lang w:val="uk-UA" w:eastAsia="ru-RU"/>
        </w:rPr>
        <w:t xml:space="preserve"> </w:t>
      </w:r>
      <w:r w:rsidRPr="00055224">
        <w:rPr>
          <w:rFonts w:ascii="Times New Roman" w:eastAsia="Times New Roman" w:hAnsi="Times New Roman" w:cs="Times New Roman"/>
          <w:color w:val="000000"/>
          <w:sz w:val="28"/>
          <w:szCs w:val="28"/>
          <w:lang w:val="uk-UA" w:eastAsia="ru-RU"/>
        </w:rPr>
        <w:t>королівною Хрис</w:t>
      </w:r>
      <w:r>
        <w:rPr>
          <w:rFonts w:ascii="Times New Roman" w:eastAsia="Times New Roman" w:hAnsi="Times New Roman" w:cs="Times New Roman"/>
          <w:color w:val="000000"/>
          <w:sz w:val="28"/>
          <w:szCs w:val="28"/>
          <w:lang w:val="uk-UA" w:eastAsia="ru-RU"/>
        </w:rPr>
        <w:t>-</w:t>
      </w:r>
      <w:r w:rsidRPr="00055224">
        <w:rPr>
          <w:rFonts w:ascii="Times New Roman" w:eastAsia="Times New Roman" w:hAnsi="Times New Roman" w:cs="Times New Roman"/>
          <w:color w:val="000000"/>
          <w:sz w:val="28"/>
          <w:szCs w:val="28"/>
          <w:lang w:val="uk-UA" w:eastAsia="ru-RU"/>
        </w:rPr>
        <w:t>тиною (померла 1112 р. і потім Мстислав оженився знову - з новгородською патр</w:t>
      </w:r>
      <w:r>
        <w:rPr>
          <w:rFonts w:ascii="Times New Roman" w:eastAsia="Times New Roman" w:hAnsi="Times New Roman" w:cs="Times New Roman"/>
          <w:color w:val="000000"/>
          <w:sz w:val="28"/>
          <w:szCs w:val="28"/>
          <w:lang w:val="uk-UA" w:eastAsia="ru-RU"/>
        </w:rPr>
        <w:t>иціянкою, донькою Дмитра Завидича)</w:t>
      </w:r>
      <w:r w:rsidRPr="00055224">
        <w:rPr>
          <w:rFonts w:ascii="Times New Roman" w:eastAsia="Times New Roman" w:hAnsi="Times New Roman" w:cs="Times New Roman"/>
          <w:color w:val="000000"/>
          <w:sz w:val="28"/>
          <w:szCs w:val="28"/>
          <w:lang w:val="uk-UA" w:eastAsia="ru-RU"/>
        </w:rPr>
        <w:t>. Своїх доньок з подружжя з Хри</w:t>
      </w:r>
      <w:r>
        <w:rPr>
          <w:rFonts w:ascii="Times New Roman" w:eastAsia="Times New Roman" w:hAnsi="Times New Roman" w:cs="Times New Roman"/>
          <w:color w:val="000000"/>
          <w:sz w:val="28"/>
          <w:szCs w:val="28"/>
          <w:lang w:val="uk-UA" w:eastAsia="ru-RU"/>
        </w:rPr>
        <w:t>-</w:t>
      </w:r>
      <w:r w:rsidRPr="00055224">
        <w:rPr>
          <w:rFonts w:ascii="Times New Roman" w:eastAsia="Times New Roman" w:hAnsi="Times New Roman" w:cs="Times New Roman"/>
          <w:color w:val="000000"/>
          <w:sz w:val="28"/>
          <w:szCs w:val="28"/>
          <w:lang w:val="uk-UA" w:eastAsia="ru-RU"/>
        </w:rPr>
        <w:t>стиною Мстислав віддав теж „за море“: Малфрідь за норвезького короля Сі</w:t>
      </w:r>
      <w:r>
        <w:rPr>
          <w:rFonts w:ascii="Times New Roman" w:eastAsia="Times New Roman" w:hAnsi="Times New Roman" w:cs="Times New Roman"/>
          <w:color w:val="000000"/>
          <w:sz w:val="28"/>
          <w:szCs w:val="28"/>
          <w:lang w:val="uk-UA" w:eastAsia="ru-RU"/>
        </w:rPr>
        <w:t>-</w:t>
      </w:r>
      <w:r w:rsidRPr="00055224">
        <w:rPr>
          <w:rFonts w:ascii="Times New Roman" w:eastAsia="Times New Roman" w:hAnsi="Times New Roman" w:cs="Times New Roman"/>
          <w:color w:val="000000"/>
          <w:sz w:val="28"/>
          <w:szCs w:val="28"/>
          <w:lang w:val="uk-UA" w:eastAsia="ru-RU"/>
        </w:rPr>
        <w:t>гурда (правнука Гаральда, Ярославового зятя), Інгеборгу - за данського прин</w:t>
      </w:r>
      <w:r>
        <w:rPr>
          <w:rFonts w:ascii="Times New Roman" w:eastAsia="Times New Roman" w:hAnsi="Times New Roman" w:cs="Times New Roman"/>
          <w:color w:val="000000"/>
          <w:sz w:val="28"/>
          <w:szCs w:val="28"/>
          <w:lang w:val="uk-UA" w:eastAsia="ru-RU"/>
        </w:rPr>
        <w:t>-</w:t>
      </w:r>
      <w:r w:rsidRPr="00055224">
        <w:rPr>
          <w:rFonts w:ascii="Times New Roman" w:eastAsia="Times New Roman" w:hAnsi="Times New Roman" w:cs="Times New Roman"/>
          <w:color w:val="000000"/>
          <w:sz w:val="28"/>
          <w:szCs w:val="28"/>
          <w:lang w:val="uk-UA" w:eastAsia="ru-RU"/>
        </w:rPr>
        <w:t>ца, герцога готландського Кнута. (Як бачимо, доньки ці дістали й імена скан</w:t>
      </w:r>
      <w:r>
        <w:rPr>
          <w:rFonts w:ascii="Times New Roman" w:eastAsia="Times New Roman" w:hAnsi="Times New Roman" w:cs="Times New Roman"/>
          <w:color w:val="000000"/>
          <w:sz w:val="28"/>
          <w:szCs w:val="28"/>
          <w:lang w:val="uk-UA" w:eastAsia="ru-RU"/>
        </w:rPr>
        <w:t>-</w:t>
      </w:r>
      <w:r w:rsidRPr="00055224">
        <w:rPr>
          <w:rFonts w:ascii="Times New Roman" w:eastAsia="Times New Roman" w:hAnsi="Times New Roman" w:cs="Times New Roman"/>
          <w:color w:val="000000"/>
          <w:sz w:val="28"/>
          <w:szCs w:val="28"/>
          <w:lang w:val="uk-UA" w:eastAsia="ru-RU"/>
        </w:rPr>
        <w:t>динавські, хоч попри них, мабуть мали й інші, бо був тоді звичай на такі по</w:t>
      </w:r>
      <w:r>
        <w:rPr>
          <w:rFonts w:ascii="Times New Roman" w:eastAsia="Times New Roman" w:hAnsi="Times New Roman" w:cs="Times New Roman"/>
          <w:color w:val="000000"/>
          <w:sz w:val="28"/>
          <w:szCs w:val="28"/>
          <w:lang w:val="uk-UA" w:eastAsia="ru-RU"/>
        </w:rPr>
        <w:t>-двійні імена)</w:t>
      </w:r>
      <w:r w:rsidRPr="00055224">
        <w:rPr>
          <w:rFonts w:ascii="Times New Roman" w:eastAsia="Times New Roman" w:hAnsi="Times New Roman" w:cs="Times New Roman"/>
          <w:color w:val="000000"/>
          <w:sz w:val="28"/>
          <w:szCs w:val="28"/>
          <w:lang w:val="uk-UA" w:eastAsia="ru-RU"/>
        </w:rPr>
        <w:t xml:space="preserve">. Малфрідь, овдовівши, потім </w:t>
      </w:r>
    </w:p>
    <w:p w:rsidR="00212BAC" w:rsidRPr="00055224"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055224">
        <w:rPr>
          <w:rFonts w:ascii="Times New Roman" w:eastAsia="Times New Roman" w:hAnsi="Times New Roman" w:cs="Times New Roman"/>
          <w:color w:val="000000"/>
          <w:sz w:val="28"/>
          <w:szCs w:val="28"/>
          <w:lang w:val="uk-UA" w:eastAsia="ru-RU"/>
        </w:rPr>
        <w:t>-116-</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055224"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2967EB" w:rsidRDefault="00212BAC" w:rsidP="00212BAC">
      <w:pPr>
        <w:spacing w:after="0" w:line="240" w:lineRule="auto"/>
        <w:jc w:val="both"/>
        <w:rPr>
          <w:rFonts w:ascii="Times New Roman" w:eastAsia="Times New Roman" w:hAnsi="Times New Roman" w:cs="Times New Roman"/>
          <w:sz w:val="28"/>
          <w:szCs w:val="28"/>
          <w:lang w:eastAsia="ru-RU"/>
        </w:rPr>
      </w:pPr>
      <w:r w:rsidRPr="00055224">
        <w:rPr>
          <w:rFonts w:ascii="Times New Roman" w:eastAsia="Times New Roman" w:hAnsi="Times New Roman" w:cs="Times New Roman"/>
          <w:color w:val="000000"/>
          <w:sz w:val="28"/>
          <w:szCs w:val="28"/>
          <w:lang w:val="uk-UA" w:eastAsia="ru-RU"/>
        </w:rPr>
        <w:t>вийшла</w:t>
      </w:r>
      <w:r w:rsidRPr="00055224">
        <w:rPr>
          <w:rFonts w:ascii="Times New Roman" w:eastAsia="Times New Roman" w:hAnsi="Times New Roman" w:cs="Times New Roman"/>
          <w:color w:val="000000"/>
          <w:sz w:val="28"/>
          <w:szCs w:val="28"/>
          <w:lang w:eastAsia="ru-RU"/>
        </w:rPr>
        <w:t xml:space="preserve"> </w:t>
      </w:r>
      <w:r w:rsidRPr="00055224">
        <w:rPr>
          <w:rFonts w:ascii="Times New Roman" w:eastAsia="Times New Roman" w:hAnsi="Times New Roman" w:cs="Times New Roman"/>
          <w:color w:val="000000"/>
          <w:sz w:val="28"/>
          <w:szCs w:val="28"/>
          <w:lang w:val="uk-UA" w:eastAsia="ru-RU"/>
        </w:rPr>
        <w:t xml:space="preserve">вдруге за брата цього </w:t>
      </w:r>
      <w:r w:rsidRPr="00055224">
        <w:rPr>
          <w:rFonts w:ascii="Times New Roman" w:eastAsia="Times New Roman" w:hAnsi="Times New Roman" w:cs="Times New Roman"/>
          <w:color w:val="000000"/>
          <w:sz w:val="28"/>
          <w:szCs w:val="28"/>
          <w:lang w:eastAsia="ru-RU"/>
        </w:rPr>
        <w:t xml:space="preserve">Кнута </w:t>
      </w:r>
      <w:r w:rsidRPr="00055224">
        <w:rPr>
          <w:rFonts w:ascii="Times New Roman" w:eastAsia="Times New Roman" w:hAnsi="Times New Roman" w:cs="Times New Roman"/>
          <w:color w:val="000000"/>
          <w:sz w:val="28"/>
          <w:szCs w:val="28"/>
          <w:lang w:val="uk-UA" w:eastAsia="ru-RU"/>
        </w:rPr>
        <w:t>-</w:t>
      </w:r>
      <w:r w:rsidRPr="00055224">
        <w:rPr>
          <w:rFonts w:ascii="Times New Roman" w:eastAsia="Times New Roman" w:hAnsi="Times New Roman" w:cs="Times New Roman"/>
          <w:color w:val="000000"/>
          <w:sz w:val="28"/>
          <w:szCs w:val="28"/>
          <w:lang w:eastAsia="ru-RU"/>
        </w:rPr>
        <w:t xml:space="preserve"> </w:t>
      </w:r>
      <w:r w:rsidRPr="00055224">
        <w:rPr>
          <w:rFonts w:ascii="Times New Roman" w:eastAsia="Times New Roman" w:hAnsi="Times New Roman" w:cs="Times New Roman"/>
          <w:color w:val="000000"/>
          <w:sz w:val="28"/>
          <w:szCs w:val="28"/>
          <w:lang w:val="uk-UA" w:eastAsia="ru-RU"/>
        </w:rPr>
        <w:t xml:space="preserve">данського короля Еріка. Т. зв. </w:t>
      </w:r>
      <w:r w:rsidRPr="00055224">
        <w:rPr>
          <w:rFonts w:ascii="Times New Roman" w:eastAsia="Times New Roman" w:hAnsi="Times New Roman" w:cs="Times New Roman"/>
          <w:color w:val="000000"/>
          <w:sz w:val="28"/>
          <w:szCs w:val="28"/>
          <w:lang w:val="en-US" w:eastAsia="ru-RU"/>
        </w:rPr>
        <w:t>Knytlin</w:t>
      </w:r>
      <w:r>
        <w:rPr>
          <w:rFonts w:ascii="Times New Roman" w:eastAsia="Times New Roman" w:hAnsi="Times New Roman" w:cs="Times New Roman"/>
          <w:color w:val="000000"/>
          <w:sz w:val="28"/>
          <w:szCs w:val="28"/>
          <w:lang w:val="uk-UA" w:eastAsia="ru-RU"/>
        </w:rPr>
        <w:t>-</w:t>
      </w:r>
      <w:r w:rsidRPr="00055224">
        <w:rPr>
          <w:rFonts w:ascii="Times New Roman" w:eastAsia="Times New Roman" w:hAnsi="Times New Roman" w:cs="Times New Roman"/>
          <w:color w:val="000000"/>
          <w:sz w:val="28"/>
          <w:szCs w:val="28"/>
          <w:lang w:val="en-US" w:eastAsia="ru-RU"/>
        </w:rPr>
        <w:t>gasaga</w:t>
      </w:r>
      <w:r w:rsidRPr="002967EB">
        <w:rPr>
          <w:rFonts w:ascii="Times New Roman" w:eastAsia="Times New Roman" w:hAnsi="Times New Roman" w:cs="Times New Roman"/>
          <w:color w:val="000000"/>
          <w:sz w:val="28"/>
          <w:szCs w:val="28"/>
          <w:lang w:val="uk-UA" w:eastAsia="ru-RU"/>
        </w:rPr>
        <w:t xml:space="preserve"> </w:t>
      </w:r>
      <w:r w:rsidRPr="00055224">
        <w:rPr>
          <w:rFonts w:ascii="Times New Roman" w:eastAsia="Times New Roman" w:hAnsi="Times New Roman" w:cs="Times New Roman"/>
          <w:color w:val="000000"/>
          <w:sz w:val="28"/>
          <w:szCs w:val="28"/>
          <w:lang w:val="uk-UA" w:eastAsia="ru-RU"/>
        </w:rPr>
        <w:t>- історія данських королів (десь з ХІІІ ст.), оперта на</w:t>
      </w:r>
      <w:r>
        <w:rPr>
          <w:rFonts w:ascii="Times New Roman" w:eastAsia="Times New Roman" w:hAnsi="Times New Roman" w:cs="Times New Roman"/>
          <w:color w:val="000000"/>
          <w:sz w:val="28"/>
          <w:szCs w:val="28"/>
          <w:lang w:val="uk-UA" w:eastAsia="ru-RU"/>
        </w:rPr>
        <w:t xml:space="preserve"> </w:t>
      </w:r>
      <w:r w:rsidRPr="00055224">
        <w:rPr>
          <w:rFonts w:ascii="Times New Roman" w:eastAsia="Times New Roman" w:hAnsi="Times New Roman" w:cs="Times New Roman"/>
          <w:color w:val="000000"/>
          <w:sz w:val="28"/>
          <w:szCs w:val="28"/>
          <w:lang w:val="uk-UA" w:eastAsia="ru-RU"/>
        </w:rPr>
        <w:t xml:space="preserve">давніші поетичні джерела, оповідає сватання </w:t>
      </w:r>
      <w:r w:rsidRPr="002967EB">
        <w:rPr>
          <w:rFonts w:ascii="Times New Roman" w:eastAsia="Times New Roman" w:hAnsi="Times New Roman" w:cs="Times New Roman"/>
          <w:color w:val="000000"/>
          <w:sz w:val="28"/>
          <w:szCs w:val="28"/>
          <w:lang w:val="uk-UA" w:eastAsia="ru-RU"/>
        </w:rPr>
        <w:t xml:space="preserve">Кнута </w:t>
      </w:r>
      <w:r w:rsidRPr="00055224">
        <w:rPr>
          <w:rFonts w:ascii="Times New Roman" w:eastAsia="Times New Roman" w:hAnsi="Times New Roman" w:cs="Times New Roman"/>
          <w:color w:val="000000"/>
          <w:sz w:val="28"/>
          <w:szCs w:val="28"/>
          <w:lang w:val="uk-UA" w:eastAsia="ru-RU"/>
        </w:rPr>
        <w:t xml:space="preserve">до Мстиславни через свого посла, що різними </w:t>
      </w:r>
      <w:r>
        <w:rPr>
          <w:rFonts w:ascii="Times New Roman" w:eastAsia="Times New Roman" w:hAnsi="Times New Roman" w:cs="Times New Roman"/>
          <w:color w:val="000000"/>
          <w:sz w:val="28"/>
          <w:szCs w:val="28"/>
          <w:lang w:val="uk-UA" w:eastAsia="ru-RU"/>
        </w:rPr>
        <w:t>похвалами Кнутовим чеснотам над</w:t>
      </w:r>
      <w:r w:rsidRPr="002967EB">
        <w:rPr>
          <w:rFonts w:ascii="Times New Roman" w:eastAsia="Times New Roman" w:hAnsi="Times New Roman" w:cs="Times New Roman"/>
          <w:color w:val="000000"/>
          <w:sz w:val="28"/>
          <w:szCs w:val="28"/>
          <w:lang w:val="uk-UA" w:eastAsia="ru-RU"/>
        </w:rPr>
        <w:t>робляв вартість свого жениха в очах такого славного володаря, як Мстислав. З цього шлюбу народив</w:t>
      </w:r>
      <w:r>
        <w:rPr>
          <w:rFonts w:ascii="Times New Roman" w:eastAsia="Times New Roman" w:hAnsi="Times New Roman" w:cs="Times New Roman"/>
          <w:color w:val="000000"/>
          <w:sz w:val="28"/>
          <w:szCs w:val="28"/>
          <w:lang w:val="uk-UA" w:eastAsia="ru-RU"/>
        </w:rPr>
        <w:t>ся славний данський король Валь</w:t>
      </w:r>
      <w:r w:rsidRPr="002967EB">
        <w:rPr>
          <w:rFonts w:ascii="Times New Roman" w:eastAsia="Times New Roman" w:hAnsi="Times New Roman" w:cs="Times New Roman"/>
          <w:color w:val="000000"/>
          <w:sz w:val="28"/>
          <w:szCs w:val="28"/>
          <w:lang w:val="uk-UA" w:eastAsia="ru-RU"/>
        </w:rPr>
        <w:t>демар, правдоподібно - названий так на честь свого діда Володимира Мономаха</w:t>
      </w:r>
      <w:r w:rsidRPr="002967EB">
        <w:rPr>
          <w:rFonts w:ascii="Times New Roman" w:eastAsia="Times New Roman" w:hAnsi="Times New Roman" w:cs="Times New Roman"/>
          <w:color w:val="000000"/>
          <w:sz w:val="28"/>
          <w:szCs w:val="28"/>
          <w:vertAlign w:val="superscript"/>
          <w:lang w:val="uk-UA" w:eastAsia="ru-RU"/>
        </w:rPr>
        <w:t>1</w:t>
      </w:r>
      <w:r w:rsidRPr="002967EB">
        <w:rPr>
          <w:rFonts w:ascii="Times New Roman" w:eastAsia="Times New Roman" w:hAnsi="Times New Roman" w:cs="Times New Roman"/>
          <w:color w:val="000000"/>
          <w:sz w:val="28"/>
          <w:szCs w:val="28"/>
          <w:lang w:val="uk-UA" w:eastAsia="ru-RU"/>
        </w:rPr>
        <w:t>.</w:t>
      </w:r>
    </w:p>
    <w:p w:rsidR="00212BAC" w:rsidRPr="00207B4A"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2967EB">
        <w:rPr>
          <w:rFonts w:ascii="Times New Roman" w:eastAsia="Times New Roman" w:hAnsi="Times New Roman" w:cs="Times New Roman"/>
          <w:color w:val="000000"/>
          <w:sz w:val="28"/>
          <w:szCs w:val="28"/>
          <w:lang w:val="uk-UA" w:eastAsia="ru-RU"/>
        </w:rPr>
        <w:t>Угорщина з кінця XI ст. приходить у ближчі зносини з Руссю і б</w:t>
      </w:r>
      <w:r w:rsidRPr="002967EB">
        <w:rPr>
          <w:rFonts w:ascii="Times New Roman" w:eastAsia="Times New Roman" w:hAnsi="Times New Roman" w:cs="Times New Roman"/>
          <w:color w:val="000000"/>
          <w:sz w:val="28"/>
          <w:szCs w:val="28"/>
          <w:lang w:val="de-DE" w:eastAsia="ru-RU"/>
        </w:rPr>
        <w:t xml:space="preserve">epe, </w:t>
      </w:r>
      <w:r w:rsidRPr="002967EB">
        <w:rPr>
          <w:rFonts w:ascii="Times New Roman" w:eastAsia="Times New Roman" w:hAnsi="Times New Roman" w:cs="Times New Roman"/>
          <w:color w:val="000000"/>
          <w:sz w:val="28"/>
          <w:szCs w:val="28"/>
          <w:lang w:val="uk-UA" w:eastAsia="ru-RU"/>
        </w:rPr>
        <w:t xml:space="preserve">як ми бачили, діяльну участь у галицько-волинських справах. У парі з тим ішли шлюбні </w:t>
      </w:r>
      <w:r w:rsidRPr="002967EB">
        <w:rPr>
          <w:rFonts w:ascii="Times New Roman" w:eastAsia="Times New Roman" w:hAnsi="Times New Roman" w:cs="Times New Roman"/>
          <w:color w:val="000000"/>
          <w:sz w:val="28"/>
          <w:szCs w:val="28"/>
          <w:lang w:eastAsia="ru-RU"/>
        </w:rPr>
        <w:t>зв'язки.</w:t>
      </w:r>
      <w:r w:rsidRPr="002967EB">
        <w:rPr>
          <w:rFonts w:ascii="Times New Roman" w:eastAsia="Times New Roman" w:hAnsi="Times New Roman" w:cs="Times New Roman"/>
          <w:color w:val="000000"/>
          <w:sz w:val="28"/>
          <w:szCs w:val="28"/>
          <w:lang w:val="uk-UA" w:eastAsia="ru-RU"/>
        </w:rPr>
        <w:t xml:space="preserve"> 1104 р. Святополк видав доньку Предславу за угорського ко</w:t>
      </w:r>
      <w:r>
        <w:rPr>
          <w:rFonts w:ascii="Times New Roman" w:eastAsia="Times New Roman" w:hAnsi="Times New Roman" w:cs="Times New Roman"/>
          <w:color w:val="000000"/>
          <w:sz w:val="28"/>
          <w:szCs w:val="28"/>
          <w:lang w:val="uk-UA" w:eastAsia="ru-RU"/>
        </w:rPr>
        <w:t>-ролевича</w:t>
      </w:r>
      <w:r w:rsidRPr="002967EB">
        <w:rPr>
          <w:rFonts w:ascii="Times New Roman" w:eastAsia="Times New Roman" w:hAnsi="Times New Roman" w:cs="Times New Roman"/>
          <w:color w:val="000000"/>
          <w:sz w:val="28"/>
          <w:szCs w:val="28"/>
          <w:vertAlign w:val="superscript"/>
          <w:lang w:val="uk-UA" w:eastAsia="ru-RU"/>
        </w:rPr>
        <w:t>2</w:t>
      </w:r>
      <w:r>
        <w:rPr>
          <w:rFonts w:ascii="Times New Roman" w:eastAsia="Times New Roman" w:hAnsi="Times New Roman" w:cs="Times New Roman"/>
          <w:color w:val="000000"/>
          <w:sz w:val="28"/>
          <w:szCs w:val="28"/>
          <w:lang w:val="uk-UA" w:eastAsia="ru-RU"/>
        </w:rPr>
        <w:t>. 1119 року Мономахову донь</w:t>
      </w:r>
      <w:r w:rsidRPr="002967EB">
        <w:rPr>
          <w:rFonts w:ascii="Times New Roman" w:eastAsia="Times New Roman" w:hAnsi="Times New Roman" w:cs="Times New Roman"/>
          <w:color w:val="000000"/>
          <w:sz w:val="28"/>
          <w:szCs w:val="28"/>
          <w:lang w:val="uk-UA" w:eastAsia="ru-RU"/>
        </w:rPr>
        <w:t>ку Евфемію (Офимью, Еуфимью) ви</w:t>
      </w:r>
      <w:r>
        <w:rPr>
          <w:rFonts w:ascii="Times New Roman" w:eastAsia="Times New Roman" w:hAnsi="Times New Roman" w:cs="Times New Roman"/>
          <w:color w:val="000000"/>
          <w:sz w:val="28"/>
          <w:szCs w:val="28"/>
          <w:lang w:val="uk-UA" w:eastAsia="ru-RU"/>
        </w:rPr>
        <w:t>-</w:t>
      </w:r>
      <w:r w:rsidRPr="002967EB">
        <w:rPr>
          <w:rFonts w:ascii="Times New Roman" w:eastAsia="Times New Roman" w:hAnsi="Times New Roman" w:cs="Times New Roman"/>
          <w:color w:val="000000"/>
          <w:sz w:val="28"/>
          <w:szCs w:val="28"/>
          <w:lang w:val="uk-UA" w:eastAsia="ru-RU"/>
        </w:rPr>
        <w:t xml:space="preserve">сватав сам король Коломан, тоді вже старий і від кількох років удовець; може бути, зробив це під впливом </w:t>
      </w:r>
      <w:r w:rsidRPr="005E6052">
        <w:rPr>
          <w:rFonts w:ascii="Times New Roman" w:eastAsia="Times New Roman" w:hAnsi="Times New Roman" w:cs="Times New Roman"/>
          <w:color w:val="000000"/>
          <w:sz w:val="28"/>
          <w:szCs w:val="28"/>
          <w:lang w:val="uk-UA" w:eastAsia="ru-RU"/>
        </w:rPr>
        <w:t>смерт</w:t>
      </w:r>
      <w:r w:rsidRPr="002967EB">
        <w:rPr>
          <w:rFonts w:ascii="Times New Roman" w:eastAsia="Times New Roman" w:hAnsi="Times New Roman" w:cs="Times New Roman"/>
          <w:color w:val="000000"/>
          <w:sz w:val="28"/>
          <w:szCs w:val="28"/>
          <w:lang w:val="uk-UA" w:eastAsia="ru-RU"/>
        </w:rPr>
        <w:t>і</w:t>
      </w:r>
      <w:r w:rsidRPr="005E6052">
        <w:rPr>
          <w:rFonts w:ascii="Times New Roman" w:eastAsia="Times New Roman" w:hAnsi="Times New Roman" w:cs="Times New Roman"/>
          <w:color w:val="000000"/>
          <w:sz w:val="28"/>
          <w:szCs w:val="28"/>
          <w:lang w:val="uk-UA" w:eastAsia="ru-RU"/>
        </w:rPr>
        <w:t xml:space="preserve"> </w:t>
      </w:r>
      <w:r w:rsidRPr="002967EB">
        <w:rPr>
          <w:rFonts w:ascii="Times New Roman" w:eastAsia="Times New Roman" w:hAnsi="Times New Roman" w:cs="Times New Roman"/>
          <w:color w:val="000000"/>
          <w:sz w:val="28"/>
          <w:szCs w:val="28"/>
          <w:lang w:val="uk-UA" w:eastAsia="ru-RU"/>
        </w:rPr>
        <w:t>старшого сина від свого першого шлюбу, аби в</w:t>
      </w:r>
      <w:r w:rsidRPr="005E6052">
        <w:rPr>
          <w:rFonts w:ascii="Times New Roman" w:eastAsia="Times New Roman" w:hAnsi="Times New Roman" w:cs="Times New Roman"/>
          <w:color w:val="000000"/>
          <w:sz w:val="28"/>
          <w:szCs w:val="28"/>
          <w:lang w:val="uk-UA" w:eastAsia="ru-RU"/>
        </w:rPr>
        <w:t>и</w:t>
      </w:r>
      <w:r w:rsidRPr="002967EB">
        <w:rPr>
          <w:rFonts w:ascii="Times New Roman" w:eastAsia="Times New Roman" w:hAnsi="Times New Roman" w:cs="Times New Roman"/>
          <w:color w:val="000000"/>
          <w:sz w:val="28"/>
          <w:szCs w:val="28"/>
          <w:lang w:val="uk-UA" w:eastAsia="ru-RU"/>
        </w:rPr>
        <w:t>нагородити собі цю втрату. Але но</w:t>
      </w:r>
      <w:r>
        <w:rPr>
          <w:rFonts w:ascii="Times New Roman" w:eastAsia="Times New Roman" w:hAnsi="Times New Roman" w:cs="Times New Roman"/>
          <w:color w:val="000000"/>
          <w:sz w:val="28"/>
          <w:szCs w:val="28"/>
          <w:lang w:val="uk-UA" w:eastAsia="ru-RU"/>
        </w:rPr>
        <w:t>вий шлюб не вийшов на добре: не-</w:t>
      </w:r>
      <w:r w:rsidRPr="002967EB">
        <w:rPr>
          <w:rFonts w:ascii="Times New Roman" w:eastAsia="Times New Roman" w:hAnsi="Times New Roman" w:cs="Times New Roman"/>
          <w:color w:val="000000"/>
          <w:sz w:val="28"/>
          <w:szCs w:val="28"/>
          <w:lang w:val="uk-UA" w:eastAsia="ru-RU"/>
        </w:rPr>
        <w:t>вдовзі Коломан</w:t>
      </w:r>
      <w:r>
        <w:rPr>
          <w:rFonts w:ascii="Times New Roman" w:eastAsia="Times New Roman" w:hAnsi="Times New Roman" w:cs="Times New Roman"/>
          <w:color w:val="000000"/>
          <w:sz w:val="28"/>
          <w:szCs w:val="28"/>
          <w:lang w:val="uk-UA" w:eastAsia="ru-RU"/>
        </w:rPr>
        <w:t xml:space="preserve"> закинув своїй жінці невірність</w:t>
      </w:r>
      <w:r w:rsidRPr="002967EB">
        <w:rPr>
          <w:rFonts w:ascii="Times New Roman" w:eastAsia="Times New Roman" w:hAnsi="Times New Roman" w:cs="Times New Roman"/>
          <w:color w:val="000000"/>
          <w:sz w:val="28"/>
          <w:szCs w:val="28"/>
          <w:vertAlign w:val="superscript"/>
          <w:lang w:val="uk-UA" w:eastAsia="ru-RU"/>
        </w:rPr>
        <w:t>3</w:t>
      </w:r>
      <w:r w:rsidRPr="002967EB">
        <w:rPr>
          <w:rFonts w:ascii="Times New Roman" w:eastAsia="Times New Roman" w:hAnsi="Times New Roman" w:cs="Times New Roman"/>
          <w:color w:val="000000"/>
          <w:sz w:val="28"/>
          <w:szCs w:val="28"/>
          <w:lang w:val="uk-UA" w:eastAsia="ru-RU"/>
        </w:rPr>
        <w:t xml:space="preserve"> і відіслав її</w:t>
      </w:r>
      <w:r w:rsidRPr="002967EB">
        <w:rPr>
          <w:rFonts w:ascii="Times New Roman" w:eastAsia="Times New Roman" w:hAnsi="Times New Roman" w:cs="Times New Roman"/>
          <w:color w:val="000000"/>
          <w:sz w:val="28"/>
          <w:szCs w:val="28"/>
          <w:lang w:eastAsia="ru-RU"/>
        </w:rPr>
        <w:t xml:space="preserve"> </w:t>
      </w:r>
      <w:r w:rsidRPr="002967EB">
        <w:rPr>
          <w:rFonts w:ascii="Times New Roman" w:eastAsia="Times New Roman" w:hAnsi="Times New Roman" w:cs="Times New Roman"/>
          <w:color w:val="000000"/>
          <w:sz w:val="28"/>
          <w:szCs w:val="28"/>
          <w:lang w:val="uk-UA" w:eastAsia="ru-RU"/>
        </w:rPr>
        <w:t>назад до батька. Вона народила потім сина Бориса; Коломан вважав його неправним, і він потім став голосним в</w:t>
      </w:r>
      <w:r w:rsidRPr="002967EB">
        <w:rPr>
          <w:rFonts w:ascii="Times New Roman" w:eastAsia="Times New Roman" w:hAnsi="Times New Roman" w:cs="Times New Roman"/>
          <w:color w:val="000000"/>
          <w:sz w:val="28"/>
          <w:szCs w:val="28"/>
          <w:lang w:eastAsia="ru-RU"/>
        </w:rPr>
        <w:t xml:space="preserve"> </w:t>
      </w:r>
      <w:r w:rsidRPr="002967EB">
        <w:rPr>
          <w:rFonts w:ascii="Times New Roman" w:eastAsia="Times New Roman" w:hAnsi="Times New Roman" w:cs="Times New Roman"/>
          <w:color w:val="000000"/>
          <w:sz w:val="28"/>
          <w:szCs w:val="28"/>
          <w:lang w:val="uk-UA" w:eastAsia="ru-RU"/>
        </w:rPr>
        <w:t xml:space="preserve">історії Угорщини </w:t>
      </w:r>
      <w:r>
        <w:rPr>
          <w:rFonts w:ascii="Times New Roman" w:eastAsia="Times New Roman" w:hAnsi="Times New Roman" w:cs="Times New Roman"/>
          <w:color w:val="000000"/>
          <w:sz w:val="28"/>
          <w:szCs w:val="28"/>
          <w:lang w:val="uk-UA" w:eastAsia="ru-RU"/>
        </w:rPr>
        <w:t>претендентом на угорську корону</w:t>
      </w:r>
      <w:r w:rsidRPr="002967EB">
        <w:rPr>
          <w:rFonts w:ascii="Times New Roman" w:eastAsia="Times New Roman" w:hAnsi="Times New Roman" w:cs="Times New Roman"/>
          <w:color w:val="000000"/>
          <w:sz w:val="28"/>
          <w:szCs w:val="28"/>
          <w:vertAlign w:val="superscript"/>
          <w:lang w:val="uk-UA" w:eastAsia="ru-RU"/>
        </w:rPr>
        <w:t>4</w:t>
      </w:r>
      <w:r w:rsidRPr="002967EB">
        <w:rPr>
          <w:rFonts w:ascii="Times New Roman" w:eastAsia="Times New Roman" w:hAnsi="Times New Roman" w:cs="Times New Roman"/>
          <w:color w:val="000000"/>
          <w:sz w:val="28"/>
          <w:szCs w:val="28"/>
          <w:lang w:val="uk-UA" w:eastAsia="ru-RU"/>
        </w:rPr>
        <w:t>. Ця родинна історія не видно, аби викликала яку інтервенцію зі сторони Мо</w:t>
      </w:r>
      <w:r>
        <w:rPr>
          <w:rFonts w:ascii="Times New Roman" w:eastAsia="Times New Roman" w:hAnsi="Times New Roman" w:cs="Times New Roman"/>
          <w:color w:val="000000"/>
          <w:sz w:val="28"/>
          <w:szCs w:val="28"/>
          <w:lang w:val="uk-UA" w:eastAsia="ru-RU"/>
        </w:rPr>
        <w:t>-</w:t>
      </w:r>
      <w:r w:rsidRPr="002967EB">
        <w:rPr>
          <w:rFonts w:ascii="Times New Roman" w:eastAsia="Times New Roman" w:hAnsi="Times New Roman" w:cs="Times New Roman"/>
          <w:color w:val="000000"/>
          <w:sz w:val="28"/>
          <w:szCs w:val="28"/>
          <w:lang w:val="uk-UA" w:eastAsia="ru-RU"/>
        </w:rPr>
        <w:t xml:space="preserve">номаха, як не видно і того, аби Борис мав на Русі якусь опору у своїх </w:t>
      </w:r>
      <w:r w:rsidRPr="002967EB">
        <w:rPr>
          <w:rFonts w:ascii="Times New Roman" w:eastAsia="Times New Roman" w:hAnsi="Times New Roman" w:cs="Times New Roman"/>
          <w:color w:val="000000"/>
          <w:sz w:val="28"/>
          <w:szCs w:val="28"/>
          <w:lang w:eastAsia="ru-RU"/>
        </w:rPr>
        <w:t>прет</w:t>
      </w:r>
      <w:r w:rsidRPr="002967EB">
        <w:rPr>
          <w:rFonts w:ascii="Times New Roman" w:eastAsia="Times New Roman" w:hAnsi="Times New Roman" w:cs="Times New Roman"/>
          <w:color w:val="000000"/>
          <w:sz w:val="28"/>
          <w:szCs w:val="28"/>
          <w:lang w:val="uk-UA" w:eastAsia="ru-RU"/>
        </w:rPr>
        <w:t>ен</w:t>
      </w:r>
      <w:r>
        <w:rPr>
          <w:rFonts w:ascii="Times New Roman" w:eastAsia="Times New Roman" w:hAnsi="Times New Roman" w:cs="Times New Roman"/>
          <w:color w:val="000000"/>
          <w:sz w:val="28"/>
          <w:szCs w:val="28"/>
          <w:lang w:val="uk-UA" w:eastAsia="ru-RU"/>
        </w:rPr>
        <w:t>-</w:t>
      </w:r>
      <w:r w:rsidRPr="002967EB">
        <w:rPr>
          <w:rFonts w:ascii="Times New Roman" w:eastAsia="Times New Roman" w:hAnsi="Times New Roman" w:cs="Times New Roman"/>
          <w:color w:val="000000"/>
          <w:sz w:val="28"/>
          <w:szCs w:val="28"/>
          <w:lang w:val="uk-UA" w:eastAsia="ru-RU"/>
        </w:rPr>
        <w:t>зіях на Угорщину. Але досить правдоподібна гадка, що угор</w:t>
      </w:r>
      <w:r w:rsidRPr="002967EB">
        <w:rPr>
          <w:rFonts w:ascii="Times New Roman" w:eastAsia="Times New Roman" w:hAnsi="Times New Roman" w:cs="Times New Roman"/>
          <w:color w:val="000000"/>
          <w:sz w:val="28"/>
          <w:szCs w:val="28"/>
          <w:lang w:val="uk-UA" w:eastAsia="ru-RU"/>
        </w:rPr>
        <w:softHyphen/>
        <w:t>ський король Гейза пізніше оженився у Мстиславовій родині, аби забезпечитися</w:t>
      </w:r>
      <w:r w:rsidRPr="002967EB">
        <w:rPr>
          <w:rFonts w:ascii="Times New Roman" w:eastAsia="Times New Roman" w:hAnsi="Times New Roman" w:cs="Times New Roman"/>
          <w:color w:val="000000"/>
          <w:sz w:val="28"/>
          <w:szCs w:val="28"/>
          <w:lang w:eastAsia="ru-RU"/>
        </w:rPr>
        <w:t xml:space="preserve"> </w:t>
      </w:r>
      <w:r w:rsidRPr="002967EB">
        <w:rPr>
          <w:rFonts w:ascii="Times New Roman" w:eastAsia="Times New Roman" w:hAnsi="Times New Roman" w:cs="Times New Roman"/>
          <w:color w:val="000000"/>
          <w:sz w:val="28"/>
          <w:szCs w:val="28"/>
          <w:lang w:val="uk-UA" w:eastAsia="ru-RU"/>
        </w:rPr>
        <w:t>від Бориса з цього боку. Головним опікуном Бориса пізніше</w:t>
      </w:r>
      <w:r w:rsidRPr="00207B4A">
        <w:rPr>
          <w:rFonts w:ascii="Times New Roman" w:eastAsia="Times New Roman" w:hAnsi="Times New Roman" w:cs="Times New Roman"/>
          <w:color w:val="000000"/>
          <w:sz w:val="28"/>
          <w:szCs w:val="28"/>
          <w:lang w:val="uk-UA" w:eastAsia="ru-RU"/>
        </w:rPr>
        <w:t xml:space="preserve"> </w:t>
      </w:r>
      <w:r w:rsidRPr="002967EB">
        <w:rPr>
          <w:rFonts w:ascii="Times New Roman" w:eastAsia="Times New Roman" w:hAnsi="Times New Roman" w:cs="Times New Roman"/>
          <w:color w:val="000000"/>
          <w:sz w:val="28"/>
          <w:szCs w:val="28"/>
          <w:lang w:val="uk-UA" w:eastAsia="ru-RU"/>
        </w:rPr>
        <w:t>став візантійський імператор Ману</w:t>
      </w:r>
      <w:r>
        <w:rPr>
          <w:rFonts w:ascii="Times New Roman" w:eastAsia="Times New Roman" w:hAnsi="Times New Roman" w:cs="Times New Roman"/>
          <w:color w:val="000000"/>
          <w:sz w:val="28"/>
          <w:szCs w:val="28"/>
          <w:lang w:val="uk-UA" w:eastAsia="ru-RU"/>
        </w:rPr>
        <w:t>ї</w:t>
      </w:r>
      <w:r w:rsidRPr="002967EB">
        <w:rPr>
          <w:rFonts w:ascii="Times New Roman" w:eastAsia="Times New Roman" w:hAnsi="Times New Roman" w:cs="Times New Roman"/>
          <w:color w:val="000000"/>
          <w:sz w:val="28"/>
          <w:szCs w:val="28"/>
          <w:lang w:val="uk-UA" w:eastAsia="ru-RU"/>
        </w:rPr>
        <w:t>л, що і видав за ньо</w:t>
      </w:r>
      <w:r>
        <w:rPr>
          <w:rFonts w:ascii="Times New Roman" w:eastAsia="Times New Roman" w:hAnsi="Times New Roman" w:cs="Times New Roman"/>
          <w:color w:val="000000"/>
          <w:sz w:val="28"/>
          <w:szCs w:val="28"/>
          <w:lang w:val="uk-UA" w:eastAsia="ru-RU"/>
        </w:rPr>
        <w:t>го якусь царівну з своєї родини</w:t>
      </w:r>
      <w:r w:rsidRPr="002967EB">
        <w:rPr>
          <w:rFonts w:ascii="Times New Roman" w:eastAsia="Times New Roman" w:hAnsi="Times New Roman" w:cs="Times New Roman"/>
          <w:color w:val="000000"/>
          <w:sz w:val="28"/>
          <w:szCs w:val="28"/>
          <w:vertAlign w:val="superscript"/>
          <w:lang w:val="uk-UA" w:eastAsia="ru-RU"/>
        </w:rPr>
        <w:t>5</w:t>
      </w:r>
      <w:r w:rsidRPr="002967EB">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5238E4">
        <w:rPr>
          <w:rFonts w:ascii="Times New Roman" w:eastAsia="Times New Roman" w:hAnsi="Times New Roman" w:cs="Times New Roman"/>
          <w:color w:val="000000"/>
          <w:sz w:val="28"/>
          <w:szCs w:val="28"/>
          <w:lang w:val="uk-UA" w:eastAsia="ru-RU"/>
        </w:rPr>
        <w:t>В межах самої Руської держави Мономах здобув собі надзвичайно сильне і авторитетне становище. До нього самого (чи - до його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5238E4">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187" w:lineRule="atLeast"/>
        <w:jc w:val="both"/>
        <w:rPr>
          <w:rFonts w:ascii="Times New Roman" w:eastAsia="Times New Roman" w:hAnsi="Times New Roman" w:cs="Times New Roman"/>
          <w:color w:val="000000"/>
          <w:sz w:val="24"/>
          <w:szCs w:val="24"/>
          <w:lang w:val="uk-UA" w:eastAsia="ru-RU"/>
        </w:rPr>
      </w:pPr>
      <w:r w:rsidRPr="009979DD">
        <w:rPr>
          <w:rFonts w:ascii="Times New Roman" w:eastAsia="Times New Roman" w:hAnsi="Times New Roman" w:cs="Times New Roman"/>
          <w:color w:val="000000"/>
          <w:sz w:val="24"/>
          <w:szCs w:val="24"/>
          <w:vertAlign w:val="superscript"/>
          <w:lang w:val="uk-UA" w:eastAsia="ru-RU"/>
        </w:rPr>
        <w:t>1</w:t>
      </w:r>
      <w:r w:rsidRPr="005238E4">
        <w:rPr>
          <w:rFonts w:ascii="Times New Roman" w:eastAsia="Times New Roman" w:hAnsi="Times New Roman" w:cs="Times New Roman"/>
          <w:color w:val="000000"/>
          <w:sz w:val="24"/>
          <w:szCs w:val="24"/>
          <w:lang w:val="uk-UA" w:eastAsia="ru-RU"/>
        </w:rPr>
        <w:t xml:space="preserve">Уривки з </w:t>
      </w:r>
      <w:r w:rsidRPr="005238E4">
        <w:rPr>
          <w:rFonts w:ascii="Times New Roman" w:eastAsia="Times New Roman" w:hAnsi="Times New Roman" w:cs="Times New Roman"/>
          <w:color w:val="000000"/>
          <w:sz w:val="24"/>
          <w:szCs w:val="24"/>
          <w:lang w:val="de-DE" w:eastAsia="ru-RU"/>
        </w:rPr>
        <w:t xml:space="preserve">Knytlingasaga </w:t>
      </w:r>
      <w:r w:rsidRPr="005238E4">
        <w:rPr>
          <w:rFonts w:ascii="Times New Roman" w:eastAsia="Times New Roman" w:hAnsi="Times New Roman" w:cs="Times New Roman"/>
          <w:color w:val="000000"/>
          <w:sz w:val="24"/>
          <w:szCs w:val="24"/>
          <w:lang w:val="uk-UA" w:eastAsia="ru-RU"/>
        </w:rPr>
        <w:t xml:space="preserve">у </w:t>
      </w:r>
      <w:r w:rsidRPr="005238E4">
        <w:rPr>
          <w:rFonts w:ascii="Times New Roman" w:eastAsia="Times New Roman" w:hAnsi="Times New Roman" w:cs="Times New Roman"/>
          <w:color w:val="000000"/>
          <w:sz w:val="24"/>
          <w:szCs w:val="24"/>
          <w:lang w:val="en-US" w:eastAsia="ru-RU"/>
        </w:rPr>
        <w:t>Monumenta</w:t>
      </w:r>
      <w:r w:rsidRPr="005238E4">
        <w:rPr>
          <w:rFonts w:ascii="Times New Roman" w:eastAsia="Times New Roman" w:hAnsi="Times New Roman" w:cs="Times New Roman"/>
          <w:color w:val="000000"/>
          <w:sz w:val="24"/>
          <w:szCs w:val="24"/>
          <w:lang w:val="de-DE" w:eastAsia="ru-RU"/>
        </w:rPr>
        <w:t xml:space="preserve"> </w:t>
      </w:r>
      <w:r w:rsidRPr="005238E4">
        <w:rPr>
          <w:rFonts w:ascii="Times New Roman" w:eastAsia="Times New Roman" w:hAnsi="Times New Roman" w:cs="Times New Roman"/>
          <w:color w:val="000000"/>
          <w:sz w:val="24"/>
          <w:szCs w:val="24"/>
          <w:lang w:val="en-US" w:eastAsia="ru-RU"/>
        </w:rPr>
        <w:t>Germ</w:t>
      </w:r>
      <w:r w:rsidRPr="005238E4">
        <w:rPr>
          <w:rFonts w:ascii="Times New Roman" w:eastAsia="Times New Roman" w:hAnsi="Times New Roman" w:cs="Times New Roman"/>
          <w:color w:val="000000"/>
          <w:sz w:val="24"/>
          <w:szCs w:val="24"/>
          <w:lang w:val="uk-UA" w:eastAsia="ru-RU"/>
        </w:rPr>
        <w:t xml:space="preserve">, </w:t>
      </w:r>
      <w:r w:rsidRPr="005238E4">
        <w:rPr>
          <w:rFonts w:ascii="Times New Roman" w:eastAsia="Times New Roman" w:hAnsi="Times New Roman" w:cs="Times New Roman"/>
          <w:color w:val="000000"/>
          <w:sz w:val="24"/>
          <w:szCs w:val="24"/>
          <w:lang w:val="en-US" w:eastAsia="ru-RU"/>
        </w:rPr>
        <w:t>hist</w:t>
      </w:r>
      <w:r w:rsidRPr="005238E4">
        <w:rPr>
          <w:rFonts w:ascii="Times New Roman" w:eastAsia="Times New Roman" w:hAnsi="Times New Roman" w:cs="Times New Roman"/>
          <w:color w:val="000000"/>
          <w:sz w:val="24"/>
          <w:szCs w:val="24"/>
          <w:lang w:val="uk-UA" w:eastAsia="ru-RU"/>
        </w:rPr>
        <w:t xml:space="preserve">., </w:t>
      </w:r>
      <w:r w:rsidRPr="005238E4">
        <w:rPr>
          <w:rFonts w:ascii="Times New Roman" w:eastAsia="Times New Roman" w:hAnsi="Times New Roman" w:cs="Times New Roman"/>
          <w:color w:val="000000"/>
          <w:sz w:val="24"/>
          <w:szCs w:val="24"/>
          <w:lang w:val="en-US" w:eastAsia="ru-RU"/>
        </w:rPr>
        <w:t>Scr</w:t>
      </w:r>
      <w:r w:rsidRPr="005238E4">
        <w:rPr>
          <w:rFonts w:ascii="Times New Roman" w:eastAsia="Times New Roman" w:hAnsi="Times New Roman" w:cs="Times New Roman"/>
          <w:color w:val="000000"/>
          <w:sz w:val="24"/>
          <w:szCs w:val="24"/>
          <w:lang w:val="de-DE" w:eastAsia="ru-RU"/>
        </w:rPr>
        <w:t>. XXIX c. 292-3.</w:t>
      </w:r>
      <w:r w:rsidRPr="005238E4">
        <w:rPr>
          <w:rFonts w:ascii="Times New Roman" w:eastAsia="Times New Roman" w:hAnsi="Times New Roman" w:cs="Times New Roman"/>
          <w:color w:val="000000"/>
          <w:sz w:val="24"/>
          <w:szCs w:val="24"/>
          <w:lang w:val="uk-UA" w:eastAsia="ru-RU"/>
        </w:rPr>
        <w:t xml:space="preserve"> Див. також урядову ґенеалоґію данських королів—</w:t>
      </w:r>
      <w:r w:rsidRPr="005238E4">
        <w:rPr>
          <w:rFonts w:ascii="Times New Roman" w:eastAsia="Times New Roman" w:hAnsi="Times New Roman" w:cs="Times New Roman"/>
          <w:color w:val="000000"/>
          <w:sz w:val="24"/>
          <w:szCs w:val="24"/>
          <w:lang w:val="de-DE" w:eastAsia="ru-RU"/>
        </w:rPr>
        <w:t xml:space="preserve">Wilhelmi Genealogia Ingeburgis reginae, </w:t>
      </w:r>
      <w:r w:rsidRPr="005238E4">
        <w:rPr>
          <w:rFonts w:ascii="Times New Roman" w:eastAsia="Times New Roman" w:hAnsi="Times New Roman" w:cs="Times New Roman"/>
          <w:color w:val="000000"/>
          <w:sz w:val="24"/>
          <w:szCs w:val="24"/>
          <w:lang w:val="uk-UA" w:eastAsia="ru-RU"/>
        </w:rPr>
        <w:t>споряджену при кінці ХП</w:t>
      </w:r>
      <w:r w:rsidRPr="005238E4">
        <w:rPr>
          <w:rFonts w:ascii="Times New Roman" w:eastAsia="Times New Roman" w:hAnsi="Times New Roman" w:cs="Times New Roman"/>
          <w:color w:val="000000"/>
          <w:sz w:val="24"/>
          <w:szCs w:val="24"/>
          <w:lang w:val="de-DE" w:eastAsia="ru-RU"/>
        </w:rPr>
        <w:t xml:space="preserve"> </w:t>
      </w:r>
      <w:r w:rsidRPr="005238E4">
        <w:rPr>
          <w:rFonts w:ascii="Times New Roman" w:eastAsia="Times New Roman" w:hAnsi="Times New Roman" w:cs="Times New Roman"/>
          <w:color w:val="000000"/>
          <w:sz w:val="24"/>
          <w:szCs w:val="24"/>
          <w:lang w:val="uk-UA" w:eastAsia="ru-RU"/>
        </w:rPr>
        <w:t>ст</w:t>
      </w:r>
      <w:r w:rsidRPr="005238E4">
        <w:rPr>
          <w:rFonts w:ascii="Times New Roman" w:eastAsia="Times New Roman" w:hAnsi="Times New Roman" w:cs="Times New Roman"/>
          <w:color w:val="000000"/>
          <w:sz w:val="24"/>
          <w:szCs w:val="24"/>
          <w:lang w:val="de-DE" w:eastAsia="ru-RU"/>
        </w:rPr>
        <w:t xml:space="preserve">. </w:t>
      </w:r>
      <w:r w:rsidRPr="005238E4">
        <w:rPr>
          <w:rFonts w:ascii="Times New Roman" w:eastAsia="Times New Roman" w:hAnsi="Times New Roman" w:cs="Times New Roman"/>
          <w:color w:val="000000"/>
          <w:sz w:val="24"/>
          <w:szCs w:val="24"/>
          <w:lang w:val="uk-UA" w:eastAsia="ru-RU"/>
        </w:rPr>
        <w:t>з наказу</w:t>
      </w:r>
      <w:r w:rsidRPr="005238E4">
        <w:rPr>
          <w:rFonts w:ascii="Times New Roman" w:eastAsia="Times New Roman" w:hAnsi="Times New Roman" w:cs="Times New Roman"/>
          <w:color w:val="000000"/>
          <w:sz w:val="24"/>
          <w:szCs w:val="24"/>
          <w:lang w:val="de-DE" w:eastAsia="ru-RU"/>
        </w:rPr>
        <w:t xml:space="preserve"> </w:t>
      </w:r>
      <w:r w:rsidRPr="005238E4">
        <w:rPr>
          <w:rFonts w:ascii="Times New Roman" w:eastAsia="Times New Roman" w:hAnsi="Times New Roman" w:cs="Times New Roman"/>
          <w:color w:val="000000"/>
          <w:sz w:val="24"/>
          <w:szCs w:val="24"/>
          <w:lang w:val="uk-UA" w:eastAsia="ru-RU"/>
        </w:rPr>
        <w:t>данського двора</w:t>
      </w:r>
      <w:r w:rsidRPr="005238E4">
        <w:rPr>
          <w:rFonts w:ascii="Times New Roman" w:eastAsia="Times New Roman" w:hAnsi="Times New Roman" w:cs="Times New Roman"/>
          <w:color w:val="000000"/>
          <w:sz w:val="24"/>
          <w:szCs w:val="24"/>
          <w:lang w:val="de-DE" w:eastAsia="ru-RU"/>
        </w:rPr>
        <w:t xml:space="preserve"> </w:t>
      </w:r>
      <w:r w:rsidRPr="005238E4">
        <w:rPr>
          <w:rFonts w:ascii="Times New Roman" w:eastAsia="Times New Roman" w:hAnsi="Times New Roman" w:cs="Times New Roman"/>
          <w:color w:val="000000"/>
          <w:sz w:val="24"/>
          <w:szCs w:val="24"/>
          <w:lang w:val="uk-UA" w:eastAsia="ru-RU"/>
        </w:rPr>
        <w:t>на</w:t>
      </w:r>
      <w:r w:rsidRPr="005238E4">
        <w:rPr>
          <w:rFonts w:ascii="Times New Roman" w:eastAsia="Times New Roman" w:hAnsi="Times New Roman" w:cs="Times New Roman"/>
          <w:color w:val="000000"/>
          <w:sz w:val="24"/>
          <w:szCs w:val="24"/>
          <w:lang w:val="de-DE" w:eastAsia="ru-RU"/>
        </w:rPr>
        <w:t xml:space="preserve"> </w:t>
      </w:r>
      <w:r w:rsidRPr="005238E4">
        <w:rPr>
          <w:rFonts w:ascii="Times New Roman" w:eastAsia="Times New Roman" w:hAnsi="Times New Roman" w:cs="Times New Roman"/>
          <w:color w:val="000000"/>
          <w:sz w:val="24"/>
          <w:szCs w:val="24"/>
          <w:lang w:val="uk-UA" w:eastAsia="ru-RU"/>
        </w:rPr>
        <w:t>доказ слави і</w:t>
      </w:r>
      <w:r w:rsidRPr="005238E4">
        <w:rPr>
          <w:rFonts w:ascii="Times New Roman" w:eastAsia="Times New Roman" w:hAnsi="Times New Roman" w:cs="Times New Roman"/>
          <w:color w:val="000000"/>
          <w:sz w:val="24"/>
          <w:szCs w:val="24"/>
          <w:lang w:val="de-DE" w:eastAsia="ru-RU"/>
        </w:rPr>
        <w:t xml:space="preserve"> </w:t>
      </w:r>
      <w:r w:rsidRPr="005238E4">
        <w:rPr>
          <w:rFonts w:ascii="Times New Roman" w:eastAsia="Times New Roman" w:hAnsi="Times New Roman" w:cs="Times New Roman"/>
          <w:color w:val="000000"/>
          <w:sz w:val="24"/>
          <w:szCs w:val="24"/>
          <w:lang w:val="uk-UA" w:eastAsia="ru-RU"/>
        </w:rPr>
        <w:t xml:space="preserve">значення їх династії, де підноситься між іншим і її споріднення з руською династією — </w:t>
      </w:r>
      <w:r w:rsidRPr="005238E4">
        <w:rPr>
          <w:rFonts w:ascii="Times New Roman" w:eastAsia="Times New Roman" w:hAnsi="Times New Roman" w:cs="Times New Roman"/>
          <w:color w:val="000000"/>
          <w:sz w:val="24"/>
          <w:szCs w:val="24"/>
          <w:lang w:val="de-DE" w:eastAsia="ru-RU"/>
        </w:rPr>
        <w:t xml:space="preserve">ib. </w:t>
      </w:r>
      <w:r w:rsidRPr="005238E4">
        <w:rPr>
          <w:rFonts w:ascii="Times New Roman" w:eastAsia="Times New Roman" w:hAnsi="Times New Roman" w:cs="Times New Roman"/>
          <w:color w:val="000000"/>
          <w:sz w:val="24"/>
          <w:szCs w:val="24"/>
          <w:lang w:val="uk-UA" w:eastAsia="ru-RU"/>
        </w:rPr>
        <w:t xml:space="preserve">165. Пор. також коротшу редакцію історії Олафа Тріґвасона </w:t>
      </w:r>
      <w:r w:rsidRPr="005238E4">
        <w:rPr>
          <w:rFonts w:ascii="Times New Roman" w:eastAsia="Times New Roman" w:hAnsi="Times New Roman" w:cs="Times New Roman"/>
          <w:color w:val="000000"/>
          <w:sz w:val="24"/>
          <w:szCs w:val="24"/>
          <w:lang w:val="de-DE" w:eastAsia="ru-RU"/>
        </w:rPr>
        <w:t xml:space="preserve">ib. </w:t>
      </w:r>
      <w:r w:rsidRPr="005238E4">
        <w:rPr>
          <w:rFonts w:ascii="Times New Roman" w:eastAsia="Times New Roman" w:hAnsi="Times New Roman" w:cs="Times New Roman"/>
          <w:color w:val="000000"/>
          <w:sz w:val="24"/>
          <w:szCs w:val="24"/>
          <w:lang w:val="uk-UA" w:eastAsia="ru-RU"/>
        </w:rPr>
        <w:t>369, історії</w:t>
      </w:r>
      <w:r>
        <w:rPr>
          <w:rFonts w:ascii="Times New Roman" w:eastAsia="Times New Roman" w:hAnsi="Times New Roman" w:cs="Times New Roman"/>
          <w:color w:val="000000"/>
          <w:sz w:val="24"/>
          <w:szCs w:val="24"/>
          <w:lang w:val="uk-UA" w:eastAsia="ru-RU"/>
        </w:rPr>
        <w:t xml:space="preserve"> </w:t>
      </w:r>
      <w:r w:rsidRPr="005238E4">
        <w:rPr>
          <w:rFonts w:ascii="Times New Roman" w:eastAsia="Times New Roman" w:hAnsi="Times New Roman" w:cs="Times New Roman"/>
          <w:color w:val="000000"/>
          <w:sz w:val="24"/>
          <w:szCs w:val="24"/>
          <w:lang w:val="uk-UA" w:eastAsia="ru-RU"/>
        </w:rPr>
        <w:t>норвезьких ко</w:t>
      </w:r>
      <w:r w:rsidRPr="005238E4">
        <w:rPr>
          <w:rFonts w:ascii="Times New Roman" w:eastAsia="Times New Roman" w:hAnsi="Times New Roman" w:cs="Times New Roman"/>
          <w:color w:val="000000"/>
          <w:sz w:val="24"/>
          <w:szCs w:val="24"/>
          <w:lang w:val="uk-UA" w:eastAsia="ru-RU"/>
        </w:rPr>
        <w:softHyphen/>
        <w:t xml:space="preserve">ролів </w:t>
      </w:r>
      <w:r>
        <w:rPr>
          <w:rFonts w:ascii="Times New Roman" w:eastAsia="Times New Roman" w:hAnsi="Times New Roman" w:cs="Times New Roman"/>
          <w:color w:val="000000"/>
          <w:sz w:val="24"/>
          <w:szCs w:val="24"/>
          <w:lang w:val="uk-UA" w:eastAsia="ru-RU"/>
        </w:rPr>
        <w:t>–</w:t>
      </w:r>
      <w:r w:rsidRPr="005238E4">
        <w:rPr>
          <w:rFonts w:ascii="Times New Roman" w:eastAsia="Times New Roman" w:hAnsi="Times New Roman" w:cs="Times New Roman"/>
          <w:color w:val="000000"/>
          <w:sz w:val="24"/>
          <w:szCs w:val="24"/>
          <w:lang w:val="uk-UA" w:eastAsia="ru-RU"/>
        </w:rPr>
        <w:t xml:space="preserve"> </w:t>
      </w:r>
      <w:r w:rsidRPr="005238E4">
        <w:rPr>
          <w:rFonts w:ascii="Times New Roman" w:eastAsia="Times New Roman" w:hAnsi="Times New Roman" w:cs="Times New Roman"/>
          <w:color w:val="000000"/>
          <w:sz w:val="24"/>
          <w:szCs w:val="24"/>
          <w:lang w:val="de-DE" w:eastAsia="ru-RU"/>
        </w:rPr>
        <w:t xml:space="preserve">Heimskringla </w:t>
      </w:r>
      <w:r w:rsidRPr="005238E4">
        <w:rPr>
          <w:rFonts w:ascii="Times New Roman" w:eastAsia="Times New Roman" w:hAnsi="Times New Roman" w:cs="Times New Roman"/>
          <w:color w:val="000000"/>
          <w:sz w:val="24"/>
          <w:szCs w:val="24"/>
          <w:lang w:val="uk-UA" w:eastAsia="ru-RU"/>
        </w:rPr>
        <w:t xml:space="preserve">(ХШ ст.), </w:t>
      </w:r>
      <w:r w:rsidRPr="005238E4">
        <w:rPr>
          <w:rFonts w:ascii="Times New Roman" w:eastAsia="Times New Roman" w:hAnsi="Times New Roman" w:cs="Times New Roman"/>
          <w:color w:val="000000"/>
          <w:sz w:val="24"/>
          <w:szCs w:val="24"/>
          <w:lang w:val="de-DE" w:eastAsia="ru-RU"/>
        </w:rPr>
        <w:t xml:space="preserve">Morkinskinna, Fogrskinna </w:t>
      </w:r>
      <w:r w:rsidRPr="005238E4">
        <w:rPr>
          <w:rFonts w:ascii="Times New Roman" w:eastAsia="Times New Roman" w:hAnsi="Times New Roman" w:cs="Times New Roman"/>
          <w:color w:val="000000"/>
          <w:sz w:val="24"/>
          <w:szCs w:val="24"/>
          <w:lang w:val="uk-UA" w:eastAsia="ru-RU"/>
        </w:rPr>
        <w:t xml:space="preserve">— </w:t>
      </w:r>
      <w:r w:rsidRPr="005238E4">
        <w:rPr>
          <w:rFonts w:ascii="Times New Roman" w:eastAsia="Times New Roman" w:hAnsi="Times New Roman" w:cs="Times New Roman"/>
          <w:color w:val="000000"/>
          <w:sz w:val="24"/>
          <w:szCs w:val="24"/>
          <w:lang w:val="de-DE" w:eastAsia="ru-RU"/>
        </w:rPr>
        <w:t xml:space="preserve">ib. </w:t>
      </w:r>
      <w:r w:rsidRPr="005238E4">
        <w:rPr>
          <w:rFonts w:ascii="Times New Roman" w:eastAsia="Times New Roman" w:hAnsi="Times New Roman" w:cs="Times New Roman"/>
          <w:color w:val="000000"/>
          <w:sz w:val="24"/>
          <w:szCs w:val="24"/>
          <w:lang w:val="uk-UA" w:eastAsia="ru-RU"/>
        </w:rPr>
        <w:t xml:space="preserve">345, 356, 365. </w:t>
      </w:r>
      <w:r>
        <w:rPr>
          <w:rFonts w:ascii="Times New Roman" w:eastAsia="Times New Roman" w:hAnsi="Times New Roman" w:cs="Times New Roman"/>
          <w:color w:val="000000"/>
          <w:sz w:val="24"/>
          <w:szCs w:val="24"/>
          <w:lang w:val="uk-UA" w:eastAsia="ru-RU"/>
        </w:rPr>
        <w:t xml:space="preserve">     </w:t>
      </w:r>
    </w:p>
    <w:p w:rsidR="00212BAC" w:rsidRPr="005238E4" w:rsidRDefault="00212BAC" w:rsidP="00212BAC">
      <w:pPr>
        <w:spacing w:after="0" w:line="187" w:lineRule="atLeast"/>
        <w:jc w:val="both"/>
        <w:rPr>
          <w:rFonts w:ascii="Times New Roman" w:eastAsia="Times New Roman" w:hAnsi="Times New Roman" w:cs="Times New Roman"/>
          <w:sz w:val="24"/>
          <w:szCs w:val="24"/>
          <w:lang w:val="uk-UA" w:eastAsia="ru-RU"/>
        </w:rPr>
      </w:pPr>
      <w:r w:rsidRPr="005238E4">
        <w:rPr>
          <w:rFonts w:ascii="Times New Roman" w:eastAsia="Times New Roman" w:hAnsi="Times New Roman" w:cs="Times New Roman"/>
          <w:color w:val="000000"/>
          <w:sz w:val="24"/>
          <w:szCs w:val="24"/>
          <w:vertAlign w:val="superscript"/>
          <w:lang w:val="de-DE" w:eastAsia="ru-RU"/>
        </w:rPr>
        <w:t>2</w:t>
      </w:r>
      <w:r w:rsidRPr="005238E4">
        <w:rPr>
          <w:rFonts w:ascii="Times New Roman" w:eastAsia="Times New Roman" w:hAnsi="Times New Roman" w:cs="Times New Roman"/>
          <w:color w:val="000000"/>
          <w:sz w:val="24"/>
          <w:szCs w:val="24"/>
          <w:lang w:val="uk-UA" w:eastAsia="ru-RU"/>
        </w:rPr>
        <w:t xml:space="preserve">Іпат. с. </w:t>
      </w:r>
      <w:r w:rsidRPr="005238E4">
        <w:rPr>
          <w:rFonts w:ascii="Times New Roman" w:eastAsia="Times New Roman" w:hAnsi="Times New Roman" w:cs="Times New Roman"/>
          <w:color w:val="000000"/>
          <w:sz w:val="24"/>
          <w:szCs w:val="24"/>
          <w:lang w:val="de-DE" w:eastAsia="ru-RU"/>
        </w:rPr>
        <w:t>185.</w:t>
      </w:r>
    </w:p>
    <w:p w:rsidR="00212BAC" w:rsidRPr="005238E4" w:rsidRDefault="00212BAC" w:rsidP="00212BAC">
      <w:pPr>
        <w:spacing w:after="0" w:line="187" w:lineRule="atLeast"/>
        <w:jc w:val="both"/>
        <w:rPr>
          <w:rFonts w:ascii="Times New Roman" w:eastAsia="Times New Roman" w:hAnsi="Times New Roman" w:cs="Times New Roman"/>
          <w:sz w:val="24"/>
          <w:szCs w:val="24"/>
          <w:lang w:val="uk-UA" w:eastAsia="ru-RU"/>
        </w:rPr>
      </w:pPr>
      <w:r w:rsidRPr="009979DD">
        <w:rPr>
          <w:rFonts w:ascii="Times New Roman" w:eastAsia="Times New Roman" w:hAnsi="Times New Roman" w:cs="Times New Roman"/>
          <w:color w:val="000000"/>
          <w:sz w:val="24"/>
          <w:szCs w:val="24"/>
          <w:vertAlign w:val="superscript"/>
          <w:lang w:val="de-DE" w:eastAsia="ru-RU"/>
        </w:rPr>
        <w:t>3</w:t>
      </w:r>
      <w:r w:rsidRPr="005238E4">
        <w:rPr>
          <w:rFonts w:ascii="Times New Roman" w:eastAsia="Times New Roman" w:hAnsi="Times New Roman" w:cs="Times New Roman"/>
          <w:color w:val="000000"/>
          <w:sz w:val="24"/>
          <w:szCs w:val="24"/>
          <w:lang w:val="de-DE" w:eastAsia="ru-RU"/>
        </w:rPr>
        <w:t xml:space="preserve">in adulterio </w:t>
      </w:r>
      <w:r w:rsidRPr="00A7226F">
        <w:rPr>
          <w:rFonts w:ascii="Times New Roman" w:eastAsia="Times New Roman" w:hAnsi="Times New Roman" w:cs="Times New Roman"/>
          <w:color w:val="000000"/>
          <w:sz w:val="24"/>
          <w:szCs w:val="24"/>
          <w:lang w:val="uk-UA" w:eastAsia="ru-RU"/>
        </w:rPr>
        <w:t>deprehensam</w:t>
      </w:r>
      <w:r w:rsidRPr="005238E4">
        <w:rPr>
          <w:rFonts w:ascii="Times New Roman" w:eastAsia="Times New Roman" w:hAnsi="Times New Roman" w:cs="Times New Roman"/>
          <w:color w:val="000000"/>
          <w:sz w:val="24"/>
          <w:szCs w:val="24"/>
          <w:lang w:val="de-DE" w:eastAsia="ru-RU"/>
        </w:rPr>
        <w:t xml:space="preserve"> peccatam, </w:t>
      </w:r>
      <w:r w:rsidRPr="005238E4">
        <w:rPr>
          <w:rFonts w:ascii="Times New Roman" w:eastAsia="Times New Roman" w:hAnsi="Times New Roman" w:cs="Times New Roman"/>
          <w:color w:val="000000"/>
          <w:sz w:val="24"/>
          <w:szCs w:val="24"/>
          <w:lang w:val="uk-UA" w:eastAsia="ru-RU"/>
        </w:rPr>
        <w:t>як кажуть угорські хроніки.</w:t>
      </w:r>
    </w:p>
    <w:p w:rsidR="00212BAC" w:rsidRPr="005238E4" w:rsidRDefault="00212BAC" w:rsidP="00212BAC">
      <w:pPr>
        <w:spacing w:after="0" w:line="187" w:lineRule="atLeast"/>
        <w:jc w:val="both"/>
        <w:rPr>
          <w:rFonts w:ascii="Times New Roman" w:eastAsia="Times New Roman" w:hAnsi="Times New Roman" w:cs="Times New Roman"/>
          <w:sz w:val="24"/>
          <w:szCs w:val="24"/>
          <w:lang w:val="pl-PL" w:eastAsia="ru-RU"/>
        </w:rPr>
      </w:pPr>
      <w:r w:rsidRPr="009979DD">
        <w:rPr>
          <w:rFonts w:ascii="Times New Roman" w:eastAsia="Times New Roman" w:hAnsi="Times New Roman" w:cs="Times New Roman"/>
          <w:color w:val="000000"/>
          <w:sz w:val="24"/>
          <w:szCs w:val="24"/>
          <w:vertAlign w:val="superscript"/>
          <w:lang w:val="uk-UA" w:eastAsia="ru-RU"/>
        </w:rPr>
        <w:t>4</w:t>
      </w:r>
      <w:r w:rsidRPr="005238E4">
        <w:rPr>
          <w:rFonts w:ascii="Times New Roman" w:eastAsia="Times New Roman" w:hAnsi="Times New Roman" w:cs="Times New Roman"/>
          <w:color w:val="000000"/>
          <w:sz w:val="24"/>
          <w:szCs w:val="24"/>
          <w:lang w:val="uk-UA" w:eastAsia="ru-RU"/>
        </w:rPr>
        <w:t xml:space="preserve">Іпат. 197, </w:t>
      </w:r>
      <w:r w:rsidRPr="005238E4">
        <w:rPr>
          <w:rFonts w:ascii="Times New Roman" w:eastAsia="Times New Roman" w:hAnsi="Times New Roman" w:cs="Times New Roman"/>
          <w:color w:val="000000"/>
          <w:sz w:val="24"/>
          <w:szCs w:val="24"/>
          <w:lang w:val="fr-FR" w:eastAsia="ru-RU"/>
        </w:rPr>
        <w:t xml:space="preserve">Marci </w:t>
      </w:r>
      <w:r w:rsidRPr="005238E4">
        <w:rPr>
          <w:rFonts w:ascii="Times New Roman" w:eastAsia="Times New Roman" w:hAnsi="Times New Roman" w:cs="Times New Roman"/>
          <w:color w:val="000000"/>
          <w:sz w:val="24"/>
          <w:szCs w:val="24"/>
          <w:lang w:val="pl-PL" w:eastAsia="ru-RU"/>
        </w:rPr>
        <w:t xml:space="preserve">Chronicon </w:t>
      </w:r>
      <w:r w:rsidRPr="005238E4">
        <w:rPr>
          <w:rFonts w:ascii="Times New Roman" w:eastAsia="Times New Roman" w:hAnsi="Times New Roman" w:cs="Times New Roman"/>
          <w:color w:val="000000"/>
          <w:sz w:val="24"/>
          <w:szCs w:val="24"/>
          <w:lang w:val="uk-UA" w:eastAsia="ru-RU"/>
        </w:rPr>
        <w:t>р. 86, Туроц гл. 61.</w:t>
      </w:r>
    </w:p>
    <w:p w:rsidR="00212BAC" w:rsidRPr="003C4C98" w:rsidRDefault="00212BAC" w:rsidP="00212BAC">
      <w:pPr>
        <w:spacing w:after="0" w:line="187" w:lineRule="atLeast"/>
        <w:jc w:val="both"/>
        <w:rPr>
          <w:rFonts w:ascii="Times New Roman" w:eastAsia="Times New Roman" w:hAnsi="Times New Roman" w:cs="Times New Roman"/>
          <w:sz w:val="24"/>
          <w:szCs w:val="24"/>
          <w:lang w:val="pl-PL" w:eastAsia="ru-RU"/>
        </w:rPr>
      </w:pPr>
      <w:r w:rsidRPr="009979DD">
        <w:rPr>
          <w:rFonts w:ascii="Times New Roman" w:eastAsia="Times New Roman" w:hAnsi="Times New Roman" w:cs="Times New Roman"/>
          <w:color w:val="000000"/>
          <w:sz w:val="24"/>
          <w:szCs w:val="24"/>
          <w:vertAlign w:val="superscript"/>
          <w:lang w:val="uk-UA" w:eastAsia="ru-RU"/>
        </w:rPr>
        <w:t>5</w:t>
      </w:r>
      <w:r w:rsidRPr="005238E4">
        <w:rPr>
          <w:rFonts w:ascii="Times New Roman" w:eastAsia="Times New Roman" w:hAnsi="Times New Roman" w:cs="Times New Roman"/>
          <w:color w:val="000000"/>
          <w:sz w:val="24"/>
          <w:szCs w:val="24"/>
          <w:lang w:val="uk-UA" w:eastAsia="ru-RU"/>
        </w:rPr>
        <w:t xml:space="preserve">Про Бориса новіші праці - Васільєвского Изь исторіи Византіи </w:t>
      </w:r>
      <w:r w:rsidRPr="005238E4">
        <w:rPr>
          <w:rFonts w:ascii="Times New Roman" w:eastAsia="Times New Roman" w:hAnsi="Times New Roman" w:cs="Times New Roman"/>
          <w:color w:val="000000"/>
          <w:sz w:val="24"/>
          <w:szCs w:val="24"/>
          <w:lang w:eastAsia="ru-RU"/>
        </w:rPr>
        <w:t>въ</w:t>
      </w:r>
      <w:r w:rsidRPr="003C4C98">
        <w:rPr>
          <w:rFonts w:ascii="Times New Roman" w:eastAsia="Times New Roman" w:hAnsi="Times New Roman" w:cs="Times New Roman"/>
          <w:color w:val="000000"/>
          <w:sz w:val="24"/>
          <w:szCs w:val="24"/>
          <w:lang w:val="pl-PL" w:eastAsia="ru-RU"/>
        </w:rPr>
        <w:t xml:space="preserve"> </w:t>
      </w:r>
      <w:r w:rsidRPr="005238E4">
        <w:rPr>
          <w:rFonts w:ascii="Times New Roman" w:eastAsia="Times New Roman" w:hAnsi="Times New Roman" w:cs="Times New Roman"/>
          <w:color w:val="000000"/>
          <w:sz w:val="24"/>
          <w:szCs w:val="24"/>
          <w:lang w:val="uk-UA" w:eastAsia="ru-RU"/>
        </w:rPr>
        <w:t>XІІ в. в</w:t>
      </w:r>
      <w:r w:rsidRPr="003C4C98">
        <w:rPr>
          <w:rFonts w:ascii="Times New Roman" w:eastAsia="Times New Roman" w:hAnsi="Times New Roman" w:cs="Times New Roman"/>
          <w:color w:val="000000"/>
          <w:sz w:val="24"/>
          <w:szCs w:val="24"/>
          <w:lang w:val="pl-PL" w:eastAsia="ru-RU"/>
        </w:rPr>
        <w:t xml:space="preserve"> </w:t>
      </w:r>
      <w:r w:rsidRPr="005238E4">
        <w:rPr>
          <w:rFonts w:ascii="Times New Roman" w:eastAsia="Times New Roman" w:hAnsi="Times New Roman" w:cs="Times New Roman"/>
          <w:color w:val="000000"/>
          <w:sz w:val="24"/>
          <w:szCs w:val="24"/>
          <w:lang w:val="uk-UA" w:eastAsia="ru-RU"/>
        </w:rPr>
        <w:t xml:space="preserve">І </w:t>
      </w:r>
      <w:r w:rsidRPr="005238E4">
        <w:rPr>
          <w:rFonts w:ascii="Times New Roman" w:eastAsia="Times New Roman" w:hAnsi="Times New Roman" w:cs="Times New Roman"/>
          <w:color w:val="000000"/>
          <w:sz w:val="24"/>
          <w:szCs w:val="24"/>
          <w:lang w:eastAsia="ru-RU"/>
        </w:rPr>
        <w:t>т</w:t>
      </w:r>
      <w:r w:rsidRPr="003C4C98">
        <w:rPr>
          <w:rFonts w:ascii="Times New Roman" w:eastAsia="Times New Roman" w:hAnsi="Times New Roman" w:cs="Times New Roman"/>
          <w:color w:val="000000"/>
          <w:sz w:val="24"/>
          <w:szCs w:val="24"/>
          <w:lang w:val="pl-PL" w:eastAsia="ru-RU"/>
        </w:rPr>
        <w:t xml:space="preserve">. </w:t>
      </w:r>
      <w:r w:rsidRPr="005238E4">
        <w:rPr>
          <w:rFonts w:ascii="Times New Roman" w:eastAsia="Times New Roman" w:hAnsi="Times New Roman" w:cs="Times New Roman"/>
          <w:color w:val="000000"/>
          <w:sz w:val="24"/>
          <w:szCs w:val="24"/>
          <w:lang w:eastAsia="ru-RU"/>
        </w:rPr>
        <w:t>Славянского</w:t>
      </w:r>
      <w:r w:rsidRPr="003C4C98">
        <w:rPr>
          <w:rFonts w:ascii="Times New Roman" w:eastAsia="Times New Roman" w:hAnsi="Times New Roman" w:cs="Times New Roman"/>
          <w:color w:val="000000"/>
          <w:sz w:val="24"/>
          <w:szCs w:val="24"/>
          <w:lang w:val="pl-PL" w:eastAsia="ru-RU"/>
        </w:rPr>
        <w:t xml:space="preserve"> </w:t>
      </w:r>
      <w:r w:rsidRPr="005238E4">
        <w:rPr>
          <w:rFonts w:ascii="Times New Roman" w:eastAsia="Times New Roman" w:hAnsi="Times New Roman" w:cs="Times New Roman"/>
          <w:color w:val="000000"/>
          <w:sz w:val="24"/>
          <w:szCs w:val="24"/>
          <w:lang w:eastAsia="ru-RU"/>
        </w:rPr>
        <w:t>Сборника</w:t>
      </w:r>
      <w:r w:rsidRPr="003C4C98">
        <w:rPr>
          <w:rFonts w:ascii="Times New Roman" w:eastAsia="Times New Roman" w:hAnsi="Times New Roman" w:cs="Times New Roman"/>
          <w:color w:val="000000"/>
          <w:sz w:val="24"/>
          <w:szCs w:val="24"/>
          <w:lang w:val="pl-PL" w:eastAsia="ru-RU"/>
        </w:rPr>
        <w:t xml:space="preserve"> </w:t>
      </w:r>
      <w:r w:rsidRPr="005238E4">
        <w:rPr>
          <w:rFonts w:ascii="Times New Roman" w:eastAsia="Times New Roman" w:hAnsi="Times New Roman" w:cs="Times New Roman"/>
          <w:color w:val="000000"/>
          <w:sz w:val="24"/>
          <w:szCs w:val="24"/>
          <w:lang w:val="uk-UA" w:eastAsia="ru-RU"/>
        </w:rPr>
        <w:t>(екскурс на с. 265) і Грота Из</w:t>
      </w:r>
      <w:r w:rsidRPr="005238E4">
        <w:rPr>
          <w:rFonts w:ascii="Times New Roman" w:eastAsia="Times New Roman" w:hAnsi="Times New Roman" w:cs="Times New Roman"/>
          <w:color w:val="000000"/>
          <w:sz w:val="24"/>
          <w:szCs w:val="24"/>
          <w:lang w:eastAsia="ru-RU"/>
        </w:rPr>
        <w:t>ъ</w:t>
      </w:r>
      <w:r w:rsidRPr="005238E4">
        <w:rPr>
          <w:rFonts w:ascii="Times New Roman" w:eastAsia="Times New Roman" w:hAnsi="Times New Roman" w:cs="Times New Roman"/>
          <w:color w:val="000000"/>
          <w:sz w:val="24"/>
          <w:szCs w:val="24"/>
          <w:lang w:val="uk-UA" w:eastAsia="ru-RU"/>
        </w:rPr>
        <w:t xml:space="preserve"> </w:t>
      </w:r>
      <w:r w:rsidRPr="005238E4">
        <w:rPr>
          <w:rFonts w:ascii="Times New Roman" w:eastAsia="Times New Roman" w:hAnsi="Times New Roman" w:cs="Times New Roman"/>
          <w:color w:val="000000"/>
          <w:sz w:val="24"/>
          <w:szCs w:val="24"/>
          <w:lang w:eastAsia="ru-RU"/>
        </w:rPr>
        <w:t>історіи</w:t>
      </w:r>
      <w:r w:rsidRPr="005238E4">
        <w:rPr>
          <w:rFonts w:ascii="Times New Roman" w:eastAsia="Times New Roman" w:hAnsi="Times New Roman" w:cs="Times New Roman"/>
          <w:color w:val="000000"/>
          <w:sz w:val="24"/>
          <w:szCs w:val="24"/>
          <w:lang w:val="uk-UA" w:eastAsia="ru-RU"/>
        </w:rPr>
        <w:t xml:space="preserve"> Угріи </w:t>
      </w:r>
      <w:r w:rsidRPr="005238E4">
        <w:rPr>
          <w:rFonts w:ascii="Times New Roman" w:eastAsia="Times New Roman" w:hAnsi="Times New Roman" w:cs="Times New Roman"/>
          <w:color w:val="000000"/>
          <w:sz w:val="24"/>
          <w:szCs w:val="24"/>
          <w:lang w:eastAsia="ru-RU"/>
        </w:rPr>
        <w:t>и</w:t>
      </w:r>
      <w:r w:rsidRPr="003C4C98">
        <w:rPr>
          <w:rFonts w:ascii="Times New Roman" w:eastAsia="Times New Roman" w:hAnsi="Times New Roman" w:cs="Times New Roman"/>
          <w:color w:val="000000"/>
          <w:sz w:val="24"/>
          <w:szCs w:val="24"/>
          <w:lang w:val="pl-PL" w:eastAsia="ru-RU"/>
        </w:rPr>
        <w:t xml:space="preserve"> </w:t>
      </w:r>
      <w:r w:rsidRPr="005238E4">
        <w:rPr>
          <w:rFonts w:ascii="Times New Roman" w:eastAsia="Times New Roman" w:hAnsi="Times New Roman" w:cs="Times New Roman"/>
          <w:color w:val="000000"/>
          <w:sz w:val="24"/>
          <w:szCs w:val="24"/>
          <w:lang w:eastAsia="ru-RU"/>
        </w:rPr>
        <w:t>славянства</w:t>
      </w:r>
      <w:r w:rsidRPr="003C4C98">
        <w:rPr>
          <w:rFonts w:ascii="Times New Roman" w:eastAsia="Times New Roman" w:hAnsi="Times New Roman" w:cs="Times New Roman"/>
          <w:color w:val="000000"/>
          <w:sz w:val="24"/>
          <w:szCs w:val="24"/>
          <w:lang w:val="pl-PL" w:eastAsia="ru-RU"/>
        </w:rPr>
        <w:t>.</w:t>
      </w:r>
    </w:p>
    <w:p w:rsidR="00212BAC" w:rsidRPr="00990C3F" w:rsidRDefault="00212BAC" w:rsidP="00212BAC">
      <w:pPr>
        <w:spacing w:after="0" w:line="240" w:lineRule="auto"/>
        <w:ind w:firstLine="708"/>
        <w:jc w:val="both"/>
        <w:rPr>
          <w:rFonts w:ascii="Times New Roman" w:eastAsia="Times New Roman" w:hAnsi="Times New Roman" w:cs="Times New Roman"/>
          <w:sz w:val="28"/>
          <w:szCs w:val="28"/>
          <w:lang w:val="pl-PL"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990C3F">
        <w:rPr>
          <w:rFonts w:ascii="Times New Roman" w:eastAsia="Times New Roman" w:hAnsi="Times New Roman" w:cs="Times New Roman"/>
          <w:color w:val="000000"/>
          <w:sz w:val="28"/>
          <w:szCs w:val="28"/>
          <w:lang w:val="uk-UA" w:eastAsia="ru-RU"/>
        </w:rPr>
        <w:t>-117-</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990C3F"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5238E4" w:rsidRDefault="00212BAC" w:rsidP="00212BAC">
      <w:pPr>
        <w:spacing w:after="0" w:line="240" w:lineRule="auto"/>
        <w:jc w:val="both"/>
        <w:rPr>
          <w:rFonts w:ascii="Times New Roman" w:eastAsia="Times New Roman" w:hAnsi="Times New Roman" w:cs="Times New Roman"/>
          <w:sz w:val="24"/>
          <w:szCs w:val="24"/>
          <w:lang w:val="uk-UA" w:eastAsia="ru-RU"/>
        </w:rPr>
      </w:pPr>
    </w:p>
    <w:p w:rsidR="00212BAC" w:rsidRPr="00B0499D" w:rsidRDefault="00212BAC" w:rsidP="00212BAC">
      <w:pPr>
        <w:spacing w:after="0" w:line="187" w:lineRule="atLeast"/>
        <w:ind w:firstLine="442"/>
        <w:jc w:val="both"/>
        <w:rPr>
          <w:rFonts w:ascii="Times New Roman" w:eastAsia="Times New Roman" w:hAnsi="Times New Roman" w:cs="Times New Roman"/>
          <w:sz w:val="24"/>
          <w:szCs w:val="24"/>
          <w:lang w:eastAsia="ru-RU"/>
        </w:rPr>
      </w:pPr>
    </w:p>
    <w:p w:rsidR="00212BAC" w:rsidRPr="00765C12" w:rsidRDefault="00212BAC" w:rsidP="00212BAC">
      <w:pPr>
        <w:spacing w:after="0" w:line="240" w:lineRule="auto"/>
        <w:ind w:hanging="1281"/>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Pr="00765C12">
        <w:rPr>
          <w:rFonts w:ascii="Times New Roman" w:eastAsia="Times New Roman" w:hAnsi="Times New Roman" w:cs="Times New Roman"/>
          <w:color w:val="000000"/>
          <w:sz w:val="28"/>
          <w:szCs w:val="28"/>
          <w:lang w:val="uk-UA" w:eastAsia="ru-RU"/>
        </w:rPr>
        <w:t>родини) належало перед смертю добрих три четверті частини земель Руської держави (не належало тільки Чернігівське князівство з Ря</w:t>
      </w:r>
      <w:r w:rsidRPr="00765C12">
        <w:rPr>
          <w:rFonts w:ascii="Times New Roman" w:eastAsia="Times New Roman" w:hAnsi="Times New Roman" w:cs="Times New Roman"/>
          <w:color w:val="000000"/>
          <w:sz w:val="28"/>
          <w:szCs w:val="28"/>
          <w:lang w:val="uk-UA" w:eastAsia="ru-RU"/>
        </w:rPr>
        <w:softHyphen/>
        <w:t>занським, та Поло</w:t>
      </w:r>
      <w:r>
        <w:rPr>
          <w:rFonts w:ascii="Times New Roman" w:eastAsia="Times New Roman" w:hAnsi="Times New Roman" w:cs="Times New Roman"/>
          <w:color w:val="000000"/>
          <w:sz w:val="28"/>
          <w:szCs w:val="28"/>
          <w:lang w:val="uk-UA" w:eastAsia="ru-RU"/>
        </w:rPr>
        <w:t>-</w:t>
      </w:r>
      <w:r w:rsidRPr="00765C12">
        <w:rPr>
          <w:rFonts w:ascii="Times New Roman" w:eastAsia="Times New Roman" w:hAnsi="Times New Roman" w:cs="Times New Roman"/>
          <w:color w:val="000000"/>
          <w:sz w:val="28"/>
          <w:szCs w:val="28"/>
          <w:lang w:val="uk-UA" w:eastAsia="ru-RU"/>
        </w:rPr>
        <w:t xml:space="preserve">цьке, тепер сильно обкраяне). По цих </w:t>
      </w:r>
      <w:r>
        <w:rPr>
          <w:rFonts w:ascii="Times New Roman" w:eastAsia="Times New Roman" w:hAnsi="Times New Roman" w:cs="Times New Roman"/>
          <w:color w:val="000000"/>
          <w:sz w:val="28"/>
          <w:szCs w:val="28"/>
          <w:lang w:val="uk-UA" w:eastAsia="ru-RU"/>
        </w:rPr>
        <w:t>землях сиділи його сини і внуки</w:t>
      </w:r>
      <w:r w:rsidRPr="00765C12">
        <w:rPr>
          <w:rFonts w:ascii="Times New Roman" w:eastAsia="Times New Roman" w:hAnsi="Times New Roman" w:cs="Times New Roman"/>
          <w:color w:val="000000"/>
          <w:sz w:val="28"/>
          <w:szCs w:val="28"/>
          <w:lang w:val="uk-UA" w:eastAsia="ru-RU"/>
        </w:rPr>
        <w:t xml:space="preserve">, і він їх умів тримати в порядку: про якісь непокори синів, як за Володимира </w:t>
      </w:r>
      <w:r w:rsidRPr="00765C12">
        <w:rPr>
          <w:rFonts w:ascii="Times New Roman" w:eastAsia="Times New Roman" w:hAnsi="Times New Roman" w:cs="Times New Roman"/>
          <w:color w:val="000000"/>
          <w:sz w:val="28"/>
          <w:szCs w:val="28"/>
          <w:lang w:eastAsia="ru-RU"/>
        </w:rPr>
        <w:t xml:space="preserve">Вел. </w:t>
      </w:r>
      <w:r w:rsidRPr="00765C12">
        <w:rPr>
          <w:rFonts w:ascii="Times New Roman" w:eastAsia="Times New Roman" w:hAnsi="Times New Roman" w:cs="Times New Roman"/>
          <w:color w:val="000000"/>
          <w:sz w:val="28"/>
          <w:szCs w:val="28"/>
          <w:lang w:val="uk-UA" w:eastAsia="ru-RU"/>
        </w:rPr>
        <w:t xml:space="preserve">не чуємо. Але і від інших князів Мономах вимагав послуху: „по </w:t>
      </w:r>
      <w:r w:rsidRPr="00765C12">
        <w:rPr>
          <w:rFonts w:ascii="Times New Roman" w:eastAsia="Times New Roman" w:hAnsi="Times New Roman" w:cs="Times New Roman"/>
          <w:color w:val="000000"/>
          <w:sz w:val="28"/>
          <w:szCs w:val="28"/>
          <w:lang w:eastAsia="ru-RU"/>
        </w:rPr>
        <w:t xml:space="preserve">всему </w:t>
      </w:r>
      <w:r w:rsidRPr="00765C12">
        <w:rPr>
          <w:rFonts w:ascii="Times New Roman" w:eastAsia="Times New Roman" w:hAnsi="Times New Roman" w:cs="Times New Roman"/>
          <w:color w:val="000000"/>
          <w:sz w:val="28"/>
          <w:szCs w:val="28"/>
          <w:lang w:val="uk-UA" w:eastAsia="ru-RU"/>
        </w:rPr>
        <w:t>послу</w:t>
      </w:r>
      <w:r>
        <w:rPr>
          <w:rFonts w:ascii="Times New Roman" w:eastAsia="Times New Roman" w:hAnsi="Times New Roman" w:cs="Times New Roman"/>
          <w:color w:val="000000"/>
          <w:sz w:val="28"/>
          <w:szCs w:val="28"/>
          <w:lang w:val="uk-UA" w:eastAsia="ru-RU"/>
        </w:rPr>
        <w:t>-</w:t>
      </w:r>
      <w:r w:rsidRPr="00765C12">
        <w:rPr>
          <w:rFonts w:ascii="Times New Roman" w:eastAsia="Times New Roman" w:hAnsi="Times New Roman" w:cs="Times New Roman"/>
          <w:color w:val="000000"/>
          <w:sz w:val="28"/>
          <w:szCs w:val="28"/>
          <w:lang w:val="uk-UA" w:eastAsia="ru-RU"/>
        </w:rPr>
        <w:t>ша</w:t>
      </w:r>
      <w:r>
        <w:rPr>
          <w:rFonts w:ascii="Times New Roman" w:eastAsia="Times New Roman" w:hAnsi="Times New Roman" w:cs="Times New Roman"/>
          <w:color w:val="000000"/>
          <w:sz w:val="28"/>
          <w:szCs w:val="28"/>
          <w:lang w:val="uk-UA" w:eastAsia="ru-RU"/>
        </w:rPr>
        <w:t>ти”, „прихо</w:t>
      </w:r>
      <w:r w:rsidRPr="00765C12">
        <w:rPr>
          <w:rFonts w:ascii="Times New Roman" w:eastAsia="Times New Roman" w:hAnsi="Times New Roman" w:cs="Times New Roman"/>
          <w:color w:val="000000"/>
          <w:sz w:val="28"/>
          <w:szCs w:val="28"/>
          <w:lang w:val="uk-UA" w:eastAsia="ru-RU"/>
        </w:rPr>
        <w:t xml:space="preserve">дити, </w:t>
      </w:r>
      <w:r w:rsidRPr="00765C12">
        <w:rPr>
          <w:rFonts w:ascii="Times New Roman" w:eastAsia="Times New Roman" w:hAnsi="Times New Roman" w:cs="Times New Roman"/>
          <w:color w:val="000000"/>
          <w:sz w:val="28"/>
          <w:szCs w:val="28"/>
          <w:lang w:eastAsia="ru-RU"/>
        </w:rPr>
        <w:t xml:space="preserve">когда </w:t>
      </w:r>
      <w:r w:rsidRPr="00765C12">
        <w:rPr>
          <w:rFonts w:ascii="Times New Roman" w:eastAsia="Times New Roman" w:hAnsi="Times New Roman" w:cs="Times New Roman"/>
          <w:color w:val="000000"/>
          <w:sz w:val="28"/>
          <w:szCs w:val="28"/>
          <w:lang w:val="uk-UA" w:eastAsia="ru-RU"/>
        </w:rPr>
        <w:t>тя позову“, і ми бачимо дійсно, що Святославичі брали участь у Володимирових похо</w:t>
      </w:r>
      <w:r>
        <w:rPr>
          <w:rFonts w:ascii="Times New Roman" w:eastAsia="Times New Roman" w:hAnsi="Times New Roman" w:cs="Times New Roman"/>
          <w:color w:val="000000"/>
          <w:sz w:val="28"/>
          <w:szCs w:val="28"/>
          <w:lang w:val="uk-UA" w:eastAsia="ru-RU"/>
        </w:rPr>
        <w:t>дах на Мінськ, на Волинь. Ми ба</w:t>
      </w:r>
      <w:r w:rsidRPr="00765C12">
        <w:rPr>
          <w:rFonts w:ascii="Times New Roman" w:eastAsia="Times New Roman" w:hAnsi="Times New Roman" w:cs="Times New Roman"/>
          <w:color w:val="000000"/>
          <w:sz w:val="28"/>
          <w:szCs w:val="28"/>
          <w:lang w:val="uk-UA" w:eastAsia="ru-RU"/>
        </w:rPr>
        <w:t>чили, як новгородці питались у Святополка, чи його син має в запасі другу голову, коли хоче іти до н</w:t>
      </w:r>
      <w:r>
        <w:rPr>
          <w:rFonts w:ascii="Times New Roman" w:eastAsia="Times New Roman" w:hAnsi="Times New Roman" w:cs="Times New Roman"/>
          <w:color w:val="000000"/>
          <w:sz w:val="28"/>
          <w:szCs w:val="28"/>
          <w:lang w:val="uk-UA" w:eastAsia="ru-RU"/>
        </w:rPr>
        <w:t>их князем проти їх волі, але Мо</w:t>
      </w:r>
      <w:r w:rsidRPr="00765C12">
        <w:rPr>
          <w:rFonts w:ascii="Times New Roman" w:eastAsia="Times New Roman" w:hAnsi="Times New Roman" w:cs="Times New Roman"/>
          <w:color w:val="000000"/>
          <w:sz w:val="28"/>
          <w:szCs w:val="28"/>
          <w:lang w:val="uk-UA" w:eastAsia="ru-RU"/>
        </w:rPr>
        <w:t>номах при нагоді не пардонував і Новго</w:t>
      </w:r>
      <w:r w:rsidRPr="00765C12">
        <w:rPr>
          <w:rFonts w:ascii="Times New Roman" w:eastAsia="Times New Roman" w:hAnsi="Times New Roman" w:cs="Times New Roman"/>
          <w:color w:val="000000"/>
          <w:sz w:val="28"/>
          <w:szCs w:val="28"/>
          <w:lang w:val="uk-UA" w:eastAsia="ru-RU"/>
        </w:rPr>
        <w:softHyphen/>
        <w:t xml:space="preserve">роду, і справа у нього була коротка: 1118 </w:t>
      </w:r>
      <w:r w:rsidRPr="00765C12">
        <w:rPr>
          <w:rFonts w:ascii="Times New Roman" w:eastAsia="Times New Roman" w:hAnsi="Times New Roman" w:cs="Times New Roman"/>
          <w:color w:val="000000"/>
          <w:sz w:val="28"/>
          <w:szCs w:val="28"/>
          <w:lang w:eastAsia="ru-RU"/>
        </w:rPr>
        <w:t xml:space="preserve">р., </w:t>
      </w:r>
      <w:r w:rsidRPr="00765C12">
        <w:rPr>
          <w:rFonts w:ascii="Times New Roman" w:eastAsia="Times New Roman" w:hAnsi="Times New Roman" w:cs="Times New Roman"/>
          <w:color w:val="000000"/>
          <w:sz w:val="28"/>
          <w:szCs w:val="28"/>
          <w:lang w:val="uk-UA" w:eastAsia="ru-RU"/>
        </w:rPr>
        <w:t>розгнівавшись на новгородську громаду за своєволю, він викликав новгородських бояр у Київ і головних проводирів заарешту</w:t>
      </w:r>
      <w:r>
        <w:rPr>
          <w:rFonts w:ascii="Times New Roman" w:eastAsia="Times New Roman" w:hAnsi="Times New Roman" w:cs="Times New Roman"/>
          <w:color w:val="000000"/>
          <w:sz w:val="28"/>
          <w:szCs w:val="28"/>
          <w:lang w:val="uk-UA" w:eastAsia="ru-RU"/>
        </w:rPr>
        <w:t>вав, між ними і соцького Ставра</w:t>
      </w:r>
      <w:r w:rsidRPr="00765C12">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hanging="1281"/>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ab/>
      </w:r>
      <w:r>
        <w:rPr>
          <w:rFonts w:ascii="Times New Roman" w:eastAsia="Times New Roman" w:hAnsi="Times New Roman" w:cs="Times New Roman"/>
          <w:color w:val="000000"/>
          <w:sz w:val="28"/>
          <w:szCs w:val="28"/>
          <w:lang w:val="uk-UA" w:eastAsia="ru-RU"/>
        </w:rPr>
        <w:tab/>
      </w:r>
      <w:r w:rsidRPr="00765C12">
        <w:rPr>
          <w:rFonts w:ascii="Times New Roman" w:eastAsia="Times New Roman" w:hAnsi="Times New Roman" w:cs="Times New Roman"/>
          <w:color w:val="000000"/>
          <w:sz w:val="28"/>
          <w:szCs w:val="28"/>
          <w:lang w:val="uk-UA" w:eastAsia="ru-RU"/>
        </w:rPr>
        <w:t>У внутрішній політиці Мономаха найбільш цікавий факт - це його зако</w:t>
      </w:r>
      <w:r>
        <w:rPr>
          <w:rFonts w:ascii="Times New Roman" w:eastAsia="Times New Roman" w:hAnsi="Times New Roman" w:cs="Times New Roman"/>
          <w:color w:val="000000"/>
          <w:sz w:val="28"/>
          <w:szCs w:val="28"/>
          <w:lang w:val="uk-UA" w:eastAsia="ru-RU"/>
        </w:rPr>
        <w:t>-</w:t>
      </w:r>
      <w:r w:rsidRPr="00765C12">
        <w:rPr>
          <w:rFonts w:ascii="Times New Roman" w:eastAsia="Times New Roman" w:hAnsi="Times New Roman" w:cs="Times New Roman"/>
          <w:color w:val="000000"/>
          <w:sz w:val="28"/>
          <w:szCs w:val="28"/>
          <w:lang w:val="uk-UA" w:eastAsia="ru-RU"/>
        </w:rPr>
        <w:t>ни, включені до Руської Правди.</w:t>
      </w:r>
      <w:r>
        <w:rPr>
          <w:rFonts w:ascii="Times New Roman" w:eastAsia="Times New Roman" w:hAnsi="Times New Roman" w:cs="Times New Roman"/>
          <w:color w:val="000000"/>
          <w:sz w:val="28"/>
          <w:szCs w:val="28"/>
          <w:lang w:val="uk-UA" w:eastAsia="ru-RU"/>
        </w:rPr>
        <w:t xml:space="preserve"> </w:t>
      </w:r>
      <w:r w:rsidRPr="00765C12">
        <w:rPr>
          <w:rFonts w:ascii="Times New Roman" w:eastAsia="Times New Roman" w:hAnsi="Times New Roman" w:cs="Times New Roman"/>
          <w:color w:val="000000"/>
          <w:sz w:val="28"/>
          <w:szCs w:val="28"/>
          <w:lang w:val="uk-UA" w:eastAsia="ru-RU"/>
        </w:rPr>
        <w:t>Завдячуючи київський стіл економічним розрухам, він звернув на цю справу увагу на початку свого князювання. В</w:t>
      </w:r>
      <w:r>
        <w:rPr>
          <w:rFonts w:ascii="Times New Roman" w:eastAsia="Times New Roman" w:hAnsi="Times New Roman" w:cs="Times New Roman"/>
          <w:color w:val="000000"/>
          <w:sz w:val="28"/>
          <w:szCs w:val="28"/>
          <w:lang w:val="uk-UA" w:eastAsia="ru-RU"/>
        </w:rPr>
        <w:t xml:space="preserve"> </w:t>
      </w:r>
      <w:r w:rsidRPr="00765C12">
        <w:rPr>
          <w:rFonts w:ascii="Times New Roman" w:eastAsia="Times New Roman" w:hAnsi="Times New Roman" w:cs="Times New Roman"/>
          <w:color w:val="000000"/>
          <w:sz w:val="28"/>
          <w:szCs w:val="28"/>
          <w:lang w:val="uk-UA" w:eastAsia="ru-RU"/>
        </w:rPr>
        <w:t>Ру</w:t>
      </w:r>
      <w:r>
        <w:rPr>
          <w:rFonts w:ascii="Times New Roman" w:eastAsia="Times New Roman" w:hAnsi="Times New Roman" w:cs="Times New Roman"/>
          <w:color w:val="000000"/>
          <w:sz w:val="28"/>
          <w:szCs w:val="28"/>
          <w:lang w:val="uk-UA" w:eastAsia="ru-RU"/>
        </w:rPr>
        <w:t>-</w:t>
      </w:r>
      <w:r w:rsidRPr="00765C12">
        <w:rPr>
          <w:rFonts w:ascii="Times New Roman" w:eastAsia="Times New Roman" w:hAnsi="Times New Roman" w:cs="Times New Roman"/>
          <w:color w:val="000000"/>
          <w:sz w:val="28"/>
          <w:szCs w:val="28"/>
          <w:lang w:val="uk-UA" w:eastAsia="ru-RU"/>
        </w:rPr>
        <w:t>ській Правді ширшої редакції чи</w:t>
      </w:r>
      <w:r w:rsidRPr="00765C12">
        <w:rPr>
          <w:rFonts w:ascii="Times New Roman" w:eastAsia="Times New Roman" w:hAnsi="Times New Roman" w:cs="Times New Roman"/>
          <w:color w:val="000000"/>
          <w:sz w:val="28"/>
          <w:szCs w:val="28"/>
          <w:lang w:val="uk-UA" w:eastAsia="ru-RU"/>
        </w:rPr>
        <w:softHyphen/>
        <w:t>таємо: Мономах після Святополка скликав свою дружину на Берес</w:t>
      </w:r>
      <w:r w:rsidRPr="00765C12">
        <w:rPr>
          <w:rFonts w:ascii="Times New Roman" w:eastAsia="Times New Roman" w:hAnsi="Times New Roman" w:cs="Times New Roman"/>
          <w:color w:val="000000"/>
          <w:sz w:val="28"/>
          <w:szCs w:val="28"/>
          <w:lang w:val="uk-UA" w:eastAsia="ru-RU"/>
        </w:rPr>
        <w:softHyphen/>
        <w:t>товім, між</w:t>
      </w:r>
      <w:r>
        <w:rPr>
          <w:rFonts w:ascii="Times New Roman" w:eastAsia="Times New Roman" w:hAnsi="Times New Roman" w:cs="Times New Roman"/>
          <w:color w:val="000000"/>
          <w:sz w:val="28"/>
          <w:szCs w:val="28"/>
          <w:lang w:val="uk-UA" w:eastAsia="ru-RU"/>
        </w:rPr>
        <w:t xml:space="preserve"> </w:t>
      </w:r>
      <w:r w:rsidRPr="00765C12">
        <w:rPr>
          <w:rFonts w:ascii="Times New Roman" w:eastAsia="Times New Roman" w:hAnsi="Times New Roman" w:cs="Times New Roman"/>
          <w:color w:val="000000"/>
          <w:sz w:val="28"/>
          <w:szCs w:val="28"/>
          <w:lang w:val="uk-UA" w:eastAsia="ru-RU"/>
        </w:rPr>
        <w:t>ними тисяцьких - київського, білгородського і пере</w:t>
      </w:r>
      <w:r w:rsidRPr="00765C12">
        <w:rPr>
          <w:rFonts w:ascii="Times New Roman" w:eastAsia="Times New Roman" w:hAnsi="Times New Roman" w:cs="Times New Roman"/>
          <w:color w:val="000000"/>
          <w:sz w:val="28"/>
          <w:szCs w:val="28"/>
          <w:lang w:val="uk-UA" w:eastAsia="ru-RU"/>
        </w:rPr>
        <w:softHyphen/>
        <w:t xml:space="preserve">яславського, був відпоручник і Олега Святославича, і тут постановили закон, що при дуже високих процентах капітал не має звертатись. Про третинний </w:t>
      </w:r>
      <w:r w:rsidRPr="00765C12">
        <w:rPr>
          <w:rFonts w:ascii="Times New Roman" w:eastAsia="Times New Roman" w:hAnsi="Times New Roman" w:cs="Times New Roman"/>
          <w:color w:val="000000"/>
          <w:sz w:val="28"/>
          <w:szCs w:val="28"/>
          <w:lang w:eastAsia="ru-RU"/>
        </w:rPr>
        <w:t>(чотирьохмісячний)</w:t>
      </w:r>
      <w:r>
        <w:rPr>
          <w:rFonts w:ascii="Times New Roman" w:eastAsia="Times New Roman" w:hAnsi="Times New Roman" w:cs="Times New Roman"/>
          <w:color w:val="000000"/>
          <w:sz w:val="28"/>
          <w:szCs w:val="28"/>
          <w:lang w:val="uk-UA" w:eastAsia="ru-RU"/>
        </w:rPr>
        <w:t xml:space="preserve"> </w:t>
      </w:r>
      <w:r w:rsidRPr="00765C12">
        <w:rPr>
          <w:rFonts w:ascii="Times New Roman" w:eastAsia="Times New Roman" w:hAnsi="Times New Roman" w:cs="Times New Roman"/>
          <w:color w:val="000000"/>
          <w:sz w:val="28"/>
          <w:szCs w:val="28"/>
          <w:lang w:val="uk-UA" w:eastAsia="ru-RU"/>
        </w:rPr>
        <w:t>процент ухвалено: коли хто позичає гроші на третинний процент, то як кредитор візьме відсотки два рази, може</w:t>
      </w:r>
      <w:r>
        <w:rPr>
          <w:rFonts w:ascii="Times New Roman" w:eastAsia="Times New Roman" w:hAnsi="Times New Roman" w:cs="Times New Roman"/>
          <w:color w:val="000000"/>
          <w:sz w:val="28"/>
          <w:szCs w:val="28"/>
          <w:lang w:val="uk-UA" w:eastAsia="ru-RU"/>
        </w:rPr>
        <w:t xml:space="preserve"> </w:t>
      </w:r>
      <w:r w:rsidRPr="00765C12">
        <w:rPr>
          <w:rFonts w:ascii="Times New Roman" w:eastAsia="Times New Roman" w:hAnsi="Times New Roman" w:cs="Times New Roman"/>
          <w:color w:val="000000"/>
          <w:sz w:val="28"/>
          <w:szCs w:val="28"/>
          <w:lang w:val="uk-UA" w:eastAsia="ru-RU"/>
        </w:rPr>
        <w:t>взяти назад свій капітал; коли ж хто візьме три рази відсоток (за третю трети</w:t>
      </w:r>
      <w:r>
        <w:rPr>
          <w:rFonts w:ascii="Times New Roman" w:eastAsia="Times New Roman" w:hAnsi="Times New Roman" w:cs="Times New Roman"/>
          <w:color w:val="000000"/>
          <w:sz w:val="28"/>
          <w:szCs w:val="28"/>
          <w:lang w:val="uk-UA" w:eastAsia="ru-RU"/>
        </w:rPr>
        <w:t>ну), то не може жадати капіталу</w:t>
      </w:r>
      <w:r w:rsidRPr="00765C12">
        <w:rPr>
          <w:rFonts w:ascii="Times New Roman" w:eastAsia="Times New Roman" w:hAnsi="Times New Roman" w:cs="Times New Roman"/>
          <w:color w:val="000000"/>
          <w:sz w:val="28"/>
          <w:szCs w:val="28"/>
          <w:lang w:val="uk-UA" w:eastAsia="ru-RU"/>
        </w:rPr>
        <w:t>. Цей</w:t>
      </w:r>
      <w:r>
        <w:rPr>
          <w:rFonts w:ascii="Times New Roman" w:eastAsia="Times New Roman" w:hAnsi="Times New Roman" w:cs="Times New Roman"/>
          <w:color w:val="000000"/>
          <w:sz w:val="28"/>
          <w:szCs w:val="28"/>
          <w:lang w:val="uk-UA" w:eastAsia="ru-RU"/>
        </w:rPr>
        <w:t xml:space="preserve"> </w:t>
      </w:r>
      <w:r w:rsidRPr="00765C12">
        <w:rPr>
          <w:rFonts w:ascii="Times New Roman" w:eastAsia="Times New Roman" w:hAnsi="Times New Roman" w:cs="Times New Roman"/>
          <w:color w:val="000000"/>
          <w:sz w:val="28"/>
          <w:szCs w:val="28"/>
          <w:lang w:val="uk-UA" w:eastAsia="ru-RU"/>
        </w:rPr>
        <w:t xml:space="preserve">закон доповнював давнішу постанову, що відсотки, прийняті при коротких позичках („за мало </w:t>
      </w:r>
      <w:r w:rsidRPr="00765C12">
        <w:rPr>
          <w:rFonts w:ascii="Times New Roman" w:eastAsia="Times New Roman" w:hAnsi="Times New Roman" w:cs="Times New Roman"/>
          <w:color w:val="000000"/>
          <w:sz w:val="28"/>
          <w:szCs w:val="28"/>
          <w:lang w:eastAsia="ru-RU"/>
        </w:rPr>
        <w:t xml:space="preserve">дни“), </w:t>
      </w:r>
      <w:r w:rsidRPr="00765C12">
        <w:rPr>
          <w:rFonts w:ascii="Times New Roman" w:eastAsia="Times New Roman" w:hAnsi="Times New Roman" w:cs="Times New Roman"/>
          <w:color w:val="000000"/>
          <w:sz w:val="28"/>
          <w:szCs w:val="28"/>
          <w:lang w:val="uk-UA" w:eastAsia="ru-RU"/>
        </w:rPr>
        <w:t>не можуть</w:t>
      </w:r>
      <w:r>
        <w:rPr>
          <w:rFonts w:ascii="Times New Roman" w:eastAsia="Times New Roman" w:hAnsi="Times New Roman" w:cs="Times New Roman"/>
          <w:color w:val="000000"/>
          <w:sz w:val="28"/>
          <w:szCs w:val="28"/>
          <w:lang w:val="uk-UA" w:eastAsia="ru-RU"/>
        </w:rPr>
        <w:t xml:space="preserve"> </w:t>
      </w:r>
      <w:r w:rsidRPr="00765C12">
        <w:rPr>
          <w:rFonts w:ascii="Times New Roman" w:eastAsia="Times New Roman" w:hAnsi="Times New Roman" w:cs="Times New Roman"/>
          <w:color w:val="000000"/>
          <w:sz w:val="28"/>
          <w:szCs w:val="28"/>
          <w:lang w:val="uk-UA" w:eastAsia="ru-RU"/>
        </w:rPr>
        <w:t>раху</w:t>
      </w:r>
      <w:r w:rsidRPr="00765C12">
        <w:rPr>
          <w:rFonts w:ascii="Times New Roman" w:eastAsia="Times New Roman" w:hAnsi="Times New Roman" w:cs="Times New Roman"/>
          <w:color w:val="000000"/>
          <w:sz w:val="28"/>
          <w:szCs w:val="28"/>
          <w:lang w:val="uk-UA" w:eastAsia="ru-RU"/>
        </w:rPr>
        <w:softHyphen/>
        <w:t>ватися, коли позичка протягнеться на довший час, і замість н</w:t>
      </w:r>
      <w:r>
        <w:rPr>
          <w:rFonts w:ascii="Times New Roman" w:eastAsia="Times New Roman" w:hAnsi="Times New Roman" w:cs="Times New Roman"/>
          <w:color w:val="000000"/>
          <w:sz w:val="28"/>
          <w:szCs w:val="28"/>
          <w:lang w:val="uk-UA" w:eastAsia="ru-RU"/>
        </w:rPr>
        <w:t>их обчисляються третні проценти</w:t>
      </w:r>
      <w:r w:rsidRPr="00765C12">
        <w:rPr>
          <w:rFonts w:ascii="Times New Roman" w:eastAsia="Times New Roman" w:hAnsi="Times New Roman" w:cs="Times New Roman"/>
          <w:color w:val="000000"/>
          <w:sz w:val="28"/>
          <w:szCs w:val="28"/>
          <w:lang w:val="uk-UA" w:eastAsia="ru-RU"/>
        </w:rPr>
        <w:t>; тепер</w:t>
      </w:r>
      <w:r>
        <w:rPr>
          <w:rFonts w:ascii="Times New Roman" w:eastAsia="Times New Roman" w:hAnsi="Times New Roman" w:cs="Times New Roman"/>
          <w:color w:val="000000"/>
          <w:sz w:val="28"/>
          <w:szCs w:val="28"/>
          <w:lang w:val="uk-UA" w:eastAsia="ru-RU"/>
        </w:rPr>
        <w:t xml:space="preserve"> </w:t>
      </w:r>
      <w:r w:rsidRPr="00765C12">
        <w:rPr>
          <w:rFonts w:ascii="Times New Roman" w:eastAsia="Times New Roman" w:hAnsi="Times New Roman" w:cs="Times New Roman"/>
          <w:color w:val="000000"/>
          <w:sz w:val="28"/>
          <w:szCs w:val="28"/>
          <w:lang w:val="uk-UA" w:eastAsia="ru-RU"/>
        </w:rPr>
        <w:t>обмежувався і рахунок</w:t>
      </w:r>
    </w:p>
    <w:p w:rsidR="00212BAC" w:rsidRPr="00765C12" w:rsidRDefault="00212BAC" w:rsidP="00212BAC">
      <w:pPr>
        <w:spacing w:after="0" w:line="240" w:lineRule="auto"/>
        <w:ind w:hanging="1281"/>
        <w:jc w:val="both"/>
        <w:rPr>
          <w:rFonts w:ascii="Times New Roman" w:eastAsia="Times New Roman" w:hAnsi="Times New Roman" w:cs="Times New Roman"/>
          <w:sz w:val="28"/>
          <w:szCs w:val="28"/>
          <w:lang w:eastAsia="ru-RU"/>
        </w:rPr>
      </w:pPr>
      <w:r w:rsidRPr="00765C12">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18"/>
          <w:szCs w:val="18"/>
          <w:lang w:eastAsia="ru-RU"/>
        </w:rPr>
      </w:pPr>
      <w:r w:rsidRPr="00765C12">
        <w:rPr>
          <w:rFonts w:ascii="Times New Roman" w:eastAsia="Times New Roman" w:hAnsi="Times New Roman" w:cs="Times New Roman"/>
          <w:color w:val="000000"/>
          <w:sz w:val="28"/>
          <w:szCs w:val="28"/>
          <w:lang w:eastAsia="ru-RU"/>
        </w:rPr>
        <w:t>-118</w:t>
      </w:r>
      <w:r w:rsidRPr="00334429">
        <w:rPr>
          <w:rFonts w:ascii="Times New Roman" w:eastAsia="Times New Roman" w:hAnsi="Times New Roman" w:cs="Times New Roman"/>
          <w:color w:val="000000"/>
          <w:sz w:val="18"/>
          <w:szCs w:val="18"/>
          <w:lang w:eastAsia="ru-RU"/>
        </w:rPr>
        <w:t>-</w:t>
      </w:r>
    </w:p>
    <w:p w:rsidR="00212BAC" w:rsidRDefault="00212BAC" w:rsidP="00212BAC">
      <w:pPr>
        <w:spacing w:after="0"/>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br w:type="page"/>
      </w:r>
    </w:p>
    <w:p w:rsidR="00212BAC" w:rsidRPr="00334429" w:rsidRDefault="00212BAC" w:rsidP="00212BAC">
      <w:pPr>
        <w:spacing w:after="0" w:line="240" w:lineRule="auto"/>
        <w:jc w:val="both"/>
        <w:rPr>
          <w:rFonts w:ascii="Times New Roman" w:eastAsia="Times New Roman" w:hAnsi="Times New Roman" w:cs="Times New Roman"/>
          <w:sz w:val="24"/>
          <w:szCs w:val="24"/>
          <w:lang w:eastAsia="ru-RU"/>
        </w:rPr>
      </w:pPr>
    </w:p>
    <w:p w:rsidR="00212BAC" w:rsidRPr="00AE0C09" w:rsidRDefault="00212BAC" w:rsidP="00212BAC">
      <w:pPr>
        <w:spacing w:after="0" w:line="240" w:lineRule="auto"/>
        <w:jc w:val="both"/>
        <w:rPr>
          <w:rFonts w:ascii="Times New Roman" w:eastAsia="Times New Roman" w:hAnsi="Times New Roman" w:cs="Times New Roman"/>
          <w:sz w:val="28"/>
          <w:szCs w:val="28"/>
          <w:lang w:eastAsia="ru-RU"/>
        </w:rPr>
      </w:pPr>
      <w:r w:rsidRPr="00AE0C09">
        <w:rPr>
          <w:rFonts w:ascii="Times New Roman" w:eastAsia="Times New Roman" w:hAnsi="Times New Roman" w:cs="Times New Roman"/>
          <w:color w:val="000000"/>
          <w:sz w:val="28"/>
          <w:szCs w:val="28"/>
          <w:lang w:eastAsia="ru-RU"/>
        </w:rPr>
        <w:t xml:space="preserve">на </w:t>
      </w:r>
      <w:r w:rsidRPr="00AE0C09">
        <w:rPr>
          <w:rFonts w:ascii="Times New Roman" w:eastAsia="Times New Roman" w:hAnsi="Times New Roman" w:cs="Times New Roman"/>
          <w:color w:val="000000"/>
          <w:sz w:val="28"/>
          <w:szCs w:val="28"/>
          <w:lang w:val="uk-UA" w:eastAsia="ru-RU"/>
        </w:rPr>
        <w:t>третні проценти. Обидва закони мали на меті запобігти обрахуванню від</w:t>
      </w:r>
      <w:r>
        <w:rPr>
          <w:rFonts w:ascii="Times New Roman" w:eastAsia="Times New Roman" w:hAnsi="Times New Roman" w:cs="Times New Roman"/>
          <w:color w:val="000000"/>
          <w:sz w:val="28"/>
          <w:szCs w:val="28"/>
          <w:lang w:val="uk-UA" w:eastAsia="ru-RU"/>
        </w:rPr>
        <w:t>-</w:t>
      </w:r>
      <w:r w:rsidRPr="00AE0C09">
        <w:rPr>
          <w:rFonts w:ascii="Times New Roman" w:eastAsia="Times New Roman" w:hAnsi="Times New Roman" w:cs="Times New Roman"/>
          <w:color w:val="000000"/>
          <w:sz w:val="28"/>
          <w:szCs w:val="28"/>
          <w:lang w:val="uk-UA" w:eastAsia="ru-RU"/>
        </w:rPr>
        <w:t>сотків на більші речинці (терміни?</w:t>
      </w:r>
      <w:r>
        <w:rPr>
          <w:rFonts w:ascii="Times New Roman" w:eastAsia="Times New Roman" w:hAnsi="Times New Roman" w:cs="Times New Roman"/>
          <w:color w:val="000000"/>
          <w:sz w:val="28"/>
          <w:szCs w:val="28"/>
          <w:lang w:val="uk-UA" w:eastAsia="ru-RU"/>
        </w:rPr>
        <w:t xml:space="preserve"> </w:t>
      </w:r>
      <w:r w:rsidRPr="00AE0C09">
        <w:rPr>
          <w:rFonts w:ascii="Times New Roman" w:eastAsia="Times New Roman" w:hAnsi="Times New Roman" w:cs="Times New Roman"/>
          <w:i/>
          <w:iCs/>
          <w:color w:val="000000"/>
          <w:sz w:val="28"/>
          <w:szCs w:val="28"/>
          <w:lang w:val="uk-UA" w:eastAsia="ru-RU"/>
        </w:rPr>
        <w:t>М.М.)</w:t>
      </w:r>
      <w:r w:rsidRPr="00AE0C09">
        <w:rPr>
          <w:rFonts w:ascii="Times New Roman" w:eastAsia="Times New Roman" w:hAnsi="Times New Roman" w:cs="Times New Roman"/>
          <w:color w:val="000000"/>
          <w:sz w:val="28"/>
          <w:szCs w:val="28"/>
          <w:lang w:val="uk-UA" w:eastAsia="ru-RU"/>
        </w:rPr>
        <w:t xml:space="preserve"> по шкалі, прийнятій при малих по</w:t>
      </w:r>
      <w:r>
        <w:rPr>
          <w:rFonts w:ascii="Times New Roman" w:eastAsia="Times New Roman" w:hAnsi="Times New Roman" w:cs="Times New Roman"/>
          <w:color w:val="000000"/>
          <w:sz w:val="28"/>
          <w:szCs w:val="28"/>
          <w:lang w:val="uk-UA" w:eastAsia="ru-RU"/>
        </w:rPr>
        <w:t>-</w:t>
      </w:r>
      <w:r w:rsidRPr="00AE0C09">
        <w:rPr>
          <w:rFonts w:ascii="Times New Roman" w:eastAsia="Times New Roman" w:hAnsi="Times New Roman" w:cs="Times New Roman"/>
          <w:color w:val="000000"/>
          <w:sz w:val="28"/>
          <w:szCs w:val="28"/>
          <w:lang w:val="uk-UA" w:eastAsia="ru-RU"/>
        </w:rPr>
        <w:t>зичках</w:t>
      </w:r>
      <w:r w:rsidRPr="00AE0C09">
        <w:rPr>
          <w:rFonts w:ascii="Times New Roman" w:eastAsia="Times New Roman" w:hAnsi="Times New Roman" w:cs="Times New Roman"/>
          <w:color w:val="000000"/>
          <w:sz w:val="28"/>
          <w:szCs w:val="28"/>
          <w:lang w:eastAsia="ru-RU"/>
        </w:rPr>
        <w:t xml:space="preserve">, </w:t>
      </w:r>
      <w:r w:rsidRPr="00AE0C09">
        <w:rPr>
          <w:rFonts w:ascii="Times New Roman" w:eastAsia="Times New Roman" w:hAnsi="Times New Roman" w:cs="Times New Roman"/>
          <w:color w:val="000000"/>
          <w:sz w:val="28"/>
          <w:szCs w:val="28"/>
          <w:lang w:val="uk-UA" w:eastAsia="ru-RU"/>
        </w:rPr>
        <w:t xml:space="preserve">- надзвичайно високій, очевидно більше як 30% </w:t>
      </w:r>
      <w:r>
        <w:rPr>
          <w:rFonts w:ascii="Times New Roman" w:eastAsia="Times New Roman" w:hAnsi="Times New Roman" w:cs="Times New Roman"/>
          <w:color w:val="000000"/>
          <w:sz w:val="28"/>
          <w:szCs w:val="28"/>
          <w:lang w:val="uk-UA" w:eastAsia="ru-RU"/>
        </w:rPr>
        <w:t xml:space="preserve"> </w:t>
      </w:r>
      <w:r w:rsidRPr="00AE0C09">
        <w:rPr>
          <w:rFonts w:ascii="Times New Roman" w:eastAsia="Times New Roman" w:hAnsi="Times New Roman" w:cs="Times New Roman"/>
          <w:color w:val="000000"/>
          <w:sz w:val="28"/>
          <w:szCs w:val="28"/>
          <w:lang w:val="uk-UA" w:eastAsia="ru-RU"/>
        </w:rPr>
        <w:t>при третинних</w:t>
      </w:r>
      <w:r>
        <w:rPr>
          <w:rFonts w:ascii="Times New Roman" w:eastAsia="Times New Roman" w:hAnsi="Times New Roman" w:cs="Times New Roman"/>
          <w:color w:val="000000"/>
          <w:sz w:val="28"/>
          <w:szCs w:val="28"/>
          <w:lang w:val="uk-UA" w:eastAsia="ru-RU"/>
        </w:rPr>
        <w:t xml:space="preserve"> </w:t>
      </w:r>
      <w:r w:rsidRPr="00AE0C09">
        <w:rPr>
          <w:rFonts w:ascii="Times New Roman" w:eastAsia="Times New Roman" w:hAnsi="Times New Roman" w:cs="Times New Roman"/>
          <w:color w:val="000000"/>
          <w:sz w:val="28"/>
          <w:szCs w:val="28"/>
          <w:lang w:val="uk-UA" w:eastAsia="ru-RU"/>
        </w:rPr>
        <w:t>по</w:t>
      </w:r>
      <w:r>
        <w:rPr>
          <w:rFonts w:ascii="Times New Roman" w:eastAsia="Times New Roman" w:hAnsi="Times New Roman" w:cs="Times New Roman"/>
          <w:color w:val="000000"/>
          <w:sz w:val="28"/>
          <w:szCs w:val="28"/>
          <w:lang w:val="uk-UA" w:eastAsia="ru-RU"/>
        </w:rPr>
        <w:t>-</w:t>
      </w:r>
      <w:r w:rsidRPr="00AE0C09">
        <w:rPr>
          <w:rFonts w:ascii="Times New Roman" w:eastAsia="Times New Roman" w:hAnsi="Times New Roman" w:cs="Times New Roman"/>
          <w:color w:val="000000"/>
          <w:sz w:val="28"/>
          <w:szCs w:val="28"/>
          <w:lang w:val="uk-UA" w:eastAsia="ru-RU"/>
        </w:rPr>
        <w:t>зичках. Друга постанова встановлювала нормальний річний процент - 10 кун від гривні (хто бере річно 10 кун</w:t>
      </w:r>
      <w:r>
        <w:rPr>
          <w:rFonts w:ascii="Times New Roman" w:eastAsia="Times New Roman" w:hAnsi="Times New Roman" w:cs="Times New Roman"/>
          <w:color w:val="000000"/>
          <w:sz w:val="28"/>
          <w:szCs w:val="28"/>
          <w:lang w:val="uk-UA" w:eastAsia="ru-RU"/>
        </w:rPr>
        <w:t xml:space="preserve"> </w:t>
      </w:r>
      <w:r w:rsidRPr="00AE0C09">
        <w:rPr>
          <w:rFonts w:ascii="Times New Roman" w:eastAsia="Times New Roman" w:hAnsi="Times New Roman" w:cs="Times New Roman"/>
          <w:color w:val="000000"/>
          <w:sz w:val="28"/>
          <w:szCs w:val="28"/>
          <w:lang w:val="uk-UA" w:eastAsia="ru-RU"/>
        </w:rPr>
        <w:t>на гривню, має право на самий капітал); звичайно, рахуючи 50 кун на гривню, дістають 20-процентни</w:t>
      </w:r>
      <w:r w:rsidRPr="00AE0C09">
        <w:rPr>
          <w:rFonts w:ascii="Times New Roman" w:eastAsia="Times New Roman" w:hAnsi="Times New Roman" w:cs="Times New Roman"/>
          <w:color w:val="000000"/>
          <w:sz w:val="28"/>
          <w:szCs w:val="28"/>
          <w:lang w:eastAsia="ru-RU"/>
        </w:rPr>
        <w:t>й</w:t>
      </w:r>
      <w:r w:rsidRPr="00AE0C09">
        <w:rPr>
          <w:rFonts w:ascii="Times New Roman" w:eastAsia="Times New Roman" w:hAnsi="Times New Roman" w:cs="Times New Roman"/>
          <w:color w:val="000000"/>
          <w:sz w:val="28"/>
          <w:szCs w:val="28"/>
          <w:lang w:val="uk-UA" w:eastAsia="ru-RU"/>
        </w:rPr>
        <w:t xml:space="preserve"> </w:t>
      </w:r>
      <w:r w:rsidRPr="00AE0C09">
        <w:rPr>
          <w:rFonts w:ascii="Times New Roman" w:eastAsia="Times New Roman" w:hAnsi="Times New Roman" w:cs="Times New Roman"/>
          <w:color w:val="000000"/>
          <w:sz w:val="28"/>
          <w:szCs w:val="28"/>
          <w:lang w:eastAsia="ru-RU"/>
        </w:rPr>
        <w:t>нормальний</w:t>
      </w:r>
      <w:r w:rsidRPr="00AE0C09">
        <w:rPr>
          <w:rFonts w:ascii="Times New Roman" w:eastAsia="Times New Roman" w:hAnsi="Times New Roman" w:cs="Times New Roman"/>
          <w:color w:val="000000"/>
          <w:sz w:val="28"/>
          <w:szCs w:val="28"/>
          <w:lang w:val="uk-UA" w:eastAsia="ru-RU"/>
        </w:rPr>
        <w:t xml:space="preserve"> відсоток, але монетна система давньої </w:t>
      </w:r>
      <w:r w:rsidRPr="00AE0C09">
        <w:rPr>
          <w:rFonts w:ascii="Times New Roman" w:eastAsia="Times New Roman" w:hAnsi="Times New Roman" w:cs="Times New Roman"/>
          <w:color w:val="000000"/>
          <w:sz w:val="28"/>
          <w:szCs w:val="28"/>
          <w:lang w:eastAsia="ru-RU"/>
        </w:rPr>
        <w:t>Рус</w:t>
      </w:r>
      <w:r w:rsidRPr="00AE0C09">
        <w:rPr>
          <w:rFonts w:ascii="Times New Roman" w:eastAsia="Times New Roman" w:hAnsi="Times New Roman" w:cs="Times New Roman"/>
          <w:color w:val="000000"/>
          <w:sz w:val="28"/>
          <w:szCs w:val="28"/>
          <w:lang w:val="uk-UA" w:eastAsia="ru-RU"/>
        </w:rPr>
        <w:t>і</w:t>
      </w:r>
      <w:r w:rsidRPr="00AE0C09">
        <w:rPr>
          <w:rFonts w:ascii="Times New Roman" w:eastAsia="Times New Roman" w:hAnsi="Times New Roman" w:cs="Times New Roman"/>
          <w:color w:val="000000"/>
          <w:sz w:val="28"/>
          <w:szCs w:val="28"/>
          <w:lang w:eastAsia="ru-RU"/>
        </w:rPr>
        <w:t xml:space="preserve"> </w:t>
      </w:r>
      <w:r w:rsidRPr="00AE0C09">
        <w:rPr>
          <w:rFonts w:ascii="Times New Roman" w:eastAsia="Times New Roman" w:hAnsi="Times New Roman" w:cs="Times New Roman"/>
          <w:color w:val="000000"/>
          <w:sz w:val="28"/>
          <w:szCs w:val="28"/>
          <w:lang w:val="uk-UA" w:eastAsia="ru-RU"/>
        </w:rPr>
        <w:t>досі не вияснена докладно.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E0C09">
        <w:rPr>
          <w:rFonts w:ascii="Times New Roman" w:eastAsia="Times New Roman" w:hAnsi="Times New Roman" w:cs="Times New Roman"/>
          <w:color w:val="000000"/>
          <w:sz w:val="28"/>
          <w:szCs w:val="28"/>
          <w:lang w:val="uk-UA" w:eastAsia="ru-RU"/>
        </w:rPr>
        <w:t>Отже ці закони звернені проти зловживань капіталістів. При</w:t>
      </w:r>
      <w:r w:rsidRPr="00AE0C09">
        <w:rPr>
          <w:rFonts w:ascii="Times New Roman" w:eastAsia="Times New Roman" w:hAnsi="Times New Roman" w:cs="Times New Roman"/>
          <w:color w:val="000000"/>
          <w:sz w:val="28"/>
          <w:szCs w:val="28"/>
          <w:lang w:val="uk-UA" w:eastAsia="ru-RU"/>
        </w:rPr>
        <w:softHyphen/>
        <w:t>пускають, що Мономаху належать також закони про</w:t>
      </w:r>
      <w:r>
        <w:rPr>
          <w:rFonts w:ascii="Times New Roman" w:eastAsia="Times New Roman" w:hAnsi="Times New Roman" w:cs="Times New Roman"/>
          <w:color w:val="000000"/>
          <w:sz w:val="28"/>
          <w:szCs w:val="28"/>
          <w:lang w:val="uk-UA" w:eastAsia="ru-RU"/>
        </w:rPr>
        <w:t xml:space="preserve"> банкрутів</w:t>
      </w:r>
      <w:r w:rsidRPr="00AE0C09">
        <w:rPr>
          <w:rFonts w:ascii="Times New Roman" w:eastAsia="Times New Roman" w:hAnsi="Times New Roman" w:cs="Times New Roman"/>
          <w:color w:val="000000"/>
          <w:sz w:val="28"/>
          <w:szCs w:val="28"/>
          <w:lang w:val="uk-UA" w:eastAsia="ru-RU"/>
        </w:rPr>
        <w:t xml:space="preserve"> і про закупів (людей, що відробляли гроші працею). Це має свою правдоподібність, бо ці закони</w:t>
      </w:r>
      <w:r>
        <w:rPr>
          <w:rFonts w:ascii="Times New Roman" w:eastAsia="Times New Roman" w:hAnsi="Times New Roman" w:cs="Times New Roman"/>
          <w:color w:val="000000"/>
          <w:sz w:val="28"/>
          <w:szCs w:val="28"/>
          <w:lang w:val="uk-UA" w:eastAsia="ru-RU"/>
        </w:rPr>
        <w:t xml:space="preserve"> </w:t>
      </w:r>
      <w:r w:rsidRPr="00AE0C09">
        <w:rPr>
          <w:rFonts w:ascii="Times New Roman" w:eastAsia="Times New Roman" w:hAnsi="Times New Roman" w:cs="Times New Roman"/>
          <w:color w:val="000000"/>
          <w:sz w:val="28"/>
          <w:szCs w:val="28"/>
          <w:lang w:val="uk-UA" w:eastAsia="ru-RU"/>
        </w:rPr>
        <w:t xml:space="preserve">наступають після закону про проценти у </w:t>
      </w:r>
      <w:r w:rsidRPr="00FC48D5">
        <w:rPr>
          <w:rFonts w:ascii="Times New Roman" w:eastAsia="Times New Roman" w:hAnsi="Times New Roman" w:cs="Times New Roman"/>
          <w:color w:val="000000"/>
          <w:sz w:val="28"/>
          <w:szCs w:val="28"/>
          <w:lang w:val="uk-UA" w:eastAsia="ru-RU"/>
        </w:rPr>
        <w:t>вели</w:t>
      </w:r>
      <w:r w:rsidRPr="00AE0C09">
        <w:rPr>
          <w:rFonts w:ascii="Times New Roman" w:eastAsia="Times New Roman" w:hAnsi="Times New Roman" w:cs="Times New Roman"/>
          <w:color w:val="000000"/>
          <w:sz w:val="28"/>
          <w:szCs w:val="28"/>
          <w:lang w:val="uk-UA" w:eastAsia="ru-RU"/>
        </w:rPr>
        <w:t xml:space="preserve">кій масі кодексів і мають з ним певні внутрішні </w:t>
      </w:r>
      <w:r w:rsidRPr="00FC48D5">
        <w:rPr>
          <w:rFonts w:ascii="Times New Roman" w:eastAsia="Times New Roman" w:hAnsi="Times New Roman" w:cs="Times New Roman"/>
          <w:color w:val="000000"/>
          <w:sz w:val="28"/>
          <w:szCs w:val="28"/>
          <w:lang w:val="uk-UA" w:eastAsia="ru-RU"/>
        </w:rPr>
        <w:t>зв'язки:</w:t>
      </w:r>
      <w:r w:rsidRPr="00AE0C09">
        <w:rPr>
          <w:rFonts w:ascii="Times New Roman" w:eastAsia="Times New Roman" w:hAnsi="Times New Roman" w:cs="Times New Roman"/>
          <w:color w:val="000000"/>
          <w:sz w:val="28"/>
          <w:szCs w:val="28"/>
          <w:lang w:val="uk-UA" w:eastAsia="ru-RU"/>
        </w:rPr>
        <w:t xml:space="preserve"> інші</w:t>
      </w:r>
      <w:r>
        <w:rPr>
          <w:rFonts w:ascii="Times New Roman" w:eastAsia="Times New Roman" w:hAnsi="Times New Roman" w:cs="Times New Roman"/>
          <w:color w:val="000000"/>
          <w:sz w:val="28"/>
          <w:szCs w:val="28"/>
          <w:lang w:val="uk-UA" w:eastAsia="ru-RU"/>
        </w:rPr>
        <w:t xml:space="preserve"> </w:t>
      </w:r>
      <w:r w:rsidRPr="00AE0C09">
        <w:rPr>
          <w:rFonts w:ascii="Times New Roman" w:eastAsia="Times New Roman" w:hAnsi="Times New Roman" w:cs="Times New Roman"/>
          <w:color w:val="000000"/>
          <w:sz w:val="28"/>
          <w:szCs w:val="28"/>
          <w:lang w:val="uk-UA" w:eastAsia="ru-RU"/>
        </w:rPr>
        <w:t>нормують претензії до банкротів і обмежують відповідаль</w:t>
      </w:r>
      <w:r w:rsidRPr="00AE0C09">
        <w:rPr>
          <w:rFonts w:ascii="Times New Roman" w:eastAsia="Times New Roman" w:hAnsi="Times New Roman" w:cs="Times New Roman"/>
          <w:color w:val="000000"/>
          <w:sz w:val="28"/>
          <w:szCs w:val="28"/>
          <w:lang w:val="uk-UA" w:eastAsia="ru-RU"/>
        </w:rPr>
        <w:softHyphen/>
        <w:t>ність закупів перед їх кредиторами, взагалі беруть їх під</w:t>
      </w:r>
      <w:r>
        <w:rPr>
          <w:rFonts w:ascii="Times New Roman" w:eastAsia="Times New Roman" w:hAnsi="Times New Roman" w:cs="Times New Roman"/>
          <w:color w:val="000000"/>
          <w:sz w:val="28"/>
          <w:szCs w:val="28"/>
          <w:lang w:val="uk-UA" w:eastAsia="ru-RU"/>
        </w:rPr>
        <w:t xml:space="preserve"> </w:t>
      </w:r>
      <w:r w:rsidRPr="00AE0C09">
        <w:rPr>
          <w:rFonts w:ascii="Times New Roman" w:eastAsia="Times New Roman" w:hAnsi="Times New Roman" w:cs="Times New Roman"/>
          <w:color w:val="000000"/>
          <w:sz w:val="28"/>
          <w:szCs w:val="28"/>
          <w:lang w:val="uk-UA" w:eastAsia="ru-RU"/>
        </w:rPr>
        <w:t xml:space="preserve">захист від несправедливих претензій кредитора - </w:t>
      </w:r>
      <w:r>
        <w:rPr>
          <w:rFonts w:ascii="Times New Roman" w:eastAsia="Times New Roman" w:hAnsi="Times New Roman" w:cs="Times New Roman"/>
          <w:color w:val="000000"/>
          <w:sz w:val="28"/>
          <w:szCs w:val="28"/>
          <w:lang w:val="uk-UA" w:eastAsia="ru-RU"/>
        </w:rPr>
        <w:t>„господина“</w:t>
      </w:r>
      <w:r w:rsidRPr="00AE0C09">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FC48D5">
        <w:rPr>
          <w:rFonts w:ascii="Times New Roman" w:eastAsia="Times New Roman" w:hAnsi="Times New Roman" w:cs="Times New Roman"/>
          <w:color w:val="000000"/>
          <w:sz w:val="28"/>
          <w:szCs w:val="28"/>
          <w:lang w:val="uk-UA" w:eastAsia="ru-RU"/>
        </w:rPr>
        <w:t>У ц</w:t>
      </w:r>
      <w:r w:rsidRPr="00AE0C09">
        <w:rPr>
          <w:rFonts w:ascii="Times New Roman" w:eastAsia="Times New Roman" w:hAnsi="Times New Roman" w:cs="Times New Roman"/>
          <w:color w:val="000000"/>
          <w:sz w:val="28"/>
          <w:szCs w:val="28"/>
          <w:lang w:val="uk-UA" w:eastAsia="ru-RU"/>
        </w:rPr>
        <w:t xml:space="preserve">их законах </w:t>
      </w:r>
      <w:r w:rsidRPr="00FC48D5">
        <w:rPr>
          <w:rFonts w:ascii="Times New Roman" w:eastAsia="Times New Roman" w:hAnsi="Times New Roman" w:cs="Times New Roman"/>
          <w:color w:val="000000"/>
          <w:sz w:val="28"/>
          <w:szCs w:val="28"/>
          <w:lang w:val="uk-UA" w:eastAsia="ru-RU"/>
        </w:rPr>
        <w:t>п</w:t>
      </w:r>
      <w:r w:rsidRPr="00AE0C09">
        <w:rPr>
          <w:rFonts w:ascii="Times New Roman" w:eastAsia="Times New Roman" w:hAnsi="Times New Roman" w:cs="Times New Roman"/>
          <w:color w:val="000000"/>
          <w:sz w:val="28"/>
          <w:szCs w:val="28"/>
          <w:lang w:val="uk-UA" w:eastAsia="ru-RU"/>
        </w:rPr>
        <w:t>роя</w:t>
      </w:r>
      <w:r>
        <w:rPr>
          <w:rFonts w:ascii="Times New Roman" w:eastAsia="Times New Roman" w:hAnsi="Times New Roman" w:cs="Times New Roman"/>
          <w:color w:val="000000"/>
          <w:sz w:val="28"/>
          <w:szCs w:val="28"/>
          <w:lang w:val="uk-UA" w:eastAsia="ru-RU"/>
        </w:rPr>
        <w:t>-</w:t>
      </w:r>
      <w:r w:rsidRPr="00AE0C09">
        <w:rPr>
          <w:rFonts w:ascii="Times New Roman" w:eastAsia="Times New Roman" w:hAnsi="Times New Roman" w:cs="Times New Roman"/>
          <w:color w:val="000000"/>
          <w:sz w:val="28"/>
          <w:szCs w:val="28"/>
          <w:lang w:val="uk-UA" w:eastAsia="ru-RU"/>
        </w:rPr>
        <w:t>вляється та ж - коли не турбота про інтереси суспільності, то уважливість до її бажання і</w:t>
      </w:r>
      <w:r>
        <w:rPr>
          <w:rFonts w:ascii="Times New Roman" w:eastAsia="Times New Roman" w:hAnsi="Times New Roman" w:cs="Times New Roman"/>
          <w:color w:val="000000"/>
          <w:sz w:val="28"/>
          <w:szCs w:val="28"/>
          <w:lang w:val="uk-UA" w:eastAsia="ru-RU"/>
        </w:rPr>
        <w:t xml:space="preserve"> </w:t>
      </w:r>
      <w:r w:rsidRPr="00AE0C09">
        <w:rPr>
          <w:rFonts w:ascii="Times New Roman" w:eastAsia="Times New Roman" w:hAnsi="Times New Roman" w:cs="Times New Roman"/>
          <w:color w:val="000000"/>
          <w:sz w:val="28"/>
          <w:szCs w:val="28"/>
          <w:lang w:val="uk-UA" w:eastAsia="ru-RU"/>
        </w:rPr>
        <w:t xml:space="preserve">нарікання, що взагалі </w:t>
      </w:r>
      <w:r w:rsidRPr="00FC48D5">
        <w:rPr>
          <w:rFonts w:ascii="Times New Roman" w:eastAsia="Times New Roman" w:hAnsi="Times New Roman" w:cs="Times New Roman"/>
          <w:color w:val="000000"/>
          <w:sz w:val="28"/>
          <w:szCs w:val="28"/>
          <w:lang w:val="uk-UA" w:eastAsia="ru-RU"/>
        </w:rPr>
        <w:t>ха</w:t>
      </w:r>
      <w:r w:rsidRPr="00AE0C09">
        <w:rPr>
          <w:rFonts w:ascii="Times New Roman" w:eastAsia="Times New Roman" w:hAnsi="Times New Roman" w:cs="Times New Roman"/>
          <w:color w:val="000000"/>
          <w:sz w:val="28"/>
          <w:szCs w:val="28"/>
          <w:lang w:val="uk-UA" w:eastAsia="ru-RU"/>
        </w:rPr>
        <w:t>рактери</w:t>
      </w:r>
      <w:r w:rsidRPr="00FC48D5">
        <w:rPr>
          <w:rFonts w:ascii="Times New Roman" w:eastAsia="Times New Roman" w:hAnsi="Times New Roman" w:cs="Times New Roman"/>
          <w:color w:val="000000"/>
          <w:sz w:val="28"/>
          <w:szCs w:val="28"/>
          <w:lang w:val="uk-UA" w:eastAsia="ru-RU"/>
        </w:rPr>
        <w:t>зу</w:t>
      </w:r>
      <w:r w:rsidRPr="00AE0C09">
        <w:rPr>
          <w:rFonts w:ascii="Times New Roman" w:eastAsia="Times New Roman" w:hAnsi="Times New Roman" w:cs="Times New Roman"/>
          <w:color w:val="000000"/>
          <w:sz w:val="28"/>
          <w:szCs w:val="28"/>
          <w:lang w:val="uk-UA" w:eastAsia="ru-RU"/>
        </w:rPr>
        <w:t>є Мономаха у його поглядах на адміністрацію, як він їх подав у своїй Науці</w:t>
      </w:r>
      <w:r>
        <w:rPr>
          <w:rFonts w:ascii="Times New Roman" w:eastAsia="Times New Roman" w:hAnsi="Times New Roman" w:cs="Times New Roman"/>
          <w:color w:val="000000"/>
          <w:sz w:val="28"/>
          <w:szCs w:val="28"/>
          <w:lang w:val="uk-UA" w:eastAsia="ru-RU"/>
        </w:rPr>
        <w:t xml:space="preserve"> </w:t>
      </w:r>
      <w:r w:rsidRPr="00AE0C09">
        <w:rPr>
          <w:rFonts w:ascii="Times New Roman" w:eastAsia="Times New Roman" w:hAnsi="Times New Roman" w:cs="Times New Roman"/>
          <w:color w:val="000000"/>
          <w:sz w:val="28"/>
          <w:szCs w:val="28"/>
          <w:lang w:val="uk-UA" w:eastAsia="ru-RU"/>
        </w:rPr>
        <w:t xml:space="preserve">дітям: </w:t>
      </w:r>
      <w:r w:rsidRPr="00FC48D5">
        <w:rPr>
          <w:rFonts w:ascii="Times New Roman" w:eastAsia="Times New Roman" w:hAnsi="Times New Roman" w:cs="Times New Roman"/>
          <w:color w:val="000000"/>
          <w:sz w:val="28"/>
          <w:szCs w:val="28"/>
          <w:lang w:val="uk-UA" w:eastAsia="ru-RU"/>
        </w:rPr>
        <w:t>н</w:t>
      </w:r>
      <w:r w:rsidRPr="00AE0C09">
        <w:rPr>
          <w:rFonts w:ascii="Times New Roman" w:eastAsia="Times New Roman" w:hAnsi="Times New Roman" w:cs="Times New Roman"/>
          <w:color w:val="000000"/>
          <w:sz w:val="28"/>
          <w:szCs w:val="28"/>
          <w:lang w:val="uk-UA" w:eastAsia="ru-RU"/>
        </w:rPr>
        <w:t>е</w:t>
      </w:r>
      <w:r w:rsidRPr="00FC48D5">
        <w:rPr>
          <w:rFonts w:ascii="Times New Roman" w:eastAsia="Times New Roman" w:hAnsi="Times New Roman" w:cs="Times New Roman"/>
          <w:color w:val="000000"/>
          <w:sz w:val="28"/>
          <w:szCs w:val="28"/>
          <w:lang w:val="uk-UA" w:eastAsia="ru-RU"/>
        </w:rPr>
        <w:t xml:space="preserve"> </w:t>
      </w:r>
      <w:r w:rsidRPr="00AE0C09">
        <w:rPr>
          <w:rFonts w:ascii="Times New Roman" w:eastAsia="Times New Roman" w:hAnsi="Times New Roman" w:cs="Times New Roman"/>
          <w:color w:val="000000"/>
          <w:sz w:val="28"/>
          <w:szCs w:val="28"/>
          <w:lang w:val="uk-UA" w:eastAsia="ru-RU"/>
        </w:rPr>
        <w:t>д</w:t>
      </w:r>
      <w:r w:rsidRPr="00FC48D5">
        <w:rPr>
          <w:rFonts w:ascii="Times New Roman" w:eastAsia="Times New Roman" w:hAnsi="Times New Roman" w:cs="Times New Roman"/>
          <w:color w:val="000000"/>
          <w:sz w:val="28"/>
          <w:szCs w:val="28"/>
          <w:lang w:val="uk-UA" w:eastAsia="ru-RU"/>
        </w:rPr>
        <w:t xml:space="preserve">озволяйте </w:t>
      </w:r>
      <w:r w:rsidRPr="00AE0C09">
        <w:rPr>
          <w:rFonts w:ascii="Times New Roman" w:eastAsia="Times New Roman" w:hAnsi="Times New Roman" w:cs="Times New Roman"/>
          <w:color w:val="000000"/>
          <w:sz w:val="28"/>
          <w:szCs w:val="28"/>
          <w:lang w:val="uk-UA" w:eastAsia="ru-RU"/>
        </w:rPr>
        <w:t>„сильним“ нищити людей, самі розсудіть справу вдовиці</w:t>
      </w:r>
      <w:r w:rsidRPr="00FC48D5">
        <w:rPr>
          <w:rFonts w:ascii="Times New Roman" w:eastAsia="Times New Roman" w:hAnsi="Times New Roman" w:cs="Times New Roman"/>
          <w:color w:val="000000"/>
          <w:sz w:val="28"/>
          <w:szCs w:val="28"/>
          <w:lang w:val="uk-UA" w:eastAsia="ru-RU"/>
        </w:rPr>
        <w:t xml:space="preserve">; </w:t>
      </w:r>
      <w:r w:rsidRPr="00AE0C09">
        <w:rPr>
          <w:rFonts w:ascii="Times New Roman" w:eastAsia="Times New Roman" w:hAnsi="Times New Roman" w:cs="Times New Roman"/>
          <w:color w:val="000000"/>
          <w:sz w:val="28"/>
          <w:szCs w:val="28"/>
          <w:lang w:val="uk-UA" w:eastAsia="ru-RU"/>
        </w:rPr>
        <w:t>своєю</w:t>
      </w:r>
      <w:r w:rsidRPr="00FC48D5">
        <w:rPr>
          <w:rFonts w:ascii="Times New Roman" w:eastAsia="Times New Roman" w:hAnsi="Times New Roman" w:cs="Times New Roman"/>
          <w:color w:val="000000"/>
          <w:sz w:val="28"/>
          <w:szCs w:val="28"/>
          <w:lang w:val="uk-UA" w:eastAsia="ru-RU"/>
        </w:rPr>
        <w:t xml:space="preserve"> заслугою </w:t>
      </w:r>
      <w:r w:rsidRPr="00AE0C09">
        <w:rPr>
          <w:rFonts w:ascii="Times New Roman" w:eastAsia="Times New Roman" w:hAnsi="Times New Roman" w:cs="Times New Roman"/>
          <w:color w:val="000000"/>
          <w:sz w:val="28"/>
          <w:szCs w:val="28"/>
          <w:lang w:val="uk-UA" w:eastAsia="ru-RU"/>
        </w:rPr>
        <w:t>він вважає</w:t>
      </w:r>
      <w:r w:rsidRPr="00FC48D5">
        <w:rPr>
          <w:rFonts w:ascii="Times New Roman" w:eastAsia="Times New Roman" w:hAnsi="Times New Roman" w:cs="Times New Roman"/>
          <w:color w:val="000000"/>
          <w:sz w:val="28"/>
          <w:szCs w:val="28"/>
          <w:lang w:val="uk-UA" w:eastAsia="ru-RU"/>
        </w:rPr>
        <w:t xml:space="preserve"> </w:t>
      </w:r>
      <w:r w:rsidRPr="00AE0C09">
        <w:rPr>
          <w:rFonts w:ascii="Times New Roman" w:eastAsia="Times New Roman" w:hAnsi="Times New Roman" w:cs="Times New Roman"/>
          <w:color w:val="000000"/>
          <w:sz w:val="28"/>
          <w:szCs w:val="28"/>
          <w:lang w:val="uk-UA" w:eastAsia="ru-RU"/>
        </w:rPr>
        <w:t xml:space="preserve">те, </w:t>
      </w:r>
      <w:r w:rsidRPr="00FC48D5">
        <w:rPr>
          <w:rFonts w:ascii="Times New Roman" w:eastAsia="Times New Roman" w:hAnsi="Times New Roman" w:cs="Times New Roman"/>
          <w:color w:val="000000"/>
          <w:sz w:val="28"/>
          <w:szCs w:val="28"/>
          <w:lang w:val="uk-UA" w:eastAsia="ru-RU"/>
        </w:rPr>
        <w:t>щ</w:t>
      </w:r>
      <w:r w:rsidRPr="00AE0C09">
        <w:rPr>
          <w:rFonts w:ascii="Times New Roman" w:eastAsia="Times New Roman" w:hAnsi="Times New Roman" w:cs="Times New Roman"/>
          <w:color w:val="000000"/>
          <w:sz w:val="28"/>
          <w:szCs w:val="28"/>
          <w:lang w:val="uk-UA" w:eastAsia="ru-RU"/>
        </w:rPr>
        <w:t>о</w:t>
      </w:r>
      <w:r>
        <w:rPr>
          <w:rFonts w:ascii="Times New Roman" w:eastAsia="Times New Roman" w:hAnsi="Times New Roman" w:cs="Times New Roman"/>
          <w:color w:val="000000"/>
          <w:sz w:val="28"/>
          <w:szCs w:val="28"/>
          <w:lang w:val="uk-UA" w:eastAsia="ru-RU"/>
        </w:rPr>
        <w:t xml:space="preserve"> </w:t>
      </w:r>
      <w:r w:rsidRPr="00FC48D5">
        <w:rPr>
          <w:rFonts w:ascii="Times New Roman" w:eastAsia="Times New Roman" w:hAnsi="Times New Roman" w:cs="Times New Roman"/>
          <w:color w:val="000000"/>
          <w:sz w:val="28"/>
          <w:szCs w:val="28"/>
          <w:lang w:val="uk-UA" w:eastAsia="ru-RU"/>
        </w:rPr>
        <w:t>„</w:t>
      </w:r>
      <w:r w:rsidRPr="00AE0C09">
        <w:rPr>
          <w:rFonts w:ascii="Times New Roman" w:eastAsia="Times New Roman" w:hAnsi="Times New Roman" w:cs="Times New Roman"/>
          <w:color w:val="000000"/>
          <w:sz w:val="28"/>
          <w:szCs w:val="28"/>
          <w:lang w:val="uk-UA" w:eastAsia="ru-RU"/>
        </w:rPr>
        <w:t xml:space="preserve">не дозволив сильним скривдити ані худого </w:t>
      </w:r>
      <w:r w:rsidRPr="00FC48D5">
        <w:rPr>
          <w:rFonts w:ascii="Times New Roman" w:eastAsia="Times New Roman" w:hAnsi="Times New Roman" w:cs="Times New Roman"/>
          <w:color w:val="000000"/>
          <w:sz w:val="28"/>
          <w:szCs w:val="28"/>
          <w:lang w:val="uk-UA" w:eastAsia="ru-RU"/>
        </w:rPr>
        <w:t xml:space="preserve">смерда, </w:t>
      </w:r>
      <w:r w:rsidRPr="00AE0C09">
        <w:rPr>
          <w:rFonts w:ascii="Times New Roman" w:eastAsia="Times New Roman" w:hAnsi="Times New Roman" w:cs="Times New Roman"/>
          <w:color w:val="000000"/>
          <w:sz w:val="28"/>
          <w:szCs w:val="28"/>
          <w:lang w:val="uk-UA" w:eastAsia="ru-RU"/>
        </w:rPr>
        <w:t>ані убогої вдовиці”. „Переїздячи по своїх землях, радить він,</w:t>
      </w:r>
      <w:r>
        <w:rPr>
          <w:rFonts w:ascii="Times New Roman" w:eastAsia="Times New Roman" w:hAnsi="Times New Roman" w:cs="Times New Roman"/>
          <w:color w:val="000000"/>
          <w:sz w:val="28"/>
          <w:szCs w:val="28"/>
          <w:lang w:val="uk-UA" w:eastAsia="ru-RU"/>
        </w:rPr>
        <w:t xml:space="preserve"> </w:t>
      </w:r>
      <w:r w:rsidRPr="00AE0C09">
        <w:rPr>
          <w:rFonts w:ascii="Times New Roman" w:eastAsia="Times New Roman" w:hAnsi="Times New Roman" w:cs="Times New Roman"/>
          <w:color w:val="000000"/>
          <w:sz w:val="28"/>
          <w:szCs w:val="28"/>
          <w:lang w:val="uk-UA" w:eastAsia="ru-RU"/>
        </w:rPr>
        <w:t xml:space="preserve">не дозволяйте своїм </w:t>
      </w:r>
      <w:r w:rsidRPr="00AE0C09">
        <w:rPr>
          <w:rFonts w:ascii="Times New Roman" w:eastAsia="Times New Roman" w:hAnsi="Times New Roman" w:cs="Times New Roman"/>
          <w:color w:val="000000"/>
          <w:sz w:val="28"/>
          <w:szCs w:val="28"/>
          <w:lang w:eastAsia="ru-RU"/>
        </w:rPr>
        <w:t xml:space="preserve">служащим </w:t>
      </w:r>
      <w:r w:rsidRPr="00AE0C09">
        <w:rPr>
          <w:rFonts w:ascii="Times New Roman" w:eastAsia="Times New Roman" w:hAnsi="Times New Roman" w:cs="Times New Roman"/>
          <w:color w:val="000000"/>
          <w:sz w:val="28"/>
          <w:szCs w:val="28"/>
          <w:lang w:val="uk-UA" w:eastAsia="ru-RU"/>
        </w:rPr>
        <w:t>(отрокам) кривдити ні своїх, ні чужих, ні у</w:t>
      </w:r>
      <w:r w:rsidRPr="00AE0C09">
        <w:rPr>
          <w:rFonts w:ascii="Times New Roman" w:eastAsia="Times New Roman" w:hAnsi="Times New Roman" w:cs="Times New Roman"/>
          <w:color w:val="000000"/>
          <w:sz w:val="28"/>
          <w:szCs w:val="28"/>
          <w:lang w:eastAsia="ru-RU"/>
        </w:rPr>
        <w:t xml:space="preserve"> </w:t>
      </w:r>
      <w:r w:rsidRPr="00AE0C09">
        <w:rPr>
          <w:rFonts w:ascii="Times New Roman" w:eastAsia="Times New Roman" w:hAnsi="Times New Roman" w:cs="Times New Roman"/>
          <w:color w:val="000000"/>
          <w:sz w:val="28"/>
          <w:szCs w:val="28"/>
          <w:lang w:val="uk-UA" w:eastAsia="ru-RU"/>
        </w:rPr>
        <w:t>селах, ані на полях, аби вас не кляли; де</w:t>
      </w:r>
      <w:r>
        <w:rPr>
          <w:rFonts w:ascii="Times New Roman" w:eastAsia="Times New Roman" w:hAnsi="Times New Roman" w:cs="Times New Roman"/>
          <w:color w:val="000000"/>
          <w:sz w:val="28"/>
          <w:szCs w:val="28"/>
          <w:lang w:val="uk-UA" w:eastAsia="ru-RU"/>
        </w:rPr>
        <w:t xml:space="preserve"> </w:t>
      </w:r>
      <w:r w:rsidRPr="00AE0C09">
        <w:rPr>
          <w:rFonts w:ascii="Times New Roman" w:eastAsia="Times New Roman" w:hAnsi="Times New Roman" w:cs="Times New Roman"/>
          <w:color w:val="000000"/>
          <w:sz w:val="28"/>
          <w:szCs w:val="28"/>
          <w:lang w:val="uk-UA" w:eastAsia="ru-RU"/>
        </w:rPr>
        <w:t>пристанете - напоїть і нагодуйте бідного, особливо ж зважайте на купців, звідки б не прийшли вони, малий чи</w:t>
      </w:r>
      <w:r>
        <w:rPr>
          <w:rFonts w:ascii="Times New Roman" w:eastAsia="Times New Roman" w:hAnsi="Times New Roman" w:cs="Times New Roman"/>
          <w:color w:val="000000"/>
          <w:sz w:val="28"/>
          <w:szCs w:val="28"/>
          <w:lang w:val="uk-UA" w:eastAsia="ru-RU"/>
        </w:rPr>
        <w:t xml:space="preserve"> </w:t>
      </w:r>
      <w:r w:rsidRPr="00AE0C09">
        <w:rPr>
          <w:rFonts w:ascii="Times New Roman" w:eastAsia="Times New Roman" w:hAnsi="Times New Roman" w:cs="Times New Roman"/>
          <w:color w:val="000000"/>
          <w:sz w:val="28"/>
          <w:szCs w:val="28"/>
          <w:lang w:val="uk-UA" w:eastAsia="ru-RU"/>
        </w:rPr>
        <w:t>великий, чи в посольстві: як не мо</w:t>
      </w:r>
      <w:r w:rsidRPr="00AE0C09">
        <w:rPr>
          <w:rFonts w:ascii="Times New Roman" w:eastAsia="Times New Roman" w:hAnsi="Times New Roman" w:cs="Times New Roman"/>
          <w:color w:val="000000"/>
          <w:sz w:val="28"/>
          <w:szCs w:val="28"/>
          <w:lang w:val="uk-UA" w:eastAsia="ru-RU"/>
        </w:rPr>
        <w:softHyphen/>
        <w:t>жете дати дарунка - дайте їсти і пити, бо вони потім розносять про чоловіка</w:t>
      </w:r>
      <w:r>
        <w:rPr>
          <w:rFonts w:ascii="Times New Roman" w:eastAsia="Times New Roman" w:hAnsi="Times New Roman" w:cs="Times New Roman"/>
          <w:color w:val="000000"/>
          <w:sz w:val="28"/>
          <w:szCs w:val="28"/>
          <w:lang w:val="uk-UA" w:eastAsia="ru-RU"/>
        </w:rPr>
        <w:t xml:space="preserve"> </w:t>
      </w:r>
      <w:r w:rsidRPr="00AC4D72">
        <w:rPr>
          <w:rFonts w:ascii="Times New Roman" w:eastAsia="Times New Roman" w:hAnsi="Times New Roman" w:cs="Times New Roman"/>
          <w:color w:val="000000"/>
          <w:sz w:val="28"/>
          <w:szCs w:val="28"/>
          <w:lang w:val="uk-UA" w:eastAsia="ru-RU"/>
        </w:rPr>
        <w:t xml:space="preserve">добру чи лиху славу по всіх землях. Провідайте </w:t>
      </w:r>
      <w:r w:rsidRPr="00AC4D72">
        <w:rPr>
          <w:rFonts w:ascii="Times New Roman" w:eastAsia="Times New Roman" w:hAnsi="Times New Roman" w:cs="Times New Roman"/>
          <w:color w:val="000000"/>
          <w:sz w:val="28"/>
          <w:szCs w:val="28"/>
          <w:lang w:eastAsia="ru-RU"/>
        </w:rPr>
        <w:t>х</w:t>
      </w:r>
      <w:r w:rsidRPr="00AC4D72">
        <w:rPr>
          <w:rFonts w:ascii="Times New Roman" w:eastAsia="Times New Roman" w:hAnsi="Times New Roman" w:cs="Times New Roman"/>
          <w:color w:val="000000"/>
          <w:sz w:val="28"/>
          <w:szCs w:val="28"/>
          <w:lang w:val="uk-UA" w:eastAsia="ru-RU"/>
        </w:rPr>
        <w:t>ворого</w:t>
      </w:r>
      <w:r w:rsidRPr="00AC4D72">
        <w:rPr>
          <w:rFonts w:ascii="Times New Roman" w:eastAsia="Times New Roman" w:hAnsi="Times New Roman" w:cs="Times New Roman"/>
          <w:color w:val="000000"/>
          <w:sz w:val="28"/>
          <w:szCs w:val="28"/>
          <w:lang w:eastAsia="ru-RU"/>
        </w:rPr>
        <w:t xml:space="preserve">, </w:t>
      </w:r>
      <w:r w:rsidRPr="00AC4D72">
        <w:rPr>
          <w:rFonts w:ascii="Times New Roman" w:eastAsia="Times New Roman" w:hAnsi="Times New Roman" w:cs="Times New Roman"/>
          <w:color w:val="000000"/>
          <w:sz w:val="28"/>
          <w:szCs w:val="28"/>
          <w:lang w:val="uk-UA" w:eastAsia="ru-RU"/>
        </w:rPr>
        <w:t>проводіть мерця, не минайте чоловіка, не привітавшись,</w:t>
      </w:r>
      <w:r>
        <w:rPr>
          <w:rFonts w:ascii="Times New Roman" w:eastAsia="Times New Roman" w:hAnsi="Times New Roman" w:cs="Times New Roman"/>
          <w:color w:val="000000"/>
          <w:sz w:val="28"/>
          <w:szCs w:val="28"/>
          <w:lang w:val="uk-UA" w:eastAsia="ru-RU"/>
        </w:rPr>
        <w:t xml:space="preserve"> </w:t>
      </w:r>
      <w:r w:rsidRPr="00AC4D72">
        <w:rPr>
          <w:rFonts w:ascii="Times New Roman" w:eastAsia="Times New Roman" w:hAnsi="Times New Roman" w:cs="Times New Roman"/>
          <w:color w:val="000000"/>
          <w:sz w:val="28"/>
          <w:szCs w:val="28"/>
          <w:lang w:val="uk-UA" w:eastAsia="ru-RU"/>
        </w:rPr>
        <w:t>не сказавши йому доброго</w:t>
      </w:r>
      <w:r>
        <w:rPr>
          <w:rFonts w:ascii="Times New Roman" w:eastAsia="Times New Roman" w:hAnsi="Times New Roman" w:cs="Times New Roman"/>
          <w:color w:val="000000"/>
          <w:sz w:val="28"/>
          <w:szCs w:val="28"/>
          <w:lang w:val="uk-UA" w:eastAsia="ru-RU"/>
        </w:rPr>
        <w:t xml:space="preserve"> слова</w:t>
      </w:r>
      <w:r w:rsidRPr="00AC4D72">
        <w:rPr>
          <w:rFonts w:ascii="Times New Roman" w:eastAsia="Times New Roman" w:hAnsi="Times New Roman" w:cs="Times New Roman"/>
          <w:color w:val="000000"/>
          <w:sz w:val="28"/>
          <w:szCs w:val="28"/>
          <w:lang w:val="uk-UA" w:eastAsia="ru-RU"/>
        </w:rPr>
        <w:t>. Є в цих науках і певна гуманність, особливо напр. у забороні вбивати „хоч</w:t>
      </w:r>
      <w:r>
        <w:rPr>
          <w:rFonts w:ascii="Times New Roman" w:eastAsia="Times New Roman" w:hAnsi="Times New Roman" w:cs="Times New Roman"/>
          <w:color w:val="000000"/>
          <w:sz w:val="28"/>
          <w:szCs w:val="28"/>
          <w:lang w:val="uk-UA" w:eastAsia="ru-RU"/>
        </w:rPr>
        <w:t xml:space="preserve"> </w:t>
      </w:r>
      <w:r w:rsidRPr="00AC4D72">
        <w:rPr>
          <w:rFonts w:ascii="Times New Roman" w:eastAsia="Times New Roman" w:hAnsi="Times New Roman" w:cs="Times New Roman"/>
          <w:color w:val="000000"/>
          <w:sz w:val="28"/>
          <w:szCs w:val="28"/>
          <w:lang w:val="uk-UA" w:eastAsia="ru-RU"/>
        </w:rPr>
        <w:t>невинного, хоч винного, ані самому вбивати, ані казати убити, — хоч тут і входить під у</w:t>
      </w:r>
      <w:r>
        <w:rPr>
          <w:rFonts w:ascii="Times New Roman" w:eastAsia="Times New Roman" w:hAnsi="Times New Roman" w:cs="Times New Roman"/>
          <w:color w:val="000000"/>
          <w:sz w:val="28"/>
          <w:szCs w:val="28"/>
          <w:lang w:val="uk-UA" w:eastAsia="ru-RU"/>
        </w:rPr>
        <w:t>вагу тільки „християнська“ душа</w:t>
      </w:r>
      <w:r w:rsidRPr="00AC4D72">
        <w:rPr>
          <w:rFonts w:ascii="Times New Roman" w:eastAsia="Times New Roman" w:hAnsi="Times New Roman" w:cs="Times New Roman"/>
          <w:color w:val="000000"/>
          <w:sz w:val="28"/>
          <w:szCs w:val="28"/>
          <w:lang w:val="uk-UA" w:eastAsia="ru-RU"/>
        </w:rPr>
        <w:t>. Але ще більше тут цієї уважливості, котрою каптував суспільність Мономах. Особливо ласкавий був</w:t>
      </w:r>
      <w:r>
        <w:rPr>
          <w:rFonts w:ascii="Times New Roman" w:eastAsia="Times New Roman" w:hAnsi="Times New Roman" w:cs="Times New Roman"/>
          <w:color w:val="000000"/>
          <w:sz w:val="28"/>
          <w:szCs w:val="28"/>
          <w:lang w:val="uk-UA" w:eastAsia="ru-RU"/>
        </w:rPr>
        <w:t xml:space="preserve"> </w:t>
      </w:r>
      <w:r w:rsidRPr="00AC4D72">
        <w:rPr>
          <w:rFonts w:ascii="Times New Roman" w:eastAsia="Times New Roman" w:hAnsi="Times New Roman" w:cs="Times New Roman"/>
          <w:color w:val="000000"/>
          <w:sz w:val="28"/>
          <w:szCs w:val="28"/>
          <w:lang w:val="uk-UA" w:eastAsia="ru-RU"/>
        </w:rPr>
        <w:t xml:space="preserve">він </w:t>
      </w:r>
    </w:p>
    <w:p w:rsidR="00212BAC" w:rsidRPr="00DD42F3"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AC4D72">
        <w:rPr>
          <w:rFonts w:ascii="Times New Roman" w:eastAsia="Times New Roman" w:hAnsi="Times New Roman" w:cs="Times New Roman"/>
          <w:color w:val="000000"/>
          <w:sz w:val="28"/>
          <w:szCs w:val="28"/>
          <w:lang w:val="uk-UA" w:eastAsia="ru-RU"/>
        </w:rPr>
        <w:t>-119-</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D42F3"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725F00" w:rsidRDefault="00212BAC" w:rsidP="00212BAC">
      <w:pPr>
        <w:spacing w:after="0" w:line="240" w:lineRule="auto"/>
        <w:jc w:val="both"/>
        <w:rPr>
          <w:rFonts w:ascii="Times New Roman" w:eastAsia="Times New Roman" w:hAnsi="Times New Roman" w:cs="Times New Roman"/>
          <w:sz w:val="28"/>
          <w:szCs w:val="28"/>
          <w:lang w:val="uk-UA" w:eastAsia="ru-RU"/>
        </w:rPr>
      </w:pPr>
      <w:r w:rsidRPr="00AC4D72">
        <w:rPr>
          <w:rFonts w:ascii="Times New Roman" w:eastAsia="Times New Roman" w:hAnsi="Times New Roman" w:cs="Times New Roman"/>
          <w:color w:val="000000"/>
          <w:sz w:val="28"/>
          <w:szCs w:val="28"/>
          <w:lang w:val="uk-UA" w:eastAsia="ru-RU"/>
        </w:rPr>
        <w:t>до</w:t>
      </w:r>
      <w:r w:rsidRPr="00AC4D72">
        <w:rPr>
          <w:rFonts w:ascii="Times New Roman" w:eastAsia="Times New Roman" w:hAnsi="Times New Roman" w:cs="Times New Roman"/>
          <w:b/>
          <w:bCs/>
          <w:color w:val="000000"/>
          <w:sz w:val="28"/>
          <w:szCs w:val="28"/>
          <w:lang w:val="uk-UA" w:eastAsia="ru-RU"/>
        </w:rPr>
        <w:t xml:space="preserve"> </w:t>
      </w:r>
      <w:r w:rsidRPr="00AC4D72">
        <w:rPr>
          <w:rFonts w:ascii="Times New Roman" w:eastAsia="Times New Roman" w:hAnsi="Times New Roman" w:cs="Times New Roman"/>
          <w:color w:val="000000"/>
          <w:sz w:val="28"/>
          <w:szCs w:val="28"/>
          <w:lang w:val="uk-UA" w:eastAsia="ru-RU"/>
        </w:rPr>
        <w:t>духовенства. Історик волинськ</w:t>
      </w:r>
      <w:r>
        <w:rPr>
          <w:rFonts w:ascii="Times New Roman" w:eastAsia="Times New Roman" w:hAnsi="Times New Roman" w:cs="Times New Roman"/>
          <w:color w:val="000000"/>
          <w:sz w:val="28"/>
          <w:szCs w:val="28"/>
          <w:lang w:val="uk-UA" w:eastAsia="ru-RU"/>
        </w:rPr>
        <w:t>ої війни Василь особливо піднос</w:t>
      </w:r>
      <w:r w:rsidRPr="00AC4D72">
        <w:rPr>
          <w:rFonts w:ascii="Times New Roman" w:eastAsia="Times New Roman" w:hAnsi="Times New Roman" w:cs="Times New Roman"/>
          <w:color w:val="000000"/>
          <w:sz w:val="28"/>
          <w:szCs w:val="28"/>
          <w:lang w:val="uk-UA" w:eastAsia="ru-RU"/>
        </w:rPr>
        <w:t>ить, як Мономах був „любязнив</w:t>
      </w:r>
      <w:r w:rsidRPr="00725F00">
        <w:rPr>
          <w:rFonts w:ascii="Times New Roman" w:eastAsia="Times New Roman" w:hAnsi="Times New Roman" w:cs="Times New Roman"/>
          <w:color w:val="000000"/>
          <w:sz w:val="28"/>
          <w:szCs w:val="28"/>
          <w:lang w:val="uk-UA" w:eastAsia="ru-RU"/>
        </w:rPr>
        <w:t>ъ</w:t>
      </w:r>
      <w:r w:rsidRPr="00AC4D72">
        <w:rPr>
          <w:rFonts w:ascii="Times New Roman" w:eastAsia="Times New Roman" w:hAnsi="Times New Roman" w:cs="Times New Roman"/>
          <w:color w:val="000000"/>
          <w:sz w:val="28"/>
          <w:szCs w:val="28"/>
          <w:lang w:val="uk-UA" w:eastAsia="ru-RU"/>
        </w:rPr>
        <w:t xml:space="preserve"> к</w:t>
      </w:r>
      <w:r>
        <w:rPr>
          <w:rFonts w:ascii="Times New Roman" w:eastAsia="Times New Roman" w:hAnsi="Times New Roman" w:cs="Times New Roman"/>
          <w:color w:val="000000"/>
          <w:sz w:val="28"/>
          <w:szCs w:val="28"/>
          <w:lang w:val="uk-UA" w:eastAsia="ru-RU"/>
        </w:rPr>
        <w:t xml:space="preserve"> </w:t>
      </w:r>
      <w:r w:rsidRPr="00725F00">
        <w:rPr>
          <w:rFonts w:ascii="Times New Roman" w:eastAsia="Times New Roman" w:hAnsi="Times New Roman" w:cs="Times New Roman"/>
          <w:color w:val="000000"/>
          <w:sz w:val="28"/>
          <w:szCs w:val="28"/>
          <w:lang w:val="uk-UA" w:eastAsia="ru-RU"/>
        </w:rPr>
        <w:t>митрополитомъ,</w:t>
      </w:r>
      <w:r w:rsidRPr="00AC4D72">
        <w:rPr>
          <w:rFonts w:ascii="Times New Roman" w:eastAsia="Times New Roman" w:hAnsi="Times New Roman" w:cs="Times New Roman"/>
          <w:color w:val="000000"/>
          <w:sz w:val="28"/>
          <w:szCs w:val="28"/>
          <w:lang w:val="uk-UA" w:eastAsia="ru-RU"/>
        </w:rPr>
        <w:t xml:space="preserve"> і к</w:t>
      </w:r>
      <w:r w:rsidRPr="00725F00">
        <w:rPr>
          <w:rFonts w:ascii="Times New Roman" w:eastAsia="Times New Roman" w:hAnsi="Times New Roman" w:cs="Times New Roman"/>
          <w:color w:val="000000"/>
          <w:sz w:val="28"/>
          <w:szCs w:val="28"/>
          <w:lang w:val="uk-UA" w:eastAsia="ru-RU"/>
        </w:rPr>
        <w:t>ъ</w:t>
      </w:r>
      <w:r w:rsidRPr="00AC4D72">
        <w:rPr>
          <w:rFonts w:ascii="Times New Roman" w:eastAsia="Times New Roman" w:hAnsi="Times New Roman" w:cs="Times New Roman"/>
          <w:color w:val="000000"/>
          <w:sz w:val="28"/>
          <w:szCs w:val="28"/>
          <w:lang w:val="uk-UA" w:eastAsia="ru-RU"/>
        </w:rPr>
        <w:t xml:space="preserve"> </w:t>
      </w:r>
      <w:r w:rsidRPr="00725F00">
        <w:rPr>
          <w:rFonts w:ascii="Times New Roman" w:eastAsia="Times New Roman" w:hAnsi="Times New Roman" w:cs="Times New Roman"/>
          <w:color w:val="000000"/>
          <w:sz w:val="28"/>
          <w:szCs w:val="28"/>
          <w:lang w:val="uk-UA" w:eastAsia="ru-RU"/>
        </w:rPr>
        <w:t>епискупомъ</w:t>
      </w:r>
      <w:r w:rsidRPr="00AC4D72">
        <w:rPr>
          <w:rFonts w:ascii="Times New Roman" w:eastAsia="Times New Roman" w:hAnsi="Times New Roman" w:cs="Times New Roman"/>
          <w:color w:val="000000"/>
          <w:sz w:val="28"/>
          <w:szCs w:val="28"/>
          <w:lang w:val="uk-UA" w:eastAsia="ru-RU"/>
        </w:rPr>
        <w:t>, пачеже чер</w:t>
      </w:r>
      <w:r>
        <w:rPr>
          <w:rFonts w:ascii="Times New Roman" w:eastAsia="Times New Roman" w:hAnsi="Times New Roman" w:cs="Times New Roman"/>
          <w:color w:val="000000"/>
          <w:sz w:val="28"/>
          <w:szCs w:val="28"/>
          <w:lang w:val="uk-UA" w:eastAsia="ru-RU"/>
        </w:rPr>
        <w:t>-</w:t>
      </w:r>
      <w:r w:rsidRPr="00AC4D72">
        <w:rPr>
          <w:rFonts w:ascii="Times New Roman" w:eastAsia="Times New Roman" w:hAnsi="Times New Roman" w:cs="Times New Roman"/>
          <w:color w:val="000000"/>
          <w:sz w:val="28"/>
          <w:szCs w:val="28"/>
          <w:lang w:val="uk-UA" w:eastAsia="ru-RU"/>
        </w:rPr>
        <w:t>норизецьки</w:t>
      </w:r>
      <w:r w:rsidRPr="00725F00">
        <w:rPr>
          <w:rFonts w:ascii="Times New Roman" w:eastAsia="Times New Roman" w:hAnsi="Times New Roman" w:cs="Times New Roman"/>
          <w:color w:val="000000"/>
          <w:sz w:val="28"/>
          <w:szCs w:val="28"/>
          <w:lang w:val="uk-UA" w:eastAsia="ru-RU"/>
        </w:rPr>
        <w:t>й</w:t>
      </w:r>
      <w:r w:rsidRPr="00AC4D72">
        <w:rPr>
          <w:rFonts w:ascii="Times New Roman" w:eastAsia="Times New Roman" w:hAnsi="Times New Roman" w:cs="Times New Roman"/>
          <w:color w:val="000000"/>
          <w:sz w:val="28"/>
          <w:szCs w:val="28"/>
          <w:lang w:val="uk-UA" w:eastAsia="ru-RU"/>
        </w:rPr>
        <w:t xml:space="preserve"> чин</w:t>
      </w:r>
      <w:r w:rsidRPr="00725F00">
        <w:rPr>
          <w:rFonts w:ascii="Times New Roman" w:eastAsia="Times New Roman" w:hAnsi="Times New Roman" w:cs="Times New Roman"/>
          <w:color w:val="000000"/>
          <w:sz w:val="28"/>
          <w:szCs w:val="28"/>
          <w:lang w:val="uk-UA" w:eastAsia="ru-RU"/>
        </w:rPr>
        <w:t>ъ</w:t>
      </w:r>
      <w:r w:rsidRPr="00AC4D72">
        <w:rPr>
          <w:rFonts w:ascii="Times New Roman" w:eastAsia="Times New Roman" w:hAnsi="Times New Roman" w:cs="Times New Roman"/>
          <w:color w:val="000000"/>
          <w:sz w:val="28"/>
          <w:szCs w:val="28"/>
          <w:lang w:val="uk-UA" w:eastAsia="ru-RU"/>
        </w:rPr>
        <w:t xml:space="preserve"> любя“; не </w:t>
      </w:r>
      <w:r w:rsidRPr="00725F00">
        <w:rPr>
          <w:rFonts w:ascii="Times New Roman" w:eastAsia="Times New Roman" w:hAnsi="Times New Roman" w:cs="Times New Roman"/>
          <w:color w:val="000000"/>
          <w:sz w:val="28"/>
          <w:szCs w:val="28"/>
          <w:lang w:val="uk-UA" w:eastAsia="ru-RU"/>
        </w:rPr>
        <w:t>осуджував</w:t>
      </w:r>
      <w:r w:rsidRPr="00AC4D72">
        <w:rPr>
          <w:rFonts w:ascii="Times New Roman" w:eastAsia="Times New Roman" w:hAnsi="Times New Roman" w:cs="Times New Roman"/>
          <w:color w:val="000000"/>
          <w:sz w:val="28"/>
          <w:szCs w:val="28"/>
          <w:lang w:val="uk-UA" w:eastAsia="ru-RU"/>
        </w:rPr>
        <w:t xml:space="preserve"> навіть, </w:t>
      </w:r>
      <w:r w:rsidRPr="00725F00">
        <w:rPr>
          <w:rFonts w:ascii="Times New Roman" w:eastAsia="Times New Roman" w:hAnsi="Times New Roman" w:cs="Times New Roman"/>
          <w:color w:val="000000"/>
          <w:sz w:val="28"/>
          <w:szCs w:val="28"/>
          <w:lang w:val="uk-UA" w:eastAsia="ru-RU"/>
        </w:rPr>
        <w:t>коли</w:t>
      </w:r>
      <w:r w:rsidRPr="00AC4D72">
        <w:rPr>
          <w:rFonts w:ascii="Times New Roman" w:eastAsia="Times New Roman" w:hAnsi="Times New Roman" w:cs="Times New Roman"/>
          <w:color w:val="000000"/>
          <w:sz w:val="28"/>
          <w:szCs w:val="28"/>
          <w:lang w:val="uk-UA" w:eastAsia="ru-RU"/>
        </w:rPr>
        <w:t xml:space="preserve"> кого бачив</w:t>
      </w:r>
      <w:r>
        <w:rPr>
          <w:rFonts w:ascii="Times New Roman" w:eastAsia="Times New Roman" w:hAnsi="Times New Roman" w:cs="Times New Roman"/>
          <w:color w:val="000000"/>
          <w:sz w:val="28"/>
          <w:szCs w:val="28"/>
          <w:lang w:val="uk-UA" w:eastAsia="ru-RU"/>
        </w:rPr>
        <w:t xml:space="preserve"> </w:t>
      </w:r>
      <w:r w:rsidRPr="00725F00">
        <w:rPr>
          <w:rFonts w:ascii="Times New Roman" w:eastAsia="Times New Roman" w:hAnsi="Times New Roman" w:cs="Times New Roman"/>
          <w:color w:val="000000"/>
          <w:sz w:val="28"/>
          <w:szCs w:val="28"/>
          <w:lang w:val="uk-UA" w:eastAsia="ru-RU"/>
        </w:rPr>
        <w:t>п'яним,</w:t>
      </w:r>
      <w:r w:rsidRPr="00AC4D72">
        <w:rPr>
          <w:rFonts w:ascii="Times New Roman" w:eastAsia="Times New Roman" w:hAnsi="Times New Roman" w:cs="Times New Roman"/>
          <w:color w:val="000000"/>
          <w:sz w:val="28"/>
          <w:szCs w:val="28"/>
          <w:lang w:val="uk-UA" w:eastAsia="ru-RU"/>
        </w:rPr>
        <w:t xml:space="preserve"> або „в коем</w:t>
      </w:r>
      <w:r>
        <w:rPr>
          <w:rFonts w:ascii="Times New Roman" w:eastAsia="Times New Roman" w:hAnsi="Times New Roman" w:cs="Times New Roman"/>
          <w:color w:val="000000"/>
          <w:sz w:val="28"/>
          <w:szCs w:val="28"/>
          <w:lang w:val="uk-UA" w:eastAsia="ru-RU"/>
        </w:rPr>
        <w:t>ъ</w:t>
      </w:r>
      <w:r w:rsidRPr="00AC4D72">
        <w:rPr>
          <w:rFonts w:ascii="Times New Roman" w:eastAsia="Times New Roman" w:hAnsi="Times New Roman" w:cs="Times New Roman"/>
          <w:color w:val="000000"/>
          <w:sz w:val="28"/>
          <w:szCs w:val="28"/>
          <w:lang w:val="uk-UA" w:eastAsia="ru-RU"/>
        </w:rPr>
        <w:t xml:space="preserve"> зазор</w:t>
      </w:r>
      <w:r>
        <w:rPr>
          <w:rFonts w:ascii="Times New Roman" w:eastAsia="Times New Roman" w:hAnsi="Times New Roman" w:cs="Times New Roman"/>
          <w:color w:val="000000"/>
          <w:sz w:val="28"/>
          <w:szCs w:val="28"/>
          <w:lang w:val="uk-UA" w:eastAsia="ru-RU"/>
        </w:rPr>
        <w:t>Ъ“</w:t>
      </w:r>
      <w:r>
        <w:rPr>
          <w:rFonts w:ascii="Times New Roman" w:eastAsia="Times New Roman" w:hAnsi="Times New Roman" w:cs="Times New Roman"/>
          <w:color w:val="000000"/>
          <w:sz w:val="28"/>
          <w:szCs w:val="28"/>
          <w:vertAlign w:val="superscript"/>
          <w:lang w:val="uk-UA" w:eastAsia="ru-RU"/>
        </w:rPr>
        <w:t>1</w:t>
      </w:r>
      <w:r w:rsidRPr="00AC4D72">
        <w:rPr>
          <w:rFonts w:ascii="Times New Roman" w:eastAsia="Times New Roman" w:hAnsi="Times New Roman" w:cs="Times New Roman"/>
          <w:color w:val="000000"/>
          <w:sz w:val="28"/>
          <w:szCs w:val="28"/>
          <w:lang w:val="uk-UA" w:eastAsia="ru-RU"/>
        </w:rPr>
        <w:t>.</w:t>
      </w:r>
    </w:p>
    <w:p w:rsidR="00212BAC" w:rsidRPr="00AC4D7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4D72">
        <w:rPr>
          <w:rFonts w:ascii="Times New Roman" w:eastAsia="Times New Roman" w:hAnsi="Times New Roman" w:cs="Times New Roman"/>
          <w:color w:val="000000"/>
          <w:sz w:val="28"/>
          <w:szCs w:val="28"/>
          <w:lang w:val="uk-UA" w:eastAsia="ru-RU"/>
        </w:rPr>
        <w:t>Може бути, одначе, що при всьому тому певна вирахованність відчува</w:t>
      </w:r>
      <w:r>
        <w:rPr>
          <w:rFonts w:ascii="Times New Roman" w:eastAsia="Times New Roman" w:hAnsi="Times New Roman" w:cs="Times New Roman"/>
          <w:color w:val="000000"/>
          <w:sz w:val="28"/>
          <w:szCs w:val="28"/>
          <w:lang w:val="uk-UA" w:eastAsia="ru-RU"/>
        </w:rPr>
        <w:t>-</w:t>
      </w:r>
      <w:r w:rsidRPr="00AC4D72">
        <w:rPr>
          <w:rFonts w:ascii="Times New Roman" w:eastAsia="Times New Roman" w:hAnsi="Times New Roman" w:cs="Times New Roman"/>
          <w:color w:val="000000"/>
          <w:sz w:val="28"/>
          <w:szCs w:val="28"/>
          <w:lang w:val="uk-UA" w:eastAsia="ru-RU"/>
        </w:rPr>
        <w:t>лася суспільністю в цих чеснотах, судячи по тому, що не зважаючи на всю популярність Мономаха, всю його побожність, всі компліменти його чеснотам, святим Мономаха не вважали, як вв</w:t>
      </w:r>
      <w:bookmarkStart w:id="17" w:name="sdfootnote21anc"/>
      <w:r>
        <w:rPr>
          <w:rFonts w:ascii="Times New Roman" w:eastAsia="Times New Roman" w:hAnsi="Times New Roman" w:cs="Times New Roman"/>
          <w:color w:val="000000"/>
          <w:sz w:val="28"/>
          <w:szCs w:val="28"/>
          <w:lang w:val="uk-UA" w:eastAsia="ru-RU"/>
        </w:rPr>
        <w:t>ажали напр. його сина Мстислава</w:t>
      </w:r>
      <w:hyperlink w:anchor="sdfootnote21sym" w:history="1">
        <w:r w:rsidRPr="00AC4D72">
          <w:rPr>
            <w:rFonts w:ascii="Times New Roman" w:eastAsia="Times New Roman" w:hAnsi="Times New Roman" w:cs="Times New Roman"/>
            <w:color w:val="000080"/>
            <w:sz w:val="28"/>
            <w:szCs w:val="28"/>
            <w:u w:val="single"/>
            <w:vertAlign w:val="superscript"/>
            <w:lang w:val="uk-UA" w:eastAsia="ru-RU"/>
          </w:rPr>
          <w:t>2</w:t>
        </w:r>
      </w:hyperlink>
      <w:bookmarkEnd w:id="17"/>
      <w:r w:rsidRPr="00AC4D72">
        <w:rPr>
          <w:rFonts w:ascii="Times New Roman" w:eastAsia="Times New Roman" w:hAnsi="Times New Roman" w:cs="Times New Roman"/>
          <w:color w:val="000000"/>
          <w:sz w:val="28"/>
          <w:szCs w:val="28"/>
          <w:lang w:val="uk-UA" w:eastAsia="ru-RU"/>
        </w:rPr>
        <w:t>.</w:t>
      </w:r>
    </w:p>
    <w:p w:rsidR="00212BAC" w:rsidRPr="00162C2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162C22">
        <w:rPr>
          <w:rFonts w:ascii="Times New Roman" w:eastAsia="Times New Roman" w:hAnsi="Times New Roman" w:cs="Times New Roman"/>
          <w:color w:val="000000"/>
          <w:sz w:val="28"/>
          <w:szCs w:val="28"/>
          <w:lang w:val="uk-UA" w:eastAsia="ru-RU"/>
        </w:rPr>
        <w:t>Мономах відзначався незвичайною діяльністю; цим він ставив себе взі</w:t>
      </w:r>
      <w:r>
        <w:rPr>
          <w:rFonts w:ascii="Times New Roman" w:eastAsia="Times New Roman" w:hAnsi="Times New Roman" w:cs="Times New Roman"/>
          <w:color w:val="000000"/>
          <w:sz w:val="28"/>
          <w:szCs w:val="28"/>
          <w:lang w:val="uk-UA" w:eastAsia="ru-RU"/>
        </w:rPr>
        <w:t>-</w:t>
      </w:r>
      <w:r w:rsidRPr="00162C22">
        <w:rPr>
          <w:rFonts w:ascii="Times New Roman" w:eastAsia="Times New Roman" w:hAnsi="Times New Roman" w:cs="Times New Roman"/>
          <w:color w:val="000000"/>
          <w:sz w:val="28"/>
          <w:szCs w:val="28"/>
          <w:lang w:val="uk-UA" w:eastAsia="ru-RU"/>
        </w:rPr>
        <w:t xml:space="preserve">рцем для своїх синів, і міг це зробити. Він, як каже, не покладався на слуг, але старався сам все робити, або всього бодай пильнувати - на війні чи в спокою, від домашнього господарства до церковної служби. Він рахував, що зробив за життя 83 більших подорожей, - а що то вони значили при тодішніх дорогах! Дійсно, він </w:t>
      </w:r>
      <w:r w:rsidRPr="00162C22">
        <w:rPr>
          <w:rFonts w:ascii="Times New Roman" w:eastAsia="Times New Roman" w:hAnsi="Times New Roman" w:cs="Times New Roman"/>
          <w:color w:val="000000"/>
          <w:sz w:val="28"/>
          <w:szCs w:val="28"/>
          <w:lang w:eastAsia="ru-RU"/>
        </w:rPr>
        <w:t>мет</w:t>
      </w:r>
      <w:r w:rsidRPr="00162C22">
        <w:rPr>
          <w:rFonts w:ascii="Times New Roman" w:eastAsia="Times New Roman" w:hAnsi="Times New Roman" w:cs="Times New Roman"/>
          <w:color w:val="000000"/>
          <w:sz w:val="28"/>
          <w:szCs w:val="28"/>
          <w:lang w:val="uk-UA" w:eastAsia="ru-RU"/>
        </w:rPr>
        <w:t>ався вічно, з Смоленська в Переяслав, а звідти в Ростов, абощо. В особливу заслугу собі він покладав, що пильнував від</w:t>
      </w:r>
      <w:r w:rsidRPr="00162C22">
        <w:rPr>
          <w:rFonts w:ascii="Times New Roman" w:eastAsia="Times New Roman" w:hAnsi="Times New Roman" w:cs="Times New Roman"/>
          <w:color w:val="000000"/>
          <w:sz w:val="28"/>
          <w:szCs w:val="28"/>
          <w:lang w:val="uk-UA" w:eastAsia="ru-RU"/>
        </w:rPr>
        <w:softHyphen/>
        <w:t xml:space="preserve">носин з половцями; в своїй автобіографії він рахував 19 умов, </w:t>
      </w:r>
      <w:r w:rsidRPr="00162C22">
        <w:rPr>
          <w:rFonts w:ascii="Times New Roman" w:eastAsia="Times New Roman" w:hAnsi="Times New Roman" w:cs="Times New Roman"/>
          <w:color w:val="000000"/>
          <w:sz w:val="28"/>
          <w:szCs w:val="28"/>
          <w:lang w:eastAsia="ru-RU"/>
        </w:rPr>
        <w:t>укладених</w:t>
      </w:r>
      <w:r w:rsidRPr="00162C22">
        <w:rPr>
          <w:rFonts w:ascii="Times New Roman" w:eastAsia="Times New Roman" w:hAnsi="Times New Roman" w:cs="Times New Roman"/>
          <w:color w:val="000000"/>
          <w:sz w:val="28"/>
          <w:szCs w:val="28"/>
          <w:lang w:val="uk-UA" w:eastAsia="ru-RU"/>
        </w:rPr>
        <w:t xml:space="preserve"> з ними!</w:t>
      </w:r>
    </w:p>
    <w:p w:rsidR="00212BAC" w:rsidRPr="009979D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162C22">
        <w:rPr>
          <w:rFonts w:ascii="Times New Roman" w:eastAsia="Times New Roman" w:hAnsi="Times New Roman" w:cs="Times New Roman"/>
          <w:color w:val="000000"/>
          <w:sz w:val="28"/>
          <w:szCs w:val="28"/>
          <w:lang w:val="uk-UA" w:eastAsia="ru-RU"/>
        </w:rPr>
        <w:t>Популярність Мономаха дійсно була дуже велика. Він залишивсь ідеа</w:t>
      </w:r>
      <w:r>
        <w:rPr>
          <w:rFonts w:ascii="Times New Roman" w:eastAsia="Times New Roman" w:hAnsi="Times New Roman" w:cs="Times New Roman"/>
          <w:color w:val="000000"/>
          <w:sz w:val="28"/>
          <w:szCs w:val="28"/>
          <w:lang w:val="uk-UA" w:eastAsia="ru-RU"/>
        </w:rPr>
        <w:t>-</w:t>
      </w:r>
      <w:r w:rsidRPr="00162C22">
        <w:rPr>
          <w:rFonts w:ascii="Times New Roman" w:eastAsia="Times New Roman" w:hAnsi="Times New Roman" w:cs="Times New Roman"/>
          <w:color w:val="000000"/>
          <w:sz w:val="28"/>
          <w:szCs w:val="28"/>
          <w:lang w:val="uk-UA" w:eastAsia="ru-RU"/>
        </w:rPr>
        <w:t>лом князя - енергійного, запопадливого, для громади доброго; його</w:t>
      </w:r>
      <w:r w:rsidRPr="00162C22">
        <w:rPr>
          <w:rFonts w:ascii="Times New Roman" w:eastAsia="Times New Roman" w:hAnsi="Times New Roman" w:cs="Times New Roman"/>
          <w:b/>
          <w:bCs/>
          <w:color w:val="000000"/>
          <w:sz w:val="28"/>
          <w:szCs w:val="28"/>
          <w:lang w:val="uk-UA" w:eastAsia="ru-RU"/>
        </w:rPr>
        <w:t xml:space="preserve"> </w:t>
      </w:r>
      <w:r w:rsidRPr="00162C22">
        <w:rPr>
          <w:rFonts w:ascii="Times New Roman" w:eastAsia="Times New Roman" w:hAnsi="Times New Roman" w:cs="Times New Roman"/>
          <w:color w:val="000000"/>
          <w:sz w:val="28"/>
          <w:szCs w:val="28"/>
          <w:lang w:val="uk-UA" w:eastAsia="ru-RU"/>
        </w:rPr>
        <w:t>політична вирахованність, загарбання чужих земель громаду не цікавило. Оповідаючи про його смерть, літописи називають його</w:t>
      </w:r>
      <w:r w:rsidRPr="00162C22">
        <w:rPr>
          <w:rFonts w:ascii="Times New Roman" w:eastAsia="Times New Roman" w:hAnsi="Times New Roman" w:cs="Times New Roman"/>
          <w:b/>
          <w:bCs/>
          <w:color w:val="000000"/>
          <w:sz w:val="28"/>
          <w:szCs w:val="28"/>
          <w:lang w:val="uk-UA" w:eastAsia="ru-RU"/>
        </w:rPr>
        <w:t xml:space="preserve"> </w:t>
      </w:r>
      <w:r w:rsidRPr="00162C22">
        <w:rPr>
          <w:rFonts w:ascii="Times New Roman" w:eastAsia="Times New Roman" w:hAnsi="Times New Roman" w:cs="Times New Roman"/>
          <w:color w:val="000000"/>
          <w:sz w:val="28"/>
          <w:szCs w:val="28"/>
          <w:lang w:val="uk-UA" w:eastAsia="ru-RU"/>
        </w:rPr>
        <w:t xml:space="preserve">„благовірним, христолюбивим, великим, чудним, святим і добрим“, „він освітив Руську землю, пускаючи проміння, як сонце“, „слава про нього пройшла по всіх краях, особливо ж був він страшний для поганих“ (половців); „весь народ (в Києві) плакав по ньому, як діти за батьком або </w:t>
      </w:r>
      <w:r w:rsidRPr="007F5729">
        <w:rPr>
          <w:rFonts w:ascii="Times New Roman" w:eastAsia="Times New Roman" w:hAnsi="Times New Roman" w:cs="Times New Roman"/>
          <w:color w:val="000000"/>
          <w:sz w:val="28"/>
          <w:szCs w:val="28"/>
          <w:lang w:val="uk-UA" w:eastAsia="ru-RU"/>
        </w:rPr>
        <w:t>матір'ю“</w:t>
      </w:r>
      <w:r w:rsidRPr="00162C22">
        <w:rPr>
          <w:rFonts w:ascii="Times New Roman" w:eastAsia="Times New Roman" w:hAnsi="Times New Roman" w:cs="Times New Roman"/>
          <w:color w:val="000000"/>
          <w:sz w:val="28"/>
          <w:szCs w:val="28"/>
          <w:lang w:val="uk-UA" w:eastAsia="ru-RU"/>
        </w:rPr>
        <w:t>.</w:t>
      </w:r>
    </w:p>
    <w:p w:rsidR="00212BAC" w:rsidRPr="00162C2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162C22">
        <w:rPr>
          <w:rFonts w:ascii="Times New Roman" w:eastAsia="Times New Roman" w:hAnsi="Times New Roman" w:cs="Times New Roman"/>
          <w:color w:val="000000"/>
          <w:sz w:val="28"/>
          <w:szCs w:val="28"/>
          <w:lang w:val="uk-UA" w:eastAsia="ru-RU"/>
        </w:rPr>
        <w:t>Помер Мономах 19 травня 1125 р., на 73 році життя.</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162C22">
        <w:rPr>
          <w:rFonts w:ascii="Times New Roman" w:eastAsia="Times New Roman" w:hAnsi="Times New Roman" w:cs="Times New Roman"/>
          <w:color w:val="000000"/>
          <w:sz w:val="28"/>
          <w:szCs w:val="28"/>
          <w:lang w:val="uk-UA" w:eastAsia="ru-RU"/>
        </w:rPr>
        <w:t>Київський стіл призначив він віддавна, як ми бачили, своєму старшому сину Мстиславу. Другий претендент — Ярослав Святополкович, загинув від руки вбивць; останній з Святославичів Ярослав так хистко сидів на своєму чернігівському столі, що хоч би і вважав себе законним спадкоємцем київсь</w:t>
      </w:r>
      <w:r>
        <w:rPr>
          <w:rFonts w:ascii="Times New Roman" w:eastAsia="Times New Roman" w:hAnsi="Times New Roman" w:cs="Times New Roman"/>
          <w:color w:val="000000"/>
          <w:sz w:val="28"/>
          <w:szCs w:val="28"/>
          <w:lang w:val="uk-UA" w:eastAsia="ru-RU"/>
        </w:rPr>
        <w:t>-</w:t>
      </w:r>
      <w:r w:rsidRPr="00162C22">
        <w:rPr>
          <w:rFonts w:ascii="Times New Roman" w:eastAsia="Times New Roman" w:hAnsi="Times New Roman" w:cs="Times New Roman"/>
          <w:color w:val="000000"/>
          <w:sz w:val="28"/>
          <w:szCs w:val="28"/>
          <w:lang w:val="uk-UA" w:eastAsia="ru-RU"/>
        </w:rPr>
        <w:t>кого стола, не мав спромоги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617709" w:rsidRDefault="00212BAC" w:rsidP="00212BAC">
      <w:pPr>
        <w:spacing w:after="0" w:line="240" w:lineRule="auto"/>
        <w:ind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val="uk-UA" w:eastAsia="ru-RU"/>
        </w:rPr>
        <w:t xml:space="preserve">     </w:t>
      </w:r>
      <w:r w:rsidRPr="009979DD">
        <w:rPr>
          <w:rFonts w:ascii="Times New Roman" w:eastAsia="Times New Roman" w:hAnsi="Times New Roman" w:cs="Times New Roman"/>
          <w:bCs/>
          <w:color w:val="000000"/>
          <w:sz w:val="24"/>
          <w:szCs w:val="24"/>
          <w:vertAlign w:val="superscript"/>
          <w:lang w:val="uk-UA" w:eastAsia="ru-RU"/>
        </w:rPr>
        <w:t>1</w:t>
      </w:r>
      <w:r w:rsidRPr="00617709">
        <w:rPr>
          <w:rFonts w:ascii="Times New Roman" w:eastAsia="Times New Roman" w:hAnsi="Times New Roman" w:cs="Times New Roman"/>
          <w:bCs/>
          <w:color w:val="000000"/>
          <w:sz w:val="24"/>
          <w:szCs w:val="24"/>
          <w:lang w:val="uk-UA" w:eastAsia="ru-RU"/>
        </w:rPr>
        <w:t>Іпат. с. 173.</w:t>
      </w:r>
    </w:p>
    <w:p w:rsidR="00212BAC" w:rsidRPr="00617709" w:rsidRDefault="00212BAC" w:rsidP="00212BAC">
      <w:pPr>
        <w:spacing w:after="0" w:line="240" w:lineRule="auto"/>
        <w:ind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val="uk-UA" w:eastAsia="ru-RU"/>
        </w:rPr>
        <w:t xml:space="preserve">     </w:t>
      </w:r>
      <w:r w:rsidRPr="009979DD">
        <w:rPr>
          <w:rFonts w:ascii="Times New Roman" w:eastAsia="Times New Roman" w:hAnsi="Times New Roman" w:cs="Times New Roman"/>
          <w:bCs/>
          <w:color w:val="000000"/>
          <w:sz w:val="24"/>
          <w:szCs w:val="24"/>
          <w:vertAlign w:val="superscript"/>
          <w:lang w:val="uk-UA" w:eastAsia="ru-RU"/>
        </w:rPr>
        <w:t>2</w:t>
      </w:r>
      <w:r w:rsidRPr="00617709">
        <w:rPr>
          <w:rFonts w:ascii="Times New Roman" w:eastAsia="Times New Roman" w:hAnsi="Times New Roman" w:cs="Times New Roman"/>
          <w:bCs/>
          <w:color w:val="000000"/>
          <w:sz w:val="24"/>
          <w:szCs w:val="24"/>
          <w:lang w:val="uk-UA" w:eastAsia="ru-RU"/>
        </w:rPr>
        <w:t xml:space="preserve">Про оцінку </w:t>
      </w:r>
      <w:r w:rsidRPr="00617709">
        <w:rPr>
          <w:rFonts w:ascii="Times New Roman" w:eastAsia="Times New Roman" w:hAnsi="Times New Roman" w:cs="Times New Roman"/>
          <w:color w:val="000000"/>
          <w:sz w:val="24"/>
          <w:szCs w:val="24"/>
          <w:lang w:val="uk-UA" w:eastAsia="ru-RU"/>
        </w:rPr>
        <w:t>діяльност</w:t>
      </w:r>
      <w:r>
        <w:rPr>
          <w:rFonts w:ascii="Times New Roman" w:eastAsia="Times New Roman" w:hAnsi="Times New Roman" w:cs="Times New Roman"/>
          <w:color w:val="000000"/>
          <w:sz w:val="24"/>
          <w:szCs w:val="24"/>
          <w:lang w:val="uk-UA" w:eastAsia="ru-RU"/>
        </w:rPr>
        <w:t>і</w:t>
      </w:r>
      <w:r w:rsidRPr="00617709">
        <w:rPr>
          <w:rFonts w:ascii="Times New Roman" w:eastAsia="Times New Roman" w:hAnsi="Times New Roman" w:cs="Times New Roman"/>
          <w:color w:val="000000"/>
          <w:sz w:val="24"/>
          <w:szCs w:val="24"/>
          <w:lang w:val="uk-UA" w:eastAsia="ru-RU"/>
        </w:rPr>
        <w:t xml:space="preserve"> </w:t>
      </w:r>
      <w:r w:rsidRPr="00617709">
        <w:rPr>
          <w:rFonts w:ascii="Times New Roman" w:eastAsia="Times New Roman" w:hAnsi="Times New Roman" w:cs="Times New Roman"/>
          <w:bCs/>
          <w:color w:val="000000"/>
          <w:sz w:val="24"/>
          <w:szCs w:val="24"/>
          <w:lang w:val="uk-UA" w:eastAsia="ru-RU"/>
        </w:rPr>
        <w:t>Мономаха в історичній літературі дав. зга</w:t>
      </w:r>
      <w:r w:rsidRPr="00617709">
        <w:rPr>
          <w:rFonts w:ascii="Times New Roman" w:eastAsia="Times New Roman" w:hAnsi="Times New Roman" w:cs="Times New Roman"/>
          <w:bCs/>
          <w:color w:val="000000"/>
          <w:sz w:val="24"/>
          <w:szCs w:val="24"/>
          <w:lang w:val="uk-UA" w:eastAsia="ru-RU"/>
        </w:rPr>
        <w:softHyphen/>
        <w:t xml:space="preserve">дану </w:t>
      </w:r>
      <w:r>
        <w:rPr>
          <w:rFonts w:ascii="Times New Roman" w:eastAsia="Times New Roman" w:hAnsi="Times New Roman" w:cs="Times New Roman"/>
          <w:bCs/>
          <w:color w:val="000000"/>
          <w:sz w:val="24"/>
          <w:szCs w:val="24"/>
          <w:lang w:val="uk-UA" w:eastAsia="ru-RU"/>
        </w:rPr>
        <w:t>м</w:t>
      </w:r>
      <w:r w:rsidRPr="00617709">
        <w:rPr>
          <w:rFonts w:ascii="Times New Roman" w:eastAsia="Times New Roman" w:hAnsi="Times New Roman" w:cs="Times New Roman"/>
          <w:bCs/>
          <w:color w:val="000000"/>
          <w:sz w:val="24"/>
          <w:szCs w:val="24"/>
          <w:lang w:val="uk-UA" w:eastAsia="ru-RU"/>
        </w:rPr>
        <w:t>ою ста</w:t>
      </w:r>
      <w:r>
        <w:rPr>
          <w:rFonts w:ascii="Times New Roman" w:eastAsia="Times New Roman" w:hAnsi="Times New Roman" w:cs="Times New Roman"/>
          <w:bCs/>
          <w:color w:val="000000"/>
          <w:sz w:val="24"/>
          <w:szCs w:val="24"/>
          <w:lang w:val="uk-UA" w:eastAsia="ru-RU"/>
        </w:rPr>
        <w:t>ттю: Во</w:t>
      </w:r>
      <w:r w:rsidRPr="007E11DC">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val="uk-UA" w:eastAsia="ru-RU"/>
        </w:rPr>
        <w:t>лы</w:t>
      </w:r>
      <w:r w:rsidRPr="00617709">
        <w:rPr>
          <w:rFonts w:ascii="Times New Roman" w:eastAsia="Times New Roman" w:hAnsi="Times New Roman" w:cs="Times New Roman"/>
          <w:bCs/>
          <w:color w:val="000000"/>
          <w:sz w:val="24"/>
          <w:szCs w:val="24"/>
          <w:lang w:val="uk-UA" w:eastAsia="ru-RU"/>
        </w:rPr>
        <w:t>нскій во</w:t>
      </w:r>
      <w:r>
        <w:rPr>
          <w:rFonts w:ascii="Times New Roman" w:eastAsia="Times New Roman" w:hAnsi="Times New Roman" w:cs="Times New Roman"/>
          <w:bCs/>
          <w:color w:val="000000"/>
          <w:sz w:val="24"/>
          <w:szCs w:val="24"/>
          <w:lang w:val="uk-UA" w:eastAsia="ru-RU"/>
        </w:rPr>
        <w:t>п</w:t>
      </w:r>
      <w:r w:rsidRPr="00617709">
        <w:rPr>
          <w:rFonts w:ascii="Times New Roman" w:eastAsia="Times New Roman" w:hAnsi="Times New Roman" w:cs="Times New Roman"/>
          <w:bCs/>
          <w:color w:val="000000"/>
          <w:sz w:val="24"/>
          <w:szCs w:val="24"/>
          <w:lang w:val="uk-UA" w:eastAsia="ru-RU"/>
        </w:rPr>
        <w:t>рось с. 36—7.</w:t>
      </w:r>
    </w:p>
    <w:p w:rsidR="00212BA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Pr="00BF6830"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162C22">
        <w:rPr>
          <w:rFonts w:ascii="Times New Roman" w:eastAsia="Times New Roman" w:hAnsi="Times New Roman" w:cs="Times New Roman"/>
          <w:color w:val="000000"/>
          <w:sz w:val="28"/>
          <w:szCs w:val="28"/>
          <w:lang w:eastAsia="ru-RU"/>
        </w:rPr>
        <w:t>-120-</w:t>
      </w:r>
    </w:p>
    <w:p w:rsidR="00212BAC" w:rsidRDefault="00212BAC" w:rsidP="00212BAC">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212BAC" w:rsidRPr="00162C22"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162C22" w:rsidRDefault="00212BAC" w:rsidP="00212BAC">
      <w:pPr>
        <w:spacing w:after="0" w:line="240" w:lineRule="auto"/>
        <w:jc w:val="both"/>
        <w:rPr>
          <w:rFonts w:ascii="Times New Roman" w:eastAsia="Times New Roman" w:hAnsi="Times New Roman" w:cs="Times New Roman"/>
          <w:sz w:val="28"/>
          <w:szCs w:val="28"/>
          <w:lang w:eastAsia="ru-RU"/>
        </w:rPr>
      </w:pPr>
      <w:r w:rsidRPr="00162C22">
        <w:rPr>
          <w:rFonts w:ascii="Times New Roman" w:eastAsia="Times New Roman" w:hAnsi="Times New Roman" w:cs="Times New Roman"/>
          <w:color w:val="000000"/>
          <w:sz w:val="28"/>
          <w:szCs w:val="28"/>
          <w:lang w:val="uk-UA" w:eastAsia="ru-RU"/>
        </w:rPr>
        <w:t xml:space="preserve">обізватись. Без всяких перешкод Мстислав засів у Києві - другого </w:t>
      </w:r>
      <w:r w:rsidRPr="00162C22">
        <w:rPr>
          <w:rFonts w:ascii="Times New Roman" w:eastAsia="Times New Roman" w:hAnsi="Times New Roman" w:cs="Times New Roman"/>
          <w:color w:val="000000"/>
          <w:sz w:val="28"/>
          <w:szCs w:val="28"/>
          <w:lang w:eastAsia="ru-RU"/>
        </w:rPr>
        <w:t xml:space="preserve">дня </w:t>
      </w:r>
      <w:r w:rsidRPr="00162C22">
        <w:rPr>
          <w:rFonts w:ascii="Times New Roman" w:eastAsia="Times New Roman" w:hAnsi="Times New Roman" w:cs="Times New Roman"/>
          <w:color w:val="000000"/>
          <w:sz w:val="28"/>
          <w:szCs w:val="28"/>
          <w:lang w:val="uk-UA" w:eastAsia="ru-RU"/>
        </w:rPr>
        <w:t>після</w:t>
      </w:r>
      <w:r w:rsidRPr="00162C22">
        <w:rPr>
          <w:rFonts w:ascii="Times New Roman" w:eastAsia="Times New Roman" w:hAnsi="Times New Roman" w:cs="Times New Roman"/>
          <w:color w:val="000000"/>
          <w:sz w:val="28"/>
          <w:szCs w:val="28"/>
          <w:lang w:eastAsia="ru-RU"/>
        </w:rPr>
        <w:t xml:space="preserve"> смерт</w:t>
      </w:r>
      <w:r w:rsidRPr="00162C22">
        <w:rPr>
          <w:rFonts w:ascii="Times New Roman" w:eastAsia="Times New Roman" w:hAnsi="Times New Roman" w:cs="Times New Roman"/>
          <w:color w:val="000000"/>
          <w:sz w:val="28"/>
          <w:szCs w:val="28"/>
          <w:lang w:val="uk-UA" w:eastAsia="ru-RU"/>
        </w:rPr>
        <w:t>і</w:t>
      </w:r>
      <w:r w:rsidRPr="00162C22">
        <w:rPr>
          <w:rFonts w:ascii="Times New Roman" w:eastAsia="Times New Roman" w:hAnsi="Times New Roman" w:cs="Times New Roman"/>
          <w:color w:val="000000"/>
          <w:sz w:val="28"/>
          <w:szCs w:val="28"/>
          <w:lang w:eastAsia="ru-RU"/>
        </w:rPr>
        <w:t xml:space="preserve"> </w:t>
      </w:r>
      <w:r w:rsidRPr="00162C22">
        <w:rPr>
          <w:rFonts w:ascii="Times New Roman" w:eastAsia="Times New Roman" w:hAnsi="Times New Roman" w:cs="Times New Roman"/>
          <w:color w:val="000000"/>
          <w:sz w:val="28"/>
          <w:szCs w:val="28"/>
          <w:lang w:val="uk-UA" w:eastAsia="ru-RU"/>
        </w:rPr>
        <w:t>батька „посадили йог</w:t>
      </w:r>
      <w:r>
        <w:rPr>
          <w:rFonts w:ascii="Times New Roman" w:eastAsia="Times New Roman" w:hAnsi="Times New Roman" w:cs="Times New Roman"/>
          <w:color w:val="000000"/>
          <w:sz w:val="28"/>
          <w:szCs w:val="28"/>
          <w:lang w:val="uk-UA" w:eastAsia="ru-RU"/>
        </w:rPr>
        <w:t>о“ кияни на батьківському столі</w:t>
      </w:r>
      <w:r w:rsidRPr="00162C22">
        <w:rPr>
          <w:rFonts w:ascii="Times New Roman" w:eastAsia="Times New Roman" w:hAnsi="Times New Roman" w:cs="Times New Roman"/>
          <w:color w:val="000000"/>
          <w:sz w:val="28"/>
          <w:szCs w:val="28"/>
          <w:vertAlign w:val="superscript"/>
          <w:lang w:val="uk-UA" w:eastAsia="ru-RU"/>
        </w:rPr>
        <w:t>1</w:t>
      </w:r>
      <w:r w:rsidRPr="00162C22">
        <w:rPr>
          <w:rFonts w:ascii="Times New Roman" w:eastAsia="Times New Roman" w:hAnsi="Times New Roman" w:cs="Times New Roman"/>
          <w:color w:val="000000"/>
          <w:sz w:val="28"/>
          <w:szCs w:val="28"/>
          <w:lang w:val="uk-UA" w:eastAsia="ru-RU"/>
        </w:rPr>
        <w:t>.</w:t>
      </w:r>
    </w:p>
    <w:p w:rsidR="00212BAC" w:rsidRPr="00AC1ADD" w:rsidRDefault="00212BAC" w:rsidP="00212BAC">
      <w:pPr>
        <w:spacing w:after="0" w:line="240" w:lineRule="auto"/>
        <w:jc w:val="both"/>
        <w:rPr>
          <w:rFonts w:ascii="Times New Roman" w:eastAsia="Times New Roman" w:hAnsi="Times New Roman" w:cs="Times New Roman"/>
          <w:sz w:val="28"/>
          <w:szCs w:val="28"/>
          <w:lang w:eastAsia="ru-RU"/>
        </w:rPr>
      </w:pPr>
      <w:r w:rsidRPr="00AC1ADD">
        <w:rPr>
          <w:rFonts w:ascii="Times New Roman" w:eastAsia="Times New Roman" w:hAnsi="Times New Roman" w:cs="Times New Roman"/>
          <w:color w:val="000000"/>
          <w:sz w:val="28"/>
          <w:szCs w:val="28"/>
          <w:lang w:val="uk-UA" w:eastAsia="ru-RU"/>
        </w:rPr>
        <w:t>------------------</w:t>
      </w:r>
    </w:p>
    <w:p w:rsidR="00212BAC" w:rsidRPr="00AC1AD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1ADD">
        <w:rPr>
          <w:rFonts w:ascii="Times New Roman" w:eastAsia="Times New Roman" w:hAnsi="Times New Roman" w:cs="Times New Roman"/>
          <w:color w:val="000000"/>
          <w:sz w:val="28"/>
          <w:szCs w:val="28"/>
          <w:lang w:val="uk-UA" w:eastAsia="ru-RU"/>
        </w:rPr>
        <w:t>Семилітнє правління Мстислава становить повністю продовження ба</w:t>
      </w:r>
      <w:r>
        <w:rPr>
          <w:rFonts w:ascii="Times New Roman" w:eastAsia="Times New Roman" w:hAnsi="Times New Roman" w:cs="Times New Roman"/>
          <w:color w:val="000000"/>
          <w:sz w:val="28"/>
          <w:szCs w:val="28"/>
          <w:lang w:val="uk-UA" w:eastAsia="ru-RU"/>
        </w:rPr>
        <w:t>-</w:t>
      </w:r>
      <w:r w:rsidRPr="00AC1ADD">
        <w:rPr>
          <w:rFonts w:ascii="Times New Roman" w:eastAsia="Times New Roman" w:hAnsi="Times New Roman" w:cs="Times New Roman"/>
          <w:color w:val="000000"/>
          <w:sz w:val="28"/>
          <w:szCs w:val="28"/>
          <w:lang w:val="uk-UA" w:eastAsia="ru-RU"/>
        </w:rPr>
        <w:t xml:space="preserve">тьківського. Хоч </w:t>
      </w:r>
      <w:r w:rsidRPr="00AC1ADD">
        <w:rPr>
          <w:rFonts w:ascii="Times New Roman" w:eastAsia="Times New Roman" w:hAnsi="Times New Roman" w:cs="Times New Roman"/>
          <w:color w:val="000000"/>
          <w:sz w:val="28"/>
          <w:szCs w:val="28"/>
          <w:lang w:eastAsia="ru-RU"/>
        </w:rPr>
        <w:t xml:space="preserve">сам </w:t>
      </w:r>
      <w:r w:rsidRPr="00AC1ADD">
        <w:rPr>
          <w:rFonts w:ascii="Times New Roman" w:eastAsia="Times New Roman" w:hAnsi="Times New Roman" w:cs="Times New Roman"/>
          <w:color w:val="000000"/>
          <w:sz w:val="28"/>
          <w:szCs w:val="28"/>
          <w:lang w:val="uk-UA" w:eastAsia="ru-RU"/>
        </w:rPr>
        <w:t xml:space="preserve">Мстислав разом з своїми синами дістав тільки меншу половину батьківщини, але він умів дійсно зайняти роль „в </w:t>
      </w:r>
      <w:r w:rsidRPr="00AC1ADD">
        <w:rPr>
          <w:rFonts w:ascii="Times New Roman" w:eastAsia="Times New Roman" w:hAnsi="Times New Roman" w:cs="Times New Roman"/>
          <w:color w:val="000000"/>
          <w:sz w:val="28"/>
          <w:szCs w:val="28"/>
          <w:lang w:eastAsia="ru-RU"/>
        </w:rPr>
        <w:t xml:space="preserve">отца </w:t>
      </w:r>
      <w:r w:rsidRPr="00AC1ADD">
        <w:rPr>
          <w:rFonts w:ascii="Times New Roman" w:eastAsia="Times New Roman" w:hAnsi="Times New Roman" w:cs="Times New Roman"/>
          <w:color w:val="000000"/>
          <w:sz w:val="28"/>
          <w:szCs w:val="28"/>
          <w:lang w:val="uk-UA" w:eastAsia="ru-RU"/>
        </w:rPr>
        <w:t xml:space="preserve">место“ у відносинах до своїх братів і інших князів: вони, як за Мономаха, беруть участь в його походах, і за непослух він карає і забирає </w:t>
      </w:r>
      <w:r w:rsidRPr="00AC1ADD">
        <w:rPr>
          <w:rFonts w:ascii="Times New Roman" w:eastAsia="Times New Roman" w:hAnsi="Times New Roman" w:cs="Times New Roman"/>
          <w:color w:val="000000"/>
          <w:sz w:val="28"/>
          <w:szCs w:val="28"/>
          <w:lang w:eastAsia="ru-RU"/>
        </w:rPr>
        <w:t>волост</w:t>
      </w:r>
      <w:r w:rsidRPr="00AC1ADD">
        <w:rPr>
          <w:rFonts w:ascii="Times New Roman" w:eastAsia="Times New Roman" w:hAnsi="Times New Roman" w:cs="Times New Roman"/>
          <w:color w:val="000000"/>
          <w:sz w:val="28"/>
          <w:szCs w:val="28"/>
          <w:lang w:val="uk-UA" w:eastAsia="ru-RU"/>
        </w:rPr>
        <w:t>і</w:t>
      </w:r>
      <w:r w:rsidRPr="00AC1ADD">
        <w:rPr>
          <w:rFonts w:ascii="Times New Roman" w:eastAsia="Times New Roman" w:hAnsi="Times New Roman" w:cs="Times New Roman"/>
          <w:color w:val="000000"/>
          <w:sz w:val="28"/>
          <w:szCs w:val="28"/>
          <w:lang w:eastAsia="ru-RU"/>
        </w:rPr>
        <w:t xml:space="preserve">, </w:t>
      </w:r>
      <w:r w:rsidRPr="00AC1ADD">
        <w:rPr>
          <w:rFonts w:ascii="Times New Roman" w:eastAsia="Times New Roman" w:hAnsi="Times New Roman" w:cs="Times New Roman"/>
          <w:color w:val="000000"/>
          <w:sz w:val="28"/>
          <w:szCs w:val="28"/>
          <w:lang w:val="uk-UA" w:eastAsia="ru-RU"/>
        </w:rPr>
        <w:t>як практикував те Мономах. Він потрапив далі тримати престиж київського князя на тій високості, на яку поставив його батько, і розширити володіння своєї родини новими здобутками. Пот</w:t>
      </w:r>
      <w:r>
        <w:rPr>
          <w:rFonts w:ascii="Times New Roman" w:eastAsia="Times New Roman" w:hAnsi="Times New Roman" w:cs="Times New Roman"/>
          <w:color w:val="000000"/>
          <w:sz w:val="28"/>
          <w:szCs w:val="28"/>
          <w:lang w:val="uk-UA" w:eastAsia="ru-RU"/>
        </w:rPr>
        <w:t>рапив він, видно, підтримати ба</w:t>
      </w:r>
      <w:r w:rsidRPr="00AC1ADD">
        <w:rPr>
          <w:rFonts w:ascii="Times New Roman" w:eastAsia="Times New Roman" w:hAnsi="Times New Roman" w:cs="Times New Roman"/>
          <w:color w:val="000000"/>
          <w:sz w:val="28"/>
          <w:szCs w:val="28"/>
          <w:lang w:val="uk-UA" w:eastAsia="ru-RU"/>
        </w:rPr>
        <w:t>тьківську славу і у суспільності: літописці, називаючи Мономаха великим, прикладають цю назву і до Мстислава. Київський літописець з великою симпатією говорить про підтрима</w:t>
      </w:r>
      <w:r w:rsidRPr="00AC1ADD">
        <w:rPr>
          <w:rFonts w:ascii="Times New Roman" w:eastAsia="Times New Roman" w:hAnsi="Times New Roman" w:cs="Times New Roman"/>
          <w:color w:val="000000"/>
          <w:sz w:val="28"/>
          <w:szCs w:val="28"/>
          <w:lang w:eastAsia="ru-RU"/>
        </w:rPr>
        <w:t xml:space="preserve">ну </w:t>
      </w:r>
      <w:r>
        <w:rPr>
          <w:rFonts w:ascii="Times New Roman" w:eastAsia="Times New Roman" w:hAnsi="Times New Roman" w:cs="Times New Roman"/>
          <w:color w:val="000000"/>
          <w:sz w:val="28"/>
          <w:szCs w:val="28"/>
          <w:lang w:val="uk-UA" w:eastAsia="ru-RU"/>
        </w:rPr>
        <w:t>ним тра</w:t>
      </w:r>
      <w:r w:rsidRPr="00AC1ADD">
        <w:rPr>
          <w:rFonts w:ascii="Times New Roman" w:eastAsia="Times New Roman" w:hAnsi="Times New Roman" w:cs="Times New Roman"/>
          <w:color w:val="000000"/>
          <w:sz w:val="28"/>
          <w:szCs w:val="28"/>
          <w:lang w:val="uk-UA" w:eastAsia="ru-RU"/>
        </w:rPr>
        <w:t>дицію боротьби з половцями</w:t>
      </w:r>
      <w:r w:rsidRPr="009979DD">
        <w:rPr>
          <w:rFonts w:ascii="Times New Roman" w:eastAsia="Times New Roman" w:hAnsi="Times New Roman" w:cs="Times New Roman"/>
          <w:color w:val="000000"/>
          <w:sz w:val="28"/>
          <w:szCs w:val="28"/>
          <w:vertAlign w:val="superscript"/>
          <w:lang w:val="uk-UA" w:eastAsia="ru-RU"/>
        </w:rPr>
        <w:t>2</w:t>
      </w:r>
      <w:r w:rsidRPr="00AC1ADD">
        <w:rPr>
          <w:rFonts w:ascii="Times New Roman" w:eastAsia="Times New Roman" w:hAnsi="Times New Roman" w:cs="Times New Roman"/>
          <w:color w:val="000000"/>
          <w:sz w:val="28"/>
          <w:szCs w:val="28"/>
          <w:lang w:val="uk-UA" w:eastAsia="ru-RU"/>
        </w:rPr>
        <w:t xml:space="preserve">, а в </w:t>
      </w:r>
      <w:r w:rsidRPr="00AC1ADD">
        <w:rPr>
          <w:rFonts w:ascii="Times New Roman" w:eastAsia="Times New Roman" w:hAnsi="Times New Roman" w:cs="Times New Roman"/>
          <w:color w:val="000000"/>
          <w:sz w:val="28"/>
          <w:szCs w:val="28"/>
          <w:lang w:eastAsia="ru-RU"/>
        </w:rPr>
        <w:t>Новго</w:t>
      </w:r>
      <w:r w:rsidRPr="00AC1ADD">
        <w:rPr>
          <w:rFonts w:ascii="Times New Roman" w:eastAsia="Times New Roman" w:hAnsi="Times New Roman" w:cs="Times New Roman"/>
          <w:color w:val="000000"/>
          <w:sz w:val="28"/>
          <w:szCs w:val="28"/>
          <w:lang w:eastAsia="ru-RU"/>
        </w:rPr>
        <w:softHyphen/>
        <w:t>род</w:t>
      </w:r>
      <w:r w:rsidRPr="00AC1ADD">
        <w:rPr>
          <w:rFonts w:ascii="Times New Roman" w:eastAsia="Times New Roman" w:hAnsi="Times New Roman" w:cs="Times New Roman"/>
          <w:color w:val="000000"/>
          <w:sz w:val="28"/>
          <w:szCs w:val="28"/>
          <w:lang w:val="uk-UA" w:eastAsia="ru-RU"/>
        </w:rPr>
        <w:t>і</w:t>
      </w:r>
      <w:r w:rsidRPr="00AC1ADD">
        <w:rPr>
          <w:rFonts w:ascii="Times New Roman" w:eastAsia="Times New Roman" w:hAnsi="Times New Roman" w:cs="Times New Roman"/>
          <w:color w:val="000000"/>
          <w:sz w:val="28"/>
          <w:szCs w:val="28"/>
          <w:lang w:eastAsia="ru-RU"/>
        </w:rPr>
        <w:t xml:space="preserve"> </w:t>
      </w:r>
      <w:r w:rsidRPr="00AC1ADD">
        <w:rPr>
          <w:rFonts w:ascii="Times New Roman" w:eastAsia="Times New Roman" w:hAnsi="Times New Roman" w:cs="Times New Roman"/>
          <w:color w:val="000000"/>
          <w:sz w:val="28"/>
          <w:szCs w:val="28"/>
          <w:lang w:val="uk-UA" w:eastAsia="ru-RU"/>
        </w:rPr>
        <w:t xml:space="preserve">Мстислав мав надзвичайну популярність. Суздальський літопис каже </w:t>
      </w:r>
      <w:r>
        <w:rPr>
          <w:rFonts w:ascii="Times New Roman" w:eastAsia="Times New Roman" w:hAnsi="Times New Roman" w:cs="Times New Roman"/>
          <w:color w:val="000000"/>
          <w:sz w:val="28"/>
          <w:szCs w:val="28"/>
          <w:lang w:val="uk-UA" w:eastAsia="ru-RU"/>
        </w:rPr>
        <w:t>про нього, що він “княжив с кро</w:t>
      </w:r>
      <w:r w:rsidRPr="00AC1ADD">
        <w:rPr>
          <w:rFonts w:ascii="Times New Roman" w:eastAsia="Times New Roman" w:hAnsi="Times New Roman" w:cs="Times New Roman"/>
          <w:color w:val="000000"/>
          <w:sz w:val="28"/>
          <w:szCs w:val="28"/>
          <w:lang w:val="uk-UA" w:eastAsia="ru-RU"/>
        </w:rPr>
        <w:t>тостию“</w:t>
      </w:r>
      <w:r w:rsidRPr="009979DD">
        <w:rPr>
          <w:rFonts w:ascii="Times New Roman" w:eastAsia="Times New Roman" w:hAnsi="Times New Roman" w:cs="Times New Roman"/>
          <w:color w:val="000000"/>
          <w:sz w:val="28"/>
          <w:szCs w:val="28"/>
          <w:vertAlign w:val="superscript"/>
          <w:lang w:val="uk-UA" w:eastAsia="ru-RU"/>
        </w:rPr>
        <w:t>3</w:t>
      </w:r>
      <w:r w:rsidRPr="00AC1ADD">
        <w:rPr>
          <w:rFonts w:ascii="Times New Roman" w:eastAsia="Times New Roman" w:hAnsi="Times New Roman" w:cs="Times New Roman"/>
          <w:color w:val="000000"/>
          <w:sz w:val="28"/>
          <w:szCs w:val="28"/>
          <w:lang w:val="uk-UA" w:eastAsia="ru-RU"/>
        </w:rPr>
        <w:t>, і тут правдоподібно малися на увазі його добрі відносини до народу, до громади, бо в</w:t>
      </w:r>
      <w:r w:rsidRPr="00AC1AD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княжих відноси</w:t>
      </w:r>
      <w:r w:rsidRPr="00AC1ADD">
        <w:rPr>
          <w:rFonts w:ascii="Times New Roman" w:eastAsia="Times New Roman" w:hAnsi="Times New Roman" w:cs="Times New Roman"/>
          <w:color w:val="000000"/>
          <w:sz w:val="28"/>
          <w:szCs w:val="28"/>
          <w:lang w:val="uk-UA" w:eastAsia="ru-RU"/>
        </w:rPr>
        <w:t>нах особливою крото</w:t>
      </w:r>
      <w:r>
        <w:rPr>
          <w:rFonts w:ascii="Times New Roman" w:eastAsia="Times New Roman" w:hAnsi="Times New Roman" w:cs="Times New Roman"/>
          <w:color w:val="000000"/>
          <w:sz w:val="28"/>
          <w:szCs w:val="28"/>
          <w:lang w:val="uk-UA" w:eastAsia="ru-RU"/>
        </w:rPr>
        <w:t>-</w:t>
      </w:r>
      <w:r w:rsidRPr="00AC1ADD">
        <w:rPr>
          <w:rFonts w:ascii="Times New Roman" w:eastAsia="Times New Roman" w:hAnsi="Times New Roman" w:cs="Times New Roman"/>
          <w:color w:val="000000"/>
          <w:sz w:val="28"/>
          <w:szCs w:val="28"/>
          <w:lang w:val="uk-UA" w:eastAsia="ru-RU"/>
        </w:rPr>
        <w:t>стію Мстислав не відзначався.</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eastAsia="ru-RU"/>
        </w:rPr>
      </w:pPr>
      <w:r w:rsidRPr="00AC1ADD">
        <w:rPr>
          <w:rFonts w:ascii="Times New Roman" w:eastAsia="Times New Roman" w:hAnsi="Times New Roman" w:cs="Times New Roman"/>
          <w:color w:val="000000"/>
          <w:sz w:val="28"/>
          <w:szCs w:val="28"/>
          <w:lang w:val="uk-UA" w:eastAsia="ru-RU"/>
        </w:rPr>
        <w:t>В політичній системі Руської держави тим часом робилися важливі змі</w:t>
      </w:r>
      <w:r>
        <w:rPr>
          <w:rFonts w:ascii="Times New Roman" w:eastAsia="Times New Roman" w:hAnsi="Times New Roman" w:cs="Times New Roman"/>
          <w:color w:val="000000"/>
          <w:sz w:val="28"/>
          <w:szCs w:val="28"/>
          <w:lang w:val="uk-UA" w:eastAsia="ru-RU"/>
        </w:rPr>
        <w:t>-</w:t>
      </w:r>
      <w:r w:rsidRPr="00AC1ADD">
        <w:rPr>
          <w:rFonts w:ascii="Times New Roman" w:eastAsia="Times New Roman" w:hAnsi="Times New Roman" w:cs="Times New Roman"/>
          <w:color w:val="000000"/>
          <w:sz w:val="28"/>
          <w:szCs w:val="28"/>
          <w:lang w:val="uk-UA" w:eastAsia="ru-RU"/>
        </w:rPr>
        <w:t>ни. Ця система виглядала так: перша фігура - Мстислав. У його руках Київ, Новгород, де після того, як Мстислав став київським князем, „посадили нов</w:t>
      </w:r>
      <w:r>
        <w:rPr>
          <w:rFonts w:ascii="Times New Roman" w:eastAsia="Times New Roman" w:hAnsi="Times New Roman" w:cs="Times New Roman"/>
          <w:color w:val="000000"/>
          <w:sz w:val="28"/>
          <w:szCs w:val="28"/>
          <w:lang w:val="uk-UA" w:eastAsia="ru-RU"/>
        </w:rPr>
        <w:t>-</w:t>
      </w:r>
      <w:r w:rsidRPr="00AC1ADD">
        <w:rPr>
          <w:rFonts w:ascii="Times New Roman" w:eastAsia="Times New Roman" w:hAnsi="Times New Roman" w:cs="Times New Roman"/>
          <w:color w:val="000000"/>
          <w:sz w:val="28"/>
          <w:szCs w:val="28"/>
          <w:lang w:val="uk-UA" w:eastAsia="ru-RU"/>
        </w:rPr>
        <w:t xml:space="preserve">городці на столі Всеволода“, старшого сина Мстислава, і Смоленськ, де сидів потім третій син Мстислава Ростислав. Але треба додати, що новгородський стіл якраз </w:t>
      </w:r>
      <w:r w:rsidRPr="00AC1ADD">
        <w:rPr>
          <w:rFonts w:ascii="Times New Roman" w:eastAsia="Times New Roman" w:hAnsi="Times New Roman" w:cs="Times New Roman"/>
          <w:color w:val="000000"/>
          <w:sz w:val="28"/>
          <w:szCs w:val="28"/>
          <w:lang w:eastAsia="ru-RU"/>
        </w:rPr>
        <w:t xml:space="preserve">тепер </w:t>
      </w:r>
      <w:r w:rsidRPr="00AC1ADD">
        <w:rPr>
          <w:rFonts w:ascii="Times New Roman" w:eastAsia="Times New Roman" w:hAnsi="Times New Roman" w:cs="Times New Roman"/>
          <w:color w:val="000000"/>
          <w:sz w:val="28"/>
          <w:szCs w:val="28"/>
          <w:lang w:val="uk-UA" w:eastAsia="ru-RU"/>
        </w:rPr>
        <w:t>втрачає своє значення для князів: там розвивається все біль</w:t>
      </w:r>
      <w:r>
        <w:rPr>
          <w:rFonts w:ascii="Times New Roman" w:eastAsia="Times New Roman" w:hAnsi="Times New Roman" w:cs="Times New Roman"/>
          <w:color w:val="000000"/>
          <w:sz w:val="28"/>
          <w:szCs w:val="28"/>
          <w:lang w:val="uk-UA" w:eastAsia="ru-RU"/>
        </w:rPr>
        <w:t>ше зна</w:t>
      </w:r>
      <w:r w:rsidRPr="00AC1ADD">
        <w:rPr>
          <w:rFonts w:ascii="Times New Roman" w:eastAsia="Times New Roman" w:hAnsi="Times New Roman" w:cs="Times New Roman"/>
          <w:color w:val="000000"/>
          <w:sz w:val="28"/>
          <w:szCs w:val="28"/>
          <w:lang w:val="uk-UA" w:eastAsia="ru-RU"/>
        </w:rPr>
        <w:t>чення віча на некористь княжої влади</w:t>
      </w:r>
      <w:r w:rsidRPr="00AC1ADD">
        <w:rPr>
          <w:rFonts w:ascii="Times New Roman" w:eastAsia="Times New Roman" w:hAnsi="Times New Roman" w:cs="Times New Roman"/>
          <w:color w:val="000000"/>
          <w:sz w:val="28"/>
          <w:szCs w:val="28"/>
          <w:lang w:eastAsia="ru-RU"/>
        </w:rPr>
        <w:t xml:space="preserve">. </w:t>
      </w:r>
      <w:r w:rsidRPr="00AC1ADD">
        <w:rPr>
          <w:rFonts w:ascii="Times New Roman" w:eastAsia="Times New Roman" w:hAnsi="Times New Roman" w:cs="Times New Roman"/>
          <w:color w:val="000000"/>
          <w:sz w:val="28"/>
          <w:szCs w:val="28"/>
          <w:lang w:val="uk-UA" w:eastAsia="ru-RU"/>
        </w:rPr>
        <w:t>Чотири інші Мономаховичі засідали на чотирьох інших столах: най</w:t>
      </w:r>
      <w:r w:rsidRPr="00AC1ADD">
        <w:rPr>
          <w:rFonts w:ascii="Times New Roman" w:eastAsia="Times New Roman" w:hAnsi="Times New Roman" w:cs="Times New Roman"/>
          <w:color w:val="000000"/>
          <w:sz w:val="28"/>
          <w:szCs w:val="28"/>
          <w:lang w:val="uk-UA" w:eastAsia="ru-RU"/>
        </w:rPr>
        <w:softHyphen/>
        <w:t>старший після Мстислава і його наступник - Ярополк в Переяславі, Вячеслав у Турові, Андрій на Волині, Юрій на Поволжі (Ро</w:t>
      </w:r>
      <w:r w:rsidRPr="00AC1ADD">
        <w:rPr>
          <w:rFonts w:ascii="Times New Roman" w:eastAsia="Times New Roman" w:hAnsi="Times New Roman" w:cs="Times New Roman"/>
          <w:color w:val="000000"/>
          <w:sz w:val="28"/>
          <w:szCs w:val="28"/>
          <w:lang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eastAsia="ru-RU"/>
        </w:rPr>
      </w:pPr>
    </w:p>
    <w:p w:rsidR="00212BAC" w:rsidRPr="00303F3F" w:rsidRDefault="00212BAC" w:rsidP="00212BAC">
      <w:pPr>
        <w:spacing w:after="0" w:line="240" w:lineRule="auto"/>
        <w:jc w:val="both"/>
        <w:rPr>
          <w:rFonts w:ascii="Times New Roman" w:eastAsia="Times New Roman" w:hAnsi="Times New Roman" w:cs="Times New Roman"/>
          <w:sz w:val="24"/>
          <w:szCs w:val="24"/>
          <w:lang w:eastAsia="ru-RU"/>
        </w:rPr>
      </w:pPr>
      <w:r w:rsidRPr="009979DD">
        <w:rPr>
          <w:rFonts w:ascii="Times New Roman" w:eastAsia="Times New Roman" w:hAnsi="Times New Roman" w:cs="Times New Roman"/>
          <w:color w:val="000000"/>
          <w:sz w:val="24"/>
          <w:szCs w:val="24"/>
          <w:vertAlign w:val="superscript"/>
          <w:lang w:val="uk-UA" w:eastAsia="ru-RU"/>
        </w:rPr>
        <w:t>1</w:t>
      </w:r>
      <w:r w:rsidRPr="00303F3F">
        <w:rPr>
          <w:rFonts w:ascii="Times New Roman" w:eastAsia="Times New Roman" w:hAnsi="Times New Roman" w:cs="Times New Roman"/>
          <w:color w:val="000000"/>
          <w:sz w:val="24"/>
          <w:szCs w:val="24"/>
          <w:lang w:val="uk-UA" w:eastAsia="ru-RU"/>
        </w:rPr>
        <w:t>Іпат. с. 208, 1 Новг. с. 123.</w:t>
      </w:r>
    </w:p>
    <w:p w:rsidR="00212BAC" w:rsidRDefault="00212BAC" w:rsidP="00212BAC">
      <w:pPr>
        <w:spacing w:after="0" w:line="193" w:lineRule="atLeast"/>
        <w:jc w:val="both"/>
        <w:rPr>
          <w:rFonts w:ascii="Times New Roman" w:eastAsia="Times New Roman" w:hAnsi="Times New Roman" w:cs="Times New Roman"/>
          <w:color w:val="000000"/>
          <w:sz w:val="24"/>
          <w:szCs w:val="24"/>
          <w:lang w:val="uk-UA" w:eastAsia="ru-RU"/>
        </w:rPr>
      </w:pPr>
      <w:r w:rsidRPr="009979DD">
        <w:rPr>
          <w:rFonts w:ascii="Times New Roman" w:eastAsia="Times New Roman" w:hAnsi="Times New Roman" w:cs="Times New Roman"/>
          <w:color w:val="000000"/>
          <w:sz w:val="24"/>
          <w:szCs w:val="24"/>
          <w:vertAlign w:val="superscript"/>
          <w:lang w:val="uk-UA" w:eastAsia="ru-RU"/>
        </w:rPr>
        <w:t>2</w:t>
      </w:r>
      <w:r w:rsidRPr="00303F3F">
        <w:rPr>
          <w:rFonts w:ascii="Times New Roman" w:eastAsia="Times New Roman" w:hAnsi="Times New Roman" w:cs="Times New Roman"/>
          <w:color w:val="000000"/>
          <w:sz w:val="24"/>
          <w:szCs w:val="24"/>
          <w:lang w:val="uk-UA" w:eastAsia="ru-RU"/>
        </w:rPr>
        <w:t xml:space="preserve">„Се бо </w:t>
      </w:r>
      <w:r w:rsidRPr="00303F3F">
        <w:rPr>
          <w:rFonts w:ascii="Times New Roman" w:eastAsia="Times New Roman" w:hAnsi="Times New Roman" w:cs="Times New Roman"/>
          <w:color w:val="000000"/>
          <w:sz w:val="24"/>
          <w:szCs w:val="24"/>
          <w:lang w:eastAsia="ru-RU"/>
        </w:rPr>
        <w:t xml:space="preserve">Мьстиславъ </w:t>
      </w:r>
      <w:r w:rsidRPr="00303F3F">
        <w:rPr>
          <w:rFonts w:ascii="Times New Roman" w:eastAsia="Times New Roman" w:hAnsi="Times New Roman" w:cs="Times New Roman"/>
          <w:color w:val="000000"/>
          <w:sz w:val="24"/>
          <w:szCs w:val="24"/>
          <w:lang w:val="uk-UA" w:eastAsia="ru-RU"/>
        </w:rPr>
        <w:t xml:space="preserve">великий </w:t>
      </w:r>
      <w:r w:rsidRPr="00303F3F">
        <w:rPr>
          <w:rFonts w:ascii="Times New Roman" w:eastAsia="Times New Roman" w:hAnsi="Times New Roman" w:cs="Times New Roman"/>
          <w:color w:val="000000"/>
          <w:sz w:val="24"/>
          <w:szCs w:val="24"/>
          <w:lang w:eastAsia="ru-RU"/>
        </w:rPr>
        <w:t>наследи</w:t>
      </w:r>
      <w:r w:rsidRPr="00303F3F">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eastAsia="ru-RU"/>
        </w:rPr>
        <w:t>отца своего потъ Володи</w:t>
      </w:r>
      <w:r w:rsidRPr="00303F3F">
        <w:rPr>
          <w:rFonts w:ascii="Times New Roman" w:eastAsia="Times New Roman" w:hAnsi="Times New Roman" w:cs="Times New Roman"/>
          <w:color w:val="000000"/>
          <w:sz w:val="24"/>
          <w:szCs w:val="24"/>
          <w:lang w:eastAsia="ru-RU"/>
        </w:rPr>
        <w:t>мера Мономаха</w:t>
      </w:r>
      <w:r w:rsidRPr="00303F3F">
        <w:rPr>
          <w:rFonts w:ascii="Times New Roman" w:eastAsia="Times New Roman" w:hAnsi="Times New Roman" w:cs="Times New Roman"/>
          <w:color w:val="000000"/>
          <w:sz w:val="24"/>
          <w:szCs w:val="24"/>
          <w:lang w:val="uk-UA" w:eastAsia="ru-RU"/>
        </w:rPr>
        <w:t xml:space="preserve"> великого: </w:t>
      </w:r>
      <w:r w:rsidRPr="00303F3F">
        <w:rPr>
          <w:rFonts w:ascii="Times New Roman" w:eastAsia="Times New Roman" w:hAnsi="Times New Roman" w:cs="Times New Roman"/>
          <w:color w:val="000000"/>
          <w:sz w:val="24"/>
          <w:szCs w:val="24"/>
          <w:lang w:eastAsia="ru-RU"/>
        </w:rPr>
        <w:t xml:space="preserve">Володимиръ </w:t>
      </w:r>
      <w:r w:rsidRPr="00303F3F">
        <w:rPr>
          <w:rFonts w:ascii="Times New Roman" w:eastAsia="Times New Roman" w:hAnsi="Times New Roman" w:cs="Times New Roman"/>
          <w:color w:val="000000"/>
          <w:sz w:val="24"/>
          <w:szCs w:val="24"/>
          <w:lang w:val="uk-UA" w:eastAsia="ru-RU"/>
        </w:rPr>
        <w:t xml:space="preserve">самь собою </w:t>
      </w:r>
      <w:r w:rsidRPr="00303F3F">
        <w:rPr>
          <w:rFonts w:ascii="Times New Roman" w:eastAsia="Times New Roman" w:hAnsi="Times New Roman" w:cs="Times New Roman"/>
          <w:color w:val="000000"/>
          <w:sz w:val="24"/>
          <w:szCs w:val="24"/>
          <w:lang w:eastAsia="ru-RU"/>
        </w:rPr>
        <w:t xml:space="preserve">постоя </w:t>
      </w:r>
      <w:r>
        <w:rPr>
          <w:rFonts w:ascii="Times New Roman" w:eastAsia="Times New Roman" w:hAnsi="Times New Roman" w:cs="Times New Roman"/>
          <w:color w:val="000000"/>
          <w:sz w:val="24"/>
          <w:szCs w:val="24"/>
          <w:lang w:val="uk-UA" w:eastAsia="ru-RU"/>
        </w:rPr>
        <w:t>на Дону и мно</w:t>
      </w:r>
      <w:r w:rsidRPr="00303F3F">
        <w:rPr>
          <w:rFonts w:ascii="Times New Roman" w:eastAsia="Times New Roman" w:hAnsi="Times New Roman" w:cs="Times New Roman"/>
          <w:color w:val="000000"/>
          <w:sz w:val="24"/>
          <w:szCs w:val="24"/>
          <w:lang w:val="uk-UA" w:eastAsia="ru-RU"/>
        </w:rPr>
        <w:t>го</w:t>
      </w:r>
      <w:r w:rsidRPr="00303F3F">
        <w:rPr>
          <w:rFonts w:ascii="Times New Roman" w:eastAsia="Times New Roman" w:hAnsi="Times New Roman" w:cs="Times New Roman"/>
          <w:color w:val="000000"/>
          <w:sz w:val="24"/>
          <w:szCs w:val="24"/>
          <w:lang w:eastAsia="ru-RU"/>
        </w:rPr>
        <w:t xml:space="preserve"> пота</w:t>
      </w:r>
      <w:r w:rsidRPr="00303F3F">
        <w:rPr>
          <w:rFonts w:ascii="Times New Roman" w:eastAsia="Times New Roman" w:hAnsi="Times New Roman" w:cs="Times New Roman"/>
          <w:color w:val="000000"/>
          <w:sz w:val="24"/>
          <w:szCs w:val="24"/>
          <w:lang w:val="uk-UA" w:eastAsia="ru-RU"/>
        </w:rPr>
        <w:t xml:space="preserve"> утер</w:t>
      </w:r>
      <w:r w:rsidRPr="00303F3F">
        <w:rPr>
          <w:rFonts w:ascii="Times New Roman" w:eastAsia="Times New Roman" w:hAnsi="Times New Roman" w:cs="Times New Roman"/>
          <w:color w:val="000000"/>
          <w:sz w:val="24"/>
          <w:szCs w:val="24"/>
          <w:lang w:eastAsia="ru-RU"/>
        </w:rPr>
        <w:t>ъ</w:t>
      </w:r>
      <w:r w:rsidRPr="00303F3F">
        <w:rPr>
          <w:rFonts w:ascii="Times New Roman" w:eastAsia="Times New Roman" w:hAnsi="Times New Roman" w:cs="Times New Roman"/>
          <w:color w:val="000000"/>
          <w:sz w:val="24"/>
          <w:szCs w:val="24"/>
          <w:lang w:val="uk-UA" w:eastAsia="ru-RU"/>
        </w:rPr>
        <w:t xml:space="preserve"> за землю Рускую, </w:t>
      </w:r>
      <w:r w:rsidRPr="00303F3F">
        <w:rPr>
          <w:rFonts w:ascii="Times New Roman" w:eastAsia="Times New Roman" w:hAnsi="Times New Roman" w:cs="Times New Roman"/>
          <w:color w:val="000000"/>
          <w:sz w:val="24"/>
          <w:szCs w:val="24"/>
          <w:lang w:eastAsia="ru-RU"/>
        </w:rPr>
        <w:t xml:space="preserve">а Мьстиславъ мужи свои </w:t>
      </w:r>
      <w:r w:rsidRPr="00303F3F">
        <w:rPr>
          <w:rFonts w:ascii="Times New Roman" w:eastAsia="Times New Roman" w:hAnsi="Times New Roman" w:cs="Times New Roman"/>
          <w:color w:val="000000"/>
          <w:sz w:val="24"/>
          <w:szCs w:val="24"/>
          <w:lang w:val="uk-UA" w:eastAsia="ru-RU"/>
        </w:rPr>
        <w:t xml:space="preserve">посла, загна </w:t>
      </w:r>
      <w:r w:rsidRPr="00303F3F">
        <w:rPr>
          <w:rFonts w:ascii="Times New Roman" w:eastAsia="Times New Roman" w:hAnsi="Times New Roman" w:cs="Times New Roman"/>
          <w:color w:val="000000"/>
          <w:sz w:val="24"/>
          <w:szCs w:val="24"/>
          <w:lang w:eastAsia="ru-RU"/>
        </w:rPr>
        <w:t>По</w:t>
      </w:r>
      <w:r w:rsidRPr="00303F3F">
        <w:rPr>
          <w:rFonts w:ascii="Times New Roman" w:eastAsia="Times New Roman" w:hAnsi="Times New Roman" w:cs="Times New Roman"/>
          <w:color w:val="000000"/>
          <w:sz w:val="24"/>
          <w:szCs w:val="24"/>
          <w:lang w:eastAsia="ru-RU"/>
        </w:rPr>
        <w:softHyphen/>
        <w:t>ловци</w:t>
      </w:r>
      <w:r w:rsidRPr="00303F3F">
        <w:rPr>
          <w:rFonts w:ascii="Times New Roman" w:eastAsia="Times New Roman" w:hAnsi="Times New Roman" w:cs="Times New Roman"/>
          <w:color w:val="000000"/>
          <w:sz w:val="24"/>
          <w:szCs w:val="24"/>
          <w:lang w:val="uk-UA" w:eastAsia="ru-RU"/>
        </w:rPr>
        <w:t xml:space="preserve"> </w:t>
      </w:r>
      <w:r w:rsidRPr="00303F3F">
        <w:rPr>
          <w:rFonts w:ascii="Times New Roman" w:eastAsia="Times New Roman" w:hAnsi="Times New Roman" w:cs="Times New Roman"/>
          <w:color w:val="000000"/>
          <w:sz w:val="24"/>
          <w:szCs w:val="24"/>
          <w:lang w:eastAsia="ru-RU"/>
        </w:rPr>
        <w:t>з</w:t>
      </w:r>
      <w:r w:rsidRPr="00303F3F">
        <w:rPr>
          <w:rFonts w:ascii="Times New Roman" w:eastAsia="Times New Roman" w:hAnsi="Times New Roman" w:cs="Times New Roman"/>
          <w:color w:val="000000"/>
          <w:sz w:val="24"/>
          <w:szCs w:val="24"/>
          <w:lang w:val="uk-UA" w:eastAsia="ru-RU"/>
        </w:rPr>
        <w:t xml:space="preserve">а </w:t>
      </w:r>
      <w:r w:rsidRPr="00303F3F">
        <w:rPr>
          <w:rFonts w:ascii="Times New Roman" w:eastAsia="Times New Roman" w:hAnsi="Times New Roman" w:cs="Times New Roman"/>
          <w:color w:val="000000"/>
          <w:sz w:val="24"/>
          <w:szCs w:val="24"/>
          <w:lang w:eastAsia="ru-RU"/>
        </w:rPr>
        <w:t>Донъ</w:t>
      </w:r>
      <w:r w:rsidRPr="00303F3F">
        <w:rPr>
          <w:rFonts w:ascii="Times New Roman" w:eastAsia="Times New Roman" w:hAnsi="Times New Roman" w:cs="Times New Roman"/>
          <w:color w:val="000000"/>
          <w:sz w:val="24"/>
          <w:szCs w:val="24"/>
          <w:lang w:val="uk-UA" w:eastAsia="ru-RU"/>
        </w:rPr>
        <w:t xml:space="preserve"> </w:t>
      </w:r>
      <w:r w:rsidRPr="00303F3F">
        <w:rPr>
          <w:rFonts w:ascii="Times New Roman" w:eastAsia="Times New Roman" w:hAnsi="Times New Roman" w:cs="Times New Roman"/>
          <w:color w:val="000000"/>
          <w:sz w:val="24"/>
          <w:szCs w:val="24"/>
          <w:lang w:eastAsia="ru-RU"/>
        </w:rPr>
        <w:t xml:space="preserve">и </w:t>
      </w:r>
      <w:r w:rsidRPr="00303F3F">
        <w:rPr>
          <w:rFonts w:ascii="Times New Roman" w:eastAsia="Times New Roman" w:hAnsi="Times New Roman" w:cs="Times New Roman"/>
          <w:color w:val="000000"/>
          <w:sz w:val="24"/>
          <w:szCs w:val="24"/>
          <w:lang w:val="uk-UA" w:eastAsia="ru-RU"/>
        </w:rPr>
        <w:t xml:space="preserve">за Волгу, за </w:t>
      </w:r>
      <w:r w:rsidRPr="00303F3F">
        <w:rPr>
          <w:rFonts w:ascii="Times New Roman" w:eastAsia="Times New Roman" w:hAnsi="Times New Roman" w:cs="Times New Roman"/>
          <w:color w:val="000000"/>
          <w:sz w:val="24"/>
          <w:szCs w:val="24"/>
          <w:lang w:eastAsia="ru-RU"/>
        </w:rPr>
        <w:t xml:space="preserve">Яикъ, и </w:t>
      </w:r>
      <w:r w:rsidRPr="00303F3F">
        <w:rPr>
          <w:rFonts w:ascii="Times New Roman" w:eastAsia="Times New Roman" w:hAnsi="Times New Roman" w:cs="Times New Roman"/>
          <w:color w:val="000000"/>
          <w:sz w:val="24"/>
          <w:szCs w:val="24"/>
          <w:lang w:val="uk-UA" w:eastAsia="ru-RU"/>
        </w:rPr>
        <w:t>тако избав</w:t>
      </w:r>
      <w:r w:rsidRPr="00303F3F">
        <w:rPr>
          <w:rFonts w:ascii="Times New Roman" w:eastAsia="Times New Roman" w:hAnsi="Times New Roman" w:cs="Times New Roman"/>
          <w:color w:val="000000"/>
          <w:sz w:val="24"/>
          <w:szCs w:val="24"/>
          <w:lang w:eastAsia="ru-RU"/>
        </w:rPr>
        <w:t>и</w:t>
      </w:r>
      <w:r w:rsidRPr="00303F3F">
        <w:rPr>
          <w:rFonts w:ascii="Times New Roman" w:eastAsia="Times New Roman" w:hAnsi="Times New Roman" w:cs="Times New Roman"/>
          <w:color w:val="000000"/>
          <w:sz w:val="24"/>
          <w:szCs w:val="24"/>
          <w:lang w:val="uk-UA" w:eastAsia="ru-RU"/>
        </w:rPr>
        <w:t xml:space="preserve"> Богь Рус</w:t>
      </w:r>
      <w:r>
        <w:rPr>
          <w:rFonts w:ascii="Times New Roman" w:eastAsia="Times New Roman" w:hAnsi="Times New Roman" w:cs="Times New Roman"/>
          <w:color w:val="000000"/>
          <w:sz w:val="24"/>
          <w:szCs w:val="24"/>
          <w:lang w:val="uk-UA" w:eastAsia="ru-RU"/>
        </w:rPr>
        <w:t>кую зе</w:t>
      </w:r>
      <w:r w:rsidRPr="00303F3F">
        <w:rPr>
          <w:rFonts w:ascii="Times New Roman" w:eastAsia="Times New Roman" w:hAnsi="Times New Roman" w:cs="Times New Roman"/>
          <w:color w:val="000000"/>
          <w:sz w:val="24"/>
          <w:szCs w:val="24"/>
          <w:lang w:val="uk-UA" w:eastAsia="ru-RU"/>
        </w:rPr>
        <w:t>млю о</w:t>
      </w:r>
      <w:r w:rsidRPr="00303F3F">
        <w:rPr>
          <w:rFonts w:ascii="Times New Roman" w:eastAsia="Times New Roman" w:hAnsi="Times New Roman" w:cs="Times New Roman"/>
          <w:color w:val="000000"/>
          <w:sz w:val="24"/>
          <w:szCs w:val="24"/>
          <w:lang w:eastAsia="ru-RU"/>
        </w:rPr>
        <w:t>тъ</w:t>
      </w:r>
      <w:r w:rsidRPr="00303F3F">
        <w:rPr>
          <w:rFonts w:ascii="Times New Roman" w:eastAsia="Times New Roman" w:hAnsi="Times New Roman" w:cs="Times New Roman"/>
          <w:color w:val="000000"/>
          <w:sz w:val="24"/>
          <w:szCs w:val="24"/>
          <w:lang w:val="uk-UA" w:eastAsia="ru-RU"/>
        </w:rPr>
        <w:t xml:space="preserve"> </w:t>
      </w:r>
      <w:r w:rsidRPr="00303F3F">
        <w:rPr>
          <w:rFonts w:ascii="Times New Roman" w:eastAsia="Times New Roman" w:hAnsi="Times New Roman" w:cs="Times New Roman"/>
          <w:color w:val="000000"/>
          <w:sz w:val="24"/>
          <w:szCs w:val="24"/>
          <w:lang w:eastAsia="ru-RU"/>
        </w:rPr>
        <w:t>поганыхъ“. Іпат</w:t>
      </w:r>
      <w:r w:rsidRPr="00303F3F">
        <w:rPr>
          <w:rFonts w:ascii="Times New Roman" w:eastAsia="Times New Roman" w:hAnsi="Times New Roman" w:cs="Times New Roman"/>
          <w:color w:val="000000"/>
          <w:sz w:val="24"/>
          <w:szCs w:val="24"/>
          <w:lang w:val="uk-UA" w:eastAsia="ru-RU"/>
        </w:rPr>
        <w:t xml:space="preserve">. с. 217—8. </w:t>
      </w:r>
    </w:p>
    <w:p w:rsidR="00212BAC" w:rsidRDefault="00212BAC" w:rsidP="00212BAC">
      <w:pPr>
        <w:spacing w:after="0" w:line="193" w:lineRule="atLeast"/>
        <w:jc w:val="both"/>
        <w:rPr>
          <w:rFonts w:ascii="Times New Roman" w:eastAsia="Times New Roman" w:hAnsi="Times New Roman" w:cs="Times New Roman"/>
          <w:color w:val="000000"/>
          <w:sz w:val="24"/>
          <w:szCs w:val="24"/>
          <w:lang w:val="uk-UA" w:eastAsia="ru-RU"/>
        </w:rPr>
      </w:pPr>
      <w:r w:rsidRPr="009979DD">
        <w:rPr>
          <w:rFonts w:ascii="Times New Roman" w:eastAsia="Times New Roman" w:hAnsi="Times New Roman" w:cs="Times New Roman"/>
          <w:color w:val="000000"/>
          <w:sz w:val="24"/>
          <w:szCs w:val="24"/>
          <w:vertAlign w:val="superscript"/>
          <w:lang w:val="uk-UA" w:eastAsia="ru-RU"/>
        </w:rPr>
        <w:t>3</w:t>
      </w:r>
      <w:r w:rsidRPr="00303F3F">
        <w:rPr>
          <w:rFonts w:ascii="Times New Roman" w:eastAsia="Times New Roman" w:hAnsi="Times New Roman" w:cs="Times New Roman"/>
          <w:color w:val="000000"/>
          <w:sz w:val="24"/>
          <w:szCs w:val="24"/>
          <w:lang w:val="uk-UA" w:eastAsia="ru-RU"/>
        </w:rPr>
        <w:t>Лавр. с. 280.</w:t>
      </w:r>
    </w:p>
    <w:p w:rsidR="00212BAC" w:rsidRPr="00AC1ADD"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Pr="00AC1ADD" w:rsidRDefault="00212BAC" w:rsidP="00212BAC">
      <w:pPr>
        <w:spacing w:after="0" w:line="240" w:lineRule="auto"/>
        <w:jc w:val="both"/>
        <w:rPr>
          <w:rFonts w:ascii="Times New Roman" w:eastAsia="Times New Roman" w:hAnsi="Times New Roman" w:cs="Times New Roman"/>
          <w:sz w:val="28"/>
          <w:szCs w:val="28"/>
          <w:lang w:eastAsia="ru-RU"/>
        </w:rPr>
      </w:pPr>
      <w:r w:rsidRPr="00AC1ADD">
        <w:rPr>
          <w:rFonts w:ascii="Times New Roman" w:eastAsia="Times New Roman" w:hAnsi="Times New Roman" w:cs="Times New Roman"/>
          <w:color w:val="000000"/>
          <w:sz w:val="28"/>
          <w:szCs w:val="28"/>
          <w:lang w:eastAsia="ru-RU"/>
        </w:rPr>
        <w:t>-121-</w:t>
      </w:r>
    </w:p>
    <w:p w:rsidR="00212BAC" w:rsidRPr="00334429" w:rsidRDefault="00212BAC" w:rsidP="00212BAC">
      <w:pPr>
        <w:spacing w:after="0" w:line="240" w:lineRule="auto"/>
        <w:jc w:val="both"/>
        <w:rPr>
          <w:rFonts w:ascii="Times New Roman" w:eastAsia="Times New Roman" w:hAnsi="Times New Roman" w:cs="Times New Roman"/>
          <w:sz w:val="24"/>
          <w:szCs w:val="24"/>
          <w:lang w:eastAsia="ru-RU"/>
        </w:rPr>
      </w:pPr>
    </w:p>
    <w:p w:rsidR="00212BAC" w:rsidRDefault="00212BAC" w:rsidP="00212BAC">
      <w:pPr>
        <w:spacing w:after="0"/>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br w:type="page"/>
      </w:r>
    </w:p>
    <w:p w:rsidR="00212BAC" w:rsidRPr="00303F3F" w:rsidRDefault="00212BAC" w:rsidP="00212BAC">
      <w:pPr>
        <w:spacing w:after="0" w:line="193" w:lineRule="atLeast"/>
        <w:jc w:val="both"/>
        <w:rPr>
          <w:rFonts w:ascii="Times New Roman" w:eastAsia="Times New Roman" w:hAnsi="Times New Roman" w:cs="Times New Roman"/>
          <w:sz w:val="24"/>
          <w:szCs w:val="24"/>
          <w:lang w:eastAsia="ru-RU"/>
        </w:rPr>
      </w:pPr>
    </w:p>
    <w:p w:rsidR="00212BAC" w:rsidRPr="00DD42F3" w:rsidRDefault="00212BAC" w:rsidP="00212BAC">
      <w:pPr>
        <w:spacing w:after="0" w:line="240" w:lineRule="auto"/>
        <w:jc w:val="both"/>
        <w:rPr>
          <w:rFonts w:ascii="Times New Roman" w:eastAsia="Times New Roman" w:hAnsi="Times New Roman" w:cs="Times New Roman"/>
          <w:sz w:val="28"/>
          <w:szCs w:val="28"/>
          <w:lang w:eastAsia="ru-RU"/>
        </w:rPr>
      </w:pPr>
      <w:r w:rsidRPr="00DD42F3">
        <w:rPr>
          <w:rFonts w:ascii="Times New Roman" w:eastAsia="Times New Roman" w:hAnsi="Times New Roman" w:cs="Times New Roman"/>
          <w:color w:val="000000"/>
          <w:sz w:val="28"/>
          <w:szCs w:val="28"/>
          <w:lang w:val="uk-UA" w:eastAsia="ru-RU"/>
        </w:rPr>
        <w:t xml:space="preserve">стов і Суздаль). За Мстислава </w:t>
      </w:r>
      <w:r w:rsidRPr="00DD42F3">
        <w:rPr>
          <w:rFonts w:ascii="Times New Roman" w:eastAsia="Times New Roman" w:hAnsi="Times New Roman" w:cs="Times New Roman"/>
          <w:color w:val="000000"/>
          <w:sz w:val="28"/>
          <w:szCs w:val="28"/>
          <w:lang w:eastAsia="ru-RU"/>
        </w:rPr>
        <w:t>ц</w:t>
      </w:r>
      <w:r w:rsidRPr="00DD42F3">
        <w:rPr>
          <w:rFonts w:ascii="Times New Roman" w:eastAsia="Times New Roman" w:hAnsi="Times New Roman" w:cs="Times New Roman"/>
          <w:color w:val="000000"/>
          <w:sz w:val="28"/>
          <w:szCs w:val="28"/>
          <w:lang w:val="uk-UA" w:eastAsia="ru-RU"/>
        </w:rPr>
        <w:t>я родина тримається солідарно і становить основну силу в політичній системі.</w:t>
      </w:r>
    </w:p>
    <w:p w:rsidR="00212BAC" w:rsidRPr="00DD42F3"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DD42F3">
        <w:rPr>
          <w:rFonts w:ascii="Times New Roman" w:eastAsia="Times New Roman" w:hAnsi="Times New Roman" w:cs="Times New Roman"/>
          <w:color w:val="000000"/>
          <w:sz w:val="28"/>
          <w:szCs w:val="28"/>
          <w:lang w:eastAsia="ru-RU"/>
        </w:rPr>
        <w:t>З</w:t>
      </w:r>
      <w:r w:rsidRPr="00DD42F3">
        <w:rPr>
          <w:rFonts w:ascii="Times New Roman" w:eastAsia="Times New Roman" w:hAnsi="Times New Roman" w:cs="Times New Roman"/>
          <w:color w:val="000000"/>
          <w:sz w:val="28"/>
          <w:szCs w:val="28"/>
          <w:lang w:val="uk-UA" w:eastAsia="ru-RU"/>
        </w:rPr>
        <w:t xml:space="preserve"> Святославичів після </w:t>
      </w:r>
      <w:r w:rsidRPr="00DD42F3">
        <w:rPr>
          <w:rFonts w:ascii="Times New Roman" w:eastAsia="Times New Roman" w:hAnsi="Times New Roman" w:cs="Times New Roman"/>
          <w:color w:val="000000"/>
          <w:sz w:val="28"/>
          <w:szCs w:val="28"/>
          <w:lang w:eastAsia="ru-RU"/>
        </w:rPr>
        <w:t>смерт</w:t>
      </w:r>
      <w:r w:rsidRPr="00DD42F3">
        <w:rPr>
          <w:rFonts w:ascii="Times New Roman" w:eastAsia="Times New Roman" w:hAnsi="Times New Roman" w:cs="Times New Roman"/>
          <w:color w:val="000000"/>
          <w:sz w:val="28"/>
          <w:szCs w:val="28"/>
          <w:lang w:val="uk-UA" w:eastAsia="ru-RU"/>
        </w:rPr>
        <w:t>і</w:t>
      </w:r>
      <w:r w:rsidRPr="00DD42F3">
        <w:rPr>
          <w:rFonts w:ascii="Times New Roman" w:eastAsia="Times New Roman" w:hAnsi="Times New Roman" w:cs="Times New Roman"/>
          <w:color w:val="000000"/>
          <w:sz w:val="28"/>
          <w:szCs w:val="28"/>
          <w:lang w:eastAsia="ru-RU"/>
        </w:rPr>
        <w:t xml:space="preserve"> </w:t>
      </w:r>
      <w:r w:rsidRPr="00DD42F3">
        <w:rPr>
          <w:rFonts w:ascii="Times New Roman" w:eastAsia="Times New Roman" w:hAnsi="Times New Roman" w:cs="Times New Roman"/>
          <w:color w:val="000000"/>
          <w:sz w:val="28"/>
          <w:szCs w:val="28"/>
          <w:lang w:val="uk-UA" w:eastAsia="ru-RU"/>
        </w:rPr>
        <w:t>Олега і Давида лишився ще Ярослав, що давніше сидів у Муромі. Після смерті Давида він сів у Чернігові, але його не</w:t>
      </w:r>
      <w:r w:rsidRPr="00455A31">
        <w:rPr>
          <w:rFonts w:ascii="Times New Roman" w:eastAsia="Times New Roman" w:hAnsi="Times New Roman" w:cs="Times New Roman"/>
          <w:color w:val="000000"/>
          <w:sz w:val="28"/>
          <w:szCs w:val="28"/>
          <w:lang w:eastAsia="ru-RU"/>
        </w:rPr>
        <w:t>-</w:t>
      </w:r>
      <w:r w:rsidRPr="00DD42F3">
        <w:rPr>
          <w:rFonts w:ascii="Times New Roman" w:eastAsia="Times New Roman" w:hAnsi="Times New Roman" w:cs="Times New Roman"/>
          <w:color w:val="000000"/>
          <w:sz w:val="28"/>
          <w:szCs w:val="28"/>
          <w:lang w:val="uk-UA" w:eastAsia="ru-RU"/>
        </w:rPr>
        <w:t>вдовзі вигнав звідти Олегів син Всеволод (1127). Талановита лінія Олега здо</w:t>
      </w:r>
      <w:r w:rsidRPr="00455A31">
        <w:rPr>
          <w:rFonts w:ascii="Times New Roman" w:eastAsia="Times New Roman" w:hAnsi="Times New Roman" w:cs="Times New Roman"/>
          <w:color w:val="000000"/>
          <w:sz w:val="28"/>
          <w:szCs w:val="28"/>
          <w:lang w:val="uk-UA" w:eastAsia="ru-RU"/>
        </w:rPr>
        <w:t>-</w:t>
      </w:r>
      <w:r w:rsidRPr="00DD42F3">
        <w:rPr>
          <w:rFonts w:ascii="Times New Roman" w:eastAsia="Times New Roman" w:hAnsi="Times New Roman" w:cs="Times New Roman"/>
          <w:color w:val="000000"/>
          <w:sz w:val="28"/>
          <w:szCs w:val="28"/>
          <w:lang w:val="uk-UA" w:eastAsia="ru-RU"/>
        </w:rPr>
        <w:t>буває</w:t>
      </w:r>
      <w:r w:rsidRPr="00455A31">
        <w:rPr>
          <w:rFonts w:ascii="Times New Roman" w:eastAsia="Times New Roman" w:hAnsi="Times New Roman" w:cs="Times New Roman"/>
          <w:color w:val="000000"/>
          <w:sz w:val="28"/>
          <w:szCs w:val="28"/>
          <w:lang w:val="uk-UA" w:eastAsia="ru-RU"/>
        </w:rPr>
        <w:t xml:space="preserve"> </w:t>
      </w:r>
      <w:r w:rsidRPr="00DD42F3">
        <w:rPr>
          <w:rFonts w:ascii="Times New Roman" w:eastAsia="Times New Roman" w:hAnsi="Times New Roman" w:cs="Times New Roman"/>
          <w:color w:val="000000"/>
          <w:sz w:val="28"/>
          <w:szCs w:val="28"/>
          <w:lang w:val="uk-UA" w:eastAsia="ru-RU"/>
        </w:rPr>
        <w:t>собі крок за кроком чільне місце в цій лінії, щоб потім сягнути і на ге</w:t>
      </w:r>
      <w:r w:rsidRPr="00455A31">
        <w:rPr>
          <w:rFonts w:ascii="Times New Roman" w:eastAsia="Times New Roman" w:hAnsi="Times New Roman" w:cs="Times New Roman"/>
          <w:color w:val="000000"/>
          <w:sz w:val="28"/>
          <w:szCs w:val="28"/>
          <w:lang w:val="uk-UA" w:eastAsia="ru-RU"/>
        </w:rPr>
        <w:t>-</w:t>
      </w:r>
      <w:r w:rsidRPr="00DD42F3">
        <w:rPr>
          <w:rFonts w:ascii="Times New Roman" w:eastAsia="Times New Roman" w:hAnsi="Times New Roman" w:cs="Times New Roman"/>
          <w:color w:val="000000"/>
          <w:sz w:val="28"/>
          <w:szCs w:val="28"/>
          <w:lang w:val="uk-UA" w:eastAsia="ru-RU"/>
        </w:rPr>
        <w:t xml:space="preserve">гемонію на всій Русі, перехоплену лінією Всеволода. Поки що це тільки в </w:t>
      </w:r>
      <w:r w:rsidRPr="00DD42F3">
        <w:rPr>
          <w:rFonts w:ascii="Times New Roman" w:eastAsia="Times New Roman" w:hAnsi="Times New Roman" w:cs="Times New Roman"/>
          <w:color w:val="000000"/>
          <w:sz w:val="28"/>
          <w:szCs w:val="28"/>
          <w:lang w:eastAsia="ru-RU"/>
        </w:rPr>
        <w:t>по</w:t>
      </w:r>
      <w:r w:rsidRPr="00455A31">
        <w:rPr>
          <w:rFonts w:ascii="Times New Roman" w:eastAsia="Times New Roman" w:hAnsi="Times New Roman" w:cs="Times New Roman"/>
          <w:color w:val="000000"/>
          <w:sz w:val="28"/>
          <w:szCs w:val="28"/>
          <w:lang w:eastAsia="ru-RU"/>
        </w:rPr>
        <w:t>-</w:t>
      </w:r>
      <w:r w:rsidRPr="00DD42F3">
        <w:rPr>
          <w:rFonts w:ascii="Times New Roman" w:eastAsia="Times New Roman" w:hAnsi="Times New Roman" w:cs="Times New Roman"/>
          <w:color w:val="000000"/>
          <w:sz w:val="28"/>
          <w:szCs w:val="28"/>
          <w:lang w:eastAsia="ru-RU"/>
        </w:rPr>
        <w:t xml:space="preserve">чатках, </w:t>
      </w:r>
      <w:r w:rsidRPr="00DD42F3">
        <w:rPr>
          <w:rFonts w:ascii="Times New Roman" w:eastAsia="Times New Roman" w:hAnsi="Times New Roman" w:cs="Times New Roman"/>
          <w:color w:val="000000"/>
          <w:sz w:val="28"/>
          <w:szCs w:val="28"/>
          <w:lang w:val="uk-UA" w:eastAsia="ru-RU"/>
        </w:rPr>
        <w:t>і Мстислав супроти цієї нової сили міг зайняти ту чи іншу позицію - як захоче.</w:t>
      </w:r>
    </w:p>
    <w:p w:rsidR="00212BAC" w:rsidRPr="00DD42F3"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DD42F3">
        <w:rPr>
          <w:rFonts w:ascii="Times New Roman" w:eastAsia="Times New Roman" w:hAnsi="Times New Roman" w:cs="Times New Roman"/>
          <w:color w:val="000000"/>
          <w:sz w:val="28"/>
          <w:szCs w:val="28"/>
          <w:lang w:val="uk-UA" w:eastAsia="ru-RU"/>
        </w:rPr>
        <w:t xml:space="preserve">Нова сила виступила і у другій династії - у родині Ростиславичів. 1124 </w:t>
      </w:r>
      <w:r w:rsidRPr="00DD42F3">
        <w:rPr>
          <w:rFonts w:ascii="Times New Roman" w:eastAsia="Times New Roman" w:hAnsi="Times New Roman" w:cs="Times New Roman"/>
          <w:color w:val="000000"/>
          <w:sz w:val="28"/>
          <w:szCs w:val="28"/>
          <w:lang w:eastAsia="ru-RU"/>
        </w:rPr>
        <w:t xml:space="preserve">р., </w:t>
      </w:r>
      <w:r w:rsidRPr="00DD42F3">
        <w:rPr>
          <w:rFonts w:ascii="Times New Roman" w:eastAsia="Times New Roman" w:hAnsi="Times New Roman" w:cs="Times New Roman"/>
          <w:color w:val="000000"/>
          <w:sz w:val="28"/>
          <w:szCs w:val="28"/>
          <w:lang w:val="uk-UA" w:eastAsia="ru-RU"/>
        </w:rPr>
        <w:t>одного і того ж самого року померли обидва Ростиславичі - Василько і після нього Володар. Кожен з них лишив двох с</w:t>
      </w:r>
      <w:r>
        <w:rPr>
          <w:rFonts w:ascii="Times New Roman" w:eastAsia="Times New Roman" w:hAnsi="Times New Roman" w:cs="Times New Roman"/>
          <w:color w:val="000000"/>
          <w:sz w:val="28"/>
          <w:szCs w:val="28"/>
          <w:lang w:val="uk-UA" w:eastAsia="ru-RU"/>
        </w:rPr>
        <w:t>инів, Володар - Ростислава і Во</w:t>
      </w:r>
      <w:r w:rsidRPr="00DD42F3">
        <w:rPr>
          <w:rFonts w:ascii="Times New Roman" w:eastAsia="Times New Roman" w:hAnsi="Times New Roman" w:cs="Times New Roman"/>
          <w:color w:val="000000"/>
          <w:sz w:val="28"/>
          <w:szCs w:val="28"/>
          <w:lang w:val="uk-UA" w:eastAsia="ru-RU"/>
        </w:rPr>
        <w:t>лодимира, Василько - Григорія (може скорше Юрія?) і Івана. Між Волода</w:t>
      </w:r>
      <w:r w:rsidRPr="006A0620">
        <w:rPr>
          <w:rFonts w:ascii="Times New Roman" w:eastAsia="Times New Roman" w:hAnsi="Times New Roman" w:cs="Times New Roman"/>
          <w:color w:val="000000"/>
          <w:sz w:val="28"/>
          <w:szCs w:val="28"/>
          <w:lang w:eastAsia="ru-RU"/>
        </w:rPr>
        <w:t>-</w:t>
      </w:r>
      <w:r w:rsidRPr="00DD42F3">
        <w:rPr>
          <w:rFonts w:ascii="Times New Roman" w:eastAsia="Times New Roman" w:hAnsi="Times New Roman" w:cs="Times New Roman"/>
          <w:color w:val="000000"/>
          <w:sz w:val="28"/>
          <w:szCs w:val="28"/>
          <w:lang w:val="uk-UA" w:eastAsia="ru-RU"/>
        </w:rPr>
        <w:t>ревичами розпочалася боротьба, котрої історію дуже мало знаємо, але ре</w:t>
      </w:r>
      <w:r w:rsidRPr="00DD42F3">
        <w:rPr>
          <w:rFonts w:ascii="Times New Roman" w:eastAsia="Times New Roman" w:hAnsi="Times New Roman" w:cs="Times New Roman"/>
          <w:color w:val="000000"/>
          <w:sz w:val="28"/>
          <w:szCs w:val="28"/>
          <w:lang w:val="uk-UA" w:eastAsia="ru-RU"/>
        </w:rPr>
        <w:softHyphen/>
        <w:t>зультат в кінці був той, що землі Ростиславичів з</w:t>
      </w:r>
      <w:r>
        <w:rPr>
          <w:rFonts w:ascii="Times New Roman" w:eastAsia="Times New Roman" w:hAnsi="Times New Roman" w:cs="Times New Roman"/>
          <w:color w:val="000000"/>
          <w:sz w:val="28"/>
          <w:szCs w:val="28"/>
          <w:lang w:val="uk-UA" w:eastAsia="ru-RU"/>
        </w:rPr>
        <w:t>лучилися в руках здібного і обо</w:t>
      </w:r>
      <w:r w:rsidRPr="00DD42F3">
        <w:rPr>
          <w:rFonts w:ascii="Times New Roman" w:eastAsia="Times New Roman" w:hAnsi="Times New Roman" w:cs="Times New Roman"/>
          <w:color w:val="000000"/>
          <w:sz w:val="28"/>
          <w:szCs w:val="28"/>
          <w:lang w:val="uk-UA" w:eastAsia="ru-RU"/>
        </w:rPr>
        <w:t xml:space="preserve">ротного </w:t>
      </w:r>
      <w:r w:rsidRPr="00DD42F3">
        <w:rPr>
          <w:rFonts w:ascii="Times New Roman" w:eastAsia="Times New Roman" w:hAnsi="Times New Roman" w:cs="Times New Roman"/>
          <w:color w:val="000000"/>
          <w:sz w:val="28"/>
          <w:szCs w:val="28"/>
          <w:lang w:eastAsia="ru-RU"/>
        </w:rPr>
        <w:t xml:space="preserve">Володимирка, </w:t>
      </w:r>
      <w:r w:rsidRPr="00DD42F3">
        <w:rPr>
          <w:rFonts w:ascii="Times New Roman" w:eastAsia="Times New Roman" w:hAnsi="Times New Roman" w:cs="Times New Roman"/>
          <w:color w:val="000000"/>
          <w:sz w:val="28"/>
          <w:szCs w:val="28"/>
          <w:lang w:val="uk-UA" w:eastAsia="ru-RU"/>
        </w:rPr>
        <w:t>і на західному краю Рус</w:t>
      </w:r>
      <w:r>
        <w:rPr>
          <w:rFonts w:ascii="Times New Roman" w:eastAsia="Times New Roman" w:hAnsi="Times New Roman" w:cs="Times New Roman"/>
          <w:color w:val="000000"/>
          <w:sz w:val="28"/>
          <w:szCs w:val="28"/>
          <w:lang w:val="uk-UA" w:eastAsia="ru-RU"/>
        </w:rPr>
        <w:t>ь</w:t>
      </w:r>
      <w:r w:rsidRPr="00DD42F3">
        <w:rPr>
          <w:rFonts w:ascii="Times New Roman" w:eastAsia="Times New Roman" w:hAnsi="Times New Roman" w:cs="Times New Roman"/>
          <w:color w:val="000000"/>
          <w:sz w:val="28"/>
          <w:szCs w:val="28"/>
          <w:lang w:val="uk-UA" w:eastAsia="ru-RU"/>
        </w:rPr>
        <w:t>кої держави сформувалося сильне і</w:t>
      </w:r>
      <w:r>
        <w:rPr>
          <w:rFonts w:ascii="Times New Roman" w:eastAsia="Times New Roman" w:hAnsi="Times New Roman" w:cs="Times New Roman"/>
          <w:color w:val="000000"/>
          <w:sz w:val="28"/>
          <w:szCs w:val="28"/>
          <w:lang w:val="uk-UA" w:eastAsia="ru-RU"/>
        </w:rPr>
        <w:t xml:space="preserve"> впливове князівство. Інші дина</w:t>
      </w:r>
      <w:r w:rsidRPr="00DD42F3">
        <w:rPr>
          <w:rFonts w:ascii="Times New Roman" w:eastAsia="Times New Roman" w:hAnsi="Times New Roman" w:cs="Times New Roman"/>
          <w:color w:val="000000"/>
          <w:sz w:val="28"/>
          <w:szCs w:val="28"/>
          <w:lang w:val="uk-UA" w:eastAsia="ru-RU"/>
        </w:rPr>
        <w:t>стії не мали політичного значення. Полоцьке князівство, позбавлене Мінського у</w:t>
      </w:r>
      <w:r>
        <w:rPr>
          <w:rFonts w:ascii="Times New Roman" w:eastAsia="Times New Roman" w:hAnsi="Times New Roman" w:cs="Times New Roman"/>
          <w:color w:val="000000"/>
          <w:sz w:val="28"/>
          <w:szCs w:val="28"/>
          <w:lang w:val="uk-UA" w:eastAsia="ru-RU"/>
        </w:rPr>
        <w:t>ділу, поділене між кількома кня</w:t>
      </w:r>
      <w:r w:rsidRPr="00DD42F3">
        <w:rPr>
          <w:rFonts w:ascii="Times New Roman" w:eastAsia="Times New Roman" w:hAnsi="Times New Roman" w:cs="Times New Roman"/>
          <w:color w:val="000000"/>
          <w:sz w:val="28"/>
          <w:szCs w:val="28"/>
          <w:lang w:val="uk-UA" w:eastAsia="ru-RU"/>
        </w:rPr>
        <w:t>зями, не мало ніякого впливу на руську політику; князі могли заявляти себе тільки</w:t>
      </w:r>
      <w:r>
        <w:rPr>
          <w:rFonts w:ascii="Times New Roman" w:eastAsia="Times New Roman" w:hAnsi="Times New Roman" w:cs="Times New Roman"/>
          <w:color w:val="000000"/>
          <w:sz w:val="28"/>
          <w:szCs w:val="28"/>
          <w:lang w:val="uk-UA" w:eastAsia="ru-RU"/>
        </w:rPr>
        <w:t xml:space="preserve"> в ролі підрядних помічників си</w:t>
      </w:r>
      <w:r w:rsidRPr="00DD42F3">
        <w:rPr>
          <w:rFonts w:ascii="Times New Roman" w:eastAsia="Times New Roman" w:hAnsi="Times New Roman" w:cs="Times New Roman"/>
          <w:color w:val="000000"/>
          <w:sz w:val="28"/>
          <w:szCs w:val="28"/>
          <w:lang w:val="uk-UA" w:eastAsia="ru-RU"/>
        </w:rPr>
        <w:t>льніших князів, або втягати їх у свої суперечки. Дві інші княжі ди</w:t>
      </w:r>
      <w:r w:rsidRPr="00DD42F3">
        <w:rPr>
          <w:rFonts w:ascii="Times New Roman" w:eastAsia="Times New Roman" w:hAnsi="Times New Roman" w:cs="Times New Roman"/>
          <w:color w:val="000000"/>
          <w:sz w:val="28"/>
          <w:szCs w:val="28"/>
          <w:lang w:val="uk-UA" w:eastAsia="ru-RU"/>
        </w:rPr>
        <w:softHyphen/>
        <w:t xml:space="preserve">настії - Давида Ігоревича й Ізяслава Ярославича втратили всяке значення; перша репрезентувалася незначним князем городенським Всеволодком, друга - синами Ярослава Святополковича, також дрібними князями. Один з них - </w:t>
      </w:r>
      <w:r>
        <w:rPr>
          <w:rFonts w:ascii="Times New Roman" w:eastAsia="Times New Roman" w:hAnsi="Times New Roman" w:cs="Times New Roman"/>
          <w:color w:val="000000"/>
          <w:sz w:val="28"/>
          <w:szCs w:val="28"/>
          <w:lang w:val="uk-UA" w:eastAsia="ru-RU"/>
        </w:rPr>
        <w:t>Юрій здобуває цій лі</w:t>
      </w:r>
      <w:r>
        <w:rPr>
          <w:rFonts w:ascii="Times New Roman" w:eastAsia="Times New Roman" w:hAnsi="Times New Roman" w:cs="Times New Roman"/>
          <w:color w:val="000000"/>
          <w:sz w:val="28"/>
          <w:szCs w:val="28"/>
          <w:lang w:val="uk-UA" w:eastAsia="ru-RU"/>
        </w:rPr>
        <w:softHyphen/>
        <w:t>нії тільки</w:t>
      </w:r>
      <w:r w:rsidRPr="00DD42F3">
        <w:rPr>
          <w:rFonts w:ascii="Times New Roman" w:eastAsia="Times New Roman" w:hAnsi="Times New Roman" w:cs="Times New Roman"/>
          <w:color w:val="000000"/>
          <w:sz w:val="28"/>
          <w:szCs w:val="28"/>
          <w:lang w:val="uk-UA" w:eastAsia="ru-RU"/>
        </w:rPr>
        <w:t xml:space="preserve"> пізніше трохи важливіше, хоч все ж другорядне значення.</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DD42F3">
        <w:rPr>
          <w:rFonts w:ascii="Times New Roman" w:eastAsia="Times New Roman" w:hAnsi="Times New Roman" w:cs="Times New Roman"/>
          <w:color w:val="000000"/>
          <w:sz w:val="28"/>
          <w:szCs w:val="28"/>
          <w:lang w:val="uk-UA" w:eastAsia="ru-RU"/>
        </w:rPr>
        <w:t>Мстислав був посвоячений із Всеволодом Ольговичем - був його тестем, але в боротьбі його з стриєм став на стороні Яро</w:t>
      </w:r>
      <w:r w:rsidRPr="00DD42F3">
        <w:rPr>
          <w:rFonts w:ascii="Times New Roman" w:eastAsia="Times New Roman" w:hAnsi="Times New Roman" w:cs="Times New Roman"/>
          <w:color w:val="000000"/>
          <w:sz w:val="28"/>
          <w:szCs w:val="28"/>
          <w:lang w:val="uk-UA" w:eastAsia="ru-RU"/>
        </w:rPr>
        <w:softHyphen/>
        <w:t>слава - на стороні правого, і обіцяв йому поміч. Всеволод звернувся до половців, але ті настрашилис</w:t>
      </w:r>
      <w:r>
        <w:rPr>
          <w:rFonts w:ascii="Times New Roman" w:eastAsia="Times New Roman" w:hAnsi="Times New Roman" w:cs="Times New Roman"/>
          <w:color w:val="000000"/>
          <w:sz w:val="28"/>
          <w:szCs w:val="28"/>
          <w:lang w:val="uk-UA" w:eastAsia="ru-RU"/>
        </w:rPr>
        <w:t>я і вте</w:t>
      </w:r>
      <w:r w:rsidRPr="00DD42F3">
        <w:rPr>
          <w:rFonts w:ascii="Times New Roman" w:eastAsia="Times New Roman" w:hAnsi="Times New Roman" w:cs="Times New Roman"/>
          <w:color w:val="000000"/>
          <w:sz w:val="28"/>
          <w:szCs w:val="28"/>
          <w:lang w:val="uk-UA" w:eastAsia="ru-RU"/>
        </w:rPr>
        <w:t>кли. Тоді він почав впливати на бояр Мстислава і сипати дарунками, щоб відхилити й</w:t>
      </w:r>
      <w:r>
        <w:rPr>
          <w:rFonts w:ascii="Times New Roman" w:eastAsia="Times New Roman" w:hAnsi="Times New Roman" w:cs="Times New Roman"/>
          <w:color w:val="000000"/>
          <w:sz w:val="28"/>
          <w:szCs w:val="28"/>
          <w:lang w:val="uk-UA" w:eastAsia="ru-RU"/>
        </w:rPr>
        <w:t>ого від Ярослава. Григорій, ігу</w:t>
      </w:r>
      <w:r w:rsidRPr="00DD42F3">
        <w:rPr>
          <w:rFonts w:ascii="Times New Roman" w:eastAsia="Times New Roman" w:hAnsi="Times New Roman" w:cs="Times New Roman"/>
          <w:color w:val="000000"/>
          <w:sz w:val="28"/>
          <w:szCs w:val="28"/>
          <w:lang w:val="uk-UA" w:eastAsia="ru-RU"/>
        </w:rPr>
        <w:t>мен монастиря св. Ан</w:t>
      </w:r>
      <w:r w:rsidRPr="00DD42F3">
        <w:rPr>
          <w:rFonts w:ascii="Times New Roman" w:eastAsia="Times New Roman" w:hAnsi="Times New Roman" w:cs="Times New Roman"/>
          <w:color w:val="000000"/>
          <w:sz w:val="28"/>
          <w:szCs w:val="28"/>
          <w:lang w:val="uk-UA" w:eastAsia="ru-RU"/>
        </w:rPr>
        <w:softHyphen/>
        <w:t>дрія (фамі</w:t>
      </w:r>
      <w:r>
        <w:rPr>
          <w:rFonts w:ascii="Times New Roman" w:eastAsia="Times New Roman" w:hAnsi="Times New Roman" w:cs="Times New Roman"/>
          <w:color w:val="000000"/>
          <w:sz w:val="28"/>
          <w:szCs w:val="28"/>
          <w:lang w:val="uk-UA" w:eastAsia="ru-RU"/>
        </w:rPr>
        <w:t>-</w:t>
      </w:r>
      <w:r w:rsidRPr="00DD42F3">
        <w:rPr>
          <w:rFonts w:ascii="Times New Roman" w:eastAsia="Times New Roman" w:hAnsi="Times New Roman" w:cs="Times New Roman"/>
          <w:color w:val="000000"/>
          <w:sz w:val="28"/>
          <w:szCs w:val="28"/>
          <w:lang w:val="uk-UA" w:eastAsia="ru-RU"/>
        </w:rPr>
        <w:t>лійного монастиря Всеволодичів), особа дуже поважана і близька до княжої родини, особливо впливав у цьому напрямі на Мстислава. Він скликав собор священників (бо митрополита в Києві тоді не було), і той увільнив Мстислава від даної Ярославу присяги - аби тільки не розливалася християнська кров. Це міг бути голос</w:t>
      </w:r>
    </w:p>
    <w:p w:rsidR="00212BAC" w:rsidRPr="00DD42F3"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DD42F3">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DD42F3">
        <w:rPr>
          <w:rFonts w:ascii="Times New Roman" w:eastAsia="Times New Roman" w:hAnsi="Times New Roman" w:cs="Times New Roman"/>
          <w:color w:val="000000"/>
          <w:sz w:val="28"/>
          <w:szCs w:val="28"/>
          <w:lang w:val="uk-UA" w:eastAsia="ru-RU"/>
        </w:rPr>
        <w:t>-122-</w:t>
      </w:r>
    </w:p>
    <w:p w:rsidR="00212BAC" w:rsidRDefault="00212BAC" w:rsidP="00212BAC">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D42F3"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8E49FE" w:rsidRDefault="00212BAC" w:rsidP="00212BAC">
      <w:pPr>
        <w:spacing w:after="0" w:line="240" w:lineRule="auto"/>
        <w:jc w:val="both"/>
        <w:rPr>
          <w:rFonts w:ascii="Times New Roman" w:eastAsia="Times New Roman" w:hAnsi="Times New Roman" w:cs="Times New Roman"/>
          <w:sz w:val="28"/>
          <w:szCs w:val="28"/>
          <w:lang w:eastAsia="ru-RU"/>
        </w:rPr>
      </w:pPr>
      <w:r w:rsidRPr="008E49FE">
        <w:rPr>
          <w:rFonts w:ascii="Times New Roman" w:eastAsia="Times New Roman" w:hAnsi="Times New Roman" w:cs="Times New Roman"/>
          <w:color w:val="000000"/>
          <w:sz w:val="28"/>
          <w:szCs w:val="28"/>
          <w:lang w:val="uk-UA" w:eastAsia="ru-RU"/>
        </w:rPr>
        <w:t>київської суспільності взагалі, не тільки підкуплених бояр, бо перспектива нової боротьби з Ольговичами, з участю половців, не могла її тішити. Мсти</w:t>
      </w:r>
      <w:r>
        <w:rPr>
          <w:rFonts w:ascii="Times New Roman" w:eastAsia="Times New Roman" w:hAnsi="Times New Roman" w:cs="Times New Roman"/>
          <w:color w:val="000000"/>
          <w:sz w:val="28"/>
          <w:szCs w:val="28"/>
          <w:lang w:val="uk-UA" w:eastAsia="ru-RU"/>
        </w:rPr>
        <w:t>-</w:t>
      </w:r>
      <w:r w:rsidRPr="008E49FE">
        <w:rPr>
          <w:rFonts w:ascii="Times New Roman" w:eastAsia="Times New Roman" w:hAnsi="Times New Roman" w:cs="Times New Roman"/>
          <w:color w:val="000000"/>
          <w:sz w:val="28"/>
          <w:szCs w:val="28"/>
          <w:lang w:val="uk-UA" w:eastAsia="ru-RU"/>
        </w:rPr>
        <w:t xml:space="preserve">слав піддався цьому впливу, але, як каже літопис, до </w:t>
      </w:r>
      <w:r w:rsidRPr="008E49FE">
        <w:rPr>
          <w:rFonts w:ascii="Times New Roman" w:eastAsia="Times New Roman" w:hAnsi="Times New Roman" w:cs="Times New Roman"/>
          <w:color w:val="000000"/>
          <w:sz w:val="28"/>
          <w:szCs w:val="28"/>
          <w:lang w:eastAsia="ru-RU"/>
        </w:rPr>
        <w:t>смерт</w:t>
      </w:r>
      <w:r w:rsidRPr="008E49FE">
        <w:rPr>
          <w:rFonts w:ascii="Times New Roman" w:eastAsia="Times New Roman" w:hAnsi="Times New Roman" w:cs="Times New Roman"/>
          <w:color w:val="000000"/>
          <w:sz w:val="28"/>
          <w:szCs w:val="28"/>
          <w:lang w:val="uk-UA" w:eastAsia="ru-RU"/>
        </w:rPr>
        <w:t>і</w:t>
      </w:r>
      <w:r w:rsidRPr="008E49F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шкодував, що пере</w:t>
      </w:r>
      <w:r w:rsidRPr="008E49FE">
        <w:rPr>
          <w:rFonts w:ascii="Times New Roman" w:eastAsia="Times New Roman" w:hAnsi="Times New Roman" w:cs="Times New Roman"/>
          <w:color w:val="000000"/>
          <w:sz w:val="28"/>
          <w:szCs w:val="28"/>
          <w:lang w:val="uk-UA" w:eastAsia="ru-RU"/>
        </w:rPr>
        <w:t xml:space="preserve">ступив дану Ярославу </w:t>
      </w:r>
      <w:r>
        <w:rPr>
          <w:rFonts w:ascii="Times New Roman" w:eastAsia="Times New Roman" w:hAnsi="Times New Roman" w:cs="Times New Roman"/>
          <w:color w:val="000000"/>
          <w:sz w:val="28"/>
          <w:szCs w:val="28"/>
          <w:lang w:eastAsia="ru-RU"/>
        </w:rPr>
        <w:t>присягу</w:t>
      </w:r>
      <w:r w:rsidRPr="008E49FE">
        <w:rPr>
          <w:rFonts w:ascii="Times New Roman" w:eastAsia="Times New Roman" w:hAnsi="Times New Roman" w:cs="Times New Roman"/>
          <w:color w:val="000000"/>
          <w:sz w:val="28"/>
          <w:szCs w:val="28"/>
          <w:vertAlign w:val="superscript"/>
          <w:lang w:eastAsia="ru-RU"/>
        </w:rPr>
        <w:t>1</w:t>
      </w:r>
      <w:r w:rsidRPr="008E49FE">
        <w:rPr>
          <w:rFonts w:ascii="Times New Roman" w:eastAsia="Times New Roman" w:hAnsi="Times New Roman" w:cs="Times New Roman"/>
          <w:color w:val="000000"/>
          <w:sz w:val="28"/>
          <w:szCs w:val="28"/>
          <w:lang w:eastAsia="ru-RU"/>
        </w:rPr>
        <w:t xml:space="preserve">. </w:t>
      </w:r>
      <w:r w:rsidRPr="008E49FE">
        <w:rPr>
          <w:rFonts w:ascii="Times New Roman" w:eastAsia="Times New Roman" w:hAnsi="Times New Roman" w:cs="Times New Roman"/>
          <w:color w:val="000000"/>
          <w:sz w:val="28"/>
          <w:szCs w:val="28"/>
          <w:lang w:val="uk-UA" w:eastAsia="ru-RU"/>
        </w:rPr>
        <w:t xml:space="preserve">Всеволод Ольгович лишився в Чернігові, відтиснувши на другий план не </w:t>
      </w:r>
      <w:r w:rsidRPr="008E49FE">
        <w:rPr>
          <w:rFonts w:ascii="Times New Roman" w:eastAsia="Times New Roman" w:hAnsi="Times New Roman" w:cs="Times New Roman"/>
          <w:color w:val="000000"/>
          <w:sz w:val="28"/>
          <w:szCs w:val="28"/>
          <w:lang w:eastAsia="ru-RU"/>
        </w:rPr>
        <w:t>тільки</w:t>
      </w:r>
      <w:r w:rsidRPr="008E49FE">
        <w:rPr>
          <w:rFonts w:ascii="Times New Roman" w:eastAsia="Times New Roman" w:hAnsi="Times New Roman" w:cs="Times New Roman"/>
          <w:color w:val="000000"/>
          <w:sz w:val="28"/>
          <w:szCs w:val="28"/>
          <w:lang w:val="uk-UA" w:eastAsia="ru-RU"/>
        </w:rPr>
        <w:t xml:space="preserve"> Ярослава, але й синів Давида. Ярослав повернувся до своєї Муромської волості: йог</w:t>
      </w:r>
      <w:r>
        <w:rPr>
          <w:rFonts w:ascii="Times New Roman" w:eastAsia="Times New Roman" w:hAnsi="Times New Roman" w:cs="Times New Roman"/>
          <w:color w:val="000000"/>
          <w:sz w:val="28"/>
          <w:szCs w:val="28"/>
          <w:lang w:val="uk-UA" w:eastAsia="ru-RU"/>
        </w:rPr>
        <w:t>о лінія після цього зовсім відо</w:t>
      </w:r>
      <w:r w:rsidRPr="008E49FE">
        <w:rPr>
          <w:rFonts w:ascii="Times New Roman" w:eastAsia="Times New Roman" w:hAnsi="Times New Roman" w:cs="Times New Roman"/>
          <w:color w:val="000000"/>
          <w:sz w:val="28"/>
          <w:szCs w:val="28"/>
          <w:lang w:val="uk-UA" w:eastAsia="ru-RU"/>
        </w:rPr>
        <w:t xml:space="preserve">кремлюється від інших ліній </w:t>
      </w:r>
      <w:r w:rsidR="00F11C16">
        <w:rPr>
          <w:rFonts w:ascii="Times New Roman" w:eastAsia="Times New Roman" w:hAnsi="Times New Roman" w:cs="Times New Roman"/>
          <w:color w:val="000000"/>
          <w:sz w:val="28"/>
          <w:szCs w:val="28"/>
          <w:lang w:val="uk-UA" w:eastAsia="ru-RU"/>
        </w:rPr>
        <w:t>Святославичів, як окрема муромо</w:t>
      </w:r>
      <w:r w:rsidRPr="008E49FE">
        <w:rPr>
          <w:rFonts w:ascii="Times New Roman" w:eastAsia="Times New Roman" w:hAnsi="Times New Roman" w:cs="Times New Roman"/>
          <w:color w:val="000000"/>
          <w:sz w:val="28"/>
          <w:szCs w:val="28"/>
          <w:lang w:val="uk-UA" w:eastAsia="ru-RU"/>
        </w:rPr>
        <w:t>рязанська династія; Давидовичі після смерті Всево</w:t>
      </w:r>
      <w:r w:rsidRPr="008E49FE">
        <w:rPr>
          <w:rFonts w:ascii="Times New Roman" w:eastAsia="Times New Roman" w:hAnsi="Times New Roman" w:cs="Times New Roman"/>
          <w:color w:val="000000"/>
          <w:sz w:val="28"/>
          <w:szCs w:val="28"/>
          <w:lang w:val="uk-UA" w:eastAsia="ru-RU"/>
        </w:rPr>
        <w:softHyphen/>
        <w:t>лода здобувають собі назад чер</w:t>
      </w:r>
      <w:r>
        <w:rPr>
          <w:rFonts w:ascii="Times New Roman" w:eastAsia="Times New Roman" w:hAnsi="Times New Roman" w:cs="Times New Roman"/>
          <w:color w:val="000000"/>
          <w:sz w:val="28"/>
          <w:szCs w:val="28"/>
          <w:lang w:val="uk-UA" w:eastAsia="ru-RU"/>
        </w:rPr>
        <w:t>-</w:t>
      </w:r>
      <w:r w:rsidRPr="008E49FE">
        <w:rPr>
          <w:rFonts w:ascii="Times New Roman" w:eastAsia="Times New Roman" w:hAnsi="Times New Roman" w:cs="Times New Roman"/>
          <w:color w:val="000000"/>
          <w:sz w:val="28"/>
          <w:szCs w:val="28"/>
          <w:lang w:val="uk-UA" w:eastAsia="ru-RU"/>
        </w:rPr>
        <w:t>нігівський стіл, але слідом сходять зі сцени, і чернігівські землі опановує ро</w:t>
      </w:r>
      <w:r>
        <w:rPr>
          <w:rFonts w:ascii="Times New Roman" w:eastAsia="Times New Roman" w:hAnsi="Times New Roman" w:cs="Times New Roman"/>
          <w:color w:val="000000"/>
          <w:sz w:val="28"/>
          <w:szCs w:val="28"/>
          <w:lang w:val="uk-UA" w:eastAsia="ru-RU"/>
        </w:rPr>
        <w:t>-</w:t>
      </w:r>
      <w:r w:rsidRPr="008E49FE">
        <w:rPr>
          <w:rFonts w:ascii="Times New Roman" w:eastAsia="Times New Roman" w:hAnsi="Times New Roman" w:cs="Times New Roman"/>
          <w:color w:val="000000"/>
          <w:sz w:val="28"/>
          <w:szCs w:val="28"/>
          <w:lang w:val="uk-UA" w:eastAsia="ru-RU"/>
        </w:rPr>
        <w:t>дина Олега. При тій боротьбі Ярослава з Всеволодом заробив Мстислав щось і для с</w:t>
      </w:r>
      <w:r>
        <w:rPr>
          <w:rFonts w:ascii="Times New Roman" w:eastAsia="Times New Roman" w:hAnsi="Times New Roman" w:cs="Times New Roman"/>
          <w:color w:val="000000"/>
          <w:sz w:val="28"/>
          <w:szCs w:val="28"/>
          <w:lang w:val="uk-UA" w:eastAsia="ru-RU"/>
        </w:rPr>
        <w:t>ебе: захопив пограничні з Перея</w:t>
      </w:r>
      <w:r w:rsidRPr="008E49FE">
        <w:rPr>
          <w:rFonts w:ascii="Times New Roman" w:eastAsia="Times New Roman" w:hAnsi="Times New Roman" w:cs="Times New Roman"/>
          <w:color w:val="000000"/>
          <w:sz w:val="28"/>
          <w:szCs w:val="28"/>
          <w:lang w:val="uk-UA" w:eastAsia="ru-RU"/>
        </w:rPr>
        <w:t xml:space="preserve">славщиною чернігівські землі, т. зв. </w:t>
      </w:r>
      <w:r w:rsidRPr="008E49FE">
        <w:rPr>
          <w:rFonts w:ascii="Times New Roman" w:eastAsia="Times New Roman" w:hAnsi="Times New Roman" w:cs="Times New Roman"/>
          <w:color w:val="000000"/>
          <w:sz w:val="28"/>
          <w:szCs w:val="28"/>
          <w:lang w:eastAsia="ru-RU"/>
        </w:rPr>
        <w:t>Посем'я,</w:t>
      </w:r>
      <w:r w:rsidRPr="008E49FE">
        <w:rPr>
          <w:rFonts w:ascii="Times New Roman" w:eastAsia="Times New Roman" w:hAnsi="Times New Roman" w:cs="Times New Roman"/>
          <w:color w:val="000000"/>
          <w:sz w:val="28"/>
          <w:szCs w:val="28"/>
          <w:lang w:val="uk-UA" w:eastAsia="ru-RU"/>
        </w:rPr>
        <w:t xml:space="preserve"> і воно залишилося з</w:t>
      </w:r>
      <w:r>
        <w:rPr>
          <w:rFonts w:ascii="Times New Roman" w:eastAsia="Times New Roman" w:hAnsi="Times New Roman" w:cs="Times New Roman"/>
          <w:color w:val="000000"/>
          <w:sz w:val="28"/>
          <w:szCs w:val="28"/>
          <w:lang w:val="uk-UA" w:eastAsia="ru-RU"/>
        </w:rPr>
        <w:t>а ним. Тут посаджено другого сина Мстислава — Ізяслава</w:t>
      </w:r>
      <w:r w:rsidRPr="008E49FE">
        <w:rPr>
          <w:rFonts w:ascii="Times New Roman" w:eastAsia="Times New Roman" w:hAnsi="Times New Roman" w:cs="Times New Roman"/>
          <w:color w:val="000000"/>
          <w:sz w:val="28"/>
          <w:szCs w:val="28"/>
          <w:vertAlign w:val="superscript"/>
          <w:lang w:val="uk-UA" w:eastAsia="ru-RU"/>
        </w:rPr>
        <w:t>2</w:t>
      </w:r>
      <w:r w:rsidRPr="008E49FE">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8E49FE">
        <w:rPr>
          <w:rFonts w:ascii="Times New Roman" w:eastAsia="Times New Roman" w:hAnsi="Times New Roman" w:cs="Times New Roman"/>
          <w:color w:val="000000"/>
          <w:sz w:val="28"/>
          <w:szCs w:val="28"/>
          <w:lang w:val="uk-UA" w:eastAsia="ru-RU"/>
        </w:rPr>
        <w:t xml:space="preserve">У боротьбі галицьких Володаревичів Мстислав теж брав участь, але про неї, як і про всю боротьбу, знаємо дуже мало. </w:t>
      </w:r>
      <w:r>
        <w:rPr>
          <w:rFonts w:ascii="Times New Roman" w:eastAsia="Times New Roman" w:hAnsi="Times New Roman" w:cs="Times New Roman"/>
          <w:color w:val="000000"/>
          <w:sz w:val="28"/>
          <w:szCs w:val="28"/>
          <w:lang w:val="uk-UA" w:eastAsia="ru-RU"/>
        </w:rPr>
        <w:t>Одиноке наше джерело - Длугош</w:t>
      </w:r>
      <w:r w:rsidRPr="008E49FE">
        <w:rPr>
          <w:rFonts w:ascii="Times New Roman" w:eastAsia="Times New Roman" w:hAnsi="Times New Roman" w:cs="Times New Roman"/>
          <w:color w:val="000000"/>
          <w:sz w:val="28"/>
          <w:szCs w:val="28"/>
          <w:lang w:val="uk-UA" w:eastAsia="ru-RU"/>
        </w:rPr>
        <w:t xml:space="preserve"> оповідає, що Володаревичі посварилися при поділі батьківських земель. Сторону Володи</w:t>
      </w:r>
      <w:r w:rsidRPr="008E49FE">
        <w:rPr>
          <w:rFonts w:ascii="Times New Roman" w:eastAsia="Times New Roman" w:hAnsi="Times New Roman" w:cs="Times New Roman"/>
          <w:color w:val="000000"/>
          <w:sz w:val="28"/>
          <w:szCs w:val="28"/>
          <w:lang w:val="uk-UA" w:eastAsia="ru-RU"/>
        </w:rPr>
        <w:softHyphen/>
        <w:t xml:space="preserve">мирка взяв Мстислав і Васильковичі. Це вказувало б, незалежно </w:t>
      </w:r>
      <w:r>
        <w:rPr>
          <w:rFonts w:ascii="Times New Roman" w:eastAsia="Times New Roman" w:hAnsi="Times New Roman" w:cs="Times New Roman"/>
          <w:color w:val="000000"/>
          <w:sz w:val="28"/>
          <w:szCs w:val="28"/>
          <w:lang w:val="uk-UA" w:eastAsia="ru-RU"/>
        </w:rPr>
        <w:t>від захланного характеру Володи</w:t>
      </w:r>
      <w:r w:rsidRPr="008E49FE">
        <w:rPr>
          <w:rFonts w:ascii="Times New Roman" w:eastAsia="Times New Roman" w:hAnsi="Times New Roman" w:cs="Times New Roman"/>
          <w:color w:val="000000"/>
          <w:sz w:val="28"/>
          <w:szCs w:val="28"/>
          <w:lang w:val="uk-UA" w:eastAsia="ru-RU"/>
        </w:rPr>
        <w:t>мирка (відомого нам з його піз</w:t>
      </w:r>
      <w:r w:rsidRPr="008E49FE">
        <w:rPr>
          <w:rFonts w:ascii="Times New Roman" w:eastAsia="Times New Roman" w:hAnsi="Times New Roman" w:cs="Times New Roman"/>
          <w:color w:val="000000"/>
          <w:sz w:val="28"/>
          <w:szCs w:val="28"/>
          <w:lang w:val="uk-UA" w:eastAsia="ru-RU"/>
        </w:rPr>
        <w:softHyphen/>
        <w:t>нішої діяльності), що правда була на стороні Ростислава, бо Мстислав вза</w:t>
      </w:r>
      <w:r>
        <w:rPr>
          <w:rFonts w:ascii="Times New Roman" w:eastAsia="Times New Roman" w:hAnsi="Times New Roman" w:cs="Times New Roman"/>
          <w:color w:val="000000"/>
          <w:sz w:val="28"/>
          <w:szCs w:val="28"/>
          <w:lang w:val="uk-UA" w:eastAsia="ru-RU"/>
        </w:rPr>
        <w:t>галі показує</w:t>
      </w:r>
      <w:r w:rsidRPr="008E49FE">
        <w:rPr>
          <w:rFonts w:ascii="Times New Roman" w:eastAsia="Times New Roman" w:hAnsi="Times New Roman" w:cs="Times New Roman"/>
          <w:color w:val="000000"/>
          <w:sz w:val="28"/>
          <w:szCs w:val="28"/>
          <w:lang w:val="uk-UA" w:eastAsia="ru-RU"/>
        </w:rPr>
        <w:t>ться досить справедливим чоловіком у цих князівських відносинах. Судячи по т</w:t>
      </w:r>
      <w:r>
        <w:rPr>
          <w:rFonts w:ascii="Times New Roman" w:eastAsia="Times New Roman" w:hAnsi="Times New Roman" w:cs="Times New Roman"/>
          <w:color w:val="000000"/>
          <w:sz w:val="28"/>
          <w:szCs w:val="28"/>
          <w:lang w:val="uk-UA" w:eastAsia="ru-RU"/>
        </w:rPr>
        <w:t>ому, що Володимирко сидів у Зве</w:t>
      </w:r>
      <w:r w:rsidRPr="008E49FE">
        <w:rPr>
          <w:rFonts w:ascii="Times New Roman" w:eastAsia="Times New Roman" w:hAnsi="Times New Roman" w:cs="Times New Roman"/>
          <w:color w:val="000000"/>
          <w:sz w:val="28"/>
          <w:szCs w:val="28"/>
          <w:lang w:val="uk-UA" w:eastAsia="ru-RU"/>
        </w:rPr>
        <w:t>нигороді, Ростислав мусив бути старшим братом, тому і дістав Перемишль; тут отже були б аналогічні об</w:t>
      </w:r>
      <w:r>
        <w:rPr>
          <w:rFonts w:ascii="Times New Roman" w:eastAsia="Times New Roman" w:hAnsi="Times New Roman" w:cs="Times New Roman"/>
          <w:color w:val="000000"/>
          <w:sz w:val="28"/>
          <w:szCs w:val="28"/>
          <w:lang w:val="uk-UA" w:eastAsia="ru-RU"/>
        </w:rPr>
        <w:t>-</w:t>
      </w:r>
      <w:r w:rsidRPr="008E49FE">
        <w:rPr>
          <w:rFonts w:ascii="Times New Roman" w:eastAsia="Times New Roman" w:hAnsi="Times New Roman" w:cs="Times New Roman"/>
          <w:color w:val="000000"/>
          <w:sz w:val="28"/>
          <w:szCs w:val="28"/>
          <w:lang w:val="uk-UA" w:eastAsia="ru-RU"/>
        </w:rPr>
        <w:t xml:space="preserve">ставини з боротьбою Святославичів, де теж Мстислав прийняв бік старшого свояка проти аспірацій молодшого. </w:t>
      </w:r>
      <w:r w:rsidRPr="008E49FE">
        <w:rPr>
          <w:rFonts w:ascii="Times New Roman" w:eastAsia="Times New Roman" w:hAnsi="Times New Roman" w:cs="Times New Roman"/>
          <w:color w:val="000000"/>
          <w:sz w:val="28"/>
          <w:szCs w:val="28"/>
          <w:lang w:eastAsia="ru-RU"/>
        </w:rPr>
        <w:t xml:space="preserve">Володимирка </w:t>
      </w:r>
      <w:r w:rsidRPr="008E49FE">
        <w:rPr>
          <w:rFonts w:ascii="Times New Roman" w:eastAsia="Times New Roman" w:hAnsi="Times New Roman" w:cs="Times New Roman"/>
          <w:color w:val="000000"/>
          <w:sz w:val="28"/>
          <w:szCs w:val="28"/>
          <w:lang w:val="uk-UA" w:eastAsia="ru-RU"/>
        </w:rPr>
        <w:t>підтримував угорський ко</w:t>
      </w:r>
      <w:r>
        <w:rPr>
          <w:rFonts w:ascii="Times New Roman" w:eastAsia="Times New Roman" w:hAnsi="Times New Roman" w:cs="Times New Roman"/>
          <w:color w:val="000000"/>
          <w:sz w:val="28"/>
          <w:szCs w:val="28"/>
          <w:lang w:val="uk-UA" w:eastAsia="ru-RU"/>
        </w:rPr>
        <w:t>-</w:t>
      </w:r>
      <w:r w:rsidRPr="008E49FE">
        <w:rPr>
          <w:rFonts w:ascii="Times New Roman" w:eastAsia="Times New Roman" w:hAnsi="Times New Roman" w:cs="Times New Roman"/>
          <w:color w:val="000000"/>
          <w:sz w:val="28"/>
          <w:szCs w:val="28"/>
          <w:lang w:val="uk-UA" w:eastAsia="ru-RU"/>
        </w:rPr>
        <w:t>роль. Але його помічне військо не встигло, а Ростислава</w:t>
      </w:r>
      <w:r>
        <w:rPr>
          <w:rFonts w:ascii="Times New Roman" w:eastAsia="Times New Roman" w:hAnsi="Times New Roman" w:cs="Times New Roman"/>
          <w:color w:val="000000"/>
          <w:sz w:val="28"/>
          <w:szCs w:val="28"/>
          <w:lang w:val="uk-UA" w:eastAsia="ru-RU"/>
        </w:rPr>
        <w:t xml:space="preserve"> підтримали його союзники, і Во</w:t>
      </w:r>
      <w:r w:rsidRPr="008E49FE">
        <w:rPr>
          <w:rFonts w:ascii="Times New Roman" w:eastAsia="Times New Roman" w:hAnsi="Times New Roman" w:cs="Times New Roman"/>
          <w:color w:val="000000"/>
          <w:sz w:val="28"/>
          <w:szCs w:val="28"/>
          <w:lang w:val="uk-UA" w:eastAsia="ru-RU"/>
        </w:rPr>
        <w:t>лодимирко пустився на переговори. У Щирці був княжий з’їзд для помирення сторін, та з нього ні</w:t>
      </w:r>
      <w:r w:rsidRPr="008E49FE">
        <w:rPr>
          <w:rFonts w:ascii="Times New Roman" w:eastAsia="Times New Roman" w:hAnsi="Times New Roman" w:cs="Times New Roman"/>
          <w:color w:val="000000"/>
          <w:sz w:val="28"/>
          <w:szCs w:val="28"/>
          <w:lang w:val="uk-UA" w:eastAsia="ru-RU"/>
        </w:rPr>
        <w:softHyphen/>
        <w:t>чого не вийшло; про подальшу боротьбу знаємо дуже небагато</w:t>
      </w:r>
      <w:r w:rsidRPr="008E49FE">
        <w:rPr>
          <w:rFonts w:ascii="Times New Roman" w:eastAsia="Times New Roman" w:hAnsi="Times New Roman" w:cs="Times New Roman"/>
          <w:color w:val="000000"/>
          <w:sz w:val="28"/>
          <w:szCs w:val="28"/>
          <w:lang w:eastAsia="ru-RU"/>
        </w:rPr>
        <w:t xml:space="preserve">, </w:t>
      </w:r>
      <w:r w:rsidRPr="008E49FE">
        <w:rPr>
          <w:rFonts w:ascii="Times New Roman" w:eastAsia="Times New Roman" w:hAnsi="Times New Roman" w:cs="Times New Roman"/>
          <w:color w:val="000000"/>
          <w:sz w:val="28"/>
          <w:szCs w:val="28"/>
          <w:lang w:val="uk-UA" w:eastAsia="ru-RU"/>
        </w:rPr>
        <w:t xml:space="preserve">але в результаті, здається, Ростислав таки удержав свою </w:t>
      </w:r>
      <w:r>
        <w:rPr>
          <w:rFonts w:ascii="Times New Roman" w:eastAsia="Times New Roman" w:hAnsi="Times New Roman" w:cs="Times New Roman"/>
          <w:color w:val="000000"/>
          <w:sz w:val="28"/>
          <w:szCs w:val="28"/>
          <w:lang w:eastAsia="ru-RU"/>
        </w:rPr>
        <w:t>во</w:t>
      </w:r>
      <w:r>
        <w:rPr>
          <w:rFonts w:ascii="Times New Roman" w:eastAsia="Times New Roman" w:hAnsi="Times New Roman" w:cs="Times New Roman"/>
          <w:color w:val="000000"/>
          <w:sz w:val="28"/>
          <w:szCs w:val="28"/>
          <w:lang w:eastAsia="ru-RU"/>
        </w:rPr>
        <w:softHyphen/>
        <w:t>лость</w:t>
      </w:r>
      <w:r w:rsidRPr="008E49FE">
        <w:rPr>
          <w:rFonts w:ascii="Times New Roman" w:eastAsia="Times New Roman" w:hAnsi="Times New Roman" w:cs="Times New Roman"/>
          <w:color w:val="000000"/>
          <w:sz w:val="28"/>
          <w:szCs w:val="28"/>
          <w:vertAlign w:val="superscript"/>
          <w:lang w:eastAsia="ru-RU"/>
        </w:rPr>
        <w:t>4</w:t>
      </w:r>
      <w:r w:rsidRPr="008E49FE">
        <w:rPr>
          <w:rFonts w:ascii="Times New Roman" w:eastAsia="Times New Roman" w:hAnsi="Times New Roman" w:cs="Times New Roman"/>
          <w:color w:val="000000"/>
          <w:sz w:val="28"/>
          <w:szCs w:val="28"/>
          <w:lang w:eastAsia="ru-RU"/>
        </w:rPr>
        <w:t>.</w:t>
      </w:r>
      <w:r w:rsidRPr="008E49FE">
        <w:rPr>
          <w:rFonts w:ascii="Times New Roman" w:eastAsia="Times New Roman" w:hAnsi="Times New Roman" w:cs="Times New Roman"/>
          <w:color w:val="000000"/>
          <w:sz w:val="28"/>
          <w:szCs w:val="28"/>
          <w:lang w:val="uk-UA" w:eastAsia="ru-RU"/>
        </w:rPr>
        <w:t xml:space="preserve"> І тут, як у справі Святославичів, бачимо, що Мсти</w:t>
      </w:r>
      <w:r w:rsidRPr="008E49FE">
        <w:rPr>
          <w:rFonts w:ascii="Times New Roman" w:eastAsia="Times New Roman" w:hAnsi="Times New Roman" w:cs="Times New Roman"/>
          <w:color w:val="000000"/>
          <w:sz w:val="28"/>
          <w:szCs w:val="28"/>
          <w:lang w:val="uk-UA" w:eastAsia="ru-RU"/>
        </w:rPr>
        <w:softHyphen/>
        <w:t>слав хоч і підтримує старших і правих - одначе досить слабо і мало енергійно.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ind w:hanging="284"/>
        <w:jc w:val="both"/>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vertAlign w:val="superscript"/>
          <w:lang w:val="uk-UA" w:eastAsia="ru-RU"/>
        </w:rPr>
        <w:t xml:space="preserve">       </w:t>
      </w:r>
      <w:r w:rsidRPr="00122B88">
        <w:rPr>
          <w:rFonts w:ascii="Times New Roman" w:eastAsia="Times New Roman" w:hAnsi="Times New Roman" w:cs="Times New Roman"/>
          <w:bCs/>
          <w:color w:val="000000"/>
          <w:sz w:val="24"/>
          <w:szCs w:val="24"/>
          <w:vertAlign w:val="superscript"/>
          <w:lang w:val="uk-UA" w:eastAsia="ru-RU"/>
        </w:rPr>
        <w:t>1</w:t>
      </w:r>
      <w:r>
        <w:rPr>
          <w:rFonts w:ascii="Times New Roman" w:eastAsia="Times New Roman" w:hAnsi="Times New Roman" w:cs="Times New Roman"/>
          <w:bCs/>
          <w:color w:val="000000"/>
          <w:sz w:val="24"/>
          <w:szCs w:val="24"/>
          <w:lang w:val="uk-UA" w:eastAsia="ru-RU"/>
        </w:rPr>
        <w:t>Іп</w:t>
      </w:r>
      <w:r w:rsidRPr="00617709">
        <w:rPr>
          <w:rFonts w:ascii="Times New Roman" w:eastAsia="Times New Roman" w:hAnsi="Times New Roman" w:cs="Times New Roman"/>
          <w:bCs/>
          <w:color w:val="000000"/>
          <w:sz w:val="24"/>
          <w:szCs w:val="24"/>
          <w:lang w:val="uk-UA" w:eastAsia="ru-RU"/>
        </w:rPr>
        <w:t>ат. с. 209—210, Лавр. с. 281—2.</w:t>
      </w:r>
    </w:p>
    <w:p w:rsidR="00212BAC" w:rsidRPr="00B0499D" w:rsidRDefault="00212BAC" w:rsidP="00212BAC">
      <w:pPr>
        <w:spacing w:after="0" w:line="240" w:lineRule="auto"/>
        <w:jc w:val="both"/>
        <w:rPr>
          <w:rFonts w:ascii="Times New Roman" w:eastAsia="Times New Roman" w:hAnsi="Times New Roman" w:cs="Times New Roman"/>
          <w:sz w:val="24"/>
          <w:szCs w:val="24"/>
          <w:lang w:val="uk-UA" w:eastAsia="ru-RU"/>
        </w:rPr>
      </w:pPr>
      <w:r w:rsidRPr="00122B88">
        <w:rPr>
          <w:rFonts w:ascii="Times New Roman" w:eastAsia="Times New Roman" w:hAnsi="Times New Roman" w:cs="Times New Roman"/>
          <w:bCs/>
          <w:color w:val="000000"/>
          <w:sz w:val="24"/>
          <w:szCs w:val="24"/>
          <w:vertAlign w:val="superscript"/>
          <w:lang w:val="uk-UA" w:eastAsia="ru-RU"/>
        </w:rPr>
        <w:t>2</w:t>
      </w:r>
      <w:r>
        <w:rPr>
          <w:rFonts w:ascii="Times New Roman" w:eastAsia="Times New Roman" w:hAnsi="Times New Roman" w:cs="Times New Roman"/>
          <w:bCs/>
          <w:color w:val="000000"/>
          <w:sz w:val="24"/>
          <w:szCs w:val="24"/>
          <w:lang w:val="uk-UA" w:eastAsia="ru-RU"/>
        </w:rPr>
        <w:t>Це могло б ви</w:t>
      </w:r>
      <w:r w:rsidRPr="00617709">
        <w:rPr>
          <w:rFonts w:ascii="Times New Roman" w:eastAsia="Times New Roman" w:hAnsi="Times New Roman" w:cs="Times New Roman"/>
          <w:bCs/>
          <w:color w:val="000000"/>
          <w:sz w:val="24"/>
          <w:szCs w:val="24"/>
          <w:lang w:val="uk-UA" w:eastAsia="ru-RU"/>
        </w:rPr>
        <w:t>сунути гадку, шо Мсти</w:t>
      </w:r>
      <w:r>
        <w:rPr>
          <w:rFonts w:ascii="Times New Roman" w:eastAsia="Times New Roman" w:hAnsi="Times New Roman" w:cs="Times New Roman"/>
          <w:bCs/>
          <w:color w:val="000000"/>
          <w:sz w:val="24"/>
          <w:szCs w:val="24"/>
          <w:lang w:val="uk-UA" w:eastAsia="ru-RU"/>
        </w:rPr>
        <w:t>с</w:t>
      </w:r>
      <w:r w:rsidRPr="00617709">
        <w:rPr>
          <w:rFonts w:ascii="Times New Roman" w:eastAsia="Times New Roman" w:hAnsi="Times New Roman" w:cs="Times New Roman"/>
          <w:bCs/>
          <w:color w:val="000000"/>
          <w:sz w:val="24"/>
          <w:szCs w:val="24"/>
          <w:lang w:val="uk-UA" w:eastAsia="ru-RU"/>
        </w:rPr>
        <w:t xml:space="preserve">лав узяв </w:t>
      </w:r>
      <w:r>
        <w:rPr>
          <w:rFonts w:ascii="Times New Roman" w:eastAsia="Times New Roman" w:hAnsi="Times New Roman" w:cs="Times New Roman"/>
          <w:bCs/>
          <w:color w:val="000000"/>
          <w:sz w:val="24"/>
          <w:szCs w:val="24"/>
          <w:lang w:val="uk-UA" w:eastAsia="ru-RU"/>
        </w:rPr>
        <w:t>П</w:t>
      </w:r>
      <w:r w:rsidRPr="00617709">
        <w:rPr>
          <w:rFonts w:ascii="Times New Roman" w:eastAsia="Times New Roman" w:hAnsi="Times New Roman" w:cs="Times New Roman"/>
          <w:bCs/>
          <w:color w:val="000000"/>
          <w:sz w:val="24"/>
          <w:szCs w:val="24"/>
          <w:lang w:val="en-US" w:eastAsia="ru-RU"/>
        </w:rPr>
        <w:t>oce</w:t>
      </w:r>
      <w:r>
        <w:rPr>
          <w:rFonts w:ascii="Times New Roman" w:eastAsia="Times New Roman" w:hAnsi="Times New Roman" w:cs="Times New Roman"/>
          <w:bCs/>
          <w:color w:val="000000"/>
          <w:sz w:val="24"/>
          <w:szCs w:val="24"/>
          <w:lang w:val="uk-UA" w:eastAsia="ru-RU"/>
        </w:rPr>
        <w:t>м</w:t>
      </w:r>
      <w:r w:rsidRPr="00B0499D">
        <w:rPr>
          <w:rFonts w:ascii="Times New Roman" w:eastAsia="Times New Roman" w:hAnsi="Times New Roman" w:cs="Times New Roman"/>
          <w:bCs/>
          <w:color w:val="000000"/>
          <w:sz w:val="24"/>
          <w:szCs w:val="24"/>
          <w:lang w:val="uk-UA" w:eastAsia="ru-RU"/>
        </w:rPr>
        <w:t>’</w:t>
      </w:r>
      <w:r>
        <w:rPr>
          <w:rFonts w:ascii="Times New Roman" w:eastAsia="Times New Roman" w:hAnsi="Times New Roman" w:cs="Times New Roman"/>
          <w:bCs/>
          <w:color w:val="000000"/>
          <w:sz w:val="24"/>
          <w:szCs w:val="24"/>
          <w:lang w:val="uk-UA" w:eastAsia="ru-RU"/>
        </w:rPr>
        <w:t>я</w:t>
      </w:r>
      <w:r w:rsidRPr="00B0499D">
        <w:rPr>
          <w:rFonts w:ascii="Times New Roman" w:eastAsia="Times New Roman" w:hAnsi="Times New Roman" w:cs="Times New Roman"/>
          <w:bCs/>
          <w:color w:val="000000"/>
          <w:sz w:val="24"/>
          <w:szCs w:val="24"/>
          <w:lang w:val="uk-UA" w:eastAsia="ru-RU"/>
        </w:rPr>
        <w:t xml:space="preserve"> </w:t>
      </w:r>
      <w:r w:rsidRPr="00617709">
        <w:rPr>
          <w:rFonts w:ascii="Times New Roman" w:eastAsia="Times New Roman" w:hAnsi="Times New Roman" w:cs="Times New Roman"/>
          <w:bCs/>
          <w:color w:val="000000"/>
          <w:sz w:val="24"/>
          <w:szCs w:val="24"/>
          <w:lang w:val="uk-UA" w:eastAsia="ru-RU"/>
        </w:rPr>
        <w:t xml:space="preserve">як </w:t>
      </w:r>
      <w:r w:rsidRPr="00617709">
        <w:rPr>
          <w:rFonts w:ascii="Times New Roman" w:eastAsia="Times New Roman" w:hAnsi="Times New Roman" w:cs="Times New Roman"/>
          <w:color w:val="000000"/>
          <w:sz w:val="24"/>
          <w:szCs w:val="24"/>
          <w:lang w:val="uk-UA" w:eastAsia="ru-RU"/>
        </w:rPr>
        <w:t>від</w:t>
      </w:r>
      <w:r w:rsidRPr="00617709">
        <w:rPr>
          <w:rFonts w:ascii="Times New Roman" w:eastAsia="Times New Roman" w:hAnsi="Times New Roman" w:cs="Times New Roman"/>
          <w:color w:val="000000"/>
          <w:sz w:val="24"/>
          <w:szCs w:val="24"/>
          <w:lang w:val="uk-UA" w:eastAsia="ru-RU"/>
        </w:rPr>
        <w:softHyphen/>
        <w:t xml:space="preserve">ступні </w:t>
      </w:r>
      <w:r>
        <w:rPr>
          <w:rFonts w:ascii="Times New Roman" w:eastAsia="Times New Roman" w:hAnsi="Times New Roman" w:cs="Times New Roman"/>
          <w:bCs/>
          <w:color w:val="000000"/>
          <w:sz w:val="24"/>
          <w:szCs w:val="24"/>
          <w:lang w:val="uk-UA" w:eastAsia="ru-RU"/>
        </w:rPr>
        <w:t>в</w:t>
      </w:r>
      <w:r w:rsidRPr="00617709">
        <w:rPr>
          <w:rFonts w:ascii="Times New Roman" w:eastAsia="Times New Roman" w:hAnsi="Times New Roman" w:cs="Times New Roman"/>
          <w:bCs/>
          <w:color w:val="000000"/>
          <w:sz w:val="24"/>
          <w:szCs w:val="24"/>
          <w:lang w:val="uk-UA" w:eastAsia="ru-RU"/>
        </w:rPr>
        <w:t xml:space="preserve">ід Всеволода, </w:t>
      </w:r>
      <w:r w:rsidRPr="00617709">
        <w:rPr>
          <w:rFonts w:ascii="Times New Roman" w:eastAsia="Times New Roman" w:hAnsi="Times New Roman" w:cs="Times New Roman"/>
          <w:color w:val="000000"/>
          <w:sz w:val="24"/>
          <w:szCs w:val="24"/>
          <w:lang w:val="uk-UA" w:eastAsia="ru-RU"/>
        </w:rPr>
        <w:t xml:space="preserve">але </w:t>
      </w:r>
      <w:r w:rsidRPr="00617709">
        <w:rPr>
          <w:rFonts w:ascii="Times New Roman" w:eastAsia="Times New Roman" w:hAnsi="Times New Roman" w:cs="Times New Roman"/>
          <w:bCs/>
          <w:color w:val="000000"/>
          <w:sz w:val="24"/>
          <w:szCs w:val="24"/>
          <w:lang w:val="uk-UA" w:eastAsia="ru-RU"/>
        </w:rPr>
        <w:t xml:space="preserve">за </w:t>
      </w:r>
      <w:r w:rsidRPr="00617709">
        <w:rPr>
          <w:rFonts w:ascii="Times New Roman" w:eastAsia="Times New Roman" w:hAnsi="Times New Roman" w:cs="Times New Roman"/>
          <w:color w:val="000000"/>
          <w:sz w:val="24"/>
          <w:szCs w:val="24"/>
          <w:lang w:val="uk-UA" w:eastAsia="ru-RU"/>
        </w:rPr>
        <w:t>по</w:t>
      </w:r>
      <w:r>
        <w:rPr>
          <w:rFonts w:ascii="Times New Roman" w:eastAsia="Times New Roman" w:hAnsi="Times New Roman" w:cs="Times New Roman"/>
          <w:color w:val="000000"/>
          <w:sz w:val="24"/>
          <w:szCs w:val="24"/>
          <w:lang w:val="uk-UA" w:eastAsia="ru-RU"/>
        </w:rPr>
        <w:t>м</w:t>
      </w:r>
      <w:r w:rsidRPr="00617709">
        <w:rPr>
          <w:rFonts w:ascii="Times New Roman" w:eastAsia="Times New Roman" w:hAnsi="Times New Roman" w:cs="Times New Roman"/>
          <w:color w:val="000000"/>
          <w:sz w:val="24"/>
          <w:szCs w:val="24"/>
          <w:lang w:val="uk-UA" w:eastAsia="ru-RU"/>
        </w:rPr>
        <w:t xml:space="preserve">іч </w:t>
      </w:r>
      <w:r>
        <w:rPr>
          <w:rFonts w:ascii="Times New Roman" w:eastAsia="Times New Roman" w:hAnsi="Times New Roman" w:cs="Times New Roman"/>
          <w:color w:val="000000"/>
          <w:sz w:val="24"/>
          <w:szCs w:val="24"/>
          <w:lang w:val="uk-UA" w:eastAsia="ru-RU"/>
        </w:rPr>
        <w:t>змі</w:t>
      </w:r>
      <w:r w:rsidRPr="00617709">
        <w:rPr>
          <w:rFonts w:ascii="Times New Roman" w:eastAsia="Times New Roman" w:hAnsi="Times New Roman" w:cs="Times New Roman"/>
          <w:bCs/>
          <w:color w:val="000000"/>
          <w:sz w:val="24"/>
          <w:szCs w:val="24"/>
          <w:lang w:val="uk-UA" w:eastAsia="ru-RU"/>
        </w:rPr>
        <w:t xml:space="preserve">г би він </w:t>
      </w:r>
      <w:r w:rsidRPr="00617709">
        <w:rPr>
          <w:rFonts w:ascii="Times New Roman" w:eastAsia="Times New Roman" w:hAnsi="Times New Roman" w:cs="Times New Roman"/>
          <w:color w:val="000000"/>
          <w:sz w:val="24"/>
          <w:szCs w:val="24"/>
          <w:lang w:val="uk-UA" w:eastAsia="ru-RU"/>
        </w:rPr>
        <w:t xml:space="preserve">дістати його </w:t>
      </w:r>
      <w:r>
        <w:rPr>
          <w:rFonts w:ascii="Times New Roman" w:eastAsia="Times New Roman" w:hAnsi="Times New Roman" w:cs="Times New Roman"/>
          <w:color w:val="000000"/>
          <w:sz w:val="24"/>
          <w:szCs w:val="24"/>
          <w:lang w:val="uk-UA" w:eastAsia="ru-RU"/>
        </w:rPr>
        <w:t>і</w:t>
      </w:r>
      <w:r w:rsidRPr="00617709">
        <w:rPr>
          <w:rFonts w:ascii="Times New Roman" w:eastAsia="Times New Roman" w:hAnsi="Times New Roman" w:cs="Times New Roman"/>
          <w:color w:val="000000"/>
          <w:sz w:val="24"/>
          <w:szCs w:val="24"/>
          <w:lang w:val="uk-UA" w:eastAsia="ru-RU"/>
        </w:rPr>
        <w:t xml:space="preserve"> від Яро</w:t>
      </w:r>
      <w:r>
        <w:rPr>
          <w:rFonts w:ascii="Times New Roman" w:eastAsia="Times New Roman" w:hAnsi="Times New Roman" w:cs="Times New Roman"/>
          <w:color w:val="000000"/>
          <w:sz w:val="24"/>
          <w:szCs w:val="24"/>
          <w:lang w:val="uk-UA" w:eastAsia="ru-RU"/>
        </w:rPr>
        <w:t>слава,</w:t>
      </w:r>
      <w:r w:rsidRPr="00617709">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bCs/>
          <w:color w:val="000000"/>
          <w:sz w:val="24"/>
          <w:szCs w:val="24"/>
          <w:lang w:val="uk-UA" w:eastAsia="ru-RU"/>
        </w:rPr>
        <w:t>тому я б ц</w:t>
      </w:r>
      <w:r w:rsidRPr="00617709">
        <w:rPr>
          <w:rFonts w:ascii="Times New Roman" w:eastAsia="Times New Roman" w:hAnsi="Times New Roman" w:cs="Times New Roman"/>
          <w:bCs/>
          <w:color w:val="000000"/>
          <w:sz w:val="24"/>
          <w:szCs w:val="24"/>
          <w:lang w:val="uk-UA" w:eastAsia="ru-RU"/>
        </w:rPr>
        <w:t xml:space="preserve">ього </w:t>
      </w:r>
      <w:r>
        <w:rPr>
          <w:rFonts w:ascii="Times New Roman" w:eastAsia="Times New Roman" w:hAnsi="Times New Roman" w:cs="Times New Roman"/>
          <w:bCs/>
          <w:color w:val="000000"/>
          <w:sz w:val="24"/>
          <w:szCs w:val="24"/>
          <w:lang w:val="uk-UA" w:eastAsia="ru-RU"/>
        </w:rPr>
        <w:t>м</w:t>
      </w:r>
      <w:r w:rsidRPr="00617709">
        <w:rPr>
          <w:rFonts w:ascii="Times New Roman" w:eastAsia="Times New Roman" w:hAnsi="Times New Roman" w:cs="Times New Roman"/>
          <w:bCs/>
          <w:color w:val="000000"/>
          <w:sz w:val="24"/>
          <w:szCs w:val="24"/>
          <w:lang w:val="uk-UA" w:eastAsia="ru-RU"/>
        </w:rPr>
        <w:t>от</w:t>
      </w:r>
      <w:r>
        <w:rPr>
          <w:rFonts w:ascii="Times New Roman" w:eastAsia="Times New Roman" w:hAnsi="Times New Roman" w:cs="Times New Roman"/>
          <w:bCs/>
          <w:color w:val="000000"/>
          <w:sz w:val="24"/>
          <w:szCs w:val="24"/>
          <w:lang w:val="uk-UA" w:eastAsia="ru-RU"/>
        </w:rPr>
        <w:t>и</w:t>
      </w:r>
      <w:r w:rsidRPr="00617709">
        <w:rPr>
          <w:rFonts w:ascii="Times New Roman" w:eastAsia="Times New Roman" w:hAnsi="Times New Roman" w:cs="Times New Roman"/>
          <w:bCs/>
          <w:color w:val="000000"/>
          <w:sz w:val="24"/>
          <w:szCs w:val="24"/>
          <w:lang w:val="uk-UA" w:eastAsia="ru-RU"/>
        </w:rPr>
        <w:t>ву йо</w:t>
      </w:r>
      <w:r>
        <w:rPr>
          <w:rFonts w:ascii="Times New Roman" w:eastAsia="Times New Roman" w:hAnsi="Times New Roman" w:cs="Times New Roman"/>
          <w:bCs/>
          <w:color w:val="000000"/>
          <w:sz w:val="24"/>
          <w:szCs w:val="24"/>
          <w:lang w:val="uk-UA" w:eastAsia="ru-RU"/>
        </w:rPr>
        <w:t>м</w:t>
      </w:r>
      <w:r w:rsidRPr="00617709">
        <w:rPr>
          <w:rFonts w:ascii="Times New Roman" w:eastAsia="Times New Roman" w:hAnsi="Times New Roman" w:cs="Times New Roman"/>
          <w:bCs/>
          <w:color w:val="000000"/>
          <w:sz w:val="24"/>
          <w:szCs w:val="24"/>
          <w:lang w:val="uk-UA" w:eastAsia="ru-RU"/>
        </w:rPr>
        <w:t>у не підсунув.</w:t>
      </w:r>
    </w:p>
    <w:p w:rsidR="00212BAC" w:rsidRPr="007E11D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Pr="00B509B9"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8E49FE">
        <w:rPr>
          <w:rFonts w:ascii="Times New Roman" w:eastAsia="Times New Roman" w:hAnsi="Times New Roman" w:cs="Times New Roman"/>
          <w:color w:val="000000"/>
          <w:sz w:val="28"/>
          <w:szCs w:val="28"/>
          <w:lang w:eastAsia="ru-RU"/>
        </w:rPr>
        <w:t>-123-</w:t>
      </w:r>
    </w:p>
    <w:p w:rsidR="00212BAC" w:rsidRDefault="00212BAC" w:rsidP="00212BAC">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212BAC" w:rsidRPr="008E49FE"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27D6A"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8E49FE">
        <w:rPr>
          <w:rFonts w:ascii="Times New Roman" w:eastAsia="Times New Roman" w:hAnsi="Times New Roman" w:cs="Times New Roman"/>
          <w:color w:val="000000"/>
          <w:sz w:val="28"/>
          <w:szCs w:val="28"/>
          <w:lang w:val="uk-UA" w:eastAsia="ru-RU"/>
        </w:rPr>
        <w:t xml:space="preserve">Інакше показав себе Мстислав у відносинах до полоцьких князів. Не знати, чим </w:t>
      </w:r>
      <w:r>
        <w:rPr>
          <w:rFonts w:ascii="Times New Roman" w:eastAsia="Times New Roman" w:hAnsi="Times New Roman" w:cs="Times New Roman"/>
          <w:color w:val="000000"/>
          <w:sz w:val="28"/>
          <w:szCs w:val="28"/>
          <w:lang w:val="uk-UA" w:eastAsia="ru-RU"/>
        </w:rPr>
        <w:t>вони взагалі, а особливо полоць</w:t>
      </w:r>
      <w:r w:rsidRPr="008E49FE">
        <w:rPr>
          <w:rFonts w:ascii="Times New Roman" w:eastAsia="Times New Roman" w:hAnsi="Times New Roman" w:cs="Times New Roman"/>
          <w:color w:val="000000"/>
          <w:sz w:val="28"/>
          <w:szCs w:val="28"/>
          <w:lang w:val="uk-UA" w:eastAsia="ru-RU"/>
        </w:rPr>
        <w:t>кий князь Давид Всеславич, про</w:t>
      </w:r>
      <w:r>
        <w:rPr>
          <w:rFonts w:ascii="Times New Roman" w:eastAsia="Times New Roman" w:hAnsi="Times New Roman" w:cs="Times New Roman"/>
          <w:color w:val="000000"/>
          <w:sz w:val="28"/>
          <w:szCs w:val="28"/>
          <w:lang w:val="uk-UA" w:eastAsia="ru-RU"/>
        </w:rPr>
        <w:t>-</w:t>
      </w:r>
      <w:r w:rsidRPr="008E49FE">
        <w:rPr>
          <w:rFonts w:ascii="Times New Roman" w:eastAsia="Times New Roman" w:hAnsi="Times New Roman" w:cs="Times New Roman"/>
          <w:color w:val="000000"/>
          <w:sz w:val="28"/>
          <w:szCs w:val="28"/>
          <w:lang w:val="uk-UA" w:eastAsia="ru-RU"/>
        </w:rPr>
        <w:t>гнівили його. Найправдоподібніше, що вони не могли забути втрати Мінського уділу і пробували</w:t>
      </w:r>
      <w:r w:rsidRPr="008E49FE">
        <w:rPr>
          <w:rFonts w:ascii="Times New Roman" w:eastAsia="Times New Roman" w:hAnsi="Times New Roman" w:cs="Times New Roman"/>
          <w:color w:val="000000"/>
          <w:sz w:val="28"/>
          <w:szCs w:val="28"/>
          <w:lang w:eastAsia="ru-RU"/>
        </w:rPr>
        <w:t xml:space="preserve"> </w:t>
      </w:r>
      <w:r w:rsidRPr="008E49FE">
        <w:rPr>
          <w:rFonts w:ascii="Times New Roman" w:eastAsia="Times New Roman" w:hAnsi="Times New Roman" w:cs="Times New Roman"/>
          <w:color w:val="000000"/>
          <w:sz w:val="28"/>
          <w:szCs w:val="28"/>
          <w:lang w:val="uk-UA" w:eastAsia="ru-RU"/>
        </w:rPr>
        <w:t xml:space="preserve">його собі повернути. 1127 р. Мстислав рушив всіма силами „на Кривичів“ - братів, і синів, і сторонніх князів, </w:t>
      </w:r>
      <w:r w:rsidRPr="008E49FE">
        <w:rPr>
          <w:rFonts w:ascii="Times New Roman" w:eastAsia="Times New Roman" w:hAnsi="Times New Roman" w:cs="Times New Roman"/>
          <w:color w:val="000000"/>
          <w:sz w:val="28"/>
          <w:szCs w:val="28"/>
          <w:lang w:eastAsia="ru-RU"/>
        </w:rPr>
        <w:t xml:space="preserve">„четирьма пути“. </w:t>
      </w:r>
      <w:r w:rsidRPr="008E49FE">
        <w:rPr>
          <w:rFonts w:ascii="Times New Roman" w:eastAsia="Times New Roman" w:hAnsi="Times New Roman" w:cs="Times New Roman"/>
          <w:color w:val="000000"/>
          <w:sz w:val="28"/>
          <w:szCs w:val="28"/>
          <w:lang w:val="uk-UA" w:eastAsia="ru-RU"/>
        </w:rPr>
        <w:t>Коли кілька менших</w:t>
      </w:r>
      <w:r w:rsidRPr="008E49FE">
        <w:rPr>
          <w:rFonts w:ascii="Times New Roman" w:eastAsia="Times New Roman" w:hAnsi="Times New Roman" w:cs="Times New Roman"/>
          <w:color w:val="000000"/>
          <w:sz w:val="28"/>
          <w:szCs w:val="28"/>
          <w:lang w:eastAsia="ru-RU"/>
        </w:rPr>
        <w:t xml:space="preserve"> </w:t>
      </w:r>
      <w:r w:rsidRPr="008E49FE">
        <w:rPr>
          <w:rFonts w:ascii="Times New Roman" w:eastAsia="Times New Roman" w:hAnsi="Times New Roman" w:cs="Times New Roman"/>
          <w:color w:val="000000"/>
          <w:sz w:val="28"/>
          <w:szCs w:val="28"/>
          <w:lang w:val="uk-UA" w:eastAsia="ru-RU"/>
        </w:rPr>
        <w:t>міст мусили піддатись, полочани теж вирішили покори</w:t>
      </w:r>
      <w:r>
        <w:rPr>
          <w:rFonts w:ascii="Times New Roman" w:eastAsia="Times New Roman" w:hAnsi="Times New Roman" w:cs="Times New Roman"/>
          <w:color w:val="000000"/>
          <w:sz w:val="28"/>
          <w:szCs w:val="28"/>
          <w:lang w:val="uk-UA" w:eastAsia="ru-RU"/>
        </w:rPr>
        <w:t>тися: вони ви</w:t>
      </w:r>
      <w:r w:rsidRPr="008E49FE">
        <w:rPr>
          <w:rFonts w:ascii="Times New Roman" w:eastAsia="Times New Roman" w:hAnsi="Times New Roman" w:cs="Times New Roman"/>
          <w:color w:val="000000"/>
          <w:sz w:val="28"/>
          <w:szCs w:val="28"/>
          <w:lang w:val="uk-UA" w:eastAsia="ru-RU"/>
        </w:rPr>
        <w:t>гнали свого князя Давида, очевидно - особливо не</w:t>
      </w:r>
      <w:r w:rsidRPr="008E49FE">
        <w:rPr>
          <w:rFonts w:ascii="Times New Roman" w:eastAsia="Times New Roman" w:hAnsi="Times New Roman" w:cs="Times New Roman"/>
          <w:color w:val="000000"/>
          <w:sz w:val="28"/>
          <w:szCs w:val="28"/>
          <w:lang w:val="uk-UA" w:eastAsia="ru-RU"/>
        </w:rPr>
        <w:softHyphen/>
        <w:t>приємного</w:t>
      </w:r>
      <w:r w:rsidRPr="008E49FE">
        <w:rPr>
          <w:rFonts w:ascii="Times New Roman" w:eastAsia="Times New Roman" w:hAnsi="Times New Roman" w:cs="Times New Roman"/>
          <w:color w:val="000000"/>
          <w:sz w:val="28"/>
          <w:szCs w:val="28"/>
          <w:lang w:eastAsia="ru-RU"/>
        </w:rPr>
        <w:t xml:space="preserve"> </w:t>
      </w:r>
      <w:r w:rsidRPr="008E49FE">
        <w:rPr>
          <w:rFonts w:ascii="Times New Roman" w:eastAsia="Times New Roman" w:hAnsi="Times New Roman" w:cs="Times New Roman"/>
          <w:color w:val="000000"/>
          <w:sz w:val="28"/>
          <w:szCs w:val="28"/>
          <w:lang w:val="uk-UA" w:eastAsia="ru-RU"/>
        </w:rPr>
        <w:t>Мстиславу, разом з синами, і просили Мстислава на його місце дозволити княжити його брату Рогволоду. Мстислав пристав на це, і повернув Всесла</w:t>
      </w:r>
      <w:r>
        <w:rPr>
          <w:rFonts w:ascii="Times New Roman" w:eastAsia="Times New Roman" w:hAnsi="Times New Roman" w:cs="Times New Roman"/>
          <w:color w:val="000000"/>
          <w:sz w:val="28"/>
          <w:szCs w:val="28"/>
          <w:lang w:val="uk-UA" w:eastAsia="ru-RU"/>
        </w:rPr>
        <w:t>вичам їх землі, зо</w:t>
      </w:r>
      <w:r w:rsidRPr="008E49FE">
        <w:rPr>
          <w:rFonts w:ascii="Times New Roman" w:eastAsia="Times New Roman" w:hAnsi="Times New Roman" w:cs="Times New Roman"/>
          <w:color w:val="000000"/>
          <w:sz w:val="28"/>
          <w:szCs w:val="28"/>
          <w:lang w:val="uk-UA" w:eastAsia="ru-RU"/>
        </w:rPr>
        <w:t>бов'язавши їх присягою, що будуть йому послушними. Але згода протривала не до</w:t>
      </w:r>
      <w:r>
        <w:rPr>
          <w:rFonts w:ascii="Times New Roman" w:eastAsia="Times New Roman" w:hAnsi="Times New Roman" w:cs="Times New Roman"/>
          <w:color w:val="000000"/>
          <w:sz w:val="28"/>
          <w:szCs w:val="28"/>
          <w:lang w:val="uk-UA" w:eastAsia="ru-RU"/>
        </w:rPr>
        <w:t>вго. Рогволод, видно, помер слі</w:t>
      </w:r>
      <w:r w:rsidRPr="008E49FE">
        <w:rPr>
          <w:rFonts w:ascii="Times New Roman" w:eastAsia="Times New Roman" w:hAnsi="Times New Roman" w:cs="Times New Roman"/>
          <w:color w:val="000000"/>
          <w:sz w:val="28"/>
          <w:szCs w:val="28"/>
          <w:lang w:val="uk-UA" w:eastAsia="ru-RU"/>
        </w:rPr>
        <w:t>дом після того; до Полоцька повернувся Давид, і полоцькі князі виявились непослушними Мсти</w:t>
      </w:r>
      <w:r>
        <w:rPr>
          <w:rFonts w:ascii="Times New Roman" w:eastAsia="Times New Roman" w:hAnsi="Times New Roman" w:cs="Times New Roman"/>
          <w:color w:val="000000"/>
          <w:sz w:val="28"/>
          <w:szCs w:val="28"/>
          <w:lang w:val="uk-UA" w:eastAsia="ru-RU"/>
        </w:rPr>
        <w:t>славу: вони не при</w:t>
      </w:r>
      <w:r w:rsidRPr="008E49FE">
        <w:rPr>
          <w:rFonts w:ascii="Times New Roman" w:eastAsia="Times New Roman" w:hAnsi="Times New Roman" w:cs="Times New Roman"/>
          <w:color w:val="000000"/>
          <w:sz w:val="28"/>
          <w:szCs w:val="28"/>
          <w:lang w:val="uk-UA" w:eastAsia="ru-RU"/>
        </w:rPr>
        <w:t>йшли до нього на</w:t>
      </w:r>
      <w:r>
        <w:rPr>
          <w:rFonts w:ascii="Times New Roman" w:eastAsia="Times New Roman" w:hAnsi="Times New Roman" w:cs="Times New Roman"/>
          <w:color w:val="000000"/>
          <w:sz w:val="28"/>
          <w:szCs w:val="28"/>
          <w:lang w:val="uk-UA" w:eastAsia="ru-RU"/>
        </w:rPr>
        <w:t xml:space="preserve"> поміч під час його боротьби з п</w:t>
      </w:r>
      <w:r w:rsidRPr="008E49FE">
        <w:rPr>
          <w:rFonts w:ascii="Times New Roman" w:eastAsia="Times New Roman" w:hAnsi="Times New Roman" w:cs="Times New Roman"/>
          <w:color w:val="000000"/>
          <w:sz w:val="28"/>
          <w:szCs w:val="28"/>
          <w:lang w:val="uk-UA" w:eastAsia="ru-RU"/>
        </w:rPr>
        <w:t>оловця</w:t>
      </w:r>
      <w:r>
        <w:rPr>
          <w:rFonts w:ascii="Times New Roman" w:eastAsia="Times New Roman" w:hAnsi="Times New Roman" w:cs="Times New Roman"/>
          <w:color w:val="000000"/>
          <w:sz w:val="28"/>
          <w:szCs w:val="28"/>
          <w:lang w:val="uk-UA" w:eastAsia="ru-RU"/>
        </w:rPr>
        <w:t>-</w:t>
      </w:r>
      <w:r w:rsidRPr="008E49FE">
        <w:rPr>
          <w:rFonts w:ascii="Times New Roman" w:eastAsia="Times New Roman" w:hAnsi="Times New Roman" w:cs="Times New Roman"/>
          <w:color w:val="000000"/>
          <w:sz w:val="28"/>
          <w:szCs w:val="28"/>
          <w:lang w:val="uk-UA" w:eastAsia="ru-RU"/>
        </w:rPr>
        <w:t xml:space="preserve">ми, коли він кликав їх </w:t>
      </w:r>
      <w:r w:rsidRPr="008E49FE">
        <w:rPr>
          <w:rFonts w:ascii="Times New Roman" w:eastAsia="Times New Roman" w:hAnsi="Times New Roman" w:cs="Times New Roman"/>
          <w:color w:val="000000"/>
          <w:sz w:val="28"/>
          <w:szCs w:val="28"/>
          <w:lang w:eastAsia="ru-RU"/>
        </w:rPr>
        <w:t xml:space="preserve">„въ </w:t>
      </w:r>
      <w:r w:rsidRPr="008E49FE">
        <w:rPr>
          <w:rFonts w:ascii="Times New Roman" w:eastAsia="Times New Roman" w:hAnsi="Times New Roman" w:cs="Times New Roman"/>
          <w:color w:val="000000"/>
          <w:sz w:val="28"/>
          <w:szCs w:val="28"/>
          <w:lang w:val="uk-UA" w:eastAsia="ru-RU"/>
        </w:rPr>
        <w:t xml:space="preserve">Рускую землю“, не допомогли, </w:t>
      </w:r>
      <w:r w:rsidRPr="008E49FE">
        <w:rPr>
          <w:rFonts w:ascii="Times New Roman" w:eastAsia="Times New Roman" w:hAnsi="Times New Roman" w:cs="Times New Roman"/>
          <w:color w:val="000000"/>
          <w:sz w:val="28"/>
          <w:szCs w:val="28"/>
          <w:lang w:eastAsia="ru-RU"/>
        </w:rPr>
        <w:t xml:space="preserve">„но </w:t>
      </w:r>
      <w:r w:rsidRPr="008E49FE">
        <w:rPr>
          <w:rFonts w:ascii="Times New Roman" w:eastAsia="Times New Roman" w:hAnsi="Times New Roman" w:cs="Times New Roman"/>
          <w:color w:val="000000"/>
          <w:sz w:val="28"/>
          <w:szCs w:val="28"/>
          <w:lang w:val="uk-UA" w:eastAsia="ru-RU"/>
        </w:rPr>
        <w:t xml:space="preserve">паче </w:t>
      </w:r>
      <w:r w:rsidRPr="008E49FE">
        <w:rPr>
          <w:rFonts w:ascii="Times New Roman" w:eastAsia="Times New Roman" w:hAnsi="Times New Roman" w:cs="Times New Roman"/>
          <w:color w:val="000000"/>
          <w:sz w:val="28"/>
          <w:szCs w:val="28"/>
          <w:lang w:eastAsia="ru-RU"/>
        </w:rPr>
        <w:t xml:space="preserve">молвяху </w:t>
      </w:r>
      <w:r w:rsidRPr="008E49FE">
        <w:rPr>
          <w:rFonts w:ascii="Times New Roman" w:eastAsia="Times New Roman" w:hAnsi="Times New Roman" w:cs="Times New Roman"/>
          <w:color w:val="000000"/>
          <w:sz w:val="28"/>
          <w:szCs w:val="28"/>
          <w:lang w:val="uk-UA" w:eastAsia="ru-RU"/>
        </w:rPr>
        <w:t xml:space="preserve">Бонякови </w:t>
      </w:r>
      <w:r w:rsidRPr="008E49FE">
        <w:rPr>
          <w:rFonts w:ascii="Times New Roman" w:eastAsia="Times New Roman" w:hAnsi="Times New Roman" w:cs="Times New Roman"/>
          <w:color w:val="000000"/>
          <w:sz w:val="28"/>
          <w:szCs w:val="28"/>
          <w:lang w:eastAsia="ru-RU"/>
        </w:rPr>
        <w:t xml:space="preserve">шелудивому во здоровье“ </w:t>
      </w:r>
      <w:r w:rsidRPr="008E49FE">
        <w:rPr>
          <w:rFonts w:ascii="Times New Roman" w:eastAsia="Times New Roman" w:hAnsi="Times New Roman" w:cs="Times New Roman"/>
          <w:color w:val="000000"/>
          <w:sz w:val="28"/>
          <w:szCs w:val="28"/>
          <w:lang w:val="uk-UA" w:eastAsia="ru-RU"/>
        </w:rPr>
        <w:t>(фраза неясна, вона може означати або що ці князі „бажали добра половцям“, або - це був би дальніший переклад, але далеко правдоподібн</w:t>
      </w:r>
      <w:r>
        <w:rPr>
          <w:rFonts w:ascii="Times New Roman" w:eastAsia="Times New Roman" w:hAnsi="Times New Roman" w:cs="Times New Roman"/>
          <w:color w:val="000000"/>
          <w:sz w:val="28"/>
          <w:szCs w:val="28"/>
          <w:lang w:val="uk-UA" w:eastAsia="ru-RU"/>
        </w:rPr>
        <w:t>іший зміст: що вони чинили непо</w:t>
      </w:r>
      <w:r w:rsidRPr="008E49FE">
        <w:rPr>
          <w:rFonts w:ascii="Times New Roman" w:eastAsia="Times New Roman" w:hAnsi="Times New Roman" w:cs="Times New Roman"/>
          <w:color w:val="000000"/>
          <w:sz w:val="28"/>
          <w:szCs w:val="28"/>
          <w:lang w:val="uk-UA" w:eastAsia="ru-RU"/>
        </w:rPr>
        <w:t>рядки,</w:t>
      </w:r>
      <w:r w:rsidRPr="008E49FE">
        <w:rPr>
          <w:rFonts w:ascii="Times New Roman" w:eastAsia="Times New Roman" w:hAnsi="Times New Roman" w:cs="Times New Roman"/>
          <w:color w:val="000000"/>
          <w:sz w:val="28"/>
          <w:szCs w:val="28"/>
          <w:lang w:eastAsia="ru-RU"/>
        </w:rPr>
        <w:t xml:space="preserve"> </w:t>
      </w:r>
      <w:r w:rsidRPr="008E49FE">
        <w:rPr>
          <w:rFonts w:ascii="Times New Roman" w:eastAsia="Times New Roman" w:hAnsi="Times New Roman" w:cs="Times New Roman"/>
          <w:color w:val="000000"/>
          <w:sz w:val="28"/>
          <w:szCs w:val="28"/>
          <w:lang w:val="uk-UA" w:eastAsia="ru-RU"/>
        </w:rPr>
        <w:t>- може напади на Мстислав</w:t>
      </w:r>
      <w:r>
        <w:rPr>
          <w:rFonts w:ascii="Times New Roman" w:eastAsia="Times New Roman" w:hAnsi="Times New Roman" w:cs="Times New Roman"/>
          <w:color w:val="000000"/>
          <w:sz w:val="28"/>
          <w:szCs w:val="28"/>
          <w:lang w:val="uk-UA" w:eastAsia="ru-RU"/>
        </w:rPr>
        <w:t>ові землі, Бонякові на користь)</w:t>
      </w:r>
      <w:r>
        <w:rPr>
          <w:rFonts w:ascii="Times New Roman" w:eastAsia="Times New Roman" w:hAnsi="Times New Roman" w:cs="Times New Roman"/>
          <w:color w:val="000000"/>
          <w:sz w:val="28"/>
          <w:szCs w:val="28"/>
          <w:vertAlign w:val="superscript"/>
          <w:lang w:val="uk-UA" w:eastAsia="ru-RU"/>
        </w:rPr>
        <w:t>1</w:t>
      </w:r>
      <w:r w:rsidRPr="008E49FE">
        <w:rPr>
          <w:rFonts w:ascii="Times New Roman" w:eastAsia="Times New Roman" w:hAnsi="Times New Roman" w:cs="Times New Roman"/>
          <w:color w:val="000000"/>
          <w:sz w:val="28"/>
          <w:szCs w:val="28"/>
          <w:lang w:val="uk-UA" w:eastAsia="ru-RU"/>
        </w:rPr>
        <w:t xml:space="preserve">. Мстислав цього їм не </w:t>
      </w:r>
      <w:r w:rsidRPr="00A27D6A">
        <w:rPr>
          <w:rFonts w:ascii="Times New Roman" w:eastAsia="Times New Roman" w:hAnsi="Times New Roman" w:cs="Times New Roman"/>
          <w:color w:val="000000"/>
          <w:sz w:val="28"/>
          <w:szCs w:val="28"/>
          <w:lang w:val="uk-UA" w:eastAsia="ru-RU"/>
        </w:rPr>
        <w:t>подарував. Упоравшись з половцями, він вислав на полоцьких князів військо, аре</w:t>
      </w:r>
      <w:r w:rsidRPr="00A27D6A">
        <w:rPr>
          <w:rFonts w:ascii="Times New Roman" w:eastAsia="Times New Roman" w:hAnsi="Times New Roman" w:cs="Times New Roman"/>
          <w:color w:val="000000"/>
          <w:sz w:val="28"/>
          <w:szCs w:val="28"/>
          <w:lang w:val="uk-UA" w:eastAsia="ru-RU"/>
        </w:rPr>
        <w:softHyphen/>
        <w:t xml:space="preserve">штував </w:t>
      </w:r>
      <w:r w:rsidRPr="00A27D6A">
        <w:rPr>
          <w:rFonts w:ascii="Times New Roman" w:eastAsia="Times New Roman" w:hAnsi="Times New Roman" w:cs="Times New Roman"/>
          <w:color w:val="000000"/>
          <w:sz w:val="28"/>
          <w:szCs w:val="28"/>
          <w:lang w:eastAsia="ru-RU"/>
        </w:rPr>
        <w:t>п'ятьох</w:t>
      </w:r>
      <w:r w:rsidRPr="00A27D6A">
        <w:rPr>
          <w:rFonts w:ascii="Times New Roman" w:eastAsia="Times New Roman" w:hAnsi="Times New Roman" w:cs="Times New Roman"/>
          <w:color w:val="000000"/>
          <w:sz w:val="28"/>
          <w:szCs w:val="28"/>
          <w:lang w:val="uk-UA" w:eastAsia="ru-RU"/>
        </w:rPr>
        <w:t xml:space="preserve"> князів - трьох синів Всеслава (Давида, Рости</w:t>
      </w:r>
      <w:r w:rsidRPr="00A27D6A">
        <w:rPr>
          <w:rFonts w:ascii="Times New Roman" w:eastAsia="Times New Roman" w:hAnsi="Times New Roman" w:cs="Times New Roman"/>
          <w:color w:val="000000"/>
          <w:sz w:val="28"/>
          <w:szCs w:val="28"/>
          <w:lang w:val="uk-UA" w:eastAsia="ru-RU"/>
        </w:rPr>
        <w:softHyphen/>
        <w:t>слава і Святослава) і двох синів Всеславича Рогволода, з жонами і дітьми, „за те, що вони не додержали присяги“ і вислав на заслання до Царгороду. Полоцьку землю взяв Мстислав собі і по</w:t>
      </w:r>
      <w:r w:rsidRPr="00A27D6A">
        <w:rPr>
          <w:rFonts w:ascii="Times New Roman" w:eastAsia="Times New Roman" w:hAnsi="Times New Roman" w:cs="Times New Roman"/>
          <w:color w:val="000000"/>
          <w:sz w:val="28"/>
          <w:szCs w:val="28"/>
          <w:lang w:val="uk-UA" w:eastAsia="ru-RU"/>
        </w:rPr>
        <w:softHyphen/>
        <w:t xml:space="preserve">садив тут свого другого сина Ізяслава, що перед тим сидів на </w:t>
      </w:r>
      <w:r w:rsidRPr="00A27D6A">
        <w:rPr>
          <w:rFonts w:ascii="Times New Roman" w:eastAsia="Times New Roman" w:hAnsi="Times New Roman" w:cs="Times New Roman"/>
          <w:color w:val="000000"/>
          <w:sz w:val="28"/>
          <w:szCs w:val="28"/>
          <w:lang w:eastAsia="ru-RU"/>
        </w:rPr>
        <w:t>Посем'ї.</w:t>
      </w:r>
      <w:r w:rsidRPr="00A27D6A">
        <w:rPr>
          <w:rFonts w:ascii="Times New Roman" w:eastAsia="Times New Roman" w:hAnsi="Times New Roman" w:cs="Times New Roman"/>
          <w:color w:val="000000"/>
          <w:sz w:val="28"/>
          <w:szCs w:val="28"/>
          <w:lang w:val="uk-UA" w:eastAsia="ru-RU"/>
        </w:rPr>
        <w:t xml:space="preserve"> Це сталося 1130 р. і було останнім (та й то нетривким</w:t>
      </w:r>
      <w:r>
        <w:rPr>
          <w:rFonts w:ascii="Times New Roman" w:eastAsia="Times New Roman" w:hAnsi="Times New Roman" w:cs="Times New Roman"/>
          <w:color w:val="000000"/>
          <w:sz w:val="28"/>
          <w:szCs w:val="28"/>
          <w:lang w:val="uk-UA" w:eastAsia="ru-RU"/>
        </w:rPr>
        <w:t>) здобутком київської концентраційної політики</w:t>
      </w:r>
      <w:r w:rsidRPr="00A27D6A">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27D6A">
        <w:rPr>
          <w:rFonts w:ascii="Times New Roman" w:eastAsia="Times New Roman" w:hAnsi="Times New Roman" w:cs="Times New Roman"/>
          <w:color w:val="000000"/>
          <w:sz w:val="28"/>
          <w:szCs w:val="28"/>
          <w:lang w:val="uk-UA" w:eastAsia="ru-RU"/>
        </w:rPr>
        <w:t>Про боротьбу Мстислава з половцями, що мала бути досить тяжкою, але закін</w:t>
      </w:r>
      <w:r>
        <w:rPr>
          <w:rFonts w:ascii="Times New Roman" w:eastAsia="Times New Roman" w:hAnsi="Times New Roman" w:cs="Times New Roman"/>
          <w:color w:val="000000"/>
          <w:sz w:val="28"/>
          <w:szCs w:val="28"/>
          <w:lang w:val="uk-UA" w:eastAsia="ru-RU"/>
        </w:rPr>
        <w:t>чилася повною перевагою Мстислава</w:t>
      </w:r>
      <w:r w:rsidRPr="00A27D6A">
        <w:rPr>
          <w:rFonts w:ascii="Times New Roman" w:eastAsia="Times New Roman" w:hAnsi="Times New Roman" w:cs="Times New Roman"/>
          <w:color w:val="000000"/>
          <w:sz w:val="28"/>
          <w:szCs w:val="28"/>
          <w:lang w:val="uk-UA" w:eastAsia="ru-RU"/>
        </w:rPr>
        <w:t>, я вже згадував - точніших звісток про неї не маємо. На західній гра</w:t>
      </w:r>
      <w:r w:rsidRPr="00A27D6A">
        <w:rPr>
          <w:rFonts w:ascii="Times New Roman" w:eastAsia="Times New Roman" w:hAnsi="Times New Roman" w:cs="Times New Roman"/>
          <w:color w:val="000000"/>
          <w:sz w:val="28"/>
          <w:szCs w:val="28"/>
          <w:lang w:val="uk-UA" w:eastAsia="ru-RU"/>
        </w:rPr>
        <w:softHyphen/>
        <w:t>ниці Мстислав мав війну з Литвою. Перед тим чуємо про війни з ятвягами, коли на Волині сидів Ярослав Святополкович (1112 р.</w:t>
      </w:r>
      <w:r w:rsidRPr="00A27D6A">
        <w:rPr>
          <w:rFonts w:ascii="Times New Roman" w:eastAsia="Times New Roman" w:hAnsi="Times New Roman" w:cs="Times New Roman"/>
          <w:b/>
          <w:bCs/>
          <w:color w:val="000000"/>
          <w:sz w:val="28"/>
          <w:szCs w:val="28"/>
          <w:lang w:val="uk-UA" w:eastAsia="ru-RU"/>
        </w:rPr>
        <w:t>)</w:t>
      </w:r>
      <w:r w:rsidRPr="00A27D6A">
        <w:rPr>
          <w:rFonts w:ascii="Times New Roman" w:eastAsia="Times New Roman" w:hAnsi="Times New Roman" w:cs="Times New Roman"/>
          <w:color w:val="000000"/>
          <w:sz w:val="28"/>
          <w:szCs w:val="28"/>
          <w:lang w:val="uk-UA" w:eastAsia="ru-RU"/>
        </w:rPr>
        <w:t>: суздальська редакція згадує два походи його, і каже, що останній похід мав успіх. Мстислав ходив з великими силами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617709" w:rsidRDefault="00212BAC" w:rsidP="00212BAC">
      <w:pPr>
        <w:spacing w:after="0" w:line="193" w:lineRule="atLeast"/>
        <w:jc w:val="both"/>
        <w:rPr>
          <w:rFonts w:ascii="Times New Roman" w:eastAsia="Times New Roman" w:hAnsi="Times New Roman" w:cs="Times New Roman"/>
          <w:sz w:val="24"/>
          <w:szCs w:val="24"/>
          <w:lang w:eastAsia="ru-RU"/>
        </w:rPr>
      </w:pPr>
      <w:r w:rsidRPr="00122B88">
        <w:rPr>
          <w:rFonts w:ascii="Times New Roman" w:eastAsia="Times New Roman" w:hAnsi="Times New Roman" w:cs="Times New Roman"/>
          <w:color w:val="000000"/>
          <w:sz w:val="24"/>
          <w:szCs w:val="24"/>
          <w:vertAlign w:val="superscript"/>
          <w:lang w:val="uk-UA" w:eastAsia="ru-RU"/>
        </w:rPr>
        <w:t>1</w:t>
      </w:r>
      <w:r w:rsidRPr="00617709">
        <w:rPr>
          <w:rFonts w:ascii="Times New Roman" w:eastAsia="Times New Roman" w:hAnsi="Times New Roman" w:cs="Times New Roman"/>
          <w:color w:val="000000"/>
          <w:sz w:val="24"/>
          <w:szCs w:val="24"/>
          <w:lang w:val="uk-UA" w:eastAsia="ru-RU"/>
        </w:rPr>
        <w:t>„Молвити“ значить також „</w:t>
      </w:r>
      <w:r>
        <w:rPr>
          <w:rFonts w:ascii="Times New Roman" w:eastAsia="Times New Roman" w:hAnsi="Times New Roman" w:cs="Times New Roman"/>
          <w:color w:val="000000"/>
          <w:sz w:val="24"/>
          <w:szCs w:val="24"/>
          <w:lang w:val="uk-UA" w:eastAsia="ru-RU"/>
        </w:rPr>
        <w:t>чин</w:t>
      </w:r>
      <w:r w:rsidRPr="00617709">
        <w:rPr>
          <w:rFonts w:ascii="Times New Roman" w:eastAsia="Times New Roman" w:hAnsi="Times New Roman" w:cs="Times New Roman"/>
          <w:color w:val="000000"/>
          <w:sz w:val="24"/>
          <w:szCs w:val="24"/>
          <w:lang w:val="uk-UA" w:eastAsia="ru-RU"/>
        </w:rPr>
        <w:t>ити заколот“, „бунтувати</w:t>
      </w:r>
      <w:r w:rsidRPr="00617709">
        <w:rPr>
          <w:rFonts w:ascii="Times New Roman" w:eastAsia="Times New Roman" w:hAnsi="Times New Roman" w:cs="Times New Roman"/>
          <w:bCs/>
          <w:color w:val="000000"/>
          <w:sz w:val="24"/>
          <w:szCs w:val="24"/>
          <w:lang w:val="uk-UA" w:eastAsia="ru-RU"/>
        </w:rPr>
        <w:t>ся“.</w:t>
      </w:r>
    </w:p>
    <w:p w:rsidR="00212BAC" w:rsidRPr="00A27D6A"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27D6A">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A27D6A">
        <w:rPr>
          <w:rFonts w:ascii="Times New Roman" w:eastAsia="Times New Roman" w:hAnsi="Times New Roman" w:cs="Times New Roman"/>
          <w:color w:val="000000"/>
          <w:sz w:val="28"/>
          <w:szCs w:val="28"/>
          <w:lang w:eastAsia="ru-RU"/>
        </w:rPr>
        <w:t>-124-</w:t>
      </w:r>
    </w:p>
    <w:p w:rsidR="00212BAC" w:rsidRDefault="00212BAC" w:rsidP="00212BAC">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212BAC" w:rsidRPr="00A27D6A"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A27D6A">
        <w:rPr>
          <w:rFonts w:ascii="Times New Roman" w:eastAsia="Times New Roman" w:hAnsi="Times New Roman" w:cs="Times New Roman"/>
          <w:color w:val="000000"/>
          <w:sz w:val="28"/>
          <w:szCs w:val="28"/>
          <w:lang w:val="uk-UA" w:eastAsia="ru-RU"/>
        </w:rPr>
        <w:t>і спустошив литовську землю, але литва, розбігшись під час нападу, помсти</w:t>
      </w:r>
      <w:r>
        <w:rPr>
          <w:rFonts w:ascii="Times New Roman" w:eastAsia="Times New Roman" w:hAnsi="Times New Roman" w:cs="Times New Roman"/>
          <w:color w:val="000000"/>
          <w:sz w:val="28"/>
          <w:szCs w:val="28"/>
          <w:lang w:val="uk-UA" w:eastAsia="ru-RU"/>
        </w:rPr>
        <w:t>-</w:t>
      </w:r>
      <w:r w:rsidRPr="00A27D6A">
        <w:rPr>
          <w:rFonts w:ascii="Times New Roman" w:eastAsia="Times New Roman" w:hAnsi="Times New Roman" w:cs="Times New Roman"/>
          <w:color w:val="000000"/>
          <w:sz w:val="28"/>
          <w:szCs w:val="28"/>
          <w:lang w:val="uk-UA" w:eastAsia="ru-RU"/>
        </w:rPr>
        <w:t>лася, побивщи задні полки Мстислава - військо киян</w:t>
      </w:r>
      <w:r w:rsidRPr="00122B88">
        <w:rPr>
          <w:rFonts w:ascii="Times New Roman" w:eastAsia="Times New Roman" w:hAnsi="Times New Roman" w:cs="Times New Roman"/>
          <w:color w:val="000000"/>
          <w:sz w:val="28"/>
          <w:szCs w:val="28"/>
          <w:vertAlign w:val="superscript"/>
          <w:lang w:val="uk-UA" w:eastAsia="ru-RU"/>
        </w:rPr>
        <w:t>1</w:t>
      </w:r>
      <w:r w:rsidRPr="00A27D6A">
        <w:rPr>
          <w:rFonts w:ascii="Times New Roman" w:eastAsia="Times New Roman" w:hAnsi="Times New Roman" w:cs="Times New Roman"/>
          <w:color w:val="000000"/>
          <w:sz w:val="28"/>
          <w:szCs w:val="28"/>
          <w:lang w:val="uk-UA" w:eastAsia="ru-RU"/>
        </w:rPr>
        <w:t>. Тим вичерпується се</w:t>
      </w:r>
      <w:r>
        <w:rPr>
          <w:rFonts w:ascii="Times New Roman" w:eastAsia="Times New Roman" w:hAnsi="Times New Roman" w:cs="Times New Roman"/>
          <w:color w:val="000000"/>
          <w:sz w:val="28"/>
          <w:szCs w:val="28"/>
          <w:lang w:val="uk-UA" w:eastAsia="ru-RU"/>
        </w:rPr>
        <w:t>-</w:t>
      </w:r>
      <w:r w:rsidRPr="00A27D6A">
        <w:rPr>
          <w:rFonts w:ascii="Times New Roman" w:eastAsia="Times New Roman" w:hAnsi="Times New Roman" w:cs="Times New Roman"/>
          <w:color w:val="000000"/>
          <w:sz w:val="28"/>
          <w:szCs w:val="28"/>
          <w:lang w:val="uk-UA" w:eastAsia="ru-RU"/>
        </w:rPr>
        <w:t>милітнє князювання Мстислава. Він помер 1132 р., 15 квітня, передавши ки</w:t>
      </w:r>
      <w:r>
        <w:rPr>
          <w:rFonts w:ascii="Times New Roman" w:eastAsia="Times New Roman" w:hAnsi="Times New Roman" w:cs="Times New Roman"/>
          <w:color w:val="000000"/>
          <w:sz w:val="28"/>
          <w:szCs w:val="28"/>
          <w:lang w:val="uk-UA" w:eastAsia="ru-RU"/>
        </w:rPr>
        <w:t>-</w:t>
      </w:r>
      <w:r w:rsidRPr="00A27D6A">
        <w:rPr>
          <w:rFonts w:ascii="Times New Roman" w:eastAsia="Times New Roman" w:hAnsi="Times New Roman" w:cs="Times New Roman"/>
          <w:color w:val="000000"/>
          <w:sz w:val="28"/>
          <w:szCs w:val="28"/>
          <w:lang w:val="uk-UA" w:eastAsia="ru-RU"/>
        </w:rPr>
        <w:t>ївське князівство і свою родину під</w:t>
      </w:r>
      <w:r w:rsidRPr="00A27D6A">
        <w:rPr>
          <w:rFonts w:ascii="Corbel" w:eastAsia="Times New Roman" w:hAnsi="Corbel" w:cs="Times New Roman"/>
          <w:b/>
          <w:bCs/>
          <w:color w:val="000000"/>
          <w:sz w:val="28"/>
          <w:szCs w:val="28"/>
          <w:lang w:val="uk-UA" w:eastAsia="ru-RU"/>
        </w:rPr>
        <w:t xml:space="preserve"> </w:t>
      </w:r>
      <w:r w:rsidRPr="00A27D6A">
        <w:rPr>
          <w:rFonts w:ascii="Times New Roman" w:eastAsia="Times New Roman" w:hAnsi="Times New Roman" w:cs="Times New Roman"/>
          <w:color w:val="000000"/>
          <w:sz w:val="28"/>
          <w:szCs w:val="28"/>
          <w:lang w:val="uk-UA" w:eastAsia="ru-RU"/>
        </w:rPr>
        <w:t>опіку брата Ярополка. Київська громада вволила вол</w:t>
      </w:r>
      <w:r>
        <w:rPr>
          <w:rFonts w:ascii="Times New Roman" w:eastAsia="Times New Roman" w:hAnsi="Times New Roman" w:cs="Times New Roman"/>
          <w:color w:val="000000"/>
          <w:sz w:val="28"/>
          <w:szCs w:val="28"/>
          <w:lang w:val="uk-UA" w:eastAsia="ru-RU"/>
        </w:rPr>
        <w:t>ю покійного, наскільки можна су</w:t>
      </w:r>
      <w:r w:rsidRPr="00A27D6A">
        <w:rPr>
          <w:rFonts w:ascii="Times New Roman" w:eastAsia="Times New Roman" w:hAnsi="Times New Roman" w:cs="Times New Roman"/>
          <w:color w:val="000000"/>
          <w:sz w:val="28"/>
          <w:szCs w:val="28"/>
          <w:lang w:val="uk-UA" w:eastAsia="ru-RU"/>
        </w:rPr>
        <w:t xml:space="preserve">дити - дуже популярного князя: вислала послів до Ярополка, що сидів тоді в Переяславі „людье бо </w:t>
      </w:r>
      <w:r w:rsidRPr="00A27D6A">
        <w:rPr>
          <w:rFonts w:ascii="Times New Roman" w:eastAsia="Times New Roman" w:hAnsi="Times New Roman" w:cs="Times New Roman"/>
          <w:color w:val="000000"/>
          <w:sz w:val="28"/>
          <w:szCs w:val="28"/>
          <w:lang w:eastAsia="ru-RU"/>
        </w:rPr>
        <w:t>Кыяне</w:t>
      </w:r>
      <w:r w:rsidRPr="00A27D6A">
        <w:rPr>
          <w:rFonts w:ascii="Times New Roman" w:eastAsia="Times New Roman" w:hAnsi="Times New Roman" w:cs="Times New Roman"/>
          <w:color w:val="000000"/>
          <w:sz w:val="28"/>
          <w:szCs w:val="28"/>
          <w:lang w:val="uk-UA" w:eastAsia="ru-RU"/>
        </w:rPr>
        <w:t xml:space="preserve"> по</w:t>
      </w:r>
      <w:r>
        <w:rPr>
          <w:rFonts w:ascii="Times New Roman" w:eastAsia="Times New Roman" w:hAnsi="Times New Roman" w:cs="Times New Roman"/>
          <w:color w:val="000000"/>
          <w:sz w:val="28"/>
          <w:szCs w:val="28"/>
          <w:lang w:val="uk-UA" w:eastAsia="ru-RU"/>
        </w:rPr>
        <w:t>-</w:t>
      </w:r>
      <w:r w:rsidRPr="00A27D6A">
        <w:rPr>
          <w:rFonts w:ascii="Times New Roman" w:eastAsia="Times New Roman" w:hAnsi="Times New Roman" w:cs="Times New Roman"/>
          <w:color w:val="000000"/>
          <w:sz w:val="28"/>
          <w:szCs w:val="28"/>
          <w:lang w:val="uk-UA" w:eastAsia="ru-RU"/>
        </w:rPr>
        <w:t xml:space="preserve">слаша по нь“. Ярополк поспішив до Києва і через два дні після смерті брата, без всяких перешкод був </w:t>
      </w:r>
      <w:r w:rsidRPr="00A27D6A">
        <w:rPr>
          <w:rFonts w:ascii="Times New Roman" w:eastAsia="Times New Roman" w:hAnsi="Times New Roman" w:cs="Times New Roman"/>
          <w:color w:val="000000"/>
          <w:sz w:val="28"/>
          <w:szCs w:val="28"/>
          <w:lang w:eastAsia="ru-RU"/>
        </w:rPr>
        <w:t>проголошений</w:t>
      </w:r>
      <w:r>
        <w:rPr>
          <w:rFonts w:ascii="Times New Roman" w:eastAsia="Times New Roman" w:hAnsi="Times New Roman" w:cs="Times New Roman"/>
          <w:color w:val="000000"/>
          <w:sz w:val="28"/>
          <w:szCs w:val="28"/>
          <w:lang w:val="uk-UA" w:eastAsia="ru-RU"/>
        </w:rPr>
        <w:t xml:space="preserve"> кня</w:t>
      </w:r>
      <w:r w:rsidRPr="00A27D6A">
        <w:rPr>
          <w:rFonts w:ascii="Times New Roman" w:eastAsia="Times New Roman" w:hAnsi="Times New Roman" w:cs="Times New Roman"/>
          <w:color w:val="000000"/>
          <w:sz w:val="28"/>
          <w:szCs w:val="28"/>
          <w:lang w:val="uk-UA" w:eastAsia="ru-RU"/>
        </w:rPr>
        <w:t>зем</w:t>
      </w:r>
      <w:r w:rsidRPr="00122B88">
        <w:rPr>
          <w:rFonts w:ascii="Times New Roman" w:eastAsia="Times New Roman" w:hAnsi="Times New Roman" w:cs="Times New Roman"/>
          <w:color w:val="000000"/>
          <w:sz w:val="28"/>
          <w:szCs w:val="28"/>
          <w:vertAlign w:val="superscript"/>
          <w:lang w:val="uk-UA" w:eastAsia="ru-RU"/>
        </w:rPr>
        <w:t>2</w:t>
      </w:r>
      <w:r w:rsidRPr="00A27D6A">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C41F82" w:rsidRDefault="00212BAC" w:rsidP="00212BAC">
      <w:pPr>
        <w:spacing w:after="0" w:line="240" w:lineRule="auto"/>
        <w:jc w:val="both"/>
        <w:rPr>
          <w:rFonts w:ascii="Times New Roman" w:eastAsia="Times New Roman" w:hAnsi="Times New Roman" w:cs="Times New Roman"/>
          <w:sz w:val="24"/>
          <w:szCs w:val="24"/>
          <w:lang w:val="uk-UA" w:eastAsia="ru-RU"/>
        </w:rPr>
      </w:pPr>
      <w:r w:rsidRPr="00122B88">
        <w:rPr>
          <w:rFonts w:ascii="Times New Roman" w:eastAsia="Times New Roman" w:hAnsi="Times New Roman" w:cs="Times New Roman"/>
          <w:color w:val="000000"/>
          <w:sz w:val="24"/>
          <w:szCs w:val="24"/>
          <w:vertAlign w:val="superscript"/>
          <w:lang w:val="uk-UA" w:eastAsia="ru-RU"/>
        </w:rPr>
        <w:t>1</w:t>
      </w:r>
      <w:r w:rsidRPr="00C41F82">
        <w:rPr>
          <w:rFonts w:ascii="Times New Roman" w:eastAsia="Times New Roman" w:hAnsi="Times New Roman" w:cs="Times New Roman"/>
          <w:color w:val="000000"/>
          <w:sz w:val="24"/>
          <w:szCs w:val="24"/>
          <w:lang w:val="uk-UA" w:eastAsia="ru-RU"/>
        </w:rPr>
        <w:t>Іпат. с. 212, Лавр. с. 286.</w:t>
      </w:r>
      <w:bookmarkStart w:id="18" w:name="bookmark3"/>
      <w:bookmarkEnd w:id="18"/>
    </w:p>
    <w:p w:rsidR="00212BAC" w:rsidRPr="00C41F82" w:rsidRDefault="00212BAC" w:rsidP="00212BAC">
      <w:pPr>
        <w:spacing w:after="0" w:line="240" w:lineRule="auto"/>
        <w:jc w:val="both"/>
        <w:rPr>
          <w:rFonts w:ascii="Times New Roman" w:eastAsia="Times New Roman" w:hAnsi="Times New Roman" w:cs="Times New Roman"/>
          <w:sz w:val="24"/>
          <w:szCs w:val="24"/>
          <w:lang w:eastAsia="ru-RU"/>
        </w:rPr>
      </w:pPr>
      <w:r w:rsidRPr="00122B88">
        <w:rPr>
          <w:rFonts w:ascii="Times New Roman" w:eastAsia="Times New Roman" w:hAnsi="Times New Roman" w:cs="Times New Roman"/>
          <w:color w:val="000000"/>
          <w:sz w:val="24"/>
          <w:szCs w:val="24"/>
          <w:vertAlign w:val="superscript"/>
          <w:lang w:val="uk-UA" w:eastAsia="ru-RU"/>
        </w:rPr>
        <w:t>2</w:t>
      </w:r>
      <w:r w:rsidRPr="00C41F82">
        <w:rPr>
          <w:rFonts w:ascii="Times New Roman" w:eastAsia="Times New Roman" w:hAnsi="Times New Roman" w:cs="Times New Roman"/>
          <w:color w:val="000000"/>
          <w:sz w:val="24"/>
          <w:szCs w:val="24"/>
          <w:lang w:val="uk-UA" w:eastAsia="ru-RU"/>
        </w:rPr>
        <w:t>Київський літопис дає докладну дату: „априля в</w:t>
      </w:r>
      <w:r w:rsidRPr="00C41F82">
        <w:rPr>
          <w:rFonts w:ascii="Times New Roman" w:eastAsia="Times New Roman" w:hAnsi="Times New Roman" w:cs="Times New Roman"/>
          <w:color w:val="000000"/>
          <w:sz w:val="24"/>
          <w:szCs w:val="24"/>
          <w:lang w:eastAsia="ru-RU"/>
        </w:rPr>
        <w:t>ъ</w:t>
      </w:r>
      <w:r w:rsidRPr="00C41F82">
        <w:rPr>
          <w:rFonts w:ascii="Times New Roman" w:eastAsia="Times New Roman" w:hAnsi="Times New Roman" w:cs="Times New Roman"/>
          <w:color w:val="000000"/>
          <w:sz w:val="24"/>
          <w:szCs w:val="24"/>
          <w:lang w:val="uk-UA" w:eastAsia="ru-RU"/>
        </w:rPr>
        <w:t xml:space="preserve"> 15, празнои </w:t>
      </w:r>
      <w:r w:rsidRPr="00C41F82">
        <w:rPr>
          <w:rFonts w:ascii="Times New Roman" w:eastAsia="Times New Roman" w:hAnsi="Times New Roman" w:cs="Times New Roman"/>
          <w:color w:val="000000"/>
          <w:sz w:val="24"/>
          <w:szCs w:val="24"/>
          <w:lang w:eastAsia="ru-RU"/>
        </w:rPr>
        <w:t xml:space="preserve">неделе въ </w:t>
      </w:r>
      <w:r w:rsidRPr="00C41F82">
        <w:rPr>
          <w:rFonts w:ascii="Times New Roman" w:eastAsia="Times New Roman" w:hAnsi="Times New Roman" w:cs="Times New Roman"/>
          <w:color w:val="000000"/>
          <w:sz w:val="24"/>
          <w:szCs w:val="24"/>
          <w:lang w:val="uk-UA" w:eastAsia="ru-RU"/>
        </w:rPr>
        <w:t>пятокъ“, а приїзд Ярополка — в неділю 17, і ці дати вказують на 1132 р., тим часом як у київському літ. вони стоять під 1133 р.; у суздальському і 1 Новгородському — 14 квітня 1132 р.</w:t>
      </w:r>
    </w:p>
    <w:p w:rsidR="00212BAC" w:rsidRPr="00EC3FF5"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-125-</w:t>
      </w:r>
    </w:p>
    <w:p w:rsidR="00212BAC" w:rsidRPr="00A27D6A"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425F2" w:rsidRDefault="00212BAC" w:rsidP="00212BAC">
      <w:pPr>
        <w:spacing w:after="0" w:line="240" w:lineRule="auto"/>
        <w:jc w:val="both"/>
        <w:rPr>
          <w:rFonts w:ascii="Times New Roman" w:eastAsia="Times New Roman" w:hAnsi="Times New Roman" w:cs="Times New Roman"/>
          <w:sz w:val="24"/>
          <w:szCs w:val="24"/>
          <w:lang w:eastAsia="ru-RU"/>
        </w:rPr>
      </w:pPr>
    </w:p>
    <w:p w:rsidR="00212BAC" w:rsidRPr="00B55211" w:rsidRDefault="00212BAC" w:rsidP="00212BAC">
      <w:pPr>
        <w:spacing w:after="0" w:line="240" w:lineRule="auto"/>
        <w:ind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    </w:t>
      </w:r>
    </w:p>
    <w:p w:rsidR="00212BAC" w:rsidRPr="00B0499D" w:rsidRDefault="00212BAC" w:rsidP="00212BAC">
      <w:pPr>
        <w:spacing w:after="0"/>
        <w:jc w:val="both"/>
        <w:rPr>
          <w:lang w:val="uk-UA"/>
        </w:rPr>
      </w:pPr>
    </w:p>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val="en-US" w:eastAsia="ru-RU"/>
        </w:rPr>
        <w:lastRenderedPageBreak/>
        <w:t>III</w:t>
      </w:r>
      <w:r w:rsidRPr="00976439">
        <w:rPr>
          <w:rFonts w:ascii="Times New Roman" w:eastAsia="Times New Roman" w:hAnsi="Times New Roman" w:cs="Times New Roman"/>
          <w:b/>
          <w:bCs/>
          <w:color w:val="000000"/>
          <w:sz w:val="28"/>
          <w:szCs w:val="28"/>
          <w:lang w:eastAsia="ru-RU"/>
        </w:rPr>
        <w:t xml:space="preserve">. </w:t>
      </w:r>
      <w:r w:rsidRPr="00856742">
        <w:rPr>
          <w:rFonts w:ascii="Times New Roman" w:eastAsia="Times New Roman" w:hAnsi="Times New Roman" w:cs="Times New Roman"/>
          <w:b/>
          <w:bCs/>
          <w:color w:val="000000"/>
          <w:sz w:val="28"/>
          <w:szCs w:val="28"/>
          <w:lang w:val="uk-UA" w:eastAsia="ru-RU"/>
        </w:rPr>
        <w:t>З</w:t>
      </w:r>
      <w:r>
        <w:rPr>
          <w:rFonts w:ascii="Times New Roman" w:eastAsia="Times New Roman" w:hAnsi="Times New Roman" w:cs="Times New Roman"/>
          <w:b/>
          <w:bCs/>
          <w:color w:val="000000"/>
          <w:sz w:val="28"/>
          <w:szCs w:val="28"/>
          <w:lang w:val="uk-UA" w:eastAsia="ru-RU"/>
        </w:rPr>
        <w:t>анепад Києва</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4"/>
          <w:szCs w:val="24"/>
          <w:lang w:val="uk-UA" w:eastAsia="ru-RU"/>
        </w:rPr>
      </w:pPr>
      <w:r w:rsidRPr="00DC5E90">
        <w:rPr>
          <w:rFonts w:ascii="Times New Roman" w:eastAsia="Times New Roman" w:hAnsi="Times New Roman" w:cs="Times New Roman"/>
          <w:color w:val="000000"/>
          <w:sz w:val="24"/>
          <w:szCs w:val="24"/>
          <w:lang w:val="uk-UA" w:eastAsia="ru-RU"/>
        </w:rPr>
        <w:t>*Зноски, яких не вистачає під сторінками 127-253 шукай після стор. 253.</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Князюванням Мстислава закінчується перша стадія в про</w:t>
      </w:r>
      <w:r w:rsidRPr="00DC5E90">
        <w:rPr>
          <w:rFonts w:ascii="Times New Roman" w:eastAsia="Times New Roman" w:hAnsi="Times New Roman" w:cs="Times New Roman"/>
          <w:color w:val="000000"/>
          <w:sz w:val="28"/>
          <w:szCs w:val="28"/>
          <w:lang w:val="uk-UA" w:eastAsia="ru-RU"/>
        </w:rPr>
        <w:softHyphen/>
        <w:t>цесі розкладу Київської держави, - та стадія, коли традиція цілісності і концентраційні зма</w:t>
      </w:r>
      <w:r w:rsidRPr="00FD143F">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гання ще борються з цим роз</w:t>
      </w:r>
      <w:r w:rsidRPr="00DC5E90">
        <w:rPr>
          <w:rFonts w:ascii="Times New Roman" w:eastAsia="Times New Roman" w:hAnsi="Times New Roman" w:cs="Times New Roman"/>
          <w:color w:val="000000"/>
          <w:sz w:val="28"/>
          <w:szCs w:val="28"/>
          <w:lang w:val="uk-UA" w:eastAsia="ru-RU"/>
        </w:rPr>
        <w:softHyphen/>
        <w:t>кладом, і то часом з успіхом. Ми бачили цілий ряд князів, як Ярослав, Всеволод, Мономах, Мстислав (одне слово - ліні</w:t>
      </w:r>
      <w:r>
        <w:rPr>
          <w:rFonts w:ascii="Times New Roman" w:eastAsia="Times New Roman" w:hAnsi="Times New Roman" w:cs="Times New Roman"/>
          <w:color w:val="000000"/>
          <w:sz w:val="28"/>
          <w:szCs w:val="28"/>
          <w:lang w:val="uk-UA" w:eastAsia="ru-RU"/>
        </w:rPr>
        <w:t>я Все</w:t>
      </w:r>
      <w:r>
        <w:rPr>
          <w:rFonts w:ascii="Times New Roman" w:eastAsia="Times New Roman" w:hAnsi="Times New Roman" w:cs="Times New Roman"/>
          <w:color w:val="000000"/>
          <w:sz w:val="28"/>
          <w:szCs w:val="28"/>
          <w:lang w:val="uk-UA" w:eastAsia="ru-RU"/>
        </w:rPr>
        <w:softHyphen/>
        <w:t>волода), що завдяки щасли</w:t>
      </w:r>
      <w:r w:rsidRPr="00DC5E90">
        <w:rPr>
          <w:rFonts w:ascii="Times New Roman" w:eastAsia="Times New Roman" w:hAnsi="Times New Roman" w:cs="Times New Roman"/>
          <w:color w:val="000000"/>
          <w:sz w:val="28"/>
          <w:szCs w:val="28"/>
          <w:lang w:val="uk-UA" w:eastAsia="ru-RU"/>
        </w:rPr>
        <w:t>вим для них обставинам і ще більше — своїй зручності(?) і політичним</w:t>
      </w:r>
      <w:r w:rsidRPr="00DC5E90">
        <w:rPr>
          <w:rFonts w:ascii="Times New Roman" w:eastAsia="Times New Roman" w:hAnsi="Times New Roman" w:cs="Times New Roman"/>
          <w:b/>
          <w:bCs/>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 xml:space="preserve">здібностям, всякими правдами і </w:t>
      </w:r>
      <w:r>
        <w:rPr>
          <w:rFonts w:ascii="Times New Roman" w:eastAsia="Times New Roman" w:hAnsi="Times New Roman" w:cs="Times New Roman"/>
          <w:color w:val="000000"/>
          <w:sz w:val="28"/>
          <w:szCs w:val="28"/>
          <w:lang w:val="uk-UA" w:eastAsia="ru-RU"/>
        </w:rPr>
        <w:t>неправ</w:t>
      </w:r>
      <w:r w:rsidRPr="00DC5E90">
        <w:rPr>
          <w:rFonts w:ascii="Times New Roman" w:eastAsia="Times New Roman" w:hAnsi="Times New Roman" w:cs="Times New Roman"/>
          <w:color w:val="000000"/>
          <w:sz w:val="28"/>
          <w:szCs w:val="28"/>
          <w:lang w:val="uk-UA" w:eastAsia="ru-RU"/>
        </w:rPr>
        <w:t>дами вміли дуже близько наблизитися до становища давніх одновладців: їм вд</w:t>
      </w:r>
      <w:r>
        <w:rPr>
          <w:rFonts w:ascii="Times New Roman" w:eastAsia="Times New Roman" w:hAnsi="Times New Roman" w:cs="Times New Roman"/>
          <w:color w:val="000000"/>
          <w:sz w:val="28"/>
          <w:szCs w:val="28"/>
          <w:lang w:val="uk-UA" w:eastAsia="ru-RU"/>
        </w:rPr>
        <w:t>авалось зібрати більш-менш знач</w:t>
      </w:r>
      <w:r w:rsidRPr="00DC5E90">
        <w:rPr>
          <w:rFonts w:ascii="Times New Roman" w:eastAsia="Times New Roman" w:hAnsi="Times New Roman" w:cs="Times New Roman"/>
          <w:color w:val="000000"/>
          <w:sz w:val="28"/>
          <w:szCs w:val="28"/>
          <w:lang w:val="uk-UA" w:eastAsia="ru-RU"/>
        </w:rPr>
        <w:t>ні частини комплексу земель Руської держави у своїх руках, і своє першенство серед князів проявляти у</w:t>
      </w:r>
      <w:r w:rsidRPr="00DC5E90">
        <w:rPr>
          <w:rFonts w:ascii="Times New Roman" w:eastAsia="Times New Roman" w:hAnsi="Times New Roman" w:cs="Times New Roman"/>
          <w:b/>
          <w:bCs/>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дуже конкретних формах, бути головами “в отця місто“ для всієї системи земель ц</w:t>
      </w:r>
      <w:r>
        <w:rPr>
          <w:rFonts w:ascii="Times New Roman" w:eastAsia="Times New Roman" w:hAnsi="Times New Roman" w:cs="Times New Roman"/>
          <w:color w:val="000000"/>
          <w:sz w:val="28"/>
          <w:szCs w:val="28"/>
          <w:lang w:val="uk-UA" w:eastAsia="ru-RU"/>
        </w:rPr>
        <w:t>ієї держави. Мстислав був остан</w:t>
      </w:r>
      <w:r w:rsidRPr="00DC5E90">
        <w:rPr>
          <w:rFonts w:ascii="Times New Roman" w:eastAsia="Times New Roman" w:hAnsi="Times New Roman" w:cs="Times New Roman"/>
          <w:color w:val="000000"/>
          <w:sz w:val="28"/>
          <w:szCs w:val="28"/>
          <w:lang w:val="uk-UA" w:eastAsia="ru-RU"/>
        </w:rPr>
        <w:t>нім у цьому ряду; ми бачили, що він спромігся і дещо позбирати за своє недовге князювання і роль старшого для всієї Руської держави утримувати. Але це було востаннє. Правда, у довгому, більш ніж віковому процесі розкладу Київської держави ми зустрінемо ще князів сильних, з широким політичним впливом, але їх вплив уже не був таким загальним, загально визнаним, як авторитет давніх київських</w:t>
      </w:r>
      <w:r>
        <w:rPr>
          <w:rFonts w:ascii="Times New Roman" w:eastAsia="Times New Roman" w:hAnsi="Times New Roman" w:cs="Times New Roman"/>
          <w:color w:val="000000"/>
          <w:sz w:val="28"/>
          <w:szCs w:val="28"/>
          <w:lang w:val="uk-UA" w:eastAsia="ru-RU"/>
        </w:rPr>
        <w:t xml:space="preserve"> єдиновладців, а головне - київ</w:t>
      </w:r>
      <w:r w:rsidRPr="00DC5E90">
        <w:rPr>
          <w:rFonts w:ascii="Times New Roman" w:eastAsia="Times New Roman" w:hAnsi="Times New Roman" w:cs="Times New Roman"/>
          <w:color w:val="000000"/>
          <w:sz w:val="28"/>
          <w:szCs w:val="28"/>
          <w:lang w:val="uk-UA" w:eastAsia="ru-RU"/>
        </w:rPr>
        <w:t xml:space="preserve">ська традиція вже порвана: ті сильні і впливові князі не були вже київські. За </w:t>
      </w:r>
      <w:r>
        <w:rPr>
          <w:rFonts w:ascii="Times New Roman" w:eastAsia="Times New Roman" w:hAnsi="Times New Roman" w:cs="Times New Roman"/>
          <w:color w:val="000000"/>
          <w:sz w:val="28"/>
          <w:szCs w:val="28"/>
          <w:lang w:val="uk-UA" w:eastAsia="ru-RU"/>
        </w:rPr>
        <w:t>періодом боротьби київської кон</w:t>
      </w:r>
      <w:r w:rsidRPr="00DC5E90">
        <w:rPr>
          <w:rFonts w:ascii="Times New Roman" w:eastAsia="Times New Roman" w:hAnsi="Times New Roman" w:cs="Times New Roman"/>
          <w:color w:val="000000"/>
          <w:sz w:val="28"/>
          <w:szCs w:val="28"/>
          <w:lang w:val="uk-UA" w:eastAsia="ru-RU"/>
        </w:rPr>
        <w:t>центрації з розкладом настав період повного ослаблення і занепаду Києва, як політичного центра, і ті нові сили і</w:t>
      </w:r>
      <w:r w:rsidRPr="00DC5E90">
        <w:rPr>
          <w:rFonts w:ascii="Times New Roman" w:eastAsia="Times New Roman" w:hAnsi="Times New Roman" w:cs="Times New Roman"/>
          <w:b/>
          <w:bCs/>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впливи витворюються вже на іншому грунті, концентруються навколо інших центрів.</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Київ, переставши бути реальним політичним центром, не відразу став на одному рівні з іншими політичними осередками Руської політичної системи. Він був найславнішим, найбагатшим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-126-</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містом, містом, з яким навіть на</w:t>
      </w:r>
      <w:r w:rsidRPr="00DC5E90">
        <w:rPr>
          <w:rFonts w:ascii="Times New Roman" w:eastAsia="Times New Roman" w:hAnsi="Times New Roman" w:cs="Times New Roman"/>
          <w:color w:val="000000"/>
          <w:sz w:val="28"/>
          <w:szCs w:val="28"/>
          <w:lang w:eastAsia="ru-RU"/>
        </w:rPr>
        <w:t>ближен</w:t>
      </w:r>
      <w:r w:rsidRPr="00DC5E90">
        <w:rPr>
          <w:rFonts w:ascii="Times New Roman" w:eastAsia="Times New Roman" w:hAnsi="Times New Roman" w:cs="Times New Roman"/>
          <w:color w:val="000000"/>
          <w:sz w:val="28"/>
          <w:szCs w:val="28"/>
          <w:lang w:val="uk-UA" w:eastAsia="ru-RU"/>
        </w:rPr>
        <w:t>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не могли рівнятись інші. При тому київська історична традиція все ще жила. Київ</w:t>
      </w:r>
      <w:r w:rsidRPr="00DC5E90">
        <w:rPr>
          <w:rFonts w:ascii="Times New Roman" w:eastAsia="Times New Roman" w:hAnsi="Times New Roman" w:cs="Times New Roman"/>
          <w:color w:val="000000"/>
          <w:sz w:val="28"/>
          <w:szCs w:val="28"/>
          <w:lang w:val="uk-UA" w:eastAsia="ru-RU"/>
        </w:rPr>
        <w:softHyphen/>
        <w:t xml:space="preserve">ський князь, хоч мало що був - або й зовсім не був сильнішим від інших князів, вважався ще першим між ними, </w:t>
      </w:r>
      <w:r w:rsidRPr="00DC5E90">
        <w:rPr>
          <w:rFonts w:ascii="Times New Roman" w:eastAsia="Times New Roman" w:hAnsi="Times New Roman" w:cs="Times New Roman"/>
          <w:color w:val="000000"/>
          <w:sz w:val="28"/>
          <w:szCs w:val="28"/>
          <w:lang w:val="en-US" w:eastAsia="ru-RU"/>
        </w:rPr>
        <w:t>prior</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en-US" w:eastAsia="ru-RU"/>
        </w:rPr>
        <w:t>inter</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en-US" w:eastAsia="ru-RU"/>
        </w:rPr>
        <w:t>pares</w:t>
      </w:r>
      <w:r w:rsidRPr="00DC5E90">
        <w:rPr>
          <w:rFonts w:ascii="Times New Roman" w:eastAsia="Times New Roman" w:hAnsi="Times New Roman" w:cs="Times New Roman"/>
          <w:color w:val="000000"/>
          <w:sz w:val="28"/>
          <w:szCs w:val="28"/>
          <w:lang w:val="uk-UA" w:eastAsia="ru-RU"/>
        </w:rPr>
        <w:t>, і декотрі київські князі дійсно вміли себе поставити на становище патріархів Руської землі - бодай з моральною, коли не фактичною перевагою. Ця моральна першість Києва була при</w:t>
      </w:r>
      <w:r w:rsidRPr="00DC5E90">
        <w:rPr>
          <w:rFonts w:ascii="Times New Roman" w:eastAsia="Times New Roman" w:hAnsi="Times New Roman" w:cs="Times New Roman"/>
          <w:color w:val="000000"/>
          <w:sz w:val="28"/>
          <w:szCs w:val="28"/>
          <w:lang w:val="uk-UA" w:eastAsia="ru-RU"/>
        </w:rPr>
        <w:softHyphen/>
        <w:t>чиною</w:t>
      </w:r>
      <w:r w:rsidRPr="00FD143F">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того,</w:t>
      </w:r>
      <w:r w:rsidRPr="00FD143F">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що Київська земля не могла піти дорогою інших, не могла відокремитись і стати осібним, замкненим політичним тілом під володінням якоїсь певної династії. Лінія Мстислава хотіла стати тако</w:t>
      </w:r>
      <w:r>
        <w:rPr>
          <w:rFonts w:ascii="Times New Roman" w:eastAsia="Times New Roman" w:hAnsi="Times New Roman" w:cs="Times New Roman"/>
          <w:color w:val="000000"/>
          <w:sz w:val="28"/>
          <w:szCs w:val="28"/>
          <w:lang w:val="uk-UA" w:eastAsia="ru-RU"/>
        </w:rPr>
        <w:t>ю київською династією, і київсь</w:t>
      </w:r>
      <w:r w:rsidRPr="00DC5E90">
        <w:rPr>
          <w:rFonts w:ascii="Times New Roman" w:eastAsia="Times New Roman" w:hAnsi="Times New Roman" w:cs="Times New Roman"/>
          <w:color w:val="000000"/>
          <w:sz w:val="28"/>
          <w:szCs w:val="28"/>
          <w:lang w:val="uk-UA" w:eastAsia="ru-RU"/>
        </w:rPr>
        <w:t>ка громада, київська земщина теж бажала цього, хотячи зробити Київщину таким від</w:t>
      </w:r>
      <w:r w:rsidRPr="00DC5E90">
        <w:rPr>
          <w:rFonts w:ascii="Times New Roman" w:eastAsia="Times New Roman" w:hAnsi="Times New Roman" w:cs="Times New Roman"/>
          <w:color w:val="000000"/>
          <w:sz w:val="28"/>
          <w:szCs w:val="28"/>
          <w:lang w:val="uk-UA" w:eastAsia="ru-RU"/>
        </w:rPr>
        <w:softHyphen/>
        <w:t>окремленим і замкненим політичним тілом, як стали вже декотрі інші землі. Але цього не д</w:t>
      </w:r>
      <w:r w:rsidRPr="00DC5E90">
        <w:rPr>
          <w:rFonts w:ascii="Times New Roman" w:eastAsia="Times New Roman" w:hAnsi="Times New Roman" w:cs="Times New Roman"/>
          <w:color w:val="000000"/>
          <w:sz w:val="28"/>
          <w:szCs w:val="28"/>
          <w:lang w:eastAsia="ru-RU"/>
        </w:rPr>
        <w:t xml:space="preserve">озволяли </w:t>
      </w:r>
      <w:r w:rsidRPr="00DC5E90">
        <w:rPr>
          <w:rFonts w:ascii="Times New Roman" w:eastAsia="Times New Roman" w:hAnsi="Times New Roman" w:cs="Times New Roman"/>
          <w:color w:val="000000"/>
          <w:sz w:val="28"/>
          <w:szCs w:val="28"/>
          <w:lang w:val="uk-UA" w:eastAsia="ru-RU"/>
        </w:rPr>
        <w:t>інші княжі династії, не хотячи того морального першенства уступити Мстиславичам. Спо</w:t>
      </w:r>
      <w:r w:rsidRPr="00DC5E90">
        <w:rPr>
          <w:rFonts w:ascii="Times New Roman" w:eastAsia="Times New Roman" w:hAnsi="Times New Roman" w:cs="Times New Roman"/>
          <w:color w:val="000000"/>
          <w:sz w:val="28"/>
          <w:szCs w:val="28"/>
          <w:lang w:val="uk-UA" w:eastAsia="ru-RU"/>
        </w:rPr>
        <w:softHyphen/>
        <w:t>чатку зав'язується на ц</w:t>
      </w:r>
      <w:r>
        <w:rPr>
          <w:rFonts w:ascii="Times New Roman" w:eastAsia="Times New Roman" w:hAnsi="Times New Roman" w:cs="Times New Roman"/>
          <w:color w:val="000000"/>
          <w:sz w:val="28"/>
          <w:szCs w:val="28"/>
          <w:lang w:val="uk-UA" w:eastAsia="ru-RU"/>
        </w:rPr>
        <w:t>ій точці боротьба між Мстислави</w:t>
      </w:r>
      <w:r w:rsidRPr="00DC5E90">
        <w:rPr>
          <w:rFonts w:ascii="Times New Roman" w:eastAsia="Times New Roman" w:hAnsi="Times New Roman" w:cs="Times New Roman"/>
          <w:color w:val="000000"/>
          <w:sz w:val="28"/>
          <w:szCs w:val="28"/>
          <w:lang w:val="uk-UA" w:eastAsia="ru-RU"/>
        </w:rPr>
        <w:t>чами і іншими Мономаховичами, потім сюди втручаються, скориставшись і з цього розділу Мономаховичів, ще Святославичі. Союз землі і династії, киян і Мстиславичів, здається безсилим проти цих безкінечних претензій, що опираються на союзи князів і половецьких орд. Київський стіл як пилка перескакує з руки до рук різних претендентів. Серед невпинних війн, особливо від половецьких ватаг, яких наводили різні претенденти, страшно терпить Київська земля. Кілька разів немилосер</w:t>
      </w:r>
      <w:r>
        <w:rPr>
          <w:rFonts w:ascii="Times New Roman" w:eastAsia="Times New Roman" w:hAnsi="Times New Roman" w:cs="Times New Roman"/>
          <w:color w:val="000000"/>
          <w:sz w:val="28"/>
          <w:szCs w:val="28"/>
          <w:lang w:val="uk-UA" w:eastAsia="ru-RU"/>
        </w:rPr>
        <w:t>д</w:t>
      </w:r>
      <w:r w:rsidRPr="00DC5E90">
        <w:rPr>
          <w:rFonts w:ascii="Times New Roman" w:eastAsia="Times New Roman" w:hAnsi="Times New Roman" w:cs="Times New Roman"/>
          <w:color w:val="000000"/>
          <w:sz w:val="28"/>
          <w:szCs w:val="28"/>
          <w:lang w:val="uk-UA" w:eastAsia="ru-RU"/>
        </w:rPr>
        <w:t>но обдерто і сам Київ. І боротьба затихає і перестає тільки тоді, коли Київ і Київщина зовсім втрачають всяке значення: Київ кілька разів страшно зруйновано, Київщина спустошена і поділена. Одним словом - сторони напроцесувавшися, кидають про</w:t>
      </w:r>
      <w:r>
        <w:rPr>
          <w:rFonts w:ascii="Times New Roman" w:eastAsia="Times New Roman" w:hAnsi="Times New Roman" w:cs="Times New Roman"/>
          <w:color w:val="000000"/>
          <w:sz w:val="28"/>
          <w:szCs w:val="28"/>
          <w:lang w:val="uk-UA" w:eastAsia="ru-RU"/>
        </w:rPr>
        <w:t>цес, коли кошти з’їли сам пре</w:t>
      </w:r>
      <w:r w:rsidRPr="00DC5E90">
        <w:rPr>
          <w:rFonts w:ascii="Times New Roman" w:eastAsia="Times New Roman" w:hAnsi="Times New Roman" w:cs="Times New Roman"/>
          <w:color w:val="000000"/>
          <w:sz w:val="28"/>
          <w:szCs w:val="28"/>
          <w:lang w:val="uk-UA" w:eastAsia="ru-RU"/>
        </w:rPr>
        <w:t>дмет його.</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Перші сорок літ після </w:t>
      </w:r>
      <w:r w:rsidRPr="00DC5E90">
        <w:rPr>
          <w:rFonts w:ascii="Times New Roman" w:eastAsia="Times New Roman" w:hAnsi="Times New Roman" w:cs="Times New Roman"/>
          <w:color w:val="000000"/>
          <w:sz w:val="28"/>
          <w:szCs w:val="28"/>
          <w:lang w:eastAsia="ru-RU"/>
        </w:rPr>
        <w:t>смерт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Мстислава боротьба йде з над</w:t>
      </w:r>
      <w:r w:rsidRPr="00DC5E90">
        <w:rPr>
          <w:rFonts w:ascii="Times New Roman" w:eastAsia="Times New Roman" w:hAnsi="Times New Roman" w:cs="Times New Roman"/>
          <w:color w:val="000000"/>
          <w:sz w:val="28"/>
          <w:szCs w:val="28"/>
          <w:lang w:val="uk-UA" w:eastAsia="ru-RU"/>
        </w:rPr>
        <w:softHyphen/>
        <w:t>звичайною силою і завзяттям, особливо заго</w:t>
      </w:r>
      <w:r>
        <w:rPr>
          <w:rFonts w:ascii="Times New Roman" w:eastAsia="Times New Roman" w:hAnsi="Times New Roman" w:cs="Times New Roman"/>
          <w:color w:val="000000"/>
          <w:sz w:val="28"/>
          <w:szCs w:val="28"/>
          <w:lang w:val="uk-UA" w:eastAsia="ru-RU"/>
        </w:rPr>
        <w:t>стрю</w:t>
      </w:r>
      <w:r w:rsidRPr="00DC5E90">
        <w:rPr>
          <w:rFonts w:ascii="Times New Roman" w:eastAsia="Times New Roman" w:hAnsi="Times New Roman" w:cs="Times New Roman"/>
          <w:color w:val="000000"/>
          <w:sz w:val="28"/>
          <w:szCs w:val="28"/>
          <w:lang w:val="uk-UA" w:eastAsia="ru-RU"/>
        </w:rPr>
        <w:t>ючись в самій се</w:t>
      </w:r>
      <w:r w:rsidRPr="00DC5E90">
        <w:rPr>
          <w:rFonts w:ascii="Times New Roman" w:eastAsia="Times New Roman" w:hAnsi="Times New Roman" w:cs="Times New Roman"/>
          <w:color w:val="000000"/>
          <w:sz w:val="28"/>
          <w:szCs w:val="28"/>
          <w:lang w:val="uk-UA" w:eastAsia="ru-RU"/>
        </w:rPr>
        <w:softHyphen/>
        <w:t>редині XII ст. (1146—1162). Сили і запал були ще свіжі; Мстиславичі, молодші Мономаховичі (лінія Юрія) і дві старші лінії Святославичів - Давидовичі і Ольговичі порушували в цій боротьбі небо і землю, бо й було для</w:t>
      </w:r>
      <w:r>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чого - Київ ще був</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 дійсно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 центром не тільки всієї України, а й всієї Східної Євр</w:t>
      </w:r>
      <w:r>
        <w:rPr>
          <w:rFonts w:ascii="Times New Roman" w:eastAsia="Times New Roman" w:hAnsi="Times New Roman" w:cs="Times New Roman"/>
          <w:color w:val="000000"/>
          <w:sz w:val="28"/>
          <w:szCs w:val="28"/>
          <w:lang w:val="uk-UA" w:eastAsia="ru-RU"/>
        </w:rPr>
        <w:t>опи, сильним і багатим, - не бу</w:t>
      </w:r>
      <w:r w:rsidRPr="00DC5E90">
        <w:rPr>
          <w:rFonts w:ascii="Times New Roman" w:eastAsia="Times New Roman" w:hAnsi="Times New Roman" w:cs="Times New Roman"/>
          <w:color w:val="000000"/>
          <w:sz w:val="28"/>
          <w:szCs w:val="28"/>
          <w:lang w:val="uk-UA" w:eastAsia="ru-RU"/>
        </w:rPr>
        <w:t>ло ще ніякої конкуренції йому. Але вже наприкінці третьої чверті цього століт</w:t>
      </w:r>
      <w:r>
        <w:rPr>
          <w:rFonts w:ascii="Times New Roman" w:eastAsia="Times New Roman" w:hAnsi="Times New Roman" w:cs="Times New Roman"/>
          <w:color w:val="000000"/>
          <w:sz w:val="28"/>
          <w:szCs w:val="28"/>
          <w:lang w:val="uk-UA" w:eastAsia="ru-RU"/>
        </w:rPr>
        <w:t>тя виступає поволі новий політи</w:t>
      </w:r>
      <w:r w:rsidRPr="00DC5E90">
        <w:rPr>
          <w:rFonts w:ascii="Times New Roman" w:eastAsia="Times New Roman" w:hAnsi="Times New Roman" w:cs="Times New Roman"/>
          <w:color w:val="000000"/>
          <w:sz w:val="28"/>
          <w:szCs w:val="28"/>
          <w:lang w:val="uk-UA" w:eastAsia="ru-RU"/>
        </w:rPr>
        <w:t>чний осередок - на Поволжі, в Ростовсько-суздальській волості, в руках Юрійо</w:t>
      </w:r>
      <w:r>
        <w:rPr>
          <w:rFonts w:ascii="Times New Roman" w:eastAsia="Times New Roman" w:hAnsi="Times New Roman" w:cs="Times New Roman"/>
          <w:color w:val="000000"/>
          <w:sz w:val="28"/>
          <w:szCs w:val="28"/>
          <w:lang w:val="uk-UA" w:eastAsia="ru-RU"/>
        </w:rPr>
        <w:t>вичів, з своїм нововисунутим це</w:t>
      </w:r>
      <w:r w:rsidRPr="00DC5E90">
        <w:rPr>
          <w:rFonts w:ascii="Times New Roman" w:eastAsia="Times New Roman" w:hAnsi="Times New Roman" w:cs="Times New Roman"/>
          <w:color w:val="000000"/>
          <w:sz w:val="28"/>
          <w:szCs w:val="28"/>
          <w:lang w:val="uk-UA" w:eastAsia="ru-RU"/>
        </w:rPr>
        <w:t>нтром - Володимиром на Клязьмі. Юрійовичі вже гребують Києвом і праг-</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-127-</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нучи до зміцнення свого політичного впливу, пильнують тільки: можливо н</w:t>
      </w:r>
      <w:r>
        <w:rPr>
          <w:rFonts w:ascii="Times New Roman" w:eastAsia="Times New Roman" w:hAnsi="Times New Roman" w:cs="Times New Roman"/>
          <w:color w:val="000000"/>
          <w:sz w:val="28"/>
          <w:szCs w:val="28"/>
          <w:lang w:val="uk-UA" w:eastAsia="ru-RU"/>
        </w:rPr>
        <w:t>и-щити і ослаблювати Київ і Київ</w:t>
      </w:r>
      <w:r w:rsidRPr="00DC5E90">
        <w:rPr>
          <w:rFonts w:ascii="Times New Roman" w:eastAsia="Times New Roman" w:hAnsi="Times New Roman" w:cs="Times New Roman"/>
          <w:color w:val="000000"/>
          <w:sz w:val="28"/>
          <w:szCs w:val="28"/>
          <w:lang w:val="uk-UA" w:eastAsia="ru-RU"/>
        </w:rPr>
        <w:t>щину в інтересах висунутого ними нового по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літичного осередка. З кінцем XII </w:t>
      </w:r>
      <w:r>
        <w:rPr>
          <w:rFonts w:ascii="Times New Roman" w:eastAsia="Times New Roman" w:hAnsi="Times New Roman" w:cs="Times New Roman"/>
          <w:color w:val="000000"/>
          <w:sz w:val="28"/>
          <w:szCs w:val="28"/>
          <w:lang w:val="uk-UA" w:eastAsia="ru-RU"/>
        </w:rPr>
        <w:t>ст. виступає новий центр - у Га</w:t>
      </w:r>
      <w:r w:rsidRPr="00DC5E90">
        <w:rPr>
          <w:rFonts w:ascii="Times New Roman" w:eastAsia="Times New Roman" w:hAnsi="Times New Roman" w:cs="Times New Roman"/>
          <w:color w:val="000000"/>
          <w:sz w:val="28"/>
          <w:szCs w:val="28"/>
          <w:lang w:val="uk-UA" w:eastAsia="ru-RU"/>
        </w:rPr>
        <w:t>лицько-воло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димирському князівстві, </w:t>
      </w:r>
      <w:r w:rsidRPr="00DC5E90">
        <w:rPr>
          <w:rFonts w:ascii="Times New Roman" w:eastAsia="Times New Roman" w:hAnsi="Times New Roman" w:cs="Times New Roman"/>
          <w:color w:val="000000"/>
          <w:sz w:val="28"/>
          <w:szCs w:val="28"/>
          <w:lang w:eastAsia="ru-RU"/>
        </w:rPr>
        <w:t>об'єднаному</w:t>
      </w:r>
      <w:r w:rsidRPr="00DC5E90">
        <w:rPr>
          <w:rFonts w:ascii="Times New Roman" w:eastAsia="Times New Roman" w:hAnsi="Times New Roman" w:cs="Times New Roman"/>
          <w:color w:val="000000"/>
          <w:sz w:val="28"/>
          <w:szCs w:val="28"/>
          <w:lang w:val="uk-UA" w:eastAsia="ru-RU"/>
        </w:rPr>
        <w:t xml:space="preserve"> в руках старших Мстиславичів, і старша лінія Мсти</w:t>
      </w:r>
      <w:r w:rsidRPr="00DC5E90">
        <w:rPr>
          <w:rFonts w:ascii="Times New Roman" w:eastAsia="Times New Roman" w:hAnsi="Times New Roman" w:cs="Times New Roman"/>
          <w:color w:val="000000"/>
          <w:sz w:val="28"/>
          <w:szCs w:val="28"/>
          <w:lang w:val="uk-UA" w:eastAsia="ru-RU"/>
        </w:rPr>
        <w:softHyphen/>
        <w:t xml:space="preserve">слава після того теж виходить з боротьби за Київ та пильнує тільки, щоб Київ не став небезпечним, не став сильним в руках якого-небудь енергійного князя. За Київ борються далі тільки </w:t>
      </w:r>
      <w:r w:rsidRPr="00DC5E90">
        <w:rPr>
          <w:rFonts w:ascii="Times New Roman" w:eastAsia="Times New Roman" w:hAnsi="Times New Roman" w:cs="Times New Roman"/>
          <w:color w:val="000000"/>
          <w:sz w:val="28"/>
          <w:szCs w:val="28"/>
          <w:lang w:val="fr-FR" w:eastAsia="ru-RU"/>
        </w:rPr>
        <w:t xml:space="preserve">minores gentes </w:t>
      </w:r>
      <w:r w:rsidRPr="00DC5E90">
        <w:rPr>
          <w:rFonts w:ascii="Times New Roman" w:eastAsia="Times New Roman" w:hAnsi="Times New Roman" w:cs="Times New Roman"/>
          <w:color w:val="000000"/>
          <w:sz w:val="28"/>
          <w:szCs w:val="28"/>
          <w:lang w:val="uk-UA" w:eastAsia="ru-RU"/>
        </w:rPr>
        <w:t>у повному значенні цього слова - розмножені і ослаблені Святославичі та різні молодші і бічні лінії Мономаховичів. Нарешті татарський напад в середині XІІІ ст. приносить з собою повну кризу князівсько-дружинного устрою на середньо</w:t>
      </w:r>
      <w:r>
        <w:rPr>
          <w:rFonts w:ascii="Times New Roman" w:eastAsia="Times New Roman" w:hAnsi="Times New Roman" w:cs="Times New Roman"/>
          <w:color w:val="000000"/>
          <w:sz w:val="28"/>
          <w:szCs w:val="28"/>
          <w:lang w:val="uk-UA" w:eastAsia="ru-RU"/>
        </w:rPr>
        <w:t>му Подні</w:t>
      </w:r>
      <w:r w:rsidRPr="00DC5E90">
        <w:rPr>
          <w:rFonts w:ascii="Times New Roman" w:eastAsia="Times New Roman" w:hAnsi="Times New Roman" w:cs="Times New Roman"/>
          <w:color w:val="000000"/>
          <w:sz w:val="28"/>
          <w:szCs w:val="28"/>
          <w:lang w:val="uk-UA" w:eastAsia="ru-RU"/>
        </w:rPr>
        <w:t>пров'ї.</w:t>
      </w:r>
    </w:p>
    <w:p w:rsidR="00212BAC" w:rsidRPr="009D1E19"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Так виглядає в найзагальніших рисах цей процес; границями </w:t>
      </w:r>
      <w:r w:rsidRPr="009D1E19">
        <w:rPr>
          <w:rFonts w:ascii="Times New Roman" w:eastAsia="Times New Roman" w:hAnsi="Times New Roman" w:cs="Times New Roman"/>
          <w:color w:val="000000"/>
          <w:sz w:val="28"/>
          <w:szCs w:val="28"/>
          <w:lang w:val="uk-UA" w:eastAsia="ru-RU"/>
        </w:rPr>
        <w:t>середніх</w:t>
      </w:r>
      <w:r w:rsidRPr="00DC5E90">
        <w:rPr>
          <w:rFonts w:ascii="Times New Roman" w:eastAsia="Times New Roman" w:hAnsi="Times New Roman" w:cs="Times New Roman"/>
          <w:color w:val="000000"/>
          <w:sz w:val="28"/>
          <w:szCs w:val="28"/>
          <w:lang w:val="uk-UA" w:eastAsia="ru-RU"/>
        </w:rPr>
        <w:t xml:space="preserve"> стадій</w:t>
      </w:r>
      <w:r>
        <w:rPr>
          <w:rFonts w:ascii="Times New Roman" w:eastAsia="Times New Roman" w:hAnsi="Times New Roman" w:cs="Times New Roman"/>
          <w:color w:val="000000"/>
          <w:sz w:val="28"/>
          <w:szCs w:val="28"/>
          <w:lang w:val="uk-UA" w:eastAsia="ru-RU"/>
        </w:rPr>
        <w:t xml:space="preserve"> у цьому процесі політичного ос</w:t>
      </w:r>
      <w:r w:rsidRPr="00DC5E90">
        <w:rPr>
          <w:rFonts w:ascii="Times New Roman" w:eastAsia="Times New Roman" w:hAnsi="Times New Roman" w:cs="Times New Roman"/>
          <w:color w:val="000000"/>
          <w:sz w:val="28"/>
          <w:szCs w:val="28"/>
          <w:lang w:val="uk-UA" w:eastAsia="ru-RU"/>
        </w:rPr>
        <w:t>лаблення і занепаду Києва можна з певним приближенням</w:t>
      </w:r>
      <w:r w:rsidRPr="009D1E19">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поставити перше (1169) і друге (1203) зруйнування Києва, а фіналом - саму середину ХІІІ століття.</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В парі з політичними причинами, зазначеними тут, ішли впливи інших при</w:t>
      </w:r>
      <w:r>
        <w:rPr>
          <w:rFonts w:ascii="Times New Roman" w:eastAsia="Times New Roman" w:hAnsi="Times New Roman" w:cs="Times New Roman"/>
          <w:color w:val="000000"/>
          <w:sz w:val="28"/>
          <w:szCs w:val="28"/>
          <w:lang w:val="uk-UA" w:eastAsia="ru-RU"/>
        </w:rPr>
        <w:t>чин - колонізаційних і економічних, котрі тут тільки зазнача</w:t>
      </w:r>
      <w:r w:rsidRPr="00DC5E90">
        <w:rPr>
          <w:rFonts w:ascii="Times New Roman" w:eastAsia="Times New Roman" w:hAnsi="Times New Roman" w:cs="Times New Roman"/>
          <w:color w:val="000000"/>
          <w:sz w:val="28"/>
          <w:szCs w:val="28"/>
          <w:lang w:val="uk-UA" w:eastAsia="ru-RU"/>
        </w:rPr>
        <w:t xml:space="preserve">ю, лишаючи ближчі уваги у цих справах для іншого місця. Кількома </w:t>
      </w:r>
      <w:r w:rsidRPr="00DC5E90">
        <w:rPr>
          <w:rFonts w:ascii="Times New Roman" w:eastAsia="Times New Roman" w:hAnsi="Times New Roman" w:cs="Times New Roman"/>
          <w:color w:val="000000"/>
          <w:sz w:val="28"/>
          <w:szCs w:val="28"/>
          <w:lang w:eastAsia="ru-RU"/>
        </w:rPr>
        <w:t>наворотам</w:t>
      </w:r>
      <w:r w:rsidRPr="00DC5E90">
        <w:rPr>
          <w:rFonts w:ascii="Times New Roman" w:eastAsia="Times New Roman" w:hAnsi="Times New Roman" w:cs="Times New Roman"/>
          <w:color w:val="000000"/>
          <w:sz w:val="28"/>
          <w:szCs w:val="28"/>
          <w:lang w:val="uk-UA" w:eastAsia="ru-RU"/>
        </w:rPr>
        <w:t>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страшно пустошиться вся ближча до степів територія, той лісостеповий пояс </w:t>
      </w:r>
      <w:r w:rsidRPr="00DC5E90">
        <w:rPr>
          <w:rFonts w:ascii="Times New Roman" w:eastAsia="Times New Roman" w:hAnsi="Times New Roman" w:cs="Times New Roman"/>
          <w:color w:val="000000"/>
          <w:sz w:val="28"/>
          <w:szCs w:val="28"/>
          <w:lang w:eastAsia="ru-RU"/>
        </w:rPr>
        <w:t>Подні</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eastAsia="ru-RU"/>
        </w:rPr>
        <w:t>пров'я</w:t>
      </w:r>
      <w:r w:rsidRPr="00DC5E90">
        <w:rPr>
          <w:rFonts w:ascii="Times New Roman" w:eastAsia="Times New Roman" w:hAnsi="Times New Roman" w:cs="Times New Roman"/>
          <w:color w:val="000000"/>
          <w:sz w:val="28"/>
          <w:szCs w:val="28"/>
          <w:lang w:val="uk-UA" w:eastAsia="ru-RU"/>
        </w:rPr>
        <w:t>, що був осідком його економічного і культурного значення. Та підстава, що надала виключне значення с</w:t>
      </w:r>
      <w:r>
        <w:rPr>
          <w:rFonts w:ascii="Times New Roman" w:eastAsia="Times New Roman" w:hAnsi="Times New Roman" w:cs="Times New Roman"/>
          <w:color w:val="000000"/>
          <w:sz w:val="28"/>
          <w:szCs w:val="28"/>
          <w:lang w:val="uk-UA" w:eastAsia="ru-RU"/>
        </w:rPr>
        <w:t>ередньому Подніпров'ю - по</w:t>
      </w:r>
      <w:r w:rsidRPr="00DC5E90">
        <w:rPr>
          <w:rFonts w:ascii="Times New Roman" w:eastAsia="Times New Roman" w:hAnsi="Times New Roman" w:cs="Times New Roman"/>
          <w:color w:val="000000"/>
          <w:sz w:val="28"/>
          <w:szCs w:val="28"/>
          <w:lang w:val="uk-UA" w:eastAsia="ru-RU"/>
        </w:rPr>
        <w:t>середництво у торгівлі з візантійським і орієнтальним світом, усувалася звідси, підтята рухом тюркських орд, а почасти і нерозсудною політикою самих київських князів. Економічне, госпо</w:t>
      </w:r>
      <w:r w:rsidRPr="00DC5E90">
        <w:rPr>
          <w:rFonts w:ascii="Times New Roman" w:eastAsia="Times New Roman" w:hAnsi="Times New Roman" w:cs="Times New Roman"/>
          <w:color w:val="000000"/>
          <w:sz w:val="28"/>
          <w:szCs w:val="28"/>
          <w:lang w:val="uk-UA" w:eastAsia="ru-RU"/>
        </w:rPr>
        <w:softHyphen/>
        <w:t>д</w:t>
      </w:r>
      <w:r>
        <w:rPr>
          <w:rFonts w:ascii="Times New Roman" w:eastAsia="Times New Roman" w:hAnsi="Times New Roman" w:cs="Times New Roman"/>
          <w:color w:val="000000"/>
          <w:sz w:val="28"/>
          <w:szCs w:val="28"/>
          <w:lang w:val="uk-UA" w:eastAsia="ru-RU"/>
        </w:rPr>
        <w:t>арське життя теж слабло під шкі</w:t>
      </w:r>
      <w:r w:rsidRPr="00DC5E90">
        <w:rPr>
          <w:rFonts w:ascii="Times New Roman" w:eastAsia="Times New Roman" w:hAnsi="Times New Roman" w:cs="Times New Roman"/>
          <w:color w:val="000000"/>
          <w:sz w:val="28"/>
          <w:szCs w:val="28"/>
          <w:lang w:val="uk-UA" w:eastAsia="ru-RU"/>
        </w:rPr>
        <w:t>дливим впливом не</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впинних війн, в котрих безпорадно заплуталася київська політика, та сусідства степу, що як упир, ссав кров цих країв протягом трьох століть. Колонізаційні, господарські, торговельні і взагалі економічні сили відпливають на захід і північ у парі з формуванням там нових полі</w:t>
      </w:r>
      <w:r w:rsidRPr="00DC5E90">
        <w:rPr>
          <w:rFonts w:ascii="Times New Roman" w:eastAsia="Times New Roman" w:hAnsi="Times New Roman" w:cs="Times New Roman"/>
          <w:color w:val="000000"/>
          <w:sz w:val="28"/>
          <w:szCs w:val="28"/>
          <w:lang w:val="uk-UA" w:eastAsia="ru-RU"/>
        </w:rPr>
        <w:softHyphen/>
        <w:t>тичних</w:t>
      </w:r>
      <w:r>
        <w:rPr>
          <w:rFonts w:ascii="Times New Roman" w:eastAsia="Times New Roman" w:hAnsi="Times New Roman" w:cs="Times New Roman"/>
          <w:color w:val="000000"/>
          <w:sz w:val="28"/>
          <w:szCs w:val="28"/>
          <w:lang w:val="uk-UA" w:eastAsia="ru-RU"/>
        </w:rPr>
        <w:t xml:space="preserve"> центрів. Східна торгівля розви</w:t>
      </w:r>
      <w:r w:rsidRPr="00DC5E90">
        <w:rPr>
          <w:rFonts w:ascii="Times New Roman" w:eastAsia="Times New Roman" w:hAnsi="Times New Roman" w:cs="Times New Roman"/>
          <w:color w:val="000000"/>
          <w:sz w:val="28"/>
          <w:szCs w:val="28"/>
          <w:lang w:val="uk-UA" w:eastAsia="ru-RU"/>
        </w:rPr>
        <w:t>вається обхідною дорогою на середньому Поволжі. Західну і південну торгівлю беруть у свої руки міста Волині і Галичини, а Подніпров'я занепадає.</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Паралельно з занепадом політичного значення Києва і київських князів розв</w:t>
      </w:r>
      <w:r>
        <w:rPr>
          <w:rFonts w:ascii="Times New Roman" w:eastAsia="Times New Roman" w:hAnsi="Times New Roman" w:cs="Times New Roman"/>
          <w:color w:val="000000"/>
          <w:sz w:val="28"/>
          <w:szCs w:val="28"/>
          <w:lang w:val="uk-UA" w:eastAsia="ru-RU"/>
        </w:rPr>
        <w:t>ивалось далі відокремлення окре</w:t>
      </w:r>
      <w:r w:rsidRPr="00DC5E90">
        <w:rPr>
          <w:rFonts w:ascii="Times New Roman" w:eastAsia="Times New Roman" w:hAnsi="Times New Roman" w:cs="Times New Roman"/>
          <w:color w:val="000000"/>
          <w:sz w:val="28"/>
          <w:szCs w:val="28"/>
          <w:lang w:val="uk-UA" w:eastAsia="ru-RU"/>
        </w:rPr>
        <w:t>мих земель. Їх центри підіймалися і при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тягали до себе сили політичні, економ</w:t>
      </w:r>
      <w:r>
        <w:rPr>
          <w:rFonts w:ascii="Times New Roman" w:eastAsia="Times New Roman" w:hAnsi="Times New Roman" w:cs="Times New Roman"/>
          <w:color w:val="000000"/>
          <w:sz w:val="28"/>
          <w:szCs w:val="28"/>
          <w:lang w:val="uk-UA" w:eastAsia="ru-RU"/>
        </w:rPr>
        <w:t>ічні, культурні, що давніше май</w:t>
      </w:r>
      <w:r w:rsidRPr="00DC5E90">
        <w:rPr>
          <w:rFonts w:ascii="Times New Roman" w:eastAsia="Times New Roman" w:hAnsi="Times New Roman" w:cs="Times New Roman"/>
          <w:color w:val="000000"/>
          <w:sz w:val="28"/>
          <w:szCs w:val="28"/>
          <w:lang w:val="uk-UA" w:eastAsia="ru-RU"/>
        </w:rPr>
        <w:t>же не</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роздільно концентрувалися у Києві. Дружинна верства, ця „Русь“ давніших чужоземних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-128-</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записок, що служила живим зв'язком Києва з провінціями його, розбивається на групи дружин провінційних, що тратять з часом все більше зв'яз</w:t>
      </w:r>
      <w:r w:rsidRPr="00DC5E90">
        <w:rPr>
          <w:rFonts w:ascii="Times New Roman" w:eastAsia="Times New Roman" w:hAnsi="Times New Roman" w:cs="Times New Roman"/>
          <w:color w:val="000000"/>
          <w:sz w:val="28"/>
          <w:szCs w:val="28"/>
          <w:lang w:val="en-US" w:eastAsia="ru-RU"/>
        </w:rPr>
        <w:t>o</w:t>
      </w:r>
      <w:r w:rsidRPr="00DC5E90">
        <w:rPr>
          <w:rFonts w:ascii="Times New Roman" w:eastAsia="Times New Roman" w:hAnsi="Times New Roman" w:cs="Times New Roman"/>
          <w:color w:val="000000"/>
          <w:sz w:val="28"/>
          <w:szCs w:val="28"/>
          <w:lang w:val="uk-UA" w:eastAsia="ru-RU"/>
        </w:rPr>
        <w:t>к між собою та все глибше вростають у м</w:t>
      </w:r>
      <w:r>
        <w:rPr>
          <w:rFonts w:ascii="Times New Roman" w:eastAsia="Times New Roman" w:hAnsi="Times New Roman" w:cs="Times New Roman"/>
          <w:color w:val="000000"/>
          <w:sz w:val="28"/>
          <w:szCs w:val="28"/>
          <w:lang w:val="uk-UA" w:eastAsia="ru-RU"/>
        </w:rPr>
        <w:t>ісцеві відносини, у місцеву люд</w:t>
      </w:r>
      <w:r w:rsidRPr="00DC5E90">
        <w:rPr>
          <w:rFonts w:ascii="Times New Roman" w:eastAsia="Times New Roman" w:hAnsi="Times New Roman" w:cs="Times New Roman"/>
          <w:color w:val="000000"/>
          <w:sz w:val="28"/>
          <w:szCs w:val="28"/>
          <w:lang w:val="uk-UA" w:eastAsia="ru-RU"/>
        </w:rPr>
        <w:t>ність. Репре</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зентанти книжності і мистецтва, репрезентанти великих капіталів і широких купецьких підприємств перестають тягнутись до Києва, як колись, а розтіка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ються також по тих більших провінційних центрах, що з часом стають все сильнішими конкурентами Києва на тих різних полях. Поруч з новими полі</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тичними центрами постають подекуди і нові центри життя культурного, цер</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ковного, економічного. Ця децентра</w:t>
      </w:r>
      <w:r w:rsidRPr="00DC5E90">
        <w:rPr>
          <w:rFonts w:ascii="Times New Roman" w:eastAsia="Times New Roman" w:hAnsi="Times New Roman" w:cs="Times New Roman"/>
          <w:color w:val="000000"/>
          <w:sz w:val="28"/>
          <w:szCs w:val="28"/>
          <w:lang w:val="uk-UA" w:eastAsia="ru-RU"/>
        </w:rPr>
        <w:softHyphen/>
        <w:t>лізація життя як з одного боку позбавляла його інтенсивності, ви</w:t>
      </w:r>
      <w:r w:rsidRPr="00DC5E90">
        <w:rPr>
          <w:rFonts w:ascii="Times New Roman" w:eastAsia="Times New Roman" w:hAnsi="Times New Roman" w:cs="Times New Roman"/>
          <w:color w:val="000000"/>
          <w:sz w:val="28"/>
          <w:szCs w:val="28"/>
          <w:lang w:val="uk-UA" w:eastAsia="ru-RU"/>
        </w:rPr>
        <w:softHyphen/>
        <w:t>разності, яку осягало воно при концентрації у одному пункті, так з другого боку притягала до нього ширші простори, ширші сфери людності, проводила ті форми князівсько-дружинного устрою, суспільно-економічних відносин, релігії і культури в ці ширші сфери, прищеплюючи в них той, як я його назвав хімічний фермент, витворений в реторті суспільного і ку</w:t>
      </w:r>
      <w:r>
        <w:rPr>
          <w:rFonts w:ascii="Times New Roman" w:eastAsia="Times New Roman" w:hAnsi="Times New Roman" w:cs="Times New Roman"/>
          <w:color w:val="000000"/>
          <w:sz w:val="28"/>
          <w:szCs w:val="28"/>
          <w:lang w:val="uk-UA" w:eastAsia="ru-RU"/>
        </w:rPr>
        <w:t>льтурного життя Київської держа</w:t>
      </w:r>
      <w:r w:rsidRPr="00DC5E90">
        <w:rPr>
          <w:rFonts w:ascii="Times New Roman" w:eastAsia="Times New Roman" w:hAnsi="Times New Roman" w:cs="Times New Roman"/>
          <w:color w:val="000000"/>
          <w:sz w:val="28"/>
          <w:szCs w:val="28"/>
          <w:lang w:val="uk-UA" w:eastAsia="ru-RU"/>
        </w:rPr>
        <w:t>ви.</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Процес розкладу не обмежувався розділом держави на осібні землі, а переходив свої дальші стадії в середині вже поодиноких земель. В XI ст. мо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жна сказати - в основному земля відповідала князівству; князь здебільшого репрезентував собою цілу землю (а часом і кілька земель). У XII ст. кожна земля, за нечисленними винятками, перетворюється в цілу політичну систему, з цілою групою князівств, з княжи</w:t>
      </w:r>
      <w:r>
        <w:rPr>
          <w:rFonts w:ascii="Times New Roman" w:eastAsia="Times New Roman" w:hAnsi="Times New Roman" w:cs="Times New Roman"/>
          <w:color w:val="000000"/>
          <w:sz w:val="28"/>
          <w:szCs w:val="28"/>
          <w:lang w:val="uk-UA" w:eastAsia="ru-RU"/>
        </w:rPr>
        <w:t>ми лініями - старшими і молодши</w:t>
      </w:r>
      <w:r w:rsidRPr="00DC5E90">
        <w:rPr>
          <w:rFonts w:ascii="Times New Roman" w:eastAsia="Times New Roman" w:hAnsi="Times New Roman" w:cs="Times New Roman"/>
          <w:color w:val="000000"/>
          <w:sz w:val="28"/>
          <w:szCs w:val="28"/>
          <w:lang w:val="uk-UA" w:eastAsia="ru-RU"/>
        </w:rPr>
        <w:t>ми, з більшими і меншими політичними центрами, з різними систе</w:t>
      </w:r>
      <w:r w:rsidRPr="00DC5E90">
        <w:rPr>
          <w:rFonts w:ascii="Times New Roman" w:eastAsia="Times New Roman" w:hAnsi="Times New Roman" w:cs="Times New Roman"/>
          <w:color w:val="000000"/>
          <w:sz w:val="28"/>
          <w:szCs w:val="28"/>
          <w:lang w:val="uk-UA" w:eastAsia="ru-RU"/>
        </w:rPr>
        <w:softHyphen/>
        <w:t>мами княж</w:t>
      </w:r>
      <w:r>
        <w:rPr>
          <w:rFonts w:ascii="Times New Roman" w:eastAsia="Times New Roman" w:hAnsi="Times New Roman" w:cs="Times New Roman"/>
          <w:color w:val="000000"/>
          <w:sz w:val="28"/>
          <w:szCs w:val="28"/>
          <w:lang w:val="uk-UA" w:eastAsia="ru-RU"/>
        </w:rPr>
        <w:t>их відносин, одним словом - зем</w:t>
      </w:r>
      <w:r w:rsidRPr="00DC5E90">
        <w:rPr>
          <w:rFonts w:ascii="Times New Roman" w:eastAsia="Times New Roman" w:hAnsi="Times New Roman" w:cs="Times New Roman"/>
          <w:color w:val="000000"/>
          <w:sz w:val="28"/>
          <w:szCs w:val="28"/>
          <w:lang w:val="uk-UA" w:eastAsia="ru-RU"/>
        </w:rPr>
        <w:t>ля, як мікрокосм, пов</w:t>
      </w:r>
      <w:r w:rsidRPr="00DC5E90">
        <w:rPr>
          <w:rFonts w:ascii="Times New Roman" w:eastAsia="Times New Roman" w:hAnsi="Times New Roman" w:cs="Times New Roman"/>
          <w:color w:val="000000"/>
          <w:sz w:val="28"/>
          <w:szCs w:val="28"/>
          <w:lang w:val="uk-UA" w:eastAsia="ru-RU"/>
        </w:rPr>
        <w:softHyphen/>
        <w:t>торює в собі образ полі</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тичної системи земель Руської держави. (Винятками щодо цього подальшого процесу розкладу були тільки Галичина і Ростовсько-суздальське князівст</w:t>
      </w:r>
      <w:r>
        <w:rPr>
          <w:rFonts w:ascii="Times New Roman" w:eastAsia="Times New Roman" w:hAnsi="Times New Roman" w:cs="Times New Roman"/>
          <w:color w:val="000000"/>
          <w:sz w:val="28"/>
          <w:szCs w:val="28"/>
          <w:lang w:val="uk-UA" w:eastAsia="ru-RU"/>
        </w:rPr>
        <w:t>во, що лишаючись одно</w:t>
      </w:r>
      <w:r w:rsidRPr="00DC5E90">
        <w:rPr>
          <w:rFonts w:ascii="Times New Roman" w:eastAsia="Times New Roman" w:hAnsi="Times New Roman" w:cs="Times New Roman"/>
          <w:color w:val="000000"/>
          <w:sz w:val="28"/>
          <w:szCs w:val="28"/>
          <w:lang w:val="uk-UA" w:eastAsia="ru-RU"/>
        </w:rPr>
        <w:t>стайними, нероздільними політичними цілостями - та й то тільки до якогось ч</w:t>
      </w:r>
      <w:r>
        <w:rPr>
          <w:rFonts w:ascii="Times New Roman" w:eastAsia="Times New Roman" w:hAnsi="Times New Roman" w:cs="Times New Roman"/>
          <w:color w:val="000000"/>
          <w:sz w:val="28"/>
          <w:szCs w:val="28"/>
          <w:lang w:val="uk-UA" w:eastAsia="ru-RU"/>
        </w:rPr>
        <w:t>асу, завдяки випадковим обстави</w:t>
      </w:r>
      <w:r w:rsidRPr="00DC5E90">
        <w:rPr>
          <w:rFonts w:ascii="Times New Roman" w:eastAsia="Times New Roman" w:hAnsi="Times New Roman" w:cs="Times New Roman"/>
          <w:color w:val="000000"/>
          <w:sz w:val="28"/>
          <w:szCs w:val="28"/>
          <w:lang w:val="uk-UA" w:eastAsia="ru-RU"/>
        </w:rPr>
        <w:t>нам і заходам своїх єдиновладців, та ще Новгород, що фактично перетворився в республіку з но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мінальною княжою владою і виломився з князівсько-дружинного режиму). Розуміється, цей</w:t>
      </w:r>
      <w:r>
        <w:rPr>
          <w:rFonts w:ascii="Times New Roman" w:eastAsia="Times New Roman" w:hAnsi="Times New Roman" w:cs="Times New Roman"/>
          <w:color w:val="000000"/>
          <w:sz w:val="28"/>
          <w:szCs w:val="28"/>
          <w:lang w:val="uk-UA" w:eastAsia="ru-RU"/>
        </w:rPr>
        <w:t xml:space="preserve"> внутрішній розклад земель впли</w:t>
      </w:r>
      <w:r w:rsidRPr="00DC5E90">
        <w:rPr>
          <w:rFonts w:ascii="Times New Roman" w:eastAsia="Times New Roman" w:hAnsi="Times New Roman" w:cs="Times New Roman"/>
          <w:color w:val="000000"/>
          <w:sz w:val="28"/>
          <w:szCs w:val="28"/>
          <w:lang w:val="uk-UA" w:eastAsia="ru-RU"/>
        </w:rPr>
        <w:t>вав ще сильніше на їх відо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кремлення. Витворювалося таке скомбіноване життя і відносини в середині кожної землі, що вона все більше починає жити „своїм життям“, і інтереси та діяльність князів, дружини, громади її все менше виходять за границі своєї землі, а це, очевидно, ослаблювало зв'язки - не тільки даної землі з іншими, а і її власних частин між собою. Те, що колись було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-129-</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цілком реальним державним зв'язком, переходило на свідомість певної спіль</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ної політичної традиції, спільного права, спільної ре</w:t>
      </w:r>
      <w:r w:rsidRPr="00DC5E90">
        <w:rPr>
          <w:rFonts w:ascii="Times New Roman" w:eastAsia="Times New Roman" w:hAnsi="Times New Roman" w:cs="Times New Roman"/>
          <w:color w:val="000000"/>
          <w:sz w:val="28"/>
          <w:szCs w:val="28"/>
          <w:lang w:val="uk-UA" w:eastAsia="ru-RU"/>
        </w:rPr>
        <w:softHyphen/>
        <w:t>лігії, спільної культури. Розвій цього партикуляризму тільк</w:t>
      </w:r>
      <w:r>
        <w:rPr>
          <w:rFonts w:ascii="Times New Roman" w:eastAsia="Times New Roman" w:hAnsi="Times New Roman" w:cs="Times New Roman"/>
          <w:color w:val="000000"/>
          <w:sz w:val="28"/>
          <w:szCs w:val="28"/>
          <w:lang w:val="uk-UA" w:eastAsia="ru-RU"/>
        </w:rPr>
        <w:t>и частково стримували впливи бі</w:t>
      </w:r>
      <w:r w:rsidRPr="00DC5E90">
        <w:rPr>
          <w:rFonts w:ascii="Times New Roman" w:eastAsia="Times New Roman" w:hAnsi="Times New Roman" w:cs="Times New Roman"/>
          <w:color w:val="000000"/>
          <w:sz w:val="28"/>
          <w:szCs w:val="28"/>
          <w:lang w:val="uk-UA" w:eastAsia="ru-RU"/>
        </w:rPr>
        <w:t>льших державних центрів: старого Києва і молодших: Володимира (на Клязьмі) і Галич</w:t>
      </w:r>
      <w:r>
        <w:rPr>
          <w:rFonts w:ascii="Times New Roman" w:eastAsia="Times New Roman" w:hAnsi="Times New Roman" w:cs="Times New Roman"/>
          <w:color w:val="000000"/>
          <w:sz w:val="28"/>
          <w:szCs w:val="28"/>
          <w:lang w:val="uk-UA" w:eastAsia="ru-RU"/>
        </w:rPr>
        <w:t>а; єднали часом пооди</w:t>
      </w:r>
      <w:r w:rsidRPr="00DC5E90">
        <w:rPr>
          <w:rFonts w:ascii="Times New Roman" w:eastAsia="Times New Roman" w:hAnsi="Times New Roman" w:cs="Times New Roman"/>
          <w:color w:val="000000"/>
          <w:sz w:val="28"/>
          <w:szCs w:val="28"/>
          <w:lang w:val="uk-UA" w:eastAsia="ru-RU"/>
        </w:rPr>
        <w:t>нокі землі політичними зв'язками, але не могли спинити розвою цього процесу:</w:t>
      </w:r>
      <w:r>
        <w:rPr>
          <w:rFonts w:ascii="Times New Roman" w:eastAsia="Times New Roman" w:hAnsi="Times New Roman" w:cs="Times New Roman"/>
          <w:color w:val="000000"/>
          <w:sz w:val="28"/>
          <w:szCs w:val="28"/>
          <w:lang w:val="uk-UA" w:eastAsia="ru-RU"/>
        </w:rPr>
        <w:t xml:space="preserve"> він розвивався далі, коли пере</w:t>
      </w:r>
      <w:r w:rsidRPr="00DC5E90">
        <w:rPr>
          <w:rFonts w:ascii="Times New Roman" w:eastAsia="Times New Roman" w:hAnsi="Times New Roman" w:cs="Times New Roman"/>
          <w:color w:val="000000"/>
          <w:sz w:val="28"/>
          <w:szCs w:val="28"/>
          <w:lang w:val="uk-UA" w:eastAsia="ru-RU"/>
        </w:rPr>
        <w:t xml:space="preserve">ривалися і ослаблювалися концентраційні впливи там, куди вони сягали, і ріс </w:t>
      </w:r>
      <w:r>
        <w:rPr>
          <w:rFonts w:ascii="Times New Roman" w:eastAsia="Times New Roman" w:hAnsi="Times New Roman" w:cs="Times New Roman"/>
          <w:color w:val="000000"/>
          <w:sz w:val="28"/>
          <w:szCs w:val="28"/>
          <w:lang w:val="uk-UA" w:eastAsia="ru-RU"/>
        </w:rPr>
        <w:t>невпинно там, куди вони не дохо</w:t>
      </w:r>
      <w:r w:rsidRPr="00DC5E90">
        <w:rPr>
          <w:rFonts w:ascii="Times New Roman" w:eastAsia="Times New Roman" w:hAnsi="Times New Roman" w:cs="Times New Roman"/>
          <w:color w:val="000000"/>
          <w:sz w:val="28"/>
          <w:szCs w:val="28"/>
          <w:lang w:val="uk-UA" w:eastAsia="ru-RU"/>
        </w:rPr>
        <w:t>дили. Життя, розбившись на атоми, ішло в гли</w:t>
      </w:r>
      <w:r w:rsidRPr="00DC5E90">
        <w:rPr>
          <w:rFonts w:ascii="Times New Roman" w:eastAsia="Times New Roman" w:hAnsi="Times New Roman" w:cs="Times New Roman"/>
          <w:color w:val="000000"/>
          <w:sz w:val="28"/>
          <w:szCs w:val="28"/>
          <w:lang w:val="uk-UA" w:eastAsia="ru-RU"/>
        </w:rPr>
        <w:softHyphen/>
        <w:t>бину провінцій, на спід суспільності, замикаючись в усе вужчій, тіснішій просто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роні, але заразом дрібніло, блідло і вироджувалося - тому, що серед цієї де</w:t>
      </w:r>
      <w:r>
        <w:rPr>
          <w:rFonts w:ascii="Times New Roman" w:eastAsia="Times New Roman" w:hAnsi="Times New Roman" w:cs="Times New Roman"/>
          <w:color w:val="000000"/>
          <w:sz w:val="28"/>
          <w:szCs w:val="28"/>
          <w:lang w:val="uk-UA" w:eastAsia="ru-RU"/>
        </w:rPr>
        <w:t>-централізації і парти</w:t>
      </w:r>
      <w:r w:rsidRPr="00DC5E90">
        <w:rPr>
          <w:rFonts w:ascii="Times New Roman" w:eastAsia="Times New Roman" w:hAnsi="Times New Roman" w:cs="Times New Roman"/>
          <w:color w:val="000000"/>
          <w:sz w:val="28"/>
          <w:szCs w:val="28"/>
          <w:lang w:val="uk-UA" w:eastAsia="ru-RU"/>
        </w:rPr>
        <w:t>куляризму не могли вже відтворитися відповідно сильні, могутні центри, які могли б запліднювати далі новими запасами енергії, новими поступами ідей і сил цей процес розсіювання, розтікання здобутку політичної і куль</w:t>
      </w:r>
      <w:r w:rsidRPr="00DC5E90">
        <w:rPr>
          <w:rFonts w:ascii="Times New Roman" w:eastAsia="Times New Roman" w:hAnsi="Times New Roman" w:cs="Times New Roman"/>
          <w:color w:val="000000"/>
          <w:sz w:val="28"/>
          <w:szCs w:val="28"/>
          <w:lang w:val="uk-UA" w:eastAsia="ru-RU"/>
        </w:rPr>
        <w:softHyphen/>
        <w:t>турної еволюції Київської держави.</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Зараз ми залишимо збоку явища культурного і еконо</w:t>
      </w:r>
      <w:r w:rsidRPr="00DC5E90">
        <w:rPr>
          <w:rFonts w:ascii="Times New Roman" w:eastAsia="Times New Roman" w:hAnsi="Times New Roman" w:cs="Times New Roman"/>
          <w:color w:val="000000"/>
          <w:sz w:val="28"/>
          <w:szCs w:val="28"/>
          <w:lang w:val="uk-UA" w:eastAsia="ru-RU"/>
        </w:rPr>
        <w:softHyphen/>
        <w:t>мічного життя і передовсім прослідкуємо в головніших моментах процес політичного ослаб</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лення і занепаду Києва і Київщини, аж до фіналу, щоб потім перетнути по-лі</w:t>
      </w:r>
      <w:r>
        <w:rPr>
          <w:rFonts w:ascii="Times New Roman" w:eastAsia="Times New Roman" w:hAnsi="Times New Roman" w:cs="Times New Roman"/>
          <w:color w:val="000000"/>
          <w:sz w:val="28"/>
          <w:szCs w:val="28"/>
          <w:lang w:val="uk-UA" w:eastAsia="ru-RU"/>
        </w:rPr>
        <w:t>тичне і культурне життя окрем</w:t>
      </w:r>
      <w:r w:rsidRPr="00DC5E90">
        <w:rPr>
          <w:rFonts w:ascii="Times New Roman" w:eastAsia="Times New Roman" w:hAnsi="Times New Roman" w:cs="Times New Roman"/>
          <w:color w:val="000000"/>
          <w:sz w:val="28"/>
          <w:szCs w:val="28"/>
          <w:lang w:val="uk-UA" w:eastAsia="ru-RU"/>
        </w:rPr>
        <w:t>их українсько-руських земель та звернутися до нової державної організації на Україні — Галицько-волинської держави.</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Ми бачили, що Мономах, здобувши Київ </w:t>
      </w:r>
      <w:r w:rsidRPr="00DC5E90">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після</w:t>
      </w:r>
      <w:r w:rsidRPr="00DC5E90">
        <w:rPr>
          <w:rFonts w:ascii="Times New Roman" w:eastAsia="Times New Roman" w:hAnsi="Times New Roman" w:cs="Times New Roman"/>
          <w:color w:val="000000"/>
          <w:sz w:val="28"/>
          <w:szCs w:val="28"/>
          <w:lang w:eastAsia="ru-RU"/>
        </w:rPr>
        <w:t xml:space="preserve"> смерт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Святополка), за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думав зробити його в</w:t>
      </w:r>
      <w:r w:rsidRPr="00DC5E90">
        <w:rPr>
          <w:rFonts w:ascii="Times New Roman" w:eastAsia="Times New Roman" w:hAnsi="Times New Roman" w:cs="Times New Roman"/>
          <w:color w:val="000000"/>
          <w:sz w:val="28"/>
          <w:szCs w:val="28"/>
          <w:lang w:eastAsia="ru-RU"/>
        </w:rPr>
        <w:t xml:space="preserve">отчиною </w:t>
      </w:r>
      <w:r w:rsidRPr="00DC5E90">
        <w:rPr>
          <w:rFonts w:ascii="Times New Roman" w:eastAsia="Times New Roman" w:hAnsi="Times New Roman" w:cs="Times New Roman"/>
          <w:color w:val="000000"/>
          <w:sz w:val="28"/>
          <w:szCs w:val="28"/>
          <w:lang w:val="uk-UA" w:eastAsia="ru-RU"/>
        </w:rPr>
        <w:t>свого роду</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його винятковим володінням. Без всяких перешкод передав він Київ після себе сину Мстисл</w:t>
      </w:r>
      <w:r>
        <w:rPr>
          <w:rFonts w:ascii="Times New Roman" w:eastAsia="Times New Roman" w:hAnsi="Times New Roman" w:cs="Times New Roman"/>
          <w:color w:val="000000"/>
          <w:sz w:val="28"/>
          <w:szCs w:val="28"/>
          <w:lang w:val="uk-UA" w:eastAsia="ru-RU"/>
        </w:rPr>
        <w:t>аву, поминув</w:t>
      </w:r>
      <w:r w:rsidRPr="00DC5E90">
        <w:rPr>
          <w:rFonts w:ascii="Times New Roman" w:eastAsia="Times New Roman" w:hAnsi="Times New Roman" w:cs="Times New Roman"/>
          <w:color w:val="000000"/>
          <w:sz w:val="28"/>
          <w:szCs w:val="28"/>
          <w:lang w:val="uk-UA" w:eastAsia="ru-RU"/>
        </w:rPr>
        <w:t>ши інші княжі лінії, а Мстислав - своєму брату, старшому після себе, Ярополку. Обидва опиралися на співчуття землі, себто її вищих, впливових верств, що бажали мати князів все з Мономахо</w:t>
      </w:r>
      <w:r>
        <w:rPr>
          <w:rFonts w:ascii="Times New Roman" w:eastAsia="Times New Roman" w:hAnsi="Times New Roman" w:cs="Times New Roman"/>
          <w:color w:val="000000"/>
          <w:sz w:val="28"/>
          <w:szCs w:val="28"/>
          <w:lang w:val="uk-UA" w:eastAsia="ru-RU"/>
        </w:rPr>
        <w:t>вої династії, „з Володимеря пле</w:t>
      </w:r>
      <w:r w:rsidRPr="00DC5E90">
        <w:rPr>
          <w:rFonts w:ascii="Times New Roman" w:eastAsia="Times New Roman" w:hAnsi="Times New Roman" w:cs="Times New Roman"/>
          <w:color w:val="000000"/>
          <w:sz w:val="28"/>
          <w:szCs w:val="28"/>
          <w:lang w:val="uk-UA" w:eastAsia="ru-RU"/>
        </w:rPr>
        <w:t>мени",</w:t>
      </w:r>
      <w:r w:rsidRPr="00302D15">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 та на свої сили, чи сили своєї родини взагалі, що значно перевищували сили всіх інших претендентів. Дійсно, претенденти мовчки перетерпіли це. Але скоро в самій родині Моно</w:t>
      </w:r>
      <w:r>
        <w:rPr>
          <w:rFonts w:ascii="Times New Roman" w:eastAsia="Times New Roman" w:hAnsi="Times New Roman" w:cs="Times New Roman"/>
          <w:color w:val="000000"/>
          <w:sz w:val="28"/>
          <w:szCs w:val="28"/>
          <w:lang w:val="uk-UA" w:eastAsia="ru-RU"/>
        </w:rPr>
        <w:t>маха справа київського стола ви</w:t>
      </w:r>
      <w:r w:rsidRPr="00DC5E90">
        <w:rPr>
          <w:rFonts w:ascii="Times New Roman" w:eastAsia="Times New Roman" w:hAnsi="Times New Roman" w:cs="Times New Roman"/>
          <w:color w:val="000000"/>
          <w:sz w:val="28"/>
          <w:szCs w:val="28"/>
          <w:lang w:val="uk-UA" w:eastAsia="ru-RU"/>
        </w:rPr>
        <w:t>кликала непорозуміння, і це дало можливість і Святославичам — спочатку Ольговичам, а потім і Давидовичам</w:t>
      </w:r>
      <w:r w:rsidRPr="00302D15">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заявити свої претензії на Київ, що його Мономаховичі хотіли залишити тільки дл</w:t>
      </w:r>
      <w:r>
        <w:rPr>
          <w:rFonts w:ascii="Times New Roman" w:eastAsia="Times New Roman" w:hAnsi="Times New Roman" w:cs="Times New Roman"/>
          <w:color w:val="000000"/>
          <w:sz w:val="28"/>
          <w:szCs w:val="28"/>
          <w:lang w:val="uk-UA" w:eastAsia="ru-RU"/>
        </w:rPr>
        <w:t>я себе. Інші лінії Києвом не ці</w:t>
      </w:r>
      <w:r w:rsidRPr="00DC5E90">
        <w:rPr>
          <w:rFonts w:ascii="Times New Roman" w:eastAsia="Times New Roman" w:hAnsi="Times New Roman" w:cs="Times New Roman"/>
          <w:color w:val="000000"/>
          <w:sz w:val="28"/>
          <w:szCs w:val="28"/>
          <w:lang w:val="uk-UA" w:eastAsia="ru-RU"/>
        </w:rPr>
        <w:t>кавились. Ростиславичі пильнували своєї Галичини; інші лінії не мали ніякого значення, а Всеславичі полоцькі і Святополковичі туровські тільки завдяки цим усобицям Мономаховичів і встигли повернути собі свої батьківщини.</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-130-</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Непорозуміння вийшли з питання - хто в лінії Мономаха має дістати Київ після Ярополка?</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Ми бачили, що в двох перших поколіннях Ярославичів Київ переходив не від</w:t>
      </w:r>
      <w:r>
        <w:rPr>
          <w:rFonts w:ascii="Times New Roman" w:eastAsia="Times New Roman" w:hAnsi="Times New Roman" w:cs="Times New Roman"/>
          <w:color w:val="000000"/>
          <w:sz w:val="28"/>
          <w:szCs w:val="28"/>
          <w:lang w:val="uk-UA" w:eastAsia="ru-RU"/>
        </w:rPr>
        <w:t xml:space="preserve"> батька до сина, а в порядку ро</w:t>
      </w:r>
      <w:r w:rsidRPr="00DC5E90">
        <w:rPr>
          <w:rFonts w:ascii="Times New Roman" w:eastAsia="Times New Roman" w:hAnsi="Times New Roman" w:cs="Times New Roman"/>
          <w:color w:val="000000"/>
          <w:sz w:val="28"/>
          <w:szCs w:val="28"/>
          <w:lang w:val="uk-UA" w:eastAsia="ru-RU"/>
        </w:rPr>
        <w:t>динного</w:t>
      </w:r>
      <w:r>
        <w:rPr>
          <w:rFonts w:ascii="Times New Roman" w:eastAsia="Times New Roman" w:hAnsi="Times New Roman" w:cs="Times New Roman"/>
          <w:color w:val="000000"/>
          <w:sz w:val="28"/>
          <w:szCs w:val="28"/>
          <w:lang w:val="uk-UA" w:eastAsia="ru-RU"/>
        </w:rPr>
        <w:t xml:space="preserve"> стар</w:t>
      </w:r>
      <w:r>
        <w:rPr>
          <w:rFonts w:ascii="Times New Roman" w:eastAsia="Times New Roman" w:hAnsi="Times New Roman" w:cs="Times New Roman"/>
          <w:color w:val="000000"/>
          <w:sz w:val="28"/>
          <w:szCs w:val="28"/>
          <w:lang w:val="uk-UA" w:eastAsia="ru-RU"/>
        </w:rPr>
        <w:softHyphen/>
        <w:t>шинства: від старшого брат</w:t>
      </w:r>
      <w:r w:rsidRPr="00DC5E90">
        <w:rPr>
          <w:rFonts w:ascii="Times New Roman" w:eastAsia="Times New Roman" w:hAnsi="Times New Roman" w:cs="Times New Roman"/>
          <w:color w:val="000000"/>
          <w:sz w:val="28"/>
          <w:szCs w:val="28"/>
          <w:lang w:val="uk-UA" w:eastAsia="ru-RU"/>
        </w:rPr>
        <w:t xml:space="preserve">а до </w:t>
      </w:r>
      <w:r w:rsidRPr="00DC5E90">
        <w:rPr>
          <w:rFonts w:ascii="Times New Roman" w:eastAsia="Times New Roman" w:hAnsi="Times New Roman" w:cs="Times New Roman"/>
          <w:color w:val="000000"/>
          <w:sz w:val="28"/>
          <w:szCs w:val="28"/>
          <w:lang w:eastAsia="ru-RU"/>
        </w:rPr>
        <w:t xml:space="preserve">меншого, </w:t>
      </w:r>
      <w:r w:rsidRPr="00DC5E90">
        <w:rPr>
          <w:rFonts w:ascii="Times New Roman" w:eastAsia="Times New Roman" w:hAnsi="Times New Roman" w:cs="Times New Roman"/>
          <w:color w:val="000000"/>
          <w:sz w:val="28"/>
          <w:szCs w:val="28"/>
          <w:lang w:val="uk-UA" w:eastAsia="ru-RU"/>
        </w:rPr>
        <w:t xml:space="preserve">і від </w:t>
      </w:r>
      <w:r w:rsidRPr="00DC5E90">
        <w:rPr>
          <w:rFonts w:ascii="Times New Roman" w:eastAsia="Times New Roman" w:hAnsi="Times New Roman" w:cs="Times New Roman"/>
          <w:color w:val="000000"/>
          <w:sz w:val="28"/>
          <w:szCs w:val="28"/>
          <w:lang w:eastAsia="ru-RU"/>
        </w:rPr>
        <w:t xml:space="preserve">меншого </w:t>
      </w:r>
      <w:r>
        <w:rPr>
          <w:rFonts w:ascii="Times New Roman" w:eastAsia="Times New Roman" w:hAnsi="Times New Roman" w:cs="Times New Roman"/>
          <w:color w:val="000000"/>
          <w:sz w:val="28"/>
          <w:szCs w:val="28"/>
          <w:lang w:val="uk-UA" w:eastAsia="ru-RU"/>
        </w:rPr>
        <w:t>брата до сина старшого брата.</w:t>
      </w:r>
      <w:r w:rsidRPr="00DC5E90">
        <w:rPr>
          <w:rFonts w:ascii="Times New Roman" w:eastAsia="Times New Roman" w:hAnsi="Times New Roman" w:cs="Times New Roman"/>
          <w:color w:val="000000"/>
          <w:sz w:val="28"/>
          <w:szCs w:val="28"/>
          <w:lang w:val="uk-UA" w:eastAsia="ru-RU"/>
        </w:rPr>
        <w:t xml:space="preserve"> Мономах цей порядок перервав і передав Київ синові.</w:t>
      </w:r>
      <w:r w:rsidRPr="00DC5E90">
        <w:rPr>
          <w:rFonts w:ascii="Times New Roman" w:eastAsia="Times New Roman" w:hAnsi="Times New Roman" w:cs="Times New Roman"/>
          <w:b/>
          <w:bCs/>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Таким чином було скомбіновано</w:t>
      </w:r>
      <w:r w:rsidRPr="00DC5E90">
        <w:rPr>
          <w:rFonts w:ascii="Times New Roman" w:eastAsia="Times New Roman" w:hAnsi="Times New Roman" w:cs="Times New Roman"/>
          <w:b/>
          <w:bCs/>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старшинство родинне з простим порядком (від батька до сина). Скільки саме тут вплинули любецькі постано</w:t>
      </w:r>
      <w:r>
        <w:rPr>
          <w:rFonts w:ascii="Times New Roman" w:eastAsia="Times New Roman" w:hAnsi="Times New Roman" w:cs="Times New Roman"/>
          <w:color w:val="000000"/>
          <w:sz w:val="28"/>
          <w:szCs w:val="28"/>
          <w:lang w:val="uk-UA" w:eastAsia="ru-RU"/>
        </w:rPr>
        <w:t>ви і народні симпатії до Монома</w:t>
      </w:r>
      <w:r w:rsidRPr="00DC5E90">
        <w:rPr>
          <w:rFonts w:ascii="Times New Roman" w:eastAsia="Times New Roman" w:hAnsi="Times New Roman" w:cs="Times New Roman"/>
          <w:color w:val="000000"/>
          <w:sz w:val="28"/>
          <w:szCs w:val="28"/>
          <w:lang w:val="uk-UA" w:eastAsia="ru-RU"/>
        </w:rPr>
        <w:t>хової лінії - не можемо докладно сказати. Але бачимо, що досить подібну ком</w:t>
      </w:r>
      <w:r w:rsidRPr="00DC5E90">
        <w:rPr>
          <w:rFonts w:ascii="Times New Roman" w:eastAsia="Times New Roman" w:hAnsi="Times New Roman" w:cs="Times New Roman"/>
          <w:color w:val="000000"/>
          <w:sz w:val="28"/>
          <w:szCs w:val="28"/>
          <w:lang w:val="uk-UA" w:eastAsia="ru-RU"/>
        </w:rPr>
        <w:softHyphen/>
        <w:t xml:space="preserve">бінацію обох принципів </w:t>
      </w:r>
      <w:r>
        <w:rPr>
          <w:rFonts w:ascii="Times New Roman" w:eastAsia="Times New Roman" w:hAnsi="Times New Roman" w:cs="Times New Roman"/>
          <w:color w:val="000000"/>
          <w:sz w:val="28"/>
          <w:szCs w:val="28"/>
          <w:lang w:val="uk-UA" w:eastAsia="ru-RU"/>
        </w:rPr>
        <w:t>успадкування</w:t>
      </w:r>
      <w:r w:rsidRPr="00DC5E90">
        <w:rPr>
          <w:rFonts w:ascii="Times New Roman" w:eastAsia="Times New Roman" w:hAnsi="Times New Roman" w:cs="Times New Roman"/>
          <w:color w:val="000000"/>
          <w:sz w:val="28"/>
          <w:szCs w:val="28"/>
          <w:lang w:val="uk-UA" w:eastAsia="ru-RU"/>
        </w:rPr>
        <w:t xml:space="preserve"> задумали повести далі старші Мономаховичі, а здається, що такий план мав і сам Мономах: Київ переходить від Мстислава до брата його Ярополка, але після Ярополка мав перейти до Мстиславового си</w:t>
      </w:r>
      <w:r>
        <w:rPr>
          <w:rFonts w:ascii="Times New Roman" w:eastAsia="Times New Roman" w:hAnsi="Times New Roman" w:cs="Times New Roman"/>
          <w:color w:val="000000"/>
          <w:sz w:val="28"/>
          <w:szCs w:val="28"/>
          <w:lang w:val="uk-UA" w:eastAsia="ru-RU"/>
        </w:rPr>
        <w:t>на, з тим очевид</w:t>
      </w:r>
      <w:r w:rsidRPr="00DC5E90">
        <w:rPr>
          <w:rFonts w:ascii="Times New Roman" w:eastAsia="Times New Roman" w:hAnsi="Times New Roman" w:cs="Times New Roman"/>
          <w:color w:val="000000"/>
          <w:sz w:val="28"/>
          <w:szCs w:val="28"/>
          <w:lang w:val="uk-UA" w:eastAsia="ru-RU"/>
        </w:rPr>
        <w:t>но, щоб залишитись надалі за Мстиславичами, бо Ярополк синів не мав.</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Ярополк, сівши у Києві, передав Переяслав старшому Мстиславовому сину</w:t>
      </w:r>
      <w:r>
        <w:rPr>
          <w:rFonts w:ascii="Times New Roman" w:eastAsia="Times New Roman" w:hAnsi="Times New Roman" w:cs="Times New Roman"/>
          <w:color w:val="000000"/>
          <w:sz w:val="28"/>
          <w:szCs w:val="28"/>
          <w:lang w:val="uk-UA" w:eastAsia="ru-RU"/>
        </w:rPr>
        <w:t xml:space="preserve"> Всеволоду, поминувши своїх бра</w:t>
      </w:r>
      <w:r w:rsidRPr="00DC5E90">
        <w:rPr>
          <w:rFonts w:ascii="Times New Roman" w:eastAsia="Times New Roman" w:hAnsi="Times New Roman" w:cs="Times New Roman"/>
          <w:color w:val="000000"/>
          <w:sz w:val="28"/>
          <w:szCs w:val="28"/>
          <w:lang w:val="uk-UA" w:eastAsia="ru-RU"/>
        </w:rPr>
        <w:t>тів. Це мало озна</w:t>
      </w:r>
      <w:r w:rsidRPr="00DC5E90">
        <w:rPr>
          <w:rFonts w:ascii="Times New Roman" w:eastAsia="Times New Roman" w:hAnsi="Times New Roman" w:cs="Times New Roman"/>
          <w:color w:val="000000"/>
          <w:sz w:val="28"/>
          <w:szCs w:val="28"/>
          <w:lang w:val="uk-UA" w:eastAsia="ru-RU"/>
        </w:rPr>
        <w:softHyphen/>
        <w:t>чати, що Всеволод буде наслідником київського стола після Я</w:t>
      </w:r>
      <w:r>
        <w:rPr>
          <w:rFonts w:ascii="Times New Roman" w:eastAsia="Times New Roman" w:hAnsi="Times New Roman" w:cs="Times New Roman"/>
          <w:color w:val="000000"/>
          <w:sz w:val="28"/>
          <w:szCs w:val="28"/>
          <w:lang w:val="uk-UA" w:eastAsia="ru-RU"/>
        </w:rPr>
        <w:t>рополка; так це зрозуміли відра</w:t>
      </w:r>
      <w:r w:rsidRPr="00DC5E90">
        <w:rPr>
          <w:rFonts w:ascii="Times New Roman" w:eastAsia="Times New Roman" w:hAnsi="Times New Roman" w:cs="Times New Roman"/>
          <w:color w:val="000000"/>
          <w:sz w:val="28"/>
          <w:szCs w:val="28"/>
          <w:lang w:val="uk-UA" w:eastAsia="ru-RU"/>
        </w:rPr>
        <w:t>зу Мономаховичі, а тільки з тим міг і Все</w:t>
      </w:r>
      <w:r w:rsidRPr="00DC5E90">
        <w:rPr>
          <w:rFonts w:ascii="Times New Roman" w:eastAsia="Times New Roman" w:hAnsi="Times New Roman" w:cs="Times New Roman"/>
          <w:color w:val="000000"/>
          <w:sz w:val="28"/>
          <w:szCs w:val="28"/>
          <w:lang w:val="uk-UA" w:eastAsia="ru-RU"/>
        </w:rPr>
        <w:softHyphen/>
        <w:t>волод міняти новгородський стіл на переяславський. При цьому, за словами літопису (Суздальського), Ярополк цим чинив волю Моно</w:t>
      </w:r>
      <w:r w:rsidRPr="00DC5E90">
        <w:rPr>
          <w:rFonts w:ascii="Times New Roman" w:eastAsia="Times New Roman" w:hAnsi="Times New Roman" w:cs="Times New Roman"/>
          <w:color w:val="000000"/>
          <w:sz w:val="28"/>
          <w:szCs w:val="28"/>
          <w:lang w:val="uk-UA" w:eastAsia="ru-RU"/>
        </w:rPr>
        <w:softHyphen/>
        <w:t>маха: він „</w:t>
      </w:r>
      <w:r>
        <w:rPr>
          <w:rFonts w:ascii="Times New Roman" w:eastAsia="Times New Roman" w:hAnsi="Times New Roman" w:cs="Times New Roman"/>
          <w:color w:val="000000"/>
          <w:sz w:val="28"/>
          <w:szCs w:val="28"/>
          <w:lang w:val="uk-UA" w:eastAsia="ru-RU"/>
        </w:rPr>
        <w:t>дав Переяслав Всеволоду, як при</w:t>
      </w:r>
      <w:r w:rsidRPr="00DC5E90">
        <w:rPr>
          <w:rFonts w:ascii="Times New Roman" w:eastAsia="Times New Roman" w:hAnsi="Times New Roman" w:cs="Times New Roman"/>
          <w:color w:val="000000"/>
          <w:sz w:val="28"/>
          <w:szCs w:val="28"/>
          <w:lang w:val="uk-UA" w:eastAsia="ru-RU"/>
        </w:rPr>
        <w:t>сягнув був, умовля</w:t>
      </w:r>
      <w:r w:rsidRPr="00DC5E90">
        <w:rPr>
          <w:rFonts w:ascii="Times New Roman" w:eastAsia="Times New Roman" w:hAnsi="Times New Roman" w:cs="Times New Roman"/>
          <w:color w:val="000000"/>
          <w:sz w:val="28"/>
          <w:szCs w:val="28"/>
          <w:lang w:val="uk-UA" w:eastAsia="ru-RU"/>
        </w:rPr>
        <w:softHyphen/>
        <w:t>ючись з своїм братом Мстиславом відповідно до волі батька, бо він (Мономах) дав їм</w:t>
      </w:r>
      <w:r>
        <w:rPr>
          <w:rFonts w:ascii="Times New Roman" w:eastAsia="Times New Roman" w:hAnsi="Times New Roman" w:cs="Times New Roman"/>
          <w:color w:val="000000"/>
          <w:sz w:val="28"/>
          <w:szCs w:val="28"/>
          <w:lang w:val="uk-UA" w:eastAsia="ru-RU"/>
        </w:rPr>
        <w:t xml:space="preserve"> (Яро</w:t>
      </w:r>
      <w:r w:rsidRPr="00DC5E90">
        <w:rPr>
          <w:rFonts w:ascii="Times New Roman" w:eastAsia="Times New Roman" w:hAnsi="Times New Roman" w:cs="Times New Roman"/>
          <w:color w:val="000000"/>
          <w:sz w:val="28"/>
          <w:szCs w:val="28"/>
          <w:lang w:val="uk-UA" w:eastAsia="ru-RU"/>
        </w:rPr>
        <w:t>полку) із Мстиславом Переяслав разом“</w:t>
      </w:r>
      <w:r w:rsidRPr="00DC5E90">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 Себто Мо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номах, віддаючи Ярополку Переяслав, зобов'язав пере</w:t>
      </w:r>
      <w:r w:rsidRPr="00DC5E90">
        <w:rPr>
          <w:rFonts w:ascii="Times New Roman" w:eastAsia="Times New Roman" w:hAnsi="Times New Roman" w:cs="Times New Roman"/>
          <w:color w:val="000000"/>
          <w:sz w:val="28"/>
          <w:szCs w:val="28"/>
          <w:lang w:val="uk-UA" w:eastAsia="ru-RU"/>
        </w:rPr>
        <w:softHyphen/>
        <w:t>дати його після переходу в Київ Мстиславовим синам, інакше ска</w:t>
      </w:r>
      <w:r w:rsidRPr="00DC5E90">
        <w:rPr>
          <w:rFonts w:ascii="Times New Roman" w:eastAsia="Times New Roman" w:hAnsi="Times New Roman" w:cs="Times New Roman"/>
          <w:color w:val="000000"/>
          <w:sz w:val="28"/>
          <w:szCs w:val="28"/>
          <w:lang w:val="uk-UA" w:eastAsia="ru-RU"/>
        </w:rPr>
        <w:softHyphen/>
        <w:t>завши - бажав, аби Київ після Яро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полка повернувсь у родину Мсти</w:t>
      </w:r>
      <w:r w:rsidRPr="00DC5E90">
        <w:rPr>
          <w:rFonts w:ascii="Times New Roman" w:eastAsia="Times New Roman" w:hAnsi="Times New Roman" w:cs="Times New Roman"/>
          <w:color w:val="000000"/>
          <w:sz w:val="28"/>
          <w:szCs w:val="28"/>
          <w:lang w:val="uk-UA" w:eastAsia="ru-RU"/>
        </w:rPr>
        <w:softHyphen/>
        <w:t>слава, і менші Мономах</w:t>
      </w:r>
      <w:r>
        <w:rPr>
          <w:rFonts w:ascii="Times New Roman" w:eastAsia="Times New Roman" w:hAnsi="Times New Roman" w:cs="Times New Roman"/>
          <w:color w:val="000000"/>
          <w:sz w:val="28"/>
          <w:szCs w:val="28"/>
          <w:lang w:val="uk-UA" w:eastAsia="ru-RU"/>
        </w:rPr>
        <w:t>ови</w:t>
      </w:r>
      <w:r w:rsidRPr="00DC5E90">
        <w:rPr>
          <w:rFonts w:ascii="Times New Roman" w:eastAsia="Times New Roman" w:hAnsi="Times New Roman" w:cs="Times New Roman"/>
          <w:color w:val="000000"/>
          <w:sz w:val="28"/>
          <w:szCs w:val="28"/>
          <w:lang w:val="uk-UA" w:eastAsia="ru-RU"/>
        </w:rPr>
        <w:t xml:space="preserve">чі не мали нічого до київської вотчини. Нема причин підозрівати цю </w:t>
      </w:r>
      <w:r>
        <w:rPr>
          <w:rFonts w:ascii="Times New Roman" w:eastAsia="Times New Roman" w:hAnsi="Times New Roman" w:cs="Times New Roman"/>
          <w:color w:val="000000"/>
          <w:sz w:val="28"/>
          <w:szCs w:val="28"/>
          <w:lang w:val="uk-UA" w:eastAsia="ru-RU"/>
        </w:rPr>
        <w:t>звістку літопису: Ярополку чи Мс</w:t>
      </w:r>
      <w:r w:rsidRPr="00DC5E90">
        <w:rPr>
          <w:rFonts w:ascii="Times New Roman" w:eastAsia="Times New Roman" w:hAnsi="Times New Roman" w:cs="Times New Roman"/>
          <w:color w:val="000000"/>
          <w:sz w:val="28"/>
          <w:szCs w:val="28"/>
          <w:lang w:val="uk-UA" w:eastAsia="ru-RU"/>
        </w:rPr>
        <w:t>тиславичам нічого б не допомогло видуму</w:t>
      </w:r>
      <w:r>
        <w:rPr>
          <w:rFonts w:ascii="Times New Roman" w:eastAsia="Times New Roman" w:hAnsi="Times New Roman" w:cs="Times New Roman"/>
          <w:color w:val="000000"/>
          <w:sz w:val="28"/>
          <w:szCs w:val="28"/>
          <w:lang w:val="uk-UA" w:eastAsia="ru-RU"/>
        </w:rPr>
        <w:t>вати якісь апокрифічні розпоряд</w:t>
      </w:r>
      <w:r w:rsidRPr="00DC5E90">
        <w:rPr>
          <w:rFonts w:ascii="Times New Roman" w:eastAsia="Times New Roman" w:hAnsi="Times New Roman" w:cs="Times New Roman"/>
          <w:color w:val="000000"/>
          <w:sz w:val="28"/>
          <w:szCs w:val="28"/>
          <w:lang w:val="uk-UA" w:eastAsia="ru-RU"/>
        </w:rPr>
        <w:t>ження Мономаха, бо князі були люди розважливі і знали, що добрий дружинний полк бу</w:t>
      </w:r>
      <w:r>
        <w:rPr>
          <w:rFonts w:ascii="Times New Roman" w:eastAsia="Times New Roman" w:hAnsi="Times New Roman" w:cs="Times New Roman"/>
          <w:color w:val="000000"/>
          <w:sz w:val="28"/>
          <w:szCs w:val="28"/>
          <w:lang w:val="uk-UA" w:eastAsia="ru-RU"/>
        </w:rPr>
        <w:t>де ліпшим докумен</w:t>
      </w:r>
      <w:r w:rsidRPr="00DC5E90">
        <w:rPr>
          <w:rFonts w:ascii="Times New Roman" w:eastAsia="Times New Roman" w:hAnsi="Times New Roman" w:cs="Times New Roman"/>
          <w:color w:val="000000"/>
          <w:sz w:val="28"/>
          <w:szCs w:val="28"/>
          <w:lang w:val="uk-UA" w:eastAsia="ru-RU"/>
        </w:rPr>
        <w:t xml:space="preserve">том, ніж всякі умови і </w:t>
      </w:r>
      <w:r>
        <w:rPr>
          <w:rFonts w:ascii="Times New Roman" w:eastAsia="Times New Roman" w:hAnsi="Times New Roman" w:cs="Times New Roman"/>
          <w:color w:val="000000"/>
          <w:sz w:val="28"/>
          <w:szCs w:val="28"/>
          <w:lang w:val="uk-UA" w:eastAsia="ru-RU"/>
        </w:rPr>
        <w:t>запові</w:t>
      </w:r>
      <w:r w:rsidRPr="00DC5E90">
        <w:rPr>
          <w:rFonts w:ascii="Times New Roman" w:eastAsia="Times New Roman" w:hAnsi="Times New Roman" w:cs="Times New Roman"/>
          <w:color w:val="000000"/>
          <w:sz w:val="28"/>
          <w:szCs w:val="28"/>
          <w:lang w:val="uk-UA" w:eastAsia="ru-RU"/>
        </w:rPr>
        <w:t>ти. Тому коли посилались вони на розпорядження Мономаха, то воно мусило бути ві</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доме.</w:t>
      </w:r>
    </w:p>
    <w:p w:rsidR="00212BAC" w:rsidRDefault="00212BAC" w:rsidP="00212BAC">
      <w:pPr>
        <w:spacing w:before="100" w:beforeAutospacing="1" w:after="0" w:line="240" w:lineRule="auto"/>
        <w:ind w:firstLine="708"/>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Цікаве воно це Мономахове розпорядження — своїми резуль</w:t>
      </w:r>
      <w:r w:rsidRPr="00DC5E90">
        <w:rPr>
          <w:rFonts w:ascii="Times New Roman" w:eastAsia="Times New Roman" w:hAnsi="Times New Roman" w:cs="Times New Roman"/>
          <w:color w:val="000000"/>
          <w:sz w:val="28"/>
          <w:szCs w:val="28"/>
          <w:lang w:val="uk-UA" w:eastAsia="ru-RU"/>
        </w:rPr>
        <w:softHyphen/>
        <w:t>татами го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ловно, і небезінтересно було б знати його мотиви. Можливо, що Мономаха привела до нього нездарність Вячеслава, найстаршого після Ярополка Моно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маховича, котрому інакше мусив би дістатись Київ: він міг би цю вотчину тільки занапастити, випустити з рук</w:t>
      </w:r>
    </w:p>
    <w:p w:rsidR="00212BAC" w:rsidRPr="00834E26" w:rsidRDefault="00212BAC" w:rsidP="00212BAC">
      <w:pPr>
        <w:spacing w:before="100" w:beforeAutospacing="1" w:after="0" w:line="240" w:lineRule="auto"/>
        <w:jc w:val="both"/>
        <w:rPr>
          <w:rFonts w:ascii="Times New Roman" w:eastAsia="Times New Roman" w:hAnsi="Times New Roman" w:cs="Times New Roman"/>
          <w:sz w:val="24"/>
          <w:szCs w:val="24"/>
          <w:lang w:val="uk-UA" w:eastAsia="ru-RU"/>
        </w:rPr>
      </w:pPr>
      <w:r w:rsidRPr="00667D5C">
        <w:rPr>
          <w:rFonts w:ascii="Times New Roman" w:eastAsia="Times New Roman" w:hAnsi="Times New Roman" w:cs="Times New Roman"/>
          <w:color w:val="000000"/>
          <w:sz w:val="24"/>
          <w:szCs w:val="24"/>
          <w:vertAlign w:val="superscript"/>
          <w:lang w:val="uk-UA" w:eastAsia="ru-RU"/>
        </w:rPr>
        <w:t>1</w:t>
      </w:r>
      <w:r w:rsidRPr="00142B7E">
        <w:rPr>
          <w:rFonts w:ascii="Times New Roman" w:eastAsia="Times New Roman" w:hAnsi="Times New Roman" w:cs="Times New Roman"/>
          <w:color w:val="000000"/>
          <w:sz w:val="24"/>
          <w:szCs w:val="24"/>
          <w:lang w:val="uk-UA" w:eastAsia="ru-RU"/>
        </w:rPr>
        <w:t>Лавр. с. 286.</w:t>
      </w:r>
    </w:p>
    <w:p w:rsidR="00212BAC" w:rsidRPr="00834E26"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-131-</w:t>
      </w:r>
    </w:p>
    <w:p w:rsidR="00212BAC" w:rsidRPr="00834E26"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834E26"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A25AA6"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834E26">
        <w:rPr>
          <w:rFonts w:ascii="Times New Roman" w:eastAsia="Times New Roman" w:hAnsi="Times New Roman" w:cs="Times New Roman"/>
          <w:color w:val="000000"/>
          <w:sz w:val="28"/>
          <w:szCs w:val="28"/>
          <w:lang w:val="uk-UA" w:eastAsia="ru-RU"/>
        </w:rPr>
        <w:lastRenderedPageBreak/>
        <w:t xml:space="preserve">роду. </w:t>
      </w:r>
      <w:r w:rsidRPr="00DC5E90">
        <w:rPr>
          <w:rFonts w:ascii="Times New Roman" w:eastAsia="Times New Roman" w:hAnsi="Times New Roman" w:cs="Times New Roman"/>
          <w:color w:val="000000"/>
          <w:sz w:val="28"/>
          <w:szCs w:val="28"/>
          <w:lang w:val="uk-UA" w:eastAsia="ru-RU"/>
        </w:rPr>
        <w:t>Ще можливіше, що своїм заповітом Мономах хотів обминути можли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віст</w:t>
      </w:r>
      <w:r>
        <w:rPr>
          <w:rFonts w:ascii="Times New Roman" w:eastAsia="Times New Roman" w:hAnsi="Times New Roman" w:cs="Times New Roman"/>
          <w:color w:val="000000"/>
          <w:sz w:val="28"/>
          <w:szCs w:val="28"/>
          <w:lang w:val="uk-UA" w:eastAsia="ru-RU"/>
        </w:rPr>
        <w:t>ь непорозумінь за київську спад</w:t>
      </w:r>
      <w:r w:rsidRPr="00DC5E90">
        <w:rPr>
          <w:rFonts w:ascii="Times New Roman" w:eastAsia="Times New Roman" w:hAnsi="Times New Roman" w:cs="Times New Roman"/>
          <w:color w:val="000000"/>
          <w:sz w:val="28"/>
          <w:szCs w:val="28"/>
          <w:lang w:val="uk-UA" w:eastAsia="ru-RU"/>
        </w:rPr>
        <w:t>щину між мо</w:t>
      </w:r>
      <w:r w:rsidRPr="00DC5E90">
        <w:rPr>
          <w:rFonts w:ascii="Times New Roman" w:eastAsia="Times New Roman" w:hAnsi="Times New Roman" w:cs="Times New Roman"/>
          <w:color w:val="000000"/>
          <w:sz w:val="28"/>
          <w:szCs w:val="28"/>
          <w:lang w:val="uk-UA" w:eastAsia="ru-RU"/>
        </w:rPr>
        <w:softHyphen/>
        <w:t>лодшими стриями і старшими братаничами. Взагалі це була неясна точка в тодішніх та й усяких родинних рахунках - відносини старшинства між старшими братаничами і молод</w:t>
      </w:r>
      <w:r>
        <w:rPr>
          <w:rFonts w:ascii="Times New Roman" w:eastAsia="Times New Roman" w:hAnsi="Times New Roman" w:cs="Times New Roman"/>
          <w:color w:val="000000"/>
          <w:sz w:val="28"/>
          <w:szCs w:val="28"/>
          <w:lang w:val="uk-UA" w:eastAsia="ru-RU"/>
        </w:rPr>
        <w:t>шими стриями. Пізніше у бо</w:t>
      </w:r>
      <w:r w:rsidRPr="00DC5E90">
        <w:rPr>
          <w:rFonts w:ascii="Times New Roman" w:eastAsia="Times New Roman" w:hAnsi="Times New Roman" w:cs="Times New Roman"/>
          <w:color w:val="000000"/>
          <w:sz w:val="28"/>
          <w:szCs w:val="28"/>
          <w:lang w:val="uk-UA" w:eastAsia="ru-RU"/>
        </w:rPr>
        <w:t>ярських потомків (вже у Москві) виробився принцип, що братанич має рівні права з безпосередньо молодшим братом свого батька і більші від усіх молодших стриїв, себто у нашому випадку Всевол</w:t>
      </w:r>
      <w:r>
        <w:rPr>
          <w:rFonts w:ascii="Times New Roman" w:eastAsia="Times New Roman" w:hAnsi="Times New Roman" w:cs="Times New Roman"/>
          <w:color w:val="000000"/>
          <w:sz w:val="28"/>
          <w:szCs w:val="28"/>
          <w:lang w:val="uk-UA" w:eastAsia="ru-RU"/>
        </w:rPr>
        <w:t>од Мстиславич був рів</w:t>
      </w:r>
      <w:r w:rsidRPr="00DC5E90">
        <w:rPr>
          <w:rFonts w:ascii="Times New Roman" w:eastAsia="Times New Roman" w:hAnsi="Times New Roman" w:cs="Times New Roman"/>
          <w:color w:val="000000"/>
          <w:sz w:val="28"/>
          <w:szCs w:val="28"/>
          <w:lang w:val="uk-UA" w:eastAsia="ru-RU"/>
        </w:rPr>
        <w:t>ний Ярополку і мав преро</w:t>
      </w:r>
      <w:r w:rsidRPr="00DC5E90">
        <w:rPr>
          <w:rFonts w:ascii="Times New Roman" w:eastAsia="Times New Roman" w:hAnsi="Times New Roman" w:cs="Times New Roman"/>
          <w:color w:val="000000"/>
          <w:sz w:val="28"/>
          <w:szCs w:val="28"/>
          <w:lang w:val="uk-UA" w:eastAsia="ru-RU"/>
        </w:rPr>
        <w:softHyphen/>
        <w:t>гативу перед Вячеславом. Цей принцип, що теж комбінує рахунок старшинства і простої лінії, зовсім конвенціональний розуміється, і виробивсь пізніше; я тільки в</w:t>
      </w:r>
      <w:r>
        <w:rPr>
          <w:rFonts w:ascii="Times New Roman" w:eastAsia="Times New Roman" w:hAnsi="Times New Roman" w:cs="Times New Roman"/>
          <w:color w:val="000000"/>
          <w:sz w:val="28"/>
          <w:szCs w:val="28"/>
          <w:lang w:val="uk-UA" w:eastAsia="ru-RU"/>
        </w:rPr>
        <w:t>казую як ілюстрацію цієї неясно</w:t>
      </w:r>
      <w:r w:rsidRPr="00DC5E90">
        <w:rPr>
          <w:rFonts w:ascii="Times New Roman" w:eastAsia="Times New Roman" w:hAnsi="Times New Roman" w:cs="Times New Roman"/>
          <w:color w:val="000000"/>
          <w:sz w:val="28"/>
          <w:szCs w:val="28"/>
          <w:lang w:val="uk-UA" w:eastAsia="ru-RU"/>
        </w:rPr>
        <w:t>сті, що привела пізніше до нового конвенціонального компро</w:t>
      </w:r>
      <w:r w:rsidRPr="00DC5E90">
        <w:rPr>
          <w:rFonts w:ascii="Times New Roman" w:eastAsia="Times New Roman" w:hAnsi="Times New Roman" w:cs="Times New Roman"/>
          <w:color w:val="000000"/>
          <w:sz w:val="28"/>
          <w:szCs w:val="28"/>
          <w:lang w:val="uk-UA" w:eastAsia="ru-RU"/>
        </w:rPr>
        <w:softHyphen/>
        <w:t>місу. Дуже мож</w:t>
      </w:r>
      <w:r>
        <w:rPr>
          <w:rFonts w:ascii="Times New Roman" w:eastAsia="Times New Roman" w:hAnsi="Times New Roman" w:cs="Times New Roman"/>
          <w:color w:val="000000"/>
          <w:sz w:val="28"/>
          <w:szCs w:val="28"/>
          <w:lang w:val="uk-UA" w:eastAsia="ru-RU"/>
        </w:rPr>
        <w:t>ливим здається мені те, що Мономах своїм роз</w:t>
      </w:r>
      <w:r w:rsidRPr="00DC5E90">
        <w:rPr>
          <w:rFonts w:ascii="Times New Roman" w:eastAsia="Times New Roman" w:hAnsi="Times New Roman" w:cs="Times New Roman"/>
          <w:color w:val="000000"/>
          <w:sz w:val="28"/>
          <w:szCs w:val="28"/>
          <w:lang w:val="uk-UA" w:eastAsia="ru-RU"/>
        </w:rPr>
        <w:t>поря</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дженням хотів якраз запобігти непорозумінням і боротьбі на</w:t>
      </w:r>
      <w:r>
        <w:rPr>
          <w:rFonts w:ascii="Times New Roman" w:eastAsia="Times New Roman" w:hAnsi="Times New Roman" w:cs="Times New Roman"/>
          <w:color w:val="000000"/>
          <w:sz w:val="28"/>
          <w:szCs w:val="28"/>
          <w:lang w:val="uk-UA" w:eastAsia="ru-RU"/>
        </w:rPr>
        <w:t xml:space="preserve"> цій точці, своїм заповітом вка</w:t>
      </w:r>
      <w:r w:rsidRPr="00DC5E90">
        <w:rPr>
          <w:rFonts w:ascii="Times New Roman" w:eastAsia="Times New Roman" w:hAnsi="Times New Roman" w:cs="Times New Roman"/>
          <w:color w:val="000000"/>
          <w:sz w:val="28"/>
          <w:szCs w:val="28"/>
          <w:lang w:val="uk-UA" w:eastAsia="ru-RU"/>
        </w:rPr>
        <w:t>завши подальший порядок і виключивши від Києва всіх молод</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ших братів Яр</w:t>
      </w:r>
      <w:r>
        <w:rPr>
          <w:rFonts w:ascii="Times New Roman" w:eastAsia="Times New Roman" w:hAnsi="Times New Roman" w:cs="Times New Roman"/>
          <w:color w:val="000000"/>
          <w:sz w:val="28"/>
          <w:szCs w:val="28"/>
          <w:lang w:val="uk-UA" w:eastAsia="ru-RU"/>
        </w:rPr>
        <w:t>ополка. Але результат вийшов як</w:t>
      </w:r>
      <w:r w:rsidRPr="00DC5E90">
        <w:rPr>
          <w:rFonts w:ascii="Times New Roman" w:eastAsia="Times New Roman" w:hAnsi="Times New Roman" w:cs="Times New Roman"/>
          <w:color w:val="000000"/>
          <w:sz w:val="28"/>
          <w:szCs w:val="28"/>
          <w:lang w:val="uk-UA" w:eastAsia="ru-RU"/>
        </w:rPr>
        <w:t>раз протилежний: молодші Мономахович</w:t>
      </w:r>
      <w:r>
        <w:rPr>
          <w:rFonts w:ascii="Times New Roman" w:eastAsia="Times New Roman" w:hAnsi="Times New Roman" w:cs="Times New Roman"/>
          <w:color w:val="000000"/>
          <w:sz w:val="28"/>
          <w:szCs w:val="28"/>
          <w:lang w:val="uk-UA" w:eastAsia="ru-RU"/>
        </w:rPr>
        <w:t>і як найенергійніше запротестува</w:t>
      </w:r>
      <w:r w:rsidRPr="00DC5E90">
        <w:rPr>
          <w:rFonts w:ascii="Times New Roman" w:eastAsia="Times New Roman" w:hAnsi="Times New Roman" w:cs="Times New Roman"/>
          <w:color w:val="000000"/>
          <w:sz w:val="28"/>
          <w:szCs w:val="28"/>
          <w:lang w:val="uk-UA" w:eastAsia="ru-RU"/>
        </w:rPr>
        <w:t>ли, аби братаничі мали їх ви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клю</w:t>
      </w:r>
      <w:r>
        <w:rPr>
          <w:rFonts w:ascii="Times New Roman" w:eastAsia="Times New Roman" w:hAnsi="Times New Roman" w:cs="Times New Roman"/>
          <w:color w:val="000000"/>
          <w:sz w:val="28"/>
          <w:szCs w:val="28"/>
          <w:lang w:val="uk-UA" w:eastAsia="ru-RU"/>
        </w:rPr>
        <w:t>ча</w:t>
      </w:r>
      <w:r w:rsidRPr="00DC5E90">
        <w:rPr>
          <w:rFonts w:ascii="Times New Roman" w:eastAsia="Times New Roman" w:hAnsi="Times New Roman" w:cs="Times New Roman"/>
          <w:color w:val="000000"/>
          <w:sz w:val="28"/>
          <w:szCs w:val="28"/>
          <w:lang w:val="uk-UA" w:eastAsia="ru-RU"/>
        </w:rPr>
        <w:t>ти. Немало тут зашкодив і податливий, нерішучий характер Ярополка, що хотів усім догодити, а власне цим привів відносини до повного роз</w:t>
      </w:r>
      <w:r w:rsidRPr="00DC5E90">
        <w:rPr>
          <w:rFonts w:ascii="Times New Roman" w:eastAsia="Times New Roman" w:hAnsi="Times New Roman" w:cs="Times New Roman"/>
          <w:color w:val="000000"/>
          <w:sz w:val="28"/>
          <w:szCs w:val="28"/>
          <w:lang w:val="uk-UA" w:eastAsia="ru-RU"/>
        </w:rPr>
        <w:softHyphen/>
        <w:t>строю —</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и</w:t>
      </w:r>
      <w:r>
        <w:rPr>
          <w:rFonts w:ascii="Times New Roman" w:eastAsia="Times New Roman" w:hAnsi="Times New Roman" w:cs="Times New Roman"/>
          <w:color w:val="000000"/>
          <w:sz w:val="28"/>
          <w:szCs w:val="28"/>
          <w:lang w:val="uk-UA" w:eastAsia="ru-RU"/>
        </w:rPr>
        <w:t xml:space="preserve"> раздьра ся вся земля Русьская“</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Ярополк взявся за виконання свого </w:t>
      </w:r>
      <w:r w:rsidRPr="00DC5E90">
        <w:rPr>
          <w:rFonts w:ascii="Times New Roman" w:eastAsia="Times New Roman" w:hAnsi="Times New Roman" w:cs="Times New Roman"/>
          <w:color w:val="000000"/>
          <w:sz w:val="28"/>
          <w:szCs w:val="28"/>
          <w:lang w:eastAsia="ru-RU"/>
        </w:rPr>
        <w:t>зобов'язання,</w:t>
      </w:r>
      <w:r w:rsidRPr="00DC5E90">
        <w:rPr>
          <w:rFonts w:ascii="Times New Roman" w:eastAsia="Times New Roman" w:hAnsi="Times New Roman" w:cs="Times New Roman"/>
          <w:color w:val="000000"/>
          <w:sz w:val="28"/>
          <w:szCs w:val="28"/>
          <w:lang w:val="uk-UA" w:eastAsia="ru-RU"/>
        </w:rPr>
        <w:t xml:space="preserve"> як тільки сів у Києві. Він покликав Мстиславича Всеволода сісти у Перея</w:t>
      </w:r>
      <w:r w:rsidRPr="00DC5E90">
        <w:rPr>
          <w:rFonts w:ascii="Times New Roman" w:eastAsia="Times New Roman" w:hAnsi="Times New Roman" w:cs="Times New Roman"/>
          <w:color w:val="000000"/>
          <w:sz w:val="28"/>
          <w:szCs w:val="28"/>
          <w:lang w:val="uk-UA" w:eastAsia="ru-RU"/>
        </w:rPr>
        <w:softHyphen/>
        <w:t>славі, і той поїхав туди, на велике невдоволення новгородців, що дуж</w:t>
      </w:r>
      <w:r>
        <w:rPr>
          <w:rFonts w:ascii="Times New Roman" w:eastAsia="Times New Roman" w:hAnsi="Times New Roman" w:cs="Times New Roman"/>
          <w:color w:val="000000"/>
          <w:sz w:val="28"/>
          <w:szCs w:val="28"/>
          <w:lang w:val="uk-UA" w:eastAsia="ru-RU"/>
        </w:rPr>
        <w:t>е не любили такого гребуван</w:t>
      </w:r>
      <w:r w:rsidRPr="00DC5E90">
        <w:rPr>
          <w:rFonts w:ascii="Times New Roman" w:eastAsia="Times New Roman" w:hAnsi="Times New Roman" w:cs="Times New Roman"/>
          <w:color w:val="000000"/>
          <w:sz w:val="28"/>
          <w:szCs w:val="28"/>
          <w:lang w:val="uk-UA" w:eastAsia="ru-RU"/>
        </w:rPr>
        <w:t xml:space="preserve">ня новгородським столом, і були навіть </w:t>
      </w:r>
      <w:r w:rsidRPr="00DC5E90">
        <w:rPr>
          <w:rFonts w:ascii="Times New Roman" w:eastAsia="Times New Roman" w:hAnsi="Times New Roman" w:cs="Times New Roman"/>
          <w:color w:val="000000"/>
          <w:sz w:val="28"/>
          <w:szCs w:val="28"/>
          <w:lang w:eastAsia="ru-RU"/>
        </w:rPr>
        <w:t>зобов'язали</w:t>
      </w:r>
      <w:r w:rsidRPr="00DC5E90">
        <w:rPr>
          <w:rFonts w:ascii="Times New Roman" w:eastAsia="Times New Roman" w:hAnsi="Times New Roman" w:cs="Times New Roman"/>
          <w:color w:val="000000"/>
          <w:sz w:val="28"/>
          <w:szCs w:val="28"/>
          <w:lang w:val="uk-UA" w:eastAsia="ru-RU"/>
        </w:rPr>
        <w:t xml:space="preserve"> Всеволода присягою, що буде у них князем аж до смерті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Новгород того разу лишився в його номінальній </w:t>
      </w:r>
      <w:r w:rsidRPr="00DC5E90">
        <w:rPr>
          <w:rFonts w:ascii="Times New Roman" w:eastAsia="Times New Roman" w:hAnsi="Times New Roman" w:cs="Times New Roman"/>
          <w:color w:val="000000"/>
          <w:sz w:val="28"/>
          <w:szCs w:val="28"/>
          <w:lang w:eastAsia="ru-RU"/>
        </w:rPr>
        <w:t>вла</w:t>
      </w:r>
      <w:r w:rsidRPr="00DC5E90">
        <w:rPr>
          <w:rFonts w:ascii="Times New Roman" w:eastAsia="Times New Roman" w:hAnsi="Times New Roman" w:cs="Times New Roman"/>
          <w:color w:val="000000"/>
          <w:sz w:val="28"/>
          <w:szCs w:val="28"/>
          <w:lang w:val="uk-UA" w:eastAsia="ru-RU"/>
        </w:rPr>
        <w:t>ді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Тим часом молодші Мономаховичі - Юрій і Андрій, довідавшись, що Ярополк передав Переяслав Всеволоду, зрозуміли, як і нале</w:t>
      </w:r>
      <w:r w:rsidRPr="00DC5E90">
        <w:rPr>
          <w:rFonts w:ascii="Times New Roman" w:eastAsia="Times New Roman" w:hAnsi="Times New Roman" w:cs="Times New Roman"/>
          <w:color w:val="000000"/>
          <w:sz w:val="28"/>
          <w:szCs w:val="28"/>
          <w:lang w:val="uk-UA" w:eastAsia="ru-RU"/>
        </w:rPr>
        <w:softHyphen/>
        <w:t>жал</w:t>
      </w:r>
      <w:r>
        <w:rPr>
          <w:rFonts w:ascii="Times New Roman" w:eastAsia="Times New Roman" w:hAnsi="Times New Roman" w:cs="Times New Roman"/>
          <w:color w:val="000000"/>
          <w:sz w:val="28"/>
          <w:szCs w:val="28"/>
          <w:lang w:val="uk-UA" w:eastAsia="ru-RU"/>
        </w:rPr>
        <w:t>о, що цим вирішується справа ки</w:t>
      </w:r>
      <w:r w:rsidRPr="00DC5E90">
        <w:rPr>
          <w:rFonts w:ascii="Times New Roman" w:eastAsia="Times New Roman" w:hAnsi="Times New Roman" w:cs="Times New Roman"/>
          <w:color w:val="000000"/>
          <w:sz w:val="28"/>
          <w:szCs w:val="28"/>
          <w:lang w:val="uk-UA" w:eastAsia="ru-RU"/>
        </w:rPr>
        <w:t xml:space="preserve">ївського стола: „це брат наш Ярополк хоче після своєї </w:t>
      </w:r>
      <w:r w:rsidRPr="00DC5E90">
        <w:rPr>
          <w:rFonts w:ascii="Times New Roman" w:eastAsia="Times New Roman" w:hAnsi="Times New Roman" w:cs="Times New Roman"/>
          <w:color w:val="000000"/>
          <w:sz w:val="28"/>
          <w:szCs w:val="28"/>
          <w:lang w:eastAsia="ru-RU"/>
        </w:rPr>
        <w:t>смерт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передати Київ своєму</w:t>
      </w:r>
      <w:r w:rsidRPr="00DC5E9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братану Все</w:t>
      </w:r>
      <w:r>
        <w:rPr>
          <w:rFonts w:ascii="Times New Roman" w:eastAsia="Times New Roman" w:hAnsi="Times New Roman" w:cs="Times New Roman"/>
          <w:color w:val="000000"/>
          <w:sz w:val="28"/>
          <w:szCs w:val="28"/>
          <w:lang w:val="uk-UA" w:eastAsia="ru-RU"/>
        </w:rPr>
        <w:softHyphen/>
        <w:t>володу“, як пе</w:t>
      </w:r>
      <w:r w:rsidRPr="00DC5E90">
        <w:rPr>
          <w:rFonts w:ascii="Times New Roman" w:eastAsia="Times New Roman" w:hAnsi="Times New Roman" w:cs="Times New Roman"/>
          <w:color w:val="000000"/>
          <w:sz w:val="28"/>
          <w:szCs w:val="28"/>
          <w:lang w:val="uk-UA" w:eastAsia="ru-RU"/>
        </w:rPr>
        <w:t>реказує їхні думки літопис, і постановили проте</w:t>
      </w:r>
      <w:r w:rsidRPr="00DC5E90">
        <w:rPr>
          <w:rFonts w:ascii="Times New Roman" w:eastAsia="Times New Roman" w:hAnsi="Times New Roman" w:cs="Times New Roman"/>
          <w:color w:val="000000"/>
          <w:sz w:val="28"/>
          <w:szCs w:val="28"/>
          <w:lang w:val="uk-UA" w:eastAsia="ru-RU"/>
        </w:rPr>
        <w:softHyphen/>
        <w:t>стувати. Їх старший брат Вячеслав, що мав власне виступити наслідником Києва, - цілком нездарний, сидів мовчки у своєм</w:t>
      </w:r>
      <w:r>
        <w:rPr>
          <w:rFonts w:ascii="Times New Roman" w:eastAsia="Times New Roman" w:hAnsi="Times New Roman" w:cs="Times New Roman"/>
          <w:color w:val="000000"/>
          <w:sz w:val="28"/>
          <w:szCs w:val="28"/>
          <w:lang w:val="uk-UA" w:eastAsia="ru-RU"/>
        </w:rPr>
        <w:t>у</w:t>
      </w:r>
      <w:r w:rsidRPr="00DC5E90">
        <w:rPr>
          <w:rFonts w:ascii="Times New Roman" w:eastAsia="Times New Roman" w:hAnsi="Times New Roman" w:cs="Times New Roman"/>
          <w:color w:val="000000"/>
          <w:sz w:val="28"/>
          <w:szCs w:val="28"/>
          <w:lang w:val="uk-UA" w:eastAsia="ru-RU"/>
        </w:rPr>
        <w:t xml:space="preserve"> Турові, і на нього не було чого зважати. Тому Юрій з Андрієм постановляють діяти на власну руку і власними силами; вони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-132-</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обіцяли і присягнули собі допомагати один одному, а на випадок </w:t>
      </w:r>
      <w:r w:rsidRPr="00DC5E90">
        <w:rPr>
          <w:rFonts w:ascii="Times New Roman" w:eastAsia="Times New Roman" w:hAnsi="Times New Roman" w:cs="Times New Roman"/>
          <w:color w:val="000000"/>
          <w:sz w:val="28"/>
          <w:szCs w:val="28"/>
          <w:lang w:eastAsia="ru-RU"/>
        </w:rPr>
        <w:t>смерт</w:t>
      </w:r>
      <w:r w:rsidRPr="00DC5E90">
        <w:rPr>
          <w:rFonts w:ascii="Times New Roman" w:eastAsia="Times New Roman" w:hAnsi="Times New Roman" w:cs="Times New Roman"/>
          <w:color w:val="000000"/>
          <w:sz w:val="28"/>
          <w:szCs w:val="28"/>
          <w:lang w:val="en-US" w:eastAsia="ru-RU"/>
        </w:rPr>
        <w:t>i</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хто пере</w:t>
      </w:r>
      <w:r>
        <w:rPr>
          <w:rFonts w:ascii="Times New Roman" w:eastAsia="Times New Roman" w:hAnsi="Times New Roman" w:cs="Times New Roman"/>
          <w:color w:val="000000"/>
          <w:sz w:val="28"/>
          <w:szCs w:val="28"/>
          <w:lang w:val="uk-UA" w:eastAsia="ru-RU"/>
        </w:rPr>
        <w:t>живе, має допомогти дітям покій</w:t>
      </w:r>
      <w:r w:rsidRPr="00DC5E90">
        <w:rPr>
          <w:rFonts w:ascii="Times New Roman" w:eastAsia="Times New Roman" w:hAnsi="Times New Roman" w:cs="Times New Roman"/>
          <w:color w:val="000000"/>
          <w:sz w:val="28"/>
          <w:szCs w:val="28"/>
          <w:lang w:val="uk-UA" w:eastAsia="ru-RU"/>
        </w:rPr>
        <w:t>но</w:t>
      </w:r>
      <w:r>
        <w:rPr>
          <w:rFonts w:ascii="Times New Roman" w:eastAsia="Times New Roman" w:hAnsi="Times New Roman" w:cs="Times New Roman"/>
          <w:color w:val="000000"/>
          <w:sz w:val="28"/>
          <w:szCs w:val="28"/>
          <w:lang w:val="uk-UA" w:eastAsia="ru-RU"/>
        </w:rPr>
        <w:t>го брата обо</w:t>
      </w:r>
      <w:r>
        <w:rPr>
          <w:rFonts w:ascii="Times New Roman" w:eastAsia="Times New Roman" w:hAnsi="Times New Roman" w:cs="Times New Roman"/>
          <w:color w:val="000000"/>
          <w:sz w:val="28"/>
          <w:szCs w:val="28"/>
          <w:lang w:val="uk-UA" w:eastAsia="ru-RU"/>
        </w:rPr>
        <w:softHyphen/>
        <w:t>ронити батьківщину</w:t>
      </w:r>
      <w:r w:rsidRPr="00DC5E90">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Всеволод ледве встиг прибути до Переяслава, як напав на нього неспо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дівано Юрій з полком і вигнав звідти. Київський лі</w:t>
      </w:r>
      <w:r w:rsidRPr="00DC5E90">
        <w:rPr>
          <w:rFonts w:ascii="Times New Roman" w:eastAsia="Times New Roman" w:hAnsi="Times New Roman" w:cs="Times New Roman"/>
          <w:color w:val="000000"/>
          <w:sz w:val="28"/>
          <w:szCs w:val="28"/>
          <w:lang w:eastAsia="ru-RU"/>
        </w:rPr>
        <w:softHyphen/>
        <w:t xml:space="preserve">топис </w:t>
      </w:r>
      <w:r w:rsidRPr="00DC5E90">
        <w:rPr>
          <w:rFonts w:ascii="Times New Roman" w:eastAsia="Times New Roman" w:hAnsi="Times New Roman" w:cs="Times New Roman"/>
          <w:color w:val="000000"/>
          <w:sz w:val="28"/>
          <w:szCs w:val="28"/>
          <w:lang w:val="uk-UA" w:eastAsia="ru-RU"/>
        </w:rPr>
        <w:t>переказує, може анекдотичну подробицю, що Всеволод не пробув у Переяславі і пів дня: рано прибув, а вже перед обідом Юрій його виполошив. Мусив повертатися до Новгорода, а там його спочатку не хотіли навіть</w:t>
      </w:r>
      <w:r>
        <w:rPr>
          <w:rFonts w:ascii="Times New Roman" w:eastAsia="Times New Roman" w:hAnsi="Times New Roman" w:cs="Times New Roman"/>
          <w:color w:val="000000"/>
          <w:sz w:val="28"/>
          <w:szCs w:val="28"/>
          <w:lang w:val="uk-UA" w:eastAsia="ru-RU"/>
        </w:rPr>
        <w:t xml:space="preserve"> і приймати</w:t>
      </w:r>
      <w:hyperlink w:anchor="sdfootnote2sym" w:history="1">
        <w:r w:rsidRPr="00DC5E90">
          <w:rPr>
            <w:rFonts w:ascii="Times New Roman" w:eastAsia="Times New Roman" w:hAnsi="Times New Roman" w:cs="Times New Roman"/>
            <w:color w:val="000080"/>
            <w:sz w:val="28"/>
            <w:szCs w:val="28"/>
            <w:u w:val="single"/>
            <w:vertAlign w:val="superscript"/>
            <w:lang w:val="uk-UA" w:eastAsia="ru-RU"/>
          </w:rPr>
          <w:t>2</w:t>
        </w:r>
      </w:hyperlink>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Але Ярополк не хотів дозволити Юрію такого насильства. Він встиг якось умовити його </w:t>
      </w:r>
      <w:hyperlink w:anchor="sdfootnote3sym" w:history="1">
        <w:r w:rsidRPr="00DC5E90">
          <w:rPr>
            <w:rFonts w:ascii="Times New Roman" w:eastAsia="Times New Roman" w:hAnsi="Times New Roman" w:cs="Times New Roman"/>
            <w:color w:val="000080"/>
            <w:sz w:val="28"/>
            <w:szCs w:val="28"/>
            <w:u w:val="single"/>
            <w:vertAlign w:val="superscript"/>
            <w:lang w:val="uk-UA" w:eastAsia="ru-RU"/>
          </w:rPr>
          <w:t>3</w:t>
        </w:r>
      </w:hyperlink>
      <w:r w:rsidRPr="00DC5E90">
        <w:rPr>
          <w:rFonts w:ascii="Times New Roman" w:eastAsia="Times New Roman" w:hAnsi="Times New Roman" w:cs="Times New Roman"/>
          <w:color w:val="000000"/>
          <w:sz w:val="28"/>
          <w:szCs w:val="28"/>
          <w:lang w:val="uk-UA" w:eastAsia="ru-RU"/>
        </w:rPr>
        <w:t>, і Юрій, пробувши в Переяславі вісім днів, вийшов звідти, а Ярополк віддав Переяслав другому Мстиславичу - Ізяславу. При</w:t>
      </w:r>
      <w:r>
        <w:rPr>
          <w:rFonts w:ascii="Times New Roman" w:eastAsia="Times New Roman" w:hAnsi="Times New Roman" w:cs="Times New Roman"/>
          <w:color w:val="000000"/>
          <w:sz w:val="28"/>
          <w:szCs w:val="28"/>
          <w:lang w:val="uk-UA" w:eastAsia="ru-RU"/>
        </w:rPr>
        <w:t xml:space="preserve"> цьо</w:t>
      </w:r>
      <w:r w:rsidRPr="00DC5E90">
        <w:rPr>
          <w:rFonts w:ascii="Times New Roman" w:eastAsia="Times New Roman" w:hAnsi="Times New Roman" w:cs="Times New Roman"/>
          <w:color w:val="000000"/>
          <w:sz w:val="28"/>
          <w:szCs w:val="28"/>
          <w:lang w:val="uk-UA" w:eastAsia="ru-RU"/>
        </w:rPr>
        <w:t>му згадуються якісь умови і при</w:t>
      </w:r>
      <w:r w:rsidRPr="00DC5E90">
        <w:rPr>
          <w:rFonts w:ascii="Times New Roman" w:eastAsia="Times New Roman" w:hAnsi="Times New Roman" w:cs="Times New Roman"/>
          <w:color w:val="000000"/>
          <w:sz w:val="28"/>
          <w:szCs w:val="28"/>
          <w:lang w:val="uk-UA" w:eastAsia="ru-RU"/>
        </w:rPr>
        <w:softHyphen/>
        <w:t>сяги між Юрієм і Ярополком, між Ярополком і І</w:t>
      </w:r>
      <w:r>
        <w:rPr>
          <w:rFonts w:ascii="Times New Roman" w:eastAsia="Times New Roman" w:hAnsi="Times New Roman" w:cs="Times New Roman"/>
          <w:color w:val="000000"/>
          <w:sz w:val="28"/>
          <w:szCs w:val="28"/>
          <w:lang w:val="uk-UA" w:eastAsia="ru-RU"/>
        </w:rPr>
        <w:t>зяславом, але нічого навіть пра</w:t>
      </w:r>
      <w:r w:rsidRPr="00DC5E90">
        <w:rPr>
          <w:rFonts w:ascii="Times New Roman" w:eastAsia="Times New Roman" w:hAnsi="Times New Roman" w:cs="Times New Roman"/>
          <w:color w:val="000000"/>
          <w:sz w:val="28"/>
          <w:szCs w:val="28"/>
          <w:lang w:val="uk-UA" w:eastAsia="ru-RU"/>
        </w:rPr>
        <w:t>вдоподібного про зміст їх я не можу сказати.</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Та й Ізяславу не довго довелось посидіти у Переяславі: і Ярополк ще того ж самого року силоміць (</w:t>
      </w:r>
      <w:r>
        <w:rPr>
          <w:rFonts w:ascii="Times New Roman" w:eastAsia="Times New Roman" w:hAnsi="Times New Roman" w:cs="Times New Roman"/>
          <w:color w:val="000000"/>
          <w:sz w:val="28"/>
          <w:szCs w:val="28"/>
          <w:lang w:val="uk-UA" w:eastAsia="ru-RU"/>
        </w:rPr>
        <w:t>„с ну</w:t>
      </w:r>
      <w:r w:rsidRPr="00DC5E90">
        <w:rPr>
          <w:rFonts w:ascii="Times New Roman" w:eastAsia="Times New Roman" w:hAnsi="Times New Roman" w:cs="Times New Roman"/>
          <w:color w:val="000000"/>
          <w:sz w:val="28"/>
          <w:szCs w:val="28"/>
          <w:lang w:val="uk-UA" w:eastAsia="ru-RU"/>
        </w:rPr>
        <w:t>жею“) вивів його звідси, а на його місце посадив Вячеслава. Суздальський літопис каже, що Ярополк зробив це за порадою братії, з причини по</w:t>
      </w:r>
      <w:r w:rsidRPr="00DC5E90">
        <w:rPr>
          <w:rFonts w:ascii="Times New Roman" w:eastAsia="Times New Roman" w:hAnsi="Times New Roman" w:cs="Times New Roman"/>
          <w:color w:val="000000"/>
          <w:sz w:val="28"/>
          <w:szCs w:val="28"/>
          <w:lang w:val="uk-UA" w:eastAsia="ru-RU"/>
        </w:rPr>
        <w:softHyphen/>
        <w:t>лоцьких подій; Ізяслав, переходячи в Переяслав, полишив у По</w:t>
      </w:r>
      <w:r w:rsidRPr="00DC5E90">
        <w:rPr>
          <w:rFonts w:ascii="Times New Roman" w:eastAsia="Times New Roman" w:hAnsi="Times New Roman" w:cs="Times New Roman"/>
          <w:color w:val="000000"/>
          <w:sz w:val="28"/>
          <w:szCs w:val="28"/>
          <w:lang w:val="uk-UA" w:eastAsia="ru-RU"/>
        </w:rPr>
        <w:softHyphen/>
        <w:t>лоцьку брата Святополка, але полочани вигнали його і посадили одного з внуків Всеслава - Василька; отже, мовляв, треба було п</w:t>
      </w:r>
      <w:bookmarkStart w:id="19" w:name="sdfootnote4anc"/>
      <w:r>
        <w:rPr>
          <w:rFonts w:ascii="Times New Roman" w:eastAsia="Times New Roman" w:hAnsi="Times New Roman" w:cs="Times New Roman"/>
          <w:color w:val="000000"/>
          <w:sz w:val="28"/>
          <w:szCs w:val="28"/>
          <w:lang w:val="uk-UA" w:eastAsia="ru-RU"/>
        </w:rPr>
        <w:t>рисутності Ізяслава в Полоччині</w:t>
      </w:r>
      <w:hyperlink w:anchor="sdfootnote4sym" w:history="1">
        <w:r w:rsidRPr="00DC5E90">
          <w:rPr>
            <w:rFonts w:ascii="Times New Roman" w:eastAsia="Times New Roman" w:hAnsi="Times New Roman" w:cs="Times New Roman"/>
            <w:color w:val="000080"/>
            <w:sz w:val="28"/>
            <w:szCs w:val="28"/>
            <w:u w:val="single"/>
            <w:vertAlign w:val="superscript"/>
            <w:lang w:val="uk-UA" w:eastAsia="ru-RU"/>
          </w:rPr>
          <w:t>4</w:t>
        </w:r>
      </w:hyperlink>
      <w:bookmarkEnd w:id="19"/>
      <w:r w:rsidRPr="00DC5E90">
        <w:rPr>
          <w:rFonts w:ascii="Times New Roman" w:eastAsia="Times New Roman" w:hAnsi="Times New Roman" w:cs="Times New Roman"/>
          <w:color w:val="000000"/>
          <w:sz w:val="28"/>
          <w:szCs w:val="28"/>
          <w:lang w:val="uk-UA" w:eastAsia="ru-RU"/>
        </w:rPr>
        <w:t>. Та така печаливість Ярополка за полоцьку волость Мст</w:t>
      </w:r>
      <w:bookmarkStart w:id="20" w:name="sdfootnote5anc"/>
      <w:r>
        <w:rPr>
          <w:rFonts w:ascii="Times New Roman" w:eastAsia="Times New Roman" w:hAnsi="Times New Roman" w:cs="Times New Roman"/>
          <w:color w:val="000000"/>
          <w:sz w:val="28"/>
          <w:szCs w:val="28"/>
          <w:lang w:val="uk-UA" w:eastAsia="ru-RU"/>
        </w:rPr>
        <w:t>иславичів не дуже правдоподібна</w:t>
      </w:r>
      <w:hyperlink w:anchor="sdfootnote5sym" w:history="1">
        <w:r w:rsidRPr="00DC5E90">
          <w:rPr>
            <w:rFonts w:ascii="Times New Roman" w:eastAsia="Times New Roman" w:hAnsi="Times New Roman" w:cs="Times New Roman"/>
            <w:color w:val="000080"/>
            <w:sz w:val="28"/>
            <w:szCs w:val="28"/>
            <w:u w:val="single"/>
            <w:vertAlign w:val="superscript"/>
            <w:lang w:val="uk-UA" w:eastAsia="ru-RU"/>
          </w:rPr>
          <w:t>5</w:t>
        </w:r>
      </w:hyperlink>
      <w:bookmarkEnd w:id="20"/>
      <w:r w:rsidRPr="00DC5E90">
        <w:rPr>
          <w:rFonts w:ascii="Times New Roman" w:eastAsia="Times New Roman" w:hAnsi="Times New Roman" w:cs="Times New Roman"/>
          <w:color w:val="000000"/>
          <w:sz w:val="28"/>
          <w:szCs w:val="28"/>
          <w:lang w:val="uk-UA" w:eastAsia="ru-RU"/>
        </w:rPr>
        <w:t xml:space="preserve">. Скорше, Вячеслав зажадав собі Переяслава, як старший, і то мабуть не сам, а намовлений </w:t>
      </w:r>
      <w:r w:rsidRPr="00DC5E90">
        <w:rPr>
          <w:rFonts w:ascii="Times New Roman" w:eastAsia="Times New Roman" w:hAnsi="Times New Roman" w:cs="Times New Roman"/>
          <w:color w:val="000000"/>
          <w:sz w:val="28"/>
          <w:szCs w:val="28"/>
          <w:lang w:eastAsia="ru-RU"/>
        </w:rPr>
        <w:t xml:space="preserve">меншими </w:t>
      </w:r>
      <w:r w:rsidRPr="00DC5E90">
        <w:rPr>
          <w:rFonts w:ascii="Times New Roman" w:eastAsia="Times New Roman" w:hAnsi="Times New Roman" w:cs="Times New Roman"/>
          <w:color w:val="000000"/>
          <w:sz w:val="28"/>
          <w:szCs w:val="28"/>
          <w:lang w:val="uk-UA" w:eastAsia="ru-RU"/>
        </w:rPr>
        <w:t>братами, що все-таки боялись бути виключеними; Київський літопис каже навіть, що Ізя</w:t>
      </w:r>
      <w:r>
        <w:rPr>
          <w:rFonts w:ascii="Times New Roman" w:eastAsia="Times New Roman" w:hAnsi="Times New Roman" w:cs="Times New Roman"/>
          <w:color w:val="000000"/>
          <w:sz w:val="28"/>
          <w:szCs w:val="28"/>
          <w:lang w:val="uk-UA" w:eastAsia="ru-RU"/>
        </w:rPr>
        <w:t>слава „ви</w:t>
      </w:r>
      <w:r w:rsidRPr="00DC5E90">
        <w:rPr>
          <w:rFonts w:ascii="Times New Roman" w:eastAsia="Times New Roman" w:hAnsi="Times New Roman" w:cs="Times New Roman"/>
          <w:color w:val="000000"/>
          <w:sz w:val="28"/>
          <w:szCs w:val="28"/>
          <w:lang w:val="uk-UA" w:eastAsia="ru-RU"/>
        </w:rPr>
        <w:t>гнав“ В</w:t>
      </w:r>
      <w:r>
        <w:rPr>
          <w:rFonts w:ascii="Times New Roman" w:eastAsia="Times New Roman" w:hAnsi="Times New Roman" w:cs="Times New Roman"/>
          <w:color w:val="000000"/>
          <w:sz w:val="28"/>
          <w:szCs w:val="28"/>
          <w:lang w:val="uk-UA" w:eastAsia="ru-RU"/>
        </w:rPr>
        <w:t>ячеслав із Переяслава</w:t>
      </w:r>
      <w:r w:rsidRPr="00DC5E90">
        <w:rPr>
          <w:rFonts w:ascii="Times New Roman" w:eastAsia="Times New Roman" w:hAnsi="Times New Roman" w:cs="Times New Roman"/>
          <w:color w:val="000000"/>
          <w:sz w:val="28"/>
          <w:szCs w:val="28"/>
          <w:vertAlign w:val="superscript"/>
          <w:lang w:val="uk-UA" w:eastAsia="ru-RU"/>
        </w:rPr>
        <w:t>6</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Туров </w:t>
      </w:r>
      <w:r w:rsidRPr="00DC5E90">
        <w:rPr>
          <w:rFonts w:ascii="Times New Roman" w:eastAsia="Times New Roman" w:hAnsi="Times New Roman" w:cs="Times New Roman"/>
          <w:color w:val="000000"/>
          <w:sz w:val="28"/>
          <w:szCs w:val="28"/>
          <w:lang w:val="uk-UA" w:eastAsia="ru-RU"/>
        </w:rPr>
        <w:t>віддали Ізяславу, в при</w:t>
      </w:r>
      <w:r w:rsidRPr="00DC5E90">
        <w:rPr>
          <w:rFonts w:ascii="Times New Roman" w:eastAsia="Times New Roman" w:hAnsi="Times New Roman" w:cs="Times New Roman"/>
          <w:color w:val="000000"/>
          <w:sz w:val="28"/>
          <w:szCs w:val="28"/>
          <w:lang w:val="uk-UA" w:eastAsia="ru-RU"/>
        </w:rPr>
        <w:softHyphen/>
        <w:t>дачу до Мінська</w:t>
      </w:r>
      <w:r>
        <w:rPr>
          <w:rFonts w:ascii="Times New Roman" w:eastAsia="Times New Roman" w:hAnsi="Times New Roman" w:cs="Times New Roman"/>
          <w:color w:val="000000"/>
          <w:sz w:val="28"/>
          <w:szCs w:val="28"/>
          <w:lang w:val="uk-UA" w:eastAsia="ru-RU"/>
        </w:rPr>
        <w:t>, що ще лишивсь у Ізяслава з По</w:t>
      </w:r>
      <w:r w:rsidRPr="00DC5E90">
        <w:rPr>
          <w:rFonts w:ascii="Times New Roman" w:eastAsia="Times New Roman" w:hAnsi="Times New Roman" w:cs="Times New Roman"/>
          <w:color w:val="000000"/>
          <w:sz w:val="28"/>
          <w:szCs w:val="28"/>
          <w:lang w:val="uk-UA" w:eastAsia="ru-RU"/>
        </w:rPr>
        <w:t>лоцьких воло</w:t>
      </w:r>
      <w:r w:rsidRPr="00DC5E90">
        <w:rPr>
          <w:rFonts w:ascii="Times New Roman" w:eastAsia="Times New Roman" w:hAnsi="Times New Roman" w:cs="Times New Roman"/>
          <w:color w:val="000000"/>
          <w:sz w:val="28"/>
          <w:szCs w:val="28"/>
          <w:lang w:val="uk-UA" w:eastAsia="ru-RU"/>
        </w:rPr>
        <w:softHyphen/>
        <w:t>стей; крім того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 Ярополк д</w:t>
      </w:r>
      <w:r w:rsidRPr="00DC5E90">
        <w:rPr>
          <w:rFonts w:ascii="Times New Roman" w:eastAsia="Times New Roman" w:hAnsi="Times New Roman" w:cs="Times New Roman"/>
          <w:color w:val="000000"/>
          <w:sz w:val="28"/>
          <w:szCs w:val="28"/>
          <w:lang w:eastAsia="ru-RU"/>
        </w:rPr>
        <w:t xml:space="preserve">оручив </w:t>
      </w:r>
      <w:r w:rsidRPr="00DC5E90">
        <w:rPr>
          <w:rFonts w:ascii="Times New Roman" w:eastAsia="Times New Roman" w:hAnsi="Times New Roman" w:cs="Times New Roman"/>
          <w:color w:val="000000"/>
          <w:sz w:val="28"/>
          <w:szCs w:val="28"/>
          <w:lang w:val="uk-UA" w:eastAsia="ru-RU"/>
        </w:rPr>
        <w:t>князям новгородському і смо</w:t>
      </w:r>
      <w:r w:rsidRPr="00DC5E90">
        <w:rPr>
          <w:rFonts w:ascii="Times New Roman" w:eastAsia="Times New Roman" w:hAnsi="Times New Roman" w:cs="Times New Roman"/>
          <w:color w:val="000000"/>
          <w:sz w:val="28"/>
          <w:szCs w:val="28"/>
          <w:lang w:val="uk-UA" w:eastAsia="ru-RU"/>
        </w:rPr>
        <w:softHyphen/>
        <w:t>-</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-133-</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ленському дати Ізяславу ще від себе подарунки, </w:t>
      </w:r>
      <w:r w:rsidRPr="00DC5E90">
        <w:rPr>
          <w:rFonts w:ascii="Times New Roman" w:eastAsia="Times New Roman" w:hAnsi="Times New Roman" w:cs="Times New Roman"/>
          <w:color w:val="000000"/>
          <w:sz w:val="28"/>
          <w:szCs w:val="28"/>
          <w:lang w:eastAsia="ru-RU"/>
        </w:rPr>
        <w:t>„дани Печерьскые</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и отъ Смолиньска </w:t>
      </w:r>
      <w:r w:rsidRPr="00DC5E90">
        <w:rPr>
          <w:rFonts w:ascii="Times New Roman" w:eastAsia="Times New Roman" w:hAnsi="Times New Roman" w:cs="Times New Roman"/>
          <w:color w:val="000000"/>
          <w:sz w:val="28"/>
          <w:szCs w:val="28"/>
          <w:lang w:val="uk-UA" w:eastAsia="ru-RU"/>
        </w:rPr>
        <w:t xml:space="preserve">дань“, і </w:t>
      </w:r>
      <w:r w:rsidRPr="00DC5E90">
        <w:rPr>
          <w:rFonts w:ascii="Times New Roman" w:eastAsia="Times New Roman" w:hAnsi="Times New Roman" w:cs="Times New Roman"/>
          <w:color w:val="000000"/>
          <w:sz w:val="28"/>
          <w:szCs w:val="28"/>
          <w:lang w:eastAsia="ru-RU"/>
        </w:rPr>
        <w:t>на тому</w:t>
      </w:r>
      <w:r>
        <w:rPr>
          <w:rFonts w:ascii="Times New Roman" w:eastAsia="Times New Roman" w:hAnsi="Times New Roman" w:cs="Times New Roman"/>
          <w:color w:val="000000"/>
          <w:sz w:val="28"/>
          <w:szCs w:val="28"/>
          <w:lang w:val="uk-UA" w:eastAsia="ru-RU"/>
        </w:rPr>
        <w:t xml:space="preserve"> помири</w:t>
      </w:r>
      <w:r w:rsidRPr="00DC5E90">
        <w:rPr>
          <w:rFonts w:ascii="Times New Roman" w:eastAsia="Times New Roman" w:hAnsi="Times New Roman" w:cs="Times New Roman"/>
          <w:color w:val="000000"/>
          <w:sz w:val="28"/>
          <w:szCs w:val="28"/>
          <w:lang w:val="uk-UA" w:eastAsia="ru-RU"/>
        </w:rPr>
        <w:t>лись</w:t>
      </w:r>
      <w:r w:rsidRPr="00DC5E90">
        <w:rPr>
          <w:rFonts w:ascii="Times New Roman" w:eastAsia="Times New Roman" w:hAnsi="Times New Roman" w:cs="Times New Roman"/>
          <w:color w:val="000000"/>
          <w:sz w:val="28"/>
          <w:szCs w:val="28"/>
          <w:lang w:eastAsia="ru-RU"/>
        </w:rPr>
        <w:t>.</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eastAsia="ru-RU"/>
        </w:rPr>
        <w:t xml:space="preserve">Але Вячеслав, не </w:t>
      </w:r>
      <w:r w:rsidRPr="00DC5E90">
        <w:rPr>
          <w:rFonts w:ascii="Times New Roman" w:eastAsia="Times New Roman" w:hAnsi="Times New Roman" w:cs="Times New Roman"/>
          <w:color w:val="000000"/>
          <w:sz w:val="28"/>
          <w:szCs w:val="28"/>
          <w:lang w:val="uk-UA" w:eastAsia="ru-RU"/>
        </w:rPr>
        <w:t>з</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власної охоти, як </w:t>
      </w:r>
      <w:r w:rsidRPr="00DC5E90">
        <w:rPr>
          <w:rFonts w:ascii="Times New Roman" w:eastAsia="Times New Roman" w:hAnsi="Times New Roman" w:cs="Times New Roman"/>
          <w:color w:val="000000"/>
          <w:sz w:val="28"/>
          <w:szCs w:val="28"/>
          <w:lang w:eastAsia="ru-RU"/>
        </w:rPr>
        <w:t xml:space="preserve">я </w:t>
      </w:r>
      <w:r w:rsidRPr="00DC5E90">
        <w:rPr>
          <w:rFonts w:ascii="Times New Roman" w:eastAsia="Times New Roman" w:hAnsi="Times New Roman" w:cs="Times New Roman"/>
          <w:color w:val="000000"/>
          <w:sz w:val="28"/>
          <w:szCs w:val="28"/>
          <w:lang w:val="uk-UA" w:eastAsia="ru-RU"/>
        </w:rPr>
        <w:t>підозрюю, пішовши до Перея</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слава, не довго витримав тут. Вже на другий рік надумав іти з Переяслава: пішов звідти, повернувся знову, але пот</w:t>
      </w:r>
      <w:r>
        <w:rPr>
          <w:rFonts w:ascii="Times New Roman" w:eastAsia="Times New Roman" w:hAnsi="Times New Roman" w:cs="Times New Roman"/>
          <w:color w:val="000000"/>
          <w:sz w:val="28"/>
          <w:szCs w:val="28"/>
          <w:lang w:val="uk-UA" w:eastAsia="ru-RU"/>
        </w:rPr>
        <w:t>ім таки кинув Переяслав і повер</w:t>
      </w:r>
      <w:r w:rsidRPr="00DC5E90">
        <w:rPr>
          <w:rFonts w:ascii="Times New Roman" w:eastAsia="Times New Roman" w:hAnsi="Times New Roman" w:cs="Times New Roman"/>
          <w:color w:val="000000"/>
          <w:sz w:val="28"/>
          <w:szCs w:val="28"/>
          <w:lang w:val="uk-UA" w:eastAsia="ru-RU"/>
        </w:rPr>
        <w:t>нувсь назад - до Турова. Тоді Юрій умовив Ярополка (десь весною 1184 р.) віддати йому Пе</w:t>
      </w:r>
      <w:r w:rsidRPr="00DC5E90">
        <w:rPr>
          <w:rFonts w:ascii="Times New Roman" w:eastAsia="Times New Roman" w:hAnsi="Times New Roman" w:cs="Times New Roman"/>
          <w:color w:val="000000"/>
          <w:sz w:val="28"/>
          <w:szCs w:val="28"/>
          <w:lang w:val="uk-UA" w:eastAsia="ru-RU"/>
        </w:rPr>
        <w:softHyphen/>
        <w:t>реяслав, а він знов мав віддати свої поволзькі волості Ізяславу. Віддав, одначе, Ізяславу тільки частину їх. Ізяслав втратив терпіння від крутійств своїх стриїв, розсварився і постановив битись. Утворивсь союз: Мстислав</w:t>
      </w:r>
      <w:r>
        <w:rPr>
          <w:rFonts w:ascii="Times New Roman" w:eastAsia="Times New Roman" w:hAnsi="Times New Roman" w:cs="Times New Roman"/>
          <w:color w:val="000000"/>
          <w:sz w:val="28"/>
          <w:szCs w:val="28"/>
          <w:lang w:val="uk-UA" w:eastAsia="ru-RU"/>
        </w:rPr>
        <w:t>ичів - Всеволода новго</w:t>
      </w:r>
      <w:r w:rsidRPr="00DC5E90">
        <w:rPr>
          <w:rFonts w:ascii="Times New Roman" w:eastAsia="Times New Roman" w:hAnsi="Times New Roman" w:cs="Times New Roman"/>
          <w:color w:val="000000"/>
          <w:sz w:val="28"/>
          <w:szCs w:val="28"/>
          <w:lang w:val="uk-UA" w:eastAsia="ru-RU"/>
        </w:rPr>
        <w:t>родського й Ізяслава передовсім, та Ольговичів. Ольговичі ставили собі ближчою метою відібрати Посем'я, забране у них за Мстислава, Ізяслав - здобути собі Ростовсько-суздальську волость; на тому опирався їх союз. Війна велася на півночі і на півдні: новгородці в інте</w:t>
      </w:r>
      <w:r w:rsidRPr="00DC5E90">
        <w:rPr>
          <w:rFonts w:ascii="Times New Roman" w:eastAsia="Times New Roman" w:hAnsi="Times New Roman" w:cs="Times New Roman"/>
          <w:color w:val="000000"/>
          <w:sz w:val="28"/>
          <w:szCs w:val="28"/>
          <w:lang w:val="uk-UA" w:eastAsia="ru-RU"/>
        </w:rPr>
        <w:softHyphen/>
        <w:t>ресах Ізяслава двічі ход</w:t>
      </w:r>
      <w:r>
        <w:rPr>
          <w:rFonts w:ascii="Times New Roman" w:eastAsia="Times New Roman" w:hAnsi="Times New Roman" w:cs="Times New Roman"/>
          <w:color w:val="000000"/>
          <w:sz w:val="28"/>
          <w:szCs w:val="28"/>
          <w:lang w:val="uk-UA" w:eastAsia="ru-RU"/>
        </w:rPr>
        <w:t>или на Суздальську волость, Оль</w:t>
      </w:r>
      <w:r w:rsidRPr="00DC5E90">
        <w:rPr>
          <w:rFonts w:ascii="Times New Roman" w:eastAsia="Times New Roman" w:hAnsi="Times New Roman" w:cs="Times New Roman"/>
          <w:color w:val="000000"/>
          <w:sz w:val="28"/>
          <w:szCs w:val="28"/>
          <w:lang w:val="uk-UA" w:eastAsia="ru-RU"/>
        </w:rPr>
        <w:t>говичі воювали з Ярополком і Юрієм на Подніпров'ї, з участю по</w:t>
      </w:r>
      <w:r w:rsidRPr="00DC5E90">
        <w:rPr>
          <w:rFonts w:ascii="Times New Roman" w:eastAsia="Times New Roman" w:hAnsi="Times New Roman" w:cs="Times New Roman"/>
          <w:color w:val="000000"/>
          <w:sz w:val="28"/>
          <w:szCs w:val="28"/>
          <w:lang w:val="uk-UA" w:eastAsia="ru-RU"/>
        </w:rPr>
        <w:softHyphen/>
        <w:t>ловців, вчинивши великі спу</w:t>
      </w:r>
      <w:r>
        <w:rPr>
          <w:rFonts w:ascii="Times New Roman" w:eastAsia="Times New Roman" w:hAnsi="Times New Roman" w:cs="Times New Roman"/>
          <w:color w:val="000000"/>
          <w:sz w:val="28"/>
          <w:szCs w:val="28"/>
          <w:lang w:val="uk-UA" w:eastAsia="ru-RU"/>
        </w:rPr>
        <w:t>стошення на ліво</w:t>
      </w:r>
      <w:r w:rsidRPr="00DC5E90">
        <w:rPr>
          <w:rFonts w:ascii="Times New Roman" w:eastAsia="Times New Roman" w:hAnsi="Times New Roman" w:cs="Times New Roman"/>
          <w:color w:val="000000"/>
          <w:sz w:val="28"/>
          <w:szCs w:val="28"/>
          <w:lang w:val="uk-UA" w:eastAsia="ru-RU"/>
        </w:rPr>
        <w:t>бережжі. Нарешті це закінчилось угодою: десь на початку 113</w:t>
      </w:r>
      <w:r>
        <w:rPr>
          <w:rFonts w:ascii="Times New Roman" w:eastAsia="Times New Roman" w:hAnsi="Times New Roman" w:cs="Times New Roman"/>
          <w:color w:val="000000"/>
          <w:sz w:val="28"/>
          <w:szCs w:val="28"/>
          <w:lang w:val="uk-UA" w:eastAsia="ru-RU"/>
        </w:rPr>
        <w:t>5 р.</w:t>
      </w:r>
      <w:r w:rsidRPr="00DC5E90">
        <w:rPr>
          <w:rFonts w:ascii="Times New Roman" w:eastAsia="Times New Roman" w:hAnsi="Times New Roman" w:cs="Times New Roman"/>
          <w:color w:val="000000"/>
          <w:sz w:val="28"/>
          <w:szCs w:val="28"/>
          <w:lang w:val="uk-UA" w:eastAsia="ru-RU"/>
        </w:rPr>
        <w:t xml:space="preserve"> Переяслав віддано найменшому</w:t>
      </w:r>
      <w:r w:rsidRPr="00DC5E9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Мономахо</w:t>
      </w:r>
      <w:r w:rsidRPr="00DC5E90">
        <w:rPr>
          <w:rFonts w:ascii="Times New Roman" w:eastAsia="Times New Roman" w:hAnsi="Times New Roman" w:cs="Times New Roman"/>
          <w:color w:val="000000"/>
          <w:sz w:val="28"/>
          <w:szCs w:val="28"/>
          <w:lang w:val="uk-UA" w:eastAsia="ru-RU"/>
        </w:rPr>
        <w:t xml:space="preserve">вичу - Андрію; в його руках він тратив своє значення кандидатури на київський стіл. Волинь (волость Андрія) передано Ізяславу, Юрій повернувсь назад на своє ІІоволжя. Ольговичі жадали привернення волостей </w:t>
      </w:r>
      <w:r w:rsidRPr="00DC5E9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Посе</w:t>
      </w:r>
      <w:r w:rsidRPr="00DC5E90">
        <w:rPr>
          <w:rFonts w:ascii="Times New Roman" w:eastAsia="Times New Roman" w:hAnsi="Times New Roman" w:cs="Times New Roman"/>
          <w:color w:val="000000"/>
          <w:sz w:val="28"/>
          <w:szCs w:val="28"/>
          <w:lang w:val="uk-UA" w:eastAsia="ru-RU"/>
        </w:rPr>
        <w:t>м'я</w:t>
      </w:r>
      <w:r w:rsidRPr="00DC5E90">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 xml:space="preserve"> „що наш батько держав за вашого батька, того й ми хочемо, а як не дасте,</w:t>
      </w:r>
      <w:bookmarkStart w:id="21" w:name="sdfootnote7anc"/>
      <w:r>
        <w:rPr>
          <w:rFonts w:ascii="Times New Roman" w:eastAsia="Times New Roman" w:hAnsi="Times New Roman" w:cs="Times New Roman"/>
          <w:color w:val="000000"/>
          <w:sz w:val="28"/>
          <w:szCs w:val="28"/>
          <w:lang w:val="uk-UA" w:eastAsia="ru-RU"/>
        </w:rPr>
        <w:t xml:space="preserve"> не жалуйте потім, що станеться</w:t>
      </w:r>
      <w:bookmarkEnd w:id="21"/>
      <w:r w:rsidRPr="00DC5E90">
        <w:rPr>
          <w:rFonts w:ascii="Times New Roman" w:eastAsia="Times New Roman" w:hAnsi="Times New Roman" w:cs="Times New Roman"/>
          <w:color w:val="000000"/>
          <w:sz w:val="28"/>
          <w:szCs w:val="28"/>
          <w:lang w:val="uk-UA" w:eastAsia="ru-RU"/>
        </w:rPr>
        <w:t>, але не дістали, і зіставшися без союзників, мусили на разі замовкнути.</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Але спробувавши раз боротьби з Мономаховичами, Ольговичі слідом розпочали з Ярополком і його братами війну вже на власну руку. Літом 1135 р. вони, навівши половців, спустош</w:t>
      </w:r>
      <w:r>
        <w:rPr>
          <w:rFonts w:ascii="Times New Roman" w:eastAsia="Times New Roman" w:hAnsi="Times New Roman" w:cs="Times New Roman"/>
          <w:color w:val="000000"/>
          <w:sz w:val="28"/>
          <w:szCs w:val="28"/>
          <w:lang w:val="uk-UA" w:eastAsia="ru-RU"/>
        </w:rPr>
        <w:t>или Пе</w:t>
      </w:r>
      <w:r>
        <w:rPr>
          <w:rFonts w:ascii="Times New Roman" w:eastAsia="Times New Roman" w:hAnsi="Times New Roman" w:cs="Times New Roman"/>
          <w:color w:val="000000"/>
          <w:sz w:val="28"/>
          <w:szCs w:val="28"/>
          <w:lang w:val="uk-UA" w:eastAsia="ru-RU"/>
        </w:rPr>
        <w:softHyphen/>
        <w:t>реяславщину. Ярополк при</w:t>
      </w:r>
      <w:r w:rsidRPr="00DC5E90">
        <w:rPr>
          <w:rFonts w:ascii="Times New Roman" w:eastAsia="Times New Roman" w:hAnsi="Times New Roman" w:cs="Times New Roman"/>
          <w:color w:val="000000"/>
          <w:sz w:val="28"/>
          <w:szCs w:val="28"/>
          <w:lang w:val="uk-UA" w:eastAsia="ru-RU"/>
        </w:rPr>
        <w:t>йшов її рятувати, але битва, що сталася на Супої, закінчилась перемогою Оль</w:t>
      </w:r>
      <w:r>
        <w:rPr>
          <w:rFonts w:ascii="Times New Roman" w:eastAsia="Times New Roman" w:hAnsi="Times New Roman" w:cs="Times New Roman"/>
          <w:color w:val="000000"/>
          <w:sz w:val="28"/>
          <w:szCs w:val="28"/>
          <w:lang w:val="uk-UA" w:eastAsia="ru-RU"/>
        </w:rPr>
        <w:t>говичів: Ярополк поспішив, наді</w:t>
      </w:r>
      <w:r w:rsidRPr="00DC5E90">
        <w:rPr>
          <w:rFonts w:ascii="Times New Roman" w:eastAsia="Times New Roman" w:hAnsi="Times New Roman" w:cs="Times New Roman"/>
          <w:color w:val="000000"/>
          <w:sz w:val="28"/>
          <w:szCs w:val="28"/>
          <w:lang w:val="uk-UA" w:eastAsia="ru-RU"/>
        </w:rPr>
        <w:t xml:space="preserve">ючись на свої сили, і розпочав битву, не стягнувши навіть всього війська, а </w:t>
      </w:r>
      <w:r>
        <w:rPr>
          <w:rFonts w:ascii="Times New Roman" w:eastAsia="Times New Roman" w:hAnsi="Times New Roman" w:cs="Times New Roman"/>
          <w:color w:val="000000"/>
          <w:sz w:val="28"/>
          <w:szCs w:val="28"/>
          <w:lang w:val="uk-UA" w:eastAsia="ru-RU"/>
        </w:rPr>
        <w:t>дружина його, розбивши половець</w:t>
      </w:r>
      <w:r w:rsidRPr="00DC5E90">
        <w:rPr>
          <w:rFonts w:ascii="Times New Roman" w:eastAsia="Times New Roman" w:hAnsi="Times New Roman" w:cs="Times New Roman"/>
          <w:color w:val="000000"/>
          <w:sz w:val="28"/>
          <w:szCs w:val="28"/>
          <w:lang w:val="uk-UA" w:eastAsia="ru-RU"/>
        </w:rPr>
        <w:t>кий полк, приведе</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ний Ольговичами, пустилася в погоню, полишивши своїх князів з малими си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лами, і ті були розбиті дружиною Ольговичів. Наложив тут головою внук Мономаха Василько </w:t>
      </w:r>
      <w:r w:rsidRPr="00DC5E90">
        <w:rPr>
          <w:rFonts w:ascii="Times New Roman" w:eastAsia="Times New Roman" w:hAnsi="Times New Roman" w:cs="Times New Roman"/>
          <w:color w:val="000000"/>
          <w:sz w:val="28"/>
          <w:szCs w:val="28"/>
          <w:lang w:eastAsia="ru-RU"/>
        </w:rPr>
        <w:t xml:space="preserve">Леонович, </w:t>
      </w:r>
      <w:r w:rsidRPr="00DC5E90">
        <w:rPr>
          <w:rFonts w:ascii="Times New Roman" w:eastAsia="Times New Roman" w:hAnsi="Times New Roman" w:cs="Times New Roman"/>
          <w:color w:val="000000"/>
          <w:sz w:val="28"/>
          <w:szCs w:val="28"/>
          <w:lang w:val="uk-UA" w:eastAsia="ru-RU"/>
        </w:rPr>
        <w:t xml:space="preserve">син того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-134-</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31406A"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грецького царевича-претендата, одруженого з Мономаховою донькою, багато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київських бояр було вбито і взято в неволю: в руки Ольговичів впав „стяг“ (корогва) Ярополка, і на цю корогву йшли дружини Мономаховичів і впадали в руки ворогів. Ярополк після цього не</w:t>
      </w:r>
      <w:r w:rsidRPr="00DC5E90">
        <w:rPr>
          <w:rFonts w:ascii="Times New Roman" w:eastAsia="Times New Roman" w:hAnsi="Times New Roman" w:cs="Times New Roman"/>
          <w:color w:val="000000"/>
          <w:sz w:val="28"/>
          <w:szCs w:val="28"/>
          <w:lang w:val="uk-UA" w:eastAsia="ru-RU"/>
        </w:rPr>
        <w:softHyphen/>
        <w:t>щастя мусив відступити у Київ. Черні</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гівське військо прийшло під Вишгород, але за Дніпро йти не наважилось і вернулось. Але зимою Ольговичі з </w:t>
      </w:r>
      <w:r>
        <w:rPr>
          <w:rFonts w:ascii="Times New Roman" w:eastAsia="Times New Roman" w:hAnsi="Times New Roman" w:cs="Times New Roman"/>
          <w:color w:val="000000"/>
          <w:sz w:val="28"/>
          <w:szCs w:val="28"/>
          <w:lang w:val="uk-UA" w:eastAsia="ru-RU"/>
        </w:rPr>
        <w:t>половцями перейшли Дні</w:t>
      </w:r>
      <w:r w:rsidRPr="00DC5E90">
        <w:rPr>
          <w:rFonts w:ascii="Times New Roman" w:eastAsia="Times New Roman" w:hAnsi="Times New Roman" w:cs="Times New Roman"/>
          <w:color w:val="000000"/>
          <w:sz w:val="28"/>
          <w:szCs w:val="28"/>
          <w:lang w:val="uk-UA" w:eastAsia="ru-RU"/>
        </w:rPr>
        <w:t>про і почали пу</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стошити околиці Києва, заходячи до Вишгорода і до Древлянської землі. Ярополк, як оповідає прихильний йому літописець, стягнув був великі сили, але не схотів воювати і зробив нарешті ту уступку, </w:t>
      </w:r>
      <w:r>
        <w:rPr>
          <w:rFonts w:ascii="Times New Roman" w:eastAsia="Times New Roman" w:hAnsi="Times New Roman" w:cs="Times New Roman"/>
          <w:color w:val="000000"/>
          <w:sz w:val="28"/>
          <w:szCs w:val="28"/>
          <w:lang w:val="uk-UA" w:eastAsia="ru-RU"/>
        </w:rPr>
        <w:t>як</w:t>
      </w:r>
      <w:r w:rsidRPr="00DC5E90">
        <w:rPr>
          <w:rFonts w:ascii="Times New Roman" w:eastAsia="Times New Roman" w:hAnsi="Times New Roman" w:cs="Times New Roman"/>
          <w:color w:val="000000"/>
          <w:sz w:val="28"/>
          <w:szCs w:val="28"/>
          <w:lang w:val="uk-UA" w:eastAsia="ru-RU"/>
        </w:rPr>
        <w:t>ої добивались Ольговичі і про котру йшли перего</w:t>
      </w:r>
      <w:r w:rsidRPr="00DC5E90">
        <w:rPr>
          <w:rFonts w:ascii="Times New Roman" w:eastAsia="Times New Roman" w:hAnsi="Times New Roman" w:cs="Times New Roman"/>
          <w:color w:val="000000"/>
          <w:sz w:val="28"/>
          <w:szCs w:val="28"/>
          <w:lang w:val="uk-UA" w:eastAsia="ru-RU"/>
        </w:rPr>
        <w:softHyphen/>
        <w:t>вори серед самої цієї війни: „віддав їм їх вотчину, чого вони собі і</w:t>
      </w:r>
      <w:r>
        <w:rPr>
          <w:rFonts w:ascii="Times New Roman" w:eastAsia="Times New Roman" w:hAnsi="Times New Roman" w:cs="Times New Roman"/>
          <w:color w:val="000000"/>
          <w:sz w:val="28"/>
          <w:szCs w:val="28"/>
          <w:lang w:val="uk-UA" w:eastAsia="ru-RU"/>
        </w:rPr>
        <w:t xml:space="preserve"> зичили“, це значить — Посем'я.</w:t>
      </w:r>
      <w:r w:rsidRPr="00667D5C">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 xml:space="preserve"> Це </w:t>
      </w:r>
      <w:r>
        <w:rPr>
          <w:rFonts w:ascii="Times New Roman" w:eastAsia="Times New Roman" w:hAnsi="Times New Roman" w:cs="Times New Roman"/>
          <w:color w:val="000000"/>
          <w:sz w:val="28"/>
          <w:szCs w:val="28"/>
          <w:lang w:val="uk-UA" w:eastAsia="ru-RU"/>
        </w:rPr>
        <w:t>сталось уже на по</w:t>
      </w:r>
      <w:r>
        <w:rPr>
          <w:rFonts w:ascii="Times New Roman" w:eastAsia="Times New Roman" w:hAnsi="Times New Roman" w:cs="Times New Roman"/>
          <w:color w:val="000000"/>
          <w:sz w:val="28"/>
          <w:szCs w:val="28"/>
          <w:lang w:val="uk-UA" w:eastAsia="ru-RU"/>
        </w:rPr>
        <w:softHyphen/>
        <w:t>чатку 1136 р.</w:t>
      </w:r>
      <w:r w:rsidRPr="00DC5E90">
        <w:rPr>
          <w:rFonts w:ascii="Times New Roman" w:eastAsia="Times New Roman" w:hAnsi="Times New Roman" w:cs="Times New Roman"/>
          <w:color w:val="000000"/>
          <w:sz w:val="28"/>
          <w:szCs w:val="28"/>
          <w:vertAlign w:val="superscript"/>
          <w:lang w:val="uk-UA" w:eastAsia="ru-RU"/>
        </w:rPr>
        <w:t>2</w:t>
      </w:r>
      <w:r>
        <w:rPr>
          <w:rFonts w:ascii="Times New Roman" w:eastAsia="Times New Roman" w:hAnsi="Times New Roman" w:cs="Times New Roman"/>
          <w:color w:val="000000"/>
          <w:sz w:val="28"/>
          <w:szCs w:val="28"/>
          <w:lang w:val="uk-UA" w:eastAsia="ru-RU"/>
        </w:rPr>
        <w:t xml:space="preserve"> Літописець дуже похваляє Яропо</w:t>
      </w:r>
      <w:r w:rsidRPr="00DC5E90">
        <w:rPr>
          <w:rFonts w:ascii="Times New Roman" w:eastAsia="Times New Roman" w:hAnsi="Times New Roman" w:cs="Times New Roman"/>
          <w:color w:val="000000"/>
          <w:sz w:val="28"/>
          <w:szCs w:val="28"/>
          <w:lang w:val="uk-UA" w:eastAsia="ru-RU"/>
        </w:rPr>
        <w:t>лка за цю не</w:t>
      </w:r>
      <w:r w:rsidRPr="00DC5E90">
        <w:rPr>
          <w:rFonts w:ascii="Times New Roman" w:eastAsia="Times New Roman" w:hAnsi="Times New Roman" w:cs="Times New Roman"/>
          <w:color w:val="000000"/>
          <w:sz w:val="28"/>
          <w:szCs w:val="28"/>
          <w:lang w:val="uk-UA" w:eastAsia="ru-RU"/>
        </w:rPr>
        <w:softHyphen/>
        <w:t xml:space="preserve">охоту до кровопролиття, але сам каже, що „благоумний“ Ярополк „хулу </w:t>
      </w:r>
      <w:r w:rsidRPr="0031406A">
        <w:rPr>
          <w:rFonts w:ascii="Times New Roman" w:eastAsia="Times New Roman" w:hAnsi="Times New Roman" w:cs="Times New Roman"/>
          <w:color w:val="000000"/>
          <w:sz w:val="28"/>
          <w:szCs w:val="28"/>
          <w:lang w:val="uk-UA" w:eastAsia="ru-RU"/>
        </w:rPr>
        <w:t xml:space="preserve">и укоръ“ </w:t>
      </w:r>
      <w:r>
        <w:rPr>
          <w:rFonts w:ascii="Times New Roman" w:eastAsia="Times New Roman" w:hAnsi="Times New Roman" w:cs="Times New Roman"/>
          <w:color w:val="000000"/>
          <w:sz w:val="28"/>
          <w:szCs w:val="28"/>
          <w:lang w:val="uk-UA" w:eastAsia="ru-RU"/>
        </w:rPr>
        <w:t>прийняв від бра</w:t>
      </w:r>
      <w:r w:rsidRPr="00DC5E90">
        <w:rPr>
          <w:rFonts w:ascii="Times New Roman" w:eastAsia="Times New Roman" w:hAnsi="Times New Roman" w:cs="Times New Roman"/>
          <w:color w:val="000000"/>
          <w:sz w:val="28"/>
          <w:szCs w:val="28"/>
          <w:lang w:val="uk-UA" w:eastAsia="ru-RU"/>
        </w:rPr>
        <w:t>тії і від усіх - правдопо</w:t>
      </w:r>
      <w:r w:rsidRPr="00DC5E90">
        <w:rPr>
          <w:rFonts w:ascii="Times New Roman" w:eastAsia="Times New Roman" w:hAnsi="Times New Roman" w:cs="Times New Roman"/>
          <w:color w:val="000000"/>
          <w:sz w:val="28"/>
          <w:szCs w:val="28"/>
          <w:lang w:val="uk-UA" w:eastAsia="ru-RU"/>
        </w:rPr>
        <w:softHyphen/>
        <w:t>дібно натякає на незадоволення родини за цю податливість перед Ольговичами.</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Та Ольговичі, заохочені успіхом, хотіли все нових здобутків, тим більше, що їм тим часом вдалось було </w:t>
      </w:r>
      <w:r>
        <w:rPr>
          <w:rFonts w:ascii="Times New Roman" w:eastAsia="Times New Roman" w:hAnsi="Times New Roman" w:cs="Times New Roman"/>
          <w:color w:val="000000"/>
          <w:sz w:val="28"/>
          <w:szCs w:val="28"/>
          <w:lang w:val="uk-UA" w:eastAsia="ru-RU"/>
        </w:rPr>
        <w:t>(пра</w:t>
      </w:r>
      <w:r w:rsidRPr="00DC5E90">
        <w:rPr>
          <w:rFonts w:ascii="Times New Roman" w:eastAsia="Times New Roman" w:hAnsi="Times New Roman" w:cs="Times New Roman"/>
          <w:color w:val="000000"/>
          <w:sz w:val="28"/>
          <w:szCs w:val="28"/>
          <w:lang w:val="uk-UA" w:eastAsia="ru-RU"/>
        </w:rPr>
        <w:t>вда - на корот</w:t>
      </w:r>
      <w:r w:rsidRPr="00DC5E90">
        <w:rPr>
          <w:rFonts w:ascii="Times New Roman" w:eastAsia="Times New Roman" w:hAnsi="Times New Roman" w:cs="Times New Roman"/>
          <w:color w:val="000000"/>
          <w:sz w:val="28"/>
          <w:szCs w:val="28"/>
          <w:lang w:val="uk-UA" w:eastAsia="ru-RU"/>
        </w:rPr>
        <w:softHyphen/>
        <w:t>кий час) здобути ще й Новгород. Які конкретні задачі ставили вони собі того разу, не знати; дуже можливо, що це вони розпочинали заходи відібрати Київ, і на те була між ними</w:t>
      </w:r>
      <w:r>
        <w:rPr>
          <w:rFonts w:ascii="Times New Roman" w:eastAsia="Times New Roman" w:hAnsi="Times New Roman" w:cs="Times New Roman"/>
          <w:color w:val="000000"/>
          <w:sz w:val="28"/>
          <w:szCs w:val="28"/>
          <w:lang w:val="uk-UA" w:eastAsia="ru-RU"/>
        </w:rPr>
        <w:t xml:space="preserve"> умова. Як би там не було, тіль</w:t>
      </w:r>
      <w:r w:rsidRPr="00DC5E90">
        <w:rPr>
          <w:rFonts w:ascii="Times New Roman" w:eastAsia="Times New Roman" w:hAnsi="Times New Roman" w:cs="Times New Roman"/>
          <w:color w:val="000000"/>
          <w:sz w:val="28"/>
          <w:szCs w:val="28"/>
          <w:lang w:val="uk-UA" w:eastAsia="ru-RU"/>
        </w:rPr>
        <w:t>ки на початку 1138 р.</w:t>
      </w:r>
      <w:r w:rsidRPr="00DC5E90">
        <w:rPr>
          <w:rFonts w:ascii="Times New Roman" w:eastAsia="Times New Roman" w:hAnsi="Times New Roman" w:cs="Times New Roman"/>
          <w:color w:val="000000"/>
          <w:sz w:val="28"/>
          <w:szCs w:val="28"/>
          <w:vertAlign w:val="superscript"/>
          <w:lang w:val="uk-UA" w:eastAsia="ru-RU"/>
        </w:rPr>
        <w:t>3</w:t>
      </w:r>
      <w:r w:rsidRPr="00DC5E90">
        <w:rPr>
          <w:rFonts w:ascii="Times New Roman" w:eastAsia="Times New Roman" w:hAnsi="Times New Roman" w:cs="Times New Roman"/>
          <w:color w:val="000000"/>
          <w:sz w:val="28"/>
          <w:szCs w:val="28"/>
          <w:lang w:val="uk-UA" w:eastAsia="ru-RU"/>
        </w:rPr>
        <w:t xml:space="preserve"> вони почали нову війну. Напали знову на Переяславщину разом з половцями і почали пустошити. Андрій хотів тікати, але Ольговичі „облесл</w:t>
      </w:r>
      <w:r>
        <w:rPr>
          <w:rFonts w:ascii="Times New Roman" w:eastAsia="Times New Roman" w:hAnsi="Times New Roman" w:cs="Times New Roman"/>
          <w:color w:val="000000"/>
          <w:sz w:val="28"/>
          <w:szCs w:val="28"/>
          <w:lang w:val="uk-UA" w:eastAsia="ru-RU"/>
        </w:rPr>
        <w:t>ивими сло</w:t>
      </w:r>
      <w:r>
        <w:rPr>
          <w:rFonts w:ascii="Times New Roman" w:eastAsia="Times New Roman" w:hAnsi="Times New Roman" w:cs="Times New Roman"/>
          <w:color w:val="000000"/>
          <w:sz w:val="28"/>
          <w:szCs w:val="28"/>
          <w:lang w:val="uk-UA" w:eastAsia="ru-RU"/>
        </w:rPr>
        <w:softHyphen/>
        <w:t>вами заспокоїли його“</w:t>
      </w:r>
      <w:r w:rsidRPr="00DC5E90">
        <w:rPr>
          <w:rFonts w:ascii="Times New Roman" w:eastAsia="Times New Roman" w:hAnsi="Times New Roman" w:cs="Times New Roman"/>
          <w:color w:val="000000"/>
          <w:sz w:val="28"/>
          <w:szCs w:val="28"/>
          <w:vertAlign w:val="superscript"/>
          <w:lang w:val="uk-UA" w:eastAsia="ru-RU"/>
        </w:rPr>
        <w:t>4</w:t>
      </w:r>
      <w:r w:rsidRPr="00DC5E90">
        <w:rPr>
          <w:rFonts w:ascii="Times New Roman" w:eastAsia="Times New Roman" w:hAnsi="Times New Roman" w:cs="Times New Roman"/>
          <w:color w:val="000000"/>
          <w:sz w:val="28"/>
          <w:szCs w:val="28"/>
          <w:lang w:val="uk-UA" w:eastAsia="ru-RU"/>
        </w:rPr>
        <w:t xml:space="preserve"> - правдоподібно, вони хотіли привести його до союзу або бодай до ней</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тральності. Прибули нові ватаги половців, і Ольговичі з ними пішли на Київ, але довідавшись, що Ярополк зібрав війська, повернулися в Чер</w:t>
      </w:r>
      <w:r>
        <w:rPr>
          <w:rFonts w:ascii="Times New Roman" w:eastAsia="Times New Roman" w:hAnsi="Times New Roman" w:cs="Times New Roman"/>
          <w:color w:val="000000"/>
          <w:sz w:val="28"/>
          <w:szCs w:val="28"/>
          <w:lang w:val="uk-UA" w:eastAsia="ru-RU"/>
        </w:rPr>
        <w:t>нігів, Та на цей раз Мономахови</w:t>
      </w:r>
      <w:r w:rsidRPr="00DC5E90">
        <w:rPr>
          <w:rFonts w:ascii="Times New Roman" w:eastAsia="Times New Roman" w:hAnsi="Times New Roman" w:cs="Times New Roman"/>
          <w:color w:val="000000"/>
          <w:sz w:val="28"/>
          <w:szCs w:val="28"/>
          <w:lang w:val="uk-UA" w:eastAsia="ru-RU"/>
        </w:rPr>
        <w:t>чі, занепокоєні претензіями і успіхами Ольговичів, солідарно і енергійно підтримали свого шефа. До Ярополка на</w:t>
      </w:r>
      <w:r w:rsidRPr="00DC5E90">
        <w:rPr>
          <w:rFonts w:ascii="Times New Roman" w:eastAsia="Times New Roman" w:hAnsi="Times New Roman" w:cs="Times New Roman"/>
          <w:color w:val="000000"/>
          <w:sz w:val="28"/>
          <w:szCs w:val="28"/>
          <w:lang w:val="uk-UA" w:eastAsia="ru-RU"/>
        </w:rPr>
        <w:softHyphen/>
        <w:t>спіли помочі від Юрія і Вячеслава, від Мстиславичів - Ізяслава і смоленського Ростислава, прийшла також поміч з Полоцька,</w:t>
      </w:r>
    </w:p>
    <w:p w:rsidR="00212BAC" w:rsidRDefault="00212BAC" w:rsidP="00212BAC">
      <w:pPr>
        <w:spacing w:before="100" w:beforeAutospacing="1" w:after="0" w:line="187" w:lineRule="atLeast"/>
        <w:ind w:left="23" w:right="23"/>
        <w:jc w:val="both"/>
        <w:rPr>
          <w:rFonts w:ascii="Times New Roman" w:eastAsia="Times New Roman" w:hAnsi="Times New Roman" w:cs="Times New Roman"/>
          <w:color w:val="000000"/>
          <w:sz w:val="24"/>
          <w:szCs w:val="24"/>
          <w:lang w:val="uk-UA" w:eastAsia="ru-RU"/>
        </w:rPr>
      </w:pPr>
      <w:r w:rsidRPr="00667D5C">
        <w:rPr>
          <w:rFonts w:ascii="Times New Roman" w:eastAsia="Times New Roman" w:hAnsi="Times New Roman" w:cs="Times New Roman"/>
          <w:color w:val="000000"/>
          <w:sz w:val="24"/>
          <w:szCs w:val="24"/>
          <w:vertAlign w:val="superscript"/>
          <w:lang w:val="uk-UA" w:eastAsia="ru-RU"/>
        </w:rPr>
        <w:t>1</w:t>
      </w:r>
      <w:r w:rsidRPr="00576B23">
        <w:rPr>
          <w:rFonts w:ascii="Times New Roman" w:eastAsia="Times New Roman" w:hAnsi="Times New Roman" w:cs="Times New Roman"/>
          <w:color w:val="000000"/>
          <w:sz w:val="24"/>
          <w:szCs w:val="24"/>
          <w:lang w:val="uk-UA" w:eastAsia="ru-RU"/>
        </w:rPr>
        <w:t xml:space="preserve">Літопис не називає його виразно, але що </w:t>
      </w:r>
      <w:r w:rsidRPr="00576B23">
        <w:rPr>
          <w:rFonts w:ascii="Times New Roman" w:eastAsia="Times New Roman" w:hAnsi="Times New Roman" w:cs="Times New Roman"/>
          <w:color w:val="000000"/>
          <w:sz w:val="24"/>
          <w:szCs w:val="24"/>
          <w:lang w:eastAsia="ru-RU"/>
        </w:rPr>
        <w:t>Посем'я</w:t>
      </w:r>
      <w:r w:rsidRPr="00576B23">
        <w:rPr>
          <w:rFonts w:ascii="Times New Roman" w:eastAsia="Times New Roman" w:hAnsi="Times New Roman" w:cs="Times New Roman"/>
          <w:color w:val="000000"/>
          <w:sz w:val="24"/>
          <w:szCs w:val="24"/>
          <w:lang w:val="uk-UA" w:eastAsia="ru-RU"/>
        </w:rPr>
        <w:t xml:space="preserve"> перейшло тепер до Ольговичів, видно з оповідання 1 Новг. під 1137 </w:t>
      </w:r>
      <w:r w:rsidRPr="00576B23">
        <w:rPr>
          <w:rFonts w:ascii="Times New Roman" w:eastAsia="Times New Roman" w:hAnsi="Times New Roman" w:cs="Times New Roman"/>
          <w:color w:val="000000"/>
          <w:sz w:val="24"/>
          <w:szCs w:val="24"/>
          <w:lang w:eastAsia="ru-RU"/>
        </w:rPr>
        <w:t xml:space="preserve">р., </w:t>
      </w:r>
      <w:r w:rsidRPr="00576B23">
        <w:rPr>
          <w:rFonts w:ascii="Times New Roman" w:eastAsia="Times New Roman" w:hAnsi="Times New Roman" w:cs="Times New Roman"/>
          <w:color w:val="000000"/>
          <w:sz w:val="24"/>
          <w:szCs w:val="24"/>
          <w:lang w:val="uk-UA" w:eastAsia="ru-RU"/>
        </w:rPr>
        <w:t>і це власне була та в</w:t>
      </w:r>
      <w:r w:rsidRPr="00576B23">
        <w:rPr>
          <w:rFonts w:ascii="Times New Roman" w:eastAsia="Times New Roman" w:hAnsi="Times New Roman" w:cs="Times New Roman"/>
          <w:color w:val="000000"/>
          <w:sz w:val="24"/>
          <w:szCs w:val="24"/>
          <w:lang w:eastAsia="ru-RU"/>
        </w:rPr>
        <w:t xml:space="preserve">отчина </w:t>
      </w:r>
      <w:r w:rsidRPr="00576B23">
        <w:rPr>
          <w:rFonts w:ascii="Times New Roman" w:eastAsia="Times New Roman" w:hAnsi="Times New Roman" w:cs="Times New Roman"/>
          <w:color w:val="000000"/>
          <w:sz w:val="24"/>
          <w:szCs w:val="24"/>
          <w:lang w:val="uk-UA" w:eastAsia="ru-RU"/>
        </w:rPr>
        <w:t xml:space="preserve">Ольговичів, що належала „нашому батьку за вашого батька“. </w:t>
      </w:r>
    </w:p>
    <w:p w:rsidR="00212BAC" w:rsidRPr="00667D5C" w:rsidRDefault="00212BAC" w:rsidP="00212BAC">
      <w:pPr>
        <w:spacing w:before="100" w:beforeAutospacing="1" w:after="0" w:line="187" w:lineRule="atLeast"/>
        <w:ind w:left="23" w:right="23"/>
        <w:jc w:val="both"/>
        <w:rPr>
          <w:rFonts w:ascii="Times New Roman" w:eastAsia="Times New Roman" w:hAnsi="Times New Roman" w:cs="Times New Roman"/>
          <w:sz w:val="24"/>
          <w:szCs w:val="24"/>
          <w:lang w:val="uk-UA" w:eastAsia="ru-RU"/>
        </w:rPr>
      </w:pPr>
      <w:r w:rsidRPr="00667D5C">
        <w:rPr>
          <w:rFonts w:ascii="Times New Roman" w:eastAsia="Times New Roman" w:hAnsi="Times New Roman" w:cs="Times New Roman"/>
          <w:color w:val="000000"/>
          <w:sz w:val="24"/>
          <w:szCs w:val="24"/>
          <w:vertAlign w:val="superscript"/>
          <w:lang w:val="uk-UA" w:eastAsia="ru-RU"/>
        </w:rPr>
        <w:t>2</w:t>
      </w:r>
      <w:r w:rsidRPr="00576B23">
        <w:rPr>
          <w:rFonts w:ascii="Times New Roman" w:eastAsia="Times New Roman" w:hAnsi="Times New Roman" w:cs="Times New Roman"/>
          <w:color w:val="000000"/>
          <w:sz w:val="24"/>
          <w:szCs w:val="24"/>
          <w:lang w:val="uk-UA" w:eastAsia="ru-RU"/>
        </w:rPr>
        <w:t>12 січня.</w:t>
      </w:r>
    </w:p>
    <w:p w:rsidR="00212BAC" w:rsidRPr="00667D5C" w:rsidRDefault="00212BAC" w:rsidP="00212BAC">
      <w:pPr>
        <w:spacing w:before="100" w:beforeAutospacing="1" w:after="0" w:line="187" w:lineRule="atLeast"/>
        <w:ind w:left="23" w:right="23"/>
        <w:jc w:val="both"/>
        <w:rPr>
          <w:rFonts w:ascii="Times New Roman" w:eastAsia="Times New Roman" w:hAnsi="Times New Roman" w:cs="Times New Roman"/>
          <w:sz w:val="24"/>
          <w:szCs w:val="24"/>
          <w:lang w:val="uk-UA" w:eastAsia="ru-RU"/>
        </w:rPr>
      </w:pPr>
      <w:r w:rsidRPr="00667D5C">
        <w:rPr>
          <w:rFonts w:ascii="Times New Roman" w:eastAsia="Times New Roman" w:hAnsi="Times New Roman" w:cs="Times New Roman"/>
          <w:color w:val="000000"/>
          <w:sz w:val="24"/>
          <w:szCs w:val="24"/>
          <w:vertAlign w:val="superscript"/>
          <w:lang w:val="uk-UA" w:eastAsia="ru-RU"/>
        </w:rPr>
        <w:t>3</w:t>
      </w:r>
      <w:r w:rsidRPr="00576B23">
        <w:rPr>
          <w:rFonts w:ascii="Times New Roman" w:eastAsia="Times New Roman" w:hAnsi="Times New Roman" w:cs="Times New Roman"/>
          <w:color w:val="000000"/>
          <w:sz w:val="24"/>
          <w:szCs w:val="24"/>
          <w:lang w:val="uk-UA" w:eastAsia="ru-RU"/>
        </w:rPr>
        <w:t>Виводжу з того, що під час цієї кампанії Ольговичі довідались про вигнання Святослава Всеволодича з Новгорода, що сталося у квітні 1138 р.</w:t>
      </w:r>
    </w:p>
    <w:p w:rsidR="00212BAC" w:rsidRPr="00576B23" w:rsidRDefault="00212BAC" w:rsidP="00212BAC">
      <w:pPr>
        <w:spacing w:before="100" w:beforeAutospacing="1" w:after="0" w:line="187" w:lineRule="atLeast"/>
        <w:jc w:val="both"/>
        <w:rPr>
          <w:rFonts w:ascii="Times New Roman" w:eastAsia="Times New Roman" w:hAnsi="Times New Roman" w:cs="Times New Roman"/>
          <w:sz w:val="24"/>
          <w:szCs w:val="24"/>
          <w:lang w:eastAsia="ru-RU"/>
        </w:rPr>
      </w:pPr>
      <w:r w:rsidRPr="00667D5C">
        <w:rPr>
          <w:rFonts w:ascii="Times New Roman" w:eastAsia="Times New Roman" w:hAnsi="Times New Roman" w:cs="Times New Roman"/>
          <w:color w:val="000000"/>
          <w:sz w:val="24"/>
          <w:szCs w:val="24"/>
          <w:vertAlign w:val="superscript"/>
          <w:lang w:val="uk-UA" w:eastAsia="ru-RU"/>
        </w:rPr>
        <w:t>4</w:t>
      </w:r>
      <w:r w:rsidRPr="00576B23">
        <w:rPr>
          <w:rFonts w:ascii="Times New Roman" w:eastAsia="Times New Roman" w:hAnsi="Times New Roman" w:cs="Times New Roman"/>
          <w:color w:val="000000"/>
          <w:sz w:val="24"/>
          <w:szCs w:val="24"/>
          <w:lang w:val="uk-UA" w:eastAsia="ru-RU"/>
        </w:rPr>
        <w:t>Лавр. 290.</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-135-</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lastRenderedPageBreak/>
        <w:t>з</w:t>
      </w:r>
      <w:r>
        <w:rPr>
          <w:rFonts w:ascii="Times New Roman" w:eastAsia="Times New Roman" w:hAnsi="Times New Roman" w:cs="Times New Roman"/>
          <w:color w:val="000000"/>
          <w:sz w:val="28"/>
          <w:szCs w:val="28"/>
          <w:lang w:val="uk-UA" w:eastAsia="ru-RU"/>
        </w:rPr>
        <w:t xml:space="preserve"> Галичини, з Угорщини і ватага б</w:t>
      </w:r>
      <w:r w:rsidRPr="00DC5E90">
        <w:rPr>
          <w:rFonts w:ascii="Times New Roman" w:eastAsia="Times New Roman" w:hAnsi="Times New Roman" w:cs="Times New Roman"/>
          <w:color w:val="000000"/>
          <w:sz w:val="28"/>
          <w:szCs w:val="28"/>
          <w:lang w:val="uk-UA" w:eastAsia="ru-RU"/>
        </w:rPr>
        <w:t>ерендичів. З цією страшною силою Ярополк рушив на Чернігів. Всеволод хотів втікати, але чернігівська громада, як оповідає літописець, не пустила йо</w:t>
      </w:r>
      <w:r>
        <w:rPr>
          <w:rFonts w:ascii="Times New Roman" w:eastAsia="Times New Roman" w:hAnsi="Times New Roman" w:cs="Times New Roman"/>
          <w:color w:val="000000"/>
          <w:sz w:val="28"/>
          <w:szCs w:val="28"/>
          <w:lang w:val="uk-UA" w:eastAsia="ru-RU"/>
        </w:rPr>
        <w:t>го і примусила покоритись Яропо</w:t>
      </w:r>
      <w:r w:rsidRPr="00DC5E90">
        <w:rPr>
          <w:rFonts w:ascii="Times New Roman" w:eastAsia="Times New Roman" w:hAnsi="Times New Roman" w:cs="Times New Roman"/>
          <w:color w:val="000000"/>
          <w:sz w:val="28"/>
          <w:szCs w:val="28"/>
          <w:lang w:val="uk-UA" w:eastAsia="ru-RU"/>
        </w:rPr>
        <w:t xml:space="preserve">лку: — закричали </w:t>
      </w:r>
      <w:r w:rsidRPr="00DC5E90">
        <w:rPr>
          <w:rFonts w:ascii="Times New Roman" w:eastAsia="Times New Roman" w:hAnsi="Times New Roman" w:cs="Times New Roman"/>
          <w:color w:val="000000"/>
          <w:sz w:val="28"/>
          <w:szCs w:val="28"/>
          <w:lang w:eastAsia="ru-RU"/>
        </w:rPr>
        <w:t xml:space="preserve">(въспиша) </w:t>
      </w:r>
      <w:r w:rsidRPr="00DC5E90">
        <w:rPr>
          <w:rFonts w:ascii="Times New Roman" w:eastAsia="Times New Roman" w:hAnsi="Times New Roman" w:cs="Times New Roman"/>
          <w:color w:val="000000"/>
          <w:sz w:val="28"/>
          <w:szCs w:val="28"/>
          <w:lang w:val="uk-UA" w:eastAsia="ru-RU"/>
        </w:rPr>
        <w:t>до Всеволода: „ти надієшся втекти до половців, але як волость свою втратиш, то по що маєш вертатися? (погроза, що громада зрече</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ться його). Ліпше кинь свої амбіції і проси згоди! Ми знаємо милосердя Яро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полка, що він не рад кровопролиттю, і для Бога прийме згоду, бо жалує Руської землі“.</w:t>
      </w:r>
      <w:r w:rsidRPr="00DC5E90">
        <w:rPr>
          <w:rFonts w:ascii="Times New Roman" w:eastAsia="Times New Roman" w:hAnsi="Times New Roman" w:cs="Times New Roman"/>
          <w:color w:val="000000"/>
          <w:sz w:val="28"/>
          <w:szCs w:val="28"/>
          <w:vertAlign w:val="superscript"/>
          <w:lang w:val="uk-UA" w:eastAsia="ru-RU"/>
        </w:rPr>
        <w:t>1</w:t>
      </w:r>
      <w:r>
        <w:rPr>
          <w:rFonts w:ascii="Times New Roman" w:eastAsia="Times New Roman" w:hAnsi="Times New Roman" w:cs="Times New Roman"/>
          <w:color w:val="000000"/>
          <w:sz w:val="28"/>
          <w:szCs w:val="28"/>
          <w:lang w:val="uk-UA" w:eastAsia="ru-RU"/>
        </w:rPr>
        <w:t xml:space="preserve"> Всево</w:t>
      </w:r>
      <w:r w:rsidRPr="00DC5E90">
        <w:rPr>
          <w:rFonts w:ascii="Times New Roman" w:eastAsia="Times New Roman" w:hAnsi="Times New Roman" w:cs="Times New Roman"/>
          <w:color w:val="000000"/>
          <w:sz w:val="28"/>
          <w:szCs w:val="28"/>
          <w:lang w:val="uk-UA" w:eastAsia="ru-RU"/>
        </w:rPr>
        <w:t>лод послухав і дійсно послав до Ярополка „с молбою“. Ярополк прийняв пер</w:t>
      </w:r>
      <w:r>
        <w:rPr>
          <w:rFonts w:ascii="Times New Roman" w:eastAsia="Times New Roman" w:hAnsi="Times New Roman" w:cs="Times New Roman"/>
          <w:color w:val="000000"/>
          <w:sz w:val="28"/>
          <w:szCs w:val="28"/>
          <w:lang w:val="uk-UA" w:eastAsia="ru-RU"/>
        </w:rPr>
        <w:t>е</w:t>
      </w:r>
      <w:r>
        <w:rPr>
          <w:rFonts w:ascii="Times New Roman" w:eastAsia="Times New Roman" w:hAnsi="Times New Roman" w:cs="Times New Roman"/>
          <w:color w:val="000000"/>
          <w:sz w:val="28"/>
          <w:szCs w:val="28"/>
          <w:lang w:val="uk-UA" w:eastAsia="ru-RU"/>
        </w:rPr>
        <w:softHyphen/>
        <w:t>просини. Біля Моровійська зій</w:t>
      </w:r>
      <w:r w:rsidRPr="00DC5E90">
        <w:rPr>
          <w:rFonts w:ascii="Times New Roman" w:eastAsia="Times New Roman" w:hAnsi="Times New Roman" w:cs="Times New Roman"/>
          <w:color w:val="000000"/>
          <w:sz w:val="28"/>
          <w:szCs w:val="28"/>
          <w:lang w:val="uk-UA" w:eastAsia="ru-RU"/>
        </w:rPr>
        <w:t xml:space="preserve">шлися сторони, і </w:t>
      </w:r>
      <w:r w:rsidRPr="00DC5E90">
        <w:rPr>
          <w:rFonts w:ascii="Times New Roman" w:eastAsia="Times New Roman" w:hAnsi="Times New Roman" w:cs="Times New Roman"/>
          <w:color w:val="000000"/>
          <w:sz w:val="28"/>
          <w:szCs w:val="28"/>
          <w:lang w:eastAsia="ru-RU"/>
        </w:rPr>
        <w:t xml:space="preserve">уложено </w:t>
      </w:r>
      <w:r w:rsidRPr="00DC5E90">
        <w:rPr>
          <w:rFonts w:ascii="Times New Roman" w:eastAsia="Times New Roman" w:hAnsi="Times New Roman" w:cs="Times New Roman"/>
          <w:color w:val="000000"/>
          <w:sz w:val="28"/>
          <w:szCs w:val="28"/>
          <w:lang w:val="uk-UA" w:eastAsia="ru-RU"/>
        </w:rPr>
        <w:t xml:space="preserve">згоду, на чім - не знаємо, правдоподібно на </w:t>
      </w:r>
      <w:r w:rsidRPr="00DC5E90">
        <w:rPr>
          <w:rFonts w:ascii="Times New Roman" w:eastAsia="Times New Roman" w:hAnsi="Times New Roman" w:cs="Times New Roman"/>
          <w:color w:val="000000"/>
          <w:sz w:val="28"/>
          <w:szCs w:val="28"/>
          <w:lang w:val="en-US" w:eastAsia="ru-RU"/>
        </w:rPr>
        <w:t>status</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en-US" w:eastAsia="ru-RU"/>
        </w:rPr>
        <w:t>quo</w:t>
      </w:r>
      <w:r w:rsidRPr="00DC5E9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Літопис знову похваляє Яропо</w:t>
      </w:r>
      <w:r w:rsidRPr="00DC5E90">
        <w:rPr>
          <w:rFonts w:ascii="Times New Roman" w:eastAsia="Times New Roman" w:hAnsi="Times New Roman" w:cs="Times New Roman"/>
          <w:color w:val="000000"/>
          <w:sz w:val="28"/>
          <w:szCs w:val="28"/>
          <w:lang w:val="uk-UA" w:eastAsia="ru-RU"/>
        </w:rPr>
        <w:t xml:space="preserve">лка, що він </w:t>
      </w:r>
      <w:r>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eastAsia="ru-RU"/>
        </w:rPr>
        <w:t xml:space="preserve">благъ сый, </w:t>
      </w:r>
      <w:r w:rsidRPr="00DC5E90">
        <w:rPr>
          <w:rFonts w:ascii="Times New Roman" w:eastAsia="Times New Roman" w:hAnsi="Times New Roman" w:cs="Times New Roman"/>
          <w:color w:val="000000"/>
          <w:sz w:val="28"/>
          <w:szCs w:val="28"/>
          <w:lang w:val="uk-UA" w:eastAsia="ru-RU"/>
        </w:rPr>
        <w:t>милостивъ</w:t>
      </w:r>
      <w:r w:rsidRPr="00DC5E90">
        <w:rPr>
          <w:rFonts w:ascii="Times New Roman" w:eastAsia="Times New Roman" w:hAnsi="Times New Roman" w:cs="Times New Roman"/>
          <w:color w:val="000000"/>
          <w:sz w:val="28"/>
          <w:szCs w:val="28"/>
          <w:lang w:eastAsia="ru-RU"/>
        </w:rPr>
        <w:t xml:space="preserve"> нравомъ, страхъ божий имЪя въ сердци, якоже и отецъ его имЪяше</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страхъ божий, и о всЪмъ расмотривъ, не </w:t>
      </w:r>
      <w:r w:rsidRPr="00DC5E90">
        <w:rPr>
          <w:rFonts w:ascii="Times New Roman" w:eastAsia="Times New Roman" w:hAnsi="Times New Roman" w:cs="Times New Roman"/>
          <w:color w:val="000000"/>
          <w:sz w:val="28"/>
          <w:szCs w:val="28"/>
          <w:lang w:val="uk-UA" w:eastAsia="ru-RU"/>
        </w:rPr>
        <w:t>восхот</w:t>
      </w:r>
      <w:r w:rsidRPr="00DC5E90">
        <w:rPr>
          <w:rFonts w:ascii="Times New Roman" w:eastAsia="Times New Roman" w:hAnsi="Times New Roman" w:cs="Times New Roman"/>
          <w:color w:val="000000"/>
          <w:sz w:val="28"/>
          <w:szCs w:val="28"/>
          <w:lang w:eastAsia="ru-RU"/>
        </w:rPr>
        <w:t>Ъ</w:t>
      </w:r>
      <w:r w:rsidRPr="00DC5E90">
        <w:rPr>
          <w:rFonts w:ascii="Times New Roman" w:eastAsia="Times New Roman" w:hAnsi="Times New Roman" w:cs="Times New Roman"/>
          <w:color w:val="000000"/>
          <w:sz w:val="28"/>
          <w:szCs w:val="28"/>
          <w:lang w:val="uk-UA" w:eastAsia="ru-RU"/>
        </w:rPr>
        <w:t xml:space="preserve"> створити </w:t>
      </w:r>
      <w:r w:rsidRPr="00DC5E90">
        <w:rPr>
          <w:rFonts w:ascii="Times New Roman" w:eastAsia="Times New Roman" w:hAnsi="Times New Roman" w:cs="Times New Roman"/>
          <w:color w:val="000000"/>
          <w:sz w:val="28"/>
          <w:szCs w:val="28"/>
          <w:lang w:eastAsia="ru-RU"/>
        </w:rPr>
        <w:t xml:space="preserve">кровопролитья“, та </w:t>
      </w:r>
      <w:r w:rsidRPr="00DC5E90">
        <w:rPr>
          <w:rFonts w:ascii="Times New Roman" w:eastAsia="Times New Roman" w:hAnsi="Times New Roman" w:cs="Times New Roman"/>
          <w:color w:val="000000"/>
          <w:sz w:val="28"/>
          <w:szCs w:val="28"/>
          <w:lang w:val="uk-UA" w:eastAsia="ru-RU"/>
        </w:rPr>
        <w:t xml:space="preserve">ці мусовані компліменти знову дають здогадуватися, що цю миролюбність Ярополка в княжих і дружинних колах </w:t>
      </w:r>
      <w:r>
        <w:rPr>
          <w:rFonts w:ascii="Times New Roman" w:eastAsia="Times New Roman" w:hAnsi="Times New Roman" w:cs="Times New Roman"/>
          <w:color w:val="000000"/>
          <w:sz w:val="28"/>
          <w:szCs w:val="28"/>
          <w:lang w:val="uk-UA" w:eastAsia="ru-RU"/>
        </w:rPr>
        <w:t>знов не дуже хвалили. Але послі</w:t>
      </w:r>
      <w:r w:rsidRPr="00DC5E90">
        <w:rPr>
          <w:rFonts w:ascii="Times New Roman" w:eastAsia="Times New Roman" w:hAnsi="Times New Roman" w:cs="Times New Roman"/>
          <w:color w:val="000000"/>
          <w:sz w:val="28"/>
          <w:szCs w:val="28"/>
          <w:lang w:val="uk-UA" w:eastAsia="ru-RU"/>
        </w:rPr>
        <w:t>довна стриманість у відносинах Ярополка до Ольговичів робить правдоподібн</w:t>
      </w:r>
      <w:r>
        <w:rPr>
          <w:rFonts w:ascii="Times New Roman" w:eastAsia="Times New Roman" w:hAnsi="Times New Roman" w:cs="Times New Roman"/>
          <w:color w:val="000000"/>
          <w:sz w:val="28"/>
          <w:szCs w:val="28"/>
          <w:lang w:val="uk-UA" w:eastAsia="ru-RU"/>
        </w:rPr>
        <w:t>им, що він розумів всю небезпеч</w:t>
      </w:r>
      <w:r w:rsidRPr="00DC5E90">
        <w:rPr>
          <w:rFonts w:ascii="Times New Roman" w:eastAsia="Times New Roman" w:hAnsi="Times New Roman" w:cs="Times New Roman"/>
          <w:color w:val="000000"/>
          <w:sz w:val="28"/>
          <w:szCs w:val="28"/>
          <w:lang w:val="uk-UA" w:eastAsia="ru-RU"/>
        </w:rPr>
        <w:t>ність династичної боротьби та робив усе можливе, аби не розбудити нової боротьби, подібної до війни Олега з Мономахом.</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Цим і закінчилася політична діяльність Ярополка: він помер слідом, 18 лютого 1139 </w:t>
      </w:r>
      <w:r w:rsidRPr="00DC5E90">
        <w:rPr>
          <w:rFonts w:ascii="Times New Roman" w:eastAsia="Times New Roman" w:hAnsi="Times New Roman" w:cs="Times New Roman"/>
          <w:color w:val="000000"/>
          <w:sz w:val="28"/>
          <w:szCs w:val="28"/>
          <w:lang w:val="en-US" w:eastAsia="ru-RU"/>
        </w:rPr>
        <w:t>p</w:t>
      </w:r>
      <w:r>
        <w:rPr>
          <w:rFonts w:ascii="Times New Roman" w:eastAsia="Times New Roman" w:hAnsi="Times New Roman" w:cs="Times New Roman"/>
          <w:color w:val="000000"/>
          <w:sz w:val="28"/>
          <w:szCs w:val="28"/>
          <w:lang w:val="uk-UA" w:eastAsia="ru-RU"/>
        </w:rPr>
        <w:t>., здається - не зробив</w:t>
      </w:r>
      <w:r w:rsidRPr="00DC5E90">
        <w:rPr>
          <w:rFonts w:ascii="Times New Roman" w:eastAsia="Times New Roman" w:hAnsi="Times New Roman" w:cs="Times New Roman"/>
          <w:color w:val="000000"/>
          <w:sz w:val="28"/>
          <w:szCs w:val="28"/>
          <w:lang w:val="uk-UA" w:eastAsia="ru-RU"/>
        </w:rPr>
        <w:t>ши ніяких розпоряджень щодо київського стола. Як ми вже бачили, Ярополк не до</w:t>
      </w:r>
      <w:r>
        <w:rPr>
          <w:rFonts w:ascii="Times New Roman" w:eastAsia="Times New Roman" w:hAnsi="Times New Roman" w:cs="Times New Roman"/>
          <w:color w:val="000000"/>
          <w:sz w:val="28"/>
          <w:szCs w:val="28"/>
          <w:lang w:val="uk-UA" w:eastAsia="ru-RU"/>
        </w:rPr>
        <w:t>трим</w:t>
      </w:r>
      <w:r w:rsidRPr="00DC5E90">
        <w:rPr>
          <w:rFonts w:ascii="Times New Roman" w:eastAsia="Times New Roman" w:hAnsi="Times New Roman" w:cs="Times New Roman"/>
          <w:color w:val="000000"/>
          <w:sz w:val="28"/>
          <w:szCs w:val="28"/>
          <w:lang w:val="uk-UA" w:eastAsia="ru-RU"/>
        </w:rPr>
        <w:t xml:space="preserve">ав свого </w:t>
      </w:r>
      <w:r w:rsidRPr="00DC5E90">
        <w:rPr>
          <w:rFonts w:ascii="Times New Roman" w:eastAsia="Times New Roman" w:hAnsi="Times New Roman" w:cs="Times New Roman"/>
          <w:color w:val="000000"/>
          <w:sz w:val="28"/>
          <w:szCs w:val="28"/>
          <w:lang w:eastAsia="ru-RU"/>
        </w:rPr>
        <w:t>зобов'язання</w:t>
      </w:r>
      <w:r w:rsidRPr="00DC5E90">
        <w:rPr>
          <w:rFonts w:ascii="Times New Roman" w:eastAsia="Times New Roman" w:hAnsi="Times New Roman" w:cs="Times New Roman"/>
          <w:color w:val="000000"/>
          <w:sz w:val="28"/>
          <w:szCs w:val="28"/>
          <w:lang w:val="uk-UA" w:eastAsia="ru-RU"/>
        </w:rPr>
        <w:t xml:space="preserve"> перед Мстиславом і батьком </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пе</w:t>
      </w:r>
      <w:r w:rsidRPr="00DC5E90">
        <w:rPr>
          <w:rFonts w:ascii="Times New Roman" w:eastAsia="Times New Roman" w:hAnsi="Times New Roman" w:cs="Times New Roman"/>
          <w:color w:val="000000"/>
          <w:sz w:val="28"/>
          <w:szCs w:val="28"/>
          <w:lang w:val="uk-UA" w:eastAsia="ru-RU"/>
        </w:rPr>
        <w:softHyphen/>
        <w:t xml:space="preserve">редати свої </w:t>
      </w:r>
      <w:r w:rsidRPr="00DC5E90">
        <w:rPr>
          <w:rFonts w:ascii="Times New Roman" w:eastAsia="Times New Roman" w:hAnsi="Times New Roman" w:cs="Times New Roman"/>
          <w:color w:val="000000"/>
          <w:sz w:val="28"/>
          <w:szCs w:val="28"/>
          <w:lang w:eastAsia="ru-RU"/>
        </w:rPr>
        <w:t>волост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Мстиславичам, бо уступив перед своїми мо</w:t>
      </w:r>
      <w:r w:rsidRPr="00DC5E90">
        <w:rPr>
          <w:rFonts w:ascii="Times New Roman" w:eastAsia="Times New Roman" w:hAnsi="Times New Roman" w:cs="Times New Roman"/>
          <w:color w:val="000000"/>
          <w:sz w:val="28"/>
          <w:szCs w:val="28"/>
          <w:lang w:val="uk-UA" w:eastAsia="ru-RU"/>
        </w:rPr>
        <w:softHyphen/>
        <w:t xml:space="preserve">лодшими </w:t>
      </w:r>
      <w:r>
        <w:rPr>
          <w:rFonts w:ascii="Times New Roman" w:eastAsia="Times New Roman" w:hAnsi="Times New Roman" w:cs="Times New Roman"/>
          <w:color w:val="000000"/>
          <w:sz w:val="28"/>
          <w:szCs w:val="28"/>
          <w:lang w:eastAsia="ru-RU"/>
        </w:rPr>
        <w:t>брата</w:t>
      </w:r>
      <w:r w:rsidRPr="00DC5E90">
        <w:rPr>
          <w:rFonts w:ascii="Times New Roman" w:eastAsia="Times New Roman" w:hAnsi="Times New Roman" w:cs="Times New Roman"/>
          <w:color w:val="000000"/>
          <w:sz w:val="28"/>
          <w:szCs w:val="28"/>
          <w:lang w:eastAsia="ru-RU"/>
        </w:rPr>
        <w:t>ми.</w:t>
      </w:r>
      <w:r w:rsidRPr="00DC5E90">
        <w:rPr>
          <w:rFonts w:ascii="Times New Roman" w:eastAsia="Times New Roman" w:hAnsi="Times New Roman" w:cs="Times New Roman"/>
          <w:color w:val="000000"/>
          <w:sz w:val="28"/>
          <w:szCs w:val="28"/>
          <w:lang w:val="uk-UA" w:eastAsia="ru-RU"/>
        </w:rPr>
        <w:t xml:space="preserve"> Але судячи по тому, що в останній війні Ярополка піддержали і Мономаховичі, і Мстиславичі, гострого напру</w:t>
      </w:r>
      <w:r w:rsidRPr="00DC5E90">
        <w:rPr>
          <w:rFonts w:ascii="Times New Roman" w:eastAsia="Times New Roman" w:hAnsi="Times New Roman" w:cs="Times New Roman"/>
          <w:color w:val="000000"/>
          <w:sz w:val="28"/>
          <w:szCs w:val="28"/>
          <w:lang w:val="uk-UA" w:eastAsia="ru-RU"/>
        </w:rPr>
        <w:softHyphen/>
        <w:t>ження відносин в родині не було. Чи було, отже, що-небудь по</w:t>
      </w:r>
      <w:r w:rsidRPr="00DC5E90">
        <w:rPr>
          <w:rFonts w:ascii="Times New Roman" w:eastAsia="Times New Roman" w:hAnsi="Times New Roman" w:cs="Times New Roman"/>
          <w:color w:val="000000"/>
          <w:sz w:val="28"/>
          <w:szCs w:val="28"/>
          <w:lang w:val="uk-UA" w:eastAsia="ru-RU"/>
        </w:rPr>
        <w:softHyphen/>
        <w:t xml:space="preserve">становлено у справі </w:t>
      </w:r>
      <w:r w:rsidRPr="00481F1F">
        <w:rPr>
          <w:rFonts w:ascii="Times New Roman" w:eastAsia="Times New Roman" w:hAnsi="Times New Roman" w:cs="Times New Roman"/>
          <w:color w:val="000000"/>
          <w:sz w:val="28"/>
          <w:szCs w:val="28"/>
          <w:lang w:val="uk-UA" w:eastAsia="ru-RU"/>
        </w:rPr>
        <w:t>київськог</w:t>
      </w:r>
      <w:r w:rsidRPr="00DC5E90">
        <w:rPr>
          <w:rFonts w:ascii="Times New Roman" w:eastAsia="Times New Roman" w:hAnsi="Times New Roman" w:cs="Times New Roman"/>
          <w:color w:val="000000"/>
          <w:sz w:val="28"/>
          <w:szCs w:val="28"/>
          <w:lang w:val="uk-UA" w:eastAsia="ru-RU"/>
        </w:rPr>
        <w:t>о стола? Не знати, але можливо, що кандидатура Вячеслава на Київ була до певної міри пр</w:t>
      </w:r>
      <w:r>
        <w:rPr>
          <w:rFonts w:ascii="Times New Roman" w:eastAsia="Times New Roman" w:hAnsi="Times New Roman" w:cs="Times New Roman"/>
          <w:color w:val="000000"/>
          <w:sz w:val="28"/>
          <w:szCs w:val="28"/>
          <w:lang w:val="uk-UA" w:eastAsia="ru-RU"/>
        </w:rPr>
        <w:t>ийнята вже при угоді 1136 р. Ті</w:t>
      </w:r>
      <w:r w:rsidRPr="00DC5E90">
        <w:rPr>
          <w:rFonts w:ascii="Times New Roman" w:eastAsia="Times New Roman" w:hAnsi="Times New Roman" w:cs="Times New Roman"/>
          <w:color w:val="000000"/>
          <w:sz w:val="28"/>
          <w:szCs w:val="28"/>
          <w:lang w:val="uk-UA" w:eastAsia="ru-RU"/>
        </w:rPr>
        <w:t>льки відносини в середині Мономахової династії все-таки не наладились повні</w:t>
      </w:r>
      <w:r>
        <w:rPr>
          <w:rFonts w:ascii="Times New Roman" w:eastAsia="Times New Roman" w:hAnsi="Times New Roman" w:cs="Times New Roman"/>
          <w:color w:val="000000"/>
          <w:sz w:val="28"/>
          <w:szCs w:val="28"/>
          <w:lang w:val="uk-UA" w:eastAsia="ru-RU"/>
        </w:rPr>
        <w:t>стю, і це дало можливість Ольго</w:t>
      </w:r>
      <w:r w:rsidRPr="00DC5E90">
        <w:rPr>
          <w:rFonts w:ascii="Times New Roman" w:eastAsia="Times New Roman" w:hAnsi="Times New Roman" w:cs="Times New Roman"/>
          <w:color w:val="000000"/>
          <w:sz w:val="28"/>
          <w:szCs w:val="28"/>
          <w:lang w:val="uk-UA" w:eastAsia="ru-RU"/>
        </w:rPr>
        <w:t>вичам слідом зробити річ, якихось десять літ перед тим зовсім неймовірну - здобути собі Київ.</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Але вже й перед тим родина Мономаха понесла важкі втрати завдяки своєму розділу. Ольговичам повернули назад </w:t>
      </w:r>
      <w:r w:rsidRPr="00DC5E90">
        <w:rPr>
          <w:rFonts w:ascii="Times New Roman" w:eastAsia="Times New Roman" w:hAnsi="Times New Roman" w:cs="Times New Roman"/>
          <w:color w:val="000000"/>
          <w:sz w:val="28"/>
          <w:szCs w:val="28"/>
          <w:lang w:eastAsia="ru-RU"/>
        </w:rPr>
        <w:t>Посем'</w:t>
      </w:r>
      <w:r w:rsidRPr="00DC5E90">
        <w:rPr>
          <w:rFonts w:ascii="Times New Roman" w:eastAsia="Times New Roman" w:hAnsi="Times New Roman" w:cs="Times New Roman"/>
          <w:color w:val="000000"/>
          <w:sz w:val="28"/>
          <w:szCs w:val="28"/>
          <w:lang w:val="uk-UA" w:eastAsia="ru-RU"/>
        </w:rPr>
        <w:t>я</w:t>
      </w:r>
      <w:r w:rsidRPr="00DC5E90">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 xml:space="preserve"> це ми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-136-</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бачили. Крім того втрачено Полоччину і Новгород. Коли Ізяслав пішов з По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лоцька в Переяслав, полишивши там Святополка, полочан</w:t>
      </w:r>
      <w:r>
        <w:rPr>
          <w:rFonts w:ascii="Times New Roman" w:eastAsia="Times New Roman" w:hAnsi="Times New Roman" w:cs="Times New Roman"/>
          <w:color w:val="000000"/>
          <w:sz w:val="28"/>
          <w:szCs w:val="28"/>
          <w:lang w:val="uk-UA" w:eastAsia="ru-RU"/>
        </w:rPr>
        <w:t>и</w:t>
      </w:r>
      <w:r w:rsidRPr="00DC5E90">
        <w:rPr>
          <w:rFonts w:ascii="Times New Roman" w:eastAsia="Times New Roman" w:hAnsi="Times New Roman" w:cs="Times New Roman"/>
          <w:color w:val="000000"/>
          <w:sz w:val="28"/>
          <w:szCs w:val="28"/>
          <w:lang w:val="uk-UA" w:eastAsia="ru-RU"/>
        </w:rPr>
        <w:t>, як я вже згадував, скориставшись з цієї нагоди, вигнали Святополка, а на його місце посадили князем Василька, внука Всеслава. Правдоподібно, він повернувся із свого заслання</w:t>
      </w:r>
      <w:r>
        <w:rPr>
          <w:rFonts w:ascii="Times New Roman" w:eastAsia="Times New Roman" w:hAnsi="Times New Roman" w:cs="Times New Roman"/>
          <w:color w:val="000000"/>
          <w:sz w:val="28"/>
          <w:szCs w:val="28"/>
          <w:lang w:val="uk-UA" w:eastAsia="ru-RU"/>
        </w:rPr>
        <w:t>; пізніше (1140) чу</w:t>
      </w:r>
      <w:r w:rsidRPr="00DC5E90">
        <w:rPr>
          <w:rFonts w:ascii="Times New Roman" w:eastAsia="Times New Roman" w:hAnsi="Times New Roman" w:cs="Times New Roman"/>
          <w:color w:val="000000"/>
          <w:sz w:val="28"/>
          <w:szCs w:val="28"/>
          <w:lang w:val="uk-UA" w:eastAsia="ru-RU"/>
        </w:rPr>
        <w:t>ємо ще про двох полоцьких княжичів, що прибули з Царгорода</w:t>
      </w:r>
      <w:r w:rsidRPr="00DC5E90">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 Не знаємо, чи робив які заходи Ізяслав, щоб вер</w:t>
      </w:r>
      <w:r w:rsidRPr="00DC5E90">
        <w:rPr>
          <w:rFonts w:ascii="Times New Roman" w:eastAsia="Times New Roman" w:hAnsi="Times New Roman" w:cs="Times New Roman"/>
          <w:color w:val="000000"/>
          <w:sz w:val="28"/>
          <w:szCs w:val="28"/>
          <w:lang w:val="uk-UA" w:eastAsia="ru-RU"/>
        </w:rPr>
        <w:softHyphen/>
        <w:t xml:space="preserve">нути собі Полоцьк, але вернути не вернув; йому ще лишилась якийсь час Мінська волость, але потім </w:t>
      </w:r>
      <w:r>
        <w:rPr>
          <w:rFonts w:ascii="Times New Roman" w:eastAsia="Times New Roman" w:hAnsi="Times New Roman" w:cs="Times New Roman"/>
          <w:color w:val="000000"/>
          <w:sz w:val="28"/>
          <w:szCs w:val="28"/>
          <w:lang w:eastAsia="ru-RU"/>
        </w:rPr>
        <w:t>Все</w:t>
      </w:r>
      <w:r w:rsidRPr="00DC5E90">
        <w:rPr>
          <w:rFonts w:ascii="Times New Roman" w:eastAsia="Times New Roman" w:hAnsi="Times New Roman" w:cs="Times New Roman"/>
          <w:color w:val="000000"/>
          <w:sz w:val="28"/>
          <w:szCs w:val="28"/>
          <w:lang w:eastAsia="ru-RU"/>
        </w:rPr>
        <w:t>славичі</w:t>
      </w:r>
      <w:r w:rsidRPr="00DC5E90">
        <w:rPr>
          <w:rFonts w:ascii="Times New Roman" w:eastAsia="Times New Roman" w:hAnsi="Times New Roman" w:cs="Times New Roman"/>
          <w:color w:val="000000"/>
          <w:sz w:val="28"/>
          <w:szCs w:val="28"/>
          <w:lang w:val="uk-UA" w:eastAsia="ru-RU"/>
        </w:rPr>
        <w:t xml:space="preserve"> і її вернули собі. </w:t>
      </w:r>
      <w:r w:rsidRPr="00DC5E90">
        <w:rPr>
          <w:rFonts w:ascii="Times New Roman" w:eastAsia="Times New Roman" w:hAnsi="Times New Roman" w:cs="Times New Roman"/>
          <w:color w:val="000000"/>
          <w:sz w:val="28"/>
          <w:szCs w:val="28"/>
          <w:lang w:eastAsia="ru-RU"/>
        </w:rPr>
        <w:t xml:space="preserve">Коли </w:t>
      </w:r>
      <w:r w:rsidRPr="00DC5E90">
        <w:rPr>
          <w:rFonts w:ascii="Times New Roman" w:eastAsia="Times New Roman" w:hAnsi="Times New Roman" w:cs="Times New Roman"/>
          <w:color w:val="000000"/>
          <w:sz w:val="28"/>
          <w:szCs w:val="28"/>
          <w:lang w:val="uk-UA" w:eastAsia="ru-RU"/>
        </w:rPr>
        <w:t>ц</w:t>
      </w:r>
      <w:r w:rsidRPr="00DC5E90">
        <w:rPr>
          <w:rFonts w:ascii="Times New Roman" w:eastAsia="Times New Roman" w:hAnsi="Times New Roman" w:cs="Times New Roman"/>
          <w:color w:val="000000"/>
          <w:sz w:val="28"/>
          <w:szCs w:val="28"/>
          <w:lang w:eastAsia="ru-RU"/>
        </w:rPr>
        <w:t xml:space="preserve">е </w:t>
      </w:r>
      <w:r w:rsidRPr="00DC5E90">
        <w:rPr>
          <w:rFonts w:ascii="Times New Roman" w:eastAsia="Times New Roman" w:hAnsi="Times New Roman" w:cs="Times New Roman"/>
          <w:color w:val="000000"/>
          <w:sz w:val="28"/>
          <w:szCs w:val="28"/>
          <w:lang w:val="uk-UA" w:eastAsia="ru-RU"/>
        </w:rPr>
        <w:t>сталося, не знати; після 1133 р. не чуємо нічого про Мінську волость Ізяслава, а під 1152 р. згадується вона як волость Всеславичів. В кампанії 1138 р. бачили ми у Ярополка помічний полк з Полоцька: мабуть Всеславич піддобрювавсь, щоб його не чіпали. Але Мономаховичі мали і без нього досить кло</w:t>
      </w:r>
      <w:r w:rsidRPr="00DC5E90">
        <w:rPr>
          <w:rFonts w:ascii="Times New Roman" w:eastAsia="Times New Roman" w:hAnsi="Times New Roman" w:cs="Times New Roman"/>
          <w:color w:val="000000"/>
          <w:sz w:val="28"/>
          <w:szCs w:val="28"/>
          <w:lang w:val="uk-UA" w:eastAsia="ru-RU"/>
        </w:rPr>
        <w:softHyphen/>
        <w:t>поту. Подібним способом з їх рук трохи пізніше втекла і Туровська волость.</w:t>
      </w:r>
    </w:p>
    <w:p w:rsidR="00212BAC" w:rsidRDefault="00212BAC" w:rsidP="00212BAC">
      <w:pPr>
        <w:spacing w:before="100" w:beforeAutospacing="1" w:after="0" w:line="240" w:lineRule="auto"/>
        <w:ind w:firstLine="708"/>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У Новгороді, як я згадував, вже перехід Всеволода в Пе</w:t>
      </w:r>
      <w:r w:rsidRPr="00DC5E90">
        <w:rPr>
          <w:rFonts w:ascii="Times New Roman" w:eastAsia="Times New Roman" w:hAnsi="Times New Roman" w:cs="Times New Roman"/>
          <w:color w:val="000000"/>
          <w:sz w:val="28"/>
          <w:szCs w:val="28"/>
          <w:lang w:val="uk-UA" w:eastAsia="ru-RU"/>
        </w:rPr>
        <w:softHyphen/>
        <w:t xml:space="preserve">реяслав викликав незадоволення. Коли Всеволод </w:t>
      </w:r>
      <w:r>
        <w:rPr>
          <w:rFonts w:ascii="Times New Roman" w:eastAsia="Times New Roman" w:hAnsi="Times New Roman" w:cs="Times New Roman"/>
          <w:color w:val="000000"/>
          <w:sz w:val="28"/>
          <w:szCs w:val="28"/>
          <w:lang w:eastAsia="ru-RU"/>
        </w:rPr>
        <w:t>по</w:t>
      </w:r>
      <w:r w:rsidRPr="00DC5E90">
        <w:rPr>
          <w:rFonts w:ascii="Times New Roman" w:eastAsia="Times New Roman" w:hAnsi="Times New Roman" w:cs="Times New Roman"/>
          <w:color w:val="000000"/>
          <w:sz w:val="28"/>
          <w:szCs w:val="28"/>
          <w:lang w:eastAsia="ru-RU"/>
        </w:rPr>
        <w:t>вернувся,</w:t>
      </w:r>
      <w:r w:rsidRPr="00DC5E90">
        <w:rPr>
          <w:rFonts w:ascii="Times New Roman" w:eastAsia="Times New Roman" w:hAnsi="Times New Roman" w:cs="Times New Roman"/>
          <w:color w:val="000000"/>
          <w:sz w:val="28"/>
          <w:szCs w:val="28"/>
          <w:lang w:val="uk-UA" w:eastAsia="ru-RU"/>
        </w:rPr>
        <w:t xml:space="preserve"> гро</w:t>
      </w:r>
      <w:r w:rsidRPr="00DC5E90">
        <w:rPr>
          <w:rFonts w:ascii="Times New Roman" w:eastAsia="Times New Roman" w:hAnsi="Times New Roman" w:cs="Times New Roman"/>
          <w:color w:val="000000"/>
          <w:sz w:val="28"/>
          <w:szCs w:val="28"/>
          <w:lang w:val="uk-UA" w:eastAsia="ru-RU"/>
        </w:rPr>
        <w:softHyphen/>
        <w:t xml:space="preserve">мада під впливом пригородів Пскова і Ладоги, чимсь, видно, не задоволених на Всеволода </w:t>
      </w:r>
      <w:r>
        <w:rPr>
          <w:rFonts w:ascii="Times New Roman" w:eastAsia="Times New Roman" w:hAnsi="Times New Roman" w:cs="Times New Roman"/>
          <w:color w:val="000000"/>
          <w:sz w:val="28"/>
          <w:szCs w:val="28"/>
          <w:lang w:eastAsia="ru-RU"/>
        </w:rPr>
        <w:t>зокре</w:t>
      </w:r>
      <w:r w:rsidRPr="00DC5E90">
        <w:rPr>
          <w:rFonts w:ascii="Times New Roman" w:eastAsia="Times New Roman" w:hAnsi="Times New Roman" w:cs="Times New Roman"/>
          <w:color w:val="000000"/>
          <w:sz w:val="28"/>
          <w:szCs w:val="28"/>
          <w:lang w:eastAsia="ru-RU"/>
        </w:rPr>
        <w:t>ма,</w:t>
      </w:r>
      <w:r w:rsidRPr="00DC5E90">
        <w:rPr>
          <w:rFonts w:ascii="Times New Roman" w:eastAsia="Times New Roman" w:hAnsi="Times New Roman" w:cs="Times New Roman"/>
          <w:color w:val="000000"/>
          <w:sz w:val="28"/>
          <w:szCs w:val="28"/>
          <w:lang w:val="uk-UA" w:eastAsia="ru-RU"/>
        </w:rPr>
        <w:t xml:space="preserve"> вигнала була його, але партія, прихильна йому, взяла гору, і його вернули. Війна з Суз</w:t>
      </w:r>
      <w:r w:rsidRPr="00DC5E90">
        <w:rPr>
          <w:rFonts w:ascii="Times New Roman" w:eastAsia="Times New Roman" w:hAnsi="Times New Roman" w:cs="Times New Roman"/>
          <w:color w:val="000000"/>
          <w:sz w:val="28"/>
          <w:szCs w:val="28"/>
          <w:lang w:val="uk-UA" w:eastAsia="ru-RU"/>
        </w:rPr>
        <w:softHyphen/>
        <w:t xml:space="preserve">далем, в </w:t>
      </w:r>
      <w:r>
        <w:rPr>
          <w:rFonts w:ascii="Times New Roman" w:eastAsia="Times New Roman" w:hAnsi="Times New Roman" w:cs="Times New Roman"/>
          <w:color w:val="000000"/>
          <w:sz w:val="28"/>
          <w:szCs w:val="28"/>
          <w:lang w:val="uk-UA" w:eastAsia="ru-RU"/>
        </w:rPr>
        <w:t>як</w:t>
      </w:r>
      <w:r w:rsidRPr="00DC5E90">
        <w:rPr>
          <w:rFonts w:ascii="Times New Roman" w:eastAsia="Times New Roman" w:hAnsi="Times New Roman" w:cs="Times New Roman"/>
          <w:color w:val="000000"/>
          <w:sz w:val="28"/>
          <w:szCs w:val="28"/>
          <w:lang w:val="uk-UA" w:eastAsia="ru-RU"/>
        </w:rPr>
        <w:t xml:space="preserve">у потім втягнув Всеволод новгородців, допомагаючи брату Ізяславу, викликала у них великі розрухи. Ярополк і </w:t>
      </w:r>
      <w:r w:rsidRPr="00667D5C">
        <w:rPr>
          <w:rFonts w:ascii="Times New Roman" w:eastAsia="Times New Roman" w:hAnsi="Times New Roman" w:cs="Times New Roman"/>
          <w:color w:val="000000"/>
          <w:sz w:val="28"/>
          <w:szCs w:val="28"/>
          <w:lang w:val="uk-UA" w:eastAsia="ru-RU"/>
        </w:rPr>
        <w:t>Ольговичі</w:t>
      </w:r>
      <w:r w:rsidRPr="00DC5E90">
        <w:rPr>
          <w:rFonts w:ascii="Times New Roman" w:eastAsia="Times New Roman" w:hAnsi="Times New Roman" w:cs="Times New Roman"/>
          <w:color w:val="000000"/>
          <w:sz w:val="28"/>
          <w:szCs w:val="28"/>
          <w:lang w:val="uk-UA" w:eastAsia="ru-RU"/>
        </w:rPr>
        <w:t xml:space="preserve"> пробували впливати на новгородців, притягаючи кожний на свій бік, і тим загострювали партійну </w:t>
      </w:r>
      <w:r w:rsidRPr="00667D5C">
        <w:rPr>
          <w:rFonts w:ascii="Times New Roman" w:eastAsia="Times New Roman" w:hAnsi="Times New Roman" w:cs="Times New Roman"/>
          <w:color w:val="000000"/>
          <w:sz w:val="28"/>
          <w:szCs w:val="28"/>
          <w:lang w:val="uk-UA" w:eastAsia="ru-RU"/>
        </w:rPr>
        <w:t>боротьбу;</w:t>
      </w:r>
      <w:r>
        <w:rPr>
          <w:rFonts w:ascii="Times New Roman" w:eastAsia="Times New Roman" w:hAnsi="Times New Roman" w:cs="Times New Roman"/>
          <w:color w:val="000000"/>
          <w:sz w:val="28"/>
          <w:szCs w:val="28"/>
          <w:lang w:val="uk-UA" w:eastAsia="ru-RU"/>
        </w:rPr>
        <w:t xml:space="preserve"> це було при</w:t>
      </w:r>
      <w:r>
        <w:rPr>
          <w:rFonts w:ascii="Times New Roman" w:eastAsia="Times New Roman" w:hAnsi="Times New Roman" w:cs="Times New Roman"/>
          <w:color w:val="000000"/>
          <w:sz w:val="28"/>
          <w:szCs w:val="28"/>
          <w:lang w:val="uk-UA" w:eastAsia="ru-RU"/>
        </w:rPr>
        <w:softHyphen/>
        <w:t>чиною, що новго</w:t>
      </w:r>
      <w:r w:rsidRPr="00DC5E90">
        <w:rPr>
          <w:rFonts w:ascii="Times New Roman" w:eastAsia="Times New Roman" w:hAnsi="Times New Roman" w:cs="Times New Roman"/>
          <w:color w:val="000000"/>
          <w:sz w:val="28"/>
          <w:szCs w:val="28"/>
          <w:lang w:val="uk-UA" w:eastAsia="ru-RU"/>
        </w:rPr>
        <w:t>родці дуже захо</w:t>
      </w:r>
      <w:r>
        <w:rPr>
          <w:rFonts w:ascii="Times New Roman" w:eastAsia="Times New Roman" w:hAnsi="Times New Roman" w:cs="Times New Roman"/>
          <w:color w:val="000000"/>
          <w:sz w:val="28"/>
          <w:szCs w:val="28"/>
          <w:lang w:val="uk-UA" w:eastAsia="ru-RU"/>
        </w:rPr>
        <w:t>д</w:t>
      </w:r>
      <w:r w:rsidRPr="00DC5E90">
        <w:rPr>
          <w:rFonts w:ascii="Times New Roman" w:eastAsia="Times New Roman" w:hAnsi="Times New Roman" w:cs="Times New Roman"/>
          <w:color w:val="000000"/>
          <w:sz w:val="28"/>
          <w:szCs w:val="28"/>
          <w:lang w:val="uk-UA" w:eastAsia="ru-RU"/>
        </w:rPr>
        <w:t xml:space="preserve">жувались навколо того, аби помирити Мономаховичів з </w:t>
      </w:r>
      <w:r w:rsidRPr="00667D5C">
        <w:rPr>
          <w:rFonts w:ascii="Times New Roman" w:eastAsia="Times New Roman" w:hAnsi="Times New Roman" w:cs="Times New Roman"/>
          <w:color w:val="000000"/>
          <w:sz w:val="28"/>
          <w:szCs w:val="28"/>
          <w:lang w:val="uk-UA" w:eastAsia="ru-RU"/>
        </w:rPr>
        <w:t>Ольговичами:</w:t>
      </w:r>
      <w:r w:rsidRPr="00DC5E90">
        <w:rPr>
          <w:rFonts w:ascii="Times New Roman" w:eastAsia="Times New Roman" w:hAnsi="Times New Roman" w:cs="Times New Roman"/>
          <w:color w:val="000000"/>
          <w:sz w:val="28"/>
          <w:szCs w:val="28"/>
          <w:lang w:val="uk-UA" w:eastAsia="ru-RU"/>
        </w:rPr>
        <w:t xml:space="preserve"> в цій справі вислали вони на Україну свого посадника, потім єпископа. Нарешті партія, супро</w:t>
      </w:r>
      <w:r w:rsidRPr="00DC5E90">
        <w:rPr>
          <w:rFonts w:ascii="Times New Roman" w:eastAsia="Times New Roman" w:hAnsi="Times New Roman" w:cs="Times New Roman"/>
          <w:color w:val="000000"/>
          <w:sz w:val="28"/>
          <w:szCs w:val="28"/>
          <w:lang w:val="uk-UA" w:eastAsia="ru-RU"/>
        </w:rPr>
        <w:softHyphen/>
        <w:t xml:space="preserve">тивна Всеволоду, взяла гору, його </w:t>
      </w:r>
      <w:r w:rsidRPr="00DC5E90">
        <w:rPr>
          <w:rFonts w:ascii="Times New Roman" w:eastAsia="Times New Roman" w:hAnsi="Times New Roman" w:cs="Times New Roman"/>
          <w:color w:val="000000"/>
          <w:sz w:val="28"/>
          <w:szCs w:val="28"/>
          <w:lang w:eastAsia="ru-RU"/>
        </w:rPr>
        <w:t>ув'язнили</w:t>
      </w:r>
      <w:r w:rsidRPr="00DC5E90">
        <w:rPr>
          <w:rFonts w:ascii="Times New Roman" w:eastAsia="Times New Roman" w:hAnsi="Times New Roman" w:cs="Times New Roman"/>
          <w:color w:val="000000"/>
          <w:sz w:val="28"/>
          <w:szCs w:val="28"/>
          <w:lang w:val="uk-UA" w:eastAsia="ru-RU"/>
        </w:rPr>
        <w:t xml:space="preserve"> і вигнали, зробивши йому три закиди: не жалує смердів, хотів перейти в Переяслав, під час походу (очевидно - суздальського) першим покинув битву. На його місце супротивна партія посадила Святослава Ольговича. Але боротьба партій</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ішла далі; на Святослава був вчинений замах. В кінці партизани Всеволода, що перебував тим часом у Вишгороді (Ярополк дав йому цю волость, як його вигнали н Новгорода), закликали його, але в Новгороді його посадити не могли; він сів у сусідньому Пскові, і з того в Новгороді почалась повна усобиця, яку перервала тільки смерть Всеволода. Нарешті</w:t>
      </w:r>
    </w:p>
    <w:p w:rsidR="00212BAC" w:rsidRDefault="00212BAC" w:rsidP="00212BAC">
      <w:pPr>
        <w:spacing w:before="100" w:beforeAutospacing="1" w:after="0" w:line="240" w:lineRule="auto"/>
        <w:ind w:firstLine="708"/>
        <w:jc w:val="both"/>
        <w:rPr>
          <w:rFonts w:ascii="Times New Roman" w:eastAsia="Times New Roman" w:hAnsi="Times New Roman" w:cs="Times New Roman"/>
          <w:color w:val="000000"/>
          <w:sz w:val="28"/>
          <w:szCs w:val="28"/>
          <w:lang w:val="uk-UA" w:eastAsia="ru-RU"/>
        </w:rPr>
      </w:pPr>
    </w:p>
    <w:p w:rsidR="00212BAC" w:rsidRPr="00821FDA" w:rsidRDefault="00212BAC" w:rsidP="00212BAC">
      <w:pPr>
        <w:spacing w:before="100" w:beforeAutospacing="1" w:after="0" w:line="240" w:lineRule="auto"/>
        <w:jc w:val="both"/>
        <w:rPr>
          <w:rFonts w:ascii="Times New Roman" w:eastAsia="Times New Roman" w:hAnsi="Times New Roman" w:cs="Times New Roman"/>
          <w:sz w:val="24"/>
          <w:szCs w:val="24"/>
          <w:lang w:eastAsia="ru-RU"/>
        </w:rPr>
      </w:pPr>
      <w:r w:rsidRPr="00667D5C">
        <w:rPr>
          <w:rFonts w:ascii="Times New Roman" w:eastAsia="Times New Roman" w:hAnsi="Times New Roman" w:cs="Times New Roman"/>
          <w:color w:val="000000"/>
          <w:sz w:val="24"/>
          <w:szCs w:val="24"/>
          <w:vertAlign w:val="superscript"/>
          <w:lang w:val="uk-UA" w:eastAsia="ru-RU"/>
        </w:rPr>
        <w:t>1</w:t>
      </w:r>
      <w:r w:rsidRPr="00821FDA">
        <w:rPr>
          <w:rFonts w:ascii="Times New Roman" w:eastAsia="Times New Roman" w:hAnsi="Times New Roman" w:cs="Times New Roman"/>
          <w:color w:val="000000"/>
          <w:sz w:val="24"/>
          <w:szCs w:val="24"/>
          <w:lang w:val="uk-UA" w:eastAsia="ru-RU"/>
        </w:rPr>
        <w:t>Іпат. с. 217</w:t>
      </w:r>
    </w:p>
    <w:p w:rsidR="00212BAC" w:rsidRDefault="00212BAC" w:rsidP="00212BAC">
      <w:pPr>
        <w:spacing w:before="100" w:beforeAutospacing="1" w:after="0" w:line="240" w:lineRule="auto"/>
        <w:ind w:firstLine="708"/>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-137-</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новгородці Святослава вигнали і взяли князем у Юрія сина Ростислава.</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Ця революція мала велике значення у розвитку новгородського устрою. Промовчана князями, зайнятими тоді іншою боротьбою, вона стала преце</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дентом для новгородців: вони відтепер свобідно перекидають князями, а </w:t>
      </w:r>
      <w:r w:rsidRPr="00DC5E90">
        <w:rPr>
          <w:rFonts w:ascii="Times New Roman" w:eastAsia="Times New Roman" w:hAnsi="Times New Roman" w:cs="Times New Roman"/>
          <w:color w:val="000000"/>
          <w:sz w:val="28"/>
          <w:szCs w:val="28"/>
          <w:lang w:eastAsia="ru-RU"/>
        </w:rPr>
        <w:t>за-разом</w:t>
      </w:r>
      <w:r w:rsidRPr="00DC5E90">
        <w:rPr>
          <w:rFonts w:ascii="Times New Roman" w:eastAsia="Times New Roman" w:hAnsi="Times New Roman" w:cs="Times New Roman"/>
          <w:color w:val="000000"/>
          <w:sz w:val="28"/>
          <w:szCs w:val="28"/>
          <w:lang w:val="uk-UA" w:eastAsia="ru-RU"/>
        </w:rPr>
        <w:t xml:space="preserve"> влада цих князів стає дуже не</w:t>
      </w:r>
      <w:r w:rsidRPr="00DC5E90">
        <w:rPr>
          <w:rFonts w:ascii="Times New Roman" w:eastAsia="Times New Roman" w:hAnsi="Times New Roman" w:cs="Times New Roman"/>
          <w:color w:val="000000"/>
          <w:sz w:val="28"/>
          <w:szCs w:val="28"/>
          <w:lang w:val="uk-UA" w:eastAsia="ru-RU"/>
        </w:rPr>
        <w:softHyphen/>
        <w:t xml:space="preserve">значною, обмежена кількома функціями; посадник - колись княжий </w:t>
      </w:r>
      <w:r>
        <w:rPr>
          <w:rFonts w:ascii="Times New Roman" w:eastAsia="Times New Roman" w:hAnsi="Times New Roman" w:cs="Times New Roman"/>
          <w:color w:val="000000"/>
          <w:sz w:val="28"/>
          <w:szCs w:val="28"/>
          <w:lang w:eastAsia="ru-RU"/>
        </w:rPr>
        <w:t>уряд</w:t>
      </w:r>
      <w:r w:rsidRPr="00DC5E90">
        <w:rPr>
          <w:rFonts w:ascii="Times New Roman" w:eastAsia="Times New Roman" w:hAnsi="Times New Roman" w:cs="Times New Roman"/>
          <w:color w:val="000000"/>
          <w:sz w:val="28"/>
          <w:szCs w:val="28"/>
          <w:lang w:eastAsia="ru-RU"/>
        </w:rPr>
        <w:t>ник,</w:t>
      </w:r>
      <w:r w:rsidRPr="00DC5E90">
        <w:rPr>
          <w:rFonts w:ascii="Times New Roman" w:eastAsia="Times New Roman" w:hAnsi="Times New Roman" w:cs="Times New Roman"/>
          <w:color w:val="000000"/>
          <w:sz w:val="28"/>
          <w:szCs w:val="28"/>
          <w:lang w:val="uk-UA" w:eastAsia="ru-RU"/>
        </w:rPr>
        <w:t xml:space="preserve"> останніми часами вже виборний, стає те</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пер властивим(?) правителем Новгородської ре</w:t>
      </w:r>
      <w:r>
        <w:rPr>
          <w:rFonts w:ascii="Times New Roman" w:eastAsia="Times New Roman" w:hAnsi="Times New Roman" w:cs="Times New Roman"/>
          <w:color w:val="000000"/>
          <w:sz w:val="28"/>
          <w:szCs w:val="28"/>
          <w:lang w:val="uk-UA" w:eastAsia="ru-RU"/>
        </w:rPr>
        <w:t>с</w:t>
      </w:r>
      <w:r w:rsidRPr="00DC5E90">
        <w:rPr>
          <w:rFonts w:ascii="Times New Roman" w:eastAsia="Times New Roman" w:hAnsi="Times New Roman" w:cs="Times New Roman"/>
          <w:color w:val="000000"/>
          <w:sz w:val="28"/>
          <w:szCs w:val="28"/>
          <w:lang w:val="uk-UA" w:eastAsia="ru-RU"/>
        </w:rPr>
        <w:t xml:space="preserve">публіки, а всі </w:t>
      </w:r>
      <w:r>
        <w:rPr>
          <w:rFonts w:ascii="Times New Roman" w:eastAsia="Times New Roman" w:hAnsi="Times New Roman" w:cs="Times New Roman"/>
          <w:color w:val="000000"/>
          <w:sz w:val="28"/>
          <w:szCs w:val="28"/>
          <w:lang w:eastAsia="ru-RU"/>
        </w:rPr>
        <w:t>важ</w:t>
      </w:r>
      <w:r w:rsidRPr="00DC5E90">
        <w:rPr>
          <w:rFonts w:ascii="Times New Roman" w:eastAsia="Times New Roman" w:hAnsi="Times New Roman" w:cs="Times New Roman"/>
          <w:color w:val="000000"/>
          <w:sz w:val="28"/>
          <w:szCs w:val="28"/>
          <w:lang w:eastAsia="ru-RU"/>
        </w:rPr>
        <w:t>ливіші</w:t>
      </w:r>
      <w:r w:rsidRPr="00DC5E90">
        <w:rPr>
          <w:rFonts w:ascii="Times New Roman" w:eastAsia="Times New Roman" w:hAnsi="Times New Roman" w:cs="Times New Roman"/>
          <w:color w:val="000000"/>
          <w:sz w:val="28"/>
          <w:szCs w:val="28"/>
          <w:lang w:val="uk-UA" w:eastAsia="ru-RU"/>
        </w:rPr>
        <w:t xml:space="preserve"> ком</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петенції переходять у руки віча. Не тільки Мономаховичі, а і взагалі Яросла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вичі відтепер, можна сказати, тратять Новгородську волость, і вона займає зовсім окреме, винятков</w:t>
      </w:r>
      <w:r>
        <w:rPr>
          <w:rFonts w:ascii="Times New Roman" w:eastAsia="Times New Roman" w:hAnsi="Times New Roman" w:cs="Times New Roman"/>
          <w:color w:val="000000"/>
          <w:sz w:val="28"/>
          <w:szCs w:val="28"/>
          <w:lang w:val="uk-UA" w:eastAsia="ru-RU"/>
        </w:rPr>
        <w:t>е місце у політичній системі Ру</w:t>
      </w:r>
      <w:r w:rsidRPr="00DC5E90">
        <w:rPr>
          <w:rFonts w:ascii="Times New Roman" w:eastAsia="Times New Roman" w:hAnsi="Times New Roman" w:cs="Times New Roman"/>
          <w:color w:val="000000"/>
          <w:sz w:val="28"/>
          <w:szCs w:val="28"/>
          <w:lang w:val="uk-UA" w:eastAsia="ru-RU"/>
        </w:rPr>
        <w:t>ської держави.</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Коли стала відома смерть Ярополка, у Києві не було нікого з князів. Першим наспів на четвертий день після</w:t>
      </w:r>
      <w:r w:rsidRPr="00DC5E90">
        <w:rPr>
          <w:rFonts w:ascii="Times New Roman" w:eastAsia="Times New Roman" w:hAnsi="Times New Roman" w:cs="Times New Roman"/>
          <w:color w:val="000000"/>
          <w:sz w:val="28"/>
          <w:szCs w:val="28"/>
          <w:lang w:eastAsia="ru-RU"/>
        </w:rPr>
        <w:t xml:space="preserve"> смерт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Яро</w:t>
      </w:r>
      <w:r w:rsidRPr="00DC5E90">
        <w:rPr>
          <w:rFonts w:ascii="Times New Roman" w:eastAsia="Times New Roman" w:hAnsi="Times New Roman" w:cs="Times New Roman"/>
          <w:color w:val="000000"/>
          <w:sz w:val="28"/>
          <w:szCs w:val="28"/>
          <w:lang w:val="uk-UA" w:eastAsia="ru-RU"/>
        </w:rPr>
        <w:softHyphen/>
        <w:t>полка, безпосередньо мо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лодший брат, відомий уже нам своєю нездарністю Вячеслав. 2</w:t>
      </w:r>
      <w:r>
        <w:rPr>
          <w:rFonts w:ascii="Times New Roman" w:eastAsia="Times New Roman" w:hAnsi="Times New Roman" w:cs="Times New Roman"/>
          <w:color w:val="000000"/>
          <w:sz w:val="28"/>
          <w:szCs w:val="28"/>
          <w:lang w:val="uk-UA" w:eastAsia="ru-RU"/>
        </w:rPr>
        <w:t>2 лютого він уже увійшов у Київ</w:t>
      </w:r>
      <w:r w:rsidRPr="00DC5E90">
        <w:rPr>
          <w:rFonts w:ascii="Times New Roman" w:eastAsia="Times New Roman" w:hAnsi="Times New Roman" w:cs="Times New Roman"/>
          <w:color w:val="000000"/>
          <w:sz w:val="28"/>
          <w:szCs w:val="28"/>
          <w:lang w:val="uk-UA" w:eastAsia="ru-RU"/>
        </w:rPr>
        <w:t>, і кияни з митрополитом зустріли його з честю та „посадили його на столі прадіда його Ярослава“. Цей дуже скорий приїзд піддає здогад, що Вячеслав сидів десь поблизу від Києва і чекав київського стола, може в котромусь з київських городів (бо з Ту</w:t>
      </w:r>
      <w:r w:rsidRPr="00DC5E90">
        <w:rPr>
          <w:rFonts w:ascii="Times New Roman" w:eastAsia="Times New Roman" w:hAnsi="Times New Roman" w:cs="Times New Roman"/>
          <w:color w:val="000000"/>
          <w:sz w:val="28"/>
          <w:szCs w:val="28"/>
          <w:lang w:val="uk-UA" w:eastAsia="ru-RU"/>
        </w:rPr>
        <w:softHyphen/>
        <w:t xml:space="preserve">рова ніяк не міг би так скоро поспіти), а що прибув у Київ з голими руками, значить - не сподівався перешкод, то з цього б витікало, що розраховував на згоду князів. </w:t>
      </w:r>
      <w:r>
        <w:rPr>
          <w:rFonts w:ascii="Times New Roman" w:eastAsia="Times New Roman" w:hAnsi="Times New Roman" w:cs="Times New Roman"/>
          <w:color w:val="000000"/>
          <w:sz w:val="28"/>
          <w:szCs w:val="28"/>
          <w:lang w:eastAsia="ru-RU"/>
        </w:rPr>
        <w:t>Дійс</w:t>
      </w:r>
      <w:r w:rsidRPr="00DC5E90">
        <w:rPr>
          <w:rFonts w:ascii="Times New Roman" w:eastAsia="Times New Roman" w:hAnsi="Times New Roman" w:cs="Times New Roman"/>
          <w:color w:val="000000"/>
          <w:sz w:val="28"/>
          <w:szCs w:val="28"/>
          <w:lang w:eastAsia="ru-RU"/>
        </w:rPr>
        <w:t>но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 ні Ізяслав, ні Юрій не озиваються з претензіями на київській стіл, отже досить можливо, що Вячеслав був визнаний вже кандидат, як то я вже вище казав. Тільки як Мономаховичі справді вперед погодилися на його </w:t>
      </w:r>
      <w:r w:rsidRPr="00DC5E90">
        <w:rPr>
          <w:rFonts w:ascii="Times New Roman" w:eastAsia="Times New Roman" w:hAnsi="Times New Roman" w:cs="Times New Roman"/>
          <w:color w:val="000000"/>
          <w:sz w:val="28"/>
          <w:szCs w:val="28"/>
          <w:lang w:eastAsia="ru-RU"/>
        </w:rPr>
        <w:t>кандидатуру,</w:t>
      </w:r>
      <w:r w:rsidRPr="00DC5E90">
        <w:rPr>
          <w:rFonts w:ascii="Times New Roman" w:eastAsia="Times New Roman" w:hAnsi="Times New Roman" w:cs="Times New Roman"/>
          <w:color w:val="000000"/>
          <w:sz w:val="28"/>
          <w:szCs w:val="28"/>
          <w:lang w:val="uk-UA" w:eastAsia="ru-RU"/>
        </w:rPr>
        <w:t xml:space="preserve"> то це була велика помилка з їх сторони, бо сам собі полишений Вячеслав ніяк не міг удержатись на київському столі. А дійсно інші претенденти з родини Мо</w:t>
      </w:r>
      <w:r>
        <w:rPr>
          <w:rFonts w:ascii="Times New Roman" w:eastAsia="Times New Roman" w:hAnsi="Times New Roman" w:cs="Times New Roman"/>
          <w:color w:val="000000"/>
          <w:sz w:val="28"/>
          <w:szCs w:val="28"/>
          <w:lang w:val="uk-UA" w:eastAsia="ru-RU"/>
        </w:rPr>
        <w:t>-номаха - Ізяслав і Юрі</w:t>
      </w:r>
      <w:r w:rsidRPr="00DC5E90">
        <w:rPr>
          <w:rFonts w:ascii="Times New Roman" w:eastAsia="Times New Roman" w:hAnsi="Times New Roman" w:cs="Times New Roman"/>
          <w:color w:val="000000"/>
          <w:sz w:val="28"/>
          <w:szCs w:val="28"/>
          <w:lang w:val="uk-UA" w:eastAsia="ru-RU"/>
        </w:rPr>
        <w:t>й (Ізяслав як старш</w:t>
      </w:r>
      <w:r>
        <w:rPr>
          <w:rFonts w:ascii="Times New Roman" w:eastAsia="Times New Roman" w:hAnsi="Times New Roman" w:cs="Times New Roman"/>
          <w:color w:val="000000"/>
          <w:sz w:val="28"/>
          <w:szCs w:val="28"/>
          <w:lang w:val="uk-UA" w:eastAsia="ru-RU"/>
        </w:rPr>
        <w:t>ий Мстиславич, Юрі</w:t>
      </w:r>
      <w:r w:rsidRPr="00DC5E90">
        <w:rPr>
          <w:rFonts w:ascii="Times New Roman" w:eastAsia="Times New Roman" w:hAnsi="Times New Roman" w:cs="Times New Roman"/>
          <w:color w:val="000000"/>
          <w:sz w:val="28"/>
          <w:szCs w:val="28"/>
          <w:lang w:val="uk-UA" w:eastAsia="ru-RU"/>
        </w:rPr>
        <w:t>й - як старший після Вячеслава Мономахович), не погодившись пр</w:t>
      </w:r>
      <w:r>
        <w:rPr>
          <w:rFonts w:ascii="Times New Roman" w:eastAsia="Times New Roman" w:hAnsi="Times New Roman" w:cs="Times New Roman"/>
          <w:color w:val="000000"/>
          <w:sz w:val="28"/>
          <w:szCs w:val="28"/>
          <w:lang w:val="uk-UA" w:eastAsia="ru-RU"/>
        </w:rPr>
        <w:t>о київський стіл між собою, пов</w:t>
      </w:r>
      <w:r w:rsidRPr="00DC5E90">
        <w:rPr>
          <w:rFonts w:ascii="Times New Roman" w:eastAsia="Times New Roman" w:hAnsi="Times New Roman" w:cs="Times New Roman"/>
          <w:color w:val="000000"/>
          <w:sz w:val="28"/>
          <w:szCs w:val="28"/>
          <w:lang w:val="uk-UA" w:eastAsia="ru-RU"/>
        </w:rPr>
        <w:t>ністю полишили Вячеслава його власним силам.</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138-</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6825D3">
        <w:rPr>
          <w:rFonts w:ascii="Times New Roman" w:eastAsia="Times New Roman" w:hAnsi="Times New Roman" w:cs="Times New Roman"/>
          <w:bCs/>
          <w:color w:val="000000"/>
          <w:sz w:val="28"/>
          <w:szCs w:val="28"/>
          <w:lang w:val="uk-UA" w:eastAsia="ru-RU"/>
        </w:rPr>
        <w:t>З</w:t>
      </w:r>
      <w:r w:rsidRPr="00DC5E90">
        <w:rPr>
          <w:rFonts w:ascii="Times New Roman" w:eastAsia="Times New Roman" w:hAnsi="Times New Roman" w:cs="Times New Roman"/>
          <w:color w:val="000000"/>
          <w:sz w:val="28"/>
          <w:szCs w:val="28"/>
          <w:lang w:val="uk-UA" w:eastAsia="ru-RU"/>
        </w:rPr>
        <w:t xml:space="preserve"> цього скористалися Ольговичі. Всеволод, довідавшись про прихід Вя</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чеслава і його непідготованість, </w:t>
      </w:r>
      <w:r>
        <w:rPr>
          <w:rFonts w:ascii="Times New Roman" w:eastAsia="Times New Roman" w:hAnsi="Times New Roman" w:cs="Times New Roman"/>
          <w:color w:val="000000"/>
          <w:sz w:val="28"/>
          <w:szCs w:val="28"/>
          <w:lang w:eastAsia="ru-RU"/>
        </w:rPr>
        <w:t>на</w:t>
      </w:r>
      <w:r w:rsidRPr="00DC5E90">
        <w:rPr>
          <w:rFonts w:ascii="Times New Roman" w:eastAsia="Times New Roman" w:hAnsi="Times New Roman" w:cs="Times New Roman"/>
          <w:color w:val="000000"/>
          <w:sz w:val="28"/>
          <w:szCs w:val="28"/>
          <w:lang w:eastAsia="ru-RU"/>
        </w:rPr>
        <w:t>швидку,</w:t>
      </w:r>
      <w:r w:rsidRPr="00DC5E90">
        <w:rPr>
          <w:rFonts w:ascii="Times New Roman" w:eastAsia="Times New Roman" w:hAnsi="Times New Roman" w:cs="Times New Roman"/>
          <w:color w:val="000000"/>
          <w:sz w:val="28"/>
          <w:szCs w:val="28"/>
          <w:lang w:val="uk-UA" w:eastAsia="ru-RU"/>
        </w:rPr>
        <w:t xml:space="preserve"> з незначною дружиною, перейшов Дніпро і увійшов у Вишгород. Це цікаво: Вишгород мав міцний </w:t>
      </w:r>
      <w:r w:rsidRPr="00DC5E90">
        <w:rPr>
          <w:rFonts w:ascii="Times New Roman" w:eastAsia="Times New Roman" w:hAnsi="Times New Roman" w:cs="Times New Roman"/>
          <w:color w:val="000000"/>
          <w:sz w:val="28"/>
          <w:szCs w:val="28"/>
          <w:lang w:eastAsia="ru-RU"/>
        </w:rPr>
        <w:t>замок,</w:t>
      </w:r>
      <w:r w:rsidRPr="00DC5E90">
        <w:rPr>
          <w:rFonts w:ascii="Times New Roman" w:eastAsia="Times New Roman" w:hAnsi="Times New Roman" w:cs="Times New Roman"/>
          <w:color w:val="000000"/>
          <w:sz w:val="28"/>
          <w:szCs w:val="28"/>
          <w:lang w:val="uk-UA" w:eastAsia="ru-RU"/>
        </w:rPr>
        <w:t xml:space="preserve"> і коли Всеволод туди увій</w:t>
      </w:r>
      <w:r w:rsidRPr="00DC5E90">
        <w:rPr>
          <w:rFonts w:ascii="Times New Roman" w:eastAsia="Times New Roman" w:hAnsi="Times New Roman" w:cs="Times New Roman"/>
          <w:color w:val="000000"/>
          <w:sz w:val="28"/>
          <w:szCs w:val="28"/>
          <w:lang w:val="uk-UA" w:eastAsia="ru-RU"/>
        </w:rPr>
        <w:softHyphen/>
        <w:t xml:space="preserve">шов без перешкоди, то </w:t>
      </w:r>
      <w:r w:rsidRPr="00DC5E90">
        <w:rPr>
          <w:rFonts w:ascii="Times New Roman" w:eastAsia="Times New Roman" w:hAnsi="Times New Roman" w:cs="Times New Roman"/>
          <w:color w:val="000000"/>
          <w:sz w:val="28"/>
          <w:szCs w:val="28"/>
          <w:lang w:eastAsia="ru-RU"/>
        </w:rPr>
        <w:t xml:space="preserve">очевидно, </w:t>
      </w:r>
      <w:r w:rsidRPr="00DC5E90">
        <w:rPr>
          <w:rFonts w:ascii="Times New Roman" w:eastAsia="Times New Roman" w:hAnsi="Times New Roman" w:cs="Times New Roman"/>
          <w:color w:val="000000"/>
          <w:sz w:val="28"/>
          <w:szCs w:val="28"/>
          <w:lang w:val="uk-UA" w:eastAsia="ru-RU"/>
        </w:rPr>
        <w:t>що вишгородці до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бровільно пе</w:t>
      </w:r>
      <w:r w:rsidRPr="00DC5E90">
        <w:rPr>
          <w:rFonts w:ascii="Times New Roman" w:eastAsia="Times New Roman" w:hAnsi="Times New Roman" w:cs="Times New Roman"/>
          <w:color w:val="000000"/>
          <w:sz w:val="28"/>
          <w:szCs w:val="28"/>
          <w:lang w:val="uk-UA" w:eastAsia="ru-RU"/>
        </w:rPr>
        <w:softHyphen/>
        <w:t xml:space="preserve">рейшли до </w:t>
      </w:r>
      <w:r>
        <w:rPr>
          <w:rFonts w:ascii="Times New Roman" w:eastAsia="Times New Roman" w:hAnsi="Times New Roman" w:cs="Times New Roman"/>
          <w:color w:val="000000"/>
          <w:sz w:val="28"/>
          <w:szCs w:val="28"/>
          <w:lang w:eastAsia="ru-RU"/>
        </w:rPr>
        <w:t>Все</w:t>
      </w:r>
      <w:r w:rsidRPr="00DC5E90">
        <w:rPr>
          <w:rFonts w:ascii="Times New Roman" w:eastAsia="Times New Roman" w:hAnsi="Times New Roman" w:cs="Times New Roman"/>
          <w:color w:val="000000"/>
          <w:sz w:val="28"/>
          <w:szCs w:val="28"/>
          <w:lang w:eastAsia="ru-RU"/>
        </w:rPr>
        <w:t>волода.</w:t>
      </w:r>
      <w:r w:rsidRPr="00DC5E90">
        <w:rPr>
          <w:rFonts w:ascii="Times New Roman" w:eastAsia="Times New Roman" w:hAnsi="Times New Roman" w:cs="Times New Roman"/>
          <w:color w:val="000000"/>
          <w:sz w:val="28"/>
          <w:szCs w:val="28"/>
          <w:lang w:val="uk-UA" w:eastAsia="ru-RU"/>
        </w:rPr>
        <w:t xml:space="preserve"> Суздальский літопи</w:t>
      </w:r>
      <w:r>
        <w:rPr>
          <w:rFonts w:ascii="Times New Roman" w:eastAsia="Times New Roman" w:hAnsi="Times New Roman" w:cs="Times New Roman"/>
          <w:color w:val="000000"/>
          <w:sz w:val="28"/>
          <w:szCs w:val="28"/>
          <w:lang w:val="uk-UA" w:eastAsia="ru-RU"/>
        </w:rPr>
        <w:t>с</w:t>
      </w:r>
      <w:r w:rsidRPr="00DC5E90">
        <w:rPr>
          <w:rFonts w:ascii="Times New Roman" w:eastAsia="Times New Roman" w:hAnsi="Times New Roman" w:cs="Times New Roman"/>
          <w:color w:val="000000"/>
          <w:sz w:val="28"/>
          <w:szCs w:val="28"/>
          <w:lang w:val="uk-UA" w:eastAsia="ru-RU"/>
        </w:rPr>
        <w:t xml:space="preserve"> каже, що вишгородці взяли навіть участь у поході Всеволода на Київ. Це міг бути пі</w:t>
      </w:r>
      <w:r>
        <w:rPr>
          <w:rFonts w:ascii="Times New Roman" w:eastAsia="Times New Roman" w:hAnsi="Times New Roman" w:cs="Times New Roman"/>
          <w:color w:val="000000"/>
          <w:sz w:val="28"/>
          <w:szCs w:val="28"/>
          <w:lang w:val="uk-UA" w:eastAsia="ru-RU"/>
        </w:rPr>
        <w:t>д</w:t>
      </w:r>
      <w:r w:rsidRPr="00DC5E90">
        <w:rPr>
          <w:rFonts w:ascii="Times New Roman" w:eastAsia="Times New Roman" w:hAnsi="Times New Roman" w:cs="Times New Roman"/>
          <w:color w:val="000000"/>
          <w:sz w:val="28"/>
          <w:szCs w:val="28"/>
          <w:lang w:val="uk-UA" w:eastAsia="ru-RU"/>
        </w:rPr>
        <w:t>готований наперед союз, так само і певне сторонництво Все</w:t>
      </w:r>
      <w:r w:rsidRPr="00DC5E90">
        <w:rPr>
          <w:rFonts w:ascii="Times New Roman" w:eastAsia="Times New Roman" w:hAnsi="Times New Roman" w:cs="Times New Roman"/>
          <w:color w:val="000000"/>
          <w:sz w:val="28"/>
          <w:szCs w:val="28"/>
          <w:lang w:val="uk-UA" w:eastAsia="ru-RU"/>
        </w:rPr>
        <w:softHyphen/>
        <w:t>волода у самому Києві. 4 бе</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резня</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Всеволод </w:t>
      </w:r>
      <w:r w:rsidRPr="00DC5E90">
        <w:rPr>
          <w:rFonts w:ascii="Times New Roman" w:eastAsia="Times New Roman" w:hAnsi="Times New Roman" w:cs="Times New Roman"/>
          <w:color w:val="000000"/>
          <w:sz w:val="28"/>
          <w:szCs w:val="28"/>
          <w:lang w:eastAsia="ru-RU"/>
        </w:rPr>
        <w:t>підступив</w:t>
      </w:r>
      <w:r w:rsidRPr="00DC5E90">
        <w:rPr>
          <w:rFonts w:ascii="Times New Roman" w:eastAsia="Times New Roman" w:hAnsi="Times New Roman" w:cs="Times New Roman"/>
          <w:color w:val="000000"/>
          <w:sz w:val="28"/>
          <w:szCs w:val="28"/>
          <w:lang w:val="uk-UA" w:eastAsia="ru-RU"/>
        </w:rPr>
        <w:t xml:space="preserve"> до Києва і за</w:t>
      </w:r>
      <w:r w:rsidRPr="00DC5E90">
        <w:rPr>
          <w:rFonts w:ascii="Times New Roman" w:eastAsia="Times New Roman" w:hAnsi="Times New Roman" w:cs="Times New Roman"/>
          <w:color w:val="000000"/>
          <w:sz w:val="28"/>
          <w:szCs w:val="28"/>
          <w:lang w:val="uk-UA" w:eastAsia="ru-RU"/>
        </w:rPr>
        <w:softHyphen/>
        <w:t>жадав від Вячеслава, аби лишив йому Київ. Для більшого враження взявся він палити</w:t>
      </w:r>
      <w:r w:rsidRPr="00DC5E90">
        <w:rPr>
          <w:rFonts w:ascii="Times New Roman" w:eastAsia="Times New Roman" w:hAnsi="Times New Roman" w:cs="Times New Roman"/>
          <w:color w:val="000000"/>
          <w:sz w:val="28"/>
          <w:szCs w:val="28"/>
          <w:lang w:eastAsia="ru-RU"/>
        </w:rPr>
        <w:t xml:space="preserve"> передмістя</w:t>
      </w:r>
      <w:r w:rsidRPr="00DC5E90">
        <w:rPr>
          <w:rFonts w:ascii="Times New Roman" w:eastAsia="Times New Roman" w:hAnsi="Times New Roman" w:cs="Times New Roman"/>
          <w:color w:val="000000"/>
          <w:sz w:val="28"/>
          <w:szCs w:val="28"/>
          <w:lang w:val="uk-UA" w:eastAsia="ru-RU"/>
        </w:rPr>
        <w:t xml:space="preserve"> - „почав палити двори, що стояли перед мі</w:t>
      </w:r>
      <w:r>
        <w:rPr>
          <w:rFonts w:ascii="Times New Roman" w:eastAsia="Times New Roman" w:hAnsi="Times New Roman" w:cs="Times New Roman"/>
          <w:color w:val="000000"/>
          <w:sz w:val="28"/>
          <w:szCs w:val="28"/>
          <w:lang w:val="uk-UA" w:eastAsia="ru-RU"/>
        </w:rPr>
        <w:t>стом в Копиревому кінці“. „Кияна</w:t>
      </w:r>
      <w:r w:rsidRPr="00DC5E90">
        <w:rPr>
          <w:rFonts w:ascii="Times New Roman" w:eastAsia="Times New Roman" w:hAnsi="Times New Roman" w:cs="Times New Roman"/>
          <w:color w:val="000000"/>
          <w:sz w:val="28"/>
          <w:szCs w:val="28"/>
          <w:lang w:val="uk-UA" w:eastAsia="ru-RU"/>
        </w:rPr>
        <w:t xml:space="preserve">м </w:t>
      </w:r>
      <w:r>
        <w:rPr>
          <w:rFonts w:ascii="Times New Roman" w:eastAsia="Times New Roman" w:hAnsi="Times New Roman" w:cs="Times New Roman"/>
          <w:color w:val="000000"/>
          <w:sz w:val="28"/>
          <w:szCs w:val="28"/>
          <w:lang w:val="uk-UA" w:eastAsia="ru-RU"/>
        </w:rPr>
        <w:t>і митропо</w:t>
      </w:r>
      <w:r>
        <w:rPr>
          <w:rFonts w:ascii="Times New Roman" w:eastAsia="Times New Roman" w:hAnsi="Times New Roman" w:cs="Times New Roman"/>
          <w:color w:val="000000"/>
          <w:sz w:val="28"/>
          <w:szCs w:val="28"/>
          <w:lang w:val="uk-UA" w:eastAsia="ru-RU"/>
        </w:rPr>
        <w:softHyphen/>
        <w:t>литу це було не мило“</w:t>
      </w:r>
      <w:r w:rsidRPr="00DC5E90">
        <w:rPr>
          <w:rFonts w:ascii="Times New Roman" w:eastAsia="Times New Roman" w:hAnsi="Times New Roman" w:cs="Times New Roman"/>
          <w:color w:val="000000"/>
          <w:sz w:val="28"/>
          <w:szCs w:val="28"/>
          <w:lang w:val="uk-UA" w:eastAsia="ru-RU"/>
        </w:rPr>
        <w:t xml:space="preserve">, каже літописна записка, але підтримати Вячеслава кияни теж не мали охоти, а цей гіркий князь, не маючи ані сили, ані енергії для боротьби, тільки протестував: посилався на те, що зайняв Київ по праву, а </w:t>
      </w:r>
      <w:r>
        <w:rPr>
          <w:rFonts w:ascii="Times New Roman" w:eastAsia="Times New Roman" w:hAnsi="Times New Roman" w:cs="Times New Roman"/>
          <w:color w:val="000000"/>
          <w:sz w:val="28"/>
          <w:szCs w:val="28"/>
          <w:lang w:eastAsia="ru-RU"/>
        </w:rPr>
        <w:t>Все</w:t>
      </w:r>
      <w:r w:rsidRPr="00DC5E90">
        <w:rPr>
          <w:rFonts w:ascii="Times New Roman" w:eastAsia="Times New Roman" w:hAnsi="Times New Roman" w:cs="Times New Roman"/>
          <w:color w:val="000000"/>
          <w:sz w:val="28"/>
          <w:szCs w:val="28"/>
          <w:lang w:eastAsia="ru-RU"/>
        </w:rPr>
        <w:t>володу,</w:t>
      </w:r>
      <w:r w:rsidRPr="00DC5E90">
        <w:rPr>
          <w:rFonts w:ascii="Times New Roman" w:eastAsia="Times New Roman" w:hAnsi="Times New Roman" w:cs="Times New Roman"/>
          <w:color w:val="000000"/>
          <w:sz w:val="28"/>
          <w:szCs w:val="28"/>
          <w:lang w:val="uk-UA" w:eastAsia="ru-RU"/>
        </w:rPr>
        <w:t xml:space="preserve"> мовляв, Київ не в</w:t>
      </w:r>
      <w:r>
        <w:rPr>
          <w:rFonts w:ascii="Times New Roman" w:eastAsia="Times New Roman" w:hAnsi="Times New Roman" w:cs="Times New Roman"/>
          <w:color w:val="000000"/>
          <w:sz w:val="28"/>
          <w:szCs w:val="28"/>
          <w:lang w:eastAsia="ru-RU"/>
        </w:rPr>
        <w:t>отчина</w:t>
      </w:r>
      <w:r w:rsidRPr="00DC5E90">
        <w:rPr>
          <w:rFonts w:ascii="Times New Roman" w:eastAsia="Times New Roman" w:hAnsi="Times New Roman" w:cs="Times New Roman"/>
          <w:color w:val="000000"/>
          <w:sz w:val="28"/>
          <w:szCs w:val="28"/>
          <w:lang w:val="uk-UA" w:eastAsia="ru-RU"/>
        </w:rPr>
        <w:t xml:space="preserve">: батько його не був київським князем. Всеволод дійсно не мав ніяких прав на Київ, але він правами ніколи не журився, а тепер, маючи силу в руках - тим </w:t>
      </w:r>
      <w:r w:rsidRPr="00DC5E90">
        <w:rPr>
          <w:rFonts w:ascii="Times New Roman" w:eastAsia="Times New Roman" w:hAnsi="Times New Roman" w:cs="Times New Roman"/>
          <w:color w:val="000000"/>
          <w:sz w:val="28"/>
          <w:szCs w:val="28"/>
          <w:lang w:eastAsia="ru-RU"/>
        </w:rPr>
        <w:t xml:space="preserve">менше. </w:t>
      </w:r>
      <w:r w:rsidRPr="00DC5E90">
        <w:rPr>
          <w:rFonts w:ascii="Times New Roman" w:eastAsia="Times New Roman" w:hAnsi="Times New Roman" w:cs="Times New Roman"/>
          <w:color w:val="000000"/>
          <w:sz w:val="28"/>
          <w:szCs w:val="28"/>
          <w:lang w:val="uk-UA" w:eastAsia="ru-RU"/>
        </w:rPr>
        <w:t xml:space="preserve">Тимчасом митрополит заходився посередничати. Вячеслав вкінці заявив, що повертається </w:t>
      </w:r>
      <w:r w:rsidRPr="00DC5E90">
        <w:rPr>
          <w:rFonts w:ascii="Times New Roman" w:eastAsia="Times New Roman" w:hAnsi="Times New Roman" w:cs="Times New Roman"/>
          <w:color w:val="000000"/>
          <w:sz w:val="28"/>
          <w:szCs w:val="28"/>
          <w:lang w:eastAsia="ru-RU"/>
        </w:rPr>
        <w:t xml:space="preserve">назад </w:t>
      </w:r>
      <w:r w:rsidRPr="00DC5E90">
        <w:rPr>
          <w:rFonts w:ascii="Times New Roman" w:eastAsia="Times New Roman" w:hAnsi="Times New Roman" w:cs="Times New Roman"/>
          <w:color w:val="000000"/>
          <w:sz w:val="28"/>
          <w:szCs w:val="28"/>
          <w:lang w:val="uk-UA" w:eastAsia="ru-RU"/>
        </w:rPr>
        <w:t xml:space="preserve">у </w:t>
      </w:r>
      <w:r w:rsidRPr="00DC5E90">
        <w:rPr>
          <w:rFonts w:ascii="Times New Roman" w:eastAsia="Times New Roman" w:hAnsi="Times New Roman" w:cs="Times New Roman"/>
          <w:color w:val="000000"/>
          <w:sz w:val="28"/>
          <w:szCs w:val="28"/>
          <w:lang w:eastAsia="ru-RU"/>
        </w:rPr>
        <w:t xml:space="preserve">Туров. </w:t>
      </w:r>
      <w:r w:rsidRPr="00DC5E90">
        <w:rPr>
          <w:rFonts w:ascii="Times New Roman" w:eastAsia="Times New Roman" w:hAnsi="Times New Roman" w:cs="Times New Roman"/>
          <w:color w:val="000000"/>
          <w:sz w:val="28"/>
          <w:szCs w:val="28"/>
          <w:lang w:val="uk-UA" w:eastAsia="ru-RU"/>
        </w:rPr>
        <w:t xml:space="preserve">Всеволод відступив у </w:t>
      </w:r>
      <w:r>
        <w:rPr>
          <w:rFonts w:ascii="Times New Roman" w:eastAsia="Times New Roman" w:hAnsi="Times New Roman" w:cs="Times New Roman"/>
          <w:color w:val="000000"/>
          <w:sz w:val="28"/>
          <w:szCs w:val="28"/>
          <w:lang w:eastAsia="ru-RU"/>
        </w:rPr>
        <w:t>Виш</w:t>
      </w:r>
      <w:r w:rsidRPr="00DC5E90">
        <w:rPr>
          <w:rFonts w:ascii="Times New Roman" w:eastAsia="Times New Roman" w:hAnsi="Times New Roman" w:cs="Times New Roman"/>
          <w:color w:val="000000"/>
          <w:sz w:val="28"/>
          <w:szCs w:val="28"/>
          <w:lang w:eastAsia="ru-RU"/>
        </w:rPr>
        <w:t>город,</w:t>
      </w:r>
      <w:r w:rsidRPr="00DC5E90">
        <w:rPr>
          <w:rFonts w:ascii="Times New Roman" w:eastAsia="Times New Roman" w:hAnsi="Times New Roman" w:cs="Times New Roman"/>
          <w:color w:val="000000"/>
          <w:sz w:val="28"/>
          <w:szCs w:val="28"/>
          <w:lang w:val="uk-UA" w:eastAsia="ru-RU"/>
        </w:rPr>
        <w:t xml:space="preserve"> давши Вячеславу свобідний вихід, а другого дня (5 березня</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увій</w:t>
      </w:r>
      <w:r w:rsidRPr="00DC5E90">
        <w:rPr>
          <w:rFonts w:ascii="Times New Roman" w:eastAsia="Times New Roman" w:hAnsi="Times New Roman" w:cs="Times New Roman"/>
          <w:color w:val="000000"/>
          <w:sz w:val="28"/>
          <w:szCs w:val="28"/>
          <w:lang w:val="uk-UA" w:eastAsia="ru-RU"/>
        </w:rPr>
        <w:softHyphen/>
        <w:t xml:space="preserve">шов у Київ </w:t>
      </w:r>
      <w:r w:rsidRPr="00DC5E90">
        <w:rPr>
          <w:rFonts w:ascii="Times New Roman" w:eastAsia="Times New Roman" w:hAnsi="Times New Roman" w:cs="Times New Roman"/>
          <w:color w:val="000000"/>
          <w:sz w:val="28"/>
          <w:szCs w:val="28"/>
          <w:lang w:eastAsia="ru-RU"/>
        </w:rPr>
        <w:t xml:space="preserve">„с честью и </w:t>
      </w:r>
      <w:r w:rsidRPr="00DC5E90">
        <w:rPr>
          <w:rFonts w:ascii="Times New Roman" w:eastAsia="Times New Roman" w:hAnsi="Times New Roman" w:cs="Times New Roman"/>
          <w:color w:val="000000"/>
          <w:sz w:val="28"/>
          <w:szCs w:val="28"/>
          <w:lang w:val="uk-UA" w:eastAsia="ru-RU"/>
        </w:rPr>
        <w:t xml:space="preserve">славою </w:t>
      </w:r>
      <w:r>
        <w:rPr>
          <w:rFonts w:ascii="Times New Roman" w:eastAsia="Times New Roman" w:hAnsi="Times New Roman" w:cs="Times New Roman"/>
          <w:color w:val="000000"/>
          <w:sz w:val="28"/>
          <w:szCs w:val="28"/>
          <w:lang w:eastAsia="ru-RU"/>
        </w:rPr>
        <w:t>вели</w:t>
      </w:r>
      <w:r w:rsidRPr="00DC5E90">
        <w:rPr>
          <w:rFonts w:ascii="Times New Roman" w:eastAsia="Times New Roman" w:hAnsi="Times New Roman" w:cs="Times New Roman"/>
          <w:color w:val="000000"/>
          <w:sz w:val="28"/>
          <w:szCs w:val="28"/>
          <w:lang w:eastAsia="ru-RU"/>
        </w:rPr>
        <w:t>кою“,</w:t>
      </w:r>
      <w:r w:rsidRPr="00DC5E90">
        <w:rPr>
          <w:rFonts w:ascii="Times New Roman" w:eastAsia="Times New Roman" w:hAnsi="Times New Roman" w:cs="Times New Roman"/>
          <w:color w:val="000000"/>
          <w:sz w:val="28"/>
          <w:szCs w:val="28"/>
          <w:lang w:val="uk-UA" w:eastAsia="ru-RU"/>
        </w:rPr>
        <w:t xml:space="preserve"> правдоподібно - зро</w:t>
      </w:r>
      <w:r w:rsidRPr="00DC5E90">
        <w:rPr>
          <w:rFonts w:ascii="Times New Roman" w:eastAsia="Times New Roman" w:hAnsi="Times New Roman" w:cs="Times New Roman"/>
          <w:color w:val="000000"/>
          <w:sz w:val="28"/>
          <w:szCs w:val="28"/>
          <w:lang w:val="uk-UA" w:eastAsia="ru-RU"/>
        </w:rPr>
        <w:softHyphen/>
        <w:t>бленою йому</w:t>
      </w:r>
      <w:r>
        <w:rPr>
          <w:rFonts w:ascii="Times New Roman" w:eastAsia="Times New Roman" w:hAnsi="Times New Roman" w:cs="Times New Roman"/>
          <w:color w:val="000000"/>
          <w:sz w:val="28"/>
          <w:szCs w:val="28"/>
          <w:lang w:val="uk-UA" w:eastAsia="ru-RU"/>
        </w:rPr>
        <w:t xml:space="preserve"> його партизанами</w:t>
      </w:r>
      <w:r w:rsidRPr="00DC5E90">
        <w:rPr>
          <w:rFonts w:ascii="Times New Roman" w:eastAsia="Times New Roman" w:hAnsi="Times New Roman" w:cs="Times New Roman"/>
          <w:color w:val="000000"/>
          <w:sz w:val="28"/>
          <w:szCs w:val="28"/>
          <w:lang w:val="uk-UA" w:eastAsia="ru-RU"/>
        </w:rPr>
        <w:t>.</w:t>
      </w:r>
    </w:p>
    <w:p w:rsidR="00212BAC" w:rsidRPr="00F61426"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Упустивши так несподівано Київ, Мономаховичі аж тепер заворушились. Вони не прийняли заклику </w:t>
      </w:r>
      <w:r w:rsidRPr="00DC5E90">
        <w:rPr>
          <w:rFonts w:ascii="Times New Roman" w:eastAsia="Times New Roman" w:hAnsi="Times New Roman" w:cs="Times New Roman"/>
          <w:color w:val="000000"/>
          <w:sz w:val="28"/>
          <w:szCs w:val="28"/>
          <w:lang w:eastAsia="ru-RU"/>
        </w:rPr>
        <w:t>Всеволода</w:t>
      </w:r>
      <w:r w:rsidRPr="00DC5E90">
        <w:rPr>
          <w:rFonts w:ascii="Times New Roman" w:eastAsia="Times New Roman" w:hAnsi="Times New Roman" w:cs="Times New Roman"/>
          <w:color w:val="000000"/>
          <w:sz w:val="28"/>
          <w:szCs w:val="28"/>
          <w:lang w:val="uk-UA" w:eastAsia="ru-RU"/>
        </w:rPr>
        <w:t xml:space="preserve"> до порозу</w:t>
      </w:r>
      <w:r w:rsidRPr="00DC5E90">
        <w:rPr>
          <w:rFonts w:ascii="Times New Roman" w:eastAsia="Times New Roman" w:hAnsi="Times New Roman" w:cs="Times New Roman"/>
          <w:color w:val="000000"/>
          <w:sz w:val="28"/>
          <w:szCs w:val="28"/>
          <w:lang w:val="uk-UA" w:eastAsia="ru-RU"/>
        </w:rPr>
        <w:softHyphen/>
        <w:t>міння, пробували порозумітися між собою, щоб спільними силами вигнати Всеволода з Києва. Юрій приїздив у цій справі в Нов</w:t>
      </w:r>
      <w:r w:rsidRPr="00DC5E90">
        <w:rPr>
          <w:rFonts w:ascii="Times New Roman" w:eastAsia="Times New Roman" w:hAnsi="Times New Roman" w:cs="Times New Roman"/>
          <w:color w:val="000000"/>
          <w:sz w:val="28"/>
          <w:szCs w:val="28"/>
          <w:lang w:val="uk-UA" w:eastAsia="ru-RU"/>
        </w:rPr>
        <w:softHyphen/>
        <w:t xml:space="preserve">город і до Ростислава смоленського - видно, шукав порозуміння з </w:t>
      </w:r>
      <w:r>
        <w:rPr>
          <w:rFonts w:ascii="Times New Roman" w:eastAsia="Times New Roman" w:hAnsi="Times New Roman" w:cs="Times New Roman"/>
          <w:color w:val="000000"/>
          <w:sz w:val="28"/>
          <w:szCs w:val="28"/>
          <w:lang w:eastAsia="ru-RU"/>
        </w:rPr>
        <w:t>Мстисла</w:t>
      </w:r>
      <w:r w:rsidRPr="00DC5E90">
        <w:rPr>
          <w:rFonts w:ascii="Times New Roman" w:eastAsia="Times New Roman" w:hAnsi="Times New Roman" w:cs="Times New Roman"/>
          <w:color w:val="000000"/>
          <w:sz w:val="28"/>
          <w:szCs w:val="28"/>
          <w:lang w:eastAsia="ru-RU"/>
        </w:rPr>
        <w:t>вичами.</w:t>
      </w:r>
      <w:r w:rsidRPr="00DC5E90">
        <w:rPr>
          <w:rFonts w:ascii="Times New Roman" w:eastAsia="Times New Roman" w:hAnsi="Times New Roman" w:cs="Times New Roman"/>
          <w:color w:val="000000"/>
          <w:sz w:val="28"/>
          <w:szCs w:val="28"/>
          <w:lang w:val="uk-UA" w:eastAsia="ru-RU"/>
        </w:rPr>
        <w:t xml:space="preserve"> Але до порозуміння не дійшло: питання про київський стіл роз</w:t>
      </w:r>
      <w:r>
        <w:rPr>
          <w:rFonts w:ascii="Times New Roman" w:eastAsia="Times New Roman" w:hAnsi="Times New Roman" w:cs="Times New Roman"/>
          <w:color w:val="000000"/>
          <w:sz w:val="28"/>
          <w:szCs w:val="28"/>
          <w:lang w:val="uk-UA" w:eastAsia="ru-RU"/>
        </w:rPr>
        <w:t>ділило Мстиславичів і Мономахови</w:t>
      </w:r>
      <w:r w:rsidRPr="00DC5E90">
        <w:rPr>
          <w:rFonts w:ascii="Times New Roman" w:eastAsia="Times New Roman" w:hAnsi="Times New Roman" w:cs="Times New Roman"/>
          <w:color w:val="000000"/>
          <w:sz w:val="28"/>
          <w:szCs w:val="28"/>
          <w:lang w:val="uk-UA" w:eastAsia="ru-RU"/>
        </w:rPr>
        <w:t xml:space="preserve">чів (зокрема - Ізяслава і Юрія) так глибоко, що вже ніколи вони не могли зійтися у спільній акції. Всеволоду </w:t>
      </w:r>
      <w:r>
        <w:rPr>
          <w:rFonts w:ascii="Times New Roman" w:eastAsia="Times New Roman" w:hAnsi="Times New Roman" w:cs="Times New Roman"/>
          <w:color w:val="000000"/>
          <w:sz w:val="28"/>
          <w:szCs w:val="28"/>
          <w:lang w:val="uk-UA" w:eastAsia="ru-RU"/>
        </w:rPr>
        <w:t>залиши</w:t>
      </w:r>
      <w:r w:rsidRPr="00F61426">
        <w:rPr>
          <w:rFonts w:ascii="Times New Roman" w:eastAsia="Times New Roman" w:hAnsi="Times New Roman" w:cs="Times New Roman"/>
          <w:color w:val="000000"/>
          <w:sz w:val="28"/>
          <w:szCs w:val="28"/>
          <w:lang w:val="uk-UA" w:eastAsia="ru-RU"/>
        </w:rPr>
        <w:t>вся</w:t>
      </w:r>
      <w:r w:rsidRPr="00DC5E90">
        <w:rPr>
          <w:rFonts w:ascii="Times New Roman" w:eastAsia="Times New Roman" w:hAnsi="Times New Roman" w:cs="Times New Roman"/>
          <w:color w:val="000000"/>
          <w:sz w:val="28"/>
          <w:szCs w:val="28"/>
          <w:lang w:val="uk-UA" w:eastAsia="ru-RU"/>
        </w:rPr>
        <w:t xml:space="preserve"> Київ без клопоту.</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Але він з свого боку дуже бажав собі порозуміння з Моно-</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-139</w:t>
      </w:r>
      <w:r>
        <w:rPr>
          <w:rFonts w:ascii="Times New Roman" w:eastAsia="Times New Roman" w:hAnsi="Times New Roman" w:cs="Times New Roman"/>
          <w:color w:val="000000"/>
          <w:sz w:val="28"/>
          <w:szCs w:val="28"/>
          <w:lang w:val="uk-UA" w:eastAsia="ru-RU"/>
        </w:rPr>
        <w:t>-</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маховичами. Його становище не було веселе </w:t>
      </w:r>
      <w:r>
        <w:rPr>
          <w:rFonts w:ascii="Times New Roman" w:eastAsia="Times New Roman" w:hAnsi="Times New Roman" w:cs="Times New Roman"/>
          <w:color w:val="000000"/>
          <w:sz w:val="28"/>
          <w:szCs w:val="28"/>
          <w:lang w:val="uk-UA" w:eastAsia="ru-RU"/>
        </w:rPr>
        <w:t>- з огляду на своїх ближчих ро-дич</w:t>
      </w:r>
      <w:r w:rsidRPr="00DC5E90">
        <w:rPr>
          <w:rFonts w:ascii="Times New Roman" w:eastAsia="Times New Roman" w:hAnsi="Times New Roman" w:cs="Times New Roman"/>
          <w:color w:val="000000"/>
          <w:sz w:val="28"/>
          <w:szCs w:val="28"/>
          <w:lang w:val="uk-UA" w:eastAsia="ru-RU"/>
        </w:rPr>
        <w:t>ів, з чернігівської династії. Розпочинаючи боротьбу за Київ, Всеволод притягнув до себе своїх свояків різними обі</w:t>
      </w:r>
      <w:r w:rsidRPr="00DC5E90">
        <w:rPr>
          <w:rFonts w:ascii="Times New Roman" w:eastAsia="Times New Roman" w:hAnsi="Times New Roman" w:cs="Times New Roman"/>
          <w:color w:val="000000"/>
          <w:sz w:val="28"/>
          <w:szCs w:val="28"/>
          <w:lang w:val="uk-UA" w:eastAsia="ru-RU"/>
        </w:rPr>
        <w:softHyphen/>
        <w:t>цянками. Воно інакше і не могло бути, бо Всеволод був узурпа</w:t>
      </w:r>
      <w:r w:rsidRPr="00DC5E90">
        <w:rPr>
          <w:rFonts w:ascii="Times New Roman" w:eastAsia="Times New Roman" w:hAnsi="Times New Roman" w:cs="Times New Roman"/>
          <w:color w:val="000000"/>
          <w:sz w:val="28"/>
          <w:szCs w:val="28"/>
          <w:lang w:val="uk-UA" w:eastAsia="ru-RU"/>
        </w:rPr>
        <w:softHyphen/>
        <w:t>тором і в Чернігові, тож свою братію, ос</w:t>
      </w:r>
      <w:r>
        <w:rPr>
          <w:rFonts w:ascii="Times New Roman" w:eastAsia="Times New Roman" w:hAnsi="Times New Roman" w:cs="Times New Roman"/>
          <w:color w:val="000000"/>
          <w:sz w:val="28"/>
          <w:szCs w:val="28"/>
          <w:lang w:val="uk-UA" w:eastAsia="ru-RU"/>
        </w:rPr>
        <w:t>обливо Давидовичів, котрим пере</w:t>
      </w:r>
      <w:r w:rsidRPr="00DC5E90">
        <w:rPr>
          <w:rFonts w:ascii="Times New Roman" w:eastAsia="Times New Roman" w:hAnsi="Times New Roman" w:cs="Times New Roman"/>
          <w:color w:val="000000"/>
          <w:sz w:val="28"/>
          <w:szCs w:val="28"/>
          <w:lang w:val="uk-UA" w:eastAsia="ru-RU"/>
        </w:rPr>
        <w:t>бив Чернігів, міг тільки дуже привабливими перспек</w:t>
      </w:r>
      <w:r w:rsidRPr="00DC5E90">
        <w:rPr>
          <w:rFonts w:ascii="Times New Roman" w:eastAsia="Times New Roman" w:hAnsi="Times New Roman" w:cs="Times New Roman"/>
          <w:color w:val="000000"/>
          <w:sz w:val="28"/>
          <w:szCs w:val="28"/>
          <w:lang w:val="uk-UA" w:eastAsia="ru-RU"/>
        </w:rPr>
        <w:softHyphen/>
        <w:t>тивами заохотити, аби допомагали йому здобути Київ. Він пообіцяв Чернігів Давидовичу Володимиру, що мав на Чернігів більше права, ніж Всеволод, але пообіцяв той самий Чернігів і своєму рідному (безпосередньо молодшому) брату Ігореві. Свої чернігівські волості він обіцяв передати іншій братії, а меншому брату Святославу обіцяв здобути Переяслав. Сповнити всі ці обіцянки він не мав тепер найменшої охоти, ба й спромоги. Перспектива - відати все і самому зістатися з самим Києвом, у вічному страху перед Мономаховичами на ласці у своєї братії, не тішила його ані трохи.</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Він уже встиг посваритись і пересварити братів, обіцявши Чернігів двом і віддавши його Володимиру. Але стати неза</w:t>
      </w:r>
      <w:r w:rsidRPr="00DC5E90">
        <w:rPr>
          <w:rFonts w:ascii="Times New Roman" w:eastAsia="Times New Roman" w:hAnsi="Times New Roman" w:cs="Times New Roman"/>
          <w:color w:val="000000"/>
          <w:sz w:val="28"/>
          <w:szCs w:val="28"/>
          <w:lang w:val="uk-UA" w:eastAsia="ru-RU"/>
        </w:rPr>
        <w:softHyphen/>
        <w:t>лежним від братів міг він, тільки помирившись з Мономаховичами. Він це і пропонував їм, особливо Ізяславу, та вони хо</w:t>
      </w:r>
      <w:r w:rsidRPr="00DC5E90">
        <w:rPr>
          <w:rFonts w:ascii="Times New Roman" w:eastAsia="Times New Roman" w:hAnsi="Times New Roman" w:cs="Times New Roman"/>
          <w:color w:val="000000"/>
          <w:sz w:val="28"/>
          <w:szCs w:val="28"/>
          <w:lang w:val="uk-UA" w:eastAsia="ru-RU"/>
        </w:rPr>
        <w:softHyphen/>
        <w:t xml:space="preserve">тіли ще битися з ним. Тоді він, щоб їх пострахати і зробити бодай щось про око для своїх братів, порозсилав своїх братів з військами разом на Переяслав - на Андрія Мономаховича, на </w:t>
      </w:r>
      <w:r w:rsidRPr="00DC5E90">
        <w:rPr>
          <w:rFonts w:ascii="Times New Roman" w:eastAsia="Times New Roman" w:hAnsi="Times New Roman" w:cs="Times New Roman"/>
          <w:color w:val="000000"/>
          <w:sz w:val="28"/>
          <w:szCs w:val="28"/>
          <w:lang w:eastAsia="ru-RU"/>
        </w:rPr>
        <w:t xml:space="preserve">Туров </w:t>
      </w:r>
      <w:r>
        <w:rPr>
          <w:rFonts w:ascii="Times New Roman" w:eastAsia="Times New Roman" w:hAnsi="Times New Roman" w:cs="Times New Roman"/>
          <w:color w:val="000000"/>
          <w:sz w:val="28"/>
          <w:szCs w:val="28"/>
          <w:lang w:val="uk-UA" w:eastAsia="ru-RU"/>
        </w:rPr>
        <w:t>- на Вяче</w:t>
      </w:r>
      <w:r w:rsidRPr="00DC5E90">
        <w:rPr>
          <w:rFonts w:ascii="Times New Roman" w:eastAsia="Times New Roman" w:hAnsi="Times New Roman" w:cs="Times New Roman"/>
          <w:color w:val="000000"/>
          <w:sz w:val="28"/>
          <w:szCs w:val="28"/>
          <w:lang w:val="uk-UA" w:eastAsia="ru-RU"/>
        </w:rPr>
        <w:t xml:space="preserve">слава, на Волинь на Ізяслава, напустив на нього також Володимирка галицького, закликав половців і поляків, і пустив поголоску, що хоче забрати всі </w:t>
      </w:r>
      <w:r w:rsidRPr="00DC5E90">
        <w:rPr>
          <w:rFonts w:ascii="Times New Roman" w:eastAsia="Times New Roman" w:hAnsi="Times New Roman" w:cs="Times New Roman"/>
          <w:color w:val="000000"/>
          <w:sz w:val="28"/>
          <w:szCs w:val="28"/>
          <w:lang w:eastAsia="ru-RU"/>
        </w:rPr>
        <w:t>волост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відбере у Ізяслава Волинь, у </w:t>
      </w:r>
      <w:r>
        <w:rPr>
          <w:rFonts w:ascii="Times New Roman" w:eastAsia="Times New Roman" w:hAnsi="Times New Roman" w:cs="Times New Roman"/>
          <w:color w:val="000000"/>
          <w:sz w:val="28"/>
          <w:szCs w:val="28"/>
          <w:lang w:val="uk-UA" w:eastAsia="ru-RU"/>
        </w:rPr>
        <w:t>Ростислава Смоленськ. План, ро</w:t>
      </w:r>
      <w:r w:rsidRPr="00DC5E90">
        <w:rPr>
          <w:rFonts w:ascii="Times New Roman" w:eastAsia="Times New Roman" w:hAnsi="Times New Roman" w:cs="Times New Roman"/>
          <w:color w:val="000000"/>
          <w:sz w:val="28"/>
          <w:szCs w:val="28"/>
          <w:lang w:val="uk-UA" w:eastAsia="ru-RU"/>
        </w:rPr>
        <w:t>зуміється, був заширокий, і Всеволод, якби брався до нього, то брався б інакш</w:t>
      </w:r>
      <w:r>
        <w:rPr>
          <w:rFonts w:ascii="Times New Roman" w:eastAsia="Times New Roman" w:hAnsi="Times New Roman" w:cs="Times New Roman"/>
          <w:color w:val="000000"/>
          <w:sz w:val="28"/>
          <w:szCs w:val="28"/>
          <w:lang w:val="uk-UA" w:eastAsia="ru-RU"/>
        </w:rPr>
        <w:t>е. З тих походів нічого не вийш</w:t>
      </w:r>
      <w:r w:rsidRPr="00DC5E90">
        <w:rPr>
          <w:rFonts w:ascii="Times New Roman" w:eastAsia="Times New Roman" w:hAnsi="Times New Roman" w:cs="Times New Roman"/>
          <w:color w:val="000000"/>
          <w:sz w:val="28"/>
          <w:szCs w:val="28"/>
          <w:lang w:val="uk-UA" w:eastAsia="ru-RU"/>
        </w:rPr>
        <w:t xml:space="preserve">ло, але Всеволод, наробивши розголосу, досягнув свого: він мав тепер чим </w:t>
      </w:r>
      <w:r>
        <w:rPr>
          <w:rFonts w:ascii="Times New Roman" w:eastAsia="Times New Roman" w:hAnsi="Times New Roman" w:cs="Times New Roman"/>
          <w:color w:val="000000"/>
          <w:sz w:val="28"/>
          <w:szCs w:val="28"/>
          <w:lang w:val="uk-UA" w:eastAsia="ru-RU"/>
        </w:rPr>
        <w:t>виправдатися перед братом Свято</w:t>
      </w:r>
      <w:r w:rsidRPr="00DC5E90">
        <w:rPr>
          <w:rFonts w:ascii="Times New Roman" w:eastAsia="Times New Roman" w:hAnsi="Times New Roman" w:cs="Times New Roman"/>
          <w:color w:val="000000"/>
          <w:sz w:val="28"/>
          <w:szCs w:val="28"/>
          <w:lang w:val="uk-UA" w:eastAsia="ru-RU"/>
        </w:rPr>
        <w:t xml:space="preserve">славом </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 що</w:t>
      </w:r>
      <w:r>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дійсно хотів здобути йому Переяслав, а з Андрієм переяславським тим часом встиг при</w:t>
      </w:r>
      <w:r>
        <w:rPr>
          <w:rFonts w:ascii="Times New Roman" w:eastAsia="Times New Roman" w:hAnsi="Times New Roman" w:cs="Times New Roman"/>
          <w:color w:val="000000"/>
          <w:sz w:val="28"/>
          <w:szCs w:val="28"/>
          <w:lang w:val="uk-UA" w:eastAsia="ru-RU"/>
        </w:rPr>
        <w:t>йти до сою</w:t>
      </w:r>
      <w:r w:rsidRPr="00DC5E90">
        <w:rPr>
          <w:rFonts w:ascii="Times New Roman" w:eastAsia="Times New Roman" w:hAnsi="Times New Roman" w:cs="Times New Roman"/>
          <w:color w:val="000000"/>
          <w:sz w:val="28"/>
          <w:szCs w:val="28"/>
          <w:lang w:val="uk-UA" w:eastAsia="ru-RU"/>
        </w:rPr>
        <w:t>зу</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помирився, заімпонувавши йому великодушністю, що не скористався з п</w:t>
      </w:r>
      <w:r>
        <w:rPr>
          <w:rFonts w:ascii="Times New Roman" w:eastAsia="Times New Roman" w:hAnsi="Times New Roman" w:cs="Times New Roman"/>
          <w:color w:val="000000"/>
          <w:sz w:val="28"/>
          <w:szCs w:val="28"/>
          <w:lang w:val="uk-UA" w:eastAsia="ru-RU"/>
        </w:rPr>
        <w:t>ереполоху, як загорівся Перея</w:t>
      </w:r>
      <w:r w:rsidRPr="00DC5E90">
        <w:rPr>
          <w:rFonts w:ascii="Times New Roman" w:eastAsia="Times New Roman" w:hAnsi="Times New Roman" w:cs="Times New Roman"/>
          <w:color w:val="000000"/>
          <w:sz w:val="28"/>
          <w:szCs w:val="28"/>
          <w:lang w:val="uk-UA" w:eastAsia="ru-RU"/>
        </w:rPr>
        <w:t>слав під час того походу і пере</w:t>
      </w:r>
      <w:r w:rsidRPr="00DC5E90">
        <w:rPr>
          <w:rFonts w:ascii="Times New Roman" w:eastAsia="Times New Roman" w:hAnsi="Times New Roman" w:cs="Times New Roman"/>
          <w:color w:val="000000"/>
          <w:sz w:val="28"/>
          <w:szCs w:val="28"/>
          <w:lang w:val="uk-UA" w:eastAsia="ru-RU"/>
        </w:rPr>
        <w:softHyphen/>
        <w:t>говорів. Але що найголовніше - йому вдалося п</w:t>
      </w:r>
      <w:r>
        <w:rPr>
          <w:rFonts w:ascii="Times New Roman" w:eastAsia="Times New Roman" w:hAnsi="Times New Roman" w:cs="Times New Roman"/>
          <w:color w:val="000000"/>
          <w:sz w:val="28"/>
          <w:szCs w:val="28"/>
          <w:lang w:val="uk-UA" w:eastAsia="ru-RU"/>
        </w:rPr>
        <w:t>орозумітись з Вячеславом і Мсти</w:t>
      </w:r>
      <w:r w:rsidRPr="00DC5E90">
        <w:rPr>
          <w:rFonts w:ascii="Times New Roman" w:eastAsia="Times New Roman" w:hAnsi="Times New Roman" w:cs="Times New Roman"/>
          <w:color w:val="000000"/>
          <w:sz w:val="28"/>
          <w:szCs w:val="28"/>
          <w:lang w:val="uk-UA" w:eastAsia="ru-RU"/>
        </w:rPr>
        <w:t xml:space="preserve">славичем Ізяславом. Вони самі звернулися до нього, з чим - літопис не каже, </w:t>
      </w:r>
      <w:r>
        <w:rPr>
          <w:rFonts w:ascii="Times New Roman" w:eastAsia="Times New Roman" w:hAnsi="Times New Roman" w:cs="Times New Roman"/>
          <w:color w:val="000000"/>
          <w:sz w:val="28"/>
          <w:szCs w:val="28"/>
          <w:lang w:val="uk-UA" w:eastAsia="ru-RU"/>
        </w:rPr>
        <w:t>каже тільки, що Всеволод спочат</w:t>
      </w:r>
      <w:r w:rsidRPr="00DC5E90">
        <w:rPr>
          <w:rFonts w:ascii="Times New Roman" w:eastAsia="Times New Roman" w:hAnsi="Times New Roman" w:cs="Times New Roman"/>
          <w:color w:val="000000"/>
          <w:sz w:val="28"/>
          <w:szCs w:val="28"/>
          <w:lang w:val="uk-UA" w:eastAsia="ru-RU"/>
        </w:rPr>
        <w:t xml:space="preserve">ку не хотів „вчинити їх волі“, але потім роздумав, „що йому без них не можна обійтись“, і погодився. Думаю, одначе,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-140-</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що Всеволод тільки вдавав ці тяжкі вагання, бо даючи свою згоду на ті про</w:t>
      </w:r>
      <w:r w:rsidRPr="00850D31">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позиції, не мав особливого наміру дотримувати свого слова. Зміст же цієї угоди можна відгадати зовсім напевно - це була обіцянка Києва.</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Ізяслав, очевидно, пішов на компроміс із старшим Мономаховичем Вя</w:t>
      </w:r>
      <w:r w:rsidRPr="00850D31">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чеславом, і умовився в ним взяти Київ на спілку (як це потім і сталося вкінці). Ця умова між ними сталася, десь вид</w:t>
      </w:r>
      <w:r>
        <w:rPr>
          <w:rFonts w:ascii="Times New Roman" w:eastAsia="Times New Roman" w:hAnsi="Times New Roman" w:cs="Times New Roman"/>
          <w:color w:val="000000"/>
          <w:sz w:val="28"/>
          <w:szCs w:val="28"/>
          <w:lang w:val="uk-UA" w:eastAsia="ru-RU"/>
        </w:rPr>
        <w:t>но, відразу після вигнання Вяче</w:t>
      </w:r>
      <w:r w:rsidRPr="00DC5E90">
        <w:rPr>
          <w:rFonts w:ascii="Times New Roman" w:eastAsia="Times New Roman" w:hAnsi="Times New Roman" w:cs="Times New Roman"/>
          <w:color w:val="000000"/>
          <w:sz w:val="28"/>
          <w:szCs w:val="28"/>
          <w:lang w:val="uk-UA" w:eastAsia="ru-RU"/>
        </w:rPr>
        <w:t>слава з Києва. Тепер вони мусили зажадати від Всеволода, що він їм передасть Київ після себе, і Всеволод після тих своїх ніби тяжких вагань вкінці згодився. Так виходить з усього. Тим тіль</w:t>
      </w:r>
      <w:r>
        <w:rPr>
          <w:rFonts w:ascii="Times New Roman" w:eastAsia="Times New Roman" w:hAnsi="Times New Roman" w:cs="Times New Roman"/>
          <w:color w:val="000000"/>
          <w:sz w:val="28"/>
          <w:szCs w:val="28"/>
          <w:lang w:val="uk-UA" w:eastAsia="ru-RU"/>
        </w:rPr>
        <w:t>ки можна пояснити тісну солідар</w:t>
      </w:r>
      <w:r w:rsidRPr="00DC5E90">
        <w:rPr>
          <w:rFonts w:ascii="Times New Roman" w:eastAsia="Times New Roman" w:hAnsi="Times New Roman" w:cs="Times New Roman"/>
          <w:color w:val="000000"/>
          <w:sz w:val="28"/>
          <w:szCs w:val="28"/>
          <w:lang w:val="uk-UA" w:eastAsia="ru-RU"/>
        </w:rPr>
        <w:t xml:space="preserve">ність, яку ми від тепер бачимо між Ізяславом, Вячеславом і Всеволодом, за весь час його князювання. Ізяслав не тільки тримає з ним, але чинить його волю там, де заходили і його власні інтереси: напр. коли </w:t>
      </w:r>
      <w:r>
        <w:rPr>
          <w:rFonts w:ascii="Times New Roman" w:eastAsia="Times New Roman" w:hAnsi="Times New Roman" w:cs="Times New Roman"/>
          <w:color w:val="000000"/>
          <w:sz w:val="28"/>
          <w:szCs w:val="28"/>
          <w:lang w:val="uk-UA" w:eastAsia="ru-RU"/>
        </w:rPr>
        <w:t>новгородці хоті</w:t>
      </w:r>
      <w:r w:rsidRPr="00DC5E90">
        <w:rPr>
          <w:rFonts w:ascii="Times New Roman" w:eastAsia="Times New Roman" w:hAnsi="Times New Roman" w:cs="Times New Roman"/>
          <w:color w:val="000000"/>
          <w:sz w:val="28"/>
          <w:szCs w:val="28"/>
          <w:lang w:val="uk-UA" w:eastAsia="ru-RU"/>
        </w:rPr>
        <w:t xml:space="preserve">ли взяти князем </w:t>
      </w:r>
      <w:r w:rsidRPr="00DC5E90">
        <w:rPr>
          <w:rFonts w:ascii="Times New Roman" w:eastAsia="Times New Roman" w:hAnsi="Times New Roman" w:cs="Times New Roman"/>
          <w:color w:val="000000"/>
          <w:sz w:val="28"/>
          <w:szCs w:val="28"/>
          <w:lang w:eastAsia="ru-RU"/>
        </w:rPr>
        <w:t xml:space="preserve">меншого </w:t>
      </w:r>
      <w:r w:rsidRPr="00DC5E90">
        <w:rPr>
          <w:rFonts w:ascii="Times New Roman" w:eastAsia="Times New Roman" w:hAnsi="Times New Roman" w:cs="Times New Roman"/>
          <w:color w:val="000000"/>
          <w:sz w:val="28"/>
          <w:szCs w:val="28"/>
          <w:lang w:val="uk-UA" w:eastAsia="ru-RU"/>
        </w:rPr>
        <w:t>Мстиславича Святополка, а Всеволод не захотів цьо</w:t>
      </w:r>
      <w:r>
        <w:rPr>
          <w:rFonts w:ascii="Times New Roman" w:eastAsia="Times New Roman" w:hAnsi="Times New Roman" w:cs="Times New Roman"/>
          <w:color w:val="000000"/>
          <w:sz w:val="28"/>
          <w:szCs w:val="28"/>
          <w:lang w:val="uk-UA" w:eastAsia="ru-RU"/>
        </w:rPr>
        <w:t>го і дав Мсти</w:t>
      </w:r>
      <w:r w:rsidRPr="00850D3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славичам відступно</w:t>
      </w:r>
      <w:r w:rsidRPr="00DC5E90">
        <w:rPr>
          <w:rFonts w:ascii="Times New Roman" w:eastAsia="Times New Roman" w:hAnsi="Times New Roman" w:cs="Times New Roman"/>
          <w:color w:val="000000"/>
          <w:sz w:val="28"/>
          <w:szCs w:val="28"/>
          <w:lang w:val="uk-UA" w:eastAsia="ru-RU"/>
        </w:rPr>
        <w:t xml:space="preserve">го - Берестя, аби не брали Новгорода, то Ізяслав погодився, хоч </w:t>
      </w:r>
      <w:r w:rsidRPr="00DC5E90">
        <w:rPr>
          <w:rFonts w:ascii="Times New Roman" w:eastAsia="Times New Roman" w:hAnsi="Times New Roman" w:cs="Times New Roman"/>
          <w:color w:val="000000"/>
          <w:sz w:val="28"/>
          <w:szCs w:val="28"/>
          <w:lang w:eastAsia="ru-RU"/>
        </w:rPr>
        <w:t xml:space="preserve">проти </w:t>
      </w:r>
      <w:r w:rsidRPr="00DC5E90">
        <w:rPr>
          <w:rFonts w:ascii="Times New Roman" w:eastAsia="Times New Roman" w:hAnsi="Times New Roman" w:cs="Times New Roman"/>
          <w:color w:val="000000"/>
          <w:sz w:val="28"/>
          <w:szCs w:val="28"/>
          <w:lang w:val="uk-UA" w:eastAsia="ru-RU"/>
        </w:rPr>
        <w:t xml:space="preserve">волі, бо </w:t>
      </w:r>
      <w:r>
        <w:rPr>
          <w:rFonts w:ascii="Times New Roman" w:eastAsia="Times New Roman" w:hAnsi="Times New Roman" w:cs="Times New Roman"/>
          <w:color w:val="000000"/>
          <w:sz w:val="28"/>
          <w:szCs w:val="28"/>
          <w:lang w:val="uk-UA" w:eastAsia="ru-RU"/>
        </w:rPr>
        <w:t>хотів Новгорода, для брата і по</w:t>
      </w:r>
      <w:r w:rsidRPr="00DC5E90">
        <w:rPr>
          <w:rFonts w:ascii="Times New Roman" w:eastAsia="Times New Roman" w:hAnsi="Times New Roman" w:cs="Times New Roman"/>
          <w:color w:val="000000"/>
          <w:sz w:val="28"/>
          <w:szCs w:val="28"/>
          <w:lang w:val="uk-UA" w:eastAsia="ru-RU"/>
        </w:rPr>
        <w:t>тім тільки через сестру - жінку Всеволод</w:t>
      </w:r>
      <w:r>
        <w:rPr>
          <w:rFonts w:ascii="Times New Roman" w:eastAsia="Times New Roman" w:hAnsi="Times New Roman" w:cs="Times New Roman"/>
          <w:color w:val="000000"/>
          <w:sz w:val="28"/>
          <w:szCs w:val="28"/>
          <w:lang w:val="uk-UA" w:eastAsia="ru-RU"/>
        </w:rPr>
        <w:t>а, „випросив“ у нього Нов</w:t>
      </w:r>
      <w:r>
        <w:rPr>
          <w:rFonts w:ascii="Times New Roman" w:eastAsia="Times New Roman" w:hAnsi="Times New Roman" w:cs="Times New Roman"/>
          <w:color w:val="000000"/>
          <w:sz w:val="28"/>
          <w:szCs w:val="28"/>
          <w:lang w:val="uk-UA" w:eastAsia="ru-RU"/>
        </w:rPr>
        <w:softHyphen/>
        <w:t>город</w:t>
      </w:r>
      <w:r w:rsidRPr="00DC5E90">
        <w:rPr>
          <w:rFonts w:ascii="Times New Roman" w:eastAsia="Times New Roman" w:hAnsi="Times New Roman" w:cs="Times New Roman"/>
          <w:color w:val="000000"/>
          <w:sz w:val="28"/>
          <w:szCs w:val="28"/>
          <w:lang w:val="uk-UA" w:eastAsia="ru-RU"/>
        </w:rPr>
        <w:t xml:space="preserve">. Очевидно, щось окреме </w:t>
      </w:r>
      <w:r w:rsidRPr="00DC5E90">
        <w:rPr>
          <w:rFonts w:ascii="Times New Roman" w:eastAsia="Times New Roman" w:hAnsi="Times New Roman" w:cs="Times New Roman"/>
          <w:color w:val="000000"/>
          <w:sz w:val="28"/>
          <w:szCs w:val="28"/>
          <w:lang w:eastAsia="ru-RU"/>
        </w:rPr>
        <w:t>зв'язувало</w:t>
      </w:r>
      <w:r w:rsidRPr="00DC5E90">
        <w:rPr>
          <w:rFonts w:ascii="Times New Roman" w:eastAsia="Times New Roman" w:hAnsi="Times New Roman" w:cs="Times New Roman"/>
          <w:color w:val="000000"/>
          <w:sz w:val="28"/>
          <w:szCs w:val="28"/>
          <w:lang w:val="uk-UA" w:eastAsia="ru-RU"/>
        </w:rPr>
        <w:t xml:space="preserve"> Ізяслава з Всево</w:t>
      </w:r>
      <w:r w:rsidRPr="00DC5E90">
        <w:rPr>
          <w:rFonts w:ascii="Times New Roman" w:eastAsia="Times New Roman" w:hAnsi="Times New Roman" w:cs="Times New Roman"/>
          <w:color w:val="000000"/>
          <w:sz w:val="28"/>
          <w:szCs w:val="28"/>
          <w:lang w:val="uk-UA" w:eastAsia="ru-RU"/>
        </w:rPr>
        <w:softHyphen/>
        <w:t xml:space="preserve">лодом, а тим могла бути тільки справа київського стола. В </w:t>
      </w:r>
      <w:r w:rsidRPr="00DC5E90">
        <w:rPr>
          <w:rFonts w:ascii="Times New Roman" w:eastAsia="Times New Roman" w:hAnsi="Times New Roman" w:cs="Times New Roman"/>
          <w:color w:val="000000"/>
          <w:sz w:val="28"/>
          <w:szCs w:val="28"/>
          <w:lang w:eastAsia="ru-RU"/>
        </w:rPr>
        <w:t>зв'язку</w:t>
      </w:r>
      <w:r w:rsidRPr="00DC5E90">
        <w:rPr>
          <w:rFonts w:ascii="Times New Roman" w:eastAsia="Times New Roman" w:hAnsi="Times New Roman" w:cs="Times New Roman"/>
          <w:color w:val="000000"/>
          <w:sz w:val="28"/>
          <w:szCs w:val="28"/>
          <w:lang w:val="uk-UA" w:eastAsia="ru-RU"/>
        </w:rPr>
        <w:t xml:space="preserve"> з умовою про Київ стояли, правдоподібно, і пізніші переходи Вячеслава та Ізяслава на переяславський стіл.</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Уклавши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союз із Мстиславичами, Всеволод </w:t>
      </w:r>
      <w:r w:rsidRPr="00DC5E90">
        <w:rPr>
          <w:rFonts w:ascii="Times New Roman" w:eastAsia="Times New Roman" w:hAnsi="Times New Roman" w:cs="Times New Roman"/>
          <w:color w:val="000000"/>
          <w:sz w:val="28"/>
          <w:szCs w:val="28"/>
          <w:lang w:eastAsia="ru-RU"/>
        </w:rPr>
        <w:t>розв'язав</w:t>
      </w:r>
      <w:r w:rsidRPr="00DC5E90">
        <w:rPr>
          <w:rFonts w:ascii="Times New Roman" w:eastAsia="Times New Roman" w:hAnsi="Times New Roman" w:cs="Times New Roman"/>
          <w:color w:val="000000"/>
          <w:sz w:val="28"/>
          <w:szCs w:val="28"/>
          <w:lang w:val="uk-UA" w:eastAsia="ru-RU"/>
        </w:rPr>
        <w:t xml:space="preserve"> собі руки у відно</w:t>
      </w:r>
      <w:r w:rsidRPr="008A10E2">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синах до братів. Він рішуче не дав їм своїх чернігівських волостей (головним чином тут брати жадали від Всеволо</w:t>
      </w:r>
      <w:r>
        <w:rPr>
          <w:rFonts w:ascii="Times New Roman" w:eastAsia="Times New Roman" w:hAnsi="Times New Roman" w:cs="Times New Roman"/>
          <w:color w:val="000000"/>
          <w:sz w:val="28"/>
          <w:szCs w:val="28"/>
          <w:lang w:val="uk-UA" w:eastAsia="ru-RU"/>
        </w:rPr>
        <w:t>да Вятицької землі). Не дотри</w:t>
      </w:r>
      <w:r w:rsidRPr="00DC5E90">
        <w:rPr>
          <w:rFonts w:ascii="Times New Roman" w:eastAsia="Times New Roman" w:hAnsi="Times New Roman" w:cs="Times New Roman"/>
          <w:color w:val="000000"/>
          <w:sz w:val="28"/>
          <w:szCs w:val="28"/>
          <w:lang w:val="uk-UA" w:eastAsia="ru-RU"/>
        </w:rPr>
        <w:t>мав і інших</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обіцянок. Коли помер Андрій у Переяславі, обіцяному колись Свя</w:t>
      </w:r>
      <w:r>
        <w:rPr>
          <w:rFonts w:ascii="Times New Roman" w:eastAsia="Times New Roman" w:hAnsi="Times New Roman" w:cs="Times New Roman"/>
          <w:color w:val="000000"/>
          <w:sz w:val="28"/>
          <w:szCs w:val="28"/>
          <w:lang w:val="uk-UA" w:eastAsia="ru-RU"/>
        </w:rPr>
        <w:t>тославу, Всеволод пе</w:t>
      </w:r>
      <w:r>
        <w:rPr>
          <w:rFonts w:ascii="Times New Roman" w:eastAsia="Times New Roman" w:hAnsi="Times New Roman" w:cs="Times New Roman"/>
          <w:color w:val="000000"/>
          <w:sz w:val="28"/>
          <w:szCs w:val="28"/>
          <w:lang w:val="uk-UA" w:eastAsia="ru-RU"/>
        </w:rPr>
        <w:softHyphen/>
        <w:t>ревів у Пе</w:t>
      </w:r>
      <w:r w:rsidRPr="00DC5E90">
        <w:rPr>
          <w:rFonts w:ascii="Times New Roman" w:eastAsia="Times New Roman" w:hAnsi="Times New Roman" w:cs="Times New Roman"/>
          <w:color w:val="000000"/>
          <w:sz w:val="28"/>
          <w:szCs w:val="28"/>
          <w:lang w:val="uk-UA" w:eastAsia="ru-RU"/>
        </w:rPr>
        <w:t xml:space="preserve">реяслав Вячеслава, мотивуючи це тим, що </w:t>
      </w:r>
      <w:r w:rsidRPr="00DC5E90">
        <w:rPr>
          <w:rFonts w:ascii="Times New Roman" w:eastAsia="Times New Roman" w:hAnsi="Times New Roman" w:cs="Times New Roman"/>
          <w:color w:val="000000"/>
          <w:sz w:val="28"/>
          <w:szCs w:val="28"/>
          <w:lang w:eastAsia="ru-RU"/>
        </w:rPr>
        <w:t xml:space="preserve">Туров </w:t>
      </w:r>
      <w:r>
        <w:rPr>
          <w:rFonts w:ascii="Times New Roman" w:eastAsia="Times New Roman" w:hAnsi="Times New Roman" w:cs="Times New Roman"/>
          <w:color w:val="000000"/>
          <w:sz w:val="28"/>
          <w:szCs w:val="28"/>
          <w:lang w:val="uk-UA" w:eastAsia="ru-RU"/>
        </w:rPr>
        <w:t>належить до Києва</w:t>
      </w:r>
      <w:r w:rsidRPr="00DC5E90">
        <w:rPr>
          <w:rFonts w:ascii="Times New Roman" w:eastAsia="Times New Roman" w:hAnsi="Times New Roman" w:cs="Times New Roman"/>
          <w:color w:val="000000"/>
          <w:sz w:val="28"/>
          <w:szCs w:val="28"/>
          <w:lang w:val="uk-UA" w:eastAsia="ru-RU"/>
        </w:rPr>
        <w:t xml:space="preserve">, а в </w:t>
      </w:r>
      <w:r>
        <w:rPr>
          <w:rFonts w:ascii="Times New Roman" w:eastAsia="Times New Roman" w:hAnsi="Times New Roman" w:cs="Times New Roman"/>
          <w:color w:val="000000"/>
          <w:sz w:val="28"/>
          <w:szCs w:val="28"/>
          <w:lang w:val="uk-UA" w:eastAsia="ru-RU"/>
        </w:rPr>
        <w:t>дійсності даючи Вячеславу Перея</w:t>
      </w:r>
      <w:r w:rsidRPr="00DC5E90">
        <w:rPr>
          <w:rFonts w:ascii="Times New Roman" w:eastAsia="Times New Roman" w:hAnsi="Times New Roman" w:cs="Times New Roman"/>
          <w:color w:val="000000"/>
          <w:sz w:val="28"/>
          <w:szCs w:val="28"/>
          <w:lang w:val="uk-UA" w:eastAsia="ru-RU"/>
        </w:rPr>
        <w:t>слав, мабуть, як переходову волость до київського стола; в Турові по</w:t>
      </w:r>
      <w:r w:rsidRPr="00DC5E90">
        <w:rPr>
          <w:rFonts w:ascii="Times New Roman" w:eastAsia="Times New Roman" w:hAnsi="Times New Roman" w:cs="Times New Roman"/>
          <w:color w:val="000000"/>
          <w:sz w:val="28"/>
          <w:szCs w:val="28"/>
          <w:lang w:val="uk-UA" w:eastAsia="ru-RU"/>
        </w:rPr>
        <w:softHyphen/>
        <w:t>садив він свого сина Свя</w:t>
      </w:r>
      <w:r>
        <w:rPr>
          <w:rFonts w:ascii="Times New Roman" w:eastAsia="Times New Roman" w:hAnsi="Times New Roman" w:cs="Times New Roman"/>
          <w:color w:val="000000"/>
          <w:sz w:val="28"/>
          <w:szCs w:val="28"/>
          <w:lang w:val="uk-UA" w:eastAsia="ru-RU"/>
        </w:rPr>
        <w:t>тослава. А як Вя</w:t>
      </w:r>
      <w:r w:rsidRPr="00DC5E90">
        <w:rPr>
          <w:rFonts w:ascii="Times New Roman" w:eastAsia="Times New Roman" w:hAnsi="Times New Roman" w:cs="Times New Roman"/>
          <w:color w:val="000000"/>
          <w:sz w:val="28"/>
          <w:szCs w:val="28"/>
          <w:lang w:val="uk-UA" w:eastAsia="ru-RU"/>
        </w:rPr>
        <w:t xml:space="preserve">чеславу сприкрилося у Переяславі, з огляду на претензії Святослава Ольговича, що пробував його навіть силою вибити з Переяслава, і захотілось </w:t>
      </w:r>
      <w:r w:rsidRPr="00DC5E90">
        <w:rPr>
          <w:rFonts w:ascii="Times New Roman" w:eastAsia="Times New Roman" w:hAnsi="Times New Roman" w:cs="Times New Roman"/>
          <w:color w:val="000000"/>
          <w:sz w:val="28"/>
          <w:szCs w:val="28"/>
          <w:lang w:eastAsia="ru-RU"/>
        </w:rPr>
        <w:t xml:space="preserve">назад </w:t>
      </w:r>
      <w:r w:rsidRPr="00DC5E90">
        <w:rPr>
          <w:rFonts w:ascii="Times New Roman" w:eastAsia="Times New Roman" w:hAnsi="Times New Roman" w:cs="Times New Roman"/>
          <w:color w:val="000000"/>
          <w:sz w:val="28"/>
          <w:szCs w:val="28"/>
          <w:lang w:val="uk-UA" w:eastAsia="ru-RU"/>
        </w:rPr>
        <w:t xml:space="preserve">у </w:t>
      </w:r>
      <w:r w:rsidRPr="00DC5E90">
        <w:rPr>
          <w:rFonts w:ascii="Times New Roman" w:eastAsia="Times New Roman" w:hAnsi="Times New Roman" w:cs="Times New Roman"/>
          <w:color w:val="000000"/>
          <w:sz w:val="28"/>
          <w:szCs w:val="28"/>
          <w:lang w:eastAsia="ru-RU"/>
        </w:rPr>
        <w:t xml:space="preserve">Туров, </w:t>
      </w:r>
      <w:r w:rsidRPr="00DC5E90">
        <w:rPr>
          <w:rFonts w:ascii="Times New Roman" w:eastAsia="Times New Roman" w:hAnsi="Times New Roman" w:cs="Times New Roman"/>
          <w:color w:val="000000"/>
          <w:sz w:val="28"/>
          <w:szCs w:val="28"/>
          <w:lang w:val="uk-UA" w:eastAsia="ru-RU"/>
        </w:rPr>
        <w:t>Всеволод перевів у Переясла</w:t>
      </w:r>
      <w:r>
        <w:rPr>
          <w:rFonts w:ascii="Times New Roman" w:eastAsia="Times New Roman" w:hAnsi="Times New Roman" w:cs="Times New Roman"/>
          <w:color w:val="000000"/>
          <w:sz w:val="28"/>
          <w:szCs w:val="28"/>
          <w:lang w:val="uk-UA" w:eastAsia="ru-RU"/>
        </w:rPr>
        <w:t>в Ізяслава, а свого сина, Свято</w:t>
      </w:r>
      <w:r w:rsidRPr="00DC5E90">
        <w:rPr>
          <w:rFonts w:ascii="Times New Roman" w:eastAsia="Times New Roman" w:hAnsi="Times New Roman" w:cs="Times New Roman"/>
          <w:color w:val="000000"/>
          <w:sz w:val="28"/>
          <w:szCs w:val="28"/>
          <w:lang w:val="uk-UA" w:eastAsia="ru-RU"/>
        </w:rPr>
        <w:t>слава, посадив на Волині.</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Така тактика Всеволода злучила і Ольговичів з </w:t>
      </w:r>
      <w:r w:rsidRPr="00DC5E90">
        <w:rPr>
          <w:rFonts w:ascii="Times New Roman" w:eastAsia="Times New Roman" w:hAnsi="Times New Roman" w:cs="Times New Roman"/>
          <w:color w:val="000000"/>
          <w:sz w:val="28"/>
          <w:szCs w:val="28"/>
          <w:lang w:eastAsia="ru-RU"/>
        </w:rPr>
        <w:t>Дави</w:t>
      </w:r>
      <w:r w:rsidRPr="00DC5E90">
        <w:rPr>
          <w:rFonts w:ascii="Times New Roman" w:eastAsia="Times New Roman" w:hAnsi="Times New Roman" w:cs="Times New Roman"/>
          <w:color w:val="000000"/>
          <w:sz w:val="28"/>
          <w:szCs w:val="28"/>
          <w:lang w:eastAsia="ru-RU"/>
        </w:rPr>
        <w:softHyphen/>
        <w:t>дов</w:t>
      </w:r>
      <w:r w:rsidRPr="00DC5E90">
        <w:rPr>
          <w:rFonts w:ascii="Times New Roman" w:eastAsia="Times New Roman" w:hAnsi="Times New Roman" w:cs="Times New Roman"/>
          <w:color w:val="000000"/>
          <w:sz w:val="28"/>
          <w:szCs w:val="28"/>
          <w:lang w:val="uk-UA" w:eastAsia="ru-RU"/>
        </w:rPr>
        <w:t xml:space="preserve">ичами </w:t>
      </w:r>
      <w:r w:rsidRPr="00DC5E90">
        <w:rPr>
          <w:rFonts w:ascii="Times New Roman" w:eastAsia="Times New Roman" w:hAnsi="Times New Roman" w:cs="Times New Roman"/>
          <w:color w:val="000000"/>
          <w:sz w:val="28"/>
          <w:szCs w:val="28"/>
          <w:lang w:eastAsia="ru-RU"/>
        </w:rPr>
        <w:t xml:space="preserve">проти </w:t>
      </w:r>
      <w:r w:rsidRPr="00DC5E90">
        <w:rPr>
          <w:rFonts w:ascii="Times New Roman" w:eastAsia="Times New Roman" w:hAnsi="Times New Roman" w:cs="Times New Roman"/>
          <w:color w:val="000000"/>
          <w:sz w:val="28"/>
          <w:szCs w:val="28"/>
          <w:lang w:val="uk-UA" w:eastAsia="ru-RU"/>
        </w:rPr>
        <w:t xml:space="preserve">нього, хоч як він зручно розлучав їх. Ольговичі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-141-</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були дуже роздратовані: „дає волості синові, а братів не наділив нічим“. Коли Всеволод запросив свою братію до себе на з’їзд до Києва, сподіваючись заспокоїти їх гнів, вони з’їхавшись під Києвом, натомість уклали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між собою союз проти Всеволода і на тому цілували хрест, аби спільно доходити с</w:t>
      </w:r>
      <w:r>
        <w:rPr>
          <w:rFonts w:ascii="Times New Roman" w:eastAsia="Times New Roman" w:hAnsi="Times New Roman" w:cs="Times New Roman"/>
          <w:color w:val="000000"/>
          <w:sz w:val="28"/>
          <w:szCs w:val="28"/>
          <w:lang w:val="uk-UA" w:eastAsia="ru-RU"/>
        </w:rPr>
        <w:t>воїх претензій, а не задовольня</w:t>
      </w:r>
      <w:r w:rsidRPr="00DC5E90">
        <w:rPr>
          <w:rFonts w:ascii="Times New Roman" w:eastAsia="Times New Roman" w:hAnsi="Times New Roman" w:cs="Times New Roman"/>
          <w:color w:val="000000"/>
          <w:sz w:val="28"/>
          <w:szCs w:val="28"/>
          <w:lang w:val="uk-UA" w:eastAsia="ru-RU"/>
        </w:rPr>
        <w:t>тися якимись дрібницям, і не поїхавши до Києва до Все</w:t>
      </w:r>
      <w:r w:rsidRPr="00DC5E90">
        <w:rPr>
          <w:rFonts w:ascii="Times New Roman" w:eastAsia="Times New Roman" w:hAnsi="Times New Roman" w:cs="Times New Roman"/>
          <w:color w:val="000000"/>
          <w:sz w:val="28"/>
          <w:szCs w:val="28"/>
          <w:lang w:val="uk-UA" w:eastAsia="ru-RU"/>
        </w:rPr>
        <w:softHyphen/>
        <w:t xml:space="preserve">волода, поїхали геть. Спільними силами </w:t>
      </w:r>
      <w:r w:rsidRPr="00DC5E90">
        <w:rPr>
          <w:rFonts w:ascii="Times New Roman" w:eastAsia="Times New Roman" w:hAnsi="Times New Roman" w:cs="Times New Roman"/>
          <w:color w:val="000000"/>
          <w:sz w:val="28"/>
          <w:szCs w:val="28"/>
          <w:lang w:val="en-US" w:eastAsia="ru-RU"/>
        </w:rPr>
        <w:t>c</w:t>
      </w:r>
      <w:r w:rsidRPr="00DC5E90">
        <w:rPr>
          <w:rFonts w:ascii="Times New Roman" w:eastAsia="Times New Roman" w:hAnsi="Times New Roman" w:cs="Times New Roman"/>
          <w:color w:val="000000"/>
          <w:sz w:val="28"/>
          <w:szCs w:val="28"/>
          <w:lang w:val="uk-UA" w:eastAsia="ru-RU"/>
        </w:rPr>
        <w:t>пробували вони віді</w:t>
      </w:r>
      <w:r w:rsidRPr="00DC5E90">
        <w:rPr>
          <w:rFonts w:ascii="Times New Roman" w:eastAsia="Times New Roman" w:hAnsi="Times New Roman" w:cs="Times New Roman"/>
          <w:color w:val="000000"/>
          <w:sz w:val="28"/>
          <w:szCs w:val="28"/>
          <w:lang w:val="uk-UA" w:eastAsia="ru-RU"/>
        </w:rPr>
        <w:softHyphen/>
        <w:t>брати Пере</w:t>
      </w:r>
      <w:r w:rsidRPr="00FF5010">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яслав у Вячеслава, але Ізяслав оборонив стрия та ще з братом своїм попусто</w:t>
      </w:r>
      <w:r w:rsidRPr="00FF5010">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 xml:space="preserve">шили </w:t>
      </w:r>
      <w:r w:rsidRPr="00DC5E90">
        <w:rPr>
          <w:rFonts w:ascii="Times New Roman" w:eastAsia="Times New Roman" w:hAnsi="Times New Roman" w:cs="Times New Roman"/>
          <w:color w:val="000000"/>
          <w:sz w:val="28"/>
          <w:szCs w:val="28"/>
          <w:lang w:eastAsia="ru-RU"/>
        </w:rPr>
        <w:t>волост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тієї чернігівської фронди. Це прохолодило їх завзяття, і скінчи</w:t>
      </w:r>
      <w:r w:rsidRPr="00FF5010">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 xml:space="preserve">лося тим, що </w:t>
      </w:r>
      <w:r>
        <w:rPr>
          <w:rFonts w:ascii="Times New Roman" w:eastAsia="Times New Roman" w:hAnsi="Times New Roman" w:cs="Times New Roman"/>
          <w:color w:val="000000"/>
          <w:sz w:val="28"/>
          <w:szCs w:val="28"/>
          <w:lang w:val="uk-UA" w:eastAsia="ru-RU"/>
        </w:rPr>
        <w:t>Всеволод знову відлучив сепарат</w:t>
      </w:r>
      <w:r w:rsidRPr="00DC5E90">
        <w:rPr>
          <w:rFonts w:ascii="Times New Roman" w:eastAsia="Times New Roman" w:hAnsi="Times New Roman" w:cs="Times New Roman"/>
          <w:color w:val="000000"/>
          <w:sz w:val="28"/>
          <w:szCs w:val="28"/>
          <w:lang w:val="uk-UA" w:eastAsia="ru-RU"/>
        </w:rPr>
        <w:t>ною умовою Давидовичів від Ольговичів та затиснув їм роти незначними подачками - по два городи на кожного. Всі їх нарікання на союз Всеволода з Мстиславичами, що він „обса</w:t>
      </w:r>
      <w:r w:rsidRPr="00DC5E90">
        <w:rPr>
          <w:rFonts w:ascii="Times New Roman" w:eastAsia="Times New Roman" w:hAnsi="Times New Roman" w:cs="Times New Roman"/>
          <w:color w:val="000000"/>
          <w:sz w:val="28"/>
          <w:szCs w:val="28"/>
          <w:lang w:val="uk-UA" w:eastAsia="ru-RU"/>
        </w:rPr>
        <w:softHyphen/>
        <w:t xml:space="preserve">дився ними, на </w:t>
      </w:r>
      <w:r w:rsidRPr="00DC5E90">
        <w:rPr>
          <w:rFonts w:ascii="Times New Roman" w:eastAsia="Times New Roman" w:hAnsi="Times New Roman" w:cs="Times New Roman"/>
          <w:color w:val="000000"/>
          <w:sz w:val="28"/>
          <w:szCs w:val="28"/>
          <w:lang w:eastAsia="ru-RU"/>
        </w:rPr>
        <w:t>безголів'я</w:t>
      </w:r>
      <w:r>
        <w:rPr>
          <w:rFonts w:ascii="Times New Roman" w:eastAsia="Times New Roman" w:hAnsi="Times New Roman" w:cs="Times New Roman"/>
          <w:color w:val="000000"/>
          <w:sz w:val="28"/>
          <w:szCs w:val="28"/>
          <w:lang w:val="uk-UA" w:eastAsia="ru-RU"/>
        </w:rPr>
        <w:t xml:space="preserve"> і на „безъмЪ</w:t>
      </w:r>
      <w:r w:rsidRPr="00DC5E90">
        <w:rPr>
          <w:rFonts w:ascii="Times New Roman" w:eastAsia="Times New Roman" w:hAnsi="Times New Roman" w:cs="Times New Roman"/>
          <w:color w:val="000000"/>
          <w:sz w:val="28"/>
          <w:szCs w:val="28"/>
          <w:lang w:val="uk-UA" w:eastAsia="ru-RU"/>
        </w:rPr>
        <w:t>стье“ нам і собі “ та за</w:t>
      </w:r>
      <w:r w:rsidRPr="00DC5E90">
        <w:rPr>
          <w:rFonts w:ascii="Times New Roman" w:eastAsia="Times New Roman" w:hAnsi="Times New Roman" w:cs="Times New Roman"/>
          <w:color w:val="000000"/>
          <w:sz w:val="28"/>
          <w:szCs w:val="28"/>
          <w:lang w:val="uk-UA" w:eastAsia="ru-RU"/>
        </w:rPr>
        <w:softHyphen/>
        <w:t>ходи розладити цей союз були даремні.</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З другого боку Всеволод, маючи за собою Мстиславичів, не дарував Юрію. У нього були з Юрієм рахунки за Новгород, бо там противна Ольгови</w:t>
      </w:r>
      <w:r w:rsidRPr="00935B45">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чам партія була вивела на стіл Ростислава Юрійовича, і Всеволод дозволив собі докучати Юрію чим міг: забрав Остерський городок, що належав Юрію, ще якісь його городи, і що лиш міг із його май</w:t>
      </w:r>
      <w:r>
        <w:rPr>
          <w:rFonts w:ascii="Times New Roman" w:eastAsia="Times New Roman" w:hAnsi="Times New Roman" w:cs="Times New Roman"/>
          <w:color w:val="000000"/>
          <w:sz w:val="28"/>
          <w:szCs w:val="28"/>
          <w:lang w:val="uk-UA" w:eastAsia="ru-RU"/>
        </w:rPr>
        <w:t>на - коні, худобу, вівці і т. п</w:t>
      </w:r>
      <w:r w:rsidRPr="00DC5E90">
        <w:rPr>
          <w:rFonts w:ascii="Times New Roman" w:eastAsia="Times New Roman" w:hAnsi="Times New Roman" w:cs="Times New Roman"/>
          <w:color w:val="000000"/>
          <w:sz w:val="28"/>
          <w:szCs w:val="28"/>
          <w:lang w:val="uk-UA" w:eastAsia="ru-RU"/>
        </w:rPr>
        <w:t xml:space="preserve">. </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Це сильне і авторитетне становище, яке зайняв Всеволод завдяки союзу з Мстиславичами, забезпечивши собі свої володіння і приборкавши свою братію, - показалося в повній силі під </w:t>
      </w:r>
      <w:r>
        <w:rPr>
          <w:rFonts w:ascii="Times New Roman" w:eastAsia="Times New Roman" w:hAnsi="Times New Roman" w:cs="Times New Roman"/>
          <w:color w:val="000000"/>
          <w:sz w:val="28"/>
          <w:szCs w:val="28"/>
          <w:lang w:val="uk-UA" w:eastAsia="ru-RU"/>
        </w:rPr>
        <w:t>час війни з Володимирком галиць</w:t>
      </w:r>
      <w:r w:rsidRPr="00DC5E90">
        <w:rPr>
          <w:rFonts w:ascii="Times New Roman" w:eastAsia="Times New Roman" w:hAnsi="Times New Roman" w:cs="Times New Roman"/>
          <w:color w:val="000000"/>
          <w:sz w:val="28"/>
          <w:szCs w:val="28"/>
          <w:lang w:val="uk-UA" w:eastAsia="ru-RU"/>
        </w:rPr>
        <w:t>ким. Цей князь допомагав Всеволоду проти Ізяслава, коли той сидів на Волині, але коли Всеволод посадив на Волині свого сина, Володимирко, тримаючись тра</w:t>
      </w:r>
      <w:r w:rsidRPr="00167A29">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диційної галицької політики,</w:t>
      </w:r>
      <w:r>
        <w:rPr>
          <w:rFonts w:ascii="Times New Roman" w:eastAsia="Times New Roman" w:hAnsi="Times New Roman" w:cs="Times New Roman"/>
          <w:color w:val="000000"/>
          <w:sz w:val="28"/>
          <w:szCs w:val="28"/>
          <w:lang w:val="uk-UA" w:eastAsia="ru-RU"/>
        </w:rPr>
        <w:t xml:space="preserve"> відразу перемінив свої відноси</w:t>
      </w:r>
      <w:r w:rsidRPr="00DC5E90">
        <w:rPr>
          <w:rFonts w:ascii="Times New Roman" w:eastAsia="Times New Roman" w:hAnsi="Times New Roman" w:cs="Times New Roman"/>
          <w:color w:val="000000"/>
          <w:sz w:val="28"/>
          <w:szCs w:val="28"/>
          <w:lang w:val="uk-UA" w:eastAsia="ru-RU"/>
        </w:rPr>
        <w:t>ни: “розсварились</w:t>
      </w:r>
      <w:r>
        <w:rPr>
          <w:rFonts w:ascii="Times New Roman" w:eastAsia="Times New Roman" w:hAnsi="Times New Roman" w:cs="Times New Roman"/>
          <w:color w:val="000000"/>
          <w:sz w:val="28"/>
          <w:szCs w:val="28"/>
          <w:lang w:val="uk-UA" w:eastAsia="ru-RU"/>
        </w:rPr>
        <w:t xml:space="preserve"> і почали собі шукати причини”</w:t>
      </w:r>
      <w:r w:rsidRPr="00DC5E90">
        <w:rPr>
          <w:rFonts w:ascii="Times New Roman" w:eastAsia="Times New Roman" w:hAnsi="Times New Roman" w:cs="Times New Roman"/>
          <w:color w:val="000000"/>
          <w:sz w:val="28"/>
          <w:szCs w:val="28"/>
          <w:lang w:val="uk-UA" w:eastAsia="ru-RU"/>
        </w:rPr>
        <w:t>. Всеволод ходив на нього</w:t>
      </w:r>
      <w:r>
        <w:rPr>
          <w:rFonts w:ascii="Times New Roman" w:eastAsia="Times New Roman" w:hAnsi="Times New Roman" w:cs="Times New Roman"/>
          <w:color w:val="000000"/>
          <w:sz w:val="28"/>
          <w:szCs w:val="28"/>
          <w:lang w:val="uk-UA" w:eastAsia="ru-RU"/>
        </w:rPr>
        <w:t xml:space="preserve"> походом (у 1144 р.), аби приму</w:t>
      </w:r>
      <w:r w:rsidRPr="00DC5E90">
        <w:rPr>
          <w:rFonts w:ascii="Times New Roman" w:eastAsia="Times New Roman" w:hAnsi="Times New Roman" w:cs="Times New Roman"/>
          <w:color w:val="000000"/>
          <w:sz w:val="28"/>
          <w:szCs w:val="28"/>
          <w:lang w:val="uk-UA" w:eastAsia="ru-RU"/>
        </w:rPr>
        <w:t xml:space="preserve">сити до покори </w:t>
      </w:r>
      <w:r w:rsidRPr="00DC5E90">
        <w:rPr>
          <w:rFonts w:ascii="Times New Roman" w:eastAsia="Times New Roman" w:hAnsi="Times New Roman" w:cs="Times New Roman"/>
          <w:color w:val="000000"/>
          <w:sz w:val="28"/>
          <w:szCs w:val="28"/>
          <w:lang w:eastAsia="ru-RU"/>
        </w:rPr>
        <w:t xml:space="preserve">(“нудяще его приехати къ Всеволоду поклонити ся”), </w:t>
      </w:r>
      <w:r w:rsidRPr="00DC5E90">
        <w:rPr>
          <w:rFonts w:ascii="Times New Roman" w:eastAsia="Times New Roman" w:hAnsi="Times New Roman" w:cs="Times New Roman"/>
          <w:color w:val="000000"/>
          <w:sz w:val="28"/>
          <w:szCs w:val="28"/>
          <w:lang w:val="uk-UA" w:eastAsia="ru-RU"/>
        </w:rPr>
        <w:t>і приму</w:t>
      </w:r>
      <w:r>
        <w:rPr>
          <w:rFonts w:ascii="Times New Roman" w:eastAsia="Times New Roman" w:hAnsi="Times New Roman" w:cs="Times New Roman"/>
          <w:color w:val="000000"/>
          <w:sz w:val="28"/>
          <w:szCs w:val="28"/>
          <w:lang w:val="uk-UA" w:eastAsia="ru-RU"/>
        </w:rPr>
        <w:t>сив дійсно, але відносини не по</w:t>
      </w:r>
      <w:r w:rsidRPr="00DC5E90">
        <w:rPr>
          <w:rFonts w:ascii="Times New Roman" w:eastAsia="Times New Roman" w:hAnsi="Times New Roman" w:cs="Times New Roman"/>
          <w:color w:val="000000"/>
          <w:sz w:val="28"/>
          <w:szCs w:val="28"/>
          <w:lang w:val="uk-UA" w:eastAsia="ru-RU"/>
        </w:rPr>
        <w:t xml:space="preserve">правились, і перед смертю Всеволод </w:t>
      </w:r>
      <w:r w:rsidRPr="00DC5E90">
        <w:rPr>
          <w:rFonts w:ascii="Times New Roman" w:eastAsia="Times New Roman" w:hAnsi="Times New Roman" w:cs="Times New Roman"/>
          <w:color w:val="000000"/>
          <w:sz w:val="28"/>
          <w:szCs w:val="28"/>
          <w:lang w:eastAsia="ru-RU"/>
        </w:rPr>
        <w:t>вибрався знову в пох</w:t>
      </w:r>
      <w:r w:rsidRPr="00DC5E90">
        <w:rPr>
          <w:rFonts w:ascii="Times New Roman" w:eastAsia="Times New Roman" w:hAnsi="Times New Roman" w:cs="Times New Roman"/>
          <w:color w:val="000000"/>
          <w:sz w:val="28"/>
          <w:szCs w:val="28"/>
          <w:lang w:val="uk-UA" w:eastAsia="ru-RU"/>
        </w:rPr>
        <w:t>ід, бо Володимирко забрав київське місто Прилук на Побужжі (справа, одначе, і цього разу скінчилась н</w:t>
      </w:r>
      <w:r>
        <w:rPr>
          <w:rFonts w:ascii="Times New Roman" w:eastAsia="Times New Roman" w:hAnsi="Times New Roman" w:cs="Times New Roman"/>
          <w:color w:val="000000"/>
          <w:sz w:val="28"/>
          <w:szCs w:val="28"/>
          <w:lang w:val="uk-UA" w:eastAsia="ru-RU"/>
        </w:rPr>
        <w:t>а невдалій облозі Звенигорода</w:t>
      </w:r>
      <w:r w:rsidRPr="00DC5E90">
        <w:rPr>
          <w:rFonts w:ascii="Times New Roman" w:eastAsia="Times New Roman" w:hAnsi="Times New Roman" w:cs="Times New Roman"/>
          <w:color w:val="000000"/>
          <w:sz w:val="28"/>
          <w:szCs w:val="28"/>
          <w:lang w:val="uk-UA" w:eastAsia="ru-RU"/>
        </w:rPr>
        <w:t xml:space="preserve">). Ширше про ці походи я буду говорити </w:t>
      </w:r>
      <w:r>
        <w:rPr>
          <w:rFonts w:ascii="Times New Roman" w:eastAsia="Times New Roman" w:hAnsi="Times New Roman" w:cs="Times New Roman"/>
          <w:color w:val="000000"/>
          <w:sz w:val="28"/>
          <w:szCs w:val="28"/>
          <w:lang w:val="uk-UA" w:eastAsia="ru-RU"/>
        </w:rPr>
        <w:t>в іншому місці</w:t>
      </w:r>
      <w:r w:rsidRPr="00DC5E90">
        <w:rPr>
          <w:rFonts w:ascii="Times New Roman" w:eastAsia="Times New Roman" w:hAnsi="Times New Roman" w:cs="Times New Roman"/>
          <w:color w:val="000000"/>
          <w:sz w:val="28"/>
          <w:szCs w:val="28"/>
          <w:lang w:val="uk-UA" w:eastAsia="ru-RU"/>
        </w:rPr>
        <w:t>, а тут згадую про похід 1144 р. як ілюстрацію тодішніх впливів Всеволода на Русі: він спромігся тоді двигнути на Володимира трохи не “всіх руськ</w:t>
      </w:r>
      <w:r>
        <w:rPr>
          <w:rFonts w:ascii="Times New Roman" w:eastAsia="Times New Roman" w:hAnsi="Times New Roman" w:cs="Times New Roman"/>
          <w:color w:val="000000"/>
          <w:sz w:val="28"/>
          <w:szCs w:val="28"/>
          <w:lang w:val="uk-UA" w:eastAsia="ru-RU"/>
        </w:rPr>
        <w:t>их князів”, як каже літопис</w:t>
      </w:r>
      <w:r w:rsidRPr="00DC5E90">
        <w:rPr>
          <w:rFonts w:ascii="Times New Roman" w:eastAsia="Times New Roman" w:hAnsi="Times New Roman" w:cs="Times New Roman"/>
          <w:color w:val="000000"/>
          <w:sz w:val="28"/>
          <w:szCs w:val="28"/>
          <w:lang w:val="uk-UA" w:eastAsia="ru-RU"/>
        </w:rPr>
        <w:t xml:space="preserve"> — тут були і Мсти-</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-142-</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славичі, і Вячеслав, і Ольговичі з Давидовичами, і Всеволодковичі (князі го</w:t>
      </w:r>
      <w:r w:rsidRPr="000125EF">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роденські (гродненські? </w:t>
      </w:r>
      <w:r w:rsidRPr="00DC5E90">
        <w:rPr>
          <w:rFonts w:ascii="Times New Roman" w:eastAsia="Times New Roman" w:hAnsi="Times New Roman" w:cs="Times New Roman"/>
          <w:i/>
          <w:iCs/>
          <w:color w:val="000000"/>
          <w:sz w:val="28"/>
          <w:szCs w:val="28"/>
          <w:lang w:val="uk-UA" w:eastAsia="ru-RU"/>
        </w:rPr>
        <w:t xml:space="preserve">М.М.), </w:t>
      </w:r>
      <w:r w:rsidRPr="00DC5E90">
        <w:rPr>
          <w:rFonts w:ascii="Times New Roman" w:eastAsia="Times New Roman" w:hAnsi="Times New Roman" w:cs="Times New Roman"/>
          <w:color w:val="000000"/>
          <w:sz w:val="28"/>
          <w:szCs w:val="28"/>
          <w:lang w:val="uk-UA" w:eastAsia="ru-RU"/>
        </w:rPr>
        <w:t>і в. кн. Польський Володислав Герман. Два</w:t>
      </w:r>
      <w:r w:rsidRPr="000125EF">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 xml:space="preserve">надцять літ тільки минуло від </w:t>
      </w:r>
      <w:r w:rsidRPr="00DC5E90">
        <w:rPr>
          <w:rFonts w:ascii="Times New Roman" w:eastAsia="Times New Roman" w:hAnsi="Times New Roman" w:cs="Times New Roman"/>
          <w:color w:val="000000"/>
          <w:sz w:val="28"/>
          <w:szCs w:val="28"/>
          <w:lang w:eastAsia="ru-RU"/>
        </w:rPr>
        <w:t>смерт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М</w:t>
      </w:r>
      <w:r>
        <w:rPr>
          <w:rFonts w:ascii="Times New Roman" w:eastAsia="Times New Roman" w:hAnsi="Times New Roman" w:cs="Times New Roman"/>
          <w:color w:val="000000"/>
          <w:sz w:val="28"/>
          <w:szCs w:val="28"/>
          <w:lang w:val="uk-UA" w:eastAsia="ru-RU"/>
        </w:rPr>
        <w:t>стислава, і як перемі</w:t>
      </w:r>
      <w:r>
        <w:rPr>
          <w:rFonts w:ascii="Times New Roman" w:eastAsia="Times New Roman" w:hAnsi="Times New Roman" w:cs="Times New Roman"/>
          <w:color w:val="000000"/>
          <w:sz w:val="28"/>
          <w:szCs w:val="28"/>
          <w:lang w:val="uk-UA" w:eastAsia="ru-RU"/>
        </w:rPr>
        <w:softHyphen/>
        <w:t>нились ро</w:t>
      </w:r>
      <w:r w:rsidRPr="00DC5E90">
        <w:rPr>
          <w:rFonts w:ascii="Times New Roman" w:eastAsia="Times New Roman" w:hAnsi="Times New Roman" w:cs="Times New Roman"/>
          <w:color w:val="000000"/>
          <w:sz w:val="28"/>
          <w:szCs w:val="28"/>
          <w:lang w:val="uk-UA" w:eastAsia="ru-RU"/>
        </w:rPr>
        <w:t>лі! Бід</w:t>
      </w:r>
      <w:r w:rsidRPr="000125EF">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ний Олег Гориславич помстився Мономаховичам бодай руками свого си</w:t>
      </w:r>
      <w:r>
        <w:rPr>
          <w:rFonts w:ascii="Times New Roman" w:eastAsia="Times New Roman" w:hAnsi="Times New Roman" w:cs="Times New Roman"/>
          <w:color w:val="000000"/>
          <w:sz w:val="28"/>
          <w:szCs w:val="28"/>
          <w:lang w:val="uk-UA" w:eastAsia="ru-RU"/>
        </w:rPr>
        <w:t>на! Надзвичайно зручна і перфід</w:t>
      </w:r>
      <w:r w:rsidRPr="00DC5E90">
        <w:rPr>
          <w:rFonts w:ascii="Times New Roman" w:eastAsia="Times New Roman" w:hAnsi="Times New Roman" w:cs="Times New Roman"/>
          <w:color w:val="000000"/>
          <w:sz w:val="28"/>
          <w:szCs w:val="28"/>
          <w:lang w:val="uk-UA" w:eastAsia="ru-RU"/>
        </w:rPr>
        <w:t xml:space="preserve">на політика Всеволода, його вічна система </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 роз</w:t>
      </w:r>
      <w:r w:rsidRPr="00CE7D14">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діляти і пересварювати (</w:t>
      </w:r>
      <w:r w:rsidRPr="00DC5E90">
        <w:rPr>
          <w:rFonts w:ascii="Times New Roman" w:eastAsia="Times New Roman" w:hAnsi="Times New Roman" w:cs="Times New Roman"/>
          <w:color w:val="000000"/>
          <w:sz w:val="28"/>
          <w:szCs w:val="28"/>
          <w:lang w:val="en-US" w:eastAsia="ru-RU"/>
        </w:rPr>
        <w:t>divide</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de-DE" w:eastAsia="ru-RU"/>
        </w:rPr>
        <w:t xml:space="preserve">et </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val="en-US" w:eastAsia="ru-RU"/>
        </w:rPr>
        <w:t>m</w:t>
      </w:r>
      <w:r w:rsidRPr="00DC5E90">
        <w:rPr>
          <w:rFonts w:ascii="Times New Roman" w:eastAsia="Times New Roman" w:hAnsi="Times New Roman" w:cs="Times New Roman"/>
          <w:color w:val="000000"/>
          <w:sz w:val="28"/>
          <w:szCs w:val="28"/>
          <w:lang w:val="uk-UA" w:eastAsia="ru-RU"/>
        </w:rPr>
        <w:t>ре</w:t>
      </w:r>
      <w:r w:rsidRPr="00DC5E90">
        <w:rPr>
          <w:rFonts w:ascii="Times New Roman" w:eastAsia="Times New Roman" w:hAnsi="Times New Roman" w:cs="Times New Roman"/>
          <w:color w:val="000000"/>
          <w:sz w:val="28"/>
          <w:szCs w:val="28"/>
          <w:lang w:val="en-US" w:eastAsia="ru-RU"/>
        </w:rPr>
        <w:t>r</w:t>
      </w:r>
      <w:r w:rsidRPr="00DC5E90">
        <w:rPr>
          <w:rFonts w:ascii="Times New Roman" w:eastAsia="Times New Roman" w:hAnsi="Times New Roman" w:cs="Times New Roman"/>
          <w:color w:val="000000"/>
          <w:sz w:val="28"/>
          <w:szCs w:val="28"/>
          <w:lang w:val="uk-UA" w:eastAsia="ru-RU"/>
        </w:rPr>
        <w:t>а!) повністю досягнула своєї мети, хоч результати її були дуже нетривкі, а в загальній еволюції руського держав</w:t>
      </w:r>
      <w:r>
        <w:rPr>
          <w:rFonts w:ascii="Times New Roman" w:eastAsia="Times New Roman" w:hAnsi="Times New Roman" w:cs="Times New Roman"/>
          <w:color w:val="000000"/>
          <w:sz w:val="28"/>
          <w:szCs w:val="28"/>
          <w:lang w:val="uk-UA" w:eastAsia="ru-RU"/>
        </w:rPr>
        <w:t>ного життя його діяль</w:t>
      </w:r>
      <w:r w:rsidRPr="00DC5E90">
        <w:rPr>
          <w:rFonts w:ascii="Times New Roman" w:eastAsia="Times New Roman" w:hAnsi="Times New Roman" w:cs="Times New Roman"/>
          <w:color w:val="000000"/>
          <w:sz w:val="28"/>
          <w:szCs w:val="28"/>
          <w:lang w:val="uk-UA" w:eastAsia="ru-RU"/>
        </w:rPr>
        <w:t xml:space="preserve">ність мала дуже шкідливий, руїнний вилив. Та все-таки годі не сказати про нього, що він був </w:t>
      </w:r>
      <w:r w:rsidRPr="00DC5E90">
        <w:rPr>
          <w:rFonts w:ascii="Times New Roman" w:eastAsia="Times New Roman" w:hAnsi="Times New Roman" w:cs="Times New Roman"/>
          <w:color w:val="000000"/>
          <w:sz w:val="28"/>
          <w:szCs w:val="28"/>
          <w:lang w:eastAsia="ru-RU"/>
        </w:rPr>
        <w:t>„смысленъ“</w:t>
      </w:r>
      <w:r w:rsidRPr="00DC5E90">
        <w:rPr>
          <w:rFonts w:ascii="Times New Roman" w:eastAsia="Times New Roman" w:hAnsi="Times New Roman" w:cs="Times New Roman"/>
          <w:color w:val="000000"/>
          <w:sz w:val="28"/>
          <w:szCs w:val="28"/>
          <w:lang w:val="uk-UA" w:eastAsia="ru-RU"/>
        </w:rPr>
        <w:t>!</w:t>
      </w:r>
      <w:r w:rsidRPr="00422644">
        <w:rPr>
          <w:rFonts w:ascii="Times New Roman" w:eastAsia="Times New Roman" w:hAnsi="Times New Roman" w:cs="Times New Roman"/>
          <w:color w:val="000000"/>
          <w:sz w:val="28"/>
          <w:szCs w:val="28"/>
          <w:vertAlign w:val="superscript"/>
          <w:lang w:val="uk-UA" w:eastAsia="ru-RU"/>
        </w:rPr>
        <w:t>1</w:t>
      </w:r>
    </w:p>
    <w:p w:rsidR="00212BAC" w:rsidRPr="00422644" w:rsidRDefault="00212BAC" w:rsidP="00212BAC">
      <w:pPr>
        <w:spacing w:before="100" w:beforeAutospacing="1" w:after="0" w:line="240" w:lineRule="auto"/>
        <w:ind w:firstLine="708"/>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Приборкавши братів за допомогою Мстиславичів, Всеволод скоро з ни</w:t>
      </w:r>
      <w:r w:rsidRPr="00BE2FFB">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ми п</w:t>
      </w:r>
      <w:r>
        <w:rPr>
          <w:rFonts w:ascii="Times New Roman" w:eastAsia="Times New Roman" w:hAnsi="Times New Roman" w:cs="Times New Roman"/>
          <w:color w:val="000000"/>
          <w:sz w:val="28"/>
          <w:szCs w:val="28"/>
          <w:lang w:val="uk-UA" w:eastAsia="ru-RU"/>
        </w:rPr>
        <w:t>омирився. Києва він не мав намі</w:t>
      </w:r>
      <w:r w:rsidRPr="00DC5E90">
        <w:rPr>
          <w:rFonts w:ascii="Times New Roman" w:eastAsia="Times New Roman" w:hAnsi="Times New Roman" w:cs="Times New Roman"/>
          <w:color w:val="000000"/>
          <w:sz w:val="28"/>
          <w:szCs w:val="28"/>
          <w:lang w:val="uk-UA" w:eastAsia="ru-RU"/>
        </w:rPr>
        <w:t>ру віддати Ізяславу з Вячеславом, хоч і обіцяв. Він хотів його задержати у своєму роду, повторити Мономахову спробу. Але віддати сину не було що й думати, це було безнадійно! Тож Всево</w:t>
      </w:r>
      <w:r>
        <w:rPr>
          <w:rFonts w:ascii="Times New Roman" w:eastAsia="Times New Roman" w:hAnsi="Times New Roman" w:cs="Times New Roman"/>
          <w:color w:val="000000"/>
          <w:sz w:val="28"/>
          <w:szCs w:val="28"/>
          <w:lang w:val="uk-UA" w:eastAsia="ru-RU"/>
        </w:rPr>
        <w:t>лод обіцяє Київ брату Ігорю, по</w:t>
      </w:r>
      <w:r w:rsidRPr="00DC5E90">
        <w:rPr>
          <w:rFonts w:ascii="Times New Roman" w:eastAsia="Times New Roman" w:hAnsi="Times New Roman" w:cs="Times New Roman"/>
          <w:color w:val="000000"/>
          <w:sz w:val="28"/>
          <w:szCs w:val="28"/>
          <w:lang w:val="uk-UA" w:eastAsia="ru-RU"/>
        </w:rPr>
        <w:t xml:space="preserve">ки що в секреті; це було десь ще перед походом 1144 </w:t>
      </w:r>
      <w:r w:rsidRPr="00DC5E90">
        <w:rPr>
          <w:rFonts w:ascii="Times New Roman" w:eastAsia="Times New Roman" w:hAnsi="Times New Roman" w:cs="Times New Roman"/>
          <w:color w:val="000000"/>
          <w:sz w:val="28"/>
          <w:szCs w:val="28"/>
          <w:lang w:val="en-US" w:eastAsia="ru-RU"/>
        </w:rPr>
        <w:t>p</w:t>
      </w:r>
      <w:r w:rsidRPr="00DC5E90">
        <w:rPr>
          <w:rFonts w:ascii="Times New Roman" w:eastAsia="Times New Roman" w:hAnsi="Times New Roman" w:cs="Times New Roman"/>
          <w:color w:val="000000"/>
          <w:sz w:val="28"/>
          <w:szCs w:val="28"/>
          <w:lang w:val="uk-UA" w:eastAsia="ru-RU"/>
        </w:rPr>
        <w:t xml:space="preserve">., бо тоді вже Ігор заходжувався навколо </w:t>
      </w:r>
      <w:r>
        <w:rPr>
          <w:rFonts w:ascii="Times New Roman" w:eastAsia="Times New Roman" w:hAnsi="Times New Roman" w:cs="Times New Roman"/>
          <w:color w:val="000000"/>
          <w:sz w:val="28"/>
          <w:szCs w:val="28"/>
          <w:lang w:val="uk-UA" w:eastAsia="ru-RU"/>
        </w:rPr>
        <w:t>того, щоб при</w:t>
      </w:r>
      <w:r w:rsidRPr="00DC5E90">
        <w:rPr>
          <w:rFonts w:ascii="Times New Roman" w:eastAsia="Times New Roman" w:hAnsi="Times New Roman" w:cs="Times New Roman"/>
          <w:color w:val="000000"/>
          <w:sz w:val="28"/>
          <w:szCs w:val="28"/>
          <w:lang w:val="uk-UA" w:eastAsia="ru-RU"/>
        </w:rPr>
        <w:t>дбати собі союзників на майбутнє, і тому радив не дуже притискати Володи</w:t>
      </w:r>
      <w:r w:rsidRPr="00DC5E90">
        <w:rPr>
          <w:rFonts w:ascii="Times New Roman" w:eastAsia="Times New Roman" w:hAnsi="Times New Roman" w:cs="Times New Roman"/>
          <w:color w:val="000000"/>
          <w:sz w:val="28"/>
          <w:szCs w:val="28"/>
          <w:lang w:val="uk-UA" w:eastAsia="ru-RU"/>
        </w:rPr>
        <w:softHyphen/>
        <w:t>мирка, коли вірити літопису</w:t>
      </w:r>
      <w:r w:rsidRPr="00422644">
        <w:rPr>
          <w:rFonts w:ascii="Times New Roman" w:eastAsia="Times New Roman" w:hAnsi="Times New Roman" w:cs="Times New Roman"/>
          <w:color w:val="000000"/>
          <w:sz w:val="28"/>
          <w:szCs w:val="28"/>
          <w:vertAlign w:val="superscript"/>
          <w:lang w:val="uk-UA" w:eastAsia="ru-RU"/>
        </w:rPr>
        <w:t>2</w:t>
      </w:r>
      <w:r w:rsidRPr="00DC5E90">
        <w:rPr>
          <w:rFonts w:ascii="Times New Roman" w:eastAsia="Times New Roman" w:hAnsi="Times New Roman" w:cs="Times New Roman"/>
          <w:color w:val="000000"/>
          <w:sz w:val="28"/>
          <w:szCs w:val="28"/>
          <w:lang w:val="uk-UA" w:eastAsia="ru-RU"/>
        </w:rPr>
        <w:t xml:space="preserve">. На другий рік Всеволод постановив відкрити свої карти: </w:t>
      </w:r>
      <w:r>
        <w:rPr>
          <w:rFonts w:ascii="Times New Roman" w:eastAsia="Times New Roman" w:hAnsi="Times New Roman" w:cs="Times New Roman"/>
          <w:color w:val="000000"/>
          <w:sz w:val="28"/>
          <w:szCs w:val="28"/>
          <w:lang w:val="uk-UA" w:eastAsia="ru-RU"/>
        </w:rPr>
        <w:t>він закликав братів і двох інши</w:t>
      </w:r>
      <w:r w:rsidRPr="00DC5E90">
        <w:rPr>
          <w:rFonts w:ascii="Times New Roman" w:eastAsia="Times New Roman" w:hAnsi="Times New Roman" w:cs="Times New Roman"/>
          <w:color w:val="000000"/>
          <w:sz w:val="28"/>
          <w:szCs w:val="28"/>
          <w:lang w:val="uk-UA" w:eastAsia="ru-RU"/>
        </w:rPr>
        <w:t>х претен</w:t>
      </w:r>
      <w:r w:rsidRPr="00DC5E90">
        <w:rPr>
          <w:rFonts w:ascii="Times New Roman" w:eastAsia="Times New Roman" w:hAnsi="Times New Roman" w:cs="Times New Roman"/>
          <w:color w:val="000000"/>
          <w:sz w:val="28"/>
          <w:szCs w:val="28"/>
          <w:lang w:val="uk-UA" w:eastAsia="ru-RU"/>
        </w:rPr>
        <w:softHyphen/>
        <w:t>дентів на Київ - Володимира Давидовича і Ізяслава Мстиславича і заявив перед ними, що подібно як Мо</w:t>
      </w:r>
      <w:r>
        <w:rPr>
          <w:rFonts w:ascii="Times New Roman" w:eastAsia="Times New Roman" w:hAnsi="Times New Roman" w:cs="Times New Roman"/>
          <w:color w:val="000000"/>
          <w:sz w:val="28"/>
          <w:szCs w:val="28"/>
          <w:lang w:val="uk-UA" w:eastAsia="ru-RU"/>
        </w:rPr>
        <w:t>номах після себе пере</w:t>
      </w:r>
      <w:r w:rsidRPr="00DC5E90">
        <w:rPr>
          <w:rFonts w:ascii="Times New Roman" w:eastAsia="Times New Roman" w:hAnsi="Times New Roman" w:cs="Times New Roman"/>
          <w:color w:val="000000"/>
          <w:sz w:val="28"/>
          <w:szCs w:val="28"/>
          <w:lang w:val="uk-UA" w:eastAsia="ru-RU"/>
        </w:rPr>
        <w:t>дав київськи</w:t>
      </w:r>
      <w:r>
        <w:rPr>
          <w:rFonts w:ascii="Times New Roman" w:eastAsia="Times New Roman" w:hAnsi="Times New Roman" w:cs="Times New Roman"/>
          <w:color w:val="000000"/>
          <w:sz w:val="28"/>
          <w:szCs w:val="28"/>
          <w:lang w:val="uk-UA" w:eastAsia="ru-RU"/>
        </w:rPr>
        <w:t>й стіл своїй родині – Мстиславу,</w:t>
      </w:r>
      <w:r w:rsidRPr="00DC5E90">
        <w:rPr>
          <w:rFonts w:ascii="Times New Roman" w:eastAsia="Times New Roman" w:hAnsi="Times New Roman" w:cs="Times New Roman"/>
          <w:color w:val="000000"/>
          <w:sz w:val="28"/>
          <w:szCs w:val="28"/>
          <w:lang w:val="uk-UA" w:eastAsia="ru-RU"/>
        </w:rPr>
        <w:t xml:space="preserve"> а потім Ярополку, так і він постановив передати Київ після себе своєму брату Ігорю. Після цієї заяви він казав князям присягнути, що вони приймають його волю і не будуть від Ігоря вимагати нічого силою.</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Ця заява заскочила князів так несподівано, що ті присягнули справді. Ізяслав, </w:t>
      </w:r>
      <w:r w:rsidRPr="00DC5E90">
        <w:rPr>
          <w:rFonts w:ascii="Times New Roman" w:eastAsia="Times New Roman" w:hAnsi="Times New Roman" w:cs="Times New Roman"/>
          <w:color w:val="000000"/>
          <w:sz w:val="28"/>
          <w:szCs w:val="28"/>
          <w:lang w:eastAsia="ru-RU"/>
        </w:rPr>
        <w:t xml:space="preserve">„много замышлявъ“, </w:t>
      </w:r>
      <w:r w:rsidRPr="00DC5E90">
        <w:rPr>
          <w:rFonts w:ascii="Times New Roman" w:eastAsia="Times New Roman" w:hAnsi="Times New Roman" w:cs="Times New Roman"/>
          <w:color w:val="000000"/>
          <w:sz w:val="28"/>
          <w:szCs w:val="28"/>
          <w:lang w:val="uk-UA" w:eastAsia="ru-RU"/>
        </w:rPr>
        <w:t>як каже літопис</w:t>
      </w:r>
      <w:r w:rsidRPr="00422644">
        <w:rPr>
          <w:rFonts w:ascii="Times New Roman" w:eastAsia="Times New Roman" w:hAnsi="Times New Roman" w:cs="Times New Roman"/>
          <w:color w:val="000000"/>
          <w:sz w:val="28"/>
          <w:szCs w:val="28"/>
          <w:vertAlign w:val="superscript"/>
          <w:lang w:val="uk-UA" w:eastAsia="ru-RU"/>
        </w:rPr>
        <w:t>3</w:t>
      </w:r>
      <w:r w:rsidRPr="00DC5E90">
        <w:rPr>
          <w:rFonts w:ascii="Times New Roman" w:eastAsia="Times New Roman" w:hAnsi="Times New Roman" w:cs="Times New Roman"/>
          <w:color w:val="000000"/>
          <w:sz w:val="28"/>
          <w:szCs w:val="28"/>
          <w:lang w:val="uk-UA" w:eastAsia="ru-RU"/>
        </w:rPr>
        <w:t>, заплатив Всеволоду його монетою: присягнув без найменшої охоти дотримуватись присяги. Тому він, мабуть, і утримався від всяких на</w:t>
      </w:r>
      <w:r w:rsidRPr="00DC5E90">
        <w:rPr>
          <w:rFonts w:ascii="Times New Roman" w:eastAsia="Times New Roman" w:hAnsi="Times New Roman" w:cs="Times New Roman"/>
          <w:color w:val="000000"/>
          <w:sz w:val="28"/>
          <w:szCs w:val="28"/>
          <w:lang w:val="uk-UA" w:eastAsia="ru-RU"/>
        </w:rPr>
        <w:softHyphen/>
        <w:t>рікань і протестів - аби не звертати на себе уваги. Навіть коли в</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останніх походах Всеволода - в Польщу і в Галичину він після цього не взяв участі, то те зробив мабуть не з абстиненції, а скоріше тому, що ці походи не узгоджувал</w:t>
      </w:r>
      <w:r>
        <w:rPr>
          <w:rFonts w:ascii="Times New Roman" w:eastAsia="Times New Roman" w:hAnsi="Times New Roman" w:cs="Times New Roman"/>
          <w:color w:val="000000"/>
          <w:sz w:val="28"/>
          <w:szCs w:val="28"/>
          <w:lang w:val="uk-UA" w:eastAsia="ru-RU"/>
        </w:rPr>
        <w:t>и</w:t>
      </w:r>
      <w:r w:rsidRPr="00DC5E90">
        <w:rPr>
          <w:rFonts w:ascii="Times New Roman" w:eastAsia="Times New Roman" w:hAnsi="Times New Roman" w:cs="Times New Roman"/>
          <w:color w:val="000000"/>
          <w:sz w:val="28"/>
          <w:szCs w:val="28"/>
          <w:lang w:val="uk-UA" w:eastAsia="ru-RU"/>
        </w:rPr>
        <w:t>ся з династичними зв'язками його і його родини.</w:t>
      </w:r>
    </w:p>
    <w:p w:rsidR="00212BAC" w:rsidRDefault="00212BAC" w:rsidP="00212BAC">
      <w:pPr>
        <w:spacing w:before="100" w:beforeAutospacing="1" w:after="0" w:line="240" w:lineRule="auto"/>
        <w:ind w:firstLine="708"/>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Справа в тому, що Всеволод Ольгович посвоячився був з в. кн. Польським Володиславом II, видавши свою доньку Звениславу за його сина Болеслава Високого, і від того часу допомагав Володи-</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4"/>
          <w:szCs w:val="24"/>
          <w:lang w:val="uk-UA" w:eastAsia="ru-RU"/>
        </w:rPr>
      </w:pPr>
      <w:r w:rsidRPr="00422644">
        <w:rPr>
          <w:rFonts w:ascii="Times New Roman" w:eastAsia="Times New Roman" w:hAnsi="Times New Roman" w:cs="Times New Roman"/>
          <w:color w:val="000000"/>
          <w:sz w:val="24"/>
          <w:szCs w:val="24"/>
          <w:vertAlign w:val="superscript"/>
          <w:lang w:val="uk-UA" w:eastAsia="ru-RU"/>
        </w:rPr>
        <w:t>1</w:t>
      </w:r>
      <w:r w:rsidRPr="00401834">
        <w:rPr>
          <w:rFonts w:ascii="Times New Roman" w:eastAsia="Times New Roman" w:hAnsi="Times New Roman" w:cs="Times New Roman"/>
          <w:color w:val="000000"/>
          <w:sz w:val="24"/>
          <w:szCs w:val="24"/>
          <w:lang w:val="uk-UA" w:eastAsia="ru-RU"/>
        </w:rPr>
        <w:t xml:space="preserve">Лавр. с. 290.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4"/>
          <w:szCs w:val="24"/>
          <w:lang w:val="uk-UA" w:eastAsia="ru-RU"/>
        </w:rPr>
      </w:pPr>
      <w:r w:rsidRPr="00422644">
        <w:rPr>
          <w:rFonts w:ascii="Times New Roman" w:eastAsia="Times New Roman" w:hAnsi="Times New Roman" w:cs="Times New Roman"/>
          <w:color w:val="000000"/>
          <w:sz w:val="24"/>
          <w:szCs w:val="24"/>
          <w:vertAlign w:val="superscript"/>
          <w:lang w:val="uk-UA" w:eastAsia="ru-RU"/>
        </w:rPr>
        <w:t>2</w:t>
      </w:r>
      <w:r w:rsidRPr="00401834">
        <w:rPr>
          <w:rFonts w:ascii="Times New Roman" w:eastAsia="Times New Roman" w:hAnsi="Times New Roman" w:cs="Times New Roman"/>
          <w:color w:val="000000"/>
          <w:sz w:val="24"/>
          <w:szCs w:val="24"/>
          <w:lang w:val="uk-UA" w:eastAsia="ru-RU"/>
        </w:rPr>
        <w:t xml:space="preserve">Лавр. с. 226. </w:t>
      </w:r>
    </w:p>
    <w:p w:rsidR="00212BAC" w:rsidRPr="00401834" w:rsidRDefault="00212BAC" w:rsidP="00212BAC">
      <w:pPr>
        <w:spacing w:before="100" w:beforeAutospacing="1" w:after="0" w:line="240" w:lineRule="auto"/>
        <w:jc w:val="both"/>
        <w:rPr>
          <w:rFonts w:ascii="Times New Roman" w:eastAsia="Times New Roman" w:hAnsi="Times New Roman" w:cs="Times New Roman"/>
          <w:sz w:val="24"/>
          <w:szCs w:val="24"/>
          <w:lang w:eastAsia="ru-RU"/>
        </w:rPr>
      </w:pPr>
      <w:r w:rsidRPr="00422644">
        <w:rPr>
          <w:rFonts w:ascii="Times New Roman" w:eastAsia="Times New Roman" w:hAnsi="Times New Roman" w:cs="Times New Roman"/>
          <w:color w:val="000000"/>
          <w:sz w:val="24"/>
          <w:szCs w:val="24"/>
          <w:vertAlign w:val="superscript"/>
          <w:lang w:val="uk-UA" w:eastAsia="ru-RU"/>
        </w:rPr>
        <w:t>3</w:t>
      </w:r>
      <w:r w:rsidRPr="00401834">
        <w:rPr>
          <w:rFonts w:ascii="Times New Roman" w:eastAsia="Times New Roman" w:hAnsi="Times New Roman" w:cs="Times New Roman"/>
          <w:color w:val="000000"/>
          <w:sz w:val="24"/>
          <w:szCs w:val="24"/>
          <w:lang w:val="uk-UA" w:eastAsia="ru-RU"/>
        </w:rPr>
        <w:t>Іпат, с. 227.</w:t>
      </w:r>
    </w:p>
    <w:p w:rsidR="00212BAC" w:rsidRPr="00401834"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-143-</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eastAsia="ru-RU"/>
        </w:rPr>
        <w:lastRenderedPageBreak/>
        <w:t xml:space="preserve">славу в </w:t>
      </w:r>
      <w:r w:rsidRPr="00DC5E90">
        <w:rPr>
          <w:rFonts w:ascii="Times New Roman" w:eastAsia="Times New Roman" w:hAnsi="Times New Roman" w:cs="Times New Roman"/>
          <w:color w:val="000000"/>
          <w:sz w:val="28"/>
          <w:szCs w:val="28"/>
          <w:lang w:val="uk-UA" w:eastAsia="ru-RU"/>
        </w:rPr>
        <w:t xml:space="preserve">його боротьбі з меншими братами </w:t>
      </w:r>
      <w:r w:rsidRPr="00DC5E90">
        <w:rPr>
          <w:rFonts w:ascii="Times New Roman" w:eastAsia="Times New Roman" w:hAnsi="Times New Roman" w:cs="Times New Roman"/>
          <w:color w:val="000000"/>
          <w:sz w:val="28"/>
          <w:szCs w:val="28"/>
          <w:lang w:eastAsia="ru-RU"/>
        </w:rPr>
        <w:t xml:space="preserve">Болеславом </w:t>
      </w:r>
      <w:r w:rsidRPr="00DC5E90">
        <w:rPr>
          <w:rFonts w:ascii="Times New Roman" w:eastAsia="Times New Roman" w:hAnsi="Times New Roman" w:cs="Times New Roman"/>
          <w:color w:val="000000"/>
          <w:sz w:val="28"/>
          <w:szCs w:val="28"/>
          <w:lang w:val="uk-UA" w:eastAsia="ru-RU"/>
        </w:rPr>
        <w:t xml:space="preserve">(Кучерявим) і </w:t>
      </w:r>
      <w:r w:rsidRPr="00DC5E90">
        <w:rPr>
          <w:rFonts w:ascii="Times New Roman" w:eastAsia="Times New Roman" w:hAnsi="Times New Roman" w:cs="Times New Roman"/>
          <w:color w:val="000000"/>
          <w:sz w:val="28"/>
          <w:szCs w:val="28"/>
          <w:lang w:eastAsia="ru-RU"/>
        </w:rPr>
        <w:t xml:space="preserve">Мешком </w:t>
      </w:r>
      <w:r w:rsidRPr="00DC5E90">
        <w:rPr>
          <w:rFonts w:ascii="Times New Roman" w:eastAsia="Times New Roman" w:hAnsi="Times New Roman" w:cs="Times New Roman"/>
          <w:color w:val="000000"/>
          <w:sz w:val="28"/>
          <w:szCs w:val="28"/>
          <w:lang w:val="uk-UA" w:eastAsia="ru-RU"/>
        </w:rPr>
        <w:t>(Стари</w:t>
      </w:r>
      <w:r>
        <w:rPr>
          <w:rFonts w:ascii="Times New Roman" w:eastAsia="Times New Roman" w:hAnsi="Times New Roman" w:cs="Times New Roman"/>
          <w:color w:val="000000"/>
          <w:sz w:val="28"/>
          <w:szCs w:val="28"/>
          <w:lang w:val="uk-UA" w:eastAsia="ru-RU"/>
        </w:rPr>
        <w:t>м) - посилав свої полки йо</w:t>
      </w:r>
      <w:r w:rsidRPr="00DC5E90">
        <w:rPr>
          <w:rFonts w:ascii="Times New Roman" w:eastAsia="Times New Roman" w:hAnsi="Times New Roman" w:cs="Times New Roman"/>
          <w:color w:val="000000"/>
          <w:sz w:val="28"/>
          <w:szCs w:val="28"/>
          <w:lang w:val="uk-UA" w:eastAsia="ru-RU"/>
        </w:rPr>
        <w:t xml:space="preserve">му в поміч; „на </w:t>
      </w:r>
      <w:r>
        <w:rPr>
          <w:rFonts w:ascii="Times New Roman" w:eastAsia="Times New Roman" w:hAnsi="Times New Roman" w:cs="Times New Roman"/>
          <w:color w:val="000000"/>
          <w:sz w:val="28"/>
          <w:szCs w:val="28"/>
          <w:lang w:eastAsia="ru-RU"/>
        </w:rPr>
        <w:t>братью его меньшую“</w:t>
      </w:r>
      <w:r w:rsidRPr="00DC5E90">
        <w:rPr>
          <w:rFonts w:ascii="Times New Roman" w:eastAsia="Times New Roman" w:hAnsi="Times New Roman" w:cs="Times New Roman"/>
          <w:color w:val="000000"/>
          <w:sz w:val="28"/>
          <w:szCs w:val="28"/>
          <w:lang w:val="uk-UA" w:eastAsia="ru-RU"/>
        </w:rPr>
        <w:t>; з свого боку Володислав допомагав у по</w:t>
      </w:r>
      <w:r w:rsidRPr="00DC5E90">
        <w:rPr>
          <w:rFonts w:ascii="Times New Roman" w:eastAsia="Times New Roman" w:hAnsi="Times New Roman" w:cs="Times New Roman"/>
          <w:color w:val="000000"/>
          <w:sz w:val="28"/>
          <w:szCs w:val="28"/>
          <w:lang w:val="uk-UA" w:eastAsia="ru-RU"/>
        </w:rPr>
        <w:softHyphen/>
        <w:t xml:space="preserve">ходах Всеволоду на Ізяслава і на </w:t>
      </w:r>
      <w:r w:rsidRPr="00DC5E90">
        <w:rPr>
          <w:rFonts w:ascii="Times New Roman" w:eastAsia="Times New Roman" w:hAnsi="Times New Roman" w:cs="Times New Roman"/>
          <w:color w:val="000000"/>
          <w:sz w:val="28"/>
          <w:szCs w:val="28"/>
          <w:lang w:eastAsia="ru-RU"/>
        </w:rPr>
        <w:t xml:space="preserve">Володимирка </w:t>
      </w:r>
      <w:r w:rsidRPr="00DC5E90">
        <w:rPr>
          <w:rFonts w:ascii="Times New Roman" w:eastAsia="Times New Roman" w:hAnsi="Times New Roman" w:cs="Times New Roman"/>
          <w:color w:val="000000"/>
          <w:sz w:val="28"/>
          <w:szCs w:val="28"/>
          <w:lang w:val="uk-UA" w:eastAsia="ru-RU"/>
        </w:rPr>
        <w:t xml:space="preserve">(в 1144 </w:t>
      </w:r>
      <w:r w:rsidRPr="00DC5E90">
        <w:rPr>
          <w:rFonts w:ascii="Times New Roman" w:eastAsia="Times New Roman" w:hAnsi="Times New Roman" w:cs="Times New Roman"/>
          <w:color w:val="000000"/>
          <w:sz w:val="28"/>
          <w:szCs w:val="28"/>
          <w:lang w:eastAsia="ru-RU"/>
        </w:rPr>
        <w:t xml:space="preserve">р.); </w:t>
      </w:r>
      <w:r w:rsidRPr="00DC5E90">
        <w:rPr>
          <w:rFonts w:ascii="Times New Roman" w:eastAsia="Times New Roman" w:hAnsi="Times New Roman" w:cs="Times New Roman"/>
          <w:color w:val="000000"/>
          <w:sz w:val="28"/>
          <w:szCs w:val="28"/>
          <w:lang w:val="uk-UA" w:eastAsia="ru-RU"/>
        </w:rPr>
        <w:t>коли його слідом вигнано з Польщі (1146), його син пере</w:t>
      </w:r>
      <w:r>
        <w:rPr>
          <w:rFonts w:ascii="Times New Roman" w:eastAsia="Times New Roman" w:hAnsi="Times New Roman" w:cs="Times New Roman"/>
          <w:color w:val="000000"/>
          <w:sz w:val="28"/>
          <w:szCs w:val="28"/>
          <w:lang w:val="uk-UA" w:eastAsia="ru-RU"/>
        </w:rPr>
        <w:t>бував при дворі Всеволо</w:t>
      </w:r>
      <w:r w:rsidRPr="00DC5E90">
        <w:rPr>
          <w:rFonts w:ascii="Times New Roman" w:eastAsia="Times New Roman" w:hAnsi="Times New Roman" w:cs="Times New Roman"/>
          <w:color w:val="000000"/>
          <w:sz w:val="28"/>
          <w:szCs w:val="28"/>
          <w:lang w:val="uk-UA" w:eastAsia="ru-RU"/>
        </w:rPr>
        <w:t>да, і лише смерть очевидно не дала Всеволоду часу уступитися за свого свата. В свою чергу Мстиславичі були посвоя</w:t>
      </w:r>
      <w:r w:rsidRPr="00DC5E90">
        <w:rPr>
          <w:rFonts w:ascii="Times New Roman" w:eastAsia="Times New Roman" w:hAnsi="Times New Roman" w:cs="Times New Roman"/>
          <w:color w:val="000000"/>
          <w:sz w:val="28"/>
          <w:szCs w:val="28"/>
          <w:lang w:val="uk-UA" w:eastAsia="ru-RU"/>
        </w:rPr>
        <w:softHyphen/>
        <w:t xml:space="preserve">чені з </w:t>
      </w:r>
      <w:r w:rsidRPr="00DC5E90">
        <w:rPr>
          <w:rFonts w:ascii="Times New Roman" w:eastAsia="Times New Roman" w:hAnsi="Times New Roman" w:cs="Times New Roman"/>
          <w:color w:val="000000"/>
          <w:sz w:val="28"/>
          <w:szCs w:val="28"/>
          <w:lang w:eastAsia="ru-RU"/>
        </w:rPr>
        <w:t xml:space="preserve">Болеславом </w:t>
      </w:r>
      <w:r w:rsidRPr="00DC5E90">
        <w:rPr>
          <w:rFonts w:ascii="Times New Roman" w:eastAsia="Times New Roman" w:hAnsi="Times New Roman" w:cs="Times New Roman"/>
          <w:color w:val="000000"/>
          <w:sz w:val="28"/>
          <w:szCs w:val="28"/>
          <w:lang w:val="uk-UA" w:eastAsia="ru-RU"/>
        </w:rPr>
        <w:t>Кучерявим, що держав доньку Всеволода Мстиславича Верху</w:t>
      </w:r>
      <w:r>
        <w:rPr>
          <w:rFonts w:ascii="Times New Roman" w:eastAsia="Times New Roman" w:hAnsi="Times New Roman" w:cs="Times New Roman"/>
          <w:color w:val="000000"/>
          <w:sz w:val="28"/>
          <w:szCs w:val="28"/>
          <w:lang w:val="uk-UA" w:eastAsia="ru-RU"/>
        </w:rPr>
        <w:t>-славу; тому під час похо</w:t>
      </w:r>
      <w:r w:rsidRPr="00DC5E90">
        <w:rPr>
          <w:rFonts w:ascii="Times New Roman" w:eastAsia="Times New Roman" w:hAnsi="Times New Roman" w:cs="Times New Roman"/>
          <w:color w:val="000000"/>
          <w:sz w:val="28"/>
          <w:szCs w:val="28"/>
          <w:lang w:val="uk-UA" w:eastAsia="ru-RU"/>
        </w:rPr>
        <w:t>ду 1145 р. в Польщу Ізяслав вимовився хво</w:t>
      </w:r>
      <w:r>
        <w:rPr>
          <w:rFonts w:ascii="Times New Roman" w:eastAsia="Times New Roman" w:hAnsi="Times New Roman" w:cs="Times New Roman"/>
          <w:color w:val="000000"/>
          <w:sz w:val="28"/>
          <w:szCs w:val="28"/>
          <w:lang w:val="uk-UA" w:eastAsia="ru-RU"/>
        </w:rPr>
        <w:t>робою „разболе ся“, і не пішов</w:t>
      </w:r>
      <w:r w:rsidRPr="00DC5E90">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Подібна комбінація вийшла, здає</w:t>
      </w:r>
      <w:r w:rsidRPr="00DC5E90">
        <w:rPr>
          <w:rFonts w:ascii="Times New Roman" w:eastAsia="Times New Roman" w:hAnsi="Times New Roman" w:cs="Times New Roman"/>
          <w:color w:val="000000"/>
          <w:sz w:val="28"/>
          <w:szCs w:val="28"/>
          <w:lang w:val="uk-UA" w:eastAsia="ru-RU"/>
        </w:rPr>
        <w:t xml:space="preserve">ться, і з другим походом на </w:t>
      </w:r>
      <w:r w:rsidRPr="00DC5E90">
        <w:rPr>
          <w:rFonts w:ascii="Times New Roman" w:eastAsia="Times New Roman" w:hAnsi="Times New Roman" w:cs="Times New Roman"/>
          <w:color w:val="000000"/>
          <w:sz w:val="28"/>
          <w:szCs w:val="28"/>
          <w:lang w:eastAsia="ru-RU"/>
        </w:rPr>
        <w:t>Володи</w:t>
      </w:r>
      <w:r w:rsidRPr="00DC5E90">
        <w:rPr>
          <w:rFonts w:ascii="Times New Roman" w:eastAsia="Times New Roman" w:hAnsi="Times New Roman" w:cs="Times New Roman"/>
          <w:color w:val="000000"/>
          <w:sz w:val="28"/>
          <w:szCs w:val="28"/>
          <w:lang w:eastAsia="ru-RU"/>
        </w:rPr>
        <w:softHyphen/>
        <w:t>мирка</w:t>
      </w:r>
      <w:r w:rsidRPr="00DC5E90">
        <w:rPr>
          <w:rFonts w:ascii="Times New Roman" w:eastAsia="Times New Roman" w:hAnsi="Times New Roman" w:cs="Times New Roman"/>
          <w:color w:val="000000"/>
          <w:sz w:val="28"/>
          <w:szCs w:val="28"/>
          <w:lang w:val="uk-UA" w:eastAsia="ru-RU"/>
        </w:rPr>
        <w:t xml:space="preserve">: угорський король Гейза допомагав </w:t>
      </w:r>
      <w:r w:rsidRPr="00DC5E90">
        <w:rPr>
          <w:rFonts w:ascii="Times New Roman" w:eastAsia="Times New Roman" w:hAnsi="Times New Roman" w:cs="Times New Roman"/>
          <w:color w:val="000000"/>
          <w:sz w:val="28"/>
          <w:szCs w:val="28"/>
          <w:lang w:eastAsia="ru-RU"/>
        </w:rPr>
        <w:t xml:space="preserve">Володимирку </w:t>
      </w:r>
      <w:r>
        <w:rPr>
          <w:rFonts w:ascii="Times New Roman" w:eastAsia="Times New Roman" w:hAnsi="Times New Roman" w:cs="Times New Roman"/>
          <w:color w:val="000000"/>
          <w:sz w:val="28"/>
          <w:szCs w:val="28"/>
          <w:lang w:val="uk-UA" w:eastAsia="ru-RU"/>
        </w:rPr>
        <w:t>у його війнах з Все</w:t>
      </w:r>
      <w:r w:rsidRPr="00DC5E90">
        <w:rPr>
          <w:rFonts w:ascii="Times New Roman" w:eastAsia="Times New Roman" w:hAnsi="Times New Roman" w:cs="Times New Roman"/>
          <w:color w:val="000000"/>
          <w:sz w:val="28"/>
          <w:szCs w:val="28"/>
          <w:lang w:val="uk-UA" w:eastAsia="ru-RU"/>
        </w:rPr>
        <w:t>володом; тим часом десь 1145—6 р. одружився він із се</w:t>
      </w:r>
      <w:r w:rsidRPr="00DC5E90">
        <w:rPr>
          <w:rFonts w:ascii="Times New Roman" w:eastAsia="Times New Roman" w:hAnsi="Times New Roman" w:cs="Times New Roman"/>
          <w:color w:val="000000"/>
          <w:sz w:val="28"/>
          <w:szCs w:val="28"/>
          <w:lang w:val="uk-UA" w:eastAsia="ru-RU"/>
        </w:rPr>
        <w:softHyphen/>
        <w:t>строю Ізяслава Євфрозиною; тому Всеволод навіть і н</w:t>
      </w:r>
      <w:r>
        <w:rPr>
          <w:rFonts w:ascii="Times New Roman" w:eastAsia="Times New Roman" w:hAnsi="Times New Roman" w:cs="Times New Roman"/>
          <w:color w:val="000000"/>
          <w:sz w:val="28"/>
          <w:szCs w:val="28"/>
          <w:lang w:val="uk-UA" w:eastAsia="ru-RU"/>
        </w:rPr>
        <w:t>е кликав Ізяслава у цей похід</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Покладаючись на свої дипломатичні штуки, не дбаючи про приятелів, Всевол</w:t>
      </w:r>
      <w:r>
        <w:rPr>
          <w:rFonts w:ascii="Times New Roman" w:eastAsia="Times New Roman" w:hAnsi="Times New Roman" w:cs="Times New Roman"/>
          <w:color w:val="000000"/>
          <w:sz w:val="28"/>
          <w:szCs w:val="28"/>
          <w:lang w:val="uk-UA" w:eastAsia="ru-RU"/>
        </w:rPr>
        <w:t>од не дбав і про те, на що велик</w:t>
      </w:r>
      <w:r w:rsidRPr="00DC5E90">
        <w:rPr>
          <w:rFonts w:ascii="Times New Roman" w:eastAsia="Times New Roman" w:hAnsi="Times New Roman" w:cs="Times New Roman"/>
          <w:color w:val="000000"/>
          <w:sz w:val="28"/>
          <w:szCs w:val="28"/>
          <w:lang w:val="uk-UA" w:eastAsia="ru-RU"/>
        </w:rPr>
        <w:t>у увагу звертав Мономах - симпатії громади. Я говорю тут про Київ, навкол</w:t>
      </w:r>
      <w:r>
        <w:rPr>
          <w:rFonts w:ascii="Times New Roman" w:eastAsia="Times New Roman" w:hAnsi="Times New Roman" w:cs="Times New Roman"/>
          <w:color w:val="000000"/>
          <w:sz w:val="28"/>
          <w:szCs w:val="28"/>
          <w:lang w:val="uk-UA" w:eastAsia="ru-RU"/>
        </w:rPr>
        <w:t>о котрого головним чином оберта</w:t>
      </w:r>
      <w:r w:rsidRPr="00DC5E90">
        <w:rPr>
          <w:rFonts w:ascii="Times New Roman" w:eastAsia="Times New Roman" w:hAnsi="Times New Roman" w:cs="Times New Roman"/>
          <w:color w:val="000000"/>
          <w:sz w:val="28"/>
          <w:szCs w:val="28"/>
          <w:lang w:val="uk-UA" w:eastAsia="ru-RU"/>
        </w:rPr>
        <w:t xml:space="preserve">лась політика Всеволода. Ми знаємо, що він за життя Ярополка немилосердно нищив київські околиці, хоч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-144-</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заразом, здається, і збирав собі партію в Київщині. Ставши київським князем, </w:t>
      </w:r>
      <w:r>
        <w:rPr>
          <w:rFonts w:ascii="Times New Roman" w:eastAsia="Times New Roman" w:hAnsi="Times New Roman" w:cs="Times New Roman"/>
          <w:color w:val="000000"/>
          <w:sz w:val="28"/>
          <w:szCs w:val="28"/>
          <w:lang w:val="uk-UA" w:eastAsia="ru-RU"/>
        </w:rPr>
        <w:t>він викликав велике незадоволен</w:t>
      </w:r>
      <w:r w:rsidRPr="00DC5E90">
        <w:rPr>
          <w:rFonts w:ascii="Times New Roman" w:eastAsia="Times New Roman" w:hAnsi="Times New Roman" w:cs="Times New Roman"/>
          <w:color w:val="000000"/>
          <w:sz w:val="28"/>
          <w:szCs w:val="28"/>
          <w:lang w:val="uk-UA" w:eastAsia="ru-RU"/>
        </w:rPr>
        <w:t>ня здирством і неправдами своїх тивунів, навіть у прихильному йому Вишгороді: „Ратша знищив нам Київ, а Тудор Вишгород“, скаржилися після його смерті кияни Святославу Ольгович</w:t>
      </w:r>
      <w:r>
        <w:rPr>
          <w:rFonts w:ascii="Times New Roman" w:eastAsia="Times New Roman" w:hAnsi="Times New Roman" w:cs="Times New Roman"/>
          <w:color w:val="000000"/>
          <w:sz w:val="28"/>
          <w:szCs w:val="28"/>
          <w:lang w:val="uk-UA" w:eastAsia="ru-RU"/>
        </w:rPr>
        <w:t>у. Ки-ївська дружина мала причи</w:t>
      </w:r>
      <w:r w:rsidRPr="00DC5E90">
        <w:rPr>
          <w:rFonts w:ascii="Times New Roman" w:eastAsia="Times New Roman" w:hAnsi="Times New Roman" w:cs="Times New Roman"/>
          <w:color w:val="000000"/>
          <w:sz w:val="28"/>
          <w:szCs w:val="28"/>
          <w:lang w:val="uk-UA" w:eastAsia="ru-RU"/>
        </w:rPr>
        <w:t>ни бути незадоволеною перевагою чернігівських бояр, і пізніш</w:t>
      </w:r>
      <w:r>
        <w:rPr>
          <w:rFonts w:ascii="Times New Roman" w:eastAsia="Times New Roman" w:hAnsi="Times New Roman" w:cs="Times New Roman"/>
          <w:color w:val="000000"/>
          <w:sz w:val="28"/>
          <w:szCs w:val="28"/>
          <w:lang w:val="uk-UA" w:eastAsia="ru-RU"/>
        </w:rPr>
        <w:t>е перейшла на сторону Ізяслава. З митрополи</w:t>
      </w:r>
      <w:r w:rsidRPr="00DC5E90">
        <w:rPr>
          <w:rFonts w:ascii="Times New Roman" w:eastAsia="Times New Roman" w:hAnsi="Times New Roman" w:cs="Times New Roman"/>
          <w:color w:val="000000"/>
          <w:sz w:val="28"/>
          <w:szCs w:val="28"/>
          <w:lang w:val="uk-UA" w:eastAsia="ru-RU"/>
        </w:rPr>
        <w:t xml:space="preserve">том Михаїлом теж вийшли якісь непорозуміння, так що він поїхав з Києва до </w:t>
      </w:r>
      <w:r>
        <w:rPr>
          <w:rFonts w:ascii="Times New Roman" w:eastAsia="Times New Roman" w:hAnsi="Times New Roman" w:cs="Times New Roman"/>
          <w:color w:val="000000"/>
          <w:sz w:val="28"/>
          <w:szCs w:val="28"/>
          <w:lang w:val="uk-UA" w:eastAsia="ru-RU"/>
        </w:rPr>
        <w:t>Царгорода і, здається, не повернувся</w:t>
      </w:r>
      <w:r w:rsidRPr="00DC5E90">
        <w:rPr>
          <w:rFonts w:ascii="Times New Roman" w:eastAsia="Times New Roman" w:hAnsi="Times New Roman" w:cs="Times New Roman"/>
          <w:color w:val="000000"/>
          <w:sz w:val="28"/>
          <w:szCs w:val="28"/>
          <w:lang w:val="uk-UA" w:eastAsia="ru-RU"/>
        </w:rPr>
        <w:t>. Треба, одначе, сказати, що Всеволод був на зверх дуже побожний: ві</w:t>
      </w:r>
      <w:r>
        <w:rPr>
          <w:rFonts w:ascii="Times New Roman" w:eastAsia="Times New Roman" w:hAnsi="Times New Roman" w:cs="Times New Roman"/>
          <w:color w:val="000000"/>
          <w:sz w:val="28"/>
          <w:szCs w:val="28"/>
          <w:lang w:val="uk-UA" w:eastAsia="ru-RU"/>
        </w:rPr>
        <w:t>н поставив славний в історії на</w:t>
      </w:r>
      <w:r w:rsidRPr="00DC5E90">
        <w:rPr>
          <w:rFonts w:ascii="Times New Roman" w:eastAsia="Times New Roman" w:hAnsi="Times New Roman" w:cs="Times New Roman"/>
          <w:color w:val="000000"/>
          <w:sz w:val="28"/>
          <w:szCs w:val="28"/>
          <w:lang w:val="uk-UA" w:eastAsia="ru-RU"/>
        </w:rPr>
        <w:t>шої штуки монастир св. Кирила під Києвом, церкву св. Юрія в Каневі; є пізніша звістка, що перед смертю він сам постригся,</w:t>
      </w:r>
      <w:r>
        <w:rPr>
          <w:rFonts w:ascii="Times New Roman" w:eastAsia="Times New Roman" w:hAnsi="Times New Roman" w:cs="Times New Roman"/>
          <w:color w:val="000000"/>
          <w:sz w:val="28"/>
          <w:szCs w:val="28"/>
          <w:lang w:val="uk-UA" w:eastAsia="ru-RU"/>
        </w:rPr>
        <w:t xml:space="preserve"> з іменем Кирила</w:t>
      </w:r>
      <w:r w:rsidRPr="00DC5E90">
        <w:rPr>
          <w:rFonts w:ascii="Times New Roman" w:eastAsia="Times New Roman" w:hAnsi="Times New Roman" w:cs="Times New Roman"/>
          <w:color w:val="000000"/>
          <w:sz w:val="28"/>
          <w:szCs w:val="28"/>
          <w:lang w:val="uk-UA" w:eastAsia="ru-RU"/>
        </w:rPr>
        <w:t>. Його конфлікт з митрополитом треба, о</w:t>
      </w:r>
      <w:r>
        <w:rPr>
          <w:rFonts w:ascii="Times New Roman" w:eastAsia="Times New Roman" w:hAnsi="Times New Roman" w:cs="Times New Roman"/>
          <w:color w:val="000000"/>
          <w:sz w:val="28"/>
          <w:szCs w:val="28"/>
          <w:lang w:val="uk-UA" w:eastAsia="ru-RU"/>
        </w:rPr>
        <w:t>тже, толкувати спеціальними при</w:t>
      </w:r>
      <w:r w:rsidRPr="00DC5E90">
        <w:rPr>
          <w:rFonts w:ascii="Times New Roman" w:eastAsia="Times New Roman" w:hAnsi="Times New Roman" w:cs="Times New Roman"/>
          <w:color w:val="000000"/>
          <w:sz w:val="28"/>
          <w:szCs w:val="28"/>
          <w:lang w:val="uk-UA" w:eastAsia="ru-RU"/>
        </w:rPr>
        <w:t>чинами.</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Ще на одну сторону треба вказати, що мала завжди великий вплив на симпатії киян - відносини Всеволода до половців. Ми бачили, як за зле брали Всеволодовому батьку Олегу його союз із ними. Всеволод від поча</w:t>
      </w:r>
      <w:r>
        <w:rPr>
          <w:rFonts w:ascii="Times New Roman" w:eastAsia="Times New Roman" w:hAnsi="Times New Roman" w:cs="Times New Roman"/>
          <w:color w:val="000000"/>
          <w:sz w:val="28"/>
          <w:szCs w:val="28"/>
          <w:lang w:val="uk-UA" w:eastAsia="ru-RU"/>
        </w:rPr>
        <w:t>тку своєї історичної діяльно</w:t>
      </w:r>
      <w:r>
        <w:rPr>
          <w:rFonts w:ascii="Times New Roman" w:eastAsia="Times New Roman" w:hAnsi="Times New Roman" w:cs="Times New Roman"/>
          <w:color w:val="000000"/>
          <w:sz w:val="28"/>
          <w:szCs w:val="28"/>
          <w:lang w:val="uk-UA" w:eastAsia="ru-RU"/>
        </w:rPr>
        <w:softHyphen/>
        <w:t>сті</w:t>
      </w:r>
      <w:r w:rsidRPr="00DC5E90">
        <w:rPr>
          <w:rFonts w:ascii="Times New Roman" w:eastAsia="Times New Roman" w:hAnsi="Times New Roman" w:cs="Times New Roman"/>
          <w:color w:val="000000"/>
          <w:sz w:val="28"/>
          <w:szCs w:val="28"/>
          <w:lang w:val="uk-UA" w:eastAsia="ru-RU"/>
        </w:rPr>
        <w:t>, то значить від війни з стриєм Ярославом, все викори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стовував по</w:t>
      </w:r>
      <w:r w:rsidRPr="00DC5E90">
        <w:rPr>
          <w:rFonts w:ascii="Times New Roman" w:eastAsia="Times New Roman" w:hAnsi="Times New Roman" w:cs="Times New Roman"/>
          <w:color w:val="000000"/>
          <w:sz w:val="28"/>
          <w:szCs w:val="28"/>
          <w:lang w:val="uk-UA" w:eastAsia="ru-RU"/>
        </w:rPr>
        <w:softHyphen/>
        <w:t xml:space="preserve">ловців, „наводив“ їх на руські землі. За Ярополка двічі пустошив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-145-</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він з п</w:t>
      </w:r>
      <w:r w:rsidRPr="00DC5E90">
        <w:rPr>
          <w:rFonts w:ascii="Times New Roman" w:eastAsia="Times New Roman" w:hAnsi="Times New Roman" w:cs="Times New Roman"/>
          <w:color w:val="000000"/>
          <w:sz w:val="28"/>
          <w:szCs w:val="28"/>
          <w:lang w:eastAsia="ru-RU"/>
        </w:rPr>
        <w:t>оловця</w:t>
      </w:r>
      <w:r w:rsidRPr="00DC5E90">
        <w:rPr>
          <w:rFonts w:ascii="Times New Roman" w:eastAsia="Times New Roman" w:hAnsi="Times New Roman" w:cs="Times New Roman"/>
          <w:color w:val="000000"/>
          <w:sz w:val="28"/>
          <w:szCs w:val="28"/>
          <w:lang w:val="uk-UA" w:eastAsia="ru-RU"/>
        </w:rPr>
        <w:t>ми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околиці Києва. При переході Всеволода в Київ половці по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пустошили були </w:t>
      </w:r>
      <w:r>
        <w:rPr>
          <w:rFonts w:ascii="Times New Roman" w:eastAsia="Times New Roman" w:hAnsi="Times New Roman" w:cs="Times New Roman"/>
          <w:color w:val="000000"/>
          <w:sz w:val="28"/>
          <w:szCs w:val="28"/>
          <w:lang w:eastAsia="ru-RU"/>
        </w:rPr>
        <w:t>Посем'я</w:t>
      </w:r>
      <w:r w:rsidRPr="00DC5E9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і Всево</w:t>
      </w:r>
      <w:r w:rsidRPr="00DC5E90">
        <w:rPr>
          <w:rFonts w:ascii="Times New Roman" w:eastAsia="Times New Roman" w:hAnsi="Times New Roman" w:cs="Times New Roman"/>
          <w:color w:val="000000"/>
          <w:sz w:val="28"/>
          <w:szCs w:val="28"/>
          <w:lang w:val="uk-UA" w:eastAsia="ru-RU"/>
        </w:rPr>
        <w:t>лод ходив на них походом, але ц</w:t>
      </w:r>
      <w:r w:rsidRPr="00DC5E90">
        <w:rPr>
          <w:rFonts w:ascii="Times New Roman" w:eastAsia="Times New Roman" w:hAnsi="Times New Roman" w:cs="Times New Roman"/>
          <w:color w:val="000000"/>
          <w:sz w:val="28"/>
          <w:szCs w:val="28"/>
          <w:lang w:eastAsia="ru-RU"/>
        </w:rPr>
        <w:t xml:space="preserve">е </w:t>
      </w:r>
      <w:r w:rsidRPr="00DC5E90">
        <w:rPr>
          <w:rFonts w:ascii="Times New Roman" w:eastAsia="Times New Roman" w:hAnsi="Times New Roman" w:cs="Times New Roman"/>
          <w:color w:val="000000"/>
          <w:sz w:val="28"/>
          <w:szCs w:val="28"/>
          <w:lang w:val="uk-UA" w:eastAsia="ru-RU"/>
        </w:rPr>
        <w:t>не пере</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мінило його відносин: він „наводив“ їх і далі на своїх ворогів напр. на Туров</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ську волость, на Галичину. Це мусило мати свій вплив, мусило спричинятися до </w:t>
      </w:r>
      <w:r w:rsidRPr="00DC5E90">
        <w:rPr>
          <w:rFonts w:ascii="Times New Roman" w:eastAsia="Times New Roman" w:hAnsi="Times New Roman" w:cs="Times New Roman"/>
          <w:color w:val="000000"/>
          <w:sz w:val="28"/>
          <w:szCs w:val="28"/>
          <w:lang w:eastAsia="ru-RU"/>
        </w:rPr>
        <w:t>непопу</w:t>
      </w:r>
      <w:r w:rsidRPr="00DC5E90">
        <w:rPr>
          <w:rFonts w:ascii="Times New Roman" w:eastAsia="Times New Roman" w:hAnsi="Times New Roman" w:cs="Times New Roman"/>
          <w:color w:val="000000"/>
          <w:sz w:val="28"/>
          <w:szCs w:val="28"/>
          <w:lang w:eastAsia="ru-RU"/>
        </w:rPr>
        <w:softHyphen/>
        <w:t>лярност</w:t>
      </w:r>
      <w:r>
        <w:rPr>
          <w:rFonts w:ascii="Times New Roman" w:eastAsia="Times New Roman" w:hAnsi="Times New Roman" w:cs="Times New Roman"/>
          <w:color w:val="000000"/>
          <w:sz w:val="28"/>
          <w:szCs w:val="28"/>
          <w:lang w:val="uk-UA" w:eastAsia="ru-RU"/>
        </w:rPr>
        <w:t>і Всеволо</w:t>
      </w:r>
      <w:r w:rsidRPr="00DC5E90">
        <w:rPr>
          <w:rFonts w:ascii="Times New Roman" w:eastAsia="Times New Roman" w:hAnsi="Times New Roman" w:cs="Times New Roman"/>
          <w:color w:val="000000"/>
          <w:sz w:val="28"/>
          <w:szCs w:val="28"/>
          <w:lang w:val="uk-UA" w:eastAsia="ru-RU"/>
        </w:rPr>
        <w:t>да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у киян і класичної </w:t>
      </w:r>
      <w:r w:rsidRPr="00DC5E90">
        <w:rPr>
          <w:rFonts w:ascii="Times New Roman" w:eastAsia="Times New Roman" w:hAnsi="Times New Roman" w:cs="Times New Roman"/>
          <w:color w:val="000000"/>
          <w:sz w:val="28"/>
          <w:szCs w:val="28"/>
          <w:lang w:eastAsia="ru-RU"/>
        </w:rPr>
        <w:t>непопулярност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„Ольговичів“ взагалі.</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Всеволод, повернувшись з походу на Галичину, розхворівся і виїхав з Києва</w:t>
      </w:r>
      <w:r>
        <w:rPr>
          <w:rFonts w:ascii="Times New Roman" w:eastAsia="Times New Roman" w:hAnsi="Times New Roman" w:cs="Times New Roman"/>
          <w:color w:val="000000"/>
          <w:sz w:val="28"/>
          <w:szCs w:val="28"/>
          <w:lang w:val="uk-UA" w:eastAsia="ru-RU"/>
        </w:rPr>
        <w:t xml:space="preserve"> під Вишгород; тут, на Дніпрово</w:t>
      </w:r>
      <w:r w:rsidRPr="00DC5E90">
        <w:rPr>
          <w:rFonts w:ascii="Times New Roman" w:eastAsia="Times New Roman" w:hAnsi="Times New Roman" w:cs="Times New Roman"/>
          <w:color w:val="000000"/>
          <w:sz w:val="28"/>
          <w:szCs w:val="28"/>
          <w:lang w:val="uk-UA" w:eastAsia="ru-RU"/>
        </w:rPr>
        <w:t xml:space="preserve">му острові у нього, правдоподібно, був підміський двір, як то часто бувало у </w:t>
      </w:r>
      <w:r>
        <w:rPr>
          <w:rFonts w:ascii="Times New Roman" w:eastAsia="Times New Roman" w:hAnsi="Times New Roman" w:cs="Times New Roman"/>
          <w:color w:val="000000"/>
          <w:sz w:val="28"/>
          <w:szCs w:val="28"/>
          <w:lang w:val="uk-UA" w:eastAsia="ru-RU"/>
        </w:rPr>
        <w:t>київських князів. Чуючи свій кі</w:t>
      </w:r>
      <w:r w:rsidRPr="00DC5E90">
        <w:rPr>
          <w:rFonts w:ascii="Times New Roman" w:eastAsia="Times New Roman" w:hAnsi="Times New Roman" w:cs="Times New Roman"/>
          <w:color w:val="000000"/>
          <w:sz w:val="28"/>
          <w:szCs w:val="28"/>
          <w:lang w:val="uk-UA" w:eastAsia="ru-RU"/>
        </w:rPr>
        <w:t>нець, він покликав до себе братів і визначніших киян і доручив їм на своє місце князем брата Ігоря: „я хворий дуже, от вам мій брат Ігор, візьміть його“, як переказує цю рекомендацію київський літопис. Київські нотаблі виразили згоду. Ігор поїхав з ними до Києва, скликав віче - „всіх киян“ на княжий двір під Угорсь</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ким, і тут Ігоря оголо</w:t>
      </w:r>
      <w:r w:rsidRPr="00DC5E90">
        <w:rPr>
          <w:rFonts w:ascii="Times New Roman" w:eastAsia="Times New Roman" w:hAnsi="Times New Roman" w:cs="Times New Roman"/>
          <w:color w:val="000000"/>
          <w:sz w:val="28"/>
          <w:szCs w:val="28"/>
          <w:lang w:val="uk-UA" w:eastAsia="ru-RU"/>
        </w:rPr>
        <w:softHyphen/>
        <w:t>шено князем та принесено присягу. Літопис додає, що кияни в цьому поступали нещиро, але це, правдоподібно, тільки ретроспек</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тивне і хибне пояснення, і такої „лести“ </w:t>
      </w:r>
      <w:r>
        <w:rPr>
          <w:rFonts w:ascii="Times New Roman" w:eastAsia="Times New Roman" w:hAnsi="Times New Roman" w:cs="Times New Roman"/>
          <w:color w:val="000000"/>
          <w:sz w:val="28"/>
          <w:szCs w:val="28"/>
          <w:lang w:val="uk-UA" w:eastAsia="ru-RU"/>
        </w:rPr>
        <w:t>не можна припускати у них тоді</w:t>
      </w:r>
      <w:r w:rsidRPr="00DC5E90">
        <w:rPr>
          <w:rFonts w:ascii="Times New Roman" w:eastAsia="Times New Roman" w:hAnsi="Times New Roman" w:cs="Times New Roman"/>
          <w:color w:val="000000"/>
          <w:sz w:val="28"/>
          <w:szCs w:val="28"/>
          <w:lang w:val="uk-UA" w:eastAsia="ru-RU"/>
        </w:rPr>
        <w:t>. Другого дня, повернувшись до Вишгорода, Ігор прийняв присягу від вишго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родців окремо — може, покладаючи особливу вагу на цей прихильний при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город. Покінчивши з громадою, Все</w:t>
      </w:r>
      <w:r w:rsidRPr="00DC5E90">
        <w:rPr>
          <w:rFonts w:ascii="Times New Roman" w:eastAsia="Times New Roman" w:hAnsi="Times New Roman" w:cs="Times New Roman"/>
          <w:color w:val="000000"/>
          <w:sz w:val="28"/>
          <w:szCs w:val="28"/>
          <w:lang w:val="uk-UA" w:eastAsia="ru-RU"/>
        </w:rPr>
        <w:softHyphen/>
        <w:t>волод хотів забезпечити Ігоря і від пре</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тендентів, і ще послав до Ізяслава і Давидовичів, нагадуючи їм присягу; ті</w:t>
      </w:r>
      <w:r>
        <w:rPr>
          <w:rFonts w:ascii="Times New Roman" w:eastAsia="Times New Roman" w:hAnsi="Times New Roman" w:cs="Times New Roman"/>
          <w:color w:val="000000"/>
          <w:sz w:val="28"/>
          <w:szCs w:val="28"/>
          <w:lang w:val="uk-UA" w:eastAsia="ru-RU"/>
        </w:rPr>
        <w:t xml:space="preserve"> відповіли, що тримаються прися</w:t>
      </w:r>
      <w:r w:rsidRPr="00DC5E90">
        <w:rPr>
          <w:rFonts w:ascii="Times New Roman" w:eastAsia="Times New Roman" w:hAnsi="Times New Roman" w:cs="Times New Roman"/>
          <w:color w:val="000000"/>
          <w:sz w:val="28"/>
          <w:szCs w:val="28"/>
          <w:lang w:val="uk-UA" w:eastAsia="ru-RU"/>
        </w:rPr>
        <w:t>ги. Всеволод цієї відповіді вже не почув - він помер тим</w:t>
      </w:r>
      <w:r>
        <w:rPr>
          <w:rFonts w:ascii="Times New Roman" w:eastAsia="Times New Roman" w:hAnsi="Times New Roman" w:cs="Times New Roman"/>
          <w:color w:val="000000"/>
          <w:sz w:val="28"/>
          <w:szCs w:val="28"/>
          <w:lang w:val="uk-UA" w:eastAsia="ru-RU"/>
        </w:rPr>
        <w:t xml:space="preserve"> часом, 1 серпня 1146 р.</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Поховавши Всеволода, Ігор того ж дня поїхав у Київ - вокняжитися, разом з Святославом, що був його </w:t>
      </w:r>
      <w:r w:rsidRPr="00DC5E90">
        <w:rPr>
          <w:rFonts w:ascii="Times New Roman" w:eastAsia="Times New Roman" w:hAnsi="Times New Roman" w:cs="Times New Roman"/>
          <w:color w:val="000000"/>
          <w:sz w:val="28"/>
          <w:szCs w:val="28"/>
          <w:lang w:val="en-US" w:eastAsia="ru-RU"/>
        </w:rPr>
        <w:t>alter</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en-US" w:eastAsia="ru-RU"/>
        </w:rPr>
        <w:t>ego</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під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-146-</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час недовгого його князювання (Ігор був хворий на ноги і потрібував помочі). Киян скликано на „Ярославів двір“ - голов</w:t>
      </w:r>
      <w:r w:rsidRPr="00DC5E90">
        <w:rPr>
          <w:rFonts w:ascii="Times New Roman" w:eastAsia="Times New Roman" w:hAnsi="Times New Roman" w:cs="Times New Roman"/>
          <w:color w:val="000000"/>
          <w:sz w:val="28"/>
          <w:szCs w:val="28"/>
          <w:lang w:val="uk-UA" w:eastAsia="ru-RU"/>
        </w:rPr>
        <w:softHyphen/>
        <w:t>ний княжий двір, „на горі“, і тут знову присягнули вони Ігореві без всяких інцидентів. Але слідом сталось на Подолі вже неурядове віче, де почали люди пригадувати всякі прикрості за Всеволодовог</w:t>
      </w:r>
      <w:r>
        <w:rPr>
          <w:rFonts w:ascii="Times New Roman" w:eastAsia="Times New Roman" w:hAnsi="Times New Roman" w:cs="Times New Roman"/>
          <w:color w:val="000000"/>
          <w:sz w:val="28"/>
          <w:szCs w:val="28"/>
          <w:lang w:val="uk-UA" w:eastAsia="ru-RU"/>
        </w:rPr>
        <w:t>о пануван</w:t>
      </w:r>
      <w:r w:rsidRPr="00DC5E90">
        <w:rPr>
          <w:rFonts w:ascii="Times New Roman" w:eastAsia="Times New Roman" w:hAnsi="Times New Roman" w:cs="Times New Roman"/>
          <w:color w:val="000000"/>
          <w:sz w:val="28"/>
          <w:szCs w:val="28"/>
          <w:lang w:val="uk-UA" w:eastAsia="ru-RU"/>
        </w:rPr>
        <w:t>ня (княжий Ярославів двір, очевидно, не дуже на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дававсь для таких дебатів) і постановили зажадати від нового князя гарантії на далі. Покликали Святослава Ольговича, перед ним почали </w:t>
      </w:r>
      <w:r>
        <w:rPr>
          <w:rFonts w:ascii="Times New Roman" w:eastAsia="Times New Roman" w:hAnsi="Times New Roman" w:cs="Times New Roman"/>
          <w:color w:val="000000"/>
          <w:sz w:val="28"/>
          <w:szCs w:val="28"/>
          <w:lang w:val="uk-UA" w:eastAsia="ru-RU"/>
        </w:rPr>
        <w:t>скаржитися на Всеволодових тиву</w:t>
      </w:r>
      <w:r w:rsidRPr="00DC5E90">
        <w:rPr>
          <w:rFonts w:ascii="Times New Roman" w:eastAsia="Times New Roman" w:hAnsi="Times New Roman" w:cs="Times New Roman"/>
          <w:color w:val="000000"/>
          <w:sz w:val="28"/>
          <w:szCs w:val="28"/>
          <w:lang w:val="uk-UA" w:eastAsia="ru-RU"/>
        </w:rPr>
        <w:t>нів, зажадали, аби надалі не було таких непорядків і здирств, аби судові кошт</w:t>
      </w:r>
      <w:r>
        <w:rPr>
          <w:rFonts w:ascii="Times New Roman" w:eastAsia="Times New Roman" w:hAnsi="Times New Roman" w:cs="Times New Roman"/>
          <w:color w:val="000000"/>
          <w:sz w:val="28"/>
          <w:szCs w:val="28"/>
          <w:lang w:val="uk-UA" w:eastAsia="ru-RU"/>
        </w:rPr>
        <w:t>и і кари були докладно управиль</w:t>
      </w:r>
      <w:r w:rsidRPr="00DC5E90">
        <w:rPr>
          <w:rFonts w:ascii="Times New Roman" w:eastAsia="Times New Roman" w:hAnsi="Times New Roman" w:cs="Times New Roman"/>
          <w:color w:val="000000"/>
          <w:sz w:val="28"/>
          <w:szCs w:val="28"/>
          <w:lang w:val="uk-UA" w:eastAsia="ru-RU"/>
        </w:rPr>
        <w:t>нені, і князі аби самі пильнували суду: „Ратша нам знищив Київ, а Тудор Виш</w:t>
      </w:r>
      <w:r>
        <w:rPr>
          <w:rFonts w:ascii="Times New Roman" w:eastAsia="Times New Roman" w:hAnsi="Times New Roman" w:cs="Times New Roman"/>
          <w:color w:val="000000"/>
          <w:sz w:val="28"/>
          <w:szCs w:val="28"/>
          <w:lang w:val="uk-UA" w:eastAsia="ru-RU"/>
        </w:rPr>
        <w:t>город, а ти княже Святославе ці</w:t>
      </w:r>
      <w:r w:rsidRPr="00DC5E90">
        <w:rPr>
          <w:rFonts w:ascii="Times New Roman" w:eastAsia="Times New Roman" w:hAnsi="Times New Roman" w:cs="Times New Roman"/>
          <w:color w:val="000000"/>
          <w:sz w:val="28"/>
          <w:szCs w:val="28"/>
          <w:lang w:val="uk-UA" w:eastAsia="ru-RU"/>
        </w:rPr>
        <w:t>луй нам хрест за свого брата і за себе: коли нам буде яка кривда, то судіть нас ви самі. Святослав прирік, що кривд більше не буде, а провинників-тивунів віддав він на волю громади. На то</w:t>
      </w:r>
      <w:r>
        <w:rPr>
          <w:rFonts w:ascii="Times New Roman" w:eastAsia="Times New Roman" w:hAnsi="Times New Roman" w:cs="Times New Roman"/>
          <w:color w:val="000000"/>
          <w:sz w:val="28"/>
          <w:szCs w:val="28"/>
          <w:lang w:val="uk-UA" w:eastAsia="ru-RU"/>
        </w:rPr>
        <w:t>му він присягнув, і кияни позсі</w:t>
      </w:r>
      <w:r w:rsidRPr="00DC5E90">
        <w:rPr>
          <w:rFonts w:ascii="Times New Roman" w:eastAsia="Times New Roman" w:hAnsi="Times New Roman" w:cs="Times New Roman"/>
          <w:color w:val="000000"/>
          <w:sz w:val="28"/>
          <w:szCs w:val="28"/>
          <w:lang w:val="uk-UA" w:eastAsia="ru-RU"/>
        </w:rPr>
        <w:t>давши з коней, на котрих цю нараду з князем відбували, також пр</w:t>
      </w:r>
      <w:r>
        <w:rPr>
          <w:rFonts w:ascii="Times New Roman" w:eastAsia="Times New Roman" w:hAnsi="Times New Roman" w:cs="Times New Roman"/>
          <w:color w:val="000000"/>
          <w:sz w:val="28"/>
          <w:szCs w:val="28"/>
          <w:lang w:val="uk-UA" w:eastAsia="ru-RU"/>
        </w:rPr>
        <w:t>исягли ще раз на вірність Ігорю</w:t>
      </w:r>
      <w:r w:rsidRPr="00DC5E90">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Потім „ліп</w:t>
      </w:r>
      <w:r w:rsidRPr="00DC5E90">
        <w:rPr>
          <w:rFonts w:ascii="Times New Roman" w:eastAsia="Times New Roman" w:hAnsi="Times New Roman" w:cs="Times New Roman"/>
          <w:color w:val="000000"/>
          <w:sz w:val="28"/>
          <w:szCs w:val="28"/>
          <w:lang w:val="uk-UA" w:eastAsia="ru-RU"/>
        </w:rPr>
        <w:t>ші“ (визначніші) кияни з Свя</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тославом поїхали до Ігоря, і там повторено ті ж обіцянки і обосто-</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-147-</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ронню присягу: Ігор присягнув киянам, що обіцяв від його імені брат, і на тому ці переговори скінчилися. Тоді народ кинувся грабувати того </w:t>
      </w:r>
      <w:r w:rsidRPr="00DC5E90">
        <w:rPr>
          <w:rFonts w:ascii="Times New Roman" w:eastAsia="Times New Roman" w:hAnsi="Times New Roman" w:cs="Times New Roman"/>
          <w:color w:val="000000"/>
          <w:sz w:val="28"/>
          <w:szCs w:val="28"/>
          <w:lang w:eastAsia="ru-RU"/>
        </w:rPr>
        <w:t xml:space="preserve">ненависного </w:t>
      </w:r>
      <w:r w:rsidRPr="00DC5E90">
        <w:rPr>
          <w:rFonts w:ascii="Times New Roman" w:eastAsia="Times New Roman" w:hAnsi="Times New Roman" w:cs="Times New Roman"/>
          <w:color w:val="000000"/>
          <w:sz w:val="28"/>
          <w:szCs w:val="28"/>
          <w:lang w:val="uk-UA" w:eastAsia="ru-RU"/>
        </w:rPr>
        <w:t>тивуна Ратшу, за ним меч</w:t>
      </w:r>
      <w:r w:rsidRPr="00DC5E90">
        <w:rPr>
          <w:rFonts w:ascii="Times New Roman" w:eastAsia="Times New Roman" w:hAnsi="Times New Roman" w:cs="Times New Roman"/>
          <w:color w:val="000000"/>
          <w:sz w:val="28"/>
          <w:szCs w:val="28"/>
          <w:lang w:val="uk-UA" w:eastAsia="ru-RU"/>
        </w:rPr>
        <w:softHyphen/>
        <w:t>ників - судових агентів, так що Святослав ледве утихомирив цей рух.</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Ця умова київської громади з князем (перша переказана нам літописом, і заразом остання, </w:t>
      </w:r>
      <w:r>
        <w:rPr>
          <w:rFonts w:ascii="Times New Roman" w:eastAsia="Times New Roman" w:hAnsi="Times New Roman" w:cs="Times New Roman"/>
          <w:color w:val="000000"/>
          <w:sz w:val="28"/>
          <w:szCs w:val="28"/>
          <w:lang w:val="uk-UA" w:eastAsia="ru-RU"/>
        </w:rPr>
        <w:t>переказана хоч трохи докладніше</w:t>
      </w:r>
      <w:r w:rsidRPr="00DC5E90">
        <w:rPr>
          <w:rFonts w:ascii="Times New Roman" w:eastAsia="Times New Roman" w:hAnsi="Times New Roman" w:cs="Times New Roman"/>
          <w:color w:val="000000"/>
          <w:sz w:val="28"/>
          <w:szCs w:val="28"/>
          <w:lang w:val="uk-UA" w:eastAsia="ru-RU"/>
        </w:rPr>
        <w:t>), не зважаючи на щиру, здається, волю обох сторін, не наладила відносин громади до Ігоря. Одна з версій каже, що Ігор не до</w:t>
      </w:r>
      <w:r w:rsidRPr="00DC5E90">
        <w:rPr>
          <w:rFonts w:ascii="Times New Roman" w:eastAsia="Times New Roman" w:hAnsi="Times New Roman" w:cs="Times New Roman"/>
          <w:color w:val="000000"/>
          <w:sz w:val="28"/>
          <w:szCs w:val="28"/>
          <w:lang w:val="uk-UA" w:eastAsia="ru-RU"/>
        </w:rPr>
        <w:softHyphen/>
        <w:t>тримався св</w:t>
      </w:r>
      <w:r>
        <w:rPr>
          <w:rFonts w:ascii="Times New Roman" w:eastAsia="Times New Roman" w:hAnsi="Times New Roman" w:cs="Times New Roman"/>
          <w:color w:val="000000"/>
          <w:sz w:val="28"/>
          <w:szCs w:val="28"/>
          <w:lang w:val="uk-UA" w:eastAsia="ru-RU"/>
        </w:rPr>
        <w:t>оїх обіцянок народу</w:t>
      </w:r>
      <w:r w:rsidRPr="00DC5E90">
        <w:rPr>
          <w:rFonts w:ascii="Times New Roman" w:eastAsia="Times New Roman" w:hAnsi="Times New Roman" w:cs="Times New Roman"/>
          <w:color w:val="000000"/>
          <w:sz w:val="28"/>
          <w:szCs w:val="28"/>
          <w:lang w:val="uk-UA" w:eastAsia="ru-RU"/>
        </w:rPr>
        <w:t>. Це можлив</w:t>
      </w:r>
      <w:r>
        <w:rPr>
          <w:rFonts w:ascii="Times New Roman" w:eastAsia="Times New Roman" w:hAnsi="Times New Roman" w:cs="Times New Roman"/>
          <w:color w:val="000000"/>
          <w:sz w:val="28"/>
          <w:szCs w:val="28"/>
          <w:lang w:val="uk-UA" w:eastAsia="ru-RU"/>
        </w:rPr>
        <w:t>о. Але й незалежно від того ста</w:t>
      </w:r>
      <w:r w:rsidRPr="00DC5E90">
        <w:rPr>
          <w:rFonts w:ascii="Times New Roman" w:eastAsia="Times New Roman" w:hAnsi="Times New Roman" w:cs="Times New Roman"/>
          <w:color w:val="000000"/>
          <w:sz w:val="28"/>
          <w:szCs w:val="28"/>
          <w:lang w:val="uk-UA" w:eastAsia="ru-RU"/>
        </w:rPr>
        <w:t>ра антипатія до Ольговичів могла поволі брати гору над пасивністю, яку київська громада пока</w:t>
      </w:r>
      <w:r>
        <w:rPr>
          <w:rFonts w:ascii="Times New Roman" w:eastAsia="Times New Roman" w:hAnsi="Times New Roman" w:cs="Times New Roman"/>
          <w:color w:val="000000"/>
          <w:sz w:val="28"/>
          <w:szCs w:val="28"/>
          <w:lang w:val="uk-UA" w:eastAsia="ru-RU"/>
        </w:rPr>
        <w:t>зувала в остан</w:t>
      </w:r>
      <w:r w:rsidRPr="00DC5E90">
        <w:rPr>
          <w:rFonts w:ascii="Times New Roman" w:eastAsia="Times New Roman" w:hAnsi="Times New Roman" w:cs="Times New Roman"/>
          <w:color w:val="000000"/>
          <w:sz w:val="28"/>
          <w:szCs w:val="28"/>
          <w:lang w:val="uk-UA" w:eastAsia="ru-RU"/>
        </w:rPr>
        <w:t>ніх перемінах князів, особливо тепер, коли під рукою, в Переяславі був князь з улюбленої родини Мстислава. Певний вплив міг мати і сам Ізяслав Мстиславич, що, правдоподібно,</w:t>
      </w:r>
      <w:r>
        <w:rPr>
          <w:rFonts w:ascii="Times New Roman" w:eastAsia="Times New Roman" w:hAnsi="Times New Roman" w:cs="Times New Roman"/>
          <w:color w:val="000000"/>
          <w:sz w:val="28"/>
          <w:szCs w:val="28"/>
          <w:lang w:val="uk-UA" w:eastAsia="ru-RU"/>
        </w:rPr>
        <w:t xml:space="preserve"> здавна мав зносини з киянами</w:t>
      </w:r>
      <w:r w:rsidRPr="00DC5E90">
        <w:rPr>
          <w:rFonts w:ascii="Times New Roman" w:eastAsia="Times New Roman" w:hAnsi="Times New Roman" w:cs="Times New Roman"/>
          <w:color w:val="000000"/>
          <w:sz w:val="28"/>
          <w:szCs w:val="28"/>
          <w:lang w:val="uk-UA" w:eastAsia="ru-RU"/>
        </w:rPr>
        <w:t xml:space="preserve"> і тепер не залишав своїх давніх планів на Київ: коли Ігор, сповіщаючи про смерть Всево</w:t>
      </w:r>
      <w:r>
        <w:rPr>
          <w:rFonts w:ascii="Times New Roman" w:eastAsia="Times New Roman" w:hAnsi="Times New Roman" w:cs="Times New Roman"/>
          <w:color w:val="000000"/>
          <w:sz w:val="28"/>
          <w:szCs w:val="28"/>
          <w:lang w:val="uk-UA" w:eastAsia="ru-RU"/>
        </w:rPr>
        <w:t>лода, запитав його - чи він три</w:t>
      </w:r>
      <w:r w:rsidRPr="00DC5E90">
        <w:rPr>
          <w:rFonts w:ascii="Times New Roman" w:eastAsia="Times New Roman" w:hAnsi="Times New Roman" w:cs="Times New Roman"/>
          <w:color w:val="000000"/>
          <w:sz w:val="28"/>
          <w:szCs w:val="28"/>
          <w:lang w:val="uk-UA" w:eastAsia="ru-RU"/>
        </w:rPr>
        <w:t>мається принесеної присяги, Ізяслав затримав цього посла і не дав відповіді. Сяк чи так, за кілька днів настрій більшості киян став рішуче неприхильним до Ігоря: „кияни знеохотилися до Ігоря і послали до Ізясла</w:t>
      </w:r>
      <w:r>
        <w:rPr>
          <w:rFonts w:ascii="Times New Roman" w:eastAsia="Times New Roman" w:hAnsi="Times New Roman" w:cs="Times New Roman"/>
          <w:color w:val="000000"/>
          <w:sz w:val="28"/>
          <w:szCs w:val="28"/>
          <w:lang w:val="uk-UA" w:eastAsia="ru-RU"/>
        </w:rPr>
        <w:t>ва в Пере</w:t>
      </w:r>
      <w:r w:rsidRPr="00DC5E90">
        <w:rPr>
          <w:rFonts w:ascii="Times New Roman" w:eastAsia="Times New Roman" w:hAnsi="Times New Roman" w:cs="Times New Roman"/>
          <w:color w:val="000000"/>
          <w:sz w:val="28"/>
          <w:szCs w:val="28"/>
          <w:lang w:val="uk-UA" w:eastAsia="ru-RU"/>
        </w:rPr>
        <w:t>яслав, кажучи: іди,</w:t>
      </w:r>
      <w:r>
        <w:rPr>
          <w:rFonts w:ascii="Times New Roman" w:eastAsia="Times New Roman" w:hAnsi="Times New Roman" w:cs="Times New Roman"/>
          <w:color w:val="000000"/>
          <w:sz w:val="28"/>
          <w:szCs w:val="28"/>
          <w:lang w:val="uk-UA" w:eastAsia="ru-RU"/>
        </w:rPr>
        <w:t xml:space="preserve"> княже, до нас, хочемо тебе“</w:t>
      </w:r>
      <w:r w:rsidRPr="00DC5E90">
        <w:rPr>
          <w:rFonts w:ascii="Times New Roman" w:eastAsia="Times New Roman" w:hAnsi="Times New Roman" w:cs="Times New Roman"/>
          <w:color w:val="000000"/>
          <w:sz w:val="28"/>
          <w:szCs w:val="28"/>
          <w:lang w:val="uk-UA" w:eastAsia="ru-RU"/>
        </w:rPr>
        <w:t>. Це могло мати місце десь не пізніше, як на десятий день Ігоревого князювання.</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Ізяслав, очевидно, з напруженою увагою слідкував за подіями, і на цей заклик поспішив з військом на Київ. Він перейшов Дніпро під Зарубом і сю</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дою подався на Київ, правдоподібно - розраховуючи на прихильність київської людності. Дійсно, вже на березі Дніпра наспіли відпоручники Поросся і „чорних клобуків“ - тюркських колоністів київської границі, заявляючи, що при</w:t>
      </w:r>
      <w:r w:rsidRPr="00DC5E90">
        <w:rPr>
          <w:rFonts w:ascii="Times New Roman" w:eastAsia="Times New Roman" w:hAnsi="Times New Roman" w:cs="Times New Roman"/>
          <w:color w:val="000000"/>
          <w:sz w:val="28"/>
          <w:szCs w:val="28"/>
          <w:lang w:val="uk-UA" w:eastAsia="ru-RU"/>
        </w:rPr>
        <w:softHyphen/>
        <w:t>знають його князем: „ти наш князь, а Ольговичів не хочемо! іди скоро, а ми з тобою“. Слідом наспіли і їх полки. За ними на</w:t>
      </w:r>
      <w:r w:rsidRPr="00DC5E90">
        <w:rPr>
          <w:rFonts w:ascii="Times New Roman" w:eastAsia="Times New Roman" w:hAnsi="Times New Roman" w:cs="Times New Roman"/>
          <w:color w:val="000000"/>
          <w:sz w:val="28"/>
          <w:szCs w:val="28"/>
          <w:lang w:val="uk-UA" w:eastAsia="ru-RU"/>
        </w:rPr>
        <w:softHyphen/>
        <w:t>спіли гінці з Білгорода і Василева, далі і від самих киян, що визнавали теж Ігоря своїм князем та обі</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цяли де-небудь приєднатися д</w:t>
      </w:r>
      <w:r>
        <w:rPr>
          <w:rFonts w:ascii="Times New Roman" w:eastAsia="Times New Roman" w:hAnsi="Times New Roman" w:cs="Times New Roman"/>
          <w:color w:val="000000"/>
          <w:sz w:val="28"/>
          <w:szCs w:val="28"/>
          <w:lang w:val="uk-UA" w:eastAsia="ru-RU"/>
        </w:rPr>
        <w:t>о нього: „ти наш князь, не хоче</w:t>
      </w:r>
      <w:r w:rsidRPr="00DC5E90">
        <w:rPr>
          <w:rFonts w:ascii="Times New Roman" w:eastAsia="Times New Roman" w:hAnsi="Times New Roman" w:cs="Times New Roman"/>
          <w:color w:val="000000"/>
          <w:sz w:val="28"/>
          <w:szCs w:val="28"/>
          <w:lang w:val="uk-UA" w:eastAsia="ru-RU"/>
        </w:rPr>
        <w:t>мо бути якимсь дідичним володінням Ольгови</w:t>
      </w:r>
      <w:r>
        <w:rPr>
          <w:rFonts w:ascii="Times New Roman" w:eastAsia="Times New Roman" w:hAnsi="Times New Roman" w:cs="Times New Roman"/>
          <w:color w:val="000000"/>
          <w:sz w:val="28"/>
          <w:szCs w:val="28"/>
          <w:lang w:val="uk-UA" w:eastAsia="ru-RU"/>
        </w:rPr>
        <w:t>чів</w:t>
      </w:r>
      <w:r w:rsidRPr="00DC5E90">
        <w:rPr>
          <w:rFonts w:ascii="Times New Roman" w:eastAsia="Times New Roman" w:hAnsi="Times New Roman" w:cs="Times New Roman"/>
          <w:color w:val="000000"/>
          <w:sz w:val="28"/>
          <w:szCs w:val="28"/>
          <w:lang w:val="uk-UA" w:eastAsia="ru-RU"/>
        </w:rPr>
        <w:t xml:space="preserve">; як побачимо твою корогву, то й ми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-148-</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зараз до тебе“. Ізяслав перед ними і перед усім військом моти</w:t>
      </w:r>
      <w:r w:rsidRPr="00DC5E90">
        <w:rPr>
          <w:rFonts w:ascii="Times New Roman" w:eastAsia="Times New Roman" w:hAnsi="Times New Roman" w:cs="Times New Roman"/>
          <w:color w:val="000000"/>
          <w:sz w:val="28"/>
          <w:szCs w:val="28"/>
          <w:lang w:val="uk-UA" w:eastAsia="ru-RU"/>
        </w:rPr>
        <w:softHyphen/>
        <w:t>вував своє по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ступування тим, що Всевол</w:t>
      </w:r>
      <w:r>
        <w:rPr>
          <w:rFonts w:ascii="Times New Roman" w:eastAsia="Times New Roman" w:hAnsi="Times New Roman" w:cs="Times New Roman"/>
          <w:color w:val="000000"/>
          <w:sz w:val="28"/>
          <w:szCs w:val="28"/>
          <w:lang w:val="uk-UA" w:eastAsia="ru-RU"/>
        </w:rPr>
        <w:t>оду попу</w:t>
      </w:r>
      <w:r w:rsidRPr="00DC5E90">
        <w:rPr>
          <w:rFonts w:ascii="Times New Roman" w:eastAsia="Times New Roman" w:hAnsi="Times New Roman" w:cs="Times New Roman"/>
          <w:color w:val="000000"/>
          <w:sz w:val="28"/>
          <w:szCs w:val="28"/>
          <w:lang w:val="uk-UA" w:eastAsia="ru-RU"/>
        </w:rPr>
        <w:t>стив як старшому швагру, а з молодшими Ольговичами буде до загину битися за київський стіл: „або голову по</w:t>
      </w:r>
      <w:r>
        <w:rPr>
          <w:rFonts w:ascii="Times New Roman" w:eastAsia="Times New Roman" w:hAnsi="Times New Roman" w:cs="Times New Roman"/>
          <w:color w:val="000000"/>
          <w:sz w:val="28"/>
          <w:szCs w:val="28"/>
          <w:lang w:val="uk-UA" w:eastAsia="ru-RU"/>
        </w:rPr>
        <w:t>клад</w:t>
      </w:r>
      <w:r w:rsidRPr="00DC5E90">
        <w:rPr>
          <w:rFonts w:ascii="Times New Roman" w:eastAsia="Times New Roman" w:hAnsi="Times New Roman" w:cs="Times New Roman"/>
          <w:color w:val="000000"/>
          <w:sz w:val="28"/>
          <w:szCs w:val="28"/>
          <w:lang w:val="uk-UA" w:eastAsia="ru-RU"/>
        </w:rPr>
        <w:t>у перед вами, або здобуду стіл діда і батька свого“.</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Тим часом Ігор, помічаючи недобре, старався утримати по своїй стороні бодай Давидовичів і дав їм волості, яких вони собі зажадали тепер, корис</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таючи з обставин - взагалі граючи у всій цій історії сильно нужденну роль, та пильнував прихилити до себе видніших київських бояр: покликав до себе Уліба і Івана Войтишича і сказав їм: „чим булисьте за мого брата, будете і у мене“, а Улібові сказав: ти держи </w:t>
      </w:r>
      <w:r>
        <w:rPr>
          <w:rFonts w:ascii="Times New Roman" w:eastAsia="Times New Roman" w:hAnsi="Times New Roman" w:cs="Times New Roman"/>
          <w:color w:val="000000"/>
          <w:sz w:val="28"/>
          <w:szCs w:val="28"/>
          <w:lang w:val="uk-UA" w:eastAsia="ru-RU"/>
        </w:rPr>
        <w:t>тисячу (будь тисяцьким), як дер</w:t>
      </w:r>
      <w:r w:rsidRPr="00DC5E90">
        <w:rPr>
          <w:rFonts w:ascii="Times New Roman" w:eastAsia="Times New Roman" w:hAnsi="Times New Roman" w:cs="Times New Roman"/>
          <w:color w:val="000000"/>
          <w:sz w:val="28"/>
          <w:szCs w:val="28"/>
          <w:lang w:val="uk-UA" w:eastAsia="ru-RU"/>
        </w:rPr>
        <w:t xml:space="preserve">жав за мого брата“. Але це було вже запізно: </w:t>
      </w:r>
      <w:r w:rsidRPr="00DC5E90">
        <w:rPr>
          <w:rFonts w:ascii="Times New Roman" w:eastAsia="Times New Roman" w:hAnsi="Times New Roman" w:cs="Times New Roman"/>
          <w:color w:val="000000"/>
          <w:sz w:val="28"/>
          <w:szCs w:val="28"/>
          <w:lang w:eastAsia="ru-RU"/>
        </w:rPr>
        <w:t>бояр</w:t>
      </w:r>
      <w:r w:rsidRPr="00DC5E90">
        <w:rPr>
          <w:rFonts w:ascii="Times New Roman" w:eastAsia="Times New Roman" w:hAnsi="Times New Roman" w:cs="Times New Roman"/>
          <w:color w:val="000000"/>
          <w:sz w:val="28"/>
          <w:szCs w:val="28"/>
          <w:lang w:val="uk-UA" w:eastAsia="ru-RU"/>
        </w:rPr>
        <w:t>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розу</w:t>
      </w:r>
      <w:r w:rsidRPr="00DC5E90">
        <w:rPr>
          <w:rFonts w:ascii="Times New Roman" w:eastAsia="Times New Roman" w:hAnsi="Times New Roman" w:cs="Times New Roman"/>
          <w:color w:val="000000"/>
          <w:sz w:val="28"/>
          <w:szCs w:val="28"/>
          <w:lang w:val="uk-UA" w:eastAsia="ru-RU"/>
        </w:rPr>
        <w:softHyphen/>
        <w:t xml:space="preserve">міючи ситуацію, вже </w:t>
      </w:r>
      <w:r w:rsidRPr="00DC5E90">
        <w:rPr>
          <w:rFonts w:ascii="Times New Roman" w:eastAsia="Times New Roman" w:hAnsi="Times New Roman" w:cs="Times New Roman"/>
          <w:color w:val="000000"/>
          <w:sz w:val="28"/>
          <w:szCs w:val="28"/>
          <w:lang w:eastAsia="ru-RU"/>
        </w:rPr>
        <w:t xml:space="preserve">нав'язали </w:t>
      </w:r>
      <w:r w:rsidRPr="00DC5E90">
        <w:rPr>
          <w:rFonts w:ascii="Times New Roman" w:eastAsia="Times New Roman" w:hAnsi="Times New Roman" w:cs="Times New Roman"/>
          <w:color w:val="000000"/>
          <w:sz w:val="28"/>
          <w:szCs w:val="28"/>
          <w:lang w:val="uk-UA" w:eastAsia="ru-RU"/>
        </w:rPr>
        <w:t>зносини з Ізяславом і разом з інш</w:t>
      </w:r>
      <w:r w:rsidRPr="00DC5E90">
        <w:rPr>
          <w:rFonts w:ascii="Times New Roman" w:eastAsia="Times New Roman" w:hAnsi="Times New Roman" w:cs="Times New Roman"/>
          <w:color w:val="000000"/>
          <w:sz w:val="28"/>
          <w:szCs w:val="28"/>
          <w:lang w:eastAsia="ru-RU"/>
        </w:rPr>
        <w:t xml:space="preserve">ими </w:t>
      </w:r>
      <w:r w:rsidRPr="00DC5E90">
        <w:rPr>
          <w:rFonts w:ascii="Times New Roman" w:eastAsia="Times New Roman" w:hAnsi="Times New Roman" w:cs="Times New Roman"/>
          <w:color w:val="000000"/>
          <w:sz w:val="28"/>
          <w:szCs w:val="28"/>
          <w:lang w:val="uk-UA" w:eastAsia="ru-RU"/>
        </w:rPr>
        <w:t>киянами кликали його, аби скоріше приходив, поки не прийшли Давидовичі. Вони обіцяли, що з своїми полками поли</w:t>
      </w:r>
      <w:r w:rsidRPr="00DC5E90">
        <w:rPr>
          <w:rFonts w:ascii="Times New Roman" w:eastAsia="Times New Roman" w:hAnsi="Times New Roman" w:cs="Times New Roman"/>
          <w:color w:val="000000"/>
          <w:sz w:val="28"/>
          <w:szCs w:val="28"/>
          <w:lang w:val="uk-UA" w:eastAsia="ru-RU"/>
        </w:rPr>
        <w:softHyphen/>
        <w:t>шать Ігоря, а заразом, як каже ворожий їм літописець, уб</w:t>
      </w:r>
      <w:r>
        <w:rPr>
          <w:rFonts w:ascii="Times New Roman" w:eastAsia="Times New Roman" w:hAnsi="Times New Roman" w:cs="Times New Roman"/>
          <w:color w:val="000000"/>
          <w:sz w:val="28"/>
          <w:szCs w:val="28"/>
          <w:lang w:val="uk-UA" w:eastAsia="ru-RU"/>
        </w:rPr>
        <w:t>езпе</w:t>
      </w:r>
      <w:r>
        <w:rPr>
          <w:rFonts w:ascii="Times New Roman" w:eastAsia="Times New Roman" w:hAnsi="Times New Roman" w:cs="Times New Roman"/>
          <w:color w:val="000000"/>
          <w:sz w:val="28"/>
          <w:szCs w:val="28"/>
          <w:lang w:val="uk-UA" w:eastAsia="ru-RU"/>
        </w:rPr>
        <w:softHyphen/>
        <w:t>чали своїми обіцянками Іго</w:t>
      </w:r>
      <w:r w:rsidRPr="00DC5E90">
        <w:rPr>
          <w:rFonts w:ascii="Times New Roman" w:eastAsia="Times New Roman" w:hAnsi="Times New Roman" w:cs="Times New Roman"/>
          <w:color w:val="000000"/>
          <w:sz w:val="28"/>
          <w:szCs w:val="28"/>
          <w:lang w:val="uk-UA" w:eastAsia="ru-RU"/>
        </w:rPr>
        <w:t>ря. 18 серпня Ізяслав підступив</w:t>
      </w:r>
      <w:r w:rsidRPr="00DC5E9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до Киє</w:t>
      </w:r>
      <w:r w:rsidRPr="00DC5E90">
        <w:rPr>
          <w:rFonts w:ascii="Times New Roman" w:eastAsia="Times New Roman" w:hAnsi="Times New Roman" w:cs="Times New Roman"/>
          <w:color w:val="000000"/>
          <w:sz w:val="28"/>
          <w:szCs w:val="28"/>
          <w:lang w:val="uk-UA" w:eastAsia="ru-RU"/>
        </w:rPr>
        <w:t>ва, скорше ніж до Ігоря наспіли Давидовичі. Ігор зустрів його разом з полками брата Святослава і другого Святослава, сина Всеволода Ольговича. Київські полки у великому числі стали осто</w:t>
      </w:r>
      <w:r w:rsidRPr="00DC5E90">
        <w:rPr>
          <w:rFonts w:ascii="Times New Roman" w:eastAsia="Times New Roman" w:hAnsi="Times New Roman" w:cs="Times New Roman"/>
          <w:color w:val="000000"/>
          <w:sz w:val="28"/>
          <w:szCs w:val="28"/>
          <w:lang w:val="uk-UA" w:eastAsia="ru-RU"/>
        </w:rPr>
        <w:softHyphen/>
        <w:t>ронь, і коли Ізяслав зблизився, перейшли до нього. Ігор одначе, не злякавшись тим, пішов на Ізяслава з своєю дружиною, але місце було так нещасливо вибране, що його військо зап</w:t>
      </w:r>
      <w:r>
        <w:rPr>
          <w:rFonts w:ascii="Times New Roman" w:eastAsia="Times New Roman" w:hAnsi="Times New Roman" w:cs="Times New Roman"/>
          <w:color w:val="000000"/>
          <w:sz w:val="28"/>
          <w:szCs w:val="28"/>
          <w:lang w:val="uk-UA" w:eastAsia="ru-RU"/>
        </w:rPr>
        <w:t>луталося між болотами і від пер</w:t>
      </w:r>
      <w:r w:rsidRPr="00DC5E90">
        <w:rPr>
          <w:rFonts w:ascii="Times New Roman" w:eastAsia="Times New Roman" w:hAnsi="Times New Roman" w:cs="Times New Roman"/>
          <w:color w:val="000000"/>
          <w:sz w:val="28"/>
          <w:szCs w:val="28"/>
          <w:lang w:val="uk-UA" w:eastAsia="ru-RU"/>
        </w:rPr>
        <w:t>шого натиску Ізяслава всі розтеклися.</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Ізяслав з великим тріумфом в’їхав у Київ. Ігоря знайшли чотирма днями пізніш</w:t>
      </w:r>
      <w:r>
        <w:rPr>
          <w:rFonts w:ascii="Times New Roman" w:eastAsia="Times New Roman" w:hAnsi="Times New Roman" w:cs="Times New Roman"/>
          <w:color w:val="000000"/>
          <w:sz w:val="28"/>
          <w:szCs w:val="28"/>
          <w:lang w:val="uk-UA" w:eastAsia="ru-RU"/>
        </w:rPr>
        <w:t>е - він загруз в болоті, втікаю</w:t>
      </w:r>
      <w:r w:rsidRPr="00DC5E90">
        <w:rPr>
          <w:rFonts w:ascii="Times New Roman" w:eastAsia="Times New Roman" w:hAnsi="Times New Roman" w:cs="Times New Roman"/>
          <w:color w:val="000000"/>
          <w:sz w:val="28"/>
          <w:szCs w:val="28"/>
          <w:lang w:val="uk-UA" w:eastAsia="ru-RU"/>
        </w:rPr>
        <w:t>чи; його закували і послали в Переяслав, де всадили в монастирський „поруб“. Бояр і дружину Всеволода і Ігоря кияни пограбували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разом з Ізяславом, позабиравши всяке майно, навіть сховане в монастирях; взагалі бояр і дружину Ольговичів вони не жалували, Святослав Ольгович встиг втекти за Дніпро</w:t>
      </w:r>
      <w:r w:rsidRPr="00422644">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w:t>
      </w:r>
    </w:p>
    <w:p w:rsidR="00212BAC" w:rsidRDefault="00212BAC" w:rsidP="00212BAC">
      <w:pPr>
        <w:spacing w:before="100" w:beforeAutospacing="1" w:after="0" w:line="240" w:lineRule="auto"/>
        <w:ind w:firstLine="708"/>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Цим розпочався найбільш бурхливий і найбільш докладно описаний у наших джерелах і тим цікавий період нашої давньої історії</w:t>
      </w:r>
      <w:r w:rsidRPr="00422644">
        <w:rPr>
          <w:rFonts w:ascii="Times New Roman" w:eastAsia="Times New Roman" w:hAnsi="Times New Roman" w:cs="Times New Roman"/>
          <w:color w:val="000000"/>
          <w:sz w:val="28"/>
          <w:szCs w:val="28"/>
          <w:vertAlign w:val="superscript"/>
          <w:lang w:val="uk-UA" w:eastAsia="ru-RU"/>
        </w:rPr>
        <w:t>2</w:t>
      </w:r>
      <w:r w:rsidRPr="00DC5E90">
        <w:rPr>
          <w:rFonts w:ascii="Times New Roman" w:eastAsia="Times New Roman" w:hAnsi="Times New Roman" w:cs="Times New Roman"/>
          <w:color w:val="000000"/>
          <w:sz w:val="28"/>
          <w:szCs w:val="28"/>
          <w:lang w:val="uk-UA" w:eastAsia="ru-RU"/>
        </w:rPr>
        <w:t>.</w:t>
      </w:r>
    </w:p>
    <w:p w:rsidR="00212BAC" w:rsidRDefault="00212BAC" w:rsidP="00212BAC">
      <w:pPr>
        <w:spacing w:before="100" w:beforeAutospacing="1" w:after="0" w:line="240" w:lineRule="auto"/>
        <w:ind w:firstLine="708"/>
        <w:jc w:val="both"/>
        <w:rPr>
          <w:rFonts w:ascii="Times New Roman" w:eastAsia="Times New Roman" w:hAnsi="Times New Roman" w:cs="Times New Roman"/>
          <w:color w:val="000000"/>
          <w:sz w:val="28"/>
          <w:szCs w:val="28"/>
          <w:lang w:val="uk-UA" w:eastAsia="ru-RU"/>
        </w:rPr>
      </w:pPr>
    </w:p>
    <w:p w:rsidR="00212BAC" w:rsidRPr="003517DC" w:rsidRDefault="00212BAC" w:rsidP="00212BAC">
      <w:pPr>
        <w:spacing w:before="100" w:beforeAutospacing="1" w:after="0" w:line="187" w:lineRule="atLeast"/>
        <w:jc w:val="both"/>
        <w:rPr>
          <w:rFonts w:ascii="Times New Roman" w:eastAsia="Times New Roman" w:hAnsi="Times New Roman" w:cs="Times New Roman"/>
          <w:sz w:val="24"/>
          <w:szCs w:val="24"/>
          <w:lang w:val="uk-UA" w:eastAsia="ru-RU"/>
        </w:rPr>
      </w:pPr>
      <w:r w:rsidRPr="00422644">
        <w:rPr>
          <w:rFonts w:ascii="Times New Roman" w:eastAsia="Times New Roman" w:hAnsi="Times New Roman" w:cs="Times New Roman"/>
          <w:color w:val="000000"/>
          <w:sz w:val="24"/>
          <w:szCs w:val="24"/>
          <w:vertAlign w:val="superscript"/>
          <w:lang w:val="uk-UA" w:eastAsia="ru-RU"/>
        </w:rPr>
        <w:t>1</w:t>
      </w:r>
      <w:r w:rsidRPr="003517DC">
        <w:rPr>
          <w:rFonts w:ascii="Times New Roman" w:eastAsia="Times New Roman" w:hAnsi="Times New Roman" w:cs="Times New Roman"/>
          <w:color w:val="000000"/>
          <w:sz w:val="24"/>
          <w:szCs w:val="24"/>
          <w:lang w:val="uk-UA" w:eastAsia="ru-RU"/>
        </w:rPr>
        <w:t>Іпат. 229—33.</w:t>
      </w:r>
    </w:p>
    <w:p w:rsidR="00212BAC" w:rsidRPr="003517DC" w:rsidRDefault="00212BAC" w:rsidP="00212BAC">
      <w:pPr>
        <w:spacing w:before="100" w:beforeAutospacing="1" w:after="0" w:line="240" w:lineRule="auto"/>
        <w:jc w:val="both"/>
        <w:rPr>
          <w:rFonts w:ascii="Times New Roman" w:eastAsia="Times New Roman" w:hAnsi="Times New Roman" w:cs="Times New Roman"/>
          <w:sz w:val="24"/>
          <w:szCs w:val="24"/>
          <w:lang w:val="uk-UA" w:eastAsia="ru-RU"/>
        </w:rPr>
      </w:pPr>
      <w:r w:rsidRPr="00422644">
        <w:rPr>
          <w:rFonts w:ascii="Times New Roman" w:eastAsia="Times New Roman" w:hAnsi="Times New Roman" w:cs="Times New Roman"/>
          <w:color w:val="000000"/>
          <w:sz w:val="24"/>
          <w:szCs w:val="24"/>
          <w:vertAlign w:val="superscript"/>
          <w:lang w:val="uk-UA" w:eastAsia="ru-RU"/>
        </w:rPr>
        <w:t>2</w:t>
      </w:r>
      <w:r w:rsidRPr="003517DC">
        <w:rPr>
          <w:rFonts w:ascii="Times New Roman" w:eastAsia="Times New Roman" w:hAnsi="Times New Roman" w:cs="Times New Roman"/>
          <w:color w:val="000000"/>
          <w:sz w:val="24"/>
          <w:szCs w:val="24"/>
          <w:lang w:val="uk-UA" w:eastAsia="ru-RU"/>
        </w:rPr>
        <w:t>Історія тих неповних шістнадцяти літ (серпень 1146 — березень 1162 р.) становить</w:t>
      </w:r>
      <w:r>
        <w:rPr>
          <w:rFonts w:ascii="Times New Roman" w:eastAsia="Times New Roman" w:hAnsi="Times New Roman" w:cs="Times New Roman"/>
          <w:color w:val="000000"/>
          <w:sz w:val="24"/>
          <w:szCs w:val="24"/>
          <w:lang w:val="uk-UA" w:eastAsia="ru-RU"/>
        </w:rPr>
        <w:t xml:space="preserve"> якраз половину Київського літо</w:t>
      </w:r>
      <w:r w:rsidRPr="003517DC">
        <w:rPr>
          <w:rFonts w:ascii="Times New Roman" w:eastAsia="Times New Roman" w:hAnsi="Times New Roman" w:cs="Times New Roman"/>
          <w:color w:val="000000"/>
          <w:sz w:val="24"/>
          <w:szCs w:val="24"/>
          <w:lang w:val="uk-UA" w:eastAsia="ru-RU"/>
        </w:rPr>
        <w:t xml:space="preserve">пису, що обіймає 90 літ (127 сторінок з 259 сторінок, що займає він увесь у виданні 1871 р.), а ще Київський літопис найбільш докладний в циклі наших давніх літописів. </w:t>
      </w:r>
    </w:p>
    <w:p w:rsidR="00212BAC" w:rsidRPr="003517DC"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p>
    <w:p w:rsidR="00212BAC" w:rsidRPr="0087604B"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-149-</w:t>
      </w:r>
    </w:p>
    <w:p w:rsidR="00212BAC" w:rsidRPr="0087604B"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87604B" w:rsidRDefault="00212BAC" w:rsidP="00212BAC">
      <w:pPr>
        <w:spacing w:before="100" w:beforeAutospacing="1" w:after="0" w:line="142" w:lineRule="atLeast"/>
        <w:ind w:left="40"/>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Вище я казав, що м</w:t>
      </w:r>
      <w:r w:rsidRPr="0087604B">
        <w:rPr>
          <w:rFonts w:ascii="Times New Roman" w:eastAsia="Times New Roman" w:hAnsi="Times New Roman" w:cs="Times New Roman"/>
          <w:color w:val="000000"/>
          <w:sz w:val="28"/>
          <w:szCs w:val="28"/>
          <w:lang w:val="uk-UA" w:eastAsia="ru-RU"/>
        </w:rPr>
        <w:t xml:space="preserve">и </w:t>
      </w:r>
      <w:r w:rsidRPr="00DC5E90">
        <w:rPr>
          <w:rFonts w:ascii="Times New Roman" w:eastAsia="Times New Roman" w:hAnsi="Times New Roman" w:cs="Times New Roman"/>
          <w:color w:val="000000"/>
          <w:sz w:val="28"/>
          <w:szCs w:val="28"/>
          <w:lang w:val="uk-UA" w:eastAsia="ru-RU"/>
        </w:rPr>
        <w:t>з усією певністю можемо припустити існування за житт</w:t>
      </w:r>
      <w:r>
        <w:rPr>
          <w:rFonts w:ascii="Times New Roman" w:eastAsia="Times New Roman" w:hAnsi="Times New Roman" w:cs="Times New Roman"/>
          <w:color w:val="000000"/>
          <w:sz w:val="28"/>
          <w:szCs w:val="28"/>
          <w:lang w:val="uk-UA" w:eastAsia="ru-RU"/>
        </w:rPr>
        <w:t>я Всеволода угоди Ізяслава з Вя</w:t>
      </w:r>
      <w:r w:rsidRPr="00DC5E90">
        <w:rPr>
          <w:rFonts w:ascii="Times New Roman" w:eastAsia="Times New Roman" w:hAnsi="Times New Roman" w:cs="Times New Roman"/>
          <w:color w:val="000000"/>
          <w:sz w:val="28"/>
          <w:szCs w:val="28"/>
          <w:lang w:val="uk-UA" w:eastAsia="ru-RU"/>
        </w:rPr>
        <w:t xml:space="preserve">чеславом - взяти собі після </w:t>
      </w:r>
      <w:r w:rsidRPr="0087604B">
        <w:rPr>
          <w:rFonts w:ascii="Times New Roman" w:eastAsia="Times New Roman" w:hAnsi="Times New Roman" w:cs="Times New Roman"/>
          <w:color w:val="000000"/>
          <w:sz w:val="28"/>
          <w:szCs w:val="28"/>
          <w:lang w:val="uk-UA" w:eastAsia="ru-RU"/>
        </w:rPr>
        <w:t>смерт</w:t>
      </w:r>
      <w:r w:rsidRPr="00DC5E90">
        <w:rPr>
          <w:rFonts w:ascii="Times New Roman" w:eastAsia="Times New Roman" w:hAnsi="Times New Roman" w:cs="Times New Roman"/>
          <w:color w:val="000000"/>
          <w:sz w:val="28"/>
          <w:szCs w:val="28"/>
          <w:lang w:val="uk-UA" w:eastAsia="ru-RU"/>
        </w:rPr>
        <w:t>і</w:t>
      </w:r>
      <w:r w:rsidRPr="0087604B">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Всеволода київське князівство на спілку. Пізн</w:t>
      </w:r>
      <w:r>
        <w:rPr>
          <w:rFonts w:ascii="Times New Roman" w:eastAsia="Times New Roman" w:hAnsi="Times New Roman" w:cs="Times New Roman"/>
          <w:color w:val="000000"/>
          <w:sz w:val="28"/>
          <w:szCs w:val="28"/>
          <w:lang w:val="uk-UA" w:eastAsia="ru-RU"/>
        </w:rPr>
        <w:t>іше Вячеслав згадував, ніби Ізя</w:t>
      </w:r>
      <w:r w:rsidRPr="00DC5E90">
        <w:rPr>
          <w:rFonts w:ascii="Times New Roman" w:eastAsia="Times New Roman" w:hAnsi="Times New Roman" w:cs="Times New Roman"/>
          <w:color w:val="000000"/>
          <w:sz w:val="28"/>
          <w:szCs w:val="28"/>
          <w:lang w:val="uk-UA" w:eastAsia="ru-RU"/>
        </w:rPr>
        <w:t>слав, ідучи на Ігоря, „їдучи битися“, заявляв, що Київ здобува</w:t>
      </w:r>
      <w:r>
        <w:rPr>
          <w:rFonts w:ascii="Times New Roman" w:eastAsia="Times New Roman" w:hAnsi="Times New Roman" w:cs="Times New Roman"/>
          <w:color w:val="000000"/>
          <w:sz w:val="28"/>
          <w:szCs w:val="28"/>
          <w:lang w:val="uk-UA" w:eastAsia="ru-RU"/>
        </w:rPr>
        <w:t>є не для себе, а для Вяче</w:t>
      </w:r>
      <w:r>
        <w:rPr>
          <w:rFonts w:ascii="Times New Roman" w:eastAsia="Times New Roman" w:hAnsi="Times New Roman" w:cs="Times New Roman"/>
          <w:color w:val="000000"/>
          <w:sz w:val="28"/>
          <w:szCs w:val="28"/>
          <w:lang w:val="uk-UA" w:eastAsia="ru-RU"/>
        </w:rPr>
        <w:softHyphen/>
        <w:t>слава</w:t>
      </w:r>
      <w:r w:rsidRPr="00DC5E90">
        <w:rPr>
          <w:rFonts w:ascii="Times New Roman" w:eastAsia="Times New Roman" w:hAnsi="Times New Roman" w:cs="Times New Roman"/>
          <w:color w:val="000000"/>
          <w:sz w:val="28"/>
          <w:szCs w:val="28"/>
          <w:lang w:val="uk-UA" w:eastAsia="ru-RU"/>
        </w:rPr>
        <w:t>, і Ізяслав каявся перед Вячеславом, що він, перемігши Іго</w:t>
      </w:r>
      <w:r>
        <w:rPr>
          <w:rFonts w:ascii="Times New Roman" w:eastAsia="Times New Roman" w:hAnsi="Times New Roman" w:cs="Times New Roman"/>
          <w:color w:val="000000"/>
          <w:sz w:val="28"/>
          <w:szCs w:val="28"/>
          <w:lang w:val="uk-UA" w:eastAsia="ru-RU"/>
        </w:rPr>
        <w:t>ря, „не положив честі“ на ньому</w:t>
      </w:r>
      <w:r w:rsidRPr="00DC5E90">
        <w:rPr>
          <w:rFonts w:ascii="Times New Roman" w:eastAsia="Times New Roman" w:hAnsi="Times New Roman" w:cs="Times New Roman"/>
          <w:color w:val="000000"/>
          <w:sz w:val="28"/>
          <w:szCs w:val="28"/>
          <w:lang w:val="uk-UA" w:eastAsia="ru-RU"/>
        </w:rPr>
        <w:t>. В оп</w:t>
      </w:r>
      <w:r>
        <w:rPr>
          <w:rFonts w:ascii="Times New Roman" w:eastAsia="Times New Roman" w:hAnsi="Times New Roman" w:cs="Times New Roman"/>
          <w:color w:val="000000"/>
          <w:sz w:val="28"/>
          <w:szCs w:val="28"/>
          <w:lang w:val="uk-UA" w:eastAsia="ru-RU"/>
        </w:rPr>
        <w:t>овіданні літопису про похід Іго</w:t>
      </w:r>
      <w:r w:rsidRPr="00DC5E90">
        <w:rPr>
          <w:rFonts w:ascii="Times New Roman" w:eastAsia="Times New Roman" w:hAnsi="Times New Roman" w:cs="Times New Roman"/>
          <w:color w:val="000000"/>
          <w:sz w:val="28"/>
          <w:szCs w:val="28"/>
          <w:lang w:val="uk-UA" w:eastAsia="ru-RU"/>
        </w:rPr>
        <w:t>ря, де наводиться і промова Ізяслава до війська, нічого не згадується про Вячесл</w:t>
      </w:r>
      <w:r>
        <w:rPr>
          <w:rFonts w:ascii="Times New Roman" w:eastAsia="Times New Roman" w:hAnsi="Times New Roman" w:cs="Times New Roman"/>
          <w:color w:val="000000"/>
          <w:sz w:val="28"/>
          <w:szCs w:val="28"/>
          <w:lang w:val="uk-UA" w:eastAsia="ru-RU"/>
        </w:rPr>
        <w:t>ава, але Ізяслав, коли не публі</w:t>
      </w:r>
      <w:r w:rsidRPr="00DC5E90">
        <w:rPr>
          <w:rFonts w:ascii="Times New Roman" w:eastAsia="Times New Roman" w:hAnsi="Times New Roman" w:cs="Times New Roman"/>
          <w:color w:val="000000"/>
          <w:sz w:val="28"/>
          <w:szCs w:val="28"/>
          <w:lang w:val="uk-UA" w:eastAsia="ru-RU"/>
        </w:rPr>
        <w:t>чно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то міг іншими способами дати знати Вячеславу чи його прибіч</w:t>
      </w:r>
      <w:r w:rsidRPr="00DC5E90">
        <w:rPr>
          <w:rFonts w:ascii="Times New Roman" w:eastAsia="Times New Roman" w:hAnsi="Times New Roman" w:cs="Times New Roman"/>
          <w:color w:val="000000"/>
          <w:sz w:val="28"/>
          <w:szCs w:val="28"/>
          <w:lang w:eastAsia="ru-RU"/>
        </w:rPr>
        <w:t>ни</w:t>
      </w:r>
      <w:r w:rsidRPr="00DC5E90">
        <w:rPr>
          <w:rFonts w:ascii="Times New Roman" w:eastAsia="Times New Roman" w:hAnsi="Times New Roman" w:cs="Times New Roman"/>
          <w:color w:val="000000"/>
          <w:sz w:val="28"/>
          <w:szCs w:val="28"/>
          <w:lang w:eastAsia="ru-RU"/>
        </w:rPr>
        <w:softHyphen/>
        <w:t xml:space="preserve">кам, </w:t>
      </w:r>
      <w:r w:rsidRPr="00DC5E90">
        <w:rPr>
          <w:rFonts w:ascii="Times New Roman" w:eastAsia="Times New Roman" w:hAnsi="Times New Roman" w:cs="Times New Roman"/>
          <w:color w:val="000000"/>
          <w:sz w:val="28"/>
          <w:szCs w:val="28"/>
          <w:lang w:val="uk-UA" w:eastAsia="ru-RU"/>
        </w:rPr>
        <w:t>що він робить в інтересах Вячеслава; тим можна б поя</w:t>
      </w:r>
      <w:r w:rsidRPr="00DC5E90">
        <w:rPr>
          <w:rFonts w:ascii="Times New Roman" w:eastAsia="Times New Roman" w:hAnsi="Times New Roman" w:cs="Times New Roman"/>
          <w:color w:val="000000"/>
          <w:sz w:val="28"/>
          <w:szCs w:val="28"/>
          <w:lang w:val="uk-UA" w:eastAsia="ru-RU"/>
        </w:rPr>
        <w:softHyphen/>
        <w:t>снити, що Вячеслав, довідавшис</w:t>
      </w:r>
      <w:r>
        <w:rPr>
          <w:rFonts w:ascii="Times New Roman" w:eastAsia="Times New Roman" w:hAnsi="Times New Roman" w:cs="Times New Roman"/>
          <w:color w:val="000000"/>
          <w:sz w:val="28"/>
          <w:szCs w:val="28"/>
          <w:lang w:val="uk-UA" w:eastAsia="ru-RU"/>
        </w:rPr>
        <w:t>ь</w:t>
      </w:r>
      <w:r w:rsidRPr="00DC5E90">
        <w:rPr>
          <w:rFonts w:ascii="Times New Roman" w:eastAsia="Times New Roman" w:hAnsi="Times New Roman" w:cs="Times New Roman"/>
          <w:color w:val="000000"/>
          <w:sz w:val="28"/>
          <w:szCs w:val="28"/>
          <w:lang w:val="uk-UA" w:eastAsia="ru-RU"/>
        </w:rPr>
        <w:t xml:space="preserve"> про перемогу Ізяслава, „от </w:t>
      </w:r>
      <w:r w:rsidRPr="00DC5E90">
        <w:rPr>
          <w:rFonts w:ascii="Times New Roman" w:eastAsia="Times New Roman" w:hAnsi="Times New Roman" w:cs="Times New Roman"/>
          <w:color w:val="000000"/>
          <w:sz w:val="28"/>
          <w:szCs w:val="28"/>
          <w:lang w:eastAsia="ru-RU"/>
        </w:rPr>
        <w:t>ра</w:t>
      </w:r>
      <w:r w:rsidRPr="00DC5E90">
        <w:rPr>
          <w:rFonts w:ascii="Times New Roman" w:eastAsia="Times New Roman" w:hAnsi="Times New Roman" w:cs="Times New Roman"/>
          <w:color w:val="000000"/>
          <w:sz w:val="28"/>
          <w:szCs w:val="28"/>
          <w:lang w:eastAsia="ru-RU"/>
        </w:rPr>
        <w:softHyphen/>
        <w:t xml:space="preserve">дости, </w:t>
      </w:r>
      <w:r>
        <w:rPr>
          <w:rFonts w:ascii="Times New Roman" w:eastAsia="Times New Roman" w:hAnsi="Times New Roman" w:cs="Times New Roman"/>
          <w:color w:val="000000"/>
          <w:sz w:val="28"/>
          <w:szCs w:val="28"/>
          <w:lang w:val="uk-UA" w:eastAsia="ru-RU"/>
        </w:rPr>
        <w:t>як каже Суздальський лі</w:t>
      </w:r>
      <w:r w:rsidRPr="00DC5E90">
        <w:rPr>
          <w:rFonts w:ascii="Times New Roman" w:eastAsia="Times New Roman" w:hAnsi="Times New Roman" w:cs="Times New Roman"/>
          <w:color w:val="000000"/>
          <w:sz w:val="28"/>
          <w:szCs w:val="28"/>
          <w:lang w:val="uk-UA" w:eastAsia="ru-RU"/>
        </w:rPr>
        <w:t>топис, забув і за Ізяслава“, зараз почав розпоряджатися спадщиною після Всеволода: забрав собі назад городи, взяті у нього Всеволодом, а на Волині, де сидів Всево</w:t>
      </w:r>
      <w:r w:rsidRPr="00DC5E90">
        <w:rPr>
          <w:rFonts w:ascii="Times New Roman" w:eastAsia="Times New Roman" w:hAnsi="Times New Roman" w:cs="Times New Roman"/>
          <w:color w:val="000000"/>
          <w:sz w:val="28"/>
          <w:szCs w:val="28"/>
          <w:lang w:val="uk-UA" w:eastAsia="ru-RU"/>
        </w:rPr>
        <w:softHyphen/>
        <w:t>лодович Святослав, посадив свого брата</w:t>
      </w:r>
      <w:r>
        <w:rPr>
          <w:rFonts w:ascii="Times New Roman" w:eastAsia="Times New Roman" w:hAnsi="Times New Roman" w:cs="Times New Roman"/>
          <w:color w:val="000000"/>
          <w:sz w:val="28"/>
          <w:szCs w:val="28"/>
          <w:lang w:val="uk-UA" w:eastAsia="ru-RU"/>
        </w:rPr>
        <w:t>нича – Володимира Андрійовича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Але Ізяслав, здобувши Київ народним вибором і своєю зброєю, не мав уже охоти ділитись ним з старим </w:t>
      </w:r>
      <w:r>
        <w:rPr>
          <w:rFonts w:ascii="Times New Roman" w:eastAsia="Times New Roman" w:hAnsi="Times New Roman" w:cs="Times New Roman"/>
          <w:color w:val="000000"/>
          <w:sz w:val="28"/>
          <w:szCs w:val="28"/>
          <w:lang w:val="uk-UA" w:eastAsia="ru-RU"/>
        </w:rPr>
        <w:t>не</w:t>
      </w:r>
      <w:r>
        <w:rPr>
          <w:rFonts w:ascii="Times New Roman" w:eastAsia="Times New Roman" w:hAnsi="Times New Roman" w:cs="Times New Roman"/>
          <w:color w:val="000000"/>
          <w:sz w:val="28"/>
          <w:szCs w:val="28"/>
          <w:lang w:val="uk-UA" w:eastAsia="ru-RU"/>
        </w:rPr>
        <w:softHyphen/>
        <w:t>здарою, добрим хіба до чарки</w:t>
      </w:r>
      <w:r w:rsidRPr="00DC5E90">
        <w:rPr>
          <w:rFonts w:ascii="Times New Roman" w:eastAsia="Times New Roman" w:hAnsi="Times New Roman" w:cs="Times New Roman"/>
          <w:color w:val="000000"/>
          <w:sz w:val="28"/>
          <w:szCs w:val="28"/>
          <w:lang w:val="uk-UA" w:eastAsia="ru-RU"/>
        </w:rPr>
        <w:t>. Коли він довідався, що Вяче</w:t>
      </w:r>
      <w:r w:rsidRPr="00DC5E90">
        <w:rPr>
          <w:rFonts w:ascii="Times New Roman" w:eastAsia="Times New Roman" w:hAnsi="Times New Roman" w:cs="Times New Roman"/>
          <w:color w:val="000000"/>
          <w:sz w:val="28"/>
          <w:szCs w:val="28"/>
          <w:lang w:val="uk-UA" w:eastAsia="ru-RU"/>
        </w:rPr>
        <w:softHyphen/>
        <w:t>слав став розпоряджати</w:t>
      </w:r>
      <w:r>
        <w:rPr>
          <w:rFonts w:ascii="Times New Roman" w:eastAsia="Times New Roman" w:hAnsi="Times New Roman" w:cs="Times New Roman"/>
          <w:color w:val="000000"/>
          <w:sz w:val="28"/>
          <w:szCs w:val="28"/>
          <w:lang w:val="uk-UA" w:eastAsia="ru-RU"/>
        </w:rPr>
        <w:t>ся волостя</w:t>
      </w:r>
      <w:r w:rsidRPr="00DC5E90">
        <w:rPr>
          <w:rFonts w:ascii="Times New Roman" w:eastAsia="Times New Roman" w:hAnsi="Times New Roman" w:cs="Times New Roman"/>
          <w:color w:val="000000"/>
          <w:sz w:val="28"/>
          <w:szCs w:val="28"/>
          <w:lang w:val="uk-UA" w:eastAsia="ru-RU"/>
        </w:rPr>
        <w:t>ми Всеволода, то так розсер</w:t>
      </w:r>
      <w:r w:rsidRPr="00DC5E90">
        <w:rPr>
          <w:rFonts w:ascii="Times New Roman" w:eastAsia="Times New Roman" w:hAnsi="Times New Roman" w:cs="Times New Roman"/>
          <w:color w:val="000000"/>
          <w:sz w:val="28"/>
          <w:szCs w:val="28"/>
          <w:lang w:val="uk-UA" w:eastAsia="ru-RU"/>
        </w:rPr>
        <w:softHyphen/>
        <w:t>дився, що арештував головних дорадників Вячесла</w:t>
      </w:r>
      <w:r>
        <w:rPr>
          <w:rFonts w:ascii="Times New Roman" w:eastAsia="Times New Roman" w:hAnsi="Times New Roman" w:cs="Times New Roman"/>
          <w:color w:val="000000"/>
          <w:sz w:val="28"/>
          <w:szCs w:val="28"/>
          <w:lang w:val="uk-UA" w:eastAsia="ru-RU"/>
        </w:rPr>
        <w:t>ва, забрав у нього Турово-пінсь</w:t>
      </w:r>
      <w:r w:rsidRPr="00DC5E90">
        <w:rPr>
          <w:rFonts w:ascii="Times New Roman" w:eastAsia="Times New Roman" w:hAnsi="Times New Roman" w:cs="Times New Roman"/>
          <w:color w:val="000000"/>
          <w:sz w:val="28"/>
          <w:szCs w:val="28"/>
          <w:lang w:val="uk-UA" w:eastAsia="ru-RU"/>
        </w:rPr>
        <w:t>ку волость і посадив там Яро</w:t>
      </w:r>
      <w:r>
        <w:rPr>
          <w:rFonts w:ascii="Times New Roman" w:eastAsia="Times New Roman" w:hAnsi="Times New Roman" w:cs="Times New Roman"/>
          <w:color w:val="000000"/>
          <w:sz w:val="28"/>
          <w:szCs w:val="28"/>
          <w:lang w:val="uk-UA" w:eastAsia="ru-RU"/>
        </w:rPr>
        <w:t>слава, другого свого сина</w:t>
      </w:r>
      <w:r w:rsidRPr="00DC5E90">
        <w:rPr>
          <w:rFonts w:ascii="Times New Roman" w:eastAsia="Times New Roman" w:hAnsi="Times New Roman" w:cs="Times New Roman"/>
          <w:color w:val="000000"/>
          <w:sz w:val="28"/>
          <w:szCs w:val="28"/>
          <w:lang w:val="uk-UA" w:eastAsia="ru-RU"/>
        </w:rPr>
        <w:t>, а Вячеславу дав тільки Погорину. Але давши волю сво</w:t>
      </w:r>
      <w:r>
        <w:rPr>
          <w:rFonts w:ascii="Times New Roman" w:eastAsia="Times New Roman" w:hAnsi="Times New Roman" w:cs="Times New Roman"/>
          <w:color w:val="000000"/>
          <w:sz w:val="28"/>
          <w:szCs w:val="28"/>
          <w:lang w:val="uk-UA" w:eastAsia="ru-RU"/>
        </w:rPr>
        <w:t>є</w:t>
      </w:r>
      <w:r w:rsidRPr="00DC5E90">
        <w:rPr>
          <w:rFonts w:ascii="Times New Roman" w:eastAsia="Times New Roman" w:hAnsi="Times New Roman" w:cs="Times New Roman"/>
          <w:color w:val="000000"/>
          <w:sz w:val="28"/>
          <w:szCs w:val="28"/>
          <w:lang w:val="uk-UA" w:eastAsia="ru-RU"/>
        </w:rPr>
        <w:t>му роздразненню і скинувш</w:t>
      </w:r>
      <w:r>
        <w:rPr>
          <w:rFonts w:ascii="Times New Roman" w:eastAsia="Times New Roman" w:hAnsi="Times New Roman" w:cs="Times New Roman"/>
          <w:color w:val="000000"/>
          <w:sz w:val="28"/>
          <w:szCs w:val="28"/>
          <w:lang w:val="uk-UA" w:eastAsia="ru-RU"/>
        </w:rPr>
        <w:t>и з своєї тріумфальної колісниці</w:t>
      </w:r>
      <w:r w:rsidRPr="00DC5E90">
        <w:rPr>
          <w:rFonts w:ascii="Times New Roman" w:eastAsia="Times New Roman" w:hAnsi="Times New Roman" w:cs="Times New Roman"/>
          <w:color w:val="000000"/>
          <w:sz w:val="28"/>
          <w:szCs w:val="28"/>
          <w:lang w:val="uk-UA" w:eastAsia="ru-RU"/>
        </w:rPr>
        <w:t xml:space="preserve"> нездару Вячеслава, Ізяслав зробив тим велику тактичну помилку, як довелось йому невдовзі переконатися.</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-150-</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eastAsia="ru-RU"/>
        </w:rPr>
        <w:t>Давидович</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перейшли на сторону Ізяслава - за ціну нов</w:t>
      </w:r>
      <w:r w:rsidRPr="00DC5E90">
        <w:rPr>
          <w:rFonts w:ascii="Times New Roman" w:eastAsia="Times New Roman" w:hAnsi="Times New Roman" w:cs="Times New Roman"/>
          <w:color w:val="000000"/>
          <w:sz w:val="28"/>
          <w:szCs w:val="28"/>
          <w:lang w:val="uk-UA" w:eastAsia="ru-RU"/>
        </w:rPr>
        <w:softHyphen/>
        <w:t>город-сіверської волост</w:t>
      </w:r>
      <w:r>
        <w:rPr>
          <w:rFonts w:ascii="Times New Roman" w:eastAsia="Times New Roman" w:hAnsi="Times New Roman" w:cs="Times New Roman"/>
          <w:color w:val="000000"/>
          <w:sz w:val="28"/>
          <w:szCs w:val="28"/>
          <w:lang w:val="uk-UA" w:eastAsia="ru-RU"/>
        </w:rPr>
        <w:t>і Святослава: хотіли її собі ді</w:t>
      </w:r>
      <w:r w:rsidRPr="00DC5E90">
        <w:rPr>
          <w:rFonts w:ascii="Times New Roman" w:eastAsia="Times New Roman" w:hAnsi="Times New Roman" w:cs="Times New Roman"/>
          <w:color w:val="000000"/>
          <w:sz w:val="28"/>
          <w:szCs w:val="28"/>
          <w:lang w:val="uk-UA" w:eastAsia="ru-RU"/>
        </w:rPr>
        <w:t xml:space="preserve">стати від Ізяслава. При тому ж Ігор був евентуальним кандидатом на Чернігів, де сидів тим часом Володимир </w:t>
      </w:r>
      <w:r w:rsidRPr="00DC5E90">
        <w:rPr>
          <w:rFonts w:ascii="Times New Roman" w:eastAsia="Times New Roman" w:hAnsi="Times New Roman" w:cs="Times New Roman"/>
          <w:color w:val="000000"/>
          <w:sz w:val="28"/>
          <w:szCs w:val="28"/>
          <w:lang w:eastAsia="ru-RU"/>
        </w:rPr>
        <w:t>Дави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eastAsia="ru-RU"/>
        </w:rPr>
        <w:t xml:space="preserve">дович, </w:t>
      </w:r>
      <w:r w:rsidRPr="00DC5E90">
        <w:rPr>
          <w:rFonts w:ascii="Times New Roman" w:eastAsia="Times New Roman" w:hAnsi="Times New Roman" w:cs="Times New Roman"/>
          <w:color w:val="000000"/>
          <w:sz w:val="28"/>
          <w:szCs w:val="28"/>
          <w:lang w:val="uk-UA" w:eastAsia="ru-RU"/>
        </w:rPr>
        <w:t>і для них чистим інтересом було, аби Ізяслав якомога довше тримав його в „по</w:t>
      </w:r>
      <w:r w:rsidRPr="00DC5E90">
        <w:rPr>
          <w:rFonts w:ascii="Times New Roman" w:eastAsia="Times New Roman" w:hAnsi="Times New Roman" w:cs="Times New Roman"/>
          <w:color w:val="000000"/>
          <w:sz w:val="28"/>
          <w:szCs w:val="28"/>
          <w:lang w:val="uk-UA" w:eastAsia="ru-RU"/>
        </w:rPr>
        <w:softHyphen/>
        <w:t>рубі“. Всеволодового сина Святослава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Ізяслав теж хотів прихи</w:t>
      </w:r>
      <w:r w:rsidRPr="00DC5E90">
        <w:rPr>
          <w:rFonts w:ascii="Times New Roman" w:eastAsia="Times New Roman" w:hAnsi="Times New Roman" w:cs="Times New Roman"/>
          <w:color w:val="000000"/>
          <w:sz w:val="28"/>
          <w:szCs w:val="28"/>
          <w:lang w:val="uk-UA" w:eastAsia="ru-RU"/>
        </w:rPr>
        <w:softHyphen/>
        <w:t>лити до себе, виявляв йому всяку ласку, як „своєму сестр</w:t>
      </w:r>
      <w:r>
        <w:rPr>
          <w:rFonts w:ascii="Times New Roman" w:eastAsia="Times New Roman" w:hAnsi="Times New Roman" w:cs="Times New Roman"/>
          <w:color w:val="000000"/>
          <w:sz w:val="28"/>
          <w:szCs w:val="28"/>
          <w:lang w:val="uk-UA" w:eastAsia="ru-RU"/>
        </w:rPr>
        <w:t>ичичу“, і за</w:t>
      </w:r>
      <w:r w:rsidRPr="00DC5E90">
        <w:rPr>
          <w:rFonts w:ascii="Times New Roman" w:eastAsia="Times New Roman" w:hAnsi="Times New Roman" w:cs="Times New Roman"/>
          <w:color w:val="000000"/>
          <w:sz w:val="28"/>
          <w:szCs w:val="28"/>
          <w:lang w:val="uk-UA" w:eastAsia="ru-RU"/>
        </w:rPr>
        <w:t xml:space="preserve">мість Волині дав йому волость на Побужжі: „Бужськ і Межибож, всіх </w:t>
      </w:r>
      <w:r w:rsidRPr="00DC5E90">
        <w:rPr>
          <w:rFonts w:ascii="Times New Roman" w:eastAsia="Times New Roman" w:hAnsi="Times New Roman" w:cs="Times New Roman"/>
          <w:color w:val="000000"/>
          <w:sz w:val="28"/>
          <w:szCs w:val="28"/>
          <w:lang w:eastAsia="ru-RU"/>
        </w:rPr>
        <w:t xml:space="preserve">п'ять </w:t>
      </w:r>
      <w:r w:rsidRPr="00DC5E90">
        <w:rPr>
          <w:rFonts w:ascii="Times New Roman" w:eastAsia="Times New Roman" w:hAnsi="Times New Roman" w:cs="Times New Roman"/>
          <w:color w:val="000000"/>
          <w:sz w:val="28"/>
          <w:szCs w:val="28"/>
          <w:lang w:val="uk-UA" w:eastAsia="ru-RU"/>
        </w:rPr>
        <w:t>городів“. Не</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примиренним зістався тільки Свят</w:t>
      </w:r>
      <w:r>
        <w:rPr>
          <w:rFonts w:ascii="Times New Roman" w:eastAsia="Times New Roman" w:hAnsi="Times New Roman" w:cs="Times New Roman"/>
          <w:color w:val="000000"/>
          <w:sz w:val="28"/>
          <w:szCs w:val="28"/>
          <w:lang w:val="uk-UA" w:eastAsia="ru-RU"/>
        </w:rPr>
        <w:t>ослав Ольгович, що конче хотів з</w:t>
      </w:r>
      <w:r w:rsidRPr="00DC5E90">
        <w:rPr>
          <w:rFonts w:ascii="Times New Roman" w:eastAsia="Times New Roman" w:hAnsi="Times New Roman" w:cs="Times New Roman"/>
          <w:color w:val="000000"/>
          <w:sz w:val="28"/>
          <w:szCs w:val="28"/>
          <w:lang w:val="uk-UA" w:eastAsia="ru-RU"/>
        </w:rPr>
        <w:t>вільнити брата з неволі. Та він знайшов собі сильного і корисного союзника - в Юрію Мономаховичу.</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Ми бачили, яку дражливість до київського стола показав Юрій за життя </w:t>
      </w:r>
      <w:r>
        <w:rPr>
          <w:rFonts w:ascii="Times New Roman" w:eastAsia="Times New Roman" w:hAnsi="Times New Roman" w:cs="Times New Roman"/>
          <w:color w:val="000000"/>
          <w:sz w:val="28"/>
          <w:szCs w:val="28"/>
          <w:lang w:val="uk-UA" w:eastAsia="ru-RU"/>
        </w:rPr>
        <w:t>Ярополка. Він рішуче не погоджу</w:t>
      </w:r>
      <w:r w:rsidRPr="00DC5E90">
        <w:rPr>
          <w:rFonts w:ascii="Times New Roman" w:eastAsia="Times New Roman" w:hAnsi="Times New Roman" w:cs="Times New Roman"/>
          <w:color w:val="000000"/>
          <w:sz w:val="28"/>
          <w:szCs w:val="28"/>
          <w:lang w:val="uk-UA" w:eastAsia="ru-RU"/>
        </w:rPr>
        <w:t>вавсь, аби стіл пе</w:t>
      </w:r>
      <w:r w:rsidRPr="00DC5E90">
        <w:rPr>
          <w:rFonts w:ascii="Times New Roman" w:eastAsia="Times New Roman" w:hAnsi="Times New Roman" w:cs="Times New Roman"/>
          <w:color w:val="000000"/>
          <w:sz w:val="28"/>
          <w:szCs w:val="28"/>
          <w:lang w:val="uk-UA" w:eastAsia="ru-RU"/>
        </w:rPr>
        <w:softHyphen/>
        <w:t>рейшов до Мстиславичів, бо після старого Вячеслава вважав</w:t>
      </w:r>
      <w:r>
        <w:rPr>
          <w:rFonts w:ascii="Times New Roman" w:eastAsia="Times New Roman" w:hAnsi="Times New Roman" w:cs="Times New Roman"/>
          <w:color w:val="000000"/>
          <w:sz w:val="28"/>
          <w:szCs w:val="28"/>
          <w:lang w:val="uk-UA" w:eastAsia="ru-RU"/>
        </w:rPr>
        <w:t xml:space="preserve"> себе кандидатом і мав надію пі</w:t>
      </w:r>
      <w:r w:rsidRPr="00DC5E90">
        <w:rPr>
          <w:rFonts w:ascii="Times New Roman" w:eastAsia="Times New Roman" w:hAnsi="Times New Roman" w:cs="Times New Roman"/>
          <w:color w:val="000000"/>
          <w:sz w:val="28"/>
          <w:szCs w:val="28"/>
          <w:lang w:val="uk-UA" w:eastAsia="ru-RU"/>
        </w:rPr>
        <w:t>сля нього прийти на цей стіл; на цьому, очевидно, розбилася спроба союзу Мон</w:t>
      </w:r>
      <w:r>
        <w:rPr>
          <w:rFonts w:ascii="Times New Roman" w:eastAsia="Times New Roman" w:hAnsi="Times New Roman" w:cs="Times New Roman"/>
          <w:color w:val="000000"/>
          <w:sz w:val="28"/>
          <w:szCs w:val="28"/>
          <w:lang w:val="uk-UA" w:eastAsia="ru-RU"/>
        </w:rPr>
        <w:t>омахо-вичів проти узур</w:t>
      </w:r>
      <w:r>
        <w:rPr>
          <w:rFonts w:ascii="Times New Roman" w:eastAsia="Times New Roman" w:hAnsi="Times New Roman" w:cs="Times New Roman"/>
          <w:color w:val="000000"/>
          <w:sz w:val="28"/>
          <w:szCs w:val="28"/>
          <w:lang w:val="uk-UA" w:eastAsia="ru-RU"/>
        </w:rPr>
        <w:softHyphen/>
        <w:t>пації Все</w:t>
      </w:r>
      <w:r w:rsidRPr="00DC5E90">
        <w:rPr>
          <w:rFonts w:ascii="Times New Roman" w:eastAsia="Times New Roman" w:hAnsi="Times New Roman" w:cs="Times New Roman"/>
          <w:color w:val="000000"/>
          <w:sz w:val="28"/>
          <w:szCs w:val="28"/>
          <w:lang w:val="uk-UA" w:eastAsia="ru-RU"/>
        </w:rPr>
        <w:t>волода Ольговича. Потім Ізяслав Мстиславич, за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ключивши компроміс із Вячеславом (ще за життя Всеволода Ольговича), про</w:t>
      </w:r>
      <w:r w:rsidRPr="00DC5E90">
        <w:rPr>
          <w:rFonts w:ascii="Times New Roman" w:eastAsia="Times New Roman" w:hAnsi="Times New Roman" w:cs="Times New Roman"/>
          <w:color w:val="000000"/>
          <w:sz w:val="28"/>
          <w:szCs w:val="28"/>
          <w:lang w:val="uk-UA" w:eastAsia="ru-RU"/>
        </w:rPr>
        <w:softHyphen/>
        <w:t xml:space="preserve">бував порозумітись і з Юрієм. Це було після </w:t>
      </w:r>
      <w:r w:rsidRPr="00DC5E90">
        <w:rPr>
          <w:rFonts w:ascii="Times New Roman" w:eastAsia="Times New Roman" w:hAnsi="Times New Roman" w:cs="Times New Roman"/>
          <w:color w:val="000000"/>
          <w:sz w:val="28"/>
          <w:szCs w:val="28"/>
          <w:lang w:eastAsia="ru-RU"/>
        </w:rPr>
        <w:t>смерт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Андрія, коли Юрій зіста</w:t>
      </w:r>
      <w:r>
        <w:rPr>
          <w:rFonts w:ascii="Times New Roman" w:eastAsia="Times New Roman" w:hAnsi="Times New Roman" w:cs="Times New Roman"/>
          <w:color w:val="000000"/>
          <w:sz w:val="28"/>
          <w:szCs w:val="28"/>
          <w:lang w:val="uk-UA" w:eastAsia="ru-RU"/>
        </w:rPr>
        <w:t>всь єдиним против</w:t>
      </w:r>
      <w:r w:rsidRPr="00DC5E90">
        <w:rPr>
          <w:rFonts w:ascii="Times New Roman" w:eastAsia="Times New Roman" w:hAnsi="Times New Roman" w:cs="Times New Roman"/>
          <w:color w:val="000000"/>
          <w:sz w:val="28"/>
          <w:szCs w:val="28"/>
          <w:lang w:val="uk-UA" w:eastAsia="ru-RU"/>
        </w:rPr>
        <w:t>ником комромісу Ізяслава з Вяче</w:t>
      </w:r>
      <w:r w:rsidRPr="00DC5E90">
        <w:rPr>
          <w:rFonts w:ascii="Times New Roman" w:eastAsia="Times New Roman" w:hAnsi="Times New Roman" w:cs="Times New Roman"/>
          <w:color w:val="000000"/>
          <w:sz w:val="28"/>
          <w:szCs w:val="28"/>
          <w:lang w:val="uk-UA" w:eastAsia="ru-RU"/>
        </w:rPr>
        <w:softHyphen/>
        <w:t>славом. Ізяслав тоді їздив навіть до нього, але до порозуміння знову не дійшло: очевидно, Юрій не згодивсь на Ізяславів компроміс і жадав повного виключення Мстислави</w:t>
      </w:r>
      <w:r>
        <w:rPr>
          <w:rFonts w:ascii="Times New Roman" w:eastAsia="Times New Roman" w:hAnsi="Times New Roman" w:cs="Times New Roman"/>
          <w:color w:val="000000"/>
          <w:sz w:val="28"/>
          <w:szCs w:val="28"/>
          <w:lang w:val="uk-UA" w:eastAsia="ru-RU"/>
        </w:rPr>
        <w:t>чів від Києва супро</w:t>
      </w:r>
      <w:r w:rsidRPr="00DC5E90">
        <w:rPr>
          <w:rFonts w:ascii="Times New Roman" w:eastAsia="Times New Roman" w:hAnsi="Times New Roman" w:cs="Times New Roman"/>
          <w:color w:val="000000"/>
          <w:sz w:val="28"/>
          <w:szCs w:val="28"/>
          <w:lang w:val="uk-UA" w:eastAsia="ru-RU"/>
        </w:rPr>
        <w:t>ти Мономаховичів</w:t>
      </w:r>
      <w:r w:rsidRPr="00C93EFA">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 xml:space="preserve">. Тепер, коли Ізяслав взяв київський стіл навіть без компромісу з Вячеславом, сам для себе, Юрій тим </w:t>
      </w:r>
      <w:r w:rsidRPr="00DC5E90">
        <w:rPr>
          <w:rFonts w:ascii="Times New Roman" w:eastAsia="Times New Roman" w:hAnsi="Times New Roman" w:cs="Times New Roman"/>
          <w:color w:val="000000"/>
          <w:sz w:val="28"/>
          <w:szCs w:val="28"/>
          <w:lang w:eastAsia="ru-RU"/>
        </w:rPr>
        <w:t xml:space="preserve">менше </w:t>
      </w:r>
      <w:r w:rsidRPr="00DC5E90">
        <w:rPr>
          <w:rFonts w:ascii="Times New Roman" w:eastAsia="Times New Roman" w:hAnsi="Times New Roman" w:cs="Times New Roman"/>
          <w:color w:val="000000"/>
          <w:sz w:val="28"/>
          <w:szCs w:val="28"/>
          <w:lang w:val="uk-UA" w:eastAsia="ru-RU"/>
        </w:rPr>
        <w:t>міг погодитись із цим фактом. І от в цих обставинах звертається до нього Ольгович Святослав, взиваючи, аби йшов на Київ, і обіцяючи йому всяку поміч, аби тільки визволив йому брата Ігоря</w:t>
      </w:r>
      <w:r w:rsidRPr="00C93EFA">
        <w:rPr>
          <w:rFonts w:ascii="Times New Roman" w:eastAsia="Times New Roman" w:hAnsi="Times New Roman" w:cs="Times New Roman"/>
          <w:color w:val="000000"/>
          <w:sz w:val="28"/>
          <w:szCs w:val="28"/>
          <w:vertAlign w:val="superscript"/>
          <w:lang w:val="uk-UA" w:eastAsia="ru-RU"/>
        </w:rPr>
        <w:t>2</w:t>
      </w:r>
      <w:r w:rsidRPr="00DC5E90">
        <w:rPr>
          <w:rFonts w:ascii="Times New Roman" w:eastAsia="Times New Roman" w:hAnsi="Times New Roman" w:cs="Times New Roman"/>
          <w:color w:val="000000"/>
          <w:sz w:val="28"/>
          <w:szCs w:val="28"/>
          <w:lang w:val="uk-UA" w:eastAsia="ru-RU"/>
        </w:rPr>
        <w:t>. Це було Юрію дуже на руку, і між ними склався найтісніший союз. Крім того Святославу допомагали весь час половці: він сам був одружений з половчанкою, і його половецькі свояки - вуйки були його діяльними союзниками</w:t>
      </w:r>
      <w:r w:rsidRPr="00C93EFA">
        <w:rPr>
          <w:rFonts w:ascii="Times New Roman" w:eastAsia="Times New Roman" w:hAnsi="Times New Roman" w:cs="Times New Roman"/>
          <w:color w:val="000000"/>
          <w:sz w:val="28"/>
          <w:szCs w:val="28"/>
          <w:vertAlign w:val="superscript"/>
          <w:lang w:val="uk-UA" w:eastAsia="ru-RU"/>
        </w:rPr>
        <w:t>3</w:t>
      </w:r>
      <w:r w:rsidRPr="00DC5E90">
        <w:rPr>
          <w:rFonts w:ascii="Times New Roman" w:eastAsia="Times New Roman" w:hAnsi="Times New Roman" w:cs="Times New Roman"/>
          <w:color w:val="000000"/>
          <w:sz w:val="28"/>
          <w:szCs w:val="28"/>
          <w:lang w:val="uk-UA" w:eastAsia="ru-RU"/>
        </w:rPr>
        <w:t xml:space="preserve">. З іншого боку Юрій придбав собі дуже цінного союзника у </w:t>
      </w:r>
      <w:r w:rsidRPr="00DC5E90">
        <w:rPr>
          <w:rFonts w:ascii="Times New Roman" w:eastAsia="Times New Roman" w:hAnsi="Times New Roman" w:cs="Times New Roman"/>
          <w:color w:val="000000"/>
          <w:sz w:val="28"/>
          <w:szCs w:val="28"/>
          <w:lang w:eastAsia="ru-RU"/>
        </w:rPr>
        <w:t xml:space="preserve">Володимирку </w:t>
      </w:r>
      <w:r w:rsidRPr="00DC5E90">
        <w:rPr>
          <w:rFonts w:ascii="Times New Roman" w:eastAsia="Times New Roman" w:hAnsi="Times New Roman" w:cs="Times New Roman"/>
          <w:color w:val="000000"/>
          <w:sz w:val="28"/>
          <w:szCs w:val="28"/>
          <w:lang w:val="uk-UA" w:eastAsia="ru-RU"/>
        </w:rPr>
        <w:t>галицькому, але вже пізніше, десь біля 1149 р.</w:t>
      </w:r>
      <w:r w:rsidRPr="00C93EFA">
        <w:rPr>
          <w:rFonts w:ascii="Times New Roman" w:eastAsia="Times New Roman" w:hAnsi="Times New Roman" w:cs="Times New Roman"/>
          <w:color w:val="000000"/>
          <w:sz w:val="28"/>
          <w:szCs w:val="28"/>
          <w:vertAlign w:val="superscript"/>
          <w:lang w:val="uk-UA" w:eastAsia="ru-RU"/>
        </w:rPr>
        <w:t>4</w:t>
      </w:r>
      <w:r>
        <w:rPr>
          <w:rFonts w:ascii="Times New Roman" w:eastAsia="Times New Roman" w:hAnsi="Times New Roman" w:cs="Times New Roman"/>
          <w:color w:val="000000"/>
          <w:sz w:val="28"/>
          <w:szCs w:val="28"/>
          <w:vertAlign w:val="superscript"/>
          <w:lang w:val="uk-UA" w:eastAsia="ru-RU"/>
        </w:rPr>
        <w:t xml:space="preserve"> </w:t>
      </w:r>
      <w:r w:rsidRPr="00DC5E90">
        <w:rPr>
          <w:rFonts w:ascii="Times New Roman" w:eastAsia="Times New Roman" w:hAnsi="Times New Roman" w:cs="Times New Roman"/>
          <w:color w:val="000000"/>
          <w:sz w:val="28"/>
          <w:szCs w:val="28"/>
          <w:lang w:val="uk-UA" w:eastAsia="ru-RU"/>
        </w:rPr>
        <w:t>1150 р. ці союзи запечатано шлюбами: Володимиркового сина Ярослава одруже-</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Default="00212BAC" w:rsidP="00212BAC">
      <w:pPr>
        <w:spacing w:before="100" w:beforeAutospacing="1" w:after="0" w:line="170" w:lineRule="atLeast"/>
        <w:ind w:left="23"/>
        <w:jc w:val="both"/>
        <w:rPr>
          <w:rFonts w:ascii="Times New Roman" w:eastAsia="Times New Roman" w:hAnsi="Times New Roman" w:cs="Times New Roman"/>
          <w:b/>
          <w:bCs/>
          <w:color w:val="000000"/>
          <w:sz w:val="24"/>
          <w:szCs w:val="24"/>
          <w:lang w:val="uk-UA" w:eastAsia="ru-RU"/>
        </w:rPr>
      </w:pPr>
      <w:r w:rsidRPr="00C93EFA">
        <w:rPr>
          <w:rFonts w:ascii="Times New Roman" w:eastAsia="Times New Roman" w:hAnsi="Times New Roman" w:cs="Times New Roman"/>
          <w:color w:val="000000"/>
          <w:sz w:val="24"/>
          <w:szCs w:val="24"/>
          <w:vertAlign w:val="superscript"/>
          <w:lang w:val="uk-UA" w:eastAsia="ru-RU"/>
        </w:rPr>
        <w:t>1</w:t>
      </w:r>
      <w:r w:rsidRPr="00575394">
        <w:rPr>
          <w:rFonts w:ascii="Times New Roman" w:eastAsia="Times New Roman" w:hAnsi="Times New Roman" w:cs="Times New Roman"/>
          <w:color w:val="000000"/>
          <w:sz w:val="24"/>
          <w:szCs w:val="24"/>
          <w:lang w:val="uk-UA" w:eastAsia="ru-RU"/>
        </w:rPr>
        <w:t xml:space="preserve"> </w:t>
      </w:r>
      <w:r w:rsidRPr="00575394">
        <w:rPr>
          <w:rFonts w:ascii="Times New Roman" w:eastAsia="Times New Roman" w:hAnsi="Times New Roman" w:cs="Times New Roman"/>
          <w:bCs/>
          <w:color w:val="000000"/>
          <w:sz w:val="24"/>
          <w:szCs w:val="24"/>
          <w:lang w:val="uk-UA" w:eastAsia="ru-RU"/>
        </w:rPr>
        <w:t>Іпат. с. 224,</w:t>
      </w:r>
      <w:r w:rsidRPr="00575394">
        <w:rPr>
          <w:rFonts w:ascii="Times New Roman" w:eastAsia="Times New Roman" w:hAnsi="Times New Roman" w:cs="Times New Roman"/>
          <w:b/>
          <w:bCs/>
          <w:color w:val="000000"/>
          <w:sz w:val="24"/>
          <w:szCs w:val="24"/>
          <w:lang w:val="uk-UA" w:eastAsia="ru-RU"/>
        </w:rPr>
        <w:t xml:space="preserve"> </w:t>
      </w:r>
    </w:p>
    <w:p w:rsidR="00212BAC" w:rsidRDefault="00212BAC" w:rsidP="00212BAC">
      <w:pPr>
        <w:spacing w:before="100" w:beforeAutospacing="1" w:after="0" w:line="170" w:lineRule="atLeast"/>
        <w:ind w:left="23"/>
        <w:jc w:val="both"/>
        <w:rPr>
          <w:rFonts w:ascii="Times New Roman" w:eastAsia="Times New Roman" w:hAnsi="Times New Roman" w:cs="Times New Roman"/>
          <w:color w:val="000000"/>
          <w:sz w:val="24"/>
          <w:szCs w:val="24"/>
          <w:lang w:val="uk-UA" w:eastAsia="ru-RU"/>
        </w:rPr>
      </w:pPr>
      <w:r w:rsidRPr="00C93EFA">
        <w:rPr>
          <w:rFonts w:ascii="Times New Roman" w:eastAsia="Times New Roman" w:hAnsi="Times New Roman" w:cs="Times New Roman"/>
          <w:bCs/>
          <w:color w:val="000000"/>
          <w:sz w:val="24"/>
          <w:szCs w:val="24"/>
          <w:vertAlign w:val="superscript"/>
          <w:lang w:val="uk-UA" w:eastAsia="ru-RU"/>
        </w:rPr>
        <w:t>2</w:t>
      </w:r>
      <w:r w:rsidRPr="00575394">
        <w:rPr>
          <w:rFonts w:ascii="Times New Roman" w:eastAsia="Times New Roman" w:hAnsi="Times New Roman" w:cs="Times New Roman"/>
          <w:color w:val="000000"/>
          <w:sz w:val="24"/>
          <w:szCs w:val="24"/>
          <w:lang w:val="uk-UA" w:eastAsia="ru-RU"/>
        </w:rPr>
        <w:t xml:space="preserve"> Іпат. с. 234 і 236. </w:t>
      </w:r>
    </w:p>
    <w:p w:rsidR="00212BAC" w:rsidRPr="00575394" w:rsidRDefault="00212BAC" w:rsidP="00212BAC">
      <w:pPr>
        <w:spacing w:before="100" w:beforeAutospacing="1" w:after="0" w:line="170" w:lineRule="atLeast"/>
        <w:ind w:left="23"/>
        <w:jc w:val="both"/>
        <w:rPr>
          <w:rFonts w:ascii="Times New Roman" w:eastAsia="Times New Roman" w:hAnsi="Times New Roman" w:cs="Times New Roman"/>
          <w:sz w:val="24"/>
          <w:szCs w:val="24"/>
          <w:lang w:eastAsia="ru-RU"/>
        </w:rPr>
      </w:pPr>
      <w:r w:rsidRPr="00C93EFA">
        <w:rPr>
          <w:rFonts w:ascii="Times New Roman" w:eastAsia="Times New Roman" w:hAnsi="Times New Roman" w:cs="Times New Roman"/>
          <w:color w:val="000000"/>
          <w:sz w:val="24"/>
          <w:szCs w:val="24"/>
          <w:vertAlign w:val="superscript"/>
          <w:lang w:eastAsia="ru-RU"/>
        </w:rPr>
        <w:t>3</w:t>
      </w:r>
      <w:r w:rsidRPr="00575394">
        <w:rPr>
          <w:rFonts w:ascii="Times New Roman" w:eastAsia="Times New Roman" w:hAnsi="Times New Roman" w:cs="Times New Roman"/>
          <w:color w:val="000000"/>
          <w:sz w:val="24"/>
          <w:szCs w:val="24"/>
          <w:lang w:val="uk-UA" w:eastAsia="ru-RU"/>
        </w:rPr>
        <w:t>Іпат. с. 242.</w:t>
      </w:r>
    </w:p>
    <w:p w:rsidR="00212BAC" w:rsidRDefault="00212BAC" w:rsidP="00212BAC">
      <w:pPr>
        <w:spacing w:before="100" w:beforeAutospacing="1" w:after="0" w:line="198" w:lineRule="atLeast"/>
        <w:ind w:left="23" w:right="23"/>
        <w:jc w:val="both"/>
        <w:rPr>
          <w:rFonts w:ascii="Times New Roman" w:eastAsia="Times New Roman" w:hAnsi="Times New Roman" w:cs="Times New Roman"/>
          <w:color w:val="000000"/>
          <w:sz w:val="24"/>
          <w:szCs w:val="24"/>
          <w:lang w:val="uk-UA" w:eastAsia="ru-RU"/>
        </w:rPr>
      </w:pPr>
      <w:r w:rsidRPr="00C93EFA">
        <w:rPr>
          <w:rFonts w:ascii="Arial" w:eastAsia="Times New Roman" w:hAnsi="Arial" w:cs="Arial"/>
          <w:iCs/>
          <w:color w:val="000000"/>
          <w:sz w:val="24"/>
          <w:szCs w:val="24"/>
          <w:vertAlign w:val="superscript"/>
          <w:lang w:val="uk-UA" w:eastAsia="ru-RU"/>
        </w:rPr>
        <w:t>4</w:t>
      </w:r>
      <w:r w:rsidRPr="00575394">
        <w:rPr>
          <w:rFonts w:ascii="Times New Roman" w:eastAsia="Times New Roman" w:hAnsi="Times New Roman" w:cs="Times New Roman"/>
          <w:color w:val="000000"/>
          <w:sz w:val="24"/>
          <w:szCs w:val="24"/>
          <w:lang w:val="uk-UA" w:eastAsia="ru-RU"/>
        </w:rPr>
        <w:t xml:space="preserve">Це видно з того, що перед 1149 </w:t>
      </w:r>
      <w:r w:rsidRPr="00575394">
        <w:rPr>
          <w:rFonts w:ascii="Times New Roman" w:eastAsia="Times New Roman" w:hAnsi="Times New Roman" w:cs="Times New Roman"/>
          <w:color w:val="000000"/>
          <w:sz w:val="24"/>
          <w:szCs w:val="24"/>
          <w:lang w:eastAsia="ru-RU"/>
        </w:rPr>
        <w:t xml:space="preserve">р. </w:t>
      </w:r>
      <w:r w:rsidRPr="00575394">
        <w:rPr>
          <w:rFonts w:ascii="Times New Roman" w:eastAsia="Times New Roman" w:hAnsi="Times New Roman" w:cs="Times New Roman"/>
          <w:color w:val="000000"/>
          <w:sz w:val="24"/>
          <w:szCs w:val="24"/>
          <w:lang w:val="uk-UA" w:eastAsia="ru-RU"/>
        </w:rPr>
        <w:t>Володим</w:t>
      </w:r>
      <w:r>
        <w:rPr>
          <w:rFonts w:ascii="Times New Roman" w:eastAsia="Times New Roman" w:hAnsi="Times New Roman" w:cs="Times New Roman"/>
          <w:color w:val="000000"/>
          <w:sz w:val="24"/>
          <w:szCs w:val="24"/>
          <w:lang w:val="uk-UA" w:eastAsia="ru-RU"/>
        </w:rPr>
        <w:t>и</w:t>
      </w:r>
      <w:r w:rsidRPr="00575394">
        <w:rPr>
          <w:rFonts w:ascii="Times New Roman" w:eastAsia="Times New Roman" w:hAnsi="Times New Roman" w:cs="Times New Roman"/>
          <w:color w:val="000000"/>
          <w:sz w:val="24"/>
          <w:szCs w:val="24"/>
          <w:lang w:val="uk-UA" w:eastAsia="ru-RU"/>
        </w:rPr>
        <w:t>рко</w:t>
      </w:r>
      <w:r w:rsidRPr="00575394">
        <w:rPr>
          <w:rFonts w:ascii="Times New Roman" w:eastAsia="Times New Roman" w:hAnsi="Times New Roman" w:cs="Times New Roman"/>
          <w:color w:val="000000"/>
          <w:sz w:val="24"/>
          <w:szCs w:val="24"/>
          <w:lang w:eastAsia="ru-RU"/>
        </w:rPr>
        <w:t xml:space="preserve"> </w:t>
      </w:r>
      <w:r w:rsidRPr="00575394">
        <w:rPr>
          <w:rFonts w:ascii="Times New Roman" w:eastAsia="Times New Roman" w:hAnsi="Times New Roman" w:cs="Times New Roman"/>
          <w:color w:val="000000"/>
          <w:sz w:val="24"/>
          <w:szCs w:val="24"/>
          <w:lang w:val="uk-UA" w:eastAsia="ru-RU"/>
        </w:rPr>
        <w:t>не втручається в боротьбу Юрія з Ізяславом.</w:t>
      </w:r>
    </w:p>
    <w:p w:rsidR="00212BAC" w:rsidRDefault="00212BAC" w:rsidP="00212BAC">
      <w:pPr>
        <w:spacing w:before="100" w:beforeAutospacing="1" w:after="0" w:line="198" w:lineRule="atLeast"/>
        <w:ind w:left="23" w:right="23"/>
        <w:jc w:val="both"/>
        <w:rPr>
          <w:rFonts w:ascii="Times New Roman" w:eastAsia="Times New Roman" w:hAnsi="Times New Roman" w:cs="Times New Roman"/>
          <w:sz w:val="24"/>
          <w:szCs w:val="24"/>
          <w:lang w:eastAsia="ru-RU"/>
        </w:rPr>
      </w:pPr>
    </w:p>
    <w:p w:rsidR="00212BAC" w:rsidRPr="00320964" w:rsidRDefault="00212BAC" w:rsidP="00212BAC">
      <w:pPr>
        <w:spacing w:before="100" w:beforeAutospacing="1" w:after="0" w:line="198" w:lineRule="atLeast"/>
        <w:ind w:left="23" w:right="23"/>
        <w:jc w:val="both"/>
        <w:rPr>
          <w:rFonts w:ascii="Times New Roman" w:eastAsia="Times New Roman" w:hAnsi="Times New Roman" w:cs="Times New Roman"/>
          <w:sz w:val="28"/>
          <w:szCs w:val="28"/>
          <w:lang w:val="uk-UA" w:eastAsia="ru-RU"/>
        </w:rPr>
      </w:pPr>
      <w:r w:rsidRPr="00320964">
        <w:rPr>
          <w:rFonts w:ascii="Times New Roman" w:eastAsia="Times New Roman" w:hAnsi="Times New Roman" w:cs="Times New Roman"/>
          <w:sz w:val="28"/>
          <w:szCs w:val="28"/>
          <w:lang w:val="uk-UA" w:eastAsia="ru-RU"/>
        </w:rPr>
        <w:t>-151-</w:t>
      </w:r>
    </w:p>
    <w:p w:rsidR="00212BAC" w:rsidRPr="00DC5E90" w:rsidRDefault="00212BAC" w:rsidP="00212BAC">
      <w:pPr>
        <w:spacing w:before="100" w:beforeAutospacing="1" w:after="0" w:line="198" w:lineRule="atLeast"/>
        <w:ind w:left="23" w:right="23"/>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lastRenderedPageBreak/>
        <w:t>но з Юріївною Ольгою, а Святославича Олега з другою Юріївною, невідомого імен</w:t>
      </w:r>
      <w:r>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Супроти цієї коаліції Ізяслав спирався насамперед на саму Київщину, далі - на сили свої і своєї родини; в її руках були: Волинь, Переяславщина, Смоленськ, Туров-Пінськ, з Мінськом якийсь час, часами Новгород. Дуже корисним союзником був ще ворог Юрія р</w:t>
      </w:r>
      <w:r>
        <w:rPr>
          <w:rFonts w:ascii="Times New Roman" w:eastAsia="Times New Roman" w:hAnsi="Times New Roman" w:cs="Times New Roman"/>
          <w:color w:val="000000"/>
          <w:sz w:val="28"/>
          <w:szCs w:val="28"/>
          <w:lang w:val="uk-UA" w:eastAsia="ru-RU"/>
        </w:rPr>
        <w:t>язанський князь Ростислав</w:t>
      </w:r>
      <w:r w:rsidRPr="00DC5E90">
        <w:rPr>
          <w:rFonts w:ascii="Times New Roman" w:eastAsia="Times New Roman" w:hAnsi="Times New Roman" w:cs="Times New Roman"/>
          <w:color w:val="000000"/>
          <w:sz w:val="28"/>
          <w:szCs w:val="28"/>
          <w:lang w:val="uk-UA" w:eastAsia="ru-RU"/>
        </w:rPr>
        <w:t xml:space="preserve">. Нарешті </w:t>
      </w:r>
      <w:r>
        <w:rPr>
          <w:rFonts w:ascii="Times New Roman" w:eastAsia="Times New Roman" w:hAnsi="Times New Roman" w:cs="Times New Roman"/>
          <w:color w:val="000000"/>
          <w:sz w:val="28"/>
          <w:szCs w:val="28"/>
          <w:lang w:val="uk-UA" w:eastAsia="ru-RU"/>
        </w:rPr>
        <w:t>Ізяслав спи</w:t>
      </w:r>
      <w:r>
        <w:rPr>
          <w:rFonts w:ascii="Times New Roman" w:eastAsia="Times New Roman" w:hAnsi="Times New Roman" w:cs="Times New Roman"/>
          <w:color w:val="000000"/>
          <w:sz w:val="28"/>
          <w:szCs w:val="28"/>
          <w:lang w:val="uk-UA" w:eastAsia="ru-RU"/>
        </w:rPr>
        <w:softHyphen/>
        <w:t>рався на свої загра</w:t>
      </w:r>
      <w:r w:rsidRPr="00DC5E90">
        <w:rPr>
          <w:rFonts w:ascii="Times New Roman" w:eastAsia="Times New Roman" w:hAnsi="Times New Roman" w:cs="Times New Roman"/>
          <w:color w:val="000000"/>
          <w:sz w:val="28"/>
          <w:szCs w:val="28"/>
          <w:lang w:val="uk-UA" w:eastAsia="ru-RU"/>
        </w:rPr>
        <w:t xml:space="preserve">ничні </w:t>
      </w:r>
      <w:r w:rsidRPr="00DC5E90">
        <w:rPr>
          <w:rFonts w:ascii="Times New Roman" w:eastAsia="Times New Roman" w:hAnsi="Times New Roman" w:cs="Times New Roman"/>
          <w:color w:val="000000"/>
          <w:sz w:val="28"/>
          <w:szCs w:val="28"/>
          <w:lang w:eastAsia="ru-RU"/>
        </w:rPr>
        <w:t>зв'язки:</w:t>
      </w:r>
      <w:r w:rsidRPr="00DC5E90">
        <w:rPr>
          <w:rFonts w:ascii="Times New Roman" w:eastAsia="Times New Roman" w:hAnsi="Times New Roman" w:cs="Times New Roman"/>
          <w:color w:val="000000"/>
          <w:sz w:val="28"/>
          <w:szCs w:val="28"/>
          <w:lang w:val="uk-UA" w:eastAsia="ru-RU"/>
        </w:rPr>
        <w:t xml:space="preserve"> на поміч угорського короля - свого зятя, на в. кн. польського </w:t>
      </w:r>
      <w:r w:rsidRPr="00DC5E90">
        <w:rPr>
          <w:rFonts w:ascii="Times New Roman" w:eastAsia="Times New Roman" w:hAnsi="Times New Roman" w:cs="Times New Roman"/>
          <w:color w:val="000000"/>
          <w:sz w:val="28"/>
          <w:szCs w:val="28"/>
          <w:lang w:eastAsia="ru-RU"/>
        </w:rPr>
        <w:t xml:space="preserve">Болеслава </w:t>
      </w:r>
      <w:r w:rsidRPr="00DC5E90">
        <w:rPr>
          <w:rFonts w:ascii="Times New Roman" w:eastAsia="Times New Roman" w:hAnsi="Times New Roman" w:cs="Times New Roman"/>
          <w:color w:val="000000"/>
          <w:sz w:val="28"/>
          <w:szCs w:val="28"/>
          <w:lang w:val="uk-UA" w:eastAsia="ru-RU"/>
        </w:rPr>
        <w:t>Кучерявого - свого свояка через жінку, нарешті - чеського короля Володислава II, посвояченого теж із ним</w:t>
      </w:r>
      <w:r>
        <w:rPr>
          <w:rFonts w:ascii="Times New Roman" w:eastAsia="Times New Roman" w:hAnsi="Times New Roman" w:cs="Times New Roman"/>
          <w:color w:val="000000"/>
          <w:sz w:val="28"/>
          <w:szCs w:val="28"/>
          <w:lang w:val="uk-UA" w:eastAsia="ru-RU"/>
        </w:rPr>
        <w:t>: Ізяслав зве його сватом, а по</w:t>
      </w:r>
      <w:r w:rsidRPr="00DC5E90">
        <w:rPr>
          <w:rFonts w:ascii="Times New Roman" w:eastAsia="Times New Roman" w:hAnsi="Times New Roman" w:cs="Times New Roman"/>
          <w:color w:val="000000"/>
          <w:sz w:val="28"/>
          <w:szCs w:val="28"/>
          <w:lang w:val="uk-UA" w:eastAsia="ru-RU"/>
        </w:rPr>
        <w:t>своячився з ним через свого молодшого брата Святополка, що оженивс</w:t>
      </w:r>
      <w:r>
        <w:rPr>
          <w:rFonts w:ascii="Times New Roman" w:eastAsia="Times New Roman" w:hAnsi="Times New Roman" w:cs="Times New Roman"/>
          <w:color w:val="000000"/>
          <w:sz w:val="28"/>
          <w:szCs w:val="28"/>
          <w:lang w:val="uk-UA" w:eastAsia="ru-RU"/>
        </w:rPr>
        <w:t>я з якоюсь моравською княжною</w:t>
      </w:r>
      <w:r w:rsidRPr="00DC5E90">
        <w:rPr>
          <w:rFonts w:ascii="Times New Roman" w:eastAsia="Times New Roman" w:hAnsi="Times New Roman" w:cs="Times New Roman"/>
          <w:color w:val="000000"/>
          <w:sz w:val="28"/>
          <w:szCs w:val="28"/>
          <w:lang w:val="uk-UA" w:eastAsia="ru-RU"/>
        </w:rPr>
        <w:t xml:space="preserve">. 1148 р. той король Володислав, повертаючись з палестинського хрестоносного походу, був на </w:t>
      </w:r>
      <w:r w:rsidRPr="00DC5E90">
        <w:rPr>
          <w:rFonts w:ascii="Times New Roman" w:eastAsia="Times New Roman" w:hAnsi="Times New Roman" w:cs="Times New Roman"/>
          <w:color w:val="000000"/>
          <w:sz w:val="28"/>
          <w:szCs w:val="28"/>
          <w:lang w:eastAsia="ru-RU"/>
        </w:rPr>
        <w:t>Рус</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і звідси по</w:t>
      </w:r>
      <w:r w:rsidRPr="00DC5E90">
        <w:rPr>
          <w:rFonts w:ascii="Times New Roman" w:eastAsia="Times New Roman" w:hAnsi="Times New Roman" w:cs="Times New Roman"/>
          <w:color w:val="000000"/>
          <w:sz w:val="28"/>
          <w:szCs w:val="28"/>
          <w:lang w:val="uk-UA" w:eastAsia="ru-RU"/>
        </w:rPr>
        <w:t>вертав до Чехії; при тій нагоді Ізяслав мусив увійти у ближчі зносини з ним, і потом</w:t>
      </w:r>
      <w:r>
        <w:rPr>
          <w:rFonts w:ascii="Times New Roman" w:eastAsia="Times New Roman" w:hAnsi="Times New Roman" w:cs="Times New Roman"/>
          <w:color w:val="000000"/>
          <w:sz w:val="28"/>
          <w:szCs w:val="28"/>
          <w:lang w:val="uk-UA" w:eastAsia="ru-RU"/>
        </w:rPr>
        <w:t>у слідом звертається до ньо</w:t>
      </w:r>
      <w:r w:rsidRPr="00DC5E90">
        <w:rPr>
          <w:rFonts w:ascii="Times New Roman" w:eastAsia="Times New Roman" w:hAnsi="Times New Roman" w:cs="Times New Roman"/>
          <w:color w:val="000000"/>
          <w:sz w:val="28"/>
          <w:szCs w:val="28"/>
          <w:lang w:val="uk-UA" w:eastAsia="ru-RU"/>
        </w:rPr>
        <w:t>го по допомогу. Але всі ці союзники були аж надто зайняті своїми кло</w:t>
      </w:r>
      <w:r w:rsidRPr="00DC5E90">
        <w:rPr>
          <w:rFonts w:ascii="Times New Roman" w:eastAsia="Times New Roman" w:hAnsi="Times New Roman" w:cs="Times New Roman"/>
          <w:color w:val="000000"/>
          <w:sz w:val="28"/>
          <w:szCs w:val="28"/>
          <w:lang w:val="uk-UA" w:eastAsia="ru-RU"/>
        </w:rPr>
        <w:softHyphen/>
        <w:t xml:space="preserve">потами, аби могти енергійно допомагати Ізяславу. Тільки Гейза, хоч як зайнятий боротьбою з Візантією, знаходив час </w:t>
      </w:r>
      <w:r>
        <w:rPr>
          <w:rFonts w:ascii="Times New Roman" w:eastAsia="Times New Roman" w:hAnsi="Times New Roman" w:cs="Times New Roman"/>
          <w:color w:val="000000"/>
          <w:sz w:val="28"/>
          <w:szCs w:val="28"/>
          <w:lang w:val="uk-UA" w:eastAsia="ru-RU"/>
        </w:rPr>
        <w:t>допомагати своєму шуринові, дар</w:t>
      </w:r>
      <w:r w:rsidRPr="00DC5E90">
        <w:rPr>
          <w:rFonts w:ascii="Times New Roman" w:eastAsia="Times New Roman" w:hAnsi="Times New Roman" w:cs="Times New Roman"/>
          <w:color w:val="000000"/>
          <w:sz w:val="28"/>
          <w:szCs w:val="28"/>
          <w:lang w:val="uk-UA" w:eastAsia="ru-RU"/>
        </w:rPr>
        <w:t>ма що від нього не міг мати собі помочі; тут окрім оглядів на претензії Борис</w:t>
      </w:r>
      <w:r>
        <w:rPr>
          <w:rFonts w:ascii="Times New Roman" w:eastAsia="Times New Roman" w:hAnsi="Times New Roman" w:cs="Times New Roman"/>
          <w:color w:val="000000"/>
          <w:sz w:val="28"/>
          <w:szCs w:val="28"/>
          <w:lang w:val="uk-UA" w:eastAsia="ru-RU"/>
        </w:rPr>
        <w:t>а могли впливати просто осо</w:t>
      </w:r>
      <w:r w:rsidRPr="00DC5E90">
        <w:rPr>
          <w:rFonts w:ascii="Times New Roman" w:eastAsia="Times New Roman" w:hAnsi="Times New Roman" w:cs="Times New Roman"/>
          <w:color w:val="000000"/>
          <w:sz w:val="28"/>
          <w:szCs w:val="28"/>
          <w:lang w:val="uk-UA" w:eastAsia="ru-RU"/>
        </w:rPr>
        <w:t>бисті впливи, тим більше, що шлюб Гейзи з Євфрозиною був скріплений пот</w:t>
      </w:r>
      <w:r>
        <w:rPr>
          <w:rFonts w:ascii="Times New Roman" w:eastAsia="Times New Roman" w:hAnsi="Times New Roman" w:cs="Times New Roman"/>
          <w:color w:val="000000"/>
          <w:sz w:val="28"/>
          <w:szCs w:val="28"/>
          <w:lang w:val="uk-UA" w:eastAsia="ru-RU"/>
        </w:rPr>
        <w:t>ім іще шлюбом меншого брата Ізя</w:t>
      </w:r>
      <w:r w:rsidRPr="00DC5E90">
        <w:rPr>
          <w:rFonts w:ascii="Times New Roman" w:eastAsia="Times New Roman" w:hAnsi="Times New Roman" w:cs="Times New Roman"/>
          <w:color w:val="000000"/>
          <w:sz w:val="28"/>
          <w:szCs w:val="28"/>
          <w:lang w:val="uk-UA" w:eastAsia="ru-RU"/>
        </w:rPr>
        <w:t>славового Воло</w:t>
      </w:r>
      <w:r w:rsidRPr="00DC5E90">
        <w:rPr>
          <w:rFonts w:ascii="Times New Roman" w:eastAsia="Times New Roman" w:hAnsi="Times New Roman" w:cs="Times New Roman"/>
          <w:color w:val="000000"/>
          <w:sz w:val="28"/>
          <w:szCs w:val="28"/>
          <w:lang w:val="uk-UA" w:eastAsia="ru-RU"/>
        </w:rPr>
        <w:softHyphen/>
        <w:t xml:space="preserve">димира з донькою Гейзового вуя бана Уроша, опікуна і дуже </w:t>
      </w:r>
      <w:r>
        <w:rPr>
          <w:rFonts w:ascii="Times New Roman" w:eastAsia="Times New Roman" w:hAnsi="Times New Roman" w:cs="Times New Roman"/>
          <w:color w:val="000000"/>
          <w:sz w:val="28"/>
          <w:szCs w:val="28"/>
          <w:lang w:val="uk-UA" w:eastAsia="ru-RU"/>
        </w:rPr>
        <w:t>впливового дорадника Гейзи, пер</w:t>
      </w:r>
      <w:r w:rsidRPr="00DC5E90">
        <w:rPr>
          <w:rFonts w:ascii="Times New Roman" w:eastAsia="Times New Roman" w:hAnsi="Times New Roman" w:cs="Times New Roman"/>
          <w:color w:val="000000"/>
          <w:sz w:val="28"/>
          <w:szCs w:val="28"/>
          <w:lang w:val="uk-UA" w:eastAsia="ru-RU"/>
        </w:rPr>
        <w:t>шої о</w:t>
      </w:r>
      <w:r>
        <w:rPr>
          <w:rFonts w:ascii="Times New Roman" w:eastAsia="Times New Roman" w:hAnsi="Times New Roman" w:cs="Times New Roman"/>
          <w:color w:val="000000"/>
          <w:sz w:val="28"/>
          <w:szCs w:val="28"/>
          <w:lang w:val="uk-UA" w:eastAsia="ru-RU"/>
        </w:rPr>
        <w:t>соби після нього в Угорщині</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Цей союз Ізяслава з Гейзою </w:t>
      </w:r>
      <w:r w:rsidRPr="00DC5E90">
        <w:rPr>
          <w:rFonts w:ascii="Times New Roman" w:eastAsia="Times New Roman" w:hAnsi="Times New Roman" w:cs="Times New Roman"/>
          <w:color w:val="000000"/>
          <w:sz w:val="28"/>
          <w:szCs w:val="28"/>
          <w:lang w:eastAsia="ru-RU"/>
        </w:rPr>
        <w:t>зв'язав</w:t>
      </w:r>
      <w:r w:rsidRPr="00DC5E90">
        <w:rPr>
          <w:rFonts w:ascii="Times New Roman" w:eastAsia="Times New Roman" w:hAnsi="Times New Roman" w:cs="Times New Roman"/>
          <w:color w:val="000000"/>
          <w:sz w:val="28"/>
          <w:szCs w:val="28"/>
          <w:lang w:val="uk-UA" w:eastAsia="ru-RU"/>
        </w:rPr>
        <w:t xml:space="preserve"> боротьбу руських князів за Київ з полі</w:t>
      </w:r>
      <w:r>
        <w:rPr>
          <w:rFonts w:ascii="Times New Roman" w:eastAsia="Times New Roman" w:hAnsi="Times New Roman" w:cs="Times New Roman"/>
          <w:color w:val="000000"/>
          <w:sz w:val="28"/>
          <w:szCs w:val="28"/>
          <w:lang w:val="uk-UA" w:eastAsia="ru-RU"/>
        </w:rPr>
        <w:t>тичною ситуацією центральної Єв</w:t>
      </w:r>
      <w:r w:rsidRPr="00DC5E90">
        <w:rPr>
          <w:rFonts w:ascii="Times New Roman" w:eastAsia="Times New Roman" w:hAnsi="Times New Roman" w:cs="Times New Roman"/>
          <w:color w:val="000000"/>
          <w:sz w:val="28"/>
          <w:szCs w:val="28"/>
          <w:lang w:val="uk-UA" w:eastAsia="ru-RU"/>
        </w:rPr>
        <w:t xml:space="preserve">ропи. Кінець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-152-</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1140-х років і подальші наповнені боротьбою угорського короля Гейзи з ві</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зан</w:t>
      </w:r>
      <w:r>
        <w:rPr>
          <w:rFonts w:ascii="Times New Roman" w:eastAsia="Times New Roman" w:hAnsi="Times New Roman" w:cs="Times New Roman"/>
          <w:color w:val="000000"/>
          <w:sz w:val="28"/>
          <w:szCs w:val="28"/>
          <w:lang w:val="uk-UA" w:eastAsia="ru-RU"/>
        </w:rPr>
        <w:t>тійським цісарем Мануїлом за се</w:t>
      </w:r>
      <w:r w:rsidRPr="00DC5E90">
        <w:rPr>
          <w:rFonts w:ascii="Times New Roman" w:eastAsia="Times New Roman" w:hAnsi="Times New Roman" w:cs="Times New Roman"/>
          <w:color w:val="000000"/>
          <w:sz w:val="28"/>
          <w:szCs w:val="28"/>
          <w:lang w:val="uk-UA" w:eastAsia="ru-RU"/>
        </w:rPr>
        <w:t>рбські землі. При цьому союзником Ві</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зантії був німецький цісар (а власне король) </w:t>
      </w:r>
      <w:r w:rsidRPr="00DC5E90">
        <w:rPr>
          <w:rFonts w:ascii="Times New Roman" w:eastAsia="Times New Roman" w:hAnsi="Times New Roman" w:cs="Times New Roman"/>
          <w:color w:val="000000"/>
          <w:sz w:val="28"/>
          <w:szCs w:val="28"/>
          <w:lang w:eastAsia="ru-RU"/>
        </w:rPr>
        <w:t xml:space="preserve">Конрад </w:t>
      </w:r>
      <w:r>
        <w:rPr>
          <w:rFonts w:ascii="Times New Roman" w:eastAsia="Times New Roman" w:hAnsi="Times New Roman" w:cs="Times New Roman"/>
          <w:color w:val="000000"/>
          <w:sz w:val="28"/>
          <w:szCs w:val="28"/>
          <w:lang w:val="uk-UA" w:eastAsia="ru-RU"/>
        </w:rPr>
        <w:t>і чеський король Во</w:t>
      </w:r>
      <w:r w:rsidRPr="00DC5E90">
        <w:rPr>
          <w:rFonts w:ascii="Times New Roman" w:eastAsia="Times New Roman" w:hAnsi="Times New Roman" w:cs="Times New Roman"/>
          <w:color w:val="000000"/>
          <w:sz w:val="28"/>
          <w:szCs w:val="28"/>
          <w:lang w:val="uk-UA" w:eastAsia="ru-RU"/>
        </w:rPr>
        <w:t>ло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дислав, тим часом як Угорщина була в союзі з іншим ворогом Візантії </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 Ро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жером сіцілійським, а через нього і з германськими Вельфами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ворогами </w:t>
      </w:r>
      <w:r w:rsidRPr="00DC5E90">
        <w:rPr>
          <w:rFonts w:ascii="Times New Roman" w:eastAsia="Times New Roman" w:hAnsi="Times New Roman" w:cs="Times New Roman"/>
          <w:color w:val="000000"/>
          <w:sz w:val="28"/>
          <w:szCs w:val="28"/>
          <w:lang w:eastAsia="ru-RU"/>
        </w:rPr>
        <w:t>Кон</w:t>
      </w:r>
      <w:r w:rsidRPr="00DC5E90">
        <w:rPr>
          <w:rFonts w:ascii="Times New Roman" w:eastAsia="Times New Roman" w:hAnsi="Times New Roman" w:cs="Times New Roman"/>
          <w:color w:val="000000"/>
          <w:sz w:val="28"/>
          <w:szCs w:val="28"/>
          <w:lang w:eastAsia="ru-RU"/>
        </w:rPr>
        <w:softHyphen/>
        <w:t xml:space="preserve">рада. </w:t>
      </w:r>
      <w:r w:rsidRPr="00DC5E90">
        <w:rPr>
          <w:rFonts w:ascii="Times New Roman" w:eastAsia="Times New Roman" w:hAnsi="Times New Roman" w:cs="Times New Roman"/>
          <w:color w:val="000000"/>
          <w:sz w:val="28"/>
          <w:szCs w:val="28"/>
          <w:lang w:val="uk-UA" w:eastAsia="ru-RU"/>
        </w:rPr>
        <w:t>Проти Угорщини Мануїл мав</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союзника у </w:t>
      </w:r>
      <w:r w:rsidRPr="00DC5E90">
        <w:rPr>
          <w:rFonts w:ascii="Times New Roman" w:eastAsia="Times New Roman" w:hAnsi="Times New Roman" w:cs="Times New Roman"/>
          <w:color w:val="000000"/>
          <w:sz w:val="28"/>
          <w:szCs w:val="28"/>
          <w:lang w:eastAsia="ru-RU"/>
        </w:rPr>
        <w:t xml:space="preserve">Володимирку </w:t>
      </w:r>
      <w:r>
        <w:rPr>
          <w:rFonts w:ascii="Times New Roman" w:eastAsia="Times New Roman" w:hAnsi="Times New Roman" w:cs="Times New Roman"/>
          <w:color w:val="000000"/>
          <w:sz w:val="28"/>
          <w:szCs w:val="28"/>
          <w:lang w:val="uk-UA" w:eastAsia="ru-RU"/>
        </w:rPr>
        <w:t>галиць</w:t>
      </w:r>
      <w:r w:rsidRPr="00DC5E90">
        <w:rPr>
          <w:rFonts w:ascii="Times New Roman" w:eastAsia="Times New Roman" w:hAnsi="Times New Roman" w:cs="Times New Roman"/>
          <w:color w:val="000000"/>
          <w:sz w:val="28"/>
          <w:szCs w:val="28"/>
          <w:lang w:val="uk-UA" w:eastAsia="ru-RU"/>
        </w:rPr>
        <w:t xml:space="preserve">кому, своєму свояку; є вказівки також на якісь близькі </w:t>
      </w:r>
      <w:r w:rsidRPr="00DC5E90">
        <w:rPr>
          <w:rFonts w:ascii="Times New Roman" w:eastAsia="Times New Roman" w:hAnsi="Times New Roman" w:cs="Times New Roman"/>
          <w:color w:val="000000"/>
          <w:sz w:val="28"/>
          <w:szCs w:val="28"/>
          <w:lang w:eastAsia="ru-RU"/>
        </w:rPr>
        <w:t>зв'язки</w:t>
      </w:r>
      <w:r w:rsidRPr="00DC5E90">
        <w:rPr>
          <w:rFonts w:ascii="Times New Roman" w:eastAsia="Times New Roman" w:hAnsi="Times New Roman" w:cs="Times New Roman"/>
          <w:color w:val="000000"/>
          <w:sz w:val="28"/>
          <w:szCs w:val="28"/>
          <w:lang w:val="uk-UA" w:eastAsia="ru-RU"/>
        </w:rPr>
        <w:t xml:space="preserve"> Юрія з двором </w:t>
      </w:r>
      <w:r>
        <w:rPr>
          <w:rFonts w:ascii="Times New Roman" w:eastAsia="Times New Roman" w:hAnsi="Times New Roman" w:cs="Times New Roman"/>
          <w:color w:val="000000"/>
          <w:sz w:val="28"/>
          <w:szCs w:val="28"/>
          <w:lang w:val="uk-UA" w:eastAsia="ru-RU"/>
        </w:rPr>
        <w:t>Мануїла. По всій правдоподібно</w:t>
      </w:r>
      <w:r w:rsidRPr="00DC5E90">
        <w:rPr>
          <w:rFonts w:ascii="Times New Roman" w:eastAsia="Times New Roman" w:hAnsi="Times New Roman" w:cs="Times New Roman"/>
          <w:color w:val="000000"/>
          <w:sz w:val="28"/>
          <w:szCs w:val="28"/>
          <w:lang w:val="uk-UA" w:eastAsia="ru-RU"/>
        </w:rPr>
        <w:t>сті, війни Мануїла з Гейзою стояли у певних зв'язках з кампаніями на Русі, але джерела для історії цієї політики дуже бідні, і грецькі і</w:t>
      </w:r>
      <w:r>
        <w:rPr>
          <w:rFonts w:ascii="Times New Roman" w:eastAsia="Times New Roman" w:hAnsi="Times New Roman" w:cs="Times New Roman"/>
          <w:color w:val="000000"/>
          <w:sz w:val="28"/>
          <w:szCs w:val="28"/>
          <w:lang w:val="uk-UA" w:eastAsia="ru-RU"/>
        </w:rPr>
        <w:t>сторики Кіннам і Никита Хоніят</w:t>
      </w:r>
      <w:r w:rsidRPr="00DC5E90">
        <w:rPr>
          <w:rFonts w:ascii="Times New Roman" w:eastAsia="Times New Roman" w:hAnsi="Times New Roman" w:cs="Times New Roman"/>
          <w:color w:val="000000"/>
          <w:sz w:val="28"/>
          <w:szCs w:val="28"/>
          <w:lang w:val="uk-UA" w:eastAsia="ru-RU"/>
        </w:rPr>
        <w:t xml:space="preserve"> дають тільки натяки на таки зв'язки, кажучи напр., що йдучи в похід 1151 р. на Сербію, Мануїл використав неприсутність Гейзи, бо Гейза був саме тоді в Галичині, і тільки під час самого походу Мануїл довідався, що Гейза, упоравшись з Володимирком, іде за нього; сучасник Кіннам додає, що Мануїл при цьому мав намір покарати Гейзу за те, що він напав був на Ман</w:t>
      </w:r>
      <w:r>
        <w:rPr>
          <w:rFonts w:ascii="Times New Roman" w:eastAsia="Times New Roman" w:hAnsi="Times New Roman" w:cs="Times New Roman"/>
          <w:color w:val="000000"/>
          <w:sz w:val="28"/>
          <w:szCs w:val="28"/>
          <w:lang w:val="uk-UA" w:eastAsia="ru-RU"/>
        </w:rPr>
        <w:t>уїлового союзника Володимирка</w:t>
      </w:r>
      <w:r w:rsidRPr="00DC5E90">
        <w:rPr>
          <w:rFonts w:ascii="Times New Roman" w:eastAsia="Times New Roman" w:hAnsi="Times New Roman" w:cs="Times New Roman"/>
          <w:color w:val="000000"/>
          <w:sz w:val="28"/>
          <w:szCs w:val="28"/>
          <w:lang w:val="uk-UA" w:eastAsia="ru-RU"/>
        </w:rPr>
        <w:t>. То у всякім разі певно, що походи Мануїла були великою перешко</w:t>
      </w:r>
      <w:r w:rsidRPr="00DC5E90">
        <w:rPr>
          <w:rFonts w:ascii="Times New Roman" w:eastAsia="Times New Roman" w:hAnsi="Times New Roman" w:cs="Times New Roman"/>
          <w:color w:val="000000"/>
          <w:sz w:val="28"/>
          <w:szCs w:val="28"/>
          <w:lang w:val="uk-UA" w:eastAsia="ru-RU"/>
        </w:rPr>
        <w:softHyphen/>
        <w:t>дою намі</w:t>
      </w:r>
      <w:r>
        <w:rPr>
          <w:rFonts w:ascii="Times New Roman" w:eastAsia="Times New Roman" w:hAnsi="Times New Roman" w:cs="Times New Roman"/>
          <w:color w:val="000000"/>
          <w:sz w:val="28"/>
          <w:szCs w:val="28"/>
          <w:lang w:val="uk-UA" w:eastAsia="ru-RU"/>
        </w:rPr>
        <w:t>рам Гейзи - допомага</w:t>
      </w:r>
      <w:r w:rsidRPr="00DC5E90">
        <w:rPr>
          <w:rFonts w:ascii="Times New Roman" w:eastAsia="Times New Roman" w:hAnsi="Times New Roman" w:cs="Times New Roman"/>
          <w:color w:val="000000"/>
          <w:sz w:val="28"/>
          <w:szCs w:val="28"/>
          <w:lang w:val="uk-UA" w:eastAsia="ru-RU"/>
        </w:rPr>
        <w:t>ти Ізяславу у його справах, і про це не раз згадує виразно наш літо</w:t>
      </w:r>
      <w:r>
        <w:rPr>
          <w:rFonts w:ascii="Times New Roman" w:eastAsia="Times New Roman" w:hAnsi="Times New Roman" w:cs="Times New Roman"/>
          <w:color w:val="000000"/>
          <w:sz w:val="28"/>
          <w:szCs w:val="28"/>
          <w:lang w:val="uk-UA" w:eastAsia="ru-RU"/>
        </w:rPr>
        <w:t>-пис</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eastAsia="ru-RU"/>
        </w:rPr>
        <w:t xml:space="preserve">Так </w:t>
      </w:r>
      <w:r w:rsidRPr="00DC5E90">
        <w:rPr>
          <w:rFonts w:ascii="Times New Roman" w:eastAsia="Times New Roman" w:hAnsi="Times New Roman" w:cs="Times New Roman"/>
          <w:color w:val="000000"/>
          <w:sz w:val="28"/>
          <w:szCs w:val="28"/>
          <w:lang w:val="uk-UA" w:eastAsia="ru-RU"/>
        </w:rPr>
        <w:t>скла</w:t>
      </w:r>
      <w:r w:rsidRPr="00DC5E90">
        <w:rPr>
          <w:rFonts w:ascii="Times New Roman" w:eastAsia="Times New Roman" w:hAnsi="Times New Roman" w:cs="Times New Roman"/>
          <w:color w:val="000000"/>
          <w:sz w:val="28"/>
          <w:szCs w:val="28"/>
          <w:lang w:eastAsia="ru-RU"/>
        </w:rPr>
        <w:t>ли</w:t>
      </w:r>
      <w:r w:rsidRPr="00DC5E90">
        <w:rPr>
          <w:rFonts w:ascii="Times New Roman" w:eastAsia="Times New Roman" w:hAnsi="Times New Roman" w:cs="Times New Roman"/>
          <w:color w:val="000000"/>
          <w:sz w:val="28"/>
          <w:szCs w:val="28"/>
          <w:lang w:val="uk-UA" w:eastAsia="ru-RU"/>
        </w:rPr>
        <w:t>ся сили обох партій. Скільки запам'ятала істо</w:t>
      </w:r>
      <w:r w:rsidRPr="00DC5E90">
        <w:rPr>
          <w:rFonts w:ascii="Times New Roman" w:eastAsia="Times New Roman" w:hAnsi="Times New Roman" w:cs="Times New Roman"/>
          <w:color w:val="000000"/>
          <w:sz w:val="28"/>
          <w:szCs w:val="28"/>
          <w:lang w:val="uk-UA" w:eastAsia="ru-RU"/>
        </w:rPr>
        <w:softHyphen/>
        <w:t xml:space="preserve">рія, старий Київ не </w:t>
      </w:r>
      <w:r>
        <w:rPr>
          <w:rFonts w:ascii="Times New Roman" w:eastAsia="Times New Roman" w:hAnsi="Times New Roman" w:cs="Times New Roman"/>
          <w:color w:val="000000"/>
          <w:sz w:val="28"/>
          <w:szCs w:val="28"/>
          <w:lang w:val="uk-UA" w:eastAsia="ru-RU"/>
        </w:rPr>
        <w:t>був іще свідком такої скомпліко</w:t>
      </w:r>
      <w:r w:rsidRPr="00DC5E90">
        <w:rPr>
          <w:rFonts w:ascii="Times New Roman" w:eastAsia="Times New Roman" w:hAnsi="Times New Roman" w:cs="Times New Roman"/>
          <w:color w:val="000000"/>
          <w:sz w:val="28"/>
          <w:szCs w:val="28"/>
          <w:lang w:val="uk-UA" w:eastAsia="ru-RU"/>
        </w:rPr>
        <w:t>ваної полі</w:t>
      </w:r>
      <w:r w:rsidRPr="00DC5E90">
        <w:rPr>
          <w:rFonts w:ascii="Times New Roman" w:eastAsia="Times New Roman" w:hAnsi="Times New Roman" w:cs="Times New Roman"/>
          <w:color w:val="000000"/>
          <w:sz w:val="28"/>
          <w:szCs w:val="28"/>
          <w:lang w:val="uk-UA" w:eastAsia="ru-RU"/>
        </w:rPr>
        <w:softHyphen/>
        <w:t>тичної системи, такої безкі</w:t>
      </w:r>
      <w:r>
        <w:rPr>
          <w:rFonts w:ascii="Times New Roman" w:eastAsia="Times New Roman" w:hAnsi="Times New Roman" w:cs="Times New Roman"/>
          <w:color w:val="000000"/>
          <w:sz w:val="28"/>
          <w:szCs w:val="28"/>
          <w:lang w:val="uk-UA" w:eastAsia="ru-RU"/>
        </w:rPr>
        <w:t>нечної мережі союзів і контр</w:t>
      </w:r>
      <w:r w:rsidRPr="00DC5E90">
        <w:rPr>
          <w:rFonts w:ascii="Times New Roman" w:eastAsia="Times New Roman" w:hAnsi="Times New Roman" w:cs="Times New Roman"/>
          <w:color w:val="000000"/>
          <w:sz w:val="28"/>
          <w:szCs w:val="28"/>
          <w:lang w:val="uk-UA" w:eastAsia="ru-RU"/>
        </w:rPr>
        <w:t>союзів. Майж</w:t>
      </w:r>
      <w:r>
        <w:rPr>
          <w:rFonts w:ascii="Times New Roman" w:eastAsia="Times New Roman" w:hAnsi="Times New Roman" w:cs="Times New Roman"/>
          <w:color w:val="000000"/>
          <w:sz w:val="28"/>
          <w:szCs w:val="28"/>
          <w:lang w:val="uk-UA" w:eastAsia="ru-RU"/>
        </w:rPr>
        <w:t>е всі князівства давньої Київсь</w:t>
      </w:r>
      <w:r w:rsidRPr="00DC5E90">
        <w:rPr>
          <w:rFonts w:ascii="Times New Roman" w:eastAsia="Times New Roman" w:hAnsi="Times New Roman" w:cs="Times New Roman"/>
          <w:color w:val="000000"/>
          <w:sz w:val="28"/>
          <w:szCs w:val="28"/>
          <w:lang w:val="uk-UA" w:eastAsia="ru-RU"/>
        </w:rPr>
        <w:t>кої держави, хоч вже відокремлені, брали діяльну участь у цій боротьбі за Київ - від Новго</w:t>
      </w:r>
      <w:r w:rsidRPr="00DC5E90">
        <w:rPr>
          <w:rFonts w:ascii="Times New Roman" w:eastAsia="Times New Roman" w:hAnsi="Times New Roman" w:cs="Times New Roman"/>
          <w:color w:val="000000"/>
          <w:sz w:val="28"/>
          <w:szCs w:val="28"/>
          <w:lang w:val="uk-UA" w:eastAsia="ru-RU"/>
        </w:rPr>
        <w:softHyphen/>
        <w:t xml:space="preserve">рода до Переяслава, від Суздаля до Галича; крім княжих союзів і рахунків входили в гру змагання громад-земель до певних своїх політичних цілей: Київської - до замкнення в осібну цілість,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-153-</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Переяславської - до відокремлення від Києва і Чернігова, Туровської до відо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кремлення від Києва, і т. п. З-поза системи земель давньої Київської держави відіграють більш або менш помітну роль Польща, Угорщина, Чехія, Візантія, не кажучи вже про половців.</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Повертаємось до самої боротьби.</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Діставши заклик від Святослава, під осінь 1146 </w:t>
      </w:r>
      <w:r w:rsidRPr="00DC5E90">
        <w:rPr>
          <w:rFonts w:ascii="Times New Roman" w:eastAsia="Times New Roman" w:hAnsi="Times New Roman" w:cs="Times New Roman"/>
          <w:color w:val="000000"/>
          <w:sz w:val="28"/>
          <w:szCs w:val="28"/>
          <w:lang w:eastAsia="ru-RU"/>
        </w:rPr>
        <w:t xml:space="preserve">р. </w:t>
      </w:r>
      <w:r w:rsidRPr="00DC5E90">
        <w:rPr>
          <w:rFonts w:ascii="Times New Roman" w:eastAsia="Times New Roman" w:hAnsi="Times New Roman" w:cs="Times New Roman"/>
          <w:color w:val="000000"/>
          <w:sz w:val="28"/>
          <w:szCs w:val="28"/>
          <w:lang w:val="uk-UA" w:eastAsia="ru-RU"/>
        </w:rPr>
        <w:t>Юрій</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зараз зібрався до походу, але на разі його затримав рязанський князь, союзник Ізяслава, на його </w:t>
      </w:r>
      <w:r w:rsidRPr="00DC5E90">
        <w:rPr>
          <w:rFonts w:ascii="Times New Roman" w:eastAsia="Times New Roman" w:hAnsi="Times New Roman" w:cs="Times New Roman"/>
          <w:color w:val="000000"/>
          <w:sz w:val="28"/>
          <w:szCs w:val="28"/>
          <w:lang w:eastAsia="ru-RU"/>
        </w:rPr>
        <w:t>про</w:t>
      </w:r>
      <w:r w:rsidRPr="00DC5E90">
        <w:rPr>
          <w:rFonts w:ascii="Times New Roman" w:eastAsia="Times New Roman" w:hAnsi="Times New Roman" w:cs="Times New Roman"/>
          <w:color w:val="000000"/>
          <w:sz w:val="28"/>
          <w:szCs w:val="28"/>
          <w:lang w:val="uk-UA" w:eastAsia="ru-RU"/>
        </w:rPr>
        <w:t>хання</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ударивши на землі Юрія</w:t>
      </w:r>
      <w:r>
        <w:rPr>
          <w:rFonts w:ascii="Times New Roman" w:eastAsia="Times New Roman" w:hAnsi="Times New Roman" w:cs="Times New Roman"/>
          <w:color w:val="000000"/>
          <w:sz w:val="28"/>
          <w:szCs w:val="28"/>
          <w:lang w:val="uk-UA" w:eastAsia="ru-RU"/>
        </w:rPr>
        <w:t>. Ізяслав з Давидовичами тим ча</w:t>
      </w:r>
      <w:r w:rsidRPr="00DC5E90">
        <w:rPr>
          <w:rFonts w:ascii="Times New Roman" w:eastAsia="Times New Roman" w:hAnsi="Times New Roman" w:cs="Times New Roman"/>
          <w:color w:val="000000"/>
          <w:sz w:val="28"/>
          <w:szCs w:val="28"/>
          <w:lang w:val="uk-UA" w:eastAsia="ru-RU"/>
        </w:rPr>
        <w:t xml:space="preserve">сом забрали чернігівські волості Святослава і пограбували, понищили його двори </w:t>
      </w:r>
      <w:r>
        <w:rPr>
          <w:rFonts w:ascii="Times New Roman" w:eastAsia="Times New Roman" w:hAnsi="Times New Roman" w:cs="Times New Roman"/>
          <w:color w:val="000000"/>
          <w:sz w:val="28"/>
          <w:szCs w:val="28"/>
          <w:lang w:val="uk-UA" w:eastAsia="ru-RU"/>
        </w:rPr>
        <w:t>і хутори, збіжжя і стада і вся</w:t>
      </w:r>
      <w:r w:rsidRPr="00DC5E90">
        <w:rPr>
          <w:rFonts w:ascii="Times New Roman" w:eastAsia="Times New Roman" w:hAnsi="Times New Roman" w:cs="Times New Roman"/>
          <w:color w:val="000000"/>
          <w:sz w:val="28"/>
          <w:szCs w:val="28"/>
          <w:lang w:val="uk-UA" w:eastAsia="ru-RU"/>
        </w:rPr>
        <w:t xml:space="preserve">ке майно. Не можучи їм протистояти, Святослав мусив втікати у вятицькі ліси, </w:t>
      </w:r>
      <w:r w:rsidRPr="00DC5E90">
        <w:rPr>
          <w:rFonts w:ascii="Times New Roman" w:eastAsia="Times New Roman" w:hAnsi="Times New Roman" w:cs="Times New Roman"/>
          <w:color w:val="000000"/>
          <w:sz w:val="28"/>
          <w:szCs w:val="28"/>
          <w:lang w:eastAsia="ru-RU"/>
        </w:rPr>
        <w:t>а волост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його Ізяслав </w:t>
      </w:r>
      <w:r w:rsidRPr="00DC5E90">
        <w:rPr>
          <w:rFonts w:ascii="Times New Roman" w:eastAsia="Times New Roman" w:hAnsi="Times New Roman" w:cs="Times New Roman"/>
          <w:color w:val="000000"/>
          <w:sz w:val="28"/>
          <w:szCs w:val="28"/>
          <w:lang w:eastAsia="ru-RU"/>
        </w:rPr>
        <w:t>пере</w:t>
      </w:r>
      <w:r w:rsidRPr="00DC5E90">
        <w:rPr>
          <w:rFonts w:ascii="Times New Roman" w:eastAsia="Times New Roman" w:hAnsi="Times New Roman" w:cs="Times New Roman"/>
          <w:color w:val="000000"/>
          <w:sz w:val="28"/>
          <w:szCs w:val="28"/>
          <w:lang w:eastAsia="ru-RU"/>
        </w:rPr>
        <w:softHyphen/>
        <w:t xml:space="preserve">дав Давидовичам. </w:t>
      </w:r>
      <w:r w:rsidRPr="00DC5E90">
        <w:rPr>
          <w:rFonts w:ascii="Times New Roman" w:eastAsia="Times New Roman" w:hAnsi="Times New Roman" w:cs="Times New Roman"/>
          <w:color w:val="000000"/>
          <w:sz w:val="28"/>
          <w:szCs w:val="28"/>
          <w:lang w:val="uk-UA" w:eastAsia="ru-RU"/>
        </w:rPr>
        <w:t>Але Юрій</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дуже скоро управився з Рязанню і, зробивши диверсію з Святославом на Новгород і Смоленськ, аби відвернути молодших Мстиславичів, заразом, на початку 1147</w:t>
      </w:r>
      <w:r>
        <w:rPr>
          <w:rFonts w:ascii="Times New Roman" w:eastAsia="Times New Roman" w:hAnsi="Times New Roman" w:cs="Times New Roman"/>
          <w:color w:val="000000"/>
          <w:sz w:val="28"/>
          <w:szCs w:val="28"/>
          <w:lang w:val="uk-UA" w:eastAsia="ru-RU"/>
        </w:rPr>
        <w:t xml:space="preserve"> р. послав своє військо на Дави</w:t>
      </w:r>
      <w:r w:rsidRPr="00DC5E90">
        <w:rPr>
          <w:rFonts w:ascii="Times New Roman" w:eastAsia="Times New Roman" w:hAnsi="Times New Roman" w:cs="Times New Roman"/>
          <w:color w:val="000000"/>
          <w:sz w:val="28"/>
          <w:szCs w:val="28"/>
          <w:lang w:val="uk-UA" w:eastAsia="ru-RU"/>
        </w:rPr>
        <w:t xml:space="preserve">довичів. Святослав разом, без жодної битви повернув свої </w:t>
      </w:r>
      <w:r w:rsidRPr="00DC5E90">
        <w:rPr>
          <w:rFonts w:ascii="Times New Roman" w:eastAsia="Times New Roman" w:hAnsi="Times New Roman" w:cs="Times New Roman"/>
          <w:color w:val="000000"/>
          <w:sz w:val="28"/>
          <w:szCs w:val="28"/>
          <w:lang w:eastAsia="ru-RU"/>
        </w:rPr>
        <w:t>волост</w:t>
      </w:r>
      <w:r w:rsidRPr="00DC5E90">
        <w:rPr>
          <w:rFonts w:ascii="Times New Roman" w:eastAsia="Times New Roman" w:hAnsi="Times New Roman" w:cs="Times New Roman"/>
          <w:color w:val="000000"/>
          <w:sz w:val="28"/>
          <w:szCs w:val="28"/>
          <w:lang w:val="uk-UA" w:eastAsia="ru-RU"/>
        </w:rPr>
        <w:t xml:space="preserve">і: посадники Давидовичів самі повтікали перед Святославом; Давидовичі настрашились і перейшли до Святослава, і навіть, як </w:t>
      </w:r>
      <w:r>
        <w:rPr>
          <w:rFonts w:ascii="Times New Roman" w:eastAsia="Times New Roman" w:hAnsi="Times New Roman" w:cs="Times New Roman"/>
          <w:color w:val="000000"/>
          <w:sz w:val="28"/>
          <w:szCs w:val="28"/>
          <w:lang w:val="uk-UA" w:eastAsia="ru-RU"/>
        </w:rPr>
        <w:t>казали про них - мали намір зловити Ізяслава або вбити</w:t>
      </w:r>
      <w:r w:rsidRPr="00DC5E90">
        <w:rPr>
          <w:rFonts w:ascii="Times New Roman" w:eastAsia="Times New Roman" w:hAnsi="Times New Roman" w:cs="Times New Roman"/>
          <w:color w:val="000000"/>
          <w:sz w:val="28"/>
          <w:szCs w:val="28"/>
          <w:lang w:val="uk-UA" w:eastAsia="ru-RU"/>
        </w:rPr>
        <w:t>. Це, між іншим, привело до події, єдиної у всій київській історії: кияни вбили Ігоря Ольговича.</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Ігор, як я згадував, спочатку був посаджений до монастир</w:t>
      </w:r>
      <w:r w:rsidRPr="00DC5E90">
        <w:rPr>
          <w:rFonts w:ascii="Times New Roman" w:eastAsia="Times New Roman" w:hAnsi="Times New Roman" w:cs="Times New Roman"/>
          <w:color w:val="000000"/>
          <w:sz w:val="28"/>
          <w:szCs w:val="28"/>
          <w:lang w:val="uk-UA" w:eastAsia="ru-RU"/>
        </w:rPr>
        <w:softHyphen/>
        <w:t>ського поруба в Переяславі</w:t>
      </w:r>
      <w:r>
        <w:rPr>
          <w:rFonts w:ascii="Times New Roman" w:eastAsia="Times New Roman" w:hAnsi="Times New Roman" w:cs="Times New Roman"/>
          <w:color w:val="000000"/>
          <w:sz w:val="28"/>
          <w:szCs w:val="28"/>
          <w:lang w:val="uk-UA" w:eastAsia="ru-RU"/>
        </w:rPr>
        <w:t>, потім випросив у Ізя</w:t>
      </w:r>
      <w:r w:rsidRPr="00DC5E90">
        <w:rPr>
          <w:rFonts w:ascii="Times New Roman" w:eastAsia="Times New Roman" w:hAnsi="Times New Roman" w:cs="Times New Roman"/>
          <w:color w:val="000000"/>
          <w:sz w:val="28"/>
          <w:szCs w:val="28"/>
          <w:lang w:val="uk-UA" w:eastAsia="ru-RU"/>
        </w:rPr>
        <w:t>слава, аби той йому дозволив постригтись, бо він хворий і не надіється жити. Ізяслав звільнив його, як каже прихильний йому літописець - навіть не зобов</w:t>
      </w:r>
      <w:r w:rsidRPr="007F6AFD">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язуючи його дійсно постригтися. Ігор, трохи відійшовши, дійсно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 постригся в схиму у київському монастирі св. Федора, фундованому Мстиславом: може Ізяслав призначив йому цей</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мона</w:t>
      </w:r>
      <w:r w:rsidRPr="00DC5E90">
        <w:rPr>
          <w:rFonts w:ascii="Times New Roman" w:eastAsia="Times New Roman" w:hAnsi="Times New Roman" w:cs="Times New Roman"/>
          <w:color w:val="000000"/>
          <w:sz w:val="28"/>
          <w:szCs w:val="28"/>
          <w:lang w:val="uk-UA" w:eastAsia="ru-RU"/>
        </w:rPr>
        <w:softHyphen/>
        <w:t>стир як свій фам</w:t>
      </w:r>
      <w:r>
        <w:rPr>
          <w:rFonts w:ascii="Times New Roman" w:eastAsia="Times New Roman" w:hAnsi="Times New Roman" w:cs="Times New Roman"/>
          <w:color w:val="000000"/>
          <w:sz w:val="28"/>
          <w:szCs w:val="28"/>
          <w:lang w:val="uk-UA" w:eastAsia="ru-RU"/>
        </w:rPr>
        <w:t>ілійний, найбільше йому певний</w:t>
      </w:r>
      <w:r w:rsidRPr="00DC5E90">
        <w:rPr>
          <w:rFonts w:ascii="Times New Roman" w:eastAsia="Times New Roman" w:hAnsi="Times New Roman" w:cs="Times New Roman"/>
          <w:color w:val="000000"/>
          <w:sz w:val="28"/>
          <w:szCs w:val="28"/>
          <w:lang w:val="uk-UA" w:eastAsia="ru-RU"/>
        </w:rPr>
        <w:t>. Тут Ігор пере</w:t>
      </w:r>
      <w:r w:rsidRPr="00DC5E90">
        <w:rPr>
          <w:rFonts w:ascii="Times New Roman" w:eastAsia="Times New Roman" w:hAnsi="Times New Roman" w:cs="Times New Roman"/>
          <w:color w:val="000000"/>
          <w:sz w:val="28"/>
          <w:szCs w:val="28"/>
          <w:lang w:val="uk-UA" w:eastAsia="ru-RU"/>
        </w:rPr>
        <w:softHyphen/>
        <w:t>бу</w:t>
      </w:r>
      <w:r>
        <w:rPr>
          <w:rFonts w:ascii="Times New Roman" w:eastAsia="Times New Roman" w:hAnsi="Times New Roman" w:cs="Times New Roman"/>
          <w:color w:val="000000"/>
          <w:sz w:val="28"/>
          <w:szCs w:val="28"/>
          <w:lang w:val="uk-UA" w:eastAsia="ru-RU"/>
        </w:rPr>
        <w:t>вав до осені 1147 р. Коли Свято</w:t>
      </w:r>
      <w:r w:rsidRPr="00DC5E90">
        <w:rPr>
          <w:rFonts w:ascii="Times New Roman" w:eastAsia="Times New Roman" w:hAnsi="Times New Roman" w:cs="Times New Roman"/>
          <w:color w:val="000000"/>
          <w:sz w:val="28"/>
          <w:szCs w:val="28"/>
          <w:lang w:val="uk-UA" w:eastAsia="ru-RU"/>
        </w:rPr>
        <w:t>слав став брати гору над Давидовичами, Ізяслав задумав план загальної кампанії: з півночі мали вдарити на Юрія з Новгорода і Смоленська, а</w:t>
      </w:r>
      <w:r>
        <w:rPr>
          <w:rFonts w:ascii="Times New Roman" w:eastAsia="Times New Roman" w:hAnsi="Times New Roman" w:cs="Times New Roman"/>
          <w:color w:val="000000"/>
          <w:sz w:val="28"/>
          <w:szCs w:val="28"/>
          <w:lang w:val="uk-UA" w:eastAsia="ru-RU"/>
        </w:rPr>
        <w:t xml:space="preserve"> він з Дави</w:t>
      </w:r>
      <w:r>
        <w:rPr>
          <w:rFonts w:ascii="Times New Roman" w:eastAsia="Times New Roman" w:hAnsi="Times New Roman" w:cs="Times New Roman"/>
          <w:color w:val="000000"/>
          <w:sz w:val="28"/>
          <w:szCs w:val="28"/>
          <w:lang w:val="uk-UA" w:eastAsia="ru-RU"/>
        </w:rPr>
        <w:softHyphen/>
        <w:t>довичами з півдня</w:t>
      </w:r>
      <w:r w:rsidRPr="00DC5E90">
        <w:rPr>
          <w:rFonts w:ascii="Times New Roman" w:eastAsia="Times New Roman" w:hAnsi="Times New Roman" w:cs="Times New Roman"/>
          <w:color w:val="000000"/>
          <w:sz w:val="28"/>
          <w:szCs w:val="28"/>
          <w:lang w:val="uk-UA" w:eastAsia="ru-RU"/>
        </w:rPr>
        <w:t>; до участі в цьому поході Ізяслав закликав і київську громаду. Але киянам ця сварка Мономаховичів між собою була ду</w:t>
      </w:r>
      <w:r>
        <w:rPr>
          <w:rFonts w:ascii="Times New Roman" w:eastAsia="Times New Roman" w:hAnsi="Times New Roman" w:cs="Times New Roman"/>
          <w:color w:val="000000"/>
          <w:sz w:val="28"/>
          <w:szCs w:val="28"/>
          <w:lang w:val="uk-UA" w:eastAsia="ru-RU"/>
        </w:rPr>
        <w:t>же немила супроти претензій Оль</w:t>
      </w:r>
      <w:r w:rsidRPr="00DC5E90">
        <w:rPr>
          <w:rFonts w:ascii="Times New Roman" w:eastAsia="Times New Roman" w:hAnsi="Times New Roman" w:cs="Times New Roman"/>
          <w:color w:val="000000"/>
          <w:sz w:val="28"/>
          <w:szCs w:val="28"/>
          <w:lang w:val="uk-UA" w:eastAsia="ru-RU"/>
        </w:rPr>
        <w:t xml:space="preserve">говичів на Київ,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-154-</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хоч до Юрі</w:t>
      </w:r>
      <w:r>
        <w:rPr>
          <w:rFonts w:ascii="Times New Roman" w:eastAsia="Times New Roman" w:hAnsi="Times New Roman" w:cs="Times New Roman"/>
          <w:color w:val="000000"/>
          <w:sz w:val="28"/>
          <w:szCs w:val="28"/>
          <w:lang w:val="uk-UA" w:eastAsia="ru-RU"/>
        </w:rPr>
        <w:t>я кияни не мали ніяких симпатій</w:t>
      </w:r>
      <w:r w:rsidRPr="00DC5E90">
        <w:rPr>
          <w:rFonts w:ascii="Times New Roman" w:eastAsia="Times New Roman" w:hAnsi="Times New Roman" w:cs="Times New Roman"/>
          <w:color w:val="000000"/>
          <w:sz w:val="28"/>
          <w:szCs w:val="28"/>
          <w:lang w:val="uk-UA" w:eastAsia="ru-RU"/>
        </w:rPr>
        <w:t>, і їх прихиль</w:t>
      </w:r>
      <w:r w:rsidRPr="00DC5E90">
        <w:rPr>
          <w:rFonts w:ascii="Times New Roman" w:eastAsia="Times New Roman" w:hAnsi="Times New Roman" w:cs="Times New Roman"/>
          <w:color w:val="000000"/>
          <w:sz w:val="28"/>
          <w:szCs w:val="28"/>
          <w:lang w:val="uk-UA" w:eastAsia="ru-RU"/>
        </w:rPr>
        <w:softHyphen/>
        <w:t>ність була вся на боці</w:t>
      </w:r>
      <w:r>
        <w:rPr>
          <w:rFonts w:ascii="Times New Roman" w:eastAsia="Times New Roman" w:hAnsi="Times New Roman" w:cs="Times New Roman"/>
          <w:color w:val="000000"/>
          <w:sz w:val="28"/>
          <w:szCs w:val="28"/>
          <w:lang w:val="uk-UA" w:eastAsia="ru-RU"/>
        </w:rPr>
        <w:t xml:space="preserve"> Ізяслава. Тож вони заявили Ізя</w:t>
      </w:r>
      <w:r w:rsidRPr="00DC5E90">
        <w:rPr>
          <w:rFonts w:ascii="Times New Roman" w:eastAsia="Times New Roman" w:hAnsi="Times New Roman" w:cs="Times New Roman"/>
          <w:color w:val="000000"/>
          <w:sz w:val="28"/>
          <w:szCs w:val="28"/>
          <w:lang w:val="uk-UA" w:eastAsia="ru-RU"/>
        </w:rPr>
        <w:t xml:space="preserve">славу, що на Ольговичів готові йти всі радо </w:t>
      </w:r>
      <w:r w:rsidRPr="00DC5E90">
        <w:rPr>
          <w:rFonts w:ascii="Times New Roman" w:eastAsia="Times New Roman" w:hAnsi="Times New Roman" w:cs="Times New Roman"/>
          <w:color w:val="000000"/>
          <w:sz w:val="28"/>
          <w:szCs w:val="28"/>
          <w:lang w:eastAsia="ru-RU"/>
        </w:rPr>
        <w:t xml:space="preserve">„и </w:t>
      </w:r>
      <w:r>
        <w:rPr>
          <w:rFonts w:ascii="Times New Roman" w:eastAsia="Times New Roman" w:hAnsi="Times New Roman" w:cs="Times New Roman"/>
          <w:color w:val="000000"/>
          <w:sz w:val="28"/>
          <w:szCs w:val="28"/>
          <w:lang w:val="uk-UA" w:eastAsia="ru-RU"/>
        </w:rPr>
        <w:t>с детми“, а на Юрі</w:t>
      </w:r>
      <w:r w:rsidRPr="00DC5E90">
        <w:rPr>
          <w:rFonts w:ascii="Times New Roman" w:eastAsia="Times New Roman" w:hAnsi="Times New Roman" w:cs="Times New Roman"/>
          <w:color w:val="000000"/>
          <w:sz w:val="28"/>
          <w:szCs w:val="28"/>
          <w:lang w:val="uk-UA" w:eastAsia="ru-RU"/>
        </w:rPr>
        <w:t xml:space="preserve">я - „Володимире </w:t>
      </w:r>
      <w:r w:rsidRPr="00DC5E90">
        <w:rPr>
          <w:rFonts w:ascii="Times New Roman" w:eastAsia="Times New Roman" w:hAnsi="Times New Roman" w:cs="Times New Roman"/>
          <w:color w:val="000000"/>
          <w:sz w:val="28"/>
          <w:szCs w:val="28"/>
          <w:lang w:eastAsia="ru-RU"/>
        </w:rPr>
        <w:t xml:space="preserve">племя“ </w:t>
      </w:r>
      <w:r w:rsidRPr="00DC5E90">
        <w:rPr>
          <w:rFonts w:ascii="Times New Roman" w:eastAsia="Times New Roman" w:hAnsi="Times New Roman" w:cs="Times New Roman"/>
          <w:color w:val="000000"/>
          <w:sz w:val="28"/>
          <w:szCs w:val="28"/>
          <w:lang w:val="uk-UA" w:eastAsia="ru-RU"/>
        </w:rPr>
        <w:t xml:space="preserve">не підуть, і Ізяславу не радять триматися з </w:t>
      </w:r>
      <w:r w:rsidRPr="00DC5E90">
        <w:rPr>
          <w:rFonts w:ascii="Times New Roman" w:eastAsia="Times New Roman" w:hAnsi="Times New Roman" w:cs="Times New Roman"/>
          <w:color w:val="000000"/>
          <w:sz w:val="28"/>
          <w:szCs w:val="28"/>
          <w:lang w:eastAsia="ru-RU"/>
        </w:rPr>
        <w:t xml:space="preserve">Давидовичами, </w:t>
      </w:r>
      <w:r w:rsidRPr="00DC5E90">
        <w:rPr>
          <w:rFonts w:ascii="Times New Roman" w:eastAsia="Times New Roman" w:hAnsi="Times New Roman" w:cs="Times New Roman"/>
          <w:color w:val="000000"/>
          <w:sz w:val="28"/>
          <w:szCs w:val="28"/>
          <w:lang w:val="uk-UA" w:eastAsia="ru-RU"/>
        </w:rPr>
        <w:t>а ліпше помиритися з Юрієм. Ізяслав, діставши цю відмову, закликав до походу тільки охочих; назбиралось їх багато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і він з ними пішов на поміч </w:t>
      </w:r>
      <w:r w:rsidRPr="00DC5E90">
        <w:rPr>
          <w:rFonts w:ascii="Times New Roman" w:eastAsia="Times New Roman" w:hAnsi="Times New Roman" w:cs="Times New Roman"/>
          <w:color w:val="000000"/>
          <w:sz w:val="28"/>
          <w:szCs w:val="28"/>
          <w:lang w:eastAsia="ru-RU"/>
        </w:rPr>
        <w:t xml:space="preserve">Давидовичам. </w:t>
      </w:r>
      <w:r w:rsidRPr="00DC5E90">
        <w:rPr>
          <w:rFonts w:ascii="Times New Roman" w:eastAsia="Times New Roman" w:hAnsi="Times New Roman" w:cs="Times New Roman"/>
          <w:color w:val="000000"/>
          <w:sz w:val="28"/>
          <w:szCs w:val="28"/>
          <w:lang w:val="uk-UA" w:eastAsia="ru-RU"/>
        </w:rPr>
        <w:t xml:space="preserve">Але на дорозі Ізяславу донесли про переміну: Давидовичі уже сприсяглися з Святославом і змовилися проти нього - зловити або вбити його. Ізяслав зараз змінив свій план: постановив перенести всі сили на південь проти нової коаліції, та покликав до себе брата Ростислава, доручивши йому разом з тим урядити диверсію на Юрія від Новгорода, Смоленська і Рязані, аби стримати його від участі у південній кампанії. При цьому він захотів використати і недавню заяву киян про готовність іти на Ольговичів навіть „із дітьми“ - послав сповістити їх про </w:t>
      </w:r>
      <w:r w:rsidRPr="00DC5E90">
        <w:rPr>
          <w:rFonts w:ascii="Times New Roman" w:eastAsia="Times New Roman" w:hAnsi="Times New Roman" w:cs="Times New Roman"/>
          <w:color w:val="000000"/>
          <w:sz w:val="28"/>
          <w:szCs w:val="28"/>
          <w:lang w:eastAsia="ru-RU"/>
        </w:rPr>
        <w:t xml:space="preserve">„лесть </w:t>
      </w:r>
      <w:r w:rsidRPr="00DC5E90">
        <w:rPr>
          <w:rFonts w:ascii="Times New Roman" w:eastAsia="Times New Roman" w:hAnsi="Times New Roman" w:cs="Times New Roman"/>
          <w:color w:val="000000"/>
          <w:sz w:val="28"/>
          <w:szCs w:val="28"/>
          <w:lang w:val="uk-UA" w:eastAsia="ru-RU"/>
        </w:rPr>
        <w:t xml:space="preserve">чернігівських князів“ і закликати до походу на „Ольговичів“ всіх „от мала </w:t>
      </w:r>
      <w:r w:rsidRPr="00DC5E90">
        <w:rPr>
          <w:rFonts w:ascii="Times New Roman" w:eastAsia="Times New Roman" w:hAnsi="Times New Roman" w:cs="Times New Roman"/>
          <w:color w:val="000000"/>
          <w:sz w:val="28"/>
          <w:szCs w:val="28"/>
          <w:lang w:eastAsia="ru-RU"/>
        </w:rPr>
        <w:t xml:space="preserve">и </w:t>
      </w:r>
      <w:r w:rsidRPr="00DC5E90">
        <w:rPr>
          <w:rFonts w:ascii="Times New Roman" w:eastAsia="Times New Roman" w:hAnsi="Times New Roman" w:cs="Times New Roman"/>
          <w:color w:val="000000"/>
          <w:sz w:val="28"/>
          <w:szCs w:val="28"/>
          <w:lang w:val="uk-UA" w:eastAsia="ru-RU"/>
        </w:rPr>
        <w:t>до велика“.</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У Києві на час своєї відсутності Ізяслав лишив свого брата Володимира. О</w:t>
      </w:r>
      <w:r>
        <w:rPr>
          <w:rFonts w:ascii="Times New Roman" w:eastAsia="Times New Roman" w:hAnsi="Times New Roman" w:cs="Times New Roman"/>
          <w:color w:val="000000"/>
          <w:sz w:val="28"/>
          <w:szCs w:val="28"/>
          <w:lang w:val="uk-UA" w:eastAsia="ru-RU"/>
        </w:rPr>
        <w:t>тже доручив своєму послові звер</w:t>
      </w:r>
      <w:r w:rsidRPr="00DC5E90">
        <w:rPr>
          <w:rFonts w:ascii="Times New Roman" w:eastAsia="Times New Roman" w:hAnsi="Times New Roman" w:cs="Times New Roman"/>
          <w:color w:val="000000"/>
          <w:sz w:val="28"/>
          <w:szCs w:val="28"/>
          <w:lang w:val="uk-UA" w:eastAsia="ru-RU"/>
        </w:rPr>
        <w:t>нутися до Володимира, митрополита Климента і тисяцького Лазаря, і попро</w:t>
      </w:r>
      <w:r w:rsidRPr="00DC5E90">
        <w:rPr>
          <w:rFonts w:ascii="Times New Roman" w:eastAsia="Times New Roman" w:hAnsi="Times New Roman" w:cs="Times New Roman"/>
          <w:color w:val="000000"/>
          <w:sz w:val="28"/>
          <w:szCs w:val="28"/>
          <w:lang w:val="uk-UA" w:eastAsia="ru-RU"/>
        </w:rPr>
        <w:softHyphen/>
        <w:t>сити їх скликати киян на віче, аби посол міг їм розповісти про зміни, які стались в політиці Ізяслава, та переказа</w:t>
      </w:r>
      <w:r>
        <w:rPr>
          <w:rFonts w:ascii="Times New Roman" w:eastAsia="Times New Roman" w:hAnsi="Times New Roman" w:cs="Times New Roman"/>
          <w:color w:val="000000"/>
          <w:sz w:val="28"/>
          <w:szCs w:val="28"/>
          <w:lang w:val="uk-UA" w:eastAsia="ru-RU"/>
        </w:rPr>
        <w:t>ти його доручення. Кияни зійшли</w:t>
      </w:r>
      <w:r w:rsidRPr="00DC5E90">
        <w:rPr>
          <w:rFonts w:ascii="Times New Roman" w:eastAsia="Times New Roman" w:hAnsi="Times New Roman" w:cs="Times New Roman"/>
          <w:color w:val="000000"/>
          <w:sz w:val="28"/>
          <w:szCs w:val="28"/>
          <w:lang w:val="uk-UA" w:eastAsia="ru-RU"/>
        </w:rPr>
        <w:t xml:space="preserve">ся </w:t>
      </w:r>
      <w:r w:rsidRPr="00DC5E90">
        <w:rPr>
          <w:rFonts w:ascii="Times New Roman" w:eastAsia="Times New Roman" w:hAnsi="Times New Roman" w:cs="Times New Roman"/>
          <w:color w:val="000000"/>
          <w:sz w:val="28"/>
          <w:szCs w:val="28"/>
          <w:lang w:eastAsia="ru-RU"/>
        </w:rPr>
        <w:t xml:space="preserve">„отъ </w:t>
      </w:r>
      <w:r w:rsidRPr="00DC5E90">
        <w:rPr>
          <w:rFonts w:ascii="Times New Roman" w:eastAsia="Times New Roman" w:hAnsi="Times New Roman" w:cs="Times New Roman"/>
          <w:color w:val="000000"/>
          <w:sz w:val="28"/>
          <w:szCs w:val="28"/>
          <w:lang w:val="uk-UA" w:eastAsia="ru-RU"/>
        </w:rPr>
        <w:t xml:space="preserve">мала </w:t>
      </w:r>
      <w:r w:rsidRPr="00DC5E90">
        <w:rPr>
          <w:rFonts w:ascii="Times New Roman" w:eastAsia="Times New Roman" w:hAnsi="Times New Roman" w:cs="Times New Roman"/>
          <w:color w:val="000000"/>
          <w:sz w:val="28"/>
          <w:szCs w:val="28"/>
          <w:lang w:eastAsia="ru-RU"/>
        </w:rPr>
        <w:t xml:space="preserve">и </w:t>
      </w:r>
      <w:r w:rsidRPr="00DC5E90">
        <w:rPr>
          <w:rFonts w:ascii="Times New Roman" w:eastAsia="Times New Roman" w:hAnsi="Times New Roman" w:cs="Times New Roman"/>
          <w:color w:val="000000"/>
          <w:sz w:val="28"/>
          <w:szCs w:val="28"/>
          <w:lang w:val="uk-UA" w:eastAsia="ru-RU"/>
        </w:rPr>
        <w:t xml:space="preserve">до велика“ на </w:t>
      </w:r>
      <w:r w:rsidRPr="00DC5E90">
        <w:rPr>
          <w:rFonts w:ascii="Times New Roman" w:eastAsia="Times New Roman" w:hAnsi="Times New Roman" w:cs="Times New Roman"/>
          <w:color w:val="000000"/>
          <w:sz w:val="28"/>
          <w:szCs w:val="28"/>
          <w:lang w:eastAsia="ru-RU"/>
        </w:rPr>
        <w:t>подвір'я</w:t>
      </w:r>
      <w:r w:rsidRPr="00DC5E90">
        <w:rPr>
          <w:rFonts w:ascii="Times New Roman" w:eastAsia="Times New Roman" w:hAnsi="Times New Roman" w:cs="Times New Roman"/>
          <w:color w:val="000000"/>
          <w:sz w:val="28"/>
          <w:szCs w:val="28"/>
          <w:lang w:val="uk-UA" w:eastAsia="ru-RU"/>
        </w:rPr>
        <w:t xml:space="preserve"> київської кафедри св. Софії, і посол Ізяслава передав їм привіт від князя - “целовалъ вы князь свой“, і його доручення: „Як вам казав, хотів я з своїм б</w:t>
      </w:r>
      <w:r>
        <w:rPr>
          <w:rFonts w:ascii="Times New Roman" w:eastAsia="Times New Roman" w:hAnsi="Times New Roman" w:cs="Times New Roman"/>
          <w:color w:val="000000"/>
          <w:sz w:val="28"/>
          <w:szCs w:val="28"/>
          <w:lang w:val="uk-UA" w:eastAsia="ru-RU"/>
        </w:rPr>
        <w:t>ратом Рос-тиславом та з Володими</w:t>
      </w:r>
      <w:r w:rsidRPr="00DC5E90">
        <w:rPr>
          <w:rFonts w:ascii="Times New Roman" w:eastAsia="Times New Roman" w:hAnsi="Times New Roman" w:cs="Times New Roman"/>
          <w:color w:val="000000"/>
          <w:sz w:val="28"/>
          <w:szCs w:val="28"/>
          <w:lang w:val="uk-UA" w:eastAsia="ru-RU"/>
        </w:rPr>
        <w:t>ром і Ізяславом Дави</w:t>
      </w:r>
      <w:r w:rsidRPr="00DC5E90">
        <w:rPr>
          <w:rFonts w:ascii="Times New Roman" w:eastAsia="Times New Roman" w:hAnsi="Times New Roman" w:cs="Times New Roman"/>
          <w:color w:val="000000"/>
          <w:sz w:val="28"/>
          <w:szCs w:val="28"/>
          <w:lang w:val="uk-UA" w:eastAsia="ru-RU"/>
        </w:rPr>
        <w:softHyphen/>
        <w:t xml:space="preserve">довичами іти на свого стрия Юрія і вас із собою закликав, </w:t>
      </w:r>
      <w:r>
        <w:rPr>
          <w:rFonts w:ascii="Times New Roman" w:eastAsia="Times New Roman" w:hAnsi="Times New Roman" w:cs="Times New Roman"/>
          <w:color w:val="000000"/>
          <w:sz w:val="28"/>
          <w:szCs w:val="28"/>
          <w:lang w:val="uk-UA" w:eastAsia="ru-RU"/>
        </w:rPr>
        <w:t>та ви тоді мені сказали: „не мо</w:t>
      </w:r>
      <w:r w:rsidRPr="00DC5E90">
        <w:rPr>
          <w:rFonts w:ascii="Times New Roman" w:eastAsia="Times New Roman" w:hAnsi="Times New Roman" w:cs="Times New Roman"/>
          <w:color w:val="000000"/>
          <w:sz w:val="28"/>
          <w:szCs w:val="28"/>
          <w:lang w:val="uk-UA" w:eastAsia="ru-RU"/>
        </w:rPr>
        <w:t>жемо підняти руку на Володимирове плем</w:t>
      </w:r>
      <w:r w:rsidRPr="00DF7082">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я, на Юрія, але на Ольговичів і з дітьми підемо з тобою“. Отже я вам тепер даю знати: Володимир </w:t>
      </w:r>
      <w:r w:rsidRPr="00DC5E90">
        <w:rPr>
          <w:rFonts w:ascii="Times New Roman" w:eastAsia="Times New Roman" w:hAnsi="Times New Roman" w:cs="Times New Roman"/>
          <w:color w:val="000000"/>
          <w:sz w:val="28"/>
          <w:szCs w:val="28"/>
          <w:lang w:eastAsia="ru-RU"/>
        </w:rPr>
        <w:t xml:space="preserve">Давидович, </w:t>
      </w:r>
      <w:r w:rsidRPr="00DC5E90">
        <w:rPr>
          <w:rFonts w:ascii="Times New Roman" w:eastAsia="Times New Roman" w:hAnsi="Times New Roman" w:cs="Times New Roman"/>
          <w:color w:val="000000"/>
          <w:sz w:val="28"/>
          <w:szCs w:val="28"/>
          <w:lang w:val="uk-UA" w:eastAsia="ru-RU"/>
        </w:rPr>
        <w:t>і Ізяслав, і Всеволодич Святослав, котрому я стільки зробив доброго, цілу</w:t>
      </w:r>
      <w:r w:rsidRPr="00DC5E90">
        <w:rPr>
          <w:rFonts w:ascii="Times New Roman" w:eastAsia="Times New Roman" w:hAnsi="Times New Roman" w:cs="Times New Roman"/>
          <w:color w:val="000000"/>
          <w:sz w:val="28"/>
          <w:szCs w:val="28"/>
          <w:lang w:val="uk-UA" w:eastAsia="ru-RU"/>
        </w:rPr>
        <w:softHyphen/>
        <w:t xml:space="preserve">вали були мені хрест, а тепер потайки від мене цілували хрест Святославу Ольговичу, посилали до Юрія і </w:t>
      </w:r>
      <w:r w:rsidRPr="00DC5E90">
        <w:rPr>
          <w:rFonts w:ascii="Times New Roman" w:eastAsia="Times New Roman" w:hAnsi="Times New Roman" w:cs="Times New Roman"/>
          <w:color w:val="000000"/>
          <w:sz w:val="28"/>
          <w:szCs w:val="28"/>
          <w:lang w:eastAsia="ru-RU"/>
        </w:rPr>
        <w:t xml:space="preserve">лесть </w:t>
      </w:r>
      <w:r w:rsidRPr="00DC5E90">
        <w:rPr>
          <w:rFonts w:ascii="Times New Roman" w:eastAsia="Times New Roman" w:hAnsi="Times New Roman" w:cs="Times New Roman"/>
          <w:color w:val="000000"/>
          <w:sz w:val="28"/>
          <w:szCs w:val="28"/>
          <w:lang w:val="uk-UA" w:eastAsia="ru-RU"/>
        </w:rPr>
        <w:t>зробили супроти мене: хотіли мене зловити або убити за Ігоря, але Бог мене за</w:t>
      </w:r>
      <w:r w:rsidRPr="00DC5E90">
        <w:rPr>
          <w:rFonts w:ascii="Times New Roman" w:eastAsia="Times New Roman" w:hAnsi="Times New Roman" w:cs="Times New Roman"/>
          <w:color w:val="000000"/>
          <w:sz w:val="28"/>
          <w:szCs w:val="28"/>
          <w:lang w:val="uk-UA" w:eastAsia="ru-RU"/>
        </w:rPr>
        <w:softHyphen/>
        <w:t xml:space="preserve">ступив і чесний хрест, що вони мені цілували. Отже, браття кияни, тепер що сьте хотіли, що мені обіцяли - ідіть зі мною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-155-</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к Чернігову</w:t>
      </w:r>
      <w:r w:rsidRPr="00DC5E90">
        <w:rPr>
          <w:rFonts w:ascii="Times New Roman" w:eastAsia="Times New Roman" w:hAnsi="Times New Roman" w:cs="Times New Roman"/>
          <w:color w:val="000000"/>
          <w:sz w:val="28"/>
          <w:szCs w:val="28"/>
          <w:lang w:eastAsia="ru-RU"/>
        </w:rPr>
        <w:t xml:space="preserve"> на </w:t>
      </w:r>
      <w:r w:rsidRPr="00DC5E90">
        <w:rPr>
          <w:rFonts w:ascii="Times New Roman" w:eastAsia="Times New Roman" w:hAnsi="Times New Roman" w:cs="Times New Roman"/>
          <w:color w:val="000000"/>
          <w:sz w:val="28"/>
          <w:szCs w:val="28"/>
          <w:lang w:val="uk-UA" w:eastAsia="ru-RU"/>
        </w:rPr>
        <w:t>Ольговичів, збирайтеся від малого до вели</w:t>
      </w:r>
      <w:r w:rsidRPr="00DC5E90">
        <w:rPr>
          <w:rFonts w:ascii="Times New Roman" w:eastAsia="Times New Roman" w:hAnsi="Times New Roman" w:cs="Times New Roman"/>
          <w:color w:val="000000"/>
          <w:sz w:val="28"/>
          <w:szCs w:val="28"/>
          <w:lang w:val="uk-UA" w:eastAsia="ru-RU"/>
        </w:rPr>
        <w:softHyphen/>
        <w:t>кого, хто має коня - на коні, хто не має коня - у човні; бо вони не тільки мене самого хотіли вбити, але і вас вико</w:t>
      </w:r>
      <w:r w:rsidRPr="00DC5E90">
        <w:rPr>
          <w:rFonts w:ascii="Times New Roman" w:eastAsia="Times New Roman" w:hAnsi="Times New Roman" w:cs="Times New Roman"/>
          <w:color w:val="000000"/>
          <w:sz w:val="28"/>
          <w:szCs w:val="28"/>
          <w:lang w:val="uk-UA" w:eastAsia="ru-RU"/>
        </w:rPr>
        <w:softHyphen/>
        <w:t xml:space="preserve">ренити“. Ця пропозиція була зустрінута з загальним співчуттям. Кияне сказали: „радіємо, що </w:t>
      </w:r>
      <w:r>
        <w:rPr>
          <w:rFonts w:ascii="Times New Roman" w:eastAsia="Times New Roman" w:hAnsi="Times New Roman" w:cs="Times New Roman"/>
          <w:color w:val="000000"/>
          <w:sz w:val="28"/>
          <w:szCs w:val="28"/>
          <w:lang w:val="uk-UA" w:eastAsia="ru-RU"/>
        </w:rPr>
        <w:t>Бог врятував тебе, брата нашого</w:t>
      </w:r>
      <w:r w:rsidRPr="00DC5E90">
        <w:rPr>
          <w:rFonts w:ascii="Times New Roman" w:eastAsia="Times New Roman" w:hAnsi="Times New Roman" w:cs="Times New Roman"/>
          <w:color w:val="000000"/>
          <w:sz w:val="28"/>
          <w:szCs w:val="28"/>
          <w:lang w:val="uk-UA" w:eastAsia="ru-RU"/>
        </w:rPr>
        <w:t>, від вели</w:t>
      </w:r>
      <w:r>
        <w:rPr>
          <w:rFonts w:ascii="Times New Roman" w:eastAsia="Times New Roman" w:hAnsi="Times New Roman" w:cs="Times New Roman"/>
          <w:color w:val="000000"/>
          <w:sz w:val="28"/>
          <w:szCs w:val="28"/>
          <w:lang w:val="uk-UA" w:eastAsia="ru-RU"/>
        </w:rPr>
        <w:t>кої лесті; підемо всі за то</w:t>
      </w:r>
      <w:r w:rsidRPr="00DC5E90">
        <w:rPr>
          <w:rFonts w:ascii="Times New Roman" w:eastAsia="Times New Roman" w:hAnsi="Times New Roman" w:cs="Times New Roman"/>
          <w:color w:val="000000"/>
          <w:sz w:val="28"/>
          <w:szCs w:val="28"/>
          <w:lang w:val="uk-UA" w:eastAsia="ru-RU"/>
        </w:rPr>
        <w:t>бою і з дітьми, як ти собі бажаєш!“ Але один чоловік сказав: „за князем нашим підемо раді, але перше про те подумаймо, як то раз були за Ізяслава Ярославича зробили лихі люди: вирубали з поруба Всеслава і поставили собі князем, і багато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злого з того було нашому місту. А тепер от Ігор, ворог нашого князя, навіть не в порубі, а у св. Федора! Убиймо спочатку його, а тоді підемо за нашим князем на Чернігів - покінчити з ними!“ Ці слова серед загального роздратування на Ольговичів упали як на порох. Даремно </w:t>
      </w:r>
      <w:r>
        <w:rPr>
          <w:rFonts w:ascii="Times New Roman" w:eastAsia="Times New Roman" w:hAnsi="Times New Roman" w:cs="Times New Roman"/>
          <w:color w:val="000000"/>
          <w:sz w:val="28"/>
          <w:szCs w:val="28"/>
          <w:lang w:val="uk-UA" w:eastAsia="ru-RU"/>
        </w:rPr>
        <w:t>Володимир стримував людей, пред</w:t>
      </w:r>
      <w:r w:rsidRPr="00DC5E90">
        <w:rPr>
          <w:rFonts w:ascii="Times New Roman" w:eastAsia="Times New Roman" w:hAnsi="Times New Roman" w:cs="Times New Roman"/>
          <w:color w:val="000000"/>
          <w:sz w:val="28"/>
          <w:szCs w:val="28"/>
          <w:lang w:val="uk-UA" w:eastAsia="ru-RU"/>
        </w:rPr>
        <w:t>ставляючи їм, що вбивство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Ігоря буде не</w:t>
      </w:r>
      <w:r w:rsidRPr="00DC5E90">
        <w:rPr>
          <w:rFonts w:ascii="Times New Roman" w:eastAsia="Times New Roman" w:hAnsi="Times New Roman" w:cs="Times New Roman"/>
          <w:color w:val="000000"/>
          <w:sz w:val="28"/>
          <w:szCs w:val="28"/>
          <w:lang w:val="uk-UA" w:eastAsia="ru-RU"/>
        </w:rPr>
        <w:softHyphen/>
        <w:t>приємне Ізяславу, даремно умовляли митрополит, тисяцький, - киян</w:t>
      </w:r>
      <w:r>
        <w:rPr>
          <w:rFonts w:ascii="Times New Roman" w:eastAsia="Times New Roman" w:hAnsi="Times New Roman" w:cs="Times New Roman"/>
          <w:color w:val="000000"/>
          <w:sz w:val="28"/>
          <w:szCs w:val="28"/>
          <w:lang w:val="uk-UA" w:eastAsia="ru-RU"/>
        </w:rPr>
        <w:t>и</w:t>
      </w:r>
      <w:r w:rsidRPr="00DC5E90">
        <w:rPr>
          <w:rFonts w:ascii="Times New Roman" w:eastAsia="Times New Roman" w:hAnsi="Times New Roman" w:cs="Times New Roman"/>
          <w:color w:val="000000"/>
          <w:sz w:val="28"/>
          <w:szCs w:val="28"/>
          <w:lang w:val="uk-UA" w:eastAsia="ru-RU"/>
        </w:rPr>
        <w:t xml:space="preserve"> казали:, „то вже ми знаємо, що по доброму не скінчимо з тим племенем (Ольговичами), ан</w:t>
      </w:r>
      <w:r>
        <w:rPr>
          <w:rFonts w:ascii="Times New Roman" w:eastAsia="Times New Roman" w:hAnsi="Times New Roman" w:cs="Times New Roman"/>
          <w:color w:val="000000"/>
          <w:sz w:val="28"/>
          <w:szCs w:val="28"/>
          <w:lang w:val="uk-UA" w:eastAsia="ru-RU"/>
        </w:rPr>
        <w:t>і ми, ані ви“ і з кри</w:t>
      </w:r>
      <w:r w:rsidRPr="00DC5E90">
        <w:rPr>
          <w:rFonts w:ascii="Times New Roman" w:eastAsia="Times New Roman" w:hAnsi="Times New Roman" w:cs="Times New Roman"/>
          <w:color w:val="000000"/>
          <w:sz w:val="28"/>
          <w:szCs w:val="28"/>
          <w:lang w:val="uk-UA" w:eastAsia="ru-RU"/>
        </w:rPr>
        <w:t>ком кинулися до монастиря св. Федора, де був Ігор. Це було поблизу. Володимир кинувся остере</w:t>
      </w:r>
      <w:r>
        <w:rPr>
          <w:rFonts w:ascii="Times New Roman" w:eastAsia="Times New Roman" w:hAnsi="Times New Roman" w:cs="Times New Roman"/>
          <w:color w:val="000000"/>
          <w:sz w:val="28"/>
          <w:szCs w:val="28"/>
          <w:lang w:val="uk-UA" w:eastAsia="ru-RU"/>
        </w:rPr>
        <w:t>гт</w:t>
      </w:r>
      <w:r w:rsidRPr="00DC5E90">
        <w:rPr>
          <w:rFonts w:ascii="Times New Roman" w:eastAsia="Times New Roman" w:hAnsi="Times New Roman" w:cs="Times New Roman"/>
          <w:color w:val="000000"/>
          <w:sz w:val="28"/>
          <w:szCs w:val="28"/>
          <w:lang w:val="uk-UA" w:eastAsia="ru-RU"/>
        </w:rPr>
        <w:t>и Ігоря, але маса народу зайняла міст, що сполучав Софійську гору з старим городом, де стояв монастир св. Федора, і він мусив об’їздити окружною дорогою, а люди тим часом прибігли до монастиря і заставши Ігоря у церкві пі</w:t>
      </w:r>
      <w:r>
        <w:rPr>
          <w:rFonts w:ascii="Times New Roman" w:eastAsia="Times New Roman" w:hAnsi="Times New Roman" w:cs="Times New Roman"/>
          <w:color w:val="000000"/>
          <w:sz w:val="28"/>
          <w:szCs w:val="28"/>
          <w:lang w:val="uk-UA" w:eastAsia="ru-RU"/>
        </w:rPr>
        <w:t>д час служби, виволокли звідти</w:t>
      </w:r>
      <w:r w:rsidRPr="00DC5E90">
        <w:rPr>
          <w:rFonts w:ascii="Times New Roman" w:eastAsia="Times New Roman" w:hAnsi="Times New Roman" w:cs="Times New Roman"/>
          <w:color w:val="000000"/>
          <w:sz w:val="28"/>
          <w:szCs w:val="28"/>
          <w:lang w:val="uk-UA" w:eastAsia="ru-RU"/>
        </w:rPr>
        <w:t xml:space="preserve">. Володимир настиг, коли його виводили з брами монастиря, і накривши його своїм плащем, пробував умовити людей, аби не били Ігоря. Люди не слухали і били Ігоря, </w:t>
      </w:r>
      <w:r w:rsidRPr="00DC5E90">
        <w:rPr>
          <w:rFonts w:ascii="Times New Roman" w:eastAsia="Times New Roman" w:hAnsi="Times New Roman" w:cs="Times New Roman"/>
          <w:color w:val="000000"/>
          <w:sz w:val="28"/>
          <w:szCs w:val="28"/>
          <w:lang w:eastAsia="ru-RU"/>
        </w:rPr>
        <w:t>б'ючи</w:t>
      </w:r>
      <w:r>
        <w:rPr>
          <w:rFonts w:ascii="Times New Roman" w:eastAsia="Times New Roman" w:hAnsi="Times New Roman" w:cs="Times New Roman"/>
          <w:color w:val="000000"/>
          <w:sz w:val="28"/>
          <w:szCs w:val="28"/>
          <w:lang w:val="uk-UA" w:eastAsia="ru-RU"/>
        </w:rPr>
        <w:t xml:space="preserve"> помил</w:t>
      </w:r>
      <w:r>
        <w:rPr>
          <w:rFonts w:ascii="Times New Roman" w:eastAsia="Times New Roman" w:hAnsi="Times New Roman" w:cs="Times New Roman"/>
          <w:color w:val="000000"/>
          <w:sz w:val="28"/>
          <w:szCs w:val="28"/>
          <w:lang w:val="uk-UA" w:eastAsia="ru-RU"/>
        </w:rPr>
        <w:softHyphen/>
        <w:t>ково і Володи</w:t>
      </w:r>
      <w:r w:rsidRPr="00DC5E90">
        <w:rPr>
          <w:rFonts w:ascii="Times New Roman" w:eastAsia="Times New Roman" w:hAnsi="Times New Roman" w:cs="Times New Roman"/>
          <w:color w:val="000000"/>
          <w:sz w:val="28"/>
          <w:szCs w:val="28"/>
          <w:lang w:val="uk-UA" w:eastAsia="ru-RU"/>
        </w:rPr>
        <w:t>мира, що хотів його заслонити собою, але все-таки вдалося вихопити Ігоря з їх рук і умикнути до сусіднього двора вдови кн. Мстислава. Браму зараз замкнено, а Ігоря схо</w:t>
      </w:r>
      <w:r w:rsidRPr="00DC5E90">
        <w:rPr>
          <w:rFonts w:ascii="Times New Roman" w:eastAsia="Times New Roman" w:hAnsi="Times New Roman" w:cs="Times New Roman"/>
          <w:color w:val="000000"/>
          <w:sz w:val="28"/>
          <w:szCs w:val="28"/>
          <w:lang w:val="uk-UA" w:eastAsia="ru-RU"/>
        </w:rPr>
        <w:softHyphen/>
        <w:t>вано до сіней. Але люди слідом наперли, вилом</w:t>
      </w:r>
      <w:r>
        <w:rPr>
          <w:rFonts w:ascii="Times New Roman" w:eastAsia="Times New Roman" w:hAnsi="Times New Roman" w:cs="Times New Roman"/>
          <w:color w:val="000000"/>
          <w:sz w:val="28"/>
          <w:szCs w:val="28"/>
          <w:lang w:val="uk-UA" w:eastAsia="ru-RU"/>
        </w:rPr>
        <w:t>и</w:t>
      </w:r>
      <w:r w:rsidRPr="00DC5E90">
        <w:rPr>
          <w:rFonts w:ascii="Times New Roman" w:eastAsia="Times New Roman" w:hAnsi="Times New Roman" w:cs="Times New Roman"/>
          <w:color w:val="000000"/>
          <w:sz w:val="28"/>
          <w:szCs w:val="28"/>
          <w:lang w:val="uk-UA" w:eastAsia="ru-RU"/>
        </w:rPr>
        <w:t>ли браму Мстиславового двора, і побачивши Ігоря, виволокли його з сіней і на сходах почали бити - били, доки не втратив притомності. Потім обдертого, напівголого потягнули за ноги через Бабин торжок на княж двір і тут добили, а потім відвезли тіло возом на Поділь</w:t>
      </w:r>
      <w:r w:rsidRPr="00DC5E90">
        <w:rPr>
          <w:rFonts w:ascii="Times New Roman" w:eastAsia="Times New Roman" w:hAnsi="Times New Roman" w:cs="Times New Roman"/>
          <w:color w:val="000000"/>
          <w:sz w:val="28"/>
          <w:szCs w:val="28"/>
          <w:lang w:val="uk-UA" w:eastAsia="ru-RU"/>
        </w:rPr>
        <w:softHyphen/>
      </w:r>
      <w:r>
        <w:rPr>
          <w:rFonts w:ascii="Times New Roman" w:eastAsia="Times New Roman" w:hAnsi="Times New Roman" w:cs="Times New Roman"/>
          <w:color w:val="000000"/>
          <w:sz w:val="28"/>
          <w:szCs w:val="28"/>
          <w:lang w:val="uk-UA" w:eastAsia="ru-RU"/>
        </w:rPr>
        <w:t>ське торговище і покинули тут</w:t>
      </w:r>
      <w:r w:rsidRPr="00DC5E90">
        <w:rPr>
          <w:rFonts w:ascii="Times New Roman" w:eastAsia="Times New Roman" w:hAnsi="Times New Roman" w:cs="Times New Roman"/>
          <w:color w:val="000000"/>
          <w:sz w:val="28"/>
          <w:szCs w:val="28"/>
          <w:lang w:val="uk-UA" w:eastAsia="ru-RU"/>
        </w:rPr>
        <w:t>.</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-156-</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Цей нечуваний факт, здійснений в гарячці надзвичайного роз</w:t>
      </w:r>
      <w:r w:rsidRPr="00DC5E90">
        <w:rPr>
          <w:rFonts w:ascii="Times New Roman" w:eastAsia="Times New Roman" w:hAnsi="Times New Roman" w:cs="Times New Roman"/>
          <w:color w:val="000000"/>
          <w:sz w:val="28"/>
          <w:szCs w:val="28"/>
          <w:lang w:val="uk-UA" w:eastAsia="ru-RU"/>
        </w:rPr>
        <w:softHyphen/>
        <w:t>дратування, зро</w:t>
      </w:r>
      <w:r>
        <w:rPr>
          <w:rFonts w:ascii="Times New Roman" w:eastAsia="Times New Roman" w:hAnsi="Times New Roman" w:cs="Times New Roman"/>
          <w:color w:val="000000"/>
          <w:sz w:val="28"/>
          <w:szCs w:val="28"/>
          <w:lang w:val="uk-UA" w:eastAsia="ru-RU"/>
        </w:rPr>
        <w:t>-бив велике враження. Зараз на</w:t>
      </w:r>
      <w:r w:rsidRPr="00DC5E90">
        <w:rPr>
          <w:rFonts w:ascii="Times New Roman" w:eastAsia="Times New Roman" w:hAnsi="Times New Roman" w:cs="Times New Roman"/>
          <w:color w:val="000000"/>
          <w:sz w:val="28"/>
          <w:szCs w:val="28"/>
          <w:lang w:val="uk-UA" w:eastAsia="ru-RU"/>
        </w:rPr>
        <w:t>ступила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реакція. Ігоря признавали святим, му</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чеником. Уже коли він лежав на подільському торзі, „человеци благовернии“ брали собі його кров і ку</w:t>
      </w:r>
      <w:r w:rsidRPr="00DC5E90">
        <w:rPr>
          <w:rFonts w:ascii="Times New Roman" w:eastAsia="Times New Roman" w:hAnsi="Times New Roman" w:cs="Times New Roman"/>
          <w:color w:val="000000"/>
          <w:sz w:val="28"/>
          <w:szCs w:val="28"/>
          <w:lang w:val="uk-UA" w:eastAsia="ru-RU"/>
        </w:rPr>
        <w:softHyphen/>
        <w:t xml:space="preserve">сники одягу, як реліквії; оповідали про чудеса над його тілом, а слідом його смерть описано вже звичайним агіографічним, шаблонним </w:t>
      </w:r>
      <w:r w:rsidRPr="00DF4181">
        <w:rPr>
          <w:rFonts w:ascii="Times New Roman" w:eastAsia="Times New Roman" w:hAnsi="Times New Roman" w:cs="Times New Roman"/>
          <w:color w:val="000000"/>
          <w:sz w:val="28"/>
          <w:szCs w:val="28"/>
          <w:lang w:val="uk-UA" w:eastAsia="ru-RU"/>
        </w:rPr>
        <w:t xml:space="preserve">способом </w:t>
      </w:r>
      <w:r w:rsidRPr="00DC5E90">
        <w:rPr>
          <w:rFonts w:ascii="Times New Roman" w:eastAsia="Times New Roman" w:hAnsi="Times New Roman" w:cs="Times New Roman"/>
          <w:color w:val="000000"/>
          <w:sz w:val="28"/>
          <w:szCs w:val="28"/>
          <w:lang w:val="uk-UA" w:eastAsia="ru-RU"/>
        </w:rPr>
        <w:t xml:space="preserve">(в літописах ми маємо </w:t>
      </w:r>
      <w:r>
        <w:rPr>
          <w:rFonts w:ascii="Times New Roman" w:eastAsia="Times New Roman" w:hAnsi="Times New Roman" w:cs="Times New Roman"/>
          <w:color w:val="000000"/>
          <w:sz w:val="28"/>
          <w:szCs w:val="28"/>
          <w:lang w:val="uk-UA" w:eastAsia="ru-RU"/>
        </w:rPr>
        <w:t>вже сліди двох таких оповідань)</w:t>
      </w:r>
      <w:r w:rsidRPr="00DC5E90">
        <w:rPr>
          <w:rFonts w:ascii="Times New Roman" w:eastAsia="Times New Roman" w:hAnsi="Times New Roman" w:cs="Times New Roman"/>
          <w:color w:val="000000"/>
          <w:sz w:val="28"/>
          <w:szCs w:val="28"/>
          <w:lang w:val="uk-UA" w:eastAsia="ru-RU"/>
        </w:rPr>
        <w:t xml:space="preserve">. Ізяслав дуже був незадоволений цією подією, і проти можливих звинувачень заявляв свою неповинність у </w:t>
      </w:r>
      <w:r w:rsidRPr="00DC5E90">
        <w:rPr>
          <w:rFonts w:ascii="Times New Roman" w:eastAsia="Times New Roman" w:hAnsi="Times New Roman" w:cs="Times New Roman"/>
          <w:color w:val="000000"/>
          <w:sz w:val="28"/>
          <w:szCs w:val="28"/>
          <w:lang w:eastAsia="ru-RU"/>
        </w:rPr>
        <w:t>смерт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Ігоря. Неповинність його дійсно не підлягає сумніву, а</w:t>
      </w:r>
      <w:r>
        <w:rPr>
          <w:rFonts w:ascii="Times New Roman" w:eastAsia="Times New Roman" w:hAnsi="Times New Roman" w:cs="Times New Roman"/>
          <w:color w:val="000000"/>
          <w:sz w:val="28"/>
          <w:szCs w:val="28"/>
          <w:lang w:val="uk-UA" w:eastAsia="ru-RU"/>
        </w:rPr>
        <w:t>ле побоювання звинувачень не бу</w:t>
      </w:r>
      <w:r w:rsidRPr="00DC5E90">
        <w:rPr>
          <w:rFonts w:ascii="Times New Roman" w:eastAsia="Times New Roman" w:hAnsi="Times New Roman" w:cs="Times New Roman"/>
          <w:color w:val="000000"/>
          <w:sz w:val="28"/>
          <w:szCs w:val="28"/>
          <w:lang w:val="uk-UA" w:eastAsia="ru-RU"/>
        </w:rPr>
        <w:t>ли даремні: дійсно, Ольгович Святослав називав потім</w:t>
      </w:r>
      <w:r>
        <w:rPr>
          <w:rFonts w:ascii="Times New Roman" w:eastAsia="Times New Roman" w:hAnsi="Times New Roman" w:cs="Times New Roman"/>
          <w:color w:val="000000"/>
          <w:sz w:val="28"/>
          <w:szCs w:val="28"/>
          <w:lang w:val="uk-UA" w:eastAsia="ru-RU"/>
        </w:rPr>
        <w:t xml:space="preserve"> Ізяслава убійником його брата</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Ця несподівана подія перебила, здається, той спланований похід киян. Ізяслав, діждавшись брата Ростислава з Смоленська, восени спустошив пів</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денну Чернігівщину, а зимою вибрався зн</w:t>
      </w:r>
      <w:r>
        <w:rPr>
          <w:rFonts w:ascii="Times New Roman" w:eastAsia="Times New Roman" w:hAnsi="Times New Roman" w:cs="Times New Roman"/>
          <w:color w:val="000000"/>
          <w:sz w:val="28"/>
          <w:szCs w:val="28"/>
          <w:lang w:val="uk-UA" w:eastAsia="ru-RU"/>
        </w:rPr>
        <w:t>ову і попалив надніпрянські око</w:t>
      </w:r>
      <w:r w:rsidRPr="00DC5E90">
        <w:rPr>
          <w:rFonts w:ascii="Times New Roman" w:eastAsia="Times New Roman" w:hAnsi="Times New Roman" w:cs="Times New Roman"/>
          <w:color w:val="000000"/>
          <w:sz w:val="28"/>
          <w:szCs w:val="28"/>
          <w:lang w:val="uk-UA" w:eastAsia="ru-RU"/>
        </w:rPr>
        <w:t>лиці Любеча, де була „вся жизнь“ чернігівських князів. Давидовичі і Ольговичі не відважувалися виступити проти нього, кликали Юрія в поміч, та да</w:t>
      </w:r>
      <w:r w:rsidRPr="00DC5E90">
        <w:rPr>
          <w:rFonts w:ascii="Times New Roman" w:eastAsia="Times New Roman" w:hAnsi="Times New Roman" w:cs="Times New Roman"/>
          <w:color w:val="000000"/>
          <w:sz w:val="28"/>
          <w:szCs w:val="28"/>
          <w:lang w:val="uk-UA" w:eastAsia="ru-RU"/>
        </w:rPr>
        <w:softHyphen/>
        <w:t xml:space="preserve">ремно. Юрій вислав тільки сина Гліба, і той опанував </w:t>
      </w:r>
      <w:r w:rsidRPr="00DC5E90">
        <w:rPr>
          <w:rFonts w:ascii="Times New Roman" w:eastAsia="Times New Roman" w:hAnsi="Times New Roman" w:cs="Times New Roman"/>
          <w:color w:val="000000"/>
          <w:sz w:val="28"/>
          <w:szCs w:val="28"/>
          <w:lang w:eastAsia="ru-RU"/>
        </w:rPr>
        <w:t>Посем'я</w:t>
      </w:r>
      <w:r w:rsidRPr="00DC5E90">
        <w:rPr>
          <w:rFonts w:ascii="Times New Roman" w:eastAsia="Times New Roman" w:hAnsi="Times New Roman" w:cs="Times New Roman"/>
          <w:color w:val="000000"/>
          <w:sz w:val="28"/>
          <w:szCs w:val="28"/>
          <w:lang w:val="uk-UA" w:eastAsia="ru-RU"/>
        </w:rPr>
        <w:t xml:space="preserve">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-157-</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F4181"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та пробував кілька разів опанувати Переяслав, де Юрій мав при</w:t>
      </w:r>
      <w:r w:rsidRPr="00DC5E90">
        <w:rPr>
          <w:rFonts w:ascii="Times New Roman" w:eastAsia="Times New Roman" w:hAnsi="Times New Roman" w:cs="Times New Roman"/>
          <w:color w:val="000000"/>
          <w:sz w:val="28"/>
          <w:szCs w:val="28"/>
          <w:lang w:val="uk-UA" w:eastAsia="ru-RU"/>
        </w:rPr>
        <w:softHyphen/>
        <w:t>хильників, але спроби ці не вдалися. Сам Юрій не пішов - може зайнятий новгородською диверсією. Давидовичі і Ольговичі вкінці зневірилися у своїй справ</w:t>
      </w:r>
      <w:r>
        <w:rPr>
          <w:rFonts w:ascii="Times New Roman" w:eastAsia="Times New Roman" w:hAnsi="Times New Roman" w:cs="Times New Roman"/>
          <w:color w:val="000000"/>
          <w:sz w:val="28"/>
          <w:szCs w:val="28"/>
          <w:lang w:val="uk-UA" w:eastAsia="ru-RU"/>
        </w:rPr>
        <w:t>і і розпочали переговори з Ізя</w:t>
      </w:r>
      <w:r w:rsidRPr="00DC5E90">
        <w:rPr>
          <w:rFonts w:ascii="Times New Roman" w:eastAsia="Times New Roman" w:hAnsi="Times New Roman" w:cs="Times New Roman"/>
          <w:color w:val="000000"/>
          <w:sz w:val="28"/>
          <w:szCs w:val="28"/>
          <w:lang w:val="uk-UA" w:eastAsia="ru-RU"/>
        </w:rPr>
        <w:t>славом, „послали своїх послів до Ізяслава Свя</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тос</w:t>
      </w:r>
      <w:r>
        <w:rPr>
          <w:rFonts w:ascii="Times New Roman" w:eastAsia="Times New Roman" w:hAnsi="Times New Roman" w:cs="Times New Roman"/>
          <w:color w:val="000000"/>
          <w:sz w:val="28"/>
          <w:szCs w:val="28"/>
          <w:lang w:val="uk-UA" w:eastAsia="ru-RU"/>
        </w:rPr>
        <w:t>лавича, просячи миру і так кажу</w:t>
      </w:r>
      <w:r w:rsidRPr="00DC5E90">
        <w:rPr>
          <w:rFonts w:ascii="Times New Roman" w:eastAsia="Times New Roman" w:hAnsi="Times New Roman" w:cs="Times New Roman"/>
          <w:color w:val="000000"/>
          <w:sz w:val="28"/>
          <w:szCs w:val="28"/>
          <w:lang w:val="uk-UA" w:eastAsia="ru-RU"/>
        </w:rPr>
        <w:t xml:space="preserve">чи: „так було за наших дідів і батьків наших - </w:t>
      </w:r>
      <w:r w:rsidRPr="00DC5E90">
        <w:rPr>
          <w:rFonts w:ascii="Times New Roman" w:eastAsia="Times New Roman" w:hAnsi="Times New Roman" w:cs="Times New Roman"/>
          <w:color w:val="000000"/>
          <w:sz w:val="28"/>
          <w:szCs w:val="28"/>
          <w:lang w:eastAsia="ru-RU"/>
        </w:rPr>
        <w:t xml:space="preserve">миръ </w:t>
      </w:r>
      <w:r w:rsidRPr="00DC5E90">
        <w:rPr>
          <w:rFonts w:ascii="Times New Roman" w:eastAsia="Times New Roman" w:hAnsi="Times New Roman" w:cs="Times New Roman"/>
          <w:color w:val="000000"/>
          <w:sz w:val="28"/>
          <w:szCs w:val="28"/>
          <w:lang w:val="uk-UA" w:eastAsia="ru-RU"/>
        </w:rPr>
        <w:t>с</w:t>
      </w:r>
      <w:r w:rsidRPr="00DC5E90">
        <w:rPr>
          <w:rFonts w:ascii="Times New Roman" w:eastAsia="Times New Roman" w:hAnsi="Times New Roman" w:cs="Times New Roman"/>
          <w:color w:val="000000"/>
          <w:sz w:val="28"/>
          <w:szCs w:val="28"/>
          <w:lang w:eastAsia="ru-RU"/>
        </w:rPr>
        <w:t xml:space="preserve">тоить </w:t>
      </w:r>
      <w:r w:rsidRPr="00DC5E90">
        <w:rPr>
          <w:rFonts w:ascii="Times New Roman" w:eastAsia="Times New Roman" w:hAnsi="Times New Roman" w:cs="Times New Roman"/>
          <w:color w:val="000000"/>
          <w:sz w:val="28"/>
          <w:szCs w:val="28"/>
          <w:lang w:val="uk-UA" w:eastAsia="ru-RU"/>
        </w:rPr>
        <w:t xml:space="preserve">до </w:t>
      </w:r>
      <w:r w:rsidRPr="00DC5E90">
        <w:rPr>
          <w:rFonts w:ascii="Times New Roman" w:eastAsia="Times New Roman" w:hAnsi="Times New Roman" w:cs="Times New Roman"/>
          <w:color w:val="000000"/>
          <w:sz w:val="28"/>
          <w:szCs w:val="28"/>
          <w:lang w:eastAsia="ru-RU"/>
        </w:rPr>
        <w:t xml:space="preserve">рати, </w:t>
      </w:r>
      <w:r w:rsidRPr="00DC5E90">
        <w:rPr>
          <w:rFonts w:ascii="Times New Roman" w:eastAsia="Times New Roman" w:hAnsi="Times New Roman" w:cs="Times New Roman"/>
          <w:color w:val="000000"/>
          <w:sz w:val="28"/>
          <w:szCs w:val="28"/>
          <w:lang w:val="uk-UA" w:eastAsia="ru-RU"/>
        </w:rPr>
        <w:t>а рать до мира (очевидно — приповідка), а тепер до нас не май жалю, що ми були встали на рать (почали війну): шкода нам було нашого брата Ігоря, і ми до того змагали, аби ти пустив нашого брата, а що вже нашого брата вбито - пішов до Бога, де й усім нам бути і Богові нас судити, то доки вже нам губити Руську землю? ліпше б нам уладитис</w:t>
      </w:r>
      <w:r>
        <w:rPr>
          <w:rFonts w:ascii="Times New Roman" w:eastAsia="Times New Roman" w:hAnsi="Times New Roman" w:cs="Times New Roman"/>
          <w:color w:val="000000"/>
          <w:sz w:val="28"/>
          <w:szCs w:val="28"/>
          <w:lang w:val="uk-UA" w:eastAsia="ru-RU"/>
        </w:rPr>
        <w:t>я“. Ізяслав і його союзники при</w:t>
      </w:r>
      <w:r w:rsidRPr="00DC5E90">
        <w:rPr>
          <w:rFonts w:ascii="Times New Roman" w:eastAsia="Times New Roman" w:hAnsi="Times New Roman" w:cs="Times New Roman"/>
          <w:color w:val="000000"/>
          <w:sz w:val="28"/>
          <w:szCs w:val="28"/>
          <w:lang w:val="uk-UA" w:eastAsia="ru-RU"/>
        </w:rPr>
        <w:t>йняли ц</w:t>
      </w:r>
      <w:r w:rsidRPr="00DC5E90">
        <w:rPr>
          <w:rFonts w:ascii="Times New Roman" w:eastAsia="Times New Roman" w:hAnsi="Times New Roman" w:cs="Times New Roman"/>
          <w:color w:val="000000"/>
          <w:sz w:val="28"/>
          <w:szCs w:val="28"/>
          <w:lang w:eastAsia="ru-RU"/>
        </w:rPr>
        <w:t xml:space="preserve">ю </w:t>
      </w:r>
      <w:r w:rsidRPr="00DC5E90">
        <w:rPr>
          <w:rFonts w:ascii="Times New Roman" w:eastAsia="Times New Roman" w:hAnsi="Times New Roman" w:cs="Times New Roman"/>
          <w:color w:val="000000"/>
          <w:sz w:val="28"/>
          <w:szCs w:val="28"/>
          <w:lang w:val="uk-UA" w:eastAsia="ru-RU"/>
        </w:rPr>
        <w:t>пропозицію прихильно. В</w:t>
      </w:r>
      <w:r w:rsidRPr="00DC5E90">
        <w:rPr>
          <w:rFonts w:ascii="Times New Roman" w:eastAsia="Times New Roman" w:hAnsi="Times New Roman" w:cs="Times New Roman"/>
          <w:color w:val="000000"/>
          <w:sz w:val="28"/>
          <w:szCs w:val="28"/>
          <w:lang w:eastAsia="ru-RU"/>
        </w:rPr>
        <w:t xml:space="preserve">осени </w:t>
      </w:r>
      <w:r w:rsidRPr="00DC5E90">
        <w:rPr>
          <w:rFonts w:ascii="Times New Roman" w:eastAsia="Times New Roman" w:hAnsi="Times New Roman" w:cs="Times New Roman"/>
          <w:color w:val="000000"/>
          <w:sz w:val="28"/>
          <w:szCs w:val="28"/>
          <w:lang w:val="uk-UA" w:eastAsia="ru-RU"/>
        </w:rPr>
        <w:t>1148 р. укладено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згоду: Святославичі </w:t>
      </w:r>
      <w:r w:rsidRPr="00DC5E90">
        <w:rPr>
          <w:rFonts w:ascii="Times New Roman" w:eastAsia="Times New Roman" w:hAnsi="Times New Roman" w:cs="Times New Roman"/>
          <w:color w:val="000000"/>
          <w:sz w:val="28"/>
          <w:szCs w:val="28"/>
          <w:lang w:eastAsia="ru-RU"/>
        </w:rPr>
        <w:t>зобов'язалися</w:t>
      </w:r>
      <w:r>
        <w:rPr>
          <w:rFonts w:ascii="Times New Roman" w:eastAsia="Times New Roman" w:hAnsi="Times New Roman" w:cs="Times New Roman"/>
          <w:color w:val="000000"/>
          <w:sz w:val="28"/>
          <w:szCs w:val="28"/>
          <w:lang w:val="uk-UA" w:eastAsia="ru-RU"/>
        </w:rPr>
        <w:t xml:space="preserve"> забути справу Іго</w:t>
      </w:r>
      <w:r w:rsidRPr="00DC5E90">
        <w:rPr>
          <w:rFonts w:ascii="Times New Roman" w:eastAsia="Times New Roman" w:hAnsi="Times New Roman" w:cs="Times New Roman"/>
          <w:color w:val="000000"/>
          <w:sz w:val="28"/>
          <w:szCs w:val="28"/>
          <w:lang w:val="uk-UA" w:eastAsia="ru-RU"/>
        </w:rPr>
        <w:t>ря і нічим не ворогувати з Ізяславом. Потім відбувся з’їзд князів під Києвом у Го</w:t>
      </w:r>
      <w:r>
        <w:rPr>
          <w:rFonts w:ascii="Times New Roman" w:eastAsia="Times New Roman" w:hAnsi="Times New Roman" w:cs="Times New Roman"/>
          <w:color w:val="000000"/>
          <w:sz w:val="28"/>
          <w:szCs w:val="28"/>
          <w:lang w:val="uk-UA" w:eastAsia="ru-RU"/>
        </w:rPr>
        <w:t>родку, але приїхали тільки Да</w:t>
      </w:r>
      <w:r w:rsidRPr="00DC5E90">
        <w:rPr>
          <w:rFonts w:ascii="Times New Roman" w:eastAsia="Times New Roman" w:hAnsi="Times New Roman" w:cs="Times New Roman"/>
          <w:color w:val="000000"/>
          <w:sz w:val="28"/>
          <w:szCs w:val="28"/>
          <w:lang w:val="uk-UA" w:eastAsia="ru-RU"/>
        </w:rPr>
        <w:t>видовичі, Святославів обох не було.</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Зате був тут син Юрія - Ростислав. Ізяслав пильнував перетягати до себе Юрійових синів, котрих він посилав проти нього. Чи хотів він тим ослабити стрия, чи піддобритися до нього, давши </w:t>
      </w:r>
      <w:r w:rsidRPr="00DC5E90">
        <w:rPr>
          <w:rFonts w:ascii="Times New Roman" w:eastAsia="Times New Roman" w:hAnsi="Times New Roman" w:cs="Times New Roman"/>
          <w:color w:val="000000"/>
          <w:sz w:val="28"/>
          <w:szCs w:val="28"/>
          <w:lang w:eastAsia="ru-RU"/>
        </w:rPr>
        <w:t>волост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в „Руській землі“ його синам - не знати; досить, що він закликав </w:t>
      </w:r>
      <w:r w:rsidRPr="00DC5E90">
        <w:rPr>
          <w:rFonts w:ascii="Times New Roman" w:eastAsia="Times New Roman" w:hAnsi="Times New Roman" w:cs="Times New Roman"/>
          <w:color w:val="000000"/>
          <w:sz w:val="28"/>
          <w:szCs w:val="28"/>
          <w:lang w:eastAsia="ru-RU"/>
        </w:rPr>
        <w:t xml:space="preserve">да </w:t>
      </w:r>
      <w:r>
        <w:rPr>
          <w:rFonts w:ascii="Times New Roman" w:eastAsia="Times New Roman" w:hAnsi="Times New Roman" w:cs="Times New Roman"/>
          <w:color w:val="000000"/>
          <w:sz w:val="28"/>
          <w:szCs w:val="28"/>
          <w:lang w:val="uk-UA" w:eastAsia="ru-RU"/>
        </w:rPr>
        <w:t>себе Гліба Юрійовича</w:t>
      </w:r>
      <w:r w:rsidRPr="00DC5E90">
        <w:rPr>
          <w:rFonts w:ascii="Times New Roman" w:eastAsia="Times New Roman" w:hAnsi="Times New Roman" w:cs="Times New Roman"/>
          <w:color w:val="000000"/>
          <w:sz w:val="28"/>
          <w:szCs w:val="28"/>
          <w:lang w:val="uk-UA" w:eastAsia="ru-RU"/>
        </w:rPr>
        <w:t>, а тепе</w:t>
      </w:r>
      <w:r>
        <w:rPr>
          <w:rFonts w:ascii="Times New Roman" w:eastAsia="Times New Roman" w:hAnsi="Times New Roman" w:cs="Times New Roman"/>
          <w:color w:val="000000"/>
          <w:sz w:val="28"/>
          <w:szCs w:val="28"/>
          <w:lang w:val="uk-UA" w:eastAsia="ru-RU"/>
        </w:rPr>
        <w:t>р не, знати, чи на його заклик</w:t>
      </w:r>
      <w:r w:rsidRPr="00DC5E90">
        <w:rPr>
          <w:rFonts w:ascii="Times New Roman" w:eastAsia="Times New Roman" w:hAnsi="Times New Roman" w:cs="Times New Roman"/>
          <w:color w:val="000000"/>
          <w:sz w:val="28"/>
          <w:szCs w:val="28"/>
          <w:lang w:val="uk-UA" w:eastAsia="ru-RU"/>
        </w:rPr>
        <w:t>, чи з власної ініціативи, прибув до нього</w:t>
      </w:r>
      <w:r>
        <w:rPr>
          <w:rFonts w:ascii="Times New Roman" w:eastAsia="Times New Roman" w:hAnsi="Times New Roman" w:cs="Times New Roman"/>
          <w:color w:val="000000"/>
          <w:sz w:val="28"/>
          <w:szCs w:val="28"/>
          <w:lang w:val="uk-UA" w:eastAsia="ru-RU"/>
        </w:rPr>
        <w:t xml:space="preserve"> старший Юрійович - Ростислав</w:t>
      </w:r>
      <w:r w:rsidRPr="00DC5E90">
        <w:rPr>
          <w:rFonts w:ascii="Times New Roman" w:eastAsia="Times New Roman" w:hAnsi="Times New Roman" w:cs="Times New Roman"/>
          <w:color w:val="000000"/>
          <w:sz w:val="28"/>
          <w:szCs w:val="28"/>
          <w:lang w:val="uk-UA" w:eastAsia="ru-RU"/>
        </w:rPr>
        <w:t>, Ізяслав прийняв Рости</w:t>
      </w:r>
      <w:r w:rsidRPr="00DC5E90">
        <w:rPr>
          <w:rFonts w:ascii="Times New Roman" w:eastAsia="Times New Roman" w:hAnsi="Times New Roman" w:cs="Times New Roman"/>
          <w:color w:val="000000"/>
          <w:sz w:val="28"/>
          <w:szCs w:val="28"/>
          <w:lang w:val="uk-UA" w:eastAsia="ru-RU"/>
        </w:rPr>
        <w:softHyphen/>
        <w:t xml:space="preserve">слава ласкаво, дав йому волость на Побужжі, що мав перед тим інший аналогічний своячок </w:t>
      </w:r>
      <w:r>
        <w:rPr>
          <w:rFonts w:ascii="Times New Roman" w:eastAsia="Times New Roman" w:hAnsi="Times New Roman" w:cs="Times New Roman"/>
          <w:color w:val="000000"/>
          <w:sz w:val="28"/>
          <w:szCs w:val="28"/>
          <w:lang w:val="uk-UA" w:eastAsia="ru-RU"/>
        </w:rPr>
        <w:t>- Всеволод Ольгович, а виряджаю</w:t>
      </w:r>
      <w:r w:rsidRPr="00DC5E90">
        <w:rPr>
          <w:rFonts w:ascii="Times New Roman" w:eastAsia="Times New Roman" w:hAnsi="Times New Roman" w:cs="Times New Roman"/>
          <w:color w:val="000000"/>
          <w:sz w:val="28"/>
          <w:szCs w:val="28"/>
          <w:lang w:val="uk-UA" w:eastAsia="ru-RU"/>
        </w:rPr>
        <w:t>чись потім в похід на Юрія, лишив його „стерегти Руської землі“. Але потім казали, що Ростислав використав своє перебування для збирання партії св</w:t>
      </w:r>
      <w:r>
        <w:rPr>
          <w:rFonts w:ascii="Times New Roman" w:eastAsia="Times New Roman" w:hAnsi="Times New Roman" w:cs="Times New Roman"/>
          <w:color w:val="000000"/>
          <w:sz w:val="28"/>
          <w:szCs w:val="28"/>
          <w:lang w:val="uk-UA" w:eastAsia="ru-RU"/>
        </w:rPr>
        <w:t>о</w:t>
      </w:r>
      <w:r w:rsidRPr="00DC5E90">
        <w:rPr>
          <w:rFonts w:ascii="Times New Roman" w:eastAsia="Times New Roman" w:hAnsi="Times New Roman" w:cs="Times New Roman"/>
          <w:color w:val="000000"/>
          <w:sz w:val="28"/>
          <w:szCs w:val="28"/>
          <w:lang w:val="uk-UA" w:eastAsia="ru-RU"/>
        </w:rPr>
        <w:t>єму батьку.</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Упоравшись із Святославичами, Ізяслав задумав докінчити свій тріумф і упоратися з Юрієм, тим більше, що той „обиджав“ Новгород, де тоді сидів другий Ізяславів син Ярослав. На згада</w:t>
      </w:r>
      <w:r w:rsidRPr="00DC5E90">
        <w:rPr>
          <w:rFonts w:ascii="Times New Roman" w:eastAsia="Times New Roman" w:hAnsi="Times New Roman" w:cs="Times New Roman"/>
          <w:color w:val="000000"/>
          <w:sz w:val="28"/>
          <w:szCs w:val="28"/>
          <w:lang w:val="uk-UA" w:eastAsia="ru-RU"/>
        </w:rPr>
        <w:softHyphen/>
      </w:r>
      <w:r>
        <w:rPr>
          <w:rFonts w:ascii="Times New Roman" w:eastAsia="Times New Roman" w:hAnsi="Times New Roman" w:cs="Times New Roman"/>
          <w:color w:val="000000"/>
          <w:sz w:val="28"/>
          <w:szCs w:val="28"/>
          <w:lang w:val="uk-UA" w:eastAsia="ru-RU"/>
        </w:rPr>
        <w:t>ному з’їзді в Городку було умов</w:t>
      </w:r>
      <w:r w:rsidRPr="00DC5E90">
        <w:rPr>
          <w:rFonts w:ascii="Times New Roman" w:eastAsia="Times New Roman" w:hAnsi="Times New Roman" w:cs="Times New Roman"/>
          <w:color w:val="000000"/>
          <w:sz w:val="28"/>
          <w:szCs w:val="28"/>
          <w:lang w:val="uk-UA" w:eastAsia="ru-RU"/>
        </w:rPr>
        <w:t>лено, що зимою Святославичі на</w:t>
      </w:r>
      <w:r w:rsidRPr="00DC5E90">
        <w:rPr>
          <w:rFonts w:ascii="Times New Roman" w:eastAsia="Times New Roman" w:hAnsi="Times New Roman" w:cs="Times New Roman"/>
          <w:color w:val="000000"/>
          <w:sz w:val="28"/>
          <w:szCs w:val="28"/>
          <w:lang w:val="uk-UA" w:eastAsia="ru-RU"/>
        </w:rPr>
        <w:softHyphen/>
        <w:t>спіють з півдня, а Ізяслав з Новгорода, брат йог</w:t>
      </w:r>
      <w:r>
        <w:rPr>
          <w:rFonts w:ascii="Times New Roman" w:eastAsia="Times New Roman" w:hAnsi="Times New Roman" w:cs="Times New Roman"/>
          <w:color w:val="000000"/>
          <w:sz w:val="28"/>
          <w:szCs w:val="28"/>
          <w:lang w:val="uk-UA" w:eastAsia="ru-RU"/>
        </w:rPr>
        <w:t>о Ростислав із Смоленська, і зу</w:t>
      </w:r>
      <w:r w:rsidRPr="00DC5E90">
        <w:rPr>
          <w:rFonts w:ascii="Times New Roman" w:eastAsia="Times New Roman" w:hAnsi="Times New Roman" w:cs="Times New Roman"/>
          <w:color w:val="000000"/>
          <w:sz w:val="28"/>
          <w:szCs w:val="28"/>
          <w:lang w:val="uk-UA" w:eastAsia="ru-RU"/>
        </w:rPr>
        <w:t xml:space="preserve">стрівшись на Поволжі рушать разом на Юрія.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-158-</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Ізяслав дійсно виконав цей план, але Святославичі не дотримались обіцянки: їх капітуляція перед Ізяславом не була щира, і тепер вони чекали, чим скінчиться війна Ізяслава з Юрієм, щоб ві</w:t>
      </w:r>
      <w:r>
        <w:rPr>
          <w:rFonts w:ascii="Times New Roman" w:eastAsia="Times New Roman" w:hAnsi="Times New Roman" w:cs="Times New Roman"/>
          <w:color w:val="000000"/>
          <w:sz w:val="28"/>
          <w:szCs w:val="28"/>
          <w:lang w:val="uk-UA" w:eastAsia="ru-RU"/>
        </w:rPr>
        <w:t>дповідно до її результату приєд</w:t>
      </w:r>
      <w:r w:rsidRPr="00DC5E90">
        <w:rPr>
          <w:rFonts w:ascii="Times New Roman" w:eastAsia="Times New Roman" w:hAnsi="Times New Roman" w:cs="Times New Roman"/>
          <w:color w:val="000000"/>
          <w:sz w:val="28"/>
          <w:szCs w:val="28"/>
          <w:lang w:val="uk-UA" w:eastAsia="ru-RU"/>
        </w:rPr>
        <w:t>натись до цього чи до того. Ізяслав з братом Ростиславом тільки спустошили верхнє Поволжя і більше нічого не доказали.</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Коли Ізяслав потім повернувся додому, йому донесли, що Ростислав Юрійович копає під ним, підмовляє на нього чорних клобуків і киян. Ізяслав покликав його до себе і переказав, що чув. Рост</w:t>
      </w:r>
      <w:r>
        <w:rPr>
          <w:rFonts w:ascii="Times New Roman" w:eastAsia="Times New Roman" w:hAnsi="Times New Roman" w:cs="Times New Roman"/>
          <w:color w:val="000000"/>
          <w:sz w:val="28"/>
          <w:szCs w:val="28"/>
          <w:lang w:val="uk-UA" w:eastAsia="ru-RU"/>
        </w:rPr>
        <w:t>ислав жадав суду, але Ізя</w:t>
      </w:r>
      <w:r w:rsidRPr="00DC5E90">
        <w:rPr>
          <w:rFonts w:ascii="Times New Roman" w:eastAsia="Times New Roman" w:hAnsi="Times New Roman" w:cs="Times New Roman"/>
          <w:color w:val="000000"/>
          <w:sz w:val="28"/>
          <w:szCs w:val="28"/>
          <w:lang w:val="uk-UA" w:eastAsia="ru-RU"/>
        </w:rPr>
        <w:t>слав побачив тут прихований намір подальшої інтриги - „хоче мене пересварити з християнами (суспільністю київською) або з поганами (чорними клобуками)“ („хотя мя заворожити зъ хрестьяными или погаными“), і без суду, з безчестям відправив Ростислава до батька, відібравши дану йому волость і арештувавши дружину його і майно. Суздальський літопис вважає поголоску на Рости</w:t>
      </w:r>
      <w:r>
        <w:rPr>
          <w:rFonts w:ascii="Times New Roman" w:eastAsia="Times New Roman" w:hAnsi="Times New Roman" w:cs="Times New Roman"/>
          <w:color w:val="000000"/>
          <w:sz w:val="28"/>
          <w:szCs w:val="28"/>
          <w:lang w:val="uk-UA" w:eastAsia="ru-RU"/>
        </w:rPr>
        <w:t>слава неправдивою</w:t>
      </w:r>
      <w:r w:rsidRPr="00DC5E90">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але той факт, що Ростислав, при</w:t>
      </w:r>
      <w:r w:rsidRPr="00DC5E90">
        <w:rPr>
          <w:rFonts w:ascii="Times New Roman" w:eastAsia="Times New Roman" w:hAnsi="Times New Roman" w:cs="Times New Roman"/>
          <w:color w:val="000000"/>
          <w:sz w:val="28"/>
          <w:szCs w:val="28"/>
          <w:lang w:val="uk-UA" w:eastAsia="ru-RU"/>
        </w:rPr>
        <w:t>бувши до батька, дійсно зараз похвалився перед ним, що Юрія „хоче вся Руська земля і чорні кло</w:t>
      </w:r>
      <w:r w:rsidRPr="00DC5E90">
        <w:rPr>
          <w:rFonts w:ascii="Times New Roman" w:eastAsia="Times New Roman" w:hAnsi="Times New Roman" w:cs="Times New Roman"/>
          <w:color w:val="000000"/>
          <w:sz w:val="28"/>
          <w:szCs w:val="28"/>
          <w:lang w:val="uk-UA" w:eastAsia="ru-RU"/>
        </w:rPr>
        <w:softHyphen/>
        <w:t>буки“, піддає думку, що Ростислав може й не був тільки пасивним слухачем цих заяв прихильності до Юрія. У всякому разі ця звістка рішуче вплинула на Юрія: знаючи, що він має прихильників</w:t>
      </w:r>
      <w:r w:rsidRPr="00DC5E90">
        <w:rPr>
          <w:rFonts w:ascii="Times New Roman" w:eastAsia="Times New Roman" w:hAnsi="Times New Roman" w:cs="Times New Roman"/>
          <w:b/>
          <w:bCs/>
          <w:color w:val="000000"/>
          <w:sz w:val="28"/>
          <w:szCs w:val="28"/>
          <w:lang w:val="uk-UA" w:eastAsia="ru-RU"/>
        </w:rPr>
        <w:t xml:space="preserve"> у</w:t>
      </w:r>
      <w:r w:rsidRPr="00DC5E90">
        <w:rPr>
          <w:rFonts w:ascii="Times New Roman" w:eastAsia="Times New Roman" w:hAnsi="Times New Roman" w:cs="Times New Roman"/>
          <w:color w:val="000000"/>
          <w:sz w:val="28"/>
          <w:szCs w:val="28"/>
          <w:lang w:val="uk-UA" w:eastAsia="ru-RU"/>
        </w:rPr>
        <w:t xml:space="preserve"> Пе</w:t>
      </w:r>
      <w:r>
        <w:rPr>
          <w:rFonts w:ascii="Times New Roman" w:eastAsia="Times New Roman" w:hAnsi="Times New Roman" w:cs="Times New Roman"/>
          <w:color w:val="000000"/>
          <w:sz w:val="28"/>
          <w:szCs w:val="28"/>
          <w:lang w:val="uk-UA" w:eastAsia="ru-RU"/>
        </w:rPr>
        <w:t>реяславщині, де навколо того по</w:t>
      </w:r>
      <w:r w:rsidRPr="00DC5E90">
        <w:rPr>
          <w:rFonts w:ascii="Times New Roman" w:eastAsia="Times New Roman" w:hAnsi="Times New Roman" w:cs="Times New Roman"/>
          <w:color w:val="000000"/>
          <w:sz w:val="28"/>
          <w:szCs w:val="28"/>
          <w:lang w:val="uk-UA" w:eastAsia="ru-RU"/>
        </w:rPr>
        <w:t>працював другий Юрійович - Гліб, і в самій Київщині, а мавши знову доказ, я</w:t>
      </w:r>
      <w:r>
        <w:rPr>
          <w:rFonts w:ascii="Times New Roman" w:eastAsia="Times New Roman" w:hAnsi="Times New Roman" w:cs="Times New Roman"/>
          <w:color w:val="000000"/>
          <w:sz w:val="28"/>
          <w:szCs w:val="28"/>
          <w:lang w:val="uk-UA" w:eastAsia="ru-RU"/>
        </w:rPr>
        <w:t>к Святославичі невірно тримають</w:t>
      </w:r>
      <w:r w:rsidRPr="00DC5E90">
        <w:rPr>
          <w:rFonts w:ascii="Times New Roman" w:eastAsia="Times New Roman" w:hAnsi="Times New Roman" w:cs="Times New Roman"/>
          <w:color w:val="000000"/>
          <w:sz w:val="28"/>
          <w:szCs w:val="28"/>
          <w:lang w:val="uk-UA" w:eastAsia="ru-RU"/>
        </w:rPr>
        <w:t>ся Ізяслава, чекають лише зміни ситуації, він рішився виступити з усією енергією з своїми пре</w:t>
      </w:r>
      <w:r w:rsidRPr="00DC5E90">
        <w:rPr>
          <w:rFonts w:ascii="Times New Roman" w:eastAsia="Times New Roman" w:hAnsi="Times New Roman" w:cs="Times New Roman"/>
          <w:color w:val="000000"/>
          <w:sz w:val="28"/>
          <w:szCs w:val="28"/>
          <w:lang w:val="uk-UA" w:eastAsia="ru-RU"/>
        </w:rPr>
        <w:softHyphen/>
        <w:t>тензіями на київський стіл.</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Тепер наступає найбільш інтенсивна стадія цієї боротьби, що своїм ши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роким розмахом не має собі пари в історії давньої Русі. Не рахуючи навіть тих зв</w:t>
      </w:r>
      <w:r w:rsidRPr="001B09E9">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язків, які приєднували її до європей</w:t>
      </w:r>
      <w:r w:rsidRPr="00DC5E90">
        <w:rPr>
          <w:rFonts w:ascii="Times New Roman" w:eastAsia="Times New Roman" w:hAnsi="Times New Roman" w:cs="Times New Roman"/>
          <w:color w:val="000000"/>
          <w:sz w:val="28"/>
          <w:szCs w:val="28"/>
          <w:lang w:val="uk-UA" w:eastAsia="ru-RU"/>
        </w:rPr>
        <w:softHyphen/>
        <w:t>ської політики, ця напружена боротьба князів з участю всіх земель Руської держави, за винятком хіба Полоччини, і з великою актив</w:t>
      </w:r>
      <w:r>
        <w:rPr>
          <w:rFonts w:ascii="Times New Roman" w:eastAsia="Times New Roman" w:hAnsi="Times New Roman" w:cs="Times New Roman"/>
          <w:color w:val="000000"/>
          <w:sz w:val="28"/>
          <w:szCs w:val="28"/>
          <w:lang w:val="uk-UA" w:eastAsia="ru-RU"/>
        </w:rPr>
        <w:softHyphen/>
        <w:t>ністю зе</w:t>
      </w:r>
      <w:r w:rsidRPr="00DC5E90">
        <w:rPr>
          <w:rFonts w:ascii="Times New Roman" w:eastAsia="Times New Roman" w:hAnsi="Times New Roman" w:cs="Times New Roman"/>
          <w:color w:val="000000"/>
          <w:sz w:val="28"/>
          <w:szCs w:val="28"/>
          <w:lang w:val="uk-UA" w:eastAsia="ru-RU"/>
        </w:rPr>
        <w:t>мських громад, зістається пам'ятним явищем.</w:t>
      </w:r>
    </w:p>
    <w:p w:rsidR="00212BAC" w:rsidRPr="00DB67EA"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Юрій рушив відразу, наприкінці липня 1149 р., покликавши на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поміч пол</w:t>
      </w:r>
      <w:r>
        <w:rPr>
          <w:rFonts w:ascii="Times New Roman" w:eastAsia="Times New Roman" w:hAnsi="Times New Roman" w:cs="Times New Roman"/>
          <w:color w:val="000000"/>
          <w:sz w:val="28"/>
          <w:szCs w:val="28"/>
          <w:lang w:val="uk-UA" w:eastAsia="ru-RU"/>
        </w:rPr>
        <w:t>овців. Він пішов звичайною доро</w:t>
      </w:r>
      <w:r w:rsidRPr="00DC5E90">
        <w:rPr>
          <w:rFonts w:ascii="Times New Roman" w:eastAsia="Times New Roman" w:hAnsi="Times New Roman" w:cs="Times New Roman"/>
          <w:color w:val="000000"/>
          <w:sz w:val="28"/>
          <w:szCs w:val="28"/>
          <w:lang w:val="uk-UA" w:eastAsia="ru-RU"/>
        </w:rPr>
        <w:t>гою: через землю вятичів на Переяслав. Давидовичі лишилися цього разу при Ізяславі. Ольговичі відразу</w:t>
      </w:r>
      <w:r>
        <w:rPr>
          <w:rFonts w:ascii="Times New Roman" w:eastAsia="Times New Roman" w:hAnsi="Times New Roman" w:cs="Times New Roman"/>
          <w:color w:val="000000"/>
          <w:sz w:val="28"/>
          <w:szCs w:val="28"/>
          <w:lang w:val="uk-UA" w:eastAsia="ru-RU"/>
        </w:rPr>
        <w:t xml:space="preserve"> приєд</w:t>
      </w:r>
      <w:r w:rsidRPr="00DC5E90">
        <w:rPr>
          <w:rFonts w:ascii="Times New Roman" w:eastAsia="Times New Roman" w:hAnsi="Times New Roman" w:cs="Times New Roman"/>
          <w:color w:val="000000"/>
          <w:sz w:val="28"/>
          <w:szCs w:val="28"/>
          <w:lang w:val="uk-UA" w:eastAsia="ru-RU"/>
        </w:rPr>
        <w:t xml:space="preserve">налися до Юрія; Святослав на вість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-159-</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B67EA"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про похід Юрія вислав до нього посла, питаючи, чи серйозно воює, і діставши</w:t>
      </w:r>
      <w:r>
        <w:rPr>
          <w:rFonts w:ascii="Times New Roman" w:eastAsia="Times New Roman" w:hAnsi="Times New Roman" w:cs="Times New Roman"/>
          <w:color w:val="000000"/>
          <w:sz w:val="28"/>
          <w:szCs w:val="28"/>
          <w:lang w:val="uk-UA" w:eastAsia="ru-RU"/>
        </w:rPr>
        <w:t xml:space="preserve"> відповідь, що Юрій за повоюван</w:t>
      </w:r>
      <w:r w:rsidRPr="00DC5E90">
        <w:rPr>
          <w:rFonts w:ascii="Times New Roman" w:eastAsia="Times New Roman" w:hAnsi="Times New Roman" w:cs="Times New Roman"/>
          <w:color w:val="000000"/>
          <w:sz w:val="28"/>
          <w:szCs w:val="28"/>
          <w:lang w:val="uk-UA" w:eastAsia="ru-RU"/>
        </w:rPr>
        <w:t>ня своєї землі і безчестя свого сина хоче мститися до кінця - з тим, щоб або честь свою повернути, або голов</w:t>
      </w:r>
      <w:r>
        <w:rPr>
          <w:rFonts w:ascii="Times New Roman" w:eastAsia="Times New Roman" w:hAnsi="Times New Roman" w:cs="Times New Roman"/>
          <w:color w:val="000000"/>
          <w:sz w:val="28"/>
          <w:szCs w:val="28"/>
          <w:lang w:val="uk-UA" w:eastAsia="ru-RU"/>
        </w:rPr>
        <w:t>ою</w:t>
      </w:r>
      <w:r w:rsidRPr="00DC5E90">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накла-сти</w:t>
      </w:r>
      <w:r w:rsidRPr="00DC5E90">
        <w:rPr>
          <w:rFonts w:ascii="Times New Roman" w:eastAsia="Times New Roman" w:hAnsi="Times New Roman" w:cs="Times New Roman"/>
          <w:color w:val="000000"/>
          <w:sz w:val="28"/>
          <w:szCs w:val="28"/>
          <w:lang w:val="uk-UA" w:eastAsia="ru-RU"/>
        </w:rPr>
        <w:t xml:space="preserve">, вийшов з свого </w:t>
      </w:r>
      <w:r w:rsidRPr="00DB67EA">
        <w:rPr>
          <w:rFonts w:ascii="Times New Roman" w:eastAsia="Times New Roman" w:hAnsi="Times New Roman" w:cs="Times New Roman"/>
          <w:color w:val="000000"/>
          <w:sz w:val="28"/>
          <w:szCs w:val="28"/>
          <w:lang w:val="uk-UA" w:eastAsia="ru-RU"/>
        </w:rPr>
        <w:t>союз</w:t>
      </w:r>
      <w:r w:rsidRPr="00DC5E90">
        <w:rPr>
          <w:rFonts w:ascii="Times New Roman" w:eastAsia="Times New Roman" w:hAnsi="Times New Roman" w:cs="Times New Roman"/>
          <w:color w:val="000000"/>
          <w:sz w:val="28"/>
          <w:szCs w:val="28"/>
          <w:lang w:val="uk-UA" w:eastAsia="ru-RU"/>
        </w:rPr>
        <w:t>у</w:t>
      </w:r>
      <w:r w:rsidRPr="00DB67EA">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з Ізяславом. Не зважаючи, одначе, на такі ріш</w:t>
      </w:r>
      <w:r>
        <w:rPr>
          <w:rFonts w:ascii="Times New Roman" w:eastAsia="Times New Roman" w:hAnsi="Times New Roman" w:cs="Times New Roman"/>
          <w:color w:val="000000"/>
          <w:sz w:val="28"/>
          <w:szCs w:val="28"/>
          <w:lang w:val="uk-UA" w:eastAsia="ru-RU"/>
        </w:rPr>
        <w:t>учі запевнення, Юрій не мав охо</w:t>
      </w:r>
      <w:r w:rsidRPr="00DC5E90">
        <w:rPr>
          <w:rFonts w:ascii="Times New Roman" w:eastAsia="Times New Roman" w:hAnsi="Times New Roman" w:cs="Times New Roman"/>
          <w:color w:val="000000"/>
          <w:sz w:val="28"/>
          <w:szCs w:val="28"/>
          <w:lang w:val="uk-UA" w:eastAsia="ru-RU"/>
        </w:rPr>
        <w:t>ти доводити до війни і надіявся, що Ізяслав піде на компроміси; він хотів діс</w:t>
      </w:r>
      <w:r>
        <w:rPr>
          <w:rFonts w:ascii="Times New Roman" w:eastAsia="Times New Roman" w:hAnsi="Times New Roman" w:cs="Times New Roman"/>
          <w:color w:val="000000"/>
          <w:sz w:val="28"/>
          <w:szCs w:val="28"/>
          <w:lang w:val="uk-UA" w:eastAsia="ru-RU"/>
        </w:rPr>
        <w:t>тати від нього Переяслав як від</w:t>
      </w:r>
      <w:r w:rsidRPr="00DC5E90">
        <w:rPr>
          <w:rFonts w:ascii="Times New Roman" w:eastAsia="Times New Roman" w:hAnsi="Times New Roman" w:cs="Times New Roman"/>
          <w:color w:val="000000"/>
          <w:sz w:val="28"/>
          <w:szCs w:val="28"/>
          <w:lang w:val="uk-UA" w:eastAsia="ru-RU"/>
        </w:rPr>
        <w:t>ступне, але Ізяслав на компроміси йти був не охочий, хоч Юрій своїм походом заскочив йо</w:t>
      </w:r>
      <w:r>
        <w:rPr>
          <w:rFonts w:ascii="Times New Roman" w:eastAsia="Times New Roman" w:hAnsi="Times New Roman" w:cs="Times New Roman"/>
          <w:color w:val="000000"/>
          <w:sz w:val="28"/>
          <w:szCs w:val="28"/>
          <w:lang w:val="uk-UA" w:eastAsia="ru-RU"/>
        </w:rPr>
        <w:t>го досить непідгото</w:t>
      </w:r>
      <w:r w:rsidRPr="00DC5E90">
        <w:rPr>
          <w:rFonts w:ascii="Times New Roman" w:eastAsia="Times New Roman" w:hAnsi="Times New Roman" w:cs="Times New Roman"/>
          <w:color w:val="000000"/>
          <w:sz w:val="28"/>
          <w:szCs w:val="28"/>
          <w:lang w:val="uk-UA" w:eastAsia="ru-RU"/>
        </w:rPr>
        <w:t>ваним: брат Ростислав ще не наспів до нього з свого Смоленська, а кияни, як ми знаємо вже, не хотіли брати активної участі у цій боротьбі Мономаховичів між собою. Ізяслав толкувався перед ними, що він помирився б із Юрієм, якби той ішов сам, коли ж-бо йде з половцями і Ольговичами. Але да</w:t>
      </w:r>
      <w:r>
        <w:rPr>
          <w:rFonts w:ascii="Times New Roman" w:eastAsia="Times New Roman" w:hAnsi="Times New Roman" w:cs="Times New Roman"/>
          <w:color w:val="000000"/>
          <w:sz w:val="28"/>
          <w:szCs w:val="28"/>
          <w:lang w:val="uk-UA" w:eastAsia="ru-RU"/>
        </w:rPr>
        <w:t>ремно порушував він такими аргу</w:t>
      </w:r>
      <w:r w:rsidRPr="00DC5E90">
        <w:rPr>
          <w:rFonts w:ascii="Times New Roman" w:eastAsia="Times New Roman" w:hAnsi="Times New Roman" w:cs="Times New Roman"/>
          <w:color w:val="000000"/>
          <w:sz w:val="28"/>
          <w:szCs w:val="28"/>
          <w:lang w:val="uk-UA" w:eastAsia="ru-RU"/>
        </w:rPr>
        <w:t>ментами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найдратівливіші струни киян; вони повторювали: „мирись, княже, ми не підем“. Тільки запевнивши, що йому треба військо лише на те, аби заімпонувати ворогові і привести до доброї згоди, що до війни не дійде, і він з Юрієм помириться, - схилив Ізяслав нарешті киян до того, що вони пішли з ним у похід.</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Діждавшися Ростислава і </w:t>
      </w:r>
      <w:r w:rsidRPr="00DC5E90">
        <w:rPr>
          <w:rFonts w:ascii="Times New Roman" w:eastAsia="Times New Roman" w:hAnsi="Times New Roman" w:cs="Times New Roman"/>
          <w:color w:val="000000"/>
          <w:sz w:val="28"/>
          <w:szCs w:val="28"/>
          <w:lang w:eastAsia="ru-RU"/>
        </w:rPr>
        <w:t xml:space="preserve">Давидовича </w:t>
      </w:r>
      <w:r w:rsidRPr="00DC5E90">
        <w:rPr>
          <w:rFonts w:ascii="Times New Roman" w:eastAsia="Times New Roman" w:hAnsi="Times New Roman" w:cs="Times New Roman"/>
          <w:color w:val="000000"/>
          <w:sz w:val="28"/>
          <w:szCs w:val="28"/>
          <w:lang w:val="uk-UA" w:eastAsia="ru-RU"/>
        </w:rPr>
        <w:t>Ізяслава, Ізяслав пішов з ними під Пер</w:t>
      </w:r>
      <w:r>
        <w:rPr>
          <w:rFonts w:ascii="Times New Roman" w:eastAsia="Times New Roman" w:hAnsi="Times New Roman" w:cs="Times New Roman"/>
          <w:color w:val="000000"/>
          <w:sz w:val="28"/>
          <w:szCs w:val="28"/>
          <w:lang w:val="uk-UA" w:eastAsia="ru-RU"/>
        </w:rPr>
        <w:t>еяслав, де стояв Юрій. Перед би</w:t>
      </w:r>
      <w:r w:rsidRPr="00DC5E90">
        <w:rPr>
          <w:rFonts w:ascii="Times New Roman" w:eastAsia="Times New Roman" w:hAnsi="Times New Roman" w:cs="Times New Roman"/>
          <w:color w:val="000000"/>
          <w:sz w:val="28"/>
          <w:szCs w:val="28"/>
          <w:lang w:val="uk-UA" w:eastAsia="ru-RU"/>
        </w:rPr>
        <w:t>твою Юрій запро</w:t>
      </w:r>
      <w:r w:rsidRPr="00DC5E90">
        <w:rPr>
          <w:rFonts w:ascii="Times New Roman" w:eastAsia="Times New Roman" w:hAnsi="Times New Roman" w:cs="Times New Roman"/>
          <w:color w:val="000000"/>
          <w:sz w:val="28"/>
          <w:szCs w:val="28"/>
          <w:lang w:val="uk-UA" w:eastAsia="ru-RU"/>
        </w:rPr>
        <w:softHyphen/>
        <w:t>понував, щоб Ізяслав відступив Переяслав його сину, то він лишить Ізяславу Київ: „от, брате, ти на мене приходив і землю мою повоював, і старійшинство з мене зняв (відтиснув від Києва)! але, брате</w:t>
      </w:r>
      <w:r>
        <w:rPr>
          <w:rFonts w:ascii="Times New Roman" w:eastAsia="Times New Roman" w:hAnsi="Times New Roman" w:cs="Times New Roman"/>
          <w:color w:val="000000"/>
          <w:sz w:val="28"/>
          <w:szCs w:val="28"/>
          <w:lang w:val="uk-UA" w:eastAsia="ru-RU"/>
        </w:rPr>
        <w:t xml:space="preserve"> і си</w:t>
      </w:r>
      <w:r w:rsidRPr="00DC5E90">
        <w:rPr>
          <w:rFonts w:ascii="Times New Roman" w:eastAsia="Times New Roman" w:hAnsi="Times New Roman" w:cs="Times New Roman"/>
          <w:color w:val="000000"/>
          <w:sz w:val="28"/>
          <w:szCs w:val="28"/>
          <w:lang w:val="uk-UA" w:eastAsia="ru-RU"/>
        </w:rPr>
        <w:t xml:space="preserve">ну, - для Руської землі і для християнства - не проливаймо християнської крові... Дай мені Переяслав, нехай я посаджу сина в Переяславі, а ти сиди, „царствуй“ у Києві! Як же не хочеш того мені зробити, то нехай Бог те вирішить“... Ізяслав не погодився і не схотів входити ні в які переговори, не </w:t>
      </w:r>
      <w:r>
        <w:rPr>
          <w:rFonts w:ascii="Times New Roman" w:eastAsia="Times New Roman" w:hAnsi="Times New Roman" w:cs="Times New Roman"/>
          <w:color w:val="000000"/>
          <w:sz w:val="28"/>
          <w:szCs w:val="28"/>
          <w:lang w:val="uk-UA" w:eastAsia="ru-RU"/>
        </w:rPr>
        <w:t>слухав і єпископа переяславсько</w:t>
      </w:r>
      <w:r w:rsidRPr="00DC5E90">
        <w:rPr>
          <w:rFonts w:ascii="Times New Roman" w:eastAsia="Times New Roman" w:hAnsi="Times New Roman" w:cs="Times New Roman"/>
          <w:color w:val="000000"/>
          <w:sz w:val="28"/>
          <w:szCs w:val="28"/>
          <w:lang w:val="uk-UA" w:eastAsia="ru-RU"/>
        </w:rPr>
        <w:t xml:space="preserve">го, що, виконуючи обов'язок духовенства - стримувати від кровопролиття, з слізьми просив його помиритися з Юрієм. „Надіявся, каже літописець, на </w:t>
      </w:r>
      <w:r w:rsidRPr="00DC5E90">
        <w:rPr>
          <w:rFonts w:ascii="Times New Roman" w:eastAsia="Times New Roman" w:hAnsi="Times New Roman" w:cs="Times New Roman"/>
          <w:color w:val="000000"/>
          <w:sz w:val="28"/>
          <w:szCs w:val="28"/>
          <w:lang w:eastAsia="ru-RU"/>
        </w:rPr>
        <w:t>мно</w:t>
      </w:r>
      <w:r w:rsidRPr="00DC5E90">
        <w:rPr>
          <w:rFonts w:ascii="Times New Roman" w:eastAsia="Times New Roman" w:hAnsi="Times New Roman" w:cs="Times New Roman"/>
          <w:color w:val="000000"/>
          <w:sz w:val="28"/>
          <w:szCs w:val="28"/>
          <w:lang w:eastAsia="ru-RU"/>
        </w:rPr>
        <w:softHyphen/>
        <w:t xml:space="preserve">жество </w:t>
      </w:r>
      <w:r w:rsidRPr="00DC5E90">
        <w:rPr>
          <w:rFonts w:ascii="Times New Roman" w:eastAsia="Times New Roman" w:hAnsi="Times New Roman" w:cs="Times New Roman"/>
          <w:color w:val="000000"/>
          <w:sz w:val="28"/>
          <w:szCs w:val="28"/>
          <w:lang w:val="uk-UA" w:eastAsia="ru-RU"/>
        </w:rPr>
        <w:t>свого війська і казав: „здоб</w:t>
      </w:r>
      <w:r>
        <w:rPr>
          <w:rFonts w:ascii="Times New Roman" w:eastAsia="Times New Roman" w:hAnsi="Times New Roman" w:cs="Times New Roman"/>
          <w:color w:val="000000"/>
          <w:sz w:val="28"/>
          <w:szCs w:val="28"/>
          <w:lang w:val="uk-UA" w:eastAsia="ru-RU"/>
        </w:rPr>
        <w:t>ув я своєю головою Київ і Перея</w:t>
      </w:r>
      <w:r w:rsidRPr="00DC5E90">
        <w:rPr>
          <w:rFonts w:ascii="Times New Roman" w:eastAsia="Times New Roman" w:hAnsi="Times New Roman" w:cs="Times New Roman"/>
          <w:color w:val="000000"/>
          <w:sz w:val="28"/>
          <w:szCs w:val="28"/>
          <w:lang w:val="uk-UA" w:eastAsia="ru-RU"/>
        </w:rPr>
        <w:t>слав“ (в значенні: ніхто до того не має права). Воно й справді: уступати Переясл</w:t>
      </w:r>
      <w:r>
        <w:rPr>
          <w:rFonts w:ascii="Times New Roman" w:eastAsia="Times New Roman" w:hAnsi="Times New Roman" w:cs="Times New Roman"/>
          <w:color w:val="000000"/>
          <w:sz w:val="28"/>
          <w:szCs w:val="28"/>
          <w:lang w:val="uk-UA" w:eastAsia="ru-RU"/>
        </w:rPr>
        <w:t>ав і саджати собі під бік Юрійо</w:t>
      </w:r>
      <w:r w:rsidRPr="00DC5E90">
        <w:rPr>
          <w:rFonts w:ascii="Times New Roman" w:eastAsia="Times New Roman" w:hAnsi="Times New Roman" w:cs="Times New Roman"/>
          <w:color w:val="000000"/>
          <w:sz w:val="28"/>
          <w:szCs w:val="28"/>
          <w:lang w:val="uk-UA" w:eastAsia="ru-RU"/>
        </w:rPr>
        <w:t xml:space="preserve">вича, не маючи </w:t>
      </w:r>
      <w:r w:rsidRPr="00DC5E90">
        <w:rPr>
          <w:rFonts w:ascii="Times New Roman" w:eastAsia="Times New Roman" w:hAnsi="Times New Roman" w:cs="Times New Roman"/>
          <w:color w:val="000000"/>
          <w:sz w:val="28"/>
          <w:szCs w:val="28"/>
          <w:lang w:eastAsia="ru-RU"/>
        </w:rPr>
        <w:t>довір'я</w:t>
      </w:r>
      <w:r w:rsidRPr="00DC5E90">
        <w:rPr>
          <w:rFonts w:ascii="Times New Roman" w:eastAsia="Times New Roman" w:hAnsi="Times New Roman" w:cs="Times New Roman"/>
          <w:color w:val="000000"/>
          <w:sz w:val="28"/>
          <w:szCs w:val="28"/>
          <w:lang w:val="uk-UA" w:eastAsia="ru-RU"/>
        </w:rPr>
        <w:t xml:space="preserve"> до миролюбності Юрія і його слів, було трудно.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-160-</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Юрій, одначе, далі уник</w:t>
      </w:r>
      <w:r w:rsidRPr="00DC5E90">
        <w:rPr>
          <w:rFonts w:ascii="Times New Roman" w:eastAsia="Times New Roman" w:hAnsi="Times New Roman" w:cs="Times New Roman"/>
          <w:color w:val="000000"/>
          <w:sz w:val="28"/>
          <w:szCs w:val="28"/>
          <w:lang w:eastAsia="ru-RU"/>
        </w:rPr>
        <w:t xml:space="preserve">ав </w:t>
      </w:r>
      <w:r w:rsidRPr="00DC5E90">
        <w:rPr>
          <w:rFonts w:ascii="Times New Roman" w:eastAsia="Times New Roman" w:hAnsi="Times New Roman" w:cs="Times New Roman"/>
          <w:color w:val="000000"/>
          <w:sz w:val="28"/>
          <w:szCs w:val="28"/>
          <w:lang w:val="uk-UA" w:eastAsia="ru-RU"/>
        </w:rPr>
        <w:t xml:space="preserve">битви, і </w:t>
      </w:r>
      <w:r w:rsidRPr="00DC5E90">
        <w:rPr>
          <w:rFonts w:ascii="Times New Roman" w:eastAsia="Times New Roman" w:hAnsi="Times New Roman" w:cs="Times New Roman"/>
          <w:color w:val="000000"/>
          <w:sz w:val="28"/>
          <w:szCs w:val="28"/>
          <w:lang w:eastAsia="ru-RU"/>
        </w:rPr>
        <w:t xml:space="preserve">думали </w:t>
      </w:r>
      <w:r w:rsidRPr="00DC5E90">
        <w:rPr>
          <w:rFonts w:ascii="Times New Roman" w:eastAsia="Times New Roman" w:hAnsi="Times New Roman" w:cs="Times New Roman"/>
          <w:color w:val="000000"/>
          <w:sz w:val="28"/>
          <w:szCs w:val="28"/>
          <w:lang w:val="uk-UA" w:eastAsia="ru-RU"/>
        </w:rPr>
        <w:t>вже</w:t>
      </w:r>
      <w:r w:rsidRPr="00DC5E90">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 xml:space="preserve"> що він без битви відступить від Переяслава. Ізяслав, надіючись на свої сили, вирішив </w:t>
      </w:r>
      <w:r w:rsidRPr="00DC5E90">
        <w:rPr>
          <w:rFonts w:ascii="Times New Roman" w:eastAsia="Times New Roman" w:hAnsi="Times New Roman" w:cs="Times New Roman"/>
          <w:color w:val="000000"/>
          <w:sz w:val="28"/>
          <w:szCs w:val="28"/>
          <w:lang w:eastAsia="ru-RU"/>
        </w:rPr>
        <w:t>н</w:t>
      </w:r>
      <w:r w:rsidRPr="00DC5E90">
        <w:rPr>
          <w:rFonts w:ascii="Times New Roman" w:eastAsia="Times New Roman" w:hAnsi="Times New Roman" w:cs="Times New Roman"/>
          <w:color w:val="000000"/>
          <w:sz w:val="28"/>
          <w:szCs w:val="28"/>
          <w:lang w:val="uk-UA" w:eastAsia="ru-RU"/>
        </w:rPr>
        <w:t>е</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дати йому відійти, і перейшовши за Трубіж, підступив до його табору. Під той час якийсь дезертир (перескокъ) втік з Юрієвого табору, Юрійові вояк</w:t>
      </w:r>
      <w:r>
        <w:rPr>
          <w:rFonts w:ascii="Times New Roman" w:eastAsia="Times New Roman" w:hAnsi="Times New Roman" w:cs="Times New Roman"/>
          <w:color w:val="000000"/>
          <w:sz w:val="28"/>
          <w:szCs w:val="28"/>
          <w:lang w:val="uk-UA" w:eastAsia="ru-RU"/>
        </w:rPr>
        <w:t>и</w:t>
      </w:r>
      <w:r w:rsidRPr="00DC5E90">
        <w:rPr>
          <w:rFonts w:ascii="Times New Roman" w:eastAsia="Times New Roman" w:hAnsi="Times New Roman" w:cs="Times New Roman"/>
          <w:color w:val="000000"/>
          <w:sz w:val="28"/>
          <w:szCs w:val="28"/>
          <w:lang w:val="uk-UA" w:eastAsia="ru-RU"/>
        </w:rPr>
        <w:t xml:space="preserve"> погналися з</w:t>
      </w:r>
      <w:r>
        <w:rPr>
          <w:rFonts w:ascii="Times New Roman" w:eastAsia="Times New Roman" w:hAnsi="Times New Roman" w:cs="Times New Roman"/>
          <w:color w:val="000000"/>
          <w:sz w:val="28"/>
          <w:szCs w:val="28"/>
          <w:lang w:val="uk-UA" w:eastAsia="ru-RU"/>
        </w:rPr>
        <w:t>а ним, а Ізяславові чати прийня</w:t>
      </w:r>
      <w:r w:rsidRPr="00DC5E90">
        <w:rPr>
          <w:rFonts w:ascii="Times New Roman" w:eastAsia="Times New Roman" w:hAnsi="Times New Roman" w:cs="Times New Roman"/>
          <w:color w:val="000000"/>
          <w:sz w:val="28"/>
          <w:szCs w:val="28"/>
          <w:lang w:val="uk-UA" w:eastAsia="ru-RU"/>
        </w:rPr>
        <w:t>ли це за рух Юрій</w:t>
      </w:r>
      <w:r>
        <w:rPr>
          <w:rFonts w:ascii="Times New Roman" w:eastAsia="Times New Roman" w:hAnsi="Times New Roman" w:cs="Times New Roman"/>
          <w:color w:val="000000"/>
          <w:sz w:val="28"/>
          <w:szCs w:val="28"/>
          <w:lang w:val="uk-UA" w:eastAsia="ru-RU"/>
        </w:rPr>
        <w:t>о</w:t>
      </w:r>
      <w:r w:rsidRPr="00DC5E90">
        <w:rPr>
          <w:rFonts w:ascii="Times New Roman" w:eastAsia="Times New Roman" w:hAnsi="Times New Roman" w:cs="Times New Roman"/>
          <w:color w:val="000000"/>
          <w:sz w:val="28"/>
          <w:szCs w:val="28"/>
          <w:lang w:val="uk-UA" w:eastAsia="ru-RU"/>
        </w:rPr>
        <w:t>вого війська і дали алярмові крики (рекуче: „рать“!). Обидва війська вийшли нав</w:t>
      </w:r>
      <w:r w:rsidRPr="00DC5E90">
        <w:rPr>
          <w:rFonts w:ascii="Times New Roman" w:eastAsia="Times New Roman" w:hAnsi="Times New Roman" w:cs="Times New Roman"/>
          <w:color w:val="000000"/>
          <w:sz w:val="28"/>
          <w:szCs w:val="28"/>
          <w:lang w:eastAsia="ru-RU"/>
        </w:rPr>
        <w:t>проти</w:t>
      </w:r>
      <w:r w:rsidRPr="00DC5E90">
        <w:rPr>
          <w:rFonts w:ascii="Times New Roman" w:eastAsia="Times New Roman" w:hAnsi="Times New Roman" w:cs="Times New Roman"/>
          <w:color w:val="000000"/>
          <w:sz w:val="28"/>
          <w:szCs w:val="28"/>
          <w:lang w:val="uk-UA" w:eastAsia="ru-RU"/>
        </w:rPr>
        <w:t>, але Юрій не атакував, і простоявши до вечора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став відступати назад до свого табору. Та Ізяслав, заохочений ц</w:t>
      </w:r>
      <w:r>
        <w:rPr>
          <w:rFonts w:ascii="Times New Roman" w:eastAsia="Times New Roman" w:hAnsi="Times New Roman" w:cs="Times New Roman"/>
          <w:color w:val="000000"/>
          <w:sz w:val="28"/>
          <w:szCs w:val="28"/>
          <w:lang w:val="uk-UA" w:eastAsia="ru-RU"/>
        </w:rPr>
        <w:t>іє</w:t>
      </w:r>
      <w:r w:rsidRPr="00DC5E90">
        <w:rPr>
          <w:rFonts w:ascii="Times New Roman" w:eastAsia="Times New Roman" w:hAnsi="Times New Roman" w:cs="Times New Roman"/>
          <w:color w:val="000000"/>
          <w:sz w:val="28"/>
          <w:szCs w:val="28"/>
          <w:lang w:val="uk-UA" w:eastAsia="ru-RU"/>
        </w:rPr>
        <w:t xml:space="preserve">ю нерішучістю, пішов </w:t>
      </w:r>
      <w:r>
        <w:rPr>
          <w:rFonts w:ascii="Times New Roman" w:eastAsia="Times New Roman" w:hAnsi="Times New Roman" w:cs="Times New Roman"/>
          <w:color w:val="000000"/>
          <w:sz w:val="28"/>
          <w:szCs w:val="28"/>
          <w:lang w:val="uk-UA" w:eastAsia="ru-RU"/>
        </w:rPr>
        <w:t>за ним слідом. Спровокований Юрі</w:t>
      </w:r>
      <w:r w:rsidRPr="00DC5E90">
        <w:rPr>
          <w:rFonts w:ascii="Times New Roman" w:eastAsia="Times New Roman" w:hAnsi="Times New Roman" w:cs="Times New Roman"/>
          <w:color w:val="000000"/>
          <w:sz w:val="28"/>
          <w:szCs w:val="28"/>
          <w:lang w:val="uk-UA" w:eastAsia="ru-RU"/>
        </w:rPr>
        <w:t>й прийняв битву</w:t>
      </w:r>
      <w:r w:rsidRPr="007C6373">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 Та</w:t>
      </w:r>
      <w:r>
        <w:rPr>
          <w:rFonts w:ascii="Times New Roman" w:eastAsia="Times New Roman" w:hAnsi="Times New Roman" w:cs="Times New Roman"/>
          <w:color w:val="000000"/>
          <w:sz w:val="28"/>
          <w:szCs w:val="28"/>
          <w:lang w:val="uk-UA" w:eastAsia="ru-RU"/>
        </w:rPr>
        <w:t xml:space="preserve"> тут проявились результати робо</w:t>
      </w:r>
      <w:r w:rsidRPr="00DC5E90">
        <w:rPr>
          <w:rFonts w:ascii="Times New Roman" w:eastAsia="Times New Roman" w:hAnsi="Times New Roman" w:cs="Times New Roman"/>
          <w:color w:val="000000"/>
          <w:sz w:val="28"/>
          <w:szCs w:val="28"/>
          <w:lang w:val="uk-UA" w:eastAsia="ru-RU"/>
        </w:rPr>
        <w:t>ти Юрійовичів на Україні. Коли наблизилось військо Юрія, переяславці перейшли до нього, кажучи; „Юрій нам князь, свій, його варто було пошукати далеко!“ Це відняло дух у київських полків, тим більше, що і тут, як ми бачили, не було теж охоти до війни з Юрієм, а Ізяслав попросту обдурив киян.</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Першими пустилися втікати п</w:t>
      </w:r>
      <w:r w:rsidRPr="00DC5E90">
        <w:rPr>
          <w:rFonts w:ascii="Times New Roman" w:eastAsia="Times New Roman" w:hAnsi="Times New Roman" w:cs="Times New Roman"/>
          <w:color w:val="000000"/>
          <w:sz w:val="28"/>
          <w:szCs w:val="28"/>
          <w:lang w:val="uk-UA" w:eastAsia="ru-RU"/>
        </w:rPr>
        <w:t>оршани, серед яких перебував і котрих мав бунтувати син Юрія Ростислав. За ними пішли врозтіч кияни, і тим зм</w:t>
      </w:r>
      <w:r>
        <w:rPr>
          <w:rFonts w:ascii="Times New Roman" w:eastAsia="Times New Roman" w:hAnsi="Times New Roman" w:cs="Times New Roman"/>
          <w:color w:val="000000"/>
          <w:sz w:val="28"/>
          <w:szCs w:val="28"/>
          <w:lang w:val="uk-UA" w:eastAsia="ru-RU"/>
        </w:rPr>
        <w:t>усили і Ізяслава відступити. Юрі</w:t>
      </w:r>
      <w:r w:rsidRPr="00DC5E90">
        <w:rPr>
          <w:rFonts w:ascii="Times New Roman" w:eastAsia="Times New Roman" w:hAnsi="Times New Roman" w:cs="Times New Roman"/>
          <w:color w:val="000000"/>
          <w:sz w:val="28"/>
          <w:szCs w:val="28"/>
          <w:lang w:val="uk-UA" w:eastAsia="ru-RU"/>
        </w:rPr>
        <w:t>й зараз зайняв Переяслав, а звідти рушив на Київ і став за Дні</w:t>
      </w:r>
      <w:r w:rsidRPr="00DC5E90">
        <w:rPr>
          <w:rFonts w:ascii="Times New Roman" w:eastAsia="Times New Roman" w:hAnsi="Times New Roman" w:cs="Times New Roman"/>
          <w:color w:val="000000"/>
          <w:sz w:val="28"/>
          <w:szCs w:val="28"/>
          <w:lang w:val="uk-UA" w:eastAsia="ru-RU"/>
        </w:rPr>
        <w:softHyphen/>
        <w:t>пром під містом. Ізяслав, наче добрий, запитав киян, чи бу</w:t>
      </w:r>
      <w:r w:rsidRPr="00DC5E90">
        <w:rPr>
          <w:rFonts w:ascii="Times New Roman" w:eastAsia="Times New Roman" w:hAnsi="Times New Roman" w:cs="Times New Roman"/>
          <w:color w:val="000000"/>
          <w:sz w:val="28"/>
          <w:szCs w:val="28"/>
          <w:lang w:val="uk-UA" w:eastAsia="ru-RU"/>
        </w:rPr>
        <w:softHyphen/>
      </w:r>
      <w:r>
        <w:rPr>
          <w:rFonts w:ascii="Times New Roman" w:eastAsia="Times New Roman" w:hAnsi="Times New Roman" w:cs="Times New Roman"/>
          <w:color w:val="000000"/>
          <w:sz w:val="28"/>
          <w:szCs w:val="28"/>
          <w:lang w:val="uk-UA" w:eastAsia="ru-RU"/>
        </w:rPr>
        <w:t>дуть вони його боронити, але ки</w:t>
      </w:r>
      <w:r w:rsidRPr="00DC5E90">
        <w:rPr>
          <w:rFonts w:ascii="Times New Roman" w:eastAsia="Times New Roman" w:hAnsi="Times New Roman" w:cs="Times New Roman"/>
          <w:color w:val="000000"/>
          <w:sz w:val="28"/>
          <w:szCs w:val="28"/>
          <w:lang w:val="uk-UA" w:eastAsia="ru-RU"/>
        </w:rPr>
        <w:t>яни упросили його, аби не втягав їх у дальшу війну, не маючи сил, і тим часо</w:t>
      </w:r>
      <w:r>
        <w:rPr>
          <w:rFonts w:ascii="Times New Roman" w:eastAsia="Times New Roman" w:hAnsi="Times New Roman" w:cs="Times New Roman"/>
          <w:color w:val="000000"/>
          <w:sz w:val="28"/>
          <w:szCs w:val="28"/>
          <w:lang w:val="uk-UA" w:eastAsia="ru-RU"/>
        </w:rPr>
        <w:t>м полишив Київ, а при першій на</w:t>
      </w:r>
      <w:r w:rsidRPr="00DC5E90">
        <w:rPr>
          <w:rFonts w:ascii="Times New Roman" w:eastAsia="Times New Roman" w:hAnsi="Times New Roman" w:cs="Times New Roman"/>
          <w:color w:val="000000"/>
          <w:sz w:val="28"/>
          <w:szCs w:val="28"/>
          <w:lang w:val="uk-UA" w:eastAsia="ru-RU"/>
        </w:rPr>
        <w:t>годі знову обіцяли стати по його стороні. Їхні слова пройняті гіркою резиґнацією: „Панове наші князі, сказали вони Ізяславу і брату його Ростиславу, не погубіть нас до решти. Наші батьки і брати тепер на бойовищі</w:t>
      </w:r>
      <w:r w:rsidRPr="00DC5E90">
        <w:rPr>
          <w:rFonts w:ascii="Times New Roman" w:eastAsia="Times New Roman" w:hAnsi="Times New Roman" w:cs="Times New Roman"/>
          <w:b/>
          <w:bCs/>
          <w:color w:val="000000"/>
          <w:sz w:val="28"/>
          <w:szCs w:val="28"/>
          <w:lang w:val="uk-UA" w:eastAsia="ru-RU"/>
        </w:rPr>
        <w:t xml:space="preserve"> - </w:t>
      </w:r>
      <w:r w:rsidRPr="00DC5E90">
        <w:rPr>
          <w:rFonts w:ascii="Times New Roman" w:eastAsia="Times New Roman" w:hAnsi="Times New Roman" w:cs="Times New Roman"/>
          <w:color w:val="000000"/>
          <w:sz w:val="28"/>
          <w:szCs w:val="28"/>
          <w:lang w:val="uk-UA" w:eastAsia="ru-RU"/>
        </w:rPr>
        <w:t xml:space="preserve">одні взяті в неволю, інші побиті, і зброю знято. Їдьте ви тепер у свої </w:t>
      </w:r>
      <w:r w:rsidRPr="00DC5E90">
        <w:rPr>
          <w:rFonts w:ascii="Times New Roman" w:eastAsia="Times New Roman" w:hAnsi="Times New Roman" w:cs="Times New Roman"/>
          <w:color w:val="000000"/>
          <w:sz w:val="28"/>
          <w:szCs w:val="28"/>
          <w:lang w:eastAsia="ru-RU"/>
        </w:rPr>
        <w:t>волост</w:t>
      </w:r>
      <w:r w:rsidRPr="00DC5E90">
        <w:rPr>
          <w:rFonts w:ascii="Times New Roman" w:eastAsia="Times New Roman" w:hAnsi="Times New Roman" w:cs="Times New Roman"/>
          <w:color w:val="000000"/>
          <w:sz w:val="28"/>
          <w:szCs w:val="28"/>
          <w:lang w:val="uk-UA" w:eastAsia="ru-RU"/>
        </w:rPr>
        <w:t>і, аби на</w:t>
      </w:r>
      <w:r>
        <w:rPr>
          <w:rFonts w:ascii="Times New Roman" w:eastAsia="Times New Roman" w:hAnsi="Times New Roman" w:cs="Times New Roman"/>
          <w:color w:val="000000"/>
          <w:sz w:val="28"/>
          <w:szCs w:val="28"/>
          <w:lang w:val="uk-UA" w:eastAsia="ru-RU"/>
        </w:rPr>
        <w:t>с усіх не побрали в неволю. Зна</w:t>
      </w:r>
      <w:r w:rsidRPr="00DC5E90">
        <w:rPr>
          <w:rFonts w:ascii="Times New Roman" w:eastAsia="Times New Roman" w:hAnsi="Times New Roman" w:cs="Times New Roman"/>
          <w:color w:val="000000"/>
          <w:sz w:val="28"/>
          <w:szCs w:val="28"/>
          <w:lang w:val="uk-UA" w:eastAsia="ru-RU"/>
        </w:rPr>
        <w:t>єте самі, що ми з Юрієм не будемо добрі; як пізніше де побачимо ваші корогви, зараз при вас станемо“.</w:t>
      </w:r>
    </w:p>
    <w:p w:rsidR="00212BAC" w:rsidRDefault="00212BAC" w:rsidP="00212BAC">
      <w:pPr>
        <w:spacing w:before="100" w:beforeAutospacing="1" w:after="0" w:line="240" w:lineRule="auto"/>
        <w:ind w:firstLine="708"/>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Ізяслав послухався і подався на Волинь, а Юрій вступив у Київ. </w:t>
      </w:r>
      <w:r w:rsidRPr="00DC5E90">
        <w:rPr>
          <w:rFonts w:ascii="Times New Roman" w:eastAsia="Times New Roman" w:hAnsi="Times New Roman" w:cs="Times New Roman"/>
          <w:color w:val="000000"/>
          <w:sz w:val="28"/>
          <w:szCs w:val="28"/>
          <w:lang w:eastAsia="ru-RU"/>
        </w:rPr>
        <w:t>„Мно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eastAsia="ru-RU"/>
        </w:rPr>
        <w:t xml:space="preserve">жество народа“ </w:t>
      </w:r>
      <w:r>
        <w:rPr>
          <w:rFonts w:ascii="Times New Roman" w:eastAsia="Times New Roman" w:hAnsi="Times New Roman" w:cs="Times New Roman"/>
          <w:color w:val="000000"/>
          <w:sz w:val="28"/>
          <w:szCs w:val="28"/>
          <w:lang w:val="uk-UA" w:eastAsia="ru-RU"/>
        </w:rPr>
        <w:t>зустріло його, правдо</w:t>
      </w:r>
      <w:r w:rsidRPr="00DC5E90">
        <w:rPr>
          <w:rFonts w:ascii="Times New Roman" w:eastAsia="Times New Roman" w:hAnsi="Times New Roman" w:cs="Times New Roman"/>
          <w:color w:val="000000"/>
          <w:sz w:val="28"/>
          <w:szCs w:val="28"/>
          <w:lang w:val="uk-UA" w:eastAsia="ru-RU"/>
        </w:rPr>
        <w:t>подібно - щоб відвернути звичайні на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слідки невдачі - грабування міст</w:t>
      </w:r>
      <w:r w:rsidRPr="00DC5E90">
        <w:rPr>
          <w:rFonts w:ascii="Times New Roman" w:eastAsia="Times New Roman" w:hAnsi="Times New Roman" w:cs="Times New Roman"/>
          <w:color w:val="000000"/>
          <w:sz w:val="28"/>
          <w:szCs w:val="28"/>
          <w:lang w:eastAsia="ru-RU"/>
        </w:rPr>
        <w:t xml:space="preserve">а, </w:t>
      </w:r>
      <w:r w:rsidRPr="00DC5E90">
        <w:rPr>
          <w:rFonts w:ascii="Times New Roman" w:eastAsia="Times New Roman" w:hAnsi="Times New Roman" w:cs="Times New Roman"/>
          <w:color w:val="000000"/>
          <w:sz w:val="28"/>
          <w:szCs w:val="28"/>
          <w:lang w:val="uk-UA" w:eastAsia="ru-RU"/>
        </w:rPr>
        <w:t xml:space="preserve">і навіть виявляло </w:t>
      </w:r>
      <w:r w:rsidRPr="00DC5E90">
        <w:rPr>
          <w:rFonts w:ascii="Times New Roman" w:eastAsia="Times New Roman" w:hAnsi="Times New Roman" w:cs="Times New Roman"/>
          <w:color w:val="000000"/>
          <w:sz w:val="28"/>
          <w:szCs w:val="28"/>
          <w:lang w:eastAsia="ru-RU"/>
        </w:rPr>
        <w:t xml:space="preserve">„радость </w:t>
      </w:r>
      <w:r w:rsidRPr="00DC5E90">
        <w:rPr>
          <w:rFonts w:ascii="Times New Roman" w:eastAsia="Times New Roman" w:hAnsi="Times New Roman" w:cs="Times New Roman"/>
          <w:color w:val="000000"/>
          <w:sz w:val="28"/>
          <w:szCs w:val="28"/>
          <w:lang w:val="uk-UA" w:eastAsia="ru-RU"/>
        </w:rPr>
        <w:t>велику“. Юрій сів „на столі свого батька “, роздавши київські пригороди своїм синам, а стар</w:t>
      </w:r>
      <w:r>
        <w:rPr>
          <w:rFonts w:ascii="Times New Roman" w:eastAsia="Times New Roman" w:hAnsi="Times New Roman" w:cs="Times New Roman"/>
          <w:color w:val="000000"/>
          <w:sz w:val="28"/>
          <w:szCs w:val="28"/>
          <w:lang w:val="uk-UA" w:eastAsia="ru-RU"/>
        </w:rPr>
        <w:t>шого - Ростислава посадив</w:t>
      </w:r>
      <w:r w:rsidRPr="00DC5E90">
        <w:rPr>
          <w:rFonts w:ascii="Times New Roman" w:eastAsia="Times New Roman" w:hAnsi="Times New Roman" w:cs="Times New Roman"/>
          <w:color w:val="000000"/>
          <w:sz w:val="28"/>
          <w:szCs w:val="28"/>
          <w:lang w:val="uk-UA" w:eastAsia="ru-RU"/>
        </w:rPr>
        <w:t>ши у Переяславі</w:t>
      </w:r>
      <w:r w:rsidRPr="007C6373">
        <w:rPr>
          <w:rFonts w:ascii="Times New Roman" w:eastAsia="Times New Roman" w:hAnsi="Times New Roman" w:cs="Times New Roman"/>
          <w:color w:val="000000"/>
          <w:sz w:val="28"/>
          <w:szCs w:val="28"/>
          <w:vertAlign w:val="superscript"/>
          <w:lang w:val="uk-UA" w:eastAsia="ru-RU"/>
        </w:rPr>
        <w:t>2</w:t>
      </w:r>
      <w:r w:rsidRPr="00DC5E90">
        <w:rPr>
          <w:rFonts w:ascii="Times New Roman" w:eastAsia="Times New Roman" w:hAnsi="Times New Roman" w:cs="Times New Roman"/>
          <w:color w:val="000000"/>
          <w:sz w:val="28"/>
          <w:szCs w:val="28"/>
          <w:lang w:val="uk-UA" w:eastAsia="ru-RU"/>
        </w:rPr>
        <w:t>. Він, як каже київський літопис, думав, що як опанував Київ,</w:t>
      </w:r>
      <w:r>
        <w:rPr>
          <w:rFonts w:ascii="Times New Roman" w:eastAsia="Times New Roman" w:hAnsi="Times New Roman" w:cs="Times New Roman"/>
          <w:color w:val="000000"/>
          <w:sz w:val="28"/>
          <w:szCs w:val="28"/>
          <w:lang w:val="uk-UA" w:eastAsia="ru-RU"/>
        </w:rPr>
        <w:t xml:space="preserve"> то вже і все на цьому скінчило</w:t>
      </w:r>
      <w:r w:rsidRPr="00DC5E90">
        <w:rPr>
          <w:rFonts w:ascii="Times New Roman" w:eastAsia="Times New Roman" w:hAnsi="Times New Roman" w:cs="Times New Roman"/>
          <w:color w:val="000000"/>
          <w:sz w:val="28"/>
          <w:szCs w:val="28"/>
          <w:lang w:val="uk-UA" w:eastAsia="ru-RU"/>
        </w:rPr>
        <w:t>ся</w:t>
      </w:r>
      <w:r w:rsidRPr="007C6373">
        <w:rPr>
          <w:rFonts w:ascii="Times New Roman" w:eastAsia="Times New Roman" w:hAnsi="Times New Roman" w:cs="Times New Roman"/>
          <w:color w:val="000000"/>
          <w:sz w:val="28"/>
          <w:szCs w:val="28"/>
          <w:vertAlign w:val="superscript"/>
          <w:lang w:val="uk-UA" w:eastAsia="ru-RU"/>
        </w:rPr>
        <w:t>3</w:t>
      </w:r>
      <w:r w:rsidRPr="00DC5E90">
        <w:rPr>
          <w:rFonts w:ascii="Times New Roman" w:eastAsia="Times New Roman" w:hAnsi="Times New Roman" w:cs="Times New Roman"/>
          <w:color w:val="000000"/>
          <w:sz w:val="28"/>
          <w:szCs w:val="28"/>
          <w:lang w:val="uk-UA" w:eastAsia="ru-RU"/>
        </w:rPr>
        <w:t>.</w:t>
      </w:r>
    </w:p>
    <w:p w:rsidR="00212BAC" w:rsidRDefault="00212BAC" w:rsidP="00212BAC">
      <w:pPr>
        <w:spacing w:before="100" w:beforeAutospacing="1"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38" w:lineRule="atLeast"/>
        <w:ind w:right="522"/>
        <w:jc w:val="both"/>
        <w:rPr>
          <w:rFonts w:ascii="Times New Roman" w:eastAsia="Times New Roman" w:hAnsi="Times New Roman" w:cs="Times New Roman"/>
          <w:color w:val="000000"/>
          <w:sz w:val="24"/>
          <w:szCs w:val="24"/>
          <w:lang w:val="uk-UA" w:eastAsia="ru-RU"/>
        </w:rPr>
      </w:pPr>
      <w:r w:rsidRPr="007C6373">
        <w:rPr>
          <w:rFonts w:ascii="Times New Roman" w:eastAsia="Times New Roman" w:hAnsi="Times New Roman" w:cs="Times New Roman"/>
          <w:color w:val="000000"/>
          <w:sz w:val="24"/>
          <w:szCs w:val="24"/>
          <w:vertAlign w:val="superscript"/>
          <w:lang w:val="uk-UA" w:eastAsia="ru-RU"/>
        </w:rPr>
        <w:t>1</w:t>
      </w:r>
      <w:r w:rsidRPr="00C96A73">
        <w:rPr>
          <w:rFonts w:ascii="Times New Roman" w:eastAsia="Times New Roman" w:hAnsi="Times New Roman" w:cs="Times New Roman"/>
          <w:color w:val="000000"/>
          <w:sz w:val="24"/>
          <w:szCs w:val="24"/>
          <w:lang w:val="uk-UA" w:eastAsia="ru-RU"/>
        </w:rPr>
        <w:t xml:space="preserve">23 серпня 1149 р. </w:t>
      </w:r>
    </w:p>
    <w:p w:rsidR="00212BAC" w:rsidRDefault="00212BAC" w:rsidP="00212BAC">
      <w:pPr>
        <w:spacing w:before="100" w:beforeAutospacing="1" w:after="0" w:line="238" w:lineRule="atLeast"/>
        <w:ind w:right="522"/>
        <w:jc w:val="both"/>
        <w:rPr>
          <w:rFonts w:ascii="Times New Roman" w:eastAsia="Times New Roman" w:hAnsi="Times New Roman" w:cs="Times New Roman"/>
          <w:color w:val="000000"/>
          <w:sz w:val="24"/>
          <w:szCs w:val="24"/>
          <w:lang w:val="uk-UA" w:eastAsia="ru-RU"/>
        </w:rPr>
      </w:pPr>
      <w:r w:rsidRPr="007C6373">
        <w:rPr>
          <w:rFonts w:ascii="Times New Roman" w:eastAsia="Times New Roman" w:hAnsi="Times New Roman" w:cs="Times New Roman"/>
          <w:color w:val="000000"/>
          <w:sz w:val="24"/>
          <w:szCs w:val="24"/>
          <w:vertAlign w:val="superscript"/>
          <w:lang w:val="uk-UA" w:eastAsia="ru-RU"/>
        </w:rPr>
        <w:t>2</w:t>
      </w:r>
      <w:r w:rsidRPr="00C96A73">
        <w:rPr>
          <w:rFonts w:ascii="Times New Roman" w:eastAsia="Times New Roman" w:hAnsi="Times New Roman" w:cs="Times New Roman"/>
          <w:color w:val="000000"/>
          <w:sz w:val="24"/>
          <w:szCs w:val="24"/>
          <w:lang w:val="uk-UA" w:eastAsia="ru-RU"/>
        </w:rPr>
        <w:t xml:space="preserve">Іпат. с. 268. </w:t>
      </w:r>
    </w:p>
    <w:p w:rsidR="00212BAC" w:rsidRPr="00DB67EA" w:rsidRDefault="00212BAC" w:rsidP="00212BAC">
      <w:pPr>
        <w:spacing w:before="100" w:beforeAutospacing="1" w:after="0" w:line="238" w:lineRule="atLeast"/>
        <w:ind w:right="522"/>
        <w:jc w:val="both"/>
        <w:rPr>
          <w:rFonts w:ascii="Times New Roman" w:eastAsia="Times New Roman" w:hAnsi="Times New Roman" w:cs="Times New Roman"/>
          <w:sz w:val="28"/>
          <w:szCs w:val="28"/>
          <w:lang w:val="uk-UA" w:eastAsia="ru-RU"/>
        </w:rPr>
      </w:pPr>
      <w:r w:rsidRPr="007C6373">
        <w:rPr>
          <w:rFonts w:ascii="Times New Roman" w:eastAsia="Times New Roman" w:hAnsi="Times New Roman" w:cs="Times New Roman"/>
          <w:color w:val="000000"/>
          <w:sz w:val="24"/>
          <w:szCs w:val="24"/>
          <w:vertAlign w:val="superscript"/>
          <w:lang w:val="uk-UA" w:eastAsia="ru-RU"/>
        </w:rPr>
        <w:t>3</w:t>
      </w:r>
      <w:r w:rsidRPr="00C96A73">
        <w:rPr>
          <w:rFonts w:ascii="Times New Roman" w:eastAsia="Times New Roman" w:hAnsi="Times New Roman" w:cs="Times New Roman"/>
          <w:color w:val="000000"/>
          <w:sz w:val="24"/>
          <w:szCs w:val="24"/>
          <w:lang w:val="uk-UA" w:eastAsia="ru-RU"/>
        </w:rPr>
        <w:t xml:space="preserve">Іпат. с. 276. </w:t>
      </w:r>
    </w:p>
    <w:p w:rsidR="00212BAC" w:rsidRPr="00DB67EA"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-161-</w:t>
      </w:r>
    </w:p>
    <w:p w:rsidR="00212BAC" w:rsidRPr="00DB67EA"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38" w:lineRule="atLeast"/>
        <w:ind w:right="522"/>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38" w:lineRule="atLeast"/>
        <w:ind w:left="482" w:right="522" w:firstLine="226"/>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Тим часом і Ізяслав, і кияни вважали перемогу Юрія тільки тимчасовим нещастям. Ізяслав звернувся зараз до свояків - до угорського короля Гейи, до польського в. </w:t>
      </w:r>
      <w:r w:rsidRPr="00DC5E90">
        <w:rPr>
          <w:rFonts w:ascii="Times New Roman" w:eastAsia="Times New Roman" w:hAnsi="Times New Roman" w:cs="Times New Roman"/>
          <w:color w:val="000000"/>
          <w:sz w:val="28"/>
          <w:szCs w:val="28"/>
          <w:lang w:eastAsia="ru-RU"/>
        </w:rPr>
        <w:t xml:space="preserve">кн. Болеслава, </w:t>
      </w:r>
      <w:r w:rsidRPr="00DC5E90">
        <w:rPr>
          <w:rFonts w:ascii="Times New Roman" w:eastAsia="Times New Roman" w:hAnsi="Times New Roman" w:cs="Times New Roman"/>
          <w:color w:val="000000"/>
          <w:sz w:val="28"/>
          <w:szCs w:val="28"/>
          <w:lang w:val="uk-UA" w:eastAsia="ru-RU"/>
        </w:rPr>
        <w:t>до че</w:t>
      </w:r>
      <w:r w:rsidRPr="00DC5E90">
        <w:rPr>
          <w:rFonts w:ascii="Times New Roman" w:eastAsia="Times New Roman" w:hAnsi="Times New Roman" w:cs="Times New Roman"/>
          <w:color w:val="000000"/>
          <w:sz w:val="28"/>
          <w:szCs w:val="28"/>
          <w:lang w:val="uk-UA" w:eastAsia="ru-RU"/>
        </w:rPr>
        <w:softHyphen/>
        <w:t>ського князя Володислава. Чеський король пообіцяв, але, здається, на обіцянці і скінчилось</w:t>
      </w:r>
      <w:r>
        <w:rPr>
          <w:rFonts w:ascii="Times New Roman" w:eastAsia="Times New Roman" w:hAnsi="Times New Roman" w:cs="Times New Roman"/>
          <w:color w:val="000000"/>
          <w:sz w:val="28"/>
          <w:szCs w:val="28"/>
          <w:lang w:val="uk-UA" w:eastAsia="ru-RU"/>
        </w:rPr>
        <w:t>; з Угорщини і По</w:t>
      </w:r>
      <w:r w:rsidRPr="00DC5E90">
        <w:rPr>
          <w:rFonts w:ascii="Times New Roman" w:eastAsia="Times New Roman" w:hAnsi="Times New Roman" w:cs="Times New Roman"/>
          <w:color w:val="000000"/>
          <w:sz w:val="28"/>
          <w:szCs w:val="28"/>
          <w:lang w:val="uk-UA" w:eastAsia="ru-RU"/>
        </w:rPr>
        <w:t>льщі Ізяслав ді</w:t>
      </w:r>
      <w:r w:rsidRPr="00DC5E90">
        <w:rPr>
          <w:rFonts w:ascii="Times New Roman" w:eastAsia="Times New Roman" w:hAnsi="Times New Roman" w:cs="Times New Roman"/>
          <w:color w:val="000000"/>
          <w:sz w:val="28"/>
          <w:szCs w:val="28"/>
          <w:lang w:val="uk-UA" w:eastAsia="ru-RU"/>
        </w:rPr>
        <w:softHyphen/>
        <w:t>став поміч, а Гейза окрім того обіцяв задержати Юрійового союз</w:t>
      </w:r>
      <w:r w:rsidRPr="00DC5E90">
        <w:rPr>
          <w:rFonts w:ascii="Times New Roman" w:eastAsia="Times New Roman" w:hAnsi="Times New Roman" w:cs="Times New Roman"/>
          <w:color w:val="000000"/>
          <w:sz w:val="28"/>
          <w:szCs w:val="28"/>
          <w:lang w:val="uk-UA" w:eastAsia="ru-RU"/>
        </w:rPr>
        <w:softHyphen/>
        <w:t xml:space="preserve">ника - галицького князя </w:t>
      </w:r>
      <w:r w:rsidRPr="00C96A73">
        <w:rPr>
          <w:rFonts w:ascii="Times New Roman" w:eastAsia="Times New Roman" w:hAnsi="Times New Roman" w:cs="Times New Roman"/>
          <w:color w:val="000000"/>
          <w:sz w:val="28"/>
          <w:szCs w:val="28"/>
          <w:lang w:val="uk-UA" w:eastAsia="ru-RU"/>
        </w:rPr>
        <w:t xml:space="preserve">Володимирка. </w:t>
      </w:r>
      <w:r w:rsidRPr="00DC5E90">
        <w:rPr>
          <w:rFonts w:ascii="Times New Roman" w:eastAsia="Times New Roman" w:hAnsi="Times New Roman" w:cs="Times New Roman"/>
          <w:color w:val="000000"/>
          <w:sz w:val="28"/>
          <w:szCs w:val="28"/>
          <w:lang w:val="uk-UA" w:eastAsia="ru-RU"/>
        </w:rPr>
        <w:t>Крім того Ізяслав, мудрий після шкоди, для з</w:t>
      </w:r>
      <w:r>
        <w:rPr>
          <w:rFonts w:ascii="Times New Roman" w:eastAsia="Times New Roman" w:hAnsi="Times New Roman" w:cs="Times New Roman"/>
          <w:color w:val="000000"/>
          <w:sz w:val="28"/>
          <w:szCs w:val="28"/>
          <w:lang w:val="uk-UA" w:eastAsia="ru-RU"/>
        </w:rPr>
        <w:t>більшення своїх шансів хотів по</w:t>
      </w:r>
      <w:r w:rsidRPr="00DC5E90">
        <w:rPr>
          <w:rFonts w:ascii="Times New Roman" w:eastAsia="Times New Roman" w:hAnsi="Times New Roman" w:cs="Times New Roman"/>
          <w:color w:val="000000"/>
          <w:sz w:val="28"/>
          <w:szCs w:val="28"/>
          <w:lang w:val="uk-UA" w:eastAsia="ru-RU"/>
        </w:rPr>
        <w:t>новити свій ком</w:t>
      </w:r>
      <w:r w:rsidRPr="00DC5E90">
        <w:rPr>
          <w:rFonts w:ascii="Times New Roman" w:eastAsia="Times New Roman" w:hAnsi="Times New Roman" w:cs="Times New Roman"/>
          <w:color w:val="000000"/>
          <w:sz w:val="28"/>
          <w:szCs w:val="28"/>
          <w:lang w:val="uk-UA" w:eastAsia="ru-RU"/>
        </w:rPr>
        <w:softHyphen/>
        <w:t>проміс із Вячеславом. Але хоч Вячеслав з біди допомаг</w:t>
      </w:r>
      <w:r>
        <w:rPr>
          <w:rFonts w:ascii="Times New Roman" w:eastAsia="Times New Roman" w:hAnsi="Times New Roman" w:cs="Times New Roman"/>
          <w:color w:val="000000"/>
          <w:sz w:val="28"/>
          <w:szCs w:val="28"/>
          <w:lang w:val="uk-UA" w:eastAsia="ru-RU"/>
        </w:rPr>
        <w:t>ав йому, поки він сидів у Києві</w:t>
      </w:r>
      <w:r w:rsidRPr="00DC5E90">
        <w:rPr>
          <w:rFonts w:ascii="Times New Roman" w:eastAsia="Times New Roman" w:hAnsi="Times New Roman" w:cs="Times New Roman"/>
          <w:color w:val="000000"/>
          <w:sz w:val="28"/>
          <w:szCs w:val="28"/>
          <w:lang w:val="uk-UA" w:eastAsia="ru-RU"/>
        </w:rPr>
        <w:t>, тепер рішуче спротививсь і кликав на поміч Юрія, що йо</w:t>
      </w:r>
      <w:r>
        <w:rPr>
          <w:rFonts w:ascii="Times New Roman" w:eastAsia="Times New Roman" w:hAnsi="Times New Roman" w:cs="Times New Roman"/>
          <w:color w:val="000000"/>
          <w:sz w:val="28"/>
          <w:szCs w:val="28"/>
          <w:lang w:val="uk-UA" w:eastAsia="ru-RU"/>
        </w:rPr>
        <w:t>му теж подавав надію на Київ</w:t>
      </w:r>
      <w:r w:rsidRPr="00DC5E90">
        <w:rPr>
          <w:rFonts w:ascii="Times New Roman" w:eastAsia="Times New Roman" w:hAnsi="Times New Roman" w:cs="Times New Roman"/>
          <w:color w:val="000000"/>
          <w:sz w:val="28"/>
          <w:szCs w:val="28"/>
          <w:lang w:val="uk-UA" w:eastAsia="ru-RU"/>
        </w:rPr>
        <w:t>. На заклик Вячеслава Юрій дійсно наспів на Волинь, а з Галичин</w:t>
      </w:r>
      <w:r>
        <w:rPr>
          <w:rFonts w:ascii="Times New Roman" w:eastAsia="Times New Roman" w:hAnsi="Times New Roman" w:cs="Times New Roman"/>
          <w:color w:val="000000"/>
          <w:sz w:val="28"/>
          <w:szCs w:val="28"/>
          <w:lang w:val="uk-UA" w:eastAsia="ru-RU"/>
        </w:rPr>
        <w:t>и підій</w:t>
      </w:r>
      <w:r>
        <w:rPr>
          <w:rFonts w:ascii="Times New Roman" w:eastAsia="Times New Roman" w:hAnsi="Times New Roman" w:cs="Times New Roman"/>
          <w:color w:val="000000"/>
          <w:sz w:val="28"/>
          <w:szCs w:val="28"/>
          <w:lang w:val="uk-UA" w:eastAsia="ru-RU"/>
        </w:rPr>
        <w:softHyphen/>
        <w:t>шов Володимирко. Ізясла</w:t>
      </w:r>
      <w:r w:rsidRPr="00DC5E90">
        <w:rPr>
          <w:rFonts w:ascii="Times New Roman" w:eastAsia="Times New Roman" w:hAnsi="Times New Roman" w:cs="Times New Roman"/>
          <w:color w:val="000000"/>
          <w:sz w:val="28"/>
          <w:szCs w:val="28"/>
          <w:lang w:val="uk-UA" w:eastAsia="ru-RU"/>
        </w:rPr>
        <w:t>вові союзники супроти таких сил втра</w:t>
      </w:r>
      <w:r w:rsidRPr="00DC5E90">
        <w:rPr>
          <w:rFonts w:ascii="Times New Roman" w:eastAsia="Times New Roman" w:hAnsi="Times New Roman" w:cs="Times New Roman"/>
          <w:color w:val="000000"/>
          <w:sz w:val="28"/>
          <w:szCs w:val="28"/>
          <w:lang w:val="uk-UA" w:eastAsia="ru-RU"/>
        </w:rPr>
        <w:softHyphen/>
        <w:t>тили охоту до активної помочі у боротьбі і обмежилися посе</w:t>
      </w:r>
      <w:r w:rsidRPr="00DC5E90">
        <w:rPr>
          <w:rFonts w:ascii="Times New Roman" w:eastAsia="Times New Roman" w:hAnsi="Times New Roman" w:cs="Times New Roman"/>
          <w:color w:val="000000"/>
          <w:sz w:val="28"/>
          <w:szCs w:val="28"/>
          <w:lang w:val="uk-UA" w:eastAsia="ru-RU"/>
        </w:rPr>
        <w:softHyphen/>
        <w:t xml:space="preserve">редництвом; „убояша ся </w:t>
      </w:r>
      <w:r w:rsidRPr="00DC5E90">
        <w:rPr>
          <w:rFonts w:ascii="Times New Roman" w:eastAsia="Times New Roman" w:hAnsi="Times New Roman" w:cs="Times New Roman"/>
          <w:color w:val="000000"/>
          <w:sz w:val="28"/>
          <w:szCs w:val="28"/>
          <w:lang w:eastAsia="ru-RU"/>
        </w:rPr>
        <w:t xml:space="preserve">Ляхове </w:t>
      </w:r>
      <w:r w:rsidRPr="00DC5E90">
        <w:rPr>
          <w:rFonts w:ascii="Times New Roman" w:eastAsia="Times New Roman" w:hAnsi="Times New Roman" w:cs="Times New Roman"/>
          <w:color w:val="000000"/>
          <w:sz w:val="28"/>
          <w:szCs w:val="28"/>
          <w:lang w:val="uk-UA" w:eastAsia="ru-RU"/>
        </w:rPr>
        <w:t xml:space="preserve">і </w:t>
      </w:r>
      <w:r w:rsidRPr="00DC5E90">
        <w:rPr>
          <w:rFonts w:ascii="Times New Roman" w:eastAsia="Times New Roman" w:hAnsi="Times New Roman" w:cs="Times New Roman"/>
          <w:color w:val="000000"/>
          <w:sz w:val="28"/>
          <w:szCs w:val="28"/>
          <w:lang w:eastAsia="ru-RU"/>
        </w:rPr>
        <w:t xml:space="preserve">Угре“. </w:t>
      </w:r>
      <w:r w:rsidRPr="00DC5E90">
        <w:rPr>
          <w:rFonts w:ascii="Times New Roman" w:eastAsia="Times New Roman" w:hAnsi="Times New Roman" w:cs="Times New Roman"/>
          <w:color w:val="000000"/>
          <w:sz w:val="28"/>
          <w:szCs w:val="28"/>
          <w:lang w:val="uk-UA" w:eastAsia="ru-RU"/>
        </w:rPr>
        <w:t xml:space="preserve">Юрій за посередництво </w:t>
      </w:r>
      <w:r>
        <w:rPr>
          <w:rFonts w:ascii="Times New Roman" w:eastAsia="Times New Roman" w:hAnsi="Times New Roman" w:cs="Times New Roman"/>
          <w:color w:val="000000"/>
          <w:sz w:val="28"/>
          <w:szCs w:val="28"/>
          <w:lang w:val="uk-UA" w:eastAsia="ru-RU"/>
        </w:rPr>
        <w:t>подякував, але прийняти не прий</w:t>
      </w:r>
      <w:r w:rsidRPr="00DC5E90">
        <w:rPr>
          <w:rFonts w:ascii="Times New Roman" w:eastAsia="Times New Roman" w:hAnsi="Times New Roman" w:cs="Times New Roman"/>
          <w:color w:val="000000"/>
          <w:sz w:val="28"/>
          <w:szCs w:val="28"/>
          <w:lang w:val="uk-UA" w:eastAsia="ru-RU"/>
        </w:rPr>
        <w:t>няв, зажадав, аби Ізяславові со</w:t>
      </w:r>
      <w:r w:rsidRPr="00DC5E90">
        <w:rPr>
          <w:rFonts w:ascii="Times New Roman" w:eastAsia="Times New Roman" w:hAnsi="Times New Roman" w:cs="Times New Roman"/>
          <w:color w:val="000000"/>
          <w:sz w:val="28"/>
          <w:szCs w:val="28"/>
          <w:lang w:val="uk-UA" w:eastAsia="ru-RU"/>
        </w:rPr>
        <w:softHyphen/>
        <w:t>юзники йшли додому і полишили переговори їм самим. Союз</w:t>
      </w:r>
      <w:r w:rsidRPr="00DC5E90">
        <w:rPr>
          <w:rFonts w:ascii="Times New Roman" w:eastAsia="Times New Roman" w:hAnsi="Times New Roman" w:cs="Times New Roman"/>
          <w:color w:val="000000"/>
          <w:sz w:val="28"/>
          <w:szCs w:val="28"/>
          <w:lang w:val="uk-UA" w:eastAsia="ru-RU"/>
        </w:rPr>
        <w:softHyphen/>
        <w:t>ники поспішили це виконати. Ізяслав пристав на таку згоду, що забезпечала йому Волинь і Новгород із всіма його данями (що повідбирав був Юрій). Але Юрій, п</w:t>
      </w:r>
      <w:r>
        <w:rPr>
          <w:rFonts w:ascii="Times New Roman" w:eastAsia="Times New Roman" w:hAnsi="Times New Roman" w:cs="Times New Roman"/>
          <w:color w:val="000000"/>
          <w:sz w:val="28"/>
          <w:szCs w:val="28"/>
          <w:lang w:val="uk-UA" w:eastAsia="ru-RU"/>
        </w:rPr>
        <w:t>очекавши, поки союз</w:t>
      </w:r>
      <w:r>
        <w:rPr>
          <w:rFonts w:ascii="Times New Roman" w:eastAsia="Times New Roman" w:hAnsi="Times New Roman" w:cs="Times New Roman"/>
          <w:color w:val="000000"/>
          <w:sz w:val="28"/>
          <w:szCs w:val="28"/>
          <w:lang w:val="uk-UA" w:eastAsia="ru-RU"/>
        </w:rPr>
        <w:softHyphen/>
        <w:t>ники Ізяслава за</w:t>
      </w:r>
      <w:r w:rsidRPr="00DC5E90">
        <w:rPr>
          <w:rFonts w:ascii="Times New Roman" w:eastAsia="Times New Roman" w:hAnsi="Times New Roman" w:cs="Times New Roman"/>
          <w:color w:val="000000"/>
          <w:sz w:val="28"/>
          <w:szCs w:val="28"/>
          <w:lang w:val="uk-UA" w:eastAsia="ru-RU"/>
        </w:rPr>
        <w:t xml:space="preserve">брались, розірвав переговори і наново розпочав війну, сподіваючись відібрати від Ізяслава Волинь. Одначе облога Луцька не піщла йому добре, та й союзники Юрія не радо бачили подальшу війну і радили йому миритися. Вячеслав боявся, що як Юрій, не довівши до згоди, піде додому, то буде йому ще гіркий світ від Ізяслава, </w:t>
      </w:r>
      <w:r w:rsidRPr="00DC5E90">
        <w:rPr>
          <w:rFonts w:ascii="Times New Roman" w:eastAsia="Times New Roman" w:hAnsi="Times New Roman" w:cs="Times New Roman"/>
          <w:color w:val="000000"/>
          <w:sz w:val="28"/>
          <w:szCs w:val="28"/>
          <w:lang w:eastAsia="ru-RU"/>
        </w:rPr>
        <w:t xml:space="preserve">а Володимирку, </w:t>
      </w:r>
      <w:r w:rsidRPr="00DC5E90">
        <w:rPr>
          <w:rFonts w:ascii="Times New Roman" w:eastAsia="Times New Roman" w:hAnsi="Times New Roman" w:cs="Times New Roman"/>
          <w:color w:val="000000"/>
          <w:sz w:val="28"/>
          <w:szCs w:val="28"/>
          <w:lang w:val="uk-UA" w:eastAsia="ru-RU"/>
        </w:rPr>
        <w:t>як звичайно, не хотілося, щоб Волинь опинилась у Юрія.</w:t>
      </w:r>
    </w:p>
    <w:p w:rsidR="00212BAC" w:rsidRPr="00DC5E90" w:rsidRDefault="00212BAC" w:rsidP="00212BAC">
      <w:pPr>
        <w:spacing w:before="100" w:beforeAutospacing="1" w:after="0" w:line="240" w:lineRule="auto"/>
        <w:ind w:left="708" w:firstLine="282"/>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Все це і привело нарешті до згоди на проектованих раніше умовах; укладено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її десь на початку весни 1150 р. Вячеслава Юрій покликав до Києва; літопис каже, що він хотів його по</w:t>
      </w:r>
      <w:r w:rsidRPr="00DC5E90">
        <w:rPr>
          <w:rFonts w:ascii="Times New Roman" w:eastAsia="Times New Roman" w:hAnsi="Times New Roman" w:cs="Times New Roman"/>
          <w:color w:val="000000"/>
          <w:sz w:val="28"/>
          <w:szCs w:val="28"/>
          <w:lang w:val="uk-UA" w:eastAsia="ru-RU"/>
        </w:rPr>
        <w:softHyphen/>
        <w:t xml:space="preserve">садити у Києві, але </w:t>
      </w:r>
      <w:r w:rsidRPr="00DC5E90">
        <w:rPr>
          <w:rFonts w:ascii="Times New Roman" w:eastAsia="Times New Roman" w:hAnsi="Times New Roman" w:cs="Times New Roman"/>
          <w:color w:val="000000"/>
          <w:sz w:val="28"/>
          <w:szCs w:val="28"/>
          <w:lang w:eastAsia="ru-RU"/>
        </w:rPr>
        <w:t>бояр</w:t>
      </w:r>
      <w:r w:rsidRPr="00DC5E90">
        <w:rPr>
          <w:rFonts w:ascii="Times New Roman" w:eastAsia="Times New Roman" w:hAnsi="Times New Roman" w:cs="Times New Roman"/>
          <w:color w:val="000000"/>
          <w:sz w:val="28"/>
          <w:szCs w:val="28"/>
          <w:lang w:val="uk-UA" w:eastAsia="ru-RU"/>
        </w:rPr>
        <w:t>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відрадили, що, мовляв, Вячеслав одна</w:t>
      </w:r>
      <w:r w:rsidRPr="00DC5E90">
        <w:rPr>
          <w:rFonts w:ascii="Times New Roman" w:eastAsia="Times New Roman" w:hAnsi="Times New Roman" w:cs="Times New Roman"/>
          <w:color w:val="000000"/>
          <w:sz w:val="28"/>
          <w:szCs w:val="28"/>
          <w:lang w:val="uk-UA" w:eastAsia="ru-RU"/>
        </w:rPr>
        <w:softHyphen/>
        <w:t>ково не вдержить Києва, не буде ані тобі, ані йому“. В резуль</w:t>
      </w:r>
      <w:r w:rsidRPr="00DC5E90">
        <w:rPr>
          <w:rFonts w:ascii="Times New Roman" w:eastAsia="Times New Roman" w:hAnsi="Times New Roman" w:cs="Times New Roman"/>
          <w:color w:val="000000"/>
          <w:sz w:val="28"/>
          <w:szCs w:val="28"/>
          <w:lang w:val="uk-UA" w:eastAsia="ru-RU"/>
        </w:rPr>
        <w:softHyphen/>
        <w:t>таті Юрій посадив його у Вишгороді, а його Погоринську волость узяв собі і посадив там сина. Чи мав, одначе, Юрій дійсно щи</w:t>
      </w:r>
      <w:r w:rsidRPr="00DC5E90">
        <w:rPr>
          <w:rFonts w:ascii="Times New Roman" w:eastAsia="Times New Roman" w:hAnsi="Times New Roman" w:cs="Times New Roman"/>
          <w:color w:val="000000"/>
          <w:sz w:val="28"/>
          <w:szCs w:val="28"/>
          <w:lang w:val="uk-UA" w:eastAsia="ru-RU"/>
        </w:rPr>
        <w:softHyphen/>
        <w:t xml:space="preserve">рий намір передати Київ своєму нездарному брату, - хоч би в ролі </w:t>
      </w:r>
      <w:r w:rsidRPr="00DC5E90">
        <w:rPr>
          <w:rFonts w:ascii="Times New Roman" w:eastAsia="Times New Roman" w:hAnsi="Times New Roman" w:cs="Times New Roman"/>
          <w:color w:val="000000"/>
          <w:sz w:val="28"/>
          <w:szCs w:val="28"/>
          <w:lang w:eastAsia="ru-RU"/>
        </w:rPr>
        <w:t xml:space="preserve">соправителя, </w:t>
      </w:r>
      <w:r w:rsidRPr="00DC5E90">
        <w:rPr>
          <w:rFonts w:ascii="Times New Roman" w:eastAsia="Times New Roman" w:hAnsi="Times New Roman" w:cs="Times New Roman"/>
          <w:color w:val="000000"/>
          <w:sz w:val="28"/>
          <w:szCs w:val="28"/>
          <w:lang w:val="uk-UA" w:eastAsia="ru-RU"/>
        </w:rPr>
        <w:t>річ не певна; чи не викрутився він тільки тією мудрою порадою бояр в дійсност</w:t>
      </w:r>
      <w:r>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val="uk-UA" w:eastAsia="ru-RU"/>
        </w:rPr>
        <w:t>. У всякому разі Вячеслав та</w:t>
      </w:r>
      <w:r w:rsidRPr="00DC5E90">
        <w:rPr>
          <w:rFonts w:ascii="Times New Roman" w:eastAsia="Times New Roman" w:hAnsi="Times New Roman" w:cs="Times New Roman"/>
          <w:color w:val="000000"/>
          <w:sz w:val="28"/>
          <w:szCs w:val="28"/>
          <w:lang w:val="uk-UA" w:eastAsia="ru-RU"/>
        </w:rPr>
        <w:softHyphen/>
        <w:t xml:space="preserve">ким його вчинком був дуже ображений і пізніше пригадував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-162-</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ind w:left="567" w:hanging="567"/>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Юрію, як він обіцяв дати йому Київ, ідучи під Переяслав, а по</w:t>
      </w:r>
      <w:r w:rsidRPr="00DC5E90">
        <w:rPr>
          <w:rFonts w:ascii="Times New Roman" w:eastAsia="Times New Roman" w:hAnsi="Times New Roman" w:cs="Times New Roman"/>
          <w:color w:val="000000"/>
          <w:sz w:val="28"/>
          <w:szCs w:val="28"/>
          <w:lang w:val="uk-UA" w:eastAsia="ru-RU"/>
        </w:rPr>
        <w:softHyphen/>
        <w:t>тім і Погорину відібрав</w:t>
      </w:r>
      <w:r w:rsidRPr="007C6373">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Таким чином Ізяслав увільнився від находу ворогів. Того лише й треба йом</w:t>
      </w:r>
      <w:r>
        <w:rPr>
          <w:rFonts w:ascii="Times New Roman" w:eastAsia="Times New Roman" w:hAnsi="Times New Roman" w:cs="Times New Roman"/>
          <w:color w:val="000000"/>
          <w:sz w:val="28"/>
          <w:szCs w:val="28"/>
          <w:lang w:val="uk-UA" w:eastAsia="ru-RU"/>
        </w:rPr>
        <w:t>у було того разу. Згоду пересту</w:t>
      </w:r>
      <w:r w:rsidRPr="00DC5E90">
        <w:rPr>
          <w:rFonts w:ascii="Times New Roman" w:eastAsia="Times New Roman" w:hAnsi="Times New Roman" w:cs="Times New Roman"/>
          <w:color w:val="000000"/>
          <w:sz w:val="28"/>
          <w:szCs w:val="28"/>
          <w:lang w:val="uk-UA" w:eastAsia="ru-RU"/>
        </w:rPr>
        <w:t>пив слідом сам Юрій, не дозволивши Ізяславові відшукувати речей, награбованих після переяславської битви його вояками, а це було йому забезпечено умовою. Ізяслав заявив стриям, що признає тим угоду скасова</w:t>
      </w:r>
      <w:r w:rsidRPr="00DC5E90">
        <w:rPr>
          <w:rFonts w:ascii="Times New Roman" w:eastAsia="Times New Roman" w:hAnsi="Times New Roman" w:cs="Times New Roman"/>
          <w:color w:val="000000"/>
          <w:sz w:val="28"/>
          <w:szCs w:val="28"/>
          <w:lang w:val="uk-UA" w:eastAsia="ru-RU"/>
        </w:rPr>
        <w:softHyphen/>
        <w:t>ною</w:t>
      </w:r>
      <w:r w:rsidRPr="007C6373">
        <w:rPr>
          <w:rFonts w:ascii="Times New Roman" w:eastAsia="Times New Roman" w:hAnsi="Times New Roman" w:cs="Times New Roman"/>
          <w:color w:val="000000"/>
          <w:sz w:val="28"/>
          <w:szCs w:val="28"/>
          <w:vertAlign w:val="superscript"/>
          <w:lang w:val="uk-UA" w:eastAsia="ru-RU"/>
        </w:rPr>
        <w:t>2</w:t>
      </w:r>
      <w:r w:rsidRPr="00DC5E90">
        <w:rPr>
          <w:rFonts w:ascii="Times New Roman" w:eastAsia="Times New Roman" w:hAnsi="Times New Roman" w:cs="Times New Roman"/>
          <w:color w:val="000000"/>
          <w:sz w:val="28"/>
          <w:szCs w:val="28"/>
          <w:lang w:val="uk-UA" w:eastAsia="ru-RU"/>
        </w:rPr>
        <w:t>. З Київщини тим часом приходили до нього заклики, аби прибу</w:t>
      </w:r>
      <w:r w:rsidRPr="00DC5E90">
        <w:rPr>
          <w:rFonts w:ascii="Times New Roman" w:eastAsia="Times New Roman" w:hAnsi="Times New Roman" w:cs="Times New Roman"/>
          <w:color w:val="000000"/>
          <w:sz w:val="28"/>
          <w:szCs w:val="28"/>
          <w:lang w:val="uk-UA" w:eastAsia="ru-RU"/>
        </w:rPr>
        <w:softHyphen/>
        <w:t>вав</w:t>
      </w:r>
      <w:r w:rsidRPr="007C6373">
        <w:rPr>
          <w:rFonts w:ascii="Times New Roman" w:eastAsia="Times New Roman" w:hAnsi="Times New Roman" w:cs="Times New Roman"/>
          <w:color w:val="000000"/>
          <w:sz w:val="28"/>
          <w:szCs w:val="28"/>
          <w:vertAlign w:val="superscript"/>
          <w:lang w:val="uk-UA" w:eastAsia="ru-RU"/>
        </w:rPr>
        <w:t>3</w:t>
      </w:r>
      <w:r w:rsidRPr="00DC5E90">
        <w:rPr>
          <w:rFonts w:ascii="Times New Roman" w:eastAsia="Times New Roman" w:hAnsi="Times New Roman" w:cs="Times New Roman"/>
          <w:color w:val="000000"/>
          <w:sz w:val="28"/>
          <w:szCs w:val="28"/>
          <w:lang w:val="uk-UA" w:eastAsia="ru-RU"/>
        </w:rPr>
        <w:t>. Зложивши з себе цією заявою „хрестноє цілованіє“, присягу попередній угоді, він не гаючися, несподіваним нападом захопив Погорину, звідти пройшов у південну Київщину „в Черныя Кло</w:t>
      </w:r>
      <w:r w:rsidRPr="00DC5E90">
        <w:rPr>
          <w:rFonts w:ascii="Times New Roman" w:eastAsia="Times New Roman" w:hAnsi="Times New Roman" w:cs="Times New Roman"/>
          <w:color w:val="000000"/>
          <w:sz w:val="28"/>
          <w:szCs w:val="28"/>
          <w:lang w:val="uk-UA" w:eastAsia="ru-RU"/>
        </w:rPr>
        <w:softHyphen/>
        <w:t>буки“, і Чорний Клобук зараз пристав до нього „з великою ра</w:t>
      </w:r>
      <w:r w:rsidRPr="00DC5E90">
        <w:rPr>
          <w:rFonts w:ascii="Times New Roman" w:eastAsia="Times New Roman" w:hAnsi="Times New Roman" w:cs="Times New Roman"/>
          <w:color w:val="000000"/>
          <w:sz w:val="28"/>
          <w:szCs w:val="28"/>
          <w:lang w:val="uk-UA" w:eastAsia="ru-RU"/>
        </w:rPr>
        <w:softHyphen/>
        <w:t>дістю, із всіма полками“. Юрій нічого не підозрівав, і довідався про похід Ізяслава тоді, як вже пізно було щось робити для обо</w:t>
      </w:r>
      <w:r w:rsidRPr="00DC5E90">
        <w:rPr>
          <w:rFonts w:ascii="Times New Roman" w:eastAsia="Times New Roman" w:hAnsi="Times New Roman" w:cs="Times New Roman"/>
          <w:color w:val="000000"/>
          <w:sz w:val="28"/>
          <w:szCs w:val="28"/>
          <w:lang w:val="uk-UA" w:eastAsia="ru-RU"/>
        </w:rPr>
        <w:softHyphen/>
        <w:t>рони, і втік за Дніпро у свій „Остерський городок“, теп. Остер, що був його</w:t>
      </w:r>
      <w:r>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старим гніздом на Україні.</w:t>
      </w:r>
    </w:p>
    <w:p w:rsidR="00212BAC" w:rsidRPr="00212BAC"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У Києві Ізяслав застав Вячеслава: коли Юрій втікав з Києва, він приїхав сюди з свого Вишгорода і сів на Яр</w:t>
      </w:r>
      <w:r>
        <w:rPr>
          <w:rFonts w:ascii="Times New Roman" w:eastAsia="Times New Roman" w:hAnsi="Times New Roman" w:cs="Times New Roman"/>
          <w:color w:val="000000"/>
          <w:sz w:val="28"/>
          <w:szCs w:val="28"/>
          <w:lang w:val="uk-UA" w:eastAsia="ru-RU"/>
        </w:rPr>
        <w:t>о</w:t>
      </w:r>
      <w:r w:rsidRPr="00DC5E90">
        <w:rPr>
          <w:rFonts w:ascii="Times New Roman" w:eastAsia="Times New Roman" w:hAnsi="Times New Roman" w:cs="Times New Roman"/>
          <w:color w:val="000000"/>
          <w:sz w:val="28"/>
          <w:szCs w:val="28"/>
          <w:lang w:val="uk-UA" w:eastAsia="ru-RU"/>
        </w:rPr>
        <w:t>славовім дворі, як князь. Кияни, вийшовши у великім числі на зустріч і привітання Ізяслава, дали йому знати про цей вчи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нок Вячеслава і за</w:t>
      </w:r>
      <w:r w:rsidRPr="00DC5E90">
        <w:rPr>
          <w:rFonts w:ascii="Times New Roman" w:eastAsia="Times New Roman" w:hAnsi="Times New Roman" w:cs="Times New Roman"/>
          <w:color w:val="000000"/>
          <w:sz w:val="28"/>
          <w:szCs w:val="28"/>
          <w:lang w:val="uk-UA" w:eastAsia="ru-RU"/>
        </w:rPr>
        <w:softHyphen/>
        <w:t>являли, що Вячеслава не хочуть, а хочуть Ізяслава: „ти наш князь! їдь до святої Софії, сядь на столі свого батька і діда“. Ізяслав зажадав від Вячеслава, щоб він вийшов з Києва: „я тебе кликав сісти у Києві, а ти не схотів, а тепер може хочеш скористатися з того, що твій брат (Юрій) виїхав, то сідаєш у Києві? Їдь-</w:t>
      </w:r>
      <w:r w:rsidRPr="00DC5E90">
        <w:rPr>
          <w:rFonts w:ascii="Times New Roman" w:eastAsia="Times New Roman" w:hAnsi="Times New Roman" w:cs="Times New Roman"/>
          <w:color w:val="000000"/>
          <w:sz w:val="28"/>
          <w:szCs w:val="28"/>
          <w:lang w:eastAsia="ru-RU"/>
        </w:rPr>
        <w:t xml:space="preserve">но </w:t>
      </w:r>
      <w:r w:rsidRPr="00DC5E90">
        <w:rPr>
          <w:rFonts w:ascii="Times New Roman" w:eastAsia="Times New Roman" w:hAnsi="Times New Roman" w:cs="Times New Roman"/>
          <w:color w:val="000000"/>
          <w:sz w:val="28"/>
          <w:szCs w:val="28"/>
          <w:lang w:val="uk-UA" w:eastAsia="ru-RU"/>
        </w:rPr>
        <w:t>до свого Вишгорода“. Вячеслав спробував геройствувати, відпо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вів Ізяславу, що не поїде з Києва, може він його вбити, коли хоче, на місці. За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ходилося ніби на трагедію, але у Вя</w:t>
      </w:r>
      <w:r>
        <w:rPr>
          <w:rFonts w:ascii="Times New Roman" w:eastAsia="Times New Roman" w:hAnsi="Times New Roman" w:cs="Times New Roman"/>
          <w:color w:val="000000"/>
          <w:sz w:val="28"/>
          <w:szCs w:val="28"/>
          <w:lang w:val="uk-UA" w:eastAsia="ru-RU"/>
        </w:rPr>
        <w:t>чеславі не було нічого трагічно</w:t>
      </w:r>
      <w:r w:rsidRPr="00DC5E90">
        <w:rPr>
          <w:rFonts w:ascii="Times New Roman" w:eastAsia="Times New Roman" w:hAnsi="Times New Roman" w:cs="Times New Roman"/>
          <w:color w:val="000000"/>
          <w:sz w:val="28"/>
          <w:szCs w:val="28"/>
          <w:lang w:val="uk-UA" w:eastAsia="ru-RU"/>
        </w:rPr>
        <w:t>го зроду. Ко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ли Ізяслав, „поклонившися св. Софії“ і сповнивши церковну частину звичайної церемонії „вокняженія“, поїхав на Ярославів двір, він застав Вячеслава на сінях двора: старий держав позицію. Серед киян, що великими юрбами </w:t>
      </w:r>
      <w:r w:rsidRPr="00DC5E90">
        <w:rPr>
          <w:rFonts w:ascii="Times New Roman" w:eastAsia="Times New Roman" w:hAnsi="Times New Roman" w:cs="Times New Roman"/>
          <w:color w:val="000000"/>
          <w:sz w:val="28"/>
          <w:szCs w:val="28"/>
          <w:lang w:eastAsia="ru-RU"/>
        </w:rPr>
        <w:t xml:space="preserve">окружали </w:t>
      </w:r>
      <w:r w:rsidRPr="00DC5E90">
        <w:rPr>
          <w:rFonts w:ascii="Times New Roman" w:eastAsia="Times New Roman" w:hAnsi="Times New Roman" w:cs="Times New Roman"/>
          <w:color w:val="000000"/>
          <w:sz w:val="28"/>
          <w:szCs w:val="28"/>
          <w:lang w:val="uk-UA" w:eastAsia="ru-RU"/>
        </w:rPr>
        <w:t>Ізя</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слава, вже почали підноситися поради - вхо</w:t>
      </w:r>
      <w:r w:rsidRPr="00DC5E90">
        <w:rPr>
          <w:rFonts w:ascii="Times New Roman" w:eastAsia="Times New Roman" w:hAnsi="Times New Roman" w:cs="Times New Roman"/>
          <w:color w:val="000000"/>
          <w:sz w:val="28"/>
          <w:szCs w:val="28"/>
          <w:lang w:val="uk-UA" w:eastAsia="ru-RU"/>
        </w:rPr>
        <w:softHyphen/>
        <w:t>пити Вячеслава, підрубати сіни під ним і т. п., але Ізяслав повів справу добром: пішов сам на сіни до Вячеслава, по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клонився</w:t>
      </w:r>
      <w:r w:rsidRPr="00DC5E9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і просив, аби не драж</w:t>
      </w:r>
      <w:r w:rsidRPr="00DC5E90">
        <w:rPr>
          <w:rFonts w:ascii="Times New Roman" w:eastAsia="Times New Roman" w:hAnsi="Times New Roman" w:cs="Times New Roman"/>
          <w:color w:val="000000"/>
          <w:sz w:val="28"/>
          <w:szCs w:val="28"/>
          <w:lang w:val="uk-UA" w:eastAsia="ru-RU"/>
        </w:rPr>
        <w:t>нив людей і не доводив до лиха, а відклав пере</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говори на пізніше. Вячеслав відразу </w:t>
      </w:r>
      <w:r w:rsidRPr="00212BAC">
        <w:rPr>
          <w:rFonts w:ascii="Times New Roman" w:eastAsia="Times New Roman" w:hAnsi="Times New Roman" w:cs="Times New Roman"/>
          <w:color w:val="000000"/>
          <w:sz w:val="28"/>
          <w:szCs w:val="28"/>
          <w:lang w:val="uk-UA" w:eastAsia="ru-RU"/>
        </w:rPr>
        <w:t>розм'як,</w:t>
      </w:r>
      <w:r w:rsidRPr="00DC5E90">
        <w:rPr>
          <w:rFonts w:ascii="Times New Roman" w:eastAsia="Times New Roman" w:hAnsi="Times New Roman" w:cs="Times New Roman"/>
          <w:color w:val="000000"/>
          <w:sz w:val="28"/>
          <w:szCs w:val="28"/>
          <w:lang w:val="uk-UA" w:eastAsia="ru-RU"/>
        </w:rPr>
        <w:t xml:space="preserve"> визнав,</w:t>
      </w:r>
    </w:p>
    <w:p w:rsidR="00212BAC" w:rsidRPr="00212BAC"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before="100" w:beforeAutospacing="1" w:after="0" w:line="187" w:lineRule="atLeast"/>
        <w:jc w:val="both"/>
        <w:rPr>
          <w:rFonts w:ascii="Times New Roman" w:eastAsia="Times New Roman" w:hAnsi="Times New Roman" w:cs="Times New Roman"/>
          <w:color w:val="000000"/>
          <w:sz w:val="24"/>
          <w:szCs w:val="24"/>
          <w:lang w:val="uk-UA" w:eastAsia="ru-RU"/>
        </w:rPr>
      </w:pPr>
      <w:r w:rsidRPr="007C6373">
        <w:rPr>
          <w:rFonts w:ascii="Times New Roman" w:eastAsia="Times New Roman" w:hAnsi="Times New Roman" w:cs="Times New Roman"/>
          <w:color w:val="000000"/>
          <w:sz w:val="24"/>
          <w:szCs w:val="24"/>
          <w:vertAlign w:val="superscript"/>
          <w:lang w:val="uk-UA" w:eastAsia="ru-RU"/>
        </w:rPr>
        <w:t>1</w:t>
      </w:r>
      <w:r w:rsidRPr="00D32A2E">
        <w:rPr>
          <w:rFonts w:ascii="Times New Roman" w:eastAsia="Times New Roman" w:hAnsi="Times New Roman" w:cs="Times New Roman"/>
          <w:color w:val="000000"/>
          <w:sz w:val="24"/>
          <w:szCs w:val="24"/>
          <w:lang w:val="uk-UA" w:eastAsia="ru-RU"/>
        </w:rPr>
        <w:t xml:space="preserve">Іпат. с. 297. </w:t>
      </w:r>
    </w:p>
    <w:p w:rsidR="00212BAC" w:rsidRPr="00212BAC" w:rsidRDefault="00212BAC" w:rsidP="00212BAC">
      <w:pPr>
        <w:spacing w:before="100" w:beforeAutospacing="1" w:after="0" w:line="187" w:lineRule="atLeast"/>
        <w:jc w:val="both"/>
        <w:rPr>
          <w:rFonts w:ascii="Times New Roman" w:eastAsia="Times New Roman" w:hAnsi="Times New Roman" w:cs="Times New Roman"/>
          <w:sz w:val="24"/>
          <w:szCs w:val="24"/>
          <w:lang w:val="uk-UA" w:eastAsia="ru-RU"/>
        </w:rPr>
      </w:pPr>
      <w:r w:rsidRPr="007C6373">
        <w:rPr>
          <w:rFonts w:ascii="Times New Roman" w:eastAsia="Times New Roman" w:hAnsi="Times New Roman" w:cs="Times New Roman"/>
          <w:color w:val="000000"/>
          <w:sz w:val="24"/>
          <w:szCs w:val="24"/>
          <w:vertAlign w:val="superscript"/>
          <w:lang w:val="uk-UA" w:eastAsia="ru-RU"/>
        </w:rPr>
        <w:t>2</w:t>
      </w:r>
      <w:r w:rsidRPr="00D32A2E">
        <w:rPr>
          <w:rFonts w:ascii="Times New Roman" w:eastAsia="Times New Roman" w:hAnsi="Times New Roman" w:cs="Times New Roman"/>
          <w:color w:val="000000"/>
          <w:sz w:val="24"/>
          <w:szCs w:val="24"/>
          <w:lang w:val="uk-UA" w:eastAsia="ru-RU"/>
        </w:rPr>
        <w:t>Іпат. с. 275.</w:t>
      </w:r>
    </w:p>
    <w:p w:rsidR="00212BAC" w:rsidRPr="00212BAC" w:rsidRDefault="00212BAC" w:rsidP="00212BAC">
      <w:pPr>
        <w:spacing w:before="100" w:beforeAutospacing="1" w:after="0" w:line="187" w:lineRule="atLeast"/>
        <w:ind w:left="40" w:right="40"/>
        <w:jc w:val="both"/>
        <w:rPr>
          <w:rFonts w:ascii="Times New Roman" w:eastAsia="Times New Roman" w:hAnsi="Times New Roman" w:cs="Times New Roman"/>
          <w:sz w:val="24"/>
          <w:szCs w:val="24"/>
          <w:lang w:val="uk-UA" w:eastAsia="ru-RU"/>
        </w:rPr>
      </w:pPr>
      <w:r w:rsidRPr="007C6373">
        <w:rPr>
          <w:rFonts w:ascii="Times New Roman" w:eastAsia="Times New Roman" w:hAnsi="Times New Roman" w:cs="Times New Roman"/>
          <w:color w:val="000000"/>
          <w:sz w:val="24"/>
          <w:szCs w:val="24"/>
          <w:vertAlign w:val="superscript"/>
          <w:lang w:val="uk-UA" w:eastAsia="ru-RU"/>
        </w:rPr>
        <w:t>3</w:t>
      </w:r>
      <w:r w:rsidRPr="00D32A2E">
        <w:rPr>
          <w:rFonts w:ascii="Times New Roman" w:eastAsia="Times New Roman" w:hAnsi="Times New Roman" w:cs="Times New Roman"/>
          <w:color w:val="000000"/>
          <w:sz w:val="24"/>
          <w:szCs w:val="24"/>
          <w:lang w:val="uk-UA" w:eastAsia="ru-RU"/>
        </w:rPr>
        <w:t xml:space="preserve">„Приде </w:t>
      </w:r>
      <w:r w:rsidRPr="00212BAC">
        <w:rPr>
          <w:rFonts w:ascii="Times New Roman" w:eastAsia="Times New Roman" w:hAnsi="Times New Roman" w:cs="Times New Roman"/>
          <w:color w:val="000000"/>
          <w:sz w:val="24"/>
          <w:szCs w:val="24"/>
          <w:lang w:val="uk-UA" w:eastAsia="ru-RU"/>
        </w:rPr>
        <w:t xml:space="preserve">Изяславъ </w:t>
      </w:r>
      <w:r w:rsidRPr="00D32A2E">
        <w:rPr>
          <w:rFonts w:ascii="Times New Roman" w:eastAsia="Times New Roman" w:hAnsi="Times New Roman" w:cs="Times New Roman"/>
          <w:color w:val="000000"/>
          <w:sz w:val="24"/>
          <w:szCs w:val="24"/>
          <w:lang w:val="uk-UA" w:eastAsia="ru-RU"/>
        </w:rPr>
        <w:t>вмале из</w:t>
      </w:r>
      <w:r w:rsidRPr="00212BAC">
        <w:rPr>
          <w:rFonts w:ascii="Times New Roman" w:eastAsia="Times New Roman" w:hAnsi="Times New Roman" w:cs="Times New Roman"/>
          <w:color w:val="000000"/>
          <w:sz w:val="24"/>
          <w:szCs w:val="24"/>
          <w:lang w:val="uk-UA" w:eastAsia="ru-RU"/>
        </w:rPr>
        <w:t xml:space="preserve">ъ </w:t>
      </w:r>
      <w:r w:rsidRPr="00D32A2E">
        <w:rPr>
          <w:rFonts w:ascii="Times New Roman" w:eastAsia="Times New Roman" w:hAnsi="Times New Roman" w:cs="Times New Roman"/>
          <w:color w:val="000000"/>
          <w:sz w:val="24"/>
          <w:szCs w:val="24"/>
          <w:lang w:val="uk-UA" w:eastAsia="ru-RU"/>
        </w:rPr>
        <w:t xml:space="preserve">Володимеря </w:t>
      </w:r>
      <w:r w:rsidRPr="00212BAC">
        <w:rPr>
          <w:rFonts w:ascii="Times New Roman" w:eastAsia="Times New Roman" w:hAnsi="Times New Roman" w:cs="Times New Roman"/>
          <w:color w:val="000000"/>
          <w:sz w:val="24"/>
          <w:szCs w:val="24"/>
          <w:lang w:val="uk-UA" w:eastAsia="ru-RU"/>
        </w:rPr>
        <w:t xml:space="preserve">Кыеву, хотящим его Кыяномъ,“ </w:t>
      </w:r>
      <w:r w:rsidRPr="00D32A2E">
        <w:rPr>
          <w:rFonts w:ascii="Times New Roman" w:eastAsia="Times New Roman" w:hAnsi="Times New Roman" w:cs="Times New Roman"/>
          <w:color w:val="000000"/>
          <w:sz w:val="24"/>
          <w:szCs w:val="24"/>
          <w:lang w:val="uk-UA" w:eastAsia="ru-RU"/>
        </w:rPr>
        <w:t>Лавр. с. 309.</w:t>
      </w:r>
    </w:p>
    <w:p w:rsidR="00212BAC" w:rsidRDefault="00212BAC" w:rsidP="00212BAC">
      <w:pPr>
        <w:spacing w:before="100" w:beforeAutospacing="1" w:after="0" w:line="187" w:lineRule="atLeast"/>
        <w:ind w:left="40" w:right="40" w:firstLine="45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-163-</w:t>
      </w:r>
    </w:p>
    <w:p w:rsidR="00212BAC" w:rsidRDefault="00212BAC" w:rsidP="00212BA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12BAC" w:rsidRPr="00D32A2E" w:rsidRDefault="00212BAC" w:rsidP="00212BAC">
      <w:pPr>
        <w:spacing w:before="100" w:beforeAutospacing="1" w:after="0" w:line="187" w:lineRule="atLeast"/>
        <w:ind w:left="40" w:right="40" w:firstLine="459"/>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що він </w:t>
      </w:r>
      <w:r w:rsidRPr="00DC5E90">
        <w:rPr>
          <w:rFonts w:ascii="Times New Roman" w:eastAsia="Times New Roman" w:hAnsi="Times New Roman" w:cs="Times New Roman"/>
          <w:color w:val="000000"/>
          <w:sz w:val="28"/>
          <w:szCs w:val="28"/>
          <w:lang w:eastAsia="ru-RU"/>
        </w:rPr>
        <w:t xml:space="preserve">сам </w:t>
      </w:r>
      <w:r w:rsidRPr="00DC5E90">
        <w:rPr>
          <w:rFonts w:ascii="Times New Roman" w:eastAsia="Times New Roman" w:hAnsi="Times New Roman" w:cs="Times New Roman"/>
          <w:color w:val="000000"/>
          <w:sz w:val="28"/>
          <w:szCs w:val="28"/>
          <w:lang w:val="uk-UA" w:eastAsia="ru-RU"/>
        </w:rPr>
        <w:t>відкинув пропозицію Ізяслава і не може претенду</w:t>
      </w:r>
      <w:r w:rsidRPr="00DC5E90">
        <w:rPr>
          <w:rFonts w:ascii="Times New Roman" w:eastAsia="Times New Roman" w:hAnsi="Times New Roman" w:cs="Times New Roman"/>
          <w:color w:val="000000"/>
          <w:sz w:val="28"/>
          <w:szCs w:val="28"/>
          <w:lang w:val="uk-UA" w:eastAsia="ru-RU"/>
        </w:rPr>
        <w:softHyphen/>
        <w:t>вати на Київ, і уступившися з двора, поїхав назад до Вишгорода.</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Але Ізяслав захопив Київ з невеликими силами, завдяки лише своєму не</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сподіваному нападу. Юрій же почав зараз стягати на нього союзників: з одного боку галицького Володимирка, з другого - Ольговичів і Давидовичів, що трима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лися також з Юрієм, відколи він опанував Київ; покликав і половців до помочі. Ізяслав згадав тоді про Вячеслава і про колишній компроміс: Вяче</w:t>
      </w:r>
      <w:r w:rsidRPr="00DC5E90">
        <w:rPr>
          <w:rFonts w:ascii="Times New Roman" w:eastAsia="Times New Roman" w:hAnsi="Times New Roman" w:cs="Times New Roman"/>
          <w:color w:val="000000"/>
          <w:sz w:val="28"/>
          <w:szCs w:val="28"/>
          <w:lang w:val="uk-UA" w:eastAsia="ru-RU"/>
        </w:rPr>
        <w:softHyphen/>
        <w:t>слав мав до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брий полк дружини, а крім того міг легалізувати його становище в Київській землі, як найстарший з Мономаховичів, супроти молодшого - Юр</w:t>
      </w:r>
      <w:r w:rsidRPr="00DC5E90">
        <w:rPr>
          <w:rFonts w:ascii="Times New Roman" w:eastAsia="Times New Roman" w:hAnsi="Times New Roman" w:cs="Times New Roman"/>
          <w:color w:val="000000"/>
          <w:sz w:val="28"/>
          <w:szCs w:val="28"/>
          <w:lang w:val="en-US" w:eastAsia="ru-RU"/>
        </w:rPr>
        <w:t>i</w:t>
      </w:r>
      <w:r w:rsidRPr="00DC5E90">
        <w:rPr>
          <w:rFonts w:ascii="Times New Roman" w:eastAsia="Times New Roman" w:hAnsi="Times New Roman" w:cs="Times New Roman"/>
          <w:color w:val="000000"/>
          <w:sz w:val="28"/>
          <w:szCs w:val="28"/>
          <w:lang w:val="uk-UA" w:eastAsia="ru-RU"/>
        </w:rPr>
        <w:t>я. З боярами поїхав Ізяслав до Вяче</w:t>
      </w:r>
      <w:r w:rsidRPr="00DC5E90">
        <w:rPr>
          <w:rFonts w:ascii="Times New Roman" w:eastAsia="Times New Roman" w:hAnsi="Times New Roman" w:cs="Times New Roman"/>
          <w:color w:val="000000"/>
          <w:sz w:val="28"/>
          <w:szCs w:val="28"/>
          <w:lang w:val="uk-UA" w:eastAsia="ru-RU"/>
        </w:rPr>
        <w:softHyphen/>
        <w:t xml:space="preserve">слава у Вишгород і закликав до Києва - сісти у </w:t>
      </w:r>
      <w:r>
        <w:rPr>
          <w:rFonts w:ascii="Times New Roman" w:eastAsia="Times New Roman" w:hAnsi="Times New Roman" w:cs="Times New Roman"/>
          <w:color w:val="000000"/>
          <w:sz w:val="28"/>
          <w:szCs w:val="28"/>
          <w:lang w:val="uk-UA" w:eastAsia="ru-RU"/>
        </w:rPr>
        <w:t>Киє</w:t>
      </w:r>
      <w:r w:rsidRPr="00DC5E90">
        <w:rPr>
          <w:rFonts w:ascii="Times New Roman" w:eastAsia="Times New Roman" w:hAnsi="Times New Roman" w:cs="Times New Roman"/>
          <w:color w:val="000000"/>
          <w:sz w:val="28"/>
          <w:szCs w:val="28"/>
          <w:lang w:val="uk-UA" w:eastAsia="ru-RU"/>
        </w:rPr>
        <w:t>ві са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мому, а </w:t>
      </w:r>
      <w:r>
        <w:rPr>
          <w:rFonts w:ascii="Times New Roman" w:eastAsia="Times New Roman" w:hAnsi="Times New Roman" w:cs="Times New Roman"/>
          <w:color w:val="000000"/>
          <w:sz w:val="28"/>
          <w:szCs w:val="28"/>
          <w:lang w:val="uk-UA" w:eastAsia="ru-RU"/>
        </w:rPr>
        <w:t>йому, Ізяславу, дати якусь київ</w:t>
      </w:r>
      <w:r w:rsidRPr="00DC5E90">
        <w:rPr>
          <w:rFonts w:ascii="Times New Roman" w:eastAsia="Times New Roman" w:hAnsi="Times New Roman" w:cs="Times New Roman"/>
          <w:color w:val="000000"/>
          <w:sz w:val="28"/>
          <w:szCs w:val="28"/>
          <w:lang w:val="uk-UA" w:eastAsia="ru-RU"/>
        </w:rPr>
        <w:t xml:space="preserve">ську волость. „Ти мені як батько, от тобі Київ, от і волость (київська), що тобі подобається, візьми собі, </w:t>
      </w:r>
      <w:r w:rsidRPr="00DC5E90">
        <w:rPr>
          <w:rFonts w:ascii="Times New Roman" w:eastAsia="Times New Roman" w:hAnsi="Times New Roman" w:cs="Times New Roman"/>
          <w:color w:val="000000"/>
          <w:sz w:val="28"/>
          <w:szCs w:val="28"/>
          <w:lang w:eastAsia="ru-RU"/>
        </w:rPr>
        <w:t xml:space="preserve">а </w:t>
      </w:r>
      <w:r w:rsidRPr="00DC5E90">
        <w:rPr>
          <w:rFonts w:ascii="Times New Roman" w:eastAsia="Times New Roman" w:hAnsi="Times New Roman" w:cs="Times New Roman"/>
          <w:color w:val="000000"/>
          <w:sz w:val="28"/>
          <w:szCs w:val="28"/>
          <w:lang w:val="uk-UA" w:eastAsia="ru-RU"/>
        </w:rPr>
        <w:t>інш</w:t>
      </w:r>
      <w:r w:rsidRPr="00DC5E90">
        <w:rPr>
          <w:rFonts w:ascii="Times New Roman" w:eastAsia="Times New Roman" w:hAnsi="Times New Roman" w:cs="Times New Roman"/>
          <w:color w:val="000000"/>
          <w:sz w:val="28"/>
          <w:szCs w:val="28"/>
          <w:lang w:eastAsia="ru-RU"/>
        </w:rPr>
        <w:t xml:space="preserve">е </w:t>
      </w:r>
      <w:r w:rsidRPr="00DC5E90">
        <w:rPr>
          <w:rFonts w:ascii="Times New Roman" w:eastAsia="Times New Roman" w:hAnsi="Times New Roman" w:cs="Times New Roman"/>
          <w:color w:val="000000"/>
          <w:sz w:val="28"/>
          <w:szCs w:val="28"/>
          <w:lang w:val="uk-UA" w:eastAsia="ru-RU"/>
        </w:rPr>
        <w:t>мені дай“. Вячеслав почав з того, що знову розсердився: „чому ти тоді не дав (як Вячеслав був сів у Києві), і я з вели</w:t>
      </w:r>
      <w:r>
        <w:rPr>
          <w:rFonts w:ascii="Times New Roman" w:eastAsia="Times New Roman" w:hAnsi="Times New Roman" w:cs="Times New Roman"/>
          <w:color w:val="000000"/>
          <w:sz w:val="28"/>
          <w:szCs w:val="28"/>
          <w:lang w:val="uk-UA" w:eastAsia="ru-RU"/>
        </w:rPr>
        <w:t>ким соромом мусив їхати з Києва</w:t>
      </w:r>
      <w:r w:rsidRPr="00DC5E90">
        <w:rPr>
          <w:rFonts w:ascii="Times New Roman" w:eastAsia="Times New Roman" w:hAnsi="Times New Roman" w:cs="Times New Roman"/>
          <w:color w:val="000000"/>
          <w:sz w:val="28"/>
          <w:szCs w:val="28"/>
          <w:lang w:val="uk-UA" w:eastAsia="ru-RU"/>
        </w:rPr>
        <w:t xml:space="preserve">? а тепер як одна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-164-</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eastAsia="ru-RU"/>
        </w:rPr>
        <w:t xml:space="preserve">рать </w:t>
      </w:r>
      <w:r w:rsidRPr="00DC5E90">
        <w:rPr>
          <w:rFonts w:ascii="Times New Roman" w:eastAsia="Times New Roman" w:hAnsi="Times New Roman" w:cs="Times New Roman"/>
          <w:color w:val="000000"/>
          <w:sz w:val="28"/>
          <w:szCs w:val="28"/>
          <w:lang w:val="uk-UA" w:eastAsia="ru-RU"/>
        </w:rPr>
        <w:t xml:space="preserve">іде з </w:t>
      </w:r>
      <w:r w:rsidRPr="00DC5E90">
        <w:rPr>
          <w:rFonts w:ascii="Times New Roman" w:eastAsia="Times New Roman" w:hAnsi="Times New Roman" w:cs="Times New Roman"/>
          <w:color w:val="000000"/>
          <w:sz w:val="28"/>
          <w:szCs w:val="28"/>
          <w:lang w:eastAsia="ru-RU"/>
        </w:rPr>
        <w:t xml:space="preserve">Галича, а друга </w:t>
      </w:r>
      <w:r w:rsidRPr="00DC5E90">
        <w:rPr>
          <w:rFonts w:ascii="Times New Roman" w:eastAsia="Times New Roman" w:hAnsi="Times New Roman" w:cs="Times New Roman"/>
          <w:color w:val="000000"/>
          <w:sz w:val="28"/>
          <w:szCs w:val="28"/>
          <w:lang w:val="uk-UA" w:eastAsia="ru-RU"/>
        </w:rPr>
        <w:t>від Чернігова</w:t>
      </w:r>
      <w:r w:rsidRPr="00DC5E90">
        <w:rPr>
          <w:rFonts w:ascii="Times New Roman" w:eastAsia="Times New Roman" w:hAnsi="Times New Roman" w:cs="Times New Roman"/>
          <w:color w:val="000000"/>
          <w:sz w:val="28"/>
          <w:szCs w:val="28"/>
          <w:lang w:eastAsia="ru-RU"/>
        </w:rPr>
        <w:t xml:space="preserve">, то </w:t>
      </w:r>
      <w:r w:rsidRPr="00DC5E90">
        <w:rPr>
          <w:rFonts w:ascii="Times New Roman" w:eastAsia="Times New Roman" w:hAnsi="Times New Roman" w:cs="Times New Roman"/>
          <w:color w:val="000000"/>
          <w:sz w:val="28"/>
          <w:szCs w:val="28"/>
          <w:lang w:val="uk-UA" w:eastAsia="ru-RU"/>
        </w:rPr>
        <w:t>ти мені даєш Київ“. Але Ізяслав зно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в</w:t>
      </w:r>
      <w:r>
        <w:rPr>
          <w:rFonts w:ascii="Times New Roman" w:eastAsia="Times New Roman" w:hAnsi="Times New Roman" w:cs="Times New Roman"/>
          <w:color w:val="000000"/>
          <w:sz w:val="28"/>
          <w:szCs w:val="28"/>
          <w:lang w:val="uk-UA" w:eastAsia="ru-RU"/>
        </w:rPr>
        <w:t>у пригадав, як він сам давав йо</w:t>
      </w:r>
      <w:r w:rsidRPr="00DC5E90">
        <w:rPr>
          <w:rFonts w:ascii="Times New Roman" w:eastAsia="Times New Roman" w:hAnsi="Times New Roman" w:cs="Times New Roman"/>
          <w:color w:val="000000"/>
          <w:sz w:val="28"/>
          <w:szCs w:val="28"/>
          <w:lang w:val="uk-UA" w:eastAsia="ru-RU"/>
        </w:rPr>
        <w:t>му Київ, а Вя</w:t>
      </w:r>
      <w:r w:rsidRPr="00DC5E90">
        <w:rPr>
          <w:rFonts w:ascii="Times New Roman" w:eastAsia="Times New Roman" w:hAnsi="Times New Roman" w:cs="Times New Roman"/>
          <w:color w:val="000000"/>
          <w:sz w:val="28"/>
          <w:szCs w:val="28"/>
          <w:lang w:val="uk-UA" w:eastAsia="ru-RU"/>
        </w:rPr>
        <w:softHyphen/>
        <w:t>чеслав не взяв, і тепер знову дає: „люблю тебе як батька, і кажу тобі тепер: ти мені батько, а Київ твій, їдь до Ки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єва“. Вячеслав розм'як від цих слів і уклав угоду з Ізяславом, заприсяжену цілу</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ванням хреста на гробах Бориса і Гліба, що стояли у Вишгороді: “Ізяславу мати Вячеслава за батька, а Вячеславу</w:t>
      </w:r>
      <w:r>
        <w:rPr>
          <w:rFonts w:ascii="Times New Roman" w:eastAsia="Times New Roman" w:hAnsi="Times New Roman" w:cs="Times New Roman"/>
          <w:color w:val="000000"/>
          <w:sz w:val="28"/>
          <w:szCs w:val="28"/>
          <w:lang w:val="uk-UA" w:eastAsia="ru-RU"/>
        </w:rPr>
        <w:t xml:space="preserve"> Ізяслава за си</w:t>
      </w:r>
      <w:r w:rsidRPr="00DC5E90">
        <w:rPr>
          <w:rFonts w:ascii="Times New Roman" w:eastAsia="Times New Roman" w:hAnsi="Times New Roman" w:cs="Times New Roman"/>
          <w:color w:val="000000"/>
          <w:sz w:val="28"/>
          <w:szCs w:val="28"/>
          <w:lang w:val="uk-UA" w:eastAsia="ru-RU"/>
        </w:rPr>
        <w:t>на“. Бояри обох князів присягли на тому, щоб їх не сварити, а „добра хотіти“ обом. Після цього Вячеслав пере-дав свій полк Ізяславу.</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Ізяслав відразу після того, зібравши киян, з невеликими помічними полка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ми угрів і поляків, що мав з собою, пішов швидше на Воло</w:t>
      </w:r>
      <w:r w:rsidRPr="00DC5E90">
        <w:rPr>
          <w:rFonts w:ascii="Times New Roman" w:eastAsia="Times New Roman" w:hAnsi="Times New Roman" w:cs="Times New Roman"/>
          <w:color w:val="000000"/>
          <w:sz w:val="28"/>
          <w:szCs w:val="28"/>
          <w:lang w:val="uk-UA" w:eastAsia="ru-RU"/>
        </w:rPr>
        <w:softHyphen/>
        <w:t>димирка, бо той уже наближався до Києва. За Стугною ві</w:t>
      </w:r>
      <w:r>
        <w:rPr>
          <w:rFonts w:ascii="Times New Roman" w:eastAsia="Times New Roman" w:hAnsi="Times New Roman" w:cs="Times New Roman"/>
          <w:color w:val="000000"/>
          <w:sz w:val="28"/>
          <w:szCs w:val="28"/>
          <w:lang w:val="uk-UA" w:eastAsia="ru-RU"/>
        </w:rPr>
        <w:t>н зустрів його і хотів дати бит</w:t>
      </w:r>
      <w:r w:rsidRPr="00DC5E90">
        <w:rPr>
          <w:rFonts w:ascii="Times New Roman" w:eastAsia="Times New Roman" w:hAnsi="Times New Roman" w:cs="Times New Roman"/>
          <w:color w:val="000000"/>
          <w:sz w:val="28"/>
          <w:szCs w:val="28"/>
          <w:lang w:val="uk-UA" w:eastAsia="ru-RU"/>
        </w:rPr>
        <w:t>ву, не діждав</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шись навіть Вячеславового полку. Але його сили були замалі. Чорні Клобуки, побачивши велике військо </w:t>
      </w:r>
      <w:r w:rsidRPr="00DC5E90">
        <w:rPr>
          <w:rFonts w:ascii="Times New Roman" w:eastAsia="Times New Roman" w:hAnsi="Times New Roman" w:cs="Times New Roman"/>
          <w:color w:val="000000"/>
          <w:sz w:val="28"/>
          <w:szCs w:val="28"/>
          <w:lang w:eastAsia="ru-RU"/>
        </w:rPr>
        <w:t xml:space="preserve">Володимирка, </w:t>
      </w:r>
      <w:r w:rsidRPr="00DC5E90">
        <w:rPr>
          <w:rFonts w:ascii="Times New Roman" w:eastAsia="Times New Roman" w:hAnsi="Times New Roman" w:cs="Times New Roman"/>
          <w:color w:val="000000"/>
          <w:sz w:val="28"/>
          <w:szCs w:val="28"/>
          <w:lang w:val="uk-UA" w:eastAsia="ru-RU"/>
        </w:rPr>
        <w:t>настрашилися і почали умовляти Ізя</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слава, аби заспокоївс</w:t>
      </w:r>
      <w:r>
        <w:rPr>
          <w:rFonts w:ascii="Times New Roman" w:eastAsia="Times New Roman" w:hAnsi="Times New Roman" w:cs="Times New Roman"/>
          <w:color w:val="000000"/>
          <w:sz w:val="28"/>
          <w:szCs w:val="28"/>
          <w:lang w:val="uk-UA" w:eastAsia="ru-RU"/>
        </w:rPr>
        <w:t>я і поступився: „княже, сила йо</w:t>
      </w:r>
      <w:r w:rsidRPr="00DC5E90">
        <w:rPr>
          <w:rFonts w:ascii="Times New Roman" w:eastAsia="Times New Roman" w:hAnsi="Times New Roman" w:cs="Times New Roman"/>
          <w:color w:val="000000"/>
          <w:sz w:val="28"/>
          <w:szCs w:val="28"/>
          <w:lang w:val="uk-UA" w:eastAsia="ru-RU"/>
        </w:rPr>
        <w:t>го велика, а у тебе мало дружини, не погуби себе і нас! ти наш князь! як будеш мати силу, ми з тобою будемо, а тепер не твій час, їдь собі геть“. Ізяслав не хотів, пробував взяти їх на рицарськ</w:t>
      </w:r>
      <w:r>
        <w:rPr>
          <w:rFonts w:ascii="Times New Roman" w:eastAsia="Times New Roman" w:hAnsi="Times New Roman" w:cs="Times New Roman"/>
          <w:color w:val="000000"/>
          <w:sz w:val="28"/>
          <w:szCs w:val="28"/>
          <w:lang w:val="uk-UA" w:eastAsia="ru-RU"/>
        </w:rPr>
        <w:t>і почуття: „ліпше, браття, умре</w:t>
      </w:r>
      <w:r w:rsidRPr="00DC5E90">
        <w:rPr>
          <w:rFonts w:ascii="Times New Roman" w:eastAsia="Times New Roman" w:hAnsi="Times New Roman" w:cs="Times New Roman"/>
          <w:color w:val="000000"/>
          <w:sz w:val="28"/>
          <w:szCs w:val="28"/>
          <w:lang w:val="uk-UA" w:eastAsia="ru-RU"/>
        </w:rPr>
        <w:t>мо тут, аніж взяти на себе такий со</w:t>
      </w:r>
      <w:r w:rsidRPr="00DC5E90">
        <w:rPr>
          <w:rFonts w:ascii="Times New Roman" w:eastAsia="Times New Roman" w:hAnsi="Times New Roman" w:cs="Times New Roman"/>
          <w:color w:val="000000"/>
          <w:sz w:val="28"/>
          <w:szCs w:val="28"/>
          <w:lang w:val="uk-UA" w:eastAsia="ru-RU"/>
        </w:rPr>
        <w:softHyphen/>
        <w:t>ром!“ Але даремно. Кияни також казали Ізяславу відступити, а коли він не послухав, почали втікати, чорні клобуки також, і Ізяслав мусив втікати також.</w:t>
      </w:r>
      <w:r>
        <w:rPr>
          <w:rFonts w:ascii="Times New Roman" w:eastAsia="Times New Roman" w:hAnsi="Times New Roman" w:cs="Times New Roman"/>
          <w:color w:val="000000"/>
          <w:sz w:val="28"/>
          <w:szCs w:val="28"/>
          <w:lang w:val="uk-UA" w:eastAsia="ru-RU"/>
        </w:rPr>
        <w:t xml:space="preserve"> Ця несподівана втеча так здиву</w:t>
      </w:r>
      <w:r w:rsidRPr="00DC5E90">
        <w:rPr>
          <w:rFonts w:ascii="Times New Roman" w:eastAsia="Times New Roman" w:hAnsi="Times New Roman" w:cs="Times New Roman"/>
          <w:color w:val="000000"/>
          <w:sz w:val="28"/>
          <w:szCs w:val="28"/>
          <w:lang w:val="uk-UA" w:eastAsia="ru-RU"/>
        </w:rPr>
        <w:t xml:space="preserve">вала </w:t>
      </w:r>
      <w:r w:rsidRPr="00DC5E90">
        <w:rPr>
          <w:rFonts w:ascii="Times New Roman" w:eastAsia="Times New Roman" w:hAnsi="Times New Roman" w:cs="Times New Roman"/>
          <w:color w:val="000000"/>
          <w:sz w:val="28"/>
          <w:szCs w:val="28"/>
          <w:lang w:eastAsia="ru-RU"/>
        </w:rPr>
        <w:t>Воло</w:t>
      </w:r>
      <w:r w:rsidRPr="00DC5E90">
        <w:rPr>
          <w:rFonts w:ascii="Times New Roman" w:eastAsia="Times New Roman" w:hAnsi="Times New Roman" w:cs="Times New Roman"/>
          <w:color w:val="000000"/>
          <w:sz w:val="28"/>
          <w:szCs w:val="28"/>
          <w:lang w:eastAsia="ru-RU"/>
        </w:rPr>
        <w:softHyphen/>
        <w:t xml:space="preserve">димирка, </w:t>
      </w:r>
      <w:r w:rsidRPr="00DC5E90">
        <w:rPr>
          <w:rFonts w:ascii="Times New Roman" w:eastAsia="Times New Roman" w:hAnsi="Times New Roman" w:cs="Times New Roman"/>
          <w:color w:val="000000"/>
          <w:sz w:val="28"/>
          <w:szCs w:val="28"/>
          <w:lang w:val="uk-UA" w:eastAsia="ru-RU"/>
        </w:rPr>
        <w:t>що він підозрівав тут якийсь підступ і не відважився гонитись.</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Вячеслав тим часом встиг спровадитися на Ярославів двір - принаймні встиг тут пообідати з Ізяславом. Поки вони обідали, надій</w:t>
      </w:r>
      <w:r w:rsidRPr="00DC5E90">
        <w:rPr>
          <w:rFonts w:ascii="Times New Roman" w:eastAsia="Times New Roman" w:hAnsi="Times New Roman" w:cs="Times New Roman"/>
          <w:color w:val="000000"/>
          <w:sz w:val="28"/>
          <w:szCs w:val="28"/>
          <w:lang w:val="uk-UA" w:eastAsia="ru-RU"/>
        </w:rPr>
        <w:softHyphen/>
        <w:t>шов над Дніпро з лі</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вого боку Юрій з військом. Кияни, бажаючи, аби він скорше опанував Київ і не дав пограбуват</w:t>
      </w:r>
      <w:r>
        <w:rPr>
          <w:rFonts w:ascii="Times New Roman" w:eastAsia="Times New Roman" w:hAnsi="Times New Roman" w:cs="Times New Roman"/>
          <w:color w:val="000000"/>
          <w:sz w:val="28"/>
          <w:szCs w:val="28"/>
          <w:lang w:val="uk-UA" w:eastAsia="ru-RU"/>
        </w:rPr>
        <w:t>и місто Володимирковому війську</w:t>
      </w:r>
      <w:r w:rsidRPr="00DC5E90">
        <w:rPr>
          <w:rFonts w:ascii="Times New Roman" w:eastAsia="Times New Roman" w:hAnsi="Times New Roman" w:cs="Times New Roman"/>
          <w:color w:val="000000"/>
          <w:sz w:val="28"/>
          <w:szCs w:val="28"/>
          <w:lang w:val="uk-UA" w:eastAsia="ru-RU"/>
        </w:rPr>
        <w:t>, кинулися на човнах („наса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дах“) перевозити Юрія і його дружину на Поділ. Побачивши з Ярославового двору цю процесію, Вячеслав з Ізяславом сконстатували, з тою холоднокровні</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стю, яку виробляли в собі князі у цих вічних війнах, що тепер „не їх час“. „Їдь собі, батьку, у свій Вишгород, а я поїду у свій Володимир, а потім - як Бог дасть“, і поїхали.</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Другого дня прийшов Володимирко. Юрій зустрів його під мі</w:t>
      </w:r>
      <w:r w:rsidRPr="00DC5E90">
        <w:rPr>
          <w:rFonts w:ascii="Times New Roman" w:eastAsia="Times New Roman" w:hAnsi="Times New Roman" w:cs="Times New Roman"/>
          <w:color w:val="000000"/>
          <w:sz w:val="28"/>
          <w:szCs w:val="28"/>
          <w:lang w:val="uk-UA" w:eastAsia="ru-RU"/>
        </w:rPr>
        <w:softHyphen/>
        <w:t>стом і при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йняв з великою гостинністю. Києва Володимирко, дійсно, не рушив, як </w:t>
      </w:r>
      <w:r w:rsidRPr="00DC5E90">
        <w:rPr>
          <w:rFonts w:ascii="Times New Roman" w:eastAsia="Times New Roman" w:hAnsi="Times New Roman" w:cs="Times New Roman"/>
          <w:color w:val="000000"/>
          <w:sz w:val="28"/>
          <w:szCs w:val="28"/>
          <w:lang w:eastAsia="ru-RU"/>
        </w:rPr>
        <w:t>волост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союзника, поїздив по церквах і монастирях, поклонився; з Юрієм</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„сотвориста </w:t>
      </w:r>
      <w:r w:rsidRPr="00DC5E90">
        <w:rPr>
          <w:rFonts w:ascii="Times New Roman" w:eastAsia="Times New Roman" w:hAnsi="Times New Roman" w:cs="Times New Roman"/>
          <w:color w:val="000000"/>
          <w:sz w:val="28"/>
          <w:szCs w:val="28"/>
          <w:lang w:eastAsia="ru-RU"/>
        </w:rPr>
        <w:t xml:space="preserve">любовь </w:t>
      </w:r>
      <w:r w:rsidRPr="00DC5E90">
        <w:rPr>
          <w:rFonts w:ascii="Times New Roman" w:eastAsia="Times New Roman" w:hAnsi="Times New Roman" w:cs="Times New Roman"/>
          <w:color w:val="000000"/>
          <w:sz w:val="28"/>
          <w:szCs w:val="28"/>
          <w:lang w:val="uk-UA" w:eastAsia="ru-RU"/>
        </w:rPr>
        <w:t>велику“, і з тим пої-</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-165-</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хав додому. Але повертаючись, Вододимирко побрав міста у південній Волині. Спробував взяти і Луцьк, але це не вдалось, і він пішов у Галичину. Вся ця істо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рія відігралася за дуже корот</w:t>
      </w:r>
      <w:r w:rsidRPr="00DC5E90">
        <w:rPr>
          <w:rFonts w:ascii="Times New Roman" w:eastAsia="Times New Roman" w:hAnsi="Times New Roman" w:cs="Times New Roman"/>
          <w:color w:val="000000"/>
          <w:sz w:val="28"/>
          <w:szCs w:val="28"/>
          <w:lang w:val="uk-UA" w:eastAsia="ru-RU"/>
        </w:rPr>
        <w:softHyphen/>
        <w:t>кий час: на початку весни Ізяслав уклав</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свою згоду з Юрієм, а не далі як в перших числах вересня Юрій уже знову був у Києві: по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ло</w:t>
      </w:r>
      <w:r>
        <w:rPr>
          <w:rFonts w:ascii="Times New Roman" w:eastAsia="Times New Roman" w:hAnsi="Times New Roman" w:cs="Times New Roman"/>
          <w:color w:val="000000"/>
          <w:sz w:val="28"/>
          <w:szCs w:val="28"/>
          <w:lang w:val="uk-UA" w:eastAsia="ru-RU"/>
        </w:rPr>
        <w:t>вці, поклика</w:t>
      </w:r>
      <w:r w:rsidRPr="00DC5E90">
        <w:rPr>
          <w:rFonts w:ascii="Times New Roman" w:eastAsia="Times New Roman" w:hAnsi="Times New Roman" w:cs="Times New Roman"/>
          <w:color w:val="000000"/>
          <w:sz w:val="28"/>
          <w:szCs w:val="28"/>
          <w:lang w:val="uk-UA" w:eastAsia="ru-RU"/>
        </w:rPr>
        <w:t>ні ним на поміч, після вигнання з Києва, прийшовши десь на по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чатку вересня, застали війну вже закінченою.</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На другий рік Ізяслав повторив свій похід на Київ, але більш обережно. Він почав з походу на Володимирка, найбільш небезпечного Юрійового союзника. Наперед змовився він з Гейзою, щоб ударити на Володимирка з двох боків, і Гейза напав на західну Галичину (у тодішньому, не теперішньому розумінні. Взяв Сянік і почав пустошити околиці Перемишля. Але Вододимирко за</w:t>
      </w:r>
      <w:r w:rsidRPr="00DC5E90">
        <w:rPr>
          <w:rFonts w:ascii="Times New Roman" w:eastAsia="Times New Roman" w:hAnsi="Times New Roman" w:cs="Times New Roman"/>
          <w:color w:val="000000"/>
          <w:sz w:val="28"/>
          <w:szCs w:val="28"/>
          <w:lang w:val="uk-UA" w:eastAsia="ru-RU"/>
        </w:rPr>
        <w:softHyphen/>
        <w:t>дарував</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королевих дорадників, і вони умовили кор</w:t>
      </w:r>
      <w:r>
        <w:rPr>
          <w:rFonts w:ascii="Times New Roman" w:eastAsia="Times New Roman" w:hAnsi="Times New Roman" w:cs="Times New Roman"/>
          <w:color w:val="000000"/>
          <w:sz w:val="28"/>
          <w:szCs w:val="28"/>
          <w:lang w:val="uk-UA" w:eastAsia="ru-RU"/>
        </w:rPr>
        <w:t>оля по</w:t>
      </w:r>
      <w:r w:rsidRPr="00DC5E90">
        <w:rPr>
          <w:rFonts w:ascii="Times New Roman" w:eastAsia="Times New Roman" w:hAnsi="Times New Roman" w:cs="Times New Roman"/>
          <w:color w:val="000000"/>
          <w:sz w:val="28"/>
          <w:szCs w:val="28"/>
          <w:lang w:val="uk-UA" w:eastAsia="ru-RU"/>
        </w:rPr>
        <w:t>вернутись. За те Гейза пообіцяв Ізяславу прислати поміч проти Юрія. Сам він мав війну з Візантією і не міг іти особисто в похід. Власне тоді союз Гейзи з Ізяславом був зміцнений новим шлюбом: Володимир Мстиславич одруж</w:t>
      </w:r>
      <w:r>
        <w:rPr>
          <w:rFonts w:ascii="Times New Roman" w:eastAsia="Times New Roman" w:hAnsi="Times New Roman" w:cs="Times New Roman"/>
          <w:color w:val="000000"/>
          <w:sz w:val="28"/>
          <w:szCs w:val="28"/>
          <w:lang w:val="uk-UA" w:eastAsia="ru-RU"/>
        </w:rPr>
        <w:t>ився з донькою угорського бана</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На початку весни (1151 року)</w:t>
      </w:r>
      <w:r w:rsidRPr="00DC5E90">
        <w:rPr>
          <w:rFonts w:ascii="Times New Roman" w:eastAsia="Times New Roman" w:hAnsi="Times New Roman" w:cs="Times New Roman"/>
          <w:color w:val="000000"/>
          <w:sz w:val="28"/>
          <w:szCs w:val="28"/>
          <w:lang w:val="uk-UA" w:eastAsia="ru-RU"/>
        </w:rPr>
        <w:t xml:space="preserve"> прийшло 10-тисячне помічне військо з Угорщини до Ізяслава. З Київщини знову приходили до нього заклики: від киян і чорних клобуків, і від Вячеславових бояр - аби приходив. Ізяслав почав з напа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ду на Погорину, але його пильнували, і не встиг він рушити, як дістав вість, що Вододимирко вже виступив на нього походом. Ізяслав, одначе, того не злякався, хоч дружина і не радила йому пускатися в такий ризиковний похід. Він вважав потрібним заризикувати, щоб скінчити ту безкінечну </w:t>
      </w:r>
      <w:r>
        <w:rPr>
          <w:rFonts w:ascii="Times New Roman" w:eastAsia="Times New Roman" w:hAnsi="Times New Roman" w:cs="Times New Roman"/>
          <w:color w:val="000000"/>
          <w:sz w:val="28"/>
          <w:szCs w:val="28"/>
          <w:lang w:val="uk-UA" w:eastAsia="ru-RU"/>
        </w:rPr>
        <w:t>боротьбу - пішов про</w:t>
      </w:r>
      <w:r w:rsidRPr="00DC5E90">
        <w:rPr>
          <w:rFonts w:ascii="Times New Roman" w:eastAsia="Times New Roman" w:hAnsi="Times New Roman" w:cs="Times New Roman"/>
          <w:color w:val="000000"/>
          <w:sz w:val="28"/>
          <w:szCs w:val="28"/>
          <w:lang w:val="uk-UA" w:eastAsia="ru-RU"/>
        </w:rPr>
        <w:t xml:space="preserve">ломом: залишив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-166-</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брата Святополка у Володимирі, „Володимира </w:t>
      </w:r>
      <w:r w:rsidRPr="00DC5E90">
        <w:rPr>
          <w:rFonts w:ascii="Times New Roman" w:eastAsia="Times New Roman" w:hAnsi="Times New Roman" w:cs="Times New Roman"/>
          <w:color w:val="000000"/>
          <w:sz w:val="28"/>
          <w:szCs w:val="28"/>
          <w:lang w:eastAsia="ru-RU"/>
        </w:rPr>
        <w:t xml:space="preserve">блюсти“, </w:t>
      </w:r>
      <w:r w:rsidRPr="00DC5E90">
        <w:rPr>
          <w:rFonts w:ascii="Times New Roman" w:eastAsia="Times New Roman" w:hAnsi="Times New Roman" w:cs="Times New Roman"/>
          <w:color w:val="000000"/>
          <w:sz w:val="28"/>
          <w:szCs w:val="28"/>
          <w:lang w:val="uk-UA" w:eastAsia="ru-RU"/>
        </w:rPr>
        <w:t xml:space="preserve">а сам, поки наспівав Володимир, опанував Погорину, потім, затримавши </w:t>
      </w:r>
      <w:r w:rsidRPr="00DC5E90">
        <w:rPr>
          <w:rFonts w:ascii="Times New Roman" w:eastAsia="Times New Roman" w:hAnsi="Times New Roman" w:cs="Times New Roman"/>
          <w:color w:val="000000"/>
          <w:sz w:val="28"/>
          <w:szCs w:val="28"/>
          <w:lang w:eastAsia="ru-RU"/>
        </w:rPr>
        <w:t xml:space="preserve">Володимирка </w:t>
      </w:r>
      <w:r w:rsidRPr="00DC5E90">
        <w:rPr>
          <w:rFonts w:ascii="Times New Roman" w:eastAsia="Times New Roman" w:hAnsi="Times New Roman" w:cs="Times New Roman"/>
          <w:color w:val="000000"/>
          <w:sz w:val="28"/>
          <w:szCs w:val="28"/>
          <w:lang w:val="uk-UA" w:eastAsia="ru-RU"/>
        </w:rPr>
        <w:t>фальшивими вогнями над Ушею, поспішив лісовою дорогою на Тетерів і звідти якомога швидше „в Київський полк“, щоб швидше попасти на прихил</w:t>
      </w:r>
      <w:r>
        <w:rPr>
          <w:rFonts w:ascii="Times New Roman" w:eastAsia="Times New Roman" w:hAnsi="Times New Roman" w:cs="Times New Roman"/>
          <w:color w:val="000000"/>
          <w:sz w:val="28"/>
          <w:szCs w:val="28"/>
          <w:lang w:val="uk-UA" w:eastAsia="ru-RU"/>
        </w:rPr>
        <w:t>ьну йому полянсь-ку або чорнокло</w:t>
      </w:r>
      <w:r w:rsidRPr="00DC5E90">
        <w:rPr>
          <w:rFonts w:ascii="Times New Roman" w:eastAsia="Times New Roman" w:hAnsi="Times New Roman" w:cs="Times New Roman"/>
          <w:color w:val="000000"/>
          <w:sz w:val="28"/>
          <w:szCs w:val="28"/>
          <w:lang w:val="uk-UA" w:eastAsia="ru-RU"/>
        </w:rPr>
        <w:t>буцьку територію.</w:t>
      </w:r>
    </w:p>
    <w:p w:rsidR="00212BAC" w:rsidRDefault="00212BAC" w:rsidP="00212BAC">
      <w:pPr>
        <w:spacing w:before="100" w:beforeAutospacing="1" w:after="0" w:line="240" w:lineRule="auto"/>
        <w:ind w:firstLine="708"/>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Надзвичайно відважний і зручний цей план повністю вдався. Ізяслав не зустрів ніде опору, скрізь зустрічали його як свого, улю</w:t>
      </w:r>
      <w:r w:rsidRPr="00DC5E90">
        <w:rPr>
          <w:rFonts w:ascii="Times New Roman" w:eastAsia="Times New Roman" w:hAnsi="Times New Roman" w:cs="Times New Roman"/>
          <w:color w:val="000000"/>
          <w:sz w:val="28"/>
          <w:szCs w:val="28"/>
          <w:lang w:val="uk-UA" w:eastAsia="ru-RU"/>
        </w:rPr>
        <w:softHyphen/>
        <w:t>бленого князя - може не всі з щирої радості, а декотрі і з страху перед його військом - то вже інша річ</w:t>
      </w:r>
      <w:r w:rsidRPr="00F93C7D">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 Починаючи від Те</w:t>
      </w:r>
      <w:r w:rsidRPr="00DC5E90">
        <w:rPr>
          <w:rFonts w:ascii="Times New Roman" w:eastAsia="Times New Roman" w:hAnsi="Times New Roman" w:cs="Times New Roman"/>
          <w:color w:val="000000"/>
          <w:sz w:val="28"/>
          <w:szCs w:val="28"/>
          <w:lang w:val="uk-UA" w:eastAsia="ru-RU"/>
        </w:rPr>
        <w:softHyphen/>
        <w:t>терева почала прибувати до нього його дружина, що лишила</w:t>
      </w:r>
      <w:r>
        <w:rPr>
          <w:rFonts w:ascii="Times New Roman" w:eastAsia="Times New Roman" w:hAnsi="Times New Roman" w:cs="Times New Roman"/>
          <w:color w:val="000000"/>
          <w:sz w:val="28"/>
          <w:szCs w:val="28"/>
          <w:lang w:val="uk-UA" w:eastAsia="ru-RU"/>
        </w:rPr>
        <w:t>-ся в Київщині, вітаю</w:t>
      </w:r>
      <w:r w:rsidRPr="00DC5E90">
        <w:rPr>
          <w:rFonts w:ascii="Times New Roman" w:eastAsia="Times New Roman" w:hAnsi="Times New Roman" w:cs="Times New Roman"/>
          <w:color w:val="000000"/>
          <w:sz w:val="28"/>
          <w:szCs w:val="28"/>
          <w:lang w:val="uk-UA" w:eastAsia="ru-RU"/>
        </w:rPr>
        <w:t>чи його окриками: „ти наш князь!“ Не</w:t>
      </w:r>
      <w:r w:rsidRPr="00DC5E90">
        <w:rPr>
          <w:rFonts w:ascii="Times New Roman" w:eastAsia="Times New Roman" w:hAnsi="Times New Roman" w:cs="Times New Roman"/>
          <w:color w:val="000000"/>
          <w:sz w:val="28"/>
          <w:szCs w:val="28"/>
          <w:lang w:val="uk-UA" w:eastAsia="ru-RU"/>
        </w:rPr>
        <w:softHyphen/>
        <w:t>сподіваним нападом вдалося захопити Б</w:t>
      </w:r>
      <w:r>
        <w:rPr>
          <w:rFonts w:ascii="Times New Roman" w:eastAsia="Times New Roman" w:hAnsi="Times New Roman" w:cs="Times New Roman"/>
          <w:color w:val="000000"/>
          <w:sz w:val="28"/>
          <w:szCs w:val="28"/>
          <w:lang w:val="uk-UA" w:eastAsia="ru-RU"/>
        </w:rPr>
        <w:t>ілгород, цей ключ Києва. Літопи</w:t>
      </w:r>
      <w:r w:rsidRPr="00DC5E90">
        <w:rPr>
          <w:rFonts w:ascii="Times New Roman" w:eastAsia="Times New Roman" w:hAnsi="Times New Roman" w:cs="Times New Roman"/>
          <w:color w:val="000000"/>
          <w:sz w:val="28"/>
          <w:szCs w:val="28"/>
          <w:lang w:val="uk-UA" w:eastAsia="ru-RU"/>
        </w:rPr>
        <w:t>сець згадує не без сарказму, що Борис Юрійович, посадже</w:t>
      </w:r>
      <w:r w:rsidRPr="00DC5E90">
        <w:rPr>
          <w:rFonts w:ascii="Times New Roman" w:eastAsia="Times New Roman" w:hAnsi="Times New Roman" w:cs="Times New Roman"/>
          <w:color w:val="000000"/>
          <w:sz w:val="28"/>
          <w:szCs w:val="28"/>
          <w:lang w:val="uk-UA" w:eastAsia="ru-RU"/>
        </w:rPr>
        <w:softHyphen/>
        <w:t>ний батьком у Білгороді, пиячив тоді - „пив у себе на сінях з дружиною і з попами білгородськими“. „Якби митник не спо</w:t>
      </w:r>
      <w:r w:rsidRPr="00DC5E90">
        <w:rPr>
          <w:rFonts w:ascii="Times New Roman" w:eastAsia="Times New Roman" w:hAnsi="Times New Roman" w:cs="Times New Roman"/>
          <w:color w:val="000000"/>
          <w:sz w:val="28"/>
          <w:szCs w:val="28"/>
          <w:lang w:val="uk-UA" w:eastAsia="ru-RU"/>
        </w:rPr>
        <w:softHyphen/>
        <w:t xml:space="preserve">стеріг і не </w:t>
      </w:r>
      <w:r>
        <w:rPr>
          <w:rFonts w:ascii="Times New Roman" w:eastAsia="Times New Roman" w:hAnsi="Times New Roman" w:cs="Times New Roman"/>
          <w:color w:val="000000"/>
          <w:sz w:val="28"/>
          <w:szCs w:val="28"/>
          <w:lang w:val="uk-UA" w:eastAsia="ru-RU"/>
        </w:rPr>
        <w:t>розвів мосту, то вхопили б Бори</w:t>
      </w:r>
      <w:r w:rsidRPr="00DC5E90">
        <w:rPr>
          <w:rFonts w:ascii="Times New Roman" w:eastAsia="Times New Roman" w:hAnsi="Times New Roman" w:cs="Times New Roman"/>
          <w:color w:val="000000"/>
          <w:sz w:val="28"/>
          <w:szCs w:val="28"/>
          <w:lang w:val="uk-UA" w:eastAsia="ru-RU"/>
        </w:rPr>
        <w:t>са“ Ізяславові вояки, а так полки його, при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йшовши до мосту, крикнули і затрубили у труби. Борис, почувши те, втік з Біл</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города, а білгородці по</w:t>
      </w:r>
      <w:r w:rsidRPr="00DC5E90">
        <w:rPr>
          <w:rFonts w:ascii="Times New Roman" w:eastAsia="Times New Roman" w:hAnsi="Times New Roman" w:cs="Times New Roman"/>
          <w:color w:val="000000"/>
          <w:sz w:val="28"/>
          <w:szCs w:val="28"/>
          <w:lang w:val="uk-UA" w:eastAsia="ru-RU"/>
        </w:rPr>
        <w:softHyphen/>
        <w:t>бігли до мосту, кланялися і казали: „Їдь, княж</w:t>
      </w:r>
      <w:r>
        <w:rPr>
          <w:rFonts w:ascii="Times New Roman" w:eastAsia="Times New Roman" w:hAnsi="Times New Roman" w:cs="Times New Roman"/>
          <w:color w:val="000000"/>
          <w:sz w:val="28"/>
          <w:szCs w:val="28"/>
          <w:lang w:val="uk-UA" w:eastAsia="ru-RU"/>
        </w:rPr>
        <w:t>е, Борис втік“, і нашвидку намо</w:t>
      </w:r>
      <w:r w:rsidRPr="00DC5E90">
        <w:rPr>
          <w:rFonts w:ascii="Times New Roman" w:eastAsia="Times New Roman" w:hAnsi="Times New Roman" w:cs="Times New Roman"/>
          <w:color w:val="000000"/>
          <w:sz w:val="28"/>
          <w:szCs w:val="28"/>
          <w:lang w:val="uk-UA" w:eastAsia="ru-RU"/>
        </w:rPr>
        <w:t>стили міст. Володимир, Ізяславів брат, висланий з пере</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довим полком на Білго</w:t>
      </w:r>
      <w:r>
        <w:rPr>
          <w:rFonts w:ascii="Times New Roman" w:eastAsia="Times New Roman" w:hAnsi="Times New Roman" w:cs="Times New Roman"/>
          <w:color w:val="000000"/>
          <w:sz w:val="28"/>
          <w:szCs w:val="28"/>
          <w:lang w:val="uk-UA" w:eastAsia="ru-RU"/>
        </w:rPr>
        <w:t>род, зараз дав знати про це Ізя</w:t>
      </w:r>
      <w:r w:rsidRPr="00DC5E90">
        <w:rPr>
          <w:rFonts w:ascii="Times New Roman" w:eastAsia="Times New Roman" w:hAnsi="Times New Roman" w:cs="Times New Roman"/>
          <w:color w:val="000000"/>
          <w:sz w:val="28"/>
          <w:szCs w:val="28"/>
          <w:lang w:val="uk-UA" w:eastAsia="ru-RU"/>
        </w:rPr>
        <w:t>славу, що стояв біля Звиж</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деня, - готовий в разі опору кинутись на південь, у поселення чорних клобуків, щоб зміцнити їхніми полками свої сили для боротьби. Діставши вість, що доро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га на Київ свобідна, Ізяслав лишив у Білгороді Володимира з полком, аби стри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мати там </w:t>
      </w:r>
      <w:r w:rsidRPr="00DC5E90">
        <w:rPr>
          <w:rFonts w:ascii="Times New Roman" w:eastAsia="Times New Roman" w:hAnsi="Times New Roman" w:cs="Times New Roman"/>
          <w:color w:val="000000"/>
          <w:sz w:val="28"/>
          <w:szCs w:val="28"/>
          <w:lang w:eastAsia="ru-RU"/>
        </w:rPr>
        <w:t xml:space="preserve">Володимирка </w:t>
      </w:r>
      <w:r w:rsidRPr="00DC5E90">
        <w:rPr>
          <w:rFonts w:ascii="Times New Roman" w:eastAsia="Times New Roman" w:hAnsi="Times New Roman" w:cs="Times New Roman"/>
          <w:color w:val="000000"/>
          <w:sz w:val="28"/>
          <w:szCs w:val="28"/>
          <w:lang w:val="uk-UA" w:eastAsia="ru-RU"/>
        </w:rPr>
        <w:t>Галицького, якби той наспів, а сам поспішив прямо на Київ. Юрій, що сидів собі за містом - на „Краснім дворі“ під Києвом, зовсім не</w:t>
      </w:r>
      <w:r>
        <w:rPr>
          <w:rFonts w:ascii="Times New Roman" w:eastAsia="Times New Roman" w:hAnsi="Times New Roman" w:cs="Times New Roman"/>
          <w:color w:val="000000"/>
          <w:sz w:val="28"/>
          <w:szCs w:val="28"/>
          <w:lang w:val="uk-UA" w:eastAsia="ru-RU"/>
        </w:rPr>
        <w:t>-сподівано був заскоче</w:t>
      </w:r>
      <w:r w:rsidRPr="00DC5E90">
        <w:rPr>
          <w:rFonts w:ascii="Times New Roman" w:eastAsia="Times New Roman" w:hAnsi="Times New Roman" w:cs="Times New Roman"/>
          <w:color w:val="000000"/>
          <w:sz w:val="28"/>
          <w:szCs w:val="28"/>
          <w:lang w:val="uk-UA" w:eastAsia="ru-RU"/>
        </w:rPr>
        <w:t>ний звісткою про прихід Ізяслава, принесеною з Білгоро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да тим втікачем Борисом, і нічого не міг зробит</w:t>
      </w:r>
      <w:r>
        <w:rPr>
          <w:rFonts w:ascii="Times New Roman" w:eastAsia="Times New Roman" w:hAnsi="Times New Roman" w:cs="Times New Roman"/>
          <w:color w:val="000000"/>
          <w:sz w:val="28"/>
          <w:szCs w:val="28"/>
          <w:lang w:val="uk-UA" w:eastAsia="ru-RU"/>
        </w:rPr>
        <w:t>и іншого, як сівши в човен, вте-</w:t>
      </w:r>
      <w:r w:rsidRPr="00DC5E90">
        <w:rPr>
          <w:rFonts w:ascii="Times New Roman" w:eastAsia="Times New Roman" w:hAnsi="Times New Roman" w:cs="Times New Roman"/>
          <w:color w:val="000000"/>
          <w:sz w:val="28"/>
          <w:szCs w:val="28"/>
          <w:lang w:val="uk-UA" w:eastAsia="ru-RU"/>
        </w:rPr>
        <w:t>кти за Дніпро. Кияни поспішили зустрічати „с радостию“</w:t>
      </w:r>
    </w:p>
    <w:p w:rsidR="00212BAC" w:rsidRDefault="00212BAC" w:rsidP="00212BAC">
      <w:pPr>
        <w:spacing w:before="100" w:beforeAutospacing="1" w:after="0" w:line="240" w:lineRule="auto"/>
        <w:ind w:firstLine="708"/>
        <w:jc w:val="both"/>
        <w:rPr>
          <w:rFonts w:ascii="Times New Roman" w:eastAsia="Times New Roman" w:hAnsi="Times New Roman" w:cs="Times New Roman"/>
          <w:color w:val="000000"/>
          <w:sz w:val="28"/>
          <w:szCs w:val="28"/>
          <w:lang w:val="uk-UA" w:eastAsia="ru-RU"/>
        </w:rPr>
      </w:pPr>
    </w:p>
    <w:p w:rsidR="00212BAC" w:rsidRPr="004B176E" w:rsidRDefault="00212BAC" w:rsidP="00212BAC">
      <w:pPr>
        <w:spacing w:before="100" w:beforeAutospacing="1" w:after="0" w:line="187" w:lineRule="atLeast"/>
        <w:ind w:right="23"/>
        <w:jc w:val="both"/>
        <w:rPr>
          <w:rFonts w:ascii="Times New Roman" w:eastAsia="Times New Roman" w:hAnsi="Times New Roman" w:cs="Times New Roman"/>
          <w:sz w:val="24"/>
          <w:szCs w:val="24"/>
          <w:lang w:eastAsia="ru-RU"/>
        </w:rPr>
      </w:pPr>
      <w:r w:rsidRPr="00F93C7D">
        <w:rPr>
          <w:rFonts w:ascii="Times New Roman" w:eastAsia="Times New Roman" w:hAnsi="Times New Roman" w:cs="Times New Roman"/>
          <w:color w:val="000000"/>
          <w:sz w:val="24"/>
          <w:szCs w:val="24"/>
          <w:vertAlign w:val="superscript"/>
          <w:lang w:val="uk-UA" w:eastAsia="ru-RU"/>
        </w:rPr>
        <w:t>1</w:t>
      </w:r>
      <w:r w:rsidRPr="004B176E">
        <w:rPr>
          <w:rFonts w:ascii="Times New Roman" w:eastAsia="Times New Roman" w:hAnsi="Times New Roman" w:cs="Times New Roman"/>
          <w:color w:val="000000"/>
          <w:sz w:val="24"/>
          <w:szCs w:val="24"/>
          <w:lang w:val="uk-UA" w:eastAsia="ru-RU"/>
        </w:rPr>
        <w:t xml:space="preserve">Під Дорогобужем напр. зустріли Ізяслава дорогобужці з процесією </w:t>
      </w:r>
      <w:r w:rsidRPr="004B176E">
        <w:rPr>
          <w:rFonts w:ascii="Times New Roman" w:eastAsia="Times New Roman" w:hAnsi="Times New Roman" w:cs="Times New Roman"/>
          <w:color w:val="000000"/>
          <w:sz w:val="24"/>
          <w:szCs w:val="24"/>
          <w:lang w:eastAsia="ru-RU"/>
        </w:rPr>
        <w:t>(„</w:t>
      </w:r>
      <w:r w:rsidRPr="004B176E">
        <w:rPr>
          <w:rFonts w:ascii="Times New Roman" w:eastAsia="Times New Roman" w:hAnsi="Times New Roman" w:cs="Times New Roman"/>
          <w:color w:val="000000"/>
          <w:sz w:val="24"/>
          <w:szCs w:val="24"/>
          <w:lang w:val="uk-UA" w:eastAsia="ru-RU"/>
        </w:rPr>
        <w:t>с</w:t>
      </w:r>
      <w:r w:rsidRPr="004B176E">
        <w:rPr>
          <w:rFonts w:ascii="Times New Roman" w:eastAsia="Times New Roman" w:hAnsi="Times New Roman" w:cs="Times New Roman"/>
          <w:color w:val="000000"/>
          <w:sz w:val="24"/>
          <w:szCs w:val="24"/>
          <w:lang w:eastAsia="ru-RU"/>
        </w:rPr>
        <w:t xml:space="preserve">ъ кресты“) </w:t>
      </w:r>
      <w:r w:rsidRPr="004B176E">
        <w:rPr>
          <w:rFonts w:ascii="Times New Roman" w:eastAsia="Times New Roman" w:hAnsi="Times New Roman" w:cs="Times New Roman"/>
          <w:color w:val="000000"/>
          <w:sz w:val="24"/>
          <w:szCs w:val="24"/>
          <w:lang w:val="uk-UA" w:eastAsia="ru-RU"/>
        </w:rPr>
        <w:t>і покло</w:t>
      </w:r>
      <w:r>
        <w:rPr>
          <w:rFonts w:ascii="Times New Roman" w:eastAsia="Times New Roman" w:hAnsi="Times New Roman" w:cs="Times New Roman"/>
          <w:color w:val="000000"/>
          <w:sz w:val="24"/>
          <w:szCs w:val="24"/>
          <w:lang w:val="uk-UA" w:eastAsia="ru-RU"/>
        </w:rPr>
        <w:t>-</w:t>
      </w:r>
      <w:r w:rsidRPr="004B176E">
        <w:rPr>
          <w:rFonts w:ascii="Times New Roman" w:eastAsia="Times New Roman" w:hAnsi="Times New Roman" w:cs="Times New Roman"/>
          <w:color w:val="000000"/>
          <w:sz w:val="24"/>
          <w:szCs w:val="24"/>
          <w:lang w:val="uk-UA" w:eastAsia="ru-RU"/>
        </w:rPr>
        <w:t>нилися</w:t>
      </w:r>
      <w:r>
        <w:rPr>
          <w:rFonts w:ascii="Times New Roman" w:eastAsia="Times New Roman" w:hAnsi="Times New Roman" w:cs="Times New Roman"/>
          <w:color w:val="000000"/>
          <w:sz w:val="24"/>
          <w:szCs w:val="24"/>
          <w:lang w:val="uk-UA" w:eastAsia="ru-RU"/>
        </w:rPr>
        <w:t>, а заразом зауважили: „це, кня</w:t>
      </w:r>
      <w:r w:rsidRPr="004B176E">
        <w:rPr>
          <w:rFonts w:ascii="Times New Roman" w:eastAsia="Times New Roman" w:hAnsi="Times New Roman" w:cs="Times New Roman"/>
          <w:color w:val="000000"/>
          <w:sz w:val="24"/>
          <w:szCs w:val="24"/>
          <w:lang w:val="uk-UA" w:eastAsia="ru-RU"/>
        </w:rPr>
        <w:t>же, з тобою чужоземці - угри, якби не зробили нашо</w:t>
      </w:r>
      <w:r>
        <w:rPr>
          <w:rFonts w:ascii="Times New Roman" w:eastAsia="Times New Roman" w:hAnsi="Times New Roman" w:cs="Times New Roman"/>
          <w:color w:val="000000"/>
          <w:sz w:val="24"/>
          <w:szCs w:val="24"/>
          <w:lang w:val="uk-UA" w:eastAsia="ru-RU"/>
        </w:rPr>
        <w:t>-</w:t>
      </w:r>
      <w:r w:rsidRPr="004B176E">
        <w:rPr>
          <w:rFonts w:ascii="Times New Roman" w:eastAsia="Times New Roman" w:hAnsi="Times New Roman" w:cs="Times New Roman"/>
          <w:color w:val="000000"/>
          <w:sz w:val="24"/>
          <w:szCs w:val="24"/>
          <w:lang w:val="uk-UA" w:eastAsia="ru-RU"/>
        </w:rPr>
        <w:t>му місту якого лиха“. Ізяслав відповів їм: „я в</w:t>
      </w:r>
      <w:r>
        <w:rPr>
          <w:rFonts w:ascii="Times New Roman" w:eastAsia="Times New Roman" w:hAnsi="Times New Roman" w:cs="Times New Roman"/>
          <w:color w:val="000000"/>
          <w:sz w:val="24"/>
          <w:szCs w:val="24"/>
          <w:lang w:val="uk-UA" w:eastAsia="ru-RU"/>
        </w:rPr>
        <w:t>оджу з собою угрів і всякого на</w:t>
      </w:r>
      <w:r w:rsidRPr="004B176E">
        <w:rPr>
          <w:rFonts w:ascii="Times New Roman" w:eastAsia="Times New Roman" w:hAnsi="Times New Roman" w:cs="Times New Roman"/>
          <w:color w:val="000000"/>
          <w:sz w:val="24"/>
          <w:szCs w:val="24"/>
          <w:lang w:val="uk-UA" w:eastAsia="ru-RU"/>
        </w:rPr>
        <w:t>роду вояків, але не на своїх людей, а на ворогів, а ви не бійтеся нічого“, і так „цілувавши їх“ (привітавшися з ними), відправив їх додому. Іпат. с. 285,</w:t>
      </w:r>
    </w:p>
    <w:p w:rsidR="00212BAC" w:rsidRDefault="00212BAC" w:rsidP="00212BAC">
      <w:pPr>
        <w:spacing w:before="100" w:beforeAutospacing="1" w:after="0" w:line="240" w:lineRule="auto"/>
        <w:ind w:firstLine="708"/>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-167-</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187" w:lineRule="atLeast"/>
        <w:ind w:left="23" w:right="23"/>
        <w:jc w:val="both"/>
        <w:rPr>
          <w:rFonts w:ascii="Times New Roman" w:eastAsia="Times New Roman" w:hAnsi="Times New Roman" w:cs="Times New Roman"/>
          <w:sz w:val="28"/>
          <w:szCs w:val="28"/>
          <w:lang w:eastAsia="ru-RU"/>
        </w:rPr>
      </w:pPr>
    </w:p>
    <w:p w:rsidR="00212BAC" w:rsidRPr="004B176E" w:rsidRDefault="00212BAC" w:rsidP="00212BAC">
      <w:pPr>
        <w:spacing w:before="100" w:beforeAutospacing="1" w:after="0" w:line="187" w:lineRule="atLeast"/>
        <w:ind w:left="23" w:right="23"/>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lastRenderedPageBreak/>
        <w:t>Ізяслава. Багато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з Юрійової дружини, що не встигли втекти з Києва, заарешто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вано. Ізяслав поїхав прямо до Святої Софії і „засів на столі діда свого і батька, з великою честю“, звідти пої</w:t>
      </w:r>
      <w:r w:rsidRPr="00DC5E90">
        <w:rPr>
          <w:rFonts w:ascii="Times New Roman" w:eastAsia="Times New Roman" w:hAnsi="Times New Roman" w:cs="Times New Roman"/>
          <w:color w:val="000000"/>
          <w:sz w:val="28"/>
          <w:szCs w:val="28"/>
          <w:lang w:val="uk-UA" w:eastAsia="ru-RU"/>
        </w:rPr>
        <w:softHyphen/>
        <w:t>хав на Ярославів двір і тут урядив бенкет - приймав угрів і киян, окрім своїх бояр, і були „у великій веселості“. Угорські їздці, у ве</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ликому числі, показували різні штуки на своїх конях, а кияни дивувалися вели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кому числу угорського війська, приве</w:t>
      </w:r>
      <w:r w:rsidRPr="00DC5E90">
        <w:rPr>
          <w:rFonts w:ascii="Times New Roman" w:eastAsia="Times New Roman" w:hAnsi="Times New Roman" w:cs="Times New Roman"/>
          <w:color w:val="000000"/>
          <w:sz w:val="28"/>
          <w:szCs w:val="28"/>
          <w:lang w:val="uk-UA" w:eastAsia="ru-RU"/>
        </w:rPr>
        <w:softHyphen/>
        <w:t>деного Ізяславом, їх воякам і коням.</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Володимирко, що так пильно слідкував за Ізяславом і йшов весь час слі</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дом з</w:t>
      </w:r>
      <w:r>
        <w:rPr>
          <w:rFonts w:ascii="Times New Roman" w:eastAsia="Times New Roman" w:hAnsi="Times New Roman" w:cs="Times New Roman"/>
          <w:color w:val="000000"/>
          <w:sz w:val="28"/>
          <w:szCs w:val="28"/>
          <w:lang w:val="uk-UA" w:eastAsia="ru-RU"/>
        </w:rPr>
        <w:t>а ним, щоб взяти його у два вог</w:t>
      </w:r>
      <w:r w:rsidRPr="00DC5E90">
        <w:rPr>
          <w:rFonts w:ascii="Times New Roman" w:eastAsia="Times New Roman" w:hAnsi="Times New Roman" w:cs="Times New Roman"/>
          <w:color w:val="000000"/>
          <w:sz w:val="28"/>
          <w:szCs w:val="28"/>
          <w:lang w:val="uk-UA" w:eastAsia="ru-RU"/>
        </w:rPr>
        <w:t>ні з Юрієм, зовсім неспо</w:t>
      </w:r>
      <w:r w:rsidRPr="00DC5E90">
        <w:rPr>
          <w:rFonts w:ascii="Times New Roman" w:eastAsia="Times New Roman" w:hAnsi="Times New Roman" w:cs="Times New Roman"/>
          <w:color w:val="000000"/>
          <w:sz w:val="28"/>
          <w:szCs w:val="28"/>
          <w:lang w:val="uk-UA" w:eastAsia="ru-RU"/>
        </w:rPr>
        <w:softHyphen/>
        <w:t xml:space="preserve">дівано, стоячи над Тетеревом, довідався, що Юрій уже за Дніпром, а Ізяслав у Києві, і міг тільки висваритися перед Юрійовим сином, славним пізніше Андрієм, що був </w:t>
      </w:r>
      <w:r>
        <w:rPr>
          <w:rFonts w:ascii="Times New Roman" w:eastAsia="Times New Roman" w:hAnsi="Times New Roman" w:cs="Times New Roman"/>
          <w:color w:val="000000"/>
          <w:sz w:val="28"/>
          <w:szCs w:val="28"/>
          <w:lang w:val="uk-UA" w:eastAsia="ru-RU"/>
        </w:rPr>
        <w:t>з ним: „то таке княження мо</w:t>
      </w:r>
      <w:r w:rsidRPr="00DC5E90">
        <w:rPr>
          <w:rFonts w:ascii="Times New Roman" w:eastAsia="Times New Roman" w:hAnsi="Times New Roman" w:cs="Times New Roman"/>
          <w:color w:val="000000"/>
          <w:sz w:val="28"/>
          <w:szCs w:val="28"/>
          <w:lang w:val="uk-UA" w:eastAsia="ru-RU"/>
        </w:rPr>
        <w:t>го свата: військо іде до нього з Володимира, а він не знає? Один син його сидит</w:t>
      </w:r>
      <w:r>
        <w:rPr>
          <w:rFonts w:ascii="Times New Roman" w:eastAsia="Times New Roman" w:hAnsi="Times New Roman" w:cs="Times New Roman"/>
          <w:color w:val="000000"/>
          <w:sz w:val="28"/>
          <w:szCs w:val="28"/>
          <w:lang w:val="uk-UA" w:eastAsia="ru-RU"/>
        </w:rPr>
        <w:t>ь у Пересопниці, а другий у Біл</w:t>
      </w:r>
      <w:r w:rsidRPr="00DC5E90">
        <w:rPr>
          <w:rFonts w:ascii="Times New Roman" w:eastAsia="Times New Roman" w:hAnsi="Times New Roman" w:cs="Times New Roman"/>
          <w:color w:val="000000"/>
          <w:sz w:val="28"/>
          <w:szCs w:val="28"/>
          <w:lang w:val="uk-UA" w:eastAsia="ru-RU"/>
        </w:rPr>
        <w:t>городі, і не можуть його по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передити? Як ви так з вашим батьком княжите, то правуйтеся самі, а я сам-один на Ізяслава не можу йти! Ізяслав хотів іще вчора зі мною битися, на вашого ба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тька йдучи, а до мене звертаючися та хапаючи мене до битви, а як він тепер ді</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стався до всієї Руської землі, я не м</w:t>
      </w:r>
      <w:r>
        <w:rPr>
          <w:rFonts w:ascii="Times New Roman" w:eastAsia="Times New Roman" w:hAnsi="Times New Roman" w:cs="Times New Roman"/>
          <w:color w:val="000000"/>
          <w:sz w:val="28"/>
          <w:szCs w:val="28"/>
          <w:lang w:val="uk-UA" w:eastAsia="ru-RU"/>
        </w:rPr>
        <w:t>ожу один іти на нього“. І повер</w:t>
      </w:r>
      <w:r w:rsidRPr="00DC5E90">
        <w:rPr>
          <w:rFonts w:ascii="Times New Roman" w:eastAsia="Times New Roman" w:hAnsi="Times New Roman" w:cs="Times New Roman"/>
          <w:color w:val="000000"/>
          <w:sz w:val="28"/>
          <w:szCs w:val="28"/>
          <w:lang w:val="uk-UA" w:eastAsia="ru-RU"/>
        </w:rPr>
        <w:t>нувся назад в Галичину, а серце зірвав на придорожніх київських і волинських містах, сказав</w:t>
      </w:r>
      <w:r>
        <w:rPr>
          <w:rFonts w:ascii="Times New Roman" w:eastAsia="Times New Roman" w:hAnsi="Times New Roman" w:cs="Times New Roman"/>
          <w:color w:val="000000"/>
          <w:sz w:val="28"/>
          <w:szCs w:val="28"/>
          <w:lang w:val="uk-UA" w:eastAsia="ru-RU"/>
        </w:rPr>
        <w:t>-ши дати собі контрибуцію</w:t>
      </w:r>
      <w:r w:rsidRPr="00DC5E90">
        <w:rPr>
          <w:rFonts w:ascii="Times New Roman" w:eastAsia="Times New Roman" w:hAnsi="Times New Roman" w:cs="Times New Roman"/>
          <w:color w:val="000000"/>
          <w:sz w:val="28"/>
          <w:szCs w:val="28"/>
          <w:lang w:val="uk-UA" w:eastAsia="ru-RU"/>
        </w:rPr>
        <w:t>. Це було наприкінці березня</w:t>
      </w:r>
      <w:r w:rsidRPr="00DC5E90">
        <w:rPr>
          <w:rFonts w:ascii="Times New Roman" w:eastAsia="Times New Roman" w:hAnsi="Times New Roman" w:cs="Times New Roman"/>
          <w:color w:val="000000"/>
          <w:sz w:val="28"/>
          <w:szCs w:val="28"/>
          <w:lang w:eastAsia="ru-RU"/>
        </w:rPr>
        <w:t>.</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Цього разу Ізяслав не обдурив уже старого Вячеслава. Увій</w:t>
      </w:r>
      <w:r w:rsidRPr="00DC5E90">
        <w:rPr>
          <w:rFonts w:ascii="Times New Roman" w:eastAsia="Times New Roman" w:hAnsi="Times New Roman" w:cs="Times New Roman"/>
          <w:color w:val="000000"/>
          <w:sz w:val="28"/>
          <w:szCs w:val="28"/>
          <w:lang w:val="uk-UA" w:eastAsia="ru-RU"/>
        </w:rPr>
        <w:softHyphen/>
        <w:t xml:space="preserve">шовши в Київ, другого дня послав він до нього, заявляючи, що передає йому Київ. Вячеслав приїхав у Київ і „сів на столі свого діда і батька“, а Ізяслава зробив своїм </w:t>
      </w:r>
      <w:r w:rsidRPr="00DC5E90">
        <w:rPr>
          <w:rFonts w:ascii="Times New Roman" w:eastAsia="Times New Roman" w:hAnsi="Times New Roman" w:cs="Times New Roman"/>
          <w:color w:val="000000"/>
          <w:sz w:val="28"/>
          <w:szCs w:val="28"/>
          <w:lang w:eastAsia="ru-RU"/>
        </w:rPr>
        <w:t>сопра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eastAsia="ru-RU"/>
        </w:rPr>
        <w:t xml:space="preserve">вителем </w:t>
      </w:r>
      <w:r w:rsidRPr="00DC5E90">
        <w:rPr>
          <w:rFonts w:ascii="Times New Roman" w:eastAsia="Times New Roman" w:hAnsi="Times New Roman" w:cs="Times New Roman"/>
          <w:color w:val="000000"/>
          <w:sz w:val="28"/>
          <w:szCs w:val="28"/>
          <w:lang w:val="uk-UA" w:eastAsia="ru-RU"/>
        </w:rPr>
        <w:t>і пе</w:t>
      </w:r>
      <w:r w:rsidRPr="00DC5E90">
        <w:rPr>
          <w:rFonts w:ascii="Times New Roman" w:eastAsia="Times New Roman" w:hAnsi="Times New Roman" w:cs="Times New Roman"/>
          <w:color w:val="000000"/>
          <w:sz w:val="28"/>
          <w:szCs w:val="28"/>
          <w:lang w:val="uk-UA" w:eastAsia="ru-RU"/>
        </w:rPr>
        <w:softHyphen/>
        <w:t>редав йому дійсну управу, - як те стилізує літопис: „я вже старий, і всіх справ не можу порядкувати, то ж будемо обидва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у Києві: коли буде яка справа з християнами або </w:t>
      </w:r>
      <w:r>
        <w:rPr>
          <w:rFonts w:ascii="Times New Roman" w:eastAsia="Times New Roman" w:hAnsi="Times New Roman" w:cs="Times New Roman"/>
          <w:color w:val="000000"/>
          <w:sz w:val="28"/>
          <w:szCs w:val="28"/>
          <w:lang w:val="uk-UA" w:eastAsia="ru-RU"/>
        </w:rPr>
        <w:t>з поганами, то бу</w:t>
      </w:r>
      <w:r>
        <w:rPr>
          <w:rFonts w:ascii="Times New Roman" w:eastAsia="Times New Roman" w:hAnsi="Times New Roman" w:cs="Times New Roman"/>
          <w:color w:val="000000"/>
          <w:sz w:val="28"/>
          <w:szCs w:val="28"/>
          <w:lang w:val="uk-UA" w:eastAsia="ru-RU"/>
        </w:rPr>
        <w:softHyphen/>
        <w:t>демо ходи</w:t>
      </w:r>
      <w:r w:rsidRPr="00DC5E90">
        <w:rPr>
          <w:rFonts w:ascii="Times New Roman" w:eastAsia="Times New Roman" w:hAnsi="Times New Roman" w:cs="Times New Roman"/>
          <w:color w:val="000000"/>
          <w:sz w:val="28"/>
          <w:szCs w:val="28"/>
          <w:lang w:val="uk-UA" w:eastAsia="ru-RU"/>
        </w:rPr>
        <w:t>ти разом, а моя дружина і полк будуть нам обом, і ти нею розпоряджайся: де м</w:t>
      </w:r>
      <w:r>
        <w:rPr>
          <w:rFonts w:ascii="Times New Roman" w:eastAsia="Times New Roman" w:hAnsi="Times New Roman" w:cs="Times New Roman"/>
          <w:color w:val="000000"/>
          <w:sz w:val="28"/>
          <w:szCs w:val="28"/>
          <w:lang w:val="uk-UA" w:eastAsia="ru-RU"/>
        </w:rPr>
        <w:t>ожна буде нам обом поїха-ти, пої</w:t>
      </w:r>
      <w:r w:rsidRPr="00DC5E90">
        <w:rPr>
          <w:rFonts w:ascii="Times New Roman" w:eastAsia="Times New Roman" w:hAnsi="Times New Roman" w:cs="Times New Roman"/>
          <w:color w:val="000000"/>
          <w:sz w:val="28"/>
          <w:szCs w:val="28"/>
          <w:lang w:val="uk-UA" w:eastAsia="ru-RU"/>
        </w:rPr>
        <w:t>демо, а як ні - то ти пі</w:t>
      </w:r>
      <w:r>
        <w:rPr>
          <w:rFonts w:ascii="Times New Roman" w:eastAsia="Times New Roman" w:hAnsi="Times New Roman" w:cs="Times New Roman"/>
          <w:color w:val="000000"/>
          <w:sz w:val="28"/>
          <w:szCs w:val="28"/>
          <w:lang w:val="uk-UA" w:eastAsia="ru-RU"/>
        </w:rPr>
        <w:t>деш і з моїм полком і з своїм“</w:t>
      </w:r>
      <w:r w:rsidRPr="00DC5E90">
        <w:rPr>
          <w:rFonts w:ascii="Times New Roman" w:eastAsia="Times New Roman" w:hAnsi="Times New Roman" w:cs="Times New Roman"/>
          <w:color w:val="000000"/>
          <w:sz w:val="28"/>
          <w:szCs w:val="28"/>
          <w:lang w:val="uk-UA" w:eastAsia="ru-RU"/>
        </w:rPr>
        <w:t>.</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-168-</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Ця угода тривала до </w:t>
      </w:r>
      <w:r w:rsidRPr="00DC5E90">
        <w:rPr>
          <w:rFonts w:ascii="Times New Roman" w:eastAsia="Times New Roman" w:hAnsi="Times New Roman" w:cs="Times New Roman"/>
          <w:color w:val="000000"/>
          <w:sz w:val="28"/>
          <w:szCs w:val="28"/>
          <w:lang w:eastAsia="ru-RU"/>
        </w:rPr>
        <w:t>смерт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Ізяслава, а після його </w:t>
      </w:r>
      <w:r w:rsidRPr="00DC5E90">
        <w:rPr>
          <w:rFonts w:ascii="Times New Roman" w:eastAsia="Times New Roman" w:hAnsi="Times New Roman" w:cs="Times New Roman"/>
          <w:color w:val="000000"/>
          <w:sz w:val="28"/>
          <w:szCs w:val="28"/>
          <w:lang w:eastAsia="ru-RU"/>
        </w:rPr>
        <w:t>смерт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на бажання</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киян, </w:t>
      </w:r>
      <w:r>
        <w:rPr>
          <w:rFonts w:ascii="Times New Roman" w:eastAsia="Times New Roman" w:hAnsi="Times New Roman" w:cs="Times New Roman"/>
          <w:color w:val="000000"/>
          <w:sz w:val="28"/>
          <w:szCs w:val="28"/>
          <w:lang w:val="uk-UA" w:eastAsia="ru-RU"/>
        </w:rPr>
        <w:t>була відновлена Ростиславом. Ці</w:t>
      </w:r>
      <w:r w:rsidRPr="00DC5E90">
        <w:rPr>
          <w:rFonts w:ascii="Times New Roman" w:eastAsia="Times New Roman" w:hAnsi="Times New Roman" w:cs="Times New Roman"/>
          <w:color w:val="000000"/>
          <w:sz w:val="28"/>
          <w:szCs w:val="28"/>
          <w:lang w:val="uk-UA" w:eastAsia="ru-RU"/>
        </w:rPr>
        <w:t>каво, власне, що кияни так трималися її, хоч і не любили Вячеслава. Вона могл</w:t>
      </w:r>
      <w:r>
        <w:rPr>
          <w:rFonts w:ascii="Times New Roman" w:eastAsia="Times New Roman" w:hAnsi="Times New Roman" w:cs="Times New Roman"/>
          <w:color w:val="000000"/>
          <w:sz w:val="28"/>
          <w:szCs w:val="28"/>
          <w:lang w:val="uk-UA" w:eastAsia="ru-RU"/>
        </w:rPr>
        <w:t>а бути бажана їм тим, що легалі</w:t>
      </w:r>
      <w:r w:rsidRPr="00DC5E90">
        <w:rPr>
          <w:rFonts w:ascii="Times New Roman" w:eastAsia="Times New Roman" w:hAnsi="Times New Roman" w:cs="Times New Roman"/>
          <w:color w:val="000000"/>
          <w:sz w:val="28"/>
          <w:szCs w:val="28"/>
          <w:lang w:val="uk-UA" w:eastAsia="ru-RU"/>
        </w:rPr>
        <w:t>зувала станови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ще Ізяслава, а потім</w:t>
      </w:r>
      <w:r w:rsidRPr="00DC5E90">
        <w:rPr>
          <w:rFonts w:ascii="Times New Roman" w:eastAsia="Times New Roman" w:hAnsi="Times New Roman" w:cs="Times New Roman"/>
          <w:b/>
          <w:bCs/>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Ростислава перед родинними рахунками князів</w:t>
      </w:r>
      <w:r w:rsidRPr="00DC5E90">
        <w:rPr>
          <w:rFonts w:ascii="Times New Roman" w:eastAsia="Times New Roman" w:hAnsi="Times New Roman" w:cs="Times New Roman"/>
          <w:b/>
          <w:bCs/>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(хоч, як по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бачимо,</w:t>
      </w:r>
      <w:r w:rsidRPr="00DC5E90">
        <w:rPr>
          <w:rFonts w:ascii="Times New Roman" w:eastAsia="Times New Roman" w:hAnsi="Times New Roman" w:cs="Times New Roman"/>
          <w:b/>
          <w:bCs/>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не обо</w:t>
      </w:r>
      <w:r w:rsidRPr="00DC5E90">
        <w:rPr>
          <w:rFonts w:ascii="Times New Roman" w:eastAsia="Times New Roman" w:hAnsi="Times New Roman" w:cs="Times New Roman"/>
          <w:color w:val="000000"/>
          <w:sz w:val="28"/>
          <w:szCs w:val="28"/>
          <w:lang w:val="uk-UA" w:eastAsia="ru-RU"/>
        </w:rPr>
        <w:t>ронила від претензій Юрія</w:t>
      </w:r>
      <w:r w:rsidRPr="00DC5E90">
        <w:rPr>
          <w:rFonts w:ascii="Times New Roman" w:eastAsia="Times New Roman" w:hAnsi="Times New Roman" w:cs="Times New Roman"/>
          <w:b/>
          <w:bCs/>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а друге - збільшувала сили Ізяслава значним полком Вячеслава.</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Цього разу Ізяслав сів міцно у Києві і досидів до смерті - правда вже не</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далеко</w:t>
      </w:r>
      <w:r>
        <w:rPr>
          <w:rFonts w:ascii="Times New Roman" w:eastAsia="Times New Roman" w:hAnsi="Times New Roman" w:cs="Times New Roman"/>
          <w:color w:val="000000"/>
          <w:sz w:val="28"/>
          <w:szCs w:val="28"/>
          <w:lang w:val="uk-UA" w:eastAsia="ru-RU"/>
        </w:rPr>
        <w:t>ї. Заразом добігала до свого кі</w:t>
      </w:r>
      <w:r w:rsidRPr="00DC5E90">
        <w:rPr>
          <w:rFonts w:ascii="Times New Roman" w:eastAsia="Times New Roman" w:hAnsi="Times New Roman" w:cs="Times New Roman"/>
          <w:color w:val="000000"/>
          <w:sz w:val="28"/>
          <w:szCs w:val="28"/>
          <w:lang w:val="uk-UA" w:eastAsia="ru-RU"/>
        </w:rPr>
        <w:t>нця і ця найбільш інтенсивна стадія боро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тьби за Київ. Юрій, правда, не облиш</w:t>
      </w:r>
      <w:r>
        <w:rPr>
          <w:rFonts w:ascii="Times New Roman" w:eastAsia="Times New Roman" w:hAnsi="Times New Roman" w:cs="Times New Roman"/>
          <w:color w:val="000000"/>
          <w:sz w:val="28"/>
          <w:szCs w:val="28"/>
          <w:lang w:val="uk-UA" w:eastAsia="ru-RU"/>
        </w:rPr>
        <w:t>ив своїх заходів здобути київсь</w:t>
      </w:r>
      <w:r w:rsidRPr="00DC5E90">
        <w:rPr>
          <w:rFonts w:ascii="Times New Roman" w:eastAsia="Times New Roman" w:hAnsi="Times New Roman" w:cs="Times New Roman"/>
          <w:color w:val="000000"/>
          <w:sz w:val="28"/>
          <w:szCs w:val="28"/>
          <w:lang w:val="uk-UA" w:eastAsia="ru-RU"/>
        </w:rPr>
        <w:t>кий стіл, але вони були даремні. Земля і чорні клобуки прийняли Ізяслава дуже р</w:t>
      </w:r>
      <w:r>
        <w:rPr>
          <w:rFonts w:ascii="Times New Roman" w:eastAsia="Times New Roman" w:hAnsi="Times New Roman" w:cs="Times New Roman"/>
          <w:color w:val="000000"/>
          <w:sz w:val="28"/>
          <w:szCs w:val="28"/>
          <w:lang w:val="uk-UA" w:eastAsia="ru-RU"/>
        </w:rPr>
        <w:t>адо, і він міг на них розрахову</w:t>
      </w:r>
      <w:r w:rsidRPr="00DC5E90">
        <w:rPr>
          <w:rFonts w:ascii="Times New Roman" w:eastAsia="Times New Roman" w:hAnsi="Times New Roman" w:cs="Times New Roman"/>
          <w:color w:val="000000"/>
          <w:sz w:val="28"/>
          <w:szCs w:val="28"/>
          <w:lang w:val="uk-UA" w:eastAsia="ru-RU"/>
        </w:rPr>
        <w:t>вати</w:t>
      </w:r>
      <w:r w:rsidRPr="002701CB">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 Окрім того супроти заходів Юрія він пошукав і інших сил; відправляючи угрів, п</w:t>
      </w:r>
      <w:r>
        <w:rPr>
          <w:rFonts w:ascii="Times New Roman" w:eastAsia="Times New Roman" w:hAnsi="Times New Roman" w:cs="Times New Roman"/>
          <w:color w:val="000000"/>
          <w:sz w:val="28"/>
          <w:szCs w:val="28"/>
          <w:lang w:val="uk-UA" w:eastAsia="ru-RU"/>
        </w:rPr>
        <w:t>росив Гейзу супроти за</w:t>
      </w:r>
      <w:r w:rsidRPr="00DC5E90">
        <w:rPr>
          <w:rFonts w:ascii="Times New Roman" w:eastAsia="Times New Roman" w:hAnsi="Times New Roman" w:cs="Times New Roman"/>
          <w:color w:val="000000"/>
          <w:sz w:val="28"/>
          <w:szCs w:val="28"/>
          <w:lang w:val="uk-UA" w:eastAsia="ru-RU"/>
        </w:rPr>
        <w:t>ходів Юрія прислати нову поміч цієї ж весни, а з Смо</w:t>
      </w:r>
      <w:r w:rsidRPr="00DC5E90">
        <w:rPr>
          <w:rFonts w:ascii="Times New Roman" w:eastAsia="Times New Roman" w:hAnsi="Times New Roman" w:cs="Times New Roman"/>
          <w:color w:val="000000"/>
          <w:sz w:val="28"/>
          <w:szCs w:val="28"/>
          <w:lang w:val="uk-UA" w:eastAsia="ru-RU"/>
        </w:rPr>
        <w:softHyphen/>
        <w:t>ленська прикликав Рости</w:t>
      </w:r>
      <w:r>
        <w:rPr>
          <w:rFonts w:ascii="Times New Roman" w:eastAsia="Times New Roman" w:hAnsi="Times New Roman" w:cs="Times New Roman"/>
          <w:color w:val="000000"/>
          <w:sz w:val="28"/>
          <w:szCs w:val="28"/>
          <w:lang w:val="uk-UA" w:eastAsia="ru-RU"/>
        </w:rPr>
        <w:t>слава. З Давидовичів один - Ізя</w:t>
      </w:r>
      <w:r w:rsidRPr="00DC5E90">
        <w:rPr>
          <w:rFonts w:ascii="Times New Roman" w:eastAsia="Times New Roman" w:hAnsi="Times New Roman" w:cs="Times New Roman"/>
          <w:color w:val="000000"/>
          <w:sz w:val="28"/>
          <w:szCs w:val="28"/>
          <w:lang w:val="uk-UA" w:eastAsia="ru-RU"/>
        </w:rPr>
        <w:t>слав теж прилучився до Ізяслава, тим часом як старший - Володи</w:t>
      </w:r>
      <w:r w:rsidRPr="00DC5E90">
        <w:rPr>
          <w:rFonts w:ascii="Times New Roman" w:eastAsia="Times New Roman" w:hAnsi="Times New Roman" w:cs="Times New Roman"/>
          <w:color w:val="000000"/>
          <w:sz w:val="28"/>
          <w:szCs w:val="28"/>
          <w:lang w:val="uk-UA" w:eastAsia="ru-RU"/>
        </w:rPr>
        <w:softHyphen/>
        <w:t>мир зістався на боці Юрія (може це обережні Давидовичі вчини</w:t>
      </w:r>
      <w:r w:rsidRPr="00DC5E90">
        <w:rPr>
          <w:rFonts w:ascii="Times New Roman" w:eastAsia="Times New Roman" w:hAnsi="Times New Roman" w:cs="Times New Roman"/>
          <w:color w:val="000000"/>
          <w:sz w:val="28"/>
          <w:szCs w:val="28"/>
          <w:lang w:eastAsia="ru-RU"/>
        </w:rPr>
        <w:t xml:space="preserve">ли </w:t>
      </w:r>
      <w:r w:rsidRPr="00DC5E90">
        <w:rPr>
          <w:rFonts w:ascii="Times New Roman" w:eastAsia="Times New Roman" w:hAnsi="Times New Roman" w:cs="Times New Roman"/>
          <w:color w:val="000000"/>
          <w:sz w:val="28"/>
          <w:szCs w:val="28"/>
          <w:lang w:val="uk-UA" w:eastAsia="ru-RU"/>
        </w:rPr>
        <w:t xml:space="preserve">певного </w:t>
      </w:r>
      <w:r w:rsidRPr="00DC5E90">
        <w:rPr>
          <w:rFonts w:ascii="Times New Roman" w:eastAsia="Times New Roman" w:hAnsi="Times New Roman" w:cs="Times New Roman"/>
          <w:color w:val="000000"/>
          <w:sz w:val="28"/>
          <w:szCs w:val="28"/>
          <w:lang w:eastAsia="ru-RU"/>
        </w:rPr>
        <w:t>род</w:t>
      </w:r>
      <w:r w:rsidRPr="00DC5E90">
        <w:rPr>
          <w:rFonts w:ascii="Times New Roman" w:eastAsia="Times New Roman" w:hAnsi="Times New Roman" w:cs="Times New Roman"/>
          <w:color w:val="000000"/>
          <w:sz w:val="28"/>
          <w:szCs w:val="28"/>
          <w:lang w:val="uk-UA" w:eastAsia="ru-RU"/>
        </w:rPr>
        <w:t>у</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асекурацію на всякий випадок: один став по одній стороні, другий - по другій).</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Наприкінці квітня противники вже змобілізувалися. Юрій з Святослави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чами підступив із свого Остерського городка під Київ і </w:t>
      </w:r>
      <w:r w:rsidRPr="00DC5E90">
        <w:rPr>
          <w:rFonts w:ascii="Times New Roman" w:eastAsia="Times New Roman" w:hAnsi="Times New Roman" w:cs="Times New Roman"/>
          <w:color w:val="000000"/>
          <w:sz w:val="28"/>
          <w:szCs w:val="28"/>
          <w:lang w:eastAsia="ru-RU"/>
        </w:rPr>
        <w:t>з'єднався</w:t>
      </w:r>
      <w:r w:rsidRPr="00DC5E90">
        <w:rPr>
          <w:rFonts w:ascii="Times New Roman" w:eastAsia="Times New Roman" w:hAnsi="Times New Roman" w:cs="Times New Roman"/>
          <w:color w:val="000000"/>
          <w:sz w:val="28"/>
          <w:szCs w:val="28"/>
          <w:lang w:val="uk-UA" w:eastAsia="ru-RU"/>
        </w:rPr>
        <w:t xml:space="preserve"> тут з найняти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ми для помочі половцями</w:t>
      </w:r>
      <w:r w:rsidRPr="002701CB">
        <w:rPr>
          <w:rFonts w:ascii="Times New Roman" w:eastAsia="Times New Roman" w:hAnsi="Times New Roman" w:cs="Times New Roman"/>
          <w:color w:val="000000"/>
          <w:sz w:val="28"/>
          <w:szCs w:val="28"/>
          <w:vertAlign w:val="superscript"/>
          <w:lang w:val="uk-UA" w:eastAsia="ru-RU"/>
        </w:rPr>
        <w:t>2</w:t>
      </w:r>
      <w:r w:rsidRPr="00DC5E90">
        <w:rPr>
          <w:rFonts w:ascii="Times New Roman" w:eastAsia="Times New Roman" w:hAnsi="Times New Roman" w:cs="Times New Roman"/>
          <w:color w:val="000000"/>
          <w:sz w:val="28"/>
          <w:szCs w:val="28"/>
          <w:lang w:val="uk-UA" w:eastAsia="ru-RU"/>
        </w:rPr>
        <w:t xml:space="preserve">, спробував перейти Дніпро. Але Ізяслав боронив переправу: </w:t>
      </w:r>
      <w:r w:rsidRPr="00DC5E90">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исхитрилъ</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лодьи дивно“, поставив на ріці човни з помостом, на якому сто</w:t>
      </w:r>
      <w:r w:rsidRPr="00DC5E90">
        <w:rPr>
          <w:rFonts w:ascii="Times New Roman" w:eastAsia="Times New Roman" w:hAnsi="Times New Roman" w:cs="Times New Roman"/>
          <w:color w:val="000000"/>
          <w:sz w:val="28"/>
          <w:szCs w:val="28"/>
          <w:lang w:val="uk-UA" w:eastAsia="ru-RU"/>
        </w:rPr>
        <w:softHyphen/>
        <w:t>яли</w:t>
      </w:r>
      <w:r w:rsidRPr="00DC5E9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вояки, а при</w:t>
      </w:r>
      <w:r w:rsidRPr="00DC5E90">
        <w:rPr>
          <w:rFonts w:ascii="Times New Roman" w:eastAsia="Times New Roman" w:hAnsi="Times New Roman" w:cs="Times New Roman"/>
          <w:color w:val="000000"/>
          <w:sz w:val="28"/>
          <w:szCs w:val="28"/>
          <w:lang w:val="uk-UA" w:eastAsia="ru-RU"/>
        </w:rPr>
        <w:t>роблені з двох боків керми давали цим човнам мож</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ливість ходити в обидва боки. Тим оборонено київськи</w:t>
      </w:r>
      <w:r>
        <w:rPr>
          <w:rFonts w:ascii="Times New Roman" w:eastAsia="Times New Roman" w:hAnsi="Times New Roman" w:cs="Times New Roman"/>
          <w:color w:val="000000"/>
          <w:sz w:val="28"/>
          <w:szCs w:val="28"/>
          <w:lang w:val="uk-UA" w:eastAsia="ru-RU"/>
        </w:rPr>
        <w:t>й пе</w:t>
      </w:r>
      <w:r w:rsidRPr="00DC5E90">
        <w:rPr>
          <w:rFonts w:ascii="Times New Roman" w:eastAsia="Times New Roman" w:hAnsi="Times New Roman" w:cs="Times New Roman"/>
          <w:color w:val="000000"/>
          <w:sz w:val="28"/>
          <w:szCs w:val="28"/>
          <w:lang w:val="uk-UA" w:eastAsia="ru-RU"/>
        </w:rPr>
        <w:t>ревіз, і Юрію вдало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ся перейти Дніпро тільки під Зарубом, зро</w:t>
      </w:r>
      <w:r w:rsidRPr="00DC5E90">
        <w:rPr>
          <w:rFonts w:ascii="Times New Roman" w:eastAsia="Times New Roman" w:hAnsi="Times New Roman" w:cs="Times New Roman"/>
          <w:color w:val="000000"/>
          <w:sz w:val="28"/>
          <w:szCs w:val="28"/>
          <w:lang w:val="uk-UA" w:eastAsia="ru-RU"/>
        </w:rPr>
        <w:softHyphen/>
        <w:t xml:space="preserve">бивши диверсію </w:t>
      </w:r>
      <w:r>
        <w:rPr>
          <w:rFonts w:ascii="Times New Roman" w:eastAsia="Times New Roman" w:hAnsi="Times New Roman" w:cs="Times New Roman"/>
          <w:color w:val="000000"/>
          <w:sz w:val="28"/>
          <w:szCs w:val="28"/>
          <w:lang w:val="uk-UA" w:eastAsia="ru-RU"/>
        </w:rPr>
        <w:t>під Витичів для від-тягнення ува</w:t>
      </w:r>
      <w:r w:rsidRPr="00DC5E90">
        <w:rPr>
          <w:rFonts w:ascii="Times New Roman" w:eastAsia="Times New Roman" w:hAnsi="Times New Roman" w:cs="Times New Roman"/>
          <w:color w:val="000000"/>
          <w:sz w:val="28"/>
          <w:szCs w:val="28"/>
          <w:lang w:val="uk-UA" w:eastAsia="ru-RU"/>
        </w:rPr>
        <w:t>ги: тут Юрієві полки почали битися на човнах, шукаючи броду, а тим часом головне військо перейшло Дніпро понижче, під Зарубом. Зарубський брід теж мав сторожу, але тут не було князя, пояснює літопис, „а боярина не всі слухають“, і Юрію вдалось перейти. Довідавшися про це, Ізяслав хотів іти на</w:t>
      </w:r>
      <w:r>
        <w:rPr>
          <w:rFonts w:ascii="Times New Roman" w:eastAsia="Times New Roman" w:hAnsi="Times New Roman" w:cs="Times New Roman"/>
          <w:color w:val="000000"/>
          <w:sz w:val="28"/>
          <w:szCs w:val="28"/>
          <w:lang w:val="uk-UA" w:eastAsia="ru-RU"/>
        </w:rPr>
        <w:t xml:space="preserve"> нього відразу, але кияни і чор</w:t>
      </w:r>
      <w:r w:rsidRPr="00DC5E90">
        <w:rPr>
          <w:rFonts w:ascii="Times New Roman" w:eastAsia="Times New Roman" w:hAnsi="Times New Roman" w:cs="Times New Roman"/>
          <w:color w:val="000000"/>
          <w:sz w:val="28"/>
          <w:szCs w:val="28"/>
          <w:lang w:val="uk-UA" w:eastAsia="ru-RU"/>
        </w:rPr>
        <w:t>ні клобуки відрадили, боячись, щоб Юрій не за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вернув на Поросся і там не поч</w:t>
      </w:r>
      <w:r>
        <w:rPr>
          <w:rFonts w:ascii="Times New Roman" w:eastAsia="Times New Roman" w:hAnsi="Times New Roman" w:cs="Times New Roman"/>
          <w:color w:val="000000"/>
          <w:sz w:val="28"/>
          <w:szCs w:val="28"/>
          <w:lang w:val="uk-UA" w:eastAsia="ru-RU"/>
        </w:rPr>
        <w:t>ав нищити безборонні оселі і ко</w:t>
      </w:r>
      <w:r w:rsidRPr="00DC5E90">
        <w:rPr>
          <w:rFonts w:ascii="Times New Roman" w:eastAsia="Times New Roman" w:hAnsi="Times New Roman" w:cs="Times New Roman"/>
          <w:color w:val="000000"/>
          <w:sz w:val="28"/>
          <w:szCs w:val="28"/>
          <w:lang w:val="uk-UA" w:eastAsia="ru-RU"/>
        </w:rPr>
        <w:t>човища. Ізяслав послухався. Ухвалено отаборитися під Києвом. Чорні клобуки</w:t>
      </w:r>
      <w:r>
        <w:rPr>
          <w:rFonts w:ascii="Times New Roman" w:eastAsia="Times New Roman" w:hAnsi="Times New Roman" w:cs="Times New Roman"/>
          <w:color w:val="000000"/>
          <w:sz w:val="28"/>
          <w:szCs w:val="28"/>
          <w:lang w:val="uk-UA" w:eastAsia="ru-RU"/>
        </w:rPr>
        <w:t xml:space="preserve"> пустились за-брати(?) свої кочо</w:t>
      </w:r>
      <w:r w:rsidRPr="00DC5E90">
        <w:rPr>
          <w:rFonts w:ascii="Times New Roman" w:eastAsia="Times New Roman" w:hAnsi="Times New Roman" w:cs="Times New Roman"/>
          <w:color w:val="000000"/>
          <w:sz w:val="28"/>
          <w:szCs w:val="28"/>
          <w:lang w:val="uk-UA" w:eastAsia="ru-RU"/>
        </w:rPr>
        <w:t>вища і все майно під</w:t>
      </w:r>
    </w:p>
    <w:p w:rsidR="00212BAC" w:rsidRPr="006F0F9C" w:rsidRDefault="00212BAC" w:rsidP="00212BAC">
      <w:pPr>
        <w:spacing w:before="100" w:beforeAutospacing="1" w:after="0" w:line="170" w:lineRule="atLeast"/>
        <w:jc w:val="both"/>
        <w:rPr>
          <w:rFonts w:ascii="Times New Roman" w:eastAsia="Times New Roman" w:hAnsi="Times New Roman" w:cs="Times New Roman"/>
          <w:sz w:val="24"/>
          <w:szCs w:val="24"/>
          <w:lang w:eastAsia="ru-RU"/>
        </w:rPr>
      </w:pPr>
      <w:r w:rsidRPr="002701CB">
        <w:rPr>
          <w:rFonts w:ascii="Times New Roman" w:eastAsia="Times New Roman" w:hAnsi="Times New Roman" w:cs="Times New Roman"/>
          <w:color w:val="000000"/>
          <w:sz w:val="24"/>
          <w:szCs w:val="24"/>
          <w:vertAlign w:val="superscript"/>
          <w:lang w:val="uk-UA" w:eastAsia="ru-RU"/>
        </w:rPr>
        <w:t>1</w:t>
      </w:r>
      <w:r w:rsidRPr="006F0F9C">
        <w:rPr>
          <w:rFonts w:ascii="Times New Roman" w:eastAsia="Times New Roman" w:hAnsi="Times New Roman" w:cs="Times New Roman"/>
          <w:color w:val="000000"/>
          <w:sz w:val="24"/>
          <w:szCs w:val="24"/>
          <w:lang w:val="uk-UA" w:eastAsia="ru-RU"/>
        </w:rPr>
        <w:t>Іпат. с. 292.</w:t>
      </w:r>
    </w:p>
    <w:p w:rsidR="00212BAC" w:rsidRDefault="00212BAC" w:rsidP="00212BAC">
      <w:pPr>
        <w:spacing w:before="100" w:beforeAutospacing="1" w:after="0" w:line="170" w:lineRule="atLeast"/>
        <w:ind w:left="23"/>
        <w:jc w:val="both"/>
        <w:rPr>
          <w:rFonts w:ascii="Times New Roman" w:eastAsia="Times New Roman" w:hAnsi="Times New Roman" w:cs="Times New Roman"/>
          <w:color w:val="000000"/>
          <w:sz w:val="24"/>
          <w:szCs w:val="24"/>
          <w:lang w:val="uk-UA" w:eastAsia="ru-RU"/>
        </w:rPr>
      </w:pPr>
      <w:r w:rsidRPr="002701CB">
        <w:rPr>
          <w:rFonts w:ascii="Times New Roman" w:eastAsia="Times New Roman" w:hAnsi="Times New Roman" w:cs="Times New Roman"/>
          <w:color w:val="000000"/>
          <w:sz w:val="24"/>
          <w:szCs w:val="24"/>
          <w:vertAlign w:val="superscript"/>
          <w:lang w:val="uk-UA" w:eastAsia="ru-RU"/>
        </w:rPr>
        <w:t>2</w:t>
      </w:r>
      <w:r w:rsidRPr="006F0F9C">
        <w:rPr>
          <w:rFonts w:ascii="Times New Roman" w:eastAsia="Times New Roman" w:hAnsi="Times New Roman" w:cs="Times New Roman"/>
          <w:color w:val="000000"/>
          <w:sz w:val="24"/>
          <w:szCs w:val="24"/>
          <w:lang w:val="uk-UA" w:eastAsia="ru-RU"/>
        </w:rPr>
        <w:t xml:space="preserve">ІІоловци </w:t>
      </w:r>
      <w:r w:rsidRPr="006F0F9C">
        <w:rPr>
          <w:rFonts w:ascii="Times New Roman" w:eastAsia="Times New Roman" w:hAnsi="Times New Roman" w:cs="Times New Roman"/>
          <w:color w:val="000000"/>
          <w:sz w:val="24"/>
          <w:szCs w:val="24"/>
          <w:lang w:eastAsia="ru-RU"/>
        </w:rPr>
        <w:t>дикЪи</w:t>
      </w:r>
      <w:r w:rsidRPr="006F0F9C">
        <w:rPr>
          <w:rFonts w:ascii="Times New Roman" w:eastAsia="Times New Roman" w:hAnsi="Times New Roman" w:cs="Times New Roman"/>
          <w:color w:val="000000"/>
          <w:sz w:val="24"/>
          <w:szCs w:val="24"/>
          <w:lang w:val="uk-UA" w:eastAsia="ru-RU"/>
        </w:rPr>
        <w:t xml:space="preserve"> </w:t>
      </w:r>
      <w:r w:rsidRPr="006F0F9C">
        <w:rPr>
          <w:rFonts w:ascii="Times New Roman" w:eastAsia="Times New Roman" w:hAnsi="Times New Roman" w:cs="Times New Roman"/>
          <w:color w:val="000000"/>
          <w:sz w:val="24"/>
          <w:szCs w:val="24"/>
          <w:lang w:eastAsia="ru-RU"/>
        </w:rPr>
        <w:t>с нимъ</w:t>
      </w:r>
      <w:r w:rsidRPr="006F0F9C">
        <w:rPr>
          <w:rFonts w:ascii="Times New Roman" w:eastAsia="Times New Roman" w:hAnsi="Times New Roman" w:cs="Times New Roman"/>
          <w:color w:val="000000"/>
          <w:sz w:val="24"/>
          <w:szCs w:val="24"/>
          <w:lang w:val="uk-UA" w:eastAsia="ru-RU"/>
        </w:rPr>
        <w:t xml:space="preserve">, а </w:t>
      </w:r>
      <w:r w:rsidRPr="006F0F9C">
        <w:rPr>
          <w:rFonts w:ascii="Times New Roman" w:eastAsia="Times New Roman" w:hAnsi="Times New Roman" w:cs="Times New Roman"/>
          <w:color w:val="000000"/>
          <w:sz w:val="24"/>
          <w:szCs w:val="24"/>
          <w:lang w:eastAsia="ru-RU"/>
        </w:rPr>
        <w:t>и</w:t>
      </w:r>
      <w:r w:rsidRPr="006F0F9C">
        <w:rPr>
          <w:rFonts w:ascii="Times New Roman" w:eastAsia="Times New Roman" w:hAnsi="Times New Roman" w:cs="Times New Roman"/>
          <w:color w:val="000000"/>
          <w:sz w:val="24"/>
          <w:szCs w:val="24"/>
          <w:lang w:val="uk-UA" w:eastAsia="ru-RU"/>
        </w:rPr>
        <w:t xml:space="preserve"> </w:t>
      </w:r>
      <w:r w:rsidRPr="006F0F9C">
        <w:rPr>
          <w:rFonts w:ascii="Times New Roman" w:eastAsia="Times New Roman" w:hAnsi="Times New Roman" w:cs="Times New Roman"/>
          <w:color w:val="000000"/>
          <w:sz w:val="24"/>
          <w:szCs w:val="24"/>
          <w:lang w:eastAsia="ru-RU"/>
        </w:rPr>
        <w:t>тыи золотомъ</w:t>
      </w:r>
      <w:r w:rsidRPr="006F0F9C">
        <w:rPr>
          <w:rFonts w:ascii="Times New Roman" w:eastAsia="Times New Roman" w:hAnsi="Times New Roman" w:cs="Times New Roman"/>
          <w:color w:val="000000"/>
          <w:sz w:val="24"/>
          <w:szCs w:val="24"/>
          <w:lang w:val="uk-UA" w:eastAsia="ru-RU"/>
        </w:rPr>
        <w:t xml:space="preserve"> </w:t>
      </w:r>
      <w:r w:rsidRPr="006F0F9C">
        <w:rPr>
          <w:rFonts w:ascii="Times New Roman" w:eastAsia="Times New Roman" w:hAnsi="Times New Roman" w:cs="Times New Roman"/>
          <w:color w:val="000000"/>
          <w:sz w:val="24"/>
          <w:szCs w:val="24"/>
          <w:lang w:eastAsia="ru-RU"/>
        </w:rPr>
        <w:t>узводить</w:t>
      </w:r>
      <w:r w:rsidRPr="006F0F9C">
        <w:rPr>
          <w:rFonts w:ascii="Times New Roman" w:eastAsia="Times New Roman" w:hAnsi="Times New Roman" w:cs="Times New Roman"/>
          <w:color w:val="000000"/>
          <w:sz w:val="24"/>
          <w:szCs w:val="24"/>
          <w:lang w:val="uk-UA" w:eastAsia="ru-RU"/>
        </w:rPr>
        <w:t>.</w:t>
      </w:r>
    </w:p>
    <w:p w:rsidR="00212BAC" w:rsidRPr="006F0F9C" w:rsidRDefault="00212BAC" w:rsidP="00212BAC">
      <w:pPr>
        <w:spacing w:before="100" w:beforeAutospacing="1" w:after="0" w:line="170" w:lineRule="atLeast"/>
        <w:ind w:left="23"/>
        <w:jc w:val="both"/>
        <w:rPr>
          <w:rFonts w:ascii="Times New Roman" w:eastAsia="Times New Roman" w:hAnsi="Times New Roman" w:cs="Times New Roman"/>
          <w:sz w:val="24"/>
          <w:szCs w:val="24"/>
          <w:lang w:eastAsia="ru-RU"/>
        </w:rPr>
      </w:pPr>
    </w:p>
    <w:p w:rsidR="00212BAC" w:rsidRDefault="00212BAC" w:rsidP="00212BAC">
      <w:pPr>
        <w:spacing w:before="100" w:beforeAutospacing="1" w:after="0" w:line="170" w:lineRule="atLeast"/>
        <w:ind w:left="23" w:firstLine="45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-169-</w:t>
      </w:r>
    </w:p>
    <w:p w:rsidR="00212BAC" w:rsidRDefault="00212BAC" w:rsidP="00212BA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12BAC" w:rsidRPr="006F0F9C" w:rsidRDefault="00212BAC" w:rsidP="00212BAC">
      <w:pPr>
        <w:spacing w:before="100" w:beforeAutospacing="1" w:after="0" w:line="170" w:lineRule="atLeast"/>
        <w:ind w:left="23" w:firstLine="459"/>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Київ, і зробили це моментально: до вечора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вони були під Києвом з усім своїм добром; така кочівнича рухливість! Небачений табір обступив Київ: дружинні полки князів, київська міліція - кінна і піша, і чорні клобуки із своїми шатрами і стадами за</w:t>
      </w:r>
      <w:r w:rsidRPr="00DC5E90">
        <w:rPr>
          <w:rFonts w:ascii="Times New Roman" w:eastAsia="Times New Roman" w:hAnsi="Times New Roman" w:cs="Times New Roman"/>
          <w:color w:val="000000"/>
          <w:sz w:val="28"/>
          <w:szCs w:val="28"/>
          <w:lang w:val="uk-UA" w:eastAsia="ru-RU"/>
        </w:rPr>
        <w:softHyphen/>
        <w:t>йняли всю лінію від Дніпра до „Копиревого кінця“,</w:t>
      </w:r>
      <w:r>
        <w:rPr>
          <w:rFonts w:ascii="Times New Roman" w:eastAsia="Times New Roman" w:hAnsi="Times New Roman" w:cs="Times New Roman"/>
          <w:color w:val="000000"/>
          <w:sz w:val="28"/>
          <w:szCs w:val="28"/>
          <w:lang w:val="uk-UA" w:eastAsia="ru-RU"/>
        </w:rPr>
        <w:t xml:space="preserve"> і далися сильно взнаки передмі</w:t>
      </w:r>
      <w:r w:rsidRPr="00DC5E90">
        <w:rPr>
          <w:rFonts w:ascii="Times New Roman" w:eastAsia="Times New Roman" w:hAnsi="Times New Roman" w:cs="Times New Roman"/>
          <w:color w:val="000000"/>
          <w:sz w:val="28"/>
          <w:szCs w:val="28"/>
          <w:lang w:val="uk-UA" w:eastAsia="ru-RU"/>
        </w:rPr>
        <w:t>ським городам і дворам</w:t>
      </w:r>
      <w:r w:rsidRPr="002701CB">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Загороджено таким чином Київ — по тодішньому дуже сильно, і Ізяслав надіяв</w:t>
      </w:r>
      <w:r>
        <w:rPr>
          <w:rFonts w:ascii="Times New Roman" w:eastAsia="Times New Roman" w:hAnsi="Times New Roman" w:cs="Times New Roman"/>
          <w:color w:val="000000"/>
          <w:sz w:val="28"/>
          <w:szCs w:val="28"/>
          <w:lang w:val="uk-UA" w:eastAsia="ru-RU"/>
        </w:rPr>
        <w:t>ся цього разу рішуче поміря</w:t>
      </w:r>
      <w:r w:rsidRPr="00DC5E90">
        <w:rPr>
          <w:rFonts w:ascii="Times New Roman" w:eastAsia="Times New Roman" w:hAnsi="Times New Roman" w:cs="Times New Roman"/>
          <w:color w:val="000000"/>
          <w:sz w:val="28"/>
          <w:szCs w:val="28"/>
          <w:lang w:val="uk-UA" w:eastAsia="ru-RU"/>
        </w:rPr>
        <w:t>тися силами з Юрієм. Наперед, одначе, Вя</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чеслав схотів спробувати компроміс</w:t>
      </w:r>
      <w:r>
        <w:rPr>
          <w:rFonts w:ascii="Times New Roman" w:eastAsia="Times New Roman" w:hAnsi="Times New Roman" w:cs="Times New Roman"/>
          <w:color w:val="000000"/>
          <w:sz w:val="28"/>
          <w:szCs w:val="28"/>
          <w:lang w:val="uk-UA" w:eastAsia="ru-RU"/>
        </w:rPr>
        <w:t>у з Юрієм і послав до нього пос</w:t>
      </w:r>
      <w:r w:rsidRPr="00DC5E90">
        <w:rPr>
          <w:rFonts w:ascii="Times New Roman" w:eastAsia="Times New Roman" w:hAnsi="Times New Roman" w:cs="Times New Roman"/>
          <w:color w:val="000000"/>
          <w:sz w:val="28"/>
          <w:szCs w:val="28"/>
          <w:lang w:val="uk-UA" w:eastAsia="ru-RU"/>
        </w:rPr>
        <w:t>лів: покла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дався на своє старшинство, що він мав бороду, коли Юрій щойно народився („азъ уже бородатъ, а ты ся єси родилъ“), жадав, аби Юрій відступив від своїх пре</w:t>
      </w:r>
      <w:r w:rsidRPr="00DC5E90">
        <w:rPr>
          <w:rFonts w:ascii="Times New Roman" w:eastAsia="Times New Roman" w:hAnsi="Times New Roman" w:cs="Times New Roman"/>
          <w:color w:val="000000"/>
          <w:sz w:val="28"/>
          <w:szCs w:val="28"/>
          <w:lang w:val="uk-UA" w:eastAsia="ru-RU"/>
        </w:rPr>
        <w:softHyphen/>
        <w:t>тензій на Київ, а за те давав йому Переяслав (як того жадав Юрій свого часу). Але Юрій тепер на це не приставав, жадав виклю</w:t>
      </w:r>
      <w:r w:rsidRPr="00DC5E90">
        <w:rPr>
          <w:rFonts w:ascii="Times New Roman" w:eastAsia="Times New Roman" w:hAnsi="Times New Roman" w:cs="Times New Roman"/>
          <w:color w:val="000000"/>
          <w:sz w:val="28"/>
          <w:szCs w:val="28"/>
          <w:lang w:val="uk-UA" w:eastAsia="ru-RU"/>
        </w:rPr>
        <w:softHyphen/>
        <w:t>чення Мстиславичів із цих пересправ і на тому скінчилось. Юрій спробував підступити до Ізяславових позицій, але діставши вість, що вже наспіває йому в поміч Володимирко, відступив, щоб за</w:t>
      </w:r>
      <w:r w:rsidRPr="00DC5E90">
        <w:rPr>
          <w:rFonts w:ascii="Times New Roman" w:eastAsia="Times New Roman" w:hAnsi="Times New Roman" w:cs="Times New Roman"/>
          <w:color w:val="000000"/>
          <w:sz w:val="28"/>
          <w:szCs w:val="28"/>
          <w:lang w:val="uk-UA" w:eastAsia="ru-RU"/>
        </w:rPr>
        <w:softHyphen/>
        <w:t xml:space="preserve">чекати його. Спробував він тим часом підступити до Білгорода, але білгородці відповіли, що признають </w:t>
      </w:r>
      <w:r>
        <w:rPr>
          <w:rFonts w:ascii="Times New Roman" w:eastAsia="Times New Roman" w:hAnsi="Times New Roman" w:cs="Times New Roman"/>
          <w:color w:val="000000"/>
          <w:sz w:val="28"/>
          <w:szCs w:val="28"/>
          <w:lang w:val="uk-UA" w:eastAsia="ru-RU"/>
        </w:rPr>
        <w:t>князем того, кого і кияни, і Юрі</w:t>
      </w:r>
      <w:r w:rsidRPr="00DC5E90">
        <w:rPr>
          <w:rFonts w:ascii="Times New Roman" w:eastAsia="Times New Roman" w:hAnsi="Times New Roman" w:cs="Times New Roman"/>
          <w:color w:val="000000"/>
          <w:sz w:val="28"/>
          <w:szCs w:val="28"/>
          <w:lang w:val="uk-UA" w:eastAsia="ru-RU"/>
        </w:rPr>
        <w:t>й відступив на південь, щоб з'єднатись з Володимирком.</w:t>
      </w:r>
    </w:p>
    <w:p w:rsidR="00212BAC" w:rsidRDefault="00212BAC" w:rsidP="00212BAC">
      <w:pPr>
        <w:spacing w:before="100" w:beforeAutospacing="1" w:after="0" w:line="240" w:lineRule="auto"/>
        <w:ind w:firstLine="708"/>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Але </w:t>
      </w:r>
      <w:r w:rsidRPr="00DC5E90">
        <w:rPr>
          <w:rFonts w:ascii="Times New Roman" w:eastAsia="Times New Roman" w:hAnsi="Times New Roman" w:cs="Times New Roman"/>
          <w:color w:val="000000"/>
          <w:sz w:val="28"/>
          <w:szCs w:val="28"/>
          <w:lang w:eastAsia="ru-RU"/>
        </w:rPr>
        <w:t>Ізя</w:t>
      </w:r>
      <w:r w:rsidRPr="00DC5E90">
        <w:rPr>
          <w:rFonts w:ascii="Times New Roman" w:eastAsia="Times New Roman" w:hAnsi="Times New Roman" w:cs="Times New Roman"/>
          <w:color w:val="000000"/>
          <w:sz w:val="28"/>
          <w:szCs w:val="28"/>
          <w:lang w:val="en-US" w:eastAsia="ru-RU"/>
        </w:rPr>
        <w:t>c</w:t>
      </w:r>
      <w:r w:rsidRPr="00DC5E90">
        <w:rPr>
          <w:rFonts w:ascii="Times New Roman" w:eastAsia="Times New Roman" w:hAnsi="Times New Roman" w:cs="Times New Roman"/>
          <w:color w:val="000000"/>
          <w:sz w:val="28"/>
          <w:szCs w:val="28"/>
          <w:lang w:eastAsia="ru-RU"/>
        </w:rPr>
        <w:t>лав</w:t>
      </w:r>
      <w:r w:rsidRPr="00DC5E90">
        <w:rPr>
          <w:rFonts w:ascii="Times New Roman" w:eastAsia="Times New Roman" w:hAnsi="Times New Roman" w:cs="Times New Roman"/>
          <w:color w:val="000000"/>
          <w:sz w:val="28"/>
          <w:szCs w:val="28"/>
          <w:lang w:val="uk-UA" w:eastAsia="ru-RU"/>
        </w:rPr>
        <w:t xml:space="preserve"> вирішив власне не дати їм </w:t>
      </w:r>
      <w:r w:rsidRPr="00DC5E90">
        <w:rPr>
          <w:rFonts w:ascii="Times New Roman" w:eastAsia="Times New Roman" w:hAnsi="Times New Roman" w:cs="Times New Roman"/>
          <w:color w:val="000000"/>
          <w:sz w:val="28"/>
          <w:szCs w:val="28"/>
          <w:lang w:eastAsia="ru-RU"/>
        </w:rPr>
        <w:t>з'єднатись,</w:t>
      </w:r>
      <w:r w:rsidRPr="00DC5E90">
        <w:rPr>
          <w:rFonts w:ascii="Times New Roman" w:eastAsia="Times New Roman" w:hAnsi="Times New Roman" w:cs="Times New Roman"/>
          <w:color w:val="000000"/>
          <w:sz w:val="28"/>
          <w:szCs w:val="28"/>
          <w:lang w:val="uk-UA" w:eastAsia="ru-RU"/>
        </w:rPr>
        <w:t xml:space="preserve"> і для того пішов на Юрія відразу, щоб змусити його до бою. Кияни цього разу бачучи, що Ізяслав має шанси перемогти ворога, постановили взяти як найенергійнішу участь у війні: „нехай іде кожний, ска</w:t>
      </w:r>
      <w:r w:rsidRPr="00DC5E90">
        <w:rPr>
          <w:rFonts w:ascii="Times New Roman" w:eastAsia="Times New Roman" w:hAnsi="Times New Roman" w:cs="Times New Roman"/>
          <w:color w:val="000000"/>
          <w:sz w:val="28"/>
          <w:szCs w:val="28"/>
          <w:lang w:val="uk-UA" w:eastAsia="ru-RU"/>
        </w:rPr>
        <w:softHyphen/>
        <w:t xml:space="preserve">зали вони Ізяславу, хто може взяти хоч </w:t>
      </w:r>
      <w:r>
        <w:rPr>
          <w:rFonts w:ascii="Times New Roman" w:eastAsia="Times New Roman" w:hAnsi="Times New Roman" w:cs="Times New Roman"/>
          <w:color w:val="000000"/>
          <w:sz w:val="28"/>
          <w:szCs w:val="28"/>
          <w:lang w:val="uk-UA" w:eastAsia="ru-RU"/>
        </w:rPr>
        <w:t>палицю в руки, а якби хто не пі</w:t>
      </w:r>
      <w:r w:rsidRPr="00DC5E90">
        <w:rPr>
          <w:rFonts w:ascii="Times New Roman" w:eastAsia="Times New Roman" w:hAnsi="Times New Roman" w:cs="Times New Roman"/>
          <w:color w:val="000000"/>
          <w:sz w:val="28"/>
          <w:szCs w:val="28"/>
          <w:lang w:val="uk-UA" w:eastAsia="ru-RU"/>
        </w:rPr>
        <w:t>шов - дай його нам: ми його самі уб'ємо“. „І пішли всі радо, один від одного не відстаючи, за своїми князями - і на конях, і піші ,, у великому числі“. В дорозі Ізяслав одержав вість від сина, що угорський король вислав йому в поміч велике військо, якого ще не бувало, і воно вже перейшло „гору“ (Карпат</w:t>
      </w:r>
      <w:r>
        <w:rPr>
          <w:rFonts w:ascii="Times New Roman" w:eastAsia="Times New Roman" w:hAnsi="Times New Roman" w:cs="Times New Roman"/>
          <w:color w:val="000000"/>
          <w:sz w:val="28"/>
          <w:szCs w:val="28"/>
          <w:lang w:val="uk-UA" w:eastAsia="ru-RU"/>
        </w:rPr>
        <w:t>и), але Ізяслав вирішив не міня</w:t>
      </w:r>
      <w:r w:rsidRPr="00DC5E90">
        <w:rPr>
          <w:rFonts w:ascii="Times New Roman" w:eastAsia="Times New Roman" w:hAnsi="Times New Roman" w:cs="Times New Roman"/>
          <w:color w:val="000000"/>
          <w:sz w:val="28"/>
          <w:szCs w:val="28"/>
          <w:lang w:val="uk-UA" w:eastAsia="ru-RU"/>
        </w:rPr>
        <w:t>ти свого плану, і пішов на Юрія. Підночувавши за Сгугною, військо Ізяслава перейшло тутешній вал і зійшлося з військом Юрія біля Перепетових могил. Ще раз почалися пе</w:t>
      </w:r>
      <w:r w:rsidRPr="00DC5E90">
        <w:rPr>
          <w:rFonts w:ascii="Times New Roman" w:eastAsia="Times New Roman" w:hAnsi="Times New Roman" w:cs="Times New Roman"/>
          <w:color w:val="000000"/>
          <w:sz w:val="28"/>
          <w:szCs w:val="28"/>
          <w:lang w:val="uk-UA" w:eastAsia="ru-RU"/>
        </w:rPr>
        <w:softHyphen/>
        <w:t>реговори, але, розу</w:t>
      </w:r>
      <w:r>
        <w:rPr>
          <w:rFonts w:ascii="Times New Roman" w:eastAsia="Times New Roman" w:hAnsi="Times New Roman" w:cs="Times New Roman"/>
          <w:color w:val="000000"/>
          <w:sz w:val="28"/>
          <w:szCs w:val="28"/>
          <w:lang w:val="uk-UA" w:eastAsia="ru-RU"/>
        </w:rPr>
        <w:t>-міється, з них нічого не вий</w:t>
      </w:r>
      <w:r w:rsidRPr="00DC5E90">
        <w:rPr>
          <w:rFonts w:ascii="Times New Roman" w:eastAsia="Times New Roman" w:hAnsi="Times New Roman" w:cs="Times New Roman"/>
          <w:color w:val="000000"/>
          <w:sz w:val="28"/>
          <w:szCs w:val="28"/>
          <w:lang w:val="uk-UA" w:eastAsia="ru-RU"/>
        </w:rPr>
        <w:t>шло. Літописець каже, що Ольговичі і половці пер</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лись до війни, бо „скори бяху на кровопролитьє“. Одначе Юрій ухилявся від битви і хотів, зайнявши вигідну позицію, чекати Володимирка; Ізяслав старався змусити йо-го битися. Кілька днів пройшло у такому маневру-</w:t>
      </w:r>
    </w:p>
    <w:p w:rsidR="00212BAC" w:rsidRPr="00EF1987" w:rsidRDefault="00212BAC" w:rsidP="00212BAC">
      <w:pPr>
        <w:spacing w:before="100" w:beforeAutospacing="1" w:after="0" w:line="187" w:lineRule="atLeast"/>
        <w:ind w:left="40" w:right="40"/>
        <w:jc w:val="both"/>
        <w:rPr>
          <w:rFonts w:ascii="Times New Roman" w:eastAsia="Times New Roman" w:hAnsi="Times New Roman" w:cs="Times New Roman"/>
          <w:sz w:val="24"/>
          <w:szCs w:val="24"/>
          <w:lang w:eastAsia="ru-RU"/>
        </w:rPr>
      </w:pPr>
      <w:r w:rsidRPr="002701CB">
        <w:rPr>
          <w:rFonts w:ascii="Times New Roman" w:eastAsia="Times New Roman" w:hAnsi="Times New Roman" w:cs="Times New Roman"/>
          <w:color w:val="000000"/>
          <w:sz w:val="24"/>
          <w:szCs w:val="24"/>
          <w:vertAlign w:val="superscript"/>
          <w:lang w:val="uk-UA" w:eastAsia="ru-RU"/>
        </w:rPr>
        <w:t>1</w:t>
      </w:r>
      <w:r w:rsidRPr="00EF1987">
        <w:rPr>
          <w:rFonts w:ascii="Times New Roman" w:eastAsia="Times New Roman" w:hAnsi="Times New Roman" w:cs="Times New Roman"/>
          <w:color w:val="000000"/>
          <w:sz w:val="24"/>
          <w:szCs w:val="24"/>
          <w:lang w:val="uk-UA" w:eastAsia="ru-RU"/>
        </w:rPr>
        <w:t>„велику пакость сотвориху: оно ратнии (вороги), а оно свои, и мо</w:t>
      </w:r>
      <w:r w:rsidRPr="00EF1987">
        <w:rPr>
          <w:rFonts w:ascii="Times New Roman" w:eastAsia="Times New Roman" w:hAnsi="Times New Roman" w:cs="Times New Roman"/>
          <w:color w:val="000000"/>
          <w:sz w:val="24"/>
          <w:szCs w:val="24"/>
          <w:lang w:val="uk-UA" w:eastAsia="ru-RU"/>
        </w:rPr>
        <w:softHyphen/>
        <w:t>настыри оторгоша, и села пожгоша, и огороды все посекоша“.</w:t>
      </w:r>
    </w:p>
    <w:p w:rsidR="00212BAC" w:rsidRPr="00EF1987" w:rsidRDefault="00212BAC" w:rsidP="00212BAC">
      <w:pPr>
        <w:spacing w:before="100" w:beforeAutospacing="1" w:after="0" w:line="240" w:lineRule="auto"/>
        <w:ind w:firstLine="708"/>
        <w:jc w:val="both"/>
        <w:rPr>
          <w:rFonts w:ascii="Times New Roman" w:eastAsia="Times New Roman" w:hAnsi="Times New Roman" w:cs="Times New Roman"/>
          <w:color w:val="000000"/>
          <w:sz w:val="28"/>
          <w:szCs w:val="28"/>
          <w:lang w:eastAsia="ru-RU"/>
        </w:rPr>
      </w:pP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-170-</w:t>
      </w:r>
    </w:p>
    <w:p w:rsidR="00F11C16" w:rsidRDefault="00F11C16"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F11C16" w:rsidRDefault="00F11C16"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eastAsia="ru-RU"/>
        </w:rPr>
        <w:t xml:space="preserve">ванню: </w:t>
      </w:r>
      <w:r w:rsidRPr="00DC5E90">
        <w:rPr>
          <w:rFonts w:ascii="Times New Roman" w:eastAsia="Times New Roman" w:hAnsi="Times New Roman" w:cs="Times New Roman"/>
          <w:color w:val="000000"/>
          <w:sz w:val="28"/>
          <w:szCs w:val="28"/>
          <w:lang w:val="uk-UA" w:eastAsia="ru-RU"/>
        </w:rPr>
        <w:t>Юрій</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відступав, Ізяслав </w:t>
      </w:r>
      <w:r w:rsidRPr="00DC5E90">
        <w:rPr>
          <w:rFonts w:ascii="Times New Roman" w:eastAsia="Times New Roman" w:hAnsi="Times New Roman" w:cs="Times New Roman"/>
          <w:color w:val="000000"/>
          <w:sz w:val="28"/>
          <w:szCs w:val="28"/>
          <w:lang w:eastAsia="ru-RU"/>
        </w:rPr>
        <w:t>старав</w:t>
      </w:r>
      <w:r w:rsidRPr="00DC5E90">
        <w:rPr>
          <w:rFonts w:ascii="Times New Roman" w:eastAsia="Times New Roman" w:hAnsi="Times New Roman" w:cs="Times New Roman"/>
          <w:color w:val="000000"/>
          <w:sz w:val="28"/>
          <w:szCs w:val="28"/>
          <w:lang w:val="uk-UA" w:eastAsia="ru-RU"/>
        </w:rPr>
        <w:t>ся обійти його 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зму</w:t>
      </w:r>
      <w:r w:rsidRPr="00DC5E90">
        <w:rPr>
          <w:rFonts w:ascii="Times New Roman" w:eastAsia="Times New Roman" w:hAnsi="Times New Roman" w:cs="Times New Roman"/>
          <w:color w:val="000000"/>
          <w:sz w:val="28"/>
          <w:szCs w:val="28"/>
          <w:lang w:val="uk-UA" w:eastAsia="ru-RU"/>
        </w:rPr>
        <w:softHyphen/>
        <w:t xml:space="preserve">сити </w:t>
      </w:r>
      <w:r w:rsidRPr="00DC5E90">
        <w:rPr>
          <w:rFonts w:ascii="Times New Roman" w:eastAsia="Times New Roman" w:hAnsi="Times New Roman" w:cs="Times New Roman"/>
          <w:color w:val="000000"/>
          <w:sz w:val="28"/>
          <w:szCs w:val="28"/>
          <w:lang w:eastAsia="ru-RU"/>
        </w:rPr>
        <w:t xml:space="preserve">до </w:t>
      </w:r>
      <w:r w:rsidRPr="00DC5E90">
        <w:rPr>
          <w:rFonts w:ascii="Times New Roman" w:eastAsia="Times New Roman" w:hAnsi="Times New Roman" w:cs="Times New Roman"/>
          <w:color w:val="000000"/>
          <w:sz w:val="28"/>
          <w:szCs w:val="28"/>
          <w:lang w:val="uk-UA" w:eastAsia="ru-RU"/>
        </w:rPr>
        <w:t>битви. Наре</w:t>
      </w:r>
      <w:r w:rsidRPr="001A620E">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шті йому вдалось перебити Юрію марш за р. Рут, що тут бере свій початок, і пославши йому в тил легку кінноту - чорних клобуків і стрільців, змусив йо</w:t>
      </w:r>
      <w:r>
        <w:rPr>
          <w:rFonts w:ascii="Times New Roman" w:eastAsia="Times New Roman" w:hAnsi="Times New Roman" w:cs="Times New Roman"/>
          <w:color w:val="000000"/>
          <w:sz w:val="28"/>
          <w:szCs w:val="28"/>
          <w:lang w:val="uk-UA" w:eastAsia="ru-RU"/>
        </w:rPr>
        <w:t>го завернутися і прийняти битву</w:t>
      </w:r>
      <w:r w:rsidRPr="00DC5E90">
        <w:rPr>
          <w:rFonts w:ascii="Times New Roman" w:eastAsia="Times New Roman" w:hAnsi="Times New Roman" w:cs="Times New Roman"/>
          <w:color w:val="000000"/>
          <w:sz w:val="28"/>
          <w:szCs w:val="28"/>
          <w:lang w:val="uk-UA" w:eastAsia="ru-RU"/>
        </w:rPr>
        <w:t>. Ізяслав їхав сам-один попереду своїх полків і першим ударив на</w:t>
      </w:r>
      <w:r>
        <w:rPr>
          <w:rFonts w:ascii="Times New Roman" w:eastAsia="Times New Roman" w:hAnsi="Times New Roman" w:cs="Times New Roman"/>
          <w:color w:val="000000"/>
          <w:sz w:val="28"/>
          <w:szCs w:val="28"/>
          <w:lang w:val="uk-UA" w:eastAsia="ru-RU"/>
        </w:rPr>
        <w:t xml:space="preserve"> ворожу лаву; сп</w:t>
      </w:r>
      <w:r w:rsidRPr="00DC5E90">
        <w:rPr>
          <w:rFonts w:ascii="Times New Roman" w:eastAsia="Times New Roman" w:hAnsi="Times New Roman" w:cs="Times New Roman"/>
          <w:color w:val="000000"/>
          <w:sz w:val="28"/>
          <w:szCs w:val="28"/>
          <w:lang w:val="uk-UA" w:eastAsia="ru-RU"/>
        </w:rPr>
        <w:t>ис йому зломився, і діставши кілька ран, він злетів з коня. Це не стримало, одначе, атаки його війська, і після короткої, але „кріпкої січі“, воно змусило Юрієве військо втікати. Першими кинулися втікати половці, „не пустивши навіть і по одній стрілі“, за ними Ольговичі, вкінці сам Юрій з сво</w:t>
      </w:r>
      <w:r>
        <w:rPr>
          <w:rFonts w:ascii="Times New Roman" w:eastAsia="Times New Roman" w:hAnsi="Times New Roman" w:cs="Times New Roman"/>
          <w:color w:val="000000"/>
          <w:sz w:val="28"/>
          <w:szCs w:val="28"/>
          <w:lang w:val="uk-UA" w:eastAsia="ru-RU"/>
        </w:rPr>
        <w:t>їми дітьми. Бредучи через болот</w:t>
      </w:r>
      <w:r w:rsidRPr="00DC5E90">
        <w:rPr>
          <w:rFonts w:ascii="Times New Roman" w:eastAsia="Times New Roman" w:hAnsi="Times New Roman" w:cs="Times New Roman"/>
          <w:color w:val="000000"/>
          <w:sz w:val="28"/>
          <w:szCs w:val="28"/>
          <w:lang w:val="uk-UA" w:eastAsia="ru-RU"/>
        </w:rPr>
        <w:t xml:space="preserve">истий Рут, </w:t>
      </w:r>
      <w:r>
        <w:rPr>
          <w:rFonts w:ascii="Times New Roman" w:eastAsia="Times New Roman" w:hAnsi="Times New Roman" w:cs="Times New Roman"/>
          <w:color w:val="000000"/>
          <w:sz w:val="28"/>
          <w:szCs w:val="28"/>
          <w:lang w:eastAsia="ru-RU"/>
        </w:rPr>
        <w:t>б</w:t>
      </w:r>
      <w:r>
        <w:rPr>
          <w:rFonts w:ascii="Times New Roman" w:eastAsia="Times New Roman" w:hAnsi="Times New Roman" w:cs="Times New Roman"/>
          <w:color w:val="000000"/>
          <w:sz w:val="28"/>
          <w:szCs w:val="28"/>
          <w:lang w:val="uk-UA" w:eastAsia="ru-RU"/>
        </w:rPr>
        <w:t>а</w:t>
      </w:r>
      <w:r w:rsidRPr="00DC5E90">
        <w:rPr>
          <w:rFonts w:ascii="Times New Roman" w:eastAsia="Times New Roman" w:hAnsi="Times New Roman" w:cs="Times New Roman"/>
          <w:color w:val="000000"/>
          <w:sz w:val="28"/>
          <w:szCs w:val="28"/>
          <w:lang w:eastAsia="ru-RU"/>
        </w:rPr>
        <w:t xml:space="preserve">гато </w:t>
      </w:r>
      <w:r w:rsidRPr="00DC5E90">
        <w:rPr>
          <w:rFonts w:ascii="Times New Roman" w:eastAsia="Times New Roman" w:hAnsi="Times New Roman" w:cs="Times New Roman"/>
          <w:color w:val="000000"/>
          <w:sz w:val="28"/>
          <w:szCs w:val="28"/>
          <w:lang w:val="uk-UA" w:eastAsia="ru-RU"/>
        </w:rPr>
        <w:t>їх за</w:t>
      </w:r>
      <w:r w:rsidRPr="00DC5E90">
        <w:rPr>
          <w:rFonts w:ascii="Times New Roman" w:eastAsia="Times New Roman" w:hAnsi="Times New Roman" w:cs="Times New Roman"/>
          <w:color w:val="000000"/>
          <w:sz w:val="28"/>
          <w:szCs w:val="28"/>
          <w:lang w:val="uk-UA" w:eastAsia="ru-RU"/>
        </w:rPr>
        <w:softHyphen/>
        <w:t xml:space="preserve">грузло, сталося замішання, і серед нього вбито Володимира </w:t>
      </w:r>
      <w:r w:rsidRPr="00DC5E90">
        <w:rPr>
          <w:rFonts w:ascii="Times New Roman" w:eastAsia="Times New Roman" w:hAnsi="Times New Roman" w:cs="Times New Roman"/>
          <w:color w:val="000000"/>
          <w:sz w:val="28"/>
          <w:szCs w:val="28"/>
          <w:lang w:eastAsia="ru-RU"/>
        </w:rPr>
        <w:t>Да</w:t>
      </w:r>
      <w:r w:rsidRPr="00DC5E90">
        <w:rPr>
          <w:rFonts w:ascii="Times New Roman" w:eastAsia="Times New Roman" w:hAnsi="Times New Roman" w:cs="Times New Roman"/>
          <w:color w:val="000000"/>
          <w:sz w:val="28"/>
          <w:szCs w:val="28"/>
          <w:lang w:eastAsia="ru-RU"/>
        </w:rPr>
        <w:softHyphen/>
        <w:t xml:space="preserve">видовича, </w:t>
      </w:r>
      <w:r w:rsidRPr="00DC5E90">
        <w:rPr>
          <w:rFonts w:ascii="Times New Roman" w:eastAsia="Times New Roman" w:hAnsi="Times New Roman" w:cs="Times New Roman"/>
          <w:color w:val="000000"/>
          <w:sz w:val="28"/>
          <w:szCs w:val="28"/>
          <w:lang w:val="uk-UA" w:eastAsia="ru-RU"/>
        </w:rPr>
        <w:t xml:space="preserve">чернігівського князя. Ізяслав також був недалеко від </w:t>
      </w:r>
      <w:r w:rsidRPr="00DC5E90">
        <w:rPr>
          <w:rFonts w:ascii="Times New Roman" w:eastAsia="Times New Roman" w:hAnsi="Times New Roman" w:cs="Times New Roman"/>
          <w:color w:val="000000"/>
          <w:sz w:val="28"/>
          <w:szCs w:val="28"/>
          <w:lang w:eastAsia="ru-RU"/>
        </w:rPr>
        <w:t>смерт</w:t>
      </w:r>
      <w:r w:rsidRPr="00DC5E90">
        <w:rPr>
          <w:rFonts w:ascii="Times New Roman" w:eastAsia="Times New Roman" w:hAnsi="Times New Roman" w:cs="Times New Roman"/>
          <w:color w:val="000000"/>
          <w:sz w:val="28"/>
          <w:szCs w:val="28"/>
          <w:lang w:val="uk-UA" w:eastAsia="ru-RU"/>
        </w:rPr>
        <w:t>і; коли він став підводитися, кияни, що трапилися там, прийняли його за ворога і хотіли вбити. Ізяслав крикнув: „я князь“, але один з вояків на це відказав: „тебе нам і треба“, і почав валити його мечем по голові, так що прогнув шолом до самого чола. Та Ізяславу вдалося зняти з себе шолом, і вояки впізнали його - підхопили на руки з радості, „яко царя і князя свого“, „і крикнули всі полки: кіріе елеісон(?), тішачись, що ворогів переможен</w:t>
      </w:r>
      <w:r>
        <w:rPr>
          <w:rFonts w:ascii="Times New Roman" w:eastAsia="Times New Roman" w:hAnsi="Times New Roman" w:cs="Times New Roman"/>
          <w:color w:val="000000"/>
          <w:sz w:val="28"/>
          <w:szCs w:val="28"/>
          <w:lang w:val="uk-UA" w:eastAsia="ru-RU"/>
        </w:rPr>
        <w:t>о, а князя свого бачать живим“</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Знеможений ранами і сильною втратою </w:t>
      </w:r>
      <w:r w:rsidRPr="00DC5E90">
        <w:rPr>
          <w:rFonts w:ascii="Times New Roman" w:eastAsia="Times New Roman" w:hAnsi="Times New Roman" w:cs="Times New Roman"/>
          <w:color w:val="000000"/>
          <w:sz w:val="28"/>
          <w:szCs w:val="28"/>
          <w:lang w:eastAsia="ru-RU"/>
        </w:rPr>
        <w:t>кров</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Ізяслав, одначе, зараз зай</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нявся справою чернігівського стола, спорожнілого внаслідо</w:t>
      </w:r>
      <w:r w:rsidRPr="00DC5E90">
        <w:rPr>
          <w:rFonts w:ascii="Times New Roman" w:eastAsia="Times New Roman" w:hAnsi="Times New Roman" w:cs="Times New Roman"/>
          <w:color w:val="000000"/>
          <w:sz w:val="28"/>
          <w:szCs w:val="28"/>
          <w:lang w:val="uk-UA" w:eastAsia="ru-RU"/>
        </w:rPr>
        <w:softHyphen/>
        <w:t xml:space="preserve">к </w:t>
      </w:r>
      <w:r w:rsidRPr="00DC5E90">
        <w:rPr>
          <w:rFonts w:ascii="Times New Roman" w:eastAsia="Times New Roman" w:hAnsi="Times New Roman" w:cs="Times New Roman"/>
          <w:color w:val="000000"/>
          <w:sz w:val="28"/>
          <w:szCs w:val="28"/>
          <w:lang w:eastAsia="ru-RU"/>
        </w:rPr>
        <w:t>смерт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Володими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ра </w:t>
      </w:r>
      <w:r w:rsidRPr="00DC5E90">
        <w:rPr>
          <w:rFonts w:ascii="Times New Roman" w:eastAsia="Times New Roman" w:hAnsi="Times New Roman" w:cs="Times New Roman"/>
          <w:color w:val="000000"/>
          <w:sz w:val="28"/>
          <w:szCs w:val="28"/>
          <w:lang w:eastAsia="ru-RU"/>
        </w:rPr>
        <w:t xml:space="preserve">Давидовича. </w:t>
      </w:r>
      <w:r w:rsidRPr="00DC5E90">
        <w:rPr>
          <w:rFonts w:ascii="Times New Roman" w:eastAsia="Times New Roman" w:hAnsi="Times New Roman" w:cs="Times New Roman"/>
          <w:color w:val="000000"/>
          <w:sz w:val="28"/>
          <w:szCs w:val="28"/>
          <w:lang w:val="uk-UA" w:eastAsia="ru-RU"/>
        </w:rPr>
        <w:t>Його посадили на коня</w:t>
      </w:r>
      <w:r>
        <w:rPr>
          <w:rFonts w:ascii="Times New Roman" w:eastAsia="Times New Roman" w:hAnsi="Times New Roman" w:cs="Times New Roman"/>
          <w:color w:val="000000"/>
          <w:sz w:val="28"/>
          <w:szCs w:val="28"/>
          <w:lang w:val="uk-UA" w:eastAsia="ru-RU"/>
        </w:rPr>
        <w:t xml:space="preserve"> і він про</w:t>
      </w:r>
      <w:r>
        <w:rPr>
          <w:rFonts w:ascii="Times New Roman" w:eastAsia="Times New Roman" w:hAnsi="Times New Roman" w:cs="Times New Roman"/>
          <w:color w:val="000000"/>
          <w:sz w:val="28"/>
          <w:szCs w:val="28"/>
          <w:lang w:val="uk-UA" w:eastAsia="ru-RU"/>
        </w:rPr>
        <w:softHyphen/>
        <w:t>їхав до трупа Володи</w:t>
      </w:r>
      <w:r w:rsidRPr="00DC5E90">
        <w:rPr>
          <w:rFonts w:ascii="Times New Roman" w:eastAsia="Times New Roman" w:hAnsi="Times New Roman" w:cs="Times New Roman"/>
          <w:color w:val="000000"/>
          <w:sz w:val="28"/>
          <w:szCs w:val="28"/>
          <w:lang w:val="uk-UA" w:eastAsia="ru-RU"/>
        </w:rPr>
        <w:t xml:space="preserve">мира, біля котрого плакав його брат Ізяслав </w:t>
      </w:r>
      <w:r w:rsidRPr="00DC5E90">
        <w:rPr>
          <w:rFonts w:ascii="Times New Roman" w:eastAsia="Times New Roman" w:hAnsi="Times New Roman" w:cs="Times New Roman"/>
          <w:color w:val="000000"/>
          <w:sz w:val="28"/>
          <w:szCs w:val="28"/>
          <w:lang w:eastAsia="ru-RU"/>
        </w:rPr>
        <w:t>Да</w:t>
      </w:r>
      <w:r w:rsidRPr="00DC5E90">
        <w:rPr>
          <w:rFonts w:ascii="Times New Roman" w:eastAsia="Times New Roman" w:hAnsi="Times New Roman" w:cs="Times New Roman"/>
          <w:color w:val="000000"/>
          <w:sz w:val="28"/>
          <w:szCs w:val="28"/>
          <w:lang w:eastAsia="ru-RU"/>
        </w:rPr>
        <w:softHyphen/>
        <w:t xml:space="preserve">видович. </w:t>
      </w:r>
      <w:r w:rsidRPr="00DC5E90">
        <w:rPr>
          <w:rFonts w:ascii="Times New Roman" w:eastAsia="Times New Roman" w:hAnsi="Times New Roman" w:cs="Times New Roman"/>
          <w:color w:val="000000"/>
          <w:sz w:val="28"/>
          <w:szCs w:val="28"/>
          <w:lang w:val="uk-UA" w:eastAsia="ru-RU"/>
        </w:rPr>
        <w:t>Поплакавши і собі, Ізяслав звернув його увагу на не</w:t>
      </w:r>
      <w:r w:rsidRPr="00DC5E90">
        <w:rPr>
          <w:rFonts w:ascii="Times New Roman" w:eastAsia="Times New Roman" w:hAnsi="Times New Roman" w:cs="Times New Roman"/>
          <w:color w:val="000000"/>
          <w:sz w:val="28"/>
          <w:szCs w:val="28"/>
          <w:lang w:val="uk-UA" w:eastAsia="ru-RU"/>
        </w:rPr>
        <w:softHyphen/>
        <w:t>безпечність зволікання: вороги можуть захопити Чернігів, Ізяславу треба поспішати — він дасть йому коней, і на вечір</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Ізяслав </w:t>
      </w:r>
      <w:r w:rsidRPr="00DC5E90">
        <w:rPr>
          <w:rFonts w:ascii="Times New Roman" w:eastAsia="Times New Roman" w:hAnsi="Times New Roman" w:cs="Times New Roman"/>
          <w:color w:val="000000"/>
          <w:sz w:val="28"/>
          <w:szCs w:val="28"/>
          <w:lang w:eastAsia="ru-RU"/>
        </w:rPr>
        <w:t xml:space="preserve">Давидович </w:t>
      </w:r>
      <w:r w:rsidRPr="00DC5E90">
        <w:rPr>
          <w:rFonts w:ascii="Times New Roman" w:eastAsia="Times New Roman" w:hAnsi="Times New Roman" w:cs="Times New Roman"/>
          <w:color w:val="000000"/>
          <w:sz w:val="28"/>
          <w:szCs w:val="28"/>
          <w:lang w:val="uk-UA" w:eastAsia="ru-RU"/>
        </w:rPr>
        <w:t xml:space="preserve">може бути у Вишгороді, на чернігівському перевозі. Ізяслав </w:t>
      </w:r>
      <w:r w:rsidRPr="00DC5E90">
        <w:rPr>
          <w:rFonts w:ascii="Times New Roman" w:eastAsia="Times New Roman" w:hAnsi="Times New Roman" w:cs="Times New Roman"/>
          <w:color w:val="000000"/>
          <w:sz w:val="28"/>
          <w:szCs w:val="28"/>
          <w:lang w:eastAsia="ru-RU"/>
        </w:rPr>
        <w:t>Дави</w:t>
      </w:r>
      <w:r w:rsidRPr="00DC5E90">
        <w:rPr>
          <w:rFonts w:ascii="Times New Roman" w:eastAsia="Times New Roman" w:hAnsi="Times New Roman" w:cs="Times New Roman"/>
          <w:color w:val="000000"/>
          <w:sz w:val="28"/>
          <w:szCs w:val="28"/>
          <w:lang w:eastAsia="ru-RU"/>
        </w:rPr>
        <w:softHyphen/>
        <w:t xml:space="preserve">дович </w:t>
      </w:r>
      <w:r w:rsidRPr="00DC5E90">
        <w:rPr>
          <w:rFonts w:ascii="Times New Roman" w:eastAsia="Times New Roman" w:hAnsi="Times New Roman" w:cs="Times New Roman"/>
          <w:color w:val="000000"/>
          <w:sz w:val="28"/>
          <w:szCs w:val="28"/>
          <w:lang w:val="uk-UA" w:eastAsia="ru-RU"/>
        </w:rPr>
        <w:t>так і зробив, і вже вранці був у Чернігові, з трупом свого брата. Поховавши його, він сів на чернігівському столі. Тим часом туди ж поспішав і Святослав Ольгович, але бувши товстим з себе, не міг доїхати одним тягом, і послав наперед себе свого племінника, аби захопив йому Чернігів. Але той, пригнавши на пере</w:t>
      </w:r>
      <w:r>
        <w:rPr>
          <w:rFonts w:ascii="Times New Roman" w:eastAsia="Times New Roman" w:hAnsi="Times New Roman" w:cs="Times New Roman"/>
          <w:color w:val="000000"/>
          <w:sz w:val="28"/>
          <w:szCs w:val="28"/>
          <w:lang w:val="uk-UA" w:eastAsia="ru-RU"/>
        </w:rPr>
        <w:t>віз на Десні, довідався, що Ізя</w:t>
      </w:r>
      <w:r w:rsidRPr="00DC5E90">
        <w:rPr>
          <w:rFonts w:ascii="Times New Roman" w:eastAsia="Times New Roman" w:hAnsi="Times New Roman" w:cs="Times New Roman"/>
          <w:color w:val="000000"/>
          <w:sz w:val="28"/>
          <w:szCs w:val="28"/>
          <w:lang w:val="uk-UA" w:eastAsia="ru-RU"/>
        </w:rPr>
        <w:t xml:space="preserve">слав </w:t>
      </w:r>
      <w:r w:rsidRPr="00DC5E90">
        <w:rPr>
          <w:rFonts w:ascii="Times New Roman" w:eastAsia="Times New Roman" w:hAnsi="Times New Roman" w:cs="Times New Roman"/>
          <w:color w:val="000000"/>
          <w:sz w:val="28"/>
          <w:szCs w:val="28"/>
          <w:lang w:eastAsia="ru-RU"/>
        </w:rPr>
        <w:t xml:space="preserve">Давидович </w:t>
      </w:r>
      <w:r w:rsidRPr="00DC5E90">
        <w:rPr>
          <w:rFonts w:ascii="Times New Roman" w:eastAsia="Times New Roman" w:hAnsi="Times New Roman" w:cs="Times New Roman"/>
          <w:color w:val="000000"/>
          <w:sz w:val="28"/>
          <w:szCs w:val="28"/>
          <w:lang w:val="uk-UA" w:eastAsia="ru-RU"/>
        </w:rPr>
        <w:t>уже сидить у Чернігові, і повернувся ні з чим. Святослав поїхав у Новгород (сіверський). Юрій втік до Переяслава, половці - в степи.</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-171-</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Ізяслав повернувся після перемоги до Києва. Можливо, що він хотів заче</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кати угрів, але отримав вість, що їх на дорозі підступом ви</w:t>
      </w:r>
      <w:r w:rsidRPr="00DC5E90">
        <w:rPr>
          <w:rFonts w:ascii="Times New Roman" w:eastAsia="Times New Roman" w:hAnsi="Times New Roman" w:cs="Times New Roman"/>
          <w:color w:val="000000"/>
          <w:sz w:val="28"/>
          <w:szCs w:val="28"/>
          <w:lang w:val="uk-UA" w:eastAsia="ru-RU"/>
        </w:rPr>
        <w:softHyphen/>
        <w:t>нищив Володимирко і після цього повернувся в Гал</w:t>
      </w:r>
      <w:r>
        <w:rPr>
          <w:rFonts w:ascii="Times New Roman" w:eastAsia="Times New Roman" w:hAnsi="Times New Roman" w:cs="Times New Roman"/>
          <w:color w:val="000000"/>
          <w:sz w:val="28"/>
          <w:szCs w:val="28"/>
          <w:lang w:val="uk-UA" w:eastAsia="ru-RU"/>
        </w:rPr>
        <w:t>ичину, довідавшись, що Юрій про</w:t>
      </w:r>
      <w:r w:rsidRPr="00DC5E90">
        <w:rPr>
          <w:rFonts w:ascii="Times New Roman" w:eastAsia="Times New Roman" w:hAnsi="Times New Roman" w:cs="Times New Roman"/>
          <w:color w:val="000000"/>
          <w:sz w:val="28"/>
          <w:szCs w:val="28"/>
          <w:lang w:val="uk-UA" w:eastAsia="ru-RU"/>
        </w:rPr>
        <w:t>грав свою спра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ву. Тим самим Ізяслав вже не мав чого боятися нападу звідти і пішов виганяти Юрія з Переяс</w:t>
      </w:r>
      <w:r>
        <w:rPr>
          <w:rFonts w:ascii="Times New Roman" w:eastAsia="Times New Roman" w:hAnsi="Times New Roman" w:cs="Times New Roman"/>
          <w:color w:val="000000"/>
          <w:sz w:val="28"/>
          <w:szCs w:val="28"/>
          <w:lang w:val="uk-UA" w:eastAsia="ru-RU"/>
        </w:rPr>
        <w:t>ла</w:t>
      </w:r>
      <w:r w:rsidRPr="00DC5E90">
        <w:rPr>
          <w:rFonts w:ascii="Times New Roman" w:eastAsia="Times New Roman" w:hAnsi="Times New Roman" w:cs="Times New Roman"/>
          <w:color w:val="000000"/>
          <w:sz w:val="28"/>
          <w:szCs w:val="28"/>
          <w:lang w:val="uk-UA" w:eastAsia="ru-RU"/>
        </w:rPr>
        <w:t>ва. Поли</w:t>
      </w:r>
      <w:r>
        <w:rPr>
          <w:rFonts w:ascii="Times New Roman" w:eastAsia="Times New Roman" w:hAnsi="Times New Roman" w:cs="Times New Roman"/>
          <w:color w:val="000000"/>
          <w:sz w:val="28"/>
          <w:szCs w:val="28"/>
          <w:lang w:val="uk-UA" w:eastAsia="ru-RU"/>
        </w:rPr>
        <w:t>шений союзниками і розбитий, Юрі</w:t>
      </w:r>
      <w:r w:rsidRPr="00DC5E90">
        <w:rPr>
          <w:rFonts w:ascii="Times New Roman" w:eastAsia="Times New Roman" w:hAnsi="Times New Roman" w:cs="Times New Roman"/>
          <w:color w:val="000000"/>
          <w:sz w:val="28"/>
          <w:szCs w:val="28"/>
          <w:lang w:val="uk-UA" w:eastAsia="ru-RU"/>
        </w:rPr>
        <w:t>й був на стільки слабий, що Ізясл</w:t>
      </w:r>
      <w:r>
        <w:rPr>
          <w:rFonts w:ascii="Times New Roman" w:eastAsia="Times New Roman" w:hAnsi="Times New Roman" w:cs="Times New Roman"/>
          <w:color w:val="000000"/>
          <w:sz w:val="28"/>
          <w:szCs w:val="28"/>
          <w:lang w:val="uk-UA" w:eastAsia="ru-RU"/>
        </w:rPr>
        <w:t>ав пустив додому брата Ростисла</w:t>
      </w:r>
      <w:r w:rsidRPr="00DC5E90">
        <w:rPr>
          <w:rFonts w:ascii="Times New Roman" w:eastAsia="Times New Roman" w:hAnsi="Times New Roman" w:cs="Times New Roman"/>
          <w:color w:val="000000"/>
          <w:sz w:val="28"/>
          <w:szCs w:val="28"/>
          <w:lang w:val="uk-UA" w:eastAsia="ru-RU"/>
        </w:rPr>
        <w:t>ва і пішов на Переяслав тільки з Вячеславом. Юрій справді не мав чим боротися, але Ізяслав не хотів добивати його - хотів використати цю ситуацію, щоб дійти до якоїсь тривкої згоди. Після</w:t>
      </w:r>
      <w:r>
        <w:rPr>
          <w:rFonts w:ascii="Times New Roman" w:eastAsia="Times New Roman" w:hAnsi="Times New Roman" w:cs="Times New Roman"/>
          <w:color w:val="000000"/>
          <w:sz w:val="28"/>
          <w:szCs w:val="28"/>
          <w:lang w:val="uk-UA" w:eastAsia="ru-RU"/>
        </w:rPr>
        <w:t xml:space="preserve"> двох днів дрібної війни під Пе</w:t>
      </w:r>
      <w:r w:rsidRPr="00DC5E90">
        <w:rPr>
          <w:rFonts w:ascii="Times New Roman" w:eastAsia="Times New Roman" w:hAnsi="Times New Roman" w:cs="Times New Roman"/>
          <w:color w:val="000000"/>
          <w:sz w:val="28"/>
          <w:szCs w:val="28"/>
          <w:lang w:val="uk-UA" w:eastAsia="ru-RU"/>
        </w:rPr>
        <w:t>реяславом з Юрієм ухвалено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згоду, що Пе</w:t>
      </w:r>
      <w:r w:rsidRPr="00DC5E90">
        <w:rPr>
          <w:rFonts w:ascii="Times New Roman" w:eastAsia="Times New Roman" w:hAnsi="Times New Roman" w:cs="Times New Roman"/>
          <w:color w:val="000000"/>
          <w:sz w:val="28"/>
          <w:szCs w:val="28"/>
          <w:lang w:val="uk-UA" w:eastAsia="ru-RU"/>
        </w:rPr>
        <w:softHyphen/>
        <w:t>реяслав лишиться йому, він посадить тут сина, а сам повернеться в Суздаль: „не може</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мо тут бути з тобою, казали йому, наведеш на нас знову половців“</w:t>
      </w:r>
      <w:r w:rsidRPr="002701CB">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 Ольговичів у цю угоду не прийнято,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але вони помирилися з Ізяславом Давидовичем на принципі вотчин: Ізяслав узяв собі володіння „батька свого - Давидове“, себто Чернігівський стіл і </w:t>
      </w:r>
      <w:r w:rsidRPr="00DC5E90">
        <w:rPr>
          <w:rFonts w:ascii="Times New Roman" w:eastAsia="Times New Roman" w:hAnsi="Times New Roman" w:cs="Times New Roman"/>
          <w:color w:val="000000"/>
          <w:sz w:val="28"/>
          <w:szCs w:val="28"/>
          <w:lang w:eastAsia="ru-RU"/>
        </w:rPr>
        <w:t>волост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а колишні </w:t>
      </w:r>
      <w:r w:rsidRPr="00DC5E90">
        <w:rPr>
          <w:rFonts w:ascii="Times New Roman" w:eastAsia="Times New Roman" w:hAnsi="Times New Roman" w:cs="Times New Roman"/>
          <w:color w:val="000000"/>
          <w:sz w:val="28"/>
          <w:szCs w:val="28"/>
          <w:lang w:eastAsia="ru-RU"/>
        </w:rPr>
        <w:t>волост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Олега передав Ольговичам.</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Тим часом Юрій ніяк не міг попрощатися з Україною і з своїми планами. Й</w:t>
      </w:r>
      <w:r>
        <w:rPr>
          <w:rFonts w:ascii="Times New Roman" w:eastAsia="Times New Roman" w:hAnsi="Times New Roman" w:cs="Times New Roman"/>
          <w:color w:val="000000"/>
          <w:sz w:val="28"/>
          <w:szCs w:val="28"/>
          <w:lang w:val="uk-UA" w:eastAsia="ru-RU"/>
        </w:rPr>
        <w:t>ому мусили нагадувати, аби заби</w:t>
      </w:r>
      <w:r w:rsidRPr="00DC5E90">
        <w:rPr>
          <w:rFonts w:ascii="Times New Roman" w:eastAsia="Times New Roman" w:hAnsi="Times New Roman" w:cs="Times New Roman"/>
          <w:color w:val="000000"/>
          <w:sz w:val="28"/>
          <w:szCs w:val="28"/>
          <w:lang w:val="uk-UA" w:eastAsia="ru-RU"/>
        </w:rPr>
        <w:t>рався з Переяслава; нарешті він пішов звідти, але дійшов тільки до свого Остерського городка і тут лишився. Дали йому мі</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сяць часу вийти звідси — він не пішов. Нарешті обложили військом, по</w:t>
      </w:r>
      <w:r w:rsidRPr="00DC5E90">
        <w:rPr>
          <w:rFonts w:ascii="Times New Roman" w:eastAsia="Times New Roman" w:hAnsi="Times New Roman" w:cs="Times New Roman"/>
          <w:color w:val="000000"/>
          <w:sz w:val="28"/>
          <w:szCs w:val="28"/>
          <w:lang w:val="uk-UA" w:eastAsia="ru-RU"/>
        </w:rPr>
        <w:softHyphen/>
        <w:t xml:space="preserve">чали облогу, і Юрій знову присягався, що забереться до Суздаля, </w:t>
      </w:r>
      <w:r w:rsidRPr="00DC5E90">
        <w:rPr>
          <w:rFonts w:ascii="Times New Roman" w:eastAsia="Times New Roman" w:hAnsi="Times New Roman" w:cs="Times New Roman"/>
          <w:b/>
          <w:bCs/>
          <w:color w:val="000000"/>
          <w:sz w:val="28"/>
          <w:szCs w:val="28"/>
          <w:lang w:val="uk-UA" w:eastAsia="ru-RU"/>
        </w:rPr>
        <w:t xml:space="preserve">і </w:t>
      </w:r>
      <w:r w:rsidRPr="00DC5E90">
        <w:rPr>
          <w:rFonts w:ascii="Times New Roman" w:eastAsia="Times New Roman" w:hAnsi="Times New Roman" w:cs="Times New Roman"/>
          <w:color w:val="000000"/>
          <w:sz w:val="28"/>
          <w:szCs w:val="28"/>
          <w:lang w:val="uk-UA" w:eastAsia="ru-RU"/>
        </w:rPr>
        <w:t xml:space="preserve">дійсно пішов - десь уже зимою, а Ізяслав слідом зруйнував </w:t>
      </w:r>
      <w:r w:rsidRPr="00DC5E90">
        <w:rPr>
          <w:rFonts w:ascii="Times New Roman" w:eastAsia="Times New Roman" w:hAnsi="Times New Roman" w:cs="Times New Roman"/>
          <w:b/>
          <w:bCs/>
          <w:color w:val="000000"/>
          <w:sz w:val="28"/>
          <w:szCs w:val="28"/>
          <w:lang w:val="uk-UA" w:eastAsia="ru-RU"/>
        </w:rPr>
        <w:t xml:space="preserve">і </w:t>
      </w:r>
      <w:r>
        <w:rPr>
          <w:rFonts w:ascii="Times New Roman" w:eastAsia="Times New Roman" w:hAnsi="Times New Roman" w:cs="Times New Roman"/>
          <w:color w:val="000000"/>
          <w:sz w:val="28"/>
          <w:szCs w:val="28"/>
          <w:lang w:val="uk-UA" w:eastAsia="ru-RU"/>
        </w:rPr>
        <w:t>спалив йо</w:t>
      </w:r>
      <w:r w:rsidRPr="00DC5E90">
        <w:rPr>
          <w:rFonts w:ascii="Times New Roman" w:eastAsia="Times New Roman" w:hAnsi="Times New Roman" w:cs="Times New Roman"/>
          <w:color w:val="000000"/>
          <w:sz w:val="28"/>
          <w:szCs w:val="28"/>
          <w:lang w:val="uk-UA" w:eastAsia="ru-RU"/>
        </w:rPr>
        <w:t>го гніздо - Остерський городок. За це недотримання угоди у Юрія відібрали Переяслав, - там Ізяслав посадив свого стар</w:t>
      </w:r>
      <w:r w:rsidRPr="00DC5E90">
        <w:rPr>
          <w:rFonts w:ascii="Times New Roman" w:eastAsia="Times New Roman" w:hAnsi="Times New Roman" w:cs="Times New Roman"/>
          <w:color w:val="000000"/>
          <w:sz w:val="28"/>
          <w:szCs w:val="28"/>
          <w:lang w:val="uk-UA" w:eastAsia="ru-RU"/>
        </w:rPr>
        <w:softHyphen/>
        <w:t>шого сина Мстислава</w:t>
      </w:r>
      <w:r w:rsidRPr="002701CB">
        <w:rPr>
          <w:rFonts w:ascii="Times New Roman" w:eastAsia="Times New Roman" w:hAnsi="Times New Roman" w:cs="Times New Roman"/>
          <w:color w:val="000000"/>
          <w:sz w:val="28"/>
          <w:szCs w:val="28"/>
          <w:vertAlign w:val="superscript"/>
          <w:lang w:val="uk-UA" w:eastAsia="ru-RU"/>
        </w:rPr>
        <w:t>2</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З тим всім, розуміється, зникла надія на якесь примирення Ізяслава з Юрі</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єм. Київський літопис каже, що Юрій, довідавшись про зруйнування Остерсь</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кого городка, постановив помститись </w:t>
      </w:r>
      <w:r w:rsidRPr="00DC5E90">
        <w:rPr>
          <w:rFonts w:ascii="Times New Roman" w:eastAsia="Times New Roman" w:hAnsi="Times New Roman" w:cs="Times New Roman"/>
          <w:b/>
          <w:bCs/>
          <w:color w:val="000000"/>
          <w:sz w:val="28"/>
          <w:szCs w:val="28"/>
          <w:lang w:val="uk-UA" w:eastAsia="ru-RU"/>
        </w:rPr>
        <w:t xml:space="preserve">і </w:t>
      </w:r>
      <w:r w:rsidRPr="00DC5E90">
        <w:rPr>
          <w:rFonts w:ascii="Times New Roman" w:eastAsia="Times New Roman" w:hAnsi="Times New Roman" w:cs="Times New Roman"/>
          <w:color w:val="000000"/>
          <w:sz w:val="28"/>
          <w:szCs w:val="28"/>
          <w:lang w:val="uk-UA" w:eastAsia="ru-RU"/>
        </w:rPr>
        <w:t>став збирати військо. Але це міг бути хі</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ба тільки претекст: певне, і без того Юрій не мав ніякого наміру капітулювати, і тому так не хотів іти з України.</w:t>
      </w:r>
    </w:p>
    <w:p w:rsidR="00212BAC" w:rsidRDefault="00212BAC" w:rsidP="00212BAC">
      <w:pPr>
        <w:spacing w:before="100" w:beforeAutospacing="1" w:after="0" w:line="240" w:lineRule="auto"/>
        <w:ind w:firstLine="708"/>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Та поки він збирався, Ізяслав хотів поквитатись із його союзником Воло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димирком - за забрані міста і побитих угрів. Він ходив на нього двічі походом, але без особливого успіху, як побач</w:t>
      </w:r>
      <w:r>
        <w:rPr>
          <w:rFonts w:ascii="Times New Roman" w:eastAsia="Times New Roman" w:hAnsi="Times New Roman" w:cs="Times New Roman"/>
          <w:color w:val="000000"/>
          <w:sz w:val="28"/>
          <w:szCs w:val="28"/>
          <w:lang w:val="uk-UA" w:eastAsia="ru-RU"/>
        </w:rPr>
        <w:t>имо. Довідавшись про приготуван</w:t>
      </w:r>
      <w:r w:rsidRPr="00DC5E90">
        <w:rPr>
          <w:rFonts w:ascii="Times New Roman" w:eastAsia="Times New Roman" w:hAnsi="Times New Roman" w:cs="Times New Roman"/>
          <w:color w:val="000000"/>
          <w:sz w:val="28"/>
          <w:szCs w:val="28"/>
          <w:lang w:val="uk-UA" w:eastAsia="ru-RU"/>
        </w:rPr>
        <w:t>ня Юрія, він умовився з Ростиславом боронитись спільно, куди б Юрій не пішов —</w:t>
      </w:r>
    </w:p>
    <w:p w:rsidR="00212BAC" w:rsidRPr="00E60650" w:rsidRDefault="00212BAC" w:rsidP="00212BAC">
      <w:pPr>
        <w:spacing w:before="100" w:beforeAutospacing="1" w:after="0" w:line="240" w:lineRule="auto"/>
        <w:ind w:firstLine="708"/>
        <w:jc w:val="both"/>
        <w:rPr>
          <w:rFonts w:ascii="Times New Roman" w:eastAsia="Times New Roman" w:hAnsi="Times New Roman" w:cs="Times New Roman"/>
          <w:color w:val="000000"/>
          <w:sz w:val="28"/>
          <w:szCs w:val="28"/>
          <w:lang w:val="uk-UA" w:eastAsia="ru-RU"/>
        </w:rPr>
      </w:pPr>
    </w:p>
    <w:p w:rsidR="00212BAC" w:rsidRPr="00E60650" w:rsidRDefault="00212BAC" w:rsidP="00212BAC">
      <w:pPr>
        <w:spacing w:before="100" w:beforeAutospacing="1" w:after="0" w:line="240" w:lineRule="auto"/>
        <w:jc w:val="both"/>
        <w:rPr>
          <w:rFonts w:ascii="Times New Roman" w:eastAsia="Times New Roman" w:hAnsi="Times New Roman" w:cs="Times New Roman"/>
          <w:sz w:val="24"/>
          <w:szCs w:val="24"/>
          <w:lang w:eastAsia="ru-RU"/>
        </w:rPr>
      </w:pPr>
      <w:r w:rsidRPr="002701CB">
        <w:rPr>
          <w:rFonts w:ascii="Times New Roman" w:eastAsia="Times New Roman" w:hAnsi="Times New Roman" w:cs="Times New Roman"/>
          <w:color w:val="000000"/>
          <w:sz w:val="24"/>
          <w:szCs w:val="24"/>
          <w:vertAlign w:val="superscript"/>
          <w:lang w:val="uk-UA" w:eastAsia="ru-RU"/>
        </w:rPr>
        <w:t>1</w:t>
      </w:r>
      <w:r w:rsidRPr="00E60650">
        <w:rPr>
          <w:rFonts w:ascii="Times New Roman" w:eastAsia="Times New Roman" w:hAnsi="Times New Roman" w:cs="Times New Roman"/>
          <w:color w:val="000000"/>
          <w:sz w:val="24"/>
          <w:szCs w:val="24"/>
          <w:lang w:val="uk-UA" w:eastAsia="ru-RU"/>
        </w:rPr>
        <w:t>Це було десь біля 20 липня: у 1 Новг. дата битви під</w:t>
      </w:r>
      <w:r w:rsidRPr="00DC5E90">
        <w:rPr>
          <w:rFonts w:ascii="Times New Roman" w:eastAsia="Times New Roman" w:hAnsi="Times New Roman" w:cs="Times New Roman"/>
          <w:color w:val="000000"/>
          <w:sz w:val="28"/>
          <w:szCs w:val="28"/>
          <w:lang w:val="uk-UA" w:eastAsia="ru-RU"/>
        </w:rPr>
        <w:t xml:space="preserve"> </w:t>
      </w:r>
      <w:r w:rsidRPr="00E60650">
        <w:rPr>
          <w:rFonts w:ascii="Times New Roman" w:eastAsia="Times New Roman" w:hAnsi="Times New Roman" w:cs="Times New Roman"/>
          <w:color w:val="000000"/>
          <w:sz w:val="24"/>
          <w:szCs w:val="24"/>
          <w:lang w:val="uk-UA" w:eastAsia="ru-RU"/>
        </w:rPr>
        <w:t>Перея</w:t>
      </w:r>
      <w:r w:rsidRPr="00E60650">
        <w:rPr>
          <w:rFonts w:ascii="Times New Roman" w:eastAsia="Times New Roman" w:hAnsi="Times New Roman" w:cs="Times New Roman"/>
          <w:color w:val="000000"/>
          <w:sz w:val="24"/>
          <w:szCs w:val="24"/>
          <w:lang w:val="uk-UA" w:eastAsia="ru-RU"/>
        </w:rPr>
        <w:softHyphen/>
        <w:t xml:space="preserve">славом 17 липня, а Київський літопис каже, що билися два дні. </w:t>
      </w:r>
    </w:p>
    <w:p w:rsidR="00212BAC" w:rsidRPr="00E60650" w:rsidRDefault="00212BAC" w:rsidP="00212BAC">
      <w:pPr>
        <w:spacing w:before="100" w:beforeAutospacing="1" w:after="0" w:line="240" w:lineRule="auto"/>
        <w:jc w:val="both"/>
        <w:rPr>
          <w:rFonts w:ascii="Times New Roman" w:eastAsia="Times New Roman" w:hAnsi="Times New Roman" w:cs="Times New Roman"/>
          <w:sz w:val="24"/>
          <w:szCs w:val="24"/>
          <w:lang w:eastAsia="ru-RU"/>
        </w:rPr>
      </w:pPr>
      <w:r w:rsidRPr="002701CB">
        <w:rPr>
          <w:rFonts w:ascii="Times New Roman" w:eastAsia="Times New Roman" w:hAnsi="Times New Roman" w:cs="Times New Roman"/>
          <w:color w:val="000000"/>
          <w:sz w:val="24"/>
          <w:szCs w:val="24"/>
          <w:vertAlign w:val="superscript"/>
          <w:lang w:val="uk-UA" w:eastAsia="ru-RU"/>
        </w:rPr>
        <w:t>2</w:t>
      </w:r>
      <w:r w:rsidRPr="00E60650">
        <w:rPr>
          <w:rFonts w:ascii="Times New Roman" w:eastAsia="Times New Roman" w:hAnsi="Times New Roman" w:cs="Times New Roman"/>
          <w:color w:val="000000"/>
          <w:sz w:val="24"/>
          <w:szCs w:val="24"/>
          <w:lang w:val="uk-UA" w:eastAsia="ru-RU"/>
        </w:rPr>
        <w:t>Іпат. с. 306, Лавр. с. 310, 1 Новг. с. 139.</w:t>
      </w:r>
    </w:p>
    <w:p w:rsidR="00212BAC"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-172-</w:t>
      </w:r>
    </w:p>
    <w:p w:rsidR="00212BAC" w:rsidRDefault="00212BAC" w:rsidP="00212BAC">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12BAC" w:rsidRPr="00E6065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чи на Новгород або Смоленськ, чи на Київ. Юрій пішов на Київ в</w:t>
      </w:r>
      <w:r w:rsidRPr="00DC5E90">
        <w:rPr>
          <w:rFonts w:ascii="Times New Roman" w:eastAsia="Times New Roman" w:hAnsi="Times New Roman" w:cs="Times New Roman"/>
          <w:color w:val="000000"/>
          <w:sz w:val="28"/>
          <w:szCs w:val="28"/>
          <w:lang w:eastAsia="ru-RU"/>
        </w:rPr>
        <w:t xml:space="preserve">осени </w:t>
      </w:r>
      <w:r w:rsidRPr="00DC5E90">
        <w:rPr>
          <w:rFonts w:ascii="Times New Roman" w:eastAsia="Times New Roman" w:hAnsi="Times New Roman" w:cs="Times New Roman"/>
          <w:color w:val="000000"/>
          <w:sz w:val="28"/>
          <w:szCs w:val="28"/>
          <w:lang w:val="uk-UA" w:eastAsia="ru-RU"/>
        </w:rPr>
        <w:t>1152 р.</w:t>
      </w:r>
      <w:r>
        <w:rPr>
          <w:rFonts w:ascii="Times New Roman" w:eastAsia="Times New Roman" w:hAnsi="Times New Roman" w:cs="Times New Roman"/>
          <w:color w:val="000000"/>
          <w:sz w:val="28"/>
          <w:szCs w:val="28"/>
          <w:lang w:val="uk-UA" w:eastAsia="ru-RU"/>
        </w:rPr>
        <w:t xml:space="preserve"> З ним були половці - „вся поло</w:t>
      </w:r>
      <w:r w:rsidRPr="00DC5E90">
        <w:rPr>
          <w:rFonts w:ascii="Times New Roman" w:eastAsia="Times New Roman" w:hAnsi="Times New Roman" w:cs="Times New Roman"/>
          <w:color w:val="000000"/>
          <w:sz w:val="28"/>
          <w:szCs w:val="28"/>
          <w:lang w:val="uk-UA" w:eastAsia="ru-RU"/>
        </w:rPr>
        <w:t>вецька земля від Дніпра до Волги“, і рязанські князі. Святослав Ольгович, хоч</w:t>
      </w:r>
      <w:r>
        <w:rPr>
          <w:rFonts w:ascii="Times New Roman" w:eastAsia="Times New Roman" w:hAnsi="Times New Roman" w:cs="Times New Roman"/>
          <w:color w:val="000000"/>
          <w:sz w:val="28"/>
          <w:szCs w:val="28"/>
          <w:lang w:val="uk-UA" w:eastAsia="ru-RU"/>
        </w:rPr>
        <w:t xml:space="preserve"> опинився в дуже скрутній ситуа</w:t>
      </w:r>
      <w:r w:rsidRPr="00DC5E90">
        <w:rPr>
          <w:rFonts w:ascii="Times New Roman" w:eastAsia="Times New Roman" w:hAnsi="Times New Roman" w:cs="Times New Roman"/>
          <w:color w:val="000000"/>
          <w:sz w:val="28"/>
          <w:szCs w:val="28"/>
          <w:lang w:val="uk-UA" w:eastAsia="ru-RU"/>
        </w:rPr>
        <w:t>ції, пристав вкінці теж до нього. Разом з тим пішов був з Галичини і Володимир</w:t>
      </w:r>
      <w:r>
        <w:rPr>
          <w:rFonts w:ascii="Times New Roman" w:eastAsia="Times New Roman" w:hAnsi="Times New Roman" w:cs="Times New Roman"/>
          <w:color w:val="000000"/>
          <w:sz w:val="28"/>
          <w:szCs w:val="28"/>
          <w:lang w:val="uk-UA" w:eastAsia="ru-RU"/>
        </w:rPr>
        <w:t>ко; але Ізяслав мав час виступи</w:t>
      </w:r>
      <w:r w:rsidRPr="00DC5E90">
        <w:rPr>
          <w:rFonts w:ascii="Times New Roman" w:eastAsia="Times New Roman" w:hAnsi="Times New Roman" w:cs="Times New Roman"/>
          <w:color w:val="000000"/>
          <w:sz w:val="28"/>
          <w:szCs w:val="28"/>
          <w:lang w:val="uk-UA" w:eastAsia="ru-RU"/>
        </w:rPr>
        <w:t>ти йому назустріч, і Володимирко вернувся. Юрій підступив під Чернігів, де сидів Ізяслав Дави</w:t>
      </w:r>
      <w:r w:rsidRPr="00DC5E90">
        <w:rPr>
          <w:rFonts w:ascii="Times New Roman" w:eastAsia="Times New Roman" w:hAnsi="Times New Roman" w:cs="Times New Roman"/>
          <w:color w:val="000000"/>
          <w:sz w:val="28"/>
          <w:szCs w:val="28"/>
          <w:lang w:val="uk-UA" w:eastAsia="ru-RU"/>
        </w:rPr>
        <w:softHyphen/>
        <w:t>дович, але до нього вже прийшли на поміч Ростислав із Смолен</w:t>
      </w:r>
      <w:r w:rsidRPr="00DC5E90">
        <w:rPr>
          <w:rFonts w:ascii="Times New Roman" w:eastAsia="Times New Roman" w:hAnsi="Times New Roman" w:cs="Times New Roman"/>
          <w:color w:val="000000"/>
          <w:sz w:val="28"/>
          <w:szCs w:val="28"/>
          <w:lang w:val="uk-UA" w:eastAsia="ru-RU"/>
        </w:rPr>
        <w:softHyphen/>
        <w:t>ська і Святослав Всеволодич, а слідом тягнув Ізяслав. Юрій залишив облогу й пішов назад додому. Все окошилось на його союзнику - Свя</w:t>
      </w:r>
      <w:r>
        <w:rPr>
          <w:rFonts w:ascii="Times New Roman" w:eastAsia="Times New Roman" w:hAnsi="Times New Roman" w:cs="Times New Roman"/>
          <w:color w:val="000000"/>
          <w:sz w:val="28"/>
          <w:szCs w:val="28"/>
          <w:lang w:val="uk-UA" w:eastAsia="ru-RU"/>
        </w:rPr>
        <w:t>тославу: його волості сильно по</w:t>
      </w:r>
      <w:r w:rsidRPr="00DC5E90">
        <w:rPr>
          <w:rFonts w:ascii="Times New Roman" w:eastAsia="Times New Roman" w:hAnsi="Times New Roman" w:cs="Times New Roman"/>
          <w:color w:val="000000"/>
          <w:sz w:val="28"/>
          <w:szCs w:val="28"/>
          <w:lang w:val="uk-UA" w:eastAsia="ru-RU"/>
        </w:rPr>
        <w:t>терпіли від пе</w:t>
      </w:r>
      <w:r w:rsidRPr="00DC5E90">
        <w:rPr>
          <w:rFonts w:ascii="Times New Roman" w:eastAsia="Times New Roman" w:hAnsi="Times New Roman" w:cs="Times New Roman"/>
          <w:color w:val="000000"/>
          <w:sz w:val="28"/>
          <w:szCs w:val="28"/>
          <w:lang w:val="uk-UA" w:eastAsia="ru-RU"/>
        </w:rPr>
        <w:softHyphen/>
        <w:t xml:space="preserve">реходу війська, а тепер ще й Ізяслав обложив його в Новгороді; </w:t>
      </w:r>
      <w:r>
        <w:rPr>
          <w:rFonts w:ascii="Times New Roman" w:eastAsia="Times New Roman" w:hAnsi="Times New Roman" w:cs="Times New Roman"/>
          <w:color w:val="000000"/>
          <w:sz w:val="28"/>
          <w:szCs w:val="28"/>
          <w:lang w:val="uk-UA" w:eastAsia="ru-RU"/>
        </w:rPr>
        <w:t>тільки невигідний час - бо почи</w:t>
      </w:r>
      <w:r w:rsidRPr="00DC5E90">
        <w:rPr>
          <w:rFonts w:ascii="Times New Roman" w:eastAsia="Times New Roman" w:hAnsi="Times New Roman" w:cs="Times New Roman"/>
          <w:color w:val="000000"/>
          <w:sz w:val="28"/>
          <w:szCs w:val="28"/>
          <w:lang w:val="uk-UA" w:eastAsia="ru-RU"/>
        </w:rPr>
        <w:t>налась весна, бездоріжжя, змусив Ізяслава покинути цю кампанію і прийняти згоду. Він помстився і на другому союзнику Юрія - половецькій землі; вирядив сина Мстислава з чорними клобук</w:t>
      </w:r>
      <w:r>
        <w:rPr>
          <w:rFonts w:ascii="Times New Roman" w:eastAsia="Times New Roman" w:hAnsi="Times New Roman" w:cs="Times New Roman"/>
          <w:color w:val="000000"/>
          <w:sz w:val="28"/>
          <w:szCs w:val="28"/>
          <w:lang w:val="uk-UA" w:eastAsia="ru-RU"/>
        </w:rPr>
        <w:t>ами, і той поруйнував їх кочови</w:t>
      </w:r>
      <w:r w:rsidRPr="00DC5E90">
        <w:rPr>
          <w:rFonts w:ascii="Times New Roman" w:eastAsia="Times New Roman" w:hAnsi="Times New Roman" w:cs="Times New Roman"/>
          <w:color w:val="000000"/>
          <w:sz w:val="28"/>
          <w:szCs w:val="28"/>
          <w:lang w:val="uk-UA" w:eastAsia="ru-RU"/>
        </w:rPr>
        <w:t>ща на Орелі (Углі) і Самарі, взявши багато здобичі і звіль</w:t>
      </w:r>
      <w:r>
        <w:rPr>
          <w:rFonts w:ascii="Times New Roman" w:eastAsia="Times New Roman" w:hAnsi="Times New Roman" w:cs="Times New Roman"/>
          <w:color w:val="000000"/>
          <w:sz w:val="28"/>
          <w:szCs w:val="28"/>
          <w:lang w:val="uk-UA" w:eastAsia="ru-RU"/>
        </w:rPr>
        <w:t>нивши невільників</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За рік Юрій </w:t>
      </w:r>
      <w:r>
        <w:rPr>
          <w:rFonts w:ascii="Times New Roman" w:eastAsia="Times New Roman" w:hAnsi="Times New Roman" w:cs="Times New Roman"/>
          <w:color w:val="000000"/>
          <w:sz w:val="28"/>
          <w:szCs w:val="28"/>
          <w:lang w:val="uk-UA" w:eastAsia="ru-RU"/>
        </w:rPr>
        <w:t>вибрався знову походом на Київ</w:t>
      </w:r>
      <w:r w:rsidRPr="00DC5E90">
        <w:rPr>
          <w:rFonts w:ascii="Times New Roman" w:eastAsia="Times New Roman" w:hAnsi="Times New Roman" w:cs="Times New Roman"/>
          <w:color w:val="000000"/>
          <w:sz w:val="28"/>
          <w:szCs w:val="28"/>
          <w:lang w:val="uk-UA" w:eastAsia="ru-RU"/>
        </w:rPr>
        <w:t>. Але цей похід зовсім не вда</w:t>
      </w:r>
      <w:r>
        <w:rPr>
          <w:rFonts w:ascii="Times New Roman" w:eastAsia="Times New Roman" w:hAnsi="Times New Roman" w:cs="Times New Roman"/>
          <w:color w:val="000000"/>
          <w:sz w:val="28"/>
          <w:szCs w:val="28"/>
          <w:lang w:val="uk-UA" w:eastAsia="ru-RU"/>
        </w:rPr>
        <w:t>вся: у війську Юрія почалася си</w:t>
      </w:r>
      <w:r w:rsidRPr="00DC5E90">
        <w:rPr>
          <w:rFonts w:ascii="Times New Roman" w:eastAsia="Times New Roman" w:hAnsi="Times New Roman" w:cs="Times New Roman"/>
          <w:color w:val="000000"/>
          <w:sz w:val="28"/>
          <w:szCs w:val="28"/>
          <w:lang w:val="uk-UA" w:eastAsia="ru-RU"/>
        </w:rPr>
        <w:t>льна хвороба, та й половці прийшли у мало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му числі на поміч - може то був наслідок Мстиславового погрому. Юрій послав з ними сина Гліба пустошити Переяславщину, а сам вернувся. Це</w:t>
      </w:r>
      <w:r>
        <w:rPr>
          <w:rFonts w:ascii="Times New Roman" w:eastAsia="Times New Roman" w:hAnsi="Times New Roman" w:cs="Times New Roman"/>
          <w:color w:val="000000"/>
          <w:sz w:val="28"/>
          <w:szCs w:val="28"/>
          <w:lang w:val="uk-UA" w:eastAsia="ru-RU"/>
        </w:rPr>
        <w:t xml:space="preserve"> було вже саме перед смертю Ізя</w:t>
      </w:r>
      <w:r w:rsidRPr="00DC5E90">
        <w:rPr>
          <w:rFonts w:ascii="Times New Roman" w:eastAsia="Times New Roman" w:hAnsi="Times New Roman" w:cs="Times New Roman"/>
          <w:color w:val="000000"/>
          <w:sz w:val="28"/>
          <w:szCs w:val="28"/>
          <w:lang w:val="uk-UA" w:eastAsia="ru-RU"/>
        </w:rPr>
        <w:t xml:space="preserve">слава. </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Ці останні роки окрім Юрія Ізяслав, як я згадував, розрахо</w:t>
      </w:r>
      <w:r w:rsidRPr="00DC5E90">
        <w:rPr>
          <w:rFonts w:ascii="Times New Roman" w:eastAsia="Times New Roman" w:hAnsi="Times New Roman" w:cs="Times New Roman"/>
          <w:color w:val="000000"/>
          <w:sz w:val="28"/>
          <w:szCs w:val="28"/>
          <w:lang w:val="uk-UA" w:eastAsia="ru-RU"/>
        </w:rPr>
        <w:softHyphen/>
        <w:t>вувався з Гали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чин</w:t>
      </w:r>
      <w:r>
        <w:rPr>
          <w:rFonts w:ascii="Times New Roman" w:eastAsia="Times New Roman" w:hAnsi="Times New Roman" w:cs="Times New Roman"/>
          <w:color w:val="000000"/>
          <w:sz w:val="28"/>
          <w:szCs w:val="28"/>
          <w:lang w:val="uk-UA" w:eastAsia="ru-RU"/>
        </w:rPr>
        <w:t>ою. Під час своїх походів на по</w:t>
      </w:r>
      <w:r w:rsidRPr="00DC5E90">
        <w:rPr>
          <w:rFonts w:ascii="Times New Roman" w:eastAsia="Times New Roman" w:hAnsi="Times New Roman" w:cs="Times New Roman"/>
          <w:color w:val="000000"/>
          <w:sz w:val="28"/>
          <w:szCs w:val="28"/>
          <w:lang w:val="uk-UA" w:eastAsia="ru-RU"/>
        </w:rPr>
        <w:t>міч Юрію, Володимирко зайняв кілька міст на південній границі Волині і Киї</w:t>
      </w:r>
      <w:r>
        <w:rPr>
          <w:rFonts w:ascii="Times New Roman" w:eastAsia="Times New Roman" w:hAnsi="Times New Roman" w:cs="Times New Roman"/>
          <w:color w:val="000000"/>
          <w:sz w:val="28"/>
          <w:szCs w:val="28"/>
          <w:lang w:val="uk-UA" w:eastAsia="ru-RU"/>
        </w:rPr>
        <w:t>вщини, в південній частині Пого</w:t>
      </w:r>
      <w:r w:rsidRPr="00DC5E90">
        <w:rPr>
          <w:rFonts w:ascii="Times New Roman" w:eastAsia="Times New Roman" w:hAnsi="Times New Roman" w:cs="Times New Roman"/>
          <w:color w:val="000000"/>
          <w:sz w:val="28"/>
          <w:szCs w:val="28"/>
          <w:lang w:val="uk-UA" w:eastAsia="ru-RU"/>
        </w:rPr>
        <w:t>рини і на По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бужжі: Бужськ, Шумськ</w:t>
      </w:r>
      <w:r>
        <w:rPr>
          <w:rFonts w:ascii="Times New Roman" w:eastAsia="Times New Roman" w:hAnsi="Times New Roman" w:cs="Times New Roman"/>
          <w:color w:val="000000"/>
          <w:sz w:val="28"/>
          <w:szCs w:val="28"/>
          <w:lang w:val="uk-UA" w:eastAsia="ru-RU"/>
        </w:rPr>
        <w:t>, Тихомель, Вигошів, Гнійницю</w:t>
      </w:r>
      <w:r w:rsidRPr="00DC5E90">
        <w:rPr>
          <w:rFonts w:ascii="Times New Roman" w:eastAsia="Times New Roman" w:hAnsi="Times New Roman" w:cs="Times New Roman"/>
          <w:color w:val="000000"/>
          <w:sz w:val="28"/>
          <w:szCs w:val="28"/>
          <w:lang w:val="uk-UA" w:eastAsia="ru-RU"/>
        </w:rPr>
        <w:t>. Осівш</w:t>
      </w:r>
      <w:r>
        <w:rPr>
          <w:rFonts w:ascii="Times New Roman" w:eastAsia="Times New Roman" w:hAnsi="Times New Roman" w:cs="Times New Roman"/>
          <w:color w:val="000000"/>
          <w:sz w:val="28"/>
          <w:szCs w:val="28"/>
          <w:lang w:val="uk-UA" w:eastAsia="ru-RU"/>
        </w:rPr>
        <w:t>ись у Києві, Ізяслав захотів по</w:t>
      </w:r>
      <w:r w:rsidRPr="00DC5E90">
        <w:rPr>
          <w:rFonts w:ascii="Times New Roman" w:eastAsia="Times New Roman" w:hAnsi="Times New Roman" w:cs="Times New Roman"/>
          <w:color w:val="000000"/>
          <w:sz w:val="28"/>
          <w:szCs w:val="28"/>
          <w:lang w:val="uk-UA" w:eastAsia="ru-RU"/>
        </w:rPr>
        <w:t xml:space="preserve">вернути ці міста. Ще зимою 1151/2 р. був вибрався він у </w:t>
      </w:r>
      <w:r>
        <w:rPr>
          <w:rFonts w:ascii="Times New Roman" w:eastAsia="Times New Roman" w:hAnsi="Times New Roman" w:cs="Times New Roman"/>
          <w:color w:val="000000"/>
          <w:sz w:val="28"/>
          <w:szCs w:val="28"/>
          <w:lang w:val="uk-UA" w:eastAsia="ru-RU"/>
        </w:rPr>
        <w:t>похід, але вернувся з дороги</w:t>
      </w:r>
      <w:r w:rsidRPr="00DC5E90">
        <w:rPr>
          <w:rFonts w:ascii="Times New Roman" w:eastAsia="Times New Roman" w:hAnsi="Times New Roman" w:cs="Times New Roman"/>
          <w:color w:val="000000"/>
          <w:sz w:val="28"/>
          <w:szCs w:val="28"/>
          <w:lang w:val="uk-UA" w:eastAsia="ru-RU"/>
        </w:rPr>
        <w:t>. На весну змовився з угорським королем, аби знову вдарити на Володимирка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з двох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-173-</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боків</w:t>
      </w:r>
      <w:r w:rsidRPr="00DC5E90">
        <w:rPr>
          <w:rFonts w:ascii="Times New Roman" w:eastAsia="Times New Roman" w:hAnsi="Times New Roman" w:cs="Times New Roman"/>
          <w:color w:val="000000"/>
          <w:sz w:val="28"/>
          <w:szCs w:val="28"/>
          <w:lang w:eastAsia="ru-RU"/>
        </w:rPr>
        <w:t xml:space="preserve">; закликано </w:t>
      </w:r>
      <w:r w:rsidRPr="00DC5E90">
        <w:rPr>
          <w:rFonts w:ascii="Times New Roman" w:eastAsia="Times New Roman" w:hAnsi="Times New Roman" w:cs="Times New Roman"/>
          <w:color w:val="000000"/>
          <w:sz w:val="28"/>
          <w:szCs w:val="28"/>
          <w:lang w:val="uk-UA" w:eastAsia="ru-RU"/>
        </w:rPr>
        <w:t>на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поміч</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ляхів, </w:t>
      </w:r>
      <w:r w:rsidRPr="00DC5E90">
        <w:rPr>
          <w:rFonts w:ascii="Times New Roman" w:eastAsia="Times New Roman" w:hAnsi="Times New Roman" w:cs="Times New Roman"/>
          <w:color w:val="000000"/>
          <w:sz w:val="28"/>
          <w:szCs w:val="28"/>
          <w:lang w:eastAsia="ru-RU"/>
        </w:rPr>
        <w:t xml:space="preserve">аде </w:t>
      </w:r>
      <w:r w:rsidRPr="00DC5E90">
        <w:rPr>
          <w:rFonts w:ascii="Times New Roman" w:eastAsia="Times New Roman" w:hAnsi="Times New Roman" w:cs="Times New Roman"/>
          <w:color w:val="000000"/>
          <w:sz w:val="28"/>
          <w:szCs w:val="28"/>
          <w:lang w:val="uk-UA" w:eastAsia="ru-RU"/>
        </w:rPr>
        <w:t xml:space="preserve">вони </w:t>
      </w:r>
      <w:r w:rsidRPr="00DC5E90">
        <w:rPr>
          <w:rFonts w:ascii="Times New Roman" w:eastAsia="Times New Roman" w:hAnsi="Times New Roman" w:cs="Times New Roman"/>
          <w:color w:val="000000"/>
          <w:sz w:val="28"/>
          <w:szCs w:val="28"/>
          <w:lang w:eastAsia="ru-RU"/>
        </w:rPr>
        <w:t xml:space="preserve">не </w:t>
      </w:r>
      <w:r w:rsidRPr="00DC5E90">
        <w:rPr>
          <w:rFonts w:ascii="Times New Roman" w:eastAsia="Times New Roman" w:hAnsi="Times New Roman" w:cs="Times New Roman"/>
          <w:color w:val="000000"/>
          <w:sz w:val="28"/>
          <w:szCs w:val="28"/>
          <w:lang w:val="uk-UA" w:eastAsia="ru-RU"/>
        </w:rPr>
        <w:t xml:space="preserve">прибули. </w:t>
      </w:r>
      <w:r w:rsidRPr="00DC5E90">
        <w:rPr>
          <w:rFonts w:ascii="Times New Roman" w:eastAsia="Times New Roman" w:hAnsi="Times New Roman" w:cs="Times New Roman"/>
          <w:color w:val="000000"/>
          <w:sz w:val="28"/>
          <w:szCs w:val="28"/>
          <w:lang w:eastAsia="ru-RU"/>
        </w:rPr>
        <w:t xml:space="preserve">Угри </w:t>
      </w:r>
      <w:r w:rsidRPr="00DC5E90">
        <w:rPr>
          <w:rFonts w:ascii="Times New Roman" w:eastAsia="Times New Roman" w:hAnsi="Times New Roman" w:cs="Times New Roman"/>
          <w:color w:val="000000"/>
          <w:sz w:val="28"/>
          <w:szCs w:val="28"/>
          <w:lang w:val="uk-UA" w:eastAsia="ru-RU"/>
        </w:rPr>
        <w:t xml:space="preserve">прийшли </w:t>
      </w:r>
      <w:r w:rsidRPr="00DC5E90">
        <w:rPr>
          <w:rFonts w:ascii="Times New Roman" w:eastAsia="Times New Roman" w:hAnsi="Times New Roman" w:cs="Times New Roman"/>
          <w:color w:val="000000"/>
          <w:sz w:val="28"/>
          <w:szCs w:val="28"/>
          <w:lang w:eastAsia="ru-RU"/>
        </w:rPr>
        <w:t xml:space="preserve">в </w:t>
      </w:r>
      <w:r w:rsidRPr="00DC5E90">
        <w:rPr>
          <w:rFonts w:ascii="Times New Roman" w:eastAsia="Times New Roman" w:hAnsi="Times New Roman" w:cs="Times New Roman"/>
          <w:color w:val="000000"/>
          <w:sz w:val="28"/>
          <w:szCs w:val="28"/>
          <w:lang w:val="uk-UA" w:eastAsia="ru-RU"/>
        </w:rPr>
        <w:t>Гали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чи</w:t>
      </w:r>
      <w:r>
        <w:rPr>
          <w:rFonts w:ascii="Times New Roman" w:eastAsia="Times New Roman" w:hAnsi="Times New Roman" w:cs="Times New Roman"/>
          <w:color w:val="000000"/>
          <w:sz w:val="28"/>
          <w:szCs w:val="28"/>
          <w:lang w:val="uk-UA" w:eastAsia="ru-RU"/>
        </w:rPr>
        <w:t>ну швидше, ніж Ізяслав; він зі</w:t>
      </w:r>
      <w:r w:rsidRPr="00DC5E90">
        <w:rPr>
          <w:rFonts w:ascii="Times New Roman" w:eastAsia="Times New Roman" w:hAnsi="Times New Roman" w:cs="Times New Roman"/>
          <w:color w:val="000000"/>
          <w:sz w:val="28"/>
          <w:szCs w:val="28"/>
          <w:lang w:val="uk-UA" w:eastAsia="ru-RU"/>
        </w:rPr>
        <w:t>йшовся з ними біля Ярослава, а Володимирко стояв по другій бік Сяну, біля Перемишля, „не даючи ввійти раті в його землю“. Союзники пе</w:t>
      </w:r>
      <w:r w:rsidRPr="00DC5E90">
        <w:rPr>
          <w:rFonts w:ascii="Times New Roman" w:eastAsia="Times New Roman" w:hAnsi="Times New Roman" w:cs="Times New Roman"/>
          <w:color w:val="000000"/>
          <w:sz w:val="28"/>
          <w:szCs w:val="28"/>
          <w:lang w:val="uk-UA" w:eastAsia="ru-RU"/>
        </w:rPr>
        <w:softHyphen/>
        <w:t>рейшли Сян і знищили його військо; Володимирко втік до Пере</w:t>
      </w:r>
      <w:r w:rsidRPr="00DC5E90">
        <w:rPr>
          <w:rFonts w:ascii="Times New Roman" w:eastAsia="Times New Roman" w:hAnsi="Times New Roman" w:cs="Times New Roman"/>
          <w:color w:val="000000"/>
          <w:sz w:val="28"/>
          <w:szCs w:val="28"/>
          <w:lang w:val="uk-UA" w:eastAsia="ru-RU"/>
        </w:rPr>
        <w:softHyphen/>
        <w:t>мишля і звернувся до Гейзи, просячи „не видати Ізяславу“, та закупив знову йо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го дорадників. Гейза дійсно став умовляти Ізяслава, аби пожалів Володимирка, нібито тяжко покаліченого в битві, і Ізяслав, хоч як </w:t>
      </w:r>
      <w:r>
        <w:rPr>
          <w:rFonts w:ascii="Times New Roman" w:eastAsia="Times New Roman" w:hAnsi="Times New Roman" w:cs="Times New Roman"/>
          <w:color w:val="000000"/>
          <w:sz w:val="28"/>
          <w:szCs w:val="28"/>
          <w:lang w:val="uk-UA" w:eastAsia="ru-RU"/>
        </w:rPr>
        <w:t>не хотів, мусив погодитися з Во</w:t>
      </w:r>
      <w:r w:rsidRPr="00DC5E90">
        <w:rPr>
          <w:rFonts w:ascii="Times New Roman" w:eastAsia="Times New Roman" w:hAnsi="Times New Roman" w:cs="Times New Roman"/>
          <w:color w:val="000000"/>
          <w:sz w:val="28"/>
          <w:szCs w:val="28"/>
          <w:lang w:val="uk-UA" w:eastAsia="ru-RU"/>
        </w:rPr>
        <w:t>лодимирком на тому, що Володимирко поверне йому забрані міста і</w:t>
      </w:r>
      <w:r>
        <w:rPr>
          <w:rFonts w:ascii="Times New Roman" w:eastAsia="Times New Roman" w:hAnsi="Times New Roman" w:cs="Times New Roman"/>
          <w:color w:val="000000"/>
          <w:sz w:val="28"/>
          <w:szCs w:val="28"/>
          <w:lang w:val="uk-UA" w:eastAsia="ru-RU"/>
        </w:rPr>
        <w:t xml:space="preserve"> буде надалі союзником Ізяслава</w:t>
      </w:r>
      <w:r w:rsidRPr="00DC5E90">
        <w:rPr>
          <w:rFonts w:ascii="Times New Roman" w:eastAsia="Times New Roman" w:hAnsi="Times New Roman" w:cs="Times New Roman"/>
          <w:color w:val="000000"/>
          <w:sz w:val="28"/>
          <w:szCs w:val="28"/>
          <w:lang w:val="uk-UA" w:eastAsia="ru-RU"/>
        </w:rPr>
        <w:t>. На тому Володимирко присягнув, але Ізяслав не вірив тій присязі ані трішки і дуже нарікав на легко</w:t>
      </w:r>
      <w:r w:rsidRPr="00DC5E90">
        <w:rPr>
          <w:rFonts w:ascii="Times New Roman" w:eastAsia="Times New Roman" w:hAnsi="Times New Roman" w:cs="Times New Roman"/>
          <w:color w:val="000000"/>
          <w:sz w:val="28"/>
          <w:szCs w:val="28"/>
          <w:lang w:val="uk-UA" w:eastAsia="ru-RU"/>
        </w:rPr>
        <w:softHyphen/>
        <w:t>вірність короля.</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Дійсно, коли Ізяслав послав слідом своїх посадників у ті міста, що Воло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димирко присягнувся повернути, - Володимирко цих міст не повернув. Пер</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спек</w:t>
      </w:r>
      <w:r>
        <w:rPr>
          <w:rFonts w:ascii="Times New Roman" w:eastAsia="Times New Roman" w:hAnsi="Times New Roman" w:cs="Times New Roman"/>
          <w:color w:val="000000"/>
          <w:sz w:val="28"/>
          <w:szCs w:val="28"/>
          <w:lang w:val="uk-UA" w:eastAsia="ru-RU"/>
        </w:rPr>
        <w:t>тива війни з Юрієм не дала Ізя</w:t>
      </w:r>
      <w:r w:rsidRPr="00DC5E90">
        <w:rPr>
          <w:rFonts w:ascii="Times New Roman" w:eastAsia="Times New Roman" w:hAnsi="Times New Roman" w:cs="Times New Roman"/>
          <w:color w:val="000000"/>
          <w:sz w:val="28"/>
          <w:szCs w:val="28"/>
          <w:lang w:val="uk-UA" w:eastAsia="ru-RU"/>
        </w:rPr>
        <w:t>славу спроможності упімнутися(?) за них більш реально, і він вислав наприкінці року тільки свого боярина до Володи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мирка, аби ще раз зажадати тих міст і „зложити хресну грамоту“ - оголосити при</w:t>
      </w:r>
      <w:r w:rsidRPr="00DC5E90">
        <w:rPr>
          <w:rFonts w:ascii="Times New Roman" w:eastAsia="Times New Roman" w:hAnsi="Times New Roman" w:cs="Times New Roman"/>
          <w:color w:val="000000"/>
          <w:sz w:val="28"/>
          <w:szCs w:val="28"/>
          <w:lang w:val="uk-UA" w:eastAsia="ru-RU"/>
        </w:rPr>
        <w:softHyphen/>
        <w:t>сягу за порушену і оголо</w:t>
      </w:r>
      <w:r>
        <w:rPr>
          <w:rFonts w:ascii="Times New Roman" w:eastAsia="Times New Roman" w:hAnsi="Times New Roman" w:cs="Times New Roman"/>
          <w:color w:val="000000"/>
          <w:sz w:val="28"/>
          <w:szCs w:val="28"/>
          <w:lang w:val="uk-UA" w:eastAsia="ru-RU"/>
        </w:rPr>
        <w:t>сити війну, тим більше, що Воло</w:t>
      </w:r>
      <w:r w:rsidRPr="00DC5E90">
        <w:rPr>
          <w:rFonts w:ascii="Times New Roman" w:eastAsia="Times New Roman" w:hAnsi="Times New Roman" w:cs="Times New Roman"/>
          <w:color w:val="000000"/>
          <w:sz w:val="28"/>
          <w:szCs w:val="28"/>
          <w:lang w:val="uk-UA" w:eastAsia="ru-RU"/>
        </w:rPr>
        <w:t>димирко знову виступив у останній війні з Юрієм як його союзник. Во</w:t>
      </w:r>
      <w:r w:rsidRPr="00DC5E90">
        <w:rPr>
          <w:rFonts w:ascii="Times New Roman" w:eastAsia="Times New Roman" w:hAnsi="Times New Roman" w:cs="Times New Roman"/>
          <w:color w:val="000000"/>
          <w:sz w:val="28"/>
          <w:szCs w:val="28"/>
          <w:lang w:val="uk-UA" w:eastAsia="ru-RU"/>
        </w:rPr>
        <w:softHyphen/>
        <w:t>лодимир</w:t>
      </w:r>
      <w:r>
        <w:rPr>
          <w:rFonts w:ascii="Times New Roman" w:eastAsia="Times New Roman" w:hAnsi="Times New Roman" w:cs="Times New Roman"/>
          <w:color w:val="000000"/>
          <w:sz w:val="28"/>
          <w:szCs w:val="28"/>
          <w:lang w:val="uk-UA" w:eastAsia="ru-RU"/>
        </w:rPr>
        <w:t>ко тільки на-сміявся з своєї при</w:t>
      </w:r>
      <w:r w:rsidRPr="00DC5E90">
        <w:rPr>
          <w:rFonts w:ascii="Times New Roman" w:eastAsia="Times New Roman" w:hAnsi="Times New Roman" w:cs="Times New Roman"/>
          <w:color w:val="000000"/>
          <w:sz w:val="28"/>
          <w:szCs w:val="28"/>
          <w:lang w:val="uk-UA" w:eastAsia="ru-RU"/>
        </w:rPr>
        <w:t>сяги і претензій Ізясла</w:t>
      </w:r>
      <w:r>
        <w:rPr>
          <w:rFonts w:ascii="Times New Roman" w:eastAsia="Times New Roman" w:hAnsi="Times New Roman" w:cs="Times New Roman"/>
          <w:color w:val="000000"/>
          <w:sz w:val="28"/>
          <w:szCs w:val="28"/>
          <w:lang w:val="uk-UA" w:eastAsia="ru-RU"/>
        </w:rPr>
        <w:t>ва, але тої ж ночі нагло помер</w:t>
      </w:r>
      <w:r w:rsidRPr="00DC5E90">
        <w:rPr>
          <w:rFonts w:ascii="Times New Roman" w:eastAsia="Times New Roman" w:hAnsi="Times New Roman" w:cs="Times New Roman"/>
          <w:color w:val="000000"/>
          <w:sz w:val="28"/>
          <w:szCs w:val="28"/>
          <w:lang w:val="uk-UA" w:eastAsia="ru-RU"/>
        </w:rPr>
        <w:t>. Це зробило враження</w:t>
      </w:r>
      <w:r>
        <w:rPr>
          <w:rFonts w:ascii="Times New Roman" w:eastAsia="Times New Roman" w:hAnsi="Times New Roman" w:cs="Times New Roman"/>
          <w:color w:val="000000"/>
          <w:sz w:val="28"/>
          <w:szCs w:val="28"/>
          <w:lang w:val="uk-UA" w:eastAsia="ru-RU"/>
        </w:rPr>
        <w:t xml:space="preserve"> - смерть, очевидно, вважали бо</w:t>
      </w:r>
      <w:r w:rsidRPr="00DC5E90">
        <w:rPr>
          <w:rFonts w:ascii="Times New Roman" w:eastAsia="Times New Roman" w:hAnsi="Times New Roman" w:cs="Times New Roman"/>
          <w:color w:val="000000"/>
          <w:sz w:val="28"/>
          <w:szCs w:val="28"/>
          <w:lang w:val="uk-UA" w:eastAsia="ru-RU"/>
        </w:rPr>
        <w:t xml:space="preserve">жою карою. Син </w:t>
      </w:r>
      <w:r w:rsidRPr="00DC5E90">
        <w:rPr>
          <w:rFonts w:ascii="Times New Roman" w:eastAsia="Times New Roman" w:hAnsi="Times New Roman" w:cs="Times New Roman"/>
          <w:color w:val="000000"/>
          <w:sz w:val="28"/>
          <w:szCs w:val="28"/>
          <w:lang w:eastAsia="ru-RU"/>
        </w:rPr>
        <w:t>Володимир</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eastAsia="ru-RU"/>
        </w:rPr>
        <w:t xml:space="preserve">ка </w:t>
      </w:r>
      <w:r w:rsidRPr="00DC5E90">
        <w:rPr>
          <w:rFonts w:ascii="Times New Roman" w:eastAsia="Times New Roman" w:hAnsi="Times New Roman" w:cs="Times New Roman"/>
          <w:color w:val="000000"/>
          <w:sz w:val="28"/>
          <w:szCs w:val="28"/>
          <w:lang w:val="uk-UA" w:eastAsia="ru-RU"/>
        </w:rPr>
        <w:t>Ярослав засипав усякими</w:t>
      </w:r>
      <w:r w:rsidRPr="009B045F">
        <w:rPr>
          <w:rFonts w:ascii="Times New Roman" w:eastAsia="Times New Roman" w:hAnsi="Times New Roman" w:cs="Times New Roman"/>
          <w:color w:val="000000"/>
          <w:sz w:val="28"/>
          <w:szCs w:val="28"/>
          <w:lang w:val="uk-UA" w:eastAsia="ru-RU"/>
        </w:rPr>
        <w:t xml:space="preserve"> компліментами</w:t>
      </w:r>
      <w:r w:rsidRPr="00DC5E90">
        <w:rPr>
          <w:rFonts w:ascii="Times New Roman" w:eastAsia="Times New Roman" w:hAnsi="Times New Roman" w:cs="Times New Roman"/>
          <w:color w:val="000000"/>
          <w:sz w:val="28"/>
          <w:szCs w:val="28"/>
          <w:lang w:val="uk-UA" w:eastAsia="ru-RU"/>
        </w:rPr>
        <w:t xml:space="preserve"> Ізяслава, просив, аби той вважав його своїм сином, обіцяв всяку поміч і послушність. Але міст тих, очевидно, не повернув і він, бо після тих всіх його комплімент</w:t>
      </w:r>
      <w:r>
        <w:rPr>
          <w:rFonts w:ascii="Times New Roman" w:eastAsia="Times New Roman" w:hAnsi="Times New Roman" w:cs="Times New Roman"/>
          <w:color w:val="000000"/>
          <w:sz w:val="28"/>
          <w:szCs w:val="28"/>
          <w:lang w:val="uk-UA" w:eastAsia="ru-RU"/>
        </w:rPr>
        <w:t>ів Ізяслав на початку 1154 р.</w:t>
      </w:r>
      <w:r w:rsidRPr="00DC5E90">
        <w:rPr>
          <w:rFonts w:ascii="Times New Roman" w:eastAsia="Times New Roman" w:hAnsi="Times New Roman" w:cs="Times New Roman"/>
          <w:color w:val="000000"/>
          <w:sz w:val="28"/>
          <w:szCs w:val="28"/>
          <w:lang w:val="uk-UA" w:eastAsia="ru-RU"/>
        </w:rPr>
        <w:t xml:space="preserve"> пішов знову на Галичину. Похід цей закінчився дуже сумно: у битві під Теребовлею галичан побито і взято багато в неволю, але Ізяславове військо наполошившись, розбіглось, і він лишився з такими незначними силами, що боячись своїх невільників, наказав їх поб</w:t>
      </w:r>
      <w:r>
        <w:rPr>
          <w:rFonts w:ascii="Times New Roman" w:eastAsia="Times New Roman" w:hAnsi="Times New Roman" w:cs="Times New Roman"/>
          <w:color w:val="000000"/>
          <w:sz w:val="28"/>
          <w:szCs w:val="28"/>
          <w:lang w:val="uk-UA" w:eastAsia="ru-RU"/>
        </w:rPr>
        <w:t>ити і з тим повернувся назад</w:t>
      </w:r>
      <w:r w:rsidRPr="00DC5E90">
        <w:rPr>
          <w:rFonts w:ascii="Times New Roman" w:eastAsia="Times New Roman" w:hAnsi="Times New Roman" w:cs="Times New Roman"/>
          <w:color w:val="000000"/>
          <w:sz w:val="28"/>
          <w:szCs w:val="28"/>
          <w:lang w:val="uk-UA" w:eastAsia="ru-RU"/>
        </w:rPr>
        <w:t>. Одначе при цьому він, здається, повернув собі ті спірні міста, бо про них більш не чуємо, а пізніше бачимо їх разом з Погориною у складі Волинського князівства.</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-174-</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Це був останній похід Ізяслава. Восени 1154 р. - вночі під 14 листопада - він помер, ще в повних силах і не старий: не мав ще певно 60 літ, і ще того року оженився знову, взявши собі жінкою грузинську царівну, „изъ Обезъ цареву дщерь“. Київський літопис дуже жалкує за ним, титулуючи чесним, благо</w:t>
      </w:r>
      <w:r w:rsidRPr="00DC5E90">
        <w:rPr>
          <w:rFonts w:ascii="Times New Roman" w:eastAsia="Times New Roman" w:hAnsi="Times New Roman" w:cs="Times New Roman"/>
          <w:color w:val="000000"/>
          <w:sz w:val="28"/>
          <w:szCs w:val="28"/>
          <w:lang w:val="uk-UA" w:eastAsia="ru-RU"/>
        </w:rPr>
        <w:softHyphen/>
        <w:t>вір</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ним, христолюбивим, славним і великим князем (для середини XII ст. „великий князь“ - це не урядови</w:t>
      </w:r>
      <w:r>
        <w:rPr>
          <w:rFonts w:ascii="Times New Roman" w:eastAsia="Times New Roman" w:hAnsi="Times New Roman" w:cs="Times New Roman"/>
          <w:color w:val="000000"/>
          <w:sz w:val="28"/>
          <w:szCs w:val="28"/>
          <w:lang w:val="uk-UA" w:eastAsia="ru-RU"/>
        </w:rPr>
        <w:t>й титул, а почесний епітет). Ка</w:t>
      </w:r>
      <w:r w:rsidRPr="00DC5E90">
        <w:rPr>
          <w:rFonts w:ascii="Times New Roman" w:eastAsia="Times New Roman" w:hAnsi="Times New Roman" w:cs="Times New Roman"/>
          <w:color w:val="000000"/>
          <w:sz w:val="28"/>
          <w:szCs w:val="28"/>
          <w:lang w:val="uk-UA" w:eastAsia="ru-RU"/>
        </w:rPr>
        <w:t>же, що за ним плакала вся „Руська земля“ (київська) і всі чорні клобуки, не тільки як за своїм „царем і гос</w:t>
      </w:r>
      <w:r>
        <w:rPr>
          <w:rFonts w:ascii="Times New Roman" w:eastAsia="Times New Roman" w:hAnsi="Times New Roman" w:cs="Times New Roman"/>
          <w:color w:val="000000"/>
          <w:sz w:val="28"/>
          <w:szCs w:val="28"/>
          <w:lang w:val="uk-UA" w:eastAsia="ru-RU"/>
        </w:rPr>
        <w:t>-подином“, а скоріше як за батьком</w:t>
      </w:r>
      <w:r w:rsidRPr="00DC5E90">
        <w:rPr>
          <w:rFonts w:ascii="Times New Roman" w:eastAsia="Times New Roman" w:hAnsi="Times New Roman" w:cs="Times New Roman"/>
          <w:color w:val="000000"/>
          <w:sz w:val="28"/>
          <w:szCs w:val="28"/>
          <w:lang w:val="uk-UA" w:eastAsia="ru-RU"/>
        </w:rPr>
        <w:t xml:space="preserve"> (цар - це знов почесний титул для князя в ті часи).</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І дійсно, незалежно від особистих якостей, які здобули Ізяславу такі сим</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патії київської </w:t>
      </w:r>
      <w:r w:rsidRPr="00F85CB5">
        <w:rPr>
          <w:rFonts w:ascii="Times New Roman" w:eastAsia="Times New Roman" w:hAnsi="Times New Roman" w:cs="Times New Roman"/>
          <w:color w:val="000000"/>
          <w:sz w:val="28"/>
          <w:szCs w:val="28"/>
          <w:lang w:val="uk-UA" w:eastAsia="ru-RU"/>
        </w:rPr>
        <w:t>людност</w:t>
      </w:r>
      <w:r w:rsidRPr="00DC5E90">
        <w:rPr>
          <w:rFonts w:ascii="Times New Roman" w:eastAsia="Times New Roman" w:hAnsi="Times New Roman" w:cs="Times New Roman"/>
          <w:color w:val="000000"/>
          <w:sz w:val="28"/>
          <w:szCs w:val="28"/>
          <w:lang w:val="uk-UA" w:eastAsia="ru-RU"/>
        </w:rPr>
        <w:t>і</w:t>
      </w:r>
      <w:r w:rsidRPr="00F85CB5">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його смерть була для Київщини великою втратою. Він помер якраз тоді, коли встиг рі</w:t>
      </w:r>
      <w:r w:rsidRPr="00DC5E90">
        <w:rPr>
          <w:rFonts w:ascii="Times New Roman" w:eastAsia="Times New Roman" w:hAnsi="Times New Roman" w:cs="Times New Roman"/>
          <w:color w:val="000000"/>
          <w:sz w:val="28"/>
          <w:szCs w:val="28"/>
          <w:lang w:val="uk-UA" w:eastAsia="ru-RU"/>
        </w:rPr>
        <w:softHyphen/>
        <w:t>шуче</w:t>
      </w:r>
      <w:r>
        <w:rPr>
          <w:rFonts w:ascii="Times New Roman" w:eastAsia="Times New Roman" w:hAnsi="Times New Roman" w:cs="Times New Roman"/>
          <w:color w:val="000000"/>
          <w:sz w:val="28"/>
          <w:szCs w:val="28"/>
          <w:lang w:val="uk-UA" w:eastAsia="ru-RU"/>
        </w:rPr>
        <w:t xml:space="preserve"> побороти свого ворога і зміцни</w:t>
      </w:r>
      <w:r w:rsidRPr="00DC5E90">
        <w:rPr>
          <w:rFonts w:ascii="Times New Roman" w:eastAsia="Times New Roman" w:hAnsi="Times New Roman" w:cs="Times New Roman"/>
          <w:color w:val="000000"/>
          <w:sz w:val="28"/>
          <w:szCs w:val="28"/>
          <w:lang w:val="uk-UA" w:eastAsia="ru-RU"/>
        </w:rPr>
        <w:t>ти своє ста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новище. Хоч Юрій не покинув і певно не покинув би ще й далі своїх пре</w:t>
      </w:r>
      <w:r w:rsidRPr="00DC5E90">
        <w:rPr>
          <w:rFonts w:ascii="Times New Roman" w:eastAsia="Times New Roman" w:hAnsi="Times New Roman" w:cs="Times New Roman"/>
          <w:color w:val="000000"/>
          <w:sz w:val="28"/>
          <w:szCs w:val="28"/>
          <w:lang w:val="uk-UA" w:eastAsia="ru-RU"/>
        </w:rPr>
        <w:softHyphen/>
        <w:t>тензій на київський стіл, але навряд чи могли вони мати успіх. Вірного союзника Юрі</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євого - </w:t>
      </w:r>
      <w:r w:rsidRPr="00DC5E90">
        <w:rPr>
          <w:rFonts w:ascii="Times New Roman" w:eastAsia="Times New Roman" w:hAnsi="Times New Roman" w:cs="Times New Roman"/>
          <w:color w:val="000000"/>
          <w:sz w:val="28"/>
          <w:szCs w:val="28"/>
          <w:lang w:eastAsia="ru-RU"/>
        </w:rPr>
        <w:t xml:space="preserve">Володимирка </w:t>
      </w:r>
      <w:r>
        <w:rPr>
          <w:rFonts w:ascii="Times New Roman" w:eastAsia="Times New Roman" w:hAnsi="Times New Roman" w:cs="Times New Roman"/>
          <w:color w:val="000000"/>
          <w:sz w:val="28"/>
          <w:szCs w:val="28"/>
          <w:lang w:val="uk-UA" w:eastAsia="ru-RU"/>
        </w:rPr>
        <w:t>вже не було; Святослав Ольго</w:t>
      </w:r>
      <w:r w:rsidRPr="00DC5E90">
        <w:rPr>
          <w:rFonts w:ascii="Times New Roman" w:eastAsia="Times New Roman" w:hAnsi="Times New Roman" w:cs="Times New Roman"/>
          <w:color w:val="000000"/>
          <w:sz w:val="28"/>
          <w:szCs w:val="28"/>
          <w:lang w:val="uk-UA" w:eastAsia="ru-RU"/>
        </w:rPr>
        <w:t>вич був знеохочений егої</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стичною політикою Юрія; половці були настрашені погром</w:t>
      </w:r>
      <w:r>
        <w:rPr>
          <w:rFonts w:ascii="Times New Roman" w:eastAsia="Times New Roman" w:hAnsi="Times New Roman" w:cs="Times New Roman"/>
          <w:color w:val="000000"/>
          <w:sz w:val="28"/>
          <w:szCs w:val="28"/>
          <w:lang w:val="uk-UA" w:eastAsia="ru-RU"/>
        </w:rPr>
        <w:t>ом Мстислава. Якби Ізя</w:t>
      </w:r>
      <w:r w:rsidRPr="00DC5E90">
        <w:rPr>
          <w:rFonts w:ascii="Times New Roman" w:eastAsia="Times New Roman" w:hAnsi="Times New Roman" w:cs="Times New Roman"/>
          <w:color w:val="000000"/>
          <w:sz w:val="28"/>
          <w:szCs w:val="28"/>
          <w:lang w:val="uk-UA" w:eastAsia="ru-RU"/>
        </w:rPr>
        <w:t>слав прожив на п'ять років довше - пережив би Вячеслава і Юрія, він зали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шився б повним паном ситуації, тяжка боротьба за київський стіл перервалась би на якийсь час, і агонія київського стола протя</w:t>
      </w:r>
      <w:r w:rsidRPr="00DC5E90">
        <w:rPr>
          <w:rFonts w:ascii="Times New Roman" w:eastAsia="Times New Roman" w:hAnsi="Times New Roman" w:cs="Times New Roman"/>
          <w:color w:val="000000"/>
          <w:sz w:val="28"/>
          <w:szCs w:val="28"/>
          <w:lang w:val="uk-UA" w:eastAsia="ru-RU"/>
        </w:rPr>
        <w:softHyphen/>
        <w:t>гнулась би може й на кількадесят літ. Тепер же смерть Ізяслава послужила знаком для відновлення цієї завзятої боротьби, страшно шкідливої для Києва.</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Ще за життя Ізяслава Вячеслав усиновив Ростислава, і він вважався наче другим його </w:t>
      </w:r>
      <w:r w:rsidRPr="00DC5E90">
        <w:rPr>
          <w:rFonts w:ascii="Times New Roman" w:eastAsia="Times New Roman" w:hAnsi="Times New Roman" w:cs="Times New Roman"/>
          <w:color w:val="000000"/>
          <w:sz w:val="28"/>
          <w:szCs w:val="28"/>
          <w:lang w:eastAsia="ru-RU"/>
        </w:rPr>
        <w:t xml:space="preserve">соправителем </w:t>
      </w:r>
      <w:r w:rsidRPr="00DC5E90">
        <w:rPr>
          <w:rFonts w:ascii="Times New Roman" w:eastAsia="Times New Roman" w:hAnsi="Times New Roman" w:cs="Times New Roman"/>
          <w:color w:val="000000"/>
          <w:sz w:val="28"/>
          <w:szCs w:val="28"/>
          <w:lang w:val="uk-UA" w:eastAsia="ru-RU"/>
        </w:rPr>
        <w:t>(поки що номінальним): ,,наші князі Вячеслав, Ізя</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слав і Ростислав“ каз</w:t>
      </w:r>
      <w:r>
        <w:rPr>
          <w:rFonts w:ascii="Times New Roman" w:eastAsia="Times New Roman" w:hAnsi="Times New Roman" w:cs="Times New Roman"/>
          <w:color w:val="000000"/>
          <w:sz w:val="28"/>
          <w:szCs w:val="28"/>
          <w:lang w:val="uk-UA" w:eastAsia="ru-RU"/>
        </w:rPr>
        <w:t>али Юрію білгородці у 1151 р.</w:t>
      </w:r>
      <w:r w:rsidRPr="00DC5E90">
        <w:rPr>
          <w:rFonts w:ascii="Times New Roman" w:eastAsia="Times New Roman" w:hAnsi="Times New Roman" w:cs="Times New Roman"/>
          <w:color w:val="000000"/>
          <w:sz w:val="28"/>
          <w:szCs w:val="28"/>
          <w:lang w:val="uk-UA" w:eastAsia="ru-RU"/>
        </w:rPr>
        <w:t xml:space="preserve"> Щойно помер Ізяслав, зараз Вячеслав дав знати Ростиславу, щоб прибув до Києва, вступити в роль його дійсного </w:t>
      </w:r>
      <w:r w:rsidRPr="00DC5E90">
        <w:rPr>
          <w:rFonts w:ascii="Times New Roman" w:eastAsia="Times New Roman" w:hAnsi="Times New Roman" w:cs="Times New Roman"/>
          <w:color w:val="000000"/>
          <w:sz w:val="28"/>
          <w:szCs w:val="28"/>
          <w:lang w:eastAsia="ru-RU"/>
        </w:rPr>
        <w:t xml:space="preserve">соправителя, </w:t>
      </w:r>
      <w:r w:rsidRPr="00DC5E90">
        <w:rPr>
          <w:rFonts w:ascii="Times New Roman" w:eastAsia="Times New Roman" w:hAnsi="Times New Roman" w:cs="Times New Roman"/>
          <w:color w:val="000000"/>
          <w:sz w:val="28"/>
          <w:szCs w:val="28"/>
          <w:lang w:val="uk-UA" w:eastAsia="ru-RU"/>
        </w:rPr>
        <w:t>а старший Ізяславич - Мстислав, по</w:t>
      </w:r>
      <w:r w:rsidRPr="00DC5E90">
        <w:rPr>
          <w:rFonts w:ascii="Times New Roman" w:eastAsia="Times New Roman" w:hAnsi="Times New Roman" w:cs="Times New Roman"/>
          <w:color w:val="000000"/>
          <w:sz w:val="28"/>
          <w:szCs w:val="28"/>
          <w:lang w:val="uk-UA" w:eastAsia="ru-RU"/>
        </w:rPr>
        <w:softHyphen/>
        <w:t>ховавши батька, повернувся у свій Переясла</w:t>
      </w:r>
      <w:r>
        <w:rPr>
          <w:rFonts w:ascii="Times New Roman" w:eastAsia="Times New Roman" w:hAnsi="Times New Roman" w:cs="Times New Roman"/>
          <w:color w:val="000000"/>
          <w:sz w:val="28"/>
          <w:szCs w:val="28"/>
          <w:lang w:val="uk-UA" w:eastAsia="ru-RU"/>
        </w:rPr>
        <w:t>в, де треба було сподіватися по</w:t>
      </w:r>
      <w:r w:rsidRPr="00DC5E90">
        <w:rPr>
          <w:rFonts w:ascii="Times New Roman" w:eastAsia="Times New Roman" w:hAnsi="Times New Roman" w:cs="Times New Roman"/>
          <w:color w:val="000000"/>
          <w:sz w:val="28"/>
          <w:szCs w:val="28"/>
          <w:lang w:val="uk-UA" w:eastAsia="ru-RU"/>
        </w:rPr>
        <w:t xml:space="preserve">ловців, висланих Юрієм під проводом Гліба Юрійовича на Переяславщину. </w:t>
      </w:r>
      <w:r>
        <w:rPr>
          <w:rFonts w:ascii="Times New Roman" w:eastAsia="Times New Roman" w:hAnsi="Times New Roman" w:cs="Times New Roman"/>
          <w:color w:val="000000"/>
          <w:sz w:val="28"/>
          <w:szCs w:val="28"/>
          <w:lang w:val="uk-UA" w:eastAsia="ru-RU"/>
        </w:rPr>
        <w:t>З цих обставин, коли у Києві ли</w:t>
      </w:r>
      <w:r w:rsidRPr="00DC5E90">
        <w:rPr>
          <w:rFonts w:ascii="Times New Roman" w:eastAsia="Times New Roman" w:hAnsi="Times New Roman" w:cs="Times New Roman"/>
          <w:color w:val="000000"/>
          <w:sz w:val="28"/>
          <w:szCs w:val="28"/>
          <w:lang w:val="uk-UA" w:eastAsia="ru-RU"/>
        </w:rPr>
        <w:t>шився сам тільки нездара Вячеслав, задумав скористатся Ізяслав Да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видо-</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-175-</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eastAsia="ru-RU"/>
        </w:rPr>
        <w:t xml:space="preserve">вич. </w:t>
      </w:r>
      <w:r w:rsidRPr="00DC5E90">
        <w:rPr>
          <w:rFonts w:ascii="Times New Roman" w:eastAsia="Times New Roman" w:hAnsi="Times New Roman" w:cs="Times New Roman"/>
          <w:color w:val="000000"/>
          <w:sz w:val="28"/>
          <w:szCs w:val="28"/>
          <w:lang w:val="uk-UA" w:eastAsia="ru-RU"/>
        </w:rPr>
        <w:t xml:space="preserve">Йому, </w:t>
      </w:r>
      <w:r w:rsidRPr="00DC5E90">
        <w:rPr>
          <w:rFonts w:ascii="Times New Roman" w:eastAsia="Times New Roman" w:hAnsi="Times New Roman" w:cs="Times New Roman"/>
          <w:color w:val="000000"/>
          <w:sz w:val="28"/>
          <w:szCs w:val="28"/>
          <w:lang w:eastAsia="ru-RU"/>
        </w:rPr>
        <w:t xml:space="preserve">видно, не давав </w:t>
      </w:r>
      <w:r w:rsidRPr="00DC5E90">
        <w:rPr>
          <w:rFonts w:ascii="Times New Roman" w:eastAsia="Times New Roman" w:hAnsi="Times New Roman" w:cs="Times New Roman"/>
          <w:color w:val="000000"/>
          <w:sz w:val="28"/>
          <w:szCs w:val="28"/>
          <w:lang w:val="uk-UA" w:eastAsia="ru-RU"/>
        </w:rPr>
        <w:t xml:space="preserve">спати успіх </w:t>
      </w:r>
      <w:r w:rsidRPr="00DC5E90">
        <w:rPr>
          <w:rFonts w:ascii="Times New Roman" w:eastAsia="Times New Roman" w:hAnsi="Times New Roman" w:cs="Times New Roman"/>
          <w:color w:val="000000"/>
          <w:sz w:val="28"/>
          <w:szCs w:val="28"/>
          <w:lang w:eastAsia="ru-RU"/>
        </w:rPr>
        <w:t xml:space="preserve">Всеволода </w:t>
      </w:r>
      <w:r w:rsidRPr="00DC5E90">
        <w:rPr>
          <w:rFonts w:ascii="Times New Roman" w:eastAsia="Times New Roman" w:hAnsi="Times New Roman" w:cs="Times New Roman"/>
          <w:color w:val="000000"/>
          <w:sz w:val="28"/>
          <w:szCs w:val="28"/>
          <w:lang w:val="uk-UA" w:eastAsia="ru-RU"/>
        </w:rPr>
        <w:t>Ольговича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у</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опануванні Киє</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ва (адже Ізяслав </w:t>
      </w:r>
      <w:r w:rsidRPr="00DC5E90">
        <w:rPr>
          <w:rFonts w:ascii="Times New Roman" w:eastAsia="Times New Roman" w:hAnsi="Times New Roman" w:cs="Times New Roman"/>
          <w:color w:val="000000"/>
          <w:sz w:val="28"/>
          <w:szCs w:val="28"/>
          <w:lang w:eastAsia="ru-RU"/>
        </w:rPr>
        <w:t xml:space="preserve">Давидович </w:t>
      </w:r>
      <w:r w:rsidRPr="00DC5E90">
        <w:rPr>
          <w:rFonts w:ascii="Times New Roman" w:eastAsia="Times New Roman" w:hAnsi="Times New Roman" w:cs="Times New Roman"/>
          <w:color w:val="000000"/>
          <w:sz w:val="28"/>
          <w:szCs w:val="28"/>
          <w:lang w:val="uk-UA" w:eastAsia="ru-RU"/>
        </w:rPr>
        <w:t>був представником</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старшої від Ольговичів лінії!) і все виглядав нагоди собі також</w:t>
      </w:r>
      <w:r>
        <w:rPr>
          <w:rFonts w:ascii="Times New Roman" w:eastAsia="Times New Roman" w:hAnsi="Times New Roman" w:cs="Times New Roman"/>
          <w:color w:val="000000"/>
          <w:sz w:val="28"/>
          <w:szCs w:val="28"/>
          <w:lang w:val="uk-UA" w:eastAsia="ru-RU"/>
        </w:rPr>
        <w:t xml:space="preserve"> доказати. Коли до нього надійш</w:t>
      </w:r>
      <w:r w:rsidRPr="00DC5E90">
        <w:rPr>
          <w:rFonts w:ascii="Times New Roman" w:eastAsia="Times New Roman" w:hAnsi="Times New Roman" w:cs="Times New Roman"/>
          <w:color w:val="000000"/>
          <w:sz w:val="28"/>
          <w:szCs w:val="28"/>
          <w:lang w:val="uk-UA" w:eastAsia="ru-RU"/>
        </w:rPr>
        <w:t>ла звістка про смерть Ізяслава, він не гаючись, без всяких приготувань поспішив з свого Чер</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нігова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до Києва. Та його задержали на Дніпровому перевозі і від імені Вячеслава порадили поверну</w:t>
      </w:r>
      <w:r>
        <w:rPr>
          <w:rFonts w:ascii="Times New Roman" w:eastAsia="Times New Roman" w:hAnsi="Times New Roman" w:cs="Times New Roman"/>
          <w:color w:val="000000"/>
          <w:sz w:val="28"/>
          <w:szCs w:val="28"/>
          <w:lang w:val="uk-UA" w:eastAsia="ru-RU"/>
        </w:rPr>
        <w:t>тись у Чернігів: „по що ти приї</w:t>
      </w:r>
      <w:r w:rsidRPr="00DC5E90">
        <w:rPr>
          <w:rFonts w:ascii="Times New Roman" w:eastAsia="Times New Roman" w:hAnsi="Times New Roman" w:cs="Times New Roman"/>
          <w:color w:val="000000"/>
          <w:sz w:val="28"/>
          <w:szCs w:val="28"/>
          <w:lang w:val="uk-UA" w:eastAsia="ru-RU"/>
        </w:rPr>
        <w:t>хав, і хто тебе звав? їдь-</w:t>
      </w:r>
      <w:r w:rsidRPr="00DC5E90">
        <w:rPr>
          <w:rFonts w:ascii="Times New Roman" w:eastAsia="Times New Roman" w:hAnsi="Times New Roman" w:cs="Times New Roman"/>
          <w:color w:val="000000"/>
          <w:sz w:val="28"/>
          <w:szCs w:val="28"/>
          <w:lang w:eastAsia="ru-RU"/>
        </w:rPr>
        <w:t xml:space="preserve">но </w:t>
      </w:r>
      <w:r w:rsidRPr="00DC5E90">
        <w:rPr>
          <w:rFonts w:ascii="Times New Roman" w:eastAsia="Times New Roman" w:hAnsi="Times New Roman" w:cs="Times New Roman"/>
          <w:color w:val="000000"/>
          <w:sz w:val="28"/>
          <w:szCs w:val="28"/>
          <w:lang w:val="uk-UA" w:eastAsia="ru-RU"/>
        </w:rPr>
        <w:t xml:space="preserve">у свій Чернігів!“ </w:t>
      </w:r>
      <w:r w:rsidRPr="00DC5E90">
        <w:rPr>
          <w:rFonts w:ascii="Times New Roman" w:eastAsia="Times New Roman" w:hAnsi="Times New Roman" w:cs="Times New Roman"/>
          <w:color w:val="000000"/>
          <w:sz w:val="28"/>
          <w:szCs w:val="28"/>
          <w:lang w:eastAsia="ru-RU"/>
        </w:rPr>
        <w:t xml:space="preserve">Давидович </w:t>
      </w:r>
      <w:r w:rsidRPr="00DC5E90">
        <w:rPr>
          <w:rFonts w:ascii="Times New Roman" w:eastAsia="Times New Roman" w:hAnsi="Times New Roman" w:cs="Times New Roman"/>
          <w:color w:val="000000"/>
          <w:sz w:val="28"/>
          <w:szCs w:val="28"/>
          <w:lang w:val="uk-UA" w:eastAsia="ru-RU"/>
        </w:rPr>
        <w:t xml:space="preserve">пояснив, що не бувши на похороні Ізяслава, хоче попла-кати тепер на його гробі. Але Вячеславу і його боярам цей побожний намір не промовив до почуття, і вони не пустили </w:t>
      </w:r>
      <w:r w:rsidRPr="00DC5E90">
        <w:rPr>
          <w:rFonts w:ascii="Times New Roman" w:eastAsia="Times New Roman" w:hAnsi="Times New Roman" w:cs="Times New Roman"/>
          <w:color w:val="000000"/>
          <w:sz w:val="28"/>
          <w:szCs w:val="28"/>
          <w:lang w:eastAsia="ru-RU"/>
        </w:rPr>
        <w:t xml:space="preserve">Давидовича, </w:t>
      </w:r>
      <w:r w:rsidRPr="00DC5E90">
        <w:rPr>
          <w:rFonts w:ascii="Times New Roman" w:eastAsia="Times New Roman" w:hAnsi="Times New Roman" w:cs="Times New Roman"/>
          <w:color w:val="000000"/>
          <w:sz w:val="28"/>
          <w:szCs w:val="28"/>
          <w:lang w:val="uk-UA" w:eastAsia="ru-RU"/>
        </w:rPr>
        <w:t>а для оборони Києва прикликали Святослава Всеволодича.</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Слідом наспів Ростислав. Його прийняли у Київщині з ве</w:t>
      </w:r>
      <w:r w:rsidRPr="00DC5E90">
        <w:rPr>
          <w:rFonts w:ascii="Times New Roman" w:eastAsia="Times New Roman" w:hAnsi="Times New Roman" w:cs="Times New Roman"/>
          <w:color w:val="000000"/>
          <w:sz w:val="28"/>
          <w:szCs w:val="28"/>
          <w:lang w:val="uk-UA" w:eastAsia="ru-RU"/>
        </w:rPr>
        <w:softHyphen/>
        <w:t>ликими симпа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тіями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Вячеслав відновив з ним угоду, яку мав з Ізяславом: „сину, я вже старий, всіх справ не можу поряд</w:t>
      </w:r>
      <w:r w:rsidRPr="00DC5E90">
        <w:rPr>
          <w:rFonts w:ascii="Times New Roman" w:eastAsia="Times New Roman" w:hAnsi="Times New Roman" w:cs="Times New Roman"/>
          <w:color w:val="000000"/>
          <w:sz w:val="28"/>
          <w:szCs w:val="28"/>
          <w:lang w:val="uk-UA" w:eastAsia="ru-RU"/>
        </w:rPr>
        <w:softHyphen/>
        <w:t>кувати, передаю тобі все те, що мав у своїй управі Ізяслав, ти ж вважай мене своїм батьком і віддавай мені ту честь, яку виявляв мені Ізяслав, вважаю</w:t>
      </w:r>
      <w:r>
        <w:rPr>
          <w:rFonts w:ascii="Times New Roman" w:eastAsia="Times New Roman" w:hAnsi="Times New Roman" w:cs="Times New Roman"/>
          <w:color w:val="000000"/>
          <w:sz w:val="28"/>
          <w:szCs w:val="28"/>
          <w:lang w:val="uk-UA" w:eastAsia="ru-RU"/>
        </w:rPr>
        <w:t>чи ме</w:t>
      </w:r>
      <w:r w:rsidRPr="00DC5E90">
        <w:rPr>
          <w:rFonts w:ascii="Times New Roman" w:eastAsia="Times New Roman" w:hAnsi="Times New Roman" w:cs="Times New Roman"/>
          <w:color w:val="000000"/>
          <w:sz w:val="28"/>
          <w:szCs w:val="28"/>
          <w:lang w:val="uk-UA" w:eastAsia="ru-RU"/>
        </w:rPr>
        <w:t>не своїм батьком; а мій полк і дружина - у твоєму розпорядженні“. Кияни ого</w:t>
      </w:r>
      <w:r>
        <w:rPr>
          <w:rFonts w:ascii="Times New Roman" w:eastAsia="Times New Roman" w:hAnsi="Times New Roman" w:cs="Times New Roman"/>
          <w:color w:val="000000"/>
          <w:sz w:val="28"/>
          <w:szCs w:val="28"/>
          <w:lang w:val="uk-UA" w:eastAsia="ru-RU"/>
        </w:rPr>
        <w:t>лосили Ростислава своїм пожиттє</w:t>
      </w:r>
      <w:r w:rsidRPr="00DC5E90">
        <w:rPr>
          <w:rFonts w:ascii="Times New Roman" w:eastAsia="Times New Roman" w:hAnsi="Times New Roman" w:cs="Times New Roman"/>
          <w:color w:val="000000"/>
          <w:sz w:val="28"/>
          <w:szCs w:val="28"/>
          <w:lang w:val="uk-UA" w:eastAsia="ru-RU"/>
        </w:rPr>
        <w:t>вим князем, з тим, щоб він зберігав практику Ізяслава у відносинах до Вячеслава: „як брат твій Ізяслав шанував Вячеслава, так і ти шануй, а Київ твій поки твого життя“. Ці слова киян показ</w:t>
      </w:r>
      <w:r>
        <w:rPr>
          <w:rFonts w:ascii="Times New Roman" w:eastAsia="Times New Roman" w:hAnsi="Times New Roman" w:cs="Times New Roman"/>
          <w:color w:val="000000"/>
          <w:sz w:val="28"/>
          <w:szCs w:val="28"/>
          <w:lang w:val="uk-UA" w:eastAsia="ru-RU"/>
        </w:rPr>
        <w:t>ують, що вони не хотіли Юрія ні</w:t>
      </w:r>
      <w:r w:rsidRPr="00DC5E90">
        <w:rPr>
          <w:rFonts w:ascii="Times New Roman" w:eastAsia="Times New Roman" w:hAnsi="Times New Roman" w:cs="Times New Roman"/>
          <w:color w:val="000000"/>
          <w:sz w:val="28"/>
          <w:szCs w:val="28"/>
          <w:lang w:val="uk-UA" w:eastAsia="ru-RU"/>
        </w:rPr>
        <w:t>коли бачити на київському столі, а князювання Вячеслава вва</w:t>
      </w:r>
      <w:r w:rsidRPr="00DC5E90">
        <w:rPr>
          <w:rFonts w:ascii="Times New Roman" w:eastAsia="Times New Roman" w:hAnsi="Times New Roman" w:cs="Times New Roman"/>
          <w:color w:val="000000"/>
          <w:sz w:val="28"/>
          <w:szCs w:val="28"/>
          <w:lang w:val="uk-UA" w:eastAsia="ru-RU"/>
        </w:rPr>
        <w:softHyphen/>
        <w:t>жали тільки но</w:t>
      </w:r>
      <w:r>
        <w:rPr>
          <w:rFonts w:ascii="Times New Roman" w:eastAsia="Times New Roman" w:hAnsi="Times New Roman" w:cs="Times New Roman"/>
          <w:color w:val="000000"/>
          <w:sz w:val="28"/>
          <w:szCs w:val="28"/>
          <w:lang w:val="uk-UA" w:eastAsia="ru-RU"/>
        </w:rPr>
        <w:t>мінальним. Святославу Все-володи</w:t>
      </w:r>
      <w:r w:rsidRPr="00DC5E90">
        <w:rPr>
          <w:rFonts w:ascii="Times New Roman" w:eastAsia="Times New Roman" w:hAnsi="Times New Roman" w:cs="Times New Roman"/>
          <w:color w:val="000000"/>
          <w:sz w:val="28"/>
          <w:szCs w:val="28"/>
          <w:lang w:val="uk-UA" w:eastAsia="ru-RU"/>
        </w:rPr>
        <w:t>чу, за те що він „постеріг йому волость“, Ростислав дав Турово-пінську волость.</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Але Ростислав - побожний, дуже справедливий і повний поваги до всяких </w:t>
      </w:r>
      <w:r>
        <w:rPr>
          <w:rFonts w:ascii="Times New Roman" w:eastAsia="Times New Roman" w:hAnsi="Times New Roman" w:cs="Times New Roman"/>
          <w:color w:val="000000"/>
          <w:sz w:val="28"/>
          <w:szCs w:val="28"/>
          <w:lang w:val="uk-UA" w:eastAsia="ru-RU"/>
        </w:rPr>
        <w:t>традицій, був лихою заміною Ізя</w:t>
      </w:r>
      <w:r w:rsidRPr="00DC5E90">
        <w:rPr>
          <w:rFonts w:ascii="Times New Roman" w:eastAsia="Times New Roman" w:hAnsi="Times New Roman" w:cs="Times New Roman"/>
          <w:color w:val="000000"/>
          <w:sz w:val="28"/>
          <w:szCs w:val="28"/>
          <w:lang w:val="uk-UA" w:eastAsia="ru-RU"/>
        </w:rPr>
        <w:t>слава у тих тяжких, неспокійних обставинах. Це довелося киянам відчути відра</w:t>
      </w:r>
      <w:r>
        <w:rPr>
          <w:rFonts w:ascii="Times New Roman" w:eastAsia="Times New Roman" w:hAnsi="Times New Roman" w:cs="Times New Roman"/>
          <w:color w:val="000000"/>
          <w:sz w:val="28"/>
          <w:szCs w:val="28"/>
          <w:lang w:val="uk-UA" w:eastAsia="ru-RU"/>
        </w:rPr>
        <w:t>зу. Ізяслав Давидович, не встиг</w:t>
      </w:r>
      <w:r w:rsidRPr="00DC5E90">
        <w:rPr>
          <w:rFonts w:ascii="Times New Roman" w:eastAsia="Times New Roman" w:hAnsi="Times New Roman" w:cs="Times New Roman"/>
          <w:color w:val="000000"/>
          <w:sz w:val="28"/>
          <w:szCs w:val="28"/>
          <w:lang w:val="uk-UA" w:eastAsia="ru-RU"/>
        </w:rPr>
        <w:t>ши захопити собі Києва несподіванкою, входить в союз із Святославом Оль</w:t>
      </w:r>
      <w:r>
        <w:rPr>
          <w:rFonts w:ascii="Times New Roman" w:eastAsia="Times New Roman" w:hAnsi="Times New Roman" w:cs="Times New Roman"/>
          <w:color w:val="000000"/>
          <w:sz w:val="28"/>
          <w:szCs w:val="28"/>
          <w:lang w:val="uk-UA" w:eastAsia="ru-RU"/>
        </w:rPr>
        <w:t>говичем і Юрієм; вони удвох кли</w:t>
      </w:r>
      <w:r w:rsidRPr="00DC5E90">
        <w:rPr>
          <w:rFonts w:ascii="Times New Roman" w:eastAsia="Times New Roman" w:hAnsi="Times New Roman" w:cs="Times New Roman"/>
          <w:color w:val="000000"/>
          <w:sz w:val="28"/>
          <w:szCs w:val="28"/>
          <w:lang w:val="uk-UA" w:eastAsia="ru-RU"/>
        </w:rPr>
        <w:t>чуть Юрія, щоб ішов на Україну, правдоподібно - надіючись мати користь собі від боротьби Мономаховичів. Юрій дійсно вибрався наново по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ходом на Київ. Отже сильна хмара збиралася над Ростиславом.</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Насамперед треба було боронити Переяслав від половців. Ростислав ви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слав</w:t>
      </w:r>
      <w:r>
        <w:rPr>
          <w:rFonts w:ascii="Times New Roman" w:eastAsia="Times New Roman" w:hAnsi="Times New Roman" w:cs="Times New Roman"/>
          <w:color w:val="000000"/>
          <w:sz w:val="28"/>
          <w:szCs w:val="28"/>
          <w:lang w:val="uk-UA" w:eastAsia="ru-RU"/>
        </w:rPr>
        <w:t xml:space="preserve"> у поміч Мстиславу сина, збирав</w:t>
      </w:r>
      <w:r w:rsidRPr="00DC5E90">
        <w:rPr>
          <w:rFonts w:ascii="Times New Roman" w:eastAsia="Times New Roman" w:hAnsi="Times New Roman" w:cs="Times New Roman"/>
          <w:color w:val="000000"/>
          <w:sz w:val="28"/>
          <w:szCs w:val="28"/>
          <w:lang w:val="uk-UA" w:eastAsia="ru-RU"/>
        </w:rPr>
        <w:t>ся слідом і сам, але настрашені перед тим половці відійшли, не ждучи його. Цей успіх осмілив Ростислава, і він постано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вив якомога швидше на</w:t>
      </w:r>
      <w:r w:rsidRPr="00DC5E90">
        <w:rPr>
          <w:rFonts w:ascii="Times New Roman" w:eastAsia="Times New Roman" w:hAnsi="Times New Roman" w:cs="Times New Roman"/>
          <w:color w:val="000000"/>
          <w:sz w:val="28"/>
          <w:szCs w:val="28"/>
          <w:lang w:val="uk-UA" w:eastAsia="ru-RU"/>
        </w:rPr>
        <w:softHyphen/>
        <w:t xml:space="preserve">пасти на Ізяслава </w:t>
      </w:r>
      <w:r w:rsidRPr="00DC5E90">
        <w:rPr>
          <w:rFonts w:ascii="Times New Roman" w:eastAsia="Times New Roman" w:hAnsi="Times New Roman" w:cs="Times New Roman"/>
          <w:color w:val="000000"/>
          <w:sz w:val="28"/>
          <w:szCs w:val="28"/>
          <w:lang w:eastAsia="ru-RU"/>
        </w:rPr>
        <w:t xml:space="preserve">Давидовича, </w:t>
      </w:r>
      <w:r w:rsidRPr="00DC5E90">
        <w:rPr>
          <w:rFonts w:ascii="Times New Roman" w:eastAsia="Times New Roman" w:hAnsi="Times New Roman" w:cs="Times New Roman"/>
          <w:color w:val="000000"/>
          <w:sz w:val="28"/>
          <w:szCs w:val="28"/>
          <w:lang w:val="uk-UA" w:eastAsia="ru-RU"/>
        </w:rPr>
        <w:t xml:space="preserve">поки не наспів Юрій - „або прогнати його, або примусити до згоди“. Та коли Ростислав був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-176-</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у цьому поході вже за Вишгородом,</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надійшла до нього звістка, що Вя</w:t>
      </w:r>
      <w:r w:rsidRPr="00DC5E90">
        <w:rPr>
          <w:rFonts w:ascii="Times New Roman" w:eastAsia="Times New Roman" w:hAnsi="Times New Roman" w:cs="Times New Roman"/>
          <w:color w:val="000000"/>
          <w:sz w:val="28"/>
          <w:szCs w:val="28"/>
          <w:lang w:val="uk-UA" w:eastAsia="ru-RU"/>
        </w:rPr>
        <w:softHyphen/>
        <w:t>чеслав на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гло помер у Києві, попиячивши з дружиною. Ростислав, полишивши військо на місці, спішно повернувся до Києва, по</w:t>
      </w:r>
      <w:r w:rsidRPr="00DC5E90">
        <w:rPr>
          <w:rFonts w:ascii="Times New Roman" w:eastAsia="Times New Roman" w:hAnsi="Times New Roman" w:cs="Times New Roman"/>
          <w:color w:val="000000"/>
          <w:sz w:val="28"/>
          <w:szCs w:val="28"/>
          <w:lang w:val="uk-UA" w:eastAsia="ru-RU"/>
        </w:rPr>
        <w:softHyphen/>
        <w:t>ховав Вячеслава, роздав усе майно його на церкви та на старців, здив</w:t>
      </w:r>
      <w:r>
        <w:rPr>
          <w:rFonts w:ascii="Times New Roman" w:eastAsia="Times New Roman" w:hAnsi="Times New Roman" w:cs="Times New Roman"/>
          <w:color w:val="000000"/>
          <w:sz w:val="28"/>
          <w:szCs w:val="28"/>
          <w:lang w:val="uk-UA" w:eastAsia="ru-RU"/>
        </w:rPr>
        <w:t>увавши киян своєю безкорисністю</w:t>
      </w:r>
      <w:r w:rsidRPr="00DC5E90">
        <w:rPr>
          <w:rFonts w:ascii="Times New Roman" w:eastAsia="Times New Roman" w:hAnsi="Times New Roman" w:cs="Times New Roman"/>
          <w:color w:val="000000"/>
          <w:sz w:val="28"/>
          <w:szCs w:val="28"/>
          <w:lang w:val="uk-UA" w:eastAsia="ru-RU"/>
        </w:rPr>
        <w:t xml:space="preserve">, і швиденько повернувся назад до війська, щоб іти на Чернігів. Та при цьому чи з поспіху, чи покладаючись на попередні заяви киян, він не „утвердився“ з людьми, і </w:t>
      </w:r>
      <w:r w:rsidRPr="00DC5E90">
        <w:rPr>
          <w:rFonts w:ascii="Times New Roman" w:eastAsia="Times New Roman" w:hAnsi="Times New Roman" w:cs="Times New Roman"/>
          <w:color w:val="000000"/>
          <w:sz w:val="28"/>
          <w:szCs w:val="28"/>
          <w:lang w:eastAsia="ru-RU"/>
        </w:rPr>
        <w:t>бояр</w:t>
      </w:r>
      <w:r w:rsidRPr="00DC5E90">
        <w:rPr>
          <w:rFonts w:ascii="Times New Roman" w:eastAsia="Times New Roman" w:hAnsi="Times New Roman" w:cs="Times New Roman"/>
          <w:color w:val="000000"/>
          <w:sz w:val="28"/>
          <w:szCs w:val="28"/>
          <w:lang w:val="uk-UA" w:eastAsia="ru-RU"/>
        </w:rPr>
        <w:t>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радили йому кинути похід, вернутися до Києва і „утвердитися“ з київською гро-мадою, супроти того, що смерть Вячеслава робила Ростислава з </w:t>
      </w:r>
      <w:r w:rsidRPr="00DC5E90">
        <w:rPr>
          <w:rFonts w:ascii="Times New Roman" w:eastAsia="Times New Roman" w:hAnsi="Times New Roman" w:cs="Times New Roman"/>
          <w:color w:val="000000"/>
          <w:sz w:val="28"/>
          <w:szCs w:val="28"/>
          <w:lang w:eastAsia="ru-RU"/>
        </w:rPr>
        <w:t xml:space="preserve">соправителя </w:t>
      </w:r>
      <w:r w:rsidRPr="00DC5E90">
        <w:rPr>
          <w:rFonts w:ascii="Times New Roman" w:eastAsia="Times New Roman" w:hAnsi="Times New Roman" w:cs="Times New Roman"/>
          <w:color w:val="000000"/>
          <w:sz w:val="28"/>
          <w:szCs w:val="28"/>
          <w:lang w:val="uk-UA" w:eastAsia="ru-RU"/>
        </w:rPr>
        <w:t xml:space="preserve">дійсним князем; це вони вважали потрібним особливо з огляду на перспективу боротьби з Юрієм; очевидно, треба було запевнитись, що громада </w:t>
      </w:r>
      <w:r>
        <w:rPr>
          <w:rFonts w:ascii="Times New Roman" w:eastAsia="Times New Roman" w:hAnsi="Times New Roman" w:cs="Times New Roman"/>
          <w:color w:val="000000"/>
          <w:sz w:val="28"/>
          <w:szCs w:val="28"/>
          <w:lang w:val="uk-UA" w:eastAsia="ru-RU"/>
        </w:rPr>
        <w:t>стане в ній на боці Ростислава</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Але Ростислав цього не послухав і пішов-таки під Чернігів. З ним був Святослав Всеволодич і Ізяславич Мстислав, але ви</w:t>
      </w:r>
      <w:r w:rsidRPr="00DC5E90">
        <w:rPr>
          <w:rFonts w:ascii="Times New Roman" w:eastAsia="Times New Roman" w:hAnsi="Times New Roman" w:cs="Times New Roman"/>
          <w:color w:val="000000"/>
          <w:sz w:val="28"/>
          <w:szCs w:val="28"/>
          <w:lang w:val="uk-UA" w:eastAsia="ru-RU"/>
        </w:rPr>
        <w:softHyphen/>
        <w:t>брались вони з незначним військом. Приступивши під Чернігів, зажадали вони від Ізяслава Давидовича присяги, що він зрікається Києва. Аде Давидович, закликавши собі половців, і знаючи, що Юрій уже рушив у похід, відмовив їм дуже рішучо. Коли другого дня прибула велика половецька орда, Ростислав перестра</w:t>
      </w:r>
      <w:r w:rsidRPr="00DC5E90">
        <w:rPr>
          <w:rFonts w:ascii="Times New Roman" w:eastAsia="Times New Roman" w:hAnsi="Times New Roman" w:cs="Times New Roman"/>
          <w:color w:val="000000"/>
          <w:sz w:val="28"/>
          <w:szCs w:val="28"/>
          <w:lang w:val="uk-UA" w:eastAsia="ru-RU"/>
        </w:rPr>
        <w:softHyphen/>
        <w:t>шився, почав робити неможливі пропозиції, всього зрікатися: „почав просити згоди у Ізяслава, даючи свій Київ і Мстиславів Переяслав“. Мстислав, довідавшись про це, покинув невдячного стрия. Половці напали на Ростиславове військо, - воно кинулося втікати. Ростислав, ледве не наклавши головою серед безлад</w:t>
      </w:r>
      <w:r w:rsidRPr="00DC5E90">
        <w:rPr>
          <w:rFonts w:ascii="Times New Roman" w:eastAsia="Times New Roman" w:hAnsi="Times New Roman" w:cs="Times New Roman"/>
          <w:color w:val="000000"/>
          <w:sz w:val="28"/>
          <w:szCs w:val="28"/>
          <w:lang w:val="uk-UA" w:eastAsia="ru-RU"/>
        </w:rPr>
        <w:softHyphen/>
        <w:t xml:space="preserve">ної втечі, втік просто в Смоленськ; його київське князювання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-177-</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тривало лише кілька </w:t>
      </w:r>
      <w:r w:rsidRPr="00DC5E90">
        <w:rPr>
          <w:rFonts w:ascii="Times New Roman" w:eastAsia="Times New Roman" w:hAnsi="Times New Roman" w:cs="Times New Roman"/>
          <w:color w:val="000000"/>
          <w:sz w:val="28"/>
          <w:szCs w:val="28"/>
          <w:lang w:eastAsia="ru-RU"/>
        </w:rPr>
        <w:t>д</w:t>
      </w:r>
      <w:r w:rsidRPr="00DC5E90">
        <w:rPr>
          <w:rFonts w:ascii="Times New Roman" w:eastAsia="Times New Roman" w:hAnsi="Times New Roman" w:cs="Times New Roman"/>
          <w:color w:val="000000"/>
          <w:sz w:val="28"/>
          <w:szCs w:val="28"/>
          <w:lang w:val="uk-UA" w:eastAsia="ru-RU"/>
        </w:rPr>
        <w:t>нів</w:t>
      </w:r>
      <w:r w:rsidRPr="00DC5E90">
        <w:rPr>
          <w:rFonts w:ascii="Times New Roman" w:eastAsia="Times New Roman" w:hAnsi="Times New Roman" w:cs="Times New Roman"/>
          <w:color w:val="000000"/>
          <w:sz w:val="28"/>
          <w:szCs w:val="28"/>
          <w:lang w:eastAsia="ru-RU"/>
        </w:rPr>
        <w:t>. Мстислав забрав на</w:t>
      </w:r>
      <w:r w:rsidRPr="00DC5E90">
        <w:rPr>
          <w:rFonts w:ascii="Times New Roman" w:eastAsia="Times New Roman" w:hAnsi="Times New Roman" w:cs="Times New Roman"/>
          <w:color w:val="000000"/>
          <w:sz w:val="28"/>
          <w:szCs w:val="28"/>
          <w:lang w:val="uk-UA" w:eastAsia="ru-RU"/>
        </w:rPr>
        <w:t>швидку з Перея</w:t>
      </w:r>
      <w:r w:rsidRPr="00DC5E90">
        <w:rPr>
          <w:rFonts w:ascii="Times New Roman" w:eastAsia="Times New Roman" w:hAnsi="Times New Roman" w:cs="Times New Roman"/>
          <w:color w:val="000000"/>
          <w:sz w:val="28"/>
          <w:szCs w:val="28"/>
          <w:lang w:val="uk-UA" w:eastAsia="ru-RU"/>
        </w:rPr>
        <w:softHyphen/>
        <w:t xml:space="preserve">слава </w:t>
      </w:r>
      <w:r w:rsidRPr="00DC5E90">
        <w:rPr>
          <w:rFonts w:ascii="Times New Roman" w:eastAsia="Times New Roman" w:hAnsi="Times New Roman" w:cs="Times New Roman"/>
          <w:color w:val="000000"/>
          <w:sz w:val="28"/>
          <w:szCs w:val="28"/>
          <w:lang w:eastAsia="ru-RU"/>
        </w:rPr>
        <w:t>свою ро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eastAsia="ru-RU"/>
        </w:rPr>
        <w:t xml:space="preserve">дину </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подавсь </w:t>
      </w:r>
      <w:r w:rsidRPr="00DC5E90">
        <w:rPr>
          <w:rFonts w:ascii="Times New Roman" w:eastAsia="Times New Roman" w:hAnsi="Times New Roman" w:cs="Times New Roman"/>
          <w:color w:val="000000"/>
          <w:sz w:val="28"/>
          <w:szCs w:val="28"/>
          <w:lang w:eastAsia="ru-RU"/>
        </w:rPr>
        <w:t xml:space="preserve">на </w:t>
      </w:r>
      <w:r w:rsidRPr="00DC5E90">
        <w:rPr>
          <w:rFonts w:ascii="Times New Roman" w:eastAsia="Times New Roman" w:hAnsi="Times New Roman" w:cs="Times New Roman"/>
          <w:color w:val="000000"/>
          <w:sz w:val="28"/>
          <w:szCs w:val="28"/>
          <w:lang w:val="uk-UA" w:eastAsia="ru-RU"/>
        </w:rPr>
        <w:t xml:space="preserve">Волинь </w:t>
      </w:r>
      <w:r w:rsidRPr="00DC5E90">
        <w:rPr>
          <w:rFonts w:ascii="Times New Roman" w:eastAsia="Times New Roman" w:hAnsi="Times New Roman" w:cs="Times New Roman"/>
          <w:color w:val="000000"/>
          <w:sz w:val="28"/>
          <w:szCs w:val="28"/>
          <w:lang w:eastAsia="ru-RU"/>
        </w:rPr>
        <w:t xml:space="preserve">у </w:t>
      </w:r>
      <w:r w:rsidRPr="00DC5E90">
        <w:rPr>
          <w:rFonts w:ascii="Times New Roman" w:eastAsia="Times New Roman" w:hAnsi="Times New Roman" w:cs="Times New Roman"/>
          <w:color w:val="000000"/>
          <w:sz w:val="28"/>
          <w:szCs w:val="28"/>
          <w:lang w:val="uk-UA" w:eastAsia="ru-RU"/>
        </w:rPr>
        <w:t xml:space="preserve">Луцьк </w:t>
      </w:r>
      <w:r w:rsidRPr="00DC5E90">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у</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Володимирі засів його стрий Володимир).</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eastAsia="ru-RU"/>
        </w:rPr>
        <w:t>П</w:t>
      </w:r>
      <w:r w:rsidRPr="00DC5E90">
        <w:rPr>
          <w:rFonts w:ascii="Times New Roman" w:eastAsia="Times New Roman" w:hAnsi="Times New Roman" w:cs="Times New Roman"/>
          <w:color w:val="000000"/>
          <w:sz w:val="28"/>
          <w:szCs w:val="28"/>
          <w:lang w:val="uk-UA" w:eastAsia="ru-RU"/>
        </w:rPr>
        <w:t>ісля</w:t>
      </w:r>
      <w:r w:rsidRPr="00DC5E9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цього наглого і н</w:t>
      </w:r>
      <w:r w:rsidRPr="00DC5E90">
        <w:rPr>
          <w:rFonts w:ascii="Times New Roman" w:eastAsia="Times New Roman" w:hAnsi="Times New Roman" w:cs="Times New Roman"/>
          <w:color w:val="000000"/>
          <w:sz w:val="28"/>
          <w:szCs w:val="28"/>
          <w:lang w:val="uk-UA" w:eastAsia="ru-RU"/>
        </w:rPr>
        <w:t>е</w:t>
      </w:r>
      <w:r>
        <w:rPr>
          <w:rFonts w:ascii="Times New Roman" w:eastAsia="Times New Roman" w:hAnsi="Times New Roman" w:cs="Times New Roman"/>
          <w:color w:val="000000"/>
          <w:sz w:val="28"/>
          <w:szCs w:val="28"/>
          <w:lang w:val="uk-UA" w:eastAsia="ru-RU"/>
        </w:rPr>
        <w:t>с</w:t>
      </w:r>
      <w:r w:rsidRPr="00DC5E90">
        <w:rPr>
          <w:rFonts w:ascii="Times New Roman" w:eastAsia="Times New Roman" w:hAnsi="Times New Roman" w:cs="Times New Roman"/>
          <w:color w:val="000000"/>
          <w:sz w:val="28"/>
          <w:szCs w:val="28"/>
          <w:lang w:val="uk-UA" w:eastAsia="ru-RU"/>
        </w:rPr>
        <w:t>подіваного розгрому Мстиславичів Київ зістався без князя. Ізяслав Давидович, що зараз після чернігівської битви повикупляв чимало киян у половців і повідпускав на волю, очевидно - дл</w:t>
      </w:r>
      <w:r>
        <w:rPr>
          <w:rFonts w:ascii="Times New Roman" w:eastAsia="Times New Roman" w:hAnsi="Times New Roman" w:cs="Times New Roman"/>
          <w:color w:val="000000"/>
          <w:sz w:val="28"/>
          <w:szCs w:val="28"/>
          <w:lang w:val="uk-UA" w:eastAsia="ru-RU"/>
        </w:rPr>
        <w:t>я при</w:t>
      </w:r>
      <w:r w:rsidRPr="00DC5E90">
        <w:rPr>
          <w:rFonts w:ascii="Times New Roman" w:eastAsia="Times New Roman" w:hAnsi="Times New Roman" w:cs="Times New Roman"/>
          <w:color w:val="000000"/>
          <w:sz w:val="28"/>
          <w:szCs w:val="28"/>
          <w:lang w:val="uk-UA" w:eastAsia="ru-RU"/>
        </w:rPr>
        <w:t>дбання доброї слави сере</w:t>
      </w:r>
      <w:r>
        <w:rPr>
          <w:rFonts w:ascii="Times New Roman" w:eastAsia="Times New Roman" w:hAnsi="Times New Roman" w:cs="Times New Roman"/>
          <w:color w:val="000000"/>
          <w:sz w:val="28"/>
          <w:szCs w:val="28"/>
          <w:lang w:val="uk-UA" w:eastAsia="ru-RU"/>
        </w:rPr>
        <w:t>д київської громади, погодився</w:t>
      </w:r>
      <w:r w:rsidRPr="00DC5E90">
        <w:rPr>
          <w:rFonts w:ascii="Times New Roman" w:eastAsia="Times New Roman" w:hAnsi="Times New Roman" w:cs="Times New Roman"/>
          <w:color w:val="000000"/>
          <w:sz w:val="28"/>
          <w:szCs w:val="28"/>
          <w:lang w:val="uk-UA" w:eastAsia="ru-RU"/>
        </w:rPr>
        <w:t xml:space="preserve"> слідом за киянами</w:t>
      </w:r>
      <w:r>
        <w:rPr>
          <w:rFonts w:ascii="Times New Roman" w:eastAsia="Times New Roman" w:hAnsi="Times New Roman" w:cs="Times New Roman"/>
          <w:color w:val="000000"/>
          <w:sz w:val="28"/>
          <w:szCs w:val="28"/>
          <w:lang w:val="uk-UA" w:eastAsia="ru-RU"/>
        </w:rPr>
        <w:t xml:space="preserve"> із своєю кандидатурою на князю</w:t>
      </w:r>
      <w:r w:rsidRPr="00DC5E90">
        <w:rPr>
          <w:rFonts w:ascii="Times New Roman" w:eastAsia="Times New Roman" w:hAnsi="Times New Roman" w:cs="Times New Roman"/>
          <w:color w:val="000000"/>
          <w:sz w:val="28"/>
          <w:szCs w:val="28"/>
          <w:lang w:val="uk-UA" w:eastAsia="ru-RU"/>
        </w:rPr>
        <w:t xml:space="preserve">вання: „посла Кыяномъ, река: хочю к вамъ поехати“. Кияни прийняли її, боячись половецької орди </w:t>
      </w:r>
      <w:r w:rsidRPr="00DC5E90">
        <w:rPr>
          <w:rFonts w:ascii="Times New Roman" w:eastAsia="Times New Roman" w:hAnsi="Times New Roman" w:cs="Times New Roman"/>
          <w:color w:val="000000"/>
          <w:sz w:val="28"/>
          <w:szCs w:val="28"/>
          <w:lang w:eastAsia="ru-RU"/>
        </w:rPr>
        <w:t xml:space="preserve">Давидовича, </w:t>
      </w:r>
      <w:r w:rsidRPr="00DC5E90">
        <w:rPr>
          <w:rFonts w:ascii="Times New Roman" w:eastAsia="Times New Roman" w:hAnsi="Times New Roman" w:cs="Times New Roman"/>
          <w:color w:val="000000"/>
          <w:sz w:val="28"/>
          <w:szCs w:val="28"/>
          <w:lang w:val="uk-UA" w:eastAsia="ru-RU"/>
        </w:rPr>
        <w:t>аби не пограбувала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їх. „Бо тоді було тяжко киянам: не лишилось у них у Києві ні одного князя, і вони послали до Ізяслава єпископа </w:t>
      </w:r>
      <w:r w:rsidRPr="00DC5E90">
        <w:rPr>
          <w:rFonts w:ascii="Times New Roman" w:eastAsia="Times New Roman" w:hAnsi="Times New Roman" w:cs="Times New Roman"/>
          <w:color w:val="000000"/>
          <w:sz w:val="28"/>
          <w:szCs w:val="28"/>
          <w:lang w:eastAsia="ru-RU"/>
        </w:rPr>
        <w:t>юр'ївського</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Дем'яна</w:t>
      </w:r>
      <w:r w:rsidRPr="00DC5E90">
        <w:rPr>
          <w:rFonts w:ascii="Times New Roman" w:eastAsia="Times New Roman" w:hAnsi="Times New Roman" w:cs="Times New Roman"/>
          <w:color w:val="000000"/>
          <w:sz w:val="28"/>
          <w:szCs w:val="28"/>
          <w:lang w:val="uk-UA" w:eastAsia="ru-RU"/>
        </w:rPr>
        <w:t>, кажучи: „їдь у Київ, нехай не пограбують нас половці, ти наш князь - їдь!“ Ізяслав в’їхав у Київ і сів на столі“. Переяслав віддав він Юрійовичу Глібу, правдоподібно - надіявся тим піддобритись до його батька, котрого так ненаручно закликав на свою голову до походу на Київ.</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А Юрій тим часом уже йшов. Довідавшись по дорозі про катастрофу Ро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стислава, він завернув на Смоленськ. Ростислав вий</w:t>
      </w:r>
      <w:r w:rsidRPr="00DC5E90">
        <w:rPr>
          <w:rFonts w:ascii="Times New Roman" w:eastAsia="Times New Roman" w:hAnsi="Times New Roman" w:cs="Times New Roman"/>
          <w:color w:val="000000"/>
          <w:sz w:val="28"/>
          <w:szCs w:val="28"/>
          <w:lang w:val="uk-UA" w:eastAsia="ru-RU"/>
        </w:rPr>
        <w:softHyphen/>
        <w:t>шов з військом, але супроти останніх змін, усунення Мстиславичів з Києва, Юрій змінив свою політику і хо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тів союзу з Мстиславичами. Між ними справді укладено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союз: „целоваста межю собою хрест на </w:t>
      </w:r>
      <w:r w:rsidRPr="00DC5E90">
        <w:rPr>
          <w:rFonts w:ascii="Times New Roman" w:eastAsia="Times New Roman" w:hAnsi="Times New Roman" w:cs="Times New Roman"/>
          <w:color w:val="000000"/>
          <w:sz w:val="28"/>
          <w:szCs w:val="28"/>
          <w:lang w:eastAsia="ru-RU"/>
        </w:rPr>
        <w:t xml:space="preserve">всей любви“. </w:t>
      </w:r>
      <w:r w:rsidRPr="00DC5E90">
        <w:rPr>
          <w:rFonts w:ascii="Times New Roman" w:eastAsia="Times New Roman" w:hAnsi="Times New Roman" w:cs="Times New Roman"/>
          <w:color w:val="000000"/>
          <w:sz w:val="28"/>
          <w:szCs w:val="28"/>
          <w:lang w:val="uk-UA" w:eastAsia="ru-RU"/>
        </w:rPr>
        <w:t xml:space="preserve">Ольговичі обидва теж стали на боці Юрія, і Святослав радив </w:t>
      </w:r>
      <w:r w:rsidRPr="00DC5E90">
        <w:rPr>
          <w:rFonts w:ascii="Times New Roman" w:eastAsia="Times New Roman" w:hAnsi="Times New Roman" w:cs="Times New Roman"/>
          <w:color w:val="000000"/>
          <w:sz w:val="28"/>
          <w:szCs w:val="28"/>
          <w:lang w:eastAsia="ru-RU"/>
        </w:rPr>
        <w:t xml:space="preserve">Давидовичу, </w:t>
      </w:r>
      <w:r>
        <w:rPr>
          <w:rFonts w:ascii="Times New Roman" w:eastAsia="Times New Roman" w:hAnsi="Times New Roman" w:cs="Times New Roman"/>
          <w:color w:val="000000"/>
          <w:sz w:val="28"/>
          <w:szCs w:val="28"/>
          <w:lang w:val="uk-UA" w:eastAsia="ru-RU"/>
        </w:rPr>
        <w:t>аби добровільно пе</w:t>
      </w:r>
      <w:r>
        <w:rPr>
          <w:rFonts w:ascii="Times New Roman" w:eastAsia="Times New Roman" w:hAnsi="Times New Roman" w:cs="Times New Roman"/>
          <w:color w:val="000000"/>
          <w:sz w:val="28"/>
          <w:szCs w:val="28"/>
          <w:lang w:val="uk-UA" w:eastAsia="ru-RU"/>
        </w:rPr>
        <w:softHyphen/>
        <w:t>ре</w:t>
      </w:r>
      <w:r w:rsidRPr="00DC5E90">
        <w:rPr>
          <w:rFonts w:ascii="Times New Roman" w:eastAsia="Times New Roman" w:hAnsi="Times New Roman" w:cs="Times New Roman"/>
          <w:color w:val="000000"/>
          <w:sz w:val="28"/>
          <w:szCs w:val="28"/>
          <w:lang w:val="uk-UA" w:eastAsia="ru-RU"/>
        </w:rPr>
        <w:t>дав Юрію Київ. Супроти такої ситуації Ізяслав Давидович не мав ніякої можливості боротьби, але ніяк не міг зректися Києва, „бо йому полюбився Київ“, як поясняє літописець. Нарешті як Юр</w:t>
      </w:r>
      <w:r>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val="uk-UA" w:eastAsia="ru-RU"/>
        </w:rPr>
        <w:t>й підійшов під Київ, Ізяслав Давидович вислав до нього послів з пере</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просинами: „хіба я сам їхав у Київ? посадили мене кияни; не роби мені шкоди, маєш Київ“. Юрій увійшов </w:t>
      </w:r>
      <w:r>
        <w:rPr>
          <w:rFonts w:ascii="Times New Roman" w:eastAsia="Times New Roman" w:hAnsi="Times New Roman" w:cs="Times New Roman"/>
          <w:color w:val="000000"/>
          <w:sz w:val="28"/>
          <w:szCs w:val="28"/>
          <w:lang w:val="uk-UA" w:eastAsia="ru-RU"/>
        </w:rPr>
        <w:t>у Київ - було це „на вербьницу“</w:t>
      </w:r>
      <w:r w:rsidRPr="00DC5E90">
        <w:rPr>
          <w:rFonts w:ascii="Times New Roman" w:eastAsia="Times New Roman" w:hAnsi="Times New Roman" w:cs="Times New Roman"/>
          <w:color w:val="000000"/>
          <w:sz w:val="28"/>
          <w:szCs w:val="28"/>
          <w:lang w:val="uk-UA" w:eastAsia="ru-RU"/>
        </w:rPr>
        <w:t>). Літописец</w:t>
      </w:r>
      <w:r>
        <w:rPr>
          <w:rFonts w:ascii="Times New Roman" w:eastAsia="Times New Roman" w:hAnsi="Times New Roman" w:cs="Times New Roman"/>
          <w:color w:val="000000"/>
          <w:sz w:val="28"/>
          <w:szCs w:val="28"/>
          <w:lang w:val="uk-UA" w:eastAsia="ru-RU"/>
        </w:rPr>
        <w:t>ь каже, що його „прий</w:t>
      </w:r>
      <w:r>
        <w:rPr>
          <w:rFonts w:ascii="Times New Roman" w:eastAsia="Times New Roman" w:hAnsi="Times New Roman" w:cs="Times New Roman"/>
          <w:color w:val="000000"/>
          <w:sz w:val="28"/>
          <w:szCs w:val="28"/>
          <w:lang w:val="uk-UA" w:eastAsia="ru-RU"/>
        </w:rPr>
        <w:softHyphen/>
        <w:t>няла з ра</w:t>
      </w:r>
      <w:r w:rsidRPr="00DC5E90">
        <w:rPr>
          <w:rFonts w:ascii="Times New Roman" w:eastAsia="Times New Roman" w:hAnsi="Times New Roman" w:cs="Times New Roman"/>
          <w:color w:val="000000"/>
          <w:sz w:val="28"/>
          <w:szCs w:val="28"/>
          <w:lang w:val="uk-UA" w:eastAsia="ru-RU"/>
        </w:rPr>
        <w:t>дістю вся Руська земля“, але супроти недавніх намірів її зовсім виключити Юрія від київського стола ця радість досить непевна, і пра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вдоподібно належить тільки Юрійовим при</w:t>
      </w:r>
      <w:r>
        <w:rPr>
          <w:rFonts w:ascii="Times New Roman" w:eastAsia="Times New Roman" w:hAnsi="Times New Roman" w:cs="Times New Roman"/>
          <w:color w:val="000000"/>
          <w:sz w:val="28"/>
          <w:szCs w:val="28"/>
          <w:lang w:val="uk-UA" w:eastAsia="ru-RU"/>
        </w:rPr>
        <w:t>хильникам, або - була удавана</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Юрій опирався на союз з Ростиславом і Ольговичами. З </w:t>
      </w:r>
      <w:r w:rsidRPr="00DC5E90">
        <w:rPr>
          <w:rFonts w:ascii="Times New Roman" w:eastAsia="Times New Roman" w:hAnsi="Times New Roman" w:cs="Times New Roman"/>
          <w:color w:val="000000"/>
          <w:sz w:val="28"/>
          <w:szCs w:val="28"/>
          <w:lang w:eastAsia="ru-RU"/>
        </w:rPr>
        <w:t xml:space="preserve">Давидовичем </w:t>
      </w:r>
      <w:r w:rsidRPr="00DC5E90">
        <w:rPr>
          <w:rFonts w:ascii="Times New Roman" w:eastAsia="Times New Roman" w:hAnsi="Times New Roman" w:cs="Times New Roman"/>
          <w:color w:val="000000"/>
          <w:sz w:val="28"/>
          <w:szCs w:val="28"/>
          <w:lang w:val="uk-UA" w:eastAsia="ru-RU"/>
        </w:rPr>
        <w:t>же він</w:t>
      </w:r>
      <w:r>
        <w:rPr>
          <w:rFonts w:ascii="Times New Roman" w:eastAsia="Times New Roman" w:hAnsi="Times New Roman" w:cs="Times New Roman"/>
          <w:color w:val="000000"/>
          <w:sz w:val="28"/>
          <w:szCs w:val="28"/>
          <w:lang w:val="uk-UA" w:eastAsia="ru-RU"/>
        </w:rPr>
        <w:t xml:space="preserve"> хоч і помирився, але той не по</w:t>
      </w:r>
      <w:r w:rsidRPr="00DC5E90">
        <w:rPr>
          <w:rFonts w:ascii="Times New Roman" w:eastAsia="Times New Roman" w:hAnsi="Times New Roman" w:cs="Times New Roman"/>
          <w:color w:val="000000"/>
          <w:sz w:val="28"/>
          <w:szCs w:val="28"/>
          <w:lang w:val="uk-UA" w:eastAsia="ru-RU"/>
        </w:rPr>
        <w:t xml:space="preserve">кинув своїх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-178-</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планів на Київ, і при кожній нагоді був готовий спробувати щастя знову: він то</w:t>
      </w:r>
      <w:r>
        <w:rPr>
          <w:rFonts w:ascii="Times New Roman" w:eastAsia="Times New Roman" w:hAnsi="Times New Roman" w:cs="Times New Roman"/>
          <w:color w:val="000000"/>
          <w:sz w:val="28"/>
          <w:szCs w:val="28"/>
          <w:lang w:val="uk-UA" w:eastAsia="ru-RU"/>
        </w:rPr>
        <w:t>-го ж року ще був хотів підмови</w:t>
      </w:r>
      <w:r w:rsidRPr="00DC5E90">
        <w:rPr>
          <w:rFonts w:ascii="Times New Roman" w:eastAsia="Times New Roman" w:hAnsi="Times New Roman" w:cs="Times New Roman"/>
          <w:color w:val="000000"/>
          <w:sz w:val="28"/>
          <w:szCs w:val="28"/>
          <w:lang w:val="uk-UA" w:eastAsia="ru-RU"/>
        </w:rPr>
        <w:t>ти Святослава Ольговича на цю війну, тільки Святослав не схотів. До дітей Ізяс</w:t>
      </w:r>
      <w:r>
        <w:rPr>
          <w:rFonts w:ascii="Times New Roman" w:eastAsia="Times New Roman" w:hAnsi="Times New Roman" w:cs="Times New Roman"/>
          <w:color w:val="000000"/>
          <w:sz w:val="28"/>
          <w:szCs w:val="28"/>
          <w:lang w:val="uk-UA" w:eastAsia="ru-RU"/>
        </w:rPr>
        <w:t>лава Мстиславича Юрій спочат</w:t>
      </w:r>
      <w:r w:rsidRPr="00DC5E90">
        <w:rPr>
          <w:rFonts w:ascii="Times New Roman" w:eastAsia="Times New Roman" w:hAnsi="Times New Roman" w:cs="Times New Roman"/>
          <w:color w:val="000000"/>
          <w:sz w:val="28"/>
          <w:szCs w:val="28"/>
          <w:lang w:val="uk-UA" w:eastAsia="ru-RU"/>
        </w:rPr>
        <w:t>ку поставився вороже: він не тільки відібрав у Мстислава Переяслав і Погорину</w:t>
      </w:r>
      <w:r>
        <w:rPr>
          <w:rFonts w:ascii="Times New Roman" w:eastAsia="Times New Roman" w:hAnsi="Times New Roman" w:cs="Times New Roman"/>
          <w:color w:val="000000"/>
          <w:sz w:val="28"/>
          <w:szCs w:val="28"/>
          <w:lang w:val="uk-UA" w:eastAsia="ru-RU"/>
        </w:rPr>
        <w:t>, але в спілці з його стриєм Во</w:t>
      </w:r>
      <w:r w:rsidRPr="00DC5E90">
        <w:rPr>
          <w:rFonts w:ascii="Times New Roman" w:eastAsia="Times New Roman" w:hAnsi="Times New Roman" w:cs="Times New Roman"/>
          <w:color w:val="000000"/>
          <w:sz w:val="28"/>
          <w:szCs w:val="28"/>
          <w:lang w:val="uk-UA" w:eastAsia="ru-RU"/>
        </w:rPr>
        <w:t>лодимиром і Ярославом галицьким хотів вигнати його і з Луць</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ка; тільки це н</w:t>
      </w:r>
      <w:r>
        <w:rPr>
          <w:rFonts w:ascii="Times New Roman" w:eastAsia="Times New Roman" w:hAnsi="Times New Roman" w:cs="Times New Roman"/>
          <w:color w:val="000000"/>
          <w:sz w:val="28"/>
          <w:szCs w:val="28"/>
          <w:lang w:val="uk-UA" w:eastAsia="ru-RU"/>
        </w:rPr>
        <w:t>е вдалося. Потім Ростислав поми</w:t>
      </w:r>
      <w:r w:rsidRPr="00DC5E90">
        <w:rPr>
          <w:rFonts w:ascii="Times New Roman" w:eastAsia="Times New Roman" w:hAnsi="Times New Roman" w:cs="Times New Roman"/>
          <w:color w:val="000000"/>
          <w:sz w:val="28"/>
          <w:szCs w:val="28"/>
          <w:lang w:val="uk-UA" w:eastAsia="ru-RU"/>
        </w:rPr>
        <w:t>рив Юрія з своїми племінника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ми, хоч помирення це було не дуже щире: Мстислав навіть не поїхав на урядже-ний Ростиславом родинний з’їзд, кажучи, що Юрій його зловить, і дійсно цей союз розпався дуже скоро.</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Тимчасом Юрію були потрібні союзники. Ізяслав </w:t>
      </w:r>
      <w:r w:rsidRPr="00DC5E90">
        <w:rPr>
          <w:rFonts w:ascii="Times New Roman" w:eastAsia="Times New Roman" w:hAnsi="Times New Roman" w:cs="Times New Roman"/>
          <w:color w:val="000000"/>
          <w:sz w:val="28"/>
          <w:szCs w:val="28"/>
          <w:lang w:eastAsia="ru-RU"/>
        </w:rPr>
        <w:t xml:space="preserve">Давидович </w:t>
      </w:r>
      <w:r w:rsidRPr="00DC5E90">
        <w:rPr>
          <w:rFonts w:ascii="Times New Roman" w:eastAsia="Times New Roman" w:hAnsi="Times New Roman" w:cs="Times New Roman"/>
          <w:color w:val="000000"/>
          <w:sz w:val="28"/>
          <w:szCs w:val="28"/>
          <w:lang w:val="uk-UA" w:eastAsia="ru-RU"/>
        </w:rPr>
        <w:t>знову зби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рався до походу, а з половцями</w:t>
      </w:r>
      <w:r>
        <w:rPr>
          <w:rFonts w:ascii="Times New Roman" w:eastAsia="Times New Roman" w:hAnsi="Times New Roman" w:cs="Times New Roman"/>
          <w:color w:val="000000"/>
          <w:sz w:val="28"/>
          <w:szCs w:val="28"/>
          <w:lang w:val="uk-UA" w:eastAsia="ru-RU"/>
        </w:rPr>
        <w:t xml:space="preserve"> - свої</w:t>
      </w:r>
      <w:r w:rsidRPr="00DC5E90">
        <w:rPr>
          <w:rFonts w:ascii="Times New Roman" w:eastAsia="Times New Roman" w:hAnsi="Times New Roman" w:cs="Times New Roman"/>
          <w:color w:val="000000"/>
          <w:sz w:val="28"/>
          <w:szCs w:val="28"/>
          <w:lang w:val="uk-UA" w:eastAsia="ru-RU"/>
        </w:rPr>
        <w:t>ми давніми союз</w:t>
      </w:r>
      <w:r w:rsidRPr="00DC5E90">
        <w:rPr>
          <w:rFonts w:ascii="Times New Roman" w:eastAsia="Times New Roman" w:hAnsi="Times New Roman" w:cs="Times New Roman"/>
          <w:color w:val="000000"/>
          <w:sz w:val="28"/>
          <w:szCs w:val="28"/>
          <w:lang w:val="uk-UA" w:eastAsia="ru-RU"/>
        </w:rPr>
        <w:softHyphen/>
        <w:t>никами, Юрій теж роз</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сварився. Зібравши у Києві Мстиславичів з їх полками та спровадивши ще від свого зятя Ярослава галиць</w:t>
      </w:r>
      <w:r w:rsidRPr="00DC5E90">
        <w:rPr>
          <w:rFonts w:ascii="Times New Roman" w:eastAsia="Times New Roman" w:hAnsi="Times New Roman" w:cs="Times New Roman"/>
          <w:color w:val="000000"/>
          <w:sz w:val="28"/>
          <w:szCs w:val="28"/>
          <w:lang w:val="uk-UA" w:eastAsia="ru-RU"/>
        </w:rPr>
        <w:softHyphen/>
        <w:t>кого помічне військо, Юрій зробив певну демонст</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ра</w:t>
      </w:r>
      <w:r>
        <w:rPr>
          <w:rFonts w:ascii="Times New Roman" w:eastAsia="Times New Roman" w:hAnsi="Times New Roman" w:cs="Times New Roman"/>
          <w:color w:val="000000"/>
          <w:sz w:val="28"/>
          <w:szCs w:val="28"/>
          <w:lang w:val="uk-UA" w:eastAsia="ru-RU"/>
        </w:rPr>
        <w:t>цію на адресу своїх воро</w:t>
      </w:r>
      <w:r w:rsidRPr="00DC5E90">
        <w:rPr>
          <w:rFonts w:ascii="Times New Roman" w:eastAsia="Times New Roman" w:hAnsi="Times New Roman" w:cs="Times New Roman"/>
          <w:color w:val="000000"/>
          <w:sz w:val="28"/>
          <w:szCs w:val="28"/>
          <w:lang w:val="uk-UA" w:eastAsia="ru-RU"/>
        </w:rPr>
        <w:t>гів. Тоді саме половці прийшли були ордою у Пере</w:t>
      </w:r>
      <w:r w:rsidRPr="00DC5E90">
        <w:rPr>
          <w:rFonts w:ascii="Times New Roman" w:eastAsia="Times New Roman" w:hAnsi="Times New Roman" w:cs="Times New Roman"/>
          <w:color w:val="000000"/>
          <w:sz w:val="28"/>
          <w:szCs w:val="28"/>
          <w:lang w:val="uk-UA" w:eastAsia="ru-RU"/>
        </w:rPr>
        <w:softHyphen/>
        <w:t>яславщину „на мир“, - торгу</w:t>
      </w:r>
      <w:r>
        <w:rPr>
          <w:rFonts w:ascii="Times New Roman" w:eastAsia="Times New Roman" w:hAnsi="Times New Roman" w:cs="Times New Roman"/>
          <w:color w:val="000000"/>
          <w:sz w:val="28"/>
          <w:szCs w:val="28"/>
          <w:lang w:val="uk-UA" w:eastAsia="ru-RU"/>
        </w:rPr>
        <w:t>ватися про дарунки, а евентуаль</w:t>
      </w:r>
      <w:r w:rsidRPr="00DC5E90">
        <w:rPr>
          <w:rFonts w:ascii="Times New Roman" w:eastAsia="Times New Roman" w:hAnsi="Times New Roman" w:cs="Times New Roman"/>
          <w:color w:val="000000"/>
          <w:sz w:val="28"/>
          <w:szCs w:val="28"/>
          <w:lang w:val="uk-UA" w:eastAsia="ru-RU"/>
        </w:rPr>
        <w:t>но - грабувати; Юрій, отже, з своїми союзниками і їх полками пішов у Канів і сюди запросив половців „на мир“. Це мало свій ефект: половці вислали своїх на розглядини і обміркувавши ситуа</w:t>
      </w:r>
      <w:r>
        <w:rPr>
          <w:rFonts w:ascii="Times New Roman" w:eastAsia="Times New Roman" w:hAnsi="Times New Roman" w:cs="Times New Roman"/>
          <w:color w:val="000000"/>
          <w:sz w:val="28"/>
          <w:szCs w:val="28"/>
          <w:lang w:val="uk-UA" w:eastAsia="ru-RU"/>
        </w:rPr>
        <w:t>цію, пообіцяли приїхати, але на</w:t>
      </w:r>
      <w:r w:rsidRPr="00DC5E90">
        <w:rPr>
          <w:rFonts w:ascii="Times New Roman" w:eastAsia="Times New Roman" w:hAnsi="Times New Roman" w:cs="Times New Roman"/>
          <w:color w:val="000000"/>
          <w:sz w:val="28"/>
          <w:szCs w:val="28"/>
          <w:lang w:val="uk-UA" w:eastAsia="ru-RU"/>
        </w:rPr>
        <w:t>томість забралися скорень</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ко назад в степ. </w:t>
      </w:r>
      <w:r w:rsidRPr="00DC5E90">
        <w:rPr>
          <w:rFonts w:ascii="Times New Roman" w:eastAsia="Times New Roman" w:hAnsi="Times New Roman" w:cs="Times New Roman"/>
          <w:color w:val="000000"/>
          <w:sz w:val="28"/>
          <w:szCs w:val="28"/>
          <w:lang w:eastAsia="ru-RU"/>
        </w:rPr>
        <w:t xml:space="preserve">Давидовичу </w:t>
      </w:r>
      <w:r w:rsidRPr="00DC5E90">
        <w:rPr>
          <w:rFonts w:ascii="Times New Roman" w:eastAsia="Times New Roman" w:hAnsi="Times New Roman" w:cs="Times New Roman"/>
          <w:color w:val="000000"/>
          <w:sz w:val="28"/>
          <w:szCs w:val="28"/>
          <w:lang w:val="uk-UA" w:eastAsia="ru-RU"/>
        </w:rPr>
        <w:t>Юрій з братією запропон</w:t>
      </w:r>
      <w:r>
        <w:rPr>
          <w:rFonts w:ascii="Times New Roman" w:eastAsia="Times New Roman" w:hAnsi="Times New Roman" w:cs="Times New Roman"/>
          <w:color w:val="000000"/>
          <w:sz w:val="28"/>
          <w:szCs w:val="28"/>
          <w:lang w:val="uk-UA" w:eastAsia="ru-RU"/>
        </w:rPr>
        <w:t>ували присягти на згоду, а інак</w:t>
      </w:r>
      <w:r w:rsidRPr="00DC5E90">
        <w:rPr>
          <w:rFonts w:ascii="Times New Roman" w:eastAsia="Times New Roman" w:hAnsi="Times New Roman" w:cs="Times New Roman"/>
          <w:color w:val="000000"/>
          <w:sz w:val="28"/>
          <w:szCs w:val="28"/>
          <w:lang w:val="uk-UA" w:eastAsia="ru-RU"/>
        </w:rPr>
        <w:t xml:space="preserve">ше </w:t>
      </w:r>
      <w:r>
        <w:rPr>
          <w:rFonts w:ascii="Times New Roman" w:eastAsia="Times New Roman" w:hAnsi="Times New Roman" w:cs="Times New Roman"/>
          <w:color w:val="000000"/>
          <w:sz w:val="28"/>
          <w:szCs w:val="28"/>
          <w:lang w:val="uk-UA" w:eastAsia="ru-RU"/>
        </w:rPr>
        <w:t>заповіли йому візит у Чернігові</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Давидович </w:t>
      </w:r>
      <w:r w:rsidRPr="00DC5E90">
        <w:rPr>
          <w:rFonts w:ascii="Times New Roman" w:eastAsia="Times New Roman" w:hAnsi="Times New Roman" w:cs="Times New Roman"/>
          <w:color w:val="000000"/>
          <w:sz w:val="28"/>
          <w:szCs w:val="28"/>
          <w:lang w:val="uk-UA" w:eastAsia="ru-RU"/>
        </w:rPr>
        <w:t xml:space="preserve">зараз присягнув. Потім Юрій мав ще з’їзд з Святославичами, дав їм деякі городи ( а у Ізяслава </w:t>
      </w:r>
      <w:r w:rsidRPr="00DC5E90">
        <w:rPr>
          <w:rFonts w:ascii="Times New Roman" w:eastAsia="Times New Roman" w:hAnsi="Times New Roman" w:cs="Times New Roman"/>
          <w:color w:val="000000"/>
          <w:sz w:val="28"/>
          <w:szCs w:val="28"/>
          <w:lang w:eastAsia="ru-RU"/>
        </w:rPr>
        <w:t>Давидо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eastAsia="ru-RU"/>
        </w:rPr>
        <w:t xml:space="preserve">вича </w:t>
      </w:r>
      <w:r w:rsidRPr="00DC5E90">
        <w:rPr>
          <w:rFonts w:ascii="Times New Roman" w:eastAsia="Times New Roman" w:hAnsi="Times New Roman" w:cs="Times New Roman"/>
          <w:color w:val="000000"/>
          <w:sz w:val="28"/>
          <w:szCs w:val="28"/>
          <w:lang w:val="uk-UA" w:eastAsia="ru-RU"/>
        </w:rPr>
        <w:t xml:space="preserve">висватав доньку за сина Гліба; одне слово - </w:t>
      </w:r>
      <w:r w:rsidRPr="00DC5E90">
        <w:rPr>
          <w:rFonts w:ascii="Times New Roman" w:eastAsia="Times New Roman" w:hAnsi="Times New Roman" w:cs="Times New Roman"/>
          <w:color w:val="000000"/>
          <w:sz w:val="28"/>
          <w:szCs w:val="28"/>
          <w:lang w:eastAsia="ru-RU"/>
        </w:rPr>
        <w:t>„уладив</w:t>
      </w:r>
      <w:r>
        <w:rPr>
          <w:rFonts w:ascii="Times New Roman" w:eastAsia="Times New Roman" w:hAnsi="Times New Roman" w:cs="Times New Roman"/>
          <w:color w:val="000000"/>
          <w:sz w:val="28"/>
          <w:szCs w:val="28"/>
          <w:lang w:val="uk-UA" w:eastAsia="ru-RU"/>
        </w:rPr>
        <w:t>ся“</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Я згадав тут за половців. Двадцять літ минуло з того часу, коли Мстислав Великий заганяв їх „за Волгу і Яїк“, двадцять літ - переповнених внутрішніми війнами руських князів, що раз у раз використовували у цих війнах половців, наводячи їх на руські землі. Для деяких князів - як для Всеволода і Святослава Ольговичів або для Юрія - половці були постійними, трохи чи не найважливі</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шими союзниками, і половецька орда була завжди напоготові на такі заклики, бо участь у цих війнах давала її можливість пустошити землі не тільки ворогів, але і союзників. Треба пам'ятати нена</w:t>
      </w:r>
      <w:r w:rsidRPr="00DC5E90">
        <w:rPr>
          <w:rFonts w:ascii="Times New Roman" w:eastAsia="Times New Roman" w:hAnsi="Times New Roman" w:cs="Times New Roman"/>
          <w:color w:val="000000"/>
          <w:sz w:val="28"/>
          <w:szCs w:val="28"/>
          <w:lang w:val="uk-UA" w:eastAsia="ru-RU"/>
        </w:rPr>
        <w:softHyphen/>
        <w:t>висть Русі до цих степових ворогів і їх спустошень, щоб розу-</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-179-</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міти, яке прикре, неморальне враження робило це „наводжування“ половців князями, особливо після недавньої славної боротьби з ними, як воно відвертало від тих князів народ. Оповідаючи про оборону Києва 1151 </w:t>
      </w:r>
      <w:r>
        <w:rPr>
          <w:rFonts w:ascii="Times New Roman" w:eastAsia="Times New Roman" w:hAnsi="Times New Roman" w:cs="Times New Roman"/>
          <w:color w:val="000000"/>
          <w:sz w:val="28"/>
          <w:szCs w:val="28"/>
          <w:lang w:eastAsia="ru-RU"/>
        </w:rPr>
        <w:t>р., літо</w:t>
      </w:r>
      <w:r w:rsidRPr="00DC5E90">
        <w:rPr>
          <w:rFonts w:ascii="Times New Roman" w:eastAsia="Times New Roman" w:hAnsi="Times New Roman" w:cs="Times New Roman"/>
          <w:color w:val="000000"/>
          <w:sz w:val="28"/>
          <w:szCs w:val="28"/>
          <w:lang w:eastAsia="ru-RU"/>
        </w:rPr>
        <w:t>пис</w:t>
      </w:r>
      <w:r w:rsidRPr="00DC5E90">
        <w:rPr>
          <w:rFonts w:ascii="Times New Roman" w:eastAsia="Times New Roman" w:hAnsi="Times New Roman" w:cs="Times New Roman"/>
          <w:color w:val="000000"/>
          <w:sz w:val="28"/>
          <w:szCs w:val="28"/>
          <w:lang w:val="uk-UA" w:eastAsia="ru-RU"/>
        </w:rPr>
        <w:t xml:space="preserve"> згада</w:t>
      </w:r>
      <w:r w:rsidRPr="00DC5E90">
        <w:rPr>
          <w:rFonts w:ascii="Times New Roman" w:eastAsia="Times New Roman" w:hAnsi="Times New Roman" w:cs="Times New Roman"/>
          <w:color w:val="000000"/>
          <w:sz w:val="28"/>
          <w:szCs w:val="28"/>
          <w:lang w:eastAsia="ru-RU"/>
        </w:rPr>
        <w:t>в</w:t>
      </w:r>
      <w:r w:rsidRPr="00DC5E90">
        <w:rPr>
          <w:rFonts w:ascii="Times New Roman" w:eastAsia="Times New Roman" w:hAnsi="Times New Roman" w:cs="Times New Roman"/>
          <w:color w:val="000000"/>
          <w:sz w:val="28"/>
          <w:szCs w:val="28"/>
          <w:lang w:val="uk-UA" w:eastAsia="ru-RU"/>
        </w:rPr>
        <w:t>, що в тій битві вбито Севенча Боняковича, дикого половчина, сина славного Боняка: він мав охоту „рубнути Золот</w:t>
      </w:r>
      <w:r>
        <w:rPr>
          <w:rFonts w:ascii="Times New Roman" w:eastAsia="Times New Roman" w:hAnsi="Times New Roman" w:cs="Times New Roman"/>
          <w:color w:val="000000"/>
          <w:sz w:val="28"/>
          <w:szCs w:val="28"/>
          <w:lang w:val="uk-UA" w:eastAsia="ru-RU"/>
        </w:rPr>
        <w:t>і ворота, як його батько рубав“</w:t>
      </w:r>
      <w:r w:rsidRPr="00DC5E90">
        <w:rPr>
          <w:rFonts w:ascii="Times New Roman" w:eastAsia="Times New Roman" w:hAnsi="Times New Roman" w:cs="Times New Roman"/>
          <w:color w:val="000000"/>
          <w:sz w:val="28"/>
          <w:szCs w:val="28"/>
          <w:lang w:val="uk-UA" w:eastAsia="ru-RU"/>
        </w:rPr>
        <w:t xml:space="preserve">. З того, що літопис цей факт занотував, видно, що його </w:t>
      </w:r>
      <w:r>
        <w:rPr>
          <w:rFonts w:ascii="Times New Roman" w:eastAsia="Times New Roman" w:hAnsi="Times New Roman" w:cs="Times New Roman"/>
          <w:color w:val="000000"/>
          <w:sz w:val="28"/>
          <w:szCs w:val="28"/>
          <w:lang w:eastAsia="ru-RU"/>
        </w:rPr>
        <w:t>заува</w:t>
      </w:r>
      <w:r w:rsidRPr="00DC5E90">
        <w:rPr>
          <w:rFonts w:ascii="Times New Roman" w:eastAsia="Times New Roman" w:hAnsi="Times New Roman" w:cs="Times New Roman"/>
          <w:color w:val="000000"/>
          <w:sz w:val="28"/>
          <w:szCs w:val="28"/>
          <w:lang w:eastAsia="ru-RU"/>
        </w:rPr>
        <w:t>жили</w:t>
      </w:r>
      <w:r w:rsidRPr="00DC5E90">
        <w:rPr>
          <w:rFonts w:ascii="Times New Roman" w:eastAsia="Times New Roman" w:hAnsi="Times New Roman" w:cs="Times New Roman"/>
          <w:color w:val="000000"/>
          <w:sz w:val="28"/>
          <w:szCs w:val="28"/>
          <w:lang w:val="uk-UA" w:eastAsia="ru-RU"/>
        </w:rPr>
        <w:t xml:space="preserve"> сучасники, — і як то мусив їм здаватись цей Бонякович, приве</w:t>
      </w:r>
      <w:r w:rsidRPr="00DC5E90">
        <w:rPr>
          <w:rFonts w:ascii="Times New Roman" w:eastAsia="Times New Roman" w:hAnsi="Times New Roman" w:cs="Times New Roman"/>
          <w:color w:val="000000"/>
          <w:sz w:val="28"/>
          <w:szCs w:val="28"/>
          <w:lang w:val="uk-UA" w:eastAsia="ru-RU"/>
        </w:rPr>
        <w:softHyphen/>
        <w:t xml:space="preserve">дений руським князем, сином того </w:t>
      </w:r>
      <w:r w:rsidRPr="00DC5E90">
        <w:rPr>
          <w:rFonts w:ascii="Times New Roman" w:eastAsia="Times New Roman" w:hAnsi="Times New Roman" w:cs="Times New Roman"/>
          <w:color w:val="000000"/>
          <w:sz w:val="28"/>
          <w:szCs w:val="28"/>
          <w:lang w:eastAsia="ru-RU"/>
        </w:rPr>
        <w:t>Монома-ха,</w:t>
      </w:r>
      <w:r w:rsidRPr="00DC5E90">
        <w:rPr>
          <w:rFonts w:ascii="Times New Roman" w:eastAsia="Times New Roman" w:hAnsi="Times New Roman" w:cs="Times New Roman"/>
          <w:color w:val="000000"/>
          <w:sz w:val="28"/>
          <w:szCs w:val="28"/>
          <w:lang w:val="uk-UA" w:eastAsia="ru-RU"/>
        </w:rPr>
        <w:t xml:space="preserve"> що свою популяр</w:t>
      </w:r>
      <w:r w:rsidRPr="00DC5E90">
        <w:rPr>
          <w:rFonts w:ascii="Times New Roman" w:eastAsia="Times New Roman" w:hAnsi="Times New Roman" w:cs="Times New Roman"/>
          <w:color w:val="000000"/>
          <w:sz w:val="28"/>
          <w:szCs w:val="28"/>
          <w:lang w:val="uk-UA" w:eastAsia="ru-RU"/>
        </w:rPr>
        <w:softHyphen/>
        <w:t xml:space="preserve">ність завдячував боротьбі з половцями, — на те, аби „рубати Золоті ворота“. </w:t>
      </w:r>
      <w:r>
        <w:rPr>
          <w:rFonts w:ascii="Times New Roman" w:eastAsia="Times New Roman" w:hAnsi="Times New Roman" w:cs="Times New Roman"/>
          <w:color w:val="000000"/>
          <w:sz w:val="28"/>
          <w:szCs w:val="28"/>
          <w:lang w:eastAsia="ru-RU"/>
        </w:rPr>
        <w:t>„О горе тако</w:t>
      </w:r>
      <w:r w:rsidRPr="00DC5E90">
        <w:rPr>
          <w:rFonts w:ascii="Times New Roman" w:eastAsia="Times New Roman" w:hAnsi="Times New Roman" w:cs="Times New Roman"/>
          <w:color w:val="000000"/>
          <w:sz w:val="28"/>
          <w:szCs w:val="28"/>
          <w:lang w:eastAsia="ru-RU"/>
        </w:rPr>
        <w:t>вымъ княземъ</w:t>
      </w:r>
      <w:r>
        <w:rPr>
          <w:rFonts w:ascii="Times New Roman" w:eastAsia="Times New Roman" w:hAnsi="Times New Roman" w:cs="Times New Roman"/>
          <w:color w:val="000000"/>
          <w:sz w:val="28"/>
          <w:szCs w:val="28"/>
          <w:lang w:val="uk-UA" w:eastAsia="ru-RU"/>
        </w:rPr>
        <w:t>!“ кличе один з літо</w:t>
      </w:r>
      <w:r>
        <w:rPr>
          <w:rFonts w:ascii="Times New Roman" w:eastAsia="Times New Roman" w:hAnsi="Times New Roman" w:cs="Times New Roman"/>
          <w:color w:val="000000"/>
          <w:sz w:val="28"/>
          <w:szCs w:val="28"/>
          <w:lang w:val="uk-UA" w:eastAsia="ru-RU"/>
        </w:rPr>
        <w:softHyphen/>
        <w:t>писців</w:t>
      </w:r>
      <w:r w:rsidRPr="00DC5E90">
        <w:rPr>
          <w:rFonts w:ascii="Times New Roman" w:eastAsia="Times New Roman" w:hAnsi="Times New Roman" w:cs="Times New Roman"/>
          <w:color w:val="000000"/>
          <w:sz w:val="28"/>
          <w:szCs w:val="28"/>
          <w:lang w:val="uk-UA" w:eastAsia="ru-RU"/>
        </w:rPr>
        <w:t xml:space="preserve"> з приводу одного з таких походів з половцями, де вони собі </w:t>
      </w:r>
      <w:r>
        <w:rPr>
          <w:rFonts w:ascii="Times New Roman" w:eastAsia="Times New Roman" w:hAnsi="Times New Roman" w:cs="Times New Roman"/>
          <w:color w:val="000000"/>
          <w:sz w:val="28"/>
          <w:szCs w:val="28"/>
          <w:lang w:eastAsia="ru-RU"/>
        </w:rPr>
        <w:t>„напов</w:t>
      </w:r>
      <w:r w:rsidRPr="00DC5E90">
        <w:rPr>
          <w:rFonts w:ascii="Times New Roman" w:eastAsia="Times New Roman" w:hAnsi="Times New Roman" w:cs="Times New Roman"/>
          <w:color w:val="000000"/>
          <w:sz w:val="28"/>
          <w:szCs w:val="28"/>
          <w:lang w:eastAsia="ru-RU"/>
        </w:rPr>
        <w:t>нили</w:t>
      </w:r>
      <w:r w:rsidRPr="00DC5E90">
        <w:rPr>
          <w:rFonts w:ascii="Times New Roman" w:eastAsia="Times New Roman" w:hAnsi="Times New Roman" w:cs="Times New Roman"/>
          <w:color w:val="000000"/>
          <w:sz w:val="28"/>
          <w:szCs w:val="28"/>
          <w:lang w:val="uk-UA" w:eastAsia="ru-RU"/>
        </w:rPr>
        <w:t xml:space="preserve"> руки“, - і це „горе!“ нагадує нам епітет Гориславича, даний у Слові о полку Ігоревім, в 2-ій </w:t>
      </w:r>
      <w:r w:rsidRPr="00DC5E90">
        <w:rPr>
          <w:rFonts w:ascii="Times New Roman" w:eastAsia="Times New Roman" w:hAnsi="Times New Roman" w:cs="Times New Roman"/>
          <w:color w:val="000000"/>
          <w:sz w:val="28"/>
          <w:szCs w:val="28"/>
          <w:lang w:eastAsia="ru-RU"/>
        </w:rPr>
        <w:t xml:space="preserve">пол. </w:t>
      </w:r>
      <w:r w:rsidRPr="00DC5E90">
        <w:rPr>
          <w:rFonts w:ascii="Times New Roman" w:eastAsia="Times New Roman" w:hAnsi="Times New Roman" w:cs="Times New Roman"/>
          <w:color w:val="000000"/>
          <w:sz w:val="28"/>
          <w:szCs w:val="28"/>
          <w:lang w:val="uk-UA" w:eastAsia="ru-RU"/>
        </w:rPr>
        <w:t>XII ст., давньому герою таких походів Олегу Святославичу.</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Але на тому не кінець!</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Ці невпинні походи на ру</w:t>
      </w:r>
      <w:r>
        <w:rPr>
          <w:rFonts w:ascii="Times New Roman" w:eastAsia="Times New Roman" w:hAnsi="Times New Roman" w:cs="Times New Roman"/>
          <w:color w:val="000000"/>
          <w:sz w:val="28"/>
          <w:szCs w:val="28"/>
          <w:lang w:val="uk-UA" w:eastAsia="ru-RU"/>
        </w:rPr>
        <w:t>с</w:t>
      </w:r>
      <w:r w:rsidRPr="00DC5E90">
        <w:rPr>
          <w:rFonts w:ascii="Times New Roman" w:eastAsia="Times New Roman" w:hAnsi="Times New Roman" w:cs="Times New Roman"/>
          <w:color w:val="000000"/>
          <w:sz w:val="28"/>
          <w:szCs w:val="28"/>
          <w:lang w:val="uk-UA" w:eastAsia="ru-RU"/>
        </w:rPr>
        <w:t>ькі землі з ініціативи</w:t>
      </w:r>
      <w:r w:rsidRPr="00DC5E90">
        <w:rPr>
          <w:rFonts w:ascii="Times New Roman" w:eastAsia="Times New Roman" w:hAnsi="Times New Roman" w:cs="Times New Roman"/>
          <w:b/>
          <w:bCs/>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 xml:space="preserve">самих князів заохочували половців до нападів і </w:t>
      </w:r>
      <w:r w:rsidRPr="00DC5E90">
        <w:rPr>
          <w:rFonts w:ascii="Times New Roman" w:eastAsia="Times New Roman" w:hAnsi="Times New Roman" w:cs="Times New Roman"/>
          <w:color w:val="000000"/>
          <w:sz w:val="28"/>
          <w:szCs w:val="28"/>
          <w:lang w:val="en-US" w:eastAsia="ru-RU"/>
        </w:rPr>
        <w:t>c</w:t>
      </w:r>
      <w:r w:rsidRPr="00DC5E90">
        <w:rPr>
          <w:rFonts w:ascii="Times New Roman" w:eastAsia="Times New Roman" w:hAnsi="Times New Roman" w:cs="Times New Roman"/>
          <w:color w:val="000000"/>
          <w:sz w:val="28"/>
          <w:szCs w:val="28"/>
          <w:lang w:val="uk-UA" w:eastAsia="ru-RU"/>
        </w:rPr>
        <w:t xml:space="preserve">пустошень на власний розсуд. Після кількадесятилітньої перерви знову розпочинаються їхні напади на руські землі. В </w:t>
      </w:r>
      <w:r>
        <w:rPr>
          <w:rFonts w:ascii="Times New Roman" w:eastAsia="Times New Roman" w:hAnsi="Times New Roman" w:cs="Times New Roman"/>
          <w:color w:val="000000"/>
          <w:sz w:val="28"/>
          <w:szCs w:val="28"/>
          <w:lang w:eastAsia="ru-RU"/>
        </w:rPr>
        <w:t>Нико</w:t>
      </w:r>
      <w:r w:rsidRPr="00DC5E90">
        <w:rPr>
          <w:rFonts w:ascii="Times New Roman" w:eastAsia="Times New Roman" w:hAnsi="Times New Roman" w:cs="Times New Roman"/>
          <w:color w:val="000000"/>
          <w:sz w:val="28"/>
          <w:szCs w:val="28"/>
          <w:lang w:eastAsia="ru-RU"/>
        </w:rPr>
        <w:t>нівській</w:t>
      </w:r>
      <w:r w:rsidRPr="00DC5E90">
        <w:rPr>
          <w:rFonts w:ascii="Times New Roman" w:eastAsia="Times New Roman" w:hAnsi="Times New Roman" w:cs="Times New Roman"/>
          <w:color w:val="000000"/>
          <w:sz w:val="28"/>
          <w:szCs w:val="28"/>
          <w:lang w:val="uk-UA" w:eastAsia="ru-RU"/>
        </w:rPr>
        <w:t xml:space="preserve"> ком</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піляції маємо звістки про половецькі напади під 1149 і 1150 </w:t>
      </w:r>
      <w:r w:rsidRPr="00DC5E90">
        <w:rPr>
          <w:rFonts w:ascii="Times New Roman" w:eastAsia="Times New Roman" w:hAnsi="Times New Roman" w:cs="Times New Roman"/>
          <w:color w:val="000000"/>
          <w:sz w:val="28"/>
          <w:szCs w:val="28"/>
          <w:lang w:eastAsia="ru-RU"/>
        </w:rPr>
        <w:t xml:space="preserve">р.; </w:t>
      </w:r>
      <w:r w:rsidRPr="00DC5E90">
        <w:rPr>
          <w:rFonts w:ascii="Times New Roman" w:eastAsia="Times New Roman" w:hAnsi="Times New Roman" w:cs="Times New Roman"/>
          <w:color w:val="000000"/>
          <w:sz w:val="28"/>
          <w:szCs w:val="28"/>
          <w:lang w:val="uk-UA" w:eastAsia="ru-RU"/>
        </w:rPr>
        <w:t>під 1153 р. чита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ємо в літопису, що половці „пакостили“ на </w:t>
      </w:r>
      <w:r w:rsidRPr="00DC5E90">
        <w:rPr>
          <w:rFonts w:ascii="Times New Roman" w:eastAsia="Times New Roman" w:hAnsi="Times New Roman" w:cs="Times New Roman"/>
          <w:color w:val="000000"/>
          <w:sz w:val="28"/>
          <w:szCs w:val="28"/>
          <w:lang w:eastAsia="ru-RU"/>
        </w:rPr>
        <w:t>Посул</w:t>
      </w:r>
      <w:r w:rsidRPr="00DC5E90">
        <w:rPr>
          <w:rFonts w:ascii="Times New Roman" w:eastAsia="Times New Roman" w:hAnsi="Times New Roman" w:cs="Times New Roman"/>
          <w:color w:val="000000"/>
          <w:sz w:val="28"/>
          <w:szCs w:val="28"/>
          <w:lang w:val="uk-UA" w:eastAsia="ru-RU"/>
        </w:rPr>
        <w:t>лі; 1155 р. вони напали і спу</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стошили Поросся.</w:t>
      </w:r>
      <w:r>
        <w:rPr>
          <w:rFonts w:ascii="Times New Roman" w:eastAsia="Times New Roman" w:hAnsi="Times New Roman" w:cs="Times New Roman"/>
          <w:color w:val="000000"/>
          <w:sz w:val="28"/>
          <w:szCs w:val="28"/>
          <w:lang w:val="uk-UA" w:eastAsia="ru-RU"/>
        </w:rPr>
        <w:t xml:space="preserve"> Тоді Василько Юрійович з Берен</w:t>
      </w:r>
      <w:r w:rsidRPr="00DC5E90">
        <w:rPr>
          <w:rFonts w:ascii="Times New Roman" w:eastAsia="Times New Roman" w:hAnsi="Times New Roman" w:cs="Times New Roman"/>
          <w:color w:val="000000"/>
          <w:sz w:val="28"/>
          <w:szCs w:val="28"/>
          <w:lang w:val="uk-UA" w:eastAsia="ru-RU"/>
        </w:rPr>
        <w:t>дичами погромив їх і забрав дещо у неволю; з цього потім вийшла суперечка: половці просили випустити їхніх земляків, що їх при цьому взяли у неволю берендичі; Юрій хотів це зробити, але берендичі спротивились: „ми, сказали вони, свої голови скла</w:t>
      </w:r>
      <w:r w:rsidRPr="00DC5E90">
        <w:rPr>
          <w:rFonts w:ascii="Times New Roman" w:eastAsia="Times New Roman" w:hAnsi="Times New Roman" w:cs="Times New Roman"/>
          <w:color w:val="000000"/>
          <w:sz w:val="28"/>
          <w:szCs w:val="28"/>
          <w:lang w:val="uk-UA" w:eastAsia="ru-RU"/>
        </w:rPr>
        <w:softHyphen/>
        <w:t xml:space="preserve">даємо за Руську землю“. Половці були незадоволені, але згадана вище </w:t>
      </w:r>
      <w:r>
        <w:rPr>
          <w:rFonts w:ascii="Times New Roman" w:eastAsia="Times New Roman" w:hAnsi="Times New Roman" w:cs="Times New Roman"/>
          <w:color w:val="000000"/>
          <w:sz w:val="28"/>
          <w:szCs w:val="28"/>
          <w:lang w:eastAsia="ru-RU"/>
        </w:rPr>
        <w:t>демонстра</w:t>
      </w:r>
      <w:r w:rsidRPr="00DC5E90">
        <w:rPr>
          <w:rFonts w:ascii="Times New Roman" w:eastAsia="Times New Roman" w:hAnsi="Times New Roman" w:cs="Times New Roman"/>
          <w:color w:val="000000"/>
          <w:sz w:val="28"/>
          <w:szCs w:val="28"/>
          <w:lang w:eastAsia="ru-RU"/>
        </w:rPr>
        <w:t>ція</w:t>
      </w:r>
      <w:r w:rsidRPr="00DC5E90">
        <w:rPr>
          <w:rFonts w:ascii="Times New Roman" w:eastAsia="Times New Roman" w:hAnsi="Times New Roman" w:cs="Times New Roman"/>
          <w:color w:val="000000"/>
          <w:sz w:val="28"/>
          <w:szCs w:val="28"/>
          <w:lang w:val="uk-UA" w:eastAsia="ru-RU"/>
        </w:rPr>
        <w:t xml:space="preserve"> Юрія примусила їх сховати своє незадоволення до ліпших часів. Одначе поло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вецькі напади і спустошення від того часу йдуть далі і доходять наприкінці XII ст. до дуже великих розмірів.</w:t>
      </w:r>
    </w:p>
    <w:p w:rsidR="00212BAC" w:rsidRPr="008C5D3F"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8C5D3F">
        <w:rPr>
          <w:rFonts w:ascii="Times New Roman" w:eastAsia="Times New Roman" w:hAnsi="Times New Roman" w:cs="Times New Roman"/>
          <w:bCs/>
          <w:color w:val="000000"/>
          <w:sz w:val="28"/>
          <w:szCs w:val="28"/>
          <w:lang w:val="uk-UA" w:eastAsia="ru-RU"/>
        </w:rPr>
        <w:t xml:space="preserve">Але вернімося до Юрія. Його згода з родиною Ізяслава Мстиславича тривала не довго. Мстислав </w:t>
      </w:r>
      <w:r>
        <w:rPr>
          <w:rFonts w:ascii="Times New Roman" w:eastAsia="Times New Roman" w:hAnsi="Times New Roman" w:cs="Times New Roman"/>
          <w:bCs/>
          <w:color w:val="000000"/>
          <w:sz w:val="28"/>
          <w:szCs w:val="28"/>
          <w:lang w:eastAsia="ru-RU"/>
        </w:rPr>
        <w:t>віді</w:t>
      </w:r>
      <w:r w:rsidRPr="008C5D3F">
        <w:rPr>
          <w:rFonts w:ascii="Times New Roman" w:eastAsia="Times New Roman" w:hAnsi="Times New Roman" w:cs="Times New Roman"/>
          <w:bCs/>
          <w:color w:val="000000"/>
          <w:sz w:val="28"/>
          <w:szCs w:val="28"/>
          <w:lang w:eastAsia="ru-RU"/>
        </w:rPr>
        <w:t>брав</w:t>
      </w:r>
      <w:r w:rsidRPr="008C5D3F">
        <w:rPr>
          <w:rFonts w:ascii="Times New Roman" w:eastAsia="Times New Roman" w:hAnsi="Times New Roman" w:cs="Times New Roman"/>
          <w:bCs/>
          <w:color w:val="000000"/>
          <w:sz w:val="28"/>
          <w:szCs w:val="28"/>
          <w:lang w:val="uk-UA" w:eastAsia="ru-RU"/>
        </w:rPr>
        <w:t xml:space="preserve"> Володим</w:t>
      </w:r>
      <w:r>
        <w:rPr>
          <w:rFonts w:ascii="Times New Roman" w:eastAsia="Times New Roman" w:hAnsi="Times New Roman" w:cs="Times New Roman"/>
          <w:bCs/>
          <w:color w:val="000000"/>
          <w:sz w:val="28"/>
          <w:szCs w:val="28"/>
          <w:lang w:val="uk-UA" w:eastAsia="ru-RU"/>
        </w:rPr>
        <w:t>ир у свого стрия Володимира. Юрі</w:t>
      </w:r>
      <w:r w:rsidRPr="008C5D3F">
        <w:rPr>
          <w:rFonts w:ascii="Times New Roman" w:eastAsia="Times New Roman" w:hAnsi="Times New Roman" w:cs="Times New Roman"/>
          <w:bCs/>
          <w:color w:val="000000"/>
          <w:sz w:val="28"/>
          <w:szCs w:val="28"/>
          <w:lang w:val="uk-UA" w:eastAsia="ru-RU"/>
        </w:rPr>
        <w:t xml:space="preserve">й схотів скористатися цим, щоб здобути Володимир для свого племінника </w:t>
      </w:r>
      <w:r>
        <w:rPr>
          <w:rFonts w:ascii="Times New Roman" w:eastAsia="Times New Roman" w:hAnsi="Times New Roman" w:cs="Times New Roman"/>
          <w:bCs/>
          <w:color w:val="000000"/>
          <w:sz w:val="28"/>
          <w:szCs w:val="28"/>
          <w:lang w:val="uk-UA" w:eastAsia="ru-RU"/>
        </w:rPr>
        <w:t>–</w:t>
      </w:r>
      <w:r w:rsidRPr="008C5D3F">
        <w:rPr>
          <w:rFonts w:ascii="Times New Roman" w:eastAsia="Times New Roman" w:hAnsi="Times New Roman" w:cs="Times New Roman"/>
          <w:bCs/>
          <w:color w:val="000000"/>
          <w:sz w:val="28"/>
          <w:szCs w:val="28"/>
          <w:lang w:val="uk-UA" w:eastAsia="ru-RU"/>
        </w:rPr>
        <w:t xml:space="preserve"> Андрійови</w:t>
      </w:r>
      <w:r>
        <w:rPr>
          <w:rFonts w:ascii="Times New Roman" w:eastAsia="Times New Roman" w:hAnsi="Times New Roman" w:cs="Times New Roman"/>
          <w:bCs/>
          <w:color w:val="000000"/>
          <w:sz w:val="28"/>
          <w:szCs w:val="28"/>
          <w:lang w:val="uk-UA" w:eastAsia="ru-RU"/>
        </w:rPr>
        <w:t>-</w:t>
      </w:r>
      <w:r w:rsidRPr="008C5D3F">
        <w:rPr>
          <w:rFonts w:ascii="Times New Roman" w:eastAsia="Times New Roman" w:hAnsi="Times New Roman" w:cs="Times New Roman"/>
          <w:bCs/>
          <w:color w:val="000000"/>
          <w:sz w:val="28"/>
          <w:szCs w:val="28"/>
          <w:lang w:val="uk-UA" w:eastAsia="ru-RU"/>
        </w:rPr>
        <w:t>ча Воло</w:t>
      </w:r>
      <w:r w:rsidRPr="008C5D3F">
        <w:rPr>
          <w:rFonts w:ascii="Times New Roman" w:eastAsia="Times New Roman" w:hAnsi="Times New Roman" w:cs="Times New Roman"/>
          <w:bCs/>
          <w:color w:val="000000"/>
          <w:sz w:val="28"/>
          <w:szCs w:val="28"/>
          <w:lang w:val="uk-UA" w:eastAsia="ru-RU"/>
        </w:rPr>
        <w:softHyphen/>
        <w:t>димира, бо з його батьком мав уже відому нам угоду. З вели</w:t>
      </w:r>
      <w:r w:rsidRPr="008C5D3F">
        <w:rPr>
          <w:rFonts w:ascii="Times New Roman" w:eastAsia="Times New Roman" w:hAnsi="Times New Roman" w:cs="Times New Roman"/>
          <w:bCs/>
          <w:color w:val="000000"/>
          <w:sz w:val="28"/>
          <w:szCs w:val="28"/>
          <w:lang w:val="uk-UA" w:eastAsia="ru-RU"/>
        </w:rPr>
        <w:softHyphen/>
        <w:t>кими сила</w:t>
      </w:r>
      <w:r>
        <w:rPr>
          <w:rFonts w:ascii="Times New Roman" w:eastAsia="Times New Roman" w:hAnsi="Times New Roman" w:cs="Times New Roman"/>
          <w:bCs/>
          <w:color w:val="000000"/>
          <w:sz w:val="28"/>
          <w:szCs w:val="28"/>
          <w:lang w:val="uk-UA" w:eastAsia="ru-RU"/>
        </w:rPr>
        <w:t>-</w:t>
      </w:r>
      <w:r w:rsidRPr="008C5D3F">
        <w:rPr>
          <w:rFonts w:ascii="Times New Roman" w:eastAsia="Times New Roman" w:hAnsi="Times New Roman" w:cs="Times New Roman"/>
          <w:bCs/>
          <w:color w:val="000000"/>
          <w:sz w:val="28"/>
          <w:szCs w:val="28"/>
          <w:lang w:val="uk-UA" w:eastAsia="ru-RU"/>
        </w:rPr>
        <w:t>ми підступив він під Володимир, але облога зовсім не</w:t>
      </w:r>
    </w:p>
    <w:p w:rsidR="00212BAC" w:rsidRDefault="00212BAC" w:rsidP="00212BAC">
      <w:pPr>
        <w:spacing w:before="100" w:beforeAutospacing="1" w:after="0" w:line="240" w:lineRule="auto"/>
        <w:jc w:val="both"/>
        <w:rPr>
          <w:rFonts w:ascii="Times New Roman" w:eastAsia="Times New Roman" w:hAnsi="Times New Roman" w:cs="Times New Roman"/>
          <w:bCs/>
          <w:color w:val="000000"/>
          <w:sz w:val="28"/>
          <w:szCs w:val="28"/>
          <w:lang w:eastAsia="ru-RU"/>
        </w:rPr>
      </w:pPr>
      <w:r w:rsidRPr="008C5D3F">
        <w:rPr>
          <w:rFonts w:ascii="Times New Roman" w:eastAsia="Times New Roman" w:hAnsi="Times New Roman" w:cs="Times New Roman"/>
          <w:bCs/>
          <w:color w:val="000000"/>
          <w:sz w:val="28"/>
          <w:szCs w:val="28"/>
          <w:lang w:eastAsia="ru-RU"/>
        </w:rPr>
        <w:t>-180-</w:t>
      </w:r>
    </w:p>
    <w:p w:rsidR="00212BAC" w:rsidRDefault="00212BAC" w:rsidP="00212BAC">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br w:type="page"/>
      </w:r>
    </w:p>
    <w:p w:rsidR="00212BAC" w:rsidRPr="008C5D3F"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6A5CEA"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8C5D3F">
        <w:rPr>
          <w:rFonts w:ascii="Times New Roman" w:eastAsia="Times New Roman" w:hAnsi="Times New Roman" w:cs="Times New Roman"/>
          <w:bCs/>
          <w:color w:val="000000"/>
          <w:sz w:val="28"/>
          <w:szCs w:val="28"/>
          <w:lang w:val="uk-UA" w:eastAsia="ru-RU"/>
        </w:rPr>
        <w:t>в</w:t>
      </w:r>
      <w:r w:rsidRPr="008C5D3F">
        <w:rPr>
          <w:rFonts w:ascii="Times New Roman" w:eastAsia="Times New Roman" w:hAnsi="Times New Roman" w:cs="Times New Roman"/>
          <w:bCs/>
          <w:color w:val="000000"/>
          <w:sz w:val="28"/>
          <w:szCs w:val="28"/>
          <w:lang w:eastAsia="ru-RU"/>
        </w:rPr>
        <w:t xml:space="preserve">далась, </w:t>
      </w:r>
      <w:r w:rsidRPr="008C5D3F">
        <w:rPr>
          <w:rFonts w:ascii="Times New Roman" w:eastAsia="Times New Roman" w:hAnsi="Times New Roman" w:cs="Times New Roman"/>
          <w:bCs/>
          <w:color w:val="000000"/>
          <w:sz w:val="28"/>
          <w:szCs w:val="28"/>
          <w:lang w:val="uk-UA" w:eastAsia="ru-RU"/>
        </w:rPr>
        <w:t>і Юрій</w:t>
      </w:r>
      <w:r w:rsidRPr="008C5D3F">
        <w:rPr>
          <w:rFonts w:ascii="Times New Roman" w:eastAsia="Times New Roman" w:hAnsi="Times New Roman" w:cs="Times New Roman"/>
          <w:bCs/>
          <w:color w:val="000000"/>
          <w:sz w:val="28"/>
          <w:szCs w:val="28"/>
          <w:lang w:eastAsia="ru-RU"/>
        </w:rPr>
        <w:t xml:space="preserve"> </w:t>
      </w:r>
      <w:r w:rsidRPr="008C5D3F">
        <w:rPr>
          <w:rFonts w:ascii="Times New Roman" w:eastAsia="Times New Roman" w:hAnsi="Times New Roman" w:cs="Times New Roman"/>
          <w:bCs/>
          <w:color w:val="000000"/>
          <w:sz w:val="28"/>
          <w:szCs w:val="28"/>
          <w:lang w:val="uk-UA" w:eastAsia="ru-RU"/>
        </w:rPr>
        <w:t xml:space="preserve">мусив ні з чим повертатись </w:t>
      </w:r>
      <w:r w:rsidRPr="008C5D3F">
        <w:rPr>
          <w:rFonts w:ascii="Times New Roman" w:eastAsia="Times New Roman" w:hAnsi="Times New Roman" w:cs="Times New Roman"/>
          <w:bCs/>
          <w:color w:val="000000"/>
          <w:sz w:val="28"/>
          <w:szCs w:val="28"/>
          <w:lang w:eastAsia="ru-RU"/>
        </w:rPr>
        <w:t xml:space="preserve">назад. Не знати </w:t>
      </w:r>
      <w:r w:rsidRPr="008C5D3F">
        <w:rPr>
          <w:rFonts w:ascii="Times New Roman" w:eastAsia="Times New Roman" w:hAnsi="Times New Roman" w:cs="Times New Roman"/>
          <w:bCs/>
          <w:color w:val="000000"/>
          <w:sz w:val="28"/>
          <w:szCs w:val="28"/>
          <w:lang w:val="uk-UA" w:eastAsia="ru-RU"/>
        </w:rPr>
        <w:t>чи ц</w:t>
      </w:r>
      <w:r w:rsidRPr="008C5D3F">
        <w:rPr>
          <w:rFonts w:ascii="Times New Roman" w:eastAsia="Times New Roman" w:hAnsi="Times New Roman" w:cs="Times New Roman"/>
          <w:bCs/>
          <w:color w:val="000000"/>
          <w:sz w:val="28"/>
          <w:szCs w:val="28"/>
          <w:lang w:eastAsia="ru-RU"/>
        </w:rPr>
        <w:t xml:space="preserve">ей факт, </w:t>
      </w:r>
      <w:r w:rsidRPr="008C5D3F">
        <w:rPr>
          <w:rFonts w:ascii="Times New Roman" w:eastAsia="Times New Roman" w:hAnsi="Times New Roman" w:cs="Times New Roman"/>
          <w:bCs/>
          <w:color w:val="000000"/>
          <w:sz w:val="28"/>
          <w:szCs w:val="28"/>
          <w:lang w:val="uk-UA" w:eastAsia="ru-RU"/>
        </w:rPr>
        <w:t>чи ще якісь інші - вплинули і на Ростислава: він теж відвернувсь після цього від Юрія. А в тодішній політиці він значив чимало: його протекції шукали різні князі - як рязан</w:t>
      </w:r>
      <w:r w:rsidRPr="008C5D3F">
        <w:rPr>
          <w:rFonts w:ascii="Times New Roman" w:eastAsia="Times New Roman" w:hAnsi="Times New Roman" w:cs="Times New Roman"/>
          <w:bCs/>
          <w:color w:val="000000"/>
          <w:sz w:val="28"/>
          <w:szCs w:val="28"/>
          <w:lang w:val="uk-UA" w:eastAsia="ru-RU"/>
        </w:rPr>
        <w:softHyphen/>
        <w:t xml:space="preserve">ські, як сини Володимира Давидовича; та і новгородці як раз перед тим посадили його синів у себе на князівство. На початку 1157 р. ) Ростислав разом </w:t>
      </w:r>
      <w:r w:rsidRPr="006A5CEA">
        <w:rPr>
          <w:rFonts w:ascii="Times New Roman" w:eastAsia="Times New Roman" w:hAnsi="Times New Roman" w:cs="Times New Roman"/>
          <w:bCs/>
          <w:color w:val="000000"/>
          <w:sz w:val="28"/>
          <w:szCs w:val="28"/>
          <w:lang w:val="uk-UA" w:eastAsia="ru-RU"/>
        </w:rPr>
        <w:t xml:space="preserve">із Мстиславом укладають союз з Ізяславом </w:t>
      </w:r>
      <w:r>
        <w:rPr>
          <w:rFonts w:ascii="Times New Roman" w:eastAsia="Times New Roman" w:hAnsi="Times New Roman" w:cs="Times New Roman"/>
          <w:bCs/>
          <w:color w:val="000000"/>
          <w:sz w:val="28"/>
          <w:szCs w:val="28"/>
          <w:lang w:eastAsia="ru-RU"/>
        </w:rPr>
        <w:t>Давидови</w:t>
      </w:r>
      <w:r w:rsidRPr="006A5CEA">
        <w:rPr>
          <w:rFonts w:ascii="Times New Roman" w:eastAsia="Times New Roman" w:hAnsi="Times New Roman" w:cs="Times New Roman"/>
          <w:bCs/>
          <w:color w:val="000000"/>
          <w:sz w:val="28"/>
          <w:szCs w:val="28"/>
          <w:lang w:eastAsia="ru-RU"/>
        </w:rPr>
        <w:t xml:space="preserve">чем </w:t>
      </w:r>
      <w:r w:rsidRPr="006A5CEA">
        <w:rPr>
          <w:rFonts w:ascii="Times New Roman" w:eastAsia="Times New Roman" w:hAnsi="Times New Roman" w:cs="Times New Roman"/>
          <w:bCs/>
          <w:color w:val="000000"/>
          <w:sz w:val="28"/>
          <w:szCs w:val="28"/>
          <w:lang w:val="uk-UA" w:eastAsia="ru-RU"/>
        </w:rPr>
        <w:t>- спрямований, оче</w:t>
      </w:r>
      <w:r>
        <w:rPr>
          <w:rFonts w:ascii="Times New Roman" w:eastAsia="Times New Roman" w:hAnsi="Times New Roman" w:cs="Times New Roman"/>
          <w:bCs/>
          <w:color w:val="000000"/>
          <w:sz w:val="28"/>
          <w:szCs w:val="28"/>
          <w:lang w:val="uk-UA" w:eastAsia="ru-RU"/>
        </w:rPr>
        <w:t>-</w:t>
      </w:r>
      <w:r w:rsidRPr="006A5CEA">
        <w:rPr>
          <w:rFonts w:ascii="Times New Roman" w:eastAsia="Times New Roman" w:hAnsi="Times New Roman" w:cs="Times New Roman"/>
          <w:bCs/>
          <w:color w:val="000000"/>
          <w:sz w:val="28"/>
          <w:szCs w:val="28"/>
          <w:lang w:val="uk-UA" w:eastAsia="ru-RU"/>
        </w:rPr>
        <w:t xml:space="preserve">видно, проти Юрія. Доказ сам по собі не дуже мудрий, бо відкривав </w:t>
      </w:r>
      <w:r w:rsidRPr="006A5CEA">
        <w:rPr>
          <w:rFonts w:ascii="Times New Roman" w:eastAsia="Times New Roman" w:hAnsi="Times New Roman" w:cs="Times New Roman"/>
          <w:bCs/>
          <w:color w:val="000000"/>
          <w:sz w:val="28"/>
          <w:szCs w:val="28"/>
          <w:lang w:eastAsia="ru-RU"/>
        </w:rPr>
        <w:t>Давидови</w:t>
      </w:r>
      <w:r>
        <w:rPr>
          <w:rFonts w:ascii="Times New Roman" w:eastAsia="Times New Roman" w:hAnsi="Times New Roman" w:cs="Times New Roman"/>
          <w:bCs/>
          <w:color w:val="000000"/>
          <w:sz w:val="28"/>
          <w:szCs w:val="28"/>
          <w:lang w:val="uk-UA" w:eastAsia="ru-RU"/>
        </w:rPr>
        <w:t>-</w:t>
      </w:r>
      <w:r w:rsidRPr="006A5CEA">
        <w:rPr>
          <w:rFonts w:ascii="Times New Roman" w:eastAsia="Times New Roman" w:hAnsi="Times New Roman" w:cs="Times New Roman"/>
          <w:bCs/>
          <w:color w:val="000000"/>
          <w:sz w:val="28"/>
          <w:szCs w:val="28"/>
          <w:lang w:eastAsia="ru-RU"/>
        </w:rPr>
        <w:t xml:space="preserve">чу </w:t>
      </w:r>
      <w:r w:rsidRPr="006A5CEA">
        <w:rPr>
          <w:rFonts w:ascii="Times New Roman" w:eastAsia="Times New Roman" w:hAnsi="Times New Roman" w:cs="Times New Roman"/>
          <w:bCs/>
          <w:color w:val="000000"/>
          <w:sz w:val="28"/>
          <w:szCs w:val="28"/>
          <w:lang w:val="uk-UA" w:eastAsia="ru-RU"/>
        </w:rPr>
        <w:t>дорогу до київського стола, і його можна толкувати лише сильним роздрату</w:t>
      </w:r>
      <w:r>
        <w:rPr>
          <w:rFonts w:ascii="Times New Roman" w:eastAsia="Times New Roman" w:hAnsi="Times New Roman" w:cs="Times New Roman"/>
          <w:bCs/>
          <w:color w:val="000000"/>
          <w:sz w:val="28"/>
          <w:szCs w:val="28"/>
          <w:lang w:val="uk-UA" w:eastAsia="ru-RU"/>
        </w:rPr>
        <w:t>-</w:t>
      </w:r>
      <w:r w:rsidRPr="006A5CEA">
        <w:rPr>
          <w:rFonts w:ascii="Times New Roman" w:eastAsia="Times New Roman" w:hAnsi="Times New Roman" w:cs="Times New Roman"/>
          <w:bCs/>
          <w:color w:val="000000"/>
          <w:sz w:val="28"/>
          <w:szCs w:val="28"/>
          <w:lang w:val="uk-UA" w:eastAsia="ru-RU"/>
        </w:rPr>
        <w:t>ванням на Юрія - чи за той його волинський похід, чи за новгородську політику, де партія Мстиславичів боролася з пар</w:t>
      </w:r>
      <w:r w:rsidRPr="006A5CEA">
        <w:rPr>
          <w:rFonts w:ascii="Times New Roman" w:eastAsia="Times New Roman" w:hAnsi="Times New Roman" w:cs="Times New Roman"/>
          <w:bCs/>
          <w:color w:val="000000"/>
          <w:sz w:val="28"/>
          <w:szCs w:val="28"/>
          <w:lang w:val="uk-UA" w:eastAsia="ru-RU"/>
        </w:rPr>
        <w:softHyphen/>
        <w:t>тією Юрія і саме тоді взяла над нею гору. Чи сяк, чи так - але проти Юрія сформувалася дуже сильна коаліція. Але в той самий день, як Ізяслав виступав на нього з Чернігова</w:t>
      </w:r>
      <w:r w:rsidRPr="006A5CEA">
        <w:rPr>
          <w:rFonts w:ascii="Times New Roman" w:eastAsia="Times New Roman" w:hAnsi="Times New Roman" w:cs="Times New Roman"/>
          <w:bCs/>
          <w:color w:val="000000"/>
          <w:sz w:val="28"/>
          <w:szCs w:val="28"/>
          <w:lang w:eastAsia="ru-RU"/>
        </w:rPr>
        <w:t xml:space="preserve"> </w:t>
      </w:r>
      <w:r w:rsidRPr="006A5CEA">
        <w:rPr>
          <w:rFonts w:ascii="Times New Roman" w:eastAsia="Times New Roman" w:hAnsi="Times New Roman" w:cs="Times New Roman"/>
          <w:bCs/>
          <w:color w:val="000000"/>
          <w:sz w:val="28"/>
          <w:szCs w:val="28"/>
          <w:lang w:val="uk-UA" w:eastAsia="ru-RU"/>
        </w:rPr>
        <w:t xml:space="preserve">походом, привезли йому звістку, що Юрій помер, - помер досить несподівано: пив на </w:t>
      </w:r>
      <w:r w:rsidRPr="006A5CEA">
        <w:rPr>
          <w:rFonts w:ascii="Times New Roman" w:eastAsia="Times New Roman" w:hAnsi="Times New Roman" w:cs="Times New Roman"/>
          <w:bCs/>
          <w:color w:val="000000"/>
          <w:sz w:val="28"/>
          <w:szCs w:val="28"/>
          <w:lang w:eastAsia="ru-RU"/>
        </w:rPr>
        <w:t xml:space="preserve">пиру </w:t>
      </w:r>
      <w:r w:rsidRPr="006A5CEA">
        <w:rPr>
          <w:rFonts w:ascii="Times New Roman" w:eastAsia="Times New Roman" w:hAnsi="Times New Roman" w:cs="Times New Roman"/>
          <w:bCs/>
          <w:color w:val="000000"/>
          <w:sz w:val="28"/>
          <w:szCs w:val="28"/>
          <w:lang w:val="uk-UA" w:eastAsia="ru-RU"/>
        </w:rPr>
        <w:t xml:space="preserve">у одного з бояр, розхворівся з того, і через </w:t>
      </w:r>
      <w:r w:rsidRPr="006A5CEA">
        <w:rPr>
          <w:rFonts w:ascii="Times New Roman" w:eastAsia="Times New Roman" w:hAnsi="Times New Roman" w:cs="Times New Roman"/>
          <w:bCs/>
          <w:color w:val="000000"/>
          <w:sz w:val="28"/>
          <w:szCs w:val="28"/>
          <w:lang w:eastAsia="ru-RU"/>
        </w:rPr>
        <w:t xml:space="preserve">пять </w:t>
      </w:r>
      <w:r w:rsidRPr="006A5CEA">
        <w:rPr>
          <w:rFonts w:ascii="Times New Roman" w:eastAsia="Times New Roman" w:hAnsi="Times New Roman" w:cs="Times New Roman"/>
          <w:bCs/>
          <w:color w:val="000000"/>
          <w:sz w:val="28"/>
          <w:szCs w:val="28"/>
          <w:lang w:val="uk-UA" w:eastAsia="ru-RU"/>
        </w:rPr>
        <w:t>днів помер - 15 травня</w:t>
      </w:r>
      <w:r w:rsidRPr="006A5CEA">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val="uk-UA" w:eastAsia="ru-RU"/>
        </w:rPr>
        <w:t>1157 р.</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6A5CEA">
        <w:rPr>
          <w:rFonts w:ascii="Times New Roman" w:eastAsia="Times New Roman" w:hAnsi="Times New Roman" w:cs="Times New Roman"/>
          <w:bCs/>
          <w:color w:val="000000"/>
          <w:sz w:val="28"/>
          <w:szCs w:val="28"/>
          <w:lang w:val="uk-UA" w:eastAsia="ru-RU"/>
        </w:rPr>
        <w:t>У Києві відразу почалися заворушення. Народ пограбував</w:t>
      </w:r>
      <w:r w:rsidRPr="006A5CEA">
        <w:rPr>
          <w:rFonts w:ascii="Times New Roman" w:eastAsia="Times New Roman" w:hAnsi="Times New Roman" w:cs="Times New Roman"/>
          <w:bCs/>
          <w:color w:val="000000"/>
          <w:sz w:val="28"/>
          <w:szCs w:val="28"/>
          <w:lang w:eastAsia="ru-RU"/>
        </w:rPr>
        <w:t xml:space="preserve"> </w:t>
      </w:r>
      <w:r w:rsidRPr="006A5CEA">
        <w:rPr>
          <w:rFonts w:ascii="Times New Roman" w:eastAsia="Times New Roman" w:hAnsi="Times New Roman" w:cs="Times New Roman"/>
          <w:bCs/>
          <w:color w:val="000000"/>
          <w:sz w:val="28"/>
          <w:szCs w:val="28"/>
          <w:lang w:val="uk-UA" w:eastAsia="ru-RU"/>
        </w:rPr>
        <w:t>двори Юрія, в місті і за Дніпром, також двір його</w:t>
      </w:r>
      <w:r w:rsidRPr="00DC5E90">
        <w:rPr>
          <w:rFonts w:ascii="Times New Roman" w:eastAsia="Times New Roman" w:hAnsi="Times New Roman" w:cs="Times New Roman"/>
          <w:color w:val="000000"/>
          <w:sz w:val="28"/>
          <w:szCs w:val="28"/>
          <w:lang w:val="uk-UA" w:eastAsia="ru-RU"/>
        </w:rPr>
        <w:t xml:space="preserve"> сина Василька. Суздальців, себто приведе</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них Юрієм із Суздальської волості бояр і дружину, побивали по містах і селах та грабували їх майно. Юрій був, безперечно, непопулярний у Київщині. На це, певно, впливав і дійсно несимпатичний його характер - сухо егоїстичний, по</w:t>
      </w:r>
      <w:r w:rsidRPr="00DC5E90">
        <w:rPr>
          <w:rFonts w:ascii="Times New Roman" w:eastAsia="Times New Roman" w:hAnsi="Times New Roman" w:cs="Times New Roman"/>
          <w:color w:val="000000"/>
          <w:sz w:val="28"/>
          <w:szCs w:val="28"/>
          <w:lang w:val="uk-UA" w:eastAsia="ru-RU"/>
        </w:rPr>
        <w:softHyphen/>
        <w:t>збавлений якоїсь благородності, великодушності, і його конку</w:t>
      </w:r>
      <w:r w:rsidRPr="00DC5E90">
        <w:rPr>
          <w:rFonts w:ascii="Times New Roman" w:eastAsia="Times New Roman" w:hAnsi="Times New Roman" w:cs="Times New Roman"/>
          <w:color w:val="000000"/>
          <w:sz w:val="28"/>
          <w:szCs w:val="28"/>
          <w:lang w:val="uk-UA" w:eastAsia="ru-RU"/>
        </w:rPr>
        <w:softHyphen/>
        <w:t>ренція проти сим</w:t>
      </w:r>
      <w:r>
        <w:rPr>
          <w:rFonts w:ascii="Times New Roman" w:eastAsia="Times New Roman" w:hAnsi="Times New Roman" w:cs="Times New Roman"/>
          <w:color w:val="000000"/>
          <w:sz w:val="28"/>
          <w:szCs w:val="28"/>
          <w:lang w:val="uk-UA" w:eastAsia="ru-RU"/>
        </w:rPr>
        <w:t>-</w:t>
      </w:r>
      <w:r w:rsidRPr="00D5593E">
        <w:rPr>
          <w:rFonts w:ascii="Times New Roman" w:eastAsia="Times New Roman" w:hAnsi="Times New Roman" w:cs="Times New Roman"/>
          <w:color w:val="000000"/>
          <w:sz w:val="28"/>
          <w:szCs w:val="28"/>
          <w:lang w:val="uk-UA" w:eastAsia="ru-RU"/>
        </w:rPr>
        <w:t>патичних</w:t>
      </w:r>
      <w:r w:rsidRPr="00DC5E90">
        <w:rPr>
          <w:rFonts w:ascii="Times New Roman" w:eastAsia="Times New Roman" w:hAnsi="Times New Roman" w:cs="Times New Roman"/>
          <w:color w:val="000000"/>
          <w:sz w:val="28"/>
          <w:szCs w:val="28"/>
          <w:lang w:val="uk-UA" w:eastAsia="ru-RU"/>
        </w:rPr>
        <w:t xml:space="preserve"> народу кандидатів - Мстиславичів, і його половецька політика. При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хожі суздальці могли теж датися в знаки киянам.</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Правдоподібно, ці заворушення були причиною того, що настрашені ними за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мож</w:t>
      </w:r>
      <w:r>
        <w:rPr>
          <w:rFonts w:ascii="Times New Roman" w:eastAsia="Times New Roman" w:hAnsi="Times New Roman" w:cs="Times New Roman"/>
          <w:color w:val="000000"/>
          <w:sz w:val="28"/>
          <w:szCs w:val="28"/>
          <w:lang w:val="uk-UA" w:eastAsia="ru-RU"/>
        </w:rPr>
        <w:t>ніші київські верстви вдали</w:t>
      </w:r>
      <w:r w:rsidRPr="00DC5E90">
        <w:rPr>
          <w:rFonts w:ascii="Times New Roman" w:eastAsia="Times New Roman" w:hAnsi="Times New Roman" w:cs="Times New Roman"/>
          <w:color w:val="000000"/>
          <w:sz w:val="28"/>
          <w:szCs w:val="28"/>
          <w:lang w:val="uk-UA" w:eastAsia="ru-RU"/>
        </w:rPr>
        <w:t>ся до того з київських претендентів, що був найближче під рукою - до Ізяслава Дави</w:t>
      </w:r>
      <w:r w:rsidRPr="00DC5E90">
        <w:rPr>
          <w:rFonts w:ascii="Times New Roman" w:eastAsia="Times New Roman" w:hAnsi="Times New Roman" w:cs="Times New Roman"/>
          <w:color w:val="000000"/>
          <w:sz w:val="28"/>
          <w:szCs w:val="28"/>
          <w:lang w:val="uk-UA" w:eastAsia="ru-RU"/>
        </w:rPr>
        <w:softHyphen/>
        <w:t xml:space="preserve">довича, та закликали його до Києва. Так каже літопис: „приїхали до Ізяслава кияни, кажучи: їдь, княже, до Києва, Юрій помер“, і це </w:t>
      </w:r>
      <w:r w:rsidRPr="009A26F8">
        <w:rPr>
          <w:rFonts w:ascii="Times New Roman" w:eastAsia="Times New Roman" w:hAnsi="Times New Roman" w:cs="Times New Roman"/>
          <w:color w:val="000000"/>
          <w:sz w:val="28"/>
          <w:szCs w:val="28"/>
          <w:lang w:val="uk-UA" w:eastAsia="ru-RU"/>
        </w:rPr>
        <w:t>запрошення</w:t>
      </w:r>
      <w:r w:rsidRPr="00DC5E90">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 xml:space="preserve"> мені здається найправдоподібніше так толкувати. На четвертий день після </w:t>
      </w:r>
      <w:r w:rsidRPr="00DC5E90">
        <w:rPr>
          <w:rFonts w:ascii="Times New Roman" w:eastAsia="Times New Roman" w:hAnsi="Times New Roman" w:cs="Times New Roman"/>
          <w:color w:val="000000"/>
          <w:sz w:val="28"/>
          <w:szCs w:val="28"/>
          <w:lang w:eastAsia="ru-RU"/>
        </w:rPr>
        <w:t>смерт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Юрія Ізяслав </w:t>
      </w:r>
      <w:r>
        <w:rPr>
          <w:rFonts w:ascii="Times New Roman" w:eastAsia="Times New Roman" w:hAnsi="Times New Roman" w:cs="Times New Roman"/>
          <w:color w:val="000000"/>
          <w:sz w:val="28"/>
          <w:szCs w:val="28"/>
          <w:lang w:eastAsia="ru-RU"/>
        </w:rPr>
        <w:t>при</w:t>
      </w:r>
      <w:r w:rsidRPr="00DC5E90">
        <w:rPr>
          <w:rFonts w:ascii="Times New Roman" w:eastAsia="Times New Roman" w:hAnsi="Times New Roman" w:cs="Times New Roman"/>
          <w:color w:val="000000"/>
          <w:sz w:val="28"/>
          <w:szCs w:val="28"/>
          <w:lang w:eastAsia="ru-RU"/>
        </w:rPr>
        <w:t>був</w:t>
      </w:r>
      <w:r w:rsidRPr="00DC5E90">
        <w:rPr>
          <w:rFonts w:ascii="Times New Roman" w:eastAsia="Times New Roman" w:hAnsi="Times New Roman" w:cs="Times New Roman"/>
          <w:color w:val="000000"/>
          <w:sz w:val="28"/>
          <w:szCs w:val="28"/>
          <w:lang w:val="uk-UA" w:eastAsia="ru-RU"/>
        </w:rPr>
        <w:t xml:space="preserve"> до Києва. Чернігів він, видно, хотів був при цьому залишити собі, але мусив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-181-</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передати Святославу Ольговичу; Святослав Всеволодич дістав Новгород-Сі</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верський - попередню волость </w:t>
      </w:r>
      <w:r>
        <w:rPr>
          <w:rFonts w:ascii="Times New Roman" w:eastAsia="Times New Roman" w:hAnsi="Times New Roman" w:cs="Times New Roman"/>
          <w:color w:val="000000"/>
          <w:sz w:val="28"/>
          <w:szCs w:val="28"/>
          <w:lang w:eastAsia="ru-RU"/>
        </w:rPr>
        <w:t>Свя</w:t>
      </w:r>
      <w:r w:rsidRPr="00DC5E90">
        <w:rPr>
          <w:rFonts w:ascii="Times New Roman" w:eastAsia="Times New Roman" w:hAnsi="Times New Roman" w:cs="Times New Roman"/>
          <w:color w:val="000000"/>
          <w:sz w:val="28"/>
          <w:szCs w:val="28"/>
          <w:lang w:eastAsia="ru-RU"/>
        </w:rPr>
        <w:t>тослава</w:t>
      </w:r>
      <w:r w:rsidRPr="00DC5E90">
        <w:rPr>
          <w:rFonts w:ascii="Times New Roman" w:eastAsia="Times New Roman" w:hAnsi="Times New Roman" w:cs="Times New Roman"/>
          <w:color w:val="000000"/>
          <w:sz w:val="28"/>
          <w:szCs w:val="28"/>
          <w:lang w:val="uk-UA" w:eastAsia="ru-RU"/>
        </w:rPr>
        <w:t xml:space="preserve"> Ольговича; значну частину чернігів</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сь</w:t>
      </w:r>
      <w:r>
        <w:rPr>
          <w:rFonts w:ascii="Times New Roman" w:eastAsia="Times New Roman" w:hAnsi="Times New Roman" w:cs="Times New Roman"/>
          <w:color w:val="000000"/>
          <w:sz w:val="28"/>
          <w:szCs w:val="28"/>
          <w:lang w:val="uk-UA" w:eastAsia="ru-RU"/>
        </w:rPr>
        <w:t>ких волостей Ізяслав лишив собі</w:t>
      </w:r>
      <w:r w:rsidRPr="00DC5E90">
        <w:rPr>
          <w:rFonts w:ascii="Times New Roman" w:eastAsia="Times New Roman" w:hAnsi="Times New Roman" w:cs="Times New Roman"/>
          <w:color w:val="000000"/>
          <w:sz w:val="28"/>
          <w:szCs w:val="28"/>
          <w:lang w:val="uk-UA" w:eastAsia="ru-RU"/>
        </w:rPr>
        <w:t>, і від</w:t>
      </w:r>
      <w:r w:rsidRPr="00DC5E90">
        <w:rPr>
          <w:rFonts w:ascii="Times New Roman" w:eastAsia="Times New Roman" w:hAnsi="Times New Roman" w:cs="Times New Roman"/>
          <w:color w:val="000000"/>
          <w:sz w:val="28"/>
          <w:szCs w:val="28"/>
          <w:lang w:val="uk-UA" w:eastAsia="ru-RU"/>
        </w:rPr>
        <w:softHyphen/>
        <w:t xml:space="preserve">носини до нього </w:t>
      </w:r>
      <w:r>
        <w:rPr>
          <w:rFonts w:ascii="Times New Roman" w:eastAsia="Times New Roman" w:hAnsi="Times New Roman" w:cs="Times New Roman"/>
          <w:color w:val="000000"/>
          <w:sz w:val="28"/>
          <w:szCs w:val="28"/>
          <w:lang w:eastAsia="ru-RU"/>
        </w:rPr>
        <w:t>чернігів</w:t>
      </w:r>
      <w:r w:rsidRPr="00DC5E90">
        <w:rPr>
          <w:rFonts w:ascii="Times New Roman" w:eastAsia="Times New Roman" w:hAnsi="Times New Roman" w:cs="Times New Roman"/>
          <w:color w:val="000000"/>
          <w:sz w:val="28"/>
          <w:szCs w:val="28"/>
          <w:lang w:eastAsia="ru-RU"/>
        </w:rPr>
        <w:t>ських</w:t>
      </w:r>
      <w:r w:rsidRPr="00DC5E90">
        <w:rPr>
          <w:rFonts w:ascii="Times New Roman" w:eastAsia="Times New Roman" w:hAnsi="Times New Roman" w:cs="Times New Roman"/>
          <w:color w:val="000000"/>
          <w:sz w:val="28"/>
          <w:szCs w:val="28"/>
          <w:lang w:val="uk-UA" w:eastAsia="ru-RU"/>
        </w:rPr>
        <w:t xml:space="preserve"> князів через це не були щирі. Відносини Ізяслава до Мстиславичів того разу були до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брі: очевидно, вони вперед пристали на те, що </w:t>
      </w:r>
      <w:r w:rsidRPr="00DC5E90">
        <w:rPr>
          <w:rFonts w:ascii="Times New Roman" w:eastAsia="Times New Roman" w:hAnsi="Times New Roman" w:cs="Times New Roman"/>
          <w:color w:val="000000"/>
          <w:sz w:val="28"/>
          <w:szCs w:val="28"/>
          <w:lang w:eastAsia="ru-RU"/>
        </w:rPr>
        <w:t xml:space="preserve">Давидович </w:t>
      </w:r>
      <w:r w:rsidRPr="00DC5E90">
        <w:rPr>
          <w:rFonts w:ascii="Times New Roman" w:eastAsia="Times New Roman" w:hAnsi="Times New Roman" w:cs="Times New Roman"/>
          <w:color w:val="000000"/>
          <w:sz w:val="28"/>
          <w:szCs w:val="28"/>
          <w:lang w:val="uk-UA" w:eastAsia="ru-RU"/>
        </w:rPr>
        <w:t xml:space="preserve">сяде у Києві. Але він таким чином </w:t>
      </w:r>
      <w:r w:rsidRPr="00DC5E90">
        <w:rPr>
          <w:rFonts w:ascii="Times New Roman" w:eastAsia="Times New Roman" w:hAnsi="Times New Roman" w:cs="Times New Roman"/>
          <w:color w:val="000000"/>
          <w:sz w:val="28"/>
          <w:szCs w:val="28"/>
          <w:lang w:eastAsia="ru-RU"/>
        </w:rPr>
        <w:t>перебива</w:t>
      </w:r>
      <w:r w:rsidRPr="00DC5E90">
        <w:rPr>
          <w:rFonts w:ascii="Times New Roman" w:eastAsia="Times New Roman" w:hAnsi="Times New Roman" w:cs="Times New Roman"/>
          <w:color w:val="000000"/>
          <w:sz w:val="28"/>
          <w:szCs w:val="28"/>
          <w:lang w:val="uk-UA" w:eastAsia="ru-RU"/>
        </w:rPr>
        <w:t>в</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київський стіл у Ростислава, і тепер, коли не було вже Юрія, це </w:t>
      </w:r>
      <w:r>
        <w:rPr>
          <w:rFonts w:ascii="Times New Roman" w:eastAsia="Times New Roman" w:hAnsi="Times New Roman" w:cs="Times New Roman"/>
          <w:color w:val="000000"/>
          <w:sz w:val="28"/>
          <w:szCs w:val="28"/>
          <w:lang w:val="uk-UA" w:eastAsia="ru-RU"/>
        </w:rPr>
        <w:t>мусило бути дуже прикро Мстисла</w:t>
      </w:r>
      <w:r w:rsidRPr="00DC5E90">
        <w:rPr>
          <w:rFonts w:ascii="Times New Roman" w:eastAsia="Times New Roman" w:hAnsi="Times New Roman" w:cs="Times New Roman"/>
          <w:color w:val="000000"/>
          <w:sz w:val="28"/>
          <w:szCs w:val="28"/>
          <w:lang w:val="uk-UA" w:eastAsia="ru-RU"/>
        </w:rPr>
        <w:t>вичам. Ситуація була дуже драж</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лива, і не диво, що відносини попсувалися дуже скоро.</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Насамперед порвалося між Ізяславом </w:t>
      </w:r>
      <w:r w:rsidRPr="00DC5E90">
        <w:rPr>
          <w:rFonts w:ascii="Times New Roman" w:eastAsia="Times New Roman" w:hAnsi="Times New Roman" w:cs="Times New Roman"/>
          <w:color w:val="000000"/>
          <w:sz w:val="28"/>
          <w:szCs w:val="28"/>
          <w:lang w:eastAsia="ru-RU"/>
        </w:rPr>
        <w:t xml:space="preserve">Давидовичем </w:t>
      </w:r>
      <w:r w:rsidRPr="00DC5E90">
        <w:rPr>
          <w:rFonts w:ascii="Times New Roman" w:eastAsia="Times New Roman" w:hAnsi="Times New Roman" w:cs="Times New Roman"/>
          <w:color w:val="000000"/>
          <w:sz w:val="28"/>
          <w:szCs w:val="28"/>
          <w:lang w:val="uk-UA" w:eastAsia="ru-RU"/>
        </w:rPr>
        <w:t>і Мсти</w:t>
      </w:r>
      <w:r w:rsidRPr="00DC5E90">
        <w:rPr>
          <w:rFonts w:ascii="Times New Roman" w:eastAsia="Times New Roman" w:hAnsi="Times New Roman" w:cs="Times New Roman"/>
          <w:color w:val="000000"/>
          <w:sz w:val="28"/>
          <w:szCs w:val="28"/>
          <w:lang w:val="uk-UA" w:eastAsia="ru-RU"/>
        </w:rPr>
        <w:softHyphen/>
        <w:t>славом Ізясла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вичем. Скоро після свого переходу до Києва Ізяслав </w:t>
      </w:r>
      <w:r w:rsidRPr="00DC5E90">
        <w:rPr>
          <w:rFonts w:ascii="Times New Roman" w:eastAsia="Times New Roman" w:hAnsi="Times New Roman" w:cs="Times New Roman"/>
          <w:color w:val="000000"/>
          <w:sz w:val="28"/>
          <w:szCs w:val="28"/>
          <w:lang w:eastAsia="ru-RU"/>
        </w:rPr>
        <w:t xml:space="preserve">Давидович </w:t>
      </w:r>
      <w:r w:rsidRPr="00DC5E90">
        <w:rPr>
          <w:rFonts w:ascii="Times New Roman" w:eastAsia="Times New Roman" w:hAnsi="Times New Roman" w:cs="Times New Roman"/>
          <w:color w:val="000000"/>
          <w:sz w:val="28"/>
          <w:szCs w:val="28"/>
          <w:lang w:val="uk-UA" w:eastAsia="ru-RU"/>
        </w:rPr>
        <w:t>задумав здобу</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ти Турово-пінську волость для Мстиславича Володимира, вигнаного з Володи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мира. Йому допомагав Ростислав і </w:t>
      </w:r>
      <w:r w:rsidRPr="00DC5E90">
        <w:rPr>
          <w:rFonts w:ascii="Times New Roman" w:eastAsia="Times New Roman" w:hAnsi="Times New Roman" w:cs="Times New Roman"/>
          <w:color w:val="000000"/>
          <w:sz w:val="28"/>
          <w:szCs w:val="28"/>
          <w:lang w:eastAsia="ru-RU"/>
        </w:rPr>
        <w:t xml:space="preserve">менший </w:t>
      </w:r>
      <w:r w:rsidRPr="00DC5E90">
        <w:rPr>
          <w:rFonts w:ascii="Times New Roman" w:eastAsia="Times New Roman" w:hAnsi="Times New Roman" w:cs="Times New Roman"/>
          <w:color w:val="000000"/>
          <w:sz w:val="28"/>
          <w:szCs w:val="28"/>
          <w:lang w:val="uk-UA" w:eastAsia="ru-RU"/>
        </w:rPr>
        <w:t xml:space="preserve">брат Мстислава Ярослав, але сам Мстислав не пішов, і </w:t>
      </w:r>
      <w:r>
        <w:rPr>
          <w:rFonts w:ascii="Times New Roman" w:eastAsia="Times New Roman" w:hAnsi="Times New Roman" w:cs="Times New Roman"/>
          <w:color w:val="000000"/>
          <w:sz w:val="28"/>
          <w:szCs w:val="28"/>
          <w:lang w:eastAsia="ru-RU"/>
        </w:rPr>
        <w:t>мо</w:t>
      </w:r>
      <w:r w:rsidRPr="00DC5E90">
        <w:rPr>
          <w:rFonts w:ascii="Times New Roman" w:eastAsia="Times New Roman" w:hAnsi="Times New Roman" w:cs="Times New Roman"/>
          <w:color w:val="000000"/>
          <w:sz w:val="28"/>
          <w:szCs w:val="28"/>
          <w:lang w:eastAsia="ru-RU"/>
        </w:rPr>
        <w:t>жемо</w:t>
      </w:r>
      <w:r w:rsidRPr="00DC5E90">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з</w:t>
      </w:r>
      <w:r w:rsidRPr="00DC5E90">
        <w:rPr>
          <w:rFonts w:ascii="Times New Roman" w:eastAsia="Times New Roman" w:hAnsi="Times New Roman" w:cs="Times New Roman"/>
          <w:color w:val="000000"/>
          <w:sz w:val="28"/>
          <w:szCs w:val="28"/>
          <w:lang w:val="uk-UA" w:eastAsia="ru-RU"/>
        </w:rPr>
        <w:t>догадуватись, що вся ця справа не була йому ми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лою, бо то ж він вигнав Володимира з Володимирської </w:t>
      </w:r>
      <w:r w:rsidRPr="00E9183A">
        <w:rPr>
          <w:rFonts w:ascii="Times New Roman" w:eastAsia="Times New Roman" w:hAnsi="Times New Roman" w:cs="Times New Roman"/>
          <w:color w:val="000000"/>
          <w:sz w:val="28"/>
          <w:szCs w:val="28"/>
          <w:lang w:val="uk-UA" w:eastAsia="ru-RU"/>
        </w:rPr>
        <w:t>волості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Але іншого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на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слідку, окрім цього роздратування похід поки що не мав. Слідом Ізяслав посва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рився з Ярославом галицьким, своїм союзником. Причиною був галицький пре</w:t>
      </w:r>
      <w:r>
        <w:rPr>
          <w:rFonts w:ascii="Times New Roman" w:eastAsia="Times New Roman" w:hAnsi="Times New Roman" w:cs="Times New Roman"/>
          <w:color w:val="000000"/>
          <w:sz w:val="28"/>
          <w:szCs w:val="28"/>
          <w:lang w:val="uk-UA" w:eastAsia="ru-RU"/>
        </w:rPr>
        <w:t>-тендент - Іван Ростисла</w:t>
      </w:r>
      <w:r w:rsidRPr="00DC5E90">
        <w:rPr>
          <w:rFonts w:ascii="Times New Roman" w:eastAsia="Times New Roman" w:hAnsi="Times New Roman" w:cs="Times New Roman"/>
          <w:color w:val="000000"/>
          <w:sz w:val="28"/>
          <w:szCs w:val="28"/>
          <w:lang w:val="uk-UA" w:eastAsia="ru-RU"/>
        </w:rPr>
        <w:t>вич, на прізвище Берладник. Коли він втікав з Галичини, прийняв його до себе Всеволод Ольгович; потім він жив у Святослава Ольгови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ча, потім у Ростислава смоленського і Юрія. Від Юрія Ярослав галицький зажа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дав, аби видав Івана, і Юрій його хотів був ви</w:t>
      </w:r>
      <w:r w:rsidRPr="00DC5E90">
        <w:rPr>
          <w:rFonts w:ascii="Times New Roman" w:eastAsia="Times New Roman" w:hAnsi="Times New Roman" w:cs="Times New Roman"/>
          <w:color w:val="000000"/>
          <w:sz w:val="28"/>
          <w:szCs w:val="28"/>
          <w:lang w:val="uk-UA" w:eastAsia="ru-RU"/>
        </w:rPr>
        <w:softHyphen/>
        <w:t xml:space="preserve">дати, але духовенство умовило його, і він тільки арештував Івана і відіслав у Суздаль. По дорозі визволив Івана Ізяслав </w:t>
      </w:r>
      <w:r>
        <w:rPr>
          <w:rFonts w:ascii="Times New Roman" w:eastAsia="Times New Roman" w:hAnsi="Times New Roman" w:cs="Times New Roman"/>
          <w:color w:val="000000"/>
          <w:sz w:val="28"/>
          <w:szCs w:val="28"/>
          <w:lang w:eastAsia="ru-RU"/>
        </w:rPr>
        <w:t>Дави</w:t>
      </w:r>
      <w:r>
        <w:rPr>
          <w:rFonts w:ascii="Times New Roman" w:eastAsia="Times New Roman" w:hAnsi="Times New Roman" w:cs="Times New Roman"/>
          <w:color w:val="000000"/>
          <w:sz w:val="28"/>
          <w:szCs w:val="28"/>
          <w:lang w:eastAsia="ru-RU"/>
        </w:rPr>
        <w:softHyphen/>
        <w:t>дович</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Може він думав тим тримати в залежності від себе Яро</w:t>
      </w:r>
      <w:r w:rsidRPr="00DC5E90">
        <w:rPr>
          <w:rFonts w:ascii="Times New Roman" w:eastAsia="Times New Roman" w:hAnsi="Times New Roman" w:cs="Times New Roman"/>
          <w:color w:val="000000"/>
          <w:sz w:val="28"/>
          <w:szCs w:val="28"/>
          <w:lang w:val="uk-UA" w:eastAsia="ru-RU"/>
        </w:rPr>
        <w:softHyphen/>
        <w:t>слава, але Ярослав був не з таких. 1158 р.,</w:t>
      </w:r>
      <w:r w:rsidRPr="00DC5E90">
        <w:rPr>
          <w:rFonts w:ascii="Times New Roman" w:eastAsia="Times New Roman" w:hAnsi="Times New Roman" w:cs="Times New Roman"/>
          <w:b/>
          <w:bCs/>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коли Ізяслав Дави</w:t>
      </w:r>
      <w:r w:rsidRPr="00DC5E90">
        <w:rPr>
          <w:rFonts w:ascii="Times New Roman" w:eastAsia="Times New Roman" w:hAnsi="Times New Roman" w:cs="Times New Roman"/>
          <w:color w:val="000000"/>
          <w:sz w:val="28"/>
          <w:szCs w:val="28"/>
          <w:lang w:val="uk-UA" w:eastAsia="ru-RU"/>
        </w:rPr>
        <w:softHyphen/>
        <w:t>дович був уже в Києві, Ярослав знову зажадав собі у нього свого кузена і зробив на Ізяслава ди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пломатичний тиск: угорський король і </w:t>
      </w:r>
      <w:r>
        <w:rPr>
          <w:rFonts w:ascii="Times New Roman" w:eastAsia="Times New Roman" w:hAnsi="Times New Roman" w:cs="Times New Roman"/>
          <w:color w:val="000000"/>
          <w:sz w:val="28"/>
          <w:szCs w:val="28"/>
          <w:lang w:val="uk-UA" w:eastAsia="ru-RU"/>
        </w:rPr>
        <w:t>в. кн. польський, Ростислав смо</w:t>
      </w:r>
      <w:r w:rsidRPr="00DC5E90">
        <w:rPr>
          <w:rFonts w:ascii="Times New Roman" w:eastAsia="Times New Roman" w:hAnsi="Times New Roman" w:cs="Times New Roman"/>
          <w:color w:val="000000"/>
          <w:sz w:val="28"/>
          <w:szCs w:val="28"/>
          <w:lang w:val="uk-UA" w:eastAsia="ru-RU"/>
        </w:rPr>
        <w:t>ленський, Ізяславичі во</w:t>
      </w:r>
      <w:r w:rsidRPr="00DC5E90">
        <w:rPr>
          <w:rFonts w:ascii="Times New Roman" w:eastAsia="Times New Roman" w:hAnsi="Times New Roman" w:cs="Times New Roman"/>
          <w:color w:val="000000"/>
          <w:sz w:val="28"/>
          <w:szCs w:val="28"/>
          <w:lang w:val="uk-UA" w:eastAsia="ru-RU"/>
        </w:rPr>
        <w:softHyphen/>
        <w:t>линські, обидва Ольговичі і ще деякі дрібніші князі п</w:t>
      </w:r>
      <w:r>
        <w:rPr>
          <w:rFonts w:ascii="Times New Roman" w:eastAsia="Times New Roman" w:hAnsi="Times New Roman" w:cs="Times New Roman"/>
          <w:color w:val="000000"/>
          <w:sz w:val="28"/>
          <w:szCs w:val="28"/>
          <w:lang w:val="uk-UA" w:eastAsia="ru-RU"/>
        </w:rPr>
        <w:t>рислали своїх послів разом з по</w:t>
      </w:r>
      <w:r w:rsidRPr="00DC5E90">
        <w:rPr>
          <w:rFonts w:ascii="Times New Roman" w:eastAsia="Times New Roman" w:hAnsi="Times New Roman" w:cs="Times New Roman"/>
          <w:color w:val="000000"/>
          <w:sz w:val="28"/>
          <w:szCs w:val="28"/>
          <w:lang w:val="uk-UA" w:eastAsia="ru-RU"/>
        </w:rPr>
        <w:t>слом Ярослава, жадаючи, аби Івана було видано. Ізяслав Давидович мав відвагу не послухатись, але Іван після цієї історії не відважився далі сидіти у Києві, пустився в степи і спро</w:t>
      </w:r>
      <w:r w:rsidRPr="00DC5E90">
        <w:rPr>
          <w:rFonts w:ascii="Times New Roman" w:eastAsia="Times New Roman" w:hAnsi="Times New Roman" w:cs="Times New Roman"/>
          <w:color w:val="000000"/>
          <w:sz w:val="28"/>
          <w:szCs w:val="28"/>
          <w:lang w:val="uk-UA" w:eastAsia="ru-RU"/>
        </w:rPr>
        <w:softHyphen/>
        <w:t>бував здобути собі за допомогою половців галицьке Покуття, але це не вдалось, і Ізяслав</w:t>
      </w:r>
      <w:r>
        <w:rPr>
          <w:rFonts w:ascii="Times New Roman" w:eastAsia="Times New Roman" w:hAnsi="Times New Roman" w:cs="Times New Roman"/>
          <w:color w:val="000000"/>
          <w:sz w:val="28"/>
          <w:szCs w:val="28"/>
          <w:lang w:val="uk-UA" w:eastAsia="ru-RU"/>
        </w:rPr>
        <w:t xml:space="preserve"> закликав його назад до Києва</w:t>
      </w:r>
      <w:r w:rsidRPr="00DC5E90">
        <w:rPr>
          <w:rFonts w:ascii="Times New Roman" w:eastAsia="Times New Roman" w:hAnsi="Times New Roman" w:cs="Times New Roman"/>
          <w:color w:val="000000"/>
          <w:sz w:val="28"/>
          <w:szCs w:val="28"/>
          <w:lang w:val="uk-UA" w:eastAsia="ru-RU"/>
        </w:rPr>
        <w:t>.</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-182-</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Для тодішньої політики цікаво, що в цій дипломатичній мані</w:t>
      </w:r>
      <w:r w:rsidRPr="00DC5E90">
        <w:rPr>
          <w:rFonts w:ascii="Times New Roman" w:eastAsia="Times New Roman" w:hAnsi="Times New Roman" w:cs="Times New Roman"/>
          <w:color w:val="000000"/>
          <w:sz w:val="28"/>
          <w:szCs w:val="28"/>
          <w:lang w:val="uk-UA" w:eastAsia="ru-RU"/>
        </w:rPr>
        <w:softHyphen/>
        <w:t>фестації Ро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стислав і Ольгович виступили </w:t>
      </w:r>
      <w:r w:rsidRPr="00DC5E90">
        <w:rPr>
          <w:rFonts w:ascii="Times New Roman" w:eastAsia="Times New Roman" w:hAnsi="Times New Roman" w:cs="Times New Roman"/>
          <w:color w:val="000000"/>
          <w:sz w:val="28"/>
          <w:szCs w:val="28"/>
          <w:lang w:eastAsia="ru-RU"/>
        </w:rPr>
        <w:t xml:space="preserve">проти </w:t>
      </w:r>
      <w:r w:rsidRPr="00DC5E90">
        <w:rPr>
          <w:rFonts w:ascii="Times New Roman" w:eastAsia="Times New Roman" w:hAnsi="Times New Roman" w:cs="Times New Roman"/>
          <w:color w:val="000000"/>
          <w:sz w:val="28"/>
          <w:szCs w:val="28"/>
          <w:lang w:val="uk-UA" w:eastAsia="ru-RU"/>
        </w:rPr>
        <w:t>Ізяслава; отже ситуація його була не весе</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ла. Ярослав потім став збиратись по</w:t>
      </w:r>
      <w:r w:rsidRPr="00DC5E90">
        <w:rPr>
          <w:rFonts w:ascii="Times New Roman" w:eastAsia="Times New Roman" w:hAnsi="Times New Roman" w:cs="Times New Roman"/>
          <w:color w:val="000000"/>
          <w:sz w:val="28"/>
          <w:szCs w:val="28"/>
          <w:lang w:val="uk-UA" w:eastAsia="ru-RU"/>
        </w:rPr>
        <w:softHyphen/>
        <w:t xml:space="preserve">ходом на Ізяслава, і його </w:t>
      </w:r>
      <w:r>
        <w:rPr>
          <w:rFonts w:ascii="Times New Roman" w:eastAsia="Times New Roman" w:hAnsi="Times New Roman" w:cs="Times New Roman"/>
          <w:color w:val="000000"/>
          <w:sz w:val="28"/>
          <w:szCs w:val="28"/>
          <w:lang w:eastAsia="ru-RU"/>
        </w:rPr>
        <w:t>підтри</w:t>
      </w:r>
      <w:r w:rsidRPr="00DC5E90">
        <w:rPr>
          <w:rFonts w:ascii="Times New Roman" w:eastAsia="Times New Roman" w:hAnsi="Times New Roman" w:cs="Times New Roman"/>
          <w:color w:val="000000"/>
          <w:sz w:val="28"/>
          <w:szCs w:val="28"/>
          <w:lang w:eastAsia="ru-RU"/>
        </w:rPr>
        <w:t>мав</w:t>
      </w:r>
      <w:r w:rsidRPr="00DC5E90">
        <w:rPr>
          <w:rFonts w:ascii="Times New Roman" w:eastAsia="Times New Roman" w:hAnsi="Times New Roman" w:cs="Times New Roman"/>
          <w:color w:val="000000"/>
          <w:sz w:val="28"/>
          <w:szCs w:val="28"/>
          <w:lang w:val="uk-UA" w:eastAsia="ru-RU"/>
        </w:rPr>
        <w:t xml:space="preserve"> Мсти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слав Ізяславич з братами, задумуючи відібрати при тій нагоді Київ у Ізяслава. Але Ізяславу ще вдалося помиритися з Ольговичами, і це вплинуло на Яро</w:t>
      </w:r>
      <w:r w:rsidRPr="00DC5E90">
        <w:rPr>
          <w:rFonts w:ascii="Times New Roman" w:eastAsia="Times New Roman" w:hAnsi="Times New Roman" w:cs="Times New Roman"/>
          <w:color w:val="000000"/>
          <w:sz w:val="28"/>
          <w:szCs w:val="28"/>
          <w:lang w:val="uk-UA" w:eastAsia="ru-RU"/>
        </w:rPr>
        <w:softHyphen/>
        <w:t>сла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ва: він відклав похід. Та перспектива цього походу через те не зникла, і Ізяслав, покладаючись на вісті, що приходили до Івана з Галичини, - що його кликали туди і </w:t>
      </w:r>
      <w:r>
        <w:rPr>
          <w:rFonts w:ascii="Times New Roman" w:eastAsia="Times New Roman" w:hAnsi="Times New Roman" w:cs="Times New Roman"/>
          <w:color w:val="000000"/>
          <w:sz w:val="28"/>
          <w:szCs w:val="28"/>
          <w:lang w:eastAsia="ru-RU"/>
        </w:rPr>
        <w:t>обіця</w:t>
      </w:r>
      <w:r w:rsidRPr="00DC5E90">
        <w:rPr>
          <w:rFonts w:ascii="Times New Roman" w:eastAsia="Times New Roman" w:hAnsi="Times New Roman" w:cs="Times New Roman"/>
          <w:color w:val="000000"/>
          <w:sz w:val="28"/>
          <w:szCs w:val="28"/>
          <w:lang w:eastAsia="ru-RU"/>
        </w:rPr>
        <w:t>ли</w:t>
      </w:r>
      <w:r w:rsidRPr="00DC5E90">
        <w:rPr>
          <w:rFonts w:ascii="Times New Roman" w:eastAsia="Times New Roman" w:hAnsi="Times New Roman" w:cs="Times New Roman"/>
          <w:color w:val="000000"/>
          <w:sz w:val="28"/>
          <w:szCs w:val="28"/>
          <w:lang w:val="uk-UA" w:eastAsia="ru-RU"/>
        </w:rPr>
        <w:t xml:space="preserve"> стати на його боці </w:t>
      </w:r>
      <w:r w:rsidRPr="00DC5E90">
        <w:rPr>
          <w:rFonts w:ascii="Times New Roman" w:eastAsia="Times New Roman" w:hAnsi="Times New Roman" w:cs="Times New Roman"/>
          <w:color w:val="000000"/>
          <w:sz w:val="28"/>
          <w:szCs w:val="28"/>
          <w:lang w:eastAsia="ru-RU"/>
        </w:rPr>
        <w:t xml:space="preserve">проти </w:t>
      </w:r>
      <w:r w:rsidRPr="00DC5E90">
        <w:rPr>
          <w:rFonts w:ascii="Times New Roman" w:eastAsia="Times New Roman" w:hAnsi="Times New Roman" w:cs="Times New Roman"/>
          <w:color w:val="000000"/>
          <w:sz w:val="28"/>
          <w:szCs w:val="28"/>
          <w:lang w:val="uk-UA" w:eastAsia="ru-RU"/>
        </w:rPr>
        <w:t>Ярослава, задумав випередити своїх ворогів і здобути для Івана Галичину: це було б, розуміється, йому дуже важ</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ливо для приборкання Мстислава з компанією. Святослав Ольгович одначе </w:t>
      </w:r>
      <w:r>
        <w:rPr>
          <w:rFonts w:ascii="Times New Roman" w:eastAsia="Times New Roman" w:hAnsi="Times New Roman" w:cs="Times New Roman"/>
          <w:color w:val="000000"/>
          <w:sz w:val="28"/>
          <w:szCs w:val="28"/>
          <w:lang w:eastAsia="ru-RU"/>
        </w:rPr>
        <w:t>рі</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eastAsia="ru-RU"/>
        </w:rPr>
        <w:t>шу</w:t>
      </w:r>
      <w:r w:rsidRPr="00DC5E90">
        <w:rPr>
          <w:rFonts w:ascii="Times New Roman" w:eastAsia="Times New Roman" w:hAnsi="Times New Roman" w:cs="Times New Roman"/>
          <w:color w:val="000000"/>
          <w:sz w:val="28"/>
          <w:szCs w:val="28"/>
          <w:lang w:eastAsia="ru-RU"/>
        </w:rPr>
        <w:t>че</w:t>
      </w:r>
      <w:r w:rsidRPr="00DC5E90">
        <w:rPr>
          <w:rFonts w:ascii="Times New Roman" w:eastAsia="Times New Roman" w:hAnsi="Times New Roman" w:cs="Times New Roman"/>
          <w:color w:val="000000"/>
          <w:sz w:val="28"/>
          <w:szCs w:val="28"/>
          <w:lang w:val="uk-UA" w:eastAsia="ru-RU"/>
        </w:rPr>
        <w:t xml:space="preserve"> не радив йому влазити в цю справу, і вони нарешті пересварилися на тому пункті знову. Не зважаючи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на це </w:t>
      </w:r>
      <w:r w:rsidRPr="00DC5E90">
        <w:rPr>
          <w:rFonts w:ascii="Times New Roman" w:eastAsia="Times New Roman" w:hAnsi="Times New Roman" w:cs="Times New Roman"/>
          <w:color w:val="000000"/>
          <w:sz w:val="28"/>
          <w:szCs w:val="28"/>
          <w:lang w:eastAsia="ru-RU"/>
        </w:rPr>
        <w:t xml:space="preserve">Давидович </w:t>
      </w:r>
      <w:r w:rsidRPr="00DC5E90">
        <w:rPr>
          <w:rFonts w:ascii="Times New Roman" w:eastAsia="Times New Roman" w:hAnsi="Times New Roman" w:cs="Times New Roman"/>
          <w:color w:val="000000"/>
          <w:sz w:val="28"/>
          <w:szCs w:val="28"/>
          <w:lang w:val="uk-UA" w:eastAsia="ru-RU"/>
        </w:rPr>
        <w:t xml:space="preserve">не покинув свого плану, хоч мав до помочі тільки половців. Але його вороги були спритніші, і коли він збирався з походом на Галичину, вони вже йшли на Київ, і йому довелося подумати замість походу про </w:t>
      </w:r>
      <w:r>
        <w:rPr>
          <w:rFonts w:ascii="Times New Roman" w:eastAsia="Times New Roman" w:hAnsi="Times New Roman" w:cs="Times New Roman"/>
          <w:color w:val="000000"/>
          <w:sz w:val="28"/>
          <w:szCs w:val="28"/>
          <w:lang w:eastAsia="ru-RU"/>
        </w:rPr>
        <w:t>обо</w:t>
      </w:r>
      <w:r w:rsidRPr="00DC5E90">
        <w:rPr>
          <w:rFonts w:ascii="Times New Roman" w:eastAsia="Times New Roman" w:hAnsi="Times New Roman" w:cs="Times New Roman"/>
          <w:color w:val="000000"/>
          <w:sz w:val="28"/>
          <w:szCs w:val="28"/>
          <w:lang w:eastAsia="ru-RU"/>
        </w:rPr>
        <w:t>рону.</w:t>
      </w:r>
    </w:p>
    <w:p w:rsidR="00212BAC" w:rsidRDefault="00212BAC" w:rsidP="00212BAC">
      <w:pPr>
        <w:spacing w:before="100" w:beforeAutospacing="1" w:after="0" w:line="240" w:lineRule="auto"/>
        <w:ind w:firstLine="708"/>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Оборона пішла лихо. Мстислав встиг захопити відразу Білгород. Ізяслав Д</w:t>
      </w:r>
      <w:r>
        <w:rPr>
          <w:rFonts w:ascii="Times New Roman" w:eastAsia="Times New Roman" w:hAnsi="Times New Roman" w:cs="Times New Roman"/>
          <w:color w:val="000000"/>
          <w:sz w:val="28"/>
          <w:szCs w:val="28"/>
          <w:lang w:val="uk-UA" w:eastAsia="ru-RU"/>
        </w:rPr>
        <w:t>авидович обложив його у Білгоро</w:t>
      </w:r>
      <w:r w:rsidRPr="00DC5E90">
        <w:rPr>
          <w:rFonts w:ascii="Times New Roman" w:eastAsia="Times New Roman" w:hAnsi="Times New Roman" w:cs="Times New Roman"/>
          <w:color w:val="000000"/>
          <w:sz w:val="28"/>
          <w:szCs w:val="28"/>
          <w:lang w:val="uk-UA" w:eastAsia="ru-RU"/>
        </w:rPr>
        <w:t>ді, але чорноклобуцькі старшини, що були з Ізяславом, увійшли в переговори з Мстиславом, пропонуючи свою поміч, і ви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торгувавши собі у нього „по ліпшому городу“ в державу, перейшли з своїми полками до Мстислава. </w:t>
      </w:r>
      <w:r w:rsidRPr="005B00B9">
        <w:rPr>
          <w:rFonts w:ascii="Times New Roman" w:eastAsia="Times New Roman" w:hAnsi="Times New Roman" w:cs="Times New Roman"/>
          <w:color w:val="000000"/>
          <w:sz w:val="28"/>
          <w:szCs w:val="28"/>
          <w:lang w:val="uk-UA" w:eastAsia="ru-RU"/>
        </w:rPr>
        <w:t xml:space="preserve">Давидович </w:t>
      </w:r>
      <w:r w:rsidRPr="00DC5E90">
        <w:rPr>
          <w:rFonts w:ascii="Times New Roman" w:eastAsia="Times New Roman" w:hAnsi="Times New Roman" w:cs="Times New Roman"/>
          <w:color w:val="000000"/>
          <w:sz w:val="28"/>
          <w:szCs w:val="28"/>
          <w:lang w:val="uk-UA" w:eastAsia="ru-RU"/>
        </w:rPr>
        <w:t>після цього втратив надію на успіх і втік за Дніпро, а Мстислав з Ярославом галицьким увійшли в Київ, - це було наприкін</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ці 1158 р.</w:t>
      </w:r>
      <w:r w:rsidRPr="005B00B9">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 xml:space="preserve"> Мстислав загарбав майно Ізяславової дружи</w:t>
      </w:r>
      <w:r>
        <w:rPr>
          <w:rFonts w:ascii="Times New Roman" w:eastAsia="Times New Roman" w:hAnsi="Times New Roman" w:cs="Times New Roman"/>
          <w:color w:val="000000"/>
          <w:sz w:val="28"/>
          <w:szCs w:val="28"/>
          <w:lang w:val="uk-UA" w:eastAsia="ru-RU"/>
        </w:rPr>
        <w:t>ни і відіслав на Волинь, але Киє</w:t>
      </w:r>
      <w:r w:rsidRPr="00DC5E90">
        <w:rPr>
          <w:rFonts w:ascii="Times New Roman" w:eastAsia="Times New Roman" w:hAnsi="Times New Roman" w:cs="Times New Roman"/>
          <w:color w:val="000000"/>
          <w:sz w:val="28"/>
          <w:szCs w:val="28"/>
          <w:lang w:val="uk-UA" w:eastAsia="ru-RU"/>
        </w:rPr>
        <w:t>ва собі не взяв: він ще перед походом із своїми союзниками присягнув Ростиславу, що Київ передадуть йому, й тепер вони послали до нього.</w:t>
      </w:r>
      <w:r>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Рости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слав</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 одначе не поспішав. Він підозрівав, що Мстислав готує для нього </w:t>
      </w:r>
      <w:r w:rsidRPr="00DC5E90">
        <w:rPr>
          <w:rFonts w:ascii="Times New Roman" w:eastAsia="Times New Roman" w:hAnsi="Times New Roman" w:cs="Times New Roman"/>
          <w:color w:val="000000"/>
          <w:sz w:val="28"/>
          <w:szCs w:val="28"/>
          <w:lang w:eastAsia="ru-RU"/>
        </w:rPr>
        <w:t>рол</w:t>
      </w:r>
      <w:r w:rsidRPr="00DC5E90">
        <w:rPr>
          <w:rFonts w:ascii="Times New Roman" w:eastAsia="Times New Roman" w:hAnsi="Times New Roman" w:cs="Times New Roman"/>
          <w:color w:val="000000"/>
          <w:sz w:val="28"/>
          <w:szCs w:val="28"/>
          <w:lang w:val="uk-UA" w:eastAsia="ru-RU"/>
        </w:rPr>
        <w:t>ь</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Вячеслава - номінального київського князя, а реальну </w:t>
      </w:r>
      <w:r w:rsidRPr="00DC5E90">
        <w:rPr>
          <w:rFonts w:ascii="Times New Roman" w:eastAsia="Times New Roman" w:hAnsi="Times New Roman" w:cs="Times New Roman"/>
          <w:color w:val="000000"/>
          <w:sz w:val="28"/>
          <w:szCs w:val="28"/>
          <w:lang w:eastAsia="ru-RU"/>
        </w:rPr>
        <w:t>вла</w:t>
      </w:r>
      <w:r w:rsidRPr="00DC5E90">
        <w:rPr>
          <w:rFonts w:ascii="Times New Roman" w:eastAsia="Times New Roman" w:hAnsi="Times New Roman" w:cs="Times New Roman"/>
          <w:color w:val="000000"/>
          <w:sz w:val="28"/>
          <w:szCs w:val="28"/>
          <w:lang w:val="uk-UA" w:eastAsia="ru-RU"/>
        </w:rPr>
        <w:t>ду</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хоче залишити собі. Воно дуже можливо, що </w:t>
      </w:r>
      <w:r>
        <w:rPr>
          <w:rFonts w:ascii="Times New Roman" w:eastAsia="Times New Roman" w:hAnsi="Times New Roman" w:cs="Times New Roman"/>
          <w:color w:val="000000"/>
          <w:sz w:val="28"/>
          <w:szCs w:val="28"/>
          <w:lang w:eastAsia="ru-RU"/>
        </w:rPr>
        <w:t>пам'я</w:t>
      </w:r>
      <w:r w:rsidRPr="00DC5E90">
        <w:rPr>
          <w:rFonts w:ascii="Times New Roman" w:eastAsia="Times New Roman" w:hAnsi="Times New Roman" w:cs="Times New Roman"/>
          <w:color w:val="000000"/>
          <w:sz w:val="28"/>
          <w:szCs w:val="28"/>
          <w:lang w:eastAsia="ru-RU"/>
        </w:rPr>
        <w:t>таючи</w:t>
      </w:r>
      <w:r w:rsidRPr="00DC5E90">
        <w:rPr>
          <w:rFonts w:ascii="Times New Roman" w:eastAsia="Times New Roman" w:hAnsi="Times New Roman" w:cs="Times New Roman"/>
          <w:color w:val="000000"/>
          <w:sz w:val="28"/>
          <w:szCs w:val="28"/>
          <w:lang w:val="uk-UA" w:eastAsia="ru-RU"/>
        </w:rPr>
        <w:t xml:space="preserve"> перший, нездарний виступ Ростислава, Мстислав мав такі плани. Але Ростислав на них не приставав. Він прислав таку декларацію: „коли ви мене кличете щиро, я піду, але „на свою волю“, з тим щоб ви мали мене за батька по щирості та бул</w:t>
      </w:r>
      <w:r w:rsidRPr="00DC5E90">
        <w:rPr>
          <w:rFonts w:ascii="Times New Roman" w:eastAsia="Times New Roman" w:hAnsi="Times New Roman" w:cs="Times New Roman"/>
          <w:color w:val="000000"/>
          <w:sz w:val="28"/>
          <w:szCs w:val="28"/>
          <w:lang w:eastAsia="ru-RU"/>
        </w:rPr>
        <w:t xml:space="preserve">и </w:t>
      </w:r>
      <w:r w:rsidRPr="00DC5E90">
        <w:rPr>
          <w:rFonts w:ascii="Times New Roman" w:eastAsia="Times New Roman" w:hAnsi="Times New Roman" w:cs="Times New Roman"/>
          <w:color w:val="000000"/>
          <w:sz w:val="28"/>
          <w:szCs w:val="28"/>
          <w:lang w:val="uk-UA" w:eastAsia="ru-RU"/>
        </w:rPr>
        <w:t xml:space="preserve">мені послушні“. Як на перший приклад вказав, що він не визнає митрополита </w:t>
      </w:r>
      <w:r w:rsidRPr="00DC5E90">
        <w:rPr>
          <w:rFonts w:ascii="Times New Roman" w:eastAsia="Times New Roman" w:hAnsi="Times New Roman" w:cs="Times New Roman"/>
          <w:color w:val="000000"/>
          <w:sz w:val="28"/>
          <w:szCs w:val="28"/>
          <w:lang w:eastAsia="ru-RU"/>
        </w:rPr>
        <w:t xml:space="preserve">Клима, </w:t>
      </w:r>
      <w:r w:rsidRPr="00DC5E90">
        <w:rPr>
          <w:rFonts w:ascii="Times New Roman" w:eastAsia="Times New Roman" w:hAnsi="Times New Roman" w:cs="Times New Roman"/>
          <w:color w:val="000000"/>
          <w:sz w:val="28"/>
          <w:szCs w:val="28"/>
          <w:lang w:val="uk-UA" w:eastAsia="ru-RU"/>
        </w:rPr>
        <w:t>поставленого за Ізяслава Мстиславича без порозуміння з патріархатом, і жадає відновлення давніших</w:t>
      </w:r>
    </w:p>
    <w:p w:rsidR="00212BAC" w:rsidRPr="00E3374A" w:rsidRDefault="00212BAC" w:rsidP="00212BAC">
      <w:pPr>
        <w:spacing w:before="100" w:beforeAutospacing="1" w:after="0" w:line="170" w:lineRule="atLeast"/>
        <w:ind w:left="23" w:firstLine="459"/>
        <w:jc w:val="both"/>
        <w:rPr>
          <w:rFonts w:ascii="Times New Roman" w:eastAsia="Times New Roman" w:hAnsi="Times New Roman" w:cs="Times New Roman"/>
          <w:sz w:val="24"/>
          <w:szCs w:val="24"/>
          <w:lang w:eastAsia="ru-RU"/>
        </w:rPr>
      </w:pPr>
      <w:r w:rsidRPr="005B00B9">
        <w:rPr>
          <w:rFonts w:ascii="Times New Roman" w:eastAsia="Times New Roman" w:hAnsi="Times New Roman" w:cs="Times New Roman"/>
          <w:color w:val="000000"/>
          <w:sz w:val="24"/>
          <w:szCs w:val="24"/>
          <w:vertAlign w:val="superscript"/>
          <w:lang w:val="uk-UA" w:eastAsia="ru-RU"/>
        </w:rPr>
        <w:t xml:space="preserve">1 </w:t>
      </w:r>
      <w:r w:rsidRPr="00E3374A">
        <w:rPr>
          <w:rFonts w:ascii="Times New Roman" w:eastAsia="Times New Roman" w:hAnsi="Times New Roman" w:cs="Times New Roman"/>
          <w:color w:val="000000"/>
          <w:sz w:val="24"/>
          <w:szCs w:val="24"/>
          <w:lang w:val="uk-UA" w:eastAsia="ru-RU"/>
        </w:rPr>
        <w:t>22 грудня. Іпат. с. 344.</w:t>
      </w:r>
    </w:p>
    <w:p w:rsidR="00212BAC" w:rsidRPr="00E3374A" w:rsidRDefault="00212BAC" w:rsidP="00212BAC">
      <w:pPr>
        <w:spacing w:before="100" w:beforeAutospacing="1" w:after="0" w:line="240" w:lineRule="auto"/>
        <w:ind w:firstLine="708"/>
        <w:jc w:val="both"/>
        <w:rPr>
          <w:rFonts w:ascii="Times New Roman" w:eastAsia="Times New Roman" w:hAnsi="Times New Roman" w:cs="Times New Roman"/>
          <w:color w:val="000000"/>
          <w:sz w:val="28"/>
          <w:szCs w:val="28"/>
          <w:lang w:eastAsia="ru-RU"/>
        </w:rPr>
      </w:pP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-183-</w:t>
      </w:r>
    </w:p>
    <w:p w:rsidR="00212BAC" w:rsidRPr="00DC5E90" w:rsidRDefault="00212BAC" w:rsidP="00212BAC">
      <w:pPr>
        <w:spacing w:before="100" w:beforeAutospacing="1" w:after="0" w:line="170" w:lineRule="atLeast"/>
        <w:ind w:left="23" w:firstLine="459"/>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170" w:lineRule="atLeast"/>
        <w:ind w:left="23" w:firstLine="459"/>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lastRenderedPageBreak/>
        <w:t xml:space="preserve">відносин до патріарха. Цей факт сильно зачіпав Мстислава, бо присланий з Царгорода за часів Юрія новий </w:t>
      </w:r>
      <w:r>
        <w:rPr>
          <w:rFonts w:ascii="Times New Roman" w:eastAsia="Times New Roman" w:hAnsi="Times New Roman" w:cs="Times New Roman"/>
          <w:color w:val="000000"/>
          <w:sz w:val="28"/>
          <w:szCs w:val="28"/>
          <w:lang w:eastAsia="ru-RU"/>
        </w:rPr>
        <w:t>ми</w:t>
      </w:r>
      <w:r w:rsidRPr="00DC5E90">
        <w:rPr>
          <w:rFonts w:ascii="Times New Roman" w:eastAsia="Times New Roman" w:hAnsi="Times New Roman" w:cs="Times New Roman"/>
          <w:color w:val="000000"/>
          <w:sz w:val="28"/>
          <w:szCs w:val="28"/>
          <w:lang w:eastAsia="ru-RU"/>
        </w:rPr>
        <w:t>трополит</w:t>
      </w:r>
      <w:r w:rsidRPr="00DC5E90">
        <w:rPr>
          <w:rFonts w:ascii="Times New Roman" w:eastAsia="Times New Roman" w:hAnsi="Times New Roman" w:cs="Times New Roman"/>
          <w:color w:val="000000"/>
          <w:sz w:val="28"/>
          <w:szCs w:val="28"/>
          <w:lang w:val="uk-UA" w:eastAsia="ru-RU"/>
        </w:rPr>
        <w:t xml:space="preserve"> положив був клятву на Ізяслава, Мстиславового батька. Переговори й</w:t>
      </w:r>
      <w:r>
        <w:rPr>
          <w:rFonts w:ascii="Times New Roman" w:eastAsia="Times New Roman" w:hAnsi="Times New Roman" w:cs="Times New Roman"/>
          <w:color w:val="000000"/>
          <w:sz w:val="28"/>
          <w:szCs w:val="28"/>
          <w:lang w:val="uk-UA" w:eastAsia="ru-RU"/>
        </w:rPr>
        <w:t>шли довго, і минуло кілька міся</w:t>
      </w:r>
      <w:r w:rsidRPr="00DC5E90">
        <w:rPr>
          <w:rFonts w:ascii="Times New Roman" w:eastAsia="Times New Roman" w:hAnsi="Times New Roman" w:cs="Times New Roman"/>
          <w:color w:val="000000"/>
          <w:sz w:val="28"/>
          <w:szCs w:val="28"/>
          <w:lang w:val="uk-UA" w:eastAsia="ru-RU"/>
        </w:rPr>
        <w:t>ців, ніж відносини були полагоджені, і у справі митрополії дійшло до компром</w:t>
      </w:r>
      <w:r>
        <w:rPr>
          <w:rFonts w:ascii="Times New Roman" w:eastAsia="Times New Roman" w:hAnsi="Times New Roman" w:cs="Times New Roman"/>
          <w:color w:val="000000"/>
          <w:sz w:val="28"/>
          <w:szCs w:val="28"/>
          <w:lang w:val="uk-UA" w:eastAsia="ru-RU"/>
        </w:rPr>
        <w:t>ісу. Аж на Великдень 1159 р. Ростислав прибув у Київ</w:t>
      </w:r>
      <w:r w:rsidRPr="00DC5E90">
        <w:rPr>
          <w:rFonts w:ascii="Times New Roman" w:eastAsia="Times New Roman" w:hAnsi="Times New Roman" w:cs="Times New Roman"/>
          <w:color w:val="000000"/>
          <w:sz w:val="28"/>
          <w:szCs w:val="28"/>
          <w:lang w:val="uk-UA" w:eastAsia="ru-RU"/>
        </w:rPr>
        <w:t xml:space="preserve">. За свої праці і заслуги Мстислав, правдоподібно, тоді вже дістав ті волості, що бачимо у нього двома роками пізніше </w:t>
      </w:r>
      <w:r>
        <w:rPr>
          <w:rFonts w:ascii="Times New Roman" w:eastAsia="Times New Roman" w:hAnsi="Times New Roman" w:cs="Times New Roman"/>
          <w:color w:val="000000"/>
          <w:sz w:val="28"/>
          <w:szCs w:val="28"/>
          <w:lang w:val="uk-UA" w:eastAsia="ru-RU"/>
        </w:rPr>
        <w:t>- Білгород, Треполь і Торчеськ</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Завдяки тому, що Ізяслав </w:t>
      </w:r>
      <w:r w:rsidRPr="00DC5E90">
        <w:rPr>
          <w:rFonts w:ascii="Times New Roman" w:eastAsia="Times New Roman" w:hAnsi="Times New Roman" w:cs="Times New Roman"/>
          <w:color w:val="000000"/>
          <w:sz w:val="28"/>
          <w:szCs w:val="28"/>
          <w:lang w:eastAsia="ru-RU"/>
        </w:rPr>
        <w:t xml:space="preserve">Давидович </w:t>
      </w:r>
      <w:r w:rsidRPr="00DC5E90">
        <w:rPr>
          <w:rFonts w:ascii="Times New Roman" w:eastAsia="Times New Roman" w:hAnsi="Times New Roman" w:cs="Times New Roman"/>
          <w:color w:val="000000"/>
          <w:sz w:val="28"/>
          <w:szCs w:val="28"/>
          <w:lang w:val="uk-UA" w:eastAsia="ru-RU"/>
        </w:rPr>
        <w:t>розсварився з Святославом Ольгови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чем, вийшов тісний, хоч і не </w:t>
      </w:r>
      <w:r>
        <w:rPr>
          <w:rFonts w:ascii="Times New Roman" w:eastAsia="Times New Roman" w:hAnsi="Times New Roman" w:cs="Times New Roman"/>
          <w:color w:val="000000"/>
          <w:sz w:val="28"/>
          <w:szCs w:val="28"/>
          <w:lang w:eastAsia="ru-RU"/>
        </w:rPr>
        <w:t>трива</w:t>
      </w:r>
      <w:r w:rsidRPr="00DC5E90">
        <w:rPr>
          <w:rFonts w:ascii="Times New Roman" w:eastAsia="Times New Roman" w:hAnsi="Times New Roman" w:cs="Times New Roman"/>
          <w:color w:val="000000"/>
          <w:sz w:val="28"/>
          <w:szCs w:val="28"/>
          <w:lang w:eastAsia="ru-RU"/>
        </w:rPr>
        <w:t>лий</w:t>
      </w:r>
      <w:r w:rsidRPr="00DC5E90">
        <w:rPr>
          <w:rFonts w:ascii="Times New Roman" w:eastAsia="Times New Roman" w:hAnsi="Times New Roman" w:cs="Times New Roman"/>
          <w:color w:val="000000"/>
          <w:sz w:val="28"/>
          <w:szCs w:val="28"/>
          <w:lang w:val="uk-UA" w:eastAsia="ru-RU"/>
        </w:rPr>
        <w:t xml:space="preserve"> союз між Святославом і Ростиславом. Це дало Ростиславу певне і самостійне становище і супроти Ізяслава, і супроти Мстислава, котрий міг дійсно мати теж свій план, здобуваючи Київ стриєві. Крім того і Ярослав </w:t>
      </w:r>
      <w:r>
        <w:rPr>
          <w:rFonts w:ascii="Times New Roman" w:eastAsia="Times New Roman" w:hAnsi="Times New Roman" w:cs="Times New Roman"/>
          <w:color w:val="000000"/>
          <w:sz w:val="28"/>
          <w:szCs w:val="28"/>
          <w:lang w:eastAsia="ru-RU"/>
        </w:rPr>
        <w:t>гали</w:t>
      </w:r>
      <w:r w:rsidRPr="00DC5E90">
        <w:rPr>
          <w:rFonts w:ascii="Times New Roman" w:eastAsia="Times New Roman" w:hAnsi="Times New Roman" w:cs="Times New Roman"/>
          <w:color w:val="000000"/>
          <w:sz w:val="28"/>
          <w:szCs w:val="28"/>
          <w:lang w:eastAsia="ru-RU"/>
        </w:rPr>
        <w:t>цький</w:t>
      </w:r>
      <w:r w:rsidRPr="00DC5E90">
        <w:rPr>
          <w:rFonts w:ascii="Times New Roman" w:eastAsia="Times New Roman" w:hAnsi="Times New Roman" w:cs="Times New Roman"/>
          <w:color w:val="000000"/>
          <w:sz w:val="28"/>
          <w:szCs w:val="28"/>
          <w:lang w:val="uk-UA" w:eastAsia="ru-RU"/>
        </w:rPr>
        <w:t xml:space="preserve"> допомагав Ростиславу - з огляду на Ізяслава </w:t>
      </w:r>
      <w:r w:rsidRPr="00DC5E90">
        <w:rPr>
          <w:rFonts w:ascii="Times New Roman" w:eastAsia="Times New Roman" w:hAnsi="Times New Roman" w:cs="Times New Roman"/>
          <w:color w:val="000000"/>
          <w:sz w:val="28"/>
          <w:szCs w:val="28"/>
          <w:lang w:eastAsia="ru-RU"/>
        </w:rPr>
        <w:t>Да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eastAsia="ru-RU"/>
        </w:rPr>
        <w:t xml:space="preserve">видовича, </w:t>
      </w:r>
      <w:r w:rsidRPr="00DC5E90">
        <w:rPr>
          <w:rFonts w:ascii="Times New Roman" w:eastAsia="Times New Roman" w:hAnsi="Times New Roman" w:cs="Times New Roman"/>
          <w:color w:val="000000"/>
          <w:sz w:val="28"/>
          <w:szCs w:val="28"/>
          <w:lang w:val="uk-UA" w:eastAsia="ru-RU"/>
        </w:rPr>
        <w:t>чи власне - на Івана Берладника. Давидович не кидав своїх планів на Київ, але залишився цілком одиноким; його союзниками лишились тільки пле</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мінники - дрібні князьки, сини Володимира Давидовича, ще менш значні в по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літиці прихильники Івана Берладника, та половці - власне єдина підпора. Його похід на Чернігів не мав успіху, і він міг тільки вести дрібну партизанську війну з своїми противниками: берладники пограбували важливе для київської торгівлі Олешшя; половці під проводом Ізяслава по</w:t>
      </w:r>
      <w:r w:rsidRPr="00DC5E90">
        <w:rPr>
          <w:rFonts w:ascii="Times New Roman" w:eastAsia="Times New Roman" w:hAnsi="Times New Roman" w:cs="Times New Roman"/>
          <w:color w:val="000000"/>
          <w:sz w:val="28"/>
          <w:szCs w:val="28"/>
          <w:lang w:val="uk-UA" w:eastAsia="ru-RU"/>
        </w:rPr>
        <w:softHyphen/>
        <w:t>грабували Чернігівщину, потім Смо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ленську землю, де забрали більш десяти тисяч людей у неволю. Навіть його „синовця“ Святослава (сина Володимира </w:t>
      </w:r>
      <w:r w:rsidRPr="00DC5E90">
        <w:rPr>
          <w:rFonts w:ascii="Times New Roman" w:eastAsia="Times New Roman" w:hAnsi="Times New Roman" w:cs="Times New Roman"/>
          <w:color w:val="000000"/>
          <w:sz w:val="28"/>
          <w:szCs w:val="28"/>
          <w:lang w:eastAsia="ru-RU"/>
        </w:rPr>
        <w:t xml:space="preserve">Давидовича) </w:t>
      </w:r>
      <w:r w:rsidRPr="00DC5E90">
        <w:rPr>
          <w:rFonts w:ascii="Times New Roman" w:eastAsia="Times New Roman" w:hAnsi="Times New Roman" w:cs="Times New Roman"/>
          <w:color w:val="000000"/>
          <w:sz w:val="28"/>
          <w:szCs w:val="28"/>
          <w:lang w:val="uk-UA" w:eastAsia="ru-RU"/>
        </w:rPr>
        <w:t>Святослав Ольгович при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мусив від</w:t>
      </w:r>
      <w:r w:rsidRPr="00DC5E90">
        <w:rPr>
          <w:rFonts w:ascii="Times New Roman" w:eastAsia="Times New Roman" w:hAnsi="Times New Roman" w:cs="Times New Roman"/>
          <w:color w:val="000000"/>
          <w:sz w:val="28"/>
          <w:szCs w:val="28"/>
          <w:lang w:val="uk-UA" w:eastAsia="ru-RU"/>
        </w:rPr>
        <w:softHyphen/>
        <w:t>ступитись від дядька.</w:t>
      </w:r>
    </w:p>
    <w:p w:rsidR="00212BAC" w:rsidRPr="007D7A47"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Ізяслав уклав</w:t>
      </w:r>
      <w:r w:rsidRPr="007D7A47">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ще союз із сином і спадкоємцем Юрія Андрієм, але Андрій поки що мав досить роботи вдома і давав Ісяславу зовсім незначну поміч.</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Але приязнь Ростислава з Святославом тривала не довго. Хоч характера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ми вони добре підходили (Святосл</w:t>
      </w:r>
      <w:r>
        <w:rPr>
          <w:rFonts w:ascii="Times New Roman" w:eastAsia="Times New Roman" w:hAnsi="Times New Roman" w:cs="Times New Roman"/>
          <w:color w:val="000000"/>
          <w:sz w:val="28"/>
          <w:szCs w:val="28"/>
          <w:lang w:val="uk-UA" w:eastAsia="ru-RU"/>
        </w:rPr>
        <w:t>ав, скільки знаємо, теж був чес</w:t>
      </w:r>
      <w:r w:rsidRPr="00DC5E90">
        <w:rPr>
          <w:rFonts w:ascii="Times New Roman" w:eastAsia="Times New Roman" w:hAnsi="Times New Roman" w:cs="Times New Roman"/>
          <w:color w:val="000000"/>
          <w:sz w:val="28"/>
          <w:szCs w:val="28"/>
          <w:lang w:val="uk-UA" w:eastAsia="ru-RU"/>
        </w:rPr>
        <w:t>ний і харак</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терний чоловік), але ця приязнь так суперечила всім княжим і земським тради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ціям, що </w:t>
      </w:r>
      <w:r w:rsidRPr="004D5143">
        <w:rPr>
          <w:rFonts w:ascii="Times New Roman" w:eastAsia="Times New Roman" w:hAnsi="Times New Roman" w:cs="Times New Roman"/>
          <w:color w:val="000000"/>
          <w:sz w:val="28"/>
          <w:szCs w:val="28"/>
          <w:lang w:val="uk-UA" w:eastAsia="ru-RU"/>
        </w:rPr>
        <w:t>бояр</w:t>
      </w:r>
      <w:r w:rsidRPr="00DC5E90">
        <w:rPr>
          <w:rFonts w:ascii="Times New Roman" w:eastAsia="Times New Roman" w:hAnsi="Times New Roman" w:cs="Times New Roman"/>
          <w:color w:val="000000"/>
          <w:sz w:val="28"/>
          <w:szCs w:val="28"/>
          <w:lang w:val="uk-UA" w:eastAsia="ru-RU"/>
        </w:rPr>
        <w:t>и</w:t>
      </w:r>
      <w:r w:rsidRPr="004D5143">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дуже скоро пересварили своїх князів. Святослав сам лишився нейтральним, але його сини і племінники стали діяльними помічниками Ізясла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ва </w:t>
      </w:r>
      <w:r w:rsidRPr="00DC5E90">
        <w:rPr>
          <w:rFonts w:ascii="Times New Roman" w:eastAsia="Times New Roman" w:hAnsi="Times New Roman" w:cs="Times New Roman"/>
          <w:color w:val="000000"/>
          <w:sz w:val="28"/>
          <w:szCs w:val="28"/>
          <w:lang w:eastAsia="ru-RU"/>
        </w:rPr>
        <w:t xml:space="preserve">Давидовича, </w:t>
      </w:r>
      <w:r w:rsidRPr="00DC5E90">
        <w:rPr>
          <w:rFonts w:ascii="Times New Roman" w:eastAsia="Times New Roman" w:hAnsi="Times New Roman" w:cs="Times New Roman"/>
          <w:color w:val="000000"/>
          <w:sz w:val="28"/>
          <w:szCs w:val="28"/>
          <w:lang w:val="uk-UA" w:eastAsia="ru-RU"/>
        </w:rPr>
        <w:t>і він з ними та з половцями розпочинає</w:t>
      </w:r>
      <w:r>
        <w:rPr>
          <w:rFonts w:ascii="Times New Roman" w:eastAsia="Times New Roman" w:hAnsi="Times New Roman" w:cs="Times New Roman"/>
          <w:color w:val="000000"/>
          <w:sz w:val="28"/>
          <w:szCs w:val="28"/>
          <w:lang w:val="uk-UA" w:eastAsia="ru-RU"/>
        </w:rPr>
        <w:t xml:space="preserve"> вже походи і на Київ. Перший</w:t>
      </w:r>
      <w:r w:rsidRPr="00DC5E90">
        <w:rPr>
          <w:rFonts w:ascii="Times New Roman" w:eastAsia="Times New Roman" w:hAnsi="Times New Roman" w:cs="Times New Roman"/>
          <w:color w:val="000000"/>
          <w:sz w:val="28"/>
          <w:szCs w:val="28"/>
          <w:lang w:val="uk-UA" w:eastAsia="ru-RU"/>
        </w:rPr>
        <w:t xml:space="preserve"> урвався на вступній облозі Переяслава: Гліба Юрійовича, що сидів у Переяславі, </w:t>
      </w:r>
      <w:r w:rsidRPr="00DC5E90">
        <w:rPr>
          <w:rFonts w:ascii="Times New Roman" w:eastAsia="Times New Roman" w:hAnsi="Times New Roman" w:cs="Times New Roman"/>
          <w:color w:val="000000"/>
          <w:sz w:val="28"/>
          <w:szCs w:val="28"/>
          <w:lang w:eastAsia="ru-RU"/>
        </w:rPr>
        <w:t xml:space="preserve">Давидович </w:t>
      </w:r>
      <w:r w:rsidRPr="00DC5E90">
        <w:rPr>
          <w:rFonts w:ascii="Times New Roman" w:eastAsia="Times New Roman" w:hAnsi="Times New Roman" w:cs="Times New Roman"/>
          <w:color w:val="000000"/>
          <w:sz w:val="28"/>
          <w:szCs w:val="28"/>
          <w:lang w:val="uk-UA" w:eastAsia="ru-RU"/>
        </w:rPr>
        <w:t xml:space="preserve">хотів змусити, аби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-184-</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йшов з ними на Київ, почав облогу Переяслава, але тим часом вирушив на по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міч Глібу </w:t>
      </w:r>
      <w:r w:rsidRPr="00DC5E90">
        <w:rPr>
          <w:rFonts w:ascii="Times New Roman" w:eastAsia="Times New Roman" w:hAnsi="Times New Roman" w:cs="Times New Roman"/>
          <w:color w:val="000000"/>
          <w:sz w:val="28"/>
          <w:szCs w:val="28"/>
          <w:lang w:eastAsia="ru-RU"/>
        </w:rPr>
        <w:t xml:space="preserve">Ростислав, </w:t>
      </w:r>
      <w:r w:rsidRPr="00DC5E90">
        <w:rPr>
          <w:rFonts w:ascii="Times New Roman" w:eastAsia="Times New Roman" w:hAnsi="Times New Roman" w:cs="Times New Roman"/>
          <w:color w:val="000000"/>
          <w:sz w:val="28"/>
          <w:szCs w:val="28"/>
          <w:lang w:val="uk-UA" w:eastAsia="ru-RU"/>
        </w:rPr>
        <w:t xml:space="preserve">і </w:t>
      </w:r>
      <w:r w:rsidRPr="00DC5E90">
        <w:rPr>
          <w:rFonts w:ascii="Times New Roman" w:eastAsia="Times New Roman" w:hAnsi="Times New Roman" w:cs="Times New Roman"/>
          <w:color w:val="000000"/>
          <w:sz w:val="28"/>
          <w:szCs w:val="28"/>
          <w:lang w:eastAsia="ru-RU"/>
        </w:rPr>
        <w:t xml:space="preserve">Давидович </w:t>
      </w:r>
      <w:r w:rsidRPr="00DC5E90">
        <w:rPr>
          <w:rFonts w:ascii="Times New Roman" w:eastAsia="Times New Roman" w:hAnsi="Times New Roman" w:cs="Times New Roman"/>
          <w:color w:val="000000"/>
          <w:sz w:val="28"/>
          <w:szCs w:val="28"/>
          <w:lang w:val="uk-UA" w:eastAsia="ru-RU"/>
        </w:rPr>
        <w:t>подався назад, за</w:t>
      </w:r>
      <w:r w:rsidRPr="00DC5E90">
        <w:rPr>
          <w:rFonts w:ascii="Times New Roman" w:eastAsia="Times New Roman" w:hAnsi="Times New Roman" w:cs="Times New Roman"/>
          <w:color w:val="000000"/>
          <w:sz w:val="28"/>
          <w:szCs w:val="28"/>
          <w:lang w:val="uk-UA" w:eastAsia="ru-RU"/>
        </w:rPr>
        <w:softHyphen/>
        <w:t xml:space="preserve">лишивши запланований похід на Київ. Але на початку 1161 </w:t>
      </w:r>
      <w:r w:rsidRPr="00DC5E90">
        <w:rPr>
          <w:rFonts w:ascii="Times New Roman" w:eastAsia="Times New Roman" w:hAnsi="Times New Roman" w:cs="Times New Roman"/>
          <w:color w:val="000000"/>
          <w:sz w:val="28"/>
          <w:szCs w:val="28"/>
          <w:lang w:val="fr-FR" w:eastAsia="ru-RU"/>
        </w:rPr>
        <w:t xml:space="preserve">p., </w:t>
      </w:r>
      <w:r w:rsidRPr="00DC5E90">
        <w:rPr>
          <w:rFonts w:ascii="Times New Roman" w:eastAsia="Times New Roman" w:hAnsi="Times New Roman" w:cs="Times New Roman"/>
          <w:color w:val="000000"/>
          <w:sz w:val="28"/>
          <w:szCs w:val="28"/>
          <w:lang w:val="uk-UA" w:eastAsia="ru-RU"/>
        </w:rPr>
        <w:t xml:space="preserve">залучивши велику орду </w:t>
      </w:r>
      <w:r>
        <w:rPr>
          <w:rFonts w:ascii="Times New Roman" w:eastAsia="Times New Roman" w:hAnsi="Times New Roman" w:cs="Times New Roman"/>
          <w:color w:val="000000"/>
          <w:sz w:val="28"/>
          <w:szCs w:val="28"/>
          <w:lang w:eastAsia="ru-RU"/>
        </w:rPr>
        <w:t>полов</w:t>
      </w:r>
      <w:r w:rsidRPr="00DC5E90">
        <w:rPr>
          <w:rFonts w:ascii="Times New Roman" w:eastAsia="Times New Roman" w:hAnsi="Times New Roman" w:cs="Times New Roman"/>
          <w:color w:val="000000"/>
          <w:sz w:val="28"/>
          <w:szCs w:val="28"/>
          <w:lang w:eastAsia="ru-RU"/>
        </w:rPr>
        <w:t>ців,</w:t>
      </w:r>
      <w:r w:rsidRPr="00DC5E90">
        <w:rPr>
          <w:rFonts w:ascii="Times New Roman" w:eastAsia="Times New Roman" w:hAnsi="Times New Roman" w:cs="Times New Roman"/>
          <w:color w:val="000000"/>
          <w:sz w:val="28"/>
          <w:szCs w:val="28"/>
          <w:lang w:val="uk-UA" w:eastAsia="ru-RU"/>
        </w:rPr>
        <w:t xml:space="preserve"> він пішов знову - вже просто на Київ.</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Перейшовши Дніпро під Вишгородом, Ізяслав </w:t>
      </w:r>
      <w:r w:rsidRPr="00DC5E90">
        <w:rPr>
          <w:rFonts w:ascii="Times New Roman" w:eastAsia="Times New Roman" w:hAnsi="Times New Roman" w:cs="Times New Roman"/>
          <w:color w:val="000000"/>
          <w:sz w:val="28"/>
          <w:szCs w:val="28"/>
          <w:lang w:eastAsia="ru-RU"/>
        </w:rPr>
        <w:t xml:space="preserve">Давидович </w:t>
      </w:r>
      <w:r w:rsidRPr="00DC5E90">
        <w:rPr>
          <w:rFonts w:ascii="Times New Roman" w:eastAsia="Times New Roman" w:hAnsi="Times New Roman" w:cs="Times New Roman"/>
          <w:color w:val="000000"/>
          <w:sz w:val="28"/>
          <w:szCs w:val="28"/>
          <w:lang w:val="uk-UA" w:eastAsia="ru-RU"/>
        </w:rPr>
        <w:t>під</w:t>
      </w:r>
      <w:r w:rsidRPr="00DC5E90">
        <w:rPr>
          <w:rFonts w:ascii="Times New Roman" w:eastAsia="Times New Roman" w:hAnsi="Times New Roman" w:cs="Times New Roman"/>
          <w:color w:val="000000"/>
          <w:sz w:val="28"/>
          <w:szCs w:val="28"/>
          <w:lang w:val="uk-UA" w:eastAsia="ru-RU"/>
        </w:rPr>
        <w:softHyphen/>
        <w:t>ступив до Києва з півночі, і ставши тут табором „в лозах“, почав ладитися до атаки. Рос</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тислав, видно, не сподівався нападу і не</w:t>
      </w:r>
      <w:r>
        <w:rPr>
          <w:rFonts w:ascii="Times New Roman" w:eastAsia="Times New Roman" w:hAnsi="Times New Roman" w:cs="Times New Roman"/>
          <w:color w:val="000000"/>
          <w:sz w:val="28"/>
          <w:szCs w:val="28"/>
          <w:lang w:val="uk-UA" w:eastAsia="ru-RU"/>
        </w:rPr>
        <w:t xml:space="preserve"> стягнув ніяких військ, що біль</w:t>
      </w:r>
      <w:r w:rsidRPr="00DC5E90">
        <w:rPr>
          <w:rFonts w:ascii="Times New Roman" w:eastAsia="Times New Roman" w:hAnsi="Times New Roman" w:cs="Times New Roman"/>
          <w:color w:val="000000"/>
          <w:sz w:val="28"/>
          <w:szCs w:val="28"/>
          <w:lang w:val="uk-UA" w:eastAsia="ru-RU"/>
        </w:rPr>
        <w:t xml:space="preserve">ше </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 зда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ється між самими киянами не було до нього щирої прихильності. Принаймні з літопису довідуємося, що Ростислав був посадив чимало киян до </w:t>
      </w:r>
      <w:r w:rsidRPr="00DC5E90">
        <w:rPr>
          <w:rFonts w:ascii="Times New Roman" w:eastAsia="Times New Roman" w:hAnsi="Times New Roman" w:cs="Times New Roman"/>
          <w:color w:val="000000"/>
          <w:sz w:val="28"/>
          <w:szCs w:val="28"/>
          <w:lang w:eastAsia="ru-RU"/>
        </w:rPr>
        <w:t>в'язниці</w:t>
      </w:r>
      <w:r>
        <w:rPr>
          <w:rFonts w:ascii="Times New Roman" w:eastAsia="Times New Roman" w:hAnsi="Times New Roman" w:cs="Times New Roman"/>
          <w:color w:val="000000"/>
          <w:sz w:val="28"/>
          <w:szCs w:val="28"/>
          <w:lang w:val="uk-UA" w:eastAsia="ru-RU"/>
        </w:rPr>
        <w:t xml:space="preserve"> за якусь „крамолу“ - бунт</w:t>
      </w:r>
      <w:r w:rsidRPr="00DC5E90">
        <w:rPr>
          <w:rFonts w:ascii="Times New Roman" w:eastAsia="Times New Roman" w:hAnsi="Times New Roman" w:cs="Times New Roman"/>
          <w:color w:val="000000"/>
          <w:sz w:val="28"/>
          <w:szCs w:val="28"/>
          <w:lang w:val="uk-UA" w:eastAsia="ru-RU"/>
        </w:rPr>
        <w:t>. Ростислав пробував боронити пал</w:t>
      </w:r>
      <w:r>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val="uk-UA" w:eastAsia="ru-RU"/>
        </w:rPr>
        <w:t>сади, що йшли „від Гори до Дніпра“, захищаючи Поділ, але військо Ізяслава ударило сильно, „стра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шно було </w:t>
      </w:r>
      <w:r>
        <w:rPr>
          <w:rFonts w:ascii="Times New Roman" w:eastAsia="Times New Roman" w:hAnsi="Times New Roman" w:cs="Times New Roman"/>
          <w:color w:val="000000"/>
          <w:sz w:val="28"/>
          <w:szCs w:val="28"/>
          <w:lang w:eastAsia="ru-RU"/>
        </w:rPr>
        <w:t>ди</w:t>
      </w:r>
      <w:r w:rsidRPr="00DC5E90">
        <w:rPr>
          <w:rFonts w:ascii="Times New Roman" w:eastAsia="Times New Roman" w:hAnsi="Times New Roman" w:cs="Times New Roman"/>
          <w:color w:val="000000"/>
          <w:sz w:val="28"/>
          <w:szCs w:val="28"/>
          <w:lang w:eastAsia="ru-RU"/>
        </w:rPr>
        <w:t>витись,</w:t>
      </w:r>
      <w:r w:rsidRPr="00DC5E90">
        <w:rPr>
          <w:rFonts w:ascii="Times New Roman" w:eastAsia="Times New Roman" w:hAnsi="Times New Roman" w:cs="Times New Roman"/>
          <w:color w:val="000000"/>
          <w:sz w:val="28"/>
          <w:szCs w:val="28"/>
          <w:lang w:val="uk-UA" w:eastAsia="ru-RU"/>
        </w:rPr>
        <w:t xml:space="preserve"> наче страшний суд“, каже літописець, і в завзятій битві ста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ло перемагати, почало прориватись у місто, рубаючи палісади, і військо Рости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слава почало втікати. За порадою дружини Ростислав вийшов з міста: </w:t>
      </w:r>
      <w:r>
        <w:rPr>
          <w:rFonts w:ascii="Times New Roman" w:eastAsia="Times New Roman" w:hAnsi="Times New Roman" w:cs="Times New Roman"/>
          <w:color w:val="000000"/>
          <w:sz w:val="28"/>
          <w:szCs w:val="28"/>
          <w:lang w:eastAsia="ru-RU"/>
        </w:rPr>
        <w:t>відсту</w:t>
      </w:r>
      <w:r w:rsidRPr="00DC5E90">
        <w:rPr>
          <w:rFonts w:ascii="Times New Roman" w:eastAsia="Times New Roman" w:hAnsi="Times New Roman" w:cs="Times New Roman"/>
          <w:color w:val="000000"/>
          <w:sz w:val="28"/>
          <w:szCs w:val="28"/>
          <w:lang w:eastAsia="ru-RU"/>
        </w:rPr>
        <w:t>пив</w:t>
      </w:r>
      <w:r w:rsidRPr="00DC5E90">
        <w:rPr>
          <w:rFonts w:ascii="Times New Roman" w:eastAsia="Times New Roman" w:hAnsi="Times New Roman" w:cs="Times New Roman"/>
          <w:color w:val="000000"/>
          <w:sz w:val="28"/>
          <w:szCs w:val="28"/>
          <w:lang w:val="uk-UA" w:eastAsia="ru-RU"/>
        </w:rPr>
        <w:t xml:space="preserve"> у Білгород, аби там приготувати нові сили, стягнувши союзників і чорних </w:t>
      </w:r>
      <w:r>
        <w:rPr>
          <w:rFonts w:ascii="Times New Roman" w:eastAsia="Times New Roman" w:hAnsi="Times New Roman" w:cs="Times New Roman"/>
          <w:color w:val="000000"/>
          <w:sz w:val="28"/>
          <w:szCs w:val="28"/>
          <w:lang w:val="uk-UA" w:eastAsia="ru-RU"/>
        </w:rPr>
        <w:t>клобуків. Ізяслав Давидович уві</w:t>
      </w:r>
      <w:r w:rsidRPr="00DC5E90">
        <w:rPr>
          <w:rFonts w:ascii="Times New Roman" w:eastAsia="Times New Roman" w:hAnsi="Times New Roman" w:cs="Times New Roman"/>
          <w:color w:val="000000"/>
          <w:sz w:val="28"/>
          <w:szCs w:val="28"/>
          <w:lang w:val="uk-UA" w:eastAsia="ru-RU"/>
        </w:rPr>
        <w:t>йшов до Києва і засів на київському столі - в третій раз, але так же ефемерно, як і попе</w:t>
      </w:r>
      <w:r w:rsidRPr="00DC5E90">
        <w:rPr>
          <w:rFonts w:ascii="Times New Roman" w:eastAsia="Times New Roman" w:hAnsi="Times New Roman" w:cs="Times New Roman"/>
          <w:color w:val="000000"/>
          <w:sz w:val="28"/>
          <w:szCs w:val="28"/>
          <w:lang w:val="uk-UA" w:eastAsia="ru-RU"/>
        </w:rPr>
        <w:softHyphen/>
        <w:t>редні рази; сповнивши князівські це</w:t>
      </w:r>
      <w:r>
        <w:rPr>
          <w:rFonts w:ascii="Times New Roman" w:eastAsia="Times New Roman" w:hAnsi="Times New Roman" w:cs="Times New Roman"/>
          <w:color w:val="000000"/>
          <w:sz w:val="28"/>
          <w:szCs w:val="28"/>
          <w:lang w:val="uk-UA" w:eastAsia="ru-RU"/>
        </w:rPr>
        <w:t>-р</w:t>
      </w:r>
      <w:r w:rsidRPr="00DC5E90">
        <w:rPr>
          <w:rFonts w:ascii="Times New Roman" w:eastAsia="Times New Roman" w:hAnsi="Times New Roman" w:cs="Times New Roman"/>
          <w:color w:val="000000"/>
          <w:sz w:val="28"/>
          <w:szCs w:val="28"/>
          <w:lang w:val="uk-UA" w:eastAsia="ru-RU"/>
        </w:rPr>
        <w:t xml:space="preserve">емонії у Києві, він пішов слідом на Ростислава і обложив його в Білгороді. Але Ростислав </w:t>
      </w:r>
      <w:r>
        <w:rPr>
          <w:rFonts w:ascii="Times New Roman" w:eastAsia="Times New Roman" w:hAnsi="Times New Roman" w:cs="Times New Roman"/>
          <w:color w:val="000000"/>
          <w:sz w:val="28"/>
          <w:szCs w:val="28"/>
          <w:lang w:eastAsia="ru-RU"/>
        </w:rPr>
        <w:t>прила</w:t>
      </w:r>
      <w:r w:rsidRPr="00DC5E90">
        <w:rPr>
          <w:rFonts w:ascii="Times New Roman" w:eastAsia="Times New Roman" w:hAnsi="Times New Roman" w:cs="Times New Roman"/>
          <w:color w:val="000000"/>
          <w:sz w:val="28"/>
          <w:szCs w:val="28"/>
          <w:lang w:eastAsia="ru-RU"/>
        </w:rPr>
        <w:t>дився</w:t>
      </w:r>
      <w:r w:rsidRPr="00DC5E90">
        <w:rPr>
          <w:rFonts w:ascii="Times New Roman" w:eastAsia="Times New Roman" w:hAnsi="Times New Roman" w:cs="Times New Roman"/>
          <w:color w:val="000000"/>
          <w:sz w:val="28"/>
          <w:szCs w:val="28"/>
          <w:lang w:val="uk-UA" w:eastAsia="ru-RU"/>
        </w:rPr>
        <w:t xml:space="preserve"> до оборони, попалив острог, а білгородський замок був сильний. Облога розтягнулася на кілька тижнів, а тим часом Ростислав стягав до себе союзників. Святослав Ольгович умовляв </w:t>
      </w:r>
      <w:r w:rsidRPr="00DC5E90">
        <w:rPr>
          <w:rFonts w:ascii="Times New Roman" w:eastAsia="Times New Roman" w:hAnsi="Times New Roman" w:cs="Times New Roman"/>
          <w:color w:val="000000"/>
          <w:sz w:val="28"/>
          <w:szCs w:val="28"/>
          <w:lang w:eastAsia="ru-RU"/>
        </w:rPr>
        <w:t xml:space="preserve">Давидовича </w:t>
      </w:r>
      <w:r w:rsidRPr="00DC5E90">
        <w:rPr>
          <w:rFonts w:ascii="Times New Roman" w:eastAsia="Times New Roman" w:hAnsi="Times New Roman" w:cs="Times New Roman"/>
          <w:color w:val="000000"/>
          <w:sz w:val="28"/>
          <w:szCs w:val="28"/>
          <w:lang w:val="uk-UA" w:eastAsia="ru-RU"/>
        </w:rPr>
        <w:t xml:space="preserve">помиритись з </w:t>
      </w:r>
      <w:r>
        <w:rPr>
          <w:rFonts w:ascii="Times New Roman" w:eastAsia="Times New Roman" w:hAnsi="Times New Roman" w:cs="Times New Roman"/>
          <w:color w:val="000000"/>
          <w:sz w:val="28"/>
          <w:szCs w:val="28"/>
          <w:lang w:eastAsia="ru-RU"/>
        </w:rPr>
        <w:t>Рости</w:t>
      </w:r>
      <w:r w:rsidRPr="00DC5E90">
        <w:rPr>
          <w:rFonts w:ascii="Times New Roman" w:eastAsia="Times New Roman" w:hAnsi="Times New Roman" w:cs="Times New Roman"/>
          <w:color w:val="000000"/>
          <w:sz w:val="28"/>
          <w:szCs w:val="28"/>
          <w:lang w:eastAsia="ru-RU"/>
        </w:rPr>
        <w:t>славом,</w:t>
      </w:r>
      <w:r w:rsidRPr="00DC5E90">
        <w:rPr>
          <w:rFonts w:ascii="Times New Roman" w:eastAsia="Times New Roman" w:hAnsi="Times New Roman" w:cs="Times New Roman"/>
          <w:color w:val="000000"/>
          <w:sz w:val="28"/>
          <w:szCs w:val="28"/>
          <w:lang w:val="uk-UA" w:eastAsia="ru-RU"/>
        </w:rPr>
        <w:t xml:space="preserve"> але той дав характеристичну відповідь: </w:t>
      </w:r>
      <w:r w:rsidRPr="00DC5E90">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братія</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моя вернеться у свої </w:t>
      </w:r>
      <w:r w:rsidRPr="00DC5E90">
        <w:rPr>
          <w:rFonts w:ascii="Times New Roman" w:eastAsia="Times New Roman" w:hAnsi="Times New Roman" w:cs="Times New Roman"/>
          <w:color w:val="000000"/>
          <w:sz w:val="28"/>
          <w:szCs w:val="28"/>
          <w:lang w:eastAsia="ru-RU"/>
        </w:rPr>
        <w:t>волост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а мені куди вертатися? у Половеччину не піду, у Вирі (дрібній </w:t>
      </w:r>
      <w:r w:rsidRPr="00DC5E90">
        <w:rPr>
          <w:rFonts w:ascii="Times New Roman" w:eastAsia="Times New Roman" w:hAnsi="Times New Roman" w:cs="Times New Roman"/>
          <w:color w:val="000000"/>
          <w:sz w:val="28"/>
          <w:szCs w:val="28"/>
          <w:lang w:eastAsia="ru-RU"/>
        </w:rPr>
        <w:t>волост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на </w:t>
      </w:r>
      <w:r w:rsidRPr="00DC5E90">
        <w:rPr>
          <w:rFonts w:ascii="Times New Roman" w:eastAsia="Times New Roman" w:hAnsi="Times New Roman" w:cs="Times New Roman"/>
          <w:color w:val="000000"/>
          <w:sz w:val="28"/>
          <w:szCs w:val="28"/>
          <w:lang w:eastAsia="ru-RU"/>
        </w:rPr>
        <w:t>Посем'ї,</w:t>
      </w:r>
      <w:r w:rsidRPr="00DC5E90">
        <w:rPr>
          <w:rFonts w:ascii="Times New Roman" w:eastAsia="Times New Roman" w:hAnsi="Times New Roman" w:cs="Times New Roman"/>
          <w:color w:val="000000"/>
          <w:sz w:val="28"/>
          <w:szCs w:val="28"/>
          <w:lang w:val="uk-UA" w:eastAsia="ru-RU"/>
        </w:rPr>
        <w:t xml:space="preserve"> що йому лишилася) з голоду вмерти не</w:t>
      </w:r>
      <w:r>
        <w:rPr>
          <w:rFonts w:ascii="Times New Roman" w:eastAsia="Times New Roman" w:hAnsi="Times New Roman" w:cs="Times New Roman"/>
          <w:color w:val="000000"/>
          <w:sz w:val="28"/>
          <w:szCs w:val="28"/>
          <w:lang w:val="uk-UA" w:eastAsia="ru-RU"/>
        </w:rPr>
        <w:t xml:space="preserve"> хочу, - ліпше мені тут умерти“</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І йому дійсно довелося накласти головою у цій кампанії. Після трьох тиж</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нів облоги прийшла вість, що Мстислав з великими силами йде з Волині виру</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чати Ростислава. Половецькі мародери побачили його передові полки і привез</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ли цю вість </w:t>
      </w:r>
      <w:r w:rsidRPr="00DC5E90">
        <w:rPr>
          <w:rFonts w:ascii="Times New Roman" w:eastAsia="Times New Roman" w:hAnsi="Times New Roman" w:cs="Times New Roman"/>
          <w:color w:val="000000"/>
          <w:sz w:val="28"/>
          <w:szCs w:val="28"/>
          <w:lang w:eastAsia="ru-RU"/>
        </w:rPr>
        <w:t xml:space="preserve">Давидовичу. </w:t>
      </w:r>
      <w:r w:rsidRPr="00DC5E90">
        <w:rPr>
          <w:rFonts w:ascii="Times New Roman" w:eastAsia="Times New Roman" w:hAnsi="Times New Roman" w:cs="Times New Roman"/>
          <w:color w:val="000000"/>
          <w:sz w:val="28"/>
          <w:szCs w:val="28"/>
          <w:lang w:val="uk-UA" w:eastAsia="ru-RU"/>
        </w:rPr>
        <w:t>Той так настрашився, що відразу кинув облогу і кину</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вся втікати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-185-</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eastAsia="ru-RU"/>
        </w:rPr>
        <w:t xml:space="preserve">до </w:t>
      </w:r>
      <w:r w:rsidRPr="00DC5E90">
        <w:rPr>
          <w:rFonts w:ascii="Times New Roman" w:eastAsia="Times New Roman" w:hAnsi="Times New Roman" w:cs="Times New Roman"/>
          <w:color w:val="000000"/>
          <w:sz w:val="28"/>
          <w:szCs w:val="28"/>
          <w:lang w:val="uk-UA" w:eastAsia="ru-RU"/>
        </w:rPr>
        <w:t xml:space="preserve">Києва. </w:t>
      </w:r>
      <w:r w:rsidRPr="00DC5E90">
        <w:rPr>
          <w:rFonts w:ascii="Times New Roman" w:eastAsia="Times New Roman" w:hAnsi="Times New Roman" w:cs="Times New Roman"/>
          <w:color w:val="000000"/>
          <w:sz w:val="28"/>
          <w:szCs w:val="28"/>
          <w:lang w:eastAsia="ru-RU"/>
        </w:rPr>
        <w:t xml:space="preserve">Але </w:t>
      </w:r>
      <w:r w:rsidRPr="00DC5E90">
        <w:rPr>
          <w:rFonts w:ascii="Times New Roman" w:eastAsia="Times New Roman" w:hAnsi="Times New Roman" w:cs="Times New Roman"/>
          <w:color w:val="000000"/>
          <w:sz w:val="28"/>
          <w:szCs w:val="28"/>
          <w:lang w:val="uk-UA" w:eastAsia="ru-RU"/>
        </w:rPr>
        <w:t xml:space="preserve">Мстислав наспів слідом, і </w:t>
      </w:r>
      <w:r w:rsidRPr="00DC5E90">
        <w:rPr>
          <w:rFonts w:ascii="Times New Roman" w:eastAsia="Times New Roman" w:hAnsi="Times New Roman" w:cs="Times New Roman"/>
          <w:color w:val="000000"/>
          <w:sz w:val="28"/>
          <w:szCs w:val="28"/>
          <w:lang w:eastAsia="ru-RU"/>
        </w:rPr>
        <w:t>з'єднавшись</w:t>
      </w:r>
      <w:r w:rsidRPr="00DC5E90">
        <w:rPr>
          <w:rFonts w:ascii="Times New Roman" w:eastAsia="Times New Roman" w:hAnsi="Times New Roman" w:cs="Times New Roman"/>
          <w:color w:val="000000"/>
          <w:sz w:val="28"/>
          <w:szCs w:val="28"/>
          <w:lang w:val="uk-UA" w:eastAsia="ru-RU"/>
        </w:rPr>
        <w:t xml:space="preserve"> з полками Ростислава, що вийшов з замку, пішли погонею за </w:t>
      </w:r>
      <w:r w:rsidRPr="00DC5E90">
        <w:rPr>
          <w:rFonts w:ascii="Times New Roman" w:eastAsia="Times New Roman" w:hAnsi="Times New Roman" w:cs="Times New Roman"/>
          <w:color w:val="000000"/>
          <w:sz w:val="28"/>
          <w:szCs w:val="28"/>
          <w:lang w:eastAsia="ru-RU"/>
        </w:rPr>
        <w:t xml:space="preserve">Давидовичем. </w:t>
      </w:r>
      <w:r w:rsidRPr="00DC5E90">
        <w:rPr>
          <w:rFonts w:ascii="Times New Roman" w:eastAsia="Times New Roman" w:hAnsi="Times New Roman" w:cs="Times New Roman"/>
          <w:color w:val="000000"/>
          <w:sz w:val="28"/>
          <w:szCs w:val="28"/>
          <w:lang w:val="uk-UA" w:eastAsia="ru-RU"/>
        </w:rPr>
        <w:t xml:space="preserve">Незадовго чорноклобуцька кіннота Мстислава догнала обози, а потім і полки </w:t>
      </w:r>
      <w:r w:rsidRPr="00DC5E90">
        <w:rPr>
          <w:rFonts w:ascii="Times New Roman" w:eastAsia="Times New Roman" w:hAnsi="Times New Roman" w:cs="Times New Roman"/>
          <w:color w:val="000000"/>
          <w:sz w:val="28"/>
          <w:szCs w:val="28"/>
          <w:lang w:eastAsia="ru-RU"/>
        </w:rPr>
        <w:t xml:space="preserve">Давидовича </w:t>
      </w:r>
      <w:r w:rsidRPr="00DC5E90">
        <w:rPr>
          <w:rFonts w:ascii="Times New Roman" w:eastAsia="Times New Roman" w:hAnsi="Times New Roman" w:cs="Times New Roman"/>
          <w:color w:val="000000"/>
          <w:sz w:val="28"/>
          <w:szCs w:val="28"/>
          <w:lang w:val="uk-UA" w:eastAsia="ru-RU"/>
        </w:rPr>
        <w:t xml:space="preserve">і </w:t>
      </w:r>
      <w:r>
        <w:rPr>
          <w:rFonts w:ascii="Times New Roman" w:eastAsia="Times New Roman" w:hAnsi="Times New Roman" w:cs="Times New Roman"/>
          <w:color w:val="000000"/>
          <w:sz w:val="28"/>
          <w:szCs w:val="28"/>
          <w:lang w:eastAsia="ru-RU"/>
        </w:rPr>
        <w:t>по</w:t>
      </w:r>
      <w:r w:rsidRPr="00DC5E90">
        <w:rPr>
          <w:rFonts w:ascii="Times New Roman" w:eastAsia="Times New Roman" w:hAnsi="Times New Roman" w:cs="Times New Roman"/>
          <w:color w:val="000000"/>
          <w:sz w:val="28"/>
          <w:szCs w:val="28"/>
          <w:lang w:eastAsia="ru-RU"/>
        </w:rPr>
        <w:t>чала</w:t>
      </w:r>
      <w:r w:rsidRPr="00DC5E90">
        <w:rPr>
          <w:rFonts w:ascii="Times New Roman" w:eastAsia="Times New Roman" w:hAnsi="Times New Roman" w:cs="Times New Roman"/>
          <w:color w:val="000000"/>
          <w:sz w:val="28"/>
          <w:szCs w:val="28"/>
          <w:lang w:val="uk-UA" w:eastAsia="ru-RU"/>
        </w:rPr>
        <w:t xml:space="preserve"> рубати і ловити втікачів. Під Києвом чорні клобуки догнали і самого </w:t>
      </w:r>
      <w:r w:rsidRPr="00DC5E90">
        <w:rPr>
          <w:rFonts w:ascii="Times New Roman" w:eastAsia="Times New Roman" w:hAnsi="Times New Roman" w:cs="Times New Roman"/>
          <w:color w:val="000000"/>
          <w:sz w:val="28"/>
          <w:szCs w:val="28"/>
          <w:lang w:eastAsia="ru-RU"/>
        </w:rPr>
        <w:t xml:space="preserve">Давидовича, </w:t>
      </w:r>
      <w:r w:rsidRPr="00DC5E90">
        <w:rPr>
          <w:rFonts w:ascii="Times New Roman" w:eastAsia="Times New Roman" w:hAnsi="Times New Roman" w:cs="Times New Roman"/>
          <w:color w:val="000000"/>
          <w:sz w:val="28"/>
          <w:szCs w:val="28"/>
          <w:lang w:val="uk-UA" w:eastAsia="ru-RU"/>
        </w:rPr>
        <w:t xml:space="preserve">один рубонув його </w:t>
      </w:r>
      <w:r>
        <w:rPr>
          <w:rFonts w:ascii="Times New Roman" w:eastAsia="Times New Roman" w:hAnsi="Times New Roman" w:cs="Times New Roman"/>
          <w:color w:val="000000"/>
          <w:sz w:val="28"/>
          <w:szCs w:val="28"/>
          <w:lang w:eastAsia="ru-RU"/>
        </w:rPr>
        <w:t>шаб</w:t>
      </w:r>
      <w:r w:rsidRPr="00DC5E90">
        <w:rPr>
          <w:rFonts w:ascii="Times New Roman" w:eastAsia="Times New Roman" w:hAnsi="Times New Roman" w:cs="Times New Roman"/>
          <w:color w:val="000000"/>
          <w:sz w:val="28"/>
          <w:szCs w:val="28"/>
          <w:lang w:eastAsia="ru-RU"/>
        </w:rPr>
        <w:t>лею</w:t>
      </w:r>
      <w:r w:rsidRPr="00DC5E90">
        <w:rPr>
          <w:rFonts w:ascii="Times New Roman" w:eastAsia="Times New Roman" w:hAnsi="Times New Roman" w:cs="Times New Roman"/>
          <w:color w:val="000000"/>
          <w:sz w:val="28"/>
          <w:szCs w:val="28"/>
          <w:lang w:val="uk-UA" w:eastAsia="ru-RU"/>
        </w:rPr>
        <w:t xml:space="preserve"> по голові, другий пробив його списом, і Мстислав з Ро</w:t>
      </w:r>
      <w:r w:rsidRPr="00DC5E90">
        <w:rPr>
          <w:rFonts w:ascii="Times New Roman" w:eastAsia="Times New Roman" w:hAnsi="Times New Roman" w:cs="Times New Roman"/>
          <w:color w:val="000000"/>
          <w:sz w:val="28"/>
          <w:szCs w:val="28"/>
          <w:lang w:val="uk-UA" w:eastAsia="ru-RU"/>
        </w:rPr>
        <w:softHyphen/>
        <w:t>стиславом, наспівши з полками, застали його ледве живим. Рости</w:t>
      </w:r>
      <w:r w:rsidRPr="00DC5E90">
        <w:rPr>
          <w:rFonts w:ascii="Times New Roman" w:eastAsia="Times New Roman" w:hAnsi="Times New Roman" w:cs="Times New Roman"/>
          <w:color w:val="000000"/>
          <w:sz w:val="28"/>
          <w:szCs w:val="28"/>
          <w:lang w:val="uk-UA" w:eastAsia="ru-RU"/>
        </w:rPr>
        <w:softHyphen/>
        <w:t>слав плачучи став дорікати йому, що він привів до цього своєю захланністю - не вдовольнив</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шись Черніговом, хотів відібрати Київ, а взявши Київ, хотів і з Білгорода його вигнати. Але </w:t>
      </w:r>
      <w:r w:rsidRPr="00DC5E90">
        <w:rPr>
          <w:rFonts w:ascii="Times New Roman" w:eastAsia="Times New Roman" w:hAnsi="Times New Roman" w:cs="Times New Roman"/>
          <w:color w:val="000000"/>
          <w:sz w:val="28"/>
          <w:szCs w:val="28"/>
          <w:lang w:eastAsia="ru-RU"/>
        </w:rPr>
        <w:t xml:space="preserve">Давидовичу </w:t>
      </w:r>
      <w:r w:rsidRPr="00DC5E90">
        <w:rPr>
          <w:rFonts w:ascii="Times New Roman" w:eastAsia="Times New Roman" w:hAnsi="Times New Roman" w:cs="Times New Roman"/>
          <w:color w:val="000000"/>
          <w:sz w:val="28"/>
          <w:szCs w:val="28"/>
          <w:lang w:val="uk-UA" w:eastAsia="ru-RU"/>
        </w:rPr>
        <w:t>було вже не до оправдань, він попросив лише напити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ся води, і помер на місці. Літописець, оповідаючи цю пригоду, додає, що під час облоги Білгорода „бысть знамение въ лунЪ; страшно и дивно“, і </w:t>
      </w:r>
      <w:r>
        <w:rPr>
          <w:rFonts w:ascii="Times New Roman" w:eastAsia="Times New Roman" w:hAnsi="Times New Roman" w:cs="Times New Roman"/>
          <w:color w:val="000000"/>
          <w:sz w:val="28"/>
          <w:szCs w:val="28"/>
          <w:lang w:val="uk-UA" w:eastAsia="ru-RU"/>
        </w:rPr>
        <w:t>описавши його докладно - між ін</w:t>
      </w:r>
      <w:r w:rsidRPr="00DC5E90">
        <w:rPr>
          <w:rFonts w:ascii="Times New Roman" w:eastAsia="Times New Roman" w:hAnsi="Times New Roman" w:cs="Times New Roman"/>
          <w:color w:val="000000"/>
          <w:sz w:val="28"/>
          <w:szCs w:val="28"/>
          <w:lang w:val="uk-UA" w:eastAsia="ru-RU"/>
        </w:rPr>
        <w:t>шим, що на місяці бачили „наче два вояки билися на мечах, і одному кров з голови йшла, а другому текло біле, як молоко“, додає, що старі люди витолкували, що це знамення яко „не благо - провіщає к</w:t>
      </w:r>
      <w:r>
        <w:rPr>
          <w:rFonts w:ascii="Times New Roman" w:eastAsia="Times New Roman" w:hAnsi="Times New Roman" w:cs="Times New Roman"/>
          <w:color w:val="000000"/>
          <w:sz w:val="28"/>
          <w:szCs w:val="28"/>
          <w:lang w:val="uk-UA" w:eastAsia="ru-RU"/>
        </w:rPr>
        <w:t>няжу смерть, як воно й сталося“</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Смертю Ізяслава </w:t>
      </w:r>
      <w:r w:rsidRPr="00DC5E90">
        <w:rPr>
          <w:rFonts w:ascii="Times New Roman" w:eastAsia="Times New Roman" w:hAnsi="Times New Roman" w:cs="Times New Roman"/>
          <w:color w:val="000000"/>
          <w:sz w:val="28"/>
          <w:szCs w:val="28"/>
          <w:lang w:eastAsia="ru-RU"/>
        </w:rPr>
        <w:t xml:space="preserve">Давидовича </w:t>
      </w:r>
      <w:r w:rsidRPr="00DC5E90">
        <w:rPr>
          <w:rFonts w:ascii="Times New Roman" w:eastAsia="Times New Roman" w:hAnsi="Times New Roman" w:cs="Times New Roman"/>
          <w:color w:val="000000"/>
          <w:sz w:val="28"/>
          <w:szCs w:val="28"/>
          <w:lang w:val="uk-UA" w:eastAsia="ru-RU"/>
        </w:rPr>
        <w:t>закінчилась друга стадія у ве</w:t>
      </w:r>
      <w:r w:rsidRPr="00DC5E90">
        <w:rPr>
          <w:rFonts w:ascii="Times New Roman" w:eastAsia="Times New Roman" w:hAnsi="Times New Roman" w:cs="Times New Roman"/>
          <w:color w:val="000000"/>
          <w:sz w:val="28"/>
          <w:szCs w:val="28"/>
          <w:lang w:val="uk-UA" w:eastAsia="ru-RU"/>
        </w:rPr>
        <w:softHyphen/>
        <w:t>ликій боротьбі за київський стіл. На закінчення її огляду я мушу згадати про відокремлення двох земель, що наступило серед гуку цієї боротьби. Подібно як під час бороть</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би за Київ Мономаховичів і Ольговичів у 1130-х </w:t>
      </w:r>
      <w:r w:rsidRPr="00DC5E90">
        <w:rPr>
          <w:rFonts w:ascii="Times New Roman" w:eastAsia="Times New Roman" w:hAnsi="Times New Roman" w:cs="Times New Roman"/>
          <w:color w:val="000000"/>
          <w:sz w:val="28"/>
          <w:szCs w:val="28"/>
          <w:lang w:val="en-US" w:eastAsia="ru-RU"/>
        </w:rPr>
        <w:t>pp</w:t>
      </w:r>
      <w:r>
        <w:rPr>
          <w:rFonts w:ascii="Times New Roman" w:eastAsia="Times New Roman" w:hAnsi="Times New Roman" w:cs="Times New Roman"/>
          <w:color w:val="000000"/>
          <w:sz w:val="28"/>
          <w:szCs w:val="28"/>
          <w:lang w:val="uk-UA" w:eastAsia="ru-RU"/>
        </w:rPr>
        <w:t>. еманс</w:t>
      </w:r>
      <w:r w:rsidRPr="00DC5E90">
        <w:rPr>
          <w:rFonts w:ascii="Times New Roman" w:eastAsia="Times New Roman" w:hAnsi="Times New Roman" w:cs="Times New Roman"/>
          <w:color w:val="000000"/>
          <w:sz w:val="28"/>
          <w:szCs w:val="28"/>
          <w:lang w:val="uk-UA" w:eastAsia="ru-RU"/>
        </w:rPr>
        <w:t>ипувався з-під влади київських кн</w:t>
      </w:r>
      <w:r>
        <w:rPr>
          <w:rFonts w:ascii="Times New Roman" w:eastAsia="Times New Roman" w:hAnsi="Times New Roman" w:cs="Times New Roman"/>
          <w:color w:val="000000"/>
          <w:sz w:val="28"/>
          <w:szCs w:val="28"/>
          <w:lang w:val="uk-UA" w:eastAsia="ru-RU"/>
        </w:rPr>
        <w:t>язів Нов</w:t>
      </w:r>
      <w:r w:rsidRPr="00DC5E90">
        <w:rPr>
          <w:rFonts w:ascii="Times New Roman" w:eastAsia="Times New Roman" w:hAnsi="Times New Roman" w:cs="Times New Roman"/>
          <w:color w:val="000000"/>
          <w:sz w:val="28"/>
          <w:szCs w:val="28"/>
          <w:lang w:val="uk-UA" w:eastAsia="ru-RU"/>
        </w:rPr>
        <w:t>город, а Полоцька земля відновила у себе свою стару дина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стію, увільнившись від влади Мономаховичів, так в 50-х </w:t>
      </w:r>
      <w:r w:rsidRPr="00DC5E90">
        <w:rPr>
          <w:rFonts w:ascii="Times New Roman" w:eastAsia="Times New Roman" w:hAnsi="Times New Roman" w:cs="Times New Roman"/>
          <w:color w:val="000000"/>
          <w:sz w:val="28"/>
          <w:szCs w:val="28"/>
          <w:lang w:val="en-US" w:eastAsia="ru-RU"/>
        </w:rPr>
        <w:t>pp</w:t>
      </w:r>
      <w:r w:rsidRPr="00DC5E90">
        <w:rPr>
          <w:rFonts w:ascii="Times New Roman" w:eastAsia="Times New Roman" w:hAnsi="Times New Roman" w:cs="Times New Roman"/>
          <w:color w:val="000000"/>
          <w:sz w:val="28"/>
          <w:szCs w:val="28"/>
          <w:lang w:val="uk-UA" w:eastAsia="ru-RU"/>
        </w:rPr>
        <w:t>., серед боротьби Мономаховичів з Ізяславом Давидовичем відокремились ще два київські аннек</w:t>
      </w:r>
      <w:r>
        <w:rPr>
          <w:rFonts w:ascii="Times New Roman" w:eastAsia="Times New Roman" w:hAnsi="Times New Roman" w:cs="Times New Roman"/>
          <w:color w:val="000000"/>
          <w:sz w:val="28"/>
          <w:szCs w:val="28"/>
          <w:lang w:val="uk-UA" w:eastAsia="ru-RU"/>
        </w:rPr>
        <w:t>-си - зе</w:t>
      </w:r>
      <w:r w:rsidRPr="00DC5E90">
        <w:rPr>
          <w:rFonts w:ascii="Times New Roman" w:eastAsia="Times New Roman" w:hAnsi="Times New Roman" w:cs="Times New Roman"/>
          <w:color w:val="000000"/>
          <w:sz w:val="28"/>
          <w:szCs w:val="28"/>
          <w:lang w:val="uk-UA" w:eastAsia="ru-RU"/>
        </w:rPr>
        <w:t>млі Турово-пінська і Переяславська. Про ц</w:t>
      </w:r>
      <w:r w:rsidRPr="00DC5E90">
        <w:rPr>
          <w:rFonts w:ascii="Times New Roman" w:eastAsia="Times New Roman" w:hAnsi="Times New Roman" w:cs="Times New Roman"/>
          <w:color w:val="000000"/>
          <w:sz w:val="28"/>
          <w:szCs w:val="28"/>
          <w:lang w:eastAsia="ru-RU"/>
        </w:rPr>
        <w:t xml:space="preserve">е </w:t>
      </w:r>
      <w:r w:rsidRPr="00DC5E90">
        <w:rPr>
          <w:rFonts w:ascii="Times New Roman" w:eastAsia="Times New Roman" w:hAnsi="Times New Roman" w:cs="Times New Roman"/>
          <w:color w:val="000000"/>
          <w:sz w:val="28"/>
          <w:szCs w:val="28"/>
          <w:lang w:val="uk-UA" w:eastAsia="ru-RU"/>
        </w:rPr>
        <w:t xml:space="preserve">ще буде мова у окремих оглядах цих земель, а тут я мушу про це згадати, оскільки ці факти були </w:t>
      </w:r>
      <w:r w:rsidRPr="00DC5E90">
        <w:rPr>
          <w:rFonts w:ascii="Times New Roman" w:eastAsia="Times New Roman" w:hAnsi="Times New Roman" w:cs="Times New Roman"/>
          <w:color w:val="000000"/>
          <w:sz w:val="28"/>
          <w:szCs w:val="28"/>
          <w:lang w:eastAsia="ru-RU"/>
        </w:rPr>
        <w:t>зв'язані</w:t>
      </w:r>
      <w:r w:rsidRPr="00DC5E90">
        <w:rPr>
          <w:rFonts w:ascii="Times New Roman" w:eastAsia="Times New Roman" w:hAnsi="Times New Roman" w:cs="Times New Roman"/>
          <w:color w:val="000000"/>
          <w:sz w:val="28"/>
          <w:szCs w:val="28"/>
          <w:lang w:val="uk-UA" w:eastAsia="ru-RU"/>
        </w:rPr>
        <w:t xml:space="preserve"> з загальним полі</w:t>
      </w:r>
      <w:r w:rsidRPr="00DC5E90">
        <w:rPr>
          <w:rFonts w:ascii="Times New Roman" w:eastAsia="Times New Roman" w:hAnsi="Times New Roman" w:cs="Times New Roman"/>
          <w:color w:val="000000"/>
          <w:sz w:val="28"/>
          <w:szCs w:val="28"/>
          <w:lang w:val="uk-UA" w:eastAsia="ru-RU"/>
        </w:rPr>
        <w:softHyphen/>
        <w:t>тичним життям українських земель.</w:t>
      </w:r>
    </w:p>
    <w:p w:rsidR="00212BAC" w:rsidRPr="00AC57C5"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Земля Туровська від часів Святополка, а Переяславська від Мономаха - вважалися ніби придатками до </w:t>
      </w:r>
      <w:r>
        <w:rPr>
          <w:rFonts w:ascii="Times New Roman" w:eastAsia="Times New Roman" w:hAnsi="Times New Roman" w:cs="Times New Roman"/>
          <w:color w:val="000000"/>
          <w:sz w:val="28"/>
          <w:szCs w:val="28"/>
          <w:lang w:val="uk-UA" w:eastAsia="ru-RU"/>
        </w:rPr>
        <w:t>Киє</w:t>
      </w:r>
      <w:r w:rsidRPr="00EB0985">
        <w:rPr>
          <w:rFonts w:ascii="Times New Roman" w:eastAsia="Times New Roman" w:hAnsi="Times New Roman" w:cs="Times New Roman"/>
          <w:color w:val="000000"/>
          <w:sz w:val="28"/>
          <w:szCs w:val="28"/>
          <w:lang w:val="uk-UA" w:eastAsia="ru-RU"/>
        </w:rPr>
        <w:t>ва,</w:t>
      </w:r>
      <w:r w:rsidRPr="00DC5E90">
        <w:rPr>
          <w:rFonts w:ascii="Times New Roman" w:eastAsia="Times New Roman" w:hAnsi="Times New Roman" w:cs="Times New Roman"/>
          <w:color w:val="000000"/>
          <w:sz w:val="28"/>
          <w:szCs w:val="28"/>
          <w:lang w:val="uk-UA" w:eastAsia="ru-RU"/>
        </w:rPr>
        <w:t xml:space="preserve"> „київськими волостями“, як Всеволод Ольгович зве </w:t>
      </w:r>
      <w:r w:rsidRPr="00EB0985">
        <w:rPr>
          <w:rFonts w:ascii="Times New Roman" w:eastAsia="Times New Roman" w:hAnsi="Times New Roman" w:cs="Times New Roman"/>
          <w:color w:val="000000"/>
          <w:sz w:val="28"/>
          <w:szCs w:val="28"/>
          <w:lang w:val="uk-UA" w:eastAsia="ru-RU"/>
        </w:rPr>
        <w:t xml:space="preserve">Туров, </w:t>
      </w:r>
      <w:r w:rsidRPr="00DC5E90">
        <w:rPr>
          <w:rFonts w:ascii="Times New Roman" w:eastAsia="Times New Roman" w:hAnsi="Times New Roman" w:cs="Times New Roman"/>
          <w:color w:val="000000"/>
          <w:sz w:val="28"/>
          <w:szCs w:val="28"/>
          <w:lang w:val="uk-UA" w:eastAsia="ru-RU"/>
        </w:rPr>
        <w:t xml:space="preserve">і при змінах на київському столі </w:t>
      </w:r>
      <w:r w:rsidRPr="00DC5E90">
        <w:rPr>
          <w:rFonts w:ascii="Times New Roman" w:eastAsia="Times New Roman" w:hAnsi="Times New Roman" w:cs="Times New Roman"/>
          <w:color w:val="000000"/>
          <w:sz w:val="28"/>
          <w:szCs w:val="28"/>
          <w:lang w:val="en-US" w:eastAsia="ru-RU"/>
        </w:rPr>
        <w:t>jure</w:t>
      </w:r>
      <w:r w:rsidRPr="00EB0985">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en-US" w:eastAsia="ru-RU"/>
        </w:rPr>
        <w:t>caduco</w:t>
      </w:r>
      <w:r>
        <w:rPr>
          <w:rFonts w:ascii="Times New Roman" w:eastAsia="Times New Roman" w:hAnsi="Times New Roman" w:cs="Times New Roman"/>
          <w:color w:val="000000"/>
          <w:sz w:val="28"/>
          <w:szCs w:val="28"/>
          <w:lang w:val="uk-UA" w:eastAsia="ru-RU"/>
        </w:rPr>
        <w:t xml:space="preserve"> пере</w:t>
      </w:r>
      <w:r w:rsidRPr="00EB0985">
        <w:rPr>
          <w:rFonts w:ascii="Times New Roman" w:eastAsia="Times New Roman" w:hAnsi="Times New Roman" w:cs="Times New Roman"/>
          <w:color w:val="000000"/>
          <w:sz w:val="28"/>
          <w:szCs w:val="28"/>
          <w:lang w:val="uk-UA" w:eastAsia="ru-RU"/>
        </w:rPr>
        <w:t>ходили</w:t>
      </w:r>
      <w:r w:rsidRPr="00DC5E90">
        <w:rPr>
          <w:rFonts w:ascii="Times New Roman" w:eastAsia="Times New Roman" w:hAnsi="Times New Roman" w:cs="Times New Roman"/>
          <w:color w:val="000000"/>
          <w:sz w:val="28"/>
          <w:szCs w:val="28"/>
          <w:lang w:val="uk-UA" w:eastAsia="ru-RU"/>
        </w:rPr>
        <w:t xml:space="preserve"> з рук в руки, від однієї династії до другої. Це завжди було дуже немило народу, і кожна земля прагнула до того, аби відокремитись, здобувши для себе окрему династію</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яка б її трималась. Переяславці вибрали собі Юрія, чи власне його си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на Гліба. Не знати - скільки тут було їх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-186-</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57C5"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власної ініціативи, власного розрахунку і скільки вплинули тут заходи самого Гліба, що осівши в сусідстві - у Остерському городку, правдоподібно, сам уві</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йшов у зносини з переяславцями і там витворив собі партію. Але чи була вона того разу ще не дуже велика</w:t>
      </w:r>
      <w:r w:rsidRPr="00DC5E90">
        <w:rPr>
          <w:rFonts w:ascii="Times New Roman" w:eastAsia="Times New Roman" w:hAnsi="Times New Roman" w:cs="Times New Roman"/>
          <w:b/>
          <w:bCs/>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 xml:space="preserve">чи - ще правдоподібніше - Мстислав </w:t>
      </w:r>
      <w:r>
        <w:rPr>
          <w:rFonts w:ascii="Times New Roman" w:eastAsia="Times New Roman" w:hAnsi="Times New Roman" w:cs="Times New Roman"/>
          <w:color w:val="000000"/>
          <w:sz w:val="28"/>
          <w:szCs w:val="28"/>
          <w:lang w:val="uk-UA" w:eastAsia="ru-RU"/>
        </w:rPr>
        <w:t>Ізяславич, що сидів тоді у Пере</w:t>
      </w:r>
      <w:r w:rsidRPr="00DC5E90">
        <w:rPr>
          <w:rFonts w:ascii="Times New Roman" w:eastAsia="Times New Roman" w:hAnsi="Times New Roman" w:cs="Times New Roman"/>
          <w:color w:val="000000"/>
          <w:sz w:val="28"/>
          <w:szCs w:val="28"/>
          <w:lang w:val="uk-UA" w:eastAsia="ru-RU"/>
        </w:rPr>
        <w:t>яславі, мав занадто сили як на неї, і вона боялася активно ви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ступити - досить, що Мстислав держав Переяслав у руках, і хоч Гліб двічі ходив під Переяслав на заклик переяславців, але Мстислав обидва рази його проганяв, і переяславці не зрадили його в битвах</w:t>
      </w:r>
      <w:r w:rsidRPr="005B00B9">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 xml:space="preserve">. Але як прийшов Юрій з більшими силами (1149), переяславці перейшли до нього і після того все трималися його: це видно, якщо </w:t>
      </w:r>
      <w:r>
        <w:rPr>
          <w:rFonts w:ascii="Times New Roman" w:eastAsia="Times New Roman" w:hAnsi="Times New Roman" w:cs="Times New Roman"/>
          <w:color w:val="000000"/>
          <w:sz w:val="28"/>
          <w:szCs w:val="28"/>
          <w:lang w:val="uk-UA" w:eastAsia="ru-RU"/>
        </w:rPr>
        <w:t>порівняти становище киян і пере</w:t>
      </w:r>
      <w:r w:rsidRPr="00DC5E90">
        <w:rPr>
          <w:rFonts w:ascii="Times New Roman" w:eastAsia="Times New Roman" w:hAnsi="Times New Roman" w:cs="Times New Roman"/>
          <w:color w:val="000000"/>
          <w:sz w:val="28"/>
          <w:szCs w:val="28"/>
          <w:lang w:val="uk-UA" w:eastAsia="ru-RU"/>
        </w:rPr>
        <w:t>яславців у війні Юрія з Ізяславом: кияни самі переходять до Ізяслава, щойно він з’явиться на „руському“ ґрунті, з Переяслава Юрія треба вибивати силоміць</w:t>
      </w:r>
      <w:r w:rsidRPr="005B00B9">
        <w:rPr>
          <w:rFonts w:ascii="Times New Roman" w:eastAsia="Times New Roman" w:hAnsi="Times New Roman" w:cs="Times New Roman"/>
          <w:color w:val="000000"/>
          <w:sz w:val="28"/>
          <w:szCs w:val="28"/>
          <w:vertAlign w:val="superscript"/>
          <w:lang w:val="uk-UA" w:eastAsia="ru-RU"/>
        </w:rPr>
        <w:t>2</w:t>
      </w:r>
      <w:r w:rsidRPr="00DC5E90">
        <w:rPr>
          <w:rFonts w:ascii="Times New Roman" w:eastAsia="Times New Roman" w:hAnsi="Times New Roman" w:cs="Times New Roman"/>
          <w:color w:val="000000"/>
          <w:sz w:val="28"/>
          <w:szCs w:val="28"/>
          <w:lang w:val="uk-UA" w:eastAsia="ru-RU"/>
        </w:rPr>
        <w:t>. Одначе переяславці мусили прийняти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ще раз Мстислава</w:t>
      </w:r>
      <w:r w:rsidRPr="005B00B9">
        <w:rPr>
          <w:rFonts w:ascii="Times New Roman" w:eastAsia="Times New Roman" w:hAnsi="Times New Roman" w:cs="Times New Roman"/>
          <w:color w:val="000000"/>
          <w:sz w:val="28"/>
          <w:szCs w:val="28"/>
          <w:vertAlign w:val="superscript"/>
          <w:lang w:val="uk-UA" w:eastAsia="ru-RU"/>
        </w:rPr>
        <w:t>3</w:t>
      </w:r>
      <w:r w:rsidRPr="00DC5E90">
        <w:rPr>
          <w:rFonts w:ascii="Times New Roman" w:eastAsia="Times New Roman" w:hAnsi="Times New Roman" w:cs="Times New Roman"/>
          <w:color w:val="000000"/>
          <w:sz w:val="28"/>
          <w:szCs w:val="28"/>
          <w:lang w:val="uk-UA" w:eastAsia="ru-RU"/>
        </w:rPr>
        <w:t xml:space="preserve"> і тільки 1155 р. дістали Гліба Юрійовича вже на постійно - він просидів у них до 1169 </w:t>
      </w:r>
      <w:r w:rsidRPr="00DC5E90">
        <w:rPr>
          <w:rFonts w:ascii="Times New Roman" w:eastAsia="Times New Roman" w:hAnsi="Times New Roman" w:cs="Times New Roman"/>
          <w:color w:val="000000"/>
          <w:sz w:val="28"/>
          <w:szCs w:val="28"/>
          <w:lang w:val="en-US" w:eastAsia="ru-RU"/>
        </w:rPr>
        <w:t>p</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а після себе залишив сина Володимира</w:t>
      </w:r>
      <w:r w:rsidRPr="005B00B9">
        <w:rPr>
          <w:rFonts w:ascii="Times New Roman" w:eastAsia="Times New Roman" w:hAnsi="Times New Roman" w:cs="Times New Roman"/>
          <w:color w:val="000000"/>
          <w:sz w:val="28"/>
          <w:szCs w:val="28"/>
          <w:vertAlign w:val="superscript"/>
          <w:lang w:val="uk-UA" w:eastAsia="ru-RU"/>
        </w:rPr>
        <w:t>4</w:t>
      </w:r>
      <w:r w:rsidRPr="00DC5E90">
        <w:rPr>
          <w:rFonts w:ascii="Times New Roman" w:eastAsia="Times New Roman" w:hAnsi="Times New Roman" w:cs="Times New Roman"/>
          <w:color w:val="000000"/>
          <w:sz w:val="28"/>
          <w:szCs w:val="28"/>
          <w:lang w:val="uk-UA" w:eastAsia="ru-RU"/>
        </w:rPr>
        <w:t xml:space="preserve">. Особливої, одначе, заслуги переяславців у створенні цього </w:t>
      </w:r>
      <w:r w:rsidRPr="00DC5E90">
        <w:rPr>
          <w:rFonts w:ascii="Times New Roman" w:eastAsia="Times New Roman" w:hAnsi="Times New Roman" w:cs="Times New Roman"/>
          <w:color w:val="000000"/>
          <w:sz w:val="28"/>
          <w:szCs w:val="28"/>
          <w:lang w:val="en-US" w:eastAsia="ru-RU"/>
        </w:rPr>
        <w:t>statu</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en-US" w:eastAsia="ru-RU"/>
        </w:rPr>
        <w:t>quo</w:t>
      </w:r>
      <w:r w:rsidRPr="00DC5E90">
        <w:rPr>
          <w:rFonts w:ascii="Times New Roman" w:eastAsia="Times New Roman" w:hAnsi="Times New Roman" w:cs="Times New Roman"/>
          <w:color w:val="000000"/>
          <w:sz w:val="28"/>
          <w:szCs w:val="28"/>
          <w:lang w:val="uk-UA" w:eastAsia="ru-RU"/>
        </w:rPr>
        <w:t xml:space="preserve"> не було: кня</w:t>
      </w:r>
      <w:r>
        <w:rPr>
          <w:rFonts w:ascii="Times New Roman" w:eastAsia="Times New Roman" w:hAnsi="Times New Roman" w:cs="Times New Roman"/>
          <w:color w:val="000000"/>
          <w:sz w:val="28"/>
          <w:szCs w:val="28"/>
          <w:lang w:val="uk-UA" w:eastAsia="ru-RU"/>
        </w:rPr>
        <w:t>зі самі дали Глібові спокій від</w:t>
      </w:r>
      <w:r w:rsidRPr="00DC5E90">
        <w:rPr>
          <w:rFonts w:ascii="Times New Roman" w:eastAsia="Times New Roman" w:hAnsi="Times New Roman" w:cs="Times New Roman"/>
          <w:color w:val="000000"/>
          <w:sz w:val="28"/>
          <w:szCs w:val="28"/>
          <w:lang w:val="uk-UA" w:eastAsia="ru-RU"/>
        </w:rPr>
        <w:t>разу.</w:t>
      </w:r>
    </w:p>
    <w:p w:rsidR="00212BAC" w:rsidRDefault="00212BAC" w:rsidP="00212BAC">
      <w:pPr>
        <w:spacing w:before="100" w:beforeAutospacing="1" w:after="0" w:line="240" w:lineRule="auto"/>
        <w:ind w:firstLine="708"/>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Більше сили і витривалості, аніж слабе і виставлене мов горох при дорозі Переяславське князівство, показала в аналогічній справі земля </w:t>
      </w:r>
      <w:r w:rsidRPr="00DC5E90">
        <w:rPr>
          <w:rFonts w:ascii="Times New Roman" w:eastAsia="Times New Roman" w:hAnsi="Times New Roman" w:cs="Times New Roman"/>
          <w:color w:val="000000"/>
          <w:sz w:val="28"/>
          <w:szCs w:val="28"/>
          <w:lang w:eastAsia="ru-RU"/>
        </w:rPr>
        <w:t>Турово-</w:t>
      </w:r>
      <w:r w:rsidRPr="00DC5E90">
        <w:rPr>
          <w:rFonts w:ascii="Times New Roman" w:eastAsia="Times New Roman" w:hAnsi="Times New Roman" w:cs="Times New Roman"/>
          <w:color w:val="000000"/>
          <w:sz w:val="28"/>
          <w:szCs w:val="28"/>
          <w:lang w:val="uk-UA" w:eastAsia="ru-RU"/>
        </w:rPr>
        <w:t>пінська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Вона була в</w:t>
      </w:r>
      <w:r w:rsidRPr="00DC5E90">
        <w:rPr>
          <w:rFonts w:ascii="Times New Roman" w:eastAsia="Times New Roman" w:hAnsi="Times New Roman" w:cs="Times New Roman"/>
          <w:color w:val="000000"/>
          <w:sz w:val="28"/>
          <w:szCs w:val="28"/>
          <w:lang w:eastAsia="ru-RU"/>
        </w:rPr>
        <w:t xml:space="preserve">отчиною </w:t>
      </w:r>
      <w:r w:rsidRPr="00DC5E90">
        <w:rPr>
          <w:rFonts w:ascii="Times New Roman" w:eastAsia="Times New Roman" w:hAnsi="Times New Roman" w:cs="Times New Roman"/>
          <w:color w:val="000000"/>
          <w:sz w:val="28"/>
          <w:szCs w:val="28"/>
          <w:lang w:val="uk-UA" w:eastAsia="ru-RU"/>
        </w:rPr>
        <w:t xml:space="preserve">Святополка, але після його смерті взяв її собі Мономах, і в руках Мономаховичів вона залишалась понад 40 літ, з невеликими перервами. У 1157 р. тут </w:t>
      </w:r>
      <w:r>
        <w:rPr>
          <w:rFonts w:ascii="Times New Roman" w:eastAsia="Times New Roman" w:hAnsi="Times New Roman" w:cs="Times New Roman"/>
          <w:color w:val="000000"/>
          <w:sz w:val="28"/>
          <w:szCs w:val="28"/>
          <w:lang w:eastAsia="ru-RU"/>
        </w:rPr>
        <w:t>з’яви</w:t>
      </w:r>
      <w:r w:rsidRPr="00DC5E90">
        <w:rPr>
          <w:rFonts w:ascii="Times New Roman" w:eastAsia="Times New Roman" w:hAnsi="Times New Roman" w:cs="Times New Roman"/>
          <w:color w:val="000000"/>
          <w:sz w:val="28"/>
          <w:szCs w:val="28"/>
          <w:lang w:eastAsia="ru-RU"/>
        </w:rPr>
        <w:t>вся</w:t>
      </w:r>
      <w:r w:rsidRPr="00DC5E90">
        <w:rPr>
          <w:rFonts w:ascii="Times New Roman" w:eastAsia="Times New Roman" w:hAnsi="Times New Roman" w:cs="Times New Roman"/>
          <w:color w:val="000000"/>
          <w:sz w:val="28"/>
          <w:szCs w:val="28"/>
          <w:lang w:val="uk-UA" w:eastAsia="ru-RU"/>
        </w:rPr>
        <w:t xml:space="preserve"> Юрій Ярославич, син Ярослава Святополковича, нещасли</w:t>
      </w:r>
      <w:r w:rsidRPr="00DC5E90">
        <w:rPr>
          <w:rFonts w:ascii="Times New Roman" w:eastAsia="Times New Roman" w:hAnsi="Times New Roman" w:cs="Times New Roman"/>
          <w:color w:val="000000"/>
          <w:sz w:val="28"/>
          <w:szCs w:val="28"/>
          <w:lang w:val="uk-UA" w:eastAsia="ru-RU"/>
        </w:rPr>
        <w:softHyphen/>
        <w:t>вого волинського князя. Де він був перед тим - не знати; у 40-х роках бачимо його на Волині запеклим ворогом Ізяслава Мстиславича</w:t>
      </w:r>
      <w:r w:rsidRPr="005B00B9">
        <w:rPr>
          <w:rFonts w:ascii="Times New Roman" w:eastAsia="Times New Roman" w:hAnsi="Times New Roman" w:cs="Times New Roman"/>
          <w:color w:val="000000"/>
          <w:sz w:val="28"/>
          <w:szCs w:val="28"/>
          <w:vertAlign w:val="superscript"/>
          <w:lang w:val="uk-UA" w:eastAsia="ru-RU"/>
        </w:rPr>
        <w:t>5</w:t>
      </w:r>
      <w:r w:rsidRPr="00DC5E90">
        <w:rPr>
          <w:rFonts w:ascii="Times New Roman" w:eastAsia="Times New Roman" w:hAnsi="Times New Roman" w:cs="Times New Roman"/>
          <w:color w:val="000000"/>
          <w:sz w:val="28"/>
          <w:szCs w:val="28"/>
          <w:lang w:val="uk-UA" w:eastAsia="ru-RU"/>
        </w:rPr>
        <w:t>, правдоподібно - він мав якусь дрібну волость десь у сусідстві з Т</w:t>
      </w:r>
      <w:r w:rsidRPr="00DC5E90">
        <w:rPr>
          <w:rFonts w:ascii="Times New Roman" w:eastAsia="Times New Roman" w:hAnsi="Times New Roman" w:cs="Times New Roman"/>
          <w:color w:val="000000"/>
          <w:sz w:val="28"/>
          <w:szCs w:val="28"/>
          <w:lang w:eastAsia="ru-RU"/>
        </w:rPr>
        <w:t>уров</w:t>
      </w:r>
      <w:r w:rsidRPr="00DC5E90">
        <w:rPr>
          <w:rFonts w:ascii="Times New Roman" w:eastAsia="Times New Roman" w:hAnsi="Times New Roman" w:cs="Times New Roman"/>
          <w:color w:val="000000"/>
          <w:sz w:val="28"/>
          <w:szCs w:val="28"/>
          <w:lang w:val="uk-UA" w:eastAsia="ru-RU"/>
        </w:rPr>
        <w:t>ом</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Мабуть відразу після </w:t>
      </w:r>
      <w:r w:rsidRPr="00DC5E90">
        <w:rPr>
          <w:rFonts w:ascii="Times New Roman" w:eastAsia="Times New Roman" w:hAnsi="Times New Roman" w:cs="Times New Roman"/>
          <w:color w:val="000000"/>
          <w:sz w:val="28"/>
          <w:szCs w:val="28"/>
          <w:lang w:eastAsia="ru-RU"/>
        </w:rPr>
        <w:t>смерт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Юрія Мономаховича він </w:t>
      </w:r>
      <w:r>
        <w:rPr>
          <w:rFonts w:ascii="Times New Roman" w:eastAsia="Times New Roman" w:hAnsi="Times New Roman" w:cs="Times New Roman"/>
          <w:color w:val="000000"/>
          <w:sz w:val="28"/>
          <w:szCs w:val="28"/>
          <w:lang w:eastAsia="ru-RU"/>
        </w:rPr>
        <w:t>піді</w:t>
      </w:r>
      <w:r w:rsidRPr="00DC5E90">
        <w:rPr>
          <w:rFonts w:ascii="Times New Roman" w:eastAsia="Times New Roman" w:hAnsi="Times New Roman" w:cs="Times New Roman"/>
          <w:color w:val="000000"/>
          <w:sz w:val="28"/>
          <w:szCs w:val="28"/>
          <w:lang w:eastAsia="ru-RU"/>
        </w:rPr>
        <w:t>брав</w:t>
      </w:r>
      <w:r w:rsidRPr="00DC5E90">
        <w:rPr>
          <w:rFonts w:ascii="Times New Roman" w:eastAsia="Times New Roman" w:hAnsi="Times New Roman" w:cs="Times New Roman"/>
          <w:color w:val="000000"/>
          <w:sz w:val="28"/>
          <w:szCs w:val="28"/>
          <w:lang w:val="uk-UA" w:eastAsia="ru-RU"/>
        </w:rPr>
        <w:t xml:space="preserve"> чи просто зайняв</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спорожнілу Турово-пінську волость, де за життя Юрія сидів його син Борис</w:t>
      </w:r>
      <w:r w:rsidRPr="005B00B9">
        <w:rPr>
          <w:rFonts w:ascii="Times New Roman" w:eastAsia="Times New Roman" w:hAnsi="Times New Roman" w:cs="Times New Roman"/>
          <w:color w:val="000000"/>
          <w:sz w:val="28"/>
          <w:szCs w:val="28"/>
          <w:vertAlign w:val="superscript"/>
          <w:lang w:val="uk-UA" w:eastAsia="ru-RU"/>
        </w:rPr>
        <w:t>6</w:t>
      </w:r>
      <w:r w:rsidRPr="00DC5E90">
        <w:rPr>
          <w:rFonts w:ascii="Times New Roman" w:eastAsia="Times New Roman" w:hAnsi="Times New Roman" w:cs="Times New Roman"/>
          <w:color w:val="000000"/>
          <w:sz w:val="28"/>
          <w:szCs w:val="28"/>
          <w:lang w:val="uk-UA" w:eastAsia="ru-RU"/>
        </w:rPr>
        <w:t xml:space="preserve">. Але йому довелось витримати тяжку боротьбу. Ізяслав </w:t>
      </w:r>
      <w:r w:rsidRPr="00DC5E90">
        <w:rPr>
          <w:rFonts w:ascii="Times New Roman" w:eastAsia="Times New Roman" w:hAnsi="Times New Roman" w:cs="Times New Roman"/>
          <w:color w:val="000000"/>
          <w:sz w:val="28"/>
          <w:szCs w:val="28"/>
          <w:lang w:eastAsia="ru-RU"/>
        </w:rPr>
        <w:t xml:space="preserve">Давидович, </w:t>
      </w:r>
      <w:r w:rsidRPr="00DC5E90">
        <w:rPr>
          <w:rFonts w:ascii="Times New Roman" w:eastAsia="Times New Roman" w:hAnsi="Times New Roman" w:cs="Times New Roman"/>
          <w:color w:val="000000"/>
          <w:sz w:val="28"/>
          <w:szCs w:val="28"/>
          <w:lang w:val="uk-UA" w:eastAsia="ru-RU"/>
        </w:rPr>
        <w:t>сівши у Києві, спробував того ж року вигнати Юрія Ярославича, щоб передати цю волость Володимиру Мстиславичу. З дуже значними силами під-</w:t>
      </w:r>
    </w:p>
    <w:p w:rsidR="00212BAC" w:rsidRDefault="00212BAC" w:rsidP="00212BAC">
      <w:pPr>
        <w:spacing w:before="100" w:beforeAutospacing="1"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187" w:lineRule="atLeast"/>
        <w:ind w:left="62" w:right="40"/>
        <w:jc w:val="both"/>
        <w:rPr>
          <w:rFonts w:ascii="Times New Roman" w:eastAsia="Times New Roman" w:hAnsi="Times New Roman" w:cs="Times New Roman"/>
          <w:color w:val="000000"/>
          <w:sz w:val="24"/>
          <w:szCs w:val="24"/>
          <w:lang w:val="uk-UA" w:eastAsia="ru-RU"/>
        </w:rPr>
      </w:pPr>
      <w:r w:rsidRPr="005B00B9">
        <w:rPr>
          <w:rFonts w:ascii="Times New Roman" w:eastAsia="Times New Roman" w:hAnsi="Times New Roman" w:cs="Times New Roman"/>
          <w:color w:val="000000"/>
          <w:sz w:val="24"/>
          <w:szCs w:val="24"/>
          <w:vertAlign w:val="superscript"/>
          <w:lang w:val="uk-UA" w:eastAsia="ru-RU"/>
        </w:rPr>
        <w:t>1</w:t>
      </w:r>
      <w:r w:rsidRPr="00355DAA">
        <w:rPr>
          <w:rFonts w:ascii="Times New Roman" w:eastAsia="Times New Roman" w:hAnsi="Times New Roman" w:cs="Times New Roman"/>
          <w:color w:val="000000"/>
          <w:sz w:val="24"/>
          <w:szCs w:val="24"/>
          <w:lang w:val="uk-UA" w:eastAsia="ru-RU"/>
        </w:rPr>
        <w:t xml:space="preserve">Іпат. с. 253, 255—6, Лавр. с. 302—3 (1148 р.). </w:t>
      </w:r>
    </w:p>
    <w:p w:rsidR="00212BAC" w:rsidRPr="00355DAA" w:rsidRDefault="00212BAC" w:rsidP="00212BAC">
      <w:pPr>
        <w:spacing w:before="100" w:beforeAutospacing="1" w:after="0" w:line="187" w:lineRule="atLeast"/>
        <w:ind w:left="62" w:right="40"/>
        <w:jc w:val="both"/>
        <w:rPr>
          <w:rFonts w:ascii="Times New Roman" w:eastAsia="Times New Roman" w:hAnsi="Times New Roman" w:cs="Times New Roman"/>
          <w:sz w:val="24"/>
          <w:szCs w:val="24"/>
          <w:lang w:val="uk-UA" w:eastAsia="ru-RU"/>
        </w:rPr>
      </w:pPr>
      <w:r w:rsidRPr="005B00B9">
        <w:rPr>
          <w:rFonts w:ascii="Times New Roman" w:eastAsia="Times New Roman" w:hAnsi="Times New Roman" w:cs="Times New Roman"/>
          <w:color w:val="000000"/>
          <w:sz w:val="24"/>
          <w:szCs w:val="24"/>
          <w:vertAlign w:val="superscript"/>
          <w:lang w:val="uk-UA" w:eastAsia="ru-RU"/>
        </w:rPr>
        <w:t>2</w:t>
      </w:r>
      <w:r w:rsidRPr="00355DAA">
        <w:rPr>
          <w:rFonts w:ascii="Times New Roman" w:eastAsia="Times New Roman" w:hAnsi="Times New Roman" w:cs="Times New Roman"/>
          <w:color w:val="000000"/>
          <w:sz w:val="24"/>
          <w:szCs w:val="24"/>
          <w:lang w:val="uk-UA" w:eastAsia="ru-RU"/>
        </w:rPr>
        <w:t xml:space="preserve"> Іпат. с. 277, 306. </w:t>
      </w:r>
      <w:r w:rsidRPr="005B00B9">
        <w:rPr>
          <w:rFonts w:ascii="Times New Roman" w:eastAsia="Times New Roman" w:hAnsi="Times New Roman" w:cs="Times New Roman"/>
          <w:color w:val="000000"/>
          <w:sz w:val="24"/>
          <w:szCs w:val="24"/>
          <w:vertAlign w:val="superscript"/>
          <w:lang w:val="uk-UA" w:eastAsia="ru-RU"/>
        </w:rPr>
        <w:t>3</w:t>
      </w:r>
      <w:r w:rsidRPr="00355DAA">
        <w:rPr>
          <w:rFonts w:ascii="Times New Roman" w:eastAsia="Times New Roman" w:hAnsi="Times New Roman" w:cs="Times New Roman"/>
          <w:color w:val="000000"/>
          <w:sz w:val="24"/>
          <w:szCs w:val="24"/>
          <w:lang w:val="uk-UA" w:eastAsia="ru-RU"/>
        </w:rPr>
        <w:t xml:space="preserve">Іпат. с. 307. </w:t>
      </w:r>
      <w:r w:rsidRPr="005B00B9">
        <w:rPr>
          <w:rFonts w:ascii="Times New Roman" w:eastAsia="Times New Roman" w:hAnsi="Times New Roman" w:cs="Times New Roman"/>
          <w:color w:val="000000"/>
          <w:sz w:val="24"/>
          <w:szCs w:val="24"/>
          <w:vertAlign w:val="superscript"/>
          <w:lang w:val="uk-UA" w:eastAsia="ru-RU"/>
        </w:rPr>
        <w:t>4</w:t>
      </w:r>
      <w:r w:rsidRPr="00355DAA">
        <w:rPr>
          <w:rFonts w:ascii="Times New Roman" w:eastAsia="Times New Roman" w:hAnsi="Times New Roman" w:cs="Times New Roman"/>
          <w:color w:val="000000"/>
          <w:sz w:val="24"/>
          <w:szCs w:val="24"/>
          <w:lang w:val="uk-UA" w:eastAsia="ru-RU"/>
        </w:rPr>
        <w:t xml:space="preserve">Іпат. с. 373 </w:t>
      </w:r>
      <w:r w:rsidRPr="005B00B9">
        <w:rPr>
          <w:rFonts w:ascii="Times New Roman" w:eastAsia="Times New Roman" w:hAnsi="Times New Roman" w:cs="Times New Roman"/>
          <w:color w:val="000000"/>
          <w:sz w:val="24"/>
          <w:szCs w:val="24"/>
          <w:vertAlign w:val="superscript"/>
          <w:lang w:val="uk-UA" w:eastAsia="ru-RU"/>
        </w:rPr>
        <w:t>5</w:t>
      </w:r>
      <w:r w:rsidRPr="00355DAA">
        <w:rPr>
          <w:rFonts w:ascii="Times New Roman" w:eastAsia="Times New Roman" w:hAnsi="Times New Roman" w:cs="Times New Roman"/>
          <w:color w:val="000000"/>
          <w:sz w:val="24"/>
          <w:szCs w:val="24"/>
          <w:lang w:val="uk-UA" w:eastAsia="ru-RU"/>
        </w:rPr>
        <w:t>Іпат. с. 271, 273.</w:t>
      </w:r>
    </w:p>
    <w:p w:rsidR="00212BAC" w:rsidRPr="00DC5E90" w:rsidRDefault="00212BAC" w:rsidP="00212BAC">
      <w:pPr>
        <w:spacing w:before="100" w:beforeAutospacing="1" w:after="0" w:line="187" w:lineRule="atLeast"/>
        <w:ind w:left="62" w:right="40"/>
        <w:jc w:val="both"/>
        <w:rPr>
          <w:rFonts w:ascii="Times New Roman" w:eastAsia="Times New Roman" w:hAnsi="Times New Roman" w:cs="Times New Roman"/>
          <w:sz w:val="28"/>
          <w:szCs w:val="28"/>
          <w:lang w:eastAsia="ru-RU"/>
        </w:rPr>
      </w:pPr>
      <w:r w:rsidRPr="005B00B9">
        <w:rPr>
          <w:rFonts w:ascii="Times New Roman" w:eastAsia="Times New Roman" w:hAnsi="Times New Roman" w:cs="Times New Roman"/>
          <w:color w:val="000000"/>
          <w:sz w:val="24"/>
          <w:szCs w:val="24"/>
          <w:vertAlign w:val="superscript"/>
          <w:lang w:val="uk-UA" w:eastAsia="ru-RU"/>
        </w:rPr>
        <w:t>6</w:t>
      </w:r>
      <w:r w:rsidRPr="00355DAA">
        <w:rPr>
          <w:rFonts w:ascii="Times New Roman" w:eastAsia="Times New Roman" w:hAnsi="Times New Roman" w:cs="Times New Roman"/>
          <w:color w:val="000000"/>
          <w:sz w:val="24"/>
          <w:szCs w:val="24"/>
          <w:lang w:val="uk-UA" w:eastAsia="ru-RU"/>
        </w:rPr>
        <w:t>Борис згадується тут іще 1156 р. - с. 335, а вже 1157 р. Ізяслав іде виганяти з Турова Юрія Ярославича. Борис помер потім у Суздалі (Лавр., Воскр. - 1159 р.,</w:t>
      </w:r>
      <w:r w:rsidRPr="00355DAA">
        <w:rPr>
          <w:rFonts w:ascii="Times New Roman" w:eastAsia="Times New Roman" w:hAnsi="Times New Roman" w:cs="Times New Roman"/>
          <w:b/>
          <w:bCs/>
          <w:color w:val="000000"/>
          <w:sz w:val="24"/>
          <w:szCs w:val="24"/>
          <w:lang w:eastAsia="ru-RU"/>
        </w:rPr>
        <w:t xml:space="preserve"> </w:t>
      </w:r>
      <w:r w:rsidRPr="00355DAA">
        <w:rPr>
          <w:rFonts w:ascii="Times New Roman" w:eastAsia="Times New Roman" w:hAnsi="Times New Roman" w:cs="Times New Roman"/>
          <w:color w:val="000000"/>
          <w:sz w:val="24"/>
          <w:szCs w:val="24"/>
          <w:lang w:val="uk-UA" w:eastAsia="ru-RU"/>
        </w:rPr>
        <w:t>Іпат. 1159 = 1158); не знати - чи його вигнано, чи сам він</w:t>
      </w:r>
      <w:r w:rsidRPr="00DC5E90">
        <w:rPr>
          <w:rFonts w:ascii="Times New Roman" w:eastAsia="Times New Roman" w:hAnsi="Times New Roman" w:cs="Times New Roman"/>
          <w:color w:val="000000"/>
          <w:sz w:val="28"/>
          <w:szCs w:val="28"/>
          <w:lang w:val="uk-UA" w:eastAsia="ru-RU"/>
        </w:rPr>
        <w:t xml:space="preserve"> </w:t>
      </w:r>
      <w:r w:rsidRPr="00355DAA">
        <w:rPr>
          <w:rFonts w:ascii="Times New Roman" w:eastAsia="Times New Roman" w:hAnsi="Times New Roman" w:cs="Times New Roman"/>
          <w:color w:val="000000"/>
          <w:sz w:val="24"/>
          <w:szCs w:val="24"/>
          <w:lang w:val="uk-UA" w:eastAsia="ru-RU"/>
        </w:rPr>
        <w:t xml:space="preserve">покинув </w:t>
      </w:r>
      <w:r w:rsidRPr="00355DAA">
        <w:rPr>
          <w:rFonts w:ascii="Times New Roman" w:eastAsia="Times New Roman" w:hAnsi="Times New Roman" w:cs="Times New Roman"/>
          <w:color w:val="000000"/>
          <w:sz w:val="24"/>
          <w:szCs w:val="24"/>
          <w:lang w:eastAsia="ru-RU"/>
        </w:rPr>
        <w:t>Туров.</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-187-</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187" w:lineRule="atLeast"/>
        <w:ind w:left="62" w:right="40"/>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lastRenderedPageBreak/>
        <w:t xml:space="preserve">ступив він під </w:t>
      </w:r>
      <w:r w:rsidRPr="00DC5E90">
        <w:rPr>
          <w:rFonts w:ascii="Times New Roman" w:eastAsia="Times New Roman" w:hAnsi="Times New Roman" w:cs="Times New Roman"/>
          <w:color w:val="000000"/>
          <w:sz w:val="28"/>
          <w:szCs w:val="28"/>
          <w:lang w:eastAsia="ru-RU"/>
        </w:rPr>
        <w:t xml:space="preserve">Туров: </w:t>
      </w:r>
      <w:r w:rsidRPr="00DC5E90">
        <w:rPr>
          <w:rFonts w:ascii="Times New Roman" w:eastAsia="Times New Roman" w:hAnsi="Times New Roman" w:cs="Times New Roman"/>
          <w:color w:val="000000"/>
          <w:sz w:val="28"/>
          <w:szCs w:val="28"/>
          <w:lang w:val="uk-UA" w:eastAsia="ru-RU"/>
        </w:rPr>
        <w:t>з ним був смоленський і галицький полк, Ярослав луць</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кий і ще кілька другорядних </w:t>
      </w:r>
      <w:r>
        <w:rPr>
          <w:rFonts w:ascii="Times New Roman" w:eastAsia="Times New Roman" w:hAnsi="Times New Roman" w:cs="Times New Roman"/>
          <w:color w:val="000000"/>
          <w:sz w:val="28"/>
          <w:szCs w:val="28"/>
          <w:lang w:eastAsia="ru-RU"/>
        </w:rPr>
        <w:t>кня</w:t>
      </w:r>
      <w:r w:rsidRPr="00DC5E90">
        <w:rPr>
          <w:rFonts w:ascii="Times New Roman" w:eastAsia="Times New Roman" w:hAnsi="Times New Roman" w:cs="Times New Roman"/>
          <w:color w:val="000000"/>
          <w:sz w:val="28"/>
          <w:szCs w:val="28"/>
          <w:lang w:eastAsia="ru-RU"/>
        </w:rPr>
        <w:t>зів;</w:t>
      </w:r>
      <w:r w:rsidRPr="00DC5E90">
        <w:rPr>
          <w:rFonts w:ascii="Times New Roman" w:eastAsia="Times New Roman" w:hAnsi="Times New Roman" w:cs="Times New Roman"/>
          <w:color w:val="000000"/>
          <w:sz w:val="28"/>
          <w:szCs w:val="28"/>
          <w:lang w:val="uk-UA" w:eastAsia="ru-RU"/>
        </w:rPr>
        <w:t xml:space="preserve"> Юрій все упрошував Ізяслава, щоб він дав йому спокій - „прийняв його в </w:t>
      </w:r>
      <w:r>
        <w:rPr>
          <w:rFonts w:ascii="Times New Roman" w:eastAsia="Times New Roman" w:hAnsi="Times New Roman" w:cs="Times New Roman"/>
          <w:color w:val="000000"/>
          <w:sz w:val="28"/>
          <w:szCs w:val="28"/>
          <w:lang w:val="uk-UA" w:eastAsia="ru-RU"/>
        </w:rPr>
        <w:t>любов“, - але не піддавався. Об</w:t>
      </w:r>
      <w:r w:rsidRPr="00DC5E90">
        <w:rPr>
          <w:rFonts w:ascii="Times New Roman" w:eastAsia="Times New Roman" w:hAnsi="Times New Roman" w:cs="Times New Roman"/>
          <w:color w:val="000000"/>
          <w:sz w:val="28"/>
          <w:szCs w:val="28"/>
          <w:lang w:val="uk-UA" w:eastAsia="ru-RU"/>
        </w:rPr>
        <w:t>лога протяглася десять тижнів і закінчилася нічим: коні почали здихати у війс</w:t>
      </w:r>
      <w:r>
        <w:rPr>
          <w:rFonts w:ascii="Times New Roman" w:eastAsia="Times New Roman" w:hAnsi="Times New Roman" w:cs="Times New Roman"/>
          <w:color w:val="000000"/>
          <w:sz w:val="28"/>
          <w:szCs w:val="28"/>
          <w:lang w:val="uk-UA" w:eastAsia="ru-RU"/>
        </w:rPr>
        <w:t>ьку Ізяслава, і він, не помирившись з Юрієм, пішов геть</w:t>
      </w:r>
      <w:r w:rsidRPr="00DC5E90">
        <w:rPr>
          <w:rFonts w:ascii="Times New Roman" w:eastAsia="Times New Roman" w:hAnsi="Times New Roman" w:cs="Times New Roman"/>
          <w:color w:val="000000"/>
          <w:sz w:val="28"/>
          <w:szCs w:val="28"/>
          <w:lang w:val="uk-UA" w:eastAsia="ru-RU"/>
        </w:rPr>
        <w:t>. Двома роками пізніше довелося Юрієві витримати новий напад: Мстиславичі з синами Андрія Володимировича обложили його в Турові. Причину, зда</w:t>
      </w:r>
      <w:r>
        <w:rPr>
          <w:rFonts w:ascii="Times New Roman" w:eastAsia="Times New Roman" w:hAnsi="Times New Roman" w:cs="Times New Roman"/>
          <w:color w:val="000000"/>
          <w:sz w:val="28"/>
          <w:szCs w:val="28"/>
          <w:lang w:val="uk-UA" w:eastAsia="ru-RU"/>
        </w:rPr>
        <w:t>ється, подав до цього сам Юрій</w:t>
      </w:r>
      <w:r w:rsidRPr="00DC5E90">
        <w:rPr>
          <w:rFonts w:ascii="Times New Roman" w:eastAsia="Times New Roman" w:hAnsi="Times New Roman" w:cs="Times New Roman"/>
          <w:color w:val="000000"/>
          <w:sz w:val="28"/>
          <w:szCs w:val="28"/>
          <w:lang w:val="uk-UA" w:eastAsia="ru-RU"/>
        </w:rPr>
        <w:t>. Але і цього разу союзники про</w:t>
      </w:r>
      <w:r w:rsidRPr="00DC5E90">
        <w:rPr>
          <w:rFonts w:ascii="Times New Roman" w:eastAsia="Times New Roman" w:hAnsi="Times New Roman" w:cs="Times New Roman"/>
          <w:color w:val="000000"/>
          <w:sz w:val="28"/>
          <w:szCs w:val="28"/>
          <w:lang w:val="uk-UA" w:eastAsia="ru-RU"/>
        </w:rPr>
        <w:softHyphen/>
        <w:t xml:space="preserve">стояли півтретя тижня під </w:t>
      </w:r>
      <w:r>
        <w:rPr>
          <w:rFonts w:ascii="Times New Roman" w:eastAsia="Times New Roman" w:hAnsi="Times New Roman" w:cs="Times New Roman"/>
          <w:color w:val="000000"/>
          <w:sz w:val="28"/>
          <w:szCs w:val="28"/>
          <w:lang w:val="uk-UA" w:eastAsia="ru-RU"/>
        </w:rPr>
        <w:t>Туровом і повернулися ні з чим</w:t>
      </w:r>
      <w:r w:rsidRPr="00DC5E90">
        <w:rPr>
          <w:rFonts w:ascii="Times New Roman" w:eastAsia="Times New Roman" w:hAnsi="Times New Roman" w:cs="Times New Roman"/>
          <w:color w:val="000000"/>
          <w:sz w:val="28"/>
          <w:szCs w:val="28"/>
          <w:lang w:val="uk-UA" w:eastAsia="ru-RU"/>
        </w:rPr>
        <w:t>. На цьому його кл</w:t>
      </w:r>
      <w:r>
        <w:rPr>
          <w:rFonts w:ascii="Times New Roman" w:eastAsia="Times New Roman" w:hAnsi="Times New Roman" w:cs="Times New Roman"/>
          <w:color w:val="000000"/>
          <w:sz w:val="28"/>
          <w:szCs w:val="28"/>
          <w:lang w:val="uk-UA" w:eastAsia="ru-RU"/>
        </w:rPr>
        <w:t>опо</w:t>
      </w:r>
      <w:r w:rsidRPr="00DC5E90">
        <w:rPr>
          <w:rFonts w:ascii="Times New Roman" w:eastAsia="Times New Roman" w:hAnsi="Times New Roman" w:cs="Times New Roman"/>
          <w:color w:val="000000"/>
          <w:sz w:val="28"/>
          <w:szCs w:val="28"/>
          <w:lang w:val="uk-UA" w:eastAsia="ru-RU"/>
        </w:rPr>
        <w:t>ти скінчилися: Ростислав на другий рік (1161) прийняв Юрія „в любов“ і він</w:t>
      </w:r>
      <w:r>
        <w:rPr>
          <w:rFonts w:ascii="Times New Roman" w:eastAsia="Times New Roman" w:hAnsi="Times New Roman" w:cs="Times New Roman"/>
          <w:color w:val="000000"/>
          <w:sz w:val="28"/>
          <w:szCs w:val="28"/>
          <w:lang w:val="uk-UA" w:eastAsia="ru-RU"/>
        </w:rPr>
        <w:t xml:space="preserve"> ходив разом з полками Ростисла</w:t>
      </w:r>
      <w:r w:rsidRPr="00DC5E90">
        <w:rPr>
          <w:rFonts w:ascii="Times New Roman" w:eastAsia="Times New Roman" w:hAnsi="Times New Roman" w:cs="Times New Roman"/>
          <w:color w:val="000000"/>
          <w:sz w:val="28"/>
          <w:szCs w:val="28"/>
          <w:lang w:val="uk-UA" w:eastAsia="ru-RU"/>
        </w:rPr>
        <w:t>ва і Ольговичів відбивати Слу</w:t>
      </w:r>
      <w:r>
        <w:rPr>
          <w:rFonts w:ascii="Times New Roman" w:eastAsia="Times New Roman" w:hAnsi="Times New Roman" w:cs="Times New Roman"/>
          <w:color w:val="000000"/>
          <w:sz w:val="28"/>
          <w:szCs w:val="28"/>
          <w:lang w:val="uk-UA" w:eastAsia="ru-RU"/>
        </w:rPr>
        <w:t>цьк у Володимира Мстиславича</w:t>
      </w:r>
      <w:r w:rsidRPr="00DC5E90">
        <w:rPr>
          <w:rFonts w:ascii="Times New Roman" w:eastAsia="Times New Roman" w:hAnsi="Times New Roman" w:cs="Times New Roman"/>
          <w:color w:val="000000"/>
          <w:sz w:val="28"/>
          <w:szCs w:val="28"/>
          <w:lang w:val="uk-UA" w:eastAsia="ru-RU"/>
        </w:rPr>
        <w:t>: отже</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 він захистив здобуту ним позицію у тогочасній політичній системі, і вона була визнана у князівському світі.</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Здобуваючи цю позицію і боронячи її, Юрій, очевидно, спирався на спів</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чуття туровської людності. Князь незначний, він не міг би ніколи власними си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лами відбитися від таких тяжких нападів. Коли туровці терпіли довгу облогу, спустошення околиць, руїну всієї землі і не видавали Юрія, не примусили ви</w:t>
      </w:r>
      <w:r>
        <w:rPr>
          <w:rFonts w:ascii="Times New Roman" w:eastAsia="Times New Roman" w:hAnsi="Times New Roman" w:cs="Times New Roman"/>
          <w:color w:val="000000"/>
          <w:sz w:val="28"/>
          <w:szCs w:val="28"/>
          <w:lang w:val="uk-UA" w:eastAsia="ru-RU"/>
        </w:rPr>
        <w:t>йти з міста, підда</w:t>
      </w:r>
      <w:r w:rsidRPr="00DC5E90">
        <w:rPr>
          <w:rFonts w:ascii="Times New Roman" w:eastAsia="Times New Roman" w:hAnsi="Times New Roman" w:cs="Times New Roman"/>
          <w:color w:val="000000"/>
          <w:sz w:val="28"/>
          <w:szCs w:val="28"/>
          <w:lang w:val="uk-UA" w:eastAsia="ru-RU"/>
        </w:rPr>
        <w:t>тися, як то часто бувало, а „билися кріпко“ за нього, то очевидно, що їх прив'яз</w:t>
      </w:r>
      <w:r>
        <w:rPr>
          <w:rFonts w:ascii="Times New Roman" w:eastAsia="Times New Roman" w:hAnsi="Times New Roman" w:cs="Times New Roman"/>
          <w:color w:val="000000"/>
          <w:sz w:val="28"/>
          <w:szCs w:val="28"/>
          <w:lang w:val="uk-UA" w:eastAsia="ru-RU"/>
        </w:rPr>
        <w:t>аність до свого „отчича“, їх рі</w:t>
      </w:r>
      <w:r w:rsidRPr="00DC5E90">
        <w:rPr>
          <w:rFonts w:ascii="Times New Roman" w:eastAsia="Times New Roman" w:hAnsi="Times New Roman" w:cs="Times New Roman"/>
          <w:color w:val="000000"/>
          <w:sz w:val="28"/>
          <w:szCs w:val="28"/>
          <w:lang w:val="uk-UA" w:eastAsia="ru-RU"/>
        </w:rPr>
        <w:t>шучість здобути собі свою осібну династію і відокремитися була дуже велика.</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В той же самий час відокремилась і Волинь, хоч без власної ініціативи, </w:t>
      </w:r>
      <w:r w:rsidRPr="00C74FC0">
        <w:rPr>
          <w:rFonts w:ascii="Times New Roman" w:eastAsia="Times New Roman" w:hAnsi="Times New Roman" w:cs="Times New Roman"/>
          <w:color w:val="000000"/>
          <w:sz w:val="28"/>
          <w:szCs w:val="28"/>
          <w:lang w:val="uk-UA" w:eastAsia="ru-RU"/>
        </w:rPr>
        <w:t>самими</w:t>
      </w:r>
      <w:r w:rsidRPr="00DC5E90">
        <w:rPr>
          <w:rFonts w:ascii="Times New Roman" w:eastAsia="Times New Roman" w:hAnsi="Times New Roman" w:cs="Times New Roman"/>
          <w:color w:val="000000"/>
          <w:sz w:val="28"/>
          <w:szCs w:val="28"/>
          <w:lang w:val="uk-UA" w:eastAsia="ru-RU"/>
        </w:rPr>
        <w:t xml:space="preserve"> обставинами. Тут осіла лінія Ізяслава Мстиславича, судячи по всьому - популярна у волинської </w:t>
      </w:r>
      <w:r w:rsidRPr="00DC5E90">
        <w:rPr>
          <w:rFonts w:ascii="Times New Roman" w:eastAsia="Times New Roman" w:hAnsi="Times New Roman" w:cs="Times New Roman"/>
          <w:color w:val="000000"/>
          <w:sz w:val="28"/>
          <w:szCs w:val="28"/>
          <w:lang w:eastAsia="ru-RU"/>
        </w:rPr>
        <w:t>людност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на</w:t>
      </w:r>
      <w:r>
        <w:rPr>
          <w:rFonts w:ascii="Times New Roman" w:eastAsia="Times New Roman" w:hAnsi="Times New Roman" w:cs="Times New Roman"/>
          <w:color w:val="000000"/>
          <w:sz w:val="28"/>
          <w:szCs w:val="28"/>
          <w:lang w:val="uk-UA" w:eastAsia="ru-RU"/>
        </w:rPr>
        <w:t xml:space="preserve"> неї дивились як на свою і боро</w:t>
      </w:r>
      <w:r w:rsidRPr="00DC5E90">
        <w:rPr>
          <w:rFonts w:ascii="Times New Roman" w:eastAsia="Times New Roman" w:hAnsi="Times New Roman" w:cs="Times New Roman"/>
          <w:color w:val="000000"/>
          <w:sz w:val="28"/>
          <w:szCs w:val="28"/>
          <w:lang w:val="uk-UA" w:eastAsia="ru-RU"/>
        </w:rPr>
        <w:t>нили.</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Цим і закінчився процес відокремлення земель Київської дер</w:t>
      </w:r>
      <w:r w:rsidRPr="00DC5E90">
        <w:rPr>
          <w:rFonts w:ascii="Times New Roman" w:eastAsia="Times New Roman" w:hAnsi="Times New Roman" w:cs="Times New Roman"/>
          <w:color w:val="000000"/>
          <w:sz w:val="28"/>
          <w:szCs w:val="28"/>
          <w:lang w:val="uk-UA" w:eastAsia="ru-RU"/>
        </w:rPr>
        <w:softHyphen/>
        <w:t>жави. Зали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шилися надалі тільки два князівства, що не мали своїх осібних династій</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не ста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новили осібних, замкнених політичних тіл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-188-</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з цього погляду, бо були якимсь </w:t>
      </w:r>
      <w:r w:rsidRPr="00DC5E90">
        <w:rPr>
          <w:rFonts w:ascii="Times New Roman" w:eastAsia="Times New Roman" w:hAnsi="Times New Roman" w:cs="Times New Roman"/>
          <w:color w:val="000000"/>
          <w:sz w:val="28"/>
          <w:szCs w:val="28"/>
          <w:lang w:val="de-DE" w:eastAsia="ru-RU"/>
        </w:rPr>
        <w:t xml:space="preserve">bonum nullius </w:t>
      </w:r>
      <w:r w:rsidRPr="00DC5E90">
        <w:rPr>
          <w:rFonts w:ascii="Times New Roman" w:eastAsia="Times New Roman" w:hAnsi="Times New Roman" w:cs="Times New Roman"/>
          <w:color w:val="000000"/>
          <w:sz w:val="28"/>
          <w:szCs w:val="28"/>
          <w:lang w:val="uk-UA" w:eastAsia="ru-RU"/>
        </w:rPr>
        <w:t>для князів - Київщина і Новгоро</w:t>
      </w:r>
      <w:r>
        <w:rPr>
          <w:rFonts w:ascii="Times New Roman" w:eastAsia="Times New Roman" w:hAnsi="Times New Roman" w:cs="Times New Roman"/>
          <w:color w:val="000000"/>
          <w:sz w:val="28"/>
          <w:szCs w:val="28"/>
          <w:lang w:val="uk-UA" w:eastAsia="ru-RU"/>
        </w:rPr>
        <w:t>д-Псков. З Києвом це сталося че</w:t>
      </w:r>
      <w:r w:rsidRPr="00DC5E90">
        <w:rPr>
          <w:rFonts w:ascii="Times New Roman" w:eastAsia="Times New Roman" w:hAnsi="Times New Roman" w:cs="Times New Roman"/>
          <w:color w:val="000000"/>
          <w:sz w:val="28"/>
          <w:szCs w:val="28"/>
          <w:lang w:val="uk-UA" w:eastAsia="ru-RU"/>
        </w:rPr>
        <w:t>рез його виняткову роль, про яку я казав вище, з Новгородом - через те, що ту</w:t>
      </w:r>
      <w:r>
        <w:rPr>
          <w:rFonts w:ascii="Times New Roman" w:eastAsia="Times New Roman" w:hAnsi="Times New Roman" w:cs="Times New Roman"/>
          <w:color w:val="000000"/>
          <w:sz w:val="28"/>
          <w:szCs w:val="28"/>
          <w:lang w:val="uk-UA" w:eastAsia="ru-RU"/>
        </w:rPr>
        <w:t>т роль князя була зовсім відмін</w:t>
      </w:r>
      <w:r w:rsidRPr="00DC5E90">
        <w:rPr>
          <w:rFonts w:ascii="Times New Roman" w:eastAsia="Times New Roman" w:hAnsi="Times New Roman" w:cs="Times New Roman"/>
          <w:color w:val="000000"/>
          <w:sz w:val="28"/>
          <w:szCs w:val="28"/>
          <w:lang w:val="uk-UA" w:eastAsia="ru-RU"/>
        </w:rPr>
        <w:t>на: її б скорше можна прирівняти до ролі президента у републіканській державі, до ресорту</w:t>
      </w:r>
      <w:r>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 xml:space="preserve">(компетенції?, </w:t>
      </w:r>
      <w:r w:rsidRPr="00DC5E90">
        <w:rPr>
          <w:rFonts w:ascii="Times New Roman" w:eastAsia="Times New Roman" w:hAnsi="Times New Roman" w:cs="Times New Roman"/>
          <w:i/>
          <w:iCs/>
          <w:color w:val="000000"/>
          <w:sz w:val="28"/>
          <w:szCs w:val="28"/>
          <w:lang w:val="uk-UA" w:eastAsia="ru-RU"/>
        </w:rPr>
        <w:t>М.М.)</w:t>
      </w:r>
      <w:r>
        <w:rPr>
          <w:rFonts w:ascii="Times New Roman" w:eastAsia="Times New Roman" w:hAnsi="Times New Roman" w:cs="Times New Roman"/>
          <w:color w:val="000000"/>
          <w:sz w:val="28"/>
          <w:szCs w:val="28"/>
          <w:lang w:val="uk-UA" w:eastAsia="ru-RU"/>
        </w:rPr>
        <w:t xml:space="preserve"> як</w:t>
      </w:r>
      <w:r w:rsidRPr="00DC5E90">
        <w:rPr>
          <w:rFonts w:ascii="Times New Roman" w:eastAsia="Times New Roman" w:hAnsi="Times New Roman" w:cs="Times New Roman"/>
          <w:color w:val="000000"/>
          <w:sz w:val="28"/>
          <w:szCs w:val="28"/>
          <w:lang w:val="uk-UA" w:eastAsia="ru-RU"/>
        </w:rPr>
        <w:t>ого належали, одначе, воєнні справи землі.</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Увільнившись від </w:t>
      </w:r>
      <w:r w:rsidRPr="00DC5E90">
        <w:rPr>
          <w:rFonts w:ascii="Times New Roman" w:eastAsia="Times New Roman" w:hAnsi="Times New Roman" w:cs="Times New Roman"/>
          <w:color w:val="000000"/>
          <w:sz w:val="28"/>
          <w:szCs w:val="28"/>
          <w:lang w:eastAsia="ru-RU"/>
        </w:rPr>
        <w:t xml:space="preserve">Давидовича, </w:t>
      </w:r>
      <w:r w:rsidRPr="00DC5E90">
        <w:rPr>
          <w:rFonts w:ascii="Times New Roman" w:eastAsia="Times New Roman" w:hAnsi="Times New Roman" w:cs="Times New Roman"/>
          <w:color w:val="000000"/>
          <w:sz w:val="28"/>
          <w:szCs w:val="28"/>
          <w:lang w:val="uk-UA" w:eastAsia="ru-RU"/>
        </w:rPr>
        <w:t>Ростислав засів на київському столі міцно і с</w:t>
      </w:r>
      <w:r>
        <w:rPr>
          <w:rFonts w:ascii="Times New Roman" w:eastAsia="Times New Roman" w:hAnsi="Times New Roman" w:cs="Times New Roman"/>
          <w:color w:val="000000"/>
          <w:sz w:val="28"/>
          <w:szCs w:val="28"/>
          <w:lang w:val="uk-UA" w:eastAsia="ru-RU"/>
        </w:rPr>
        <w:t>покійно. Мстислав насправді, по</w:t>
      </w:r>
      <w:r w:rsidRPr="00DC5E90">
        <w:rPr>
          <w:rFonts w:ascii="Times New Roman" w:eastAsia="Times New Roman" w:hAnsi="Times New Roman" w:cs="Times New Roman"/>
          <w:color w:val="000000"/>
          <w:sz w:val="28"/>
          <w:szCs w:val="28"/>
          <w:lang w:val="uk-UA" w:eastAsia="ru-RU"/>
        </w:rPr>
        <w:t>садивши стрия вдруге у Києві, щось був розсварився з ним: мабуть забагато хот</w:t>
      </w:r>
      <w:r>
        <w:rPr>
          <w:rFonts w:ascii="Times New Roman" w:eastAsia="Times New Roman" w:hAnsi="Times New Roman" w:cs="Times New Roman"/>
          <w:color w:val="000000"/>
          <w:sz w:val="28"/>
          <w:szCs w:val="28"/>
          <w:lang w:val="uk-UA" w:eastAsia="ru-RU"/>
        </w:rPr>
        <w:t>ів від нього. Ростислав тоді за</w:t>
      </w:r>
      <w:r w:rsidRPr="00DC5E90">
        <w:rPr>
          <w:rFonts w:ascii="Times New Roman" w:eastAsia="Times New Roman" w:hAnsi="Times New Roman" w:cs="Times New Roman"/>
          <w:color w:val="000000"/>
          <w:sz w:val="28"/>
          <w:szCs w:val="28"/>
          <w:lang w:val="uk-UA" w:eastAsia="ru-RU"/>
        </w:rPr>
        <w:t>йняв його київські волості. Мстислав хотів розпочати війну, але передумав і помирив</w:t>
      </w:r>
      <w:r>
        <w:rPr>
          <w:rFonts w:ascii="Times New Roman" w:eastAsia="Times New Roman" w:hAnsi="Times New Roman" w:cs="Times New Roman"/>
          <w:color w:val="000000"/>
          <w:sz w:val="28"/>
          <w:szCs w:val="28"/>
          <w:lang w:val="uk-UA" w:eastAsia="ru-RU"/>
        </w:rPr>
        <w:t>ся, діставши назад свої волості</w:t>
      </w:r>
      <w:r w:rsidRPr="00DC5E90">
        <w:rPr>
          <w:rFonts w:ascii="Times New Roman" w:eastAsia="Times New Roman" w:hAnsi="Times New Roman" w:cs="Times New Roman"/>
          <w:color w:val="000000"/>
          <w:sz w:val="28"/>
          <w:szCs w:val="28"/>
          <w:lang w:val="uk-UA" w:eastAsia="ru-RU"/>
        </w:rPr>
        <w:t>. З Ольговичами Ростислав помирився також; ста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рий Святослав помер 1164 </w:t>
      </w:r>
      <w:r w:rsidRPr="00DC5E90">
        <w:rPr>
          <w:rFonts w:ascii="Times New Roman" w:eastAsia="Times New Roman" w:hAnsi="Times New Roman" w:cs="Times New Roman"/>
          <w:color w:val="000000"/>
          <w:sz w:val="28"/>
          <w:szCs w:val="28"/>
          <w:lang w:eastAsia="ru-RU"/>
        </w:rPr>
        <w:t xml:space="preserve">р., </w:t>
      </w:r>
      <w:r w:rsidRPr="00DC5E90">
        <w:rPr>
          <w:rFonts w:ascii="Times New Roman" w:eastAsia="Times New Roman" w:hAnsi="Times New Roman" w:cs="Times New Roman"/>
          <w:color w:val="000000"/>
          <w:sz w:val="28"/>
          <w:szCs w:val="28"/>
          <w:lang w:val="uk-UA" w:eastAsia="ru-RU"/>
        </w:rPr>
        <w:t xml:space="preserve">а його місце в Чернігові зайняв Святослав </w:t>
      </w:r>
      <w:r w:rsidRPr="00DC5E90">
        <w:rPr>
          <w:rFonts w:ascii="Times New Roman" w:eastAsia="Times New Roman" w:hAnsi="Times New Roman" w:cs="Times New Roman"/>
          <w:color w:val="000000"/>
          <w:sz w:val="28"/>
          <w:szCs w:val="28"/>
          <w:lang w:eastAsia="ru-RU"/>
        </w:rPr>
        <w:t>Всево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eastAsia="ru-RU"/>
        </w:rPr>
        <w:t>лодович</w:t>
      </w:r>
      <w:r w:rsidRPr="00DC5E90">
        <w:rPr>
          <w:rFonts w:ascii="Times New Roman" w:eastAsia="Times New Roman" w:hAnsi="Times New Roman" w:cs="Times New Roman"/>
          <w:color w:val="000000"/>
          <w:sz w:val="28"/>
          <w:szCs w:val="28"/>
          <w:lang w:val="uk-UA" w:eastAsia="ru-RU"/>
        </w:rPr>
        <w:t>; Ростислав, як їх спільний союзн</w:t>
      </w:r>
      <w:r>
        <w:rPr>
          <w:rFonts w:ascii="Times New Roman" w:eastAsia="Times New Roman" w:hAnsi="Times New Roman" w:cs="Times New Roman"/>
          <w:color w:val="000000"/>
          <w:sz w:val="28"/>
          <w:szCs w:val="28"/>
          <w:lang w:val="uk-UA" w:eastAsia="ru-RU"/>
        </w:rPr>
        <w:t>ик, посередничив між Всеволодиче</w:t>
      </w:r>
      <w:r w:rsidRPr="00DC5E90">
        <w:rPr>
          <w:rFonts w:ascii="Times New Roman" w:eastAsia="Times New Roman" w:hAnsi="Times New Roman" w:cs="Times New Roman"/>
          <w:color w:val="000000"/>
          <w:sz w:val="28"/>
          <w:szCs w:val="28"/>
          <w:lang w:val="uk-UA" w:eastAsia="ru-RU"/>
        </w:rPr>
        <w:t>м і синами Святослава Ольговича. З Андрієм Юрійовичем Ростислав мав на почат</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ку конфлікт з приводу Новгорода, але і його полагодив: син Ростислава і далі залишався в Н</w:t>
      </w:r>
      <w:r>
        <w:rPr>
          <w:rFonts w:ascii="Times New Roman" w:eastAsia="Times New Roman" w:hAnsi="Times New Roman" w:cs="Times New Roman"/>
          <w:color w:val="000000"/>
          <w:sz w:val="28"/>
          <w:szCs w:val="28"/>
          <w:lang w:val="uk-UA" w:eastAsia="ru-RU"/>
        </w:rPr>
        <w:t>овгороді</w:t>
      </w:r>
      <w:r w:rsidRPr="00DC5E90">
        <w:rPr>
          <w:rFonts w:ascii="Times New Roman" w:eastAsia="Times New Roman" w:hAnsi="Times New Roman" w:cs="Times New Roman"/>
          <w:color w:val="000000"/>
          <w:sz w:val="28"/>
          <w:szCs w:val="28"/>
          <w:lang w:val="uk-UA" w:eastAsia="ru-RU"/>
        </w:rPr>
        <w:t xml:space="preserve">. В результаті </w:t>
      </w:r>
      <w:r>
        <w:rPr>
          <w:rFonts w:ascii="Times New Roman" w:eastAsia="Times New Roman" w:hAnsi="Times New Roman" w:cs="Times New Roman"/>
          <w:color w:val="000000"/>
          <w:sz w:val="28"/>
          <w:szCs w:val="28"/>
          <w:lang w:val="uk-UA" w:eastAsia="ru-RU"/>
        </w:rPr>
        <w:t>Ростислав зайняв спокійне, авто</w:t>
      </w:r>
      <w:r w:rsidRPr="00DC5E90">
        <w:rPr>
          <w:rFonts w:ascii="Times New Roman" w:eastAsia="Times New Roman" w:hAnsi="Times New Roman" w:cs="Times New Roman"/>
          <w:color w:val="000000"/>
          <w:sz w:val="28"/>
          <w:szCs w:val="28"/>
          <w:lang w:val="uk-UA" w:eastAsia="ru-RU"/>
        </w:rPr>
        <w:t>ритетне і досить впливове становище патріарха „Руської землі“: чернігівські Ольговичі, волинські Ізяславичі, галицький Ярослав, переяславський Гліб, Рязань, Новго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род - стояли у сфері його політичного впливу і він ще (це вже востаннє) підтри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мував київську традицію давніх добрих часів: вимагав до себе поважання, аби князі мали його „отцемъ собе въ правду“ і „в послушаньи“ ходили, а з свого боку пильнував традиційного обов'язку - доглядав справедливості між князями і наділяв воло</w:t>
      </w:r>
      <w:r>
        <w:rPr>
          <w:rFonts w:ascii="Times New Roman" w:eastAsia="Times New Roman" w:hAnsi="Times New Roman" w:cs="Times New Roman"/>
          <w:color w:val="000000"/>
          <w:sz w:val="28"/>
          <w:szCs w:val="28"/>
          <w:lang w:val="uk-UA" w:eastAsia="ru-RU"/>
        </w:rPr>
        <w:t>стями різних підупалих князів</w:t>
      </w:r>
      <w:r w:rsidRPr="00DC5E90">
        <w:rPr>
          <w:rFonts w:ascii="Times New Roman" w:eastAsia="Times New Roman" w:hAnsi="Times New Roman" w:cs="Times New Roman"/>
          <w:color w:val="000000"/>
          <w:sz w:val="28"/>
          <w:szCs w:val="28"/>
          <w:lang w:val="uk-UA" w:eastAsia="ru-RU"/>
        </w:rPr>
        <w:t>. Загранична полі</w:t>
      </w:r>
      <w:r w:rsidRPr="00DC5E90">
        <w:rPr>
          <w:rFonts w:ascii="Times New Roman" w:eastAsia="Times New Roman" w:hAnsi="Times New Roman" w:cs="Times New Roman"/>
          <w:color w:val="000000"/>
          <w:sz w:val="28"/>
          <w:szCs w:val="28"/>
          <w:lang w:val="uk-UA" w:eastAsia="ru-RU"/>
        </w:rPr>
        <w:softHyphen/>
        <w:t>тика його ціка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вила мало. Знаємо, що імп. Мануїл, збираючись до нової боротьби з Угорщи</w:t>
      </w:r>
      <w:r>
        <w:rPr>
          <w:rFonts w:ascii="Times New Roman" w:eastAsia="Times New Roman" w:hAnsi="Times New Roman" w:cs="Times New Roman"/>
          <w:color w:val="000000"/>
          <w:sz w:val="28"/>
          <w:szCs w:val="28"/>
          <w:lang w:val="uk-UA" w:eastAsia="ru-RU"/>
        </w:rPr>
        <w:t>-ною, заходився притягну</w:t>
      </w:r>
      <w:r w:rsidRPr="00DC5E90">
        <w:rPr>
          <w:rFonts w:ascii="Times New Roman" w:eastAsia="Times New Roman" w:hAnsi="Times New Roman" w:cs="Times New Roman"/>
          <w:color w:val="000000"/>
          <w:sz w:val="28"/>
          <w:szCs w:val="28"/>
          <w:lang w:val="uk-UA" w:eastAsia="ru-RU"/>
        </w:rPr>
        <w:t>ти і Ростислава до союзу, і присилав до нього дуже значного посла в цій справ</w:t>
      </w:r>
      <w:r>
        <w:rPr>
          <w:rFonts w:ascii="Times New Roman" w:eastAsia="Times New Roman" w:hAnsi="Times New Roman" w:cs="Times New Roman"/>
          <w:color w:val="000000"/>
          <w:sz w:val="28"/>
          <w:szCs w:val="28"/>
          <w:lang w:val="uk-UA" w:eastAsia="ru-RU"/>
        </w:rPr>
        <w:t>і - якогось Мануїла з родини Ко</w:t>
      </w:r>
      <w:r w:rsidRPr="00DC5E90">
        <w:rPr>
          <w:rFonts w:ascii="Times New Roman" w:eastAsia="Times New Roman" w:hAnsi="Times New Roman" w:cs="Times New Roman"/>
          <w:color w:val="000000"/>
          <w:sz w:val="28"/>
          <w:szCs w:val="28"/>
          <w:lang w:val="uk-UA" w:eastAsia="ru-RU"/>
        </w:rPr>
        <w:t>мненів; та Ростислав виявив йому всіляку прихильність, але якоїсь діяльно</w:t>
      </w:r>
      <w:r>
        <w:rPr>
          <w:rFonts w:ascii="Times New Roman" w:eastAsia="Times New Roman" w:hAnsi="Times New Roman" w:cs="Times New Roman"/>
          <w:color w:val="000000"/>
          <w:sz w:val="28"/>
          <w:szCs w:val="28"/>
          <w:lang w:val="uk-UA" w:eastAsia="ru-RU"/>
        </w:rPr>
        <w:t>ї участі у цій війні не взяв</w:t>
      </w:r>
      <w:r w:rsidRPr="00DC5E90">
        <w:rPr>
          <w:rFonts w:ascii="Times New Roman" w:eastAsia="Times New Roman" w:hAnsi="Times New Roman" w:cs="Times New Roman"/>
          <w:color w:val="000000"/>
          <w:sz w:val="28"/>
          <w:szCs w:val="28"/>
          <w:lang w:val="uk-UA" w:eastAsia="ru-RU"/>
        </w:rPr>
        <w:t>.</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-189-</w:t>
      </w:r>
    </w:p>
    <w:p w:rsidR="00212BAC" w:rsidRDefault="00212BAC" w:rsidP="00212BAC">
      <w:p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Зате спокійне князювання дало йому спромогу зайнятися половецькими справа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ми. Цього вимагали напади половців, бо на</w:t>
      </w:r>
      <w:r w:rsidRPr="00DC5E90">
        <w:rPr>
          <w:rFonts w:ascii="Times New Roman" w:eastAsia="Times New Roman" w:hAnsi="Times New Roman" w:cs="Times New Roman"/>
          <w:color w:val="000000"/>
          <w:sz w:val="28"/>
          <w:szCs w:val="28"/>
          <w:lang w:val="uk-UA" w:eastAsia="ru-RU"/>
        </w:rPr>
        <w:softHyphen/>
        <w:t xml:space="preserve">віть ті випадкові звістки, які маємо, вказують на їх часте </w:t>
      </w:r>
      <w:r w:rsidRPr="00DC5E90">
        <w:rPr>
          <w:rFonts w:ascii="Times New Roman" w:eastAsia="Times New Roman" w:hAnsi="Times New Roman" w:cs="Times New Roman"/>
          <w:color w:val="000000"/>
          <w:sz w:val="28"/>
          <w:szCs w:val="28"/>
          <w:lang w:eastAsia="ru-RU"/>
        </w:rPr>
        <w:t>пов</w:t>
      </w:r>
      <w:r w:rsidRPr="00DC5E90">
        <w:rPr>
          <w:rFonts w:ascii="Times New Roman" w:eastAsia="Times New Roman" w:hAnsi="Times New Roman" w:cs="Times New Roman"/>
          <w:color w:val="000000"/>
          <w:sz w:val="28"/>
          <w:szCs w:val="28"/>
          <w:lang w:eastAsia="ru-RU"/>
        </w:rPr>
        <w:softHyphen/>
        <w:t>торен</w:t>
      </w:r>
      <w:r w:rsidRPr="00DC5E90">
        <w:rPr>
          <w:rFonts w:ascii="Times New Roman" w:eastAsia="Times New Roman" w:hAnsi="Times New Roman" w:cs="Times New Roman"/>
          <w:color w:val="000000"/>
          <w:sz w:val="28"/>
          <w:szCs w:val="28"/>
          <w:lang w:val="uk-UA" w:eastAsia="ru-RU"/>
        </w:rPr>
        <w:t>ня</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1159 р. половці набігають в околиці Котельни</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ці (на р. Унаві), того ж року (може після цього нападу) половців били на Порос</w:t>
      </w:r>
      <w:r>
        <w:rPr>
          <w:rFonts w:ascii="Times New Roman" w:eastAsia="Times New Roman" w:hAnsi="Times New Roman" w:cs="Times New Roman"/>
          <w:color w:val="000000"/>
          <w:sz w:val="28"/>
          <w:szCs w:val="28"/>
          <w:lang w:val="uk-UA" w:eastAsia="ru-RU"/>
        </w:rPr>
        <w:t>-сі. 1161 р. на</w:t>
      </w:r>
      <w:r w:rsidRPr="00DC5E90">
        <w:rPr>
          <w:rFonts w:ascii="Times New Roman" w:eastAsia="Times New Roman" w:hAnsi="Times New Roman" w:cs="Times New Roman"/>
          <w:color w:val="000000"/>
          <w:sz w:val="28"/>
          <w:szCs w:val="28"/>
          <w:lang w:val="uk-UA" w:eastAsia="ru-RU"/>
        </w:rPr>
        <w:t>бігли вони на Поросся, в околиці р. Рута, але</w:t>
      </w:r>
      <w:r w:rsidRPr="00DC5E90">
        <w:rPr>
          <w:rFonts w:ascii="Times New Roman" w:eastAsia="Times New Roman" w:hAnsi="Times New Roman" w:cs="Times New Roman"/>
          <w:color w:val="000000"/>
          <w:sz w:val="28"/>
          <w:szCs w:val="28"/>
          <w:lang w:val="fr-FR" w:eastAsia="ru-RU"/>
        </w:rPr>
        <w:t xml:space="preserve"> </w:t>
      </w:r>
      <w:r w:rsidRPr="00DC5E90">
        <w:rPr>
          <w:rFonts w:ascii="Times New Roman" w:eastAsia="Times New Roman" w:hAnsi="Times New Roman" w:cs="Times New Roman"/>
          <w:color w:val="000000"/>
          <w:sz w:val="28"/>
          <w:szCs w:val="28"/>
          <w:lang w:val="uk-UA" w:eastAsia="ru-RU"/>
        </w:rPr>
        <w:t>невдало. 1164 полов</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ці знову набі</w:t>
      </w:r>
      <w:r>
        <w:rPr>
          <w:rFonts w:ascii="Times New Roman" w:eastAsia="Times New Roman" w:hAnsi="Times New Roman" w:cs="Times New Roman"/>
          <w:color w:val="000000"/>
          <w:sz w:val="28"/>
          <w:szCs w:val="28"/>
          <w:lang w:val="uk-UA" w:eastAsia="ru-RU"/>
        </w:rPr>
        <w:t>гають на Поросся, і знову їх за</w:t>
      </w:r>
      <w:r w:rsidRPr="00DC5E90">
        <w:rPr>
          <w:rFonts w:ascii="Times New Roman" w:eastAsia="Times New Roman" w:hAnsi="Times New Roman" w:cs="Times New Roman"/>
          <w:color w:val="000000"/>
          <w:sz w:val="28"/>
          <w:szCs w:val="28"/>
          <w:lang w:val="uk-UA" w:eastAsia="ru-RU"/>
        </w:rPr>
        <w:t>скочили(?), а крім того ще у Нико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нівському збірнику є щодо того року згадка про напад половців, тільки дуже за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гальна. 1166 р. з половцями бився Олег Святославич, і їх же чуємо в околи</w:t>
      </w:r>
      <w:r w:rsidRPr="00DC5E90">
        <w:rPr>
          <w:rFonts w:ascii="Times New Roman" w:eastAsia="Times New Roman" w:hAnsi="Times New Roman" w:cs="Times New Roman"/>
          <w:color w:val="000000"/>
          <w:sz w:val="28"/>
          <w:szCs w:val="28"/>
          <w:lang w:val="uk-UA" w:eastAsia="ru-RU"/>
        </w:rPr>
        <w:softHyphen/>
        <w:t xml:space="preserve">цях Переяслава. У Никонівському збірнику маємо ще, хоч дуже загальні і шаблонні, згадки про половецькі напади в 1167 і 1168 </w:t>
      </w:r>
      <w:r>
        <w:rPr>
          <w:rFonts w:ascii="Times New Roman" w:eastAsia="Times New Roman" w:hAnsi="Times New Roman" w:cs="Times New Roman"/>
          <w:color w:val="000000"/>
          <w:sz w:val="28"/>
          <w:szCs w:val="28"/>
          <w:lang w:val="fr-FR" w:eastAsia="ru-RU"/>
        </w:rPr>
        <w:t>pp.</w:t>
      </w:r>
      <w:r w:rsidRPr="00DC5E90">
        <w:rPr>
          <w:rFonts w:ascii="Times New Roman" w:eastAsia="Times New Roman" w:hAnsi="Times New Roman" w:cs="Times New Roman"/>
          <w:color w:val="000000"/>
          <w:sz w:val="28"/>
          <w:szCs w:val="28"/>
          <w:lang w:val="fr-FR" w:eastAsia="ru-RU"/>
        </w:rPr>
        <w:t xml:space="preserve"> </w:t>
      </w:r>
      <w:r w:rsidRPr="00DC5E90">
        <w:rPr>
          <w:rFonts w:ascii="Times New Roman" w:eastAsia="Times New Roman" w:hAnsi="Times New Roman" w:cs="Times New Roman"/>
          <w:color w:val="000000"/>
          <w:sz w:val="28"/>
          <w:szCs w:val="28"/>
          <w:lang w:val="uk-UA" w:eastAsia="ru-RU"/>
        </w:rPr>
        <w:t>Крім того вони почали напада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ти сильно на руські торговельні каравани в степах.</w:t>
      </w:r>
    </w:p>
    <w:p w:rsidR="00212BAC" w:rsidRPr="00DC5E90" w:rsidRDefault="00212BAC" w:rsidP="00212BAC">
      <w:pPr>
        <w:spacing w:before="100" w:beforeAutospacing="1" w:after="0" w:line="240" w:lineRule="auto"/>
        <w:ind w:firstLine="708"/>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Ростислав, одначе, обмежився тільки заходами чисто оборон</w:t>
      </w:r>
      <w:r w:rsidRPr="00DC5E90">
        <w:rPr>
          <w:rFonts w:ascii="Times New Roman" w:eastAsia="Times New Roman" w:hAnsi="Times New Roman" w:cs="Times New Roman"/>
          <w:color w:val="000000"/>
          <w:sz w:val="28"/>
          <w:szCs w:val="28"/>
          <w:lang w:val="uk-UA" w:eastAsia="ru-RU"/>
        </w:rPr>
        <w:softHyphen/>
        <w:t>ними, пасив</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ними. 1162 р. він задобрив </w:t>
      </w:r>
      <w:r w:rsidRPr="00DC5E90">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м</w:t>
      </w:r>
      <w:r w:rsidRPr="00DC5E90">
        <w:rPr>
          <w:rFonts w:ascii="Times New Roman" w:eastAsia="Times New Roman" w:hAnsi="Times New Roman" w:cs="Times New Roman"/>
          <w:color w:val="000000"/>
          <w:sz w:val="28"/>
          <w:szCs w:val="28"/>
          <w:lang w:eastAsia="ru-RU"/>
        </w:rPr>
        <w:t xml:space="preserve">иръ </w:t>
      </w:r>
      <w:r w:rsidRPr="00DC5E90">
        <w:rPr>
          <w:rFonts w:ascii="Times New Roman" w:eastAsia="Times New Roman" w:hAnsi="Times New Roman" w:cs="Times New Roman"/>
          <w:color w:val="000000"/>
          <w:sz w:val="28"/>
          <w:szCs w:val="28"/>
          <w:lang w:val="uk-UA" w:eastAsia="ru-RU"/>
        </w:rPr>
        <w:t>взя“), очевидно - підкупив половців і оженив сина з половчанкою. Для оборони караванів в</w:t>
      </w:r>
      <w:r>
        <w:rPr>
          <w:rFonts w:ascii="Times New Roman" w:eastAsia="Times New Roman" w:hAnsi="Times New Roman" w:cs="Times New Roman"/>
          <w:color w:val="000000"/>
          <w:sz w:val="28"/>
          <w:szCs w:val="28"/>
          <w:lang w:val="uk-UA" w:eastAsia="ru-RU"/>
        </w:rPr>
        <w:t>исилав військо, а десь 1166 р.</w:t>
      </w:r>
      <w:r w:rsidRPr="00DC5E90">
        <w:rPr>
          <w:rFonts w:ascii="Times New Roman" w:eastAsia="Times New Roman" w:hAnsi="Times New Roman" w:cs="Times New Roman"/>
          <w:color w:val="000000"/>
          <w:sz w:val="28"/>
          <w:szCs w:val="28"/>
          <w:lang w:val="uk-UA" w:eastAsia="ru-RU"/>
        </w:rPr>
        <w:t xml:space="preserve"> урядив грандіозну демон</w:t>
      </w:r>
      <w:r w:rsidRPr="00DC5E90">
        <w:rPr>
          <w:rFonts w:ascii="Times New Roman" w:eastAsia="Times New Roman" w:hAnsi="Times New Roman" w:cs="Times New Roman"/>
          <w:color w:val="000000"/>
          <w:sz w:val="28"/>
          <w:szCs w:val="28"/>
          <w:lang w:val="uk-UA" w:eastAsia="ru-RU"/>
        </w:rPr>
        <w:softHyphen/>
        <w:t>страцію: скликав „братию“, „звелівши</w:t>
      </w:r>
      <w:r>
        <w:rPr>
          <w:rFonts w:ascii="Times New Roman" w:eastAsia="Times New Roman" w:hAnsi="Times New Roman" w:cs="Times New Roman"/>
          <w:color w:val="000000"/>
          <w:sz w:val="28"/>
          <w:szCs w:val="28"/>
          <w:lang w:val="uk-UA" w:eastAsia="ru-RU"/>
        </w:rPr>
        <w:t xml:space="preserve"> зібратися з усі-ма своїми полка</w:t>
      </w:r>
      <w:r w:rsidRPr="00DC5E90">
        <w:rPr>
          <w:rFonts w:ascii="Times New Roman" w:eastAsia="Times New Roman" w:hAnsi="Times New Roman" w:cs="Times New Roman"/>
          <w:color w:val="000000"/>
          <w:sz w:val="28"/>
          <w:szCs w:val="28"/>
          <w:lang w:val="uk-UA" w:eastAsia="ru-RU"/>
        </w:rPr>
        <w:t>ми“, і з всією армією, за участі дванадцяти князів, вий</w:t>
      </w:r>
      <w:r w:rsidRPr="00DC5E90">
        <w:rPr>
          <w:rFonts w:ascii="Times New Roman" w:eastAsia="Times New Roman" w:hAnsi="Times New Roman" w:cs="Times New Roman"/>
          <w:color w:val="000000"/>
          <w:sz w:val="28"/>
          <w:szCs w:val="28"/>
          <w:lang w:val="uk-UA" w:eastAsia="ru-RU"/>
        </w:rPr>
        <w:softHyphen/>
        <w:t>шов під Канів і тут перестояв довший час, поки перейшли кара</w:t>
      </w:r>
      <w:r w:rsidRPr="00DC5E90">
        <w:rPr>
          <w:rFonts w:ascii="Times New Roman" w:eastAsia="Times New Roman" w:hAnsi="Times New Roman" w:cs="Times New Roman"/>
          <w:color w:val="000000"/>
          <w:sz w:val="28"/>
          <w:szCs w:val="28"/>
          <w:lang w:val="uk-UA" w:eastAsia="ru-RU"/>
        </w:rPr>
        <w:softHyphen/>
        <w:t>вани „Гречника“ і „За</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лозника“ - очевид</w:t>
      </w:r>
      <w:r>
        <w:rPr>
          <w:rFonts w:ascii="Times New Roman" w:eastAsia="Times New Roman" w:hAnsi="Times New Roman" w:cs="Times New Roman"/>
          <w:color w:val="000000"/>
          <w:sz w:val="28"/>
          <w:szCs w:val="28"/>
          <w:lang w:val="uk-UA" w:eastAsia="ru-RU"/>
        </w:rPr>
        <w:t>но, хотів настрашити половців</w:t>
      </w:r>
      <w:r w:rsidRPr="00DC5E90">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Одне слово, бачимо досить слаб</w:t>
      </w:r>
      <w:r w:rsidRPr="00DC5E90">
        <w:rPr>
          <w:rFonts w:ascii="Times New Roman" w:eastAsia="Times New Roman" w:hAnsi="Times New Roman" w:cs="Times New Roman"/>
          <w:color w:val="000000"/>
          <w:sz w:val="28"/>
          <w:szCs w:val="28"/>
          <w:lang w:val="uk-UA" w:eastAsia="ru-RU"/>
        </w:rPr>
        <w:t xml:space="preserve">кі </w:t>
      </w:r>
      <w:r w:rsidRPr="00DC5E90">
        <w:rPr>
          <w:rFonts w:ascii="Times New Roman" w:eastAsia="Times New Roman" w:hAnsi="Times New Roman" w:cs="Times New Roman"/>
          <w:color w:val="000000"/>
          <w:sz w:val="28"/>
          <w:szCs w:val="28"/>
          <w:lang w:eastAsia="ru-RU"/>
        </w:rPr>
        <w:t xml:space="preserve">початки </w:t>
      </w:r>
      <w:r w:rsidRPr="00DC5E90">
        <w:rPr>
          <w:rFonts w:ascii="Times New Roman" w:eastAsia="Times New Roman" w:hAnsi="Times New Roman" w:cs="Times New Roman"/>
          <w:color w:val="000000"/>
          <w:sz w:val="28"/>
          <w:szCs w:val="28"/>
          <w:lang w:val="uk-UA" w:eastAsia="ru-RU"/>
        </w:rPr>
        <w:t xml:space="preserve">того, що більш енергійно розвинув слідом Мстислав: він теж практикував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eastAsia="ru-RU"/>
        </w:rPr>
      </w:pPr>
      <w:r w:rsidRPr="00DC5E90">
        <w:rPr>
          <w:rFonts w:ascii="Times New Roman" w:eastAsia="Times New Roman" w:hAnsi="Times New Roman" w:cs="Times New Roman"/>
          <w:color w:val="000000"/>
          <w:sz w:val="28"/>
          <w:szCs w:val="28"/>
          <w:lang w:eastAsia="ru-RU"/>
        </w:rPr>
        <w:t>-190-</w:t>
      </w:r>
    </w:p>
    <w:p w:rsidR="00212BAC" w:rsidRDefault="00212BAC" w:rsidP="00212BA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подібні походи для оборони караванів, і такий характер мав його пізніший пох</w:t>
      </w:r>
      <w:r>
        <w:rPr>
          <w:rFonts w:ascii="Times New Roman" w:eastAsia="Times New Roman" w:hAnsi="Times New Roman" w:cs="Times New Roman"/>
          <w:color w:val="000000"/>
          <w:sz w:val="28"/>
          <w:szCs w:val="28"/>
          <w:lang w:val="uk-UA" w:eastAsia="ru-RU"/>
        </w:rPr>
        <w:t>ід під Канів, для оборони „Греч</w:t>
      </w:r>
      <w:r w:rsidRPr="00DC5E90">
        <w:rPr>
          <w:rFonts w:ascii="Times New Roman" w:eastAsia="Times New Roman" w:hAnsi="Times New Roman" w:cs="Times New Roman"/>
          <w:color w:val="000000"/>
          <w:sz w:val="28"/>
          <w:szCs w:val="28"/>
          <w:lang w:val="uk-UA" w:eastAsia="ru-RU"/>
        </w:rPr>
        <w:t>ника“, але поряд з тим він практикував і походи у половецькі степи: на початку 1168 р. він ходив разом з Рос-тиславичами, Ольговичами і інш</w:t>
      </w:r>
      <w:r w:rsidRPr="00DC5E90">
        <w:rPr>
          <w:rFonts w:ascii="Times New Roman" w:eastAsia="Times New Roman" w:hAnsi="Times New Roman" w:cs="Times New Roman"/>
          <w:color w:val="000000"/>
          <w:sz w:val="28"/>
          <w:szCs w:val="28"/>
          <w:lang w:eastAsia="ru-RU"/>
        </w:rPr>
        <w:t xml:space="preserve">ими </w:t>
      </w:r>
      <w:r w:rsidRPr="00DC5E90">
        <w:rPr>
          <w:rFonts w:ascii="Times New Roman" w:eastAsia="Times New Roman" w:hAnsi="Times New Roman" w:cs="Times New Roman"/>
          <w:color w:val="000000"/>
          <w:sz w:val="28"/>
          <w:szCs w:val="28"/>
          <w:lang w:val="uk-UA" w:eastAsia="ru-RU"/>
        </w:rPr>
        <w:t xml:space="preserve">князями (літопис налічує дванадцять учасників, окрім </w:t>
      </w:r>
      <w:r w:rsidRPr="00DC5E90">
        <w:rPr>
          <w:rFonts w:ascii="Times New Roman" w:eastAsia="Times New Roman" w:hAnsi="Times New Roman" w:cs="Times New Roman"/>
          <w:color w:val="000000"/>
          <w:sz w:val="28"/>
          <w:szCs w:val="28"/>
          <w:lang w:eastAsia="ru-RU"/>
        </w:rPr>
        <w:t>са</w:t>
      </w:r>
      <w:r w:rsidRPr="00DC5E90">
        <w:rPr>
          <w:rFonts w:ascii="Times New Roman" w:eastAsia="Times New Roman" w:hAnsi="Times New Roman" w:cs="Times New Roman"/>
          <w:color w:val="000000"/>
          <w:sz w:val="28"/>
          <w:szCs w:val="28"/>
          <w:lang w:eastAsia="ru-RU"/>
        </w:rPr>
        <w:softHyphen/>
        <w:t xml:space="preserve">мого </w:t>
      </w:r>
      <w:r w:rsidRPr="00DC5E90">
        <w:rPr>
          <w:rFonts w:ascii="Times New Roman" w:eastAsia="Times New Roman" w:hAnsi="Times New Roman" w:cs="Times New Roman"/>
          <w:color w:val="000000"/>
          <w:sz w:val="28"/>
          <w:szCs w:val="28"/>
          <w:lang w:val="uk-UA" w:eastAsia="ru-RU"/>
        </w:rPr>
        <w:t xml:space="preserve">Мстислава) в степи </w:t>
      </w:r>
      <w:r w:rsidRPr="00DC5E90">
        <w:rPr>
          <w:rFonts w:ascii="Times New Roman" w:eastAsia="Times New Roman" w:hAnsi="Times New Roman" w:cs="Times New Roman"/>
          <w:color w:val="000000"/>
          <w:sz w:val="28"/>
          <w:szCs w:val="28"/>
          <w:lang w:eastAsia="ru-RU"/>
        </w:rPr>
        <w:t xml:space="preserve">Угла </w:t>
      </w:r>
      <w:r w:rsidRPr="00DC5E90">
        <w:rPr>
          <w:rFonts w:ascii="Times New Roman" w:eastAsia="Times New Roman" w:hAnsi="Times New Roman" w:cs="Times New Roman"/>
          <w:color w:val="000000"/>
          <w:sz w:val="28"/>
          <w:szCs w:val="28"/>
          <w:lang w:val="uk-UA" w:eastAsia="ru-RU"/>
        </w:rPr>
        <w:t>(Орелі) і Снопорода (туди ж, значить,</w:t>
      </w:r>
      <w:r w:rsidRPr="00DC5E90">
        <w:rPr>
          <w:rFonts w:ascii="Tahoma" w:eastAsia="Times New Roman" w:hAnsi="Tahoma" w:cs="Tahoma"/>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 xml:space="preserve">куди ходив за життя батька, 1152 </w:t>
      </w:r>
      <w:r w:rsidRPr="00DC5E90">
        <w:rPr>
          <w:rFonts w:ascii="Times New Roman" w:eastAsia="Times New Roman" w:hAnsi="Times New Roman" w:cs="Times New Roman"/>
          <w:color w:val="000000"/>
          <w:sz w:val="28"/>
          <w:szCs w:val="28"/>
          <w:lang w:val="fr-FR" w:eastAsia="ru-RU"/>
        </w:rPr>
        <w:t xml:space="preserve">p.), </w:t>
      </w:r>
      <w:r w:rsidRPr="00DC5E90">
        <w:rPr>
          <w:rFonts w:ascii="Times New Roman" w:eastAsia="Times New Roman" w:hAnsi="Times New Roman" w:cs="Times New Roman"/>
          <w:color w:val="000000"/>
          <w:sz w:val="28"/>
          <w:szCs w:val="28"/>
          <w:lang w:val="uk-UA" w:eastAsia="ru-RU"/>
        </w:rPr>
        <w:t>зруйновав їхні коч</w:t>
      </w:r>
      <w:r>
        <w:rPr>
          <w:rFonts w:ascii="Times New Roman" w:eastAsia="Times New Roman" w:hAnsi="Times New Roman" w:cs="Times New Roman"/>
          <w:color w:val="000000"/>
          <w:sz w:val="28"/>
          <w:szCs w:val="28"/>
          <w:lang w:val="uk-UA" w:eastAsia="ru-RU"/>
        </w:rPr>
        <w:t>ови</w:t>
      </w:r>
      <w:r w:rsidRPr="00DC5E90">
        <w:rPr>
          <w:rFonts w:ascii="Times New Roman" w:eastAsia="Times New Roman" w:hAnsi="Times New Roman" w:cs="Times New Roman"/>
          <w:color w:val="000000"/>
          <w:sz w:val="28"/>
          <w:szCs w:val="28"/>
          <w:lang w:val="uk-UA" w:eastAsia="ru-RU"/>
        </w:rPr>
        <w:t>ща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і взяв велику здобич. Ольговичі теж вели агресивну боротьбу з половцями:</w:t>
      </w:r>
      <w:r>
        <w:rPr>
          <w:rFonts w:ascii="Times New Roman" w:eastAsia="Times New Roman" w:hAnsi="Times New Roman" w:cs="Times New Roman"/>
          <w:color w:val="000000"/>
          <w:sz w:val="28"/>
          <w:szCs w:val="28"/>
          <w:lang w:val="uk-UA" w:eastAsia="ru-RU"/>
        </w:rPr>
        <w:t xml:space="preserve"> Святославичі Олег і Ярослав по</w:t>
      </w:r>
      <w:r w:rsidRPr="00DC5E90">
        <w:rPr>
          <w:rFonts w:ascii="Times New Roman" w:eastAsia="Times New Roman" w:hAnsi="Times New Roman" w:cs="Times New Roman"/>
          <w:color w:val="000000"/>
          <w:sz w:val="28"/>
          <w:szCs w:val="28"/>
          <w:lang w:val="uk-UA" w:eastAsia="ru-RU"/>
        </w:rPr>
        <w:t>руйнували 1167 р. половецькі коч</w:t>
      </w:r>
      <w:r>
        <w:rPr>
          <w:rFonts w:ascii="Times New Roman" w:eastAsia="Times New Roman" w:hAnsi="Times New Roman" w:cs="Times New Roman"/>
          <w:color w:val="000000"/>
          <w:sz w:val="28"/>
          <w:szCs w:val="28"/>
          <w:lang w:val="uk-UA" w:eastAsia="ru-RU"/>
        </w:rPr>
        <w:t>овища, використавши сувору зиму</w:t>
      </w:r>
      <w:r w:rsidRPr="00DC5E90">
        <w:rPr>
          <w:rFonts w:ascii="Times New Roman" w:eastAsia="Times New Roman" w:hAnsi="Times New Roman" w:cs="Times New Roman"/>
          <w:color w:val="000000"/>
          <w:sz w:val="28"/>
          <w:szCs w:val="28"/>
          <w:lang w:val="uk-UA" w:eastAsia="ru-RU"/>
        </w:rPr>
        <w:t>. Але нов</w:t>
      </w:r>
      <w:r>
        <w:rPr>
          <w:rFonts w:ascii="Times New Roman" w:eastAsia="Times New Roman" w:hAnsi="Times New Roman" w:cs="Times New Roman"/>
          <w:color w:val="000000"/>
          <w:sz w:val="28"/>
          <w:szCs w:val="28"/>
          <w:lang w:val="uk-UA" w:eastAsia="ru-RU"/>
        </w:rPr>
        <w:t>і полі</w:t>
      </w:r>
      <w:r>
        <w:rPr>
          <w:rFonts w:ascii="Times New Roman" w:eastAsia="Times New Roman" w:hAnsi="Times New Roman" w:cs="Times New Roman"/>
          <w:color w:val="000000"/>
          <w:sz w:val="28"/>
          <w:szCs w:val="28"/>
          <w:lang w:val="uk-UA" w:eastAsia="ru-RU"/>
        </w:rPr>
        <w:softHyphen/>
        <w:t>тичні завірюхи, що вибух</w:t>
      </w:r>
      <w:r w:rsidRPr="00DC5E90">
        <w:rPr>
          <w:rFonts w:ascii="Times New Roman" w:eastAsia="Times New Roman" w:hAnsi="Times New Roman" w:cs="Times New Roman"/>
          <w:color w:val="000000"/>
          <w:sz w:val="28"/>
          <w:szCs w:val="28"/>
          <w:lang w:val="uk-UA" w:eastAsia="ru-RU"/>
        </w:rPr>
        <w:t>нули на Україні після смерті Ростислава, перервали цю інтенсивну боротьбу з ст</w:t>
      </w:r>
      <w:r>
        <w:rPr>
          <w:rFonts w:ascii="Times New Roman" w:eastAsia="Times New Roman" w:hAnsi="Times New Roman" w:cs="Times New Roman"/>
          <w:color w:val="000000"/>
          <w:sz w:val="28"/>
          <w:szCs w:val="28"/>
          <w:lang w:val="uk-UA" w:eastAsia="ru-RU"/>
        </w:rPr>
        <w:t>епом і відсунули її аж на вісім</w:t>
      </w:r>
      <w:r w:rsidRPr="00DC5E90">
        <w:rPr>
          <w:rFonts w:ascii="Times New Roman" w:eastAsia="Times New Roman" w:hAnsi="Times New Roman" w:cs="Times New Roman"/>
          <w:color w:val="000000"/>
          <w:sz w:val="28"/>
          <w:szCs w:val="28"/>
          <w:lang w:val="uk-UA" w:eastAsia="ru-RU"/>
        </w:rPr>
        <w:t>десяті і дев'яності роки XII ст.</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У колективних походах, споряджуваних Ростиславом і Мстиславом, ми даремно б шукали князів Ростово-суздальської землі. Під час затишного князювання представника традицій добрих дав</w:t>
      </w:r>
      <w:r w:rsidRPr="00DC5E90">
        <w:rPr>
          <w:rFonts w:ascii="Times New Roman" w:eastAsia="Times New Roman" w:hAnsi="Times New Roman" w:cs="Times New Roman"/>
          <w:color w:val="000000"/>
          <w:sz w:val="28"/>
          <w:szCs w:val="28"/>
          <w:lang w:val="uk-UA" w:eastAsia="ru-RU"/>
        </w:rPr>
        <w:softHyphen/>
        <w:t>ніх часів - Ростислава, у ній проходив дуже важливий внутріш</w:t>
      </w:r>
      <w:r w:rsidRPr="00DC5E90">
        <w:rPr>
          <w:rFonts w:ascii="Times New Roman" w:eastAsia="Times New Roman" w:hAnsi="Times New Roman" w:cs="Times New Roman"/>
          <w:color w:val="000000"/>
          <w:sz w:val="28"/>
          <w:szCs w:val="28"/>
          <w:lang w:val="uk-UA" w:eastAsia="ru-RU"/>
        </w:rPr>
        <w:softHyphen/>
        <w:t>ній процес, що слідом дався дуже в знак</w:t>
      </w:r>
      <w:r>
        <w:rPr>
          <w:rFonts w:ascii="Times New Roman" w:eastAsia="Times New Roman" w:hAnsi="Times New Roman" w:cs="Times New Roman"/>
          <w:color w:val="000000"/>
          <w:sz w:val="28"/>
          <w:szCs w:val="28"/>
          <w:lang w:val="uk-UA" w:eastAsia="ru-RU"/>
        </w:rPr>
        <w:t>и і Україні. Дотепер Ростово-су</w:t>
      </w:r>
      <w:r w:rsidRPr="00DC5E90">
        <w:rPr>
          <w:rFonts w:ascii="Times New Roman" w:eastAsia="Times New Roman" w:hAnsi="Times New Roman" w:cs="Times New Roman"/>
          <w:color w:val="000000"/>
          <w:sz w:val="28"/>
          <w:szCs w:val="28"/>
          <w:lang w:val="uk-UA" w:eastAsia="ru-RU"/>
        </w:rPr>
        <w:t>здальська область, цей „новий світ“ слов'янства, ця свіжа слов'янська займанщина на фінському гру</w:t>
      </w:r>
      <w:r>
        <w:rPr>
          <w:rFonts w:ascii="Times New Roman" w:eastAsia="Times New Roman" w:hAnsi="Times New Roman" w:cs="Times New Roman"/>
          <w:color w:val="000000"/>
          <w:sz w:val="28"/>
          <w:szCs w:val="28"/>
          <w:lang w:val="uk-UA" w:eastAsia="ru-RU"/>
        </w:rPr>
        <w:t>нті, не віді</w:t>
      </w:r>
      <w:r w:rsidRPr="00DC5E90">
        <w:rPr>
          <w:rFonts w:ascii="Times New Roman" w:eastAsia="Times New Roman" w:hAnsi="Times New Roman" w:cs="Times New Roman"/>
          <w:color w:val="000000"/>
          <w:sz w:val="28"/>
          <w:szCs w:val="28"/>
          <w:lang w:val="uk-UA" w:eastAsia="ru-RU"/>
        </w:rPr>
        <w:t>гравала якоїсь важливішої ролі: там сиділи молодші князі, для яких обітова</w:t>
      </w:r>
      <w:r>
        <w:rPr>
          <w:rFonts w:ascii="Times New Roman" w:eastAsia="Times New Roman" w:hAnsi="Times New Roman" w:cs="Times New Roman"/>
          <w:color w:val="000000"/>
          <w:sz w:val="28"/>
          <w:szCs w:val="28"/>
          <w:lang w:val="uk-UA" w:eastAsia="ru-RU"/>
        </w:rPr>
        <w:t>нною землею була „Русь“ — Украї</w:t>
      </w:r>
      <w:r w:rsidRPr="00DC5E90">
        <w:rPr>
          <w:rFonts w:ascii="Times New Roman" w:eastAsia="Times New Roman" w:hAnsi="Times New Roman" w:cs="Times New Roman"/>
          <w:color w:val="000000"/>
          <w:sz w:val="28"/>
          <w:szCs w:val="28"/>
          <w:lang w:val="uk-UA" w:eastAsia="ru-RU"/>
        </w:rPr>
        <w:t>на, мрії котрих крутилися навколо Києва. Юрій Мономахович, що першим н</w:t>
      </w:r>
      <w:r>
        <w:rPr>
          <w:rFonts w:ascii="Times New Roman" w:eastAsia="Times New Roman" w:hAnsi="Times New Roman" w:cs="Times New Roman"/>
          <w:color w:val="000000"/>
          <w:sz w:val="28"/>
          <w:szCs w:val="28"/>
          <w:lang w:val="uk-UA" w:eastAsia="ru-RU"/>
        </w:rPr>
        <w:t>адав важливіше значення цій зем</w:t>
      </w:r>
      <w:r w:rsidRPr="00DC5E90">
        <w:rPr>
          <w:rFonts w:ascii="Times New Roman" w:eastAsia="Times New Roman" w:hAnsi="Times New Roman" w:cs="Times New Roman"/>
          <w:color w:val="000000"/>
          <w:sz w:val="28"/>
          <w:szCs w:val="28"/>
          <w:lang w:val="uk-UA" w:eastAsia="ru-RU"/>
        </w:rPr>
        <w:t>лі, ще належав до цієї категорії князів і вложив всі сили і енергію в те, щоб здобути Київ і на золотім столі киї-вськім дожити свого віку. Але після нього наступив його другий син Андрій - чоловік інших симпатій</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і інших політичних поглядів.</w:t>
      </w:r>
      <w:r w:rsidRPr="00DC5E90">
        <w:rPr>
          <w:rFonts w:ascii="Tahoma" w:eastAsia="Times New Roman" w:hAnsi="Tahoma" w:cs="Tahoma"/>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Він виріс на Поволжі, і Русь-Україна з її виробленими довгою історією формами життя була для нього і чужа, і несимпатична. Він потайки від батька втік з Вишгорода у 1155 р. до Суздаля, забравши з собою паладіум майбутньої Московської держави - вишгородську ікону Божої Матері, привезену з Візантії (потім прозвана Володимирською, вона послужила головною святинею, паладіумом нових політичних центрів Суздальщини: Володимира і пізніше - Москви). Никонівська компіляція, пр</w:t>
      </w:r>
      <w:r>
        <w:rPr>
          <w:rFonts w:ascii="Times New Roman" w:eastAsia="Times New Roman" w:hAnsi="Times New Roman" w:cs="Times New Roman"/>
          <w:color w:val="000000"/>
          <w:sz w:val="28"/>
          <w:szCs w:val="28"/>
          <w:lang w:val="uk-UA" w:eastAsia="ru-RU"/>
        </w:rPr>
        <w:t>обуючи поя</w:t>
      </w:r>
      <w:r>
        <w:rPr>
          <w:rFonts w:ascii="Times New Roman" w:eastAsia="Times New Roman" w:hAnsi="Times New Roman" w:cs="Times New Roman"/>
          <w:color w:val="000000"/>
          <w:sz w:val="28"/>
          <w:szCs w:val="28"/>
          <w:lang w:val="uk-UA" w:eastAsia="ru-RU"/>
        </w:rPr>
        <w:softHyphen/>
        <w:t>снити психологію Анд</w:t>
      </w:r>
      <w:r w:rsidRPr="00DC5E90">
        <w:rPr>
          <w:rFonts w:ascii="Times New Roman" w:eastAsia="Times New Roman" w:hAnsi="Times New Roman" w:cs="Times New Roman"/>
          <w:color w:val="000000"/>
          <w:sz w:val="28"/>
          <w:szCs w:val="28"/>
          <w:lang w:val="uk-UA" w:eastAsia="ru-RU"/>
        </w:rPr>
        <w:t>рієвої втечі з України, добре каже, що його прикро вражала вічна боротьба руських князів, і тягнуло в Суздаль, “</w:t>
      </w:r>
      <w:r>
        <w:rPr>
          <w:rFonts w:ascii="Times New Roman" w:eastAsia="Times New Roman" w:hAnsi="Times New Roman" w:cs="Times New Roman"/>
          <w:color w:val="000000"/>
          <w:sz w:val="28"/>
          <w:szCs w:val="28"/>
          <w:lang w:val="uk-UA" w:eastAsia="ru-RU"/>
        </w:rPr>
        <w:t>яко тамо, рече, покойнее єсть“</w:t>
      </w:r>
      <w:r w:rsidRPr="00DC5E90">
        <w:rPr>
          <w:rFonts w:ascii="Times New Roman" w:eastAsia="Times New Roman" w:hAnsi="Times New Roman" w:cs="Times New Roman"/>
          <w:color w:val="000000"/>
          <w:sz w:val="28"/>
          <w:szCs w:val="28"/>
          <w:lang w:val="uk-UA" w:eastAsia="ru-RU"/>
        </w:rPr>
        <w:t xml:space="preserve">. І цим кроком </w:t>
      </w:r>
      <w:r w:rsidRPr="00DC5E90">
        <w:rPr>
          <w:rFonts w:ascii="Times New Roman" w:eastAsia="Times New Roman" w:hAnsi="Times New Roman" w:cs="Times New Roman"/>
          <w:color w:val="000000"/>
          <w:sz w:val="28"/>
          <w:szCs w:val="28"/>
          <w:lang w:eastAsia="ru-RU"/>
        </w:rPr>
        <w:t>Ан-</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eastAsia="ru-RU"/>
        </w:rPr>
        <w:t xml:space="preserve">-191-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P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eastAsia="ru-RU"/>
        </w:rPr>
        <w:lastRenderedPageBreak/>
        <w:t>дрій</w:t>
      </w:r>
      <w:r w:rsidRPr="00DC5E90">
        <w:rPr>
          <w:rFonts w:ascii="Times New Roman" w:eastAsia="Times New Roman" w:hAnsi="Times New Roman" w:cs="Times New Roman"/>
          <w:color w:val="000000"/>
          <w:sz w:val="28"/>
          <w:szCs w:val="28"/>
          <w:lang w:val="uk-UA" w:eastAsia="ru-RU"/>
        </w:rPr>
        <w:t xml:space="preserve"> розірвав назавжди свої </w:t>
      </w:r>
      <w:r w:rsidRPr="00DC5E90">
        <w:rPr>
          <w:rFonts w:ascii="Times New Roman" w:eastAsia="Times New Roman" w:hAnsi="Times New Roman" w:cs="Times New Roman"/>
          <w:color w:val="000000"/>
          <w:sz w:val="28"/>
          <w:szCs w:val="28"/>
          <w:lang w:eastAsia="ru-RU"/>
        </w:rPr>
        <w:t>зв'язки</w:t>
      </w:r>
      <w:r w:rsidRPr="00DC5E90">
        <w:rPr>
          <w:rFonts w:ascii="Times New Roman" w:eastAsia="Times New Roman" w:hAnsi="Times New Roman" w:cs="Times New Roman"/>
          <w:color w:val="000000"/>
          <w:sz w:val="28"/>
          <w:szCs w:val="28"/>
          <w:lang w:val="uk-UA" w:eastAsia="ru-RU"/>
        </w:rPr>
        <w:t xml:space="preserve"> з Україною. Ставши князем у Ростовсько-суздальській землі, він заходився навколо того, щоб зміцнити, збільшити свою силу на грунті цієї волості, підня</w:t>
      </w:r>
      <w:r>
        <w:rPr>
          <w:rFonts w:ascii="Times New Roman" w:eastAsia="Times New Roman" w:hAnsi="Times New Roman" w:cs="Times New Roman"/>
          <w:color w:val="000000"/>
          <w:sz w:val="28"/>
          <w:szCs w:val="28"/>
          <w:lang w:val="uk-UA" w:eastAsia="ru-RU"/>
        </w:rPr>
        <w:t>ти її значення, надати їй першо</w:t>
      </w:r>
      <w:r w:rsidRPr="00DC5E90">
        <w:rPr>
          <w:rFonts w:ascii="Times New Roman" w:eastAsia="Times New Roman" w:hAnsi="Times New Roman" w:cs="Times New Roman"/>
          <w:color w:val="000000"/>
          <w:sz w:val="28"/>
          <w:szCs w:val="28"/>
          <w:lang w:val="uk-UA" w:eastAsia="ru-RU"/>
        </w:rPr>
        <w:t>рядного впливу. Він повигонив своїх бра</w:t>
      </w:r>
      <w:r w:rsidRPr="00DC5E90">
        <w:rPr>
          <w:rFonts w:ascii="Times New Roman" w:eastAsia="Times New Roman" w:hAnsi="Times New Roman" w:cs="Times New Roman"/>
          <w:color w:val="000000"/>
          <w:sz w:val="28"/>
          <w:szCs w:val="28"/>
          <w:lang w:val="uk-UA" w:eastAsia="ru-RU"/>
        </w:rPr>
        <w:softHyphen/>
        <w:t>тів і братаничів і залишився „самовла</w:t>
      </w:r>
      <w:r>
        <w:rPr>
          <w:rFonts w:ascii="Times New Roman" w:eastAsia="Times New Roman" w:hAnsi="Times New Roman" w:cs="Times New Roman"/>
          <w:color w:val="000000"/>
          <w:sz w:val="28"/>
          <w:szCs w:val="28"/>
          <w:lang w:val="uk-UA" w:eastAsia="ru-RU"/>
        </w:rPr>
        <w:t>стьцем“ у своїй землі. По</w:t>
      </w:r>
      <w:r>
        <w:rPr>
          <w:rFonts w:ascii="Times New Roman" w:eastAsia="Times New Roman" w:hAnsi="Times New Roman" w:cs="Times New Roman"/>
          <w:color w:val="000000"/>
          <w:sz w:val="28"/>
          <w:szCs w:val="28"/>
          <w:lang w:val="uk-UA" w:eastAsia="ru-RU"/>
        </w:rPr>
        <w:softHyphen/>
        <w:t>розга</w:t>
      </w:r>
      <w:r w:rsidRPr="00DC5E90">
        <w:rPr>
          <w:rFonts w:ascii="Times New Roman" w:eastAsia="Times New Roman" w:hAnsi="Times New Roman" w:cs="Times New Roman"/>
          <w:color w:val="000000"/>
          <w:sz w:val="28"/>
          <w:szCs w:val="28"/>
          <w:lang w:val="uk-UA" w:eastAsia="ru-RU"/>
        </w:rPr>
        <w:t>няв він і видніших бояр свого батька - правдоподібно за</w:t>
      </w:r>
      <w:r w:rsidRPr="00DC5E90">
        <w:rPr>
          <w:rFonts w:ascii="Times New Roman" w:eastAsia="Times New Roman" w:hAnsi="Times New Roman" w:cs="Times New Roman"/>
          <w:color w:val="000000"/>
          <w:sz w:val="28"/>
          <w:szCs w:val="28"/>
          <w:lang w:val="uk-UA" w:eastAsia="ru-RU"/>
        </w:rPr>
        <w:softHyphen/>
        <w:t>надто впливових і пре</w:t>
      </w:r>
      <w:r>
        <w:rPr>
          <w:rFonts w:ascii="Times New Roman" w:eastAsia="Times New Roman" w:hAnsi="Times New Roman" w:cs="Times New Roman"/>
          <w:color w:val="000000"/>
          <w:sz w:val="28"/>
          <w:szCs w:val="28"/>
          <w:lang w:val="uk-UA" w:eastAsia="ru-RU"/>
        </w:rPr>
        <w:t>тензійних, як на нього. В проти</w:t>
      </w:r>
      <w:r w:rsidRPr="00DC5E90">
        <w:rPr>
          <w:rFonts w:ascii="Times New Roman" w:eastAsia="Times New Roman" w:hAnsi="Times New Roman" w:cs="Times New Roman"/>
          <w:color w:val="000000"/>
          <w:sz w:val="28"/>
          <w:szCs w:val="28"/>
          <w:lang w:val="uk-UA" w:eastAsia="ru-RU"/>
        </w:rPr>
        <w:t>лежність ста</w:t>
      </w:r>
      <w:r w:rsidRPr="00DC5E90">
        <w:rPr>
          <w:rFonts w:ascii="Times New Roman" w:eastAsia="Times New Roman" w:hAnsi="Times New Roman" w:cs="Times New Roman"/>
          <w:color w:val="000000"/>
          <w:sz w:val="28"/>
          <w:szCs w:val="28"/>
          <w:lang w:val="uk-UA" w:eastAsia="ru-RU"/>
        </w:rPr>
        <w:softHyphen/>
        <w:t>рим центрам землі, з їх сильніше розвиненим громадським життям, діяльністю віча, земською ари-стократією, він протегував нове „низинне“ молодше місто - Володимир, зробив його своєю сто</w:t>
      </w:r>
      <w:r w:rsidRPr="00DC5E90">
        <w:rPr>
          <w:rFonts w:ascii="Times New Roman" w:eastAsia="Times New Roman" w:hAnsi="Times New Roman" w:cs="Times New Roman"/>
          <w:color w:val="000000"/>
          <w:sz w:val="28"/>
          <w:szCs w:val="28"/>
          <w:lang w:val="uk-UA" w:eastAsia="ru-RU"/>
        </w:rPr>
        <w:softHyphen/>
        <w:t>лицею і всякими способами прикрашав. Пізніше і звідти переніс він свою резиденцію у новий городок Боголюбий, ним самим збу</w:t>
      </w:r>
      <w:r w:rsidRPr="00DC5E90">
        <w:rPr>
          <w:rFonts w:ascii="Times New Roman" w:eastAsia="Times New Roman" w:hAnsi="Times New Roman" w:cs="Times New Roman"/>
          <w:color w:val="000000"/>
          <w:sz w:val="28"/>
          <w:szCs w:val="28"/>
          <w:lang w:val="uk-UA" w:eastAsia="ru-RU"/>
        </w:rPr>
        <w:softHyphen/>
        <w:t>дований під Володимиром. Аби усунути впливи київської митро</w:t>
      </w:r>
      <w:r w:rsidRPr="00DC5E90">
        <w:rPr>
          <w:rFonts w:ascii="Times New Roman" w:eastAsia="Times New Roman" w:hAnsi="Times New Roman" w:cs="Times New Roman"/>
          <w:color w:val="000000"/>
          <w:sz w:val="28"/>
          <w:szCs w:val="28"/>
          <w:lang w:val="uk-UA" w:eastAsia="ru-RU"/>
        </w:rPr>
        <w:softHyphen/>
        <w:t>полії, він заходився навколо заснування окремої митрополії у себе; це йому не вдалося, але своїх єпископів він держав г</w:t>
      </w:r>
      <w:r w:rsidRPr="00DC5E90">
        <w:rPr>
          <w:rFonts w:ascii="Times New Roman" w:eastAsia="Times New Roman" w:hAnsi="Times New Roman" w:cs="Times New Roman"/>
          <w:color w:val="000000"/>
          <w:sz w:val="28"/>
          <w:szCs w:val="28"/>
          <w:lang w:eastAsia="ru-RU"/>
        </w:rPr>
        <w:t xml:space="preserve">остро </w:t>
      </w:r>
      <w:r w:rsidRPr="00DC5E90">
        <w:rPr>
          <w:rFonts w:ascii="Times New Roman" w:eastAsia="Times New Roman" w:hAnsi="Times New Roman" w:cs="Times New Roman"/>
          <w:color w:val="000000"/>
          <w:sz w:val="28"/>
          <w:szCs w:val="28"/>
          <w:lang w:val="uk-UA" w:eastAsia="ru-RU"/>
        </w:rPr>
        <w:t>і ски</w:t>
      </w:r>
      <w:r w:rsidRPr="00DC5E90">
        <w:rPr>
          <w:rFonts w:ascii="Times New Roman" w:eastAsia="Times New Roman" w:hAnsi="Times New Roman" w:cs="Times New Roman"/>
          <w:color w:val="000000"/>
          <w:sz w:val="28"/>
          <w:szCs w:val="28"/>
          <w:lang w:val="uk-UA" w:eastAsia="ru-RU"/>
        </w:rPr>
        <w:softHyphen/>
        <w:t>дав з кафедри одного за другим</w:t>
      </w:r>
      <w:r w:rsidRPr="001952D6">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В результаті утворилася дуже сильна автократична </w:t>
      </w:r>
      <w:r w:rsidRPr="00DC5E90">
        <w:rPr>
          <w:rFonts w:ascii="Times New Roman" w:eastAsia="Times New Roman" w:hAnsi="Times New Roman" w:cs="Times New Roman"/>
          <w:color w:val="000000"/>
          <w:sz w:val="28"/>
          <w:szCs w:val="28"/>
          <w:lang w:eastAsia="ru-RU"/>
        </w:rPr>
        <w:t>вла</w:t>
      </w:r>
      <w:r w:rsidRPr="00DC5E90">
        <w:rPr>
          <w:rFonts w:ascii="Times New Roman" w:eastAsia="Times New Roman" w:hAnsi="Times New Roman" w:cs="Times New Roman"/>
          <w:color w:val="000000"/>
          <w:sz w:val="28"/>
          <w:szCs w:val="28"/>
          <w:lang w:val="uk-UA" w:eastAsia="ru-RU"/>
        </w:rPr>
        <w:t>да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і спираючись на </w:t>
      </w:r>
      <w:r>
        <w:rPr>
          <w:rFonts w:ascii="Times New Roman" w:eastAsia="Times New Roman" w:hAnsi="Times New Roman" w:cs="Times New Roman"/>
          <w:color w:val="000000"/>
          <w:sz w:val="28"/>
          <w:szCs w:val="28"/>
          <w:lang w:val="uk-UA" w:eastAsia="ru-RU"/>
        </w:rPr>
        <w:t>неї Андрій зажадав для себе пер</w:t>
      </w:r>
      <w:r w:rsidRPr="00DC5E90">
        <w:rPr>
          <w:rFonts w:ascii="Times New Roman" w:eastAsia="Times New Roman" w:hAnsi="Times New Roman" w:cs="Times New Roman"/>
          <w:color w:val="000000"/>
          <w:sz w:val="28"/>
          <w:szCs w:val="28"/>
          <w:lang w:val="uk-UA" w:eastAsia="ru-RU"/>
        </w:rPr>
        <w:t>шого місця в руській політичній системі. Досі ц</w:t>
      </w:r>
      <w:r w:rsidRPr="00DC5E90">
        <w:rPr>
          <w:rFonts w:ascii="Times New Roman" w:eastAsia="Times New Roman" w:hAnsi="Times New Roman" w:cs="Times New Roman"/>
          <w:color w:val="000000"/>
          <w:sz w:val="28"/>
          <w:szCs w:val="28"/>
          <w:lang w:eastAsia="ru-RU"/>
        </w:rPr>
        <w:t xml:space="preserve">е </w:t>
      </w:r>
      <w:r w:rsidRPr="00DC5E90">
        <w:rPr>
          <w:rFonts w:ascii="Times New Roman" w:eastAsia="Times New Roman" w:hAnsi="Times New Roman" w:cs="Times New Roman"/>
          <w:color w:val="000000"/>
          <w:sz w:val="28"/>
          <w:szCs w:val="28"/>
          <w:lang w:val="uk-UA" w:eastAsia="ru-RU"/>
        </w:rPr>
        <w:t xml:space="preserve">робилося так, що князь-кандидат в </w:t>
      </w:r>
      <w:r>
        <w:rPr>
          <w:rFonts w:ascii="Times New Roman" w:eastAsia="Times New Roman" w:hAnsi="Times New Roman" w:cs="Times New Roman"/>
          <w:color w:val="000000"/>
          <w:sz w:val="28"/>
          <w:szCs w:val="28"/>
          <w:lang w:val="uk-UA" w:eastAsia="ru-RU"/>
        </w:rPr>
        <w:t>премієри добивався київсь</w:t>
      </w:r>
      <w:r w:rsidRPr="00DC5E90">
        <w:rPr>
          <w:rFonts w:ascii="Times New Roman" w:eastAsia="Times New Roman" w:hAnsi="Times New Roman" w:cs="Times New Roman"/>
          <w:color w:val="000000"/>
          <w:sz w:val="28"/>
          <w:szCs w:val="28"/>
          <w:lang w:val="uk-UA" w:eastAsia="ru-RU"/>
        </w:rPr>
        <w:t>кого стола. Андрій по своїй родинній позиції і своїх силах теж міг би це осягнути, але він має інши</w:t>
      </w:r>
      <w:r w:rsidRPr="00DC5E90">
        <w:rPr>
          <w:rFonts w:ascii="Times New Roman" w:eastAsia="Times New Roman" w:hAnsi="Times New Roman" w:cs="Times New Roman"/>
          <w:color w:val="000000"/>
          <w:sz w:val="28"/>
          <w:szCs w:val="28"/>
          <w:u w:val="single"/>
          <w:lang w:val="uk-UA" w:eastAsia="ru-RU"/>
        </w:rPr>
        <w:t>й</w:t>
      </w:r>
      <w:r w:rsidRPr="00DC5E90">
        <w:rPr>
          <w:rFonts w:ascii="Times New Roman" w:eastAsia="Times New Roman" w:hAnsi="Times New Roman" w:cs="Times New Roman"/>
          <w:color w:val="000000"/>
          <w:sz w:val="28"/>
          <w:szCs w:val="28"/>
          <w:lang w:val="uk-UA" w:eastAsia="ru-RU"/>
        </w:rPr>
        <w:t xml:space="preserve"> план: він заходиться біля того, аби з свого князівства зро</w:t>
      </w:r>
      <w:r w:rsidRPr="00DC5E90">
        <w:rPr>
          <w:rFonts w:ascii="Times New Roman" w:eastAsia="Times New Roman" w:hAnsi="Times New Roman" w:cs="Times New Roman"/>
          <w:color w:val="000000"/>
          <w:sz w:val="28"/>
          <w:szCs w:val="28"/>
          <w:lang w:val="uk-UA" w:eastAsia="ru-RU"/>
        </w:rPr>
        <w:softHyphen/>
        <w:t>бити новий політичний центр руської системи. Може бути, він ба</w:t>
      </w:r>
      <w:r w:rsidRPr="00DC5E90">
        <w:rPr>
          <w:rFonts w:ascii="Times New Roman" w:eastAsia="Times New Roman" w:hAnsi="Times New Roman" w:cs="Times New Roman"/>
          <w:color w:val="000000"/>
          <w:sz w:val="28"/>
          <w:szCs w:val="28"/>
          <w:lang w:val="uk-UA" w:eastAsia="ru-RU"/>
        </w:rPr>
        <w:softHyphen/>
        <w:t>чив, що Київ вже віджив своє, занепадає, ще правдоподібніше - що йому не симпатичні були самі історичні традиції, пов'язані з Києвом, увесь політичний устрій України - ця безконечна</w:t>
      </w:r>
      <w:r>
        <w:rPr>
          <w:rFonts w:ascii="Times New Roman" w:eastAsia="Times New Roman" w:hAnsi="Times New Roman" w:cs="Times New Roman"/>
          <w:color w:val="000000"/>
          <w:sz w:val="28"/>
          <w:szCs w:val="28"/>
          <w:lang w:val="uk-UA" w:eastAsia="ru-RU"/>
        </w:rPr>
        <w:t xml:space="preserve"> галерея рівноправних (в принци</w:t>
      </w:r>
      <w:r w:rsidRPr="00DC5E90">
        <w:rPr>
          <w:rFonts w:ascii="Times New Roman" w:eastAsia="Times New Roman" w:hAnsi="Times New Roman" w:cs="Times New Roman"/>
          <w:color w:val="000000"/>
          <w:sz w:val="28"/>
          <w:szCs w:val="28"/>
          <w:lang w:val="uk-UA" w:eastAsia="ru-RU"/>
        </w:rPr>
        <w:t>пі) князів, ці родинні рахунки і па</w:t>
      </w:r>
      <w:r w:rsidRPr="00DC5E90">
        <w:rPr>
          <w:rFonts w:ascii="Times New Roman" w:eastAsia="Times New Roman" w:hAnsi="Times New Roman" w:cs="Times New Roman"/>
          <w:color w:val="000000"/>
          <w:sz w:val="28"/>
          <w:szCs w:val="28"/>
          <w:lang w:val="uk-UA" w:eastAsia="ru-RU"/>
        </w:rPr>
        <w:softHyphen/>
        <w:t>тріархальні відносини, впливи боярства і політична роль громад. Переробити це - не було надії, і Андрій прагне до того, аби знищити, понизити Київ, а бути</w:t>
      </w:r>
      <w:r>
        <w:rPr>
          <w:rFonts w:ascii="Times New Roman" w:eastAsia="Times New Roman" w:hAnsi="Times New Roman" w:cs="Times New Roman"/>
          <w:color w:val="000000"/>
          <w:sz w:val="28"/>
          <w:szCs w:val="28"/>
          <w:lang w:val="uk-UA" w:eastAsia="ru-RU"/>
        </w:rPr>
        <w:t xml:space="preserve"> сеньйором руських земель у сво</w:t>
      </w:r>
      <w:r w:rsidRPr="00DC5E90">
        <w:rPr>
          <w:rFonts w:ascii="Times New Roman" w:eastAsia="Times New Roman" w:hAnsi="Times New Roman" w:cs="Times New Roman"/>
          <w:color w:val="000000"/>
          <w:sz w:val="28"/>
          <w:szCs w:val="28"/>
          <w:lang w:val="uk-UA" w:eastAsia="ru-RU"/>
        </w:rPr>
        <w:t>єму Володимирі. Він навмисно руйнує Київ, і підірвавши тим його престиж, хоче надалі розпоряджатися ним з своїх ростовсько-суздаль</w:t>
      </w:r>
      <w:r w:rsidRPr="00DC5E90">
        <w:rPr>
          <w:rFonts w:ascii="Times New Roman" w:eastAsia="Times New Roman" w:hAnsi="Times New Roman" w:cs="Times New Roman"/>
          <w:color w:val="000000"/>
          <w:sz w:val="28"/>
          <w:szCs w:val="28"/>
          <w:lang w:val="uk-UA" w:eastAsia="ru-RU"/>
        </w:rPr>
        <w:softHyphen/>
        <w:t xml:space="preserve">ських країв, передаючи його підручним, другорядним </w:t>
      </w:r>
      <w:r>
        <w:rPr>
          <w:rFonts w:ascii="Times New Roman" w:eastAsia="Times New Roman" w:hAnsi="Times New Roman" w:cs="Times New Roman"/>
          <w:color w:val="000000"/>
          <w:sz w:val="28"/>
          <w:szCs w:val="28"/>
          <w:lang w:val="uk-UA" w:eastAsia="ru-RU"/>
        </w:rPr>
        <w:t>князям. Це, правдоподібно, в ре</w:t>
      </w:r>
      <w:r w:rsidRPr="00DC5E90">
        <w:rPr>
          <w:rFonts w:ascii="Times New Roman" w:eastAsia="Times New Roman" w:hAnsi="Times New Roman" w:cs="Times New Roman"/>
          <w:color w:val="000000"/>
          <w:sz w:val="28"/>
          <w:szCs w:val="28"/>
          <w:lang w:val="uk-UA" w:eastAsia="ru-RU"/>
        </w:rPr>
        <w:t>зультаті викликало б нові замішання, нові ру</w:t>
      </w:r>
      <w:r w:rsidRPr="00DC5E90">
        <w:rPr>
          <w:rFonts w:ascii="Times New Roman" w:eastAsia="Times New Roman" w:hAnsi="Times New Roman" w:cs="Times New Roman"/>
          <w:color w:val="000000"/>
          <w:sz w:val="28"/>
          <w:szCs w:val="28"/>
          <w:lang w:val="uk-UA" w:eastAsia="ru-RU"/>
        </w:rPr>
        <w:softHyphen/>
        <w:t>їни Києва, але смерть заскочила Андрія і не дала розвинути свого плану до останку. Одначе і зроблене ним мало важливе значення:</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eastAsia="ru-RU"/>
        </w:rPr>
        <w:t>-192-</w:t>
      </w:r>
    </w:p>
    <w:p w:rsidR="00212BAC" w:rsidRPr="00DC5E90" w:rsidRDefault="00212BAC" w:rsidP="00212BAC">
      <w:pPr>
        <w:spacing w:before="100" w:beforeAutospacing="1" w:after="0" w:line="193" w:lineRule="atLeast"/>
        <w:ind w:left="23" w:right="23"/>
        <w:jc w:val="both"/>
        <w:rPr>
          <w:rFonts w:ascii="Times New Roman" w:eastAsia="Times New Roman" w:hAnsi="Times New Roman" w:cs="Times New Roman"/>
          <w:sz w:val="28"/>
          <w:szCs w:val="28"/>
          <w:lang w:val="uk-UA" w:eastAsia="ru-RU"/>
        </w:rPr>
      </w:pPr>
      <w:r w:rsidRPr="001952D6">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Іпа</w:t>
      </w:r>
      <w:r w:rsidRPr="00DC5E90">
        <w:rPr>
          <w:rFonts w:ascii="Times New Roman" w:eastAsia="Times New Roman" w:hAnsi="Times New Roman" w:cs="Times New Roman"/>
          <w:color w:val="000000"/>
          <w:sz w:val="28"/>
          <w:szCs w:val="28"/>
          <w:lang w:eastAsia="ru-RU"/>
        </w:rPr>
        <w:t xml:space="preserve">т. </w:t>
      </w:r>
      <w:r w:rsidRPr="00DC5E90">
        <w:rPr>
          <w:rFonts w:ascii="Times New Roman" w:eastAsia="Times New Roman" w:hAnsi="Times New Roman" w:cs="Times New Roman"/>
          <w:color w:val="000000"/>
          <w:sz w:val="28"/>
          <w:szCs w:val="28"/>
          <w:lang w:val="uk-UA" w:eastAsia="ru-RU"/>
        </w:rPr>
        <w:t>с. 338, 356—7, 377. Никон. 1 с</w:t>
      </w:r>
      <w:r w:rsidRPr="00DC5E90">
        <w:rPr>
          <w:rFonts w:ascii="Arial" w:eastAsia="Times New Roman" w:hAnsi="Arial" w:cs="Arial"/>
          <w:i/>
          <w:iCs/>
          <w:color w:val="000000"/>
          <w:sz w:val="28"/>
          <w:szCs w:val="28"/>
          <w:lang w:val="uk-UA" w:eastAsia="ru-RU"/>
        </w:rPr>
        <w:t xml:space="preserve">. </w:t>
      </w:r>
      <w:r w:rsidRPr="001952D6">
        <w:rPr>
          <w:rFonts w:ascii="Times New Roman" w:eastAsia="Times New Roman" w:hAnsi="Times New Roman" w:cs="Times New Roman"/>
          <w:iCs/>
          <w:color w:val="000000"/>
          <w:sz w:val="28"/>
          <w:szCs w:val="28"/>
          <w:lang w:val="uk-UA" w:eastAsia="ru-RU"/>
        </w:rPr>
        <w:t>220, 222</w:t>
      </w:r>
      <w:r w:rsidRPr="00DC5E90">
        <w:rPr>
          <w:rFonts w:ascii="Times New Roman" w:eastAsia="Times New Roman" w:hAnsi="Times New Roman" w:cs="Times New Roman"/>
          <w:color w:val="000000"/>
          <w:sz w:val="28"/>
          <w:szCs w:val="28"/>
          <w:lang w:val="uk-UA" w:eastAsia="ru-RU"/>
        </w:rPr>
        <w:t xml:space="preserve"> і далі. Лист патріарха, поданий тут, має, очевидно, пізніші додатки; коротша його версія, більш певна — в Рус. Ист. Бібліотеці VI ч. 3; про цей проект володимирської митрополії мова ще далї в III томі гл. 3 нашої Історії.</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Києву завдано рішучого удару, Володимир на Клязьмі став другим по</w:t>
      </w:r>
      <w:r w:rsidRPr="00DC5E90">
        <w:rPr>
          <w:rFonts w:ascii="Times New Roman" w:eastAsia="Times New Roman" w:hAnsi="Times New Roman" w:cs="Times New Roman"/>
          <w:color w:val="000000"/>
          <w:sz w:val="28"/>
          <w:szCs w:val="28"/>
          <w:lang w:val="uk-UA" w:eastAsia="ru-RU"/>
        </w:rPr>
        <w:softHyphen/>
        <w:t>літични</w:t>
      </w:r>
      <w:r>
        <w:rPr>
          <w:rFonts w:ascii="Times New Roman" w:eastAsia="Times New Roman" w:hAnsi="Times New Roman" w:cs="Times New Roman"/>
          <w:color w:val="000000"/>
          <w:sz w:val="28"/>
          <w:szCs w:val="28"/>
          <w:lang w:val="uk-UA" w:eastAsia="ru-RU"/>
        </w:rPr>
        <w:t>м центром Східної Європи. А зру</w:t>
      </w:r>
      <w:r w:rsidRPr="00DC5E90">
        <w:rPr>
          <w:rFonts w:ascii="Times New Roman" w:eastAsia="Times New Roman" w:hAnsi="Times New Roman" w:cs="Times New Roman"/>
          <w:color w:val="000000"/>
          <w:sz w:val="28"/>
          <w:szCs w:val="28"/>
          <w:lang w:val="uk-UA" w:eastAsia="ru-RU"/>
        </w:rPr>
        <w:t xml:space="preserve">чний спадкоємець Андрієвої політики - його </w:t>
      </w:r>
      <w:r w:rsidRPr="00DC5E90">
        <w:rPr>
          <w:rFonts w:ascii="Times New Roman" w:eastAsia="Times New Roman" w:hAnsi="Times New Roman" w:cs="Times New Roman"/>
          <w:color w:val="000000"/>
          <w:sz w:val="28"/>
          <w:szCs w:val="28"/>
          <w:lang w:val="uk-UA" w:eastAsia="ru-RU"/>
        </w:rPr>
        <w:lastRenderedPageBreak/>
        <w:t>брат Всеволод повів далі його плани - принижувати Київ і за його рахунок підіймати свій новий центр.</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До самої </w:t>
      </w:r>
      <w:r w:rsidRPr="00DC5E90">
        <w:rPr>
          <w:rFonts w:ascii="Times New Roman" w:eastAsia="Times New Roman" w:hAnsi="Times New Roman" w:cs="Times New Roman"/>
          <w:color w:val="000000"/>
          <w:sz w:val="28"/>
          <w:szCs w:val="28"/>
          <w:lang w:eastAsia="ru-RU"/>
        </w:rPr>
        <w:t>смерт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Ростислава Андрій стояв осторонь і навіть уступав йому (у </w:t>
      </w:r>
      <w:r>
        <w:rPr>
          <w:rFonts w:ascii="Times New Roman" w:eastAsia="Times New Roman" w:hAnsi="Times New Roman" w:cs="Times New Roman"/>
          <w:color w:val="000000"/>
          <w:sz w:val="28"/>
          <w:szCs w:val="28"/>
          <w:lang w:val="uk-UA" w:eastAsia="ru-RU"/>
        </w:rPr>
        <w:t>новгородському конфлікті). Полі</w:t>
      </w:r>
      <w:r w:rsidRPr="00DC5E90">
        <w:rPr>
          <w:rFonts w:ascii="Times New Roman" w:eastAsia="Times New Roman" w:hAnsi="Times New Roman" w:cs="Times New Roman"/>
          <w:color w:val="000000"/>
          <w:sz w:val="28"/>
          <w:szCs w:val="28"/>
          <w:lang w:val="uk-UA" w:eastAsia="ru-RU"/>
        </w:rPr>
        <w:t xml:space="preserve">тична система </w:t>
      </w:r>
      <w:r w:rsidRPr="00DC5E90">
        <w:rPr>
          <w:rFonts w:ascii="Times New Roman" w:eastAsia="Times New Roman" w:hAnsi="Times New Roman" w:cs="Times New Roman"/>
          <w:color w:val="000000"/>
          <w:sz w:val="28"/>
          <w:szCs w:val="28"/>
          <w:lang w:eastAsia="ru-RU"/>
        </w:rPr>
        <w:t>Рус</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виглядала добре урівноваженою, і було б ризиковно пробувати її захитати. Може з рештою бути, що і особа Ростислава - спра</w:t>
      </w:r>
      <w:r w:rsidRPr="00DC5E90">
        <w:rPr>
          <w:rFonts w:ascii="Times New Roman" w:eastAsia="Times New Roman" w:hAnsi="Times New Roman" w:cs="Times New Roman"/>
          <w:color w:val="000000"/>
          <w:sz w:val="28"/>
          <w:szCs w:val="28"/>
          <w:lang w:val="uk-UA" w:eastAsia="ru-RU"/>
        </w:rPr>
        <w:softHyphen/>
        <w:t>ведливого, побожного оборонця всяких традицій, політичних і цер</w:t>
      </w:r>
      <w:r w:rsidRPr="00DC5E90">
        <w:rPr>
          <w:rFonts w:ascii="Times New Roman" w:eastAsia="Times New Roman" w:hAnsi="Times New Roman" w:cs="Times New Roman"/>
          <w:color w:val="000000"/>
          <w:sz w:val="28"/>
          <w:szCs w:val="28"/>
          <w:lang w:val="uk-UA" w:eastAsia="ru-RU"/>
        </w:rPr>
        <w:softHyphen/>
        <w:t>ковних, мала певне поважання навіть і у такого „свобідного від забобонів“ чоловіка я</w:t>
      </w:r>
      <w:r>
        <w:rPr>
          <w:rFonts w:ascii="Times New Roman" w:eastAsia="Times New Roman" w:hAnsi="Times New Roman" w:cs="Times New Roman"/>
          <w:color w:val="000000"/>
          <w:sz w:val="28"/>
          <w:szCs w:val="28"/>
          <w:lang w:val="uk-UA" w:eastAsia="ru-RU"/>
        </w:rPr>
        <w:t>к Андрій. Але обставини змінили</w:t>
      </w:r>
      <w:r w:rsidRPr="00DC5E90">
        <w:rPr>
          <w:rFonts w:ascii="Times New Roman" w:eastAsia="Times New Roman" w:hAnsi="Times New Roman" w:cs="Times New Roman"/>
          <w:color w:val="000000"/>
          <w:sz w:val="28"/>
          <w:szCs w:val="28"/>
          <w:lang w:val="uk-UA" w:eastAsia="ru-RU"/>
        </w:rPr>
        <w:t xml:space="preserve">ся відразу після </w:t>
      </w:r>
      <w:r w:rsidRPr="00DC5E90">
        <w:rPr>
          <w:rFonts w:ascii="Times New Roman" w:eastAsia="Times New Roman" w:hAnsi="Times New Roman" w:cs="Times New Roman"/>
          <w:color w:val="000000"/>
          <w:sz w:val="28"/>
          <w:szCs w:val="28"/>
          <w:lang w:eastAsia="ru-RU"/>
        </w:rPr>
        <w:t>смерт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Ростислава - розпочалась нова, досить довга (понад десяти</w:t>
      </w:r>
      <w:r>
        <w:rPr>
          <w:rFonts w:ascii="Times New Roman" w:eastAsia="Times New Roman" w:hAnsi="Times New Roman" w:cs="Times New Roman"/>
          <w:color w:val="000000"/>
          <w:sz w:val="28"/>
          <w:szCs w:val="28"/>
          <w:lang w:val="uk-UA" w:eastAsia="ru-RU"/>
        </w:rPr>
        <w:t>літня, від 1167 до 1181 р.) ста</w:t>
      </w:r>
      <w:r w:rsidRPr="00DC5E90">
        <w:rPr>
          <w:rFonts w:ascii="Times New Roman" w:eastAsia="Times New Roman" w:hAnsi="Times New Roman" w:cs="Times New Roman"/>
          <w:color w:val="000000"/>
          <w:sz w:val="28"/>
          <w:szCs w:val="28"/>
          <w:lang w:val="uk-UA" w:eastAsia="ru-RU"/>
        </w:rPr>
        <w:t>дія замішань - власне навіть не боротьби, а хронічних замішань, і Андрій не загаявся її ви</w:t>
      </w:r>
      <w:r w:rsidRPr="00DC5E90">
        <w:rPr>
          <w:rFonts w:ascii="Times New Roman" w:eastAsia="Times New Roman" w:hAnsi="Times New Roman" w:cs="Times New Roman"/>
          <w:color w:val="000000"/>
          <w:sz w:val="28"/>
          <w:szCs w:val="28"/>
          <w:lang w:val="uk-UA" w:eastAsia="ru-RU"/>
        </w:rPr>
        <w:softHyphen/>
        <w:t>користати для своїх планів.</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На початку 1167 р.</w:t>
      </w:r>
      <w:r w:rsidRPr="001952D6">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 xml:space="preserve"> помер Ростислав, повертаючись до Києва з своєї подорожі у Новгород, куди він їздив мирити сина з новго</w:t>
      </w:r>
      <w:r w:rsidRPr="00DC5E90">
        <w:rPr>
          <w:rFonts w:ascii="Times New Roman" w:eastAsia="Times New Roman" w:hAnsi="Times New Roman" w:cs="Times New Roman"/>
          <w:color w:val="000000"/>
          <w:sz w:val="28"/>
          <w:szCs w:val="28"/>
          <w:lang w:val="uk-UA" w:eastAsia="ru-RU"/>
        </w:rPr>
        <w:softHyphen/>
        <w:t>родцями. Почувши повний упадок сил, він поспішав у Київ, ба</w:t>
      </w:r>
      <w:r w:rsidRPr="00DC5E90">
        <w:rPr>
          <w:rFonts w:ascii="Times New Roman" w:eastAsia="Times New Roman" w:hAnsi="Times New Roman" w:cs="Times New Roman"/>
          <w:color w:val="000000"/>
          <w:sz w:val="28"/>
          <w:szCs w:val="28"/>
          <w:lang w:val="uk-UA" w:eastAsia="ru-RU"/>
        </w:rPr>
        <w:softHyphen/>
        <w:t xml:space="preserve">жаючи постригтися перед смертю у Печерському монастирі і гірко дорікаючи своєму </w:t>
      </w:r>
      <w:r w:rsidRPr="00DC5E90">
        <w:rPr>
          <w:rFonts w:ascii="Times New Roman" w:eastAsia="Times New Roman" w:hAnsi="Times New Roman" w:cs="Times New Roman"/>
          <w:color w:val="000000"/>
          <w:sz w:val="28"/>
          <w:szCs w:val="28"/>
          <w:lang w:eastAsia="ru-RU"/>
        </w:rPr>
        <w:t xml:space="preserve">духовнику, </w:t>
      </w:r>
      <w:r w:rsidRPr="00DC5E90">
        <w:rPr>
          <w:rFonts w:ascii="Times New Roman" w:eastAsia="Times New Roman" w:hAnsi="Times New Roman" w:cs="Times New Roman"/>
          <w:color w:val="000000"/>
          <w:sz w:val="28"/>
          <w:szCs w:val="28"/>
          <w:lang w:val="uk-UA" w:eastAsia="ru-RU"/>
        </w:rPr>
        <w:t>що стримував його тривалий час від постриження, про котре Ростислав думав вже здавна, - не доїхав і помер недалеко від Смоленська.</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Його наступником у Києві по всій імовірності ще за життя його загально ви</w:t>
      </w:r>
      <w:r>
        <w:rPr>
          <w:rFonts w:ascii="Times New Roman" w:eastAsia="Times New Roman" w:hAnsi="Times New Roman" w:cs="Times New Roman"/>
          <w:color w:val="000000"/>
          <w:sz w:val="28"/>
          <w:szCs w:val="28"/>
          <w:lang w:val="uk-UA" w:eastAsia="ru-RU"/>
        </w:rPr>
        <w:t>знавався Мстислав, що двічі сад</w:t>
      </w:r>
      <w:r w:rsidRPr="00DC5E90">
        <w:rPr>
          <w:rFonts w:ascii="Times New Roman" w:eastAsia="Times New Roman" w:hAnsi="Times New Roman" w:cs="Times New Roman"/>
          <w:color w:val="000000"/>
          <w:sz w:val="28"/>
          <w:szCs w:val="28"/>
          <w:lang w:val="uk-UA" w:eastAsia="ru-RU"/>
        </w:rPr>
        <w:t>жав на київ</w:t>
      </w:r>
      <w:r w:rsidRPr="00DC5E90">
        <w:rPr>
          <w:rFonts w:ascii="Times New Roman" w:eastAsia="Times New Roman" w:hAnsi="Times New Roman" w:cs="Times New Roman"/>
          <w:color w:val="000000"/>
          <w:sz w:val="28"/>
          <w:szCs w:val="28"/>
          <w:lang w:val="uk-UA" w:eastAsia="ru-RU"/>
        </w:rPr>
        <w:softHyphen/>
        <w:t>ський стіл цього самого Ростислава. З тим, мабуть, і був переда</w:t>
      </w:r>
      <w:r w:rsidRPr="00DC5E90">
        <w:rPr>
          <w:rFonts w:ascii="Times New Roman" w:eastAsia="Times New Roman" w:hAnsi="Times New Roman" w:cs="Times New Roman"/>
          <w:color w:val="000000"/>
          <w:sz w:val="28"/>
          <w:szCs w:val="28"/>
          <w:lang w:val="uk-UA" w:eastAsia="ru-RU"/>
        </w:rPr>
        <w:softHyphen/>
        <w:t>ний йому ще за життя Ростислава один з найважливіших київських пригородів - Білгород. Коли прийшла звістка про смерть Ростислава, князі, що сиділи у різних волостях Київщини: Володи</w:t>
      </w:r>
      <w:r w:rsidRPr="00DC5E90">
        <w:rPr>
          <w:rFonts w:ascii="Times New Roman" w:eastAsia="Times New Roman" w:hAnsi="Times New Roman" w:cs="Times New Roman"/>
          <w:color w:val="000000"/>
          <w:sz w:val="28"/>
          <w:szCs w:val="28"/>
          <w:lang w:val="uk-UA" w:eastAsia="ru-RU"/>
        </w:rPr>
        <w:softHyphen/>
        <w:t xml:space="preserve">мир Мстиславич та Ростиславичі </w:t>
      </w:r>
      <w:r w:rsidRPr="00DC5E90">
        <w:rPr>
          <w:rFonts w:ascii="Times New Roman" w:eastAsia="Times New Roman" w:hAnsi="Times New Roman" w:cs="Times New Roman"/>
          <w:color w:val="000000"/>
          <w:sz w:val="28"/>
          <w:szCs w:val="28"/>
          <w:lang w:eastAsia="ru-RU"/>
        </w:rPr>
        <w:t xml:space="preserve">Рюрик </w:t>
      </w:r>
      <w:r>
        <w:rPr>
          <w:rFonts w:ascii="Times New Roman" w:eastAsia="Times New Roman" w:hAnsi="Times New Roman" w:cs="Times New Roman"/>
          <w:color w:val="000000"/>
          <w:sz w:val="28"/>
          <w:szCs w:val="28"/>
          <w:lang w:val="uk-UA" w:eastAsia="ru-RU"/>
        </w:rPr>
        <w:t>і Давид, послали до Мсти</w:t>
      </w:r>
      <w:r w:rsidRPr="00DC5E90">
        <w:rPr>
          <w:rFonts w:ascii="Times New Roman" w:eastAsia="Times New Roman" w:hAnsi="Times New Roman" w:cs="Times New Roman"/>
          <w:color w:val="000000"/>
          <w:sz w:val="28"/>
          <w:szCs w:val="28"/>
          <w:lang w:val="uk-UA" w:eastAsia="ru-RU"/>
        </w:rPr>
        <w:t>слава заклик на київський стіл. Такі ж запросини він дістав від киян і від чорних клобуків. У киян він дійсно мав щиру популярність і симпатії, але чорноклобуцька старшина при цьому політикувала і пильнувала різних своїх особистих інтересів. Мсти</w:t>
      </w:r>
      <w:r w:rsidRPr="00DC5E90">
        <w:rPr>
          <w:rFonts w:ascii="Times New Roman" w:eastAsia="Times New Roman" w:hAnsi="Times New Roman" w:cs="Times New Roman"/>
          <w:color w:val="000000"/>
          <w:sz w:val="28"/>
          <w:szCs w:val="28"/>
          <w:lang w:val="uk-UA" w:eastAsia="ru-RU"/>
        </w:rPr>
        <w:softHyphen/>
        <w:t>слав був так впевнений в собі, що сам не поспі</w:t>
      </w:r>
      <w:r>
        <w:rPr>
          <w:rFonts w:ascii="Times New Roman" w:eastAsia="Times New Roman" w:hAnsi="Times New Roman" w:cs="Times New Roman"/>
          <w:color w:val="000000"/>
          <w:sz w:val="28"/>
          <w:szCs w:val="28"/>
          <w:lang w:val="uk-UA" w:eastAsia="ru-RU"/>
        </w:rPr>
        <w:t>шав до Києва, а доручив „посиді</w:t>
      </w:r>
      <w:r w:rsidRPr="00DC5E90">
        <w:rPr>
          <w:rFonts w:ascii="Times New Roman" w:eastAsia="Times New Roman" w:hAnsi="Times New Roman" w:cs="Times New Roman"/>
          <w:color w:val="000000"/>
          <w:sz w:val="28"/>
          <w:szCs w:val="28"/>
          <w:lang w:val="uk-UA" w:eastAsia="ru-RU"/>
        </w:rPr>
        <w:t xml:space="preserve">ти“ там своєму племіннику та послав туди свого тивуна. Але справа не була так проста. Князі, </w:t>
      </w:r>
      <w:r w:rsidRPr="00DC5E90">
        <w:rPr>
          <w:rFonts w:ascii="Times New Roman" w:eastAsia="Times New Roman" w:hAnsi="Times New Roman" w:cs="Times New Roman"/>
          <w:color w:val="000000"/>
          <w:sz w:val="28"/>
          <w:szCs w:val="28"/>
          <w:lang w:eastAsia="ru-RU"/>
        </w:rPr>
        <w:t>відступаючи</w:t>
      </w:r>
      <w:r w:rsidRPr="00DC5E90">
        <w:rPr>
          <w:rFonts w:ascii="Times New Roman" w:eastAsia="Times New Roman" w:hAnsi="Times New Roman" w:cs="Times New Roman"/>
          <w:color w:val="000000"/>
          <w:sz w:val="28"/>
          <w:szCs w:val="28"/>
          <w:lang w:val="uk-UA" w:eastAsia="ru-RU"/>
        </w:rPr>
        <w:t xml:space="preserve"> Мстиславу київський стіл (а між ними було і два його дядьки - Володим</w:t>
      </w:r>
      <w:r w:rsidRPr="00DC5E90">
        <w:rPr>
          <w:rFonts w:ascii="Times New Roman" w:eastAsia="Times New Roman" w:hAnsi="Times New Roman" w:cs="Times New Roman"/>
          <w:color w:val="000000"/>
          <w:sz w:val="28"/>
          <w:szCs w:val="28"/>
          <w:lang w:eastAsia="ru-RU"/>
        </w:rPr>
        <w:t xml:space="preserve">ир </w:t>
      </w:r>
      <w:r w:rsidRPr="00DC5E90">
        <w:rPr>
          <w:rFonts w:ascii="Times New Roman" w:eastAsia="Times New Roman" w:hAnsi="Times New Roman" w:cs="Times New Roman"/>
          <w:color w:val="000000"/>
          <w:sz w:val="28"/>
          <w:szCs w:val="28"/>
          <w:lang w:val="uk-UA" w:eastAsia="ru-RU"/>
        </w:rPr>
        <w:t xml:space="preserve">Мстиславич і Володимир Андрійо-вич, що </w:t>
      </w:r>
      <w:r w:rsidRPr="00DC5E90">
        <w:rPr>
          <w:rFonts w:ascii="Times New Roman" w:eastAsia="Times New Roman" w:hAnsi="Times New Roman" w:cs="Times New Roman"/>
          <w:color w:val="000000"/>
          <w:sz w:val="28"/>
          <w:szCs w:val="28"/>
          <w:lang w:eastAsia="ru-RU"/>
        </w:rPr>
        <w:t xml:space="preserve">уступали </w:t>
      </w:r>
      <w:r w:rsidRPr="00DC5E90">
        <w:rPr>
          <w:rFonts w:ascii="Times New Roman" w:eastAsia="Times New Roman" w:hAnsi="Times New Roman" w:cs="Times New Roman"/>
          <w:color w:val="000000"/>
          <w:sz w:val="28"/>
          <w:szCs w:val="28"/>
          <w:lang w:val="uk-UA" w:eastAsia="ru-RU"/>
        </w:rPr>
        <w:t>Київ</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eastAsia="ru-RU"/>
        </w:rPr>
        <w:t>-193-</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45" w:line="170" w:lineRule="atLeast"/>
        <w:ind w:left="79"/>
        <w:jc w:val="both"/>
        <w:rPr>
          <w:rFonts w:ascii="Times New Roman" w:eastAsia="Times New Roman" w:hAnsi="Times New Roman" w:cs="Times New Roman"/>
          <w:sz w:val="28"/>
          <w:szCs w:val="28"/>
          <w:lang w:eastAsia="ru-RU"/>
        </w:rPr>
      </w:pPr>
      <w:r w:rsidRPr="001952D6">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14 березня - Іпат. с. 362.</w:t>
      </w:r>
    </w:p>
    <w:p w:rsidR="00212BAC" w:rsidRPr="00DC5E90" w:rsidRDefault="00212BAC" w:rsidP="00212BAC">
      <w:pPr>
        <w:spacing w:before="100" w:beforeAutospacing="1" w:after="0" w:line="170" w:lineRule="atLeast"/>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sz w:val="28"/>
          <w:szCs w:val="28"/>
          <w:lang w:eastAsia="ru-RU"/>
        </w:rPr>
        <w:br w:type="page"/>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eastAsia="ru-RU"/>
        </w:rPr>
        <w:lastRenderedPageBreak/>
        <w:t>„</w:t>
      </w:r>
      <w:r w:rsidRPr="00DC5E90">
        <w:rPr>
          <w:rFonts w:ascii="Times New Roman" w:eastAsia="Times New Roman" w:hAnsi="Times New Roman" w:cs="Times New Roman"/>
          <w:color w:val="000000"/>
          <w:sz w:val="28"/>
          <w:szCs w:val="28"/>
          <w:lang w:val="uk-UA" w:eastAsia="ru-RU"/>
        </w:rPr>
        <w:t xml:space="preserve">молодшому“!), за цю </w:t>
      </w:r>
      <w:r w:rsidRPr="00DC5E90">
        <w:rPr>
          <w:rFonts w:ascii="Times New Roman" w:eastAsia="Times New Roman" w:hAnsi="Times New Roman" w:cs="Times New Roman"/>
          <w:color w:val="000000"/>
          <w:sz w:val="28"/>
          <w:szCs w:val="28"/>
          <w:lang w:eastAsia="ru-RU"/>
        </w:rPr>
        <w:t xml:space="preserve">уступку </w:t>
      </w:r>
      <w:r w:rsidRPr="00DC5E90">
        <w:rPr>
          <w:rFonts w:ascii="Times New Roman" w:eastAsia="Times New Roman" w:hAnsi="Times New Roman" w:cs="Times New Roman"/>
          <w:color w:val="000000"/>
          <w:sz w:val="28"/>
          <w:szCs w:val="28"/>
          <w:lang w:val="uk-UA" w:eastAsia="ru-RU"/>
        </w:rPr>
        <w:t xml:space="preserve">жадали винагороди. Між ними склалася „твердь“ - союз для того, аби вимогти від Мстислава </w:t>
      </w:r>
      <w:r w:rsidRPr="00DC5E90">
        <w:rPr>
          <w:rFonts w:ascii="Times New Roman" w:eastAsia="Times New Roman" w:hAnsi="Times New Roman" w:cs="Times New Roman"/>
          <w:color w:val="000000"/>
          <w:sz w:val="28"/>
          <w:szCs w:val="28"/>
          <w:lang w:eastAsia="ru-RU"/>
        </w:rPr>
        <w:t>волост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за свою нейтральність: Володимир Мстиславич бажав для себе всього Поросся, </w:t>
      </w:r>
      <w:r w:rsidRPr="00DC5E90">
        <w:rPr>
          <w:rFonts w:ascii="Times New Roman" w:eastAsia="Times New Roman" w:hAnsi="Times New Roman" w:cs="Times New Roman"/>
          <w:color w:val="000000"/>
          <w:sz w:val="28"/>
          <w:szCs w:val="28"/>
          <w:lang w:eastAsia="ru-RU"/>
        </w:rPr>
        <w:t>Володи-мир</w:t>
      </w:r>
      <w:r w:rsidRPr="00DC5E90">
        <w:rPr>
          <w:rFonts w:ascii="Times New Roman" w:eastAsia="Times New Roman" w:hAnsi="Times New Roman" w:cs="Times New Roman"/>
          <w:color w:val="000000"/>
          <w:sz w:val="28"/>
          <w:szCs w:val="28"/>
          <w:lang w:val="uk-UA" w:eastAsia="ru-RU"/>
        </w:rPr>
        <w:t xml:space="preserve"> Андрійович - Берестейської </w:t>
      </w:r>
      <w:r w:rsidRPr="00DC5E90">
        <w:rPr>
          <w:rFonts w:ascii="Times New Roman" w:eastAsia="Times New Roman" w:hAnsi="Times New Roman" w:cs="Times New Roman"/>
          <w:color w:val="000000"/>
          <w:sz w:val="28"/>
          <w:szCs w:val="28"/>
          <w:lang w:eastAsia="ru-RU"/>
        </w:rPr>
        <w:t>волост</w:t>
      </w:r>
      <w:r w:rsidRPr="00DC5E90">
        <w:rPr>
          <w:rFonts w:ascii="Times New Roman" w:eastAsia="Times New Roman" w:hAnsi="Times New Roman" w:cs="Times New Roman"/>
          <w:color w:val="000000"/>
          <w:sz w:val="28"/>
          <w:szCs w:val="28"/>
          <w:lang w:val="uk-UA" w:eastAsia="ru-RU"/>
        </w:rPr>
        <w:t xml:space="preserve">і; до них приєднався ще брат Мстислава Ярослав луцький, що хотів, аби брат передав йому Володимир, та Ростиславичі - їхні претензії нам точніше не відомі. Але Мстислав на </w:t>
      </w:r>
      <w:r>
        <w:rPr>
          <w:rFonts w:ascii="Times New Roman" w:eastAsia="Times New Roman" w:hAnsi="Times New Roman" w:cs="Times New Roman"/>
          <w:color w:val="000000"/>
          <w:sz w:val="28"/>
          <w:szCs w:val="28"/>
          <w:lang w:eastAsia="ru-RU"/>
        </w:rPr>
        <w:t>компро</w:t>
      </w:r>
      <w:r w:rsidRPr="00DC5E90">
        <w:rPr>
          <w:rFonts w:ascii="Times New Roman" w:eastAsia="Times New Roman" w:hAnsi="Times New Roman" w:cs="Times New Roman"/>
          <w:color w:val="000000"/>
          <w:sz w:val="28"/>
          <w:szCs w:val="28"/>
          <w:lang w:eastAsia="ru-RU"/>
        </w:rPr>
        <w:t>міси</w:t>
      </w:r>
      <w:r w:rsidRPr="00DC5E90">
        <w:rPr>
          <w:rFonts w:ascii="Times New Roman" w:eastAsia="Times New Roman" w:hAnsi="Times New Roman" w:cs="Times New Roman"/>
          <w:color w:val="000000"/>
          <w:sz w:val="28"/>
          <w:szCs w:val="28"/>
          <w:lang w:val="uk-UA" w:eastAsia="ru-RU"/>
        </w:rPr>
        <w:t xml:space="preserve"> з ними йти не схотів. Він взяв помічні полки з Галичини, з Польщі, від кн. городенських і пішов на Київ. Чорні клобуки приєдналися до нього. Претенденти сховались у Вишгород. Мстислав увійшов у Київ, де його зустріли кияни, і він уложив „ряд“ з князями, що стояли на його боці, з дружиною і громадою - всіма чинни</w:t>
      </w:r>
      <w:r w:rsidRPr="00DC5E90">
        <w:rPr>
          <w:rFonts w:ascii="Times New Roman" w:eastAsia="Times New Roman" w:hAnsi="Times New Roman" w:cs="Times New Roman"/>
          <w:color w:val="000000"/>
          <w:sz w:val="28"/>
          <w:szCs w:val="28"/>
          <w:lang w:val="uk-UA" w:eastAsia="ru-RU"/>
        </w:rPr>
        <w:softHyphen/>
        <w:t xml:space="preserve">ками тодішнього політичного життя. Після того підступив до Вишгорода. Обложені княз пішли на </w:t>
      </w:r>
      <w:r w:rsidRPr="00DC5E90">
        <w:rPr>
          <w:rFonts w:ascii="Times New Roman" w:eastAsia="Times New Roman" w:hAnsi="Times New Roman" w:cs="Times New Roman"/>
          <w:color w:val="000000"/>
          <w:sz w:val="28"/>
          <w:szCs w:val="28"/>
          <w:lang w:eastAsia="ru-RU"/>
        </w:rPr>
        <w:t xml:space="preserve">уступки </w:t>
      </w:r>
      <w:r w:rsidRPr="00DC5E90">
        <w:rPr>
          <w:rFonts w:ascii="Times New Roman" w:eastAsia="Times New Roman" w:hAnsi="Times New Roman" w:cs="Times New Roman"/>
          <w:color w:val="000000"/>
          <w:sz w:val="28"/>
          <w:szCs w:val="28"/>
          <w:lang w:val="uk-UA" w:eastAsia="ru-RU"/>
        </w:rPr>
        <w:t>і помирилися з Мсти</w:t>
      </w:r>
      <w:r w:rsidRPr="00DC5E90">
        <w:rPr>
          <w:rFonts w:ascii="Times New Roman" w:eastAsia="Times New Roman" w:hAnsi="Times New Roman" w:cs="Times New Roman"/>
          <w:color w:val="000000"/>
          <w:sz w:val="28"/>
          <w:szCs w:val="28"/>
          <w:lang w:val="uk-UA" w:eastAsia="ru-RU"/>
        </w:rPr>
        <w:softHyphen/>
        <w:t>славом. Володимир Мстиславич дістав Котельницю, Давид Вишго</w:t>
      </w:r>
      <w:r w:rsidRPr="00DC5E90">
        <w:rPr>
          <w:rFonts w:ascii="Times New Roman" w:eastAsia="Times New Roman" w:hAnsi="Times New Roman" w:cs="Times New Roman"/>
          <w:color w:val="000000"/>
          <w:sz w:val="28"/>
          <w:szCs w:val="28"/>
          <w:lang w:val="uk-UA" w:eastAsia="ru-RU"/>
        </w:rPr>
        <w:softHyphen/>
        <w:t xml:space="preserve">род,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 xml:space="preserve">Овруч, </w:t>
      </w:r>
      <w:r>
        <w:rPr>
          <w:rFonts w:ascii="Times New Roman" w:eastAsia="Times New Roman" w:hAnsi="Times New Roman" w:cs="Times New Roman"/>
          <w:color w:val="000000"/>
          <w:sz w:val="28"/>
          <w:szCs w:val="28"/>
          <w:lang w:eastAsia="ru-RU"/>
        </w:rPr>
        <w:t>Воло</w:t>
      </w:r>
      <w:r w:rsidRPr="00DC5E90">
        <w:rPr>
          <w:rFonts w:ascii="Times New Roman" w:eastAsia="Times New Roman" w:hAnsi="Times New Roman" w:cs="Times New Roman"/>
          <w:color w:val="000000"/>
          <w:sz w:val="28"/>
          <w:szCs w:val="28"/>
          <w:lang w:eastAsia="ru-RU"/>
        </w:rPr>
        <w:t>димир</w:t>
      </w:r>
      <w:r>
        <w:rPr>
          <w:rFonts w:ascii="Times New Roman" w:eastAsia="Times New Roman" w:hAnsi="Times New Roman" w:cs="Times New Roman"/>
          <w:color w:val="000000"/>
          <w:sz w:val="28"/>
          <w:szCs w:val="28"/>
          <w:lang w:val="uk-UA" w:eastAsia="ru-RU"/>
        </w:rPr>
        <w:t xml:space="preserve"> Андрійович теж щось дістав</w:t>
      </w:r>
      <w:r w:rsidRPr="00DC5E90">
        <w:rPr>
          <w:rFonts w:ascii="Times New Roman" w:eastAsia="Times New Roman" w:hAnsi="Times New Roman" w:cs="Times New Roman"/>
          <w:color w:val="000000"/>
          <w:sz w:val="28"/>
          <w:szCs w:val="28"/>
          <w:lang w:val="uk-UA" w:eastAsia="ru-RU"/>
        </w:rPr>
        <w:t xml:space="preserve">, і Мстислав, </w:t>
      </w:r>
      <w:r w:rsidRPr="00DC5E90">
        <w:rPr>
          <w:rFonts w:ascii="Times New Roman" w:eastAsia="Times New Roman" w:hAnsi="Times New Roman" w:cs="Times New Roman"/>
          <w:color w:val="000000"/>
          <w:sz w:val="28"/>
          <w:szCs w:val="28"/>
          <w:lang w:eastAsia="ru-RU"/>
        </w:rPr>
        <w:t xml:space="preserve">уладившись, </w:t>
      </w:r>
      <w:r>
        <w:rPr>
          <w:rFonts w:ascii="Times New Roman" w:eastAsia="Times New Roman" w:hAnsi="Times New Roman" w:cs="Times New Roman"/>
          <w:color w:val="000000"/>
          <w:sz w:val="28"/>
          <w:szCs w:val="28"/>
          <w:lang w:val="uk-UA" w:eastAsia="ru-RU"/>
        </w:rPr>
        <w:t>повернувся до Києва</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Але ця перемога Мстислава і вимушена покора князів зовсім не встановили</w:t>
      </w:r>
      <w:r>
        <w:rPr>
          <w:rFonts w:ascii="Times New Roman" w:eastAsia="Times New Roman" w:hAnsi="Times New Roman" w:cs="Times New Roman"/>
          <w:color w:val="000000"/>
          <w:sz w:val="28"/>
          <w:szCs w:val="28"/>
          <w:lang w:val="uk-UA" w:eastAsia="ru-RU"/>
        </w:rPr>
        <w:t xml:space="preserve"> добрих відносин. Спочатку вини</w:t>
      </w:r>
      <w:r w:rsidRPr="00DC5E90">
        <w:rPr>
          <w:rFonts w:ascii="Times New Roman" w:eastAsia="Times New Roman" w:hAnsi="Times New Roman" w:cs="Times New Roman"/>
          <w:color w:val="000000"/>
          <w:sz w:val="28"/>
          <w:szCs w:val="28"/>
          <w:lang w:val="uk-UA" w:eastAsia="ru-RU"/>
        </w:rPr>
        <w:t xml:space="preserve">кло, що Володимир Мстиславич собі бажає київського стола: адже він мав не </w:t>
      </w:r>
      <w:r>
        <w:rPr>
          <w:rFonts w:ascii="Times New Roman" w:eastAsia="Times New Roman" w:hAnsi="Times New Roman" w:cs="Times New Roman"/>
          <w:color w:val="000000"/>
          <w:sz w:val="28"/>
          <w:szCs w:val="28"/>
          <w:lang w:val="uk-UA" w:eastAsia="ru-RU"/>
        </w:rPr>
        <w:t>менші права княжити, як і Рости</w:t>
      </w:r>
      <w:r w:rsidRPr="00DC5E90">
        <w:rPr>
          <w:rFonts w:ascii="Times New Roman" w:eastAsia="Times New Roman" w:hAnsi="Times New Roman" w:cs="Times New Roman"/>
          <w:color w:val="000000"/>
          <w:sz w:val="28"/>
          <w:szCs w:val="28"/>
          <w:lang w:val="uk-UA" w:eastAsia="ru-RU"/>
        </w:rPr>
        <w:t>слав, котрому двічі був відступив ки</w:t>
      </w:r>
      <w:r w:rsidRPr="00DC5E90">
        <w:rPr>
          <w:rFonts w:ascii="Times New Roman" w:eastAsia="Times New Roman" w:hAnsi="Times New Roman" w:cs="Times New Roman"/>
          <w:color w:val="000000"/>
          <w:sz w:val="28"/>
          <w:szCs w:val="28"/>
          <w:lang w:val="uk-UA" w:eastAsia="ru-RU"/>
        </w:rPr>
        <w:softHyphen/>
        <w:t>ївський стіл той самий Мстислав; тільки сил Володимиру браку</w:t>
      </w:r>
      <w:r w:rsidRPr="00DC5E90">
        <w:rPr>
          <w:rFonts w:ascii="Times New Roman" w:eastAsia="Times New Roman" w:hAnsi="Times New Roman" w:cs="Times New Roman"/>
          <w:color w:val="000000"/>
          <w:sz w:val="28"/>
          <w:szCs w:val="28"/>
          <w:lang w:val="uk-UA" w:eastAsia="ru-RU"/>
        </w:rPr>
        <w:softHyphen/>
        <w:t xml:space="preserve">вало. Коли його плани вийшли на верх (розкрилися, </w:t>
      </w:r>
      <w:r w:rsidRPr="00DC5E90">
        <w:rPr>
          <w:rFonts w:ascii="Times New Roman" w:eastAsia="Times New Roman" w:hAnsi="Times New Roman" w:cs="Times New Roman"/>
          <w:i/>
          <w:iCs/>
          <w:color w:val="000000"/>
          <w:sz w:val="28"/>
          <w:szCs w:val="28"/>
          <w:lang w:val="uk-UA" w:eastAsia="ru-RU"/>
        </w:rPr>
        <w:t>М.М.)</w:t>
      </w:r>
      <w:r w:rsidRPr="00DC5E90">
        <w:rPr>
          <w:rFonts w:ascii="Times New Roman" w:eastAsia="Times New Roman" w:hAnsi="Times New Roman" w:cs="Times New Roman"/>
          <w:color w:val="000000"/>
          <w:sz w:val="28"/>
          <w:szCs w:val="28"/>
          <w:lang w:val="uk-UA" w:eastAsia="ru-RU"/>
        </w:rPr>
        <w:t xml:space="preserve"> він зрікся їх, але слідом деякі чорноклобуцькі старшини стали підбивати його до планів на Київ, і він піддався їм і почав ладитися до походу.</w:t>
      </w:r>
      <w:r>
        <w:rPr>
          <w:rFonts w:ascii="Times New Roman" w:eastAsia="Times New Roman" w:hAnsi="Times New Roman" w:cs="Times New Roman"/>
          <w:color w:val="000000"/>
          <w:sz w:val="28"/>
          <w:szCs w:val="28"/>
          <w:lang w:val="uk-UA" w:eastAsia="ru-RU"/>
        </w:rPr>
        <w:t xml:space="preserve"> Це був одначе настільки відчай</w:t>
      </w:r>
      <w:r w:rsidRPr="00DC5E90">
        <w:rPr>
          <w:rFonts w:ascii="Times New Roman" w:eastAsia="Times New Roman" w:hAnsi="Times New Roman" w:cs="Times New Roman"/>
          <w:color w:val="000000"/>
          <w:sz w:val="28"/>
          <w:szCs w:val="28"/>
          <w:lang w:val="uk-UA" w:eastAsia="ru-RU"/>
        </w:rPr>
        <w:t xml:space="preserve">душний план, що власні </w:t>
      </w:r>
      <w:r w:rsidRPr="00DC5E90">
        <w:rPr>
          <w:rFonts w:ascii="Times New Roman" w:eastAsia="Times New Roman" w:hAnsi="Times New Roman" w:cs="Times New Roman"/>
          <w:color w:val="000000"/>
          <w:sz w:val="28"/>
          <w:szCs w:val="28"/>
          <w:lang w:eastAsia="ru-RU"/>
        </w:rPr>
        <w:t>бояр</w:t>
      </w:r>
      <w:r w:rsidRPr="00DC5E90">
        <w:rPr>
          <w:rFonts w:ascii="Times New Roman" w:eastAsia="Times New Roman" w:hAnsi="Times New Roman" w:cs="Times New Roman"/>
          <w:color w:val="000000"/>
          <w:sz w:val="28"/>
          <w:szCs w:val="28"/>
          <w:lang w:val="uk-UA" w:eastAsia="ru-RU"/>
        </w:rPr>
        <w:t>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від</w:t>
      </w:r>
      <w:r w:rsidRPr="00DC5E90">
        <w:rPr>
          <w:rFonts w:ascii="Times New Roman" w:eastAsia="Times New Roman" w:hAnsi="Times New Roman" w:cs="Times New Roman"/>
          <w:color w:val="000000"/>
          <w:sz w:val="28"/>
          <w:szCs w:val="28"/>
          <w:lang w:val="uk-UA" w:eastAsia="ru-RU"/>
        </w:rPr>
        <w:softHyphen/>
        <w:t>ступили від Володимира, коли довідалися про цей план: „це ти без н</w:t>
      </w:r>
      <w:r>
        <w:rPr>
          <w:rFonts w:ascii="Times New Roman" w:eastAsia="Times New Roman" w:hAnsi="Times New Roman" w:cs="Times New Roman"/>
          <w:color w:val="000000"/>
          <w:sz w:val="28"/>
          <w:szCs w:val="28"/>
          <w:lang w:val="uk-UA" w:eastAsia="ru-RU"/>
        </w:rPr>
        <w:t>ас виду</w:t>
      </w:r>
      <w:r w:rsidRPr="00DC5E90">
        <w:rPr>
          <w:rFonts w:ascii="Times New Roman" w:eastAsia="Times New Roman" w:hAnsi="Times New Roman" w:cs="Times New Roman"/>
          <w:color w:val="000000"/>
          <w:sz w:val="28"/>
          <w:szCs w:val="28"/>
          <w:lang w:val="uk-UA" w:eastAsia="ru-RU"/>
        </w:rPr>
        <w:t xml:space="preserve">мав, і ми з тобою не поїдемо, - ми того не знали“, сказали вони йому і кинули його. Але Володимир не послухав цієї остороги; лишившися сам лише з отроками, він сказав: то це будуть мої </w:t>
      </w:r>
      <w:r w:rsidRPr="00DC5E90">
        <w:rPr>
          <w:rFonts w:ascii="Times New Roman" w:eastAsia="Times New Roman" w:hAnsi="Times New Roman" w:cs="Times New Roman"/>
          <w:color w:val="000000"/>
          <w:sz w:val="28"/>
          <w:szCs w:val="28"/>
          <w:lang w:eastAsia="ru-RU"/>
        </w:rPr>
        <w:t>бояр</w:t>
      </w:r>
      <w:r w:rsidRPr="00DC5E90">
        <w:rPr>
          <w:rFonts w:ascii="Times New Roman" w:eastAsia="Times New Roman" w:hAnsi="Times New Roman" w:cs="Times New Roman"/>
          <w:color w:val="000000"/>
          <w:sz w:val="28"/>
          <w:szCs w:val="28"/>
          <w:lang w:val="uk-UA" w:eastAsia="ru-RU"/>
        </w:rPr>
        <w:t>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(ті отроки), і поїхав єднатися з чорними клобуками для походу. Але ті, побачивши його з таким бідним двором, зреклися його: побачивши, що він їде сам, сказали: „ти нам казав, що за тобою всі брати, а де ж Володимир Андрійо-</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-194-</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вич, Ярослав і Давид? приїхав один, без своїх бояр, обдурив нас! а нам ліпше в ч</w:t>
      </w:r>
      <w:r w:rsidRPr="00DC5E90">
        <w:rPr>
          <w:rFonts w:ascii="Times New Roman" w:eastAsia="Times New Roman" w:hAnsi="Times New Roman" w:cs="Times New Roman"/>
          <w:color w:val="000000"/>
          <w:sz w:val="28"/>
          <w:szCs w:val="28"/>
          <w:lang w:eastAsia="ru-RU"/>
        </w:rPr>
        <w:t xml:space="preserve">ужу </w:t>
      </w:r>
      <w:r>
        <w:rPr>
          <w:rFonts w:ascii="Times New Roman" w:eastAsia="Times New Roman" w:hAnsi="Times New Roman" w:cs="Times New Roman"/>
          <w:color w:val="000000"/>
          <w:sz w:val="28"/>
          <w:szCs w:val="28"/>
          <w:lang w:val="uk-UA" w:eastAsia="ru-RU"/>
        </w:rPr>
        <w:t>голову, як у свою!“, і з ти</w:t>
      </w:r>
      <w:r w:rsidRPr="00DC5E90">
        <w:rPr>
          <w:rFonts w:ascii="Times New Roman" w:eastAsia="Times New Roman" w:hAnsi="Times New Roman" w:cs="Times New Roman"/>
          <w:color w:val="000000"/>
          <w:sz w:val="28"/>
          <w:szCs w:val="28"/>
          <w:lang w:val="uk-UA" w:eastAsia="ru-RU"/>
        </w:rPr>
        <w:t>ми словами по</w:t>
      </w:r>
      <w:r w:rsidRPr="00DC5E90">
        <w:rPr>
          <w:rFonts w:ascii="Times New Roman" w:eastAsia="Times New Roman" w:hAnsi="Times New Roman" w:cs="Times New Roman"/>
          <w:color w:val="000000"/>
          <w:sz w:val="28"/>
          <w:szCs w:val="28"/>
          <w:lang w:val="uk-UA" w:eastAsia="ru-RU"/>
        </w:rPr>
        <w:softHyphen/>
        <w:t>чали стріляти у Володимира, так що він ледве з духом зібравс</w:t>
      </w:r>
      <w:r>
        <w:rPr>
          <w:rFonts w:ascii="Times New Roman" w:eastAsia="Times New Roman" w:hAnsi="Times New Roman" w:cs="Times New Roman"/>
          <w:color w:val="000000"/>
          <w:sz w:val="28"/>
          <w:szCs w:val="28"/>
          <w:lang w:val="uk-UA" w:eastAsia="ru-RU"/>
        </w:rPr>
        <w:t>я. Скомпрометований цією історі</w:t>
      </w:r>
      <w:r w:rsidRPr="00DC5E90">
        <w:rPr>
          <w:rFonts w:ascii="Times New Roman" w:eastAsia="Times New Roman" w:hAnsi="Times New Roman" w:cs="Times New Roman"/>
          <w:color w:val="000000"/>
          <w:sz w:val="28"/>
          <w:szCs w:val="28"/>
          <w:lang w:val="uk-UA" w:eastAsia="ru-RU"/>
        </w:rPr>
        <w:t>єю, він втік спочатку до Володимира Андрійовича, але той його не прийняв, потім до Андрія в Суздаль, але і той ще не хотів сваритись з Мстиславом, і відіслав його в Рязань</w:t>
      </w:r>
      <w:r w:rsidRPr="001952D6">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Позбувшись цих клопотів і не предчуваючи нових, Мсти</w:t>
      </w:r>
      <w:r w:rsidRPr="00DC5E90">
        <w:rPr>
          <w:rFonts w:ascii="Times New Roman" w:eastAsia="Times New Roman" w:hAnsi="Times New Roman" w:cs="Times New Roman"/>
          <w:color w:val="000000"/>
          <w:sz w:val="28"/>
          <w:szCs w:val="28"/>
          <w:lang w:val="uk-UA" w:eastAsia="ru-RU"/>
        </w:rPr>
        <w:softHyphen/>
        <w:t xml:space="preserve">слав зібрався до боротьби з половцями. В спілці з князями він ходив у похід, згаданий вище, на початку 1168 </w:t>
      </w:r>
      <w:r w:rsidRPr="00DC5E90">
        <w:rPr>
          <w:rFonts w:ascii="Times New Roman" w:eastAsia="Times New Roman" w:hAnsi="Times New Roman" w:cs="Times New Roman"/>
          <w:color w:val="000000"/>
          <w:sz w:val="28"/>
          <w:szCs w:val="28"/>
          <w:lang w:eastAsia="ru-RU"/>
        </w:rPr>
        <w:t xml:space="preserve">р., </w:t>
      </w:r>
      <w:r w:rsidRPr="00DC5E90">
        <w:rPr>
          <w:rFonts w:ascii="Times New Roman" w:eastAsia="Times New Roman" w:hAnsi="Times New Roman" w:cs="Times New Roman"/>
          <w:color w:val="000000"/>
          <w:sz w:val="28"/>
          <w:szCs w:val="28"/>
          <w:lang w:val="uk-UA" w:eastAsia="ru-RU"/>
        </w:rPr>
        <w:t>і потім знову - на оборону торговельни</w:t>
      </w:r>
      <w:r>
        <w:rPr>
          <w:rFonts w:ascii="Times New Roman" w:eastAsia="Times New Roman" w:hAnsi="Times New Roman" w:cs="Times New Roman"/>
          <w:color w:val="000000"/>
          <w:sz w:val="28"/>
          <w:szCs w:val="28"/>
          <w:lang w:val="uk-UA" w:eastAsia="ru-RU"/>
        </w:rPr>
        <w:t>х карава</w:t>
      </w:r>
      <w:r w:rsidRPr="00DC5E90">
        <w:rPr>
          <w:rFonts w:ascii="Times New Roman" w:eastAsia="Times New Roman" w:hAnsi="Times New Roman" w:cs="Times New Roman"/>
          <w:color w:val="000000"/>
          <w:sz w:val="28"/>
          <w:szCs w:val="28"/>
          <w:lang w:val="uk-UA" w:eastAsia="ru-RU"/>
        </w:rPr>
        <w:t>нів. Ці походи, очевидно, ви</w:t>
      </w:r>
      <w:r w:rsidRPr="00DC5E90">
        <w:rPr>
          <w:rFonts w:ascii="Times New Roman" w:eastAsia="Times New Roman" w:hAnsi="Times New Roman" w:cs="Times New Roman"/>
          <w:color w:val="000000"/>
          <w:sz w:val="28"/>
          <w:szCs w:val="28"/>
          <w:lang w:val="uk-UA" w:eastAsia="ru-RU"/>
        </w:rPr>
        <w:softHyphen/>
        <w:t>кликали загальне співчуття і ентузіазм, що випливає з літописного оповідання про них. „Вложив Бог, каже він, добру гадку про Руську землю в серце Мстиславу Ізяславичу, бо він хотів їй до</w:t>
      </w:r>
      <w:r w:rsidRPr="00DC5E90">
        <w:rPr>
          <w:rFonts w:ascii="Times New Roman" w:eastAsia="Times New Roman" w:hAnsi="Times New Roman" w:cs="Times New Roman"/>
          <w:color w:val="000000"/>
          <w:sz w:val="28"/>
          <w:szCs w:val="28"/>
          <w:lang w:val="uk-UA" w:eastAsia="ru-RU"/>
        </w:rPr>
        <w:softHyphen/>
        <w:t>бра всім серцем: скликав він свою братію і почав думати з нею, сказав їм: братіє! пожальтеся Руської землі, своєї отчини і дідизни, що (погані) забирають християн кожного року у свої „вежі“ (шатри), присягають на угоду з нами і все переступають, і вже у нас займають Гречесьний путь і Солоний і За</w:t>
      </w:r>
      <w:r w:rsidR="00E82D6E">
        <w:rPr>
          <w:rFonts w:ascii="Times New Roman" w:eastAsia="Times New Roman" w:hAnsi="Times New Roman" w:cs="Times New Roman"/>
          <w:color w:val="000000"/>
          <w:sz w:val="28"/>
          <w:szCs w:val="28"/>
          <w:lang w:val="uk-UA" w:eastAsia="ru-RU"/>
        </w:rPr>
        <w:t>лозний! Чи би не добре б нам бу</w:t>
      </w:r>
      <w:r w:rsidRPr="00DC5E90">
        <w:rPr>
          <w:rFonts w:ascii="Times New Roman" w:eastAsia="Times New Roman" w:hAnsi="Times New Roman" w:cs="Times New Roman"/>
          <w:color w:val="000000"/>
          <w:sz w:val="28"/>
          <w:szCs w:val="28"/>
          <w:lang w:val="uk-UA" w:eastAsia="ru-RU"/>
        </w:rPr>
        <w:t>ло, братіє, поклавшися на божу поміч і на моли</w:t>
      </w:r>
      <w:r w:rsidRPr="00DC5E90">
        <w:rPr>
          <w:rFonts w:ascii="Times New Roman" w:eastAsia="Times New Roman" w:hAnsi="Times New Roman" w:cs="Times New Roman"/>
          <w:color w:val="000000"/>
          <w:sz w:val="28"/>
          <w:szCs w:val="28"/>
          <w:lang w:val="uk-UA" w:eastAsia="ru-RU"/>
        </w:rPr>
        <w:softHyphen/>
        <w:t>тву святої Богородиці, пошукати путі вітців і дідів своїх, і своєї честі. І мила була його мова Богу, і всій братії, і мужам (боя</w:t>
      </w:r>
      <w:r w:rsidRPr="00DC5E90">
        <w:rPr>
          <w:rFonts w:ascii="Times New Roman" w:eastAsia="Times New Roman" w:hAnsi="Times New Roman" w:cs="Times New Roman"/>
          <w:color w:val="000000"/>
          <w:sz w:val="28"/>
          <w:szCs w:val="28"/>
          <w:lang w:val="uk-UA" w:eastAsia="ru-RU"/>
        </w:rPr>
        <w:softHyphen/>
        <w:t xml:space="preserve">рам) їх. І сказала йому вся братія: „ Боже поможи тобі, брате, за те, що Біг </w:t>
      </w:r>
      <w:r w:rsidRPr="00DC5E90">
        <w:rPr>
          <w:rFonts w:ascii="Times New Roman" w:eastAsia="Times New Roman" w:hAnsi="Times New Roman" w:cs="Times New Roman"/>
          <w:color w:val="000000"/>
          <w:sz w:val="28"/>
          <w:szCs w:val="28"/>
          <w:lang w:eastAsia="ru-RU"/>
        </w:rPr>
        <w:t xml:space="preserve">вложив </w:t>
      </w:r>
      <w:r w:rsidRPr="00DC5E90">
        <w:rPr>
          <w:rFonts w:ascii="Times New Roman" w:eastAsia="Times New Roman" w:hAnsi="Times New Roman" w:cs="Times New Roman"/>
          <w:color w:val="000000"/>
          <w:sz w:val="28"/>
          <w:szCs w:val="28"/>
          <w:lang w:val="uk-UA" w:eastAsia="ru-RU"/>
        </w:rPr>
        <w:t>тобі таку гадку в серце! а нам дай Боже го</w:t>
      </w:r>
      <w:r w:rsidRPr="00DC5E90">
        <w:rPr>
          <w:rFonts w:ascii="Times New Roman" w:eastAsia="Times New Roman" w:hAnsi="Times New Roman" w:cs="Times New Roman"/>
          <w:color w:val="000000"/>
          <w:sz w:val="28"/>
          <w:szCs w:val="28"/>
          <w:lang w:val="uk-UA" w:eastAsia="ru-RU"/>
        </w:rPr>
        <w:softHyphen/>
        <w:t>лови поскладати за християн і за Руську землю і бути зачисле</w:t>
      </w:r>
      <w:r w:rsidRPr="00DC5E90">
        <w:rPr>
          <w:rFonts w:ascii="Times New Roman" w:eastAsia="Times New Roman" w:hAnsi="Times New Roman" w:cs="Times New Roman"/>
          <w:color w:val="000000"/>
          <w:sz w:val="28"/>
          <w:szCs w:val="28"/>
          <w:lang w:val="uk-UA" w:eastAsia="ru-RU"/>
        </w:rPr>
        <w:softHyphen/>
        <w:t>ними до мучеників!“ (Як бачимо, не дуже складно, але ентузіастично!). Всі князі київські, волинські, чернігівські і переяслав</w:t>
      </w:r>
      <w:r w:rsidRPr="00DC5E90">
        <w:rPr>
          <w:rFonts w:ascii="Times New Roman" w:eastAsia="Times New Roman" w:hAnsi="Times New Roman" w:cs="Times New Roman"/>
          <w:color w:val="000000"/>
          <w:sz w:val="28"/>
          <w:szCs w:val="28"/>
          <w:lang w:val="uk-UA" w:eastAsia="ru-RU"/>
        </w:rPr>
        <w:softHyphen/>
        <w:t>ські з своїми полками рушили під проводом Мстислава і погро</w:t>
      </w:r>
      <w:r w:rsidRPr="00DC5E90">
        <w:rPr>
          <w:rFonts w:ascii="Times New Roman" w:eastAsia="Times New Roman" w:hAnsi="Times New Roman" w:cs="Times New Roman"/>
          <w:color w:val="000000"/>
          <w:sz w:val="28"/>
          <w:szCs w:val="28"/>
          <w:lang w:val="uk-UA" w:eastAsia="ru-RU"/>
        </w:rPr>
        <w:softHyphen/>
        <w:t>мили половецькі кочовища по Орелі і Снопороду, взявши ве</w:t>
      </w:r>
      <w:r w:rsidRPr="00DC5E90">
        <w:rPr>
          <w:rFonts w:ascii="Times New Roman" w:eastAsia="Times New Roman" w:hAnsi="Times New Roman" w:cs="Times New Roman"/>
          <w:color w:val="000000"/>
          <w:sz w:val="28"/>
          <w:szCs w:val="28"/>
          <w:lang w:val="uk-UA" w:eastAsia="ru-RU"/>
        </w:rPr>
        <w:softHyphen/>
        <w:t>лику здобич, масу невільників і худоби. Трохи згодом Мстислав запроектував новий похід для охорони „Гречника“ від половець</w:t>
      </w:r>
      <w:r w:rsidRPr="00DC5E90">
        <w:rPr>
          <w:rFonts w:ascii="Times New Roman" w:eastAsia="Times New Roman" w:hAnsi="Times New Roman" w:cs="Times New Roman"/>
          <w:color w:val="000000"/>
          <w:sz w:val="28"/>
          <w:szCs w:val="28"/>
          <w:lang w:val="uk-UA" w:eastAsia="ru-RU"/>
        </w:rPr>
        <w:softHyphen/>
        <w:t>ких нападів, і князі з полками вийшли під Канів, назустріч торговельним караванам - „Гречнику“.</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Але квасів(протиріч, </w:t>
      </w:r>
      <w:r w:rsidRPr="00DC5E90">
        <w:rPr>
          <w:rFonts w:ascii="Times New Roman" w:eastAsia="Times New Roman" w:hAnsi="Times New Roman" w:cs="Times New Roman"/>
          <w:i/>
          <w:iCs/>
          <w:color w:val="000000"/>
          <w:sz w:val="28"/>
          <w:szCs w:val="28"/>
          <w:lang w:val="uk-UA" w:eastAsia="ru-RU"/>
        </w:rPr>
        <w:t>М.М.)</w:t>
      </w:r>
      <w:r w:rsidRPr="00DC5E90">
        <w:rPr>
          <w:rFonts w:ascii="Times New Roman" w:eastAsia="Times New Roman" w:hAnsi="Times New Roman" w:cs="Times New Roman"/>
          <w:color w:val="000000"/>
          <w:sz w:val="28"/>
          <w:szCs w:val="28"/>
          <w:lang w:val="uk-UA" w:eastAsia="ru-RU"/>
        </w:rPr>
        <w:t xml:space="preserve"> між князями було стільки, що і з цих походів виникли тільки нові сварки: різні дрібниці, боярські інтриґи, поговірки на зразок того, що Мстислав висилав своїх людей по здо</w:t>
      </w:r>
      <w:r w:rsidRPr="00DC5E90">
        <w:rPr>
          <w:rFonts w:ascii="Times New Roman" w:eastAsia="Times New Roman" w:hAnsi="Times New Roman" w:cs="Times New Roman"/>
          <w:color w:val="000000"/>
          <w:sz w:val="28"/>
          <w:szCs w:val="28"/>
          <w:lang w:val="uk-UA" w:eastAsia="ru-RU"/>
        </w:rPr>
        <w:softHyphen/>
        <w:t>бич потайки від і</w:t>
      </w:r>
      <w:r w:rsidRPr="00DC5E90">
        <w:rPr>
          <w:rFonts w:ascii="Times New Roman" w:eastAsia="Times New Roman" w:hAnsi="Times New Roman" w:cs="Times New Roman"/>
          <w:color w:val="000000"/>
          <w:sz w:val="28"/>
          <w:szCs w:val="28"/>
          <w:lang w:eastAsia="ru-RU"/>
        </w:rPr>
        <w:t xml:space="preserve">нших </w:t>
      </w:r>
      <w:r w:rsidRPr="00DC5E90">
        <w:rPr>
          <w:rFonts w:ascii="Times New Roman" w:eastAsia="Times New Roman" w:hAnsi="Times New Roman" w:cs="Times New Roman"/>
          <w:color w:val="000000"/>
          <w:sz w:val="28"/>
          <w:szCs w:val="28"/>
          <w:lang w:val="uk-UA" w:eastAsia="ru-RU"/>
        </w:rPr>
        <w:t>князів, що Мстислав хоче підступом вхопити Ростиславичів, і т. п.</w:t>
      </w:r>
      <w:r w:rsidRPr="001952D6">
        <w:rPr>
          <w:rFonts w:ascii="Times New Roman" w:eastAsia="Times New Roman" w:hAnsi="Times New Roman" w:cs="Times New Roman"/>
          <w:color w:val="000000"/>
          <w:sz w:val="28"/>
          <w:szCs w:val="28"/>
          <w:vertAlign w:val="superscript"/>
          <w:lang w:val="uk-UA" w:eastAsia="ru-RU"/>
        </w:rPr>
        <w:t>2</w:t>
      </w:r>
      <w:r w:rsidRPr="00DC5E90">
        <w:rPr>
          <w:rFonts w:ascii="Times New Roman" w:eastAsia="Times New Roman" w:hAnsi="Times New Roman" w:cs="Times New Roman"/>
          <w:color w:val="000000"/>
          <w:sz w:val="28"/>
          <w:szCs w:val="28"/>
          <w:lang w:val="uk-UA" w:eastAsia="ru-RU"/>
        </w:rPr>
        <w:t xml:space="preserve"> - викликали наново роздратування</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-195-</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1952D6">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Іпат. с. 367 (дрібні екстраваґанції у Воскр. І с. 81 і Твер. с. 237).</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1952D6">
        <w:rPr>
          <w:rFonts w:ascii="Times New Roman" w:eastAsia="Times New Roman" w:hAnsi="Times New Roman" w:cs="Times New Roman"/>
          <w:color w:val="000000"/>
          <w:sz w:val="28"/>
          <w:szCs w:val="28"/>
          <w:vertAlign w:val="superscript"/>
          <w:lang w:val="uk-UA" w:eastAsia="ru-RU"/>
        </w:rPr>
        <w:t>2</w:t>
      </w:r>
      <w:r w:rsidRPr="00DC5E90">
        <w:rPr>
          <w:rFonts w:ascii="Times New Roman" w:eastAsia="Times New Roman" w:hAnsi="Times New Roman" w:cs="Times New Roman"/>
          <w:color w:val="000000"/>
          <w:sz w:val="28"/>
          <w:szCs w:val="28"/>
          <w:lang w:val="uk-UA" w:eastAsia="ru-RU"/>
        </w:rPr>
        <w:t xml:space="preserve">Літописець пояснюючи, як постали ті поговірки, наводить маленький побутовий епізод, вартий, аби його згадати. Мстислав „озлобив“ </w:t>
      </w:r>
    </w:p>
    <w:p w:rsidR="00212BAC" w:rsidRPr="00E82D6E"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між Мстиславом і Ростиславичами, а новгородські справи приведи до повного розриву. Новгородці вигнали від себе Ростиславового сина, і всі пресії і походи </w:t>
      </w:r>
      <w:r w:rsidRPr="00DC5E90">
        <w:rPr>
          <w:rFonts w:ascii="Times New Roman" w:eastAsia="Times New Roman" w:hAnsi="Times New Roman" w:cs="Times New Roman"/>
          <w:color w:val="000000"/>
          <w:sz w:val="28"/>
          <w:szCs w:val="28"/>
          <w:lang w:val="uk-UA" w:eastAsia="ru-RU"/>
        </w:rPr>
        <w:lastRenderedPageBreak/>
        <w:t>Ростиславичів і Андрія суздаль</w:t>
      </w:r>
      <w:r>
        <w:rPr>
          <w:rFonts w:ascii="Times New Roman" w:eastAsia="Times New Roman" w:hAnsi="Times New Roman" w:cs="Times New Roman"/>
          <w:color w:val="000000"/>
          <w:sz w:val="28"/>
          <w:szCs w:val="28"/>
          <w:lang w:val="uk-UA" w:eastAsia="ru-RU"/>
        </w:rPr>
        <w:t>ського не могли змусити їх прий</w:t>
      </w:r>
      <w:r w:rsidRPr="00DC5E90">
        <w:rPr>
          <w:rFonts w:ascii="Times New Roman" w:eastAsia="Times New Roman" w:hAnsi="Times New Roman" w:cs="Times New Roman"/>
          <w:color w:val="000000"/>
          <w:sz w:val="28"/>
          <w:szCs w:val="28"/>
          <w:lang w:val="uk-UA" w:eastAsia="ru-RU"/>
        </w:rPr>
        <w:t>няти його назад: новгородці жадали собі котрогось з синів Мстислава, і той нар</w:t>
      </w:r>
      <w:r>
        <w:rPr>
          <w:rFonts w:ascii="Times New Roman" w:eastAsia="Times New Roman" w:hAnsi="Times New Roman" w:cs="Times New Roman"/>
          <w:color w:val="000000"/>
          <w:sz w:val="28"/>
          <w:szCs w:val="28"/>
          <w:lang w:val="uk-UA" w:eastAsia="ru-RU"/>
        </w:rPr>
        <w:t>ешті, правдоподібно - після дов</w:t>
      </w:r>
      <w:r w:rsidRPr="00DC5E90">
        <w:rPr>
          <w:rFonts w:ascii="Times New Roman" w:eastAsia="Times New Roman" w:hAnsi="Times New Roman" w:cs="Times New Roman"/>
          <w:color w:val="000000"/>
          <w:sz w:val="28"/>
          <w:szCs w:val="28"/>
          <w:lang w:val="uk-UA" w:eastAsia="ru-RU"/>
        </w:rPr>
        <w:t>гих вагань, послав їм свого старшого сина - славного пізніше Романа.</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Цей факт привів до кризи. Андрій у якійсь мірі був ангажований у новгородській справі, бо підт</w:t>
      </w:r>
      <w:r>
        <w:rPr>
          <w:rFonts w:ascii="Times New Roman" w:eastAsia="Times New Roman" w:hAnsi="Times New Roman" w:cs="Times New Roman"/>
          <w:color w:val="000000"/>
          <w:sz w:val="28"/>
          <w:szCs w:val="28"/>
          <w:lang w:val="uk-UA" w:eastAsia="ru-RU"/>
        </w:rPr>
        <w:t>римував Рос</w:t>
      </w:r>
      <w:r w:rsidRPr="00DC5E90">
        <w:rPr>
          <w:rFonts w:ascii="Times New Roman" w:eastAsia="Times New Roman" w:hAnsi="Times New Roman" w:cs="Times New Roman"/>
          <w:color w:val="000000"/>
          <w:sz w:val="28"/>
          <w:szCs w:val="28"/>
          <w:lang w:val="uk-UA" w:eastAsia="ru-RU"/>
        </w:rPr>
        <w:t>тиславичів. Між ним і Ростиславичами утворюється союз проти Мстислава,</w:t>
      </w:r>
      <w:r>
        <w:rPr>
          <w:rFonts w:ascii="Times New Roman" w:eastAsia="Times New Roman" w:hAnsi="Times New Roman" w:cs="Times New Roman"/>
          <w:color w:val="000000"/>
          <w:sz w:val="28"/>
          <w:szCs w:val="28"/>
          <w:lang w:val="uk-UA" w:eastAsia="ru-RU"/>
        </w:rPr>
        <w:t xml:space="preserve"> і до нього приєднується Володи</w:t>
      </w:r>
      <w:r w:rsidRPr="00DC5E90">
        <w:rPr>
          <w:rFonts w:ascii="Times New Roman" w:eastAsia="Times New Roman" w:hAnsi="Times New Roman" w:cs="Times New Roman"/>
          <w:color w:val="000000"/>
          <w:sz w:val="28"/>
          <w:szCs w:val="28"/>
          <w:lang w:val="uk-UA" w:eastAsia="ru-RU"/>
        </w:rPr>
        <w:t xml:space="preserve">мир Андрійович - що жадав був від Мстислава для себе </w:t>
      </w:r>
      <w:r w:rsidRPr="00DC5E90">
        <w:rPr>
          <w:rFonts w:ascii="Times New Roman" w:eastAsia="Times New Roman" w:hAnsi="Times New Roman" w:cs="Times New Roman"/>
          <w:color w:val="000000"/>
          <w:sz w:val="28"/>
          <w:szCs w:val="28"/>
          <w:lang w:eastAsia="ru-RU"/>
        </w:rPr>
        <w:t>волост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і не дістав, Ольговичі - що перед тим були „у волі“ Мстислава, але видно, не з доброї охоти. Ан</w:t>
      </w:r>
      <w:r w:rsidRPr="00DC5E90">
        <w:rPr>
          <w:rFonts w:ascii="Times New Roman" w:eastAsia="Times New Roman" w:hAnsi="Times New Roman" w:cs="Times New Roman"/>
          <w:color w:val="000000"/>
          <w:sz w:val="28"/>
          <w:szCs w:val="28"/>
          <w:lang w:val="uk-UA" w:eastAsia="ru-RU"/>
        </w:rPr>
        <w:softHyphen/>
        <w:t>дрію настав час для його планів. Він знайшов якусь причину - не знаємо навіть яку, і на початку 1169 р. вислав свого сина Мстислава на Укра</w:t>
      </w:r>
      <w:r>
        <w:rPr>
          <w:rFonts w:ascii="Times New Roman" w:eastAsia="Times New Roman" w:hAnsi="Times New Roman" w:cs="Times New Roman"/>
          <w:color w:val="000000"/>
          <w:sz w:val="28"/>
          <w:szCs w:val="28"/>
          <w:lang w:val="uk-UA" w:eastAsia="ru-RU"/>
        </w:rPr>
        <w:t>їну, на Мстислава. До нього при</w:t>
      </w:r>
      <w:r w:rsidRPr="00DC5E90">
        <w:rPr>
          <w:rFonts w:ascii="Times New Roman" w:eastAsia="Times New Roman" w:hAnsi="Times New Roman" w:cs="Times New Roman"/>
          <w:color w:val="000000"/>
          <w:sz w:val="28"/>
          <w:szCs w:val="28"/>
          <w:lang w:val="uk-UA" w:eastAsia="ru-RU"/>
        </w:rPr>
        <w:t>єдналися полки різних князів: чотирьох Ростиславичів - старшого Романа, що</w:t>
      </w:r>
      <w:r>
        <w:rPr>
          <w:rFonts w:ascii="Times New Roman" w:eastAsia="Times New Roman" w:hAnsi="Times New Roman" w:cs="Times New Roman"/>
          <w:color w:val="000000"/>
          <w:sz w:val="28"/>
          <w:szCs w:val="28"/>
          <w:lang w:val="uk-UA" w:eastAsia="ru-RU"/>
        </w:rPr>
        <w:t xml:space="preserve"> сидів у Смоленську, і трьох мо</w:t>
      </w:r>
      <w:r w:rsidRPr="00DC5E90">
        <w:rPr>
          <w:rFonts w:ascii="Times New Roman" w:eastAsia="Times New Roman" w:hAnsi="Times New Roman" w:cs="Times New Roman"/>
          <w:color w:val="000000"/>
          <w:sz w:val="28"/>
          <w:szCs w:val="28"/>
          <w:lang w:val="uk-UA" w:eastAsia="ru-RU"/>
        </w:rPr>
        <w:t>лодших, що сиділи у Києві, Гліба переяславського, двох синів Святослава Ольговича, Володи</w:t>
      </w:r>
      <w:r w:rsidRPr="00DC5E90">
        <w:rPr>
          <w:rFonts w:ascii="Times New Roman" w:eastAsia="Times New Roman" w:hAnsi="Times New Roman" w:cs="Times New Roman"/>
          <w:color w:val="000000"/>
          <w:sz w:val="28"/>
          <w:szCs w:val="28"/>
          <w:lang w:val="uk-UA" w:eastAsia="ru-RU"/>
        </w:rPr>
        <w:softHyphen/>
        <w:t>мира Андрійовича - ціла хмара українських князів посунула ни</w:t>
      </w:r>
      <w:r w:rsidRPr="00DC5E90">
        <w:rPr>
          <w:rFonts w:ascii="Times New Roman" w:eastAsia="Times New Roman" w:hAnsi="Times New Roman" w:cs="Times New Roman"/>
          <w:color w:val="000000"/>
          <w:sz w:val="28"/>
          <w:szCs w:val="28"/>
          <w:lang w:val="uk-UA" w:eastAsia="ru-RU"/>
        </w:rPr>
        <w:softHyphen/>
        <w:t>щити Київ на славу його північного суперника.</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Ця армія посунула прямо на Київ. Підступила від Вишгорода і обложила Киї</w:t>
      </w:r>
      <w:r>
        <w:rPr>
          <w:rFonts w:ascii="Times New Roman" w:eastAsia="Times New Roman" w:hAnsi="Times New Roman" w:cs="Times New Roman"/>
          <w:color w:val="000000"/>
          <w:sz w:val="28"/>
          <w:szCs w:val="28"/>
          <w:lang w:val="uk-UA" w:eastAsia="ru-RU"/>
        </w:rPr>
        <w:t>в. Мстислава застала вона непід</w:t>
      </w:r>
      <w:r w:rsidRPr="00DC5E90">
        <w:rPr>
          <w:rFonts w:ascii="Times New Roman" w:eastAsia="Times New Roman" w:hAnsi="Times New Roman" w:cs="Times New Roman"/>
          <w:color w:val="000000"/>
          <w:sz w:val="28"/>
          <w:szCs w:val="28"/>
          <w:lang w:val="uk-UA" w:eastAsia="ru-RU"/>
        </w:rPr>
        <w:t>готованим: він сподівався нападу на Новгород і саме перед тим послав туди військо синові на поміч. Поміч з Волині</w:t>
      </w:r>
      <w:r w:rsidRPr="00DC5E90">
        <w:rPr>
          <w:rFonts w:ascii="Batang" w:eastAsia="Batang" w:hAnsi="Batang"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Мстиславові не поспіла. Він одначе попробував боронитись. Почались</w:t>
      </w:r>
      <w:r>
        <w:rPr>
          <w:rFonts w:ascii="Times New Roman" w:eastAsia="Times New Roman" w:hAnsi="Times New Roman" w:cs="Times New Roman"/>
          <w:color w:val="000000"/>
          <w:sz w:val="28"/>
          <w:szCs w:val="28"/>
          <w:lang w:val="uk-UA" w:eastAsia="ru-RU"/>
        </w:rPr>
        <w:t xml:space="preserve"> битви під Києвом. Та сили Мсти</w:t>
      </w:r>
      <w:r w:rsidRPr="00DC5E90">
        <w:rPr>
          <w:rFonts w:ascii="Times New Roman" w:eastAsia="Times New Roman" w:hAnsi="Times New Roman" w:cs="Times New Roman"/>
          <w:color w:val="000000"/>
          <w:sz w:val="28"/>
          <w:szCs w:val="28"/>
          <w:lang w:val="uk-UA" w:eastAsia="ru-RU"/>
        </w:rPr>
        <w:t>слава були заслабкі, а до того ще й чорний кло</w:t>
      </w:r>
      <w:r w:rsidRPr="00DC5E90">
        <w:rPr>
          <w:rFonts w:ascii="Times New Roman" w:eastAsia="Times New Roman" w:hAnsi="Times New Roman" w:cs="Times New Roman"/>
          <w:color w:val="000000"/>
          <w:sz w:val="28"/>
          <w:szCs w:val="28"/>
          <w:lang w:val="uk-UA" w:eastAsia="ru-RU"/>
        </w:rPr>
        <w:softHyphen/>
        <w:t>бук у Мстислава тримався не щиро. Коли після трьох днях битви військо союзників обійшло київські позиції ззаду і почало бити</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-196-</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193" w:lineRule="atLeast"/>
        <w:ind w:left="23" w:right="23"/>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(з безчестєм) відправив від себе двох бра</w:t>
      </w:r>
      <w:r>
        <w:rPr>
          <w:rFonts w:ascii="Times New Roman" w:eastAsia="Times New Roman" w:hAnsi="Times New Roman" w:cs="Times New Roman"/>
          <w:color w:val="000000"/>
          <w:sz w:val="28"/>
          <w:szCs w:val="28"/>
          <w:lang w:val="uk-UA" w:eastAsia="ru-RU"/>
        </w:rPr>
        <w:t>тів бояр Бориславичів за те, що</w:t>
      </w:r>
      <w:r w:rsidRPr="00DC5E90">
        <w:rPr>
          <w:rFonts w:ascii="Times New Roman" w:eastAsia="Times New Roman" w:hAnsi="Times New Roman" w:cs="Times New Roman"/>
          <w:color w:val="000000"/>
          <w:sz w:val="28"/>
          <w:szCs w:val="28"/>
          <w:lang w:val="uk-UA" w:eastAsia="ru-RU"/>
        </w:rPr>
        <w:t xml:space="preserve"> їх хололи були покрали Мстиславових коней з стада і намість його знака положили свій правдоподібно тих бояр, і Мстислав очевидно підо</w:t>
      </w:r>
      <w:r>
        <w:rPr>
          <w:rFonts w:ascii="Times New Roman" w:eastAsia="Times New Roman" w:hAnsi="Times New Roman" w:cs="Times New Roman"/>
          <w:color w:val="000000"/>
          <w:sz w:val="28"/>
          <w:szCs w:val="28"/>
          <w:lang w:val="uk-UA" w:eastAsia="ru-RU"/>
        </w:rPr>
        <w:t>зрі</w:t>
      </w:r>
      <w:r>
        <w:rPr>
          <w:rFonts w:ascii="Times New Roman" w:eastAsia="Times New Roman" w:hAnsi="Times New Roman" w:cs="Times New Roman"/>
          <w:color w:val="000000"/>
          <w:sz w:val="28"/>
          <w:szCs w:val="28"/>
          <w:lang w:val="uk-UA" w:eastAsia="ru-RU"/>
        </w:rPr>
        <w:softHyphen/>
        <w:t>вав, що вони то робили з до</w:t>
      </w:r>
      <w:r w:rsidRPr="00DC5E90">
        <w:rPr>
          <w:rFonts w:ascii="Times New Roman" w:eastAsia="Times New Roman" w:hAnsi="Times New Roman" w:cs="Times New Roman"/>
          <w:color w:val="000000"/>
          <w:sz w:val="28"/>
          <w:szCs w:val="28"/>
          <w:lang w:val="uk-UA" w:eastAsia="ru-RU"/>
        </w:rPr>
        <w:t xml:space="preserve">ручення своїх панів. Ображені тою історією </w:t>
      </w:r>
      <w:r w:rsidRPr="001952D6">
        <w:rPr>
          <w:rFonts w:ascii="Times New Roman" w:eastAsia="Times New Roman" w:hAnsi="Times New Roman" w:cs="Times New Roman"/>
          <w:color w:val="000000"/>
          <w:sz w:val="28"/>
          <w:szCs w:val="28"/>
          <w:lang w:val="uk-UA" w:eastAsia="ru-RU"/>
        </w:rPr>
        <w:t xml:space="preserve">бояре </w:t>
      </w:r>
      <w:r w:rsidRPr="00DC5E90">
        <w:rPr>
          <w:rFonts w:ascii="Times New Roman" w:eastAsia="Times New Roman" w:hAnsi="Times New Roman" w:cs="Times New Roman"/>
          <w:color w:val="000000"/>
          <w:sz w:val="28"/>
          <w:szCs w:val="28"/>
          <w:lang w:val="uk-UA" w:eastAsia="ru-RU"/>
        </w:rPr>
        <w:t>перейшли в службу до Давида Ростиелавича й почали йому нагово</w:t>
      </w:r>
      <w:r w:rsidRPr="00DC5E90">
        <w:rPr>
          <w:rFonts w:ascii="Times New Roman" w:eastAsia="Times New Roman" w:hAnsi="Times New Roman" w:cs="Times New Roman"/>
          <w:color w:val="000000"/>
          <w:sz w:val="28"/>
          <w:szCs w:val="28"/>
          <w:lang w:val="uk-UA" w:eastAsia="ru-RU"/>
        </w:rPr>
        <w:softHyphen/>
        <w:t xml:space="preserve">рювати, що Мстислав хоче їх вхопити. </w:t>
      </w:r>
      <w:r w:rsidRPr="00DC5E90">
        <w:rPr>
          <w:rFonts w:ascii="Times New Roman" w:eastAsia="Times New Roman" w:hAnsi="Times New Roman" w:cs="Times New Roman"/>
          <w:color w:val="000000"/>
          <w:sz w:val="28"/>
          <w:szCs w:val="28"/>
          <w:lang w:eastAsia="ru-RU"/>
        </w:rPr>
        <w:t xml:space="preserve">Ком </w:t>
      </w:r>
      <w:r w:rsidRPr="00DC5E90">
        <w:rPr>
          <w:rFonts w:ascii="Times New Roman" w:eastAsia="Times New Roman" w:hAnsi="Times New Roman" w:cs="Times New Roman"/>
          <w:color w:val="000000"/>
          <w:sz w:val="28"/>
          <w:szCs w:val="28"/>
          <w:lang w:val="uk-UA" w:eastAsia="ru-RU"/>
        </w:rPr>
        <w:t>Мстислав потім закликав Ро</w:t>
      </w:r>
      <w:r w:rsidRPr="00DC5E90">
        <w:rPr>
          <w:rFonts w:ascii="Times New Roman" w:eastAsia="Times New Roman" w:hAnsi="Times New Roman" w:cs="Times New Roman"/>
          <w:color w:val="000000"/>
          <w:sz w:val="28"/>
          <w:szCs w:val="28"/>
          <w:lang w:val="uk-UA" w:eastAsia="ru-RU"/>
        </w:rPr>
        <w:softHyphen/>
        <w:t xml:space="preserve">стиславичів до себе на обід, ті зажадали, аби він наперед присяг їм, що не мислить на їх лиха. Мстислав, що по словак літописця </w:t>
      </w:r>
      <w:r w:rsidRPr="00DC5E90">
        <w:rPr>
          <w:rFonts w:ascii="Times New Roman" w:eastAsia="Times New Roman" w:hAnsi="Times New Roman" w:cs="Times New Roman"/>
          <w:color w:val="000000"/>
          <w:sz w:val="28"/>
          <w:szCs w:val="28"/>
          <w:lang w:eastAsia="ru-RU"/>
        </w:rPr>
        <w:t>„истинною лю</w:t>
      </w:r>
      <w:r w:rsidRPr="00DC5E90">
        <w:rPr>
          <w:rFonts w:ascii="Times New Roman" w:eastAsia="Times New Roman" w:hAnsi="Times New Roman" w:cs="Times New Roman"/>
          <w:color w:val="000000"/>
          <w:sz w:val="28"/>
          <w:szCs w:val="28"/>
          <w:lang w:eastAsia="ru-RU"/>
        </w:rPr>
        <w:softHyphen/>
        <w:t xml:space="preserve">бовью </w:t>
      </w:r>
      <w:r w:rsidRPr="00DC5E90">
        <w:rPr>
          <w:rFonts w:ascii="Times New Roman" w:eastAsia="Times New Roman" w:hAnsi="Times New Roman" w:cs="Times New Roman"/>
          <w:color w:val="000000"/>
          <w:sz w:val="28"/>
          <w:szCs w:val="28"/>
          <w:lang w:val="uk-UA" w:eastAsia="ru-RU"/>
        </w:rPr>
        <w:t xml:space="preserve">обуєн ся </w:t>
      </w:r>
      <w:r w:rsidRPr="00DC5E90">
        <w:rPr>
          <w:rFonts w:ascii="Times New Roman" w:eastAsia="Times New Roman" w:hAnsi="Times New Roman" w:cs="Times New Roman"/>
          <w:color w:val="000000"/>
          <w:sz w:val="28"/>
          <w:szCs w:val="28"/>
          <w:lang w:eastAsia="ru-RU"/>
        </w:rPr>
        <w:t xml:space="preserve">с братьею хожаше“ — </w:t>
      </w:r>
      <w:r w:rsidRPr="00DC5E90">
        <w:rPr>
          <w:rFonts w:ascii="Times New Roman" w:eastAsia="Times New Roman" w:hAnsi="Times New Roman" w:cs="Times New Roman"/>
          <w:color w:val="000000"/>
          <w:sz w:val="28"/>
          <w:szCs w:val="28"/>
          <w:lang w:val="uk-UA" w:eastAsia="ru-RU"/>
        </w:rPr>
        <w:t>мав щиру любов до братиї, згодив ся, але з тим, щоб Ростиславичі назвали того, хто</w:t>
      </w:r>
      <w:r>
        <w:rPr>
          <w:rFonts w:ascii="Times New Roman" w:eastAsia="Times New Roman" w:hAnsi="Times New Roman" w:cs="Times New Roman"/>
          <w:color w:val="000000"/>
          <w:sz w:val="28"/>
          <w:szCs w:val="28"/>
          <w:lang w:val="uk-UA" w:eastAsia="ru-RU"/>
        </w:rPr>
        <w:t xml:space="preserve"> на нього наговорює. Ростислави</w:t>
      </w:r>
      <w:r w:rsidRPr="00DC5E90">
        <w:rPr>
          <w:rFonts w:ascii="Times New Roman" w:eastAsia="Times New Roman" w:hAnsi="Times New Roman" w:cs="Times New Roman"/>
          <w:color w:val="000000"/>
          <w:sz w:val="28"/>
          <w:szCs w:val="28"/>
          <w:lang w:val="uk-UA" w:eastAsia="ru-RU"/>
        </w:rPr>
        <w:t xml:space="preserve"> не згодшш ся: „хто </w:t>
      </w:r>
      <w:r w:rsidRPr="00DC5E90">
        <w:rPr>
          <w:rFonts w:ascii="Times New Roman" w:eastAsia="Times New Roman" w:hAnsi="Times New Roman" w:cs="Times New Roman"/>
          <w:color w:val="000000"/>
          <w:sz w:val="28"/>
          <w:szCs w:val="28"/>
          <w:lang w:eastAsia="ru-RU"/>
        </w:rPr>
        <w:t xml:space="preserve">нал </w:t>
      </w:r>
      <w:r w:rsidRPr="00DC5E90">
        <w:rPr>
          <w:rFonts w:ascii="Times New Roman" w:eastAsia="Times New Roman" w:hAnsi="Times New Roman" w:cs="Times New Roman"/>
          <w:color w:val="000000"/>
          <w:sz w:val="28"/>
          <w:szCs w:val="28"/>
          <w:lang w:val="uk-UA" w:eastAsia="ru-RU"/>
        </w:rPr>
        <w:t>потім скаже, як тих видамо?“ Іпат. с. 371.</w:t>
      </w:r>
    </w:p>
    <w:p w:rsidR="00212BAC" w:rsidRPr="00DC5E90" w:rsidRDefault="00212BAC" w:rsidP="00212BAC">
      <w:pPr>
        <w:spacing w:before="100" w:beforeAutospacing="1" w:after="0" w:line="193" w:lineRule="atLeast"/>
        <w:ind w:left="23" w:right="23"/>
        <w:jc w:val="both"/>
        <w:rPr>
          <w:rFonts w:ascii="Times New Roman" w:eastAsia="Times New Roman" w:hAnsi="Times New Roman" w:cs="Times New Roman"/>
          <w:sz w:val="28"/>
          <w:szCs w:val="28"/>
          <w:lang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звідти, Мстислав здався на пораду дружини, і вийшовши з міста, подався на В</w:t>
      </w:r>
      <w:r>
        <w:rPr>
          <w:rFonts w:ascii="Times New Roman" w:eastAsia="Times New Roman" w:hAnsi="Times New Roman" w:cs="Times New Roman"/>
          <w:color w:val="000000"/>
          <w:sz w:val="28"/>
          <w:szCs w:val="28"/>
          <w:lang w:val="uk-UA" w:eastAsia="ru-RU"/>
        </w:rPr>
        <w:t>олинь. Чорні клобуки ще й гнали</w:t>
      </w:r>
      <w:r w:rsidRPr="00DC5E90">
        <w:rPr>
          <w:rFonts w:ascii="Times New Roman" w:eastAsia="Times New Roman" w:hAnsi="Times New Roman" w:cs="Times New Roman"/>
          <w:color w:val="000000"/>
          <w:sz w:val="28"/>
          <w:szCs w:val="28"/>
          <w:lang w:val="uk-UA" w:eastAsia="ru-RU"/>
        </w:rPr>
        <w:t>ся за ним.</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Так 8 березня</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1169 р.,</w:t>
      </w:r>
      <w:r w:rsidRPr="00DC5E90">
        <w:rPr>
          <w:rFonts w:ascii="Times New Roman" w:eastAsia="Times New Roman" w:hAnsi="Times New Roman" w:cs="Times New Roman"/>
          <w:b/>
          <w:bCs/>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в середу другого тижня посту, союз</w:t>
      </w:r>
      <w:r w:rsidRPr="00DC5E90">
        <w:rPr>
          <w:rFonts w:ascii="Times New Roman" w:eastAsia="Times New Roman" w:hAnsi="Times New Roman" w:cs="Times New Roman"/>
          <w:color w:val="000000"/>
          <w:sz w:val="28"/>
          <w:szCs w:val="28"/>
          <w:lang w:val="uk-UA" w:eastAsia="ru-RU"/>
        </w:rPr>
        <w:softHyphen/>
        <w:t>ники опанували Київ - і не дали йому помилування</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Два дні грабували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його їх війська - „смольняне, суздальці, чернігівці“, грабували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весь город, „Подоліє і Гору, і монастирі, і Софію, і Де</w:t>
      </w:r>
      <w:r w:rsidRPr="00DC5E90">
        <w:rPr>
          <w:rFonts w:ascii="Times New Roman" w:eastAsia="Times New Roman" w:hAnsi="Times New Roman" w:cs="Times New Roman"/>
          <w:color w:val="000000"/>
          <w:sz w:val="28"/>
          <w:szCs w:val="28"/>
          <w:lang w:val="uk-UA" w:eastAsia="ru-RU"/>
        </w:rPr>
        <w:softHyphen/>
        <w:t>сятинну Богородицю, і не було милосердя нікому нізвідки: цер</w:t>
      </w:r>
      <w:r w:rsidRPr="00DC5E90">
        <w:rPr>
          <w:rFonts w:ascii="Times New Roman" w:eastAsia="Times New Roman" w:hAnsi="Times New Roman" w:cs="Times New Roman"/>
          <w:color w:val="000000"/>
          <w:sz w:val="28"/>
          <w:szCs w:val="28"/>
          <w:lang w:val="uk-UA" w:eastAsia="ru-RU"/>
        </w:rPr>
        <w:softHyphen/>
        <w:t>кви горіли, християн убивано, інших брали в неволю“. Взяли багату здобич, „церкви обдирали з ікон, кн</w:t>
      </w:r>
      <w:r>
        <w:rPr>
          <w:rFonts w:ascii="Times New Roman" w:eastAsia="Times New Roman" w:hAnsi="Times New Roman" w:cs="Times New Roman"/>
          <w:color w:val="000000"/>
          <w:sz w:val="28"/>
          <w:szCs w:val="28"/>
          <w:lang w:val="uk-UA" w:eastAsia="ru-RU"/>
        </w:rPr>
        <w:t>иг, риз, і дзвони всі позаби</w:t>
      </w:r>
      <w:r w:rsidRPr="00DC5E90">
        <w:rPr>
          <w:rFonts w:ascii="Times New Roman" w:eastAsia="Times New Roman" w:hAnsi="Times New Roman" w:cs="Times New Roman"/>
          <w:color w:val="000000"/>
          <w:sz w:val="28"/>
          <w:szCs w:val="28"/>
          <w:lang w:val="uk-UA" w:eastAsia="ru-RU"/>
        </w:rPr>
        <w:t xml:space="preserve">рали“. Не раз брали Київ перед тим, але його брали досі претенденти, щоб цю столицю </w:t>
      </w:r>
      <w:r w:rsidRPr="00DC5E90">
        <w:rPr>
          <w:rFonts w:ascii="Times New Roman" w:eastAsia="Times New Roman" w:hAnsi="Times New Roman" w:cs="Times New Roman"/>
          <w:color w:val="000000"/>
          <w:sz w:val="28"/>
          <w:szCs w:val="28"/>
          <w:lang w:eastAsia="ru-RU"/>
        </w:rPr>
        <w:t>Рус</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собі присвоїти, при собі зберегти; тепер - його брав тяжкий ворог лише з тим, щоб його знищити, понизити, зруйнувати. Літопис мав право сказати, що цього ще ніколи у Києві не бувало</w:t>
      </w:r>
      <w:r w:rsidRPr="001952D6">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Князем у Києві Андрій </w:t>
      </w:r>
      <w:r w:rsidRPr="00DC5E90">
        <w:rPr>
          <w:rFonts w:ascii="Times New Roman" w:eastAsia="Times New Roman" w:hAnsi="Times New Roman" w:cs="Times New Roman"/>
          <w:color w:val="000000"/>
          <w:sz w:val="28"/>
          <w:szCs w:val="28"/>
          <w:lang w:eastAsia="ru-RU"/>
        </w:rPr>
        <w:t xml:space="preserve">поручив </w:t>
      </w:r>
      <w:r w:rsidRPr="00DC5E90">
        <w:rPr>
          <w:rFonts w:ascii="Times New Roman" w:eastAsia="Times New Roman" w:hAnsi="Times New Roman" w:cs="Times New Roman"/>
          <w:color w:val="000000"/>
          <w:sz w:val="28"/>
          <w:szCs w:val="28"/>
          <w:lang w:val="uk-UA" w:eastAsia="ru-RU"/>
        </w:rPr>
        <w:t>своєму синові посадити Гліба Юрійвича, св</w:t>
      </w:r>
      <w:r>
        <w:rPr>
          <w:rFonts w:ascii="Times New Roman" w:eastAsia="Times New Roman" w:hAnsi="Times New Roman" w:cs="Times New Roman"/>
          <w:color w:val="000000"/>
          <w:sz w:val="28"/>
          <w:szCs w:val="28"/>
          <w:lang w:val="uk-UA" w:eastAsia="ru-RU"/>
        </w:rPr>
        <w:t>ого молодшого брата, князя пере</w:t>
      </w:r>
      <w:r w:rsidRPr="00DC5E90">
        <w:rPr>
          <w:rFonts w:ascii="Times New Roman" w:eastAsia="Times New Roman" w:hAnsi="Times New Roman" w:cs="Times New Roman"/>
          <w:color w:val="000000"/>
          <w:sz w:val="28"/>
          <w:szCs w:val="28"/>
          <w:lang w:val="uk-UA" w:eastAsia="ru-RU"/>
        </w:rPr>
        <w:t>яславського, але ні</w:t>
      </w:r>
      <w:r w:rsidRPr="00DC5E90">
        <w:rPr>
          <w:rFonts w:ascii="Times New Roman" w:eastAsia="Times New Roman" w:hAnsi="Times New Roman" w:cs="Times New Roman"/>
          <w:color w:val="000000"/>
          <w:sz w:val="28"/>
          <w:szCs w:val="28"/>
          <w:lang w:val="uk-UA" w:eastAsia="ru-RU"/>
        </w:rPr>
        <w:softHyphen/>
        <w:t>чого не зробив, щоб забезпечити йому князювання: його військо повернулось слідом додому. Тих часом Мстислав зовсім не відрікся від київського стола. Він почав з того, що помстився за погром Києва своєму ближчому сусідові Володимиру Андрійовичу, попустошивши його Пог</w:t>
      </w:r>
      <w:r>
        <w:rPr>
          <w:rFonts w:ascii="Times New Roman" w:eastAsia="Times New Roman" w:hAnsi="Times New Roman" w:cs="Times New Roman"/>
          <w:color w:val="000000"/>
          <w:sz w:val="28"/>
          <w:szCs w:val="28"/>
          <w:lang w:val="uk-UA" w:eastAsia="ru-RU"/>
        </w:rPr>
        <w:t>ориння, а на початку 1170 р. пі</w:t>
      </w:r>
      <w:r w:rsidRPr="00DC5E90">
        <w:rPr>
          <w:rFonts w:ascii="Times New Roman" w:eastAsia="Times New Roman" w:hAnsi="Times New Roman" w:cs="Times New Roman"/>
          <w:color w:val="000000"/>
          <w:sz w:val="28"/>
          <w:szCs w:val="28"/>
          <w:lang w:val="uk-UA" w:eastAsia="ru-RU"/>
        </w:rPr>
        <w:t>шов на Київ, взявши поміч з Галичини, від Святополка туровського і брата Ярослава. Він прийшов насамперед на Поросся, до чорних клобу</w:t>
      </w:r>
      <w:r w:rsidRPr="00DC5E90">
        <w:rPr>
          <w:rFonts w:ascii="Times New Roman" w:eastAsia="Times New Roman" w:hAnsi="Times New Roman" w:cs="Times New Roman"/>
          <w:color w:val="000000"/>
          <w:sz w:val="28"/>
          <w:szCs w:val="28"/>
          <w:lang w:val="uk-UA" w:eastAsia="ru-RU"/>
        </w:rPr>
        <w:softHyphen/>
        <w:t>ків, очевидно - розраховуючи на їх поміч, і Чорний Клобук приєднався до нього, але теж тримався не щиро. Звідти, не зустрівши, опору прийшов Мстислав під Київ і застав його полише</w:t>
      </w:r>
      <w:r w:rsidRPr="00DC5E90">
        <w:rPr>
          <w:rFonts w:ascii="Times New Roman" w:eastAsia="Times New Roman" w:hAnsi="Times New Roman" w:cs="Times New Roman"/>
          <w:color w:val="000000"/>
          <w:sz w:val="28"/>
          <w:szCs w:val="28"/>
          <w:lang w:val="uk-UA" w:eastAsia="ru-RU"/>
        </w:rPr>
        <w:softHyphen/>
        <w:t>ним: Гліб забрався звідси у Переяслав і звідти послав по по</w:t>
      </w:r>
      <w:r w:rsidRPr="00DC5E90">
        <w:rPr>
          <w:rFonts w:ascii="Times New Roman" w:eastAsia="Times New Roman" w:hAnsi="Times New Roman" w:cs="Times New Roman"/>
          <w:color w:val="000000"/>
          <w:sz w:val="28"/>
          <w:szCs w:val="28"/>
          <w:lang w:val="uk-UA" w:eastAsia="ru-RU"/>
        </w:rPr>
        <w:softHyphen/>
        <w:t>ловців, а Ростиславич Д</w:t>
      </w:r>
      <w:r>
        <w:rPr>
          <w:rFonts w:ascii="Times New Roman" w:eastAsia="Times New Roman" w:hAnsi="Times New Roman" w:cs="Times New Roman"/>
          <w:color w:val="000000"/>
          <w:sz w:val="28"/>
          <w:szCs w:val="28"/>
          <w:lang w:val="uk-UA" w:eastAsia="ru-RU"/>
        </w:rPr>
        <w:t>авид засів у Вишгороді, прилади</w:t>
      </w:r>
      <w:r w:rsidRPr="00DC5E90">
        <w:rPr>
          <w:rFonts w:ascii="Times New Roman" w:eastAsia="Times New Roman" w:hAnsi="Times New Roman" w:cs="Times New Roman"/>
          <w:color w:val="000000"/>
          <w:sz w:val="28"/>
          <w:szCs w:val="28"/>
          <w:lang w:val="uk-UA" w:eastAsia="ru-RU"/>
        </w:rPr>
        <w:t>вшись до облоги і попаливши все навколо замку. Зайнявши Київ, Мстислав</w:t>
      </w:r>
      <w:r>
        <w:rPr>
          <w:rFonts w:ascii="Times New Roman" w:eastAsia="Times New Roman" w:hAnsi="Times New Roman" w:cs="Times New Roman"/>
          <w:color w:val="000000"/>
          <w:sz w:val="28"/>
          <w:szCs w:val="28"/>
          <w:lang w:val="uk-UA" w:eastAsia="ru-RU"/>
        </w:rPr>
        <w:t xml:space="preserve"> обложив Вишгород, але Давид бо</w:t>
      </w:r>
      <w:r w:rsidRPr="00DC5E90">
        <w:rPr>
          <w:rFonts w:ascii="Times New Roman" w:eastAsia="Times New Roman" w:hAnsi="Times New Roman" w:cs="Times New Roman"/>
          <w:color w:val="000000"/>
          <w:sz w:val="28"/>
          <w:szCs w:val="28"/>
          <w:lang w:val="uk-UA" w:eastAsia="ru-RU"/>
        </w:rPr>
        <w:t>ронився сильно, бо мав багато війська, і свого і від братів, половців і частин</w:t>
      </w:r>
      <w:r>
        <w:rPr>
          <w:rFonts w:ascii="Times New Roman" w:eastAsia="Times New Roman" w:hAnsi="Times New Roman" w:cs="Times New Roman"/>
          <w:color w:val="000000"/>
          <w:sz w:val="28"/>
          <w:szCs w:val="28"/>
          <w:lang w:val="uk-UA" w:eastAsia="ru-RU"/>
        </w:rPr>
        <w:t>у чорних клобуків. Мстиславу со</w:t>
      </w:r>
      <w:r w:rsidRPr="00DC5E90">
        <w:rPr>
          <w:rFonts w:ascii="Times New Roman" w:eastAsia="Times New Roman" w:hAnsi="Times New Roman" w:cs="Times New Roman"/>
          <w:color w:val="000000"/>
          <w:sz w:val="28"/>
          <w:szCs w:val="28"/>
          <w:lang w:val="uk-UA" w:eastAsia="ru-RU"/>
        </w:rPr>
        <w:t>юзники помагали слабо, і помічні полки один за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дру</w:t>
      </w:r>
      <w:r w:rsidRPr="00DC5E90">
        <w:rPr>
          <w:rFonts w:ascii="Times New Roman" w:eastAsia="Times New Roman" w:hAnsi="Times New Roman" w:cs="Times New Roman"/>
          <w:color w:val="000000"/>
          <w:sz w:val="28"/>
          <w:szCs w:val="28"/>
          <w:lang w:val="uk-UA" w:eastAsia="ru-RU"/>
        </w:rPr>
        <w:softHyphen/>
        <w:t>гим розходилися від ньог</w:t>
      </w:r>
      <w:r>
        <w:rPr>
          <w:rFonts w:ascii="Times New Roman" w:eastAsia="Times New Roman" w:hAnsi="Times New Roman" w:cs="Times New Roman"/>
          <w:color w:val="000000"/>
          <w:sz w:val="28"/>
          <w:szCs w:val="28"/>
          <w:lang w:val="uk-UA" w:eastAsia="ru-RU"/>
        </w:rPr>
        <w:t>о. Воєвода галицького полку ска</w:t>
      </w:r>
      <w:r w:rsidRPr="00DC5E90">
        <w:rPr>
          <w:rFonts w:ascii="Times New Roman" w:eastAsia="Times New Roman" w:hAnsi="Times New Roman" w:cs="Times New Roman"/>
          <w:color w:val="000000"/>
          <w:sz w:val="28"/>
          <w:szCs w:val="28"/>
          <w:lang w:val="uk-UA" w:eastAsia="ru-RU"/>
        </w:rPr>
        <w:t>зав, що має д</w:t>
      </w:r>
      <w:r w:rsidRPr="00DC5E90">
        <w:rPr>
          <w:rFonts w:ascii="Times New Roman" w:eastAsia="Times New Roman" w:hAnsi="Times New Roman" w:cs="Times New Roman"/>
          <w:color w:val="000000"/>
          <w:sz w:val="28"/>
          <w:szCs w:val="28"/>
          <w:lang w:eastAsia="ru-RU"/>
        </w:rPr>
        <w:t>оручен</w:t>
      </w:r>
      <w:r w:rsidRPr="00DC5E90">
        <w:rPr>
          <w:rFonts w:ascii="Times New Roman" w:eastAsia="Times New Roman" w:hAnsi="Times New Roman" w:cs="Times New Roman"/>
          <w:color w:val="000000"/>
          <w:sz w:val="28"/>
          <w:szCs w:val="28"/>
          <w:lang w:val="uk-UA" w:eastAsia="ru-RU"/>
        </w:rPr>
        <w:t>ня</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від князя не стояти довше, як </w:t>
      </w:r>
      <w:r w:rsidRPr="00DC5E90">
        <w:rPr>
          <w:rFonts w:ascii="Times New Roman" w:eastAsia="Times New Roman" w:hAnsi="Times New Roman" w:cs="Times New Roman"/>
          <w:color w:val="000000"/>
          <w:sz w:val="28"/>
          <w:szCs w:val="28"/>
          <w:lang w:eastAsia="ru-RU"/>
        </w:rPr>
        <w:t xml:space="preserve">п'ять </w:t>
      </w:r>
      <w:r w:rsidRPr="00DC5E90">
        <w:rPr>
          <w:rFonts w:ascii="Times New Roman" w:eastAsia="Times New Roman" w:hAnsi="Times New Roman" w:cs="Times New Roman"/>
          <w:color w:val="000000"/>
          <w:sz w:val="28"/>
          <w:szCs w:val="28"/>
          <w:lang w:val="uk-UA" w:eastAsia="ru-RU"/>
        </w:rPr>
        <w:t>днів, а що Мстислав затримував його, посилаючись на заяву, дану йому галицьким князем, то г</w:t>
      </w:r>
      <w:r w:rsidRPr="00DC5E90">
        <w:rPr>
          <w:rFonts w:ascii="Times New Roman" w:eastAsia="Times New Roman" w:hAnsi="Times New Roman" w:cs="Times New Roman"/>
          <w:color w:val="000000"/>
          <w:sz w:val="28"/>
          <w:szCs w:val="28"/>
          <w:lang w:eastAsia="ru-RU"/>
        </w:rPr>
        <w:t>аличан</w:t>
      </w:r>
      <w:r w:rsidRPr="00DC5E90">
        <w:rPr>
          <w:rFonts w:ascii="Times New Roman" w:eastAsia="Times New Roman" w:hAnsi="Times New Roman" w:cs="Times New Roman"/>
          <w:color w:val="000000"/>
          <w:sz w:val="28"/>
          <w:szCs w:val="28"/>
          <w:lang w:val="uk-UA" w:eastAsia="ru-RU"/>
        </w:rPr>
        <w:t>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сфальшували „грамоту“ (лист) до нього від Ярослава, і по-силаючись на неї, пішли додому. За ними пішли і інші. Тимчасом прийшла звістка, що Гліб веде по-</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-197-</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187" w:lineRule="atLeast"/>
        <w:ind w:left="62" w:right="62"/>
        <w:jc w:val="both"/>
        <w:rPr>
          <w:rFonts w:ascii="Times New Roman" w:eastAsia="Times New Roman" w:hAnsi="Times New Roman" w:cs="Times New Roman"/>
          <w:sz w:val="28"/>
          <w:szCs w:val="28"/>
          <w:lang w:eastAsia="ru-RU"/>
        </w:rPr>
      </w:pPr>
      <w:r w:rsidRPr="001952D6">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Лавр. с. 336; тут замість двох днів, як у Київському літ., грабують Київ три дні.</w:t>
      </w:r>
    </w:p>
    <w:p w:rsidR="00212BAC" w:rsidRPr="00DC5E90" w:rsidRDefault="00212BAC" w:rsidP="00212BAC">
      <w:pPr>
        <w:spacing w:before="100" w:beforeAutospacing="1" w:after="0" w:line="187" w:lineRule="atLeast"/>
        <w:ind w:left="62" w:right="62" w:firstLine="459"/>
        <w:jc w:val="both"/>
        <w:rPr>
          <w:rFonts w:ascii="Times New Roman" w:eastAsia="Times New Roman" w:hAnsi="Times New Roman" w:cs="Times New Roman"/>
          <w:sz w:val="28"/>
          <w:szCs w:val="28"/>
          <w:lang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ловців, а до Давида ще йде якась поміч. Мстислав, бачучи своє військо ослабленим, а не можучи покладатися на чорних клобу</w:t>
      </w:r>
      <w:r w:rsidRPr="00DC5E90">
        <w:rPr>
          <w:rFonts w:ascii="Times New Roman" w:eastAsia="Times New Roman" w:hAnsi="Times New Roman" w:cs="Times New Roman"/>
          <w:color w:val="000000"/>
          <w:sz w:val="28"/>
          <w:szCs w:val="28"/>
          <w:lang w:val="uk-UA" w:eastAsia="ru-RU"/>
        </w:rPr>
        <w:softHyphen/>
        <w:t xml:space="preserve">ків, бо „Чорний Клобук йому </w:t>
      </w:r>
      <w:r w:rsidRPr="00DC5E90">
        <w:rPr>
          <w:rFonts w:ascii="Times New Roman" w:eastAsia="Times New Roman" w:hAnsi="Times New Roman" w:cs="Times New Roman"/>
          <w:color w:val="000000"/>
          <w:sz w:val="28"/>
          <w:szCs w:val="28"/>
          <w:lang w:eastAsia="ru-RU"/>
        </w:rPr>
        <w:t xml:space="preserve">льстив“, </w:t>
      </w:r>
      <w:r w:rsidRPr="00DC5E90">
        <w:rPr>
          <w:rFonts w:ascii="Times New Roman" w:eastAsia="Times New Roman" w:hAnsi="Times New Roman" w:cs="Times New Roman"/>
          <w:color w:val="000000"/>
          <w:sz w:val="28"/>
          <w:szCs w:val="28"/>
          <w:lang w:val="uk-UA" w:eastAsia="ru-RU"/>
        </w:rPr>
        <w:t>постановив ві</w:t>
      </w:r>
      <w:r>
        <w:rPr>
          <w:rFonts w:ascii="Times New Roman" w:eastAsia="Times New Roman" w:hAnsi="Times New Roman" w:cs="Times New Roman"/>
          <w:color w:val="000000"/>
          <w:sz w:val="28"/>
          <w:szCs w:val="28"/>
          <w:lang w:val="uk-UA" w:eastAsia="ru-RU"/>
        </w:rPr>
        <w:t>дступити, пішов назад на Волинь. Він слі</w:t>
      </w:r>
      <w:r w:rsidRPr="00DC5E90">
        <w:rPr>
          <w:rFonts w:ascii="Times New Roman" w:eastAsia="Times New Roman" w:hAnsi="Times New Roman" w:cs="Times New Roman"/>
          <w:color w:val="000000"/>
          <w:sz w:val="28"/>
          <w:szCs w:val="28"/>
          <w:lang w:val="uk-UA" w:eastAsia="ru-RU"/>
        </w:rPr>
        <w:t>дом розхворів</w:t>
      </w:r>
      <w:r>
        <w:rPr>
          <w:rFonts w:ascii="Times New Roman" w:eastAsia="Times New Roman" w:hAnsi="Times New Roman" w:cs="Times New Roman"/>
          <w:color w:val="000000"/>
          <w:sz w:val="28"/>
          <w:szCs w:val="28"/>
          <w:lang w:val="uk-UA" w:eastAsia="ru-RU"/>
        </w:rPr>
        <w:t>ся і помер у своєму Володимирі</w:t>
      </w:r>
      <w:r w:rsidRPr="00DC5E90">
        <w:rPr>
          <w:rFonts w:ascii="Times New Roman" w:eastAsia="Times New Roman" w:hAnsi="Times New Roman" w:cs="Times New Roman"/>
          <w:color w:val="000000"/>
          <w:sz w:val="28"/>
          <w:szCs w:val="28"/>
          <w:lang w:val="uk-UA" w:eastAsia="ru-RU"/>
        </w:rPr>
        <w:t>, домовившись перед смертю з братом Яро</w:t>
      </w:r>
      <w:r w:rsidRPr="00DC5E90">
        <w:rPr>
          <w:rFonts w:ascii="Times New Roman" w:eastAsia="Times New Roman" w:hAnsi="Times New Roman" w:cs="Times New Roman"/>
          <w:color w:val="000000"/>
          <w:sz w:val="28"/>
          <w:szCs w:val="28"/>
          <w:lang w:val="uk-UA" w:eastAsia="ru-RU"/>
        </w:rPr>
        <w:softHyphen/>
        <w:t xml:space="preserve">славом, що </w:t>
      </w:r>
      <w:r w:rsidRPr="00DC5E90">
        <w:rPr>
          <w:rFonts w:ascii="Times New Roman" w:eastAsia="Times New Roman" w:hAnsi="Times New Roman" w:cs="Times New Roman"/>
          <w:color w:val="000000"/>
          <w:sz w:val="28"/>
          <w:szCs w:val="28"/>
          <w:lang w:eastAsia="ru-RU"/>
        </w:rPr>
        <w:t>волост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їх перейдуть до синів у простій лінії: Володимир зістанеться Мстиславовим синам, а Ярослав лишиться і далі в Луцьку. На першу вість про смерть батька перейшов у Воло</w:t>
      </w:r>
      <w:r w:rsidRPr="00DC5E90">
        <w:rPr>
          <w:rFonts w:ascii="Times New Roman" w:eastAsia="Times New Roman" w:hAnsi="Times New Roman" w:cs="Times New Roman"/>
          <w:color w:val="000000"/>
          <w:sz w:val="28"/>
          <w:szCs w:val="28"/>
          <w:lang w:val="uk-UA" w:eastAsia="ru-RU"/>
        </w:rPr>
        <w:softHyphen/>
        <w:t>димир</w:t>
      </w:r>
      <w:r>
        <w:rPr>
          <w:rFonts w:ascii="Times New Roman" w:eastAsia="Times New Roman" w:hAnsi="Times New Roman" w:cs="Times New Roman"/>
          <w:color w:val="000000"/>
          <w:sz w:val="28"/>
          <w:szCs w:val="28"/>
          <w:lang w:val="uk-UA" w:eastAsia="ru-RU"/>
        </w:rPr>
        <w:t xml:space="preserve"> з Новгорода Роман Мстиславич</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За Мстиславом кількома місяцями пізніше пішов </w:t>
      </w:r>
      <w:r>
        <w:rPr>
          <w:rFonts w:ascii="Times New Roman" w:eastAsia="Times New Roman" w:hAnsi="Times New Roman" w:cs="Times New Roman"/>
          <w:color w:val="000000"/>
          <w:sz w:val="28"/>
          <w:szCs w:val="28"/>
          <w:lang w:val="uk-UA" w:eastAsia="ru-RU"/>
        </w:rPr>
        <w:t>на той світ і Гліб Юрійович, просидівши у Києві не</w:t>
      </w:r>
      <w:r w:rsidRPr="00DC5E90">
        <w:rPr>
          <w:rFonts w:ascii="Times New Roman" w:eastAsia="Times New Roman" w:hAnsi="Times New Roman" w:cs="Times New Roman"/>
          <w:color w:val="000000"/>
          <w:sz w:val="28"/>
          <w:szCs w:val="28"/>
          <w:lang w:val="uk-UA" w:eastAsia="ru-RU"/>
        </w:rPr>
        <w:t>повних два роки. Давид і Мстислав Ростиславичі, що сиділи у Вишгороді, покл</w:t>
      </w:r>
      <w:r>
        <w:rPr>
          <w:rFonts w:ascii="Times New Roman" w:eastAsia="Times New Roman" w:hAnsi="Times New Roman" w:cs="Times New Roman"/>
          <w:color w:val="000000"/>
          <w:sz w:val="28"/>
          <w:szCs w:val="28"/>
          <w:lang w:val="uk-UA" w:eastAsia="ru-RU"/>
        </w:rPr>
        <w:t>икали на його місце у Київ відо</w:t>
      </w:r>
      <w:r w:rsidRPr="00DC5E90">
        <w:rPr>
          <w:rFonts w:ascii="Times New Roman" w:eastAsia="Times New Roman" w:hAnsi="Times New Roman" w:cs="Times New Roman"/>
          <w:color w:val="000000"/>
          <w:sz w:val="28"/>
          <w:szCs w:val="28"/>
          <w:lang w:val="uk-UA" w:eastAsia="ru-RU"/>
        </w:rPr>
        <w:t xml:space="preserve">мого нам свого дядька Володимира Мстиславича. Був це чоловік дуже мало поважаний і ще </w:t>
      </w:r>
      <w:r w:rsidRPr="00DC5E90">
        <w:rPr>
          <w:rFonts w:ascii="Times New Roman" w:eastAsia="Times New Roman" w:hAnsi="Times New Roman" w:cs="Times New Roman"/>
          <w:color w:val="000000"/>
          <w:sz w:val="28"/>
          <w:szCs w:val="28"/>
          <w:lang w:eastAsia="ru-RU"/>
        </w:rPr>
        <w:t xml:space="preserve">менше </w:t>
      </w:r>
      <w:r>
        <w:rPr>
          <w:rFonts w:ascii="Times New Roman" w:eastAsia="Times New Roman" w:hAnsi="Times New Roman" w:cs="Times New Roman"/>
          <w:color w:val="000000"/>
          <w:sz w:val="28"/>
          <w:szCs w:val="28"/>
          <w:lang w:val="uk-UA" w:eastAsia="ru-RU"/>
        </w:rPr>
        <w:t>попу</w:t>
      </w:r>
      <w:r>
        <w:rPr>
          <w:rFonts w:ascii="Times New Roman" w:eastAsia="Times New Roman" w:hAnsi="Times New Roman" w:cs="Times New Roman"/>
          <w:color w:val="000000"/>
          <w:sz w:val="28"/>
          <w:szCs w:val="28"/>
          <w:lang w:val="uk-UA" w:eastAsia="ru-RU"/>
        </w:rPr>
        <w:softHyphen/>
        <w:t>лярний</w:t>
      </w:r>
      <w:r w:rsidRPr="00DC5E90">
        <w:rPr>
          <w:rFonts w:ascii="Times New Roman" w:eastAsia="Times New Roman" w:hAnsi="Times New Roman" w:cs="Times New Roman"/>
          <w:color w:val="000000"/>
          <w:sz w:val="28"/>
          <w:szCs w:val="28"/>
          <w:lang w:val="uk-UA" w:eastAsia="ru-RU"/>
        </w:rPr>
        <w:t>, і Ростиславичі, закликаючи його, очевидно, надіялись використати такого дрантивого(</w:t>
      </w:r>
      <w:r>
        <w:rPr>
          <w:rFonts w:ascii="Times New Roman" w:eastAsia="Times New Roman" w:hAnsi="Times New Roman" w:cs="Times New Roman"/>
          <w:color w:val="000000"/>
          <w:sz w:val="28"/>
          <w:szCs w:val="28"/>
          <w:lang w:val="uk-UA" w:eastAsia="ru-RU"/>
        </w:rPr>
        <w:t>?) (нікчемно</w:t>
      </w:r>
      <w:r w:rsidRPr="00DC5E90">
        <w:rPr>
          <w:rFonts w:ascii="Times New Roman" w:eastAsia="Times New Roman" w:hAnsi="Times New Roman" w:cs="Times New Roman"/>
          <w:color w:val="000000"/>
          <w:sz w:val="28"/>
          <w:szCs w:val="28"/>
          <w:lang w:val="uk-UA" w:eastAsia="ru-RU"/>
        </w:rPr>
        <w:t xml:space="preserve">го?, </w:t>
      </w:r>
      <w:r w:rsidRPr="00DC5E90">
        <w:rPr>
          <w:rFonts w:ascii="Times New Roman" w:eastAsia="Times New Roman" w:hAnsi="Times New Roman" w:cs="Times New Roman"/>
          <w:i/>
          <w:iCs/>
          <w:color w:val="000000"/>
          <w:sz w:val="28"/>
          <w:szCs w:val="28"/>
          <w:lang w:val="uk-UA" w:eastAsia="ru-RU"/>
        </w:rPr>
        <w:t>М.М.)</w:t>
      </w:r>
      <w:r w:rsidRPr="00DC5E90">
        <w:rPr>
          <w:rFonts w:ascii="Times New Roman" w:eastAsia="Times New Roman" w:hAnsi="Times New Roman" w:cs="Times New Roman"/>
          <w:color w:val="000000"/>
          <w:sz w:val="28"/>
          <w:szCs w:val="28"/>
          <w:lang w:val="uk-UA" w:eastAsia="ru-RU"/>
        </w:rPr>
        <w:t xml:space="preserve"> князя якнайбільше у своїх інте</w:t>
      </w:r>
      <w:r w:rsidRPr="00DC5E90">
        <w:rPr>
          <w:rFonts w:ascii="Times New Roman" w:eastAsia="Times New Roman" w:hAnsi="Times New Roman" w:cs="Times New Roman"/>
          <w:color w:val="000000"/>
          <w:sz w:val="28"/>
          <w:szCs w:val="28"/>
          <w:lang w:val="uk-UA" w:eastAsia="ru-RU"/>
        </w:rPr>
        <w:softHyphen/>
        <w:t xml:space="preserve">ресах. Володимир, дійсно, сів у Києві. Але образився тим Андрій: „не любо йому було, що Володимир сів у Києві, і він посилав до нього, кажучи йти з Києва, а велів там </w:t>
      </w:r>
      <w:r>
        <w:rPr>
          <w:rFonts w:ascii="Times New Roman" w:eastAsia="Times New Roman" w:hAnsi="Times New Roman" w:cs="Times New Roman"/>
          <w:color w:val="000000"/>
          <w:sz w:val="28"/>
          <w:szCs w:val="28"/>
          <w:lang w:val="uk-UA" w:eastAsia="ru-RU"/>
        </w:rPr>
        <w:t>сісти Роману Ростиславичу</w:t>
      </w:r>
      <w:r w:rsidRPr="00DC5E90">
        <w:rPr>
          <w:rFonts w:ascii="Times New Roman" w:eastAsia="Times New Roman" w:hAnsi="Times New Roman" w:cs="Times New Roman"/>
          <w:color w:val="000000"/>
          <w:sz w:val="28"/>
          <w:szCs w:val="28"/>
          <w:lang w:val="uk-UA" w:eastAsia="ru-RU"/>
        </w:rPr>
        <w:t>. Очевидно, Андрій далі хотів по своїй волі розпоряджатися київським столом, для того уневажнив</w:t>
      </w:r>
      <w:r>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 xml:space="preserve">(принижував, </w:t>
      </w:r>
      <w:r w:rsidRPr="00DC5E90">
        <w:rPr>
          <w:rFonts w:ascii="Times New Roman" w:eastAsia="Times New Roman" w:hAnsi="Times New Roman" w:cs="Times New Roman"/>
          <w:i/>
          <w:iCs/>
          <w:color w:val="000000"/>
          <w:sz w:val="28"/>
          <w:szCs w:val="28"/>
          <w:lang w:val="uk-UA" w:eastAsia="ru-RU"/>
        </w:rPr>
        <w:t>М.М.)</w:t>
      </w:r>
      <w:r w:rsidRPr="00DC5E90">
        <w:rPr>
          <w:rFonts w:ascii="Times New Roman" w:eastAsia="Times New Roman" w:hAnsi="Times New Roman" w:cs="Times New Roman"/>
          <w:color w:val="000000"/>
          <w:sz w:val="28"/>
          <w:szCs w:val="28"/>
          <w:lang w:val="uk-UA" w:eastAsia="ru-RU"/>
        </w:rPr>
        <w:t xml:space="preserve"> Володимира, хоч</w:t>
      </w:r>
      <w:r w:rsidRPr="00DC5E90">
        <w:rPr>
          <w:rFonts w:ascii="Times New Roman" w:eastAsia="Times New Roman" w:hAnsi="Times New Roman" w:cs="Times New Roman"/>
          <w:b/>
          <w:bCs/>
          <w:i/>
          <w:iCs/>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він і був найстаршим у родині Мономаха, а для підсолоджен-ня цього свого самовладдя дуже зручно відав київський стіл своїм союз</w:t>
      </w:r>
      <w:r w:rsidRPr="00DC5E90">
        <w:rPr>
          <w:rFonts w:ascii="Times New Roman" w:eastAsia="Times New Roman" w:hAnsi="Times New Roman" w:cs="Times New Roman"/>
          <w:color w:val="000000"/>
          <w:sz w:val="28"/>
          <w:szCs w:val="28"/>
          <w:lang w:val="uk-UA" w:eastAsia="ru-RU"/>
        </w:rPr>
        <w:softHyphen/>
        <w:t>никам Ростиславичам: вони однаково не дали б себе довго з Києвом обминати. Мотивував він це тим, що хоче добра Ростиславичам,</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-198-</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аби вони „нарекли його собі отцем“. Найстарший з Ростиславичів Роман не мав, одначе, охоти пхати пальці між двері - відбирати Київ у Володимира, і не поспішав туди з свого Смоленська. Не знати, що б з того вийшло, та Володимир саме того часу помер, просидівши у Києві неповних чотири місяці</w:t>
      </w:r>
      <w:r w:rsidRPr="00A0194A">
        <w:rPr>
          <w:rFonts w:ascii="Times New Roman" w:eastAsia="Times New Roman" w:hAnsi="Times New Roman" w:cs="Times New Roman"/>
          <w:color w:val="000000"/>
          <w:sz w:val="28"/>
          <w:szCs w:val="28"/>
          <w:vertAlign w:val="superscript"/>
          <w:lang w:val="uk-UA" w:eastAsia="ru-RU"/>
        </w:rPr>
        <w:t>1</w:t>
      </w:r>
      <w:r>
        <w:rPr>
          <w:rFonts w:ascii="Times New Roman" w:eastAsia="Times New Roman" w:hAnsi="Times New Roman" w:cs="Times New Roman"/>
          <w:color w:val="000000"/>
          <w:sz w:val="28"/>
          <w:szCs w:val="28"/>
          <w:lang w:val="uk-UA" w:eastAsia="ru-RU"/>
        </w:rPr>
        <w:t>. Тоді вже Роман не вагався при</w:t>
      </w:r>
      <w:r w:rsidRPr="00DC5E90">
        <w:rPr>
          <w:rFonts w:ascii="Times New Roman" w:eastAsia="Times New Roman" w:hAnsi="Times New Roman" w:cs="Times New Roman"/>
          <w:color w:val="000000"/>
          <w:sz w:val="28"/>
          <w:szCs w:val="28"/>
          <w:lang w:val="uk-UA" w:eastAsia="ru-RU"/>
        </w:rPr>
        <w:t>йняти київський стіл, що „давав“ йому Андрій</w:t>
      </w:r>
      <w:r w:rsidRPr="00A0194A">
        <w:rPr>
          <w:rFonts w:ascii="Times New Roman" w:eastAsia="Times New Roman" w:hAnsi="Times New Roman" w:cs="Times New Roman"/>
          <w:color w:val="000000"/>
          <w:sz w:val="28"/>
          <w:szCs w:val="28"/>
          <w:vertAlign w:val="superscript"/>
          <w:lang w:val="uk-UA" w:eastAsia="ru-RU"/>
        </w:rPr>
        <w:t>2</w:t>
      </w:r>
      <w:r w:rsidRPr="00DC5E90">
        <w:rPr>
          <w:rFonts w:ascii="Times New Roman" w:eastAsia="Times New Roman" w:hAnsi="Times New Roman" w:cs="Times New Roman"/>
          <w:color w:val="000000"/>
          <w:sz w:val="28"/>
          <w:szCs w:val="28"/>
          <w:lang w:val="uk-UA" w:eastAsia="ru-RU"/>
        </w:rPr>
        <w:t xml:space="preserve">, і на початку липня 1171 р. </w:t>
      </w:r>
      <w:r>
        <w:rPr>
          <w:rFonts w:ascii="Times New Roman" w:eastAsia="Times New Roman" w:hAnsi="Times New Roman" w:cs="Times New Roman"/>
          <w:color w:val="000000"/>
          <w:sz w:val="28"/>
          <w:szCs w:val="28"/>
          <w:lang w:val="uk-UA" w:eastAsia="ru-RU"/>
        </w:rPr>
        <w:t>прибув у Київ, лишивши у Смолен</w:t>
      </w:r>
      <w:r w:rsidRPr="00DC5E90">
        <w:rPr>
          <w:rFonts w:ascii="Times New Roman" w:eastAsia="Times New Roman" w:hAnsi="Times New Roman" w:cs="Times New Roman"/>
          <w:color w:val="000000"/>
          <w:sz w:val="28"/>
          <w:szCs w:val="28"/>
          <w:lang w:val="uk-UA" w:eastAsia="ru-RU"/>
        </w:rPr>
        <w:t>ську сина.</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Але ці родинні сентименти Андрія до Ростиславичів минули дуже скоро, і з його прислужників Ростиславичі слідом стали в ролі оборонців українських князівських традицій супроти </w:t>
      </w:r>
      <w:r w:rsidRPr="00DC5E90">
        <w:rPr>
          <w:rFonts w:ascii="Times New Roman" w:eastAsia="Times New Roman" w:hAnsi="Times New Roman" w:cs="Times New Roman"/>
          <w:color w:val="000000"/>
          <w:sz w:val="28"/>
          <w:szCs w:val="28"/>
          <w:lang w:eastAsia="ru-RU"/>
        </w:rPr>
        <w:t>пре</w:t>
      </w:r>
      <w:r w:rsidRPr="00DC5E90">
        <w:rPr>
          <w:rFonts w:ascii="Times New Roman" w:eastAsia="Times New Roman" w:hAnsi="Times New Roman" w:cs="Times New Roman"/>
          <w:color w:val="000000"/>
          <w:sz w:val="28"/>
          <w:szCs w:val="28"/>
          <w:lang w:eastAsia="ru-RU"/>
        </w:rPr>
        <w:softHyphen/>
        <w:t xml:space="preserve">тензий </w:t>
      </w:r>
      <w:r w:rsidRPr="00DC5E90">
        <w:rPr>
          <w:rFonts w:ascii="Times New Roman" w:eastAsia="Times New Roman" w:hAnsi="Times New Roman" w:cs="Times New Roman"/>
          <w:color w:val="000000"/>
          <w:sz w:val="28"/>
          <w:szCs w:val="28"/>
          <w:lang w:val="uk-UA" w:eastAsia="ru-RU"/>
        </w:rPr>
        <w:t>північного „самовладця“. Яка тому була, власне, при</w:t>
      </w:r>
      <w:r w:rsidRPr="00DC5E90">
        <w:rPr>
          <w:rFonts w:ascii="Times New Roman" w:eastAsia="Times New Roman" w:hAnsi="Times New Roman" w:cs="Times New Roman"/>
          <w:color w:val="000000"/>
          <w:sz w:val="28"/>
          <w:szCs w:val="28"/>
          <w:lang w:val="uk-UA" w:eastAsia="ru-RU"/>
        </w:rPr>
        <w:softHyphen/>
        <w:t>чина, літопис не каже, але здається, що завинила знову новго</w:t>
      </w:r>
      <w:r w:rsidRPr="00DC5E90">
        <w:rPr>
          <w:rFonts w:ascii="Times New Roman" w:eastAsia="Times New Roman" w:hAnsi="Times New Roman" w:cs="Times New Roman"/>
          <w:color w:val="000000"/>
          <w:sz w:val="28"/>
          <w:szCs w:val="28"/>
          <w:lang w:val="uk-UA" w:eastAsia="ru-RU"/>
        </w:rPr>
        <w:softHyphen/>
        <w:t>родська справа, як і у попередньому розриві з Мстиславом Ізяславичем</w:t>
      </w:r>
      <w:r w:rsidRPr="00A0194A">
        <w:rPr>
          <w:rFonts w:ascii="Times New Roman" w:eastAsia="Times New Roman" w:hAnsi="Times New Roman" w:cs="Times New Roman"/>
          <w:color w:val="000000"/>
          <w:sz w:val="28"/>
          <w:szCs w:val="28"/>
          <w:vertAlign w:val="superscript"/>
          <w:lang w:val="uk-UA" w:eastAsia="ru-RU"/>
        </w:rPr>
        <w:t>3</w:t>
      </w:r>
      <w:r w:rsidRPr="00DC5E90">
        <w:rPr>
          <w:rFonts w:ascii="Times New Roman" w:eastAsia="Times New Roman" w:hAnsi="Times New Roman" w:cs="Times New Roman"/>
          <w:color w:val="000000"/>
          <w:sz w:val="28"/>
          <w:szCs w:val="28"/>
          <w:lang w:val="uk-UA" w:eastAsia="ru-RU"/>
        </w:rPr>
        <w:t>. Вигнавши Мстислава з К</w:t>
      </w:r>
      <w:r>
        <w:rPr>
          <w:rFonts w:ascii="Times New Roman" w:eastAsia="Times New Roman" w:hAnsi="Times New Roman" w:cs="Times New Roman"/>
          <w:color w:val="000000"/>
          <w:sz w:val="28"/>
          <w:szCs w:val="28"/>
          <w:lang w:val="uk-UA" w:eastAsia="ru-RU"/>
        </w:rPr>
        <w:t>иєва, Андрій і Ростиславичі кон</w:t>
      </w:r>
      <w:r w:rsidRPr="00DC5E90">
        <w:rPr>
          <w:rFonts w:ascii="Times New Roman" w:eastAsia="Times New Roman" w:hAnsi="Times New Roman" w:cs="Times New Roman"/>
          <w:color w:val="000000"/>
          <w:sz w:val="28"/>
          <w:szCs w:val="28"/>
          <w:lang w:val="uk-UA" w:eastAsia="ru-RU"/>
        </w:rPr>
        <w:t>че хотіли видалити і його сина Романа з Новгорода і з вели</w:t>
      </w:r>
      <w:r w:rsidRPr="00DC5E90">
        <w:rPr>
          <w:rFonts w:ascii="Times New Roman" w:eastAsia="Times New Roman" w:hAnsi="Times New Roman" w:cs="Times New Roman"/>
          <w:color w:val="000000"/>
          <w:sz w:val="28"/>
          <w:szCs w:val="28"/>
          <w:lang w:val="uk-UA" w:eastAsia="ru-RU"/>
        </w:rPr>
        <w:softHyphen/>
        <w:t>кими силами обложили Новгород, але новгородці відбилися; тоді їх дійняли звичайним способом - голодом, перервавши торгівлю з Новгородською землею. Це зробило свій вплив, і новгородці звернулись до Андрія, щоб він їм поставив князя, і Андрій „дав“ Новгород Рюрикові</w:t>
      </w:r>
      <w:r w:rsidRPr="00A0194A">
        <w:rPr>
          <w:rFonts w:ascii="Times New Roman" w:eastAsia="Times New Roman" w:hAnsi="Times New Roman" w:cs="Times New Roman"/>
          <w:color w:val="000000"/>
          <w:sz w:val="28"/>
          <w:szCs w:val="28"/>
          <w:vertAlign w:val="superscript"/>
          <w:lang w:val="uk-UA" w:eastAsia="ru-RU"/>
        </w:rPr>
        <w:t>4</w:t>
      </w:r>
      <w:r w:rsidRPr="00DC5E90">
        <w:rPr>
          <w:rFonts w:ascii="Times New Roman" w:eastAsia="Times New Roman" w:hAnsi="Times New Roman" w:cs="Times New Roman"/>
          <w:color w:val="000000"/>
          <w:sz w:val="28"/>
          <w:szCs w:val="28"/>
          <w:lang w:val="uk-UA" w:eastAsia="ru-RU"/>
        </w:rPr>
        <w:t xml:space="preserve">. Та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 xml:space="preserve">не помирився з новгородцями, і на початку 1172 р. </w:t>
      </w:r>
      <w:r>
        <w:rPr>
          <w:rFonts w:ascii="Times New Roman" w:eastAsia="Times New Roman" w:hAnsi="Times New Roman" w:cs="Times New Roman"/>
          <w:color w:val="000000"/>
          <w:sz w:val="28"/>
          <w:szCs w:val="28"/>
          <w:lang w:val="uk-UA" w:eastAsia="ru-RU"/>
        </w:rPr>
        <w:t>мусив звідти забратись, а новго</w:t>
      </w:r>
      <w:r w:rsidRPr="00DC5E90">
        <w:rPr>
          <w:rFonts w:ascii="Times New Roman" w:eastAsia="Times New Roman" w:hAnsi="Times New Roman" w:cs="Times New Roman"/>
          <w:color w:val="000000"/>
          <w:sz w:val="28"/>
          <w:szCs w:val="28"/>
          <w:lang w:val="uk-UA" w:eastAsia="ru-RU"/>
        </w:rPr>
        <w:t xml:space="preserve">родці знову звернулися до Андрія, і той цього разу посадив уже свого сина. </w:t>
      </w:r>
      <w:r>
        <w:rPr>
          <w:rFonts w:ascii="Times New Roman" w:eastAsia="Times New Roman" w:hAnsi="Times New Roman" w:cs="Times New Roman"/>
          <w:color w:val="000000"/>
          <w:sz w:val="28"/>
          <w:szCs w:val="28"/>
          <w:lang w:val="uk-UA" w:eastAsia="ru-RU"/>
        </w:rPr>
        <w:t>Це і могло бути причиною незадо</w:t>
      </w:r>
      <w:r w:rsidRPr="00DC5E90">
        <w:rPr>
          <w:rFonts w:ascii="Times New Roman" w:eastAsia="Times New Roman" w:hAnsi="Times New Roman" w:cs="Times New Roman"/>
          <w:color w:val="000000"/>
          <w:sz w:val="28"/>
          <w:szCs w:val="28"/>
          <w:lang w:val="uk-UA" w:eastAsia="ru-RU"/>
        </w:rPr>
        <w:t>волення Ростиславичів Андрієм. Разом з тим, чи щиро, чи тільки шукаючи причини - „вини п</w:t>
      </w:r>
      <w:r w:rsidRPr="00DC5E90">
        <w:rPr>
          <w:rFonts w:ascii="Times New Roman" w:eastAsia="Times New Roman" w:hAnsi="Times New Roman" w:cs="Times New Roman"/>
          <w:color w:val="000000"/>
          <w:sz w:val="28"/>
          <w:szCs w:val="28"/>
          <w:lang w:eastAsia="ru-RU"/>
        </w:rPr>
        <w:t xml:space="preserve">окладывати“, </w:t>
      </w:r>
      <w:r w:rsidRPr="00DC5E90">
        <w:rPr>
          <w:rFonts w:ascii="Times New Roman" w:eastAsia="Times New Roman" w:hAnsi="Times New Roman" w:cs="Times New Roman"/>
          <w:color w:val="000000"/>
          <w:sz w:val="28"/>
          <w:szCs w:val="28"/>
          <w:lang w:val="uk-UA" w:eastAsia="ru-RU"/>
        </w:rPr>
        <w:t>як каже прихильний Ростиславичам літописець</w:t>
      </w:r>
      <w:r w:rsidRPr="00A0194A">
        <w:rPr>
          <w:rFonts w:ascii="Times New Roman" w:eastAsia="Times New Roman" w:hAnsi="Times New Roman" w:cs="Times New Roman"/>
          <w:color w:val="000000"/>
          <w:sz w:val="28"/>
          <w:szCs w:val="28"/>
          <w:vertAlign w:val="superscript"/>
          <w:lang w:val="uk-UA" w:eastAsia="ru-RU"/>
        </w:rPr>
        <w:t>5</w:t>
      </w:r>
      <w:r w:rsidRPr="00DC5E90">
        <w:rPr>
          <w:rFonts w:ascii="Times New Roman" w:eastAsia="Times New Roman" w:hAnsi="Times New Roman" w:cs="Times New Roman"/>
          <w:color w:val="000000"/>
          <w:sz w:val="28"/>
          <w:szCs w:val="28"/>
          <w:lang w:val="uk-UA" w:eastAsia="ru-RU"/>
        </w:rPr>
        <w:t>, - Андрій причепився до Р</w:t>
      </w:r>
      <w:r>
        <w:rPr>
          <w:rFonts w:ascii="Times New Roman" w:eastAsia="Times New Roman" w:hAnsi="Times New Roman" w:cs="Times New Roman"/>
          <w:color w:val="000000"/>
          <w:sz w:val="28"/>
          <w:szCs w:val="28"/>
          <w:lang w:val="uk-UA" w:eastAsia="ru-RU"/>
        </w:rPr>
        <w:t>остиславичів, щоб вони видали йо</w:t>
      </w:r>
      <w:r w:rsidRPr="00DC5E90">
        <w:rPr>
          <w:rFonts w:ascii="Times New Roman" w:eastAsia="Times New Roman" w:hAnsi="Times New Roman" w:cs="Times New Roman"/>
          <w:color w:val="000000"/>
          <w:sz w:val="28"/>
          <w:szCs w:val="28"/>
          <w:lang w:val="uk-UA" w:eastAsia="ru-RU"/>
        </w:rPr>
        <w:t xml:space="preserve">му трьох бояр, бо вони збавили („уморили“) Андрійового брата Гліба Юрійовича. Ростиславичі цього жадання не слухали, тоді Андрій сказав їм забиратися з „Руської землі“, а Київ віддав </w:t>
      </w:r>
      <w:r>
        <w:rPr>
          <w:rFonts w:ascii="Times New Roman" w:eastAsia="Times New Roman" w:hAnsi="Times New Roman" w:cs="Times New Roman"/>
          <w:color w:val="000000"/>
          <w:sz w:val="28"/>
          <w:szCs w:val="28"/>
          <w:lang w:val="uk-UA" w:eastAsia="ru-RU"/>
        </w:rPr>
        <w:t>своєму братові Михалкові, що си</w:t>
      </w:r>
      <w:r w:rsidRPr="00DC5E90">
        <w:rPr>
          <w:rFonts w:ascii="Times New Roman" w:eastAsia="Times New Roman" w:hAnsi="Times New Roman" w:cs="Times New Roman"/>
          <w:color w:val="000000"/>
          <w:sz w:val="28"/>
          <w:szCs w:val="28"/>
          <w:lang w:val="uk-UA" w:eastAsia="ru-RU"/>
        </w:rPr>
        <w:t>дів тоді на Пороссі. „Сказав Андрій Романові: „не ходиш ти з своєю братією в моїй волі, отже іди собі з Києва, а Давид з Вишгорода, а Мстислав з Білгорода! маєте Смоленськ,</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-199-</w:t>
      </w:r>
    </w:p>
    <w:p w:rsidR="00212BAC" w:rsidRPr="00DC5E90" w:rsidRDefault="00212BAC" w:rsidP="00212BAC">
      <w:pPr>
        <w:spacing w:before="100" w:beforeAutospacing="1" w:after="0" w:line="193" w:lineRule="atLeast"/>
        <w:ind w:left="40" w:right="23"/>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vertAlign w:val="superscript"/>
          <w:lang w:val="uk-UA" w:eastAsia="ru-RU"/>
        </w:rPr>
        <w:t xml:space="preserve">           </w:t>
      </w:r>
      <w:r w:rsidRPr="00A0194A">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 xml:space="preserve">Іпат. с. 386: „сконьча ся </w:t>
      </w:r>
      <w:r w:rsidRPr="00DC5E90">
        <w:rPr>
          <w:rFonts w:ascii="Times New Roman" w:eastAsia="Times New Roman" w:hAnsi="Times New Roman" w:cs="Times New Roman"/>
          <w:color w:val="000000"/>
          <w:sz w:val="28"/>
          <w:szCs w:val="28"/>
          <w:lang w:eastAsia="ru-RU"/>
        </w:rPr>
        <w:t>мЪсяця</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мая въ </w:t>
      </w:r>
      <w:r w:rsidRPr="00DC5E90">
        <w:rPr>
          <w:rFonts w:ascii="Times New Roman" w:eastAsia="Times New Roman" w:hAnsi="Times New Roman" w:cs="Times New Roman"/>
          <w:color w:val="000000"/>
          <w:sz w:val="28"/>
          <w:szCs w:val="28"/>
          <w:lang w:val="uk-UA" w:eastAsia="ru-RU"/>
        </w:rPr>
        <w:t>30, престави ся русально</w:t>
      </w:r>
      <w:r w:rsidRPr="00DC5E90">
        <w:rPr>
          <w:rFonts w:ascii="Times New Roman" w:eastAsia="Times New Roman" w:hAnsi="Times New Roman" w:cs="Times New Roman"/>
          <w:color w:val="000000"/>
          <w:sz w:val="28"/>
          <w:szCs w:val="28"/>
          <w:lang w:eastAsia="ru-RU"/>
        </w:rPr>
        <w:t>Ъ</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нЪделЪ</w:t>
      </w:r>
      <w:r w:rsidRPr="00DC5E90">
        <w:rPr>
          <w:rFonts w:ascii="Times New Roman" w:eastAsia="Times New Roman" w:hAnsi="Times New Roman" w:cs="Times New Roman"/>
          <w:color w:val="000000"/>
          <w:sz w:val="28"/>
          <w:szCs w:val="28"/>
          <w:lang w:val="uk-UA" w:eastAsia="ru-RU"/>
        </w:rPr>
        <w:t xml:space="preserve"> в </w:t>
      </w:r>
      <w:r w:rsidRPr="00DC5E90">
        <w:rPr>
          <w:rFonts w:ascii="Times New Roman" w:eastAsia="Times New Roman" w:hAnsi="Times New Roman" w:cs="Times New Roman"/>
          <w:color w:val="000000"/>
          <w:sz w:val="28"/>
          <w:szCs w:val="28"/>
          <w:lang w:eastAsia="ru-RU"/>
        </w:rPr>
        <w:t>недЪлю</w:t>
      </w:r>
      <w:r w:rsidRPr="00DC5E90">
        <w:rPr>
          <w:rFonts w:ascii="Times New Roman" w:eastAsia="Times New Roman" w:hAnsi="Times New Roman" w:cs="Times New Roman"/>
          <w:color w:val="000000"/>
          <w:sz w:val="28"/>
          <w:szCs w:val="28"/>
          <w:lang w:val="uk-UA" w:eastAsia="ru-RU"/>
        </w:rPr>
        <w:t>“; 1171 р.. 30/</w:t>
      </w:r>
      <w:r w:rsidRPr="00DC5E90">
        <w:rPr>
          <w:rFonts w:ascii="Times New Roman" w:eastAsia="Times New Roman" w:hAnsi="Times New Roman" w:cs="Times New Roman"/>
          <w:color w:val="000000"/>
          <w:sz w:val="28"/>
          <w:szCs w:val="28"/>
          <w:lang w:val="en-US" w:eastAsia="ru-RU"/>
        </w:rPr>
        <w:t>V</w:t>
      </w:r>
      <w:r w:rsidRPr="00DC5E90">
        <w:rPr>
          <w:rFonts w:ascii="Times New Roman" w:eastAsia="Times New Roman" w:hAnsi="Times New Roman" w:cs="Times New Roman"/>
          <w:color w:val="000000"/>
          <w:sz w:val="28"/>
          <w:szCs w:val="28"/>
          <w:lang w:val="uk-UA" w:eastAsia="ru-RU"/>
        </w:rPr>
        <w:t xml:space="preserve"> дійсно було в неділю, але це була друга неділя після</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Зелених свят. В Хлєбніковському кодексі: 10/V у понеділок русальноі неділі, але число поправлене. Мені здається, що «престави ся“ і т. д. це замітка, так що маємо тут дві окремі і різні дати.</w:t>
      </w:r>
    </w:p>
    <w:p w:rsidR="00212BAC" w:rsidRPr="00DC5E90" w:rsidRDefault="00212BAC" w:rsidP="00212BAC">
      <w:pPr>
        <w:spacing w:before="100" w:beforeAutospacing="1" w:after="0" w:line="193" w:lineRule="atLeast"/>
        <w:ind w:left="720"/>
        <w:jc w:val="both"/>
        <w:rPr>
          <w:rFonts w:ascii="Times New Roman" w:eastAsia="Times New Roman" w:hAnsi="Times New Roman" w:cs="Times New Roman"/>
          <w:sz w:val="28"/>
          <w:szCs w:val="28"/>
          <w:lang w:eastAsia="ru-RU"/>
        </w:rPr>
      </w:pPr>
      <w:r w:rsidRPr="00A0194A">
        <w:rPr>
          <w:rFonts w:ascii="Times New Roman" w:eastAsia="Times New Roman" w:hAnsi="Times New Roman" w:cs="Times New Roman"/>
          <w:color w:val="000000"/>
          <w:sz w:val="28"/>
          <w:szCs w:val="28"/>
          <w:vertAlign w:val="superscript"/>
          <w:lang w:val="uk-UA" w:eastAsia="ru-RU"/>
        </w:rPr>
        <w:t>2</w:t>
      </w:r>
      <w:r w:rsidRPr="00DC5E90">
        <w:rPr>
          <w:rFonts w:ascii="Times New Roman" w:eastAsia="Times New Roman" w:hAnsi="Times New Roman" w:cs="Times New Roman"/>
          <w:color w:val="000000"/>
          <w:sz w:val="28"/>
          <w:szCs w:val="28"/>
          <w:lang w:val="uk-UA" w:eastAsia="ru-RU"/>
        </w:rPr>
        <w:t xml:space="preserve">...а даю </w:t>
      </w:r>
      <w:r w:rsidRPr="00DC5E90">
        <w:rPr>
          <w:rFonts w:ascii="Times New Roman" w:eastAsia="Times New Roman" w:hAnsi="Times New Roman" w:cs="Times New Roman"/>
          <w:color w:val="000000"/>
          <w:sz w:val="28"/>
          <w:szCs w:val="28"/>
          <w:lang w:eastAsia="ru-RU"/>
        </w:rPr>
        <w:t>Романов</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брату вашому Київ“.</w:t>
      </w:r>
    </w:p>
    <w:p w:rsidR="00212BAC" w:rsidRPr="00DC5E90" w:rsidRDefault="00212BAC" w:rsidP="00212BAC">
      <w:pPr>
        <w:spacing w:before="100" w:beforeAutospacing="1" w:after="0" w:line="193" w:lineRule="atLeast"/>
        <w:ind w:left="720" w:right="23"/>
        <w:jc w:val="both"/>
        <w:rPr>
          <w:rFonts w:ascii="Times New Roman" w:eastAsia="Times New Roman" w:hAnsi="Times New Roman" w:cs="Times New Roman"/>
          <w:sz w:val="28"/>
          <w:szCs w:val="28"/>
          <w:lang w:eastAsia="ru-RU"/>
        </w:rPr>
      </w:pPr>
      <w:r w:rsidRPr="00A0194A">
        <w:rPr>
          <w:rFonts w:ascii="Times New Roman" w:eastAsia="Times New Roman" w:hAnsi="Times New Roman" w:cs="Times New Roman"/>
          <w:color w:val="000000"/>
          <w:sz w:val="28"/>
          <w:szCs w:val="28"/>
          <w:vertAlign w:val="superscript"/>
          <w:lang w:val="uk-UA" w:eastAsia="ru-RU"/>
        </w:rPr>
        <w:t>3</w:t>
      </w:r>
      <w:r w:rsidRPr="00DC5E90">
        <w:rPr>
          <w:rFonts w:ascii="Times New Roman" w:eastAsia="Times New Roman" w:hAnsi="Times New Roman" w:cs="Times New Roman"/>
          <w:color w:val="000000"/>
          <w:sz w:val="28"/>
          <w:szCs w:val="28"/>
          <w:lang w:val="uk-UA" w:eastAsia="ru-RU"/>
        </w:rPr>
        <w:t>Так думав уже Татіщев (III с. 186), і за ним Соловйов (ІІ. 504). Про цю справу Іпат. с. 382—3, 1 Новг. с. 149—151.</w:t>
      </w:r>
    </w:p>
    <w:p w:rsidR="00212BAC" w:rsidRPr="00DC5E90" w:rsidRDefault="00212BAC" w:rsidP="00212BAC">
      <w:pPr>
        <w:spacing w:before="100" w:beforeAutospacing="1" w:after="0" w:line="19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iCs/>
          <w:color w:val="000000"/>
          <w:sz w:val="28"/>
          <w:szCs w:val="28"/>
          <w:vertAlign w:val="superscript"/>
          <w:lang w:val="uk-UA" w:eastAsia="ru-RU"/>
        </w:rPr>
        <w:t xml:space="preserve">               </w:t>
      </w:r>
      <w:r w:rsidRPr="00A0194A">
        <w:rPr>
          <w:rFonts w:ascii="Times New Roman" w:eastAsia="Times New Roman" w:hAnsi="Times New Roman" w:cs="Times New Roman"/>
          <w:iCs/>
          <w:color w:val="000000"/>
          <w:sz w:val="28"/>
          <w:szCs w:val="28"/>
          <w:vertAlign w:val="superscript"/>
          <w:lang w:val="uk-UA" w:eastAsia="ru-RU"/>
        </w:rPr>
        <w:t>4</w:t>
      </w:r>
      <w:r w:rsidRPr="00DC5E90">
        <w:rPr>
          <w:rFonts w:ascii="Times New Roman" w:eastAsia="Times New Roman" w:hAnsi="Times New Roman" w:cs="Times New Roman"/>
          <w:color w:val="000000"/>
          <w:sz w:val="28"/>
          <w:szCs w:val="28"/>
          <w:lang w:val="uk-UA" w:eastAsia="ru-RU"/>
        </w:rPr>
        <w:t xml:space="preserve">Осінь 1170 р. </w:t>
      </w:r>
      <w:r w:rsidRPr="00A0194A">
        <w:rPr>
          <w:rFonts w:ascii="Times New Roman" w:eastAsia="Times New Roman" w:hAnsi="Times New Roman" w:cs="Times New Roman"/>
          <w:color w:val="000000"/>
          <w:sz w:val="28"/>
          <w:szCs w:val="28"/>
          <w:vertAlign w:val="superscript"/>
          <w:lang w:val="uk-UA" w:eastAsia="ru-RU"/>
        </w:rPr>
        <w:t>5</w:t>
      </w:r>
      <w:r w:rsidRPr="00DC5E90">
        <w:rPr>
          <w:rFonts w:ascii="Times New Roman" w:eastAsia="Times New Roman" w:hAnsi="Times New Roman" w:cs="Times New Roman"/>
          <w:color w:val="000000"/>
          <w:sz w:val="28"/>
          <w:szCs w:val="28"/>
          <w:lang w:val="uk-UA" w:eastAsia="ru-RU"/>
        </w:rPr>
        <w:t>Іпат, с. 388.</w:t>
      </w:r>
    </w:p>
    <w:p w:rsidR="00212BAC" w:rsidRPr="00DC5E90" w:rsidRDefault="00212BAC" w:rsidP="00212BAC">
      <w:pPr>
        <w:spacing w:before="100" w:beforeAutospacing="1" w:after="0" w:line="193" w:lineRule="atLeast"/>
        <w:ind w:left="40" w:firstLine="459"/>
        <w:jc w:val="both"/>
        <w:rPr>
          <w:rFonts w:ascii="Times New Roman" w:eastAsia="Times New Roman" w:hAnsi="Times New Roman" w:cs="Times New Roman"/>
          <w:sz w:val="28"/>
          <w:szCs w:val="28"/>
          <w:lang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ним собі поділіться!“ - оповідає про це літопис. Мусило це с</w:t>
      </w:r>
      <w:r>
        <w:rPr>
          <w:rFonts w:ascii="Times New Roman" w:eastAsia="Times New Roman" w:hAnsi="Times New Roman" w:cs="Times New Roman"/>
          <w:color w:val="000000"/>
          <w:sz w:val="28"/>
          <w:szCs w:val="28"/>
          <w:lang w:val="uk-UA" w:eastAsia="ru-RU"/>
        </w:rPr>
        <w:t>татися десь на початку 1172 р.</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Роман після такого гречного </w:t>
      </w:r>
      <w:r w:rsidRPr="00DC5E90">
        <w:rPr>
          <w:rFonts w:ascii="Times New Roman" w:eastAsia="Times New Roman" w:hAnsi="Times New Roman" w:cs="Times New Roman"/>
          <w:color w:val="000000"/>
          <w:sz w:val="28"/>
          <w:szCs w:val="28"/>
          <w:lang w:eastAsia="ru-RU"/>
        </w:rPr>
        <w:t>про</w:t>
      </w:r>
      <w:r w:rsidRPr="00DC5E90">
        <w:rPr>
          <w:rFonts w:ascii="Times New Roman" w:eastAsia="Times New Roman" w:hAnsi="Times New Roman" w:cs="Times New Roman"/>
          <w:color w:val="000000"/>
          <w:sz w:val="28"/>
          <w:szCs w:val="28"/>
          <w:lang w:val="uk-UA" w:eastAsia="ru-RU"/>
        </w:rPr>
        <w:t>хання</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дійсно пішов назад у Смо</w:t>
      </w:r>
      <w:r w:rsidRPr="00DC5E90">
        <w:rPr>
          <w:rFonts w:ascii="Times New Roman" w:eastAsia="Times New Roman" w:hAnsi="Times New Roman" w:cs="Times New Roman"/>
          <w:color w:val="000000"/>
          <w:sz w:val="28"/>
          <w:szCs w:val="28"/>
          <w:lang w:val="uk-UA" w:eastAsia="ru-RU"/>
        </w:rPr>
        <w:softHyphen/>
        <w:t>ленськ, подалі від клопоту, але Михалко, правдоподібно, відчув, що воно на добре не вийде, і сам з Торчеська у Київ на його місце не пішов, а послав тільки свого брата Всеволода. Дійсно, молодші Ростиславичі зовсім не мали на</w:t>
      </w:r>
      <w:r>
        <w:rPr>
          <w:rFonts w:ascii="Times New Roman" w:eastAsia="Times New Roman" w:hAnsi="Times New Roman" w:cs="Times New Roman"/>
          <w:color w:val="000000"/>
          <w:sz w:val="28"/>
          <w:szCs w:val="28"/>
          <w:lang w:val="uk-UA" w:eastAsia="ru-RU"/>
        </w:rPr>
        <w:t>міру слухатися Андрія і забира</w:t>
      </w:r>
      <w:r w:rsidRPr="00DC5E90">
        <w:rPr>
          <w:rFonts w:ascii="Times New Roman" w:eastAsia="Times New Roman" w:hAnsi="Times New Roman" w:cs="Times New Roman"/>
          <w:color w:val="000000"/>
          <w:sz w:val="28"/>
          <w:szCs w:val="28"/>
          <w:lang w:val="uk-UA" w:eastAsia="ru-RU"/>
        </w:rPr>
        <w:t>тися з Руської землі. Вони насамперед послали протест Андрію на таке йог</w:t>
      </w:r>
      <w:r>
        <w:rPr>
          <w:rFonts w:ascii="Times New Roman" w:eastAsia="Times New Roman" w:hAnsi="Times New Roman" w:cs="Times New Roman"/>
          <w:color w:val="000000"/>
          <w:sz w:val="28"/>
          <w:szCs w:val="28"/>
          <w:lang w:val="uk-UA" w:eastAsia="ru-RU"/>
        </w:rPr>
        <w:t>о розпорядження, погрожуючи роз</w:t>
      </w:r>
      <w:r w:rsidRPr="00DC5E90">
        <w:rPr>
          <w:rFonts w:ascii="Times New Roman" w:eastAsia="Times New Roman" w:hAnsi="Times New Roman" w:cs="Times New Roman"/>
          <w:color w:val="000000"/>
          <w:sz w:val="28"/>
          <w:szCs w:val="28"/>
          <w:lang w:val="uk-UA" w:eastAsia="ru-RU"/>
        </w:rPr>
        <w:t xml:space="preserve">ривом: „брате! ми щиро признали тебе своїм отцем (старшиною значить), цілували до тебе хрест і стоїмо при тій присязі, але коли ти тепер вивів брата нашого Романа, нас всіх виганяєш (путь кажеши), без нашої вини, то Бог і сила хрестна над усіма“ (себто - дамо справу на суд божий, будемо битися). Андрій їм нічого не відповів. Тоді вони наглим нападом напали на Київ, вхопили тут Всеволода з його двором і посадили на київському столі </w:t>
      </w:r>
      <w:r>
        <w:rPr>
          <w:rFonts w:ascii="Times New Roman" w:eastAsia="Times New Roman" w:hAnsi="Times New Roman" w:cs="Times New Roman"/>
          <w:color w:val="000000"/>
          <w:sz w:val="28"/>
          <w:szCs w:val="28"/>
          <w:lang w:eastAsia="ru-RU"/>
        </w:rPr>
        <w:t>Рюрика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а слідом обложили і самого Михалка в Торчеську та змусили його відпасти від Андрія і пристати до них.</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Андрій мусив дуже розгніватися таким бунтом Ростиславичів і постановив їх приборкати, тим більше що Ольговичі, надіючись скористатися з цього розриву, поспішили заявити, що готові допомагати йому проти всіх його ворогів. Він прислав Ростиславичам новий наказ - забират</w:t>
      </w:r>
      <w:r>
        <w:rPr>
          <w:rFonts w:ascii="Times New Roman" w:eastAsia="Times New Roman" w:hAnsi="Times New Roman" w:cs="Times New Roman"/>
          <w:color w:val="000000"/>
          <w:sz w:val="28"/>
          <w:szCs w:val="28"/>
          <w:lang w:val="uk-UA" w:eastAsia="ru-RU"/>
        </w:rPr>
        <w:t>ись з Руської землі у Берладь, коли не слу</w:t>
      </w:r>
      <w:r w:rsidRPr="00DC5E90">
        <w:rPr>
          <w:rFonts w:ascii="Times New Roman" w:eastAsia="Times New Roman" w:hAnsi="Times New Roman" w:cs="Times New Roman"/>
          <w:color w:val="000000"/>
          <w:sz w:val="28"/>
          <w:szCs w:val="28"/>
          <w:lang w:val="uk-UA" w:eastAsia="ru-RU"/>
        </w:rPr>
        <w:t>хаються його. Головним протестантом Андрій</w:t>
      </w:r>
      <w:r>
        <w:rPr>
          <w:rFonts w:ascii="Times New Roman" w:eastAsia="Times New Roman" w:hAnsi="Times New Roman" w:cs="Times New Roman"/>
          <w:color w:val="000000"/>
          <w:sz w:val="28"/>
          <w:szCs w:val="28"/>
          <w:lang w:val="uk-UA" w:eastAsia="ru-RU"/>
        </w:rPr>
        <w:t xml:space="preserve"> при цьому вва</w:t>
      </w:r>
      <w:r>
        <w:rPr>
          <w:rFonts w:ascii="Times New Roman" w:eastAsia="Times New Roman" w:hAnsi="Times New Roman" w:cs="Times New Roman"/>
          <w:color w:val="000000"/>
          <w:sz w:val="28"/>
          <w:szCs w:val="28"/>
          <w:lang w:val="uk-UA" w:eastAsia="ru-RU"/>
        </w:rPr>
        <w:softHyphen/>
        <w:t>жав Мстислава, і він дійсно не злякався Анд</w:t>
      </w:r>
      <w:r w:rsidRPr="00DC5E90">
        <w:rPr>
          <w:rFonts w:ascii="Times New Roman" w:eastAsia="Times New Roman" w:hAnsi="Times New Roman" w:cs="Times New Roman"/>
          <w:color w:val="000000"/>
          <w:sz w:val="28"/>
          <w:szCs w:val="28"/>
          <w:lang w:val="uk-UA" w:eastAsia="ru-RU"/>
        </w:rPr>
        <w:t>рійового наказу:</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 xml:space="preserve">-200-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lastRenderedPageBreak/>
        <w:t>наказав на сором обстригти Андрійового посла і мав дати через нього таку характеристичну відповідь Андрієві: ми тебе досі мали за батька з любові, коли ж ти з такими словами до нас прислав</w:t>
      </w:r>
      <w:r>
        <w:rPr>
          <w:rFonts w:ascii="Times New Roman" w:eastAsia="Times New Roman" w:hAnsi="Times New Roman" w:cs="Times New Roman"/>
          <w:color w:val="000000"/>
          <w:sz w:val="28"/>
          <w:szCs w:val="28"/>
          <w:lang w:val="uk-UA" w:eastAsia="ru-RU"/>
        </w:rPr>
        <w:t>, наче не до князя, а до підруч</w:t>
      </w:r>
      <w:r w:rsidRPr="00DC5E90">
        <w:rPr>
          <w:rFonts w:ascii="Times New Roman" w:eastAsia="Times New Roman" w:hAnsi="Times New Roman" w:cs="Times New Roman"/>
          <w:color w:val="000000"/>
          <w:sz w:val="28"/>
          <w:szCs w:val="28"/>
          <w:lang w:val="uk-UA" w:eastAsia="ru-RU"/>
        </w:rPr>
        <w:t xml:space="preserve">ного і простого чоловіка, то роби, що собі знаєш, і нехай буде </w:t>
      </w:r>
      <w:r w:rsidRPr="00DC5E90">
        <w:rPr>
          <w:rFonts w:ascii="Times New Roman" w:eastAsia="Times New Roman" w:hAnsi="Times New Roman" w:cs="Times New Roman"/>
          <w:color w:val="000000"/>
          <w:sz w:val="28"/>
          <w:szCs w:val="28"/>
          <w:lang w:eastAsia="ru-RU"/>
        </w:rPr>
        <w:t xml:space="preserve">воля </w:t>
      </w:r>
      <w:r w:rsidRPr="00DC5E90">
        <w:rPr>
          <w:rFonts w:ascii="Times New Roman" w:eastAsia="Times New Roman" w:hAnsi="Times New Roman" w:cs="Times New Roman"/>
          <w:color w:val="000000"/>
          <w:sz w:val="28"/>
          <w:szCs w:val="28"/>
          <w:lang w:val="uk-UA" w:eastAsia="ru-RU"/>
        </w:rPr>
        <w:t xml:space="preserve">Божа“ </w:t>
      </w:r>
      <w:r w:rsidRPr="00DC5E90">
        <w:rPr>
          <w:rFonts w:ascii="Times New Roman" w:eastAsia="Times New Roman" w:hAnsi="Times New Roman" w:cs="Times New Roman"/>
          <w:color w:val="000000"/>
          <w:sz w:val="28"/>
          <w:szCs w:val="28"/>
          <w:lang w:eastAsia="ru-RU"/>
        </w:rPr>
        <w:t xml:space="preserve">(„а Богъ </w:t>
      </w:r>
      <w:r w:rsidRPr="00DC5E90">
        <w:rPr>
          <w:rFonts w:ascii="Times New Roman" w:eastAsia="Times New Roman" w:hAnsi="Times New Roman" w:cs="Times New Roman"/>
          <w:color w:val="000000"/>
          <w:sz w:val="28"/>
          <w:szCs w:val="28"/>
          <w:lang w:val="uk-UA" w:eastAsia="ru-RU"/>
        </w:rPr>
        <w:t>за всем</w:t>
      </w:r>
      <w:r w:rsidRPr="00DC5E90">
        <w:rPr>
          <w:rFonts w:ascii="Times New Roman" w:eastAsia="Times New Roman" w:hAnsi="Times New Roman" w:cs="Times New Roman"/>
          <w:color w:val="000000"/>
          <w:sz w:val="28"/>
          <w:szCs w:val="28"/>
          <w:lang w:eastAsia="ru-RU"/>
        </w:rPr>
        <w:t>ъ</w:t>
      </w:r>
      <w:r w:rsidRPr="00DC5E90">
        <w:rPr>
          <w:rFonts w:ascii="Times New Roman" w:eastAsia="Times New Roman" w:hAnsi="Times New Roman" w:cs="Times New Roman"/>
          <w:color w:val="000000"/>
          <w:sz w:val="28"/>
          <w:szCs w:val="28"/>
          <w:lang w:val="uk-UA" w:eastAsia="ru-RU"/>
        </w:rPr>
        <w:t xml:space="preserve">“). Як бачимо, тут поставлено виразно основне питання: рівноправності, </w:t>
      </w:r>
      <w:r w:rsidRPr="00DC5E90">
        <w:rPr>
          <w:rFonts w:ascii="Times New Roman" w:eastAsia="Times New Roman" w:hAnsi="Times New Roman" w:cs="Times New Roman"/>
          <w:color w:val="000000"/>
          <w:sz w:val="28"/>
          <w:szCs w:val="28"/>
          <w:lang w:eastAsia="ru-RU"/>
        </w:rPr>
        <w:t>автоно</w:t>
      </w:r>
      <w:r w:rsidRPr="00DC5E90">
        <w:rPr>
          <w:rFonts w:ascii="Times New Roman" w:eastAsia="Times New Roman" w:hAnsi="Times New Roman" w:cs="Times New Roman"/>
          <w:color w:val="000000"/>
          <w:sz w:val="28"/>
          <w:szCs w:val="28"/>
          <w:lang w:eastAsia="ru-RU"/>
        </w:rPr>
        <w:softHyphen/>
        <w:t>мност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князів, котру хотів зламати суздальський „самовлавластець“ і на Україні, як зламав у себе. Андрій рішив поставитися і дати українським князям останню лекцію політичної мудрості.</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Він збирався, очевидно, дуже старанно, бо похід розпочався аж через рік - літом 1173 р. Війсь</w:t>
      </w:r>
      <w:r>
        <w:rPr>
          <w:rFonts w:ascii="Times New Roman" w:eastAsia="Times New Roman" w:hAnsi="Times New Roman" w:cs="Times New Roman"/>
          <w:color w:val="000000"/>
          <w:sz w:val="28"/>
          <w:szCs w:val="28"/>
          <w:lang w:val="uk-UA" w:eastAsia="ru-RU"/>
        </w:rPr>
        <w:t>ко самого Анд</w:t>
      </w:r>
      <w:r w:rsidRPr="00DC5E90">
        <w:rPr>
          <w:rFonts w:ascii="Times New Roman" w:eastAsia="Times New Roman" w:hAnsi="Times New Roman" w:cs="Times New Roman"/>
          <w:color w:val="000000"/>
          <w:sz w:val="28"/>
          <w:szCs w:val="28"/>
          <w:lang w:val="uk-UA" w:eastAsia="ru-RU"/>
        </w:rPr>
        <w:t>рія київський літопис, може побільшуючи (він взагалі у оповіданні про цю війн</w:t>
      </w:r>
      <w:r>
        <w:rPr>
          <w:rFonts w:ascii="Times New Roman" w:eastAsia="Times New Roman" w:hAnsi="Times New Roman" w:cs="Times New Roman"/>
          <w:color w:val="000000"/>
          <w:sz w:val="28"/>
          <w:szCs w:val="28"/>
          <w:lang w:val="uk-UA" w:eastAsia="ru-RU"/>
        </w:rPr>
        <w:t>у впадає в епічний тон або в напушистий, риторичний стиль)</w:t>
      </w:r>
      <w:r w:rsidRPr="00DC5E90">
        <w:rPr>
          <w:rFonts w:ascii="Times New Roman" w:eastAsia="Times New Roman" w:hAnsi="Times New Roman" w:cs="Times New Roman"/>
          <w:color w:val="000000"/>
          <w:sz w:val="28"/>
          <w:szCs w:val="28"/>
          <w:lang w:val="uk-UA" w:eastAsia="ru-RU"/>
        </w:rPr>
        <w:t>, налічує 50 тисяч; крім того Андрій велів при</w:t>
      </w:r>
      <w:r>
        <w:rPr>
          <w:rFonts w:ascii="Times New Roman" w:eastAsia="Times New Roman" w:hAnsi="Times New Roman" w:cs="Times New Roman"/>
          <w:color w:val="000000"/>
          <w:sz w:val="28"/>
          <w:szCs w:val="28"/>
          <w:lang w:val="uk-UA" w:eastAsia="ru-RU"/>
        </w:rPr>
        <w:t>слати помічні війська князям по</w:t>
      </w:r>
      <w:r w:rsidRPr="00DC5E90">
        <w:rPr>
          <w:rFonts w:ascii="Times New Roman" w:eastAsia="Times New Roman" w:hAnsi="Times New Roman" w:cs="Times New Roman"/>
          <w:color w:val="000000"/>
          <w:sz w:val="28"/>
          <w:szCs w:val="28"/>
          <w:lang w:val="uk-UA" w:eastAsia="ru-RU"/>
        </w:rPr>
        <w:t>лоцьким, пінським, гродненським, і навіть Роману смоленському, що, дійсно, і вислав свій полк на братів, „бо був тоді в руках Андрія“. Мав він і добровільних союзників: Ольговичі, що ві</w:t>
      </w:r>
      <w:r>
        <w:rPr>
          <w:rFonts w:ascii="Times New Roman" w:eastAsia="Times New Roman" w:hAnsi="Times New Roman" w:cs="Times New Roman"/>
          <w:color w:val="000000"/>
          <w:sz w:val="28"/>
          <w:szCs w:val="28"/>
          <w:lang w:val="uk-UA" w:eastAsia="ru-RU"/>
        </w:rPr>
        <w:t>дразу після розриву Андрія з Ро</w:t>
      </w:r>
      <w:r w:rsidRPr="00DC5E90">
        <w:rPr>
          <w:rFonts w:ascii="Times New Roman" w:eastAsia="Times New Roman" w:hAnsi="Times New Roman" w:cs="Times New Roman"/>
          <w:color w:val="000000"/>
          <w:sz w:val="28"/>
          <w:szCs w:val="28"/>
          <w:lang w:val="uk-UA" w:eastAsia="ru-RU"/>
        </w:rPr>
        <w:t>стиславичами зав'язали союз з ним, сподіваючись дістати Київ, приєдналися тепер до армії Андрія, а Святослав Всеволодович, як старший з усіх князів, прийняв загальний провід. Приєдналися</w:t>
      </w:r>
      <w:r>
        <w:rPr>
          <w:rFonts w:ascii="Times New Roman" w:eastAsia="Times New Roman" w:hAnsi="Times New Roman" w:cs="Times New Roman"/>
          <w:color w:val="000000"/>
          <w:sz w:val="28"/>
          <w:szCs w:val="28"/>
          <w:lang w:val="uk-UA" w:eastAsia="ru-RU"/>
        </w:rPr>
        <w:t xml:space="preserve"> до походу і ті князі суздальсь</w:t>
      </w:r>
      <w:r w:rsidRPr="00DC5E90">
        <w:rPr>
          <w:rFonts w:ascii="Times New Roman" w:eastAsia="Times New Roman" w:hAnsi="Times New Roman" w:cs="Times New Roman"/>
          <w:color w:val="000000"/>
          <w:sz w:val="28"/>
          <w:szCs w:val="28"/>
          <w:lang w:val="uk-UA" w:eastAsia="ru-RU"/>
        </w:rPr>
        <w:t>кі, що сиділи на Україні. Всіх князів літописи нараховують двадцять! Небувалий похід!</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Ростиславичі залишили Київ і зачинилися у </w:t>
      </w:r>
      <w:r w:rsidRPr="00DC5E90">
        <w:rPr>
          <w:rFonts w:ascii="Times New Roman" w:eastAsia="Times New Roman" w:hAnsi="Times New Roman" w:cs="Times New Roman"/>
          <w:color w:val="000000"/>
          <w:sz w:val="28"/>
          <w:szCs w:val="28"/>
          <w:lang w:eastAsia="ru-RU"/>
        </w:rPr>
        <w:t xml:space="preserve">менших </w:t>
      </w:r>
      <w:r w:rsidRPr="00DC5E90">
        <w:rPr>
          <w:rFonts w:ascii="Times New Roman" w:eastAsia="Times New Roman" w:hAnsi="Times New Roman" w:cs="Times New Roman"/>
          <w:color w:val="000000"/>
          <w:sz w:val="28"/>
          <w:szCs w:val="28"/>
          <w:lang w:val="uk-UA" w:eastAsia="ru-RU"/>
        </w:rPr>
        <w:t xml:space="preserve">і легших для оборони замках: </w:t>
      </w:r>
      <w:r w:rsidRPr="00DC5E90">
        <w:rPr>
          <w:rFonts w:ascii="Times New Roman" w:eastAsia="Times New Roman" w:hAnsi="Times New Roman" w:cs="Times New Roman"/>
          <w:color w:val="000000"/>
          <w:sz w:val="28"/>
          <w:szCs w:val="28"/>
          <w:lang w:eastAsia="ru-RU"/>
        </w:rPr>
        <w:t xml:space="preserve">Рюрик </w:t>
      </w:r>
      <w:r>
        <w:rPr>
          <w:rFonts w:ascii="Times New Roman" w:eastAsia="Times New Roman" w:hAnsi="Times New Roman" w:cs="Times New Roman"/>
          <w:color w:val="000000"/>
          <w:sz w:val="28"/>
          <w:szCs w:val="28"/>
          <w:lang w:val="uk-UA" w:eastAsia="ru-RU"/>
        </w:rPr>
        <w:t>у Білгороді, Мсти</w:t>
      </w:r>
      <w:r w:rsidRPr="00DC5E90">
        <w:rPr>
          <w:rFonts w:ascii="Times New Roman" w:eastAsia="Times New Roman" w:hAnsi="Times New Roman" w:cs="Times New Roman"/>
          <w:color w:val="000000"/>
          <w:sz w:val="28"/>
          <w:szCs w:val="28"/>
          <w:lang w:val="uk-UA" w:eastAsia="ru-RU"/>
        </w:rPr>
        <w:t xml:space="preserve">слав у Вишгороді, а Давид подався за допомогою в Галичину. Армія Андрія, забравши </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 мабуть</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 більш неволею, ніж волею, полки киян, порошан і чорних клобуків, 8 вересня обложила Ви</w:t>
      </w:r>
      <w:r>
        <w:rPr>
          <w:rFonts w:ascii="Times New Roman" w:eastAsia="Times New Roman" w:hAnsi="Times New Roman" w:cs="Times New Roman"/>
          <w:color w:val="000000"/>
          <w:sz w:val="28"/>
          <w:szCs w:val="28"/>
          <w:lang w:val="uk-UA" w:eastAsia="ru-RU"/>
        </w:rPr>
        <w:t>шгород. Літописець каже, що Анд</w:t>
      </w:r>
      <w:r w:rsidRPr="00DC5E90">
        <w:rPr>
          <w:rFonts w:ascii="Times New Roman" w:eastAsia="Times New Roman" w:hAnsi="Times New Roman" w:cs="Times New Roman"/>
          <w:color w:val="000000"/>
          <w:sz w:val="28"/>
          <w:szCs w:val="28"/>
          <w:lang w:val="uk-UA" w:eastAsia="ru-RU"/>
        </w:rPr>
        <w:t>рійові воєводи дістали від нього наказ конче дістати в руки Мстислава і привести до нього, а його братів лише ви</w:t>
      </w:r>
      <w:r w:rsidRPr="00DC5E90">
        <w:rPr>
          <w:rFonts w:ascii="Times New Roman" w:eastAsia="Times New Roman" w:hAnsi="Times New Roman" w:cs="Times New Roman"/>
          <w:color w:val="000000"/>
          <w:sz w:val="28"/>
          <w:szCs w:val="28"/>
          <w:lang w:val="uk-UA" w:eastAsia="ru-RU"/>
        </w:rPr>
        <w:softHyphen/>
        <w:t xml:space="preserve">гнати з Київщини. Але це виявилось не таким легким. Мстислав </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-201-</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держався дуже сміливо та енергійно і відразу зустрів ворога кріпким боєм - вийшов з замку і потоптав передові полки, ве</w:t>
      </w:r>
      <w:r w:rsidRPr="00DC5E90">
        <w:rPr>
          <w:rFonts w:ascii="Times New Roman" w:eastAsia="Times New Roman" w:hAnsi="Times New Roman" w:cs="Times New Roman"/>
          <w:color w:val="000000"/>
          <w:sz w:val="28"/>
          <w:szCs w:val="28"/>
          <w:lang w:val="uk-UA" w:eastAsia="ru-RU"/>
        </w:rPr>
        <w:softHyphen/>
        <w:t xml:space="preserve">дені Андрійовим братом, славним пізніше Всеволодом. „И </w:t>
      </w:r>
      <w:r w:rsidRPr="00DC5E90">
        <w:rPr>
          <w:rFonts w:ascii="Times New Roman" w:eastAsia="Times New Roman" w:hAnsi="Times New Roman" w:cs="Times New Roman"/>
          <w:color w:val="000000"/>
          <w:sz w:val="28"/>
          <w:szCs w:val="28"/>
          <w:lang w:eastAsia="ru-RU"/>
        </w:rPr>
        <w:t>бысть</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мятежь великъ, и </w:t>
      </w:r>
      <w:r w:rsidRPr="00DC5E90">
        <w:rPr>
          <w:rFonts w:ascii="Times New Roman" w:eastAsia="Times New Roman" w:hAnsi="Times New Roman" w:cs="Times New Roman"/>
          <w:color w:val="000000"/>
          <w:sz w:val="28"/>
          <w:szCs w:val="28"/>
          <w:lang w:val="uk-UA" w:eastAsia="ru-RU"/>
        </w:rPr>
        <w:t xml:space="preserve">стонава, </w:t>
      </w:r>
      <w:r>
        <w:rPr>
          <w:rFonts w:ascii="Times New Roman" w:eastAsia="Times New Roman" w:hAnsi="Times New Roman" w:cs="Times New Roman"/>
          <w:color w:val="000000"/>
          <w:sz w:val="28"/>
          <w:szCs w:val="28"/>
          <w:lang w:eastAsia="ru-RU"/>
        </w:rPr>
        <w:t>и кличь рамянъ</w:t>
      </w:r>
      <w:r w:rsidRPr="00DC5E90">
        <w:rPr>
          <w:rFonts w:ascii="Times New Roman" w:eastAsia="Times New Roman" w:hAnsi="Times New Roman" w:cs="Times New Roman"/>
          <w:color w:val="000000"/>
          <w:sz w:val="28"/>
          <w:szCs w:val="28"/>
          <w:lang w:eastAsia="ru-RU"/>
        </w:rPr>
        <w:t>, и гласЪ незнаемии; И ту бЪ</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видити ломъ конЪйный и звукъ оружный, отъ множьства праха не знати ни конника ни пЪшьца“. Коли </w:t>
      </w:r>
      <w:r w:rsidRPr="00DC5E90">
        <w:rPr>
          <w:rFonts w:ascii="Times New Roman" w:eastAsia="Times New Roman" w:hAnsi="Times New Roman" w:cs="Times New Roman"/>
          <w:color w:val="000000"/>
          <w:sz w:val="28"/>
          <w:szCs w:val="28"/>
          <w:lang w:val="uk-UA" w:eastAsia="ru-RU"/>
        </w:rPr>
        <w:t>підступили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головні сили і</w:t>
      </w:r>
      <w:r w:rsidRPr="00DC5E90">
        <w:rPr>
          <w:rFonts w:ascii="Times New Roman" w:eastAsia="Times New Roman" w:hAnsi="Times New Roman" w:cs="Times New Roman"/>
          <w:color w:val="000000"/>
          <w:sz w:val="28"/>
          <w:szCs w:val="28"/>
          <w:lang w:eastAsia="ru-RU"/>
        </w:rPr>
        <w:t xml:space="preserve"> обложили замок, Мстислав </w:t>
      </w:r>
      <w:r w:rsidRPr="00DC5E90">
        <w:rPr>
          <w:rFonts w:ascii="Times New Roman" w:eastAsia="Times New Roman" w:hAnsi="Times New Roman" w:cs="Times New Roman"/>
          <w:color w:val="000000"/>
          <w:sz w:val="28"/>
          <w:szCs w:val="28"/>
          <w:lang w:val="uk-UA" w:eastAsia="ru-RU"/>
        </w:rPr>
        <w:t xml:space="preserve">робив щоденні </w:t>
      </w:r>
      <w:r w:rsidRPr="00DC5E90">
        <w:rPr>
          <w:rFonts w:ascii="Times New Roman" w:eastAsia="Times New Roman" w:hAnsi="Times New Roman" w:cs="Times New Roman"/>
          <w:color w:val="000000"/>
          <w:sz w:val="28"/>
          <w:szCs w:val="28"/>
          <w:lang w:eastAsia="ru-RU"/>
        </w:rPr>
        <w:t xml:space="preserve">напади на них </w:t>
      </w:r>
      <w:r w:rsidRPr="00DC5E90">
        <w:rPr>
          <w:rFonts w:ascii="Times New Roman" w:eastAsia="Times New Roman" w:hAnsi="Times New Roman" w:cs="Times New Roman"/>
          <w:color w:val="000000"/>
          <w:sz w:val="28"/>
          <w:szCs w:val="28"/>
          <w:lang w:val="uk-UA" w:eastAsia="ru-RU"/>
        </w:rPr>
        <w:t xml:space="preserve">з </w:t>
      </w:r>
      <w:r w:rsidRPr="00DC5E90">
        <w:rPr>
          <w:rFonts w:ascii="Times New Roman" w:eastAsia="Times New Roman" w:hAnsi="Times New Roman" w:cs="Times New Roman"/>
          <w:color w:val="000000"/>
          <w:sz w:val="28"/>
          <w:szCs w:val="28"/>
          <w:lang w:eastAsia="ru-RU"/>
        </w:rPr>
        <w:t xml:space="preserve">замку проти </w:t>
      </w:r>
      <w:r w:rsidRPr="00DC5E90">
        <w:rPr>
          <w:rFonts w:ascii="Times New Roman" w:eastAsia="Times New Roman" w:hAnsi="Times New Roman" w:cs="Times New Roman"/>
          <w:color w:val="000000"/>
          <w:sz w:val="28"/>
          <w:szCs w:val="28"/>
          <w:lang w:val="uk-UA" w:eastAsia="ru-RU"/>
        </w:rPr>
        <w:t xml:space="preserve">їх атак. </w:t>
      </w:r>
      <w:r w:rsidRPr="00DC5E90">
        <w:rPr>
          <w:rFonts w:ascii="Times New Roman" w:eastAsia="Times New Roman" w:hAnsi="Times New Roman" w:cs="Times New Roman"/>
          <w:color w:val="000000"/>
          <w:sz w:val="28"/>
          <w:szCs w:val="28"/>
          <w:lang w:eastAsia="ru-RU"/>
        </w:rPr>
        <w:t xml:space="preserve">Облога </w:t>
      </w:r>
      <w:r w:rsidRPr="00DC5E90">
        <w:rPr>
          <w:rFonts w:ascii="Times New Roman" w:eastAsia="Times New Roman" w:hAnsi="Times New Roman" w:cs="Times New Roman"/>
          <w:color w:val="000000"/>
          <w:sz w:val="28"/>
          <w:szCs w:val="28"/>
          <w:lang w:val="uk-UA" w:eastAsia="ru-RU"/>
        </w:rPr>
        <w:t xml:space="preserve">затяглася </w:t>
      </w:r>
      <w:r w:rsidRPr="00DC5E90">
        <w:rPr>
          <w:rFonts w:ascii="Times New Roman" w:eastAsia="Times New Roman" w:hAnsi="Times New Roman" w:cs="Times New Roman"/>
          <w:color w:val="000000"/>
          <w:sz w:val="28"/>
          <w:szCs w:val="28"/>
          <w:lang w:eastAsia="ru-RU"/>
        </w:rPr>
        <w:t xml:space="preserve">на два </w:t>
      </w:r>
      <w:r w:rsidRPr="00DC5E90">
        <w:rPr>
          <w:rFonts w:ascii="Times New Roman" w:eastAsia="Times New Roman" w:hAnsi="Times New Roman" w:cs="Times New Roman"/>
          <w:color w:val="000000"/>
          <w:sz w:val="28"/>
          <w:szCs w:val="28"/>
          <w:lang w:val="uk-UA" w:eastAsia="ru-RU"/>
        </w:rPr>
        <w:t>місяці 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мусила </w:t>
      </w:r>
      <w:r w:rsidRPr="00DC5E90">
        <w:rPr>
          <w:rFonts w:ascii="Times New Roman" w:eastAsia="Times New Roman" w:hAnsi="Times New Roman" w:cs="Times New Roman"/>
          <w:color w:val="000000"/>
          <w:sz w:val="28"/>
          <w:szCs w:val="28"/>
          <w:lang w:eastAsia="ru-RU"/>
        </w:rPr>
        <w:t xml:space="preserve">страшно </w:t>
      </w:r>
      <w:r w:rsidRPr="00DC5E90">
        <w:rPr>
          <w:rFonts w:ascii="Times New Roman" w:eastAsia="Times New Roman" w:hAnsi="Times New Roman" w:cs="Times New Roman"/>
          <w:color w:val="000000"/>
          <w:sz w:val="28"/>
          <w:szCs w:val="28"/>
          <w:lang w:val="uk-UA" w:eastAsia="ru-RU"/>
        </w:rPr>
        <w:t>притомити 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знеохотити військо </w:t>
      </w:r>
      <w:r>
        <w:rPr>
          <w:rFonts w:ascii="Times New Roman" w:eastAsia="Times New Roman" w:hAnsi="Times New Roman" w:cs="Times New Roman"/>
          <w:color w:val="000000"/>
          <w:sz w:val="28"/>
          <w:szCs w:val="28"/>
          <w:lang w:eastAsia="ru-RU"/>
        </w:rPr>
        <w:t>со</w:t>
      </w:r>
      <w:r w:rsidRPr="00DC5E90">
        <w:rPr>
          <w:rFonts w:ascii="Times New Roman" w:eastAsia="Times New Roman" w:hAnsi="Times New Roman" w:cs="Times New Roman"/>
          <w:color w:val="000000"/>
          <w:sz w:val="28"/>
          <w:szCs w:val="28"/>
          <w:lang w:eastAsia="ru-RU"/>
        </w:rPr>
        <w:t>юзни</w:t>
      </w:r>
      <w:r w:rsidRPr="00DC5E90">
        <w:rPr>
          <w:rFonts w:ascii="Times New Roman" w:eastAsia="Times New Roman" w:hAnsi="Times New Roman" w:cs="Times New Roman"/>
          <w:color w:val="000000"/>
          <w:sz w:val="28"/>
          <w:szCs w:val="28"/>
          <w:lang w:val="uk-UA" w:eastAsia="ru-RU"/>
        </w:rPr>
        <w:t xml:space="preserve">ків. Тим часом Ярослав луцький, що приєднався до армії союзників </w:t>
      </w:r>
      <w:r w:rsidRPr="00DC5E90">
        <w:rPr>
          <w:rFonts w:ascii="Times New Roman" w:eastAsia="Times New Roman" w:hAnsi="Times New Roman" w:cs="Times New Roman"/>
          <w:color w:val="000000"/>
          <w:sz w:val="28"/>
          <w:szCs w:val="28"/>
          <w:lang w:eastAsia="ru-RU"/>
        </w:rPr>
        <w:t xml:space="preserve">„со всею Волынскою </w:t>
      </w:r>
      <w:r w:rsidRPr="00DC5E90">
        <w:rPr>
          <w:rFonts w:ascii="Times New Roman" w:eastAsia="Times New Roman" w:hAnsi="Times New Roman" w:cs="Times New Roman"/>
          <w:color w:val="000000"/>
          <w:sz w:val="28"/>
          <w:szCs w:val="28"/>
          <w:lang w:val="uk-UA" w:eastAsia="ru-RU"/>
        </w:rPr>
        <w:t xml:space="preserve">землею“, </w:t>
      </w:r>
      <w:r>
        <w:rPr>
          <w:rFonts w:ascii="Times New Roman" w:eastAsia="Times New Roman" w:hAnsi="Times New Roman" w:cs="Times New Roman"/>
          <w:color w:val="000000"/>
          <w:sz w:val="28"/>
          <w:szCs w:val="28"/>
          <w:lang w:eastAsia="ru-RU"/>
        </w:rPr>
        <w:t>надію</w:t>
      </w:r>
      <w:r w:rsidRPr="00DC5E90">
        <w:rPr>
          <w:rFonts w:ascii="Times New Roman" w:eastAsia="Times New Roman" w:hAnsi="Times New Roman" w:cs="Times New Roman"/>
          <w:color w:val="000000"/>
          <w:sz w:val="28"/>
          <w:szCs w:val="28"/>
          <w:lang w:eastAsia="ru-RU"/>
        </w:rPr>
        <w:t>чись</w:t>
      </w:r>
      <w:r w:rsidRPr="00DC5E90">
        <w:rPr>
          <w:rFonts w:ascii="Times New Roman" w:eastAsia="Times New Roman" w:hAnsi="Times New Roman" w:cs="Times New Roman"/>
          <w:color w:val="000000"/>
          <w:sz w:val="28"/>
          <w:szCs w:val="28"/>
          <w:lang w:val="uk-UA" w:eastAsia="ru-RU"/>
        </w:rPr>
        <w:t xml:space="preserve"> виторгувати собі при тій нагоді Київ, а зустрівшись на цій точці з претензіями Ольговичів, що хотіли Київ собі, увійшов вкінці у зносини з Ростиславичами, і вони згодились відступити йому Київ. Тоді він відступив і подався до Білгорода, щоб з'єднатися з Рюриком. Це було початком паніки в армії союзників: сподівалися, що Ростиславичі дістануть іще поміч з Галичини, перетягнуть до себе чор</w:t>
      </w:r>
      <w:r w:rsidRPr="00DC5E90">
        <w:rPr>
          <w:rFonts w:ascii="Times New Roman" w:eastAsia="Times New Roman" w:hAnsi="Times New Roman" w:cs="Times New Roman"/>
          <w:color w:val="000000"/>
          <w:sz w:val="28"/>
          <w:szCs w:val="28"/>
          <w:lang w:val="uk-UA" w:eastAsia="ru-RU"/>
        </w:rPr>
        <w:softHyphen/>
        <w:t xml:space="preserve">них клобуків і т. п. Серед ночі </w:t>
      </w:r>
      <w:r>
        <w:rPr>
          <w:rFonts w:ascii="Times New Roman" w:eastAsia="Times New Roman" w:hAnsi="Times New Roman" w:cs="Times New Roman"/>
          <w:color w:val="000000"/>
          <w:sz w:val="28"/>
          <w:szCs w:val="28"/>
          <w:lang w:val="uk-UA" w:eastAsia="ru-RU"/>
        </w:rPr>
        <w:t>нагло роз</w:t>
      </w:r>
      <w:r w:rsidRPr="00DC5E90">
        <w:rPr>
          <w:rFonts w:ascii="Times New Roman" w:eastAsia="Times New Roman" w:hAnsi="Times New Roman" w:cs="Times New Roman"/>
          <w:color w:val="000000"/>
          <w:sz w:val="28"/>
          <w:szCs w:val="28"/>
          <w:lang w:val="uk-UA" w:eastAsia="ru-RU"/>
        </w:rPr>
        <w:t>почалася в армії загальна несамовита втеча. Мстислав, помітивши це, ударив з міста на втікачів і забрав масу в неволю. Ростиславичі вер</w:t>
      </w:r>
      <w:r w:rsidRPr="00DC5E90">
        <w:rPr>
          <w:rFonts w:ascii="Times New Roman" w:eastAsia="Times New Roman" w:hAnsi="Times New Roman" w:cs="Times New Roman"/>
          <w:color w:val="000000"/>
          <w:sz w:val="28"/>
          <w:szCs w:val="28"/>
          <w:lang w:val="uk-UA" w:eastAsia="ru-RU"/>
        </w:rPr>
        <w:softHyphen/>
        <w:t xml:space="preserve">нулися в Київ; це було на початку листопада. У Києві вони посадили по умові </w:t>
      </w:r>
      <w:r>
        <w:rPr>
          <w:rFonts w:ascii="Times New Roman" w:eastAsia="Times New Roman" w:hAnsi="Times New Roman" w:cs="Times New Roman"/>
          <w:color w:val="000000"/>
          <w:sz w:val="28"/>
          <w:szCs w:val="28"/>
          <w:lang w:eastAsia="ru-RU"/>
        </w:rPr>
        <w:t>Яросла</w:t>
      </w:r>
      <w:r w:rsidRPr="00DC5E90">
        <w:rPr>
          <w:rFonts w:ascii="Times New Roman" w:eastAsia="Times New Roman" w:hAnsi="Times New Roman" w:cs="Times New Roman"/>
          <w:color w:val="000000"/>
          <w:sz w:val="28"/>
          <w:szCs w:val="28"/>
          <w:lang w:eastAsia="ru-RU"/>
        </w:rPr>
        <w:t>ва</w:t>
      </w:r>
      <w:r w:rsidRPr="00DC5E90">
        <w:rPr>
          <w:rFonts w:ascii="Times New Roman" w:eastAsia="Times New Roman" w:hAnsi="Times New Roman" w:cs="Times New Roman"/>
          <w:color w:val="000000"/>
          <w:sz w:val="28"/>
          <w:szCs w:val="28"/>
          <w:lang w:val="uk-UA" w:eastAsia="ru-RU"/>
        </w:rPr>
        <w:t xml:space="preserve"> Ізяславича, а в їх руках</w:t>
      </w:r>
      <w:r>
        <w:rPr>
          <w:rFonts w:ascii="Times New Roman" w:eastAsia="Times New Roman" w:hAnsi="Times New Roman" w:cs="Times New Roman"/>
          <w:color w:val="000000"/>
          <w:sz w:val="28"/>
          <w:szCs w:val="28"/>
          <w:lang w:val="uk-UA" w:eastAsia="ru-RU"/>
        </w:rPr>
        <w:t xml:space="preserve"> залишилися київські волості</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Але Ярослав не нагрів місця у Києві. Я вже згадував про його переговори з Ольговичами у справі київського стола; тепер Святослав Всеволодич пригадав йому якісь обіцянки, зроблені мабуть під час цих переговорів, і </w:t>
      </w:r>
      <w:r w:rsidRPr="00A0194A">
        <w:rPr>
          <w:rFonts w:ascii="Times New Roman" w:eastAsia="Times New Roman" w:hAnsi="Times New Roman" w:cs="Times New Roman"/>
          <w:color w:val="000000"/>
          <w:sz w:val="28"/>
          <w:szCs w:val="28"/>
          <w:lang w:val="uk-UA" w:eastAsia="ru-RU"/>
        </w:rPr>
        <w:t>зажадав</w:t>
      </w:r>
      <w:r w:rsidRPr="00DC5E90">
        <w:rPr>
          <w:rFonts w:ascii="Times New Roman" w:eastAsia="Times New Roman" w:hAnsi="Times New Roman" w:cs="Times New Roman"/>
          <w:color w:val="000000"/>
          <w:sz w:val="28"/>
          <w:szCs w:val="28"/>
          <w:lang w:val="uk-UA" w:eastAsia="ru-RU"/>
        </w:rPr>
        <w:t xml:space="preserve"> від Ярослава </w:t>
      </w:r>
      <w:r w:rsidRPr="00A0194A">
        <w:rPr>
          <w:rFonts w:ascii="Times New Roman" w:eastAsia="Times New Roman" w:hAnsi="Times New Roman" w:cs="Times New Roman"/>
          <w:color w:val="000000"/>
          <w:sz w:val="28"/>
          <w:szCs w:val="28"/>
          <w:lang w:val="uk-UA" w:eastAsia="ru-RU"/>
        </w:rPr>
        <w:t>волост</w:t>
      </w:r>
      <w:r w:rsidRPr="00DC5E90">
        <w:rPr>
          <w:rFonts w:ascii="Times New Roman" w:eastAsia="Times New Roman" w:hAnsi="Times New Roman" w:cs="Times New Roman"/>
          <w:color w:val="000000"/>
          <w:sz w:val="28"/>
          <w:szCs w:val="28"/>
          <w:lang w:val="uk-UA" w:eastAsia="ru-RU"/>
        </w:rPr>
        <w:t>і</w:t>
      </w:r>
      <w:r w:rsidRPr="00A0194A">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у Київщині: „Пригадай-</w:t>
      </w:r>
      <w:r w:rsidRPr="00A0194A">
        <w:rPr>
          <w:rFonts w:ascii="Times New Roman" w:eastAsia="Times New Roman" w:hAnsi="Times New Roman" w:cs="Times New Roman"/>
          <w:color w:val="000000"/>
          <w:sz w:val="28"/>
          <w:szCs w:val="28"/>
          <w:lang w:val="uk-UA" w:eastAsia="ru-RU"/>
        </w:rPr>
        <w:t xml:space="preserve">но </w:t>
      </w:r>
      <w:r w:rsidRPr="00DC5E90">
        <w:rPr>
          <w:rFonts w:ascii="Times New Roman" w:eastAsia="Times New Roman" w:hAnsi="Times New Roman" w:cs="Times New Roman"/>
          <w:color w:val="000000"/>
          <w:sz w:val="28"/>
          <w:szCs w:val="28"/>
          <w:lang w:val="uk-UA" w:eastAsia="ru-RU"/>
        </w:rPr>
        <w:t xml:space="preserve">давнішу угоду, на котру цілував ти хрест, кажучи: „як я сяду у Києві, то я тебе наділю, а як ти сядеш у Києві, то ти мене наділи; тепер ти сів, чи право, чи криво, отже наділи мене“. Той почав казати: „звідки тобі наша </w:t>
      </w:r>
      <w:r w:rsidRPr="00DC5E90">
        <w:rPr>
          <w:rFonts w:ascii="Times New Roman" w:eastAsia="Times New Roman" w:hAnsi="Times New Roman" w:cs="Times New Roman"/>
          <w:color w:val="000000"/>
          <w:sz w:val="28"/>
          <w:szCs w:val="28"/>
          <w:lang w:eastAsia="ru-RU"/>
        </w:rPr>
        <w:t>отчина</w:t>
      </w:r>
      <w:r w:rsidRPr="00DC5E90">
        <w:rPr>
          <w:rFonts w:ascii="Times New Roman" w:eastAsia="Times New Roman" w:hAnsi="Times New Roman" w:cs="Times New Roman"/>
          <w:color w:val="000000"/>
          <w:sz w:val="28"/>
          <w:szCs w:val="28"/>
          <w:lang w:val="uk-UA" w:eastAsia="ru-RU"/>
        </w:rPr>
        <w:t>! Ти до цієї сто</w:t>
      </w:r>
      <w:r>
        <w:rPr>
          <w:rFonts w:ascii="Times New Roman" w:eastAsia="Times New Roman" w:hAnsi="Times New Roman" w:cs="Times New Roman"/>
          <w:color w:val="000000"/>
          <w:sz w:val="28"/>
          <w:szCs w:val="28"/>
          <w:lang w:val="uk-UA" w:eastAsia="ru-RU"/>
        </w:rPr>
        <w:t>рони (Дніпра) не маєш нічого“</w:t>
      </w:r>
      <w:r w:rsidRPr="00DC5E90">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eastAsia="ru-RU"/>
        </w:rPr>
        <w:t>Свя</w:t>
      </w:r>
      <w:r w:rsidRPr="00DC5E90">
        <w:rPr>
          <w:rFonts w:ascii="Times New Roman" w:eastAsia="Times New Roman" w:hAnsi="Times New Roman" w:cs="Times New Roman"/>
          <w:color w:val="000000"/>
          <w:sz w:val="28"/>
          <w:szCs w:val="28"/>
          <w:lang w:eastAsia="ru-RU"/>
        </w:rPr>
        <w:t>тослав</w:t>
      </w:r>
      <w:r w:rsidRPr="00DC5E90">
        <w:rPr>
          <w:rFonts w:ascii="Times New Roman" w:eastAsia="Times New Roman" w:hAnsi="Times New Roman" w:cs="Times New Roman"/>
          <w:color w:val="000000"/>
          <w:sz w:val="28"/>
          <w:szCs w:val="28"/>
          <w:lang w:val="uk-UA" w:eastAsia="ru-RU"/>
        </w:rPr>
        <w:t xml:space="preserve"> </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-202-</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lastRenderedPageBreak/>
        <w:t xml:space="preserve">же на те сказав: „Я не угрин і не лях, ми одного діда внуки, скільки тобі до нього, стільки і мені. А коли не </w:t>
      </w:r>
      <w:r>
        <w:rPr>
          <w:rFonts w:ascii="Times New Roman" w:eastAsia="Times New Roman" w:hAnsi="Times New Roman" w:cs="Times New Roman"/>
          <w:color w:val="000000"/>
          <w:sz w:val="28"/>
          <w:szCs w:val="28"/>
          <w:lang w:eastAsia="ru-RU"/>
        </w:rPr>
        <w:t>три</w:t>
      </w:r>
      <w:r w:rsidRPr="00DC5E90">
        <w:rPr>
          <w:rFonts w:ascii="Times New Roman" w:eastAsia="Times New Roman" w:hAnsi="Times New Roman" w:cs="Times New Roman"/>
          <w:color w:val="000000"/>
          <w:sz w:val="28"/>
          <w:szCs w:val="28"/>
          <w:lang w:eastAsia="ru-RU"/>
        </w:rPr>
        <w:t>маєшся</w:t>
      </w:r>
      <w:r w:rsidRPr="00DC5E90">
        <w:rPr>
          <w:rFonts w:ascii="Times New Roman" w:eastAsia="Times New Roman" w:hAnsi="Times New Roman" w:cs="Times New Roman"/>
          <w:color w:val="000000"/>
          <w:sz w:val="28"/>
          <w:szCs w:val="28"/>
          <w:lang w:val="uk-UA" w:eastAsia="ru-RU"/>
        </w:rPr>
        <w:t xml:space="preserve"> давнішої умови, то як собі хочеш“. Ярослав таки не пристав. Святослав у скорому часі пішов на Київ. Ярослав був не підготовлений і втік до Луцька. Святослав </w:t>
      </w:r>
      <w:r w:rsidRPr="00DC5E90">
        <w:rPr>
          <w:rFonts w:ascii="Times New Roman" w:eastAsia="Times New Roman" w:hAnsi="Times New Roman" w:cs="Times New Roman"/>
          <w:color w:val="000000"/>
          <w:sz w:val="28"/>
          <w:szCs w:val="28"/>
          <w:lang w:eastAsia="ru-RU"/>
        </w:rPr>
        <w:t xml:space="preserve">заграбив </w:t>
      </w:r>
      <w:r w:rsidRPr="00DC5E90">
        <w:rPr>
          <w:rFonts w:ascii="Times New Roman" w:eastAsia="Times New Roman" w:hAnsi="Times New Roman" w:cs="Times New Roman"/>
          <w:color w:val="000000"/>
          <w:sz w:val="28"/>
          <w:szCs w:val="28"/>
          <w:lang w:val="uk-UA" w:eastAsia="ru-RU"/>
        </w:rPr>
        <w:t xml:space="preserve">майно Ярослава і дружини, забрав навіть княжу родину і повернувся назад. Ярослав зірвав свій гнів на киянах, що то вони „підвели на нього“ </w:t>
      </w:r>
      <w:r w:rsidRPr="00DC5E90">
        <w:rPr>
          <w:rFonts w:ascii="Times New Roman" w:eastAsia="Times New Roman" w:hAnsi="Times New Roman" w:cs="Times New Roman"/>
          <w:color w:val="000000"/>
          <w:sz w:val="28"/>
          <w:szCs w:val="28"/>
          <w:lang w:eastAsia="ru-RU"/>
        </w:rPr>
        <w:t>Свято</w:t>
      </w:r>
      <w:r>
        <w:rPr>
          <w:rFonts w:ascii="Times New Roman" w:eastAsia="Times New Roman" w:hAnsi="Times New Roman" w:cs="Times New Roman"/>
          <w:color w:val="000000"/>
          <w:sz w:val="28"/>
          <w:szCs w:val="28"/>
          <w:lang w:eastAsia="ru-RU"/>
        </w:rPr>
        <w:t>сла</w:t>
      </w:r>
      <w:r w:rsidRPr="00DC5E90">
        <w:rPr>
          <w:rFonts w:ascii="Times New Roman" w:eastAsia="Times New Roman" w:hAnsi="Times New Roman" w:cs="Times New Roman"/>
          <w:color w:val="000000"/>
          <w:sz w:val="28"/>
          <w:szCs w:val="28"/>
          <w:lang w:eastAsia="ru-RU"/>
        </w:rPr>
        <w:t>ва,</w:t>
      </w:r>
      <w:r w:rsidRPr="00DC5E90">
        <w:rPr>
          <w:rFonts w:ascii="Times New Roman" w:eastAsia="Times New Roman" w:hAnsi="Times New Roman" w:cs="Times New Roman"/>
          <w:color w:val="000000"/>
          <w:sz w:val="28"/>
          <w:szCs w:val="28"/>
          <w:lang w:val="uk-UA" w:eastAsia="ru-RU"/>
        </w:rPr>
        <w:t xml:space="preserve"> і наклав контрибуцію на Київ, на всіх підряд: на ду</w:t>
      </w:r>
      <w:r w:rsidRPr="00DC5E90">
        <w:rPr>
          <w:rFonts w:ascii="Times New Roman" w:eastAsia="Times New Roman" w:hAnsi="Times New Roman" w:cs="Times New Roman"/>
          <w:color w:val="000000"/>
          <w:sz w:val="28"/>
          <w:szCs w:val="28"/>
          <w:lang w:val="uk-UA" w:eastAsia="ru-RU"/>
        </w:rPr>
        <w:softHyphen/>
        <w:t xml:space="preserve">ховенство, монастирі, закордонних купців, чужоземні </w:t>
      </w:r>
      <w:r>
        <w:rPr>
          <w:rFonts w:ascii="Times New Roman" w:eastAsia="Times New Roman" w:hAnsi="Times New Roman" w:cs="Times New Roman"/>
          <w:color w:val="000000"/>
          <w:sz w:val="28"/>
          <w:szCs w:val="28"/>
          <w:lang w:eastAsia="ru-RU"/>
        </w:rPr>
        <w:t>ко</w:t>
      </w:r>
      <w:r w:rsidRPr="00DC5E90">
        <w:rPr>
          <w:rFonts w:ascii="Times New Roman" w:eastAsia="Times New Roman" w:hAnsi="Times New Roman" w:cs="Times New Roman"/>
          <w:color w:val="000000"/>
          <w:sz w:val="28"/>
          <w:szCs w:val="28"/>
          <w:lang w:eastAsia="ru-RU"/>
        </w:rPr>
        <w:t>лонії,</w:t>
      </w:r>
      <w:r w:rsidRPr="00DC5E90">
        <w:rPr>
          <w:rFonts w:ascii="Times New Roman" w:eastAsia="Times New Roman" w:hAnsi="Times New Roman" w:cs="Times New Roman"/>
          <w:color w:val="000000"/>
          <w:sz w:val="28"/>
          <w:szCs w:val="28"/>
          <w:lang w:val="uk-UA" w:eastAsia="ru-RU"/>
        </w:rPr>
        <w:t xml:space="preserve"> одним словом - на кого лише міг. Цей епізод, розуміється, зробив відносини між Ярославом і киянами не дуже приязними. Тимчасом Ростиславичів узяв жаль за Києвом. Здобувати його від Ярослава чи не хотілось їм, чи було ніяково, бо самі ж посадили його. Отже шукали інших способів, і нарешті надумали здобути його через того самого Андрія, претензії якого на розпоряджання Руською землею щойно так героїчно відбили. Вони </w:t>
      </w:r>
      <w:r w:rsidRPr="00DC5E90">
        <w:rPr>
          <w:rFonts w:ascii="Times New Roman" w:eastAsia="Times New Roman" w:hAnsi="Times New Roman" w:cs="Times New Roman"/>
          <w:color w:val="000000"/>
          <w:sz w:val="28"/>
          <w:szCs w:val="28"/>
          <w:lang w:eastAsia="ru-RU"/>
        </w:rPr>
        <w:t>по-слали</w:t>
      </w:r>
      <w:r w:rsidRPr="00DC5E90">
        <w:rPr>
          <w:rFonts w:ascii="Times New Roman" w:eastAsia="Times New Roman" w:hAnsi="Times New Roman" w:cs="Times New Roman"/>
          <w:color w:val="000000"/>
          <w:sz w:val="28"/>
          <w:szCs w:val="28"/>
          <w:lang w:val="uk-UA" w:eastAsia="ru-RU"/>
        </w:rPr>
        <w:t xml:space="preserve"> до Андрія посольство, просячи, аби Роман Ростиславич міг повернутися назад до Києва („просяче </w:t>
      </w:r>
      <w:r>
        <w:rPr>
          <w:rFonts w:ascii="Times New Roman" w:eastAsia="Times New Roman" w:hAnsi="Times New Roman" w:cs="Times New Roman"/>
          <w:color w:val="000000"/>
          <w:sz w:val="28"/>
          <w:szCs w:val="28"/>
          <w:lang w:eastAsia="ru-RU"/>
        </w:rPr>
        <w:t>Рома</w:t>
      </w:r>
      <w:r w:rsidRPr="00DC5E90">
        <w:rPr>
          <w:rFonts w:ascii="Times New Roman" w:eastAsia="Times New Roman" w:hAnsi="Times New Roman" w:cs="Times New Roman"/>
          <w:color w:val="000000"/>
          <w:sz w:val="28"/>
          <w:szCs w:val="28"/>
          <w:lang w:eastAsia="ru-RU"/>
        </w:rPr>
        <w:t>нови</w:t>
      </w:r>
      <w:r w:rsidRPr="00DC5E90">
        <w:rPr>
          <w:rFonts w:ascii="Times New Roman" w:eastAsia="Times New Roman" w:hAnsi="Times New Roman" w:cs="Times New Roman"/>
          <w:color w:val="000000"/>
          <w:sz w:val="28"/>
          <w:szCs w:val="28"/>
          <w:lang w:val="uk-UA" w:eastAsia="ru-RU"/>
        </w:rPr>
        <w:t xml:space="preserve"> Ростиславича княжить в</w:t>
      </w:r>
      <w:r w:rsidRPr="00DC5E90">
        <w:rPr>
          <w:rFonts w:ascii="Times New Roman" w:eastAsia="Times New Roman" w:hAnsi="Times New Roman" w:cs="Times New Roman"/>
          <w:color w:val="000000"/>
          <w:sz w:val="28"/>
          <w:szCs w:val="28"/>
          <w:lang w:eastAsia="ru-RU"/>
        </w:rPr>
        <w:t>ъ</w:t>
      </w:r>
      <w:r w:rsidRPr="00DC5E90">
        <w:rPr>
          <w:rFonts w:ascii="Times New Roman" w:eastAsia="Times New Roman" w:hAnsi="Times New Roman" w:cs="Times New Roman"/>
          <w:color w:val="000000"/>
          <w:sz w:val="28"/>
          <w:szCs w:val="28"/>
          <w:lang w:val="uk-UA" w:eastAsia="ru-RU"/>
        </w:rPr>
        <w:t xml:space="preserve"> Києв</w:t>
      </w:r>
      <w:r w:rsidRPr="00DC5E90">
        <w:rPr>
          <w:rFonts w:ascii="Times New Roman" w:eastAsia="Times New Roman" w:hAnsi="Times New Roman" w:cs="Times New Roman"/>
          <w:color w:val="000000"/>
          <w:sz w:val="28"/>
          <w:szCs w:val="28"/>
          <w:lang w:eastAsia="ru-RU"/>
        </w:rPr>
        <w:t>е</w:t>
      </w:r>
      <w:r w:rsidRPr="00DC5E90">
        <w:rPr>
          <w:rFonts w:ascii="Times New Roman" w:eastAsia="Times New Roman" w:hAnsi="Times New Roman" w:cs="Times New Roman"/>
          <w:color w:val="000000"/>
          <w:sz w:val="28"/>
          <w:szCs w:val="28"/>
          <w:lang w:val="uk-UA" w:eastAsia="ru-RU"/>
        </w:rPr>
        <w:t>“). Ця малодушна пропозиція їх після недавнього протесту була дуже на руку Андрієві, бо цілком визнавала його претензії на право розпоряджатись Києвом. Але Андрій захотів їх ще пово</w:t>
      </w:r>
      <w:r w:rsidRPr="00DC5E90">
        <w:rPr>
          <w:rFonts w:ascii="Times New Roman" w:eastAsia="Times New Roman" w:hAnsi="Times New Roman" w:cs="Times New Roman"/>
          <w:color w:val="000000"/>
          <w:sz w:val="28"/>
          <w:szCs w:val="28"/>
          <w:lang w:val="uk-UA" w:eastAsia="ru-RU"/>
        </w:rPr>
        <w:softHyphen/>
        <w:t>дити і не поспішав сповнити їх покірного прохання: сказав, що мусить порадитися з своєю українською „братією“: „пождите мало, послалъ єсмь къ братьи своей в Русь: како ми вЪсть бу</w:t>
      </w:r>
      <w:r w:rsidRPr="00DC5E90">
        <w:rPr>
          <w:rFonts w:ascii="Times New Roman" w:eastAsia="Times New Roman" w:hAnsi="Times New Roman" w:cs="Times New Roman"/>
          <w:color w:val="000000"/>
          <w:sz w:val="28"/>
          <w:szCs w:val="28"/>
          <w:lang w:val="uk-UA" w:eastAsia="ru-RU"/>
        </w:rPr>
        <w:softHyphen/>
        <w:t>детъ отъ нихъ, тогда ти дамъ отвЪтъ“ (чи розумів він тут союз</w:t>
      </w:r>
      <w:r w:rsidRPr="00DC5E90">
        <w:rPr>
          <w:rFonts w:ascii="Times New Roman" w:eastAsia="Times New Roman" w:hAnsi="Times New Roman" w:cs="Times New Roman"/>
          <w:color w:val="000000"/>
          <w:sz w:val="28"/>
          <w:szCs w:val="28"/>
          <w:lang w:val="uk-UA" w:eastAsia="ru-RU"/>
        </w:rPr>
        <w:softHyphen/>
        <w:t>ників - Ольговичів, що претендували на Київ</w:t>
      </w:r>
      <w:r>
        <w:rPr>
          <w:rFonts w:ascii="Times New Roman" w:eastAsia="Times New Roman" w:hAnsi="Times New Roman" w:cs="Times New Roman"/>
          <w:color w:val="000000"/>
          <w:sz w:val="28"/>
          <w:szCs w:val="28"/>
          <w:lang w:val="uk-UA" w:eastAsia="ru-RU"/>
        </w:rPr>
        <w:t>, чи свояків Юрійовичів, не зна</w:t>
      </w:r>
      <w:r w:rsidRPr="00DC5E90">
        <w:rPr>
          <w:rFonts w:ascii="Times New Roman" w:eastAsia="Times New Roman" w:hAnsi="Times New Roman" w:cs="Times New Roman"/>
          <w:color w:val="000000"/>
          <w:sz w:val="28"/>
          <w:szCs w:val="28"/>
          <w:lang w:val="uk-UA" w:eastAsia="ru-RU"/>
        </w:rPr>
        <w:t>ти).</w:t>
      </w:r>
    </w:p>
    <w:p w:rsidR="00212BAC" w:rsidRPr="00A0194A"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Таким чином Київ готов був перейти знову під опіку Андрія. Але якраз його вбили тоді його </w:t>
      </w:r>
      <w:r w:rsidRPr="00DC5E90">
        <w:rPr>
          <w:rFonts w:ascii="Times New Roman" w:eastAsia="Times New Roman" w:hAnsi="Times New Roman" w:cs="Times New Roman"/>
          <w:color w:val="000000"/>
          <w:sz w:val="28"/>
          <w:szCs w:val="28"/>
          <w:lang w:eastAsia="ru-RU"/>
        </w:rPr>
        <w:t>дворяне</w:t>
      </w:r>
      <w:r w:rsidRPr="00A0194A">
        <w:rPr>
          <w:rFonts w:ascii="Times New Roman" w:eastAsia="Times New Roman" w:hAnsi="Times New Roman" w:cs="Times New Roman"/>
          <w:color w:val="000000"/>
          <w:sz w:val="28"/>
          <w:szCs w:val="28"/>
          <w:vertAlign w:val="superscript"/>
          <w:lang w:eastAsia="ru-RU"/>
        </w:rPr>
        <w:t>1</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Це перервало вплив ростово-суздальських князів на українську політику. В Ростовській землі розпочалася внут</w:t>
      </w:r>
      <w:r w:rsidRPr="00A0194A">
        <w:rPr>
          <w:rFonts w:ascii="Times New Roman" w:eastAsia="Times New Roman" w:hAnsi="Times New Roman" w:cs="Times New Roman"/>
          <w:color w:val="000000"/>
          <w:sz w:val="28"/>
          <w:szCs w:val="28"/>
          <w:lang w:val="uk-UA" w:eastAsia="ru-RU"/>
        </w:rPr>
        <w:t>рі-шня</w:t>
      </w:r>
      <w:r w:rsidRPr="00DC5E90">
        <w:rPr>
          <w:rFonts w:ascii="Times New Roman" w:eastAsia="Times New Roman" w:hAnsi="Times New Roman" w:cs="Times New Roman"/>
          <w:color w:val="000000"/>
          <w:sz w:val="28"/>
          <w:szCs w:val="28"/>
          <w:lang w:val="uk-UA" w:eastAsia="ru-RU"/>
        </w:rPr>
        <w:t xml:space="preserve"> боротьба: між старими земськими центрами - Ростовом і Суздалем, що трималися Ростиславичів, синів </w:t>
      </w:r>
      <w:r w:rsidRPr="00A0194A">
        <w:rPr>
          <w:rFonts w:ascii="Times New Roman" w:eastAsia="Times New Roman" w:hAnsi="Times New Roman" w:cs="Times New Roman"/>
          <w:color w:val="000000"/>
          <w:sz w:val="28"/>
          <w:szCs w:val="28"/>
          <w:lang w:val="uk-UA" w:eastAsia="ru-RU"/>
        </w:rPr>
        <w:t>Ростислава</w:t>
      </w:r>
      <w:r w:rsidRPr="00DC5E90">
        <w:rPr>
          <w:rFonts w:ascii="Times New Roman" w:eastAsia="Times New Roman" w:hAnsi="Times New Roman" w:cs="Times New Roman"/>
          <w:color w:val="000000"/>
          <w:sz w:val="28"/>
          <w:szCs w:val="28"/>
          <w:lang w:val="uk-UA" w:eastAsia="ru-RU"/>
        </w:rPr>
        <w:t xml:space="preserve"> Юрійовича - з одного боку, і новим, подвигненим Андрієм політичним центром - Володимиром, що тримався</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-203-</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193" w:lineRule="atLeast"/>
        <w:ind w:right="23"/>
        <w:jc w:val="both"/>
        <w:rPr>
          <w:rFonts w:ascii="Times New Roman" w:eastAsia="Times New Roman" w:hAnsi="Times New Roman" w:cs="Times New Roman"/>
          <w:sz w:val="28"/>
          <w:szCs w:val="28"/>
          <w:lang w:eastAsia="ru-RU"/>
        </w:rPr>
      </w:pPr>
      <w:r w:rsidRPr="00A0194A">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29 червня 1174 р.</w:t>
      </w:r>
    </w:p>
    <w:p w:rsidR="00212BAC" w:rsidRPr="00DC5E90" w:rsidRDefault="00212BAC" w:rsidP="00212BAC">
      <w:pPr>
        <w:spacing w:before="100" w:beforeAutospacing="1" w:after="0" w:line="193" w:lineRule="atLeast"/>
        <w:ind w:left="62" w:right="23"/>
        <w:jc w:val="both"/>
        <w:rPr>
          <w:rFonts w:ascii="Times New Roman" w:eastAsia="Times New Roman" w:hAnsi="Times New Roman" w:cs="Times New Roman"/>
          <w:sz w:val="28"/>
          <w:szCs w:val="28"/>
          <w:lang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lastRenderedPageBreak/>
        <w:t>молодших братів Андрія, - з другого. Ця внутрішня боротьба, де брали участь і д</w:t>
      </w:r>
      <w:r>
        <w:rPr>
          <w:rFonts w:ascii="Times New Roman" w:eastAsia="Times New Roman" w:hAnsi="Times New Roman" w:cs="Times New Roman"/>
          <w:color w:val="000000"/>
          <w:sz w:val="28"/>
          <w:szCs w:val="28"/>
          <w:lang w:val="uk-UA" w:eastAsia="ru-RU"/>
        </w:rPr>
        <w:t>еякі українські князі (чернігів</w:t>
      </w:r>
      <w:r w:rsidRPr="00DC5E90">
        <w:rPr>
          <w:rFonts w:ascii="Times New Roman" w:eastAsia="Times New Roman" w:hAnsi="Times New Roman" w:cs="Times New Roman"/>
          <w:color w:val="000000"/>
          <w:sz w:val="28"/>
          <w:szCs w:val="28"/>
          <w:lang w:val="uk-UA" w:eastAsia="ru-RU"/>
        </w:rPr>
        <w:t>ські, переяслав</w:t>
      </w:r>
      <w:r w:rsidRPr="00DC5E90">
        <w:rPr>
          <w:rFonts w:ascii="Times New Roman" w:eastAsia="Times New Roman" w:hAnsi="Times New Roman" w:cs="Times New Roman"/>
          <w:color w:val="000000"/>
          <w:sz w:val="28"/>
          <w:szCs w:val="28"/>
          <w:lang w:val="uk-UA" w:eastAsia="ru-RU"/>
        </w:rPr>
        <w:softHyphen/>
        <w:t xml:space="preserve">ські) закінчилась 1177 р. перемогою Всеволода Юрійовича, представника міста Володимира і </w:t>
      </w:r>
      <w:r>
        <w:rPr>
          <w:rFonts w:ascii="Times New Roman" w:eastAsia="Times New Roman" w:hAnsi="Times New Roman" w:cs="Times New Roman"/>
          <w:color w:val="000000"/>
          <w:sz w:val="28"/>
          <w:szCs w:val="28"/>
          <w:lang w:eastAsia="ru-RU"/>
        </w:rPr>
        <w:t>но</w:t>
      </w:r>
      <w:r w:rsidRPr="00DC5E90">
        <w:rPr>
          <w:rFonts w:ascii="Times New Roman" w:eastAsia="Times New Roman" w:hAnsi="Times New Roman" w:cs="Times New Roman"/>
          <w:color w:val="000000"/>
          <w:sz w:val="28"/>
          <w:szCs w:val="28"/>
          <w:lang w:eastAsia="ru-RU"/>
        </w:rPr>
        <w:t>вих</w:t>
      </w:r>
      <w:r w:rsidRPr="00DC5E90">
        <w:rPr>
          <w:rFonts w:ascii="Times New Roman" w:eastAsia="Times New Roman" w:hAnsi="Times New Roman" w:cs="Times New Roman"/>
          <w:color w:val="000000"/>
          <w:sz w:val="28"/>
          <w:szCs w:val="28"/>
          <w:lang w:val="uk-UA" w:eastAsia="ru-RU"/>
        </w:rPr>
        <w:t xml:space="preserve"> Андрійових напрямків у суздаль</w:t>
      </w:r>
      <w:r w:rsidRPr="00DC5E90">
        <w:rPr>
          <w:rFonts w:ascii="Times New Roman" w:eastAsia="Times New Roman" w:hAnsi="Times New Roman" w:cs="Times New Roman"/>
          <w:color w:val="000000"/>
          <w:sz w:val="28"/>
          <w:szCs w:val="28"/>
          <w:lang w:val="uk-UA" w:eastAsia="ru-RU"/>
        </w:rPr>
        <w:softHyphen/>
        <w:t xml:space="preserve">ській </w:t>
      </w:r>
      <w:r w:rsidRPr="00DC5E90">
        <w:rPr>
          <w:rFonts w:ascii="Times New Roman" w:eastAsia="Times New Roman" w:hAnsi="Times New Roman" w:cs="Times New Roman"/>
          <w:color w:val="000000"/>
          <w:sz w:val="28"/>
          <w:szCs w:val="28"/>
          <w:lang w:eastAsia="ru-RU"/>
        </w:rPr>
        <w:t>політиці</w:t>
      </w:r>
      <w:r w:rsidRPr="00DC5E90">
        <w:rPr>
          <w:rFonts w:ascii="Times New Roman" w:eastAsia="Times New Roman" w:hAnsi="Times New Roman" w:cs="Times New Roman"/>
          <w:color w:val="000000"/>
          <w:sz w:val="28"/>
          <w:szCs w:val="28"/>
          <w:lang w:val="uk-UA" w:eastAsia="ru-RU"/>
        </w:rPr>
        <w:t>. Від 1177 р. він стає єдиним</w:t>
      </w:r>
      <w:r>
        <w:rPr>
          <w:rFonts w:ascii="Times New Roman" w:eastAsia="Times New Roman" w:hAnsi="Times New Roman" w:cs="Times New Roman"/>
          <w:color w:val="000000"/>
          <w:sz w:val="28"/>
          <w:szCs w:val="28"/>
          <w:lang w:val="uk-UA" w:eastAsia="ru-RU"/>
        </w:rPr>
        <w:t xml:space="preserve"> князем Ростово-суздальської зе</w:t>
      </w:r>
      <w:r w:rsidRPr="00DC5E90">
        <w:rPr>
          <w:rFonts w:ascii="Times New Roman" w:eastAsia="Times New Roman" w:hAnsi="Times New Roman" w:cs="Times New Roman"/>
          <w:color w:val="000000"/>
          <w:sz w:val="28"/>
          <w:szCs w:val="28"/>
          <w:lang w:val="uk-UA" w:eastAsia="ru-RU"/>
        </w:rPr>
        <w:t>млі і починає працювати в тому ж напрямі, що і Андрій, але не раніше як у 80-х рр. здобуває він собі ширший політичний вплпв та починає г</w:t>
      </w:r>
      <w:r>
        <w:rPr>
          <w:rFonts w:ascii="Times New Roman" w:eastAsia="Times New Roman" w:hAnsi="Times New Roman" w:cs="Times New Roman"/>
          <w:color w:val="000000"/>
          <w:sz w:val="28"/>
          <w:szCs w:val="28"/>
          <w:lang w:val="uk-UA" w:eastAsia="ru-RU"/>
        </w:rPr>
        <w:t>рати роль в українських справах</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На Україні тим часом далі тяглися замішання. Коли Ростиславичі звернулися до Андрія зі своїм проханням про Київ, Роман прибув з Смоленська </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 очевидно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 з наміром сісти у Києві, хоч Ростиславичі і заперечували це перед Ярославом. Але Яро</w:t>
      </w:r>
      <w:r w:rsidRPr="00DC5E90">
        <w:rPr>
          <w:rFonts w:ascii="Times New Roman" w:eastAsia="Times New Roman" w:hAnsi="Times New Roman" w:cs="Times New Roman"/>
          <w:color w:val="000000"/>
          <w:sz w:val="28"/>
          <w:szCs w:val="28"/>
          <w:lang w:val="uk-UA" w:eastAsia="ru-RU"/>
        </w:rPr>
        <w:softHyphen/>
        <w:t>слав, скуштувавши приємності бути київським князем, не мав охоти боронити далі своє київське князювання і забрався назад до Луцька. Ростиславичі, як запевня</w:t>
      </w:r>
      <w:r>
        <w:rPr>
          <w:rFonts w:ascii="Times New Roman" w:eastAsia="Times New Roman" w:hAnsi="Times New Roman" w:cs="Times New Roman"/>
          <w:color w:val="000000"/>
          <w:sz w:val="28"/>
          <w:szCs w:val="28"/>
          <w:lang w:val="uk-UA" w:eastAsia="ru-RU"/>
        </w:rPr>
        <w:t>є прихильний їм літо</w:t>
      </w:r>
      <w:r>
        <w:rPr>
          <w:rFonts w:ascii="Times New Roman" w:eastAsia="Times New Roman" w:hAnsi="Times New Roman" w:cs="Times New Roman"/>
          <w:color w:val="000000"/>
          <w:sz w:val="28"/>
          <w:szCs w:val="28"/>
          <w:lang w:val="uk-UA" w:eastAsia="ru-RU"/>
        </w:rPr>
        <w:softHyphen/>
        <w:t>писець, на</w:t>
      </w:r>
      <w:r w:rsidRPr="00DC5E90">
        <w:rPr>
          <w:rFonts w:ascii="Times New Roman" w:eastAsia="Times New Roman" w:hAnsi="Times New Roman" w:cs="Times New Roman"/>
          <w:color w:val="000000"/>
          <w:sz w:val="28"/>
          <w:szCs w:val="28"/>
          <w:lang w:val="uk-UA" w:eastAsia="ru-RU"/>
        </w:rPr>
        <w:t>віть кликали його назад, тільки він ніби того не послу</w:t>
      </w:r>
      <w:r w:rsidRPr="00DC5E90">
        <w:rPr>
          <w:rFonts w:ascii="Times New Roman" w:eastAsia="Times New Roman" w:hAnsi="Times New Roman" w:cs="Times New Roman"/>
          <w:color w:val="000000"/>
          <w:sz w:val="28"/>
          <w:szCs w:val="28"/>
          <w:lang w:val="uk-UA" w:eastAsia="ru-RU"/>
        </w:rPr>
        <w:softHyphen/>
        <w:t>хав. Тоді Роман сів наново у Києві, і Київська земля опи-ни</w:t>
      </w:r>
      <w:r w:rsidRPr="00DC5E90">
        <w:rPr>
          <w:rFonts w:ascii="Times New Roman" w:eastAsia="Times New Roman" w:hAnsi="Times New Roman" w:cs="Times New Roman"/>
          <w:color w:val="000000"/>
          <w:sz w:val="28"/>
          <w:szCs w:val="28"/>
          <w:lang w:val="uk-UA" w:eastAsia="ru-RU"/>
        </w:rPr>
        <w:softHyphen/>
        <w:t>лась, з малими винятками, в руках Ростиславичів, х</w:t>
      </w:r>
      <w:r>
        <w:rPr>
          <w:rFonts w:ascii="Times New Roman" w:eastAsia="Times New Roman" w:hAnsi="Times New Roman" w:cs="Times New Roman"/>
          <w:color w:val="000000"/>
          <w:sz w:val="28"/>
          <w:szCs w:val="28"/>
          <w:lang w:val="uk-UA" w:eastAsia="ru-RU"/>
        </w:rPr>
        <w:t>оч і поділена на кілька частин</w:t>
      </w:r>
      <w:r w:rsidRPr="00DC5E90">
        <w:rPr>
          <w:rFonts w:ascii="Times New Roman" w:eastAsia="Times New Roman" w:hAnsi="Times New Roman" w:cs="Times New Roman"/>
          <w:color w:val="000000"/>
          <w:sz w:val="28"/>
          <w:szCs w:val="28"/>
          <w:lang w:val="uk-UA" w:eastAsia="ru-RU"/>
        </w:rPr>
        <w:t>. Був це кінець 1174 або початок 1175 р.</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Але на Київ пильним оком тривалий час дививсь інший, вже відомий нам</w:t>
      </w:r>
      <w:r>
        <w:rPr>
          <w:rFonts w:ascii="Times New Roman" w:eastAsia="Times New Roman" w:hAnsi="Times New Roman" w:cs="Times New Roman"/>
          <w:color w:val="000000"/>
          <w:sz w:val="28"/>
          <w:szCs w:val="28"/>
          <w:lang w:val="uk-UA" w:eastAsia="ru-RU"/>
        </w:rPr>
        <w:t xml:space="preserve"> претендент - Святослав Всеволо</w:t>
      </w:r>
      <w:r w:rsidRPr="00DC5E90">
        <w:rPr>
          <w:rFonts w:ascii="Times New Roman" w:eastAsia="Times New Roman" w:hAnsi="Times New Roman" w:cs="Times New Roman"/>
          <w:color w:val="000000"/>
          <w:sz w:val="28"/>
          <w:szCs w:val="28"/>
          <w:lang w:val="uk-UA" w:eastAsia="ru-RU"/>
        </w:rPr>
        <w:t>дич. Коли незабаром прийшли половці на Київщину і побили Ростиславичів під Раставцем, Ольговичі, за сло-вами літопису, дуже тим втішились, і Святослав виступив з якимись не ясними нам інкрімінаціями на Давида, доводячи, що його треба покарати, віді</w:t>
      </w:r>
      <w:r w:rsidRPr="00DC5E90">
        <w:rPr>
          <w:rFonts w:ascii="Times New Roman" w:eastAsia="Times New Roman" w:hAnsi="Times New Roman" w:cs="Times New Roman"/>
          <w:color w:val="000000"/>
          <w:sz w:val="28"/>
          <w:szCs w:val="28"/>
          <w:lang w:val="uk-UA" w:eastAsia="ru-RU"/>
        </w:rPr>
        <w:softHyphen/>
        <w:t>бравши волость. З тексту виходило б, ніби Давид завинив чимсь у отому недавньому поході на половців (літопись згадує, хоч неясно, про якісь супереч</w:t>
      </w:r>
      <w:r>
        <w:rPr>
          <w:rFonts w:ascii="Times New Roman" w:eastAsia="Times New Roman" w:hAnsi="Times New Roman" w:cs="Times New Roman"/>
          <w:color w:val="000000"/>
          <w:sz w:val="28"/>
          <w:szCs w:val="28"/>
          <w:lang w:val="uk-UA" w:eastAsia="ru-RU"/>
        </w:rPr>
        <w:t>ки між князями під час цього по</w:t>
      </w:r>
      <w:r w:rsidRPr="00DC5E90">
        <w:rPr>
          <w:rFonts w:ascii="Times New Roman" w:eastAsia="Times New Roman" w:hAnsi="Times New Roman" w:cs="Times New Roman"/>
          <w:color w:val="000000"/>
          <w:sz w:val="28"/>
          <w:szCs w:val="28"/>
          <w:lang w:val="uk-UA" w:eastAsia="ru-RU"/>
        </w:rPr>
        <w:t>ходу), і Свя</w:t>
      </w:r>
      <w:r w:rsidRPr="00DC5E90">
        <w:rPr>
          <w:rFonts w:ascii="Times New Roman" w:eastAsia="Times New Roman" w:hAnsi="Times New Roman" w:cs="Times New Roman"/>
          <w:color w:val="000000"/>
          <w:sz w:val="28"/>
          <w:szCs w:val="28"/>
          <w:lang w:val="uk-UA" w:eastAsia="ru-RU"/>
        </w:rPr>
        <w:softHyphen/>
        <w:t>тослав, що дуже зважав на своє старшинство між князями, взяв на се</w:t>
      </w:r>
      <w:r>
        <w:rPr>
          <w:rFonts w:ascii="Times New Roman" w:eastAsia="Times New Roman" w:hAnsi="Times New Roman" w:cs="Times New Roman"/>
          <w:color w:val="000000"/>
          <w:sz w:val="28"/>
          <w:szCs w:val="28"/>
          <w:lang w:val="uk-UA" w:eastAsia="ru-RU"/>
        </w:rPr>
        <w:t>бе роль патріарха і судді: „Свя</w:t>
      </w:r>
      <w:r w:rsidRPr="00DC5E90">
        <w:rPr>
          <w:rFonts w:ascii="Times New Roman" w:eastAsia="Times New Roman" w:hAnsi="Times New Roman" w:cs="Times New Roman"/>
          <w:color w:val="000000"/>
          <w:sz w:val="28"/>
          <w:szCs w:val="28"/>
          <w:lang w:val="uk-UA" w:eastAsia="ru-RU"/>
        </w:rPr>
        <w:t xml:space="preserve">тослав поїхав до Києва і казав Роману: „брате, я не хочу від тебе нічого, але наш „ряд“ (право, умова) такий: „оже ся князь </w:t>
      </w:r>
      <w:r w:rsidRPr="00DC5E90">
        <w:rPr>
          <w:rFonts w:ascii="Times New Roman" w:eastAsia="Times New Roman" w:hAnsi="Times New Roman" w:cs="Times New Roman"/>
          <w:color w:val="000000"/>
          <w:sz w:val="28"/>
          <w:szCs w:val="28"/>
          <w:lang w:eastAsia="ru-RU"/>
        </w:rPr>
        <w:t xml:space="preserve">извинить, </w:t>
      </w:r>
      <w:r w:rsidRPr="00DC5E90">
        <w:rPr>
          <w:rFonts w:ascii="Times New Roman" w:eastAsia="Times New Roman" w:hAnsi="Times New Roman" w:cs="Times New Roman"/>
          <w:color w:val="000000"/>
          <w:sz w:val="28"/>
          <w:szCs w:val="28"/>
          <w:lang w:val="uk-UA" w:eastAsia="ru-RU"/>
        </w:rPr>
        <w:t xml:space="preserve">то </w:t>
      </w:r>
      <w:r w:rsidRPr="00DC5E90">
        <w:rPr>
          <w:rFonts w:ascii="Times New Roman" w:eastAsia="Times New Roman" w:hAnsi="Times New Roman" w:cs="Times New Roman"/>
          <w:color w:val="000000"/>
          <w:sz w:val="28"/>
          <w:szCs w:val="28"/>
          <w:lang w:eastAsia="ru-RU"/>
        </w:rPr>
        <w:t xml:space="preserve">въ </w:t>
      </w:r>
      <w:r>
        <w:rPr>
          <w:rFonts w:ascii="Times New Roman" w:eastAsia="Times New Roman" w:hAnsi="Times New Roman" w:cs="Times New Roman"/>
          <w:color w:val="000000"/>
          <w:sz w:val="28"/>
          <w:szCs w:val="28"/>
          <w:lang w:val="uk-UA" w:eastAsia="ru-RU"/>
        </w:rPr>
        <w:t>волость, а мужь у голову“</w:t>
      </w:r>
      <w:r w:rsidRPr="00DC5E90">
        <w:rPr>
          <w:rFonts w:ascii="Times New Roman" w:eastAsia="Times New Roman" w:hAnsi="Times New Roman" w:cs="Times New Roman"/>
          <w:color w:val="000000"/>
          <w:sz w:val="28"/>
          <w:szCs w:val="28"/>
          <w:lang w:val="uk-UA" w:eastAsia="ru-RU"/>
        </w:rPr>
        <w:t>, а Давид винуват. Роман же його не послухав“. Тоді Святослав пішов походом на Київ: пішов у південні го</w:t>
      </w:r>
      <w:r w:rsidRPr="00DC5E90">
        <w:rPr>
          <w:rFonts w:ascii="Times New Roman" w:eastAsia="Times New Roman" w:hAnsi="Times New Roman" w:cs="Times New Roman"/>
          <w:color w:val="000000"/>
          <w:sz w:val="28"/>
          <w:szCs w:val="28"/>
          <w:lang w:val="uk-UA" w:eastAsia="ru-RU"/>
        </w:rPr>
        <w:softHyphen/>
        <w:t xml:space="preserve">роди, почасти прихилив </w:t>
      </w:r>
      <w:r>
        <w:rPr>
          <w:rFonts w:ascii="Times New Roman" w:eastAsia="Times New Roman" w:hAnsi="Times New Roman" w:cs="Times New Roman"/>
          <w:color w:val="000000"/>
          <w:sz w:val="28"/>
          <w:szCs w:val="28"/>
          <w:lang w:val="uk-UA" w:eastAsia="ru-RU"/>
        </w:rPr>
        <w:t>до себе тамтешніх князів, почас</w:t>
      </w:r>
      <w:r w:rsidRPr="00DC5E90">
        <w:rPr>
          <w:rFonts w:ascii="Times New Roman" w:eastAsia="Times New Roman" w:hAnsi="Times New Roman" w:cs="Times New Roman"/>
          <w:color w:val="000000"/>
          <w:sz w:val="28"/>
          <w:szCs w:val="28"/>
          <w:lang w:val="uk-UA" w:eastAsia="ru-RU"/>
        </w:rPr>
        <w:t>ти змусив піддатися; прилучив до себе чорних клобуків і взагалі згромадив сил</w:t>
      </w:r>
      <w:r>
        <w:rPr>
          <w:rFonts w:ascii="Times New Roman" w:eastAsia="Times New Roman" w:hAnsi="Times New Roman" w:cs="Times New Roman"/>
          <w:color w:val="000000"/>
          <w:sz w:val="28"/>
          <w:szCs w:val="28"/>
          <w:lang w:val="uk-UA" w:eastAsia="ru-RU"/>
        </w:rPr>
        <w:t>и до атаки на Київ. Роман супро</w:t>
      </w:r>
      <w:r w:rsidRPr="00DC5E90">
        <w:rPr>
          <w:rFonts w:ascii="Times New Roman" w:eastAsia="Times New Roman" w:hAnsi="Times New Roman" w:cs="Times New Roman"/>
          <w:color w:val="000000"/>
          <w:sz w:val="28"/>
          <w:szCs w:val="28"/>
          <w:lang w:val="uk-UA" w:eastAsia="ru-RU"/>
        </w:rPr>
        <w:t xml:space="preserve">ти такої грізної ситуації не </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-204-</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відважився боронитись у Києві і вийшов у Білгород: з Києва прибула депут</w:t>
      </w:r>
      <w:r>
        <w:rPr>
          <w:rFonts w:ascii="Times New Roman" w:eastAsia="Times New Roman" w:hAnsi="Times New Roman" w:cs="Times New Roman"/>
          <w:color w:val="000000"/>
          <w:sz w:val="28"/>
          <w:szCs w:val="28"/>
          <w:lang w:val="uk-UA" w:eastAsia="ru-RU"/>
        </w:rPr>
        <w:t>ація, повідомляючи про це Свято</w:t>
      </w:r>
      <w:r w:rsidRPr="00DC5E90">
        <w:rPr>
          <w:rFonts w:ascii="Times New Roman" w:eastAsia="Times New Roman" w:hAnsi="Times New Roman" w:cs="Times New Roman"/>
          <w:color w:val="000000"/>
          <w:sz w:val="28"/>
          <w:szCs w:val="28"/>
          <w:lang w:val="uk-UA" w:eastAsia="ru-RU"/>
        </w:rPr>
        <w:t xml:space="preserve">слава і запрошуючи його до Києва, і Святослав увійшов і сів у Києві. Одначе </w:t>
      </w:r>
      <w:r>
        <w:rPr>
          <w:rFonts w:ascii="Times New Roman" w:eastAsia="Times New Roman" w:hAnsi="Times New Roman" w:cs="Times New Roman"/>
          <w:color w:val="000000"/>
          <w:sz w:val="28"/>
          <w:szCs w:val="28"/>
          <w:lang w:val="uk-UA" w:eastAsia="ru-RU"/>
        </w:rPr>
        <w:t>тріумфи його на тому і скінчили</w:t>
      </w:r>
      <w:r w:rsidRPr="00DC5E90">
        <w:rPr>
          <w:rFonts w:ascii="Times New Roman" w:eastAsia="Times New Roman" w:hAnsi="Times New Roman" w:cs="Times New Roman"/>
          <w:color w:val="000000"/>
          <w:sz w:val="28"/>
          <w:szCs w:val="28"/>
          <w:lang w:val="uk-UA" w:eastAsia="ru-RU"/>
        </w:rPr>
        <w:t>ся: вибити Романа з Білгорода йому не вдалось, а слідом підійшов із Смоленська з новими силами Мсти</w:t>
      </w:r>
      <w:r w:rsidRPr="00DC5E90">
        <w:rPr>
          <w:rFonts w:ascii="Times New Roman" w:eastAsia="Times New Roman" w:hAnsi="Times New Roman" w:cs="Times New Roman"/>
          <w:color w:val="000000"/>
          <w:sz w:val="28"/>
          <w:szCs w:val="28"/>
          <w:lang w:val="uk-UA" w:eastAsia="ru-RU"/>
        </w:rPr>
        <w:softHyphen/>
        <w:t>слав Ростиславич. Святослав, довідавшися, що з ним хочуть би</w:t>
      </w:r>
      <w:r w:rsidRPr="00DC5E90">
        <w:rPr>
          <w:rFonts w:ascii="Times New Roman" w:eastAsia="Times New Roman" w:hAnsi="Times New Roman" w:cs="Times New Roman"/>
          <w:color w:val="000000"/>
          <w:sz w:val="28"/>
          <w:szCs w:val="28"/>
          <w:lang w:val="uk-UA" w:eastAsia="ru-RU"/>
        </w:rPr>
        <w:softHyphen/>
        <w:t>тись, кинувся втік</w:t>
      </w:r>
      <w:r>
        <w:rPr>
          <w:rFonts w:ascii="Times New Roman" w:eastAsia="Times New Roman" w:hAnsi="Times New Roman" w:cs="Times New Roman"/>
          <w:color w:val="000000"/>
          <w:sz w:val="28"/>
          <w:szCs w:val="28"/>
          <w:lang w:val="uk-UA" w:eastAsia="ru-RU"/>
        </w:rPr>
        <w:t>ати за Дніпро, не діждавшись по</w:t>
      </w:r>
      <w:r w:rsidRPr="00DC5E90">
        <w:rPr>
          <w:rFonts w:ascii="Times New Roman" w:eastAsia="Times New Roman" w:hAnsi="Times New Roman" w:cs="Times New Roman"/>
          <w:color w:val="000000"/>
          <w:sz w:val="28"/>
          <w:szCs w:val="28"/>
          <w:lang w:val="uk-UA" w:eastAsia="ru-RU"/>
        </w:rPr>
        <w:t>ловців, по ко</w:t>
      </w:r>
      <w:r w:rsidRPr="00DC5E90">
        <w:rPr>
          <w:rFonts w:ascii="Times New Roman" w:eastAsia="Times New Roman" w:hAnsi="Times New Roman" w:cs="Times New Roman"/>
          <w:color w:val="000000"/>
          <w:sz w:val="28"/>
          <w:szCs w:val="28"/>
          <w:lang w:val="uk-UA" w:eastAsia="ru-RU"/>
        </w:rPr>
        <w:softHyphen/>
        <w:t>трих був послав; прийшовши запізно, вони пограбували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лише ок</w:t>
      </w:r>
      <w:r>
        <w:rPr>
          <w:rFonts w:ascii="Times New Roman" w:eastAsia="Times New Roman" w:hAnsi="Times New Roman" w:cs="Times New Roman"/>
          <w:color w:val="000000"/>
          <w:sz w:val="28"/>
          <w:szCs w:val="28"/>
          <w:lang w:val="uk-UA" w:eastAsia="ru-RU"/>
        </w:rPr>
        <w:t>олиці Торчеська. Але Ростислави</w:t>
      </w:r>
      <w:r w:rsidRPr="00DC5E90">
        <w:rPr>
          <w:rFonts w:ascii="Times New Roman" w:eastAsia="Times New Roman" w:hAnsi="Times New Roman" w:cs="Times New Roman"/>
          <w:color w:val="000000"/>
          <w:sz w:val="28"/>
          <w:szCs w:val="28"/>
          <w:lang w:val="uk-UA" w:eastAsia="ru-RU"/>
        </w:rPr>
        <w:t>чі розуміли, що Святослав своїх пре</w:t>
      </w:r>
      <w:r w:rsidRPr="00DC5E90">
        <w:rPr>
          <w:rFonts w:ascii="Times New Roman" w:eastAsia="Times New Roman" w:hAnsi="Times New Roman" w:cs="Times New Roman"/>
          <w:color w:val="000000"/>
          <w:sz w:val="28"/>
          <w:szCs w:val="28"/>
          <w:lang w:val="uk-UA" w:eastAsia="ru-RU"/>
        </w:rPr>
        <w:softHyphen/>
        <w:t>тензій не залишить, і не маючи енергії дл</w:t>
      </w:r>
      <w:r>
        <w:rPr>
          <w:rFonts w:ascii="Times New Roman" w:eastAsia="Times New Roman" w:hAnsi="Times New Roman" w:cs="Times New Roman"/>
          <w:color w:val="000000"/>
          <w:sz w:val="28"/>
          <w:szCs w:val="28"/>
          <w:lang w:val="uk-UA" w:eastAsia="ru-RU"/>
        </w:rPr>
        <w:t>я подальшої боротьби з ним, піш</w:t>
      </w:r>
      <w:r w:rsidRPr="00DC5E90">
        <w:rPr>
          <w:rFonts w:ascii="Times New Roman" w:eastAsia="Times New Roman" w:hAnsi="Times New Roman" w:cs="Times New Roman"/>
          <w:color w:val="000000"/>
          <w:sz w:val="28"/>
          <w:szCs w:val="28"/>
          <w:lang w:val="uk-UA" w:eastAsia="ru-RU"/>
        </w:rPr>
        <w:t>ли на компроміс: добровільно уступили йому сам Київ і титул, а собі залишили свої київські волості — май</w:t>
      </w:r>
      <w:r>
        <w:rPr>
          <w:rFonts w:ascii="Times New Roman" w:eastAsia="Times New Roman" w:hAnsi="Times New Roman" w:cs="Times New Roman"/>
          <w:color w:val="000000"/>
          <w:sz w:val="28"/>
          <w:szCs w:val="28"/>
          <w:lang w:val="uk-UA" w:eastAsia="ru-RU"/>
        </w:rPr>
        <w:t>же всю Київщину</w:t>
      </w:r>
      <w:r w:rsidRPr="00D16CE8">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 xml:space="preserve">. Взагалі бачимо тепер, що князі </w:t>
      </w:r>
      <w:r w:rsidRPr="00DC5E90">
        <w:rPr>
          <w:rFonts w:ascii="Times New Roman" w:eastAsia="Times New Roman" w:hAnsi="Times New Roman" w:cs="Times New Roman"/>
          <w:color w:val="000000"/>
          <w:sz w:val="28"/>
          <w:szCs w:val="28"/>
          <w:lang w:eastAsia="ru-RU"/>
        </w:rPr>
        <w:t xml:space="preserve">менше </w:t>
      </w:r>
      <w:r w:rsidRPr="00DC5E90">
        <w:rPr>
          <w:rFonts w:ascii="Times New Roman" w:eastAsia="Times New Roman" w:hAnsi="Times New Roman" w:cs="Times New Roman"/>
          <w:color w:val="000000"/>
          <w:sz w:val="28"/>
          <w:szCs w:val="28"/>
          <w:lang w:val="uk-UA" w:eastAsia="ru-RU"/>
        </w:rPr>
        <w:t xml:space="preserve">ганяються за київським золотим столом і більше важать на </w:t>
      </w:r>
      <w:r w:rsidRPr="00DC5E90">
        <w:rPr>
          <w:rFonts w:ascii="Times New Roman" w:eastAsia="Times New Roman" w:hAnsi="Times New Roman" w:cs="Times New Roman"/>
          <w:color w:val="000000"/>
          <w:sz w:val="28"/>
          <w:szCs w:val="28"/>
          <w:lang w:eastAsia="ru-RU"/>
        </w:rPr>
        <w:t>волост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у Київщині.</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Але у той компроміс Святослав </w:t>
      </w:r>
      <w:r w:rsidRPr="00DC5E90">
        <w:rPr>
          <w:rFonts w:ascii="Times New Roman" w:eastAsia="Times New Roman" w:hAnsi="Times New Roman" w:cs="Times New Roman"/>
          <w:color w:val="000000"/>
          <w:sz w:val="28"/>
          <w:szCs w:val="28"/>
          <w:lang w:eastAsia="ru-RU"/>
        </w:rPr>
        <w:t>уложив</w:t>
      </w:r>
      <w:r w:rsidRPr="00DC5E90">
        <w:rPr>
          <w:rFonts w:ascii="Times New Roman" w:eastAsia="Times New Roman" w:hAnsi="Times New Roman" w:cs="Times New Roman"/>
          <w:color w:val="000000"/>
          <w:sz w:val="28"/>
          <w:szCs w:val="28"/>
          <w:lang w:val="uk-UA" w:eastAsia="ru-RU"/>
        </w:rPr>
        <w:t>ся не відразу. Як я вже казав, він пам</w:t>
      </w:r>
      <w:r>
        <w:rPr>
          <w:rFonts w:ascii="Times New Roman" w:eastAsia="Times New Roman" w:hAnsi="Times New Roman" w:cs="Times New Roman"/>
          <w:color w:val="000000"/>
          <w:sz w:val="28"/>
          <w:szCs w:val="28"/>
          <w:lang w:val="uk-UA" w:eastAsia="ru-RU"/>
        </w:rPr>
        <w:t>'ятав, що він старший між князя</w:t>
      </w:r>
      <w:r w:rsidRPr="00DC5E90">
        <w:rPr>
          <w:rFonts w:ascii="Times New Roman" w:eastAsia="Times New Roman" w:hAnsi="Times New Roman" w:cs="Times New Roman"/>
          <w:color w:val="000000"/>
          <w:sz w:val="28"/>
          <w:szCs w:val="28"/>
          <w:lang w:val="uk-UA" w:eastAsia="ru-RU"/>
        </w:rPr>
        <w:t xml:space="preserve">ми Ярославової династії, і бажав широкого політичного впливу та пробував його здобути, хоч і досить невдало. Від смерті Андрія він брав участь у внутрішніх суздальських справах, взявши </w:t>
      </w:r>
      <w:r>
        <w:rPr>
          <w:rFonts w:ascii="Times New Roman" w:eastAsia="Times New Roman" w:hAnsi="Times New Roman" w:cs="Times New Roman"/>
          <w:color w:val="000000"/>
          <w:sz w:val="28"/>
          <w:szCs w:val="28"/>
          <w:lang w:val="uk-UA" w:eastAsia="ru-RU"/>
        </w:rPr>
        <w:t>(дуже невдало, як потім виявило</w:t>
      </w:r>
      <w:r w:rsidRPr="00DC5E90">
        <w:rPr>
          <w:rFonts w:ascii="Times New Roman" w:eastAsia="Times New Roman" w:hAnsi="Times New Roman" w:cs="Times New Roman"/>
          <w:color w:val="000000"/>
          <w:sz w:val="28"/>
          <w:szCs w:val="28"/>
          <w:lang w:val="uk-UA" w:eastAsia="ru-RU"/>
        </w:rPr>
        <w:t>ся) сторону Всеволода Юрійовича; потім взяв участь у боротьбі рязанських княз</w:t>
      </w:r>
      <w:r>
        <w:rPr>
          <w:rFonts w:ascii="Times New Roman" w:eastAsia="Times New Roman" w:hAnsi="Times New Roman" w:cs="Times New Roman"/>
          <w:color w:val="000000"/>
          <w:sz w:val="28"/>
          <w:szCs w:val="28"/>
          <w:lang w:val="uk-UA" w:eastAsia="ru-RU"/>
        </w:rPr>
        <w:t>ів, але тут зустрівся вже з Все</w:t>
      </w:r>
      <w:r w:rsidRPr="00DC5E90">
        <w:rPr>
          <w:rFonts w:ascii="Times New Roman" w:eastAsia="Times New Roman" w:hAnsi="Times New Roman" w:cs="Times New Roman"/>
          <w:color w:val="000000"/>
          <w:sz w:val="28"/>
          <w:szCs w:val="28"/>
          <w:lang w:val="uk-UA" w:eastAsia="ru-RU"/>
        </w:rPr>
        <w:t>володом, що підтримував супротивну партію: Всеволод зловив Святославого с</w:t>
      </w:r>
      <w:r>
        <w:rPr>
          <w:rFonts w:ascii="Times New Roman" w:eastAsia="Times New Roman" w:hAnsi="Times New Roman" w:cs="Times New Roman"/>
          <w:color w:val="000000"/>
          <w:sz w:val="28"/>
          <w:szCs w:val="28"/>
          <w:lang w:val="uk-UA" w:eastAsia="ru-RU"/>
        </w:rPr>
        <w:t>ина Гліба, посланого в поміч ря</w:t>
      </w:r>
      <w:r w:rsidRPr="00DC5E90">
        <w:rPr>
          <w:rFonts w:ascii="Times New Roman" w:eastAsia="Times New Roman" w:hAnsi="Times New Roman" w:cs="Times New Roman"/>
          <w:color w:val="000000"/>
          <w:sz w:val="28"/>
          <w:szCs w:val="28"/>
          <w:lang w:val="uk-UA" w:eastAsia="ru-RU"/>
        </w:rPr>
        <w:t xml:space="preserve">занським князям, і закував. Святослав задумав війну з Всеволодом, але його зв'язували Ростиславичі, що обсіли його звідусіль - і в Ки- ївщині, і від Смоленська, та могли стати на боці Всеволода. Святослав складає широкий і ризиковний план: насамперед вигнати “з Руської землі“ Ростиславичів, бо ті </w:t>
      </w:r>
      <w:r>
        <w:rPr>
          <w:rFonts w:ascii="Times New Roman" w:eastAsia="Times New Roman" w:hAnsi="Times New Roman" w:cs="Times New Roman"/>
          <w:color w:val="000000"/>
          <w:sz w:val="28"/>
          <w:szCs w:val="28"/>
          <w:lang w:val="uk-UA" w:eastAsia="ru-RU"/>
        </w:rPr>
        <w:t>йому „во всемъ пакостять” і при</w:t>
      </w:r>
      <w:r w:rsidRPr="00DC5E90">
        <w:rPr>
          <w:rFonts w:ascii="Times New Roman" w:eastAsia="Times New Roman" w:hAnsi="Times New Roman" w:cs="Times New Roman"/>
          <w:color w:val="000000"/>
          <w:sz w:val="28"/>
          <w:szCs w:val="28"/>
          <w:lang w:val="uk-UA" w:eastAsia="ru-RU"/>
        </w:rPr>
        <w:t>йняти „власть Рускую“, а може і Смоленськ - бо Святослав посадив тоді свого сина у Новгороді, а з полоцькими князями мав союз, отже оточив Смоленськ своїми людьми - і тоді вдарити на Всеволода.</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Зустрівшись на ловах з Давидом Ростиславичем, Святослав</w:t>
      </w:r>
    </w:p>
    <w:p w:rsidR="00212BAC" w:rsidRPr="00212BAC"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-205-</w:t>
      </w:r>
    </w:p>
    <w:p w:rsidR="00212BAC" w:rsidRPr="00212BAC"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193" w:lineRule="atLeast"/>
        <w:jc w:val="both"/>
        <w:rPr>
          <w:rFonts w:ascii="Times New Roman" w:eastAsia="Times New Roman" w:hAnsi="Times New Roman" w:cs="Times New Roman"/>
          <w:sz w:val="28"/>
          <w:szCs w:val="28"/>
          <w:lang w:eastAsia="ru-RU"/>
        </w:rPr>
      </w:pPr>
      <w:r w:rsidRPr="00D16CE8">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Хронолоґія цих років дуже неясна, бо Іпатський не дає зовсім докладних дат і спочатку поспішає на один рік (його 1175 = 1174), а далі спізнюється (приїзд Мстислава до Новгорода 1178 = 1179 в дійсності), Новгородський же дуже рідко де дає вказівки на хронолоґію українських подій. І так цей напад половців і Святославове князювання в Києві, що стоїть під 1177 р., може належати або до 1176, або до 1177 р., або навіть до 1178 р.</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P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lastRenderedPageBreak/>
        <w:t>Я</w:t>
      </w:r>
      <w:r w:rsidRPr="00DC5E90">
        <w:rPr>
          <w:rFonts w:ascii="Times New Roman" w:eastAsia="Times New Roman" w:hAnsi="Times New Roman" w:cs="Times New Roman"/>
          <w:color w:val="000000"/>
          <w:sz w:val="28"/>
          <w:szCs w:val="28"/>
          <w:lang w:val="uk-UA" w:eastAsia="ru-RU"/>
        </w:rPr>
        <w:t xml:space="preserve">к пояснює літопис - не порадившись з значнішими боярами, а тільки з княгинею та своїм </w:t>
      </w:r>
      <w:r>
        <w:rPr>
          <w:rFonts w:ascii="Times New Roman" w:eastAsia="Times New Roman" w:hAnsi="Times New Roman" w:cs="Times New Roman"/>
          <w:color w:val="000000"/>
          <w:sz w:val="28"/>
          <w:szCs w:val="28"/>
          <w:lang w:val="uk-UA" w:eastAsia="ru-RU"/>
        </w:rPr>
        <w:t>„милостником“ Коч</w:t>
      </w:r>
      <w:r w:rsidRPr="00DC5E90">
        <w:rPr>
          <w:rFonts w:ascii="Times New Roman" w:eastAsia="Times New Roman" w:hAnsi="Times New Roman" w:cs="Times New Roman"/>
          <w:color w:val="000000"/>
          <w:sz w:val="28"/>
          <w:szCs w:val="28"/>
          <w:lang w:val="uk-UA" w:eastAsia="ru-RU"/>
        </w:rPr>
        <w:t>карем, наказав зловити Давида. Але той втік, і Святослав міг тільки пограбувати його табір</w:t>
      </w:r>
      <w:r w:rsidRPr="00DC5E9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Показавши так не</w:t>
      </w:r>
      <w:r w:rsidRPr="00DC5E90">
        <w:rPr>
          <w:rFonts w:ascii="Times New Roman" w:eastAsia="Times New Roman" w:hAnsi="Times New Roman" w:cs="Times New Roman"/>
          <w:color w:val="000000"/>
          <w:sz w:val="28"/>
          <w:szCs w:val="28"/>
          <w:lang w:val="uk-UA" w:eastAsia="ru-RU"/>
        </w:rPr>
        <w:t>зручно свої карти, Святослав вважав неможливим залишатися далі у Києві і</w:t>
      </w:r>
      <w:r>
        <w:rPr>
          <w:rFonts w:ascii="Times New Roman" w:eastAsia="Times New Roman" w:hAnsi="Times New Roman" w:cs="Times New Roman"/>
          <w:color w:val="000000"/>
          <w:sz w:val="28"/>
          <w:szCs w:val="28"/>
          <w:lang w:val="uk-UA" w:eastAsia="ru-RU"/>
        </w:rPr>
        <w:t xml:space="preserve"> перейшов за Дніпро. Правдоподі</w:t>
      </w:r>
      <w:r w:rsidRPr="00DC5E90">
        <w:rPr>
          <w:rFonts w:ascii="Times New Roman" w:eastAsia="Times New Roman" w:hAnsi="Times New Roman" w:cs="Times New Roman"/>
          <w:color w:val="000000"/>
          <w:sz w:val="28"/>
          <w:szCs w:val="28"/>
          <w:lang w:val="uk-UA" w:eastAsia="ru-RU"/>
        </w:rPr>
        <w:t>бно, одначе, родинні зміни, що сталися у Ростиславичів, бо Роман, що княжив</w:t>
      </w:r>
      <w:r>
        <w:rPr>
          <w:rFonts w:ascii="Times New Roman" w:eastAsia="Times New Roman" w:hAnsi="Times New Roman" w:cs="Times New Roman"/>
          <w:color w:val="000000"/>
          <w:sz w:val="28"/>
          <w:szCs w:val="28"/>
          <w:lang w:val="uk-UA" w:eastAsia="ru-RU"/>
        </w:rPr>
        <w:t xml:space="preserve"> у Смоленську, помер, і туди пе</w:t>
      </w:r>
      <w:r w:rsidRPr="00DC5E90">
        <w:rPr>
          <w:rFonts w:ascii="Times New Roman" w:eastAsia="Times New Roman" w:hAnsi="Times New Roman" w:cs="Times New Roman"/>
          <w:color w:val="000000"/>
          <w:sz w:val="28"/>
          <w:szCs w:val="28"/>
          <w:lang w:val="uk-UA" w:eastAsia="ru-RU"/>
        </w:rPr>
        <w:t xml:space="preserve">рейшов Давид, лишивши у Вишгороді сина, а Рюрик сів у Києві, - подавали </w:t>
      </w:r>
      <w:r>
        <w:rPr>
          <w:rFonts w:ascii="Times New Roman" w:eastAsia="Times New Roman" w:hAnsi="Times New Roman" w:cs="Times New Roman"/>
          <w:color w:val="000000"/>
          <w:sz w:val="28"/>
          <w:szCs w:val="28"/>
          <w:lang w:val="uk-UA" w:eastAsia="ru-RU"/>
        </w:rPr>
        <w:t>Святославу надію, що Ростислави</w:t>
      </w:r>
      <w:r w:rsidRPr="00DC5E90">
        <w:rPr>
          <w:rFonts w:ascii="Times New Roman" w:eastAsia="Times New Roman" w:hAnsi="Times New Roman" w:cs="Times New Roman"/>
          <w:color w:val="000000"/>
          <w:sz w:val="28"/>
          <w:szCs w:val="28"/>
          <w:lang w:val="uk-UA" w:eastAsia="ru-RU"/>
        </w:rPr>
        <w:t>чі, зайняті своїми справами, дадуть йому того разу спокій, і він пішов походо</w:t>
      </w:r>
      <w:r>
        <w:rPr>
          <w:rFonts w:ascii="Times New Roman" w:eastAsia="Times New Roman" w:hAnsi="Times New Roman" w:cs="Times New Roman"/>
          <w:color w:val="000000"/>
          <w:sz w:val="28"/>
          <w:szCs w:val="28"/>
          <w:lang w:val="uk-UA" w:eastAsia="ru-RU"/>
        </w:rPr>
        <w:t>м на Всеволода. Це було десь на</w:t>
      </w:r>
      <w:r w:rsidRPr="00DC5E90">
        <w:rPr>
          <w:rFonts w:ascii="Times New Roman" w:eastAsia="Times New Roman" w:hAnsi="Times New Roman" w:cs="Times New Roman"/>
          <w:color w:val="000000"/>
          <w:sz w:val="28"/>
          <w:szCs w:val="28"/>
          <w:lang w:val="uk-UA" w:eastAsia="ru-RU"/>
        </w:rPr>
        <w:t>прикінці 1180 р.; Святослав мав для помочі нов</w:t>
      </w:r>
      <w:r w:rsidRPr="00DC5E90">
        <w:rPr>
          <w:rFonts w:ascii="Times New Roman" w:eastAsia="Times New Roman" w:hAnsi="Times New Roman" w:cs="Times New Roman"/>
          <w:color w:val="000000"/>
          <w:sz w:val="28"/>
          <w:szCs w:val="28"/>
          <w:lang w:val="uk-UA" w:eastAsia="ru-RU"/>
        </w:rPr>
        <w:softHyphen/>
        <w:t>городців і половців, Всеволод - рязанців. Це мала бути бо</w:t>
      </w:r>
      <w:r w:rsidRPr="00DC5E90">
        <w:rPr>
          <w:rFonts w:ascii="Times New Roman" w:eastAsia="Times New Roman" w:hAnsi="Times New Roman" w:cs="Times New Roman"/>
          <w:color w:val="000000"/>
          <w:sz w:val="28"/>
          <w:szCs w:val="28"/>
          <w:lang w:val="uk-UA" w:eastAsia="ru-RU"/>
        </w:rPr>
        <w:softHyphen/>
        <w:t xml:space="preserve">ротьба за першість, рішення питання - хто буде мати провід на </w:t>
      </w:r>
      <w:r w:rsidRPr="00DC5E90">
        <w:rPr>
          <w:rFonts w:ascii="Times New Roman" w:eastAsia="Times New Roman" w:hAnsi="Times New Roman" w:cs="Times New Roman"/>
          <w:color w:val="000000"/>
          <w:sz w:val="28"/>
          <w:szCs w:val="28"/>
          <w:lang w:eastAsia="ru-RU"/>
        </w:rPr>
        <w:t>Рус</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чи Ольгович, чи Юрійович. Але при своїх слабких силах Святославу трудно було дурити</w:t>
      </w:r>
      <w:r>
        <w:rPr>
          <w:rFonts w:ascii="Times New Roman" w:eastAsia="Times New Roman" w:hAnsi="Times New Roman" w:cs="Times New Roman"/>
          <w:color w:val="000000"/>
          <w:sz w:val="28"/>
          <w:szCs w:val="28"/>
          <w:lang w:val="uk-UA" w:eastAsia="ru-RU"/>
        </w:rPr>
        <w:t xml:space="preserve"> себе надією на перемогу. Похід, </w:t>
      </w:r>
      <w:r w:rsidRPr="00DC5E90">
        <w:rPr>
          <w:rFonts w:ascii="Times New Roman" w:eastAsia="Times New Roman" w:hAnsi="Times New Roman" w:cs="Times New Roman"/>
          <w:color w:val="000000"/>
          <w:sz w:val="28"/>
          <w:szCs w:val="28"/>
          <w:lang w:val="uk-UA" w:eastAsia="ru-RU"/>
        </w:rPr>
        <w:t>дійсно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 скінчився нічим: Всеволод зустрів Святослава у дуже неприступній позиції, і Святослав, перестоявши кілька ти</w:t>
      </w:r>
      <w:r>
        <w:rPr>
          <w:rFonts w:ascii="Times New Roman" w:eastAsia="Times New Roman" w:hAnsi="Times New Roman" w:cs="Times New Roman"/>
          <w:color w:val="000000"/>
          <w:sz w:val="28"/>
          <w:szCs w:val="28"/>
          <w:lang w:val="uk-UA" w:eastAsia="ru-RU"/>
        </w:rPr>
        <w:t>жнів перед нею, розпочав перего</w:t>
      </w:r>
      <w:r w:rsidRPr="00DC5E90">
        <w:rPr>
          <w:rFonts w:ascii="Times New Roman" w:eastAsia="Times New Roman" w:hAnsi="Times New Roman" w:cs="Times New Roman"/>
          <w:color w:val="000000"/>
          <w:sz w:val="28"/>
          <w:szCs w:val="28"/>
          <w:lang w:val="uk-UA" w:eastAsia="ru-RU"/>
        </w:rPr>
        <w:t>вори, але від Всеволода не дістав відповіді, і не змігши ані напасти на нього, ані прийти до згоди з ним, зовсім ні з чим повернув назад, боячись весняного бездоріжжя. Така ж безрезультатн</w:t>
      </w:r>
      <w:r>
        <w:rPr>
          <w:rFonts w:ascii="Times New Roman" w:eastAsia="Times New Roman" w:hAnsi="Times New Roman" w:cs="Times New Roman"/>
          <w:color w:val="000000"/>
          <w:sz w:val="28"/>
          <w:szCs w:val="28"/>
          <w:lang w:val="uk-UA" w:eastAsia="ru-RU"/>
        </w:rPr>
        <w:t>а була кампанія його і з Смолен</w:t>
      </w:r>
      <w:r w:rsidRPr="00DC5E90">
        <w:rPr>
          <w:rFonts w:ascii="Times New Roman" w:eastAsia="Times New Roman" w:hAnsi="Times New Roman" w:cs="Times New Roman"/>
          <w:color w:val="000000"/>
          <w:sz w:val="28"/>
          <w:szCs w:val="28"/>
          <w:lang w:val="uk-UA" w:eastAsia="ru-RU"/>
        </w:rPr>
        <w:t>ськом, яку він вчинив слідом в союзі з полоцькими князями.</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Звідси він пішов на Київ.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відступив у Білгород, але звідти зручним</w:t>
      </w:r>
      <w:r>
        <w:rPr>
          <w:rFonts w:ascii="Times New Roman" w:eastAsia="Times New Roman" w:hAnsi="Times New Roman" w:cs="Times New Roman"/>
          <w:color w:val="000000"/>
          <w:sz w:val="28"/>
          <w:szCs w:val="28"/>
          <w:lang w:val="uk-UA" w:eastAsia="ru-RU"/>
        </w:rPr>
        <w:t xml:space="preserve"> нападом розбив і розполошив по</w:t>
      </w:r>
      <w:r w:rsidRPr="00DC5E90">
        <w:rPr>
          <w:rFonts w:ascii="Times New Roman" w:eastAsia="Times New Roman" w:hAnsi="Times New Roman" w:cs="Times New Roman"/>
          <w:color w:val="000000"/>
          <w:sz w:val="28"/>
          <w:szCs w:val="28"/>
          <w:lang w:val="uk-UA" w:eastAsia="ru-RU"/>
        </w:rPr>
        <w:t>ловців, що стояли під Києвом. Святослав, що засів у Києві, опинився в досить</w:t>
      </w:r>
      <w:r>
        <w:rPr>
          <w:rFonts w:ascii="Times New Roman" w:eastAsia="Times New Roman" w:hAnsi="Times New Roman" w:cs="Times New Roman"/>
          <w:color w:val="000000"/>
          <w:sz w:val="28"/>
          <w:szCs w:val="28"/>
          <w:lang w:val="uk-UA" w:eastAsia="ru-RU"/>
        </w:rPr>
        <w:t xml:space="preserve"> прикрій ситуації. Але Рюрик хо</w:t>
      </w:r>
      <w:r w:rsidRPr="00DC5E90">
        <w:rPr>
          <w:rFonts w:ascii="Times New Roman" w:eastAsia="Times New Roman" w:hAnsi="Times New Roman" w:cs="Times New Roman"/>
          <w:color w:val="000000"/>
          <w:sz w:val="28"/>
          <w:szCs w:val="28"/>
          <w:lang w:val="uk-UA" w:eastAsia="ru-RU"/>
        </w:rPr>
        <w:t>тів тільки відновлення копромісу, і Святослав вкінці мусив згодитись на ньо</w:t>
      </w:r>
      <w:r>
        <w:rPr>
          <w:rFonts w:ascii="Times New Roman" w:eastAsia="Times New Roman" w:hAnsi="Times New Roman" w:cs="Times New Roman"/>
          <w:color w:val="000000"/>
          <w:sz w:val="28"/>
          <w:szCs w:val="28"/>
          <w:lang w:val="uk-UA" w:eastAsia="ru-RU"/>
        </w:rPr>
        <w:t>го: „Рюрик уступив йому старшин</w:t>
      </w:r>
      <w:r w:rsidRPr="00DC5E90">
        <w:rPr>
          <w:rFonts w:ascii="Times New Roman" w:eastAsia="Times New Roman" w:hAnsi="Times New Roman" w:cs="Times New Roman"/>
          <w:color w:val="000000"/>
          <w:sz w:val="28"/>
          <w:szCs w:val="28"/>
          <w:lang w:val="uk-UA" w:eastAsia="ru-RU"/>
        </w:rPr>
        <w:t>ство і Київ, а собі взяв всю Руську землю“. Від</w:t>
      </w:r>
      <w:r w:rsidRPr="00DC5E90">
        <w:rPr>
          <w:rFonts w:ascii="Times New Roman" w:eastAsia="Times New Roman" w:hAnsi="Times New Roman" w:cs="Times New Roman"/>
          <w:color w:val="000000"/>
          <w:sz w:val="28"/>
          <w:szCs w:val="28"/>
          <w:lang w:val="uk-UA" w:eastAsia="ru-RU"/>
        </w:rPr>
        <w:softHyphen/>
        <w:t xml:space="preserve">новлено отже </w:t>
      </w:r>
      <w:r w:rsidRPr="00DC5E90">
        <w:rPr>
          <w:rFonts w:ascii="Times New Roman" w:eastAsia="Times New Roman" w:hAnsi="Times New Roman" w:cs="Times New Roman"/>
          <w:color w:val="000000"/>
          <w:sz w:val="28"/>
          <w:szCs w:val="28"/>
          <w:lang w:val="en-US" w:eastAsia="ru-RU"/>
        </w:rPr>
        <w:t>status</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de-DE" w:eastAsia="ru-RU"/>
        </w:rPr>
        <w:t xml:space="preserve">ante bellum. </w:t>
      </w:r>
      <w:r w:rsidRPr="00DC5E90">
        <w:rPr>
          <w:rFonts w:ascii="Times New Roman" w:eastAsia="Times New Roman" w:hAnsi="Times New Roman" w:cs="Times New Roman"/>
          <w:color w:val="000000"/>
          <w:sz w:val="28"/>
          <w:szCs w:val="28"/>
          <w:lang w:val="uk-UA" w:eastAsia="ru-RU"/>
        </w:rPr>
        <w:t>Було це десь наприкінці 1181 р.</w:t>
      </w:r>
      <w:r w:rsidRPr="00D16CE8">
        <w:rPr>
          <w:rFonts w:ascii="Times New Roman" w:eastAsia="Times New Roman" w:hAnsi="Times New Roman" w:cs="Times New Roman"/>
          <w:color w:val="000000"/>
          <w:sz w:val="28"/>
          <w:szCs w:val="28"/>
          <w:vertAlign w:val="superscript"/>
          <w:lang w:val="uk-UA" w:eastAsia="ru-RU"/>
        </w:rPr>
        <w:t>1</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Таким чином плани Святослава на сильну і впливову роль в руській політичній системі не справди</w:t>
      </w:r>
      <w:r>
        <w:rPr>
          <w:rFonts w:ascii="Times New Roman" w:eastAsia="Times New Roman" w:hAnsi="Times New Roman" w:cs="Times New Roman"/>
          <w:color w:val="000000"/>
          <w:sz w:val="28"/>
          <w:szCs w:val="28"/>
          <w:lang w:val="uk-UA" w:eastAsia="ru-RU"/>
        </w:rPr>
        <w:t>лися. При</w:t>
      </w:r>
      <w:r w:rsidRPr="00DC5E90">
        <w:rPr>
          <w:rFonts w:ascii="Times New Roman" w:eastAsia="Times New Roman" w:hAnsi="Times New Roman" w:cs="Times New Roman"/>
          <w:color w:val="000000"/>
          <w:sz w:val="28"/>
          <w:szCs w:val="28"/>
          <w:lang w:val="uk-UA" w:eastAsia="ru-RU"/>
        </w:rPr>
        <w:t>боркати Все</w:t>
      </w:r>
      <w:r w:rsidRPr="00DC5E90">
        <w:rPr>
          <w:rFonts w:ascii="Times New Roman" w:eastAsia="Times New Roman" w:hAnsi="Times New Roman" w:cs="Times New Roman"/>
          <w:color w:val="000000"/>
          <w:sz w:val="28"/>
          <w:szCs w:val="28"/>
          <w:lang w:val="uk-UA" w:eastAsia="ru-RU"/>
        </w:rPr>
        <w:softHyphen/>
        <w:t>волода не вдалось: він справді випустив Гліба Святославича з нево</w:t>
      </w:r>
      <w:r>
        <w:rPr>
          <w:rFonts w:ascii="Times New Roman" w:eastAsia="Times New Roman" w:hAnsi="Times New Roman" w:cs="Times New Roman"/>
          <w:color w:val="000000"/>
          <w:sz w:val="28"/>
          <w:szCs w:val="28"/>
          <w:lang w:val="uk-UA" w:eastAsia="ru-RU"/>
        </w:rPr>
        <w:t>лі, але тільки з ласки. У Новго</w:t>
      </w:r>
      <w:r w:rsidRPr="00DC5E90">
        <w:rPr>
          <w:rFonts w:ascii="Times New Roman" w:eastAsia="Times New Roman" w:hAnsi="Times New Roman" w:cs="Times New Roman"/>
          <w:color w:val="000000"/>
          <w:sz w:val="28"/>
          <w:szCs w:val="28"/>
          <w:lang w:val="uk-UA" w:eastAsia="ru-RU"/>
        </w:rPr>
        <w:t>роді перемогла суздальська партія, і син Святослава мусив звідти забиратис</w:t>
      </w:r>
      <w:r>
        <w:rPr>
          <w:rFonts w:ascii="Times New Roman" w:eastAsia="Times New Roman" w:hAnsi="Times New Roman" w:cs="Times New Roman"/>
          <w:color w:val="000000"/>
          <w:sz w:val="28"/>
          <w:szCs w:val="28"/>
          <w:lang w:val="uk-UA" w:eastAsia="ru-RU"/>
        </w:rPr>
        <w:t>ь. Своєю невда</w:t>
      </w:r>
      <w:r>
        <w:rPr>
          <w:rFonts w:ascii="Times New Roman" w:eastAsia="Times New Roman" w:hAnsi="Times New Roman" w:cs="Times New Roman"/>
          <w:color w:val="000000"/>
          <w:sz w:val="28"/>
          <w:szCs w:val="28"/>
          <w:lang w:val="uk-UA" w:eastAsia="ru-RU"/>
        </w:rPr>
        <w:softHyphen/>
        <w:t>лою війною Свято</w:t>
      </w:r>
      <w:r w:rsidRPr="00DC5E90">
        <w:rPr>
          <w:rFonts w:ascii="Times New Roman" w:eastAsia="Times New Roman" w:hAnsi="Times New Roman" w:cs="Times New Roman"/>
          <w:color w:val="000000"/>
          <w:sz w:val="28"/>
          <w:szCs w:val="28"/>
          <w:lang w:val="uk-UA" w:eastAsia="ru-RU"/>
        </w:rPr>
        <w:t>слав тільки розбудив підозріння з обох боків - і у Ростиславичів, і у Всеволода, і поставив себе звідти і звідси</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-206-</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193" w:lineRule="atLeast"/>
        <w:ind w:left="62" w:right="40"/>
        <w:jc w:val="both"/>
        <w:rPr>
          <w:rFonts w:ascii="Times New Roman" w:eastAsia="Times New Roman" w:hAnsi="Times New Roman" w:cs="Times New Roman"/>
          <w:sz w:val="28"/>
          <w:szCs w:val="28"/>
          <w:lang w:eastAsia="ru-RU"/>
        </w:rPr>
      </w:pPr>
      <w:r w:rsidRPr="00D16CE8">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пат. с. 415—422, Лавр. с. 368, 1 Новг. с. 156—7. </w:t>
      </w:r>
      <w:r w:rsidRPr="00DC5E90">
        <w:rPr>
          <w:rFonts w:ascii="Times New Roman" w:eastAsia="Times New Roman" w:hAnsi="Times New Roman" w:cs="Times New Roman"/>
          <w:color w:val="000000"/>
          <w:sz w:val="28"/>
          <w:szCs w:val="28"/>
          <w:lang w:val="uk-UA" w:eastAsia="ru-RU"/>
        </w:rPr>
        <w:t>Щ</w:t>
      </w:r>
      <w:r w:rsidRPr="00DC5E90">
        <w:rPr>
          <w:rFonts w:ascii="Times New Roman" w:eastAsia="Times New Roman" w:hAnsi="Times New Roman" w:cs="Times New Roman"/>
          <w:color w:val="000000"/>
          <w:sz w:val="28"/>
          <w:szCs w:val="28"/>
          <w:lang w:eastAsia="ru-RU"/>
        </w:rPr>
        <w:t>о Вишгород лишився дал</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за Давидо</w:t>
      </w:r>
      <w:r w:rsidRPr="00DC5E90">
        <w:rPr>
          <w:rFonts w:ascii="Times New Roman" w:eastAsia="Times New Roman" w:hAnsi="Times New Roman" w:cs="Times New Roman"/>
          <w:color w:val="000000"/>
          <w:sz w:val="28"/>
          <w:szCs w:val="28"/>
          <w:lang w:val="uk-UA" w:eastAsia="ru-RU"/>
        </w:rPr>
        <w:t>м</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та</w:t>
      </w:r>
      <w:r w:rsidRPr="00DC5E90">
        <w:rPr>
          <w:rFonts w:ascii="Times New Roman" w:eastAsia="Times New Roman" w:hAnsi="Times New Roman" w:cs="Times New Roman"/>
          <w:color w:val="000000"/>
          <w:sz w:val="28"/>
          <w:szCs w:val="28"/>
          <w:lang w:val="uk-UA" w:eastAsia="ru-RU"/>
        </w:rPr>
        <w:t>м</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сидів</w:t>
      </w:r>
      <w:r w:rsidRPr="00DC5E90">
        <w:rPr>
          <w:rFonts w:ascii="Times New Roman" w:eastAsia="Times New Roman" w:hAnsi="Times New Roman" w:cs="Times New Roman"/>
          <w:color w:val="000000"/>
          <w:sz w:val="28"/>
          <w:szCs w:val="28"/>
          <w:lang w:eastAsia="ru-RU"/>
        </w:rPr>
        <w:t xml:space="preserve"> його </w:t>
      </w:r>
      <w:r w:rsidRPr="00DC5E90">
        <w:rPr>
          <w:rFonts w:ascii="Times New Roman" w:eastAsia="Times New Roman" w:hAnsi="Times New Roman" w:cs="Times New Roman"/>
          <w:color w:val="000000"/>
          <w:sz w:val="28"/>
          <w:szCs w:val="28"/>
          <w:lang w:val="uk-UA" w:eastAsia="ru-RU"/>
        </w:rPr>
        <w:t>с</w:t>
      </w:r>
      <w:r w:rsidRPr="00DC5E90">
        <w:rPr>
          <w:rFonts w:ascii="Times New Roman" w:eastAsia="Times New Roman" w:hAnsi="Times New Roman" w:cs="Times New Roman"/>
          <w:color w:val="000000"/>
          <w:sz w:val="28"/>
          <w:szCs w:val="28"/>
          <w:lang w:eastAsia="ru-RU"/>
        </w:rPr>
        <w:t xml:space="preserve">ин </w:t>
      </w:r>
      <w:r w:rsidRPr="00DC5E90">
        <w:rPr>
          <w:rFonts w:ascii="Times New Roman" w:eastAsia="Times New Roman" w:hAnsi="Times New Roman" w:cs="Times New Roman"/>
          <w:color w:val="000000"/>
          <w:sz w:val="28"/>
          <w:szCs w:val="28"/>
          <w:lang w:val="uk-UA" w:eastAsia="ru-RU"/>
        </w:rPr>
        <w:t>Володимир</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довідуємо</w:t>
      </w:r>
      <w:r w:rsidRPr="00DC5E90">
        <w:rPr>
          <w:rFonts w:ascii="Times New Roman" w:eastAsia="Times New Roman" w:hAnsi="Times New Roman" w:cs="Times New Roman"/>
          <w:color w:val="000000"/>
          <w:sz w:val="28"/>
          <w:szCs w:val="28"/>
          <w:lang w:eastAsia="ru-RU"/>
        </w:rPr>
        <w:t xml:space="preserve">ся </w:t>
      </w:r>
      <w:r w:rsidRPr="00DC5E90">
        <w:rPr>
          <w:rFonts w:ascii="Times New Roman" w:eastAsia="Times New Roman" w:hAnsi="Times New Roman" w:cs="Times New Roman"/>
          <w:color w:val="000000"/>
          <w:sz w:val="28"/>
          <w:szCs w:val="28"/>
          <w:lang w:val="uk-UA" w:eastAsia="ru-RU"/>
        </w:rPr>
        <w:t>з</w:t>
      </w:r>
      <w:r w:rsidRPr="00DC5E90">
        <w:rPr>
          <w:rFonts w:ascii="Times New Roman" w:eastAsia="Times New Roman" w:hAnsi="Times New Roman" w:cs="Times New Roman"/>
          <w:color w:val="000000"/>
          <w:sz w:val="28"/>
          <w:szCs w:val="28"/>
          <w:lang w:eastAsia="ru-RU"/>
        </w:rPr>
        <w:t xml:space="preserve"> видано</w:t>
      </w:r>
      <w:r w:rsidRPr="00DC5E90">
        <w:rPr>
          <w:rFonts w:ascii="Times New Roman" w:eastAsia="Times New Roman" w:hAnsi="Times New Roman" w:cs="Times New Roman"/>
          <w:color w:val="000000"/>
          <w:sz w:val="28"/>
          <w:szCs w:val="28"/>
          <w:lang w:val="uk-UA" w:eastAsia="ru-RU"/>
        </w:rPr>
        <w:t>ї</w:t>
      </w:r>
      <w:r w:rsidRPr="00DC5E90">
        <w:rPr>
          <w:rFonts w:ascii="Times New Roman" w:eastAsia="Times New Roman" w:hAnsi="Times New Roman" w:cs="Times New Roman"/>
          <w:color w:val="000000"/>
          <w:sz w:val="28"/>
          <w:szCs w:val="28"/>
          <w:lang w:eastAsia="ru-RU"/>
        </w:rPr>
        <w:t xml:space="preserve"> недавно записки пролога — Изв</w:t>
      </w:r>
      <w:r w:rsidRPr="00DC5E90">
        <w:rPr>
          <w:rFonts w:ascii="Times New Roman" w:eastAsia="Times New Roman" w:hAnsi="Times New Roman" w:cs="Times New Roman"/>
          <w:color w:val="000000"/>
          <w:sz w:val="28"/>
          <w:szCs w:val="28"/>
          <w:lang w:val="uk-UA" w:eastAsia="ru-RU"/>
        </w:rPr>
        <w:t>естія</w:t>
      </w:r>
      <w:r w:rsidRPr="00DC5E90">
        <w:rPr>
          <w:rFonts w:ascii="Times New Roman" w:eastAsia="Times New Roman" w:hAnsi="Times New Roman" w:cs="Times New Roman"/>
          <w:color w:val="000000"/>
          <w:sz w:val="28"/>
          <w:szCs w:val="28"/>
          <w:lang w:eastAsia="ru-RU"/>
        </w:rPr>
        <w:t xml:space="preserve"> отд. рус. Языка 1903 I с. 222 (рукоп. XVI </w:t>
      </w:r>
      <w:r w:rsidRPr="00DC5E90">
        <w:rPr>
          <w:rFonts w:ascii="Times New Roman" w:eastAsia="Times New Roman" w:hAnsi="Times New Roman" w:cs="Times New Roman"/>
          <w:color w:val="000000"/>
          <w:sz w:val="28"/>
          <w:szCs w:val="28"/>
          <w:lang w:val="uk-UA" w:eastAsia="ru-RU"/>
        </w:rPr>
        <w:t>ст</w:t>
      </w:r>
      <w:r w:rsidRPr="00DC5E90">
        <w:rPr>
          <w:rFonts w:ascii="Times New Roman" w:eastAsia="Times New Roman" w:hAnsi="Times New Roman" w:cs="Times New Roman"/>
          <w:color w:val="000000"/>
          <w:sz w:val="28"/>
          <w:szCs w:val="28"/>
          <w:lang w:eastAsia="ru-RU"/>
        </w:rPr>
        <w:t>.).</w:t>
      </w:r>
    </w:p>
    <w:p w:rsidR="00212BAC" w:rsidRPr="00DC5E90" w:rsidRDefault="00212BAC" w:rsidP="00212BAC">
      <w:pPr>
        <w:spacing w:before="100" w:beforeAutospacing="1" w:after="0" w:line="193" w:lineRule="atLeast"/>
        <w:ind w:left="62" w:right="40" w:firstLine="442"/>
        <w:jc w:val="both"/>
        <w:rPr>
          <w:rFonts w:ascii="Times New Roman" w:eastAsia="Times New Roman" w:hAnsi="Times New Roman" w:cs="Times New Roman"/>
          <w:sz w:val="28"/>
          <w:szCs w:val="28"/>
          <w:lang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 xml:space="preserve">під пильний нагляд, що </w:t>
      </w:r>
      <w:r w:rsidRPr="00DC5E90">
        <w:rPr>
          <w:rFonts w:ascii="Times New Roman" w:eastAsia="Times New Roman" w:hAnsi="Times New Roman" w:cs="Times New Roman"/>
          <w:color w:val="000000"/>
          <w:sz w:val="28"/>
          <w:szCs w:val="28"/>
          <w:lang w:eastAsia="ru-RU"/>
        </w:rPr>
        <w:t>зв'язував</w:t>
      </w:r>
      <w:r w:rsidRPr="00DC5E90">
        <w:rPr>
          <w:rFonts w:ascii="Times New Roman" w:eastAsia="Times New Roman" w:hAnsi="Times New Roman" w:cs="Times New Roman"/>
          <w:color w:val="000000"/>
          <w:sz w:val="28"/>
          <w:szCs w:val="28"/>
          <w:lang w:val="uk-UA" w:eastAsia="ru-RU"/>
        </w:rPr>
        <w:t xml:space="preserve"> йому руки і ноги. Пе</w:t>
      </w:r>
      <w:r w:rsidRPr="00DC5E90">
        <w:rPr>
          <w:rFonts w:ascii="Times New Roman" w:eastAsia="Times New Roman" w:hAnsi="Times New Roman" w:cs="Times New Roman"/>
          <w:color w:val="000000"/>
          <w:sz w:val="28"/>
          <w:szCs w:val="28"/>
          <w:lang w:val="uk-UA" w:eastAsia="ru-RU"/>
        </w:rPr>
        <w:softHyphen/>
        <w:t>рейшовши в Київ, він м</w:t>
      </w:r>
      <w:r>
        <w:rPr>
          <w:rFonts w:ascii="Times New Roman" w:eastAsia="Times New Roman" w:hAnsi="Times New Roman" w:cs="Times New Roman"/>
          <w:color w:val="000000"/>
          <w:sz w:val="28"/>
          <w:szCs w:val="28"/>
          <w:lang w:val="uk-UA" w:eastAsia="ru-RU"/>
        </w:rPr>
        <w:t>усив віддати Чернігів брату Яро</w:t>
      </w:r>
      <w:r w:rsidRPr="00DC5E90">
        <w:rPr>
          <w:rFonts w:ascii="Times New Roman" w:eastAsia="Times New Roman" w:hAnsi="Times New Roman" w:cs="Times New Roman"/>
          <w:color w:val="000000"/>
          <w:sz w:val="28"/>
          <w:szCs w:val="28"/>
          <w:lang w:val="uk-UA" w:eastAsia="ru-RU"/>
        </w:rPr>
        <w:t>славу, залишивши собі тільки землю вятичів, і це була власне єдина його реальна волость, бо сам п</w:t>
      </w:r>
      <w:r w:rsidRPr="00DC5E90">
        <w:rPr>
          <w:rFonts w:ascii="Times New Roman" w:eastAsia="Times New Roman" w:hAnsi="Times New Roman" w:cs="Times New Roman"/>
          <w:color w:val="000000"/>
          <w:sz w:val="28"/>
          <w:szCs w:val="28"/>
          <w:lang w:eastAsia="ru-RU"/>
        </w:rPr>
        <w:t xml:space="preserve">о </w:t>
      </w:r>
      <w:r w:rsidRPr="00DC5E90">
        <w:rPr>
          <w:rFonts w:ascii="Times New Roman" w:eastAsia="Times New Roman" w:hAnsi="Times New Roman" w:cs="Times New Roman"/>
          <w:color w:val="000000"/>
          <w:sz w:val="28"/>
          <w:szCs w:val="28"/>
          <w:lang w:val="uk-UA" w:eastAsia="ru-RU"/>
        </w:rPr>
        <w:t>собі Київ тоді дуже мало значив. Рюрик Ростиславич, перейнявши „всю Руську землю“ і спираючись на своїх союзників і свояків, був в дійсності сильнішим від нього: у Смоленську сидів його брат, Роман волинський був його зятем, турово-пінські князі — шваграми і близькими союзниками, його ж підтримува</w:t>
      </w:r>
      <w:r>
        <w:rPr>
          <w:rFonts w:ascii="Times New Roman" w:eastAsia="Times New Roman" w:hAnsi="Times New Roman" w:cs="Times New Roman"/>
          <w:color w:val="000000"/>
          <w:sz w:val="28"/>
          <w:szCs w:val="28"/>
          <w:lang w:val="uk-UA" w:eastAsia="ru-RU"/>
        </w:rPr>
        <w:t>в галицький Ярослав і суздальсь</w:t>
      </w:r>
      <w:r w:rsidRPr="00DC5E90">
        <w:rPr>
          <w:rFonts w:ascii="Times New Roman" w:eastAsia="Times New Roman" w:hAnsi="Times New Roman" w:cs="Times New Roman"/>
          <w:color w:val="000000"/>
          <w:sz w:val="28"/>
          <w:szCs w:val="28"/>
          <w:lang w:val="uk-UA" w:eastAsia="ru-RU"/>
        </w:rPr>
        <w:t>кий Всеволод. Характеристично, що Київський літопис (у цій частині взагал</w:t>
      </w:r>
      <w:r>
        <w:rPr>
          <w:rFonts w:ascii="Times New Roman" w:eastAsia="Times New Roman" w:hAnsi="Times New Roman" w:cs="Times New Roman"/>
          <w:color w:val="000000"/>
          <w:sz w:val="28"/>
          <w:szCs w:val="28"/>
          <w:lang w:val="uk-UA" w:eastAsia="ru-RU"/>
        </w:rPr>
        <w:t>і дуже прихильний до Ростислави</w:t>
      </w:r>
      <w:r w:rsidRPr="00DC5E90">
        <w:rPr>
          <w:rFonts w:ascii="Times New Roman" w:eastAsia="Times New Roman" w:hAnsi="Times New Roman" w:cs="Times New Roman"/>
          <w:color w:val="000000"/>
          <w:sz w:val="28"/>
          <w:szCs w:val="28"/>
          <w:lang w:val="uk-UA" w:eastAsia="ru-RU"/>
        </w:rPr>
        <w:t>чів) титулує великими князями і Святослава, і Рюрика - отже признає діархію</w:t>
      </w:r>
      <w:r w:rsidRPr="00D16CE8">
        <w:rPr>
          <w:rFonts w:ascii="Times New Roman" w:eastAsia="Times New Roman" w:hAnsi="Times New Roman" w:cs="Times New Roman"/>
          <w:color w:val="000000"/>
          <w:sz w:val="28"/>
          <w:szCs w:val="28"/>
          <w:vertAlign w:val="superscript"/>
          <w:lang w:val="uk-UA" w:eastAsia="ru-RU"/>
        </w:rPr>
        <w:t>1</w:t>
      </w:r>
      <w:r>
        <w:rPr>
          <w:rFonts w:ascii="Times New Roman" w:eastAsia="Times New Roman" w:hAnsi="Times New Roman" w:cs="Times New Roman"/>
          <w:color w:val="000000"/>
          <w:sz w:val="28"/>
          <w:szCs w:val="28"/>
          <w:lang w:val="uk-UA" w:eastAsia="ru-RU"/>
        </w:rPr>
        <w:t>. Святослав мусив задовільнити</w:t>
      </w:r>
      <w:r w:rsidRPr="00DC5E90">
        <w:rPr>
          <w:rFonts w:ascii="Times New Roman" w:eastAsia="Times New Roman" w:hAnsi="Times New Roman" w:cs="Times New Roman"/>
          <w:color w:val="000000"/>
          <w:sz w:val="28"/>
          <w:szCs w:val="28"/>
          <w:lang w:val="uk-UA" w:eastAsia="ru-RU"/>
        </w:rPr>
        <w:t>ся цією роллю напівномінального київського князя і такого ж номінального „старійшини“' між князями, досить по</w:t>
      </w:r>
      <w:r w:rsidRPr="00DC5E90">
        <w:rPr>
          <w:rFonts w:ascii="Times New Roman" w:eastAsia="Times New Roman" w:hAnsi="Times New Roman" w:cs="Times New Roman"/>
          <w:color w:val="000000"/>
          <w:sz w:val="28"/>
          <w:szCs w:val="28"/>
          <w:lang w:val="uk-UA" w:eastAsia="ru-RU"/>
        </w:rPr>
        <w:softHyphen/>
        <w:t>важаного, але не дуже вливового патріарха, яким малює нам цього „грізного великого князя к</w:t>
      </w:r>
      <w:r>
        <w:rPr>
          <w:rFonts w:ascii="Times New Roman" w:eastAsia="Times New Roman" w:hAnsi="Times New Roman" w:cs="Times New Roman"/>
          <w:color w:val="000000"/>
          <w:sz w:val="28"/>
          <w:szCs w:val="28"/>
          <w:lang w:val="uk-UA" w:eastAsia="ru-RU"/>
        </w:rPr>
        <w:t>иївського“ су</w:t>
      </w:r>
      <w:r w:rsidRPr="00DC5E90">
        <w:rPr>
          <w:rFonts w:ascii="Times New Roman" w:eastAsia="Times New Roman" w:hAnsi="Times New Roman" w:cs="Times New Roman"/>
          <w:color w:val="000000"/>
          <w:sz w:val="28"/>
          <w:szCs w:val="28"/>
          <w:lang w:val="uk-UA" w:eastAsia="ru-RU"/>
        </w:rPr>
        <w:t>часне Слово о полку Іго</w:t>
      </w:r>
      <w:r w:rsidRPr="00DC5E90">
        <w:rPr>
          <w:rFonts w:ascii="Times New Roman" w:eastAsia="Times New Roman" w:hAnsi="Times New Roman" w:cs="Times New Roman"/>
          <w:color w:val="000000"/>
          <w:sz w:val="28"/>
          <w:szCs w:val="28"/>
          <w:lang w:val="uk-UA" w:eastAsia="ru-RU"/>
        </w:rPr>
        <w:softHyphen/>
        <w:t>ревім. Дійсне ж старшинство опинилося в руках суздальського Всеволода, дарма що по родинних рахунках Святослав його ти</w:t>
      </w:r>
      <w:r w:rsidRPr="00DC5E90">
        <w:rPr>
          <w:rFonts w:ascii="Times New Roman" w:eastAsia="Times New Roman" w:hAnsi="Times New Roman" w:cs="Times New Roman"/>
          <w:color w:val="000000"/>
          <w:sz w:val="28"/>
          <w:szCs w:val="28"/>
          <w:lang w:val="uk-UA" w:eastAsia="ru-RU"/>
        </w:rPr>
        <w:softHyphen/>
        <w:t xml:space="preserve">тулував „братом і сином“ </w:t>
      </w:r>
      <w:r w:rsidRPr="00D16CE8">
        <w:rPr>
          <w:rFonts w:ascii="Times New Roman" w:eastAsia="Times New Roman" w:hAnsi="Times New Roman" w:cs="Times New Roman"/>
          <w:color w:val="000000"/>
          <w:sz w:val="28"/>
          <w:szCs w:val="28"/>
          <w:vertAlign w:val="superscript"/>
          <w:lang w:val="uk-UA" w:eastAsia="ru-RU"/>
        </w:rPr>
        <w:t>2</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Копроміс 1181 </w:t>
      </w:r>
      <w:r w:rsidRPr="00DC5E90">
        <w:rPr>
          <w:rFonts w:ascii="Times New Roman" w:eastAsia="Times New Roman" w:hAnsi="Times New Roman" w:cs="Times New Roman"/>
          <w:color w:val="000000"/>
          <w:sz w:val="28"/>
          <w:szCs w:val="28"/>
          <w:lang w:eastAsia="ru-RU"/>
        </w:rPr>
        <w:t xml:space="preserve">р., </w:t>
      </w:r>
      <w:r w:rsidRPr="00DC5E90">
        <w:rPr>
          <w:rFonts w:ascii="Times New Roman" w:eastAsia="Times New Roman" w:hAnsi="Times New Roman" w:cs="Times New Roman"/>
          <w:color w:val="000000"/>
          <w:sz w:val="28"/>
          <w:szCs w:val="28"/>
          <w:lang w:val="uk-UA" w:eastAsia="ru-RU"/>
        </w:rPr>
        <w:t>помиривши дві найбільш впливові тоді на Україні династії - Ростиславичів і Ольговичів, привів укра</w:t>
      </w:r>
      <w:r w:rsidRPr="00DC5E90">
        <w:rPr>
          <w:rFonts w:ascii="Times New Roman" w:eastAsia="Times New Roman" w:hAnsi="Times New Roman" w:cs="Times New Roman"/>
          <w:color w:val="000000"/>
          <w:sz w:val="28"/>
          <w:szCs w:val="28"/>
          <w:lang w:val="uk-UA" w:eastAsia="ru-RU"/>
        </w:rPr>
        <w:softHyphen/>
        <w:t xml:space="preserve">їнську політику до рівноваги, що і протривала до </w:t>
      </w:r>
      <w:r w:rsidRPr="00DC5E90">
        <w:rPr>
          <w:rFonts w:ascii="Times New Roman" w:eastAsia="Times New Roman" w:hAnsi="Times New Roman" w:cs="Times New Roman"/>
          <w:color w:val="000000"/>
          <w:sz w:val="28"/>
          <w:szCs w:val="28"/>
          <w:lang w:eastAsia="ru-RU"/>
        </w:rPr>
        <w:t>смерт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Святослава Ольговича, яких тринадцять літ. Політична система східної Європи виглядала після нього так: у центрі два „великі князі“ київські - Святослав і Рюрик. Між собою вони не дуже сер</w:t>
      </w:r>
      <w:r w:rsidRPr="00DC5E90">
        <w:rPr>
          <w:rFonts w:ascii="Times New Roman" w:eastAsia="Times New Roman" w:hAnsi="Times New Roman" w:cs="Times New Roman"/>
          <w:color w:val="000000"/>
          <w:sz w:val="28"/>
          <w:szCs w:val="28"/>
          <w:lang w:val="uk-UA" w:eastAsia="ru-RU"/>
        </w:rPr>
        <w:softHyphen/>
        <w:t>дечні, але почувають себе зв'язаними обов'язком солідарності в інте</w:t>
      </w:r>
      <w:r w:rsidRPr="00DC5E90">
        <w:rPr>
          <w:rFonts w:ascii="Times New Roman" w:eastAsia="Times New Roman" w:hAnsi="Times New Roman" w:cs="Times New Roman"/>
          <w:color w:val="000000"/>
          <w:sz w:val="28"/>
          <w:szCs w:val="28"/>
          <w:lang w:val="uk-UA" w:eastAsia="ru-RU"/>
        </w:rPr>
        <w:softHyphen/>
        <w:t>ресах Київської землі і потребою спільної боротьби з половцями, що головним чином наповнює ці роки; при цьому звязує їх у формальний союз</w:t>
      </w:r>
      <w:r w:rsidRPr="00D16CE8">
        <w:rPr>
          <w:rFonts w:ascii="Times New Roman" w:eastAsia="Times New Roman" w:hAnsi="Times New Roman" w:cs="Times New Roman"/>
          <w:color w:val="000000"/>
          <w:sz w:val="28"/>
          <w:szCs w:val="28"/>
          <w:vertAlign w:val="superscript"/>
          <w:lang w:val="uk-UA" w:eastAsia="ru-RU"/>
        </w:rPr>
        <w:t>3</w:t>
      </w:r>
      <w:r w:rsidRPr="00DC5E90">
        <w:rPr>
          <w:rFonts w:ascii="Times New Roman" w:eastAsia="Times New Roman" w:hAnsi="Times New Roman" w:cs="Times New Roman"/>
          <w:color w:val="000000"/>
          <w:sz w:val="28"/>
          <w:szCs w:val="28"/>
          <w:lang w:val="uk-UA" w:eastAsia="ru-RU"/>
        </w:rPr>
        <w:t xml:space="preserve">, заведений мабуть при самому компромісі </w:t>
      </w:r>
      <w:r>
        <w:rPr>
          <w:rFonts w:ascii="Times New Roman" w:eastAsia="Times New Roman" w:hAnsi="Times New Roman" w:cs="Times New Roman"/>
          <w:color w:val="000000"/>
          <w:sz w:val="28"/>
          <w:szCs w:val="28"/>
          <w:lang w:val="uk-UA" w:eastAsia="ru-RU"/>
        </w:rPr>
        <w:t>ж. Тож по можливості вони посту</w:t>
      </w:r>
      <w:r w:rsidRPr="00DC5E90">
        <w:rPr>
          <w:rFonts w:ascii="Times New Roman" w:eastAsia="Times New Roman" w:hAnsi="Times New Roman" w:cs="Times New Roman"/>
          <w:color w:val="000000"/>
          <w:sz w:val="28"/>
          <w:szCs w:val="28"/>
          <w:lang w:val="uk-UA" w:eastAsia="ru-RU"/>
        </w:rPr>
        <w:t>пають за порозумінням, і коли один з них іде „з Руської землї“ „своихъ деля</w:t>
      </w:r>
      <w:r>
        <w:rPr>
          <w:rFonts w:ascii="Times New Roman" w:eastAsia="Times New Roman" w:hAnsi="Times New Roman" w:cs="Times New Roman"/>
          <w:color w:val="000000"/>
          <w:sz w:val="28"/>
          <w:szCs w:val="28"/>
          <w:lang w:val="uk-UA" w:eastAsia="ru-RU"/>
        </w:rPr>
        <w:t xml:space="preserve"> орудий“, то другий мусить лиши</w:t>
      </w:r>
      <w:r w:rsidRPr="00DC5E90">
        <w:rPr>
          <w:rFonts w:ascii="Times New Roman" w:eastAsia="Times New Roman" w:hAnsi="Times New Roman" w:cs="Times New Roman"/>
          <w:color w:val="000000"/>
          <w:sz w:val="28"/>
          <w:szCs w:val="28"/>
          <w:lang w:val="uk-UA" w:eastAsia="ru-RU"/>
        </w:rPr>
        <w:t>тися „стерегти її“, або полишити кого-небудь на своє місце</w:t>
      </w:r>
      <w:r w:rsidRPr="00D16CE8">
        <w:rPr>
          <w:rFonts w:ascii="Times New Roman" w:eastAsia="Times New Roman" w:hAnsi="Times New Roman" w:cs="Times New Roman"/>
          <w:color w:val="000000"/>
          <w:sz w:val="28"/>
          <w:szCs w:val="28"/>
          <w:vertAlign w:val="superscript"/>
          <w:lang w:val="uk-UA" w:eastAsia="ru-RU"/>
        </w:rPr>
        <w:t>4</w:t>
      </w:r>
      <w:r w:rsidRPr="00DC5E90">
        <w:rPr>
          <w:rFonts w:ascii="Times New Roman" w:eastAsia="Times New Roman" w:hAnsi="Times New Roman" w:cs="Times New Roman"/>
          <w:color w:val="000000"/>
          <w:sz w:val="28"/>
          <w:szCs w:val="28"/>
          <w:lang w:val="uk-UA" w:eastAsia="ru-RU"/>
        </w:rPr>
        <w:t>. Чернігівщина поділена між кількома князями Ольгової династії, не дуже солідарними між собою. Волинь теж поділено, і найбільш сильний з волинських князів Роман поки що не грає ніякої визначнішої ролі. В Галичині догорає старий Ярослав Осмомисл,</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-207-</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Default="00212BAC" w:rsidP="00212BAC">
      <w:pPr>
        <w:spacing w:before="100" w:beforeAutospacing="1" w:after="0" w:line="193" w:lineRule="atLeast"/>
        <w:ind w:right="1140"/>
        <w:jc w:val="both"/>
        <w:rPr>
          <w:rFonts w:ascii="Times New Roman" w:eastAsia="Times New Roman" w:hAnsi="Times New Roman" w:cs="Times New Roman"/>
          <w:color w:val="000000"/>
          <w:sz w:val="28"/>
          <w:szCs w:val="28"/>
          <w:lang w:val="uk-UA" w:eastAsia="ru-RU"/>
        </w:rPr>
      </w:pPr>
      <w:r w:rsidRPr="00D16CE8">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 xml:space="preserve">Напр. Іпат. с. 426. 427, 429—30. </w:t>
      </w:r>
    </w:p>
    <w:p w:rsidR="00212BAC" w:rsidRDefault="00212BAC" w:rsidP="00212BAC">
      <w:pPr>
        <w:spacing w:before="100" w:beforeAutospacing="1" w:after="0" w:line="193" w:lineRule="atLeast"/>
        <w:ind w:right="1140"/>
        <w:jc w:val="both"/>
        <w:rPr>
          <w:rFonts w:ascii="Times New Roman" w:eastAsia="Times New Roman" w:hAnsi="Times New Roman" w:cs="Times New Roman"/>
          <w:color w:val="000000"/>
          <w:sz w:val="28"/>
          <w:szCs w:val="28"/>
          <w:lang w:val="uk-UA" w:eastAsia="ru-RU"/>
        </w:rPr>
      </w:pPr>
      <w:r w:rsidRPr="00D16CE8">
        <w:rPr>
          <w:rFonts w:ascii="Times New Roman" w:eastAsia="Times New Roman" w:hAnsi="Times New Roman" w:cs="Times New Roman"/>
          <w:color w:val="000000"/>
          <w:sz w:val="28"/>
          <w:szCs w:val="28"/>
          <w:vertAlign w:val="superscript"/>
          <w:lang w:val="uk-UA" w:eastAsia="ru-RU"/>
        </w:rPr>
        <w:t>2</w:t>
      </w:r>
      <w:r w:rsidRPr="00DC5E90">
        <w:rPr>
          <w:rFonts w:ascii="Times New Roman" w:eastAsia="Times New Roman" w:hAnsi="Times New Roman" w:cs="Times New Roman"/>
          <w:color w:val="000000"/>
          <w:sz w:val="28"/>
          <w:szCs w:val="28"/>
          <w:lang w:val="uk-UA" w:eastAsia="ru-RU"/>
        </w:rPr>
        <w:t xml:space="preserve">Іпат. с. 422. </w:t>
      </w:r>
    </w:p>
    <w:p w:rsidR="00212BAC" w:rsidRDefault="00212BAC" w:rsidP="00212BAC">
      <w:pPr>
        <w:spacing w:before="100" w:beforeAutospacing="1" w:after="0" w:line="193" w:lineRule="atLeast"/>
        <w:ind w:right="1140"/>
        <w:jc w:val="both"/>
        <w:rPr>
          <w:rFonts w:ascii="Times New Roman" w:eastAsia="Times New Roman" w:hAnsi="Times New Roman" w:cs="Times New Roman"/>
          <w:color w:val="000000"/>
          <w:sz w:val="28"/>
          <w:szCs w:val="28"/>
          <w:lang w:val="uk-UA" w:eastAsia="ru-RU"/>
        </w:rPr>
      </w:pPr>
      <w:r w:rsidRPr="00D16CE8">
        <w:rPr>
          <w:rFonts w:ascii="Times New Roman" w:eastAsia="Times New Roman" w:hAnsi="Times New Roman" w:cs="Times New Roman"/>
          <w:color w:val="000000"/>
          <w:sz w:val="28"/>
          <w:szCs w:val="28"/>
          <w:vertAlign w:val="superscript"/>
          <w:lang w:val="uk-UA" w:eastAsia="ru-RU"/>
        </w:rPr>
        <w:t>3</w:t>
      </w:r>
      <w:r w:rsidRPr="00DC5E90">
        <w:rPr>
          <w:rFonts w:ascii="Times New Roman" w:eastAsia="Times New Roman" w:hAnsi="Times New Roman" w:cs="Times New Roman"/>
          <w:color w:val="000000"/>
          <w:sz w:val="28"/>
          <w:szCs w:val="28"/>
          <w:lang w:val="uk-UA" w:eastAsia="ru-RU"/>
        </w:rPr>
        <w:t xml:space="preserve">Іпат. с. 446. </w:t>
      </w:r>
    </w:p>
    <w:p w:rsidR="00212BAC" w:rsidRPr="00DC5E90" w:rsidRDefault="00212BAC" w:rsidP="00212BAC">
      <w:pPr>
        <w:spacing w:before="100" w:beforeAutospacing="1" w:after="0" w:line="193" w:lineRule="atLeast"/>
        <w:ind w:right="1140"/>
        <w:jc w:val="both"/>
        <w:rPr>
          <w:rFonts w:ascii="Times New Roman" w:eastAsia="Times New Roman" w:hAnsi="Times New Roman" w:cs="Times New Roman"/>
          <w:sz w:val="28"/>
          <w:szCs w:val="28"/>
          <w:lang w:val="uk-UA" w:eastAsia="ru-RU"/>
        </w:rPr>
      </w:pPr>
      <w:r w:rsidRPr="00D16CE8">
        <w:rPr>
          <w:rFonts w:ascii="Times New Roman" w:eastAsia="Times New Roman" w:hAnsi="Times New Roman" w:cs="Times New Roman"/>
          <w:color w:val="000000"/>
          <w:sz w:val="28"/>
          <w:szCs w:val="28"/>
          <w:vertAlign w:val="superscript"/>
          <w:lang w:val="uk-UA" w:eastAsia="ru-RU"/>
        </w:rPr>
        <w:t>4</w:t>
      </w:r>
      <w:r w:rsidRPr="00DC5E90">
        <w:rPr>
          <w:rFonts w:ascii="Times New Roman" w:eastAsia="Times New Roman" w:hAnsi="Times New Roman" w:cs="Times New Roman"/>
          <w:color w:val="000000"/>
          <w:sz w:val="28"/>
          <w:szCs w:val="28"/>
          <w:lang w:val="uk-UA" w:eastAsia="ru-RU"/>
        </w:rPr>
        <w:t>Іпат. с. 450, 455.</w:t>
      </w:r>
    </w:p>
    <w:p w:rsidR="00212BAC" w:rsidRPr="00DC5E90" w:rsidRDefault="00212BAC" w:rsidP="00212BAC">
      <w:pPr>
        <w:spacing w:before="100" w:beforeAutospacing="1" w:after="0" w:line="193" w:lineRule="atLeast"/>
        <w:ind w:left="499" w:right="1140"/>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lastRenderedPageBreak/>
        <w:t>зайнятий своїми родинними клопотами і взагалі не цікавий полі</w:t>
      </w:r>
      <w:r w:rsidRPr="00DC5E90">
        <w:rPr>
          <w:rFonts w:ascii="Times New Roman" w:eastAsia="Times New Roman" w:hAnsi="Times New Roman" w:cs="Times New Roman"/>
          <w:color w:val="000000"/>
          <w:sz w:val="28"/>
          <w:szCs w:val="28"/>
          <w:lang w:val="uk-UA" w:eastAsia="ru-RU"/>
        </w:rPr>
        <w:softHyphen/>
        <w:t>тикою, яка б виходила за межі безпосередніх інтересів його кня</w:t>
      </w:r>
      <w:r w:rsidRPr="00DC5E90">
        <w:rPr>
          <w:rFonts w:ascii="Times New Roman" w:eastAsia="Times New Roman" w:hAnsi="Times New Roman" w:cs="Times New Roman"/>
          <w:color w:val="000000"/>
          <w:sz w:val="28"/>
          <w:szCs w:val="28"/>
          <w:lang w:val="uk-UA" w:eastAsia="ru-RU"/>
        </w:rPr>
        <w:softHyphen/>
        <w:t>зівства. Смоленське князівство ослаблене внутрішньою боротьбою князів з громадою і не грає значнішої ролі. Турово-пінська і Полоцька землі поділені на дрібні князівства без всякого зна</w:t>
      </w:r>
      <w:r w:rsidRPr="00DC5E90">
        <w:rPr>
          <w:rFonts w:ascii="Times New Roman" w:eastAsia="Times New Roman" w:hAnsi="Times New Roman" w:cs="Times New Roman"/>
          <w:color w:val="000000"/>
          <w:sz w:val="28"/>
          <w:szCs w:val="28"/>
          <w:lang w:val="uk-UA" w:eastAsia="ru-RU"/>
        </w:rPr>
        <w:softHyphen/>
        <w:t>чення, а при цьому ще заколопотані новим ворогом - Литвою, що починає непокоїти своїх руських сусідів. Отже справді вся система князівств трошки більше або трошки менше сильних, трошки більше або трошки менше впливових, урівноважених того разу союзом найбільш неспокійних, та й найбільш сильних династій, що мали чільне місце в українській політиці протягом останньої чверті століття. Весь же північний схід лежить під неподільним полі-тичним впливом суздальського Всеволода. Він відновив сильну владу Андрія</w:t>
      </w:r>
      <w:r>
        <w:rPr>
          <w:rFonts w:ascii="Times New Roman" w:eastAsia="Times New Roman" w:hAnsi="Times New Roman" w:cs="Times New Roman"/>
          <w:color w:val="000000"/>
          <w:sz w:val="28"/>
          <w:szCs w:val="28"/>
          <w:lang w:val="uk-UA" w:eastAsia="ru-RU"/>
        </w:rPr>
        <w:t xml:space="preserve"> у Ростово-суздальському князів</w:t>
      </w:r>
      <w:r w:rsidRPr="00DC5E90">
        <w:rPr>
          <w:rFonts w:ascii="Times New Roman" w:eastAsia="Times New Roman" w:hAnsi="Times New Roman" w:cs="Times New Roman"/>
          <w:color w:val="000000"/>
          <w:sz w:val="28"/>
          <w:szCs w:val="28"/>
          <w:lang w:val="uk-UA" w:eastAsia="ru-RU"/>
        </w:rPr>
        <w:t>стві і повністю підпо</w:t>
      </w:r>
      <w:r w:rsidRPr="00DC5E90">
        <w:rPr>
          <w:rFonts w:ascii="Times New Roman" w:eastAsia="Times New Roman" w:hAnsi="Times New Roman" w:cs="Times New Roman"/>
          <w:color w:val="000000"/>
          <w:sz w:val="28"/>
          <w:szCs w:val="28"/>
          <w:lang w:val="uk-UA" w:eastAsia="ru-RU"/>
        </w:rPr>
        <w:softHyphen/>
        <w:t xml:space="preserve">рядкував своєму впливу Новгород (хоч той і пробував час </w:t>
      </w:r>
      <w:r>
        <w:rPr>
          <w:rFonts w:ascii="Times New Roman" w:eastAsia="Times New Roman" w:hAnsi="Times New Roman" w:cs="Times New Roman"/>
          <w:color w:val="000000"/>
          <w:sz w:val="28"/>
          <w:szCs w:val="28"/>
          <w:lang w:val="uk-UA" w:eastAsia="ru-RU"/>
        </w:rPr>
        <w:t>від часу вибитися з-під його ру</w:t>
      </w:r>
      <w:r w:rsidRPr="00DC5E90">
        <w:rPr>
          <w:rFonts w:ascii="Times New Roman" w:eastAsia="Times New Roman" w:hAnsi="Times New Roman" w:cs="Times New Roman"/>
          <w:color w:val="000000"/>
          <w:sz w:val="28"/>
          <w:szCs w:val="28"/>
          <w:lang w:val="uk-UA" w:eastAsia="ru-RU"/>
        </w:rPr>
        <w:t>ки) і Муромсько-рязанську землю.</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Але його політичні плани, як і його попередника Андрія, не обмежувалися північним сходом. Його впливи поволі дають себе знати і на Україні. Святослав київський, дарма що титулував Всеволода „братом і сином“, мусив взяти участь у поході Всево</w:t>
      </w:r>
      <w:r w:rsidRPr="00DC5E90">
        <w:rPr>
          <w:rFonts w:ascii="Times New Roman" w:eastAsia="Times New Roman" w:hAnsi="Times New Roman" w:cs="Times New Roman"/>
          <w:color w:val="000000"/>
          <w:sz w:val="28"/>
          <w:szCs w:val="28"/>
          <w:lang w:val="uk-UA" w:eastAsia="ru-RU"/>
        </w:rPr>
        <w:softHyphen/>
        <w:t xml:space="preserve">лода на волзьких болгар 1173 </w:t>
      </w:r>
      <w:r w:rsidRPr="00DC5E90">
        <w:rPr>
          <w:rFonts w:ascii="Times New Roman" w:eastAsia="Times New Roman" w:hAnsi="Times New Roman" w:cs="Times New Roman"/>
          <w:color w:val="000000"/>
          <w:sz w:val="28"/>
          <w:szCs w:val="28"/>
          <w:lang w:val="fr-FR" w:eastAsia="ru-RU"/>
        </w:rPr>
        <w:t xml:space="preserve">p., </w:t>
      </w:r>
      <w:r w:rsidRPr="00DC5E90">
        <w:rPr>
          <w:rFonts w:ascii="Times New Roman" w:eastAsia="Times New Roman" w:hAnsi="Times New Roman" w:cs="Times New Roman"/>
          <w:color w:val="000000"/>
          <w:sz w:val="28"/>
          <w:szCs w:val="28"/>
          <w:lang w:val="uk-UA" w:eastAsia="ru-RU"/>
        </w:rPr>
        <w:t>а коли рязанські князі надто вже докучили були сусідній Чернігівській землі, і Святослав з братією хотіли їх приборкати, то удався попереду до Всеволода по дозвіл - іти на Рязань; Всеволод йому цього не дозволив</w:t>
      </w:r>
      <w:r>
        <w:rPr>
          <w:rFonts w:ascii="Times New Roman" w:eastAsia="Times New Roman" w:hAnsi="Times New Roman" w:cs="Times New Roman"/>
          <w:color w:val="000000"/>
          <w:sz w:val="28"/>
          <w:szCs w:val="28"/>
          <w:lang w:val="uk-UA" w:eastAsia="ru-RU"/>
        </w:rPr>
        <w:t>, і Святослав з тим і залишився</w:t>
      </w:r>
      <w:r w:rsidRPr="00DC5E90">
        <w:rPr>
          <w:rFonts w:ascii="Times New Roman" w:eastAsia="Times New Roman" w:hAnsi="Times New Roman" w:cs="Times New Roman"/>
          <w:color w:val="000000"/>
          <w:sz w:val="28"/>
          <w:szCs w:val="28"/>
          <w:lang w:val="uk-UA" w:eastAsia="ru-RU"/>
        </w:rPr>
        <w:t xml:space="preserve">. Інший симптом Всеволодового впливу бачимо на галицьких справах, коли Володимир Ярославич, повернувшись після своїх бід у Галич, звертається до свого вуя Всеволода, просячи „удержати Галич під ним“, а Всеволод </w:t>
      </w:r>
      <w:r w:rsidRPr="00DC5E90">
        <w:rPr>
          <w:rFonts w:ascii="Times New Roman" w:eastAsia="Times New Roman" w:hAnsi="Times New Roman" w:cs="Times New Roman"/>
          <w:color w:val="000000"/>
          <w:sz w:val="28"/>
          <w:szCs w:val="28"/>
          <w:lang w:eastAsia="ru-RU"/>
        </w:rPr>
        <w:t>зобов'язує</w:t>
      </w:r>
      <w:r w:rsidRPr="00DC5E90">
        <w:rPr>
          <w:rFonts w:ascii="Times New Roman" w:eastAsia="Times New Roman" w:hAnsi="Times New Roman" w:cs="Times New Roman"/>
          <w:color w:val="000000"/>
          <w:sz w:val="28"/>
          <w:szCs w:val="28"/>
          <w:lang w:val="uk-UA" w:eastAsia="ru-RU"/>
        </w:rPr>
        <w:t xml:space="preserve"> князів, аби не зачіпали Володимира, і тим дійсно його убезпечує. Одначе більший роз</w:t>
      </w:r>
      <w:r>
        <w:rPr>
          <w:rFonts w:ascii="Times New Roman" w:eastAsia="Times New Roman" w:hAnsi="Times New Roman" w:cs="Times New Roman"/>
          <w:color w:val="000000"/>
          <w:sz w:val="28"/>
          <w:szCs w:val="28"/>
          <w:lang w:val="uk-UA" w:eastAsia="ru-RU"/>
        </w:rPr>
        <w:t>вій суздальського впливу стриму</w:t>
      </w:r>
      <w:r w:rsidRPr="00DC5E90">
        <w:rPr>
          <w:rFonts w:ascii="Times New Roman" w:eastAsia="Times New Roman" w:hAnsi="Times New Roman" w:cs="Times New Roman"/>
          <w:color w:val="000000"/>
          <w:sz w:val="28"/>
          <w:szCs w:val="28"/>
          <w:lang w:val="uk-UA" w:eastAsia="ru-RU"/>
        </w:rPr>
        <w:t>вався тією українською рівновагою, і Всеволод, як свого часу Андрій за часів Ростислава, сидів тихо і терпляче чекав нагоди цю рівновагу порушити.</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Рівновага того разу була на стільки певна, що її не по</w:t>
      </w:r>
      <w:r w:rsidRPr="00DC5E90">
        <w:rPr>
          <w:rFonts w:ascii="Times New Roman" w:eastAsia="Times New Roman" w:hAnsi="Times New Roman" w:cs="Times New Roman"/>
          <w:color w:val="000000"/>
          <w:sz w:val="28"/>
          <w:szCs w:val="28"/>
          <w:lang w:eastAsia="ru-RU"/>
        </w:rPr>
        <w:t xml:space="preserve">рушили </w:t>
      </w:r>
      <w:r w:rsidRPr="00DC5E90">
        <w:rPr>
          <w:rFonts w:ascii="Times New Roman" w:eastAsia="Times New Roman" w:hAnsi="Times New Roman" w:cs="Times New Roman"/>
          <w:color w:val="000000"/>
          <w:sz w:val="28"/>
          <w:szCs w:val="28"/>
          <w:lang w:val="uk-UA" w:eastAsia="ru-RU"/>
        </w:rPr>
        <w:t>важливі справи, що діялись на заході України, і про котрі я тут згадаю лише коротенько,</w:t>
      </w:r>
      <w:r>
        <w:rPr>
          <w:rFonts w:ascii="Times New Roman" w:eastAsia="Times New Roman" w:hAnsi="Times New Roman" w:cs="Times New Roman"/>
          <w:color w:val="000000"/>
          <w:sz w:val="28"/>
          <w:szCs w:val="28"/>
          <w:lang w:val="uk-UA" w:eastAsia="ru-RU"/>
        </w:rPr>
        <w:t xml:space="preserve"> з огляду на загальну політику</w:t>
      </w:r>
      <w:r w:rsidRPr="00DC5E90">
        <w:rPr>
          <w:rFonts w:ascii="Times New Roman" w:eastAsia="Times New Roman" w:hAnsi="Times New Roman" w:cs="Times New Roman"/>
          <w:color w:val="000000"/>
          <w:sz w:val="28"/>
          <w:szCs w:val="28"/>
          <w:lang w:val="uk-UA" w:eastAsia="ru-RU"/>
        </w:rPr>
        <w:t xml:space="preserve">. 1187 </w:t>
      </w:r>
      <w:r w:rsidRPr="00DC5E90">
        <w:rPr>
          <w:rFonts w:ascii="Times New Roman" w:eastAsia="Times New Roman" w:hAnsi="Times New Roman" w:cs="Times New Roman"/>
          <w:color w:val="000000"/>
          <w:sz w:val="28"/>
          <w:szCs w:val="28"/>
          <w:lang w:val="fr-FR" w:eastAsia="ru-RU"/>
        </w:rPr>
        <w:t xml:space="preserve">p. </w:t>
      </w:r>
      <w:r w:rsidRPr="00DC5E90">
        <w:rPr>
          <w:rFonts w:ascii="Times New Roman" w:eastAsia="Times New Roman" w:hAnsi="Times New Roman" w:cs="Times New Roman"/>
          <w:color w:val="000000"/>
          <w:sz w:val="28"/>
          <w:szCs w:val="28"/>
          <w:lang w:val="uk-UA" w:eastAsia="ru-RU"/>
        </w:rPr>
        <w:t>помер старий Ярослав га</w:t>
      </w:r>
      <w:r>
        <w:rPr>
          <w:rFonts w:ascii="Times New Roman" w:eastAsia="Times New Roman" w:hAnsi="Times New Roman" w:cs="Times New Roman"/>
          <w:color w:val="000000"/>
          <w:sz w:val="28"/>
          <w:szCs w:val="28"/>
          <w:lang w:val="uk-UA" w:eastAsia="ru-RU"/>
        </w:rPr>
        <w:t>лицький</w:t>
      </w:r>
      <w:r w:rsidRPr="00DC5E90">
        <w:rPr>
          <w:rFonts w:ascii="Times New Roman" w:eastAsia="Times New Roman" w:hAnsi="Times New Roman" w:cs="Times New Roman"/>
          <w:color w:val="000000"/>
          <w:sz w:val="28"/>
          <w:szCs w:val="28"/>
          <w:lang w:val="uk-UA" w:eastAsia="ru-RU"/>
        </w:rPr>
        <w:t>. Він передав свій стіл улю-</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-208-</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lastRenderedPageBreak/>
        <w:t xml:space="preserve">бленому, але нешлюбному сину своєму Олегу, та </w:t>
      </w:r>
      <w:r w:rsidRPr="00DC5E90">
        <w:rPr>
          <w:rFonts w:ascii="Times New Roman" w:eastAsia="Times New Roman" w:hAnsi="Times New Roman" w:cs="Times New Roman"/>
          <w:color w:val="000000"/>
          <w:sz w:val="28"/>
          <w:szCs w:val="28"/>
          <w:lang w:eastAsia="ru-RU"/>
        </w:rPr>
        <w:t>бояр</w:t>
      </w:r>
      <w:r w:rsidRPr="00DC5E90">
        <w:rPr>
          <w:rFonts w:ascii="Times New Roman" w:eastAsia="Times New Roman" w:hAnsi="Times New Roman" w:cs="Times New Roman"/>
          <w:color w:val="000000"/>
          <w:sz w:val="28"/>
          <w:szCs w:val="28"/>
          <w:lang w:val="uk-UA" w:eastAsia="ru-RU"/>
        </w:rPr>
        <w:t>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переступили його волю і посадили у Галичі шлюбного сина Володимира, і Олег втік до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Слідом прийшлось втікати і Волод</w:t>
      </w:r>
      <w:r>
        <w:rPr>
          <w:rFonts w:ascii="Times New Roman" w:eastAsia="Times New Roman" w:hAnsi="Times New Roman" w:cs="Times New Roman"/>
          <w:color w:val="000000"/>
          <w:sz w:val="28"/>
          <w:szCs w:val="28"/>
          <w:lang w:val="uk-UA" w:eastAsia="ru-RU"/>
        </w:rPr>
        <w:t>имиру, що теж не помирився з бо</w:t>
      </w:r>
      <w:r w:rsidRPr="00DC5E90">
        <w:rPr>
          <w:rFonts w:ascii="Times New Roman" w:eastAsia="Times New Roman" w:hAnsi="Times New Roman" w:cs="Times New Roman"/>
          <w:color w:val="000000"/>
          <w:sz w:val="28"/>
          <w:szCs w:val="28"/>
          <w:lang w:val="uk-UA" w:eastAsia="ru-RU"/>
        </w:rPr>
        <w:t xml:space="preserve">ярством. </w:t>
      </w:r>
      <w:r w:rsidRPr="00DC5E90">
        <w:rPr>
          <w:rFonts w:ascii="Times New Roman" w:eastAsia="Times New Roman" w:hAnsi="Times New Roman" w:cs="Times New Roman"/>
          <w:color w:val="000000"/>
          <w:sz w:val="28"/>
          <w:szCs w:val="28"/>
          <w:lang w:eastAsia="ru-RU"/>
        </w:rPr>
        <w:t>Бояр</w:t>
      </w:r>
      <w:r w:rsidRPr="00DC5E90">
        <w:rPr>
          <w:rFonts w:ascii="Times New Roman" w:eastAsia="Times New Roman" w:hAnsi="Times New Roman" w:cs="Times New Roman"/>
          <w:color w:val="000000"/>
          <w:sz w:val="28"/>
          <w:szCs w:val="28"/>
          <w:lang w:val="uk-UA" w:eastAsia="ru-RU"/>
        </w:rPr>
        <w:t>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покликали з Волині Романа Мстиславича, що своїми впливами</w:t>
      </w:r>
      <w:r>
        <w:rPr>
          <w:rFonts w:ascii="Times New Roman" w:eastAsia="Times New Roman" w:hAnsi="Times New Roman" w:cs="Times New Roman"/>
          <w:color w:val="000000"/>
          <w:sz w:val="28"/>
          <w:szCs w:val="28"/>
          <w:lang w:val="uk-UA" w:eastAsia="ru-RU"/>
        </w:rPr>
        <w:t xml:space="preserve"> від довшого часу підбивав гали</w:t>
      </w:r>
      <w:r w:rsidRPr="00DC5E90">
        <w:rPr>
          <w:rFonts w:ascii="Times New Roman" w:eastAsia="Times New Roman" w:hAnsi="Times New Roman" w:cs="Times New Roman"/>
          <w:color w:val="000000"/>
          <w:sz w:val="28"/>
          <w:szCs w:val="28"/>
          <w:lang w:val="uk-UA" w:eastAsia="ru-RU"/>
        </w:rPr>
        <w:t>цьке</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боярство до революції, але Володимир навів угорського короля, і той </w:t>
      </w:r>
      <w:r>
        <w:rPr>
          <w:rFonts w:ascii="Times New Roman" w:eastAsia="Times New Roman" w:hAnsi="Times New Roman" w:cs="Times New Roman"/>
          <w:color w:val="000000"/>
          <w:sz w:val="28"/>
          <w:szCs w:val="28"/>
          <w:lang w:val="uk-UA" w:eastAsia="ru-RU"/>
        </w:rPr>
        <w:t>вигнав Романа, Володимира ув'яз</w:t>
      </w:r>
      <w:r w:rsidRPr="00DC5E90">
        <w:rPr>
          <w:rFonts w:ascii="Times New Roman" w:eastAsia="Times New Roman" w:hAnsi="Times New Roman" w:cs="Times New Roman"/>
          <w:color w:val="000000"/>
          <w:sz w:val="28"/>
          <w:szCs w:val="28"/>
          <w:lang w:val="uk-UA" w:eastAsia="ru-RU"/>
        </w:rPr>
        <w:t>нив</w:t>
      </w:r>
      <w:r w:rsidRPr="00DC5E90">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 xml:space="preserve"> а в Галичині посадив свого сина. Роман задумав за допомогою свого тестя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 xml:space="preserve">здобути галицький стіл собі, одначе похід його не вдався, як і новий, зроблений за допомогою поляків. Тим часом угорський король все ж таки занепокоївся цими заходами Романа і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 xml:space="preserve">і для рівноваги завів зносини з Святославом, та просив його прислати котрого з синів, і Святослав дійсно послав, сподіваючись, що </w:t>
      </w:r>
      <w:r>
        <w:rPr>
          <w:rFonts w:ascii="Times New Roman" w:eastAsia="Times New Roman" w:hAnsi="Times New Roman" w:cs="Times New Roman"/>
          <w:color w:val="000000"/>
          <w:sz w:val="28"/>
          <w:szCs w:val="28"/>
          <w:lang w:val="uk-UA" w:eastAsia="ru-RU"/>
        </w:rPr>
        <w:t>король передасть йому Галич. Та</w:t>
      </w:r>
      <w:r w:rsidRPr="00DC5E90">
        <w:rPr>
          <w:rFonts w:ascii="Times New Roman" w:eastAsia="Times New Roman" w:hAnsi="Times New Roman" w:cs="Times New Roman"/>
          <w:color w:val="000000"/>
          <w:sz w:val="28"/>
          <w:szCs w:val="28"/>
          <w:lang w:val="uk-UA" w:eastAsia="ru-RU"/>
        </w:rPr>
        <w:t xml:space="preserve">ким чином окреслився конфлікт між </w:t>
      </w:r>
      <w:r w:rsidRPr="00DC5E90">
        <w:rPr>
          <w:rFonts w:ascii="Times New Roman" w:eastAsia="Times New Roman" w:hAnsi="Times New Roman" w:cs="Times New Roman"/>
          <w:color w:val="000000"/>
          <w:sz w:val="28"/>
          <w:szCs w:val="28"/>
          <w:lang w:eastAsia="ru-RU"/>
        </w:rPr>
        <w:t xml:space="preserve">Рюриком </w:t>
      </w:r>
      <w:r w:rsidRPr="00DC5E90">
        <w:rPr>
          <w:rFonts w:ascii="Times New Roman" w:eastAsia="Times New Roman" w:hAnsi="Times New Roman" w:cs="Times New Roman"/>
          <w:color w:val="000000"/>
          <w:sz w:val="28"/>
          <w:szCs w:val="28"/>
          <w:lang w:val="uk-UA" w:eastAsia="ru-RU"/>
        </w:rPr>
        <w:t>і Святославом, але до боротьби</w:t>
      </w:r>
      <w:r>
        <w:rPr>
          <w:rFonts w:ascii="Times New Roman" w:eastAsia="Times New Roman" w:hAnsi="Times New Roman" w:cs="Times New Roman"/>
          <w:color w:val="000000"/>
          <w:sz w:val="28"/>
          <w:szCs w:val="28"/>
          <w:lang w:val="uk-UA" w:eastAsia="ru-RU"/>
        </w:rPr>
        <w:t xml:space="preserve"> між ними не дійшло: Рюрик заки</w:t>
      </w:r>
      <w:r w:rsidRPr="00DC5E90">
        <w:rPr>
          <w:rFonts w:ascii="Times New Roman" w:eastAsia="Times New Roman" w:hAnsi="Times New Roman" w:cs="Times New Roman"/>
          <w:color w:val="000000"/>
          <w:sz w:val="28"/>
          <w:szCs w:val="28"/>
          <w:lang w:val="uk-UA" w:eastAsia="ru-RU"/>
        </w:rPr>
        <w:t xml:space="preserve">нув Святославу, що він тим втручанням у галицькі справи виходить з угоди, і Святослав уступив: казав, що він нічим не хоче перешкоджати </w:t>
      </w:r>
      <w:r w:rsidRPr="00DC5E90">
        <w:rPr>
          <w:rFonts w:ascii="Times New Roman" w:eastAsia="Times New Roman" w:hAnsi="Times New Roman" w:cs="Times New Roman"/>
          <w:color w:val="000000"/>
          <w:sz w:val="28"/>
          <w:szCs w:val="28"/>
          <w:lang w:eastAsia="ru-RU"/>
        </w:rPr>
        <w:t xml:space="preserve">Рюрику </w:t>
      </w:r>
      <w:r w:rsidRPr="00DC5E90">
        <w:rPr>
          <w:rFonts w:ascii="Times New Roman" w:eastAsia="Times New Roman" w:hAnsi="Times New Roman" w:cs="Times New Roman"/>
          <w:color w:val="000000"/>
          <w:sz w:val="28"/>
          <w:szCs w:val="28"/>
          <w:lang w:val="uk-UA" w:eastAsia="ru-RU"/>
        </w:rPr>
        <w:t>і навіть готовий іти з ним разом на Галичину. У цьому напрямі впливав на обох князів і ми</w:t>
      </w:r>
      <w:r w:rsidRPr="00DC5E90">
        <w:rPr>
          <w:rFonts w:ascii="Times New Roman" w:eastAsia="Times New Roman" w:hAnsi="Times New Roman" w:cs="Times New Roman"/>
          <w:color w:val="000000"/>
          <w:sz w:val="28"/>
          <w:szCs w:val="28"/>
          <w:lang w:val="uk-UA" w:eastAsia="ru-RU"/>
        </w:rPr>
        <w:softHyphen/>
        <w:t xml:space="preserve">трополит патріотичними мотивами: „от чужоплеменники забрали вашу </w:t>
      </w:r>
      <w:r w:rsidRPr="00DC5E90">
        <w:rPr>
          <w:rFonts w:ascii="Times New Roman" w:eastAsia="Times New Roman" w:hAnsi="Times New Roman" w:cs="Times New Roman"/>
          <w:color w:val="000000"/>
          <w:sz w:val="28"/>
          <w:szCs w:val="28"/>
          <w:lang w:eastAsia="ru-RU"/>
        </w:rPr>
        <w:t xml:space="preserve">отчину, </w:t>
      </w:r>
      <w:r>
        <w:rPr>
          <w:rFonts w:ascii="Times New Roman" w:eastAsia="Times New Roman" w:hAnsi="Times New Roman" w:cs="Times New Roman"/>
          <w:color w:val="000000"/>
          <w:sz w:val="28"/>
          <w:szCs w:val="28"/>
          <w:lang w:val="uk-UA" w:eastAsia="ru-RU"/>
        </w:rPr>
        <w:t>варто б вам по</w:t>
      </w:r>
      <w:r w:rsidRPr="00DC5E90">
        <w:rPr>
          <w:rFonts w:ascii="Times New Roman" w:eastAsia="Times New Roman" w:hAnsi="Times New Roman" w:cs="Times New Roman"/>
          <w:color w:val="000000"/>
          <w:sz w:val="28"/>
          <w:szCs w:val="28"/>
          <w:lang w:val="uk-UA" w:eastAsia="ru-RU"/>
        </w:rPr>
        <w:t xml:space="preserve">клопотатись (коло її відібрання)“.Святослав з </w:t>
      </w:r>
      <w:r w:rsidRPr="00DC5E90">
        <w:rPr>
          <w:rFonts w:ascii="Times New Roman" w:eastAsia="Times New Roman" w:hAnsi="Times New Roman" w:cs="Times New Roman"/>
          <w:color w:val="000000"/>
          <w:sz w:val="28"/>
          <w:szCs w:val="28"/>
          <w:lang w:eastAsia="ru-RU"/>
        </w:rPr>
        <w:t xml:space="preserve">Рюриком </w:t>
      </w:r>
      <w:r w:rsidRPr="00DC5E90">
        <w:rPr>
          <w:rFonts w:ascii="Times New Roman" w:eastAsia="Times New Roman" w:hAnsi="Times New Roman" w:cs="Times New Roman"/>
          <w:color w:val="000000"/>
          <w:sz w:val="28"/>
          <w:szCs w:val="28"/>
          <w:lang w:val="uk-UA" w:eastAsia="ru-RU"/>
        </w:rPr>
        <w:t>постановили йти на Гал</w:t>
      </w:r>
      <w:r>
        <w:rPr>
          <w:rFonts w:ascii="Times New Roman" w:eastAsia="Times New Roman" w:hAnsi="Times New Roman" w:cs="Times New Roman"/>
          <w:color w:val="000000"/>
          <w:sz w:val="28"/>
          <w:szCs w:val="28"/>
          <w:lang w:val="uk-UA" w:eastAsia="ru-RU"/>
        </w:rPr>
        <w:t>ич, і пішли були, але акція роз</w:t>
      </w:r>
      <w:r w:rsidRPr="00DC5E90">
        <w:rPr>
          <w:rFonts w:ascii="Times New Roman" w:eastAsia="Times New Roman" w:hAnsi="Times New Roman" w:cs="Times New Roman"/>
          <w:color w:val="000000"/>
          <w:sz w:val="28"/>
          <w:szCs w:val="28"/>
          <w:lang w:val="uk-UA" w:eastAsia="ru-RU"/>
        </w:rPr>
        <w:t xml:space="preserve">билася на питанні: як потім з Галичиною бути? Святослав радив, щоб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 xml:space="preserve">її взяв собі, а йому передав свої київські </w:t>
      </w:r>
      <w:r w:rsidRPr="00DC5E90">
        <w:rPr>
          <w:rFonts w:ascii="Times New Roman" w:eastAsia="Times New Roman" w:hAnsi="Times New Roman" w:cs="Times New Roman"/>
          <w:color w:val="000000"/>
          <w:sz w:val="28"/>
          <w:szCs w:val="28"/>
          <w:lang w:eastAsia="ru-RU"/>
        </w:rPr>
        <w:t>волост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Рюрик </w:t>
      </w:r>
      <w:r w:rsidRPr="00DC5E90">
        <w:rPr>
          <w:rFonts w:ascii="Times New Roman" w:eastAsia="Times New Roman" w:hAnsi="Times New Roman" w:cs="Times New Roman"/>
          <w:color w:val="000000"/>
          <w:sz w:val="28"/>
          <w:szCs w:val="28"/>
          <w:lang w:val="uk-UA" w:eastAsia="ru-RU"/>
        </w:rPr>
        <w:t xml:space="preserve">же був </w:t>
      </w:r>
      <w:r w:rsidRPr="00DC5E90">
        <w:rPr>
          <w:rFonts w:ascii="Times New Roman" w:eastAsia="Times New Roman" w:hAnsi="Times New Roman" w:cs="Times New Roman"/>
          <w:color w:val="000000"/>
          <w:sz w:val="28"/>
          <w:szCs w:val="28"/>
          <w:lang w:eastAsia="ru-RU"/>
        </w:rPr>
        <w:t>зв'язаний</w:t>
      </w:r>
      <w:r w:rsidRPr="00DC5E90">
        <w:rPr>
          <w:rFonts w:ascii="Times New Roman" w:eastAsia="Times New Roman" w:hAnsi="Times New Roman" w:cs="Times New Roman"/>
          <w:color w:val="000000"/>
          <w:sz w:val="28"/>
          <w:szCs w:val="28"/>
          <w:lang w:val="uk-UA" w:eastAsia="ru-RU"/>
        </w:rPr>
        <w:t xml:space="preserve"> планами Романа на Галичину, отже не міг її собі взяти, та й ледве чи мав охоту міняти певне на непевне, київські </w:t>
      </w:r>
      <w:r w:rsidRPr="00DC5E90">
        <w:rPr>
          <w:rFonts w:ascii="Times New Roman" w:eastAsia="Times New Roman" w:hAnsi="Times New Roman" w:cs="Times New Roman"/>
          <w:color w:val="000000"/>
          <w:sz w:val="28"/>
          <w:szCs w:val="28"/>
          <w:lang w:eastAsia="ru-RU"/>
        </w:rPr>
        <w:t>волост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на галицькі. Не прийшов</w:t>
      </w:r>
      <w:r>
        <w:rPr>
          <w:rFonts w:ascii="Times New Roman" w:eastAsia="Times New Roman" w:hAnsi="Times New Roman" w:cs="Times New Roman"/>
          <w:color w:val="000000"/>
          <w:sz w:val="28"/>
          <w:szCs w:val="28"/>
          <w:lang w:val="uk-UA" w:eastAsia="ru-RU"/>
        </w:rPr>
        <w:t>ши до порозуміння, князі залиши</w:t>
      </w:r>
      <w:r w:rsidRPr="00DC5E90">
        <w:rPr>
          <w:rFonts w:ascii="Times New Roman" w:eastAsia="Times New Roman" w:hAnsi="Times New Roman" w:cs="Times New Roman"/>
          <w:color w:val="000000"/>
          <w:sz w:val="28"/>
          <w:szCs w:val="28"/>
          <w:lang w:val="uk-UA" w:eastAsia="ru-RU"/>
        </w:rPr>
        <w:t xml:space="preserve">ли цю справу, а слідом </w:t>
      </w:r>
      <w:r w:rsidRPr="00D16CE8">
        <w:rPr>
          <w:rFonts w:ascii="Times New Roman" w:eastAsia="Times New Roman" w:hAnsi="Times New Roman" w:cs="Times New Roman"/>
          <w:color w:val="000000"/>
          <w:sz w:val="28"/>
          <w:szCs w:val="28"/>
          <w:lang w:val="uk-UA" w:eastAsia="ru-RU"/>
        </w:rPr>
        <w:t>га</w:t>
      </w:r>
      <w:r w:rsidRPr="00D16CE8">
        <w:rPr>
          <w:rFonts w:ascii="Times New Roman" w:eastAsia="Times New Roman" w:hAnsi="Times New Roman" w:cs="Times New Roman"/>
          <w:color w:val="000000"/>
          <w:sz w:val="28"/>
          <w:szCs w:val="28"/>
          <w:lang w:val="uk-UA" w:eastAsia="ru-RU"/>
        </w:rPr>
        <w:softHyphen/>
      </w:r>
      <w:r w:rsidRPr="00D16CE8">
        <w:rPr>
          <w:rFonts w:ascii="Times New Roman" w:eastAsia="Batang" w:hAnsi="Times New Roman" w:cs="Times New Roman"/>
          <w:color w:val="000000"/>
          <w:sz w:val="28"/>
          <w:szCs w:val="28"/>
          <w:lang w:val="uk-UA" w:eastAsia="ru-RU"/>
        </w:rPr>
        <w:t>лицька справа сама</w:t>
      </w:r>
      <w:r w:rsidRPr="00DC5E90">
        <w:rPr>
          <w:rFonts w:ascii="Batang" w:eastAsia="Batang" w:hAnsi="Batang"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собою полагодилась: Володимир Ярославич втік з неволі і за допомогою поляків повернув собі Галичину</w:t>
      </w:r>
      <w:r w:rsidRPr="00D16CE8">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 Га</w:t>
      </w:r>
      <w:r w:rsidRPr="00DC5E90">
        <w:rPr>
          <w:rFonts w:ascii="Times New Roman" w:eastAsia="Times New Roman" w:hAnsi="Times New Roman" w:cs="Times New Roman"/>
          <w:color w:val="000000"/>
          <w:sz w:val="28"/>
          <w:szCs w:val="28"/>
          <w:lang w:val="uk-UA" w:eastAsia="ru-RU"/>
        </w:rPr>
        <w:softHyphen/>
        <w:t>лицьке питання на якийсь час зійшло з порядку денного.</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Так само не розбили союзу Святослава і Рюрика та полі</w:t>
      </w:r>
      <w:r w:rsidRPr="00DC5E90">
        <w:rPr>
          <w:rFonts w:ascii="Times New Roman" w:eastAsia="Times New Roman" w:hAnsi="Times New Roman" w:cs="Times New Roman"/>
          <w:color w:val="000000"/>
          <w:sz w:val="28"/>
          <w:szCs w:val="28"/>
          <w:lang w:val="uk-UA" w:eastAsia="ru-RU"/>
        </w:rPr>
        <w:softHyphen/>
        <w:t xml:space="preserve">тичної рівноваги на Україні якісь точніше відомі нам претензії Ольговичів — „тяжа с Рюрикомъ и съ Давыдомъ и Смоленьскою землею“, що сягала якихось давніх „тяж“ за часів Ростислава. Заходилося на конфлікт, але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 xml:space="preserve">з Давидом взяли </w:t>
      </w:r>
      <w:r>
        <w:rPr>
          <w:rFonts w:ascii="Times New Roman" w:eastAsia="Times New Roman" w:hAnsi="Times New Roman" w:cs="Times New Roman"/>
          <w:color w:val="000000"/>
          <w:sz w:val="28"/>
          <w:szCs w:val="28"/>
          <w:lang w:val="uk-UA" w:eastAsia="ru-RU"/>
        </w:rPr>
        <w:t>ще на свій бік Всеволода, і Свя</w:t>
      </w:r>
      <w:r w:rsidRPr="00DC5E90">
        <w:rPr>
          <w:rFonts w:ascii="Times New Roman" w:eastAsia="Times New Roman" w:hAnsi="Times New Roman" w:cs="Times New Roman"/>
          <w:color w:val="000000"/>
          <w:sz w:val="28"/>
          <w:szCs w:val="28"/>
          <w:lang w:val="uk-UA" w:eastAsia="ru-RU"/>
        </w:rPr>
        <w:t>тослав не відважився розривати з ними: „цілува</w:t>
      </w:r>
      <w:r>
        <w:rPr>
          <w:rFonts w:ascii="Times New Roman" w:eastAsia="Times New Roman" w:hAnsi="Times New Roman" w:cs="Times New Roman"/>
          <w:color w:val="000000"/>
          <w:sz w:val="28"/>
          <w:szCs w:val="28"/>
          <w:lang w:val="uk-UA" w:eastAsia="ru-RU"/>
        </w:rPr>
        <w:t>в до них хрест на всій їх волі</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Ця, як бачимо, досить певна і тривка рівновага та спокій</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-209-</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16CE8" w:rsidRDefault="00212BAC" w:rsidP="00212BAC">
      <w:pPr>
        <w:spacing w:before="100" w:beforeAutospacing="1" w:after="0" w:line="238" w:lineRule="atLeast"/>
        <w:ind w:left="62" w:firstLine="403"/>
        <w:jc w:val="both"/>
        <w:rPr>
          <w:rFonts w:ascii="Times New Roman" w:eastAsia="Times New Roman" w:hAnsi="Times New Roman" w:cs="Times New Roman"/>
          <w:sz w:val="28"/>
          <w:szCs w:val="28"/>
          <w:lang w:eastAsia="ru-RU"/>
        </w:rPr>
      </w:pPr>
      <w:r w:rsidRPr="00D16CE8">
        <w:rPr>
          <w:rFonts w:ascii="Times New Roman" w:eastAsia="Batang" w:hAnsi="Times New Roman" w:cs="Times New Roman"/>
          <w:color w:val="000000"/>
          <w:sz w:val="28"/>
          <w:szCs w:val="28"/>
          <w:vertAlign w:val="superscript"/>
          <w:lang w:val="uk-UA" w:eastAsia="ru-RU"/>
        </w:rPr>
        <w:t>1</w:t>
      </w:r>
      <w:r w:rsidRPr="00D16CE8">
        <w:rPr>
          <w:rFonts w:ascii="Times New Roman" w:eastAsia="Batang" w:hAnsi="Times New Roman" w:cs="Times New Roman"/>
          <w:color w:val="000000"/>
          <w:sz w:val="28"/>
          <w:szCs w:val="28"/>
          <w:lang w:val="uk-UA" w:eastAsia="ru-RU"/>
        </w:rPr>
        <w:t xml:space="preserve">Іпат. с. 442, 444—8. </w:t>
      </w:r>
    </w:p>
    <w:p w:rsidR="00212BAC" w:rsidRDefault="00212BAC" w:rsidP="00212BAC">
      <w:pPr>
        <w:spacing w:before="100" w:beforeAutospacing="1" w:after="0" w:line="238" w:lineRule="atLeast"/>
        <w:ind w:left="62" w:firstLine="403"/>
        <w:jc w:val="both"/>
        <w:rPr>
          <w:rFonts w:ascii="Times New Roman" w:eastAsia="Times New Roman" w:hAnsi="Times New Roman" w:cs="Times New Roman"/>
          <w:sz w:val="28"/>
          <w:szCs w:val="28"/>
          <w:lang w:eastAsia="ru-RU"/>
        </w:rPr>
      </w:pPr>
    </w:p>
    <w:p w:rsidR="00212BAC" w:rsidRDefault="00212BAC" w:rsidP="00212BAC">
      <w:pPr>
        <w:spacing w:before="100" w:beforeAutospacing="1" w:after="0" w:line="238" w:lineRule="atLeast"/>
        <w:ind w:left="62" w:firstLine="403"/>
        <w:jc w:val="both"/>
        <w:rPr>
          <w:rFonts w:ascii="Times New Roman" w:eastAsia="Times New Roman" w:hAnsi="Times New Roman" w:cs="Times New Roman"/>
          <w:sz w:val="28"/>
          <w:szCs w:val="28"/>
          <w:lang w:val="uk-UA" w:eastAsia="ru-RU"/>
        </w:rPr>
      </w:pPr>
    </w:p>
    <w:p w:rsidR="00E82D6E" w:rsidRPr="00E82D6E" w:rsidRDefault="00E82D6E" w:rsidP="00212BAC">
      <w:pPr>
        <w:spacing w:before="100" w:beforeAutospacing="1" w:after="0" w:line="238" w:lineRule="atLeast"/>
        <w:ind w:left="62" w:firstLine="403"/>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lastRenderedPageBreak/>
        <w:t>дала можливість князям звернути більшу увагу на половецькі відносини. Тим часом як західна Україна зайнята була галицькими справами, на Подніпров'ї - у Київщині, Переяславщині, Чернігі</w:t>
      </w:r>
      <w:r>
        <w:rPr>
          <w:rFonts w:ascii="Times New Roman" w:eastAsia="Times New Roman" w:hAnsi="Times New Roman" w:cs="Times New Roman"/>
          <w:color w:val="000000"/>
          <w:sz w:val="28"/>
          <w:szCs w:val="28"/>
          <w:lang w:val="uk-UA" w:eastAsia="ru-RU"/>
        </w:rPr>
        <w:t>вщині увага князів у ті роки го</w:t>
      </w:r>
      <w:r w:rsidRPr="00DC5E90">
        <w:rPr>
          <w:rFonts w:ascii="Times New Roman" w:eastAsia="Times New Roman" w:hAnsi="Times New Roman" w:cs="Times New Roman"/>
          <w:color w:val="000000"/>
          <w:sz w:val="28"/>
          <w:szCs w:val="28"/>
          <w:lang w:val="uk-UA" w:eastAsia="ru-RU"/>
        </w:rPr>
        <w:t>ловним чином звернена на боротьбу з степом, що знову почавши з третьої чверт</w:t>
      </w:r>
      <w:r>
        <w:rPr>
          <w:rFonts w:ascii="Times New Roman" w:eastAsia="Times New Roman" w:hAnsi="Times New Roman" w:cs="Times New Roman"/>
          <w:color w:val="000000"/>
          <w:sz w:val="28"/>
          <w:szCs w:val="28"/>
          <w:lang w:val="uk-UA" w:eastAsia="ru-RU"/>
        </w:rPr>
        <w:t>і XII ст. все сильніше давав се</w:t>
      </w:r>
      <w:r w:rsidRPr="00DC5E90">
        <w:rPr>
          <w:rFonts w:ascii="Times New Roman" w:eastAsia="Times New Roman" w:hAnsi="Times New Roman" w:cs="Times New Roman"/>
          <w:color w:val="000000"/>
          <w:sz w:val="28"/>
          <w:szCs w:val="28"/>
          <w:lang w:val="uk-UA" w:eastAsia="ru-RU"/>
        </w:rPr>
        <w:t>бе взнаки українському пограниччю.</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Ми бачили, що вже у 60-х рр. половецькі напади сильно клопотали київських князів - Ростислава і </w:t>
      </w:r>
      <w:r>
        <w:rPr>
          <w:rFonts w:ascii="Times New Roman" w:eastAsia="Times New Roman" w:hAnsi="Times New Roman" w:cs="Times New Roman"/>
          <w:color w:val="000000"/>
          <w:sz w:val="28"/>
          <w:szCs w:val="28"/>
          <w:lang w:eastAsia="ru-RU"/>
        </w:rPr>
        <w:t>Мстисла</w:t>
      </w:r>
      <w:r w:rsidRPr="00DC5E90">
        <w:rPr>
          <w:rFonts w:ascii="Times New Roman" w:eastAsia="Times New Roman" w:hAnsi="Times New Roman" w:cs="Times New Roman"/>
          <w:color w:val="000000"/>
          <w:sz w:val="28"/>
          <w:szCs w:val="28"/>
          <w:lang w:eastAsia="ru-RU"/>
        </w:rPr>
        <w:t>ва,</w:t>
      </w:r>
      <w:r w:rsidRPr="00DC5E90">
        <w:rPr>
          <w:rFonts w:ascii="Times New Roman" w:eastAsia="Times New Roman" w:hAnsi="Times New Roman" w:cs="Times New Roman"/>
          <w:color w:val="000000"/>
          <w:sz w:val="28"/>
          <w:szCs w:val="28"/>
          <w:lang w:val="uk-UA" w:eastAsia="ru-RU"/>
        </w:rPr>
        <w:t xml:space="preserve"> і вони організували колективні походи на половців. Гліб Юрійович, по</w:t>
      </w:r>
      <w:r w:rsidRPr="00DC5E90">
        <w:rPr>
          <w:rFonts w:ascii="Times New Roman" w:eastAsia="Times New Roman" w:hAnsi="Times New Roman" w:cs="Times New Roman"/>
          <w:color w:val="000000"/>
          <w:sz w:val="28"/>
          <w:szCs w:val="28"/>
          <w:lang w:val="uk-UA" w:eastAsia="ru-RU"/>
        </w:rPr>
        <w:softHyphen/>
        <w:t>саджений на місце Мстислава 1169 р.,</w:t>
      </w:r>
      <w:r w:rsidRPr="00DC5E90">
        <w:rPr>
          <w:rFonts w:ascii="Times New Roman" w:eastAsia="Times New Roman" w:hAnsi="Times New Roman" w:cs="Times New Roman"/>
          <w:b/>
          <w:bCs/>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мав з ними також досить клопоту. В літопису маємо оповідання про два сильні половецькі напади, здається - один 1169, другий десь наприкінці 1170 р., описані дуже детально, але в деяких основних пунктах від</w:t>
      </w:r>
      <w:r w:rsidRPr="00DC5E90">
        <w:rPr>
          <w:rFonts w:ascii="Times New Roman" w:eastAsia="Times New Roman" w:hAnsi="Times New Roman" w:cs="Times New Roman"/>
          <w:color w:val="000000"/>
          <w:sz w:val="28"/>
          <w:szCs w:val="28"/>
          <w:lang w:val="uk-UA" w:eastAsia="ru-RU"/>
        </w:rPr>
        <w:softHyphen/>
        <w:t>мінні, так що не може бути непевності, що ми маємо тут два окремі напади. Перший з них стався на початку Глібового кня</w:t>
      </w:r>
      <w:r w:rsidRPr="00DC5E90">
        <w:rPr>
          <w:rFonts w:ascii="Times New Roman" w:eastAsia="Times New Roman" w:hAnsi="Times New Roman" w:cs="Times New Roman"/>
          <w:color w:val="000000"/>
          <w:sz w:val="28"/>
          <w:szCs w:val="28"/>
          <w:lang w:val="uk-UA" w:eastAsia="ru-RU"/>
        </w:rPr>
        <w:softHyphen/>
        <w:t>зювання. Половці прибули до нього „на мир“ разом з обох боків Дніпра: одні, правдоподібно - правобічні, до Корсуня, другі - лівобічні, під Переяслав; поки Гліб контентував переяславських, корсунськ</w:t>
      </w:r>
      <w:r>
        <w:rPr>
          <w:rFonts w:ascii="Times New Roman" w:eastAsia="Times New Roman" w:hAnsi="Times New Roman" w:cs="Times New Roman"/>
          <w:color w:val="000000"/>
          <w:sz w:val="28"/>
          <w:szCs w:val="28"/>
          <w:lang w:val="uk-UA" w:eastAsia="ru-RU"/>
        </w:rPr>
        <w:t>і пустилися пу</w:t>
      </w:r>
      <w:r w:rsidRPr="00DC5E90">
        <w:rPr>
          <w:rFonts w:ascii="Times New Roman" w:eastAsia="Times New Roman" w:hAnsi="Times New Roman" w:cs="Times New Roman"/>
          <w:color w:val="000000"/>
          <w:sz w:val="28"/>
          <w:szCs w:val="28"/>
          <w:lang w:val="uk-UA" w:eastAsia="ru-RU"/>
        </w:rPr>
        <w:t xml:space="preserve">стошити Київщину і зайшли далеко, „за Київ“, в околиці Полоного, міста, що </w:t>
      </w:r>
      <w:r>
        <w:rPr>
          <w:rFonts w:ascii="Times New Roman" w:eastAsia="Times New Roman" w:hAnsi="Times New Roman" w:cs="Times New Roman"/>
          <w:color w:val="000000"/>
          <w:sz w:val="28"/>
          <w:szCs w:val="28"/>
          <w:lang w:val="uk-UA" w:eastAsia="ru-RU"/>
        </w:rPr>
        <w:t>належало тоді до київської кафе</w:t>
      </w:r>
      <w:r w:rsidRPr="00DC5E90">
        <w:rPr>
          <w:rFonts w:ascii="Times New Roman" w:eastAsia="Times New Roman" w:hAnsi="Times New Roman" w:cs="Times New Roman"/>
          <w:color w:val="000000"/>
          <w:sz w:val="28"/>
          <w:szCs w:val="28"/>
          <w:lang w:val="uk-UA" w:eastAsia="ru-RU"/>
        </w:rPr>
        <w:t>дри. Введене в літопис оповідання обертається, власне, навколо того, що Богородиця оборонила своє „</w:t>
      </w:r>
      <w:r>
        <w:rPr>
          <w:rFonts w:ascii="Times New Roman" w:eastAsia="Times New Roman" w:hAnsi="Times New Roman" w:cs="Times New Roman"/>
          <w:color w:val="000000"/>
          <w:sz w:val="28"/>
          <w:szCs w:val="28"/>
          <w:lang w:eastAsia="ru-RU"/>
        </w:rPr>
        <w:t>десятин</w:t>
      </w:r>
      <w:r w:rsidRPr="00DC5E90">
        <w:rPr>
          <w:rFonts w:ascii="Times New Roman" w:eastAsia="Times New Roman" w:hAnsi="Times New Roman" w:cs="Times New Roman"/>
          <w:color w:val="000000"/>
          <w:sz w:val="28"/>
          <w:szCs w:val="28"/>
          <w:lang w:eastAsia="ru-RU"/>
        </w:rPr>
        <w:t>не</w:t>
      </w:r>
      <w:r w:rsidRPr="00DC5E90">
        <w:rPr>
          <w:rFonts w:ascii="Times New Roman" w:eastAsia="Times New Roman" w:hAnsi="Times New Roman" w:cs="Times New Roman"/>
          <w:color w:val="000000"/>
          <w:sz w:val="28"/>
          <w:szCs w:val="28"/>
          <w:lang w:val="uk-UA" w:eastAsia="ru-RU"/>
        </w:rPr>
        <w:t xml:space="preserve">“ місто і завдяки її помочі вислане Глібом мале військо знищило переважаючі сили половців, несподівано напавши на них. Другий напад спустошив </w:t>
      </w:r>
      <w:r w:rsidRPr="00DC5E90">
        <w:rPr>
          <w:rFonts w:ascii="Times New Roman" w:eastAsia="Times New Roman" w:hAnsi="Times New Roman" w:cs="Times New Roman"/>
          <w:color w:val="000000"/>
          <w:sz w:val="28"/>
          <w:szCs w:val="28"/>
          <w:lang w:eastAsia="ru-RU"/>
        </w:rPr>
        <w:t xml:space="preserve">„множество </w:t>
      </w:r>
      <w:r w:rsidRPr="00DC5E90">
        <w:rPr>
          <w:rFonts w:ascii="Times New Roman" w:eastAsia="Times New Roman" w:hAnsi="Times New Roman" w:cs="Times New Roman"/>
          <w:color w:val="000000"/>
          <w:sz w:val="28"/>
          <w:szCs w:val="28"/>
          <w:lang w:val="uk-UA" w:eastAsia="ru-RU"/>
        </w:rPr>
        <w:t>сіл</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за Києвом“, але половців наздогнали вже за Бу</w:t>
      </w:r>
      <w:r w:rsidRPr="00DC5E90">
        <w:rPr>
          <w:rFonts w:ascii="Times New Roman" w:eastAsia="Times New Roman" w:hAnsi="Times New Roman" w:cs="Times New Roman"/>
          <w:color w:val="000000"/>
          <w:sz w:val="28"/>
          <w:szCs w:val="28"/>
          <w:lang w:val="uk-UA" w:eastAsia="ru-RU"/>
        </w:rPr>
        <w:softHyphen/>
        <w:t xml:space="preserve">гом і відібрали полон. У Никонівськом збірнику маємо для 1170 р. ще одну зтадку про половецький напад. Потім літопис згадує, що половці „почали пакости чинити“ на Пороссі, десь 1171 </w:t>
      </w:r>
      <w:r w:rsidRPr="00DC5E90">
        <w:rPr>
          <w:rFonts w:ascii="Times New Roman" w:eastAsia="Times New Roman" w:hAnsi="Times New Roman" w:cs="Times New Roman"/>
          <w:color w:val="000000"/>
          <w:sz w:val="28"/>
          <w:szCs w:val="28"/>
          <w:lang w:eastAsia="ru-RU"/>
        </w:rPr>
        <w:t xml:space="preserve">р., </w:t>
      </w:r>
      <w:r w:rsidRPr="00DC5E90">
        <w:rPr>
          <w:rFonts w:ascii="Times New Roman" w:eastAsia="Times New Roman" w:hAnsi="Times New Roman" w:cs="Times New Roman"/>
          <w:color w:val="000000"/>
          <w:sz w:val="28"/>
          <w:szCs w:val="28"/>
          <w:lang w:val="uk-UA" w:eastAsia="ru-RU"/>
        </w:rPr>
        <w:t xml:space="preserve">але про подальше нічого не </w:t>
      </w:r>
      <w:r>
        <w:rPr>
          <w:rFonts w:ascii="Times New Roman" w:eastAsia="Times New Roman" w:hAnsi="Times New Roman" w:cs="Times New Roman"/>
          <w:color w:val="000000"/>
          <w:sz w:val="28"/>
          <w:szCs w:val="28"/>
          <w:lang w:eastAsia="ru-RU"/>
        </w:rPr>
        <w:t>опо</w:t>
      </w:r>
      <w:r w:rsidRPr="00DC5E90">
        <w:rPr>
          <w:rFonts w:ascii="Times New Roman" w:eastAsia="Times New Roman" w:hAnsi="Times New Roman" w:cs="Times New Roman"/>
          <w:color w:val="000000"/>
          <w:sz w:val="28"/>
          <w:szCs w:val="28"/>
          <w:lang w:eastAsia="ru-RU"/>
        </w:rPr>
        <w:t>відає.</w:t>
      </w:r>
      <w:r w:rsidRPr="00DC5E90">
        <w:rPr>
          <w:rFonts w:ascii="Times New Roman" w:eastAsia="Times New Roman" w:hAnsi="Times New Roman" w:cs="Times New Roman"/>
          <w:color w:val="000000"/>
          <w:sz w:val="28"/>
          <w:szCs w:val="28"/>
          <w:lang w:val="uk-UA" w:eastAsia="ru-RU"/>
        </w:rPr>
        <w:t xml:space="preserve"> Того ж року (літом) хани Кобяк і Кончак напали на Переяславщину, але на них натрапив Ігор </w:t>
      </w:r>
      <w:r>
        <w:rPr>
          <w:rFonts w:ascii="Times New Roman" w:eastAsia="Times New Roman" w:hAnsi="Times New Roman" w:cs="Times New Roman"/>
          <w:color w:val="000000"/>
          <w:sz w:val="28"/>
          <w:szCs w:val="28"/>
          <w:lang w:eastAsia="ru-RU"/>
        </w:rPr>
        <w:t>Святосла</w:t>
      </w:r>
      <w:r w:rsidRPr="00DC5E90">
        <w:rPr>
          <w:rFonts w:ascii="Times New Roman" w:eastAsia="Times New Roman" w:hAnsi="Times New Roman" w:cs="Times New Roman"/>
          <w:color w:val="000000"/>
          <w:sz w:val="28"/>
          <w:szCs w:val="28"/>
          <w:lang w:eastAsia="ru-RU"/>
        </w:rPr>
        <w:t>вич</w:t>
      </w:r>
      <w:r w:rsidRPr="00DC5E90">
        <w:rPr>
          <w:rFonts w:ascii="Times New Roman" w:eastAsia="Times New Roman" w:hAnsi="Times New Roman" w:cs="Times New Roman"/>
          <w:color w:val="000000"/>
          <w:sz w:val="28"/>
          <w:szCs w:val="28"/>
          <w:lang w:val="uk-UA" w:eastAsia="ru-RU"/>
        </w:rPr>
        <w:t xml:space="preserve">, герой </w:t>
      </w:r>
      <w:r>
        <w:rPr>
          <w:rFonts w:ascii="Times New Roman" w:eastAsia="Times New Roman" w:hAnsi="Times New Roman" w:cs="Times New Roman"/>
          <w:color w:val="000000"/>
          <w:sz w:val="28"/>
          <w:szCs w:val="28"/>
          <w:lang w:val="uk-UA" w:eastAsia="ru-RU"/>
        </w:rPr>
        <w:t>відомого „Слова“, і погромив</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За замішаннями, що почались слідом на Україні, літопис не згадує далі про половців, зате під 1177 р. маємо відомий уже нам напад, де мав завинити Давид, і половці зруйнували городи Берендичів на Раставиці і побили висланих проти них князів. Того ж року, покликані Святославом на поміч, пол</w:t>
      </w:r>
      <w:r>
        <w:rPr>
          <w:rFonts w:ascii="Times New Roman" w:eastAsia="Times New Roman" w:hAnsi="Times New Roman" w:cs="Times New Roman"/>
          <w:color w:val="000000"/>
          <w:sz w:val="28"/>
          <w:szCs w:val="28"/>
          <w:lang w:val="uk-UA" w:eastAsia="ru-RU"/>
        </w:rPr>
        <w:t>овці, не заставши вже його в Ки</w:t>
      </w:r>
      <w:r w:rsidRPr="00DC5E90">
        <w:rPr>
          <w:rFonts w:ascii="Times New Roman" w:eastAsia="Times New Roman" w:hAnsi="Times New Roman" w:cs="Times New Roman"/>
          <w:color w:val="000000"/>
          <w:sz w:val="28"/>
          <w:szCs w:val="28"/>
          <w:lang w:val="uk-UA" w:eastAsia="ru-RU"/>
        </w:rPr>
        <w:t>єві, спустошили околиці Торчеська; па</w:t>
      </w:r>
      <w:r w:rsidRPr="00DC5E90">
        <w:rPr>
          <w:rFonts w:ascii="Times New Roman" w:eastAsia="Times New Roman" w:hAnsi="Times New Roman" w:cs="Times New Roman"/>
          <w:color w:val="000000"/>
          <w:sz w:val="28"/>
          <w:szCs w:val="28"/>
          <w:lang w:val="uk-UA" w:eastAsia="ru-RU"/>
        </w:rPr>
        <w:softHyphen/>
        <w:t>кості ж і спустошення від половецьких полків, що тим часом все</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eastAsia="ru-RU"/>
        </w:rPr>
        <w:t>-210-</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AC3166"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lastRenderedPageBreak/>
        <w:t xml:space="preserve">фігуровали як союзники у різних війнах, треба тим самим розуміти. Під 1179 </w:t>
      </w:r>
      <w:r>
        <w:rPr>
          <w:rFonts w:ascii="Times New Roman" w:eastAsia="Times New Roman" w:hAnsi="Times New Roman" w:cs="Times New Roman"/>
          <w:color w:val="000000"/>
          <w:sz w:val="28"/>
          <w:szCs w:val="28"/>
          <w:lang w:val="uk-UA" w:eastAsia="ru-RU"/>
        </w:rPr>
        <w:t>маємо знову напад Кончака на Пе</w:t>
      </w:r>
      <w:r w:rsidRPr="00DC5E90">
        <w:rPr>
          <w:rFonts w:ascii="Times New Roman" w:eastAsia="Times New Roman" w:hAnsi="Times New Roman" w:cs="Times New Roman"/>
          <w:color w:val="000000"/>
          <w:sz w:val="28"/>
          <w:szCs w:val="28"/>
          <w:lang w:val="uk-UA" w:eastAsia="ru-RU"/>
        </w:rPr>
        <w:t>реяславщину, а опо</w:t>
      </w:r>
      <w:r w:rsidRPr="00DC5E90">
        <w:rPr>
          <w:rFonts w:ascii="Times New Roman" w:eastAsia="Times New Roman" w:hAnsi="Times New Roman" w:cs="Times New Roman"/>
          <w:color w:val="000000"/>
          <w:sz w:val="28"/>
          <w:szCs w:val="28"/>
          <w:lang w:val="uk-UA" w:eastAsia="ru-RU"/>
        </w:rPr>
        <w:softHyphen/>
        <w:t xml:space="preserve">відаючи про компроміс 1181 </w:t>
      </w:r>
      <w:r w:rsidRPr="00DC5E90">
        <w:rPr>
          <w:rFonts w:ascii="Times New Roman" w:eastAsia="Times New Roman" w:hAnsi="Times New Roman" w:cs="Times New Roman"/>
          <w:color w:val="000000"/>
          <w:sz w:val="28"/>
          <w:szCs w:val="28"/>
          <w:lang w:eastAsia="ru-RU"/>
        </w:rPr>
        <w:t xml:space="preserve">р., </w:t>
      </w:r>
      <w:r w:rsidRPr="00DC5E90">
        <w:rPr>
          <w:rFonts w:ascii="Times New Roman" w:eastAsia="Times New Roman" w:hAnsi="Times New Roman" w:cs="Times New Roman"/>
          <w:color w:val="000000"/>
          <w:sz w:val="28"/>
          <w:szCs w:val="28"/>
          <w:lang w:val="uk-UA" w:eastAsia="ru-RU"/>
        </w:rPr>
        <w:t xml:space="preserve">літопис підносить, як головний мотив до нього для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те, що „християн погані беруть без</w:t>
      </w:r>
      <w:r w:rsidRPr="00DC5E90">
        <w:rPr>
          <w:rFonts w:ascii="Times New Roman" w:eastAsia="Times New Roman" w:hAnsi="Times New Roman" w:cs="Times New Roman"/>
          <w:color w:val="000000"/>
          <w:sz w:val="28"/>
          <w:szCs w:val="28"/>
          <w:lang w:val="uk-UA" w:eastAsia="ru-RU"/>
        </w:rPr>
        <w:softHyphen/>
        <w:t>настанно в неволю“</w:t>
      </w:r>
      <w:r w:rsidRPr="00AC3166">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Природним, отже було, що як тільки встановилася згода між князями, вони</w:t>
      </w:r>
      <w:r>
        <w:rPr>
          <w:rFonts w:ascii="Times New Roman" w:eastAsia="Times New Roman" w:hAnsi="Times New Roman" w:cs="Times New Roman"/>
          <w:color w:val="000000"/>
          <w:sz w:val="28"/>
          <w:szCs w:val="28"/>
          <w:lang w:val="uk-UA" w:eastAsia="ru-RU"/>
        </w:rPr>
        <w:t xml:space="preserve"> звернули свою увагу на цю стра</w:t>
      </w:r>
      <w:r w:rsidRPr="00DC5E90">
        <w:rPr>
          <w:rFonts w:ascii="Times New Roman" w:eastAsia="Times New Roman" w:hAnsi="Times New Roman" w:cs="Times New Roman"/>
          <w:color w:val="000000"/>
          <w:sz w:val="28"/>
          <w:szCs w:val="28"/>
          <w:lang w:val="uk-UA" w:eastAsia="ru-RU"/>
        </w:rPr>
        <w:t>шну біду, і дійсно, почавши від 1184 і до 1194 р. маємо кампанію проти поло</w:t>
      </w:r>
      <w:r>
        <w:rPr>
          <w:rFonts w:ascii="Times New Roman" w:eastAsia="Times New Roman" w:hAnsi="Times New Roman" w:cs="Times New Roman"/>
          <w:color w:val="000000"/>
          <w:sz w:val="28"/>
          <w:szCs w:val="28"/>
          <w:lang w:val="uk-UA" w:eastAsia="ru-RU"/>
        </w:rPr>
        <w:t>вців, що хоч не дорівнює Монома</w:t>
      </w:r>
      <w:r w:rsidRPr="00DC5E90">
        <w:rPr>
          <w:rFonts w:ascii="Times New Roman" w:eastAsia="Times New Roman" w:hAnsi="Times New Roman" w:cs="Times New Roman"/>
          <w:color w:val="000000"/>
          <w:sz w:val="28"/>
          <w:szCs w:val="28"/>
          <w:lang w:val="uk-UA" w:eastAsia="ru-RU"/>
        </w:rPr>
        <w:t xml:space="preserve">ховій за своєю інтенсивністю і результатами, але була не </w:t>
      </w:r>
      <w:r w:rsidRPr="00AC3166">
        <w:rPr>
          <w:rFonts w:ascii="Times New Roman" w:eastAsia="Times New Roman" w:hAnsi="Times New Roman" w:cs="Times New Roman"/>
          <w:color w:val="000000"/>
          <w:sz w:val="28"/>
          <w:szCs w:val="28"/>
          <w:lang w:val="uk-UA" w:eastAsia="ru-RU"/>
        </w:rPr>
        <w:t xml:space="preserve">менш </w:t>
      </w:r>
      <w:r w:rsidRPr="00DC5E90">
        <w:rPr>
          <w:rFonts w:ascii="Times New Roman" w:eastAsia="Times New Roman" w:hAnsi="Times New Roman" w:cs="Times New Roman"/>
          <w:color w:val="000000"/>
          <w:sz w:val="28"/>
          <w:szCs w:val="28"/>
          <w:lang w:val="uk-UA" w:eastAsia="ru-RU"/>
        </w:rPr>
        <w:t>гаряча і ще більше мету</w:t>
      </w:r>
      <w:r>
        <w:rPr>
          <w:rFonts w:ascii="Times New Roman" w:eastAsia="Times New Roman" w:hAnsi="Times New Roman" w:cs="Times New Roman"/>
          <w:color w:val="000000"/>
          <w:sz w:val="28"/>
          <w:szCs w:val="28"/>
          <w:lang w:val="uk-UA" w:eastAsia="ru-RU"/>
        </w:rPr>
        <w:t>шлива. Її героями з ру</w:t>
      </w:r>
      <w:r w:rsidRPr="00DC5E90">
        <w:rPr>
          <w:rFonts w:ascii="Times New Roman" w:eastAsia="Times New Roman" w:hAnsi="Times New Roman" w:cs="Times New Roman"/>
          <w:color w:val="000000"/>
          <w:sz w:val="28"/>
          <w:szCs w:val="28"/>
          <w:lang w:val="uk-UA" w:eastAsia="ru-RU"/>
        </w:rPr>
        <w:t xml:space="preserve">ської сторони був старий </w:t>
      </w:r>
      <w:r w:rsidRPr="00DC5E90">
        <w:rPr>
          <w:rFonts w:ascii="Times New Roman" w:eastAsia="Times New Roman" w:hAnsi="Times New Roman" w:cs="Times New Roman"/>
          <w:color w:val="000000"/>
          <w:sz w:val="28"/>
          <w:szCs w:val="28"/>
          <w:lang w:eastAsia="ru-RU"/>
        </w:rPr>
        <w:t xml:space="preserve">Святослав, Рюрик </w:t>
      </w:r>
      <w:r w:rsidRPr="00DC5E90">
        <w:rPr>
          <w:rFonts w:ascii="Times New Roman" w:eastAsia="Times New Roman" w:hAnsi="Times New Roman" w:cs="Times New Roman"/>
          <w:color w:val="000000"/>
          <w:sz w:val="28"/>
          <w:szCs w:val="28"/>
          <w:lang w:val="uk-UA" w:eastAsia="ru-RU"/>
        </w:rPr>
        <w:t>та його син Ростислав, славний Ігор Святославич і переяславський князь Володимир Глібович. На стороні половців головним чином Кончак, оспіваний у наведе</w:t>
      </w:r>
      <w:r w:rsidRPr="00DC5E90">
        <w:rPr>
          <w:rFonts w:ascii="Times New Roman" w:eastAsia="Times New Roman" w:hAnsi="Times New Roman" w:cs="Times New Roman"/>
          <w:color w:val="000000"/>
          <w:sz w:val="28"/>
          <w:szCs w:val="28"/>
          <w:lang w:val="uk-UA" w:eastAsia="ru-RU"/>
        </w:rPr>
        <w:softHyphen/>
        <w:t>ному вище</w:t>
      </w:r>
      <w:r w:rsidRPr="00AC3166">
        <w:rPr>
          <w:rFonts w:ascii="Times New Roman" w:eastAsia="Times New Roman" w:hAnsi="Times New Roman" w:cs="Times New Roman"/>
          <w:color w:val="000000"/>
          <w:sz w:val="28"/>
          <w:szCs w:val="28"/>
          <w:vertAlign w:val="superscript"/>
          <w:lang w:val="uk-UA" w:eastAsia="ru-RU"/>
        </w:rPr>
        <w:t>2</w:t>
      </w:r>
      <w:r w:rsidRPr="00DC5E90">
        <w:rPr>
          <w:rFonts w:ascii="Times New Roman" w:eastAsia="Times New Roman" w:hAnsi="Times New Roman" w:cs="Times New Roman"/>
          <w:color w:val="000000"/>
          <w:sz w:val="28"/>
          <w:szCs w:val="28"/>
          <w:lang w:val="uk-UA" w:eastAsia="ru-RU"/>
        </w:rPr>
        <w:t xml:space="preserve"> уривку епосу як син хана Отрока, загнаного Мономахом за Залізні ворота, що помстився за батька і „зніс Сулу“, а в літопису обсипаний не </w:t>
      </w:r>
      <w:r w:rsidRPr="00DC5E90">
        <w:rPr>
          <w:rFonts w:ascii="Times New Roman" w:eastAsia="Times New Roman" w:hAnsi="Times New Roman" w:cs="Times New Roman"/>
          <w:color w:val="000000"/>
          <w:sz w:val="28"/>
          <w:szCs w:val="28"/>
          <w:lang w:eastAsia="ru-RU"/>
        </w:rPr>
        <w:t xml:space="preserve">менш </w:t>
      </w:r>
      <w:r w:rsidRPr="00DC5E90">
        <w:rPr>
          <w:rFonts w:ascii="Times New Roman" w:eastAsia="Times New Roman" w:hAnsi="Times New Roman" w:cs="Times New Roman"/>
          <w:color w:val="000000"/>
          <w:sz w:val="28"/>
          <w:szCs w:val="28"/>
          <w:lang w:val="uk-UA" w:eastAsia="ru-RU"/>
        </w:rPr>
        <w:t xml:space="preserve">сильними епітетами, як і герой половецької бурі XI ст. Боняк: „богостудний, окаянний, безбожний </w:t>
      </w:r>
      <w:r w:rsidRPr="00DC5E90">
        <w:rPr>
          <w:rFonts w:ascii="Times New Roman" w:eastAsia="Times New Roman" w:hAnsi="Times New Roman" w:cs="Times New Roman"/>
          <w:color w:val="000000"/>
          <w:sz w:val="28"/>
          <w:szCs w:val="28"/>
          <w:lang w:eastAsia="ru-RU"/>
        </w:rPr>
        <w:t>и треклятый, злу началникъ правовЪрнымъ</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крест</w:t>
      </w:r>
      <w:r>
        <w:rPr>
          <w:rFonts w:ascii="Times New Roman" w:eastAsia="Times New Roman" w:hAnsi="Times New Roman" w:cs="Times New Roman"/>
          <w:color w:val="000000"/>
          <w:sz w:val="28"/>
          <w:szCs w:val="28"/>
          <w:lang w:eastAsia="ru-RU"/>
        </w:rPr>
        <w:t>ьяномъ, паче же всимъ церквамъ“</w:t>
      </w:r>
      <w:r w:rsidRPr="00DC5E90">
        <w:rPr>
          <w:rFonts w:ascii="Times New Roman" w:eastAsia="Times New Roman" w:hAnsi="Times New Roman" w:cs="Times New Roman"/>
          <w:color w:val="000000"/>
          <w:sz w:val="28"/>
          <w:szCs w:val="28"/>
          <w:vertAlign w:val="superscript"/>
          <w:lang w:eastAsia="ru-RU"/>
        </w:rPr>
        <w:t>3</w:t>
      </w:r>
      <w:r>
        <w:rPr>
          <w:rFonts w:ascii="Times New Roman" w:eastAsia="Times New Roman" w:hAnsi="Times New Roman" w:cs="Times New Roman"/>
          <w:color w:val="000000"/>
          <w:sz w:val="28"/>
          <w:szCs w:val="28"/>
          <w:lang w:eastAsia="ru-RU"/>
        </w:rPr>
        <w:t>. Го</w:t>
      </w:r>
      <w:r w:rsidRPr="00DC5E90">
        <w:rPr>
          <w:rFonts w:ascii="Times New Roman" w:eastAsia="Times New Roman" w:hAnsi="Times New Roman" w:cs="Times New Roman"/>
          <w:color w:val="000000"/>
          <w:sz w:val="28"/>
          <w:szCs w:val="28"/>
          <w:lang w:eastAsia="ru-RU"/>
        </w:rPr>
        <w:t xml:space="preserve">ловною ареною </w:t>
      </w:r>
      <w:r w:rsidRPr="00DC5E90">
        <w:rPr>
          <w:rFonts w:ascii="Times New Roman" w:eastAsia="Times New Roman" w:hAnsi="Times New Roman" w:cs="Times New Roman"/>
          <w:color w:val="000000"/>
          <w:sz w:val="28"/>
          <w:szCs w:val="28"/>
          <w:lang w:val="uk-UA" w:eastAsia="ru-RU"/>
        </w:rPr>
        <w:t xml:space="preserve">половецьких “подвигів” було </w:t>
      </w:r>
      <w:r w:rsidRPr="00DC5E90">
        <w:rPr>
          <w:rFonts w:ascii="Times New Roman" w:eastAsia="Times New Roman" w:hAnsi="Times New Roman" w:cs="Times New Roman"/>
          <w:color w:val="000000"/>
          <w:sz w:val="28"/>
          <w:szCs w:val="28"/>
          <w:lang w:eastAsia="ru-RU"/>
        </w:rPr>
        <w:t>Порос</w:t>
      </w:r>
      <w:r w:rsidRPr="00DC5E90">
        <w:rPr>
          <w:rFonts w:ascii="Times New Roman" w:eastAsia="Times New Roman" w:hAnsi="Times New Roman" w:cs="Times New Roman"/>
          <w:color w:val="000000"/>
          <w:sz w:val="28"/>
          <w:szCs w:val="28"/>
          <w:lang w:val="uk-UA" w:eastAsia="ru-RU"/>
        </w:rPr>
        <w:t>ся</w:t>
      </w:r>
      <w:r w:rsidRPr="00DC5E90">
        <w:rPr>
          <w:rFonts w:ascii="Times New Roman" w:eastAsia="Times New Roman" w:hAnsi="Times New Roman" w:cs="Times New Roman"/>
          <w:color w:val="000000"/>
          <w:sz w:val="28"/>
          <w:szCs w:val="28"/>
          <w:lang w:eastAsia="ru-RU"/>
        </w:rPr>
        <w:t xml:space="preserve"> в </w:t>
      </w:r>
      <w:r w:rsidRPr="00DC5E90">
        <w:rPr>
          <w:rFonts w:ascii="Times New Roman" w:eastAsia="Times New Roman" w:hAnsi="Times New Roman" w:cs="Times New Roman"/>
          <w:color w:val="000000"/>
          <w:sz w:val="28"/>
          <w:szCs w:val="28"/>
          <w:lang w:val="uk-UA" w:eastAsia="ru-RU"/>
        </w:rPr>
        <w:t>Київщині 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Переяславщина, зовсім спустошена ними тоді: тут Кончак „зніс Сулу“, як висловлюється згаданий уривок, себто знищив землі по Сулі. В сумі можна нарахувати за ці одинадцять років більш як двадцять походів і набігів - руських і половецьких, хоч літопис і не перелічує їх детально, а ще менше може бути мова про повність її відомостей. Не заходячи в деталі, оглянемо зде</w:t>
      </w:r>
      <w:r w:rsidRPr="00DC5E90">
        <w:rPr>
          <w:rFonts w:ascii="Times New Roman" w:eastAsia="Times New Roman" w:hAnsi="Times New Roman" w:cs="Times New Roman"/>
          <w:color w:val="000000"/>
          <w:sz w:val="28"/>
          <w:szCs w:val="28"/>
          <w:lang w:val="uk-UA" w:eastAsia="ru-RU"/>
        </w:rPr>
        <w:softHyphen/>
        <w:t>більшого цю боротьбу, що, кажу, головним чином наповнювала у ці роки полі</w:t>
      </w:r>
      <w:r w:rsidRPr="00DC5E90">
        <w:rPr>
          <w:rFonts w:ascii="Times New Roman" w:eastAsia="Times New Roman" w:hAnsi="Times New Roman" w:cs="Times New Roman"/>
          <w:color w:val="000000"/>
          <w:sz w:val="28"/>
          <w:szCs w:val="28"/>
          <w:lang w:val="uk-UA" w:eastAsia="ru-RU"/>
        </w:rPr>
        <w:softHyphen/>
        <w:t xml:space="preserve">тичне життя на </w:t>
      </w:r>
      <w:r w:rsidRPr="00DC5E90">
        <w:rPr>
          <w:rFonts w:ascii="Times New Roman" w:eastAsia="Times New Roman" w:hAnsi="Times New Roman" w:cs="Times New Roman"/>
          <w:color w:val="000000"/>
          <w:sz w:val="28"/>
          <w:szCs w:val="28"/>
          <w:lang w:eastAsia="ru-RU"/>
        </w:rPr>
        <w:t>Подніпров'ї.</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Кампанія п</w:t>
      </w:r>
      <w:r w:rsidRPr="00DC5E90">
        <w:rPr>
          <w:rFonts w:ascii="Times New Roman" w:eastAsia="Times New Roman" w:hAnsi="Times New Roman" w:cs="Times New Roman"/>
          <w:color w:val="000000"/>
          <w:sz w:val="28"/>
          <w:szCs w:val="28"/>
          <w:lang w:eastAsia="ru-RU"/>
        </w:rPr>
        <w:t xml:space="preserve">о </w:t>
      </w:r>
      <w:r w:rsidRPr="00DC5E90">
        <w:rPr>
          <w:rFonts w:ascii="Times New Roman" w:eastAsia="Times New Roman" w:hAnsi="Times New Roman" w:cs="Times New Roman"/>
          <w:color w:val="000000"/>
          <w:sz w:val="28"/>
          <w:szCs w:val="28"/>
          <w:lang w:val="uk-UA" w:eastAsia="ru-RU"/>
        </w:rPr>
        <w:t>наших джерелах розпочалася на початку 1184 р. походом Кончака на Русь, одначе „пакости від нього не було“, мабуть його зустріли відпорно. Святослав з Рюриком у відповідь задумали колективний похід, та Ярослав чернігівськнй умовив їх відкласти цей похід до літа, і вони вернулис</w:t>
      </w:r>
      <w:r>
        <w:rPr>
          <w:rFonts w:ascii="Times New Roman" w:eastAsia="Times New Roman" w:hAnsi="Times New Roman" w:cs="Times New Roman"/>
          <w:color w:val="000000"/>
          <w:sz w:val="28"/>
          <w:szCs w:val="28"/>
          <w:lang w:val="uk-UA" w:eastAsia="ru-RU"/>
        </w:rPr>
        <w:t>я з походу, але замість себе ви</w:t>
      </w:r>
      <w:r w:rsidRPr="00DC5E90">
        <w:rPr>
          <w:rFonts w:ascii="Times New Roman" w:eastAsia="Times New Roman" w:hAnsi="Times New Roman" w:cs="Times New Roman"/>
          <w:color w:val="000000"/>
          <w:sz w:val="28"/>
          <w:szCs w:val="28"/>
          <w:lang w:val="uk-UA" w:eastAsia="ru-RU"/>
        </w:rPr>
        <w:t>слали кількох молодших князів, і ті шарпонули по</w:t>
      </w:r>
      <w:r w:rsidRPr="00DC5E90">
        <w:rPr>
          <w:rFonts w:ascii="Times New Roman" w:eastAsia="Times New Roman" w:hAnsi="Times New Roman" w:cs="Times New Roman"/>
          <w:color w:val="000000"/>
          <w:sz w:val="28"/>
          <w:szCs w:val="28"/>
          <w:lang w:val="uk-UA" w:eastAsia="ru-RU"/>
        </w:rPr>
        <w:softHyphen/>
        <w:t>ловців. Головний же похід стався у липні того ж року, і в нім на заклик Святослава і Рюрика взяли участь і „окольниї князі“ - волинські, пінські, навіть галицький Ярослав прислав військо; але Ольговичі зволікали, тому що похід ішов на Низ, в інте</w:t>
      </w:r>
      <w:r w:rsidRPr="00DC5E90">
        <w:rPr>
          <w:rFonts w:ascii="Times New Roman" w:eastAsia="Times New Roman" w:hAnsi="Times New Roman" w:cs="Times New Roman"/>
          <w:color w:val="000000"/>
          <w:sz w:val="28"/>
          <w:szCs w:val="28"/>
          <w:lang w:val="uk-UA" w:eastAsia="ru-RU"/>
        </w:rPr>
        <w:softHyphen/>
        <w:t>ресах головним чином Київської і Переяславської землі, вони ж пропонували</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eastAsia="ru-RU"/>
        </w:rPr>
        <w:t>-211-</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Default="00212BAC" w:rsidP="00212BAC">
      <w:pPr>
        <w:spacing w:before="100" w:beforeAutospacing="1" w:after="0" w:line="193" w:lineRule="atLeast"/>
        <w:ind w:left="23" w:firstLine="459"/>
        <w:jc w:val="both"/>
        <w:rPr>
          <w:rFonts w:ascii="Times New Roman" w:eastAsia="Times New Roman" w:hAnsi="Times New Roman" w:cs="Times New Roman"/>
          <w:color w:val="000000"/>
          <w:sz w:val="28"/>
          <w:szCs w:val="28"/>
          <w:lang w:val="uk-UA" w:eastAsia="ru-RU"/>
        </w:rPr>
      </w:pPr>
      <w:r w:rsidRPr="00AC3166">
        <w:rPr>
          <w:rFonts w:ascii="Times New Roman" w:eastAsia="Times New Roman" w:hAnsi="Times New Roman" w:cs="Times New Roman"/>
          <w:color w:val="000000"/>
          <w:sz w:val="28"/>
          <w:szCs w:val="28"/>
          <w:vertAlign w:val="superscript"/>
          <w:lang w:val="uk-UA" w:eastAsia="ru-RU"/>
        </w:rPr>
        <w:t>1</w:t>
      </w:r>
      <w:r w:rsidRPr="00DC5E90">
        <w:rPr>
          <w:rFonts w:ascii="Times New Roman" w:eastAsia="Times New Roman" w:hAnsi="Times New Roman" w:cs="Times New Roman"/>
          <w:color w:val="000000"/>
          <w:sz w:val="28"/>
          <w:szCs w:val="28"/>
          <w:lang w:val="uk-UA" w:eastAsia="ru-RU"/>
        </w:rPr>
        <w:t xml:space="preserve">Іпат. с. 408—9, 410, 414—5, 442. </w:t>
      </w:r>
    </w:p>
    <w:p w:rsidR="00212BAC" w:rsidRPr="00DC5E90" w:rsidRDefault="00212BAC" w:rsidP="00212BAC">
      <w:pPr>
        <w:spacing w:before="100" w:beforeAutospacing="1" w:after="0" w:line="193" w:lineRule="atLeast"/>
        <w:ind w:left="23" w:firstLine="459"/>
        <w:jc w:val="both"/>
        <w:rPr>
          <w:rFonts w:ascii="Times New Roman" w:eastAsia="Times New Roman" w:hAnsi="Times New Roman" w:cs="Times New Roman"/>
          <w:sz w:val="28"/>
          <w:szCs w:val="28"/>
          <w:lang w:eastAsia="ru-RU"/>
        </w:rPr>
      </w:pPr>
      <w:r w:rsidRPr="00AC3166">
        <w:rPr>
          <w:rFonts w:ascii="Times New Roman" w:eastAsia="Times New Roman" w:hAnsi="Times New Roman" w:cs="Times New Roman"/>
          <w:color w:val="000000"/>
          <w:sz w:val="28"/>
          <w:szCs w:val="28"/>
          <w:vertAlign w:val="superscript"/>
          <w:lang w:val="uk-UA" w:eastAsia="ru-RU"/>
        </w:rPr>
        <w:t>2</w:t>
      </w:r>
      <w:r w:rsidRPr="00DC5E90">
        <w:rPr>
          <w:rFonts w:ascii="Times New Roman" w:eastAsia="Times New Roman" w:hAnsi="Times New Roman" w:cs="Times New Roman"/>
          <w:color w:val="000000"/>
          <w:sz w:val="28"/>
          <w:szCs w:val="28"/>
          <w:lang w:val="uk-UA" w:eastAsia="ru-RU"/>
        </w:rPr>
        <w:t>С. 105.</w:t>
      </w:r>
    </w:p>
    <w:p w:rsidR="00212BAC" w:rsidRDefault="00212BAC" w:rsidP="00212BAC">
      <w:pPr>
        <w:spacing w:before="100" w:beforeAutospacing="1" w:after="0" w:line="193" w:lineRule="atLeast"/>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vertAlign w:val="superscript"/>
          <w:lang w:val="uk-UA" w:eastAsia="ru-RU"/>
        </w:rPr>
        <w:t xml:space="preserve">         </w:t>
      </w:r>
      <w:r w:rsidRPr="00AC3166">
        <w:rPr>
          <w:rFonts w:ascii="Times New Roman" w:eastAsia="Times New Roman" w:hAnsi="Times New Roman" w:cs="Times New Roman"/>
          <w:color w:val="000000"/>
          <w:sz w:val="28"/>
          <w:szCs w:val="28"/>
          <w:vertAlign w:val="superscript"/>
          <w:lang w:val="uk-UA" w:eastAsia="ru-RU"/>
        </w:rPr>
        <w:t>3</w:t>
      </w:r>
      <w:r w:rsidRPr="00DC5E90">
        <w:rPr>
          <w:rFonts w:ascii="Times New Roman" w:eastAsia="Times New Roman" w:hAnsi="Times New Roman" w:cs="Times New Roman"/>
          <w:color w:val="000000"/>
          <w:sz w:val="28"/>
          <w:szCs w:val="28"/>
          <w:lang w:val="uk-UA" w:eastAsia="ru-RU"/>
        </w:rPr>
        <w:t>Іпат. с. 414, 428.</w:t>
      </w:r>
    </w:p>
    <w:p w:rsidR="00E82D6E" w:rsidRPr="00DC5E90" w:rsidRDefault="00E82D6E" w:rsidP="00212BAC">
      <w:pPr>
        <w:spacing w:before="100" w:beforeAutospacing="1" w:after="0" w:line="193" w:lineRule="atLeast"/>
        <w:jc w:val="both"/>
        <w:rPr>
          <w:rFonts w:ascii="Times New Roman" w:eastAsia="Times New Roman" w:hAnsi="Times New Roman" w:cs="Times New Roman"/>
          <w:sz w:val="28"/>
          <w:szCs w:val="28"/>
          <w:lang w:eastAsia="ru-RU"/>
        </w:rPr>
      </w:pPr>
    </w:p>
    <w:p w:rsidR="00212BAC" w:rsidRPr="00212BAC"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lastRenderedPageBreak/>
        <w:t xml:space="preserve">йти </w:t>
      </w:r>
      <w:r w:rsidRPr="00DC5E90">
        <w:rPr>
          <w:rFonts w:ascii="Times New Roman" w:eastAsia="Times New Roman" w:hAnsi="Times New Roman" w:cs="Times New Roman"/>
          <w:color w:val="000000"/>
          <w:sz w:val="28"/>
          <w:szCs w:val="28"/>
          <w:lang w:eastAsia="ru-RU"/>
        </w:rPr>
        <w:t xml:space="preserve">на </w:t>
      </w:r>
      <w:r w:rsidRPr="00DC5E90">
        <w:rPr>
          <w:rFonts w:ascii="Times New Roman" w:eastAsia="Times New Roman" w:hAnsi="Times New Roman" w:cs="Times New Roman"/>
          <w:color w:val="000000"/>
          <w:sz w:val="28"/>
          <w:szCs w:val="28"/>
          <w:lang w:val="uk-UA" w:eastAsia="ru-RU"/>
        </w:rPr>
        <w:t xml:space="preserve">Дон. Військо пройшло </w:t>
      </w:r>
      <w:r w:rsidRPr="00DC5E90">
        <w:rPr>
          <w:rFonts w:ascii="Times New Roman" w:eastAsia="Times New Roman" w:hAnsi="Times New Roman" w:cs="Times New Roman"/>
          <w:color w:val="000000"/>
          <w:sz w:val="28"/>
          <w:szCs w:val="28"/>
          <w:lang w:eastAsia="ru-RU"/>
        </w:rPr>
        <w:t xml:space="preserve">правим берегом, </w:t>
      </w:r>
      <w:r w:rsidRPr="00DC5E90">
        <w:rPr>
          <w:rFonts w:ascii="Times New Roman" w:eastAsia="Times New Roman" w:hAnsi="Times New Roman" w:cs="Times New Roman"/>
          <w:color w:val="000000"/>
          <w:sz w:val="28"/>
          <w:szCs w:val="28"/>
          <w:lang w:val="uk-UA" w:eastAsia="ru-RU"/>
        </w:rPr>
        <w:t>перебрело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вже </w:t>
      </w:r>
      <w:r w:rsidRPr="00DC5E90">
        <w:rPr>
          <w:rFonts w:ascii="Times New Roman" w:eastAsia="Times New Roman" w:hAnsi="Times New Roman" w:cs="Times New Roman"/>
          <w:color w:val="000000"/>
          <w:sz w:val="28"/>
          <w:szCs w:val="28"/>
          <w:lang w:eastAsia="ru-RU"/>
        </w:rPr>
        <w:t xml:space="preserve">в степу на „ратную сторону“ </w:t>
      </w:r>
      <w:r w:rsidRPr="00DC5E90">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ліву, і </w:t>
      </w:r>
      <w:r w:rsidRPr="00DC5E90">
        <w:rPr>
          <w:rFonts w:ascii="Times New Roman" w:eastAsia="Times New Roman" w:hAnsi="Times New Roman" w:cs="Times New Roman"/>
          <w:color w:val="000000"/>
          <w:sz w:val="28"/>
          <w:szCs w:val="28"/>
          <w:lang w:eastAsia="ru-RU"/>
        </w:rPr>
        <w:t xml:space="preserve">за </w:t>
      </w:r>
      <w:r w:rsidRPr="00DC5E90">
        <w:rPr>
          <w:rFonts w:ascii="Times New Roman" w:eastAsia="Times New Roman" w:hAnsi="Times New Roman" w:cs="Times New Roman"/>
          <w:color w:val="000000"/>
          <w:sz w:val="28"/>
          <w:szCs w:val="28"/>
          <w:lang w:val="uk-UA" w:eastAsia="ru-RU"/>
        </w:rPr>
        <w:t>Ореллю</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здибало половців, </w:t>
      </w:r>
      <w:r w:rsidRPr="00DC5E90">
        <w:rPr>
          <w:rFonts w:ascii="Times New Roman" w:eastAsia="Times New Roman" w:hAnsi="Times New Roman" w:cs="Times New Roman"/>
          <w:color w:val="000000"/>
          <w:sz w:val="28"/>
          <w:szCs w:val="28"/>
          <w:lang w:eastAsia="ru-RU"/>
        </w:rPr>
        <w:t xml:space="preserve">сильно </w:t>
      </w:r>
      <w:r w:rsidRPr="00DC5E90">
        <w:rPr>
          <w:rFonts w:ascii="Times New Roman" w:eastAsia="Times New Roman" w:hAnsi="Times New Roman" w:cs="Times New Roman"/>
          <w:color w:val="000000"/>
          <w:sz w:val="28"/>
          <w:szCs w:val="28"/>
          <w:lang w:val="uk-UA" w:eastAsia="ru-RU"/>
        </w:rPr>
        <w:t>розбило їх орду і взяло чимало старшини в неволю, між ними і хана Кобяка. Це той похід, що його славить Слово о полку Ігоревім як контраст пізнішого, нещасливого Ігоревого походу: „Ігор з братом розбудили половецьку силу, що приспав Святослав, грізний великий князь київський: притовк своїми сильними полками і харалужними мечами, наступив на землю половецьку, п</w:t>
      </w:r>
      <w:r>
        <w:rPr>
          <w:rFonts w:ascii="Times New Roman" w:eastAsia="Times New Roman" w:hAnsi="Times New Roman" w:cs="Times New Roman"/>
          <w:color w:val="000000"/>
          <w:sz w:val="28"/>
          <w:szCs w:val="28"/>
          <w:lang w:val="uk-UA" w:eastAsia="ru-RU"/>
        </w:rPr>
        <w:t>ритоптав холми і яруги, скаламу</w:t>
      </w:r>
      <w:r w:rsidRPr="00DC5E90">
        <w:rPr>
          <w:rFonts w:ascii="Times New Roman" w:eastAsia="Times New Roman" w:hAnsi="Times New Roman" w:cs="Times New Roman"/>
          <w:color w:val="000000"/>
          <w:sz w:val="28"/>
          <w:szCs w:val="28"/>
          <w:lang w:val="uk-UA" w:eastAsia="ru-RU"/>
        </w:rPr>
        <w:t>тив ріки і озера, висушив потоки і болота, а поганого Кобяка з луки моря, як бу</w:t>
      </w:r>
      <w:r>
        <w:rPr>
          <w:rFonts w:ascii="Times New Roman" w:eastAsia="Times New Roman" w:hAnsi="Times New Roman" w:cs="Times New Roman"/>
          <w:color w:val="000000"/>
          <w:sz w:val="28"/>
          <w:szCs w:val="28"/>
          <w:lang w:val="uk-UA" w:eastAsia="ru-RU"/>
        </w:rPr>
        <w:t>ря, вихопив з-серед залізних ве</w:t>
      </w:r>
      <w:r w:rsidRPr="00DC5E90">
        <w:rPr>
          <w:rFonts w:ascii="Times New Roman" w:eastAsia="Times New Roman" w:hAnsi="Times New Roman" w:cs="Times New Roman"/>
          <w:color w:val="000000"/>
          <w:sz w:val="28"/>
          <w:szCs w:val="28"/>
          <w:lang w:val="uk-UA" w:eastAsia="ru-RU"/>
        </w:rPr>
        <w:t>ликих половецьких полків, і упав Кобяк у городі Києві, у Святославовій гридниці. Німці і венеціяни, греки і м</w:t>
      </w:r>
      <w:r w:rsidRPr="00AC3166">
        <w:rPr>
          <w:rFonts w:ascii="Times New Roman" w:eastAsia="Times New Roman" w:hAnsi="Times New Roman" w:cs="Times New Roman"/>
          <w:color w:val="000000"/>
          <w:sz w:val="28"/>
          <w:szCs w:val="28"/>
          <w:lang w:val="uk-UA" w:eastAsia="ru-RU"/>
        </w:rPr>
        <w:t xml:space="preserve">орава </w:t>
      </w:r>
      <w:r w:rsidRPr="00DC5E90">
        <w:rPr>
          <w:rFonts w:ascii="Times New Roman" w:eastAsia="Times New Roman" w:hAnsi="Times New Roman" w:cs="Times New Roman"/>
          <w:color w:val="000000"/>
          <w:sz w:val="28"/>
          <w:szCs w:val="28"/>
          <w:lang w:val="uk-UA" w:eastAsia="ru-RU"/>
        </w:rPr>
        <w:t>виспівують славу Святославу“... Разом з цим головним походом ходив Ігор з деякими князями окремо, щоб пограбувати полишені половцями кочовища, але за р. Мерлом, у басейні Дінця, зустрів половців, і п</w:t>
      </w:r>
      <w:r>
        <w:rPr>
          <w:rFonts w:ascii="Times New Roman" w:eastAsia="Times New Roman" w:hAnsi="Times New Roman" w:cs="Times New Roman"/>
          <w:color w:val="000000"/>
          <w:sz w:val="28"/>
          <w:szCs w:val="28"/>
          <w:lang w:val="uk-UA" w:eastAsia="ru-RU"/>
        </w:rPr>
        <w:t>о</w:t>
      </w:r>
      <w:r>
        <w:rPr>
          <w:rFonts w:ascii="Times New Roman" w:eastAsia="Times New Roman" w:hAnsi="Times New Roman" w:cs="Times New Roman"/>
          <w:color w:val="000000"/>
          <w:sz w:val="28"/>
          <w:szCs w:val="28"/>
          <w:lang w:val="uk-UA" w:eastAsia="ru-RU"/>
        </w:rPr>
        <w:softHyphen/>
        <w:t>громивши їх, повернувся</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На другу весну Кончак прийшов знову - на Переяславщину, з нечуваним приладдям: мав якісь надзвичайно великі самострільні луки і якогось „бесурменина“, що стріляв „живим огнем“. Але на нього наспів Святослав з </w:t>
      </w:r>
      <w:r w:rsidRPr="00DC5E90">
        <w:rPr>
          <w:rFonts w:ascii="Times New Roman" w:eastAsia="Times New Roman" w:hAnsi="Times New Roman" w:cs="Times New Roman"/>
          <w:color w:val="000000"/>
          <w:sz w:val="28"/>
          <w:szCs w:val="28"/>
          <w:lang w:eastAsia="ru-RU"/>
        </w:rPr>
        <w:t xml:space="preserve">Рюриком </w:t>
      </w:r>
      <w:r w:rsidRPr="00DC5E90">
        <w:rPr>
          <w:rFonts w:ascii="Times New Roman" w:eastAsia="Times New Roman" w:hAnsi="Times New Roman" w:cs="Times New Roman"/>
          <w:color w:val="000000"/>
          <w:sz w:val="28"/>
          <w:szCs w:val="28"/>
          <w:lang w:val="uk-UA" w:eastAsia="ru-RU"/>
        </w:rPr>
        <w:t>і молодшими князями і погро</w:t>
      </w:r>
      <w:r w:rsidRPr="00DC5E90">
        <w:rPr>
          <w:rFonts w:ascii="Times New Roman" w:eastAsia="Times New Roman" w:hAnsi="Times New Roman" w:cs="Times New Roman"/>
          <w:color w:val="000000"/>
          <w:sz w:val="28"/>
          <w:szCs w:val="28"/>
          <w:lang w:val="uk-UA" w:eastAsia="ru-RU"/>
        </w:rPr>
        <w:softHyphen/>
        <w:t xml:space="preserve">мили його біля Хорола. Не мігши угнатися за половцями, бо почало </w:t>
      </w:r>
      <w:r>
        <w:rPr>
          <w:rFonts w:ascii="Times New Roman" w:eastAsia="Times New Roman" w:hAnsi="Times New Roman" w:cs="Times New Roman"/>
          <w:color w:val="000000"/>
          <w:sz w:val="28"/>
          <w:szCs w:val="28"/>
          <w:lang w:eastAsia="ru-RU"/>
        </w:rPr>
        <w:t>роз</w:t>
      </w:r>
      <w:r w:rsidRPr="00DC5E90">
        <w:rPr>
          <w:rFonts w:ascii="Times New Roman" w:eastAsia="Times New Roman" w:hAnsi="Times New Roman" w:cs="Times New Roman"/>
          <w:color w:val="000000"/>
          <w:sz w:val="28"/>
          <w:szCs w:val="28"/>
          <w:lang w:eastAsia="ru-RU"/>
        </w:rPr>
        <w:t>тавати,</w:t>
      </w:r>
      <w:r w:rsidRPr="00DC5E90">
        <w:rPr>
          <w:rFonts w:ascii="Times New Roman" w:eastAsia="Times New Roman" w:hAnsi="Times New Roman" w:cs="Times New Roman"/>
          <w:color w:val="000000"/>
          <w:sz w:val="28"/>
          <w:szCs w:val="28"/>
          <w:lang w:val="uk-UA" w:eastAsia="ru-RU"/>
        </w:rPr>
        <w:t xml:space="preserve"> Святослав вислав у квітні чорних клобуків, і вони „на самий Великдень“ погромили половецькі </w:t>
      </w:r>
      <w:r w:rsidRPr="00DC5E90">
        <w:rPr>
          <w:rFonts w:ascii="Times New Roman" w:eastAsia="Times New Roman" w:hAnsi="Times New Roman" w:cs="Times New Roman"/>
          <w:color w:val="000000"/>
          <w:sz w:val="28"/>
          <w:szCs w:val="28"/>
          <w:lang w:eastAsia="ru-RU"/>
        </w:rPr>
        <w:t>кочови-ща.</w:t>
      </w:r>
      <w:r w:rsidRPr="00DC5E90">
        <w:rPr>
          <w:rFonts w:ascii="Times New Roman" w:eastAsia="Times New Roman" w:hAnsi="Times New Roman" w:cs="Times New Roman"/>
          <w:color w:val="000000"/>
          <w:sz w:val="28"/>
          <w:szCs w:val="28"/>
          <w:lang w:val="uk-UA" w:eastAsia="ru-RU"/>
        </w:rPr>
        <w:t xml:space="preserve"> Слідом він сам вибрався походом на Дон, але його випередив Ігор Святославич, що вибравсь (ще в квітні) з молодшими свояками у свій славнозвістний, оспіваний “Словом о полку Ігоревім” похід на Дон. Застати </w:t>
      </w:r>
      <w:r>
        <w:rPr>
          <w:rFonts w:ascii="Times New Roman" w:eastAsia="Times New Roman" w:hAnsi="Times New Roman" w:cs="Times New Roman"/>
          <w:color w:val="000000"/>
          <w:sz w:val="28"/>
          <w:szCs w:val="28"/>
          <w:lang w:eastAsia="ru-RU"/>
        </w:rPr>
        <w:t>полов</w:t>
      </w:r>
      <w:r w:rsidRPr="00DC5E90">
        <w:rPr>
          <w:rFonts w:ascii="Times New Roman" w:eastAsia="Times New Roman" w:hAnsi="Times New Roman" w:cs="Times New Roman"/>
          <w:color w:val="000000"/>
          <w:sz w:val="28"/>
          <w:szCs w:val="28"/>
          <w:lang w:eastAsia="ru-RU"/>
        </w:rPr>
        <w:t>ців</w:t>
      </w:r>
      <w:r w:rsidRPr="00DC5E90">
        <w:rPr>
          <w:rFonts w:ascii="Times New Roman" w:eastAsia="Times New Roman" w:hAnsi="Times New Roman" w:cs="Times New Roman"/>
          <w:color w:val="000000"/>
          <w:sz w:val="28"/>
          <w:szCs w:val="28"/>
          <w:lang w:val="uk-UA" w:eastAsia="ru-RU"/>
        </w:rPr>
        <w:t xml:space="preserve"> неприготованими Ігореві не вдалося, але повер</w:t>
      </w:r>
      <w:r w:rsidRPr="00DC5E90">
        <w:rPr>
          <w:rFonts w:ascii="Times New Roman" w:eastAsia="Times New Roman" w:hAnsi="Times New Roman" w:cs="Times New Roman"/>
          <w:color w:val="000000"/>
          <w:sz w:val="28"/>
          <w:szCs w:val="28"/>
          <w:lang w:val="uk-UA" w:eastAsia="ru-RU"/>
        </w:rPr>
        <w:softHyphen/>
        <w:t>татися ні з чим не хотілось; він пустився битись, і в першій битві дійсно побив половців і пограбував</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їх вежі, але половці вда</w:t>
      </w:r>
      <w:r w:rsidRPr="00DC5E90">
        <w:rPr>
          <w:rFonts w:ascii="Times New Roman" w:eastAsia="Times New Roman" w:hAnsi="Times New Roman" w:cs="Times New Roman"/>
          <w:color w:val="000000"/>
          <w:sz w:val="28"/>
          <w:szCs w:val="28"/>
          <w:lang w:val="uk-UA" w:eastAsia="ru-RU"/>
        </w:rPr>
        <w:softHyphen/>
        <w:t xml:space="preserve">рили слідом більшими силами, „вся </w:t>
      </w:r>
      <w:r>
        <w:rPr>
          <w:rFonts w:ascii="Times New Roman" w:eastAsia="Times New Roman" w:hAnsi="Times New Roman" w:cs="Times New Roman"/>
          <w:color w:val="000000"/>
          <w:sz w:val="28"/>
          <w:szCs w:val="28"/>
          <w:lang w:eastAsia="ru-RU"/>
        </w:rPr>
        <w:t>Половець</w:t>
      </w:r>
      <w:r w:rsidRPr="00DC5E90">
        <w:rPr>
          <w:rFonts w:ascii="Times New Roman" w:eastAsia="Times New Roman" w:hAnsi="Times New Roman" w:cs="Times New Roman"/>
          <w:color w:val="000000"/>
          <w:sz w:val="28"/>
          <w:szCs w:val="28"/>
          <w:lang w:eastAsia="ru-RU"/>
        </w:rPr>
        <w:t>ка</w:t>
      </w:r>
      <w:r w:rsidRPr="00DC5E90">
        <w:rPr>
          <w:rFonts w:ascii="Times New Roman" w:eastAsia="Times New Roman" w:hAnsi="Times New Roman" w:cs="Times New Roman"/>
          <w:color w:val="000000"/>
          <w:sz w:val="28"/>
          <w:szCs w:val="28"/>
          <w:lang w:val="uk-UA" w:eastAsia="ru-RU"/>
        </w:rPr>
        <w:t xml:space="preserve"> земля“, і Ігореве військо було знищене на березі </w:t>
      </w:r>
      <w:r w:rsidRPr="00DC5E90">
        <w:rPr>
          <w:rFonts w:ascii="Times New Roman" w:eastAsia="Times New Roman" w:hAnsi="Times New Roman" w:cs="Times New Roman"/>
          <w:color w:val="000000"/>
          <w:sz w:val="28"/>
          <w:szCs w:val="28"/>
          <w:lang w:eastAsia="ru-RU"/>
        </w:rPr>
        <w:t xml:space="preserve">р. </w:t>
      </w:r>
      <w:r w:rsidRPr="00DC5E90">
        <w:rPr>
          <w:rFonts w:ascii="Times New Roman" w:eastAsia="Times New Roman" w:hAnsi="Times New Roman" w:cs="Times New Roman"/>
          <w:color w:val="000000"/>
          <w:sz w:val="28"/>
          <w:szCs w:val="28"/>
          <w:lang w:val="uk-UA" w:eastAsia="ru-RU"/>
        </w:rPr>
        <w:t>Каяли (як думають звичайно - теп. Кальміуса,</w:t>
      </w:r>
      <w:r>
        <w:rPr>
          <w:rFonts w:ascii="Times New Roman" w:eastAsia="Times New Roman" w:hAnsi="Times New Roman" w:cs="Times New Roman"/>
          <w:color w:val="000000"/>
          <w:sz w:val="28"/>
          <w:szCs w:val="28"/>
          <w:lang w:val="uk-UA" w:eastAsia="ru-RU"/>
        </w:rPr>
        <w:t xml:space="preserve"> недалеко від Азовського моря)</w:t>
      </w:r>
      <w:r w:rsidRPr="00DC5E90">
        <w:rPr>
          <w:rFonts w:ascii="Times New Roman" w:eastAsia="Times New Roman" w:hAnsi="Times New Roman" w:cs="Times New Roman"/>
          <w:color w:val="000000"/>
          <w:sz w:val="28"/>
          <w:szCs w:val="28"/>
          <w:lang w:val="uk-UA" w:eastAsia="ru-RU"/>
        </w:rPr>
        <w:t xml:space="preserve">. Сам Ігор з трьома іншими князями попали в неволю. Тим план Святослава був </w:t>
      </w:r>
      <w:r>
        <w:rPr>
          <w:rFonts w:ascii="Times New Roman" w:eastAsia="Times New Roman" w:hAnsi="Times New Roman" w:cs="Times New Roman"/>
          <w:color w:val="000000"/>
          <w:sz w:val="28"/>
          <w:szCs w:val="28"/>
          <w:lang w:eastAsia="ru-RU"/>
        </w:rPr>
        <w:t>розби</w:t>
      </w:r>
      <w:r w:rsidRPr="00DC5E90">
        <w:rPr>
          <w:rFonts w:ascii="Times New Roman" w:eastAsia="Times New Roman" w:hAnsi="Times New Roman" w:cs="Times New Roman"/>
          <w:color w:val="000000"/>
          <w:sz w:val="28"/>
          <w:szCs w:val="28"/>
          <w:lang w:eastAsia="ru-RU"/>
        </w:rPr>
        <w:t>тий,</w:t>
      </w:r>
      <w:r w:rsidRPr="00DC5E90">
        <w:rPr>
          <w:rFonts w:ascii="Times New Roman" w:eastAsia="Times New Roman" w:hAnsi="Times New Roman" w:cs="Times New Roman"/>
          <w:color w:val="000000"/>
          <w:sz w:val="28"/>
          <w:szCs w:val="28"/>
          <w:lang w:val="uk-UA" w:eastAsia="ru-RU"/>
        </w:rPr>
        <w:t xml:space="preserve"> і він мав великий жаль на Ігоря. Нещасливий похід „відчинив ворота“ половцям на Русь: одна орда, </w:t>
      </w:r>
      <w:r w:rsidR="00E82D6E">
        <w:rPr>
          <w:rFonts w:ascii="Times New Roman" w:eastAsia="Times New Roman" w:hAnsi="Times New Roman" w:cs="Times New Roman"/>
          <w:color w:val="000000"/>
          <w:sz w:val="28"/>
          <w:szCs w:val="28"/>
          <w:lang w:eastAsia="ru-RU"/>
        </w:rPr>
        <w:t>Конча</w:t>
      </w:r>
      <w:r w:rsidRPr="00DC5E90">
        <w:rPr>
          <w:rFonts w:ascii="Times New Roman" w:eastAsia="Times New Roman" w:hAnsi="Times New Roman" w:cs="Times New Roman"/>
          <w:color w:val="000000"/>
          <w:sz w:val="28"/>
          <w:szCs w:val="28"/>
          <w:lang w:eastAsia="ru-RU"/>
        </w:rPr>
        <w:t>кова,</w:t>
      </w:r>
      <w:r w:rsidRPr="00DC5E90">
        <w:rPr>
          <w:rFonts w:ascii="Times New Roman" w:eastAsia="Times New Roman" w:hAnsi="Times New Roman" w:cs="Times New Roman"/>
          <w:color w:val="000000"/>
          <w:sz w:val="28"/>
          <w:szCs w:val="28"/>
          <w:lang w:val="uk-UA" w:eastAsia="ru-RU"/>
        </w:rPr>
        <w:t xml:space="preserve"> ки</w:t>
      </w:r>
      <w:r w:rsidRPr="00DC5E90">
        <w:rPr>
          <w:rFonts w:ascii="Times New Roman" w:eastAsia="Times New Roman" w:hAnsi="Times New Roman" w:cs="Times New Roman"/>
          <w:color w:val="000000"/>
          <w:sz w:val="28"/>
          <w:szCs w:val="28"/>
          <w:lang w:val="uk-UA" w:eastAsia="ru-RU"/>
        </w:rPr>
        <w:softHyphen/>
        <w:t xml:space="preserve">нулась на Переяславщину, друга, Ізи - на </w:t>
      </w:r>
      <w:r w:rsidRPr="00DC5E90">
        <w:rPr>
          <w:rFonts w:ascii="Times New Roman" w:eastAsia="Times New Roman" w:hAnsi="Times New Roman" w:cs="Times New Roman"/>
          <w:color w:val="000000"/>
          <w:sz w:val="28"/>
          <w:szCs w:val="28"/>
          <w:lang w:eastAsia="ru-RU"/>
        </w:rPr>
        <w:t>Посем'я,</w:t>
      </w:r>
      <w:r w:rsidRPr="00DC5E90">
        <w:rPr>
          <w:rFonts w:ascii="Times New Roman" w:eastAsia="Times New Roman" w:hAnsi="Times New Roman" w:cs="Times New Roman"/>
          <w:color w:val="000000"/>
          <w:sz w:val="28"/>
          <w:szCs w:val="28"/>
          <w:lang w:val="uk-UA" w:eastAsia="ru-RU"/>
        </w:rPr>
        <w:t xml:space="preserve"> на </w:t>
      </w:r>
      <w:r w:rsidRPr="00DC5E90">
        <w:rPr>
          <w:rFonts w:ascii="Times New Roman" w:eastAsia="Times New Roman" w:hAnsi="Times New Roman" w:cs="Times New Roman"/>
          <w:color w:val="000000"/>
          <w:sz w:val="28"/>
          <w:szCs w:val="28"/>
          <w:lang w:eastAsia="ru-RU"/>
        </w:rPr>
        <w:t>волост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eastAsia="ru-RU"/>
        </w:rPr>
        <w:t xml:space="preserve">-212-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lastRenderedPageBreak/>
        <w:t xml:space="preserve">побитих князів, і сильно їх понищили. Поросся, що теж входило в плани половців, було мабуть оборонене тим, що Святослав з </w:t>
      </w:r>
      <w:r w:rsidRPr="00DC5E90">
        <w:rPr>
          <w:rFonts w:ascii="Times New Roman" w:eastAsia="Times New Roman" w:hAnsi="Times New Roman" w:cs="Times New Roman"/>
          <w:color w:val="000000"/>
          <w:sz w:val="28"/>
          <w:szCs w:val="28"/>
          <w:lang w:eastAsia="ru-RU"/>
        </w:rPr>
        <w:t xml:space="preserve">Рюриком </w:t>
      </w:r>
      <w:r w:rsidRPr="00DC5E90">
        <w:rPr>
          <w:rFonts w:ascii="Times New Roman" w:eastAsia="Times New Roman" w:hAnsi="Times New Roman" w:cs="Times New Roman"/>
          <w:color w:val="000000"/>
          <w:sz w:val="28"/>
          <w:szCs w:val="28"/>
          <w:lang w:val="uk-UA" w:eastAsia="ru-RU"/>
        </w:rPr>
        <w:t xml:space="preserve">вийшли з військом під Канів. Чернігівський Ярослав </w:t>
      </w:r>
      <w:r>
        <w:rPr>
          <w:rFonts w:ascii="Times New Roman" w:eastAsia="Times New Roman" w:hAnsi="Times New Roman" w:cs="Times New Roman"/>
          <w:color w:val="000000"/>
          <w:sz w:val="28"/>
          <w:szCs w:val="28"/>
          <w:lang w:val="uk-UA" w:eastAsia="ru-RU"/>
        </w:rPr>
        <w:t>теж став на границях своєї воло</w:t>
      </w:r>
      <w:r w:rsidRPr="00DC5E90">
        <w:rPr>
          <w:rFonts w:ascii="Times New Roman" w:eastAsia="Times New Roman" w:hAnsi="Times New Roman" w:cs="Times New Roman"/>
          <w:color w:val="000000"/>
          <w:sz w:val="28"/>
          <w:szCs w:val="28"/>
          <w:lang w:val="uk-UA" w:eastAsia="ru-RU"/>
        </w:rPr>
        <w:t xml:space="preserve">сті. Переяславщині і Посем'ю теж хотіли допомогти, але ця поміч виявилась </w:t>
      </w:r>
      <w:r>
        <w:rPr>
          <w:rFonts w:ascii="Times New Roman" w:eastAsia="Times New Roman" w:hAnsi="Times New Roman" w:cs="Times New Roman"/>
          <w:color w:val="000000"/>
          <w:sz w:val="28"/>
          <w:szCs w:val="28"/>
          <w:lang w:val="uk-UA" w:eastAsia="ru-RU"/>
        </w:rPr>
        <w:t>досить слабою: Рюрик з Святосла</w:t>
      </w:r>
      <w:r w:rsidRPr="00DC5E90">
        <w:rPr>
          <w:rFonts w:ascii="Times New Roman" w:eastAsia="Times New Roman" w:hAnsi="Times New Roman" w:cs="Times New Roman"/>
          <w:color w:val="000000"/>
          <w:sz w:val="28"/>
          <w:szCs w:val="28"/>
          <w:lang w:val="uk-UA" w:eastAsia="ru-RU"/>
        </w:rPr>
        <w:t>вом, мовляв, чекали Давида з Смоленська, а той не пішов далі Треполя, і на тому скінчилося.</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Ця катастрофа зробила малу перерву у боротьбі з п</w:t>
      </w:r>
      <w:r w:rsidRPr="00DC5E90">
        <w:rPr>
          <w:rFonts w:ascii="Times New Roman" w:eastAsia="Times New Roman" w:hAnsi="Times New Roman" w:cs="Times New Roman"/>
          <w:color w:val="000000"/>
          <w:sz w:val="28"/>
          <w:szCs w:val="28"/>
          <w:lang w:eastAsia="ru-RU"/>
        </w:rPr>
        <w:t xml:space="preserve">оловцами, </w:t>
      </w:r>
      <w:r w:rsidRPr="00DC5E90">
        <w:rPr>
          <w:rFonts w:ascii="Times New Roman" w:eastAsia="Times New Roman" w:hAnsi="Times New Roman" w:cs="Times New Roman"/>
          <w:color w:val="000000"/>
          <w:sz w:val="28"/>
          <w:szCs w:val="28"/>
          <w:lang w:val="uk-UA" w:eastAsia="ru-RU"/>
        </w:rPr>
        <w:t xml:space="preserve">і вона відновилася, бодай судячи по літописних звістках, уже на початку 1187 р. На початку весни Святослав з </w:t>
      </w:r>
      <w:r w:rsidRPr="00DC5E90">
        <w:rPr>
          <w:rFonts w:ascii="Times New Roman" w:eastAsia="Times New Roman" w:hAnsi="Times New Roman" w:cs="Times New Roman"/>
          <w:color w:val="000000"/>
          <w:sz w:val="28"/>
          <w:szCs w:val="28"/>
          <w:lang w:eastAsia="ru-RU"/>
        </w:rPr>
        <w:t xml:space="preserve">Рюриком </w:t>
      </w:r>
      <w:r w:rsidRPr="00DC5E90">
        <w:rPr>
          <w:rFonts w:ascii="Times New Roman" w:eastAsia="Times New Roman" w:hAnsi="Times New Roman" w:cs="Times New Roman"/>
          <w:color w:val="000000"/>
          <w:sz w:val="28"/>
          <w:szCs w:val="28"/>
          <w:lang w:val="uk-UA" w:eastAsia="ru-RU"/>
        </w:rPr>
        <w:t>і пере</w:t>
      </w:r>
      <w:r w:rsidRPr="00DC5E90">
        <w:rPr>
          <w:rFonts w:ascii="Times New Roman" w:eastAsia="Times New Roman" w:hAnsi="Times New Roman" w:cs="Times New Roman"/>
          <w:color w:val="000000"/>
          <w:sz w:val="28"/>
          <w:szCs w:val="28"/>
          <w:lang w:val="uk-UA" w:eastAsia="ru-RU"/>
        </w:rPr>
        <w:softHyphen/>
        <w:t>яславським Володимиром, про-чувши, що половці наблизились до руських границь на Дніпрі, пішли нашвид</w:t>
      </w:r>
      <w:r>
        <w:rPr>
          <w:rFonts w:ascii="Times New Roman" w:eastAsia="Times New Roman" w:hAnsi="Times New Roman" w:cs="Times New Roman"/>
          <w:color w:val="000000"/>
          <w:sz w:val="28"/>
          <w:szCs w:val="28"/>
          <w:lang w:val="uk-UA" w:eastAsia="ru-RU"/>
        </w:rPr>
        <w:t>ку, щоб захопити їх наглим напа</w:t>
      </w:r>
      <w:r w:rsidRPr="00DC5E90">
        <w:rPr>
          <w:rFonts w:ascii="Times New Roman" w:eastAsia="Times New Roman" w:hAnsi="Times New Roman" w:cs="Times New Roman"/>
          <w:color w:val="000000"/>
          <w:sz w:val="28"/>
          <w:szCs w:val="28"/>
          <w:lang w:val="uk-UA" w:eastAsia="ru-RU"/>
        </w:rPr>
        <w:t>дом. Але від чорних клобуків половці дістали пере</w:t>
      </w:r>
      <w:r w:rsidRPr="00DC5E90">
        <w:rPr>
          <w:rFonts w:ascii="Times New Roman" w:eastAsia="Times New Roman" w:hAnsi="Times New Roman" w:cs="Times New Roman"/>
          <w:color w:val="000000"/>
          <w:sz w:val="28"/>
          <w:szCs w:val="28"/>
          <w:lang w:val="uk-UA" w:eastAsia="ru-RU"/>
        </w:rPr>
        <w:softHyphen/>
        <w:t>сторогу і розтеклися завчасно. Зате літом Кончак в</w:t>
      </w:r>
      <w:r w:rsidRPr="00DC5E90">
        <w:rPr>
          <w:rFonts w:ascii="Times New Roman" w:eastAsia="Times New Roman" w:hAnsi="Times New Roman" w:cs="Times New Roman"/>
          <w:color w:val="000000"/>
          <w:sz w:val="28"/>
          <w:szCs w:val="28"/>
          <w:lang w:eastAsia="ru-RU"/>
        </w:rPr>
        <w:t xml:space="preserve">чинив </w:t>
      </w:r>
      <w:r w:rsidRPr="00DC5E90">
        <w:rPr>
          <w:rFonts w:ascii="Times New Roman" w:eastAsia="Times New Roman" w:hAnsi="Times New Roman" w:cs="Times New Roman"/>
          <w:color w:val="000000"/>
          <w:sz w:val="28"/>
          <w:szCs w:val="28"/>
          <w:lang w:val="uk-UA" w:eastAsia="ru-RU"/>
        </w:rPr>
        <w:t>спусто</w:t>
      </w:r>
      <w:r w:rsidRPr="00DC5E90">
        <w:rPr>
          <w:rFonts w:ascii="Times New Roman" w:eastAsia="Times New Roman" w:hAnsi="Times New Roman" w:cs="Times New Roman"/>
          <w:color w:val="000000"/>
          <w:sz w:val="28"/>
          <w:szCs w:val="28"/>
          <w:lang w:val="uk-UA" w:eastAsia="ru-RU"/>
        </w:rPr>
        <w:softHyphen/>
        <w:t>шення на Росі, „і від цього часу половці почали часто пустошити Поросся і Черні</w:t>
      </w:r>
      <w:r>
        <w:rPr>
          <w:rFonts w:ascii="Times New Roman" w:eastAsia="Times New Roman" w:hAnsi="Times New Roman" w:cs="Times New Roman"/>
          <w:color w:val="000000"/>
          <w:sz w:val="28"/>
          <w:szCs w:val="28"/>
          <w:lang w:val="uk-UA" w:eastAsia="ru-RU"/>
        </w:rPr>
        <w:t>гівську волость“, додає літопис</w:t>
      </w:r>
      <w:r w:rsidRPr="00DC5E90">
        <w:rPr>
          <w:rFonts w:ascii="Times New Roman" w:eastAsia="Times New Roman" w:hAnsi="Times New Roman" w:cs="Times New Roman"/>
          <w:color w:val="000000"/>
          <w:sz w:val="28"/>
          <w:szCs w:val="28"/>
          <w:lang w:val="uk-UA" w:eastAsia="ru-RU"/>
        </w:rPr>
        <w:t xml:space="preserve">. Зимою князі вибралися на половців - знову на низ Дніпра, але Ярослав </w:t>
      </w:r>
      <w:r>
        <w:rPr>
          <w:rFonts w:ascii="Times New Roman" w:eastAsia="Times New Roman" w:hAnsi="Times New Roman" w:cs="Times New Roman"/>
          <w:color w:val="000000"/>
          <w:sz w:val="28"/>
          <w:szCs w:val="28"/>
          <w:lang w:val="uk-UA" w:eastAsia="ru-RU"/>
        </w:rPr>
        <w:t>чернігівський, взагалі дуже не</w:t>
      </w:r>
      <w:r w:rsidRPr="00DC5E90">
        <w:rPr>
          <w:rFonts w:ascii="Times New Roman" w:eastAsia="Times New Roman" w:hAnsi="Times New Roman" w:cs="Times New Roman"/>
          <w:color w:val="000000"/>
          <w:sz w:val="28"/>
          <w:szCs w:val="28"/>
          <w:lang w:val="uk-UA" w:eastAsia="ru-RU"/>
        </w:rPr>
        <w:t>охочий до походів на половців, перебив і цей похід, вернувшися з дороги; нат</w:t>
      </w:r>
      <w:r>
        <w:rPr>
          <w:rFonts w:ascii="Times New Roman" w:eastAsia="Times New Roman" w:hAnsi="Times New Roman" w:cs="Times New Roman"/>
          <w:color w:val="000000"/>
          <w:sz w:val="28"/>
          <w:szCs w:val="28"/>
          <w:lang w:val="uk-UA" w:eastAsia="ru-RU"/>
        </w:rPr>
        <w:t>омість вислано знову чорних кло</w:t>
      </w:r>
      <w:r w:rsidRPr="00DC5E90">
        <w:rPr>
          <w:rFonts w:ascii="Times New Roman" w:eastAsia="Times New Roman" w:hAnsi="Times New Roman" w:cs="Times New Roman"/>
          <w:color w:val="000000"/>
          <w:sz w:val="28"/>
          <w:szCs w:val="28"/>
          <w:lang w:val="uk-UA" w:eastAsia="ru-RU"/>
        </w:rPr>
        <w:t>буків, і вони погромили без перешкоди безборонні поло</w:t>
      </w:r>
      <w:r w:rsidRPr="00DC5E90">
        <w:rPr>
          <w:rFonts w:ascii="Times New Roman" w:eastAsia="Times New Roman" w:hAnsi="Times New Roman" w:cs="Times New Roman"/>
          <w:color w:val="000000"/>
          <w:sz w:val="28"/>
          <w:szCs w:val="28"/>
          <w:lang w:val="uk-UA" w:eastAsia="ru-RU"/>
        </w:rPr>
        <w:softHyphen/>
        <w:t>вецькі кочовища, бо половц</w:t>
      </w:r>
      <w:r>
        <w:rPr>
          <w:rFonts w:ascii="Times New Roman" w:eastAsia="Times New Roman" w:hAnsi="Times New Roman" w:cs="Times New Roman"/>
          <w:color w:val="000000"/>
          <w:sz w:val="28"/>
          <w:szCs w:val="28"/>
          <w:lang w:val="uk-UA" w:eastAsia="ru-RU"/>
        </w:rPr>
        <w:t>і тоді були вибралися на Дунай</w:t>
      </w:r>
      <w:r w:rsidRPr="00DC5E90">
        <w:rPr>
          <w:rFonts w:ascii="Times New Roman" w:eastAsia="Times New Roman" w:hAnsi="Times New Roman" w:cs="Times New Roman"/>
          <w:color w:val="000000"/>
          <w:sz w:val="28"/>
          <w:szCs w:val="28"/>
          <w:lang w:val="uk-UA" w:eastAsia="ru-RU"/>
        </w:rPr>
        <w:t xml:space="preserve">. Після того </w:t>
      </w:r>
      <w:r w:rsidRPr="00DC5E90">
        <w:rPr>
          <w:rFonts w:ascii="Times New Roman" w:eastAsia="Times New Roman" w:hAnsi="Times New Roman" w:cs="Times New Roman"/>
          <w:color w:val="000000"/>
          <w:sz w:val="28"/>
          <w:szCs w:val="28"/>
          <w:lang w:eastAsia="ru-RU"/>
        </w:rPr>
        <w:t>галиц</w:t>
      </w:r>
      <w:r w:rsidRPr="00DC5E90">
        <w:rPr>
          <w:rFonts w:ascii="Times New Roman" w:eastAsia="Times New Roman" w:hAnsi="Times New Roman" w:cs="Times New Roman"/>
          <w:color w:val="000000"/>
          <w:sz w:val="28"/>
          <w:szCs w:val="28"/>
          <w:lang w:val="uk-UA" w:eastAsia="ru-RU"/>
        </w:rPr>
        <w:t>ька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справа зайняла увагу </w:t>
      </w:r>
      <w:r w:rsidRPr="00DC5E90">
        <w:rPr>
          <w:rFonts w:ascii="Times New Roman" w:eastAsia="Times New Roman" w:hAnsi="Times New Roman" w:cs="Times New Roman"/>
          <w:color w:val="000000"/>
          <w:sz w:val="28"/>
          <w:szCs w:val="28"/>
          <w:lang w:eastAsia="ru-RU"/>
        </w:rPr>
        <w:t xml:space="preserve">Святослава </w:t>
      </w:r>
      <w:r w:rsidRPr="00DC5E90">
        <w:rPr>
          <w:rFonts w:ascii="Times New Roman" w:eastAsia="Times New Roman" w:hAnsi="Times New Roman" w:cs="Times New Roman"/>
          <w:color w:val="000000"/>
          <w:sz w:val="28"/>
          <w:szCs w:val="28"/>
          <w:lang w:val="uk-UA" w:eastAsia="ru-RU"/>
        </w:rPr>
        <w:t xml:space="preserve">і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і 1190 р. вони „примирили половців у свою волю“, але слідом боротьба розгорілас</w:t>
      </w:r>
      <w:r w:rsidRPr="00DC5E90">
        <w:rPr>
          <w:rFonts w:ascii="Times New Roman" w:eastAsia="Times New Roman" w:hAnsi="Times New Roman" w:cs="Times New Roman"/>
          <w:color w:val="000000"/>
          <w:sz w:val="28"/>
          <w:szCs w:val="28"/>
          <w:lang w:eastAsia="ru-RU"/>
        </w:rPr>
        <w:t>я</w:t>
      </w:r>
      <w:r w:rsidRPr="00DC5E90">
        <w:rPr>
          <w:rFonts w:ascii="Times New Roman" w:eastAsia="Times New Roman" w:hAnsi="Times New Roman" w:cs="Times New Roman"/>
          <w:color w:val="000000"/>
          <w:sz w:val="28"/>
          <w:szCs w:val="28"/>
          <w:lang w:val="uk-UA" w:eastAsia="ru-RU"/>
        </w:rPr>
        <w:t xml:space="preserve"> знову.</w:t>
      </w:r>
    </w:p>
    <w:p w:rsidR="00212BAC" w:rsidRPr="00AC3166"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Причина вийш</w:t>
      </w:r>
      <w:r>
        <w:rPr>
          <w:rFonts w:ascii="Times New Roman" w:eastAsia="Times New Roman" w:hAnsi="Times New Roman" w:cs="Times New Roman"/>
          <w:color w:val="000000"/>
          <w:sz w:val="28"/>
          <w:szCs w:val="28"/>
          <w:lang w:val="uk-UA" w:eastAsia="ru-RU"/>
        </w:rPr>
        <w:t>ла від одного з значніших чорно</w:t>
      </w:r>
      <w:r w:rsidRPr="00DC5E90">
        <w:rPr>
          <w:rFonts w:ascii="Times New Roman" w:eastAsia="Times New Roman" w:hAnsi="Times New Roman" w:cs="Times New Roman"/>
          <w:color w:val="000000"/>
          <w:sz w:val="28"/>
          <w:szCs w:val="28"/>
          <w:lang w:val="uk-UA" w:eastAsia="ru-RU"/>
        </w:rPr>
        <w:t>клобуцьких старшин, К</w:t>
      </w:r>
      <w:r>
        <w:rPr>
          <w:rFonts w:ascii="Times New Roman" w:eastAsia="Times New Roman" w:hAnsi="Times New Roman" w:cs="Times New Roman"/>
          <w:color w:val="000000"/>
          <w:sz w:val="28"/>
          <w:szCs w:val="28"/>
          <w:lang w:val="uk-UA" w:eastAsia="ru-RU"/>
        </w:rPr>
        <w:t>унтувдія, „торчеського князя“</w:t>
      </w:r>
      <w:r w:rsidRPr="00DC5E90">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eastAsia="ru-RU"/>
        </w:rPr>
        <w:t>Йо</w:t>
      </w:r>
      <w:r w:rsidRPr="00DC5E90">
        <w:rPr>
          <w:rFonts w:ascii="Times New Roman" w:eastAsia="Times New Roman" w:hAnsi="Times New Roman" w:cs="Times New Roman"/>
          <w:color w:val="000000"/>
          <w:sz w:val="28"/>
          <w:szCs w:val="28"/>
          <w:lang w:eastAsia="ru-RU"/>
        </w:rPr>
        <w:t>го</w:t>
      </w:r>
      <w:r w:rsidRPr="00DC5E90">
        <w:rPr>
          <w:rFonts w:ascii="Times New Roman" w:eastAsia="Times New Roman" w:hAnsi="Times New Roman" w:cs="Times New Roman"/>
          <w:color w:val="000000"/>
          <w:sz w:val="28"/>
          <w:szCs w:val="28"/>
          <w:lang w:val="uk-UA" w:eastAsia="ru-RU"/>
        </w:rPr>
        <w:t xml:space="preserve"> Святослав був арештував внаслідок доносу, потім випустив, але розгніваний Кунтувдій втік до половців, і ті, „потоптавше роту </w:t>
      </w:r>
      <w:r w:rsidRPr="00DC5E90">
        <w:rPr>
          <w:rFonts w:ascii="Times New Roman" w:eastAsia="Times New Roman" w:hAnsi="Times New Roman" w:cs="Times New Roman"/>
          <w:color w:val="000000"/>
          <w:sz w:val="28"/>
          <w:szCs w:val="28"/>
          <w:lang w:eastAsia="ru-RU"/>
        </w:rPr>
        <w:t>его деЪля“,</w:t>
      </w:r>
      <w:r w:rsidRPr="00DC5E90">
        <w:rPr>
          <w:rFonts w:ascii="Times New Roman" w:eastAsia="Times New Roman" w:hAnsi="Times New Roman" w:cs="Times New Roman"/>
          <w:color w:val="000000"/>
          <w:sz w:val="28"/>
          <w:szCs w:val="28"/>
          <w:lang w:val="uk-UA" w:eastAsia="ru-RU"/>
        </w:rPr>
        <w:t xml:space="preserve"> почали часто наїздити на Поросся, переховуюч</w:t>
      </w:r>
      <w:r>
        <w:rPr>
          <w:rFonts w:ascii="Times New Roman" w:eastAsia="Times New Roman" w:hAnsi="Times New Roman" w:cs="Times New Roman"/>
          <w:color w:val="000000"/>
          <w:sz w:val="28"/>
          <w:szCs w:val="28"/>
          <w:lang w:val="uk-UA" w:eastAsia="ru-RU"/>
        </w:rPr>
        <w:t>ись на побережжі р. Виси. Ситуа</w:t>
      </w:r>
      <w:r w:rsidRPr="00DC5E90">
        <w:rPr>
          <w:rFonts w:ascii="Times New Roman" w:eastAsia="Times New Roman" w:hAnsi="Times New Roman" w:cs="Times New Roman"/>
          <w:color w:val="000000"/>
          <w:sz w:val="28"/>
          <w:szCs w:val="28"/>
          <w:lang w:val="uk-UA" w:eastAsia="ru-RU"/>
        </w:rPr>
        <w:t>ція для них була тим зручніша, що між Рюриком і Святославом була тоді згадана смоленська „тя</w:t>
      </w:r>
      <w:r>
        <w:rPr>
          <w:rFonts w:ascii="Times New Roman" w:eastAsia="Times New Roman" w:hAnsi="Times New Roman" w:cs="Times New Roman"/>
          <w:color w:val="000000"/>
          <w:sz w:val="28"/>
          <w:szCs w:val="28"/>
          <w:lang w:val="uk-UA" w:eastAsia="ru-RU"/>
        </w:rPr>
        <w:t>жа“, і вони нею були зайняті</w:t>
      </w:r>
      <w:r w:rsidRPr="00DC5E90">
        <w:rPr>
          <w:rFonts w:ascii="Times New Roman" w:eastAsia="Times New Roman" w:hAnsi="Times New Roman" w:cs="Times New Roman"/>
          <w:color w:val="000000"/>
          <w:sz w:val="28"/>
          <w:szCs w:val="28"/>
          <w:lang w:val="uk-UA" w:eastAsia="ru-RU"/>
        </w:rPr>
        <w:t>. Ці напади заповнили осінь і зиму, і так нарешті наску</w:t>
      </w:r>
      <w:r w:rsidRPr="00DC5E90">
        <w:rPr>
          <w:rFonts w:ascii="Times New Roman" w:eastAsia="Times New Roman" w:hAnsi="Times New Roman" w:cs="Times New Roman"/>
          <w:color w:val="000000"/>
          <w:sz w:val="28"/>
          <w:szCs w:val="28"/>
          <w:lang w:val="uk-UA" w:eastAsia="ru-RU"/>
        </w:rPr>
        <w:softHyphen/>
        <w:t>чили чорним клобукам, що ті під</w:t>
      </w:r>
      <w:r w:rsidRPr="00AC3166">
        <w:rPr>
          <w:rFonts w:ascii="Times New Roman" w:eastAsia="Times New Roman" w:hAnsi="Times New Roman" w:cs="Times New Roman"/>
          <w:color w:val="000000"/>
          <w:sz w:val="28"/>
          <w:szCs w:val="28"/>
          <w:lang w:val="uk-UA" w:eastAsia="ru-RU"/>
        </w:rPr>
        <w:t>мовили</w:t>
      </w:r>
      <w:r w:rsidRPr="00DC5E90">
        <w:rPr>
          <w:rFonts w:ascii="Times New Roman" w:eastAsia="Times New Roman" w:hAnsi="Times New Roman" w:cs="Times New Roman"/>
          <w:color w:val="000000"/>
          <w:sz w:val="28"/>
          <w:szCs w:val="28"/>
          <w:lang w:val="uk-UA" w:eastAsia="ru-RU"/>
        </w:rPr>
        <w:t xml:space="preserve"> </w:t>
      </w:r>
      <w:r w:rsidRPr="00AC3166">
        <w:rPr>
          <w:rFonts w:ascii="Times New Roman" w:eastAsia="Times New Roman" w:hAnsi="Times New Roman" w:cs="Times New Roman"/>
          <w:color w:val="000000"/>
          <w:sz w:val="28"/>
          <w:szCs w:val="28"/>
          <w:lang w:val="uk-UA" w:eastAsia="ru-RU"/>
        </w:rPr>
        <w:t xml:space="preserve">Ростислава Рюриковича, </w:t>
      </w:r>
      <w:r w:rsidRPr="00DC5E90">
        <w:rPr>
          <w:rFonts w:ascii="Times New Roman" w:eastAsia="Times New Roman" w:hAnsi="Times New Roman" w:cs="Times New Roman"/>
          <w:color w:val="000000"/>
          <w:sz w:val="28"/>
          <w:szCs w:val="28"/>
          <w:lang w:val="uk-UA" w:eastAsia="ru-RU"/>
        </w:rPr>
        <w:t xml:space="preserve">і він ще з кількома молодшими князями пустився в степи. Біля </w:t>
      </w:r>
    </w:p>
    <w:p w:rsidR="00212BAC" w:rsidRPr="00AC3166"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-213-</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 xml:space="preserve">Порогів, </w:t>
      </w:r>
      <w:r w:rsidRPr="00DC5E90">
        <w:rPr>
          <w:rFonts w:ascii="Times New Roman" w:eastAsia="Times New Roman" w:hAnsi="Times New Roman" w:cs="Times New Roman"/>
          <w:color w:val="000000"/>
          <w:sz w:val="28"/>
          <w:szCs w:val="28"/>
          <w:lang w:eastAsia="ru-RU"/>
        </w:rPr>
        <w:t xml:space="preserve">на </w:t>
      </w:r>
      <w:r w:rsidRPr="00DC5E90">
        <w:rPr>
          <w:rFonts w:ascii="Times New Roman" w:eastAsia="Times New Roman" w:hAnsi="Times New Roman" w:cs="Times New Roman"/>
          <w:color w:val="000000"/>
          <w:sz w:val="28"/>
          <w:szCs w:val="28"/>
          <w:lang w:val="uk-UA" w:eastAsia="ru-RU"/>
        </w:rPr>
        <w:t>правому боці пограбував</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він кочовища і</w:t>
      </w:r>
      <w:r w:rsidRPr="00DC5E90">
        <w:rPr>
          <w:rFonts w:ascii="Times New Roman" w:eastAsia="Times New Roman" w:hAnsi="Times New Roman" w:cs="Times New Roman"/>
          <w:color w:val="000000"/>
          <w:sz w:val="28"/>
          <w:szCs w:val="28"/>
          <w:lang w:eastAsia="ru-RU"/>
        </w:rPr>
        <w:t xml:space="preserve"> побив </w:t>
      </w:r>
      <w:r w:rsidRPr="00DC5E90">
        <w:rPr>
          <w:rFonts w:ascii="Times New Roman" w:eastAsia="Times New Roman" w:hAnsi="Times New Roman" w:cs="Times New Roman"/>
          <w:color w:val="000000"/>
          <w:sz w:val="28"/>
          <w:szCs w:val="28"/>
          <w:lang w:val="uk-UA" w:eastAsia="ru-RU"/>
        </w:rPr>
        <w:t xml:space="preserve">половців. </w:t>
      </w:r>
      <w:r w:rsidRPr="00DC5E90">
        <w:rPr>
          <w:rFonts w:ascii="Times New Roman" w:eastAsia="Times New Roman" w:hAnsi="Times New Roman" w:cs="Times New Roman"/>
          <w:color w:val="000000"/>
          <w:sz w:val="28"/>
          <w:szCs w:val="28"/>
          <w:lang w:eastAsia="ru-RU"/>
        </w:rPr>
        <w:t xml:space="preserve">Та скоро </w:t>
      </w:r>
      <w:r w:rsidRPr="00DC5E90">
        <w:rPr>
          <w:rFonts w:ascii="Times New Roman" w:eastAsia="Times New Roman" w:hAnsi="Times New Roman" w:cs="Times New Roman"/>
          <w:color w:val="000000"/>
          <w:sz w:val="28"/>
          <w:szCs w:val="28"/>
          <w:lang w:val="uk-UA" w:eastAsia="ru-RU"/>
        </w:rPr>
        <w:t>він з тріумфом по</w:t>
      </w:r>
      <w:r w:rsidRPr="00DC5E90">
        <w:rPr>
          <w:rFonts w:ascii="Times New Roman" w:eastAsia="Times New Roman" w:hAnsi="Times New Roman" w:cs="Times New Roman"/>
          <w:color w:val="000000"/>
          <w:sz w:val="28"/>
          <w:szCs w:val="28"/>
          <w:lang w:eastAsia="ru-RU"/>
        </w:rPr>
        <w:t xml:space="preserve">вернувся назад </w:t>
      </w:r>
      <w:r w:rsidRPr="00DC5E90">
        <w:rPr>
          <w:rFonts w:ascii="Times New Roman" w:eastAsia="Times New Roman" w:hAnsi="Times New Roman" w:cs="Times New Roman"/>
          <w:color w:val="000000"/>
          <w:sz w:val="28"/>
          <w:szCs w:val="28"/>
          <w:lang w:val="uk-UA" w:eastAsia="ru-RU"/>
        </w:rPr>
        <w:t xml:space="preserve">і поїхав хвалитись </w:t>
      </w:r>
      <w:r w:rsidRPr="00DC5E90">
        <w:rPr>
          <w:rFonts w:ascii="Times New Roman" w:eastAsia="Times New Roman" w:hAnsi="Times New Roman" w:cs="Times New Roman"/>
          <w:color w:val="000000"/>
          <w:sz w:val="28"/>
          <w:szCs w:val="28"/>
          <w:lang w:eastAsia="ru-RU"/>
        </w:rPr>
        <w:t>батьков</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слідом </w:t>
      </w:r>
      <w:r w:rsidRPr="00DC5E90">
        <w:rPr>
          <w:rFonts w:ascii="Times New Roman" w:eastAsia="Times New Roman" w:hAnsi="Times New Roman" w:cs="Times New Roman"/>
          <w:color w:val="000000"/>
          <w:sz w:val="28"/>
          <w:szCs w:val="28"/>
          <w:lang w:eastAsia="ru-RU"/>
        </w:rPr>
        <w:t xml:space="preserve">за ним, „Ростиславлею дорогою“, вскочили на </w:t>
      </w:r>
      <w:r w:rsidRPr="00DC5E90">
        <w:rPr>
          <w:rFonts w:ascii="Times New Roman" w:eastAsia="Times New Roman" w:hAnsi="Times New Roman" w:cs="Times New Roman"/>
          <w:color w:val="000000"/>
          <w:sz w:val="28"/>
          <w:szCs w:val="28"/>
          <w:lang w:val="uk-UA" w:eastAsia="ru-RU"/>
        </w:rPr>
        <w:t>Поросся</w:t>
      </w:r>
      <w:r w:rsidRPr="00DC5E9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половці. Довідав</w:t>
      </w:r>
      <w:r w:rsidRPr="00DC5E90">
        <w:rPr>
          <w:rFonts w:ascii="Times New Roman" w:eastAsia="Times New Roman" w:hAnsi="Times New Roman" w:cs="Times New Roman"/>
          <w:color w:val="000000"/>
          <w:sz w:val="28"/>
          <w:szCs w:val="28"/>
          <w:lang w:val="uk-UA" w:eastAsia="ru-RU"/>
        </w:rPr>
        <w:t>шись, що Святослав чекав їх з військом над Россю, завернулись вони назад. Св</w:t>
      </w:r>
      <w:r>
        <w:rPr>
          <w:rFonts w:ascii="Times New Roman" w:eastAsia="Times New Roman" w:hAnsi="Times New Roman" w:cs="Times New Roman"/>
          <w:color w:val="000000"/>
          <w:sz w:val="28"/>
          <w:szCs w:val="28"/>
          <w:lang w:val="uk-UA" w:eastAsia="ru-RU"/>
        </w:rPr>
        <w:t>ятослав вернувся; тоді вони зно</w:t>
      </w:r>
      <w:r w:rsidRPr="00DC5E90">
        <w:rPr>
          <w:rFonts w:ascii="Times New Roman" w:eastAsia="Times New Roman" w:hAnsi="Times New Roman" w:cs="Times New Roman"/>
          <w:color w:val="000000"/>
          <w:sz w:val="28"/>
          <w:szCs w:val="28"/>
          <w:lang w:val="uk-UA" w:eastAsia="ru-RU"/>
        </w:rPr>
        <w:t>ву пішли за Рось, але їх заскочили біля Товарова і багато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по</w:t>
      </w:r>
      <w:r w:rsidRPr="00DC5E90">
        <w:rPr>
          <w:rFonts w:ascii="Times New Roman" w:eastAsia="Times New Roman" w:hAnsi="Times New Roman" w:cs="Times New Roman"/>
          <w:color w:val="000000"/>
          <w:sz w:val="28"/>
          <w:szCs w:val="28"/>
          <w:lang w:val="uk-UA" w:eastAsia="ru-RU"/>
        </w:rPr>
        <w:softHyphen/>
        <w:t>били. Ці повсякч</w:t>
      </w:r>
      <w:r>
        <w:rPr>
          <w:rFonts w:ascii="Times New Roman" w:eastAsia="Times New Roman" w:hAnsi="Times New Roman" w:cs="Times New Roman"/>
          <w:color w:val="000000"/>
          <w:sz w:val="28"/>
          <w:szCs w:val="28"/>
          <w:lang w:val="uk-UA" w:eastAsia="ru-RU"/>
        </w:rPr>
        <w:t>асні напади так занепокоїли Свя</w:t>
      </w:r>
      <w:r w:rsidRPr="00DC5E90">
        <w:rPr>
          <w:rFonts w:ascii="Times New Roman" w:eastAsia="Times New Roman" w:hAnsi="Times New Roman" w:cs="Times New Roman"/>
          <w:color w:val="000000"/>
          <w:sz w:val="28"/>
          <w:szCs w:val="28"/>
          <w:lang w:val="uk-UA" w:eastAsia="ru-RU"/>
        </w:rPr>
        <w:t>тослава і Рюрика,</w:t>
      </w:r>
      <w:r>
        <w:rPr>
          <w:rFonts w:ascii="Times New Roman" w:eastAsia="Times New Roman" w:hAnsi="Times New Roman" w:cs="Times New Roman"/>
          <w:color w:val="000000"/>
          <w:sz w:val="28"/>
          <w:szCs w:val="28"/>
          <w:lang w:val="uk-UA" w:eastAsia="ru-RU"/>
        </w:rPr>
        <w:t xml:space="preserve"> що вони вибрались на ціле літо</w:t>
      </w:r>
      <w:r w:rsidRPr="00DC5E90">
        <w:rPr>
          <w:rFonts w:ascii="Times New Roman" w:eastAsia="Times New Roman" w:hAnsi="Times New Roman" w:cs="Times New Roman"/>
          <w:color w:val="000000"/>
          <w:sz w:val="28"/>
          <w:szCs w:val="28"/>
          <w:lang w:val="uk-UA" w:eastAsia="ru-RU"/>
        </w:rPr>
        <w:t xml:space="preserve"> під Канів з військом, „стерегти землі Руської“, і тим дійсно оборонили Київщину від нападів. Половці пішли</w:t>
      </w:r>
      <w:r w:rsidRPr="00DC5E90">
        <w:rPr>
          <w:rFonts w:ascii="Times New Roman" w:eastAsia="Times New Roman" w:hAnsi="Times New Roman" w:cs="Times New Roman"/>
          <w:b/>
          <w:bCs/>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на Дунай. Чорні клобуки задумали, користаючись з цього їх походу на Дунай, повторити напад на половецькі кочо</w:t>
      </w:r>
      <w:r w:rsidRPr="00DC5E90">
        <w:rPr>
          <w:rFonts w:ascii="Times New Roman" w:eastAsia="Times New Roman" w:hAnsi="Times New Roman" w:cs="Times New Roman"/>
          <w:color w:val="000000"/>
          <w:sz w:val="28"/>
          <w:szCs w:val="28"/>
          <w:lang w:val="uk-UA" w:eastAsia="ru-RU"/>
        </w:rPr>
        <w:softHyphen/>
        <w:t xml:space="preserve">вища, але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 xml:space="preserve">на це не пристав: він з Святославом </w:t>
      </w:r>
      <w:r w:rsidRPr="00DC5E90">
        <w:rPr>
          <w:rFonts w:ascii="Times New Roman" w:eastAsia="Times New Roman" w:hAnsi="Times New Roman" w:cs="Times New Roman"/>
          <w:color w:val="000000"/>
          <w:sz w:val="28"/>
          <w:szCs w:val="28"/>
          <w:lang w:eastAsia="ru-RU"/>
        </w:rPr>
        <w:t>ста-ралися</w:t>
      </w:r>
      <w:r w:rsidRPr="00DC5E90">
        <w:rPr>
          <w:rFonts w:ascii="Times New Roman" w:eastAsia="Times New Roman" w:hAnsi="Times New Roman" w:cs="Times New Roman"/>
          <w:color w:val="000000"/>
          <w:sz w:val="28"/>
          <w:szCs w:val="28"/>
          <w:lang w:val="uk-UA" w:eastAsia="ru-RU"/>
        </w:rPr>
        <w:t xml:space="preserve"> якось заспокоїти цю боротьбу. Тоді чорні клобуки вибралися з синами Святослава, але наїхали на </w:t>
      </w:r>
      <w:r>
        <w:rPr>
          <w:rFonts w:ascii="Times New Roman" w:eastAsia="Times New Roman" w:hAnsi="Times New Roman" w:cs="Times New Roman"/>
          <w:color w:val="000000"/>
          <w:sz w:val="28"/>
          <w:szCs w:val="28"/>
          <w:lang w:eastAsia="ru-RU"/>
        </w:rPr>
        <w:t>кочо</w:t>
      </w:r>
      <w:r w:rsidRPr="00DC5E90">
        <w:rPr>
          <w:rFonts w:ascii="Times New Roman" w:eastAsia="Times New Roman" w:hAnsi="Times New Roman" w:cs="Times New Roman"/>
          <w:color w:val="000000"/>
          <w:sz w:val="28"/>
          <w:szCs w:val="28"/>
          <w:lang w:eastAsia="ru-RU"/>
        </w:rPr>
        <w:t>вища</w:t>
      </w:r>
      <w:r w:rsidRPr="00DC5E90">
        <w:rPr>
          <w:rFonts w:ascii="Times New Roman" w:eastAsia="Times New Roman" w:hAnsi="Times New Roman" w:cs="Times New Roman"/>
          <w:color w:val="000000"/>
          <w:sz w:val="28"/>
          <w:szCs w:val="28"/>
          <w:lang w:val="uk-UA" w:eastAsia="ru-RU"/>
        </w:rPr>
        <w:t xml:space="preserve"> своїх приятелів,, „своїх сватів“, як каже літопис, і вернулися.</w:t>
      </w:r>
    </w:p>
    <w:p w:rsidR="00212BAC" w:rsidRPr="00AC3166"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Потім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 xml:space="preserve">мав з’їзд з „лукоморськими“ половцями - так звались, очевидно, половці подніпрянські. Він </w:t>
      </w:r>
      <w:r>
        <w:rPr>
          <w:rFonts w:ascii="Times New Roman" w:eastAsia="Times New Roman" w:hAnsi="Times New Roman" w:cs="Times New Roman"/>
          <w:color w:val="000000"/>
          <w:sz w:val="28"/>
          <w:szCs w:val="28"/>
          <w:lang w:eastAsia="ru-RU"/>
        </w:rPr>
        <w:t>об</w:t>
      </w:r>
      <w:r w:rsidRPr="00DC5E90">
        <w:rPr>
          <w:rFonts w:ascii="Times New Roman" w:eastAsia="Times New Roman" w:hAnsi="Times New Roman" w:cs="Times New Roman"/>
          <w:color w:val="000000"/>
          <w:sz w:val="28"/>
          <w:szCs w:val="28"/>
          <w:lang w:eastAsia="ru-RU"/>
        </w:rPr>
        <w:t>дарував</w:t>
      </w:r>
      <w:r w:rsidRPr="00DC5E90">
        <w:rPr>
          <w:rFonts w:ascii="Times New Roman" w:eastAsia="Times New Roman" w:hAnsi="Times New Roman" w:cs="Times New Roman"/>
          <w:color w:val="000000"/>
          <w:sz w:val="28"/>
          <w:szCs w:val="28"/>
          <w:lang w:val="uk-UA" w:eastAsia="ru-RU"/>
        </w:rPr>
        <w:t xml:space="preserve"> і заприсяг їх, що не будуть більше нападати, а Контувдія задовольни</w:t>
      </w:r>
      <w:r>
        <w:rPr>
          <w:rFonts w:ascii="Times New Roman" w:eastAsia="Times New Roman" w:hAnsi="Times New Roman" w:cs="Times New Roman"/>
          <w:color w:val="000000"/>
          <w:sz w:val="28"/>
          <w:szCs w:val="28"/>
          <w:lang w:val="uk-UA" w:eastAsia="ru-RU"/>
        </w:rPr>
        <w:t>в, давши йому місто Дверень. Пі</w:t>
      </w:r>
      <w:r w:rsidRPr="00DC5E90">
        <w:rPr>
          <w:rFonts w:ascii="Times New Roman" w:eastAsia="Times New Roman" w:hAnsi="Times New Roman" w:cs="Times New Roman"/>
          <w:color w:val="000000"/>
          <w:sz w:val="28"/>
          <w:szCs w:val="28"/>
          <w:lang w:val="uk-UA" w:eastAsia="ru-RU"/>
        </w:rPr>
        <w:t>сля того Святослав хотів зробити ще загальний з’їзд з усіма ордами, правобіч</w:t>
      </w:r>
      <w:r>
        <w:rPr>
          <w:rFonts w:ascii="Times New Roman" w:eastAsia="Times New Roman" w:hAnsi="Times New Roman" w:cs="Times New Roman"/>
          <w:color w:val="000000"/>
          <w:sz w:val="28"/>
          <w:szCs w:val="28"/>
          <w:lang w:val="uk-UA" w:eastAsia="ru-RU"/>
        </w:rPr>
        <w:t>ними і лівобічними, але Бурчеви</w:t>
      </w:r>
      <w:r w:rsidRPr="00DC5E90">
        <w:rPr>
          <w:rFonts w:ascii="Times New Roman" w:eastAsia="Times New Roman" w:hAnsi="Times New Roman" w:cs="Times New Roman"/>
          <w:color w:val="000000"/>
          <w:sz w:val="28"/>
          <w:szCs w:val="28"/>
          <w:lang w:val="uk-UA" w:eastAsia="ru-RU"/>
        </w:rPr>
        <w:t>чі (мабуть лівобічна орда) не схотіли їхати в Канів: боялися чорних клобуків, бо мали їх невільників у себе, і на тому все розбилося. Доводилося зн</w:t>
      </w:r>
      <w:r>
        <w:rPr>
          <w:rFonts w:ascii="Times New Roman" w:eastAsia="Times New Roman" w:hAnsi="Times New Roman" w:cs="Times New Roman"/>
          <w:color w:val="000000"/>
          <w:sz w:val="28"/>
          <w:szCs w:val="28"/>
          <w:lang w:val="uk-UA" w:eastAsia="ru-RU"/>
        </w:rPr>
        <w:t>ову „стерегти“ Київської землі</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Молоді князі, одначе, не дуже симпатизували такій оборонній політиці старших. Коли наприкінці того ж </w:t>
      </w:r>
      <w:r>
        <w:rPr>
          <w:rFonts w:ascii="Times New Roman" w:eastAsia="Times New Roman" w:hAnsi="Times New Roman" w:cs="Times New Roman"/>
          <w:color w:val="000000"/>
          <w:sz w:val="28"/>
          <w:szCs w:val="28"/>
          <w:lang w:eastAsia="ru-RU"/>
        </w:rPr>
        <w:t>ро</w:t>
      </w:r>
      <w:r w:rsidRPr="00DC5E90">
        <w:rPr>
          <w:rFonts w:ascii="Times New Roman" w:eastAsia="Times New Roman" w:hAnsi="Times New Roman" w:cs="Times New Roman"/>
          <w:color w:val="000000"/>
          <w:sz w:val="28"/>
          <w:szCs w:val="28"/>
          <w:lang w:eastAsia="ru-RU"/>
        </w:rPr>
        <w:t>ку</w:t>
      </w:r>
      <w:r w:rsidRPr="00DC5E90">
        <w:rPr>
          <w:rFonts w:ascii="Times New Roman" w:eastAsia="Times New Roman" w:hAnsi="Times New Roman" w:cs="Times New Roman"/>
          <w:color w:val="000000"/>
          <w:sz w:val="28"/>
          <w:szCs w:val="28"/>
          <w:lang w:val="uk-UA" w:eastAsia="ru-RU"/>
        </w:rPr>
        <w:t xml:space="preserve"> чорні клобуки задумали похід на половців, вони не удалися до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бувши певні, що він однаково їх не пустить, а звернулися до його сина Ростислава, і той дійсно, потайки від батька поїхав з ними на половців. Взяв з ними велику здобич у половецьких кочовищах, а повернувшися „з славою великого“, пустився розвозити свої трофеї (сайгати) по свояках. Але Святослав був тією славою дуже невдо</w:t>
      </w:r>
      <w:r w:rsidRPr="00DC5E90">
        <w:rPr>
          <w:rFonts w:ascii="Times New Roman" w:eastAsia="Times New Roman" w:hAnsi="Times New Roman" w:cs="Times New Roman"/>
          <w:color w:val="000000"/>
          <w:sz w:val="28"/>
          <w:szCs w:val="28"/>
          <w:lang w:val="uk-UA" w:eastAsia="ru-RU"/>
        </w:rPr>
        <w:softHyphen/>
        <w:t xml:space="preserve">волений і закликав Рюрика, аби стеріг Русь від половців, якщо „зайняв“ їх його син.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 xml:space="preserve">дійсно прибув, і з Святославом вийшов під Василів. Довго стояли тут князі, але коли вони розійшлися, половці відразу спустошили Убереже(?) і побрали у неволю </w:t>
      </w:r>
      <w:r>
        <w:rPr>
          <w:rFonts w:ascii="Times New Roman" w:eastAsia="Times New Roman" w:hAnsi="Times New Roman" w:cs="Times New Roman"/>
          <w:color w:val="000000"/>
          <w:sz w:val="28"/>
          <w:szCs w:val="28"/>
          <w:lang w:eastAsia="ru-RU"/>
        </w:rPr>
        <w:t>торків</w:t>
      </w:r>
      <w:r w:rsidRPr="00DC5E90">
        <w:rPr>
          <w:rFonts w:ascii="Times New Roman" w:eastAsia="Times New Roman" w:hAnsi="Times New Roman" w:cs="Times New Roman"/>
          <w:color w:val="000000"/>
          <w:sz w:val="28"/>
          <w:szCs w:val="28"/>
          <w:lang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Таким чином боротьба з половцями мала результати дуже непоказні. Почавшися походами в степ у 60-х і </w:t>
      </w:r>
      <w:r w:rsidRPr="00DC5E90">
        <w:rPr>
          <w:rFonts w:ascii="Times New Roman" w:eastAsia="Times New Roman" w:hAnsi="Times New Roman" w:cs="Times New Roman"/>
          <w:color w:val="000000"/>
          <w:sz w:val="28"/>
          <w:szCs w:val="28"/>
          <w:lang w:eastAsia="ru-RU"/>
        </w:rPr>
        <w:t>по-тім</w:t>
      </w:r>
      <w:r w:rsidRPr="00DC5E90">
        <w:rPr>
          <w:rFonts w:ascii="Times New Roman" w:eastAsia="Times New Roman" w:hAnsi="Times New Roman" w:cs="Times New Roman"/>
          <w:color w:val="000000"/>
          <w:sz w:val="28"/>
          <w:szCs w:val="28"/>
          <w:lang w:val="uk-UA" w:eastAsia="ru-RU"/>
        </w:rPr>
        <w:t xml:space="preserve"> 80-х рр., вона вкінці зійшла на оборону границь. Всяка зачіпка викликала </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-214-</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 xml:space="preserve">нові </w:t>
      </w:r>
      <w:r w:rsidRPr="00DC5E90">
        <w:rPr>
          <w:rFonts w:ascii="Times New Roman" w:eastAsia="Times New Roman" w:hAnsi="Times New Roman" w:cs="Times New Roman"/>
          <w:color w:val="000000"/>
          <w:sz w:val="28"/>
          <w:szCs w:val="28"/>
          <w:lang w:eastAsia="ru-RU"/>
        </w:rPr>
        <w:t xml:space="preserve">напади </w:t>
      </w:r>
      <w:r w:rsidRPr="00DC5E90">
        <w:rPr>
          <w:rFonts w:ascii="Times New Roman" w:eastAsia="Times New Roman" w:hAnsi="Times New Roman" w:cs="Times New Roman"/>
          <w:color w:val="000000"/>
          <w:sz w:val="28"/>
          <w:szCs w:val="28"/>
          <w:lang w:val="uk-UA" w:eastAsia="ru-RU"/>
        </w:rPr>
        <w:t xml:space="preserve">половців </w:t>
      </w:r>
      <w:r w:rsidRPr="00DC5E90">
        <w:rPr>
          <w:rFonts w:ascii="Times New Roman" w:eastAsia="Times New Roman" w:hAnsi="Times New Roman" w:cs="Times New Roman"/>
          <w:color w:val="000000"/>
          <w:sz w:val="28"/>
          <w:szCs w:val="28"/>
          <w:lang w:eastAsia="ru-RU"/>
        </w:rPr>
        <w:t xml:space="preserve">на </w:t>
      </w:r>
      <w:r w:rsidRPr="00DC5E90">
        <w:rPr>
          <w:rFonts w:ascii="Times New Roman" w:eastAsia="Times New Roman" w:hAnsi="Times New Roman" w:cs="Times New Roman"/>
          <w:color w:val="000000"/>
          <w:sz w:val="28"/>
          <w:szCs w:val="28"/>
          <w:lang w:val="uk-UA" w:eastAsia="ru-RU"/>
        </w:rPr>
        <w:t>руські землі, і руським</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князям доводилось буквально цілими місяцями „стерегти </w:t>
      </w:r>
      <w:r>
        <w:rPr>
          <w:rFonts w:ascii="Times New Roman" w:eastAsia="Times New Roman" w:hAnsi="Times New Roman" w:cs="Times New Roman"/>
          <w:color w:val="000000"/>
          <w:sz w:val="28"/>
          <w:szCs w:val="28"/>
          <w:lang w:eastAsia="ru-RU"/>
        </w:rPr>
        <w:t>русь</w:t>
      </w:r>
      <w:r w:rsidRPr="00DC5E90">
        <w:rPr>
          <w:rFonts w:ascii="Times New Roman" w:eastAsia="Times New Roman" w:hAnsi="Times New Roman" w:cs="Times New Roman"/>
          <w:color w:val="000000"/>
          <w:sz w:val="28"/>
          <w:szCs w:val="28"/>
          <w:lang w:eastAsia="ru-RU"/>
        </w:rPr>
        <w:t>кої</w:t>
      </w:r>
      <w:r w:rsidRPr="00DC5E90">
        <w:rPr>
          <w:rFonts w:ascii="Times New Roman" w:eastAsia="Times New Roman" w:hAnsi="Times New Roman" w:cs="Times New Roman"/>
          <w:color w:val="000000"/>
          <w:sz w:val="28"/>
          <w:szCs w:val="28"/>
          <w:lang w:val="uk-UA" w:eastAsia="ru-RU"/>
        </w:rPr>
        <w:t xml:space="preserve"> землі військом. Ця потреба примушувала князів не раз залишати інші справи;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напр. мусив залишат</w:t>
      </w:r>
      <w:r>
        <w:rPr>
          <w:rFonts w:ascii="Times New Roman" w:eastAsia="Times New Roman" w:hAnsi="Times New Roman" w:cs="Times New Roman"/>
          <w:color w:val="000000"/>
          <w:sz w:val="28"/>
          <w:szCs w:val="28"/>
          <w:lang w:val="uk-UA" w:eastAsia="ru-RU"/>
        </w:rPr>
        <w:t>и через це свої походи на Литву</w:t>
      </w:r>
      <w:r w:rsidRPr="00DC5E90">
        <w:rPr>
          <w:rFonts w:ascii="Times New Roman" w:eastAsia="Times New Roman" w:hAnsi="Times New Roman" w:cs="Times New Roman"/>
          <w:color w:val="000000"/>
          <w:sz w:val="28"/>
          <w:szCs w:val="28"/>
          <w:lang w:val="uk-UA" w:eastAsia="ru-RU"/>
        </w:rPr>
        <w:t xml:space="preserve">. Він вів боротьбу з нею, правдоподібно, для оборони союзної Турово-пінської землі. Очевидна річ, така практика стереження була дуже тяжка і можлива тільки при загальному спокої. </w:t>
      </w:r>
      <w:r>
        <w:rPr>
          <w:rFonts w:ascii="Times New Roman" w:eastAsia="Times New Roman" w:hAnsi="Times New Roman" w:cs="Times New Roman"/>
          <w:color w:val="000000"/>
          <w:sz w:val="28"/>
          <w:szCs w:val="28"/>
          <w:lang w:eastAsia="ru-RU"/>
        </w:rPr>
        <w:t>Прав</w:t>
      </w:r>
      <w:r w:rsidRPr="00DC5E90">
        <w:rPr>
          <w:rFonts w:ascii="Times New Roman" w:eastAsia="Times New Roman" w:hAnsi="Times New Roman" w:cs="Times New Roman"/>
          <w:color w:val="000000"/>
          <w:sz w:val="28"/>
          <w:szCs w:val="28"/>
          <w:lang w:eastAsia="ru-RU"/>
        </w:rPr>
        <w:t>да,</w:t>
      </w:r>
      <w:r w:rsidRPr="00DC5E90">
        <w:rPr>
          <w:rFonts w:ascii="Times New Roman" w:eastAsia="Times New Roman" w:hAnsi="Times New Roman" w:cs="Times New Roman"/>
          <w:color w:val="000000"/>
          <w:sz w:val="28"/>
          <w:szCs w:val="28"/>
          <w:lang w:val="uk-UA" w:eastAsia="ru-RU"/>
        </w:rPr>
        <w:t xml:space="preserve"> цю потребу міг би був задовольнити якийсь постійний і сильний сторожовий полк на </w:t>
      </w:r>
      <w:r w:rsidRPr="00DC5E90">
        <w:rPr>
          <w:rFonts w:ascii="Times New Roman" w:eastAsia="Times New Roman" w:hAnsi="Times New Roman" w:cs="Times New Roman"/>
          <w:color w:val="000000"/>
          <w:sz w:val="28"/>
          <w:szCs w:val="28"/>
          <w:lang w:eastAsia="ru-RU"/>
        </w:rPr>
        <w:t>п</w:t>
      </w:r>
      <w:r w:rsidRPr="00DC5E90">
        <w:rPr>
          <w:rFonts w:ascii="Times New Roman" w:eastAsia="Times New Roman" w:hAnsi="Times New Roman" w:cs="Times New Roman"/>
          <w:color w:val="000000"/>
          <w:sz w:val="28"/>
          <w:szCs w:val="28"/>
          <w:lang w:val="uk-UA" w:eastAsia="ru-RU"/>
        </w:rPr>
        <w:t xml:space="preserve">ограниччі, але до </w:t>
      </w:r>
      <w:r>
        <w:rPr>
          <w:rFonts w:ascii="Times New Roman" w:eastAsia="Times New Roman" w:hAnsi="Times New Roman" w:cs="Times New Roman"/>
          <w:color w:val="000000"/>
          <w:sz w:val="28"/>
          <w:szCs w:val="28"/>
          <w:lang w:eastAsia="ru-RU"/>
        </w:rPr>
        <w:t>та</w:t>
      </w:r>
      <w:r w:rsidRPr="00DC5E90">
        <w:rPr>
          <w:rFonts w:ascii="Times New Roman" w:eastAsia="Times New Roman" w:hAnsi="Times New Roman" w:cs="Times New Roman"/>
          <w:color w:val="000000"/>
          <w:sz w:val="28"/>
          <w:szCs w:val="28"/>
          <w:lang w:eastAsia="ru-RU"/>
        </w:rPr>
        <w:t>кої</w:t>
      </w:r>
      <w:r w:rsidRPr="00DC5E90">
        <w:rPr>
          <w:rFonts w:ascii="Times New Roman" w:eastAsia="Times New Roman" w:hAnsi="Times New Roman" w:cs="Times New Roman"/>
          <w:color w:val="000000"/>
          <w:sz w:val="28"/>
          <w:szCs w:val="28"/>
          <w:lang w:val="uk-UA" w:eastAsia="ru-RU"/>
        </w:rPr>
        <w:t xml:space="preserve"> організації князівсько-дружинний режим ще не дійшов.</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Що діялося тими останніми роками на лівому боці, Київський літопис не каже. Маємо тільки під 1191 р. два походи Ольговичів у половецькі степи, обидва щасливі; про половецькі ж напади не маємо звісток.</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Як я вже сказав, русько-половецькими справами вичерпувався зміст політичного життя </w:t>
      </w:r>
      <w:r w:rsidRPr="00DC5E90">
        <w:rPr>
          <w:rFonts w:ascii="Times New Roman" w:eastAsia="Times New Roman" w:hAnsi="Times New Roman" w:cs="Times New Roman"/>
          <w:color w:val="000000"/>
          <w:sz w:val="28"/>
          <w:szCs w:val="28"/>
          <w:lang w:eastAsia="ru-RU"/>
        </w:rPr>
        <w:t>Подніпров'я</w:t>
      </w:r>
      <w:r w:rsidRPr="00DC5E90">
        <w:rPr>
          <w:rFonts w:ascii="Times New Roman" w:eastAsia="Times New Roman" w:hAnsi="Times New Roman" w:cs="Times New Roman"/>
          <w:color w:val="000000"/>
          <w:sz w:val="28"/>
          <w:szCs w:val="28"/>
          <w:lang w:val="uk-UA" w:eastAsia="ru-RU"/>
        </w:rPr>
        <w:t xml:space="preserve"> у ті </w:t>
      </w:r>
      <w:r>
        <w:rPr>
          <w:rFonts w:ascii="Times New Roman" w:eastAsia="Times New Roman" w:hAnsi="Times New Roman" w:cs="Times New Roman"/>
          <w:color w:val="000000"/>
          <w:sz w:val="28"/>
          <w:szCs w:val="28"/>
          <w:lang w:eastAsia="ru-RU"/>
        </w:rPr>
        <w:t>ро</w:t>
      </w:r>
      <w:r w:rsidRPr="00DC5E90">
        <w:rPr>
          <w:rFonts w:ascii="Times New Roman" w:eastAsia="Times New Roman" w:hAnsi="Times New Roman" w:cs="Times New Roman"/>
          <w:color w:val="000000"/>
          <w:sz w:val="28"/>
          <w:szCs w:val="28"/>
          <w:lang w:eastAsia="ru-RU"/>
        </w:rPr>
        <w:t>ки.</w:t>
      </w:r>
      <w:r w:rsidRPr="00DC5E90">
        <w:rPr>
          <w:rFonts w:ascii="Times New Roman" w:eastAsia="Times New Roman" w:hAnsi="Times New Roman" w:cs="Times New Roman"/>
          <w:color w:val="000000"/>
          <w:sz w:val="28"/>
          <w:szCs w:val="28"/>
          <w:lang w:val="uk-UA" w:eastAsia="ru-RU"/>
        </w:rPr>
        <w:t xml:space="preserve"> Інші політичні справи, як ми бачили, мали лише другорядне значення. У княжих відносинах було, як порів-няти, дуже спокійно; після недавньої ката</w:t>
      </w:r>
      <w:r w:rsidRPr="00DC5E90">
        <w:rPr>
          <w:rFonts w:ascii="Times New Roman" w:eastAsia="Times New Roman" w:hAnsi="Times New Roman" w:cs="Times New Roman"/>
          <w:color w:val="000000"/>
          <w:sz w:val="28"/>
          <w:szCs w:val="28"/>
          <w:lang w:val="uk-UA" w:eastAsia="ru-RU"/>
        </w:rPr>
        <w:softHyphen/>
        <w:t xml:space="preserve">строфи це були ясні і затишні хвилі </w:t>
      </w:r>
      <w:r>
        <w:rPr>
          <w:rFonts w:ascii="Times New Roman" w:eastAsia="Times New Roman" w:hAnsi="Times New Roman" w:cs="Times New Roman"/>
          <w:color w:val="000000"/>
          <w:sz w:val="28"/>
          <w:szCs w:val="28"/>
          <w:lang w:val="uk-UA" w:eastAsia="ru-RU"/>
        </w:rPr>
        <w:t>у Києві - спокій перед новою бу</w:t>
      </w:r>
      <w:r w:rsidRPr="00DC5E90">
        <w:rPr>
          <w:rFonts w:ascii="Times New Roman" w:eastAsia="Times New Roman" w:hAnsi="Times New Roman" w:cs="Times New Roman"/>
          <w:color w:val="000000"/>
          <w:sz w:val="28"/>
          <w:szCs w:val="28"/>
          <w:lang w:val="uk-UA" w:eastAsia="ru-RU"/>
        </w:rPr>
        <w:t xml:space="preserve">рею. Яким би ілюзорним не було „старійшинство“ київського Святослава, все ж він був таким старійшиною, </w:t>
      </w:r>
      <w:r w:rsidRPr="00DC5E90">
        <w:rPr>
          <w:rFonts w:ascii="Times New Roman" w:eastAsia="Times New Roman" w:hAnsi="Times New Roman" w:cs="Times New Roman"/>
          <w:color w:val="000000"/>
          <w:sz w:val="28"/>
          <w:szCs w:val="28"/>
          <w:lang w:eastAsia="ru-RU"/>
        </w:rPr>
        <w:t>бодай</w:t>
      </w:r>
      <w:r w:rsidRPr="00DC5E90">
        <w:rPr>
          <w:rFonts w:ascii="Times New Roman" w:eastAsia="Times New Roman" w:hAnsi="Times New Roman" w:cs="Times New Roman"/>
          <w:color w:val="000000"/>
          <w:sz w:val="28"/>
          <w:szCs w:val="28"/>
          <w:lang w:val="uk-UA" w:eastAsia="ru-RU"/>
        </w:rPr>
        <w:t xml:space="preserve"> на Україні. Він мав певний престиж і за межами її: візантійський імператор Ісаак Ангел посватав саме </w:t>
      </w:r>
      <w:r w:rsidRPr="00DC5E90">
        <w:rPr>
          <w:rFonts w:ascii="Times New Roman" w:eastAsia="Times New Roman" w:hAnsi="Times New Roman" w:cs="Times New Roman"/>
          <w:color w:val="000000"/>
          <w:sz w:val="28"/>
          <w:szCs w:val="28"/>
          <w:lang w:eastAsia="ru-RU"/>
        </w:rPr>
        <w:t>пе-ред</w:t>
      </w:r>
      <w:r w:rsidRPr="00DC5E90">
        <w:rPr>
          <w:rFonts w:ascii="Times New Roman" w:eastAsia="Times New Roman" w:hAnsi="Times New Roman" w:cs="Times New Roman"/>
          <w:color w:val="000000"/>
          <w:sz w:val="28"/>
          <w:szCs w:val="28"/>
          <w:lang w:val="uk-UA" w:eastAsia="ru-RU"/>
        </w:rPr>
        <w:t xml:space="preserve"> смертю Святослава його внучку Офимію Глібівну за „царевича“ - може с</w:t>
      </w:r>
      <w:r>
        <w:rPr>
          <w:rFonts w:ascii="Times New Roman" w:eastAsia="Times New Roman" w:hAnsi="Times New Roman" w:cs="Times New Roman"/>
          <w:color w:val="000000"/>
          <w:sz w:val="28"/>
          <w:szCs w:val="28"/>
          <w:lang w:val="uk-UA" w:eastAsia="ru-RU"/>
        </w:rPr>
        <w:t>вого сина і наступника Олексія</w:t>
      </w:r>
      <w:r w:rsidRPr="00DC5E90">
        <w:rPr>
          <w:rFonts w:ascii="Times New Roman" w:eastAsia="Times New Roman" w:hAnsi="Times New Roman" w:cs="Times New Roman"/>
          <w:color w:val="000000"/>
          <w:sz w:val="28"/>
          <w:szCs w:val="28"/>
          <w:lang w:val="uk-UA" w:eastAsia="ru-RU"/>
        </w:rPr>
        <w:t>. У добрих відносинах жив Святослав, здається, і з землею, не так як його батько. Принаймні літопис згадує за всенародний п</w:t>
      </w:r>
      <w:r w:rsidRPr="00DC5E90">
        <w:rPr>
          <w:rFonts w:ascii="Times New Roman" w:eastAsia="Times New Roman" w:hAnsi="Times New Roman" w:cs="Times New Roman"/>
          <w:color w:val="000000"/>
          <w:sz w:val="28"/>
          <w:szCs w:val="28"/>
          <w:lang w:eastAsia="ru-RU"/>
        </w:rPr>
        <w:t xml:space="preserve">ир, </w:t>
      </w:r>
      <w:r w:rsidRPr="00DC5E90">
        <w:rPr>
          <w:rFonts w:ascii="Times New Roman" w:eastAsia="Times New Roman" w:hAnsi="Times New Roman" w:cs="Times New Roman"/>
          <w:color w:val="000000"/>
          <w:sz w:val="28"/>
          <w:szCs w:val="28"/>
          <w:lang w:val="uk-UA" w:eastAsia="ru-RU"/>
        </w:rPr>
        <w:t>споряджений ним з нагоди освячення церкви с</w:t>
      </w:r>
      <w:r w:rsidRPr="00DC5E90">
        <w:rPr>
          <w:rFonts w:ascii="Times New Roman" w:eastAsia="Times New Roman" w:hAnsi="Times New Roman" w:cs="Times New Roman"/>
          <w:color w:val="000000"/>
          <w:sz w:val="28"/>
          <w:szCs w:val="28"/>
          <w:lang w:eastAsia="ru-RU"/>
        </w:rPr>
        <w:t xml:space="preserve">в. </w:t>
      </w:r>
      <w:r w:rsidRPr="00DC5E90">
        <w:rPr>
          <w:rFonts w:ascii="Times New Roman" w:eastAsia="Times New Roman" w:hAnsi="Times New Roman" w:cs="Times New Roman"/>
          <w:color w:val="000000"/>
          <w:sz w:val="28"/>
          <w:szCs w:val="28"/>
          <w:lang w:val="uk-UA" w:eastAsia="ru-RU"/>
        </w:rPr>
        <w:t>Василія</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де і кияни </w:t>
      </w:r>
      <w:r w:rsidRPr="00DC5E90">
        <w:rPr>
          <w:rFonts w:ascii="Times New Roman" w:eastAsia="Times New Roman" w:hAnsi="Times New Roman" w:cs="Times New Roman"/>
          <w:color w:val="000000"/>
          <w:sz w:val="28"/>
          <w:szCs w:val="28"/>
          <w:lang w:eastAsia="ru-RU"/>
        </w:rPr>
        <w:t xml:space="preserve">„быша </w:t>
      </w:r>
      <w:r>
        <w:rPr>
          <w:rFonts w:ascii="Times New Roman" w:eastAsia="Times New Roman" w:hAnsi="Times New Roman" w:cs="Times New Roman"/>
          <w:color w:val="000000"/>
          <w:sz w:val="28"/>
          <w:szCs w:val="28"/>
          <w:lang w:val="uk-UA" w:eastAsia="ru-RU"/>
        </w:rPr>
        <w:t>весели“</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1194 р. (25 липня) помер старий Святослав, - дуже поважно і побожно, як описує літописець, як слідує </w:t>
      </w:r>
      <w:r>
        <w:rPr>
          <w:rFonts w:ascii="Times New Roman" w:eastAsia="Times New Roman" w:hAnsi="Times New Roman" w:cs="Times New Roman"/>
          <w:color w:val="000000"/>
          <w:sz w:val="28"/>
          <w:szCs w:val="28"/>
          <w:lang w:eastAsia="ru-RU"/>
        </w:rPr>
        <w:t>патрі</w:t>
      </w:r>
      <w:r w:rsidRPr="00DC5E90">
        <w:rPr>
          <w:rFonts w:ascii="Times New Roman" w:eastAsia="Times New Roman" w:hAnsi="Times New Roman" w:cs="Times New Roman"/>
          <w:color w:val="000000"/>
          <w:sz w:val="28"/>
          <w:szCs w:val="28"/>
          <w:lang w:eastAsia="ru-RU"/>
        </w:rPr>
        <w:t>арху</w:t>
      </w:r>
      <w:r>
        <w:rPr>
          <w:rFonts w:ascii="Times New Roman" w:eastAsia="Times New Roman" w:hAnsi="Times New Roman" w:cs="Times New Roman"/>
          <w:color w:val="000000"/>
          <w:sz w:val="28"/>
          <w:szCs w:val="28"/>
          <w:lang w:val="uk-UA" w:eastAsia="ru-RU"/>
        </w:rPr>
        <w:t xml:space="preserve"> Руської землі</w:t>
      </w:r>
      <w:r w:rsidRPr="00DC5E90">
        <w:rPr>
          <w:rFonts w:ascii="Times New Roman" w:eastAsia="Times New Roman" w:hAnsi="Times New Roman" w:cs="Times New Roman"/>
          <w:color w:val="000000"/>
          <w:sz w:val="28"/>
          <w:szCs w:val="28"/>
          <w:lang w:val="uk-UA" w:eastAsia="ru-RU"/>
        </w:rPr>
        <w:t xml:space="preserve">. Передчуваючи близьку смерть, він казав постригти себе в ченці і заразом послав по </w:t>
      </w:r>
      <w:r>
        <w:rPr>
          <w:rFonts w:ascii="Times New Roman" w:eastAsia="Times New Roman" w:hAnsi="Times New Roman" w:cs="Times New Roman"/>
          <w:color w:val="000000"/>
          <w:sz w:val="28"/>
          <w:szCs w:val="28"/>
          <w:lang w:eastAsia="ru-RU"/>
        </w:rPr>
        <w:t>Рю</w:t>
      </w:r>
      <w:r w:rsidRPr="00DC5E90">
        <w:rPr>
          <w:rFonts w:ascii="Times New Roman" w:eastAsia="Times New Roman" w:hAnsi="Times New Roman" w:cs="Times New Roman"/>
          <w:color w:val="000000"/>
          <w:sz w:val="28"/>
          <w:szCs w:val="28"/>
          <w:lang w:eastAsia="ru-RU"/>
        </w:rPr>
        <w:t xml:space="preserve">рика, </w:t>
      </w:r>
      <w:r w:rsidRPr="00DC5E90">
        <w:rPr>
          <w:rFonts w:ascii="Times New Roman" w:eastAsia="Times New Roman" w:hAnsi="Times New Roman" w:cs="Times New Roman"/>
          <w:color w:val="000000"/>
          <w:sz w:val="28"/>
          <w:szCs w:val="28"/>
          <w:lang w:val="uk-UA" w:eastAsia="ru-RU"/>
        </w:rPr>
        <w:t xml:space="preserve">щоб передати йому київський стіл. </w:t>
      </w:r>
    </w:p>
    <w:p w:rsidR="00212BAC"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-215-</w:t>
      </w:r>
    </w:p>
    <w:p w:rsidR="00212BAC"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E82D6E" w:rsidRPr="00E82D6E" w:rsidRDefault="00E82D6E"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Нема сумніву, що наступництво</w:t>
      </w:r>
      <w:r w:rsidRPr="00DC5E90">
        <w:rPr>
          <w:rFonts w:ascii="Times New Roman" w:eastAsia="Times New Roman" w:hAnsi="Times New Roman" w:cs="Times New Roman"/>
          <w:color w:val="000000"/>
          <w:sz w:val="28"/>
          <w:szCs w:val="28"/>
          <w:lang w:eastAsia="ru-RU"/>
        </w:rPr>
        <w:t xml:space="preserve"> Рюрика </w:t>
      </w:r>
      <w:r w:rsidRPr="00DC5E90">
        <w:rPr>
          <w:rFonts w:ascii="Times New Roman" w:eastAsia="Times New Roman" w:hAnsi="Times New Roman" w:cs="Times New Roman"/>
          <w:color w:val="000000"/>
          <w:sz w:val="28"/>
          <w:szCs w:val="28"/>
          <w:lang w:val="uk-UA" w:eastAsia="ru-RU"/>
        </w:rPr>
        <w:t xml:space="preserve">було умовлено вже заздалегідь між ними, і всі вважали його певним </w:t>
      </w:r>
      <w:r w:rsidRPr="00DC5E90">
        <w:rPr>
          <w:rFonts w:ascii="Times New Roman" w:eastAsia="Times New Roman" w:hAnsi="Times New Roman" w:cs="Times New Roman"/>
          <w:color w:val="000000"/>
          <w:sz w:val="28"/>
          <w:szCs w:val="28"/>
          <w:lang w:eastAsia="ru-RU"/>
        </w:rPr>
        <w:t>наступником</w:t>
      </w:r>
      <w:r w:rsidRPr="00DC5E90">
        <w:rPr>
          <w:rFonts w:ascii="Times New Roman" w:eastAsia="Times New Roman" w:hAnsi="Times New Roman" w:cs="Times New Roman"/>
          <w:color w:val="000000"/>
          <w:sz w:val="28"/>
          <w:szCs w:val="28"/>
          <w:lang w:val="uk-UA" w:eastAsia="ru-RU"/>
        </w:rPr>
        <w:t xml:space="preserve"> після</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Святослава. Київська людність зустріла його як свого: „ви</w:t>
      </w:r>
      <w:r>
        <w:rPr>
          <w:rFonts w:ascii="Times New Roman" w:eastAsia="Times New Roman" w:hAnsi="Times New Roman" w:cs="Times New Roman"/>
          <w:color w:val="000000"/>
          <w:sz w:val="28"/>
          <w:szCs w:val="28"/>
          <w:lang w:val="uk-UA" w:eastAsia="ru-RU"/>
        </w:rPr>
        <w:t>йшли до нього з хре</w:t>
      </w:r>
      <w:r>
        <w:rPr>
          <w:rFonts w:ascii="Times New Roman" w:eastAsia="Times New Roman" w:hAnsi="Times New Roman" w:cs="Times New Roman"/>
          <w:color w:val="000000"/>
          <w:sz w:val="28"/>
          <w:szCs w:val="28"/>
          <w:lang w:val="uk-UA" w:eastAsia="ru-RU"/>
        </w:rPr>
        <w:softHyphen/>
        <w:t>стами митро</w:t>
      </w:r>
      <w:r w:rsidRPr="00DC5E90">
        <w:rPr>
          <w:rFonts w:ascii="Times New Roman" w:eastAsia="Times New Roman" w:hAnsi="Times New Roman" w:cs="Times New Roman"/>
          <w:color w:val="000000"/>
          <w:sz w:val="28"/>
          <w:szCs w:val="28"/>
          <w:lang w:val="uk-UA" w:eastAsia="ru-RU"/>
        </w:rPr>
        <w:t xml:space="preserve">полит, всі ігумени, і кияни всі від малого до великого;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же, увійшовши до св. Софії і поклонившись св. Спасу і св. Богородиці, сів на столі свого діда і батька, з славою і честію великою, і утішилася вся Руська земля Рюриковим княжінням; кияни, і християни і погані (чорні клобуки), бо всіх при</w:t>
      </w:r>
      <w:r>
        <w:rPr>
          <w:rFonts w:ascii="Times New Roman" w:eastAsia="Times New Roman" w:hAnsi="Times New Roman" w:cs="Times New Roman"/>
          <w:color w:val="000000"/>
          <w:sz w:val="28"/>
          <w:szCs w:val="28"/>
          <w:lang w:val="uk-UA" w:eastAsia="ru-RU"/>
        </w:rPr>
        <w:t>ймав з любов'ю до себе, - і хри</w:t>
      </w:r>
      <w:r w:rsidRPr="00DC5E90">
        <w:rPr>
          <w:rFonts w:ascii="Times New Roman" w:eastAsia="Times New Roman" w:hAnsi="Times New Roman" w:cs="Times New Roman"/>
          <w:color w:val="000000"/>
          <w:sz w:val="28"/>
          <w:szCs w:val="28"/>
          <w:lang w:val="uk-UA" w:eastAsia="ru-RU"/>
        </w:rPr>
        <w:t xml:space="preserve">стиян і поганих, не відгонив нікого“, - як описує прихильний йому літописець. Князі також прийняли це як </w:t>
      </w:r>
      <w:r>
        <w:rPr>
          <w:rFonts w:ascii="Times New Roman" w:eastAsia="Times New Roman" w:hAnsi="Times New Roman" w:cs="Times New Roman"/>
          <w:color w:val="000000"/>
          <w:sz w:val="28"/>
          <w:szCs w:val="28"/>
          <w:lang w:eastAsia="ru-RU"/>
        </w:rPr>
        <w:t>до</w:t>
      </w:r>
      <w:r w:rsidRPr="00DC5E90">
        <w:rPr>
          <w:rFonts w:ascii="Times New Roman" w:eastAsia="Times New Roman" w:hAnsi="Times New Roman" w:cs="Times New Roman"/>
          <w:color w:val="000000"/>
          <w:sz w:val="28"/>
          <w:szCs w:val="28"/>
          <w:lang w:eastAsia="ru-RU"/>
        </w:rPr>
        <w:t>вершений</w:t>
      </w:r>
      <w:r w:rsidRPr="00DC5E90">
        <w:rPr>
          <w:rFonts w:ascii="Times New Roman" w:eastAsia="Times New Roman" w:hAnsi="Times New Roman" w:cs="Times New Roman"/>
          <w:color w:val="000000"/>
          <w:sz w:val="28"/>
          <w:szCs w:val="28"/>
          <w:lang w:val="uk-UA" w:eastAsia="ru-RU"/>
        </w:rPr>
        <w:t xml:space="preserve"> факт, і ніхто не протестував </w:t>
      </w:r>
      <w:r w:rsidRPr="00DC5E90">
        <w:rPr>
          <w:rFonts w:ascii="Times New Roman" w:eastAsia="Times New Roman" w:hAnsi="Times New Roman" w:cs="Times New Roman"/>
          <w:color w:val="000000"/>
          <w:sz w:val="28"/>
          <w:szCs w:val="28"/>
          <w:lang w:eastAsia="ru-RU"/>
        </w:rPr>
        <w:t xml:space="preserve">проти </w:t>
      </w:r>
      <w:r w:rsidRPr="00DC5E90">
        <w:rPr>
          <w:rFonts w:ascii="Times New Roman" w:eastAsia="Times New Roman" w:hAnsi="Times New Roman" w:cs="Times New Roman"/>
          <w:color w:val="000000"/>
          <w:sz w:val="28"/>
          <w:szCs w:val="28"/>
          <w:lang w:val="uk-UA" w:eastAsia="ru-RU"/>
        </w:rPr>
        <w:t>того, що він зайняв стіл після Святослава.</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Правда, Всеволод суздальський був старшим, і Ростиславичі, як вони казали, „положили на нем</w:t>
      </w:r>
      <w:r w:rsidRPr="00DC5E90">
        <w:rPr>
          <w:rFonts w:ascii="Times New Roman" w:eastAsia="Times New Roman" w:hAnsi="Times New Roman" w:cs="Times New Roman"/>
          <w:color w:val="000000"/>
          <w:sz w:val="28"/>
          <w:szCs w:val="28"/>
          <w:lang w:eastAsia="ru-RU"/>
        </w:rPr>
        <w:t>ъ</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старЪшинь</w:t>
      </w:r>
      <w:r w:rsidRPr="00DC5E90">
        <w:rPr>
          <w:rFonts w:ascii="Times New Roman" w:eastAsia="Times New Roman" w:hAnsi="Times New Roman" w:cs="Times New Roman"/>
          <w:color w:val="000000"/>
          <w:sz w:val="28"/>
          <w:szCs w:val="28"/>
          <w:lang w:val="uk-UA" w:eastAsia="ru-RU"/>
        </w:rPr>
        <w:t xml:space="preserve">ство — вся </w:t>
      </w:r>
      <w:r w:rsidRPr="00DC5E90">
        <w:rPr>
          <w:rFonts w:ascii="Times New Roman" w:eastAsia="Times New Roman" w:hAnsi="Times New Roman" w:cs="Times New Roman"/>
          <w:color w:val="000000"/>
          <w:sz w:val="28"/>
          <w:szCs w:val="28"/>
          <w:lang w:eastAsia="ru-RU"/>
        </w:rPr>
        <w:t xml:space="preserve">братья во </w:t>
      </w:r>
      <w:r w:rsidRPr="00DC5E90">
        <w:rPr>
          <w:rFonts w:ascii="Times New Roman" w:eastAsia="Times New Roman" w:hAnsi="Times New Roman" w:cs="Times New Roman"/>
          <w:color w:val="000000"/>
          <w:sz w:val="28"/>
          <w:szCs w:val="28"/>
          <w:lang w:val="uk-UA" w:eastAsia="ru-RU"/>
        </w:rPr>
        <w:t>Володимер</w:t>
      </w:r>
      <w:r w:rsidRPr="00DC5E90">
        <w:rPr>
          <w:rFonts w:ascii="Times New Roman" w:eastAsia="Times New Roman" w:hAnsi="Times New Roman" w:cs="Times New Roman"/>
          <w:color w:val="000000"/>
          <w:sz w:val="28"/>
          <w:szCs w:val="28"/>
          <w:lang w:eastAsia="ru-RU"/>
        </w:rPr>
        <w:t>е</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племени“ </w:t>
      </w:r>
      <w:r w:rsidRPr="00DC5E90">
        <w:rPr>
          <w:rFonts w:ascii="Times New Roman" w:eastAsia="Times New Roman" w:hAnsi="Times New Roman" w:cs="Times New Roman"/>
          <w:color w:val="000000"/>
          <w:sz w:val="28"/>
          <w:szCs w:val="28"/>
          <w:lang w:val="uk-UA" w:eastAsia="ru-RU"/>
        </w:rPr>
        <w:t>(всі Мономахові нащад</w:t>
      </w:r>
      <w:r w:rsidRPr="00DC5E90">
        <w:rPr>
          <w:rFonts w:ascii="Times New Roman" w:eastAsia="Times New Roman" w:hAnsi="Times New Roman" w:cs="Times New Roman"/>
          <w:color w:val="000000"/>
          <w:sz w:val="28"/>
          <w:szCs w:val="28"/>
          <w:lang w:eastAsia="ru-RU"/>
        </w:rPr>
        <w:t xml:space="preserve">ки). </w:t>
      </w:r>
      <w:r w:rsidRPr="00DC5E90">
        <w:rPr>
          <w:rFonts w:ascii="Times New Roman" w:eastAsia="Times New Roman" w:hAnsi="Times New Roman" w:cs="Times New Roman"/>
          <w:color w:val="000000"/>
          <w:sz w:val="28"/>
          <w:szCs w:val="28"/>
          <w:lang w:val="uk-UA" w:eastAsia="ru-RU"/>
        </w:rPr>
        <w:t>Але від</w:t>
      </w:r>
      <w:r w:rsidRPr="00DC5E90">
        <w:rPr>
          <w:rFonts w:ascii="Times New Roman" w:eastAsia="Times New Roman" w:hAnsi="Times New Roman" w:cs="Times New Roman"/>
          <w:color w:val="000000"/>
          <w:sz w:val="28"/>
          <w:szCs w:val="28"/>
          <w:lang w:val="uk-UA" w:eastAsia="ru-RU"/>
        </w:rPr>
        <w:softHyphen/>
        <w:t xml:space="preserve">коли вже його старший брат не виказував охоти сидіти у Києві і все передавав його різним своякам; Всеволода вже й не брали, очевидно, в </w:t>
      </w:r>
      <w:r>
        <w:rPr>
          <w:rFonts w:ascii="Times New Roman" w:eastAsia="Times New Roman" w:hAnsi="Times New Roman" w:cs="Times New Roman"/>
          <w:color w:val="000000"/>
          <w:sz w:val="28"/>
          <w:szCs w:val="28"/>
          <w:lang w:eastAsia="ru-RU"/>
        </w:rPr>
        <w:t>роз</w:t>
      </w:r>
      <w:r w:rsidRPr="00DC5E90">
        <w:rPr>
          <w:rFonts w:ascii="Times New Roman" w:eastAsia="Times New Roman" w:hAnsi="Times New Roman" w:cs="Times New Roman"/>
          <w:color w:val="000000"/>
          <w:sz w:val="28"/>
          <w:szCs w:val="28"/>
          <w:lang w:eastAsia="ru-RU"/>
        </w:rPr>
        <w:t>рахунок</w:t>
      </w:r>
      <w:r w:rsidRPr="00DC5E90">
        <w:rPr>
          <w:rFonts w:ascii="Times New Roman" w:eastAsia="Times New Roman" w:hAnsi="Times New Roman" w:cs="Times New Roman"/>
          <w:color w:val="000000"/>
          <w:sz w:val="28"/>
          <w:szCs w:val="28"/>
          <w:lang w:val="uk-UA" w:eastAsia="ru-RU"/>
        </w:rPr>
        <w:t xml:space="preserve"> між кандидатами на Київ. І він</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 дійсно</w:t>
      </w:r>
      <w:r>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 не мав найменшої охоти йти до Києва, але йдучи слідами брата, бажав відновити свій вплив на Україні, взяти під свою опіку і Київ, і взагалі українських князів. Для цього </w:t>
      </w:r>
      <w:r>
        <w:rPr>
          <w:rFonts w:ascii="Times New Roman" w:eastAsia="Times New Roman" w:hAnsi="Times New Roman" w:cs="Times New Roman"/>
          <w:color w:val="000000"/>
          <w:sz w:val="28"/>
          <w:szCs w:val="28"/>
          <w:lang w:eastAsia="ru-RU"/>
        </w:rPr>
        <w:t>тре</w:t>
      </w:r>
      <w:r w:rsidRPr="00DC5E90">
        <w:rPr>
          <w:rFonts w:ascii="Times New Roman" w:eastAsia="Times New Roman" w:hAnsi="Times New Roman" w:cs="Times New Roman"/>
          <w:color w:val="000000"/>
          <w:sz w:val="28"/>
          <w:szCs w:val="28"/>
          <w:lang w:eastAsia="ru-RU"/>
        </w:rPr>
        <w:t>ба</w:t>
      </w:r>
      <w:r w:rsidRPr="00DC5E90">
        <w:rPr>
          <w:rFonts w:ascii="Times New Roman" w:eastAsia="Times New Roman" w:hAnsi="Times New Roman" w:cs="Times New Roman"/>
          <w:color w:val="000000"/>
          <w:sz w:val="28"/>
          <w:szCs w:val="28"/>
          <w:lang w:val="uk-UA" w:eastAsia="ru-RU"/>
        </w:rPr>
        <w:t xml:space="preserve"> було тільки нагоди, а що вона не випадала, що відносини на Україні були дуже згідні, і перехід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 xml:space="preserve">на київський стіл теж не викликав нізвідки протесту, то ж Всеволод постарався пересварити князів. І дійсно </w:t>
      </w:r>
      <w:r w:rsidRPr="00DC5E90">
        <w:rPr>
          <w:rFonts w:ascii="Times New Roman" w:eastAsia="Times New Roman" w:hAnsi="Times New Roman" w:cs="Times New Roman"/>
          <w:color w:val="000000"/>
          <w:sz w:val="28"/>
          <w:szCs w:val="28"/>
          <w:lang w:eastAsia="ru-RU"/>
        </w:rPr>
        <w:t>зро-бив</w:t>
      </w:r>
      <w:r w:rsidRPr="00DC5E90">
        <w:rPr>
          <w:rFonts w:ascii="Times New Roman" w:eastAsia="Times New Roman" w:hAnsi="Times New Roman" w:cs="Times New Roman"/>
          <w:color w:val="000000"/>
          <w:sz w:val="28"/>
          <w:szCs w:val="28"/>
          <w:lang w:val="uk-UA" w:eastAsia="ru-RU"/>
        </w:rPr>
        <w:t xml:space="preserve"> це дуже зручно, так що в результаті викликав нові замі</w:t>
      </w:r>
      <w:r w:rsidRPr="00DC5E90">
        <w:rPr>
          <w:rFonts w:ascii="Times New Roman" w:eastAsia="Times New Roman" w:hAnsi="Times New Roman" w:cs="Times New Roman"/>
          <w:color w:val="000000"/>
          <w:sz w:val="28"/>
          <w:szCs w:val="28"/>
          <w:lang w:val="uk-UA" w:eastAsia="ru-RU"/>
        </w:rPr>
        <w:softHyphen/>
        <w:t xml:space="preserve">шання на Україні, а вони привели до нового </w:t>
      </w:r>
      <w:r>
        <w:rPr>
          <w:rFonts w:ascii="Times New Roman" w:eastAsia="Times New Roman" w:hAnsi="Times New Roman" w:cs="Times New Roman"/>
          <w:color w:val="000000"/>
          <w:sz w:val="28"/>
          <w:szCs w:val="28"/>
          <w:lang w:eastAsia="ru-RU"/>
        </w:rPr>
        <w:t>зруйну</w:t>
      </w:r>
      <w:r w:rsidRPr="00DC5E90">
        <w:rPr>
          <w:rFonts w:ascii="Times New Roman" w:eastAsia="Times New Roman" w:hAnsi="Times New Roman" w:cs="Times New Roman"/>
          <w:color w:val="000000"/>
          <w:sz w:val="28"/>
          <w:szCs w:val="28"/>
          <w:lang w:eastAsia="ru-RU"/>
        </w:rPr>
        <w:t>вання</w:t>
      </w:r>
      <w:r w:rsidRPr="00DC5E90">
        <w:rPr>
          <w:rFonts w:ascii="Times New Roman" w:eastAsia="Times New Roman" w:hAnsi="Times New Roman" w:cs="Times New Roman"/>
          <w:color w:val="000000"/>
          <w:sz w:val="28"/>
          <w:szCs w:val="28"/>
          <w:lang w:val="uk-UA" w:eastAsia="ru-RU"/>
        </w:rPr>
        <w:t xml:space="preserve"> Києва, як</w:t>
      </w:r>
      <w:r>
        <w:rPr>
          <w:rFonts w:ascii="Times New Roman" w:eastAsia="Times New Roman" w:hAnsi="Times New Roman" w:cs="Times New Roman"/>
          <w:color w:val="000000"/>
          <w:sz w:val="28"/>
          <w:szCs w:val="28"/>
          <w:lang w:val="uk-UA" w:eastAsia="ru-RU"/>
        </w:rPr>
        <w:t xml:space="preserve"> і попередні, викликані Андрієм</w:t>
      </w:r>
      <w:r w:rsidRPr="00DC5E90">
        <w:rPr>
          <w:rFonts w:ascii="Times New Roman" w:eastAsia="Times New Roman" w:hAnsi="Times New Roman" w:cs="Times New Roman"/>
          <w:color w:val="000000"/>
          <w:sz w:val="28"/>
          <w:szCs w:val="28"/>
          <w:lang w:val="uk-UA" w:eastAsia="ru-RU"/>
        </w:rPr>
        <w:t xml:space="preserve">. Всеволод був ще на стільки </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-216-</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зручнішим від свого попередника, що зробив це самою інтригою, не жертв</w:t>
      </w:r>
      <w:r>
        <w:rPr>
          <w:rFonts w:ascii="Times New Roman" w:eastAsia="Times New Roman" w:hAnsi="Times New Roman" w:cs="Times New Roman"/>
          <w:color w:val="000000"/>
          <w:sz w:val="28"/>
          <w:szCs w:val="28"/>
          <w:lang w:val="uk-UA" w:eastAsia="ru-RU"/>
        </w:rPr>
        <w:t>уючи своїми силами, і мав приєм</w:t>
      </w:r>
      <w:r w:rsidRPr="00DC5E90">
        <w:rPr>
          <w:rFonts w:ascii="Times New Roman" w:eastAsia="Times New Roman" w:hAnsi="Times New Roman" w:cs="Times New Roman"/>
          <w:color w:val="000000"/>
          <w:sz w:val="28"/>
          <w:szCs w:val="28"/>
          <w:lang w:val="uk-UA" w:eastAsia="ru-RU"/>
        </w:rPr>
        <w:t>ність бачити, як руйну</w:t>
      </w:r>
      <w:r w:rsidRPr="00DC5E90">
        <w:rPr>
          <w:rFonts w:ascii="Times New Roman" w:eastAsia="Times New Roman" w:hAnsi="Times New Roman" w:cs="Times New Roman"/>
          <w:color w:val="000000"/>
          <w:sz w:val="28"/>
          <w:szCs w:val="28"/>
          <w:lang w:val="uk-UA" w:eastAsia="ru-RU"/>
        </w:rPr>
        <w:softHyphen/>
        <w:t>вали Київ самі пересварені ним українські князі. Це була дорога і вигідніша, і певніша: практика Андрія показала, що на силу війська не завжди можна розраховувати.</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Сівши у Києві,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 xml:space="preserve">покликав брата Давида з Смоленська - порозумітися „про Руську землю“ і „о </w:t>
      </w:r>
      <w:r>
        <w:rPr>
          <w:rFonts w:ascii="Times New Roman" w:eastAsia="Times New Roman" w:hAnsi="Times New Roman" w:cs="Times New Roman"/>
          <w:color w:val="000000"/>
          <w:sz w:val="28"/>
          <w:szCs w:val="28"/>
          <w:lang w:eastAsia="ru-RU"/>
        </w:rPr>
        <w:t>Володи</w:t>
      </w:r>
      <w:r w:rsidRPr="00DC5E90">
        <w:rPr>
          <w:rFonts w:ascii="Times New Roman" w:eastAsia="Times New Roman" w:hAnsi="Times New Roman" w:cs="Times New Roman"/>
          <w:color w:val="000000"/>
          <w:sz w:val="28"/>
          <w:szCs w:val="28"/>
          <w:lang w:eastAsia="ru-RU"/>
        </w:rPr>
        <w:t>мере</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племени“, </w:t>
      </w:r>
      <w:r w:rsidRPr="00DC5E90">
        <w:rPr>
          <w:rFonts w:ascii="Times New Roman" w:eastAsia="Times New Roman" w:hAnsi="Times New Roman" w:cs="Times New Roman"/>
          <w:color w:val="000000"/>
          <w:sz w:val="28"/>
          <w:szCs w:val="28"/>
          <w:lang w:val="uk-UA" w:eastAsia="ru-RU"/>
        </w:rPr>
        <w:t>бо вони собі залишилися тепер „старійші від усіх в Руській землі“ (себто в Київщині, де Давид володів Вишгородом).</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Давид прибув на весну 1195 </w:t>
      </w:r>
      <w:r w:rsidRPr="00DC5E90">
        <w:rPr>
          <w:rFonts w:ascii="Times New Roman" w:eastAsia="Times New Roman" w:hAnsi="Times New Roman" w:cs="Times New Roman"/>
          <w:color w:val="000000"/>
          <w:sz w:val="28"/>
          <w:szCs w:val="28"/>
          <w:lang w:eastAsia="ru-RU"/>
        </w:rPr>
        <w:t xml:space="preserve">р., </w:t>
      </w:r>
      <w:r w:rsidRPr="00DC5E90">
        <w:rPr>
          <w:rFonts w:ascii="Times New Roman" w:eastAsia="Times New Roman" w:hAnsi="Times New Roman" w:cs="Times New Roman"/>
          <w:color w:val="000000"/>
          <w:sz w:val="28"/>
          <w:szCs w:val="28"/>
          <w:lang w:val="uk-UA" w:eastAsia="ru-RU"/>
        </w:rPr>
        <w:t xml:space="preserve">і почалися з тієї нагоди пири. Насамперед запросив до себе на обід </w:t>
      </w:r>
      <w:r w:rsidRPr="00DC5E90">
        <w:rPr>
          <w:rFonts w:ascii="Times New Roman" w:eastAsia="Times New Roman" w:hAnsi="Times New Roman" w:cs="Times New Roman"/>
          <w:color w:val="000000"/>
          <w:sz w:val="28"/>
          <w:szCs w:val="28"/>
          <w:lang w:eastAsia="ru-RU"/>
        </w:rPr>
        <w:t>Рюрик Да-вида</w:t>
      </w:r>
      <w:r w:rsidRPr="00DC5E90">
        <w:rPr>
          <w:rFonts w:ascii="Times New Roman" w:eastAsia="Times New Roman" w:hAnsi="Times New Roman" w:cs="Times New Roman"/>
          <w:color w:val="000000"/>
          <w:sz w:val="28"/>
          <w:szCs w:val="28"/>
          <w:lang w:val="uk-UA" w:eastAsia="ru-RU"/>
        </w:rPr>
        <w:t xml:space="preserve"> до Києва „і були у великій любові і великім веселію</w:t>
      </w:r>
      <w:r w:rsidRPr="00DC5E90">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 xml:space="preserve">; і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 xml:space="preserve">обдарував його великими дарами. Потім </w:t>
      </w:r>
      <w:r w:rsidRPr="00DC5E90">
        <w:rPr>
          <w:rFonts w:ascii="Times New Roman" w:eastAsia="Times New Roman" w:hAnsi="Times New Roman" w:cs="Times New Roman"/>
          <w:color w:val="000000"/>
          <w:sz w:val="28"/>
          <w:szCs w:val="28"/>
          <w:lang w:eastAsia="ru-RU"/>
        </w:rPr>
        <w:t>за-просив</w:t>
      </w:r>
      <w:r w:rsidRPr="00DC5E90">
        <w:rPr>
          <w:rFonts w:ascii="Times New Roman" w:eastAsia="Times New Roman" w:hAnsi="Times New Roman" w:cs="Times New Roman"/>
          <w:color w:val="000000"/>
          <w:sz w:val="28"/>
          <w:szCs w:val="28"/>
          <w:lang w:val="uk-UA" w:eastAsia="ru-RU"/>
        </w:rPr>
        <w:t xml:space="preserve"> його </w:t>
      </w:r>
      <w:r w:rsidRPr="00DC5E90">
        <w:rPr>
          <w:rFonts w:ascii="Times New Roman" w:eastAsia="Times New Roman" w:hAnsi="Times New Roman" w:cs="Times New Roman"/>
          <w:color w:val="000000"/>
          <w:sz w:val="28"/>
          <w:szCs w:val="28"/>
          <w:lang w:eastAsia="ru-RU"/>
        </w:rPr>
        <w:t xml:space="preserve">Ростислав Рюрикович </w:t>
      </w:r>
      <w:r w:rsidRPr="00DC5E90">
        <w:rPr>
          <w:rFonts w:ascii="Times New Roman" w:eastAsia="Times New Roman" w:hAnsi="Times New Roman" w:cs="Times New Roman"/>
          <w:color w:val="000000"/>
          <w:sz w:val="28"/>
          <w:szCs w:val="28"/>
          <w:lang w:val="uk-UA" w:eastAsia="ru-RU"/>
        </w:rPr>
        <w:t xml:space="preserve">до Білгорода на обід, - і тут повторилося те ж саме. Потім Давид приймав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 xml:space="preserve">з дітьми у себе у Вишгороді, у своїй </w:t>
      </w:r>
      <w:r w:rsidRPr="00DC5E90">
        <w:rPr>
          <w:rFonts w:ascii="Times New Roman" w:eastAsia="Times New Roman" w:hAnsi="Times New Roman" w:cs="Times New Roman"/>
          <w:color w:val="000000"/>
          <w:sz w:val="28"/>
          <w:szCs w:val="28"/>
          <w:lang w:eastAsia="ru-RU"/>
        </w:rPr>
        <w:t>волост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Потім Давид запросив до себе на обід „всі монастирі“, „і був з ними веселий, роздав велику милостиню їм і бідним“. „Потім Давид покл</w:t>
      </w:r>
      <w:r>
        <w:rPr>
          <w:rFonts w:ascii="Times New Roman" w:eastAsia="Times New Roman" w:hAnsi="Times New Roman" w:cs="Times New Roman"/>
          <w:color w:val="000000"/>
          <w:sz w:val="28"/>
          <w:szCs w:val="28"/>
          <w:lang w:val="uk-UA" w:eastAsia="ru-RU"/>
        </w:rPr>
        <w:t>икав усіх чорних клобуків, і по</w:t>
      </w:r>
      <w:r w:rsidRPr="00DC5E90">
        <w:rPr>
          <w:rFonts w:ascii="Times New Roman" w:eastAsia="Times New Roman" w:hAnsi="Times New Roman" w:cs="Times New Roman"/>
          <w:color w:val="000000"/>
          <w:sz w:val="28"/>
          <w:szCs w:val="28"/>
          <w:lang w:val="uk-UA" w:eastAsia="ru-RU"/>
        </w:rPr>
        <w:t xml:space="preserve">пилися у нього всі чорні клобуки, і обдарувавши їх великими дарунками, відправив“. Потім „кияни почали </w:t>
      </w:r>
      <w:r>
        <w:rPr>
          <w:rFonts w:ascii="Times New Roman" w:eastAsia="Times New Roman" w:hAnsi="Times New Roman" w:cs="Times New Roman"/>
          <w:color w:val="000000"/>
          <w:sz w:val="28"/>
          <w:szCs w:val="28"/>
          <w:lang w:eastAsia="ru-RU"/>
        </w:rPr>
        <w:t>кли</w:t>
      </w:r>
      <w:r w:rsidRPr="00DC5E90">
        <w:rPr>
          <w:rFonts w:ascii="Times New Roman" w:eastAsia="Times New Roman" w:hAnsi="Times New Roman" w:cs="Times New Roman"/>
          <w:color w:val="000000"/>
          <w:sz w:val="28"/>
          <w:szCs w:val="28"/>
          <w:lang w:eastAsia="ru-RU"/>
        </w:rPr>
        <w:t>кати</w:t>
      </w:r>
      <w:r w:rsidRPr="00DC5E90">
        <w:rPr>
          <w:rFonts w:ascii="Times New Roman" w:eastAsia="Times New Roman" w:hAnsi="Times New Roman" w:cs="Times New Roman"/>
          <w:color w:val="000000"/>
          <w:sz w:val="28"/>
          <w:szCs w:val="28"/>
          <w:lang w:val="uk-UA" w:eastAsia="ru-RU"/>
        </w:rPr>
        <w:t xml:space="preserve"> Давида на пири і виказували честь велику і дарували багаті дари“. Давид запросив на пир киян </w:t>
      </w:r>
      <w:r w:rsidRPr="00DC5E90">
        <w:rPr>
          <w:rFonts w:ascii="Times New Roman" w:eastAsia="Times New Roman" w:hAnsi="Times New Roman" w:cs="Times New Roman"/>
          <w:color w:val="000000"/>
          <w:sz w:val="28"/>
          <w:szCs w:val="28"/>
          <w:lang w:eastAsia="ru-RU"/>
        </w:rPr>
        <w:t xml:space="preserve">„и </w:t>
      </w:r>
      <w:r w:rsidRPr="00DC5E90">
        <w:rPr>
          <w:rFonts w:ascii="Times New Roman" w:eastAsia="Times New Roman" w:hAnsi="Times New Roman" w:cs="Times New Roman"/>
          <w:color w:val="000000"/>
          <w:sz w:val="28"/>
          <w:szCs w:val="28"/>
          <w:lang w:val="uk-UA" w:eastAsia="ru-RU"/>
        </w:rPr>
        <w:t xml:space="preserve">ту </w:t>
      </w:r>
      <w:r w:rsidRPr="00DC5E90">
        <w:rPr>
          <w:rFonts w:ascii="Times New Roman" w:eastAsia="Times New Roman" w:hAnsi="Times New Roman" w:cs="Times New Roman"/>
          <w:color w:val="000000"/>
          <w:sz w:val="28"/>
          <w:szCs w:val="28"/>
          <w:lang w:eastAsia="ru-RU"/>
        </w:rPr>
        <w:t xml:space="preserve">бысть с </w:t>
      </w:r>
      <w:r w:rsidRPr="00DC5E90">
        <w:rPr>
          <w:rFonts w:ascii="Times New Roman" w:eastAsia="Times New Roman" w:hAnsi="Times New Roman" w:cs="Times New Roman"/>
          <w:color w:val="000000"/>
          <w:sz w:val="28"/>
          <w:szCs w:val="28"/>
          <w:lang w:val="uk-UA" w:eastAsia="ru-RU"/>
        </w:rPr>
        <w:t xml:space="preserve">ними в </w:t>
      </w:r>
      <w:r w:rsidRPr="00DC5E90">
        <w:rPr>
          <w:rFonts w:ascii="Times New Roman" w:eastAsia="Times New Roman" w:hAnsi="Times New Roman" w:cs="Times New Roman"/>
          <w:color w:val="000000"/>
          <w:sz w:val="28"/>
          <w:szCs w:val="28"/>
          <w:lang w:eastAsia="ru-RU"/>
        </w:rPr>
        <w:t xml:space="preserve">весельи мнозЪ и во любви </w:t>
      </w:r>
      <w:r w:rsidRPr="00DC5E90">
        <w:rPr>
          <w:rFonts w:ascii="Times New Roman" w:eastAsia="Times New Roman" w:hAnsi="Times New Roman" w:cs="Times New Roman"/>
          <w:color w:val="000000"/>
          <w:sz w:val="28"/>
          <w:szCs w:val="28"/>
          <w:lang w:val="uk-UA" w:eastAsia="ru-RU"/>
        </w:rPr>
        <w:t xml:space="preserve">велици“. Заразом серед цих пирів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з Давидом „ряди всі покінчили: про Руську землю і про братію</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свою Володимере </w:t>
      </w:r>
      <w:r w:rsidRPr="00DC5E90">
        <w:rPr>
          <w:rFonts w:ascii="Times New Roman" w:eastAsia="Times New Roman" w:hAnsi="Times New Roman" w:cs="Times New Roman"/>
          <w:color w:val="000000"/>
          <w:sz w:val="28"/>
          <w:szCs w:val="28"/>
          <w:lang w:eastAsia="ru-RU"/>
        </w:rPr>
        <w:t xml:space="preserve">плем'я“. </w:t>
      </w:r>
      <w:r w:rsidRPr="00DC5E90">
        <w:rPr>
          <w:rFonts w:ascii="Times New Roman" w:eastAsia="Times New Roman" w:hAnsi="Times New Roman" w:cs="Times New Roman"/>
          <w:color w:val="000000"/>
          <w:sz w:val="28"/>
          <w:szCs w:val="28"/>
          <w:lang w:val="uk-UA" w:eastAsia="ru-RU"/>
        </w:rPr>
        <w:t xml:space="preserve">Визначено </w:t>
      </w:r>
      <w:r w:rsidRPr="00DC5E90">
        <w:rPr>
          <w:rFonts w:ascii="Times New Roman" w:eastAsia="Times New Roman" w:hAnsi="Times New Roman" w:cs="Times New Roman"/>
          <w:color w:val="000000"/>
          <w:sz w:val="28"/>
          <w:szCs w:val="28"/>
          <w:lang w:eastAsia="ru-RU"/>
        </w:rPr>
        <w:t>волост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декому з „Володимерового </w:t>
      </w:r>
      <w:r>
        <w:rPr>
          <w:rFonts w:ascii="Times New Roman" w:eastAsia="Times New Roman" w:hAnsi="Times New Roman" w:cs="Times New Roman"/>
          <w:color w:val="000000"/>
          <w:sz w:val="28"/>
          <w:szCs w:val="28"/>
          <w:lang w:eastAsia="ru-RU"/>
        </w:rPr>
        <w:t>племе</w:t>
      </w:r>
      <w:r w:rsidRPr="00DC5E90">
        <w:rPr>
          <w:rFonts w:ascii="Times New Roman" w:eastAsia="Times New Roman" w:hAnsi="Times New Roman" w:cs="Times New Roman"/>
          <w:color w:val="000000"/>
          <w:sz w:val="28"/>
          <w:szCs w:val="28"/>
          <w:lang w:eastAsia="ru-RU"/>
        </w:rPr>
        <w:t xml:space="preserve">ни“, </w:t>
      </w:r>
      <w:r w:rsidRPr="00DC5E90">
        <w:rPr>
          <w:rFonts w:ascii="Times New Roman" w:eastAsia="Times New Roman" w:hAnsi="Times New Roman" w:cs="Times New Roman"/>
          <w:color w:val="000000"/>
          <w:sz w:val="28"/>
          <w:szCs w:val="28"/>
          <w:lang w:val="uk-UA" w:eastAsia="ru-RU"/>
        </w:rPr>
        <w:t xml:space="preserve">між ними, правдоподібно, дано волость і Рюриковому зятеві Роману - Торчеськ, Треполь, Корсунь, </w:t>
      </w:r>
      <w:r>
        <w:rPr>
          <w:rFonts w:ascii="Times New Roman" w:eastAsia="Times New Roman" w:hAnsi="Times New Roman" w:cs="Times New Roman"/>
          <w:color w:val="000000"/>
          <w:sz w:val="28"/>
          <w:szCs w:val="28"/>
          <w:lang w:eastAsia="ru-RU"/>
        </w:rPr>
        <w:t>Богу</w:t>
      </w:r>
      <w:r w:rsidRPr="00DC5E90">
        <w:rPr>
          <w:rFonts w:ascii="Times New Roman" w:eastAsia="Times New Roman" w:hAnsi="Times New Roman" w:cs="Times New Roman"/>
          <w:color w:val="000000"/>
          <w:sz w:val="28"/>
          <w:szCs w:val="28"/>
          <w:lang w:eastAsia="ru-RU"/>
        </w:rPr>
        <w:t>слав</w:t>
      </w:r>
      <w:r w:rsidRPr="00DC5E90">
        <w:rPr>
          <w:rFonts w:ascii="Times New Roman" w:eastAsia="Times New Roman" w:hAnsi="Times New Roman" w:cs="Times New Roman"/>
          <w:color w:val="000000"/>
          <w:sz w:val="28"/>
          <w:szCs w:val="28"/>
          <w:lang w:val="uk-UA" w:eastAsia="ru-RU"/>
        </w:rPr>
        <w:t xml:space="preserve"> і Канів, що відіграли слідом таку важливу роль.</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Ця гармонія князів і землі, це патріархальне пирування послу</w:t>
      </w:r>
      <w:r w:rsidRPr="00DC5E90">
        <w:rPr>
          <w:rFonts w:ascii="Times New Roman" w:eastAsia="Times New Roman" w:hAnsi="Times New Roman" w:cs="Times New Roman"/>
          <w:color w:val="000000"/>
          <w:sz w:val="28"/>
          <w:szCs w:val="28"/>
          <w:lang w:val="uk-UA" w:eastAsia="ru-RU"/>
        </w:rPr>
        <w:softHyphen/>
        <w:t xml:space="preserve">жило, одначе, вступом до подій дуже сумних для цих князів і для всієї землі. Порядкуючи справами „Руської землі і Володимеря </w:t>
      </w:r>
      <w:r w:rsidRPr="00DC5E90">
        <w:rPr>
          <w:rFonts w:ascii="Times New Roman" w:eastAsia="Times New Roman" w:hAnsi="Times New Roman" w:cs="Times New Roman"/>
          <w:color w:val="000000"/>
          <w:sz w:val="28"/>
          <w:szCs w:val="28"/>
          <w:lang w:eastAsia="ru-RU"/>
        </w:rPr>
        <w:t>пле</w:t>
      </w:r>
      <w:r w:rsidRPr="00DC5E90">
        <w:rPr>
          <w:rFonts w:ascii="Times New Roman" w:eastAsia="Times New Roman" w:hAnsi="Times New Roman" w:cs="Times New Roman"/>
          <w:color w:val="000000"/>
          <w:sz w:val="28"/>
          <w:szCs w:val="28"/>
          <w:lang w:eastAsia="ru-RU"/>
        </w:rPr>
        <w:softHyphen/>
        <w:t xml:space="preserve">мени“, Рюрик </w:t>
      </w:r>
      <w:r w:rsidRPr="00DC5E90">
        <w:rPr>
          <w:rFonts w:ascii="Times New Roman" w:eastAsia="Times New Roman" w:hAnsi="Times New Roman" w:cs="Times New Roman"/>
          <w:color w:val="000000"/>
          <w:sz w:val="28"/>
          <w:szCs w:val="28"/>
          <w:lang w:val="uk-UA" w:eastAsia="ru-RU"/>
        </w:rPr>
        <w:t>з Давидом зовсім призабули Всеволода, але той відразу запротестував проти такої самостійності. Прислав сво</w:t>
      </w:r>
      <w:r>
        <w:rPr>
          <w:rFonts w:ascii="Times New Roman" w:eastAsia="Times New Roman" w:hAnsi="Times New Roman" w:cs="Times New Roman"/>
          <w:color w:val="000000"/>
          <w:sz w:val="28"/>
          <w:szCs w:val="28"/>
          <w:lang w:val="uk-UA" w:eastAsia="ru-RU"/>
        </w:rPr>
        <w:t>їх послів і за</w:t>
      </w:r>
      <w:r w:rsidRPr="00DC5E90">
        <w:rPr>
          <w:rFonts w:ascii="Times New Roman" w:eastAsia="Times New Roman" w:hAnsi="Times New Roman" w:cs="Times New Roman"/>
          <w:color w:val="000000"/>
          <w:sz w:val="28"/>
          <w:szCs w:val="28"/>
          <w:lang w:val="uk-UA" w:eastAsia="ru-RU"/>
        </w:rPr>
        <w:t>явив, що коли Рюрик, сівши у Києві, забув про нього, ви</w:t>
      </w:r>
      <w:r w:rsidRPr="00DC5E90">
        <w:rPr>
          <w:rFonts w:ascii="Times New Roman" w:eastAsia="Times New Roman" w:hAnsi="Times New Roman" w:cs="Times New Roman"/>
          <w:color w:val="000000"/>
          <w:sz w:val="28"/>
          <w:szCs w:val="28"/>
          <w:lang w:val="uk-UA" w:eastAsia="ru-RU"/>
        </w:rPr>
        <w:softHyphen/>
        <w:t xml:space="preserve">знаного „старішого“, і роздаючи волості молодшим, не „учинив части в Руській землі“ йому, то нехай же він далі не сподівається помочі від нього і сам пильнує Києва і Руської землі з тими молодшими, „а я побачу, як ти з ними їх удержиш“. Ця заява дуже занепокоїла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 xml:space="preserve">Всеволод дійсно виказував йому протекцію у дотеперішніх відносинах з Ольговичами, і „без нього, як казав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йому не можна було бути“, - з огляду на його права на Київ, я</w:t>
      </w:r>
      <w:r w:rsidRPr="00DC5E90">
        <w:rPr>
          <w:rFonts w:ascii="Times New Roman" w:eastAsia="Times New Roman" w:hAnsi="Times New Roman" w:cs="Times New Roman"/>
          <w:color w:val="000000"/>
          <w:sz w:val="28"/>
          <w:szCs w:val="28"/>
          <w:lang w:eastAsia="ru-RU"/>
        </w:rPr>
        <w:t xml:space="preserve">к старшого. </w:t>
      </w:r>
      <w:r w:rsidRPr="00DC5E90">
        <w:rPr>
          <w:rFonts w:ascii="Times New Roman" w:eastAsia="Times New Roman" w:hAnsi="Times New Roman" w:cs="Times New Roman"/>
          <w:color w:val="000000"/>
          <w:sz w:val="28"/>
          <w:szCs w:val="28"/>
          <w:lang w:val="uk-UA" w:eastAsia="ru-RU"/>
        </w:rPr>
        <w:t xml:space="preserve">Щоб його заспокоїти,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 xml:space="preserve">був готов на </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-217-</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 xml:space="preserve">всякі </w:t>
      </w:r>
      <w:r w:rsidRPr="00DC5E90">
        <w:rPr>
          <w:rFonts w:ascii="Times New Roman" w:eastAsia="Times New Roman" w:hAnsi="Times New Roman" w:cs="Times New Roman"/>
          <w:color w:val="000000"/>
          <w:sz w:val="28"/>
          <w:szCs w:val="28"/>
          <w:lang w:eastAsia="ru-RU"/>
        </w:rPr>
        <w:t xml:space="preserve">уступки </w:t>
      </w:r>
      <w:r w:rsidRPr="00DC5E90">
        <w:rPr>
          <w:rFonts w:ascii="Times New Roman" w:eastAsia="Times New Roman" w:hAnsi="Times New Roman" w:cs="Times New Roman"/>
          <w:color w:val="000000"/>
          <w:sz w:val="28"/>
          <w:szCs w:val="28"/>
          <w:lang w:val="uk-UA" w:eastAsia="ru-RU"/>
        </w:rPr>
        <w:t xml:space="preserve">- дати йому волость, яку схоче. Але тут доперва вийшов клопіт: Всеволод не хотів ніякої іншої волості, а якраз тієї, що дістав від Рюрика Роман, і про яку Рюрик був присяг Роману, що в нього її не відбере. Даремно він давав Всеволоду вибрати іншу волость, той стояв на своєму, маючи очевидний намір посварити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 xml:space="preserve">з Романом. Рюрик не хотів сваритися з зятем, але боявся і Всеволода, </w:t>
      </w:r>
      <w:r>
        <w:rPr>
          <w:rFonts w:ascii="Times New Roman" w:eastAsia="Times New Roman" w:hAnsi="Times New Roman" w:cs="Times New Roman"/>
          <w:color w:val="000000"/>
          <w:sz w:val="28"/>
          <w:szCs w:val="28"/>
          <w:lang w:val="uk-UA" w:eastAsia="ru-RU"/>
        </w:rPr>
        <w:t>і вкінці, коли Всеволод став за</w:t>
      </w:r>
      <w:r w:rsidRPr="00DC5E90">
        <w:rPr>
          <w:rFonts w:ascii="Times New Roman" w:eastAsia="Times New Roman" w:hAnsi="Times New Roman" w:cs="Times New Roman"/>
          <w:color w:val="000000"/>
          <w:sz w:val="28"/>
          <w:szCs w:val="28"/>
          <w:lang w:val="uk-UA" w:eastAsia="ru-RU"/>
        </w:rPr>
        <w:t>грожувати повним ро</w:t>
      </w:r>
      <w:r>
        <w:rPr>
          <w:rFonts w:ascii="Times New Roman" w:eastAsia="Times New Roman" w:hAnsi="Times New Roman" w:cs="Times New Roman"/>
          <w:color w:val="000000"/>
          <w:sz w:val="28"/>
          <w:szCs w:val="28"/>
          <w:lang w:val="uk-UA" w:eastAsia="ru-RU"/>
        </w:rPr>
        <w:t>зривом</w:t>
      </w:r>
      <w:r w:rsidRPr="00DC5E90">
        <w:rPr>
          <w:rFonts w:ascii="Times New Roman" w:eastAsia="Times New Roman" w:hAnsi="Times New Roman" w:cs="Times New Roman"/>
          <w:color w:val="000000"/>
          <w:sz w:val="28"/>
          <w:szCs w:val="28"/>
          <w:lang w:val="uk-UA" w:eastAsia="ru-RU"/>
        </w:rPr>
        <w:t xml:space="preserve">, здав справу на митрополита, а той, вважаючи своїм обов'язком запобігти війні, розгрішив його з присяги Роману і радив </w:t>
      </w:r>
      <w:r>
        <w:rPr>
          <w:rFonts w:ascii="Times New Roman" w:eastAsia="Times New Roman" w:hAnsi="Times New Roman" w:cs="Times New Roman"/>
          <w:color w:val="000000"/>
          <w:sz w:val="28"/>
          <w:szCs w:val="28"/>
          <w:lang w:val="uk-UA" w:eastAsia="ru-RU"/>
        </w:rPr>
        <w:t>віддати його волость Всеволоду</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постановив так і зробити, та тут щастя ще послужило йому, і це по</w:t>
      </w:r>
      <w:r w:rsidRPr="00DC5E90">
        <w:rPr>
          <w:rFonts w:ascii="Times New Roman" w:eastAsia="Times New Roman" w:hAnsi="Times New Roman" w:cs="Times New Roman"/>
          <w:color w:val="000000"/>
          <w:sz w:val="28"/>
          <w:szCs w:val="28"/>
          <w:lang w:eastAsia="ru-RU"/>
        </w:rPr>
        <w:t>рушен</w:t>
      </w:r>
      <w:r w:rsidRPr="00DC5E90">
        <w:rPr>
          <w:rFonts w:ascii="Times New Roman" w:eastAsia="Times New Roman" w:hAnsi="Times New Roman" w:cs="Times New Roman"/>
          <w:color w:val="000000"/>
          <w:sz w:val="28"/>
          <w:szCs w:val="28"/>
          <w:lang w:val="uk-UA" w:eastAsia="ru-RU"/>
        </w:rPr>
        <w:t>ня</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при</w:t>
      </w:r>
      <w:r w:rsidRPr="00DC5E90">
        <w:rPr>
          <w:rFonts w:ascii="Times New Roman" w:eastAsia="Times New Roman" w:hAnsi="Times New Roman" w:cs="Times New Roman"/>
          <w:color w:val="000000"/>
          <w:sz w:val="28"/>
          <w:szCs w:val="28"/>
          <w:lang w:val="uk-UA" w:eastAsia="ru-RU"/>
        </w:rPr>
        <w:softHyphen/>
        <w:t>сяги Роману не привело до розриву з ним. Роман показався дуже лагідним і заявив, що не хоче, аби Рюрик через нього сварився з Всеволодом: „Отче! переказує літописець його відповідь, де ж би тобі через мене не жити з своїм сватом (Всеволодом) і не ввійти з ним в любов! мені ти даси натомість іншу волость, або кунами (грішми) за неї даси, скільки вона ва</w:t>
      </w:r>
      <w:r>
        <w:rPr>
          <w:rFonts w:ascii="Times New Roman" w:eastAsia="Times New Roman" w:hAnsi="Times New Roman" w:cs="Times New Roman"/>
          <w:color w:val="000000"/>
          <w:sz w:val="28"/>
          <w:szCs w:val="28"/>
          <w:lang w:val="uk-UA" w:eastAsia="ru-RU"/>
        </w:rPr>
        <w:t>рта“. Справа таким способом роз</w:t>
      </w:r>
      <w:r w:rsidRPr="00DC5E90">
        <w:rPr>
          <w:rFonts w:ascii="Times New Roman" w:eastAsia="Times New Roman" w:hAnsi="Times New Roman" w:cs="Times New Roman"/>
          <w:color w:val="000000"/>
          <w:sz w:val="28"/>
          <w:szCs w:val="28"/>
          <w:lang w:val="uk-UA" w:eastAsia="ru-RU"/>
        </w:rPr>
        <w:t xml:space="preserve">в'язувалася цілком щасливо.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поквапився повідомити Все</w:t>
      </w:r>
      <w:r w:rsidRPr="00DC5E90">
        <w:rPr>
          <w:rFonts w:ascii="Times New Roman" w:eastAsia="Times New Roman" w:hAnsi="Times New Roman" w:cs="Times New Roman"/>
          <w:color w:val="000000"/>
          <w:sz w:val="28"/>
          <w:szCs w:val="28"/>
          <w:lang w:val="uk-UA" w:eastAsia="ru-RU"/>
        </w:rPr>
        <w:softHyphen/>
        <w:t xml:space="preserve">волода, що він вдовольняє його бажання, дає йому </w:t>
      </w:r>
      <w:r w:rsidRPr="00DC5E90">
        <w:rPr>
          <w:rFonts w:ascii="Times New Roman" w:eastAsia="Times New Roman" w:hAnsi="Times New Roman" w:cs="Times New Roman"/>
          <w:color w:val="000000"/>
          <w:sz w:val="28"/>
          <w:szCs w:val="28"/>
          <w:lang w:eastAsia="ru-RU"/>
        </w:rPr>
        <w:t xml:space="preserve">Романову </w:t>
      </w:r>
      <w:r w:rsidRPr="00DC5E90">
        <w:rPr>
          <w:rFonts w:ascii="Times New Roman" w:eastAsia="Times New Roman" w:hAnsi="Times New Roman" w:cs="Times New Roman"/>
          <w:color w:val="000000"/>
          <w:sz w:val="28"/>
          <w:szCs w:val="28"/>
          <w:lang w:val="uk-UA" w:eastAsia="ru-RU"/>
        </w:rPr>
        <w:t>волость, і Всеволод мусив вдати задоволеного - „утвердиша ся крестомъ</w:t>
      </w:r>
      <w:r w:rsidRPr="00DC5E90">
        <w:rPr>
          <w:rFonts w:ascii="Times New Roman" w:eastAsia="Times New Roman" w:hAnsi="Times New Roman" w:cs="Times New Roman"/>
          <w:color w:val="000000"/>
          <w:sz w:val="28"/>
          <w:szCs w:val="28"/>
          <w:lang w:eastAsia="ru-RU"/>
        </w:rPr>
        <w:t xml:space="preserve"> честнымъ </w:t>
      </w:r>
      <w:r w:rsidRPr="00DC5E90">
        <w:rPr>
          <w:rFonts w:ascii="Times New Roman" w:eastAsia="Times New Roman" w:hAnsi="Times New Roman" w:cs="Times New Roman"/>
          <w:color w:val="000000"/>
          <w:sz w:val="28"/>
          <w:szCs w:val="28"/>
          <w:lang w:val="uk-UA" w:eastAsia="ru-RU"/>
        </w:rPr>
        <w:t>на всей</w:t>
      </w:r>
      <w:r w:rsidRPr="00DC5E9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лю</w:t>
      </w:r>
      <w:r w:rsidRPr="00DC5E90">
        <w:rPr>
          <w:rFonts w:ascii="Times New Roman" w:eastAsia="Times New Roman" w:hAnsi="Times New Roman" w:cs="Times New Roman"/>
          <w:color w:val="000000"/>
          <w:sz w:val="28"/>
          <w:szCs w:val="28"/>
          <w:lang w:val="uk-UA" w:eastAsia="ru-RU"/>
        </w:rPr>
        <w:t>бви</w:t>
      </w:r>
      <w:r w:rsidRPr="00DC5E90">
        <w:rPr>
          <w:rFonts w:ascii="Times New Roman" w:eastAsia="Times New Roman" w:hAnsi="Times New Roman" w:cs="Times New Roman"/>
          <w:color w:val="000000"/>
          <w:sz w:val="28"/>
          <w:szCs w:val="28"/>
          <w:lang w:eastAsia="ru-RU"/>
        </w:rPr>
        <w:t xml:space="preserve"> своей“.</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Але в дійсності він не полишив цього свого злобного наміру - посварити украї</w:t>
      </w:r>
      <w:r>
        <w:rPr>
          <w:rFonts w:ascii="Times New Roman" w:eastAsia="Times New Roman" w:hAnsi="Times New Roman" w:cs="Times New Roman"/>
          <w:color w:val="000000"/>
          <w:sz w:val="28"/>
          <w:szCs w:val="28"/>
          <w:lang w:val="uk-UA" w:eastAsia="ru-RU"/>
        </w:rPr>
        <w:t>нських князів, і коли не трісну</w:t>
      </w:r>
      <w:r w:rsidRPr="00DC5E90">
        <w:rPr>
          <w:rFonts w:ascii="Times New Roman" w:eastAsia="Times New Roman" w:hAnsi="Times New Roman" w:cs="Times New Roman"/>
          <w:color w:val="000000"/>
          <w:sz w:val="28"/>
          <w:szCs w:val="28"/>
          <w:lang w:val="uk-UA" w:eastAsia="ru-RU"/>
        </w:rPr>
        <w:t>ла попередня бомба, пустив нову. Діставши ті відібрані від Романа городи, в</w:t>
      </w:r>
      <w:r>
        <w:rPr>
          <w:rFonts w:ascii="Times New Roman" w:eastAsia="Times New Roman" w:hAnsi="Times New Roman" w:cs="Times New Roman"/>
          <w:color w:val="000000"/>
          <w:sz w:val="28"/>
          <w:szCs w:val="28"/>
          <w:lang w:val="uk-UA" w:eastAsia="ru-RU"/>
        </w:rPr>
        <w:t>ін найважливіший - Торчеськ від</w:t>
      </w:r>
      <w:r w:rsidRPr="00DC5E90">
        <w:rPr>
          <w:rFonts w:ascii="Times New Roman" w:eastAsia="Times New Roman" w:hAnsi="Times New Roman" w:cs="Times New Roman"/>
          <w:color w:val="000000"/>
          <w:sz w:val="28"/>
          <w:szCs w:val="28"/>
          <w:lang w:val="uk-UA" w:eastAsia="ru-RU"/>
        </w:rPr>
        <w:t>дав своєму зятю, Рюриковичу Ростиславу, а інші лишив собі.</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Цього разу він влучив добре. Роман прийшов до переконаня, що ц</w:t>
      </w:r>
      <w:r w:rsidRPr="00DC5E90">
        <w:rPr>
          <w:rFonts w:ascii="Times New Roman" w:eastAsia="Times New Roman" w:hAnsi="Times New Roman" w:cs="Times New Roman"/>
          <w:color w:val="000000"/>
          <w:sz w:val="28"/>
          <w:szCs w:val="28"/>
          <w:lang w:eastAsia="ru-RU"/>
        </w:rPr>
        <w:t xml:space="preserve">е Рюрик </w:t>
      </w:r>
      <w:r>
        <w:rPr>
          <w:rFonts w:ascii="Times New Roman" w:eastAsia="Times New Roman" w:hAnsi="Times New Roman" w:cs="Times New Roman"/>
          <w:color w:val="000000"/>
          <w:sz w:val="28"/>
          <w:szCs w:val="28"/>
          <w:lang w:val="uk-UA" w:eastAsia="ru-RU"/>
        </w:rPr>
        <w:t>зробив тільки комедію з Всеволо</w:t>
      </w:r>
      <w:r w:rsidRPr="00DC5E90">
        <w:rPr>
          <w:rFonts w:ascii="Times New Roman" w:eastAsia="Times New Roman" w:hAnsi="Times New Roman" w:cs="Times New Roman"/>
          <w:color w:val="000000"/>
          <w:sz w:val="28"/>
          <w:szCs w:val="28"/>
          <w:lang w:val="uk-UA" w:eastAsia="ru-RU"/>
        </w:rPr>
        <w:t>дом, аби відібрати Торчеськ у нього, Романа, для свого сина, і зненавидівши з ус</w:t>
      </w:r>
      <w:r>
        <w:rPr>
          <w:rFonts w:ascii="Times New Roman" w:eastAsia="Times New Roman" w:hAnsi="Times New Roman" w:cs="Times New Roman"/>
          <w:color w:val="000000"/>
          <w:sz w:val="28"/>
          <w:szCs w:val="28"/>
          <w:lang w:val="uk-UA" w:eastAsia="ru-RU"/>
        </w:rPr>
        <w:t>ієї сили тестя, з котрим так до</w:t>
      </w:r>
      <w:r w:rsidRPr="00DC5E90">
        <w:rPr>
          <w:rFonts w:ascii="Times New Roman" w:eastAsia="Times New Roman" w:hAnsi="Times New Roman" w:cs="Times New Roman"/>
          <w:color w:val="000000"/>
          <w:sz w:val="28"/>
          <w:szCs w:val="28"/>
          <w:lang w:val="uk-UA" w:eastAsia="ru-RU"/>
        </w:rPr>
        <w:t xml:space="preserve">бре жив досі, постановив помститися. Свою жінку - </w:t>
      </w:r>
      <w:r w:rsidRPr="00DC5E90">
        <w:rPr>
          <w:rFonts w:ascii="Times New Roman" w:eastAsia="Times New Roman" w:hAnsi="Times New Roman" w:cs="Times New Roman"/>
          <w:color w:val="000000"/>
          <w:sz w:val="28"/>
          <w:szCs w:val="28"/>
          <w:lang w:eastAsia="ru-RU"/>
        </w:rPr>
        <w:t xml:space="preserve">Рюрикову </w:t>
      </w:r>
      <w:r w:rsidRPr="00DC5E90">
        <w:rPr>
          <w:rFonts w:ascii="Times New Roman" w:eastAsia="Times New Roman" w:hAnsi="Times New Roman" w:cs="Times New Roman"/>
          <w:color w:val="000000"/>
          <w:sz w:val="28"/>
          <w:szCs w:val="28"/>
          <w:lang w:val="uk-UA" w:eastAsia="ru-RU"/>
        </w:rPr>
        <w:t xml:space="preserve">доньку почав </w:t>
      </w:r>
      <w:r>
        <w:rPr>
          <w:rFonts w:ascii="Times New Roman" w:eastAsia="Times New Roman" w:hAnsi="Times New Roman" w:cs="Times New Roman"/>
          <w:color w:val="000000"/>
          <w:sz w:val="28"/>
          <w:szCs w:val="28"/>
          <w:lang w:val="uk-UA" w:eastAsia="ru-RU"/>
        </w:rPr>
        <w:t>він обиджати, примушував постри</w:t>
      </w:r>
      <w:r w:rsidRPr="00DC5E90">
        <w:rPr>
          <w:rFonts w:ascii="Times New Roman" w:eastAsia="Times New Roman" w:hAnsi="Times New Roman" w:cs="Times New Roman"/>
          <w:color w:val="000000"/>
          <w:sz w:val="28"/>
          <w:szCs w:val="28"/>
          <w:lang w:val="uk-UA" w:eastAsia="ru-RU"/>
        </w:rPr>
        <w:t xml:space="preserve">гтись, а на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навів зносини з Ольговичами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підмовляючи Ярослава Всеволодовича, аби вигнав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 xml:space="preserve">з Києва. Але Ольговичі </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-218-</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 xml:space="preserve">не мали охоти розпочинати з </w:t>
      </w:r>
      <w:r w:rsidRPr="00DC5E90">
        <w:rPr>
          <w:rFonts w:ascii="Times New Roman" w:eastAsia="Times New Roman" w:hAnsi="Times New Roman" w:cs="Times New Roman"/>
          <w:color w:val="000000"/>
          <w:sz w:val="28"/>
          <w:szCs w:val="28"/>
          <w:lang w:eastAsia="ru-RU"/>
        </w:rPr>
        <w:t xml:space="preserve">Рюриком </w:t>
      </w:r>
      <w:r w:rsidRPr="00DC5E90">
        <w:rPr>
          <w:rFonts w:ascii="Times New Roman" w:eastAsia="Times New Roman" w:hAnsi="Times New Roman" w:cs="Times New Roman"/>
          <w:color w:val="000000"/>
          <w:sz w:val="28"/>
          <w:szCs w:val="28"/>
          <w:lang w:val="uk-UA" w:eastAsia="ru-RU"/>
        </w:rPr>
        <w:t>боротьби. Тоді Роман попро</w:t>
      </w:r>
      <w:r w:rsidRPr="00DC5E90">
        <w:rPr>
          <w:rFonts w:ascii="Times New Roman" w:eastAsia="Times New Roman" w:hAnsi="Times New Roman" w:cs="Times New Roman"/>
          <w:color w:val="000000"/>
          <w:sz w:val="28"/>
          <w:szCs w:val="28"/>
          <w:lang w:val="uk-UA" w:eastAsia="ru-RU"/>
        </w:rPr>
        <w:softHyphen/>
        <w:t xml:space="preserve">бував знайти поміч у Польщі, але </w:t>
      </w:r>
      <w:r w:rsidRPr="00DC5E90">
        <w:rPr>
          <w:rFonts w:ascii="Times New Roman" w:eastAsia="Times New Roman" w:hAnsi="Times New Roman" w:cs="Times New Roman"/>
          <w:color w:val="000000"/>
          <w:sz w:val="28"/>
          <w:szCs w:val="28"/>
          <w:lang w:eastAsia="ru-RU"/>
        </w:rPr>
        <w:t xml:space="preserve">сини </w:t>
      </w:r>
      <w:r>
        <w:rPr>
          <w:rFonts w:ascii="Times New Roman" w:eastAsia="Times New Roman" w:hAnsi="Times New Roman" w:cs="Times New Roman"/>
          <w:color w:val="000000"/>
          <w:sz w:val="28"/>
          <w:szCs w:val="28"/>
          <w:lang w:val="uk-UA" w:eastAsia="ru-RU"/>
        </w:rPr>
        <w:t>Кази</w:t>
      </w:r>
      <w:r w:rsidRPr="00DC5E90">
        <w:rPr>
          <w:rFonts w:ascii="Times New Roman" w:eastAsia="Times New Roman" w:hAnsi="Times New Roman" w:cs="Times New Roman"/>
          <w:color w:val="000000"/>
          <w:sz w:val="28"/>
          <w:szCs w:val="28"/>
          <w:lang w:val="uk-UA" w:eastAsia="ru-RU"/>
        </w:rPr>
        <w:t>міра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Справедливого, до яких він звернувся, зайняті були війною з своїм стриєм - </w:t>
      </w:r>
      <w:r w:rsidRPr="00DC5E90">
        <w:rPr>
          <w:rFonts w:ascii="Times New Roman" w:eastAsia="Times New Roman" w:hAnsi="Times New Roman" w:cs="Times New Roman"/>
          <w:color w:val="000000"/>
          <w:sz w:val="28"/>
          <w:szCs w:val="28"/>
          <w:lang w:eastAsia="ru-RU"/>
        </w:rPr>
        <w:t xml:space="preserve">Мешком </w:t>
      </w:r>
      <w:r w:rsidRPr="00DC5E90">
        <w:rPr>
          <w:rFonts w:ascii="Times New Roman" w:eastAsia="Times New Roman" w:hAnsi="Times New Roman" w:cs="Times New Roman"/>
          <w:color w:val="000000"/>
          <w:sz w:val="28"/>
          <w:szCs w:val="28"/>
          <w:lang w:val="uk-UA" w:eastAsia="ru-RU"/>
        </w:rPr>
        <w:t>Старим; Роман при-єднався до цієї боротьби, але Мешко побив своїх противників, і</w:t>
      </w:r>
      <w:r>
        <w:rPr>
          <w:rFonts w:ascii="Times New Roman" w:eastAsia="Times New Roman" w:hAnsi="Times New Roman" w:cs="Times New Roman"/>
          <w:color w:val="000000"/>
          <w:sz w:val="28"/>
          <w:szCs w:val="28"/>
          <w:lang w:val="uk-UA" w:eastAsia="ru-RU"/>
        </w:rPr>
        <w:t xml:space="preserve"> самого Романа поранено в битві. Після цих не</w:t>
      </w:r>
      <w:r w:rsidRPr="00DC5E90">
        <w:rPr>
          <w:rFonts w:ascii="Times New Roman" w:eastAsia="Times New Roman" w:hAnsi="Times New Roman" w:cs="Times New Roman"/>
          <w:color w:val="000000"/>
          <w:sz w:val="28"/>
          <w:szCs w:val="28"/>
          <w:lang w:val="uk-UA" w:eastAsia="ru-RU"/>
        </w:rPr>
        <w:t>вдач</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він не бачив іншого виходу, як тільки помиритися з </w:t>
      </w:r>
      <w:r w:rsidRPr="00DC5E90">
        <w:rPr>
          <w:rFonts w:ascii="Times New Roman" w:eastAsia="Times New Roman" w:hAnsi="Times New Roman" w:cs="Times New Roman"/>
          <w:color w:val="000000"/>
          <w:sz w:val="28"/>
          <w:szCs w:val="28"/>
          <w:lang w:eastAsia="ru-RU"/>
        </w:rPr>
        <w:t xml:space="preserve">Рюриком. </w:t>
      </w:r>
      <w:r w:rsidRPr="00DC5E90">
        <w:rPr>
          <w:rFonts w:ascii="Times New Roman" w:eastAsia="Times New Roman" w:hAnsi="Times New Roman" w:cs="Times New Roman"/>
          <w:color w:val="000000"/>
          <w:sz w:val="28"/>
          <w:szCs w:val="28"/>
          <w:lang w:val="uk-UA" w:eastAsia="ru-RU"/>
        </w:rPr>
        <w:t xml:space="preserve">За посередництва митрополита удався він до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 xml:space="preserve">з перепросинами, вислав до нього посла, „кланяя ся и моля ся </w:t>
      </w:r>
      <w:r w:rsidRPr="00DC5E90">
        <w:rPr>
          <w:rFonts w:ascii="Times New Roman" w:eastAsia="Times New Roman" w:hAnsi="Times New Roman" w:cs="Times New Roman"/>
          <w:color w:val="000000"/>
          <w:sz w:val="28"/>
          <w:szCs w:val="28"/>
          <w:lang w:eastAsia="ru-RU"/>
        </w:rPr>
        <w:t xml:space="preserve">и покладывая </w:t>
      </w:r>
      <w:r w:rsidRPr="00DC5E90">
        <w:rPr>
          <w:rFonts w:ascii="Times New Roman" w:eastAsia="Times New Roman" w:hAnsi="Times New Roman" w:cs="Times New Roman"/>
          <w:color w:val="000000"/>
          <w:sz w:val="28"/>
          <w:szCs w:val="28"/>
          <w:lang w:val="uk-UA" w:eastAsia="ru-RU"/>
        </w:rPr>
        <w:t xml:space="preserve">на соби всю вину свою“, і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прийняв ці пере</w:t>
      </w:r>
      <w:r w:rsidRPr="00DC5E90">
        <w:rPr>
          <w:rFonts w:ascii="Times New Roman" w:eastAsia="Times New Roman" w:hAnsi="Times New Roman" w:cs="Times New Roman"/>
          <w:color w:val="000000"/>
          <w:sz w:val="28"/>
          <w:szCs w:val="28"/>
          <w:lang w:val="uk-UA" w:eastAsia="ru-RU"/>
        </w:rPr>
        <w:softHyphen/>
        <w:t>просини, заприсяг його „на всій волі своїй“ і дав волость у Київ</w:t>
      </w:r>
      <w:r w:rsidRPr="00DC5E90">
        <w:rPr>
          <w:rFonts w:ascii="Times New Roman" w:eastAsia="Times New Roman" w:hAnsi="Times New Roman" w:cs="Times New Roman"/>
          <w:color w:val="000000"/>
          <w:sz w:val="28"/>
          <w:szCs w:val="28"/>
          <w:lang w:val="uk-UA" w:eastAsia="ru-RU"/>
        </w:rPr>
        <w:softHyphen/>
        <w:t>щині. З пізнішої звістки довідуємось, що Роман при цьому зобов'язався розірвати союз з Ольговичами і тримати</w:t>
      </w:r>
      <w:r w:rsidRPr="00DC5E90">
        <w:rPr>
          <w:rFonts w:ascii="Times New Roman" w:eastAsia="Times New Roman" w:hAnsi="Times New Roman" w:cs="Times New Roman"/>
          <w:color w:val="000000"/>
          <w:sz w:val="28"/>
          <w:szCs w:val="28"/>
          <w:lang w:val="en-US" w:eastAsia="ru-RU"/>
        </w:rPr>
        <w:t>c</w:t>
      </w:r>
      <w:r w:rsidRPr="00DC5E90">
        <w:rPr>
          <w:rFonts w:ascii="Times New Roman" w:eastAsia="Times New Roman" w:hAnsi="Times New Roman" w:cs="Times New Roman"/>
          <w:color w:val="000000"/>
          <w:sz w:val="28"/>
          <w:szCs w:val="28"/>
          <w:lang w:val="uk-UA" w:eastAsia="ru-RU"/>
        </w:rPr>
        <w:t>я Рюрика, „</w:t>
      </w:r>
      <w:r>
        <w:rPr>
          <w:rFonts w:ascii="Times New Roman" w:eastAsia="Times New Roman" w:hAnsi="Times New Roman" w:cs="Times New Roman"/>
          <w:color w:val="000000"/>
          <w:sz w:val="28"/>
          <w:szCs w:val="28"/>
          <w:lang w:val="uk-UA" w:eastAsia="ru-RU"/>
        </w:rPr>
        <w:t>въ его воли бити и зрЪти нань“</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Та </w:t>
      </w:r>
      <w:r w:rsidRPr="00DC5E90">
        <w:rPr>
          <w:rFonts w:ascii="Times New Roman" w:eastAsia="Times New Roman" w:hAnsi="Times New Roman" w:cs="Times New Roman"/>
          <w:color w:val="000000"/>
          <w:sz w:val="28"/>
          <w:szCs w:val="28"/>
          <w:lang w:val="uk-UA" w:eastAsia="ru-RU"/>
        </w:rPr>
        <w:t xml:space="preserve">щирих відносин </w:t>
      </w:r>
      <w:r w:rsidRPr="00DC5E90">
        <w:rPr>
          <w:rFonts w:ascii="Times New Roman" w:eastAsia="Times New Roman" w:hAnsi="Times New Roman" w:cs="Times New Roman"/>
          <w:color w:val="000000"/>
          <w:sz w:val="28"/>
          <w:szCs w:val="28"/>
          <w:lang w:eastAsia="ru-RU"/>
        </w:rPr>
        <w:t xml:space="preserve">уже не </w:t>
      </w:r>
      <w:r w:rsidRPr="00DC5E90">
        <w:rPr>
          <w:rFonts w:ascii="Times New Roman" w:eastAsia="Times New Roman" w:hAnsi="Times New Roman" w:cs="Times New Roman"/>
          <w:color w:val="000000"/>
          <w:sz w:val="28"/>
          <w:szCs w:val="28"/>
          <w:lang w:val="uk-UA" w:eastAsia="ru-RU"/>
        </w:rPr>
        <w:t xml:space="preserve">було </w:t>
      </w:r>
      <w:r w:rsidRPr="00DC5E90">
        <w:rPr>
          <w:rFonts w:ascii="Times New Roman" w:eastAsia="Times New Roman" w:hAnsi="Times New Roman" w:cs="Times New Roman"/>
          <w:color w:val="000000"/>
          <w:sz w:val="28"/>
          <w:szCs w:val="28"/>
          <w:lang w:eastAsia="ru-RU"/>
        </w:rPr>
        <w:t xml:space="preserve">- вони </w:t>
      </w:r>
      <w:r w:rsidRPr="00DC5E90">
        <w:rPr>
          <w:rFonts w:ascii="Times New Roman" w:eastAsia="Times New Roman" w:hAnsi="Times New Roman" w:cs="Times New Roman"/>
          <w:color w:val="000000"/>
          <w:sz w:val="28"/>
          <w:szCs w:val="28"/>
          <w:lang w:val="uk-UA" w:eastAsia="ru-RU"/>
        </w:rPr>
        <w:t>вж</w:t>
      </w:r>
      <w:r>
        <w:rPr>
          <w:rFonts w:ascii="Times New Roman" w:eastAsia="Times New Roman" w:hAnsi="Times New Roman" w:cs="Times New Roman"/>
          <w:color w:val="000000"/>
          <w:sz w:val="28"/>
          <w:szCs w:val="28"/>
          <w:lang w:val="uk-UA" w:eastAsia="ru-RU"/>
        </w:rPr>
        <w:t>е були попсовані безповоротно</w:t>
      </w:r>
      <w:r w:rsidRPr="00DC5E90">
        <w:rPr>
          <w:rFonts w:ascii="Times New Roman" w:eastAsia="Times New Roman" w:hAnsi="Times New Roman" w:cs="Times New Roman"/>
          <w:color w:val="000000"/>
          <w:sz w:val="28"/>
          <w:szCs w:val="28"/>
          <w:lang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Та Всеволод ще не заспокоївся, а постарався також пересварити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з Ол</w:t>
      </w:r>
      <w:r>
        <w:rPr>
          <w:rFonts w:ascii="Times New Roman" w:eastAsia="Times New Roman" w:hAnsi="Times New Roman" w:cs="Times New Roman"/>
          <w:color w:val="000000"/>
          <w:sz w:val="28"/>
          <w:szCs w:val="28"/>
          <w:lang w:val="uk-UA" w:eastAsia="ru-RU"/>
        </w:rPr>
        <w:t>ьговичами. Його рука в цій спра</w:t>
      </w:r>
      <w:r w:rsidRPr="00DC5E90">
        <w:rPr>
          <w:rFonts w:ascii="Times New Roman" w:eastAsia="Times New Roman" w:hAnsi="Times New Roman" w:cs="Times New Roman"/>
          <w:color w:val="000000"/>
          <w:sz w:val="28"/>
          <w:szCs w:val="28"/>
          <w:lang w:val="uk-UA" w:eastAsia="ru-RU"/>
        </w:rPr>
        <w:t>ві видна ясно: Рюрик, нарікаючи потім на Всеволода, виразно каже, що він ро</w:t>
      </w:r>
      <w:r>
        <w:rPr>
          <w:rFonts w:ascii="Times New Roman" w:eastAsia="Times New Roman" w:hAnsi="Times New Roman" w:cs="Times New Roman"/>
          <w:color w:val="000000"/>
          <w:sz w:val="28"/>
          <w:szCs w:val="28"/>
          <w:lang w:val="uk-UA" w:eastAsia="ru-RU"/>
        </w:rPr>
        <w:t>зпочав з Ольговичами війну тіль</w:t>
      </w:r>
      <w:r w:rsidRPr="00DC5E90">
        <w:rPr>
          <w:rFonts w:ascii="Times New Roman" w:eastAsia="Times New Roman" w:hAnsi="Times New Roman" w:cs="Times New Roman"/>
          <w:color w:val="000000"/>
          <w:sz w:val="28"/>
          <w:szCs w:val="28"/>
          <w:lang w:val="uk-UA" w:eastAsia="ru-RU"/>
        </w:rPr>
        <w:t>ки через Всеволода, що Всеволод мав з ними якісь рахунки, а сам Рюрик від Ольгови</w:t>
      </w:r>
      <w:r>
        <w:rPr>
          <w:rFonts w:ascii="Times New Roman" w:eastAsia="Times New Roman" w:hAnsi="Times New Roman" w:cs="Times New Roman"/>
          <w:color w:val="000000"/>
          <w:sz w:val="28"/>
          <w:szCs w:val="28"/>
          <w:lang w:val="uk-UA" w:eastAsia="ru-RU"/>
        </w:rPr>
        <w:t>чів не мав ніякої прикрості</w:t>
      </w:r>
      <w:r w:rsidRPr="00DC5E90">
        <w:rPr>
          <w:rFonts w:ascii="Times New Roman" w:eastAsia="Times New Roman" w:hAnsi="Times New Roman" w:cs="Times New Roman"/>
          <w:color w:val="000000"/>
          <w:sz w:val="28"/>
          <w:szCs w:val="28"/>
          <w:lang w:val="uk-UA" w:eastAsia="ru-RU"/>
        </w:rPr>
        <w:t xml:space="preserve">. Ольговичі теж казали, що у них „не було ніякого лиха“ з </w:t>
      </w:r>
      <w:r>
        <w:rPr>
          <w:rFonts w:ascii="Times New Roman" w:eastAsia="Times New Roman" w:hAnsi="Times New Roman" w:cs="Times New Roman"/>
          <w:color w:val="000000"/>
          <w:sz w:val="28"/>
          <w:szCs w:val="28"/>
          <w:lang w:eastAsia="ru-RU"/>
        </w:rPr>
        <w:t>Рюриком</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і ми дійсно бачили, що </w:t>
      </w:r>
      <w:r w:rsidRPr="00DC5E90">
        <w:rPr>
          <w:rFonts w:ascii="Times New Roman" w:eastAsia="Times New Roman" w:hAnsi="Times New Roman" w:cs="Times New Roman"/>
          <w:color w:val="000000"/>
          <w:sz w:val="28"/>
          <w:szCs w:val="28"/>
          <w:lang w:eastAsia="ru-RU"/>
        </w:rPr>
        <w:t>вони</w:t>
      </w:r>
      <w:r w:rsidRPr="00DC5E90">
        <w:rPr>
          <w:rFonts w:ascii="Times New Roman" w:eastAsia="Times New Roman" w:hAnsi="Times New Roman" w:cs="Times New Roman"/>
          <w:color w:val="000000"/>
          <w:sz w:val="28"/>
          <w:szCs w:val="28"/>
          <w:lang w:val="uk-UA" w:eastAsia="ru-RU"/>
        </w:rPr>
        <w:t xml:space="preserve"> не хотіли під</w:t>
      </w:r>
      <w:r w:rsidRPr="00DC5E90">
        <w:rPr>
          <w:rFonts w:ascii="Times New Roman" w:eastAsia="Times New Roman" w:hAnsi="Times New Roman" w:cs="Times New Roman"/>
          <w:color w:val="000000"/>
          <w:sz w:val="28"/>
          <w:szCs w:val="28"/>
          <w:lang w:val="uk-UA" w:eastAsia="ru-RU"/>
        </w:rPr>
        <w:softHyphen/>
        <w:t xml:space="preserve">тримати Романа </w:t>
      </w:r>
      <w:r w:rsidRPr="00DC5E90">
        <w:rPr>
          <w:rFonts w:ascii="Times New Roman" w:eastAsia="Times New Roman" w:hAnsi="Times New Roman" w:cs="Times New Roman"/>
          <w:color w:val="000000"/>
          <w:sz w:val="28"/>
          <w:szCs w:val="28"/>
          <w:lang w:eastAsia="ru-RU"/>
        </w:rPr>
        <w:t xml:space="preserve">проти Рюрика. </w:t>
      </w:r>
      <w:r w:rsidRPr="00DC5E90">
        <w:rPr>
          <w:rFonts w:ascii="Times New Roman" w:eastAsia="Times New Roman" w:hAnsi="Times New Roman" w:cs="Times New Roman"/>
          <w:color w:val="000000"/>
          <w:sz w:val="28"/>
          <w:szCs w:val="28"/>
          <w:lang w:val="uk-UA" w:eastAsia="ru-RU"/>
        </w:rPr>
        <w:t>Які мав рахунки Всеволод з Ольговичами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не знати; знаємо, що </w:t>
      </w:r>
      <w:r w:rsidRPr="00DC5E90">
        <w:rPr>
          <w:rFonts w:ascii="Times New Roman" w:eastAsia="Times New Roman" w:hAnsi="Times New Roman" w:cs="Times New Roman"/>
          <w:color w:val="000000"/>
          <w:sz w:val="28"/>
          <w:szCs w:val="28"/>
          <w:lang w:eastAsia="ru-RU"/>
        </w:rPr>
        <w:t>во-ни</w:t>
      </w:r>
      <w:r w:rsidRPr="00DC5E90">
        <w:rPr>
          <w:rFonts w:ascii="Times New Roman" w:eastAsia="Times New Roman" w:hAnsi="Times New Roman" w:cs="Times New Roman"/>
          <w:color w:val="000000"/>
          <w:sz w:val="28"/>
          <w:szCs w:val="28"/>
          <w:lang w:val="uk-UA" w:eastAsia="ru-RU"/>
        </w:rPr>
        <w:t xml:space="preserve"> боролися за Новгород, може були ще якісь спірні справи - напр. на вятиць</w:t>
      </w:r>
      <w:r>
        <w:rPr>
          <w:rFonts w:ascii="Times New Roman" w:eastAsia="Times New Roman" w:hAnsi="Times New Roman" w:cs="Times New Roman"/>
          <w:color w:val="000000"/>
          <w:sz w:val="28"/>
          <w:szCs w:val="28"/>
          <w:lang w:val="uk-UA" w:eastAsia="ru-RU"/>
        </w:rPr>
        <w:t>кому пограниччі або що. Але при</w:t>
      </w:r>
      <w:r w:rsidRPr="00DC5E90">
        <w:rPr>
          <w:rFonts w:ascii="Times New Roman" w:eastAsia="Times New Roman" w:hAnsi="Times New Roman" w:cs="Times New Roman"/>
          <w:color w:val="000000"/>
          <w:sz w:val="28"/>
          <w:szCs w:val="28"/>
          <w:lang w:val="uk-UA" w:eastAsia="ru-RU"/>
        </w:rPr>
        <w:t xml:space="preserve">чиною для конфлікту Всеволод висунув київську справу: восени 1195 р. Ростиславичі з Всеволодом висунули Ольговичам постулат, аби вони зреклися назавжди всяких претензій на Київ і Смоленськ: „послали мужів своїх до Ярослава (чернігівського) і всіх Ольговичів і сказали йому: „цілуй до нас усіх хрест зі всією своєю братією, що ви не будете старатися відібрати собі нашої вотчини - Києва і Смоленська, ані від нас, ані від наших дітей, ані від всього нашого Володимирового племені: нехай так буде, як розділив нас Ярослав - по Дніпро, а до Києва ви аби нічого не мали“. Головна вага цього постулату лежала, очевидно, </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-219-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lastRenderedPageBreak/>
        <w:t xml:space="preserve">в Києві, і Смоленськ фігурує тут більше як декорація. І, розуміється, таке жадання було чистою провокацією, після того як два покоління Ольговичів сиділи на київському столі, і зокрема в </w:t>
      </w:r>
      <w:r>
        <w:rPr>
          <w:rFonts w:ascii="Times New Roman" w:eastAsia="Times New Roman" w:hAnsi="Times New Roman" w:cs="Times New Roman"/>
          <w:color w:val="000000"/>
          <w:sz w:val="28"/>
          <w:szCs w:val="28"/>
          <w:lang w:val="uk-UA" w:eastAsia="ru-RU"/>
        </w:rPr>
        <w:t>устах Ростиславичів, що самі бу</w:t>
      </w:r>
      <w:r w:rsidRPr="00DC5E90">
        <w:rPr>
          <w:rFonts w:ascii="Times New Roman" w:eastAsia="Times New Roman" w:hAnsi="Times New Roman" w:cs="Times New Roman"/>
          <w:color w:val="000000"/>
          <w:sz w:val="28"/>
          <w:szCs w:val="28"/>
          <w:lang w:val="uk-UA" w:eastAsia="ru-RU"/>
        </w:rPr>
        <w:t>ли авторами кількох компромісів з Святославом, було б воно занадто дивним. Нема найменшого сумніву, що до цього жадання підбив їх Всеволод, приобіцявши свою поміч на Ольговичів, - що він був й</w:t>
      </w:r>
      <w:r>
        <w:rPr>
          <w:rFonts w:ascii="Times New Roman" w:eastAsia="Times New Roman" w:hAnsi="Times New Roman" w:cs="Times New Roman"/>
          <w:color w:val="000000"/>
          <w:sz w:val="28"/>
          <w:szCs w:val="28"/>
          <w:lang w:val="uk-UA" w:eastAsia="ru-RU"/>
        </w:rPr>
        <w:t>ого власним ініціатором і автором</w:t>
      </w:r>
      <w:r w:rsidRPr="00DC5E90">
        <w:rPr>
          <w:rFonts w:ascii="Times New Roman" w:eastAsia="Times New Roman" w:hAnsi="Times New Roman" w:cs="Times New Roman"/>
          <w:color w:val="000000"/>
          <w:sz w:val="28"/>
          <w:szCs w:val="28"/>
          <w:lang w:val="uk-UA" w:eastAsia="ru-RU"/>
        </w:rPr>
        <w:t>, і що робив він те свідомо, аби спровокувати Ольговичів на Рюрика і заплутати його у війну з ними.</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Як і треба було сподіватись, Ольговичі, розуміється, постулату не прийняли, і Ростиславичі умовились з </w:t>
      </w:r>
      <w:r w:rsidRPr="00DC5E90">
        <w:rPr>
          <w:rFonts w:ascii="Times New Roman" w:eastAsia="Times New Roman" w:hAnsi="Times New Roman" w:cs="Times New Roman"/>
          <w:color w:val="000000"/>
          <w:sz w:val="28"/>
          <w:szCs w:val="28"/>
          <w:lang w:eastAsia="ru-RU"/>
        </w:rPr>
        <w:t>Все-володом</w:t>
      </w:r>
      <w:r w:rsidRPr="00DC5E90">
        <w:rPr>
          <w:rFonts w:ascii="Times New Roman" w:eastAsia="Times New Roman" w:hAnsi="Times New Roman" w:cs="Times New Roman"/>
          <w:color w:val="000000"/>
          <w:sz w:val="28"/>
          <w:szCs w:val="28"/>
          <w:lang w:val="uk-UA" w:eastAsia="ru-RU"/>
        </w:rPr>
        <w:t xml:space="preserve"> на Різдво іти всім походом на Чернігів.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 xml:space="preserve">зібрав </w:t>
      </w:r>
      <w:r w:rsidRPr="00DC5E90">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братію</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і спровадив „диких половців“. Але </w:t>
      </w:r>
      <w:r>
        <w:rPr>
          <w:rFonts w:ascii="Times New Roman" w:eastAsia="Times New Roman" w:hAnsi="Times New Roman" w:cs="Times New Roman"/>
          <w:color w:val="000000"/>
          <w:sz w:val="28"/>
          <w:szCs w:val="28"/>
          <w:lang w:eastAsia="ru-RU"/>
        </w:rPr>
        <w:t>Оль</w:t>
      </w:r>
      <w:r w:rsidRPr="00DC5E90">
        <w:rPr>
          <w:rFonts w:ascii="Times New Roman" w:eastAsia="Times New Roman" w:hAnsi="Times New Roman" w:cs="Times New Roman"/>
          <w:color w:val="000000"/>
          <w:sz w:val="28"/>
          <w:szCs w:val="28"/>
          <w:lang w:eastAsia="ru-RU"/>
        </w:rPr>
        <w:t>говичі</w:t>
      </w:r>
      <w:r w:rsidRPr="00DC5E90">
        <w:rPr>
          <w:rFonts w:ascii="Times New Roman" w:eastAsia="Times New Roman" w:hAnsi="Times New Roman" w:cs="Times New Roman"/>
          <w:color w:val="000000"/>
          <w:sz w:val="28"/>
          <w:szCs w:val="28"/>
          <w:lang w:val="uk-UA" w:eastAsia="ru-RU"/>
        </w:rPr>
        <w:t xml:space="preserve"> постаралися розвести союзників. Вони зробили всякі </w:t>
      </w:r>
      <w:r w:rsidRPr="00DC5E90">
        <w:rPr>
          <w:rFonts w:ascii="Times New Roman" w:eastAsia="Times New Roman" w:hAnsi="Times New Roman" w:cs="Times New Roman"/>
          <w:color w:val="000000"/>
          <w:sz w:val="28"/>
          <w:szCs w:val="28"/>
          <w:lang w:eastAsia="ru-RU"/>
        </w:rPr>
        <w:t xml:space="preserve">уступки </w:t>
      </w:r>
      <w:r w:rsidRPr="00DC5E90">
        <w:rPr>
          <w:rFonts w:ascii="Times New Roman" w:eastAsia="Times New Roman" w:hAnsi="Times New Roman" w:cs="Times New Roman"/>
          <w:color w:val="000000"/>
          <w:sz w:val="28"/>
          <w:szCs w:val="28"/>
          <w:lang w:val="uk-UA" w:eastAsia="ru-RU"/>
        </w:rPr>
        <w:t xml:space="preserve">Всеволоду в тих якихось інтересних для нього справах („ємлючися </w:t>
      </w:r>
      <w:r w:rsidRPr="00DC5E90">
        <w:rPr>
          <w:rFonts w:ascii="Times New Roman" w:eastAsia="Times New Roman" w:hAnsi="Times New Roman" w:cs="Times New Roman"/>
          <w:color w:val="000000"/>
          <w:sz w:val="28"/>
          <w:szCs w:val="28"/>
          <w:lang w:eastAsia="ru-RU"/>
        </w:rPr>
        <w:t xml:space="preserve">ему </w:t>
      </w:r>
      <w:r w:rsidRPr="00DC5E90">
        <w:rPr>
          <w:rFonts w:ascii="Times New Roman" w:eastAsia="Times New Roman" w:hAnsi="Times New Roman" w:cs="Times New Roman"/>
          <w:color w:val="000000"/>
          <w:sz w:val="28"/>
          <w:szCs w:val="28"/>
          <w:lang w:val="uk-UA" w:eastAsia="ru-RU"/>
        </w:rPr>
        <w:t xml:space="preserve">по всю </w:t>
      </w:r>
      <w:r w:rsidRPr="00DC5E90">
        <w:rPr>
          <w:rFonts w:ascii="Times New Roman" w:eastAsia="Times New Roman" w:hAnsi="Times New Roman" w:cs="Times New Roman"/>
          <w:color w:val="000000"/>
          <w:sz w:val="28"/>
          <w:szCs w:val="28"/>
          <w:lang w:eastAsia="ru-RU"/>
        </w:rPr>
        <w:t xml:space="preserve">волю его“) </w:t>
      </w:r>
      <w:r w:rsidRPr="00DC5E90">
        <w:rPr>
          <w:rFonts w:ascii="Times New Roman" w:eastAsia="Times New Roman" w:hAnsi="Times New Roman" w:cs="Times New Roman"/>
          <w:color w:val="000000"/>
          <w:sz w:val="28"/>
          <w:szCs w:val="28"/>
          <w:lang w:val="uk-UA" w:eastAsia="ru-RU"/>
        </w:rPr>
        <w:t xml:space="preserve">і він не пішов у похід. Заразом Ольговичі зробили </w:t>
      </w:r>
      <w:r w:rsidRPr="00DC5E90">
        <w:rPr>
          <w:rFonts w:ascii="Times New Roman" w:eastAsia="Times New Roman" w:hAnsi="Times New Roman" w:cs="Times New Roman"/>
          <w:color w:val="000000"/>
          <w:sz w:val="28"/>
          <w:szCs w:val="28"/>
          <w:lang w:eastAsia="ru-RU"/>
        </w:rPr>
        <w:t xml:space="preserve">Рюрику </w:t>
      </w:r>
      <w:r w:rsidRPr="00DC5E90">
        <w:rPr>
          <w:rFonts w:ascii="Times New Roman" w:eastAsia="Times New Roman" w:hAnsi="Times New Roman" w:cs="Times New Roman"/>
          <w:color w:val="000000"/>
          <w:sz w:val="28"/>
          <w:szCs w:val="28"/>
          <w:lang w:val="uk-UA" w:eastAsia="ru-RU"/>
        </w:rPr>
        <w:t xml:space="preserve">пропозицію </w:t>
      </w:r>
      <w:r w:rsidRPr="00DC5E90">
        <w:rPr>
          <w:rFonts w:ascii="Times New Roman" w:eastAsia="Times New Roman" w:hAnsi="Times New Roman" w:cs="Times New Roman"/>
          <w:color w:val="000000"/>
          <w:sz w:val="28"/>
          <w:szCs w:val="28"/>
          <w:lang w:eastAsia="ru-RU"/>
        </w:rPr>
        <w:t>перемир'я</w:t>
      </w:r>
      <w:r w:rsidRPr="00DC5E90">
        <w:rPr>
          <w:rFonts w:ascii="Times New Roman" w:eastAsia="Times New Roman" w:hAnsi="Times New Roman" w:cs="Times New Roman"/>
          <w:color w:val="000000"/>
          <w:sz w:val="28"/>
          <w:szCs w:val="28"/>
          <w:lang w:val="uk-UA" w:eastAsia="ru-RU"/>
        </w:rPr>
        <w:t xml:space="preserve"> - не воювати, поки вони будуть вести переговори з Всеволодом і Рюриковим братом </w:t>
      </w:r>
      <w:r>
        <w:rPr>
          <w:rFonts w:ascii="Times New Roman" w:eastAsia="Times New Roman" w:hAnsi="Times New Roman" w:cs="Times New Roman"/>
          <w:color w:val="000000"/>
          <w:sz w:val="28"/>
          <w:szCs w:val="28"/>
          <w:lang w:eastAsia="ru-RU"/>
        </w:rPr>
        <w:t>Да</w:t>
      </w:r>
      <w:r w:rsidRPr="00DC5E90">
        <w:rPr>
          <w:rFonts w:ascii="Times New Roman" w:eastAsia="Times New Roman" w:hAnsi="Times New Roman" w:cs="Times New Roman"/>
          <w:color w:val="000000"/>
          <w:sz w:val="28"/>
          <w:szCs w:val="28"/>
          <w:lang w:eastAsia="ru-RU"/>
        </w:rPr>
        <w:t>видом</w:t>
      </w:r>
      <w:r w:rsidRPr="00DC5E90">
        <w:rPr>
          <w:rFonts w:ascii="Times New Roman" w:eastAsia="Times New Roman" w:hAnsi="Times New Roman" w:cs="Times New Roman"/>
          <w:color w:val="000000"/>
          <w:sz w:val="28"/>
          <w:szCs w:val="28"/>
          <w:lang w:val="uk-UA" w:eastAsia="ru-RU"/>
        </w:rPr>
        <w:t xml:space="preserve"> Смоленським: „брате, ми з тобою не мали ніякої кривди! хоч ми не прийшли до угоди з Всеволодом, і з тобою, і з братом твоїм Давидом, але ми з тобою сусіди - поцілуємо собі хре</w:t>
      </w:r>
      <w:r>
        <w:rPr>
          <w:rFonts w:ascii="Times New Roman" w:eastAsia="Times New Roman" w:hAnsi="Times New Roman" w:cs="Times New Roman"/>
          <w:color w:val="000000"/>
          <w:sz w:val="28"/>
          <w:szCs w:val="28"/>
          <w:lang w:val="uk-UA" w:eastAsia="ru-RU"/>
        </w:rPr>
        <w:t>ст, що ти з нами не будеш воюва</w:t>
      </w:r>
      <w:r w:rsidRPr="00DC5E90">
        <w:rPr>
          <w:rFonts w:ascii="Times New Roman" w:eastAsia="Times New Roman" w:hAnsi="Times New Roman" w:cs="Times New Roman"/>
          <w:color w:val="000000"/>
          <w:sz w:val="28"/>
          <w:szCs w:val="28"/>
          <w:lang w:val="uk-UA" w:eastAsia="ru-RU"/>
        </w:rPr>
        <w:t xml:space="preserve">ти, поки ми з Всеволодом прийдемо до згоди, або не прийдемо!“ </w:t>
      </w:r>
      <w:r w:rsidRPr="00DC5E90">
        <w:rPr>
          <w:rFonts w:ascii="Times New Roman" w:eastAsia="Times New Roman" w:hAnsi="Times New Roman" w:cs="Times New Roman"/>
          <w:color w:val="000000"/>
          <w:sz w:val="28"/>
          <w:szCs w:val="28"/>
          <w:lang w:eastAsia="ru-RU"/>
        </w:rPr>
        <w:t>Рюрик,</w:t>
      </w:r>
      <w:r w:rsidRPr="00DC5E90">
        <w:rPr>
          <w:rFonts w:ascii="Times New Roman" w:eastAsia="Times New Roman" w:hAnsi="Times New Roman" w:cs="Times New Roman"/>
          <w:color w:val="000000"/>
          <w:sz w:val="28"/>
          <w:szCs w:val="28"/>
          <w:lang w:val="uk-UA" w:eastAsia="ru-RU"/>
        </w:rPr>
        <w:t xml:space="preserve"> не маючи помочі від Всеволода, а не знаючи ще про його сепа</w:t>
      </w:r>
      <w:r w:rsidRPr="00DC5E90">
        <w:rPr>
          <w:rFonts w:ascii="Times New Roman" w:eastAsia="Times New Roman" w:hAnsi="Times New Roman" w:cs="Times New Roman"/>
          <w:color w:val="000000"/>
          <w:sz w:val="28"/>
          <w:szCs w:val="28"/>
          <w:lang w:val="uk-UA" w:eastAsia="ru-RU"/>
        </w:rPr>
        <w:softHyphen/>
        <w:t xml:space="preserve">ратну умову з Ольговичами, пристав на </w:t>
      </w:r>
      <w:r w:rsidRPr="00DC5E90">
        <w:rPr>
          <w:rFonts w:ascii="Times New Roman" w:eastAsia="Times New Roman" w:hAnsi="Times New Roman" w:cs="Times New Roman"/>
          <w:color w:val="000000"/>
          <w:sz w:val="28"/>
          <w:szCs w:val="28"/>
          <w:lang w:eastAsia="ru-RU"/>
        </w:rPr>
        <w:t>перемир'я</w:t>
      </w:r>
      <w:r w:rsidRPr="00DC5E90">
        <w:rPr>
          <w:rFonts w:ascii="Times New Roman" w:eastAsia="Times New Roman" w:hAnsi="Times New Roman" w:cs="Times New Roman"/>
          <w:color w:val="000000"/>
          <w:sz w:val="28"/>
          <w:szCs w:val="28"/>
          <w:lang w:val="uk-UA" w:eastAsia="ru-RU"/>
        </w:rPr>
        <w:t xml:space="preserve"> і розпустив військо. Таким чином не примиреним того разу з Ольговичами зістався тільки Давид. З смоленськими князями Ольговичі мали вже </w:t>
      </w:r>
      <w:r>
        <w:rPr>
          <w:rFonts w:ascii="Times New Roman" w:eastAsia="Times New Roman" w:hAnsi="Times New Roman" w:cs="Times New Roman"/>
          <w:color w:val="000000"/>
          <w:sz w:val="28"/>
          <w:szCs w:val="28"/>
          <w:lang w:eastAsia="ru-RU"/>
        </w:rPr>
        <w:t>зда</w:t>
      </w:r>
      <w:r w:rsidRPr="00DC5E90">
        <w:rPr>
          <w:rFonts w:ascii="Times New Roman" w:eastAsia="Times New Roman" w:hAnsi="Times New Roman" w:cs="Times New Roman"/>
          <w:color w:val="000000"/>
          <w:sz w:val="28"/>
          <w:szCs w:val="28"/>
          <w:lang w:eastAsia="ru-RU"/>
        </w:rPr>
        <w:t>вна,</w:t>
      </w:r>
      <w:r w:rsidRPr="00DC5E90">
        <w:rPr>
          <w:rFonts w:ascii="Times New Roman" w:eastAsia="Times New Roman" w:hAnsi="Times New Roman" w:cs="Times New Roman"/>
          <w:color w:val="000000"/>
          <w:sz w:val="28"/>
          <w:szCs w:val="28"/>
          <w:lang w:val="uk-UA" w:eastAsia="ru-RU"/>
        </w:rPr>
        <w:t xml:space="preserve"> від часів Ростиславичів якусь давню „тяжу“, котрої точніше не знаємо, але бачимо, що вона виявлялася, бодай між іншим, у боротьбі за політичні впливи у сусідній Полоцькій землі. Рюрик хотів посередничити між ними у цій справі, але Ольговичі скориставшись з такої зручної ситуації, з початком 1196 р. розпочали війну з Давидом, щоб силою відібрати від нього Вітебськ (одну з полоцьких во</w:t>
      </w:r>
      <w:r w:rsidRPr="00DC5E90">
        <w:rPr>
          <w:rFonts w:ascii="Times New Roman" w:eastAsia="Times New Roman" w:hAnsi="Times New Roman" w:cs="Times New Roman"/>
          <w:color w:val="000000"/>
          <w:sz w:val="28"/>
          <w:szCs w:val="28"/>
          <w:lang w:val="uk-UA" w:eastAsia="ru-RU"/>
        </w:rPr>
        <w:softHyphen/>
        <w:t xml:space="preserve">лостей).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признав це порушенням</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угоди і покликавав Всеволода, аби взяв участь у цій війні. Всеволод сказав йому починати війну, обіцяючи </w:t>
      </w:r>
      <w:r>
        <w:rPr>
          <w:rFonts w:ascii="Times New Roman" w:eastAsia="Times New Roman" w:hAnsi="Times New Roman" w:cs="Times New Roman"/>
          <w:color w:val="000000"/>
          <w:sz w:val="28"/>
          <w:szCs w:val="28"/>
          <w:lang w:eastAsia="ru-RU"/>
        </w:rPr>
        <w:t>взя</w:t>
      </w:r>
      <w:r w:rsidRPr="00DC5E90">
        <w:rPr>
          <w:rFonts w:ascii="Times New Roman" w:eastAsia="Times New Roman" w:hAnsi="Times New Roman" w:cs="Times New Roman"/>
          <w:color w:val="000000"/>
          <w:sz w:val="28"/>
          <w:szCs w:val="28"/>
          <w:lang w:eastAsia="ru-RU"/>
        </w:rPr>
        <w:t>ти</w:t>
      </w:r>
      <w:r w:rsidRPr="00DC5E90">
        <w:rPr>
          <w:rFonts w:ascii="Times New Roman" w:eastAsia="Times New Roman" w:hAnsi="Times New Roman" w:cs="Times New Roman"/>
          <w:color w:val="000000"/>
          <w:sz w:val="28"/>
          <w:szCs w:val="28"/>
          <w:lang w:val="uk-UA" w:eastAsia="ru-RU"/>
        </w:rPr>
        <w:t xml:space="preserve"> в ній участь. Покладаючись на ц</w:t>
      </w:r>
      <w:r w:rsidRPr="00DC5E90">
        <w:rPr>
          <w:rFonts w:ascii="Times New Roman" w:eastAsia="Times New Roman" w:hAnsi="Times New Roman" w:cs="Times New Roman"/>
          <w:color w:val="000000"/>
          <w:sz w:val="28"/>
          <w:szCs w:val="28"/>
          <w:lang w:eastAsia="ru-RU"/>
        </w:rPr>
        <w:t xml:space="preserve">е, Рюрик </w:t>
      </w:r>
      <w:r w:rsidRPr="00DC5E90">
        <w:rPr>
          <w:rFonts w:ascii="Times New Roman" w:eastAsia="Times New Roman" w:hAnsi="Times New Roman" w:cs="Times New Roman"/>
          <w:color w:val="000000"/>
          <w:sz w:val="28"/>
          <w:szCs w:val="28"/>
          <w:lang w:val="uk-UA" w:eastAsia="ru-RU"/>
        </w:rPr>
        <w:t>спро</w:t>
      </w:r>
      <w:r w:rsidRPr="00DC5E90">
        <w:rPr>
          <w:rFonts w:ascii="Times New Roman" w:eastAsia="Times New Roman" w:hAnsi="Times New Roman" w:cs="Times New Roman"/>
          <w:color w:val="000000"/>
          <w:sz w:val="28"/>
          <w:szCs w:val="28"/>
          <w:lang w:val="uk-UA" w:eastAsia="ru-RU"/>
        </w:rPr>
        <w:softHyphen/>
        <w:t xml:space="preserve">вадив знову половців і розпочав війну з Ольговичами. Ярослав чернігівський просив Рюрика дати йому спокій, помирити його з Давидом і обіцяв всяку сатисфакцію, запевняв, що не має ніяких </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-220-</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 xml:space="preserve">замислів </w:t>
      </w:r>
      <w:r w:rsidRPr="00DC5E90">
        <w:rPr>
          <w:rFonts w:ascii="Times New Roman" w:eastAsia="Times New Roman" w:hAnsi="Times New Roman" w:cs="Times New Roman"/>
          <w:color w:val="000000"/>
          <w:sz w:val="28"/>
          <w:szCs w:val="28"/>
          <w:lang w:eastAsia="ru-RU"/>
        </w:rPr>
        <w:t xml:space="preserve">против </w:t>
      </w:r>
      <w:r w:rsidRPr="00DC5E90">
        <w:rPr>
          <w:rFonts w:ascii="Times New Roman" w:eastAsia="Times New Roman" w:hAnsi="Times New Roman" w:cs="Times New Roman"/>
          <w:color w:val="000000"/>
          <w:sz w:val="28"/>
          <w:szCs w:val="28"/>
          <w:lang w:val="uk-UA" w:eastAsia="ru-RU"/>
        </w:rPr>
        <w:t xml:space="preserve">нього*. Але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 xml:space="preserve">розпочавши кампанію за порозумінням з Всеволодом, не хотів без нього миритися з Ольговичами, і жадав, аби вони пустили його послів до Всеволода і до Давида для порозуміння. Ті ж боялися, що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хоче підняти на них Всеволода і Давида і послів не пускали, „заяли бо бяхуть Ольговичи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вси </w:t>
      </w:r>
      <w:r w:rsidRPr="00DC5E90">
        <w:rPr>
          <w:rFonts w:ascii="Times New Roman" w:eastAsia="Times New Roman" w:hAnsi="Times New Roman" w:cs="Times New Roman"/>
          <w:color w:val="000000"/>
          <w:sz w:val="28"/>
          <w:szCs w:val="28"/>
          <w:lang w:eastAsia="ru-RU"/>
        </w:rPr>
        <w:t>пути“ **</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Тим часом Роман, побачивши таку ситуацію, задумав і собі помститися </w:t>
      </w:r>
      <w:r w:rsidRPr="00DC5E90">
        <w:rPr>
          <w:rFonts w:ascii="Times New Roman" w:eastAsia="Times New Roman" w:hAnsi="Times New Roman" w:cs="Times New Roman"/>
          <w:color w:val="000000"/>
          <w:sz w:val="28"/>
          <w:szCs w:val="28"/>
          <w:lang w:eastAsia="ru-RU"/>
        </w:rPr>
        <w:t>Рюрик</w:t>
      </w:r>
      <w:r w:rsidRPr="00DC5E90">
        <w:rPr>
          <w:rFonts w:ascii="Times New Roman" w:eastAsia="Times New Roman" w:hAnsi="Times New Roman" w:cs="Times New Roman"/>
          <w:color w:val="000000"/>
          <w:sz w:val="28"/>
          <w:szCs w:val="28"/>
          <w:lang w:val="uk-UA" w:eastAsia="ru-RU"/>
        </w:rPr>
        <w:t>у</w:t>
      </w:r>
      <w:r w:rsidRPr="00DC5E90">
        <w:rPr>
          <w:rFonts w:ascii="Times New Roman" w:eastAsia="Times New Roman" w:hAnsi="Times New Roman" w:cs="Times New Roman"/>
          <w:color w:val="000000"/>
          <w:sz w:val="28"/>
          <w:szCs w:val="28"/>
          <w:lang w:eastAsia="ru-RU"/>
        </w:rPr>
        <w:t xml:space="preserve">, </w:t>
      </w:r>
      <w:r w:rsidR="00E82D6E">
        <w:rPr>
          <w:rFonts w:ascii="Times New Roman" w:eastAsia="Times New Roman" w:hAnsi="Times New Roman" w:cs="Times New Roman"/>
          <w:color w:val="000000"/>
          <w:sz w:val="28"/>
          <w:szCs w:val="28"/>
          <w:lang w:val="uk-UA" w:eastAsia="ru-RU"/>
        </w:rPr>
        <w:t>відновив союз з Ольговича</w:t>
      </w:r>
      <w:r w:rsidRPr="00DC5E90">
        <w:rPr>
          <w:rFonts w:ascii="Times New Roman" w:eastAsia="Times New Roman" w:hAnsi="Times New Roman" w:cs="Times New Roman"/>
          <w:color w:val="000000"/>
          <w:sz w:val="28"/>
          <w:szCs w:val="28"/>
          <w:lang w:val="uk-UA" w:eastAsia="ru-RU"/>
        </w:rPr>
        <w:t xml:space="preserve">ми і почав воювати Київщину.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одначе, відчепився від Романа, наславши на нього В</w:t>
      </w:r>
      <w:r w:rsidR="00E82D6E">
        <w:rPr>
          <w:rFonts w:ascii="Times New Roman" w:eastAsia="Times New Roman" w:hAnsi="Times New Roman" w:cs="Times New Roman"/>
          <w:color w:val="000000"/>
          <w:sz w:val="28"/>
          <w:szCs w:val="28"/>
          <w:lang w:val="uk-UA" w:eastAsia="ru-RU"/>
        </w:rPr>
        <w:t>олодимира галиць</w:t>
      </w:r>
      <w:r w:rsidRPr="00DC5E90">
        <w:rPr>
          <w:rFonts w:ascii="Times New Roman" w:eastAsia="Times New Roman" w:hAnsi="Times New Roman" w:cs="Times New Roman"/>
          <w:color w:val="000000"/>
          <w:sz w:val="28"/>
          <w:szCs w:val="28"/>
          <w:lang w:val="uk-UA" w:eastAsia="ru-RU"/>
        </w:rPr>
        <w:t>кого. Сам же він все літо вів дрібну війну з Ольговичами, чекаючи Всеволодового походу. Нарешті Всеволод, перепустивши ціле літо, в</w:t>
      </w:r>
      <w:r w:rsidRPr="00DC5E90">
        <w:rPr>
          <w:rFonts w:ascii="Times New Roman" w:eastAsia="Times New Roman" w:hAnsi="Times New Roman" w:cs="Times New Roman"/>
          <w:color w:val="000000"/>
          <w:sz w:val="28"/>
          <w:szCs w:val="28"/>
          <w:lang w:eastAsia="ru-RU"/>
        </w:rPr>
        <w:t xml:space="preserve">осени </w:t>
      </w:r>
      <w:r w:rsidRPr="00DC5E90">
        <w:rPr>
          <w:rFonts w:ascii="Times New Roman" w:eastAsia="Times New Roman" w:hAnsi="Times New Roman" w:cs="Times New Roman"/>
          <w:color w:val="000000"/>
          <w:sz w:val="28"/>
          <w:szCs w:val="28"/>
          <w:lang w:val="uk-UA" w:eastAsia="ru-RU"/>
        </w:rPr>
        <w:t>з Давидом разом н</w:t>
      </w:r>
      <w:r w:rsidRPr="00DC5E90">
        <w:rPr>
          <w:rFonts w:ascii="Times New Roman" w:eastAsia="Times New Roman" w:hAnsi="Times New Roman" w:cs="Times New Roman"/>
          <w:color w:val="000000"/>
          <w:sz w:val="28"/>
          <w:szCs w:val="28"/>
          <w:lang w:eastAsia="ru-RU"/>
        </w:rPr>
        <w:t xml:space="preserve">апали </w:t>
      </w:r>
      <w:r w:rsidRPr="00DC5E90">
        <w:rPr>
          <w:rFonts w:ascii="Times New Roman" w:eastAsia="Times New Roman" w:hAnsi="Times New Roman" w:cs="Times New Roman"/>
          <w:color w:val="000000"/>
          <w:sz w:val="28"/>
          <w:szCs w:val="28"/>
          <w:lang w:val="uk-UA" w:eastAsia="ru-RU"/>
        </w:rPr>
        <w:t>на Чернігівську землю і почали пустошити вятицькі го</w:t>
      </w:r>
      <w:r w:rsidRPr="00DC5E90">
        <w:rPr>
          <w:rFonts w:ascii="Times New Roman" w:eastAsia="Times New Roman" w:hAnsi="Times New Roman" w:cs="Times New Roman"/>
          <w:color w:val="000000"/>
          <w:sz w:val="28"/>
          <w:szCs w:val="28"/>
          <w:lang w:val="uk-UA" w:eastAsia="ru-RU"/>
        </w:rPr>
        <w:softHyphen/>
        <w:t xml:space="preserve">роди. Але радість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 xml:space="preserve">була не довгою: </w:t>
      </w:r>
      <w:r w:rsidRPr="00DC5E90">
        <w:rPr>
          <w:rFonts w:ascii="Times New Roman" w:eastAsia="Times New Roman" w:hAnsi="Times New Roman" w:cs="Times New Roman"/>
          <w:color w:val="000000"/>
          <w:sz w:val="28"/>
          <w:szCs w:val="28"/>
          <w:lang w:eastAsia="ru-RU"/>
        </w:rPr>
        <w:t xml:space="preserve">Всеволод </w:t>
      </w:r>
      <w:r w:rsidRPr="00DC5E90">
        <w:rPr>
          <w:rFonts w:ascii="Times New Roman" w:eastAsia="Times New Roman" w:hAnsi="Times New Roman" w:cs="Times New Roman"/>
          <w:color w:val="000000"/>
          <w:sz w:val="28"/>
          <w:szCs w:val="28"/>
          <w:lang w:val="uk-UA" w:eastAsia="ru-RU"/>
        </w:rPr>
        <w:t xml:space="preserve">зараз же на першу пропозицію розпочав переговори з Ольговичами та почав укладати </w:t>
      </w:r>
      <w:r w:rsidRPr="00DC5E90">
        <w:rPr>
          <w:rFonts w:ascii="Times New Roman" w:eastAsia="Times New Roman" w:hAnsi="Times New Roman" w:cs="Times New Roman"/>
          <w:b/>
          <w:bCs/>
          <w:i/>
          <w:iCs/>
          <w:color w:val="000000"/>
          <w:sz w:val="28"/>
          <w:szCs w:val="28"/>
          <w:lang w:val="uk-UA" w:eastAsia="ru-RU"/>
        </w:rPr>
        <w:t>з</w:t>
      </w:r>
      <w:r w:rsidRPr="00DC5E90">
        <w:rPr>
          <w:rFonts w:ascii="Times New Roman" w:eastAsia="Times New Roman" w:hAnsi="Times New Roman" w:cs="Times New Roman"/>
          <w:color w:val="000000"/>
          <w:sz w:val="28"/>
          <w:szCs w:val="28"/>
          <w:lang w:val="uk-UA" w:eastAsia="ru-RU"/>
        </w:rPr>
        <w:t xml:space="preserve"> ними згоду. Даремно противився тому, доказуючи, що така сепаратна угода була б у високій мірі не лояльною супроти Рюрика, що, покладаючись на приречення Всеволода, розпочав </w:t>
      </w:r>
      <w:r w:rsidRPr="00DC5E90">
        <w:rPr>
          <w:rFonts w:ascii="Times New Roman" w:eastAsia="Times New Roman" w:hAnsi="Times New Roman" w:cs="Times New Roman"/>
          <w:color w:val="000000"/>
          <w:sz w:val="28"/>
          <w:szCs w:val="28"/>
          <w:lang w:eastAsia="ru-RU"/>
        </w:rPr>
        <w:t>вій-ну</w:t>
      </w:r>
      <w:r w:rsidRPr="00DC5E90">
        <w:rPr>
          <w:rFonts w:ascii="Times New Roman" w:eastAsia="Times New Roman" w:hAnsi="Times New Roman" w:cs="Times New Roman"/>
          <w:color w:val="000000"/>
          <w:sz w:val="28"/>
          <w:szCs w:val="28"/>
          <w:lang w:val="uk-UA" w:eastAsia="ru-RU"/>
        </w:rPr>
        <w:t xml:space="preserve"> з Ольговичами, що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 xml:space="preserve">такої угоди не прийме, і </w:t>
      </w:r>
      <w:r w:rsidRPr="00DC5E90">
        <w:rPr>
          <w:rFonts w:ascii="Times New Roman" w:eastAsia="Times New Roman" w:hAnsi="Times New Roman" w:cs="Times New Roman"/>
          <w:color w:val="000000"/>
          <w:sz w:val="28"/>
          <w:szCs w:val="28"/>
          <w:lang w:eastAsia="ru-RU"/>
        </w:rPr>
        <w:t xml:space="preserve">т. д., Всеволод </w:t>
      </w:r>
      <w:r w:rsidRPr="00DC5E90">
        <w:rPr>
          <w:rFonts w:ascii="Times New Roman" w:eastAsia="Times New Roman" w:hAnsi="Times New Roman" w:cs="Times New Roman"/>
          <w:color w:val="000000"/>
          <w:sz w:val="28"/>
          <w:szCs w:val="28"/>
          <w:lang w:val="uk-UA" w:eastAsia="ru-RU"/>
        </w:rPr>
        <w:t xml:space="preserve">таки вів далі переговори і поставив </w:t>
      </w:r>
      <w:r w:rsidR="00E82D6E">
        <w:rPr>
          <w:rFonts w:ascii="Times New Roman" w:eastAsia="Times New Roman" w:hAnsi="Times New Roman" w:cs="Times New Roman"/>
          <w:color w:val="000000"/>
          <w:sz w:val="28"/>
          <w:szCs w:val="28"/>
          <w:lang w:eastAsia="ru-RU"/>
        </w:rPr>
        <w:t>Оль</w:t>
      </w:r>
      <w:r w:rsidRPr="00DC5E90">
        <w:rPr>
          <w:rFonts w:ascii="Times New Roman" w:eastAsia="Times New Roman" w:hAnsi="Times New Roman" w:cs="Times New Roman"/>
          <w:color w:val="000000"/>
          <w:sz w:val="28"/>
          <w:szCs w:val="28"/>
          <w:lang w:eastAsia="ru-RU"/>
        </w:rPr>
        <w:t>говичам</w:t>
      </w:r>
      <w:r w:rsidRPr="00DC5E90">
        <w:rPr>
          <w:rFonts w:ascii="Times New Roman" w:eastAsia="Times New Roman" w:hAnsi="Times New Roman" w:cs="Times New Roman"/>
          <w:color w:val="000000"/>
          <w:sz w:val="28"/>
          <w:szCs w:val="28"/>
          <w:lang w:val="uk-UA" w:eastAsia="ru-RU"/>
        </w:rPr>
        <w:t xml:space="preserve"> такі умови: аби вони розірвали союз із Романом, випустили взятого в неволю племінника Рости</w:t>
      </w:r>
      <w:r w:rsidR="00E82D6E">
        <w:rPr>
          <w:rFonts w:ascii="Times New Roman" w:eastAsia="Times New Roman" w:hAnsi="Times New Roman" w:cs="Times New Roman"/>
          <w:color w:val="000000"/>
          <w:sz w:val="28"/>
          <w:szCs w:val="28"/>
          <w:lang w:eastAsia="ru-RU"/>
        </w:rPr>
        <w:t>слави</w:t>
      </w:r>
      <w:r w:rsidRPr="00DC5E90">
        <w:rPr>
          <w:rFonts w:ascii="Times New Roman" w:eastAsia="Times New Roman" w:hAnsi="Times New Roman" w:cs="Times New Roman"/>
          <w:color w:val="000000"/>
          <w:sz w:val="28"/>
          <w:szCs w:val="28"/>
          <w:lang w:eastAsia="ru-RU"/>
        </w:rPr>
        <w:t>чів,</w:t>
      </w:r>
      <w:r w:rsidRPr="00DC5E90">
        <w:rPr>
          <w:rFonts w:ascii="Times New Roman" w:eastAsia="Times New Roman" w:hAnsi="Times New Roman" w:cs="Times New Roman"/>
          <w:color w:val="000000"/>
          <w:sz w:val="28"/>
          <w:szCs w:val="28"/>
          <w:lang w:val="uk-UA" w:eastAsia="ru-RU"/>
        </w:rPr>
        <w:t xml:space="preserve"> котрого вони і так давно вже готові були відпустити, і видали претендента на ростово-суздальське </w:t>
      </w:r>
      <w:r w:rsidR="00E82D6E">
        <w:rPr>
          <w:rFonts w:ascii="Times New Roman" w:eastAsia="Times New Roman" w:hAnsi="Times New Roman" w:cs="Times New Roman"/>
          <w:color w:val="000000"/>
          <w:sz w:val="28"/>
          <w:szCs w:val="28"/>
          <w:lang w:eastAsia="ru-RU"/>
        </w:rPr>
        <w:t>князів</w:t>
      </w:r>
      <w:r w:rsidRPr="00DC5E90">
        <w:rPr>
          <w:rFonts w:ascii="Times New Roman" w:eastAsia="Times New Roman" w:hAnsi="Times New Roman" w:cs="Times New Roman"/>
          <w:color w:val="000000"/>
          <w:sz w:val="28"/>
          <w:szCs w:val="28"/>
          <w:lang w:eastAsia="ru-RU"/>
        </w:rPr>
        <w:t>ство</w:t>
      </w:r>
      <w:r w:rsidRPr="00DC5E90">
        <w:rPr>
          <w:rFonts w:ascii="Times New Roman" w:eastAsia="Times New Roman" w:hAnsi="Times New Roman" w:cs="Times New Roman"/>
          <w:color w:val="000000"/>
          <w:sz w:val="28"/>
          <w:szCs w:val="28"/>
          <w:lang w:val="uk-UA" w:eastAsia="ru-RU"/>
        </w:rPr>
        <w:t xml:space="preserve"> Ярополка. Першої - найважливішої для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 xml:space="preserve">умови Ольговичі не прийняли; дві інші прийняли, і </w:t>
      </w:r>
      <w:r w:rsidR="00E82D6E">
        <w:rPr>
          <w:rFonts w:ascii="Times New Roman" w:eastAsia="Times New Roman" w:hAnsi="Times New Roman" w:cs="Times New Roman"/>
          <w:color w:val="000000"/>
          <w:sz w:val="28"/>
          <w:szCs w:val="28"/>
          <w:lang w:eastAsia="ru-RU"/>
        </w:rPr>
        <w:t>Всево</w:t>
      </w:r>
      <w:r w:rsidRPr="00DC5E90">
        <w:rPr>
          <w:rFonts w:ascii="Times New Roman" w:eastAsia="Times New Roman" w:hAnsi="Times New Roman" w:cs="Times New Roman"/>
          <w:color w:val="000000"/>
          <w:sz w:val="28"/>
          <w:szCs w:val="28"/>
          <w:lang w:eastAsia="ru-RU"/>
        </w:rPr>
        <w:t>лод</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у</w:t>
      </w:r>
      <w:r w:rsidRPr="00DC5E90">
        <w:rPr>
          <w:rFonts w:ascii="Times New Roman" w:eastAsia="Times New Roman" w:hAnsi="Times New Roman" w:cs="Times New Roman"/>
          <w:color w:val="000000"/>
          <w:sz w:val="28"/>
          <w:szCs w:val="28"/>
          <w:lang w:val="uk-UA" w:eastAsia="ru-RU"/>
        </w:rPr>
        <w:t>клав</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з</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ними згоду на тому, що Ольговичі не будуть претендувати на Київ</w:t>
      </w:r>
      <w:r w:rsidRPr="00DC5E90">
        <w:rPr>
          <w:rFonts w:ascii="Batang" w:eastAsia="Batang" w:hAnsi="Batang"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 xml:space="preserve">за життя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на Смоленськ за життя Давида, а на волості Всеволода - ніколи, ані за дітей його. Досягнувши таких надзвичайно корисних результатів, Всеволод поспішив потішити ними</w:t>
      </w:r>
      <w:r w:rsidRPr="00DC5E90">
        <w:rPr>
          <w:rFonts w:ascii="Batang" w:eastAsia="Batang" w:hAnsi="Batang"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що він помирився з Ольговичами, зобов'язавши їх не претендувати на Київ і Смоленськ за життя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і Давида***.</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 xml:space="preserve">тим був роздратований до останнього! Він пригадав Всеволоду, як він старався сповнити всі його </w:t>
      </w:r>
      <w:r w:rsidR="00E82D6E">
        <w:rPr>
          <w:rFonts w:ascii="Times New Roman" w:eastAsia="Times New Roman" w:hAnsi="Times New Roman" w:cs="Times New Roman"/>
          <w:color w:val="000000"/>
          <w:sz w:val="28"/>
          <w:szCs w:val="28"/>
          <w:lang w:eastAsia="ru-RU"/>
        </w:rPr>
        <w:t>ба</w:t>
      </w:r>
      <w:r w:rsidRPr="00DC5E90">
        <w:rPr>
          <w:rFonts w:ascii="Times New Roman" w:eastAsia="Times New Roman" w:hAnsi="Times New Roman" w:cs="Times New Roman"/>
          <w:color w:val="000000"/>
          <w:sz w:val="28"/>
          <w:szCs w:val="28"/>
          <w:lang w:eastAsia="ru-RU"/>
        </w:rPr>
        <w:t>жання,</w:t>
      </w:r>
      <w:r w:rsidRPr="00DC5E90">
        <w:rPr>
          <w:rFonts w:ascii="Times New Roman" w:eastAsia="Times New Roman" w:hAnsi="Times New Roman" w:cs="Times New Roman"/>
          <w:color w:val="000000"/>
          <w:sz w:val="28"/>
          <w:szCs w:val="28"/>
          <w:lang w:val="uk-UA" w:eastAsia="ru-RU"/>
        </w:rPr>
        <w:t xml:space="preserve"> і черев нього пересварився з Романом та з Ольговичами, що й не ду</w:t>
      </w:r>
      <w:r w:rsidRPr="00DC5E90">
        <w:rPr>
          <w:rFonts w:ascii="Times New Roman" w:eastAsia="Times New Roman" w:hAnsi="Times New Roman" w:cs="Times New Roman"/>
          <w:color w:val="000000"/>
          <w:sz w:val="28"/>
          <w:szCs w:val="28"/>
          <w:lang w:val="uk-UA" w:eastAsia="ru-RU"/>
        </w:rPr>
        <w:softHyphen/>
        <w:t xml:space="preserve">мали претендувати на Київ, і як </w:t>
      </w:r>
      <w:r w:rsidR="00E82D6E">
        <w:rPr>
          <w:rFonts w:ascii="Times New Roman" w:eastAsia="Times New Roman" w:hAnsi="Times New Roman" w:cs="Times New Roman"/>
          <w:color w:val="000000"/>
          <w:sz w:val="28"/>
          <w:szCs w:val="28"/>
          <w:lang w:eastAsia="ru-RU"/>
        </w:rPr>
        <w:t>те</w:t>
      </w:r>
      <w:r w:rsidRPr="00DC5E90">
        <w:rPr>
          <w:rFonts w:ascii="Times New Roman" w:eastAsia="Times New Roman" w:hAnsi="Times New Roman" w:cs="Times New Roman"/>
          <w:color w:val="000000"/>
          <w:sz w:val="28"/>
          <w:szCs w:val="28"/>
          <w:lang w:eastAsia="ru-RU"/>
        </w:rPr>
        <w:t>пер</w:t>
      </w:r>
      <w:r w:rsidRPr="00DC5E90">
        <w:rPr>
          <w:rFonts w:ascii="Times New Roman" w:eastAsia="Times New Roman" w:hAnsi="Times New Roman" w:cs="Times New Roman"/>
          <w:color w:val="000000"/>
          <w:sz w:val="28"/>
          <w:szCs w:val="28"/>
          <w:lang w:val="uk-UA" w:eastAsia="ru-RU"/>
        </w:rPr>
        <w:t xml:space="preserve"> Всеволод </w:t>
      </w:r>
      <w:r w:rsidRPr="00DC5E90">
        <w:rPr>
          <w:rFonts w:ascii="Times New Roman" w:eastAsia="Times New Roman" w:hAnsi="Times New Roman" w:cs="Times New Roman"/>
          <w:color w:val="000000"/>
          <w:sz w:val="28"/>
          <w:szCs w:val="28"/>
          <w:lang w:eastAsia="ru-RU"/>
        </w:rPr>
        <w:t>поступи</w:t>
      </w:r>
      <w:r w:rsidRPr="00DC5E90">
        <w:rPr>
          <w:rFonts w:ascii="Times New Roman" w:eastAsia="Times New Roman" w:hAnsi="Times New Roman" w:cs="Times New Roman"/>
          <w:color w:val="000000"/>
          <w:sz w:val="28"/>
          <w:szCs w:val="28"/>
          <w:lang w:val="uk-UA" w:eastAsia="ru-RU"/>
        </w:rPr>
        <w:t>в</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собі</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-221-</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стор. 221 зноска: *Чому є</w:t>
      </w:r>
      <w:r w:rsidRPr="00DC5E90">
        <w:rPr>
          <w:rFonts w:ascii="Times New Roman" w:eastAsia="Times New Roman" w:hAnsi="Times New Roman" w:cs="Times New Roman"/>
          <w:color w:val="000000"/>
          <w:sz w:val="28"/>
          <w:szCs w:val="28"/>
          <w:lang w:eastAsia="ru-RU"/>
        </w:rPr>
        <w:t xml:space="preserve">си, </w:t>
      </w:r>
      <w:r w:rsidRPr="00DC5E90">
        <w:rPr>
          <w:rFonts w:ascii="Times New Roman" w:eastAsia="Times New Roman" w:hAnsi="Times New Roman" w:cs="Times New Roman"/>
          <w:color w:val="000000"/>
          <w:sz w:val="28"/>
          <w:szCs w:val="28"/>
          <w:lang w:val="uk-UA" w:eastAsia="ru-RU"/>
        </w:rPr>
        <w:t>брате, п</w:t>
      </w:r>
      <w:r w:rsidRPr="00DC5E90">
        <w:rPr>
          <w:rFonts w:ascii="Times New Roman" w:eastAsia="Times New Roman" w:hAnsi="Times New Roman" w:cs="Times New Roman"/>
          <w:color w:val="000000"/>
          <w:sz w:val="28"/>
          <w:szCs w:val="28"/>
          <w:lang w:eastAsia="ru-RU"/>
        </w:rPr>
        <w:t xml:space="preserve">очалъ </w:t>
      </w:r>
      <w:r w:rsidRPr="00DC5E90">
        <w:rPr>
          <w:rFonts w:ascii="Times New Roman" w:eastAsia="Times New Roman" w:hAnsi="Times New Roman" w:cs="Times New Roman"/>
          <w:color w:val="000000"/>
          <w:sz w:val="28"/>
          <w:szCs w:val="28"/>
          <w:lang w:val="uk-UA" w:eastAsia="ru-RU"/>
        </w:rPr>
        <w:t xml:space="preserve">волость мою </w:t>
      </w:r>
      <w:r w:rsidRPr="00DC5E90">
        <w:rPr>
          <w:rFonts w:ascii="Times New Roman" w:eastAsia="Times New Roman" w:hAnsi="Times New Roman" w:cs="Times New Roman"/>
          <w:color w:val="000000"/>
          <w:sz w:val="28"/>
          <w:szCs w:val="28"/>
          <w:lang w:eastAsia="ru-RU"/>
        </w:rPr>
        <w:t xml:space="preserve">воевати, а </w:t>
      </w:r>
      <w:r w:rsidRPr="00DC5E90">
        <w:rPr>
          <w:rFonts w:ascii="Times New Roman" w:eastAsia="Times New Roman" w:hAnsi="Times New Roman" w:cs="Times New Roman"/>
          <w:color w:val="000000"/>
          <w:sz w:val="28"/>
          <w:szCs w:val="28"/>
          <w:lang w:val="uk-UA" w:eastAsia="ru-RU"/>
        </w:rPr>
        <w:t>поганымъ</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руц</w:t>
      </w:r>
      <w:r w:rsidRPr="00DC5E90">
        <w:rPr>
          <w:rFonts w:ascii="Times New Roman" w:eastAsia="Times New Roman" w:hAnsi="Times New Roman" w:cs="Times New Roman"/>
          <w:color w:val="000000"/>
          <w:sz w:val="28"/>
          <w:szCs w:val="28"/>
          <w:lang w:eastAsia="ru-RU"/>
        </w:rPr>
        <w:t>Ъ</w:t>
      </w:r>
      <w:r w:rsidRPr="00DC5E90">
        <w:rPr>
          <w:rFonts w:ascii="Times New Roman" w:eastAsia="Times New Roman" w:hAnsi="Times New Roman" w:cs="Times New Roman"/>
          <w:color w:val="000000"/>
          <w:sz w:val="28"/>
          <w:szCs w:val="28"/>
          <w:lang w:val="uk-UA" w:eastAsia="ru-RU"/>
        </w:rPr>
        <w:t xml:space="preserve"> полнишь? А мене с</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тобою ничтоже </w:t>
      </w:r>
      <w:r w:rsidRPr="00DC5E90">
        <w:rPr>
          <w:rFonts w:ascii="Times New Roman" w:eastAsia="Times New Roman" w:hAnsi="Times New Roman" w:cs="Times New Roman"/>
          <w:color w:val="000000"/>
          <w:sz w:val="28"/>
          <w:szCs w:val="28"/>
          <w:lang w:eastAsia="ru-RU"/>
        </w:rPr>
        <w:t>язъ по</w:t>
      </w:r>
      <w:r w:rsidRPr="00DC5E90">
        <w:rPr>
          <w:rFonts w:ascii="Times New Roman" w:eastAsia="Times New Roman" w:hAnsi="Times New Roman" w:cs="Times New Roman"/>
          <w:color w:val="000000"/>
          <w:sz w:val="28"/>
          <w:szCs w:val="28"/>
          <w:lang w:val="uk-UA" w:eastAsia="ru-RU"/>
        </w:rPr>
        <w:t>д</w:t>
      </w:r>
      <w:r w:rsidRPr="00DC5E90">
        <w:rPr>
          <w:rFonts w:ascii="Times New Roman" w:eastAsia="Times New Roman" w:hAnsi="Times New Roman" w:cs="Times New Roman"/>
          <w:color w:val="000000"/>
          <w:sz w:val="28"/>
          <w:szCs w:val="28"/>
          <w:lang w:eastAsia="ru-RU"/>
        </w:rPr>
        <w:t>ъ</w:t>
      </w:r>
      <w:r w:rsidRPr="00DC5E90">
        <w:rPr>
          <w:rFonts w:ascii="Times New Roman" w:eastAsia="Times New Roman" w:hAnsi="Times New Roman" w:cs="Times New Roman"/>
          <w:color w:val="000000"/>
          <w:sz w:val="28"/>
          <w:szCs w:val="28"/>
          <w:lang w:val="uk-UA" w:eastAsia="ru-RU"/>
        </w:rPr>
        <w:t xml:space="preserve"> тобою </w:t>
      </w:r>
      <w:r w:rsidRPr="00DC5E90">
        <w:rPr>
          <w:rFonts w:ascii="Times New Roman" w:eastAsia="Times New Roman" w:hAnsi="Times New Roman" w:cs="Times New Roman"/>
          <w:color w:val="000000"/>
          <w:sz w:val="28"/>
          <w:szCs w:val="28"/>
          <w:lang w:eastAsia="ru-RU"/>
        </w:rPr>
        <w:t>Ки</w:t>
      </w:r>
      <w:r w:rsidRPr="00DC5E90">
        <w:rPr>
          <w:rFonts w:ascii="Times New Roman" w:eastAsia="Times New Roman" w:hAnsi="Times New Roman" w:cs="Times New Roman"/>
          <w:color w:val="000000"/>
          <w:sz w:val="28"/>
          <w:szCs w:val="28"/>
          <w:lang w:val="uk-UA" w:eastAsia="ru-RU"/>
        </w:rPr>
        <w:t xml:space="preserve">єва </w:t>
      </w:r>
      <w:r w:rsidRPr="00DC5E90">
        <w:rPr>
          <w:rFonts w:ascii="Times New Roman" w:eastAsia="Times New Roman" w:hAnsi="Times New Roman" w:cs="Times New Roman"/>
          <w:color w:val="000000"/>
          <w:sz w:val="28"/>
          <w:szCs w:val="28"/>
          <w:lang w:eastAsia="ru-RU"/>
        </w:rPr>
        <w:t>мщю</w:t>
      </w:r>
      <w:r w:rsidRPr="00DC5E90">
        <w:rPr>
          <w:rFonts w:ascii="Times New Roman" w:eastAsia="Times New Roman" w:hAnsi="Times New Roman" w:cs="Times New Roman"/>
          <w:color w:val="000000"/>
          <w:sz w:val="28"/>
          <w:szCs w:val="28"/>
          <w:lang w:val="uk-UA" w:eastAsia="ru-RU"/>
        </w:rPr>
        <w:t>.</w:t>
      </w:r>
    </w:p>
    <w:p w:rsidR="00212BAC" w:rsidRDefault="00212BAC" w:rsidP="00212BAC">
      <w:pPr>
        <w:spacing w:before="100" w:beforeAutospacing="1" w:after="181" w:line="193" w:lineRule="atLeast"/>
        <w:ind w:left="40" w:right="40"/>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**Іпат. с. 465—7. </w:t>
      </w:r>
    </w:p>
    <w:p w:rsidR="00212BAC" w:rsidRPr="00DC5E90" w:rsidRDefault="00212BAC" w:rsidP="00212BAC">
      <w:pPr>
        <w:spacing w:before="100" w:beforeAutospacing="1" w:after="181" w:line="193" w:lineRule="atLeast"/>
        <w:ind w:left="40" w:right="40"/>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Іпат. с. 468—470. У Лавр. с. 392—3, справа представле</w:t>
      </w:r>
      <w:r w:rsidRPr="00DC5E90">
        <w:rPr>
          <w:rFonts w:ascii="Times New Roman" w:eastAsia="Times New Roman" w:hAnsi="Times New Roman" w:cs="Times New Roman"/>
          <w:color w:val="000000"/>
          <w:sz w:val="28"/>
          <w:szCs w:val="28"/>
          <w:lang w:eastAsia="ru-RU"/>
        </w:rPr>
        <w:t xml:space="preserve">на </w:t>
      </w:r>
      <w:r w:rsidRPr="00DC5E90">
        <w:rPr>
          <w:rFonts w:ascii="Times New Roman" w:eastAsia="Times New Roman" w:hAnsi="Times New Roman" w:cs="Times New Roman"/>
          <w:color w:val="000000"/>
          <w:sz w:val="28"/>
          <w:szCs w:val="28"/>
          <w:lang w:val="uk-UA" w:eastAsia="ru-RU"/>
        </w:rPr>
        <w:t>з</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позиції Всеволода.</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 xml:space="preserve">проти </w:t>
      </w:r>
      <w:r w:rsidRPr="00DC5E90">
        <w:rPr>
          <w:rFonts w:ascii="Times New Roman" w:eastAsia="Times New Roman" w:hAnsi="Times New Roman" w:cs="Times New Roman"/>
          <w:color w:val="000000"/>
          <w:sz w:val="28"/>
          <w:szCs w:val="28"/>
          <w:lang w:eastAsia="ru-RU"/>
        </w:rPr>
        <w:t xml:space="preserve">веяких </w:t>
      </w:r>
      <w:r w:rsidRPr="00DC5E90">
        <w:rPr>
          <w:rFonts w:ascii="Times New Roman" w:eastAsia="Times New Roman" w:hAnsi="Times New Roman" w:cs="Times New Roman"/>
          <w:color w:val="000000"/>
          <w:sz w:val="28"/>
          <w:szCs w:val="28"/>
          <w:lang w:val="uk-UA" w:eastAsia="ru-RU"/>
        </w:rPr>
        <w:t xml:space="preserve">обіцянок і </w:t>
      </w:r>
      <w:r w:rsidRPr="00DC5E90">
        <w:rPr>
          <w:rFonts w:ascii="Times New Roman" w:eastAsia="Times New Roman" w:hAnsi="Times New Roman" w:cs="Times New Roman"/>
          <w:color w:val="000000"/>
          <w:sz w:val="28"/>
          <w:szCs w:val="28"/>
          <w:lang w:eastAsia="ru-RU"/>
        </w:rPr>
        <w:t xml:space="preserve">зобов'язань*. </w:t>
      </w:r>
      <w:r w:rsidRPr="00DC5E90">
        <w:rPr>
          <w:rFonts w:ascii="Times New Roman" w:eastAsia="Times New Roman" w:hAnsi="Times New Roman" w:cs="Times New Roman"/>
          <w:color w:val="000000"/>
          <w:sz w:val="28"/>
          <w:szCs w:val="28"/>
          <w:lang w:val="uk-UA" w:eastAsia="ru-RU"/>
        </w:rPr>
        <w:t xml:space="preserve">Він відібрав ті волості, що був дав Всеволодові, але це була слаба втіха. Всеволоду вони послужили лише для інтриги, і він повністю досягнув, чого хотів: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тепер пересварений на два фронти - з Ольговичами і Ро</w:t>
      </w:r>
      <w:r w:rsidRPr="00DC5E90">
        <w:rPr>
          <w:rFonts w:ascii="Times New Roman" w:eastAsia="Times New Roman" w:hAnsi="Times New Roman" w:cs="Times New Roman"/>
          <w:color w:val="000000"/>
          <w:sz w:val="28"/>
          <w:szCs w:val="28"/>
          <w:lang w:val="uk-UA" w:eastAsia="ru-RU"/>
        </w:rPr>
        <w:softHyphen/>
        <w:t>маном, і між цими ворогами існує союз, в</w:t>
      </w:r>
      <w:r w:rsidR="00E82D6E">
        <w:rPr>
          <w:rFonts w:ascii="Times New Roman" w:eastAsia="Times New Roman" w:hAnsi="Times New Roman" w:cs="Times New Roman"/>
          <w:color w:val="000000"/>
          <w:sz w:val="28"/>
          <w:szCs w:val="28"/>
          <w:lang w:val="uk-UA" w:eastAsia="ru-RU"/>
        </w:rPr>
        <w:t>изнаний і Всеволодом. Сам Всево</w:t>
      </w:r>
      <w:r w:rsidRPr="00DC5E90">
        <w:rPr>
          <w:rFonts w:ascii="Times New Roman" w:eastAsia="Times New Roman" w:hAnsi="Times New Roman" w:cs="Times New Roman"/>
          <w:color w:val="000000"/>
          <w:sz w:val="28"/>
          <w:szCs w:val="28"/>
          <w:lang w:val="uk-UA" w:eastAsia="ru-RU"/>
        </w:rPr>
        <w:t xml:space="preserve">лод після того, як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відібрав від нього волость, міг вважати себе ображе</w:t>
      </w:r>
      <w:r w:rsidR="00E82D6E">
        <w:rPr>
          <w:rFonts w:ascii="Times New Roman" w:eastAsia="Times New Roman" w:hAnsi="Times New Roman" w:cs="Times New Roman"/>
          <w:color w:val="000000"/>
          <w:sz w:val="28"/>
          <w:szCs w:val="28"/>
          <w:lang w:val="uk-UA" w:eastAsia="ru-RU"/>
        </w:rPr>
        <w:t>ним і увільненим від всяких обо</w:t>
      </w:r>
      <w:r w:rsidRPr="00DC5E90">
        <w:rPr>
          <w:rFonts w:ascii="Times New Roman" w:eastAsia="Times New Roman" w:hAnsi="Times New Roman" w:cs="Times New Roman"/>
          <w:color w:val="000000"/>
          <w:sz w:val="28"/>
          <w:szCs w:val="28"/>
          <w:lang w:val="uk-UA" w:eastAsia="ru-RU"/>
        </w:rPr>
        <w:t>в'язків перед ним. Йому треба було тільки трохи почекати, щоб посіяна ним ворож</w:t>
      </w:r>
      <w:r w:rsidRPr="00DC5E90">
        <w:rPr>
          <w:rFonts w:ascii="Times New Roman" w:eastAsia="Times New Roman" w:hAnsi="Times New Roman" w:cs="Times New Roman"/>
          <w:color w:val="000000"/>
          <w:sz w:val="28"/>
          <w:szCs w:val="28"/>
          <w:lang w:val="uk-UA" w:eastAsia="ru-RU"/>
        </w:rPr>
        <w:softHyphen/>
        <w:t>неча розвинулась на добре і дала свої плоди. І це прийшло дуже скоро - Роман незабаром став на стільки</w:t>
      </w:r>
      <w:r w:rsidR="00E82D6E">
        <w:rPr>
          <w:rFonts w:ascii="Times New Roman" w:eastAsia="Times New Roman" w:hAnsi="Times New Roman" w:cs="Times New Roman"/>
          <w:color w:val="000000"/>
          <w:sz w:val="28"/>
          <w:szCs w:val="28"/>
          <w:lang w:val="uk-UA" w:eastAsia="ru-RU"/>
        </w:rPr>
        <w:t xml:space="preserve"> сильним, що міг помститися тес</w:t>
      </w:r>
      <w:r w:rsidRPr="00DC5E90">
        <w:rPr>
          <w:rFonts w:ascii="Times New Roman" w:eastAsia="Times New Roman" w:hAnsi="Times New Roman" w:cs="Times New Roman"/>
          <w:color w:val="000000"/>
          <w:sz w:val="28"/>
          <w:szCs w:val="28"/>
          <w:lang w:val="uk-UA" w:eastAsia="ru-RU"/>
        </w:rPr>
        <w:t>тю.</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Незабаром помер останній з галицької династії Володимир Яро</w:t>
      </w:r>
      <w:r w:rsidRPr="00DC5E90">
        <w:rPr>
          <w:rFonts w:ascii="Times New Roman" w:eastAsia="Times New Roman" w:hAnsi="Times New Roman" w:cs="Times New Roman"/>
          <w:color w:val="000000"/>
          <w:sz w:val="28"/>
          <w:szCs w:val="28"/>
          <w:lang w:val="uk-UA" w:eastAsia="ru-RU"/>
        </w:rPr>
        <w:softHyphen/>
        <w:t>славич. Роман, що здавна, як ми знаємо, вів зносини з галиць</w:t>
      </w:r>
      <w:r w:rsidRPr="00DC5E90">
        <w:rPr>
          <w:rFonts w:ascii="Times New Roman" w:eastAsia="Times New Roman" w:hAnsi="Times New Roman" w:cs="Times New Roman"/>
          <w:color w:val="000000"/>
          <w:sz w:val="28"/>
          <w:szCs w:val="28"/>
          <w:lang w:val="uk-UA" w:eastAsia="ru-RU"/>
        </w:rPr>
        <w:softHyphen/>
        <w:t>кими боярами і раз уже пробував сісти на галицькому столі, знову здобув Галич і цього разу утримав Галичину у своїх руках**. Точніші обставини цієї події нам зовсім невідомі, бо маємо тут семилітню перерву в українському літописанні, від 1198 р. і до смерті Романа - 1205. Це тим більше жаль, що ці роки у на</w:t>
      </w:r>
      <w:r w:rsidRPr="00DC5E90">
        <w:rPr>
          <w:rFonts w:ascii="Times New Roman" w:eastAsia="Times New Roman" w:hAnsi="Times New Roman" w:cs="Times New Roman"/>
          <w:color w:val="000000"/>
          <w:sz w:val="28"/>
          <w:szCs w:val="28"/>
          <w:lang w:val="uk-UA" w:eastAsia="ru-RU"/>
        </w:rPr>
        <w:softHyphen/>
        <w:t>шій історії мають дуже важливе значення: здобувши Галичину, Роман утримав у своїх руках і Володимирську волость, і тим са</w:t>
      </w:r>
      <w:r w:rsidRPr="00DC5E90">
        <w:rPr>
          <w:rFonts w:ascii="Times New Roman" w:eastAsia="Times New Roman" w:hAnsi="Times New Roman" w:cs="Times New Roman"/>
          <w:color w:val="000000"/>
          <w:sz w:val="28"/>
          <w:szCs w:val="28"/>
          <w:lang w:val="uk-UA" w:eastAsia="ru-RU"/>
        </w:rPr>
        <w:softHyphen/>
        <w:t>мим став найсильнішим, а при своїх здібностях і енергії - і найвизначнішим з українськ</w:t>
      </w:r>
      <w:r w:rsidR="00E82D6E">
        <w:rPr>
          <w:rFonts w:ascii="Times New Roman" w:eastAsia="Times New Roman" w:hAnsi="Times New Roman" w:cs="Times New Roman"/>
          <w:color w:val="000000"/>
          <w:sz w:val="28"/>
          <w:szCs w:val="28"/>
          <w:lang w:val="uk-UA" w:eastAsia="ru-RU"/>
        </w:rPr>
        <w:t>их кня-зів. Подібно як ростово-</w:t>
      </w:r>
      <w:r w:rsidRPr="00DC5E90">
        <w:rPr>
          <w:rFonts w:ascii="Times New Roman" w:eastAsia="Times New Roman" w:hAnsi="Times New Roman" w:cs="Times New Roman"/>
          <w:color w:val="000000"/>
          <w:sz w:val="28"/>
          <w:szCs w:val="28"/>
          <w:lang w:val="uk-UA" w:eastAsia="ru-RU"/>
        </w:rPr>
        <w:t>суздальські князі, він при цьому теж не ласиться на Киї</w:t>
      </w:r>
      <w:r w:rsidR="00E82D6E">
        <w:rPr>
          <w:rFonts w:ascii="Times New Roman" w:eastAsia="Times New Roman" w:hAnsi="Times New Roman" w:cs="Times New Roman"/>
          <w:color w:val="000000"/>
          <w:sz w:val="28"/>
          <w:szCs w:val="28"/>
          <w:lang w:val="uk-UA" w:eastAsia="ru-RU"/>
        </w:rPr>
        <w:t>в, і на крайньому заході україн</w:t>
      </w:r>
      <w:r w:rsidRPr="00DC5E90">
        <w:rPr>
          <w:rFonts w:ascii="Times New Roman" w:eastAsia="Times New Roman" w:hAnsi="Times New Roman" w:cs="Times New Roman"/>
          <w:color w:val="000000"/>
          <w:sz w:val="28"/>
          <w:szCs w:val="28"/>
          <w:lang w:val="uk-UA" w:eastAsia="ru-RU"/>
        </w:rPr>
        <w:t>ських земель з’являється таким чином новий політичний центр, значніший від Києва, що і дає надалі тон укра-їнській політиці. Правда, скора смерть Романа робить перерву, і нове значення галицько-волинського стола відновлюється повністю тільки через тридцять років пізніше. Але галицькі події вже від кінця XII ст. стають центром української політики, більше від київських. Київ, переставши бути політичним центром для всієї си-стеми зе-</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-222-</w:t>
      </w: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Pr="00DC5E90" w:rsidRDefault="00E82D6E"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мель Руської держави і зійшовши на друге місце поруч суздальського Володими</w:t>
      </w:r>
      <w:r w:rsidR="00E82D6E">
        <w:rPr>
          <w:rFonts w:ascii="Times New Roman" w:eastAsia="Times New Roman" w:hAnsi="Times New Roman" w:cs="Times New Roman"/>
          <w:color w:val="000000"/>
          <w:sz w:val="28"/>
          <w:szCs w:val="28"/>
          <w:lang w:val="uk-UA" w:eastAsia="ru-RU"/>
        </w:rPr>
        <w:t>ра, відтепер перестав поволі бу</w:t>
      </w:r>
      <w:r w:rsidRPr="00DC5E90">
        <w:rPr>
          <w:rFonts w:ascii="Times New Roman" w:eastAsia="Times New Roman" w:hAnsi="Times New Roman" w:cs="Times New Roman"/>
          <w:color w:val="000000"/>
          <w:sz w:val="28"/>
          <w:szCs w:val="28"/>
          <w:lang w:val="uk-UA" w:eastAsia="ru-RU"/>
        </w:rPr>
        <w:t>ти центром і українських земель та сходить на другий план поруч Волині - Галичини.</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Як сформування нової політичної сили на півночі, у ростовсько-суздальських землях, дало себе знати Києву страшним по</w:t>
      </w:r>
      <w:r w:rsidRPr="00DC5E90">
        <w:rPr>
          <w:rFonts w:ascii="Times New Roman" w:eastAsia="Times New Roman" w:hAnsi="Times New Roman" w:cs="Times New Roman"/>
          <w:color w:val="000000"/>
          <w:sz w:val="28"/>
          <w:szCs w:val="28"/>
          <w:lang w:val="uk-UA" w:eastAsia="ru-RU"/>
        </w:rPr>
        <w:softHyphen/>
        <w:t xml:space="preserve">громом 1169 </w:t>
      </w:r>
      <w:r w:rsidRPr="00DC5E90">
        <w:rPr>
          <w:rFonts w:ascii="Times New Roman" w:eastAsia="Times New Roman" w:hAnsi="Times New Roman" w:cs="Times New Roman"/>
          <w:color w:val="000000"/>
          <w:sz w:val="28"/>
          <w:szCs w:val="28"/>
          <w:lang w:eastAsia="ru-RU"/>
        </w:rPr>
        <w:t xml:space="preserve">р., </w:t>
      </w:r>
      <w:r w:rsidRPr="00DC5E90">
        <w:rPr>
          <w:rFonts w:ascii="Times New Roman" w:eastAsia="Times New Roman" w:hAnsi="Times New Roman" w:cs="Times New Roman"/>
          <w:color w:val="000000"/>
          <w:sz w:val="28"/>
          <w:szCs w:val="28"/>
          <w:lang w:val="uk-UA" w:eastAsia="ru-RU"/>
        </w:rPr>
        <w:t>так і поява нової політичної сили на заході знаменується новим погромом Києва, що становить центр цього другого періоду замішань. Одначе цей другий удар</w:t>
      </w:r>
      <w:r w:rsidR="00E82D6E">
        <w:rPr>
          <w:rFonts w:ascii="Times New Roman" w:eastAsia="Times New Roman" w:hAnsi="Times New Roman" w:cs="Times New Roman"/>
          <w:color w:val="000000"/>
          <w:sz w:val="28"/>
          <w:szCs w:val="28"/>
          <w:lang w:val="uk-UA" w:eastAsia="ru-RU"/>
        </w:rPr>
        <w:t xml:space="preserve"> не вийшов від галицько-волинсь</w:t>
      </w:r>
      <w:r w:rsidRPr="00DC5E90">
        <w:rPr>
          <w:rFonts w:ascii="Times New Roman" w:eastAsia="Times New Roman" w:hAnsi="Times New Roman" w:cs="Times New Roman"/>
          <w:color w:val="000000"/>
          <w:sz w:val="28"/>
          <w:szCs w:val="28"/>
          <w:lang w:val="uk-UA" w:eastAsia="ru-RU"/>
        </w:rPr>
        <w:t>кого князя, а власне виплинув з того ж дже</w:t>
      </w:r>
      <w:r w:rsidRPr="00DC5E90">
        <w:rPr>
          <w:rFonts w:ascii="Times New Roman" w:eastAsia="Times New Roman" w:hAnsi="Times New Roman" w:cs="Times New Roman"/>
          <w:color w:val="000000"/>
          <w:sz w:val="28"/>
          <w:szCs w:val="28"/>
          <w:lang w:val="uk-UA" w:eastAsia="ru-RU"/>
        </w:rPr>
        <w:softHyphen/>
        <w:t>рела, що й перший: був підготований інтригою ростово-суздаль</w:t>
      </w:r>
      <w:r w:rsidRPr="00DC5E90">
        <w:rPr>
          <w:rFonts w:ascii="Times New Roman" w:eastAsia="Times New Roman" w:hAnsi="Times New Roman" w:cs="Times New Roman"/>
          <w:color w:val="000000"/>
          <w:sz w:val="28"/>
          <w:szCs w:val="28"/>
          <w:lang w:val="uk-UA" w:eastAsia="ru-RU"/>
        </w:rPr>
        <w:softHyphen/>
        <w:t>ської політики. Зі сторони галицько-волинських князів ми не ба</w:t>
      </w:r>
      <w:r w:rsidRPr="00DC5E90">
        <w:rPr>
          <w:rFonts w:ascii="Times New Roman" w:eastAsia="Times New Roman" w:hAnsi="Times New Roman" w:cs="Times New Roman"/>
          <w:color w:val="000000"/>
          <w:sz w:val="28"/>
          <w:szCs w:val="28"/>
          <w:lang w:val="uk-UA" w:eastAsia="ru-RU"/>
        </w:rPr>
        <w:softHyphen/>
        <w:t>чимо такого сист</w:t>
      </w:r>
      <w:r w:rsidR="00E82D6E">
        <w:rPr>
          <w:rFonts w:ascii="Times New Roman" w:eastAsia="Times New Roman" w:hAnsi="Times New Roman" w:cs="Times New Roman"/>
          <w:color w:val="000000"/>
          <w:sz w:val="28"/>
          <w:szCs w:val="28"/>
          <w:lang w:val="uk-UA" w:eastAsia="ru-RU"/>
        </w:rPr>
        <w:t>ематичного, вирахованого ворогу</w:t>
      </w:r>
      <w:r w:rsidRPr="00DC5E90">
        <w:rPr>
          <w:rFonts w:ascii="Times New Roman" w:eastAsia="Times New Roman" w:hAnsi="Times New Roman" w:cs="Times New Roman"/>
          <w:color w:val="000000"/>
          <w:sz w:val="28"/>
          <w:szCs w:val="28"/>
          <w:lang w:val="uk-UA" w:eastAsia="ru-RU"/>
        </w:rPr>
        <w:t>вання до Києва, як зі сторони князів ростово-суздальських, що в цій своїй політиці дають перший історичний прояв суперництва молодшої, великоруської народності, котру вони репрезентують, з її старшою, південною сестрою, котрій дає вона вперше відчути свою силу.</w:t>
      </w:r>
    </w:p>
    <w:p w:rsidR="00212BAC" w:rsidRPr="00E82D6E"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Перш ніж перейти, одначе, до цієї нової київської катастрофи, насамперед тре</w:t>
      </w:r>
      <w:r w:rsidR="00E82D6E">
        <w:rPr>
          <w:rFonts w:ascii="Times New Roman" w:eastAsia="Times New Roman" w:hAnsi="Times New Roman" w:cs="Times New Roman"/>
          <w:color w:val="000000"/>
          <w:sz w:val="28"/>
          <w:szCs w:val="28"/>
          <w:lang w:val="uk-UA" w:eastAsia="ru-RU"/>
        </w:rPr>
        <w:t>ба згадати про деякі зміни у по</w:t>
      </w:r>
      <w:r w:rsidRPr="00DC5E90">
        <w:rPr>
          <w:rFonts w:ascii="Times New Roman" w:eastAsia="Times New Roman" w:hAnsi="Times New Roman" w:cs="Times New Roman"/>
          <w:color w:val="000000"/>
          <w:sz w:val="28"/>
          <w:szCs w:val="28"/>
          <w:lang w:val="uk-UA" w:eastAsia="ru-RU"/>
        </w:rPr>
        <w:t>літичній ситуації, серед якої вона сталась.</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Смоленський князь Давид Ростиславич, вірний союзник </w:t>
      </w:r>
      <w:r w:rsidRPr="00DC5E90">
        <w:rPr>
          <w:rFonts w:ascii="Times New Roman" w:eastAsia="Times New Roman" w:hAnsi="Times New Roman" w:cs="Times New Roman"/>
          <w:color w:val="000000"/>
          <w:sz w:val="28"/>
          <w:szCs w:val="28"/>
          <w:lang w:eastAsia="ru-RU"/>
        </w:rPr>
        <w:t>Рю</w:t>
      </w:r>
      <w:r w:rsidRPr="00DC5E90">
        <w:rPr>
          <w:rFonts w:ascii="Times New Roman" w:eastAsia="Times New Roman" w:hAnsi="Times New Roman" w:cs="Times New Roman"/>
          <w:color w:val="000000"/>
          <w:sz w:val="28"/>
          <w:szCs w:val="28"/>
          <w:lang w:eastAsia="ru-RU"/>
        </w:rPr>
        <w:softHyphen/>
        <w:t xml:space="preserve">рика, </w:t>
      </w:r>
      <w:r w:rsidRPr="00DC5E90">
        <w:rPr>
          <w:rFonts w:ascii="Times New Roman" w:eastAsia="Times New Roman" w:hAnsi="Times New Roman" w:cs="Times New Roman"/>
          <w:color w:val="000000"/>
          <w:sz w:val="28"/>
          <w:szCs w:val="28"/>
          <w:lang w:val="uk-UA" w:eastAsia="ru-RU"/>
        </w:rPr>
        <w:t xml:space="preserve">помер 1197 </w:t>
      </w:r>
      <w:r w:rsidRPr="00DC5E90">
        <w:rPr>
          <w:rFonts w:ascii="Times New Roman" w:eastAsia="Times New Roman" w:hAnsi="Times New Roman" w:cs="Times New Roman"/>
          <w:color w:val="000000"/>
          <w:sz w:val="28"/>
          <w:szCs w:val="28"/>
          <w:lang w:eastAsia="ru-RU"/>
        </w:rPr>
        <w:t xml:space="preserve">р., </w:t>
      </w:r>
      <w:r w:rsidR="00E82D6E">
        <w:rPr>
          <w:rFonts w:ascii="Times New Roman" w:eastAsia="Times New Roman" w:hAnsi="Times New Roman" w:cs="Times New Roman"/>
          <w:color w:val="000000"/>
          <w:sz w:val="28"/>
          <w:szCs w:val="28"/>
          <w:lang w:val="uk-UA" w:eastAsia="ru-RU"/>
        </w:rPr>
        <w:t>передавши Смоленськ своє</w:t>
      </w:r>
      <w:r w:rsidRPr="00DC5E90">
        <w:rPr>
          <w:rFonts w:ascii="Times New Roman" w:eastAsia="Times New Roman" w:hAnsi="Times New Roman" w:cs="Times New Roman"/>
          <w:color w:val="000000"/>
          <w:sz w:val="28"/>
          <w:szCs w:val="28"/>
          <w:lang w:val="uk-UA" w:eastAsia="ru-RU"/>
        </w:rPr>
        <w:t>му племіннику Мстиславу Романовичу. Це не перемінило відносин повністю, бо взагалі Ростиславові не тільки сини, але і внуки відзначалися своєю солідарністю; але нова генерація не бере вже у справах Рю</w:t>
      </w:r>
      <w:r w:rsidRPr="00DC5E90">
        <w:rPr>
          <w:rFonts w:ascii="Times New Roman" w:eastAsia="Times New Roman" w:hAnsi="Times New Roman" w:cs="Times New Roman"/>
          <w:color w:val="000000"/>
          <w:sz w:val="28"/>
          <w:szCs w:val="28"/>
          <w:lang w:val="uk-UA" w:eastAsia="ru-RU"/>
        </w:rPr>
        <w:softHyphen/>
        <w:t>р</w:t>
      </w:r>
      <w:r w:rsidR="00E82D6E">
        <w:rPr>
          <w:rFonts w:ascii="Times New Roman" w:eastAsia="Times New Roman" w:hAnsi="Times New Roman" w:cs="Times New Roman"/>
          <w:color w:val="000000"/>
          <w:sz w:val="28"/>
          <w:szCs w:val="28"/>
          <w:lang w:val="uk-UA" w:eastAsia="ru-RU"/>
        </w:rPr>
        <w:t>ика такої ді</w:t>
      </w:r>
      <w:r w:rsidRPr="00DC5E90">
        <w:rPr>
          <w:rFonts w:ascii="Times New Roman" w:eastAsia="Times New Roman" w:hAnsi="Times New Roman" w:cs="Times New Roman"/>
          <w:color w:val="000000"/>
          <w:sz w:val="28"/>
          <w:szCs w:val="28"/>
          <w:lang w:val="uk-UA" w:eastAsia="ru-RU"/>
        </w:rPr>
        <w:t>яльної участі, як Давид, не підтримує його так діяльно.</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Переяслав з кінцем XII ст. перейшов повністю під вплив Всеволода, і після смерті свого племінника Ярослава Мстиславича, що сидів тут, посадив він свого сина Ярослава*.</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У</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Чернігові помер Ярослав (1199), за ним слідом Ігор (1201), що перейшов був </w:t>
      </w:r>
      <w:r w:rsidR="00E82D6E">
        <w:rPr>
          <w:rFonts w:ascii="Times New Roman" w:eastAsia="Times New Roman" w:hAnsi="Times New Roman" w:cs="Times New Roman"/>
          <w:color w:val="000000"/>
          <w:sz w:val="28"/>
          <w:szCs w:val="28"/>
          <w:lang w:val="uk-UA" w:eastAsia="ru-RU"/>
        </w:rPr>
        <w:t>після нього в Чернігів, і на че</w:t>
      </w:r>
      <w:r w:rsidRPr="00DC5E90">
        <w:rPr>
          <w:rFonts w:ascii="Times New Roman" w:eastAsia="Times New Roman" w:hAnsi="Times New Roman" w:cs="Times New Roman"/>
          <w:color w:val="000000"/>
          <w:sz w:val="28"/>
          <w:szCs w:val="28"/>
          <w:lang w:val="uk-UA" w:eastAsia="ru-RU"/>
        </w:rPr>
        <w:t xml:space="preserve">рнігівському столі засів </w:t>
      </w:r>
      <w:r w:rsidRPr="00DC5E90">
        <w:rPr>
          <w:rFonts w:ascii="Times New Roman" w:eastAsia="Times New Roman" w:hAnsi="Times New Roman" w:cs="Times New Roman"/>
          <w:color w:val="000000"/>
          <w:sz w:val="28"/>
          <w:szCs w:val="28"/>
          <w:lang w:eastAsia="ru-RU"/>
        </w:rPr>
        <w:t>Все</w:t>
      </w:r>
      <w:r w:rsidRPr="00DC5E90">
        <w:rPr>
          <w:rFonts w:ascii="Times New Roman" w:eastAsia="Times New Roman" w:hAnsi="Times New Roman" w:cs="Times New Roman"/>
          <w:color w:val="000000"/>
          <w:sz w:val="28"/>
          <w:szCs w:val="28"/>
          <w:lang w:eastAsia="ru-RU"/>
        </w:rPr>
        <w:softHyphen/>
        <w:t xml:space="preserve">волод </w:t>
      </w:r>
      <w:r w:rsidRPr="00DC5E90">
        <w:rPr>
          <w:rFonts w:ascii="Times New Roman" w:eastAsia="Times New Roman" w:hAnsi="Times New Roman" w:cs="Times New Roman"/>
          <w:color w:val="000000"/>
          <w:sz w:val="28"/>
          <w:szCs w:val="28"/>
          <w:lang w:val="uk-UA" w:eastAsia="ru-RU"/>
        </w:rPr>
        <w:t>Святославич, прізвищем Чермний, внук Вс</w:t>
      </w:r>
      <w:r w:rsidR="00E82D6E">
        <w:rPr>
          <w:rFonts w:ascii="Times New Roman" w:eastAsia="Times New Roman" w:hAnsi="Times New Roman" w:cs="Times New Roman"/>
          <w:color w:val="000000"/>
          <w:sz w:val="28"/>
          <w:szCs w:val="28"/>
          <w:lang w:val="uk-UA" w:eastAsia="ru-RU"/>
        </w:rPr>
        <w:t>еволода Ольговича. Син недавньо</w:t>
      </w:r>
      <w:r w:rsidRPr="00DC5E90">
        <w:rPr>
          <w:rFonts w:ascii="Times New Roman" w:eastAsia="Times New Roman" w:hAnsi="Times New Roman" w:cs="Times New Roman"/>
          <w:color w:val="000000"/>
          <w:sz w:val="28"/>
          <w:szCs w:val="28"/>
          <w:lang w:val="uk-UA" w:eastAsia="ru-RU"/>
        </w:rPr>
        <w:t>го київського князя, він і сам нетерпляче чекав Пінського стола, тим часом як</w:t>
      </w:r>
      <w:r w:rsidR="00E82D6E">
        <w:rPr>
          <w:rFonts w:ascii="Times New Roman" w:eastAsia="Times New Roman" w:hAnsi="Times New Roman" w:cs="Times New Roman"/>
          <w:color w:val="000000"/>
          <w:sz w:val="28"/>
          <w:szCs w:val="28"/>
          <w:lang w:val="uk-UA" w:eastAsia="ru-RU"/>
        </w:rPr>
        <w:t xml:space="preserve"> його попередники на чернігівсь</w:t>
      </w:r>
      <w:r w:rsidRPr="00DC5E90">
        <w:rPr>
          <w:rFonts w:ascii="Times New Roman" w:eastAsia="Times New Roman" w:hAnsi="Times New Roman" w:cs="Times New Roman"/>
          <w:color w:val="000000"/>
          <w:sz w:val="28"/>
          <w:szCs w:val="28"/>
          <w:lang w:val="uk-UA" w:eastAsia="ru-RU"/>
        </w:rPr>
        <w:t>кому столі, здається, не були особливо зацікавлені київським столом.</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Найзначнішою переміною в політиці України, одначе, була</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-223-</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стор. 223 зноска: *Про це див. у</w:t>
      </w:r>
      <w:r w:rsidRPr="00DC5E90">
        <w:rPr>
          <w:rFonts w:ascii="Times New Roman" w:eastAsia="Times New Roman" w:hAnsi="Times New Roman" w:cs="Times New Roman"/>
          <w:b/>
          <w:bCs/>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гл. V.</w:t>
      </w:r>
    </w:p>
    <w:p w:rsidR="00212BAC"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E82D6E" w:rsidRPr="00E82D6E" w:rsidRDefault="00E82D6E"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злука Володимирської волості з Галичиною в руках Романа; як я вже сказав, в</w:t>
      </w:r>
      <w:r w:rsidR="00E82D6E">
        <w:rPr>
          <w:rFonts w:ascii="Times New Roman" w:eastAsia="Times New Roman" w:hAnsi="Times New Roman" w:cs="Times New Roman"/>
          <w:color w:val="000000"/>
          <w:sz w:val="28"/>
          <w:szCs w:val="28"/>
          <w:lang w:val="uk-UA" w:eastAsia="ru-RU"/>
        </w:rPr>
        <w:t>ін став тепер найбільшою політи</w:t>
      </w:r>
      <w:r w:rsidRPr="00DC5E90">
        <w:rPr>
          <w:rFonts w:ascii="Times New Roman" w:eastAsia="Times New Roman" w:hAnsi="Times New Roman" w:cs="Times New Roman"/>
          <w:color w:val="000000"/>
          <w:sz w:val="28"/>
          <w:szCs w:val="28"/>
          <w:lang w:val="uk-UA" w:eastAsia="ru-RU"/>
        </w:rPr>
        <w:t xml:space="preserve">чною силою на Україні. При тих ворожих відносинах, які існували між ним і </w:t>
      </w:r>
      <w:r w:rsidRPr="00DC5E90">
        <w:rPr>
          <w:rFonts w:ascii="Times New Roman" w:eastAsia="Times New Roman" w:hAnsi="Times New Roman" w:cs="Times New Roman"/>
          <w:color w:val="000000"/>
          <w:sz w:val="28"/>
          <w:szCs w:val="28"/>
          <w:lang w:eastAsia="ru-RU"/>
        </w:rPr>
        <w:t xml:space="preserve">Рюриком, </w:t>
      </w:r>
      <w:r w:rsidRPr="00DC5E90">
        <w:rPr>
          <w:rFonts w:ascii="Times New Roman" w:eastAsia="Times New Roman" w:hAnsi="Times New Roman" w:cs="Times New Roman"/>
          <w:color w:val="000000"/>
          <w:sz w:val="28"/>
          <w:szCs w:val="28"/>
          <w:lang w:val="uk-UA" w:eastAsia="ru-RU"/>
        </w:rPr>
        <w:t>ц</w:t>
      </w:r>
      <w:r w:rsidRPr="00DC5E90">
        <w:rPr>
          <w:rFonts w:ascii="Times New Roman" w:eastAsia="Times New Roman" w:hAnsi="Times New Roman" w:cs="Times New Roman"/>
          <w:color w:val="000000"/>
          <w:sz w:val="28"/>
          <w:szCs w:val="28"/>
          <w:lang w:eastAsia="ru-RU"/>
        </w:rPr>
        <w:t xml:space="preserve">е Рюрику </w:t>
      </w:r>
      <w:r w:rsidRPr="00DC5E90">
        <w:rPr>
          <w:rFonts w:ascii="Times New Roman" w:eastAsia="Times New Roman" w:hAnsi="Times New Roman" w:cs="Times New Roman"/>
          <w:color w:val="000000"/>
          <w:sz w:val="28"/>
          <w:szCs w:val="28"/>
          <w:lang w:val="uk-UA" w:eastAsia="ru-RU"/>
        </w:rPr>
        <w:t>було дуже прикро, тим більше, що Роман увійшов у приязні відносини і з Всеволодом; коли саме це наступило, не знати, та ц</w:t>
      </w:r>
      <w:r w:rsidRPr="00DC5E90">
        <w:rPr>
          <w:rFonts w:ascii="Times New Roman" w:eastAsia="Times New Roman" w:hAnsi="Times New Roman" w:cs="Times New Roman"/>
          <w:color w:val="000000"/>
          <w:sz w:val="28"/>
          <w:szCs w:val="28"/>
          <w:lang w:eastAsia="ru-RU"/>
        </w:rPr>
        <w:t xml:space="preserve">е </w:t>
      </w:r>
      <w:r w:rsidRPr="00DC5E90">
        <w:rPr>
          <w:rFonts w:ascii="Times New Roman" w:eastAsia="Times New Roman" w:hAnsi="Times New Roman" w:cs="Times New Roman"/>
          <w:color w:val="000000"/>
          <w:sz w:val="28"/>
          <w:szCs w:val="28"/>
          <w:lang w:val="uk-UA" w:eastAsia="ru-RU"/>
        </w:rPr>
        <w:t xml:space="preserve">могло статися коли-небудь, відколи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 xml:space="preserve">посварився з Всеволодом. З другого боку перехід Галичини до Романа зблизив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з Ольговичами. Ми бачили, що ще Святослав Всеволодович, за угорської окупації, мав плани на Галичину. У Ольговичів там була партія, що хотіла посадити на галицьк</w:t>
      </w:r>
      <w:r w:rsidR="00E82D6E">
        <w:rPr>
          <w:rFonts w:ascii="Times New Roman" w:eastAsia="Times New Roman" w:hAnsi="Times New Roman" w:cs="Times New Roman"/>
          <w:color w:val="000000"/>
          <w:sz w:val="28"/>
          <w:szCs w:val="28"/>
          <w:lang w:val="uk-UA" w:eastAsia="ru-RU"/>
        </w:rPr>
        <w:t>ий стіл Ігоревичів - синів відо</w:t>
      </w:r>
      <w:r w:rsidRPr="00DC5E90">
        <w:rPr>
          <w:rFonts w:ascii="Times New Roman" w:eastAsia="Times New Roman" w:hAnsi="Times New Roman" w:cs="Times New Roman"/>
          <w:color w:val="000000"/>
          <w:sz w:val="28"/>
          <w:szCs w:val="28"/>
          <w:lang w:val="uk-UA" w:eastAsia="ru-RU"/>
        </w:rPr>
        <w:t xml:space="preserve">мого Ігоря Святославича. Супроти ворожих відносин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до Романа, Ольг</w:t>
      </w:r>
      <w:r w:rsidR="00E82D6E">
        <w:rPr>
          <w:rFonts w:ascii="Times New Roman" w:eastAsia="Times New Roman" w:hAnsi="Times New Roman" w:cs="Times New Roman"/>
          <w:color w:val="000000"/>
          <w:sz w:val="28"/>
          <w:szCs w:val="28"/>
          <w:lang w:val="uk-UA" w:eastAsia="ru-RU"/>
        </w:rPr>
        <w:t>овичі надіються здо</w:t>
      </w:r>
      <w:r w:rsidR="00E82D6E">
        <w:rPr>
          <w:rFonts w:ascii="Times New Roman" w:eastAsia="Times New Roman" w:hAnsi="Times New Roman" w:cs="Times New Roman"/>
          <w:color w:val="000000"/>
          <w:sz w:val="28"/>
          <w:szCs w:val="28"/>
          <w:lang w:val="uk-UA" w:eastAsia="ru-RU"/>
        </w:rPr>
        <w:softHyphen/>
        <w:t>бути Галичи</w:t>
      </w:r>
      <w:r w:rsidRPr="00DC5E90">
        <w:rPr>
          <w:rFonts w:ascii="Times New Roman" w:eastAsia="Times New Roman" w:hAnsi="Times New Roman" w:cs="Times New Roman"/>
          <w:color w:val="000000"/>
          <w:sz w:val="28"/>
          <w:szCs w:val="28"/>
          <w:lang w:val="uk-UA" w:eastAsia="ru-RU"/>
        </w:rPr>
        <w:t xml:space="preserve">ну за допомогою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 xml:space="preserve">і стають його союзниками. Щодо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то він дос</w:t>
      </w:r>
      <w:r w:rsidR="00E82D6E">
        <w:rPr>
          <w:rFonts w:ascii="Times New Roman" w:eastAsia="Times New Roman" w:hAnsi="Times New Roman" w:cs="Times New Roman"/>
          <w:color w:val="000000"/>
          <w:sz w:val="28"/>
          <w:szCs w:val="28"/>
          <w:lang w:val="uk-UA" w:eastAsia="ru-RU"/>
        </w:rPr>
        <w:t>і у відносинах до Романа був па</w:t>
      </w:r>
      <w:r w:rsidRPr="00DC5E90">
        <w:rPr>
          <w:rFonts w:ascii="Times New Roman" w:eastAsia="Times New Roman" w:hAnsi="Times New Roman" w:cs="Times New Roman"/>
          <w:color w:val="000000"/>
          <w:sz w:val="28"/>
          <w:szCs w:val="28"/>
          <w:lang w:val="uk-UA" w:eastAsia="ru-RU"/>
        </w:rPr>
        <w:t xml:space="preserve">сивною стороною: Роман гнівався на нього і силкувався нашкодити чим небудь,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 xml:space="preserve">старавсь помиритися з ним. Коли тепер він не тільки поєднується з </w:t>
      </w:r>
      <w:r w:rsidRPr="00DC5E90">
        <w:rPr>
          <w:rFonts w:ascii="Times New Roman" w:eastAsia="Times New Roman" w:hAnsi="Times New Roman" w:cs="Times New Roman"/>
          <w:color w:val="000000"/>
          <w:sz w:val="28"/>
          <w:szCs w:val="28"/>
          <w:lang w:eastAsia="ru-RU"/>
        </w:rPr>
        <w:t xml:space="preserve">Олеговичами, </w:t>
      </w:r>
      <w:r w:rsidRPr="00DC5E90">
        <w:rPr>
          <w:rFonts w:ascii="Times New Roman" w:eastAsia="Times New Roman" w:hAnsi="Times New Roman" w:cs="Times New Roman"/>
          <w:color w:val="000000"/>
          <w:sz w:val="28"/>
          <w:szCs w:val="28"/>
          <w:lang w:val="uk-UA" w:eastAsia="ru-RU"/>
        </w:rPr>
        <w:t>але й переходить до агресії проти Романа, то можна гадати майже напевно, що до того примусив його знову сам Роман, шкодячи йо</w:t>
      </w:r>
      <w:r w:rsidR="00E82D6E">
        <w:rPr>
          <w:rFonts w:ascii="Times New Roman" w:eastAsia="Times New Roman" w:hAnsi="Times New Roman" w:cs="Times New Roman"/>
          <w:color w:val="000000"/>
          <w:sz w:val="28"/>
          <w:szCs w:val="28"/>
          <w:lang w:val="uk-UA" w:eastAsia="ru-RU"/>
        </w:rPr>
        <w:t>му і далі. В Густинській ком</w:t>
      </w:r>
      <w:r w:rsidR="00E82D6E">
        <w:rPr>
          <w:rFonts w:ascii="Times New Roman" w:eastAsia="Times New Roman" w:hAnsi="Times New Roman" w:cs="Times New Roman"/>
          <w:color w:val="000000"/>
          <w:sz w:val="28"/>
          <w:szCs w:val="28"/>
          <w:lang w:val="uk-UA" w:eastAsia="ru-RU"/>
        </w:rPr>
        <w:softHyphen/>
        <w:t>пі</w:t>
      </w:r>
      <w:r w:rsidRPr="00DC5E90">
        <w:rPr>
          <w:rFonts w:ascii="Times New Roman" w:eastAsia="Times New Roman" w:hAnsi="Times New Roman" w:cs="Times New Roman"/>
          <w:color w:val="000000"/>
          <w:sz w:val="28"/>
          <w:szCs w:val="28"/>
          <w:lang w:val="uk-UA" w:eastAsia="ru-RU"/>
        </w:rPr>
        <w:t>ляції ми маємо звістку, що Р</w:t>
      </w:r>
      <w:r w:rsidRPr="00DC5E90">
        <w:rPr>
          <w:rFonts w:ascii="Times New Roman" w:eastAsia="Times New Roman" w:hAnsi="Times New Roman" w:cs="Times New Roman"/>
          <w:color w:val="000000"/>
          <w:sz w:val="28"/>
          <w:szCs w:val="28"/>
          <w:lang w:eastAsia="ru-RU"/>
        </w:rPr>
        <w:t>оман „</w:t>
      </w:r>
      <w:r w:rsidRPr="00DC5E90">
        <w:rPr>
          <w:rFonts w:ascii="Times New Roman" w:eastAsia="Times New Roman" w:hAnsi="Times New Roman" w:cs="Times New Roman"/>
          <w:color w:val="000000"/>
          <w:sz w:val="28"/>
          <w:szCs w:val="28"/>
          <w:lang w:val="uk-UA" w:eastAsia="ru-RU"/>
        </w:rPr>
        <w:t>багато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нашкодив </w:t>
      </w:r>
      <w:r w:rsidRPr="00DC5E90">
        <w:rPr>
          <w:rFonts w:ascii="Times New Roman" w:eastAsia="Times New Roman" w:hAnsi="Times New Roman" w:cs="Times New Roman"/>
          <w:color w:val="000000"/>
          <w:sz w:val="28"/>
          <w:szCs w:val="28"/>
          <w:lang w:eastAsia="ru-RU"/>
        </w:rPr>
        <w:t xml:space="preserve">Рюрику“, </w:t>
      </w:r>
      <w:r w:rsidRPr="00DC5E90">
        <w:rPr>
          <w:rFonts w:ascii="Times New Roman" w:eastAsia="Times New Roman" w:hAnsi="Times New Roman" w:cs="Times New Roman"/>
          <w:color w:val="000000"/>
          <w:sz w:val="28"/>
          <w:szCs w:val="28"/>
          <w:lang w:val="uk-UA" w:eastAsia="ru-RU"/>
        </w:rPr>
        <w:t>гніваючися за ту давню кривду, що він числив за ним*. Ця звістка не авторитетна і може бути простим здогадом компілятора, ал</w:t>
      </w:r>
      <w:r w:rsidR="00E82D6E">
        <w:rPr>
          <w:rFonts w:ascii="Times New Roman" w:eastAsia="Times New Roman" w:hAnsi="Times New Roman" w:cs="Times New Roman"/>
          <w:color w:val="000000"/>
          <w:sz w:val="28"/>
          <w:szCs w:val="28"/>
          <w:lang w:val="uk-UA" w:eastAsia="ru-RU"/>
        </w:rPr>
        <w:t>е вона повністю відповідає відо</w:t>
      </w:r>
      <w:r w:rsidRPr="00DC5E90">
        <w:rPr>
          <w:rFonts w:ascii="Times New Roman" w:eastAsia="Times New Roman" w:hAnsi="Times New Roman" w:cs="Times New Roman"/>
          <w:color w:val="000000"/>
          <w:sz w:val="28"/>
          <w:szCs w:val="28"/>
          <w:lang w:val="uk-UA" w:eastAsia="ru-RU"/>
        </w:rPr>
        <w:t xml:space="preserve">мим нам фактам. Правдоподібно, Роман, придбавши нову силу, не полишив дати себе в знаки </w:t>
      </w:r>
      <w:r w:rsidRPr="00DC5E90">
        <w:rPr>
          <w:rFonts w:ascii="Times New Roman" w:eastAsia="Times New Roman" w:hAnsi="Times New Roman" w:cs="Times New Roman"/>
          <w:color w:val="000000"/>
          <w:sz w:val="28"/>
          <w:szCs w:val="28"/>
          <w:lang w:eastAsia="ru-RU"/>
        </w:rPr>
        <w:t>Рю</w:t>
      </w:r>
      <w:r w:rsidRPr="00DC5E90">
        <w:rPr>
          <w:rFonts w:ascii="Times New Roman" w:eastAsia="Times New Roman" w:hAnsi="Times New Roman" w:cs="Times New Roman"/>
          <w:color w:val="000000"/>
          <w:sz w:val="28"/>
          <w:szCs w:val="28"/>
          <w:lang w:eastAsia="ru-RU"/>
        </w:rPr>
        <w:softHyphen/>
        <w:t xml:space="preserve">рику, </w:t>
      </w:r>
      <w:r w:rsidR="00E82D6E">
        <w:rPr>
          <w:rFonts w:ascii="Times New Roman" w:eastAsia="Times New Roman" w:hAnsi="Times New Roman" w:cs="Times New Roman"/>
          <w:color w:val="000000"/>
          <w:sz w:val="28"/>
          <w:szCs w:val="28"/>
          <w:lang w:val="uk-UA" w:eastAsia="ru-RU"/>
        </w:rPr>
        <w:t>тим бі</w:t>
      </w:r>
      <w:r w:rsidRPr="00DC5E90">
        <w:rPr>
          <w:rFonts w:ascii="Times New Roman" w:eastAsia="Times New Roman" w:hAnsi="Times New Roman" w:cs="Times New Roman"/>
          <w:color w:val="000000"/>
          <w:sz w:val="28"/>
          <w:szCs w:val="28"/>
          <w:lang w:val="uk-UA" w:eastAsia="ru-RU"/>
        </w:rPr>
        <w:t xml:space="preserve">льше, що мав вільні руки і добре стояв. І це мабуть було причиною, що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разом з Ольговичами дійшов до агре</w:t>
      </w:r>
      <w:r w:rsidRPr="00DC5E90">
        <w:rPr>
          <w:rFonts w:ascii="Times New Roman" w:eastAsia="Times New Roman" w:hAnsi="Times New Roman" w:cs="Times New Roman"/>
          <w:color w:val="000000"/>
          <w:sz w:val="28"/>
          <w:szCs w:val="28"/>
          <w:lang w:val="uk-UA" w:eastAsia="ru-RU"/>
        </w:rPr>
        <w:softHyphen/>
        <w:t>сивного кроку - до походу на Романа, на Галичину, десь 1200 чи 1201 р.</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Але поки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 xml:space="preserve">з Ольговичами збиралися до походу на Галичину, Роман їх випередив і кинувся на Київщи-ну. Все покинуло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і перейшло до Романа: і сини Володимира Мстисл</w:t>
      </w:r>
      <w:r w:rsidR="00E82D6E">
        <w:rPr>
          <w:rFonts w:ascii="Times New Roman" w:eastAsia="Times New Roman" w:hAnsi="Times New Roman" w:cs="Times New Roman"/>
          <w:color w:val="000000"/>
          <w:sz w:val="28"/>
          <w:szCs w:val="28"/>
          <w:lang w:val="uk-UA" w:eastAsia="ru-RU"/>
        </w:rPr>
        <w:t>авича, що сиділи в дрібних воло</w:t>
      </w:r>
      <w:r w:rsidRPr="00DC5E90">
        <w:rPr>
          <w:rFonts w:ascii="Times New Roman" w:eastAsia="Times New Roman" w:hAnsi="Times New Roman" w:cs="Times New Roman"/>
          <w:color w:val="000000"/>
          <w:sz w:val="28"/>
          <w:szCs w:val="28"/>
          <w:lang w:val="uk-UA" w:eastAsia="ru-RU"/>
        </w:rPr>
        <w:t xml:space="preserve">стях Київщини, і чорні клобуки, і з різних городів Київщини люди поспішали до нього. Роман не гаючись по-дався до Києва, де був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 xml:space="preserve">з Ольговичами, що прибули до нього для спільного походу на Галичину. Коли він наблизився до Києва, кияни самі відчинили йому ворота і впустили до міста. </w:t>
      </w:r>
      <w:r w:rsidR="00E82D6E">
        <w:rPr>
          <w:rFonts w:ascii="Times New Roman" w:eastAsia="Times New Roman" w:hAnsi="Times New Roman" w:cs="Times New Roman"/>
          <w:color w:val="000000"/>
          <w:sz w:val="28"/>
          <w:szCs w:val="28"/>
          <w:lang w:val="uk-UA" w:eastAsia="ru-RU"/>
        </w:rPr>
        <w:t>Вони надіялись, очевидно, що Ро</w:t>
      </w:r>
      <w:r w:rsidRPr="00DC5E90">
        <w:rPr>
          <w:rFonts w:ascii="Times New Roman" w:eastAsia="Times New Roman" w:hAnsi="Times New Roman" w:cs="Times New Roman"/>
          <w:color w:val="000000"/>
          <w:sz w:val="28"/>
          <w:szCs w:val="28"/>
          <w:lang w:val="uk-UA" w:eastAsia="ru-RU"/>
        </w:rPr>
        <w:t>ман, взявши в свої сильні руки Київську землю, забезпечить їй спокій і силу. Щ</w:t>
      </w:r>
      <w:r w:rsidR="00E82D6E">
        <w:rPr>
          <w:rFonts w:ascii="Times New Roman" w:eastAsia="Times New Roman" w:hAnsi="Times New Roman" w:cs="Times New Roman"/>
          <w:color w:val="000000"/>
          <w:sz w:val="28"/>
          <w:szCs w:val="28"/>
          <w:lang w:val="uk-UA" w:eastAsia="ru-RU"/>
        </w:rPr>
        <w:t>о більше, - поділяючи те загаль</w:t>
      </w:r>
      <w:r w:rsidRPr="00DC5E90">
        <w:rPr>
          <w:rFonts w:ascii="Times New Roman" w:eastAsia="Times New Roman" w:hAnsi="Times New Roman" w:cs="Times New Roman"/>
          <w:color w:val="000000"/>
          <w:sz w:val="28"/>
          <w:szCs w:val="28"/>
          <w:lang w:val="uk-UA" w:eastAsia="ru-RU"/>
        </w:rPr>
        <w:t xml:space="preserve">не </w:t>
      </w:r>
      <w:r w:rsidRPr="00DC5E90">
        <w:rPr>
          <w:rFonts w:ascii="Times New Roman" w:eastAsia="Times New Roman" w:hAnsi="Times New Roman" w:cs="Times New Roman"/>
          <w:color w:val="000000"/>
          <w:sz w:val="28"/>
          <w:szCs w:val="28"/>
          <w:lang w:eastAsia="ru-RU"/>
        </w:rPr>
        <w:t>одушевлен</w:t>
      </w:r>
      <w:r w:rsidRPr="00DC5E90">
        <w:rPr>
          <w:rFonts w:ascii="Times New Roman" w:eastAsia="Times New Roman" w:hAnsi="Times New Roman" w:cs="Times New Roman"/>
          <w:color w:val="000000"/>
          <w:sz w:val="28"/>
          <w:szCs w:val="28"/>
          <w:lang w:val="uk-UA" w:eastAsia="ru-RU"/>
        </w:rPr>
        <w:t>ня</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-224-</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Default="00212BAC" w:rsidP="00212BAC">
      <w:pPr>
        <w:spacing w:before="100" w:beforeAutospacing="1" w:after="0" w:line="170" w:lineRule="atLeast"/>
        <w:ind w:left="720"/>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стор. 224 зноска: *Полн. </w:t>
      </w:r>
      <w:r w:rsidRPr="00DC5E90">
        <w:rPr>
          <w:rFonts w:ascii="Times New Roman" w:eastAsia="Times New Roman" w:hAnsi="Times New Roman" w:cs="Times New Roman"/>
          <w:color w:val="000000"/>
          <w:sz w:val="28"/>
          <w:szCs w:val="28"/>
          <w:lang w:eastAsia="ru-RU"/>
        </w:rPr>
        <w:t>собр. лЪтописей</w:t>
      </w:r>
      <w:r w:rsidRPr="00DC5E90">
        <w:rPr>
          <w:rFonts w:ascii="Times New Roman" w:eastAsia="Times New Roman" w:hAnsi="Times New Roman" w:cs="Times New Roman"/>
          <w:color w:val="000000"/>
          <w:sz w:val="28"/>
          <w:szCs w:val="28"/>
          <w:lang w:val="uk-UA" w:eastAsia="ru-RU"/>
        </w:rPr>
        <w:t xml:space="preserve"> II с. 326.</w:t>
      </w:r>
    </w:p>
    <w:p w:rsidR="00E82D6E" w:rsidRDefault="00E82D6E" w:rsidP="00212BAC">
      <w:pPr>
        <w:spacing w:before="100" w:beforeAutospacing="1" w:after="0" w:line="170" w:lineRule="atLeast"/>
        <w:ind w:left="720"/>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170" w:lineRule="atLeast"/>
        <w:ind w:left="720"/>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170" w:lineRule="atLeast"/>
        <w:ind w:left="720"/>
        <w:jc w:val="both"/>
        <w:rPr>
          <w:rFonts w:ascii="Times New Roman" w:eastAsia="Times New Roman" w:hAnsi="Times New Roman" w:cs="Times New Roman"/>
          <w:color w:val="000000"/>
          <w:sz w:val="28"/>
          <w:szCs w:val="28"/>
          <w:lang w:val="uk-UA" w:eastAsia="ru-RU"/>
        </w:rPr>
      </w:pPr>
    </w:p>
    <w:p w:rsidR="00E82D6E" w:rsidRPr="00DC5E90" w:rsidRDefault="00E82D6E" w:rsidP="00212BAC">
      <w:pPr>
        <w:spacing w:before="100" w:beforeAutospacing="1" w:after="0" w:line="170" w:lineRule="atLeast"/>
        <w:ind w:left="720"/>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lastRenderedPageBreak/>
        <w:t>до енергії, сили і здібностей Романа, що відбилося в слабих залиш</w:t>
      </w:r>
      <w:r w:rsidRPr="00DC5E90">
        <w:rPr>
          <w:rFonts w:ascii="Times New Roman" w:eastAsia="Times New Roman" w:hAnsi="Times New Roman" w:cs="Times New Roman"/>
          <w:color w:val="000000"/>
          <w:sz w:val="28"/>
          <w:szCs w:val="28"/>
          <w:lang w:eastAsia="ru-RU"/>
        </w:rPr>
        <w:t xml:space="preserve">ках </w:t>
      </w:r>
      <w:r w:rsidRPr="00DC5E90">
        <w:rPr>
          <w:rFonts w:ascii="Times New Roman" w:eastAsia="Times New Roman" w:hAnsi="Times New Roman" w:cs="Times New Roman"/>
          <w:color w:val="000000"/>
          <w:sz w:val="28"/>
          <w:szCs w:val="28"/>
          <w:lang w:val="uk-UA" w:eastAsia="ru-RU"/>
        </w:rPr>
        <w:t>Романової легенди, які долинули до нас, вони мусили бачити в ньому чоловіка, покликаного повернути київському золотому столу його давній блиск</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і славу, вирвати Київ і Київщину з тої дрібної провінціальної політики, в якій заснітилася(?) вона про</w:t>
      </w:r>
      <w:r w:rsidRPr="00DC5E90">
        <w:rPr>
          <w:rFonts w:ascii="Times New Roman" w:eastAsia="Times New Roman" w:hAnsi="Times New Roman" w:cs="Times New Roman"/>
          <w:color w:val="000000"/>
          <w:sz w:val="28"/>
          <w:szCs w:val="28"/>
          <w:lang w:val="uk-UA" w:eastAsia="ru-RU"/>
        </w:rPr>
        <w:softHyphen/>
        <w:t>тягом останнього півстоліття, і своєю енергією і політичними силами підняти її на втрачене положення політичного центра України. Але ці їхні надії були даремними. Часи Київщини минули безп</w:t>
      </w:r>
      <w:r w:rsidR="00E82D6E">
        <w:rPr>
          <w:rFonts w:ascii="Times New Roman" w:eastAsia="Times New Roman" w:hAnsi="Times New Roman" w:cs="Times New Roman"/>
          <w:color w:val="000000"/>
          <w:sz w:val="28"/>
          <w:szCs w:val="28"/>
          <w:lang w:val="uk-UA" w:eastAsia="ru-RU"/>
        </w:rPr>
        <w:t>ово</w:t>
      </w:r>
      <w:r w:rsidR="00E82D6E">
        <w:rPr>
          <w:rFonts w:ascii="Times New Roman" w:eastAsia="Times New Roman" w:hAnsi="Times New Roman" w:cs="Times New Roman"/>
          <w:color w:val="000000"/>
          <w:sz w:val="28"/>
          <w:szCs w:val="28"/>
          <w:lang w:val="uk-UA" w:eastAsia="ru-RU"/>
        </w:rPr>
        <w:softHyphen/>
        <w:t>ротно. В очах князів здібні</w:t>
      </w:r>
      <w:r w:rsidRPr="00DC5E90">
        <w:rPr>
          <w:rFonts w:ascii="Times New Roman" w:eastAsia="Times New Roman" w:hAnsi="Times New Roman" w:cs="Times New Roman"/>
          <w:color w:val="000000"/>
          <w:sz w:val="28"/>
          <w:szCs w:val="28"/>
          <w:lang w:val="uk-UA" w:eastAsia="ru-RU"/>
        </w:rPr>
        <w:t>ших, з ширшими політичними планами, ширшим світоглядом вона була арено</w:t>
      </w:r>
      <w:r w:rsidR="00E82D6E">
        <w:rPr>
          <w:rFonts w:ascii="Times New Roman" w:eastAsia="Times New Roman" w:hAnsi="Times New Roman" w:cs="Times New Roman"/>
          <w:color w:val="000000"/>
          <w:sz w:val="28"/>
          <w:szCs w:val="28"/>
          <w:lang w:val="uk-UA" w:eastAsia="ru-RU"/>
        </w:rPr>
        <w:t>ю невідповідною, безна</w:t>
      </w:r>
      <w:r w:rsidR="00E82D6E">
        <w:rPr>
          <w:rFonts w:ascii="Times New Roman" w:eastAsia="Times New Roman" w:hAnsi="Times New Roman" w:cs="Times New Roman"/>
          <w:color w:val="000000"/>
          <w:sz w:val="28"/>
          <w:szCs w:val="28"/>
          <w:lang w:val="uk-UA" w:eastAsia="ru-RU"/>
        </w:rPr>
        <w:softHyphen/>
        <w:t>дійно пе</w:t>
      </w:r>
      <w:r w:rsidRPr="00DC5E90">
        <w:rPr>
          <w:rFonts w:ascii="Times New Roman" w:eastAsia="Times New Roman" w:hAnsi="Times New Roman" w:cs="Times New Roman"/>
          <w:color w:val="000000"/>
          <w:sz w:val="28"/>
          <w:szCs w:val="28"/>
          <w:lang w:val="uk-UA" w:eastAsia="ru-RU"/>
        </w:rPr>
        <w:t>режитою - занадто оелаблена, розбита, безвихідно замо</w:t>
      </w:r>
      <w:r w:rsidRPr="00DC5E90">
        <w:rPr>
          <w:rFonts w:ascii="Times New Roman" w:eastAsia="Times New Roman" w:hAnsi="Times New Roman" w:cs="Times New Roman"/>
          <w:color w:val="000000"/>
          <w:sz w:val="28"/>
          <w:szCs w:val="28"/>
          <w:lang w:val="uk-UA" w:eastAsia="ru-RU"/>
        </w:rPr>
        <w:softHyphen/>
        <w:t>тана в політиці, і вони не хотіли брати її,</w:t>
      </w:r>
      <w:r w:rsidR="00E82D6E">
        <w:rPr>
          <w:rFonts w:ascii="Times New Roman" w:eastAsia="Times New Roman" w:hAnsi="Times New Roman" w:cs="Times New Roman"/>
          <w:color w:val="000000"/>
          <w:sz w:val="28"/>
          <w:szCs w:val="28"/>
          <w:lang w:val="uk-UA" w:eastAsia="ru-RU"/>
        </w:rPr>
        <w:t xml:space="preserve"> а тільки пиль</w:t>
      </w:r>
      <w:r w:rsidRPr="00DC5E90">
        <w:rPr>
          <w:rFonts w:ascii="Times New Roman" w:eastAsia="Times New Roman" w:hAnsi="Times New Roman" w:cs="Times New Roman"/>
          <w:color w:val="000000"/>
          <w:sz w:val="28"/>
          <w:szCs w:val="28"/>
          <w:lang w:val="uk-UA" w:eastAsia="ru-RU"/>
        </w:rPr>
        <w:t>нували, аби у чужих руках вона не зміцнилася на стільки, щоб бути для них небезпечною...</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Перехід киян на бік Романа вирішив кампанію.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з Ольговичами сиділи на „горі“. Боротися їм не було що й ду</w:t>
      </w:r>
      <w:r w:rsidRPr="00DC5E90">
        <w:rPr>
          <w:rFonts w:ascii="Times New Roman" w:eastAsia="Times New Roman" w:hAnsi="Times New Roman" w:cs="Times New Roman"/>
          <w:color w:val="000000"/>
          <w:sz w:val="28"/>
          <w:szCs w:val="28"/>
          <w:lang w:val="uk-UA" w:eastAsia="ru-RU"/>
        </w:rPr>
        <w:softHyphen/>
        <w:t>мати, мусили капітулювати. Роман уклав з ними умову: Рюрик зрікався Києва і діставав свої київські волості по-давньому, Ольговичі - не знаємо що: може зрікалися претензій на Га</w:t>
      </w:r>
      <w:r w:rsidRPr="00DC5E90">
        <w:rPr>
          <w:rFonts w:ascii="Times New Roman" w:eastAsia="Times New Roman" w:hAnsi="Times New Roman" w:cs="Times New Roman"/>
          <w:color w:val="000000"/>
          <w:sz w:val="28"/>
          <w:szCs w:val="28"/>
          <w:lang w:val="uk-UA" w:eastAsia="ru-RU"/>
        </w:rPr>
        <w:softHyphen/>
        <w:t xml:space="preserve">личину. Умовившись і </w:t>
      </w:r>
      <w:r w:rsidR="00E82D6E">
        <w:rPr>
          <w:rFonts w:ascii="Times New Roman" w:eastAsia="Times New Roman" w:hAnsi="Times New Roman" w:cs="Times New Roman"/>
          <w:color w:val="000000"/>
          <w:sz w:val="28"/>
          <w:szCs w:val="28"/>
          <w:lang w:eastAsia="ru-RU"/>
        </w:rPr>
        <w:t>заприсяг</w:t>
      </w:r>
      <w:r w:rsidRPr="00DC5E90">
        <w:rPr>
          <w:rFonts w:ascii="Times New Roman" w:eastAsia="Times New Roman" w:hAnsi="Times New Roman" w:cs="Times New Roman"/>
          <w:color w:val="000000"/>
          <w:sz w:val="28"/>
          <w:szCs w:val="28"/>
          <w:lang w:eastAsia="ru-RU"/>
        </w:rPr>
        <w:t>нувши</w:t>
      </w:r>
      <w:r w:rsidRPr="00DC5E90">
        <w:rPr>
          <w:rFonts w:ascii="Times New Roman" w:eastAsia="Times New Roman" w:hAnsi="Times New Roman" w:cs="Times New Roman"/>
          <w:color w:val="000000"/>
          <w:sz w:val="28"/>
          <w:szCs w:val="28"/>
          <w:lang w:val="uk-UA" w:eastAsia="ru-RU"/>
        </w:rPr>
        <w:t xml:space="preserve"> їх, Роман пустив їх додому. С</w:t>
      </w:r>
      <w:r w:rsidRPr="00DC5E90">
        <w:rPr>
          <w:rFonts w:ascii="Times New Roman" w:eastAsia="Times New Roman" w:hAnsi="Times New Roman" w:cs="Times New Roman"/>
          <w:color w:val="000000"/>
          <w:sz w:val="28"/>
          <w:szCs w:val="28"/>
          <w:lang w:eastAsia="ru-RU"/>
        </w:rPr>
        <w:t xml:space="preserve">ам </w:t>
      </w:r>
      <w:r w:rsidRPr="00DC5E90">
        <w:rPr>
          <w:rFonts w:ascii="Times New Roman" w:eastAsia="Times New Roman" w:hAnsi="Times New Roman" w:cs="Times New Roman"/>
          <w:color w:val="000000"/>
          <w:sz w:val="28"/>
          <w:szCs w:val="28"/>
          <w:lang w:val="uk-UA" w:eastAsia="ru-RU"/>
        </w:rPr>
        <w:t>він у Києві не сів, а посадив тут одного з другорядних кня</w:t>
      </w:r>
      <w:r w:rsidRPr="00DC5E90">
        <w:rPr>
          <w:rFonts w:ascii="Times New Roman" w:eastAsia="Times New Roman" w:hAnsi="Times New Roman" w:cs="Times New Roman"/>
          <w:color w:val="000000"/>
          <w:sz w:val="28"/>
          <w:szCs w:val="28"/>
          <w:lang w:val="uk-UA" w:eastAsia="ru-RU"/>
        </w:rPr>
        <w:softHyphen/>
        <w:t xml:space="preserve">зів - свого </w:t>
      </w:r>
      <w:r w:rsidRPr="00DC5E90">
        <w:rPr>
          <w:rFonts w:ascii="Times New Roman" w:eastAsia="Times New Roman" w:hAnsi="Times New Roman" w:cs="Times New Roman"/>
          <w:color w:val="000000"/>
          <w:sz w:val="28"/>
          <w:szCs w:val="28"/>
          <w:lang w:eastAsia="ru-RU"/>
        </w:rPr>
        <w:t>стриєчного</w:t>
      </w:r>
      <w:r w:rsidRPr="00DC5E90">
        <w:rPr>
          <w:rFonts w:ascii="Times New Roman" w:eastAsia="Times New Roman" w:hAnsi="Times New Roman" w:cs="Times New Roman"/>
          <w:color w:val="000000"/>
          <w:sz w:val="28"/>
          <w:szCs w:val="28"/>
          <w:lang w:val="uk-UA" w:eastAsia="ru-RU"/>
        </w:rPr>
        <w:t xml:space="preserve"> брата, Інгвара, князя луцького, сина Ярослава Ізяславича.</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Суздальський літопис, що служить нашим єдиним джерелом для цього епізоду, каже,- що Інгвара посадили „великий князь Все</w:t>
      </w:r>
      <w:r w:rsidRPr="00DC5E90">
        <w:rPr>
          <w:rFonts w:ascii="Times New Roman" w:eastAsia="Times New Roman" w:hAnsi="Times New Roman" w:cs="Times New Roman"/>
          <w:color w:val="000000"/>
          <w:sz w:val="28"/>
          <w:szCs w:val="28"/>
          <w:lang w:val="uk-UA" w:eastAsia="ru-RU"/>
        </w:rPr>
        <w:softHyphen/>
        <w:t xml:space="preserve">волод і Роман“, але він у цій частині особливо дбає про побільшення поваги до свого князя, і Всеволод по всій правдоподібності не мав тут такої ролі, яку він (літопис, </w:t>
      </w:r>
      <w:r w:rsidRPr="00DC5E90">
        <w:rPr>
          <w:rFonts w:ascii="Times New Roman" w:eastAsia="Times New Roman" w:hAnsi="Times New Roman" w:cs="Times New Roman"/>
          <w:i/>
          <w:iCs/>
          <w:color w:val="000000"/>
          <w:sz w:val="28"/>
          <w:szCs w:val="28"/>
          <w:lang w:val="uk-UA" w:eastAsia="ru-RU"/>
        </w:rPr>
        <w:t>М.М.)</w:t>
      </w:r>
      <w:r w:rsidRPr="00DC5E90">
        <w:rPr>
          <w:rFonts w:ascii="Times New Roman" w:eastAsia="Times New Roman" w:hAnsi="Times New Roman" w:cs="Times New Roman"/>
          <w:color w:val="000000"/>
          <w:sz w:val="28"/>
          <w:szCs w:val="28"/>
          <w:lang w:val="uk-UA" w:eastAsia="ru-RU"/>
        </w:rPr>
        <w:t xml:space="preserve"> йому надає. Щонайбільше - </w:t>
      </w:r>
      <w:r w:rsidR="00E82D6E">
        <w:rPr>
          <w:rFonts w:ascii="Times New Roman" w:eastAsia="Times New Roman" w:hAnsi="Times New Roman" w:cs="Times New Roman"/>
          <w:color w:val="000000"/>
          <w:sz w:val="28"/>
          <w:szCs w:val="28"/>
          <w:lang w:eastAsia="ru-RU"/>
        </w:rPr>
        <w:t>Ро</w:t>
      </w:r>
      <w:r w:rsidRPr="00DC5E90">
        <w:rPr>
          <w:rFonts w:ascii="Times New Roman" w:eastAsia="Times New Roman" w:hAnsi="Times New Roman" w:cs="Times New Roman"/>
          <w:color w:val="000000"/>
          <w:sz w:val="28"/>
          <w:szCs w:val="28"/>
          <w:lang w:eastAsia="ru-RU"/>
        </w:rPr>
        <w:t>ман</w:t>
      </w:r>
      <w:r w:rsidRPr="00DC5E90">
        <w:rPr>
          <w:rFonts w:ascii="Times New Roman" w:eastAsia="Times New Roman" w:hAnsi="Times New Roman" w:cs="Times New Roman"/>
          <w:color w:val="000000"/>
          <w:sz w:val="28"/>
          <w:szCs w:val="28"/>
          <w:lang w:val="uk-UA" w:eastAsia="ru-RU"/>
        </w:rPr>
        <w:t xml:space="preserve"> міг запитати його (Всеволода, </w:t>
      </w:r>
      <w:r w:rsidRPr="00DC5E90">
        <w:rPr>
          <w:rFonts w:ascii="Times New Roman" w:eastAsia="Times New Roman" w:hAnsi="Times New Roman" w:cs="Times New Roman"/>
          <w:i/>
          <w:iCs/>
          <w:color w:val="000000"/>
          <w:sz w:val="28"/>
          <w:szCs w:val="28"/>
          <w:lang w:val="uk-UA" w:eastAsia="ru-RU"/>
        </w:rPr>
        <w:t>М.М</w:t>
      </w:r>
      <w:r w:rsidRPr="00DC5E90">
        <w:rPr>
          <w:rFonts w:ascii="Times New Roman" w:eastAsia="Times New Roman" w:hAnsi="Times New Roman" w:cs="Times New Roman"/>
          <w:color w:val="000000"/>
          <w:sz w:val="28"/>
          <w:szCs w:val="28"/>
          <w:lang w:val="uk-UA" w:eastAsia="ru-RU"/>
        </w:rPr>
        <w:t xml:space="preserve">.)про згоду стосовно свого плану, з огляду на його претензії на </w:t>
      </w:r>
      <w:r w:rsidR="00E82D6E">
        <w:rPr>
          <w:rFonts w:ascii="Times New Roman" w:eastAsia="Times New Roman" w:hAnsi="Times New Roman" w:cs="Times New Roman"/>
          <w:color w:val="000000"/>
          <w:sz w:val="28"/>
          <w:szCs w:val="28"/>
          <w:lang w:eastAsia="ru-RU"/>
        </w:rPr>
        <w:t>старшин</w:t>
      </w:r>
      <w:r w:rsidRPr="00DC5E90">
        <w:rPr>
          <w:rFonts w:ascii="Times New Roman" w:eastAsia="Times New Roman" w:hAnsi="Times New Roman" w:cs="Times New Roman"/>
          <w:color w:val="000000"/>
          <w:sz w:val="28"/>
          <w:szCs w:val="28"/>
          <w:lang w:eastAsia="ru-RU"/>
        </w:rPr>
        <w:t>ство</w:t>
      </w:r>
      <w:r w:rsidRPr="00DC5E90">
        <w:rPr>
          <w:rFonts w:ascii="Times New Roman" w:eastAsia="Times New Roman" w:hAnsi="Times New Roman" w:cs="Times New Roman"/>
          <w:color w:val="000000"/>
          <w:sz w:val="28"/>
          <w:szCs w:val="28"/>
          <w:lang w:val="uk-UA" w:eastAsia="ru-RU"/>
        </w:rPr>
        <w:t xml:space="preserve"> „у Володимере </w:t>
      </w:r>
      <w:r w:rsidRPr="00DC5E90">
        <w:rPr>
          <w:rFonts w:ascii="Times New Roman" w:eastAsia="Times New Roman" w:hAnsi="Times New Roman" w:cs="Times New Roman"/>
          <w:color w:val="000000"/>
          <w:sz w:val="28"/>
          <w:szCs w:val="28"/>
          <w:lang w:eastAsia="ru-RU"/>
        </w:rPr>
        <w:t xml:space="preserve">племени“, </w:t>
      </w:r>
      <w:r w:rsidRPr="00DC5E90">
        <w:rPr>
          <w:rFonts w:ascii="Times New Roman" w:eastAsia="Times New Roman" w:hAnsi="Times New Roman" w:cs="Times New Roman"/>
          <w:color w:val="000000"/>
          <w:sz w:val="28"/>
          <w:szCs w:val="28"/>
          <w:lang w:val="uk-UA" w:eastAsia="ru-RU"/>
        </w:rPr>
        <w:t xml:space="preserve">до котрого належав і Роман, та на його претензії до курації над Києвом. Я </w:t>
      </w:r>
      <w:r w:rsidR="00E82D6E">
        <w:rPr>
          <w:rFonts w:ascii="Times New Roman" w:eastAsia="Times New Roman" w:hAnsi="Times New Roman" w:cs="Times New Roman"/>
          <w:color w:val="000000"/>
          <w:sz w:val="28"/>
          <w:szCs w:val="28"/>
          <w:lang w:eastAsia="ru-RU"/>
        </w:rPr>
        <w:t>ду</w:t>
      </w:r>
      <w:r w:rsidRPr="00DC5E90">
        <w:rPr>
          <w:rFonts w:ascii="Times New Roman" w:eastAsia="Times New Roman" w:hAnsi="Times New Roman" w:cs="Times New Roman"/>
          <w:color w:val="000000"/>
          <w:sz w:val="28"/>
          <w:szCs w:val="28"/>
          <w:lang w:eastAsia="ru-RU"/>
        </w:rPr>
        <w:t>маю,</w:t>
      </w:r>
      <w:r w:rsidRPr="00DC5E90">
        <w:rPr>
          <w:rFonts w:ascii="Times New Roman" w:eastAsia="Times New Roman" w:hAnsi="Times New Roman" w:cs="Times New Roman"/>
          <w:color w:val="000000"/>
          <w:sz w:val="28"/>
          <w:szCs w:val="28"/>
          <w:lang w:val="uk-UA" w:eastAsia="ru-RU"/>
        </w:rPr>
        <w:t xml:space="preserve"> що перспектива цієї курації Всеволода, піддаватися якій Роман не мав охоти, головним чином і вплинула на те, що Роман сам не сів у Києві. Окрім того Київ, сам один, без Київської землі, переданої </w:t>
      </w:r>
      <w:r w:rsidRPr="00DC5E90">
        <w:rPr>
          <w:rFonts w:ascii="Times New Roman" w:eastAsia="Times New Roman" w:hAnsi="Times New Roman" w:cs="Times New Roman"/>
          <w:color w:val="000000"/>
          <w:sz w:val="28"/>
          <w:szCs w:val="28"/>
          <w:lang w:eastAsia="ru-RU"/>
        </w:rPr>
        <w:t xml:space="preserve">Рюрику, </w:t>
      </w:r>
      <w:r w:rsidRPr="00DC5E90">
        <w:rPr>
          <w:rFonts w:ascii="Times New Roman" w:eastAsia="Times New Roman" w:hAnsi="Times New Roman" w:cs="Times New Roman"/>
          <w:color w:val="000000"/>
          <w:sz w:val="28"/>
          <w:szCs w:val="28"/>
          <w:lang w:val="uk-UA" w:eastAsia="ru-RU"/>
        </w:rPr>
        <w:t xml:space="preserve">був </w:t>
      </w:r>
      <w:r w:rsidRPr="00DC5E90">
        <w:rPr>
          <w:rFonts w:ascii="Times New Roman" w:eastAsia="Times New Roman" w:hAnsi="Times New Roman" w:cs="Times New Roman"/>
          <w:color w:val="000000"/>
          <w:sz w:val="28"/>
          <w:szCs w:val="28"/>
          <w:lang w:eastAsia="ru-RU"/>
        </w:rPr>
        <w:t>до-сить</w:t>
      </w:r>
      <w:r w:rsidRPr="00DC5E90">
        <w:rPr>
          <w:rFonts w:ascii="Times New Roman" w:eastAsia="Times New Roman" w:hAnsi="Times New Roman" w:cs="Times New Roman"/>
          <w:color w:val="000000"/>
          <w:sz w:val="28"/>
          <w:szCs w:val="28"/>
          <w:lang w:val="uk-UA" w:eastAsia="ru-RU"/>
        </w:rPr>
        <w:t xml:space="preserve"> непривабливою столицею для Романа: головну вагу він покладав на Галичину, де всякими способами </w:t>
      </w:r>
      <w:r w:rsidR="00E82D6E">
        <w:rPr>
          <w:rFonts w:ascii="Times New Roman" w:eastAsia="Times New Roman" w:hAnsi="Times New Roman" w:cs="Times New Roman"/>
          <w:color w:val="000000"/>
          <w:sz w:val="28"/>
          <w:szCs w:val="28"/>
          <w:lang w:eastAsia="ru-RU"/>
        </w:rPr>
        <w:t>ста</w:t>
      </w:r>
      <w:r w:rsidRPr="00DC5E90">
        <w:rPr>
          <w:rFonts w:ascii="Times New Roman" w:eastAsia="Times New Roman" w:hAnsi="Times New Roman" w:cs="Times New Roman"/>
          <w:color w:val="000000"/>
          <w:sz w:val="28"/>
          <w:szCs w:val="28"/>
          <w:lang w:eastAsia="ru-RU"/>
        </w:rPr>
        <w:t>рався</w:t>
      </w:r>
      <w:r w:rsidRPr="00DC5E90">
        <w:rPr>
          <w:rFonts w:ascii="Times New Roman" w:eastAsia="Times New Roman" w:hAnsi="Times New Roman" w:cs="Times New Roman"/>
          <w:color w:val="000000"/>
          <w:sz w:val="28"/>
          <w:szCs w:val="28"/>
          <w:lang w:val="uk-UA" w:eastAsia="ru-RU"/>
        </w:rPr>
        <w:t xml:space="preserve"> зміцнити і побільшити свою </w:t>
      </w:r>
      <w:r w:rsidRPr="00DC5E90">
        <w:rPr>
          <w:rFonts w:ascii="Times New Roman" w:eastAsia="Times New Roman" w:hAnsi="Times New Roman" w:cs="Times New Roman"/>
          <w:color w:val="000000"/>
          <w:sz w:val="28"/>
          <w:szCs w:val="28"/>
          <w:lang w:eastAsia="ru-RU"/>
        </w:rPr>
        <w:t>вла</w:t>
      </w:r>
      <w:r w:rsidRPr="00DC5E90">
        <w:rPr>
          <w:rFonts w:ascii="Times New Roman" w:eastAsia="Times New Roman" w:hAnsi="Times New Roman" w:cs="Times New Roman"/>
          <w:color w:val="000000"/>
          <w:sz w:val="28"/>
          <w:szCs w:val="28"/>
          <w:lang w:val="uk-UA" w:eastAsia="ru-RU"/>
        </w:rPr>
        <w:t>ду</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Тому він посадив у Києві свого свояка, але тільки як номінального, підручного князя, з тим щоб бути тут самому повновладним володарем. Тим пояснюються походи Романа на </w:t>
      </w:r>
      <w:r w:rsidRPr="00DC5E90">
        <w:rPr>
          <w:rFonts w:ascii="Times New Roman" w:eastAsia="Times New Roman" w:hAnsi="Times New Roman" w:cs="Times New Roman"/>
          <w:color w:val="000000"/>
          <w:sz w:val="28"/>
          <w:szCs w:val="28"/>
          <w:lang w:eastAsia="ru-RU"/>
        </w:rPr>
        <w:t>половців,</w:t>
      </w:r>
      <w:r w:rsidRPr="00DC5E90">
        <w:rPr>
          <w:rFonts w:ascii="Times New Roman" w:eastAsia="Times New Roman" w:hAnsi="Times New Roman" w:cs="Times New Roman"/>
          <w:color w:val="000000"/>
          <w:sz w:val="28"/>
          <w:szCs w:val="28"/>
          <w:lang w:val="uk-UA" w:eastAsia="ru-RU"/>
        </w:rPr>
        <w:t xml:space="preserve"> які він слідом робить: вони ж мали для нього значення тільки з огляду на інтереси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-225-</w:t>
      </w: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Pr="00DC5E90" w:rsidRDefault="00E82D6E"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Києва, і, видно, що ці інтереси він вважав своїми інтересами. Цікаво, що Густинська компіляція* і тут дуже зручно попадає в тон, називаючи Інгвара „намісником Романа“.</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Зимою - десь наприкінці 1200 чи 1201 р. - Роман ходив на половців, пограбував</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їхні кочовища і взяв багато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здобичі. Того</w:t>
      </w:r>
      <w:r w:rsidRPr="00DC5E90">
        <w:rPr>
          <w:rFonts w:ascii="Times New Roman" w:eastAsia="Times New Roman" w:hAnsi="Times New Roman" w:cs="Times New Roman"/>
          <w:color w:val="000000"/>
          <w:sz w:val="28"/>
          <w:szCs w:val="28"/>
          <w:lang w:val="uk-UA" w:eastAsia="ru-RU"/>
        </w:rPr>
        <w:softHyphen/>
        <w:t>часний візантійський історик Никита Хоніят, згадуючи про цей по</w:t>
      </w:r>
      <w:r w:rsidR="00E82D6E">
        <w:rPr>
          <w:rFonts w:ascii="Times New Roman" w:eastAsia="Times New Roman" w:hAnsi="Times New Roman" w:cs="Times New Roman"/>
          <w:color w:val="000000"/>
          <w:sz w:val="28"/>
          <w:szCs w:val="28"/>
          <w:lang w:val="uk-UA" w:eastAsia="ru-RU"/>
        </w:rPr>
        <w:t>хід (бо він змусив половців при</w:t>
      </w:r>
      <w:r w:rsidRPr="00DC5E90">
        <w:rPr>
          <w:rFonts w:ascii="Times New Roman" w:eastAsia="Times New Roman" w:hAnsi="Times New Roman" w:cs="Times New Roman"/>
          <w:color w:val="000000"/>
          <w:sz w:val="28"/>
          <w:szCs w:val="28"/>
          <w:lang w:val="uk-UA" w:eastAsia="ru-RU"/>
        </w:rPr>
        <w:t>пинити грабування візантійських земель), каже, що окрім половецьких напад</w:t>
      </w:r>
      <w:r w:rsidR="00E82D6E">
        <w:rPr>
          <w:rFonts w:ascii="Times New Roman" w:eastAsia="Times New Roman" w:hAnsi="Times New Roman" w:cs="Times New Roman"/>
          <w:color w:val="000000"/>
          <w:sz w:val="28"/>
          <w:szCs w:val="28"/>
          <w:lang w:val="uk-UA" w:eastAsia="ru-RU"/>
        </w:rPr>
        <w:t>ів Романа до цього походу спону</w:t>
      </w:r>
      <w:r w:rsidRPr="00DC5E90">
        <w:rPr>
          <w:rFonts w:ascii="Times New Roman" w:eastAsia="Times New Roman" w:hAnsi="Times New Roman" w:cs="Times New Roman"/>
          <w:color w:val="000000"/>
          <w:sz w:val="28"/>
          <w:szCs w:val="28"/>
          <w:lang w:val="uk-UA" w:eastAsia="ru-RU"/>
        </w:rPr>
        <w:t xml:space="preserve">кав ще вплив митрополита**, але вартість цієї звістки досить сумнівна. Закінчивши цим подвигом своє </w:t>
      </w:r>
      <w:r w:rsidR="00E82D6E">
        <w:rPr>
          <w:rFonts w:ascii="Times New Roman" w:eastAsia="Times New Roman" w:hAnsi="Times New Roman" w:cs="Times New Roman"/>
          <w:color w:val="000000"/>
          <w:sz w:val="28"/>
          <w:szCs w:val="28"/>
          <w:lang w:eastAsia="ru-RU"/>
        </w:rPr>
        <w:t>перебу</w:t>
      </w:r>
      <w:r w:rsidRPr="00DC5E90">
        <w:rPr>
          <w:rFonts w:ascii="Times New Roman" w:eastAsia="Times New Roman" w:hAnsi="Times New Roman" w:cs="Times New Roman"/>
          <w:color w:val="000000"/>
          <w:sz w:val="28"/>
          <w:szCs w:val="28"/>
          <w:lang w:eastAsia="ru-RU"/>
        </w:rPr>
        <w:t>вання</w:t>
      </w:r>
      <w:r w:rsidRPr="00DC5E90">
        <w:rPr>
          <w:rFonts w:ascii="Times New Roman" w:eastAsia="Times New Roman" w:hAnsi="Times New Roman" w:cs="Times New Roman"/>
          <w:color w:val="000000"/>
          <w:sz w:val="28"/>
          <w:szCs w:val="28"/>
          <w:lang w:val="uk-UA" w:eastAsia="ru-RU"/>
        </w:rPr>
        <w:t xml:space="preserve"> в Київщині, Роман повернувся у свої західні </w:t>
      </w:r>
      <w:r w:rsidRPr="00DC5E90">
        <w:rPr>
          <w:rFonts w:ascii="Times New Roman" w:eastAsia="Times New Roman" w:hAnsi="Times New Roman" w:cs="Times New Roman"/>
          <w:color w:val="000000"/>
          <w:sz w:val="28"/>
          <w:szCs w:val="28"/>
          <w:lang w:eastAsia="ru-RU"/>
        </w:rPr>
        <w:t>волост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Тоді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 xml:space="preserve">відживився. Він відновив свої зносини з Ольговичами, послав по половців і на самому початку 1203 р.*** напав з Ольговичами і </w:t>
      </w:r>
      <w:r w:rsidRPr="00DC5E90">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всією</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Половецькою землею“ на Київ. Чи був тоді у Києві Інгвар і чи </w:t>
      </w:r>
      <w:r w:rsidR="00E82D6E">
        <w:rPr>
          <w:rFonts w:ascii="Times New Roman" w:eastAsia="Times New Roman" w:hAnsi="Times New Roman" w:cs="Times New Roman"/>
          <w:color w:val="000000"/>
          <w:sz w:val="28"/>
          <w:szCs w:val="28"/>
          <w:lang w:val="uk-UA" w:eastAsia="ru-RU"/>
        </w:rPr>
        <w:t>пробу</w:t>
      </w:r>
      <w:r w:rsidRPr="006E19C1">
        <w:rPr>
          <w:rFonts w:ascii="Times New Roman" w:eastAsia="Times New Roman" w:hAnsi="Times New Roman" w:cs="Times New Roman"/>
          <w:color w:val="000000"/>
          <w:sz w:val="28"/>
          <w:szCs w:val="28"/>
          <w:lang w:val="uk-UA" w:eastAsia="ru-RU"/>
        </w:rPr>
        <w:t>вав</w:t>
      </w:r>
      <w:r w:rsidRPr="00DC5E90">
        <w:rPr>
          <w:rFonts w:ascii="Times New Roman" w:eastAsia="Times New Roman" w:hAnsi="Times New Roman" w:cs="Times New Roman"/>
          <w:color w:val="000000"/>
          <w:sz w:val="28"/>
          <w:szCs w:val="28"/>
          <w:lang w:val="uk-UA" w:eastAsia="ru-RU"/>
        </w:rPr>
        <w:t xml:space="preserve"> він боронитись, літописи не кажуть; в них згадується тільки один з Володимиричів - Мсти</w:t>
      </w:r>
      <w:r w:rsidRPr="00DC5E90">
        <w:rPr>
          <w:rFonts w:ascii="Times New Roman" w:eastAsia="Times New Roman" w:hAnsi="Times New Roman" w:cs="Times New Roman"/>
          <w:color w:val="000000"/>
          <w:sz w:val="28"/>
          <w:szCs w:val="28"/>
          <w:lang w:val="uk-UA" w:eastAsia="ru-RU"/>
        </w:rPr>
        <w:softHyphen/>
        <w:t>слав, який дійсно міг мати від Інгвара або і Романа д</w:t>
      </w:r>
      <w:r w:rsidRPr="006E19C1">
        <w:rPr>
          <w:rFonts w:ascii="Times New Roman" w:eastAsia="Times New Roman" w:hAnsi="Times New Roman" w:cs="Times New Roman"/>
          <w:color w:val="000000"/>
          <w:sz w:val="28"/>
          <w:szCs w:val="28"/>
          <w:lang w:val="uk-UA" w:eastAsia="ru-RU"/>
        </w:rPr>
        <w:t>оручен</w:t>
      </w:r>
      <w:r w:rsidRPr="00DC5E90">
        <w:rPr>
          <w:rFonts w:ascii="Times New Roman" w:eastAsia="Times New Roman" w:hAnsi="Times New Roman" w:cs="Times New Roman"/>
          <w:color w:val="000000"/>
          <w:sz w:val="28"/>
          <w:szCs w:val="28"/>
          <w:lang w:val="uk-UA" w:eastAsia="ru-RU"/>
        </w:rPr>
        <w:t>ня</w:t>
      </w:r>
      <w:r w:rsidRPr="006E19C1">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„стерегти“ Києва. Але, розуміється, він не мав сил оборонити його, і Київ було взято без клопоту.</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Місто пограбовано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немилосердно: і Поділ, і Гору, церкви і монастирі. Половці забирали в неволю людей. З чужоземних купців взяли тільки контрибуцію; зате церквам не було поми</w:t>
      </w:r>
      <w:r w:rsidRPr="00DC5E90">
        <w:rPr>
          <w:rFonts w:ascii="Times New Roman" w:eastAsia="Times New Roman" w:hAnsi="Times New Roman" w:cs="Times New Roman"/>
          <w:color w:val="000000"/>
          <w:sz w:val="28"/>
          <w:szCs w:val="28"/>
          <w:lang w:val="uk-UA" w:eastAsia="ru-RU"/>
        </w:rPr>
        <w:softHyphen/>
        <w:t xml:space="preserve">лування: обдирали ікони, забирали </w:t>
      </w:r>
      <w:r w:rsidR="00E82D6E">
        <w:rPr>
          <w:rFonts w:ascii="Times New Roman" w:eastAsia="Times New Roman" w:hAnsi="Times New Roman" w:cs="Times New Roman"/>
          <w:color w:val="000000"/>
          <w:sz w:val="28"/>
          <w:szCs w:val="28"/>
          <w:lang w:eastAsia="ru-RU"/>
        </w:rPr>
        <w:t>по</w:t>
      </w:r>
      <w:r w:rsidRPr="00DC5E90">
        <w:rPr>
          <w:rFonts w:ascii="Times New Roman" w:eastAsia="Times New Roman" w:hAnsi="Times New Roman" w:cs="Times New Roman"/>
          <w:color w:val="000000"/>
          <w:sz w:val="28"/>
          <w:szCs w:val="28"/>
          <w:lang w:eastAsia="ru-RU"/>
        </w:rPr>
        <w:t>суд,</w:t>
      </w:r>
      <w:r w:rsidRPr="00DC5E90">
        <w:rPr>
          <w:rFonts w:ascii="Times New Roman" w:eastAsia="Times New Roman" w:hAnsi="Times New Roman" w:cs="Times New Roman"/>
          <w:color w:val="000000"/>
          <w:sz w:val="28"/>
          <w:szCs w:val="28"/>
          <w:lang w:val="uk-UA" w:eastAsia="ru-RU"/>
        </w:rPr>
        <w:t xml:space="preserve"> одежі і книги. Суз</w:t>
      </w:r>
      <w:r w:rsidRPr="00DC5E90">
        <w:rPr>
          <w:rFonts w:ascii="Times New Roman" w:eastAsia="Times New Roman" w:hAnsi="Times New Roman" w:cs="Times New Roman"/>
          <w:color w:val="000000"/>
          <w:sz w:val="28"/>
          <w:szCs w:val="28"/>
          <w:lang w:val="uk-UA" w:eastAsia="ru-RU"/>
        </w:rPr>
        <w:softHyphen/>
        <w:t>дальський літопис навіть дає зрозуміти, що ця руїна була гірша, ніж 1169 р., бо каже, що такого нещастя і „взяття“ не було у Києві, відколи охрещено Русь; але це правдоподібно фраза, бо обидва рази руйновано Київ без помилування, однаково з уча</w:t>
      </w:r>
      <w:r w:rsidRPr="00DC5E90">
        <w:rPr>
          <w:rFonts w:ascii="Times New Roman" w:eastAsia="Times New Roman" w:hAnsi="Times New Roman" w:cs="Times New Roman"/>
          <w:color w:val="000000"/>
          <w:sz w:val="28"/>
          <w:szCs w:val="28"/>
          <w:lang w:val="uk-UA" w:eastAsia="ru-RU"/>
        </w:rPr>
        <w:softHyphen/>
        <w:t xml:space="preserve">стю половців, і навіть сама </w:t>
      </w:r>
      <w:r w:rsidR="00E82D6E">
        <w:rPr>
          <w:rFonts w:ascii="Times New Roman" w:eastAsia="Times New Roman" w:hAnsi="Times New Roman" w:cs="Times New Roman"/>
          <w:color w:val="000000"/>
          <w:sz w:val="28"/>
          <w:szCs w:val="28"/>
          <w:lang w:val="uk-UA" w:eastAsia="ru-RU"/>
        </w:rPr>
        <w:t>руїна описується у подібних сло</w:t>
      </w:r>
      <w:r w:rsidRPr="00DC5E90">
        <w:rPr>
          <w:rFonts w:ascii="Times New Roman" w:eastAsia="Times New Roman" w:hAnsi="Times New Roman" w:cs="Times New Roman"/>
          <w:color w:val="000000"/>
          <w:sz w:val="28"/>
          <w:szCs w:val="28"/>
          <w:lang w:val="uk-UA" w:eastAsia="ru-RU"/>
        </w:rPr>
        <w:t>вах. Цікава тільки одна відміна: на цей раз повели половців грабу</w:t>
      </w:r>
      <w:r w:rsidRPr="00DC5E90">
        <w:rPr>
          <w:rFonts w:ascii="Times New Roman" w:eastAsia="Times New Roman" w:hAnsi="Times New Roman" w:cs="Times New Roman"/>
          <w:color w:val="000000"/>
          <w:sz w:val="28"/>
          <w:szCs w:val="28"/>
          <w:lang w:val="uk-UA" w:eastAsia="ru-RU"/>
        </w:rPr>
        <w:softHyphen/>
        <w:t>вати Київ Рюрик і Ольговичі, ті самі, що так завзято боролися з ними кілька літ тому, і на чолі половців, що грабували разом з ними Київ, стояв той самий окаянний Кончак і Данило Кобякович****.</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Це була помста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киянам за їх „зраду“ - що поки</w:t>
      </w:r>
      <w:r w:rsidRPr="00DC5E90">
        <w:rPr>
          <w:rFonts w:ascii="Times New Roman" w:eastAsia="Times New Roman" w:hAnsi="Times New Roman" w:cs="Times New Roman"/>
          <w:color w:val="000000"/>
          <w:sz w:val="28"/>
          <w:szCs w:val="28"/>
          <w:lang w:val="uk-UA" w:eastAsia="ru-RU"/>
        </w:rPr>
        <w:softHyphen/>
        <w:t xml:space="preserve">нули його і перейшли до Романа. Удержати за собою </w:t>
      </w:r>
      <w:r w:rsidRPr="00DC5E90">
        <w:rPr>
          <w:rFonts w:ascii="Times New Roman" w:eastAsia="Times New Roman" w:hAnsi="Times New Roman" w:cs="Times New Roman"/>
          <w:color w:val="000000"/>
          <w:sz w:val="28"/>
          <w:szCs w:val="28"/>
          <w:lang w:eastAsia="ru-RU"/>
        </w:rPr>
        <w:t>Київ</w:t>
      </w:r>
      <w:r w:rsidRPr="00DC5E90">
        <w:rPr>
          <w:rFonts w:ascii="Times New Roman" w:eastAsia="Times New Roman" w:hAnsi="Times New Roman" w:cs="Times New Roman"/>
          <w:color w:val="000000"/>
          <w:sz w:val="28"/>
          <w:szCs w:val="28"/>
          <w:lang w:val="uk-UA" w:eastAsia="ru-RU"/>
        </w:rPr>
        <w:t xml:space="preserve"> супроти </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-226-</w:t>
      </w: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lastRenderedPageBreak/>
        <w:t xml:space="preserve">сил Романа і його </w:t>
      </w:r>
      <w:r w:rsidRPr="00DC5E90">
        <w:rPr>
          <w:rFonts w:ascii="Times New Roman" w:eastAsia="Times New Roman" w:hAnsi="Times New Roman" w:cs="Times New Roman"/>
          <w:color w:val="000000"/>
          <w:sz w:val="28"/>
          <w:szCs w:val="28"/>
          <w:lang w:eastAsia="ru-RU"/>
        </w:rPr>
        <w:t>союз</w:t>
      </w:r>
      <w:r w:rsidRPr="00DC5E90">
        <w:rPr>
          <w:rFonts w:ascii="Times New Roman" w:eastAsia="Times New Roman" w:hAnsi="Times New Roman" w:cs="Times New Roman"/>
          <w:color w:val="000000"/>
          <w:sz w:val="28"/>
          <w:szCs w:val="28"/>
          <w:lang w:val="uk-UA" w:eastAsia="ru-RU"/>
        </w:rPr>
        <w:t>у</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з Всеволодом (та й супроти настрою киян до нього)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не міг надіятись, і не знати навіть, чи лишився він у Києві після цього погрому, бо слідом бачимо його „дома“, у Овручі. Дійсним автором цього другого київського погрому був Всеволод, зручно посваривши Романа з Рюриком. Нема нічого дивного, що він, як каже Суздальський літопис, „бувши боголюбивим і милосердним“, дуже легко пробачив Рюрику цю руїну Руської землі: адже, власне, його метою і було понижувати і ослабляти Київ.</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На вість про київську руїну Роман поквапився в Київ</w:t>
      </w:r>
      <w:r w:rsidRPr="00DC5E90">
        <w:rPr>
          <w:rFonts w:ascii="Times New Roman" w:eastAsia="Times New Roman" w:hAnsi="Times New Roman" w:cs="Times New Roman"/>
          <w:color w:val="000000"/>
          <w:sz w:val="28"/>
          <w:szCs w:val="28"/>
          <w:lang w:val="uk-UA" w:eastAsia="ru-RU"/>
        </w:rPr>
        <w:softHyphen/>
        <w:t xml:space="preserve">щину. Відновлений </w:t>
      </w:r>
      <w:r w:rsidRPr="00DC5E90">
        <w:rPr>
          <w:rFonts w:ascii="Times New Roman" w:eastAsia="Times New Roman" w:hAnsi="Times New Roman" w:cs="Times New Roman"/>
          <w:color w:val="000000"/>
          <w:sz w:val="28"/>
          <w:szCs w:val="28"/>
          <w:lang w:eastAsia="ru-RU"/>
        </w:rPr>
        <w:t xml:space="preserve">союз Рюрика </w:t>
      </w:r>
      <w:r w:rsidRPr="00DC5E90">
        <w:rPr>
          <w:rFonts w:ascii="Times New Roman" w:eastAsia="Times New Roman" w:hAnsi="Times New Roman" w:cs="Times New Roman"/>
          <w:color w:val="000000"/>
          <w:sz w:val="28"/>
          <w:szCs w:val="28"/>
          <w:lang w:val="uk-UA" w:eastAsia="ru-RU"/>
        </w:rPr>
        <w:t>з Ольговичами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і </w:t>
      </w:r>
      <w:r w:rsidR="00E82D6E">
        <w:rPr>
          <w:rFonts w:ascii="Times New Roman" w:eastAsia="Times New Roman" w:hAnsi="Times New Roman" w:cs="Times New Roman"/>
          <w:color w:val="000000"/>
          <w:sz w:val="28"/>
          <w:szCs w:val="28"/>
          <w:lang w:eastAsia="ru-RU"/>
        </w:rPr>
        <w:t>полов</w:t>
      </w:r>
      <w:r w:rsidRPr="00DC5E90">
        <w:rPr>
          <w:rFonts w:ascii="Times New Roman" w:eastAsia="Times New Roman" w:hAnsi="Times New Roman" w:cs="Times New Roman"/>
          <w:color w:val="000000"/>
          <w:sz w:val="28"/>
          <w:szCs w:val="28"/>
          <w:lang w:eastAsia="ru-RU"/>
        </w:rPr>
        <w:t>цями</w:t>
      </w:r>
      <w:r w:rsidRPr="00DC5E90">
        <w:rPr>
          <w:rFonts w:ascii="Times New Roman" w:eastAsia="Times New Roman" w:hAnsi="Times New Roman" w:cs="Times New Roman"/>
          <w:color w:val="000000"/>
          <w:sz w:val="28"/>
          <w:szCs w:val="28"/>
          <w:lang w:val="uk-UA" w:eastAsia="ru-RU"/>
        </w:rPr>
        <w:t xml:space="preserve"> був для нього небезпечним, та й Київ він хотів тримати у залежності від себе. Самим Києвом для себе, як ми вже бачили, він не цікавився. „Руська земля“, що з таким одушевленням і довір'ям була підтримала його у боротьбі з Рюриком, мусила роз</w:t>
      </w:r>
      <w:r w:rsidRPr="00DC5E90">
        <w:rPr>
          <w:rFonts w:ascii="Times New Roman" w:eastAsia="Times New Roman" w:hAnsi="Times New Roman" w:cs="Times New Roman"/>
          <w:color w:val="000000"/>
          <w:sz w:val="28"/>
          <w:szCs w:val="28"/>
          <w:lang w:val="uk-UA" w:eastAsia="ru-RU"/>
        </w:rPr>
        <w:softHyphen/>
        <w:t>чаруватися гірко і пожаліти даремну руїну, я</w:t>
      </w:r>
      <w:r w:rsidR="00E82D6E">
        <w:rPr>
          <w:rFonts w:ascii="Times New Roman" w:eastAsia="Times New Roman" w:hAnsi="Times New Roman" w:cs="Times New Roman"/>
          <w:color w:val="000000"/>
          <w:sz w:val="28"/>
          <w:szCs w:val="28"/>
          <w:lang w:val="uk-UA" w:eastAsia="ru-RU"/>
        </w:rPr>
        <w:t>ку накликала вона останнім проя</w:t>
      </w:r>
      <w:r w:rsidRPr="00DC5E90">
        <w:rPr>
          <w:rFonts w:ascii="Times New Roman" w:eastAsia="Times New Roman" w:hAnsi="Times New Roman" w:cs="Times New Roman"/>
          <w:color w:val="000000"/>
          <w:sz w:val="28"/>
          <w:szCs w:val="28"/>
          <w:lang w:val="uk-UA" w:eastAsia="ru-RU"/>
        </w:rPr>
        <w:t>вом своєї політичної активності.</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Підступивши до Овруча, де тоді сидів Рюрик, Роман по</w:t>
      </w:r>
      <w:r w:rsidRPr="00DC5E90">
        <w:rPr>
          <w:rFonts w:ascii="Times New Roman" w:eastAsia="Times New Roman" w:hAnsi="Times New Roman" w:cs="Times New Roman"/>
          <w:color w:val="000000"/>
          <w:sz w:val="28"/>
          <w:szCs w:val="28"/>
          <w:lang w:val="uk-UA" w:eastAsia="ru-RU"/>
        </w:rPr>
        <w:softHyphen/>
        <w:t>обіцяв передати йому Київ з тим, аби він відійшов від Ольговичів і половців і присягнув на союз з Романом і його тодішнім со</w:t>
      </w:r>
      <w:r w:rsidRPr="00DC5E90">
        <w:rPr>
          <w:rFonts w:ascii="Times New Roman" w:eastAsia="Times New Roman" w:hAnsi="Times New Roman" w:cs="Times New Roman"/>
          <w:color w:val="000000"/>
          <w:sz w:val="28"/>
          <w:szCs w:val="28"/>
          <w:lang w:val="uk-UA" w:eastAsia="ru-RU"/>
        </w:rPr>
        <w:softHyphen/>
        <w:t xml:space="preserve">юзником Всеволодом.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пристав на це, і дістав назад Київ. На це згодився і Всеволод. Відтепер Київ мав перебувати під подвійною опікою нових політичних центрів і їх представників - Романа і Всеволода. Так треба розумі</w:t>
      </w:r>
      <w:r w:rsidR="00E82D6E">
        <w:rPr>
          <w:rFonts w:ascii="Times New Roman" w:eastAsia="Times New Roman" w:hAnsi="Times New Roman" w:cs="Times New Roman"/>
          <w:color w:val="000000"/>
          <w:sz w:val="28"/>
          <w:szCs w:val="28"/>
          <w:lang w:val="uk-UA" w:eastAsia="ru-RU"/>
        </w:rPr>
        <w:t>ти тенденційне оповідання Сузда</w:t>
      </w:r>
      <w:r w:rsidRPr="00DC5E90">
        <w:rPr>
          <w:rFonts w:ascii="Times New Roman" w:eastAsia="Times New Roman" w:hAnsi="Times New Roman" w:cs="Times New Roman"/>
          <w:color w:val="000000"/>
          <w:sz w:val="28"/>
          <w:szCs w:val="28"/>
          <w:lang w:val="uk-UA" w:eastAsia="ru-RU"/>
        </w:rPr>
        <w:t>льського літопису, де Роман каже Рюрику присягати Всево</w:t>
      </w:r>
      <w:r w:rsidRPr="00DC5E90">
        <w:rPr>
          <w:rFonts w:ascii="Times New Roman" w:eastAsia="Times New Roman" w:hAnsi="Times New Roman" w:cs="Times New Roman"/>
          <w:color w:val="000000"/>
          <w:sz w:val="28"/>
          <w:szCs w:val="28"/>
          <w:lang w:val="uk-UA" w:eastAsia="ru-RU"/>
        </w:rPr>
        <w:softHyphen/>
        <w:t xml:space="preserve">лоду і його синам і просити у нього Києва, а від себе обіцяє “молити“ Всеволода про те ж; зрештою у тих перебільшеннях значення </w:t>
      </w:r>
      <w:r w:rsidR="00E82D6E">
        <w:rPr>
          <w:rFonts w:ascii="Times New Roman" w:eastAsia="Times New Roman" w:hAnsi="Times New Roman" w:cs="Times New Roman"/>
          <w:color w:val="000000"/>
          <w:sz w:val="28"/>
          <w:szCs w:val="28"/>
          <w:lang w:val="uk-UA" w:eastAsia="ru-RU"/>
        </w:rPr>
        <w:t>суздальського князя і раболіпно</w:t>
      </w:r>
      <w:r w:rsidRPr="00DC5E90">
        <w:rPr>
          <w:rFonts w:ascii="Times New Roman" w:eastAsia="Times New Roman" w:hAnsi="Times New Roman" w:cs="Times New Roman"/>
          <w:color w:val="000000"/>
          <w:sz w:val="28"/>
          <w:szCs w:val="28"/>
          <w:lang w:val="uk-UA" w:eastAsia="ru-RU"/>
        </w:rPr>
        <w:t>сті інших князів перед ним проявляється все той же „суздальський стиль“ північного літописання.</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Але кінець-кінцем Роман з </w:t>
      </w:r>
      <w:r w:rsidRPr="00DC5E90">
        <w:rPr>
          <w:rFonts w:ascii="Times New Roman" w:eastAsia="Times New Roman" w:hAnsi="Times New Roman" w:cs="Times New Roman"/>
          <w:color w:val="000000"/>
          <w:sz w:val="28"/>
          <w:szCs w:val="28"/>
          <w:lang w:eastAsia="ru-RU"/>
        </w:rPr>
        <w:t xml:space="preserve">Рюриком </w:t>
      </w:r>
      <w:r w:rsidRPr="00DC5E90">
        <w:rPr>
          <w:rFonts w:ascii="Times New Roman" w:eastAsia="Times New Roman" w:hAnsi="Times New Roman" w:cs="Times New Roman"/>
          <w:color w:val="000000"/>
          <w:sz w:val="28"/>
          <w:szCs w:val="28"/>
          <w:lang w:val="uk-UA" w:eastAsia="ru-RU"/>
        </w:rPr>
        <w:t>таки не помирилися. З</w:t>
      </w:r>
      <w:r w:rsidRPr="00DC5E90">
        <w:rPr>
          <w:rFonts w:ascii="Times New Roman" w:eastAsia="Times New Roman" w:hAnsi="Times New Roman" w:cs="Times New Roman"/>
          <w:color w:val="000000"/>
          <w:sz w:val="28"/>
          <w:szCs w:val="28"/>
          <w:lang w:eastAsia="ru-RU"/>
        </w:rPr>
        <w:t>и</w:t>
      </w:r>
      <w:r w:rsidRPr="00DC5E90">
        <w:rPr>
          <w:rFonts w:ascii="Times New Roman" w:eastAsia="Times New Roman" w:hAnsi="Times New Roman" w:cs="Times New Roman"/>
          <w:color w:val="000000"/>
          <w:sz w:val="28"/>
          <w:szCs w:val="28"/>
          <w:lang w:val="uk-UA" w:eastAsia="ru-RU"/>
        </w:rPr>
        <w:t xml:space="preserve">мою Роман вчинив похід на половців знову. З ним ходив </w:t>
      </w:r>
      <w:r w:rsidRPr="00DC5E90">
        <w:rPr>
          <w:rFonts w:ascii="Times New Roman" w:eastAsia="Times New Roman" w:hAnsi="Times New Roman" w:cs="Times New Roman"/>
          <w:color w:val="000000"/>
          <w:sz w:val="28"/>
          <w:szCs w:val="28"/>
          <w:lang w:eastAsia="ru-RU"/>
        </w:rPr>
        <w:t>Рю</w:t>
      </w:r>
      <w:r w:rsidRPr="00DC5E90">
        <w:rPr>
          <w:rFonts w:ascii="Times New Roman" w:eastAsia="Times New Roman" w:hAnsi="Times New Roman" w:cs="Times New Roman"/>
          <w:color w:val="000000"/>
          <w:sz w:val="28"/>
          <w:szCs w:val="28"/>
          <w:lang w:eastAsia="ru-RU"/>
        </w:rPr>
        <w:softHyphen/>
        <w:t xml:space="preserve">рик, </w:t>
      </w:r>
      <w:r w:rsidRPr="00DC5E90">
        <w:rPr>
          <w:rFonts w:ascii="Times New Roman" w:eastAsia="Times New Roman" w:hAnsi="Times New Roman" w:cs="Times New Roman"/>
          <w:color w:val="000000"/>
          <w:sz w:val="28"/>
          <w:szCs w:val="28"/>
          <w:lang w:val="uk-UA" w:eastAsia="ru-RU"/>
        </w:rPr>
        <w:t>Ярослав Всеволодич, що сидів у Переяславі, і ще деякі князі. Похід дуже вдався, і князі н</w:t>
      </w:r>
      <w:r w:rsidR="00E82D6E" w:rsidRPr="00E82D6E">
        <w:rPr>
          <w:rFonts w:ascii="Times New Roman" w:eastAsia="Times New Roman" w:hAnsi="Times New Roman" w:cs="Times New Roman"/>
          <w:color w:val="000000"/>
          <w:sz w:val="28"/>
          <w:szCs w:val="28"/>
          <w:lang w:val="uk-UA" w:eastAsia="ru-RU"/>
        </w:rPr>
        <w:t>а</w:t>
      </w:r>
      <w:r w:rsidRPr="00E82D6E">
        <w:rPr>
          <w:rFonts w:ascii="Times New Roman" w:eastAsia="Times New Roman" w:hAnsi="Times New Roman" w:cs="Times New Roman"/>
          <w:color w:val="000000"/>
          <w:sz w:val="28"/>
          <w:szCs w:val="28"/>
          <w:lang w:val="uk-UA" w:eastAsia="ru-RU"/>
        </w:rPr>
        <w:t xml:space="preserve">брали </w:t>
      </w:r>
      <w:r w:rsidRPr="00DC5E90">
        <w:rPr>
          <w:rFonts w:ascii="Times New Roman" w:eastAsia="Times New Roman" w:hAnsi="Times New Roman" w:cs="Times New Roman"/>
          <w:color w:val="000000"/>
          <w:sz w:val="28"/>
          <w:szCs w:val="28"/>
          <w:lang w:val="uk-UA" w:eastAsia="ru-RU"/>
        </w:rPr>
        <w:t>багато</w:t>
      </w:r>
      <w:r w:rsidRPr="00E82D6E">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 xml:space="preserve">невільників, худоби, але закінчився він зовсім несподівано. Повертаючись, Роман з </w:t>
      </w:r>
      <w:r w:rsidRPr="00DC5E90">
        <w:rPr>
          <w:rFonts w:ascii="Times New Roman" w:eastAsia="Times New Roman" w:hAnsi="Times New Roman" w:cs="Times New Roman"/>
          <w:color w:val="000000"/>
          <w:sz w:val="28"/>
          <w:szCs w:val="28"/>
          <w:lang w:eastAsia="ru-RU"/>
        </w:rPr>
        <w:t xml:space="preserve">Рюриком </w:t>
      </w:r>
      <w:r w:rsidRPr="00DC5E90">
        <w:rPr>
          <w:rFonts w:ascii="Times New Roman" w:eastAsia="Times New Roman" w:hAnsi="Times New Roman" w:cs="Times New Roman"/>
          <w:color w:val="000000"/>
          <w:sz w:val="28"/>
          <w:szCs w:val="28"/>
          <w:lang w:val="uk-UA" w:eastAsia="ru-RU"/>
        </w:rPr>
        <w:t>мали якісь переговори у Треполі, мали „дати порядок з волостями, відповідно до заслуг кожного для Руської землі“, як каже літопис*, а скінчилося воно тим, що Роман ухопив Рю-</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-227-</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стор. 227 зноска: *„Мироположениє </w:t>
      </w:r>
      <w:r w:rsidRPr="00DC5E90">
        <w:rPr>
          <w:rFonts w:ascii="Times New Roman" w:eastAsia="Times New Roman" w:hAnsi="Times New Roman" w:cs="Times New Roman"/>
          <w:color w:val="000000"/>
          <w:sz w:val="28"/>
          <w:szCs w:val="28"/>
          <w:lang w:eastAsia="ru-RU"/>
        </w:rPr>
        <w:t xml:space="preserve">въ волостехъ </w:t>
      </w:r>
      <w:r w:rsidRPr="00DC5E90">
        <w:rPr>
          <w:rFonts w:ascii="Times New Roman" w:eastAsia="Times New Roman" w:hAnsi="Times New Roman" w:cs="Times New Roman"/>
          <w:color w:val="000000"/>
          <w:sz w:val="28"/>
          <w:szCs w:val="28"/>
          <w:lang w:val="uk-UA" w:eastAsia="ru-RU"/>
        </w:rPr>
        <w:t xml:space="preserve">(Воскр.: </w:t>
      </w:r>
      <w:r w:rsidRPr="00DC5E90">
        <w:rPr>
          <w:rFonts w:ascii="Times New Roman" w:eastAsia="Times New Roman" w:hAnsi="Times New Roman" w:cs="Times New Roman"/>
          <w:color w:val="000000"/>
          <w:sz w:val="28"/>
          <w:szCs w:val="28"/>
          <w:lang w:eastAsia="ru-RU"/>
        </w:rPr>
        <w:t xml:space="preserve">и </w:t>
      </w:r>
      <w:r w:rsidRPr="00DC5E90">
        <w:rPr>
          <w:rFonts w:ascii="Times New Roman" w:eastAsia="Times New Roman" w:hAnsi="Times New Roman" w:cs="Times New Roman"/>
          <w:color w:val="000000"/>
          <w:sz w:val="28"/>
          <w:szCs w:val="28"/>
          <w:lang w:val="uk-UA" w:eastAsia="ru-RU"/>
        </w:rPr>
        <w:t xml:space="preserve">ту </w:t>
      </w:r>
      <w:r w:rsidRPr="00DC5E90">
        <w:rPr>
          <w:rFonts w:ascii="Times New Roman" w:eastAsia="Times New Roman" w:hAnsi="Times New Roman" w:cs="Times New Roman"/>
          <w:color w:val="000000"/>
          <w:sz w:val="28"/>
          <w:szCs w:val="28"/>
          <w:lang w:eastAsia="ru-RU"/>
        </w:rPr>
        <w:t>было имъ и</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рядъ положити), кто како терпелъ за Рускую землю</w:t>
      </w:r>
      <w:r w:rsidRPr="00DC5E90">
        <w:rPr>
          <w:rFonts w:ascii="Arial" w:eastAsia="Times New Roman" w:hAnsi="Arial" w:cs="Arial"/>
          <w:color w:val="000000"/>
          <w:sz w:val="28"/>
          <w:szCs w:val="28"/>
          <w:lang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eastAsia="ru-RU"/>
        </w:rPr>
        <w:lastRenderedPageBreak/>
        <w:t xml:space="preserve">рика, </w:t>
      </w:r>
      <w:r w:rsidRPr="00DC5E90">
        <w:rPr>
          <w:rFonts w:ascii="Times New Roman" w:eastAsia="Times New Roman" w:hAnsi="Times New Roman" w:cs="Times New Roman"/>
          <w:color w:val="000000"/>
          <w:sz w:val="28"/>
          <w:szCs w:val="28"/>
          <w:lang w:val="uk-UA" w:eastAsia="ru-RU"/>
        </w:rPr>
        <w:t xml:space="preserve">відіслав з своїм </w:t>
      </w:r>
      <w:r w:rsidRPr="00DC5E90">
        <w:rPr>
          <w:rFonts w:ascii="Times New Roman" w:eastAsia="Times New Roman" w:hAnsi="Times New Roman" w:cs="Times New Roman"/>
          <w:color w:val="000000"/>
          <w:sz w:val="28"/>
          <w:szCs w:val="28"/>
          <w:lang w:eastAsia="ru-RU"/>
        </w:rPr>
        <w:t xml:space="preserve">боярином у </w:t>
      </w:r>
      <w:r w:rsidRPr="00DC5E90">
        <w:rPr>
          <w:rFonts w:ascii="Times New Roman" w:eastAsia="Times New Roman" w:hAnsi="Times New Roman" w:cs="Times New Roman"/>
          <w:color w:val="000000"/>
          <w:sz w:val="28"/>
          <w:szCs w:val="28"/>
          <w:lang w:val="uk-UA" w:eastAsia="ru-RU"/>
        </w:rPr>
        <w:t xml:space="preserve">Київ і </w:t>
      </w:r>
      <w:r w:rsidRPr="00DC5E90">
        <w:rPr>
          <w:rFonts w:ascii="Times New Roman" w:eastAsia="Times New Roman" w:hAnsi="Times New Roman" w:cs="Times New Roman"/>
          <w:color w:val="000000"/>
          <w:sz w:val="28"/>
          <w:szCs w:val="28"/>
          <w:lang w:eastAsia="ru-RU"/>
        </w:rPr>
        <w:t>на</w:t>
      </w:r>
      <w:r w:rsidRPr="00DC5E90">
        <w:rPr>
          <w:rFonts w:ascii="Times New Roman" w:eastAsia="Times New Roman" w:hAnsi="Times New Roman" w:cs="Times New Roman"/>
          <w:color w:val="000000"/>
          <w:sz w:val="28"/>
          <w:szCs w:val="28"/>
          <w:lang w:val="uk-UA" w:eastAsia="ru-RU"/>
        </w:rPr>
        <w:t xml:space="preserve">казав силоміць постригти </w:t>
      </w:r>
      <w:r w:rsidRPr="00DC5E90">
        <w:rPr>
          <w:rFonts w:ascii="Times New Roman" w:eastAsia="Times New Roman" w:hAnsi="Times New Roman" w:cs="Times New Roman"/>
          <w:color w:val="000000"/>
          <w:sz w:val="28"/>
          <w:szCs w:val="28"/>
          <w:lang w:eastAsia="ru-RU"/>
        </w:rPr>
        <w:t>його</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у</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чен</w:t>
      </w:r>
      <w:r w:rsidRPr="00DC5E90">
        <w:rPr>
          <w:rFonts w:ascii="Times New Roman" w:eastAsia="Times New Roman" w:hAnsi="Times New Roman" w:cs="Times New Roman"/>
          <w:color w:val="000000"/>
          <w:sz w:val="28"/>
          <w:szCs w:val="28"/>
          <w:lang w:val="uk-UA" w:eastAsia="ru-RU"/>
        </w:rPr>
        <w:t>ці. Казав також постригти його жінку і доньку - свою жінку, а синів - Ростислава і Володимира забрав з собою в Галичину*</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Чи посадив він </w:t>
      </w:r>
      <w:r w:rsidR="00E82D6E">
        <w:rPr>
          <w:rFonts w:ascii="Times New Roman" w:eastAsia="Times New Roman" w:hAnsi="Times New Roman" w:cs="Times New Roman"/>
          <w:color w:val="000000"/>
          <w:sz w:val="28"/>
          <w:szCs w:val="28"/>
          <w:lang w:eastAsia="ru-RU"/>
        </w:rPr>
        <w:t>ко</w:t>
      </w:r>
      <w:r w:rsidRPr="00DC5E90">
        <w:rPr>
          <w:rFonts w:ascii="Times New Roman" w:eastAsia="Times New Roman" w:hAnsi="Times New Roman" w:cs="Times New Roman"/>
          <w:color w:val="000000"/>
          <w:sz w:val="28"/>
          <w:szCs w:val="28"/>
          <w:lang w:eastAsia="ru-RU"/>
        </w:rPr>
        <w:t>го</w:t>
      </w:r>
      <w:r w:rsidRPr="00DC5E90">
        <w:rPr>
          <w:rFonts w:ascii="Times New Roman" w:eastAsia="Times New Roman" w:hAnsi="Times New Roman" w:cs="Times New Roman"/>
          <w:color w:val="000000"/>
          <w:sz w:val="28"/>
          <w:szCs w:val="28"/>
          <w:lang w:val="uk-UA" w:eastAsia="ru-RU"/>
        </w:rPr>
        <w:t xml:space="preserve"> у Києві, ч</w:t>
      </w:r>
      <w:r w:rsidRPr="00DC5E90">
        <w:rPr>
          <w:rFonts w:ascii="Times New Roman" w:eastAsia="Times New Roman" w:hAnsi="Times New Roman" w:cs="Times New Roman"/>
          <w:color w:val="000000"/>
          <w:sz w:val="28"/>
          <w:szCs w:val="28"/>
          <w:lang w:eastAsia="ru-RU"/>
        </w:rPr>
        <w:t xml:space="preserve">и </w:t>
      </w:r>
      <w:r w:rsidRPr="00DC5E90">
        <w:rPr>
          <w:rFonts w:ascii="Times New Roman" w:eastAsia="Times New Roman" w:hAnsi="Times New Roman" w:cs="Times New Roman"/>
          <w:color w:val="000000"/>
          <w:sz w:val="28"/>
          <w:szCs w:val="28"/>
          <w:lang w:val="uk-UA" w:eastAsia="ru-RU"/>
        </w:rPr>
        <w:t>залишив його просто собі, літопис не каже**. Але Всеволод, що, розуміється, не радо бачив таку самовладність Романа і зростання політичного зна</w:t>
      </w:r>
      <w:r w:rsidRPr="00DC5E90">
        <w:rPr>
          <w:rFonts w:ascii="Times New Roman" w:eastAsia="Times New Roman" w:hAnsi="Times New Roman" w:cs="Times New Roman"/>
          <w:color w:val="000000"/>
          <w:sz w:val="28"/>
          <w:szCs w:val="28"/>
          <w:lang w:val="uk-UA" w:eastAsia="ru-RU"/>
        </w:rPr>
        <w:softHyphen/>
        <w:t>чення його, заступився за свого зятя Ростислава, а заразом, правдоподібно, упімнувся (?) - чи посередньо, чи безпосередньо - за свої права теж розпо</w:t>
      </w:r>
      <w:r w:rsidRPr="00E82D6E">
        <w:rPr>
          <w:rFonts w:ascii="Times New Roman" w:eastAsia="Times New Roman" w:hAnsi="Times New Roman" w:cs="Times New Roman"/>
          <w:color w:val="000000"/>
          <w:sz w:val="28"/>
          <w:szCs w:val="28"/>
          <w:lang w:val="uk-UA" w:eastAsia="ru-RU"/>
        </w:rPr>
        <w:t>ряд</w:t>
      </w:r>
      <w:r w:rsidRPr="00DC5E90">
        <w:rPr>
          <w:rFonts w:ascii="Times New Roman" w:eastAsia="Times New Roman" w:hAnsi="Times New Roman" w:cs="Times New Roman"/>
          <w:color w:val="000000"/>
          <w:sz w:val="28"/>
          <w:szCs w:val="28"/>
          <w:lang w:val="uk-UA" w:eastAsia="ru-RU"/>
        </w:rPr>
        <w:t xml:space="preserve">жатись Києвом. </w:t>
      </w:r>
      <w:r w:rsidRPr="00DC5E90">
        <w:rPr>
          <w:rFonts w:ascii="Times New Roman" w:eastAsia="Times New Roman" w:hAnsi="Times New Roman" w:cs="Times New Roman"/>
          <w:color w:val="000000"/>
          <w:sz w:val="28"/>
          <w:szCs w:val="28"/>
          <w:lang w:eastAsia="ru-RU"/>
        </w:rPr>
        <w:t>Наслідком</w:t>
      </w:r>
      <w:r w:rsidRPr="00DC5E90">
        <w:rPr>
          <w:rFonts w:ascii="Times New Roman" w:eastAsia="Times New Roman" w:hAnsi="Times New Roman" w:cs="Times New Roman"/>
          <w:color w:val="000000"/>
          <w:sz w:val="28"/>
          <w:szCs w:val="28"/>
          <w:lang w:val="uk-UA" w:eastAsia="ru-RU"/>
        </w:rPr>
        <w:t xml:space="preserve"> того Роман випустив Ростислава з братом з неволі і посадив Ростислава у Києві. Але вплив Романа був і далі на стільки сильним у Київщині, що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 xml:space="preserve">до </w:t>
      </w:r>
      <w:r w:rsidRPr="00DC5E90">
        <w:rPr>
          <w:rFonts w:ascii="Times New Roman" w:eastAsia="Times New Roman" w:hAnsi="Times New Roman" w:cs="Times New Roman"/>
          <w:color w:val="000000"/>
          <w:sz w:val="28"/>
          <w:szCs w:val="28"/>
          <w:lang w:eastAsia="ru-RU"/>
        </w:rPr>
        <w:t>смерт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Романа не відважився скинути з себе накиненого чер</w:t>
      </w:r>
      <w:r w:rsidRPr="00DC5E90">
        <w:rPr>
          <w:rFonts w:ascii="Times New Roman" w:eastAsia="Times New Roman" w:hAnsi="Times New Roman" w:cs="Times New Roman"/>
          <w:color w:val="000000"/>
          <w:sz w:val="28"/>
          <w:szCs w:val="28"/>
          <w:lang w:val="uk-UA" w:eastAsia="ru-RU"/>
        </w:rPr>
        <w:softHyphen/>
        <w:t xml:space="preserve">нецтва, хоч у Києві і сидів його власний син. Разом з тим Роман упорядкував свої відносини і з </w:t>
      </w:r>
      <w:r w:rsidR="00E82D6E">
        <w:rPr>
          <w:rFonts w:ascii="Times New Roman" w:eastAsia="Times New Roman" w:hAnsi="Times New Roman" w:cs="Times New Roman"/>
          <w:color w:val="000000"/>
          <w:sz w:val="28"/>
          <w:szCs w:val="28"/>
          <w:lang w:eastAsia="ru-RU"/>
        </w:rPr>
        <w:t>Ольговича</w:t>
      </w:r>
      <w:r w:rsidRPr="00DC5E90">
        <w:rPr>
          <w:rFonts w:ascii="Times New Roman" w:eastAsia="Times New Roman" w:hAnsi="Times New Roman" w:cs="Times New Roman"/>
          <w:color w:val="000000"/>
          <w:sz w:val="28"/>
          <w:szCs w:val="28"/>
          <w:lang w:eastAsia="ru-RU"/>
        </w:rPr>
        <w:t>ми:</w:t>
      </w:r>
      <w:r w:rsidRPr="00DC5E90">
        <w:rPr>
          <w:rFonts w:ascii="Times New Roman" w:eastAsia="Times New Roman" w:hAnsi="Times New Roman" w:cs="Times New Roman"/>
          <w:color w:val="000000"/>
          <w:sz w:val="28"/>
          <w:szCs w:val="28"/>
          <w:lang w:val="uk-UA" w:eastAsia="ru-RU"/>
        </w:rPr>
        <w:t xml:space="preserve"> вони присягли на союз з Романом і Всеволодом.</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Таким чином дві тодішні головні політичні сили - Роман і Всеволод поставили під свою спільну опіку і </w:t>
      </w:r>
      <w:r w:rsidRPr="00DC5E90">
        <w:rPr>
          <w:rFonts w:ascii="Times New Roman" w:eastAsia="Times New Roman" w:hAnsi="Times New Roman" w:cs="Times New Roman"/>
          <w:color w:val="000000"/>
          <w:sz w:val="28"/>
          <w:szCs w:val="28"/>
          <w:lang w:eastAsia="ru-RU"/>
        </w:rPr>
        <w:t>впли-ви</w:t>
      </w:r>
      <w:r w:rsidRPr="00DC5E90">
        <w:rPr>
          <w:rFonts w:ascii="Times New Roman" w:eastAsia="Times New Roman" w:hAnsi="Times New Roman" w:cs="Times New Roman"/>
          <w:color w:val="000000"/>
          <w:sz w:val="28"/>
          <w:szCs w:val="28"/>
          <w:lang w:val="uk-UA" w:eastAsia="ru-RU"/>
        </w:rPr>
        <w:t xml:space="preserve"> князів середнього </w:t>
      </w:r>
      <w:r w:rsidRPr="00DC5E90">
        <w:rPr>
          <w:rFonts w:ascii="Times New Roman" w:eastAsia="Times New Roman" w:hAnsi="Times New Roman" w:cs="Times New Roman"/>
          <w:color w:val="000000"/>
          <w:sz w:val="28"/>
          <w:szCs w:val="28"/>
          <w:lang w:eastAsia="ru-RU"/>
        </w:rPr>
        <w:t>Подніпров'я</w:t>
      </w:r>
      <w:r w:rsidRPr="00DC5E90">
        <w:rPr>
          <w:rFonts w:ascii="Times New Roman" w:eastAsia="Times New Roman" w:hAnsi="Times New Roman" w:cs="Times New Roman"/>
          <w:color w:val="000000"/>
          <w:sz w:val="28"/>
          <w:szCs w:val="28"/>
          <w:lang w:val="uk-UA" w:eastAsia="ru-RU"/>
        </w:rPr>
        <w:t>. Тим самим встановлювалась нова система по</w:t>
      </w:r>
      <w:r w:rsidRPr="00DC5E90">
        <w:rPr>
          <w:rFonts w:ascii="Times New Roman" w:eastAsia="Times New Roman" w:hAnsi="Times New Roman" w:cs="Times New Roman"/>
          <w:color w:val="000000"/>
          <w:sz w:val="28"/>
          <w:szCs w:val="28"/>
          <w:lang w:val="uk-UA" w:eastAsia="ru-RU"/>
        </w:rPr>
        <w:softHyphen/>
        <w:t xml:space="preserve">літичної рівноваги. Роман у ній мав ту вигоду, що віддавав під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-228-</w:t>
      </w: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Pr="00DC5E90" w:rsidRDefault="00E82D6E"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 xml:space="preserve">нагляд Всеволода своїх ворогів на сході і мав вільні руки для своєї західної політики. Від Ольговичів він, певно, домігся, що вони зреклися своїх планів на Галичину, а Київщину поставив у </w:t>
      </w:r>
      <w:r w:rsidRPr="00DC5E90">
        <w:rPr>
          <w:rFonts w:ascii="Times New Roman" w:eastAsia="Times New Roman" w:hAnsi="Times New Roman" w:cs="Times New Roman"/>
          <w:color w:val="000000"/>
          <w:sz w:val="28"/>
          <w:szCs w:val="28"/>
          <w:lang w:eastAsia="ru-RU"/>
        </w:rPr>
        <w:t>п</w:t>
      </w:r>
      <w:r w:rsidRPr="00DC5E90">
        <w:rPr>
          <w:rFonts w:ascii="Times New Roman" w:eastAsia="Times New Roman" w:hAnsi="Times New Roman" w:cs="Times New Roman"/>
          <w:color w:val="000000"/>
          <w:sz w:val="28"/>
          <w:szCs w:val="28"/>
          <w:lang w:val="uk-UA" w:eastAsia="ru-RU"/>
        </w:rPr>
        <w:t xml:space="preserve">евну залежність від себе. Але </w:t>
      </w:r>
      <w:r w:rsidRPr="00DC5E90">
        <w:rPr>
          <w:rFonts w:ascii="Times New Roman" w:eastAsia="Times New Roman" w:hAnsi="Times New Roman" w:cs="Times New Roman"/>
          <w:color w:val="000000"/>
          <w:sz w:val="28"/>
          <w:szCs w:val="28"/>
          <w:lang w:eastAsia="ru-RU"/>
        </w:rPr>
        <w:t>простояла</w:t>
      </w:r>
      <w:r w:rsidRPr="00DC5E90">
        <w:rPr>
          <w:rFonts w:ascii="Times New Roman" w:eastAsia="Times New Roman" w:hAnsi="Times New Roman" w:cs="Times New Roman"/>
          <w:color w:val="000000"/>
          <w:sz w:val="28"/>
          <w:szCs w:val="28"/>
          <w:lang w:val="uk-UA" w:eastAsia="ru-RU"/>
        </w:rPr>
        <w:t xml:space="preserve"> ця нова система дуже недовго. Літом 1205 року Роман пішов походом на Польщу, з невідомих нам точніше причин, і наложив головою під Зави</w:t>
      </w:r>
      <w:r w:rsidRPr="00DC5E90">
        <w:rPr>
          <w:rFonts w:ascii="Times New Roman" w:eastAsia="Times New Roman" w:hAnsi="Times New Roman" w:cs="Times New Roman"/>
          <w:color w:val="000000"/>
          <w:sz w:val="28"/>
          <w:szCs w:val="28"/>
          <w:lang w:eastAsia="ru-RU"/>
        </w:rPr>
        <w:t xml:space="preserve">хостом </w:t>
      </w:r>
      <w:r w:rsidRPr="00DC5E90">
        <w:rPr>
          <w:rFonts w:ascii="Times New Roman" w:eastAsia="Times New Roman" w:hAnsi="Times New Roman" w:cs="Times New Roman"/>
          <w:color w:val="000000"/>
          <w:sz w:val="28"/>
          <w:szCs w:val="28"/>
          <w:lang w:val="uk-UA" w:eastAsia="ru-RU"/>
        </w:rPr>
        <w:t>у червні 1205 *. Все змінилося від разу.</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Політична система, встановлена Романом, упала з його смертю. Н</w:t>
      </w:r>
      <w:r w:rsidRPr="00DC5E90">
        <w:rPr>
          <w:rFonts w:ascii="Times New Roman" w:eastAsia="Times New Roman" w:hAnsi="Times New Roman" w:cs="Times New Roman"/>
          <w:color w:val="000000"/>
          <w:sz w:val="28"/>
          <w:szCs w:val="28"/>
          <w:lang w:val="en-US" w:eastAsia="ru-RU"/>
        </w:rPr>
        <w:t>a</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вість про смерть Романа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скинув з себе невільне чер</w:t>
      </w:r>
      <w:r w:rsidRPr="00DC5E90">
        <w:rPr>
          <w:rFonts w:ascii="Times New Roman" w:eastAsia="Times New Roman" w:hAnsi="Times New Roman" w:cs="Times New Roman"/>
          <w:color w:val="000000"/>
          <w:sz w:val="28"/>
          <w:szCs w:val="28"/>
          <w:lang w:val="uk-UA" w:eastAsia="ru-RU"/>
        </w:rPr>
        <w:softHyphen/>
        <w:t xml:space="preserve">нецтво і сів знову у Києві. Він відновив свій союз з Ольговичами, і вони постановили </w:t>
      </w:r>
      <w:r w:rsidRPr="00DC5E90">
        <w:rPr>
          <w:rFonts w:ascii="Times New Roman" w:eastAsia="Times New Roman" w:hAnsi="Times New Roman" w:cs="Times New Roman"/>
          <w:color w:val="000000"/>
          <w:sz w:val="28"/>
          <w:szCs w:val="28"/>
          <w:lang w:eastAsia="ru-RU"/>
        </w:rPr>
        <w:t>ско</w:t>
      </w:r>
      <w:r w:rsidR="00E82D6E">
        <w:rPr>
          <w:rFonts w:ascii="Times New Roman" w:eastAsia="Times New Roman" w:hAnsi="Times New Roman" w:cs="Times New Roman"/>
          <w:color w:val="000000"/>
          <w:sz w:val="28"/>
          <w:szCs w:val="28"/>
          <w:lang w:eastAsia="ru-RU"/>
        </w:rPr>
        <w:t>ри</w:t>
      </w:r>
      <w:r w:rsidRPr="00DC5E90">
        <w:rPr>
          <w:rFonts w:ascii="Times New Roman" w:eastAsia="Times New Roman" w:hAnsi="Times New Roman" w:cs="Times New Roman"/>
          <w:color w:val="000000"/>
          <w:sz w:val="28"/>
          <w:szCs w:val="28"/>
          <w:lang w:eastAsia="ru-RU"/>
        </w:rPr>
        <w:t>статися</w:t>
      </w:r>
      <w:r w:rsidRPr="00DC5E90">
        <w:rPr>
          <w:rFonts w:ascii="Times New Roman" w:eastAsia="Times New Roman" w:hAnsi="Times New Roman" w:cs="Times New Roman"/>
          <w:color w:val="000000"/>
          <w:sz w:val="28"/>
          <w:szCs w:val="28"/>
          <w:lang w:val="uk-UA" w:eastAsia="ru-RU"/>
        </w:rPr>
        <w:t xml:space="preserve"> з </w:t>
      </w:r>
      <w:r w:rsidRPr="00DC5E90">
        <w:rPr>
          <w:rFonts w:ascii="Times New Roman" w:eastAsia="Times New Roman" w:hAnsi="Times New Roman" w:cs="Times New Roman"/>
          <w:color w:val="000000"/>
          <w:sz w:val="28"/>
          <w:szCs w:val="28"/>
          <w:lang w:eastAsia="ru-RU"/>
        </w:rPr>
        <w:t>смерт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Романа, щоб здо</w:t>
      </w:r>
      <w:r w:rsidRPr="00DC5E90">
        <w:rPr>
          <w:rFonts w:ascii="Times New Roman" w:eastAsia="Times New Roman" w:hAnsi="Times New Roman" w:cs="Times New Roman"/>
          <w:color w:val="000000"/>
          <w:sz w:val="28"/>
          <w:szCs w:val="28"/>
          <w:lang w:val="uk-UA" w:eastAsia="ru-RU"/>
        </w:rPr>
        <w:softHyphen/>
        <w:t>бути його спадщину. Справа галицької спадщини взагалі відтепер довший час не перестає займати українських політиків.</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Роман залишив після себе двох синів, з котрих старшому, Данилу, було тільки четвертий рік; галичани </w:t>
      </w:r>
      <w:r w:rsidRPr="00DC5E90">
        <w:rPr>
          <w:rFonts w:ascii="Times New Roman" w:eastAsia="Times New Roman" w:hAnsi="Times New Roman" w:cs="Times New Roman"/>
          <w:color w:val="000000"/>
          <w:sz w:val="28"/>
          <w:szCs w:val="28"/>
          <w:lang w:eastAsia="ru-RU"/>
        </w:rPr>
        <w:t>присягнули</w:t>
      </w:r>
      <w:r w:rsidRPr="00DC5E90">
        <w:rPr>
          <w:rFonts w:ascii="Times New Roman" w:eastAsia="Times New Roman" w:hAnsi="Times New Roman" w:cs="Times New Roman"/>
          <w:color w:val="000000"/>
          <w:sz w:val="28"/>
          <w:szCs w:val="28"/>
          <w:lang w:val="uk-UA" w:eastAsia="ru-RU"/>
        </w:rPr>
        <w:t xml:space="preserve"> йому як князю, але придушена Романом партія Ольговичів зараз знову підняла голову**. Тому </w:t>
      </w:r>
      <w:r w:rsidR="00E82D6E">
        <w:rPr>
          <w:rFonts w:ascii="Times New Roman" w:eastAsia="Times New Roman" w:hAnsi="Times New Roman" w:cs="Times New Roman"/>
          <w:color w:val="000000"/>
          <w:sz w:val="28"/>
          <w:szCs w:val="28"/>
          <w:lang w:eastAsia="ru-RU"/>
        </w:rPr>
        <w:t>Ольго</w:t>
      </w:r>
      <w:r w:rsidRPr="00DC5E90">
        <w:rPr>
          <w:rFonts w:ascii="Times New Roman" w:eastAsia="Times New Roman" w:hAnsi="Times New Roman" w:cs="Times New Roman"/>
          <w:color w:val="000000"/>
          <w:sz w:val="28"/>
          <w:szCs w:val="28"/>
          <w:lang w:eastAsia="ru-RU"/>
        </w:rPr>
        <w:t>вичі</w:t>
      </w:r>
      <w:r w:rsidRPr="00DC5E90">
        <w:rPr>
          <w:rFonts w:ascii="Times New Roman" w:eastAsia="Times New Roman" w:hAnsi="Times New Roman" w:cs="Times New Roman"/>
          <w:color w:val="000000"/>
          <w:sz w:val="28"/>
          <w:szCs w:val="28"/>
          <w:lang w:val="uk-UA" w:eastAsia="ru-RU"/>
        </w:rPr>
        <w:t xml:space="preserve"> відразу після </w:t>
      </w:r>
      <w:r w:rsidRPr="00DC5E90">
        <w:rPr>
          <w:rFonts w:ascii="Times New Roman" w:eastAsia="Times New Roman" w:hAnsi="Times New Roman" w:cs="Times New Roman"/>
          <w:color w:val="000000"/>
          <w:sz w:val="28"/>
          <w:szCs w:val="28"/>
          <w:lang w:eastAsia="ru-RU"/>
        </w:rPr>
        <w:t>смерт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Романа зібралися до походу на Галичину; порозумівшись з </w:t>
      </w:r>
      <w:r w:rsidRPr="00DC5E90">
        <w:rPr>
          <w:rFonts w:ascii="Times New Roman" w:eastAsia="Times New Roman" w:hAnsi="Times New Roman" w:cs="Times New Roman"/>
          <w:color w:val="000000"/>
          <w:sz w:val="28"/>
          <w:szCs w:val="28"/>
          <w:lang w:eastAsia="ru-RU"/>
        </w:rPr>
        <w:t xml:space="preserve">Рюриком </w:t>
      </w:r>
      <w:r w:rsidRPr="00DC5E90">
        <w:rPr>
          <w:rFonts w:ascii="Times New Roman" w:eastAsia="Times New Roman" w:hAnsi="Times New Roman" w:cs="Times New Roman"/>
          <w:color w:val="000000"/>
          <w:sz w:val="28"/>
          <w:szCs w:val="28"/>
          <w:lang w:val="uk-UA" w:eastAsia="ru-RU"/>
        </w:rPr>
        <w:t xml:space="preserve">і відновивши </w:t>
      </w:r>
      <w:r w:rsidR="00E82D6E">
        <w:rPr>
          <w:rFonts w:ascii="Times New Roman" w:eastAsia="Times New Roman" w:hAnsi="Times New Roman" w:cs="Times New Roman"/>
          <w:color w:val="000000"/>
          <w:sz w:val="28"/>
          <w:szCs w:val="28"/>
          <w:lang w:eastAsia="ru-RU"/>
        </w:rPr>
        <w:t>со</w:t>
      </w:r>
      <w:r w:rsidRPr="00DC5E90">
        <w:rPr>
          <w:rFonts w:ascii="Times New Roman" w:eastAsia="Times New Roman" w:hAnsi="Times New Roman" w:cs="Times New Roman"/>
          <w:color w:val="000000"/>
          <w:sz w:val="28"/>
          <w:szCs w:val="28"/>
          <w:lang w:eastAsia="ru-RU"/>
        </w:rPr>
        <w:t>юз</w:t>
      </w:r>
      <w:r w:rsidRPr="00DC5E90">
        <w:rPr>
          <w:rFonts w:ascii="Times New Roman" w:eastAsia="Times New Roman" w:hAnsi="Times New Roman" w:cs="Times New Roman"/>
          <w:color w:val="000000"/>
          <w:sz w:val="28"/>
          <w:szCs w:val="28"/>
          <w:lang w:val="uk-UA" w:eastAsia="ru-RU"/>
        </w:rPr>
        <w:t xml:space="preserve"> із ним, вони рушили разом на Галич; закликано і половців. Але угорський король взяв Данила під опіку, і в Галич введено угорську залогу. Це примусило супротивну Данилові партію зачтаїтись, і союзники, дурно </w:t>
      </w:r>
      <w:r w:rsidRPr="00DC5E90">
        <w:rPr>
          <w:rFonts w:ascii="Times New Roman" w:eastAsia="Times New Roman" w:hAnsi="Times New Roman" w:cs="Times New Roman"/>
          <w:color w:val="000000"/>
          <w:sz w:val="28"/>
          <w:szCs w:val="28"/>
          <w:lang w:eastAsia="ru-RU"/>
        </w:rPr>
        <w:t>поби-вшись</w:t>
      </w:r>
      <w:r w:rsidRPr="00DC5E90">
        <w:rPr>
          <w:rFonts w:ascii="Times New Roman" w:eastAsia="Times New Roman" w:hAnsi="Times New Roman" w:cs="Times New Roman"/>
          <w:color w:val="000000"/>
          <w:sz w:val="28"/>
          <w:szCs w:val="28"/>
          <w:lang w:val="uk-UA" w:eastAsia="ru-RU"/>
        </w:rPr>
        <w:t xml:space="preserve"> під Галичем, мусили завер</w:t>
      </w:r>
      <w:r w:rsidRPr="00DC5E90">
        <w:rPr>
          <w:rFonts w:ascii="Times New Roman" w:eastAsia="Times New Roman" w:hAnsi="Times New Roman" w:cs="Times New Roman"/>
          <w:color w:val="000000"/>
          <w:sz w:val="28"/>
          <w:szCs w:val="28"/>
          <w:lang w:val="uk-UA" w:eastAsia="ru-RU"/>
        </w:rPr>
        <w:softHyphen/>
        <w:t>нути назад „з великим соромом***.</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Але на другий рік вони вибралися на Галичину знову, вже з більшими силами. Крім Ольговичів і Рюрика та половців узяв участь в поході смоленський князь Романович Мстислав з ін</w:t>
      </w:r>
      <w:r w:rsidR="00E82D6E">
        <w:rPr>
          <w:rFonts w:ascii="Times New Roman" w:eastAsia="Times New Roman" w:hAnsi="Times New Roman" w:cs="Times New Roman"/>
          <w:color w:val="000000"/>
          <w:sz w:val="28"/>
          <w:szCs w:val="28"/>
          <w:lang w:val="uk-UA" w:eastAsia="ru-RU"/>
        </w:rPr>
        <w:t>шими смоленськими князями; поль</w:t>
      </w:r>
      <w:r w:rsidRPr="00DC5E90">
        <w:rPr>
          <w:rFonts w:ascii="Times New Roman" w:eastAsia="Times New Roman" w:hAnsi="Times New Roman" w:cs="Times New Roman"/>
          <w:color w:val="000000"/>
          <w:sz w:val="28"/>
          <w:szCs w:val="28"/>
          <w:lang w:val="uk-UA" w:eastAsia="ru-RU"/>
        </w:rPr>
        <w:t>ське військо теж підступило під Во</w:t>
      </w:r>
      <w:r w:rsidRPr="00DC5E90">
        <w:rPr>
          <w:rFonts w:ascii="Times New Roman" w:eastAsia="Times New Roman" w:hAnsi="Times New Roman" w:cs="Times New Roman"/>
          <w:color w:val="000000"/>
          <w:sz w:val="28"/>
          <w:szCs w:val="28"/>
          <w:lang w:val="uk-UA" w:eastAsia="ru-RU"/>
        </w:rPr>
        <w:softHyphen/>
        <w:t>лодимир. На допомогу Романовичам знову прибув угорський король і теж підступив під Володимир, куди втекли Романовичі з огляду на супротивні партії в Галичині. Королю вдалося відвернути ляхів, а з галицькими боярами уклав</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він компроміс: постановлено посадити у Галичі Ярослава </w:t>
      </w:r>
      <w:r w:rsidRPr="00DC5E90">
        <w:rPr>
          <w:rFonts w:ascii="Times New Roman" w:eastAsia="Times New Roman" w:hAnsi="Times New Roman" w:cs="Times New Roman"/>
          <w:color w:val="000000"/>
          <w:sz w:val="28"/>
          <w:szCs w:val="28"/>
          <w:lang w:eastAsia="ru-RU"/>
        </w:rPr>
        <w:t>Все-володовича</w:t>
      </w:r>
      <w:r w:rsidRPr="00DC5E90">
        <w:rPr>
          <w:rFonts w:ascii="Times New Roman" w:eastAsia="Times New Roman" w:hAnsi="Times New Roman" w:cs="Times New Roman"/>
          <w:color w:val="000000"/>
          <w:sz w:val="28"/>
          <w:szCs w:val="28"/>
          <w:lang w:val="uk-UA" w:eastAsia="ru-RU"/>
        </w:rPr>
        <w:t xml:space="preserve"> переяславського, і йому дали знати про це. Угорський король подався додому. Тоді партія </w:t>
      </w:r>
      <w:r w:rsidR="00E82D6E">
        <w:rPr>
          <w:rFonts w:ascii="Times New Roman" w:eastAsia="Times New Roman" w:hAnsi="Times New Roman" w:cs="Times New Roman"/>
          <w:color w:val="000000"/>
          <w:sz w:val="28"/>
          <w:szCs w:val="28"/>
          <w:lang w:eastAsia="ru-RU"/>
        </w:rPr>
        <w:t>Ольгови</w:t>
      </w:r>
      <w:r w:rsidRPr="00DC5E90">
        <w:rPr>
          <w:rFonts w:ascii="Times New Roman" w:eastAsia="Times New Roman" w:hAnsi="Times New Roman" w:cs="Times New Roman"/>
          <w:color w:val="000000"/>
          <w:sz w:val="28"/>
          <w:szCs w:val="28"/>
          <w:lang w:eastAsia="ru-RU"/>
        </w:rPr>
        <w:t>чів,</w:t>
      </w:r>
      <w:r w:rsidRPr="00DC5E90">
        <w:rPr>
          <w:rFonts w:ascii="Times New Roman" w:eastAsia="Times New Roman" w:hAnsi="Times New Roman" w:cs="Times New Roman"/>
          <w:color w:val="000000"/>
          <w:sz w:val="28"/>
          <w:szCs w:val="28"/>
          <w:lang w:val="uk-UA" w:eastAsia="ru-RU"/>
        </w:rPr>
        <w:t xml:space="preserve"> поки новий кандидат Ярослав їхав</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-229-</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стор. 229 зноска: *Дата в польських хроніках — </w:t>
      </w:r>
      <w:r w:rsidRPr="00DC5E90">
        <w:rPr>
          <w:rFonts w:ascii="Times New Roman" w:eastAsia="Times New Roman" w:hAnsi="Times New Roman" w:cs="Times New Roman"/>
          <w:color w:val="000000"/>
          <w:sz w:val="28"/>
          <w:szCs w:val="28"/>
          <w:lang w:val="en-US" w:eastAsia="ru-RU"/>
        </w:rPr>
        <w:t>Monuments</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en-US" w:eastAsia="ru-RU"/>
        </w:rPr>
        <w:t>Polon</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en-US" w:eastAsia="ru-RU"/>
        </w:rPr>
        <w:t>hist</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II. с. 800, 836, </w:t>
      </w:r>
      <w:r w:rsidRPr="00DC5E90">
        <w:rPr>
          <w:rFonts w:ascii="Times New Roman" w:eastAsia="Times New Roman" w:hAnsi="Times New Roman" w:cs="Times New Roman"/>
          <w:color w:val="000000"/>
          <w:sz w:val="28"/>
          <w:szCs w:val="28"/>
          <w:lang w:val="en-US" w:eastAsia="ru-RU"/>
        </w:rPr>
        <w:t>etc</w:t>
      </w:r>
      <w:r w:rsidRPr="00DC5E90">
        <w:rPr>
          <w:rFonts w:ascii="Times New Roman" w:eastAsia="Times New Roman" w:hAnsi="Times New Roman" w:cs="Times New Roman"/>
          <w:color w:val="000000"/>
          <w:sz w:val="28"/>
          <w:szCs w:val="28"/>
          <w:lang w:eastAsia="ru-RU"/>
        </w:rPr>
        <w:t xml:space="preserve">., Лавр. с. 404-5 </w:t>
      </w:r>
      <w:r w:rsidRPr="00DC5E90">
        <w:rPr>
          <w:rFonts w:ascii="Times New Roman" w:eastAsia="Times New Roman" w:hAnsi="Times New Roman" w:cs="Times New Roman"/>
          <w:color w:val="000000"/>
          <w:sz w:val="28"/>
          <w:szCs w:val="28"/>
          <w:lang w:val="uk-UA" w:eastAsia="ru-RU"/>
        </w:rPr>
        <w:t xml:space="preserve">(під </w:t>
      </w:r>
      <w:r w:rsidRPr="00DC5E90">
        <w:rPr>
          <w:rFonts w:ascii="Times New Roman" w:eastAsia="Times New Roman" w:hAnsi="Times New Roman" w:cs="Times New Roman"/>
          <w:color w:val="000000"/>
          <w:sz w:val="28"/>
          <w:szCs w:val="28"/>
          <w:lang w:eastAsia="ru-RU"/>
        </w:rPr>
        <w:t xml:space="preserve">1206 </w:t>
      </w:r>
      <w:r w:rsidRPr="00DC5E90">
        <w:rPr>
          <w:rFonts w:ascii="Times New Roman" w:eastAsia="Times New Roman" w:hAnsi="Times New Roman" w:cs="Times New Roman"/>
          <w:color w:val="000000"/>
          <w:sz w:val="28"/>
          <w:szCs w:val="28"/>
          <w:lang w:val="en-US" w:eastAsia="ru-RU"/>
        </w:rPr>
        <w:t>p</w:t>
      </w:r>
      <w:r w:rsidRPr="00DC5E90">
        <w:rPr>
          <w:rFonts w:ascii="Times New Roman" w:eastAsia="Times New Roman" w:hAnsi="Times New Roman" w:cs="Times New Roman"/>
          <w:color w:val="000000"/>
          <w:sz w:val="28"/>
          <w:szCs w:val="28"/>
          <w:lang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Шир</w:t>
      </w:r>
      <w:r w:rsidRPr="00DC5E90">
        <w:rPr>
          <w:rFonts w:ascii="Times New Roman" w:eastAsia="Times New Roman" w:hAnsi="Times New Roman" w:cs="Times New Roman"/>
          <w:color w:val="000000"/>
          <w:sz w:val="28"/>
          <w:szCs w:val="28"/>
          <w:lang w:val="uk-UA" w:eastAsia="ru-RU"/>
        </w:rPr>
        <w:t>ше</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у</w:t>
      </w:r>
      <w:r w:rsidRPr="00DC5E90">
        <w:rPr>
          <w:rFonts w:ascii="Times New Roman" w:eastAsia="Times New Roman" w:hAnsi="Times New Roman" w:cs="Times New Roman"/>
          <w:color w:val="000000"/>
          <w:sz w:val="28"/>
          <w:szCs w:val="28"/>
          <w:lang w:eastAsia="ru-RU"/>
        </w:rPr>
        <w:t xml:space="preserve"> гл. VII. *** </w:t>
      </w:r>
      <w:r w:rsidRPr="00DC5E90">
        <w:rPr>
          <w:rFonts w:ascii="Times New Roman" w:eastAsia="Times New Roman" w:hAnsi="Times New Roman" w:cs="Times New Roman"/>
          <w:color w:val="000000"/>
          <w:sz w:val="28"/>
          <w:szCs w:val="28"/>
          <w:lang w:val="uk-UA" w:eastAsia="ru-RU"/>
        </w:rPr>
        <w:t xml:space="preserve">Іпат. </w:t>
      </w:r>
      <w:r w:rsidRPr="00DC5E90">
        <w:rPr>
          <w:rFonts w:ascii="Times New Roman" w:eastAsia="Times New Roman" w:hAnsi="Times New Roman" w:cs="Times New Roman"/>
          <w:color w:val="000000"/>
          <w:sz w:val="28"/>
          <w:szCs w:val="28"/>
          <w:lang w:eastAsia="ru-RU"/>
        </w:rPr>
        <w:t xml:space="preserve">с. </w:t>
      </w:r>
      <w:r w:rsidRPr="00DC5E90">
        <w:rPr>
          <w:rFonts w:ascii="Times New Roman" w:eastAsia="Times New Roman" w:hAnsi="Times New Roman" w:cs="Times New Roman"/>
          <w:color w:val="000000"/>
          <w:sz w:val="28"/>
          <w:szCs w:val="28"/>
          <w:lang w:val="uk-UA" w:eastAsia="ru-RU"/>
        </w:rPr>
        <w:t xml:space="preserve">480—1, Лавр. </w:t>
      </w:r>
      <w:r w:rsidRPr="00DC5E90">
        <w:rPr>
          <w:rFonts w:ascii="Times New Roman" w:eastAsia="Times New Roman" w:hAnsi="Times New Roman" w:cs="Times New Roman"/>
          <w:color w:val="000000"/>
          <w:sz w:val="28"/>
          <w:szCs w:val="28"/>
          <w:lang w:eastAsia="ru-RU"/>
        </w:rPr>
        <w:t xml:space="preserve">с. </w:t>
      </w:r>
      <w:r w:rsidRPr="00DC5E90">
        <w:rPr>
          <w:rFonts w:ascii="Times New Roman" w:eastAsia="Times New Roman" w:hAnsi="Times New Roman" w:cs="Times New Roman"/>
          <w:color w:val="000000"/>
          <w:sz w:val="28"/>
          <w:szCs w:val="28"/>
          <w:lang w:val="uk-UA" w:eastAsia="ru-RU"/>
        </w:rPr>
        <w:t>404—5.</w:t>
      </w:r>
    </w:p>
    <w:p w:rsidR="00212BAC" w:rsidRDefault="00212BAC" w:rsidP="00212BAC">
      <w:pPr>
        <w:spacing w:before="100" w:beforeAutospacing="1" w:after="0" w:line="193" w:lineRule="atLeast"/>
        <w:ind w:left="62" w:firstLine="459"/>
        <w:jc w:val="both"/>
        <w:rPr>
          <w:rFonts w:ascii="Times New Roman" w:eastAsia="Times New Roman" w:hAnsi="Times New Roman" w:cs="Times New Roman"/>
          <w:sz w:val="28"/>
          <w:szCs w:val="28"/>
          <w:lang w:val="uk-UA" w:eastAsia="ru-RU"/>
        </w:rPr>
      </w:pPr>
    </w:p>
    <w:p w:rsidR="00E82D6E" w:rsidRPr="00E82D6E" w:rsidRDefault="00E82D6E" w:rsidP="00212BAC">
      <w:pPr>
        <w:spacing w:before="100" w:beforeAutospacing="1" w:after="0" w:line="193" w:lineRule="atLeast"/>
        <w:ind w:left="62" w:firstLine="459"/>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 xml:space="preserve">з свого Переяслава (його ждали два тижні), </w:t>
      </w:r>
      <w:r w:rsidRPr="00DC5E90">
        <w:rPr>
          <w:rFonts w:ascii="Times New Roman" w:eastAsia="Times New Roman" w:hAnsi="Times New Roman" w:cs="Times New Roman"/>
          <w:color w:val="000000"/>
          <w:sz w:val="28"/>
          <w:szCs w:val="28"/>
          <w:lang w:eastAsia="ru-RU"/>
        </w:rPr>
        <w:t xml:space="preserve">зав'язала </w:t>
      </w:r>
      <w:r w:rsidRPr="00DC5E90">
        <w:rPr>
          <w:rFonts w:ascii="Times New Roman" w:eastAsia="Times New Roman" w:hAnsi="Times New Roman" w:cs="Times New Roman"/>
          <w:color w:val="000000"/>
          <w:sz w:val="28"/>
          <w:szCs w:val="28"/>
          <w:lang w:val="uk-UA" w:eastAsia="ru-RU"/>
        </w:rPr>
        <w:t xml:space="preserve">зносини з Володимиром Ігоревичем, що був у таборі </w:t>
      </w:r>
      <w:r w:rsidR="00E82D6E">
        <w:rPr>
          <w:rFonts w:ascii="Times New Roman" w:eastAsia="Times New Roman" w:hAnsi="Times New Roman" w:cs="Times New Roman"/>
          <w:color w:val="000000"/>
          <w:sz w:val="28"/>
          <w:szCs w:val="28"/>
          <w:lang w:eastAsia="ru-RU"/>
        </w:rPr>
        <w:t>со</w:t>
      </w:r>
      <w:r w:rsidRPr="00DC5E90">
        <w:rPr>
          <w:rFonts w:ascii="Times New Roman" w:eastAsia="Times New Roman" w:hAnsi="Times New Roman" w:cs="Times New Roman"/>
          <w:color w:val="000000"/>
          <w:sz w:val="28"/>
          <w:szCs w:val="28"/>
          <w:lang w:eastAsia="ru-RU"/>
        </w:rPr>
        <w:t>юзників,</w:t>
      </w:r>
      <w:r w:rsidRPr="00DC5E90">
        <w:rPr>
          <w:rFonts w:ascii="Times New Roman" w:eastAsia="Times New Roman" w:hAnsi="Times New Roman" w:cs="Times New Roman"/>
          <w:color w:val="000000"/>
          <w:sz w:val="28"/>
          <w:szCs w:val="28"/>
          <w:lang w:val="uk-UA" w:eastAsia="ru-RU"/>
        </w:rPr>
        <w:t xml:space="preserve"> і покли</w:t>
      </w:r>
      <w:r w:rsidRPr="00DC5E90">
        <w:rPr>
          <w:rFonts w:ascii="Times New Roman" w:eastAsia="Times New Roman" w:hAnsi="Times New Roman" w:cs="Times New Roman"/>
          <w:color w:val="000000"/>
          <w:sz w:val="28"/>
          <w:szCs w:val="28"/>
          <w:lang w:val="uk-UA" w:eastAsia="ru-RU"/>
        </w:rPr>
        <w:softHyphen/>
        <w:t xml:space="preserve">кала його з братами княжити. Володимир потайки від союзників викрався з </w:t>
      </w:r>
      <w:r w:rsidRPr="00DC5E90">
        <w:rPr>
          <w:rFonts w:ascii="Times New Roman" w:eastAsia="Times New Roman" w:hAnsi="Times New Roman" w:cs="Times New Roman"/>
          <w:color w:val="000000"/>
          <w:sz w:val="28"/>
          <w:szCs w:val="28"/>
          <w:lang w:eastAsia="ru-RU"/>
        </w:rPr>
        <w:t>табор</w:t>
      </w:r>
      <w:r w:rsidRPr="00DC5E90">
        <w:rPr>
          <w:rFonts w:ascii="Times New Roman" w:eastAsia="Times New Roman" w:hAnsi="Times New Roman" w:cs="Times New Roman"/>
          <w:color w:val="000000"/>
          <w:sz w:val="28"/>
          <w:szCs w:val="28"/>
          <w:lang w:val="uk-UA" w:eastAsia="ru-RU"/>
        </w:rPr>
        <w:t>у</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у Галич з братами і його оголошено князем у Галичі, а брата його Романа - у </w:t>
      </w:r>
      <w:r w:rsidRPr="00DC5E90">
        <w:rPr>
          <w:rFonts w:ascii="Times New Roman" w:eastAsia="Times New Roman" w:hAnsi="Times New Roman" w:cs="Times New Roman"/>
          <w:color w:val="000000"/>
          <w:sz w:val="28"/>
          <w:szCs w:val="28"/>
          <w:lang w:eastAsia="ru-RU"/>
        </w:rPr>
        <w:t>Звенигород</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потім вони примусили </w:t>
      </w:r>
      <w:r w:rsidR="00E82D6E">
        <w:rPr>
          <w:rFonts w:ascii="Times New Roman" w:eastAsia="Times New Roman" w:hAnsi="Times New Roman" w:cs="Times New Roman"/>
          <w:color w:val="000000"/>
          <w:sz w:val="28"/>
          <w:szCs w:val="28"/>
          <w:lang w:eastAsia="ru-RU"/>
        </w:rPr>
        <w:t>Романо</w:t>
      </w:r>
      <w:r w:rsidRPr="00DC5E90">
        <w:rPr>
          <w:rFonts w:ascii="Times New Roman" w:eastAsia="Times New Roman" w:hAnsi="Times New Roman" w:cs="Times New Roman"/>
          <w:color w:val="000000"/>
          <w:sz w:val="28"/>
          <w:szCs w:val="28"/>
          <w:lang w:eastAsia="ru-RU"/>
        </w:rPr>
        <w:t>вичів</w:t>
      </w:r>
      <w:r w:rsidRPr="00DC5E90">
        <w:rPr>
          <w:rFonts w:ascii="Times New Roman" w:eastAsia="Times New Roman" w:hAnsi="Times New Roman" w:cs="Times New Roman"/>
          <w:color w:val="000000"/>
          <w:sz w:val="28"/>
          <w:szCs w:val="28"/>
          <w:lang w:val="uk-UA" w:eastAsia="ru-RU"/>
        </w:rPr>
        <w:t xml:space="preserve"> забратись і з Володимира, і посадили там брата Святослава. Довідавшись про таку несподіванку, Ярослав повер</w:t>
      </w:r>
      <w:r w:rsidRPr="00DC5E90">
        <w:rPr>
          <w:rFonts w:ascii="Times New Roman" w:eastAsia="Times New Roman" w:hAnsi="Times New Roman" w:cs="Times New Roman"/>
          <w:color w:val="000000"/>
          <w:sz w:val="28"/>
          <w:szCs w:val="28"/>
          <w:lang w:val="uk-UA" w:eastAsia="ru-RU"/>
        </w:rPr>
        <w:softHyphen/>
        <w:t>нувся назад; Ольговичам</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і </w:t>
      </w:r>
      <w:r w:rsidRPr="00DC5E90">
        <w:rPr>
          <w:rFonts w:ascii="Times New Roman" w:eastAsia="Times New Roman" w:hAnsi="Times New Roman" w:cs="Times New Roman"/>
          <w:color w:val="000000"/>
          <w:sz w:val="28"/>
          <w:szCs w:val="28"/>
          <w:lang w:eastAsia="ru-RU"/>
        </w:rPr>
        <w:t xml:space="preserve">Рюрику </w:t>
      </w:r>
      <w:r w:rsidRPr="00DC5E90">
        <w:rPr>
          <w:rFonts w:ascii="Times New Roman" w:eastAsia="Times New Roman" w:hAnsi="Times New Roman" w:cs="Times New Roman"/>
          <w:color w:val="000000"/>
          <w:sz w:val="28"/>
          <w:szCs w:val="28"/>
          <w:lang w:val="uk-UA" w:eastAsia="ru-RU"/>
        </w:rPr>
        <w:t xml:space="preserve">теж не було що робити, і вони теж повернулися. Можемо </w:t>
      </w:r>
      <w:r w:rsidRPr="00DC5E90">
        <w:rPr>
          <w:rFonts w:ascii="Times New Roman" w:eastAsia="Times New Roman" w:hAnsi="Times New Roman" w:cs="Times New Roman"/>
          <w:color w:val="000000"/>
          <w:sz w:val="28"/>
          <w:szCs w:val="28"/>
          <w:lang w:eastAsia="ru-RU"/>
        </w:rPr>
        <w:t>здогадувати-ся,</w:t>
      </w:r>
      <w:r w:rsidRPr="00DC5E90">
        <w:rPr>
          <w:rFonts w:ascii="Times New Roman" w:eastAsia="Times New Roman" w:hAnsi="Times New Roman" w:cs="Times New Roman"/>
          <w:color w:val="000000"/>
          <w:sz w:val="28"/>
          <w:szCs w:val="28"/>
          <w:lang w:val="uk-UA" w:eastAsia="ru-RU"/>
        </w:rPr>
        <w:t xml:space="preserve"> що ані Ольго</w:t>
      </w:r>
      <w:r w:rsidRPr="00DC5E90">
        <w:rPr>
          <w:rFonts w:ascii="Times New Roman" w:eastAsia="Times New Roman" w:hAnsi="Times New Roman" w:cs="Times New Roman"/>
          <w:color w:val="000000"/>
          <w:sz w:val="28"/>
          <w:szCs w:val="28"/>
          <w:lang w:val="uk-UA" w:eastAsia="ru-RU"/>
        </w:rPr>
        <w:softHyphen/>
        <w:t xml:space="preserve">вичам, ані </w:t>
      </w:r>
      <w:r w:rsidRPr="00DC5E90">
        <w:rPr>
          <w:rFonts w:ascii="Times New Roman" w:eastAsia="Times New Roman" w:hAnsi="Times New Roman" w:cs="Times New Roman"/>
          <w:color w:val="000000"/>
          <w:sz w:val="28"/>
          <w:szCs w:val="28"/>
          <w:lang w:eastAsia="ru-RU"/>
        </w:rPr>
        <w:t xml:space="preserve">Рюрику </w:t>
      </w:r>
      <w:r w:rsidRPr="00DC5E90">
        <w:rPr>
          <w:rFonts w:ascii="Times New Roman" w:eastAsia="Times New Roman" w:hAnsi="Times New Roman" w:cs="Times New Roman"/>
          <w:color w:val="000000"/>
          <w:sz w:val="28"/>
          <w:szCs w:val="28"/>
          <w:lang w:val="uk-UA" w:eastAsia="ru-RU"/>
        </w:rPr>
        <w:t xml:space="preserve">не було мило, що галицько-волинські </w:t>
      </w:r>
      <w:r w:rsidRPr="00DC5E90">
        <w:rPr>
          <w:rFonts w:ascii="Times New Roman" w:eastAsia="Times New Roman" w:hAnsi="Times New Roman" w:cs="Times New Roman"/>
          <w:color w:val="000000"/>
          <w:sz w:val="28"/>
          <w:szCs w:val="28"/>
          <w:lang w:eastAsia="ru-RU"/>
        </w:rPr>
        <w:t>бояр</w:t>
      </w:r>
      <w:r w:rsidRPr="00DC5E90">
        <w:rPr>
          <w:rFonts w:ascii="Times New Roman" w:eastAsia="Times New Roman" w:hAnsi="Times New Roman" w:cs="Times New Roman"/>
          <w:color w:val="000000"/>
          <w:sz w:val="28"/>
          <w:szCs w:val="28"/>
          <w:lang w:val="uk-UA" w:eastAsia="ru-RU"/>
        </w:rPr>
        <w:t>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самі розпорядилися </w:t>
      </w:r>
      <w:r w:rsidRPr="00DC5E90">
        <w:rPr>
          <w:rFonts w:ascii="Times New Roman" w:eastAsia="Times New Roman" w:hAnsi="Times New Roman" w:cs="Times New Roman"/>
          <w:color w:val="000000"/>
          <w:sz w:val="28"/>
          <w:szCs w:val="28"/>
          <w:lang w:eastAsia="ru-RU"/>
        </w:rPr>
        <w:t xml:space="preserve">Романовою </w:t>
      </w:r>
      <w:r w:rsidRPr="00DC5E90">
        <w:rPr>
          <w:rFonts w:ascii="Times New Roman" w:eastAsia="Times New Roman" w:hAnsi="Times New Roman" w:cs="Times New Roman"/>
          <w:color w:val="000000"/>
          <w:sz w:val="28"/>
          <w:szCs w:val="28"/>
          <w:lang w:val="uk-UA" w:eastAsia="ru-RU"/>
        </w:rPr>
        <w:t xml:space="preserve">спадщиною, і вона потрапила вся у руки Ігоревичів, одначе вони не виступили </w:t>
      </w:r>
      <w:r w:rsidRPr="00DC5E90">
        <w:rPr>
          <w:rFonts w:ascii="Times New Roman" w:eastAsia="Times New Roman" w:hAnsi="Times New Roman" w:cs="Times New Roman"/>
          <w:color w:val="000000"/>
          <w:sz w:val="28"/>
          <w:szCs w:val="28"/>
          <w:lang w:eastAsia="ru-RU"/>
        </w:rPr>
        <w:t xml:space="preserve">проти </w:t>
      </w:r>
      <w:r w:rsidRPr="00DC5E90">
        <w:rPr>
          <w:rFonts w:ascii="Times New Roman" w:eastAsia="Times New Roman" w:hAnsi="Times New Roman" w:cs="Times New Roman"/>
          <w:color w:val="000000"/>
          <w:sz w:val="28"/>
          <w:szCs w:val="28"/>
          <w:lang w:val="uk-UA" w:eastAsia="ru-RU"/>
        </w:rPr>
        <w:t>них*.</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Але Всеволод Чермний, не поживившися з спадщини Романа, задумав нагородити (компенсувати, </w:t>
      </w:r>
      <w:r w:rsidRPr="00DC5E90">
        <w:rPr>
          <w:rFonts w:ascii="Times New Roman" w:eastAsia="Times New Roman" w:hAnsi="Times New Roman" w:cs="Times New Roman"/>
          <w:i/>
          <w:iCs/>
          <w:color w:val="000000"/>
          <w:sz w:val="28"/>
          <w:szCs w:val="28"/>
          <w:lang w:val="uk-UA" w:eastAsia="ru-RU"/>
        </w:rPr>
        <w:t>М.М.)</w:t>
      </w:r>
      <w:r w:rsidRPr="00DC5E90">
        <w:rPr>
          <w:rFonts w:ascii="Times New Roman" w:eastAsia="Times New Roman" w:hAnsi="Times New Roman" w:cs="Times New Roman"/>
          <w:color w:val="000000"/>
          <w:sz w:val="28"/>
          <w:szCs w:val="28"/>
          <w:lang w:val="uk-UA" w:eastAsia="ru-RU"/>
        </w:rPr>
        <w:t xml:space="preserve"> собі це іншим способом. Повертаючись з по</w:t>
      </w:r>
      <w:r w:rsidRPr="00DC5E90">
        <w:rPr>
          <w:rFonts w:ascii="Times New Roman" w:eastAsia="Times New Roman" w:hAnsi="Times New Roman" w:cs="Times New Roman"/>
          <w:color w:val="000000"/>
          <w:sz w:val="28"/>
          <w:szCs w:val="28"/>
          <w:lang w:val="uk-UA" w:eastAsia="ru-RU"/>
        </w:rPr>
        <w:softHyphen/>
        <w:t>ходу і маючи в руках військо, він відібрав Київ у свого союз</w:t>
      </w:r>
      <w:r w:rsidRPr="00DC5E90">
        <w:rPr>
          <w:rFonts w:ascii="Times New Roman" w:eastAsia="Times New Roman" w:hAnsi="Times New Roman" w:cs="Times New Roman"/>
          <w:color w:val="000000"/>
          <w:sz w:val="28"/>
          <w:szCs w:val="28"/>
          <w:lang w:val="uk-UA" w:eastAsia="ru-RU"/>
        </w:rPr>
        <w:softHyphen/>
        <w:t xml:space="preserve">ника </w:t>
      </w:r>
      <w:r w:rsidR="00E82D6E">
        <w:rPr>
          <w:rFonts w:ascii="Times New Roman" w:eastAsia="Times New Roman" w:hAnsi="Times New Roman" w:cs="Times New Roman"/>
          <w:color w:val="000000"/>
          <w:sz w:val="28"/>
          <w:szCs w:val="28"/>
          <w:lang w:eastAsia="ru-RU"/>
        </w:rPr>
        <w:t>Рюри</w:t>
      </w:r>
      <w:r w:rsidRPr="00DC5E90">
        <w:rPr>
          <w:rFonts w:ascii="Times New Roman" w:eastAsia="Times New Roman" w:hAnsi="Times New Roman" w:cs="Times New Roman"/>
          <w:color w:val="000000"/>
          <w:sz w:val="28"/>
          <w:szCs w:val="28"/>
          <w:lang w:eastAsia="ru-RU"/>
        </w:rPr>
        <w:t xml:space="preserve">ка, </w:t>
      </w:r>
      <w:r w:rsidRPr="00DC5E90">
        <w:rPr>
          <w:rFonts w:ascii="Times New Roman" w:eastAsia="Times New Roman" w:hAnsi="Times New Roman" w:cs="Times New Roman"/>
          <w:color w:val="000000"/>
          <w:sz w:val="28"/>
          <w:szCs w:val="28"/>
          <w:lang w:val="uk-UA" w:eastAsia="ru-RU"/>
        </w:rPr>
        <w:t xml:space="preserve">„надіючись на свою </w:t>
      </w:r>
      <w:r w:rsidRPr="00DC5E90">
        <w:rPr>
          <w:rFonts w:ascii="Times New Roman" w:eastAsia="Times New Roman" w:hAnsi="Times New Roman" w:cs="Times New Roman"/>
          <w:color w:val="000000"/>
          <w:sz w:val="28"/>
          <w:szCs w:val="28"/>
          <w:lang w:eastAsia="ru-RU"/>
        </w:rPr>
        <w:t xml:space="preserve">силу“. Рюрика </w:t>
      </w:r>
      <w:r w:rsidRPr="00DC5E90">
        <w:rPr>
          <w:rFonts w:ascii="Times New Roman" w:eastAsia="Times New Roman" w:hAnsi="Times New Roman" w:cs="Times New Roman"/>
          <w:color w:val="000000"/>
          <w:sz w:val="28"/>
          <w:szCs w:val="28"/>
          <w:lang w:val="uk-UA" w:eastAsia="ru-RU"/>
        </w:rPr>
        <w:t xml:space="preserve">це заскочило несподівано, і він того разу не спротививсь, а бачучи </w:t>
      </w:r>
      <w:r w:rsidRPr="00DC5E90">
        <w:rPr>
          <w:rFonts w:ascii="Times New Roman" w:eastAsia="Times New Roman" w:hAnsi="Times New Roman" w:cs="Times New Roman"/>
          <w:color w:val="000000"/>
          <w:sz w:val="28"/>
          <w:szCs w:val="28"/>
          <w:lang w:eastAsia="ru-RU"/>
        </w:rPr>
        <w:t>„сво</w:t>
      </w:r>
      <w:r w:rsidRPr="00DC5E90">
        <w:rPr>
          <w:rFonts w:ascii="Times New Roman" w:eastAsia="Times New Roman" w:hAnsi="Times New Roman" w:cs="Times New Roman"/>
          <w:color w:val="000000"/>
          <w:sz w:val="28"/>
          <w:szCs w:val="28"/>
          <w:lang w:val="uk-UA" w:eastAsia="ru-RU"/>
        </w:rPr>
        <w:t>є</w:t>
      </w:r>
      <w:r w:rsidRPr="00DC5E90">
        <w:rPr>
          <w:rFonts w:ascii="Times New Roman" w:eastAsia="Times New Roman" w:hAnsi="Times New Roman" w:cs="Times New Roman"/>
          <w:color w:val="000000"/>
          <w:sz w:val="28"/>
          <w:szCs w:val="28"/>
          <w:lang w:eastAsia="ru-RU"/>
        </w:rPr>
        <w:t xml:space="preserve"> непо</w:t>
      </w:r>
      <w:r w:rsidRPr="00DC5E90">
        <w:rPr>
          <w:rFonts w:ascii="Times New Roman" w:eastAsia="Times New Roman" w:hAnsi="Times New Roman" w:cs="Times New Roman"/>
          <w:color w:val="000000"/>
          <w:sz w:val="28"/>
          <w:szCs w:val="28"/>
          <w:lang w:eastAsia="ru-RU"/>
        </w:rPr>
        <w:softHyphen/>
        <w:t>годь</w:t>
      </w:r>
      <w:r w:rsidRPr="00DC5E90">
        <w:rPr>
          <w:rFonts w:ascii="Times New Roman" w:eastAsia="Times New Roman" w:hAnsi="Times New Roman" w:cs="Times New Roman"/>
          <w:color w:val="000000"/>
          <w:sz w:val="28"/>
          <w:szCs w:val="28"/>
          <w:lang w:val="uk-UA" w:eastAsia="ru-RU"/>
        </w:rPr>
        <w:t>є</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забрався у свій Овруч. Вишгород залишився в руках його сина, Білгород - в руках Мстислава </w:t>
      </w:r>
      <w:r w:rsidR="00E82D6E">
        <w:rPr>
          <w:rFonts w:ascii="Times New Roman" w:eastAsia="Times New Roman" w:hAnsi="Times New Roman" w:cs="Times New Roman"/>
          <w:color w:val="000000"/>
          <w:sz w:val="28"/>
          <w:szCs w:val="28"/>
          <w:lang w:eastAsia="ru-RU"/>
        </w:rPr>
        <w:t>смо</w:t>
      </w:r>
      <w:r w:rsidRPr="00DC5E90">
        <w:rPr>
          <w:rFonts w:ascii="Times New Roman" w:eastAsia="Times New Roman" w:hAnsi="Times New Roman" w:cs="Times New Roman"/>
          <w:color w:val="000000"/>
          <w:sz w:val="28"/>
          <w:szCs w:val="28"/>
          <w:lang w:eastAsia="ru-RU"/>
        </w:rPr>
        <w:t>ленського.</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Здобувши Київ, Чермний забажав і Переяслава. Він приче</w:t>
      </w:r>
      <w:r w:rsidRPr="00DC5E90">
        <w:rPr>
          <w:rFonts w:ascii="Times New Roman" w:eastAsia="Times New Roman" w:hAnsi="Times New Roman" w:cs="Times New Roman"/>
          <w:color w:val="000000"/>
          <w:sz w:val="28"/>
          <w:szCs w:val="28"/>
          <w:lang w:val="uk-UA" w:eastAsia="ru-RU"/>
        </w:rPr>
        <w:softHyphen/>
        <w:t>пився до кандидатури Ярослава на галицький стіл і сказав йому забиратися з Переяслава до батька**. Ярослав теж не спротивився і забрався, а Чермний посадив у Переяславі сина.</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Все це сталося десь в кінці літа і протягом </w:t>
      </w:r>
      <w:r w:rsidRPr="00DC5E90">
        <w:rPr>
          <w:rFonts w:ascii="Times New Roman" w:eastAsia="Times New Roman" w:hAnsi="Times New Roman" w:cs="Times New Roman"/>
          <w:color w:val="000000"/>
          <w:sz w:val="28"/>
          <w:szCs w:val="28"/>
          <w:lang w:eastAsia="ru-RU"/>
        </w:rPr>
        <w:t>осен</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1206 р.***. Не давши жодної битви, Ольговичі протягом </w:t>
      </w:r>
      <w:r w:rsidRPr="00DC5E90">
        <w:rPr>
          <w:rFonts w:ascii="Times New Roman" w:eastAsia="Times New Roman" w:hAnsi="Times New Roman" w:cs="Times New Roman"/>
          <w:color w:val="000000"/>
          <w:sz w:val="28"/>
          <w:szCs w:val="28"/>
          <w:lang w:eastAsia="ru-RU"/>
        </w:rPr>
        <w:t>кіль-кох</w:t>
      </w:r>
      <w:r w:rsidRPr="00DC5E90">
        <w:rPr>
          <w:rFonts w:ascii="Times New Roman" w:eastAsia="Times New Roman" w:hAnsi="Times New Roman" w:cs="Times New Roman"/>
          <w:color w:val="000000"/>
          <w:sz w:val="28"/>
          <w:szCs w:val="28"/>
          <w:lang w:val="uk-UA" w:eastAsia="ru-RU"/>
        </w:rPr>
        <w:t xml:space="preserve"> місяців здо</w:t>
      </w:r>
      <w:r w:rsidRPr="00DC5E90">
        <w:rPr>
          <w:rFonts w:ascii="Times New Roman" w:eastAsia="Times New Roman" w:hAnsi="Times New Roman" w:cs="Times New Roman"/>
          <w:color w:val="000000"/>
          <w:sz w:val="28"/>
          <w:szCs w:val="28"/>
          <w:lang w:val="uk-UA" w:eastAsia="ru-RU"/>
        </w:rPr>
        <w:softHyphen/>
        <w:t xml:space="preserve">були Галичину, Володимир, Київ і Переяслав. Успіх нечуваний! Майже вся Україна в руках </w:t>
      </w:r>
      <w:r w:rsidRPr="00DC5E90">
        <w:rPr>
          <w:rFonts w:ascii="Times New Roman" w:eastAsia="Times New Roman" w:hAnsi="Times New Roman" w:cs="Times New Roman"/>
          <w:color w:val="000000"/>
          <w:sz w:val="28"/>
          <w:szCs w:val="28"/>
          <w:lang w:eastAsia="ru-RU"/>
        </w:rPr>
        <w:t>Ольговичів.</w:t>
      </w:r>
      <w:r w:rsidRPr="00DC5E90">
        <w:rPr>
          <w:rFonts w:ascii="Times New Roman" w:eastAsia="Times New Roman" w:hAnsi="Times New Roman" w:cs="Times New Roman"/>
          <w:color w:val="000000"/>
          <w:sz w:val="28"/>
          <w:szCs w:val="28"/>
          <w:lang w:val="uk-UA" w:eastAsia="ru-RU"/>
        </w:rPr>
        <w:t xml:space="preserve"> Можна було подумати, що в політичній ситуації настане рішуча переміна, новий поворот. Але </w:t>
      </w:r>
      <w:r w:rsidR="00E82D6E">
        <w:rPr>
          <w:rFonts w:ascii="Times New Roman" w:eastAsia="Times New Roman" w:hAnsi="Times New Roman" w:cs="Times New Roman"/>
          <w:color w:val="000000"/>
          <w:sz w:val="28"/>
          <w:szCs w:val="28"/>
          <w:lang w:eastAsia="ru-RU"/>
        </w:rPr>
        <w:t>цьо</w:t>
      </w:r>
      <w:r w:rsidRPr="00DC5E90">
        <w:rPr>
          <w:rFonts w:ascii="Times New Roman" w:eastAsia="Times New Roman" w:hAnsi="Times New Roman" w:cs="Times New Roman"/>
          <w:color w:val="000000"/>
          <w:sz w:val="28"/>
          <w:szCs w:val="28"/>
          <w:lang w:eastAsia="ru-RU"/>
        </w:rPr>
        <w:t>го</w:t>
      </w:r>
      <w:r w:rsidRPr="00DC5E90">
        <w:rPr>
          <w:rFonts w:ascii="Times New Roman" w:eastAsia="Times New Roman" w:hAnsi="Times New Roman" w:cs="Times New Roman"/>
          <w:color w:val="000000"/>
          <w:sz w:val="28"/>
          <w:szCs w:val="28"/>
          <w:lang w:val="uk-UA" w:eastAsia="ru-RU"/>
        </w:rPr>
        <w:t xml:space="preserve"> не сталося: здобутки Ольговичів майже </w:t>
      </w:r>
      <w:r w:rsidRPr="00DC5E90">
        <w:rPr>
          <w:rFonts w:ascii="Times New Roman" w:eastAsia="Times New Roman" w:hAnsi="Times New Roman" w:cs="Times New Roman"/>
          <w:color w:val="000000"/>
          <w:sz w:val="28"/>
          <w:szCs w:val="28"/>
          <w:lang w:eastAsia="ru-RU"/>
        </w:rPr>
        <w:t xml:space="preserve">так же </w:t>
      </w:r>
      <w:r w:rsidRPr="00DC5E90">
        <w:rPr>
          <w:rFonts w:ascii="Times New Roman" w:eastAsia="Times New Roman" w:hAnsi="Times New Roman" w:cs="Times New Roman"/>
          <w:color w:val="000000"/>
          <w:sz w:val="28"/>
          <w:szCs w:val="28"/>
          <w:lang w:val="uk-UA" w:eastAsia="ru-RU"/>
        </w:rPr>
        <w:t>скоро пішли, як і прийшли.</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-230-</w:t>
      </w: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Pr="00DC5E90" w:rsidRDefault="00E82D6E"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 xml:space="preserve">Насамперед не пішло так дуже гладко з </w:t>
      </w:r>
      <w:r w:rsidRPr="00DC5E90">
        <w:rPr>
          <w:rFonts w:ascii="Times New Roman" w:eastAsia="Times New Roman" w:hAnsi="Times New Roman" w:cs="Times New Roman"/>
          <w:color w:val="000000"/>
          <w:sz w:val="28"/>
          <w:szCs w:val="28"/>
          <w:lang w:eastAsia="ru-RU"/>
        </w:rPr>
        <w:t xml:space="preserve">Рюриком. </w:t>
      </w:r>
      <w:r w:rsidRPr="00DC5E90">
        <w:rPr>
          <w:rFonts w:ascii="Times New Roman" w:eastAsia="Times New Roman" w:hAnsi="Times New Roman" w:cs="Times New Roman"/>
          <w:color w:val="000000"/>
          <w:sz w:val="28"/>
          <w:szCs w:val="28"/>
          <w:lang w:val="uk-UA" w:eastAsia="ru-RU"/>
        </w:rPr>
        <w:t>Усту</w:t>
      </w:r>
      <w:r w:rsidRPr="00DC5E90">
        <w:rPr>
          <w:rFonts w:ascii="Times New Roman" w:eastAsia="Times New Roman" w:hAnsi="Times New Roman" w:cs="Times New Roman"/>
          <w:color w:val="000000"/>
          <w:sz w:val="28"/>
          <w:szCs w:val="28"/>
          <w:lang w:val="uk-UA" w:eastAsia="ru-RU"/>
        </w:rPr>
        <w:softHyphen/>
        <w:t xml:space="preserve">пившися з Києва зразу, він слідом зібрав свою братію і з нею тієї ж </w:t>
      </w:r>
      <w:r w:rsidRPr="00DC5E90">
        <w:rPr>
          <w:rFonts w:ascii="Times New Roman" w:eastAsia="Times New Roman" w:hAnsi="Times New Roman" w:cs="Times New Roman"/>
          <w:color w:val="000000"/>
          <w:sz w:val="28"/>
          <w:szCs w:val="28"/>
          <w:lang w:eastAsia="ru-RU"/>
        </w:rPr>
        <w:t>осен</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(1206 р.) вигнав Чермного з Києва, а його сина з Переяслава і поса</w:t>
      </w:r>
      <w:r w:rsidR="00E82D6E">
        <w:rPr>
          <w:rFonts w:ascii="Times New Roman" w:eastAsia="Times New Roman" w:hAnsi="Times New Roman" w:cs="Times New Roman"/>
          <w:color w:val="000000"/>
          <w:sz w:val="28"/>
          <w:szCs w:val="28"/>
          <w:lang w:val="uk-UA" w:eastAsia="ru-RU"/>
        </w:rPr>
        <w:t>див тут свого сина Воло</w:t>
      </w:r>
      <w:r w:rsidRPr="00DC5E90">
        <w:rPr>
          <w:rFonts w:ascii="Times New Roman" w:eastAsia="Times New Roman" w:hAnsi="Times New Roman" w:cs="Times New Roman"/>
          <w:color w:val="000000"/>
          <w:sz w:val="28"/>
          <w:szCs w:val="28"/>
          <w:lang w:val="uk-UA" w:eastAsia="ru-RU"/>
        </w:rPr>
        <w:t>димира. Всеволод слідом вернувся з своєю братією і з половцями, але Рюрик від</w:t>
      </w:r>
      <w:r w:rsidRPr="00DC5E90">
        <w:rPr>
          <w:rFonts w:ascii="Times New Roman" w:eastAsia="Times New Roman" w:hAnsi="Times New Roman" w:cs="Times New Roman"/>
          <w:color w:val="000000"/>
          <w:sz w:val="28"/>
          <w:szCs w:val="28"/>
          <w:lang w:val="uk-UA" w:eastAsia="ru-RU"/>
        </w:rPr>
        <w:softHyphen/>
        <w:t xml:space="preserve">сидівся, і Всеволод, постоявши під Києвом, повернувсь ні з чим. Піля того Ольговичі зібралися з більшими силами; прийшов їм на допомогу Ігоревич Володимир з Галича і турово-пінські князі, розуміється також і половці. Союзники підступили під </w:t>
      </w:r>
      <w:r w:rsidRPr="00DC5E90">
        <w:rPr>
          <w:rFonts w:ascii="Times New Roman" w:eastAsia="Times New Roman" w:hAnsi="Times New Roman" w:cs="Times New Roman"/>
          <w:color w:val="000000"/>
          <w:sz w:val="28"/>
          <w:szCs w:val="28"/>
          <w:lang w:eastAsia="ru-RU"/>
        </w:rPr>
        <w:t>Треполь</w:t>
      </w:r>
      <w:r w:rsidRPr="00DC5E90">
        <w:rPr>
          <w:rFonts w:ascii="Times New Roman" w:eastAsia="Times New Roman" w:hAnsi="Times New Roman" w:cs="Times New Roman"/>
          <w:color w:val="000000"/>
          <w:sz w:val="28"/>
          <w:szCs w:val="28"/>
          <w:lang w:val="uk-UA" w:eastAsia="ru-RU"/>
        </w:rPr>
        <w:t xml:space="preserve"> і взяли його після довгої облоги. Тоді Рюрик,</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не чекаючи їх приходу, забрався з Києва знову в Овруч, </w:t>
      </w:r>
      <w:r w:rsidRPr="00DC5E90">
        <w:rPr>
          <w:rFonts w:ascii="Times New Roman" w:eastAsia="Times New Roman" w:hAnsi="Times New Roman" w:cs="Times New Roman"/>
          <w:color w:val="000000"/>
          <w:sz w:val="28"/>
          <w:szCs w:val="28"/>
          <w:lang w:eastAsia="ru-RU"/>
        </w:rPr>
        <w:t>„бачучи,</w:t>
      </w:r>
      <w:r w:rsidRPr="00DC5E90">
        <w:rPr>
          <w:rFonts w:ascii="Times New Roman" w:eastAsia="Times New Roman" w:hAnsi="Times New Roman" w:cs="Times New Roman"/>
          <w:color w:val="000000"/>
          <w:sz w:val="28"/>
          <w:szCs w:val="28"/>
          <w:lang w:val="uk-UA" w:eastAsia="ru-RU"/>
        </w:rPr>
        <w:t xml:space="preserve"> що на нього йде звідусіль незчисленна рать, а помочі нема нізвідки“. Чермний вибив з Білгорода Мстислава Романовича, з Торчеська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Мстислава Мстиславича, і на тому кампанія скінчилась*.</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Але на Всеволода Чермного піднявся Всеволод суздальський. Він, розумієт</w:t>
      </w:r>
      <w:r w:rsidR="00E82D6E">
        <w:rPr>
          <w:rFonts w:ascii="Times New Roman" w:eastAsia="Times New Roman" w:hAnsi="Times New Roman" w:cs="Times New Roman"/>
          <w:color w:val="000000"/>
          <w:sz w:val="28"/>
          <w:szCs w:val="28"/>
          <w:lang w:val="uk-UA" w:eastAsia="ru-RU"/>
        </w:rPr>
        <w:t>ься, зовсім не бажав такого над</w:t>
      </w:r>
      <w:r w:rsidRPr="00DC5E90">
        <w:rPr>
          <w:rFonts w:ascii="Times New Roman" w:eastAsia="Times New Roman" w:hAnsi="Times New Roman" w:cs="Times New Roman"/>
          <w:color w:val="000000"/>
          <w:sz w:val="28"/>
          <w:szCs w:val="28"/>
          <w:lang w:val="uk-UA" w:eastAsia="ru-RU"/>
        </w:rPr>
        <w:t>звичайного зростання сили Ольговичів, ані мав охоти залишити їм Переяслав, що про</w:t>
      </w:r>
      <w:r w:rsidRPr="00DC5E90">
        <w:rPr>
          <w:rFonts w:ascii="Times New Roman" w:eastAsia="Times New Roman" w:hAnsi="Times New Roman" w:cs="Times New Roman"/>
          <w:color w:val="000000"/>
          <w:sz w:val="28"/>
          <w:szCs w:val="28"/>
          <w:lang w:val="uk-UA" w:eastAsia="ru-RU"/>
        </w:rPr>
        <w:softHyphen/>
        <w:t>тягом півстоліття належав його родині. За привід він взяв, що Ольговичі під час останнього походу своїми половцями тяжко попустошили Київщину. Він пожалів за нею, як каже Суздальський літопис, і сказав: „хіба Руська земля одним їм в</w:t>
      </w:r>
      <w:r w:rsidR="00E82D6E">
        <w:rPr>
          <w:rFonts w:ascii="Times New Roman" w:eastAsia="Times New Roman" w:hAnsi="Times New Roman" w:cs="Times New Roman"/>
          <w:color w:val="000000"/>
          <w:sz w:val="28"/>
          <w:szCs w:val="28"/>
          <w:lang w:eastAsia="ru-RU"/>
        </w:rPr>
        <w:t>отчина, хі</w:t>
      </w:r>
      <w:r w:rsidRPr="00DC5E90">
        <w:rPr>
          <w:rFonts w:ascii="Times New Roman" w:eastAsia="Times New Roman" w:hAnsi="Times New Roman" w:cs="Times New Roman"/>
          <w:color w:val="000000"/>
          <w:sz w:val="28"/>
          <w:szCs w:val="28"/>
          <w:lang w:eastAsia="ru-RU"/>
        </w:rPr>
        <w:t>ба</w:t>
      </w:r>
      <w:r w:rsidRPr="00DC5E90">
        <w:rPr>
          <w:rFonts w:ascii="Times New Roman" w:eastAsia="Times New Roman" w:hAnsi="Times New Roman" w:cs="Times New Roman"/>
          <w:color w:val="000000"/>
          <w:sz w:val="28"/>
          <w:szCs w:val="28"/>
          <w:lang w:val="uk-UA" w:eastAsia="ru-RU"/>
        </w:rPr>
        <w:t xml:space="preserve"> не в</w:t>
      </w:r>
      <w:r w:rsidRPr="00DC5E90">
        <w:rPr>
          <w:rFonts w:ascii="Times New Roman" w:eastAsia="Times New Roman" w:hAnsi="Times New Roman" w:cs="Times New Roman"/>
          <w:color w:val="000000"/>
          <w:sz w:val="28"/>
          <w:szCs w:val="28"/>
          <w:lang w:eastAsia="ru-RU"/>
        </w:rPr>
        <w:t xml:space="preserve">отчина </w:t>
      </w:r>
      <w:r w:rsidRPr="00DC5E90">
        <w:rPr>
          <w:rFonts w:ascii="Times New Roman" w:eastAsia="Times New Roman" w:hAnsi="Times New Roman" w:cs="Times New Roman"/>
          <w:color w:val="000000"/>
          <w:sz w:val="28"/>
          <w:szCs w:val="28"/>
          <w:lang w:val="uk-UA" w:eastAsia="ru-RU"/>
        </w:rPr>
        <w:t>нам?“ **.</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Заявивши таку поважну причину, Всеволод суздальський по</w:t>
      </w:r>
      <w:r w:rsidRPr="00DC5E90">
        <w:rPr>
          <w:rFonts w:ascii="Times New Roman" w:eastAsia="Times New Roman" w:hAnsi="Times New Roman" w:cs="Times New Roman"/>
          <w:color w:val="000000"/>
          <w:sz w:val="28"/>
          <w:szCs w:val="28"/>
          <w:lang w:val="uk-UA" w:eastAsia="ru-RU"/>
        </w:rPr>
        <w:softHyphen/>
        <w:t xml:space="preserve">становив іти на </w:t>
      </w:r>
      <w:r w:rsidR="00E82D6E">
        <w:rPr>
          <w:rFonts w:ascii="Times New Roman" w:eastAsia="Times New Roman" w:hAnsi="Times New Roman" w:cs="Times New Roman"/>
          <w:color w:val="000000"/>
          <w:sz w:val="28"/>
          <w:szCs w:val="28"/>
          <w:lang w:val="uk-UA" w:eastAsia="ru-RU"/>
        </w:rPr>
        <w:t>Чернігів. Похід розпочато в сер</w:t>
      </w:r>
      <w:r w:rsidRPr="00DC5E90">
        <w:rPr>
          <w:rFonts w:ascii="Times New Roman" w:eastAsia="Times New Roman" w:hAnsi="Times New Roman" w:cs="Times New Roman"/>
          <w:color w:val="000000"/>
          <w:sz w:val="28"/>
          <w:szCs w:val="28"/>
          <w:lang w:val="uk-UA" w:eastAsia="ru-RU"/>
        </w:rPr>
        <w:t xml:space="preserve">пні 1207 р.; окрім суздальських військ, у ньому мали взяти участь новгородські </w:t>
      </w:r>
      <w:r w:rsidR="00E82D6E">
        <w:rPr>
          <w:rFonts w:ascii="Times New Roman" w:eastAsia="Times New Roman" w:hAnsi="Times New Roman" w:cs="Times New Roman"/>
          <w:color w:val="000000"/>
          <w:sz w:val="28"/>
          <w:szCs w:val="28"/>
          <w:lang w:val="uk-UA" w:eastAsia="ru-RU"/>
        </w:rPr>
        <w:t>(там сидів старший син Всево</w:t>
      </w:r>
      <w:r w:rsidRPr="00DC5E90">
        <w:rPr>
          <w:rFonts w:ascii="Times New Roman" w:eastAsia="Times New Roman" w:hAnsi="Times New Roman" w:cs="Times New Roman"/>
          <w:color w:val="000000"/>
          <w:sz w:val="28"/>
          <w:szCs w:val="28"/>
          <w:lang w:val="uk-UA" w:eastAsia="ru-RU"/>
        </w:rPr>
        <w:t>лода) і рязанські; але похід пере</w:t>
      </w:r>
      <w:r w:rsidRPr="00DC5E90">
        <w:rPr>
          <w:rFonts w:ascii="Times New Roman" w:eastAsia="Times New Roman" w:hAnsi="Times New Roman" w:cs="Times New Roman"/>
          <w:color w:val="000000"/>
          <w:sz w:val="28"/>
          <w:szCs w:val="28"/>
          <w:lang w:val="uk-UA" w:eastAsia="ru-RU"/>
        </w:rPr>
        <w:softHyphen/>
        <w:t xml:space="preserve">била нагальна справа: Всеволоду донесено, що рязанські князі потайки тягнуть за Ольговичами, і він, залишивши Ольговичів, звернувся на тих рязанських князів. Та з цього походу, що </w:t>
      </w:r>
      <w:r w:rsidR="00E82D6E">
        <w:rPr>
          <w:rFonts w:ascii="Times New Roman" w:eastAsia="Times New Roman" w:hAnsi="Times New Roman" w:cs="Times New Roman"/>
          <w:color w:val="000000"/>
          <w:sz w:val="28"/>
          <w:szCs w:val="28"/>
          <w:lang w:eastAsia="ru-RU"/>
        </w:rPr>
        <w:t>від</w:t>
      </w:r>
      <w:r w:rsidRPr="00DC5E90">
        <w:rPr>
          <w:rFonts w:ascii="Times New Roman" w:eastAsia="Times New Roman" w:hAnsi="Times New Roman" w:cs="Times New Roman"/>
          <w:color w:val="000000"/>
          <w:sz w:val="28"/>
          <w:szCs w:val="28"/>
          <w:lang w:eastAsia="ru-RU"/>
        </w:rPr>
        <w:t>вернув</w:t>
      </w:r>
      <w:r w:rsidRPr="00DC5E90">
        <w:rPr>
          <w:rFonts w:ascii="Times New Roman" w:eastAsia="Times New Roman" w:hAnsi="Times New Roman" w:cs="Times New Roman"/>
          <w:color w:val="000000"/>
          <w:sz w:val="28"/>
          <w:szCs w:val="28"/>
          <w:lang w:val="uk-UA" w:eastAsia="ru-RU"/>
        </w:rPr>
        <w:t xml:space="preserve"> увагу Чермного, встиг скористатись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 xml:space="preserve">він наглим нападом відібрав собі Київ***. Заходилося знову на </w:t>
      </w:r>
      <w:r w:rsidRPr="00DC5E90">
        <w:rPr>
          <w:rFonts w:ascii="Times New Roman" w:eastAsia="Times New Roman" w:hAnsi="Times New Roman" w:cs="Times New Roman"/>
          <w:color w:val="000000"/>
          <w:sz w:val="28"/>
          <w:szCs w:val="28"/>
          <w:lang w:eastAsia="ru-RU"/>
        </w:rPr>
        <w:t>повторен</w:t>
      </w:r>
      <w:r w:rsidRPr="00DC5E90">
        <w:rPr>
          <w:rFonts w:ascii="Times New Roman" w:eastAsia="Times New Roman" w:hAnsi="Times New Roman" w:cs="Times New Roman"/>
          <w:color w:val="000000"/>
          <w:sz w:val="28"/>
          <w:szCs w:val="28"/>
          <w:lang w:val="uk-UA" w:eastAsia="ru-RU"/>
        </w:rPr>
        <w:t>ня</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тієї ж історії від початку. Ольговичі знову пішли на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 xml:space="preserve">але не здолали вигнати його з Києва і вернулись ні з чим*****. Але ця історія, що дуже точно повторювала боротьбу з </w:t>
      </w:r>
      <w:r w:rsidRPr="00DC5E90">
        <w:rPr>
          <w:rFonts w:ascii="Times New Roman" w:eastAsia="Times New Roman" w:hAnsi="Times New Roman" w:cs="Times New Roman"/>
          <w:color w:val="000000"/>
          <w:sz w:val="28"/>
          <w:szCs w:val="28"/>
          <w:lang w:eastAsia="ru-RU"/>
        </w:rPr>
        <w:t>тим же Рюриком Свя-тослава</w:t>
      </w:r>
      <w:r w:rsidRPr="00DC5E90">
        <w:rPr>
          <w:rFonts w:ascii="Times New Roman" w:eastAsia="Times New Roman" w:hAnsi="Times New Roman" w:cs="Times New Roman"/>
          <w:color w:val="000000"/>
          <w:sz w:val="28"/>
          <w:szCs w:val="28"/>
          <w:lang w:val="uk-UA" w:eastAsia="ru-RU"/>
        </w:rPr>
        <w:t xml:space="preserve"> Всево</w:t>
      </w:r>
      <w:r w:rsidRPr="00DC5E90">
        <w:rPr>
          <w:rFonts w:ascii="Times New Roman" w:eastAsia="Times New Roman" w:hAnsi="Times New Roman" w:cs="Times New Roman"/>
          <w:color w:val="000000"/>
          <w:sz w:val="28"/>
          <w:szCs w:val="28"/>
          <w:lang w:val="uk-UA" w:eastAsia="ru-RU"/>
        </w:rPr>
        <w:softHyphen/>
        <w:t xml:space="preserve">лодича, батька Чермного, очевидно на стільки надоїла обом сторонам, що вони постановили </w:t>
      </w:r>
      <w:r w:rsidR="00E82D6E">
        <w:rPr>
          <w:rFonts w:ascii="Times New Roman" w:eastAsia="Times New Roman" w:hAnsi="Times New Roman" w:cs="Times New Roman"/>
          <w:color w:val="000000"/>
          <w:sz w:val="28"/>
          <w:szCs w:val="28"/>
          <w:lang w:eastAsia="ru-RU"/>
        </w:rPr>
        <w:t>за</w:t>
      </w:r>
      <w:r w:rsidRPr="00DC5E90">
        <w:rPr>
          <w:rFonts w:ascii="Times New Roman" w:eastAsia="Times New Roman" w:hAnsi="Times New Roman" w:cs="Times New Roman"/>
          <w:color w:val="000000"/>
          <w:sz w:val="28"/>
          <w:szCs w:val="28"/>
          <w:lang w:eastAsia="ru-RU"/>
        </w:rPr>
        <w:t>кінчити</w:t>
      </w:r>
      <w:r w:rsidRPr="00DC5E90">
        <w:rPr>
          <w:rFonts w:ascii="Times New Roman" w:eastAsia="Times New Roman" w:hAnsi="Times New Roman" w:cs="Times New Roman"/>
          <w:color w:val="000000"/>
          <w:sz w:val="28"/>
          <w:szCs w:val="28"/>
          <w:lang w:val="uk-UA" w:eastAsia="ru-RU"/>
        </w:rPr>
        <w:t xml:space="preserve"> її компромісом, як колись Святослав з Рюриком.</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eastAsia="ru-RU"/>
        </w:rPr>
        <w:t>-231-</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187" w:lineRule="atLeast"/>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стор. 231 зноска: *Лавр. с. 407—8. ** Лавр. с. 408.</w:t>
      </w:r>
    </w:p>
    <w:p w:rsidR="00212BAC" w:rsidRPr="00DC5E90" w:rsidRDefault="00212BAC" w:rsidP="00212BAC">
      <w:pPr>
        <w:spacing w:before="100" w:beforeAutospacing="1" w:after="0" w:line="187" w:lineRule="atLeast"/>
        <w:ind w:left="23"/>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***Вересень — жовтень 1207 р. </w:t>
      </w:r>
      <w:r w:rsidRPr="00DC5E90">
        <w:rPr>
          <w:rFonts w:ascii="Arial" w:eastAsia="Times New Roman" w:hAnsi="Arial" w:cs="Arial"/>
          <w:i/>
          <w:iCs/>
          <w:color w:val="000000"/>
          <w:sz w:val="28"/>
          <w:szCs w:val="28"/>
          <w:lang w:val="uk-UA" w:eastAsia="ru-RU"/>
        </w:rPr>
        <w:t>****</w:t>
      </w:r>
      <w:r w:rsidRPr="00DC5E90">
        <w:rPr>
          <w:rFonts w:ascii="Times New Roman" w:eastAsia="Times New Roman" w:hAnsi="Times New Roman" w:cs="Times New Roman"/>
          <w:color w:val="000000"/>
          <w:sz w:val="28"/>
          <w:szCs w:val="28"/>
          <w:lang w:val="uk-UA" w:eastAsia="ru-RU"/>
        </w:rPr>
        <w:t xml:space="preserve"> Десь на початку 1208 р.</w:t>
      </w:r>
    </w:p>
    <w:p w:rsidR="00212BAC" w:rsidRPr="00DC5E90" w:rsidRDefault="00212BAC" w:rsidP="00212BAC">
      <w:pPr>
        <w:spacing w:before="100" w:beforeAutospacing="1" w:after="0" w:line="187" w:lineRule="atLeast"/>
        <w:ind w:left="23"/>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*****Лавр. с. 408—412.</w:t>
      </w:r>
    </w:p>
    <w:p w:rsidR="00212BAC" w:rsidRPr="00DC5E90" w:rsidRDefault="00212BAC" w:rsidP="00212BAC">
      <w:pPr>
        <w:spacing w:before="100" w:beforeAutospacing="1" w:after="0" w:line="187" w:lineRule="atLeast"/>
        <w:ind w:left="23" w:firstLine="459"/>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Ольговичі уклали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з </w:t>
      </w:r>
      <w:r w:rsidRPr="00DC5E90">
        <w:rPr>
          <w:rFonts w:ascii="Times New Roman" w:eastAsia="Times New Roman" w:hAnsi="Times New Roman" w:cs="Times New Roman"/>
          <w:color w:val="000000"/>
          <w:sz w:val="28"/>
          <w:szCs w:val="28"/>
          <w:lang w:eastAsia="ru-RU"/>
        </w:rPr>
        <w:t xml:space="preserve">Рюриком </w:t>
      </w:r>
      <w:r w:rsidRPr="00DC5E90">
        <w:rPr>
          <w:rFonts w:ascii="Times New Roman" w:eastAsia="Times New Roman" w:hAnsi="Times New Roman" w:cs="Times New Roman"/>
          <w:color w:val="000000"/>
          <w:sz w:val="28"/>
          <w:szCs w:val="28"/>
          <w:lang w:val="uk-UA" w:eastAsia="ru-RU"/>
        </w:rPr>
        <w:t>таку угоду: він згодився уступити Всеволоду Киї</w:t>
      </w:r>
      <w:r w:rsidR="00E82D6E">
        <w:rPr>
          <w:rFonts w:ascii="Times New Roman" w:eastAsia="Times New Roman" w:hAnsi="Times New Roman" w:cs="Times New Roman"/>
          <w:color w:val="000000"/>
          <w:sz w:val="28"/>
          <w:szCs w:val="28"/>
          <w:lang w:val="uk-UA" w:eastAsia="ru-RU"/>
        </w:rPr>
        <w:t>в, а собі натомість взяти Черні</w:t>
      </w:r>
      <w:r w:rsidRPr="00DC5E90">
        <w:rPr>
          <w:rFonts w:ascii="Times New Roman" w:eastAsia="Times New Roman" w:hAnsi="Times New Roman" w:cs="Times New Roman"/>
          <w:color w:val="000000"/>
          <w:sz w:val="28"/>
          <w:szCs w:val="28"/>
          <w:lang w:val="uk-UA" w:eastAsia="ru-RU"/>
        </w:rPr>
        <w:t>гів; ки</w:t>
      </w:r>
      <w:r w:rsidRPr="00DC5E90">
        <w:rPr>
          <w:rFonts w:ascii="Times New Roman" w:eastAsia="Times New Roman" w:hAnsi="Times New Roman" w:cs="Times New Roman"/>
          <w:color w:val="000000"/>
          <w:sz w:val="28"/>
          <w:szCs w:val="28"/>
          <w:lang w:val="uk-UA" w:eastAsia="ru-RU"/>
        </w:rPr>
        <w:softHyphen/>
        <w:t xml:space="preserve">ївські волості залишилися </w:t>
      </w:r>
      <w:r w:rsidRPr="00DC5E90">
        <w:rPr>
          <w:rFonts w:ascii="Times New Roman" w:eastAsia="Times New Roman" w:hAnsi="Times New Roman" w:cs="Times New Roman"/>
          <w:color w:val="000000"/>
          <w:sz w:val="28"/>
          <w:szCs w:val="28"/>
          <w:lang w:eastAsia="ru-RU"/>
        </w:rPr>
        <w:t xml:space="preserve">при Рюрику </w:t>
      </w:r>
      <w:r w:rsidRPr="00DC5E90">
        <w:rPr>
          <w:rFonts w:ascii="Times New Roman" w:eastAsia="Times New Roman" w:hAnsi="Times New Roman" w:cs="Times New Roman"/>
          <w:color w:val="000000"/>
          <w:sz w:val="28"/>
          <w:szCs w:val="28"/>
          <w:lang w:val="uk-UA" w:eastAsia="ru-RU"/>
        </w:rPr>
        <w:t>і його свояках. Після того Ольговичі помирилися і з Всеволодом суздальським; у цій справі вони посилали до нього митрополита Матвія*. Суздальський літопис описує ц</w:t>
      </w:r>
      <w:r w:rsidRPr="00DC5E90">
        <w:rPr>
          <w:rFonts w:ascii="Times New Roman" w:eastAsia="Times New Roman" w:hAnsi="Times New Roman" w:cs="Times New Roman"/>
          <w:color w:val="000000"/>
          <w:sz w:val="28"/>
          <w:szCs w:val="28"/>
          <w:lang w:eastAsia="ru-RU"/>
        </w:rPr>
        <w:t xml:space="preserve">е </w:t>
      </w:r>
      <w:r w:rsidRPr="00DC5E90">
        <w:rPr>
          <w:rFonts w:ascii="Times New Roman" w:eastAsia="Times New Roman" w:hAnsi="Times New Roman" w:cs="Times New Roman"/>
          <w:color w:val="000000"/>
          <w:sz w:val="28"/>
          <w:szCs w:val="28"/>
          <w:lang w:val="uk-UA" w:eastAsia="ru-RU"/>
        </w:rPr>
        <w:t xml:space="preserve">дуже делікатно: Ольговичі прислали митрополита ,,с мольбою, </w:t>
      </w:r>
      <w:r w:rsidRPr="00DC5E90">
        <w:rPr>
          <w:rFonts w:ascii="Times New Roman" w:eastAsia="Times New Roman" w:hAnsi="Times New Roman" w:cs="Times New Roman"/>
          <w:color w:val="000000"/>
          <w:sz w:val="28"/>
          <w:szCs w:val="28"/>
          <w:lang w:eastAsia="ru-RU"/>
        </w:rPr>
        <w:t xml:space="preserve">прося мира и во </w:t>
      </w:r>
      <w:r w:rsidRPr="00DC5E90">
        <w:rPr>
          <w:rFonts w:ascii="Times New Roman" w:eastAsia="Times New Roman" w:hAnsi="Times New Roman" w:cs="Times New Roman"/>
          <w:color w:val="000000"/>
          <w:sz w:val="28"/>
          <w:szCs w:val="28"/>
          <w:lang w:val="uk-UA" w:eastAsia="ru-RU"/>
        </w:rPr>
        <w:t>всемъ</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покоряюща ся“. Але це знову тільки суздальський стиль. Всеволод тоді мав клопоти з Новгоро</w:t>
      </w:r>
      <w:r w:rsidRPr="00DC5E90">
        <w:rPr>
          <w:rFonts w:ascii="Times New Roman" w:eastAsia="Times New Roman" w:hAnsi="Times New Roman" w:cs="Times New Roman"/>
          <w:color w:val="000000"/>
          <w:sz w:val="28"/>
          <w:szCs w:val="28"/>
          <w:lang w:val="uk-UA" w:eastAsia="ru-RU"/>
        </w:rPr>
        <w:softHyphen/>
        <w:t xml:space="preserve">дом: там арештували його сина і насилу </w:t>
      </w:r>
      <w:r w:rsidR="00E82D6E">
        <w:rPr>
          <w:rFonts w:ascii="Times New Roman" w:eastAsia="Times New Roman" w:hAnsi="Times New Roman" w:cs="Times New Roman"/>
          <w:color w:val="000000"/>
          <w:sz w:val="28"/>
          <w:szCs w:val="28"/>
          <w:lang w:eastAsia="ru-RU"/>
        </w:rPr>
        <w:t>відпу</w:t>
      </w:r>
      <w:r w:rsidRPr="00DC5E90">
        <w:rPr>
          <w:rFonts w:ascii="Times New Roman" w:eastAsia="Times New Roman" w:hAnsi="Times New Roman" w:cs="Times New Roman"/>
          <w:color w:val="000000"/>
          <w:sz w:val="28"/>
          <w:szCs w:val="28"/>
          <w:lang w:eastAsia="ru-RU"/>
        </w:rPr>
        <w:t>стили,</w:t>
      </w:r>
      <w:r w:rsidRPr="00DC5E90">
        <w:rPr>
          <w:rFonts w:ascii="Times New Roman" w:eastAsia="Times New Roman" w:hAnsi="Times New Roman" w:cs="Times New Roman"/>
          <w:color w:val="000000"/>
          <w:sz w:val="28"/>
          <w:szCs w:val="28"/>
          <w:lang w:val="uk-UA" w:eastAsia="ru-RU"/>
        </w:rPr>
        <w:t xml:space="preserve"> а на столі засів Мстислав Мстиславич. Ольговичі ж стояли міцно, та ще й помирились з </w:t>
      </w:r>
      <w:r w:rsidRPr="00DC5E90">
        <w:rPr>
          <w:rFonts w:ascii="Times New Roman" w:eastAsia="Times New Roman" w:hAnsi="Times New Roman" w:cs="Times New Roman"/>
          <w:color w:val="000000"/>
          <w:sz w:val="28"/>
          <w:szCs w:val="28"/>
          <w:lang w:eastAsia="ru-RU"/>
        </w:rPr>
        <w:t xml:space="preserve">Рюриком </w:t>
      </w:r>
      <w:r w:rsidRPr="00DC5E90">
        <w:rPr>
          <w:rFonts w:ascii="Times New Roman" w:eastAsia="Times New Roman" w:hAnsi="Times New Roman" w:cs="Times New Roman"/>
          <w:color w:val="000000"/>
          <w:sz w:val="28"/>
          <w:szCs w:val="28"/>
          <w:lang w:val="uk-UA" w:eastAsia="ru-RU"/>
        </w:rPr>
        <w:t xml:space="preserve">і </w:t>
      </w:r>
      <w:r w:rsidR="00E82D6E">
        <w:rPr>
          <w:rFonts w:ascii="Times New Roman" w:eastAsia="Times New Roman" w:hAnsi="Times New Roman" w:cs="Times New Roman"/>
          <w:color w:val="000000"/>
          <w:sz w:val="28"/>
          <w:szCs w:val="28"/>
          <w:lang w:eastAsia="ru-RU"/>
        </w:rPr>
        <w:t>зов</w:t>
      </w:r>
      <w:r w:rsidRPr="00DC5E90">
        <w:rPr>
          <w:rFonts w:ascii="Times New Roman" w:eastAsia="Times New Roman" w:hAnsi="Times New Roman" w:cs="Times New Roman"/>
          <w:color w:val="000000"/>
          <w:sz w:val="28"/>
          <w:szCs w:val="28"/>
          <w:lang w:eastAsia="ru-RU"/>
        </w:rPr>
        <w:t>сім</w:t>
      </w:r>
      <w:r w:rsidRPr="00DC5E90">
        <w:rPr>
          <w:rFonts w:ascii="Times New Roman" w:eastAsia="Times New Roman" w:hAnsi="Times New Roman" w:cs="Times New Roman"/>
          <w:color w:val="000000"/>
          <w:sz w:val="28"/>
          <w:szCs w:val="28"/>
          <w:lang w:val="uk-UA" w:eastAsia="ru-RU"/>
        </w:rPr>
        <w:t xml:space="preserve"> не потрібували запобігати ласки Все</w:t>
      </w:r>
      <w:r w:rsidRPr="00DC5E90">
        <w:rPr>
          <w:rFonts w:ascii="Times New Roman" w:eastAsia="Times New Roman" w:hAnsi="Times New Roman" w:cs="Times New Roman"/>
          <w:color w:val="000000"/>
          <w:sz w:val="28"/>
          <w:szCs w:val="28"/>
          <w:lang w:val="uk-UA" w:eastAsia="ru-RU"/>
        </w:rPr>
        <w:softHyphen/>
        <w:t xml:space="preserve">волода. В дійсності Ольговичі, мабуть, жадали від Всеволода згоди на київський компроміс, і за те повернули йому Переяслав**. Новий союз зміцнено шлюбом - на другий рік </w:t>
      </w:r>
      <w:r w:rsidR="00E82D6E">
        <w:rPr>
          <w:rFonts w:ascii="Times New Roman" w:eastAsia="Times New Roman" w:hAnsi="Times New Roman" w:cs="Times New Roman"/>
          <w:color w:val="000000"/>
          <w:sz w:val="28"/>
          <w:szCs w:val="28"/>
          <w:lang w:eastAsia="ru-RU"/>
        </w:rPr>
        <w:t>одру</w:t>
      </w:r>
      <w:r w:rsidRPr="00DC5E90">
        <w:rPr>
          <w:rFonts w:ascii="Times New Roman" w:eastAsia="Times New Roman" w:hAnsi="Times New Roman" w:cs="Times New Roman"/>
          <w:color w:val="000000"/>
          <w:sz w:val="28"/>
          <w:szCs w:val="28"/>
          <w:lang w:eastAsia="ru-RU"/>
        </w:rPr>
        <w:t>жився</w:t>
      </w:r>
      <w:r w:rsidRPr="00DC5E90">
        <w:rPr>
          <w:rFonts w:ascii="Times New Roman" w:eastAsia="Times New Roman" w:hAnsi="Times New Roman" w:cs="Times New Roman"/>
          <w:color w:val="000000"/>
          <w:sz w:val="28"/>
          <w:szCs w:val="28"/>
          <w:lang w:val="uk-UA" w:eastAsia="ru-RU"/>
        </w:rPr>
        <w:t xml:space="preserve"> Юрій</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Всево</w:t>
      </w:r>
      <w:r w:rsidRPr="00DC5E90">
        <w:rPr>
          <w:rFonts w:ascii="Times New Roman" w:eastAsia="Times New Roman" w:hAnsi="Times New Roman" w:cs="Times New Roman"/>
          <w:color w:val="000000"/>
          <w:sz w:val="28"/>
          <w:szCs w:val="28"/>
          <w:lang w:val="uk-UA" w:eastAsia="ru-RU"/>
        </w:rPr>
        <w:softHyphen/>
        <w:t>лодович, наслідник володимирського стола, з донькою Всеволода Чермного***.</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Після</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тих переговорів компроміс переведено в життя: Всеволод перейшов до Києва,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до Чернігова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у 1210 році. Ольгович у Києві і Мономахович у Чернігові! Це була відповідь на </w:t>
      </w:r>
      <w:r w:rsidR="00E82D6E">
        <w:rPr>
          <w:rFonts w:ascii="Times New Roman" w:eastAsia="Times New Roman" w:hAnsi="Times New Roman" w:cs="Times New Roman"/>
          <w:color w:val="000000"/>
          <w:sz w:val="28"/>
          <w:szCs w:val="28"/>
          <w:lang w:val="uk-UA" w:eastAsia="ru-RU"/>
        </w:rPr>
        <w:t>поста</w:t>
      </w:r>
      <w:r w:rsidR="00E82D6E">
        <w:rPr>
          <w:rFonts w:ascii="Times New Roman" w:eastAsia="Times New Roman" w:hAnsi="Times New Roman" w:cs="Times New Roman"/>
          <w:color w:val="000000"/>
          <w:sz w:val="28"/>
          <w:szCs w:val="28"/>
          <w:lang w:val="uk-UA" w:eastAsia="ru-RU"/>
        </w:rPr>
        <w:softHyphen/>
        <w:t>влений п'ятнадцять літ пе</w:t>
      </w:r>
      <w:r w:rsidRPr="00DC5E90">
        <w:rPr>
          <w:rFonts w:ascii="Times New Roman" w:eastAsia="Times New Roman" w:hAnsi="Times New Roman" w:cs="Times New Roman"/>
          <w:color w:val="000000"/>
          <w:sz w:val="28"/>
          <w:szCs w:val="28"/>
          <w:lang w:val="uk-UA" w:eastAsia="ru-RU"/>
        </w:rPr>
        <w:t>ред тим постулат: аби Ольговичі зреклися Київа, і аби Дніпро був границею династій!</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Компроміс 1210 р. не встановив таких тривких відносин на довший час, як компроміс 1181 р. Різні переміни в політичній ситуації розбили його дуже скоро; головним чином тому, що </w:t>
      </w:r>
      <w:r w:rsidRPr="00DC5E90">
        <w:rPr>
          <w:rFonts w:ascii="Times New Roman" w:eastAsia="Times New Roman" w:hAnsi="Times New Roman" w:cs="Times New Roman"/>
          <w:color w:val="000000"/>
          <w:sz w:val="28"/>
          <w:szCs w:val="28"/>
          <w:lang w:eastAsia="ru-RU"/>
        </w:rPr>
        <w:t xml:space="preserve">учасники </w:t>
      </w:r>
      <w:r w:rsidRPr="00DC5E90">
        <w:rPr>
          <w:rFonts w:ascii="Times New Roman" w:eastAsia="Times New Roman" w:hAnsi="Times New Roman" w:cs="Times New Roman"/>
          <w:color w:val="000000"/>
          <w:sz w:val="28"/>
          <w:szCs w:val="28"/>
          <w:lang w:val="uk-UA" w:eastAsia="ru-RU"/>
        </w:rPr>
        <w:t xml:space="preserve">його були вже на </w:t>
      </w:r>
      <w:r w:rsidR="00E82D6E">
        <w:rPr>
          <w:rFonts w:ascii="Times New Roman" w:eastAsia="Times New Roman" w:hAnsi="Times New Roman" w:cs="Times New Roman"/>
          <w:color w:val="000000"/>
          <w:sz w:val="28"/>
          <w:szCs w:val="28"/>
          <w:lang w:eastAsia="ru-RU"/>
        </w:rPr>
        <w:t>доживан</w:t>
      </w:r>
      <w:r w:rsidRPr="00DC5E90">
        <w:rPr>
          <w:rFonts w:ascii="Times New Roman" w:eastAsia="Times New Roman" w:hAnsi="Times New Roman" w:cs="Times New Roman"/>
          <w:color w:val="000000"/>
          <w:sz w:val="28"/>
          <w:szCs w:val="28"/>
          <w:lang w:eastAsia="ru-RU"/>
        </w:rPr>
        <w:t>ні</w:t>
      </w:r>
      <w:r w:rsidRPr="00DC5E90">
        <w:rPr>
          <w:rFonts w:ascii="Times New Roman" w:eastAsia="Times New Roman" w:hAnsi="Times New Roman" w:cs="Times New Roman"/>
          <w:color w:val="000000"/>
          <w:sz w:val="28"/>
          <w:szCs w:val="28"/>
          <w:lang w:val="uk-UA" w:eastAsia="ru-RU"/>
        </w:rPr>
        <w:t xml:space="preserve"> і один за другим посходили досить скоро з світу.</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1212 р. помер суздальський Всеволод. З цим знову перервався політичний вплив суздальських князів на </w:t>
      </w:r>
      <w:r w:rsidR="00E82D6E" w:rsidRPr="00E82D6E">
        <w:rPr>
          <w:rFonts w:ascii="Times New Roman" w:eastAsia="Times New Roman" w:hAnsi="Times New Roman" w:cs="Times New Roman"/>
          <w:color w:val="000000"/>
          <w:sz w:val="28"/>
          <w:szCs w:val="28"/>
          <w:lang w:val="uk-UA" w:eastAsia="ru-RU"/>
        </w:rPr>
        <w:t>Ук</w:t>
      </w:r>
      <w:r w:rsidRPr="00E82D6E">
        <w:rPr>
          <w:rFonts w:ascii="Times New Roman" w:eastAsia="Times New Roman" w:hAnsi="Times New Roman" w:cs="Times New Roman"/>
          <w:color w:val="000000"/>
          <w:sz w:val="28"/>
          <w:szCs w:val="28"/>
          <w:lang w:val="uk-UA" w:eastAsia="ru-RU"/>
        </w:rPr>
        <w:t>раїні,</w:t>
      </w:r>
      <w:r w:rsidRPr="00DC5E90">
        <w:rPr>
          <w:rFonts w:ascii="Times New Roman" w:eastAsia="Times New Roman" w:hAnsi="Times New Roman" w:cs="Times New Roman"/>
          <w:color w:val="000000"/>
          <w:sz w:val="28"/>
          <w:szCs w:val="28"/>
          <w:lang w:val="uk-UA" w:eastAsia="ru-RU"/>
        </w:rPr>
        <w:t xml:space="preserve"> цього разу мо</w:t>
      </w:r>
      <w:r w:rsidRPr="00DC5E90">
        <w:rPr>
          <w:rFonts w:ascii="Times New Roman" w:eastAsia="Times New Roman" w:hAnsi="Times New Roman" w:cs="Times New Roman"/>
          <w:color w:val="000000"/>
          <w:sz w:val="28"/>
          <w:szCs w:val="28"/>
          <w:lang w:val="uk-UA" w:eastAsia="ru-RU"/>
        </w:rPr>
        <w:softHyphen/>
        <w:t xml:space="preserve">жна сказати - назавжди, бо перш ніж володимирські князі прийшли до сили, політична </w:t>
      </w:r>
      <w:r w:rsidR="00E82D6E">
        <w:rPr>
          <w:rFonts w:ascii="Times New Roman" w:eastAsia="Times New Roman" w:hAnsi="Times New Roman" w:cs="Times New Roman"/>
          <w:color w:val="000000"/>
          <w:sz w:val="28"/>
          <w:szCs w:val="28"/>
          <w:lang w:val="uk-UA" w:eastAsia="ru-RU"/>
        </w:rPr>
        <w:t>ситу</w:t>
      </w:r>
      <w:r w:rsidRPr="00E82D6E">
        <w:rPr>
          <w:rFonts w:ascii="Times New Roman" w:eastAsia="Times New Roman" w:hAnsi="Times New Roman" w:cs="Times New Roman"/>
          <w:color w:val="000000"/>
          <w:sz w:val="28"/>
          <w:szCs w:val="28"/>
          <w:lang w:val="uk-UA" w:eastAsia="ru-RU"/>
        </w:rPr>
        <w:t>ація</w:t>
      </w:r>
      <w:r w:rsidRPr="00DC5E90">
        <w:rPr>
          <w:rFonts w:ascii="Times New Roman" w:eastAsia="Times New Roman" w:hAnsi="Times New Roman" w:cs="Times New Roman"/>
          <w:color w:val="000000"/>
          <w:sz w:val="28"/>
          <w:szCs w:val="28"/>
          <w:lang w:val="uk-UA" w:eastAsia="ru-RU"/>
        </w:rPr>
        <w:t xml:space="preserve"> на Україні радикально змінилась. Як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-232-</w:t>
      </w: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Default="00E82D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E82D6E" w:rsidRPr="00DC5E90" w:rsidRDefault="00E82D6E"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lastRenderedPageBreak/>
        <w:t>після смерті Андрія, так і після смерті Всеволода наверх вийшла бо</w:t>
      </w:r>
      <w:r w:rsidRPr="00DC5E90">
        <w:rPr>
          <w:rFonts w:ascii="Times New Roman" w:eastAsia="Times New Roman" w:hAnsi="Times New Roman" w:cs="Times New Roman"/>
          <w:color w:val="000000"/>
          <w:sz w:val="28"/>
          <w:szCs w:val="28"/>
          <w:lang w:val="uk-UA" w:eastAsia="ru-RU"/>
        </w:rPr>
        <w:softHyphen/>
        <w:t>ротьба старих і нових елементів, Ростова і Суздаля з Володими</w:t>
      </w:r>
      <w:r w:rsidRPr="00DC5E90">
        <w:rPr>
          <w:rFonts w:ascii="Times New Roman" w:eastAsia="Times New Roman" w:hAnsi="Times New Roman" w:cs="Times New Roman"/>
          <w:color w:val="000000"/>
          <w:sz w:val="28"/>
          <w:szCs w:val="28"/>
          <w:lang w:val="uk-UA" w:eastAsia="ru-RU"/>
        </w:rPr>
        <w:softHyphen/>
        <w:t>ром, що і виявилась у війні синів Всеволода: Константина кн. ростовського і Юрія кн. воло-димирського. Але і без того сам поділ Ростово-суздальської землі між трьома</w:t>
      </w:r>
      <w:r w:rsidR="00C2306E">
        <w:rPr>
          <w:rFonts w:ascii="Times New Roman" w:eastAsia="Times New Roman" w:hAnsi="Times New Roman" w:cs="Times New Roman"/>
          <w:color w:val="000000"/>
          <w:sz w:val="28"/>
          <w:szCs w:val="28"/>
          <w:lang w:val="uk-UA" w:eastAsia="ru-RU"/>
        </w:rPr>
        <w:t xml:space="preserve"> княжими лініями осла</w:t>
      </w:r>
      <w:r w:rsidR="00C2306E">
        <w:rPr>
          <w:rFonts w:ascii="Times New Roman" w:eastAsia="Times New Roman" w:hAnsi="Times New Roman" w:cs="Times New Roman"/>
          <w:color w:val="000000"/>
          <w:sz w:val="28"/>
          <w:szCs w:val="28"/>
          <w:lang w:val="uk-UA" w:eastAsia="ru-RU"/>
        </w:rPr>
        <w:softHyphen/>
        <w:t>бив цю ди</w:t>
      </w:r>
      <w:r w:rsidRPr="00DC5E90">
        <w:rPr>
          <w:rFonts w:ascii="Times New Roman" w:eastAsia="Times New Roman" w:hAnsi="Times New Roman" w:cs="Times New Roman"/>
          <w:color w:val="000000"/>
          <w:sz w:val="28"/>
          <w:szCs w:val="28"/>
          <w:lang w:val="uk-UA" w:eastAsia="ru-RU"/>
        </w:rPr>
        <w:t>настію і витворив тут свою домашню політику, поза котрою її князі не мали часу пильнувати українських справ.</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Біля того самого часу пішов зі світу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 xml:space="preserve">помер у Чернігові, не діждавшись можливості повернутись у </w:t>
      </w:r>
      <w:r w:rsidR="00C2306E">
        <w:rPr>
          <w:rFonts w:ascii="Times New Roman" w:eastAsia="Times New Roman" w:hAnsi="Times New Roman" w:cs="Times New Roman"/>
          <w:color w:val="000000"/>
          <w:sz w:val="28"/>
          <w:szCs w:val="28"/>
          <w:lang w:eastAsia="ru-RU"/>
        </w:rPr>
        <w:t>Ки</w:t>
      </w:r>
      <w:r w:rsidRPr="00DC5E90">
        <w:rPr>
          <w:rFonts w:ascii="Times New Roman" w:eastAsia="Times New Roman" w:hAnsi="Times New Roman" w:cs="Times New Roman"/>
          <w:color w:val="000000"/>
          <w:sz w:val="28"/>
          <w:szCs w:val="28"/>
          <w:lang w:eastAsia="ru-RU"/>
        </w:rPr>
        <w:t>їв*.</w:t>
      </w:r>
      <w:r w:rsidRPr="00DC5E90">
        <w:rPr>
          <w:rFonts w:ascii="Times New Roman" w:eastAsia="Times New Roman" w:hAnsi="Times New Roman" w:cs="Times New Roman"/>
          <w:color w:val="000000"/>
          <w:sz w:val="28"/>
          <w:szCs w:val="28"/>
          <w:lang w:val="uk-UA" w:eastAsia="ru-RU"/>
        </w:rPr>
        <w:t xml:space="preserve"> Після нього найстаршим у династії Ростислава став смоленський князь Мсти</w:t>
      </w:r>
      <w:r w:rsidRPr="00DC5E90">
        <w:rPr>
          <w:rFonts w:ascii="Times New Roman" w:eastAsia="Times New Roman" w:hAnsi="Times New Roman" w:cs="Times New Roman"/>
          <w:color w:val="000000"/>
          <w:sz w:val="28"/>
          <w:szCs w:val="28"/>
          <w:lang w:val="uk-UA" w:eastAsia="ru-RU"/>
        </w:rPr>
        <w:softHyphen/>
        <w:t xml:space="preserve">слав Романович. Які переміни у волостях і взагалі у політичній системі сталися зі смертю </w:t>
      </w:r>
      <w:r w:rsidRPr="00DC5E90">
        <w:rPr>
          <w:rFonts w:ascii="Times New Roman" w:eastAsia="Times New Roman" w:hAnsi="Times New Roman" w:cs="Times New Roman"/>
          <w:color w:val="000000"/>
          <w:sz w:val="28"/>
          <w:szCs w:val="28"/>
          <w:lang w:eastAsia="ru-RU"/>
        </w:rPr>
        <w:t xml:space="preserve">Рюрика, </w:t>
      </w:r>
      <w:r w:rsidRPr="00DC5E90">
        <w:rPr>
          <w:rFonts w:ascii="Times New Roman" w:eastAsia="Times New Roman" w:hAnsi="Times New Roman" w:cs="Times New Roman"/>
          <w:color w:val="000000"/>
          <w:sz w:val="28"/>
          <w:szCs w:val="28"/>
          <w:lang w:val="uk-UA" w:eastAsia="ru-RU"/>
        </w:rPr>
        <w:t>джерела наші не кажуть, та вони й не конче важливі, бо відразу пішли нові переміни. У всякому разі знаємо, що Чернігів Всеволод Чермний передав брату Глібу. Це, розуміється, була кривда Ростиславичам - і не єдина.</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Ольговичі перед тим потерпіли тяжку втрату, що сильно пі</w:t>
      </w:r>
      <w:r w:rsidRPr="00DC5E90">
        <w:rPr>
          <w:rFonts w:ascii="Times New Roman" w:eastAsia="Times New Roman" w:hAnsi="Times New Roman" w:cs="Times New Roman"/>
          <w:color w:val="000000"/>
          <w:sz w:val="28"/>
          <w:szCs w:val="28"/>
          <w:lang w:val="uk-UA" w:eastAsia="ru-RU"/>
        </w:rPr>
        <w:softHyphen/>
        <w:t>дірвала їхні впливи. Ігоревичі галицькі своїми спробами репресій над боярством викликали боярську революцію, що покликала</w:t>
      </w:r>
      <w:r w:rsidR="00C2306E">
        <w:rPr>
          <w:rFonts w:ascii="Times New Roman" w:eastAsia="Times New Roman" w:hAnsi="Times New Roman" w:cs="Times New Roman"/>
          <w:color w:val="000000"/>
          <w:sz w:val="28"/>
          <w:szCs w:val="28"/>
          <w:lang w:val="uk-UA" w:eastAsia="ru-RU"/>
        </w:rPr>
        <w:t xml:space="preserve"> на допо</w:t>
      </w:r>
      <w:r w:rsidR="00C2306E">
        <w:rPr>
          <w:rFonts w:ascii="Times New Roman" w:eastAsia="Times New Roman" w:hAnsi="Times New Roman" w:cs="Times New Roman"/>
          <w:color w:val="000000"/>
          <w:sz w:val="28"/>
          <w:szCs w:val="28"/>
          <w:lang w:val="uk-UA" w:eastAsia="ru-RU"/>
        </w:rPr>
        <w:softHyphen/>
        <w:t>могу угрів і закінчила</w:t>
      </w:r>
      <w:r w:rsidRPr="00DC5E90">
        <w:rPr>
          <w:rFonts w:ascii="Times New Roman" w:eastAsia="Times New Roman" w:hAnsi="Times New Roman" w:cs="Times New Roman"/>
          <w:color w:val="000000"/>
          <w:sz w:val="28"/>
          <w:szCs w:val="28"/>
          <w:lang w:val="uk-UA" w:eastAsia="ru-RU"/>
        </w:rPr>
        <w:t>ся тим, що взятих у неволю князів Ігоре</w:t>
      </w:r>
      <w:r w:rsidRPr="00DC5E90">
        <w:rPr>
          <w:rFonts w:ascii="Times New Roman" w:eastAsia="Times New Roman" w:hAnsi="Times New Roman" w:cs="Times New Roman"/>
          <w:color w:val="000000"/>
          <w:sz w:val="28"/>
          <w:szCs w:val="28"/>
          <w:lang w:val="uk-UA" w:eastAsia="ru-RU"/>
        </w:rPr>
        <w:softHyphen/>
        <w:t xml:space="preserve">вичів на бажання боярства повішено, - факт нечуваний в історії Руської держави**. З цього приводу Всеволод Чермний присікався до Ростиславичів, - винуватив їх у цій </w:t>
      </w:r>
      <w:r w:rsidRPr="00DC5E90">
        <w:rPr>
          <w:rFonts w:ascii="Times New Roman" w:eastAsia="Times New Roman" w:hAnsi="Times New Roman" w:cs="Times New Roman"/>
          <w:color w:val="000000"/>
          <w:sz w:val="28"/>
          <w:szCs w:val="28"/>
          <w:lang w:eastAsia="ru-RU"/>
        </w:rPr>
        <w:t>смерт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00C2306E">
        <w:rPr>
          <w:rFonts w:ascii="Times New Roman" w:eastAsia="Times New Roman" w:hAnsi="Times New Roman" w:cs="Times New Roman"/>
          <w:color w:val="000000"/>
          <w:sz w:val="28"/>
          <w:szCs w:val="28"/>
          <w:lang w:val="uk-UA" w:eastAsia="ru-RU"/>
        </w:rPr>
        <w:t>Ігоре</w:t>
      </w:r>
      <w:r w:rsidRPr="00DC5E90">
        <w:rPr>
          <w:rFonts w:ascii="Times New Roman" w:eastAsia="Times New Roman" w:hAnsi="Times New Roman" w:cs="Times New Roman"/>
          <w:color w:val="000000"/>
          <w:sz w:val="28"/>
          <w:szCs w:val="28"/>
          <w:lang w:val="uk-UA" w:eastAsia="ru-RU"/>
        </w:rPr>
        <w:t>вичів. „Ви повісили моїх двох братів у Галичі, як злодіїв і положили сьте сором на всіх, тому нема вам частки в Руській землі“, як стилізує Новго</w:t>
      </w:r>
      <w:r w:rsidRPr="00DC5E90">
        <w:rPr>
          <w:rFonts w:ascii="Times New Roman" w:eastAsia="Times New Roman" w:hAnsi="Times New Roman" w:cs="Times New Roman"/>
          <w:color w:val="000000"/>
          <w:sz w:val="28"/>
          <w:szCs w:val="28"/>
          <w:lang w:val="uk-UA" w:eastAsia="ru-RU"/>
        </w:rPr>
        <w:softHyphen/>
        <w:t>родський літопис його докір. Скільки тут бу</w:t>
      </w:r>
      <w:r w:rsidR="00C2306E">
        <w:rPr>
          <w:rFonts w:ascii="Times New Roman" w:eastAsia="Times New Roman" w:hAnsi="Times New Roman" w:cs="Times New Roman"/>
          <w:color w:val="000000"/>
          <w:sz w:val="28"/>
          <w:szCs w:val="28"/>
          <w:lang w:val="uk-UA" w:eastAsia="ru-RU"/>
        </w:rPr>
        <w:t>ло в цьому жалю щирості, не зна</w:t>
      </w:r>
      <w:r w:rsidRPr="00DC5E90">
        <w:rPr>
          <w:rFonts w:ascii="Times New Roman" w:eastAsia="Times New Roman" w:hAnsi="Times New Roman" w:cs="Times New Roman"/>
          <w:color w:val="000000"/>
          <w:sz w:val="28"/>
          <w:szCs w:val="28"/>
          <w:lang w:val="uk-UA" w:eastAsia="ru-RU"/>
        </w:rPr>
        <w:t>ти. Ми, правда, маємо звістку про участь у галицьких замі</w:t>
      </w:r>
      <w:r w:rsidRPr="00DC5E90">
        <w:rPr>
          <w:rFonts w:ascii="Times New Roman" w:eastAsia="Times New Roman" w:hAnsi="Times New Roman" w:cs="Times New Roman"/>
          <w:color w:val="000000"/>
          <w:sz w:val="28"/>
          <w:szCs w:val="28"/>
          <w:lang w:val="uk-UA" w:eastAsia="ru-RU"/>
        </w:rPr>
        <w:softHyphen/>
        <w:t xml:space="preserve">шаннях одного з цієї родини - </w:t>
      </w:r>
      <w:r w:rsidRPr="00DC5E90">
        <w:rPr>
          <w:rFonts w:ascii="Times New Roman" w:eastAsia="Times New Roman" w:hAnsi="Times New Roman" w:cs="Times New Roman"/>
          <w:color w:val="000000"/>
          <w:sz w:val="28"/>
          <w:szCs w:val="28"/>
          <w:lang w:eastAsia="ru-RU"/>
        </w:rPr>
        <w:t xml:space="preserve">Ростислава </w:t>
      </w:r>
      <w:r w:rsidR="00C2306E">
        <w:rPr>
          <w:rFonts w:ascii="Times New Roman" w:eastAsia="Times New Roman" w:hAnsi="Times New Roman" w:cs="Times New Roman"/>
          <w:color w:val="000000"/>
          <w:sz w:val="28"/>
          <w:szCs w:val="28"/>
          <w:lang w:val="uk-UA" w:eastAsia="ru-RU"/>
        </w:rPr>
        <w:t>Рюрикови</w:t>
      </w:r>
      <w:r w:rsidRPr="00DC5E90">
        <w:rPr>
          <w:rFonts w:ascii="Times New Roman" w:eastAsia="Times New Roman" w:hAnsi="Times New Roman" w:cs="Times New Roman"/>
          <w:color w:val="000000"/>
          <w:sz w:val="28"/>
          <w:szCs w:val="28"/>
          <w:lang w:val="uk-UA" w:eastAsia="ru-RU"/>
        </w:rPr>
        <w:t>ча: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що </w:t>
      </w:r>
      <w:r w:rsidRPr="00DC5E90">
        <w:rPr>
          <w:rFonts w:ascii="Times New Roman" w:eastAsia="Times New Roman" w:hAnsi="Times New Roman" w:cs="Times New Roman"/>
          <w:color w:val="000000"/>
          <w:sz w:val="28"/>
          <w:szCs w:val="28"/>
          <w:lang w:eastAsia="ru-RU"/>
        </w:rPr>
        <w:t>бо</w:t>
      </w:r>
      <w:r w:rsidRPr="00DC5E90">
        <w:rPr>
          <w:rFonts w:ascii="Times New Roman" w:eastAsia="Times New Roman" w:hAnsi="Times New Roman" w:cs="Times New Roman"/>
          <w:color w:val="000000"/>
          <w:sz w:val="28"/>
          <w:szCs w:val="28"/>
          <w:lang w:eastAsia="ru-RU"/>
        </w:rPr>
        <w:softHyphen/>
        <w:t>яр</w:t>
      </w:r>
      <w:r w:rsidRPr="00DC5E90">
        <w:rPr>
          <w:rFonts w:ascii="Times New Roman" w:eastAsia="Times New Roman" w:hAnsi="Times New Roman" w:cs="Times New Roman"/>
          <w:color w:val="000000"/>
          <w:sz w:val="28"/>
          <w:szCs w:val="28"/>
          <w:lang w:val="uk-UA" w:eastAsia="ru-RU"/>
        </w:rPr>
        <w:t>и були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посадили його на стіл, вигнавши Романа Ігоревича, але галицький літопис нічого не каже про участь його чи інших Ро</w:t>
      </w:r>
      <w:r w:rsidRPr="00DC5E90">
        <w:rPr>
          <w:rFonts w:ascii="Times New Roman" w:eastAsia="Times New Roman" w:hAnsi="Times New Roman" w:cs="Times New Roman"/>
          <w:color w:val="000000"/>
          <w:sz w:val="28"/>
          <w:szCs w:val="28"/>
          <w:lang w:val="uk-UA" w:eastAsia="ru-RU"/>
        </w:rPr>
        <w:softHyphen/>
        <w:t>стиславичів у останній революції, що закінчилася такою трагіч</w:t>
      </w:r>
      <w:r w:rsidRPr="00DC5E90">
        <w:rPr>
          <w:rFonts w:ascii="Times New Roman" w:eastAsia="Times New Roman" w:hAnsi="Times New Roman" w:cs="Times New Roman"/>
          <w:color w:val="000000"/>
          <w:sz w:val="28"/>
          <w:szCs w:val="28"/>
          <w:lang w:val="uk-UA" w:eastAsia="ru-RU"/>
        </w:rPr>
        <w:softHyphen/>
        <w:t>ною смертю Ігоревичів, і ми не знаємо, чи Всеволод дійсно мстив-</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233-</w:t>
      </w: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 xml:space="preserve">ся, чи тільки чіплявся і шукав причини*. Так чи інакше, він оголосив на цій підставі війну Ростиславичам і </w:t>
      </w:r>
      <w:r w:rsidR="00C2306E" w:rsidRPr="00C2306E">
        <w:rPr>
          <w:rFonts w:ascii="Times New Roman" w:eastAsia="Times New Roman" w:hAnsi="Times New Roman" w:cs="Times New Roman"/>
          <w:color w:val="000000"/>
          <w:sz w:val="28"/>
          <w:szCs w:val="28"/>
          <w:lang w:val="uk-UA" w:eastAsia="ru-RU"/>
        </w:rPr>
        <w:t>по</w:t>
      </w:r>
      <w:r w:rsidRPr="00C2306E">
        <w:rPr>
          <w:rFonts w:ascii="Times New Roman" w:eastAsia="Times New Roman" w:hAnsi="Times New Roman" w:cs="Times New Roman"/>
          <w:color w:val="000000"/>
          <w:sz w:val="28"/>
          <w:szCs w:val="28"/>
          <w:lang w:val="uk-UA" w:eastAsia="ru-RU"/>
        </w:rPr>
        <w:t>виганяв</w:t>
      </w:r>
      <w:r w:rsidRPr="00DC5E90">
        <w:rPr>
          <w:rFonts w:ascii="Times New Roman" w:eastAsia="Times New Roman" w:hAnsi="Times New Roman" w:cs="Times New Roman"/>
          <w:color w:val="000000"/>
          <w:sz w:val="28"/>
          <w:szCs w:val="28"/>
          <w:lang w:val="uk-UA" w:eastAsia="ru-RU"/>
        </w:rPr>
        <w:t xml:space="preserve"> їх з Ки</w:t>
      </w:r>
      <w:r w:rsidRPr="00DC5E90">
        <w:rPr>
          <w:rFonts w:ascii="Times New Roman" w:eastAsia="Times New Roman" w:hAnsi="Times New Roman" w:cs="Times New Roman"/>
          <w:color w:val="000000"/>
          <w:sz w:val="28"/>
          <w:szCs w:val="28"/>
          <w:lang w:val="uk-UA" w:eastAsia="ru-RU"/>
        </w:rPr>
        <w:softHyphen/>
        <w:t xml:space="preserve">ївщини. Правдоподібно, це вже сталося після </w:t>
      </w:r>
      <w:r w:rsidRPr="00DC5E90">
        <w:rPr>
          <w:rFonts w:ascii="Times New Roman" w:eastAsia="Times New Roman" w:hAnsi="Times New Roman" w:cs="Times New Roman"/>
          <w:color w:val="000000"/>
          <w:sz w:val="28"/>
          <w:szCs w:val="28"/>
          <w:lang w:eastAsia="ru-RU"/>
        </w:rPr>
        <w:t>смерт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Рюрика </w:t>
      </w:r>
      <w:r w:rsidRPr="00DC5E90">
        <w:rPr>
          <w:rFonts w:ascii="Times New Roman" w:eastAsia="Times New Roman" w:hAnsi="Times New Roman" w:cs="Times New Roman"/>
          <w:color w:val="000000"/>
          <w:sz w:val="28"/>
          <w:szCs w:val="28"/>
          <w:lang w:val="uk-UA" w:eastAsia="ru-RU"/>
        </w:rPr>
        <w:t>- го</w:t>
      </w:r>
      <w:r w:rsidRPr="00DC5E90">
        <w:rPr>
          <w:rFonts w:ascii="Times New Roman" w:eastAsia="Times New Roman" w:hAnsi="Times New Roman" w:cs="Times New Roman"/>
          <w:color w:val="000000"/>
          <w:sz w:val="28"/>
          <w:szCs w:val="28"/>
          <w:lang w:val="uk-UA" w:eastAsia="ru-RU"/>
        </w:rPr>
        <w:softHyphen/>
        <w:t xml:space="preserve">ловного </w:t>
      </w:r>
      <w:r w:rsidRPr="00DC5E90">
        <w:rPr>
          <w:rFonts w:ascii="Times New Roman" w:eastAsia="Times New Roman" w:hAnsi="Times New Roman" w:cs="Times New Roman"/>
          <w:color w:val="000000"/>
          <w:sz w:val="28"/>
          <w:szCs w:val="28"/>
          <w:lang w:eastAsia="ru-RU"/>
        </w:rPr>
        <w:t xml:space="preserve">учасника </w:t>
      </w:r>
      <w:r w:rsidRPr="00DC5E90">
        <w:rPr>
          <w:rFonts w:ascii="Times New Roman" w:eastAsia="Times New Roman" w:hAnsi="Times New Roman" w:cs="Times New Roman"/>
          <w:color w:val="000000"/>
          <w:sz w:val="28"/>
          <w:szCs w:val="28"/>
          <w:lang w:val="uk-UA" w:eastAsia="ru-RU"/>
        </w:rPr>
        <w:t>компромісу 1210 р.</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Але Ростиславичі не помирилися з відібранням у них Київщини. Вся фамілія</w:t>
      </w:r>
      <w:r w:rsidR="00C2306E">
        <w:rPr>
          <w:rFonts w:ascii="Times New Roman" w:eastAsia="Times New Roman" w:hAnsi="Times New Roman" w:cs="Times New Roman"/>
          <w:color w:val="000000"/>
          <w:sz w:val="28"/>
          <w:szCs w:val="28"/>
          <w:lang w:val="uk-UA" w:eastAsia="ru-RU"/>
        </w:rPr>
        <w:t xml:space="preserve"> їх рушила відбирати свої тради</w:t>
      </w:r>
      <w:r w:rsidRPr="00DC5E90">
        <w:rPr>
          <w:rFonts w:ascii="Times New Roman" w:eastAsia="Times New Roman" w:hAnsi="Times New Roman" w:cs="Times New Roman"/>
          <w:color w:val="000000"/>
          <w:sz w:val="28"/>
          <w:szCs w:val="28"/>
          <w:lang w:val="uk-UA" w:eastAsia="ru-RU"/>
        </w:rPr>
        <w:t>ційні „руські“ во</w:t>
      </w:r>
      <w:r w:rsidRPr="00DC5E90">
        <w:rPr>
          <w:rFonts w:ascii="Times New Roman" w:eastAsia="Times New Roman" w:hAnsi="Times New Roman" w:cs="Times New Roman"/>
          <w:color w:val="000000"/>
          <w:sz w:val="28"/>
          <w:szCs w:val="28"/>
          <w:lang w:val="uk-UA" w:eastAsia="ru-RU"/>
        </w:rPr>
        <w:softHyphen/>
        <w:t>лості, які вона мала протягом півстоліття. На поклик вигнаних внуків Ростислава** вирушив смоленський Мстислав Романович з с</w:t>
      </w:r>
      <w:r w:rsidRPr="00DC5E90">
        <w:rPr>
          <w:rFonts w:ascii="Times New Roman" w:eastAsia="Times New Roman" w:hAnsi="Times New Roman" w:cs="Times New Roman"/>
          <w:color w:val="000000"/>
          <w:sz w:val="28"/>
          <w:szCs w:val="28"/>
          <w:lang w:eastAsia="ru-RU"/>
        </w:rPr>
        <w:t xml:space="preserve">молянами, </w:t>
      </w:r>
      <w:r w:rsidRPr="00DC5E90">
        <w:rPr>
          <w:rFonts w:ascii="Times New Roman" w:eastAsia="Times New Roman" w:hAnsi="Times New Roman" w:cs="Times New Roman"/>
          <w:color w:val="000000"/>
          <w:sz w:val="28"/>
          <w:szCs w:val="28"/>
          <w:lang w:val="uk-UA" w:eastAsia="ru-RU"/>
        </w:rPr>
        <w:t>рушив славний вояка і лицар Мстислав Мсти</w:t>
      </w:r>
      <w:r w:rsidRPr="00DC5E90">
        <w:rPr>
          <w:rFonts w:ascii="Times New Roman" w:eastAsia="Times New Roman" w:hAnsi="Times New Roman" w:cs="Times New Roman"/>
          <w:color w:val="000000"/>
          <w:sz w:val="28"/>
          <w:szCs w:val="28"/>
          <w:lang w:val="uk-UA" w:eastAsia="ru-RU"/>
        </w:rPr>
        <w:softHyphen/>
        <w:t xml:space="preserve">славич </w:t>
      </w:r>
      <w:r w:rsidR="00C2306E">
        <w:rPr>
          <w:rFonts w:ascii="Times New Roman" w:eastAsia="Times New Roman" w:hAnsi="Times New Roman" w:cs="Times New Roman"/>
          <w:color w:val="000000"/>
          <w:sz w:val="28"/>
          <w:szCs w:val="28"/>
          <w:lang w:eastAsia="ru-RU"/>
        </w:rPr>
        <w:t>„Удат</w:t>
      </w:r>
      <w:r w:rsidRPr="00DC5E90">
        <w:rPr>
          <w:rFonts w:ascii="Times New Roman" w:eastAsia="Times New Roman" w:hAnsi="Times New Roman" w:cs="Times New Roman"/>
          <w:color w:val="000000"/>
          <w:sz w:val="28"/>
          <w:szCs w:val="28"/>
          <w:lang w:eastAsia="ru-RU"/>
        </w:rPr>
        <w:t>ний“,</w:t>
      </w:r>
      <w:r w:rsidRPr="00DC5E90">
        <w:rPr>
          <w:rFonts w:ascii="Times New Roman" w:eastAsia="Times New Roman" w:hAnsi="Times New Roman" w:cs="Times New Roman"/>
          <w:color w:val="000000"/>
          <w:sz w:val="28"/>
          <w:szCs w:val="28"/>
          <w:lang w:val="uk-UA" w:eastAsia="ru-RU"/>
        </w:rPr>
        <w:t xml:space="preserve"> новгородський князь, з новгородцями, що за</w:t>
      </w:r>
      <w:r w:rsidRPr="00DC5E90">
        <w:rPr>
          <w:rFonts w:ascii="Times New Roman" w:eastAsia="Times New Roman" w:hAnsi="Times New Roman" w:cs="Times New Roman"/>
          <w:color w:val="000000"/>
          <w:sz w:val="28"/>
          <w:szCs w:val="28"/>
          <w:lang w:val="uk-UA" w:eastAsia="ru-RU"/>
        </w:rPr>
        <w:softHyphen/>
        <w:t xml:space="preserve">явили свомєу надзвичайно улюбленому князю готовість іти за ним всюди***. Піднялися різні менші князі і двигнули спільними силами. Попустошивши по дорозі </w:t>
      </w:r>
      <w:r w:rsidR="00C2306E">
        <w:rPr>
          <w:rFonts w:ascii="Times New Roman" w:eastAsia="Times New Roman" w:hAnsi="Times New Roman" w:cs="Times New Roman"/>
          <w:color w:val="000000"/>
          <w:sz w:val="28"/>
          <w:szCs w:val="28"/>
          <w:lang w:eastAsia="ru-RU"/>
        </w:rPr>
        <w:t>чернігів</w:t>
      </w:r>
      <w:r w:rsidRPr="00DC5E90">
        <w:rPr>
          <w:rFonts w:ascii="Times New Roman" w:eastAsia="Times New Roman" w:hAnsi="Times New Roman" w:cs="Times New Roman"/>
          <w:color w:val="000000"/>
          <w:sz w:val="28"/>
          <w:szCs w:val="28"/>
          <w:lang w:eastAsia="ru-RU"/>
        </w:rPr>
        <w:t>ські</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волост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попростували вони на Київ. Приєднався до них тут і князь луцький Інгвар Ярославич, що надіявся, мабуть, при тій нагоді дістати знову київський стіл, на котрому вже сидів з руки Романа (пригадаймо, що і його батько подібним способом був виторгував собі Київ)****.</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-234-</w:t>
      </w: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Pr="00DC5E90" w:rsidRDefault="00C2306E"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lastRenderedPageBreak/>
        <w:t>Об'єднані війська обложили Вишгород, де засіли молодші Ольговичі Після кількох битв Вишгород відчинив Ростиславичам свої ворота. Тоді Всеволод з Києва кинувся втікати до Чернігова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Київ, розумієгься, піддався </w:t>
      </w:r>
      <w:r w:rsidRPr="00DC5E90">
        <w:rPr>
          <w:rFonts w:ascii="Times New Roman" w:eastAsia="Times New Roman" w:hAnsi="Times New Roman" w:cs="Times New Roman"/>
          <w:color w:val="000000"/>
          <w:sz w:val="28"/>
          <w:szCs w:val="28"/>
          <w:lang w:eastAsia="ru-RU"/>
        </w:rPr>
        <w:t>Ро-стиславичам.</w:t>
      </w:r>
      <w:r w:rsidRPr="00DC5E90">
        <w:rPr>
          <w:rFonts w:ascii="Times New Roman" w:eastAsia="Times New Roman" w:hAnsi="Times New Roman" w:cs="Times New Roman"/>
          <w:color w:val="000000"/>
          <w:sz w:val="28"/>
          <w:szCs w:val="28"/>
          <w:lang w:val="uk-UA" w:eastAsia="ru-RU"/>
        </w:rPr>
        <w:t xml:space="preserve"> Вони пішли під Чернігів. Всеволод тоді саме помер; у Чернігові сидів його брат Гліб. Простоявши під Черніговом кільканадцять днів, Ростиславичі прийшли до порозуміння з Ольговичами і повернулись у Київ; змісту їх угоди з Ольговичами літописи не згадують, але оче</w:t>
      </w:r>
      <w:r w:rsidRPr="00DC5E90">
        <w:rPr>
          <w:rFonts w:ascii="Times New Roman" w:eastAsia="Times New Roman" w:hAnsi="Times New Roman" w:cs="Times New Roman"/>
          <w:color w:val="000000"/>
          <w:sz w:val="28"/>
          <w:szCs w:val="28"/>
          <w:lang w:val="uk-UA" w:eastAsia="ru-RU"/>
        </w:rPr>
        <w:softHyphen/>
        <w:t xml:space="preserve">видно, Ольговичі зріклися Києва. Це було зовсім природно, коли головного претендента на Київ - Всеволода не стало. У Києві Ростиславичі дійсно посадили </w:t>
      </w:r>
      <w:r w:rsidRPr="00DC5E90">
        <w:rPr>
          <w:rFonts w:ascii="Times New Roman" w:eastAsia="Times New Roman" w:hAnsi="Times New Roman" w:cs="Times New Roman"/>
          <w:color w:val="000000"/>
          <w:sz w:val="28"/>
          <w:szCs w:val="28"/>
          <w:lang w:eastAsia="ru-RU"/>
        </w:rPr>
        <w:t>Інг-вара</w:t>
      </w:r>
      <w:r w:rsidRPr="00DC5E90">
        <w:rPr>
          <w:rFonts w:ascii="Times New Roman" w:eastAsia="Times New Roman" w:hAnsi="Times New Roman" w:cs="Times New Roman"/>
          <w:color w:val="000000"/>
          <w:sz w:val="28"/>
          <w:szCs w:val="28"/>
          <w:lang w:val="uk-UA" w:eastAsia="ru-RU"/>
        </w:rPr>
        <w:t>; самі розсілися по київ</w:t>
      </w:r>
      <w:r w:rsidRPr="00DC5E90">
        <w:rPr>
          <w:rFonts w:ascii="Times New Roman" w:eastAsia="Times New Roman" w:hAnsi="Times New Roman" w:cs="Times New Roman"/>
          <w:color w:val="000000"/>
          <w:sz w:val="28"/>
          <w:szCs w:val="28"/>
          <w:lang w:val="uk-UA" w:eastAsia="ru-RU"/>
        </w:rPr>
        <w:softHyphen/>
        <w:t>ських волостях: так наприклад Мстислав Романович дістав Вишгород*, Мстислав Мстиславич - Торчеськ. Але слідом князі умовилися інакше: Інгвар зрікся Києва (може дістав натомість яку ки</w:t>
      </w:r>
      <w:r w:rsidRPr="00DC5E90">
        <w:rPr>
          <w:rFonts w:ascii="Times New Roman" w:eastAsia="Times New Roman" w:hAnsi="Times New Roman" w:cs="Times New Roman"/>
          <w:color w:val="000000"/>
          <w:sz w:val="28"/>
          <w:szCs w:val="28"/>
          <w:lang w:val="uk-UA" w:eastAsia="ru-RU"/>
        </w:rPr>
        <w:softHyphen/>
        <w:t>ївську волость), і у Києві сів найстарший з Ростиславичів - Мсти</w:t>
      </w:r>
      <w:r w:rsidRPr="00DC5E90">
        <w:rPr>
          <w:rFonts w:ascii="Times New Roman" w:eastAsia="Times New Roman" w:hAnsi="Times New Roman" w:cs="Times New Roman"/>
          <w:color w:val="000000"/>
          <w:sz w:val="28"/>
          <w:szCs w:val="28"/>
          <w:lang w:val="uk-UA" w:eastAsia="ru-RU"/>
        </w:rPr>
        <w:softHyphen/>
        <w:t>слав Романович, а його місце в Смоленську зайняв Володимир Рюрикович. Ольговичі, здається, чи не дістали потім собі Пе</w:t>
      </w:r>
      <w:r w:rsidRPr="00DC5E90">
        <w:rPr>
          <w:rFonts w:ascii="Times New Roman" w:eastAsia="Times New Roman" w:hAnsi="Times New Roman" w:cs="Times New Roman"/>
          <w:color w:val="000000"/>
          <w:sz w:val="28"/>
          <w:szCs w:val="28"/>
          <w:lang w:val="uk-UA" w:eastAsia="ru-RU"/>
        </w:rPr>
        <w:softHyphen/>
        <w:t>реяслава на потіху**.</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Встановлені цією кампанією відносини протрималися досить довго, власне аж до 30-х рр. Українська </w:t>
      </w:r>
      <w:r w:rsidRPr="00DC5E90">
        <w:rPr>
          <w:rFonts w:ascii="Times New Roman" w:eastAsia="Times New Roman" w:hAnsi="Times New Roman" w:cs="Times New Roman"/>
          <w:color w:val="000000"/>
          <w:sz w:val="28"/>
          <w:szCs w:val="28"/>
          <w:lang w:eastAsia="ru-RU"/>
        </w:rPr>
        <w:t>політи-ка</w:t>
      </w:r>
      <w:r w:rsidRPr="00DC5E90">
        <w:rPr>
          <w:rFonts w:ascii="Times New Roman" w:eastAsia="Times New Roman" w:hAnsi="Times New Roman" w:cs="Times New Roman"/>
          <w:color w:val="000000"/>
          <w:sz w:val="28"/>
          <w:szCs w:val="28"/>
          <w:lang w:val="uk-UA" w:eastAsia="ru-RU"/>
        </w:rPr>
        <w:t xml:space="preserve"> головним чином обер-</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-235-</w:t>
      </w: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Pr="00DC5E90" w:rsidRDefault="00C2306E"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lastRenderedPageBreak/>
        <w:t>талася навколо галицьких справ. Київ, судячи по всьому, грав у ній досить невизначну ро</w:t>
      </w:r>
      <w:r w:rsidR="00C2306E">
        <w:rPr>
          <w:rFonts w:ascii="Times New Roman" w:eastAsia="Times New Roman" w:hAnsi="Times New Roman" w:cs="Times New Roman"/>
          <w:color w:val="000000"/>
          <w:sz w:val="28"/>
          <w:szCs w:val="28"/>
          <w:lang w:val="uk-UA" w:eastAsia="ru-RU"/>
        </w:rPr>
        <w:t>ль і перейшов повні</w:t>
      </w:r>
      <w:r w:rsidRPr="00DC5E90">
        <w:rPr>
          <w:rFonts w:ascii="Times New Roman" w:eastAsia="Times New Roman" w:hAnsi="Times New Roman" w:cs="Times New Roman"/>
          <w:color w:val="000000"/>
          <w:sz w:val="28"/>
          <w:szCs w:val="28"/>
          <w:lang w:val="uk-UA" w:eastAsia="ru-RU"/>
        </w:rPr>
        <w:t>стю під протекцію галиць</w:t>
      </w:r>
      <w:r w:rsidRPr="00DC5E90">
        <w:rPr>
          <w:rFonts w:ascii="Times New Roman" w:eastAsia="Times New Roman" w:hAnsi="Times New Roman" w:cs="Times New Roman"/>
          <w:color w:val="000000"/>
          <w:sz w:val="28"/>
          <w:szCs w:val="28"/>
          <w:lang w:val="uk-UA" w:eastAsia="ru-RU"/>
        </w:rPr>
        <w:softHyphen/>
        <w:t>кого князя, коли після безкінечних „коромол“ на га</w:t>
      </w:r>
      <w:r w:rsidR="00C2306E">
        <w:rPr>
          <w:rFonts w:ascii="Times New Roman" w:eastAsia="Times New Roman" w:hAnsi="Times New Roman" w:cs="Times New Roman"/>
          <w:color w:val="000000"/>
          <w:sz w:val="28"/>
          <w:szCs w:val="28"/>
          <w:lang w:val="uk-UA" w:eastAsia="ru-RU"/>
        </w:rPr>
        <w:t>лицькому столі засідає вже доро</w:t>
      </w:r>
      <w:r w:rsidRPr="00DC5E90">
        <w:rPr>
          <w:rFonts w:ascii="Times New Roman" w:eastAsia="Times New Roman" w:hAnsi="Times New Roman" w:cs="Times New Roman"/>
          <w:color w:val="000000"/>
          <w:sz w:val="28"/>
          <w:szCs w:val="28"/>
          <w:lang w:val="uk-UA" w:eastAsia="ru-RU"/>
        </w:rPr>
        <w:t xml:space="preserve">слий і свідомий себе Данило. Взагалі, звісток про Київ знаходимо все менше у літописах, які маємо - </w:t>
      </w:r>
      <w:r w:rsidR="00C2306E">
        <w:rPr>
          <w:rFonts w:ascii="Times New Roman" w:eastAsia="Times New Roman" w:hAnsi="Times New Roman" w:cs="Times New Roman"/>
          <w:color w:val="000000"/>
          <w:sz w:val="28"/>
          <w:szCs w:val="28"/>
          <w:lang w:eastAsia="ru-RU"/>
        </w:rPr>
        <w:t>галиць</w:t>
      </w:r>
      <w:r w:rsidR="00C2306E">
        <w:rPr>
          <w:rFonts w:ascii="Times New Roman" w:eastAsia="Times New Roman" w:hAnsi="Times New Roman" w:cs="Times New Roman"/>
          <w:color w:val="000000"/>
          <w:sz w:val="28"/>
          <w:szCs w:val="28"/>
          <w:lang w:eastAsia="ru-RU"/>
        </w:rPr>
        <w:softHyphen/>
        <w:t>ко</w:t>
      </w:r>
      <w:r w:rsidRPr="00DC5E90">
        <w:rPr>
          <w:rFonts w:ascii="Times New Roman" w:eastAsia="Times New Roman" w:hAnsi="Times New Roman" w:cs="Times New Roman"/>
          <w:color w:val="000000"/>
          <w:sz w:val="28"/>
          <w:szCs w:val="28"/>
          <w:lang w:eastAsia="ru-RU"/>
        </w:rPr>
        <w:t>му,</w:t>
      </w:r>
      <w:r w:rsidRPr="00DC5E90">
        <w:rPr>
          <w:rFonts w:ascii="Times New Roman" w:eastAsia="Times New Roman" w:hAnsi="Times New Roman" w:cs="Times New Roman"/>
          <w:color w:val="000000"/>
          <w:sz w:val="28"/>
          <w:szCs w:val="28"/>
          <w:lang w:val="uk-UA" w:eastAsia="ru-RU"/>
        </w:rPr>
        <w:t xml:space="preserve"> суздальському, новгородському, зайнятих передовсім своїми до</w:t>
      </w:r>
      <w:r w:rsidRPr="00DC5E90">
        <w:rPr>
          <w:rFonts w:ascii="Times New Roman" w:eastAsia="Times New Roman" w:hAnsi="Times New Roman" w:cs="Times New Roman"/>
          <w:color w:val="000000"/>
          <w:sz w:val="28"/>
          <w:szCs w:val="28"/>
          <w:lang w:val="uk-UA" w:eastAsia="ru-RU"/>
        </w:rPr>
        <w:softHyphen/>
        <w:t xml:space="preserve">машніми справами: уже сам цей факт </w:t>
      </w:r>
      <w:r w:rsidR="00C2306E">
        <w:rPr>
          <w:rFonts w:ascii="Times New Roman" w:eastAsia="Times New Roman" w:hAnsi="Times New Roman" w:cs="Times New Roman"/>
          <w:color w:val="000000"/>
          <w:sz w:val="28"/>
          <w:szCs w:val="28"/>
          <w:lang w:eastAsia="ru-RU"/>
        </w:rPr>
        <w:t>пока</w:t>
      </w:r>
      <w:r w:rsidRPr="00DC5E90">
        <w:rPr>
          <w:rFonts w:ascii="Times New Roman" w:eastAsia="Times New Roman" w:hAnsi="Times New Roman" w:cs="Times New Roman"/>
          <w:color w:val="000000"/>
          <w:sz w:val="28"/>
          <w:szCs w:val="28"/>
          <w:lang w:eastAsia="ru-RU"/>
        </w:rPr>
        <w:t>зує,</w:t>
      </w:r>
      <w:r w:rsidRPr="00DC5E90">
        <w:rPr>
          <w:rFonts w:ascii="Times New Roman" w:eastAsia="Times New Roman" w:hAnsi="Times New Roman" w:cs="Times New Roman"/>
          <w:color w:val="000000"/>
          <w:sz w:val="28"/>
          <w:szCs w:val="28"/>
          <w:lang w:val="uk-UA" w:eastAsia="ru-RU"/>
        </w:rPr>
        <w:t xml:space="preserve"> що Київ тоді не грав ніякої визначної ролі, що давала б себе знати у ширших політичних колах, в 30-х же роках, як я це вже сказав, ви</w:t>
      </w:r>
      <w:r w:rsidRPr="00DC5E90">
        <w:rPr>
          <w:rFonts w:ascii="Times New Roman" w:eastAsia="Times New Roman" w:hAnsi="Times New Roman" w:cs="Times New Roman"/>
          <w:color w:val="000000"/>
          <w:sz w:val="28"/>
          <w:szCs w:val="28"/>
          <w:lang w:val="uk-UA" w:eastAsia="ru-RU"/>
        </w:rPr>
        <w:softHyphen/>
        <w:t xml:space="preserve">разно бачимо його у сфері політичних впливів Галича.Мстислав Романович </w:t>
      </w:r>
      <w:r w:rsidR="00C2306E">
        <w:rPr>
          <w:rFonts w:ascii="Times New Roman" w:eastAsia="Times New Roman" w:hAnsi="Times New Roman" w:cs="Times New Roman"/>
          <w:color w:val="000000"/>
          <w:sz w:val="28"/>
          <w:szCs w:val="28"/>
          <w:lang w:eastAsia="ru-RU"/>
        </w:rPr>
        <w:t>проси</w:t>
      </w:r>
      <w:r w:rsidRPr="00DC5E90">
        <w:rPr>
          <w:rFonts w:ascii="Times New Roman" w:eastAsia="Times New Roman" w:hAnsi="Times New Roman" w:cs="Times New Roman"/>
          <w:color w:val="000000"/>
          <w:sz w:val="28"/>
          <w:szCs w:val="28"/>
          <w:lang w:eastAsia="ru-RU"/>
        </w:rPr>
        <w:t>дів</w:t>
      </w:r>
      <w:r w:rsidRPr="00DC5E90">
        <w:rPr>
          <w:rFonts w:ascii="Times New Roman" w:eastAsia="Times New Roman" w:hAnsi="Times New Roman" w:cs="Times New Roman"/>
          <w:color w:val="000000"/>
          <w:sz w:val="28"/>
          <w:szCs w:val="28"/>
          <w:lang w:val="uk-UA" w:eastAsia="ru-RU"/>
        </w:rPr>
        <w:t xml:space="preserve"> у Києві до катастрофи на Калці*. Ніщо не вказує, щоб він грав якусь визначну роль. З-поміж Ростиславичів найбільше відзначався і давав про себе говорити Мстислав Мстиславич - визначний вояк, але слабий по</w:t>
      </w:r>
      <w:r w:rsidRPr="00DC5E90">
        <w:rPr>
          <w:rFonts w:ascii="Times New Roman" w:eastAsia="Times New Roman" w:hAnsi="Times New Roman" w:cs="Times New Roman"/>
          <w:color w:val="000000"/>
          <w:sz w:val="28"/>
          <w:szCs w:val="28"/>
          <w:lang w:val="uk-UA" w:eastAsia="ru-RU"/>
        </w:rPr>
        <w:softHyphen/>
        <w:t xml:space="preserve">літик. У Новгороді, де йому докучала суздальська партія, було йому не солодко, то ж він більше дбає про свої </w:t>
      </w:r>
      <w:r w:rsidRPr="00DC5E90">
        <w:rPr>
          <w:rFonts w:ascii="Times New Roman" w:eastAsia="Times New Roman" w:hAnsi="Times New Roman" w:cs="Times New Roman"/>
          <w:color w:val="000000"/>
          <w:sz w:val="28"/>
          <w:szCs w:val="28"/>
          <w:lang w:eastAsia="ru-RU"/>
        </w:rPr>
        <w:t xml:space="preserve">„орудия </w:t>
      </w:r>
      <w:r w:rsidRPr="00DC5E90">
        <w:rPr>
          <w:rFonts w:ascii="Times New Roman" w:eastAsia="Times New Roman" w:hAnsi="Times New Roman" w:cs="Times New Roman"/>
          <w:color w:val="000000"/>
          <w:sz w:val="28"/>
          <w:szCs w:val="28"/>
          <w:lang w:val="uk-UA" w:eastAsia="ru-RU"/>
        </w:rPr>
        <w:t xml:space="preserve">в </w:t>
      </w:r>
      <w:r w:rsidRPr="00DC5E90">
        <w:rPr>
          <w:rFonts w:ascii="Times New Roman" w:eastAsia="Times New Roman" w:hAnsi="Times New Roman" w:cs="Times New Roman"/>
          <w:color w:val="000000"/>
          <w:sz w:val="28"/>
          <w:szCs w:val="28"/>
          <w:lang w:eastAsia="ru-RU"/>
        </w:rPr>
        <w:t xml:space="preserve">Руси“, </w:t>
      </w:r>
      <w:r w:rsidRPr="00DC5E90">
        <w:rPr>
          <w:rFonts w:ascii="Times New Roman" w:eastAsia="Times New Roman" w:hAnsi="Times New Roman" w:cs="Times New Roman"/>
          <w:color w:val="000000"/>
          <w:sz w:val="28"/>
          <w:szCs w:val="28"/>
          <w:lang w:val="uk-UA" w:eastAsia="ru-RU"/>
        </w:rPr>
        <w:t>ніж про Новгород, і заходжується здобути собі Галичину. В заходах навколо Галича допомагають йому Ростиславичі. Ольговичі залишили того разу свої давні плани: взагалі ця генерація їх, на чолі котрої стояв Гліб, потім його брат Мстислав Святославич, сиділа тихо, і зрікшись своїх давніши</w:t>
      </w:r>
      <w:r w:rsidR="00C2306E">
        <w:rPr>
          <w:rFonts w:ascii="Times New Roman" w:eastAsia="Times New Roman" w:hAnsi="Times New Roman" w:cs="Times New Roman"/>
          <w:color w:val="000000"/>
          <w:sz w:val="28"/>
          <w:szCs w:val="28"/>
          <w:lang w:val="uk-UA" w:eastAsia="ru-RU"/>
        </w:rPr>
        <w:t>х планів на Галичину, навіть ви</w:t>
      </w:r>
      <w:r w:rsidRPr="00DC5E90">
        <w:rPr>
          <w:rFonts w:ascii="Times New Roman" w:eastAsia="Times New Roman" w:hAnsi="Times New Roman" w:cs="Times New Roman"/>
          <w:color w:val="000000"/>
          <w:sz w:val="28"/>
          <w:szCs w:val="28"/>
          <w:lang w:val="uk-UA" w:eastAsia="ru-RU"/>
        </w:rPr>
        <w:t>сту</w:t>
      </w:r>
      <w:r w:rsidRPr="00DC5E90">
        <w:rPr>
          <w:rFonts w:ascii="Times New Roman" w:eastAsia="Times New Roman" w:hAnsi="Times New Roman" w:cs="Times New Roman"/>
          <w:color w:val="000000"/>
          <w:sz w:val="28"/>
          <w:szCs w:val="28"/>
          <w:lang w:val="uk-UA" w:eastAsia="ru-RU"/>
        </w:rPr>
        <w:softHyphen/>
        <w:t>пає союзниками і помічниками Мстислава у галицьких справах, що становлять головний зміст української політики за ціле десятиліття від кампанії 1214 р. Ми коротко згадаємо про ни</w:t>
      </w:r>
      <w:r w:rsidR="00C2306E">
        <w:rPr>
          <w:rFonts w:ascii="Times New Roman" w:eastAsia="Times New Roman" w:hAnsi="Times New Roman" w:cs="Times New Roman"/>
          <w:color w:val="000000"/>
          <w:sz w:val="28"/>
          <w:szCs w:val="28"/>
          <w:lang w:val="uk-UA" w:eastAsia="ru-RU"/>
        </w:rPr>
        <w:t>х, оскільки вони впливали на за</w:t>
      </w:r>
      <w:r w:rsidRPr="00DC5E90">
        <w:rPr>
          <w:rFonts w:ascii="Times New Roman" w:eastAsia="Times New Roman" w:hAnsi="Times New Roman" w:cs="Times New Roman"/>
          <w:color w:val="000000"/>
          <w:sz w:val="28"/>
          <w:szCs w:val="28"/>
          <w:lang w:val="uk-UA" w:eastAsia="ru-RU"/>
        </w:rPr>
        <w:t>гальну тодішню політику, полишаючи інше до окремої історії Галичини.</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Тодішня галицька політика обертається навколо того, що галицькі бояр</w:t>
      </w:r>
      <w:r w:rsidRPr="00DC5E90">
        <w:rPr>
          <w:rFonts w:ascii="Times New Roman" w:eastAsia="Times New Roman" w:hAnsi="Times New Roman" w:cs="Times New Roman"/>
          <w:color w:val="000000"/>
          <w:sz w:val="28"/>
          <w:szCs w:val="28"/>
          <w:lang w:val="uk-UA" w:eastAsia="ru-RU"/>
        </w:rPr>
        <w:softHyphen/>
        <w:t>ські партії всіма способами силкува-лися позбутися своїх „отчичів“ - Романовичів, то опираючись на Угорщину, то</w:t>
      </w:r>
      <w:r w:rsidR="00C2306E">
        <w:rPr>
          <w:rFonts w:ascii="Times New Roman" w:eastAsia="Times New Roman" w:hAnsi="Times New Roman" w:cs="Times New Roman"/>
          <w:color w:val="000000"/>
          <w:sz w:val="28"/>
          <w:szCs w:val="28"/>
          <w:lang w:val="uk-UA" w:eastAsia="ru-RU"/>
        </w:rPr>
        <w:t xml:space="preserve"> виставляючи різних князів з ру</w:t>
      </w:r>
      <w:r w:rsidRPr="00DC5E90">
        <w:rPr>
          <w:rFonts w:ascii="Times New Roman" w:eastAsia="Times New Roman" w:hAnsi="Times New Roman" w:cs="Times New Roman"/>
          <w:color w:val="000000"/>
          <w:sz w:val="28"/>
          <w:szCs w:val="28"/>
          <w:lang w:val="uk-UA" w:eastAsia="ru-RU"/>
        </w:rPr>
        <w:t xml:space="preserve">ських династій. Після упадку Ігоревичів Галичина прийшла під угорську опіку, а від імені її (Галичини, </w:t>
      </w:r>
      <w:r w:rsidRPr="00DC5E90">
        <w:rPr>
          <w:rFonts w:ascii="Times New Roman" w:eastAsia="Times New Roman" w:hAnsi="Times New Roman" w:cs="Times New Roman"/>
          <w:i/>
          <w:iCs/>
          <w:color w:val="000000"/>
          <w:sz w:val="28"/>
          <w:szCs w:val="28"/>
          <w:lang w:val="uk-UA" w:eastAsia="ru-RU"/>
        </w:rPr>
        <w:t>М.М.)</w:t>
      </w:r>
      <w:r w:rsidRPr="00DC5E90">
        <w:rPr>
          <w:rFonts w:ascii="Times New Roman" w:eastAsia="Times New Roman" w:hAnsi="Times New Roman" w:cs="Times New Roman"/>
          <w:color w:val="000000"/>
          <w:sz w:val="28"/>
          <w:szCs w:val="28"/>
          <w:lang w:val="uk-UA" w:eastAsia="ru-RU"/>
        </w:rPr>
        <w:t xml:space="preserve"> і різних правительств, що з угорської руки ставали на чолі Га</w:t>
      </w:r>
      <w:r w:rsidRPr="00DC5E90">
        <w:rPr>
          <w:rFonts w:ascii="Times New Roman" w:eastAsia="Times New Roman" w:hAnsi="Times New Roman" w:cs="Times New Roman"/>
          <w:color w:val="000000"/>
          <w:sz w:val="28"/>
          <w:szCs w:val="28"/>
          <w:lang w:val="uk-UA" w:eastAsia="ru-RU"/>
        </w:rPr>
        <w:softHyphen/>
        <w:t xml:space="preserve">личини, правили місцеві боярські потентати. </w:t>
      </w:r>
      <w:r w:rsidRPr="00DC5E90">
        <w:rPr>
          <w:rFonts w:ascii="Times New Roman" w:eastAsia="Times New Roman" w:hAnsi="Times New Roman" w:cs="Times New Roman"/>
          <w:color w:val="000000"/>
          <w:sz w:val="28"/>
          <w:szCs w:val="28"/>
          <w:lang w:eastAsia="ru-RU"/>
        </w:rPr>
        <w:t>Один</w:t>
      </w:r>
      <w:r w:rsidRPr="00DC5E90">
        <w:rPr>
          <w:rFonts w:ascii="Times New Roman" w:eastAsia="Times New Roman" w:hAnsi="Times New Roman" w:cs="Times New Roman"/>
          <w:color w:val="000000"/>
          <w:sz w:val="28"/>
          <w:szCs w:val="28"/>
          <w:lang w:val="uk-UA" w:eastAsia="ru-RU"/>
        </w:rPr>
        <w:t xml:space="preserve"> з них, Володислав Кормильчич, навіть був вокняжився у Галичі, викликавши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-236-</w:t>
      </w: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Pr="00DC5E90" w:rsidRDefault="00C2306E"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 xml:space="preserve">тим загальну спокусу в князівсько-дружинних сферах, і його скоро замінив на галицькому столі угорський </w:t>
      </w:r>
      <w:r w:rsidR="00C2306E">
        <w:rPr>
          <w:rFonts w:ascii="Times New Roman" w:eastAsia="Times New Roman" w:hAnsi="Times New Roman" w:cs="Times New Roman"/>
          <w:color w:val="000000"/>
          <w:sz w:val="28"/>
          <w:szCs w:val="28"/>
          <w:lang w:eastAsia="ru-RU"/>
        </w:rPr>
        <w:t>ко</w:t>
      </w:r>
      <w:r w:rsidRPr="00DC5E90">
        <w:rPr>
          <w:rFonts w:ascii="Times New Roman" w:eastAsia="Times New Roman" w:hAnsi="Times New Roman" w:cs="Times New Roman"/>
          <w:color w:val="000000"/>
          <w:sz w:val="28"/>
          <w:szCs w:val="28"/>
          <w:lang w:eastAsia="ru-RU"/>
        </w:rPr>
        <w:t>ролевич</w:t>
      </w:r>
      <w:r w:rsidRPr="00DC5E90">
        <w:rPr>
          <w:rFonts w:ascii="Times New Roman" w:eastAsia="Times New Roman" w:hAnsi="Times New Roman" w:cs="Times New Roman"/>
          <w:color w:val="000000"/>
          <w:sz w:val="28"/>
          <w:szCs w:val="28"/>
          <w:lang w:val="uk-UA" w:eastAsia="ru-RU"/>
        </w:rPr>
        <w:t xml:space="preserve"> Коломан*.</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Вічні переміни на галицькому столі, війни і ворохоби спокусили Мстислава. Спочатку, ще перед упадком</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eastAsia="ru-RU"/>
        </w:rPr>
        <w:t>Володислава</w:t>
      </w:r>
      <w:r w:rsidRPr="00DC5E90">
        <w:rPr>
          <w:rFonts w:ascii="Times New Roman" w:eastAsia="Times New Roman" w:hAnsi="Times New Roman" w:cs="Times New Roman"/>
          <w:color w:val="000000"/>
          <w:sz w:val="28"/>
          <w:szCs w:val="28"/>
          <w:lang w:val="uk-UA" w:eastAsia="ru-RU"/>
        </w:rPr>
        <w:t xml:space="preserve"> він розроб</w:t>
      </w:r>
      <w:r w:rsidRPr="00DC5E90">
        <w:rPr>
          <w:rFonts w:ascii="Times New Roman" w:eastAsia="Times New Roman" w:hAnsi="Times New Roman" w:cs="Times New Roman"/>
          <w:color w:val="000000"/>
          <w:sz w:val="28"/>
          <w:szCs w:val="28"/>
          <w:lang w:eastAsia="ru-RU"/>
        </w:rPr>
        <w:t xml:space="preserve">ив </w:t>
      </w:r>
      <w:r w:rsidRPr="00DC5E90">
        <w:rPr>
          <w:rFonts w:ascii="Times New Roman" w:eastAsia="Times New Roman" w:hAnsi="Times New Roman" w:cs="Times New Roman"/>
          <w:color w:val="000000"/>
          <w:sz w:val="28"/>
          <w:szCs w:val="28"/>
          <w:lang w:val="uk-UA" w:eastAsia="ru-RU"/>
        </w:rPr>
        <w:t>собі план дістати Галичину за порозумінням з угорським королем, з його руки**, і з тим поїхав на початку 1215 р. на Україну, покинувши Новгород, але в дорозі довідався, що угорський ко</w:t>
      </w:r>
      <w:r w:rsidRPr="00DC5E90">
        <w:rPr>
          <w:rFonts w:ascii="Times New Roman" w:eastAsia="Times New Roman" w:hAnsi="Times New Roman" w:cs="Times New Roman"/>
          <w:color w:val="000000"/>
          <w:sz w:val="28"/>
          <w:szCs w:val="28"/>
          <w:lang w:val="uk-UA" w:eastAsia="ru-RU"/>
        </w:rPr>
        <w:softHyphen/>
        <w:t>роль посадив у Галичі свого сина. Надія на порозуміння з угор</w:t>
      </w:r>
      <w:r w:rsidRPr="00DC5E90">
        <w:rPr>
          <w:rFonts w:ascii="Times New Roman" w:eastAsia="Times New Roman" w:hAnsi="Times New Roman" w:cs="Times New Roman"/>
          <w:color w:val="000000"/>
          <w:sz w:val="28"/>
          <w:szCs w:val="28"/>
          <w:lang w:val="uk-UA" w:eastAsia="ru-RU"/>
        </w:rPr>
        <w:softHyphen/>
        <w:t>ським королем була втрачена; може бути Мстислав пробував інші способи - принаймні бачимо, що він майже цілий рік про</w:t>
      </w:r>
      <w:r w:rsidRPr="00DC5E90">
        <w:rPr>
          <w:rFonts w:ascii="Times New Roman" w:eastAsia="Times New Roman" w:hAnsi="Times New Roman" w:cs="Times New Roman"/>
          <w:color w:val="000000"/>
          <w:sz w:val="28"/>
          <w:szCs w:val="28"/>
          <w:lang w:val="uk-UA" w:eastAsia="ru-RU"/>
        </w:rPr>
        <w:softHyphen/>
        <w:t>був на Україні, і тільки „печаль і вопль новгородців“, котрих почав мучити голодом Ярослав, син суздальського Всево</w:t>
      </w:r>
      <w:r w:rsidR="00C2306E">
        <w:rPr>
          <w:rFonts w:ascii="Times New Roman" w:eastAsia="Times New Roman" w:hAnsi="Times New Roman" w:cs="Times New Roman"/>
          <w:color w:val="000000"/>
          <w:sz w:val="28"/>
          <w:szCs w:val="28"/>
          <w:lang w:val="uk-UA" w:eastAsia="ru-RU"/>
        </w:rPr>
        <w:t>лода, по</w:t>
      </w:r>
      <w:r w:rsidR="00C2306E">
        <w:rPr>
          <w:rFonts w:ascii="Times New Roman" w:eastAsia="Times New Roman" w:hAnsi="Times New Roman" w:cs="Times New Roman"/>
          <w:color w:val="000000"/>
          <w:sz w:val="28"/>
          <w:szCs w:val="28"/>
          <w:lang w:val="uk-UA" w:eastAsia="ru-RU"/>
        </w:rPr>
        <w:softHyphen/>
        <w:t>кликаний на місце Мсти</w:t>
      </w:r>
      <w:r w:rsidRPr="00DC5E90">
        <w:rPr>
          <w:rFonts w:ascii="Times New Roman" w:eastAsia="Times New Roman" w:hAnsi="Times New Roman" w:cs="Times New Roman"/>
          <w:color w:val="000000"/>
          <w:sz w:val="28"/>
          <w:szCs w:val="28"/>
          <w:lang w:val="uk-UA" w:eastAsia="ru-RU"/>
        </w:rPr>
        <w:t>слава, - змусив Мстислава повернутися у Новгород. Він відборонив Новгород, погромивши Ярослава з братом у гучновідомій битві на р. Липиці, але вікувати у Новго</w:t>
      </w:r>
      <w:r w:rsidRPr="00DC5E90">
        <w:rPr>
          <w:rFonts w:ascii="Times New Roman" w:eastAsia="Times New Roman" w:hAnsi="Times New Roman" w:cs="Times New Roman"/>
          <w:color w:val="000000"/>
          <w:sz w:val="28"/>
          <w:szCs w:val="28"/>
          <w:lang w:val="uk-UA" w:eastAsia="ru-RU"/>
        </w:rPr>
        <w:softHyphen/>
        <w:t xml:space="preserve">роді таки не мав охоти і знову повернувся до Галичини. Цього разу його звабив заклик, що прийшов від князя краківського Лєшка Білого, що брав також діяльну участь у галицьких справах разом з угорським королем, але вкінці образився на його </w:t>
      </w:r>
      <w:r w:rsidR="00C2306E">
        <w:rPr>
          <w:rFonts w:ascii="Times New Roman" w:eastAsia="Times New Roman" w:hAnsi="Times New Roman" w:cs="Times New Roman"/>
          <w:color w:val="000000"/>
          <w:sz w:val="28"/>
          <w:szCs w:val="28"/>
          <w:lang w:val="uk-UA" w:eastAsia="ru-RU"/>
        </w:rPr>
        <w:t>розпо</w:t>
      </w:r>
      <w:r w:rsidR="00C2306E">
        <w:rPr>
          <w:rFonts w:ascii="Times New Roman" w:eastAsia="Times New Roman" w:hAnsi="Times New Roman" w:cs="Times New Roman"/>
          <w:color w:val="000000"/>
          <w:sz w:val="28"/>
          <w:szCs w:val="28"/>
          <w:lang w:val="uk-UA" w:eastAsia="ru-RU"/>
        </w:rPr>
        <w:softHyphen/>
        <w:t>рядження у Галичі, і шука</w:t>
      </w:r>
      <w:r w:rsidRPr="00DC5E90">
        <w:rPr>
          <w:rFonts w:ascii="Times New Roman" w:eastAsia="Times New Roman" w:hAnsi="Times New Roman" w:cs="Times New Roman"/>
          <w:color w:val="000000"/>
          <w:sz w:val="28"/>
          <w:szCs w:val="28"/>
          <w:lang w:val="uk-UA" w:eastAsia="ru-RU"/>
        </w:rPr>
        <w:t>ючи, кого б напустити на угрів, спи</w:t>
      </w:r>
      <w:r w:rsidRPr="00DC5E90">
        <w:rPr>
          <w:rFonts w:ascii="Times New Roman" w:eastAsia="Times New Roman" w:hAnsi="Times New Roman" w:cs="Times New Roman"/>
          <w:color w:val="000000"/>
          <w:sz w:val="28"/>
          <w:szCs w:val="28"/>
          <w:lang w:val="uk-UA" w:eastAsia="ru-RU"/>
        </w:rPr>
        <w:softHyphen/>
        <w:t>нився на прославленому тією суздальською кампанією Мсти</w:t>
      </w:r>
      <w:r w:rsidRPr="00DC5E90">
        <w:rPr>
          <w:rFonts w:ascii="Times New Roman" w:eastAsia="Times New Roman" w:hAnsi="Times New Roman" w:cs="Times New Roman"/>
          <w:color w:val="000000"/>
          <w:sz w:val="28"/>
          <w:szCs w:val="28"/>
          <w:lang w:val="uk-UA" w:eastAsia="ru-RU"/>
        </w:rPr>
        <w:softHyphen/>
        <w:t>славі***.</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Ці запросини обіцяли Мстиславу польську допомогу у галицькій справі, ал</w:t>
      </w:r>
      <w:r w:rsidR="00C2306E">
        <w:rPr>
          <w:rFonts w:ascii="Times New Roman" w:eastAsia="Times New Roman" w:hAnsi="Times New Roman" w:cs="Times New Roman"/>
          <w:color w:val="000000"/>
          <w:sz w:val="28"/>
          <w:szCs w:val="28"/>
          <w:lang w:val="uk-UA" w:eastAsia="ru-RU"/>
        </w:rPr>
        <w:t>е самої її було не досить. Мсти</w:t>
      </w:r>
      <w:r w:rsidRPr="00DC5E90">
        <w:rPr>
          <w:rFonts w:ascii="Times New Roman" w:eastAsia="Times New Roman" w:hAnsi="Times New Roman" w:cs="Times New Roman"/>
          <w:color w:val="000000"/>
          <w:sz w:val="28"/>
          <w:szCs w:val="28"/>
          <w:lang w:val="uk-UA" w:eastAsia="ru-RU"/>
        </w:rPr>
        <w:t>слав подався знову на Україну - заручитися допомогою свояків і іншими сила</w:t>
      </w:r>
      <w:r w:rsidR="00C2306E">
        <w:rPr>
          <w:rFonts w:ascii="Times New Roman" w:eastAsia="Times New Roman" w:hAnsi="Times New Roman" w:cs="Times New Roman"/>
          <w:color w:val="000000"/>
          <w:sz w:val="28"/>
          <w:szCs w:val="28"/>
          <w:lang w:val="uk-UA" w:eastAsia="ru-RU"/>
        </w:rPr>
        <w:t>ми для боротьби з уграми. Вигля</w:t>
      </w:r>
      <w:r w:rsidRPr="00DC5E90">
        <w:rPr>
          <w:rFonts w:ascii="Times New Roman" w:eastAsia="Times New Roman" w:hAnsi="Times New Roman" w:cs="Times New Roman"/>
          <w:color w:val="000000"/>
          <w:sz w:val="28"/>
          <w:szCs w:val="28"/>
          <w:lang w:val="uk-UA" w:eastAsia="ru-RU"/>
        </w:rPr>
        <w:t xml:space="preserve">ди показувалися на стільки добрі, що Мстислав рішився попрощатися з Новгородом і пуститися на здобування Галичини. Повернувшись у Новгород і упорядкувавши тут свої справи та збагативши свій скарб реквізиціями майна різних багатих бояр з супротивної партії, десь весною 1218 р. попрощався з новгородцями: „кланяюся святій Софії і гробу мого батька і вам! хочу пошукати Галича, а вас не забуду! дай Боже мені лягти біля мого </w:t>
      </w:r>
      <w:r w:rsidRPr="00DC5E90">
        <w:rPr>
          <w:rFonts w:ascii="Times New Roman" w:eastAsia="Times New Roman" w:hAnsi="Times New Roman" w:cs="Times New Roman"/>
          <w:color w:val="000000"/>
          <w:sz w:val="28"/>
          <w:szCs w:val="28"/>
          <w:lang w:eastAsia="ru-RU"/>
        </w:rPr>
        <w:t>батька</w:t>
      </w:r>
      <w:r w:rsidRPr="00DC5E90">
        <w:rPr>
          <w:rFonts w:ascii="Times New Roman" w:eastAsia="Times New Roman" w:hAnsi="Times New Roman" w:cs="Times New Roman"/>
          <w:color w:val="000000"/>
          <w:sz w:val="28"/>
          <w:szCs w:val="28"/>
          <w:lang w:val="uk-UA" w:eastAsia="ru-RU"/>
        </w:rPr>
        <w:t xml:space="preserve"> у св. Софії!“ Новгородці просили</w:t>
      </w:r>
      <w:r w:rsidRPr="00DC5E90">
        <w:rPr>
          <w:rFonts w:ascii="Batang" w:eastAsia="Batang" w:hAnsi="Batang"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його лишитися, та він не згодився; зате Новгород, правдо</w:t>
      </w:r>
      <w:r w:rsidRPr="00DC5E90">
        <w:rPr>
          <w:rFonts w:ascii="Times New Roman" w:eastAsia="Times New Roman" w:hAnsi="Times New Roman" w:cs="Times New Roman"/>
          <w:color w:val="000000"/>
          <w:sz w:val="28"/>
          <w:szCs w:val="28"/>
          <w:lang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-237-</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 Ширше у т. ІІІ гл. 1. </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В</w:t>
      </w:r>
      <w:r w:rsidRPr="00DC5E90">
        <w:rPr>
          <w:rFonts w:ascii="Times New Roman" w:eastAsia="Times New Roman" w:hAnsi="Times New Roman" w:cs="Times New Roman"/>
          <w:color w:val="000000"/>
          <w:sz w:val="28"/>
          <w:szCs w:val="28"/>
          <w:lang w:eastAsia="ru-RU"/>
        </w:rPr>
        <w:t xml:space="preserve">ыиде изъ </w:t>
      </w:r>
      <w:r w:rsidRPr="00DC5E90">
        <w:rPr>
          <w:rFonts w:ascii="Times New Roman" w:eastAsia="Times New Roman" w:hAnsi="Times New Roman" w:cs="Times New Roman"/>
          <w:color w:val="000000"/>
          <w:sz w:val="28"/>
          <w:szCs w:val="28"/>
          <w:lang w:val="uk-UA" w:eastAsia="ru-RU"/>
        </w:rPr>
        <w:t>Новгорода Мстиславъ</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Мстиславичь</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иде кь королеви в Галичь просити себе Галича у </w:t>
      </w:r>
      <w:r w:rsidRPr="00DC5E90">
        <w:rPr>
          <w:rFonts w:ascii="Times New Roman" w:eastAsia="Times New Roman" w:hAnsi="Times New Roman" w:cs="Times New Roman"/>
          <w:color w:val="000000"/>
          <w:sz w:val="28"/>
          <w:szCs w:val="28"/>
          <w:lang w:eastAsia="ru-RU"/>
        </w:rPr>
        <w:t xml:space="preserve">него“ </w:t>
      </w:r>
      <w:r w:rsidRPr="00DC5E90">
        <w:rPr>
          <w:rFonts w:ascii="Batang" w:eastAsia="Batang" w:hAnsi="Batang"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 xml:space="preserve">Воскр. І с. 119. </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 Іпат. с. 489: Лестько... посла </w:t>
      </w:r>
      <w:r w:rsidRPr="00DC5E90">
        <w:rPr>
          <w:rFonts w:ascii="Times New Roman" w:eastAsia="Times New Roman" w:hAnsi="Times New Roman" w:cs="Times New Roman"/>
          <w:color w:val="000000"/>
          <w:sz w:val="28"/>
          <w:szCs w:val="28"/>
          <w:lang w:eastAsia="ru-RU"/>
        </w:rPr>
        <w:t xml:space="preserve">к </w:t>
      </w:r>
      <w:r w:rsidRPr="00DC5E90">
        <w:rPr>
          <w:rFonts w:ascii="Times New Roman" w:eastAsia="Times New Roman" w:hAnsi="Times New Roman" w:cs="Times New Roman"/>
          <w:color w:val="000000"/>
          <w:sz w:val="28"/>
          <w:szCs w:val="28"/>
          <w:lang w:val="uk-UA" w:eastAsia="ru-RU"/>
        </w:rPr>
        <w:t xml:space="preserve">Новгороду по Мьстислава, река </w:t>
      </w:r>
      <w:r w:rsidRPr="00DC5E90">
        <w:rPr>
          <w:rFonts w:ascii="Times New Roman" w:eastAsia="Times New Roman" w:hAnsi="Times New Roman" w:cs="Times New Roman"/>
          <w:color w:val="000000"/>
          <w:sz w:val="28"/>
          <w:szCs w:val="28"/>
          <w:lang w:eastAsia="ru-RU"/>
        </w:rPr>
        <w:t>братъ</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ми еси, пойди и сяди</w:t>
      </w:r>
      <w:r w:rsidRPr="00DC5E90">
        <w:rPr>
          <w:rFonts w:ascii="Times New Roman" w:eastAsia="Times New Roman" w:hAnsi="Times New Roman" w:cs="Times New Roman"/>
          <w:color w:val="000000"/>
          <w:sz w:val="28"/>
          <w:szCs w:val="28"/>
          <w:lang w:val="uk-UA" w:eastAsia="ru-RU"/>
        </w:rPr>
        <w:t xml:space="preserve"> в Галич</w:t>
      </w:r>
      <w:r w:rsidRPr="00DC5E90">
        <w:rPr>
          <w:rFonts w:ascii="Times New Roman" w:eastAsia="Times New Roman" w:hAnsi="Times New Roman" w:cs="Times New Roman"/>
          <w:color w:val="000000"/>
          <w:sz w:val="28"/>
          <w:szCs w:val="28"/>
          <w:lang w:eastAsia="ru-RU"/>
        </w:rPr>
        <w:t>Ъ</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пор. </w:t>
      </w:r>
      <w:r w:rsidRPr="00DC5E90">
        <w:rPr>
          <w:rFonts w:ascii="Times New Roman" w:eastAsia="Times New Roman" w:hAnsi="Times New Roman" w:cs="Times New Roman"/>
          <w:color w:val="000000"/>
          <w:sz w:val="28"/>
          <w:szCs w:val="28"/>
          <w:lang w:val="uk-UA" w:eastAsia="ru-RU"/>
        </w:rPr>
        <w:t xml:space="preserve">1 Новг. </w:t>
      </w:r>
      <w:r w:rsidRPr="00DC5E90">
        <w:rPr>
          <w:rFonts w:ascii="Times New Roman" w:eastAsia="Times New Roman" w:hAnsi="Times New Roman" w:cs="Times New Roman"/>
          <w:color w:val="000000"/>
          <w:sz w:val="28"/>
          <w:szCs w:val="28"/>
          <w:lang w:eastAsia="ru-RU"/>
        </w:rPr>
        <w:t>с</w:t>
      </w:r>
      <w:r w:rsidRPr="00DC5E90">
        <w:rPr>
          <w:rFonts w:ascii="Times New Roman" w:eastAsia="Times New Roman" w:hAnsi="Times New Roman" w:cs="Times New Roman"/>
          <w:color w:val="000000"/>
          <w:sz w:val="28"/>
          <w:szCs w:val="28"/>
          <w:lang w:val="uk-UA" w:eastAsia="ru-RU"/>
        </w:rPr>
        <w:t xml:space="preserve">. 204 і 206. </w:t>
      </w:r>
      <w:r w:rsidRPr="00DC5E90">
        <w:rPr>
          <w:rFonts w:ascii="Times New Roman" w:eastAsia="Times New Roman" w:hAnsi="Times New Roman" w:cs="Times New Roman"/>
          <w:color w:val="000000"/>
          <w:sz w:val="28"/>
          <w:szCs w:val="28"/>
          <w:lang w:eastAsia="ru-RU"/>
        </w:rPr>
        <w:t xml:space="preserve">Було це на </w:t>
      </w:r>
      <w:r w:rsidRPr="00DC5E90">
        <w:rPr>
          <w:rFonts w:ascii="Times New Roman" w:eastAsia="Times New Roman" w:hAnsi="Times New Roman" w:cs="Times New Roman"/>
          <w:color w:val="000000"/>
          <w:sz w:val="28"/>
          <w:szCs w:val="28"/>
          <w:lang w:val="uk-UA" w:eastAsia="ru-RU"/>
        </w:rPr>
        <w:t>початку 1217 р. — див. Хронологія с. 14.</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подібно — не без його впливу, взяв собі на його місце князя з родини Романовича Мстислава*.</w:t>
      </w:r>
    </w:p>
    <w:p w:rsidR="00212BAC" w:rsidRPr="00DC5E90" w:rsidRDefault="00212BAC" w:rsidP="00212BAC">
      <w:pPr>
        <w:spacing w:before="100" w:beforeAutospacing="1" w:after="0" w:line="227" w:lineRule="atLeast"/>
        <w:ind w:left="40" w:right="23"/>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Похід на Галичину стався на другий рік </w:t>
      </w:r>
      <w:r w:rsidRPr="00DC5E90">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1</w:t>
      </w:r>
      <w:r w:rsidRPr="00DC5E90">
        <w:rPr>
          <w:rFonts w:ascii="Times New Roman" w:eastAsia="Times New Roman" w:hAnsi="Times New Roman" w:cs="Times New Roman"/>
          <w:color w:val="000000"/>
          <w:sz w:val="28"/>
          <w:szCs w:val="28"/>
          <w:lang w:val="uk-UA" w:eastAsia="ru-RU"/>
        </w:rPr>
        <w:t xml:space="preserve">219 р. </w:t>
      </w:r>
      <w:r w:rsidRPr="00DC5E90">
        <w:rPr>
          <w:rFonts w:ascii="Times New Roman" w:eastAsia="Times New Roman" w:hAnsi="Times New Roman" w:cs="Times New Roman"/>
          <w:color w:val="000000"/>
          <w:sz w:val="28"/>
          <w:szCs w:val="28"/>
          <w:lang w:eastAsia="ru-RU"/>
        </w:rPr>
        <w:t>Відомост</w:t>
      </w:r>
      <w:r w:rsidRPr="00DC5E90">
        <w:rPr>
          <w:rFonts w:ascii="Times New Roman" w:eastAsia="Times New Roman" w:hAnsi="Times New Roman" w:cs="Times New Roman"/>
          <w:color w:val="000000"/>
          <w:sz w:val="28"/>
          <w:szCs w:val="28"/>
          <w:lang w:val="uk-UA" w:eastAsia="ru-RU"/>
        </w:rPr>
        <w:t xml:space="preserve">і про нього дуже бідні; з </w:t>
      </w:r>
      <w:r w:rsidRPr="00DC5E90">
        <w:rPr>
          <w:rFonts w:ascii="Times New Roman" w:eastAsia="Times New Roman" w:hAnsi="Times New Roman" w:cs="Times New Roman"/>
          <w:color w:val="000000"/>
          <w:sz w:val="28"/>
          <w:szCs w:val="28"/>
          <w:lang w:eastAsia="ru-RU"/>
        </w:rPr>
        <w:t>учасників</w:t>
      </w:r>
      <w:r w:rsidR="00C2306E">
        <w:rPr>
          <w:rFonts w:ascii="Times New Roman" w:eastAsia="Times New Roman" w:hAnsi="Times New Roman" w:cs="Times New Roman"/>
          <w:color w:val="000000"/>
          <w:sz w:val="28"/>
          <w:szCs w:val="28"/>
          <w:lang w:val="uk-UA" w:eastAsia="ru-RU"/>
        </w:rPr>
        <w:t xml:space="preserve"> джерела нази</w:t>
      </w:r>
      <w:r w:rsidRPr="00DC5E90">
        <w:rPr>
          <w:rFonts w:ascii="Times New Roman" w:eastAsia="Times New Roman" w:hAnsi="Times New Roman" w:cs="Times New Roman"/>
          <w:color w:val="000000"/>
          <w:sz w:val="28"/>
          <w:szCs w:val="28"/>
          <w:lang w:val="uk-UA" w:eastAsia="ru-RU"/>
        </w:rPr>
        <w:t xml:space="preserve">вають іще Володимира </w:t>
      </w:r>
      <w:r w:rsidRPr="00DC5E90">
        <w:rPr>
          <w:rFonts w:ascii="Times New Roman" w:eastAsia="Times New Roman" w:hAnsi="Times New Roman" w:cs="Times New Roman"/>
          <w:color w:val="000000"/>
          <w:sz w:val="28"/>
          <w:szCs w:val="28"/>
          <w:lang w:eastAsia="ru-RU"/>
        </w:rPr>
        <w:t xml:space="preserve">Рюриковича**. </w:t>
      </w:r>
      <w:r w:rsidRPr="00DC5E90">
        <w:rPr>
          <w:rFonts w:ascii="Times New Roman" w:eastAsia="Times New Roman" w:hAnsi="Times New Roman" w:cs="Times New Roman"/>
          <w:color w:val="000000"/>
          <w:sz w:val="28"/>
          <w:szCs w:val="28"/>
          <w:lang w:val="uk-UA" w:eastAsia="ru-RU"/>
        </w:rPr>
        <w:t xml:space="preserve">Ситуація </w:t>
      </w:r>
      <w:r w:rsidRPr="00DC5E90">
        <w:rPr>
          <w:rFonts w:ascii="Times New Roman" w:eastAsia="Times New Roman" w:hAnsi="Times New Roman" w:cs="Times New Roman"/>
          <w:color w:val="000000"/>
          <w:sz w:val="28"/>
          <w:szCs w:val="28"/>
          <w:lang w:eastAsia="ru-RU"/>
        </w:rPr>
        <w:t>у</w:t>
      </w:r>
      <w:r w:rsidRPr="00DC5E90">
        <w:rPr>
          <w:rFonts w:ascii="Times New Roman" w:eastAsia="Times New Roman" w:hAnsi="Times New Roman" w:cs="Times New Roman"/>
          <w:color w:val="000000"/>
          <w:sz w:val="28"/>
          <w:szCs w:val="28"/>
          <w:lang w:val="uk-UA" w:eastAsia="ru-RU"/>
        </w:rPr>
        <w:t xml:space="preserve"> Галичі була дуже з</w:t>
      </w:r>
      <w:r w:rsidRPr="00DC5E90">
        <w:rPr>
          <w:rFonts w:ascii="Times New Roman" w:eastAsia="Times New Roman" w:hAnsi="Times New Roman" w:cs="Times New Roman"/>
          <w:color w:val="000000"/>
          <w:sz w:val="28"/>
          <w:szCs w:val="28"/>
          <w:lang w:val="uk-UA" w:eastAsia="ru-RU"/>
        </w:rPr>
        <w:softHyphen/>
        <w:t>ручна, і</w:t>
      </w:r>
      <w:r w:rsidR="00C2306E">
        <w:rPr>
          <w:rFonts w:ascii="Times New Roman" w:eastAsia="Times New Roman" w:hAnsi="Times New Roman" w:cs="Times New Roman"/>
          <w:color w:val="000000"/>
          <w:sz w:val="28"/>
          <w:szCs w:val="28"/>
          <w:lang w:val="uk-UA" w:eastAsia="ru-RU"/>
        </w:rPr>
        <w:t xml:space="preserve"> Мстиславу без особливого клопо</w:t>
      </w:r>
      <w:r w:rsidRPr="00DC5E90">
        <w:rPr>
          <w:rFonts w:ascii="Times New Roman" w:eastAsia="Times New Roman" w:hAnsi="Times New Roman" w:cs="Times New Roman"/>
          <w:color w:val="000000"/>
          <w:sz w:val="28"/>
          <w:szCs w:val="28"/>
          <w:lang w:val="uk-UA" w:eastAsia="ru-RU"/>
        </w:rPr>
        <w:t>ту вдалося здобути Гали</w:t>
      </w:r>
      <w:r w:rsidRPr="00DC5E90">
        <w:rPr>
          <w:rFonts w:ascii="Times New Roman" w:eastAsia="Times New Roman" w:hAnsi="Times New Roman" w:cs="Times New Roman"/>
          <w:color w:val="000000"/>
          <w:sz w:val="28"/>
          <w:szCs w:val="28"/>
          <w:lang w:val="uk-UA" w:eastAsia="ru-RU"/>
        </w:rPr>
        <w:softHyphen/>
        <w:t>чину. Боярська партія хотіла йому - як князю, протегованому Лєшком - протиставити Романовичів, але Данило не встиг вчасно, і угорська залога забралася.</w:t>
      </w:r>
    </w:p>
    <w:p w:rsidR="00212BAC" w:rsidRPr="00DC5E90" w:rsidRDefault="00212BAC" w:rsidP="00212BAC">
      <w:pPr>
        <w:spacing w:before="100" w:beforeAutospacing="1" w:after="0" w:line="227" w:lineRule="atLeast"/>
        <w:ind w:left="40" w:right="23"/>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Але панування Мстислава у Галичі цього разу було дуже ко</w:t>
      </w:r>
      <w:r w:rsidRPr="00DC5E90">
        <w:rPr>
          <w:rFonts w:ascii="Times New Roman" w:eastAsia="Times New Roman" w:hAnsi="Times New Roman" w:cs="Times New Roman"/>
          <w:color w:val="000000"/>
          <w:sz w:val="28"/>
          <w:szCs w:val="28"/>
          <w:lang w:val="uk-UA" w:eastAsia="ru-RU"/>
        </w:rPr>
        <w:softHyphen/>
        <w:t>ротке. З Данилом він скоро помирився і видав за нього доньку, але через нього посварився з Лєшком, і той уклав</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союз з Угор</w:t>
      </w:r>
      <w:r w:rsidRPr="00DC5E90">
        <w:rPr>
          <w:rFonts w:ascii="Times New Roman" w:eastAsia="Times New Roman" w:hAnsi="Times New Roman" w:cs="Times New Roman"/>
          <w:color w:val="000000"/>
          <w:sz w:val="28"/>
          <w:szCs w:val="28"/>
          <w:lang w:val="uk-UA" w:eastAsia="ru-RU"/>
        </w:rPr>
        <w:softHyphen/>
      </w:r>
      <w:r w:rsidR="00C2306E">
        <w:rPr>
          <w:rFonts w:ascii="Times New Roman" w:eastAsia="Times New Roman" w:hAnsi="Times New Roman" w:cs="Times New Roman"/>
          <w:color w:val="000000"/>
          <w:sz w:val="28"/>
          <w:szCs w:val="28"/>
          <w:lang w:val="uk-UA" w:eastAsia="ru-RU"/>
        </w:rPr>
        <w:t>щиною та намовив короля до похо</w:t>
      </w:r>
      <w:r w:rsidRPr="00DC5E90">
        <w:rPr>
          <w:rFonts w:ascii="Times New Roman" w:eastAsia="Times New Roman" w:hAnsi="Times New Roman" w:cs="Times New Roman"/>
          <w:color w:val="000000"/>
          <w:sz w:val="28"/>
          <w:szCs w:val="28"/>
          <w:lang w:val="uk-UA" w:eastAsia="ru-RU"/>
        </w:rPr>
        <w:t>ду на Галичину, ще того ж са</w:t>
      </w:r>
      <w:r w:rsidRPr="00DC5E90">
        <w:rPr>
          <w:rFonts w:ascii="Times New Roman" w:eastAsia="Times New Roman" w:hAnsi="Times New Roman" w:cs="Times New Roman"/>
          <w:color w:val="000000"/>
          <w:sz w:val="28"/>
          <w:szCs w:val="28"/>
          <w:lang w:val="uk-UA" w:eastAsia="ru-RU"/>
        </w:rPr>
        <w:softHyphen/>
        <w:t>мого, здається року***. Мстислава ця кампанія застала зовсім не приготованим. Він був на якімсь соймі з князями київськими</w:t>
      </w:r>
      <w:r w:rsidRPr="00DC5E90">
        <w:rPr>
          <w:rFonts w:ascii="Times New Roman" w:eastAsia="Times New Roman" w:hAnsi="Times New Roman" w:cs="Times New Roman"/>
          <w:color w:val="000000"/>
          <w:sz w:val="28"/>
          <w:szCs w:val="28"/>
          <w:vertAlign w:val="superscript"/>
          <w:lang w:val="uk-UA" w:eastAsia="ru-RU"/>
        </w:rPr>
        <w:t xml:space="preserve"> </w:t>
      </w:r>
      <w:r w:rsidRPr="00DC5E90">
        <w:rPr>
          <w:rFonts w:ascii="Times New Roman" w:eastAsia="Times New Roman" w:hAnsi="Times New Roman" w:cs="Times New Roman"/>
          <w:color w:val="000000"/>
          <w:sz w:val="28"/>
          <w:szCs w:val="28"/>
          <w:lang w:val="uk-UA" w:eastAsia="ru-RU"/>
        </w:rPr>
        <w:t>і чернігівськими****, і на вість</w:t>
      </w:r>
      <w:r w:rsidR="00C2306E">
        <w:rPr>
          <w:rFonts w:ascii="Times New Roman" w:eastAsia="Times New Roman" w:hAnsi="Times New Roman" w:cs="Times New Roman"/>
          <w:color w:val="000000"/>
          <w:sz w:val="28"/>
          <w:szCs w:val="28"/>
          <w:lang w:val="uk-UA" w:eastAsia="ru-RU"/>
        </w:rPr>
        <w:t xml:space="preserve"> про похід угорського короля ви</w:t>
      </w:r>
      <w:r w:rsidRPr="00DC5E90">
        <w:rPr>
          <w:rFonts w:ascii="Times New Roman" w:eastAsia="Times New Roman" w:hAnsi="Times New Roman" w:cs="Times New Roman"/>
          <w:color w:val="000000"/>
          <w:sz w:val="28"/>
          <w:szCs w:val="28"/>
          <w:lang w:val="uk-UA" w:eastAsia="ru-RU"/>
        </w:rPr>
        <w:t>слав невеликий полк дружини назустріч, а Данила просив боронити Галич. Та з такими с</w:t>
      </w:r>
      <w:r w:rsidR="00C2306E">
        <w:rPr>
          <w:rFonts w:ascii="Times New Roman" w:eastAsia="Times New Roman" w:hAnsi="Times New Roman" w:cs="Times New Roman"/>
          <w:color w:val="000000"/>
          <w:sz w:val="28"/>
          <w:szCs w:val="28"/>
          <w:lang w:val="uk-UA" w:eastAsia="ru-RU"/>
        </w:rPr>
        <w:t>илами годі було обста</w:t>
      </w:r>
      <w:r w:rsidRPr="00DC5E90">
        <w:rPr>
          <w:rFonts w:ascii="Times New Roman" w:eastAsia="Times New Roman" w:hAnsi="Times New Roman" w:cs="Times New Roman"/>
          <w:color w:val="000000"/>
          <w:sz w:val="28"/>
          <w:szCs w:val="28"/>
          <w:lang w:val="uk-UA" w:eastAsia="ru-RU"/>
        </w:rPr>
        <w:t>ти, тим більше, що га</w:t>
      </w:r>
      <w:r w:rsidRPr="00DC5E90">
        <w:rPr>
          <w:rFonts w:ascii="Times New Roman" w:eastAsia="Times New Roman" w:hAnsi="Times New Roman" w:cs="Times New Roman"/>
          <w:color w:val="000000"/>
          <w:sz w:val="28"/>
          <w:szCs w:val="28"/>
          <w:lang w:val="uk-UA" w:eastAsia="ru-RU"/>
        </w:rPr>
        <w:softHyphen/>
        <w:t xml:space="preserve">лицькі </w:t>
      </w:r>
      <w:r w:rsidRPr="00DC5E90">
        <w:rPr>
          <w:rFonts w:ascii="Times New Roman" w:eastAsia="Times New Roman" w:hAnsi="Times New Roman" w:cs="Times New Roman"/>
          <w:color w:val="000000"/>
          <w:sz w:val="28"/>
          <w:szCs w:val="28"/>
          <w:lang w:eastAsia="ru-RU"/>
        </w:rPr>
        <w:t>бояр</w:t>
      </w:r>
      <w:r w:rsidRPr="00DC5E90">
        <w:rPr>
          <w:rFonts w:ascii="Times New Roman" w:eastAsia="Times New Roman" w:hAnsi="Times New Roman" w:cs="Times New Roman"/>
          <w:color w:val="000000"/>
          <w:sz w:val="28"/>
          <w:szCs w:val="28"/>
          <w:lang w:val="uk-UA" w:eastAsia="ru-RU"/>
        </w:rPr>
        <w:t>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почали переходити на сторону угрів, і Мстислав слідом відкликав Данила з Галича, а сам подався на Пониззя і звідси про</w:t>
      </w:r>
      <w:r w:rsidRPr="00DC5E90">
        <w:rPr>
          <w:rFonts w:ascii="Times New Roman" w:eastAsia="Times New Roman" w:hAnsi="Times New Roman" w:cs="Times New Roman"/>
          <w:color w:val="000000"/>
          <w:sz w:val="28"/>
          <w:szCs w:val="28"/>
          <w:lang w:val="uk-UA" w:eastAsia="ru-RU"/>
        </w:rPr>
        <w:softHyphen/>
        <w:t>сто до половців - по допомогу для нової боротьби за Галич. Між половцями Мстислав мав впливи, був сам одружений з донькою старого і впливового хана Котяна*****.</w:t>
      </w:r>
    </w:p>
    <w:p w:rsidR="00212BAC" w:rsidRPr="00DC5E90" w:rsidRDefault="00212BAC" w:rsidP="00212BAC">
      <w:pPr>
        <w:spacing w:before="100" w:beforeAutospacing="1" w:after="0" w:line="227" w:lineRule="atLeast"/>
        <w:ind w:left="40"/>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Тим часом у Галичі посаджено знову Коломана, і угри </w:t>
      </w:r>
    </w:p>
    <w:p w:rsidR="00212BAC" w:rsidRDefault="00212BAC" w:rsidP="00212BAC">
      <w:pPr>
        <w:spacing w:before="100" w:beforeAutospacing="1" w:after="0" w:line="227" w:lineRule="atLeast"/>
        <w:ind w:left="40"/>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-238-</w:t>
      </w:r>
    </w:p>
    <w:p w:rsidR="00C2306E" w:rsidRDefault="00C2306E" w:rsidP="00212BAC">
      <w:pPr>
        <w:spacing w:before="100" w:beforeAutospacing="1" w:after="0" w:line="227" w:lineRule="atLeast"/>
        <w:ind w:left="40"/>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27" w:lineRule="atLeast"/>
        <w:ind w:left="40"/>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27" w:lineRule="atLeast"/>
        <w:ind w:left="40"/>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27" w:lineRule="atLeast"/>
        <w:ind w:left="40"/>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27" w:lineRule="atLeast"/>
        <w:ind w:left="40"/>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27" w:lineRule="atLeast"/>
        <w:ind w:left="40"/>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27" w:lineRule="atLeast"/>
        <w:ind w:left="40"/>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27" w:lineRule="atLeast"/>
        <w:ind w:left="40"/>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27" w:lineRule="atLeast"/>
        <w:ind w:left="40"/>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27" w:lineRule="atLeast"/>
        <w:ind w:left="40"/>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27" w:lineRule="atLeast"/>
        <w:ind w:left="40"/>
        <w:jc w:val="both"/>
        <w:rPr>
          <w:rFonts w:ascii="Times New Roman" w:eastAsia="Times New Roman" w:hAnsi="Times New Roman" w:cs="Times New Roman"/>
          <w:color w:val="000000"/>
          <w:sz w:val="28"/>
          <w:szCs w:val="28"/>
          <w:lang w:val="uk-UA" w:eastAsia="ru-RU"/>
        </w:rPr>
      </w:pPr>
    </w:p>
    <w:p w:rsidR="00C2306E" w:rsidRPr="00DC5E90" w:rsidRDefault="00C2306E" w:rsidP="00212BAC">
      <w:pPr>
        <w:spacing w:before="100" w:beforeAutospacing="1" w:after="0" w:line="227" w:lineRule="atLeast"/>
        <w:ind w:left="40"/>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27" w:lineRule="atLeast"/>
        <w:ind w:left="40"/>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спробували забрати і Володимир у Романовичів, але підстиг Мсти</w:t>
      </w:r>
      <w:r w:rsidRPr="00DC5E90">
        <w:rPr>
          <w:rFonts w:ascii="Times New Roman" w:eastAsia="Times New Roman" w:hAnsi="Times New Roman" w:cs="Times New Roman"/>
          <w:color w:val="000000"/>
          <w:sz w:val="28"/>
          <w:szCs w:val="28"/>
          <w:lang w:val="uk-UA" w:eastAsia="ru-RU"/>
        </w:rPr>
        <w:softHyphen/>
        <w:t>слав з половецькою поміччю і примусив їх повернутися до обо</w:t>
      </w:r>
      <w:r w:rsidRPr="00DC5E90">
        <w:rPr>
          <w:rFonts w:ascii="Times New Roman" w:eastAsia="Times New Roman" w:hAnsi="Times New Roman" w:cs="Times New Roman"/>
          <w:color w:val="000000"/>
          <w:sz w:val="28"/>
          <w:szCs w:val="28"/>
          <w:lang w:val="uk-UA" w:eastAsia="ru-RU"/>
        </w:rPr>
        <w:softHyphen/>
        <w:t xml:space="preserve">рони Галича. Цей перший похід не вдався: Мстислав тільки попустошив Галичину, а угри відсиділися у Галичі. Аж другий похід, десь літом 1221 </w:t>
      </w:r>
      <w:r w:rsidRPr="00DC5E90">
        <w:rPr>
          <w:rFonts w:ascii="Times New Roman" w:eastAsia="Times New Roman" w:hAnsi="Times New Roman" w:cs="Times New Roman"/>
          <w:color w:val="000000"/>
          <w:sz w:val="28"/>
          <w:szCs w:val="28"/>
          <w:lang w:val="en-US" w:eastAsia="ru-RU"/>
        </w:rPr>
        <w:t>p</w:t>
      </w:r>
      <w:r w:rsidRPr="00DC5E90">
        <w:rPr>
          <w:rFonts w:ascii="Times New Roman" w:eastAsia="Times New Roman" w:hAnsi="Times New Roman" w:cs="Times New Roman"/>
          <w:color w:val="000000"/>
          <w:sz w:val="28"/>
          <w:szCs w:val="28"/>
          <w:lang w:val="uk-UA" w:eastAsia="ru-RU"/>
        </w:rPr>
        <w:t>., закінчився тим, що</w:t>
      </w:r>
      <w:r w:rsidR="00C2306E">
        <w:rPr>
          <w:rFonts w:ascii="Times New Roman" w:eastAsia="Times New Roman" w:hAnsi="Times New Roman" w:cs="Times New Roman"/>
          <w:color w:val="000000"/>
          <w:sz w:val="28"/>
          <w:szCs w:val="28"/>
          <w:lang w:val="uk-UA" w:eastAsia="ru-RU"/>
        </w:rPr>
        <w:t xml:space="preserve"> Мстислав з по</w:t>
      </w:r>
      <w:r w:rsidR="00C2306E">
        <w:rPr>
          <w:rFonts w:ascii="Times New Roman" w:eastAsia="Times New Roman" w:hAnsi="Times New Roman" w:cs="Times New Roman"/>
          <w:color w:val="000000"/>
          <w:sz w:val="28"/>
          <w:szCs w:val="28"/>
          <w:lang w:val="uk-UA" w:eastAsia="ru-RU"/>
        </w:rPr>
        <w:softHyphen/>
        <w:t>ловцями і руськи</w:t>
      </w:r>
      <w:r w:rsidRPr="00DC5E90">
        <w:rPr>
          <w:rFonts w:ascii="Times New Roman" w:eastAsia="Times New Roman" w:hAnsi="Times New Roman" w:cs="Times New Roman"/>
          <w:color w:val="000000"/>
          <w:sz w:val="28"/>
          <w:szCs w:val="28"/>
          <w:lang w:val="uk-UA" w:eastAsia="ru-RU"/>
        </w:rPr>
        <w:t>ми помічними військами розбив під Галичем угорсько-польське військо, і Галич мусив піддатись. Так оповіда</w:t>
      </w:r>
      <w:r w:rsidRPr="00DC5E90">
        <w:rPr>
          <w:rFonts w:ascii="Times New Roman" w:eastAsia="Times New Roman" w:hAnsi="Times New Roman" w:cs="Times New Roman"/>
          <w:color w:val="000000"/>
          <w:sz w:val="28"/>
          <w:szCs w:val="28"/>
          <w:lang w:val="uk-UA" w:eastAsia="ru-RU"/>
        </w:rPr>
        <w:softHyphen/>
        <w:t>ють пізніші компіляції, розрізняючи два окремі походи, тим ча</w:t>
      </w:r>
      <w:r w:rsidRPr="00DC5E90">
        <w:rPr>
          <w:rFonts w:ascii="Times New Roman" w:eastAsia="Times New Roman" w:hAnsi="Times New Roman" w:cs="Times New Roman"/>
          <w:color w:val="000000"/>
          <w:sz w:val="28"/>
          <w:szCs w:val="28"/>
          <w:lang w:val="uk-UA" w:eastAsia="ru-RU"/>
        </w:rPr>
        <w:softHyphen/>
        <w:t>сом як Галицьк</w:t>
      </w:r>
      <w:r w:rsidR="00C2306E">
        <w:rPr>
          <w:rFonts w:ascii="Times New Roman" w:eastAsia="Times New Roman" w:hAnsi="Times New Roman" w:cs="Times New Roman"/>
          <w:color w:val="000000"/>
          <w:sz w:val="28"/>
          <w:szCs w:val="28"/>
          <w:lang w:val="uk-UA" w:eastAsia="ru-RU"/>
        </w:rPr>
        <w:t>ий і Суздальський літопис опові</w:t>
      </w:r>
      <w:r w:rsidRPr="00DC5E90">
        <w:rPr>
          <w:rFonts w:ascii="Times New Roman" w:eastAsia="Times New Roman" w:hAnsi="Times New Roman" w:cs="Times New Roman"/>
          <w:color w:val="000000"/>
          <w:sz w:val="28"/>
          <w:szCs w:val="28"/>
          <w:lang w:val="uk-UA" w:eastAsia="ru-RU"/>
        </w:rPr>
        <w:t xml:space="preserve">дають тільки про останній, вдалий. З руських князів ці компіляції називають </w:t>
      </w:r>
      <w:r w:rsidRPr="00DC5E90">
        <w:rPr>
          <w:rFonts w:ascii="Times New Roman" w:eastAsia="Times New Roman" w:hAnsi="Times New Roman" w:cs="Times New Roman"/>
          <w:color w:val="000000"/>
          <w:sz w:val="28"/>
          <w:szCs w:val="28"/>
          <w:lang w:eastAsia="ru-RU"/>
        </w:rPr>
        <w:t xml:space="preserve">учасниками </w:t>
      </w:r>
      <w:r w:rsidRPr="00DC5E90">
        <w:rPr>
          <w:rFonts w:ascii="Times New Roman" w:eastAsia="Times New Roman" w:hAnsi="Times New Roman" w:cs="Times New Roman"/>
          <w:color w:val="000000"/>
          <w:sz w:val="28"/>
          <w:szCs w:val="28"/>
          <w:lang w:val="uk-UA" w:eastAsia="ru-RU"/>
        </w:rPr>
        <w:t xml:space="preserve">походу київського Мстислава Романовича у першому поході і смоленського Володимира </w:t>
      </w:r>
      <w:r w:rsidRPr="00DC5E90">
        <w:rPr>
          <w:rFonts w:ascii="Times New Roman" w:eastAsia="Times New Roman" w:hAnsi="Times New Roman" w:cs="Times New Roman"/>
          <w:color w:val="000000"/>
          <w:sz w:val="28"/>
          <w:szCs w:val="28"/>
          <w:lang w:eastAsia="ru-RU"/>
        </w:rPr>
        <w:t xml:space="preserve">Рюриковича </w:t>
      </w:r>
      <w:r w:rsidR="00C2306E">
        <w:rPr>
          <w:rFonts w:ascii="Times New Roman" w:eastAsia="Times New Roman" w:hAnsi="Times New Roman" w:cs="Times New Roman"/>
          <w:color w:val="000000"/>
          <w:sz w:val="28"/>
          <w:szCs w:val="28"/>
          <w:lang w:val="uk-UA" w:eastAsia="ru-RU"/>
        </w:rPr>
        <w:t>у другому*; Длугош, що го</w:t>
      </w:r>
      <w:r w:rsidRPr="00DC5E90">
        <w:rPr>
          <w:rFonts w:ascii="Times New Roman" w:eastAsia="Times New Roman" w:hAnsi="Times New Roman" w:cs="Times New Roman"/>
          <w:color w:val="000000"/>
          <w:sz w:val="28"/>
          <w:szCs w:val="28"/>
          <w:lang w:val="uk-UA" w:eastAsia="ru-RU"/>
        </w:rPr>
        <w:t xml:space="preserve">ворить про це все разом, додає ще Ростислава </w:t>
      </w:r>
      <w:r w:rsidRPr="00DC5E90">
        <w:rPr>
          <w:rFonts w:ascii="Times New Roman" w:eastAsia="Times New Roman" w:hAnsi="Times New Roman" w:cs="Times New Roman"/>
          <w:color w:val="000000"/>
          <w:sz w:val="28"/>
          <w:szCs w:val="28"/>
          <w:lang w:eastAsia="ru-RU"/>
        </w:rPr>
        <w:t xml:space="preserve">Давидовича </w:t>
      </w:r>
      <w:r w:rsidRPr="00DC5E90">
        <w:rPr>
          <w:rFonts w:ascii="Times New Roman" w:eastAsia="Times New Roman" w:hAnsi="Times New Roman" w:cs="Times New Roman"/>
          <w:color w:val="000000"/>
          <w:sz w:val="28"/>
          <w:szCs w:val="28"/>
          <w:lang w:val="uk-UA" w:eastAsia="ru-RU"/>
        </w:rPr>
        <w:t>і Ростислава Мстиславича**. Взятих у неволю угрів і ляхів без милосердя побито, за винятком тільки значніших невільників; між</w:t>
      </w:r>
      <w:r w:rsidRPr="00DC5E90">
        <w:rPr>
          <w:rFonts w:ascii="Batang" w:eastAsia="Batang" w:hAnsi="Batang" w:cs="Times New Roman"/>
          <w:color w:val="000000"/>
          <w:sz w:val="28"/>
          <w:szCs w:val="28"/>
          <w:lang w:val="uk-UA" w:eastAsia="ru-RU"/>
        </w:rPr>
        <w:t xml:space="preserve"> </w:t>
      </w:r>
      <w:r w:rsidR="00C2306E">
        <w:rPr>
          <w:rFonts w:ascii="Times New Roman" w:eastAsia="Times New Roman" w:hAnsi="Times New Roman" w:cs="Times New Roman"/>
          <w:color w:val="000000"/>
          <w:sz w:val="28"/>
          <w:szCs w:val="28"/>
          <w:lang w:val="uk-UA" w:eastAsia="ru-RU"/>
        </w:rPr>
        <w:t>ними був і сам Коломан: Мсти</w:t>
      </w:r>
      <w:r w:rsidRPr="00DC5E90">
        <w:rPr>
          <w:rFonts w:ascii="Times New Roman" w:eastAsia="Times New Roman" w:hAnsi="Times New Roman" w:cs="Times New Roman"/>
          <w:color w:val="000000"/>
          <w:sz w:val="28"/>
          <w:szCs w:val="28"/>
          <w:lang w:val="uk-UA" w:eastAsia="ru-RU"/>
        </w:rPr>
        <w:t>слав відіслав його у свій Торчеськ***.</w:t>
      </w:r>
    </w:p>
    <w:p w:rsidR="00212BAC" w:rsidRPr="00DC5E90" w:rsidRDefault="00212BAC" w:rsidP="00212BAC">
      <w:pPr>
        <w:spacing w:before="100" w:beforeAutospacing="1" w:after="0" w:line="227" w:lineRule="atLeast"/>
        <w:ind w:left="40"/>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Цей успіх зміцнив становище Мстислава у Галичі. Нова спроба угорського </w:t>
      </w:r>
      <w:r w:rsidR="00C2306E">
        <w:rPr>
          <w:rFonts w:ascii="Times New Roman" w:eastAsia="Times New Roman" w:hAnsi="Times New Roman" w:cs="Times New Roman"/>
          <w:color w:val="000000"/>
          <w:sz w:val="28"/>
          <w:szCs w:val="28"/>
          <w:lang w:val="uk-UA" w:eastAsia="ru-RU"/>
        </w:rPr>
        <w:t>короля - здобути собі Галич ору</w:t>
      </w:r>
      <w:r w:rsidRPr="00DC5E90">
        <w:rPr>
          <w:rFonts w:ascii="Times New Roman" w:eastAsia="Times New Roman" w:hAnsi="Times New Roman" w:cs="Times New Roman"/>
          <w:color w:val="000000"/>
          <w:sz w:val="28"/>
          <w:szCs w:val="28"/>
          <w:lang w:val="uk-UA" w:eastAsia="ru-RU"/>
        </w:rPr>
        <w:t>жно, зроблена кількома роками пізніше, не вдалась. Але Мстислав, що грав досить пасивну роль серед інтриг галицьких боярських верховодів і давши їм розвести себе з Данилом, став безпораднам піоном(?) у їхніх руках, - встиг досить швидко знеохотитися до галицького панування. Скоро після свого останнього тр</w:t>
      </w:r>
      <w:r w:rsidR="00C2306E">
        <w:rPr>
          <w:rFonts w:ascii="Times New Roman" w:eastAsia="Times New Roman" w:hAnsi="Times New Roman" w:cs="Times New Roman"/>
          <w:color w:val="000000"/>
          <w:sz w:val="28"/>
          <w:szCs w:val="28"/>
          <w:lang w:val="uk-UA" w:eastAsia="ru-RU"/>
        </w:rPr>
        <w:t>іумфу над угра</w:t>
      </w:r>
      <w:r w:rsidRPr="00DC5E90">
        <w:rPr>
          <w:rFonts w:ascii="Times New Roman" w:eastAsia="Times New Roman" w:hAnsi="Times New Roman" w:cs="Times New Roman"/>
          <w:color w:val="000000"/>
          <w:sz w:val="28"/>
          <w:szCs w:val="28"/>
          <w:lang w:val="uk-UA" w:eastAsia="ru-RU"/>
        </w:rPr>
        <w:t>ми він добровільно уступив з Галичини, передавши її своєму зятю - угорському королевичу Андрію, і подався на київське Поросся, до свого Торчеська - доживати віку****. Ця переміна не відбилася, одначе, сильн</w:t>
      </w:r>
      <w:r w:rsidRPr="00DC5E90">
        <w:rPr>
          <w:rFonts w:ascii="Times New Roman" w:eastAsia="Times New Roman" w:hAnsi="Times New Roman" w:cs="Times New Roman"/>
          <w:color w:val="000000"/>
          <w:sz w:val="28"/>
          <w:szCs w:val="28"/>
          <w:lang w:val="en-US" w:eastAsia="ru-RU"/>
        </w:rPr>
        <w:t>o</w:t>
      </w:r>
      <w:r w:rsidR="00C2306E">
        <w:rPr>
          <w:rFonts w:ascii="Times New Roman" w:eastAsia="Times New Roman" w:hAnsi="Times New Roman" w:cs="Times New Roman"/>
          <w:color w:val="000000"/>
          <w:sz w:val="28"/>
          <w:szCs w:val="28"/>
          <w:lang w:val="uk-UA" w:eastAsia="ru-RU"/>
        </w:rPr>
        <w:t xml:space="preserve"> на по</w:t>
      </w:r>
      <w:r w:rsidRPr="00DC5E90">
        <w:rPr>
          <w:rFonts w:ascii="Times New Roman" w:eastAsia="Times New Roman" w:hAnsi="Times New Roman" w:cs="Times New Roman"/>
          <w:color w:val="000000"/>
          <w:sz w:val="28"/>
          <w:szCs w:val="28"/>
          <w:lang w:val="uk-UA" w:eastAsia="ru-RU"/>
        </w:rPr>
        <w:t>літиці України; вже відколи Мстислав опанував Галичину (1221) і аж до смерті його галицьке питання перестає порушувати ширші кола на Україні, хоч боротьба у Галичині ярилася далі.</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Як видно вже з оповіджених фактів, у 20-х </w:t>
      </w:r>
      <w:r w:rsidRPr="00DC5E90">
        <w:rPr>
          <w:rFonts w:ascii="Times New Roman" w:eastAsia="Times New Roman" w:hAnsi="Times New Roman" w:cs="Times New Roman"/>
          <w:color w:val="000000"/>
          <w:sz w:val="28"/>
          <w:szCs w:val="28"/>
          <w:lang w:val="en-US" w:eastAsia="ru-RU"/>
        </w:rPr>
        <w:t>pp</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XIII ст. родина Ростиславичів </w:t>
      </w:r>
      <w:r w:rsidRPr="00DC5E90">
        <w:rPr>
          <w:rFonts w:ascii="Times New Roman" w:eastAsia="Times New Roman" w:hAnsi="Times New Roman" w:cs="Times New Roman"/>
          <w:color w:val="000000"/>
          <w:sz w:val="28"/>
          <w:szCs w:val="28"/>
          <w:lang w:eastAsia="ru-RU"/>
        </w:rPr>
        <w:t xml:space="preserve">заняла </w:t>
      </w:r>
      <w:r w:rsidRPr="00DC5E90">
        <w:rPr>
          <w:rFonts w:ascii="Times New Roman" w:eastAsia="Times New Roman" w:hAnsi="Times New Roman" w:cs="Times New Roman"/>
          <w:color w:val="000000"/>
          <w:sz w:val="28"/>
          <w:szCs w:val="28"/>
          <w:lang w:val="uk-UA" w:eastAsia="ru-RU"/>
        </w:rPr>
        <w:t xml:space="preserve">дуже показне, можна </w:t>
      </w:r>
      <w:r w:rsidR="00C2306E">
        <w:rPr>
          <w:rFonts w:ascii="Times New Roman" w:eastAsia="Times New Roman" w:hAnsi="Times New Roman" w:cs="Times New Roman"/>
          <w:color w:val="000000"/>
          <w:sz w:val="28"/>
          <w:szCs w:val="28"/>
          <w:lang w:val="uk-UA" w:eastAsia="ru-RU"/>
        </w:rPr>
        <w:t>рі</w:t>
      </w:r>
      <w:r w:rsidRPr="00DC5E90">
        <w:rPr>
          <w:rFonts w:ascii="Times New Roman" w:eastAsia="Times New Roman" w:hAnsi="Times New Roman" w:cs="Times New Roman"/>
          <w:color w:val="000000"/>
          <w:sz w:val="28"/>
          <w:szCs w:val="28"/>
          <w:lang w:val="uk-UA" w:eastAsia="ru-RU"/>
        </w:rPr>
        <w:t>шуче сказати першорядне становище у системі земель давньої Руської дер-</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-239-</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187" w:lineRule="atLeast"/>
        <w:ind w:left="23" w:right="23"/>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стор. 239 зноска: *Щоправда, він виступає лише у Тверськ., і її оповідання так нагадує оповідання 1 Новг. під 1219 </w:t>
      </w:r>
      <w:r w:rsidRPr="00DC5E90">
        <w:rPr>
          <w:rFonts w:ascii="Times New Roman" w:eastAsia="Times New Roman" w:hAnsi="Times New Roman" w:cs="Times New Roman"/>
          <w:color w:val="000000"/>
          <w:sz w:val="28"/>
          <w:szCs w:val="28"/>
          <w:lang w:val="en-US" w:eastAsia="ru-RU"/>
        </w:rPr>
        <w:t>p</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що </w:t>
      </w:r>
      <w:r w:rsidRPr="00DC5E90">
        <w:rPr>
          <w:rFonts w:ascii="Times New Roman" w:eastAsia="Times New Roman" w:hAnsi="Times New Roman" w:cs="Times New Roman"/>
          <w:color w:val="000000"/>
          <w:sz w:val="28"/>
          <w:szCs w:val="28"/>
          <w:lang w:val="en-US" w:eastAsia="ru-RU"/>
        </w:rPr>
        <w:t>i</w:t>
      </w:r>
      <w:r w:rsidRPr="00DC5E90">
        <w:rPr>
          <w:rFonts w:ascii="Times New Roman" w:eastAsia="Times New Roman" w:hAnsi="Times New Roman" w:cs="Times New Roman"/>
          <w:color w:val="000000"/>
          <w:sz w:val="28"/>
          <w:szCs w:val="28"/>
          <w:lang w:val="uk-UA" w:eastAsia="ru-RU"/>
        </w:rPr>
        <w:t xml:space="preserve"> Володимир міг звідти взятись.</w:t>
      </w:r>
      <w:r w:rsidRPr="00DC5E90">
        <w:rPr>
          <w:rFonts w:ascii="Arial" w:eastAsia="Times New Roman" w:hAnsi="Arial" w:cs="Arial"/>
          <w:i/>
          <w:iCs/>
          <w:color w:val="000000"/>
          <w:sz w:val="28"/>
          <w:szCs w:val="28"/>
          <w:lang w:val="uk-UA" w:eastAsia="ru-RU"/>
        </w:rPr>
        <w:t xml:space="preserve"> </w:t>
      </w:r>
    </w:p>
    <w:p w:rsidR="00212BAC" w:rsidRPr="00DC5E90" w:rsidRDefault="00212BAC" w:rsidP="00212BAC">
      <w:pPr>
        <w:spacing w:before="100" w:beforeAutospacing="1" w:after="0" w:line="187" w:lineRule="atLeast"/>
        <w:ind w:left="23" w:right="23"/>
        <w:jc w:val="both"/>
        <w:rPr>
          <w:rFonts w:ascii="Times New Roman" w:eastAsia="Times New Roman" w:hAnsi="Times New Roman" w:cs="Times New Roman"/>
          <w:sz w:val="28"/>
          <w:szCs w:val="28"/>
          <w:lang w:eastAsia="ru-RU"/>
        </w:rPr>
      </w:pPr>
      <w:r w:rsidRPr="00DC5E90">
        <w:rPr>
          <w:rFonts w:ascii="Arial" w:eastAsia="Times New Roman" w:hAnsi="Arial" w:cs="Arial"/>
          <w:i/>
          <w:iCs/>
          <w:color w:val="000000"/>
          <w:sz w:val="28"/>
          <w:szCs w:val="28"/>
          <w:lang w:val="uk-UA" w:eastAsia="ru-RU"/>
        </w:rPr>
        <w:t xml:space="preserve">** </w:t>
      </w:r>
      <w:r w:rsidRPr="00DC5E90">
        <w:rPr>
          <w:rFonts w:ascii="Arial" w:eastAsia="Times New Roman" w:hAnsi="Arial" w:cs="Arial"/>
          <w:color w:val="000000"/>
          <w:sz w:val="28"/>
          <w:szCs w:val="28"/>
          <w:lang w:val="uk-UA" w:eastAsia="ru-RU"/>
        </w:rPr>
        <w:t>ІІ с.</w:t>
      </w:r>
      <w:r w:rsidRPr="00DC5E90">
        <w:rPr>
          <w:rFonts w:ascii="Times New Roman" w:eastAsia="Times New Roman" w:hAnsi="Times New Roman" w:cs="Times New Roman"/>
          <w:color w:val="000000"/>
          <w:sz w:val="28"/>
          <w:szCs w:val="28"/>
          <w:lang w:val="uk-UA" w:eastAsia="ru-RU"/>
        </w:rPr>
        <w:t xml:space="preserve"> 185.</w:t>
      </w:r>
    </w:p>
    <w:p w:rsidR="00212BAC" w:rsidRPr="00DC5E90" w:rsidRDefault="00212BAC" w:rsidP="00212BAC">
      <w:pPr>
        <w:spacing w:before="100" w:beforeAutospacing="1" w:after="0" w:line="193" w:lineRule="atLeast"/>
        <w:ind w:left="23"/>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***Іпат. с. 492-3, Лавр. с. 423, Воскр, І с. 128, Тверськ. с. 332-4, Никон. II с. 85—87. Хронолоґія с. 17,</w:t>
      </w:r>
    </w:p>
    <w:p w:rsidR="00212BAC" w:rsidRPr="00DC5E90" w:rsidRDefault="00212BAC" w:rsidP="00212BAC">
      <w:pPr>
        <w:spacing w:before="100" w:beforeAutospacing="1" w:after="0" w:line="170" w:lineRule="atLeast"/>
        <w:ind w:left="23"/>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****Іпат. с. 500, ширше в </w:t>
      </w:r>
      <w:r w:rsidRPr="00DC5E90">
        <w:rPr>
          <w:rFonts w:ascii="Times New Roman" w:eastAsia="Times New Roman" w:hAnsi="Times New Roman" w:cs="Times New Roman"/>
          <w:b/>
          <w:bCs/>
          <w:color w:val="000000"/>
          <w:sz w:val="28"/>
          <w:szCs w:val="28"/>
          <w:lang w:eastAsia="ru-RU"/>
        </w:rPr>
        <w:t xml:space="preserve">т. </w:t>
      </w:r>
      <w:r w:rsidRPr="00DC5E90">
        <w:rPr>
          <w:rFonts w:ascii="Times New Roman" w:eastAsia="Times New Roman" w:hAnsi="Times New Roman" w:cs="Times New Roman"/>
          <w:color w:val="000000"/>
          <w:sz w:val="28"/>
          <w:szCs w:val="28"/>
          <w:lang w:val="uk-UA" w:eastAsia="ru-RU"/>
        </w:rPr>
        <w:t xml:space="preserve">III </w:t>
      </w:r>
      <w:r w:rsidRPr="00DC5E90">
        <w:rPr>
          <w:rFonts w:ascii="Times New Roman" w:eastAsia="Times New Roman" w:hAnsi="Times New Roman" w:cs="Times New Roman"/>
          <w:color w:val="000000"/>
          <w:sz w:val="28"/>
          <w:szCs w:val="28"/>
          <w:lang w:eastAsia="ru-RU"/>
        </w:rPr>
        <w:t>г</w:t>
      </w:r>
      <w:r w:rsidRPr="00DC5E90">
        <w:rPr>
          <w:rFonts w:ascii="Times New Roman" w:eastAsia="Times New Roman" w:hAnsi="Times New Roman" w:cs="Times New Roman"/>
          <w:color w:val="000000"/>
          <w:sz w:val="28"/>
          <w:szCs w:val="28"/>
          <w:lang w:val="uk-UA" w:eastAsia="ru-RU"/>
        </w:rPr>
        <w:t>л</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1.</w:t>
      </w:r>
    </w:p>
    <w:p w:rsidR="00212BAC" w:rsidRPr="00DC5E90" w:rsidRDefault="00212BAC" w:rsidP="00212BAC">
      <w:pPr>
        <w:spacing w:before="100" w:beforeAutospacing="1" w:after="0" w:line="170" w:lineRule="atLeast"/>
        <w:ind w:left="23" w:firstLine="482"/>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жави. До неї належала вся Київська земля, Галичина, </w:t>
      </w:r>
      <w:r w:rsidRPr="00DC5E90">
        <w:rPr>
          <w:rFonts w:ascii="Times New Roman" w:eastAsia="Times New Roman" w:hAnsi="Times New Roman" w:cs="Times New Roman"/>
          <w:color w:val="000000"/>
          <w:sz w:val="28"/>
          <w:szCs w:val="28"/>
          <w:lang w:eastAsia="ru-RU"/>
        </w:rPr>
        <w:t xml:space="preserve">Смоленщина, </w:t>
      </w:r>
      <w:r w:rsidRPr="00DC5E90">
        <w:rPr>
          <w:rFonts w:ascii="Times New Roman" w:eastAsia="Times New Roman" w:hAnsi="Times New Roman" w:cs="Times New Roman"/>
          <w:color w:val="000000"/>
          <w:sz w:val="28"/>
          <w:szCs w:val="28"/>
          <w:lang w:val="uk-UA" w:eastAsia="ru-RU"/>
        </w:rPr>
        <w:t>часом Новгород, і тоді ж смоленські князі підбивають собі По</w:t>
      </w:r>
      <w:r w:rsidRPr="00DC5E90">
        <w:rPr>
          <w:rFonts w:ascii="Times New Roman" w:eastAsia="Times New Roman" w:hAnsi="Times New Roman" w:cs="Times New Roman"/>
          <w:color w:val="000000"/>
          <w:sz w:val="28"/>
          <w:szCs w:val="28"/>
          <w:lang w:val="uk-UA" w:eastAsia="ru-RU"/>
        </w:rPr>
        <w:softHyphen/>
        <w:t>лоцьку землю. Родина ця відзначалась рідкою у нашій історії со</w:t>
      </w:r>
      <w:r w:rsidRPr="00DC5E90">
        <w:rPr>
          <w:rFonts w:ascii="Times New Roman" w:eastAsia="Times New Roman" w:hAnsi="Times New Roman" w:cs="Times New Roman"/>
          <w:color w:val="000000"/>
          <w:sz w:val="28"/>
          <w:szCs w:val="28"/>
          <w:lang w:val="uk-UA" w:eastAsia="ru-RU"/>
        </w:rPr>
        <w:softHyphen/>
        <w:t>лідарністю: за весь цей час не маємо жодного факту боротьби між її членами. Завдяки тому всьому вона мала тоді рішучу перевагу і над поділеною та не солідарною суздальською династією, і над розмноженими О</w:t>
      </w:r>
      <w:r w:rsidR="00C2306E">
        <w:rPr>
          <w:rFonts w:ascii="Times New Roman" w:eastAsia="Times New Roman" w:hAnsi="Times New Roman" w:cs="Times New Roman"/>
          <w:color w:val="000000"/>
          <w:sz w:val="28"/>
          <w:szCs w:val="28"/>
          <w:lang w:val="uk-UA" w:eastAsia="ru-RU"/>
        </w:rPr>
        <w:t>льговичами; галицькі ж Романови</w:t>
      </w:r>
      <w:r w:rsidRPr="00DC5E90">
        <w:rPr>
          <w:rFonts w:ascii="Times New Roman" w:eastAsia="Times New Roman" w:hAnsi="Times New Roman" w:cs="Times New Roman"/>
          <w:color w:val="000000"/>
          <w:sz w:val="28"/>
          <w:szCs w:val="28"/>
          <w:lang w:val="uk-UA" w:eastAsia="ru-RU"/>
        </w:rPr>
        <w:t>чі поки що мали тільки Володимирську волость і в них можна було хіба вгаду</w:t>
      </w:r>
      <w:r w:rsidRPr="00DC5E90">
        <w:rPr>
          <w:rFonts w:ascii="Times New Roman" w:eastAsia="Times New Roman" w:hAnsi="Times New Roman" w:cs="Times New Roman"/>
          <w:color w:val="000000"/>
          <w:sz w:val="28"/>
          <w:szCs w:val="28"/>
          <w:lang w:val="uk-UA" w:eastAsia="ru-RU"/>
        </w:rPr>
        <w:softHyphen/>
      </w:r>
      <w:r w:rsidR="00C2306E">
        <w:rPr>
          <w:rFonts w:ascii="Times New Roman" w:eastAsia="Times New Roman" w:hAnsi="Times New Roman" w:cs="Times New Roman"/>
          <w:color w:val="000000"/>
          <w:sz w:val="28"/>
          <w:szCs w:val="28"/>
          <w:lang w:val="uk-UA" w:eastAsia="ru-RU"/>
        </w:rPr>
        <w:t>вати майбутню славу і силу. Пер</w:t>
      </w:r>
      <w:r w:rsidRPr="00DC5E90">
        <w:rPr>
          <w:rFonts w:ascii="Times New Roman" w:eastAsia="Times New Roman" w:hAnsi="Times New Roman" w:cs="Times New Roman"/>
          <w:color w:val="000000"/>
          <w:sz w:val="28"/>
          <w:szCs w:val="28"/>
          <w:lang w:val="uk-UA" w:eastAsia="ru-RU"/>
        </w:rPr>
        <w:t>ше місце між Ростиславичами зай</w:t>
      </w:r>
      <w:r w:rsidRPr="00DC5E90">
        <w:rPr>
          <w:rFonts w:ascii="Times New Roman" w:eastAsia="Times New Roman" w:hAnsi="Times New Roman" w:cs="Times New Roman"/>
          <w:color w:val="000000"/>
          <w:sz w:val="28"/>
          <w:szCs w:val="28"/>
          <w:lang w:val="uk-UA" w:eastAsia="ru-RU"/>
        </w:rPr>
        <w:softHyphen/>
        <w:t>мав, одначе, не київський Мстислав, старіший між ними, а галиц</w:t>
      </w:r>
      <w:r w:rsidR="00C2306E">
        <w:rPr>
          <w:rFonts w:ascii="Times New Roman" w:eastAsia="Times New Roman" w:hAnsi="Times New Roman" w:cs="Times New Roman"/>
          <w:color w:val="000000"/>
          <w:sz w:val="28"/>
          <w:szCs w:val="28"/>
          <w:lang w:val="uk-UA" w:eastAsia="ru-RU"/>
        </w:rPr>
        <w:t>ь</w:t>
      </w:r>
      <w:r w:rsidR="00C2306E">
        <w:rPr>
          <w:rFonts w:ascii="Times New Roman" w:eastAsia="Times New Roman" w:hAnsi="Times New Roman" w:cs="Times New Roman"/>
          <w:color w:val="000000"/>
          <w:sz w:val="28"/>
          <w:szCs w:val="28"/>
          <w:lang w:val="uk-UA" w:eastAsia="ru-RU"/>
        </w:rPr>
        <w:softHyphen/>
        <w:t>кий; ми ба</w:t>
      </w:r>
      <w:r w:rsidRPr="00DC5E90">
        <w:rPr>
          <w:rFonts w:ascii="Times New Roman" w:eastAsia="Times New Roman" w:hAnsi="Times New Roman" w:cs="Times New Roman"/>
          <w:color w:val="000000"/>
          <w:sz w:val="28"/>
          <w:szCs w:val="28"/>
          <w:lang w:val="uk-UA" w:eastAsia="ru-RU"/>
        </w:rPr>
        <w:t>чили, що він мав під своїм впливом і Ольговичів. Але сам він був тільки славни</w:t>
      </w:r>
      <w:r w:rsidR="00C2306E">
        <w:rPr>
          <w:rFonts w:ascii="Times New Roman" w:eastAsia="Times New Roman" w:hAnsi="Times New Roman" w:cs="Times New Roman"/>
          <w:color w:val="000000"/>
          <w:sz w:val="28"/>
          <w:szCs w:val="28"/>
          <w:lang w:val="uk-UA" w:eastAsia="ru-RU"/>
        </w:rPr>
        <w:t>й вояк, а політик дипломат, пра</w:t>
      </w:r>
      <w:r w:rsidRPr="00DC5E90">
        <w:rPr>
          <w:rFonts w:ascii="Times New Roman" w:eastAsia="Times New Roman" w:hAnsi="Times New Roman" w:cs="Times New Roman"/>
          <w:color w:val="000000"/>
          <w:sz w:val="28"/>
          <w:szCs w:val="28"/>
          <w:lang w:val="uk-UA" w:eastAsia="ru-RU"/>
        </w:rPr>
        <w:t>витель - дуже слабий і це найліпше довів, не давши ради собі з Га</w:t>
      </w:r>
      <w:r w:rsidRPr="00DC5E90">
        <w:rPr>
          <w:rFonts w:ascii="Times New Roman" w:eastAsia="Times New Roman" w:hAnsi="Times New Roman" w:cs="Times New Roman"/>
          <w:color w:val="000000"/>
          <w:sz w:val="28"/>
          <w:szCs w:val="28"/>
          <w:lang w:val="uk-UA" w:eastAsia="ru-RU"/>
        </w:rPr>
        <w:softHyphen/>
        <w:t>личиною і передавши ц</w:t>
      </w:r>
      <w:r w:rsidRPr="00DC5E90">
        <w:rPr>
          <w:rFonts w:ascii="Times New Roman" w:eastAsia="Times New Roman" w:hAnsi="Times New Roman" w:cs="Times New Roman"/>
          <w:color w:val="000000"/>
          <w:sz w:val="28"/>
          <w:szCs w:val="28"/>
          <w:lang w:eastAsia="ru-RU"/>
        </w:rPr>
        <w:t xml:space="preserve">ю </w:t>
      </w:r>
      <w:r w:rsidRPr="00DC5E90">
        <w:rPr>
          <w:rFonts w:ascii="Times New Roman" w:eastAsia="Times New Roman" w:hAnsi="Times New Roman" w:cs="Times New Roman"/>
          <w:color w:val="000000"/>
          <w:sz w:val="28"/>
          <w:szCs w:val="28"/>
          <w:lang w:val="uk-UA" w:eastAsia="ru-RU"/>
        </w:rPr>
        <w:t>дорогу і тоді вже дуже сильну волость в угорські руки. Потім каявся перед Данилом, як каже літопи</w:t>
      </w:r>
      <w:r w:rsidRPr="00DC5E90">
        <w:rPr>
          <w:rFonts w:ascii="Times New Roman" w:eastAsia="Times New Roman" w:hAnsi="Times New Roman" w:cs="Times New Roman"/>
          <w:color w:val="000000"/>
          <w:sz w:val="28"/>
          <w:szCs w:val="28"/>
          <w:lang w:val="uk-UA" w:eastAsia="ru-RU"/>
        </w:rPr>
        <w:softHyphen/>
        <w:t>сець, і шкодував, складаючи вину на свого дорадника - угор</w:t>
      </w:r>
      <w:r w:rsidRPr="00DC5E90">
        <w:rPr>
          <w:rFonts w:ascii="Times New Roman" w:eastAsia="Times New Roman" w:hAnsi="Times New Roman" w:cs="Times New Roman"/>
          <w:color w:val="000000"/>
          <w:sz w:val="28"/>
          <w:szCs w:val="28"/>
          <w:lang w:val="uk-UA" w:eastAsia="ru-RU"/>
        </w:rPr>
        <w:softHyphen/>
        <w:t>ського партизана Судислава!*. Взагалі родина Ростислава не ба</w:t>
      </w:r>
      <w:r w:rsidRPr="00DC5E90">
        <w:rPr>
          <w:rFonts w:ascii="Times New Roman" w:eastAsia="Times New Roman" w:hAnsi="Times New Roman" w:cs="Times New Roman"/>
          <w:color w:val="000000"/>
          <w:sz w:val="28"/>
          <w:szCs w:val="28"/>
          <w:lang w:val="uk-UA" w:eastAsia="ru-RU"/>
        </w:rPr>
        <w:softHyphen/>
        <w:t>гата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була здібно-стями. Винятком були обидва Мстислави - син і батько, здібні вояки, але політиків не було там зовсім, почав-ши з самого Ростислава. Наслідком неполітичності Мстислава і за</w:t>
      </w:r>
      <w:r w:rsidRPr="00DC5E90">
        <w:rPr>
          <w:rFonts w:ascii="Times New Roman" w:eastAsia="Times New Roman" w:hAnsi="Times New Roman" w:cs="Times New Roman"/>
          <w:color w:val="000000"/>
          <w:sz w:val="28"/>
          <w:szCs w:val="28"/>
          <w:lang w:val="uk-UA" w:eastAsia="ru-RU"/>
        </w:rPr>
        <w:softHyphen/>
        <w:t>гального браку талантів ця родина і не зуміла ані використати, ані зберегти того визначного, чільного становища, яке вона зай</w:t>
      </w:r>
      <w:r w:rsidRPr="00DC5E90">
        <w:rPr>
          <w:rFonts w:ascii="Times New Roman" w:eastAsia="Times New Roman" w:hAnsi="Times New Roman" w:cs="Times New Roman"/>
          <w:color w:val="000000"/>
          <w:sz w:val="28"/>
          <w:szCs w:val="28"/>
          <w:lang w:val="uk-UA" w:eastAsia="ru-RU"/>
        </w:rPr>
        <w:softHyphen/>
        <w:t>няла у 20-х рр. ХІІІ ст.</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Солідарність і широкі впливи Ростиславичів виразно виявились під час пе</w:t>
      </w:r>
      <w:r w:rsidR="00C2306E">
        <w:rPr>
          <w:rFonts w:ascii="Times New Roman" w:eastAsia="Times New Roman" w:hAnsi="Times New Roman" w:cs="Times New Roman"/>
          <w:color w:val="000000"/>
          <w:sz w:val="28"/>
          <w:szCs w:val="28"/>
          <w:lang w:val="uk-UA" w:eastAsia="ru-RU"/>
        </w:rPr>
        <w:t>ршого татарського походу в Євро</w:t>
      </w:r>
      <w:r w:rsidRPr="00DC5E90">
        <w:rPr>
          <w:rFonts w:ascii="Times New Roman" w:eastAsia="Times New Roman" w:hAnsi="Times New Roman" w:cs="Times New Roman"/>
          <w:color w:val="000000"/>
          <w:sz w:val="28"/>
          <w:szCs w:val="28"/>
          <w:lang w:val="uk-UA" w:eastAsia="ru-RU"/>
        </w:rPr>
        <w:t>пу</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що закінчився катастрофою на Калці (1223 р.)**. Військо монгольського х</w:t>
      </w:r>
      <w:r w:rsidR="00C2306E">
        <w:rPr>
          <w:rFonts w:ascii="Times New Roman" w:eastAsia="Times New Roman" w:hAnsi="Times New Roman" w:cs="Times New Roman"/>
          <w:color w:val="000000"/>
          <w:sz w:val="28"/>
          <w:szCs w:val="28"/>
          <w:lang w:val="uk-UA" w:eastAsia="ru-RU"/>
        </w:rPr>
        <w:t>ана Темуджина з Персії через Ка</w:t>
      </w:r>
      <w:r w:rsidRPr="00DC5E90">
        <w:rPr>
          <w:rFonts w:ascii="Times New Roman" w:eastAsia="Times New Roman" w:hAnsi="Times New Roman" w:cs="Times New Roman"/>
          <w:color w:val="000000"/>
          <w:sz w:val="28"/>
          <w:szCs w:val="28"/>
          <w:lang w:val="uk-UA" w:eastAsia="ru-RU"/>
        </w:rPr>
        <w:t xml:space="preserve">вказ перейшло в чорноморські степи і погромило половців. Половецький хан </w:t>
      </w:r>
      <w:r w:rsidR="00C2306E">
        <w:rPr>
          <w:rFonts w:ascii="Times New Roman" w:eastAsia="Times New Roman" w:hAnsi="Times New Roman" w:cs="Times New Roman"/>
          <w:color w:val="000000"/>
          <w:sz w:val="28"/>
          <w:szCs w:val="28"/>
          <w:lang w:val="uk-UA" w:eastAsia="ru-RU"/>
        </w:rPr>
        <w:t>Котян після того погрому зверну</w:t>
      </w:r>
      <w:r w:rsidRPr="00DC5E90">
        <w:rPr>
          <w:rFonts w:ascii="Times New Roman" w:eastAsia="Times New Roman" w:hAnsi="Times New Roman" w:cs="Times New Roman"/>
          <w:color w:val="000000"/>
          <w:sz w:val="28"/>
          <w:szCs w:val="28"/>
          <w:lang w:val="uk-UA" w:eastAsia="ru-RU"/>
        </w:rPr>
        <w:t>вся до свого зятя Мстислава галицького і до інших кня</w:t>
      </w:r>
      <w:r w:rsidRPr="00DC5E90">
        <w:rPr>
          <w:rFonts w:ascii="Times New Roman" w:eastAsia="Times New Roman" w:hAnsi="Times New Roman" w:cs="Times New Roman"/>
          <w:color w:val="000000"/>
          <w:sz w:val="28"/>
          <w:szCs w:val="28"/>
          <w:lang w:val="uk-UA" w:eastAsia="ru-RU"/>
        </w:rPr>
        <w:softHyphen/>
        <w:t xml:space="preserve">зів і просив помочі, задарюючи їх та доводячи, що цей новий ворог небезпечний і для </w:t>
      </w:r>
      <w:r w:rsidRPr="00DC5E90">
        <w:rPr>
          <w:rFonts w:ascii="Times New Roman" w:eastAsia="Times New Roman" w:hAnsi="Times New Roman" w:cs="Times New Roman"/>
          <w:color w:val="000000"/>
          <w:sz w:val="28"/>
          <w:szCs w:val="28"/>
          <w:lang w:eastAsia="ru-RU"/>
        </w:rPr>
        <w:t>Рус</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Мстислав, що сам чимало завдя</w:t>
      </w:r>
      <w:r w:rsidRPr="00DC5E90">
        <w:rPr>
          <w:rFonts w:ascii="Times New Roman" w:eastAsia="Times New Roman" w:hAnsi="Times New Roman" w:cs="Times New Roman"/>
          <w:color w:val="000000"/>
          <w:sz w:val="28"/>
          <w:szCs w:val="28"/>
          <w:lang w:val="uk-UA" w:eastAsia="ru-RU"/>
        </w:rPr>
        <w:softHyphen/>
        <w:t>чував Котянові і пол</w:t>
      </w:r>
      <w:r w:rsidR="00C2306E">
        <w:rPr>
          <w:rFonts w:ascii="Times New Roman" w:eastAsia="Times New Roman" w:hAnsi="Times New Roman" w:cs="Times New Roman"/>
          <w:color w:val="000000"/>
          <w:sz w:val="28"/>
          <w:szCs w:val="28"/>
          <w:lang w:val="uk-UA" w:eastAsia="ru-RU"/>
        </w:rPr>
        <w:t>овцям, прийняв це про</w:t>
      </w:r>
      <w:r w:rsidRPr="00DC5E90">
        <w:rPr>
          <w:rFonts w:ascii="Times New Roman" w:eastAsia="Times New Roman" w:hAnsi="Times New Roman" w:cs="Times New Roman"/>
          <w:color w:val="000000"/>
          <w:sz w:val="28"/>
          <w:szCs w:val="28"/>
          <w:lang w:val="uk-UA" w:eastAsia="ru-RU"/>
        </w:rPr>
        <w:t>хання дуже до серця і постарався вплинути на інших князів, доводячи, що коли половцям не допомогти, то вони збільшать собою сили монголів. У Києві відбувся княжий з’їзд, де були „старійшини в Руській землі“ - три Мстислави: київський, галицький і чернігівський, „молодші князі“: Данило Романович, Михайло Всеволодич з чер-</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-240-</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198" w:lineRule="atLeast"/>
        <w:ind w:left="23" w:right="23"/>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стор. 240 зноска: *„Сыну </w:t>
      </w:r>
      <w:r w:rsidRPr="00DC5E90">
        <w:rPr>
          <w:rFonts w:ascii="Times New Roman" w:eastAsia="Times New Roman" w:hAnsi="Times New Roman" w:cs="Times New Roman"/>
          <w:color w:val="000000"/>
          <w:sz w:val="28"/>
          <w:szCs w:val="28"/>
          <w:lang w:eastAsia="ru-RU"/>
        </w:rPr>
        <w:t xml:space="preserve">согрЪшихъ не давъ тобЪ Галича, но давъ иноплеменьнику. Судислава льетьца с(о)вЪтомъ, обольсти бо </w:t>
      </w:r>
      <w:r w:rsidRPr="00DC5E90">
        <w:rPr>
          <w:rFonts w:ascii="Times New Roman" w:eastAsia="Times New Roman" w:hAnsi="Times New Roman" w:cs="Times New Roman"/>
          <w:b/>
          <w:bCs/>
          <w:color w:val="000000"/>
          <w:sz w:val="28"/>
          <w:szCs w:val="28"/>
          <w:lang w:eastAsia="ru-RU"/>
        </w:rPr>
        <w:t xml:space="preserve">мя“ </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Іп</w:t>
      </w:r>
      <w:r w:rsidRPr="00DC5E90">
        <w:rPr>
          <w:rFonts w:ascii="Times New Roman" w:eastAsia="Times New Roman" w:hAnsi="Times New Roman" w:cs="Times New Roman"/>
          <w:color w:val="000000"/>
          <w:sz w:val="28"/>
          <w:szCs w:val="28"/>
          <w:lang w:eastAsia="ru-RU"/>
        </w:rPr>
        <w:t xml:space="preserve">ат. </w:t>
      </w:r>
      <w:r w:rsidRPr="00DC5E90">
        <w:rPr>
          <w:rFonts w:ascii="Times New Roman" w:eastAsia="Times New Roman" w:hAnsi="Times New Roman" w:cs="Times New Roman"/>
          <w:color w:val="000000"/>
          <w:sz w:val="28"/>
          <w:szCs w:val="28"/>
          <w:lang w:val="uk-UA" w:eastAsia="ru-RU"/>
        </w:rPr>
        <w:t>с</w:t>
      </w:r>
      <w:r w:rsidRPr="00DC5E90">
        <w:rPr>
          <w:rFonts w:ascii="Times New Roman" w:eastAsia="Times New Roman" w:hAnsi="Times New Roman" w:cs="Times New Roman"/>
          <w:color w:val="000000"/>
          <w:sz w:val="28"/>
          <w:szCs w:val="28"/>
          <w:lang w:eastAsia="ru-RU"/>
        </w:rPr>
        <w:t>. 502.</w:t>
      </w:r>
    </w:p>
    <w:p w:rsidR="00212BAC" w:rsidRDefault="00212BAC" w:rsidP="00212BAC">
      <w:pPr>
        <w:spacing w:before="100" w:beforeAutospacing="1" w:after="0" w:line="170" w:lineRule="atLeast"/>
        <w:ind w:left="720"/>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eastAsia="ru-RU"/>
        </w:rPr>
        <w:t xml:space="preserve">** Про нього див. ще </w:t>
      </w:r>
      <w:r w:rsidRPr="00DC5E90">
        <w:rPr>
          <w:rFonts w:ascii="Times New Roman" w:eastAsia="Times New Roman" w:hAnsi="Times New Roman" w:cs="Times New Roman"/>
          <w:color w:val="000000"/>
          <w:sz w:val="28"/>
          <w:szCs w:val="28"/>
          <w:lang w:val="uk-UA" w:eastAsia="ru-RU"/>
        </w:rPr>
        <w:t>у</w:t>
      </w:r>
      <w:r w:rsidRPr="00DC5E90">
        <w:rPr>
          <w:rFonts w:ascii="Times New Roman" w:eastAsia="Times New Roman" w:hAnsi="Times New Roman" w:cs="Times New Roman"/>
          <w:color w:val="000000"/>
          <w:sz w:val="28"/>
          <w:szCs w:val="28"/>
          <w:lang w:eastAsia="ru-RU"/>
        </w:rPr>
        <w:t xml:space="preserve"> гл. </w:t>
      </w:r>
      <w:r w:rsidRPr="00DC5E90">
        <w:rPr>
          <w:rFonts w:ascii="Times New Roman" w:eastAsia="Times New Roman" w:hAnsi="Times New Roman" w:cs="Times New Roman"/>
          <w:color w:val="000000"/>
          <w:sz w:val="28"/>
          <w:szCs w:val="28"/>
          <w:lang w:val="en-US" w:eastAsia="ru-RU"/>
        </w:rPr>
        <w:t>VIII</w:t>
      </w:r>
      <w:r w:rsidRPr="00DC5E90">
        <w:rPr>
          <w:rFonts w:ascii="Times New Roman" w:eastAsia="Times New Roman" w:hAnsi="Times New Roman" w:cs="Times New Roman"/>
          <w:color w:val="000000"/>
          <w:sz w:val="28"/>
          <w:szCs w:val="28"/>
          <w:lang w:eastAsia="ru-RU"/>
        </w:rPr>
        <w:t>.</w:t>
      </w:r>
    </w:p>
    <w:p w:rsidR="00C2306E" w:rsidRPr="00C2306E" w:rsidRDefault="00C2306E" w:rsidP="00212BAC">
      <w:pPr>
        <w:spacing w:before="100" w:beforeAutospacing="1" w:after="0" w:line="170" w:lineRule="atLeast"/>
        <w:ind w:left="720"/>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lastRenderedPageBreak/>
        <w:t>нігівської лінії - майбутні чільні діячі, і інші, і на тій раді, головним чином під впливом Мстислава галицького ухвалено допомогти по</w:t>
      </w:r>
      <w:r w:rsidRPr="00DC5E90">
        <w:rPr>
          <w:rFonts w:ascii="Times New Roman" w:eastAsia="Times New Roman" w:hAnsi="Times New Roman" w:cs="Times New Roman"/>
          <w:color w:val="000000"/>
          <w:sz w:val="28"/>
          <w:szCs w:val="28"/>
          <w:lang w:val="uk-UA" w:eastAsia="ru-RU"/>
        </w:rPr>
        <w:softHyphen/>
        <w:t>ловцям. Воно дійсно - допомогти слабшій орді проти си</w:t>
      </w:r>
      <w:r w:rsidR="00C2306E">
        <w:rPr>
          <w:rFonts w:ascii="Times New Roman" w:eastAsia="Times New Roman" w:hAnsi="Times New Roman" w:cs="Times New Roman"/>
          <w:color w:val="000000"/>
          <w:sz w:val="28"/>
          <w:szCs w:val="28"/>
          <w:lang w:val="uk-UA" w:eastAsia="ru-RU"/>
        </w:rPr>
        <w:t>льнішої було розумно, тільки ру</w:t>
      </w:r>
      <w:r w:rsidRPr="00DC5E90">
        <w:rPr>
          <w:rFonts w:ascii="Times New Roman" w:eastAsia="Times New Roman" w:hAnsi="Times New Roman" w:cs="Times New Roman"/>
          <w:color w:val="000000"/>
          <w:sz w:val="28"/>
          <w:szCs w:val="28"/>
          <w:lang w:val="uk-UA" w:eastAsia="ru-RU"/>
        </w:rPr>
        <w:t>ські князі забагато вложилися в цю по</w:t>
      </w:r>
      <w:r w:rsidRPr="00DC5E90">
        <w:rPr>
          <w:rFonts w:ascii="Times New Roman" w:eastAsia="Times New Roman" w:hAnsi="Times New Roman" w:cs="Times New Roman"/>
          <w:color w:val="000000"/>
          <w:sz w:val="28"/>
          <w:szCs w:val="28"/>
          <w:lang w:val="uk-UA" w:eastAsia="ru-RU"/>
        </w:rPr>
        <w:softHyphen/>
        <w:t>міч і занадто в ній заангажувалися.</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Споряджено великий похід. У ньому взяли участь князі київські, чернігівські, смоленські, волинські; послали за допомогою і в Суздаль</w:t>
      </w:r>
      <w:r w:rsidRPr="00DC5E90">
        <w:rPr>
          <w:rFonts w:ascii="Times New Roman" w:eastAsia="Times New Roman" w:hAnsi="Times New Roman" w:cs="Times New Roman"/>
          <w:color w:val="000000"/>
          <w:sz w:val="28"/>
          <w:szCs w:val="28"/>
          <w:lang w:val="uk-UA" w:eastAsia="ru-RU"/>
        </w:rPr>
        <w:softHyphen/>
        <w:t>ську землю, і Юрій Всеволодович (тоді старший у цій родині) вислав теж</w:t>
      </w:r>
      <w:r w:rsidR="00C2306E">
        <w:rPr>
          <w:rFonts w:ascii="Times New Roman" w:eastAsia="Times New Roman" w:hAnsi="Times New Roman" w:cs="Times New Roman"/>
          <w:color w:val="000000"/>
          <w:sz w:val="28"/>
          <w:szCs w:val="28"/>
          <w:lang w:val="uk-UA" w:eastAsia="ru-RU"/>
        </w:rPr>
        <w:t xml:space="preserve"> свого пле</w:t>
      </w:r>
      <w:r w:rsidRPr="00DC5E90">
        <w:rPr>
          <w:rFonts w:ascii="Times New Roman" w:eastAsia="Times New Roman" w:hAnsi="Times New Roman" w:cs="Times New Roman"/>
          <w:color w:val="000000"/>
          <w:sz w:val="28"/>
          <w:szCs w:val="28"/>
          <w:lang w:val="uk-UA" w:eastAsia="ru-RU"/>
        </w:rPr>
        <w:t xml:space="preserve">мінника, тільки він спізнився і вернувся з-під Чернігова. Полки різних князів постягались над Дніпрові пороги, над Хортицю, де було збірне місце. Сюди прийшли також половецькі орди, і „вигнанці галицькі“, з галицького Пониззя прибули, як каже літописець, на тисячі човнах, пройшовши з моря у Дніпро і вгору ним до порогів. </w:t>
      </w:r>
      <w:r w:rsidR="00C2306E">
        <w:rPr>
          <w:rFonts w:ascii="Times New Roman" w:eastAsia="Times New Roman" w:hAnsi="Times New Roman" w:cs="Times New Roman"/>
          <w:color w:val="000000"/>
          <w:sz w:val="28"/>
          <w:szCs w:val="28"/>
          <w:lang w:eastAsia="ru-RU"/>
        </w:rPr>
        <w:t>Зі</w:t>
      </w:r>
      <w:r w:rsidRPr="00DC5E90">
        <w:rPr>
          <w:rFonts w:ascii="Times New Roman" w:eastAsia="Times New Roman" w:hAnsi="Times New Roman" w:cs="Times New Roman"/>
          <w:color w:val="000000"/>
          <w:sz w:val="28"/>
          <w:szCs w:val="28"/>
          <w:lang w:eastAsia="ru-RU"/>
        </w:rPr>
        <w:t>бравшись</w:t>
      </w:r>
      <w:r w:rsidRPr="00DC5E90">
        <w:rPr>
          <w:rFonts w:ascii="Times New Roman" w:eastAsia="Times New Roman" w:hAnsi="Times New Roman" w:cs="Times New Roman"/>
          <w:color w:val="000000"/>
          <w:sz w:val="28"/>
          <w:szCs w:val="28"/>
          <w:lang w:val="uk-UA" w:eastAsia="ru-RU"/>
        </w:rPr>
        <w:t xml:space="preserve"> тут, від по</w:t>
      </w:r>
      <w:r w:rsidRPr="00DC5E90">
        <w:rPr>
          <w:rFonts w:ascii="Times New Roman" w:eastAsia="Times New Roman" w:hAnsi="Times New Roman" w:cs="Times New Roman"/>
          <w:color w:val="000000"/>
          <w:sz w:val="28"/>
          <w:szCs w:val="28"/>
          <w:lang w:val="uk-UA" w:eastAsia="ru-RU"/>
        </w:rPr>
        <w:softHyphen/>
        <w:t xml:space="preserve">рогів пішли на схід у степи. Літописи кажуть, що від монголів на дорозі було кілька </w:t>
      </w:r>
      <w:r w:rsidR="00C2306E">
        <w:rPr>
          <w:rFonts w:ascii="Times New Roman" w:eastAsia="Times New Roman" w:hAnsi="Times New Roman" w:cs="Times New Roman"/>
          <w:color w:val="000000"/>
          <w:sz w:val="28"/>
          <w:szCs w:val="28"/>
          <w:lang w:eastAsia="ru-RU"/>
        </w:rPr>
        <w:t>по</w:t>
      </w:r>
      <w:r w:rsidRPr="00DC5E90">
        <w:rPr>
          <w:rFonts w:ascii="Times New Roman" w:eastAsia="Times New Roman" w:hAnsi="Times New Roman" w:cs="Times New Roman"/>
          <w:color w:val="000000"/>
          <w:sz w:val="28"/>
          <w:szCs w:val="28"/>
          <w:lang w:eastAsia="ru-RU"/>
        </w:rPr>
        <w:t>сольств</w:t>
      </w:r>
      <w:r w:rsidRPr="00DC5E90">
        <w:rPr>
          <w:rFonts w:ascii="Times New Roman" w:eastAsia="Times New Roman" w:hAnsi="Times New Roman" w:cs="Times New Roman"/>
          <w:color w:val="000000"/>
          <w:sz w:val="28"/>
          <w:szCs w:val="28"/>
          <w:lang w:val="uk-UA" w:eastAsia="ru-RU"/>
        </w:rPr>
        <w:t xml:space="preserve"> до руських князів, і вони умовляли їх не обставати за половцями, бо вони не мають ніяких ворожих </w:t>
      </w:r>
      <w:r w:rsidR="00C2306E">
        <w:rPr>
          <w:rFonts w:ascii="Times New Roman" w:eastAsia="Times New Roman" w:hAnsi="Times New Roman" w:cs="Times New Roman"/>
          <w:color w:val="000000"/>
          <w:sz w:val="28"/>
          <w:szCs w:val="28"/>
          <w:lang w:eastAsia="ru-RU"/>
        </w:rPr>
        <w:t>на</w:t>
      </w:r>
      <w:r w:rsidRPr="00DC5E90">
        <w:rPr>
          <w:rFonts w:ascii="Times New Roman" w:eastAsia="Times New Roman" w:hAnsi="Times New Roman" w:cs="Times New Roman"/>
          <w:color w:val="000000"/>
          <w:sz w:val="28"/>
          <w:szCs w:val="28"/>
          <w:lang w:eastAsia="ru-RU"/>
        </w:rPr>
        <w:t>мірів</w:t>
      </w:r>
      <w:r w:rsidRPr="00DC5E90">
        <w:rPr>
          <w:rFonts w:ascii="Times New Roman" w:eastAsia="Times New Roman" w:hAnsi="Times New Roman" w:cs="Times New Roman"/>
          <w:color w:val="000000"/>
          <w:sz w:val="28"/>
          <w:szCs w:val="28"/>
          <w:lang w:val="uk-UA" w:eastAsia="ru-RU"/>
        </w:rPr>
        <w:t xml:space="preserve"> проти Русі: „Ми вашої землі не зайняли, ані городів, ані сіл ваших, і не прийшли на вас, а прийшли з </w:t>
      </w:r>
      <w:r w:rsidR="00C2306E">
        <w:rPr>
          <w:rFonts w:ascii="Times New Roman" w:eastAsia="Times New Roman" w:hAnsi="Times New Roman" w:cs="Times New Roman"/>
          <w:color w:val="000000"/>
          <w:sz w:val="28"/>
          <w:szCs w:val="28"/>
          <w:lang w:eastAsia="ru-RU"/>
        </w:rPr>
        <w:t>бо</w:t>
      </w:r>
      <w:r w:rsidRPr="00DC5E90">
        <w:rPr>
          <w:rFonts w:ascii="Times New Roman" w:eastAsia="Times New Roman" w:hAnsi="Times New Roman" w:cs="Times New Roman"/>
          <w:color w:val="000000"/>
          <w:sz w:val="28"/>
          <w:szCs w:val="28"/>
          <w:lang w:eastAsia="ru-RU"/>
        </w:rPr>
        <w:t>жого</w:t>
      </w:r>
      <w:r w:rsidRPr="00DC5E90">
        <w:rPr>
          <w:rFonts w:ascii="Times New Roman" w:eastAsia="Times New Roman" w:hAnsi="Times New Roman" w:cs="Times New Roman"/>
          <w:color w:val="000000"/>
          <w:sz w:val="28"/>
          <w:szCs w:val="28"/>
          <w:lang w:val="uk-UA" w:eastAsia="ru-RU"/>
        </w:rPr>
        <w:t xml:space="preserve"> попусту на своїх рабів і конюхів, поганих половців! ви візьміть мир з нами, і як вони побіжать до вас, то ви їх бийте відти і забирайте їх майно, бо ми чули, що вони вам </w:t>
      </w:r>
      <w:r w:rsidRPr="00DC5E90">
        <w:rPr>
          <w:rFonts w:ascii="Times New Roman" w:eastAsia="Times New Roman" w:hAnsi="Times New Roman" w:cs="Times New Roman"/>
          <w:color w:val="000000"/>
          <w:sz w:val="28"/>
          <w:szCs w:val="28"/>
          <w:lang w:eastAsia="ru-RU"/>
        </w:rPr>
        <w:t xml:space="preserve">багато </w:t>
      </w:r>
      <w:r w:rsidRPr="00DC5E90">
        <w:rPr>
          <w:rFonts w:ascii="Times New Roman" w:eastAsia="Times New Roman" w:hAnsi="Times New Roman" w:cs="Times New Roman"/>
          <w:color w:val="000000"/>
          <w:sz w:val="28"/>
          <w:szCs w:val="28"/>
          <w:lang w:val="uk-UA" w:eastAsia="ru-RU"/>
        </w:rPr>
        <w:t xml:space="preserve">злого наробили; за це ми їх і </w:t>
      </w:r>
      <w:r w:rsidRPr="00DC5E90">
        <w:rPr>
          <w:rFonts w:ascii="Times New Roman" w:eastAsia="Times New Roman" w:hAnsi="Times New Roman" w:cs="Times New Roman"/>
          <w:color w:val="000000"/>
          <w:sz w:val="28"/>
          <w:szCs w:val="28"/>
          <w:lang w:eastAsia="ru-RU"/>
        </w:rPr>
        <w:t>б'ємо“</w:t>
      </w:r>
      <w:r w:rsidRPr="00DC5E90">
        <w:rPr>
          <w:rFonts w:ascii="Times New Roman" w:eastAsia="Times New Roman" w:hAnsi="Times New Roman" w:cs="Times New Roman"/>
          <w:color w:val="000000"/>
          <w:sz w:val="28"/>
          <w:szCs w:val="28"/>
          <w:lang w:val="uk-UA" w:eastAsia="ru-RU"/>
        </w:rPr>
        <w:t xml:space="preserve"> - </w:t>
      </w:r>
      <w:r w:rsidR="00C2306E">
        <w:rPr>
          <w:rFonts w:ascii="Times New Roman" w:eastAsia="Times New Roman" w:hAnsi="Times New Roman" w:cs="Times New Roman"/>
          <w:color w:val="000000"/>
          <w:sz w:val="28"/>
          <w:szCs w:val="28"/>
          <w:lang w:eastAsia="ru-RU"/>
        </w:rPr>
        <w:t>пе</w:t>
      </w:r>
      <w:r w:rsidRPr="00DC5E90">
        <w:rPr>
          <w:rFonts w:ascii="Times New Roman" w:eastAsia="Times New Roman" w:hAnsi="Times New Roman" w:cs="Times New Roman"/>
          <w:color w:val="000000"/>
          <w:sz w:val="28"/>
          <w:szCs w:val="28"/>
          <w:lang w:eastAsia="ru-RU"/>
        </w:rPr>
        <w:t>реповідає</w:t>
      </w:r>
      <w:r w:rsidRPr="00DC5E90">
        <w:rPr>
          <w:rFonts w:ascii="Times New Roman" w:eastAsia="Times New Roman" w:hAnsi="Times New Roman" w:cs="Times New Roman"/>
          <w:color w:val="000000"/>
          <w:sz w:val="28"/>
          <w:szCs w:val="28"/>
          <w:lang w:val="uk-UA" w:eastAsia="ru-RU"/>
        </w:rPr>
        <w:t xml:space="preserve"> їхні слова сучасник, очевидно осуджуючи політику князів. Князі не послухали цієї ради і навіть </w:t>
      </w:r>
      <w:r w:rsidR="00C2306E">
        <w:rPr>
          <w:rFonts w:ascii="Times New Roman" w:eastAsia="Times New Roman" w:hAnsi="Times New Roman" w:cs="Times New Roman"/>
          <w:color w:val="000000"/>
          <w:sz w:val="28"/>
          <w:szCs w:val="28"/>
          <w:lang w:eastAsia="ru-RU"/>
        </w:rPr>
        <w:t>поби</w:t>
      </w:r>
      <w:r w:rsidRPr="00DC5E90">
        <w:rPr>
          <w:rFonts w:ascii="Times New Roman" w:eastAsia="Times New Roman" w:hAnsi="Times New Roman" w:cs="Times New Roman"/>
          <w:color w:val="000000"/>
          <w:sz w:val="28"/>
          <w:szCs w:val="28"/>
          <w:lang w:eastAsia="ru-RU"/>
        </w:rPr>
        <w:t>ли</w:t>
      </w:r>
      <w:r w:rsidRPr="00DC5E90">
        <w:rPr>
          <w:rFonts w:ascii="Times New Roman" w:eastAsia="Times New Roman" w:hAnsi="Times New Roman" w:cs="Times New Roman"/>
          <w:color w:val="000000"/>
          <w:sz w:val="28"/>
          <w:szCs w:val="28"/>
          <w:lang w:val="uk-UA" w:eastAsia="ru-RU"/>
        </w:rPr>
        <w:t xml:space="preserve"> послів; вони, розуміється, не могли так дуже вірити сим заявам монголів, але необережно заганялися у </w:t>
      </w:r>
      <w:r w:rsidR="00C2306E">
        <w:rPr>
          <w:rFonts w:ascii="Times New Roman" w:eastAsia="Times New Roman" w:hAnsi="Times New Roman" w:cs="Times New Roman"/>
          <w:color w:val="000000"/>
          <w:sz w:val="28"/>
          <w:szCs w:val="28"/>
          <w:lang w:eastAsia="ru-RU"/>
        </w:rPr>
        <w:t>захи</w:t>
      </w:r>
      <w:r w:rsidRPr="00DC5E90">
        <w:rPr>
          <w:rFonts w:ascii="Times New Roman" w:eastAsia="Times New Roman" w:hAnsi="Times New Roman" w:cs="Times New Roman"/>
          <w:color w:val="000000"/>
          <w:sz w:val="28"/>
          <w:szCs w:val="28"/>
          <w:lang w:eastAsia="ru-RU"/>
        </w:rPr>
        <w:t>сті</w:t>
      </w:r>
      <w:r w:rsidRPr="00DC5E90">
        <w:rPr>
          <w:rFonts w:ascii="Times New Roman" w:eastAsia="Times New Roman" w:hAnsi="Times New Roman" w:cs="Times New Roman"/>
          <w:color w:val="000000"/>
          <w:sz w:val="28"/>
          <w:szCs w:val="28"/>
          <w:lang w:val="uk-UA" w:eastAsia="ru-RU"/>
        </w:rPr>
        <w:t xml:space="preserve"> половців.</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Побивши по дорозі передові монгольські полки і забравши багато їхніхстад</w:t>
      </w:r>
      <w:r w:rsidR="00C2306E">
        <w:rPr>
          <w:rFonts w:ascii="Times New Roman" w:eastAsia="Times New Roman" w:hAnsi="Times New Roman" w:cs="Times New Roman"/>
          <w:color w:val="000000"/>
          <w:sz w:val="28"/>
          <w:szCs w:val="28"/>
          <w:lang w:val="uk-UA" w:eastAsia="ru-RU"/>
        </w:rPr>
        <w:t>, вони заглибилися далеко в сте</w:t>
      </w:r>
      <w:r w:rsidRPr="00DC5E90">
        <w:rPr>
          <w:rFonts w:ascii="Times New Roman" w:eastAsia="Times New Roman" w:hAnsi="Times New Roman" w:cs="Times New Roman"/>
          <w:color w:val="000000"/>
          <w:sz w:val="28"/>
          <w:szCs w:val="28"/>
          <w:lang w:val="uk-UA" w:eastAsia="ru-RU"/>
        </w:rPr>
        <w:t xml:space="preserve">пи, - ішли вісім днів, і з головними силами зустрілись над річкою </w:t>
      </w:r>
      <w:r w:rsidRPr="00DC5E90">
        <w:rPr>
          <w:rFonts w:ascii="Times New Roman" w:eastAsia="Times New Roman" w:hAnsi="Times New Roman" w:cs="Times New Roman"/>
          <w:color w:val="000000"/>
          <w:sz w:val="28"/>
          <w:szCs w:val="28"/>
          <w:lang w:eastAsia="ru-RU"/>
        </w:rPr>
        <w:t xml:space="preserve">Калкою </w:t>
      </w:r>
      <w:r w:rsidRPr="00DC5E90">
        <w:rPr>
          <w:rFonts w:ascii="Times New Roman" w:eastAsia="Times New Roman" w:hAnsi="Times New Roman" w:cs="Times New Roman"/>
          <w:color w:val="000000"/>
          <w:sz w:val="28"/>
          <w:szCs w:val="28"/>
          <w:lang w:val="uk-UA" w:eastAsia="ru-RU"/>
        </w:rPr>
        <w:t>(тепер р. Калець, що тече в Азовське море під Маріуполем, чи в українській передачі Марнополем). Та похвальна со</w:t>
      </w:r>
      <w:r w:rsidR="00C2306E">
        <w:rPr>
          <w:rFonts w:ascii="Times New Roman" w:eastAsia="Times New Roman" w:hAnsi="Times New Roman" w:cs="Times New Roman"/>
          <w:color w:val="000000"/>
          <w:sz w:val="28"/>
          <w:szCs w:val="28"/>
          <w:lang w:val="uk-UA" w:eastAsia="ru-RU"/>
        </w:rPr>
        <w:t>лідарність руських князів не до</w:t>
      </w:r>
      <w:r w:rsidRPr="00DC5E90">
        <w:rPr>
          <w:rFonts w:ascii="Times New Roman" w:eastAsia="Times New Roman" w:hAnsi="Times New Roman" w:cs="Times New Roman"/>
          <w:color w:val="000000"/>
          <w:sz w:val="28"/>
          <w:szCs w:val="28"/>
          <w:lang w:val="uk-UA" w:eastAsia="ru-RU"/>
        </w:rPr>
        <w:t>держалась до кінця , і в рішучий момент між старшими князями - трьома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Мстиславами сталася незгода, „котора велика“. Через це Мс</w:t>
      </w:r>
      <w:r w:rsidRPr="00DC5E90">
        <w:rPr>
          <w:rFonts w:ascii="Times New Roman" w:eastAsia="Times New Roman" w:hAnsi="Times New Roman" w:cs="Times New Roman"/>
          <w:color w:val="000000"/>
          <w:sz w:val="28"/>
          <w:szCs w:val="28"/>
          <w:lang w:eastAsia="ru-RU"/>
        </w:rPr>
        <w:t>ти</w:t>
      </w:r>
      <w:r w:rsidRPr="00DC5E90">
        <w:rPr>
          <w:rFonts w:ascii="Times New Roman" w:eastAsia="Times New Roman" w:hAnsi="Times New Roman" w:cs="Times New Roman"/>
          <w:color w:val="000000"/>
          <w:sz w:val="28"/>
          <w:szCs w:val="28"/>
          <w:lang w:val="uk-UA" w:eastAsia="ru-RU"/>
        </w:rPr>
        <w:t>слав</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галицький не попередив своїх одноіменників про </w:t>
      </w:r>
      <w:r w:rsidR="00C2306E">
        <w:rPr>
          <w:rFonts w:ascii="Times New Roman" w:eastAsia="Times New Roman" w:hAnsi="Times New Roman" w:cs="Times New Roman"/>
          <w:color w:val="000000"/>
          <w:sz w:val="28"/>
          <w:szCs w:val="28"/>
          <w:lang w:val="uk-UA" w:eastAsia="ru-RU"/>
        </w:rPr>
        <w:t>прихід монголів і розпочав з ни</w:t>
      </w:r>
      <w:r w:rsidRPr="00DC5E90">
        <w:rPr>
          <w:rFonts w:ascii="Times New Roman" w:eastAsia="Times New Roman" w:hAnsi="Times New Roman" w:cs="Times New Roman"/>
          <w:color w:val="000000"/>
          <w:sz w:val="28"/>
          <w:szCs w:val="28"/>
          <w:lang w:val="uk-UA" w:eastAsia="ru-RU"/>
        </w:rPr>
        <w:t>ми битву сам на власну руку, перейшовши Калку з Да</w:t>
      </w:r>
      <w:r w:rsidRPr="00DC5E90">
        <w:rPr>
          <w:rFonts w:ascii="Times New Roman" w:eastAsia="Times New Roman" w:hAnsi="Times New Roman" w:cs="Times New Roman"/>
          <w:color w:val="000000"/>
          <w:sz w:val="28"/>
          <w:szCs w:val="28"/>
          <w:lang w:val="uk-UA" w:eastAsia="ru-RU"/>
        </w:rPr>
        <w:softHyphen/>
        <w:t xml:space="preserve">нилом і деякими іншими українськими князями. Битва </w:t>
      </w:r>
      <w:r w:rsidR="00C2306E">
        <w:rPr>
          <w:rFonts w:ascii="Times New Roman" w:eastAsia="Times New Roman" w:hAnsi="Times New Roman" w:cs="Times New Roman"/>
          <w:color w:val="000000"/>
          <w:sz w:val="28"/>
          <w:szCs w:val="28"/>
          <w:lang w:eastAsia="ru-RU"/>
        </w:rPr>
        <w:t>пі</w:t>
      </w:r>
      <w:r w:rsidRPr="00DC5E90">
        <w:rPr>
          <w:rFonts w:ascii="Times New Roman" w:eastAsia="Times New Roman" w:hAnsi="Times New Roman" w:cs="Times New Roman"/>
          <w:color w:val="000000"/>
          <w:sz w:val="28"/>
          <w:szCs w:val="28"/>
          <w:lang w:eastAsia="ru-RU"/>
        </w:rPr>
        <w:t>шла</w:t>
      </w:r>
      <w:r w:rsidRPr="00DC5E90">
        <w:rPr>
          <w:rFonts w:ascii="Times New Roman" w:eastAsia="Times New Roman" w:hAnsi="Times New Roman" w:cs="Times New Roman"/>
          <w:color w:val="000000"/>
          <w:sz w:val="28"/>
          <w:szCs w:val="28"/>
          <w:lang w:val="uk-UA" w:eastAsia="ru-RU"/>
        </w:rPr>
        <w:t xml:space="preserve"> спочатку добре, руські полки били монголів, і ті почали вже втікати. Але половці, що також взяли участь у цій битві, все попсували - кинулися втікати перед монголами, і ті перейшли до агресії. Втікаючи, половці </w:t>
      </w:r>
      <w:r w:rsidR="00C2306E">
        <w:rPr>
          <w:rFonts w:ascii="Times New Roman" w:eastAsia="Times New Roman" w:hAnsi="Times New Roman" w:cs="Times New Roman"/>
          <w:color w:val="000000"/>
          <w:sz w:val="28"/>
          <w:szCs w:val="28"/>
          <w:lang w:eastAsia="ru-RU"/>
        </w:rPr>
        <w:t>вско</w:t>
      </w:r>
      <w:r w:rsidRPr="00DC5E90">
        <w:rPr>
          <w:rFonts w:ascii="Times New Roman" w:eastAsia="Times New Roman" w:hAnsi="Times New Roman" w:cs="Times New Roman"/>
          <w:color w:val="000000"/>
          <w:sz w:val="28"/>
          <w:szCs w:val="28"/>
          <w:lang w:eastAsia="ru-RU"/>
        </w:rPr>
        <w:t>чили</w:t>
      </w:r>
      <w:r w:rsidRPr="00DC5E90">
        <w:rPr>
          <w:rFonts w:ascii="Times New Roman" w:eastAsia="Times New Roman" w:hAnsi="Times New Roman" w:cs="Times New Roman"/>
          <w:color w:val="000000"/>
          <w:sz w:val="28"/>
          <w:szCs w:val="28"/>
          <w:lang w:val="uk-UA" w:eastAsia="ru-RU"/>
        </w:rPr>
        <w:t xml:space="preserve"> у табір</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інших князів, що не брали участі в битві і нічого не знали про неї, і наробили тут загального не</w:t>
      </w:r>
      <w:r w:rsidRPr="00DC5E90">
        <w:rPr>
          <w:rFonts w:ascii="Times New Roman" w:eastAsia="Times New Roman" w:hAnsi="Times New Roman" w:cs="Times New Roman"/>
          <w:color w:val="000000"/>
          <w:sz w:val="28"/>
          <w:szCs w:val="28"/>
          <w:lang w:eastAsia="ru-RU"/>
        </w:rPr>
        <w:t>по-</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-241-</w:t>
      </w: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Pr="00DC5E90" w:rsidRDefault="00C2306E"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lastRenderedPageBreak/>
        <w:t>рядку 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замішання. Почалась</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загальна паніка, всі кинулися вті</w:t>
      </w:r>
      <w:r w:rsidRPr="00DC5E90">
        <w:rPr>
          <w:rFonts w:ascii="Times New Roman" w:eastAsia="Times New Roman" w:hAnsi="Times New Roman" w:cs="Times New Roman"/>
          <w:color w:val="000000"/>
          <w:sz w:val="28"/>
          <w:szCs w:val="28"/>
          <w:lang w:eastAsia="ru-RU"/>
        </w:rPr>
        <w:t xml:space="preserve">кати, </w:t>
      </w:r>
      <w:r w:rsidRPr="00DC5E90">
        <w:rPr>
          <w:rFonts w:ascii="Times New Roman" w:eastAsia="Times New Roman" w:hAnsi="Times New Roman" w:cs="Times New Roman"/>
          <w:color w:val="000000"/>
          <w:sz w:val="28"/>
          <w:szCs w:val="28"/>
          <w:lang w:val="uk-UA" w:eastAsia="ru-RU"/>
        </w:rPr>
        <w:t>в тому числі і Мстислав галицький з своїми полками. Монголи кинулися за ними гнатись. „Сталася побіда над всіма руськими князями, якої ще не було“, як каже сучасник. Тільки Мстислав київський, що своїм табором зайняв сильну позицію на горбі над Калкою, не зрушив з місця, і замість втікати, постарався укріпити своє становище. Тому що</w:t>
      </w:r>
      <w:r w:rsidR="00C2306E">
        <w:rPr>
          <w:rFonts w:ascii="Times New Roman" w:eastAsia="Times New Roman" w:hAnsi="Times New Roman" w:cs="Times New Roman"/>
          <w:color w:val="000000"/>
          <w:sz w:val="28"/>
          <w:szCs w:val="28"/>
          <w:lang w:val="uk-UA" w:eastAsia="ru-RU"/>
        </w:rPr>
        <w:t xml:space="preserve"> горб був кам'яний і валів сипа</w:t>
      </w:r>
      <w:r w:rsidRPr="00DC5E90">
        <w:rPr>
          <w:rFonts w:ascii="Times New Roman" w:eastAsia="Times New Roman" w:hAnsi="Times New Roman" w:cs="Times New Roman"/>
          <w:color w:val="000000"/>
          <w:sz w:val="28"/>
          <w:szCs w:val="28"/>
          <w:lang w:val="uk-UA" w:eastAsia="ru-RU"/>
        </w:rPr>
        <w:t>ти було не можна, він обвів своє військо „городом“ з возів - перша виразна зві</w:t>
      </w:r>
      <w:r w:rsidR="00C2306E">
        <w:rPr>
          <w:rFonts w:ascii="Times New Roman" w:eastAsia="Times New Roman" w:hAnsi="Times New Roman" w:cs="Times New Roman"/>
          <w:color w:val="000000"/>
          <w:sz w:val="28"/>
          <w:szCs w:val="28"/>
          <w:lang w:val="uk-UA" w:eastAsia="ru-RU"/>
        </w:rPr>
        <w:t>стка про такий популярний у піз</w:t>
      </w:r>
      <w:r w:rsidRPr="00DC5E90">
        <w:rPr>
          <w:rFonts w:ascii="Times New Roman" w:eastAsia="Times New Roman" w:hAnsi="Times New Roman" w:cs="Times New Roman"/>
          <w:color w:val="000000"/>
          <w:sz w:val="28"/>
          <w:szCs w:val="28"/>
          <w:lang w:val="uk-UA" w:eastAsia="ru-RU"/>
        </w:rPr>
        <w:t>ніші козацькі часи, а перейнятий від тюркських коч</w:t>
      </w:r>
      <w:r w:rsidRPr="00DC5E90">
        <w:rPr>
          <w:rFonts w:ascii="Times New Roman" w:eastAsia="Times New Roman" w:hAnsi="Times New Roman" w:cs="Times New Roman"/>
          <w:color w:val="000000"/>
          <w:sz w:val="28"/>
          <w:szCs w:val="28"/>
          <w:lang w:val="en-US" w:eastAsia="ru-RU"/>
        </w:rPr>
        <w:t>i</w:t>
      </w:r>
      <w:r w:rsidRPr="00DC5E90">
        <w:rPr>
          <w:rFonts w:ascii="Times New Roman" w:eastAsia="Times New Roman" w:hAnsi="Times New Roman" w:cs="Times New Roman"/>
          <w:color w:val="000000"/>
          <w:sz w:val="28"/>
          <w:szCs w:val="28"/>
          <w:lang w:val="uk-UA" w:eastAsia="ru-RU"/>
        </w:rPr>
        <w:t>вників спосіб оборони „табором“ - ланцюгом, утвореним кількома рядами возів*. Тут засів він з кількома молод</w:t>
      </w:r>
      <w:r w:rsidRPr="00DC5E90">
        <w:rPr>
          <w:rFonts w:ascii="Times New Roman" w:eastAsia="Times New Roman" w:hAnsi="Times New Roman" w:cs="Times New Roman"/>
          <w:color w:val="000000"/>
          <w:sz w:val="28"/>
          <w:szCs w:val="28"/>
          <w:lang w:val="uk-UA" w:eastAsia="ru-RU"/>
        </w:rPr>
        <w:softHyphen/>
        <w:t>шими князями і боронився від двох монгольських вож-дів, зали</w:t>
      </w:r>
      <w:r w:rsidRPr="00DC5E90">
        <w:rPr>
          <w:rFonts w:ascii="Times New Roman" w:eastAsia="Times New Roman" w:hAnsi="Times New Roman" w:cs="Times New Roman"/>
          <w:color w:val="000000"/>
          <w:sz w:val="28"/>
          <w:szCs w:val="28"/>
          <w:lang w:val="uk-UA" w:eastAsia="ru-RU"/>
        </w:rPr>
        <w:softHyphen/>
        <w:t>шених під його табором, тим часом як решта монгольського війська к</w:t>
      </w:r>
      <w:r w:rsidR="00C2306E">
        <w:rPr>
          <w:rFonts w:ascii="Times New Roman" w:eastAsia="Times New Roman" w:hAnsi="Times New Roman" w:cs="Times New Roman"/>
          <w:color w:val="000000"/>
          <w:sz w:val="28"/>
          <w:szCs w:val="28"/>
          <w:lang w:val="uk-UA" w:eastAsia="ru-RU"/>
        </w:rPr>
        <w:t>инулась за втікачами. Надія від</w:t>
      </w:r>
      <w:r w:rsidRPr="00DC5E90">
        <w:rPr>
          <w:rFonts w:ascii="Times New Roman" w:eastAsia="Times New Roman" w:hAnsi="Times New Roman" w:cs="Times New Roman"/>
          <w:color w:val="000000"/>
          <w:sz w:val="28"/>
          <w:szCs w:val="28"/>
          <w:lang w:val="uk-UA" w:eastAsia="ru-RU"/>
        </w:rPr>
        <w:t>боронитися, одначе, була неве</w:t>
      </w:r>
      <w:r w:rsidRPr="00DC5E90">
        <w:rPr>
          <w:rFonts w:ascii="Times New Roman" w:eastAsia="Times New Roman" w:hAnsi="Times New Roman" w:cs="Times New Roman"/>
          <w:color w:val="000000"/>
          <w:sz w:val="28"/>
          <w:szCs w:val="28"/>
          <w:lang w:val="uk-UA" w:eastAsia="ru-RU"/>
        </w:rPr>
        <w:softHyphen/>
        <w:t xml:space="preserve">лика, і коли „бродники“, степові русини, що були з монгольським військом, взя-лися посередничити, і їх воєвода Плоскиня присяг на хресті, що монголи не зроблять русинам ніякого </w:t>
      </w:r>
      <w:r w:rsidRPr="00C2306E">
        <w:rPr>
          <w:rFonts w:ascii="Times New Roman" w:eastAsia="Times New Roman" w:hAnsi="Times New Roman" w:cs="Times New Roman"/>
          <w:color w:val="000000"/>
          <w:sz w:val="28"/>
          <w:szCs w:val="28"/>
          <w:lang w:val="uk-UA" w:eastAsia="ru-RU"/>
        </w:rPr>
        <w:t>лиха</w:t>
      </w:r>
      <w:r w:rsidRPr="00DC5E90">
        <w:rPr>
          <w:rFonts w:ascii="Times New Roman" w:eastAsia="Times New Roman" w:hAnsi="Times New Roman" w:cs="Times New Roman"/>
          <w:color w:val="000000"/>
          <w:sz w:val="28"/>
          <w:szCs w:val="28"/>
          <w:lang w:val="uk-UA" w:eastAsia="ru-RU"/>
        </w:rPr>
        <w:t xml:space="preserve"> і пустять їх за викупом, Мстислав київський з товаришами піддався після триденної оборони. Але „окаянний“ Плоскиня, як ганьбить його су</w:t>
      </w:r>
      <w:r w:rsidRPr="00DC5E90">
        <w:rPr>
          <w:rFonts w:ascii="Times New Roman" w:eastAsia="Times New Roman" w:hAnsi="Times New Roman" w:cs="Times New Roman"/>
          <w:color w:val="000000"/>
          <w:sz w:val="28"/>
          <w:szCs w:val="28"/>
          <w:lang w:val="uk-UA" w:eastAsia="ru-RU"/>
        </w:rPr>
        <w:softHyphen/>
        <w:t>часник, мав переступити присягу: видав князів монголам (не знати тільки, чи справді з злої волі, як той сучасник каже), і ті задушили їх, положивши їх під дошки і посідавши на ті дошки обідати (східна дотепність у придумуванні способів смерті!). Табір Мстислава розбили, всіх людей побили.</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За тим військом, що втекло з-над Калки, інші монгольські полки гналися т</w:t>
      </w:r>
      <w:r w:rsidR="00C2306E">
        <w:rPr>
          <w:rFonts w:ascii="Times New Roman" w:eastAsia="Times New Roman" w:hAnsi="Times New Roman" w:cs="Times New Roman"/>
          <w:color w:val="000000"/>
          <w:sz w:val="28"/>
          <w:szCs w:val="28"/>
          <w:lang w:val="uk-UA" w:eastAsia="ru-RU"/>
        </w:rPr>
        <w:t>имчасом аж до Дніпра, і за Дніп</w:t>
      </w:r>
      <w:r w:rsidRPr="00DC5E90">
        <w:rPr>
          <w:rFonts w:ascii="Times New Roman" w:eastAsia="Times New Roman" w:hAnsi="Times New Roman" w:cs="Times New Roman"/>
          <w:color w:val="000000"/>
          <w:sz w:val="28"/>
          <w:szCs w:val="28"/>
          <w:lang w:val="uk-UA" w:eastAsia="ru-RU"/>
        </w:rPr>
        <w:t>ро, як оповідає той же сучасник, не перейшли тільки тому, що Мстислав га</w:t>
      </w:r>
      <w:r w:rsidRPr="00DC5E90">
        <w:rPr>
          <w:rFonts w:ascii="Times New Roman" w:eastAsia="Times New Roman" w:hAnsi="Times New Roman" w:cs="Times New Roman"/>
          <w:color w:val="000000"/>
          <w:sz w:val="28"/>
          <w:szCs w:val="28"/>
          <w:lang w:val="uk-UA" w:eastAsia="ru-RU"/>
        </w:rPr>
        <w:softHyphen/>
        <w:t>лицький, переїздячи Дніпро, всі інші човни, що були поли</w:t>
      </w:r>
      <w:r w:rsidRPr="00DC5E90">
        <w:rPr>
          <w:rFonts w:ascii="Times New Roman" w:eastAsia="Times New Roman" w:hAnsi="Times New Roman" w:cs="Times New Roman"/>
          <w:color w:val="000000"/>
          <w:sz w:val="28"/>
          <w:szCs w:val="28"/>
          <w:lang w:val="uk-UA" w:eastAsia="ru-RU"/>
        </w:rPr>
        <w:softHyphen/>
        <w:t>шені тут при поході в степ, наказав забрати від берега. Але мабуть внаслідок того маса вояків лишилася і погинула на лівому боці Дніпра. Сучасник каже, що з людей ледве десятий прийшов живим додому. Самих князів вбито шість у цій втечі, серед інших Мстислава чернігівського з сином. Чимало побили і самі половці, щоб відібрати коня або одежу. Самих побитих киян рахували (ма</w:t>
      </w:r>
      <w:r w:rsidRPr="00DC5E90">
        <w:rPr>
          <w:rFonts w:ascii="Times New Roman" w:eastAsia="Times New Roman" w:hAnsi="Times New Roman" w:cs="Times New Roman"/>
          <w:color w:val="000000"/>
          <w:sz w:val="28"/>
          <w:szCs w:val="28"/>
          <w:lang w:val="uk-UA" w:eastAsia="ru-RU"/>
        </w:rPr>
        <w:softHyphen/>
        <w:t xml:space="preserve">буть перебільшуючи) на десять тисяч. Поодинокі монгольські ватаги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-242-</w:t>
      </w: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Pr="00DC5E90" w:rsidRDefault="00C2306E"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 xml:space="preserve">позаганялися досить далеко в переяславські землі - до Святополкового Новгорода (Витичева). “Люди, не </w:t>
      </w:r>
      <w:r w:rsidR="00C2306E">
        <w:rPr>
          <w:rFonts w:ascii="Times New Roman" w:eastAsia="Times New Roman" w:hAnsi="Times New Roman" w:cs="Times New Roman"/>
          <w:color w:val="000000"/>
          <w:sz w:val="28"/>
          <w:szCs w:val="28"/>
          <w:lang w:eastAsia="ru-RU"/>
        </w:rPr>
        <w:t>знаю</w:t>
      </w:r>
      <w:r w:rsidRPr="00DC5E90">
        <w:rPr>
          <w:rFonts w:ascii="Times New Roman" w:eastAsia="Times New Roman" w:hAnsi="Times New Roman" w:cs="Times New Roman"/>
          <w:color w:val="000000"/>
          <w:sz w:val="28"/>
          <w:szCs w:val="28"/>
          <w:lang w:eastAsia="ru-RU"/>
        </w:rPr>
        <w:t>чи</w:t>
      </w:r>
      <w:r w:rsidRPr="00DC5E90">
        <w:rPr>
          <w:rFonts w:ascii="Times New Roman" w:eastAsia="Times New Roman" w:hAnsi="Times New Roman" w:cs="Times New Roman"/>
          <w:color w:val="000000"/>
          <w:sz w:val="28"/>
          <w:szCs w:val="28"/>
          <w:lang w:val="uk-UA" w:eastAsia="ru-RU"/>
        </w:rPr>
        <w:t xml:space="preserve"> татарської лести“, виходили їм назустріч з хрестами, а вони їх всіх побили“.</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Після цього монголи завернулися назад і зникли з очей сучасників так же заг</w:t>
      </w:r>
      <w:r w:rsidR="00C2306E">
        <w:rPr>
          <w:rFonts w:ascii="Times New Roman" w:eastAsia="Times New Roman" w:hAnsi="Times New Roman" w:cs="Times New Roman"/>
          <w:color w:val="000000"/>
          <w:sz w:val="28"/>
          <w:szCs w:val="28"/>
          <w:lang w:val="uk-UA" w:eastAsia="ru-RU"/>
        </w:rPr>
        <w:t>адково, як і з’явились, залишив</w:t>
      </w:r>
      <w:r w:rsidRPr="00DC5E90">
        <w:rPr>
          <w:rFonts w:ascii="Times New Roman" w:eastAsia="Times New Roman" w:hAnsi="Times New Roman" w:cs="Times New Roman"/>
          <w:color w:val="000000"/>
          <w:sz w:val="28"/>
          <w:szCs w:val="28"/>
          <w:lang w:val="uk-UA" w:eastAsia="ru-RU"/>
        </w:rPr>
        <w:t xml:space="preserve">ши на </w:t>
      </w:r>
      <w:r w:rsidRPr="00DC5E90">
        <w:rPr>
          <w:rFonts w:ascii="Times New Roman" w:eastAsia="Times New Roman" w:hAnsi="Times New Roman" w:cs="Times New Roman"/>
          <w:color w:val="000000"/>
          <w:sz w:val="28"/>
          <w:szCs w:val="28"/>
          <w:lang w:eastAsia="ru-RU"/>
        </w:rPr>
        <w:t>Рус</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враження якоїсь страшної бурі: „Татари (як їх звали на </w:t>
      </w:r>
      <w:r w:rsidRPr="00DC5E90">
        <w:rPr>
          <w:rFonts w:ascii="Times New Roman" w:eastAsia="Times New Roman" w:hAnsi="Times New Roman" w:cs="Times New Roman"/>
          <w:color w:val="000000"/>
          <w:sz w:val="28"/>
          <w:szCs w:val="28"/>
          <w:lang w:eastAsia="ru-RU"/>
        </w:rPr>
        <w:t>Рус</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вернулися від р. Дніпра і не знаємо, звідки прийшли і куди знову поділися - звідки їх Бог привів за наші гріхи“, каже сучасник*.</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Політична система в руських землях після цієї катастрофи не змі</w:t>
      </w:r>
      <w:r w:rsidRPr="00DC5E90">
        <w:rPr>
          <w:rFonts w:ascii="Times New Roman" w:eastAsia="Times New Roman" w:hAnsi="Times New Roman" w:cs="Times New Roman"/>
          <w:color w:val="000000"/>
          <w:sz w:val="28"/>
          <w:szCs w:val="28"/>
          <w:lang w:val="uk-UA" w:eastAsia="ru-RU"/>
        </w:rPr>
        <w:softHyphen/>
        <w:t>нилася того разу, тільки п</w:t>
      </w:r>
      <w:r w:rsidR="00C2306E">
        <w:rPr>
          <w:rFonts w:ascii="Times New Roman" w:eastAsia="Times New Roman" w:hAnsi="Times New Roman" w:cs="Times New Roman"/>
          <w:color w:val="000000"/>
          <w:sz w:val="28"/>
          <w:szCs w:val="28"/>
          <w:lang w:val="uk-UA" w:eastAsia="ru-RU"/>
        </w:rPr>
        <w:t>еремінилося розмі</w:t>
      </w:r>
      <w:r w:rsidRPr="00DC5E90">
        <w:rPr>
          <w:rFonts w:ascii="Times New Roman" w:eastAsia="Times New Roman" w:hAnsi="Times New Roman" w:cs="Times New Roman"/>
          <w:color w:val="000000"/>
          <w:sz w:val="28"/>
          <w:szCs w:val="28"/>
          <w:lang w:val="uk-UA" w:eastAsia="ru-RU"/>
        </w:rPr>
        <w:t xml:space="preserve">щення князів: деякі погинули, а на спорожнені столи пересунулися інші члени тих же родин. Так у Києві сів Володимир </w:t>
      </w:r>
      <w:r w:rsidRPr="00DC5E90">
        <w:rPr>
          <w:rFonts w:ascii="Times New Roman" w:eastAsia="Times New Roman" w:hAnsi="Times New Roman" w:cs="Times New Roman"/>
          <w:color w:val="000000"/>
          <w:sz w:val="28"/>
          <w:szCs w:val="28"/>
          <w:lang w:eastAsia="ru-RU"/>
        </w:rPr>
        <w:t xml:space="preserve">Рюрикович, </w:t>
      </w:r>
      <w:r w:rsidRPr="00DC5E90">
        <w:rPr>
          <w:rFonts w:ascii="Times New Roman" w:eastAsia="Times New Roman" w:hAnsi="Times New Roman" w:cs="Times New Roman"/>
          <w:color w:val="000000"/>
          <w:sz w:val="28"/>
          <w:szCs w:val="28"/>
          <w:lang w:val="uk-UA" w:eastAsia="ru-RU"/>
        </w:rPr>
        <w:t>місце його у Смо</w:t>
      </w:r>
      <w:r w:rsidRPr="00DC5E90">
        <w:rPr>
          <w:rFonts w:ascii="Times New Roman" w:eastAsia="Times New Roman" w:hAnsi="Times New Roman" w:cs="Times New Roman"/>
          <w:color w:val="000000"/>
          <w:sz w:val="28"/>
          <w:szCs w:val="28"/>
          <w:lang w:val="uk-UA" w:eastAsia="ru-RU"/>
        </w:rPr>
        <w:softHyphen/>
        <w:t xml:space="preserve">ленську зайняв Мстислав </w:t>
      </w:r>
      <w:r w:rsidRPr="00DC5E90">
        <w:rPr>
          <w:rFonts w:ascii="Times New Roman" w:eastAsia="Times New Roman" w:hAnsi="Times New Roman" w:cs="Times New Roman"/>
          <w:color w:val="000000"/>
          <w:sz w:val="28"/>
          <w:szCs w:val="28"/>
          <w:lang w:eastAsia="ru-RU"/>
        </w:rPr>
        <w:t xml:space="preserve">Давидович. </w:t>
      </w:r>
      <w:r w:rsidRPr="00DC5E90">
        <w:rPr>
          <w:rFonts w:ascii="Times New Roman" w:eastAsia="Times New Roman" w:hAnsi="Times New Roman" w:cs="Times New Roman"/>
          <w:color w:val="000000"/>
          <w:sz w:val="28"/>
          <w:szCs w:val="28"/>
          <w:lang w:val="uk-UA" w:eastAsia="ru-RU"/>
        </w:rPr>
        <w:t>У Чернігові сів син Всеволода Чермного - Михайло. Галицький Мстислав зберіг надалі свою впливову роль, і старий хан Котян далі був його вірним помічником. У основі політичної системи і далі лежав союз князів гали</w:t>
      </w:r>
      <w:r w:rsidR="00C2306E">
        <w:rPr>
          <w:rFonts w:ascii="Times New Roman" w:eastAsia="Times New Roman" w:hAnsi="Times New Roman" w:cs="Times New Roman"/>
          <w:color w:val="000000"/>
          <w:sz w:val="28"/>
          <w:szCs w:val="28"/>
          <w:lang w:val="uk-UA" w:eastAsia="ru-RU"/>
        </w:rPr>
        <w:t>цького, київського і чернігівсь</w:t>
      </w:r>
      <w:r w:rsidRPr="00DC5E90">
        <w:rPr>
          <w:rFonts w:ascii="Times New Roman" w:eastAsia="Times New Roman" w:hAnsi="Times New Roman" w:cs="Times New Roman"/>
          <w:color w:val="000000"/>
          <w:sz w:val="28"/>
          <w:szCs w:val="28"/>
          <w:lang w:val="uk-UA" w:eastAsia="ru-RU"/>
        </w:rPr>
        <w:t>кого, і по абдикації (?) і навіть смерті Мсти</w:t>
      </w:r>
      <w:r w:rsidRPr="00DC5E90">
        <w:rPr>
          <w:rFonts w:ascii="Times New Roman" w:eastAsia="Times New Roman" w:hAnsi="Times New Roman" w:cs="Times New Roman"/>
          <w:color w:val="000000"/>
          <w:sz w:val="28"/>
          <w:szCs w:val="28"/>
          <w:lang w:val="uk-UA" w:eastAsia="ru-RU"/>
        </w:rPr>
        <w:softHyphen/>
        <w:t>слава Мстиславича, що помер ско</w:t>
      </w:r>
      <w:r w:rsidR="00C2306E">
        <w:rPr>
          <w:rFonts w:ascii="Times New Roman" w:eastAsia="Times New Roman" w:hAnsi="Times New Roman" w:cs="Times New Roman"/>
          <w:color w:val="000000"/>
          <w:sz w:val="28"/>
          <w:szCs w:val="28"/>
          <w:lang w:val="uk-UA" w:eastAsia="ru-RU"/>
        </w:rPr>
        <w:t>ро після свогом переходу до Тор</w:t>
      </w:r>
      <w:r w:rsidRPr="00DC5E90">
        <w:rPr>
          <w:rFonts w:ascii="Times New Roman" w:eastAsia="Times New Roman" w:hAnsi="Times New Roman" w:cs="Times New Roman"/>
          <w:color w:val="000000"/>
          <w:sz w:val="28"/>
          <w:szCs w:val="28"/>
          <w:lang w:val="uk-UA" w:eastAsia="ru-RU"/>
        </w:rPr>
        <w:t>чеська (1228), Володимир київський і Михайло чернігівський залишилися в союзі з його зятем - угорським ко-ролевичем**.</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Але нові особи внесли певні переміни в цю систему, і вони виявилися згодом. Володимир </w:t>
      </w:r>
      <w:r w:rsidRPr="00DC5E90">
        <w:rPr>
          <w:rFonts w:ascii="Times New Roman" w:eastAsia="Times New Roman" w:hAnsi="Times New Roman" w:cs="Times New Roman"/>
          <w:color w:val="000000"/>
          <w:sz w:val="28"/>
          <w:szCs w:val="28"/>
          <w:lang w:eastAsia="ru-RU"/>
        </w:rPr>
        <w:t xml:space="preserve">Рюрикович </w:t>
      </w:r>
      <w:r w:rsidRPr="00DC5E90">
        <w:rPr>
          <w:rFonts w:ascii="Times New Roman" w:eastAsia="Times New Roman" w:hAnsi="Times New Roman" w:cs="Times New Roman"/>
          <w:color w:val="000000"/>
          <w:sz w:val="28"/>
          <w:szCs w:val="28"/>
          <w:lang w:val="uk-UA" w:eastAsia="ru-RU"/>
        </w:rPr>
        <w:t>щон</w:t>
      </w:r>
      <w:r w:rsidR="00C2306E">
        <w:rPr>
          <w:rFonts w:ascii="Times New Roman" w:eastAsia="Times New Roman" w:hAnsi="Times New Roman" w:cs="Times New Roman"/>
          <w:color w:val="000000"/>
          <w:sz w:val="28"/>
          <w:szCs w:val="28"/>
          <w:lang w:val="uk-UA" w:eastAsia="ru-RU"/>
        </w:rPr>
        <w:t>ай</w:t>
      </w:r>
      <w:r w:rsidRPr="00DC5E90">
        <w:rPr>
          <w:rFonts w:ascii="Times New Roman" w:eastAsia="Times New Roman" w:hAnsi="Times New Roman" w:cs="Times New Roman"/>
          <w:color w:val="000000"/>
          <w:sz w:val="28"/>
          <w:szCs w:val="28"/>
          <w:lang w:val="uk-UA" w:eastAsia="ru-RU"/>
        </w:rPr>
        <w:t>менше. Подібно до попередника це була досить безбарвна фігура, що мала дуже невелике значення в тогочасній політиці. Ще бувши смоленським князем він був вірним і пильним союзни</w:t>
      </w:r>
      <w:r w:rsidR="00C2306E">
        <w:rPr>
          <w:rFonts w:ascii="Times New Roman" w:eastAsia="Times New Roman" w:hAnsi="Times New Roman" w:cs="Times New Roman"/>
          <w:color w:val="000000"/>
          <w:sz w:val="28"/>
          <w:szCs w:val="28"/>
          <w:lang w:val="uk-UA" w:eastAsia="ru-RU"/>
        </w:rPr>
        <w:t>ком і помічником Мстислава Мсти</w:t>
      </w:r>
      <w:r w:rsidRPr="00DC5E90">
        <w:rPr>
          <w:rFonts w:ascii="Times New Roman" w:eastAsia="Times New Roman" w:hAnsi="Times New Roman" w:cs="Times New Roman"/>
          <w:color w:val="000000"/>
          <w:sz w:val="28"/>
          <w:szCs w:val="28"/>
          <w:lang w:val="uk-UA" w:eastAsia="ru-RU"/>
        </w:rPr>
        <w:t xml:space="preserve">славича, і перейшовши до Києва, держався і далі цієї політики, що була також і політикою його попередника на київському столі </w:t>
      </w:r>
      <w:r w:rsidRPr="00DC5E90">
        <w:rPr>
          <w:rFonts w:ascii="Times New Roman" w:eastAsia="Times New Roman" w:hAnsi="Times New Roman" w:cs="Times New Roman"/>
          <w:sz w:val="28"/>
          <w:szCs w:val="28"/>
          <w:lang w:val="uk-UA" w:eastAsia="ru-RU"/>
        </w:rPr>
        <w:t>-</w:t>
      </w:r>
    </w:p>
    <w:p w:rsidR="00212BAC"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sz w:val="28"/>
          <w:szCs w:val="28"/>
          <w:lang w:eastAsia="ru-RU"/>
        </w:rPr>
        <w:t xml:space="preserve">-243- </w:t>
      </w:r>
    </w:p>
    <w:p w:rsidR="00C2306E" w:rsidRDefault="00C2306E"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C2306E" w:rsidRPr="00C2306E" w:rsidRDefault="00C2306E"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sz w:val="28"/>
          <w:szCs w:val="28"/>
          <w:lang w:eastAsia="ru-RU"/>
        </w:rPr>
        <w:lastRenderedPageBreak/>
        <w:t>Мстислава Романовича. Коли скоро після катастрофи на Калці Мстислав галицький під впливом боярських інтриг прийшов до конфлікту з Данилом, Володимир допомагав Мстиславу*. До Данила він мав фамілійну неприя</w:t>
      </w:r>
      <w:r w:rsidR="00C2306E">
        <w:rPr>
          <w:rFonts w:ascii="Times New Roman" w:eastAsia="Times New Roman" w:hAnsi="Times New Roman" w:cs="Times New Roman"/>
          <w:sz w:val="28"/>
          <w:szCs w:val="28"/>
          <w:lang w:eastAsia="ru-RU"/>
        </w:rPr>
        <w:t>знь: „бо його батько постриг Во</w:t>
      </w:r>
      <w:r w:rsidRPr="00DC5E90">
        <w:rPr>
          <w:rFonts w:ascii="Times New Roman" w:eastAsia="Times New Roman" w:hAnsi="Times New Roman" w:cs="Times New Roman"/>
          <w:sz w:val="28"/>
          <w:szCs w:val="28"/>
          <w:lang w:eastAsia="ru-RU"/>
        </w:rPr>
        <w:t xml:space="preserve">лодимирового батька, тому був у його серці великий </w:t>
      </w:r>
      <w:r w:rsidRPr="00DC5E90">
        <w:rPr>
          <w:rFonts w:ascii="Times New Roman" w:eastAsia="Times New Roman" w:hAnsi="Times New Roman" w:cs="Times New Roman"/>
          <w:color w:val="000000"/>
          <w:sz w:val="28"/>
          <w:szCs w:val="28"/>
          <w:lang w:eastAsia="ru-RU"/>
        </w:rPr>
        <w:t xml:space="preserve">страх“**. </w:t>
      </w:r>
      <w:r w:rsidRPr="00DC5E90">
        <w:rPr>
          <w:rFonts w:ascii="Times New Roman" w:eastAsia="Times New Roman" w:hAnsi="Times New Roman" w:cs="Times New Roman"/>
          <w:color w:val="000000"/>
          <w:sz w:val="28"/>
          <w:szCs w:val="28"/>
          <w:lang w:val="uk-UA" w:eastAsia="ru-RU"/>
        </w:rPr>
        <w:t xml:space="preserve">Тому і після </w:t>
      </w:r>
      <w:r w:rsidRPr="00DC5E90">
        <w:rPr>
          <w:rFonts w:ascii="Times New Roman" w:eastAsia="Times New Roman" w:hAnsi="Times New Roman" w:cs="Times New Roman"/>
          <w:color w:val="000000"/>
          <w:sz w:val="28"/>
          <w:szCs w:val="28"/>
          <w:lang w:eastAsia="ru-RU"/>
        </w:rPr>
        <w:t>смерт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Мстислава спочатку бачимо Володимира серед ворогів Данила. Але політичні обставини складаються так, що у</w:t>
      </w:r>
      <w:r w:rsidR="00C2306E">
        <w:rPr>
          <w:rFonts w:ascii="Times New Roman" w:eastAsia="Times New Roman" w:hAnsi="Times New Roman" w:cs="Times New Roman"/>
          <w:color w:val="000000"/>
          <w:sz w:val="28"/>
          <w:szCs w:val="28"/>
          <w:lang w:val="uk-UA" w:eastAsia="ru-RU"/>
        </w:rPr>
        <w:t xml:space="preserve"> Володими</w:t>
      </w:r>
      <w:r w:rsidRPr="00DC5E90">
        <w:rPr>
          <w:rFonts w:ascii="Times New Roman" w:eastAsia="Times New Roman" w:hAnsi="Times New Roman" w:cs="Times New Roman"/>
          <w:color w:val="000000"/>
          <w:sz w:val="28"/>
          <w:szCs w:val="28"/>
          <w:lang w:val="uk-UA" w:eastAsia="ru-RU"/>
        </w:rPr>
        <w:t>ра і Данила з’являються спільні вороги, і Володимир згодом стає вірним союз</w:t>
      </w:r>
      <w:r w:rsidRPr="00DC5E90">
        <w:rPr>
          <w:rFonts w:ascii="Times New Roman" w:eastAsia="Times New Roman" w:hAnsi="Times New Roman" w:cs="Times New Roman"/>
          <w:color w:val="000000"/>
          <w:sz w:val="28"/>
          <w:szCs w:val="28"/>
          <w:lang w:val="uk-UA" w:eastAsia="ru-RU"/>
        </w:rPr>
        <w:softHyphen/>
        <w:t xml:space="preserve">ником і помічником Данила та стоїть повністю під його політичним впливом. На це вплинуло кілька обставин, </w:t>
      </w:r>
      <w:r w:rsidR="00C2306E">
        <w:rPr>
          <w:rFonts w:ascii="Times New Roman" w:eastAsia="Times New Roman" w:hAnsi="Times New Roman" w:cs="Times New Roman"/>
          <w:color w:val="000000"/>
          <w:sz w:val="28"/>
          <w:szCs w:val="28"/>
          <w:lang w:val="uk-UA" w:eastAsia="ru-RU"/>
        </w:rPr>
        <w:t>а головне - політика чернігівсь</w:t>
      </w:r>
      <w:r w:rsidRPr="00DC5E90">
        <w:rPr>
          <w:rFonts w:ascii="Times New Roman" w:eastAsia="Times New Roman" w:hAnsi="Times New Roman" w:cs="Times New Roman"/>
          <w:color w:val="000000"/>
          <w:sz w:val="28"/>
          <w:szCs w:val="28"/>
          <w:lang w:val="uk-UA" w:eastAsia="ru-RU"/>
        </w:rPr>
        <w:t>кого князя Михайла.</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Михайло спочатку шукав помочі у Володимира і був його союзником. Він п</w:t>
      </w:r>
      <w:r w:rsidR="00C2306E">
        <w:rPr>
          <w:rFonts w:ascii="Times New Roman" w:eastAsia="Times New Roman" w:hAnsi="Times New Roman" w:cs="Times New Roman"/>
          <w:color w:val="000000"/>
          <w:sz w:val="28"/>
          <w:szCs w:val="28"/>
          <w:lang w:val="uk-UA" w:eastAsia="ru-RU"/>
        </w:rPr>
        <w:t>осів чернигівський стіл, помину</w:t>
      </w:r>
      <w:r w:rsidRPr="00DC5E90">
        <w:rPr>
          <w:rFonts w:ascii="Times New Roman" w:eastAsia="Times New Roman" w:hAnsi="Times New Roman" w:cs="Times New Roman"/>
          <w:color w:val="000000"/>
          <w:sz w:val="28"/>
          <w:szCs w:val="28"/>
          <w:lang w:val="uk-UA" w:eastAsia="ru-RU"/>
        </w:rPr>
        <w:t>вши свого стрия Олега Ігоревича, кн. курського, і з цього вийшла між ними війна. Михайло оперся на союз з Володимиром київським і володимиро- суздальським князем Юрієм; вони посередничали і допомагали силою Михайлові, і він відбився від стрия***. Але при цьому, здається, довелося й</w:t>
      </w:r>
      <w:r w:rsidR="00C2306E">
        <w:rPr>
          <w:rFonts w:ascii="Times New Roman" w:eastAsia="Times New Roman" w:hAnsi="Times New Roman" w:cs="Times New Roman"/>
          <w:color w:val="000000"/>
          <w:sz w:val="28"/>
          <w:szCs w:val="28"/>
          <w:lang w:val="uk-UA" w:eastAsia="ru-RU"/>
        </w:rPr>
        <w:t>ому віддати Переяслав суздальсь</w:t>
      </w:r>
      <w:r w:rsidRPr="00DC5E90">
        <w:rPr>
          <w:rFonts w:ascii="Times New Roman" w:eastAsia="Times New Roman" w:hAnsi="Times New Roman" w:cs="Times New Roman"/>
          <w:color w:val="000000"/>
          <w:sz w:val="28"/>
          <w:szCs w:val="28"/>
          <w:lang w:val="uk-UA" w:eastAsia="ru-RU"/>
        </w:rPr>
        <w:t>ким князям; при</w:t>
      </w:r>
      <w:r w:rsidRPr="00DC5E90">
        <w:rPr>
          <w:rFonts w:ascii="Times New Roman" w:eastAsia="Times New Roman" w:hAnsi="Times New Roman" w:cs="Times New Roman"/>
          <w:color w:val="000000"/>
          <w:sz w:val="28"/>
          <w:szCs w:val="28"/>
          <w:lang w:val="uk-UA" w:eastAsia="ru-RU"/>
        </w:rPr>
        <w:softHyphen/>
        <w:t>наймні якраз від цього часу (1227) у Переяславі знову з’являються князі суздальської дина-стії****. Покінчивши з стриєм, Михайло слідом зачепився з Ярославом, молодшим братом Юрія, колишнім князем переяславським і новгородським, суперником Мстислава Мстиславича. Причиною були новгородські справи: там боролися на той момент політичні впливи Юрія і Ярослава; коли новгородці не помирилися з своїм князем - сином Юрія, стався компроміс: вони згодилися на Юрійового швагр</w:t>
      </w:r>
      <w:r w:rsidR="00C2306E">
        <w:rPr>
          <w:rFonts w:ascii="Times New Roman" w:eastAsia="Times New Roman" w:hAnsi="Times New Roman" w:cs="Times New Roman"/>
          <w:color w:val="000000"/>
          <w:sz w:val="28"/>
          <w:szCs w:val="28"/>
          <w:lang w:val="uk-UA" w:eastAsia="ru-RU"/>
        </w:rPr>
        <w:t>а і союзника Михайла чернігівсь</w:t>
      </w:r>
      <w:r w:rsidRPr="00DC5E90">
        <w:rPr>
          <w:rFonts w:ascii="Times New Roman" w:eastAsia="Times New Roman" w:hAnsi="Times New Roman" w:cs="Times New Roman"/>
          <w:color w:val="000000"/>
          <w:sz w:val="28"/>
          <w:szCs w:val="28"/>
          <w:lang w:val="uk-UA" w:eastAsia="ru-RU"/>
        </w:rPr>
        <w:t>кого, рекомендованого їм Юрієм*****. Але Михайло мусив пильну</w:t>
      </w:r>
      <w:r w:rsidRPr="00DC5E90">
        <w:rPr>
          <w:rFonts w:ascii="Times New Roman" w:eastAsia="Times New Roman" w:hAnsi="Times New Roman" w:cs="Times New Roman"/>
          <w:color w:val="000000"/>
          <w:sz w:val="28"/>
          <w:szCs w:val="28"/>
          <w:lang w:val="uk-UA" w:eastAsia="ru-RU"/>
        </w:rPr>
        <w:softHyphen/>
        <w:t>вати чернігівського стола, тим більше що мав і претендента до нього в особі згаданого стрия Олега, а в Новгороді мав також противну партію, тому скоро знеохотився до новгородського стола і вирішив його зректися, а натомість забезпечити собі певні торго</w:t>
      </w:r>
      <w:r w:rsidRPr="00DC5E90">
        <w:rPr>
          <w:rFonts w:ascii="Times New Roman" w:eastAsia="Times New Roman" w:hAnsi="Times New Roman" w:cs="Times New Roman"/>
          <w:color w:val="000000"/>
          <w:sz w:val="28"/>
          <w:szCs w:val="28"/>
          <w:lang w:val="uk-UA" w:eastAsia="ru-RU"/>
        </w:rPr>
        <w:softHyphen/>
        <w:t>вельні вигоди у новгородців: „сказав новгородцям: „не хочу у вас княжити, іду до Чернігова! гостей (купців) до мене пус</w:t>
      </w:r>
      <w:r w:rsidRPr="00DC5E90">
        <w:rPr>
          <w:rFonts w:ascii="Times New Roman" w:eastAsia="Times New Roman" w:hAnsi="Times New Roman" w:cs="Times New Roman"/>
          <w:color w:val="000000"/>
          <w:sz w:val="28"/>
          <w:szCs w:val="28"/>
          <w:lang w:val="uk-UA" w:eastAsia="ru-RU"/>
        </w:rPr>
        <w:softHyphen/>
        <w:t>кайте : як земля ваша, так і моя“******. Новгородці внаслідок того покликали князем Ярослава, але скоро не помирилися з ним, і за</w:t>
      </w:r>
      <w:r w:rsidRPr="00DC5E90">
        <w:rPr>
          <w:rFonts w:ascii="Times New Roman" w:eastAsia="Times New Roman" w:hAnsi="Times New Roman" w:cs="Times New Roman"/>
          <w:color w:val="000000"/>
          <w:sz w:val="28"/>
          <w:szCs w:val="28"/>
          <w:lang w:val="uk-UA" w:eastAsia="ru-RU"/>
        </w:rPr>
        <w:softHyphen/>
        <w:t xml:space="preserve">кликали Михайла назад, і той прийняв запросини. З того всього вийшла боротьба між Ярославом і Михайлом. Новгород переходив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-244-</w:t>
      </w: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Pr="00DC5E90" w:rsidRDefault="00C2306E" w:rsidP="00212BAC">
      <w:pPr>
        <w:spacing w:before="100" w:beforeAutospacing="1" w:after="0" w:line="240" w:lineRule="auto"/>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у них з рук до рук, а Ярослав воював чернігівські волості. Ми</w:t>
      </w:r>
      <w:r w:rsidRPr="00DC5E90">
        <w:rPr>
          <w:rFonts w:ascii="Times New Roman" w:eastAsia="Times New Roman" w:hAnsi="Times New Roman" w:cs="Times New Roman"/>
          <w:color w:val="000000"/>
          <w:sz w:val="28"/>
          <w:szCs w:val="28"/>
          <w:lang w:val="uk-UA" w:eastAsia="ru-RU"/>
        </w:rPr>
        <w:softHyphen/>
        <w:t>хайло і тут опир</w:t>
      </w:r>
      <w:r w:rsidR="00C2306E">
        <w:rPr>
          <w:rFonts w:ascii="Times New Roman" w:eastAsia="Times New Roman" w:hAnsi="Times New Roman" w:cs="Times New Roman"/>
          <w:color w:val="000000"/>
          <w:sz w:val="28"/>
          <w:szCs w:val="28"/>
          <w:lang w:val="uk-UA" w:eastAsia="ru-RU"/>
        </w:rPr>
        <w:t>ався на союз з київським Володи</w:t>
      </w:r>
      <w:r w:rsidRPr="00DC5E90">
        <w:rPr>
          <w:rFonts w:ascii="Times New Roman" w:eastAsia="Times New Roman" w:hAnsi="Times New Roman" w:cs="Times New Roman"/>
          <w:color w:val="000000"/>
          <w:sz w:val="28"/>
          <w:szCs w:val="28"/>
          <w:lang w:val="uk-UA" w:eastAsia="ru-RU"/>
        </w:rPr>
        <w:t>миром і Юрієм, і за їх посередництвом цю справу накінець полагоджено*.</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При перегляді цих подій насувається цікаве порівняння ста</w:t>
      </w:r>
      <w:r w:rsidRPr="00DC5E90">
        <w:rPr>
          <w:rFonts w:ascii="Times New Roman" w:eastAsia="Times New Roman" w:hAnsi="Times New Roman" w:cs="Times New Roman"/>
          <w:color w:val="000000"/>
          <w:sz w:val="28"/>
          <w:szCs w:val="28"/>
          <w:lang w:val="uk-UA" w:eastAsia="ru-RU"/>
        </w:rPr>
        <w:softHyphen/>
        <w:t>новища суздальських князів супроти українських цих часів з попе</w:t>
      </w:r>
      <w:r w:rsidRPr="00DC5E90">
        <w:rPr>
          <w:rFonts w:ascii="Times New Roman" w:eastAsia="Times New Roman" w:hAnsi="Times New Roman" w:cs="Times New Roman"/>
          <w:color w:val="000000"/>
          <w:sz w:val="28"/>
          <w:szCs w:val="28"/>
          <w:lang w:val="uk-UA" w:eastAsia="ru-RU"/>
        </w:rPr>
        <w:softHyphen/>
        <w:t>редніми часами. Ми бачимо, що суздальські, князі після чвертьвікової перерви знову беруть участь в українсьхих справах, але становище їх зовсім не те, як давнішнє: нема тут і мови про широкі впливи Андрія або Всеволода, про роль зверхника, розпорядника українських справ. Трохи згодом побачимо, що один з суздальських князів пробував навіть засісти у зневаженому попередньою генерацією</w:t>
      </w:r>
      <w:r w:rsidR="00C2306E">
        <w:rPr>
          <w:rFonts w:ascii="Times New Roman" w:eastAsia="Times New Roman" w:hAnsi="Times New Roman" w:cs="Times New Roman"/>
          <w:color w:val="000000"/>
          <w:sz w:val="28"/>
          <w:szCs w:val="28"/>
          <w:lang w:val="uk-UA" w:eastAsia="ru-RU"/>
        </w:rPr>
        <w:t xml:space="preserve"> Києві, що за цей час під</w:t>
      </w:r>
      <w:r w:rsidRPr="00DC5E90">
        <w:rPr>
          <w:rFonts w:ascii="Times New Roman" w:eastAsia="Times New Roman" w:hAnsi="Times New Roman" w:cs="Times New Roman"/>
          <w:color w:val="000000"/>
          <w:sz w:val="28"/>
          <w:szCs w:val="28"/>
          <w:lang w:val="uk-UA" w:eastAsia="ru-RU"/>
        </w:rPr>
        <w:t>упав значно гірше і на Україні займав другорядне становище поряд з Галич</w:t>
      </w:r>
      <w:r w:rsidR="00C2306E">
        <w:rPr>
          <w:rFonts w:ascii="Times New Roman" w:eastAsia="Times New Roman" w:hAnsi="Times New Roman" w:cs="Times New Roman"/>
          <w:color w:val="000000"/>
          <w:sz w:val="28"/>
          <w:szCs w:val="28"/>
          <w:lang w:val="uk-UA" w:eastAsia="ru-RU"/>
        </w:rPr>
        <w:t>ем. Подальшу ж участь суздальсь</w:t>
      </w:r>
      <w:r w:rsidRPr="00DC5E90">
        <w:rPr>
          <w:rFonts w:ascii="Times New Roman" w:eastAsia="Times New Roman" w:hAnsi="Times New Roman" w:cs="Times New Roman"/>
          <w:color w:val="000000"/>
          <w:sz w:val="28"/>
          <w:szCs w:val="28"/>
          <w:lang w:val="uk-UA" w:eastAsia="ru-RU"/>
        </w:rPr>
        <w:t>ких князів</w:t>
      </w:r>
      <w:r w:rsidRPr="00DC5E90">
        <w:rPr>
          <w:rFonts w:ascii="Times New Roman" w:eastAsia="Times New Roman" w:hAnsi="Times New Roman" w:cs="Times New Roman"/>
          <w:b/>
          <w:bCs/>
          <w:color w:val="000000"/>
          <w:sz w:val="28"/>
          <w:szCs w:val="28"/>
          <w:lang w:val="uk-UA" w:eastAsia="ru-RU"/>
        </w:rPr>
        <w:t xml:space="preserve"> у </w:t>
      </w:r>
      <w:r w:rsidRPr="00DC5E90">
        <w:rPr>
          <w:rFonts w:ascii="Times New Roman" w:eastAsia="Times New Roman" w:hAnsi="Times New Roman" w:cs="Times New Roman"/>
          <w:color w:val="000000"/>
          <w:sz w:val="28"/>
          <w:szCs w:val="28"/>
          <w:lang w:val="uk-UA" w:eastAsia="ru-RU"/>
        </w:rPr>
        <w:t>українських справах відвернула зовсім татарська катастрофа.</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Повертаючись до Михайла, бачимо, що він на початку трид</w:t>
      </w:r>
      <w:r w:rsidRPr="00DC5E90">
        <w:rPr>
          <w:rFonts w:ascii="Times New Roman" w:eastAsia="Times New Roman" w:hAnsi="Times New Roman" w:cs="Times New Roman"/>
          <w:color w:val="000000"/>
          <w:sz w:val="28"/>
          <w:szCs w:val="28"/>
          <w:lang w:val="uk-UA" w:eastAsia="ru-RU"/>
        </w:rPr>
        <w:softHyphen/>
        <w:t>цятих років пола</w:t>
      </w:r>
      <w:r w:rsidR="00C2306E">
        <w:rPr>
          <w:rFonts w:ascii="Times New Roman" w:eastAsia="Times New Roman" w:hAnsi="Times New Roman" w:cs="Times New Roman"/>
          <w:color w:val="000000"/>
          <w:sz w:val="28"/>
          <w:szCs w:val="28"/>
          <w:lang w:val="uk-UA" w:eastAsia="ru-RU"/>
        </w:rPr>
        <w:t>годив свої клопоти - свої відно</w:t>
      </w:r>
      <w:r w:rsidRPr="00DC5E90">
        <w:rPr>
          <w:rFonts w:ascii="Times New Roman" w:eastAsia="Times New Roman" w:hAnsi="Times New Roman" w:cs="Times New Roman"/>
          <w:color w:val="000000"/>
          <w:sz w:val="28"/>
          <w:szCs w:val="28"/>
          <w:lang w:val="uk-UA" w:eastAsia="ru-RU"/>
        </w:rPr>
        <w:t>сини у Чернігівській землі і свій конфлікт з Ярославом. З тим сильно перемінил</w:t>
      </w:r>
      <w:r w:rsidR="00C2306E">
        <w:rPr>
          <w:rFonts w:ascii="Times New Roman" w:eastAsia="Times New Roman" w:hAnsi="Times New Roman" w:cs="Times New Roman"/>
          <w:color w:val="000000"/>
          <w:sz w:val="28"/>
          <w:szCs w:val="28"/>
          <w:lang w:val="uk-UA" w:eastAsia="ru-RU"/>
        </w:rPr>
        <w:t>ася його політика: він повертає</w:t>
      </w:r>
      <w:r w:rsidRPr="00DC5E90">
        <w:rPr>
          <w:rFonts w:ascii="Times New Roman" w:eastAsia="Times New Roman" w:hAnsi="Times New Roman" w:cs="Times New Roman"/>
          <w:color w:val="000000"/>
          <w:sz w:val="28"/>
          <w:szCs w:val="28"/>
          <w:lang w:val="uk-UA" w:eastAsia="ru-RU"/>
        </w:rPr>
        <w:t>ться до широких планів свого діда і батька - на Київ і Галичину. Це сталося зараз за полагодженням новгород-ського конфлікту: очевидно, тільки він стримував Михайла, що вже перед тим мусив носитися з тими планами. Ще весною 1231 р. чернігівські князі з’їздяться „на соньмь“ до Києва, приязно пирують з Володимиром** з нагоди посвячення ростовського єпископа, а вже слідом Михайло (зимою 123</w:t>
      </w:r>
      <w:r w:rsidR="00C2306E">
        <w:rPr>
          <w:rFonts w:ascii="Times New Roman" w:eastAsia="Times New Roman" w:hAnsi="Times New Roman" w:cs="Times New Roman"/>
          <w:color w:val="000000"/>
          <w:sz w:val="28"/>
          <w:szCs w:val="28"/>
          <w:lang w:val="uk-UA" w:eastAsia="ru-RU"/>
        </w:rPr>
        <w:t>2/3 р.) вибирається на Володими</w:t>
      </w:r>
      <w:r w:rsidRPr="00DC5E90">
        <w:rPr>
          <w:rFonts w:ascii="Times New Roman" w:eastAsia="Times New Roman" w:hAnsi="Times New Roman" w:cs="Times New Roman"/>
          <w:color w:val="000000"/>
          <w:sz w:val="28"/>
          <w:szCs w:val="28"/>
          <w:lang w:val="uk-UA" w:eastAsia="ru-RU"/>
        </w:rPr>
        <w:t>ра. Але при цьому Михайла далеко більше інтересує Гали</w:t>
      </w:r>
      <w:r w:rsidRPr="00DC5E90">
        <w:rPr>
          <w:rFonts w:ascii="Times New Roman" w:eastAsia="Times New Roman" w:hAnsi="Times New Roman" w:cs="Times New Roman"/>
          <w:color w:val="000000"/>
          <w:sz w:val="28"/>
          <w:szCs w:val="28"/>
          <w:lang w:val="uk-UA" w:eastAsia="ru-RU"/>
        </w:rPr>
        <w:softHyphen/>
        <w:t>чина, ніж Київ. Галицька справа знову стала отвором: Мстислав</w:t>
      </w:r>
    </w:p>
    <w:p w:rsidR="00212BAC" w:rsidRDefault="00212BAC" w:rsidP="00C2306E">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eastAsia="ru-RU"/>
        </w:rPr>
        <w:t>-245-</w:t>
      </w:r>
    </w:p>
    <w:p w:rsidR="00C2306E" w:rsidRDefault="00C2306E" w:rsidP="00C2306E">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C2306E">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C2306E">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C2306E">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C2306E">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C2306E">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C2306E">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Default="00C2306E" w:rsidP="00C2306E">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C2306E" w:rsidRPr="00C2306E" w:rsidRDefault="00C2306E" w:rsidP="00C2306E">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187" w:lineRule="atLeast"/>
        <w:ind w:left="40" w:right="62"/>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Мстиславич, що був на якийсь час запечатав її для української політики своєю особою, помер; його зятя - угорського королевича Андрія Данило вигнав з Галича; але Угорщина не кин</w:t>
      </w:r>
      <w:r w:rsidR="00C2306E">
        <w:rPr>
          <w:rFonts w:ascii="Times New Roman" w:eastAsia="Times New Roman" w:hAnsi="Times New Roman" w:cs="Times New Roman"/>
          <w:color w:val="000000"/>
          <w:sz w:val="28"/>
          <w:szCs w:val="28"/>
          <w:lang w:val="uk-UA" w:eastAsia="ru-RU"/>
        </w:rPr>
        <w:t>ула претензій на Галичину, бояр</w:t>
      </w:r>
      <w:r w:rsidRPr="00DC5E90">
        <w:rPr>
          <w:rFonts w:ascii="Times New Roman" w:eastAsia="Times New Roman" w:hAnsi="Times New Roman" w:cs="Times New Roman"/>
          <w:color w:val="000000"/>
          <w:sz w:val="28"/>
          <w:szCs w:val="28"/>
          <w:lang w:val="uk-UA" w:eastAsia="ru-RU"/>
        </w:rPr>
        <w:t>ство теж завзято боролося з Данилом, протиставляючи йому кого-небудь в ролі конкурента, так що грунт для всяких претендентів на Галич був дуже придатний. Михайло і ки</w:t>
      </w:r>
      <w:r w:rsidRPr="00DC5E90">
        <w:rPr>
          <w:rFonts w:ascii="Times New Roman" w:eastAsia="Times New Roman" w:hAnsi="Times New Roman" w:cs="Times New Roman"/>
          <w:color w:val="000000"/>
          <w:sz w:val="28"/>
          <w:szCs w:val="28"/>
          <w:lang w:val="uk-UA" w:eastAsia="ru-RU"/>
        </w:rPr>
        <w:softHyphen/>
        <w:t>дається н</w:t>
      </w:r>
      <w:r w:rsidR="00C2306E">
        <w:rPr>
          <w:rFonts w:ascii="Times New Roman" w:eastAsia="Times New Roman" w:hAnsi="Times New Roman" w:cs="Times New Roman"/>
          <w:color w:val="000000"/>
          <w:sz w:val="28"/>
          <w:szCs w:val="28"/>
          <w:lang w:val="uk-UA" w:eastAsia="ru-RU"/>
        </w:rPr>
        <w:t>а цю гру разом з сином Ростисла</w:t>
      </w:r>
      <w:r w:rsidRPr="00DC5E90">
        <w:rPr>
          <w:rFonts w:ascii="Times New Roman" w:eastAsia="Times New Roman" w:hAnsi="Times New Roman" w:cs="Times New Roman"/>
          <w:color w:val="000000"/>
          <w:sz w:val="28"/>
          <w:szCs w:val="28"/>
          <w:lang w:val="uk-UA" w:eastAsia="ru-RU"/>
        </w:rPr>
        <w:t xml:space="preserve">вом; його плани тим більше сходяться на Галичу, що поруч нього появляється інший неспокійний дух - Ізяслав Мстиславич, правдоподібно - син Мстислава Романовича, київського князя*. Він претендує на Київ і стає союзником Михайла. Відповідно до того Володимир </w:t>
      </w:r>
      <w:r w:rsidRPr="00DC5E90">
        <w:rPr>
          <w:rFonts w:ascii="Times New Roman" w:eastAsia="Times New Roman" w:hAnsi="Times New Roman" w:cs="Times New Roman"/>
          <w:color w:val="000000"/>
          <w:sz w:val="28"/>
          <w:szCs w:val="28"/>
          <w:lang w:eastAsia="ru-RU"/>
        </w:rPr>
        <w:t xml:space="preserve">Рюрикович </w:t>
      </w:r>
      <w:r w:rsidRPr="00DC5E90">
        <w:rPr>
          <w:rFonts w:ascii="Times New Roman" w:eastAsia="Times New Roman" w:hAnsi="Times New Roman" w:cs="Times New Roman"/>
          <w:color w:val="000000"/>
          <w:sz w:val="28"/>
          <w:szCs w:val="28"/>
          <w:lang w:val="uk-UA" w:eastAsia="ru-RU"/>
        </w:rPr>
        <w:t>стає в</w:t>
      </w:r>
      <w:r w:rsidR="00C2306E">
        <w:rPr>
          <w:rFonts w:ascii="Times New Roman" w:eastAsia="Times New Roman" w:hAnsi="Times New Roman" w:cs="Times New Roman"/>
          <w:color w:val="000000"/>
          <w:sz w:val="28"/>
          <w:szCs w:val="28"/>
          <w:lang w:val="uk-UA" w:eastAsia="ru-RU"/>
        </w:rPr>
        <w:t>ірним союзником і помічником Да</w:t>
      </w:r>
      <w:r w:rsidRPr="00DC5E90">
        <w:rPr>
          <w:rFonts w:ascii="Times New Roman" w:eastAsia="Times New Roman" w:hAnsi="Times New Roman" w:cs="Times New Roman"/>
          <w:color w:val="000000"/>
          <w:sz w:val="28"/>
          <w:szCs w:val="28"/>
          <w:lang w:val="uk-UA" w:eastAsia="ru-RU"/>
        </w:rPr>
        <w:t>нила.</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eastAsia="ru-RU"/>
        </w:rPr>
        <w:t xml:space="preserve">Так </w:t>
      </w:r>
      <w:r w:rsidRPr="00DC5E90">
        <w:rPr>
          <w:rFonts w:ascii="Times New Roman" w:eastAsia="Times New Roman" w:hAnsi="Times New Roman" w:cs="Times New Roman"/>
          <w:color w:val="000000"/>
          <w:sz w:val="28"/>
          <w:szCs w:val="28"/>
          <w:lang w:val="uk-UA" w:eastAsia="ru-RU"/>
        </w:rPr>
        <w:t>склала</w:t>
      </w:r>
      <w:r w:rsidRPr="00DC5E90">
        <w:rPr>
          <w:rFonts w:ascii="Times New Roman" w:eastAsia="Times New Roman" w:hAnsi="Times New Roman" w:cs="Times New Roman"/>
          <w:color w:val="000000"/>
          <w:sz w:val="28"/>
          <w:szCs w:val="28"/>
          <w:lang w:eastAsia="ru-RU"/>
        </w:rPr>
        <w:t>ла</w:t>
      </w:r>
      <w:r w:rsidRPr="00DC5E90">
        <w:rPr>
          <w:rFonts w:ascii="Times New Roman" w:eastAsia="Times New Roman" w:hAnsi="Times New Roman" w:cs="Times New Roman"/>
          <w:color w:val="000000"/>
          <w:sz w:val="28"/>
          <w:szCs w:val="28"/>
          <w:lang w:val="uk-UA" w:eastAsia="ru-RU"/>
        </w:rPr>
        <w:t xml:space="preserve">ся нова система політичних відносин на Україні: союз київського князя з галицьким, чи краще сказати протекторат над </w:t>
      </w:r>
      <w:r w:rsidRPr="00C2306E">
        <w:rPr>
          <w:rFonts w:ascii="Times New Roman" w:eastAsia="Times New Roman" w:hAnsi="Times New Roman" w:cs="Times New Roman"/>
          <w:color w:val="000000"/>
          <w:sz w:val="28"/>
          <w:szCs w:val="28"/>
          <w:lang w:val="uk-UA" w:eastAsia="ru-RU"/>
        </w:rPr>
        <w:t>київським</w:t>
      </w:r>
      <w:r w:rsidRPr="00DC5E90">
        <w:rPr>
          <w:rFonts w:ascii="Times New Roman" w:eastAsia="Times New Roman" w:hAnsi="Times New Roman" w:cs="Times New Roman"/>
          <w:color w:val="000000"/>
          <w:sz w:val="28"/>
          <w:szCs w:val="28"/>
          <w:lang w:val="uk-UA" w:eastAsia="ru-RU"/>
        </w:rPr>
        <w:t xml:space="preserve"> князем галицького, що тоді вже тримав</w:t>
      </w:r>
      <w:r w:rsidR="00C2306E">
        <w:rPr>
          <w:rFonts w:ascii="Times New Roman" w:eastAsia="Times New Roman" w:hAnsi="Times New Roman" w:cs="Times New Roman"/>
          <w:color w:val="000000"/>
          <w:sz w:val="28"/>
          <w:szCs w:val="28"/>
          <w:lang w:val="uk-UA" w:eastAsia="ru-RU"/>
        </w:rPr>
        <w:t xml:space="preserve"> під своїм впливом майже всю Во</w:t>
      </w:r>
      <w:r w:rsidRPr="00DC5E90">
        <w:rPr>
          <w:rFonts w:ascii="Times New Roman" w:eastAsia="Times New Roman" w:hAnsi="Times New Roman" w:cs="Times New Roman"/>
          <w:color w:val="000000"/>
          <w:sz w:val="28"/>
          <w:szCs w:val="28"/>
          <w:lang w:val="uk-UA" w:eastAsia="ru-RU"/>
        </w:rPr>
        <w:t>линь (у Володимирі його заступав молодший брат Василько), а по супротивній стороні князь чернігівський зі сво</w:t>
      </w:r>
      <w:r w:rsidRPr="00DC5E90">
        <w:rPr>
          <w:rFonts w:ascii="Times New Roman" w:eastAsia="Times New Roman" w:hAnsi="Times New Roman" w:cs="Times New Roman"/>
          <w:color w:val="000000"/>
          <w:sz w:val="28"/>
          <w:szCs w:val="28"/>
          <w:lang w:val="uk-UA" w:eastAsia="ru-RU"/>
        </w:rPr>
        <w:softHyphen/>
        <w:t>яками, і деякі менші: згаданий Ізяслав, стриєчний брат Данила Олександр, кн</w:t>
      </w:r>
      <w:r w:rsidR="00C2306E">
        <w:rPr>
          <w:rFonts w:ascii="Times New Roman" w:eastAsia="Times New Roman" w:hAnsi="Times New Roman" w:cs="Times New Roman"/>
          <w:color w:val="000000"/>
          <w:sz w:val="28"/>
          <w:szCs w:val="28"/>
          <w:lang w:val="uk-UA" w:eastAsia="ru-RU"/>
        </w:rPr>
        <w:t>язь белзький, князі пінські. Ко</w:t>
      </w:r>
      <w:r w:rsidRPr="00DC5E90">
        <w:rPr>
          <w:rFonts w:ascii="Times New Roman" w:eastAsia="Times New Roman" w:hAnsi="Times New Roman" w:cs="Times New Roman"/>
          <w:color w:val="000000"/>
          <w:sz w:val="28"/>
          <w:szCs w:val="28"/>
          <w:lang w:val="uk-UA" w:eastAsia="ru-RU"/>
        </w:rPr>
        <w:t>ли додати ще, що переяславський князь (правдоподібно був ним тоді Святослав Все</w:t>
      </w:r>
      <w:r w:rsidRPr="00DC5E90">
        <w:rPr>
          <w:rFonts w:ascii="Times New Roman" w:eastAsia="Times New Roman" w:hAnsi="Times New Roman" w:cs="Times New Roman"/>
          <w:color w:val="000000"/>
          <w:sz w:val="28"/>
          <w:szCs w:val="28"/>
          <w:lang w:val="uk-UA" w:eastAsia="ru-RU"/>
        </w:rPr>
        <w:softHyphen/>
        <w:t xml:space="preserve">володович) не </w:t>
      </w:r>
      <w:r w:rsidR="00C2306E">
        <w:rPr>
          <w:rFonts w:ascii="Times New Roman" w:eastAsia="Times New Roman" w:hAnsi="Times New Roman" w:cs="Times New Roman"/>
          <w:color w:val="000000"/>
          <w:sz w:val="28"/>
          <w:szCs w:val="28"/>
          <w:lang w:val="uk-UA" w:eastAsia="ru-RU"/>
        </w:rPr>
        <w:t>грав в укра</w:t>
      </w:r>
      <w:r w:rsidRPr="00DC5E90">
        <w:rPr>
          <w:rFonts w:ascii="Times New Roman" w:eastAsia="Times New Roman" w:hAnsi="Times New Roman" w:cs="Times New Roman"/>
          <w:color w:val="000000"/>
          <w:sz w:val="28"/>
          <w:szCs w:val="28"/>
          <w:lang w:val="uk-UA" w:eastAsia="ru-RU"/>
        </w:rPr>
        <w:t>їнській політиці ніякої ролі, то будемо мати повний образ політичної системи тодішньої України. Поло</w:t>
      </w:r>
      <w:r w:rsidRPr="00DC5E90">
        <w:rPr>
          <w:rFonts w:ascii="Times New Roman" w:eastAsia="Times New Roman" w:hAnsi="Times New Roman" w:cs="Times New Roman"/>
          <w:color w:val="000000"/>
          <w:sz w:val="28"/>
          <w:szCs w:val="28"/>
          <w:lang w:val="uk-UA" w:eastAsia="ru-RU"/>
        </w:rPr>
        <w:softHyphen/>
        <w:t>вецький хан Котян був союзником Данила, але одночасно інші поло</w:t>
      </w:r>
      <w:r w:rsidRPr="00DC5E90">
        <w:rPr>
          <w:rFonts w:ascii="Times New Roman" w:eastAsia="Times New Roman" w:hAnsi="Times New Roman" w:cs="Times New Roman"/>
          <w:color w:val="000000"/>
          <w:sz w:val="28"/>
          <w:szCs w:val="28"/>
          <w:lang w:val="uk-UA" w:eastAsia="ru-RU"/>
        </w:rPr>
        <w:softHyphen/>
        <w:t>вецькі хани помагають його ворогам.</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Як я вже згадав, конфлікт між Михайлом і Володимиром за</w:t>
      </w:r>
      <w:r w:rsidRPr="00DC5E90">
        <w:rPr>
          <w:rFonts w:ascii="Times New Roman" w:eastAsia="Times New Roman" w:hAnsi="Times New Roman" w:cs="Times New Roman"/>
          <w:color w:val="000000"/>
          <w:sz w:val="28"/>
          <w:szCs w:val="28"/>
          <w:lang w:val="uk-UA" w:eastAsia="ru-RU"/>
        </w:rPr>
        <w:softHyphen/>
        <w:t>значився вже десь зимою 1232/3 р.**. Володимир тоді сподівався походу на Київ і звернувся за допомогою до Данила. Той прибув у Київ і своїм посередництвом відвернув війну. Це було початком</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-246-</w:t>
      </w:r>
    </w:p>
    <w:p w:rsidR="00212BAC" w:rsidRPr="00DC5E90" w:rsidRDefault="00212BAC" w:rsidP="00C2306E">
      <w:pPr>
        <w:spacing w:before="100" w:beforeAutospacing="1" w:after="0" w:line="187" w:lineRule="atLeast"/>
        <w:ind w:right="23"/>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*Галицький літопис зве цього князя просто Ізяславом, компіляції - Ізяславом Мстиславичем, а Воскр. (І с. 138), Никон. (ІІ с. 104) і Тверськ. (с. 384) при цьому називають його внуком Романа Ростиславича. Нем</w:t>
      </w:r>
      <w:r w:rsidR="00C2306E">
        <w:rPr>
          <w:rFonts w:ascii="Times New Roman" w:eastAsia="Times New Roman" w:hAnsi="Times New Roman" w:cs="Times New Roman"/>
          <w:color w:val="000000"/>
          <w:sz w:val="28"/>
          <w:szCs w:val="28"/>
          <w:lang w:val="uk-UA" w:eastAsia="ru-RU"/>
        </w:rPr>
        <w:t>а при</w:t>
      </w:r>
      <w:r w:rsidR="00C2306E">
        <w:rPr>
          <w:rFonts w:ascii="Times New Roman" w:eastAsia="Times New Roman" w:hAnsi="Times New Roman" w:cs="Times New Roman"/>
          <w:color w:val="000000"/>
          <w:sz w:val="28"/>
          <w:szCs w:val="28"/>
          <w:lang w:val="uk-UA" w:eastAsia="ru-RU"/>
        </w:rPr>
        <w:softHyphen/>
        <w:t>чини відкидати цю генеало</w:t>
      </w:r>
      <w:r w:rsidRPr="00DC5E90">
        <w:rPr>
          <w:rFonts w:ascii="Times New Roman" w:eastAsia="Times New Roman" w:hAnsi="Times New Roman" w:cs="Times New Roman"/>
          <w:color w:val="000000"/>
          <w:sz w:val="28"/>
          <w:szCs w:val="28"/>
          <w:lang w:val="uk-UA" w:eastAsia="ru-RU"/>
        </w:rPr>
        <w:t>гію. Хоч в історичній літературі його звичайно вважають сином Володимира Ігоревича, що був князем галицьким, - тому що він бере участь у галицьких справах, але в дійсності Ізяслав претендує на Київ, а не на Галич, і це зов</w:t>
      </w:r>
      <w:r w:rsidR="00C2306E">
        <w:rPr>
          <w:rFonts w:ascii="Times New Roman" w:eastAsia="Times New Roman" w:hAnsi="Times New Roman" w:cs="Times New Roman"/>
          <w:color w:val="000000"/>
          <w:sz w:val="28"/>
          <w:szCs w:val="28"/>
          <w:lang w:val="uk-UA" w:eastAsia="ru-RU"/>
        </w:rPr>
        <w:t>сім природньо для сина київсько</w:t>
      </w:r>
      <w:r w:rsidRPr="00DC5E90">
        <w:rPr>
          <w:rFonts w:ascii="Times New Roman" w:eastAsia="Times New Roman" w:hAnsi="Times New Roman" w:cs="Times New Roman"/>
          <w:color w:val="000000"/>
          <w:sz w:val="28"/>
          <w:szCs w:val="28"/>
          <w:lang w:val="uk-UA" w:eastAsia="ru-RU"/>
        </w:rPr>
        <w:t>го Мсти</w:t>
      </w:r>
      <w:r w:rsidRPr="00DC5E90">
        <w:rPr>
          <w:rFonts w:ascii="Times New Roman" w:eastAsia="Times New Roman" w:hAnsi="Times New Roman" w:cs="Times New Roman"/>
          <w:color w:val="000000"/>
          <w:sz w:val="28"/>
          <w:szCs w:val="28"/>
          <w:lang w:val="uk-UA" w:eastAsia="ru-RU"/>
        </w:rPr>
        <w:softHyphen/>
        <w:t>слава, і зовсім не відповідно для Ігоревича. Більше про це у моїй Історії Київщини с. 282—3, де вказані і погляди різних вчених у цій справі: додам тільки, що до цієї справи доторкнувся останнім часом ще проф, Даш</w:t>
      </w:r>
      <w:r w:rsidRPr="00DC5E90">
        <w:rPr>
          <w:rFonts w:ascii="Times New Roman" w:eastAsia="Times New Roman" w:hAnsi="Times New Roman" w:cs="Times New Roman"/>
          <w:color w:val="000000"/>
          <w:sz w:val="28"/>
          <w:szCs w:val="28"/>
          <w:lang w:val="uk-UA" w:eastAsia="ru-RU"/>
        </w:rPr>
        <w:softHyphen/>
        <w:t>кевич у статті Еще разысканія и вопросы о БолоховЪ и Болоховцахъ (київ. Унив. Изв. 1</w:t>
      </w:r>
      <w:r w:rsidRPr="00DC5E90">
        <w:rPr>
          <w:rFonts w:ascii="Times New Roman" w:eastAsia="Times New Roman" w:hAnsi="Times New Roman" w:cs="Times New Roman"/>
          <w:color w:val="000000"/>
          <w:sz w:val="28"/>
          <w:szCs w:val="28"/>
          <w:lang w:eastAsia="ru-RU"/>
        </w:rPr>
        <w:t xml:space="preserve">899, </w:t>
      </w:r>
      <w:r w:rsidRPr="00DC5E90">
        <w:rPr>
          <w:rFonts w:ascii="Times New Roman" w:eastAsia="Times New Roman" w:hAnsi="Times New Roman" w:cs="Times New Roman"/>
          <w:color w:val="000000"/>
          <w:sz w:val="28"/>
          <w:szCs w:val="28"/>
          <w:lang w:val="uk-UA" w:eastAsia="ru-RU"/>
        </w:rPr>
        <w:t>І), але лишив її не вирішеною, бо виразно виступити проти традиційного погляду не відважився.</w:t>
      </w:r>
    </w:p>
    <w:p w:rsidR="00212BAC" w:rsidRPr="00DC5E90" w:rsidRDefault="00212BAC" w:rsidP="00C2306E">
      <w:pPr>
        <w:spacing w:before="100" w:beforeAutospacing="1" w:after="0" w:line="187" w:lineRule="atLeast"/>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Див. Хронолоґія с. 23—4.</w:t>
      </w:r>
    </w:p>
    <w:p w:rsidR="00212BAC" w:rsidRPr="00DC5E90" w:rsidRDefault="00212BAC" w:rsidP="00212BAC">
      <w:pPr>
        <w:spacing w:before="100" w:beforeAutospacing="1" w:after="0" w:line="187" w:lineRule="atLeast"/>
        <w:ind w:left="40" w:firstLine="459"/>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 xml:space="preserve">дуже тісного союзу Володимира з Давидом; Володимир дав йому Мстиславову волость в Київщині - Торчеськ; Данило віддав її Мстиславовим синам*; обидва князі після того прийняли між собою „бртьство </w:t>
      </w:r>
      <w:r w:rsidRPr="00DC5E90">
        <w:rPr>
          <w:rFonts w:ascii="Times New Roman" w:eastAsia="Times New Roman" w:hAnsi="Times New Roman" w:cs="Times New Roman"/>
          <w:color w:val="000000"/>
          <w:sz w:val="28"/>
          <w:szCs w:val="28"/>
          <w:lang w:eastAsia="ru-RU"/>
        </w:rPr>
        <w:t xml:space="preserve">и </w:t>
      </w:r>
      <w:r w:rsidRPr="00DC5E90">
        <w:rPr>
          <w:rFonts w:ascii="Times New Roman" w:eastAsia="Times New Roman" w:hAnsi="Times New Roman" w:cs="Times New Roman"/>
          <w:color w:val="000000"/>
          <w:sz w:val="28"/>
          <w:szCs w:val="28"/>
          <w:lang w:val="uk-UA" w:eastAsia="ru-RU"/>
        </w:rPr>
        <w:t xml:space="preserve">любовь </w:t>
      </w:r>
      <w:r w:rsidRPr="00DC5E90">
        <w:rPr>
          <w:rFonts w:ascii="Times New Roman" w:eastAsia="Times New Roman" w:hAnsi="Times New Roman" w:cs="Times New Roman"/>
          <w:color w:val="000000"/>
          <w:sz w:val="28"/>
          <w:szCs w:val="28"/>
          <w:lang w:eastAsia="ru-RU"/>
        </w:rPr>
        <w:t>ве</w:t>
      </w:r>
      <w:r w:rsidR="00573BD9">
        <w:rPr>
          <w:rFonts w:ascii="Times New Roman" w:eastAsia="Times New Roman" w:hAnsi="Times New Roman" w:cs="Times New Roman"/>
          <w:color w:val="000000"/>
          <w:sz w:val="28"/>
          <w:szCs w:val="28"/>
          <w:lang w:eastAsia="ru-RU"/>
        </w:rPr>
        <w:t>ли</w:t>
      </w:r>
      <w:r w:rsidRPr="00DC5E90">
        <w:rPr>
          <w:rFonts w:ascii="Times New Roman" w:eastAsia="Times New Roman" w:hAnsi="Times New Roman" w:cs="Times New Roman"/>
          <w:color w:val="000000"/>
          <w:sz w:val="28"/>
          <w:szCs w:val="28"/>
          <w:lang w:eastAsia="ru-RU"/>
        </w:rPr>
        <w:t>ку“.</w:t>
      </w:r>
      <w:r w:rsidRPr="00DC5E90">
        <w:rPr>
          <w:rFonts w:ascii="Times New Roman" w:eastAsia="Times New Roman" w:hAnsi="Times New Roman" w:cs="Times New Roman"/>
          <w:color w:val="000000"/>
          <w:sz w:val="28"/>
          <w:szCs w:val="28"/>
          <w:lang w:val="uk-UA" w:eastAsia="ru-RU"/>
        </w:rPr>
        <w:t xml:space="preserve"> Цей політичний союз був таким важливим для Володимира, що брав перевагу і над родинними </w:t>
      </w:r>
      <w:r w:rsidRPr="00DC5E90">
        <w:rPr>
          <w:rFonts w:ascii="Times New Roman" w:eastAsia="Times New Roman" w:hAnsi="Times New Roman" w:cs="Times New Roman"/>
          <w:color w:val="000000"/>
          <w:sz w:val="28"/>
          <w:szCs w:val="28"/>
          <w:lang w:eastAsia="ru-RU"/>
        </w:rPr>
        <w:t>зв'язками:</w:t>
      </w:r>
      <w:r w:rsidRPr="00DC5E90">
        <w:rPr>
          <w:rFonts w:ascii="Times New Roman" w:eastAsia="Times New Roman" w:hAnsi="Times New Roman" w:cs="Times New Roman"/>
          <w:color w:val="000000"/>
          <w:sz w:val="28"/>
          <w:szCs w:val="28"/>
          <w:lang w:val="uk-UA" w:eastAsia="ru-RU"/>
        </w:rPr>
        <w:t xml:space="preserve"> коли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Олександр белзький, його зять, програвши скоро потім свою боротьб</w:t>
      </w:r>
      <w:r w:rsidRPr="00DC5E90">
        <w:rPr>
          <w:rFonts w:ascii="Times New Roman" w:eastAsia="Times New Roman" w:hAnsi="Times New Roman" w:cs="Times New Roman"/>
          <w:color w:val="000000"/>
          <w:sz w:val="28"/>
          <w:szCs w:val="28"/>
          <w:lang w:val="en-US" w:eastAsia="ru-RU"/>
        </w:rPr>
        <w:t>y</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з Данилом, кинувся втікати до свого тестя в Київ, Данило догнав його і зловив на границях Київщини, і Володимир не заступився за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зятя**.</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Не диво, бо Володимир далі чув себе загроженим. Відносини його з Мих</w:t>
      </w:r>
      <w:r w:rsidR="00573BD9">
        <w:rPr>
          <w:rFonts w:ascii="Times New Roman" w:eastAsia="Times New Roman" w:hAnsi="Times New Roman" w:cs="Times New Roman"/>
          <w:color w:val="000000"/>
          <w:sz w:val="28"/>
          <w:szCs w:val="28"/>
          <w:lang w:val="uk-UA" w:eastAsia="ru-RU"/>
        </w:rPr>
        <w:t>айлом не поліпшилися від Данило</w:t>
      </w:r>
      <w:r w:rsidRPr="00DC5E90">
        <w:rPr>
          <w:rFonts w:ascii="Times New Roman" w:eastAsia="Times New Roman" w:hAnsi="Times New Roman" w:cs="Times New Roman"/>
          <w:color w:val="000000"/>
          <w:sz w:val="28"/>
          <w:szCs w:val="28"/>
          <w:lang w:val="uk-UA" w:eastAsia="ru-RU"/>
        </w:rPr>
        <w:t>вого посередництва. Десь з кінцем 1234 р. війна розпочалася на добре. Михайло з</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Ізлславом обложили Київ. Володимир звернувся знову до Данила, і той, “знаючи його прихильність“, поспішив на допомогу. Михайло відступив від Києва і подався за Дніпро, а Ізяслав втік до по</w:t>
      </w:r>
      <w:r w:rsidRPr="00DC5E90">
        <w:rPr>
          <w:rFonts w:ascii="Times New Roman" w:eastAsia="Times New Roman" w:hAnsi="Times New Roman" w:cs="Times New Roman"/>
          <w:color w:val="000000"/>
          <w:sz w:val="28"/>
          <w:szCs w:val="28"/>
          <w:lang w:val="uk-UA" w:eastAsia="ru-RU"/>
        </w:rPr>
        <w:softHyphen/>
        <w:t>ловців. Данило з</w:t>
      </w:r>
      <w:r w:rsidR="00573BD9">
        <w:rPr>
          <w:rFonts w:ascii="Times New Roman" w:eastAsia="Times New Roman" w:hAnsi="Times New Roman" w:cs="Times New Roman"/>
          <w:color w:val="000000"/>
          <w:sz w:val="28"/>
          <w:szCs w:val="28"/>
          <w:lang w:val="uk-UA" w:eastAsia="ru-RU"/>
        </w:rPr>
        <w:t xml:space="preserve"> Володимиром пішли слідом за Ми</w:t>
      </w:r>
      <w:r w:rsidRPr="00DC5E90">
        <w:rPr>
          <w:rFonts w:ascii="Times New Roman" w:eastAsia="Times New Roman" w:hAnsi="Times New Roman" w:cs="Times New Roman"/>
          <w:color w:val="000000"/>
          <w:sz w:val="28"/>
          <w:szCs w:val="28"/>
          <w:lang w:val="uk-UA" w:eastAsia="ru-RU"/>
        </w:rPr>
        <w:t>хайлом, обложили Чернігів і поставили тяжкі машини, якими дуже нищили місто, і, як каже літопис, були такі машини, що кидали на місто каміння, яких і чотири чоловіки не здужали б підняти, а самі почали пустошити Чернігівщину, і за тим пройшла вся весна. Про кінець цієї чернігівської кампані</w:t>
      </w:r>
      <w:r w:rsidR="00573BD9">
        <w:rPr>
          <w:rFonts w:ascii="Times New Roman" w:eastAsia="Times New Roman" w:hAnsi="Times New Roman" w:cs="Times New Roman"/>
          <w:color w:val="000000"/>
          <w:sz w:val="28"/>
          <w:szCs w:val="28"/>
          <w:lang w:val="uk-UA" w:eastAsia="ru-RU"/>
        </w:rPr>
        <w:t>ї Галицький літопис промов</w:t>
      </w:r>
      <w:r w:rsidRPr="00DC5E90">
        <w:rPr>
          <w:rFonts w:ascii="Times New Roman" w:eastAsia="Times New Roman" w:hAnsi="Times New Roman" w:cs="Times New Roman"/>
          <w:color w:val="000000"/>
          <w:sz w:val="28"/>
          <w:szCs w:val="28"/>
          <w:lang w:val="uk-UA" w:eastAsia="ru-RU"/>
        </w:rPr>
        <w:t>чує; комбінуючи його оповідання зі звістками Новгородського, виходить, що Михайло вийшов із Чернігова, не витримавши тяжкої облоги; тоді чернігівці піддалися, і Данило посадив тут Мстислава Глібовича, стриєчного брата Михайлового, що приєднався до нього в цьому поході — мабуть, власне, з планом здобути при цьому чернігівський стіл. Але кол</w:t>
      </w:r>
      <w:r w:rsidRPr="00DC5E90">
        <w:rPr>
          <w:rFonts w:ascii="Times New Roman" w:eastAsia="Times New Roman" w:hAnsi="Times New Roman" w:cs="Times New Roman"/>
          <w:color w:val="000000"/>
          <w:sz w:val="28"/>
          <w:szCs w:val="28"/>
          <w:lang w:eastAsia="ru-RU"/>
        </w:rPr>
        <w:t xml:space="preserve">и </w:t>
      </w:r>
      <w:r w:rsidRPr="00DC5E90">
        <w:rPr>
          <w:rFonts w:ascii="Times New Roman" w:eastAsia="Times New Roman" w:hAnsi="Times New Roman" w:cs="Times New Roman"/>
          <w:color w:val="000000"/>
          <w:sz w:val="28"/>
          <w:szCs w:val="28"/>
          <w:lang w:val="uk-UA" w:eastAsia="ru-RU"/>
        </w:rPr>
        <w:t xml:space="preserve">Данило з Володимиром після цієї перемоги хотіли повертатись, напав на них </w:t>
      </w:r>
      <w:r w:rsidR="00573BD9">
        <w:rPr>
          <w:rFonts w:ascii="Times New Roman" w:eastAsia="Times New Roman" w:hAnsi="Times New Roman" w:cs="Times New Roman"/>
          <w:color w:val="000000"/>
          <w:sz w:val="28"/>
          <w:szCs w:val="28"/>
          <w:lang w:eastAsia="ru-RU"/>
        </w:rPr>
        <w:t>не</w:t>
      </w:r>
      <w:r w:rsidRPr="00DC5E90">
        <w:rPr>
          <w:rFonts w:ascii="Times New Roman" w:eastAsia="Times New Roman" w:hAnsi="Times New Roman" w:cs="Times New Roman"/>
          <w:color w:val="000000"/>
          <w:sz w:val="28"/>
          <w:szCs w:val="28"/>
          <w:lang w:eastAsia="ru-RU"/>
        </w:rPr>
        <w:t>сподівано</w:t>
      </w:r>
      <w:r w:rsidRPr="00DC5E90">
        <w:rPr>
          <w:rFonts w:ascii="Times New Roman" w:eastAsia="Times New Roman" w:hAnsi="Times New Roman" w:cs="Times New Roman"/>
          <w:color w:val="000000"/>
          <w:sz w:val="28"/>
          <w:szCs w:val="28"/>
          <w:lang w:val="uk-UA" w:eastAsia="ru-RU"/>
        </w:rPr>
        <w:t xml:space="preserve"> Михайло </w:t>
      </w:r>
      <w:r w:rsidRPr="00DC5E90">
        <w:rPr>
          <w:rFonts w:ascii="Times New Roman" w:eastAsia="Times New Roman" w:hAnsi="Times New Roman" w:cs="Times New Roman"/>
          <w:color w:val="000000"/>
          <w:sz w:val="28"/>
          <w:szCs w:val="28"/>
          <w:lang w:eastAsia="ru-RU"/>
        </w:rPr>
        <w:t xml:space="preserve">(„створивъ прелесть </w:t>
      </w:r>
      <w:r w:rsidRPr="00DC5E90">
        <w:rPr>
          <w:rFonts w:ascii="Times New Roman" w:eastAsia="Times New Roman" w:hAnsi="Times New Roman" w:cs="Times New Roman"/>
          <w:color w:val="000000"/>
          <w:sz w:val="28"/>
          <w:szCs w:val="28"/>
          <w:lang w:val="uk-UA" w:eastAsia="ru-RU"/>
        </w:rPr>
        <w:t>на Даниле“) і дуже понищив його полки, „побив галичан без числа, ледве Данило вийшов”***.</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Після цієї пригоди, замовчаної в літопису, Данило хотів забратися додому безпечними „лісовими краями“, бо військо його було ослаблене. Але Володимир упросив його залишитись: Михайло ішов на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нього слідом з черні-гівцями, а Ізяслав наспів з половцями. Данило не схотів лишити вірного союз</w:t>
      </w:r>
      <w:r w:rsidR="00573BD9">
        <w:rPr>
          <w:rFonts w:ascii="Times New Roman" w:eastAsia="Times New Roman" w:hAnsi="Times New Roman" w:cs="Times New Roman"/>
          <w:color w:val="000000"/>
          <w:sz w:val="28"/>
          <w:szCs w:val="28"/>
          <w:lang w:val="uk-UA" w:eastAsia="ru-RU"/>
        </w:rPr>
        <w:t>ника і виступив на половців. Во</w:t>
      </w:r>
      <w:r w:rsidRPr="00DC5E90">
        <w:rPr>
          <w:rFonts w:ascii="Times New Roman" w:eastAsia="Times New Roman" w:hAnsi="Times New Roman" w:cs="Times New Roman"/>
          <w:color w:val="000000"/>
          <w:sz w:val="28"/>
          <w:szCs w:val="28"/>
          <w:lang w:val="uk-UA" w:eastAsia="ru-RU"/>
        </w:rPr>
        <w:t>рожа сила виявилась, одначе, такою великою, що ініціатори</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-247-</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*Іпат. с. 511. ** Іпат. с. 514.</w:t>
      </w:r>
    </w:p>
    <w:p w:rsidR="00212BAC" w:rsidRPr="00DC5E90" w:rsidRDefault="00212BAC" w:rsidP="00212BAC">
      <w:pPr>
        <w:spacing w:before="100" w:beforeAutospacing="1" w:after="0" w:line="187" w:lineRule="atLeast"/>
        <w:ind w:right="23"/>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Іпат. 514—16, 1 Новг. с. 245. ІІодробиці цієї облоги Черні</w:t>
      </w:r>
      <w:r w:rsidRPr="00DC5E90">
        <w:rPr>
          <w:rFonts w:ascii="Times New Roman" w:eastAsia="Times New Roman" w:hAnsi="Times New Roman" w:cs="Times New Roman"/>
          <w:color w:val="000000"/>
          <w:sz w:val="28"/>
          <w:szCs w:val="28"/>
          <w:lang w:val="uk-UA" w:eastAsia="ru-RU"/>
        </w:rPr>
        <w:softHyphen/>
        <w:t>гова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у пізніших компіляціях перенесені на облогу Чернігова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татарами у 1237 р. Про це ще в новішій праці </w:t>
      </w:r>
      <w:r w:rsidRPr="00DC5E90">
        <w:rPr>
          <w:rFonts w:ascii="Times New Roman" w:eastAsia="Times New Roman" w:hAnsi="Times New Roman" w:cs="Times New Roman"/>
          <w:color w:val="000000"/>
          <w:sz w:val="28"/>
          <w:szCs w:val="28"/>
          <w:lang w:eastAsia="ru-RU"/>
        </w:rPr>
        <w:t xml:space="preserve">Шахматова Общер. своды </w:t>
      </w:r>
      <w:r w:rsidRPr="00DC5E90">
        <w:rPr>
          <w:rFonts w:ascii="Times New Roman" w:eastAsia="Times New Roman" w:hAnsi="Times New Roman" w:cs="Times New Roman"/>
          <w:color w:val="000000"/>
          <w:sz w:val="28"/>
          <w:szCs w:val="28"/>
          <w:lang w:val="uk-UA" w:eastAsia="ru-RU"/>
        </w:rPr>
        <w:t>гл</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en-US" w:eastAsia="ru-RU"/>
        </w:rPr>
        <w:t>IV</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с. 161.</w:t>
      </w:r>
    </w:p>
    <w:p w:rsidR="00212BAC" w:rsidRDefault="00212BAC" w:rsidP="00212BAC">
      <w:pPr>
        <w:spacing w:before="100" w:beforeAutospacing="1" w:after="0" w:line="187" w:lineRule="atLeast"/>
        <w:ind w:left="40" w:right="23" w:firstLine="482"/>
        <w:jc w:val="both"/>
        <w:rPr>
          <w:rFonts w:ascii="Times New Roman" w:eastAsia="Times New Roman" w:hAnsi="Times New Roman" w:cs="Times New Roman"/>
          <w:sz w:val="28"/>
          <w:szCs w:val="28"/>
          <w:lang w:val="uk-UA" w:eastAsia="ru-RU"/>
        </w:rPr>
      </w:pPr>
    </w:p>
    <w:p w:rsidR="00573BD9" w:rsidRPr="00573BD9" w:rsidRDefault="00573BD9" w:rsidP="00212BAC">
      <w:pPr>
        <w:spacing w:before="100" w:beforeAutospacing="1" w:after="0" w:line="187" w:lineRule="atLeast"/>
        <w:ind w:left="40" w:right="23" w:firstLine="482"/>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походу самі почали радити відступити, та Данило спротивився з своїх лицарсь</w:t>
      </w:r>
      <w:r w:rsidR="00573BD9">
        <w:rPr>
          <w:rFonts w:ascii="Times New Roman" w:eastAsia="Times New Roman" w:hAnsi="Times New Roman" w:cs="Times New Roman"/>
          <w:color w:val="000000"/>
          <w:sz w:val="28"/>
          <w:szCs w:val="28"/>
          <w:lang w:val="uk-UA" w:eastAsia="ru-RU"/>
        </w:rPr>
        <w:t>ких принципів: коли стати до би</w:t>
      </w:r>
      <w:r w:rsidRPr="00DC5E90">
        <w:rPr>
          <w:rFonts w:ascii="Times New Roman" w:eastAsia="Times New Roman" w:hAnsi="Times New Roman" w:cs="Times New Roman"/>
          <w:color w:val="000000"/>
          <w:sz w:val="28"/>
          <w:szCs w:val="28"/>
          <w:lang w:val="uk-UA" w:eastAsia="ru-RU"/>
        </w:rPr>
        <w:t>тви, то вистояти до кінця. „Сказав Данило на те: коли воїн, раз пішов на битву, повинен або здобути перемогу, або полягти від ворогів! Я стримував вас, але тепер бачу, що маєте полохливу душу! Я вам казав, що зі зму</w:t>
      </w:r>
      <w:r w:rsidR="00573BD9">
        <w:rPr>
          <w:rFonts w:ascii="Times New Roman" w:eastAsia="Times New Roman" w:hAnsi="Times New Roman" w:cs="Times New Roman"/>
          <w:color w:val="000000"/>
          <w:sz w:val="28"/>
          <w:szCs w:val="28"/>
          <w:lang w:val="uk-UA" w:eastAsia="ru-RU"/>
        </w:rPr>
        <w:t>че</w:t>
      </w:r>
      <w:r w:rsidRPr="00DC5E90">
        <w:rPr>
          <w:rFonts w:ascii="Times New Roman" w:eastAsia="Times New Roman" w:hAnsi="Times New Roman" w:cs="Times New Roman"/>
          <w:color w:val="000000"/>
          <w:sz w:val="28"/>
          <w:szCs w:val="28"/>
          <w:lang w:val="uk-UA" w:eastAsia="ru-RU"/>
        </w:rPr>
        <w:t xml:space="preserve">ним військом не можна йти </w:t>
      </w:r>
      <w:r w:rsidRPr="00DC5E90">
        <w:rPr>
          <w:rFonts w:ascii="Times New Roman" w:eastAsia="Times New Roman" w:hAnsi="Times New Roman" w:cs="Times New Roman"/>
          <w:color w:val="000000"/>
          <w:sz w:val="28"/>
          <w:szCs w:val="28"/>
          <w:lang w:eastAsia="ru-RU"/>
        </w:rPr>
        <w:t xml:space="preserve">против </w:t>
      </w:r>
      <w:r w:rsidRPr="00DC5E90">
        <w:rPr>
          <w:rFonts w:ascii="Times New Roman" w:eastAsia="Times New Roman" w:hAnsi="Times New Roman" w:cs="Times New Roman"/>
          <w:color w:val="000000"/>
          <w:sz w:val="28"/>
          <w:szCs w:val="28"/>
          <w:lang w:val="uk-UA" w:eastAsia="ru-RU"/>
        </w:rPr>
        <w:t xml:space="preserve">свіжого, але тепер нема чого вагатися - ідім </w:t>
      </w:r>
      <w:r w:rsidRPr="00DC5E90">
        <w:rPr>
          <w:rFonts w:ascii="Times New Roman" w:eastAsia="Times New Roman" w:hAnsi="Times New Roman" w:cs="Times New Roman"/>
          <w:color w:val="000000"/>
          <w:sz w:val="28"/>
          <w:szCs w:val="28"/>
          <w:lang w:eastAsia="ru-RU"/>
        </w:rPr>
        <w:t xml:space="preserve">проти </w:t>
      </w:r>
      <w:r w:rsidRPr="00DC5E90">
        <w:rPr>
          <w:rFonts w:ascii="Times New Roman" w:eastAsia="Times New Roman" w:hAnsi="Times New Roman" w:cs="Times New Roman"/>
          <w:color w:val="000000"/>
          <w:sz w:val="28"/>
          <w:szCs w:val="28"/>
          <w:lang w:val="uk-UA" w:eastAsia="ru-RU"/>
        </w:rPr>
        <w:t>них!“ Пішли на ворогів, і під Торчеськом сталася битва. Війська Данила і Володимира побито. Володимир зачинився у Торчеську, але, як каже літописець - за зрадою кількох галицьких бояр, Ізяслав здобув Торчеськ, і взявши Володимира в неволю, віддав його з жінкою половцям. Данило ж втік до Галичини. Ізяслав потім приступив з половцями під Київ, і туди ж наспів Михайло з своїм полком. Київ здобуто, і половці „багато злого наробили киянам“; з заграничних купців узяли кон</w:t>
      </w:r>
      <w:r w:rsidRPr="00DC5E90">
        <w:rPr>
          <w:rFonts w:ascii="Times New Roman" w:eastAsia="Times New Roman" w:hAnsi="Times New Roman" w:cs="Times New Roman"/>
          <w:color w:val="000000"/>
          <w:sz w:val="28"/>
          <w:szCs w:val="28"/>
          <w:lang w:val="uk-UA" w:eastAsia="ru-RU"/>
        </w:rPr>
        <w:softHyphen/>
        <w:t>трибуцію*. Ізяслав сів у Києві. Михайло слідо</w:t>
      </w:r>
      <w:r w:rsidR="00573BD9">
        <w:rPr>
          <w:rFonts w:ascii="Times New Roman" w:eastAsia="Times New Roman" w:hAnsi="Times New Roman" w:cs="Times New Roman"/>
          <w:color w:val="000000"/>
          <w:sz w:val="28"/>
          <w:szCs w:val="28"/>
          <w:lang w:val="uk-UA" w:eastAsia="ru-RU"/>
        </w:rPr>
        <w:t>м здобув Галич. Супротивні Дани</w:t>
      </w:r>
      <w:r w:rsidRPr="00DC5E90">
        <w:rPr>
          <w:rFonts w:ascii="Times New Roman" w:eastAsia="Times New Roman" w:hAnsi="Times New Roman" w:cs="Times New Roman"/>
          <w:color w:val="000000"/>
          <w:sz w:val="28"/>
          <w:szCs w:val="28"/>
          <w:lang w:val="uk-UA" w:eastAsia="ru-RU"/>
        </w:rPr>
        <w:t>лові галицькі бояри пустили поголоску, що Ізяслав з половцями іде на Волинь, і тим змусили Василька, що з військом стеріг Галич, вийти на Волинь, а позбувшися залоги, підняли в Галичині повстанн</w:t>
      </w:r>
      <w:r w:rsidR="00573BD9">
        <w:rPr>
          <w:rFonts w:ascii="Times New Roman" w:eastAsia="Times New Roman" w:hAnsi="Times New Roman" w:cs="Times New Roman"/>
          <w:color w:val="000000"/>
          <w:sz w:val="28"/>
          <w:szCs w:val="28"/>
          <w:lang w:val="uk-UA" w:eastAsia="ru-RU"/>
        </w:rPr>
        <w:t>я проти Данила. Данило мусив за</w:t>
      </w:r>
      <w:r w:rsidRPr="00DC5E90">
        <w:rPr>
          <w:rFonts w:ascii="Times New Roman" w:eastAsia="Times New Roman" w:hAnsi="Times New Roman" w:cs="Times New Roman"/>
          <w:color w:val="000000"/>
          <w:sz w:val="28"/>
          <w:szCs w:val="28"/>
          <w:lang w:val="uk-UA" w:eastAsia="ru-RU"/>
        </w:rPr>
        <w:t>братися в Угор</w:t>
      </w:r>
      <w:r w:rsidRPr="00DC5E90">
        <w:rPr>
          <w:rFonts w:ascii="Times New Roman" w:eastAsia="Times New Roman" w:hAnsi="Times New Roman" w:cs="Times New Roman"/>
          <w:color w:val="000000"/>
          <w:sz w:val="28"/>
          <w:szCs w:val="28"/>
          <w:lang w:val="uk-UA" w:eastAsia="ru-RU"/>
        </w:rPr>
        <w:softHyphen/>
        <w:t xml:space="preserve">щину, </w:t>
      </w:r>
      <w:r w:rsidRPr="00DC5E90">
        <w:rPr>
          <w:rFonts w:ascii="Times New Roman" w:eastAsia="Times New Roman" w:hAnsi="Times New Roman" w:cs="Times New Roman"/>
          <w:color w:val="000000"/>
          <w:sz w:val="28"/>
          <w:szCs w:val="28"/>
          <w:lang w:eastAsia="ru-RU"/>
        </w:rPr>
        <w:t>а бояр</w:t>
      </w:r>
      <w:r w:rsidRPr="00DC5E90">
        <w:rPr>
          <w:rFonts w:ascii="Times New Roman" w:eastAsia="Times New Roman" w:hAnsi="Times New Roman" w:cs="Times New Roman"/>
          <w:color w:val="000000"/>
          <w:sz w:val="28"/>
          <w:szCs w:val="28"/>
          <w:lang w:val="uk-UA" w:eastAsia="ru-RU"/>
        </w:rPr>
        <w:t>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посадили в Галичі Михайла**. Таким чином союзники реалізували свої плани, і Чернігівщина, Київщина і Галичина знову злучилися в союзних руках. Тільки дуже не надовго.</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Володимир не багато пробув у половецькій неволі, хіба що кілька місяців***. Вже зимою 1235/6 р. під час війни Данила з Михайлом, посилає він Данилу в поміч торків****. Чи здобув він собі Київ відразу, не знати, але що того ж 1236 р. він таки сів у Києві, це каже Галицький літопис виразно*****. Михайлу тоді дов</w:t>
      </w:r>
      <w:r w:rsidRPr="00DC5E90">
        <w:rPr>
          <w:rFonts w:ascii="Times New Roman" w:eastAsia="Times New Roman" w:hAnsi="Times New Roman" w:cs="Times New Roman"/>
          <w:color w:val="000000"/>
          <w:sz w:val="28"/>
          <w:szCs w:val="28"/>
          <w:lang w:eastAsia="ru-RU"/>
        </w:rPr>
        <w:t xml:space="preserve">одилось </w:t>
      </w:r>
      <w:r w:rsidRPr="00DC5E90">
        <w:rPr>
          <w:rFonts w:ascii="Times New Roman" w:eastAsia="Times New Roman" w:hAnsi="Times New Roman" w:cs="Times New Roman"/>
          <w:color w:val="000000"/>
          <w:sz w:val="28"/>
          <w:szCs w:val="28"/>
          <w:lang w:val="uk-UA" w:eastAsia="ru-RU"/>
        </w:rPr>
        <w:t xml:space="preserve">витримувати тяжку боротьбу з Данилом: ці роки наповнені завзятою війною за Галичину, де Михайло </w:t>
      </w:r>
      <w:r w:rsidRPr="00DC5E90">
        <w:rPr>
          <w:rFonts w:ascii="Times New Roman" w:eastAsia="Times New Roman" w:hAnsi="Times New Roman" w:cs="Times New Roman"/>
          <w:color w:val="000000"/>
          <w:sz w:val="28"/>
          <w:szCs w:val="28"/>
          <w:lang w:eastAsia="ru-RU"/>
        </w:rPr>
        <w:t>„</w:t>
      </w:r>
      <w:r w:rsidR="00573BD9">
        <w:rPr>
          <w:rFonts w:ascii="Times New Roman" w:eastAsia="Times New Roman" w:hAnsi="Times New Roman" w:cs="Times New Roman"/>
          <w:color w:val="000000"/>
          <w:sz w:val="28"/>
          <w:szCs w:val="28"/>
          <w:lang w:val="uk-UA" w:eastAsia="ru-RU"/>
        </w:rPr>
        <w:t>возво</w:t>
      </w:r>
      <w:r w:rsidRPr="00DC5E90">
        <w:rPr>
          <w:rFonts w:ascii="Times New Roman" w:eastAsia="Times New Roman" w:hAnsi="Times New Roman" w:cs="Times New Roman"/>
          <w:color w:val="000000"/>
          <w:sz w:val="28"/>
          <w:szCs w:val="28"/>
          <w:lang w:val="uk-UA" w:eastAsia="ru-RU"/>
        </w:rPr>
        <w:t>див</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на Данила і угрів, і ляхів, і половців, і Русь. Тому він не міг далі підпирати свого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-248-</w:t>
      </w:r>
    </w:p>
    <w:p w:rsidR="00573BD9" w:rsidRDefault="00573BD9"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573BD9" w:rsidRDefault="00573BD9"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573BD9" w:rsidRDefault="00573BD9"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573BD9" w:rsidRDefault="00573BD9"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573BD9" w:rsidRDefault="00573BD9"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573BD9" w:rsidRDefault="00573BD9"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573BD9" w:rsidRDefault="00573BD9"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573BD9" w:rsidRPr="00DC5E90" w:rsidRDefault="00573BD9"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lastRenderedPageBreak/>
        <w:t>соювника Ізяслава, що зрештою також бере діяльну участь у бо</w:t>
      </w:r>
      <w:r w:rsidRPr="00DC5E90">
        <w:rPr>
          <w:rFonts w:ascii="Times New Roman" w:eastAsia="Times New Roman" w:hAnsi="Times New Roman" w:cs="Times New Roman"/>
          <w:color w:val="000000"/>
          <w:sz w:val="28"/>
          <w:szCs w:val="28"/>
          <w:lang w:val="uk-UA" w:eastAsia="ru-RU"/>
        </w:rPr>
        <w:softHyphen/>
        <w:t>ротьбі за Галич</w:t>
      </w:r>
      <w:r w:rsidR="00573BD9">
        <w:rPr>
          <w:rFonts w:ascii="Times New Roman" w:eastAsia="Times New Roman" w:hAnsi="Times New Roman" w:cs="Times New Roman"/>
          <w:color w:val="000000"/>
          <w:sz w:val="28"/>
          <w:szCs w:val="28"/>
          <w:lang w:val="uk-UA" w:eastAsia="ru-RU"/>
        </w:rPr>
        <w:t>, навколо котрої обертається то</w:t>
      </w:r>
      <w:r w:rsidRPr="00DC5E90">
        <w:rPr>
          <w:rFonts w:ascii="Times New Roman" w:eastAsia="Times New Roman" w:hAnsi="Times New Roman" w:cs="Times New Roman"/>
          <w:color w:val="000000"/>
          <w:sz w:val="28"/>
          <w:szCs w:val="28"/>
          <w:lang w:val="uk-UA" w:eastAsia="ru-RU"/>
        </w:rPr>
        <w:t>дішня українська полтика, і Володимиру не тяжко було під час неї вернути собі Київ.</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Взагалі Київ</w:t>
      </w:r>
      <w:r w:rsidRPr="00DC5E90">
        <w:rPr>
          <w:rFonts w:ascii="Batang" w:eastAsia="Batang" w:hAnsi="Batang"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 xml:space="preserve">у ті роки як пилка переходить з рук у руки,без всяких війн: його не тяжко було здобути, тяжче втримати. До нього не </w:t>
      </w:r>
      <w:r w:rsidRPr="00DC5E90">
        <w:rPr>
          <w:rFonts w:ascii="Times New Roman" w:eastAsia="Times New Roman" w:hAnsi="Times New Roman" w:cs="Times New Roman"/>
          <w:color w:val="000000"/>
          <w:sz w:val="28"/>
          <w:szCs w:val="28"/>
          <w:lang w:eastAsia="ru-RU"/>
        </w:rPr>
        <w:t xml:space="preserve">прив'язували </w:t>
      </w:r>
      <w:r w:rsidRPr="00DC5E90">
        <w:rPr>
          <w:rFonts w:ascii="Times New Roman" w:eastAsia="Times New Roman" w:hAnsi="Times New Roman" w:cs="Times New Roman"/>
          <w:color w:val="000000"/>
          <w:sz w:val="28"/>
          <w:szCs w:val="28"/>
          <w:lang w:val="uk-UA" w:eastAsia="ru-RU"/>
        </w:rPr>
        <w:t>великої ваги, легко мирилися з його втрато</w:t>
      </w:r>
      <w:r w:rsidR="00573BD9">
        <w:rPr>
          <w:rFonts w:ascii="Times New Roman" w:eastAsia="Times New Roman" w:hAnsi="Times New Roman" w:cs="Times New Roman"/>
          <w:color w:val="000000"/>
          <w:sz w:val="28"/>
          <w:szCs w:val="28"/>
          <w:lang w:val="uk-UA" w:eastAsia="ru-RU"/>
        </w:rPr>
        <w:t>ю, але як легка здобич, він зна</w:t>
      </w:r>
      <w:r w:rsidRPr="00DC5E90">
        <w:rPr>
          <w:rFonts w:ascii="Times New Roman" w:eastAsia="Times New Roman" w:hAnsi="Times New Roman" w:cs="Times New Roman"/>
          <w:color w:val="000000"/>
          <w:sz w:val="28"/>
          <w:szCs w:val="28"/>
          <w:lang w:val="uk-UA" w:eastAsia="ru-RU"/>
        </w:rPr>
        <w:t>ходив все нових і нових претендентів. Ще того ж року (1236) користаючись з українських замішань,задумав</w:t>
      </w:r>
      <w:r w:rsidRPr="00DC5E90">
        <w:rPr>
          <w:rFonts w:ascii="Tahoma" w:eastAsia="Times New Roman" w:hAnsi="Tahoma" w:cs="Tahoma"/>
          <w:color w:val="000000"/>
          <w:sz w:val="28"/>
          <w:szCs w:val="28"/>
          <w:lang w:val="fr-FR" w:eastAsia="ru-RU"/>
        </w:rPr>
        <w:t xml:space="preserve"> </w:t>
      </w:r>
      <w:r w:rsidRPr="00DC5E90">
        <w:rPr>
          <w:rFonts w:ascii="Times New Roman" w:eastAsia="Times New Roman" w:hAnsi="Times New Roman" w:cs="Times New Roman"/>
          <w:color w:val="000000"/>
          <w:sz w:val="28"/>
          <w:szCs w:val="28"/>
          <w:lang w:val="uk-UA" w:eastAsia="ru-RU"/>
        </w:rPr>
        <w:t>здобути Київ Ярослав Всеволодович, тодішній новгородський князь. Він при</w:t>
      </w:r>
      <w:r w:rsidR="00573BD9">
        <w:rPr>
          <w:rFonts w:ascii="Times New Roman" w:eastAsia="Times New Roman" w:hAnsi="Times New Roman" w:cs="Times New Roman"/>
          <w:color w:val="000000"/>
          <w:sz w:val="28"/>
          <w:szCs w:val="28"/>
          <w:lang w:val="uk-UA" w:eastAsia="ru-RU"/>
        </w:rPr>
        <w:t>йшов з полками новгородців і но</w:t>
      </w:r>
      <w:r w:rsidRPr="00DC5E90">
        <w:rPr>
          <w:rFonts w:ascii="Times New Roman" w:eastAsia="Times New Roman" w:hAnsi="Times New Roman" w:cs="Times New Roman"/>
          <w:color w:val="000000"/>
          <w:sz w:val="28"/>
          <w:szCs w:val="28"/>
          <w:lang w:val="uk-UA" w:eastAsia="ru-RU"/>
        </w:rPr>
        <w:t>воторжців і зайняв Київ легко, здається - без бою: принаймні Новгородський літопис, оповідаючи про це, не згадує ніякої війни, і каже, що новгородці з того походу прийшли всі здорові*. Та довго він тут не забарився: як каже літопис, „не можучи держати Києва, пішов у Суздаль“**. Але що він не повернувся в Новгород назад, а пішов у Суздальщину, то видно мав уже звістку про татарську катастрофу, де загинув і тодішній суздальський князь Юрій</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с</w:t>
      </w:r>
      <w:r w:rsidRPr="00DC5E90">
        <w:rPr>
          <w:rFonts w:ascii="Times New Roman" w:eastAsia="Times New Roman" w:hAnsi="Times New Roman" w:cs="Times New Roman"/>
          <w:color w:val="000000"/>
          <w:sz w:val="28"/>
          <w:szCs w:val="28"/>
          <w:lang w:eastAsia="ru-RU"/>
        </w:rPr>
        <w:t xml:space="preserve">порожнивши </w:t>
      </w:r>
      <w:r w:rsidRPr="00DC5E90">
        <w:rPr>
          <w:rFonts w:ascii="Times New Roman" w:eastAsia="Times New Roman" w:hAnsi="Times New Roman" w:cs="Times New Roman"/>
          <w:color w:val="000000"/>
          <w:sz w:val="28"/>
          <w:szCs w:val="28"/>
          <w:lang w:val="uk-UA" w:eastAsia="ru-RU"/>
        </w:rPr>
        <w:t>йому стіл***. Ця звістка могла вплинути і на Ярослава, що він покинув київський стіл. С</w:t>
      </w:r>
      <w:r w:rsidRPr="00DC5E90">
        <w:rPr>
          <w:rFonts w:ascii="Times New Roman" w:eastAsia="Times New Roman" w:hAnsi="Times New Roman" w:cs="Times New Roman"/>
          <w:color w:val="000000"/>
          <w:sz w:val="28"/>
          <w:szCs w:val="28"/>
          <w:lang w:eastAsia="ru-RU"/>
        </w:rPr>
        <w:t xml:space="preserve">порожнений </w:t>
      </w:r>
      <w:r w:rsidRPr="00DC5E90">
        <w:rPr>
          <w:rFonts w:ascii="Times New Roman" w:eastAsia="Times New Roman" w:hAnsi="Times New Roman" w:cs="Times New Roman"/>
          <w:color w:val="000000"/>
          <w:sz w:val="28"/>
          <w:szCs w:val="28"/>
          <w:lang w:val="uk-UA" w:eastAsia="ru-RU"/>
        </w:rPr>
        <w:t>Київ зайняв Михайло, залишивши у Галичі си</w:t>
      </w:r>
      <w:r w:rsidRPr="00DC5E90">
        <w:rPr>
          <w:rFonts w:ascii="Times New Roman" w:eastAsia="Times New Roman" w:hAnsi="Times New Roman" w:cs="Times New Roman"/>
          <w:color w:val="000000"/>
          <w:sz w:val="28"/>
          <w:szCs w:val="28"/>
          <w:lang w:eastAsia="ru-RU"/>
        </w:rPr>
        <w:t xml:space="preserve">на Ростислава </w:t>
      </w:r>
      <w:r w:rsidRPr="00DC5E90">
        <w:rPr>
          <w:rFonts w:ascii="Times New Roman" w:eastAsia="Times New Roman" w:hAnsi="Times New Roman" w:cs="Times New Roman"/>
          <w:color w:val="000000"/>
          <w:sz w:val="28"/>
          <w:szCs w:val="28"/>
          <w:lang w:val="uk-UA" w:eastAsia="ru-RU"/>
        </w:rPr>
        <w:t>(1238)****.</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Та це був дуже небезпечний час. Татари, перейшовши вогнем і мечем північн</w:t>
      </w:r>
      <w:r w:rsidR="00573BD9">
        <w:rPr>
          <w:rFonts w:ascii="Times New Roman" w:eastAsia="Times New Roman" w:hAnsi="Times New Roman" w:cs="Times New Roman"/>
          <w:color w:val="000000"/>
          <w:sz w:val="28"/>
          <w:szCs w:val="28"/>
          <w:lang w:val="uk-UA" w:eastAsia="ru-RU"/>
        </w:rPr>
        <w:t>і землі - Рязанську, Ростово-Су</w:t>
      </w:r>
      <w:r w:rsidRPr="00DC5E90">
        <w:rPr>
          <w:rFonts w:ascii="Times New Roman" w:eastAsia="Times New Roman" w:hAnsi="Times New Roman" w:cs="Times New Roman"/>
          <w:color w:val="000000"/>
          <w:sz w:val="28"/>
          <w:szCs w:val="28"/>
          <w:lang w:val="uk-UA" w:eastAsia="ru-RU"/>
        </w:rPr>
        <w:t>здальську і Новгородську, 1239 р. завертають на Україну*****. Окремі відділи татарської</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армії були послані на Переяславщину і на Чернігівщину. Переяслав взято приступом, пограбовано</w:t>
      </w:r>
      <w:r w:rsidRPr="00DC5E90">
        <w:rPr>
          <w:rFonts w:ascii="Times New Roman" w:eastAsia="Times New Roman" w:hAnsi="Times New Roman" w:cs="Times New Roman"/>
          <w:color w:val="000000"/>
          <w:sz w:val="28"/>
          <w:szCs w:val="28"/>
          <w:lang w:eastAsia="ru-RU"/>
        </w:rPr>
        <w:t xml:space="preserve">, </w:t>
      </w:r>
      <w:r w:rsidR="00573BD9">
        <w:rPr>
          <w:rFonts w:ascii="Times New Roman" w:eastAsia="Times New Roman" w:hAnsi="Times New Roman" w:cs="Times New Roman"/>
          <w:color w:val="000000"/>
          <w:sz w:val="28"/>
          <w:szCs w:val="28"/>
          <w:lang w:val="uk-UA" w:eastAsia="ru-RU"/>
        </w:rPr>
        <w:t>людей побито („изби все“), на</w:t>
      </w:r>
      <w:r w:rsidRPr="00DC5E90">
        <w:rPr>
          <w:rFonts w:ascii="Times New Roman" w:eastAsia="Times New Roman" w:hAnsi="Times New Roman" w:cs="Times New Roman"/>
          <w:color w:val="000000"/>
          <w:sz w:val="28"/>
          <w:szCs w:val="28"/>
          <w:lang w:val="uk-UA" w:eastAsia="ru-RU"/>
        </w:rPr>
        <w:t xml:space="preserve">віть єпископа </w:t>
      </w:r>
      <w:r w:rsidRPr="00DC5E90">
        <w:rPr>
          <w:rFonts w:ascii="Times New Roman" w:eastAsia="Times New Roman" w:hAnsi="Times New Roman" w:cs="Times New Roman"/>
          <w:color w:val="000000"/>
          <w:sz w:val="28"/>
          <w:szCs w:val="28"/>
          <w:lang w:eastAsia="ru-RU"/>
        </w:rPr>
        <w:t xml:space="preserve">Симеона </w:t>
      </w:r>
      <w:r w:rsidRPr="00DC5E90">
        <w:rPr>
          <w:rFonts w:ascii="Times New Roman" w:eastAsia="Times New Roman" w:hAnsi="Times New Roman" w:cs="Times New Roman"/>
          <w:color w:val="000000"/>
          <w:sz w:val="28"/>
          <w:szCs w:val="28"/>
          <w:lang w:val="uk-UA" w:eastAsia="ru-RU"/>
        </w:rPr>
        <w:t>вбито, хоч татари взагалі духовенства не зачіпали; про князя не згадується - можливо втік перед облогою. Другий відділ підступив під Чернігів; кн. Мстислав Глібович став</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до бою „з усіма воями“, але в битві не міг витримати і поніс великі втрати; після цього взято Чернігів і спалено; єпископа взяли живого </w:t>
      </w:r>
      <w:r w:rsidRPr="00DC5E90">
        <w:rPr>
          <w:rFonts w:ascii="Times New Roman" w:eastAsia="Times New Roman" w:hAnsi="Times New Roman" w:cs="Times New Roman"/>
          <w:color w:val="000000"/>
          <w:sz w:val="28"/>
          <w:szCs w:val="28"/>
          <w:lang w:val="en-US" w:eastAsia="ru-RU"/>
        </w:rPr>
        <w:t>i</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вивели в Глухів</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Стільки говорить про ці землі єдине наше джерело - Галицько-волинський літопис. Він додає, що тоді ж хан Менке на чолі відділу війська підступив і під Київ — „сглядать</w:t>
      </w:r>
      <w:r w:rsidR="00573BD9">
        <w:rPr>
          <w:rFonts w:ascii="Times New Roman" w:eastAsia="Times New Roman" w:hAnsi="Times New Roman" w:cs="Times New Roman"/>
          <w:color w:val="000000"/>
          <w:sz w:val="28"/>
          <w:szCs w:val="28"/>
          <w:lang w:val="uk-UA" w:eastAsia="ru-RU"/>
        </w:rPr>
        <w:t xml:space="preserve"> града Кыєва“, і ставши над Дні</w:t>
      </w:r>
      <w:r w:rsidRPr="00DC5E90">
        <w:rPr>
          <w:rFonts w:ascii="Times New Roman" w:eastAsia="Times New Roman" w:hAnsi="Times New Roman" w:cs="Times New Roman"/>
          <w:color w:val="000000"/>
          <w:sz w:val="28"/>
          <w:szCs w:val="28"/>
          <w:lang w:val="uk-UA" w:eastAsia="ru-RU"/>
        </w:rPr>
        <w:t>пром, дивувався його красі і великості, спробував умовити киян, щоб піддалис</w:t>
      </w:r>
      <w:r w:rsidR="00573BD9">
        <w:rPr>
          <w:rFonts w:ascii="Times New Roman" w:eastAsia="Times New Roman" w:hAnsi="Times New Roman" w:cs="Times New Roman"/>
          <w:color w:val="000000"/>
          <w:sz w:val="28"/>
          <w:szCs w:val="28"/>
          <w:lang w:val="uk-UA" w:eastAsia="ru-RU"/>
        </w:rPr>
        <w:t>я. Кн. Михайло і кияни не послу</w:t>
      </w:r>
      <w:r w:rsidRPr="00DC5E90">
        <w:rPr>
          <w:rFonts w:ascii="Times New Roman" w:eastAsia="Times New Roman" w:hAnsi="Times New Roman" w:cs="Times New Roman"/>
          <w:color w:val="000000"/>
          <w:sz w:val="28"/>
          <w:szCs w:val="28"/>
          <w:lang w:val="uk-UA" w:eastAsia="ru-RU"/>
        </w:rPr>
        <w:t>хали - не схотіли піддатися. Але перспектива боронити Київ від татар Михайла зовсім не тішила після невдач, які мала подібна оборона у інших землях. Справа</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-249-</w:t>
      </w:r>
    </w:p>
    <w:p w:rsidR="00573BD9"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*1 Новг. с. 246. </w:t>
      </w:r>
    </w:p>
    <w:p w:rsidR="00573BD9"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**Іпат. с. 517. </w:t>
      </w:r>
    </w:p>
    <w:p w:rsidR="00573BD9"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***4 </w:t>
      </w:r>
      <w:r w:rsidRPr="00DC5E90">
        <w:rPr>
          <w:rFonts w:ascii="Times New Roman" w:eastAsia="Times New Roman" w:hAnsi="Times New Roman" w:cs="Times New Roman"/>
          <w:color w:val="000000"/>
          <w:sz w:val="28"/>
          <w:szCs w:val="28"/>
          <w:lang w:eastAsia="ru-RU"/>
        </w:rPr>
        <w:t xml:space="preserve">марта </w:t>
      </w:r>
      <w:r w:rsidRPr="00DC5E90">
        <w:rPr>
          <w:rFonts w:ascii="Times New Roman" w:eastAsia="Times New Roman" w:hAnsi="Times New Roman" w:cs="Times New Roman"/>
          <w:color w:val="000000"/>
          <w:sz w:val="28"/>
          <w:szCs w:val="28"/>
          <w:lang w:val="uk-UA" w:eastAsia="ru-RU"/>
        </w:rPr>
        <w:t xml:space="preserve">1238. </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****Іпат. </w:t>
      </w:r>
      <w:r w:rsidRPr="00DC5E90">
        <w:rPr>
          <w:rFonts w:ascii="Times New Roman" w:eastAsia="Times New Roman" w:hAnsi="Times New Roman" w:cs="Times New Roman"/>
          <w:color w:val="000000"/>
          <w:sz w:val="28"/>
          <w:szCs w:val="28"/>
          <w:lang w:val="en-US" w:eastAsia="ru-RU"/>
        </w:rPr>
        <w:t>ibid</w:t>
      </w:r>
      <w:r w:rsidRPr="00DC5E90">
        <w:rPr>
          <w:rFonts w:ascii="Times New Roman" w:eastAsia="Times New Roman" w:hAnsi="Times New Roman" w:cs="Times New Roman"/>
          <w:color w:val="000000"/>
          <w:sz w:val="28"/>
          <w:szCs w:val="28"/>
          <w:lang w:eastAsia="ru-RU"/>
        </w:rPr>
        <w:t>.</w:t>
      </w:r>
    </w:p>
    <w:p w:rsidR="00212BAC" w:rsidRPr="00DC5E90" w:rsidRDefault="00212BAC" w:rsidP="00212BAC">
      <w:pPr>
        <w:spacing w:before="100" w:beforeAutospacing="1" w:after="0" w:line="193" w:lineRule="atLeast"/>
        <w:ind w:left="23"/>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*****Про татарський</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похід див. ще нижч</w:t>
      </w:r>
      <w:r w:rsidRPr="00DC5E90">
        <w:rPr>
          <w:rFonts w:ascii="Times New Roman" w:eastAsia="Times New Roman" w:hAnsi="Times New Roman" w:cs="Times New Roman"/>
          <w:color w:val="000000"/>
          <w:sz w:val="28"/>
          <w:szCs w:val="28"/>
          <w:lang w:eastAsia="ru-RU"/>
        </w:rPr>
        <w:t>е г</w:t>
      </w:r>
      <w:r w:rsidRPr="00DC5E90">
        <w:rPr>
          <w:rFonts w:ascii="Times New Roman" w:eastAsia="Times New Roman" w:hAnsi="Times New Roman" w:cs="Times New Roman"/>
          <w:color w:val="000000"/>
          <w:sz w:val="28"/>
          <w:szCs w:val="28"/>
          <w:lang w:val="uk-UA" w:eastAsia="ru-RU"/>
        </w:rPr>
        <w:t>л</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VIII.</w:t>
      </w:r>
    </w:p>
    <w:p w:rsidR="00573BD9" w:rsidRDefault="00573BD9"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його </w:t>
      </w:r>
      <w:r w:rsidRPr="00DC5E90">
        <w:rPr>
          <w:rFonts w:ascii="Times New Roman" w:eastAsia="Times New Roman" w:hAnsi="Times New Roman" w:cs="Times New Roman"/>
          <w:color w:val="000000"/>
          <w:sz w:val="28"/>
          <w:szCs w:val="28"/>
          <w:lang w:eastAsia="ru-RU"/>
        </w:rPr>
        <w:t xml:space="preserve">в </w:t>
      </w:r>
      <w:r w:rsidRPr="00DC5E90">
        <w:rPr>
          <w:rFonts w:ascii="Times New Roman" w:eastAsia="Times New Roman" w:hAnsi="Times New Roman" w:cs="Times New Roman"/>
          <w:color w:val="000000"/>
          <w:sz w:val="28"/>
          <w:szCs w:val="28"/>
          <w:lang w:val="uk-UA" w:eastAsia="ru-RU"/>
        </w:rPr>
        <w:t>Галичині була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того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разу теж програна: Данило раптовим на</w:t>
      </w:r>
      <w:r w:rsidRPr="00DC5E90">
        <w:rPr>
          <w:rFonts w:ascii="Times New Roman" w:eastAsia="Times New Roman" w:hAnsi="Times New Roman" w:cs="Times New Roman"/>
          <w:color w:val="000000"/>
          <w:sz w:val="28"/>
          <w:szCs w:val="28"/>
          <w:lang w:val="uk-UA" w:eastAsia="ru-RU"/>
        </w:rPr>
        <w:softHyphen/>
        <w:t>падом повернув собі Галич, і син Михайла Ростислав мусив забратися в Угорщину, де йому була обіцяна рука королівни. Туди подався тепер і Михайло.</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Полишений Київ зайняв був один зовсім невідомий князець з Ростиславичів - Ростислав Мстиславич, мабуть син Мстислава Романовича, а може і Мстислава </w:t>
      </w:r>
      <w:r w:rsidRPr="00DC5E90">
        <w:rPr>
          <w:rFonts w:ascii="Times New Roman" w:eastAsia="Times New Roman" w:hAnsi="Times New Roman" w:cs="Times New Roman"/>
          <w:color w:val="000000"/>
          <w:sz w:val="28"/>
          <w:szCs w:val="28"/>
          <w:lang w:eastAsia="ru-RU"/>
        </w:rPr>
        <w:t xml:space="preserve">Давидовича*. </w:t>
      </w:r>
      <w:r w:rsidRPr="00DC5E90">
        <w:rPr>
          <w:rFonts w:ascii="Times New Roman" w:eastAsia="Times New Roman" w:hAnsi="Times New Roman" w:cs="Times New Roman"/>
          <w:color w:val="000000"/>
          <w:sz w:val="28"/>
          <w:szCs w:val="28"/>
          <w:lang w:val="uk-UA" w:eastAsia="ru-RU"/>
        </w:rPr>
        <w:t xml:space="preserve">Правдоподібно, </w:t>
      </w:r>
      <w:r w:rsidR="00573BD9">
        <w:rPr>
          <w:rFonts w:ascii="Times New Roman" w:eastAsia="Times New Roman" w:hAnsi="Times New Roman" w:cs="Times New Roman"/>
          <w:color w:val="000000"/>
          <w:sz w:val="28"/>
          <w:szCs w:val="28"/>
          <w:lang w:val="uk-UA" w:eastAsia="ru-RU"/>
        </w:rPr>
        <w:t>він перед тим сидів у якійсь ки</w:t>
      </w:r>
      <w:r w:rsidRPr="00DC5E90">
        <w:rPr>
          <w:rFonts w:ascii="Times New Roman" w:eastAsia="Times New Roman" w:hAnsi="Times New Roman" w:cs="Times New Roman"/>
          <w:color w:val="000000"/>
          <w:sz w:val="28"/>
          <w:szCs w:val="28"/>
          <w:lang w:val="uk-UA" w:eastAsia="ru-RU"/>
        </w:rPr>
        <w:t xml:space="preserve">ївській </w:t>
      </w:r>
      <w:r w:rsidRPr="00DC5E90">
        <w:rPr>
          <w:rFonts w:ascii="Times New Roman" w:eastAsia="Times New Roman" w:hAnsi="Times New Roman" w:cs="Times New Roman"/>
          <w:color w:val="000000"/>
          <w:sz w:val="28"/>
          <w:szCs w:val="28"/>
          <w:lang w:eastAsia="ru-RU"/>
        </w:rPr>
        <w:t>волост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Але Данило вигнав його і взяв Київ собі; одначе його боронити сам теж не схотів, а посадив тут свого воєводу Дмитра, сам же повернувся у Галичину. До нього тоді зверну</w:t>
      </w:r>
      <w:r w:rsidR="00573BD9">
        <w:rPr>
          <w:rFonts w:ascii="Times New Roman" w:eastAsia="Times New Roman" w:hAnsi="Times New Roman" w:cs="Times New Roman"/>
          <w:color w:val="000000"/>
          <w:sz w:val="28"/>
          <w:szCs w:val="28"/>
          <w:lang w:val="uk-UA" w:eastAsia="ru-RU"/>
        </w:rPr>
        <w:t>вся Михайло з сином з перепроси</w:t>
      </w:r>
      <w:r w:rsidRPr="00DC5E90">
        <w:rPr>
          <w:rFonts w:ascii="Times New Roman" w:eastAsia="Times New Roman" w:hAnsi="Times New Roman" w:cs="Times New Roman"/>
          <w:color w:val="000000"/>
          <w:sz w:val="28"/>
          <w:szCs w:val="28"/>
          <w:lang w:val="uk-UA" w:eastAsia="ru-RU"/>
        </w:rPr>
        <w:t>нами: надія їх на угорського короля не справдилася, а окрім того Михайлу ще треба було увільнити з рук Дани-ла свою жінку, що попалася в неволю під час втечі Михайла з Києва. Михайло виправдовувався і складав усе на галицьких бояр, що не д</w:t>
      </w:r>
      <w:r w:rsidRPr="00DC5E90">
        <w:rPr>
          <w:rFonts w:ascii="Times New Roman" w:eastAsia="Times New Roman" w:hAnsi="Times New Roman" w:cs="Times New Roman"/>
          <w:color w:val="000000"/>
          <w:sz w:val="28"/>
          <w:szCs w:val="28"/>
          <w:lang w:eastAsia="ru-RU"/>
        </w:rPr>
        <w:t xml:space="preserve">озволяли </w:t>
      </w:r>
      <w:r w:rsidRPr="00DC5E90">
        <w:rPr>
          <w:rFonts w:ascii="Times New Roman" w:eastAsia="Times New Roman" w:hAnsi="Times New Roman" w:cs="Times New Roman"/>
          <w:color w:val="000000"/>
          <w:sz w:val="28"/>
          <w:szCs w:val="28"/>
          <w:lang w:val="uk-UA" w:eastAsia="ru-RU"/>
        </w:rPr>
        <w:t>йому жити в добрих відносинах з Данилом, і надалі присягався жити в згоді. Данило пристав на ці запевнення. Укладено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угоду: Михайло з сином зрікався всяких </w:t>
      </w:r>
      <w:r w:rsidR="00573BD9">
        <w:rPr>
          <w:rFonts w:ascii="Times New Roman" w:eastAsia="Times New Roman" w:hAnsi="Times New Roman" w:cs="Times New Roman"/>
          <w:color w:val="000000"/>
          <w:sz w:val="28"/>
          <w:szCs w:val="28"/>
          <w:lang w:val="uk-UA" w:eastAsia="ru-RU"/>
        </w:rPr>
        <w:t>планів на Галич, за те Да</w:t>
      </w:r>
      <w:r w:rsidRPr="00DC5E90">
        <w:rPr>
          <w:rFonts w:ascii="Times New Roman" w:eastAsia="Times New Roman" w:hAnsi="Times New Roman" w:cs="Times New Roman"/>
          <w:color w:val="000000"/>
          <w:sz w:val="28"/>
          <w:szCs w:val="28"/>
          <w:lang w:val="uk-UA" w:eastAsia="ru-RU"/>
        </w:rPr>
        <w:t>нило обіцяв йому Київ, а Ростиславу - Луцьк. Але у свою київську волость Ми</w:t>
      </w:r>
      <w:r w:rsidRPr="00DC5E90">
        <w:rPr>
          <w:rFonts w:ascii="Times New Roman" w:eastAsia="Times New Roman" w:hAnsi="Times New Roman" w:cs="Times New Roman"/>
          <w:color w:val="000000"/>
          <w:sz w:val="28"/>
          <w:szCs w:val="28"/>
          <w:lang w:val="uk-UA" w:eastAsia="ru-RU"/>
        </w:rPr>
        <w:softHyphen/>
        <w:t>хайло не відважився йти з огляду на татар і залишився у Данила: „Данило і Василько дозволили йому ходити по своїй землі і дали йому багато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пшениці, меду, товару і овець доволі”**.</w:t>
      </w:r>
      <w:r w:rsidRPr="00DC5E90">
        <w:rPr>
          <w:rFonts w:ascii="Times New Roman" w:eastAsia="Times New Roman" w:hAnsi="Times New Roman" w:cs="Times New Roman"/>
          <w:color w:val="000000"/>
          <w:sz w:val="28"/>
          <w:szCs w:val="28"/>
          <w:vertAlign w:val="superscript"/>
          <w:lang w:val="fr-FR"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Це діялося наприкінці 1240 р. Попереднього року військо Бату знищило лівобічну Україну, з кінцем 1240 р. він розпочав похід на захід, за Дніпро. Пізньої осені рушило його вій</w:t>
      </w:r>
      <w:r w:rsidRPr="00DC5E90">
        <w:rPr>
          <w:rFonts w:ascii="Times New Roman" w:eastAsia="Times New Roman" w:hAnsi="Times New Roman" w:cs="Times New Roman"/>
          <w:color w:val="000000"/>
          <w:sz w:val="28"/>
          <w:szCs w:val="28"/>
          <w:lang w:val="uk-UA" w:eastAsia="ru-RU"/>
        </w:rPr>
        <w:softHyphen/>
        <w:t>сько, вичекавши, як замерзне Дніпро, що затруднював їм цей похід на захід***. На початку грудня воно обложило Київ. Страшне враження робила ця превелика і зовсім дика армія: вона</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-250-</w:t>
      </w:r>
    </w:p>
    <w:p w:rsidR="00212BAC" w:rsidRPr="00DC5E90" w:rsidRDefault="00212BAC" w:rsidP="00573BD9">
      <w:pPr>
        <w:spacing w:before="100" w:beforeAutospacing="1" w:after="0" w:line="187" w:lineRule="atLeast"/>
        <w:ind w:right="23"/>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*Внуком Романа зве його тільки один зі списків Воскресен. літ. (Арх. ІІІ — І с. 144); про</w:t>
      </w:r>
      <w:r w:rsidRPr="00DC5E90">
        <w:rPr>
          <w:rFonts w:ascii="Times New Roman" w:eastAsia="Times New Roman" w:hAnsi="Times New Roman" w:cs="Times New Roman"/>
          <w:color w:val="000000"/>
          <w:sz w:val="28"/>
          <w:szCs w:val="28"/>
          <w:lang w:val="fr-FR" w:eastAsia="ru-RU"/>
        </w:rPr>
        <w:t xml:space="preserve"> </w:t>
      </w:r>
      <w:r w:rsidRPr="00DC5E90">
        <w:rPr>
          <w:rFonts w:ascii="Times New Roman" w:eastAsia="Times New Roman" w:hAnsi="Times New Roman" w:cs="Times New Roman"/>
          <w:color w:val="000000"/>
          <w:sz w:val="28"/>
          <w:szCs w:val="28"/>
          <w:lang w:val="uk-UA" w:eastAsia="ru-RU"/>
        </w:rPr>
        <w:t>це промовляло б те, що Мстислав Романович був київським князем, а Мстислав Давидович - ні. Три інші списки Воскрес. л., Тверськ. (с. 374), Никон. (II. 116), Густ. (с. 339) звуть його внуком Давида, і цей погляд переважає і в літературі. Про різниці у звістках компіляцій щодо пере-міни київських князів у тих роках ширше див. у моїй Історії Київщини с. 286—7. Повні, хоч і поб</w:t>
      </w:r>
      <w:r w:rsidR="00573BD9">
        <w:rPr>
          <w:rFonts w:ascii="Times New Roman" w:eastAsia="Times New Roman" w:hAnsi="Times New Roman" w:cs="Times New Roman"/>
          <w:color w:val="000000"/>
          <w:sz w:val="28"/>
          <w:szCs w:val="28"/>
          <w:lang w:val="uk-UA" w:eastAsia="ru-RU"/>
        </w:rPr>
        <w:t>іжні відомості про них дає Гали</w:t>
      </w:r>
      <w:r w:rsidRPr="00DC5E90">
        <w:rPr>
          <w:rFonts w:ascii="Times New Roman" w:eastAsia="Times New Roman" w:hAnsi="Times New Roman" w:cs="Times New Roman"/>
          <w:color w:val="000000"/>
          <w:sz w:val="28"/>
          <w:szCs w:val="28"/>
          <w:lang w:val="uk-UA" w:eastAsia="ru-RU"/>
        </w:rPr>
        <w:t xml:space="preserve">цький літопис. </w:t>
      </w:r>
    </w:p>
    <w:p w:rsidR="00212BAC" w:rsidRPr="00DC5E90" w:rsidRDefault="00212BAC" w:rsidP="00212BAC">
      <w:pPr>
        <w:spacing w:before="100" w:beforeAutospacing="1" w:after="0" w:line="187" w:lineRule="atLeast"/>
        <w:ind w:right="23"/>
        <w:jc w:val="both"/>
        <w:rPr>
          <w:rFonts w:ascii="Times New Roman" w:eastAsia="Times New Roman" w:hAnsi="Times New Roman" w:cs="Times New Roman"/>
          <w:sz w:val="28"/>
          <w:szCs w:val="28"/>
          <w:lang w:val="en-US" w:eastAsia="ru-RU"/>
        </w:rPr>
      </w:pPr>
      <w:r w:rsidRPr="00DC5E90">
        <w:rPr>
          <w:rFonts w:ascii="Times New Roman" w:eastAsia="Times New Roman" w:hAnsi="Times New Roman" w:cs="Times New Roman"/>
          <w:color w:val="000000"/>
          <w:sz w:val="28"/>
          <w:szCs w:val="28"/>
          <w:lang w:val="uk-UA" w:eastAsia="ru-RU"/>
        </w:rPr>
        <w:t>** Іпат. с. 521.</w:t>
      </w:r>
    </w:p>
    <w:p w:rsidR="00212BAC" w:rsidRDefault="00212BAC" w:rsidP="00212BAC">
      <w:pPr>
        <w:spacing w:before="100" w:beforeAutospacing="1" w:after="0" w:line="187" w:lineRule="atLeast"/>
        <w:ind w:right="23"/>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en-US" w:eastAsia="ru-RU"/>
        </w:rPr>
        <w:t>Vénérunt</w:t>
      </w:r>
      <w:r w:rsidRPr="00DC5E90">
        <w:rPr>
          <w:rFonts w:ascii="Times New Roman" w:eastAsia="Times New Roman" w:hAnsi="Times New Roman" w:cs="Times New Roman"/>
          <w:color w:val="000000"/>
          <w:sz w:val="28"/>
          <w:szCs w:val="28"/>
          <w:lang w:val="fr-FR" w:eastAsia="ru-RU"/>
        </w:rPr>
        <w:t xml:space="preserve"> </w:t>
      </w:r>
      <w:r w:rsidRPr="00DC5E90">
        <w:rPr>
          <w:rFonts w:ascii="Times New Roman" w:eastAsia="Times New Roman" w:hAnsi="Times New Roman" w:cs="Times New Roman"/>
          <w:color w:val="000000"/>
          <w:sz w:val="28"/>
          <w:szCs w:val="28"/>
          <w:lang w:val="en-US" w:eastAsia="ru-RU"/>
        </w:rPr>
        <w:t xml:space="preserve">(Tartari) ad aquam quae vocatur Deinphir, quam transire non poterant in aestate; volentes autem expectare hyemem, </w:t>
      </w:r>
      <w:r w:rsidRPr="00DC5E90">
        <w:rPr>
          <w:rFonts w:ascii="Times New Roman" w:eastAsia="Times New Roman" w:hAnsi="Times New Roman" w:cs="Times New Roman"/>
          <w:color w:val="000000"/>
          <w:sz w:val="28"/>
          <w:szCs w:val="28"/>
          <w:lang w:val="fr-FR" w:eastAsia="ru-RU"/>
        </w:rPr>
        <w:t xml:space="preserve">miseront </w:t>
      </w:r>
      <w:r w:rsidRPr="00DC5E90">
        <w:rPr>
          <w:rFonts w:ascii="Times New Roman" w:eastAsia="Times New Roman" w:hAnsi="Times New Roman" w:cs="Times New Roman"/>
          <w:color w:val="000000"/>
          <w:sz w:val="28"/>
          <w:szCs w:val="28"/>
          <w:lang w:val="en-US" w:eastAsia="ru-RU"/>
        </w:rPr>
        <w:t xml:space="preserve">ante </w:t>
      </w:r>
      <w:r w:rsidRPr="00DC5E90">
        <w:rPr>
          <w:rFonts w:ascii="Times New Roman" w:eastAsia="Times New Roman" w:hAnsi="Times New Roman" w:cs="Times New Roman"/>
          <w:color w:val="000000"/>
          <w:sz w:val="28"/>
          <w:szCs w:val="28"/>
          <w:lang w:val="fr-FR" w:eastAsia="ru-RU"/>
        </w:rPr>
        <w:t xml:space="preserve">se </w:t>
      </w:r>
      <w:r w:rsidRPr="00DC5E90">
        <w:rPr>
          <w:rFonts w:ascii="Times New Roman" w:eastAsia="Times New Roman" w:hAnsi="Times New Roman" w:cs="Times New Roman"/>
          <w:color w:val="000000"/>
          <w:sz w:val="28"/>
          <w:szCs w:val="28"/>
          <w:lang w:val="en-US" w:eastAsia="ru-RU"/>
        </w:rPr>
        <w:t xml:space="preserve">quosdam </w:t>
      </w:r>
      <w:r w:rsidRPr="00DC5E90">
        <w:rPr>
          <w:rFonts w:ascii="Times New Roman" w:eastAsia="Times New Roman" w:hAnsi="Times New Roman" w:cs="Times New Roman"/>
          <w:color w:val="000000"/>
          <w:sz w:val="28"/>
          <w:szCs w:val="28"/>
          <w:lang w:val="fr-FR" w:eastAsia="ru-RU"/>
        </w:rPr>
        <w:t xml:space="preserve">exploratoires </w:t>
      </w:r>
      <w:r w:rsidRPr="00DC5E90">
        <w:rPr>
          <w:rFonts w:ascii="Times New Roman" w:eastAsia="Times New Roman" w:hAnsi="Times New Roman" w:cs="Times New Roman"/>
          <w:color w:val="000000"/>
          <w:sz w:val="28"/>
          <w:szCs w:val="28"/>
          <w:lang w:val="en-US" w:eastAsia="ru-RU"/>
        </w:rPr>
        <w:t xml:space="preserve">in Russiam, ex quibus capti iuerunt duo </w:t>
      </w:r>
      <w:r w:rsidRPr="00DC5E90">
        <w:rPr>
          <w:rFonts w:ascii="Times New Roman" w:eastAsia="Times New Roman" w:hAnsi="Times New Roman" w:cs="Times New Roman"/>
          <w:color w:val="000000"/>
          <w:sz w:val="28"/>
          <w:szCs w:val="28"/>
          <w:lang w:val="fr-FR" w:eastAsia="ru-RU"/>
        </w:rPr>
        <w:t xml:space="preserve">et </w:t>
      </w:r>
      <w:r w:rsidRPr="00DC5E90">
        <w:rPr>
          <w:rFonts w:ascii="Times New Roman" w:eastAsia="Times New Roman" w:hAnsi="Times New Roman" w:cs="Times New Roman"/>
          <w:color w:val="000000"/>
          <w:sz w:val="28"/>
          <w:szCs w:val="28"/>
          <w:lang w:val="en-US" w:eastAsia="ru-RU"/>
        </w:rPr>
        <w:t xml:space="preserve">missi domino regi Ungariae — Matthei Parisii Hist. Anglomm, </w:t>
      </w:r>
      <w:r w:rsidRPr="00DC5E90">
        <w:rPr>
          <w:rFonts w:ascii="Times New Roman" w:eastAsia="Times New Roman" w:hAnsi="Times New Roman" w:cs="Times New Roman"/>
          <w:color w:val="000000"/>
          <w:sz w:val="28"/>
          <w:szCs w:val="28"/>
          <w:lang w:val="uk-UA" w:eastAsia="ru-RU"/>
        </w:rPr>
        <w:t>ad-ditam</w:t>
      </w:r>
      <w:r w:rsidRPr="00DC5E90">
        <w:rPr>
          <w:rFonts w:ascii="Times New Roman" w:eastAsia="Times New Roman" w:hAnsi="Times New Roman" w:cs="Times New Roman"/>
          <w:color w:val="000000"/>
          <w:sz w:val="28"/>
          <w:szCs w:val="28"/>
          <w:lang w:val="en-US" w:eastAsia="ru-RU"/>
        </w:rPr>
        <w:t xml:space="preserve">. p. 1128, </w:t>
      </w:r>
      <w:r w:rsidRPr="00DC5E90">
        <w:rPr>
          <w:rFonts w:ascii="Times New Roman" w:eastAsia="Times New Roman" w:hAnsi="Times New Roman" w:cs="Times New Roman"/>
          <w:color w:val="000000"/>
          <w:sz w:val="28"/>
          <w:szCs w:val="28"/>
          <w:lang w:val="fr-FR" w:eastAsia="ru-RU"/>
        </w:rPr>
        <w:t xml:space="preserve">Fejér </w:t>
      </w:r>
      <w:r w:rsidRPr="00DC5E90">
        <w:rPr>
          <w:rFonts w:ascii="Times New Roman" w:eastAsia="Times New Roman" w:hAnsi="Times New Roman" w:cs="Times New Roman"/>
          <w:color w:val="000000"/>
          <w:sz w:val="28"/>
          <w:szCs w:val="28"/>
          <w:lang w:val="en-US" w:eastAsia="ru-RU"/>
        </w:rPr>
        <w:t xml:space="preserve">IV. 1 c. 253. </w:t>
      </w:r>
      <w:r w:rsidRPr="00DC5E90">
        <w:rPr>
          <w:rFonts w:ascii="Times New Roman" w:eastAsia="Times New Roman" w:hAnsi="Times New Roman" w:cs="Times New Roman"/>
          <w:color w:val="000000"/>
          <w:sz w:val="28"/>
          <w:szCs w:val="28"/>
          <w:lang w:val="uk-UA" w:eastAsia="ru-RU"/>
        </w:rPr>
        <w:t>Лист був писаний раніше, ніж татари наблизились до угорської границі.</w:t>
      </w:r>
    </w:p>
    <w:p w:rsidR="00573BD9" w:rsidRPr="00DC5E90" w:rsidRDefault="00573BD9" w:rsidP="00212BAC">
      <w:pPr>
        <w:spacing w:before="100" w:beforeAutospacing="1" w:after="0" w:line="187" w:lineRule="atLeast"/>
        <w:ind w:right="23"/>
        <w:jc w:val="both"/>
        <w:rPr>
          <w:rFonts w:ascii="Times New Roman" w:eastAsia="Times New Roman" w:hAnsi="Times New Roman" w:cs="Times New Roman"/>
          <w:sz w:val="28"/>
          <w:szCs w:val="28"/>
          <w:lang w:val="en-US"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оточувала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все місто; під скрипу возів, оповідає Галицько-волинський літопис, в</w:t>
      </w:r>
      <w:r w:rsidR="00573BD9">
        <w:rPr>
          <w:rFonts w:ascii="Times New Roman" w:eastAsia="Times New Roman" w:hAnsi="Times New Roman" w:cs="Times New Roman"/>
          <w:color w:val="000000"/>
          <w:sz w:val="28"/>
          <w:szCs w:val="28"/>
          <w:lang w:val="uk-UA" w:eastAsia="ru-RU"/>
        </w:rPr>
        <w:t>ід реву верблюдів та іржання ко</w:t>
      </w:r>
      <w:r w:rsidRPr="00DC5E90">
        <w:rPr>
          <w:rFonts w:ascii="Times New Roman" w:eastAsia="Times New Roman" w:hAnsi="Times New Roman" w:cs="Times New Roman"/>
          <w:color w:val="000000"/>
          <w:sz w:val="28"/>
          <w:szCs w:val="28"/>
          <w:lang w:val="uk-UA" w:eastAsia="ru-RU"/>
        </w:rPr>
        <w:t>ней татарських стад не можна було</w:t>
      </w:r>
      <w:r w:rsidRPr="00DC5E90">
        <w:rPr>
          <w:rFonts w:ascii="Tahoma" w:eastAsia="Times New Roman" w:hAnsi="Tahoma" w:cs="Tahoma"/>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чути </w:t>
      </w:r>
      <w:r w:rsidRPr="00DC5E90">
        <w:rPr>
          <w:rFonts w:ascii="Times New Roman" w:eastAsia="Times New Roman" w:hAnsi="Times New Roman" w:cs="Times New Roman"/>
          <w:color w:val="000000"/>
          <w:sz w:val="28"/>
          <w:szCs w:val="28"/>
          <w:lang w:eastAsia="ru-RU"/>
        </w:rPr>
        <w:t>голос</w:t>
      </w:r>
      <w:r w:rsidRPr="00DC5E90">
        <w:rPr>
          <w:rFonts w:ascii="Times New Roman" w:eastAsia="Times New Roman" w:hAnsi="Times New Roman" w:cs="Times New Roman"/>
          <w:color w:val="000000"/>
          <w:sz w:val="28"/>
          <w:szCs w:val="28"/>
          <w:lang w:val="uk-UA" w:eastAsia="ru-RU"/>
        </w:rPr>
        <w:t>у</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в місті. Не зважаючи на пригні</w:t>
      </w:r>
      <w:r w:rsidR="00573BD9">
        <w:rPr>
          <w:rFonts w:ascii="Times New Roman" w:eastAsia="Times New Roman" w:hAnsi="Times New Roman" w:cs="Times New Roman"/>
          <w:color w:val="000000"/>
          <w:sz w:val="28"/>
          <w:szCs w:val="28"/>
          <w:lang w:val="uk-UA" w:eastAsia="ru-RU"/>
        </w:rPr>
        <w:t>чення, яке чинив вигляд цієї ди</w:t>
      </w:r>
      <w:r w:rsidRPr="00DC5E90">
        <w:rPr>
          <w:rFonts w:ascii="Times New Roman" w:eastAsia="Times New Roman" w:hAnsi="Times New Roman" w:cs="Times New Roman"/>
          <w:color w:val="000000"/>
          <w:sz w:val="28"/>
          <w:szCs w:val="28"/>
          <w:lang w:val="uk-UA" w:eastAsia="ru-RU"/>
        </w:rPr>
        <w:t>кої хмари, кияни під проводом воєводи Дмитра, не настрашені долею задніпрянських міст, відважно взялися до оборони. Бату підступив від Дніпра (від Лядських воріт). Тут поставив він ма</w:t>
      </w:r>
      <w:r w:rsidR="00573BD9">
        <w:rPr>
          <w:rFonts w:ascii="Times New Roman" w:eastAsia="Times New Roman" w:hAnsi="Times New Roman" w:cs="Times New Roman"/>
          <w:color w:val="000000"/>
          <w:sz w:val="28"/>
          <w:szCs w:val="28"/>
          <w:lang w:val="uk-UA" w:eastAsia="ru-RU"/>
        </w:rPr>
        <w:t>шини до розбивання стін - „поро</w:t>
      </w:r>
      <w:r w:rsidRPr="00DC5E90">
        <w:rPr>
          <w:rFonts w:ascii="Times New Roman" w:eastAsia="Times New Roman" w:hAnsi="Times New Roman" w:cs="Times New Roman"/>
          <w:color w:val="000000"/>
          <w:sz w:val="28"/>
          <w:szCs w:val="28"/>
          <w:lang w:val="uk-UA" w:eastAsia="ru-RU"/>
        </w:rPr>
        <w:t>ки“, і татари день і ніч били ними в стіни (вони мали взагалі досить вироблену</w:t>
      </w:r>
      <w:r w:rsidR="00573BD9">
        <w:rPr>
          <w:rFonts w:ascii="Times New Roman" w:eastAsia="Times New Roman" w:hAnsi="Times New Roman" w:cs="Times New Roman"/>
          <w:color w:val="000000"/>
          <w:sz w:val="28"/>
          <w:szCs w:val="28"/>
          <w:lang w:val="uk-UA" w:eastAsia="ru-RU"/>
        </w:rPr>
        <w:t xml:space="preserve"> техніку облоги). Коли стіни ру</w:t>
      </w:r>
      <w:r w:rsidRPr="00DC5E90">
        <w:rPr>
          <w:rFonts w:ascii="Times New Roman" w:eastAsia="Times New Roman" w:hAnsi="Times New Roman" w:cs="Times New Roman"/>
          <w:color w:val="000000"/>
          <w:sz w:val="28"/>
          <w:szCs w:val="28"/>
          <w:lang w:val="uk-UA" w:eastAsia="ru-RU"/>
        </w:rPr>
        <w:t>шилися, люди під проводом Дмитра кинулись</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боронити пролом, „і тут треба було бачити, як ламалися списи, як розбивалися щити, як стріли затьмили світ“. Оборонців відбито, і татари опанували стіни. У відчаї, користаючи з перерви в облозі, поки татари, втомлені атакою, відпочивали цілу добу, кияни зробили укріплення навколо Десятинної церкви. Але вон</w:t>
      </w:r>
      <w:r w:rsidRPr="00DC5E90">
        <w:rPr>
          <w:rFonts w:ascii="Times New Roman" w:eastAsia="Times New Roman" w:hAnsi="Times New Roman" w:cs="Times New Roman"/>
          <w:color w:val="000000"/>
          <w:sz w:val="28"/>
          <w:szCs w:val="28"/>
          <w:lang w:eastAsia="ru-RU"/>
        </w:rPr>
        <w:t>и н</w:t>
      </w:r>
      <w:r w:rsidRPr="00DC5E90">
        <w:rPr>
          <w:rFonts w:ascii="Times New Roman" w:eastAsia="Times New Roman" w:hAnsi="Times New Roman" w:cs="Times New Roman"/>
          <w:color w:val="000000"/>
          <w:sz w:val="28"/>
          <w:szCs w:val="28"/>
          <w:lang w:val="uk-UA" w:eastAsia="ru-RU"/>
        </w:rPr>
        <w:t>е</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були надійні, і другого дня татари взяли їх від</w:t>
      </w:r>
      <w:r w:rsidR="00573BD9">
        <w:rPr>
          <w:rFonts w:ascii="Times New Roman" w:eastAsia="Times New Roman" w:hAnsi="Times New Roman" w:cs="Times New Roman"/>
          <w:color w:val="000000"/>
          <w:sz w:val="28"/>
          <w:szCs w:val="28"/>
          <w:lang w:val="uk-UA" w:eastAsia="ru-RU"/>
        </w:rPr>
        <w:t>разу. Тоді люди у відчаї кинули</w:t>
      </w:r>
      <w:r w:rsidRPr="00DC5E90">
        <w:rPr>
          <w:rFonts w:ascii="Times New Roman" w:eastAsia="Times New Roman" w:hAnsi="Times New Roman" w:cs="Times New Roman"/>
          <w:color w:val="000000"/>
          <w:sz w:val="28"/>
          <w:szCs w:val="28"/>
          <w:lang w:val="uk-UA" w:eastAsia="ru-RU"/>
        </w:rPr>
        <w:t>ся ховатись на хори Десятинної церкви, разом зі своїм добром, і величезна ц</w:t>
      </w:r>
      <w:r w:rsidR="00573BD9">
        <w:rPr>
          <w:rFonts w:ascii="Times New Roman" w:eastAsia="Times New Roman" w:hAnsi="Times New Roman" w:cs="Times New Roman"/>
          <w:color w:val="000000"/>
          <w:sz w:val="28"/>
          <w:szCs w:val="28"/>
          <w:lang w:val="uk-UA" w:eastAsia="ru-RU"/>
        </w:rPr>
        <w:t>ерква, не витримавши цього нава</w:t>
      </w:r>
      <w:r w:rsidRPr="00DC5E90">
        <w:rPr>
          <w:rFonts w:ascii="Times New Roman" w:eastAsia="Times New Roman" w:hAnsi="Times New Roman" w:cs="Times New Roman"/>
          <w:color w:val="000000"/>
          <w:sz w:val="28"/>
          <w:szCs w:val="28"/>
          <w:lang w:val="uk-UA" w:eastAsia="ru-RU"/>
        </w:rPr>
        <w:t xml:space="preserve">лу, впала. Це можна було прийняти за символ цієї доби. Будова Володимира </w:t>
      </w:r>
      <w:r w:rsidRPr="00DC5E90">
        <w:rPr>
          <w:rFonts w:ascii="Times New Roman" w:eastAsia="Times New Roman" w:hAnsi="Times New Roman" w:cs="Times New Roman"/>
          <w:color w:val="000000"/>
          <w:sz w:val="28"/>
          <w:szCs w:val="28"/>
          <w:lang w:eastAsia="ru-RU"/>
        </w:rPr>
        <w:t xml:space="preserve">Вел., </w:t>
      </w:r>
      <w:r w:rsidR="00573BD9">
        <w:rPr>
          <w:rFonts w:ascii="Times New Roman" w:eastAsia="Times New Roman" w:hAnsi="Times New Roman" w:cs="Times New Roman"/>
          <w:color w:val="000000"/>
          <w:sz w:val="28"/>
          <w:szCs w:val="28"/>
          <w:lang w:val="uk-UA" w:eastAsia="ru-RU"/>
        </w:rPr>
        <w:t>що знаменувала собою закін</w:t>
      </w:r>
      <w:r w:rsidRPr="00DC5E90">
        <w:rPr>
          <w:rFonts w:ascii="Times New Roman" w:eastAsia="Times New Roman" w:hAnsi="Times New Roman" w:cs="Times New Roman"/>
          <w:color w:val="000000"/>
          <w:sz w:val="28"/>
          <w:szCs w:val="28"/>
          <w:lang w:val="uk-UA" w:eastAsia="ru-RU"/>
        </w:rPr>
        <w:t>чення процесу сформування</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Руської держави, падала, ховаючи під своїми руїнами залишки політичного устрою у його власному вогнищі і центрі.</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Місто було взяте. Багато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народу побито. Але воєводу Дмитра, </w:t>
      </w:r>
      <w:r w:rsidRPr="00DC5E90">
        <w:rPr>
          <w:rFonts w:ascii="Times New Roman" w:eastAsia="Times New Roman" w:hAnsi="Times New Roman" w:cs="Times New Roman"/>
          <w:color w:val="000000"/>
          <w:sz w:val="28"/>
          <w:szCs w:val="28"/>
          <w:lang w:eastAsia="ru-RU"/>
        </w:rPr>
        <w:t>взя</w:t>
      </w:r>
      <w:r w:rsidRPr="00DC5E90">
        <w:rPr>
          <w:rFonts w:ascii="Times New Roman" w:eastAsia="Times New Roman" w:hAnsi="Times New Roman" w:cs="Times New Roman"/>
          <w:color w:val="000000"/>
          <w:sz w:val="28"/>
          <w:szCs w:val="28"/>
          <w:lang w:eastAsia="ru-RU"/>
        </w:rPr>
        <w:softHyphen/>
        <w:t>т</w:t>
      </w:r>
      <w:r w:rsidRPr="00DC5E90">
        <w:rPr>
          <w:rFonts w:ascii="Times New Roman" w:eastAsia="Times New Roman" w:hAnsi="Times New Roman" w:cs="Times New Roman"/>
          <w:color w:val="000000"/>
          <w:sz w:val="28"/>
          <w:szCs w:val="28"/>
          <w:lang w:val="uk-UA" w:eastAsia="ru-RU"/>
        </w:rPr>
        <w:t>ог</w:t>
      </w:r>
      <w:r w:rsidRPr="00DC5E90">
        <w:rPr>
          <w:rFonts w:ascii="Times New Roman" w:eastAsia="Times New Roman" w:hAnsi="Times New Roman" w:cs="Times New Roman"/>
          <w:color w:val="000000"/>
          <w:sz w:val="28"/>
          <w:szCs w:val="28"/>
          <w:lang w:eastAsia="ru-RU"/>
        </w:rPr>
        <w:t xml:space="preserve">о </w:t>
      </w:r>
      <w:r w:rsidRPr="00DC5E90">
        <w:rPr>
          <w:rFonts w:ascii="Times New Roman" w:eastAsia="Times New Roman" w:hAnsi="Times New Roman" w:cs="Times New Roman"/>
          <w:color w:val="000000"/>
          <w:sz w:val="28"/>
          <w:szCs w:val="28"/>
          <w:lang w:val="uk-UA" w:eastAsia="ru-RU"/>
        </w:rPr>
        <w:t>в не</w:t>
      </w:r>
      <w:r w:rsidRPr="00DC5E90">
        <w:rPr>
          <w:rFonts w:ascii="Times New Roman" w:eastAsia="Times New Roman" w:hAnsi="Times New Roman" w:cs="Times New Roman"/>
          <w:color w:val="000000"/>
          <w:sz w:val="28"/>
          <w:szCs w:val="28"/>
          <w:lang w:eastAsia="ru-RU"/>
        </w:rPr>
        <w:t xml:space="preserve">волю, </w:t>
      </w:r>
      <w:r w:rsidRPr="00DC5E90">
        <w:rPr>
          <w:rFonts w:ascii="Times New Roman" w:eastAsia="Times New Roman" w:hAnsi="Times New Roman" w:cs="Times New Roman"/>
          <w:color w:val="000000"/>
          <w:sz w:val="28"/>
          <w:szCs w:val="28"/>
          <w:lang w:val="uk-UA" w:eastAsia="ru-RU"/>
        </w:rPr>
        <w:t>скаліченого, Бату помилував - „мужьства ради єго", і взяв до свого двору*. Звичайно прийнята дата київського взяття - 6 грудня, передана у Суздальському літопису і пізніших компіляціях**.</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Вість, що Київ взято і татари йдуть далі на захід, навела страшенну паніку на з</w:t>
      </w:r>
      <w:r w:rsidR="00573BD9">
        <w:rPr>
          <w:rFonts w:ascii="Times New Roman" w:eastAsia="Times New Roman" w:hAnsi="Times New Roman" w:cs="Times New Roman"/>
          <w:color w:val="000000"/>
          <w:sz w:val="28"/>
          <w:szCs w:val="28"/>
          <w:lang w:val="uk-UA" w:eastAsia="ru-RU"/>
        </w:rPr>
        <w:t>ахідні руські землі. Князі кину</w:t>
      </w:r>
      <w:r w:rsidRPr="00DC5E90">
        <w:rPr>
          <w:rFonts w:ascii="Times New Roman" w:eastAsia="Times New Roman" w:hAnsi="Times New Roman" w:cs="Times New Roman"/>
          <w:color w:val="000000"/>
          <w:sz w:val="28"/>
          <w:szCs w:val="28"/>
          <w:lang w:val="uk-UA" w:eastAsia="ru-RU"/>
        </w:rPr>
        <w:t>лись втікати, куди</w:t>
      </w:r>
      <w:r w:rsidRPr="00DC5E90">
        <w:rPr>
          <w:rFonts w:ascii="Times New Roman" w:eastAsia="Times New Roman" w:hAnsi="Times New Roman" w:cs="Times New Roman"/>
          <w:color w:val="000000"/>
          <w:sz w:val="28"/>
          <w:szCs w:val="28"/>
          <w:lang w:val="fr-FR" w:eastAsia="ru-RU"/>
        </w:rPr>
        <w:t xml:space="preserve"> </w:t>
      </w:r>
      <w:r w:rsidRPr="00DC5E90">
        <w:rPr>
          <w:rFonts w:ascii="Times New Roman" w:eastAsia="Times New Roman" w:hAnsi="Times New Roman" w:cs="Times New Roman"/>
          <w:color w:val="000000"/>
          <w:sz w:val="28"/>
          <w:szCs w:val="28"/>
          <w:lang w:val="uk-UA" w:eastAsia="ru-RU"/>
        </w:rPr>
        <w:t>хто трапив: Данило в Угорщину, звідти в Польщу, Михайло з сином</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у</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Польщу, звідти на Шлезьк. Військо Бату через Галичину і Волинь пішло на Угорщину. З попутних городів літопис</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-251-</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*Іпат. с. 522—3.</w:t>
      </w:r>
    </w:p>
    <w:p w:rsidR="00212BAC" w:rsidRPr="00DC5E90" w:rsidRDefault="00212BAC" w:rsidP="00212BAC">
      <w:pPr>
        <w:spacing w:before="100" w:beforeAutospacing="1" w:after="0" w:line="187" w:lineRule="atLeast"/>
        <w:ind w:right="23"/>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**Лавр. с. 447 (звідти в </w:t>
      </w:r>
      <w:r w:rsidRPr="00DC5E90">
        <w:rPr>
          <w:rFonts w:ascii="Times New Roman" w:eastAsia="Times New Roman" w:hAnsi="Times New Roman" w:cs="Times New Roman"/>
          <w:color w:val="000000"/>
          <w:sz w:val="28"/>
          <w:szCs w:val="28"/>
          <w:lang w:eastAsia="ru-RU"/>
        </w:rPr>
        <w:t xml:space="preserve">Акад., </w:t>
      </w:r>
      <w:r w:rsidRPr="00DC5E90">
        <w:rPr>
          <w:rFonts w:ascii="Times New Roman" w:eastAsia="Times New Roman" w:hAnsi="Times New Roman" w:cs="Times New Roman"/>
          <w:color w:val="000000"/>
          <w:sz w:val="28"/>
          <w:szCs w:val="28"/>
          <w:lang w:val="uk-UA" w:eastAsia="ru-RU"/>
        </w:rPr>
        <w:t>Воскр., Соф., Твер., Никон., IV Новг., ) Друга дата - у 1 Псков., Су</w:t>
      </w:r>
      <w:r w:rsidR="00573BD9">
        <w:rPr>
          <w:rFonts w:ascii="Times New Roman" w:eastAsia="Times New Roman" w:hAnsi="Times New Roman" w:cs="Times New Roman"/>
          <w:color w:val="000000"/>
          <w:sz w:val="28"/>
          <w:szCs w:val="28"/>
          <w:lang w:val="uk-UA" w:eastAsia="ru-RU"/>
        </w:rPr>
        <w:t>прасл., Авраамки – очевидно, нов</w:t>
      </w:r>
      <w:r w:rsidRPr="00DC5E90">
        <w:rPr>
          <w:rFonts w:ascii="Times New Roman" w:eastAsia="Times New Roman" w:hAnsi="Times New Roman" w:cs="Times New Roman"/>
          <w:color w:val="000000"/>
          <w:sz w:val="28"/>
          <w:szCs w:val="28"/>
          <w:lang w:val="uk-UA" w:eastAsia="ru-RU"/>
        </w:rPr>
        <w:t xml:space="preserve">городська: Батий підступив під Київ 5 вересня, облога тривала 10 тижнів і 4 дні, і взято Київ у понеділок 19 листопада. Зі звісткою про тривалу облогу Києва узгоджується оповідання мандрівника Плано Карпіні: </w:t>
      </w:r>
      <w:r w:rsidRPr="00DC5E90">
        <w:rPr>
          <w:rFonts w:ascii="Times New Roman" w:eastAsia="Times New Roman" w:hAnsi="Times New Roman" w:cs="Times New Roman"/>
          <w:color w:val="000000"/>
          <w:sz w:val="28"/>
          <w:szCs w:val="28"/>
          <w:lang w:val="en-US" w:eastAsia="ru-RU"/>
        </w:rPr>
        <w:t>cum</w:t>
      </w:r>
      <w:r w:rsidRPr="00DC5E90">
        <w:rPr>
          <w:rFonts w:ascii="Times New Roman" w:eastAsia="Times New Roman" w:hAnsi="Times New Roman" w:cs="Times New Roman"/>
          <w:color w:val="000000"/>
          <w:sz w:val="28"/>
          <w:szCs w:val="28"/>
          <w:lang w:val="de-DE" w:eastAsia="ru-RU"/>
        </w:rPr>
        <w:t xml:space="preserve">diu </w:t>
      </w:r>
      <w:r w:rsidRPr="00DC5E90">
        <w:rPr>
          <w:rFonts w:ascii="Times New Roman" w:eastAsia="Times New Roman" w:hAnsi="Times New Roman" w:cs="Times New Roman"/>
          <w:color w:val="000000"/>
          <w:sz w:val="28"/>
          <w:szCs w:val="28"/>
          <w:lang w:val="en-US" w:eastAsia="ru-RU"/>
        </w:rPr>
        <w:t>obsedissent</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en-US" w:eastAsia="ru-RU"/>
        </w:rPr>
        <w:t>illam</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en-US" w:eastAsia="ru-RU"/>
        </w:rPr>
        <w:t>ceperunt</w:t>
      </w:r>
      <w:r w:rsidRPr="00DC5E90">
        <w:rPr>
          <w:rFonts w:ascii="Times New Roman" w:eastAsia="Times New Roman" w:hAnsi="Times New Roman" w:cs="Times New Roman"/>
          <w:color w:val="000000"/>
          <w:sz w:val="28"/>
          <w:szCs w:val="28"/>
          <w:lang w:val="uk-UA" w:eastAsia="ru-RU"/>
        </w:rPr>
        <w:t>; але його опові-дання не відзначається докладністю; з оповідання ж Галицького літопису зовсім не виходить, що облога була довга. У хроніці Ра-шід-ед-Діна татари перед походом на „Уладмура” (Володимир)</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беруть „велике руське місто Мінкерфаан протягом </w:t>
      </w:r>
      <w:r w:rsidRPr="00DC5E90">
        <w:rPr>
          <w:rFonts w:ascii="Times New Roman" w:eastAsia="Times New Roman" w:hAnsi="Times New Roman" w:cs="Times New Roman"/>
          <w:color w:val="000000"/>
          <w:sz w:val="28"/>
          <w:szCs w:val="28"/>
          <w:lang w:eastAsia="ru-RU"/>
        </w:rPr>
        <w:t xml:space="preserve">дев'яти </w:t>
      </w:r>
      <w:r w:rsidRPr="00DC5E90">
        <w:rPr>
          <w:rFonts w:ascii="Times New Roman" w:eastAsia="Times New Roman" w:hAnsi="Times New Roman" w:cs="Times New Roman"/>
          <w:color w:val="000000"/>
          <w:sz w:val="28"/>
          <w:szCs w:val="28"/>
          <w:lang w:val="uk-UA" w:eastAsia="ru-RU"/>
        </w:rPr>
        <w:t>днів” (Ж.М.Н.П. 1855, IX); досить правдоподібно, що мова тут іде про Київ.</w:t>
      </w:r>
    </w:p>
    <w:p w:rsidR="00212BAC" w:rsidRPr="00DC5E90" w:rsidRDefault="00212BAC" w:rsidP="00212BAC">
      <w:pPr>
        <w:spacing w:before="100" w:beforeAutospacing="1" w:after="0" w:line="187" w:lineRule="atLeast"/>
        <w:ind w:left="79" w:right="23"/>
        <w:jc w:val="both"/>
        <w:rPr>
          <w:rFonts w:ascii="Times New Roman" w:eastAsia="Times New Roman" w:hAnsi="Times New Roman" w:cs="Times New Roman"/>
          <w:sz w:val="28"/>
          <w:szCs w:val="28"/>
          <w:lang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 xml:space="preserve">перелічує Колодяжен, Камінець на </w:t>
      </w:r>
      <w:r w:rsidRPr="00DC5E90">
        <w:rPr>
          <w:rFonts w:ascii="Times New Roman" w:eastAsia="Times New Roman" w:hAnsi="Times New Roman" w:cs="Times New Roman"/>
          <w:color w:val="000000"/>
          <w:sz w:val="28"/>
          <w:szCs w:val="28"/>
          <w:lang w:eastAsia="ru-RU"/>
        </w:rPr>
        <w:t>Случ</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Ізяславль на Горині. Колодяжна Бату не міг взяти: поставив дванад-цять пороків і не міг розбити стін, але умовив людей піддатися, і потім побив їх. Камінець і Ізяславль взято. На-томість Кременець і Данилів було трудно взяти, і Бату їх поминув. Володими</w:t>
      </w:r>
      <w:r w:rsidR="00573BD9">
        <w:rPr>
          <w:rFonts w:ascii="Times New Roman" w:eastAsia="Times New Roman" w:hAnsi="Times New Roman" w:cs="Times New Roman"/>
          <w:color w:val="000000"/>
          <w:sz w:val="28"/>
          <w:szCs w:val="28"/>
          <w:lang w:val="uk-UA" w:eastAsia="ru-RU"/>
        </w:rPr>
        <w:t>р взято приступом і страшно зни</w:t>
      </w:r>
      <w:r w:rsidRPr="00DC5E90">
        <w:rPr>
          <w:rFonts w:ascii="Times New Roman" w:eastAsia="Times New Roman" w:hAnsi="Times New Roman" w:cs="Times New Roman"/>
          <w:color w:val="000000"/>
          <w:sz w:val="28"/>
          <w:szCs w:val="28"/>
          <w:lang w:val="uk-UA" w:eastAsia="ru-RU"/>
        </w:rPr>
        <w:t xml:space="preserve">щено,, </w:t>
      </w:r>
      <w:r w:rsidRPr="00DC5E90">
        <w:rPr>
          <w:rFonts w:ascii="Times New Roman" w:eastAsia="Times New Roman" w:hAnsi="Times New Roman" w:cs="Times New Roman"/>
          <w:color w:val="000000"/>
          <w:sz w:val="28"/>
          <w:szCs w:val="28"/>
          <w:lang w:eastAsia="ru-RU"/>
        </w:rPr>
        <w:t xml:space="preserve">„изби </w:t>
      </w:r>
      <w:r w:rsidRPr="00DC5E90">
        <w:rPr>
          <w:rFonts w:ascii="Times New Roman" w:eastAsia="Times New Roman" w:hAnsi="Times New Roman" w:cs="Times New Roman"/>
          <w:color w:val="000000"/>
          <w:sz w:val="28"/>
          <w:szCs w:val="28"/>
          <w:lang w:val="uk-UA" w:eastAsia="ru-RU"/>
        </w:rPr>
        <w:t xml:space="preserve">не </w:t>
      </w:r>
      <w:r w:rsidRPr="00DC5E90">
        <w:rPr>
          <w:rFonts w:ascii="Times New Roman" w:eastAsia="Times New Roman" w:hAnsi="Times New Roman" w:cs="Times New Roman"/>
          <w:color w:val="000000"/>
          <w:sz w:val="28"/>
          <w:szCs w:val="28"/>
          <w:lang w:eastAsia="ru-RU"/>
        </w:rPr>
        <w:t xml:space="preserve">щадя“. </w:t>
      </w:r>
      <w:r w:rsidRPr="00DC5E90">
        <w:rPr>
          <w:rFonts w:ascii="Times New Roman" w:eastAsia="Times New Roman" w:hAnsi="Times New Roman" w:cs="Times New Roman"/>
          <w:color w:val="000000"/>
          <w:sz w:val="28"/>
          <w:szCs w:val="28"/>
          <w:lang w:val="uk-UA" w:eastAsia="ru-RU"/>
        </w:rPr>
        <w:t>Літопис каже, що у Воло</w:t>
      </w:r>
      <w:r w:rsidRPr="00DC5E90">
        <w:rPr>
          <w:rFonts w:ascii="Times New Roman" w:eastAsia="Times New Roman" w:hAnsi="Times New Roman" w:cs="Times New Roman"/>
          <w:color w:val="000000"/>
          <w:sz w:val="28"/>
          <w:szCs w:val="28"/>
          <w:lang w:val="uk-UA" w:eastAsia="ru-RU"/>
        </w:rPr>
        <w:softHyphen/>
        <w:t xml:space="preserve">димирі не залишилося живої людини, церкви наповнені були трупом: очевидно, і тут люди крилися в останній біді по церквах. Галич взято теж, </w:t>
      </w:r>
      <w:r w:rsidRPr="00DC5E90">
        <w:rPr>
          <w:rFonts w:ascii="Times New Roman" w:eastAsia="Times New Roman" w:hAnsi="Times New Roman" w:cs="Times New Roman"/>
          <w:color w:val="000000"/>
          <w:sz w:val="28"/>
          <w:szCs w:val="28"/>
          <w:lang w:eastAsia="ru-RU"/>
        </w:rPr>
        <w:t xml:space="preserve">„иныи </w:t>
      </w:r>
      <w:r w:rsidRPr="00DC5E90">
        <w:rPr>
          <w:rFonts w:ascii="Times New Roman" w:eastAsia="Times New Roman" w:hAnsi="Times New Roman" w:cs="Times New Roman"/>
          <w:color w:val="000000"/>
          <w:sz w:val="28"/>
          <w:szCs w:val="28"/>
          <w:lang w:val="uk-UA" w:eastAsia="ru-RU"/>
        </w:rPr>
        <w:t xml:space="preserve">гради </w:t>
      </w:r>
      <w:r w:rsidRPr="00DC5E90">
        <w:rPr>
          <w:rFonts w:ascii="Times New Roman" w:eastAsia="Times New Roman" w:hAnsi="Times New Roman" w:cs="Times New Roman"/>
          <w:color w:val="000000"/>
          <w:sz w:val="28"/>
          <w:szCs w:val="28"/>
          <w:lang w:eastAsia="ru-RU"/>
        </w:rPr>
        <w:t xml:space="preserve">многы, </w:t>
      </w:r>
      <w:r w:rsidRPr="00DC5E90">
        <w:rPr>
          <w:rFonts w:ascii="Times New Roman" w:eastAsia="Times New Roman" w:hAnsi="Times New Roman" w:cs="Times New Roman"/>
          <w:color w:val="000000"/>
          <w:sz w:val="28"/>
          <w:szCs w:val="28"/>
          <w:lang w:val="uk-UA" w:eastAsia="ru-RU"/>
        </w:rPr>
        <w:t>имже несть</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числа“, як сумарично додає літопис. Правдоподібно головне військо Бату ішло на Колодяжен, Ізяславль, Кремінець і звідси на Галич; Володимир взяв, мабуть, окремий відділ. Десь у лютому Бату мусив бути вже в Гали</w:t>
      </w:r>
      <w:r w:rsidRPr="00DC5E90">
        <w:rPr>
          <w:rFonts w:ascii="Times New Roman" w:eastAsia="Times New Roman" w:hAnsi="Times New Roman" w:cs="Times New Roman"/>
          <w:color w:val="000000"/>
          <w:sz w:val="28"/>
          <w:szCs w:val="28"/>
          <w:lang w:val="uk-UA" w:eastAsia="ru-RU"/>
        </w:rPr>
        <w:softHyphen/>
        <w:t>чині, і звідси спішно пішов на Угорщину, де пробув близько року*, а ве</w:t>
      </w:r>
      <w:r w:rsidR="00573BD9">
        <w:rPr>
          <w:rFonts w:ascii="Times New Roman" w:eastAsia="Times New Roman" w:hAnsi="Times New Roman" w:cs="Times New Roman"/>
          <w:color w:val="000000"/>
          <w:sz w:val="28"/>
          <w:szCs w:val="28"/>
          <w:lang w:val="uk-UA" w:eastAsia="ru-RU"/>
        </w:rPr>
        <w:t>сною 1242 р. через Галичину, Во</w:t>
      </w:r>
      <w:r w:rsidRPr="00DC5E90">
        <w:rPr>
          <w:rFonts w:ascii="Times New Roman" w:eastAsia="Times New Roman" w:hAnsi="Times New Roman" w:cs="Times New Roman"/>
          <w:color w:val="000000"/>
          <w:sz w:val="28"/>
          <w:szCs w:val="28"/>
          <w:lang w:val="uk-UA" w:eastAsia="ru-RU"/>
        </w:rPr>
        <w:t>линь і Київщину пройшов назад у степи.</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Князі як швидко розлетілися перед лицем татарського війська, так скоро злет</w:t>
      </w:r>
      <w:r w:rsidR="00573BD9">
        <w:rPr>
          <w:rFonts w:ascii="Times New Roman" w:eastAsia="Times New Roman" w:hAnsi="Times New Roman" w:cs="Times New Roman"/>
          <w:color w:val="000000"/>
          <w:sz w:val="28"/>
          <w:szCs w:val="28"/>
          <w:lang w:val="uk-UA" w:eastAsia="ru-RU"/>
        </w:rPr>
        <w:t>ілися назад, щойно татарська ор</w:t>
      </w:r>
      <w:r w:rsidRPr="00DC5E90">
        <w:rPr>
          <w:rFonts w:ascii="Times New Roman" w:eastAsia="Times New Roman" w:hAnsi="Times New Roman" w:cs="Times New Roman"/>
          <w:color w:val="000000"/>
          <w:sz w:val="28"/>
          <w:szCs w:val="28"/>
          <w:lang w:val="uk-UA" w:eastAsia="ru-RU"/>
        </w:rPr>
        <w:t>да перейшла через Україну. Поки вона ходила по Угорщині і західно</w:t>
      </w:r>
      <w:r w:rsidRPr="00DC5E90">
        <w:rPr>
          <w:rFonts w:ascii="Times New Roman" w:eastAsia="Times New Roman" w:hAnsi="Times New Roman" w:cs="Times New Roman"/>
          <w:color w:val="000000"/>
          <w:sz w:val="28"/>
          <w:szCs w:val="28"/>
          <w:lang w:eastAsia="ru-RU"/>
        </w:rPr>
        <w:t>-слов'янських</w:t>
      </w:r>
      <w:r w:rsidR="00573BD9">
        <w:rPr>
          <w:rFonts w:ascii="Times New Roman" w:eastAsia="Times New Roman" w:hAnsi="Times New Roman" w:cs="Times New Roman"/>
          <w:color w:val="000000"/>
          <w:sz w:val="28"/>
          <w:szCs w:val="28"/>
          <w:lang w:val="uk-UA" w:eastAsia="ru-RU"/>
        </w:rPr>
        <w:t xml:space="preserve"> землях, на Україні знову по</w:t>
      </w:r>
      <w:r w:rsidRPr="00DC5E90">
        <w:rPr>
          <w:rFonts w:ascii="Times New Roman" w:eastAsia="Times New Roman" w:hAnsi="Times New Roman" w:cs="Times New Roman"/>
          <w:color w:val="000000"/>
          <w:sz w:val="28"/>
          <w:szCs w:val="28"/>
          <w:lang w:val="uk-UA" w:eastAsia="ru-RU"/>
        </w:rPr>
        <w:t>чалася давня політична боротьба, хоч татарський погром вплинув помітно на її і</w:t>
      </w:r>
      <w:r w:rsidR="00573BD9">
        <w:rPr>
          <w:rFonts w:ascii="Times New Roman" w:eastAsia="Times New Roman" w:hAnsi="Times New Roman" w:cs="Times New Roman"/>
          <w:color w:val="000000"/>
          <w:sz w:val="28"/>
          <w:szCs w:val="28"/>
          <w:lang w:val="uk-UA" w:eastAsia="ru-RU"/>
        </w:rPr>
        <w:t>нтенсивність і завзятість. Гали</w:t>
      </w:r>
      <w:r w:rsidRPr="00DC5E90">
        <w:rPr>
          <w:rFonts w:ascii="Times New Roman" w:eastAsia="Times New Roman" w:hAnsi="Times New Roman" w:cs="Times New Roman"/>
          <w:color w:val="000000"/>
          <w:sz w:val="28"/>
          <w:szCs w:val="28"/>
          <w:lang w:val="uk-UA" w:eastAsia="ru-RU"/>
        </w:rPr>
        <w:t>цьке боярство спробувало знову проти</w:t>
      </w:r>
      <w:r w:rsidRPr="00DC5E90">
        <w:rPr>
          <w:rFonts w:ascii="Times New Roman" w:eastAsia="Times New Roman" w:hAnsi="Times New Roman" w:cs="Times New Roman"/>
          <w:color w:val="000000"/>
          <w:sz w:val="28"/>
          <w:szCs w:val="28"/>
          <w:lang w:val="uk-UA" w:eastAsia="ru-RU"/>
        </w:rPr>
        <w:softHyphen/>
        <w:t xml:space="preserve">ставити Данилу Ростислава Михайловича, і він навіть захопив був на хвилю Галич. Михайло після виходу татар пішов у Київ і тут залишився. Ростислав зайняв чернігівський стіл, порожній після </w:t>
      </w:r>
      <w:r w:rsidRPr="00DC5E90">
        <w:rPr>
          <w:rFonts w:ascii="Times New Roman" w:eastAsia="Times New Roman" w:hAnsi="Times New Roman" w:cs="Times New Roman"/>
          <w:color w:val="000000"/>
          <w:sz w:val="28"/>
          <w:szCs w:val="28"/>
          <w:lang w:eastAsia="ru-RU"/>
        </w:rPr>
        <w:t>смерт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Мстислава Глібовича. Відносини Михайла до Данила н</w:t>
      </w:r>
      <w:r w:rsidR="00573BD9">
        <w:rPr>
          <w:rFonts w:ascii="Times New Roman" w:eastAsia="Times New Roman" w:hAnsi="Times New Roman" w:cs="Times New Roman"/>
          <w:color w:val="000000"/>
          <w:sz w:val="28"/>
          <w:szCs w:val="28"/>
          <w:lang w:val="uk-UA" w:eastAsia="ru-RU"/>
        </w:rPr>
        <w:t>е були до</w:t>
      </w:r>
      <w:r w:rsidR="00573BD9">
        <w:rPr>
          <w:rFonts w:ascii="Times New Roman" w:eastAsia="Times New Roman" w:hAnsi="Times New Roman" w:cs="Times New Roman"/>
          <w:color w:val="000000"/>
          <w:sz w:val="28"/>
          <w:szCs w:val="28"/>
          <w:lang w:val="uk-UA" w:eastAsia="ru-RU"/>
        </w:rPr>
        <w:softHyphen/>
        <w:t>брими: галицький літо</w:t>
      </w:r>
      <w:r w:rsidRPr="00DC5E90">
        <w:rPr>
          <w:rFonts w:ascii="Times New Roman" w:eastAsia="Times New Roman" w:hAnsi="Times New Roman" w:cs="Times New Roman"/>
          <w:color w:val="000000"/>
          <w:sz w:val="28"/>
          <w:szCs w:val="28"/>
          <w:lang w:val="uk-UA" w:eastAsia="ru-RU"/>
        </w:rPr>
        <w:t>писець докоряє Михайлові, що він, повертаючись на Україну, нічим не показав</w:t>
      </w:r>
      <w:r w:rsidR="00573BD9">
        <w:rPr>
          <w:rFonts w:ascii="Times New Roman" w:eastAsia="Times New Roman" w:hAnsi="Times New Roman" w:cs="Times New Roman"/>
          <w:color w:val="000000"/>
          <w:sz w:val="28"/>
          <w:szCs w:val="28"/>
          <w:lang w:val="uk-UA" w:eastAsia="ru-RU"/>
        </w:rPr>
        <w:t xml:space="preserve"> своєї вдячності Данилові за йо</w:t>
      </w:r>
      <w:r w:rsidRPr="00DC5E90">
        <w:rPr>
          <w:rFonts w:ascii="Times New Roman" w:eastAsia="Times New Roman" w:hAnsi="Times New Roman" w:cs="Times New Roman"/>
          <w:color w:val="000000"/>
          <w:sz w:val="28"/>
          <w:szCs w:val="28"/>
          <w:lang w:val="uk-UA" w:eastAsia="ru-RU"/>
        </w:rPr>
        <w:t>го гостинність під час татарського походу. Але Києва Данило йому не боронив. Ростиславу слідом вдалося одружитись з угорською королівною і він зовсім полишив Подніпров'я, діставши від угор</w:t>
      </w:r>
      <w:r w:rsidRPr="00DC5E90">
        <w:rPr>
          <w:rFonts w:ascii="Times New Roman" w:eastAsia="Times New Roman" w:hAnsi="Times New Roman" w:cs="Times New Roman"/>
          <w:color w:val="000000"/>
          <w:sz w:val="28"/>
          <w:szCs w:val="28"/>
          <w:lang w:val="uk-UA" w:eastAsia="ru-RU"/>
        </w:rPr>
        <w:softHyphen/>
        <w:t>ського короля банство у Славонії, потім в Мачві, на Дунаї. Ми</w:t>
      </w:r>
      <w:r w:rsidRPr="00DC5E90">
        <w:rPr>
          <w:rFonts w:ascii="Times New Roman" w:eastAsia="Times New Roman" w:hAnsi="Times New Roman" w:cs="Times New Roman"/>
          <w:color w:val="000000"/>
          <w:sz w:val="28"/>
          <w:szCs w:val="28"/>
          <w:lang w:val="uk-UA" w:eastAsia="ru-RU"/>
        </w:rPr>
        <w:softHyphen/>
        <w:t>хайло на цю вість поїхав був і собі в Угорщину, але там його прийняли не ласкаво, і він повернувся на Україну**.</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Тим часом князі один перед другим почали їздити до нового зверхника східної Європи - татарського хана, щоб дістати від нього підтвердження своїх князівських прав. Суздальський Ярослав поїхав, здається, першим, відразу після повороту Бату, і дістав під</w:t>
      </w:r>
      <w:r w:rsidRPr="00DC5E90">
        <w:rPr>
          <w:rFonts w:ascii="Times New Roman" w:eastAsia="Times New Roman" w:hAnsi="Times New Roman" w:cs="Times New Roman"/>
          <w:color w:val="000000"/>
          <w:sz w:val="28"/>
          <w:szCs w:val="28"/>
          <w:lang w:val="uk-UA" w:eastAsia="ru-RU"/>
        </w:rPr>
        <w:softHyphen/>
        <w:t xml:space="preserve">твердження своїх земель і навіть, як каже Суздальський літопис, Бату дав йому старшинство над всіма князями ,.въ Русскомъ </w:t>
      </w:r>
    </w:p>
    <w:p w:rsidR="00212BAC" w:rsidRDefault="00212BAC"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r w:rsidRPr="00DC5E90">
        <w:rPr>
          <w:rFonts w:ascii="Times New Roman" w:eastAsia="Times New Roman" w:hAnsi="Times New Roman" w:cs="Times New Roman"/>
          <w:color w:val="000000"/>
          <w:sz w:val="28"/>
          <w:szCs w:val="28"/>
          <w:lang w:val="uk-UA" w:eastAsia="ru-RU"/>
        </w:rPr>
        <w:t>-252-</w:t>
      </w:r>
    </w:p>
    <w:p w:rsidR="00573BD9" w:rsidRDefault="00573BD9"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573BD9" w:rsidRDefault="00573BD9"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573BD9" w:rsidRDefault="00573BD9" w:rsidP="00212BAC">
      <w:pPr>
        <w:spacing w:before="100" w:beforeAutospacing="1" w:after="0" w:line="240" w:lineRule="auto"/>
        <w:jc w:val="both"/>
        <w:rPr>
          <w:rFonts w:ascii="Times New Roman" w:eastAsia="Times New Roman" w:hAnsi="Times New Roman" w:cs="Times New Roman"/>
          <w:color w:val="000000"/>
          <w:sz w:val="28"/>
          <w:szCs w:val="28"/>
          <w:lang w:val="uk-UA" w:eastAsia="ru-RU"/>
        </w:rPr>
      </w:pPr>
    </w:p>
    <w:p w:rsidR="00573BD9" w:rsidRPr="00DC5E90" w:rsidRDefault="00573BD9" w:rsidP="00212BAC">
      <w:pPr>
        <w:spacing w:before="100" w:beforeAutospacing="1" w:after="0" w:line="240" w:lineRule="auto"/>
        <w:jc w:val="both"/>
        <w:rPr>
          <w:rFonts w:ascii="Times New Roman" w:eastAsia="Times New Roman" w:hAnsi="Times New Roman" w:cs="Times New Roman"/>
          <w:sz w:val="28"/>
          <w:szCs w:val="28"/>
          <w:lang w:val="uk-UA" w:eastAsia="ru-RU"/>
        </w:rPr>
      </w:pP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языце». Дуже правдоподібно, що крім Суздальської землі він випросив собі тоді і Київ, де незадовго перед тим пробував був сісти: коли Данило переїжджав Київ наприкінці 1246 р., там сидів намісник Ярослава суздальсь-кого*. Михайло, повернувшись з Угорщини, мабуть застав уже Київ зайнятим і пішов у Чернігів,</w:t>
      </w:r>
      <w:r w:rsidR="00573BD9">
        <w:rPr>
          <w:rFonts w:ascii="Times New Roman" w:eastAsia="Times New Roman" w:hAnsi="Times New Roman" w:cs="Times New Roman"/>
          <w:color w:val="000000"/>
          <w:sz w:val="28"/>
          <w:szCs w:val="28"/>
          <w:lang w:val="uk-UA" w:eastAsia="ru-RU"/>
        </w:rPr>
        <w:t xml:space="preserve"> а звідти ви</w:t>
      </w:r>
      <w:r w:rsidRPr="00DC5E90">
        <w:rPr>
          <w:rFonts w:ascii="Times New Roman" w:eastAsia="Times New Roman" w:hAnsi="Times New Roman" w:cs="Times New Roman"/>
          <w:color w:val="000000"/>
          <w:sz w:val="28"/>
          <w:szCs w:val="28"/>
          <w:lang w:val="uk-UA" w:eastAsia="ru-RU"/>
        </w:rPr>
        <w:t>брався й собі в Орду - за підтвердженням. Чого він тим хотів, власне, не знаємо: чи підтвердження своїх прав на Чернигівську волость, чи ще чого, тільки несподівано постраждав тут за віру</w:t>
      </w:r>
      <w:r w:rsidR="00573BD9">
        <w:rPr>
          <w:rFonts w:ascii="Times New Roman" w:eastAsia="Times New Roman" w:hAnsi="Times New Roman" w:cs="Times New Roman"/>
          <w:color w:val="000000"/>
          <w:sz w:val="28"/>
          <w:szCs w:val="28"/>
          <w:lang w:val="uk-UA" w:eastAsia="ru-RU"/>
        </w:rPr>
        <w:t>, не погодившись виконати татар</w:t>
      </w:r>
      <w:r w:rsidRPr="00DC5E90">
        <w:rPr>
          <w:rFonts w:ascii="Times New Roman" w:eastAsia="Times New Roman" w:hAnsi="Times New Roman" w:cs="Times New Roman"/>
          <w:color w:val="000000"/>
          <w:sz w:val="28"/>
          <w:szCs w:val="28"/>
          <w:lang w:val="uk-UA" w:eastAsia="ru-RU"/>
        </w:rPr>
        <w:t xml:space="preserve">ські двірські церемонії: перейти між двома вогнями (церемонія очищення від всяких злих гадок) і віддати честь пенатам ханської династії. Михайло вважав це поганством, і не погодився сповнити цих церемоній, навіть коли йому загрозили смертю за таку образу ханського маєстату. Його вбили разом </w:t>
      </w:r>
      <w:r w:rsidR="00573BD9">
        <w:rPr>
          <w:rFonts w:ascii="Times New Roman" w:eastAsia="Times New Roman" w:hAnsi="Times New Roman" w:cs="Times New Roman"/>
          <w:color w:val="000000"/>
          <w:sz w:val="28"/>
          <w:szCs w:val="28"/>
          <w:lang w:val="uk-UA" w:eastAsia="ru-RU"/>
        </w:rPr>
        <w:t>з боярином його Федором - затов</w:t>
      </w:r>
      <w:r w:rsidRPr="00DC5E90">
        <w:rPr>
          <w:rFonts w:ascii="Times New Roman" w:eastAsia="Times New Roman" w:hAnsi="Times New Roman" w:cs="Times New Roman"/>
          <w:color w:val="000000"/>
          <w:sz w:val="28"/>
          <w:szCs w:val="28"/>
          <w:lang w:val="uk-UA" w:eastAsia="ru-RU"/>
        </w:rPr>
        <w:t>кли кулаками і ногами на смерть, а в православній церкві канонізовано їх як мучеників за віру**.</w:t>
      </w:r>
    </w:p>
    <w:p w:rsidR="00212BAC" w:rsidRPr="00573BD9"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Того ж року 1246, майже в ті ж дні помер і Ярослав, повертаючись з Монголії з подорожі до великого хана Гуюка***. Його стар</w:t>
      </w:r>
      <w:r w:rsidRPr="00DC5E90">
        <w:rPr>
          <w:rFonts w:ascii="Times New Roman" w:eastAsia="Times New Roman" w:hAnsi="Times New Roman" w:cs="Times New Roman"/>
          <w:color w:val="000000"/>
          <w:sz w:val="28"/>
          <w:szCs w:val="28"/>
          <w:lang w:val="uk-UA" w:eastAsia="ru-RU"/>
        </w:rPr>
        <w:softHyphen/>
        <w:t>ший син Олександр дістав від хана грамоту (ярлик) на Київ і всю Руську землю (1249), але він „Руської землі“ не хотів, перебував у Новгороді, а 1252 р. здобув у хана ярлик на суздальський Володимир і перейшов туди****. Київ, що вже мабуть і за його батька Ярослава тільки ном</w:t>
      </w:r>
      <w:r w:rsidR="00573BD9">
        <w:rPr>
          <w:rFonts w:ascii="Times New Roman" w:eastAsia="Times New Roman" w:hAnsi="Times New Roman" w:cs="Times New Roman"/>
          <w:color w:val="000000"/>
          <w:sz w:val="28"/>
          <w:szCs w:val="28"/>
          <w:lang w:val="uk-UA" w:eastAsia="ru-RU"/>
        </w:rPr>
        <w:t>інально йому належав, зовсім ви</w:t>
      </w:r>
      <w:r w:rsidRPr="00DC5E90">
        <w:rPr>
          <w:rFonts w:ascii="Times New Roman" w:eastAsia="Times New Roman" w:hAnsi="Times New Roman" w:cs="Times New Roman"/>
          <w:color w:val="000000"/>
          <w:sz w:val="28"/>
          <w:szCs w:val="28"/>
          <w:lang w:val="uk-UA" w:eastAsia="ru-RU"/>
        </w:rPr>
        <w:t>йшов з-під влади князів старої династії. Його історія як політичного центра, а по</w:t>
      </w:r>
      <w:r w:rsidR="00573BD9">
        <w:rPr>
          <w:rFonts w:ascii="Times New Roman" w:eastAsia="Times New Roman" w:hAnsi="Times New Roman" w:cs="Times New Roman"/>
          <w:color w:val="000000"/>
          <w:sz w:val="28"/>
          <w:szCs w:val="28"/>
          <w:lang w:val="uk-UA" w:eastAsia="ru-RU"/>
        </w:rPr>
        <w:t>тім - як одного з центрів у зем</w:t>
      </w:r>
      <w:r w:rsidRPr="00DC5E90">
        <w:rPr>
          <w:rFonts w:ascii="Times New Roman" w:eastAsia="Times New Roman" w:hAnsi="Times New Roman" w:cs="Times New Roman"/>
          <w:color w:val="000000"/>
          <w:sz w:val="28"/>
          <w:szCs w:val="28"/>
          <w:lang w:val="uk-UA" w:eastAsia="ru-RU"/>
        </w:rPr>
        <w:t>лях старої Руської держави та вогнища князівсько-дружинного устрою, закінчилася повністю.</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eastAsia="ru-RU"/>
        </w:rPr>
        <w:t>-253-</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*Супроти сказаного в тексті трудно цього Ярослава вважати Ярославом Інгваровичем, як то роблять часом, почавши від Зубрицького (Исторія ІІІ с. 153). Ярослав Інгварович міг би держати Київ тільки з руки Данила, чи за його дозволом, але літописець, оповідаючи про гостювання Данила у Києві, нічим не натякає, що тут він був ще в границях свого політичного виливу.</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Повість про смерть Михайла, з рукопису XIV - XV ст. видана у м. Макарія Исторія рус. церкви V с. 41</w:t>
      </w:r>
      <w:r w:rsidR="00573BD9">
        <w:rPr>
          <w:rFonts w:ascii="Times New Roman" w:eastAsia="Times New Roman" w:hAnsi="Times New Roman" w:cs="Times New Roman"/>
          <w:color w:val="000000"/>
          <w:sz w:val="28"/>
          <w:szCs w:val="28"/>
          <w:lang w:val="uk-UA" w:eastAsia="ru-RU"/>
        </w:rPr>
        <w:t>7. Про неї дещо див. у Ключевсь</w:t>
      </w:r>
      <w:r w:rsidRPr="00DC5E90">
        <w:rPr>
          <w:rFonts w:ascii="Times New Roman" w:eastAsia="Times New Roman" w:hAnsi="Times New Roman" w:cs="Times New Roman"/>
          <w:color w:val="000000"/>
          <w:sz w:val="28"/>
          <w:szCs w:val="28"/>
          <w:lang w:val="uk-UA" w:eastAsia="ru-RU"/>
        </w:rPr>
        <w:t xml:space="preserve">кого Древнерусскія житія </w:t>
      </w:r>
      <w:r w:rsidRPr="00DC5E90">
        <w:rPr>
          <w:rFonts w:ascii="Times New Roman" w:eastAsia="Times New Roman" w:hAnsi="Times New Roman" w:cs="Times New Roman"/>
          <w:color w:val="000000"/>
          <w:sz w:val="28"/>
          <w:szCs w:val="28"/>
          <w:lang w:eastAsia="ru-RU"/>
        </w:rPr>
        <w:t xml:space="preserve">святыхъ </w:t>
      </w:r>
      <w:r w:rsidRPr="00DC5E90">
        <w:rPr>
          <w:rFonts w:ascii="Times New Roman" w:eastAsia="Times New Roman" w:hAnsi="Times New Roman" w:cs="Times New Roman"/>
          <w:color w:val="000000"/>
          <w:sz w:val="28"/>
          <w:szCs w:val="28"/>
          <w:lang w:val="uk-UA" w:eastAsia="ru-RU"/>
        </w:rPr>
        <w:t>с. 146;</w:t>
      </w:r>
      <w:r w:rsidRPr="00DC5E90">
        <w:rPr>
          <w:rFonts w:ascii="Times New Roman" w:eastAsia="Times New Roman" w:hAnsi="Times New Roman" w:cs="Times New Roman"/>
          <w:b/>
          <w:bCs/>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докладно досі її не простудійовано. Нову версію її, з т. зв. Росто</w:t>
      </w:r>
      <w:r w:rsidR="00573BD9">
        <w:rPr>
          <w:rFonts w:ascii="Times New Roman" w:eastAsia="Times New Roman" w:hAnsi="Times New Roman" w:cs="Times New Roman"/>
          <w:color w:val="000000"/>
          <w:sz w:val="28"/>
          <w:szCs w:val="28"/>
          <w:lang w:val="uk-UA" w:eastAsia="ru-RU"/>
        </w:rPr>
        <w:t>вського літописця, див. у Шахма</w:t>
      </w:r>
      <w:r w:rsidRPr="00DC5E90">
        <w:rPr>
          <w:rFonts w:ascii="Times New Roman" w:eastAsia="Times New Roman" w:hAnsi="Times New Roman" w:cs="Times New Roman"/>
          <w:color w:val="000000"/>
          <w:sz w:val="28"/>
          <w:szCs w:val="28"/>
          <w:lang w:val="uk-UA" w:eastAsia="ru-RU"/>
        </w:rPr>
        <w:t>това О т. н. Ростовской летописи с. 21—2. Див. ще дещо у моїй Історії Київщини с. 436-7.</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133 зноска: ***** Я крім того маю те підозріння, що тут у Суздальському літопису шось пропущено. Київський зовсім мовчить про цей епізод і згадує тільки пізніше (с. 213). В Никонівській порожні фрази (І. 157).</w:t>
      </w:r>
    </w:p>
    <w:p w:rsidR="00212BAC" w:rsidRPr="00DC5E90" w:rsidRDefault="00212BAC" w:rsidP="00212BAC">
      <w:pPr>
        <w:spacing w:before="100" w:beforeAutospacing="1" w:after="0" w:line="198" w:lineRule="atLeast"/>
        <w:ind w:left="23" w:right="23"/>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стор. 136 зноска: * Ці компліменти, розуміється, лишаються на сумлінню київського літописця.</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en-US" w:eastAsia="ru-RU"/>
        </w:rPr>
        <w:lastRenderedPageBreak/>
        <w:t>c</w:t>
      </w:r>
      <w:r w:rsidRPr="00DC5E90">
        <w:rPr>
          <w:rFonts w:ascii="Times New Roman" w:eastAsia="Times New Roman" w:hAnsi="Times New Roman" w:cs="Times New Roman"/>
          <w:color w:val="000000"/>
          <w:sz w:val="28"/>
          <w:szCs w:val="28"/>
          <w:lang w:val="uk-UA" w:eastAsia="ru-RU"/>
        </w:rPr>
        <w:t>тор. 138 зноска: *Ми маємо дві дати приходу Вячеслава: 22 (Лавр, і ін.) і 24 (Іпат.) лютого. З них може бути прийнята тільки дата Лавр. л., бо це було, за Київським літоп. „у среду мясопустную“, а 1139 р. середа перед мясопустною неділею була 22; це єдина можлива комбінація.</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en-US" w:eastAsia="ru-RU"/>
        </w:rPr>
        <w:t>c</w:t>
      </w:r>
      <w:r w:rsidRPr="00DC5E90">
        <w:rPr>
          <w:rFonts w:ascii="Times New Roman" w:eastAsia="Times New Roman" w:hAnsi="Times New Roman" w:cs="Times New Roman"/>
          <w:color w:val="000000"/>
          <w:sz w:val="28"/>
          <w:szCs w:val="28"/>
          <w:lang w:val="uk-UA" w:eastAsia="ru-RU"/>
        </w:rPr>
        <w:t>тор. 139 зноска: *Софійский временникъ</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вид. Строєва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І с. 190, ц</w:t>
      </w:r>
      <w:r w:rsidRPr="00DC5E90">
        <w:rPr>
          <w:rFonts w:ascii="Times New Roman" w:eastAsia="Times New Roman" w:hAnsi="Times New Roman" w:cs="Times New Roman"/>
          <w:color w:val="000000"/>
          <w:sz w:val="28"/>
          <w:szCs w:val="28"/>
          <w:lang w:eastAsia="ru-RU"/>
        </w:rPr>
        <w:t xml:space="preserve">е </w:t>
      </w:r>
      <w:r w:rsidRPr="00DC5E90">
        <w:rPr>
          <w:rFonts w:ascii="Times New Roman" w:eastAsia="Times New Roman" w:hAnsi="Times New Roman" w:cs="Times New Roman"/>
          <w:color w:val="000000"/>
          <w:sz w:val="28"/>
          <w:szCs w:val="28"/>
          <w:lang w:val="uk-UA" w:eastAsia="ru-RU"/>
        </w:rPr>
        <w:t xml:space="preserve">місце поплутане, але це може тільки свідчіти за автентичністю записки, що </w:t>
      </w:r>
      <w:r w:rsidRPr="00DC5E90">
        <w:rPr>
          <w:rFonts w:ascii="Times New Roman" w:eastAsia="Times New Roman" w:hAnsi="Times New Roman" w:cs="Times New Roman"/>
          <w:color w:val="000000"/>
          <w:sz w:val="28"/>
          <w:szCs w:val="28"/>
          <w:lang w:eastAsia="ru-RU"/>
        </w:rPr>
        <w:t>сюд</w:t>
      </w:r>
      <w:r w:rsidRPr="00DC5E90">
        <w:rPr>
          <w:rFonts w:ascii="Times New Roman" w:eastAsia="Times New Roman" w:hAnsi="Times New Roman" w:cs="Times New Roman"/>
          <w:color w:val="000000"/>
          <w:sz w:val="28"/>
          <w:szCs w:val="28"/>
          <w:lang w:val="uk-UA" w:eastAsia="ru-RU"/>
        </w:rPr>
        <w:t>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заблукала.</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vertAlign w:val="superscript"/>
          <w:lang w:val="uk-UA" w:eastAsia="ru-RU"/>
        </w:rPr>
        <w:t>**</w:t>
      </w:r>
      <w:r w:rsidRPr="00DC5E90">
        <w:rPr>
          <w:rFonts w:ascii="Times New Roman" w:eastAsia="Times New Roman" w:hAnsi="Times New Roman" w:cs="Times New Roman"/>
          <w:color w:val="000000"/>
          <w:sz w:val="28"/>
          <w:szCs w:val="28"/>
          <w:lang w:val="uk-UA" w:eastAsia="ru-RU"/>
        </w:rPr>
        <w:t xml:space="preserve"> Воскр. І с. 32; ця звістка мусить бути автентична, як і інші доповнення цієї компіляції у цій частині.</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Іпат. с. 217, Лавр. с. 291, Воскр. І с. 32.</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стор. 141 зноска: * Іпат. с. 220—1. ** Іпат. 222,</w:t>
      </w:r>
    </w:p>
    <w:p w:rsidR="00212BAC" w:rsidRPr="00DC5E90" w:rsidRDefault="00212BAC" w:rsidP="00212BAC">
      <w:pPr>
        <w:spacing w:before="100" w:beforeAutospacing="1" w:after="0" w:line="193" w:lineRule="atLeast"/>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 „Седеши </w:t>
      </w:r>
      <w:r w:rsidRPr="00DC5E90">
        <w:rPr>
          <w:rFonts w:ascii="Times New Roman" w:eastAsia="Times New Roman" w:hAnsi="Times New Roman" w:cs="Times New Roman"/>
          <w:color w:val="000000"/>
          <w:sz w:val="28"/>
          <w:szCs w:val="28"/>
          <w:lang w:eastAsia="ru-RU"/>
        </w:rPr>
        <w:t xml:space="preserve">во </w:t>
      </w:r>
      <w:r w:rsidRPr="00DC5E90">
        <w:rPr>
          <w:rFonts w:ascii="Times New Roman" w:eastAsia="Times New Roman" w:hAnsi="Times New Roman" w:cs="Times New Roman"/>
          <w:color w:val="000000"/>
          <w:sz w:val="28"/>
          <w:szCs w:val="28"/>
          <w:lang w:val="uk-UA" w:eastAsia="ru-RU"/>
        </w:rPr>
        <w:t>Києвьской волости, а мне достоить“ - Іпат. 1. с.</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en-US" w:eastAsia="ru-RU"/>
        </w:rPr>
        <w:t>c</w:t>
      </w:r>
      <w:r w:rsidRPr="00DC5E90">
        <w:rPr>
          <w:rFonts w:ascii="Times New Roman" w:eastAsia="Times New Roman" w:hAnsi="Times New Roman" w:cs="Times New Roman"/>
          <w:color w:val="000000"/>
          <w:sz w:val="28"/>
          <w:szCs w:val="28"/>
          <w:lang w:val="uk-UA" w:eastAsia="ru-RU"/>
        </w:rPr>
        <w:t xml:space="preserve">тор. 145 зноска: „нарече оба Изяслава оставити дома“. Про шлюб Ґейзи - див. Іпат. с. 268, Магсі </w:t>
      </w:r>
      <w:r w:rsidRPr="00DC5E90">
        <w:rPr>
          <w:rFonts w:ascii="Times New Roman" w:eastAsia="Times New Roman" w:hAnsi="Times New Roman" w:cs="Times New Roman"/>
          <w:color w:val="000000"/>
          <w:sz w:val="28"/>
          <w:szCs w:val="28"/>
          <w:lang w:val="de-DE" w:eastAsia="ru-RU"/>
        </w:rPr>
        <w:t xml:space="preserve">Chron. </w:t>
      </w:r>
      <w:r w:rsidRPr="00DC5E90">
        <w:rPr>
          <w:rFonts w:ascii="Times New Roman" w:eastAsia="Times New Roman" w:hAnsi="Times New Roman" w:cs="Times New Roman"/>
          <w:color w:val="000000"/>
          <w:sz w:val="28"/>
          <w:szCs w:val="28"/>
          <w:lang w:val="uk-UA" w:eastAsia="ru-RU"/>
        </w:rPr>
        <w:t>гл. 71, Туроц гл. 66. Про час його - Гроть И</w:t>
      </w:r>
      <w:r w:rsidRPr="00DC5E90">
        <w:rPr>
          <w:rFonts w:ascii="Times New Roman" w:eastAsia="Times New Roman" w:hAnsi="Times New Roman" w:cs="Times New Roman"/>
          <w:color w:val="000000"/>
          <w:sz w:val="28"/>
          <w:szCs w:val="28"/>
          <w:lang w:eastAsia="ru-RU"/>
        </w:rPr>
        <w:t>зъ</w:t>
      </w:r>
      <w:r w:rsidRPr="00DC5E90">
        <w:rPr>
          <w:rFonts w:ascii="Times New Roman" w:eastAsia="Times New Roman" w:hAnsi="Times New Roman" w:cs="Times New Roman"/>
          <w:color w:val="000000"/>
          <w:sz w:val="28"/>
          <w:szCs w:val="28"/>
          <w:lang w:val="uk-UA" w:eastAsia="ru-RU"/>
        </w:rPr>
        <w:t xml:space="preserve"> исторіи Угрі</w:t>
      </w:r>
      <w:r w:rsidRPr="00DC5E90">
        <w:rPr>
          <w:rFonts w:ascii="Times New Roman" w:eastAsia="Times New Roman" w:hAnsi="Times New Roman" w:cs="Times New Roman"/>
          <w:color w:val="000000"/>
          <w:sz w:val="28"/>
          <w:szCs w:val="28"/>
          <w:lang w:eastAsia="ru-RU"/>
        </w:rPr>
        <w:t>и</w:t>
      </w:r>
      <w:r w:rsidRPr="00DC5E90">
        <w:rPr>
          <w:rFonts w:ascii="Times New Roman" w:eastAsia="Times New Roman" w:hAnsi="Times New Roman" w:cs="Times New Roman"/>
          <w:color w:val="000000"/>
          <w:sz w:val="28"/>
          <w:szCs w:val="28"/>
          <w:lang w:val="uk-UA" w:eastAsia="ru-RU"/>
        </w:rPr>
        <w:t xml:space="preserve"> и </w:t>
      </w:r>
      <w:r w:rsidRPr="00DC5E90">
        <w:rPr>
          <w:rFonts w:ascii="Times New Roman" w:eastAsia="Times New Roman" w:hAnsi="Times New Roman" w:cs="Times New Roman"/>
          <w:color w:val="000000"/>
          <w:sz w:val="28"/>
          <w:szCs w:val="28"/>
          <w:lang w:eastAsia="ru-RU"/>
        </w:rPr>
        <w:t>славянства</w:t>
      </w:r>
      <w:r w:rsidRPr="00DC5E90">
        <w:rPr>
          <w:rFonts w:ascii="Times New Roman" w:eastAsia="Times New Roman" w:hAnsi="Times New Roman" w:cs="Times New Roman"/>
          <w:color w:val="000000"/>
          <w:sz w:val="28"/>
          <w:szCs w:val="28"/>
          <w:lang w:val="uk-UA" w:eastAsia="ru-RU"/>
        </w:rPr>
        <w:t xml:space="preserve"> с. 94 і далі; точнішу дату можна викобінувати з того, що ще в 1144 р. Ізя-слав </w:t>
      </w:r>
      <w:r w:rsidRPr="00DC5E90">
        <w:rPr>
          <w:rFonts w:ascii="Times New Roman" w:eastAsia="Times New Roman" w:hAnsi="Times New Roman" w:cs="Times New Roman"/>
          <w:color w:val="000000"/>
          <w:sz w:val="28"/>
          <w:szCs w:val="28"/>
          <w:lang w:eastAsia="ru-RU"/>
        </w:rPr>
        <w:t>б'ється</w:t>
      </w:r>
      <w:r w:rsidRPr="00DC5E90">
        <w:rPr>
          <w:rFonts w:ascii="Times New Roman" w:eastAsia="Times New Roman" w:hAnsi="Times New Roman" w:cs="Times New Roman"/>
          <w:color w:val="000000"/>
          <w:sz w:val="28"/>
          <w:szCs w:val="28"/>
          <w:lang w:val="uk-UA" w:eastAsia="ru-RU"/>
        </w:rPr>
        <w:t xml:space="preserve"> з угорським військом в Галичині, а вже 1147 р. у Гейзи був син. Ім'я Ґейзової жінки - Євфрозина приходить в актах - напр. </w:t>
      </w:r>
      <w:r w:rsidRPr="00DC5E90">
        <w:rPr>
          <w:rFonts w:ascii="Times New Roman" w:eastAsia="Times New Roman" w:hAnsi="Times New Roman" w:cs="Times New Roman"/>
          <w:color w:val="000000"/>
          <w:sz w:val="28"/>
          <w:szCs w:val="28"/>
          <w:lang w:val="en-US" w:eastAsia="ru-RU"/>
        </w:rPr>
        <w:t>Fejer</w:t>
      </w:r>
      <w:r w:rsidRPr="00DC5E90">
        <w:rPr>
          <w:rFonts w:ascii="Times New Roman" w:eastAsia="Times New Roman" w:hAnsi="Times New Roman" w:cs="Times New Roman"/>
          <w:color w:val="000000"/>
          <w:sz w:val="28"/>
          <w:szCs w:val="28"/>
          <w:lang w:val="de-DE" w:eastAsia="ru-RU"/>
        </w:rPr>
        <w:t xml:space="preserve"> Codex Arpadianus </w:t>
      </w:r>
      <w:r w:rsidRPr="00DC5E90">
        <w:rPr>
          <w:rFonts w:ascii="Times New Roman" w:eastAsia="Times New Roman" w:hAnsi="Times New Roman" w:cs="Times New Roman"/>
          <w:color w:val="000000"/>
          <w:sz w:val="28"/>
          <w:szCs w:val="28"/>
          <w:lang w:val="uk-UA" w:eastAsia="ru-RU"/>
        </w:rPr>
        <w:t>II. 230; звістки про неї зібрані ще у Катони III с. 560—1.</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vertAlign w:val="superscript"/>
          <w:lang w:val="de-DE" w:eastAsia="ru-RU"/>
        </w:rPr>
        <w:t>*</w:t>
      </w:r>
      <w:r w:rsidRPr="00DC5E90">
        <w:rPr>
          <w:rFonts w:ascii="Times New Roman" w:eastAsia="Times New Roman" w:hAnsi="Times New Roman" w:cs="Times New Roman"/>
          <w:color w:val="000000"/>
          <w:sz w:val="28"/>
          <w:szCs w:val="28"/>
          <w:lang w:val="de-DE" w:eastAsia="ru-RU"/>
        </w:rPr>
        <w:t xml:space="preserve"> </w:t>
      </w:r>
      <w:r w:rsidRPr="00DC5E90">
        <w:rPr>
          <w:rFonts w:ascii="Times New Roman" w:eastAsia="Times New Roman" w:hAnsi="Times New Roman" w:cs="Times New Roman"/>
          <w:color w:val="000000"/>
          <w:sz w:val="28"/>
          <w:szCs w:val="28"/>
          <w:lang w:val="uk-UA" w:eastAsia="ru-RU"/>
        </w:rPr>
        <w:t xml:space="preserve">Іпат. с. 229. </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Цікава подробиця у оповіданні про весілля Ізяслава у 1144 р.: літопис каже, що до нього (у Пере</w:t>
      </w:r>
      <w:r w:rsidR="00573BD9">
        <w:rPr>
          <w:rFonts w:ascii="Times New Roman" w:eastAsia="Times New Roman" w:hAnsi="Times New Roman" w:cs="Times New Roman"/>
          <w:color w:val="000000"/>
          <w:sz w:val="28"/>
          <w:szCs w:val="28"/>
          <w:lang w:val="uk-UA" w:eastAsia="ru-RU"/>
        </w:rPr>
        <w:t>яслав) приїздив Всеволод „з усі</w:t>
      </w:r>
      <w:r w:rsidRPr="00DC5E90">
        <w:rPr>
          <w:rFonts w:ascii="Times New Roman" w:eastAsia="Times New Roman" w:hAnsi="Times New Roman" w:cs="Times New Roman"/>
          <w:color w:val="000000"/>
          <w:sz w:val="28"/>
          <w:szCs w:val="28"/>
          <w:lang w:val="uk-UA" w:eastAsia="ru-RU"/>
        </w:rPr>
        <w:t>ма боярами і з киянами“ (Лавр. 295). Отже Всеволодових бояр вважали не киянами, а приходнями? чи треба тут розуміти київських бояр земських? Звістка ця у всякому разі інтересна вказівкою, що Ізяслав здавна мав зносини з киянами: тих киян ледве аби Всево-лод привів на весілляз власної ініціативи.</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 Лавр. с. 296. Протилежне спробував недавро довести неб. Лебединцев </w:t>
      </w:r>
      <w:r w:rsidRPr="00DC5E90">
        <w:rPr>
          <w:rFonts w:ascii="Times New Roman" w:eastAsia="Times New Roman" w:hAnsi="Times New Roman" w:cs="Times New Roman"/>
          <w:b/>
          <w:bCs/>
          <w:color w:val="000000"/>
          <w:sz w:val="28"/>
          <w:szCs w:val="28"/>
          <w:lang w:val="uk-UA" w:eastAsia="ru-RU"/>
        </w:rPr>
        <w:t xml:space="preserve">у </w:t>
      </w:r>
      <w:r w:rsidRPr="00DC5E90">
        <w:rPr>
          <w:rFonts w:ascii="Times New Roman" w:eastAsia="Times New Roman" w:hAnsi="Times New Roman" w:cs="Times New Roman"/>
          <w:color w:val="000000"/>
          <w:sz w:val="28"/>
          <w:szCs w:val="28"/>
          <w:lang w:val="uk-UA" w:eastAsia="ru-RU"/>
        </w:rPr>
        <w:t xml:space="preserve">статті </w:t>
      </w:r>
      <w:r w:rsidRPr="00DC5E90">
        <w:rPr>
          <w:rFonts w:ascii="Times New Roman" w:eastAsia="Times New Roman" w:hAnsi="Times New Roman" w:cs="Times New Roman"/>
          <w:b/>
          <w:bCs/>
          <w:color w:val="000000"/>
          <w:sz w:val="28"/>
          <w:szCs w:val="28"/>
          <w:lang w:val="uk-UA" w:eastAsia="ru-RU"/>
        </w:rPr>
        <w:t>К</w:t>
      </w:r>
      <w:r w:rsidRPr="00DC5E90">
        <w:rPr>
          <w:rFonts w:ascii="Times New Roman" w:eastAsia="Times New Roman" w:hAnsi="Times New Roman" w:cs="Times New Roman"/>
          <w:b/>
          <w:bCs/>
          <w:color w:val="000000"/>
          <w:sz w:val="28"/>
          <w:szCs w:val="28"/>
          <w:lang w:eastAsia="ru-RU"/>
        </w:rPr>
        <w:t>ъ</w:t>
      </w:r>
      <w:r w:rsidRPr="00DC5E90">
        <w:rPr>
          <w:rFonts w:ascii="Times New Roman" w:eastAsia="Times New Roman" w:hAnsi="Times New Roman" w:cs="Times New Roman"/>
          <w:b/>
          <w:bCs/>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 xml:space="preserve">вопросу о </w:t>
      </w:r>
      <w:r w:rsidRPr="00DC5E90">
        <w:rPr>
          <w:rFonts w:ascii="Times New Roman" w:eastAsia="Times New Roman" w:hAnsi="Times New Roman" w:cs="Times New Roman"/>
          <w:color w:val="000000"/>
          <w:sz w:val="28"/>
          <w:szCs w:val="28"/>
          <w:lang w:eastAsia="ru-RU"/>
        </w:rPr>
        <w:t>к</w:t>
      </w:r>
      <w:r w:rsidRPr="00DC5E90">
        <w:rPr>
          <w:rFonts w:ascii="Times New Roman" w:eastAsia="Times New Roman" w:hAnsi="Times New Roman" w:cs="Times New Roman"/>
          <w:color w:val="000000"/>
          <w:sz w:val="28"/>
          <w:szCs w:val="28"/>
          <w:lang w:val="uk-UA" w:eastAsia="ru-RU"/>
        </w:rPr>
        <w:t>іев. митрополит</w:t>
      </w:r>
      <w:r w:rsidRPr="00DC5E90">
        <w:rPr>
          <w:rFonts w:ascii="Times New Roman" w:eastAsia="Times New Roman" w:hAnsi="Times New Roman" w:cs="Times New Roman"/>
          <w:color w:val="000000"/>
          <w:sz w:val="28"/>
          <w:szCs w:val="28"/>
          <w:lang w:eastAsia="ru-RU"/>
        </w:rPr>
        <w:t>е</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Михаиле</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w:t>
      </w:r>
      <w:r w:rsidR="00573BD9">
        <w:rPr>
          <w:rFonts w:ascii="Times New Roman" w:eastAsia="Times New Roman" w:hAnsi="Times New Roman" w:cs="Times New Roman"/>
          <w:color w:val="000000"/>
          <w:sz w:val="28"/>
          <w:szCs w:val="28"/>
          <w:lang w:val="uk-UA" w:eastAsia="ru-RU"/>
        </w:rPr>
        <w:t xml:space="preserve"> Чте</w:t>
      </w:r>
      <w:r w:rsidRPr="00DC5E90">
        <w:rPr>
          <w:rFonts w:ascii="Times New Roman" w:eastAsia="Times New Roman" w:hAnsi="Times New Roman" w:cs="Times New Roman"/>
          <w:color w:val="000000"/>
          <w:sz w:val="28"/>
          <w:szCs w:val="28"/>
          <w:lang w:val="uk-UA" w:eastAsia="ru-RU"/>
        </w:rPr>
        <w:t>нія київ. істо</w:t>
      </w:r>
      <w:r w:rsidRPr="00DC5E90">
        <w:rPr>
          <w:rFonts w:ascii="Times New Roman" w:eastAsia="Times New Roman" w:hAnsi="Times New Roman" w:cs="Times New Roman"/>
          <w:color w:val="000000"/>
          <w:sz w:val="28"/>
          <w:szCs w:val="28"/>
          <w:lang w:val="de-DE" w:eastAsia="ru-RU"/>
        </w:rPr>
        <w:t xml:space="preserve">p. </w:t>
      </w:r>
      <w:r w:rsidRPr="00DC5E90">
        <w:rPr>
          <w:rFonts w:ascii="Times New Roman" w:eastAsia="Times New Roman" w:hAnsi="Times New Roman" w:cs="Times New Roman"/>
          <w:color w:val="000000"/>
          <w:sz w:val="28"/>
          <w:szCs w:val="28"/>
          <w:lang w:val="uk-UA" w:eastAsia="ru-RU"/>
        </w:rPr>
        <w:t>тов. т. X.</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стор. 146 зноска:</w:t>
      </w:r>
      <w:r w:rsidRPr="00DC5E90">
        <w:rPr>
          <w:rFonts w:ascii="Times New Roman" w:eastAsia="Times New Roman" w:hAnsi="Times New Roman" w:cs="Times New Roman"/>
          <w:color w:val="000000"/>
          <w:sz w:val="28"/>
          <w:szCs w:val="28"/>
          <w:vertAlign w:val="superscript"/>
          <w:lang w:val="uk-UA" w:eastAsia="ru-RU"/>
        </w:rPr>
        <w:t xml:space="preserve"> *** </w:t>
      </w:r>
      <w:r w:rsidRPr="00DC5E90">
        <w:rPr>
          <w:rFonts w:ascii="Times New Roman" w:eastAsia="Times New Roman" w:hAnsi="Times New Roman" w:cs="Times New Roman"/>
          <w:color w:val="000000"/>
          <w:sz w:val="28"/>
          <w:szCs w:val="28"/>
          <w:lang w:val="uk-UA" w:eastAsia="ru-RU"/>
        </w:rPr>
        <w:t xml:space="preserve">Тут є знову різниця у дні: у Іпат. 1 серпня, у Лавр. 30 липня (у списках Кенігсб. і </w:t>
      </w:r>
      <w:r w:rsidRPr="00DC5E90">
        <w:rPr>
          <w:rFonts w:ascii="Times New Roman" w:eastAsia="Times New Roman" w:hAnsi="Times New Roman" w:cs="Times New Roman"/>
          <w:color w:val="000000"/>
          <w:sz w:val="28"/>
          <w:szCs w:val="28"/>
          <w:lang w:eastAsia="ru-RU"/>
        </w:rPr>
        <w:t xml:space="preserve">Академ. </w:t>
      </w:r>
      <w:r w:rsidRPr="00DC5E90">
        <w:rPr>
          <w:rFonts w:ascii="Times New Roman" w:eastAsia="Times New Roman" w:hAnsi="Times New Roman" w:cs="Times New Roman"/>
          <w:color w:val="000000"/>
          <w:sz w:val="28"/>
          <w:szCs w:val="28"/>
          <w:lang w:val="uk-UA" w:eastAsia="ru-RU"/>
        </w:rPr>
        <w:t>1 липня, але це, оче-видно, хіба поправка - поправлено день, а місяць лишився). Певну дату дає пізніше оповідання Київ. л., с. 457.</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стор. 147 зноска: *Надзвичайно інтересний діалоґ киян з Святославом у Київському літопису переданий дуже коротко і не зовсім ясно, - ширше і з всякими ознаками певності у Воскресен. І с. 35. кияни після своєї скарги на тивунів жадають від Ігоря: </w:t>
      </w:r>
      <w:r w:rsidRPr="00DC5E90">
        <w:rPr>
          <w:rFonts w:ascii="Times New Roman" w:eastAsia="Times New Roman" w:hAnsi="Times New Roman" w:cs="Times New Roman"/>
          <w:color w:val="000000"/>
          <w:sz w:val="28"/>
          <w:szCs w:val="28"/>
          <w:lang w:eastAsia="ru-RU"/>
        </w:rPr>
        <w:t>аще кому</w:t>
      </w:r>
      <w:r w:rsidRPr="00DC5E90">
        <w:rPr>
          <w:rFonts w:ascii="Times New Roman" w:eastAsia="Times New Roman" w:hAnsi="Times New Roman" w:cs="Times New Roman"/>
          <w:color w:val="000000"/>
          <w:sz w:val="28"/>
          <w:szCs w:val="28"/>
          <w:lang w:val="uk-UA" w:eastAsia="ru-RU"/>
        </w:rPr>
        <w:t xml:space="preserve"> нас</w:t>
      </w:r>
      <w:r w:rsidRPr="00DC5E90">
        <w:rPr>
          <w:rFonts w:ascii="Times New Roman" w:eastAsia="Times New Roman" w:hAnsi="Times New Roman" w:cs="Times New Roman"/>
          <w:color w:val="000000"/>
          <w:sz w:val="28"/>
          <w:szCs w:val="28"/>
          <w:lang w:eastAsia="ru-RU"/>
        </w:rPr>
        <w:t>ъ</w:t>
      </w:r>
      <w:r w:rsidRPr="00DC5E90">
        <w:rPr>
          <w:rFonts w:ascii="Times New Roman" w:eastAsia="Times New Roman" w:hAnsi="Times New Roman" w:cs="Times New Roman"/>
          <w:color w:val="000000"/>
          <w:sz w:val="28"/>
          <w:szCs w:val="28"/>
          <w:lang w:val="uk-UA" w:eastAsia="ru-RU"/>
        </w:rPr>
        <w:t xml:space="preserve"> будет</w:t>
      </w:r>
      <w:r w:rsidRPr="00DC5E90">
        <w:rPr>
          <w:rFonts w:ascii="Times New Roman" w:eastAsia="Times New Roman" w:hAnsi="Times New Roman" w:cs="Times New Roman"/>
          <w:color w:val="000000"/>
          <w:sz w:val="28"/>
          <w:szCs w:val="28"/>
          <w:lang w:eastAsia="ru-RU"/>
        </w:rPr>
        <w:t>ъ</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обида, </w:t>
      </w:r>
      <w:r w:rsidRPr="00DC5E90">
        <w:rPr>
          <w:rFonts w:ascii="Times New Roman" w:eastAsia="Times New Roman" w:hAnsi="Times New Roman" w:cs="Times New Roman"/>
          <w:color w:val="000000"/>
          <w:sz w:val="28"/>
          <w:szCs w:val="28"/>
          <w:lang w:val="uk-UA" w:eastAsia="ru-RU"/>
        </w:rPr>
        <w:t xml:space="preserve">то </w:t>
      </w:r>
      <w:r w:rsidRPr="00DC5E90">
        <w:rPr>
          <w:rFonts w:ascii="Times New Roman" w:eastAsia="Times New Roman" w:hAnsi="Times New Roman" w:cs="Times New Roman"/>
          <w:color w:val="000000"/>
          <w:sz w:val="28"/>
          <w:szCs w:val="28"/>
          <w:lang w:eastAsia="ru-RU"/>
        </w:rPr>
        <w:t xml:space="preserve">ты правы“ </w:t>
      </w:r>
      <w:r w:rsidRPr="00DC5E90">
        <w:rPr>
          <w:rFonts w:ascii="Times New Roman" w:eastAsia="Times New Roman" w:hAnsi="Times New Roman" w:cs="Times New Roman"/>
          <w:color w:val="000000"/>
          <w:sz w:val="28"/>
          <w:szCs w:val="28"/>
          <w:lang w:val="uk-UA" w:eastAsia="ru-RU"/>
        </w:rPr>
        <w:t xml:space="preserve">(Воскр.: </w:t>
      </w:r>
      <w:r w:rsidRPr="00DC5E90">
        <w:rPr>
          <w:rFonts w:ascii="Times New Roman" w:eastAsia="Times New Roman" w:hAnsi="Times New Roman" w:cs="Times New Roman"/>
          <w:color w:val="000000"/>
          <w:sz w:val="28"/>
          <w:szCs w:val="28"/>
          <w:lang w:eastAsia="ru-RU"/>
        </w:rPr>
        <w:t>аще кому</w:t>
      </w:r>
      <w:r w:rsidRPr="00DC5E90">
        <w:rPr>
          <w:rFonts w:ascii="Times New Roman" w:eastAsia="Times New Roman" w:hAnsi="Times New Roman" w:cs="Times New Roman"/>
          <w:color w:val="000000"/>
          <w:sz w:val="28"/>
          <w:szCs w:val="28"/>
          <w:lang w:val="uk-UA" w:eastAsia="ru-RU"/>
        </w:rPr>
        <w:t xml:space="preserve"> до нас</w:t>
      </w:r>
      <w:r w:rsidRPr="00DC5E90">
        <w:rPr>
          <w:rFonts w:ascii="Times New Roman" w:eastAsia="Times New Roman" w:hAnsi="Times New Roman" w:cs="Times New Roman"/>
          <w:color w:val="000000"/>
          <w:sz w:val="28"/>
          <w:szCs w:val="28"/>
          <w:lang w:eastAsia="ru-RU"/>
        </w:rPr>
        <w:t>ъ</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дело</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какое да сами насъ </w:t>
      </w:r>
      <w:r w:rsidRPr="00DC5E90">
        <w:rPr>
          <w:rFonts w:ascii="Times New Roman" w:eastAsia="Times New Roman" w:hAnsi="Times New Roman" w:cs="Times New Roman"/>
          <w:color w:val="000000"/>
          <w:sz w:val="28"/>
          <w:szCs w:val="28"/>
          <w:lang w:val="uk-UA" w:eastAsia="ru-RU"/>
        </w:rPr>
        <w:t xml:space="preserve">судите) </w:t>
      </w:r>
      <w:r w:rsidRPr="00DC5E90">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 xml:space="preserve"> тут, очевидно жадається від князів, власне від Ігоря - аби вони судили особисто. Це</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жадання громади </w:t>
      </w:r>
      <w:r w:rsidRPr="00DC5E90">
        <w:rPr>
          <w:rFonts w:ascii="Times New Roman" w:eastAsia="Times New Roman" w:hAnsi="Times New Roman" w:cs="Times New Roman"/>
          <w:color w:val="000000"/>
          <w:sz w:val="28"/>
          <w:szCs w:val="28"/>
          <w:lang w:val="uk-UA" w:eastAsia="ru-RU"/>
        </w:rPr>
        <w:lastRenderedPageBreak/>
        <w:t>пояснюють слова Святослава Ігорю в Воскр.: „</w:t>
      </w:r>
      <w:r w:rsidRPr="00DC5E90">
        <w:rPr>
          <w:rFonts w:ascii="Times New Roman" w:eastAsia="Times New Roman" w:hAnsi="Times New Roman" w:cs="Times New Roman"/>
          <w:color w:val="000000"/>
          <w:sz w:val="28"/>
          <w:szCs w:val="28"/>
          <w:lang w:eastAsia="ru-RU"/>
        </w:rPr>
        <w:t>азъ</w:t>
      </w:r>
      <w:r w:rsidR="00573BD9">
        <w:rPr>
          <w:rFonts w:ascii="Times New Roman" w:eastAsia="Times New Roman" w:hAnsi="Times New Roman" w:cs="Times New Roman"/>
          <w:color w:val="000000"/>
          <w:sz w:val="28"/>
          <w:szCs w:val="28"/>
          <w:lang w:val="uk-UA" w:eastAsia="ru-RU"/>
        </w:rPr>
        <w:t>, брате, цело</w:t>
      </w:r>
      <w:r w:rsidRPr="00DC5E90">
        <w:rPr>
          <w:rFonts w:ascii="Times New Roman" w:eastAsia="Times New Roman" w:hAnsi="Times New Roman" w:cs="Times New Roman"/>
          <w:color w:val="000000"/>
          <w:sz w:val="28"/>
          <w:szCs w:val="28"/>
          <w:lang w:val="uk-UA" w:eastAsia="ru-RU"/>
        </w:rPr>
        <w:t>валъ</w:t>
      </w:r>
      <w:r w:rsidRPr="00DC5E90">
        <w:rPr>
          <w:rFonts w:ascii="Times New Roman" w:eastAsia="Times New Roman" w:hAnsi="Times New Roman" w:cs="Times New Roman"/>
          <w:color w:val="000000"/>
          <w:sz w:val="28"/>
          <w:szCs w:val="28"/>
          <w:lang w:eastAsia="ru-RU"/>
        </w:rPr>
        <w:t xml:space="preserve"> крестъ н</w:t>
      </w:r>
      <w:r w:rsidRPr="00DC5E90">
        <w:rPr>
          <w:rFonts w:ascii="Times New Roman" w:eastAsia="Times New Roman" w:hAnsi="Times New Roman" w:cs="Times New Roman"/>
          <w:color w:val="000000"/>
          <w:sz w:val="28"/>
          <w:szCs w:val="28"/>
          <w:lang w:val="uk-UA" w:eastAsia="ru-RU"/>
        </w:rPr>
        <w:t>а то</w:t>
      </w:r>
      <w:r w:rsidRPr="00DC5E90">
        <w:rPr>
          <w:rFonts w:ascii="Times New Roman" w:eastAsia="Times New Roman" w:hAnsi="Times New Roman" w:cs="Times New Roman"/>
          <w:color w:val="000000"/>
          <w:sz w:val="28"/>
          <w:szCs w:val="28"/>
          <w:lang w:eastAsia="ru-RU"/>
        </w:rPr>
        <w:t>мъ</w:t>
      </w:r>
      <w:r w:rsidRPr="00DC5E90">
        <w:rPr>
          <w:rFonts w:ascii="Times New Roman" w:eastAsia="Times New Roman" w:hAnsi="Times New Roman" w:cs="Times New Roman"/>
          <w:color w:val="000000"/>
          <w:sz w:val="28"/>
          <w:szCs w:val="28"/>
          <w:lang w:val="uk-UA" w:eastAsia="ru-RU"/>
        </w:rPr>
        <w:t xml:space="preserve"> Кіяном</w:t>
      </w:r>
      <w:r w:rsidRPr="00DC5E90">
        <w:rPr>
          <w:rFonts w:ascii="Times New Roman" w:eastAsia="Times New Roman" w:hAnsi="Times New Roman" w:cs="Times New Roman"/>
          <w:color w:val="000000"/>
          <w:sz w:val="28"/>
          <w:szCs w:val="28"/>
          <w:lang w:eastAsia="ru-RU"/>
        </w:rPr>
        <w:t>ъ</w:t>
      </w:r>
      <w:r w:rsidRPr="00DC5E90">
        <w:rPr>
          <w:rFonts w:ascii="Times New Roman" w:eastAsia="Times New Roman" w:hAnsi="Times New Roman" w:cs="Times New Roman"/>
          <w:color w:val="000000"/>
          <w:sz w:val="28"/>
          <w:szCs w:val="28"/>
          <w:lang w:val="uk-UA" w:eastAsia="ru-RU"/>
        </w:rPr>
        <w:t xml:space="preserve">, яко </w:t>
      </w:r>
      <w:r w:rsidRPr="00DC5E90">
        <w:rPr>
          <w:rFonts w:ascii="Times New Roman" w:eastAsia="Times New Roman" w:hAnsi="Times New Roman" w:cs="Times New Roman"/>
          <w:color w:val="000000"/>
          <w:sz w:val="28"/>
          <w:szCs w:val="28"/>
          <w:lang w:eastAsia="ru-RU"/>
        </w:rPr>
        <w:t>быти</w:t>
      </w:r>
      <w:r w:rsidRPr="00DC5E90">
        <w:rPr>
          <w:rFonts w:ascii="Times New Roman" w:eastAsia="Times New Roman" w:hAnsi="Times New Roman" w:cs="Times New Roman"/>
          <w:color w:val="000000"/>
          <w:sz w:val="28"/>
          <w:szCs w:val="28"/>
          <w:lang w:val="uk-UA" w:eastAsia="ru-RU"/>
        </w:rPr>
        <w:t xml:space="preserve"> теб</w:t>
      </w:r>
      <w:r w:rsidRPr="00DC5E90">
        <w:rPr>
          <w:rFonts w:ascii="Times New Roman" w:eastAsia="Times New Roman" w:hAnsi="Times New Roman" w:cs="Times New Roman"/>
          <w:color w:val="000000"/>
          <w:sz w:val="28"/>
          <w:szCs w:val="28"/>
          <w:lang w:eastAsia="ru-RU"/>
        </w:rPr>
        <w:t>е</w:t>
      </w:r>
      <w:r w:rsidRPr="00DC5E90">
        <w:rPr>
          <w:rFonts w:ascii="Times New Roman" w:eastAsia="Times New Roman" w:hAnsi="Times New Roman" w:cs="Times New Roman"/>
          <w:color w:val="000000"/>
          <w:sz w:val="28"/>
          <w:szCs w:val="28"/>
          <w:lang w:val="uk-UA" w:eastAsia="ru-RU"/>
        </w:rPr>
        <w:t xml:space="preserve"> князе</w:t>
      </w:r>
      <w:r w:rsidRPr="00DC5E90">
        <w:rPr>
          <w:rFonts w:ascii="Times New Roman" w:eastAsia="Times New Roman" w:hAnsi="Times New Roman" w:cs="Times New Roman"/>
          <w:color w:val="000000"/>
          <w:sz w:val="28"/>
          <w:szCs w:val="28"/>
          <w:lang w:eastAsia="ru-RU"/>
        </w:rPr>
        <w:t>мъ</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во правду, а людемъ, </w:t>
      </w:r>
      <w:r w:rsidRPr="00DC5E90">
        <w:rPr>
          <w:rFonts w:ascii="Times New Roman" w:eastAsia="Times New Roman" w:hAnsi="Times New Roman" w:cs="Times New Roman"/>
          <w:color w:val="000000"/>
          <w:sz w:val="28"/>
          <w:szCs w:val="28"/>
          <w:lang w:val="uk-UA" w:eastAsia="ru-RU"/>
        </w:rPr>
        <w:t xml:space="preserve">кому до кого </w:t>
      </w:r>
      <w:r w:rsidRPr="00DC5E90">
        <w:rPr>
          <w:rFonts w:ascii="Times New Roman" w:eastAsia="Times New Roman" w:hAnsi="Times New Roman" w:cs="Times New Roman"/>
          <w:color w:val="000000"/>
          <w:sz w:val="28"/>
          <w:szCs w:val="28"/>
          <w:lang w:eastAsia="ru-RU"/>
        </w:rPr>
        <w:t xml:space="preserve">обида </w:t>
      </w:r>
      <w:r w:rsidRPr="00DC5E90">
        <w:rPr>
          <w:rFonts w:ascii="Times New Roman" w:eastAsia="Times New Roman" w:hAnsi="Times New Roman" w:cs="Times New Roman"/>
          <w:color w:val="000000"/>
          <w:sz w:val="28"/>
          <w:szCs w:val="28"/>
          <w:lang w:val="uk-UA" w:eastAsia="ru-RU"/>
        </w:rPr>
        <w:t>будет</w:t>
      </w:r>
      <w:r w:rsidRPr="00DC5E90">
        <w:rPr>
          <w:rFonts w:ascii="Times New Roman" w:eastAsia="Times New Roman" w:hAnsi="Times New Roman" w:cs="Times New Roman"/>
          <w:color w:val="000000"/>
          <w:sz w:val="28"/>
          <w:szCs w:val="28"/>
          <w:lang w:eastAsia="ru-RU"/>
        </w:rPr>
        <w:t>ъ</w:t>
      </w:r>
      <w:r w:rsidRPr="00DC5E90">
        <w:rPr>
          <w:rFonts w:ascii="Times New Roman" w:eastAsia="Times New Roman" w:hAnsi="Times New Roman" w:cs="Times New Roman"/>
          <w:color w:val="000000"/>
          <w:sz w:val="28"/>
          <w:szCs w:val="28"/>
          <w:lang w:val="uk-UA" w:eastAsia="ru-RU"/>
        </w:rPr>
        <w:t xml:space="preserve">, ино ти </w:t>
      </w:r>
      <w:r w:rsidRPr="00DC5E90">
        <w:rPr>
          <w:rFonts w:ascii="Times New Roman" w:eastAsia="Times New Roman" w:hAnsi="Times New Roman" w:cs="Times New Roman"/>
          <w:color w:val="000000"/>
          <w:sz w:val="28"/>
          <w:szCs w:val="28"/>
          <w:lang w:eastAsia="ru-RU"/>
        </w:rPr>
        <w:t>ихъ</w:t>
      </w:r>
      <w:r w:rsidRPr="00DC5E90">
        <w:rPr>
          <w:rFonts w:ascii="Times New Roman" w:eastAsia="Times New Roman" w:hAnsi="Times New Roman" w:cs="Times New Roman"/>
          <w:color w:val="000000"/>
          <w:sz w:val="28"/>
          <w:szCs w:val="28"/>
          <w:lang w:val="uk-UA" w:eastAsia="ru-RU"/>
        </w:rPr>
        <w:t xml:space="preserve"> судити </w:t>
      </w:r>
      <w:r w:rsidRPr="00DC5E90">
        <w:rPr>
          <w:rFonts w:ascii="Times New Roman" w:eastAsia="Times New Roman" w:hAnsi="Times New Roman" w:cs="Times New Roman"/>
          <w:color w:val="000000"/>
          <w:sz w:val="28"/>
          <w:szCs w:val="28"/>
          <w:lang w:eastAsia="ru-RU"/>
        </w:rPr>
        <w:t>во</w:t>
      </w:r>
      <w:r w:rsidRPr="00DC5E90">
        <w:rPr>
          <w:rFonts w:ascii="Times New Roman" w:eastAsia="Times New Roman" w:hAnsi="Times New Roman" w:cs="Times New Roman"/>
          <w:color w:val="000000"/>
          <w:sz w:val="28"/>
          <w:szCs w:val="28"/>
          <w:lang w:val="uk-UA" w:eastAsia="ru-RU"/>
        </w:rPr>
        <w:t xml:space="preserve"> правду самому, </w:t>
      </w:r>
      <w:r w:rsidRPr="00DC5E90">
        <w:rPr>
          <w:rFonts w:ascii="Times New Roman" w:eastAsia="Times New Roman" w:hAnsi="Times New Roman" w:cs="Times New Roman"/>
          <w:color w:val="000000"/>
          <w:sz w:val="28"/>
          <w:szCs w:val="28"/>
          <w:lang w:eastAsia="ru-RU"/>
        </w:rPr>
        <w:t>или мне</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а </w:t>
      </w:r>
      <w:r w:rsidRPr="00DC5E90">
        <w:rPr>
          <w:rFonts w:ascii="Times New Roman" w:eastAsia="Times New Roman" w:hAnsi="Times New Roman" w:cs="Times New Roman"/>
          <w:color w:val="000000"/>
          <w:sz w:val="28"/>
          <w:szCs w:val="28"/>
          <w:lang w:val="uk-UA" w:eastAsia="ru-RU"/>
        </w:rPr>
        <w:t>тіуном</w:t>
      </w:r>
      <w:r w:rsidRPr="00DC5E90">
        <w:rPr>
          <w:rFonts w:ascii="Times New Roman" w:eastAsia="Times New Roman" w:hAnsi="Times New Roman" w:cs="Times New Roman"/>
          <w:color w:val="000000"/>
          <w:sz w:val="28"/>
          <w:szCs w:val="28"/>
          <w:lang w:eastAsia="ru-RU"/>
        </w:rPr>
        <w:t>ъ</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ихъ </w:t>
      </w:r>
      <w:r w:rsidRPr="00DC5E90">
        <w:rPr>
          <w:rFonts w:ascii="Times New Roman" w:eastAsia="Times New Roman" w:hAnsi="Times New Roman" w:cs="Times New Roman"/>
          <w:color w:val="000000"/>
          <w:sz w:val="28"/>
          <w:szCs w:val="28"/>
          <w:lang w:val="uk-UA" w:eastAsia="ru-RU"/>
        </w:rPr>
        <w:t>не судити,</w:t>
      </w:r>
      <w:r w:rsidRPr="00DC5E90">
        <w:rPr>
          <w:rFonts w:ascii="Times New Roman" w:eastAsia="Times New Roman" w:hAnsi="Times New Roman" w:cs="Times New Roman"/>
          <w:color w:val="000000"/>
          <w:sz w:val="28"/>
          <w:szCs w:val="28"/>
          <w:lang w:eastAsia="ru-RU"/>
        </w:rPr>
        <w:t>ни</w:t>
      </w:r>
      <w:r w:rsidRPr="00DC5E90">
        <w:rPr>
          <w:rFonts w:ascii="Times New Roman" w:eastAsia="Times New Roman" w:hAnsi="Times New Roman" w:cs="Times New Roman"/>
          <w:b/>
          <w:bCs/>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продавати (</w:t>
      </w:r>
      <w:r w:rsidRPr="00DC5E90">
        <w:rPr>
          <w:rFonts w:ascii="Times New Roman" w:eastAsia="Times New Roman" w:hAnsi="Times New Roman" w:cs="Times New Roman"/>
          <w:color w:val="000000"/>
          <w:sz w:val="28"/>
          <w:szCs w:val="28"/>
          <w:lang w:eastAsia="ru-RU"/>
        </w:rPr>
        <w:t>накладати</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грошові</w:t>
      </w:r>
      <w:r w:rsidRPr="00DC5E90">
        <w:rPr>
          <w:rFonts w:ascii="Times New Roman" w:eastAsia="Times New Roman" w:hAnsi="Times New Roman" w:cs="Times New Roman"/>
          <w:color w:val="000000"/>
          <w:sz w:val="28"/>
          <w:szCs w:val="28"/>
          <w:lang w:val="uk-UA" w:eastAsia="ru-RU"/>
        </w:rPr>
        <w:t xml:space="preserve"> кари); </w:t>
      </w:r>
      <w:r w:rsidRPr="00DC5E90">
        <w:rPr>
          <w:rFonts w:ascii="Times New Roman" w:eastAsia="Times New Roman" w:hAnsi="Times New Roman" w:cs="Times New Roman"/>
          <w:color w:val="000000"/>
          <w:sz w:val="28"/>
          <w:szCs w:val="28"/>
          <w:lang w:eastAsia="ru-RU"/>
        </w:rPr>
        <w:t xml:space="preserve">а что были </w:t>
      </w:r>
      <w:r w:rsidRPr="00DC5E90">
        <w:rPr>
          <w:rFonts w:ascii="Times New Roman" w:eastAsia="Times New Roman" w:hAnsi="Times New Roman" w:cs="Times New Roman"/>
          <w:color w:val="000000"/>
          <w:sz w:val="28"/>
          <w:szCs w:val="28"/>
          <w:lang w:val="uk-UA" w:eastAsia="ru-RU"/>
        </w:rPr>
        <w:t xml:space="preserve">тивуни брата </w:t>
      </w:r>
      <w:r w:rsidRPr="00DC5E90">
        <w:rPr>
          <w:rFonts w:ascii="Times New Roman" w:eastAsia="Times New Roman" w:hAnsi="Times New Roman" w:cs="Times New Roman"/>
          <w:color w:val="000000"/>
          <w:sz w:val="28"/>
          <w:szCs w:val="28"/>
          <w:lang w:eastAsia="ru-RU"/>
        </w:rPr>
        <w:t xml:space="preserve">нашего </w:t>
      </w:r>
      <w:r w:rsidRPr="00DC5E90">
        <w:rPr>
          <w:rFonts w:ascii="Times New Roman" w:eastAsia="Times New Roman" w:hAnsi="Times New Roman" w:cs="Times New Roman"/>
          <w:color w:val="000000"/>
          <w:sz w:val="28"/>
          <w:szCs w:val="28"/>
          <w:lang w:val="uk-UA" w:eastAsia="ru-RU"/>
        </w:rPr>
        <w:t xml:space="preserve">Ратша </w:t>
      </w:r>
      <w:r w:rsidRPr="00DC5E90">
        <w:rPr>
          <w:rFonts w:ascii="Times New Roman" w:eastAsia="Times New Roman" w:hAnsi="Times New Roman" w:cs="Times New Roman"/>
          <w:color w:val="000000"/>
          <w:sz w:val="28"/>
          <w:szCs w:val="28"/>
          <w:lang w:eastAsia="ru-RU"/>
        </w:rPr>
        <w:t xml:space="preserve">и </w:t>
      </w:r>
      <w:r w:rsidRPr="00DC5E90">
        <w:rPr>
          <w:rFonts w:ascii="Times New Roman" w:eastAsia="Times New Roman" w:hAnsi="Times New Roman" w:cs="Times New Roman"/>
          <w:color w:val="000000"/>
          <w:sz w:val="28"/>
          <w:szCs w:val="28"/>
          <w:lang w:val="uk-UA" w:eastAsia="ru-RU"/>
        </w:rPr>
        <w:t>Ту</w:t>
      </w:r>
      <w:r w:rsidRPr="00DC5E90">
        <w:rPr>
          <w:rFonts w:ascii="Times New Roman" w:eastAsia="Times New Roman" w:hAnsi="Times New Roman" w:cs="Times New Roman"/>
          <w:color w:val="000000"/>
          <w:sz w:val="28"/>
          <w:szCs w:val="28"/>
          <w:lang w:eastAsia="ru-RU"/>
        </w:rPr>
        <w:t xml:space="preserve">доръ, а </w:t>
      </w:r>
      <w:r w:rsidRPr="00DC5E90">
        <w:rPr>
          <w:rFonts w:ascii="Times New Roman" w:eastAsia="Times New Roman" w:hAnsi="Times New Roman" w:cs="Times New Roman"/>
          <w:color w:val="000000"/>
          <w:sz w:val="28"/>
          <w:szCs w:val="28"/>
          <w:lang w:val="uk-UA" w:eastAsia="ru-RU"/>
        </w:rPr>
        <w:t>т</w:t>
      </w:r>
      <w:r w:rsidRPr="00DC5E90">
        <w:rPr>
          <w:rFonts w:ascii="Times New Roman" w:eastAsia="Times New Roman" w:hAnsi="Times New Roman" w:cs="Times New Roman"/>
          <w:color w:val="000000"/>
          <w:sz w:val="28"/>
          <w:szCs w:val="28"/>
          <w:lang w:eastAsia="ru-RU"/>
        </w:rPr>
        <w:t>емъ</w:t>
      </w:r>
      <w:r w:rsidRPr="00DC5E90">
        <w:rPr>
          <w:rFonts w:ascii="Times New Roman" w:eastAsia="Times New Roman" w:hAnsi="Times New Roman" w:cs="Times New Roman"/>
          <w:color w:val="000000"/>
          <w:sz w:val="28"/>
          <w:szCs w:val="28"/>
          <w:lang w:val="uk-UA" w:eastAsia="ru-RU"/>
        </w:rPr>
        <w:t xml:space="preserve"> не </w:t>
      </w:r>
      <w:r w:rsidRPr="00DC5E90">
        <w:rPr>
          <w:rFonts w:ascii="Times New Roman" w:eastAsia="Times New Roman" w:hAnsi="Times New Roman" w:cs="Times New Roman"/>
          <w:color w:val="000000"/>
          <w:sz w:val="28"/>
          <w:szCs w:val="28"/>
          <w:lang w:eastAsia="ru-RU"/>
        </w:rPr>
        <w:t xml:space="preserve">быти, а коимъ </w:t>
      </w:r>
      <w:r w:rsidRPr="00DC5E90">
        <w:rPr>
          <w:rFonts w:ascii="Times New Roman" w:eastAsia="Times New Roman" w:hAnsi="Times New Roman" w:cs="Times New Roman"/>
          <w:color w:val="000000"/>
          <w:sz w:val="28"/>
          <w:szCs w:val="28"/>
          <w:lang w:val="uk-UA" w:eastAsia="ru-RU"/>
        </w:rPr>
        <w:t xml:space="preserve">будеть </w:t>
      </w:r>
      <w:r w:rsidRPr="00DC5E90">
        <w:rPr>
          <w:rFonts w:ascii="Times New Roman" w:eastAsia="Times New Roman" w:hAnsi="Times New Roman" w:cs="Times New Roman"/>
          <w:color w:val="000000"/>
          <w:sz w:val="28"/>
          <w:szCs w:val="28"/>
          <w:lang w:eastAsia="ru-RU"/>
        </w:rPr>
        <w:t xml:space="preserve">быти, </w:t>
      </w:r>
      <w:r w:rsidRPr="00DC5E90">
        <w:rPr>
          <w:rFonts w:ascii="Times New Roman" w:eastAsia="Times New Roman" w:hAnsi="Times New Roman" w:cs="Times New Roman"/>
          <w:color w:val="000000"/>
          <w:sz w:val="28"/>
          <w:szCs w:val="28"/>
          <w:lang w:val="uk-UA" w:eastAsia="ru-RU"/>
        </w:rPr>
        <w:t xml:space="preserve">ино </w:t>
      </w:r>
      <w:r w:rsidRPr="00DC5E90">
        <w:rPr>
          <w:rFonts w:ascii="Times New Roman" w:eastAsia="Times New Roman" w:hAnsi="Times New Roman" w:cs="Times New Roman"/>
          <w:color w:val="000000"/>
          <w:sz w:val="28"/>
          <w:szCs w:val="28"/>
          <w:lang w:eastAsia="ru-RU"/>
        </w:rPr>
        <w:t>имъ има</w:t>
      </w:r>
      <w:r w:rsidRPr="00DC5E90">
        <w:rPr>
          <w:rFonts w:ascii="Times New Roman" w:eastAsia="Times New Roman" w:hAnsi="Times New Roman" w:cs="Times New Roman"/>
          <w:color w:val="000000"/>
          <w:sz w:val="28"/>
          <w:szCs w:val="28"/>
          <w:lang w:val="uk-UA" w:eastAsia="ru-RU"/>
        </w:rPr>
        <w:t xml:space="preserve">ти </w:t>
      </w:r>
      <w:r w:rsidRPr="00DC5E90">
        <w:rPr>
          <w:rFonts w:ascii="Times New Roman" w:eastAsia="Times New Roman" w:hAnsi="Times New Roman" w:cs="Times New Roman"/>
          <w:color w:val="000000"/>
          <w:sz w:val="28"/>
          <w:szCs w:val="28"/>
          <w:lang w:eastAsia="ru-RU"/>
        </w:rPr>
        <w:t>съ суда урокомъ</w:t>
      </w:r>
      <w:r w:rsidRPr="00DC5E90">
        <w:rPr>
          <w:rFonts w:ascii="Times New Roman" w:eastAsia="Times New Roman" w:hAnsi="Times New Roman" w:cs="Times New Roman"/>
          <w:color w:val="000000"/>
          <w:sz w:val="28"/>
          <w:szCs w:val="28"/>
          <w:lang w:val="uk-UA" w:eastAsia="ru-RU"/>
        </w:rPr>
        <w:t>, а в</w:t>
      </w:r>
      <w:r w:rsidRPr="00DC5E90">
        <w:rPr>
          <w:rFonts w:ascii="Times New Roman" w:eastAsia="Times New Roman" w:hAnsi="Times New Roman" w:cs="Times New Roman"/>
          <w:color w:val="000000"/>
          <w:sz w:val="28"/>
          <w:szCs w:val="28"/>
          <w:lang w:eastAsia="ru-RU"/>
        </w:rPr>
        <w:t>ъ</w:t>
      </w:r>
      <w:r w:rsidRPr="00DC5E90">
        <w:rPr>
          <w:rFonts w:ascii="Times New Roman" w:eastAsia="Times New Roman" w:hAnsi="Times New Roman" w:cs="Times New Roman"/>
          <w:color w:val="000000"/>
          <w:sz w:val="28"/>
          <w:szCs w:val="28"/>
          <w:lang w:val="uk-UA" w:eastAsia="ru-RU"/>
        </w:rPr>
        <w:t xml:space="preserve"> свою волю им</w:t>
      </w:r>
      <w:r w:rsidRPr="00DC5E90">
        <w:rPr>
          <w:rFonts w:ascii="Times New Roman" w:eastAsia="Times New Roman" w:hAnsi="Times New Roman" w:cs="Times New Roman"/>
          <w:color w:val="000000"/>
          <w:sz w:val="28"/>
          <w:szCs w:val="28"/>
          <w:lang w:eastAsia="ru-RU"/>
        </w:rPr>
        <w:t>ъ</w:t>
      </w:r>
      <w:r w:rsidRPr="00DC5E90">
        <w:rPr>
          <w:rFonts w:ascii="Times New Roman" w:eastAsia="Times New Roman" w:hAnsi="Times New Roman" w:cs="Times New Roman"/>
          <w:color w:val="000000"/>
          <w:sz w:val="28"/>
          <w:szCs w:val="28"/>
          <w:lang w:val="uk-UA" w:eastAsia="ru-RU"/>
        </w:rPr>
        <w:t xml:space="preserve"> людей не продавати“. Отже, тивуни ма-ли б збирати тільки кошти і кари при княжому суді відповідно до такси, а самі не судити.</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Святослав</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заповів киянам, що кривд не буде, і додає: „я се вам</w:t>
      </w:r>
      <w:r w:rsidRPr="00DC5E90">
        <w:rPr>
          <w:rFonts w:ascii="Times New Roman" w:eastAsia="Times New Roman" w:hAnsi="Times New Roman" w:cs="Times New Roman"/>
          <w:color w:val="000000"/>
          <w:sz w:val="28"/>
          <w:szCs w:val="28"/>
          <w:lang w:eastAsia="ru-RU"/>
        </w:rPr>
        <w:t>ъ</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(вар.:</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вы</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b/>
          <w:bCs/>
          <w:color w:val="000000"/>
          <w:sz w:val="28"/>
          <w:szCs w:val="28"/>
          <w:lang w:eastAsia="ru-RU"/>
        </w:rPr>
        <w:t xml:space="preserve">и </w:t>
      </w:r>
      <w:r w:rsidRPr="00DC5E90">
        <w:rPr>
          <w:rFonts w:ascii="Times New Roman" w:eastAsia="Times New Roman" w:hAnsi="Times New Roman" w:cs="Times New Roman"/>
          <w:color w:val="000000"/>
          <w:sz w:val="28"/>
          <w:szCs w:val="28"/>
          <w:lang w:eastAsia="ru-RU"/>
        </w:rPr>
        <w:t xml:space="preserve">тивунъ, </w:t>
      </w:r>
      <w:r w:rsidRPr="00DC5E90">
        <w:rPr>
          <w:rFonts w:ascii="Times New Roman" w:eastAsia="Times New Roman" w:hAnsi="Times New Roman" w:cs="Times New Roman"/>
          <w:color w:val="000000"/>
          <w:sz w:val="28"/>
          <w:szCs w:val="28"/>
          <w:lang w:val="uk-UA" w:eastAsia="ru-RU"/>
        </w:rPr>
        <w:t xml:space="preserve">а по </w:t>
      </w:r>
      <w:r w:rsidRPr="00DC5E90">
        <w:rPr>
          <w:rFonts w:ascii="Times New Roman" w:eastAsia="Times New Roman" w:hAnsi="Times New Roman" w:cs="Times New Roman"/>
          <w:color w:val="000000"/>
          <w:sz w:val="28"/>
          <w:szCs w:val="28"/>
          <w:lang w:eastAsia="ru-RU"/>
        </w:rPr>
        <w:t xml:space="preserve">вашей </w:t>
      </w:r>
      <w:r w:rsidRPr="00DC5E90">
        <w:rPr>
          <w:rFonts w:ascii="Times New Roman" w:eastAsia="Times New Roman" w:hAnsi="Times New Roman" w:cs="Times New Roman"/>
          <w:color w:val="000000"/>
          <w:sz w:val="28"/>
          <w:szCs w:val="28"/>
          <w:lang w:val="uk-UA" w:eastAsia="ru-RU"/>
        </w:rPr>
        <w:t>вол</w:t>
      </w:r>
      <w:r w:rsidRPr="00DC5E90">
        <w:rPr>
          <w:rFonts w:ascii="Times New Roman" w:eastAsia="Times New Roman" w:hAnsi="Times New Roman" w:cs="Times New Roman"/>
          <w:color w:val="000000"/>
          <w:sz w:val="28"/>
          <w:szCs w:val="28"/>
          <w:lang w:eastAsia="ru-RU"/>
        </w:rPr>
        <w:t>и</w:t>
      </w:r>
      <w:r w:rsidRPr="00DC5E90">
        <w:rPr>
          <w:rFonts w:ascii="Times New Roman" w:eastAsia="Times New Roman" w:hAnsi="Times New Roman" w:cs="Times New Roman"/>
          <w:color w:val="000000"/>
          <w:sz w:val="28"/>
          <w:szCs w:val="28"/>
          <w:lang w:val="uk-UA" w:eastAsia="ru-RU"/>
        </w:rPr>
        <w:t xml:space="preserve">“ (Київ.; </w:t>
      </w:r>
      <w:r w:rsidRPr="00DC5E90">
        <w:rPr>
          <w:rFonts w:ascii="Times New Roman" w:eastAsia="Times New Roman" w:hAnsi="Times New Roman" w:cs="Times New Roman"/>
          <w:color w:val="000000"/>
          <w:sz w:val="28"/>
          <w:szCs w:val="28"/>
          <w:lang w:eastAsia="ru-RU"/>
        </w:rPr>
        <w:t>у</w:t>
      </w:r>
      <w:r w:rsidR="00573BD9">
        <w:rPr>
          <w:rFonts w:ascii="Times New Roman" w:eastAsia="Times New Roman" w:hAnsi="Times New Roman" w:cs="Times New Roman"/>
          <w:color w:val="000000"/>
          <w:sz w:val="28"/>
          <w:szCs w:val="28"/>
          <w:lang w:val="uk-UA" w:eastAsia="ru-RU"/>
        </w:rPr>
        <w:t xml:space="preserve"> Воскр.: „а тиву</w:t>
      </w:r>
      <w:r w:rsidRPr="00DC5E90">
        <w:rPr>
          <w:rFonts w:ascii="Times New Roman" w:eastAsia="Times New Roman" w:hAnsi="Times New Roman" w:cs="Times New Roman"/>
          <w:color w:val="000000"/>
          <w:sz w:val="28"/>
          <w:szCs w:val="28"/>
          <w:lang w:val="uk-UA" w:eastAsia="ru-RU"/>
        </w:rPr>
        <w:t>н</w:t>
      </w:r>
      <w:r w:rsidRPr="00DC5E90">
        <w:rPr>
          <w:rFonts w:ascii="Times New Roman" w:eastAsia="Times New Roman" w:hAnsi="Times New Roman" w:cs="Times New Roman"/>
          <w:color w:val="000000"/>
          <w:sz w:val="28"/>
          <w:szCs w:val="28"/>
          <w:lang w:eastAsia="ru-RU"/>
        </w:rPr>
        <w:t>ы</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вамъ по вашей </w:t>
      </w:r>
      <w:r w:rsidRPr="00DC5E90">
        <w:rPr>
          <w:rFonts w:ascii="Times New Roman" w:eastAsia="Times New Roman" w:hAnsi="Times New Roman" w:cs="Times New Roman"/>
          <w:color w:val="000000"/>
          <w:sz w:val="28"/>
          <w:szCs w:val="28"/>
          <w:lang w:val="uk-UA" w:eastAsia="ru-RU"/>
        </w:rPr>
        <w:t xml:space="preserve">воли“): я думаю, що тут треба виходити з Київ. л. як </w:t>
      </w:r>
      <w:r w:rsidRPr="00DC5E90">
        <w:rPr>
          <w:rFonts w:ascii="Times New Roman" w:eastAsia="Times New Roman" w:hAnsi="Times New Roman" w:cs="Times New Roman"/>
          <w:color w:val="000000"/>
          <w:sz w:val="28"/>
          <w:szCs w:val="28"/>
          <w:lang w:val="en-US" w:eastAsia="ru-RU"/>
        </w:rPr>
        <w:t>lectio</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en-US" w:eastAsia="ru-RU"/>
        </w:rPr>
        <w:t>difficilior</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і після довгих роздумів над цим текстом, міркую, що тут віддавалися провинники - тивуни народу на кару, з народ потім дійсно напав на дім Ратші; Ігор послав утихомирю-вати розрух мабуть лише, що він задалеко вже зайшов. Татіщев (II с. 282) розумів це так що князь </w:t>
      </w:r>
      <w:r w:rsidRPr="00DC5E90">
        <w:rPr>
          <w:rFonts w:ascii="Times New Roman" w:eastAsia="Times New Roman" w:hAnsi="Times New Roman" w:cs="Times New Roman"/>
          <w:color w:val="000000"/>
          <w:sz w:val="28"/>
          <w:szCs w:val="28"/>
          <w:lang w:eastAsia="ru-RU"/>
        </w:rPr>
        <w:t xml:space="preserve">передавав </w:t>
      </w:r>
      <w:r w:rsidRPr="00DC5E90">
        <w:rPr>
          <w:rFonts w:ascii="Times New Roman" w:eastAsia="Times New Roman" w:hAnsi="Times New Roman" w:cs="Times New Roman"/>
          <w:color w:val="000000"/>
          <w:sz w:val="28"/>
          <w:szCs w:val="28"/>
          <w:lang w:val="uk-UA" w:eastAsia="ru-RU"/>
        </w:rPr>
        <w:t>вибір тивунів громаді. Я давніше у своїй Історії Київщини (с. 167) висловив думку, що Святослав обіцяв особисто судити апеляції на тивунів.</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стор. 148 зноска: ***Натяк на це ми бачили вище - с. 144.</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Іпат. 230.</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стор. 150 зноска: *</w:t>
      </w:r>
      <w:r w:rsidRPr="00DC5E90">
        <w:rPr>
          <w:rFonts w:ascii="Times New Roman" w:eastAsia="Times New Roman" w:hAnsi="Times New Roman" w:cs="Times New Roman"/>
          <w:b/>
          <w:bCs/>
          <w:color w:val="000000"/>
          <w:sz w:val="28"/>
          <w:szCs w:val="28"/>
          <w:lang w:val="uk-UA" w:eastAsia="ru-RU"/>
        </w:rPr>
        <w:t xml:space="preserve">Іпат. с. 297. ** </w:t>
      </w:r>
      <w:r w:rsidRPr="00DC5E90">
        <w:rPr>
          <w:rFonts w:ascii="Times New Roman" w:eastAsia="Times New Roman" w:hAnsi="Times New Roman" w:cs="Times New Roman"/>
          <w:color w:val="000000"/>
          <w:sz w:val="28"/>
          <w:szCs w:val="28"/>
          <w:lang w:val="en-US" w:eastAsia="ru-RU"/>
        </w:rPr>
        <w:t>ib</w:t>
      </w:r>
      <w:r w:rsidRPr="00DC5E90">
        <w:rPr>
          <w:rFonts w:ascii="Times New Roman" w:eastAsia="Times New Roman" w:hAnsi="Times New Roman" w:cs="Times New Roman"/>
          <w:color w:val="000000"/>
          <w:sz w:val="28"/>
          <w:szCs w:val="28"/>
          <w:lang w:val="uk-UA" w:eastAsia="ru-RU"/>
        </w:rPr>
        <w:t>. 289. *** Лавр. с. 298.</w:t>
      </w:r>
    </w:p>
    <w:p w:rsidR="00212BAC" w:rsidRPr="00DC5E90" w:rsidRDefault="00212BAC" w:rsidP="00212BAC">
      <w:pPr>
        <w:spacing w:before="100" w:beforeAutospacing="1" w:after="0" w:line="240" w:lineRule="auto"/>
        <w:ind w:left="1004" w:right="62"/>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Вячеслав, як він каже, був уже бородатим, коли Юрій народився, а Юрій у 1149 р. мав уже кількох дорослих синів (Іпат. 208), мусив,отже мати більше як сорок літ, а мав мабуть і цілих п'ятдесят, коли його молодший по всій імовірності брат Андрій народився 1102 р. (Іпат. с. 182.... Що був з нього не дурень випити, показує сама його сиерть: з вечора перед смертю вія „був весе-лий“ з дружиною і в тому похміллі віддав Богу душу (Іпат. 325).</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Старшого свого сина Мстислава Ізяслав посадив у Переяславі, а Волинь тим часом віддав молодшому брату Святополку.</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стор 152 зноска: **3 молодшої лінії Святослава чернігівського </w:t>
      </w:r>
      <w:r w:rsidRPr="00DC5E90">
        <w:rPr>
          <w:rFonts w:ascii="Times New Roman" w:eastAsia="Times New Roman" w:hAnsi="Times New Roman" w:cs="Times New Roman"/>
          <w:color w:val="000000"/>
          <w:sz w:val="28"/>
          <w:szCs w:val="28"/>
          <w:lang w:eastAsia="ru-RU"/>
        </w:rPr>
        <w:t xml:space="preserve">(потомство </w:t>
      </w:r>
      <w:r w:rsidRPr="00DC5E90">
        <w:rPr>
          <w:rFonts w:ascii="Times New Roman" w:eastAsia="Times New Roman" w:hAnsi="Times New Roman" w:cs="Times New Roman"/>
          <w:color w:val="000000"/>
          <w:sz w:val="28"/>
          <w:szCs w:val="28"/>
          <w:lang w:val="uk-UA" w:eastAsia="ru-RU"/>
        </w:rPr>
        <w:t>Ярослава Святославича).</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стор. 152 зноска: ***До цього посвоячення спричинився мабуть князь Отон оломуцький, тіточний брат згаданого чеського короля Володислава, що перебував у 1130-х </w:t>
      </w:r>
      <w:r w:rsidRPr="00DC5E90">
        <w:rPr>
          <w:rFonts w:ascii="Times New Roman" w:eastAsia="Times New Roman" w:hAnsi="Times New Roman" w:cs="Times New Roman"/>
          <w:color w:val="000000"/>
          <w:sz w:val="28"/>
          <w:szCs w:val="28"/>
          <w:lang w:val="en-US" w:eastAsia="ru-RU"/>
        </w:rPr>
        <w:t>pp</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на Русі до 1141 </w:t>
      </w:r>
      <w:r w:rsidRPr="00DC5E90">
        <w:rPr>
          <w:rFonts w:ascii="Times New Roman" w:eastAsia="Times New Roman" w:hAnsi="Times New Roman" w:cs="Times New Roman"/>
          <w:color w:val="000000"/>
          <w:sz w:val="28"/>
          <w:szCs w:val="28"/>
          <w:lang w:val="en-US" w:eastAsia="ru-RU"/>
        </w:rPr>
        <w:t>p</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правдоподібно, за його посередниц</w:t>
      </w:r>
      <w:r w:rsidRPr="00DC5E90">
        <w:rPr>
          <w:rFonts w:ascii="Times New Roman" w:eastAsia="Times New Roman" w:hAnsi="Times New Roman" w:cs="Times New Roman"/>
          <w:color w:val="000000"/>
          <w:sz w:val="28"/>
          <w:szCs w:val="28"/>
          <w:lang w:val="uk-UA" w:eastAsia="ru-RU"/>
        </w:rPr>
        <w:softHyphen/>
        <w:t xml:space="preserve">твом Святополк оженився у 1144 р. з якоюсь його своячкою, може сестрою, і це дало початок зносинам Ізяслава з чеським </w:t>
      </w:r>
      <w:r w:rsidRPr="00DC5E90">
        <w:rPr>
          <w:rFonts w:ascii="Times New Roman" w:eastAsia="Times New Roman" w:hAnsi="Times New Roman" w:cs="Times New Roman"/>
          <w:color w:val="000000"/>
          <w:sz w:val="28"/>
          <w:szCs w:val="28"/>
          <w:lang w:eastAsia="ru-RU"/>
        </w:rPr>
        <w:t>короле</w:t>
      </w:r>
      <w:r w:rsidRPr="00DC5E90">
        <w:rPr>
          <w:rFonts w:ascii="Times New Roman" w:eastAsia="Times New Roman" w:hAnsi="Times New Roman" w:cs="Times New Roman"/>
          <w:color w:val="000000"/>
          <w:sz w:val="28"/>
          <w:szCs w:val="28"/>
          <w:lang w:val="uk-UA" w:eastAsia="ru-RU"/>
        </w:rPr>
        <w:t>м</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Див. 1 Новг. 135, Іпат. 288, </w:t>
      </w:r>
      <w:r w:rsidRPr="00DC5E90">
        <w:rPr>
          <w:rFonts w:ascii="Times New Roman" w:eastAsia="Times New Roman" w:hAnsi="Times New Roman" w:cs="Times New Roman"/>
          <w:color w:val="000000"/>
          <w:sz w:val="28"/>
          <w:szCs w:val="28"/>
          <w:lang w:val="en-US" w:eastAsia="ru-RU"/>
        </w:rPr>
        <w:t>Monum</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en-US" w:eastAsia="ru-RU"/>
        </w:rPr>
        <w:t>Germ</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en-US" w:eastAsia="ru-RU"/>
        </w:rPr>
        <w:t>hist</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en-US" w:eastAsia="ru-RU"/>
        </w:rPr>
        <w:t>Scr</w:t>
      </w:r>
      <w:r w:rsidRPr="00DC5E90">
        <w:rPr>
          <w:rFonts w:ascii="Times New Roman" w:eastAsia="Times New Roman" w:hAnsi="Times New Roman" w:cs="Times New Roman"/>
          <w:color w:val="000000"/>
          <w:sz w:val="28"/>
          <w:szCs w:val="28"/>
          <w:lang w:eastAsia="ru-RU"/>
        </w:rPr>
        <w:t>. Х</w:t>
      </w:r>
      <w:r w:rsidRPr="00DC5E90">
        <w:rPr>
          <w:rFonts w:ascii="Times New Roman" w:eastAsia="Times New Roman" w:hAnsi="Times New Roman" w:cs="Times New Roman"/>
          <w:color w:val="000000"/>
          <w:sz w:val="28"/>
          <w:szCs w:val="28"/>
          <w:lang w:val="en-US" w:eastAsia="ru-RU"/>
        </w:rPr>
        <w:t>VII</w:t>
      </w:r>
      <w:r w:rsidRPr="00DC5E90">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651, 659, 663</w:t>
      </w:r>
      <w:r w:rsidRPr="00DC5E90">
        <w:rPr>
          <w:rFonts w:ascii="Times New Roman" w:eastAsia="Times New Roman" w:hAnsi="Times New Roman" w:cs="Times New Roman"/>
          <w:color w:val="000000"/>
          <w:sz w:val="28"/>
          <w:szCs w:val="28"/>
          <w:lang w:val="uk-UA" w:eastAsia="ru-RU"/>
        </w:rPr>
        <w:t xml:space="preserve">. Про ці чесько-руські зносини див. Грота Изъ исторіи Угріи и славянства с. 80 і далі, 139 і далі; д. Грот висловив здогад, що Святополк оженився </w:t>
      </w:r>
      <w:r w:rsidRPr="00DC5E90">
        <w:rPr>
          <w:rFonts w:ascii="Arial" w:eastAsia="Times New Roman" w:hAnsi="Arial" w:cs="Arial"/>
          <w:i/>
          <w:iCs/>
          <w:color w:val="000000"/>
          <w:sz w:val="28"/>
          <w:szCs w:val="28"/>
          <w:lang w:val="uk-UA" w:eastAsia="ru-RU"/>
        </w:rPr>
        <w:t>з</w:t>
      </w:r>
      <w:r w:rsidRPr="00DC5E90">
        <w:rPr>
          <w:rFonts w:ascii="Times New Roman" w:eastAsia="Times New Roman" w:hAnsi="Times New Roman" w:cs="Times New Roman"/>
          <w:color w:val="000000"/>
          <w:sz w:val="28"/>
          <w:szCs w:val="28"/>
          <w:lang w:val="uk-UA" w:eastAsia="ru-RU"/>
        </w:rPr>
        <w:t xml:space="preserve"> сестрою згаданого Отона Євфеміею.</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en-US" w:eastAsia="ru-RU"/>
        </w:rPr>
        <w:lastRenderedPageBreak/>
        <w:t>c</w:t>
      </w:r>
      <w:r w:rsidRPr="00DC5E90">
        <w:rPr>
          <w:rFonts w:ascii="Times New Roman" w:eastAsia="Times New Roman" w:hAnsi="Times New Roman" w:cs="Times New Roman"/>
          <w:color w:val="000000"/>
          <w:sz w:val="28"/>
          <w:szCs w:val="28"/>
          <w:lang w:val="uk-UA" w:eastAsia="ru-RU"/>
        </w:rPr>
        <w:t>тор. 153 зноска: *На це вказує факт, що вдова Юрія з його молодшими синами удалася в Візант</w:t>
      </w:r>
      <w:r w:rsidR="00573BD9">
        <w:rPr>
          <w:rFonts w:ascii="Times New Roman" w:eastAsia="Times New Roman" w:hAnsi="Times New Roman" w:cs="Times New Roman"/>
          <w:color w:val="000000"/>
          <w:sz w:val="28"/>
          <w:szCs w:val="28"/>
          <w:lang w:val="uk-UA" w:eastAsia="ru-RU"/>
        </w:rPr>
        <w:t>ію, до Мануїла, і той дав Юрійо</w:t>
      </w:r>
      <w:r w:rsidRPr="00DC5E90">
        <w:rPr>
          <w:rFonts w:ascii="Times New Roman" w:eastAsia="Times New Roman" w:hAnsi="Times New Roman" w:cs="Times New Roman"/>
          <w:color w:val="000000"/>
          <w:sz w:val="28"/>
          <w:szCs w:val="28"/>
          <w:lang w:val="uk-UA" w:eastAsia="ru-RU"/>
        </w:rPr>
        <w:t>вичам волості на Дунаї — Іпат. 357, Кіннам с. 236. З того здогадувалися, що Юрієва вдова була по роду грекиня (Карамзін II пр. 405, Грот ор. с. с.180), але це вже слабший здогад.</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eastAsia="ru-RU"/>
        </w:rPr>
        <w:t>Сі</w:t>
      </w:r>
      <w:r w:rsidRPr="00DC5E90">
        <w:rPr>
          <w:rFonts w:ascii="Times New Roman" w:eastAsia="Times New Roman" w:hAnsi="Times New Roman" w:cs="Times New Roman"/>
          <w:color w:val="000000"/>
          <w:sz w:val="28"/>
          <w:szCs w:val="28"/>
          <w:lang w:val="en-US" w:eastAsia="ru-RU"/>
        </w:rPr>
        <w:t>nnam</w:t>
      </w:r>
      <w:r w:rsidRPr="00DC5E90">
        <w:rPr>
          <w:rFonts w:ascii="Times New Roman" w:eastAsia="Times New Roman" w:hAnsi="Times New Roman" w:cs="Times New Roman"/>
          <w:color w:val="000000"/>
          <w:sz w:val="28"/>
          <w:szCs w:val="28"/>
          <w:lang w:eastAsia="ru-RU"/>
        </w:rPr>
        <w:t>і</w:t>
      </w:r>
      <w:r w:rsidRPr="00DC5E90">
        <w:rPr>
          <w:rFonts w:ascii="Times New Roman" w:eastAsia="Times New Roman" w:hAnsi="Times New Roman" w:cs="Times New Roman"/>
          <w:color w:val="000000"/>
          <w:sz w:val="28"/>
          <w:szCs w:val="28"/>
          <w:lang w:val="uk-UA" w:eastAsia="ru-RU"/>
        </w:rPr>
        <w:t xml:space="preserve"> р. 115 </w:t>
      </w:r>
      <w:r w:rsidRPr="00DC5E90">
        <w:rPr>
          <w:rFonts w:ascii="Times New Roman" w:eastAsia="Times New Roman" w:hAnsi="Times New Roman" w:cs="Times New Roman"/>
          <w:color w:val="000000"/>
          <w:sz w:val="28"/>
          <w:szCs w:val="28"/>
          <w:lang w:val="en-US" w:eastAsia="ru-RU"/>
        </w:rPr>
        <w:t>ed</w:t>
      </w:r>
      <w:r w:rsidRPr="00667D5C">
        <w:rPr>
          <w:rFonts w:ascii="Times New Roman" w:eastAsia="Times New Roman" w:hAnsi="Times New Roman" w:cs="Times New Roman"/>
          <w:color w:val="000000"/>
          <w:sz w:val="28"/>
          <w:szCs w:val="28"/>
          <w:lang w:val="en-US" w:eastAsia="ru-RU"/>
        </w:rPr>
        <w:t xml:space="preserve">. </w:t>
      </w:r>
      <w:r w:rsidRPr="00DC5E90">
        <w:rPr>
          <w:rFonts w:ascii="Times New Roman" w:eastAsia="Times New Roman" w:hAnsi="Times New Roman" w:cs="Times New Roman"/>
          <w:color w:val="000000"/>
          <w:sz w:val="28"/>
          <w:szCs w:val="28"/>
          <w:lang w:val="en-US" w:eastAsia="ru-RU"/>
        </w:rPr>
        <w:t>Bonn</w:t>
      </w:r>
      <w:r w:rsidRPr="00667D5C">
        <w:rPr>
          <w:rFonts w:ascii="Times New Roman" w:eastAsia="Times New Roman" w:hAnsi="Times New Roman" w:cs="Times New Roman"/>
          <w:color w:val="000000"/>
          <w:sz w:val="28"/>
          <w:szCs w:val="28"/>
          <w:lang w:val="en-US" w:eastAsia="ru-RU"/>
        </w:rPr>
        <w:t xml:space="preserve">., </w:t>
      </w:r>
      <w:r w:rsidRPr="00DC5E90">
        <w:rPr>
          <w:rFonts w:ascii="Times New Roman" w:eastAsia="Times New Roman" w:hAnsi="Times New Roman" w:cs="Times New Roman"/>
          <w:color w:val="000000"/>
          <w:sz w:val="28"/>
          <w:szCs w:val="28"/>
          <w:lang w:val="en-US" w:eastAsia="ru-RU"/>
        </w:rPr>
        <w:t>Nicetae</w:t>
      </w:r>
      <w:r w:rsidRPr="00667D5C">
        <w:rPr>
          <w:rFonts w:ascii="Times New Roman" w:eastAsia="Times New Roman" w:hAnsi="Times New Roman" w:cs="Times New Roman"/>
          <w:color w:val="000000"/>
          <w:sz w:val="28"/>
          <w:szCs w:val="28"/>
          <w:lang w:val="en-US" w:eastAsia="ru-RU"/>
        </w:rPr>
        <w:t xml:space="preserve"> </w:t>
      </w:r>
      <w:r w:rsidRPr="00DC5E90">
        <w:rPr>
          <w:rFonts w:ascii="Times New Roman" w:eastAsia="Times New Roman" w:hAnsi="Times New Roman" w:cs="Times New Roman"/>
          <w:color w:val="000000"/>
          <w:sz w:val="28"/>
          <w:szCs w:val="28"/>
          <w:lang w:val="en-US" w:eastAsia="ru-RU"/>
        </w:rPr>
        <w:t>Ghoniatae</w:t>
      </w:r>
      <w:r w:rsidRPr="00667D5C">
        <w:rPr>
          <w:rFonts w:ascii="Times New Roman" w:eastAsia="Times New Roman" w:hAnsi="Times New Roman" w:cs="Times New Roman"/>
          <w:color w:val="000000"/>
          <w:sz w:val="28"/>
          <w:szCs w:val="28"/>
          <w:lang w:val="en-US" w:eastAsia="ru-RU"/>
        </w:rPr>
        <w:t xml:space="preserve"> </w:t>
      </w:r>
      <w:r w:rsidRPr="00DC5E90">
        <w:rPr>
          <w:rFonts w:ascii="Times New Roman" w:eastAsia="Times New Roman" w:hAnsi="Times New Roman" w:cs="Times New Roman"/>
          <w:color w:val="000000"/>
          <w:sz w:val="28"/>
          <w:szCs w:val="28"/>
          <w:lang w:val="en-US" w:eastAsia="ru-RU"/>
        </w:rPr>
        <w:t>p</w:t>
      </w:r>
      <w:r w:rsidRPr="00667D5C">
        <w:rPr>
          <w:rFonts w:ascii="Times New Roman" w:eastAsia="Times New Roman" w:hAnsi="Times New Roman" w:cs="Times New Roman"/>
          <w:color w:val="000000"/>
          <w:sz w:val="28"/>
          <w:szCs w:val="28"/>
          <w:lang w:val="en-US" w:eastAsia="ru-RU"/>
        </w:rPr>
        <w:t xml:space="preserve">. 122 </w:t>
      </w:r>
      <w:r w:rsidRPr="00DC5E90">
        <w:rPr>
          <w:rFonts w:ascii="Times New Roman" w:eastAsia="Times New Roman" w:hAnsi="Times New Roman" w:cs="Times New Roman"/>
          <w:color w:val="000000"/>
          <w:sz w:val="28"/>
          <w:szCs w:val="28"/>
          <w:lang w:val="en-US" w:eastAsia="ru-RU"/>
        </w:rPr>
        <w:t>ed</w:t>
      </w:r>
      <w:r w:rsidRPr="00667D5C">
        <w:rPr>
          <w:rFonts w:ascii="Times New Roman" w:eastAsia="Times New Roman" w:hAnsi="Times New Roman" w:cs="Times New Roman"/>
          <w:color w:val="000000"/>
          <w:sz w:val="28"/>
          <w:szCs w:val="28"/>
          <w:lang w:val="en-US" w:eastAsia="ru-RU"/>
        </w:rPr>
        <w:t xml:space="preserve">. </w:t>
      </w:r>
      <w:r w:rsidRPr="00DC5E90">
        <w:rPr>
          <w:rFonts w:ascii="Times New Roman" w:eastAsia="Times New Roman" w:hAnsi="Times New Roman" w:cs="Times New Roman"/>
          <w:color w:val="000000"/>
          <w:sz w:val="28"/>
          <w:szCs w:val="28"/>
          <w:lang w:val="en-US" w:eastAsia="ru-RU"/>
        </w:rPr>
        <w:t>Bonn</w:t>
      </w:r>
      <w:r w:rsidRPr="00DC5E90">
        <w:rPr>
          <w:rFonts w:ascii="Times New Roman" w:eastAsia="Times New Roman" w:hAnsi="Times New Roman" w:cs="Times New Roman"/>
          <w:color w:val="000000"/>
          <w:sz w:val="28"/>
          <w:szCs w:val="28"/>
          <w:lang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(грецькою)</w:t>
      </w:r>
      <w:r w:rsidRPr="00DC5E90">
        <w:rPr>
          <w:rFonts w:ascii="Times New Roman" w:eastAsia="Times New Roman" w:hAnsi="Times New Roman" w:cs="Times New Roman"/>
          <w:color w:val="000000"/>
          <w:sz w:val="28"/>
          <w:szCs w:val="28"/>
          <w:lang w:eastAsia="ru-RU"/>
        </w:rPr>
        <w:t xml:space="preserve"> — </w:t>
      </w:r>
      <w:r w:rsidRPr="00DC5E90">
        <w:rPr>
          <w:rFonts w:ascii="Times New Roman" w:eastAsia="Times New Roman" w:hAnsi="Times New Roman" w:cs="Times New Roman"/>
          <w:color w:val="000000"/>
          <w:sz w:val="28"/>
          <w:szCs w:val="28"/>
          <w:lang w:val="uk-UA" w:eastAsia="ru-RU"/>
        </w:rPr>
        <w:t xml:space="preserve">Кіннам </w:t>
      </w:r>
      <w:r w:rsidRPr="00DC5E90">
        <w:rPr>
          <w:rFonts w:ascii="Times New Roman" w:eastAsia="Times New Roman" w:hAnsi="Times New Roman" w:cs="Times New Roman"/>
          <w:color w:val="000000"/>
          <w:sz w:val="28"/>
          <w:szCs w:val="28"/>
          <w:lang w:val="en-US" w:eastAsia="ru-RU"/>
        </w:rPr>
        <w:t>p</w:t>
      </w:r>
      <w:r w:rsidRPr="00DC5E90">
        <w:rPr>
          <w:rFonts w:ascii="Times New Roman" w:eastAsia="Times New Roman" w:hAnsi="Times New Roman" w:cs="Times New Roman"/>
          <w:color w:val="000000"/>
          <w:sz w:val="28"/>
          <w:szCs w:val="28"/>
          <w:lang w:eastAsia="ru-RU"/>
        </w:rPr>
        <w:t xml:space="preserve">. 115. </w:t>
      </w:r>
      <w:r w:rsidRPr="00DC5E90">
        <w:rPr>
          <w:rFonts w:ascii="Times New Roman" w:eastAsia="Times New Roman" w:hAnsi="Times New Roman" w:cs="Times New Roman"/>
          <w:color w:val="000000"/>
          <w:sz w:val="28"/>
          <w:szCs w:val="28"/>
          <w:lang w:val="uk-UA" w:eastAsia="ru-RU"/>
        </w:rPr>
        <w:t xml:space="preserve">Коли пнриймати для доходу Мануїла 1151 р., як чинить Грот, то тут треба розуміти похід на Во-лодимирка 1150 р. (Іпат. 282), не 1152 </w:t>
      </w:r>
      <w:r w:rsidRPr="00DC5E90">
        <w:rPr>
          <w:rFonts w:ascii="Times New Roman" w:eastAsia="Times New Roman" w:hAnsi="Times New Roman" w:cs="Times New Roman"/>
          <w:color w:val="000000"/>
          <w:sz w:val="28"/>
          <w:szCs w:val="28"/>
          <w:lang w:val="en-US" w:eastAsia="ru-RU"/>
        </w:rPr>
        <w:t>p</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як робить той же самий Грот.</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en-US" w:eastAsia="ru-RU"/>
        </w:rPr>
        <w:t>c</w:t>
      </w:r>
      <w:r w:rsidRPr="00DC5E90">
        <w:rPr>
          <w:rFonts w:ascii="Times New Roman" w:eastAsia="Times New Roman" w:hAnsi="Times New Roman" w:cs="Times New Roman"/>
          <w:color w:val="000000"/>
          <w:sz w:val="28"/>
          <w:szCs w:val="28"/>
          <w:lang w:val="uk-UA" w:eastAsia="ru-RU"/>
        </w:rPr>
        <w:t xml:space="preserve">тор. 155 зноска: * </w:t>
      </w:r>
      <w:r w:rsidRPr="00DC5E90">
        <w:rPr>
          <w:rFonts w:ascii="Times New Roman" w:eastAsia="Times New Roman" w:hAnsi="Times New Roman" w:cs="Times New Roman"/>
          <w:color w:val="000000"/>
          <w:sz w:val="28"/>
          <w:szCs w:val="28"/>
          <w:lang w:eastAsia="ru-RU"/>
        </w:rPr>
        <w:t xml:space="preserve">Пор. </w:t>
      </w:r>
      <w:r w:rsidRPr="00DC5E90">
        <w:rPr>
          <w:rFonts w:ascii="Times New Roman" w:eastAsia="Times New Roman" w:hAnsi="Times New Roman" w:cs="Times New Roman"/>
          <w:color w:val="000000"/>
          <w:sz w:val="28"/>
          <w:szCs w:val="28"/>
          <w:lang w:val="uk-UA" w:eastAsia="ru-RU"/>
        </w:rPr>
        <w:t xml:space="preserve">Іпат. с. 268: “а </w:t>
      </w:r>
      <w:r w:rsidRPr="00DC5E90">
        <w:rPr>
          <w:rFonts w:ascii="Times New Roman" w:eastAsia="Times New Roman" w:hAnsi="Times New Roman" w:cs="Times New Roman"/>
          <w:color w:val="000000"/>
          <w:sz w:val="28"/>
          <w:szCs w:val="28"/>
          <w:lang w:eastAsia="ru-RU"/>
        </w:rPr>
        <w:t xml:space="preserve">вы </w:t>
      </w:r>
      <w:r w:rsidRPr="00DC5E90">
        <w:rPr>
          <w:rFonts w:ascii="Times New Roman" w:eastAsia="Times New Roman" w:hAnsi="Times New Roman" w:cs="Times New Roman"/>
          <w:color w:val="000000"/>
          <w:sz w:val="28"/>
          <w:szCs w:val="28"/>
          <w:lang w:val="uk-UA" w:eastAsia="ru-RU"/>
        </w:rPr>
        <w:t xml:space="preserve">(Ізяслав і Ростислав) </w:t>
      </w:r>
      <w:r w:rsidRPr="00DC5E90">
        <w:rPr>
          <w:rFonts w:ascii="Times New Roman" w:eastAsia="Times New Roman" w:hAnsi="Times New Roman" w:cs="Times New Roman"/>
          <w:color w:val="000000"/>
          <w:sz w:val="28"/>
          <w:szCs w:val="28"/>
          <w:lang w:eastAsia="ru-RU"/>
        </w:rPr>
        <w:t>вЪ</w:t>
      </w:r>
      <w:r w:rsidRPr="00DC5E90">
        <w:rPr>
          <w:rFonts w:ascii="Times New Roman" w:eastAsia="Times New Roman" w:hAnsi="Times New Roman" w:cs="Times New Roman"/>
          <w:color w:val="000000"/>
          <w:sz w:val="28"/>
          <w:szCs w:val="28"/>
          <w:lang w:val="uk-UA" w:eastAsia="ru-RU"/>
        </w:rPr>
        <w:t xml:space="preserve">даєта, </w:t>
      </w:r>
      <w:r w:rsidRPr="00DC5E90">
        <w:rPr>
          <w:rFonts w:ascii="Times New Roman" w:eastAsia="Times New Roman" w:hAnsi="Times New Roman" w:cs="Times New Roman"/>
          <w:color w:val="000000"/>
          <w:sz w:val="28"/>
          <w:szCs w:val="28"/>
          <w:lang w:eastAsia="ru-RU"/>
        </w:rPr>
        <w:t>оже</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намъ</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киянам</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съ Гюргемъ</w:t>
      </w:r>
      <w:r w:rsidRPr="00DC5E90">
        <w:rPr>
          <w:rFonts w:ascii="Times New Roman" w:eastAsia="Times New Roman" w:hAnsi="Times New Roman" w:cs="Times New Roman"/>
          <w:color w:val="000000"/>
          <w:sz w:val="28"/>
          <w:szCs w:val="28"/>
          <w:lang w:val="uk-UA" w:eastAsia="ru-RU"/>
        </w:rPr>
        <w:t xml:space="preserve"> не ужити, аже по </w:t>
      </w:r>
      <w:r w:rsidRPr="00DC5E90">
        <w:rPr>
          <w:rFonts w:ascii="Times New Roman" w:eastAsia="Times New Roman" w:hAnsi="Times New Roman" w:cs="Times New Roman"/>
          <w:color w:val="000000"/>
          <w:sz w:val="28"/>
          <w:szCs w:val="28"/>
          <w:lang w:eastAsia="ru-RU"/>
        </w:rPr>
        <w:t xml:space="preserve">сихъ днехъ где </w:t>
      </w:r>
      <w:r w:rsidRPr="00DC5E90">
        <w:rPr>
          <w:rFonts w:ascii="Times New Roman" w:eastAsia="Times New Roman" w:hAnsi="Times New Roman" w:cs="Times New Roman"/>
          <w:color w:val="000000"/>
          <w:sz w:val="28"/>
          <w:szCs w:val="28"/>
          <w:lang w:val="uk-UA" w:eastAsia="ru-RU"/>
        </w:rPr>
        <w:t>узри</w:t>
      </w:r>
      <w:r w:rsidRPr="00DC5E90">
        <w:rPr>
          <w:rFonts w:ascii="Times New Roman" w:eastAsia="Times New Roman" w:hAnsi="Times New Roman" w:cs="Times New Roman"/>
          <w:color w:val="000000"/>
          <w:sz w:val="28"/>
          <w:szCs w:val="28"/>
          <w:lang w:eastAsia="ru-RU"/>
        </w:rPr>
        <w:t>мъ</w:t>
      </w:r>
      <w:r w:rsidRPr="00DC5E90">
        <w:rPr>
          <w:rFonts w:ascii="Times New Roman" w:eastAsia="Times New Roman" w:hAnsi="Times New Roman" w:cs="Times New Roman"/>
          <w:color w:val="000000"/>
          <w:sz w:val="28"/>
          <w:szCs w:val="28"/>
          <w:lang w:val="uk-UA" w:eastAsia="ru-RU"/>
        </w:rPr>
        <w:t xml:space="preserve"> ст</w:t>
      </w:r>
      <w:r w:rsidRPr="00DC5E90">
        <w:rPr>
          <w:rFonts w:ascii="Times New Roman" w:eastAsia="Times New Roman" w:hAnsi="Times New Roman" w:cs="Times New Roman"/>
          <w:color w:val="000000"/>
          <w:sz w:val="28"/>
          <w:szCs w:val="28"/>
          <w:lang w:eastAsia="ru-RU"/>
        </w:rPr>
        <w:t>ягы</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в</w:t>
      </w:r>
      <w:r w:rsidRPr="00DC5E90">
        <w:rPr>
          <w:rFonts w:ascii="Times New Roman" w:eastAsia="Times New Roman" w:hAnsi="Times New Roman" w:cs="Times New Roman"/>
          <w:color w:val="000000"/>
          <w:sz w:val="28"/>
          <w:szCs w:val="28"/>
          <w:lang w:val="uk-UA" w:eastAsia="ru-RU"/>
        </w:rPr>
        <w:t xml:space="preserve">аю, ту </w:t>
      </w:r>
      <w:r w:rsidRPr="00DC5E90">
        <w:rPr>
          <w:rFonts w:ascii="Times New Roman" w:eastAsia="Times New Roman" w:hAnsi="Times New Roman" w:cs="Times New Roman"/>
          <w:color w:val="000000"/>
          <w:sz w:val="28"/>
          <w:szCs w:val="28"/>
          <w:lang w:eastAsia="ru-RU"/>
        </w:rPr>
        <w:t xml:space="preserve">мы готовы </w:t>
      </w:r>
      <w:r w:rsidRPr="00DC5E90">
        <w:rPr>
          <w:rFonts w:ascii="Times New Roman" w:eastAsia="Times New Roman" w:hAnsi="Times New Roman" w:cs="Times New Roman"/>
          <w:color w:val="000000"/>
          <w:sz w:val="28"/>
          <w:szCs w:val="28"/>
          <w:lang w:val="uk-UA" w:eastAsia="ru-RU"/>
        </w:rPr>
        <w:t xml:space="preserve">ваю </w:t>
      </w:r>
      <w:r w:rsidRPr="00DC5E90">
        <w:rPr>
          <w:rFonts w:ascii="Times New Roman" w:eastAsia="Times New Roman" w:hAnsi="Times New Roman" w:cs="Times New Roman"/>
          <w:color w:val="000000"/>
          <w:sz w:val="28"/>
          <w:szCs w:val="28"/>
          <w:lang w:eastAsia="ru-RU"/>
        </w:rPr>
        <w:t>е</w:t>
      </w:r>
      <w:r w:rsidRPr="00DC5E90">
        <w:rPr>
          <w:rFonts w:ascii="Times New Roman" w:eastAsia="Times New Roman" w:hAnsi="Times New Roman" w:cs="Times New Roman"/>
          <w:color w:val="000000"/>
          <w:sz w:val="28"/>
          <w:szCs w:val="28"/>
          <w:lang w:val="uk-UA" w:eastAsia="ru-RU"/>
        </w:rPr>
        <w:t>с</w:t>
      </w:r>
      <w:r w:rsidRPr="00DC5E90">
        <w:rPr>
          <w:rFonts w:ascii="Times New Roman" w:eastAsia="Times New Roman" w:hAnsi="Times New Roman" w:cs="Times New Roman"/>
          <w:color w:val="000000"/>
          <w:sz w:val="28"/>
          <w:szCs w:val="28"/>
          <w:lang w:eastAsia="ru-RU"/>
        </w:rPr>
        <w:t>мы</w:t>
      </w:r>
      <w:r w:rsidRPr="00DC5E90">
        <w:rPr>
          <w:rFonts w:ascii="Times New Roman" w:eastAsia="Times New Roman" w:hAnsi="Times New Roman" w:cs="Times New Roman"/>
          <w:color w:val="000000"/>
          <w:sz w:val="28"/>
          <w:szCs w:val="28"/>
          <w:lang w:val="uk-UA" w:eastAsia="ru-RU"/>
        </w:rPr>
        <w:t>“.</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en-US" w:eastAsia="ru-RU"/>
        </w:rPr>
        <w:t>c</w:t>
      </w:r>
      <w:r w:rsidRPr="00DC5E90">
        <w:rPr>
          <w:rFonts w:ascii="Times New Roman" w:eastAsia="Times New Roman" w:hAnsi="Times New Roman" w:cs="Times New Roman"/>
          <w:color w:val="000000"/>
          <w:sz w:val="28"/>
          <w:szCs w:val="28"/>
          <w:lang w:val="uk-UA" w:eastAsia="ru-RU"/>
        </w:rPr>
        <w:t>тор. 157 зноска: ***Одн</w:t>
      </w:r>
      <w:r w:rsidRPr="00DC5E90">
        <w:rPr>
          <w:rFonts w:ascii="Times New Roman" w:eastAsia="Times New Roman" w:hAnsi="Times New Roman" w:cs="Times New Roman"/>
          <w:color w:val="000000"/>
          <w:sz w:val="28"/>
          <w:szCs w:val="28"/>
          <w:lang w:eastAsia="ru-RU"/>
        </w:rPr>
        <w:t>е</w:t>
      </w:r>
      <w:r w:rsidRPr="00DC5E90">
        <w:rPr>
          <w:rFonts w:ascii="Times New Roman" w:eastAsia="Times New Roman" w:hAnsi="Times New Roman" w:cs="Times New Roman"/>
          <w:color w:val="000000"/>
          <w:sz w:val="28"/>
          <w:szCs w:val="28"/>
          <w:lang w:val="uk-UA" w:eastAsia="ru-RU"/>
        </w:rPr>
        <w:t xml:space="preserve"> — мабуть сильно скорочене, але без сторонніх додатків, маємо у Суздальському літопису, друге, вже скомпліковане — у Київському. Останнє має деякі подробиці, так близькі до суздальської версії і у загаль</w:t>
      </w:r>
      <w:r w:rsidRPr="00DC5E90">
        <w:rPr>
          <w:rFonts w:ascii="Times New Roman" w:eastAsia="Times New Roman" w:hAnsi="Times New Roman" w:cs="Times New Roman"/>
          <w:color w:val="000000"/>
          <w:sz w:val="28"/>
          <w:szCs w:val="28"/>
          <w:lang w:val="uk-UA" w:eastAsia="ru-RU"/>
        </w:rPr>
        <w:softHyphen/>
        <w:t xml:space="preserve">ному оповіданні настіль-ки узгоджується з нею, що у них мусить бути спільне джерело, трохи відмінно скорочене в обох цих літописах (у Суздальському скорочене більше, у Київському менше). Але окрім того у Київському літопису маємо вставки у звичайному шаблоннму </w:t>
      </w:r>
      <w:r w:rsidR="00573BD9">
        <w:rPr>
          <w:rFonts w:ascii="Times New Roman" w:eastAsia="Times New Roman" w:hAnsi="Times New Roman" w:cs="Times New Roman"/>
          <w:color w:val="000000"/>
          <w:sz w:val="28"/>
          <w:szCs w:val="28"/>
          <w:lang w:eastAsia="ru-RU"/>
        </w:rPr>
        <w:t>агіографі</w:t>
      </w:r>
      <w:r w:rsidRPr="00DC5E90">
        <w:rPr>
          <w:rFonts w:ascii="Times New Roman" w:eastAsia="Times New Roman" w:hAnsi="Times New Roman" w:cs="Times New Roman"/>
          <w:color w:val="000000"/>
          <w:sz w:val="28"/>
          <w:szCs w:val="28"/>
          <w:lang w:eastAsia="ru-RU"/>
        </w:rPr>
        <w:t>чному</w:t>
      </w:r>
      <w:r w:rsidRPr="00DC5E90">
        <w:rPr>
          <w:rFonts w:ascii="Times New Roman" w:eastAsia="Times New Roman" w:hAnsi="Times New Roman" w:cs="Times New Roman"/>
          <w:color w:val="000000"/>
          <w:sz w:val="28"/>
          <w:szCs w:val="28"/>
          <w:lang w:val="uk-UA" w:eastAsia="ru-RU"/>
        </w:rPr>
        <w:t xml:space="preserve"> стилі, що дуже мало відповідають стислому, реальному оповіданню; порівняти тільки риторичні міркування і </w:t>
      </w:r>
      <w:r w:rsidR="00573BD9">
        <w:rPr>
          <w:rFonts w:ascii="Times New Roman" w:eastAsia="Times New Roman" w:hAnsi="Times New Roman" w:cs="Times New Roman"/>
          <w:color w:val="000000"/>
          <w:sz w:val="28"/>
          <w:szCs w:val="28"/>
          <w:lang w:eastAsia="ru-RU"/>
        </w:rPr>
        <w:t>„возгласи“ Іго</w:t>
      </w:r>
      <w:r w:rsidRPr="00DC5E90">
        <w:rPr>
          <w:rFonts w:ascii="Times New Roman" w:eastAsia="Times New Roman" w:hAnsi="Times New Roman" w:cs="Times New Roman"/>
          <w:color w:val="000000"/>
          <w:sz w:val="28"/>
          <w:szCs w:val="28"/>
          <w:lang w:eastAsia="ru-RU"/>
        </w:rPr>
        <w:t>ря:</w:t>
      </w:r>
      <w:r w:rsidRPr="00DC5E90">
        <w:rPr>
          <w:rFonts w:ascii="Times New Roman" w:eastAsia="Times New Roman" w:hAnsi="Times New Roman" w:cs="Times New Roman"/>
          <w:color w:val="000000"/>
          <w:sz w:val="28"/>
          <w:szCs w:val="28"/>
          <w:lang w:val="uk-UA" w:eastAsia="ru-RU"/>
        </w:rPr>
        <w:t xml:space="preserve"> „Тако </w:t>
      </w:r>
      <w:r w:rsidRPr="00DC5E90">
        <w:rPr>
          <w:rFonts w:ascii="Times New Roman" w:eastAsia="Times New Roman" w:hAnsi="Times New Roman" w:cs="Times New Roman"/>
          <w:color w:val="000000"/>
          <w:sz w:val="28"/>
          <w:szCs w:val="28"/>
          <w:lang w:eastAsia="ru-RU"/>
        </w:rPr>
        <w:t xml:space="preserve">толикы страсти и различная смерти </w:t>
      </w:r>
      <w:r w:rsidRPr="00DC5E90">
        <w:rPr>
          <w:rFonts w:ascii="Times New Roman" w:eastAsia="Times New Roman" w:hAnsi="Times New Roman" w:cs="Times New Roman"/>
          <w:color w:val="000000"/>
          <w:sz w:val="28"/>
          <w:szCs w:val="28"/>
          <w:lang w:val="uk-UA" w:eastAsia="ru-RU"/>
        </w:rPr>
        <w:t xml:space="preserve">на праведники находили суть“ і </w:t>
      </w:r>
      <w:r w:rsidRPr="00DC5E90">
        <w:rPr>
          <w:rFonts w:ascii="Times New Roman" w:eastAsia="Times New Roman" w:hAnsi="Times New Roman" w:cs="Times New Roman"/>
          <w:color w:val="000000"/>
          <w:sz w:val="28"/>
          <w:szCs w:val="28"/>
          <w:lang w:eastAsia="ru-RU"/>
        </w:rPr>
        <w:t xml:space="preserve">т. д., </w:t>
      </w:r>
      <w:r w:rsidRPr="00DC5E90">
        <w:rPr>
          <w:rFonts w:ascii="Times New Roman" w:eastAsia="Times New Roman" w:hAnsi="Times New Roman" w:cs="Times New Roman"/>
          <w:color w:val="000000"/>
          <w:sz w:val="28"/>
          <w:szCs w:val="28"/>
          <w:lang w:val="uk-UA" w:eastAsia="ru-RU"/>
        </w:rPr>
        <w:t xml:space="preserve">або: „О </w:t>
      </w:r>
      <w:r w:rsidRPr="00DC5E90">
        <w:rPr>
          <w:rFonts w:ascii="Times New Roman" w:eastAsia="Times New Roman" w:hAnsi="Times New Roman" w:cs="Times New Roman"/>
          <w:color w:val="000000"/>
          <w:sz w:val="28"/>
          <w:szCs w:val="28"/>
          <w:lang w:eastAsia="ru-RU"/>
        </w:rPr>
        <w:t>окаяньнии</w:t>
      </w:r>
      <w:r w:rsidRPr="00DC5E90">
        <w:rPr>
          <w:rFonts w:ascii="Times New Roman" w:eastAsia="Times New Roman" w:hAnsi="Times New Roman" w:cs="Times New Roman"/>
          <w:color w:val="000000"/>
          <w:sz w:val="28"/>
          <w:szCs w:val="28"/>
          <w:lang w:val="uk-UA" w:eastAsia="ru-RU"/>
        </w:rPr>
        <w:t xml:space="preserve">! не </w:t>
      </w:r>
      <w:r w:rsidRPr="00DC5E90">
        <w:rPr>
          <w:rFonts w:ascii="Times New Roman" w:eastAsia="Times New Roman" w:hAnsi="Times New Roman" w:cs="Times New Roman"/>
          <w:color w:val="000000"/>
          <w:sz w:val="28"/>
          <w:szCs w:val="28"/>
          <w:lang w:eastAsia="ru-RU"/>
        </w:rPr>
        <w:t>вЪсте</w:t>
      </w:r>
      <w:r w:rsidRPr="00DC5E90">
        <w:rPr>
          <w:rFonts w:ascii="Times New Roman" w:eastAsia="Times New Roman" w:hAnsi="Times New Roman" w:cs="Times New Roman"/>
          <w:color w:val="000000"/>
          <w:sz w:val="28"/>
          <w:szCs w:val="28"/>
          <w:lang w:val="uk-UA" w:eastAsia="ru-RU"/>
        </w:rPr>
        <w:t xml:space="preserve"> ся </w:t>
      </w:r>
      <w:r w:rsidRPr="00DC5E90">
        <w:rPr>
          <w:rFonts w:ascii="Times New Roman" w:eastAsia="Times New Roman" w:hAnsi="Times New Roman" w:cs="Times New Roman"/>
          <w:color w:val="000000"/>
          <w:sz w:val="28"/>
          <w:szCs w:val="28"/>
          <w:lang w:eastAsia="ru-RU"/>
        </w:rPr>
        <w:t xml:space="preserve">что </w:t>
      </w:r>
      <w:r w:rsidRPr="00DC5E90">
        <w:rPr>
          <w:rFonts w:ascii="Times New Roman" w:eastAsia="Times New Roman" w:hAnsi="Times New Roman" w:cs="Times New Roman"/>
          <w:color w:val="000000"/>
          <w:sz w:val="28"/>
          <w:szCs w:val="28"/>
          <w:lang w:val="uk-UA" w:eastAsia="ru-RU"/>
        </w:rPr>
        <w:t xml:space="preserve">творяше, се бо творите </w:t>
      </w:r>
      <w:r w:rsidRPr="00DC5E90">
        <w:rPr>
          <w:rFonts w:ascii="Times New Roman" w:eastAsia="Times New Roman" w:hAnsi="Times New Roman" w:cs="Times New Roman"/>
          <w:color w:val="000000"/>
          <w:sz w:val="28"/>
          <w:szCs w:val="28"/>
          <w:lang w:eastAsia="ru-RU"/>
        </w:rPr>
        <w:t>невЪдиньємъ</w:t>
      </w:r>
      <w:r w:rsidRPr="00DC5E90">
        <w:rPr>
          <w:rFonts w:ascii="Times New Roman" w:eastAsia="Times New Roman" w:hAnsi="Times New Roman" w:cs="Times New Roman"/>
          <w:color w:val="000000"/>
          <w:sz w:val="28"/>
          <w:szCs w:val="28"/>
          <w:lang w:val="uk-UA" w:eastAsia="ru-RU"/>
        </w:rPr>
        <w:t xml:space="preserve">“ і </w:t>
      </w:r>
      <w:r w:rsidRPr="00DC5E90">
        <w:rPr>
          <w:rFonts w:ascii="Times New Roman" w:eastAsia="Times New Roman" w:hAnsi="Times New Roman" w:cs="Times New Roman"/>
          <w:color w:val="000000"/>
          <w:sz w:val="28"/>
          <w:szCs w:val="28"/>
          <w:lang w:eastAsia="ru-RU"/>
        </w:rPr>
        <w:t xml:space="preserve">т. д., </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з</w:t>
      </w:r>
      <w:r w:rsidRPr="00DC5E90">
        <w:rPr>
          <w:rFonts w:ascii="Times New Roman" w:eastAsia="Times New Roman" w:hAnsi="Times New Roman" w:cs="Times New Roman"/>
          <w:color w:val="000000"/>
          <w:sz w:val="28"/>
          <w:szCs w:val="28"/>
          <w:lang w:val="uk-UA" w:eastAsia="ru-RU"/>
        </w:rPr>
        <w:t xml:space="preserve"> простим, живцем ухваленим окриком: „ох, брате, камо мя ведуть?“, що так мало відповідає </w:t>
      </w:r>
      <w:r w:rsidRPr="00DC5E90">
        <w:rPr>
          <w:rFonts w:ascii="Times New Roman" w:eastAsia="Times New Roman" w:hAnsi="Times New Roman" w:cs="Times New Roman"/>
          <w:color w:val="000000"/>
          <w:sz w:val="28"/>
          <w:szCs w:val="28"/>
          <w:lang w:eastAsia="ru-RU"/>
        </w:rPr>
        <w:t>по-передній</w:t>
      </w:r>
      <w:r w:rsidRPr="00DC5E90">
        <w:rPr>
          <w:rFonts w:ascii="Times New Roman" w:eastAsia="Times New Roman" w:hAnsi="Times New Roman" w:cs="Times New Roman"/>
          <w:color w:val="000000"/>
          <w:sz w:val="28"/>
          <w:szCs w:val="28"/>
          <w:lang w:val="uk-UA" w:eastAsia="ru-RU"/>
        </w:rPr>
        <w:t xml:space="preserve"> риториці. Очевидно, у Київському літ. ми маємо скорочення того оповідання, спільного обом літописам, доповнене з яко-їсь іншої повісті, написаної вже відповідно вимогам агіографічної риторики. Див. про це ще у Бестужена-Рюміна О состав</w:t>
      </w:r>
      <w:r w:rsidRPr="00DC5E90">
        <w:rPr>
          <w:rFonts w:ascii="Times New Roman" w:eastAsia="Times New Roman" w:hAnsi="Times New Roman" w:cs="Times New Roman"/>
          <w:color w:val="000000"/>
          <w:sz w:val="28"/>
          <w:szCs w:val="28"/>
          <w:lang w:eastAsia="ru-RU"/>
        </w:rPr>
        <w:t>е</w:t>
      </w:r>
      <w:r w:rsidRPr="00DC5E90">
        <w:rPr>
          <w:rFonts w:ascii="Times New Roman" w:eastAsia="Times New Roman" w:hAnsi="Times New Roman" w:cs="Times New Roman"/>
          <w:color w:val="000000"/>
          <w:sz w:val="28"/>
          <w:szCs w:val="28"/>
          <w:lang w:val="uk-UA" w:eastAsia="ru-RU"/>
        </w:rPr>
        <w:t xml:space="preserve"> 84—6, </w:t>
      </w:r>
      <w:r w:rsidRPr="00DC5E90">
        <w:rPr>
          <w:rFonts w:ascii="Times New Roman" w:eastAsia="Times New Roman" w:hAnsi="Times New Roman" w:cs="Times New Roman"/>
          <w:color w:val="000000"/>
          <w:sz w:val="28"/>
          <w:szCs w:val="28"/>
          <w:lang w:eastAsia="ru-RU"/>
        </w:rPr>
        <w:t>Хрущова</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О древнерусскихъ повЪстяхь</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и </w:t>
      </w:r>
      <w:r w:rsidRPr="00DC5E90">
        <w:rPr>
          <w:rFonts w:ascii="Times New Roman" w:eastAsia="Times New Roman" w:hAnsi="Times New Roman" w:cs="Times New Roman"/>
          <w:color w:val="000000"/>
          <w:sz w:val="28"/>
          <w:szCs w:val="28"/>
          <w:lang w:val="uk-UA" w:eastAsia="ru-RU"/>
        </w:rPr>
        <w:t>сказаніяхъ</w:t>
      </w:r>
      <w:r w:rsidRPr="00DC5E90">
        <w:rPr>
          <w:rFonts w:ascii="Times New Roman" w:eastAsia="Times New Roman" w:hAnsi="Times New Roman" w:cs="Times New Roman"/>
          <w:color w:val="000000"/>
          <w:sz w:val="28"/>
          <w:szCs w:val="28"/>
          <w:lang w:eastAsia="ru-RU"/>
        </w:rPr>
        <w:t xml:space="preserve"> с. </w:t>
      </w:r>
      <w:r w:rsidRPr="00DC5E90">
        <w:rPr>
          <w:rFonts w:ascii="Times New Roman" w:eastAsia="Times New Roman" w:hAnsi="Times New Roman" w:cs="Times New Roman"/>
          <w:color w:val="000000"/>
          <w:sz w:val="28"/>
          <w:szCs w:val="28"/>
          <w:lang w:val="uk-UA" w:eastAsia="ru-RU"/>
        </w:rPr>
        <w:t>1(37—172.</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Перша версія — як у Суздальському, має виразну тенденцію — виправдати у</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цій історії Ізяслава. Це могло бути і першою причи-ною до написання цього</w:t>
      </w:r>
      <w:r w:rsidRPr="00DC5E90">
        <w:rPr>
          <w:rFonts w:ascii="Times New Roman" w:eastAsia="Times New Roman" w:hAnsi="Times New Roman" w:cs="Times New Roman"/>
          <w:color w:val="000000"/>
          <w:sz w:val="28"/>
          <w:szCs w:val="28"/>
          <w:lang w:val="de-DE" w:eastAsia="ru-RU"/>
        </w:rPr>
        <w:t xml:space="preserve"> </w:t>
      </w:r>
      <w:r w:rsidRPr="00DC5E90">
        <w:rPr>
          <w:rFonts w:ascii="Times New Roman" w:eastAsia="Times New Roman" w:hAnsi="Times New Roman" w:cs="Times New Roman"/>
          <w:color w:val="000000"/>
          <w:sz w:val="28"/>
          <w:szCs w:val="28"/>
          <w:lang w:val="uk-UA" w:eastAsia="ru-RU"/>
        </w:rPr>
        <w:t>оповідання про вбивство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Ігоря. Тенденція проступає дуже сильно: кияни заявляють в ньому, без всякої ло-гічної потреби, що вони знають про неохоту Ізяслава до цього вбивства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дуже піднесені заходи Володимира </w:t>
      </w:r>
      <w:r w:rsidRPr="00DC5E90">
        <w:rPr>
          <w:rFonts w:ascii="Times New Roman" w:eastAsia="Times New Roman" w:hAnsi="Times New Roman" w:cs="Times New Roman"/>
          <w:color w:val="000000"/>
          <w:sz w:val="28"/>
          <w:szCs w:val="28"/>
          <w:lang w:eastAsia="ru-RU"/>
        </w:rPr>
        <w:t>в</w:t>
      </w:r>
      <w:r w:rsidRPr="00DC5E90">
        <w:rPr>
          <w:rFonts w:ascii="Times New Roman" w:eastAsia="Times New Roman" w:hAnsi="Times New Roman" w:cs="Times New Roman"/>
          <w:color w:val="000000"/>
          <w:sz w:val="28"/>
          <w:szCs w:val="28"/>
          <w:lang w:val="uk-UA" w:eastAsia="ru-RU"/>
        </w:rPr>
        <w:t>рятувати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Ігоря; Ізя-слав заявляє свій жаль на киян. У версії Київського літопису перший</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момент пропав, але другий розвинено ще більше (с. 250).</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стор. 159 зноска: *Лавр</w:t>
      </w:r>
      <w:r w:rsidRPr="00DC5E90">
        <w:rPr>
          <w:rFonts w:ascii="Times New Roman" w:eastAsia="Times New Roman" w:hAnsi="Times New Roman" w:cs="Times New Roman"/>
          <w:color w:val="000000"/>
          <w:sz w:val="28"/>
          <w:szCs w:val="28"/>
          <w:lang w:eastAsia="ru-RU"/>
        </w:rPr>
        <w:t xml:space="preserve">. с. </w:t>
      </w:r>
      <w:r w:rsidRPr="00DC5E90">
        <w:rPr>
          <w:rFonts w:ascii="Times New Roman" w:eastAsia="Times New Roman" w:hAnsi="Times New Roman" w:cs="Times New Roman"/>
          <w:color w:val="000000"/>
          <w:sz w:val="28"/>
          <w:szCs w:val="28"/>
          <w:lang w:val="uk-UA" w:eastAsia="ru-RU"/>
        </w:rPr>
        <w:t>304; Київський літопис переповідає сам факт (с. 261—2). Поляди дослідників двояться; найдальше ідуть ті, що приймають звістку Татіщева (ІІ пр. 423 і 432), мовби Юрій спеціально з тим і вислав був Ростислава, щоб той збирав йому партію на Русі.</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en-US" w:eastAsia="ru-RU"/>
        </w:rPr>
        <w:t>c</w:t>
      </w:r>
      <w:r w:rsidRPr="00DC5E90">
        <w:rPr>
          <w:rFonts w:ascii="Times New Roman" w:eastAsia="Times New Roman" w:hAnsi="Times New Roman" w:cs="Times New Roman"/>
          <w:color w:val="000000"/>
          <w:sz w:val="28"/>
          <w:szCs w:val="28"/>
          <w:lang w:val="uk-UA" w:eastAsia="ru-RU"/>
        </w:rPr>
        <w:t>тор. 162 зноска: *Іпат. с. 251. ** Іпат. с. 297.</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стор. 164 зноска: *Як бачимо, і Ізяслав, і Вячеслав - обида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сходяться на тому (принай</w:t>
      </w:r>
      <w:r w:rsidRPr="00DC5E90">
        <w:rPr>
          <w:rFonts w:ascii="Times New Roman" w:eastAsia="Times New Roman" w:hAnsi="Times New Roman" w:cs="Times New Roman"/>
          <w:color w:val="000000"/>
          <w:sz w:val="28"/>
          <w:szCs w:val="28"/>
          <w:lang w:val="uk-UA" w:eastAsia="ru-RU"/>
        </w:rPr>
        <w:softHyphen/>
        <w:t>мні у оповіданні літописця), що Ізяслав кликав Вячеслава на київський стіл, а той не пішов. Вячеслав додає, що був зв'язаний присягою, даною Юрію. Чи іде мова тут іще про Ізяславову пропозицію компромісу після першого вигнання його з Києва, не прийняту Вячеслаом, чи може окрім того Ізяслав ще перед походом на Київ знову мав зносини з Вячеславом, коли той погнівався з Юрієм, і хотів пе</w:t>
      </w:r>
      <w:r w:rsidR="00573BD9">
        <w:rPr>
          <w:rFonts w:ascii="Times New Roman" w:eastAsia="Times New Roman" w:hAnsi="Times New Roman" w:cs="Times New Roman"/>
          <w:color w:val="000000"/>
          <w:sz w:val="28"/>
          <w:szCs w:val="28"/>
          <w:lang w:val="uk-UA" w:eastAsia="ru-RU"/>
        </w:rPr>
        <w:t>ретягти його до себе, і при цьо</w:t>
      </w:r>
      <w:r w:rsidRPr="00DC5E90">
        <w:rPr>
          <w:rFonts w:ascii="Times New Roman" w:eastAsia="Times New Roman" w:hAnsi="Times New Roman" w:cs="Times New Roman"/>
          <w:color w:val="000000"/>
          <w:sz w:val="28"/>
          <w:szCs w:val="28"/>
          <w:lang w:val="uk-UA" w:eastAsia="ru-RU"/>
        </w:rPr>
        <w:t>му міг йому показувати перспективу Києва, але Вячеслав побоявся виступити проти Юрія? Пізніше Ізяслав признавав, що він два рази скривдив Вя</w:t>
      </w:r>
      <w:r w:rsidRPr="00DC5E90">
        <w:rPr>
          <w:rFonts w:ascii="Times New Roman" w:eastAsia="Times New Roman" w:hAnsi="Times New Roman" w:cs="Times New Roman"/>
          <w:color w:val="000000"/>
          <w:sz w:val="28"/>
          <w:szCs w:val="28"/>
          <w:lang w:val="uk-UA" w:eastAsia="ru-RU"/>
        </w:rPr>
        <w:softHyphen/>
        <w:t>чеслава — і, власне, другий раз під час цієї другої війни за Київ, а Вя</w:t>
      </w:r>
      <w:r w:rsidRPr="00DC5E90">
        <w:rPr>
          <w:rFonts w:ascii="Times New Roman" w:eastAsia="Times New Roman" w:hAnsi="Times New Roman" w:cs="Times New Roman"/>
          <w:color w:val="000000"/>
          <w:sz w:val="28"/>
          <w:szCs w:val="28"/>
          <w:lang w:val="uk-UA" w:eastAsia="ru-RU"/>
        </w:rPr>
        <w:softHyphen/>
        <w:t>чеслав теж рахував, що Ізяслав „двічі відсту-пився від свого слова“ (Іпат. 298). Слова Ізяслава, одначе, не зовсім ясні: перший раз він „не полож</w:t>
      </w:r>
      <w:r w:rsidR="00573BD9">
        <w:rPr>
          <w:rFonts w:ascii="Times New Roman" w:eastAsia="Times New Roman" w:hAnsi="Times New Roman" w:cs="Times New Roman"/>
          <w:color w:val="000000"/>
          <w:sz w:val="28"/>
          <w:szCs w:val="28"/>
          <w:lang w:val="uk-UA" w:eastAsia="ru-RU"/>
        </w:rPr>
        <w:t>ив честі“ на Вячеславі, коли во</w:t>
      </w:r>
      <w:r w:rsidRPr="00DC5E90">
        <w:rPr>
          <w:rFonts w:ascii="Times New Roman" w:eastAsia="Times New Roman" w:hAnsi="Times New Roman" w:cs="Times New Roman"/>
          <w:color w:val="000000"/>
          <w:sz w:val="28"/>
          <w:szCs w:val="28"/>
          <w:lang w:val="uk-UA" w:eastAsia="ru-RU"/>
        </w:rPr>
        <w:t>ював з Ігорем, „а пото</w:t>
      </w:r>
      <w:r w:rsidRPr="00DC5E90">
        <w:rPr>
          <w:rFonts w:ascii="Times New Roman" w:eastAsia="Times New Roman" w:hAnsi="Times New Roman" w:cs="Times New Roman"/>
          <w:color w:val="000000"/>
          <w:sz w:val="28"/>
          <w:szCs w:val="28"/>
          <w:lang w:eastAsia="ru-RU"/>
        </w:rPr>
        <w:t>мъ</w:t>
      </w:r>
      <w:r w:rsidRPr="00DC5E90">
        <w:rPr>
          <w:rFonts w:ascii="Times New Roman" w:eastAsia="Times New Roman" w:hAnsi="Times New Roman" w:cs="Times New Roman"/>
          <w:color w:val="000000"/>
          <w:sz w:val="28"/>
          <w:szCs w:val="28"/>
          <w:lang w:val="uk-UA" w:eastAsia="ru-RU"/>
        </w:rPr>
        <w:t xml:space="preserve"> коли у Тумаща“ (</w:t>
      </w:r>
      <w:r w:rsidRPr="00DC5E90">
        <w:rPr>
          <w:rFonts w:ascii="Times New Roman" w:eastAsia="Times New Roman" w:hAnsi="Times New Roman" w:cs="Times New Roman"/>
          <w:color w:val="000000"/>
          <w:sz w:val="28"/>
          <w:szCs w:val="28"/>
          <w:lang w:eastAsia="ru-RU"/>
        </w:rPr>
        <w:t>Іпат</w:t>
      </w:r>
      <w:r w:rsidRPr="00DC5E90">
        <w:rPr>
          <w:rFonts w:ascii="Times New Roman" w:eastAsia="Times New Roman" w:hAnsi="Times New Roman" w:cs="Times New Roman"/>
          <w:color w:val="000000"/>
          <w:sz w:val="28"/>
          <w:szCs w:val="28"/>
          <w:lang w:val="uk-UA" w:eastAsia="ru-RU"/>
        </w:rPr>
        <w:t xml:space="preserve">. 288). ”У Тумаща“ означає похід </w:t>
      </w:r>
      <w:r w:rsidRPr="00DC5E90">
        <w:rPr>
          <w:rFonts w:ascii="Times New Roman" w:eastAsia="Times New Roman" w:hAnsi="Times New Roman" w:cs="Times New Roman"/>
          <w:color w:val="000000"/>
          <w:sz w:val="28"/>
          <w:szCs w:val="28"/>
          <w:lang w:eastAsia="ru-RU"/>
        </w:rPr>
        <w:t xml:space="preserve">проти Володимирка </w:t>
      </w:r>
      <w:r w:rsidR="00573BD9">
        <w:rPr>
          <w:rFonts w:ascii="Times New Roman" w:eastAsia="Times New Roman" w:hAnsi="Times New Roman" w:cs="Times New Roman"/>
          <w:color w:val="000000"/>
          <w:sz w:val="28"/>
          <w:szCs w:val="28"/>
          <w:lang w:val="uk-UA" w:eastAsia="ru-RU"/>
        </w:rPr>
        <w:t>під час цього другого перебу</w:t>
      </w:r>
      <w:r w:rsidRPr="00DC5E90">
        <w:rPr>
          <w:rFonts w:ascii="Times New Roman" w:eastAsia="Times New Roman" w:hAnsi="Times New Roman" w:cs="Times New Roman"/>
          <w:color w:val="000000"/>
          <w:sz w:val="28"/>
          <w:szCs w:val="28"/>
          <w:lang w:val="uk-UA" w:eastAsia="ru-RU"/>
        </w:rPr>
        <w:t>вання Ізяслава у Києві, але на момент того походу Ізяслав уже був у згоді з Вячеславом....</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color w:val="000000"/>
          <w:sz w:val="28"/>
          <w:szCs w:val="28"/>
          <w:lang w:val="uk-UA" w:eastAsia="ru-RU"/>
        </w:rPr>
        <w:t xml:space="preserve">стор. 168 зноска: *Літописець при цьому дає досить характеристичний </w:t>
      </w:r>
      <w:r w:rsidRPr="00DC5E90">
        <w:rPr>
          <w:rFonts w:ascii="Times New Roman" w:eastAsia="Times New Roman" w:hAnsi="Times New Roman" w:cs="Times New Roman"/>
          <w:color w:val="000000"/>
          <w:sz w:val="28"/>
          <w:szCs w:val="28"/>
          <w:lang w:eastAsia="ru-RU"/>
        </w:rPr>
        <w:t xml:space="preserve">образок </w:t>
      </w:r>
      <w:r w:rsidRPr="00DC5E90">
        <w:rPr>
          <w:rFonts w:ascii="Times New Roman" w:eastAsia="Times New Roman" w:hAnsi="Times New Roman" w:cs="Times New Roman"/>
          <w:color w:val="000000"/>
          <w:sz w:val="28"/>
          <w:szCs w:val="28"/>
          <w:lang w:val="uk-UA" w:eastAsia="ru-RU"/>
        </w:rPr>
        <w:t xml:space="preserve">такої контрибуції — звичайної приналежності то-дішніх війн: „І сказав Мичанам (людям а Мичська, на Тетереві, теп. Радомишль): „дайте мені </w:t>
      </w:r>
      <w:r w:rsidRPr="00DC5E90">
        <w:rPr>
          <w:rFonts w:ascii="Times New Roman" w:eastAsia="Times New Roman" w:hAnsi="Times New Roman" w:cs="Times New Roman"/>
          <w:color w:val="000000"/>
          <w:sz w:val="28"/>
          <w:szCs w:val="28"/>
          <w:lang w:eastAsia="ru-RU"/>
        </w:rPr>
        <w:t xml:space="preserve">серебра, </w:t>
      </w:r>
      <w:r w:rsidR="00573BD9">
        <w:rPr>
          <w:rFonts w:ascii="Times New Roman" w:eastAsia="Times New Roman" w:hAnsi="Times New Roman" w:cs="Times New Roman"/>
          <w:color w:val="000000"/>
          <w:sz w:val="28"/>
          <w:szCs w:val="28"/>
          <w:lang w:val="uk-UA" w:eastAsia="ru-RU"/>
        </w:rPr>
        <w:t>скільки вам кажу, інакше ві</w:t>
      </w:r>
      <w:r w:rsidRPr="00DC5E90">
        <w:rPr>
          <w:rFonts w:ascii="Times New Roman" w:eastAsia="Times New Roman" w:hAnsi="Times New Roman" w:cs="Times New Roman"/>
          <w:color w:val="000000"/>
          <w:sz w:val="28"/>
          <w:szCs w:val="28"/>
          <w:lang w:val="uk-UA" w:eastAsia="ru-RU"/>
        </w:rPr>
        <w:t xml:space="preserve">зьму вас на щит“ (дам ваше місто війську на пограбування). Вони не мали дати стільки, скільки він казав, позбирали </w:t>
      </w:r>
      <w:r w:rsidRPr="00DC5E90">
        <w:rPr>
          <w:rFonts w:ascii="Times New Roman" w:eastAsia="Times New Roman" w:hAnsi="Times New Roman" w:cs="Times New Roman"/>
          <w:color w:val="000000"/>
          <w:sz w:val="28"/>
          <w:szCs w:val="28"/>
          <w:lang w:eastAsia="ru-RU"/>
        </w:rPr>
        <w:t>се</w:t>
      </w:r>
      <w:r w:rsidRPr="00DC5E90">
        <w:rPr>
          <w:rFonts w:ascii="Times New Roman" w:eastAsia="Times New Roman" w:hAnsi="Times New Roman" w:cs="Times New Roman"/>
          <w:color w:val="000000"/>
          <w:sz w:val="28"/>
          <w:szCs w:val="28"/>
          <w:lang w:eastAsia="ru-RU"/>
        </w:rPr>
        <w:softHyphen/>
        <w:t xml:space="preserve">ребро </w:t>
      </w:r>
      <w:r w:rsidRPr="00DC5E90">
        <w:rPr>
          <w:rFonts w:ascii="Times New Roman" w:eastAsia="Times New Roman" w:hAnsi="Times New Roman" w:cs="Times New Roman"/>
          <w:color w:val="000000"/>
          <w:sz w:val="28"/>
          <w:szCs w:val="28"/>
          <w:lang w:val="uk-UA" w:eastAsia="ru-RU"/>
        </w:rPr>
        <w:t xml:space="preserve">з вух і ший (нашийники і ковтки), переплавили і дали </w:t>
      </w:r>
      <w:r w:rsidRPr="00DC5E90">
        <w:rPr>
          <w:rFonts w:ascii="Times New Roman" w:eastAsia="Times New Roman" w:hAnsi="Times New Roman" w:cs="Times New Roman"/>
          <w:color w:val="000000"/>
          <w:sz w:val="28"/>
          <w:szCs w:val="28"/>
          <w:lang w:eastAsia="ru-RU"/>
        </w:rPr>
        <w:t xml:space="preserve">Володимирку. </w:t>
      </w:r>
      <w:r w:rsidRPr="00DC5E90">
        <w:rPr>
          <w:rFonts w:ascii="Times New Roman" w:eastAsia="Times New Roman" w:hAnsi="Times New Roman" w:cs="Times New Roman"/>
          <w:color w:val="000000"/>
          <w:sz w:val="28"/>
          <w:szCs w:val="28"/>
          <w:lang w:val="uk-UA" w:eastAsia="ru-RU"/>
        </w:rPr>
        <w:t>Володимирко взяв срібло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і пішов, беручи срібло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по всіх містах, аж до своєї землі“. Іпат. с. 289. **Іпат. с. 200.</w:t>
      </w:r>
    </w:p>
    <w:p w:rsidR="00212BAC" w:rsidRPr="00DC5E90" w:rsidRDefault="00212BAC" w:rsidP="00212BAC">
      <w:pPr>
        <w:spacing w:before="100" w:beforeAutospacing="1" w:after="0" w:line="193" w:lineRule="atLeast"/>
        <w:ind w:right="40"/>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стор. 171 зноска: *Літописи означають день битви - пяток (у Київському літопису похибкою двічі виходить пяток, Воскр. і Лавр, виразно кажуть, що в пя</w:t>
      </w:r>
      <w:r w:rsidRPr="00DC5E90">
        <w:rPr>
          <w:rFonts w:ascii="Times New Roman" w:eastAsia="Times New Roman" w:hAnsi="Times New Roman" w:cs="Times New Roman"/>
          <w:color w:val="000000"/>
          <w:sz w:val="28"/>
          <w:szCs w:val="28"/>
          <w:lang w:val="uk-UA" w:eastAsia="ru-RU"/>
        </w:rPr>
        <w:softHyphen/>
        <w:t>ток була битва), але не кажуть дати; найправдоподібшише це було 6 липня, у всякому разі - у першій половині липня. ** Іпат. с. 305.</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стор. 173 зноска: **Десь на осінь 1154 р. Виходить це з того, що висланий ним Гліб прийшов під Переяслав уже після</w:t>
      </w:r>
      <w:r w:rsidRPr="00DC5E90">
        <w:rPr>
          <w:rFonts w:ascii="Times New Roman" w:eastAsia="Times New Roman" w:hAnsi="Times New Roman" w:cs="Times New Roman"/>
          <w:color w:val="000000"/>
          <w:sz w:val="28"/>
          <w:szCs w:val="28"/>
          <w:lang w:eastAsia="ru-RU"/>
        </w:rPr>
        <w:t xml:space="preserve"> смерт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00573BD9">
        <w:rPr>
          <w:rFonts w:ascii="Times New Roman" w:eastAsia="Times New Roman" w:hAnsi="Times New Roman" w:cs="Times New Roman"/>
          <w:color w:val="000000"/>
          <w:sz w:val="28"/>
          <w:szCs w:val="28"/>
          <w:lang w:val="uk-UA" w:eastAsia="ru-RU"/>
        </w:rPr>
        <w:t>Ізя</w:t>
      </w:r>
      <w:r w:rsidRPr="00DC5E90">
        <w:rPr>
          <w:rFonts w:ascii="Times New Roman" w:eastAsia="Times New Roman" w:hAnsi="Times New Roman" w:cs="Times New Roman"/>
          <w:color w:val="000000"/>
          <w:sz w:val="28"/>
          <w:szCs w:val="28"/>
          <w:lang w:val="uk-UA" w:eastAsia="ru-RU"/>
        </w:rPr>
        <w:t>слава.</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***маємо в поході 1150 </w:t>
      </w:r>
      <w:r w:rsidRPr="00DC5E90">
        <w:rPr>
          <w:rFonts w:ascii="Times New Roman" w:eastAsia="Times New Roman" w:hAnsi="Times New Roman" w:cs="Times New Roman"/>
          <w:color w:val="000000"/>
          <w:sz w:val="28"/>
          <w:szCs w:val="28"/>
          <w:lang w:val="en-US" w:eastAsia="ru-RU"/>
        </w:rPr>
        <w:t>p</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коли Володимирко, повертаючись з походу під Київ, „отья </w:t>
      </w:r>
      <w:r w:rsidRPr="00DC5E90">
        <w:rPr>
          <w:rFonts w:ascii="Times New Roman" w:eastAsia="Times New Roman" w:hAnsi="Times New Roman" w:cs="Times New Roman"/>
          <w:color w:val="000000"/>
          <w:sz w:val="28"/>
          <w:szCs w:val="28"/>
          <w:lang w:eastAsia="ru-RU"/>
        </w:rPr>
        <w:t xml:space="preserve">городы </w:t>
      </w:r>
      <w:r w:rsidRPr="00DC5E90">
        <w:rPr>
          <w:rFonts w:ascii="Times New Roman" w:eastAsia="Times New Roman" w:hAnsi="Times New Roman" w:cs="Times New Roman"/>
          <w:color w:val="000000"/>
          <w:sz w:val="28"/>
          <w:szCs w:val="28"/>
          <w:lang w:val="uk-UA" w:eastAsia="ru-RU"/>
        </w:rPr>
        <w:t>все ида“ (Іпат. с. 281</w:t>
      </w:r>
      <w:r w:rsidRPr="00DC5E90">
        <w:rPr>
          <w:rFonts w:ascii="Times New Roman" w:eastAsia="Times New Roman" w:hAnsi="Times New Roman" w:cs="Times New Roman"/>
          <w:color w:val="000000"/>
          <w:sz w:val="28"/>
          <w:szCs w:val="28"/>
          <w:lang w:eastAsia="ru-RU"/>
        </w:rPr>
        <w:t xml:space="preserve">), </w:t>
      </w:r>
      <w:r w:rsidR="00573BD9">
        <w:rPr>
          <w:rFonts w:ascii="Times New Roman" w:eastAsia="Times New Roman" w:hAnsi="Times New Roman" w:cs="Times New Roman"/>
          <w:color w:val="000000"/>
          <w:sz w:val="28"/>
          <w:szCs w:val="28"/>
          <w:lang w:val="uk-UA" w:eastAsia="ru-RU"/>
        </w:rPr>
        <w:t>і слідом Ізя</w:t>
      </w:r>
      <w:r w:rsidRPr="00DC5E90">
        <w:rPr>
          <w:rFonts w:ascii="Times New Roman" w:eastAsia="Times New Roman" w:hAnsi="Times New Roman" w:cs="Times New Roman"/>
          <w:color w:val="000000"/>
          <w:sz w:val="28"/>
          <w:szCs w:val="28"/>
          <w:lang w:val="uk-UA" w:eastAsia="ru-RU"/>
        </w:rPr>
        <w:t xml:space="preserve">слав скаржився : </w:t>
      </w:r>
      <w:r w:rsidRPr="00DC5E90">
        <w:rPr>
          <w:rFonts w:ascii="Times New Roman" w:eastAsia="Times New Roman" w:hAnsi="Times New Roman" w:cs="Times New Roman"/>
          <w:color w:val="000000"/>
          <w:sz w:val="28"/>
          <w:szCs w:val="28"/>
          <w:lang w:eastAsia="ru-RU"/>
        </w:rPr>
        <w:t>„Володиімеръ...</w:t>
      </w:r>
      <w:r w:rsidRPr="00DC5E90">
        <w:rPr>
          <w:rFonts w:ascii="Times New Roman" w:eastAsia="Times New Roman" w:hAnsi="Times New Roman" w:cs="Times New Roman"/>
          <w:color w:val="000000"/>
          <w:sz w:val="28"/>
          <w:szCs w:val="28"/>
          <w:lang w:val="uk-UA" w:eastAsia="ru-RU"/>
        </w:rPr>
        <w:t xml:space="preserve"> волость мою взял</w:t>
      </w:r>
      <w:r w:rsidRPr="00DC5E90">
        <w:rPr>
          <w:rFonts w:ascii="Times New Roman" w:eastAsia="Times New Roman" w:hAnsi="Times New Roman" w:cs="Times New Roman"/>
          <w:color w:val="000000"/>
          <w:sz w:val="28"/>
          <w:szCs w:val="28"/>
          <w:lang w:eastAsia="ru-RU"/>
        </w:rPr>
        <w:t>ъ</w:t>
      </w:r>
      <w:r w:rsidRPr="00DC5E90">
        <w:rPr>
          <w:rFonts w:ascii="Times New Roman" w:eastAsia="Times New Roman" w:hAnsi="Times New Roman" w:cs="Times New Roman"/>
          <w:color w:val="000000"/>
          <w:sz w:val="28"/>
          <w:szCs w:val="28"/>
          <w:lang w:val="uk-UA" w:eastAsia="ru-RU"/>
        </w:rPr>
        <w:t>“. Але не можемо сказати, чи всі ті погоринські міста були якраз тоді забрані.</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стор. 174 зноска: *** Що це був початок 1154, а не 1153 </w:t>
      </w:r>
      <w:r w:rsidRPr="00DC5E90">
        <w:rPr>
          <w:rFonts w:ascii="Times New Roman" w:eastAsia="Times New Roman" w:hAnsi="Times New Roman" w:cs="Times New Roman"/>
          <w:color w:val="000000"/>
          <w:sz w:val="28"/>
          <w:szCs w:val="28"/>
          <w:lang w:eastAsia="ru-RU"/>
        </w:rPr>
        <w:t xml:space="preserve">р., </w:t>
      </w:r>
      <w:r w:rsidRPr="00DC5E90">
        <w:rPr>
          <w:rFonts w:ascii="Times New Roman" w:eastAsia="Times New Roman" w:hAnsi="Times New Roman" w:cs="Times New Roman"/>
          <w:color w:val="000000"/>
          <w:sz w:val="28"/>
          <w:szCs w:val="28"/>
          <w:lang w:val="uk-UA" w:eastAsia="ru-RU"/>
        </w:rPr>
        <w:t xml:space="preserve">видно з Лавр. - похід наступає по </w:t>
      </w:r>
      <w:r w:rsidRPr="00DC5E90">
        <w:rPr>
          <w:rFonts w:ascii="Times New Roman" w:eastAsia="Times New Roman" w:hAnsi="Times New Roman" w:cs="Times New Roman"/>
          <w:color w:val="000000"/>
          <w:sz w:val="28"/>
          <w:szCs w:val="28"/>
          <w:lang w:eastAsia="ru-RU"/>
        </w:rPr>
        <w:t>осен</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1153 року. Ізяслав вийшов за три тижні перед </w:t>
      </w:r>
      <w:r w:rsidRPr="00DC5E90">
        <w:rPr>
          <w:rFonts w:ascii="Times New Roman" w:eastAsia="Times New Roman" w:hAnsi="Times New Roman" w:cs="Times New Roman"/>
          <w:color w:val="000000"/>
          <w:sz w:val="28"/>
          <w:szCs w:val="28"/>
          <w:lang w:eastAsia="ru-RU"/>
        </w:rPr>
        <w:t>м'ясопустом</w:t>
      </w:r>
      <w:r w:rsidRPr="00DC5E90">
        <w:rPr>
          <w:rFonts w:ascii="Times New Roman" w:eastAsia="Times New Roman" w:hAnsi="Times New Roman" w:cs="Times New Roman"/>
          <w:color w:val="000000"/>
          <w:sz w:val="28"/>
          <w:szCs w:val="28"/>
          <w:lang w:val="uk-UA" w:eastAsia="ru-RU"/>
        </w:rPr>
        <w:t xml:space="preserve"> - це було 17 січня.</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стор. 177 зноска: „Покликав мужів (бояр) батька свого Вячеслава, тивунів і ключ</w:t>
      </w:r>
      <w:r w:rsidRPr="00DC5E90">
        <w:rPr>
          <w:rFonts w:ascii="Times New Roman" w:eastAsia="Times New Roman" w:hAnsi="Times New Roman" w:cs="Times New Roman"/>
          <w:color w:val="000000"/>
          <w:sz w:val="28"/>
          <w:szCs w:val="28"/>
          <w:lang w:val="uk-UA" w:eastAsia="ru-RU"/>
        </w:rPr>
        <w:softHyphen/>
        <w:t xml:space="preserve">ників, і казав їм </w:t>
      </w:r>
      <w:r w:rsidR="00573BD9">
        <w:rPr>
          <w:rFonts w:ascii="Times New Roman" w:eastAsia="Times New Roman" w:hAnsi="Times New Roman" w:cs="Times New Roman"/>
          <w:color w:val="000000"/>
          <w:sz w:val="28"/>
          <w:szCs w:val="28"/>
          <w:lang w:val="uk-UA" w:eastAsia="ru-RU"/>
        </w:rPr>
        <w:t>позносити майно батька свого пе</w:t>
      </w:r>
      <w:r w:rsidRPr="00DC5E90">
        <w:rPr>
          <w:rFonts w:ascii="Times New Roman" w:eastAsia="Times New Roman" w:hAnsi="Times New Roman" w:cs="Times New Roman"/>
          <w:color w:val="000000"/>
          <w:sz w:val="28"/>
          <w:szCs w:val="28"/>
          <w:lang w:val="uk-UA" w:eastAsia="ru-RU"/>
        </w:rPr>
        <w:t>ред себе: вбрання, зо</w:t>
      </w:r>
      <w:r w:rsidRPr="00DC5E90">
        <w:rPr>
          <w:rFonts w:ascii="Times New Roman" w:eastAsia="Times New Roman" w:hAnsi="Times New Roman" w:cs="Times New Roman"/>
          <w:color w:val="000000"/>
          <w:sz w:val="28"/>
          <w:szCs w:val="28"/>
          <w:lang w:val="uk-UA" w:eastAsia="ru-RU"/>
        </w:rPr>
        <w:softHyphen/>
        <w:t>лото, срібло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і зібравши все те, почав роздавати по монастирях, по церквах, по затворах, бідним, і так роздав усе, а собі не взяв нічого, тільки взяв чесний </w:t>
      </w:r>
      <w:r w:rsidRPr="00DC5E90">
        <w:rPr>
          <w:rFonts w:ascii="Times New Roman" w:eastAsia="Times New Roman" w:hAnsi="Times New Roman" w:cs="Times New Roman"/>
          <w:color w:val="000000"/>
          <w:sz w:val="28"/>
          <w:szCs w:val="28"/>
          <w:lang w:val="uk-UA" w:eastAsia="ru-RU"/>
        </w:rPr>
        <w:lastRenderedPageBreak/>
        <w:t xml:space="preserve">хрест собі на благословення, а решту майна відложив на </w:t>
      </w:r>
      <w:r w:rsidRPr="00DC5E90">
        <w:rPr>
          <w:rFonts w:ascii="Times New Roman" w:eastAsia="Times New Roman" w:hAnsi="Times New Roman" w:cs="Times New Roman"/>
          <w:color w:val="000000"/>
          <w:sz w:val="28"/>
          <w:szCs w:val="28"/>
          <w:lang w:eastAsia="ru-RU"/>
        </w:rPr>
        <w:t>поми</w:t>
      </w:r>
      <w:r w:rsidRPr="00DC5E90">
        <w:rPr>
          <w:rFonts w:ascii="Times New Roman" w:eastAsia="Times New Roman" w:hAnsi="Times New Roman" w:cs="Times New Roman"/>
          <w:color w:val="000000"/>
          <w:sz w:val="28"/>
          <w:szCs w:val="28"/>
          <w:lang w:eastAsia="ru-RU"/>
        </w:rPr>
        <w:softHyphen/>
        <w:t>нан</w:t>
      </w:r>
      <w:r w:rsidRPr="00DC5E90">
        <w:rPr>
          <w:rFonts w:ascii="Times New Roman" w:eastAsia="Times New Roman" w:hAnsi="Times New Roman" w:cs="Times New Roman"/>
          <w:color w:val="000000"/>
          <w:sz w:val="28"/>
          <w:szCs w:val="28"/>
          <w:lang w:val="uk-UA" w:eastAsia="ru-RU"/>
        </w:rPr>
        <w:t>ня</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чим свічку і про-сфору</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по ньому (на парастасах) відправити“ — Іпат. с. 326.</w:t>
      </w:r>
    </w:p>
    <w:p w:rsidR="00212BAC" w:rsidRPr="00DC5E90" w:rsidRDefault="00212BAC" w:rsidP="00212BAC">
      <w:pPr>
        <w:spacing w:before="100" w:beforeAutospacing="1" w:after="0" w:line="187" w:lineRule="atLeast"/>
        <w:ind w:left="1004" w:right="62"/>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стор. 178 зноска: *За Новгородським літописом — він просидів у Києві тільки тиж</w:t>
      </w:r>
      <w:r w:rsidRPr="00DC5E90">
        <w:rPr>
          <w:rFonts w:ascii="Times New Roman" w:eastAsia="Times New Roman" w:hAnsi="Times New Roman" w:cs="Times New Roman"/>
          <w:color w:val="000000"/>
          <w:sz w:val="28"/>
          <w:szCs w:val="28"/>
          <w:lang w:val="uk-UA" w:eastAsia="ru-RU"/>
        </w:rPr>
        <w:softHyphen/>
        <w:t>день — с. 139. ** 20/ІІІ. 1155.</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стор. 181 зноска: *Почавши від 1156 (1157) року Київський літопис знову спішить на один рік, як видно з поданих нею під 1158 р. означень днів. Лавр. і І Новг. мають роки добрі.</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стор. 182 зноска: **Було це в р. 1156 — Іпат. с. 335; про попередню його одіссею Берладника - .......</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стор.184 зноска: * Іпат. с. 336—345, Лавр. с. 331. ** Іпат. с. 357. *** Десь наприкінці 1160 р.</w:t>
      </w:r>
    </w:p>
    <w:p w:rsidR="00212BAC" w:rsidRPr="00DC5E90" w:rsidRDefault="00212BAC" w:rsidP="00212BAC">
      <w:pPr>
        <w:spacing w:before="100" w:beforeAutospacing="1" w:after="0" w:line="187" w:lineRule="atLeast"/>
        <w:ind w:left="23" w:right="62"/>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стор. 185 зноска: *В Іпат. </w:t>
      </w:r>
      <w:r w:rsidRPr="00DC5E90">
        <w:rPr>
          <w:rFonts w:ascii="Times New Roman" w:eastAsia="Times New Roman" w:hAnsi="Times New Roman" w:cs="Times New Roman"/>
          <w:b/>
          <w:bCs/>
          <w:color w:val="000000"/>
          <w:sz w:val="28"/>
          <w:szCs w:val="28"/>
          <w:lang w:val="uk-UA" w:eastAsia="ru-RU"/>
        </w:rPr>
        <w:t xml:space="preserve">(с. 363) </w:t>
      </w:r>
      <w:r w:rsidRPr="00DC5E90">
        <w:rPr>
          <w:rFonts w:ascii="Times New Roman" w:eastAsia="Times New Roman" w:hAnsi="Times New Roman" w:cs="Times New Roman"/>
          <w:color w:val="000000"/>
          <w:sz w:val="28"/>
          <w:szCs w:val="28"/>
          <w:lang w:val="uk-UA" w:eastAsia="ru-RU"/>
        </w:rPr>
        <w:t>трохи не ясно : Ізяслав, увійшовши до Києва, “</w:t>
      </w:r>
      <w:r w:rsidRPr="00DC5E90">
        <w:rPr>
          <w:rFonts w:ascii="Times New Roman" w:eastAsia="Times New Roman" w:hAnsi="Times New Roman" w:cs="Times New Roman"/>
          <w:color w:val="000000"/>
          <w:sz w:val="28"/>
          <w:szCs w:val="28"/>
          <w:lang w:eastAsia="ru-RU"/>
        </w:rPr>
        <w:t>всимъ дасть</w:t>
      </w:r>
      <w:r w:rsidRPr="00DC5E90">
        <w:rPr>
          <w:rFonts w:ascii="Tahoma" w:eastAsia="Times New Roman" w:hAnsi="Tahoma" w:cs="Tahoma"/>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прощение Кияномъ, ихъже </w:t>
      </w:r>
      <w:r w:rsidRPr="00DC5E90">
        <w:rPr>
          <w:rFonts w:ascii="Times New Roman" w:eastAsia="Times New Roman" w:hAnsi="Times New Roman" w:cs="Times New Roman"/>
          <w:color w:val="000000"/>
          <w:sz w:val="28"/>
          <w:szCs w:val="28"/>
          <w:lang w:val="uk-UA" w:eastAsia="ru-RU"/>
        </w:rPr>
        <w:t xml:space="preserve">бяху </w:t>
      </w:r>
      <w:r w:rsidRPr="00DC5E90">
        <w:rPr>
          <w:rFonts w:ascii="Times New Roman" w:eastAsia="Times New Roman" w:hAnsi="Times New Roman" w:cs="Times New Roman"/>
          <w:color w:val="000000"/>
          <w:sz w:val="28"/>
          <w:szCs w:val="28"/>
          <w:lang w:eastAsia="ru-RU"/>
        </w:rPr>
        <w:t>изоимали</w:t>
      </w:r>
      <w:r w:rsidRPr="00DC5E90">
        <w:rPr>
          <w:rFonts w:ascii="Times New Roman" w:eastAsia="Times New Roman" w:hAnsi="Times New Roman" w:cs="Times New Roman"/>
          <w:color w:val="000000"/>
          <w:sz w:val="28"/>
          <w:szCs w:val="28"/>
          <w:lang w:val="uk-UA" w:eastAsia="ru-RU"/>
        </w:rPr>
        <w:t>“, виходило б,що це взяті в неволю</w:t>
      </w:r>
      <w:r w:rsidRPr="00DC5E90">
        <w:rPr>
          <w:rFonts w:ascii="Times New Roman" w:eastAsia="Times New Roman" w:hAnsi="Times New Roman" w:cs="Times New Roman"/>
          <w:b/>
          <w:bCs/>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на війні (так і думали деякі), але в Воскр. (І с.74)інакше, і я думаю,</w:t>
      </w:r>
      <w:r w:rsidRPr="00DC5E90">
        <w:rPr>
          <w:rFonts w:ascii="Times New Roman" w:eastAsia="Times New Roman" w:hAnsi="Times New Roman" w:cs="Times New Roman"/>
          <w:b/>
          <w:bCs/>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що це автентична звістка, а в Іпатськ. вона стала неясною через скорочення: „опроста всЪхъ Кіянъ, ихже бЪ</w:t>
      </w:r>
      <w:r w:rsidRPr="00DC5E90">
        <w:rPr>
          <w:rFonts w:ascii="Times New Roman" w:eastAsia="Times New Roman" w:hAnsi="Times New Roman" w:cs="Times New Roman"/>
          <w:color w:val="000000"/>
          <w:sz w:val="28"/>
          <w:szCs w:val="28"/>
          <w:lang w:val="fr-FR" w:eastAsia="ru-RU"/>
        </w:rPr>
        <w:t xml:space="preserve"> </w:t>
      </w:r>
      <w:r w:rsidRPr="00DC5E90">
        <w:rPr>
          <w:rFonts w:ascii="Times New Roman" w:eastAsia="Times New Roman" w:hAnsi="Times New Roman" w:cs="Times New Roman"/>
          <w:color w:val="000000"/>
          <w:sz w:val="28"/>
          <w:szCs w:val="28"/>
          <w:lang w:val="uk-UA" w:eastAsia="ru-RU"/>
        </w:rPr>
        <w:t>поималъ Ростиславъвъ крамолЪ</w:t>
      </w:r>
      <w:r w:rsidRPr="00DC5E90">
        <w:rPr>
          <w:rFonts w:ascii="Times New Roman" w:eastAsia="Times New Roman" w:hAnsi="Times New Roman" w:cs="Times New Roman"/>
          <w:b/>
          <w:bCs/>
          <w:color w:val="000000"/>
          <w:sz w:val="28"/>
          <w:szCs w:val="28"/>
          <w:lang w:val="uk-UA" w:eastAsia="ru-RU"/>
        </w:rPr>
        <w:t xml:space="preserve">“. </w:t>
      </w:r>
      <w:r w:rsidRPr="00DC5E90">
        <w:rPr>
          <w:rFonts w:ascii="Times New Roman" w:eastAsia="Times New Roman" w:hAnsi="Times New Roman" w:cs="Times New Roman"/>
          <w:color w:val="000000"/>
          <w:sz w:val="28"/>
          <w:szCs w:val="28"/>
          <w:lang w:val="fr-FR" w:eastAsia="ru-RU"/>
        </w:rPr>
        <w:t xml:space="preserve">** </w:t>
      </w:r>
      <w:r w:rsidRPr="00DC5E90">
        <w:rPr>
          <w:rFonts w:ascii="Times New Roman" w:eastAsia="Times New Roman" w:hAnsi="Times New Roman" w:cs="Times New Roman"/>
          <w:b/>
          <w:bCs/>
          <w:color w:val="000000"/>
          <w:sz w:val="28"/>
          <w:szCs w:val="28"/>
          <w:lang w:eastAsia="ru-RU"/>
        </w:rPr>
        <w:t xml:space="preserve">Iпат. </w:t>
      </w:r>
      <w:r w:rsidRPr="00DC5E90">
        <w:rPr>
          <w:rFonts w:ascii="Times New Roman" w:eastAsia="Times New Roman" w:hAnsi="Times New Roman" w:cs="Times New Roman"/>
          <w:color w:val="000000"/>
          <w:sz w:val="28"/>
          <w:szCs w:val="28"/>
          <w:lang w:eastAsia="ru-RU"/>
        </w:rPr>
        <w:t xml:space="preserve">с. </w:t>
      </w:r>
      <w:r w:rsidRPr="00DC5E90">
        <w:rPr>
          <w:rFonts w:ascii="Times New Roman" w:eastAsia="Times New Roman" w:hAnsi="Times New Roman" w:cs="Times New Roman"/>
          <w:b/>
          <w:bCs/>
          <w:color w:val="000000"/>
          <w:sz w:val="28"/>
          <w:szCs w:val="28"/>
          <w:lang w:val="uk-UA" w:eastAsia="ru-RU"/>
        </w:rPr>
        <w:t>354.</w:t>
      </w:r>
    </w:p>
    <w:p w:rsidR="00212BAC" w:rsidRPr="00DC5E90" w:rsidRDefault="00212BAC" w:rsidP="00212BAC">
      <w:pPr>
        <w:spacing w:before="100" w:beforeAutospacing="1" w:after="0" w:line="181" w:lineRule="atLeast"/>
        <w:ind w:left="23" w:right="79"/>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eastAsia="ru-RU"/>
        </w:rPr>
        <w:t>стор. 189 зноска: *</w:t>
      </w:r>
      <w:r w:rsidRPr="00DC5E90">
        <w:rPr>
          <w:rFonts w:ascii="Times New Roman" w:eastAsia="Times New Roman" w:hAnsi="Times New Roman" w:cs="Times New Roman"/>
          <w:color w:val="000000"/>
          <w:sz w:val="28"/>
          <w:szCs w:val="28"/>
          <w:lang w:val="uk-UA" w:eastAsia="ru-RU"/>
        </w:rPr>
        <w:t xml:space="preserve"> Тільки замість Треполя дістав тепер Канів, бо </w:t>
      </w:r>
      <w:r w:rsidRPr="00DC5E90">
        <w:rPr>
          <w:rFonts w:ascii="Times New Roman" w:eastAsia="Times New Roman" w:hAnsi="Times New Roman" w:cs="Times New Roman"/>
          <w:color w:val="000000"/>
          <w:sz w:val="28"/>
          <w:szCs w:val="28"/>
          <w:lang w:eastAsia="ru-RU"/>
        </w:rPr>
        <w:t>Треполь</w:t>
      </w:r>
      <w:r w:rsidRPr="00DC5E90">
        <w:rPr>
          <w:rFonts w:ascii="Times New Roman" w:eastAsia="Times New Roman" w:hAnsi="Times New Roman" w:cs="Times New Roman"/>
          <w:color w:val="000000"/>
          <w:sz w:val="28"/>
          <w:szCs w:val="28"/>
          <w:lang w:val="uk-UA" w:eastAsia="ru-RU"/>
        </w:rPr>
        <w:t xml:space="preserve"> Ростислав </w:t>
      </w:r>
      <w:r w:rsidRPr="00DC5E90">
        <w:rPr>
          <w:rFonts w:ascii="Times New Roman" w:eastAsia="Times New Roman" w:hAnsi="Times New Roman" w:cs="Times New Roman"/>
          <w:color w:val="000000"/>
          <w:sz w:val="28"/>
          <w:szCs w:val="28"/>
          <w:lang w:eastAsia="ru-RU"/>
        </w:rPr>
        <w:t>в</w:t>
      </w:r>
      <w:r w:rsidRPr="00DC5E90">
        <w:rPr>
          <w:rFonts w:ascii="Times New Roman" w:eastAsia="Times New Roman" w:hAnsi="Times New Roman" w:cs="Times New Roman"/>
          <w:color w:val="000000"/>
          <w:sz w:val="28"/>
          <w:szCs w:val="28"/>
          <w:lang w:val="uk-UA" w:eastAsia="ru-RU"/>
        </w:rPr>
        <w:t>іддав</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Володимиру Мстиславичу. ** Іпат. с. 355—358, 1 Новг. с. 144.</w:t>
      </w:r>
    </w:p>
    <w:p w:rsidR="00212BAC" w:rsidRPr="00DC5E90" w:rsidRDefault="00212BAC" w:rsidP="00212BAC">
      <w:pPr>
        <w:spacing w:before="100" w:beforeAutospacing="1" w:after="0" w:line="181" w:lineRule="atLeast"/>
        <w:ind w:left="23" w:right="79"/>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 Епізод з Володимиром — Іпат. с. 356, посередництво в чернігівских справах - </w:t>
      </w:r>
      <w:r w:rsidRPr="00DC5E90">
        <w:rPr>
          <w:rFonts w:ascii="Times New Roman" w:eastAsia="Times New Roman" w:hAnsi="Times New Roman" w:cs="Times New Roman"/>
          <w:color w:val="000000"/>
          <w:sz w:val="28"/>
          <w:szCs w:val="28"/>
          <w:lang w:val="de-DE" w:eastAsia="ru-RU"/>
        </w:rPr>
        <w:t xml:space="preserve">ib. </w:t>
      </w:r>
      <w:r w:rsidRPr="00DC5E90">
        <w:rPr>
          <w:rFonts w:ascii="Times New Roman" w:eastAsia="Times New Roman" w:hAnsi="Times New Roman" w:cs="Times New Roman"/>
          <w:color w:val="000000"/>
          <w:sz w:val="28"/>
          <w:szCs w:val="28"/>
          <w:lang w:val="uk-UA" w:eastAsia="ru-RU"/>
        </w:rPr>
        <w:t>с. 358.</w:t>
      </w:r>
    </w:p>
    <w:p w:rsidR="00212BAC" w:rsidRPr="00DC5E90" w:rsidRDefault="00212BAC" w:rsidP="00212BAC">
      <w:pPr>
        <w:spacing w:before="100" w:beforeAutospacing="1" w:after="0" w:line="193" w:lineRule="atLeast"/>
        <w:ind w:left="23" w:right="79"/>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****Про це оповідає Кіннам р. 232—5, при подіях 1164—5 </w:t>
      </w:r>
      <w:r w:rsidRPr="00DC5E90">
        <w:rPr>
          <w:rFonts w:ascii="Times New Roman" w:eastAsia="Times New Roman" w:hAnsi="Times New Roman" w:cs="Times New Roman"/>
          <w:color w:val="000000"/>
          <w:sz w:val="28"/>
          <w:szCs w:val="28"/>
          <w:lang w:val="en-US" w:eastAsia="ru-RU"/>
        </w:rPr>
        <w:t>pp</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дуже недокладно мішаючи імена князів. Головною </w:t>
      </w:r>
      <w:r w:rsidRPr="00DC5E90">
        <w:rPr>
          <w:rFonts w:ascii="Times New Roman" w:eastAsia="Times New Roman" w:hAnsi="Times New Roman" w:cs="Times New Roman"/>
          <w:color w:val="000000"/>
          <w:sz w:val="28"/>
          <w:szCs w:val="28"/>
          <w:lang w:eastAsia="ru-RU"/>
        </w:rPr>
        <w:t>метою</w:t>
      </w:r>
      <w:r w:rsidRPr="00DC5E90">
        <w:rPr>
          <w:rFonts w:ascii="Times New Roman" w:eastAsia="Times New Roman" w:hAnsi="Times New Roman" w:cs="Times New Roman"/>
          <w:color w:val="000000"/>
          <w:sz w:val="28"/>
          <w:szCs w:val="28"/>
          <w:lang w:val="uk-UA" w:eastAsia="ru-RU"/>
        </w:rPr>
        <w:t xml:space="preserve"> посольства було відвер</w:t>
      </w:r>
      <w:r w:rsidRPr="00DC5E90">
        <w:rPr>
          <w:rFonts w:ascii="Times New Roman" w:eastAsia="Times New Roman" w:hAnsi="Times New Roman" w:cs="Times New Roman"/>
          <w:color w:val="000000"/>
          <w:sz w:val="28"/>
          <w:szCs w:val="28"/>
          <w:lang w:val="uk-UA" w:eastAsia="ru-RU"/>
        </w:rPr>
        <w:softHyphen/>
        <w:t xml:space="preserve">нути Ярослава галицького від незадовго перед тим розпочатого зближення Галичини з Угорщиною; Кіннан називає його то (грецькою), то (грецькою) (може, як підозрівав нпр. Ґрот 330 — помішавши його з </w:t>
      </w:r>
      <w:r w:rsidR="00573BD9">
        <w:rPr>
          <w:rFonts w:ascii="Times New Roman" w:eastAsia="Times New Roman" w:hAnsi="Times New Roman" w:cs="Times New Roman"/>
          <w:color w:val="000000"/>
          <w:sz w:val="28"/>
          <w:szCs w:val="28"/>
          <w:lang w:eastAsia="ru-RU"/>
        </w:rPr>
        <w:t>Мстисла</w:t>
      </w:r>
      <w:r w:rsidRPr="00DC5E90">
        <w:rPr>
          <w:rFonts w:ascii="Times New Roman" w:eastAsia="Times New Roman" w:hAnsi="Times New Roman" w:cs="Times New Roman"/>
          <w:color w:val="000000"/>
          <w:sz w:val="28"/>
          <w:szCs w:val="28"/>
          <w:lang w:eastAsia="ru-RU"/>
        </w:rPr>
        <w:t>вом).....</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стор. 194 зноска: з датою походу Мстислава на половців (1168 р.) і датою київського погрому (1169 </w:t>
      </w:r>
      <w:r w:rsidRPr="00DC5E90">
        <w:rPr>
          <w:rFonts w:ascii="Times New Roman" w:eastAsia="Times New Roman" w:hAnsi="Times New Roman" w:cs="Times New Roman"/>
          <w:color w:val="000000"/>
          <w:sz w:val="28"/>
          <w:szCs w:val="28"/>
          <w:lang w:eastAsia="ru-RU"/>
        </w:rPr>
        <w:t xml:space="preserve">р.). </w:t>
      </w:r>
      <w:r w:rsidRPr="00DC5E90">
        <w:rPr>
          <w:rFonts w:ascii="Times New Roman" w:eastAsia="Times New Roman" w:hAnsi="Times New Roman" w:cs="Times New Roman"/>
          <w:color w:val="000000"/>
          <w:sz w:val="28"/>
          <w:szCs w:val="28"/>
          <w:lang w:val="uk-UA" w:eastAsia="ru-RU"/>
        </w:rPr>
        <w:t xml:space="preserve">В Хлєбн. і Поґод. кодексах, у Воскр. і Густин. компіляціях для повороту Мстислава маємо дату 19 </w:t>
      </w:r>
      <w:r w:rsidRPr="00DC5E90">
        <w:rPr>
          <w:rFonts w:ascii="Times New Roman" w:eastAsia="Times New Roman" w:hAnsi="Times New Roman" w:cs="Times New Roman"/>
          <w:color w:val="000000"/>
          <w:sz w:val="28"/>
          <w:szCs w:val="28"/>
          <w:lang w:eastAsia="ru-RU"/>
        </w:rPr>
        <w:t xml:space="preserve">мая </w:t>
      </w:r>
      <w:r w:rsidRPr="00DC5E90">
        <w:rPr>
          <w:rFonts w:ascii="Times New Roman" w:eastAsia="Times New Roman" w:hAnsi="Times New Roman" w:cs="Times New Roman"/>
          <w:color w:val="000000"/>
          <w:sz w:val="28"/>
          <w:szCs w:val="28"/>
          <w:lang w:val="uk-UA" w:eastAsia="ru-RU"/>
        </w:rPr>
        <w:t>— вона хибна.</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стор. 198 зноска: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Іпат. </w:t>
      </w:r>
      <w:r w:rsidRPr="00DC5E90">
        <w:rPr>
          <w:rFonts w:ascii="Times New Roman" w:eastAsia="Times New Roman" w:hAnsi="Times New Roman" w:cs="Times New Roman"/>
          <w:color w:val="000000"/>
          <w:sz w:val="28"/>
          <w:szCs w:val="28"/>
          <w:lang w:eastAsia="ru-RU"/>
        </w:rPr>
        <w:t xml:space="preserve">с. 365—382, Лавр. с. 336—7, 344, 1 Новг. с. 151; в </w:t>
      </w:r>
      <w:r w:rsidRPr="00DC5E90">
        <w:rPr>
          <w:rFonts w:ascii="Times New Roman" w:eastAsia="Times New Roman" w:hAnsi="Times New Roman" w:cs="Times New Roman"/>
          <w:color w:val="000000"/>
          <w:sz w:val="28"/>
          <w:szCs w:val="28"/>
          <w:lang w:val="uk-UA" w:eastAsia="ru-RU"/>
        </w:rPr>
        <w:t xml:space="preserve">останніх </w:t>
      </w:r>
      <w:r w:rsidRPr="00DC5E90">
        <w:rPr>
          <w:rFonts w:ascii="Times New Roman" w:eastAsia="Times New Roman" w:hAnsi="Times New Roman" w:cs="Times New Roman"/>
          <w:color w:val="000000"/>
          <w:sz w:val="28"/>
          <w:szCs w:val="28"/>
          <w:lang w:eastAsia="ru-RU"/>
        </w:rPr>
        <w:t xml:space="preserve">правильно — </w:t>
      </w:r>
      <w:r w:rsidRPr="00DC5E90">
        <w:rPr>
          <w:rFonts w:ascii="Times New Roman" w:eastAsia="Times New Roman" w:hAnsi="Times New Roman" w:cs="Times New Roman"/>
          <w:color w:val="000000"/>
          <w:sz w:val="28"/>
          <w:szCs w:val="28"/>
          <w:lang w:val="uk-UA" w:eastAsia="ru-RU"/>
        </w:rPr>
        <w:t xml:space="preserve">під </w:t>
      </w:r>
      <w:r w:rsidRPr="00DC5E90">
        <w:rPr>
          <w:rFonts w:ascii="Times New Roman" w:eastAsia="Times New Roman" w:hAnsi="Times New Roman" w:cs="Times New Roman"/>
          <w:color w:val="000000"/>
          <w:sz w:val="28"/>
          <w:szCs w:val="28"/>
          <w:lang w:eastAsia="ru-RU"/>
        </w:rPr>
        <w:t xml:space="preserve">1170 р. </w:t>
      </w:r>
      <w:r w:rsidRPr="00DC5E90">
        <w:rPr>
          <w:rFonts w:ascii="Times New Roman" w:eastAsia="Times New Roman" w:hAnsi="Times New Roman" w:cs="Times New Roman"/>
          <w:color w:val="000000"/>
          <w:sz w:val="28"/>
          <w:szCs w:val="28"/>
          <w:vertAlign w:val="superscript"/>
          <w:lang w:eastAsia="ru-RU"/>
        </w:rPr>
        <w:t>****</w:t>
      </w:r>
      <w:r w:rsidRPr="00DC5E90">
        <w:rPr>
          <w:rFonts w:ascii="Times New Roman" w:eastAsia="Times New Roman" w:hAnsi="Times New Roman" w:cs="Times New Roman"/>
          <w:color w:val="000000"/>
          <w:sz w:val="28"/>
          <w:szCs w:val="28"/>
          <w:lang w:eastAsia="ru-RU"/>
        </w:rPr>
        <w:t xml:space="preserve"> 20/1 1171 р.</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Іпат. с. 386.</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стор. 200 зноска: *Хронологія цих років досить непевна. Остання докладна дата - смерть Володимира Мстиславича, і потім аж до </w:t>
      </w:r>
      <w:r w:rsidRPr="00DC5E90">
        <w:rPr>
          <w:rFonts w:ascii="Times New Roman" w:eastAsia="Times New Roman" w:hAnsi="Times New Roman" w:cs="Times New Roman"/>
          <w:color w:val="000000"/>
          <w:sz w:val="28"/>
          <w:szCs w:val="28"/>
          <w:lang w:eastAsia="ru-RU"/>
        </w:rPr>
        <w:t>смерт</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Андрія Іпатський літопис не дає докладних дат, а тим часом робить тут скок на два роки: події </w:t>
      </w:r>
      <w:r w:rsidRPr="00DC5E90">
        <w:rPr>
          <w:rFonts w:ascii="Times New Roman" w:eastAsia="Times New Roman" w:hAnsi="Times New Roman" w:cs="Times New Roman"/>
          <w:color w:val="000000"/>
          <w:sz w:val="28"/>
          <w:szCs w:val="28"/>
          <w:lang w:val="uk-UA" w:eastAsia="ru-RU"/>
        </w:rPr>
        <w:lastRenderedPageBreak/>
        <w:t xml:space="preserve">1171 р. стоять в ній під 1174 </w:t>
      </w:r>
      <w:r w:rsidRPr="00DC5E90">
        <w:rPr>
          <w:rFonts w:ascii="Times New Roman" w:eastAsia="Times New Roman" w:hAnsi="Times New Roman" w:cs="Times New Roman"/>
          <w:color w:val="000000"/>
          <w:sz w:val="28"/>
          <w:szCs w:val="28"/>
          <w:lang w:eastAsia="ru-RU"/>
        </w:rPr>
        <w:t xml:space="preserve">р., </w:t>
      </w:r>
      <w:r w:rsidRPr="00DC5E90">
        <w:rPr>
          <w:rFonts w:ascii="Times New Roman" w:eastAsia="Times New Roman" w:hAnsi="Times New Roman" w:cs="Times New Roman"/>
          <w:color w:val="000000"/>
          <w:sz w:val="28"/>
          <w:szCs w:val="28"/>
          <w:lang w:val="uk-UA" w:eastAsia="ru-RU"/>
        </w:rPr>
        <w:t>а під 1175 — події 1174 р. (смерть Андрія). Орієнтуватися можна тільки хронологією подій 1 Нов</w:t>
      </w:r>
      <w:r w:rsidRPr="00DC5E90">
        <w:rPr>
          <w:rFonts w:ascii="Times New Roman" w:eastAsia="Times New Roman" w:hAnsi="Times New Roman" w:cs="Times New Roman"/>
          <w:color w:val="000000"/>
          <w:sz w:val="28"/>
          <w:szCs w:val="28"/>
          <w:lang w:val="uk-UA" w:eastAsia="ru-RU"/>
        </w:rPr>
        <w:softHyphen/>
        <w:t>городського, але в ньому їх не багато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Сварка Андрія з Ростиславичами мусила розпочатись скоріше, ніж прибув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 xml:space="preserve">із Новгорода, бо його Андрій не згадує між київськими Ростиславичами. Значить сталася вона наприкінці 1171 або на початку 1172 </w:t>
      </w:r>
      <w:r w:rsidRPr="00DC5E90">
        <w:rPr>
          <w:rFonts w:ascii="Times New Roman" w:eastAsia="Times New Roman" w:hAnsi="Times New Roman" w:cs="Times New Roman"/>
          <w:color w:val="000000"/>
          <w:sz w:val="28"/>
          <w:szCs w:val="28"/>
          <w:lang w:eastAsia="ru-RU"/>
        </w:rPr>
        <w:t xml:space="preserve">р., </w:t>
      </w:r>
      <w:r w:rsidRPr="00DC5E90">
        <w:rPr>
          <w:rFonts w:ascii="Times New Roman" w:eastAsia="Times New Roman" w:hAnsi="Times New Roman" w:cs="Times New Roman"/>
          <w:color w:val="000000"/>
          <w:sz w:val="28"/>
          <w:szCs w:val="28"/>
          <w:lang w:val="uk-UA" w:eastAsia="ru-RU"/>
        </w:rPr>
        <w:t xml:space="preserve">бо </w:t>
      </w:r>
      <w:r w:rsidRPr="00DC5E90">
        <w:rPr>
          <w:rFonts w:ascii="Times New Roman" w:eastAsia="Times New Roman" w:hAnsi="Times New Roman" w:cs="Times New Roman"/>
          <w:color w:val="000000"/>
          <w:sz w:val="28"/>
          <w:szCs w:val="28"/>
          <w:lang w:eastAsia="ru-RU"/>
        </w:rPr>
        <w:t xml:space="preserve">Рюрик </w:t>
      </w:r>
      <w:r w:rsidRPr="00DC5E90">
        <w:rPr>
          <w:rFonts w:ascii="Times New Roman" w:eastAsia="Times New Roman" w:hAnsi="Times New Roman" w:cs="Times New Roman"/>
          <w:color w:val="000000"/>
          <w:sz w:val="28"/>
          <w:szCs w:val="28"/>
          <w:lang w:val="uk-UA" w:eastAsia="ru-RU"/>
        </w:rPr>
        <w:t xml:space="preserve">пішов з Новгорода десь на початку 1172 </w:t>
      </w:r>
      <w:r w:rsidRPr="00DC5E90">
        <w:rPr>
          <w:rFonts w:ascii="Times New Roman" w:eastAsia="Times New Roman" w:hAnsi="Times New Roman" w:cs="Times New Roman"/>
          <w:color w:val="000000"/>
          <w:sz w:val="28"/>
          <w:szCs w:val="28"/>
          <w:lang w:eastAsia="ru-RU"/>
        </w:rPr>
        <w:t xml:space="preserve">р. </w:t>
      </w:r>
      <w:r w:rsidRPr="00DC5E90">
        <w:rPr>
          <w:rFonts w:ascii="Times New Roman" w:eastAsia="Times New Roman" w:hAnsi="Times New Roman" w:cs="Times New Roman"/>
          <w:color w:val="000000"/>
          <w:sz w:val="28"/>
          <w:szCs w:val="28"/>
          <w:lang w:val="uk-UA" w:eastAsia="ru-RU"/>
        </w:rPr>
        <w:t>(1 Новг. (с. 151).</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eastAsia="ru-RU"/>
        </w:rPr>
        <w:t xml:space="preserve">стор. 201 зноска: </w:t>
      </w:r>
      <w:r w:rsidRPr="00DC5E90">
        <w:rPr>
          <w:rFonts w:ascii="Times New Roman" w:eastAsia="Times New Roman" w:hAnsi="Times New Roman" w:cs="Times New Roman"/>
          <w:color w:val="000000"/>
          <w:sz w:val="28"/>
          <w:szCs w:val="28"/>
          <w:lang w:val="uk-UA" w:eastAsia="ru-RU"/>
        </w:rPr>
        <w:t xml:space="preserve">а </w:t>
      </w:r>
      <w:r w:rsidRPr="00DC5E90">
        <w:rPr>
          <w:rFonts w:ascii="Times New Roman" w:eastAsia="Times New Roman" w:hAnsi="Times New Roman" w:cs="Times New Roman"/>
          <w:color w:val="000000"/>
          <w:sz w:val="28"/>
          <w:szCs w:val="28"/>
          <w:lang w:eastAsia="ru-RU"/>
        </w:rPr>
        <w:t>Давы</w:t>
      </w:r>
      <w:r w:rsidRPr="00DC5E90">
        <w:rPr>
          <w:rFonts w:ascii="Times New Roman" w:eastAsia="Times New Roman" w:hAnsi="Times New Roman" w:cs="Times New Roman"/>
          <w:color w:val="000000"/>
          <w:sz w:val="28"/>
          <w:szCs w:val="28"/>
          <w:lang w:val="uk-UA" w:eastAsia="ru-RU"/>
        </w:rPr>
        <w:t>дови</w:t>
      </w:r>
      <w:r w:rsidRPr="00DC5E90">
        <w:rPr>
          <w:rFonts w:ascii="Times New Roman" w:eastAsia="Times New Roman" w:hAnsi="Times New Roman" w:cs="Times New Roman"/>
          <w:color w:val="000000"/>
          <w:sz w:val="28"/>
          <w:szCs w:val="28"/>
          <w:lang w:eastAsia="ru-RU"/>
        </w:rPr>
        <w:t xml:space="preserve"> рци: а ты пойди въ Берладь, а въ Руской земли не велю ти быти; а Мьстиславу молви: в тобЪ стоить все, а не велю ти в Руской земле быти“.</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Стор. 201: *...и бысть образъ его </w:t>
      </w:r>
      <w:r w:rsidRPr="00DC5E90">
        <w:rPr>
          <w:rFonts w:ascii="Times New Roman" w:eastAsia="Times New Roman" w:hAnsi="Times New Roman" w:cs="Times New Roman"/>
          <w:color w:val="000000"/>
          <w:sz w:val="28"/>
          <w:szCs w:val="28"/>
          <w:lang w:eastAsia="ru-RU"/>
        </w:rPr>
        <w:t>попуснЪлъ</w:t>
      </w:r>
      <w:r w:rsidRPr="00DC5E90">
        <w:rPr>
          <w:rFonts w:ascii="Times New Roman" w:eastAsia="Times New Roman" w:hAnsi="Times New Roman" w:cs="Times New Roman"/>
          <w:color w:val="000000"/>
          <w:sz w:val="28"/>
          <w:szCs w:val="28"/>
          <w:lang w:val="uk-UA" w:eastAsia="ru-RU"/>
        </w:rPr>
        <w:t xml:space="preserve"> (потемнів</w:t>
      </w:r>
      <w:r w:rsidRPr="00DC5E90">
        <w:rPr>
          <w:rFonts w:ascii="Times New Roman" w:eastAsia="Times New Roman" w:hAnsi="Times New Roman" w:cs="Times New Roman"/>
          <w:color w:val="000000"/>
          <w:sz w:val="28"/>
          <w:szCs w:val="28"/>
          <w:lang w:eastAsia="ru-RU"/>
        </w:rPr>
        <w:t xml:space="preserve">) и възострися на рать и бысть готовъ...“ „И тако възвратиша ся вся силы АндрЪя князя суждальского: совокупилъ бо бяше всЪ землЪ и множеству вой не бяше числа, пришли </w:t>
      </w:r>
      <w:r w:rsidRPr="00DC5E90">
        <w:rPr>
          <w:rFonts w:ascii="Times New Roman" w:eastAsia="Times New Roman" w:hAnsi="Times New Roman" w:cs="Times New Roman"/>
          <w:color w:val="000000"/>
          <w:sz w:val="28"/>
          <w:szCs w:val="28"/>
          <w:lang w:val="uk-UA" w:eastAsia="ru-RU"/>
        </w:rPr>
        <w:t>бо</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бяху</w:t>
      </w:r>
      <w:r w:rsidRPr="00DC5E90">
        <w:rPr>
          <w:rFonts w:ascii="Times New Roman" w:eastAsia="Times New Roman" w:hAnsi="Times New Roman" w:cs="Times New Roman"/>
          <w:color w:val="000000"/>
          <w:sz w:val="28"/>
          <w:szCs w:val="28"/>
          <w:lang w:eastAsia="ru-RU"/>
        </w:rPr>
        <w:t xml:space="preserve"> высокомысляще, а смирении отъидоша в домы своя“... „Мьстиславъ же много пота утеръ с дружиною своею и немало мужьства показа с мужьми сво-ими“. </w:t>
      </w:r>
      <w:r w:rsidRPr="00DC5E90">
        <w:rPr>
          <w:rFonts w:ascii="Times New Roman" w:eastAsia="Times New Roman" w:hAnsi="Times New Roman" w:cs="Times New Roman"/>
          <w:color w:val="000000"/>
          <w:sz w:val="28"/>
          <w:szCs w:val="28"/>
          <w:lang w:val="uk-UA" w:eastAsia="ru-RU"/>
        </w:rPr>
        <w:t>І</w:t>
      </w:r>
      <w:r w:rsidRPr="00DC5E90">
        <w:rPr>
          <w:rFonts w:ascii="Times New Roman" w:eastAsia="Times New Roman" w:hAnsi="Times New Roman" w:cs="Times New Roman"/>
          <w:color w:val="000000"/>
          <w:sz w:val="28"/>
          <w:szCs w:val="28"/>
          <w:lang w:eastAsia="ru-RU"/>
        </w:rPr>
        <w:t>пат. с. 390 1 392.</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стор. 204 зноска: ***Себто: князя карають відібранням волості, боярина головою.</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стор. 215 зноска: **** Є в цьому оповіданні певні характеристичні подробиці життя. Повернувшись до Києва хворий, він </w:t>
      </w:r>
      <w:r w:rsidR="00573BD9">
        <w:rPr>
          <w:rFonts w:ascii="Times New Roman" w:eastAsia="Times New Roman" w:hAnsi="Times New Roman" w:cs="Times New Roman"/>
          <w:color w:val="000000"/>
          <w:sz w:val="28"/>
          <w:szCs w:val="28"/>
          <w:lang w:eastAsia="ru-RU"/>
        </w:rPr>
        <w:t>об’їз</w:t>
      </w:r>
      <w:r w:rsidRPr="00DC5E90">
        <w:rPr>
          <w:rFonts w:ascii="Times New Roman" w:eastAsia="Times New Roman" w:hAnsi="Times New Roman" w:cs="Times New Roman"/>
          <w:color w:val="000000"/>
          <w:sz w:val="28"/>
          <w:szCs w:val="28"/>
          <w:lang w:eastAsia="ru-RU"/>
        </w:rPr>
        <w:t>дить</w:t>
      </w:r>
      <w:r w:rsidRPr="00DC5E90">
        <w:rPr>
          <w:rFonts w:ascii="Times New Roman" w:eastAsia="Times New Roman" w:hAnsi="Times New Roman" w:cs="Times New Roman"/>
          <w:color w:val="000000"/>
          <w:sz w:val="28"/>
          <w:szCs w:val="28"/>
          <w:lang w:val="uk-UA" w:eastAsia="ru-RU"/>
        </w:rPr>
        <w:t xml:space="preserve"> фамілійні святощі - поїхав до Вишгорода, на гріб свого батька, потім до фамілійного монастиря св. Кирила, і вже потім не міг</w:t>
      </w:r>
      <w:r w:rsidRPr="00DC5E90">
        <w:rPr>
          <w:rFonts w:ascii="Times New Roman" w:eastAsia="Times New Roman" w:hAnsi="Times New Roman" w:cs="Times New Roman"/>
          <w:b/>
          <w:bCs/>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 xml:space="preserve">виїхати з двору через слабість. Діставши вість, що ідуть до нього свати з Царгорода по внуку його Офімію, він послав на стрічу київських бояр. Сили його упадали все гірше, і язик „отемнівав“. У світлішу хвилю спитав він княгиню, коли буде Маковеїв, коли „пішов до Бога“ його батько. Княгиня сказала, що в понеділок, і він відповів: „о, не діжду я вже того“. </w:t>
      </w:r>
      <w:r w:rsidR="00573BD9">
        <w:rPr>
          <w:rFonts w:ascii="Times New Roman" w:eastAsia="Times New Roman" w:hAnsi="Times New Roman" w:cs="Times New Roman"/>
          <w:color w:val="000000"/>
          <w:sz w:val="28"/>
          <w:szCs w:val="28"/>
          <w:lang w:eastAsia="ru-RU"/>
        </w:rPr>
        <w:t>„Кня</w:t>
      </w:r>
      <w:r w:rsidRPr="00DC5E90">
        <w:rPr>
          <w:rFonts w:ascii="Times New Roman" w:eastAsia="Times New Roman" w:hAnsi="Times New Roman" w:cs="Times New Roman"/>
          <w:color w:val="000000"/>
          <w:sz w:val="28"/>
          <w:szCs w:val="28"/>
          <w:lang w:eastAsia="ru-RU"/>
        </w:rPr>
        <w:t>гиня,</w:t>
      </w:r>
      <w:r w:rsidRPr="00DC5E90">
        <w:rPr>
          <w:rFonts w:ascii="Times New Roman" w:eastAsia="Times New Roman" w:hAnsi="Times New Roman" w:cs="Times New Roman"/>
          <w:color w:val="000000"/>
          <w:sz w:val="28"/>
          <w:szCs w:val="28"/>
          <w:lang w:val="uk-UA" w:eastAsia="ru-RU"/>
        </w:rPr>
        <w:t xml:space="preserve"> думаючи, що він бачив якесь видіння, стала роз</w:t>
      </w:r>
      <w:r w:rsidRPr="00DC5E90">
        <w:rPr>
          <w:rFonts w:ascii="Times New Roman" w:eastAsia="Times New Roman" w:hAnsi="Times New Roman" w:cs="Times New Roman"/>
          <w:color w:val="000000"/>
          <w:sz w:val="28"/>
          <w:szCs w:val="28"/>
          <w:lang w:val="uk-UA" w:eastAsia="ru-RU"/>
        </w:rPr>
        <w:softHyphen/>
        <w:t>питувати його, але він не відповів, сказав тільки: я вірую в одного Бога“,</w:t>
      </w:r>
    </w:p>
    <w:p w:rsidR="00212BAC" w:rsidRPr="00DC5E90" w:rsidRDefault="00212BAC" w:rsidP="00212BAC">
      <w:pPr>
        <w:spacing w:before="100" w:beforeAutospacing="1" w:after="0" w:line="187" w:lineRule="atLeast"/>
        <w:ind w:left="1004" w:right="62"/>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стор. 222 зноска: *Прихильний до </w:t>
      </w:r>
      <w:r w:rsidRPr="00DC5E90">
        <w:rPr>
          <w:rFonts w:ascii="Times New Roman" w:eastAsia="Times New Roman" w:hAnsi="Times New Roman" w:cs="Times New Roman"/>
          <w:color w:val="000000"/>
          <w:sz w:val="28"/>
          <w:szCs w:val="28"/>
          <w:lang w:eastAsia="ru-RU"/>
        </w:rPr>
        <w:t>Рюрик</w:t>
      </w:r>
      <w:r w:rsidRPr="00DC5E90">
        <w:rPr>
          <w:rFonts w:ascii="Times New Roman" w:eastAsia="Times New Roman" w:hAnsi="Times New Roman" w:cs="Times New Roman"/>
          <w:color w:val="000000"/>
          <w:sz w:val="28"/>
          <w:szCs w:val="28"/>
          <w:lang w:val="uk-UA" w:eastAsia="ru-RU"/>
        </w:rPr>
        <w:t>а</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літописець широко переказує ці жалі його: „Свате! ти цілував мені хрест на тому, що.. </w:t>
      </w:r>
    </w:p>
    <w:p w:rsidR="00212BAC" w:rsidRPr="00DC5E90" w:rsidRDefault="00212BAC" w:rsidP="00212BAC">
      <w:pPr>
        <w:spacing w:before="100" w:beforeAutospacing="1" w:after="0" w:line="187" w:lineRule="atLeast"/>
        <w:ind w:left="1004" w:right="62"/>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стор. 228 зноска: **Длугош ІІ с. 177 (під р. 1205), в цій частині взагалі багатий цін</w:t>
      </w:r>
      <w:r w:rsidRPr="00DC5E90">
        <w:rPr>
          <w:rFonts w:ascii="Times New Roman" w:eastAsia="Times New Roman" w:hAnsi="Times New Roman" w:cs="Times New Roman"/>
          <w:color w:val="000000"/>
          <w:sz w:val="28"/>
          <w:szCs w:val="28"/>
          <w:lang w:val="uk-UA" w:eastAsia="ru-RU"/>
        </w:rPr>
        <w:softHyphen/>
        <w:t>ними подробицями, зачерпненими з якихось руських, для нас втрачених джерел, каже, що с</w:t>
      </w:r>
      <w:r w:rsidRPr="00DC5E90">
        <w:rPr>
          <w:rFonts w:ascii="Times New Roman" w:eastAsia="Times New Roman" w:hAnsi="Times New Roman" w:cs="Times New Roman"/>
          <w:color w:val="000000"/>
          <w:sz w:val="28"/>
          <w:szCs w:val="28"/>
          <w:lang w:eastAsia="ru-RU"/>
        </w:rPr>
        <w:t xml:space="preserve">порожнений </w:t>
      </w:r>
      <w:r w:rsidRPr="00DC5E90">
        <w:rPr>
          <w:rFonts w:ascii="Times New Roman" w:eastAsia="Times New Roman" w:hAnsi="Times New Roman" w:cs="Times New Roman"/>
          <w:color w:val="000000"/>
          <w:sz w:val="28"/>
          <w:szCs w:val="28"/>
          <w:lang w:val="uk-UA" w:eastAsia="ru-RU"/>
        </w:rPr>
        <w:t xml:space="preserve">київський </w:t>
      </w:r>
      <w:r w:rsidRPr="00DC5E90">
        <w:rPr>
          <w:rFonts w:ascii="Times New Roman" w:eastAsia="Times New Roman" w:hAnsi="Times New Roman" w:cs="Times New Roman"/>
          <w:color w:val="000000"/>
          <w:sz w:val="28"/>
          <w:szCs w:val="28"/>
          <w:lang w:val="de-DE" w:eastAsia="ru-RU"/>
        </w:rPr>
        <w:t>c</w:t>
      </w:r>
      <w:r w:rsidRPr="00DC5E90">
        <w:rPr>
          <w:rFonts w:ascii="Times New Roman" w:eastAsia="Times New Roman" w:hAnsi="Times New Roman" w:cs="Times New Roman"/>
          <w:color w:val="000000"/>
          <w:sz w:val="28"/>
          <w:szCs w:val="28"/>
          <w:lang w:val="uk-UA" w:eastAsia="ru-RU"/>
        </w:rPr>
        <w:t>тіл</w:t>
      </w:r>
      <w:r w:rsidRPr="00DC5E90">
        <w:rPr>
          <w:rFonts w:ascii="Times New Roman" w:eastAsia="Times New Roman" w:hAnsi="Times New Roman" w:cs="Times New Roman"/>
          <w:color w:val="000000"/>
          <w:sz w:val="28"/>
          <w:szCs w:val="28"/>
          <w:lang w:val="de-DE" w:eastAsia="ru-RU"/>
        </w:rPr>
        <w:t xml:space="preserve"> </w:t>
      </w:r>
      <w:r w:rsidRPr="00DC5E90">
        <w:rPr>
          <w:rFonts w:ascii="Times New Roman" w:eastAsia="Times New Roman" w:hAnsi="Times New Roman" w:cs="Times New Roman"/>
          <w:color w:val="000000"/>
          <w:sz w:val="28"/>
          <w:szCs w:val="28"/>
          <w:lang w:val="uk-UA" w:eastAsia="ru-RU"/>
        </w:rPr>
        <w:t>захопив Святослав Мсти</w:t>
      </w:r>
      <w:r w:rsidRPr="00DC5E90">
        <w:rPr>
          <w:rFonts w:ascii="Times New Roman" w:eastAsia="Times New Roman" w:hAnsi="Times New Roman" w:cs="Times New Roman"/>
          <w:color w:val="000000"/>
          <w:sz w:val="28"/>
          <w:szCs w:val="28"/>
          <w:lang w:val="uk-UA" w:eastAsia="ru-RU"/>
        </w:rPr>
        <w:softHyphen/>
        <w:t xml:space="preserve">славич, але Роман не дав йому Києва, а посадив Ростислава. Дійсно, у Мстислава Романовича був син Святослав, хоч виступає він пізніше - був новгородським князем 1218 </w:t>
      </w:r>
      <w:r w:rsidRPr="00DC5E90">
        <w:rPr>
          <w:rFonts w:ascii="Times New Roman" w:eastAsia="Times New Roman" w:hAnsi="Times New Roman" w:cs="Times New Roman"/>
          <w:color w:val="000000"/>
          <w:sz w:val="28"/>
          <w:szCs w:val="28"/>
          <w:lang w:eastAsia="ru-RU"/>
        </w:rPr>
        <w:t xml:space="preserve">р. </w:t>
      </w:r>
      <w:r w:rsidRPr="00DC5E90">
        <w:rPr>
          <w:rFonts w:ascii="Times New Roman" w:eastAsia="Times New Roman" w:hAnsi="Times New Roman" w:cs="Times New Roman"/>
          <w:color w:val="000000"/>
          <w:sz w:val="28"/>
          <w:szCs w:val="28"/>
          <w:lang w:val="uk-UA" w:eastAsia="ru-RU"/>
        </w:rPr>
        <w:t>(1 Новг. с. 206—209); в Київщині про нього не чуємо нічого. Отже оповіджене у Длуґоша можливе, хоч і не зовсім певне. Татіщев (ПІ. 338) каже, що Роман посадив у Києві Інгвара, але це, правдоподібно, тільки здогад (досить правдоподібний) по аналоґії з попереднім.</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стор. 230 зноска: *Лавр. с. 405—6. 407, Іпат. с. 481.</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lastRenderedPageBreak/>
        <w:t xml:space="preserve">сів він перейти до суздальської династії ще 1210 р. Я думаю, тим пояснюється, що від цього року ми знову маємо звістки про </w:t>
      </w:r>
      <w:r w:rsidRPr="00DC5E90">
        <w:rPr>
          <w:rFonts w:ascii="Times New Roman" w:eastAsia="Times New Roman" w:hAnsi="Times New Roman" w:cs="Times New Roman"/>
          <w:color w:val="000000"/>
          <w:sz w:val="28"/>
          <w:szCs w:val="28"/>
          <w:lang w:eastAsia="ru-RU"/>
        </w:rPr>
        <w:t>поло-вецькі</w:t>
      </w:r>
      <w:r w:rsidRPr="00DC5E90">
        <w:rPr>
          <w:rFonts w:ascii="Times New Roman" w:eastAsia="Times New Roman" w:hAnsi="Times New Roman" w:cs="Times New Roman"/>
          <w:color w:val="000000"/>
          <w:sz w:val="28"/>
          <w:szCs w:val="28"/>
          <w:lang w:val="uk-UA" w:eastAsia="ru-RU"/>
        </w:rPr>
        <w:t xml:space="preserve"> на</w:t>
      </w:r>
      <w:r w:rsidRPr="00DC5E90">
        <w:rPr>
          <w:rFonts w:ascii="Times New Roman" w:eastAsia="Times New Roman" w:hAnsi="Times New Roman" w:cs="Times New Roman"/>
          <w:color w:val="000000"/>
          <w:sz w:val="28"/>
          <w:szCs w:val="28"/>
          <w:lang w:val="uk-UA" w:eastAsia="ru-RU"/>
        </w:rPr>
        <w:softHyphen/>
        <w:t xml:space="preserve">пади на Переяслав (Лавр. с. </w:t>
      </w:r>
      <w:r w:rsidRPr="00DC5E90">
        <w:rPr>
          <w:rFonts w:ascii="Times New Roman" w:eastAsia="Times New Roman" w:hAnsi="Times New Roman" w:cs="Times New Roman"/>
          <w:color w:val="000000"/>
          <w:sz w:val="28"/>
          <w:szCs w:val="28"/>
          <w:lang w:val="fr-FR" w:eastAsia="ru-RU"/>
        </w:rPr>
        <w:t>4Î3</w:t>
      </w:r>
      <w:r w:rsidRPr="00DC5E90">
        <w:rPr>
          <w:rFonts w:ascii="Times New Roman" w:eastAsia="Times New Roman" w:hAnsi="Times New Roman" w:cs="Times New Roman"/>
          <w:color w:val="000000"/>
          <w:sz w:val="28"/>
          <w:szCs w:val="28"/>
          <w:lang w:val="uk-UA" w:eastAsia="ru-RU"/>
        </w:rPr>
        <w:t>—4, 416—7, р. 1210 і 1215).</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стор. 233 зноска: *У Лавр. під 1215 р.: „престави ся Рюрик</w:t>
      </w:r>
      <w:r w:rsidRPr="00DC5E90">
        <w:rPr>
          <w:rFonts w:ascii="Times New Roman" w:eastAsia="Times New Roman" w:hAnsi="Times New Roman" w:cs="Times New Roman"/>
          <w:color w:val="000000"/>
          <w:sz w:val="28"/>
          <w:szCs w:val="28"/>
          <w:lang w:eastAsia="ru-RU"/>
        </w:rPr>
        <w:t>ъ</w:t>
      </w:r>
      <w:r w:rsidRPr="00DC5E90">
        <w:rPr>
          <w:rFonts w:ascii="Times New Roman" w:eastAsia="Times New Roman" w:hAnsi="Times New Roman" w:cs="Times New Roman"/>
          <w:color w:val="000000"/>
          <w:sz w:val="28"/>
          <w:szCs w:val="28"/>
          <w:lang w:val="uk-UA" w:eastAsia="ru-RU"/>
        </w:rPr>
        <w:t xml:space="preserve"> Ростиславичь, князь </w:t>
      </w:r>
      <w:r w:rsidRPr="00DC5E90">
        <w:rPr>
          <w:rFonts w:ascii="Times New Roman" w:eastAsia="Times New Roman" w:hAnsi="Times New Roman" w:cs="Times New Roman"/>
          <w:color w:val="000000"/>
          <w:sz w:val="28"/>
          <w:szCs w:val="28"/>
          <w:lang w:eastAsia="ru-RU"/>
        </w:rPr>
        <w:t xml:space="preserve">кыевьскый, </w:t>
      </w:r>
      <w:r w:rsidRPr="00DC5E90">
        <w:rPr>
          <w:rFonts w:ascii="Times New Roman" w:eastAsia="Times New Roman" w:hAnsi="Times New Roman" w:cs="Times New Roman"/>
          <w:color w:val="000000"/>
          <w:sz w:val="28"/>
          <w:szCs w:val="28"/>
          <w:lang w:val="uk-UA" w:eastAsia="ru-RU"/>
        </w:rPr>
        <w:t>княжа Чернигов</w:t>
      </w:r>
      <w:r w:rsidRPr="00DC5E90">
        <w:rPr>
          <w:rFonts w:ascii="Times New Roman" w:eastAsia="Times New Roman" w:hAnsi="Times New Roman" w:cs="Times New Roman"/>
          <w:color w:val="000000"/>
          <w:sz w:val="28"/>
          <w:szCs w:val="28"/>
          <w:lang w:eastAsia="ru-RU"/>
        </w:rPr>
        <w:t>е</w:t>
      </w:r>
      <w:r w:rsidRPr="00DC5E90">
        <w:rPr>
          <w:rFonts w:ascii="Times New Roman" w:eastAsia="Times New Roman" w:hAnsi="Times New Roman" w:cs="Times New Roman"/>
          <w:color w:val="000000"/>
          <w:sz w:val="28"/>
          <w:szCs w:val="28"/>
          <w:lang w:val="uk-UA" w:eastAsia="ru-RU"/>
        </w:rPr>
        <w:t xml:space="preserve">“ (С. 416); під тим же роком і в компіляціях Воскр., Никон., Тверськ. Але вже Карамзін зауважував справедливо </w:t>
      </w:r>
      <w:r w:rsidRPr="00DC5E90">
        <w:rPr>
          <w:rFonts w:ascii="Times New Roman" w:eastAsia="Times New Roman" w:hAnsi="Times New Roman" w:cs="Times New Roman"/>
          <w:color w:val="000000"/>
          <w:sz w:val="28"/>
          <w:szCs w:val="28"/>
          <w:lang w:eastAsia="ru-RU"/>
        </w:rPr>
        <w:t>(</w:t>
      </w:r>
      <w:r w:rsidRPr="00DC5E90">
        <w:rPr>
          <w:rFonts w:ascii="Times New Roman" w:eastAsia="Times New Roman" w:hAnsi="Times New Roman" w:cs="Times New Roman"/>
          <w:color w:val="000000"/>
          <w:sz w:val="28"/>
          <w:szCs w:val="28"/>
          <w:lang w:val="uk-UA" w:eastAsia="ru-RU"/>
        </w:rPr>
        <w:t>ІІ</w:t>
      </w:r>
      <w:r w:rsidRPr="00DC5E90">
        <w:rPr>
          <w:rFonts w:ascii="Times New Roman" w:eastAsia="Times New Roman" w:hAnsi="Times New Roman" w:cs="Times New Roman"/>
          <w:color w:val="000000"/>
          <w:sz w:val="28"/>
          <w:szCs w:val="28"/>
          <w:lang w:eastAsia="ru-RU"/>
        </w:rPr>
        <w:t>І</w:t>
      </w:r>
      <w:r w:rsidRPr="00DC5E90">
        <w:rPr>
          <w:rFonts w:ascii="Times New Roman" w:eastAsia="Times New Roman" w:hAnsi="Times New Roman" w:cs="Times New Roman"/>
          <w:color w:val="000000"/>
          <w:sz w:val="28"/>
          <w:szCs w:val="28"/>
          <w:lang w:val="uk-UA" w:eastAsia="ru-RU"/>
        </w:rPr>
        <w:t xml:space="preserve"> пр. 133), що під час походу </w:t>
      </w:r>
      <w:r w:rsidRPr="00DC5E90">
        <w:rPr>
          <w:rFonts w:ascii="Times New Roman" w:eastAsia="Times New Roman" w:hAnsi="Times New Roman" w:cs="Times New Roman"/>
          <w:color w:val="000000"/>
          <w:sz w:val="28"/>
          <w:szCs w:val="28"/>
          <w:lang w:eastAsia="ru-RU"/>
        </w:rPr>
        <w:t>Рости-славичів</w:t>
      </w:r>
      <w:r w:rsidRPr="00DC5E90">
        <w:rPr>
          <w:rFonts w:ascii="Times New Roman" w:eastAsia="Times New Roman" w:hAnsi="Times New Roman" w:cs="Times New Roman"/>
          <w:color w:val="000000"/>
          <w:sz w:val="28"/>
          <w:szCs w:val="28"/>
          <w:lang w:val="uk-UA" w:eastAsia="ru-RU"/>
        </w:rPr>
        <w:t xml:space="preserve"> на Всеволода Рюрика вже не було на світі, бо інакше мусили б ми за нього чути, чи в Києві, чи в Чернігові.</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**Сталося це восени - мабуть 1211 р. Про хронолоґію див. мою статтю: Хронолоґія подій Галицько-волинського літопису (в </w:t>
      </w:r>
      <w:r w:rsidR="00573BD9">
        <w:rPr>
          <w:rFonts w:ascii="Times New Roman" w:eastAsia="Times New Roman" w:hAnsi="Times New Roman" w:cs="Times New Roman"/>
          <w:color w:val="000000"/>
          <w:sz w:val="28"/>
          <w:szCs w:val="28"/>
          <w:lang w:eastAsia="ru-RU"/>
        </w:rPr>
        <w:t>Запис</w:t>
      </w:r>
      <w:r w:rsidRPr="00DC5E90">
        <w:rPr>
          <w:rFonts w:ascii="Times New Roman" w:eastAsia="Times New Roman" w:hAnsi="Times New Roman" w:cs="Times New Roman"/>
          <w:color w:val="000000"/>
          <w:sz w:val="28"/>
          <w:szCs w:val="28"/>
          <w:lang w:eastAsia="ru-RU"/>
        </w:rPr>
        <w:t>ках</w:t>
      </w:r>
      <w:r w:rsidRPr="00DC5E90">
        <w:rPr>
          <w:rFonts w:ascii="Times New Roman" w:eastAsia="Times New Roman" w:hAnsi="Times New Roman" w:cs="Times New Roman"/>
          <w:color w:val="000000"/>
          <w:sz w:val="28"/>
          <w:szCs w:val="28"/>
          <w:lang w:val="uk-UA" w:eastAsia="ru-RU"/>
        </w:rPr>
        <w:t xml:space="preserve"> Н. Тов. Ім. Ш.</w:t>
      </w:r>
      <w:r w:rsidRPr="00DC5E90">
        <w:rPr>
          <w:rFonts w:ascii="Batang" w:eastAsia="Batang" w:hAnsi="Batang"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 xml:space="preserve">т. </w:t>
      </w:r>
      <w:r w:rsidRPr="00DC5E90">
        <w:rPr>
          <w:rFonts w:ascii="Times New Roman" w:eastAsia="Times New Roman" w:hAnsi="Times New Roman" w:cs="Times New Roman"/>
          <w:color w:val="000000"/>
          <w:sz w:val="28"/>
          <w:szCs w:val="28"/>
          <w:lang w:eastAsia="ru-RU"/>
        </w:rPr>
        <w:t>Х</w:t>
      </w:r>
      <w:r w:rsidRPr="00DC5E90">
        <w:rPr>
          <w:rFonts w:ascii="Times New Roman" w:eastAsia="Times New Roman" w:hAnsi="Times New Roman" w:cs="Times New Roman"/>
          <w:color w:val="000000"/>
          <w:sz w:val="28"/>
          <w:szCs w:val="28"/>
          <w:lang w:val="en-US" w:eastAsia="ru-RU"/>
        </w:rPr>
        <w:t>L</w:t>
      </w:r>
      <w:r w:rsidRPr="00DC5E90">
        <w:rPr>
          <w:rFonts w:ascii="Times New Roman" w:eastAsia="Times New Roman" w:hAnsi="Times New Roman" w:cs="Times New Roman"/>
          <w:color w:val="000000"/>
          <w:sz w:val="28"/>
          <w:szCs w:val="28"/>
          <w:lang w:eastAsia="ru-RU"/>
        </w:rPr>
        <w:t>І),</w:t>
      </w:r>
      <w:r w:rsidRPr="00DC5E90">
        <w:rPr>
          <w:rFonts w:ascii="Times New Roman" w:eastAsia="Times New Roman" w:hAnsi="Times New Roman" w:cs="Times New Roman"/>
          <w:color w:val="000000"/>
          <w:sz w:val="28"/>
          <w:szCs w:val="28"/>
          <w:lang w:val="uk-UA" w:eastAsia="ru-RU"/>
        </w:rPr>
        <w:t xml:space="preserve"> с. 10—1, про самі події див. т. III гл. 1 Історії.</w:t>
      </w:r>
    </w:p>
    <w:p w:rsidR="00212BAC" w:rsidRPr="00DC5E90" w:rsidRDefault="00212BAC" w:rsidP="00212BAC">
      <w:pPr>
        <w:spacing w:before="100" w:beforeAutospacing="1" w:after="0" w:line="240" w:lineRule="auto"/>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 xml:space="preserve">стор. 236 зноска: *Правда, 1 </w:t>
      </w:r>
      <w:r w:rsidRPr="00DC5E90">
        <w:rPr>
          <w:rFonts w:ascii="Times New Roman" w:eastAsia="Times New Roman" w:hAnsi="Times New Roman" w:cs="Times New Roman"/>
          <w:color w:val="000000"/>
          <w:sz w:val="28"/>
          <w:szCs w:val="28"/>
          <w:lang w:eastAsia="ru-RU"/>
        </w:rPr>
        <w:t xml:space="preserve">Нов. </w:t>
      </w:r>
      <w:r w:rsidRPr="00DC5E90">
        <w:rPr>
          <w:rFonts w:ascii="Times New Roman" w:eastAsia="Times New Roman" w:hAnsi="Times New Roman" w:cs="Times New Roman"/>
          <w:color w:val="000000"/>
          <w:sz w:val="28"/>
          <w:szCs w:val="28"/>
          <w:lang w:val="uk-UA" w:eastAsia="ru-RU"/>
        </w:rPr>
        <w:t xml:space="preserve">л. одовідаючи про похід Мстислава на Галич 1219 </w:t>
      </w:r>
      <w:r w:rsidRPr="00DC5E90">
        <w:rPr>
          <w:rFonts w:ascii="Times New Roman" w:eastAsia="Times New Roman" w:hAnsi="Times New Roman" w:cs="Times New Roman"/>
          <w:color w:val="000000"/>
          <w:sz w:val="28"/>
          <w:szCs w:val="28"/>
          <w:lang w:eastAsia="ru-RU"/>
        </w:rPr>
        <w:t xml:space="preserve">р., </w:t>
      </w:r>
      <w:r w:rsidRPr="00DC5E90">
        <w:rPr>
          <w:rFonts w:ascii="Times New Roman" w:eastAsia="Times New Roman" w:hAnsi="Times New Roman" w:cs="Times New Roman"/>
          <w:color w:val="000000"/>
          <w:sz w:val="28"/>
          <w:szCs w:val="28"/>
          <w:lang w:val="uk-UA" w:eastAsia="ru-RU"/>
        </w:rPr>
        <w:t xml:space="preserve">каже, що після того походу у Києві сів </w:t>
      </w:r>
      <w:r w:rsidRPr="00DC5E90">
        <w:rPr>
          <w:rFonts w:ascii="Times New Roman" w:eastAsia="Times New Roman" w:hAnsi="Times New Roman" w:cs="Times New Roman"/>
          <w:color w:val="000000"/>
          <w:sz w:val="28"/>
          <w:szCs w:val="28"/>
          <w:lang w:eastAsia="ru-RU"/>
        </w:rPr>
        <w:t>Во-лодимир</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Рюрикович </w:t>
      </w:r>
      <w:r w:rsidRPr="00DC5E90">
        <w:rPr>
          <w:rFonts w:ascii="Times New Roman" w:eastAsia="Times New Roman" w:hAnsi="Times New Roman" w:cs="Times New Roman"/>
          <w:color w:val="000000"/>
          <w:sz w:val="28"/>
          <w:szCs w:val="28"/>
          <w:lang w:val="uk-UA" w:eastAsia="ru-RU"/>
        </w:rPr>
        <w:t xml:space="preserve">(с. 210), але це або якась тимчасова переміна місць, бо перед тим бачимо в Києві Мстислава Романовича (в 1 </w:t>
      </w:r>
      <w:r w:rsidRPr="00DC5E90">
        <w:rPr>
          <w:rFonts w:ascii="Times New Roman" w:eastAsia="Times New Roman" w:hAnsi="Times New Roman" w:cs="Times New Roman"/>
          <w:color w:val="000000"/>
          <w:sz w:val="28"/>
          <w:szCs w:val="28"/>
          <w:lang w:eastAsia="ru-RU"/>
        </w:rPr>
        <w:t xml:space="preserve">Нов. </w:t>
      </w:r>
      <w:r w:rsidRPr="00DC5E90">
        <w:rPr>
          <w:rFonts w:ascii="Times New Roman" w:eastAsia="Times New Roman" w:hAnsi="Times New Roman" w:cs="Times New Roman"/>
          <w:color w:val="000000"/>
          <w:sz w:val="28"/>
          <w:szCs w:val="28"/>
          <w:lang w:val="uk-UA" w:eastAsia="ru-RU"/>
        </w:rPr>
        <w:t>під тим же роком — с. 209), і він знову був у Києві під час походу на Калку 1223 р., або попросту помилка. Якусь боротьбу між Володимиром і Мстиславом Романовичем тяжко при</w:t>
      </w:r>
      <w:r w:rsidRPr="00DC5E90">
        <w:rPr>
          <w:rFonts w:ascii="Times New Roman" w:eastAsia="Times New Roman" w:hAnsi="Times New Roman" w:cs="Times New Roman"/>
          <w:color w:val="000000"/>
          <w:sz w:val="28"/>
          <w:szCs w:val="28"/>
          <w:lang w:val="uk-UA" w:eastAsia="ru-RU"/>
        </w:rPr>
        <w:softHyphen/>
        <w:t>пустити.</w:t>
      </w:r>
    </w:p>
    <w:p w:rsidR="00212BAC" w:rsidRPr="00DC5E90" w:rsidRDefault="00212BAC" w:rsidP="00212BAC">
      <w:pPr>
        <w:spacing w:before="100" w:beforeAutospacing="1" w:after="0" w:line="187" w:lineRule="atLeast"/>
        <w:ind w:left="23" w:right="62"/>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стор. 243 зноска: *Про цей перший монгольський похід написано було п</w:t>
      </w:r>
      <w:r w:rsidRPr="00DC5E90">
        <w:rPr>
          <w:rFonts w:ascii="Times New Roman" w:eastAsia="Times New Roman" w:hAnsi="Times New Roman" w:cs="Times New Roman"/>
          <w:color w:val="000000"/>
          <w:sz w:val="28"/>
          <w:szCs w:val="28"/>
          <w:lang w:eastAsia="ru-RU"/>
        </w:rPr>
        <w:t xml:space="preserve">о </w:t>
      </w:r>
      <w:r w:rsidRPr="00DC5E90">
        <w:rPr>
          <w:rFonts w:ascii="Times New Roman" w:eastAsia="Times New Roman" w:hAnsi="Times New Roman" w:cs="Times New Roman"/>
          <w:color w:val="000000"/>
          <w:sz w:val="28"/>
          <w:szCs w:val="28"/>
          <w:lang w:val="uk-UA" w:eastAsia="ru-RU"/>
        </w:rPr>
        <w:t>гарячих слідах (у всякому разі перед другим походом татар - перед 1236 р.) сказання у Києві (його початок у Академічному кодексі Суздальського літ.: „По грехом</w:t>
      </w:r>
      <w:r w:rsidRPr="00DC5E90">
        <w:rPr>
          <w:rFonts w:ascii="Times New Roman" w:eastAsia="Times New Roman" w:hAnsi="Times New Roman" w:cs="Times New Roman"/>
          <w:color w:val="000000"/>
          <w:sz w:val="28"/>
          <w:szCs w:val="28"/>
          <w:lang w:eastAsia="ru-RU"/>
        </w:rPr>
        <w:t>ъ</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нашимъ </w:t>
      </w:r>
      <w:r w:rsidRPr="00DC5E90">
        <w:rPr>
          <w:rFonts w:ascii="Times New Roman" w:eastAsia="Times New Roman" w:hAnsi="Times New Roman" w:cs="Times New Roman"/>
          <w:color w:val="000000"/>
          <w:sz w:val="28"/>
          <w:szCs w:val="28"/>
          <w:lang w:val="uk-UA" w:eastAsia="ru-RU"/>
        </w:rPr>
        <w:t xml:space="preserve">придоша </w:t>
      </w:r>
      <w:r w:rsidRPr="00DC5E90">
        <w:rPr>
          <w:rFonts w:ascii="Times New Roman" w:eastAsia="Times New Roman" w:hAnsi="Times New Roman" w:cs="Times New Roman"/>
          <w:color w:val="000000"/>
          <w:sz w:val="28"/>
          <w:szCs w:val="28"/>
          <w:lang w:eastAsia="ru-RU"/>
        </w:rPr>
        <w:t xml:space="preserve">языци незнаеми, </w:t>
      </w:r>
      <w:r w:rsidRPr="00DC5E90">
        <w:rPr>
          <w:rFonts w:ascii="Times New Roman" w:eastAsia="Times New Roman" w:hAnsi="Times New Roman" w:cs="Times New Roman"/>
          <w:color w:val="000000"/>
          <w:sz w:val="28"/>
          <w:szCs w:val="28"/>
          <w:lang w:val="uk-UA" w:eastAsia="ru-RU"/>
        </w:rPr>
        <w:t xml:space="preserve">при </w:t>
      </w:r>
      <w:r w:rsidRPr="00DC5E90">
        <w:rPr>
          <w:rFonts w:ascii="Times New Roman" w:eastAsia="Times New Roman" w:hAnsi="Times New Roman" w:cs="Times New Roman"/>
          <w:color w:val="000000"/>
          <w:sz w:val="28"/>
          <w:szCs w:val="28"/>
          <w:lang w:eastAsia="ru-RU"/>
        </w:rPr>
        <w:t>Мьстиславе</w:t>
      </w:r>
      <w:r w:rsidRPr="00DC5E90">
        <w:rPr>
          <w:rFonts w:ascii="Times New Roman" w:eastAsia="Times New Roman" w:hAnsi="Times New Roman" w:cs="Times New Roman"/>
          <w:color w:val="000000"/>
          <w:sz w:val="28"/>
          <w:szCs w:val="28"/>
          <w:lang w:val="uk-UA" w:eastAsia="ru-RU"/>
        </w:rPr>
        <w:t xml:space="preserve"> княз</w:t>
      </w:r>
      <w:r w:rsidRPr="00DC5E90">
        <w:rPr>
          <w:rFonts w:ascii="Times New Roman" w:eastAsia="Times New Roman" w:hAnsi="Times New Roman" w:cs="Times New Roman"/>
          <w:color w:val="000000"/>
          <w:sz w:val="28"/>
          <w:szCs w:val="28"/>
          <w:lang w:eastAsia="ru-RU"/>
        </w:rPr>
        <w:t>е</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Романовиче</w:t>
      </w:r>
      <w:r w:rsidRPr="00DC5E90">
        <w:rPr>
          <w:rFonts w:ascii="Times New Roman" w:eastAsia="Times New Roman" w:hAnsi="Times New Roman" w:cs="Times New Roman"/>
          <w:color w:val="000000"/>
          <w:sz w:val="28"/>
          <w:szCs w:val="28"/>
          <w:lang w:val="uk-UA" w:eastAsia="ru-RU"/>
        </w:rPr>
        <w:t xml:space="preserve">, в </w:t>
      </w:r>
      <w:r w:rsidRPr="00DC5E90">
        <w:rPr>
          <w:rFonts w:ascii="Times New Roman" w:eastAsia="Times New Roman" w:hAnsi="Times New Roman" w:cs="Times New Roman"/>
          <w:color w:val="000000"/>
          <w:sz w:val="28"/>
          <w:szCs w:val="28"/>
          <w:lang w:eastAsia="ru-RU"/>
        </w:rPr>
        <w:t>десятое лето</w:t>
      </w:r>
      <w:r w:rsidRPr="00DC5E90">
        <w:rPr>
          <w:rFonts w:ascii="Times New Roman" w:eastAsia="Times New Roman" w:hAnsi="Times New Roman" w:cs="Times New Roman"/>
          <w:color w:val="000000"/>
          <w:sz w:val="28"/>
          <w:szCs w:val="28"/>
          <w:lang w:val="uk-UA" w:eastAsia="ru-RU"/>
        </w:rPr>
        <w:t xml:space="preserve"> княженья єго в Києв</w:t>
      </w:r>
      <w:r w:rsidRPr="00DC5E90">
        <w:rPr>
          <w:rFonts w:ascii="Times New Roman" w:eastAsia="Times New Roman" w:hAnsi="Times New Roman" w:cs="Times New Roman"/>
          <w:color w:val="000000"/>
          <w:sz w:val="28"/>
          <w:szCs w:val="28"/>
          <w:lang w:eastAsia="ru-RU"/>
        </w:rPr>
        <w:t>е</w:t>
      </w:r>
      <w:r w:rsidRPr="00DC5E90">
        <w:rPr>
          <w:rFonts w:ascii="Times New Roman" w:eastAsia="Times New Roman" w:hAnsi="Times New Roman" w:cs="Times New Roman"/>
          <w:color w:val="000000"/>
          <w:sz w:val="28"/>
          <w:szCs w:val="28"/>
          <w:lang w:val="uk-UA" w:eastAsia="ru-RU"/>
        </w:rPr>
        <w:t xml:space="preserve">...“, а </w:t>
      </w:r>
      <w:r w:rsidRPr="00DC5E90">
        <w:rPr>
          <w:rFonts w:ascii="Times New Roman" w:eastAsia="Times New Roman" w:hAnsi="Times New Roman" w:cs="Times New Roman"/>
          <w:color w:val="000000"/>
          <w:sz w:val="28"/>
          <w:szCs w:val="28"/>
          <w:lang w:eastAsia="ru-RU"/>
        </w:rPr>
        <w:t>с</w:t>
      </w:r>
      <w:r w:rsidRPr="00DC5E90">
        <w:rPr>
          <w:rFonts w:ascii="Times New Roman" w:eastAsia="Times New Roman" w:hAnsi="Times New Roman" w:cs="Times New Roman"/>
          <w:color w:val="000000"/>
          <w:sz w:val="28"/>
          <w:szCs w:val="28"/>
          <w:lang w:val="uk-UA" w:eastAsia="ru-RU"/>
        </w:rPr>
        <w:t xml:space="preserve">кінчиться: </w:t>
      </w:r>
      <w:r w:rsidRPr="00DC5E90">
        <w:rPr>
          <w:rFonts w:ascii="Times New Roman" w:eastAsia="Times New Roman" w:hAnsi="Times New Roman" w:cs="Times New Roman"/>
          <w:color w:val="000000"/>
          <w:sz w:val="28"/>
          <w:szCs w:val="28"/>
          <w:lang w:eastAsia="ru-RU"/>
        </w:rPr>
        <w:t>„Сихъ же</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злыхъ</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Татаръ </w:t>
      </w:r>
      <w:r w:rsidRPr="00DC5E90">
        <w:rPr>
          <w:rFonts w:ascii="Times New Roman" w:eastAsia="Times New Roman" w:hAnsi="Times New Roman" w:cs="Times New Roman"/>
          <w:color w:val="000000"/>
          <w:sz w:val="28"/>
          <w:szCs w:val="28"/>
          <w:lang w:val="uk-UA" w:eastAsia="ru-RU"/>
        </w:rPr>
        <w:t>Таур</w:t>
      </w:r>
      <w:r w:rsidRPr="00DC5E90">
        <w:rPr>
          <w:rFonts w:ascii="Times New Roman" w:eastAsia="Times New Roman" w:hAnsi="Times New Roman" w:cs="Times New Roman"/>
          <w:color w:val="000000"/>
          <w:sz w:val="28"/>
          <w:szCs w:val="28"/>
          <w:lang w:eastAsia="ru-RU"/>
        </w:rPr>
        <w:t>менъ</w:t>
      </w:r>
      <w:r w:rsidRPr="00DC5E90">
        <w:rPr>
          <w:rFonts w:ascii="Times New Roman" w:eastAsia="Times New Roman" w:hAnsi="Times New Roman" w:cs="Times New Roman"/>
          <w:color w:val="000000"/>
          <w:sz w:val="28"/>
          <w:szCs w:val="28"/>
          <w:lang w:val="uk-UA" w:eastAsia="ru-RU"/>
        </w:rPr>
        <w:t xml:space="preserve"> не </w:t>
      </w:r>
      <w:r w:rsidRPr="00DC5E90">
        <w:rPr>
          <w:rFonts w:ascii="Times New Roman" w:eastAsia="Times New Roman" w:hAnsi="Times New Roman" w:cs="Times New Roman"/>
          <w:color w:val="000000"/>
          <w:sz w:val="28"/>
          <w:szCs w:val="28"/>
          <w:lang w:eastAsia="ru-RU"/>
        </w:rPr>
        <w:t>сведаємъ</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откуду были пришли </w:t>
      </w:r>
      <w:r w:rsidRPr="00DC5E90">
        <w:rPr>
          <w:rFonts w:ascii="Times New Roman" w:eastAsia="Times New Roman" w:hAnsi="Times New Roman" w:cs="Times New Roman"/>
          <w:color w:val="000000"/>
          <w:sz w:val="28"/>
          <w:szCs w:val="28"/>
          <w:lang w:val="uk-UA" w:eastAsia="ru-RU"/>
        </w:rPr>
        <w:t>на нас</w:t>
      </w:r>
      <w:r w:rsidRPr="00DC5E90">
        <w:rPr>
          <w:rFonts w:ascii="Times New Roman" w:eastAsia="Times New Roman" w:hAnsi="Times New Roman" w:cs="Times New Roman"/>
          <w:color w:val="000000"/>
          <w:sz w:val="28"/>
          <w:szCs w:val="28"/>
          <w:lang w:eastAsia="ru-RU"/>
        </w:rPr>
        <w:t>ъ и где ся дели</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опять...“). </w:t>
      </w:r>
      <w:r w:rsidRPr="00DC5E90">
        <w:rPr>
          <w:rFonts w:ascii="Times New Roman" w:eastAsia="Times New Roman" w:hAnsi="Times New Roman" w:cs="Times New Roman"/>
          <w:color w:val="000000"/>
          <w:sz w:val="28"/>
          <w:szCs w:val="28"/>
          <w:lang w:val="uk-UA" w:eastAsia="ru-RU"/>
        </w:rPr>
        <w:t xml:space="preserve">Найбільше </w:t>
      </w:r>
      <w:r w:rsidRPr="00DC5E90">
        <w:rPr>
          <w:rFonts w:ascii="Times New Roman" w:eastAsia="Times New Roman" w:hAnsi="Times New Roman" w:cs="Times New Roman"/>
          <w:color w:val="000000"/>
          <w:sz w:val="28"/>
          <w:szCs w:val="28"/>
          <w:lang w:eastAsia="ru-RU"/>
        </w:rPr>
        <w:t>зберегло</w:t>
      </w:r>
      <w:r w:rsidRPr="00DC5E90">
        <w:rPr>
          <w:rFonts w:ascii="Times New Roman" w:eastAsia="Times New Roman" w:hAnsi="Times New Roman" w:cs="Times New Roman"/>
          <w:color w:val="000000"/>
          <w:sz w:val="28"/>
          <w:szCs w:val="28"/>
          <w:lang w:val="uk-UA" w:eastAsia="ru-RU"/>
        </w:rPr>
        <w:t xml:space="preserve"> воно свій зміст </w:t>
      </w:r>
      <w:r w:rsidRPr="00DC5E90">
        <w:rPr>
          <w:rFonts w:ascii="Times New Roman" w:eastAsia="Times New Roman" w:hAnsi="Times New Roman" w:cs="Times New Roman"/>
          <w:color w:val="000000"/>
          <w:sz w:val="28"/>
          <w:szCs w:val="28"/>
          <w:lang w:eastAsia="ru-RU"/>
        </w:rPr>
        <w:t>у ве</w:t>
      </w:r>
      <w:r w:rsidRPr="00DC5E90">
        <w:rPr>
          <w:rFonts w:ascii="Times New Roman" w:eastAsia="Times New Roman" w:hAnsi="Times New Roman" w:cs="Times New Roman"/>
          <w:color w:val="000000"/>
          <w:sz w:val="28"/>
          <w:szCs w:val="28"/>
          <w:lang w:val="uk-UA" w:eastAsia="ru-RU"/>
        </w:rPr>
        <w:t>рсії</w:t>
      </w:r>
      <w:r w:rsidRPr="00DC5E90">
        <w:rPr>
          <w:rFonts w:ascii="Times New Roman" w:eastAsia="Times New Roman" w:hAnsi="Times New Roman" w:cs="Times New Roman"/>
          <w:color w:val="000000"/>
          <w:sz w:val="28"/>
          <w:szCs w:val="28"/>
          <w:lang w:eastAsia="ru-RU"/>
        </w:rPr>
        <w:t>1Новг. (л. с.</w:t>
      </w:r>
      <w:r w:rsidRPr="00DC5E90">
        <w:rPr>
          <w:rFonts w:ascii="Times New Roman" w:eastAsia="Times New Roman" w:hAnsi="Times New Roman" w:cs="Times New Roman"/>
          <w:color w:val="000000"/>
          <w:sz w:val="28"/>
          <w:szCs w:val="28"/>
          <w:lang w:val="uk-UA" w:eastAsia="ru-RU"/>
        </w:rPr>
        <w:t xml:space="preserve"> 215 і далі), але без початку. В Галицько-волинськ</w:t>
      </w:r>
      <w:r w:rsidRPr="00DC5E90">
        <w:rPr>
          <w:rFonts w:ascii="Times New Roman" w:eastAsia="Times New Roman" w:hAnsi="Times New Roman" w:cs="Times New Roman"/>
          <w:color w:val="000000"/>
          <w:sz w:val="28"/>
          <w:szCs w:val="28"/>
          <w:lang w:eastAsia="ru-RU"/>
        </w:rPr>
        <w:t xml:space="preserve">ий </w:t>
      </w:r>
      <w:r w:rsidRPr="00DC5E90">
        <w:rPr>
          <w:rFonts w:ascii="Times New Roman" w:eastAsia="Times New Roman" w:hAnsi="Times New Roman" w:cs="Times New Roman"/>
          <w:color w:val="000000"/>
          <w:sz w:val="28"/>
          <w:szCs w:val="28"/>
          <w:lang w:val="uk-UA" w:eastAsia="ru-RU"/>
        </w:rPr>
        <w:t xml:space="preserve">і Суздальський його заведено в скороченні, доповненому звістками головно про факти, ближчі кожному з редакторів (у Галицько-волинському напр. оповідається ближче про участь Романовичів </w:t>
      </w:r>
      <w:r w:rsidRPr="00DC5E90">
        <w:rPr>
          <w:rFonts w:ascii="Times New Roman" w:eastAsia="Times New Roman" w:hAnsi="Times New Roman" w:cs="Times New Roman"/>
          <w:b/>
          <w:bCs/>
          <w:color w:val="000000"/>
          <w:sz w:val="28"/>
          <w:szCs w:val="28"/>
          <w:lang w:val="uk-UA" w:eastAsia="ru-RU"/>
        </w:rPr>
        <w:t xml:space="preserve">і взагалі </w:t>
      </w:r>
      <w:r w:rsidRPr="00DC5E90">
        <w:rPr>
          <w:rFonts w:ascii="Times New Roman" w:eastAsia="Times New Roman" w:hAnsi="Times New Roman" w:cs="Times New Roman"/>
          <w:color w:val="000000"/>
          <w:sz w:val="28"/>
          <w:szCs w:val="28"/>
          <w:lang w:val="uk-UA" w:eastAsia="ru-RU"/>
        </w:rPr>
        <w:t xml:space="preserve">галицьких військ, у Суздальському - про полк, посланий Юрієм володимирським). В пізніших компіляціях - напр. Академічному кодексі </w:t>
      </w:r>
      <w:r w:rsidRPr="00DC5E90">
        <w:rPr>
          <w:rFonts w:ascii="Times New Roman" w:eastAsia="Times New Roman" w:hAnsi="Times New Roman" w:cs="Times New Roman"/>
          <w:b/>
          <w:bCs/>
          <w:color w:val="000000"/>
          <w:sz w:val="28"/>
          <w:szCs w:val="28"/>
          <w:lang w:val="uk-UA" w:eastAsia="ru-RU"/>
        </w:rPr>
        <w:t xml:space="preserve">і </w:t>
      </w:r>
      <w:r w:rsidRPr="00DC5E90">
        <w:rPr>
          <w:rFonts w:ascii="Times New Roman" w:eastAsia="Times New Roman" w:hAnsi="Times New Roman" w:cs="Times New Roman"/>
          <w:color w:val="000000"/>
          <w:sz w:val="28"/>
          <w:szCs w:val="28"/>
          <w:lang w:val="uk-UA" w:eastAsia="ru-RU"/>
        </w:rPr>
        <w:t>в Воскр. -</w:t>
      </w:r>
      <w:r w:rsidRPr="00DC5E90">
        <w:rPr>
          <w:rFonts w:ascii="Times New Roman" w:eastAsia="Times New Roman" w:hAnsi="Times New Roman" w:cs="Times New Roman"/>
          <w:b/>
          <w:bCs/>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маємо вже контамінацію початкового</w:t>
      </w:r>
      <w:r w:rsidRPr="00DC5E90">
        <w:rPr>
          <w:rFonts w:ascii="Times New Roman" w:eastAsia="Times New Roman" w:hAnsi="Times New Roman" w:cs="Times New Roman"/>
          <w:b/>
          <w:bCs/>
          <w:color w:val="000000"/>
          <w:sz w:val="28"/>
          <w:szCs w:val="28"/>
          <w:lang w:val="uk-UA" w:eastAsia="ru-RU"/>
        </w:rPr>
        <w:t xml:space="preserve"> </w:t>
      </w:r>
      <w:r w:rsidRPr="00DC5E90">
        <w:rPr>
          <w:rFonts w:ascii="Times New Roman" w:eastAsia="Times New Roman" w:hAnsi="Times New Roman" w:cs="Times New Roman"/>
          <w:color w:val="000000"/>
          <w:sz w:val="28"/>
          <w:szCs w:val="28"/>
          <w:lang w:val="uk-UA" w:eastAsia="ru-RU"/>
        </w:rPr>
        <w:t xml:space="preserve">оповідання з галицькою </w:t>
      </w:r>
      <w:r w:rsidRPr="00DC5E90">
        <w:rPr>
          <w:rFonts w:ascii="Times New Roman" w:eastAsia="Times New Roman" w:hAnsi="Times New Roman" w:cs="Times New Roman"/>
          <w:b/>
          <w:bCs/>
          <w:color w:val="000000"/>
          <w:sz w:val="28"/>
          <w:szCs w:val="28"/>
          <w:lang w:val="uk-UA" w:eastAsia="ru-RU"/>
        </w:rPr>
        <w:t>версією; у Твер. і Ни</w:t>
      </w:r>
      <w:r w:rsidRPr="00DC5E90">
        <w:rPr>
          <w:rFonts w:ascii="Times New Roman" w:eastAsia="Times New Roman" w:hAnsi="Times New Roman" w:cs="Times New Roman"/>
          <w:color w:val="000000"/>
          <w:sz w:val="28"/>
          <w:szCs w:val="28"/>
          <w:lang w:val="uk-UA" w:eastAsia="ru-RU"/>
        </w:rPr>
        <w:t>кон. вона має п</w:t>
      </w:r>
      <w:r w:rsidRPr="00DC5E90">
        <w:rPr>
          <w:rFonts w:ascii="Times New Roman" w:eastAsia="Times New Roman" w:hAnsi="Times New Roman" w:cs="Times New Roman"/>
          <w:b/>
          <w:bCs/>
          <w:color w:val="000000"/>
          <w:sz w:val="28"/>
          <w:szCs w:val="28"/>
          <w:lang w:val="uk-UA" w:eastAsia="ru-RU"/>
        </w:rPr>
        <w:t xml:space="preserve">оетичні </w:t>
      </w:r>
      <w:r w:rsidRPr="00DC5E90">
        <w:rPr>
          <w:rFonts w:ascii="Times New Roman" w:eastAsia="Times New Roman" w:hAnsi="Times New Roman" w:cs="Times New Roman"/>
          <w:color w:val="000000"/>
          <w:sz w:val="28"/>
          <w:szCs w:val="28"/>
          <w:lang w:val="uk-UA" w:eastAsia="ru-RU"/>
        </w:rPr>
        <w:t>додатки про участь в битві богатирів. ** Іпат. с. 503.</w:t>
      </w:r>
    </w:p>
    <w:p w:rsidR="00212BAC" w:rsidRPr="00DC5E90" w:rsidRDefault="00212BAC" w:rsidP="00212BAC">
      <w:pPr>
        <w:spacing w:before="100" w:beforeAutospacing="1" w:after="0" w:line="193" w:lineRule="atLeast"/>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color w:val="000000"/>
          <w:sz w:val="28"/>
          <w:szCs w:val="28"/>
          <w:lang w:val="uk-UA" w:eastAsia="ru-RU"/>
        </w:rPr>
        <w:t>стор. 244 зноска: * Іпат, с. 498. ** Іпат. с. 502. *** Кампанія 1225 р. — Лавр. с. 426. **** Лавр. с. 426, 427, 429. ***** 1 Новг. с. 221, 1225 р. ****** 1 Новг. с. 222.</w:t>
      </w:r>
    </w:p>
    <w:p w:rsidR="00212BAC" w:rsidRPr="00856742" w:rsidRDefault="00212BAC" w:rsidP="00212BAC">
      <w:pPr>
        <w:pStyle w:val="a5"/>
        <w:spacing w:after="0" w:line="187" w:lineRule="atLeast"/>
        <w:ind w:left="23" w:right="40"/>
        <w:jc w:val="both"/>
        <w:rPr>
          <w:sz w:val="28"/>
          <w:szCs w:val="28"/>
        </w:rPr>
      </w:pPr>
      <w:r w:rsidRPr="00DC5E90">
        <w:rPr>
          <w:color w:val="000000"/>
          <w:sz w:val="28"/>
          <w:szCs w:val="28"/>
          <w:lang w:val="uk-UA"/>
        </w:rPr>
        <w:t xml:space="preserve">стор. 248 зноска: **Іпат. с. 515, 1 Новг. с. 244. Ці два джерела доповнюють себе - Іпат. уриває справді на облозі Торчеська, але </w:t>
      </w:r>
      <w:r w:rsidRPr="00DC5E90">
        <w:rPr>
          <w:color w:val="000000"/>
          <w:sz w:val="28"/>
          <w:szCs w:val="28"/>
        </w:rPr>
        <w:t>спростовує</w:t>
      </w:r>
      <w:r w:rsidRPr="00DC5E90">
        <w:rPr>
          <w:color w:val="000000"/>
          <w:sz w:val="28"/>
          <w:szCs w:val="28"/>
          <w:lang w:val="uk-UA"/>
        </w:rPr>
        <w:t xml:space="preserve"> при цьому Новго</w:t>
      </w:r>
      <w:r w:rsidRPr="00DC5E90">
        <w:rPr>
          <w:color w:val="000000"/>
          <w:sz w:val="28"/>
          <w:szCs w:val="28"/>
          <w:lang w:val="uk-UA"/>
        </w:rPr>
        <w:softHyphen/>
        <w:t xml:space="preserve">родський, що знає тільки облогу Києва, і все сюди переносить. Никон. (ІІ с. 104) помішали ще пізніші </w:t>
      </w:r>
      <w:r w:rsidRPr="00856742">
        <w:rPr>
          <w:color w:val="000000"/>
          <w:sz w:val="28"/>
          <w:szCs w:val="28"/>
          <w:lang w:val="uk-UA"/>
        </w:rPr>
        <w:t>події (похід Ярослава на Київ).</w:t>
      </w:r>
    </w:p>
    <w:p w:rsidR="00212BAC" w:rsidRPr="00DC5E90" w:rsidRDefault="00212BAC" w:rsidP="00212BAC">
      <w:pPr>
        <w:spacing w:before="100" w:beforeAutospacing="1" w:after="0" w:line="187" w:lineRule="atLeast"/>
        <w:ind w:left="23" w:right="40"/>
        <w:jc w:val="both"/>
        <w:rPr>
          <w:rFonts w:ascii="Times New Roman" w:eastAsia="Times New Roman" w:hAnsi="Times New Roman" w:cs="Times New Roman"/>
          <w:sz w:val="28"/>
          <w:szCs w:val="28"/>
          <w:lang w:eastAsia="ru-RU"/>
        </w:rPr>
      </w:pPr>
    </w:p>
    <w:bookmarkStart w:id="22" w:name="sdfootnote1sym"/>
    <w:p w:rsidR="00212BAC" w:rsidRPr="00DC5E90" w:rsidRDefault="00212BAC" w:rsidP="00212BAC">
      <w:pPr>
        <w:spacing w:before="100" w:beforeAutospacing="1" w:after="0" w:line="193" w:lineRule="atLeast"/>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sz w:val="28"/>
          <w:szCs w:val="28"/>
          <w:lang w:eastAsia="ru-RU"/>
        </w:rPr>
        <w:lastRenderedPageBreak/>
        <w:fldChar w:fldCharType="begin"/>
      </w:r>
      <w:r w:rsidRPr="00DC5E90">
        <w:rPr>
          <w:rFonts w:ascii="Times New Roman" w:eastAsia="Times New Roman" w:hAnsi="Times New Roman" w:cs="Times New Roman"/>
          <w:sz w:val="28"/>
          <w:szCs w:val="28"/>
          <w:lang w:eastAsia="ru-RU"/>
        </w:rPr>
        <w:instrText xml:space="preserve"> HYPERLINK "" \l "sdfootnote1anc" </w:instrText>
      </w:r>
      <w:r w:rsidRPr="00DC5E90">
        <w:rPr>
          <w:rFonts w:ascii="Times New Roman" w:eastAsia="Times New Roman" w:hAnsi="Times New Roman" w:cs="Times New Roman"/>
          <w:sz w:val="28"/>
          <w:szCs w:val="28"/>
          <w:lang w:eastAsia="ru-RU"/>
        </w:rPr>
        <w:fldChar w:fldCharType="separate"/>
      </w:r>
      <w:r w:rsidRPr="00DC5E90">
        <w:rPr>
          <w:rFonts w:ascii="Times New Roman" w:eastAsia="Times New Roman" w:hAnsi="Times New Roman" w:cs="Times New Roman"/>
          <w:color w:val="000080"/>
          <w:sz w:val="28"/>
          <w:szCs w:val="28"/>
          <w:u w:val="single"/>
          <w:lang w:eastAsia="ru-RU"/>
        </w:rPr>
        <w:t>1</w:t>
      </w:r>
      <w:r w:rsidRPr="00DC5E90">
        <w:rPr>
          <w:rFonts w:ascii="Times New Roman" w:eastAsia="Times New Roman" w:hAnsi="Times New Roman" w:cs="Times New Roman"/>
          <w:sz w:val="28"/>
          <w:szCs w:val="28"/>
          <w:lang w:eastAsia="ru-RU"/>
        </w:rPr>
        <w:fldChar w:fldCharType="end"/>
      </w:r>
      <w:bookmarkEnd w:id="22"/>
      <w:r w:rsidRPr="00DC5E90">
        <w:rPr>
          <w:rFonts w:ascii="Times New Roman" w:eastAsia="Times New Roman" w:hAnsi="Times New Roman" w:cs="Times New Roman"/>
          <w:color w:val="000000"/>
          <w:sz w:val="28"/>
          <w:szCs w:val="28"/>
          <w:lang w:val="uk-UA" w:eastAsia="ru-RU"/>
        </w:rPr>
        <w:t xml:space="preserve">стор. 132 зноска: *Див. про це у Погодіна Изследованія </w:t>
      </w:r>
      <w:r w:rsidRPr="00DC5E90">
        <w:rPr>
          <w:rFonts w:ascii="Times New Roman" w:eastAsia="Times New Roman" w:hAnsi="Times New Roman" w:cs="Times New Roman"/>
          <w:color w:val="000000"/>
          <w:sz w:val="28"/>
          <w:szCs w:val="28"/>
          <w:lang w:val="en-US" w:eastAsia="ru-RU"/>
        </w:rPr>
        <w:t>IV</w:t>
      </w:r>
      <w:r w:rsidRPr="00DC5E90">
        <w:rPr>
          <w:rFonts w:ascii="Times New Roman" w:eastAsia="Times New Roman" w:hAnsi="Times New Roman" w:cs="Times New Roman"/>
          <w:color w:val="000000"/>
          <w:sz w:val="28"/>
          <w:szCs w:val="28"/>
          <w:lang w:val="uk-UA" w:eastAsia="ru-RU"/>
        </w:rPr>
        <w:t xml:space="preserve"> с. 387 і далі.</w:t>
      </w:r>
    </w:p>
    <w:bookmarkStart w:id="23" w:name="sdfootnote2sym"/>
    <w:p w:rsidR="00212BAC" w:rsidRPr="00DC5E90" w:rsidRDefault="00212BAC" w:rsidP="00212BAC">
      <w:pPr>
        <w:spacing w:before="100" w:beforeAutospacing="1" w:after="0" w:line="240" w:lineRule="auto"/>
        <w:ind w:left="284" w:hanging="284"/>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sz w:val="28"/>
          <w:szCs w:val="28"/>
          <w:lang w:eastAsia="ru-RU"/>
        </w:rPr>
        <w:fldChar w:fldCharType="begin"/>
      </w:r>
      <w:r w:rsidRPr="00DC5E90">
        <w:rPr>
          <w:rFonts w:ascii="Times New Roman" w:eastAsia="Times New Roman" w:hAnsi="Times New Roman" w:cs="Times New Roman"/>
          <w:sz w:val="28"/>
          <w:szCs w:val="28"/>
          <w:lang w:eastAsia="ru-RU"/>
        </w:rPr>
        <w:instrText xml:space="preserve"> HYPERLINK "" \l "sdfootnote2anc" </w:instrText>
      </w:r>
      <w:r w:rsidRPr="00DC5E90">
        <w:rPr>
          <w:rFonts w:ascii="Times New Roman" w:eastAsia="Times New Roman" w:hAnsi="Times New Roman" w:cs="Times New Roman"/>
          <w:sz w:val="28"/>
          <w:szCs w:val="28"/>
          <w:lang w:eastAsia="ru-RU"/>
        </w:rPr>
        <w:fldChar w:fldCharType="separate"/>
      </w:r>
      <w:r w:rsidRPr="00DC5E90">
        <w:rPr>
          <w:rFonts w:ascii="Times New Roman" w:eastAsia="Times New Roman" w:hAnsi="Times New Roman" w:cs="Times New Roman"/>
          <w:color w:val="000080"/>
          <w:sz w:val="28"/>
          <w:szCs w:val="28"/>
          <w:u w:val="single"/>
          <w:lang w:eastAsia="ru-RU"/>
        </w:rPr>
        <w:t>2</w:t>
      </w:r>
      <w:r w:rsidRPr="00DC5E90">
        <w:rPr>
          <w:rFonts w:ascii="Times New Roman" w:eastAsia="Times New Roman" w:hAnsi="Times New Roman" w:cs="Times New Roman"/>
          <w:sz w:val="28"/>
          <w:szCs w:val="28"/>
          <w:lang w:eastAsia="ru-RU"/>
        </w:rPr>
        <w:fldChar w:fldCharType="end"/>
      </w:r>
      <w:bookmarkEnd w:id="23"/>
      <w:r w:rsidRPr="00DC5E90">
        <w:rPr>
          <w:rFonts w:ascii="Times New Roman" w:eastAsia="Times New Roman" w:hAnsi="Times New Roman" w:cs="Times New Roman"/>
          <w:color w:val="000000"/>
          <w:sz w:val="28"/>
          <w:szCs w:val="28"/>
          <w:lang w:val="uk-UA" w:eastAsia="ru-RU"/>
        </w:rPr>
        <w:t>стор. 133 зноски: **Іпат. с. 212, Лавр. 286, 1 Новг. 126.</w:t>
      </w:r>
    </w:p>
    <w:bookmarkStart w:id="24" w:name="sdfootnote3sym"/>
    <w:p w:rsidR="00212BAC" w:rsidRPr="00DC5E90" w:rsidRDefault="00212BAC" w:rsidP="00212BAC">
      <w:pPr>
        <w:spacing w:before="100" w:beforeAutospacing="1" w:after="0" w:line="240" w:lineRule="auto"/>
        <w:ind w:left="284" w:hanging="284"/>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sz w:val="28"/>
          <w:szCs w:val="28"/>
          <w:lang w:eastAsia="ru-RU"/>
        </w:rPr>
        <w:fldChar w:fldCharType="begin"/>
      </w:r>
      <w:r w:rsidRPr="00DC5E90">
        <w:rPr>
          <w:rFonts w:ascii="Times New Roman" w:eastAsia="Times New Roman" w:hAnsi="Times New Roman" w:cs="Times New Roman"/>
          <w:sz w:val="28"/>
          <w:szCs w:val="28"/>
          <w:lang w:eastAsia="ru-RU"/>
        </w:rPr>
        <w:instrText xml:space="preserve"> HYPERLINK "" \l "sdfootnote3anc" </w:instrText>
      </w:r>
      <w:r w:rsidRPr="00DC5E90">
        <w:rPr>
          <w:rFonts w:ascii="Times New Roman" w:eastAsia="Times New Roman" w:hAnsi="Times New Roman" w:cs="Times New Roman"/>
          <w:sz w:val="28"/>
          <w:szCs w:val="28"/>
          <w:lang w:eastAsia="ru-RU"/>
        </w:rPr>
        <w:fldChar w:fldCharType="separate"/>
      </w:r>
      <w:r w:rsidRPr="00DC5E90">
        <w:rPr>
          <w:rFonts w:ascii="Times New Roman" w:eastAsia="Times New Roman" w:hAnsi="Times New Roman" w:cs="Times New Roman"/>
          <w:color w:val="000080"/>
          <w:sz w:val="28"/>
          <w:szCs w:val="28"/>
          <w:u w:val="single"/>
          <w:lang w:eastAsia="ru-RU"/>
        </w:rPr>
        <w:t>3</w:t>
      </w:r>
      <w:r w:rsidRPr="00DC5E90">
        <w:rPr>
          <w:rFonts w:ascii="Times New Roman" w:eastAsia="Times New Roman" w:hAnsi="Times New Roman" w:cs="Times New Roman"/>
          <w:sz w:val="28"/>
          <w:szCs w:val="28"/>
          <w:lang w:eastAsia="ru-RU"/>
        </w:rPr>
        <w:fldChar w:fldCharType="end"/>
      </w:r>
      <w:bookmarkEnd w:id="24"/>
      <w:r w:rsidRPr="00DC5E90">
        <w:rPr>
          <w:rFonts w:ascii="Times New Roman" w:eastAsia="Times New Roman" w:hAnsi="Times New Roman" w:cs="Times New Roman"/>
          <w:color w:val="000000"/>
          <w:sz w:val="28"/>
          <w:szCs w:val="28"/>
          <w:lang w:val="uk-UA" w:eastAsia="ru-RU"/>
        </w:rPr>
        <w:t>***Никонівська (І. 157) каже, що Ярополк наслав на нього „силу многу“, але Київський і Суздальський літописи дають зрозуміти, що справа була полагоджена переговорами.</w:t>
      </w:r>
    </w:p>
    <w:bookmarkStart w:id="25" w:name="sdfootnote4sym"/>
    <w:p w:rsidR="00212BAC" w:rsidRPr="00DC5E90" w:rsidRDefault="00212BAC" w:rsidP="00212BAC">
      <w:pPr>
        <w:spacing w:before="100" w:beforeAutospacing="1" w:after="0" w:line="240" w:lineRule="auto"/>
        <w:ind w:left="284" w:hanging="284"/>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sz w:val="28"/>
          <w:szCs w:val="28"/>
          <w:lang w:eastAsia="ru-RU"/>
        </w:rPr>
        <w:fldChar w:fldCharType="begin"/>
      </w:r>
      <w:r w:rsidRPr="00DC5E90">
        <w:rPr>
          <w:rFonts w:ascii="Times New Roman" w:eastAsia="Times New Roman" w:hAnsi="Times New Roman" w:cs="Times New Roman"/>
          <w:sz w:val="28"/>
          <w:szCs w:val="28"/>
          <w:lang w:eastAsia="ru-RU"/>
        </w:rPr>
        <w:instrText xml:space="preserve"> HYPERLINK "" \l "sdfootnote4anc" </w:instrText>
      </w:r>
      <w:r w:rsidRPr="00DC5E90">
        <w:rPr>
          <w:rFonts w:ascii="Times New Roman" w:eastAsia="Times New Roman" w:hAnsi="Times New Roman" w:cs="Times New Roman"/>
          <w:sz w:val="28"/>
          <w:szCs w:val="28"/>
          <w:lang w:eastAsia="ru-RU"/>
        </w:rPr>
        <w:fldChar w:fldCharType="separate"/>
      </w:r>
      <w:r w:rsidRPr="00DC5E90">
        <w:rPr>
          <w:rFonts w:ascii="Times New Roman" w:eastAsia="Times New Roman" w:hAnsi="Times New Roman" w:cs="Times New Roman"/>
          <w:color w:val="000080"/>
          <w:sz w:val="28"/>
          <w:szCs w:val="28"/>
          <w:u w:val="single"/>
          <w:lang w:eastAsia="ru-RU"/>
        </w:rPr>
        <w:t>4</w:t>
      </w:r>
      <w:r w:rsidRPr="00DC5E90">
        <w:rPr>
          <w:rFonts w:ascii="Times New Roman" w:eastAsia="Times New Roman" w:hAnsi="Times New Roman" w:cs="Times New Roman"/>
          <w:sz w:val="28"/>
          <w:szCs w:val="28"/>
          <w:lang w:eastAsia="ru-RU"/>
        </w:rPr>
        <w:fldChar w:fldCharType="end"/>
      </w:r>
      <w:bookmarkEnd w:id="25"/>
      <w:r w:rsidRPr="00DC5E90">
        <w:rPr>
          <w:rFonts w:ascii="Times New Roman" w:eastAsia="Times New Roman" w:hAnsi="Times New Roman" w:cs="Times New Roman"/>
          <w:color w:val="000000"/>
          <w:sz w:val="28"/>
          <w:szCs w:val="28"/>
          <w:lang w:val="uk-UA" w:eastAsia="ru-RU"/>
        </w:rPr>
        <w:t>****Лавр. с. 286.</w:t>
      </w:r>
    </w:p>
    <w:bookmarkStart w:id="26" w:name="sdfootnote5sym"/>
    <w:p w:rsidR="00212BAC" w:rsidRPr="00DC5E90" w:rsidRDefault="00212BAC" w:rsidP="00212BAC">
      <w:pPr>
        <w:spacing w:before="100" w:beforeAutospacing="1" w:after="0" w:line="193" w:lineRule="atLeast"/>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sz w:val="28"/>
          <w:szCs w:val="28"/>
          <w:lang w:eastAsia="ru-RU"/>
        </w:rPr>
        <w:fldChar w:fldCharType="begin"/>
      </w:r>
      <w:r w:rsidRPr="00DC5E90">
        <w:rPr>
          <w:rFonts w:ascii="Times New Roman" w:eastAsia="Times New Roman" w:hAnsi="Times New Roman" w:cs="Times New Roman"/>
          <w:sz w:val="28"/>
          <w:szCs w:val="28"/>
          <w:lang w:eastAsia="ru-RU"/>
        </w:rPr>
        <w:instrText xml:space="preserve"> HYPERLINK "" \l "sdfootnote5anc" </w:instrText>
      </w:r>
      <w:r w:rsidRPr="00DC5E90">
        <w:rPr>
          <w:rFonts w:ascii="Times New Roman" w:eastAsia="Times New Roman" w:hAnsi="Times New Roman" w:cs="Times New Roman"/>
          <w:sz w:val="28"/>
          <w:szCs w:val="28"/>
          <w:lang w:eastAsia="ru-RU"/>
        </w:rPr>
        <w:fldChar w:fldCharType="separate"/>
      </w:r>
      <w:r w:rsidRPr="00DC5E90">
        <w:rPr>
          <w:rFonts w:ascii="Times New Roman" w:eastAsia="Times New Roman" w:hAnsi="Times New Roman" w:cs="Times New Roman"/>
          <w:color w:val="000080"/>
          <w:sz w:val="28"/>
          <w:szCs w:val="28"/>
          <w:u w:val="single"/>
          <w:lang w:eastAsia="ru-RU"/>
        </w:rPr>
        <w:t>5</w:t>
      </w:r>
      <w:r w:rsidRPr="00DC5E90">
        <w:rPr>
          <w:rFonts w:ascii="Times New Roman" w:eastAsia="Times New Roman" w:hAnsi="Times New Roman" w:cs="Times New Roman"/>
          <w:sz w:val="28"/>
          <w:szCs w:val="28"/>
          <w:lang w:eastAsia="ru-RU"/>
        </w:rPr>
        <w:fldChar w:fldCharType="end"/>
      </w:r>
      <w:bookmarkEnd w:id="26"/>
      <w:r w:rsidRPr="00DC5E90">
        <w:rPr>
          <w:rFonts w:ascii="Times New Roman" w:eastAsia="Times New Roman" w:hAnsi="Times New Roman" w:cs="Times New Roman"/>
          <w:color w:val="000000"/>
          <w:sz w:val="28"/>
          <w:szCs w:val="28"/>
          <w:lang w:val="uk-UA" w:eastAsia="ru-RU"/>
        </w:rPr>
        <w:t>****** Іпат. с. 212.</w:t>
      </w:r>
    </w:p>
    <w:bookmarkStart w:id="27" w:name="sdfootnote6sym"/>
    <w:p w:rsidR="00212BAC" w:rsidRPr="00DC5E90" w:rsidRDefault="00212BAC" w:rsidP="00212BAC">
      <w:pPr>
        <w:spacing w:before="100" w:beforeAutospacing="1" w:after="0" w:line="240" w:lineRule="auto"/>
        <w:ind w:left="1004" w:right="40"/>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sz w:val="28"/>
          <w:szCs w:val="28"/>
          <w:lang w:eastAsia="ru-RU"/>
        </w:rPr>
        <w:fldChar w:fldCharType="begin"/>
      </w:r>
      <w:r w:rsidRPr="00DC5E90">
        <w:rPr>
          <w:rFonts w:ascii="Times New Roman" w:eastAsia="Times New Roman" w:hAnsi="Times New Roman" w:cs="Times New Roman"/>
          <w:sz w:val="28"/>
          <w:szCs w:val="28"/>
          <w:lang w:eastAsia="ru-RU"/>
        </w:rPr>
        <w:instrText xml:space="preserve"> HYPERLINK "" \l "sdfootnote6anc" </w:instrText>
      </w:r>
      <w:r w:rsidRPr="00DC5E90">
        <w:rPr>
          <w:rFonts w:ascii="Times New Roman" w:eastAsia="Times New Roman" w:hAnsi="Times New Roman" w:cs="Times New Roman"/>
          <w:sz w:val="28"/>
          <w:szCs w:val="28"/>
          <w:lang w:eastAsia="ru-RU"/>
        </w:rPr>
        <w:fldChar w:fldCharType="separate"/>
      </w:r>
      <w:r w:rsidRPr="00DC5E90">
        <w:rPr>
          <w:rFonts w:ascii="Times New Roman" w:eastAsia="Times New Roman" w:hAnsi="Times New Roman" w:cs="Times New Roman"/>
          <w:color w:val="000080"/>
          <w:sz w:val="28"/>
          <w:szCs w:val="28"/>
          <w:u w:val="single"/>
          <w:lang w:eastAsia="ru-RU"/>
        </w:rPr>
        <w:t>6</w:t>
      </w:r>
      <w:r w:rsidRPr="00DC5E90">
        <w:rPr>
          <w:rFonts w:ascii="Times New Roman" w:eastAsia="Times New Roman" w:hAnsi="Times New Roman" w:cs="Times New Roman"/>
          <w:sz w:val="28"/>
          <w:szCs w:val="28"/>
          <w:lang w:eastAsia="ru-RU"/>
        </w:rPr>
        <w:fldChar w:fldCharType="end"/>
      </w:r>
      <w:bookmarkEnd w:id="27"/>
      <w:r w:rsidRPr="00DC5E90">
        <w:rPr>
          <w:rFonts w:ascii="Times New Roman" w:eastAsia="Times New Roman" w:hAnsi="Times New Roman" w:cs="Times New Roman"/>
          <w:color w:val="000000"/>
          <w:sz w:val="28"/>
          <w:szCs w:val="28"/>
          <w:lang w:val="uk-UA" w:eastAsia="ru-RU"/>
        </w:rPr>
        <w:t>стор. 134 зноска: *В ці роки — 1134—6 Київський і Суздальський літописи поспі</w:t>
      </w:r>
      <w:r w:rsidRPr="00DC5E90">
        <w:rPr>
          <w:rFonts w:ascii="Times New Roman" w:eastAsia="Times New Roman" w:hAnsi="Times New Roman" w:cs="Times New Roman"/>
          <w:color w:val="000000"/>
          <w:sz w:val="28"/>
          <w:szCs w:val="28"/>
          <w:lang w:val="uk-UA" w:eastAsia="ru-RU"/>
        </w:rPr>
        <w:softHyphen/>
        <w:t xml:space="preserve">шають на один рік, натомість 1 Новгородський має добрі дати, як видно з поданих у ній означень днів (під 1134 р.) і індиктів (під 1136). Смерть </w:t>
      </w:r>
      <w:r w:rsidR="00573BD9">
        <w:rPr>
          <w:rFonts w:ascii="Times New Roman" w:eastAsia="Times New Roman" w:hAnsi="Times New Roman" w:cs="Times New Roman"/>
          <w:color w:val="000000"/>
          <w:sz w:val="28"/>
          <w:szCs w:val="28"/>
          <w:lang w:val="uk-UA" w:eastAsia="ru-RU"/>
        </w:rPr>
        <w:t>Ярополка Сузд. датує вже однако</w:t>
      </w:r>
      <w:r w:rsidRPr="00DC5E90">
        <w:rPr>
          <w:rFonts w:ascii="Times New Roman" w:eastAsia="Times New Roman" w:hAnsi="Times New Roman" w:cs="Times New Roman"/>
          <w:color w:val="000000"/>
          <w:sz w:val="28"/>
          <w:szCs w:val="28"/>
          <w:lang w:val="uk-UA" w:eastAsia="ru-RU"/>
        </w:rPr>
        <w:t>во з Новг., а Іпат. ще спішить.</w:t>
      </w:r>
    </w:p>
    <w:bookmarkStart w:id="28" w:name="sdfootnote7sym"/>
    <w:p w:rsidR="00212BAC" w:rsidRPr="00DC5E90" w:rsidRDefault="00212BAC" w:rsidP="00212BAC">
      <w:pPr>
        <w:spacing w:before="100" w:beforeAutospacing="1" w:after="0" w:line="193" w:lineRule="atLeast"/>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sz w:val="28"/>
          <w:szCs w:val="28"/>
          <w:lang w:eastAsia="ru-RU"/>
        </w:rPr>
        <w:fldChar w:fldCharType="begin"/>
      </w:r>
      <w:r w:rsidRPr="00DC5E90">
        <w:rPr>
          <w:rFonts w:ascii="Times New Roman" w:eastAsia="Times New Roman" w:hAnsi="Times New Roman" w:cs="Times New Roman"/>
          <w:sz w:val="28"/>
          <w:szCs w:val="28"/>
          <w:lang w:eastAsia="ru-RU"/>
        </w:rPr>
        <w:instrText xml:space="preserve"> HYPERLINK "" \l "sdfootnote7anc" </w:instrText>
      </w:r>
      <w:r w:rsidRPr="00DC5E90">
        <w:rPr>
          <w:rFonts w:ascii="Times New Roman" w:eastAsia="Times New Roman" w:hAnsi="Times New Roman" w:cs="Times New Roman"/>
          <w:sz w:val="28"/>
          <w:szCs w:val="28"/>
          <w:lang w:eastAsia="ru-RU"/>
        </w:rPr>
        <w:fldChar w:fldCharType="separate"/>
      </w:r>
      <w:r w:rsidRPr="00DC5E90">
        <w:rPr>
          <w:rFonts w:ascii="Times New Roman" w:eastAsia="Times New Roman" w:hAnsi="Times New Roman" w:cs="Times New Roman"/>
          <w:color w:val="000080"/>
          <w:sz w:val="28"/>
          <w:szCs w:val="28"/>
          <w:u w:val="single"/>
          <w:lang w:eastAsia="ru-RU"/>
        </w:rPr>
        <w:t>7</w:t>
      </w:r>
      <w:r w:rsidRPr="00DC5E90">
        <w:rPr>
          <w:rFonts w:ascii="Times New Roman" w:eastAsia="Times New Roman" w:hAnsi="Times New Roman" w:cs="Times New Roman"/>
          <w:sz w:val="28"/>
          <w:szCs w:val="28"/>
          <w:lang w:eastAsia="ru-RU"/>
        </w:rPr>
        <w:fldChar w:fldCharType="end"/>
      </w:r>
      <w:bookmarkEnd w:id="28"/>
      <w:r w:rsidRPr="00DC5E90">
        <w:rPr>
          <w:rFonts w:ascii="Times New Roman" w:eastAsia="Times New Roman" w:hAnsi="Times New Roman" w:cs="Times New Roman"/>
          <w:color w:val="000000"/>
          <w:sz w:val="28"/>
          <w:szCs w:val="28"/>
          <w:lang w:val="uk-UA" w:eastAsia="ru-RU"/>
        </w:rPr>
        <w:t>**Іпат. с. 213,</w:t>
      </w:r>
    </w:p>
    <w:bookmarkStart w:id="29" w:name="sdfootnote8sym"/>
    <w:p w:rsidR="00212BAC" w:rsidRPr="00DC5E90" w:rsidRDefault="00212BAC" w:rsidP="00212BAC">
      <w:pPr>
        <w:spacing w:before="100" w:beforeAutospacing="1" w:after="0" w:line="240" w:lineRule="auto"/>
        <w:ind w:left="284" w:hanging="284"/>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sz w:val="28"/>
          <w:szCs w:val="28"/>
          <w:lang w:eastAsia="ru-RU"/>
        </w:rPr>
        <w:fldChar w:fldCharType="begin"/>
      </w:r>
      <w:r w:rsidRPr="00DC5E90">
        <w:rPr>
          <w:rFonts w:ascii="Times New Roman" w:eastAsia="Times New Roman" w:hAnsi="Times New Roman" w:cs="Times New Roman"/>
          <w:sz w:val="28"/>
          <w:szCs w:val="28"/>
          <w:lang w:eastAsia="ru-RU"/>
        </w:rPr>
        <w:instrText xml:space="preserve"> HYPERLINK "" \l "sdfootnote8anc" </w:instrText>
      </w:r>
      <w:r w:rsidRPr="00DC5E90">
        <w:rPr>
          <w:rFonts w:ascii="Times New Roman" w:eastAsia="Times New Roman" w:hAnsi="Times New Roman" w:cs="Times New Roman"/>
          <w:sz w:val="28"/>
          <w:szCs w:val="28"/>
          <w:lang w:eastAsia="ru-RU"/>
        </w:rPr>
        <w:fldChar w:fldCharType="separate"/>
      </w:r>
      <w:r w:rsidRPr="00DC5E90">
        <w:rPr>
          <w:rFonts w:ascii="Times New Roman" w:eastAsia="Times New Roman" w:hAnsi="Times New Roman" w:cs="Times New Roman"/>
          <w:color w:val="000080"/>
          <w:sz w:val="28"/>
          <w:szCs w:val="28"/>
          <w:u w:val="single"/>
          <w:lang w:eastAsia="ru-RU"/>
        </w:rPr>
        <w:t>8</w:t>
      </w:r>
      <w:r w:rsidRPr="00DC5E90">
        <w:rPr>
          <w:rFonts w:ascii="Times New Roman" w:eastAsia="Times New Roman" w:hAnsi="Times New Roman" w:cs="Times New Roman"/>
          <w:sz w:val="28"/>
          <w:szCs w:val="28"/>
          <w:lang w:eastAsia="ru-RU"/>
        </w:rPr>
        <w:fldChar w:fldCharType="end"/>
      </w:r>
      <w:bookmarkEnd w:id="29"/>
      <w:r w:rsidRPr="00DC5E90">
        <w:rPr>
          <w:rFonts w:ascii="Times New Roman" w:eastAsia="Times New Roman" w:hAnsi="Times New Roman" w:cs="Times New Roman"/>
          <w:color w:val="000000"/>
          <w:sz w:val="28"/>
          <w:szCs w:val="28"/>
          <w:lang w:val="uk-UA" w:eastAsia="ru-RU"/>
        </w:rPr>
        <w:t xml:space="preserve">стор. 150 зноска: ****...і ближче Твер. с. 138), і дійсно вже в 1119 р. Мономах посилав його на </w:t>
      </w:r>
    </w:p>
    <w:bookmarkStart w:id="30" w:name="sdfootnote9sym"/>
    <w:p w:rsidR="00212BAC" w:rsidRPr="00DC5E90" w:rsidRDefault="00212BAC" w:rsidP="00212BAC">
      <w:pPr>
        <w:spacing w:before="100" w:beforeAutospacing="1" w:after="0" w:line="240" w:lineRule="auto"/>
        <w:ind w:left="284" w:hanging="284"/>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sz w:val="28"/>
          <w:szCs w:val="28"/>
          <w:lang w:eastAsia="ru-RU"/>
        </w:rPr>
        <w:fldChar w:fldCharType="begin"/>
      </w:r>
      <w:r w:rsidRPr="00DC5E90">
        <w:rPr>
          <w:rFonts w:ascii="Times New Roman" w:eastAsia="Times New Roman" w:hAnsi="Times New Roman" w:cs="Times New Roman"/>
          <w:sz w:val="28"/>
          <w:szCs w:val="28"/>
          <w:lang w:eastAsia="ru-RU"/>
        </w:rPr>
        <w:instrText xml:space="preserve"> HYPERLINK "" \l "sdfootnote9anc" </w:instrText>
      </w:r>
      <w:r w:rsidRPr="00DC5E90">
        <w:rPr>
          <w:rFonts w:ascii="Times New Roman" w:eastAsia="Times New Roman" w:hAnsi="Times New Roman" w:cs="Times New Roman"/>
          <w:sz w:val="28"/>
          <w:szCs w:val="28"/>
          <w:lang w:eastAsia="ru-RU"/>
        </w:rPr>
        <w:fldChar w:fldCharType="separate"/>
      </w:r>
      <w:r w:rsidRPr="00DC5E90">
        <w:rPr>
          <w:rFonts w:ascii="Times New Roman" w:eastAsia="Times New Roman" w:hAnsi="Times New Roman" w:cs="Times New Roman"/>
          <w:color w:val="000080"/>
          <w:sz w:val="28"/>
          <w:szCs w:val="28"/>
          <w:u w:val="single"/>
          <w:lang w:eastAsia="ru-RU"/>
        </w:rPr>
        <w:t>9</w:t>
      </w:r>
      <w:r w:rsidRPr="00DC5E90">
        <w:rPr>
          <w:rFonts w:ascii="Times New Roman" w:eastAsia="Times New Roman" w:hAnsi="Times New Roman" w:cs="Times New Roman"/>
          <w:sz w:val="28"/>
          <w:szCs w:val="28"/>
          <w:lang w:eastAsia="ru-RU"/>
        </w:rPr>
        <w:fldChar w:fldCharType="end"/>
      </w:r>
      <w:bookmarkEnd w:id="30"/>
      <w:r w:rsidRPr="00DC5E90">
        <w:rPr>
          <w:rFonts w:ascii="Times New Roman" w:eastAsia="Times New Roman" w:hAnsi="Times New Roman" w:cs="Times New Roman"/>
          <w:color w:val="000000"/>
          <w:sz w:val="28"/>
          <w:szCs w:val="28"/>
          <w:lang w:val="uk-UA" w:eastAsia="ru-RU"/>
        </w:rPr>
        <w:t>дуже небезпечну позицію - у Володимир (Іпат. 205). Старший Монома-</w:t>
      </w:r>
    </w:p>
    <w:bookmarkStart w:id="31" w:name="sdfootnote10sym"/>
    <w:p w:rsidR="00212BAC" w:rsidRPr="00DC5E90" w:rsidRDefault="00212BAC" w:rsidP="00212BAC">
      <w:pPr>
        <w:spacing w:before="100" w:beforeAutospacing="1" w:after="0" w:line="240" w:lineRule="auto"/>
        <w:ind w:left="284" w:hanging="284"/>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sz w:val="28"/>
          <w:szCs w:val="28"/>
          <w:lang w:eastAsia="ru-RU"/>
        </w:rPr>
        <w:fldChar w:fldCharType="begin"/>
      </w:r>
      <w:r w:rsidRPr="00DC5E90">
        <w:rPr>
          <w:rFonts w:ascii="Times New Roman" w:eastAsia="Times New Roman" w:hAnsi="Times New Roman" w:cs="Times New Roman"/>
          <w:sz w:val="28"/>
          <w:szCs w:val="28"/>
          <w:lang w:eastAsia="ru-RU"/>
        </w:rPr>
        <w:instrText xml:space="preserve"> HYPERLINK "" \l "sdfootnote10anc" </w:instrText>
      </w:r>
      <w:r w:rsidRPr="00DC5E90">
        <w:rPr>
          <w:rFonts w:ascii="Times New Roman" w:eastAsia="Times New Roman" w:hAnsi="Times New Roman" w:cs="Times New Roman"/>
          <w:sz w:val="28"/>
          <w:szCs w:val="28"/>
          <w:lang w:eastAsia="ru-RU"/>
        </w:rPr>
        <w:fldChar w:fldCharType="separate"/>
      </w:r>
      <w:r w:rsidRPr="00DC5E90">
        <w:rPr>
          <w:rFonts w:ascii="Times New Roman" w:eastAsia="Times New Roman" w:hAnsi="Times New Roman" w:cs="Times New Roman"/>
          <w:color w:val="000080"/>
          <w:sz w:val="28"/>
          <w:szCs w:val="28"/>
          <w:u w:val="single"/>
          <w:lang w:eastAsia="ru-RU"/>
        </w:rPr>
        <w:t>10</w:t>
      </w:r>
      <w:r w:rsidRPr="00DC5E90">
        <w:rPr>
          <w:rFonts w:ascii="Times New Roman" w:eastAsia="Times New Roman" w:hAnsi="Times New Roman" w:cs="Times New Roman"/>
          <w:sz w:val="28"/>
          <w:szCs w:val="28"/>
          <w:lang w:eastAsia="ru-RU"/>
        </w:rPr>
        <w:fldChar w:fldCharType="end"/>
      </w:r>
      <w:bookmarkEnd w:id="31"/>
      <w:r w:rsidRPr="00DC5E90">
        <w:rPr>
          <w:rFonts w:ascii="Times New Roman" w:eastAsia="Times New Roman" w:hAnsi="Times New Roman" w:cs="Times New Roman"/>
          <w:color w:val="000000"/>
          <w:sz w:val="28"/>
          <w:szCs w:val="28"/>
          <w:lang w:val="uk-UA" w:eastAsia="ru-RU"/>
        </w:rPr>
        <w:t>хович Мстислав народився 1076 р. (Лавр. с. 238), після нього був ще Ярополк.</w:t>
      </w:r>
    </w:p>
    <w:bookmarkStart w:id="32" w:name="sdfootnote11sym"/>
    <w:p w:rsidR="00212BAC" w:rsidRPr="00DC5E90" w:rsidRDefault="00212BAC" w:rsidP="00212BAC">
      <w:pPr>
        <w:spacing w:before="100" w:beforeAutospacing="1" w:after="0" w:line="240" w:lineRule="auto"/>
        <w:ind w:left="284" w:hanging="284"/>
        <w:jc w:val="both"/>
        <w:rPr>
          <w:rFonts w:ascii="Times New Roman" w:eastAsia="Times New Roman" w:hAnsi="Times New Roman" w:cs="Times New Roman"/>
          <w:sz w:val="28"/>
          <w:szCs w:val="28"/>
          <w:lang w:val="uk-UA" w:eastAsia="ru-RU"/>
        </w:rPr>
      </w:pPr>
      <w:r w:rsidRPr="00DC5E90">
        <w:rPr>
          <w:rFonts w:ascii="Times New Roman" w:eastAsia="Times New Roman" w:hAnsi="Times New Roman" w:cs="Times New Roman"/>
          <w:sz w:val="28"/>
          <w:szCs w:val="28"/>
          <w:lang w:eastAsia="ru-RU"/>
        </w:rPr>
        <w:fldChar w:fldCharType="begin"/>
      </w:r>
      <w:r w:rsidRPr="00DC5E90">
        <w:rPr>
          <w:rFonts w:ascii="Times New Roman" w:eastAsia="Times New Roman" w:hAnsi="Times New Roman" w:cs="Times New Roman"/>
          <w:sz w:val="28"/>
          <w:szCs w:val="28"/>
          <w:lang w:eastAsia="ru-RU"/>
        </w:rPr>
        <w:instrText xml:space="preserve"> HYPERLINK "" \l "sdfootnote11anc" </w:instrText>
      </w:r>
      <w:r w:rsidRPr="00DC5E90">
        <w:rPr>
          <w:rFonts w:ascii="Times New Roman" w:eastAsia="Times New Roman" w:hAnsi="Times New Roman" w:cs="Times New Roman"/>
          <w:sz w:val="28"/>
          <w:szCs w:val="28"/>
          <w:lang w:eastAsia="ru-RU"/>
        </w:rPr>
        <w:fldChar w:fldCharType="separate"/>
      </w:r>
      <w:r w:rsidRPr="00DC5E90">
        <w:rPr>
          <w:rFonts w:ascii="Times New Roman" w:eastAsia="Times New Roman" w:hAnsi="Times New Roman" w:cs="Times New Roman"/>
          <w:color w:val="000080"/>
          <w:sz w:val="28"/>
          <w:szCs w:val="28"/>
          <w:u w:val="single"/>
          <w:lang w:eastAsia="ru-RU"/>
        </w:rPr>
        <w:t>11</w:t>
      </w:r>
      <w:r w:rsidRPr="00DC5E90">
        <w:rPr>
          <w:rFonts w:ascii="Times New Roman" w:eastAsia="Times New Roman" w:hAnsi="Times New Roman" w:cs="Times New Roman"/>
          <w:sz w:val="28"/>
          <w:szCs w:val="28"/>
          <w:lang w:eastAsia="ru-RU"/>
        </w:rPr>
        <w:fldChar w:fldCharType="end"/>
      </w:r>
      <w:bookmarkEnd w:id="32"/>
      <w:r w:rsidRPr="00DC5E90">
        <w:rPr>
          <w:rFonts w:ascii="Times New Roman" w:eastAsia="Times New Roman" w:hAnsi="Times New Roman" w:cs="Times New Roman"/>
          <w:color w:val="000000"/>
          <w:sz w:val="28"/>
          <w:szCs w:val="28"/>
          <w:lang w:val="uk-UA" w:eastAsia="ru-RU"/>
        </w:rPr>
        <w:t xml:space="preserve">Вячеслав значить не міг народитися раніше як 1079—1080 </w:t>
      </w:r>
      <w:r w:rsidRPr="00DC5E90">
        <w:rPr>
          <w:rFonts w:ascii="Times New Roman" w:eastAsia="Times New Roman" w:hAnsi="Times New Roman" w:cs="Times New Roman"/>
          <w:color w:val="000000"/>
          <w:sz w:val="28"/>
          <w:szCs w:val="28"/>
          <w:lang w:val="en-US" w:eastAsia="ru-RU"/>
        </w:rPr>
        <w:t>p</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але не дуже і пізнїйше. 1146 р. Вячеслав мусив мати вже 60 літ. Що був з нього не дурень випити, показує сама його смерть: з вечора перед смертю він був веселий з дружиною, і в тім похміллю віддав Богу духа (Іпат. 325).</w:t>
      </w:r>
    </w:p>
    <w:bookmarkStart w:id="33" w:name="sdfootnote12sym"/>
    <w:p w:rsidR="00212BAC" w:rsidRPr="00DC5E90" w:rsidRDefault="00212BAC" w:rsidP="00212BAC">
      <w:pPr>
        <w:spacing w:before="100" w:beforeAutospacing="1" w:after="0" w:line="240" w:lineRule="auto"/>
        <w:ind w:left="284" w:hanging="284"/>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sz w:val="28"/>
          <w:szCs w:val="28"/>
          <w:lang w:eastAsia="ru-RU"/>
        </w:rPr>
        <w:fldChar w:fldCharType="begin"/>
      </w:r>
      <w:r w:rsidRPr="00DC5E90">
        <w:rPr>
          <w:rFonts w:ascii="Times New Roman" w:eastAsia="Times New Roman" w:hAnsi="Times New Roman" w:cs="Times New Roman"/>
          <w:sz w:val="28"/>
          <w:szCs w:val="28"/>
          <w:lang w:eastAsia="ru-RU"/>
        </w:rPr>
        <w:instrText xml:space="preserve"> HYPERLINK "" \l "sdfootnote12anc" </w:instrText>
      </w:r>
      <w:r w:rsidRPr="00DC5E90">
        <w:rPr>
          <w:rFonts w:ascii="Times New Roman" w:eastAsia="Times New Roman" w:hAnsi="Times New Roman" w:cs="Times New Roman"/>
          <w:sz w:val="28"/>
          <w:szCs w:val="28"/>
          <w:lang w:eastAsia="ru-RU"/>
        </w:rPr>
        <w:fldChar w:fldCharType="separate"/>
      </w:r>
      <w:r w:rsidRPr="00DC5E90">
        <w:rPr>
          <w:rFonts w:ascii="Times New Roman" w:eastAsia="Times New Roman" w:hAnsi="Times New Roman" w:cs="Times New Roman"/>
          <w:color w:val="000080"/>
          <w:sz w:val="28"/>
          <w:szCs w:val="28"/>
          <w:u w:val="single"/>
          <w:lang w:eastAsia="ru-RU"/>
        </w:rPr>
        <w:t>12</w:t>
      </w:r>
      <w:r w:rsidRPr="00DC5E90">
        <w:rPr>
          <w:rFonts w:ascii="Times New Roman" w:eastAsia="Times New Roman" w:hAnsi="Times New Roman" w:cs="Times New Roman"/>
          <w:sz w:val="28"/>
          <w:szCs w:val="28"/>
          <w:lang w:eastAsia="ru-RU"/>
        </w:rPr>
        <w:fldChar w:fldCharType="end"/>
      </w:r>
      <w:bookmarkEnd w:id="33"/>
      <w:r w:rsidRPr="00DC5E90">
        <w:rPr>
          <w:rFonts w:ascii="Times New Roman" w:eastAsia="Times New Roman" w:hAnsi="Times New Roman" w:cs="Times New Roman"/>
          <w:color w:val="000000"/>
          <w:sz w:val="28"/>
          <w:szCs w:val="28"/>
          <w:lang w:val="uk-UA" w:eastAsia="ru-RU"/>
        </w:rPr>
        <w:t>*****...а Волинь тим часом віддав молодшому брату Святополку.</w:t>
      </w:r>
    </w:p>
    <w:bookmarkStart w:id="34" w:name="sdfootnote13sym"/>
    <w:p w:rsidR="00212BAC" w:rsidRPr="00DC5E90" w:rsidRDefault="00212BAC" w:rsidP="00212BAC">
      <w:pPr>
        <w:spacing w:before="100" w:beforeAutospacing="1" w:after="0" w:line="240" w:lineRule="auto"/>
        <w:ind w:left="284" w:hanging="284"/>
        <w:jc w:val="both"/>
        <w:rPr>
          <w:rFonts w:ascii="Times New Roman" w:eastAsia="Times New Roman" w:hAnsi="Times New Roman" w:cs="Times New Roman"/>
          <w:sz w:val="28"/>
          <w:szCs w:val="28"/>
          <w:lang w:eastAsia="ru-RU"/>
        </w:rPr>
      </w:pPr>
      <w:r w:rsidRPr="00DC5E90">
        <w:rPr>
          <w:rFonts w:ascii="Times New Roman" w:eastAsia="Times New Roman" w:hAnsi="Times New Roman" w:cs="Times New Roman"/>
          <w:sz w:val="28"/>
          <w:szCs w:val="28"/>
          <w:lang w:eastAsia="ru-RU"/>
        </w:rPr>
        <w:fldChar w:fldCharType="begin"/>
      </w:r>
      <w:r w:rsidRPr="00DC5E90">
        <w:rPr>
          <w:rFonts w:ascii="Times New Roman" w:eastAsia="Times New Roman" w:hAnsi="Times New Roman" w:cs="Times New Roman"/>
          <w:sz w:val="28"/>
          <w:szCs w:val="28"/>
          <w:lang w:eastAsia="ru-RU"/>
        </w:rPr>
        <w:instrText xml:space="preserve"> HYPERLINK "" \l "sdfootnote13anc" </w:instrText>
      </w:r>
      <w:r w:rsidRPr="00DC5E90">
        <w:rPr>
          <w:rFonts w:ascii="Times New Roman" w:eastAsia="Times New Roman" w:hAnsi="Times New Roman" w:cs="Times New Roman"/>
          <w:sz w:val="28"/>
          <w:szCs w:val="28"/>
          <w:lang w:eastAsia="ru-RU"/>
        </w:rPr>
        <w:fldChar w:fldCharType="separate"/>
      </w:r>
      <w:r w:rsidRPr="00DC5E90">
        <w:rPr>
          <w:rFonts w:ascii="Times New Roman" w:eastAsia="Times New Roman" w:hAnsi="Times New Roman" w:cs="Times New Roman"/>
          <w:color w:val="000080"/>
          <w:sz w:val="28"/>
          <w:szCs w:val="28"/>
          <w:u w:val="single"/>
          <w:lang w:eastAsia="ru-RU"/>
        </w:rPr>
        <w:t>13</w:t>
      </w:r>
      <w:r w:rsidRPr="00DC5E90">
        <w:rPr>
          <w:rFonts w:ascii="Times New Roman" w:eastAsia="Times New Roman" w:hAnsi="Times New Roman" w:cs="Times New Roman"/>
          <w:sz w:val="28"/>
          <w:szCs w:val="28"/>
          <w:lang w:eastAsia="ru-RU"/>
        </w:rPr>
        <w:fldChar w:fldCharType="end"/>
      </w:r>
      <w:bookmarkEnd w:id="34"/>
      <w:r w:rsidRPr="00DC5E90">
        <w:rPr>
          <w:rFonts w:ascii="Times New Roman" w:eastAsia="Times New Roman" w:hAnsi="Times New Roman" w:cs="Times New Roman"/>
          <w:color w:val="000000"/>
          <w:sz w:val="28"/>
          <w:szCs w:val="28"/>
          <w:lang w:val="uk-UA" w:eastAsia="ru-RU"/>
        </w:rPr>
        <w:t xml:space="preserve">стор. 177 зноска:**„Се </w:t>
      </w:r>
      <w:r w:rsidRPr="00DC5E90">
        <w:rPr>
          <w:rFonts w:ascii="Times New Roman" w:eastAsia="Times New Roman" w:hAnsi="Times New Roman" w:cs="Times New Roman"/>
          <w:color w:val="000000"/>
          <w:sz w:val="28"/>
          <w:szCs w:val="28"/>
          <w:lang w:eastAsia="ru-RU"/>
        </w:rPr>
        <w:t xml:space="preserve">Богъ </w:t>
      </w:r>
      <w:r w:rsidRPr="00DC5E90">
        <w:rPr>
          <w:rFonts w:ascii="Times New Roman" w:eastAsia="Times New Roman" w:hAnsi="Times New Roman" w:cs="Times New Roman"/>
          <w:color w:val="000000"/>
          <w:sz w:val="28"/>
          <w:szCs w:val="28"/>
          <w:lang w:val="uk-UA" w:eastAsia="ru-RU"/>
        </w:rPr>
        <w:t>поялъ</w:t>
      </w:r>
      <w:r w:rsidRPr="00DC5E90">
        <w:rPr>
          <w:rFonts w:ascii="Times New Roman" w:eastAsia="Times New Roman" w:hAnsi="Times New Roman" w:cs="Times New Roman"/>
          <w:color w:val="000000"/>
          <w:sz w:val="28"/>
          <w:szCs w:val="28"/>
          <w:lang w:eastAsia="ru-RU"/>
        </w:rPr>
        <w:t xml:space="preserve"> стрыя твоего </w:t>
      </w:r>
      <w:r w:rsidRPr="00DC5E90">
        <w:rPr>
          <w:rFonts w:ascii="Times New Roman" w:eastAsia="Times New Roman" w:hAnsi="Times New Roman" w:cs="Times New Roman"/>
          <w:color w:val="000000"/>
          <w:sz w:val="28"/>
          <w:szCs w:val="28"/>
          <w:lang w:val="uk-UA" w:eastAsia="ru-RU"/>
        </w:rPr>
        <w:t xml:space="preserve">Вячеслава, </w:t>
      </w:r>
      <w:r w:rsidRPr="00DC5E90">
        <w:rPr>
          <w:rFonts w:ascii="Times New Roman" w:eastAsia="Times New Roman" w:hAnsi="Times New Roman" w:cs="Times New Roman"/>
          <w:color w:val="000000"/>
          <w:sz w:val="28"/>
          <w:szCs w:val="28"/>
          <w:lang w:eastAsia="ru-RU"/>
        </w:rPr>
        <w:t xml:space="preserve">а ты </w:t>
      </w:r>
      <w:r w:rsidRPr="00DC5E90">
        <w:rPr>
          <w:rFonts w:ascii="Times New Roman" w:eastAsia="Times New Roman" w:hAnsi="Times New Roman" w:cs="Times New Roman"/>
          <w:color w:val="000000"/>
          <w:sz w:val="28"/>
          <w:szCs w:val="28"/>
          <w:lang w:val="uk-UA" w:eastAsia="ru-RU"/>
        </w:rPr>
        <w:t xml:space="preserve">ся </w:t>
      </w:r>
      <w:r w:rsidRPr="00DC5E90">
        <w:rPr>
          <w:rFonts w:ascii="Times New Roman" w:eastAsia="Times New Roman" w:hAnsi="Times New Roman" w:cs="Times New Roman"/>
          <w:color w:val="000000"/>
          <w:sz w:val="28"/>
          <w:szCs w:val="28"/>
          <w:lang w:eastAsia="ru-RU"/>
        </w:rPr>
        <w:t xml:space="preserve">еси еще </w:t>
      </w:r>
      <w:r w:rsidRPr="00DC5E90">
        <w:rPr>
          <w:rFonts w:ascii="Times New Roman" w:eastAsia="Times New Roman" w:hAnsi="Times New Roman" w:cs="Times New Roman"/>
          <w:color w:val="000000"/>
          <w:sz w:val="28"/>
          <w:szCs w:val="28"/>
          <w:lang w:val="uk-UA" w:eastAsia="ru-RU"/>
        </w:rPr>
        <w:t xml:space="preserve">с людми в Киеве не </w:t>
      </w:r>
      <w:r w:rsidRPr="00DC5E90">
        <w:rPr>
          <w:rFonts w:ascii="Times New Roman" w:eastAsia="Times New Roman" w:hAnsi="Times New Roman" w:cs="Times New Roman"/>
          <w:color w:val="000000"/>
          <w:sz w:val="28"/>
          <w:szCs w:val="28"/>
          <w:lang w:eastAsia="ru-RU"/>
        </w:rPr>
        <w:t>утвердилъ</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а </w:t>
      </w:r>
      <w:r w:rsidRPr="00DC5E90">
        <w:rPr>
          <w:rFonts w:ascii="Times New Roman" w:eastAsia="Times New Roman" w:hAnsi="Times New Roman" w:cs="Times New Roman"/>
          <w:color w:val="000000"/>
          <w:sz w:val="28"/>
          <w:szCs w:val="28"/>
          <w:lang w:val="uk-UA" w:eastAsia="ru-RU"/>
        </w:rPr>
        <w:t>поеди</w:t>
      </w:r>
      <w:r w:rsidRPr="00DC5E90">
        <w:rPr>
          <w:rFonts w:ascii="Times New Roman" w:eastAsia="Times New Roman" w:hAnsi="Times New Roman" w:cs="Times New Roman"/>
          <w:color w:val="000000"/>
          <w:sz w:val="28"/>
          <w:szCs w:val="28"/>
          <w:lang w:eastAsia="ru-RU"/>
        </w:rPr>
        <w:t xml:space="preserve"> лЪпше</w:t>
      </w:r>
      <w:r w:rsidRPr="00DC5E90">
        <w:rPr>
          <w:rFonts w:ascii="Times New Roman" w:eastAsia="Times New Roman" w:hAnsi="Times New Roman" w:cs="Times New Roman"/>
          <w:color w:val="000000"/>
          <w:sz w:val="28"/>
          <w:szCs w:val="28"/>
          <w:lang w:val="uk-UA" w:eastAsia="ru-RU"/>
        </w:rPr>
        <w:t xml:space="preserve"> в </w:t>
      </w:r>
      <w:r w:rsidRPr="00DC5E90">
        <w:rPr>
          <w:rFonts w:ascii="Times New Roman" w:eastAsia="Times New Roman" w:hAnsi="Times New Roman" w:cs="Times New Roman"/>
          <w:color w:val="000000"/>
          <w:sz w:val="28"/>
          <w:szCs w:val="28"/>
          <w:lang w:eastAsia="ru-RU"/>
        </w:rPr>
        <w:t xml:space="preserve">Киевъ </w:t>
      </w:r>
      <w:r w:rsidRPr="00DC5E90">
        <w:rPr>
          <w:rFonts w:ascii="Times New Roman" w:eastAsia="Times New Roman" w:hAnsi="Times New Roman" w:cs="Times New Roman"/>
          <w:color w:val="000000"/>
          <w:sz w:val="28"/>
          <w:szCs w:val="28"/>
          <w:lang w:val="uk-UA" w:eastAsia="ru-RU"/>
        </w:rPr>
        <w:t xml:space="preserve">таже </w:t>
      </w:r>
      <w:r w:rsidRPr="00DC5E90">
        <w:rPr>
          <w:rFonts w:ascii="Times New Roman" w:eastAsia="Times New Roman" w:hAnsi="Times New Roman" w:cs="Times New Roman"/>
          <w:color w:val="000000"/>
          <w:sz w:val="28"/>
          <w:szCs w:val="28"/>
          <w:lang w:eastAsia="ru-RU"/>
        </w:rPr>
        <w:t xml:space="preserve">с </w:t>
      </w:r>
      <w:r w:rsidRPr="00DC5E90">
        <w:rPr>
          <w:rFonts w:ascii="Times New Roman" w:eastAsia="Times New Roman" w:hAnsi="Times New Roman" w:cs="Times New Roman"/>
          <w:color w:val="000000"/>
          <w:sz w:val="28"/>
          <w:szCs w:val="28"/>
          <w:lang w:val="uk-UA" w:eastAsia="ru-RU"/>
        </w:rPr>
        <w:t>людми</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утверди ся, </w:t>
      </w:r>
      <w:r w:rsidRPr="00DC5E90">
        <w:rPr>
          <w:rFonts w:ascii="Times New Roman" w:eastAsia="Times New Roman" w:hAnsi="Times New Roman" w:cs="Times New Roman"/>
          <w:color w:val="000000"/>
          <w:sz w:val="28"/>
          <w:szCs w:val="28"/>
          <w:lang w:eastAsia="ru-RU"/>
        </w:rPr>
        <w:t xml:space="preserve">да </w:t>
      </w:r>
      <w:r w:rsidRPr="00DC5E90">
        <w:rPr>
          <w:rFonts w:ascii="Times New Roman" w:eastAsia="Times New Roman" w:hAnsi="Times New Roman" w:cs="Times New Roman"/>
          <w:color w:val="000000"/>
          <w:sz w:val="28"/>
          <w:szCs w:val="28"/>
          <w:lang w:val="uk-UA" w:eastAsia="ru-RU"/>
        </w:rPr>
        <w:t xml:space="preserve">аче </w:t>
      </w:r>
      <w:r w:rsidRPr="00DC5E90">
        <w:rPr>
          <w:rFonts w:ascii="Times New Roman" w:eastAsia="Times New Roman" w:hAnsi="Times New Roman" w:cs="Times New Roman"/>
          <w:color w:val="000000"/>
          <w:sz w:val="28"/>
          <w:szCs w:val="28"/>
          <w:lang w:eastAsia="ru-RU"/>
        </w:rPr>
        <w:t xml:space="preserve">стрый придетъ </w:t>
      </w:r>
      <w:r w:rsidRPr="00DC5E90">
        <w:rPr>
          <w:rFonts w:ascii="Times New Roman" w:eastAsia="Times New Roman" w:hAnsi="Times New Roman" w:cs="Times New Roman"/>
          <w:color w:val="000000"/>
          <w:sz w:val="28"/>
          <w:szCs w:val="28"/>
          <w:lang w:val="uk-UA" w:eastAsia="ru-RU"/>
        </w:rPr>
        <w:t>на тя Дюрги, пон</w:t>
      </w:r>
      <w:r w:rsidRPr="00DC5E90">
        <w:rPr>
          <w:rFonts w:ascii="Times New Roman" w:eastAsia="Times New Roman" w:hAnsi="Times New Roman" w:cs="Times New Roman"/>
          <w:color w:val="000000"/>
          <w:sz w:val="28"/>
          <w:szCs w:val="28"/>
          <w:lang w:eastAsia="ru-RU"/>
        </w:rPr>
        <w:t>Ъ</w:t>
      </w:r>
      <w:r w:rsidRPr="00DC5E90">
        <w:rPr>
          <w:rFonts w:ascii="Times New Roman" w:eastAsia="Times New Roman" w:hAnsi="Times New Roman" w:cs="Times New Roman"/>
          <w:color w:val="000000"/>
          <w:sz w:val="28"/>
          <w:szCs w:val="28"/>
          <w:lang w:val="uk-UA" w:eastAsia="ru-RU"/>
        </w:rPr>
        <w:t xml:space="preserve"> </w:t>
      </w:r>
      <w:r w:rsidRPr="00DC5E90">
        <w:rPr>
          <w:rFonts w:ascii="Times New Roman" w:eastAsia="Times New Roman" w:hAnsi="Times New Roman" w:cs="Times New Roman"/>
          <w:color w:val="000000"/>
          <w:sz w:val="28"/>
          <w:szCs w:val="28"/>
          <w:lang w:eastAsia="ru-RU"/>
        </w:rPr>
        <w:t xml:space="preserve">ты </w:t>
      </w:r>
      <w:r w:rsidRPr="00DC5E90">
        <w:rPr>
          <w:rFonts w:ascii="Times New Roman" w:eastAsia="Times New Roman" w:hAnsi="Times New Roman" w:cs="Times New Roman"/>
          <w:color w:val="000000"/>
          <w:sz w:val="28"/>
          <w:szCs w:val="28"/>
          <w:lang w:val="uk-UA" w:eastAsia="ru-RU"/>
        </w:rPr>
        <w:t xml:space="preserve">ся </w:t>
      </w:r>
      <w:r w:rsidRPr="00DC5E90">
        <w:rPr>
          <w:rFonts w:ascii="Times New Roman" w:eastAsia="Times New Roman" w:hAnsi="Times New Roman" w:cs="Times New Roman"/>
          <w:color w:val="000000"/>
          <w:sz w:val="28"/>
          <w:szCs w:val="28"/>
          <w:lang w:eastAsia="ru-RU"/>
        </w:rPr>
        <w:t xml:space="preserve">с </w:t>
      </w:r>
      <w:r w:rsidRPr="00DC5E90">
        <w:rPr>
          <w:rFonts w:ascii="Times New Roman" w:eastAsia="Times New Roman" w:hAnsi="Times New Roman" w:cs="Times New Roman"/>
          <w:color w:val="000000"/>
          <w:sz w:val="28"/>
          <w:szCs w:val="28"/>
          <w:lang w:val="uk-UA" w:eastAsia="ru-RU"/>
        </w:rPr>
        <w:t xml:space="preserve">людми </w:t>
      </w:r>
      <w:r w:rsidRPr="00DC5E90">
        <w:rPr>
          <w:rFonts w:ascii="Times New Roman" w:eastAsia="Times New Roman" w:hAnsi="Times New Roman" w:cs="Times New Roman"/>
          <w:color w:val="000000"/>
          <w:sz w:val="28"/>
          <w:szCs w:val="28"/>
          <w:lang w:eastAsia="ru-RU"/>
        </w:rPr>
        <w:t xml:space="preserve">утвердилъ </w:t>
      </w:r>
      <w:r w:rsidRPr="00DC5E90">
        <w:rPr>
          <w:rFonts w:ascii="Times New Roman" w:eastAsia="Times New Roman" w:hAnsi="Times New Roman" w:cs="Times New Roman"/>
          <w:color w:val="000000"/>
          <w:sz w:val="28"/>
          <w:szCs w:val="28"/>
          <w:lang w:val="uk-UA" w:eastAsia="ru-RU"/>
        </w:rPr>
        <w:t xml:space="preserve">будеши: годно ти ся </w:t>
      </w:r>
      <w:r w:rsidRPr="00DC5E90">
        <w:rPr>
          <w:rFonts w:ascii="Times New Roman" w:eastAsia="Times New Roman" w:hAnsi="Times New Roman" w:cs="Times New Roman"/>
          <w:color w:val="000000"/>
          <w:sz w:val="28"/>
          <w:szCs w:val="28"/>
          <w:lang w:eastAsia="ru-RU"/>
        </w:rPr>
        <w:t xml:space="preserve">с </w:t>
      </w:r>
      <w:r w:rsidRPr="00DC5E90">
        <w:rPr>
          <w:rFonts w:ascii="Times New Roman" w:eastAsia="Times New Roman" w:hAnsi="Times New Roman" w:cs="Times New Roman"/>
          <w:color w:val="000000"/>
          <w:sz w:val="28"/>
          <w:szCs w:val="28"/>
          <w:lang w:val="uk-UA" w:eastAsia="ru-RU"/>
        </w:rPr>
        <w:t>нимъ</w:t>
      </w:r>
      <w:r w:rsidRPr="00DC5E90">
        <w:rPr>
          <w:rFonts w:ascii="Times New Roman" w:eastAsia="Times New Roman" w:hAnsi="Times New Roman" w:cs="Times New Roman"/>
          <w:color w:val="000000"/>
          <w:sz w:val="28"/>
          <w:szCs w:val="28"/>
          <w:lang w:eastAsia="ru-RU"/>
        </w:rPr>
        <w:t xml:space="preserve"> </w:t>
      </w:r>
      <w:r w:rsidRPr="00DC5E90">
        <w:rPr>
          <w:rFonts w:ascii="Times New Roman" w:eastAsia="Times New Roman" w:hAnsi="Times New Roman" w:cs="Times New Roman"/>
          <w:color w:val="000000"/>
          <w:sz w:val="28"/>
          <w:szCs w:val="28"/>
          <w:lang w:val="uk-UA" w:eastAsia="ru-RU"/>
        </w:rPr>
        <w:t xml:space="preserve">умирити — умиришися, </w:t>
      </w:r>
      <w:r w:rsidRPr="00DC5E90">
        <w:rPr>
          <w:rFonts w:ascii="Times New Roman" w:eastAsia="Times New Roman" w:hAnsi="Times New Roman" w:cs="Times New Roman"/>
          <w:color w:val="000000"/>
          <w:sz w:val="28"/>
          <w:szCs w:val="28"/>
          <w:lang w:eastAsia="ru-RU"/>
        </w:rPr>
        <w:t xml:space="preserve">пакы ли </w:t>
      </w:r>
      <w:r w:rsidRPr="00DC5E90">
        <w:rPr>
          <w:rFonts w:ascii="Times New Roman" w:eastAsia="Times New Roman" w:hAnsi="Times New Roman" w:cs="Times New Roman"/>
          <w:color w:val="000000"/>
          <w:sz w:val="28"/>
          <w:szCs w:val="28"/>
          <w:lang w:val="uk-UA" w:eastAsia="ru-RU"/>
        </w:rPr>
        <w:t xml:space="preserve">— а рать зачнеши </w:t>
      </w:r>
      <w:r w:rsidRPr="00DC5E90">
        <w:rPr>
          <w:rFonts w:ascii="Times New Roman" w:eastAsia="Times New Roman" w:hAnsi="Times New Roman" w:cs="Times New Roman"/>
          <w:color w:val="000000"/>
          <w:sz w:val="28"/>
          <w:szCs w:val="28"/>
          <w:lang w:eastAsia="ru-RU"/>
        </w:rPr>
        <w:t xml:space="preserve">с нимъ“ </w:t>
      </w:r>
      <w:r w:rsidRPr="00DC5E90">
        <w:rPr>
          <w:rFonts w:ascii="Times New Roman" w:eastAsia="Times New Roman" w:hAnsi="Times New Roman" w:cs="Times New Roman"/>
          <w:color w:val="000000"/>
          <w:sz w:val="28"/>
          <w:szCs w:val="28"/>
          <w:lang w:val="uk-UA" w:eastAsia="ru-RU"/>
        </w:rPr>
        <w:t xml:space="preserve">— Іпат. </w:t>
      </w:r>
      <w:r w:rsidRPr="00DC5E90">
        <w:rPr>
          <w:rFonts w:ascii="Times New Roman" w:eastAsia="Times New Roman" w:hAnsi="Times New Roman" w:cs="Times New Roman"/>
          <w:color w:val="000000"/>
          <w:sz w:val="28"/>
          <w:szCs w:val="28"/>
          <w:lang w:eastAsia="ru-RU"/>
        </w:rPr>
        <w:t xml:space="preserve">с. </w:t>
      </w:r>
      <w:r w:rsidRPr="00DC5E90">
        <w:rPr>
          <w:rFonts w:ascii="Times New Roman" w:eastAsia="Times New Roman" w:hAnsi="Times New Roman" w:cs="Times New Roman"/>
          <w:color w:val="000000"/>
          <w:sz w:val="28"/>
          <w:szCs w:val="28"/>
          <w:lang w:val="uk-UA" w:eastAsia="ru-RU"/>
        </w:rPr>
        <w:t>326. Тут може бути мова про формальний акт затвердження Ростислава на київському столї киянами, або про зміцнення свого становища самою практикою - дати звикнути киянам до нового князя, прихилити їх до себе.</w:t>
      </w:r>
    </w:p>
    <w:p w:rsidR="00212BAC" w:rsidRPr="00DC5E90" w:rsidRDefault="00212BAC" w:rsidP="00212BAC">
      <w:pPr>
        <w:spacing w:before="100" w:beforeAutospacing="1" w:after="0" w:line="147" w:lineRule="atLeast"/>
        <w:ind w:firstLine="442"/>
        <w:jc w:val="both"/>
        <w:rPr>
          <w:rFonts w:ascii="Times New Roman" w:eastAsia="Times New Roman" w:hAnsi="Times New Roman" w:cs="Times New Roman"/>
          <w:sz w:val="28"/>
          <w:szCs w:val="28"/>
          <w:lang w:eastAsia="ru-RU"/>
        </w:rPr>
      </w:pPr>
    </w:p>
    <w:p w:rsidR="00212BAC" w:rsidRPr="00856742" w:rsidRDefault="00212BAC" w:rsidP="00212BAC">
      <w:pPr>
        <w:jc w:val="both"/>
        <w:rPr>
          <w:sz w:val="28"/>
          <w:szCs w:val="28"/>
        </w:rPr>
      </w:pPr>
    </w:p>
    <w:p w:rsidR="00212BAC" w:rsidRPr="00557AE0" w:rsidRDefault="00212BAC" w:rsidP="00212BAC"/>
    <w:p w:rsidR="00212BAC" w:rsidRPr="004C2E5D" w:rsidRDefault="00212BAC" w:rsidP="00212BAC">
      <w:pPr>
        <w:keepNext/>
        <w:spacing w:after="0" w:line="240" w:lineRule="auto"/>
        <w:jc w:val="center"/>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en-US" w:eastAsia="ru-RU"/>
        </w:rPr>
        <w:lastRenderedPageBreak/>
        <w:t>IV</w:t>
      </w:r>
      <w:r w:rsidRPr="004C2E5D">
        <w:rPr>
          <w:rFonts w:ascii="Times New Roman" w:eastAsia="Times New Roman" w:hAnsi="Times New Roman" w:cs="Times New Roman"/>
          <w:color w:val="000000"/>
          <w:sz w:val="28"/>
          <w:szCs w:val="28"/>
          <w:lang w:eastAsia="ru-RU"/>
        </w:rPr>
        <w:t>.</w:t>
      </w:r>
    </w:p>
    <w:p w:rsidR="00212BAC" w:rsidRPr="004C2E5D" w:rsidRDefault="00212BAC" w:rsidP="00212BAC">
      <w:pPr>
        <w:keepNext/>
        <w:spacing w:after="0" w:line="240" w:lineRule="auto"/>
        <w:ind w:firstLine="482"/>
        <w:jc w:val="center"/>
        <w:rPr>
          <w:rFonts w:ascii="Times New Roman" w:eastAsia="Times New Roman" w:hAnsi="Times New Roman" w:cs="Times New Roman"/>
          <w:sz w:val="28"/>
          <w:szCs w:val="28"/>
          <w:lang w:eastAsia="ru-RU"/>
        </w:rPr>
      </w:pPr>
      <w:r w:rsidRPr="004C2E5D">
        <w:rPr>
          <w:rFonts w:ascii="Times New Roman" w:eastAsia="Times New Roman" w:hAnsi="Times New Roman" w:cs="Times New Roman"/>
          <w:b/>
          <w:bCs/>
          <w:color w:val="000000"/>
          <w:sz w:val="28"/>
          <w:szCs w:val="28"/>
          <w:lang w:eastAsia="ru-RU"/>
        </w:rPr>
        <w:t xml:space="preserve">Перегляд </w:t>
      </w:r>
      <w:r w:rsidRPr="004C2E5D">
        <w:rPr>
          <w:rFonts w:ascii="Times New Roman" w:eastAsia="Times New Roman" w:hAnsi="Times New Roman" w:cs="Times New Roman"/>
          <w:b/>
          <w:bCs/>
          <w:color w:val="000000"/>
          <w:sz w:val="28"/>
          <w:szCs w:val="28"/>
          <w:lang w:val="uk-UA" w:eastAsia="ru-RU"/>
        </w:rPr>
        <w:t xml:space="preserve">окремих </w:t>
      </w:r>
      <w:r w:rsidRPr="004C2E5D">
        <w:rPr>
          <w:rFonts w:ascii="Times New Roman" w:eastAsia="Times New Roman" w:hAnsi="Times New Roman" w:cs="Times New Roman"/>
          <w:b/>
          <w:bCs/>
          <w:color w:val="000000"/>
          <w:sz w:val="28"/>
          <w:szCs w:val="28"/>
          <w:lang w:eastAsia="ru-RU"/>
        </w:rPr>
        <w:t xml:space="preserve">земель: </w:t>
      </w:r>
      <w:r w:rsidRPr="004C2E5D">
        <w:rPr>
          <w:rFonts w:ascii="Times New Roman" w:eastAsia="Times New Roman" w:hAnsi="Times New Roman" w:cs="Times New Roman"/>
          <w:b/>
          <w:bCs/>
          <w:color w:val="000000"/>
          <w:sz w:val="28"/>
          <w:szCs w:val="28"/>
          <w:lang w:val="uk-UA" w:eastAsia="ru-RU"/>
        </w:rPr>
        <w:t>Київщина</w:t>
      </w:r>
    </w:p>
    <w:p w:rsidR="00212BAC" w:rsidRPr="007D300F" w:rsidRDefault="00212BAC" w:rsidP="00212BAC">
      <w:pPr>
        <w:spacing w:after="0" w:line="240" w:lineRule="auto"/>
        <w:jc w:val="center"/>
        <w:rPr>
          <w:rFonts w:ascii="Times New Roman" w:eastAsia="Times New Roman" w:hAnsi="Times New Roman" w:cs="Times New Roman"/>
          <w:bCs/>
          <w:color w:val="000000"/>
          <w:sz w:val="24"/>
          <w:szCs w:val="24"/>
          <w:lang w:val="uk-UA" w:eastAsia="ru-RU"/>
        </w:rPr>
      </w:pPr>
      <w:r w:rsidRPr="004C2E5D">
        <w:rPr>
          <w:rFonts w:ascii="Times New Roman" w:eastAsia="Times New Roman" w:hAnsi="Times New Roman" w:cs="Times New Roman"/>
          <w:bCs/>
          <w:color w:val="000000"/>
          <w:sz w:val="24"/>
          <w:szCs w:val="24"/>
          <w:lang w:eastAsia="ru-RU"/>
        </w:rPr>
        <w:t xml:space="preserve">(в </w:t>
      </w:r>
      <w:r w:rsidRPr="004C2E5D">
        <w:rPr>
          <w:rFonts w:ascii="Times New Roman" w:eastAsia="Times New Roman" w:hAnsi="Times New Roman" w:cs="Times New Roman"/>
          <w:bCs/>
          <w:color w:val="000000"/>
          <w:sz w:val="24"/>
          <w:szCs w:val="24"/>
          <w:lang w:val="uk-UA" w:eastAsia="ru-RU"/>
        </w:rPr>
        <w:t xml:space="preserve">додатку </w:t>
      </w:r>
      <w:r w:rsidRPr="004C2E5D">
        <w:rPr>
          <w:rFonts w:ascii="Times New Roman" w:eastAsia="Times New Roman" w:hAnsi="Times New Roman" w:cs="Times New Roman"/>
          <w:bCs/>
          <w:color w:val="000000"/>
          <w:sz w:val="24"/>
          <w:szCs w:val="24"/>
          <w:lang w:eastAsia="ru-RU"/>
        </w:rPr>
        <w:t>— Турово-</w:t>
      </w:r>
      <w:r w:rsidRPr="004C2E5D">
        <w:rPr>
          <w:rFonts w:ascii="Times New Roman" w:eastAsia="Times New Roman" w:hAnsi="Times New Roman" w:cs="Times New Roman"/>
          <w:bCs/>
          <w:color w:val="000000"/>
          <w:sz w:val="24"/>
          <w:szCs w:val="24"/>
          <w:lang w:val="uk-UA" w:eastAsia="ru-RU"/>
        </w:rPr>
        <w:t>пі</w:t>
      </w:r>
      <w:r>
        <w:rPr>
          <w:rFonts w:ascii="Times New Roman" w:eastAsia="Times New Roman" w:hAnsi="Times New Roman" w:cs="Times New Roman"/>
          <w:bCs/>
          <w:color w:val="000000"/>
          <w:sz w:val="24"/>
          <w:szCs w:val="24"/>
          <w:lang w:eastAsia="ru-RU"/>
        </w:rPr>
        <w:t>нська земля)</w:t>
      </w:r>
    </w:p>
    <w:p w:rsidR="00212BAC" w:rsidRPr="004C2E5D" w:rsidRDefault="00212BAC" w:rsidP="00212BAC">
      <w:pPr>
        <w:spacing w:after="0" w:line="240" w:lineRule="auto"/>
        <w:jc w:val="center"/>
        <w:rPr>
          <w:rFonts w:ascii="Times New Roman" w:eastAsia="Times New Roman" w:hAnsi="Times New Roman" w:cs="Times New Roman"/>
          <w:sz w:val="24"/>
          <w:szCs w:val="24"/>
          <w:lang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Переглянувши історію розвою і розкладу Київської держави, ми повинні тепер переглянути її складові частини, розуміється - тільки українсько-руські, та придивитися до їх складу і життя - політичного, культурного, економічного, на скільки це дозволяюсь наші джерела, та на скільки це не входило або не ввійде в загальні огляди політичного і культурного життя України-Русі.</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Як такі складові частини оглянемо політичні одиниці, що в цих с</w:t>
      </w:r>
      <w:r>
        <w:rPr>
          <w:rFonts w:ascii="Times New Roman" w:eastAsia="Times New Roman" w:hAnsi="Times New Roman" w:cs="Times New Roman"/>
          <w:color w:val="000000"/>
          <w:sz w:val="28"/>
          <w:szCs w:val="28"/>
          <w:lang w:val="uk-UA" w:eastAsia="ru-RU"/>
        </w:rPr>
        <w:t>толіттях (XI-</w:t>
      </w:r>
      <w:r w:rsidRPr="004C2E5D">
        <w:rPr>
          <w:rFonts w:ascii="Times New Roman" w:eastAsia="Times New Roman" w:hAnsi="Times New Roman" w:cs="Times New Roman"/>
          <w:color w:val="000000"/>
          <w:sz w:val="28"/>
          <w:szCs w:val="28"/>
          <w:lang w:val="uk-UA" w:eastAsia="ru-RU"/>
        </w:rPr>
        <w:t xml:space="preserve">ХІІІ) сформувались і відокремились під впливом різних обставин, і виразно існували, хоч не виробили собі при цьому якоїсь спеціальної назви. В сучасній науковій термінології їх звуть залюбки землями, і цій назві, як конвенціональній, не можна нічого закинути. Тільки вона повністю конвенціональна: в наших </w:t>
      </w:r>
      <w:r w:rsidRPr="004C2E5D">
        <w:rPr>
          <w:rFonts w:ascii="Times New Roman" w:eastAsia="Times New Roman" w:hAnsi="Times New Roman" w:cs="Times New Roman"/>
          <w:color w:val="000000"/>
          <w:sz w:val="28"/>
          <w:szCs w:val="28"/>
          <w:lang w:eastAsia="ru-RU"/>
        </w:rPr>
        <w:t xml:space="preserve">пам'ятках </w:t>
      </w:r>
      <w:r w:rsidRPr="004C2E5D">
        <w:rPr>
          <w:rFonts w:ascii="Times New Roman" w:eastAsia="Times New Roman" w:hAnsi="Times New Roman" w:cs="Times New Roman"/>
          <w:color w:val="000000"/>
          <w:sz w:val="28"/>
          <w:szCs w:val="28"/>
          <w:lang w:val="uk-UA" w:eastAsia="ru-RU"/>
        </w:rPr>
        <w:t>слово „земля“ майже ніколи не прикладається до таких політичних організацій. Для політичного округа є в тих часах назва „волость“, але воно завузьке супроти цих „земель“: ті землі пе</w:t>
      </w:r>
      <w:r w:rsidRPr="004C2E5D">
        <w:rPr>
          <w:rFonts w:ascii="Times New Roman" w:eastAsia="Times New Roman" w:hAnsi="Times New Roman" w:cs="Times New Roman"/>
          <w:color w:val="000000"/>
          <w:sz w:val="28"/>
          <w:szCs w:val="28"/>
          <w:lang w:eastAsia="ru-RU"/>
        </w:rPr>
        <w:t xml:space="preserve">реважно </w:t>
      </w:r>
      <w:r w:rsidRPr="004C2E5D">
        <w:rPr>
          <w:rFonts w:ascii="Times New Roman" w:eastAsia="Times New Roman" w:hAnsi="Times New Roman" w:cs="Times New Roman"/>
          <w:color w:val="000000"/>
          <w:sz w:val="28"/>
          <w:szCs w:val="28"/>
          <w:lang w:val="uk-UA" w:eastAsia="ru-RU"/>
        </w:rPr>
        <w:t xml:space="preserve">не </w:t>
      </w:r>
      <w:r w:rsidRPr="004C2E5D">
        <w:rPr>
          <w:rFonts w:ascii="Times New Roman" w:eastAsia="Times New Roman" w:hAnsi="Times New Roman" w:cs="Times New Roman"/>
          <w:color w:val="000000"/>
          <w:sz w:val="28"/>
          <w:szCs w:val="28"/>
          <w:lang w:eastAsia="ru-RU"/>
        </w:rPr>
        <w:t>волост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а комплекси волостей. Так Київська земля (по прийнятій в науці т</w:t>
      </w:r>
      <w:r>
        <w:rPr>
          <w:rFonts w:ascii="Times New Roman" w:eastAsia="Times New Roman" w:hAnsi="Times New Roman" w:cs="Times New Roman"/>
          <w:color w:val="000000"/>
          <w:sz w:val="28"/>
          <w:szCs w:val="28"/>
          <w:lang w:val="uk-UA" w:eastAsia="ru-RU"/>
        </w:rPr>
        <w:t>ермінології) по термінології XI-</w:t>
      </w:r>
      <w:r w:rsidRPr="004C2E5D">
        <w:rPr>
          <w:rFonts w:ascii="Times New Roman" w:eastAsia="Times New Roman" w:hAnsi="Times New Roman" w:cs="Times New Roman"/>
          <w:color w:val="000000"/>
          <w:sz w:val="28"/>
          <w:szCs w:val="28"/>
          <w:lang w:val="uk-UA" w:eastAsia="ru-RU"/>
        </w:rPr>
        <w:t>XII</w:t>
      </w:r>
      <w:r>
        <w:rPr>
          <w:rFonts w:ascii="Times New Roman" w:eastAsia="Times New Roman" w:hAnsi="Times New Roman" w:cs="Times New Roman"/>
          <w:color w:val="000000"/>
          <w:sz w:val="28"/>
          <w:szCs w:val="28"/>
          <w:lang w:val="uk-UA" w:eastAsia="ru-RU"/>
        </w:rPr>
        <w:t xml:space="preserve"> ст. розумілася як Руська земля+</w:t>
      </w:r>
      <w:r w:rsidRPr="004C2E5D">
        <w:rPr>
          <w:rFonts w:ascii="Times New Roman" w:eastAsia="Times New Roman" w:hAnsi="Times New Roman" w:cs="Times New Roman"/>
          <w:color w:val="000000"/>
          <w:sz w:val="28"/>
          <w:szCs w:val="28"/>
          <w:lang w:val="uk-UA" w:eastAsia="ru-RU"/>
        </w:rPr>
        <w:t>київські волості, Чернігівська земля - це Чернігівська+Но</w:t>
      </w:r>
      <w:r>
        <w:rPr>
          <w:rFonts w:ascii="Times New Roman" w:eastAsia="Times New Roman" w:hAnsi="Times New Roman" w:cs="Times New Roman"/>
          <w:color w:val="000000"/>
          <w:sz w:val="28"/>
          <w:szCs w:val="28"/>
          <w:lang w:val="uk-UA" w:eastAsia="ru-RU"/>
        </w:rPr>
        <w:t xml:space="preserve">вгородська (Новгород-Сіверська, </w:t>
      </w:r>
      <w:r w:rsidRPr="004C2E5D">
        <w:rPr>
          <w:rFonts w:ascii="Times New Roman" w:eastAsia="Times New Roman" w:hAnsi="Times New Roman" w:cs="Times New Roman"/>
          <w:i/>
          <w:iCs/>
          <w:color w:val="000000"/>
          <w:sz w:val="28"/>
          <w:szCs w:val="28"/>
          <w:lang w:val="uk-UA" w:eastAsia="ru-RU"/>
        </w:rPr>
        <w:t>М.М.)</w:t>
      </w:r>
      <w:r w:rsidRPr="004C2E5D">
        <w:rPr>
          <w:rFonts w:ascii="Times New Roman" w:eastAsia="Times New Roman" w:hAnsi="Times New Roman" w:cs="Times New Roman"/>
          <w:color w:val="000000"/>
          <w:sz w:val="28"/>
          <w:szCs w:val="28"/>
          <w:lang w:val="uk-UA" w:eastAsia="ru-RU"/>
        </w:rPr>
        <w:t xml:space="preserve"> волос</w:t>
      </w:r>
      <w:r>
        <w:rPr>
          <w:rFonts w:ascii="Times New Roman" w:eastAsia="Times New Roman" w:hAnsi="Times New Roman" w:cs="Times New Roman"/>
          <w:color w:val="000000"/>
          <w:sz w:val="28"/>
          <w:szCs w:val="28"/>
          <w:lang w:val="uk-UA" w:eastAsia="ru-RU"/>
        </w:rPr>
        <w:t>ть+дрібніші волості, і т. п.</w:t>
      </w:r>
      <w:r w:rsidRPr="007D300F">
        <w:rPr>
          <w:rFonts w:ascii="Times New Roman" w:eastAsia="Times New Roman" w:hAnsi="Times New Roman" w:cs="Times New Roman"/>
          <w:color w:val="000000"/>
          <w:sz w:val="28"/>
          <w:szCs w:val="28"/>
          <w:vertAlign w:val="superscript"/>
          <w:lang w:val="uk-UA" w:eastAsia="ru-RU"/>
        </w:rPr>
        <w:t>1</w:t>
      </w:r>
    </w:p>
    <w:p w:rsidR="00212BAC" w:rsidRPr="004C2E5D"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C22A7B" w:rsidRDefault="00212BAC" w:rsidP="00212BAC">
      <w:pPr>
        <w:spacing w:after="0" w:line="240" w:lineRule="auto"/>
        <w:jc w:val="both"/>
        <w:rPr>
          <w:rFonts w:ascii="Times New Roman" w:eastAsia="Times New Roman" w:hAnsi="Times New Roman" w:cs="Times New Roman"/>
          <w:sz w:val="24"/>
          <w:szCs w:val="24"/>
          <w:lang w:eastAsia="ru-RU"/>
        </w:rPr>
      </w:pPr>
      <w:r w:rsidRPr="007D300F">
        <w:rPr>
          <w:rFonts w:ascii="Times New Roman" w:eastAsia="Times New Roman" w:hAnsi="Times New Roman" w:cs="Times New Roman"/>
          <w:color w:val="000000"/>
          <w:sz w:val="24"/>
          <w:szCs w:val="24"/>
          <w:vertAlign w:val="superscript"/>
          <w:lang w:val="uk-UA" w:eastAsia="ru-RU"/>
        </w:rPr>
        <w:t>1</w:t>
      </w:r>
      <w:r w:rsidRPr="00C22A7B">
        <w:rPr>
          <w:rFonts w:ascii="Times New Roman" w:eastAsia="Times New Roman" w:hAnsi="Times New Roman" w:cs="Times New Roman"/>
          <w:color w:val="000000"/>
          <w:sz w:val="24"/>
          <w:szCs w:val="24"/>
          <w:lang w:val="uk-UA" w:eastAsia="ru-RU"/>
        </w:rPr>
        <w:t xml:space="preserve">Наведемо кілька прикладів цієї термінології: Іпат. с. 222 </w:t>
      </w:r>
      <w:r w:rsidRPr="00C22A7B">
        <w:rPr>
          <w:rFonts w:ascii="Times New Roman" w:eastAsia="Times New Roman" w:hAnsi="Times New Roman" w:cs="Times New Roman"/>
          <w:color w:val="000000"/>
          <w:sz w:val="24"/>
          <w:szCs w:val="24"/>
          <w:lang w:eastAsia="ru-RU"/>
        </w:rPr>
        <w:t>„</w:t>
      </w:r>
      <w:r w:rsidRPr="00C22A7B">
        <w:rPr>
          <w:rFonts w:ascii="Times New Roman" w:eastAsia="Times New Roman" w:hAnsi="Times New Roman" w:cs="Times New Roman"/>
          <w:color w:val="000000"/>
          <w:sz w:val="24"/>
          <w:szCs w:val="24"/>
          <w:lang w:val="uk-UA" w:eastAsia="ru-RU"/>
        </w:rPr>
        <w:t>просим</w:t>
      </w:r>
      <w:r w:rsidRPr="00C22A7B">
        <w:rPr>
          <w:rFonts w:ascii="Times New Roman" w:eastAsia="Times New Roman" w:hAnsi="Times New Roman" w:cs="Times New Roman"/>
          <w:color w:val="000000"/>
          <w:sz w:val="24"/>
          <w:szCs w:val="24"/>
          <w:lang w:eastAsia="ru-RU"/>
        </w:rPr>
        <w:t xml:space="preserve">ъ </w:t>
      </w:r>
      <w:r w:rsidRPr="00C22A7B">
        <w:rPr>
          <w:rFonts w:ascii="Times New Roman" w:eastAsia="Times New Roman" w:hAnsi="Times New Roman" w:cs="Times New Roman"/>
          <w:color w:val="000000"/>
          <w:sz w:val="24"/>
          <w:szCs w:val="24"/>
          <w:lang w:val="uk-UA" w:eastAsia="ru-RU"/>
        </w:rPr>
        <w:t xml:space="preserve">у тебе </w:t>
      </w:r>
      <w:r w:rsidRPr="00C22A7B">
        <w:rPr>
          <w:rFonts w:ascii="Times New Roman" w:eastAsia="Times New Roman" w:hAnsi="Times New Roman" w:cs="Times New Roman"/>
          <w:color w:val="000000"/>
          <w:sz w:val="24"/>
          <w:szCs w:val="24"/>
          <w:lang w:eastAsia="ru-RU"/>
        </w:rPr>
        <w:t>Черниговьской</w:t>
      </w:r>
      <w:r w:rsidRPr="00C22A7B">
        <w:rPr>
          <w:rFonts w:ascii="Times New Roman" w:eastAsia="Times New Roman" w:hAnsi="Times New Roman" w:cs="Times New Roman"/>
          <w:color w:val="000000"/>
          <w:sz w:val="24"/>
          <w:szCs w:val="24"/>
          <w:lang w:val="uk-UA" w:eastAsia="ru-RU"/>
        </w:rPr>
        <w:t xml:space="preserve"> </w:t>
      </w:r>
      <w:r w:rsidRPr="00C22A7B">
        <w:rPr>
          <w:rFonts w:ascii="Times New Roman" w:eastAsia="Times New Roman" w:hAnsi="Times New Roman" w:cs="Times New Roman"/>
          <w:color w:val="000000"/>
          <w:sz w:val="24"/>
          <w:szCs w:val="24"/>
          <w:lang w:eastAsia="ru-RU"/>
        </w:rPr>
        <w:t xml:space="preserve">и </w:t>
      </w:r>
      <w:r w:rsidRPr="00C22A7B">
        <w:rPr>
          <w:rFonts w:ascii="Times New Roman" w:eastAsia="Times New Roman" w:hAnsi="Times New Roman" w:cs="Times New Roman"/>
          <w:color w:val="000000"/>
          <w:sz w:val="24"/>
          <w:szCs w:val="24"/>
          <w:lang w:val="uk-UA" w:eastAsia="ru-RU"/>
        </w:rPr>
        <w:t xml:space="preserve">Новгороцкой </w:t>
      </w:r>
      <w:r w:rsidRPr="00C22A7B">
        <w:rPr>
          <w:rFonts w:ascii="Times New Roman" w:eastAsia="Times New Roman" w:hAnsi="Times New Roman" w:cs="Times New Roman"/>
          <w:color w:val="000000"/>
          <w:sz w:val="24"/>
          <w:szCs w:val="24"/>
          <w:lang w:eastAsia="ru-RU"/>
        </w:rPr>
        <w:t>волости</w:t>
      </w:r>
      <w:r w:rsidRPr="00C22A7B">
        <w:rPr>
          <w:rFonts w:ascii="Times New Roman" w:eastAsia="Times New Roman" w:hAnsi="Times New Roman" w:cs="Times New Roman"/>
          <w:color w:val="000000"/>
          <w:sz w:val="24"/>
          <w:szCs w:val="24"/>
          <w:lang w:val="uk-UA" w:eastAsia="ru-RU"/>
        </w:rPr>
        <w:t xml:space="preserve">“. Іпат. 240: „Йде </w:t>
      </w:r>
      <w:r w:rsidRPr="00C22A7B">
        <w:rPr>
          <w:rFonts w:ascii="Times New Roman" w:eastAsia="Times New Roman" w:hAnsi="Times New Roman" w:cs="Times New Roman"/>
          <w:color w:val="000000"/>
          <w:sz w:val="24"/>
          <w:szCs w:val="24"/>
          <w:lang w:eastAsia="ru-RU"/>
        </w:rPr>
        <w:t xml:space="preserve">Гюрги воевать </w:t>
      </w:r>
      <w:r w:rsidRPr="00C22A7B">
        <w:rPr>
          <w:rFonts w:ascii="Times New Roman" w:eastAsia="Times New Roman" w:hAnsi="Times New Roman" w:cs="Times New Roman"/>
          <w:color w:val="000000"/>
          <w:sz w:val="24"/>
          <w:szCs w:val="24"/>
          <w:lang w:val="uk-UA" w:eastAsia="ru-RU"/>
        </w:rPr>
        <w:t xml:space="preserve">Новгорочкой </w:t>
      </w:r>
      <w:r w:rsidRPr="00C22A7B">
        <w:rPr>
          <w:rFonts w:ascii="Times New Roman" w:eastAsia="Times New Roman" w:hAnsi="Times New Roman" w:cs="Times New Roman"/>
          <w:color w:val="000000"/>
          <w:sz w:val="24"/>
          <w:szCs w:val="24"/>
          <w:lang w:eastAsia="ru-RU"/>
        </w:rPr>
        <w:t xml:space="preserve">волости“, „повеле Смоленьскую </w:t>
      </w:r>
      <w:r>
        <w:rPr>
          <w:rFonts w:ascii="Times New Roman" w:eastAsia="Times New Roman" w:hAnsi="Times New Roman" w:cs="Times New Roman"/>
          <w:color w:val="000000"/>
          <w:sz w:val="24"/>
          <w:szCs w:val="24"/>
          <w:lang w:val="uk-UA" w:eastAsia="ru-RU"/>
        </w:rPr>
        <w:t>волость вое</w:t>
      </w:r>
      <w:r w:rsidRPr="00C22A7B">
        <w:rPr>
          <w:rFonts w:ascii="Times New Roman" w:eastAsia="Times New Roman" w:hAnsi="Times New Roman" w:cs="Times New Roman"/>
          <w:color w:val="000000"/>
          <w:sz w:val="24"/>
          <w:szCs w:val="24"/>
          <w:lang w:val="uk-UA" w:eastAsia="ru-RU"/>
        </w:rPr>
        <w:t xml:space="preserve">вати“. Іпат. 343: „всю волость </w:t>
      </w:r>
      <w:r w:rsidRPr="00C22A7B">
        <w:rPr>
          <w:rFonts w:ascii="Times New Roman" w:eastAsia="Times New Roman" w:hAnsi="Times New Roman" w:cs="Times New Roman"/>
          <w:color w:val="000000"/>
          <w:sz w:val="24"/>
          <w:szCs w:val="24"/>
          <w:lang w:eastAsia="ru-RU"/>
        </w:rPr>
        <w:t>Черниговьскую</w:t>
      </w:r>
      <w:r w:rsidRPr="00C22A7B">
        <w:rPr>
          <w:rFonts w:ascii="Times New Roman" w:eastAsia="Times New Roman" w:hAnsi="Times New Roman" w:cs="Times New Roman"/>
          <w:color w:val="000000"/>
          <w:sz w:val="24"/>
          <w:szCs w:val="24"/>
          <w:lang w:val="uk-UA" w:eastAsia="ru-RU"/>
        </w:rPr>
        <w:t>“ (в тіснішому значенні не землю).</w:t>
      </w:r>
      <w:r w:rsidRPr="00C22A7B">
        <w:rPr>
          <w:rFonts w:ascii="Segoe UI" w:eastAsia="Times New Roman" w:hAnsi="Segoe UI" w:cs="Segoe UI"/>
          <w:color w:val="000000"/>
          <w:sz w:val="24"/>
          <w:szCs w:val="24"/>
          <w:lang w:val="uk-UA" w:eastAsia="ru-RU"/>
        </w:rPr>
        <w:t xml:space="preserve"> </w:t>
      </w:r>
      <w:r w:rsidRPr="00C22A7B">
        <w:rPr>
          <w:rFonts w:ascii="Times New Roman" w:eastAsia="Times New Roman" w:hAnsi="Times New Roman" w:cs="Times New Roman"/>
          <w:color w:val="000000"/>
          <w:sz w:val="24"/>
          <w:szCs w:val="24"/>
          <w:lang w:val="uk-UA" w:eastAsia="ru-RU"/>
        </w:rPr>
        <w:t xml:space="preserve">Іпат. 435: „туга </w:t>
      </w:r>
      <w:r w:rsidRPr="00C22A7B">
        <w:rPr>
          <w:rFonts w:ascii="Times New Roman" w:eastAsia="Times New Roman" w:hAnsi="Times New Roman" w:cs="Times New Roman"/>
          <w:color w:val="000000"/>
          <w:sz w:val="24"/>
          <w:szCs w:val="24"/>
          <w:lang w:eastAsia="ru-RU"/>
        </w:rPr>
        <w:t xml:space="preserve">люта во </w:t>
      </w:r>
      <w:r w:rsidRPr="00C22A7B">
        <w:rPr>
          <w:rFonts w:ascii="Times New Roman" w:eastAsia="Times New Roman" w:hAnsi="Times New Roman" w:cs="Times New Roman"/>
          <w:color w:val="000000"/>
          <w:sz w:val="24"/>
          <w:szCs w:val="24"/>
          <w:lang w:val="uk-UA" w:eastAsia="ru-RU"/>
        </w:rPr>
        <w:t>всемъ</w:t>
      </w:r>
      <w:r w:rsidRPr="00C22A7B">
        <w:rPr>
          <w:rFonts w:ascii="Times New Roman" w:eastAsia="Times New Roman" w:hAnsi="Times New Roman" w:cs="Times New Roman"/>
          <w:color w:val="000000"/>
          <w:sz w:val="24"/>
          <w:szCs w:val="24"/>
          <w:lang w:eastAsia="ru-RU"/>
        </w:rPr>
        <w:t xml:space="preserve"> </w:t>
      </w:r>
      <w:r w:rsidRPr="00C22A7B">
        <w:rPr>
          <w:rFonts w:ascii="Times New Roman" w:eastAsia="Times New Roman" w:hAnsi="Times New Roman" w:cs="Times New Roman"/>
          <w:color w:val="000000"/>
          <w:sz w:val="24"/>
          <w:szCs w:val="24"/>
          <w:lang w:val="uk-UA" w:eastAsia="ru-RU"/>
        </w:rPr>
        <w:t xml:space="preserve">Посемьи, и в Новгороде Северьскомь </w:t>
      </w:r>
      <w:r w:rsidRPr="00C22A7B">
        <w:rPr>
          <w:rFonts w:ascii="Times New Roman" w:eastAsia="Times New Roman" w:hAnsi="Times New Roman" w:cs="Times New Roman"/>
          <w:color w:val="000000"/>
          <w:sz w:val="24"/>
          <w:szCs w:val="24"/>
          <w:lang w:eastAsia="ru-RU"/>
        </w:rPr>
        <w:t xml:space="preserve">и </w:t>
      </w:r>
      <w:r w:rsidRPr="00C22A7B">
        <w:rPr>
          <w:rFonts w:ascii="Times New Roman" w:eastAsia="Times New Roman" w:hAnsi="Times New Roman" w:cs="Times New Roman"/>
          <w:color w:val="000000"/>
          <w:sz w:val="24"/>
          <w:szCs w:val="24"/>
          <w:lang w:val="uk-UA" w:eastAsia="ru-RU"/>
        </w:rPr>
        <w:t xml:space="preserve">по </w:t>
      </w:r>
      <w:r w:rsidRPr="00C22A7B">
        <w:rPr>
          <w:rFonts w:ascii="Times New Roman" w:eastAsia="Times New Roman" w:hAnsi="Times New Roman" w:cs="Times New Roman"/>
          <w:color w:val="000000"/>
          <w:sz w:val="24"/>
          <w:szCs w:val="24"/>
          <w:lang w:eastAsia="ru-RU"/>
        </w:rPr>
        <w:t xml:space="preserve">всей </w:t>
      </w:r>
      <w:r w:rsidRPr="00C22A7B">
        <w:rPr>
          <w:rFonts w:ascii="Times New Roman" w:eastAsia="Times New Roman" w:hAnsi="Times New Roman" w:cs="Times New Roman"/>
          <w:color w:val="000000"/>
          <w:sz w:val="24"/>
          <w:szCs w:val="24"/>
          <w:lang w:val="uk-UA" w:eastAsia="ru-RU"/>
        </w:rPr>
        <w:t xml:space="preserve">волости Черниговьской“ (тут </w:t>
      </w:r>
      <w:r>
        <w:rPr>
          <w:rFonts w:ascii="Times New Roman" w:eastAsia="Times New Roman" w:hAnsi="Times New Roman" w:cs="Times New Roman"/>
          <w:color w:val="000000"/>
          <w:sz w:val="24"/>
          <w:szCs w:val="24"/>
          <w:lang w:val="uk-UA" w:eastAsia="ru-RU"/>
        </w:rPr>
        <w:t>не ясно, чи волость = земля...</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-254-</w:t>
      </w:r>
    </w:p>
    <w:p w:rsidR="00212BAC" w:rsidRPr="004C2E5D" w:rsidRDefault="00212BAC" w:rsidP="00212BAC">
      <w:pPr>
        <w:spacing w:after="0" w:line="240" w:lineRule="auto"/>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C22A7B" w:rsidRDefault="00212BAC" w:rsidP="00212BAC">
      <w:pPr>
        <w:spacing w:after="0" w:line="240" w:lineRule="auto"/>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Але хоч бракує нам автентичної назви, та самі ці одиниці, кажу, таки виразно існували, як певні території, групи волостей, </w:t>
      </w:r>
      <w:r w:rsidRPr="004C2E5D">
        <w:rPr>
          <w:rFonts w:ascii="Times New Roman" w:eastAsia="Times New Roman" w:hAnsi="Times New Roman" w:cs="Times New Roman"/>
          <w:color w:val="000000"/>
          <w:sz w:val="28"/>
          <w:szCs w:val="28"/>
          <w:lang w:eastAsia="ru-RU"/>
        </w:rPr>
        <w:t>зв'язані</w:t>
      </w:r>
      <w:r w:rsidRPr="004C2E5D">
        <w:rPr>
          <w:rFonts w:ascii="Times New Roman" w:eastAsia="Times New Roman" w:hAnsi="Times New Roman" w:cs="Times New Roman"/>
          <w:color w:val="000000"/>
          <w:sz w:val="28"/>
          <w:szCs w:val="28"/>
          <w:lang w:val="uk-UA" w:eastAsia="ru-RU"/>
        </w:rPr>
        <w:t xml:space="preserve"> певним</w:t>
      </w:r>
      <w:r w:rsidRPr="004C2E5D">
        <w:rPr>
          <w:rFonts w:ascii="Segoe UI" w:eastAsia="Times New Roman" w:hAnsi="Segoe UI" w:cs="Segoe UI"/>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постійним, вну</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трішнім </w:t>
      </w:r>
      <w:r w:rsidRPr="004C2E5D">
        <w:rPr>
          <w:rFonts w:ascii="Times New Roman" w:eastAsia="Times New Roman" w:hAnsi="Times New Roman" w:cs="Times New Roman"/>
          <w:color w:val="000000"/>
          <w:sz w:val="28"/>
          <w:szCs w:val="28"/>
          <w:lang w:eastAsia="ru-RU"/>
        </w:rPr>
        <w:t>зв'язком</w:t>
      </w:r>
      <w:r w:rsidRPr="004C2E5D">
        <w:rPr>
          <w:rFonts w:ascii="Times New Roman" w:eastAsia="Times New Roman" w:hAnsi="Times New Roman" w:cs="Times New Roman"/>
          <w:color w:val="000000"/>
          <w:sz w:val="28"/>
          <w:szCs w:val="28"/>
          <w:lang w:val="uk-UA" w:eastAsia="ru-RU"/>
        </w:rPr>
        <w:t>, що при всяких внутрішніх поділах</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виступали наверх як ці</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лість супроти інших подібних земель, з певним</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столичним містом, як своїм</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політичним центром</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на чолі</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і розумілися, як такі цілості. Ніщо не перешкод</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жає нам вживати для цих</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політичних груп назву „земель“, тільки</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треба </w:t>
      </w:r>
      <w:r w:rsidRPr="004C2E5D">
        <w:rPr>
          <w:rFonts w:ascii="Times New Roman" w:eastAsia="Times New Roman" w:hAnsi="Times New Roman" w:cs="Times New Roman"/>
          <w:color w:val="000000"/>
          <w:sz w:val="28"/>
          <w:szCs w:val="28"/>
          <w:lang w:eastAsia="ru-RU"/>
        </w:rPr>
        <w:t>пам'я</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eastAsia="ru-RU"/>
        </w:rPr>
        <w:t>тати</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її конвенціональність. На українсько-руській територ</w:t>
      </w:r>
      <w:r w:rsidRPr="004C2E5D">
        <w:rPr>
          <w:rFonts w:ascii="Times New Roman" w:eastAsia="Times New Roman" w:hAnsi="Times New Roman" w:cs="Times New Roman"/>
          <w:color w:val="000000"/>
          <w:sz w:val="28"/>
          <w:szCs w:val="28"/>
          <w:lang w:val="fr-FR" w:eastAsia="ru-RU"/>
        </w:rPr>
        <w:t xml:space="preserve">iï </w:t>
      </w:r>
      <w:r w:rsidRPr="004C2E5D">
        <w:rPr>
          <w:rFonts w:ascii="Times New Roman" w:eastAsia="Times New Roman" w:hAnsi="Times New Roman" w:cs="Times New Roman"/>
          <w:color w:val="000000"/>
          <w:sz w:val="28"/>
          <w:szCs w:val="28"/>
          <w:lang w:val="uk-UA" w:eastAsia="ru-RU"/>
        </w:rPr>
        <w:t xml:space="preserve">ми маємо таких земель </w:t>
      </w:r>
      <w:r w:rsidRPr="00C22A7B">
        <w:rPr>
          <w:rFonts w:ascii="Times New Roman" w:eastAsia="Times New Roman" w:hAnsi="Times New Roman" w:cs="Times New Roman"/>
          <w:color w:val="000000"/>
          <w:sz w:val="28"/>
          <w:szCs w:val="28"/>
          <w:lang w:val="uk-UA" w:eastAsia="ru-RU"/>
        </w:rPr>
        <w:t xml:space="preserve">п'ять: </w:t>
      </w:r>
      <w:r w:rsidRPr="004C2E5D">
        <w:rPr>
          <w:rFonts w:ascii="Times New Roman" w:eastAsia="Times New Roman" w:hAnsi="Times New Roman" w:cs="Times New Roman"/>
          <w:color w:val="000000"/>
          <w:sz w:val="28"/>
          <w:szCs w:val="28"/>
          <w:lang w:val="uk-UA" w:eastAsia="ru-RU"/>
        </w:rPr>
        <w:t>Київську, Чернігівську, Переяславську, Волинську, Галицьку; до них</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треба ще долучити непевну щодо</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свого етнографічного підкладу, але тісно зв</w:t>
      </w:r>
      <w:r w:rsidRPr="00C22A7B">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язану з українськими землями - Турово-пінську.</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Я вказав уже у своєму місці</w:t>
      </w:r>
      <w:r w:rsidRPr="007D300F">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що</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 основі політичного групування ру</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ських земель лежав етнографічний підклад, змодифікований впливом міської організації і взагалі політичними впливами. В основі Київської землі лежала область полян, що силою політичного розвою свого центра - Києва притягнула до себе біль</w:t>
      </w:r>
      <w:r>
        <w:rPr>
          <w:rFonts w:ascii="Times New Roman" w:eastAsia="Times New Roman" w:hAnsi="Times New Roman" w:cs="Times New Roman"/>
          <w:color w:val="000000"/>
          <w:sz w:val="28"/>
          <w:szCs w:val="28"/>
          <w:lang w:val="uk-UA" w:eastAsia="ru-RU"/>
        </w:rPr>
        <w:t>шу, але слабо розвинену Древлян</w:t>
      </w:r>
      <w:r w:rsidRPr="004C2E5D">
        <w:rPr>
          <w:rFonts w:ascii="Times New Roman" w:eastAsia="Times New Roman" w:hAnsi="Times New Roman" w:cs="Times New Roman"/>
          <w:color w:val="000000"/>
          <w:sz w:val="28"/>
          <w:szCs w:val="28"/>
          <w:lang w:val="uk-UA" w:eastAsia="ru-RU"/>
        </w:rPr>
        <w:t>ську землю, і ще деякі аннекси. Так, довго київською волостю вважалася дреговицька Турово-пінська земля. Сюди ж</w:t>
      </w:r>
      <w:r w:rsidRPr="004C2E5D">
        <w:rPr>
          <w:rFonts w:ascii="Times New Roman" w:eastAsia="Times New Roman" w:hAnsi="Times New Roman" w:cs="Times New Roman"/>
          <w:color w:val="000000"/>
          <w:sz w:val="28"/>
          <w:szCs w:val="28"/>
          <w:lang w:val="fr-FR" w:eastAsia="ru-RU"/>
        </w:rPr>
        <w:t xml:space="preserve"> </w:t>
      </w:r>
      <w:r w:rsidRPr="004C2E5D">
        <w:rPr>
          <w:rFonts w:ascii="Times New Roman" w:eastAsia="Times New Roman" w:hAnsi="Times New Roman" w:cs="Times New Roman"/>
          <w:color w:val="000000"/>
          <w:sz w:val="28"/>
          <w:szCs w:val="28"/>
          <w:lang w:val="uk-UA" w:eastAsia="ru-RU"/>
        </w:rPr>
        <w:t>належить додати, правдоподібно, скрайку на лівому боці Дніпра, також волинську Погорину і може</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бути, що такими аннексами були ще деякі територіальні приналежності Київщини. В цілість повну,</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однорідну цей комплекс земель</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довго не зливався: аж до занепаду Києва ця політична цілість киянам представлялась, я</w:t>
      </w:r>
      <w:r>
        <w:rPr>
          <w:rFonts w:ascii="Times New Roman" w:eastAsia="Times New Roman" w:hAnsi="Times New Roman" w:cs="Times New Roman"/>
          <w:color w:val="000000"/>
          <w:sz w:val="28"/>
          <w:szCs w:val="28"/>
          <w:lang w:val="uk-UA" w:eastAsia="ru-RU"/>
        </w:rPr>
        <w:t>к я вже сказав, як „Руська зем</w:t>
      </w:r>
      <w:r w:rsidRPr="004C2E5D">
        <w:rPr>
          <w:rFonts w:ascii="Times New Roman" w:eastAsia="Times New Roman" w:hAnsi="Times New Roman" w:cs="Times New Roman"/>
          <w:color w:val="000000"/>
          <w:sz w:val="28"/>
          <w:szCs w:val="28"/>
          <w:lang w:val="uk-UA" w:eastAsia="ru-RU"/>
        </w:rPr>
        <w:t>ля + „київські волості“. Тільки коли згладились у політичному житті відмінності “Руської землї“ від її аннексів,</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стали вони всі</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зарівно Київською землею</w:t>
      </w:r>
      <w:r w:rsidRPr="007D300F">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Як ми вже бачили</w:t>
      </w:r>
      <w:r w:rsidRPr="007D300F">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Полянська територія займала невелику</w:t>
      </w: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C22A7B" w:rsidRDefault="00212BAC" w:rsidP="00212B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Pr="00C22A7B">
        <w:rPr>
          <w:rFonts w:ascii="Times New Roman" w:eastAsia="Times New Roman" w:hAnsi="Times New Roman" w:cs="Times New Roman"/>
          <w:color w:val="000000"/>
          <w:sz w:val="24"/>
          <w:szCs w:val="24"/>
          <w:lang w:val="uk-UA" w:eastAsia="ru-RU"/>
        </w:rPr>
        <w:t xml:space="preserve">по нашій термінології, чи Чернігівська волость тісніша, в протилежність Новгород-Сіверській і </w:t>
      </w:r>
      <w:r w:rsidRPr="00C22A7B">
        <w:rPr>
          <w:rFonts w:ascii="Times New Roman" w:eastAsia="Times New Roman" w:hAnsi="Times New Roman" w:cs="Times New Roman"/>
          <w:color w:val="000000"/>
          <w:sz w:val="24"/>
          <w:szCs w:val="24"/>
          <w:lang w:eastAsia="ru-RU"/>
        </w:rPr>
        <w:t>Посем'ю).</w:t>
      </w:r>
      <w:r w:rsidRPr="00C22A7B">
        <w:rPr>
          <w:rFonts w:ascii="Times New Roman" w:eastAsia="Times New Roman" w:hAnsi="Times New Roman" w:cs="Times New Roman"/>
          <w:color w:val="000000"/>
          <w:sz w:val="24"/>
          <w:szCs w:val="24"/>
          <w:lang w:val="uk-UA" w:eastAsia="ru-RU"/>
        </w:rPr>
        <w:t xml:space="preserve"> „Чернігівська земля — Іпат. 223: „</w:t>
      </w:r>
      <w:r w:rsidRPr="00C22A7B">
        <w:rPr>
          <w:rFonts w:ascii="Times New Roman" w:eastAsia="Times New Roman" w:hAnsi="Times New Roman" w:cs="Times New Roman"/>
          <w:color w:val="000000"/>
          <w:sz w:val="24"/>
          <w:szCs w:val="24"/>
          <w:lang w:eastAsia="ru-RU"/>
        </w:rPr>
        <w:t>ех</w:t>
      </w:r>
      <w:r w:rsidRPr="00C22A7B">
        <w:rPr>
          <w:rFonts w:ascii="Times New Roman" w:eastAsia="Times New Roman" w:hAnsi="Times New Roman" w:cs="Times New Roman"/>
          <w:color w:val="000000"/>
          <w:sz w:val="24"/>
          <w:szCs w:val="24"/>
          <w:lang w:val="uk-UA" w:eastAsia="ru-RU"/>
        </w:rPr>
        <w:t xml:space="preserve">а </w:t>
      </w:r>
      <w:r w:rsidRPr="00C22A7B">
        <w:rPr>
          <w:rFonts w:ascii="Times New Roman" w:eastAsia="Times New Roman" w:hAnsi="Times New Roman" w:cs="Times New Roman"/>
          <w:color w:val="000000"/>
          <w:sz w:val="24"/>
          <w:szCs w:val="24"/>
          <w:lang w:eastAsia="ru-RU"/>
        </w:rPr>
        <w:t>ис Переяслав</w:t>
      </w:r>
      <w:r w:rsidRPr="00C22A7B">
        <w:rPr>
          <w:rFonts w:ascii="Times New Roman" w:eastAsia="Times New Roman" w:hAnsi="Times New Roman" w:cs="Times New Roman"/>
          <w:color w:val="000000"/>
          <w:sz w:val="24"/>
          <w:szCs w:val="24"/>
          <w:lang w:val="uk-UA" w:eastAsia="ru-RU"/>
        </w:rPr>
        <w:t>л</w:t>
      </w:r>
      <w:r w:rsidRPr="00C22A7B">
        <w:rPr>
          <w:rFonts w:ascii="Times New Roman" w:eastAsia="Times New Roman" w:hAnsi="Times New Roman" w:cs="Times New Roman"/>
          <w:color w:val="000000"/>
          <w:sz w:val="24"/>
          <w:szCs w:val="24"/>
          <w:lang w:eastAsia="ru-RU"/>
        </w:rPr>
        <w:t>я</w:t>
      </w:r>
      <w:r w:rsidRPr="00C22A7B">
        <w:rPr>
          <w:rFonts w:ascii="Times New Roman" w:eastAsia="Times New Roman" w:hAnsi="Times New Roman" w:cs="Times New Roman"/>
          <w:color w:val="000000"/>
          <w:sz w:val="24"/>
          <w:szCs w:val="24"/>
          <w:lang w:val="uk-UA" w:eastAsia="ru-RU"/>
        </w:rPr>
        <w:t xml:space="preserve"> вбор</w:t>
      </w:r>
      <w:r w:rsidRPr="00C22A7B">
        <w:rPr>
          <w:rFonts w:ascii="Times New Roman" w:eastAsia="Times New Roman" w:hAnsi="Times New Roman" w:cs="Times New Roman"/>
          <w:color w:val="000000"/>
          <w:sz w:val="24"/>
          <w:szCs w:val="24"/>
          <w:lang w:eastAsia="ru-RU"/>
        </w:rPr>
        <w:t>зе</w:t>
      </w:r>
      <w:r w:rsidRPr="00C22A7B">
        <w:rPr>
          <w:rFonts w:ascii="Times New Roman" w:eastAsia="Times New Roman" w:hAnsi="Times New Roman" w:cs="Times New Roman"/>
          <w:color w:val="000000"/>
          <w:sz w:val="24"/>
          <w:szCs w:val="24"/>
          <w:lang w:val="uk-UA" w:eastAsia="ru-RU"/>
        </w:rPr>
        <w:t xml:space="preserve"> в </w:t>
      </w:r>
      <w:r w:rsidRPr="00C22A7B">
        <w:rPr>
          <w:rFonts w:ascii="Times New Roman" w:eastAsia="Times New Roman" w:hAnsi="Times New Roman" w:cs="Times New Roman"/>
          <w:color w:val="000000"/>
          <w:sz w:val="24"/>
          <w:szCs w:val="24"/>
          <w:lang w:eastAsia="ru-RU"/>
        </w:rPr>
        <w:t>землю</w:t>
      </w:r>
      <w:r w:rsidRPr="00C22A7B">
        <w:rPr>
          <w:rFonts w:ascii="Times New Roman" w:eastAsia="Times New Roman" w:hAnsi="Times New Roman" w:cs="Times New Roman"/>
          <w:color w:val="000000"/>
          <w:sz w:val="24"/>
          <w:szCs w:val="24"/>
          <w:lang w:val="uk-UA" w:eastAsia="ru-RU"/>
        </w:rPr>
        <w:t xml:space="preserve"> </w:t>
      </w:r>
      <w:r w:rsidRPr="00C22A7B">
        <w:rPr>
          <w:rFonts w:ascii="Times New Roman" w:eastAsia="Times New Roman" w:hAnsi="Times New Roman" w:cs="Times New Roman"/>
          <w:color w:val="000000"/>
          <w:sz w:val="24"/>
          <w:szCs w:val="24"/>
          <w:lang w:eastAsia="ru-RU"/>
        </w:rPr>
        <w:t>Черниговьскую</w:t>
      </w:r>
      <w:r w:rsidRPr="00C22A7B">
        <w:rPr>
          <w:rFonts w:ascii="Times New Roman" w:eastAsia="Times New Roman" w:hAnsi="Times New Roman" w:cs="Times New Roman"/>
          <w:color w:val="000000"/>
          <w:sz w:val="24"/>
          <w:szCs w:val="24"/>
          <w:lang w:val="uk-UA" w:eastAsia="ru-RU"/>
        </w:rPr>
        <w:t xml:space="preserve"> </w:t>
      </w:r>
      <w:r w:rsidRPr="00C22A7B">
        <w:rPr>
          <w:rFonts w:ascii="Times New Roman" w:eastAsia="Times New Roman" w:hAnsi="Times New Roman" w:cs="Times New Roman"/>
          <w:color w:val="000000"/>
          <w:sz w:val="24"/>
          <w:szCs w:val="24"/>
          <w:lang w:eastAsia="ru-RU"/>
        </w:rPr>
        <w:t>и</w:t>
      </w:r>
      <w:r w:rsidRPr="00C22A7B">
        <w:rPr>
          <w:rFonts w:ascii="Times New Roman" w:eastAsia="Times New Roman" w:hAnsi="Times New Roman" w:cs="Times New Roman"/>
          <w:color w:val="000000"/>
          <w:sz w:val="24"/>
          <w:szCs w:val="24"/>
          <w:lang w:val="uk-UA" w:eastAsia="ru-RU"/>
        </w:rPr>
        <w:t xml:space="preserve"> повоєва </w:t>
      </w:r>
      <w:r w:rsidRPr="00C22A7B">
        <w:rPr>
          <w:rFonts w:ascii="Times New Roman" w:eastAsia="Times New Roman" w:hAnsi="Times New Roman" w:cs="Times New Roman"/>
          <w:color w:val="000000"/>
          <w:sz w:val="24"/>
          <w:szCs w:val="24"/>
          <w:lang w:eastAsia="ru-RU"/>
        </w:rPr>
        <w:t xml:space="preserve">около </w:t>
      </w:r>
      <w:r w:rsidRPr="00C22A7B">
        <w:rPr>
          <w:rFonts w:ascii="Times New Roman" w:eastAsia="Times New Roman" w:hAnsi="Times New Roman" w:cs="Times New Roman"/>
          <w:color w:val="000000"/>
          <w:sz w:val="24"/>
          <w:szCs w:val="24"/>
          <w:lang w:val="uk-UA" w:eastAsia="ru-RU"/>
        </w:rPr>
        <w:t>Десн</w:t>
      </w:r>
      <w:r w:rsidRPr="00C22A7B">
        <w:rPr>
          <w:rFonts w:ascii="Times New Roman" w:eastAsia="Times New Roman" w:hAnsi="Times New Roman" w:cs="Times New Roman"/>
          <w:color w:val="000000"/>
          <w:sz w:val="24"/>
          <w:szCs w:val="24"/>
          <w:lang w:eastAsia="ru-RU"/>
        </w:rPr>
        <w:t>ы</w:t>
      </w:r>
      <w:r w:rsidRPr="00C22A7B">
        <w:rPr>
          <w:rFonts w:ascii="Times New Roman" w:eastAsia="Times New Roman" w:hAnsi="Times New Roman" w:cs="Times New Roman"/>
          <w:color w:val="000000"/>
          <w:sz w:val="24"/>
          <w:szCs w:val="24"/>
          <w:lang w:val="uk-UA" w:eastAsia="ru-RU"/>
        </w:rPr>
        <w:t xml:space="preserve"> </w:t>
      </w:r>
      <w:r w:rsidRPr="00C22A7B">
        <w:rPr>
          <w:rFonts w:ascii="Times New Roman" w:eastAsia="Times New Roman" w:hAnsi="Times New Roman" w:cs="Times New Roman"/>
          <w:color w:val="000000"/>
          <w:sz w:val="24"/>
          <w:szCs w:val="24"/>
          <w:lang w:eastAsia="ru-RU"/>
        </w:rPr>
        <w:t>села ихъ... и</w:t>
      </w:r>
      <w:r w:rsidRPr="00C22A7B">
        <w:rPr>
          <w:rFonts w:ascii="Times New Roman" w:eastAsia="Times New Roman" w:hAnsi="Times New Roman" w:cs="Times New Roman"/>
          <w:color w:val="000000"/>
          <w:sz w:val="24"/>
          <w:szCs w:val="24"/>
          <w:lang w:val="uk-UA" w:eastAsia="ru-RU"/>
        </w:rPr>
        <w:t xml:space="preserve"> </w:t>
      </w:r>
      <w:r w:rsidRPr="00C22A7B">
        <w:rPr>
          <w:rFonts w:ascii="Times New Roman" w:eastAsia="Times New Roman" w:hAnsi="Times New Roman" w:cs="Times New Roman"/>
          <w:color w:val="000000"/>
          <w:sz w:val="24"/>
          <w:szCs w:val="24"/>
          <w:lang w:eastAsia="ru-RU"/>
        </w:rPr>
        <w:t>та</w:t>
      </w:r>
      <w:r w:rsidRPr="00C22A7B">
        <w:rPr>
          <w:rFonts w:ascii="Times New Roman" w:eastAsia="Times New Roman" w:hAnsi="Times New Roman" w:cs="Times New Roman"/>
          <w:color w:val="000000"/>
          <w:sz w:val="24"/>
          <w:szCs w:val="24"/>
          <w:lang w:val="uk-UA" w:eastAsia="ru-RU"/>
        </w:rPr>
        <w:t xml:space="preserve">ко </w:t>
      </w:r>
      <w:r w:rsidRPr="00C22A7B">
        <w:rPr>
          <w:rFonts w:ascii="Times New Roman" w:eastAsia="Times New Roman" w:hAnsi="Times New Roman" w:cs="Times New Roman"/>
          <w:color w:val="000000"/>
          <w:sz w:val="24"/>
          <w:szCs w:val="24"/>
          <w:lang w:eastAsia="ru-RU"/>
        </w:rPr>
        <w:t xml:space="preserve">повоевавъ </w:t>
      </w:r>
      <w:r w:rsidRPr="00C22A7B">
        <w:rPr>
          <w:rFonts w:ascii="Times New Roman" w:eastAsia="Times New Roman" w:hAnsi="Times New Roman" w:cs="Times New Roman"/>
          <w:color w:val="000000"/>
          <w:sz w:val="24"/>
          <w:szCs w:val="24"/>
          <w:lang w:val="uk-UA" w:eastAsia="ru-RU"/>
        </w:rPr>
        <w:t xml:space="preserve">волость </w:t>
      </w:r>
      <w:r w:rsidRPr="00C22A7B">
        <w:rPr>
          <w:rFonts w:ascii="Times New Roman" w:eastAsia="Times New Roman" w:hAnsi="Times New Roman" w:cs="Times New Roman"/>
          <w:color w:val="000000"/>
          <w:sz w:val="24"/>
          <w:szCs w:val="24"/>
          <w:lang w:eastAsia="ru-RU"/>
        </w:rPr>
        <w:t xml:space="preserve">ихъ“, </w:t>
      </w:r>
      <w:r w:rsidRPr="00C22A7B">
        <w:rPr>
          <w:rFonts w:ascii="Times New Roman" w:eastAsia="Times New Roman" w:hAnsi="Times New Roman" w:cs="Times New Roman"/>
          <w:color w:val="000000"/>
          <w:sz w:val="24"/>
          <w:szCs w:val="24"/>
          <w:lang w:val="uk-UA" w:eastAsia="ru-RU"/>
        </w:rPr>
        <w:t>але</w:t>
      </w:r>
      <w:r w:rsidRPr="00C22A7B">
        <w:rPr>
          <w:rFonts w:ascii="Times New Roman" w:eastAsia="Times New Roman" w:hAnsi="Times New Roman" w:cs="Times New Roman"/>
          <w:color w:val="000000"/>
          <w:sz w:val="24"/>
          <w:szCs w:val="24"/>
          <w:lang w:eastAsia="ru-RU"/>
        </w:rPr>
        <w:t xml:space="preserve"> </w:t>
      </w:r>
      <w:r w:rsidRPr="00C22A7B">
        <w:rPr>
          <w:rFonts w:ascii="Times New Roman" w:eastAsia="Times New Roman" w:hAnsi="Times New Roman" w:cs="Times New Roman"/>
          <w:color w:val="000000"/>
          <w:sz w:val="24"/>
          <w:szCs w:val="24"/>
          <w:lang w:val="uk-UA" w:eastAsia="ru-RU"/>
        </w:rPr>
        <w:t xml:space="preserve">не знати, чи тут треба розуміти землю у нашому значенні, чи </w:t>
      </w:r>
      <w:r w:rsidRPr="00C22A7B">
        <w:rPr>
          <w:rFonts w:ascii="Times New Roman" w:eastAsia="Times New Roman" w:hAnsi="Times New Roman" w:cs="Times New Roman"/>
          <w:color w:val="000000"/>
          <w:sz w:val="24"/>
          <w:szCs w:val="24"/>
          <w:lang w:eastAsia="ru-RU"/>
        </w:rPr>
        <w:t xml:space="preserve">волости, </w:t>
      </w:r>
      <w:r w:rsidRPr="00C22A7B">
        <w:rPr>
          <w:rFonts w:ascii="Times New Roman" w:eastAsia="Times New Roman" w:hAnsi="Times New Roman" w:cs="Times New Roman"/>
          <w:color w:val="000000"/>
          <w:sz w:val="24"/>
          <w:szCs w:val="24"/>
          <w:lang w:val="uk-UA" w:eastAsia="ru-RU"/>
        </w:rPr>
        <w:t>що належали чернігівським князям. Про „Руську землю“ див. нижче с. 256.</w:t>
      </w:r>
    </w:p>
    <w:p w:rsidR="00212BAC" w:rsidRPr="00C22A7B" w:rsidRDefault="00212BAC" w:rsidP="00212BAC">
      <w:pPr>
        <w:spacing w:after="0" w:line="240" w:lineRule="auto"/>
        <w:jc w:val="both"/>
        <w:rPr>
          <w:rFonts w:ascii="Times New Roman" w:eastAsia="Times New Roman" w:hAnsi="Times New Roman" w:cs="Times New Roman"/>
          <w:color w:val="000000"/>
          <w:sz w:val="24"/>
          <w:szCs w:val="24"/>
          <w:lang w:val="de-DE" w:eastAsia="ru-RU"/>
        </w:rPr>
      </w:pPr>
      <w:r w:rsidRPr="00C22A7B">
        <w:rPr>
          <w:rFonts w:ascii="Times New Roman" w:eastAsia="Times New Roman" w:hAnsi="Times New Roman" w:cs="Times New Roman"/>
          <w:color w:val="000000"/>
          <w:sz w:val="24"/>
          <w:szCs w:val="24"/>
          <w:lang w:eastAsia="ru-RU"/>
        </w:rPr>
        <w:t>„</w:t>
      </w:r>
      <w:r w:rsidRPr="00C22A7B">
        <w:rPr>
          <w:rFonts w:ascii="Times New Roman" w:eastAsia="Times New Roman" w:hAnsi="Times New Roman" w:cs="Times New Roman"/>
          <w:color w:val="000000"/>
          <w:sz w:val="24"/>
          <w:szCs w:val="24"/>
          <w:lang w:val="uk-UA" w:eastAsia="ru-RU"/>
        </w:rPr>
        <w:t xml:space="preserve">Область“ означає околицю, напр. Іпат. 225: </w:t>
      </w:r>
      <w:r w:rsidRPr="00C22A7B">
        <w:rPr>
          <w:rFonts w:ascii="Times New Roman" w:eastAsia="Times New Roman" w:hAnsi="Times New Roman" w:cs="Times New Roman"/>
          <w:color w:val="000000"/>
          <w:sz w:val="24"/>
          <w:szCs w:val="24"/>
          <w:lang w:eastAsia="ru-RU"/>
        </w:rPr>
        <w:t xml:space="preserve">„бысть </w:t>
      </w:r>
      <w:r w:rsidRPr="00C22A7B">
        <w:rPr>
          <w:rFonts w:ascii="Times New Roman" w:eastAsia="Times New Roman" w:hAnsi="Times New Roman" w:cs="Times New Roman"/>
          <w:color w:val="000000"/>
          <w:sz w:val="24"/>
          <w:szCs w:val="24"/>
          <w:lang w:val="uk-UA" w:eastAsia="ru-RU"/>
        </w:rPr>
        <w:t>знамение... в києвьской области“ (вар.: волості), і тут же нижче у тому ж значенні: “в киевьско</w:t>
      </w:r>
      <w:r>
        <w:rPr>
          <w:rFonts w:ascii="Times New Roman" w:eastAsia="Times New Roman" w:hAnsi="Times New Roman" w:cs="Times New Roman"/>
          <w:color w:val="000000"/>
          <w:sz w:val="24"/>
          <w:szCs w:val="24"/>
          <w:lang w:val="uk-UA" w:eastAsia="ru-RU"/>
        </w:rPr>
        <w:t>й сторони”; те ж саме на с. 463</w:t>
      </w:r>
      <w:r w:rsidRPr="00C22A7B">
        <w:rPr>
          <w:rFonts w:ascii="Times New Roman" w:eastAsia="Times New Roman" w:hAnsi="Times New Roman" w:cs="Times New Roman"/>
          <w:color w:val="000000"/>
          <w:sz w:val="24"/>
          <w:szCs w:val="24"/>
          <w:lang w:val="uk-UA" w:eastAsia="ru-RU"/>
        </w:rPr>
        <w:t xml:space="preserve">: „по </w:t>
      </w:r>
      <w:r w:rsidRPr="00C22A7B">
        <w:rPr>
          <w:rFonts w:ascii="Times New Roman" w:eastAsia="Times New Roman" w:hAnsi="Times New Roman" w:cs="Times New Roman"/>
          <w:color w:val="000000"/>
          <w:sz w:val="24"/>
          <w:szCs w:val="24"/>
          <w:lang w:eastAsia="ru-RU"/>
        </w:rPr>
        <w:t xml:space="preserve">всей области киевской </w:t>
      </w:r>
      <w:r w:rsidRPr="00C22A7B">
        <w:rPr>
          <w:rFonts w:ascii="Times New Roman" w:eastAsia="Times New Roman" w:hAnsi="Times New Roman" w:cs="Times New Roman"/>
          <w:color w:val="000000"/>
          <w:sz w:val="24"/>
          <w:szCs w:val="24"/>
          <w:lang w:val="uk-UA" w:eastAsia="ru-RU"/>
        </w:rPr>
        <w:t>и по К</w:t>
      </w:r>
      <w:r w:rsidRPr="00C22A7B">
        <w:rPr>
          <w:rFonts w:ascii="Times New Roman" w:eastAsia="Times New Roman" w:hAnsi="Times New Roman" w:cs="Times New Roman"/>
          <w:color w:val="000000"/>
          <w:sz w:val="24"/>
          <w:szCs w:val="24"/>
          <w:lang w:eastAsia="ru-RU"/>
        </w:rPr>
        <w:t>ы</w:t>
      </w:r>
      <w:r w:rsidRPr="00C22A7B">
        <w:rPr>
          <w:rFonts w:ascii="Times New Roman" w:eastAsia="Times New Roman" w:hAnsi="Times New Roman" w:cs="Times New Roman"/>
          <w:color w:val="000000"/>
          <w:sz w:val="24"/>
          <w:szCs w:val="24"/>
          <w:lang w:val="uk-UA" w:eastAsia="ru-RU"/>
        </w:rPr>
        <w:t>єву”.</w:t>
      </w:r>
      <w:r w:rsidRPr="00C22A7B">
        <w:rPr>
          <w:rFonts w:ascii="Times New Roman" w:eastAsia="Times New Roman" w:hAnsi="Times New Roman" w:cs="Times New Roman"/>
          <w:color w:val="000000"/>
          <w:sz w:val="24"/>
          <w:szCs w:val="24"/>
          <w:lang w:val="de-DE" w:eastAsia="ru-RU"/>
        </w:rPr>
        <w:t xml:space="preserve"> </w:t>
      </w:r>
    </w:p>
    <w:p w:rsidR="00212BAC" w:rsidRPr="00C22A7B" w:rsidRDefault="00212BAC" w:rsidP="00212BAC">
      <w:pPr>
        <w:spacing w:after="0" w:line="240" w:lineRule="auto"/>
        <w:jc w:val="both"/>
        <w:rPr>
          <w:rFonts w:ascii="Times New Roman" w:eastAsia="Times New Roman" w:hAnsi="Times New Roman" w:cs="Times New Roman"/>
          <w:sz w:val="24"/>
          <w:szCs w:val="24"/>
          <w:lang w:val="de-DE" w:eastAsia="ru-RU"/>
        </w:rPr>
      </w:pPr>
      <w:r w:rsidRPr="007D300F">
        <w:rPr>
          <w:rFonts w:ascii="Times New Roman" w:eastAsia="Times New Roman" w:hAnsi="Times New Roman" w:cs="Times New Roman"/>
          <w:color w:val="000000"/>
          <w:sz w:val="24"/>
          <w:szCs w:val="24"/>
          <w:vertAlign w:val="superscript"/>
          <w:lang w:val="uk-UA" w:eastAsia="ru-RU"/>
        </w:rPr>
        <w:t>1</w:t>
      </w:r>
      <w:r w:rsidRPr="00C22A7B">
        <w:rPr>
          <w:rFonts w:ascii="Times New Roman" w:eastAsia="Times New Roman" w:hAnsi="Times New Roman" w:cs="Times New Roman"/>
          <w:color w:val="000000"/>
          <w:sz w:val="24"/>
          <w:szCs w:val="24"/>
          <w:lang w:eastAsia="ru-RU"/>
        </w:rPr>
        <w:t>Т</w:t>
      </w:r>
      <w:r w:rsidRPr="00C22A7B">
        <w:rPr>
          <w:rFonts w:ascii="Times New Roman" w:eastAsia="Times New Roman" w:hAnsi="Times New Roman" w:cs="Times New Roman"/>
          <w:color w:val="000000"/>
          <w:sz w:val="24"/>
          <w:szCs w:val="24"/>
          <w:lang w:val="de-DE" w:eastAsia="ru-RU"/>
        </w:rPr>
        <w:t xml:space="preserve">. I </w:t>
      </w:r>
      <w:r w:rsidRPr="00C22A7B">
        <w:rPr>
          <w:rFonts w:ascii="Times New Roman" w:eastAsia="Times New Roman" w:hAnsi="Times New Roman" w:cs="Times New Roman"/>
          <w:color w:val="000000"/>
          <w:sz w:val="24"/>
          <w:szCs w:val="24"/>
          <w:lang w:eastAsia="ru-RU"/>
        </w:rPr>
        <w:t>с</w:t>
      </w:r>
      <w:r w:rsidRPr="00C22A7B">
        <w:rPr>
          <w:rFonts w:ascii="Times New Roman" w:eastAsia="Times New Roman" w:hAnsi="Times New Roman" w:cs="Times New Roman"/>
          <w:color w:val="000000"/>
          <w:sz w:val="24"/>
          <w:szCs w:val="24"/>
          <w:lang w:val="de-DE" w:eastAsia="ru-RU"/>
        </w:rPr>
        <w:t>. 332—4.</w:t>
      </w:r>
    </w:p>
    <w:p w:rsidR="00212BAC" w:rsidRPr="00C22A7B" w:rsidRDefault="00212BAC" w:rsidP="00212BAC">
      <w:pPr>
        <w:spacing w:after="0" w:line="240" w:lineRule="auto"/>
        <w:jc w:val="both"/>
        <w:rPr>
          <w:rFonts w:ascii="Times New Roman" w:eastAsia="Times New Roman" w:hAnsi="Times New Roman" w:cs="Times New Roman"/>
          <w:sz w:val="24"/>
          <w:szCs w:val="24"/>
          <w:lang w:val="de-DE" w:eastAsia="ru-RU"/>
        </w:rPr>
      </w:pPr>
      <w:r w:rsidRPr="007D300F">
        <w:rPr>
          <w:rFonts w:ascii="Times New Roman" w:eastAsia="Times New Roman" w:hAnsi="Times New Roman" w:cs="Times New Roman"/>
          <w:color w:val="000000"/>
          <w:sz w:val="24"/>
          <w:szCs w:val="24"/>
          <w:vertAlign w:val="superscript"/>
          <w:lang w:val="uk-UA" w:eastAsia="ru-RU"/>
        </w:rPr>
        <w:t>2</w:t>
      </w:r>
      <w:r w:rsidRPr="00C22A7B">
        <w:rPr>
          <w:rFonts w:ascii="Times New Roman" w:eastAsia="Times New Roman" w:hAnsi="Times New Roman" w:cs="Times New Roman"/>
          <w:color w:val="000000"/>
          <w:sz w:val="24"/>
          <w:szCs w:val="24"/>
          <w:lang w:val="uk-UA" w:eastAsia="ru-RU"/>
        </w:rPr>
        <w:t>Літературу Київської землі і Києва див. у прим. 5.</w:t>
      </w:r>
    </w:p>
    <w:p w:rsidR="00212BAC" w:rsidRPr="00C22A7B" w:rsidRDefault="00212BAC" w:rsidP="00212BAC">
      <w:pPr>
        <w:spacing w:after="0" w:line="240" w:lineRule="auto"/>
        <w:jc w:val="both"/>
        <w:rPr>
          <w:rFonts w:ascii="Times New Roman" w:eastAsia="Times New Roman" w:hAnsi="Times New Roman" w:cs="Times New Roman"/>
          <w:sz w:val="24"/>
          <w:szCs w:val="24"/>
          <w:lang w:val="de-DE" w:eastAsia="ru-RU"/>
        </w:rPr>
      </w:pPr>
      <w:r w:rsidRPr="007D300F">
        <w:rPr>
          <w:rFonts w:ascii="Times New Roman" w:eastAsia="Times New Roman" w:hAnsi="Times New Roman" w:cs="Times New Roman"/>
          <w:color w:val="000000"/>
          <w:sz w:val="24"/>
          <w:szCs w:val="24"/>
          <w:vertAlign w:val="superscript"/>
          <w:lang w:val="uk-UA" w:eastAsia="ru-RU"/>
        </w:rPr>
        <w:t>3</w:t>
      </w:r>
      <w:r w:rsidRPr="00C22A7B">
        <w:rPr>
          <w:rFonts w:ascii="Times New Roman" w:eastAsia="Times New Roman" w:hAnsi="Times New Roman" w:cs="Times New Roman"/>
          <w:color w:val="000000"/>
          <w:sz w:val="24"/>
          <w:szCs w:val="24"/>
          <w:lang w:val="uk-UA" w:eastAsia="ru-RU"/>
        </w:rPr>
        <w:t>Т. І с. 167—8.</w:t>
      </w:r>
    </w:p>
    <w:p w:rsidR="00212BAC" w:rsidRPr="004C2E5D"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C22A7B" w:rsidRDefault="00212BAC" w:rsidP="00212BAC">
      <w:pPr>
        <w:spacing w:after="0" w:line="240" w:lineRule="auto"/>
        <w:jc w:val="center"/>
        <w:rPr>
          <w:rFonts w:ascii="Times New Roman" w:eastAsia="Times New Roman" w:hAnsi="Times New Roman" w:cs="Times New Roman"/>
          <w:sz w:val="28"/>
          <w:szCs w:val="28"/>
          <w:lang w:val="de-DE" w:eastAsia="ru-RU"/>
        </w:rPr>
      </w:pPr>
      <w:r w:rsidRPr="004C2E5D">
        <w:rPr>
          <w:rFonts w:ascii="Times New Roman" w:eastAsia="Times New Roman" w:hAnsi="Times New Roman" w:cs="Times New Roman"/>
          <w:color w:val="000000"/>
          <w:sz w:val="28"/>
          <w:szCs w:val="28"/>
          <w:lang w:val="uk-UA" w:eastAsia="ru-RU"/>
        </w:rPr>
        <w:t>-255-</w:t>
      </w:r>
    </w:p>
    <w:p w:rsidR="00212BAC" w:rsidRPr="004C2E5D" w:rsidRDefault="00212BAC" w:rsidP="00212BAC">
      <w:pPr>
        <w:spacing w:after="0" w:line="240" w:lineRule="auto"/>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lastRenderedPageBreak/>
        <w:t>просторінь</w:t>
      </w:r>
      <w:r w:rsidRPr="00C22A7B">
        <w:rPr>
          <w:rFonts w:ascii="Times New Roman" w:eastAsia="Times New Roman" w:hAnsi="Times New Roman" w:cs="Times New Roman"/>
          <w:color w:val="000000"/>
          <w:sz w:val="28"/>
          <w:szCs w:val="28"/>
          <w:lang w:val="de-DE" w:eastAsia="ru-RU"/>
        </w:rPr>
        <w:t xml:space="preserve"> </w:t>
      </w:r>
      <w:r w:rsidRPr="004C2E5D">
        <w:rPr>
          <w:rFonts w:ascii="Times New Roman" w:eastAsia="Times New Roman" w:hAnsi="Times New Roman" w:cs="Times New Roman"/>
          <w:color w:val="000000"/>
          <w:sz w:val="28"/>
          <w:szCs w:val="28"/>
          <w:lang w:val="uk-UA" w:eastAsia="ru-RU"/>
        </w:rPr>
        <w:t>між Дніпром і</w:t>
      </w:r>
      <w:r w:rsidRPr="00C22A7B">
        <w:rPr>
          <w:rFonts w:ascii="Times New Roman" w:eastAsia="Times New Roman" w:hAnsi="Times New Roman" w:cs="Times New Roman"/>
          <w:color w:val="000000"/>
          <w:sz w:val="28"/>
          <w:szCs w:val="28"/>
          <w:lang w:val="de-DE" w:eastAsia="ru-RU"/>
        </w:rPr>
        <w:t xml:space="preserve"> </w:t>
      </w:r>
      <w:r w:rsidRPr="004C2E5D">
        <w:rPr>
          <w:rFonts w:ascii="Times New Roman" w:eastAsia="Times New Roman" w:hAnsi="Times New Roman" w:cs="Times New Roman"/>
          <w:color w:val="000000"/>
          <w:sz w:val="28"/>
          <w:szCs w:val="28"/>
          <w:lang w:val="uk-UA" w:eastAsia="ru-RU"/>
        </w:rPr>
        <w:t>Ірпенем і далі на південь, не знати як далеко; у всякому разі вона досягала Росі. Я пробував вказати на ній сліди колишньої політичної окремішності її головних центрів: окрім Києва ще Вишгорода, Білгорода і може ще якого центра на півдні</w:t>
      </w:r>
      <w:r w:rsidRPr="007D300F">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Але історія вже застає ц</w:t>
      </w:r>
      <w:r w:rsidRPr="004C2E5D">
        <w:rPr>
          <w:rFonts w:ascii="Times New Roman" w:eastAsia="Times New Roman" w:hAnsi="Times New Roman" w:cs="Times New Roman"/>
          <w:color w:val="000000"/>
          <w:sz w:val="28"/>
          <w:szCs w:val="28"/>
          <w:lang w:eastAsia="ru-RU"/>
        </w:rPr>
        <w:t xml:space="preserve">ю </w:t>
      </w:r>
      <w:r w:rsidRPr="004C2E5D">
        <w:rPr>
          <w:rFonts w:ascii="Times New Roman" w:eastAsia="Times New Roman" w:hAnsi="Times New Roman" w:cs="Times New Roman"/>
          <w:color w:val="000000"/>
          <w:sz w:val="28"/>
          <w:szCs w:val="28"/>
          <w:lang w:val="uk-UA" w:eastAsia="ru-RU"/>
        </w:rPr>
        <w:t xml:space="preserve">територію сконцентрованою: щонайменше вже у </w:t>
      </w:r>
      <w:r w:rsidRPr="004C2E5D">
        <w:rPr>
          <w:rFonts w:ascii="Times New Roman" w:eastAsia="Times New Roman" w:hAnsi="Times New Roman" w:cs="Times New Roman"/>
          <w:color w:val="000000"/>
          <w:sz w:val="28"/>
          <w:szCs w:val="28"/>
          <w:lang w:val="en-US" w:eastAsia="ru-RU"/>
        </w:rPr>
        <w:t>VIII</w:t>
      </w:r>
      <w:r w:rsidRPr="004C2E5D">
        <w:rPr>
          <w:rFonts w:ascii="Times New Roman" w:eastAsia="Times New Roman" w:hAnsi="Times New Roman" w:cs="Times New Roman"/>
          <w:color w:val="000000"/>
          <w:sz w:val="28"/>
          <w:szCs w:val="28"/>
          <w:lang w:val="uk-UA" w:eastAsia="ru-RU"/>
        </w:rPr>
        <w:t xml:space="preserve"> ст. ця концентрація була довершеним фактом, судячи по історії Руського імені. Відтоді Київ став політичним центром землі, а Вишгород, Білгород і інші менш значні поселення - його „пригородами“ (звичайно прийнятий в науці термін, щоправда - відомий нам тільки з оповідань літопису про північні землі ХІІ ст.). І хоч</w:t>
      </w:r>
      <w:r>
        <w:rPr>
          <w:rFonts w:ascii="Times New Roman" w:eastAsia="Times New Roman" w:hAnsi="Times New Roman" w:cs="Times New Roman"/>
          <w:color w:val="000000"/>
          <w:sz w:val="28"/>
          <w:szCs w:val="28"/>
          <w:lang w:val="uk-UA" w:eastAsia="ru-RU"/>
        </w:rPr>
        <w:t xml:space="preserve"> можна часом помітити якісь слі</w:t>
      </w:r>
      <w:r w:rsidRPr="004C2E5D">
        <w:rPr>
          <w:rFonts w:ascii="Times New Roman" w:eastAsia="Times New Roman" w:hAnsi="Times New Roman" w:cs="Times New Roman"/>
          <w:color w:val="000000"/>
          <w:sz w:val="28"/>
          <w:szCs w:val="28"/>
          <w:lang w:val="uk-UA" w:eastAsia="ru-RU"/>
        </w:rPr>
        <w:t>ди емуляції одного з пригородів - Виш</w:t>
      </w:r>
      <w:r w:rsidRPr="004C2E5D">
        <w:rPr>
          <w:rFonts w:ascii="Times New Roman" w:eastAsia="Times New Roman" w:hAnsi="Times New Roman" w:cs="Times New Roman"/>
          <w:color w:val="000000"/>
          <w:sz w:val="28"/>
          <w:szCs w:val="28"/>
          <w:lang w:val="uk-UA" w:eastAsia="ru-RU"/>
        </w:rPr>
        <w:softHyphen/>
        <w:t>города з Києвом, але взагалі земля полян тримається солі</w:t>
      </w:r>
      <w:r w:rsidRPr="004C2E5D">
        <w:rPr>
          <w:rFonts w:ascii="Times New Roman" w:eastAsia="Times New Roman" w:hAnsi="Times New Roman" w:cs="Times New Roman"/>
          <w:color w:val="000000"/>
          <w:sz w:val="28"/>
          <w:szCs w:val="28"/>
          <w:lang w:val="uk-UA" w:eastAsia="ru-RU"/>
        </w:rPr>
        <w:softHyphen/>
        <w:t>дарно і міцно.</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Вона-то і зветься у XI-</w:t>
      </w:r>
      <w:r w:rsidRPr="004C2E5D">
        <w:rPr>
          <w:rFonts w:ascii="Times New Roman" w:eastAsia="Times New Roman" w:hAnsi="Times New Roman" w:cs="Times New Roman"/>
          <w:color w:val="000000"/>
          <w:sz w:val="28"/>
          <w:szCs w:val="28"/>
          <w:lang w:val="uk-UA" w:eastAsia="ru-RU"/>
        </w:rPr>
        <w:t>ХІІІ ст. Руською землею</w:t>
      </w:r>
      <w:r w:rsidRPr="007D300F">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По</w:t>
      </w:r>
      <w:r w:rsidRPr="004C2E5D">
        <w:rPr>
          <w:rFonts w:ascii="Times New Roman" w:eastAsia="Times New Roman" w:hAnsi="Times New Roman" w:cs="Times New Roman"/>
          <w:color w:val="000000"/>
          <w:sz w:val="28"/>
          <w:szCs w:val="28"/>
          <w:lang w:val="uk-UA" w:eastAsia="ru-RU"/>
        </w:rPr>
        <w:softHyphen/>
        <w:t>чатку цієї назви вказати не можемо, але ледве чи може бути непевність, що маємо тут питоменну назву цієї Полянської</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землі. До неї ж вона і прикладає</w:t>
      </w:r>
      <w:r>
        <w:rPr>
          <w:rFonts w:ascii="Times New Roman" w:eastAsia="Times New Roman" w:hAnsi="Times New Roman" w:cs="Times New Roman"/>
          <w:color w:val="000000"/>
          <w:sz w:val="28"/>
          <w:szCs w:val="28"/>
          <w:lang w:val="uk-UA" w:eastAsia="ru-RU"/>
        </w:rPr>
        <w:t>ться спеціально в ці часи: у XI-</w:t>
      </w:r>
      <w:r w:rsidRPr="004C2E5D">
        <w:rPr>
          <w:rFonts w:ascii="Times New Roman" w:eastAsia="Times New Roman" w:hAnsi="Times New Roman" w:cs="Times New Roman"/>
          <w:color w:val="000000"/>
          <w:sz w:val="28"/>
          <w:szCs w:val="28"/>
          <w:lang w:val="uk-UA" w:eastAsia="ru-RU"/>
        </w:rPr>
        <w:t>ХІІІ ст. назва Русь, руський вживається головним чином у цих зна</w:t>
      </w:r>
      <w:r w:rsidRPr="004C2E5D">
        <w:rPr>
          <w:rFonts w:ascii="Times New Roman" w:eastAsia="Times New Roman" w:hAnsi="Times New Roman" w:cs="Times New Roman"/>
          <w:color w:val="000000"/>
          <w:sz w:val="28"/>
          <w:szCs w:val="28"/>
          <w:lang w:val="uk-UA" w:eastAsia="ru-RU"/>
        </w:rPr>
        <w:softHyphen/>
        <w:t>ченнях: у вужчому значить Полянську землю, у ширшому - українсько-руські землі, у найширшому - всі землі Руської держави. Але можна вказати ледве кілька місць, де вона означає Полянську землю разом з її волостями, себто Київську землю, як</w:t>
      </w:r>
      <w:r>
        <w:rPr>
          <w:rFonts w:ascii="Times New Roman" w:eastAsia="Times New Roman" w:hAnsi="Times New Roman" w:cs="Times New Roman"/>
          <w:color w:val="000000"/>
          <w:sz w:val="28"/>
          <w:szCs w:val="28"/>
          <w:lang w:val="uk-UA" w:eastAsia="ru-RU"/>
        </w:rPr>
        <w:t xml:space="preserve"> ми її розуміємо, і як розуміла</w:t>
      </w:r>
      <w:r w:rsidRPr="004C2E5D">
        <w:rPr>
          <w:rFonts w:ascii="Times New Roman" w:eastAsia="Times New Roman" w:hAnsi="Times New Roman" w:cs="Times New Roman"/>
          <w:color w:val="000000"/>
          <w:sz w:val="28"/>
          <w:szCs w:val="28"/>
          <w:lang w:val="uk-UA" w:eastAsia="ru-RU"/>
        </w:rPr>
        <w:t>ся вона пізніше</w:t>
      </w:r>
      <w:r w:rsidRPr="007D300F">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xml:space="preserve">. І Полянська - „Руська земля“ не тільки була початковим ядром, що притягло до себе </w:t>
      </w:r>
      <w:r>
        <w:rPr>
          <w:rFonts w:ascii="Times New Roman" w:eastAsia="Times New Roman" w:hAnsi="Times New Roman" w:cs="Times New Roman"/>
          <w:color w:val="000000"/>
          <w:sz w:val="28"/>
          <w:szCs w:val="28"/>
          <w:lang w:val="uk-UA" w:eastAsia="ru-RU"/>
        </w:rPr>
        <w:t>свої пізніші аннекси, ала і у X-</w:t>
      </w:r>
      <w:r w:rsidRPr="004C2E5D">
        <w:rPr>
          <w:rFonts w:ascii="Times New Roman" w:eastAsia="Times New Roman" w:hAnsi="Times New Roman" w:cs="Times New Roman"/>
          <w:color w:val="000000"/>
          <w:sz w:val="28"/>
          <w:szCs w:val="28"/>
          <w:lang w:val="uk-UA" w:eastAsia="ru-RU"/>
        </w:rPr>
        <w:t xml:space="preserve">XII ст.ст. залишалась властивим осередком, властивою землею: власне то лише вона, її людність жила активним життям, репрезентувала громадський елемент </w:t>
      </w:r>
      <w:r>
        <w:rPr>
          <w:rFonts w:ascii="Times New Roman" w:eastAsia="Times New Roman" w:hAnsi="Times New Roman" w:cs="Times New Roman"/>
          <w:color w:val="000000"/>
          <w:sz w:val="28"/>
          <w:szCs w:val="28"/>
          <w:lang w:val="uk-UA" w:eastAsia="ru-RU"/>
        </w:rPr>
        <w:t>у бурхливій історії Київщини XI-</w:t>
      </w:r>
      <w:r w:rsidRPr="004C2E5D">
        <w:rPr>
          <w:rFonts w:ascii="Times New Roman" w:eastAsia="Times New Roman" w:hAnsi="Times New Roman" w:cs="Times New Roman"/>
          <w:color w:val="000000"/>
          <w:sz w:val="28"/>
          <w:szCs w:val="28"/>
          <w:lang w:val="uk-UA" w:eastAsia="ru-RU"/>
        </w:rPr>
        <w:t>XIII ст.ст., при більш-меньшій або і повній пасивності інших київських волостей.</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До цієї „Руської землі“ прилучається з 1-ої </w:t>
      </w:r>
      <w:r w:rsidRPr="004C2E5D">
        <w:rPr>
          <w:rFonts w:ascii="Times New Roman" w:eastAsia="Times New Roman" w:hAnsi="Times New Roman" w:cs="Times New Roman"/>
          <w:color w:val="000000"/>
          <w:sz w:val="28"/>
          <w:szCs w:val="28"/>
          <w:lang w:eastAsia="ru-RU"/>
        </w:rPr>
        <w:t xml:space="preserve">пол. </w:t>
      </w:r>
      <w:r w:rsidRPr="004C2E5D">
        <w:rPr>
          <w:rFonts w:ascii="Times New Roman" w:eastAsia="Times New Roman" w:hAnsi="Times New Roman" w:cs="Times New Roman"/>
          <w:color w:val="000000"/>
          <w:sz w:val="28"/>
          <w:szCs w:val="28"/>
          <w:lang w:val="uk-UA" w:eastAsia="ru-RU"/>
        </w:rPr>
        <w:t>XI ст., як київська волость, Древлянська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7D300F">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 xml:space="preserve">І с. 347—8. </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7D300F">
        <w:rPr>
          <w:rFonts w:ascii="Times New Roman" w:eastAsia="Times New Roman" w:hAnsi="Times New Roman" w:cs="Times New Roman"/>
          <w:color w:val="000000"/>
          <w:sz w:val="24"/>
          <w:szCs w:val="24"/>
          <w:shd w:val="clear" w:color="auto" w:fill="FFFFFF"/>
          <w:vertAlign w:val="superscript"/>
          <w:lang w:val="uk-UA" w:eastAsia="ru-RU"/>
        </w:rPr>
        <w:t>2</w:t>
      </w:r>
      <w:r w:rsidRPr="00CA69C7">
        <w:rPr>
          <w:rFonts w:ascii="Times New Roman" w:eastAsia="Times New Roman" w:hAnsi="Times New Roman" w:cs="Times New Roman"/>
          <w:color w:val="000000"/>
          <w:sz w:val="24"/>
          <w:szCs w:val="24"/>
          <w:shd w:val="clear" w:color="auto" w:fill="FFFFFF"/>
          <w:lang w:val="uk-UA" w:eastAsia="ru-RU"/>
        </w:rPr>
        <w:t>І с. 168—9.</w:t>
      </w:r>
    </w:p>
    <w:p w:rsidR="00212BAC" w:rsidRPr="00536C0E"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r w:rsidRPr="007D300F">
        <w:rPr>
          <w:rFonts w:ascii="Times New Roman" w:eastAsia="Times New Roman" w:hAnsi="Times New Roman" w:cs="Times New Roman"/>
          <w:color w:val="000000"/>
          <w:sz w:val="24"/>
          <w:szCs w:val="24"/>
          <w:shd w:val="clear" w:color="auto" w:fill="FFFFFF"/>
          <w:vertAlign w:val="superscript"/>
          <w:lang w:val="uk-UA" w:eastAsia="ru-RU"/>
        </w:rPr>
        <w:t>3</w:t>
      </w:r>
      <w:r w:rsidRPr="00CA69C7">
        <w:rPr>
          <w:rFonts w:ascii="Times New Roman" w:eastAsia="Times New Roman" w:hAnsi="Times New Roman" w:cs="Times New Roman"/>
          <w:color w:val="000000"/>
          <w:sz w:val="24"/>
          <w:szCs w:val="24"/>
          <w:shd w:val="clear" w:color="auto" w:fill="FFFFFF"/>
          <w:lang w:eastAsia="ru-RU"/>
        </w:rPr>
        <w:t>До</w:t>
      </w:r>
      <w:r w:rsidRPr="00CA69C7">
        <w:rPr>
          <w:rFonts w:ascii="Times New Roman" w:eastAsia="Times New Roman" w:hAnsi="Times New Roman" w:cs="Times New Roman"/>
          <w:color w:val="000000"/>
          <w:sz w:val="24"/>
          <w:szCs w:val="24"/>
          <w:shd w:val="clear" w:color="auto" w:fill="FFFFFF"/>
          <w:lang w:val="uk-UA" w:eastAsia="ru-RU"/>
        </w:rPr>
        <w:t xml:space="preserve"> тіснішого значення Русі, Русь</w:t>
      </w:r>
      <w:r>
        <w:rPr>
          <w:rFonts w:ascii="Times New Roman" w:eastAsia="Times New Roman" w:hAnsi="Times New Roman" w:cs="Times New Roman"/>
          <w:color w:val="000000"/>
          <w:sz w:val="24"/>
          <w:szCs w:val="24"/>
          <w:shd w:val="clear" w:color="auto" w:fill="FFFFFF"/>
          <w:lang w:val="uk-UA" w:eastAsia="ru-RU"/>
        </w:rPr>
        <w:t xml:space="preserve">кої землі див. тексти, вказані у </w:t>
      </w:r>
      <w:r w:rsidRPr="00CA69C7">
        <w:rPr>
          <w:rFonts w:ascii="Times New Roman" w:eastAsia="Times New Roman" w:hAnsi="Times New Roman" w:cs="Times New Roman"/>
          <w:color w:val="000000"/>
          <w:sz w:val="24"/>
          <w:szCs w:val="24"/>
          <w:shd w:val="clear" w:color="auto" w:fill="FFFFFF"/>
          <w:lang w:val="uk-UA" w:eastAsia="ru-RU"/>
        </w:rPr>
        <w:t>І</w:t>
      </w:r>
      <w:r>
        <w:rPr>
          <w:rFonts w:ascii="Times New Roman" w:eastAsia="Times New Roman" w:hAnsi="Times New Roman" w:cs="Times New Roman"/>
          <w:color w:val="000000"/>
          <w:sz w:val="24"/>
          <w:szCs w:val="24"/>
          <w:shd w:val="clear" w:color="auto" w:fill="FFFFFF"/>
          <w:lang w:val="uk-UA"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т.</w:t>
      </w:r>
      <w:r>
        <w:rPr>
          <w:rFonts w:ascii="Times New Roman" w:eastAsia="Times New Roman" w:hAnsi="Times New Roman" w:cs="Times New Roman"/>
          <w:color w:val="000000"/>
          <w:sz w:val="24"/>
          <w:szCs w:val="24"/>
          <w:shd w:val="clear" w:color="auto" w:fill="FFFFFF"/>
          <w:lang w:val="uk-UA"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 xml:space="preserve">с. 168—9; сюди можна додати ще напр. Іпат. с. 15, 379, 459. Русь = Україна Іпат. 242 рядок 6 („изь Руси“ = Чернігівщини), 306 р. 32 („у Руской земли“ = Київщина + Переяславщина), здається 348 р. 26; далі 411 р. 4, 406, Лавр. 355 („руськымь децькымъ“ = з України. Русь </w:t>
      </w:r>
      <w:r w:rsidRPr="00CA69C7">
        <w:rPr>
          <w:rFonts w:ascii="Times New Roman" w:eastAsia="Times New Roman" w:hAnsi="Times New Roman" w:cs="Times New Roman"/>
          <w:color w:val="000000"/>
          <w:sz w:val="24"/>
          <w:szCs w:val="24"/>
          <w:shd w:val="clear" w:color="auto" w:fill="FFFFFF"/>
          <w:lang w:eastAsia="ru-RU"/>
        </w:rPr>
        <w:t>=</w:t>
      </w:r>
      <w:r w:rsidRPr="00CA69C7">
        <w:rPr>
          <w:rFonts w:ascii="Times New Roman" w:eastAsia="Times New Roman" w:hAnsi="Times New Roman" w:cs="Times New Roman"/>
          <w:color w:val="000000"/>
          <w:sz w:val="24"/>
          <w:szCs w:val="24"/>
          <w:shd w:val="clear" w:color="auto" w:fill="FFFFFF"/>
          <w:lang w:val="uk-UA" w:eastAsia="ru-RU"/>
        </w:rPr>
        <w:t xml:space="preserve"> Київська земля див. Іпат. 312 (руські городи </w:t>
      </w:r>
      <w:r w:rsidRPr="00CA69C7">
        <w:rPr>
          <w:rFonts w:ascii="Times New Roman" w:eastAsia="Times New Roman" w:hAnsi="Times New Roman" w:cs="Times New Roman"/>
          <w:color w:val="000000"/>
          <w:sz w:val="24"/>
          <w:szCs w:val="24"/>
          <w:shd w:val="clear" w:color="auto" w:fill="FFFFFF"/>
          <w:lang w:eastAsia="ru-RU"/>
        </w:rPr>
        <w:t>-</w:t>
      </w:r>
      <w:r w:rsidRPr="00CA69C7">
        <w:rPr>
          <w:rFonts w:ascii="Times New Roman" w:eastAsia="Times New Roman" w:hAnsi="Times New Roman" w:cs="Times New Roman"/>
          <w:color w:val="000000"/>
          <w:sz w:val="24"/>
          <w:szCs w:val="24"/>
          <w:shd w:val="clear" w:color="auto" w:fill="FFFFFF"/>
          <w:lang w:val="uk-UA" w:eastAsia="ru-RU"/>
        </w:rPr>
        <w:t xml:space="preserve"> на Погори</w:t>
      </w:r>
      <w:r w:rsidRPr="00CA69C7">
        <w:rPr>
          <w:rFonts w:ascii="Times New Roman" w:eastAsia="Times New Roman" w:hAnsi="Times New Roman" w:cs="Times New Roman"/>
          <w:color w:val="000000"/>
          <w:sz w:val="24"/>
          <w:szCs w:val="24"/>
          <w:shd w:val="clear" w:color="auto" w:fill="FFFFFF"/>
          <w:lang w:eastAsia="ru-RU"/>
        </w:rPr>
        <w:t>н</w:t>
      </w:r>
      <w:r w:rsidRPr="00CA69C7">
        <w:rPr>
          <w:rFonts w:ascii="Times New Roman" w:eastAsia="Times New Roman" w:hAnsi="Times New Roman" w:cs="Times New Roman"/>
          <w:color w:val="000000"/>
          <w:sz w:val="24"/>
          <w:szCs w:val="24"/>
          <w:shd w:val="clear" w:color="auto" w:fill="FFFFFF"/>
          <w:lang w:val="uk-UA" w:eastAsia="ru-RU"/>
        </w:rPr>
        <w:t>і). Русь = землі Руської держави напр. Іпат. с. 104 р. 32, 105 р. 28, 218 р. 32.</w:t>
      </w:r>
    </w:p>
    <w:p w:rsidR="00212BAC" w:rsidRPr="00536C0E"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-256-</w:t>
      </w:r>
    </w:p>
    <w:p w:rsidR="00212BAC" w:rsidRDefault="00212BAC" w:rsidP="00212BAC">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536C0E"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земля. Як ми знаємо, Древлянська земля втратила свою стару автономію в середині X ст., але і потім мала ще далі якийсь час окремих князів з київської династії:</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останнім з</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них був син Володимира Вел. - Святослав, вбитий десь незабаром після</w:t>
      </w:r>
      <w:r w:rsidRPr="004C2E5D">
        <w:rPr>
          <w:rFonts w:ascii="Times New Roman" w:eastAsia="Times New Roman" w:hAnsi="Times New Roman" w:cs="Times New Roman"/>
          <w:b/>
          <w:bCs/>
          <w:color w:val="000000"/>
          <w:sz w:val="28"/>
          <w:szCs w:val="28"/>
          <w:lang w:val="uk-UA" w:eastAsia="ru-RU"/>
        </w:rPr>
        <w:t xml:space="preserve"> </w:t>
      </w:r>
      <w:r w:rsidRPr="00536C0E">
        <w:rPr>
          <w:rFonts w:ascii="Times New Roman" w:eastAsia="Times New Roman" w:hAnsi="Times New Roman" w:cs="Times New Roman"/>
          <w:color w:val="000000"/>
          <w:sz w:val="28"/>
          <w:szCs w:val="28"/>
          <w:lang w:val="uk-UA" w:eastAsia="ru-RU"/>
        </w:rPr>
        <w:t>смерт</w:t>
      </w:r>
      <w:r w:rsidRPr="004C2E5D">
        <w:rPr>
          <w:rFonts w:ascii="Times New Roman" w:eastAsia="Times New Roman" w:hAnsi="Times New Roman" w:cs="Times New Roman"/>
          <w:color w:val="000000"/>
          <w:sz w:val="28"/>
          <w:szCs w:val="28"/>
          <w:lang w:val="uk-UA" w:eastAsia="ru-RU"/>
        </w:rPr>
        <w:t>і</w:t>
      </w:r>
      <w:r w:rsidRPr="00536C0E">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батька. Я висловив гадку, що політичне відокремлення Древлянської землі в руках рівнорядного князя могло чинити особливі труднощі київським князям: це й могло бути і причиною конфліктів,</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де один за другим дуже скоро гинули древлянські князі,</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і тому Ярослав уже не схотів відокремлювати „Дерев“ від Полянської</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землі. Від Ярослава і його поділу руських земель Древлянська</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земля стає київською волостю, і уже ніколи не відокремлюється хоч трошки виразніше від Київщини у вужчому значенні.</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Це, власне, може навіть дивувати, що після такої впертої бо</w:t>
      </w:r>
      <w:r w:rsidRPr="004C2E5D">
        <w:rPr>
          <w:rFonts w:ascii="Times New Roman" w:eastAsia="Times New Roman" w:hAnsi="Times New Roman" w:cs="Times New Roman"/>
          <w:color w:val="000000"/>
          <w:sz w:val="28"/>
          <w:szCs w:val="28"/>
          <w:lang w:val="uk-UA" w:eastAsia="ru-RU"/>
        </w:rPr>
        <w:softHyphen/>
        <w:t>ротьби древлян за незалежність у X ст., вони не показують ні</w:t>
      </w:r>
      <w:r w:rsidRPr="004C2E5D">
        <w:rPr>
          <w:rFonts w:ascii="Times New Roman" w:eastAsia="Times New Roman" w:hAnsi="Times New Roman" w:cs="Times New Roman"/>
          <w:color w:val="000000"/>
          <w:sz w:val="28"/>
          <w:szCs w:val="28"/>
          <w:lang w:val="uk-UA" w:eastAsia="ru-RU"/>
        </w:rPr>
        <w:softHyphen/>
        <w:t xml:space="preserve">яких змагань до відокремлення в політичну цілість, у окрему землю у XI — ХІІІ ст.ст. У останній чверті ХІІ ст. тут з'явився і окремий князь в особі Рюрика Ростиславича, що просидів у древлянських землях якихось тридцять років, — але і це не викликало у землі змагань до відокремлення, які бачимо у інших землях. Зате пізніше (у XIII ст.) </w:t>
      </w:r>
      <w:r w:rsidRPr="004C2E5D">
        <w:rPr>
          <w:rFonts w:ascii="Times New Roman" w:eastAsia="Times New Roman" w:hAnsi="Times New Roman" w:cs="Times New Roman"/>
          <w:color w:val="000000"/>
          <w:sz w:val="28"/>
          <w:szCs w:val="28"/>
          <w:lang w:eastAsia="ru-RU"/>
        </w:rPr>
        <w:t>з'явилось</w:t>
      </w:r>
      <w:r w:rsidRPr="004C2E5D">
        <w:rPr>
          <w:rFonts w:ascii="Times New Roman" w:eastAsia="Times New Roman" w:hAnsi="Times New Roman" w:cs="Times New Roman"/>
          <w:color w:val="000000"/>
          <w:sz w:val="28"/>
          <w:szCs w:val="28"/>
          <w:lang w:val="uk-UA" w:eastAsia="ru-RU"/>
        </w:rPr>
        <w:t xml:space="preserve"> тут інше змагання: ви</w:t>
      </w:r>
      <w:r w:rsidRPr="004C2E5D">
        <w:rPr>
          <w:rFonts w:ascii="Times New Roman" w:eastAsia="Times New Roman" w:hAnsi="Times New Roman" w:cs="Times New Roman"/>
          <w:color w:val="000000"/>
          <w:sz w:val="28"/>
          <w:szCs w:val="28"/>
          <w:lang w:val="uk-UA" w:eastAsia="ru-RU"/>
        </w:rPr>
        <w:softHyphen/>
        <w:t>ломитися зовсім з князівсько-дружинного устрою і повернутись до початкового ладу - життя автономними, дрібними громадами (тих болоховських і інших громад). Цей факт дозволяє нам по</w:t>
      </w:r>
      <w:r w:rsidRPr="004C2E5D">
        <w:rPr>
          <w:rFonts w:ascii="Times New Roman" w:eastAsia="Times New Roman" w:hAnsi="Times New Roman" w:cs="Times New Roman"/>
          <w:color w:val="000000"/>
          <w:sz w:val="28"/>
          <w:szCs w:val="28"/>
          <w:lang w:val="uk-UA" w:eastAsia="ru-RU"/>
        </w:rPr>
        <w:softHyphen/>
        <w:t>яснити пасивну роль Древлянської землі у попередні часи тим, що тим часом як інші землі, пристосувавшись до нового устрою, наки</w:t>
      </w:r>
      <w:r w:rsidRPr="004C2E5D">
        <w:rPr>
          <w:rFonts w:ascii="Times New Roman" w:eastAsia="Times New Roman" w:hAnsi="Times New Roman" w:cs="Times New Roman"/>
          <w:color w:val="000000"/>
          <w:sz w:val="28"/>
          <w:szCs w:val="28"/>
          <w:lang w:val="uk-UA" w:eastAsia="ru-RU"/>
        </w:rPr>
        <w:softHyphen/>
        <w:t>неного їм київськими князями, повторювали його у своєму укладі, і тільки бажали відокремити його в границях своєї землі, - у Древлянській землі не було ані співзв</w:t>
      </w:r>
      <w:r w:rsidR="00573BD9">
        <w:rPr>
          <w:rFonts w:ascii="Times New Roman" w:eastAsia="Times New Roman" w:hAnsi="Times New Roman" w:cs="Times New Roman"/>
          <w:color w:val="000000"/>
          <w:sz w:val="28"/>
          <w:szCs w:val="28"/>
          <w:lang w:val="uk-UA" w:eastAsia="ru-RU"/>
        </w:rPr>
        <w:t>учних елементів для князівсько-</w:t>
      </w:r>
      <w:r w:rsidRPr="004C2E5D">
        <w:rPr>
          <w:rFonts w:ascii="Times New Roman" w:eastAsia="Times New Roman" w:hAnsi="Times New Roman" w:cs="Times New Roman"/>
          <w:color w:val="000000"/>
          <w:sz w:val="28"/>
          <w:szCs w:val="28"/>
          <w:lang w:val="uk-UA" w:eastAsia="ru-RU"/>
        </w:rPr>
        <w:t>дружинного устрою Київської держави, ані елементів для зцентралізування землі в політичну цілість, тому місцева суспільність залишилася при пасивній негації нового державного устрою, поки обставини, у вигляді татарського погрому, не дали можливості визволитися від нього. Аналогію для цієї ролі Древлянської землі можна вказати у іншого племені - вятичів: та ж живучість племенного життя, свіжість земської автономії, і така пасивність до тодішньої високої, князівсько-дружинної політики.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Ми дуже мало знаємо етнографічні границі полян на півдні, древ</w:t>
      </w:r>
      <w:r>
        <w:rPr>
          <w:rFonts w:ascii="Times New Roman" w:eastAsia="Times New Roman" w:hAnsi="Times New Roman" w:cs="Times New Roman"/>
          <w:color w:val="000000"/>
          <w:sz w:val="28"/>
          <w:szCs w:val="28"/>
          <w:lang w:val="uk-UA" w:eastAsia="ru-RU"/>
        </w:rPr>
        <w:t>лян на півночі, заході і півдні</w:t>
      </w:r>
      <w:r w:rsidRPr="004C2E5D">
        <w:rPr>
          <w:rFonts w:ascii="Times New Roman" w:eastAsia="Times New Roman" w:hAnsi="Times New Roman" w:cs="Times New Roman"/>
          <w:color w:val="000000"/>
          <w:sz w:val="28"/>
          <w:szCs w:val="28"/>
          <w:lang w:val="uk-UA" w:eastAsia="ru-RU"/>
        </w:rPr>
        <w:t>, тож і не можемо докладно судити, на скільки різнилися політичні границі Київ-</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-257-</w:t>
      </w:r>
    </w:p>
    <w:p w:rsidR="00212BAC" w:rsidRDefault="00212BAC" w:rsidP="00212BAC">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ської землі XI - ХІІІ ст. від етнографічних границь тих племенних територій, що увійшли в її склад.</w:t>
      </w:r>
      <w:r w:rsidRPr="004C2E5D">
        <w:rPr>
          <w:rFonts w:ascii="Times New Roman" w:eastAsia="Times New Roman" w:hAnsi="Times New Roman" w:cs="Times New Roman"/>
          <w:b/>
          <w:bCs/>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Тільки гіпоте</w:t>
      </w:r>
      <w:r w:rsidRPr="004C2E5D">
        <w:rPr>
          <w:rFonts w:ascii="Times New Roman" w:eastAsia="Times New Roman" w:hAnsi="Times New Roman" w:cs="Times New Roman"/>
          <w:color w:val="000000"/>
          <w:sz w:val="28"/>
          <w:szCs w:val="28"/>
          <w:lang w:val="uk-UA" w:eastAsia="ru-RU"/>
        </w:rPr>
        <w:t>тично могли ми для Древлянської землі визначити басейни</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Тетерева і Случі, до Припяті на півночі і Дніпра на північному сході</w:t>
      </w:r>
      <w:r w:rsidRPr="007D300F">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і не знаємо, на скільки відмінний етнографічний підклад грав роль у спірному, проміжному становищі крайніх земель на заході і південному заході. Тільки гіпотетично можемо такий відмінний підкдад припускати тут.</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Такою була так звана Погорина, себто край по обох боках нижньої Горині. Чи не належала вона вже до Древлянської землі, чи була змішаною територією, тяжко сказати. Спочатку вона на</w:t>
      </w:r>
      <w:r w:rsidRPr="004C2E5D">
        <w:rPr>
          <w:rFonts w:ascii="Times New Roman" w:eastAsia="Times New Roman" w:hAnsi="Times New Roman" w:cs="Times New Roman"/>
          <w:color w:val="000000"/>
          <w:sz w:val="28"/>
          <w:szCs w:val="28"/>
          <w:lang w:val="uk-UA" w:eastAsia="ru-RU"/>
        </w:rPr>
        <w:softHyphen/>
        <w:t>лежала, правдоподібно, до Волині, і приєднана була до Київщини за Всеволода, коли він обкроїв волинську спадщину Ярополка. Су</w:t>
      </w:r>
      <w:r w:rsidRPr="004C2E5D">
        <w:rPr>
          <w:rFonts w:ascii="Times New Roman" w:eastAsia="Times New Roman" w:hAnsi="Times New Roman" w:cs="Times New Roman"/>
          <w:color w:val="000000"/>
          <w:sz w:val="28"/>
          <w:szCs w:val="28"/>
          <w:lang w:val="uk-UA" w:eastAsia="ru-RU"/>
        </w:rPr>
        <w:softHyphen/>
        <w:t>дячи по фактах з середини XII ст., західна границя Погорини, що була тоді одночасно і західною границею Київщини, ішла во</w:t>
      </w:r>
      <w:r w:rsidRPr="004C2E5D">
        <w:rPr>
          <w:rFonts w:ascii="Times New Roman" w:eastAsia="Times New Roman" w:hAnsi="Times New Roman" w:cs="Times New Roman"/>
          <w:color w:val="000000"/>
          <w:sz w:val="28"/>
          <w:szCs w:val="28"/>
          <w:lang w:val="uk-UA" w:eastAsia="ru-RU"/>
        </w:rPr>
        <w:softHyphen/>
        <w:t>доділом протоків Горині, Стубли і Стиру, та по верхівях Горині і Велі</w:t>
      </w:r>
      <w:r w:rsidRPr="007D300F">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на сході крайнім містом в ній вважався, видно, Корчеськ</w:t>
      </w:r>
      <w:r w:rsidRPr="007D300F">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так що ліве побережжя Случі вже належало до власне Київщини. Нижня Горинь: Степань, Дубровиця, Городен належали правдоподібно до Турово-пінської землі; потім (у 1-ій половині ХІІ ст.) тут утворено маленьке осібне князівство Городенське, що наприкінці XII ст. знову злучилося з Турово-пінським.</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Саме вже географічне положення Погорини натякає, що це була пізніша прищіпка до Київської землі, а суперечки за неї між київськими і волинськими князями підтверджують це: натяки на це маємо вже з волинської війни 90-х рр. XI ст.</w:t>
      </w:r>
      <w:r w:rsidRPr="007D300F">
        <w:rPr>
          <w:rFonts w:ascii="Times New Roman" w:eastAsia="Times New Roman" w:hAnsi="Times New Roman" w:cs="Times New Roman"/>
          <w:color w:val="000000"/>
          <w:sz w:val="28"/>
          <w:szCs w:val="28"/>
          <w:vertAlign w:val="superscript"/>
          <w:lang w:val="uk-UA" w:eastAsia="ru-RU"/>
        </w:rPr>
        <w:t>4</w:t>
      </w:r>
      <w:r w:rsidRPr="004C2E5D">
        <w:rPr>
          <w:rFonts w:ascii="Times New Roman" w:eastAsia="Times New Roman" w:hAnsi="Times New Roman" w:cs="Times New Roman"/>
          <w:color w:val="000000"/>
          <w:sz w:val="28"/>
          <w:szCs w:val="28"/>
          <w:lang w:val="uk-UA" w:eastAsia="ru-RU"/>
        </w:rPr>
        <w:t>, ще виразніші з 50-х рр. XII ст.: Ізяслав, сидячи на Волині, виразно заявляє, що Погорина має бути волинська, не київська волость</w:t>
      </w:r>
      <w:r w:rsidRPr="007D300F">
        <w:rPr>
          <w:rFonts w:ascii="Times New Roman" w:eastAsia="Times New Roman" w:hAnsi="Times New Roman" w:cs="Times New Roman"/>
          <w:color w:val="000000"/>
          <w:sz w:val="28"/>
          <w:szCs w:val="28"/>
          <w:vertAlign w:val="superscript"/>
          <w:lang w:val="uk-UA" w:eastAsia="ru-RU"/>
        </w:rPr>
        <w:t>5</w:t>
      </w:r>
      <w:r w:rsidRPr="004C2E5D">
        <w:rPr>
          <w:rFonts w:ascii="Times New Roman" w:eastAsia="Times New Roman" w:hAnsi="Times New Roman" w:cs="Times New Roman"/>
          <w:color w:val="000000"/>
          <w:sz w:val="28"/>
          <w:szCs w:val="28"/>
          <w:lang w:val="uk-UA" w:eastAsia="ru-RU"/>
        </w:rPr>
        <w:t xml:space="preserve">. Часте </w:t>
      </w:r>
      <w:r w:rsidRPr="004C2E5D">
        <w:rPr>
          <w:rFonts w:ascii="Times New Roman" w:eastAsia="Times New Roman" w:hAnsi="Times New Roman" w:cs="Times New Roman"/>
          <w:color w:val="000000"/>
          <w:sz w:val="28"/>
          <w:szCs w:val="28"/>
          <w:lang w:eastAsia="ru-RU"/>
        </w:rPr>
        <w:t>з'єднування</w:t>
      </w:r>
      <w:r w:rsidRPr="004C2E5D">
        <w:rPr>
          <w:rFonts w:ascii="Times New Roman" w:eastAsia="Times New Roman" w:hAnsi="Times New Roman" w:cs="Times New Roman"/>
          <w:color w:val="000000"/>
          <w:sz w:val="28"/>
          <w:szCs w:val="28"/>
          <w:lang w:val="uk-UA" w:eastAsia="ru-RU"/>
        </w:rPr>
        <w:t xml:space="preserve"> Волин</w:t>
      </w:r>
      <w:r w:rsidRPr="004C2E5D">
        <w:rPr>
          <w:rFonts w:ascii="Times New Roman" w:eastAsia="Times New Roman" w:hAnsi="Times New Roman" w:cs="Times New Roman"/>
          <w:color w:val="000000"/>
          <w:sz w:val="28"/>
          <w:szCs w:val="28"/>
          <w:lang w:val="en-US" w:eastAsia="ru-RU"/>
        </w:rPr>
        <w:t>i</w:t>
      </w:r>
      <w:r w:rsidRPr="004C2E5D">
        <w:rPr>
          <w:rFonts w:ascii="Times New Roman" w:eastAsia="Times New Roman" w:hAnsi="Times New Roman" w:cs="Times New Roman"/>
          <w:color w:val="000000"/>
          <w:sz w:val="28"/>
          <w:szCs w:val="28"/>
          <w:lang w:val="uk-UA" w:eastAsia="ru-RU"/>
        </w:rPr>
        <w:t xml:space="preserve"> з Києвом в одних руках справді ней</w:t>
      </w:r>
      <w:r w:rsidRPr="004C2E5D">
        <w:rPr>
          <w:rFonts w:ascii="Times New Roman" w:eastAsia="Times New Roman" w:hAnsi="Times New Roman" w:cs="Times New Roman"/>
          <w:color w:val="000000"/>
          <w:sz w:val="28"/>
          <w:szCs w:val="28"/>
          <w:lang w:val="uk-UA" w:eastAsia="ru-RU"/>
        </w:rPr>
        <w:softHyphen/>
        <w:t xml:space="preserve">тралізувало ці суперечки; але в кінці Погорина, відокремившись </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D6320A" w:rsidRDefault="00212BAC" w:rsidP="00212BAC">
      <w:pPr>
        <w:spacing w:after="0" w:line="240" w:lineRule="auto"/>
        <w:jc w:val="both"/>
        <w:rPr>
          <w:rFonts w:ascii="Times New Roman" w:eastAsia="Times New Roman" w:hAnsi="Times New Roman" w:cs="Times New Roman"/>
          <w:sz w:val="24"/>
          <w:szCs w:val="24"/>
          <w:lang w:eastAsia="ru-RU"/>
        </w:rPr>
      </w:pPr>
      <w:r w:rsidRPr="007D300F">
        <w:rPr>
          <w:rFonts w:ascii="Times New Roman" w:eastAsia="Times New Roman" w:hAnsi="Times New Roman" w:cs="Times New Roman"/>
          <w:color w:val="000000"/>
          <w:sz w:val="24"/>
          <w:szCs w:val="24"/>
          <w:vertAlign w:val="superscript"/>
          <w:lang w:val="uk-UA" w:eastAsia="ru-RU"/>
        </w:rPr>
        <w:t>1</w:t>
      </w:r>
      <w:r w:rsidRPr="00D6320A">
        <w:rPr>
          <w:rFonts w:ascii="Times New Roman" w:eastAsia="Times New Roman" w:hAnsi="Times New Roman" w:cs="Times New Roman"/>
          <w:color w:val="000000"/>
          <w:sz w:val="24"/>
          <w:szCs w:val="24"/>
          <w:lang w:val="uk-UA" w:eastAsia="ru-RU"/>
        </w:rPr>
        <w:t>Див. т. І с. 157.</w:t>
      </w:r>
    </w:p>
    <w:p w:rsidR="00212BAC" w:rsidRPr="00D6320A" w:rsidRDefault="00212BAC" w:rsidP="00212BAC">
      <w:pPr>
        <w:spacing w:after="0" w:line="240" w:lineRule="auto"/>
        <w:jc w:val="both"/>
        <w:rPr>
          <w:rFonts w:ascii="Times New Roman" w:eastAsia="Times New Roman" w:hAnsi="Times New Roman" w:cs="Times New Roman"/>
          <w:sz w:val="24"/>
          <w:szCs w:val="24"/>
          <w:lang w:eastAsia="ru-RU"/>
        </w:rPr>
      </w:pPr>
      <w:r w:rsidRPr="007D300F">
        <w:rPr>
          <w:rFonts w:ascii="Times New Roman" w:eastAsia="Times New Roman" w:hAnsi="Times New Roman" w:cs="Times New Roman"/>
          <w:color w:val="000000"/>
          <w:sz w:val="24"/>
          <w:szCs w:val="24"/>
          <w:vertAlign w:val="superscript"/>
          <w:lang w:val="uk-UA" w:eastAsia="ru-RU"/>
        </w:rPr>
        <w:t>2</w:t>
      </w:r>
      <w:r w:rsidRPr="00D6320A">
        <w:rPr>
          <w:rFonts w:ascii="Times New Roman" w:eastAsia="Times New Roman" w:hAnsi="Times New Roman" w:cs="Times New Roman"/>
          <w:color w:val="000000"/>
          <w:sz w:val="24"/>
          <w:szCs w:val="24"/>
          <w:lang w:val="uk-UA" w:eastAsia="ru-RU"/>
        </w:rPr>
        <w:t>Західну границю Погорини видно буде з порівняння деталей опо</w:t>
      </w:r>
      <w:r w:rsidRPr="00D6320A">
        <w:rPr>
          <w:rFonts w:ascii="Times New Roman" w:eastAsia="Times New Roman" w:hAnsi="Times New Roman" w:cs="Times New Roman"/>
          <w:color w:val="000000"/>
          <w:sz w:val="24"/>
          <w:szCs w:val="24"/>
          <w:lang w:val="uk-UA" w:eastAsia="ru-RU"/>
        </w:rPr>
        <w:softHyphen/>
        <w:t>відання Київського літопису 1149—1152 р. с. 270—271, 284, 319—3; з них видно, що крайніми містами Погорини були ІІересопниця і Зарічеськ на р. Стублі, і річка Олика (теп. Поляновка), здається, була пограничною, а городи на Стиру Муровиця і Дубен належали до Волині.</w:t>
      </w:r>
      <w:r>
        <w:rPr>
          <w:rFonts w:ascii="Times New Roman" w:eastAsia="Times New Roman" w:hAnsi="Times New Roman" w:cs="Times New Roman"/>
          <w:color w:val="000000"/>
          <w:sz w:val="24"/>
          <w:szCs w:val="24"/>
          <w:lang w:val="uk-UA" w:eastAsia="ru-RU"/>
        </w:rPr>
        <w:t xml:space="preserve"> Група міст, захоплених Володими</w:t>
      </w:r>
      <w:r w:rsidRPr="00D6320A">
        <w:rPr>
          <w:rFonts w:ascii="Times New Roman" w:eastAsia="Times New Roman" w:hAnsi="Times New Roman" w:cs="Times New Roman"/>
          <w:color w:val="000000"/>
          <w:sz w:val="24"/>
          <w:szCs w:val="24"/>
          <w:lang w:val="uk-UA" w:eastAsia="ru-RU"/>
        </w:rPr>
        <w:t>рком, що виразно звуться „руськими городам“ (с. 312—3), значить належали до Києва, означають південну границю Погорини: це Бужськ, Шумськ, Тихомель, Вигошів і Гнойниця, з них знаємо місце Шумська (на Велі) і Тихомля та Гнойниці на верхній Го</w:t>
      </w:r>
      <w:r w:rsidRPr="00D6320A">
        <w:rPr>
          <w:rFonts w:ascii="Times New Roman" w:eastAsia="Times New Roman" w:hAnsi="Times New Roman" w:cs="Times New Roman"/>
          <w:color w:val="000000"/>
          <w:sz w:val="24"/>
          <w:szCs w:val="24"/>
          <w:lang w:val="uk-UA" w:eastAsia="ru-RU"/>
        </w:rPr>
        <w:softHyphen/>
        <w:t>рині). Шумськ і пізніше згадується як город в Погорині (Іп. с. 373).</w:t>
      </w: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7D300F">
        <w:rPr>
          <w:rFonts w:ascii="Times New Roman" w:eastAsia="Times New Roman" w:hAnsi="Times New Roman" w:cs="Times New Roman"/>
          <w:color w:val="000000"/>
          <w:sz w:val="24"/>
          <w:szCs w:val="24"/>
          <w:vertAlign w:val="superscript"/>
          <w:lang w:val="uk-UA" w:eastAsia="ru-RU"/>
        </w:rPr>
        <w:t>3</w:t>
      </w:r>
      <w:r w:rsidRPr="00D6320A">
        <w:rPr>
          <w:rFonts w:ascii="Times New Roman" w:eastAsia="Times New Roman" w:hAnsi="Times New Roman" w:cs="Times New Roman"/>
          <w:color w:val="000000"/>
          <w:sz w:val="24"/>
          <w:szCs w:val="24"/>
          <w:lang w:val="uk-UA" w:eastAsia="ru-RU"/>
        </w:rPr>
        <w:t xml:space="preserve">Іпат. с. 276. </w:t>
      </w: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7D300F">
        <w:rPr>
          <w:rFonts w:ascii="Times New Roman" w:eastAsia="Times New Roman" w:hAnsi="Times New Roman" w:cs="Times New Roman"/>
          <w:color w:val="000000"/>
          <w:sz w:val="24"/>
          <w:szCs w:val="24"/>
          <w:vertAlign w:val="superscript"/>
          <w:lang w:val="uk-UA" w:eastAsia="ru-RU"/>
        </w:rPr>
        <w:t>4</w:t>
      </w:r>
      <w:r w:rsidRPr="00D6320A">
        <w:rPr>
          <w:rFonts w:ascii="Times New Roman" w:eastAsia="Times New Roman" w:hAnsi="Times New Roman" w:cs="Times New Roman"/>
          <w:color w:val="000000"/>
          <w:sz w:val="24"/>
          <w:szCs w:val="24"/>
          <w:lang w:val="uk-UA" w:eastAsia="ru-RU"/>
        </w:rPr>
        <w:t xml:space="preserve">Іпат. с. 172. </w:t>
      </w:r>
    </w:p>
    <w:p w:rsidR="00212BAC" w:rsidRPr="00D6320A" w:rsidRDefault="00212BAC" w:rsidP="00212BAC">
      <w:pPr>
        <w:spacing w:after="0" w:line="240" w:lineRule="auto"/>
        <w:jc w:val="both"/>
        <w:rPr>
          <w:rFonts w:ascii="Times New Roman" w:eastAsia="Times New Roman" w:hAnsi="Times New Roman" w:cs="Times New Roman"/>
          <w:sz w:val="24"/>
          <w:szCs w:val="24"/>
          <w:lang w:eastAsia="ru-RU"/>
        </w:rPr>
      </w:pPr>
      <w:r w:rsidRPr="007D300F">
        <w:rPr>
          <w:rFonts w:ascii="Times New Roman" w:eastAsia="Times New Roman" w:hAnsi="Times New Roman" w:cs="Times New Roman"/>
          <w:color w:val="000000"/>
          <w:sz w:val="24"/>
          <w:szCs w:val="24"/>
          <w:vertAlign w:val="superscript"/>
          <w:lang w:val="uk-UA" w:eastAsia="ru-RU"/>
        </w:rPr>
        <w:t>5</w:t>
      </w:r>
      <w:r w:rsidRPr="00D6320A">
        <w:rPr>
          <w:rFonts w:ascii="Times New Roman" w:eastAsia="Times New Roman" w:hAnsi="Times New Roman" w:cs="Times New Roman"/>
          <w:color w:val="000000"/>
          <w:sz w:val="24"/>
          <w:szCs w:val="24"/>
          <w:lang w:val="uk-UA" w:eastAsia="ru-RU"/>
        </w:rPr>
        <w:t>Іпат. 276.</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-258-</w:t>
      </w:r>
    </w:p>
    <w:p w:rsidR="00212BAC" w:rsidRDefault="00212BAC" w:rsidP="00212BAC">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D6320A" w:rsidRDefault="00212BAC" w:rsidP="00212BAC">
      <w:pPr>
        <w:spacing w:after="0" w:line="240" w:lineRule="auto"/>
        <w:ind w:firstLine="482"/>
        <w:jc w:val="both"/>
        <w:rPr>
          <w:rFonts w:ascii="Times New Roman" w:eastAsia="Times New Roman" w:hAnsi="Times New Roman" w:cs="Times New Roman"/>
          <w:sz w:val="24"/>
          <w:szCs w:val="24"/>
          <w:lang w:eastAsia="ru-RU"/>
        </w:rPr>
      </w:pPr>
    </w:p>
    <w:p w:rsidR="00212BAC" w:rsidRPr="004C2E5D" w:rsidRDefault="00212BAC" w:rsidP="00212BAC">
      <w:pPr>
        <w:spacing w:after="0" w:line="240" w:lineRule="auto"/>
        <w:ind w:firstLine="482"/>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у окреме князівство, непомітно перейшла у сферу політичного впливу волинських князів. Уже від третьої чверті XI ст. (від Всеволода) дуже часто служила для наділювання дрібніших князів з руки київського князя, а завершило її відокромлення довге, двадцятилітнє князювання тут Володимира Андрійовича, Мономахового внука у другій половині X</w:t>
      </w:r>
      <w:r>
        <w:rPr>
          <w:rFonts w:ascii="Times New Roman" w:eastAsia="Times New Roman" w:hAnsi="Times New Roman" w:cs="Times New Roman"/>
          <w:color w:val="000000"/>
          <w:sz w:val="28"/>
          <w:szCs w:val="28"/>
          <w:lang w:val="uk-UA" w:eastAsia="ru-RU"/>
        </w:rPr>
        <w:t>II ст.; скоро після його смерті</w:t>
      </w:r>
      <w:r w:rsidRPr="004C2E5D">
        <w:rPr>
          <w:rFonts w:ascii="Times New Roman" w:eastAsia="Times New Roman" w:hAnsi="Times New Roman" w:cs="Times New Roman"/>
          <w:color w:val="000000"/>
          <w:sz w:val="28"/>
          <w:szCs w:val="28"/>
          <w:lang w:val="uk-UA" w:eastAsia="ru-RU"/>
        </w:rPr>
        <w:t xml:space="preserve"> Погорину прилучено до Луцька, по всій імовірності - за життя луцького князя Ярослава, і від того часу Погорина числитьс</w:t>
      </w:r>
      <w:r>
        <w:rPr>
          <w:rFonts w:ascii="Times New Roman" w:eastAsia="Times New Roman" w:hAnsi="Times New Roman" w:cs="Times New Roman"/>
          <w:color w:val="000000"/>
          <w:sz w:val="28"/>
          <w:szCs w:val="28"/>
          <w:lang w:val="uk-UA" w:eastAsia="ru-RU"/>
        </w:rPr>
        <w:t>я у складі Луцького князівства</w:t>
      </w: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Невідомий нам етнографічний підклад і верхнього Побужжя. Могли це бути ще древляни, або змішана територія з у</w:t>
      </w:r>
      <w:r w:rsidRPr="004C2E5D">
        <w:rPr>
          <w:rFonts w:ascii="Times New Roman" w:eastAsia="Times New Roman" w:hAnsi="Times New Roman" w:cs="Times New Roman"/>
          <w:color w:val="000000"/>
          <w:sz w:val="28"/>
          <w:szCs w:val="28"/>
          <w:lang w:eastAsia="ru-RU"/>
        </w:rPr>
        <w:t xml:space="preserve">личами, </w:t>
      </w:r>
      <w:r w:rsidRPr="004C2E5D">
        <w:rPr>
          <w:rFonts w:ascii="Times New Roman" w:eastAsia="Times New Roman" w:hAnsi="Times New Roman" w:cs="Times New Roman"/>
          <w:color w:val="000000"/>
          <w:sz w:val="28"/>
          <w:szCs w:val="28"/>
          <w:lang w:val="uk-UA" w:eastAsia="ru-RU"/>
        </w:rPr>
        <w:t>особливо після їх міграції з степів. Коли Побужжя зв'язано з Київ</w:t>
      </w:r>
      <w:r w:rsidRPr="004C2E5D">
        <w:rPr>
          <w:rFonts w:ascii="Times New Roman" w:eastAsia="Times New Roman" w:hAnsi="Times New Roman" w:cs="Times New Roman"/>
          <w:color w:val="000000"/>
          <w:sz w:val="28"/>
          <w:szCs w:val="28"/>
          <w:lang w:val="uk-UA" w:eastAsia="ru-RU"/>
        </w:rPr>
        <w:softHyphen/>
        <w:t>щиною безпосередньо - теж не знаємо, найправдоподібніше - прилу</w:t>
      </w:r>
      <w:r w:rsidRPr="004C2E5D">
        <w:rPr>
          <w:rFonts w:ascii="Times New Roman" w:eastAsia="Times New Roman" w:hAnsi="Times New Roman" w:cs="Times New Roman"/>
          <w:color w:val="000000"/>
          <w:sz w:val="28"/>
          <w:szCs w:val="28"/>
          <w:lang w:val="uk-UA" w:eastAsia="ru-RU"/>
        </w:rPr>
        <w:softHyphen/>
        <w:t>чено його разом з Древлянською землею. Якісь докладніші відомості про нього маємо доперва в середині XII ст., коли це верхнє Побужжя належить до Київщини і зв'язується тісніше з</w:t>
      </w:r>
      <w:r>
        <w:rPr>
          <w:rFonts w:ascii="Times New Roman" w:eastAsia="Times New Roman" w:hAnsi="Times New Roman" w:cs="Times New Roman"/>
          <w:color w:val="000000"/>
          <w:sz w:val="28"/>
          <w:szCs w:val="28"/>
          <w:lang w:val="uk-UA" w:eastAsia="ru-RU"/>
        </w:rPr>
        <w:t xml:space="preserve"> волостями верхнього Тетерева</w:t>
      </w:r>
      <w:r w:rsidRPr="004C2E5D">
        <w:rPr>
          <w:rFonts w:ascii="Times New Roman" w:eastAsia="Times New Roman" w:hAnsi="Times New Roman" w:cs="Times New Roman"/>
          <w:color w:val="000000"/>
          <w:sz w:val="28"/>
          <w:szCs w:val="28"/>
          <w:lang w:val="uk-UA" w:eastAsia="ru-RU"/>
        </w:rPr>
        <w:t>. Тоді галицький Володимирко пробував за</w:t>
      </w:r>
      <w:r w:rsidRPr="004C2E5D">
        <w:rPr>
          <w:rFonts w:ascii="Times New Roman" w:eastAsia="Times New Roman" w:hAnsi="Times New Roman" w:cs="Times New Roman"/>
          <w:color w:val="000000"/>
          <w:sz w:val="28"/>
          <w:szCs w:val="28"/>
          <w:lang w:val="uk-UA" w:eastAsia="ru-RU"/>
        </w:rPr>
        <w:softHyphen/>
        <w:t>брати собі ці землі на верхньому Бузі і верхній Горині, і кілька разів забирав дещо з них: Прилук на Десні і городи південної Погорини: Бужськ, Шумськ, Тихомель, Вигошів, Гнойницю, - очевидно, бажаючи ними розширити своє галицьке Пониззя; але київським князя</w:t>
      </w:r>
      <w:r>
        <w:rPr>
          <w:rFonts w:ascii="Times New Roman" w:eastAsia="Times New Roman" w:hAnsi="Times New Roman" w:cs="Times New Roman"/>
          <w:color w:val="000000"/>
          <w:sz w:val="28"/>
          <w:szCs w:val="28"/>
          <w:lang w:val="uk-UA" w:eastAsia="ru-RU"/>
        </w:rPr>
        <w:t>м все вдавалося повернути їх</w:t>
      </w:r>
      <w:r w:rsidRPr="004C2E5D">
        <w:rPr>
          <w:rFonts w:ascii="Times New Roman" w:eastAsia="Times New Roman" w:hAnsi="Times New Roman" w:cs="Times New Roman"/>
          <w:color w:val="000000"/>
          <w:sz w:val="28"/>
          <w:szCs w:val="28"/>
          <w:lang w:val="uk-UA" w:eastAsia="ru-RU"/>
        </w:rPr>
        <w:t>. Але пізніше як</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-259-</w:t>
      </w:r>
    </w:p>
    <w:p w:rsidR="00212BAC" w:rsidRDefault="00212BAC" w:rsidP="00212BAC">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Погорина, так і верхнє Побужжя відійшло від Києва, тільки мабуть пізніше ніж Погорина - десь у першій пол. ХІІІ ст. Незабаром, одначе, Побужжя втратило своє значення для князів, бо тут, як і в землях Тетерева і Случі, сформувалися автономні гро</w:t>
      </w:r>
      <w:r w:rsidRPr="004C2E5D">
        <w:rPr>
          <w:rFonts w:ascii="Times New Roman" w:eastAsia="Times New Roman" w:hAnsi="Times New Roman" w:cs="Times New Roman"/>
          <w:color w:val="000000"/>
          <w:sz w:val="28"/>
          <w:szCs w:val="28"/>
          <w:lang w:val="uk-UA" w:eastAsia="ru-RU"/>
        </w:rPr>
        <w:softHyphen/>
        <w:t>мади, що за допомогою татар рішуче виломлювалися з-під княжого устрою.</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До київських волостей довший чає зачислялася Турово-пінська земля, часом навіть і з Берестям. Власне до цих земель при</w:t>
      </w:r>
      <w:r w:rsidRPr="004C2E5D">
        <w:rPr>
          <w:rFonts w:ascii="Times New Roman" w:eastAsia="Times New Roman" w:hAnsi="Times New Roman" w:cs="Times New Roman"/>
          <w:color w:val="000000"/>
          <w:sz w:val="28"/>
          <w:szCs w:val="28"/>
          <w:lang w:val="uk-UA" w:eastAsia="ru-RU"/>
        </w:rPr>
        <w:softHyphen/>
        <w:t>кладається у Київському літопису термін: „київська волость“, ко</w:t>
      </w:r>
      <w:r w:rsidRPr="004C2E5D">
        <w:rPr>
          <w:rFonts w:ascii="Times New Roman" w:eastAsia="Times New Roman" w:hAnsi="Times New Roman" w:cs="Times New Roman"/>
          <w:color w:val="000000"/>
          <w:sz w:val="28"/>
          <w:szCs w:val="28"/>
          <w:lang w:val="uk-UA" w:eastAsia="ru-RU"/>
        </w:rPr>
        <w:softHyphen/>
        <w:t xml:space="preserve">трий прикладаємо взагалі до земель, </w:t>
      </w:r>
      <w:r w:rsidRPr="004C2E5D">
        <w:rPr>
          <w:rFonts w:ascii="Times New Roman" w:eastAsia="Times New Roman" w:hAnsi="Times New Roman" w:cs="Times New Roman"/>
          <w:color w:val="000000"/>
          <w:sz w:val="28"/>
          <w:szCs w:val="28"/>
          <w:lang w:eastAsia="ru-RU"/>
        </w:rPr>
        <w:t>зв'язаних</w:t>
      </w:r>
      <w:r w:rsidRPr="004C2E5D">
        <w:rPr>
          <w:rFonts w:ascii="Times New Roman" w:eastAsia="Times New Roman" w:hAnsi="Times New Roman" w:cs="Times New Roman"/>
          <w:color w:val="000000"/>
          <w:sz w:val="28"/>
          <w:szCs w:val="28"/>
          <w:lang w:val="uk-UA" w:eastAsia="ru-RU"/>
        </w:rPr>
        <w:t xml:space="preserve"> з Києвом. Почавши від смерті Ярослава, коли Турово-пінська земля дісталася разом з Києвом Ізяславу, і до смерті Юрія Мономаховича, вона бу</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ла немов би придатком до Києва, і за цих сто літ більше як 60 була безпосередньо зв'язана з Київщиною; з того і вийшов на неї по</w:t>
      </w:r>
      <w:r>
        <w:rPr>
          <w:rFonts w:ascii="Times New Roman" w:eastAsia="Times New Roman" w:hAnsi="Times New Roman" w:cs="Times New Roman"/>
          <w:color w:val="000000"/>
          <w:sz w:val="28"/>
          <w:szCs w:val="28"/>
          <w:lang w:val="uk-UA" w:eastAsia="ru-RU"/>
        </w:rPr>
        <w:softHyphen/>
        <w:t>гляд, що то „київська волость“</w:t>
      </w:r>
      <w:r w:rsidRPr="004C2E5D">
        <w:rPr>
          <w:rFonts w:ascii="Times New Roman" w:eastAsia="Times New Roman" w:hAnsi="Times New Roman" w:cs="Times New Roman"/>
          <w:color w:val="000000"/>
          <w:sz w:val="28"/>
          <w:szCs w:val="28"/>
          <w:lang w:val="uk-UA" w:eastAsia="ru-RU"/>
        </w:rPr>
        <w:t xml:space="preserve">. Але після </w:t>
      </w:r>
      <w:r w:rsidRPr="004C2E5D">
        <w:rPr>
          <w:rFonts w:ascii="Times New Roman" w:eastAsia="Times New Roman" w:hAnsi="Times New Roman" w:cs="Times New Roman"/>
          <w:color w:val="000000"/>
          <w:sz w:val="28"/>
          <w:szCs w:val="28"/>
          <w:lang w:eastAsia="ru-RU"/>
        </w:rPr>
        <w:t>смерт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Юрія</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Турово-пінська волость відокремлюється в руках свого отчича - Юрія Ярославича, і від того часу живе вже окремим політичним життям. В протилежність Древлянській землі, цей київський аннекс виявив дуже виразно свої змагання до політичної окремішності.</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Як </w:t>
      </w:r>
      <w:r w:rsidRPr="00D6320A">
        <w:rPr>
          <w:rFonts w:ascii="Times New Roman" w:eastAsia="Times New Roman" w:hAnsi="Times New Roman" w:cs="Times New Roman"/>
          <w:color w:val="000000"/>
          <w:sz w:val="28"/>
          <w:szCs w:val="28"/>
          <w:lang w:val="uk-UA" w:eastAsia="ru-RU"/>
        </w:rPr>
        <w:t xml:space="preserve">граничила </w:t>
      </w:r>
      <w:r w:rsidRPr="004C2E5D">
        <w:rPr>
          <w:rFonts w:ascii="Times New Roman" w:eastAsia="Times New Roman" w:hAnsi="Times New Roman" w:cs="Times New Roman"/>
          <w:color w:val="000000"/>
          <w:sz w:val="28"/>
          <w:szCs w:val="28"/>
          <w:lang w:val="uk-UA" w:eastAsia="ru-RU"/>
        </w:rPr>
        <w:t>після того Турово-пінська земля з Київщи</w:t>
      </w:r>
      <w:r w:rsidRPr="004C2E5D">
        <w:rPr>
          <w:rFonts w:ascii="Times New Roman" w:eastAsia="Times New Roman" w:hAnsi="Times New Roman" w:cs="Times New Roman"/>
          <w:color w:val="000000"/>
          <w:sz w:val="28"/>
          <w:szCs w:val="28"/>
          <w:lang w:val="uk-UA" w:eastAsia="ru-RU"/>
        </w:rPr>
        <w:softHyphen/>
        <w:t xml:space="preserve">ною, ми майже зовсім не знаємо; очевидно, границя йшла на південь від </w:t>
      </w:r>
      <w:r w:rsidRPr="00D6320A">
        <w:rPr>
          <w:rFonts w:ascii="Times New Roman" w:eastAsia="Times New Roman" w:hAnsi="Times New Roman" w:cs="Times New Roman"/>
          <w:color w:val="000000"/>
          <w:sz w:val="28"/>
          <w:szCs w:val="28"/>
          <w:lang w:val="uk-UA" w:eastAsia="ru-RU"/>
        </w:rPr>
        <w:t>Прип'яті</w:t>
      </w:r>
      <w:r w:rsidRPr="004C2E5D">
        <w:rPr>
          <w:rFonts w:ascii="Times New Roman" w:eastAsia="Times New Roman" w:hAnsi="Times New Roman" w:cs="Times New Roman"/>
          <w:color w:val="000000"/>
          <w:sz w:val="28"/>
          <w:szCs w:val="28"/>
          <w:lang w:val="uk-UA" w:eastAsia="ru-RU"/>
        </w:rPr>
        <w:t>; але Мозир належав до Київщини, як і кли</w:t>
      </w:r>
      <w:r w:rsidRPr="004C2E5D">
        <w:rPr>
          <w:rFonts w:ascii="Times New Roman" w:eastAsia="Times New Roman" w:hAnsi="Times New Roman" w:cs="Times New Roman"/>
          <w:color w:val="000000"/>
          <w:sz w:val="28"/>
          <w:szCs w:val="28"/>
          <w:lang w:val="uk-UA" w:eastAsia="ru-RU"/>
        </w:rPr>
        <w:softHyphen/>
        <w:t xml:space="preserve">нець між </w:t>
      </w:r>
      <w:r w:rsidRPr="00D6320A">
        <w:rPr>
          <w:rFonts w:ascii="Times New Roman" w:eastAsia="Times New Roman" w:hAnsi="Times New Roman" w:cs="Times New Roman"/>
          <w:color w:val="000000"/>
          <w:sz w:val="28"/>
          <w:szCs w:val="28"/>
          <w:lang w:val="uk-UA" w:eastAsia="ru-RU"/>
        </w:rPr>
        <w:t>Прип'яттю</w:t>
      </w:r>
      <w:r w:rsidRPr="004C2E5D">
        <w:rPr>
          <w:rFonts w:ascii="Times New Roman" w:eastAsia="Times New Roman" w:hAnsi="Times New Roman" w:cs="Times New Roman"/>
          <w:color w:val="000000"/>
          <w:sz w:val="28"/>
          <w:szCs w:val="28"/>
          <w:lang w:val="uk-UA" w:eastAsia="ru-RU"/>
        </w:rPr>
        <w:t xml:space="preserve"> і Дніпром (Брагинська во</w:t>
      </w:r>
      <w:r>
        <w:rPr>
          <w:rFonts w:ascii="Times New Roman" w:eastAsia="Times New Roman" w:hAnsi="Times New Roman" w:cs="Times New Roman"/>
          <w:color w:val="000000"/>
          <w:sz w:val="28"/>
          <w:szCs w:val="28"/>
          <w:lang w:val="uk-UA" w:eastAsia="ru-RU"/>
        </w:rPr>
        <w:t>-лость)</w:t>
      </w:r>
      <w:r w:rsidRPr="004C2E5D">
        <w:rPr>
          <w:rFonts w:ascii="Times New Roman" w:eastAsia="Times New Roman" w:hAnsi="Times New Roman" w:cs="Times New Roman"/>
          <w:color w:val="000000"/>
          <w:sz w:val="28"/>
          <w:szCs w:val="28"/>
          <w:lang w:val="uk-UA" w:eastAsia="ru-RU"/>
        </w:rPr>
        <w:t xml:space="preserve">. Можливо, що р. Уборть, котру бачимо границею Київської землі за литовських часів, </w:t>
      </w:r>
      <w:r>
        <w:rPr>
          <w:rFonts w:ascii="Times New Roman" w:eastAsia="Times New Roman" w:hAnsi="Times New Roman" w:cs="Times New Roman"/>
          <w:color w:val="000000"/>
          <w:sz w:val="28"/>
          <w:szCs w:val="28"/>
          <w:lang w:val="uk-UA" w:eastAsia="ru-RU"/>
        </w:rPr>
        <w:t>була нею і давні</w:t>
      </w:r>
      <w:r w:rsidRPr="004C2E5D">
        <w:rPr>
          <w:rFonts w:ascii="Times New Roman" w:eastAsia="Times New Roman" w:hAnsi="Times New Roman" w:cs="Times New Roman"/>
          <w:color w:val="000000"/>
          <w:sz w:val="28"/>
          <w:szCs w:val="28"/>
          <w:lang w:val="uk-UA" w:eastAsia="ru-RU"/>
        </w:rPr>
        <w:t>ше, принаймні її нижня частина. Даль</w:t>
      </w:r>
      <w:r w:rsidRPr="004C2E5D">
        <w:rPr>
          <w:rFonts w:ascii="Times New Roman" w:eastAsia="Times New Roman" w:hAnsi="Times New Roman" w:cs="Times New Roman"/>
          <w:color w:val="000000"/>
          <w:sz w:val="28"/>
          <w:szCs w:val="28"/>
          <w:lang w:val="uk-UA" w:eastAsia="ru-RU"/>
        </w:rPr>
        <w:softHyphen/>
        <w:t>ший напрям границі орієнтує тільки Степань на Горині, що не належав по всій правдоподібності до київської Погорини, бо не перейшов до Волині разом з нею.</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-260-</w:t>
      </w:r>
    </w:p>
    <w:p w:rsidR="00212BAC" w:rsidRDefault="00212BAC" w:rsidP="00212BAC">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На сході границею Київщини, грубо кажучи, вважався Дніпро, - давня етноґрафічна межа. Але в дійсності ліве побережжя проти Києва, здається, належало теж до Києва - на це є цілий ряд натяків у оповіданнях про події XI - ХІІІ ст., і в сумі вони ро</w:t>
      </w:r>
      <w:r w:rsidRPr="004C2E5D">
        <w:rPr>
          <w:rFonts w:ascii="Times New Roman" w:eastAsia="Times New Roman" w:hAnsi="Times New Roman" w:cs="Times New Roman"/>
          <w:color w:val="000000"/>
          <w:sz w:val="28"/>
          <w:szCs w:val="28"/>
          <w:lang w:val="uk-UA" w:eastAsia="ru-RU"/>
        </w:rPr>
        <w:softHyphen/>
        <w:t xml:space="preserve">блять дуже правдоподібним те, що тут дійсно належала до Києва вузенька і довга скрайка, може навіть від </w:t>
      </w:r>
      <w:r>
        <w:rPr>
          <w:rFonts w:ascii="Times New Roman" w:eastAsia="Times New Roman" w:hAnsi="Times New Roman" w:cs="Times New Roman"/>
          <w:color w:val="000000"/>
          <w:sz w:val="28"/>
          <w:szCs w:val="28"/>
          <w:lang w:val="uk-UA" w:eastAsia="ru-RU"/>
        </w:rPr>
        <w:t>гирла</w:t>
      </w:r>
      <w:r w:rsidRPr="004C2E5D">
        <w:rPr>
          <w:rFonts w:ascii="Times New Roman" w:eastAsia="Times New Roman" w:hAnsi="Times New Roman" w:cs="Times New Roman"/>
          <w:color w:val="000000"/>
          <w:sz w:val="28"/>
          <w:szCs w:val="28"/>
          <w:lang w:val="uk-UA" w:eastAsia="ru-RU"/>
        </w:rPr>
        <w:t xml:space="preserve"> Прип</w:t>
      </w:r>
      <w:r w:rsidRPr="005826C1">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яті аж під Переяслав </w:t>
      </w:r>
      <w:r>
        <w:rPr>
          <w:rFonts w:ascii="Times New Roman" w:eastAsia="Times New Roman" w:hAnsi="Times New Roman" w:cs="Times New Roman"/>
          <w:color w:val="000000"/>
          <w:sz w:val="28"/>
          <w:szCs w:val="28"/>
          <w:lang w:val="uk-UA" w:eastAsia="ru-RU"/>
        </w:rPr>
        <w:t>(докладно її означити не можна)</w:t>
      </w:r>
      <w:r w:rsidRPr="004C2E5D">
        <w:rPr>
          <w:rFonts w:ascii="Times New Roman" w:eastAsia="Times New Roman" w:hAnsi="Times New Roman" w:cs="Times New Roman"/>
          <w:color w:val="000000"/>
          <w:sz w:val="28"/>
          <w:szCs w:val="28"/>
          <w:lang w:val="uk-UA" w:eastAsia="ru-RU"/>
        </w:rPr>
        <w:t>. Воно й само по собі дуже правдоподібно, що київські князі здавна, ще перш ніж загорнули задніпрянські землі, постаралися придбати цю скрайку, аби убезпечити Київ від всяких наглих нападів. Задніпрянський Горо</w:t>
      </w:r>
      <w:r w:rsidRPr="004C2E5D">
        <w:rPr>
          <w:rFonts w:ascii="Times New Roman" w:eastAsia="Times New Roman" w:hAnsi="Times New Roman" w:cs="Times New Roman"/>
          <w:color w:val="000000"/>
          <w:sz w:val="28"/>
          <w:szCs w:val="28"/>
          <w:lang w:val="uk-UA" w:eastAsia="ru-RU"/>
        </w:rPr>
        <w:softHyphen/>
        <w:t>дець навпроти Києва, судячи по імені, мабуть власне і збудований був київськими князями, аби бути охороною Ки</w:t>
      </w:r>
      <w:r>
        <w:rPr>
          <w:rFonts w:ascii="Times New Roman" w:eastAsia="Times New Roman" w:hAnsi="Times New Roman" w:cs="Times New Roman"/>
          <w:color w:val="000000"/>
          <w:sz w:val="28"/>
          <w:szCs w:val="28"/>
          <w:lang w:val="uk-UA" w:eastAsia="ru-RU"/>
        </w:rPr>
        <w:t>єва зі сходу</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На півдні Київщина не мала ніякої визначеної границі: вона змінювалася зі зміною колонізації. І так в середині X ст., судячи по місту Родні в устю Росі, вона досягала ще Росі, по</w:t>
      </w:r>
      <w:r w:rsidRPr="004C2E5D">
        <w:rPr>
          <w:rFonts w:ascii="Times New Roman" w:eastAsia="Times New Roman" w:hAnsi="Times New Roman" w:cs="Times New Roman"/>
          <w:color w:val="000000"/>
          <w:sz w:val="28"/>
          <w:szCs w:val="28"/>
          <w:lang w:val="uk-UA" w:eastAsia="ru-RU"/>
        </w:rPr>
        <w:softHyphen/>
        <w:t>тім Поросся покинено через печенізькі спустошення, і укріплювано лінію Стугни, як граничну. У другій чверті XI ст. відреставров</w:t>
      </w:r>
      <w:r>
        <w:rPr>
          <w:rFonts w:ascii="Times New Roman" w:eastAsia="Times New Roman" w:hAnsi="Times New Roman" w:cs="Times New Roman"/>
          <w:color w:val="000000"/>
          <w:sz w:val="28"/>
          <w:szCs w:val="28"/>
          <w:lang w:val="uk-UA" w:eastAsia="ru-RU"/>
        </w:rPr>
        <w:t>ано Поросся знову; для залюднен</w:t>
      </w:r>
      <w:r w:rsidRPr="004C2E5D">
        <w:rPr>
          <w:rFonts w:ascii="Times New Roman" w:eastAsia="Times New Roman" w:hAnsi="Times New Roman" w:cs="Times New Roman"/>
          <w:color w:val="000000"/>
          <w:sz w:val="28"/>
          <w:szCs w:val="28"/>
          <w:lang w:val="uk-UA" w:eastAsia="ru-RU"/>
        </w:rPr>
        <w:t>ня його уживано і невільників (згадуються ляхи за Ярослава); потім для колонізації пограниччя ужито залишки торків. У 90-х рр. XI ст. Поросся знову знищено, границя знову відступила до киї</w:t>
      </w:r>
      <w:r>
        <w:rPr>
          <w:rFonts w:ascii="Times New Roman" w:eastAsia="Times New Roman" w:hAnsi="Times New Roman" w:cs="Times New Roman"/>
          <w:color w:val="000000"/>
          <w:sz w:val="28"/>
          <w:szCs w:val="28"/>
          <w:lang w:val="uk-UA" w:eastAsia="ru-RU"/>
        </w:rPr>
        <w:t>вських околиць; людей з надрось</w:t>
      </w:r>
      <w:r w:rsidRPr="004C2E5D">
        <w:rPr>
          <w:rFonts w:ascii="Times New Roman" w:eastAsia="Times New Roman" w:hAnsi="Times New Roman" w:cs="Times New Roman"/>
          <w:color w:val="000000"/>
          <w:sz w:val="28"/>
          <w:szCs w:val="28"/>
          <w:lang w:val="uk-UA" w:eastAsia="ru-RU"/>
        </w:rPr>
        <w:t xml:space="preserve">кого </w:t>
      </w:r>
      <w:r w:rsidRPr="004C2E5D">
        <w:rPr>
          <w:rFonts w:ascii="Times New Roman" w:eastAsia="Times New Roman" w:hAnsi="Times New Roman" w:cs="Times New Roman"/>
          <w:color w:val="000000"/>
          <w:sz w:val="28"/>
          <w:szCs w:val="28"/>
          <w:lang w:eastAsia="ru-RU"/>
        </w:rPr>
        <w:t>Юр'єва</w:t>
      </w:r>
      <w:r w:rsidRPr="004C2E5D">
        <w:rPr>
          <w:rFonts w:ascii="Times New Roman" w:eastAsia="Times New Roman" w:hAnsi="Times New Roman" w:cs="Times New Roman"/>
          <w:color w:val="000000"/>
          <w:sz w:val="28"/>
          <w:szCs w:val="28"/>
          <w:lang w:val="uk-UA" w:eastAsia="ru-RU"/>
        </w:rPr>
        <w:t xml:space="preserve"> осаджено біля Витичева, над Дніпром, бо довше не могли витримати. Наново залюднено Поросся після перемог над половцяии на початку XII ст., теж із значною участю тюркських колоністів. В середині XII століття руська колонізація, правдо</w:t>
      </w:r>
      <w:r w:rsidRPr="004C2E5D">
        <w:rPr>
          <w:rFonts w:ascii="Times New Roman" w:eastAsia="Times New Roman" w:hAnsi="Times New Roman" w:cs="Times New Roman"/>
          <w:color w:val="000000"/>
          <w:sz w:val="28"/>
          <w:szCs w:val="28"/>
          <w:lang w:val="uk-UA" w:eastAsia="ru-RU"/>
        </w:rPr>
        <w:softHyphen/>
        <w:t>подібно, перейшла за Рось, хоч тут ми й не можемо вказати якихось руських городів на певно. Границею осілої колонізації в другій пол. XII ст. можна вважати вододіл Росі і Висі.</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Подібні вагання пограничної лінії мусили мати місце і на Побужжі, тільки що за браком відомостей ми нічого окрім здогаду про це не можем висловити.</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-261-</w:t>
      </w:r>
    </w:p>
    <w:p w:rsidR="00212BAC" w:rsidRDefault="00212BAC" w:rsidP="00212BAC">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Таким чином за добрих часів Київщина, не рахуючи Турово-пінської землі, займала, грубо кажучи, просторінь між Дніпром, </w:t>
      </w:r>
      <w:r w:rsidRPr="004C2E5D">
        <w:rPr>
          <w:rFonts w:ascii="Times New Roman" w:eastAsia="Times New Roman" w:hAnsi="Times New Roman" w:cs="Times New Roman"/>
          <w:color w:val="000000"/>
          <w:sz w:val="28"/>
          <w:szCs w:val="28"/>
          <w:lang w:eastAsia="ru-RU"/>
        </w:rPr>
        <w:t>Прип'яттю,</w:t>
      </w:r>
      <w:r w:rsidRPr="004C2E5D">
        <w:rPr>
          <w:rFonts w:ascii="Times New Roman" w:eastAsia="Times New Roman" w:hAnsi="Times New Roman" w:cs="Times New Roman"/>
          <w:color w:val="000000"/>
          <w:sz w:val="28"/>
          <w:szCs w:val="28"/>
          <w:lang w:val="uk-UA" w:eastAsia="ru-RU"/>
        </w:rPr>
        <w:t xml:space="preserve"> Горинню, Россю і Бугом, подекуди переходячи ці ріки невели</w:t>
      </w:r>
      <w:r w:rsidRPr="004C2E5D">
        <w:rPr>
          <w:rFonts w:ascii="Times New Roman" w:eastAsia="Times New Roman" w:hAnsi="Times New Roman" w:cs="Times New Roman"/>
          <w:color w:val="000000"/>
          <w:sz w:val="28"/>
          <w:szCs w:val="28"/>
          <w:lang w:val="uk-UA" w:eastAsia="ru-RU"/>
        </w:rPr>
        <w:softHyphen/>
        <w:t>кими окрайками. Напри-кінці XII і на початку ХІІІ ст., як ми бачили, Київщина втратила Погорину і Поб</w:t>
      </w:r>
      <w:r>
        <w:rPr>
          <w:rFonts w:ascii="Times New Roman" w:eastAsia="Times New Roman" w:hAnsi="Times New Roman" w:cs="Times New Roman"/>
          <w:color w:val="000000"/>
          <w:sz w:val="28"/>
          <w:szCs w:val="28"/>
          <w:lang w:val="uk-UA" w:eastAsia="ru-RU"/>
        </w:rPr>
        <w:t>ужжя. Автономічний рух заслучсь</w:t>
      </w:r>
      <w:r w:rsidRPr="004C2E5D">
        <w:rPr>
          <w:rFonts w:ascii="Times New Roman" w:eastAsia="Times New Roman" w:hAnsi="Times New Roman" w:cs="Times New Roman"/>
          <w:color w:val="000000"/>
          <w:sz w:val="28"/>
          <w:szCs w:val="28"/>
          <w:lang w:val="uk-UA" w:eastAsia="ru-RU"/>
        </w:rPr>
        <w:t>ких громад, здається, ще більше обтяв західну границю Київщини: в середині ХІІ</w:t>
      </w:r>
      <w:r>
        <w:rPr>
          <w:rFonts w:ascii="Times New Roman" w:eastAsia="Times New Roman" w:hAnsi="Times New Roman" w:cs="Times New Roman"/>
          <w:color w:val="000000"/>
          <w:sz w:val="28"/>
          <w:szCs w:val="28"/>
          <w:lang w:val="uk-UA" w:eastAsia="ru-RU"/>
        </w:rPr>
        <w:t>І ст. границя Київщини не пе</w:t>
      </w:r>
      <w:r>
        <w:rPr>
          <w:rFonts w:ascii="Times New Roman" w:eastAsia="Times New Roman" w:hAnsi="Times New Roman" w:cs="Times New Roman"/>
          <w:color w:val="000000"/>
          <w:sz w:val="28"/>
          <w:szCs w:val="28"/>
          <w:lang w:val="uk-UA" w:eastAsia="ru-RU"/>
        </w:rPr>
        <w:softHyphen/>
        <w:t>ре</w:t>
      </w:r>
      <w:r w:rsidRPr="004C2E5D">
        <w:rPr>
          <w:rFonts w:ascii="Times New Roman" w:eastAsia="Times New Roman" w:hAnsi="Times New Roman" w:cs="Times New Roman"/>
          <w:color w:val="000000"/>
          <w:sz w:val="28"/>
          <w:szCs w:val="28"/>
          <w:lang w:val="uk-UA" w:eastAsia="ru-RU"/>
        </w:rPr>
        <w:t>хо</w:t>
      </w:r>
      <w:r w:rsidRPr="007D300F">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дила за Случ і Возвягль на правому боці Случі, і у 1240-х рр. вже, </w:t>
      </w:r>
      <w:r>
        <w:rPr>
          <w:rFonts w:ascii="Times New Roman" w:eastAsia="Times New Roman" w:hAnsi="Times New Roman" w:cs="Times New Roman"/>
          <w:color w:val="000000"/>
          <w:sz w:val="28"/>
          <w:szCs w:val="28"/>
          <w:lang w:val="uk-UA" w:eastAsia="ru-RU"/>
        </w:rPr>
        <w:t>здається, відноситься до Волині</w:t>
      </w:r>
      <w:r w:rsidRPr="004C2E5D">
        <w:rPr>
          <w:rFonts w:ascii="Times New Roman" w:eastAsia="Times New Roman" w:hAnsi="Times New Roman" w:cs="Times New Roman"/>
          <w:color w:val="000000"/>
          <w:sz w:val="28"/>
          <w:szCs w:val="28"/>
          <w:lang w:val="uk-UA" w:eastAsia="ru-RU"/>
        </w:rPr>
        <w:t>; Камінець, що звичайно (хоч правда - тільки гіпоте</w:t>
      </w:r>
      <w:r w:rsidRPr="007D300F">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тично) розміщують тепер на Случі, вище Возвягеля, належав у 1-ій пол. ХІІІ ст. то ки</w:t>
      </w:r>
      <w:r>
        <w:rPr>
          <w:rFonts w:ascii="Times New Roman" w:eastAsia="Times New Roman" w:hAnsi="Times New Roman" w:cs="Times New Roman"/>
          <w:color w:val="000000"/>
          <w:sz w:val="28"/>
          <w:szCs w:val="28"/>
          <w:lang w:val="uk-UA" w:eastAsia="ru-RU"/>
        </w:rPr>
        <w:t>ївським, то во</w:t>
      </w:r>
      <w:r>
        <w:rPr>
          <w:rFonts w:ascii="Times New Roman" w:eastAsia="Times New Roman" w:hAnsi="Times New Roman" w:cs="Times New Roman"/>
          <w:color w:val="000000"/>
          <w:sz w:val="28"/>
          <w:szCs w:val="28"/>
          <w:lang w:val="uk-UA" w:eastAsia="ru-RU"/>
        </w:rPr>
        <w:softHyphen/>
        <w:t>линським князям</w:t>
      </w:r>
      <w:r w:rsidRPr="004C2E5D">
        <w:rPr>
          <w:rFonts w:ascii="Times New Roman" w:eastAsia="Times New Roman" w:hAnsi="Times New Roman" w:cs="Times New Roman"/>
          <w:color w:val="000000"/>
          <w:sz w:val="28"/>
          <w:szCs w:val="28"/>
          <w:lang w:val="uk-UA" w:eastAsia="ru-RU"/>
        </w:rPr>
        <w:t>. Таким чином Київщина в середині ХІІІ ст. прийшла більш-менш до тих границь, в яких бачимо її за ли</w:t>
      </w:r>
      <w:r w:rsidRPr="004C2E5D">
        <w:rPr>
          <w:rFonts w:ascii="Times New Roman" w:eastAsia="Times New Roman" w:hAnsi="Times New Roman" w:cs="Times New Roman"/>
          <w:color w:val="000000"/>
          <w:sz w:val="28"/>
          <w:szCs w:val="28"/>
          <w:lang w:val="uk-UA" w:eastAsia="ru-RU"/>
        </w:rPr>
        <w:softHyphen/>
        <w:t>товських і польських часів (не рахуючи пізніших задніпров</w:t>
      </w:r>
      <w:r w:rsidRPr="004C2E5D">
        <w:rPr>
          <w:rFonts w:ascii="Times New Roman" w:eastAsia="Times New Roman" w:hAnsi="Times New Roman" w:cs="Times New Roman"/>
          <w:color w:val="000000"/>
          <w:sz w:val="28"/>
          <w:szCs w:val="28"/>
          <w:lang w:val="uk-UA" w:eastAsia="ru-RU"/>
        </w:rPr>
        <w:softHyphen/>
        <w:t xml:space="preserve">ських додатків): у обводі 1566 р. границя Київщини починається на вододілі Бугу, Тетерева і Случі, звідти переходить на Случ, з нижньої Случі на Уборть і Убортю йде до </w:t>
      </w:r>
      <w:r>
        <w:rPr>
          <w:rFonts w:ascii="Times New Roman" w:eastAsia="Times New Roman" w:hAnsi="Times New Roman" w:cs="Times New Roman"/>
          <w:color w:val="000000"/>
          <w:sz w:val="28"/>
          <w:szCs w:val="28"/>
          <w:lang w:val="uk-UA" w:eastAsia="ru-RU"/>
        </w:rPr>
        <w:t>гирла</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Цілком природньо, що з Київщини нам найліпше відомий той трикутник між Ірпенем і Дніпром, де в основному зосереджувалося полі</w:t>
      </w:r>
      <w:r w:rsidRPr="004C2E5D">
        <w:rPr>
          <w:rFonts w:ascii="Times New Roman" w:eastAsia="Times New Roman" w:hAnsi="Times New Roman" w:cs="Times New Roman"/>
          <w:color w:val="000000"/>
          <w:sz w:val="28"/>
          <w:szCs w:val="28"/>
          <w:lang w:val="uk-UA" w:eastAsia="ru-RU"/>
        </w:rPr>
        <w:softHyphen/>
        <w:t>тичне і культурне життя землі, - особливо коли степовий натиск зганяв сюди людність з широких пороських просторів. Поза ним відомо нам небагато.</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І ще найбільше пощастило Погорині завдяки тим війнам на київському пограниччі, для яких вона була ареною.</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К</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и</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ї</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 розуміється, з кожного погляду домінував у землі, далеко пере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важаючи всі інші її осади: у Х — ХІІ ст. це було найславніше місто всієї схід</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ної Європи, „суперник Царгорода і преславна окраса східної церкви“, як зве його Адам бремен</w:t>
      </w:r>
      <w:r w:rsidRPr="004C2E5D">
        <w:rPr>
          <w:rFonts w:ascii="Times New Roman" w:eastAsia="Times New Roman" w:hAnsi="Times New Roman" w:cs="Times New Roman"/>
          <w:color w:val="000000"/>
          <w:sz w:val="28"/>
          <w:szCs w:val="28"/>
          <w:lang w:val="uk-UA" w:eastAsia="ru-RU"/>
        </w:rPr>
        <w:softHyphen/>
        <w:t>ський, і з ним не рівнятися було іншим. З попереднього ми вже знаємо, що по слідах людського життя на його теперішній те</w:t>
      </w:r>
      <w:r w:rsidRPr="004C2E5D">
        <w:rPr>
          <w:rFonts w:ascii="Times New Roman" w:eastAsia="Times New Roman" w:hAnsi="Times New Roman" w:cs="Times New Roman"/>
          <w:color w:val="000000"/>
          <w:sz w:val="28"/>
          <w:szCs w:val="28"/>
          <w:lang w:val="uk-UA" w:eastAsia="ru-RU"/>
        </w:rPr>
        <w:softHyphen/>
        <w:t>риторії Київ займає одно з поважніших місць між історични</w:t>
      </w:r>
      <w:r>
        <w:rPr>
          <w:rFonts w:ascii="Times New Roman" w:eastAsia="Times New Roman" w:hAnsi="Times New Roman" w:cs="Times New Roman"/>
          <w:color w:val="000000"/>
          <w:sz w:val="28"/>
          <w:szCs w:val="28"/>
          <w:lang w:val="uk-UA" w:eastAsia="ru-RU"/>
        </w:rPr>
        <w:t>ми містами взагалі. Його гео-гра</w:t>
      </w:r>
      <w:r w:rsidRPr="004C2E5D">
        <w:rPr>
          <w:rFonts w:ascii="Times New Roman" w:eastAsia="Times New Roman" w:hAnsi="Times New Roman" w:cs="Times New Roman"/>
          <w:color w:val="000000"/>
          <w:sz w:val="28"/>
          <w:szCs w:val="28"/>
          <w:lang w:val="uk-UA" w:eastAsia="ru-RU"/>
        </w:rPr>
        <w:t xml:space="preserve">фічне </w:t>
      </w:r>
      <w:r w:rsidRPr="004C2E5D">
        <w:rPr>
          <w:rFonts w:ascii="Times New Roman" w:eastAsia="Times New Roman" w:hAnsi="Times New Roman" w:cs="Times New Roman"/>
          <w:color w:val="000000"/>
          <w:sz w:val="28"/>
          <w:szCs w:val="28"/>
          <w:lang w:eastAsia="ru-RU"/>
        </w:rPr>
        <w:t>положен</w:t>
      </w:r>
      <w:r w:rsidRPr="004C2E5D">
        <w:rPr>
          <w:rFonts w:ascii="Times New Roman" w:eastAsia="Times New Roman" w:hAnsi="Times New Roman" w:cs="Times New Roman"/>
          <w:color w:val="000000"/>
          <w:sz w:val="28"/>
          <w:szCs w:val="28"/>
          <w:lang w:val="uk-UA" w:eastAsia="ru-RU"/>
        </w:rPr>
        <w:t>ня</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було того </w:t>
      </w:r>
      <w:r w:rsidRPr="004C2E5D">
        <w:rPr>
          <w:rFonts w:ascii="Times New Roman" w:eastAsia="Times New Roman" w:hAnsi="Times New Roman" w:cs="Times New Roman"/>
          <w:color w:val="000000"/>
          <w:sz w:val="28"/>
          <w:szCs w:val="28"/>
          <w:lang w:eastAsia="ru-RU"/>
        </w:rPr>
        <w:t>род</w:t>
      </w:r>
      <w:r w:rsidRPr="004C2E5D">
        <w:rPr>
          <w:rFonts w:ascii="Times New Roman" w:eastAsia="Times New Roman" w:hAnsi="Times New Roman" w:cs="Times New Roman"/>
          <w:color w:val="000000"/>
          <w:sz w:val="28"/>
          <w:szCs w:val="28"/>
          <w:lang w:val="uk-UA" w:eastAsia="ru-RU"/>
        </w:rPr>
        <w:t>у</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що забезпечало йому важливу торгівельну і культурну роль у всі ча-</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-262-</w:t>
      </w:r>
    </w:p>
    <w:p w:rsidR="00212BAC" w:rsidRDefault="00212BAC" w:rsidP="00212BAC">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си, а по багатству</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політичному значенню і славі він підіймав</w:t>
      </w:r>
      <w:r>
        <w:rPr>
          <w:rFonts w:ascii="Times New Roman" w:eastAsia="Times New Roman" w:hAnsi="Times New Roman" w:cs="Times New Roman"/>
          <w:color w:val="000000"/>
          <w:sz w:val="28"/>
          <w:szCs w:val="28"/>
          <w:lang w:val="uk-UA" w:eastAsia="ru-RU"/>
        </w:rPr>
        <w:t>ся часами до світового значення</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Теперішній Київ розкинувся на групі високих наддніпрян</w:t>
      </w:r>
      <w:r w:rsidRPr="004C2E5D">
        <w:rPr>
          <w:rFonts w:ascii="Times New Roman" w:eastAsia="Times New Roman" w:hAnsi="Times New Roman" w:cs="Times New Roman"/>
          <w:color w:val="000000"/>
          <w:sz w:val="28"/>
          <w:szCs w:val="28"/>
          <w:lang w:val="uk-UA" w:eastAsia="ru-RU"/>
        </w:rPr>
        <w:softHyphen/>
        <w:t>ських пагорбів, в коліні, яке робить тут ріка, обминаючи їх, і на прибережній рівнині на північно-східному к</w:t>
      </w:r>
      <w:r>
        <w:rPr>
          <w:rFonts w:ascii="Times New Roman" w:eastAsia="Times New Roman" w:hAnsi="Times New Roman" w:cs="Times New Roman"/>
          <w:color w:val="000000"/>
          <w:sz w:val="28"/>
          <w:szCs w:val="28"/>
          <w:lang w:val="uk-UA" w:eastAsia="ru-RU"/>
        </w:rPr>
        <w:t>раї цих пагорбів - якої частина</w:t>
      </w:r>
      <w:r w:rsidRPr="004C2E5D">
        <w:rPr>
          <w:rFonts w:ascii="Times New Roman" w:eastAsia="Times New Roman" w:hAnsi="Times New Roman" w:cs="Times New Roman"/>
          <w:color w:val="000000"/>
          <w:sz w:val="28"/>
          <w:szCs w:val="28"/>
          <w:lang w:val="uk-UA" w:eastAsia="ru-RU"/>
        </w:rPr>
        <w:t>, що входила в границі давнього міста, зветься По</w:t>
      </w:r>
      <w:r w:rsidRPr="004C2E5D">
        <w:rPr>
          <w:rFonts w:ascii="Times New Roman" w:eastAsia="Times New Roman" w:hAnsi="Times New Roman" w:cs="Times New Roman"/>
          <w:color w:val="000000"/>
          <w:sz w:val="28"/>
          <w:szCs w:val="28"/>
          <w:lang w:val="uk-UA" w:eastAsia="ru-RU"/>
        </w:rPr>
        <w:softHyphen/>
        <w:t>долом (Поділ, ІІодольє - нижнє місто, в протилеж</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ність „Горі“), а дальша частина — Оболонню (болоньє - прирічна низина)</w:t>
      </w:r>
      <w:r w:rsidRPr="007D300F">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Горби підіймаються до 600 стоп (футів?) над рівенем моря і до 300 стоп над рівенем ріки, подільська ж рівнина п</w:t>
      </w:r>
      <w:r w:rsidRPr="004C2E5D">
        <w:rPr>
          <w:rFonts w:ascii="Times New Roman" w:eastAsia="Times New Roman" w:hAnsi="Times New Roman" w:cs="Times New Roman"/>
          <w:color w:val="000000"/>
          <w:sz w:val="28"/>
          <w:szCs w:val="28"/>
          <w:u w:val="single"/>
          <w:lang w:val="uk-UA" w:eastAsia="ru-RU"/>
        </w:rPr>
        <w:t>і</w:t>
      </w:r>
      <w:r w:rsidRPr="004C2E5D">
        <w:rPr>
          <w:rFonts w:ascii="Times New Roman" w:eastAsia="Times New Roman" w:hAnsi="Times New Roman" w:cs="Times New Roman"/>
          <w:color w:val="000000"/>
          <w:sz w:val="28"/>
          <w:szCs w:val="28"/>
          <w:lang w:val="uk-UA" w:eastAsia="ru-RU"/>
        </w:rPr>
        <w:t>діймається над рівнем ріки так незначно, що весною Дніпро звича</w:t>
      </w:r>
      <w:r>
        <w:rPr>
          <w:rFonts w:ascii="Times New Roman" w:eastAsia="Times New Roman" w:hAnsi="Times New Roman" w:cs="Times New Roman"/>
          <w:color w:val="000000"/>
          <w:sz w:val="28"/>
          <w:szCs w:val="28"/>
          <w:lang w:val="uk-UA" w:eastAsia="ru-RU"/>
        </w:rPr>
        <w:t>йно заливає значну частину її</w:t>
      </w:r>
      <w:r w:rsidRPr="004C2E5D">
        <w:rPr>
          <w:rFonts w:ascii="Times New Roman" w:eastAsia="Times New Roman" w:hAnsi="Times New Roman" w:cs="Times New Roman"/>
          <w:color w:val="000000"/>
          <w:sz w:val="28"/>
          <w:szCs w:val="28"/>
          <w:lang w:val="uk-UA" w:eastAsia="ru-RU"/>
        </w:rPr>
        <w:t>. Річечка Почайна, що тече через Оболонь, ро</w:t>
      </w:r>
      <w:r w:rsidRPr="004C2E5D">
        <w:rPr>
          <w:rFonts w:ascii="Times New Roman" w:eastAsia="Times New Roman" w:hAnsi="Times New Roman" w:cs="Times New Roman"/>
          <w:color w:val="000000"/>
          <w:sz w:val="28"/>
          <w:szCs w:val="28"/>
          <w:lang w:val="uk-UA" w:eastAsia="ru-RU"/>
        </w:rPr>
        <w:softHyphen/>
        <w:t>бить тут залив, що був київською пристан</w:t>
      </w:r>
      <w:r>
        <w:rPr>
          <w:rFonts w:ascii="Times New Roman" w:eastAsia="Times New Roman" w:hAnsi="Times New Roman" w:cs="Times New Roman"/>
          <w:color w:val="000000"/>
          <w:sz w:val="28"/>
          <w:szCs w:val="28"/>
          <w:lang w:val="uk-UA" w:eastAsia="ru-RU"/>
        </w:rPr>
        <w:t>ню</w:t>
      </w:r>
      <w:r w:rsidRPr="004C2E5D">
        <w:rPr>
          <w:rFonts w:ascii="Times New Roman" w:eastAsia="Times New Roman" w:hAnsi="Times New Roman" w:cs="Times New Roman"/>
          <w:color w:val="000000"/>
          <w:sz w:val="28"/>
          <w:szCs w:val="28"/>
          <w:lang w:val="uk-UA" w:eastAsia="ru-RU"/>
        </w:rPr>
        <w:t xml:space="preserve">. Її </w:t>
      </w:r>
      <w:r>
        <w:rPr>
          <w:rFonts w:ascii="Times New Roman" w:eastAsia="Times New Roman" w:hAnsi="Times New Roman" w:cs="Times New Roman"/>
          <w:color w:val="000000"/>
          <w:sz w:val="28"/>
          <w:szCs w:val="28"/>
          <w:lang w:val="uk-UA" w:eastAsia="ru-RU"/>
        </w:rPr>
        <w:t>гирло</w:t>
      </w:r>
      <w:r w:rsidRPr="004C2E5D">
        <w:rPr>
          <w:rFonts w:ascii="Times New Roman" w:eastAsia="Times New Roman" w:hAnsi="Times New Roman" w:cs="Times New Roman"/>
          <w:color w:val="000000"/>
          <w:sz w:val="28"/>
          <w:szCs w:val="28"/>
          <w:lang w:val="uk-UA" w:eastAsia="ru-RU"/>
        </w:rPr>
        <w:t xml:space="preserve"> ще на </w:t>
      </w:r>
      <w:r w:rsidRPr="004C2E5D">
        <w:rPr>
          <w:rFonts w:ascii="Times New Roman" w:eastAsia="Times New Roman" w:hAnsi="Times New Roman" w:cs="Times New Roman"/>
          <w:color w:val="000000"/>
          <w:sz w:val="28"/>
          <w:szCs w:val="28"/>
          <w:lang w:eastAsia="ru-RU"/>
        </w:rPr>
        <w:t>по</w:t>
      </w:r>
      <w:r w:rsidRPr="004C2E5D">
        <w:rPr>
          <w:rFonts w:ascii="Times New Roman" w:eastAsia="Times New Roman" w:hAnsi="Times New Roman" w:cs="Times New Roman"/>
          <w:color w:val="000000"/>
          <w:sz w:val="28"/>
          <w:szCs w:val="28"/>
          <w:lang w:eastAsia="ru-RU"/>
        </w:rPr>
        <w:softHyphen/>
        <w:t>чатк</w:t>
      </w:r>
      <w:r w:rsidRPr="004C2E5D">
        <w:rPr>
          <w:rFonts w:ascii="Times New Roman" w:eastAsia="Times New Roman" w:hAnsi="Times New Roman" w:cs="Times New Roman"/>
          <w:color w:val="000000"/>
          <w:sz w:val="28"/>
          <w:szCs w:val="28"/>
          <w:lang w:val="uk-UA" w:eastAsia="ru-RU"/>
        </w:rPr>
        <w:t>у</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XVIII ст. було під самою горою, і тільки в 1820-х рр. зникла</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коса,</w:t>
      </w:r>
      <w:r>
        <w:rPr>
          <w:rFonts w:ascii="Times New Roman" w:eastAsia="Times New Roman" w:hAnsi="Times New Roman" w:cs="Times New Roman"/>
          <w:color w:val="000000"/>
          <w:sz w:val="28"/>
          <w:szCs w:val="28"/>
          <w:lang w:val="uk-UA" w:eastAsia="ru-RU"/>
        </w:rPr>
        <w:t xml:space="preserve"> що відділяла його від ріки</w:t>
      </w:r>
      <w:r w:rsidRPr="007D300F">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Друга річечка Либідь тепер ледве видна, колись досить значна</w:t>
      </w:r>
      <w:r w:rsidRPr="007D300F">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вімежовувала київська горби з півдня; тільки в другій половині ХІХ ст. залибідські осади стали київськими передмістями.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Найдавніші сліди людського життя </w:t>
      </w:r>
      <w:r w:rsidRPr="004C2E5D">
        <w:rPr>
          <w:rFonts w:ascii="Times New Roman" w:eastAsia="Times New Roman" w:hAnsi="Times New Roman" w:cs="Times New Roman"/>
          <w:color w:val="000000"/>
          <w:sz w:val="28"/>
          <w:szCs w:val="28"/>
          <w:lang w:val="en-US" w:eastAsia="ru-RU"/>
        </w:rPr>
        <w:t>y</w:t>
      </w:r>
      <w:r w:rsidRPr="004C2E5D">
        <w:rPr>
          <w:rFonts w:ascii="Times New Roman" w:eastAsia="Times New Roman" w:hAnsi="Times New Roman" w:cs="Times New Roman"/>
          <w:color w:val="000000"/>
          <w:sz w:val="28"/>
          <w:szCs w:val="28"/>
          <w:lang w:val="uk-UA" w:eastAsia="ru-RU"/>
        </w:rPr>
        <w:t xml:space="preserve"> Києві знаходяться в ча</w:t>
      </w:r>
      <w:r w:rsidRPr="004C2E5D">
        <w:rPr>
          <w:rFonts w:ascii="Times New Roman" w:eastAsia="Times New Roman" w:hAnsi="Times New Roman" w:cs="Times New Roman"/>
          <w:color w:val="000000"/>
          <w:sz w:val="28"/>
          <w:szCs w:val="28"/>
          <w:lang w:val="uk-UA" w:eastAsia="ru-RU"/>
        </w:rPr>
        <w:softHyphen/>
        <w:t>стинах</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не залюдне</w:t>
      </w:r>
      <w:r>
        <w:rPr>
          <w:rFonts w:ascii="Times New Roman" w:eastAsia="Times New Roman" w:hAnsi="Times New Roman" w:cs="Times New Roman"/>
          <w:color w:val="000000"/>
          <w:sz w:val="28"/>
          <w:szCs w:val="28"/>
          <w:lang w:val="uk-UA" w:eastAsia="ru-RU"/>
        </w:rPr>
        <w:t>них і не рушаних в пізніших сто</w:t>
      </w:r>
      <w:r w:rsidRPr="004C2E5D">
        <w:rPr>
          <w:rFonts w:ascii="Times New Roman" w:eastAsia="Times New Roman" w:hAnsi="Times New Roman" w:cs="Times New Roman"/>
          <w:color w:val="000000"/>
          <w:sz w:val="28"/>
          <w:szCs w:val="28"/>
          <w:lang w:val="uk-UA" w:eastAsia="ru-RU"/>
        </w:rPr>
        <w:t>літтях - на півночі і на півдні. Так багаті залишки палеолітичного життя знайшлися на теперішній Кирилівській вулиці, під горбами, і менш досліджені - за Либіддю, на ур. Протасів Яр. Багаті сліди новішої кам'яної культури знайшлися і в тій же місцевості на Кири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лівській вулиці (характеристичні вироби з рога, гон</w:t>
      </w:r>
      <w:r w:rsidRPr="004C2E5D">
        <w:rPr>
          <w:rFonts w:ascii="Times New Roman" w:eastAsia="Times New Roman" w:hAnsi="Times New Roman" w:cs="Times New Roman"/>
          <w:color w:val="000000"/>
          <w:sz w:val="28"/>
          <w:szCs w:val="28"/>
          <w:lang w:val="uk-UA" w:eastAsia="ru-RU"/>
        </w:rPr>
        <w:softHyphen/>
        <w:t>чарні горни і залишки ма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льованого начиння), і далі на північ.- захід, на старому урочищі Дорогожичах (печери біля Кирилів-</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FC211D">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 xml:space="preserve">Тепер границю </w:t>
      </w:r>
      <w:r w:rsidRPr="00CA69C7">
        <w:rPr>
          <w:rFonts w:ascii="Times New Roman" w:eastAsia="Times New Roman" w:hAnsi="Times New Roman" w:cs="Times New Roman"/>
          <w:color w:val="000000"/>
          <w:sz w:val="24"/>
          <w:szCs w:val="24"/>
          <w:shd w:val="clear" w:color="auto" w:fill="FFFFFF"/>
          <w:lang w:eastAsia="ru-RU"/>
        </w:rPr>
        <w:t>Подол</w:t>
      </w:r>
      <w:r w:rsidRPr="00CA69C7">
        <w:rPr>
          <w:rFonts w:ascii="Times New Roman" w:eastAsia="Times New Roman" w:hAnsi="Times New Roman" w:cs="Times New Roman"/>
          <w:color w:val="000000"/>
          <w:sz w:val="24"/>
          <w:szCs w:val="24"/>
          <w:shd w:val="clear" w:color="auto" w:fill="FFFFFF"/>
          <w:lang w:val="uk-UA" w:eastAsia="ru-RU"/>
        </w:rPr>
        <w:t>у</w:t>
      </w:r>
      <w:r w:rsidRPr="00CA69C7">
        <w:rPr>
          <w:rFonts w:ascii="Times New Roman" w:eastAsia="Times New Roman" w:hAnsi="Times New Roman" w:cs="Times New Roman"/>
          <w:color w:val="000000"/>
          <w:sz w:val="24"/>
          <w:szCs w:val="24"/>
          <w:shd w:val="clear" w:color="auto" w:fill="FFFFFF"/>
          <w:lang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 xml:space="preserve">від Оболоні становить викопаний </w:t>
      </w:r>
      <w:r w:rsidRPr="00CA69C7">
        <w:rPr>
          <w:rFonts w:ascii="Times New Roman" w:eastAsia="Times New Roman" w:hAnsi="Times New Roman" w:cs="Times New Roman"/>
          <w:color w:val="000000"/>
          <w:sz w:val="24"/>
          <w:szCs w:val="24"/>
          <w:shd w:val="clear" w:color="auto" w:fill="FFFFFF"/>
          <w:lang w:eastAsia="ru-RU"/>
        </w:rPr>
        <w:t>у Х</w:t>
      </w:r>
      <w:r w:rsidRPr="00CA69C7">
        <w:rPr>
          <w:rFonts w:ascii="Times New Roman" w:eastAsia="Times New Roman" w:hAnsi="Times New Roman" w:cs="Times New Roman"/>
          <w:color w:val="000000"/>
          <w:sz w:val="24"/>
          <w:szCs w:val="24"/>
          <w:shd w:val="clear" w:color="auto" w:fill="FFFFFF"/>
          <w:lang w:val="en-US" w:eastAsia="ru-RU"/>
        </w:rPr>
        <w:t>V</w:t>
      </w:r>
      <w:r w:rsidRPr="00CA69C7">
        <w:rPr>
          <w:rFonts w:ascii="Times New Roman" w:eastAsia="Times New Roman" w:hAnsi="Times New Roman" w:cs="Times New Roman"/>
          <w:color w:val="000000"/>
          <w:sz w:val="24"/>
          <w:szCs w:val="24"/>
          <w:shd w:val="clear" w:color="auto" w:fill="FFFFFF"/>
          <w:lang w:eastAsia="ru-RU"/>
        </w:rPr>
        <w:t>ІІІ</w:t>
      </w:r>
      <w:r w:rsidRPr="00CA69C7">
        <w:rPr>
          <w:rFonts w:ascii="Times New Roman" w:eastAsia="Times New Roman" w:hAnsi="Times New Roman" w:cs="Times New Roman"/>
          <w:color w:val="000000"/>
          <w:sz w:val="24"/>
          <w:szCs w:val="24"/>
          <w:shd w:val="clear" w:color="auto" w:fill="FFFFFF"/>
          <w:lang w:val="uk-UA" w:eastAsia="ru-RU"/>
        </w:rPr>
        <w:t xml:space="preserve"> ст. рів, для стоку води, </w:t>
      </w:r>
      <w:r w:rsidRPr="00CA69C7">
        <w:rPr>
          <w:rFonts w:ascii="Times New Roman" w:eastAsia="Times New Roman" w:hAnsi="Times New Roman" w:cs="Times New Roman"/>
          <w:color w:val="000000"/>
          <w:sz w:val="24"/>
          <w:szCs w:val="24"/>
          <w:shd w:val="clear" w:color="auto" w:fill="FFFFFF"/>
          <w:lang w:eastAsia="ru-RU"/>
        </w:rPr>
        <w:t xml:space="preserve">т. </w:t>
      </w:r>
      <w:r w:rsidRPr="00CA69C7">
        <w:rPr>
          <w:rFonts w:ascii="Times New Roman" w:eastAsia="Times New Roman" w:hAnsi="Times New Roman" w:cs="Times New Roman"/>
          <w:color w:val="000000"/>
          <w:sz w:val="24"/>
          <w:szCs w:val="24"/>
          <w:shd w:val="clear" w:color="auto" w:fill="FFFFFF"/>
          <w:lang w:val="uk-UA" w:eastAsia="ru-RU"/>
        </w:rPr>
        <w:t>з</w:t>
      </w:r>
      <w:r w:rsidRPr="00CA69C7">
        <w:rPr>
          <w:rFonts w:ascii="Times New Roman" w:eastAsia="Times New Roman" w:hAnsi="Times New Roman" w:cs="Times New Roman"/>
          <w:color w:val="000000"/>
          <w:sz w:val="24"/>
          <w:szCs w:val="24"/>
          <w:shd w:val="clear" w:color="auto" w:fill="FFFFFF"/>
          <w:lang w:eastAsia="ru-RU"/>
        </w:rPr>
        <w:t xml:space="preserve">в. </w:t>
      </w:r>
      <w:r w:rsidRPr="00CA69C7">
        <w:rPr>
          <w:rFonts w:ascii="Times New Roman" w:eastAsia="Times New Roman" w:hAnsi="Times New Roman" w:cs="Times New Roman"/>
          <w:color w:val="000000"/>
          <w:sz w:val="24"/>
          <w:szCs w:val="24"/>
          <w:shd w:val="clear" w:color="auto" w:fill="FFFFFF"/>
          <w:lang w:val="uk-UA" w:eastAsia="ru-RU"/>
        </w:rPr>
        <w:t>„Канава“.</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FC211D">
        <w:rPr>
          <w:rFonts w:ascii="Times New Roman" w:eastAsia="Times New Roman" w:hAnsi="Times New Roman" w:cs="Times New Roman"/>
          <w:color w:val="000000"/>
          <w:sz w:val="24"/>
          <w:szCs w:val="24"/>
          <w:shd w:val="clear" w:color="auto" w:fill="FFFFFF"/>
          <w:vertAlign w:val="superscript"/>
          <w:lang w:val="uk-UA" w:eastAsia="ru-RU"/>
        </w:rPr>
        <w:t>2</w:t>
      </w:r>
      <w:r w:rsidRPr="00CA69C7">
        <w:rPr>
          <w:rFonts w:ascii="Times New Roman" w:eastAsia="Times New Roman" w:hAnsi="Times New Roman" w:cs="Times New Roman"/>
          <w:color w:val="000000"/>
          <w:sz w:val="24"/>
          <w:szCs w:val="24"/>
          <w:shd w:val="clear" w:color="auto" w:fill="FFFFFF"/>
          <w:lang w:val="uk-UA" w:eastAsia="ru-RU"/>
        </w:rPr>
        <w:t>На планах XVII—Х</w:t>
      </w:r>
      <w:r w:rsidRPr="00CA69C7">
        <w:rPr>
          <w:rFonts w:ascii="Times New Roman" w:eastAsia="Times New Roman" w:hAnsi="Times New Roman" w:cs="Times New Roman"/>
          <w:color w:val="000000"/>
          <w:sz w:val="24"/>
          <w:szCs w:val="24"/>
          <w:shd w:val="clear" w:color="auto" w:fill="FFFFFF"/>
          <w:lang w:val="en-US" w:eastAsia="ru-RU"/>
        </w:rPr>
        <w:t>VIII</w:t>
      </w:r>
      <w:r w:rsidRPr="00CA69C7">
        <w:rPr>
          <w:rFonts w:ascii="Times New Roman" w:eastAsia="Times New Roman" w:hAnsi="Times New Roman" w:cs="Times New Roman"/>
          <w:color w:val="000000"/>
          <w:sz w:val="24"/>
          <w:szCs w:val="24"/>
          <w:shd w:val="clear" w:color="auto" w:fill="FFFFFF"/>
          <w:lang w:val="uk-UA" w:eastAsia="ru-RU"/>
        </w:rPr>
        <w:t xml:space="preserve"> ст. вона ще є. Проте, як зникла вона, див. </w:t>
      </w:r>
      <w:r>
        <w:rPr>
          <w:rFonts w:ascii="Times New Roman" w:eastAsia="Times New Roman" w:hAnsi="Times New Roman" w:cs="Times New Roman"/>
          <w:color w:val="000000"/>
          <w:sz w:val="24"/>
          <w:szCs w:val="24"/>
          <w:shd w:val="clear" w:color="auto" w:fill="FFFFFF"/>
          <w:lang w:val="uk-UA" w:eastAsia="ru-RU"/>
        </w:rPr>
        <w:t xml:space="preserve">у Лебединцева у Истор. замЪтках о КиевЪ, К. Стар. 1884, Х; див. також Археол. лЪтоп. Ю. Р. 1899 с. 88. </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FC211D">
        <w:rPr>
          <w:rFonts w:ascii="Times New Roman" w:eastAsia="Times New Roman" w:hAnsi="Times New Roman" w:cs="Times New Roman"/>
          <w:color w:val="000000"/>
          <w:sz w:val="24"/>
          <w:szCs w:val="24"/>
          <w:shd w:val="clear" w:color="auto" w:fill="FFFFFF"/>
          <w:vertAlign w:val="superscript"/>
          <w:lang w:val="uk-UA" w:eastAsia="ru-RU"/>
        </w:rPr>
        <w:t>3</w:t>
      </w:r>
      <w:r w:rsidRPr="00CA69C7">
        <w:rPr>
          <w:rFonts w:ascii="Times New Roman" w:eastAsia="Times New Roman" w:hAnsi="Times New Roman" w:cs="Times New Roman"/>
          <w:color w:val="000000"/>
          <w:sz w:val="24"/>
          <w:szCs w:val="24"/>
          <w:shd w:val="clear" w:color="auto" w:fill="FFFFFF"/>
          <w:lang w:val="uk-UA" w:eastAsia="ru-RU"/>
        </w:rPr>
        <w:t xml:space="preserve">Іпат. с. 299: </w:t>
      </w:r>
      <w:r>
        <w:rPr>
          <w:rFonts w:ascii="Times New Roman" w:eastAsia="Times New Roman" w:hAnsi="Times New Roman" w:cs="Times New Roman"/>
          <w:color w:val="000000"/>
          <w:sz w:val="24"/>
          <w:szCs w:val="24"/>
          <w:shd w:val="clear" w:color="auto" w:fill="FFFFFF"/>
          <w:lang w:val="uk-UA" w:eastAsia="ru-RU"/>
        </w:rPr>
        <w:t>«</w:t>
      </w:r>
      <w:r w:rsidRPr="00CA69C7">
        <w:rPr>
          <w:rFonts w:ascii="Times New Roman" w:eastAsia="Times New Roman" w:hAnsi="Times New Roman" w:cs="Times New Roman"/>
          <w:color w:val="000000"/>
          <w:sz w:val="24"/>
          <w:szCs w:val="24"/>
          <w:shd w:val="clear" w:color="auto" w:fill="FFFFFF"/>
          <w:lang w:val="uk-UA" w:eastAsia="ru-RU"/>
        </w:rPr>
        <w:t xml:space="preserve">и тако вбодоша </w:t>
      </w:r>
      <w:r>
        <w:rPr>
          <w:rFonts w:ascii="Times New Roman" w:eastAsia="Times New Roman" w:hAnsi="Times New Roman" w:cs="Times New Roman"/>
          <w:color w:val="000000"/>
          <w:sz w:val="24"/>
          <w:szCs w:val="24"/>
          <w:shd w:val="clear" w:color="auto" w:fill="FFFFFF"/>
          <w:lang w:val="uk-UA" w:eastAsia="ru-RU"/>
        </w:rPr>
        <w:t>Ъ</w:t>
      </w:r>
      <w:r w:rsidRPr="00CA69C7">
        <w:rPr>
          <w:rFonts w:ascii="Times New Roman" w:eastAsia="Times New Roman" w:hAnsi="Times New Roman" w:cs="Times New Roman"/>
          <w:color w:val="000000"/>
          <w:sz w:val="24"/>
          <w:szCs w:val="24"/>
          <w:shd w:val="clear" w:color="auto" w:fill="FFFFFF"/>
          <w:lang w:val="uk-UA" w:eastAsia="ru-RU"/>
        </w:rPr>
        <w:t xml:space="preserve"> в </w:t>
      </w:r>
      <w:r>
        <w:rPr>
          <w:rFonts w:ascii="Times New Roman" w:eastAsia="Times New Roman" w:hAnsi="Times New Roman" w:cs="Times New Roman"/>
          <w:color w:val="000000"/>
          <w:sz w:val="24"/>
          <w:szCs w:val="24"/>
          <w:shd w:val="clear" w:color="auto" w:fill="FFFFFF"/>
          <w:lang w:eastAsia="ru-RU"/>
        </w:rPr>
        <w:t>ЛыбЪ</w:t>
      </w:r>
      <w:r w:rsidRPr="00CA69C7">
        <w:rPr>
          <w:rFonts w:ascii="Times New Roman" w:eastAsia="Times New Roman" w:hAnsi="Times New Roman" w:cs="Times New Roman"/>
          <w:color w:val="000000"/>
          <w:sz w:val="24"/>
          <w:szCs w:val="24"/>
          <w:shd w:val="clear" w:color="auto" w:fill="FFFFFF"/>
          <w:lang w:eastAsia="ru-RU"/>
        </w:rPr>
        <w:t>дь</w:t>
      </w:r>
      <w:r w:rsidRPr="00CA69C7">
        <w:rPr>
          <w:rFonts w:ascii="Times New Roman" w:eastAsia="Times New Roman" w:hAnsi="Times New Roman" w:cs="Times New Roman"/>
          <w:color w:val="000000"/>
          <w:sz w:val="24"/>
          <w:szCs w:val="24"/>
          <w:shd w:val="clear" w:color="auto" w:fill="FFFFFF"/>
          <w:lang w:val="uk-UA" w:eastAsia="ru-RU"/>
        </w:rPr>
        <w:t xml:space="preserve"> весд</w:t>
      </w:r>
      <w:r>
        <w:rPr>
          <w:rFonts w:ascii="Times New Roman" w:eastAsia="Times New Roman" w:hAnsi="Times New Roman" w:cs="Times New Roman"/>
          <w:color w:val="000000"/>
          <w:sz w:val="24"/>
          <w:szCs w:val="24"/>
          <w:shd w:val="clear" w:color="auto" w:fill="FFFFFF"/>
          <w:lang w:val="uk-UA" w:eastAsia="ru-RU"/>
        </w:rPr>
        <w:t>Ъ</w:t>
      </w:r>
      <w:r w:rsidRPr="00CA69C7">
        <w:rPr>
          <w:rFonts w:ascii="Times New Roman" w:eastAsia="Times New Roman" w:hAnsi="Times New Roman" w:cs="Times New Roman"/>
          <w:color w:val="000000"/>
          <w:sz w:val="24"/>
          <w:szCs w:val="24"/>
          <w:shd w:val="clear" w:color="auto" w:fill="FFFFFF"/>
          <w:lang w:val="uk-UA" w:eastAsia="ru-RU"/>
        </w:rPr>
        <w:t xml:space="preserve">, </w:t>
      </w:r>
      <w:r w:rsidRPr="00CA69C7">
        <w:rPr>
          <w:rFonts w:ascii="Times New Roman" w:eastAsia="Times New Roman" w:hAnsi="Times New Roman" w:cs="Times New Roman"/>
          <w:color w:val="000000"/>
          <w:sz w:val="24"/>
          <w:szCs w:val="24"/>
          <w:shd w:val="clear" w:color="auto" w:fill="FFFFFF"/>
          <w:lang w:eastAsia="ru-RU"/>
        </w:rPr>
        <w:t>иныи</w:t>
      </w:r>
      <w:r w:rsidRPr="00CA69C7">
        <w:rPr>
          <w:rFonts w:ascii="Times New Roman" w:eastAsia="Times New Roman" w:hAnsi="Times New Roman" w:cs="Times New Roman"/>
          <w:color w:val="000000"/>
          <w:sz w:val="24"/>
          <w:szCs w:val="24"/>
          <w:shd w:val="clear" w:color="auto" w:fill="FFFFFF"/>
          <w:lang w:val="uk-UA" w:eastAsia="ru-RU"/>
        </w:rPr>
        <w:t xml:space="preserve"> же </w:t>
      </w:r>
      <w:r w:rsidRPr="00CA69C7">
        <w:rPr>
          <w:rFonts w:ascii="Times New Roman" w:eastAsia="Times New Roman" w:hAnsi="Times New Roman" w:cs="Times New Roman"/>
          <w:color w:val="000000"/>
          <w:sz w:val="24"/>
          <w:szCs w:val="24"/>
          <w:shd w:val="clear" w:color="auto" w:fill="FFFFFF"/>
          <w:lang w:eastAsia="ru-RU"/>
        </w:rPr>
        <w:t>и</w:t>
      </w:r>
      <w:r>
        <w:rPr>
          <w:rFonts w:ascii="Times New Roman" w:eastAsia="Times New Roman" w:hAnsi="Times New Roman" w:cs="Times New Roman"/>
          <w:color w:val="000000"/>
          <w:sz w:val="24"/>
          <w:szCs w:val="24"/>
          <w:shd w:val="clear" w:color="auto" w:fill="FFFFFF"/>
          <w:lang w:eastAsia="ru-RU"/>
        </w:rPr>
        <w:t xml:space="preserve"> брода грЪшиша», </w:t>
      </w:r>
      <w:r>
        <w:rPr>
          <w:rFonts w:ascii="Times New Roman" w:eastAsia="Times New Roman" w:hAnsi="Times New Roman" w:cs="Times New Roman"/>
          <w:color w:val="000000"/>
          <w:sz w:val="24"/>
          <w:szCs w:val="24"/>
          <w:shd w:val="clear" w:color="auto" w:fill="FFFFFF"/>
          <w:lang w:val="uk-UA" w:eastAsia="ru-RU"/>
        </w:rPr>
        <w:t xml:space="preserve">отже тільки на броді можна було її перейти. </w:t>
      </w:r>
    </w:p>
    <w:p w:rsidR="00212BAC" w:rsidRPr="004C2E5D" w:rsidRDefault="00212BAC" w:rsidP="00212BAC">
      <w:pPr>
        <w:spacing w:after="0" w:line="240" w:lineRule="auto"/>
        <w:ind w:firstLine="708"/>
        <w:rPr>
          <w:rFonts w:ascii="Times New Roman" w:eastAsia="Times New Roman" w:hAnsi="Times New Roman" w:cs="Times New Roman"/>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-263-</w:t>
      </w:r>
    </w:p>
    <w:p w:rsidR="00212BAC" w:rsidRDefault="00212BAC" w:rsidP="00212BAC">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ського монастиря), на самих горбах: на ур. Преорці (на півн. захід від Доро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гожичів), і на південному краю Києва за Либіддю — на </w:t>
      </w:r>
      <w:r>
        <w:rPr>
          <w:rFonts w:ascii="Times New Roman" w:eastAsia="Times New Roman" w:hAnsi="Times New Roman" w:cs="Times New Roman"/>
          <w:color w:val="000000"/>
          <w:sz w:val="28"/>
          <w:szCs w:val="28"/>
          <w:lang w:val="uk-UA" w:eastAsia="ru-RU"/>
        </w:rPr>
        <w:t>Солом'янці і на Лисій горі</w:t>
      </w:r>
      <w:r w:rsidRPr="004C2E5D">
        <w:rPr>
          <w:rFonts w:ascii="Times New Roman" w:eastAsia="Times New Roman" w:hAnsi="Times New Roman" w:cs="Times New Roman"/>
          <w:color w:val="000000"/>
          <w:sz w:val="28"/>
          <w:szCs w:val="28"/>
          <w:lang w:val="uk-UA" w:eastAsia="ru-RU"/>
        </w:rPr>
        <w:t>. Правдоподібно, і на Подолі та на горбах, зайнятих старим Києвом, зна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йшлися б подібні залишки, якби не були знищені пізнішим життям.</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Північному узгір'ю, де ми можемо констатувати сліди з різних стадій найстаршої - кам'яної культури, не бракує й слідів пізнішого життя, що дока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зують існування тут поселень від найдавніших епох до часів княжого </w:t>
      </w:r>
      <w:r>
        <w:rPr>
          <w:rFonts w:ascii="Times New Roman" w:eastAsia="Times New Roman" w:hAnsi="Times New Roman" w:cs="Times New Roman"/>
          <w:color w:val="000000"/>
          <w:sz w:val="28"/>
          <w:szCs w:val="28"/>
          <w:lang w:val="uk-UA" w:eastAsia="ru-RU"/>
        </w:rPr>
        <w:t>Києва: на Оболоні неподалік гирла</w:t>
      </w:r>
      <w:r w:rsidRPr="004C2E5D">
        <w:rPr>
          <w:rFonts w:ascii="Times New Roman" w:eastAsia="Times New Roman" w:hAnsi="Times New Roman" w:cs="Times New Roman"/>
          <w:color w:val="000000"/>
          <w:sz w:val="28"/>
          <w:szCs w:val="28"/>
          <w:lang w:val="uk-UA" w:eastAsia="ru-RU"/>
        </w:rPr>
        <w:t xml:space="preserve"> Почайни знайшовся скарб римських і колоніальних монет ІІІ - IV ст.; на Дорогожичах і в околицях теп. Йорданської цер</w:t>
      </w:r>
      <w:r w:rsidRPr="004C2E5D">
        <w:rPr>
          <w:rFonts w:ascii="Times New Roman" w:eastAsia="Times New Roman" w:hAnsi="Times New Roman" w:cs="Times New Roman"/>
          <w:color w:val="000000"/>
          <w:sz w:val="28"/>
          <w:szCs w:val="28"/>
          <w:lang w:val="uk-UA" w:eastAsia="ru-RU"/>
        </w:rPr>
        <w:softHyphen/>
        <w:t xml:space="preserve">кви знайшлися скарби орієнтальних (східних, </w:t>
      </w:r>
      <w:r w:rsidRPr="004C2E5D">
        <w:rPr>
          <w:rFonts w:ascii="Times New Roman" w:eastAsia="Times New Roman" w:hAnsi="Times New Roman" w:cs="Times New Roman"/>
          <w:i/>
          <w:iCs/>
          <w:color w:val="000000"/>
          <w:sz w:val="28"/>
          <w:szCs w:val="28"/>
          <w:lang w:val="uk-UA" w:eastAsia="ru-RU"/>
        </w:rPr>
        <w:t>М.М.)</w:t>
      </w:r>
      <w:r w:rsidRPr="004C2E5D">
        <w:rPr>
          <w:rFonts w:ascii="Times New Roman" w:eastAsia="Times New Roman" w:hAnsi="Times New Roman" w:cs="Times New Roman"/>
          <w:color w:val="000000"/>
          <w:sz w:val="28"/>
          <w:szCs w:val="28"/>
          <w:lang w:val="uk-UA" w:eastAsia="ru-RU"/>
        </w:rPr>
        <w:t xml:space="preserve"> монет VIII</w:t>
      </w:r>
      <w:r w:rsidRPr="004C2E5D">
        <w:rPr>
          <w:rFonts w:ascii="Times New Roman" w:eastAsia="Times New Roman" w:hAnsi="Times New Roman" w:cs="Times New Roman"/>
          <w:b/>
          <w:bCs/>
          <w:color w:val="000000"/>
          <w:sz w:val="28"/>
          <w:szCs w:val="28"/>
          <w:lang w:val="uk-UA" w:eastAsia="ru-RU"/>
        </w:rPr>
        <w:t xml:space="preserve"> - </w:t>
      </w:r>
      <w:r w:rsidRPr="004C2E5D">
        <w:rPr>
          <w:rFonts w:ascii="Times New Roman" w:eastAsia="Times New Roman" w:hAnsi="Times New Roman" w:cs="Times New Roman"/>
          <w:color w:val="000000"/>
          <w:sz w:val="28"/>
          <w:szCs w:val="28"/>
          <w:lang w:val="uk-UA" w:eastAsia="ru-RU"/>
        </w:rPr>
        <w:t>X ст., і захо</w:t>
      </w:r>
      <w:r w:rsidRPr="004C2E5D">
        <w:rPr>
          <w:rFonts w:ascii="Times New Roman" w:eastAsia="Times New Roman" w:hAnsi="Times New Roman" w:cs="Times New Roman"/>
          <w:b/>
          <w:bCs/>
          <w:color w:val="000000"/>
          <w:sz w:val="28"/>
          <w:szCs w:val="28"/>
          <w:lang w:val="uk-UA" w:eastAsia="ru-RU"/>
        </w:rPr>
        <w:softHyphen/>
      </w:r>
      <w:r w:rsidRPr="004C2E5D">
        <w:rPr>
          <w:rFonts w:ascii="Times New Roman" w:eastAsia="Times New Roman" w:hAnsi="Times New Roman" w:cs="Times New Roman"/>
          <w:color w:val="000000"/>
          <w:sz w:val="28"/>
          <w:szCs w:val="28"/>
          <w:lang w:val="uk-UA" w:eastAsia="ru-RU"/>
        </w:rPr>
        <w:t>ро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нення, що можуть вказувати на ранні історичні часи (IX - XI ст.ст..). Сліди життя з більш-меньш тих же часів - від перших віків християнської ери до княжих часів — виявлено у значній кількості і нижче по Дніпру, на узгір'ї теперішнього Печерська: скарби римських і орієнтальних мон</w:t>
      </w:r>
      <w:r>
        <w:rPr>
          <w:rFonts w:ascii="Times New Roman" w:eastAsia="Times New Roman" w:hAnsi="Times New Roman" w:cs="Times New Roman"/>
          <w:color w:val="000000"/>
          <w:sz w:val="28"/>
          <w:szCs w:val="28"/>
          <w:lang w:val="uk-UA" w:eastAsia="ru-RU"/>
        </w:rPr>
        <w:t>ет від І в. до н.е. і до X в.</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З початком історичних часів, властиво з початком Київської держави, на перше місце </w:t>
      </w:r>
      <w:r>
        <w:rPr>
          <w:rFonts w:ascii="Times New Roman" w:eastAsia="Times New Roman" w:hAnsi="Times New Roman" w:cs="Times New Roman"/>
          <w:color w:val="000000"/>
          <w:sz w:val="28"/>
          <w:szCs w:val="28"/>
          <w:lang w:val="uk-UA" w:eastAsia="ru-RU"/>
        </w:rPr>
        <w:t>виступає київський „го</w:t>
      </w:r>
      <w:r w:rsidRPr="004C2E5D">
        <w:rPr>
          <w:rFonts w:ascii="Times New Roman" w:eastAsia="Times New Roman" w:hAnsi="Times New Roman" w:cs="Times New Roman"/>
          <w:color w:val="000000"/>
          <w:sz w:val="28"/>
          <w:szCs w:val="28"/>
          <w:lang w:val="uk-UA" w:eastAsia="ru-RU"/>
        </w:rPr>
        <w:t>род“, або „Гора“ - той пагорб, де маємо тепер церкви Десятинну, Андрія, Трьох Святителів. Тут, розуміється, мі</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стилася тільки незначна частина київської </w:t>
      </w:r>
      <w:r w:rsidRPr="004C2E5D">
        <w:rPr>
          <w:rFonts w:ascii="Times New Roman" w:eastAsia="Times New Roman" w:hAnsi="Times New Roman" w:cs="Times New Roman"/>
          <w:color w:val="000000"/>
          <w:sz w:val="28"/>
          <w:szCs w:val="28"/>
          <w:lang w:eastAsia="ru-RU"/>
        </w:rPr>
        <w:t>людност</w:t>
      </w:r>
      <w:r w:rsidRPr="004C2E5D">
        <w:rPr>
          <w:rFonts w:ascii="Times New Roman" w:eastAsia="Times New Roman" w:hAnsi="Times New Roman" w:cs="Times New Roman"/>
          <w:color w:val="000000"/>
          <w:sz w:val="28"/>
          <w:szCs w:val="28"/>
          <w:lang w:val="uk-UA" w:eastAsia="ru-RU"/>
        </w:rPr>
        <w:t xml:space="preserve">і: це стає очевидним з огляду на дуже незначну великість тодішнього </w:t>
      </w:r>
      <w:r w:rsidRPr="004C2E5D">
        <w:rPr>
          <w:rFonts w:ascii="Times New Roman" w:eastAsia="Times New Roman" w:hAnsi="Times New Roman" w:cs="Times New Roman"/>
          <w:color w:val="000000"/>
          <w:sz w:val="28"/>
          <w:szCs w:val="28"/>
          <w:lang w:eastAsia="ru-RU"/>
        </w:rPr>
        <w:t xml:space="preserve">„города“. </w:t>
      </w:r>
      <w:r w:rsidRPr="004C2E5D">
        <w:rPr>
          <w:rFonts w:ascii="Times New Roman" w:eastAsia="Times New Roman" w:hAnsi="Times New Roman" w:cs="Times New Roman"/>
          <w:color w:val="000000"/>
          <w:sz w:val="28"/>
          <w:szCs w:val="28"/>
          <w:lang w:val="uk-UA" w:eastAsia="ru-RU"/>
        </w:rPr>
        <w:t>„Город“ був тільки замком, акро</w:t>
      </w:r>
      <w:r w:rsidRPr="004C2E5D">
        <w:rPr>
          <w:rFonts w:ascii="Times New Roman" w:eastAsia="Times New Roman" w:hAnsi="Times New Roman" w:cs="Times New Roman"/>
          <w:color w:val="000000"/>
          <w:sz w:val="28"/>
          <w:szCs w:val="28"/>
          <w:lang w:val="uk-UA" w:eastAsia="ru-RU"/>
        </w:rPr>
        <w:softHyphen/>
        <w:t xml:space="preserve">полем міста і резиденцією князя. Початок цього </w:t>
      </w:r>
      <w:r w:rsidRPr="004C2E5D">
        <w:rPr>
          <w:rFonts w:ascii="Times New Roman" w:eastAsia="Times New Roman" w:hAnsi="Times New Roman" w:cs="Times New Roman"/>
          <w:color w:val="000000"/>
          <w:sz w:val="28"/>
          <w:szCs w:val="28"/>
          <w:lang w:eastAsia="ru-RU"/>
        </w:rPr>
        <w:t xml:space="preserve">города </w:t>
      </w:r>
      <w:r w:rsidRPr="004C2E5D">
        <w:rPr>
          <w:rFonts w:ascii="Times New Roman" w:eastAsia="Times New Roman" w:hAnsi="Times New Roman" w:cs="Times New Roman"/>
          <w:color w:val="000000"/>
          <w:sz w:val="28"/>
          <w:szCs w:val="28"/>
          <w:lang w:val="uk-UA" w:eastAsia="ru-RU"/>
        </w:rPr>
        <w:t xml:space="preserve">виходить за всякі хронологічні границі: у XI ст. його називали городом міфічного Кия, що був заодно праотцем полянського </w:t>
      </w:r>
      <w:r w:rsidRPr="004C2E5D">
        <w:rPr>
          <w:rFonts w:ascii="Times New Roman" w:eastAsia="Times New Roman" w:hAnsi="Times New Roman" w:cs="Times New Roman"/>
          <w:color w:val="000000"/>
          <w:sz w:val="28"/>
          <w:szCs w:val="28"/>
          <w:lang w:eastAsia="ru-RU"/>
        </w:rPr>
        <w:t>народ</w:t>
      </w:r>
      <w:r w:rsidRPr="004C2E5D">
        <w:rPr>
          <w:rFonts w:ascii="Times New Roman" w:eastAsia="Times New Roman" w:hAnsi="Times New Roman" w:cs="Times New Roman"/>
          <w:color w:val="000000"/>
          <w:sz w:val="28"/>
          <w:szCs w:val="28"/>
          <w:lang w:val="uk-UA" w:eastAsia="ru-RU"/>
        </w:rPr>
        <w:t>у</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На близькому (на північ) пагорбі Щекавиці розміщували оселю його міфіч</w:t>
      </w:r>
      <w:r w:rsidRPr="004C2E5D">
        <w:rPr>
          <w:rFonts w:ascii="Times New Roman" w:eastAsia="Times New Roman" w:hAnsi="Times New Roman" w:cs="Times New Roman"/>
          <w:color w:val="000000"/>
          <w:sz w:val="28"/>
          <w:szCs w:val="28"/>
          <w:lang w:val="uk-UA" w:eastAsia="ru-RU"/>
        </w:rPr>
        <w:softHyphen/>
        <w:t xml:space="preserve">ного брата </w:t>
      </w:r>
      <w:r w:rsidRPr="004C2E5D">
        <w:rPr>
          <w:rFonts w:ascii="Times New Roman" w:eastAsia="Times New Roman" w:hAnsi="Times New Roman" w:cs="Times New Roman"/>
          <w:color w:val="000000"/>
          <w:sz w:val="28"/>
          <w:szCs w:val="28"/>
          <w:lang w:eastAsia="ru-RU"/>
        </w:rPr>
        <w:t xml:space="preserve">Щека, </w:t>
      </w:r>
      <w:r w:rsidRPr="004C2E5D">
        <w:rPr>
          <w:rFonts w:ascii="Times New Roman" w:eastAsia="Times New Roman" w:hAnsi="Times New Roman" w:cs="Times New Roman"/>
          <w:color w:val="000000"/>
          <w:sz w:val="28"/>
          <w:szCs w:val="28"/>
          <w:lang w:val="uk-UA" w:eastAsia="ru-RU"/>
        </w:rPr>
        <w:t>але слідів якогось значнішого житт</w:t>
      </w:r>
      <w:r>
        <w:rPr>
          <w:rFonts w:ascii="Times New Roman" w:eastAsia="Times New Roman" w:hAnsi="Times New Roman" w:cs="Times New Roman"/>
          <w:color w:val="000000"/>
          <w:sz w:val="28"/>
          <w:szCs w:val="28"/>
          <w:lang w:val="uk-UA" w:eastAsia="ru-RU"/>
        </w:rPr>
        <w:t>я на Щека</w:t>
      </w:r>
      <w:r>
        <w:rPr>
          <w:rFonts w:ascii="Times New Roman" w:eastAsia="Times New Roman" w:hAnsi="Times New Roman" w:cs="Times New Roman"/>
          <w:color w:val="000000"/>
          <w:sz w:val="28"/>
          <w:szCs w:val="28"/>
          <w:lang w:val="uk-UA" w:eastAsia="ru-RU"/>
        </w:rPr>
        <w:softHyphen/>
        <w:t>виці досі не відомо</w:t>
      </w:r>
      <w:r w:rsidRPr="004C2E5D">
        <w:rPr>
          <w:rFonts w:ascii="Times New Roman" w:eastAsia="Times New Roman" w:hAnsi="Times New Roman" w:cs="Times New Roman"/>
          <w:color w:val="000000"/>
          <w:sz w:val="28"/>
          <w:szCs w:val="28"/>
          <w:lang w:val="uk-UA" w:eastAsia="ru-RU"/>
        </w:rPr>
        <w:t xml:space="preserve">. Що ж до третьої легендарної осади </w:t>
      </w:r>
      <w:r>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-264-</w:t>
      </w:r>
    </w:p>
    <w:p w:rsidR="00212BAC" w:rsidRDefault="00212BAC" w:rsidP="00212BAC">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Хоревиці, то навіть не знати, де вона була. На погляд самого книжника, це були незначні осади, і тільки город Кия придбав значення і славу</w:t>
      </w:r>
      <w:r w:rsidRPr="00FC211D">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В середині і другій половині XI ст., коли складався наш найдавніший літопис, </w:t>
      </w:r>
      <w:r w:rsidRPr="004C2E5D">
        <w:rPr>
          <w:rFonts w:ascii="Times New Roman" w:eastAsia="Times New Roman" w:hAnsi="Times New Roman" w:cs="Times New Roman"/>
          <w:color w:val="000000"/>
          <w:sz w:val="28"/>
          <w:szCs w:val="28"/>
          <w:lang w:eastAsia="ru-RU"/>
        </w:rPr>
        <w:t xml:space="preserve">пам'ять </w:t>
      </w:r>
      <w:r w:rsidRPr="004C2E5D">
        <w:rPr>
          <w:rFonts w:ascii="Times New Roman" w:eastAsia="Times New Roman" w:hAnsi="Times New Roman" w:cs="Times New Roman"/>
          <w:color w:val="000000"/>
          <w:sz w:val="28"/>
          <w:szCs w:val="28"/>
          <w:lang w:val="uk-UA" w:eastAsia="ru-RU"/>
        </w:rPr>
        <w:t>про той старий город Кия, внаслідок</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розширення міста за Ярослава, вже втрачалася, так що літописець вважав за погрібне пояснити, де він був</w:t>
      </w:r>
      <w:r w:rsidRPr="00FC211D">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xml:space="preserve">. Тут уже у X ст. стояв княжий двір з </w:t>
      </w:r>
      <w:r w:rsidRPr="004C2E5D">
        <w:rPr>
          <w:rFonts w:ascii="Times New Roman" w:eastAsia="Times New Roman" w:hAnsi="Times New Roman" w:cs="Times New Roman"/>
          <w:color w:val="000000"/>
          <w:sz w:val="28"/>
          <w:szCs w:val="28"/>
          <w:lang w:eastAsia="ru-RU"/>
        </w:rPr>
        <w:t>кам'яним</w:t>
      </w:r>
      <w:r w:rsidRPr="004C2E5D">
        <w:rPr>
          <w:rFonts w:ascii="Times New Roman" w:eastAsia="Times New Roman" w:hAnsi="Times New Roman" w:cs="Times New Roman"/>
          <w:color w:val="000000"/>
          <w:sz w:val="28"/>
          <w:szCs w:val="28"/>
          <w:lang w:val="uk-UA" w:eastAsia="ru-RU"/>
        </w:rPr>
        <w:t xml:space="preserve"> теремом, між пізнішою Десятинною і церквою св. Василя (Трьох Святителів), і двори значніших бояр. Судячи з місць поховань київських князів IX ст. - Діра, Олега, уже тоді резидували тут князі. За часів Воло</w:t>
      </w:r>
      <w:r w:rsidRPr="004C2E5D">
        <w:rPr>
          <w:rFonts w:ascii="Times New Roman" w:eastAsia="Times New Roman" w:hAnsi="Times New Roman" w:cs="Times New Roman"/>
          <w:color w:val="000000"/>
          <w:sz w:val="28"/>
          <w:szCs w:val="28"/>
          <w:lang w:val="uk-UA" w:eastAsia="ru-RU"/>
        </w:rPr>
        <w:softHyphen/>
        <w:t xml:space="preserve">димира в сусідстві княжого двора, на горбі, красувалися статуї </w:t>
      </w:r>
      <w:r w:rsidRPr="004C2E5D">
        <w:rPr>
          <w:rFonts w:ascii="Times New Roman" w:eastAsia="Times New Roman" w:hAnsi="Times New Roman" w:cs="Times New Roman"/>
          <w:color w:val="000000"/>
          <w:sz w:val="28"/>
          <w:szCs w:val="28"/>
          <w:lang w:eastAsia="ru-RU"/>
        </w:rPr>
        <w:t xml:space="preserve">Перуна </w:t>
      </w:r>
      <w:r w:rsidRPr="004C2E5D">
        <w:rPr>
          <w:rFonts w:ascii="Times New Roman" w:eastAsia="Times New Roman" w:hAnsi="Times New Roman" w:cs="Times New Roman"/>
          <w:color w:val="000000"/>
          <w:sz w:val="28"/>
          <w:szCs w:val="28"/>
          <w:lang w:val="uk-UA" w:eastAsia="ru-RU"/>
        </w:rPr>
        <w:t>і інших богів, а після охрещення Києва на цьому місці Во</w:t>
      </w:r>
      <w:r w:rsidRPr="004C2E5D">
        <w:rPr>
          <w:rFonts w:ascii="Times New Roman" w:eastAsia="Times New Roman" w:hAnsi="Times New Roman" w:cs="Times New Roman"/>
          <w:color w:val="000000"/>
          <w:sz w:val="28"/>
          <w:szCs w:val="28"/>
          <w:lang w:val="uk-UA" w:eastAsia="ru-RU"/>
        </w:rPr>
        <w:softHyphen/>
        <w:t>лодимир поставив церкву св. Василя</w:t>
      </w:r>
      <w:r w:rsidRPr="00FC211D">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а по другий бік княжого двора - кафедру Богородиці Десятинної, на місці теперішньої. Це була величава церква, котрої теперішня, збудована на її фун</w:t>
      </w:r>
      <w:r w:rsidRPr="004C2E5D">
        <w:rPr>
          <w:rFonts w:ascii="Times New Roman" w:eastAsia="Times New Roman" w:hAnsi="Times New Roman" w:cs="Times New Roman"/>
          <w:color w:val="000000"/>
          <w:sz w:val="28"/>
          <w:szCs w:val="28"/>
          <w:lang w:val="uk-UA" w:eastAsia="ru-RU"/>
        </w:rPr>
        <w:softHyphen/>
        <w:t>даментах у XIX столітті, не займає і половини. Тоді ж розширено, очевидно, і сам старий город</w:t>
      </w:r>
      <w:r w:rsidRPr="00FC211D">
        <w:rPr>
          <w:rFonts w:ascii="Times New Roman" w:eastAsia="Times New Roman" w:hAnsi="Times New Roman" w:cs="Times New Roman"/>
          <w:color w:val="000000"/>
          <w:sz w:val="28"/>
          <w:szCs w:val="28"/>
          <w:vertAlign w:val="superscript"/>
          <w:lang w:val="uk-UA" w:eastAsia="ru-RU"/>
        </w:rPr>
        <w:t>4</w:t>
      </w:r>
      <w:r w:rsidRPr="004C2E5D">
        <w:rPr>
          <w:rFonts w:ascii="Times New Roman" w:eastAsia="Times New Roman" w:hAnsi="Times New Roman" w:cs="Times New Roman"/>
          <w:color w:val="000000"/>
          <w:sz w:val="28"/>
          <w:szCs w:val="28"/>
          <w:lang w:val="uk-UA" w:eastAsia="ru-RU"/>
        </w:rPr>
        <w:t>, та прикрашено різними окрасами: так на площі біля Десятинної церкви Володимир поставив вивезені з Корсуня чотири бронзові фігури коней і дві бронзові статуї</w:t>
      </w:r>
      <w:r w:rsidRPr="00FC211D">
        <w:rPr>
          <w:rFonts w:ascii="Times New Roman" w:eastAsia="Times New Roman" w:hAnsi="Times New Roman" w:cs="Times New Roman"/>
          <w:color w:val="000000"/>
          <w:sz w:val="28"/>
          <w:szCs w:val="28"/>
          <w:vertAlign w:val="superscript"/>
          <w:lang w:val="uk-UA" w:eastAsia="ru-RU"/>
        </w:rPr>
        <w:t>5</w:t>
      </w: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Пізніше цей старий город ще більше був забудований церк</w:t>
      </w:r>
      <w:r w:rsidRPr="004C2E5D">
        <w:rPr>
          <w:rFonts w:ascii="Times New Roman" w:eastAsia="Times New Roman" w:hAnsi="Times New Roman" w:cs="Times New Roman"/>
          <w:color w:val="000000"/>
          <w:sz w:val="28"/>
          <w:szCs w:val="28"/>
          <w:lang w:val="uk-UA" w:eastAsia="ru-RU"/>
        </w:rPr>
        <w:softHyphen/>
        <w:t>вами, княжи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ми дв</w:t>
      </w:r>
      <w:r w:rsidR="00507AA5">
        <w:rPr>
          <w:rFonts w:ascii="Times New Roman" w:eastAsia="Times New Roman" w:hAnsi="Times New Roman" w:cs="Times New Roman"/>
          <w:color w:val="000000"/>
          <w:sz w:val="28"/>
          <w:szCs w:val="28"/>
          <w:lang w:val="uk-UA" w:eastAsia="ru-RU"/>
        </w:rPr>
        <w:t>орами і інішими подібними будин</w:t>
      </w:r>
      <w:r w:rsidRPr="004C2E5D">
        <w:rPr>
          <w:rFonts w:ascii="Times New Roman" w:eastAsia="Times New Roman" w:hAnsi="Times New Roman" w:cs="Times New Roman"/>
          <w:color w:val="000000"/>
          <w:sz w:val="28"/>
          <w:szCs w:val="28"/>
          <w:lang w:val="uk-UA" w:eastAsia="ru-RU"/>
        </w:rPr>
        <w:t>ками. Тут уміщують стару церкву св. Софії, що згоріла 1016 р.</w:t>
      </w:r>
      <w:r w:rsidRPr="00FC211D">
        <w:rPr>
          <w:rFonts w:ascii="Times New Roman" w:eastAsia="Times New Roman" w:hAnsi="Times New Roman" w:cs="Times New Roman"/>
          <w:color w:val="000000"/>
          <w:sz w:val="28"/>
          <w:szCs w:val="28"/>
          <w:vertAlign w:val="superscript"/>
          <w:lang w:val="uk-UA" w:eastAsia="ru-RU"/>
        </w:rPr>
        <w:t>6</w:t>
      </w:r>
      <w:r w:rsidRPr="004C2E5D">
        <w:rPr>
          <w:rFonts w:ascii="Times New Roman" w:eastAsia="Times New Roman" w:hAnsi="Times New Roman" w:cs="Times New Roman"/>
          <w:color w:val="000000"/>
          <w:sz w:val="28"/>
          <w:szCs w:val="28"/>
          <w:lang w:val="uk-UA" w:eastAsia="ru-RU"/>
        </w:rPr>
        <w:t>, і збу</w:t>
      </w:r>
      <w:r w:rsidRPr="004C2E5D">
        <w:rPr>
          <w:rFonts w:ascii="Times New Roman" w:eastAsia="Times New Roman" w:hAnsi="Times New Roman" w:cs="Times New Roman"/>
          <w:color w:val="000000"/>
          <w:sz w:val="28"/>
          <w:szCs w:val="28"/>
          <w:lang w:val="uk-UA" w:eastAsia="ru-RU"/>
        </w:rPr>
        <w:softHyphen/>
        <w:t>дований Всеволодом монастир св. Андрія (т. зв. Янчин, по імені його доньки Янки - Анни, що тут постриглася). Мстислав Ве</w:t>
      </w:r>
      <w:r w:rsidRPr="004C2E5D">
        <w:rPr>
          <w:rFonts w:ascii="Times New Roman" w:eastAsia="Times New Roman" w:hAnsi="Times New Roman" w:cs="Times New Roman"/>
          <w:color w:val="000000"/>
          <w:sz w:val="28"/>
          <w:szCs w:val="28"/>
          <w:lang w:val="uk-UA" w:eastAsia="ru-RU"/>
        </w:rPr>
        <w:softHyphen/>
        <w:t>ликий (Мономахович) поставив тут свій патрональний монастир св. Федора, де був пострижений і пот</w:t>
      </w:r>
      <w:r>
        <w:rPr>
          <w:rFonts w:ascii="Times New Roman" w:eastAsia="Times New Roman" w:hAnsi="Times New Roman" w:cs="Times New Roman"/>
          <w:color w:val="000000"/>
          <w:sz w:val="28"/>
          <w:szCs w:val="28"/>
          <w:lang w:val="uk-UA" w:eastAsia="ru-RU"/>
        </w:rPr>
        <w:t>ім вбитий нещасливий Ігор Ольго</w:t>
      </w:r>
      <w:r w:rsidRPr="004C2E5D">
        <w:rPr>
          <w:rFonts w:ascii="Times New Roman" w:eastAsia="Times New Roman" w:hAnsi="Times New Roman" w:cs="Times New Roman"/>
          <w:color w:val="000000"/>
          <w:sz w:val="28"/>
          <w:szCs w:val="28"/>
          <w:lang w:val="uk-UA" w:eastAsia="ru-RU"/>
        </w:rPr>
        <w:t xml:space="preserve">вич. Святослав Всеволодович поставив на княжому дворі церкву </w:t>
      </w:r>
      <w:r w:rsidRPr="004C2E5D">
        <w:rPr>
          <w:rFonts w:ascii="Times New Roman" w:eastAsia="Times New Roman" w:hAnsi="Times New Roman" w:cs="Times New Roman"/>
          <w:color w:val="000000"/>
          <w:sz w:val="28"/>
          <w:szCs w:val="28"/>
          <w:lang w:eastAsia="ru-RU"/>
        </w:rPr>
        <w:t xml:space="preserve">св. </w:t>
      </w:r>
      <w:r w:rsidRPr="004C2E5D">
        <w:rPr>
          <w:rFonts w:ascii="Times New Roman" w:eastAsia="Times New Roman" w:hAnsi="Times New Roman" w:cs="Times New Roman"/>
          <w:color w:val="000000"/>
          <w:sz w:val="28"/>
          <w:szCs w:val="28"/>
          <w:lang w:val="uk-UA" w:eastAsia="ru-RU"/>
        </w:rPr>
        <w:t>Василія</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може на місці Володимирової</w:t>
      </w:r>
      <w:r w:rsidRPr="00FC211D">
        <w:rPr>
          <w:rFonts w:ascii="Times New Roman" w:eastAsia="Times New Roman" w:hAnsi="Times New Roman" w:cs="Times New Roman"/>
          <w:color w:val="000000"/>
          <w:sz w:val="28"/>
          <w:szCs w:val="28"/>
          <w:vertAlign w:val="superscript"/>
          <w:lang w:val="uk-UA" w:eastAsia="ru-RU"/>
        </w:rPr>
        <w:t>7</w:t>
      </w:r>
      <w:r w:rsidRPr="004C2E5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eastAsia="ru-RU"/>
        </w:rPr>
        <w:t xml:space="preserve">а Рюрик </w:t>
      </w:r>
      <w:r w:rsidRPr="004C2E5D">
        <w:rPr>
          <w:rFonts w:ascii="Times New Roman" w:eastAsia="Times New Roman" w:hAnsi="Times New Roman" w:cs="Times New Roman"/>
          <w:color w:val="000000"/>
          <w:sz w:val="28"/>
          <w:szCs w:val="28"/>
          <w:lang w:val="uk-UA" w:eastAsia="ru-RU"/>
        </w:rPr>
        <w:t>другу, теж св. Василія - на новому дворі</w:t>
      </w:r>
      <w:r w:rsidRPr="00FC211D">
        <w:rPr>
          <w:rFonts w:ascii="Times New Roman" w:eastAsia="Times New Roman" w:hAnsi="Times New Roman" w:cs="Times New Roman"/>
          <w:color w:val="000000"/>
          <w:sz w:val="28"/>
          <w:szCs w:val="28"/>
          <w:vertAlign w:val="superscript"/>
          <w:lang w:val="uk-UA" w:eastAsia="ru-RU"/>
        </w:rPr>
        <w:t>8</w:t>
      </w:r>
      <w:r w:rsidRPr="004C2E5D">
        <w:rPr>
          <w:rFonts w:ascii="Times New Roman" w:eastAsia="Times New Roman" w:hAnsi="Times New Roman" w:cs="Times New Roman"/>
          <w:color w:val="000000"/>
          <w:sz w:val="28"/>
          <w:szCs w:val="28"/>
          <w:lang w:val="uk-UA" w:eastAsia="ru-RU"/>
        </w:rPr>
        <w:t>. Цей „новий двір“</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FC211D">
        <w:rPr>
          <w:rFonts w:ascii="Times New Roman" w:eastAsia="Times New Roman" w:hAnsi="Times New Roman" w:cs="Times New Roman"/>
          <w:color w:val="000000"/>
          <w:sz w:val="24"/>
          <w:szCs w:val="24"/>
          <w:vertAlign w:val="superscript"/>
          <w:lang w:val="uk-UA" w:eastAsia="ru-RU"/>
        </w:rPr>
        <w:t>1</w:t>
      </w:r>
      <w:r w:rsidRPr="0087222D">
        <w:rPr>
          <w:rFonts w:ascii="Times New Roman" w:eastAsia="Times New Roman" w:hAnsi="Times New Roman" w:cs="Times New Roman"/>
          <w:color w:val="000000"/>
          <w:sz w:val="24"/>
          <w:szCs w:val="24"/>
          <w:lang w:val="uk-UA" w:eastAsia="ru-RU"/>
        </w:rPr>
        <w:t xml:space="preserve">Теорія, що в цій легенді маємо сліди сінойкізму тих кількох осад, з яких постав Київ (представлена пок. Маркевичем в К. Старині 1889, XIІ і недавно </w:t>
      </w:r>
      <w:r w:rsidRPr="0087222D">
        <w:rPr>
          <w:rFonts w:ascii="Times New Roman" w:eastAsia="Times New Roman" w:hAnsi="Times New Roman" w:cs="Times New Roman"/>
          <w:color w:val="000000"/>
          <w:sz w:val="24"/>
          <w:szCs w:val="24"/>
          <w:lang w:eastAsia="ru-RU"/>
        </w:rPr>
        <w:t xml:space="preserve">Антоновичам </w:t>
      </w:r>
      <w:r w:rsidRPr="0087222D">
        <w:rPr>
          <w:rFonts w:ascii="Times New Roman" w:eastAsia="Times New Roman" w:hAnsi="Times New Roman" w:cs="Times New Roman"/>
          <w:color w:val="000000"/>
          <w:sz w:val="24"/>
          <w:szCs w:val="24"/>
          <w:lang w:val="uk-UA" w:eastAsia="ru-RU"/>
        </w:rPr>
        <w:t>в Трудах XI съезда</w:t>
      </w:r>
      <w:r w:rsidRPr="0087222D">
        <w:rPr>
          <w:rFonts w:ascii="Times New Roman" w:eastAsia="Times New Roman" w:hAnsi="Times New Roman" w:cs="Times New Roman"/>
          <w:color w:val="000000"/>
          <w:sz w:val="24"/>
          <w:szCs w:val="24"/>
          <w:lang w:eastAsia="ru-RU"/>
        </w:rPr>
        <w:t xml:space="preserve"> </w:t>
      </w:r>
      <w:r w:rsidRPr="0087222D">
        <w:rPr>
          <w:rFonts w:ascii="Times New Roman" w:eastAsia="Times New Roman" w:hAnsi="Times New Roman" w:cs="Times New Roman"/>
          <w:color w:val="000000"/>
          <w:sz w:val="24"/>
          <w:szCs w:val="24"/>
          <w:lang w:val="uk-UA" w:eastAsia="ru-RU"/>
        </w:rPr>
        <w:t xml:space="preserve">ІІ с. 139) дуже проблематична. </w:t>
      </w:r>
    </w:p>
    <w:p w:rsidR="00212BAC" w:rsidRPr="0087222D" w:rsidRDefault="00212BAC" w:rsidP="00212BAC">
      <w:pPr>
        <w:spacing w:after="0" w:line="240" w:lineRule="auto"/>
        <w:jc w:val="both"/>
        <w:rPr>
          <w:rFonts w:ascii="Times New Roman" w:eastAsia="Times New Roman" w:hAnsi="Times New Roman" w:cs="Times New Roman"/>
          <w:sz w:val="24"/>
          <w:szCs w:val="24"/>
          <w:lang w:val="uk-UA" w:eastAsia="ru-RU"/>
        </w:rPr>
      </w:pPr>
      <w:r w:rsidRPr="00FC211D">
        <w:rPr>
          <w:rFonts w:ascii="Times New Roman" w:eastAsia="Times New Roman" w:hAnsi="Times New Roman" w:cs="Times New Roman"/>
          <w:color w:val="000000"/>
          <w:sz w:val="24"/>
          <w:szCs w:val="24"/>
          <w:vertAlign w:val="superscript"/>
          <w:lang w:val="uk-UA" w:eastAsia="ru-RU"/>
        </w:rPr>
        <w:t>2</w:t>
      </w:r>
      <w:r w:rsidRPr="0087222D">
        <w:rPr>
          <w:rFonts w:ascii="Times New Roman" w:eastAsia="Times New Roman" w:hAnsi="Times New Roman" w:cs="Times New Roman"/>
          <w:color w:val="000000"/>
          <w:sz w:val="24"/>
          <w:szCs w:val="24"/>
          <w:lang w:val="uk-UA" w:eastAsia="ru-RU"/>
        </w:rPr>
        <w:t>Іпат. с. 35.</w:t>
      </w:r>
    </w:p>
    <w:p w:rsidR="00212BAC" w:rsidRPr="0087222D" w:rsidRDefault="00212BAC" w:rsidP="00212BAC">
      <w:pPr>
        <w:spacing w:after="0" w:line="240" w:lineRule="auto"/>
        <w:jc w:val="both"/>
        <w:rPr>
          <w:rFonts w:ascii="Times New Roman" w:eastAsia="Times New Roman" w:hAnsi="Times New Roman" w:cs="Times New Roman"/>
          <w:sz w:val="24"/>
          <w:szCs w:val="24"/>
          <w:lang w:val="uk-UA" w:eastAsia="ru-RU"/>
        </w:rPr>
      </w:pPr>
      <w:r w:rsidRPr="00FC211D">
        <w:rPr>
          <w:rFonts w:ascii="Times New Roman" w:eastAsia="Times New Roman" w:hAnsi="Times New Roman" w:cs="Times New Roman"/>
          <w:color w:val="000000"/>
          <w:sz w:val="24"/>
          <w:szCs w:val="24"/>
          <w:vertAlign w:val="superscript"/>
          <w:lang w:val="uk-UA" w:eastAsia="ru-RU"/>
        </w:rPr>
        <w:t>3</w:t>
      </w:r>
      <w:r w:rsidRPr="0087222D">
        <w:rPr>
          <w:rFonts w:ascii="Times New Roman" w:eastAsia="Times New Roman" w:hAnsi="Times New Roman" w:cs="Times New Roman"/>
          <w:color w:val="000000"/>
          <w:sz w:val="24"/>
          <w:szCs w:val="24"/>
          <w:lang w:val="uk-UA" w:eastAsia="ru-RU"/>
        </w:rPr>
        <w:t xml:space="preserve">Як зазвичай думають - на місці теп. церкви Трьох Святителів, інакше Василія. </w:t>
      </w:r>
    </w:p>
    <w:p w:rsidR="00212BAC" w:rsidRPr="0087222D" w:rsidRDefault="00212BAC" w:rsidP="00212BAC">
      <w:pPr>
        <w:spacing w:after="0" w:line="240" w:lineRule="auto"/>
        <w:jc w:val="both"/>
        <w:rPr>
          <w:rFonts w:ascii="Times New Roman" w:eastAsia="Times New Roman" w:hAnsi="Times New Roman" w:cs="Times New Roman"/>
          <w:sz w:val="24"/>
          <w:szCs w:val="24"/>
          <w:lang w:eastAsia="ru-RU"/>
        </w:rPr>
      </w:pPr>
      <w:r w:rsidRPr="00FC211D">
        <w:rPr>
          <w:rFonts w:ascii="Times New Roman" w:eastAsia="Times New Roman" w:hAnsi="Times New Roman" w:cs="Times New Roman"/>
          <w:color w:val="000000"/>
          <w:sz w:val="24"/>
          <w:szCs w:val="24"/>
          <w:vertAlign w:val="superscript"/>
          <w:lang w:val="uk-UA" w:eastAsia="ru-RU"/>
        </w:rPr>
        <w:t>4</w:t>
      </w:r>
      <w:r w:rsidRPr="0087222D">
        <w:rPr>
          <w:rFonts w:ascii="Times New Roman" w:eastAsia="Times New Roman" w:hAnsi="Times New Roman" w:cs="Times New Roman"/>
          <w:color w:val="000000"/>
          <w:sz w:val="24"/>
          <w:szCs w:val="24"/>
          <w:lang w:val="uk-UA" w:eastAsia="ru-RU"/>
        </w:rPr>
        <w:t xml:space="preserve">Див. </w:t>
      </w:r>
      <w:r w:rsidRPr="0087222D">
        <w:rPr>
          <w:rFonts w:ascii="Times New Roman" w:eastAsia="Times New Roman" w:hAnsi="Times New Roman" w:cs="Times New Roman"/>
          <w:color w:val="000000"/>
          <w:sz w:val="24"/>
          <w:szCs w:val="24"/>
          <w:lang w:eastAsia="ru-RU"/>
        </w:rPr>
        <w:t xml:space="preserve">т. </w:t>
      </w:r>
      <w:r w:rsidRPr="0087222D">
        <w:rPr>
          <w:rFonts w:ascii="Times New Roman" w:eastAsia="Times New Roman" w:hAnsi="Times New Roman" w:cs="Times New Roman"/>
          <w:color w:val="000000"/>
          <w:sz w:val="24"/>
          <w:szCs w:val="24"/>
          <w:lang w:val="uk-UA" w:eastAsia="ru-RU"/>
        </w:rPr>
        <w:t>І с. 466.</w:t>
      </w:r>
    </w:p>
    <w:p w:rsidR="00212BAC" w:rsidRPr="0087222D" w:rsidRDefault="00212BAC" w:rsidP="00212BAC">
      <w:pPr>
        <w:spacing w:after="0" w:line="240" w:lineRule="auto"/>
        <w:jc w:val="both"/>
        <w:rPr>
          <w:rFonts w:ascii="Times New Roman" w:eastAsia="Times New Roman" w:hAnsi="Times New Roman" w:cs="Times New Roman"/>
          <w:sz w:val="24"/>
          <w:szCs w:val="24"/>
          <w:lang w:eastAsia="ru-RU"/>
        </w:rPr>
      </w:pPr>
      <w:r w:rsidRPr="00FC211D">
        <w:rPr>
          <w:rFonts w:ascii="Times New Roman" w:eastAsia="Times New Roman" w:hAnsi="Times New Roman" w:cs="Times New Roman"/>
          <w:color w:val="000000"/>
          <w:sz w:val="24"/>
          <w:szCs w:val="24"/>
          <w:vertAlign w:val="superscript"/>
          <w:lang w:val="uk-UA" w:eastAsia="ru-RU"/>
        </w:rPr>
        <w:t>5</w:t>
      </w:r>
      <w:r w:rsidRPr="0087222D">
        <w:rPr>
          <w:rFonts w:ascii="Times New Roman" w:eastAsia="Times New Roman" w:hAnsi="Times New Roman" w:cs="Times New Roman"/>
          <w:color w:val="000000"/>
          <w:sz w:val="24"/>
          <w:szCs w:val="24"/>
          <w:lang w:val="uk-UA" w:eastAsia="ru-RU"/>
        </w:rPr>
        <w:t>Це видно з порівняння Лавр. 54, де княжий двір стоїть за містом, “за святою Богородицею“, і Іпат. 79, де статуї стоять за св. Богородицею, але</w:t>
      </w:r>
      <w:r w:rsidRPr="0087222D">
        <w:rPr>
          <w:rFonts w:ascii="Times New Roman" w:eastAsia="Times New Roman" w:hAnsi="Times New Roman" w:cs="Times New Roman"/>
          <w:color w:val="000000"/>
          <w:sz w:val="24"/>
          <w:szCs w:val="24"/>
          <w:lang w:eastAsia="ru-RU"/>
        </w:rPr>
        <w:t xml:space="preserve"> </w:t>
      </w:r>
      <w:r w:rsidRPr="0087222D">
        <w:rPr>
          <w:rFonts w:ascii="Times New Roman" w:eastAsia="Times New Roman" w:hAnsi="Times New Roman" w:cs="Times New Roman"/>
          <w:color w:val="000000"/>
          <w:sz w:val="24"/>
          <w:szCs w:val="24"/>
          <w:lang w:val="uk-UA" w:eastAsia="ru-RU"/>
        </w:rPr>
        <w:t>вже у місті, поставлені, очевидно, Володимиром.</w:t>
      </w:r>
    </w:p>
    <w:p w:rsidR="00212BAC" w:rsidRPr="0087222D" w:rsidRDefault="00212BAC" w:rsidP="00212BAC">
      <w:pPr>
        <w:spacing w:after="0" w:line="240" w:lineRule="auto"/>
        <w:jc w:val="both"/>
        <w:rPr>
          <w:rFonts w:ascii="Times New Roman" w:eastAsia="Times New Roman" w:hAnsi="Times New Roman" w:cs="Times New Roman"/>
          <w:sz w:val="24"/>
          <w:szCs w:val="24"/>
          <w:lang w:eastAsia="ru-RU"/>
        </w:rPr>
      </w:pPr>
      <w:r w:rsidRPr="00FC211D">
        <w:rPr>
          <w:rFonts w:ascii="Times New Roman" w:eastAsia="Times New Roman" w:hAnsi="Times New Roman" w:cs="Times New Roman"/>
          <w:color w:val="000000"/>
          <w:sz w:val="24"/>
          <w:szCs w:val="24"/>
          <w:vertAlign w:val="superscript"/>
          <w:lang w:val="uk-UA" w:eastAsia="ru-RU"/>
        </w:rPr>
        <w:t>6</w:t>
      </w:r>
      <w:r w:rsidRPr="0087222D">
        <w:rPr>
          <w:rFonts w:ascii="Times New Roman" w:eastAsia="Times New Roman" w:hAnsi="Times New Roman" w:cs="Times New Roman"/>
          <w:color w:val="000000"/>
          <w:sz w:val="24"/>
          <w:szCs w:val="24"/>
          <w:lang w:val="uk-UA" w:eastAsia="ru-RU"/>
        </w:rPr>
        <w:t xml:space="preserve">Іпат. с. 79. </w:t>
      </w:r>
    </w:p>
    <w:p w:rsidR="00212BAC" w:rsidRPr="0087222D" w:rsidRDefault="00212BAC" w:rsidP="00212BAC">
      <w:pPr>
        <w:spacing w:after="0" w:line="240" w:lineRule="auto"/>
        <w:jc w:val="both"/>
        <w:rPr>
          <w:rFonts w:ascii="Times New Roman" w:eastAsia="Times New Roman" w:hAnsi="Times New Roman" w:cs="Times New Roman"/>
          <w:sz w:val="24"/>
          <w:szCs w:val="24"/>
          <w:lang w:eastAsia="ru-RU"/>
        </w:rPr>
      </w:pPr>
      <w:r w:rsidRPr="00FC211D">
        <w:rPr>
          <w:rFonts w:ascii="Times New Roman" w:eastAsia="Times New Roman" w:hAnsi="Times New Roman" w:cs="Times New Roman"/>
          <w:color w:val="000000"/>
          <w:sz w:val="24"/>
          <w:szCs w:val="24"/>
          <w:vertAlign w:val="superscript"/>
          <w:lang w:val="uk-UA" w:eastAsia="ru-RU"/>
        </w:rPr>
        <w:t>7</w:t>
      </w:r>
      <w:r w:rsidRPr="0087222D">
        <w:rPr>
          <w:rFonts w:ascii="Times New Roman" w:eastAsia="Times New Roman" w:hAnsi="Times New Roman" w:cs="Times New Roman"/>
          <w:color w:val="000000"/>
          <w:sz w:val="24"/>
          <w:szCs w:val="24"/>
          <w:lang w:eastAsia="ru-RU"/>
        </w:rPr>
        <w:t>Т</w:t>
      </w:r>
      <w:r w:rsidRPr="0087222D">
        <w:rPr>
          <w:rFonts w:ascii="Times New Roman" w:eastAsia="Times New Roman" w:hAnsi="Times New Roman" w:cs="Times New Roman"/>
          <w:color w:val="000000"/>
          <w:sz w:val="24"/>
          <w:szCs w:val="24"/>
          <w:lang w:val="en-US" w:eastAsia="ru-RU"/>
        </w:rPr>
        <w:t>h</w:t>
      </w:r>
      <w:r w:rsidRPr="0087222D">
        <w:rPr>
          <w:rFonts w:ascii="Times New Roman" w:eastAsia="Times New Roman" w:hAnsi="Times New Roman" w:cs="Times New Roman"/>
          <w:color w:val="000000"/>
          <w:sz w:val="24"/>
          <w:szCs w:val="24"/>
          <w:lang w:eastAsia="ru-RU"/>
        </w:rPr>
        <w:t>іе</w:t>
      </w:r>
      <w:r w:rsidRPr="0087222D">
        <w:rPr>
          <w:rFonts w:ascii="Times New Roman" w:eastAsia="Times New Roman" w:hAnsi="Times New Roman" w:cs="Times New Roman"/>
          <w:color w:val="000000"/>
          <w:sz w:val="24"/>
          <w:szCs w:val="24"/>
          <w:lang w:val="en-US" w:eastAsia="ru-RU"/>
        </w:rPr>
        <w:t>tm</w:t>
      </w:r>
      <w:r w:rsidRPr="0087222D">
        <w:rPr>
          <w:rFonts w:ascii="Times New Roman" w:eastAsia="Times New Roman" w:hAnsi="Times New Roman" w:cs="Times New Roman"/>
          <w:color w:val="000000"/>
          <w:sz w:val="24"/>
          <w:szCs w:val="24"/>
          <w:lang w:eastAsia="ru-RU"/>
        </w:rPr>
        <w:t>агі</w:t>
      </w:r>
      <w:r w:rsidRPr="0087222D">
        <w:rPr>
          <w:rFonts w:ascii="Times New Roman" w:eastAsia="Times New Roman" w:hAnsi="Times New Roman" w:cs="Times New Roman"/>
          <w:color w:val="000000"/>
          <w:sz w:val="24"/>
          <w:szCs w:val="24"/>
          <w:lang w:val="uk-UA" w:eastAsia="ru-RU"/>
        </w:rPr>
        <w:t xml:space="preserve"> </w:t>
      </w:r>
      <w:r w:rsidRPr="0087222D">
        <w:rPr>
          <w:rFonts w:ascii="Times New Roman" w:eastAsia="Times New Roman" w:hAnsi="Times New Roman" w:cs="Times New Roman"/>
          <w:color w:val="000000"/>
          <w:sz w:val="24"/>
          <w:szCs w:val="24"/>
          <w:lang w:val="en-US" w:eastAsia="ru-RU"/>
        </w:rPr>
        <w:t>VIII</w:t>
      </w:r>
      <w:r w:rsidRPr="0087222D">
        <w:rPr>
          <w:rFonts w:ascii="Times New Roman" w:eastAsia="Times New Roman" w:hAnsi="Times New Roman" w:cs="Times New Roman"/>
          <w:color w:val="000000"/>
          <w:sz w:val="24"/>
          <w:szCs w:val="24"/>
          <w:lang w:val="uk-UA" w:eastAsia="ru-RU"/>
        </w:rPr>
        <w:t>. 6.</w:t>
      </w:r>
    </w:p>
    <w:p w:rsidR="00212BAC" w:rsidRPr="0087222D" w:rsidRDefault="00212BAC" w:rsidP="00212BAC">
      <w:pPr>
        <w:spacing w:after="0" w:line="240" w:lineRule="auto"/>
        <w:jc w:val="both"/>
        <w:rPr>
          <w:rFonts w:ascii="Times New Roman" w:eastAsia="Times New Roman" w:hAnsi="Times New Roman" w:cs="Times New Roman"/>
          <w:sz w:val="24"/>
          <w:szCs w:val="24"/>
          <w:lang w:eastAsia="ru-RU"/>
        </w:rPr>
      </w:pPr>
      <w:r w:rsidRPr="00FC211D">
        <w:rPr>
          <w:rFonts w:ascii="Times New Roman" w:eastAsia="Times New Roman" w:hAnsi="Times New Roman" w:cs="Times New Roman"/>
          <w:color w:val="000000"/>
          <w:sz w:val="24"/>
          <w:szCs w:val="24"/>
          <w:vertAlign w:val="superscript"/>
          <w:lang w:val="uk-UA" w:eastAsia="ru-RU"/>
        </w:rPr>
        <w:t>8</w:t>
      </w:r>
      <w:r w:rsidRPr="0087222D">
        <w:rPr>
          <w:rFonts w:ascii="Times New Roman" w:eastAsia="Times New Roman" w:hAnsi="Times New Roman" w:cs="Times New Roman"/>
          <w:color w:val="000000"/>
          <w:sz w:val="24"/>
          <w:szCs w:val="24"/>
          <w:lang w:val="uk-UA" w:eastAsia="ru-RU"/>
        </w:rPr>
        <w:t xml:space="preserve">Іпат. 428. </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-265-</w:t>
      </w:r>
    </w:p>
    <w:p w:rsidR="00507AA5" w:rsidRDefault="00507AA5" w:rsidP="00212BAC">
      <w:pPr>
        <w:spacing w:after="0" w:line="240" w:lineRule="auto"/>
        <w:jc w:val="center"/>
        <w:rPr>
          <w:rFonts w:ascii="Times New Roman" w:eastAsia="Times New Roman" w:hAnsi="Times New Roman" w:cs="Times New Roman"/>
          <w:color w:val="000000"/>
          <w:sz w:val="28"/>
          <w:szCs w:val="28"/>
          <w:lang w:val="uk-UA" w:eastAsia="ru-RU"/>
        </w:rPr>
      </w:pPr>
    </w:p>
    <w:p w:rsidR="00507AA5" w:rsidRDefault="00507AA5" w:rsidP="00212BAC">
      <w:pPr>
        <w:spacing w:after="0" w:line="240" w:lineRule="auto"/>
        <w:jc w:val="center"/>
        <w:rPr>
          <w:rFonts w:ascii="Times New Roman" w:eastAsia="Times New Roman" w:hAnsi="Times New Roman" w:cs="Times New Roman"/>
          <w:color w:val="000000"/>
          <w:sz w:val="28"/>
          <w:szCs w:val="28"/>
          <w:lang w:val="uk-UA" w:eastAsia="ru-RU"/>
        </w:rPr>
      </w:pPr>
    </w:p>
    <w:p w:rsidR="00507AA5" w:rsidRPr="004C2E5D" w:rsidRDefault="00507AA5"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FB516B" w:rsidRDefault="00212BAC" w:rsidP="00212BAC">
      <w:pPr>
        <w:spacing w:after="0" w:line="240" w:lineRule="auto"/>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lastRenderedPageBreak/>
        <w:t xml:space="preserve">княжий мабуть теж був у старому городі (думаю, тим і пояснюється його </w:t>
      </w:r>
      <w:r w:rsidRPr="004C2E5D">
        <w:rPr>
          <w:rFonts w:ascii="Times New Roman" w:eastAsia="Times New Roman" w:hAnsi="Times New Roman" w:cs="Times New Roman"/>
          <w:color w:val="000000"/>
          <w:sz w:val="28"/>
          <w:szCs w:val="28"/>
          <w:lang w:eastAsia="ru-RU"/>
        </w:rPr>
        <w:t>ім'я,</w:t>
      </w:r>
      <w:r w:rsidRPr="004C2E5D">
        <w:rPr>
          <w:rFonts w:ascii="Times New Roman" w:eastAsia="Times New Roman" w:hAnsi="Times New Roman" w:cs="Times New Roman"/>
          <w:color w:val="000000"/>
          <w:sz w:val="28"/>
          <w:szCs w:val="28"/>
          <w:lang w:val="uk-UA" w:eastAsia="ru-RU"/>
        </w:rPr>
        <w:t xml:space="preserve"> що він стояв у ближчому сусідстві з</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старим). Але з усіх церков старого </w:t>
      </w:r>
      <w:r w:rsidRPr="004C2E5D">
        <w:rPr>
          <w:rFonts w:ascii="Times New Roman" w:eastAsia="Times New Roman" w:hAnsi="Times New Roman" w:cs="Times New Roman"/>
          <w:color w:val="000000"/>
          <w:sz w:val="28"/>
          <w:szCs w:val="28"/>
          <w:lang w:eastAsia="ru-RU"/>
        </w:rPr>
        <w:t xml:space="preserve">города </w:t>
      </w:r>
      <w:r w:rsidRPr="004C2E5D">
        <w:rPr>
          <w:rFonts w:ascii="Times New Roman" w:eastAsia="Times New Roman" w:hAnsi="Times New Roman" w:cs="Times New Roman"/>
          <w:color w:val="000000"/>
          <w:sz w:val="28"/>
          <w:szCs w:val="28"/>
          <w:lang w:val="uk-UA" w:eastAsia="ru-RU"/>
        </w:rPr>
        <w:t>залишилося дуже мало: церква св. Василія має старі мури, від інших не лишилося нічого, окрім залишків фундаментів; навіть місць тих церков здебільшого не</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знаємо до</w:t>
      </w:r>
      <w:r w:rsidRPr="004C2E5D">
        <w:rPr>
          <w:rFonts w:ascii="Times New Roman" w:eastAsia="Times New Roman" w:hAnsi="Times New Roman" w:cs="Times New Roman"/>
          <w:color w:val="000000"/>
          <w:sz w:val="28"/>
          <w:szCs w:val="28"/>
          <w:lang w:val="uk-UA" w:eastAsia="ru-RU"/>
        </w:rPr>
        <w:softHyphen/>
        <w:t>кладно.</w:t>
      </w:r>
    </w:p>
    <w:p w:rsidR="00212BAC" w:rsidRPr="004C2E5D" w:rsidRDefault="00212BAC" w:rsidP="00212BAC">
      <w:pPr>
        <w:spacing w:after="0" w:line="240" w:lineRule="auto"/>
        <w:ind w:hanging="115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ab/>
      </w:r>
      <w:r w:rsidRPr="004C2E5D">
        <w:rPr>
          <w:rFonts w:ascii="Times New Roman" w:eastAsia="Times New Roman" w:hAnsi="Times New Roman" w:cs="Times New Roman"/>
          <w:color w:val="000000"/>
          <w:sz w:val="28"/>
          <w:szCs w:val="28"/>
          <w:lang w:val="uk-UA" w:eastAsia="ru-RU"/>
        </w:rPr>
        <w:t>Про княжий двір маємо дуже скупі відомост</w:t>
      </w:r>
      <w:r w:rsidRPr="004C2E5D">
        <w:rPr>
          <w:rFonts w:ascii="Times New Roman" w:eastAsia="Times New Roman" w:hAnsi="Times New Roman" w:cs="Times New Roman"/>
          <w:color w:val="000000"/>
          <w:sz w:val="28"/>
          <w:szCs w:val="28"/>
          <w:lang w:val="en-US" w:eastAsia="ru-RU"/>
        </w:rPr>
        <w:t>i</w:t>
      </w:r>
      <w:r w:rsidRPr="004C2E5D">
        <w:rPr>
          <w:rFonts w:ascii="Times New Roman" w:eastAsia="Times New Roman" w:hAnsi="Times New Roman" w:cs="Times New Roman"/>
          <w:color w:val="000000"/>
          <w:sz w:val="28"/>
          <w:szCs w:val="28"/>
          <w:lang w:val="uk-UA" w:eastAsia="ru-RU"/>
        </w:rPr>
        <w:t>. Правдоподібно, старий двір X ст.</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був перебудований за</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Ярослава, бо пізніше зветься Ярославовим</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„Ярославль </w:t>
      </w:r>
      <w:r w:rsidRPr="004C2E5D">
        <w:rPr>
          <w:rFonts w:ascii="Times New Roman" w:eastAsia="Times New Roman" w:hAnsi="Times New Roman" w:cs="Times New Roman"/>
          <w:color w:val="000000"/>
          <w:sz w:val="28"/>
          <w:szCs w:val="28"/>
          <w:lang w:eastAsia="ru-RU"/>
        </w:rPr>
        <w:t>дворъ“</w:t>
      </w:r>
      <w:r w:rsidRPr="00FC211D">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У XII ст. він зветься Великим двором</w:t>
      </w:r>
      <w:r w:rsidRPr="00FC211D">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Біля нього, мабуть, стояв той „Новий двір“. Окрім цього, так би мовити - офіційного двора були тут і</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приватні двори деяких княжих родин або значніших бояр - напр. двір кн. Мстислава, двір тисяцького</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Чудина і т. п. По сусідству з княжим двором була </w:t>
      </w:r>
      <w:r w:rsidRPr="00FB516B">
        <w:rPr>
          <w:rFonts w:ascii="Times New Roman" w:eastAsia="Times New Roman" w:hAnsi="Times New Roman" w:cs="Times New Roman"/>
          <w:color w:val="000000"/>
          <w:sz w:val="28"/>
          <w:szCs w:val="28"/>
          <w:lang w:val="uk-UA" w:eastAsia="ru-RU"/>
        </w:rPr>
        <w:t>в'язниця</w:t>
      </w:r>
      <w:r w:rsidRPr="004C2E5D">
        <w:rPr>
          <w:rFonts w:ascii="Times New Roman" w:eastAsia="Times New Roman" w:hAnsi="Times New Roman" w:cs="Times New Roman"/>
          <w:color w:val="000000"/>
          <w:sz w:val="28"/>
          <w:szCs w:val="28"/>
          <w:lang w:val="uk-UA" w:eastAsia="ru-RU"/>
        </w:rPr>
        <w:t xml:space="preserve"> - „поруб“, для особливо небезпечних в'язнів:</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тут пе</w:t>
      </w:r>
      <w:r w:rsidRPr="004C2E5D">
        <w:rPr>
          <w:rFonts w:ascii="Times New Roman" w:eastAsia="Times New Roman" w:hAnsi="Times New Roman" w:cs="Times New Roman"/>
          <w:color w:val="000000"/>
          <w:sz w:val="28"/>
          <w:szCs w:val="28"/>
          <w:lang w:val="uk-UA" w:eastAsia="ru-RU"/>
        </w:rPr>
        <w:softHyphen/>
        <w:t>ресиджував Всеслав, звільнений киянами при повстанні, далі - будинки для духовенства, як дім</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демесників - кафедрального хору, біля св. Богородиці</w:t>
      </w:r>
      <w:r w:rsidRPr="00FC211D">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і т. п. Перед княжим двором було невелике</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торговище - Бабин торжок.</w:t>
      </w:r>
    </w:p>
    <w:p w:rsidR="00212BAC" w:rsidRPr="00AE27CD" w:rsidRDefault="00212BAC" w:rsidP="00212BAC">
      <w:pPr>
        <w:spacing w:after="0" w:line="240" w:lineRule="auto"/>
        <w:ind w:hanging="115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ab/>
      </w:r>
      <w:r w:rsidRPr="004C2E5D">
        <w:rPr>
          <w:rFonts w:ascii="Times New Roman" w:eastAsia="Times New Roman" w:hAnsi="Times New Roman" w:cs="Times New Roman"/>
          <w:color w:val="000000"/>
          <w:sz w:val="28"/>
          <w:szCs w:val="28"/>
          <w:lang w:val="uk-UA" w:eastAsia="ru-RU"/>
        </w:rPr>
        <w:t>Не зважаючи на пороблені</w:t>
      </w:r>
      <w:r>
        <w:rPr>
          <w:rFonts w:ascii="Times New Roman" w:eastAsia="Times New Roman" w:hAnsi="Times New Roman" w:cs="Times New Roman"/>
          <w:color w:val="000000"/>
          <w:sz w:val="28"/>
          <w:szCs w:val="28"/>
          <w:lang w:val="uk-UA" w:eastAsia="ru-RU"/>
        </w:rPr>
        <w:t xml:space="preserve"> розширення, старий город все ж </w:t>
      </w:r>
      <w:r w:rsidRPr="004C2E5D">
        <w:rPr>
          <w:rFonts w:ascii="Times New Roman" w:eastAsia="Times New Roman" w:hAnsi="Times New Roman" w:cs="Times New Roman"/>
          <w:color w:val="000000"/>
          <w:sz w:val="28"/>
          <w:szCs w:val="28"/>
          <w:lang w:val="uk-UA" w:eastAsia="ru-RU"/>
        </w:rPr>
        <w:t>таки був рішуче тісним, відколи Київ став</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столицею світової держави. Ярослав, зай</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нявшись</w:t>
      </w:r>
      <w:r>
        <w:rPr>
          <w:rFonts w:ascii="Times New Roman" w:eastAsia="Times New Roman" w:hAnsi="Times New Roman" w:cs="Times New Roman"/>
          <w:color w:val="000000"/>
          <w:sz w:val="28"/>
          <w:szCs w:val="28"/>
          <w:lang w:val="uk-UA" w:eastAsia="ru-RU"/>
        </w:rPr>
        <w:t xml:space="preserve"> будовами і окрасами, що мали з</w:t>
      </w:r>
      <w:r w:rsidRPr="004C2E5D">
        <w:rPr>
          <w:rFonts w:ascii="Times New Roman" w:eastAsia="Times New Roman" w:hAnsi="Times New Roman" w:cs="Times New Roman"/>
          <w:color w:val="000000"/>
          <w:sz w:val="28"/>
          <w:szCs w:val="28"/>
          <w:lang w:val="uk-UA" w:eastAsia="ru-RU"/>
        </w:rPr>
        <w:t>зовні надати Києву</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відповідний йо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го значенню вигляд, взяв під город і приєднав до старого </w:t>
      </w:r>
      <w:r w:rsidRPr="00FB516B">
        <w:rPr>
          <w:rFonts w:ascii="Times New Roman" w:eastAsia="Times New Roman" w:hAnsi="Times New Roman" w:cs="Times New Roman"/>
          <w:color w:val="000000"/>
          <w:sz w:val="28"/>
          <w:szCs w:val="28"/>
          <w:lang w:val="uk-UA" w:eastAsia="ru-RU"/>
        </w:rPr>
        <w:t xml:space="preserve">города </w:t>
      </w:r>
      <w:r w:rsidRPr="004C2E5D">
        <w:rPr>
          <w:rFonts w:ascii="Times New Roman" w:eastAsia="Times New Roman" w:hAnsi="Times New Roman" w:cs="Times New Roman"/>
          <w:color w:val="000000"/>
          <w:sz w:val="28"/>
          <w:szCs w:val="28"/>
          <w:lang w:val="uk-UA" w:eastAsia="ru-RU"/>
        </w:rPr>
        <w:t>сусідню, розташовану на</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південний захід височину, у кілька разів більшу від старого </w:t>
      </w:r>
      <w:r w:rsidRPr="00FB516B">
        <w:rPr>
          <w:rFonts w:ascii="Times New Roman" w:eastAsia="Times New Roman" w:hAnsi="Times New Roman" w:cs="Times New Roman"/>
          <w:color w:val="000000"/>
          <w:sz w:val="28"/>
          <w:szCs w:val="28"/>
          <w:lang w:val="uk-UA" w:eastAsia="ru-RU"/>
        </w:rPr>
        <w:t xml:space="preserve">города </w:t>
      </w:r>
      <w:r w:rsidRPr="004C2E5D">
        <w:rPr>
          <w:rFonts w:ascii="Times New Roman" w:eastAsia="Times New Roman" w:hAnsi="Times New Roman" w:cs="Times New Roman"/>
          <w:color w:val="000000"/>
          <w:sz w:val="28"/>
          <w:szCs w:val="28"/>
          <w:lang w:val="uk-UA" w:eastAsia="ru-RU"/>
        </w:rPr>
        <w:t>Новий - т. зв. Ярославів, або</w:t>
      </w:r>
      <w:r>
        <w:rPr>
          <w:rFonts w:ascii="Times New Roman" w:eastAsia="Times New Roman" w:hAnsi="Times New Roman" w:cs="Times New Roman"/>
          <w:color w:val="000000"/>
          <w:sz w:val="28"/>
          <w:szCs w:val="28"/>
          <w:lang w:val="uk-UA" w:eastAsia="ru-RU"/>
        </w:rPr>
        <w:t xml:space="preserve"> </w:t>
      </w:r>
      <w:r w:rsidRPr="00FB516B">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Великий город“</w:t>
      </w:r>
      <w:r w:rsidRPr="00FC211D">
        <w:rPr>
          <w:rFonts w:ascii="Times New Roman" w:eastAsia="Times New Roman" w:hAnsi="Times New Roman" w:cs="Times New Roman"/>
          <w:color w:val="000000"/>
          <w:sz w:val="28"/>
          <w:szCs w:val="28"/>
          <w:vertAlign w:val="superscript"/>
          <w:lang w:val="uk-UA" w:eastAsia="ru-RU"/>
        </w:rPr>
        <w:t>4</w:t>
      </w:r>
      <w:r w:rsidRPr="004C2E5D">
        <w:rPr>
          <w:rFonts w:ascii="Times New Roman" w:eastAsia="Times New Roman" w:hAnsi="Times New Roman" w:cs="Times New Roman"/>
          <w:color w:val="000000"/>
          <w:sz w:val="28"/>
          <w:szCs w:val="28"/>
          <w:lang w:val="uk-UA" w:eastAsia="ru-RU"/>
        </w:rPr>
        <w:t>. Його єднав з старим городом міст через яр, що розділяв ці дві височини, а недавно</w:t>
      </w:r>
      <w:r>
        <w:rPr>
          <w:rFonts w:ascii="Times New Roman" w:eastAsia="Times New Roman" w:hAnsi="Times New Roman" w:cs="Times New Roman"/>
          <w:color w:val="000000"/>
          <w:sz w:val="28"/>
          <w:szCs w:val="28"/>
          <w:lang w:val="uk-UA" w:eastAsia="ru-RU"/>
        </w:rPr>
        <w:t xml:space="preserve"> з</w:t>
      </w:r>
      <w:r w:rsidRPr="004C2E5D">
        <w:rPr>
          <w:rFonts w:ascii="Times New Roman" w:eastAsia="Times New Roman" w:hAnsi="Times New Roman" w:cs="Times New Roman"/>
          <w:color w:val="000000"/>
          <w:sz w:val="28"/>
          <w:szCs w:val="28"/>
          <w:lang w:val="uk-UA" w:eastAsia="ru-RU"/>
        </w:rPr>
        <w:t>найдені на краю цього яру фундаменти могли бути во</w:t>
      </w:r>
      <w:r w:rsidRPr="004C2E5D">
        <w:rPr>
          <w:rFonts w:ascii="Times New Roman" w:eastAsia="Times New Roman" w:hAnsi="Times New Roman" w:cs="Times New Roman"/>
          <w:color w:val="000000"/>
          <w:sz w:val="28"/>
          <w:szCs w:val="28"/>
          <w:lang w:val="uk-UA" w:eastAsia="ru-RU"/>
        </w:rPr>
        <w:softHyphen/>
        <w:t>ротами над цим мостом</w:t>
      </w:r>
      <w:r w:rsidRPr="00FC211D">
        <w:rPr>
          <w:rFonts w:ascii="Times New Roman" w:eastAsia="Times New Roman" w:hAnsi="Times New Roman" w:cs="Times New Roman"/>
          <w:color w:val="000000"/>
          <w:sz w:val="28"/>
          <w:szCs w:val="28"/>
          <w:vertAlign w:val="superscript"/>
          <w:lang w:val="uk-UA" w:eastAsia="ru-RU"/>
        </w:rPr>
        <w:t>5</w:t>
      </w:r>
      <w:r w:rsidRPr="004C2E5D">
        <w:rPr>
          <w:rFonts w:ascii="Times New Roman" w:eastAsia="Times New Roman" w:hAnsi="Times New Roman" w:cs="Times New Roman"/>
          <w:color w:val="000000"/>
          <w:sz w:val="28"/>
          <w:szCs w:val="28"/>
          <w:lang w:val="uk-UA" w:eastAsia="ru-RU"/>
        </w:rPr>
        <w:t>. Навколо мусили</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бути </w:t>
      </w:r>
      <w:r w:rsidRPr="004C2E5D">
        <w:rPr>
          <w:rFonts w:ascii="Times New Roman" w:eastAsia="Times New Roman" w:hAnsi="Times New Roman" w:cs="Times New Roman"/>
          <w:color w:val="000000"/>
          <w:sz w:val="28"/>
          <w:szCs w:val="28"/>
          <w:lang w:eastAsia="ru-RU"/>
        </w:rPr>
        <w:t>дерев'яні</w:t>
      </w:r>
      <w:r w:rsidRPr="004C2E5D">
        <w:rPr>
          <w:rFonts w:ascii="Times New Roman" w:eastAsia="Times New Roman" w:hAnsi="Times New Roman" w:cs="Times New Roman"/>
          <w:color w:val="000000"/>
          <w:sz w:val="28"/>
          <w:szCs w:val="28"/>
          <w:lang w:val="uk-UA" w:eastAsia="ru-RU"/>
        </w:rPr>
        <w:t xml:space="preserve"> стіни, які бачимо у ХІІІ ст. (у оповіданні про татарське взяття) навколо старого </w:t>
      </w:r>
      <w:r w:rsidRPr="004C2E5D">
        <w:rPr>
          <w:rFonts w:ascii="Times New Roman" w:eastAsia="Times New Roman" w:hAnsi="Times New Roman" w:cs="Times New Roman"/>
          <w:color w:val="000000"/>
          <w:sz w:val="28"/>
          <w:szCs w:val="28"/>
          <w:lang w:eastAsia="ru-RU"/>
        </w:rPr>
        <w:t>города.</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Головні ворота були з південного заходу - т. зв. Золоті, звані так правдоподібно тому, що були обшиті</w:t>
      </w:r>
      <w:r>
        <w:rPr>
          <w:rFonts w:ascii="Times New Roman" w:eastAsia="Times New Roman" w:hAnsi="Times New Roman" w:cs="Times New Roman"/>
          <w:color w:val="000000"/>
          <w:sz w:val="28"/>
          <w:szCs w:val="28"/>
          <w:lang w:val="uk-UA" w:eastAsia="ru-RU"/>
        </w:rPr>
        <w:t xml:space="preserve"> золоче</w:t>
      </w:r>
      <w:r w:rsidRPr="004C2E5D">
        <w:rPr>
          <w:rFonts w:ascii="Times New Roman" w:eastAsia="Times New Roman" w:hAnsi="Times New Roman" w:cs="Times New Roman"/>
          <w:color w:val="000000"/>
          <w:sz w:val="28"/>
          <w:szCs w:val="28"/>
          <w:lang w:val="uk-UA" w:eastAsia="ru-RU"/>
        </w:rPr>
        <w:t>ною бляхою. Вони були муровані з цегли і дикого каменю, як показують їх залишки, мали вгорі</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церкву Благовіщення і різні сховки („комари </w:t>
      </w:r>
      <w:r w:rsidRPr="00AE27CD">
        <w:rPr>
          <w:rFonts w:ascii="Times New Roman" w:eastAsia="Times New Roman" w:hAnsi="Times New Roman" w:cs="Times New Roman"/>
          <w:color w:val="000000"/>
          <w:sz w:val="28"/>
          <w:szCs w:val="28"/>
          <w:lang w:val="uk-UA" w:eastAsia="ru-RU"/>
        </w:rPr>
        <w:t>Златыхъ вратъ“)</w:t>
      </w:r>
      <w:r w:rsidRPr="004C2E5D">
        <w:rPr>
          <w:rFonts w:ascii="Times New Roman" w:eastAsia="Times New Roman" w:hAnsi="Times New Roman" w:cs="Times New Roman"/>
          <w:color w:val="000000"/>
          <w:sz w:val="28"/>
          <w:szCs w:val="28"/>
          <w:lang w:val="uk-UA" w:eastAsia="ru-RU"/>
        </w:rPr>
        <w:t>; підступи до них охороняли дві вежі чи</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виступи, видні ще на старих планах, - те</w:t>
      </w:r>
      <w:r w:rsidRPr="004C2E5D">
        <w:rPr>
          <w:rFonts w:ascii="Times New Roman" w:eastAsia="Times New Roman" w:hAnsi="Times New Roman" w:cs="Times New Roman"/>
          <w:color w:val="000000"/>
          <w:sz w:val="28"/>
          <w:szCs w:val="28"/>
          <w:lang w:val="uk-UA" w:eastAsia="ru-RU"/>
        </w:rPr>
        <w:softHyphen/>
        <w:t>пер вони зникли без сліду, а від самих воріт залишилися тільки</w:t>
      </w:r>
    </w:p>
    <w:p w:rsidR="00212BAC" w:rsidRDefault="00212BAC" w:rsidP="00212BAC">
      <w:pPr>
        <w:spacing w:after="0" w:line="240" w:lineRule="auto"/>
        <w:ind w:hanging="115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бічні стіни. Другі ворота - Лядські вели з міста на південний схід - на „Угорське“, треті - Жидівські (на</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північний захід)</w:t>
      </w:r>
    </w:p>
    <w:p w:rsidR="00212BAC" w:rsidRDefault="00212BAC" w:rsidP="00212BAC">
      <w:pPr>
        <w:spacing w:after="0" w:line="240" w:lineRule="auto"/>
        <w:ind w:hanging="1157"/>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ind w:hanging="1157"/>
        <w:jc w:val="both"/>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lang w:val="uk-UA" w:eastAsia="ru-RU"/>
        </w:rPr>
        <w:t xml:space="preserve">                   </w:t>
      </w:r>
      <w:r w:rsidRPr="00FC211D">
        <w:rPr>
          <w:rFonts w:ascii="Times New Roman" w:eastAsia="Times New Roman" w:hAnsi="Times New Roman" w:cs="Times New Roman"/>
          <w:bCs/>
          <w:color w:val="000000"/>
          <w:sz w:val="24"/>
          <w:szCs w:val="24"/>
          <w:vertAlign w:val="superscript"/>
          <w:lang w:val="uk-UA" w:eastAsia="ru-RU"/>
        </w:rPr>
        <w:t>1</w:t>
      </w:r>
      <w:r w:rsidRPr="00AE27CD">
        <w:rPr>
          <w:rFonts w:ascii="Times New Roman" w:eastAsia="Times New Roman" w:hAnsi="Times New Roman" w:cs="Times New Roman"/>
          <w:bCs/>
          <w:color w:val="000000"/>
          <w:sz w:val="24"/>
          <w:szCs w:val="24"/>
          <w:lang w:val="uk-UA" w:eastAsia="ru-RU"/>
        </w:rPr>
        <w:t xml:space="preserve">Іпат. 229 і часто потім. </w:t>
      </w:r>
    </w:p>
    <w:p w:rsidR="00212BAC" w:rsidRDefault="00212BAC" w:rsidP="00212BAC">
      <w:pPr>
        <w:spacing w:after="0" w:line="240" w:lineRule="auto"/>
        <w:ind w:hanging="1157"/>
        <w:jc w:val="both"/>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lang w:val="uk-UA" w:eastAsia="ru-RU"/>
        </w:rPr>
        <w:t xml:space="preserve">                   </w:t>
      </w:r>
      <w:r w:rsidRPr="00FC211D">
        <w:rPr>
          <w:rFonts w:ascii="Times New Roman" w:eastAsia="Times New Roman" w:hAnsi="Times New Roman" w:cs="Times New Roman"/>
          <w:bCs/>
          <w:color w:val="000000"/>
          <w:sz w:val="24"/>
          <w:szCs w:val="24"/>
          <w:vertAlign w:val="superscript"/>
          <w:lang w:val="uk-UA" w:eastAsia="ru-RU"/>
        </w:rPr>
        <w:t>2</w:t>
      </w:r>
      <w:r w:rsidRPr="00AE27CD">
        <w:rPr>
          <w:rFonts w:ascii="Times New Roman" w:eastAsia="Times New Roman" w:hAnsi="Times New Roman" w:cs="Times New Roman"/>
          <w:bCs/>
          <w:color w:val="000000"/>
          <w:sz w:val="24"/>
          <w:szCs w:val="24"/>
          <w:lang w:val="uk-UA" w:eastAsia="ru-RU"/>
        </w:rPr>
        <w:t xml:space="preserve">Іпат. с. 307. </w:t>
      </w:r>
    </w:p>
    <w:p w:rsidR="00212BAC" w:rsidRPr="00AE27CD" w:rsidRDefault="00212BAC" w:rsidP="00212BAC">
      <w:pPr>
        <w:spacing w:after="0" w:line="240" w:lineRule="auto"/>
        <w:ind w:hanging="115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Cs/>
          <w:color w:val="000000"/>
          <w:sz w:val="24"/>
          <w:szCs w:val="24"/>
          <w:lang w:val="uk-UA" w:eastAsia="ru-RU"/>
        </w:rPr>
        <w:t xml:space="preserve">                   </w:t>
      </w:r>
      <w:r w:rsidRPr="00FC211D">
        <w:rPr>
          <w:rFonts w:ascii="Times New Roman" w:eastAsia="Times New Roman" w:hAnsi="Times New Roman" w:cs="Times New Roman"/>
          <w:bCs/>
          <w:color w:val="000000"/>
          <w:sz w:val="24"/>
          <w:szCs w:val="24"/>
          <w:vertAlign w:val="superscript"/>
          <w:lang w:val="uk-UA" w:eastAsia="ru-RU"/>
        </w:rPr>
        <w:t>3</w:t>
      </w:r>
      <w:r w:rsidRPr="00AE27CD">
        <w:rPr>
          <w:rFonts w:ascii="Times New Roman" w:eastAsia="Times New Roman" w:hAnsi="Times New Roman" w:cs="Times New Roman"/>
          <w:bCs/>
          <w:color w:val="000000"/>
          <w:sz w:val="24"/>
          <w:szCs w:val="24"/>
          <w:lang w:val="uk-UA" w:eastAsia="ru-RU"/>
        </w:rPr>
        <w:t>Іпат. с. 35.</w:t>
      </w:r>
      <w:r w:rsidRPr="00AE27CD">
        <w:rPr>
          <w:rFonts w:ascii="Times New Roman" w:eastAsia="Times New Roman" w:hAnsi="Times New Roman" w:cs="Times New Roman"/>
          <w:bCs/>
          <w:i/>
          <w:iCs/>
          <w:color w:val="000000"/>
          <w:sz w:val="24"/>
          <w:szCs w:val="24"/>
          <w:lang w:val="uk-UA" w:eastAsia="ru-RU"/>
        </w:rPr>
        <w:t xml:space="preserve"> </w:t>
      </w:r>
    </w:p>
    <w:p w:rsidR="00212BAC" w:rsidRDefault="00212BAC" w:rsidP="00212BAC">
      <w:pPr>
        <w:spacing w:after="0" w:line="240" w:lineRule="auto"/>
        <w:ind w:hanging="1157"/>
        <w:jc w:val="both"/>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i/>
          <w:iCs/>
          <w:color w:val="000000"/>
          <w:sz w:val="24"/>
          <w:szCs w:val="24"/>
          <w:lang w:val="uk-UA" w:eastAsia="ru-RU"/>
        </w:rPr>
        <w:t xml:space="preserve">                   </w:t>
      </w:r>
      <w:r w:rsidRPr="00FC211D">
        <w:rPr>
          <w:rFonts w:ascii="Times New Roman" w:eastAsia="Times New Roman" w:hAnsi="Times New Roman" w:cs="Times New Roman"/>
          <w:bCs/>
          <w:iCs/>
          <w:color w:val="000000"/>
          <w:sz w:val="24"/>
          <w:szCs w:val="24"/>
          <w:vertAlign w:val="superscript"/>
          <w:lang w:val="uk-UA" w:eastAsia="ru-RU"/>
        </w:rPr>
        <w:t>4</w:t>
      </w:r>
      <w:r w:rsidRPr="00AE27CD">
        <w:rPr>
          <w:rFonts w:ascii="Times New Roman" w:eastAsia="Times New Roman" w:hAnsi="Times New Roman" w:cs="Times New Roman"/>
          <w:bCs/>
          <w:color w:val="000000"/>
          <w:sz w:val="24"/>
          <w:szCs w:val="24"/>
          <w:lang w:val="uk-UA" w:eastAsia="ru-RU"/>
        </w:rPr>
        <w:t xml:space="preserve">Іпат. с. 106. </w:t>
      </w:r>
    </w:p>
    <w:p w:rsidR="00212BAC" w:rsidRPr="00AE27CD" w:rsidRDefault="00212BAC" w:rsidP="00212BAC">
      <w:pPr>
        <w:spacing w:after="0" w:line="240" w:lineRule="auto"/>
        <w:ind w:hanging="1157"/>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val="uk-UA" w:eastAsia="ru-RU"/>
        </w:rPr>
        <w:t xml:space="preserve">                   </w:t>
      </w:r>
      <w:r w:rsidRPr="00FC211D">
        <w:rPr>
          <w:rFonts w:ascii="Times New Roman" w:eastAsia="Times New Roman" w:hAnsi="Times New Roman" w:cs="Times New Roman"/>
          <w:bCs/>
          <w:color w:val="000000"/>
          <w:sz w:val="24"/>
          <w:szCs w:val="24"/>
          <w:vertAlign w:val="superscript"/>
          <w:lang w:val="uk-UA" w:eastAsia="ru-RU"/>
        </w:rPr>
        <w:t>5</w:t>
      </w:r>
      <w:r w:rsidRPr="00AE27CD">
        <w:rPr>
          <w:rFonts w:ascii="Times New Roman" w:eastAsia="Times New Roman" w:hAnsi="Times New Roman" w:cs="Times New Roman"/>
          <w:bCs/>
          <w:color w:val="000000"/>
          <w:sz w:val="24"/>
          <w:szCs w:val="24"/>
          <w:lang w:eastAsia="ru-RU"/>
        </w:rPr>
        <w:t xml:space="preserve">Пор. Труды </w:t>
      </w:r>
      <w:r w:rsidRPr="00AE27CD">
        <w:rPr>
          <w:rFonts w:ascii="Times New Roman" w:eastAsia="Times New Roman" w:hAnsi="Times New Roman" w:cs="Times New Roman"/>
          <w:bCs/>
          <w:color w:val="000000"/>
          <w:sz w:val="24"/>
          <w:szCs w:val="24"/>
          <w:lang w:val="uk-UA" w:eastAsia="ru-RU"/>
        </w:rPr>
        <w:t xml:space="preserve">XI </w:t>
      </w:r>
      <w:r w:rsidRPr="00AE27CD">
        <w:rPr>
          <w:rFonts w:ascii="Times New Roman" w:eastAsia="Times New Roman" w:hAnsi="Times New Roman" w:cs="Times New Roman"/>
          <w:bCs/>
          <w:color w:val="000000"/>
          <w:sz w:val="24"/>
          <w:szCs w:val="24"/>
          <w:lang w:eastAsia="ru-RU"/>
        </w:rPr>
        <w:t xml:space="preserve">съезда </w:t>
      </w:r>
      <w:r w:rsidRPr="00AE27CD">
        <w:rPr>
          <w:rFonts w:ascii="Times New Roman" w:eastAsia="Times New Roman" w:hAnsi="Times New Roman" w:cs="Times New Roman"/>
          <w:bCs/>
          <w:color w:val="000000"/>
          <w:sz w:val="24"/>
          <w:szCs w:val="24"/>
          <w:lang w:val="uk-UA" w:eastAsia="ru-RU"/>
        </w:rPr>
        <w:t xml:space="preserve">II </w:t>
      </w:r>
      <w:r w:rsidRPr="00AE27CD">
        <w:rPr>
          <w:rFonts w:ascii="Times New Roman" w:eastAsia="Times New Roman" w:hAnsi="Times New Roman" w:cs="Times New Roman"/>
          <w:bCs/>
          <w:color w:val="000000"/>
          <w:sz w:val="24"/>
          <w:szCs w:val="24"/>
          <w:lang w:eastAsia="ru-RU"/>
        </w:rPr>
        <w:t xml:space="preserve">с. </w:t>
      </w:r>
      <w:r w:rsidRPr="00AE27CD">
        <w:rPr>
          <w:rFonts w:ascii="Times New Roman" w:eastAsia="Times New Roman" w:hAnsi="Times New Roman" w:cs="Times New Roman"/>
          <w:bCs/>
          <w:color w:val="000000"/>
          <w:sz w:val="24"/>
          <w:szCs w:val="24"/>
          <w:lang w:val="uk-UA" w:eastAsia="ru-RU"/>
        </w:rPr>
        <w:t>137</w:t>
      </w:r>
      <w:r w:rsidRPr="00AE27CD">
        <w:rPr>
          <w:rFonts w:ascii="Times New Roman" w:eastAsia="Times New Roman" w:hAnsi="Times New Roman" w:cs="Times New Roman"/>
          <w:bCs/>
          <w:color w:val="000000"/>
          <w:sz w:val="24"/>
          <w:szCs w:val="24"/>
          <w:lang w:eastAsia="ru-RU"/>
        </w:rPr>
        <w:t>.</w:t>
      </w:r>
    </w:p>
    <w:p w:rsidR="00212BAC" w:rsidRPr="00AE27CD" w:rsidRDefault="00212BAC" w:rsidP="00212BAC">
      <w:pPr>
        <w:spacing w:after="0" w:line="240" w:lineRule="auto"/>
        <w:ind w:hanging="1157"/>
        <w:jc w:val="both"/>
        <w:rPr>
          <w:rFonts w:ascii="Times New Roman" w:eastAsia="Times New Roman" w:hAnsi="Times New Roman" w:cs="Times New Roman"/>
          <w:sz w:val="28"/>
          <w:szCs w:val="28"/>
          <w:lang w:eastAsia="ru-RU"/>
        </w:rPr>
      </w:pPr>
    </w:p>
    <w:p w:rsidR="00212BAC" w:rsidRDefault="00212BAC" w:rsidP="00212BAC">
      <w:pPr>
        <w:spacing w:after="0" w:line="240" w:lineRule="auto"/>
        <w:ind w:hanging="1157"/>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-266-</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ind w:hanging="1157"/>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ind w:hanging="1157"/>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ind w:hanging="1157"/>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до жидівського міста. Крім цих, перелічених у оповіданні про</w:t>
      </w:r>
      <w:r>
        <w:rPr>
          <w:rFonts w:ascii="Times New Roman" w:eastAsia="Times New Roman" w:hAnsi="Times New Roman" w:cs="Times New Roman"/>
          <w:color w:val="000000"/>
          <w:sz w:val="28"/>
          <w:szCs w:val="28"/>
          <w:lang w:val="uk-UA" w:eastAsia="ru-RU"/>
        </w:rPr>
        <w:t xml:space="preserve"> оборону Києва від Юрія 1151 р.</w:t>
      </w:r>
      <w:r w:rsidRPr="004C2E5D">
        <w:rPr>
          <w:rFonts w:ascii="Times New Roman" w:eastAsia="Times New Roman" w:hAnsi="Times New Roman" w:cs="Times New Roman"/>
          <w:color w:val="000000"/>
          <w:sz w:val="28"/>
          <w:szCs w:val="28"/>
          <w:lang w:val="uk-UA" w:eastAsia="ru-RU"/>
        </w:rPr>
        <w:t>, були</w:t>
      </w:r>
      <w:r w:rsidRPr="004C2E5D">
        <w:rPr>
          <w:rFonts w:ascii="Times New Roman" w:eastAsia="Times New Roman" w:hAnsi="Times New Roman" w:cs="Times New Roman"/>
          <w:color w:val="000000"/>
          <w:sz w:val="28"/>
          <w:szCs w:val="28"/>
          <w:lang w:val="de-DE" w:eastAsia="ru-RU"/>
        </w:rPr>
        <w:t xml:space="preserve"> </w:t>
      </w:r>
      <w:r w:rsidRPr="004C2E5D">
        <w:rPr>
          <w:rFonts w:ascii="Times New Roman" w:eastAsia="Times New Roman" w:hAnsi="Times New Roman" w:cs="Times New Roman"/>
          <w:color w:val="000000"/>
          <w:sz w:val="28"/>
          <w:szCs w:val="28"/>
          <w:lang w:val="uk-UA" w:eastAsia="ru-RU"/>
        </w:rPr>
        <w:t>ворота, що сполучали великий город зі старим, і ще одні, що сполучали його з Михайлівською горою, а може і з „Боричевим узвозом“ - дорогою</w:t>
      </w:r>
      <w:r w:rsidRPr="004C2E5D">
        <w:rPr>
          <w:rFonts w:ascii="Times New Roman" w:eastAsia="Times New Roman" w:hAnsi="Times New Roman" w:cs="Times New Roman"/>
          <w:b/>
          <w:bCs/>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на Поділ</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У цьому Великому місті постала нова, прекрасна,</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багато прикра</w:t>
      </w:r>
      <w:r w:rsidRPr="004C2E5D">
        <w:rPr>
          <w:rFonts w:ascii="Times New Roman" w:eastAsia="Times New Roman" w:hAnsi="Times New Roman" w:cs="Times New Roman"/>
          <w:color w:val="000000"/>
          <w:sz w:val="28"/>
          <w:szCs w:val="28"/>
          <w:lang w:val="uk-UA" w:eastAsia="ru-RU"/>
        </w:rPr>
        <w:softHyphen/>
        <w:t>шена кафедра св. Софії, збудована Ярославом, що красується і досі. Біля неї стояли два патрональні монастирі, поставлені разом з нею Ярославом: св. Георгія, „пред</w:t>
      </w:r>
      <w:r w:rsidRPr="004C2E5D">
        <w:rPr>
          <w:rFonts w:ascii="Times New Roman" w:eastAsia="Times New Roman" w:hAnsi="Times New Roman" w:cs="Times New Roman"/>
          <w:color w:val="000000"/>
          <w:sz w:val="28"/>
          <w:szCs w:val="28"/>
          <w:lang w:eastAsia="ru-RU"/>
        </w:rPr>
        <w:t>ъ</w:t>
      </w:r>
      <w:r w:rsidRPr="004C2E5D">
        <w:rPr>
          <w:rFonts w:ascii="Times New Roman" w:eastAsia="Times New Roman" w:hAnsi="Times New Roman" w:cs="Times New Roman"/>
          <w:color w:val="000000"/>
          <w:sz w:val="28"/>
          <w:szCs w:val="28"/>
          <w:lang w:val="uk-UA" w:eastAsia="ru-RU"/>
        </w:rPr>
        <w:t xml:space="preserve"> врат</w:t>
      </w:r>
      <w:r w:rsidRPr="004C2E5D">
        <w:rPr>
          <w:rFonts w:ascii="Times New Roman" w:eastAsia="Times New Roman" w:hAnsi="Times New Roman" w:cs="Times New Roman"/>
          <w:color w:val="000000"/>
          <w:sz w:val="28"/>
          <w:szCs w:val="28"/>
          <w:lang w:eastAsia="ru-RU"/>
        </w:rPr>
        <w:t>ы</w:t>
      </w:r>
      <w:r w:rsidRPr="004C2E5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eastAsia="ru-RU"/>
        </w:rPr>
        <w:t>с</w:t>
      </w:r>
      <w:r w:rsidRPr="004C2E5D">
        <w:rPr>
          <w:rFonts w:ascii="Times New Roman" w:eastAsia="Times New Roman" w:hAnsi="Times New Roman" w:cs="Times New Roman"/>
          <w:color w:val="000000"/>
          <w:sz w:val="28"/>
          <w:szCs w:val="28"/>
          <w:lang w:val="uk-UA" w:eastAsia="ru-RU"/>
        </w:rPr>
        <w:t xml:space="preserve">в. </w:t>
      </w:r>
      <w:r w:rsidRPr="004C2E5D">
        <w:rPr>
          <w:rFonts w:ascii="Times New Roman" w:eastAsia="Times New Roman" w:hAnsi="Times New Roman" w:cs="Times New Roman"/>
          <w:color w:val="000000"/>
          <w:sz w:val="28"/>
          <w:szCs w:val="28"/>
          <w:lang w:eastAsia="ru-RU"/>
        </w:rPr>
        <w:t>Софіи“,</w:t>
      </w:r>
      <w:r w:rsidRPr="004C2E5D">
        <w:rPr>
          <w:rFonts w:ascii="Times New Roman" w:eastAsia="Times New Roman" w:hAnsi="Times New Roman" w:cs="Times New Roman"/>
          <w:color w:val="000000"/>
          <w:sz w:val="28"/>
          <w:szCs w:val="28"/>
          <w:lang w:val="uk-UA" w:eastAsia="ru-RU"/>
        </w:rPr>
        <w:t xml:space="preserve"> і св. Ірини - по імені жінки Ярослава. Монастир св. Георгія, про збудування якого збереглось дуже цікаве старе оповідання, був призна</w:t>
      </w:r>
      <w:r w:rsidRPr="004C2E5D">
        <w:rPr>
          <w:rFonts w:ascii="Times New Roman" w:eastAsia="Times New Roman" w:hAnsi="Times New Roman" w:cs="Times New Roman"/>
          <w:color w:val="000000"/>
          <w:sz w:val="28"/>
          <w:szCs w:val="28"/>
          <w:lang w:val="uk-UA" w:eastAsia="ru-RU"/>
        </w:rPr>
        <w:softHyphen/>
        <w:t>чений Ярославом для церемонії „настоловання (інтронізації) новоста</w:t>
      </w:r>
      <w:r>
        <w:rPr>
          <w:rFonts w:ascii="Times New Roman" w:eastAsia="Times New Roman" w:hAnsi="Times New Roman" w:cs="Times New Roman"/>
          <w:color w:val="000000"/>
          <w:sz w:val="28"/>
          <w:szCs w:val="28"/>
          <w:lang w:val="uk-UA" w:eastAsia="ru-RU"/>
        </w:rPr>
        <w:t>-вимымъ епископомъ“</w:t>
      </w:r>
      <w:r w:rsidRPr="004C2E5D">
        <w:rPr>
          <w:rFonts w:ascii="Times New Roman" w:eastAsia="Times New Roman" w:hAnsi="Times New Roman" w:cs="Times New Roman"/>
          <w:color w:val="000000"/>
          <w:sz w:val="28"/>
          <w:szCs w:val="28"/>
          <w:lang w:val="uk-UA" w:eastAsia="ru-RU"/>
        </w:rPr>
        <w:t>. Від нього не залишилося нічого, від мона</w:t>
      </w:r>
      <w:r w:rsidRPr="004C2E5D">
        <w:rPr>
          <w:rFonts w:ascii="Times New Roman" w:eastAsia="Times New Roman" w:hAnsi="Times New Roman" w:cs="Times New Roman"/>
          <w:color w:val="000000"/>
          <w:sz w:val="28"/>
          <w:szCs w:val="28"/>
          <w:lang w:val="uk-UA" w:eastAsia="ru-RU"/>
        </w:rPr>
        <w:softHyphen/>
        <w:t>стиря Ірини - тільки незначні руїни. Двір св. Софії служив</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для нарад і народних зборів. Тут же правдоподібно були поставлені будинки для кафедрального духовенства.</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Але не зважаючи на заходи Ярослава, на побудовані ним тут розкішні і багаті будинки, Великий город, видно, не „переяв слави“ у старого. Бачимо, що князі далі будують церкви у малому і тісному городі, у великому ж городі після Ярослава не відомо з літопису ніяких нових, хоч тепер в ньому виявле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но фундаменти ще кількох церк</w:t>
      </w:r>
      <w:r>
        <w:rPr>
          <w:rFonts w:ascii="Times New Roman" w:eastAsia="Times New Roman" w:hAnsi="Times New Roman" w:cs="Times New Roman"/>
          <w:color w:val="000000"/>
          <w:sz w:val="28"/>
          <w:szCs w:val="28"/>
          <w:lang w:val="uk-UA" w:eastAsia="ru-RU"/>
        </w:rPr>
        <w:t>ов з передтатарського часу</w:t>
      </w:r>
      <w:r w:rsidRPr="004C2E5D">
        <w:rPr>
          <w:rFonts w:ascii="Times New Roman" w:eastAsia="Times New Roman" w:hAnsi="Times New Roman" w:cs="Times New Roman"/>
          <w:color w:val="000000"/>
          <w:sz w:val="28"/>
          <w:szCs w:val="28"/>
          <w:lang w:val="uk-UA" w:eastAsia="ru-RU"/>
        </w:rPr>
        <w:t>, але не підлягає сумніву, що найбільш столичною, аристократичною частиною Києва і далі лишився все-таки старий город.</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Невідомо коли, але правдоподібно - не пізніше XI ст., місто зайняло і інші сусідні з старим городом пагорби: Михай</w:t>
      </w:r>
      <w:r w:rsidRPr="004C2E5D">
        <w:rPr>
          <w:rFonts w:ascii="Times New Roman" w:eastAsia="Times New Roman" w:hAnsi="Times New Roman" w:cs="Times New Roman"/>
          <w:color w:val="000000"/>
          <w:sz w:val="28"/>
          <w:szCs w:val="28"/>
          <w:lang w:val="uk-UA" w:eastAsia="ru-RU"/>
        </w:rPr>
        <w:softHyphen/>
        <w:t>лівську гору, де кн. Святополк поставив славний „золотоверхий“ монастир св. Михаїла, і де звичайно умі</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щують ще старий монастир св. Димитрія, збудований Ізяславом-Дмитром Ярославичем на честь свого патрона у третій чверті XI ст. з церквою св. Петра, збудованою при ній його сином Ярополком-Петром, а також і Щекавицю, де відома нам одна церква у XII ст., як я вже казав. На т. зв.</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-267-</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Киселівці або Флоровській горі знайшлися також різні залишки тогочасного побуту і сліди якоїсь кам'яної будови. Нарешті здається, жидівська дільниця - „Жидове“ була на горі за Жидівською брамою, хоч не виключена можливість, що вони жили у самому місті, біля Жидівських воріт</w:t>
      </w:r>
      <w:r w:rsidRPr="00FC211D">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В сусідстві Жидівських воріт, на Кудрявці, уміщують передмістя „Копиревъ конець“ (його місце - одне з найбільш зака</w:t>
      </w:r>
      <w:r w:rsidRPr="004C2E5D">
        <w:rPr>
          <w:rFonts w:ascii="Times New Roman" w:eastAsia="Times New Roman" w:hAnsi="Times New Roman" w:cs="Times New Roman"/>
          <w:color w:val="000000"/>
          <w:sz w:val="28"/>
          <w:szCs w:val="28"/>
          <w:lang w:val="uk-UA" w:eastAsia="ru-RU"/>
        </w:rPr>
        <w:softHyphen/>
        <w:t xml:space="preserve">заних питань київської топографії). Цей „конець“ примикав другим кінцем до Подолу, мабуть </w:t>
      </w:r>
      <w:r w:rsidRPr="004C2E5D">
        <w:rPr>
          <w:rFonts w:ascii="Times New Roman" w:eastAsia="Times New Roman" w:hAnsi="Times New Roman" w:cs="Times New Roman"/>
          <w:color w:val="000000"/>
          <w:sz w:val="28"/>
          <w:szCs w:val="28"/>
          <w:lang w:eastAsia="ru-RU"/>
        </w:rPr>
        <w:t>з'єднувався</w:t>
      </w:r>
      <w:r w:rsidRPr="004C2E5D">
        <w:rPr>
          <w:rFonts w:ascii="Times New Roman" w:eastAsia="Times New Roman" w:hAnsi="Times New Roman" w:cs="Times New Roman"/>
          <w:color w:val="000000"/>
          <w:sz w:val="28"/>
          <w:szCs w:val="28"/>
          <w:lang w:val="uk-UA" w:eastAsia="ru-RU"/>
        </w:rPr>
        <w:t xml:space="preserve"> долиною між Киселівкою і Щекавицею, і тут були ворота на Поділ, „врата подольськия в </w:t>
      </w:r>
      <w:r w:rsidRPr="004C2E5D">
        <w:rPr>
          <w:rFonts w:ascii="Times New Roman" w:eastAsia="Times New Roman" w:hAnsi="Times New Roman" w:cs="Times New Roman"/>
          <w:color w:val="000000"/>
          <w:sz w:val="28"/>
          <w:szCs w:val="28"/>
          <w:lang w:eastAsia="ru-RU"/>
        </w:rPr>
        <w:t>Копыреве</w:t>
      </w:r>
      <w:r w:rsidRPr="004C2E5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eastAsia="ru-RU"/>
        </w:rPr>
        <w:t>конце“</w:t>
      </w:r>
      <w:r w:rsidRPr="00FC211D">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eastAsia="ru-RU"/>
        </w:rPr>
        <w:t>.</w:t>
      </w:r>
      <w:r w:rsidRPr="004C2E5D">
        <w:rPr>
          <w:rFonts w:ascii="Times New Roman" w:eastAsia="Times New Roman" w:hAnsi="Times New Roman" w:cs="Times New Roman"/>
          <w:color w:val="000000"/>
          <w:sz w:val="28"/>
          <w:szCs w:val="28"/>
          <w:lang w:val="uk-UA" w:eastAsia="ru-RU"/>
        </w:rPr>
        <w:t xml:space="preserve"> У цьому передмісті Святослав </w:t>
      </w:r>
      <w:r w:rsidRPr="004C2E5D">
        <w:rPr>
          <w:rFonts w:ascii="Times New Roman" w:eastAsia="Times New Roman" w:hAnsi="Times New Roman" w:cs="Times New Roman"/>
          <w:color w:val="000000"/>
          <w:sz w:val="28"/>
          <w:szCs w:val="28"/>
          <w:lang w:eastAsia="ru-RU"/>
        </w:rPr>
        <w:t>Ярослави</w:t>
      </w:r>
      <w:r w:rsidRPr="004C2E5D">
        <w:rPr>
          <w:rFonts w:ascii="Times New Roman" w:eastAsia="Times New Roman" w:hAnsi="Times New Roman" w:cs="Times New Roman"/>
          <w:color w:val="000000"/>
          <w:sz w:val="28"/>
          <w:szCs w:val="28"/>
          <w:lang w:val="uk-UA" w:eastAsia="ru-RU"/>
        </w:rPr>
        <w:t>ч поставив</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патрональний монастир </w:t>
      </w:r>
      <w:r w:rsidRPr="004C2E5D">
        <w:rPr>
          <w:rFonts w:ascii="Times New Roman" w:eastAsia="Times New Roman" w:hAnsi="Times New Roman" w:cs="Times New Roman"/>
          <w:color w:val="000000"/>
          <w:sz w:val="28"/>
          <w:szCs w:val="28"/>
          <w:lang w:eastAsia="ru-RU"/>
        </w:rPr>
        <w:t xml:space="preserve">св. Симеона, </w:t>
      </w:r>
      <w:r w:rsidRPr="004C2E5D">
        <w:rPr>
          <w:rFonts w:ascii="Times New Roman" w:eastAsia="Times New Roman" w:hAnsi="Times New Roman" w:cs="Times New Roman"/>
          <w:color w:val="000000"/>
          <w:sz w:val="28"/>
          <w:szCs w:val="28"/>
          <w:lang w:val="uk-UA" w:eastAsia="ru-RU"/>
        </w:rPr>
        <w:t>а у XII ст. збу</w:t>
      </w:r>
      <w:r>
        <w:rPr>
          <w:rFonts w:ascii="Times New Roman" w:eastAsia="Times New Roman" w:hAnsi="Times New Roman" w:cs="Times New Roman"/>
          <w:color w:val="000000"/>
          <w:sz w:val="28"/>
          <w:szCs w:val="28"/>
          <w:lang w:val="uk-UA" w:eastAsia="ru-RU"/>
        </w:rPr>
        <w:t>дували тут церкву св. Івана</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Поділ мусив бути головною частиною міста щодо числа людності, але супроти аристократичної „Гори“ він, видно, мав характер буржуазійного мі</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ста, і то буржуазії середньої і дрібної. З горою його єдна</w:t>
      </w:r>
      <w:r w:rsidRPr="004C2E5D">
        <w:rPr>
          <w:rFonts w:ascii="Times New Roman" w:eastAsia="Times New Roman" w:hAnsi="Times New Roman" w:cs="Times New Roman"/>
          <w:color w:val="000000"/>
          <w:sz w:val="28"/>
          <w:szCs w:val="28"/>
          <w:lang w:eastAsia="ru-RU"/>
        </w:rPr>
        <w:t xml:space="preserve">ла </w:t>
      </w:r>
      <w:r w:rsidRPr="004C2E5D">
        <w:rPr>
          <w:rFonts w:ascii="Times New Roman" w:eastAsia="Times New Roman" w:hAnsi="Times New Roman" w:cs="Times New Roman"/>
          <w:color w:val="000000"/>
          <w:sz w:val="28"/>
          <w:szCs w:val="28"/>
          <w:lang w:val="uk-UA" w:eastAsia="ru-RU"/>
        </w:rPr>
        <w:t>возова дорога, на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прям котрої не зовсім легко вказати. Звичайно думають, що це т. зв. Боричів узвіз, і що йшов він між Михайлівською горою і старим городом. Друга доро</w:t>
      </w:r>
      <w:r>
        <w:rPr>
          <w:rFonts w:ascii="Times New Roman" w:eastAsia="Times New Roman" w:hAnsi="Times New Roman" w:cs="Times New Roman"/>
          <w:color w:val="000000"/>
          <w:sz w:val="28"/>
          <w:szCs w:val="28"/>
          <w:lang w:val="uk-UA" w:eastAsia="ru-RU"/>
        </w:rPr>
        <w:t>га йшла через Копирев кі</w:t>
      </w:r>
      <w:r w:rsidRPr="004C2E5D">
        <w:rPr>
          <w:rFonts w:ascii="Times New Roman" w:eastAsia="Times New Roman" w:hAnsi="Times New Roman" w:cs="Times New Roman"/>
          <w:color w:val="000000"/>
          <w:sz w:val="28"/>
          <w:szCs w:val="28"/>
          <w:lang w:val="uk-UA" w:eastAsia="ru-RU"/>
        </w:rPr>
        <w:t>нець. З півночі боронили Поділ укрі</w:t>
      </w:r>
      <w:r w:rsidRPr="004C2E5D">
        <w:rPr>
          <w:rFonts w:ascii="Times New Roman" w:eastAsia="Times New Roman" w:hAnsi="Times New Roman" w:cs="Times New Roman"/>
          <w:color w:val="000000"/>
          <w:sz w:val="28"/>
          <w:szCs w:val="28"/>
          <w:lang w:val="uk-UA" w:eastAsia="ru-RU"/>
        </w:rPr>
        <w:softHyphen/>
        <w:t xml:space="preserve">плення </w:t>
      </w:r>
      <w:r w:rsidRPr="004C2E5D">
        <w:rPr>
          <w:rFonts w:ascii="Times New Roman" w:eastAsia="Times New Roman" w:hAnsi="Times New Roman" w:cs="Times New Roman"/>
          <w:b/>
          <w:bCs/>
          <w:color w:val="000000"/>
          <w:sz w:val="28"/>
          <w:szCs w:val="28"/>
          <w:lang w:val="uk-UA" w:eastAsia="ru-RU"/>
        </w:rPr>
        <w:t xml:space="preserve">з </w:t>
      </w:r>
      <w:r w:rsidRPr="004C2E5D">
        <w:rPr>
          <w:rFonts w:ascii="Times New Roman" w:eastAsia="Times New Roman" w:hAnsi="Times New Roman" w:cs="Times New Roman"/>
          <w:color w:val="000000"/>
          <w:sz w:val="28"/>
          <w:szCs w:val="28"/>
          <w:lang w:val="uk-UA" w:eastAsia="ru-RU"/>
        </w:rPr>
        <w:t xml:space="preserve">палісадом („столпиє от </w:t>
      </w:r>
      <w:r w:rsidRPr="004C2E5D">
        <w:rPr>
          <w:rFonts w:ascii="Times New Roman" w:eastAsia="Times New Roman" w:hAnsi="Times New Roman" w:cs="Times New Roman"/>
          <w:color w:val="000000"/>
          <w:sz w:val="28"/>
          <w:szCs w:val="28"/>
          <w:lang w:eastAsia="ru-RU"/>
        </w:rPr>
        <w:t xml:space="preserve">горы </w:t>
      </w:r>
      <w:r w:rsidRPr="004C2E5D">
        <w:rPr>
          <w:rFonts w:ascii="Times New Roman" w:eastAsia="Times New Roman" w:hAnsi="Times New Roman" w:cs="Times New Roman"/>
          <w:color w:val="000000"/>
          <w:sz w:val="28"/>
          <w:szCs w:val="28"/>
          <w:lang w:val="uk-UA" w:eastAsia="ru-RU"/>
        </w:rPr>
        <w:t xml:space="preserve">оли </w:t>
      </w:r>
      <w:r w:rsidRPr="004C2E5D">
        <w:rPr>
          <w:rFonts w:ascii="Times New Roman" w:eastAsia="Times New Roman" w:hAnsi="Times New Roman" w:cs="Times New Roman"/>
          <w:color w:val="000000"/>
          <w:sz w:val="28"/>
          <w:szCs w:val="28"/>
          <w:lang w:eastAsia="ru-RU"/>
        </w:rPr>
        <w:t xml:space="preserve">и </w:t>
      </w:r>
      <w:r w:rsidRPr="004C2E5D">
        <w:rPr>
          <w:rFonts w:ascii="Times New Roman" w:eastAsia="Times New Roman" w:hAnsi="Times New Roman" w:cs="Times New Roman"/>
          <w:color w:val="000000"/>
          <w:sz w:val="28"/>
          <w:szCs w:val="28"/>
          <w:lang w:val="uk-UA" w:eastAsia="ru-RU"/>
        </w:rPr>
        <w:t xml:space="preserve">до Дніпра“). Дійсно, в документах XVI—XVII в. відомий </w:t>
      </w:r>
      <w:r>
        <w:rPr>
          <w:rFonts w:ascii="Times New Roman" w:eastAsia="Times New Roman" w:hAnsi="Times New Roman" w:cs="Times New Roman"/>
          <w:color w:val="000000"/>
          <w:sz w:val="28"/>
          <w:szCs w:val="28"/>
          <w:lang w:val="uk-UA" w:eastAsia="ru-RU"/>
        </w:rPr>
        <w:t>вал, що був десь за Щекавицею</w:t>
      </w:r>
      <w:r w:rsidRPr="004C2E5D">
        <w:rPr>
          <w:rFonts w:ascii="Times New Roman" w:eastAsia="Times New Roman" w:hAnsi="Times New Roman" w:cs="Times New Roman"/>
          <w:color w:val="000000"/>
          <w:sz w:val="28"/>
          <w:szCs w:val="28"/>
          <w:lang w:val="uk-UA" w:eastAsia="ru-RU"/>
        </w:rPr>
        <w:t>. Але сліди залюднення йдуть тут</w:t>
      </w:r>
      <w:r>
        <w:rPr>
          <w:rFonts w:ascii="Times New Roman" w:eastAsia="Times New Roman" w:hAnsi="Times New Roman" w:cs="Times New Roman"/>
          <w:color w:val="000000"/>
          <w:sz w:val="28"/>
          <w:szCs w:val="28"/>
          <w:lang w:val="uk-UA" w:eastAsia="ru-RU"/>
        </w:rPr>
        <w:t>, як ми вже бачили, далеко за Щ</w:t>
      </w:r>
      <w:r w:rsidRPr="004C2E5D">
        <w:rPr>
          <w:rFonts w:ascii="Times New Roman" w:eastAsia="Times New Roman" w:hAnsi="Times New Roman" w:cs="Times New Roman"/>
          <w:color w:val="000000"/>
          <w:sz w:val="28"/>
          <w:szCs w:val="28"/>
          <w:lang w:val="uk-UA" w:eastAsia="ru-RU"/>
        </w:rPr>
        <w:t xml:space="preserve">екавицю на </w:t>
      </w:r>
      <w:r w:rsidRPr="004C2E5D">
        <w:rPr>
          <w:rFonts w:ascii="Times New Roman" w:eastAsia="Times New Roman" w:hAnsi="Times New Roman" w:cs="Times New Roman"/>
          <w:color w:val="000000"/>
          <w:sz w:val="28"/>
          <w:szCs w:val="28"/>
          <w:lang w:eastAsia="ru-RU"/>
        </w:rPr>
        <w:t>узгір'ї,</w:t>
      </w:r>
      <w:r w:rsidRPr="004C2E5D">
        <w:rPr>
          <w:rFonts w:ascii="Times New Roman" w:eastAsia="Times New Roman" w:hAnsi="Times New Roman" w:cs="Times New Roman"/>
          <w:color w:val="000000"/>
          <w:sz w:val="28"/>
          <w:szCs w:val="28"/>
          <w:lang w:val="uk-UA" w:eastAsia="ru-RU"/>
        </w:rPr>
        <w:t xml:space="preserve"> до теп. Йорданської церкви, і не багато</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що </w:t>
      </w:r>
      <w:r w:rsidRPr="004C2E5D">
        <w:rPr>
          <w:rFonts w:ascii="Times New Roman" w:eastAsia="Times New Roman" w:hAnsi="Times New Roman" w:cs="Times New Roman"/>
          <w:color w:val="000000"/>
          <w:sz w:val="28"/>
          <w:szCs w:val="28"/>
          <w:lang w:eastAsia="ru-RU"/>
        </w:rPr>
        <w:t xml:space="preserve">меньше </w:t>
      </w:r>
      <w:r w:rsidRPr="004C2E5D">
        <w:rPr>
          <w:rFonts w:ascii="Times New Roman" w:eastAsia="Times New Roman" w:hAnsi="Times New Roman" w:cs="Times New Roman"/>
          <w:color w:val="000000"/>
          <w:sz w:val="28"/>
          <w:szCs w:val="28"/>
          <w:lang w:val="uk-UA" w:eastAsia="ru-RU"/>
        </w:rPr>
        <w:t>над Почайною. Але урочище Дорогожичі з мо</w:t>
      </w:r>
      <w:r w:rsidRPr="004C2E5D">
        <w:rPr>
          <w:rFonts w:ascii="Times New Roman" w:eastAsia="Times New Roman" w:hAnsi="Times New Roman" w:cs="Times New Roman"/>
          <w:color w:val="000000"/>
          <w:sz w:val="28"/>
          <w:szCs w:val="28"/>
          <w:lang w:val="uk-UA" w:eastAsia="ru-RU"/>
        </w:rPr>
        <w:softHyphen/>
        <w:t xml:space="preserve">настирем св. Кирила, поставленим </w:t>
      </w:r>
      <w:r w:rsidRPr="004C2E5D">
        <w:rPr>
          <w:rFonts w:ascii="Times New Roman" w:eastAsia="Times New Roman" w:hAnsi="Times New Roman" w:cs="Times New Roman"/>
          <w:color w:val="000000"/>
          <w:sz w:val="28"/>
          <w:szCs w:val="28"/>
          <w:lang w:eastAsia="ru-RU"/>
        </w:rPr>
        <w:t xml:space="preserve">Всеволодом </w:t>
      </w:r>
      <w:r w:rsidRPr="004C2E5D">
        <w:rPr>
          <w:rFonts w:ascii="Times New Roman" w:eastAsia="Times New Roman" w:hAnsi="Times New Roman" w:cs="Times New Roman"/>
          <w:color w:val="000000"/>
          <w:sz w:val="28"/>
          <w:szCs w:val="28"/>
          <w:lang w:val="uk-UA" w:eastAsia="ru-RU"/>
        </w:rPr>
        <w:t>Ольговичем і славним в історії руської штуки своїми фресками, що частково збереглися досі, лежало вже за містом.</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Як я сказав, Поділ мусив бути середньо-міщанською части</w:t>
      </w:r>
      <w:r w:rsidRPr="004C2E5D">
        <w:rPr>
          <w:rFonts w:ascii="Times New Roman" w:eastAsia="Times New Roman" w:hAnsi="Times New Roman" w:cs="Times New Roman"/>
          <w:color w:val="000000"/>
          <w:sz w:val="28"/>
          <w:szCs w:val="28"/>
          <w:lang w:val="uk-UA" w:eastAsia="ru-RU"/>
        </w:rPr>
        <w:softHyphen/>
        <w:t>ною Києва: з часів княжого Києва не маємо тут ані археологічних знахідок, що свідчили б про перебування тут людей багатих, роз</w:t>
      </w:r>
      <w:r w:rsidRPr="004C2E5D">
        <w:rPr>
          <w:rFonts w:ascii="Times New Roman" w:eastAsia="Times New Roman" w:hAnsi="Times New Roman" w:cs="Times New Roman"/>
          <w:color w:val="000000"/>
          <w:sz w:val="28"/>
          <w:szCs w:val="28"/>
          <w:lang w:val="uk-UA" w:eastAsia="ru-RU"/>
        </w:rPr>
        <w:softHyphen/>
        <w:t>кішних, ані якихось визначних бу</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динків. З теперішніх тільки Успенська церква збудована за княжих часів: її вважають за церкву Богородиці Пирогощої, збудованої Мстиславом Великим</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FC211D">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 xml:space="preserve">Іпат. с. 208. Про жидівську дільницю див. </w:t>
      </w:r>
      <w:r w:rsidRPr="00CA69C7">
        <w:rPr>
          <w:rFonts w:ascii="Times New Roman" w:eastAsia="Times New Roman" w:hAnsi="Times New Roman" w:cs="Times New Roman"/>
          <w:color w:val="000000"/>
          <w:sz w:val="24"/>
          <w:szCs w:val="24"/>
          <w:shd w:val="clear" w:color="auto" w:fill="FFFFFF"/>
          <w:lang w:eastAsia="ru-RU"/>
        </w:rPr>
        <w:t>у</w:t>
      </w:r>
      <w:r w:rsidRPr="00CA69C7">
        <w:rPr>
          <w:rFonts w:ascii="Times New Roman" w:eastAsia="Times New Roman" w:hAnsi="Times New Roman" w:cs="Times New Roman"/>
          <w:color w:val="000000"/>
          <w:sz w:val="24"/>
          <w:szCs w:val="24"/>
          <w:shd w:val="clear" w:color="auto" w:fill="FFFFFF"/>
          <w:lang w:val="uk-UA" w:eastAsia="ru-RU"/>
        </w:rPr>
        <w:t xml:space="preserve"> Петрова </w:t>
      </w:r>
      <w:r w:rsidRPr="00CA69C7">
        <w:rPr>
          <w:rFonts w:ascii="Times New Roman" w:eastAsia="Times New Roman" w:hAnsi="Times New Roman" w:cs="Times New Roman"/>
          <w:color w:val="000000"/>
          <w:sz w:val="24"/>
          <w:szCs w:val="24"/>
          <w:shd w:val="clear" w:color="auto" w:fill="FFFFFF"/>
          <w:lang w:eastAsia="ru-RU"/>
        </w:rPr>
        <w:t>Ист</w:t>
      </w:r>
      <w:r w:rsidRPr="00CA69C7">
        <w:rPr>
          <w:rFonts w:ascii="Times New Roman" w:eastAsia="Times New Roman" w:hAnsi="Times New Roman" w:cs="Times New Roman"/>
          <w:color w:val="000000"/>
          <w:sz w:val="24"/>
          <w:szCs w:val="24"/>
          <w:shd w:val="clear" w:color="auto" w:fill="FFFFFF"/>
          <w:lang w:val="uk-UA" w:eastAsia="ru-RU"/>
        </w:rPr>
        <w:t>.-то</w:t>
      </w:r>
      <w:r w:rsidRPr="00CA69C7">
        <w:rPr>
          <w:rFonts w:ascii="Times New Roman" w:eastAsia="Times New Roman" w:hAnsi="Times New Roman" w:cs="Times New Roman"/>
          <w:color w:val="000000"/>
          <w:sz w:val="24"/>
          <w:szCs w:val="24"/>
          <w:shd w:val="clear" w:color="auto" w:fill="FFFFFF"/>
          <w:lang w:eastAsia="ru-RU"/>
        </w:rPr>
        <w:t>п</w:t>
      </w:r>
      <w:r w:rsidRPr="00CA69C7">
        <w:rPr>
          <w:rFonts w:ascii="Times New Roman" w:eastAsia="Times New Roman" w:hAnsi="Times New Roman" w:cs="Times New Roman"/>
          <w:color w:val="000000"/>
          <w:sz w:val="24"/>
          <w:szCs w:val="24"/>
          <w:shd w:val="clear" w:color="auto" w:fill="FFFFFF"/>
          <w:lang w:val="uk-UA" w:eastAsia="ru-RU"/>
        </w:rPr>
        <w:t xml:space="preserve">. </w:t>
      </w:r>
      <w:r w:rsidRPr="00CA69C7">
        <w:rPr>
          <w:rFonts w:ascii="Times New Roman" w:eastAsia="Times New Roman" w:hAnsi="Times New Roman" w:cs="Times New Roman"/>
          <w:color w:val="000000"/>
          <w:sz w:val="24"/>
          <w:szCs w:val="24"/>
          <w:shd w:val="clear" w:color="auto" w:fill="FFFFFF"/>
          <w:lang w:eastAsia="ru-RU"/>
        </w:rPr>
        <w:t xml:space="preserve">очерки с. </w:t>
      </w:r>
      <w:r w:rsidRPr="00CA69C7">
        <w:rPr>
          <w:rFonts w:ascii="Times New Roman" w:eastAsia="Times New Roman" w:hAnsi="Times New Roman" w:cs="Times New Roman"/>
          <w:color w:val="000000"/>
          <w:sz w:val="24"/>
          <w:szCs w:val="24"/>
          <w:shd w:val="clear" w:color="auto" w:fill="FFFFFF"/>
          <w:lang w:val="uk-UA" w:eastAsia="ru-RU"/>
        </w:rPr>
        <w:t>9 (є тут у нього багато</w:t>
      </w:r>
      <w:r w:rsidRPr="00CA69C7">
        <w:rPr>
          <w:rFonts w:ascii="Times New Roman" w:eastAsia="Times New Roman" w:hAnsi="Times New Roman" w:cs="Times New Roman"/>
          <w:color w:val="000000"/>
          <w:sz w:val="24"/>
          <w:szCs w:val="24"/>
          <w:shd w:val="clear" w:color="auto" w:fill="FFFFFF"/>
          <w:lang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довільного). Про залишки старого життя на Киселівці див. К. Старина 1888. VIII і IX.</w:t>
      </w:r>
    </w:p>
    <w:p w:rsidR="00212BAC" w:rsidRPr="00536C0E"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r w:rsidRPr="00FC211D">
        <w:rPr>
          <w:rFonts w:ascii="Times New Roman" w:eastAsia="Times New Roman" w:hAnsi="Times New Roman" w:cs="Times New Roman"/>
          <w:color w:val="000000"/>
          <w:sz w:val="24"/>
          <w:szCs w:val="24"/>
          <w:shd w:val="clear" w:color="auto" w:fill="FFFFFF"/>
          <w:vertAlign w:val="superscript"/>
          <w:lang w:val="uk-UA" w:eastAsia="ru-RU"/>
        </w:rPr>
        <w:t>2</w:t>
      </w:r>
      <w:r w:rsidRPr="00CA69C7">
        <w:rPr>
          <w:rFonts w:ascii="Times New Roman" w:eastAsia="Times New Roman" w:hAnsi="Times New Roman" w:cs="Times New Roman"/>
          <w:color w:val="000000"/>
          <w:sz w:val="24"/>
          <w:szCs w:val="24"/>
          <w:shd w:val="clear" w:color="auto" w:fill="FFFFFF"/>
          <w:lang w:val="uk-UA" w:eastAsia="ru-RU"/>
        </w:rPr>
        <w:t>Лавр. 397.</w:t>
      </w:r>
    </w:p>
    <w:p w:rsidR="00212BAC" w:rsidRPr="00536C0E"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-268-</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536C0E"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і славну з ікони Богородиці Пирогощої, привезеної з Царгорода разом з іншою</w:t>
      </w:r>
      <w:r w:rsidRPr="00536C0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іконою - вишгородською</w:t>
      </w:r>
      <w:r w:rsidRPr="004C2E5D">
        <w:rPr>
          <w:rFonts w:ascii="Times New Roman" w:eastAsia="Times New Roman" w:hAnsi="Times New Roman" w:cs="Times New Roman"/>
          <w:color w:val="000000"/>
          <w:sz w:val="28"/>
          <w:szCs w:val="28"/>
          <w:lang w:val="uk-UA" w:eastAsia="ru-RU"/>
        </w:rPr>
        <w:t xml:space="preserve">. Інші церкви, відомі на Подолі, або були </w:t>
      </w:r>
      <w:r w:rsidRPr="004C2E5D">
        <w:rPr>
          <w:rFonts w:ascii="Times New Roman" w:eastAsia="Times New Roman" w:hAnsi="Times New Roman" w:cs="Times New Roman"/>
          <w:color w:val="000000"/>
          <w:sz w:val="28"/>
          <w:szCs w:val="28"/>
          <w:lang w:eastAsia="ru-RU"/>
        </w:rPr>
        <w:t>дерев'яні,</w:t>
      </w:r>
      <w:r w:rsidRPr="004C2E5D">
        <w:rPr>
          <w:rFonts w:ascii="Times New Roman" w:eastAsia="Times New Roman" w:hAnsi="Times New Roman" w:cs="Times New Roman"/>
          <w:color w:val="000000"/>
          <w:sz w:val="28"/>
          <w:szCs w:val="28"/>
          <w:lang w:val="uk-UA" w:eastAsia="ru-RU"/>
        </w:rPr>
        <w:t xml:space="preserve"> або зникли без сліду. З них осо</w:t>
      </w:r>
      <w:r w:rsidRPr="004C2E5D">
        <w:rPr>
          <w:rFonts w:ascii="Times New Roman" w:eastAsia="Times New Roman" w:hAnsi="Times New Roman" w:cs="Times New Roman"/>
          <w:color w:val="000000"/>
          <w:sz w:val="28"/>
          <w:szCs w:val="28"/>
          <w:lang w:val="uk-UA" w:eastAsia="ru-RU"/>
        </w:rPr>
        <w:softHyphen/>
        <w:t>бливо цікава найстаріша київська церква - св, Іл</w:t>
      </w:r>
      <w:r>
        <w:rPr>
          <w:rFonts w:ascii="Times New Roman" w:eastAsia="Times New Roman" w:hAnsi="Times New Roman" w:cs="Times New Roman"/>
          <w:color w:val="000000"/>
          <w:sz w:val="28"/>
          <w:szCs w:val="28"/>
          <w:lang w:val="uk-UA" w:eastAsia="ru-RU"/>
        </w:rPr>
        <w:t>лі, відома ще з середини X ст.</w:t>
      </w:r>
      <w:r w:rsidRPr="004C2E5D">
        <w:rPr>
          <w:rFonts w:ascii="Times New Roman" w:eastAsia="Times New Roman" w:hAnsi="Times New Roman" w:cs="Times New Roman"/>
          <w:color w:val="000000"/>
          <w:sz w:val="28"/>
          <w:szCs w:val="28"/>
          <w:lang w:val="uk-UA" w:eastAsia="ru-RU"/>
        </w:rPr>
        <w:t xml:space="preserve">: вона стояла „над </w:t>
      </w:r>
      <w:r w:rsidRPr="004C2E5D">
        <w:rPr>
          <w:rFonts w:ascii="Times New Roman" w:eastAsia="Times New Roman" w:hAnsi="Times New Roman" w:cs="Times New Roman"/>
          <w:color w:val="000000"/>
          <w:sz w:val="28"/>
          <w:szCs w:val="28"/>
          <w:lang w:eastAsia="ru-RU"/>
        </w:rPr>
        <w:t>ручьемъ, конецъ</w:t>
      </w:r>
      <w:r w:rsidRPr="004C2E5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eastAsia="ru-RU"/>
        </w:rPr>
        <w:t>Пасынче беседы</w:t>
      </w:r>
      <w:r w:rsidRPr="004C2E5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eastAsia="ru-RU"/>
        </w:rPr>
        <w:t xml:space="preserve">и </w:t>
      </w:r>
      <w:r w:rsidRPr="004C2E5D">
        <w:rPr>
          <w:rFonts w:ascii="Times New Roman" w:eastAsia="Times New Roman" w:hAnsi="Times New Roman" w:cs="Times New Roman"/>
          <w:color w:val="000000"/>
          <w:sz w:val="28"/>
          <w:szCs w:val="28"/>
          <w:lang w:val="uk-UA" w:eastAsia="ru-RU"/>
        </w:rPr>
        <w:t xml:space="preserve">Козаре“. Правдоподібно цей „ручай“ - то Почайна, і </w:t>
      </w:r>
      <w:r>
        <w:rPr>
          <w:rFonts w:ascii="Times New Roman" w:eastAsia="Times New Roman" w:hAnsi="Times New Roman" w:cs="Times New Roman"/>
          <w:color w:val="000000"/>
          <w:sz w:val="28"/>
          <w:szCs w:val="28"/>
          <w:lang w:val="uk-UA" w:eastAsia="ru-RU"/>
        </w:rPr>
        <w:t>цер-ква стояла біля самої київської пристані, що й зрозуміло, коли пригадаємо, щ</w:t>
      </w:r>
      <w:r w:rsidRPr="004C2E5D">
        <w:rPr>
          <w:rFonts w:ascii="Times New Roman" w:eastAsia="Times New Roman" w:hAnsi="Times New Roman" w:cs="Times New Roman"/>
          <w:color w:val="000000"/>
          <w:sz w:val="28"/>
          <w:szCs w:val="28"/>
          <w:lang w:val="uk-UA" w:eastAsia="ru-RU"/>
        </w:rPr>
        <w:t>о якраз серед купецтва християнство мусило найскорше взяти свій початок. Знаємо ми і іншу купецьку церкву на Подолі: це новгородська церква св. Ми</w:t>
      </w:r>
      <w:r>
        <w:rPr>
          <w:rFonts w:ascii="Times New Roman" w:eastAsia="Times New Roman" w:hAnsi="Times New Roman" w:cs="Times New Roman"/>
          <w:color w:val="000000"/>
          <w:sz w:val="28"/>
          <w:szCs w:val="28"/>
          <w:lang w:val="uk-UA" w:eastAsia="ru-RU"/>
        </w:rPr>
        <w:t>хаїла</w:t>
      </w:r>
      <w:r w:rsidRPr="004C2E5D">
        <w:rPr>
          <w:rFonts w:ascii="Times New Roman" w:eastAsia="Times New Roman" w:hAnsi="Times New Roman" w:cs="Times New Roman"/>
          <w:color w:val="000000"/>
          <w:sz w:val="28"/>
          <w:szCs w:val="28"/>
          <w:lang w:val="uk-UA" w:eastAsia="ru-RU"/>
        </w:rPr>
        <w:t>, - церква новгородської купецької колонії. Вона стояла десь біля „Торго</w:t>
      </w:r>
      <w:r w:rsidRPr="004C2E5D">
        <w:rPr>
          <w:rFonts w:ascii="Times New Roman" w:eastAsia="Times New Roman" w:hAnsi="Times New Roman" w:cs="Times New Roman"/>
          <w:color w:val="000000"/>
          <w:sz w:val="28"/>
          <w:szCs w:val="28"/>
          <w:lang w:val="uk-UA" w:eastAsia="ru-RU"/>
        </w:rPr>
        <w:softHyphen/>
        <w:t>вища“ - головного київського ринку, що був на Подолі і служив</w:t>
      </w:r>
      <w:r>
        <w:rPr>
          <w:rFonts w:ascii="Times New Roman" w:eastAsia="Times New Roman" w:hAnsi="Times New Roman" w:cs="Times New Roman"/>
          <w:color w:val="000000"/>
          <w:sz w:val="28"/>
          <w:szCs w:val="28"/>
          <w:lang w:val="uk-UA" w:eastAsia="ru-RU"/>
        </w:rPr>
        <w:t xml:space="preserve"> заразом місцем народних віч</w:t>
      </w:r>
      <w:r w:rsidRPr="004C2E5D">
        <w:rPr>
          <w:rFonts w:ascii="Times New Roman" w:eastAsia="Times New Roman" w:hAnsi="Times New Roman" w:cs="Times New Roman"/>
          <w:color w:val="000000"/>
          <w:sz w:val="28"/>
          <w:szCs w:val="28"/>
          <w:lang w:val="uk-UA" w:eastAsia="ru-RU"/>
        </w:rPr>
        <w:t>. Інший раз згадується віче біля Турової божниці - себто церкви, поставленої якимсь Туром, очевидно теж на Подолі</w:t>
      </w:r>
      <w:r>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Як бачимо, для головної частини Києва, що своєю площею переважала всі інші частини, разом взяті, занаємо про Поділ небагато</w:t>
      </w:r>
      <w:r w:rsidRPr="004C2E5D">
        <w:rPr>
          <w:rFonts w:ascii="Times New Roman" w:eastAsia="Times New Roman" w:hAnsi="Times New Roman" w:cs="Times New Roman"/>
          <w:color w:val="000000"/>
          <w:sz w:val="28"/>
          <w:szCs w:val="28"/>
          <w:lang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eastAsia="ru-RU"/>
        </w:rPr>
        <w:t>Узгір'я</w:t>
      </w:r>
      <w:r w:rsidRPr="004C2E5D">
        <w:rPr>
          <w:rFonts w:ascii="Times New Roman" w:eastAsia="Times New Roman" w:hAnsi="Times New Roman" w:cs="Times New Roman"/>
          <w:color w:val="000000"/>
          <w:sz w:val="28"/>
          <w:szCs w:val="28"/>
          <w:lang w:val="uk-UA" w:eastAsia="ru-RU"/>
        </w:rPr>
        <w:t xml:space="preserve"> над теп. Хрещатиком, зване в ті часи Кл</w:t>
      </w:r>
      <w:r w:rsidRPr="004C2E5D">
        <w:rPr>
          <w:rFonts w:ascii="Times New Roman" w:eastAsia="Times New Roman" w:hAnsi="Times New Roman" w:cs="Times New Roman"/>
          <w:color w:val="000000"/>
          <w:sz w:val="28"/>
          <w:szCs w:val="28"/>
          <w:lang w:eastAsia="ru-RU"/>
        </w:rPr>
        <w:t xml:space="preserve">ов </w:t>
      </w:r>
      <w:r w:rsidRPr="004C2E5D">
        <w:rPr>
          <w:rFonts w:ascii="Times New Roman" w:eastAsia="Times New Roman" w:hAnsi="Times New Roman" w:cs="Times New Roman"/>
          <w:color w:val="000000"/>
          <w:sz w:val="28"/>
          <w:szCs w:val="28"/>
          <w:lang w:val="uk-UA" w:eastAsia="ru-RU"/>
        </w:rPr>
        <w:t>- не знати чи було якось сильніше залюдн</w:t>
      </w:r>
      <w:r>
        <w:rPr>
          <w:rFonts w:ascii="Times New Roman" w:eastAsia="Times New Roman" w:hAnsi="Times New Roman" w:cs="Times New Roman"/>
          <w:color w:val="000000"/>
          <w:sz w:val="28"/>
          <w:szCs w:val="28"/>
          <w:lang w:val="uk-UA" w:eastAsia="ru-RU"/>
        </w:rPr>
        <w:t>ене. Там був мона</w:t>
      </w:r>
      <w:r w:rsidRPr="004C2E5D">
        <w:rPr>
          <w:rFonts w:ascii="Times New Roman" w:eastAsia="Times New Roman" w:hAnsi="Times New Roman" w:cs="Times New Roman"/>
          <w:color w:val="000000"/>
          <w:sz w:val="28"/>
          <w:szCs w:val="28"/>
          <w:lang w:val="uk-UA" w:eastAsia="ru-RU"/>
        </w:rPr>
        <w:t>стир Влахернської Богородиці, по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ставлений у другій половині XI ст. </w:t>
      </w:r>
      <w:r w:rsidRPr="004C2E5D">
        <w:rPr>
          <w:rFonts w:ascii="Times New Roman" w:eastAsia="Times New Roman" w:hAnsi="Times New Roman" w:cs="Times New Roman"/>
          <w:color w:val="000000"/>
          <w:sz w:val="28"/>
          <w:szCs w:val="28"/>
          <w:lang w:eastAsia="ru-RU"/>
        </w:rPr>
        <w:t xml:space="preserve">Стефаном, </w:t>
      </w:r>
      <w:r w:rsidRPr="004C2E5D">
        <w:rPr>
          <w:rFonts w:ascii="Times New Roman" w:eastAsia="Times New Roman" w:hAnsi="Times New Roman" w:cs="Times New Roman"/>
          <w:color w:val="000000"/>
          <w:sz w:val="28"/>
          <w:szCs w:val="28"/>
          <w:lang w:val="uk-UA" w:eastAsia="ru-RU"/>
        </w:rPr>
        <w:t>давнішим печерським ігуменом (тому звався він Стефановим - Стефанечь)</w:t>
      </w:r>
      <w:r>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xml:space="preserve">. Зате наддніпрянське </w:t>
      </w:r>
      <w:r w:rsidRPr="004C2E5D">
        <w:rPr>
          <w:rFonts w:ascii="Times New Roman" w:eastAsia="Times New Roman" w:hAnsi="Times New Roman" w:cs="Times New Roman"/>
          <w:color w:val="000000"/>
          <w:sz w:val="28"/>
          <w:szCs w:val="28"/>
          <w:lang w:eastAsia="ru-RU"/>
        </w:rPr>
        <w:t>узгір'я</w:t>
      </w:r>
      <w:r w:rsidRPr="004C2E5D">
        <w:rPr>
          <w:rFonts w:ascii="Times New Roman" w:eastAsia="Times New Roman" w:hAnsi="Times New Roman" w:cs="Times New Roman"/>
          <w:color w:val="000000"/>
          <w:sz w:val="28"/>
          <w:szCs w:val="28"/>
          <w:lang w:val="uk-UA" w:eastAsia="ru-RU"/>
        </w:rPr>
        <w:t xml:space="preserve"> - т. зв. Угорське, повне різних пам'ятних і важливих урочищ. Як я вже згадував, в</w:t>
      </w:r>
      <w:r>
        <w:rPr>
          <w:rFonts w:ascii="Times New Roman" w:eastAsia="Times New Roman" w:hAnsi="Times New Roman" w:cs="Times New Roman"/>
          <w:color w:val="000000"/>
          <w:sz w:val="28"/>
          <w:szCs w:val="28"/>
          <w:lang w:val="uk-UA" w:eastAsia="ru-RU"/>
        </w:rPr>
        <w:t>оно показує сліди життя з перед</w:t>
      </w:r>
      <w:r w:rsidRPr="004C2E5D">
        <w:rPr>
          <w:rFonts w:ascii="Times New Roman" w:eastAsia="Times New Roman" w:hAnsi="Times New Roman" w:cs="Times New Roman"/>
          <w:color w:val="000000"/>
          <w:sz w:val="28"/>
          <w:szCs w:val="28"/>
          <w:lang w:val="uk-UA" w:eastAsia="ru-RU"/>
        </w:rPr>
        <w:t>княжих часів. У IX ст. тут уже мусила тут бути княжа резиденція, судячи з легенди про вбив</w:t>
      </w:r>
      <w:r w:rsidRPr="004C2E5D">
        <w:rPr>
          <w:rFonts w:ascii="Times New Roman" w:eastAsia="Times New Roman" w:hAnsi="Times New Roman" w:cs="Times New Roman"/>
          <w:color w:val="000000"/>
          <w:sz w:val="28"/>
          <w:szCs w:val="28"/>
          <w:lang w:val="uk-UA" w:eastAsia="ru-RU"/>
        </w:rPr>
        <w:softHyphen/>
        <w:t>ство</w:t>
      </w:r>
      <w:r w:rsidRPr="004C2E5D">
        <w:rPr>
          <w:rFonts w:ascii="Times New Roman" w:eastAsia="Times New Roman" w:hAnsi="Times New Roman" w:cs="Times New Roman"/>
          <w:color w:val="000000"/>
          <w:sz w:val="28"/>
          <w:szCs w:val="28"/>
          <w:lang w:eastAsia="ru-RU"/>
        </w:rPr>
        <w:t xml:space="preserve"> Аскольда </w:t>
      </w:r>
      <w:r w:rsidRPr="004C2E5D">
        <w:rPr>
          <w:rFonts w:ascii="Times New Roman" w:eastAsia="Times New Roman" w:hAnsi="Times New Roman" w:cs="Times New Roman"/>
          <w:color w:val="000000"/>
          <w:sz w:val="28"/>
          <w:szCs w:val="28"/>
          <w:lang w:val="uk-UA" w:eastAsia="ru-RU"/>
        </w:rPr>
        <w:t xml:space="preserve">і Діра „під Угорським“, в сусідстві якого лежала </w:t>
      </w:r>
      <w:r w:rsidRPr="004C2E5D">
        <w:rPr>
          <w:rFonts w:ascii="Times New Roman" w:eastAsia="Times New Roman" w:hAnsi="Times New Roman" w:cs="Times New Roman"/>
          <w:color w:val="000000"/>
          <w:sz w:val="28"/>
          <w:szCs w:val="28"/>
          <w:lang w:eastAsia="ru-RU"/>
        </w:rPr>
        <w:t xml:space="preserve">Аскольдова </w:t>
      </w:r>
      <w:r w:rsidRPr="004C2E5D">
        <w:rPr>
          <w:rFonts w:ascii="Times New Roman" w:eastAsia="Times New Roman" w:hAnsi="Times New Roman" w:cs="Times New Roman"/>
          <w:color w:val="000000"/>
          <w:sz w:val="28"/>
          <w:szCs w:val="28"/>
          <w:lang w:val="uk-UA" w:eastAsia="ru-RU"/>
        </w:rPr>
        <w:t xml:space="preserve">могила. У ближчому сусідстві Угорського бачимо від часів Володимира княжий двір званий </w:t>
      </w:r>
      <w:r w:rsidRPr="004C2E5D">
        <w:rPr>
          <w:rFonts w:ascii="Times New Roman" w:eastAsia="Times New Roman" w:hAnsi="Times New Roman" w:cs="Times New Roman"/>
          <w:color w:val="000000"/>
          <w:sz w:val="28"/>
          <w:szCs w:val="28"/>
          <w:lang w:eastAsia="ru-RU"/>
        </w:rPr>
        <w:t>„подъ Угорськимъ“</w:t>
      </w:r>
      <w:r w:rsidRPr="004C2E5D">
        <w:rPr>
          <w:rFonts w:ascii="Times New Roman" w:eastAsia="Times New Roman" w:hAnsi="Times New Roman" w:cs="Times New Roman"/>
          <w:color w:val="000000"/>
          <w:sz w:val="28"/>
          <w:szCs w:val="28"/>
          <w:lang w:val="uk-UA" w:eastAsia="ru-RU"/>
        </w:rPr>
        <w:t xml:space="preserve"> або „на Берестовем</w:t>
      </w:r>
      <w:r w:rsidRPr="004C2E5D">
        <w:rPr>
          <w:rFonts w:ascii="Times New Roman" w:eastAsia="Times New Roman" w:hAnsi="Times New Roman" w:cs="Times New Roman"/>
          <w:color w:val="000000"/>
          <w:sz w:val="28"/>
          <w:szCs w:val="28"/>
          <w:lang w:eastAsia="ru-RU"/>
        </w:rPr>
        <w:t>ъ</w:t>
      </w:r>
      <w:r w:rsidRPr="004C2E5D">
        <w:rPr>
          <w:rFonts w:ascii="Times New Roman" w:eastAsia="Times New Roman" w:hAnsi="Times New Roman" w:cs="Times New Roman"/>
          <w:color w:val="000000"/>
          <w:sz w:val="28"/>
          <w:szCs w:val="28"/>
          <w:lang w:val="uk-UA" w:eastAsia="ru-RU"/>
        </w:rPr>
        <w:t>“, від імені села Берестового, що тут стояло</w:t>
      </w:r>
      <w:r>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eastAsia="ru-RU"/>
        </w:rPr>
        <w:t>це</w:t>
      </w:r>
      <w:r w:rsidRPr="004C2E5D">
        <w:rPr>
          <w:rFonts w:ascii="Times New Roman" w:eastAsia="Times New Roman" w:hAnsi="Times New Roman" w:cs="Times New Roman"/>
          <w:color w:val="000000"/>
          <w:sz w:val="28"/>
          <w:szCs w:val="28"/>
          <w:lang w:val="uk-UA" w:eastAsia="ru-RU"/>
        </w:rPr>
        <w:t xml:space="preserve">й двір </w:t>
      </w:r>
      <w:r w:rsidRPr="004C2E5D">
        <w:rPr>
          <w:rFonts w:ascii="Times New Roman" w:eastAsia="Times New Roman" w:hAnsi="Times New Roman" w:cs="Times New Roman"/>
          <w:color w:val="000000"/>
          <w:sz w:val="28"/>
          <w:szCs w:val="28"/>
          <w:lang w:eastAsia="ru-RU"/>
        </w:rPr>
        <w:t>мусив</w:t>
      </w:r>
      <w:r w:rsidRPr="004C2E5D">
        <w:rPr>
          <w:rFonts w:ascii="Times New Roman" w:eastAsia="Times New Roman" w:hAnsi="Times New Roman" w:cs="Times New Roman"/>
          <w:color w:val="000000"/>
          <w:sz w:val="28"/>
          <w:szCs w:val="28"/>
          <w:lang w:val="uk-UA" w:eastAsia="ru-RU"/>
        </w:rPr>
        <w:t xml:space="preserve"> бути резиденцією </w:t>
      </w:r>
      <w:r w:rsidRPr="004C2E5D">
        <w:rPr>
          <w:rFonts w:ascii="Times New Roman" w:eastAsia="Times New Roman" w:hAnsi="Times New Roman" w:cs="Times New Roman"/>
          <w:color w:val="000000"/>
          <w:sz w:val="28"/>
          <w:szCs w:val="28"/>
          <w:lang w:eastAsia="ru-RU"/>
        </w:rPr>
        <w:t xml:space="preserve">Аскольда. </w:t>
      </w:r>
      <w:r w:rsidRPr="004C2E5D">
        <w:rPr>
          <w:rFonts w:ascii="Times New Roman" w:eastAsia="Times New Roman" w:hAnsi="Times New Roman" w:cs="Times New Roman"/>
          <w:color w:val="000000"/>
          <w:sz w:val="28"/>
          <w:szCs w:val="28"/>
          <w:lang w:val="uk-UA" w:eastAsia="ru-RU"/>
        </w:rPr>
        <w:t>На його місце вказує монастир „св. Спаса на Берестовім“, що існує і дос</w:t>
      </w:r>
      <w:r>
        <w:rPr>
          <w:rFonts w:ascii="Times New Roman" w:eastAsia="Times New Roman" w:hAnsi="Times New Roman" w:cs="Times New Roman"/>
          <w:color w:val="000000"/>
          <w:sz w:val="28"/>
          <w:szCs w:val="28"/>
          <w:lang w:val="uk-UA" w:eastAsia="ru-RU"/>
        </w:rPr>
        <w:t>і, перебудо</w:t>
      </w:r>
      <w:r w:rsidRPr="004C2E5D">
        <w:rPr>
          <w:rFonts w:ascii="Times New Roman" w:eastAsia="Times New Roman" w:hAnsi="Times New Roman" w:cs="Times New Roman"/>
          <w:color w:val="000000"/>
          <w:sz w:val="28"/>
          <w:szCs w:val="28"/>
          <w:lang w:val="uk-UA" w:eastAsia="ru-RU"/>
        </w:rPr>
        <w:t>ваний, з незначними залишками давніх мурів</w:t>
      </w:r>
      <w:r>
        <w:rPr>
          <w:rFonts w:ascii="Times New Roman" w:eastAsia="Times New Roman" w:hAnsi="Times New Roman" w:cs="Times New Roman"/>
          <w:color w:val="000000"/>
          <w:sz w:val="28"/>
          <w:szCs w:val="28"/>
          <w:vertAlign w:val="superscript"/>
          <w:lang w:val="uk-UA" w:eastAsia="ru-RU"/>
        </w:rPr>
        <w:t>4</w:t>
      </w:r>
      <w:r w:rsidRPr="004C2E5D">
        <w:rPr>
          <w:rFonts w:ascii="Times New Roman" w:eastAsia="Times New Roman" w:hAnsi="Times New Roman" w:cs="Times New Roman"/>
          <w:color w:val="000000"/>
          <w:sz w:val="28"/>
          <w:szCs w:val="28"/>
          <w:lang w:val="uk-UA" w:eastAsia="ru-RU"/>
        </w:rPr>
        <w:t>. Крім нього була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CA69C7" w:rsidRDefault="00212BAC" w:rsidP="00212BAC">
      <w:pPr>
        <w:spacing w:after="0" w:line="240" w:lineRule="auto"/>
        <w:rPr>
          <w:rFonts w:ascii="Times New Roman" w:eastAsia="Times New Roman" w:hAnsi="Times New Roman" w:cs="Times New Roman"/>
          <w:sz w:val="24"/>
          <w:szCs w:val="24"/>
          <w:shd w:val="clear" w:color="auto" w:fill="FFFFFF"/>
          <w:lang w:eastAsia="ru-RU"/>
        </w:rPr>
      </w:pPr>
      <w:r w:rsidRPr="00D642F4">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В ній бачили старе місце культу скандинавського Тора, або Тура,</w:t>
      </w:r>
      <w:r>
        <w:rPr>
          <w:rFonts w:ascii="Times New Roman" w:eastAsia="Times New Roman" w:hAnsi="Times New Roman" w:cs="Times New Roman"/>
          <w:color w:val="000000"/>
          <w:sz w:val="24"/>
          <w:szCs w:val="24"/>
          <w:shd w:val="clear" w:color="auto" w:fill="FFFFFF"/>
          <w:lang w:val="uk-UA"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 xml:space="preserve">одного в сонячних божеств - див. т. І с. 531, але це неправдоподібно, як я там вказав уже. </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sidRPr="00CA69C7">
        <w:rPr>
          <w:rFonts w:ascii="Times New Roman" w:eastAsia="Times New Roman" w:hAnsi="Times New Roman" w:cs="Times New Roman"/>
          <w:color w:val="000000"/>
          <w:sz w:val="24"/>
          <w:szCs w:val="24"/>
          <w:shd w:val="clear" w:color="auto" w:fill="FFFFFF"/>
          <w:lang w:val="uk-UA" w:eastAsia="ru-RU"/>
        </w:rPr>
        <w:t xml:space="preserve">Іпат. с. 162, 188. </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3</w:t>
      </w:r>
      <w:r w:rsidRPr="00CA69C7">
        <w:rPr>
          <w:rFonts w:ascii="Times New Roman" w:eastAsia="Times New Roman" w:hAnsi="Times New Roman" w:cs="Times New Roman"/>
          <w:color w:val="000000"/>
          <w:sz w:val="24"/>
          <w:szCs w:val="24"/>
          <w:shd w:val="clear" w:color="auto" w:fill="FFFFFF"/>
          <w:lang w:val="uk-UA" w:eastAsia="ru-RU"/>
        </w:rPr>
        <w:t>Іпат. с. 53.</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4</w:t>
      </w:r>
      <w:r w:rsidRPr="00CA69C7">
        <w:rPr>
          <w:rFonts w:ascii="Times New Roman" w:eastAsia="Times New Roman" w:hAnsi="Times New Roman" w:cs="Times New Roman"/>
          <w:color w:val="000000"/>
          <w:sz w:val="24"/>
          <w:szCs w:val="24"/>
          <w:shd w:val="clear" w:color="auto" w:fill="FFFFFF"/>
          <w:lang w:val="uk-UA" w:eastAsia="ru-RU"/>
        </w:rPr>
        <w:t>Іпат. с. 425, правдоподібно він же згадується на с. 162 під іменем Германового (Германечь), пор. с. 127. Про княжий двір - Іпат. С 90, 307, пор. с. 13; „пристуил</w:t>
      </w:r>
      <w:r w:rsidRPr="00CA69C7">
        <w:rPr>
          <w:rFonts w:ascii="Times New Roman" w:eastAsia="Times New Roman" w:hAnsi="Times New Roman" w:cs="Times New Roman"/>
          <w:color w:val="000000"/>
          <w:sz w:val="24"/>
          <w:szCs w:val="24"/>
          <w:shd w:val="clear" w:color="auto" w:fill="FFFFFF"/>
          <w:lang w:eastAsia="ru-RU"/>
        </w:rPr>
        <w:t>ъ</w:t>
      </w:r>
      <w:r w:rsidRPr="00CA69C7">
        <w:rPr>
          <w:rFonts w:ascii="Times New Roman" w:eastAsia="Times New Roman" w:hAnsi="Times New Roman" w:cs="Times New Roman"/>
          <w:color w:val="000000"/>
          <w:sz w:val="24"/>
          <w:szCs w:val="24"/>
          <w:shd w:val="clear" w:color="auto" w:fill="FFFFFF"/>
          <w:lang w:val="uk-UA" w:eastAsia="ru-RU"/>
        </w:rPr>
        <w:t xml:space="preserve"> под</w:t>
      </w:r>
      <w:r w:rsidRPr="00CA69C7">
        <w:rPr>
          <w:rFonts w:ascii="Times New Roman" w:eastAsia="Times New Roman" w:hAnsi="Times New Roman" w:cs="Times New Roman"/>
          <w:color w:val="000000"/>
          <w:sz w:val="24"/>
          <w:szCs w:val="24"/>
          <w:shd w:val="clear" w:color="auto" w:fill="FFFFFF"/>
          <w:lang w:eastAsia="ru-RU"/>
        </w:rPr>
        <w:t>ъ</w:t>
      </w:r>
      <w:r w:rsidRPr="00CA69C7">
        <w:rPr>
          <w:rFonts w:ascii="Times New Roman" w:eastAsia="Times New Roman" w:hAnsi="Times New Roman" w:cs="Times New Roman"/>
          <w:b/>
          <w:bCs/>
          <w:color w:val="000000"/>
          <w:sz w:val="24"/>
          <w:szCs w:val="24"/>
          <w:shd w:val="clear" w:color="auto" w:fill="FFFFFF"/>
          <w:lang w:val="uk-UA"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Угорьское“.</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-269-</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ще тут за Ярослава церква св. Апостол, де був священиком слав</w:t>
      </w:r>
      <w:r w:rsidRPr="004C2E5D">
        <w:rPr>
          <w:rFonts w:ascii="Times New Roman" w:eastAsia="Times New Roman" w:hAnsi="Times New Roman" w:cs="Times New Roman"/>
          <w:color w:val="000000"/>
          <w:sz w:val="28"/>
          <w:szCs w:val="28"/>
          <w:lang w:val="uk-UA" w:eastAsia="ru-RU"/>
        </w:rPr>
        <w:softHyphen/>
        <w:t>ний Іларіон, пізніший митрополит</w:t>
      </w:r>
      <w:r w:rsidRPr="00D642F4">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Трохи нижче п</w:t>
      </w:r>
      <w:r w:rsidRPr="004C2E5D">
        <w:rPr>
          <w:rFonts w:ascii="Times New Roman" w:eastAsia="Times New Roman" w:hAnsi="Times New Roman" w:cs="Times New Roman"/>
          <w:color w:val="000000"/>
          <w:sz w:val="28"/>
          <w:szCs w:val="28"/>
          <w:lang w:eastAsia="ru-RU"/>
        </w:rPr>
        <w:t xml:space="preserve">о </w:t>
      </w:r>
      <w:r w:rsidRPr="004C2E5D">
        <w:rPr>
          <w:rFonts w:ascii="Times New Roman" w:eastAsia="Times New Roman" w:hAnsi="Times New Roman" w:cs="Times New Roman"/>
          <w:color w:val="000000"/>
          <w:sz w:val="28"/>
          <w:szCs w:val="28"/>
          <w:lang w:val="uk-UA" w:eastAsia="ru-RU"/>
        </w:rPr>
        <w:t>Дніпру, в сусідстві княжого двора, засну</w:t>
      </w:r>
      <w:r w:rsidRPr="004C2E5D">
        <w:rPr>
          <w:rFonts w:ascii="Times New Roman" w:eastAsia="Times New Roman" w:hAnsi="Times New Roman" w:cs="Times New Roman"/>
          <w:color w:val="000000"/>
          <w:sz w:val="28"/>
          <w:szCs w:val="28"/>
          <w:lang w:val="uk-UA" w:eastAsia="ru-RU"/>
        </w:rPr>
        <w:softHyphen/>
        <w:t>валася в сере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дині XI ст. головна святиня „руського Єрусалима“, головне вогнище аскетич</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ного християнства в східній Європі - Печерський монастир. Початок йому да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ли печери, якими так багаті взагалі околиці Києва: знаємо, що глиняні шари над Дніпром служили ще неолітичному чоловіку для проживання. З розпо</w:t>
      </w:r>
      <w:r>
        <w:rPr>
          <w:rFonts w:ascii="Times New Roman" w:eastAsia="Times New Roman" w:hAnsi="Times New Roman" w:cs="Times New Roman"/>
          <w:color w:val="000000"/>
          <w:sz w:val="28"/>
          <w:szCs w:val="28"/>
          <w:lang w:val="uk-UA" w:eastAsia="ru-RU"/>
        </w:rPr>
        <w:t>в-</w:t>
      </w:r>
      <w:r w:rsidRPr="004C2E5D">
        <w:rPr>
          <w:rFonts w:ascii="Times New Roman" w:eastAsia="Times New Roman" w:hAnsi="Times New Roman" w:cs="Times New Roman"/>
          <w:color w:val="000000"/>
          <w:sz w:val="28"/>
          <w:szCs w:val="28"/>
          <w:lang w:val="uk-UA" w:eastAsia="ru-RU"/>
        </w:rPr>
        <w:t>сюдженням християнства такі печери дуже часто стали служити схов</w:t>
      </w:r>
      <w:r w:rsidRPr="004C2E5D">
        <w:rPr>
          <w:rFonts w:ascii="Times New Roman" w:eastAsia="Times New Roman" w:hAnsi="Times New Roman" w:cs="Times New Roman"/>
          <w:color w:val="000000"/>
          <w:sz w:val="28"/>
          <w:szCs w:val="28"/>
          <w:lang w:val="uk-UA" w:eastAsia="ru-RU"/>
        </w:rPr>
        <w:softHyphen/>
        <w:t>ками для християнських анахоретів; напр. печера з слідами ана</w:t>
      </w:r>
      <w:r w:rsidRPr="004C2E5D">
        <w:rPr>
          <w:rFonts w:ascii="Times New Roman" w:eastAsia="Times New Roman" w:hAnsi="Times New Roman" w:cs="Times New Roman"/>
          <w:color w:val="000000"/>
          <w:sz w:val="28"/>
          <w:szCs w:val="28"/>
          <w:lang w:val="uk-UA" w:eastAsia="ru-RU"/>
        </w:rPr>
        <w:softHyphen/>
        <w:t>хоретів була знайдена у Києві над Дніпром, біля мосту, інша нижче, на нередм. „Звіринець“, третя на горі Воздихальниці під старим городом, далі на південь - біля Пирого</w:t>
      </w:r>
      <w:r>
        <w:rPr>
          <w:rFonts w:ascii="Times New Roman" w:eastAsia="Times New Roman" w:hAnsi="Times New Roman" w:cs="Times New Roman"/>
          <w:color w:val="000000"/>
          <w:sz w:val="28"/>
          <w:szCs w:val="28"/>
          <w:lang w:val="uk-UA" w:eastAsia="ru-RU"/>
        </w:rPr>
        <w:t>ва в околиці Трипілля, і т. д</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На зразок цих старих печер копалися і нові анахоретами для аскетично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го перебування. Одна з таких печер, викопана чи тільки уживана для молитви двірським священником з Берестового Ілларіоном, і потім перейнята іншим аскетом - Антонієм, стала зародком найбільшого і найславнішого монастиря Русі, що за</w:t>
      </w:r>
      <w:r w:rsidRPr="004C2E5D">
        <w:rPr>
          <w:rFonts w:ascii="Times New Roman" w:eastAsia="Times New Roman" w:hAnsi="Times New Roman" w:cs="Times New Roman"/>
          <w:color w:val="000000"/>
          <w:sz w:val="28"/>
          <w:szCs w:val="28"/>
          <w:lang w:val="uk-UA" w:eastAsia="ru-RU"/>
        </w:rPr>
        <w:softHyphen/>
        <w:t>повнив своїми печерами і церквами околицю Берестового. Голов</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на церква поставлена була на горі, що належала правдоподібно до княжого двора і була відписан</w:t>
      </w:r>
      <w:r>
        <w:rPr>
          <w:rFonts w:ascii="Times New Roman" w:eastAsia="Times New Roman" w:hAnsi="Times New Roman" w:cs="Times New Roman"/>
          <w:color w:val="000000"/>
          <w:sz w:val="28"/>
          <w:szCs w:val="28"/>
          <w:lang w:val="uk-UA" w:eastAsia="ru-RU"/>
        </w:rPr>
        <w:t>а для монастиря кн. Ізяславом</w:t>
      </w:r>
      <w:r w:rsidRPr="004C2E5D">
        <w:rPr>
          <w:rFonts w:ascii="Times New Roman" w:eastAsia="Times New Roman" w:hAnsi="Times New Roman" w:cs="Times New Roman"/>
          <w:color w:val="000000"/>
          <w:sz w:val="28"/>
          <w:szCs w:val="28"/>
          <w:lang w:val="uk-UA" w:eastAsia="ru-RU"/>
        </w:rPr>
        <w:t>. Кілька разів зруйнована вогнем - від ворогів і припадків, вона зберегла до наших часів лише де</w:t>
      </w:r>
      <w:r>
        <w:rPr>
          <w:rFonts w:ascii="Times New Roman" w:eastAsia="Times New Roman" w:hAnsi="Times New Roman" w:cs="Times New Roman"/>
          <w:color w:val="000000"/>
          <w:sz w:val="28"/>
          <w:szCs w:val="28"/>
          <w:lang w:val="uk-UA" w:eastAsia="ru-RU"/>
        </w:rPr>
        <w:t>що з своєї старої будови</w:t>
      </w:r>
      <w:r w:rsidRPr="004C2E5D">
        <w:rPr>
          <w:rFonts w:ascii="Times New Roman" w:eastAsia="Times New Roman" w:hAnsi="Times New Roman" w:cs="Times New Roman"/>
          <w:color w:val="000000"/>
          <w:sz w:val="28"/>
          <w:szCs w:val="28"/>
          <w:lang w:val="uk-UA" w:eastAsia="ru-RU"/>
        </w:rPr>
        <w:t xml:space="preserve">. В цілості збереглася прибудована до неї церковця св. Івана, а також ворота монастиря з церквою св. Тройці. </w:t>
      </w:r>
      <w:r w:rsidRPr="004C2E5D">
        <w:rPr>
          <w:rFonts w:ascii="Times New Roman" w:eastAsia="Times New Roman" w:hAnsi="Times New Roman" w:cs="Times New Roman"/>
          <w:color w:val="000000"/>
          <w:sz w:val="28"/>
          <w:szCs w:val="28"/>
          <w:lang w:eastAsia="ru-RU"/>
        </w:rPr>
        <w:t>Кам'яна</w:t>
      </w:r>
      <w:r w:rsidRPr="004C2E5D">
        <w:rPr>
          <w:rFonts w:ascii="Times New Roman" w:eastAsia="Times New Roman" w:hAnsi="Times New Roman" w:cs="Times New Roman"/>
          <w:color w:val="000000"/>
          <w:sz w:val="28"/>
          <w:szCs w:val="28"/>
          <w:lang w:val="uk-UA" w:eastAsia="ru-RU"/>
        </w:rPr>
        <w:t xml:space="preserve"> „трапезниця“, збудована на початку Х</w:t>
      </w:r>
      <w:r w:rsidRPr="004C2E5D">
        <w:rPr>
          <w:rFonts w:ascii="Times New Roman" w:eastAsia="Times New Roman" w:hAnsi="Times New Roman" w:cs="Times New Roman"/>
          <w:color w:val="000000"/>
          <w:sz w:val="28"/>
          <w:szCs w:val="28"/>
          <w:lang w:val="en-US" w:eastAsia="ru-RU"/>
        </w:rPr>
        <w:t>II</w:t>
      </w:r>
      <w:r w:rsidRPr="004C2E5D">
        <w:rPr>
          <w:rFonts w:ascii="Times New Roman" w:eastAsia="Times New Roman" w:hAnsi="Times New Roman" w:cs="Times New Roman"/>
          <w:color w:val="000000"/>
          <w:sz w:val="28"/>
          <w:szCs w:val="28"/>
          <w:lang w:val="uk-UA" w:eastAsia="ru-RU"/>
        </w:rPr>
        <w:t xml:space="preserve"> в. кн. Глібом Всеславовичем, щезла. Ця частина міста, здається, була теж укріплена; принайм</w:t>
      </w:r>
      <w:r>
        <w:rPr>
          <w:rFonts w:ascii="Times New Roman" w:eastAsia="Times New Roman" w:hAnsi="Times New Roman" w:cs="Times New Roman"/>
          <w:color w:val="000000"/>
          <w:sz w:val="28"/>
          <w:szCs w:val="28"/>
          <w:lang w:val="uk-UA" w:eastAsia="ru-RU"/>
        </w:rPr>
        <w:t>ні знаємо „Угорські ворота“</w:t>
      </w:r>
      <w:r w:rsidRPr="004C2E5D">
        <w:rPr>
          <w:rFonts w:ascii="Times New Roman" w:eastAsia="Times New Roman" w:hAnsi="Times New Roman" w:cs="Times New Roman"/>
          <w:color w:val="000000"/>
          <w:sz w:val="28"/>
          <w:szCs w:val="28"/>
          <w:lang w:val="uk-UA" w:eastAsia="ru-RU"/>
        </w:rPr>
        <w:t>, певно - на дорозі звідси до вели</w:t>
      </w:r>
      <w:r w:rsidRPr="004C2E5D">
        <w:rPr>
          <w:rFonts w:ascii="Times New Roman" w:eastAsia="Times New Roman" w:hAnsi="Times New Roman" w:cs="Times New Roman"/>
          <w:color w:val="000000"/>
          <w:sz w:val="28"/>
          <w:szCs w:val="28"/>
          <w:lang w:val="uk-UA" w:eastAsia="ru-RU"/>
        </w:rPr>
        <w:softHyphen/>
        <w:t>кого міста.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Нижче Дніпром, на „Видубичах“, над дніпровським бродом, стояв мо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настир св. Михаїла, поставлений Всеволодом, один з визначніших київських монастирів, для нас </w:t>
      </w:r>
      <w:r w:rsidRPr="004C2E5D">
        <w:rPr>
          <w:rFonts w:ascii="Times New Roman" w:eastAsia="Times New Roman" w:hAnsi="Times New Roman" w:cs="Times New Roman"/>
          <w:color w:val="000000"/>
          <w:sz w:val="28"/>
          <w:szCs w:val="28"/>
          <w:lang w:eastAsia="ru-RU"/>
        </w:rPr>
        <w:t>пам'ятний</w:t>
      </w:r>
      <w:r w:rsidRPr="004C2E5D">
        <w:rPr>
          <w:rFonts w:ascii="Times New Roman" w:eastAsia="Times New Roman" w:hAnsi="Times New Roman" w:cs="Times New Roman"/>
          <w:color w:val="000000"/>
          <w:sz w:val="28"/>
          <w:szCs w:val="28"/>
          <w:lang w:val="uk-UA" w:eastAsia="ru-RU"/>
        </w:rPr>
        <w:t xml:space="preserve"> своїм ігу</w:t>
      </w:r>
      <w:r w:rsidRPr="004C2E5D">
        <w:rPr>
          <w:rFonts w:ascii="Times New Roman" w:eastAsia="Times New Roman" w:hAnsi="Times New Roman" w:cs="Times New Roman"/>
          <w:color w:val="000000"/>
          <w:sz w:val="28"/>
          <w:szCs w:val="28"/>
          <w:lang w:val="uk-UA" w:eastAsia="ru-RU"/>
        </w:rPr>
        <w:softHyphen/>
        <w:t xml:space="preserve">меном </w:t>
      </w:r>
      <w:r w:rsidRPr="004C2E5D">
        <w:rPr>
          <w:rFonts w:ascii="Times New Roman" w:eastAsia="Times New Roman" w:hAnsi="Times New Roman" w:cs="Times New Roman"/>
          <w:color w:val="000000"/>
          <w:sz w:val="28"/>
          <w:szCs w:val="28"/>
          <w:lang w:eastAsia="ru-RU"/>
        </w:rPr>
        <w:t xml:space="preserve">Сильвестром, </w:t>
      </w:r>
      <w:r w:rsidRPr="004C2E5D">
        <w:rPr>
          <w:rFonts w:ascii="Times New Roman" w:eastAsia="Times New Roman" w:hAnsi="Times New Roman" w:cs="Times New Roman"/>
          <w:color w:val="000000"/>
          <w:sz w:val="28"/>
          <w:szCs w:val="28"/>
          <w:lang w:val="uk-UA" w:eastAsia="ru-RU"/>
        </w:rPr>
        <w:t>редактором най</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давнішого літопису. Він стояв над самим Дніпром, що невпинно підмиває свій західний берег.</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D642F4">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Іпат. с. 109.</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-270-</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Правдоподібно для охорони монастиря від ріки, </w:t>
      </w:r>
      <w:r w:rsidRPr="004C2E5D">
        <w:rPr>
          <w:rFonts w:ascii="Times New Roman" w:eastAsia="Times New Roman" w:hAnsi="Times New Roman" w:cs="Times New Roman"/>
          <w:color w:val="000000"/>
          <w:sz w:val="28"/>
          <w:szCs w:val="28"/>
          <w:lang w:eastAsia="ru-RU"/>
        </w:rPr>
        <w:t xml:space="preserve">Рюрик </w:t>
      </w:r>
      <w:r w:rsidRPr="004C2E5D">
        <w:rPr>
          <w:rFonts w:ascii="Times New Roman" w:eastAsia="Times New Roman" w:hAnsi="Times New Roman" w:cs="Times New Roman"/>
          <w:color w:val="000000"/>
          <w:sz w:val="28"/>
          <w:szCs w:val="28"/>
          <w:lang w:val="uk-UA" w:eastAsia="ru-RU"/>
        </w:rPr>
        <w:t xml:space="preserve">Ростиславич </w:t>
      </w:r>
      <w:r w:rsidRPr="004C2E5D">
        <w:rPr>
          <w:rFonts w:ascii="Times New Roman" w:eastAsia="Times New Roman" w:hAnsi="Times New Roman" w:cs="Times New Roman"/>
          <w:color w:val="000000"/>
          <w:sz w:val="28"/>
          <w:szCs w:val="28"/>
          <w:lang w:eastAsia="ru-RU"/>
        </w:rPr>
        <w:t xml:space="preserve">поставив </w:t>
      </w:r>
      <w:r w:rsidRPr="004C2E5D">
        <w:rPr>
          <w:rFonts w:ascii="Times New Roman" w:eastAsia="Times New Roman" w:hAnsi="Times New Roman" w:cs="Times New Roman"/>
          <w:color w:val="000000"/>
          <w:sz w:val="28"/>
          <w:szCs w:val="28"/>
          <w:lang w:val="uk-UA" w:eastAsia="ru-RU"/>
        </w:rPr>
        <w:t xml:space="preserve">у 1190 р. „під церквою св. Михайла“ </w:t>
      </w:r>
      <w:r w:rsidRPr="004C2E5D">
        <w:rPr>
          <w:rFonts w:ascii="Times New Roman" w:eastAsia="Times New Roman" w:hAnsi="Times New Roman" w:cs="Times New Roman"/>
          <w:color w:val="000000"/>
          <w:sz w:val="28"/>
          <w:szCs w:val="28"/>
          <w:lang w:eastAsia="ru-RU"/>
        </w:rPr>
        <w:t>кам'яний</w:t>
      </w:r>
      <w:r w:rsidRPr="004C2E5D">
        <w:rPr>
          <w:rFonts w:ascii="Times New Roman" w:eastAsia="Times New Roman" w:hAnsi="Times New Roman" w:cs="Times New Roman"/>
          <w:color w:val="000000"/>
          <w:sz w:val="28"/>
          <w:szCs w:val="28"/>
          <w:lang w:val="uk-UA" w:eastAsia="ru-RU"/>
        </w:rPr>
        <w:t xml:space="preserve"> мур, факт - прославлений ри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торичним панегіриком, що закінчить Київ</w:t>
      </w:r>
      <w:r w:rsidRPr="004C2E5D">
        <w:rPr>
          <w:rFonts w:ascii="Times New Roman" w:eastAsia="Times New Roman" w:hAnsi="Times New Roman" w:cs="Times New Roman"/>
          <w:color w:val="000000"/>
          <w:sz w:val="28"/>
          <w:szCs w:val="28"/>
          <w:lang w:val="uk-UA" w:eastAsia="ru-RU"/>
        </w:rPr>
        <w:softHyphen/>
        <w:t>ський літопис. Але цей мур не обо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ронив монастиря - від його </w:t>
      </w:r>
      <w:r w:rsidRPr="004C2E5D">
        <w:rPr>
          <w:rFonts w:ascii="Times New Roman" w:eastAsia="Times New Roman" w:hAnsi="Times New Roman" w:cs="Times New Roman"/>
          <w:color w:val="000000"/>
          <w:sz w:val="28"/>
          <w:szCs w:val="28"/>
          <w:lang w:eastAsia="ru-RU"/>
        </w:rPr>
        <w:t xml:space="preserve">церкви </w:t>
      </w:r>
      <w:r w:rsidRPr="004C2E5D">
        <w:rPr>
          <w:rFonts w:ascii="Times New Roman" w:eastAsia="Times New Roman" w:hAnsi="Times New Roman" w:cs="Times New Roman"/>
          <w:color w:val="000000"/>
          <w:sz w:val="28"/>
          <w:szCs w:val="28"/>
          <w:lang w:val="uk-UA" w:eastAsia="ru-RU"/>
        </w:rPr>
        <w:t>лишився тільки західній бік, східний, видно, потягнула земля</w:t>
      </w:r>
      <w:r>
        <w:rPr>
          <w:rFonts w:ascii="Times New Roman" w:eastAsia="Times New Roman" w:hAnsi="Times New Roman" w:cs="Times New Roman"/>
          <w:color w:val="000000"/>
          <w:sz w:val="28"/>
          <w:szCs w:val="28"/>
          <w:lang w:val="uk-UA" w:eastAsia="ru-RU"/>
        </w:rPr>
        <w:t xml:space="preserve"> в </w:t>
      </w:r>
      <w:r w:rsidRPr="004C2E5D">
        <w:rPr>
          <w:rFonts w:ascii="Times New Roman" w:eastAsia="Times New Roman" w:hAnsi="Times New Roman" w:cs="Times New Roman"/>
          <w:color w:val="000000"/>
          <w:sz w:val="28"/>
          <w:szCs w:val="28"/>
          <w:lang w:val="uk-UA" w:eastAsia="ru-RU"/>
        </w:rPr>
        <w:t>ріку.</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На горі над цим монастирем стояв „двір красний“, поставлений тим же Всеволодом</w:t>
      </w:r>
      <w:r w:rsidRPr="00D642F4">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Теперішнє сусіднє урочище „Звіринець“ вказує, що тут мусив бути княжий звіринець, менажерія, подібно як то бачимо в ті часи по інших столичних містах старих князівств.</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Той Всеволодів „красний двір“ спалили половці 1096 р. і не знати, чи його потім відновлено. Але у XII ст. таки був знову якийсь „Красний двір“, відомий з того, що його пограбували кияни після смерті Юрія, і інший двір за Дніпром, „що його Юрій звав Раєм“</w:t>
      </w:r>
      <w:r w:rsidRPr="00D642F4">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Крім того княжий двір стояв, здається, на острові під Видубичами</w:t>
      </w:r>
      <w:r w:rsidRPr="00D642F4">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xml:space="preserve">. Нарешті якийсь двір, видно, був на південь від Києва, по дорозі до </w:t>
      </w:r>
      <w:r w:rsidRPr="004C2E5D">
        <w:rPr>
          <w:rFonts w:ascii="Times New Roman" w:eastAsia="Times New Roman" w:hAnsi="Times New Roman" w:cs="Times New Roman"/>
          <w:color w:val="000000"/>
          <w:sz w:val="28"/>
          <w:szCs w:val="28"/>
          <w:lang w:eastAsia="ru-RU"/>
        </w:rPr>
        <w:t xml:space="preserve">Василева </w:t>
      </w:r>
      <w:r w:rsidRPr="004C2E5D">
        <w:rPr>
          <w:rFonts w:ascii="Times New Roman" w:eastAsia="Times New Roman" w:hAnsi="Times New Roman" w:cs="Times New Roman"/>
          <w:color w:val="000000"/>
          <w:sz w:val="28"/>
          <w:szCs w:val="28"/>
          <w:lang w:val="uk-UA" w:eastAsia="ru-RU"/>
        </w:rPr>
        <w:t>- „Теремець“, прав</w:t>
      </w:r>
      <w:r w:rsidRPr="004C2E5D">
        <w:rPr>
          <w:rFonts w:ascii="Times New Roman" w:eastAsia="Times New Roman" w:hAnsi="Times New Roman" w:cs="Times New Roman"/>
          <w:color w:val="000000"/>
          <w:sz w:val="28"/>
          <w:szCs w:val="28"/>
          <w:lang w:val="uk-UA" w:eastAsia="ru-RU"/>
        </w:rPr>
        <w:softHyphen/>
        <w:t>доподібно на місці теп. хутора Теремки</w:t>
      </w:r>
      <w:r w:rsidRPr="00D642F4">
        <w:rPr>
          <w:rFonts w:ascii="Times New Roman" w:eastAsia="Times New Roman" w:hAnsi="Times New Roman" w:cs="Times New Roman"/>
          <w:color w:val="000000"/>
          <w:sz w:val="28"/>
          <w:szCs w:val="28"/>
          <w:vertAlign w:val="superscript"/>
          <w:lang w:val="uk-UA" w:eastAsia="ru-RU"/>
        </w:rPr>
        <w:t>4</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За Видубичами нижче Дніпром (з милю) був монастир на ур. Гнилеччи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ні, інакше Володарка, або Церковище (біля с. Пи</w:t>
      </w:r>
      <w:r w:rsidRPr="004C2E5D">
        <w:rPr>
          <w:rFonts w:ascii="Times New Roman" w:eastAsia="Times New Roman" w:hAnsi="Times New Roman" w:cs="Times New Roman"/>
          <w:color w:val="000000"/>
          <w:sz w:val="28"/>
          <w:szCs w:val="28"/>
          <w:lang w:val="uk-UA" w:eastAsia="ru-RU"/>
        </w:rPr>
        <w:softHyphen/>
        <w:t>рогове, над Дніпровою про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токою) - відомий у </w:t>
      </w:r>
      <w:r w:rsidRPr="004C2E5D">
        <w:rPr>
          <w:rFonts w:ascii="Times New Roman" w:eastAsia="Times New Roman" w:hAnsi="Times New Roman" w:cs="Times New Roman"/>
          <w:color w:val="000000"/>
          <w:sz w:val="28"/>
          <w:szCs w:val="28"/>
          <w:lang w:eastAsia="ru-RU"/>
        </w:rPr>
        <w:t>Х</w:t>
      </w:r>
      <w:r w:rsidRPr="004C2E5D">
        <w:rPr>
          <w:rFonts w:ascii="Times New Roman" w:eastAsia="Times New Roman" w:hAnsi="Times New Roman" w:cs="Times New Roman"/>
          <w:color w:val="000000"/>
          <w:sz w:val="28"/>
          <w:szCs w:val="28"/>
          <w:lang w:val="en-US" w:eastAsia="ru-RU"/>
        </w:rPr>
        <w:t>V</w:t>
      </w:r>
      <w:r w:rsidRPr="004C2E5D">
        <w:rPr>
          <w:rFonts w:ascii="Times New Roman" w:eastAsia="Times New Roman" w:hAnsi="Times New Roman" w:cs="Times New Roman"/>
          <w:color w:val="000000"/>
          <w:sz w:val="28"/>
          <w:szCs w:val="28"/>
          <w:lang w:eastAsia="ru-RU"/>
        </w:rPr>
        <w:t>І</w:t>
      </w:r>
      <w:r w:rsidRPr="004C2E5D">
        <w:rPr>
          <w:rFonts w:ascii="Times New Roman" w:eastAsia="Times New Roman" w:hAnsi="Times New Roman" w:cs="Times New Roman"/>
          <w:color w:val="000000"/>
          <w:sz w:val="28"/>
          <w:szCs w:val="28"/>
          <w:lang w:val="uk-UA" w:eastAsia="ru-RU"/>
        </w:rPr>
        <w:t xml:space="preserve"> ст. під назвою Гнилецького. Залишки тутешньої му</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рова</w:t>
      </w:r>
      <w:r>
        <w:rPr>
          <w:rFonts w:ascii="Times New Roman" w:eastAsia="Times New Roman" w:hAnsi="Times New Roman" w:cs="Times New Roman"/>
          <w:color w:val="000000"/>
          <w:sz w:val="28"/>
          <w:szCs w:val="28"/>
          <w:lang w:val="uk-UA" w:eastAsia="ru-RU"/>
        </w:rPr>
        <w:t>ної церкви належать часам перед</w:t>
      </w:r>
      <w:r w:rsidRPr="004C2E5D">
        <w:rPr>
          <w:rFonts w:ascii="Times New Roman" w:eastAsia="Times New Roman" w:hAnsi="Times New Roman" w:cs="Times New Roman"/>
          <w:color w:val="000000"/>
          <w:sz w:val="28"/>
          <w:szCs w:val="28"/>
          <w:lang w:val="uk-UA" w:eastAsia="ru-RU"/>
        </w:rPr>
        <w:t xml:space="preserve">татарським, а печерка </w:t>
      </w:r>
      <w:r w:rsidRPr="004C2E5D">
        <w:rPr>
          <w:rFonts w:ascii="Times New Roman" w:eastAsia="Times New Roman" w:hAnsi="Times New Roman" w:cs="Times New Roman"/>
          <w:color w:val="000000"/>
          <w:sz w:val="28"/>
          <w:szCs w:val="28"/>
          <w:lang w:eastAsia="ru-RU"/>
        </w:rPr>
        <w:t>зв'язується</w:t>
      </w:r>
      <w:r w:rsidRPr="004C2E5D">
        <w:rPr>
          <w:rFonts w:ascii="Times New Roman" w:eastAsia="Times New Roman" w:hAnsi="Times New Roman" w:cs="Times New Roman"/>
          <w:color w:val="000000"/>
          <w:sz w:val="28"/>
          <w:szCs w:val="28"/>
          <w:lang w:val="uk-UA" w:eastAsia="ru-RU"/>
        </w:rPr>
        <w:t xml:space="preserve"> з іме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нем Феодосія печерського</w:t>
      </w:r>
      <w:r w:rsidRPr="00D642F4">
        <w:rPr>
          <w:rFonts w:ascii="Times New Roman" w:eastAsia="Times New Roman" w:hAnsi="Times New Roman" w:cs="Times New Roman"/>
          <w:color w:val="000000"/>
          <w:sz w:val="28"/>
          <w:szCs w:val="28"/>
          <w:vertAlign w:val="superscript"/>
          <w:lang w:val="uk-UA" w:eastAsia="ru-RU"/>
        </w:rPr>
        <w:t>5</w:t>
      </w: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Задніпрянський берег навпроти Києва </w:t>
      </w:r>
      <w:r w:rsidRPr="004C2E5D">
        <w:rPr>
          <w:rFonts w:ascii="Times New Roman" w:eastAsia="Times New Roman" w:hAnsi="Times New Roman" w:cs="Times New Roman"/>
          <w:color w:val="000000"/>
          <w:sz w:val="28"/>
          <w:szCs w:val="28"/>
          <w:lang w:eastAsia="ru-RU"/>
        </w:rPr>
        <w:t>пам'ятний</w:t>
      </w:r>
      <w:r w:rsidRPr="004C2E5D">
        <w:rPr>
          <w:rFonts w:ascii="Times New Roman" w:eastAsia="Times New Roman" w:hAnsi="Times New Roman" w:cs="Times New Roman"/>
          <w:color w:val="000000"/>
          <w:sz w:val="28"/>
          <w:szCs w:val="28"/>
          <w:lang w:val="uk-UA" w:eastAsia="ru-RU"/>
        </w:rPr>
        <w:t xml:space="preserve"> тим, що був місцем</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дипломатичних з’їздів руських князів. Очевидно - ця посередня, ніби нейт</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ральна територія надавалася дуже добре для зустрічей князів правобічних і лівобічних, не завжди приязних між собою. Так княжий з’їзд 1100 р. був у Ветичах, навпроти Вишгорода; на Дніпровій протоці Золотчі, навпроти</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Києва, з’їздилися князі у 1101 </w:t>
      </w:r>
      <w:r w:rsidRPr="004C2E5D">
        <w:rPr>
          <w:rFonts w:ascii="Times New Roman" w:eastAsia="Times New Roman" w:hAnsi="Times New Roman" w:cs="Times New Roman"/>
          <w:color w:val="000000"/>
          <w:sz w:val="28"/>
          <w:szCs w:val="28"/>
          <w:lang w:eastAsia="ru-RU"/>
        </w:rPr>
        <w:t xml:space="preserve">р., </w:t>
      </w:r>
      <w:r w:rsidRPr="004C2E5D">
        <w:rPr>
          <w:rFonts w:ascii="Times New Roman" w:eastAsia="Times New Roman" w:hAnsi="Times New Roman" w:cs="Times New Roman"/>
          <w:color w:val="000000"/>
          <w:sz w:val="28"/>
          <w:szCs w:val="28"/>
          <w:lang w:val="uk-UA" w:eastAsia="ru-RU"/>
        </w:rPr>
        <w:t>на сусідньому Долобському озері у 1103 і 1111 р.,</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D642F4">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eastAsia="ru-RU"/>
        </w:rPr>
        <w:t>Іпат</w:t>
      </w:r>
      <w:r w:rsidRPr="00CA69C7">
        <w:rPr>
          <w:rFonts w:ascii="Times New Roman" w:eastAsia="Times New Roman" w:hAnsi="Times New Roman" w:cs="Times New Roman"/>
          <w:color w:val="000000"/>
          <w:sz w:val="24"/>
          <w:szCs w:val="24"/>
          <w:shd w:val="clear" w:color="auto" w:fill="FFFFFF"/>
          <w:lang w:val="uk-UA" w:eastAsia="ru-RU"/>
        </w:rPr>
        <w:t>. с. 162.</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D642F4">
        <w:rPr>
          <w:rFonts w:ascii="Times New Roman" w:eastAsia="Times New Roman" w:hAnsi="Times New Roman" w:cs="Times New Roman"/>
          <w:color w:val="000000"/>
          <w:sz w:val="24"/>
          <w:szCs w:val="24"/>
          <w:shd w:val="clear" w:color="auto" w:fill="FFFFFF"/>
          <w:vertAlign w:val="superscript"/>
          <w:lang w:val="uk-UA" w:eastAsia="ru-RU"/>
        </w:rPr>
        <w:t>2</w:t>
      </w:r>
      <w:r w:rsidRPr="00CA69C7">
        <w:rPr>
          <w:rFonts w:ascii="Times New Roman" w:eastAsia="Times New Roman" w:hAnsi="Times New Roman" w:cs="Times New Roman"/>
          <w:color w:val="000000"/>
          <w:sz w:val="24"/>
          <w:szCs w:val="24"/>
          <w:shd w:val="clear" w:color="auto" w:fill="FFFFFF"/>
          <w:lang w:eastAsia="ru-RU"/>
        </w:rPr>
        <w:t>Іпат</w:t>
      </w:r>
      <w:r w:rsidRPr="00CA69C7">
        <w:rPr>
          <w:rFonts w:ascii="Times New Roman" w:eastAsia="Times New Roman" w:hAnsi="Times New Roman" w:cs="Times New Roman"/>
          <w:color w:val="000000"/>
          <w:sz w:val="24"/>
          <w:szCs w:val="24"/>
          <w:shd w:val="clear" w:color="auto" w:fill="FFFFFF"/>
          <w:lang w:val="uk-UA" w:eastAsia="ru-RU"/>
        </w:rPr>
        <w:t>. с. 336.</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3</w:t>
      </w:r>
      <w:r w:rsidRPr="00CA69C7">
        <w:rPr>
          <w:rFonts w:ascii="Times New Roman" w:eastAsia="Times New Roman" w:hAnsi="Times New Roman" w:cs="Times New Roman"/>
          <w:color w:val="000000"/>
          <w:sz w:val="24"/>
          <w:szCs w:val="24"/>
          <w:shd w:val="clear" w:color="auto" w:fill="FFFFFF"/>
          <w:lang w:val="uk-UA" w:eastAsia="ru-RU"/>
        </w:rPr>
        <w:t xml:space="preserve">Іпат. с. 261, правдоподібно в </w:t>
      </w:r>
      <w:r w:rsidRPr="00CA69C7">
        <w:rPr>
          <w:rFonts w:ascii="Times New Roman" w:eastAsia="Times New Roman" w:hAnsi="Times New Roman" w:cs="Times New Roman"/>
          <w:color w:val="000000"/>
          <w:sz w:val="24"/>
          <w:szCs w:val="24"/>
          <w:shd w:val="clear" w:color="auto" w:fill="FFFFFF"/>
          <w:lang w:eastAsia="ru-RU"/>
        </w:rPr>
        <w:t>цьому</w:t>
      </w:r>
      <w:r w:rsidRPr="00CA69C7">
        <w:rPr>
          <w:rFonts w:ascii="Times New Roman" w:eastAsia="Times New Roman" w:hAnsi="Times New Roman" w:cs="Times New Roman"/>
          <w:color w:val="000000"/>
          <w:sz w:val="24"/>
          <w:szCs w:val="24"/>
          <w:shd w:val="clear" w:color="auto" w:fill="FFFFFF"/>
          <w:lang w:val="uk-UA" w:eastAsia="ru-RU"/>
        </w:rPr>
        <w:t xml:space="preserve"> дворі жив Михайло Всеволоди</w:t>
      </w:r>
      <w:r w:rsidRPr="00CA69C7">
        <w:rPr>
          <w:rFonts w:ascii="Times New Roman" w:eastAsia="Times New Roman" w:hAnsi="Times New Roman" w:cs="Times New Roman"/>
          <w:color w:val="000000"/>
          <w:sz w:val="24"/>
          <w:szCs w:val="24"/>
          <w:shd w:val="clear" w:color="auto" w:fill="FFFFFF"/>
          <w:lang w:eastAsia="ru-RU"/>
        </w:rPr>
        <w:t>ч у Х</w:t>
      </w:r>
      <w:r w:rsidRPr="00CA69C7">
        <w:rPr>
          <w:rFonts w:ascii="Times New Roman" w:eastAsia="Times New Roman" w:hAnsi="Times New Roman" w:cs="Times New Roman"/>
          <w:color w:val="000000"/>
          <w:sz w:val="24"/>
          <w:szCs w:val="24"/>
          <w:shd w:val="clear" w:color="auto" w:fill="FFFFFF"/>
          <w:lang w:val="uk-UA" w:eastAsia="ru-RU"/>
        </w:rPr>
        <w:t xml:space="preserve">ІІ ст.: </w:t>
      </w:r>
      <w:r w:rsidRPr="00CA69C7">
        <w:rPr>
          <w:rFonts w:ascii="Times New Roman" w:eastAsia="Times New Roman" w:hAnsi="Times New Roman" w:cs="Times New Roman"/>
          <w:color w:val="000000"/>
          <w:sz w:val="24"/>
          <w:szCs w:val="24"/>
          <w:shd w:val="clear" w:color="auto" w:fill="FFFFFF"/>
          <w:lang w:eastAsia="ru-RU"/>
        </w:rPr>
        <w:t xml:space="preserve">„живяше под </w:t>
      </w:r>
      <w:r w:rsidRPr="00CA69C7">
        <w:rPr>
          <w:rFonts w:ascii="Times New Roman" w:eastAsia="Times New Roman" w:hAnsi="Times New Roman" w:cs="Times New Roman"/>
          <w:color w:val="000000"/>
          <w:sz w:val="24"/>
          <w:szCs w:val="24"/>
          <w:shd w:val="clear" w:color="auto" w:fill="FFFFFF"/>
          <w:lang w:val="uk-UA" w:eastAsia="ru-RU"/>
        </w:rPr>
        <w:t xml:space="preserve">Києвом </w:t>
      </w:r>
      <w:r w:rsidRPr="00CA69C7">
        <w:rPr>
          <w:rFonts w:ascii="Times New Roman" w:eastAsia="Times New Roman" w:hAnsi="Times New Roman" w:cs="Times New Roman"/>
          <w:color w:val="000000"/>
          <w:sz w:val="24"/>
          <w:szCs w:val="24"/>
          <w:shd w:val="clear" w:color="auto" w:fill="FFFFFF"/>
          <w:lang w:eastAsia="ru-RU"/>
        </w:rPr>
        <w:t xml:space="preserve">во </w:t>
      </w:r>
      <w:r w:rsidRPr="00CA69C7">
        <w:rPr>
          <w:rFonts w:ascii="Times New Roman" w:eastAsia="Times New Roman" w:hAnsi="Times New Roman" w:cs="Times New Roman"/>
          <w:color w:val="000000"/>
          <w:sz w:val="24"/>
          <w:szCs w:val="24"/>
          <w:shd w:val="clear" w:color="auto" w:fill="FFFFFF"/>
          <w:lang w:val="uk-UA" w:eastAsia="ru-RU"/>
        </w:rPr>
        <w:t>острове;“ - с. 524.</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D642F4">
        <w:rPr>
          <w:rFonts w:ascii="Times New Roman" w:eastAsia="Times New Roman" w:hAnsi="Times New Roman" w:cs="Times New Roman"/>
          <w:iCs/>
          <w:color w:val="000000"/>
          <w:sz w:val="24"/>
          <w:szCs w:val="24"/>
          <w:shd w:val="clear" w:color="auto" w:fill="FFFFFF"/>
          <w:vertAlign w:val="superscript"/>
          <w:lang w:val="uk-UA" w:eastAsia="ru-RU"/>
        </w:rPr>
        <w:t>4</w:t>
      </w:r>
      <w:r w:rsidRPr="00CA69C7">
        <w:rPr>
          <w:rFonts w:ascii="Times New Roman" w:eastAsia="Times New Roman" w:hAnsi="Times New Roman" w:cs="Times New Roman"/>
          <w:color w:val="000000"/>
          <w:sz w:val="24"/>
          <w:szCs w:val="24"/>
          <w:shd w:val="clear" w:color="auto" w:fill="FFFFFF"/>
          <w:lang w:val="uk-UA" w:eastAsia="ru-RU"/>
        </w:rPr>
        <w:t>Лавр. 311, Сборник</w:t>
      </w:r>
      <w:r w:rsidRPr="00CA69C7">
        <w:rPr>
          <w:rFonts w:ascii="Times New Roman" w:eastAsia="Times New Roman" w:hAnsi="Times New Roman" w:cs="Times New Roman"/>
          <w:color w:val="000000"/>
          <w:sz w:val="24"/>
          <w:szCs w:val="24"/>
          <w:shd w:val="clear" w:color="auto" w:fill="FFFFFF"/>
          <w:lang w:eastAsia="ru-RU"/>
        </w:rPr>
        <w:t>ъ</w:t>
      </w:r>
      <w:r w:rsidRPr="00CA69C7">
        <w:rPr>
          <w:rFonts w:ascii="Times New Roman" w:eastAsia="Times New Roman" w:hAnsi="Times New Roman" w:cs="Times New Roman"/>
          <w:color w:val="000000"/>
          <w:sz w:val="24"/>
          <w:szCs w:val="24"/>
          <w:shd w:val="clear" w:color="auto" w:fill="FFFFFF"/>
          <w:lang w:val="uk-UA" w:eastAsia="ru-RU"/>
        </w:rPr>
        <w:t xml:space="preserve"> </w:t>
      </w:r>
      <w:r w:rsidRPr="00CA69C7">
        <w:rPr>
          <w:rFonts w:ascii="Times New Roman" w:eastAsia="Times New Roman" w:hAnsi="Times New Roman" w:cs="Times New Roman"/>
          <w:color w:val="000000"/>
          <w:sz w:val="24"/>
          <w:szCs w:val="24"/>
          <w:shd w:val="clear" w:color="auto" w:fill="FFFFFF"/>
          <w:lang w:eastAsia="ru-RU"/>
        </w:rPr>
        <w:t>м</w:t>
      </w:r>
      <w:r w:rsidRPr="00CA69C7">
        <w:rPr>
          <w:rFonts w:ascii="Times New Roman" w:eastAsia="Times New Roman" w:hAnsi="Times New Roman" w:cs="Times New Roman"/>
          <w:color w:val="000000"/>
          <w:sz w:val="24"/>
          <w:szCs w:val="24"/>
          <w:shd w:val="clear" w:color="auto" w:fill="FFFFFF"/>
          <w:lang w:val="uk-UA" w:eastAsia="ru-RU"/>
        </w:rPr>
        <w:t>атеріаяов</w:t>
      </w:r>
      <w:r w:rsidRPr="00CA69C7">
        <w:rPr>
          <w:rFonts w:ascii="Times New Roman" w:eastAsia="Times New Roman" w:hAnsi="Times New Roman" w:cs="Times New Roman"/>
          <w:color w:val="000000"/>
          <w:sz w:val="24"/>
          <w:szCs w:val="24"/>
          <w:shd w:val="clear" w:color="auto" w:fill="FFFFFF"/>
          <w:lang w:eastAsia="ru-RU"/>
        </w:rPr>
        <w:t>ъ</w:t>
      </w:r>
      <w:r w:rsidRPr="00CA69C7">
        <w:rPr>
          <w:rFonts w:ascii="Times New Roman" w:eastAsia="Times New Roman" w:hAnsi="Times New Roman" w:cs="Times New Roman"/>
          <w:color w:val="000000"/>
          <w:sz w:val="24"/>
          <w:szCs w:val="24"/>
          <w:shd w:val="clear" w:color="auto" w:fill="FFFFFF"/>
          <w:lang w:val="uk-UA" w:eastAsia="ru-RU"/>
        </w:rPr>
        <w:t xml:space="preserve"> для ист. топогр. Кіева III с. 106, </w:t>
      </w:r>
      <w:r w:rsidRPr="00CA69C7">
        <w:rPr>
          <w:rFonts w:ascii="Times New Roman" w:eastAsia="Times New Roman" w:hAnsi="Times New Roman" w:cs="Times New Roman"/>
          <w:color w:val="000000"/>
          <w:sz w:val="24"/>
          <w:szCs w:val="24"/>
          <w:shd w:val="clear" w:color="auto" w:fill="FFFFFF"/>
          <w:lang w:eastAsia="ru-RU"/>
        </w:rPr>
        <w:t>з</w:t>
      </w:r>
      <w:r w:rsidRPr="00CA69C7">
        <w:rPr>
          <w:rFonts w:ascii="Times New Roman" w:eastAsia="Times New Roman" w:hAnsi="Times New Roman" w:cs="Times New Roman"/>
          <w:color w:val="000000"/>
          <w:sz w:val="24"/>
          <w:szCs w:val="24"/>
          <w:shd w:val="clear" w:color="auto" w:fill="FFFFFF"/>
          <w:lang w:val="uk-UA" w:eastAsia="ru-RU"/>
        </w:rPr>
        <w:t xml:space="preserve"> доку</w:t>
      </w:r>
      <w:r w:rsidRPr="00CA69C7">
        <w:rPr>
          <w:rFonts w:ascii="Times New Roman" w:eastAsia="Times New Roman" w:hAnsi="Times New Roman" w:cs="Times New Roman"/>
          <w:color w:val="000000"/>
          <w:sz w:val="24"/>
          <w:szCs w:val="24"/>
          <w:shd w:val="clear" w:color="auto" w:fill="FFFFFF"/>
          <w:lang w:eastAsia="ru-RU"/>
        </w:rPr>
        <w:t>м</w:t>
      </w:r>
      <w:r w:rsidRPr="00CA69C7">
        <w:rPr>
          <w:rFonts w:ascii="Times New Roman" w:eastAsia="Times New Roman" w:hAnsi="Times New Roman" w:cs="Times New Roman"/>
          <w:color w:val="000000"/>
          <w:sz w:val="24"/>
          <w:szCs w:val="24"/>
          <w:shd w:val="clear" w:color="auto" w:fill="FFFFFF"/>
          <w:lang w:val="uk-UA" w:eastAsia="ru-RU"/>
        </w:rPr>
        <w:t xml:space="preserve">. 1593 </w:t>
      </w:r>
      <w:r w:rsidRPr="00CA69C7">
        <w:rPr>
          <w:rFonts w:ascii="Times New Roman" w:eastAsia="Times New Roman" w:hAnsi="Times New Roman" w:cs="Times New Roman"/>
          <w:color w:val="000000"/>
          <w:sz w:val="24"/>
          <w:szCs w:val="24"/>
          <w:shd w:val="clear" w:color="auto" w:fill="FFFFFF"/>
          <w:lang w:eastAsia="ru-RU"/>
        </w:rPr>
        <w:t xml:space="preserve">р.: </w:t>
      </w:r>
      <w:r w:rsidRPr="00CA69C7">
        <w:rPr>
          <w:rFonts w:ascii="Times New Roman" w:eastAsia="Times New Roman" w:hAnsi="Times New Roman" w:cs="Times New Roman"/>
          <w:color w:val="000000"/>
          <w:sz w:val="24"/>
          <w:szCs w:val="24"/>
          <w:shd w:val="clear" w:color="auto" w:fill="FFFFFF"/>
          <w:lang w:val="uk-UA" w:eastAsia="ru-RU"/>
        </w:rPr>
        <w:t xml:space="preserve">„на </w:t>
      </w:r>
      <w:r w:rsidRPr="00CA69C7">
        <w:rPr>
          <w:rFonts w:ascii="Times New Roman" w:eastAsia="Times New Roman" w:hAnsi="Times New Roman" w:cs="Times New Roman"/>
          <w:color w:val="000000"/>
          <w:sz w:val="24"/>
          <w:szCs w:val="24"/>
          <w:shd w:val="clear" w:color="auto" w:fill="FFFFFF"/>
          <w:lang w:eastAsia="ru-RU"/>
        </w:rPr>
        <w:t xml:space="preserve">Теремцохъ </w:t>
      </w:r>
      <w:r w:rsidRPr="00CA69C7">
        <w:rPr>
          <w:rFonts w:ascii="Times New Roman" w:eastAsia="Times New Roman" w:hAnsi="Times New Roman" w:cs="Times New Roman"/>
          <w:color w:val="000000"/>
          <w:sz w:val="24"/>
          <w:szCs w:val="24"/>
          <w:shd w:val="clear" w:color="auto" w:fill="FFFFFF"/>
          <w:lang w:val="uk-UA" w:eastAsia="ru-RU"/>
        </w:rPr>
        <w:t xml:space="preserve">селище </w:t>
      </w:r>
      <w:r w:rsidRPr="00CA69C7">
        <w:rPr>
          <w:rFonts w:ascii="Times New Roman" w:eastAsia="Times New Roman" w:hAnsi="Times New Roman" w:cs="Times New Roman"/>
          <w:color w:val="000000"/>
          <w:sz w:val="24"/>
          <w:szCs w:val="24"/>
          <w:shd w:val="clear" w:color="auto" w:fill="FFFFFF"/>
          <w:lang w:eastAsia="ru-RU"/>
        </w:rPr>
        <w:t>пустое“.</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5</w:t>
      </w:r>
      <w:r w:rsidRPr="00CA69C7">
        <w:rPr>
          <w:rFonts w:ascii="Times New Roman" w:eastAsia="Times New Roman" w:hAnsi="Times New Roman" w:cs="Times New Roman"/>
          <w:color w:val="000000"/>
          <w:sz w:val="24"/>
          <w:szCs w:val="24"/>
          <w:shd w:val="clear" w:color="auto" w:fill="FFFFFF"/>
          <w:lang w:eastAsia="ru-RU"/>
        </w:rPr>
        <w:t>Нова</w:t>
      </w:r>
      <w:r w:rsidRPr="00CA69C7">
        <w:rPr>
          <w:rFonts w:ascii="Times New Roman" w:eastAsia="Times New Roman" w:hAnsi="Times New Roman" w:cs="Times New Roman"/>
          <w:color w:val="000000"/>
          <w:sz w:val="24"/>
          <w:szCs w:val="24"/>
          <w:shd w:val="clear" w:color="auto" w:fill="FFFFFF"/>
          <w:lang w:val="uk-UA" w:eastAsia="ru-RU"/>
        </w:rPr>
        <w:t xml:space="preserve"> </w:t>
      </w:r>
      <w:r w:rsidRPr="00CA69C7">
        <w:rPr>
          <w:rFonts w:ascii="Times New Roman" w:eastAsia="Times New Roman" w:hAnsi="Times New Roman" w:cs="Times New Roman"/>
          <w:color w:val="000000"/>
          <w:sz w:val="24"/>
          <w:szCs w:val="24"/>
          <w:shd w:val="clear" w:color="auto" w:fill="FFFFFF"/>
          <w:lang w:eastAsia="ru-RU"/>
        </w:rPr>
        <w:t>стаття</w:t>
      </w:r>
      <w:r w:rsidRPr="00CA69C7">
        <w:rPr>
          <w:rFonts w:ascii="Times New Roman" w:eastAsia="Times New Roman" w:hAnsi="Times New Roman" w:cs="Times New Roman"/>
          <w:color w:val="000000"/>
          <w:sz w:val="24"/>
          <w:szCs w:val="24"/>
          <w:shd w:val="clear" w:color="auto" w:fill="FFFFFF"/>
          <w:lang w:val="uk-UA" w:eastAsia="ru-RU"/>
        </w:rPr>
        <w:t xml:space="preserve"> проф. Лашкарьова: Дача кіево-братскаго </w:t>
      </w:r>
      <w:r w:rsidRPr="00CA69C7">
        <w:rPr>
          <w:rFonts w:ascii="Times New Roman" w:eastAsia="Times New Roman" w:hAnsi="Times New Roman" w:cs="Times New Roman"/>
          <w:color w:val="000000"/>
          <w:sz w:val="24"/>
          <w:szCs w:val="24"/>
          <w:shd w:val="clear" w:color="auto" w:fill="FFFFFF"/>
          <w:lang w:eastAsia="ru-RU"/>
        </w:rPr>
        <w:t>монастыря</w:t>
      </w:r>
      <w:r w:rsidRPr="00CA69C7">
        <w:rPr>
          <w:rFonts w:ascii="Times New Roman" w:eastAsia="Times New Roman" w:hAnsi="Times New Roman" w:cs="Times New Roman"/>
          <w:color w:val="000000"/>
          <w:sz w:val="24"/>
          <w:szCs w:val="24"/>
          <w:shd w:val="clear" w:color="auto" w:fill="FFFFFF"/>
          <w:lang w:val="uk-UA" w:eastAsia="ru-RU"/>
        </w:rPr>
        <w:t xml:space="preserve"> </w:t>
      </w:r>
      <w:r w:rsidRPr="00CA69C7">
        <w:rPr>
          <w:rFonts w:ascii="Times New Roman" w:eastAsia="Times New Roman" w:hAnsi="Times New Roman" w:cs="Times New Roman"/>
          <w:color w:val="000000"/>
          <w:sz w:val="24"/>
          <w:szCs w:val="24"/>
          <w:shd w:val="clear" w:color="auto" w:fill="FFFFFF"/>
          <w:lang w:eastAsia="ru-RU"/>
        </w:rPr>
        <w:t xml:space="preserve">Церковщина - Труды </w:t>
      </w:r>
      <w:r w:rsidRPr="00CA69C7">
        <w:rPr>
          <w:rFonts w:ascii="Times New Roman" w:eastAsia="Times New Roman" w:hAnsi="Times New Roman" w:cs="Times New Roman"/>
          <w:color w:val="000000"/>
          <w:sz w:val="24"/>
          <w:szCs w:val="24"/>
          <w:shd w:val="clear" w:color="auto" w:fill="FFFFFF"/>
          <w:lang w:val="uk-UA" w:eastAsia="ru-RU"/>
        </w:rPr>
        <w:t>Кіевс</w:t>
      </w:r>
      <w:r w:rsidRPr="00CA69C7">
        <w:rPr>
          <w:rFonts w:ascii="Times New Roman" w:eastAsia="Times New Roman" w:hAnsi="Times New Roman" w:cs="Times New Roman"/>
          <w:color w:val="000000"/>
          <w:sz w:val="24"/>
          <w:szCs w:val="24"/>
          <w:shd w:val="clear" w:color="auto" w:fill="FFFFFF"/>
          <w:lang w:eastAsia="ru-RU"/>
        </w:rPr>
        <w:t>кой</w:t>
      </w:r>
      <w:r w:rsidRPr="00CA69C7">
        <w:rPr>
          <w:rFonts w:ascii="Times New Roman" w:eastAsia="Times New Roman" w:hAnsi="Times New Roman" w:cs="Times New Roman"/>
          <w:color w:val="000000"/>
          <w:sz w:val="24"/>
          <w:szCs w:val="24"/>
          <w:shd w:val="clear" w:color="auto" w:fill="FFFFFF"/>
          <w:lang w:val="uk-UA" w:eastAsia="ru-RU"/>
        </w:rPr>
        <w:t xml:space="preserve"> </w:t>
      </w:r>
      <w:r w:rsidRPr="00CA69C7">
        <w:rPr>
          <w:rFonts w:ascii="Times New Roman" w:eastAsia="Times New Roman" w:hAnsi="Times New Roman" w:cs="Times New Roman"/>
          <w:color w:val="000000"/>
          <w:sz w:val="24"/>
          <w:szCs w:val="24"/>
          <w:shd w:val="clear" w:color="auto" w:fill="FFFFFF"/>
          <w:lang w:eastAsia="ru-RU"/>
        </w:rPr>
        <w:t>Духовной Академии</w:t>
      </w:r>
      <w:r w:rsidRPr="00CA69C7">
        <w:rPr>
          <w:rFonts w:ascii="Times New Roman" w:eastAsia="Times New Roman" w:hAnsi="Times New Roman" w:cs="Times New Roman"/>
          <w:color w:val="000000"/>
          <w:sz w:val="24"/>
          <w:szCs w:val="24"/>
          <w:shd w:val="clear" w:color="auto" w:fill="FFFFFF"/>
          <w:lang w:val="uk-UA" w:eastAsia="ru-RU"/>
        </w:rPr>
        <w:t xml:space="preserve"> 1899, ІІІ, див. Пох</w:t>
      </w:r>
      <w:r w:rsidRPr="00CA69C7">
        <w:rPr>
          <w:rFonts w:ascii="Times New Roman" w:eastAsia="Times New Roman" w:hAnsi="Times New Roman" w:cs="Times New Roman"/>
          <w:color w:val="000000"/>
          <w:sz w:val="24"/>
          <w:szCs w:val="24"/>
          <w:shd w:val="clear" w:color="auto" w:fill="FFFFFF"/>
          <w:lang w:eastAsia="ru-RU"/>
        </w:rPr>
        <w:t>илевича Уезды</w:t>
      </w:r>
      <w:r w:rsidRPr="00CA69C7">
        <w:rPr>
          <w:rFonts w:ascii="Times New Roman" w:eastAsia="Times New Roman" w:hAnsi="Times New Roman" w:cs="Times New Roman"/>
          <w:color w:val="000000"/>
          <w:sz w:val="24"/>
          <w:szCs w:val="24"/>
          <w:shd w:val="clear" w:color="auto" w:fill="FFFFFF"/>
          <w:lang w:val="uk-UA" w:eastAsia="ru-RU"/>
        </w:rPr>
        <w:t xml:space="preserve"> Кіевскій </w:t>
      </w:r>
      <w:r w:rsidRPr="00CA69C7">
        <w:rPr>
          <w:rFonts w:ascii="Times New Roman" w:eastAsia="Times New Roman" w:hAnsi="Times New Roman" w:cs="Times New Roman"/>
          <w:color w:val="000000"/>
          <w:sz w:val="24"/>
          <w:szCs w:val="24"/>
          <w:shd w:val="clear" w:color="auto" w:fill="FFFFFF"/>
          <w:lang w:eastAsia="ru-RU"/>
        </w:rPr>
        <w:t>и Радомысльскій</w:t>
      </w:r>
      <w:r w:rsidRPr="00CA69C7">
        <w:rPr>
          <w:rFonts w:ascii="Times New Roman" w:eastAsia="Times New Roman" w:hAnsi="Times New Roman" w:cs="Times New Roman"/>
          <w:color w:val="000000"/>
          <w:sz w:val="24"/>
          <w:szCs w:val="24"/>
          <w:shd w:val="clear" w:color="auto" w:fill="FFFFFF"/>
          <w:lang w:val="uk-UA" w:eastAsia="ru-RU"/>
        </w:rPr>
        <w:t xml:space="preserve"> с. 106. </w:t>
      </w:r>
      <w:r w:rsidRPr="00CA69C7">
        <w:rPr>
          <w:rFonts w:ascii="Times New Roman" w:eastAsia="Times New Roman" w:hAnsi="Times New Roman" w:cs="Times New Roman"/>
          <w:color w:val="000000"/>
          <w:sz w:val="24"/>
          <w:szCs w:val="24"/>
          <w:shd w:val="clear" w:color="auto" w:fill="FFFFFF"/>
          <w:lang w:eastAsia="ru-RU"/>
        </w:rPr>
        <w:t>П</w:t>
      </w:r>
      <w:r w:rsidRPr="00CA69C7">
        <w:rPr>
          <w:rFonts w:ascii="Times New Roman" w:eastAsia="Times New Roman" w:hAnsi="Times New Roman" w:cs="Times New Roman"/>
          <w:color w:val="000000"/>
          <w:sz w:val="24"/>
          <w:szCs w:val="24"/>
          <w:shd w:val="clear" w:color="auto" w:fill="FFFFFF"/>
          <w:lang w:val="uk-UA" w:eastAsia="ru-RU"/>
        </w:rPr>
        <w:t xml:space="preserve">роф. Лашкарьов думає, </w:t>
      </w:r>
      <w:r w:rsidRPr="00CA69C7">
        <w:rPr>
          <w:rFonts w:ascii="Times New Roman" w:eastAsia="Times New Roman" w:hAnsi="Times New Roman" w:cs="Times New Roman"/>
          <w:color w:val="000000"/>
          <w:sz w:val="24"/>
          <w:szCs w:val="24"/>
          <w:shd w:val="clear" w:color="auto" w:fill="FFFFFF"/>
          <w:lang w:eastAsia="ru-RU"/>
        </w:rPr>
        <w:t xml:space="preserve">що тут </w:t>
      </w:r>
      <w:r w:rsidRPr="00CA69C7">
        <w:rPr>
          <w:rFonts w:ascii="Times New Roman" w:eastAsia="Times New Roman" w:hAnsi="Times New Roman" w:cs="Times New Roman"/>
          <w:color w:val="000000"/>
          <w:sz w:val="24"/>
          <w:szCs w:val="24"/>
          <w:shd w:val="clear" w:color="auto" w:fill="FFFFFF"/>
          <w:lang w:val="uk-UA" w:eastAsia="ru-RU"/>
        </w:rPr>
        <w:t xml:space="preserve">було </w:t>
      </w:r>
      <w:r w:rsidRPr="00CA69C7">
        <w:rPr>
          <w:rFonts w:ascii="Times New Roman" w:eastAsia="Times New Roman" w:hAnsi="Times New Roman" w:cs="Times New Roman"/>
          <w:color w:val="000000"/>
          <w:sz w:val="24"/>
          <w:szCs w:val="24"/>
          <w:shd w:val="clear" w:color="auto" w:fill="FFFFFF"/>
          <w:lang w:eastAsia="ru-RU"/>
        </w:rPr>
        <w:t>село</w:t>
      </w:r>
      <w:r w:rsidRPr="00CA69C7">
        <w:rPr>
          <w:rFonts w:ascii="Times New Roman" w:eastAsia="Times New Roman" w:hAnsi="Times New Roman" w:cs="Times New Roman"/>
          <w:color w:val="000000"/>
          <w:sz w:val="24"/>
          <w:szCs w:val="24"/>
          <w:shd w:val="clear" w:color="auto" w:fill="FFFFFF"/>
          <w:lang w:val="uk-UA" w:eastAsia="ru-RU"/>
        </w:rPr>
        <w:t xml:space="preserve"> </w:t>
      </w:r>
      <w:r w:rsidRPr="00CA69C7">
        <w:rPr>
          <w:rFonts w:ascii="Times New Roman" w:eastAsia="Times New Roman" w:hAnsi="Times New Roman" w:cs="Times New Roman"/>
          <w:color w:val="000000"/>
          <w:sz w:val="24"/>
          <w:szCs w:val="24"/>
          <w:shd w:val="clear" w:color="auto" w:fill="FFFFFF"/>
          <w:lang w:eastAsia="ru-RU"/>
        </w:rPr>
        <w:t>Печерського</w:t>
      </w:r>
      <w:r>
        <w:rPr>
          <w:rFonts w:ascii="Times New Roman" w:eastAsia="Times New Roman" w:hAnsi="Times New Roman" w:cs="Times New Roman"/>
          <w:color w:val="000000"/>
          <w:sz w:val="24"/>
          <w:szCs w:val="24"/>
          <w:shd w:val="clear" w:color="auto" w:fill="FFFFFF"/>
          <w:lang w:val="uk-UA" w:eastAsia="ru-RU"/>
        </w:rPr>
        <w:t xml:space="preserve"> монастиря.</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-271-</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біля Ольжич у 1142 р. Дуже правдоподібно супроти тих фактів, що і славно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звісний з’їзд 1097 р. „в Любчу“ відбувся біля теп. Подюбського озера, в су</w:t>
      </w:r>
      <w:r>
        <w:rPr>
          <w:rFonts w:ascii="Times New Roman" w:eastAsia="Times New Roman" w:hAnsi="Times New Roman" w:cs="Times New Roman"/>
          <w:color w:val="000000"/>
          <w:sz w:val="28"/>
          <w:szCs w:val="28"/>
          <w:lang w:val="uk-UA" w:eastAsia="ru-RU"/>
        </w:rPr>
        <w:t>-сідстві оз. Долобського</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Так ми оглянули Київ з його визначнішими </w:t>
      </w:r>
      <w:r w:rsidRPr="004C2E5D">
        <w:rPr>
          <w:rFonts w:ascii="Times New Roman" w:eastAsia="Times New Roman" w:hAnsi="Times New Roman" w:cs="Times New Roman"/>
          <w:color w:val="000000"/>
          <w:sz w:val="28"/>
          <w:szCs w:val="28"/>
          <w:lang w:eastAsia="ru-RU"/>
        </w:rPr>
        <w:t xml:space="preserve">пам'ятками </w:t>
      </w:r>
      <w:r w:rsidRPr="004C2E5D">
        <w:rPr>
          <w:rFonts w:ascii="Times New Roman" w:eastAsia="Times New Roman" w:hAnsi="Times New Roman" w:cs="Times New Roman"/>
          <w:color w:val="000000"/>
          <w:sz w:val="28"/>
          <w:szCs w:val="28"/>
          <w:lang w:val="uk-UA" w:eastAsia="ru-RU"/>
        </w:rPr>
        <w:t>і урочищами. Про його політичне, культурне, релігійне значення нема що тут розводитися - про це досить сказано в різних розділах цієї праці - коротко зазначу тільки, що він був полі</w:t>
      </w:r>
      <w:r w:rsidRPr="004C2E5D">
        <w:rPr>
          <w:rFonts w:ascii="Times New Roman" w:eastAsia="Times New Roman" w:hAnsi="Times New Roman" w:cs="Times New Roman"/>
          <w:color w:val="000000"/>
          <w:sz w:val="28"/>
          <w:szCs w:val="28"/>
          <w:lang w:val="uk-UA" w:eastAsia="ru-RU"/>
        </w:rPr>
        <w:softHyphen/>
        <w:t>тичним і культурним центром східної Європи від X до половин</w:t>
      </w:r>
      <w:r>
        <w:rPr>
          <w:rFonts w:ascii="Times New Roman" w:eastAsia="Times New Roman" w:hAnsi="Times New Roman" w:cs="Times New Roman"/>
          <w:color w:val="000000"/>
          <w:sz w:val="28"/>
          <w:szCs w:val="28"/>
          <w:lang w:val="uk-UA" w:eastAsia="ru-RU"/>
        </w:rPr>
        <w:t>и</w:t>
      </w:r>
      <w:r w:rsidRPr="004C2E5D">
        <w:rPr>
          <w:rFonts w:ascii="Times New Roman" w:eastAsia="Times New Roman" w:hAnsi="Times New Roman" w:cs="Times New Roman"/>
          <w:color w:val="000000"/>
          <w:sz w:val="28"/>
          <w:szCs w:val="28"/>
          <w:lang w:val="uk-UA" w:eastAsia="ru-RU"/>
        </w:rPr>
        <w:t xml:space="preserve"> або й до третьої чверті ХІІ ст., релігійним ще довше - до сере</w:t>
      </w:r>
      <w:r w:rsidRPr="004C2E5D">
        <w:rPr>
          <w:rFonts w:ascii="Times New Roman" w:eastAsia="Times New Roman" w:hAnsi="Times New Roman" w:cs="Times New Roman"/>
          <w:color w:val="000000"/>
          <w:sz w:val="28"/>
          <w:szCs w:val="28"/>
          <w:lang w:val="uk-UA" w:eastAsia="ru-RU"/>
        </w:rPr>
        <w:softHyphen/>
        <w:t xml:space="preserve">дини XIII ст., зберігши дещо з свого релігійнго ареалу і на пізніше. Київський патріціат - ті дружинні і земські роди, що тримали у своїх руках київську торгівлю, київську управу, брали участь у високій політиці, обдаровували київські церкви і монастирі, підтримували </w:t>
      </w:r>
      <w:r>
        <w:rPr>
          <w:rFonts w:ascii="Times New Roman" w:eastAsia="Times New Roman" w:hAnsi="Times New Roman" w:cs="Times New Roman"/>
          <w:color w:val="000000"/>
          <w:sz w:val="28"/>
          <w:szCs w:val="28"/>
          <w:lang w:val="uk-UA" w:eastAsia="ru-RU"/>
        </w:rPr>
        <w:t>художній</w:t>
      </w:r>
      <w:r w:rsidRPr="004C2E5D">
        <w:rPr>
          <w:rFonts w:ascii="Times New Roman" w:eastAsia="Times New Roman" w:hAnsi="Times New Roman" w:cs="Times New Roman"/>
          <w:color w:val="000000"/>
          <w:sz w:val="28"/>
          <w:szCs w:val="28"/>
          <w:lang w:val="uk-UA" w:eastAsia="ru-RU"/>
        </w:rPr>
        <w:t xml:space="preserve"> промисел своїми вимогами і забаганками, - могли з погордою дивитись з високості київської „гори“, повторюючи гордовиті слова Ізяслава: „Богъ всегда Рускыя землЪ и Рускыхъ сыновъ въ безчестьи не положилъ есть : на всихъ мЪс</w:t>
      </w:r>
      <w:r>
        <w:rPr>
          <w:rFonts w:ascii="Times New Roman" w:eastAsia="Times New Roman" w:hAnsi="Times New Roman" w:cs="Times New Roman"/>
          <w:color w:val="000000"/>
          <w:sz w:val="28"/>
          <w:szCs w:val="28"/>
          <w:lang w:val="uk-UA" w:eastAsia="ru-RU"/>
        </w:rPr>
        <w:t>тЪхъ честь свою взимали суть''</w:t>
      </w: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На</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скільки великим</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був давній Київ, показує великість території, яку він займав, і кілька заміток, залишених нам принагідно нашими джерелами. Так оповідаючи про велику пошесть на людей 1002 </w:t>
      </w:r>
      <w:r w:rsidRPr="004C2E5D">
        <w:rPr>
          <w:rFonts w:ascii="Times New Roman" w:eastAsia="Times New Roman" w:hAnsi="Times New Roman" w:cs="Times New Roman"/>
          <w:color w:val="000000"/>
          <w:sz w:val="28"/>
          <w:szCs w:val="28"/>
          <w:lang w:val="fr-FR" w:eastAsia="ru-RU"/>
        </w:rPr>
        <w:t xml:space="preserve">p., </w:t>
      </w:r>
      <w:r w:rsidRPr="004C2E5D">
        <w:rPr>
          <w:rFonts w:ascii="Times New Roman" w:eastAsia="Times New Roman" w:hAnsi="Times New Roman" w:cs="Times New Roman"/>
          <w:color w:val="000000"/>
          <w:sz w:val="28"/>
          <w:szCs w:val="28"/>
          <w:lang w:val="uk-UA" w:eastAsia="ru-RU"/>
        </w:rPr>
        <w:t xml:space="preserve">літописець каже зі слів продавців домовин (корст), що тоді від пилипівських заговин до </w:t>
      </w:r>
      <w:r w:rsidRPr="004C2E5D">
        <w:rPr>
          <w:rFonts w:ascii="Times New Roman" w:eastAsia="Times New Roman" w:hAnsi="Times New Roman" w:cs="Times New Roman"/>
          <w:color w:val="000000"/>
          <w:sz w:val="28"/>
          <w:szCs w:val="28"/>
          <w:lang w:eastAsia="ru-RU"/>
        </w:rPr>
        <w:t>м'ясопущ,</w:t>
      </w:r>
      <w:r w:rsidRPr="004C2E5D">
        <w:rPr>
          <w:rFonts w:ascii="Times New Roman" w:eastAsia="Times New Roman" w:hAnsi="Times New Roman" w:cs="Times New Roman"/>
          <w:color w:val="000000"/>
          <w:sz w:val="28"/>
          <w:szCs w:val="28"/>
          <w:lang w:val="uk-UA" w:eastAsia="ru-RU"/>
        </w:rPr>
        <w:t xml:space="preserve"> за три місяці, померло 7600 людей; а скілько ж їх згинуло, не купуючи домовини! По всій правдоподібності ми можемо тодішню людність Києва з перед</w:t>
      </w:r>
      <w:r w:rsidRPr="004C2E5D">
        <w:rPr>
          <w:rFonts w:ascii="Times New Roman" w:eastAsia="Times New Roman" w:hAnsi="Times New Roman" w:cs="Times New Roman"/>
          <w:color w:val="000000"/>
          <w:sz w:val="28"/>
          <w:szCs w:val="28"/>
          <w:lang w:val="uk-UA" w:eastAsia="ru-RU"/>
        </w:rPr>
        <w:softHyphen/>
        <w:t xml:space="preserve">містями числити не </w:t>
      </w:r>
      <w:r w:rsidRPr="004C2E5D">
        <w:rPr>
          <w:rFonts w:ascii="Times New Roman" w:eastAsia="Times New Roman" w:hAnsi="Times New Roman" w:cs="Times New Roman"/>
          <w:color w:val="000000"/>
          <w:sz w:val="28"/>
          <w:szCs w:val="28"/>
          <w:lang w:eastAsia="ru-RU"/>
        </w:rPr>
        <w:t xml:space="preserve">менше </w:t>
      </w:r>
      <w:r w:rsidRPr="004C2E5D">
        <w:rPr>
          <w:rFonts w:ascii="Times New Roman" w:eastAsia="Times New Roman" w:hAnsi="Times New Roman" w:cs="Times New Roman"/>
          <w:color w:val="000000"/>
          <w:sz w:val="28"/>
          <w:szCs w:val="28"/>
          <w:lang w:val="uk-UA" w:eastAsia="ru-RU"/>
        </w:rPr>
        <w:t>як на 100.000. Тітмар зі слів ні</w:t>
      </w:r>
      <w:r w:rsidRPr="004C2E5D">
        <w:rPr>
          <w:rFonts w:ascii="Times New Roman" w:eastAsia="Times New Roman" w:hAnsi="Times New Roman" w:cs="Times New Roman"/>
          <w:color w:val="000000"/>
          <w:sz w:val="28"/>
          <w:szCs w:val="28"/>
          <w:lang w:val="uk-UA" w:eastAsia="ru-RU"/>
        </w:rPr>
        <w:softHyphen/>
        <w:t xml:space="preserve">мецьких вояків, що ходили з Болеславом у Київ, описує його, що то було велике місто </w:t>
      </w:r>
      <w:r w:rsidRPr="004C2E5D">
        <w:rPr>
          <w:rFonts w:ascii="Times New Roman" w:eastAsia="Times New Roman" w:hAnsi="Times New Roman" w:cs="Times New Roman"/>
          <w:color w:val="000000"/>
          <w:sz w:val="28"/>
          <w:szCs w:val="28"/>
          <w:lang w:val="fr-FR" w:eastAsia="ru-RU"/>
        </w:rPr>
        <w:t xml:space="preserve">(magna civitas), </w:t>
      </w:r>
      <w:r w:rsidRPr="004C2E5D">
        <w:rPr>
          <w:rFonts w:ascii="Times New Roman" w:eastAsia="Times New Roman" w:hAnsi="Times New Roman" w:cs="Times New Roman"/>
          <w:color w:val="000000"/>
          <w:sz w:val="28"/>
          <w:szCs w:val="28"/>
          <w:lang w:val="uk-UA" w:eastAsia="ru-RU"/>
        </w:rPr>
        <w:t xml:space="preserve">мало більш ніж 400 церков і 8 торгів і незліченну силу народу </w:t>
      </w:r>
      <w:r>
        <w:rPr>
          <w:rFonts w:ascii="Times New Roman" w:eastAsia="Times New Roman" w:hAnsi="Times New Roman" w:cs="Times New Roman"/>
          <w:color w:val="000000"/>
          <w:sz w:val="28"/>
          <w:szCs w:val="28"/>
          <w:lang w:val="fr-FR" w:eastAsia="ru-RU"/>
        </w:rPr>
        <w:t>(populi ignota manus</w:t>
      </w:r>
      <w:r w:rsidRPr="004C2E5D">
        <w:rPr>
          <w:rFonts w:ascii="Times New Roman" w:eastAsia="Times New Roman" w:hAnsi="Times New Roman" w:cs="Times New Roman"/>
          <w:color w:val="000000"/>
          <w:sz w:val="28"/>
          <w:szCs w:val="28"/>
          <w:lang w:val="fr-FR" w:eastAsia="ru-RU"/>
        </w:rPr>
        <w:t xml:space="preserve">. </w:t>
      </w:r>
      <w:r w:rsidRPr="004C2E5D">
        <w:rPr>
          <w:rFonts w:ascii="Times New Roman" w:eastAsia="Times New Roman" w:hAnsi="Times New Roman" w:cs="Times New Roman"/>
          <w:color w:val="000000"/>
          <w:sz w:val="28"/>
          <w:szCs w:val="28"/>
          <w:lang w:val="uk-UA" w:eastAsia="ru-RU"/>
        </w:rPr>
        <w:t>Суздальський літопис каже, що під час пожежі 1124 р. у Києві, „самих церков згоріло більше як шіст</w:t>
      </w:r>
      <w:r w:rsidRPr="004C2E5D">
        <w:rPr>
          <w:rFonts w:ascii="Times New Roman" w:eastAsia="Times New Roman" w:hAnsi="Times New Roman" w:cs="Times New Roman"/>
          <w:color w:val="000000"/>
          <w:sz w:val="28"/>
          <w:szCs w:val="28"/>
          <w:lang w:eastAsia="ru-RU"/>
        </w:rPr>
        <w:t>сот</w:t>
      </w:r>
      <w:r>
        <w:rPr>
          <w:rFonts w:ascii="Times New Roman" w:eastAsia="Times New Roman" w:hAnsi="Times New Roman" w:cs="Times New Roman"/>
          <w:color w:val="000000"/>
          <w:sz w:val="28"/>
          <w:szCs w:val="28"/>
          <w:lang w:val="fr-FR" w:eastAsia="ru-RU"/>
        </w:rPr>
        <w:t>“</w:t>
      </w:r>
      <w:r w:rsidRPr="004C2E5D">
        <w:rPr>
          <w:rFonts w:ascii="Times New Roman" w:eastAsia="Times New Roman" w:hAnsi="Times New Roman" w:cs="Times New Roman"/>
          <w:color w:val="000000"/>
          <w:sz w:val="28"/>
          <w:szCs w:val="28"/>
          <w:lang w:val="uk-UA" w:eastAsia="ru-RU"/>
        </w:rPr>
        <w:t>. Поминути цих двох незалежних від себе звісток, що у Києві XI - XII ст. церкви рахували на сотні, не можна, хоч би й припускати, що число їх перебільшене; правдоподібно пояснюють, що вже тоді багатші люди мали свої приватні церкви по дворах.</w:t>
      </w:r>
    </w:p>
    <w:p w:rsidR="00212BAC" w:rsidRPr="004C2E5D" w:rsidRDefault="00212BAC" w:rsidP="00212BAC">
      <w:pPr>
        <w:spacing w:after="0" w:line="240" w:lineRule="auto"/>
        <w:ind w:firstLine="708"/>
        <w:rPr>
          <w:rFonts w:ascii="Times New Roman" w:eastAsia="Times New Roman" w:hAnsi="Times New Roman" w:cs="Times New Roman"/>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-272-</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Окрім „туземц</w:t>
      </w:r>
      <w:r w:rsidRPr="004C2E5D">
        <w:rPr>
          <w:rFonts w:ascii="Times New Roman" w:eastAsia="Times New Roman" w:hAnsi="Times New Roman" w:cs="Times New Roman"/>
          <w:color w:val="000000"/>
          <w:sz w:val="28"/>
          <w:szCs w:val="28"/>
          <w:lang w:val="uk-UA" w:eastAsia="ru-RU"/>
        </w:rPr>
        <w:t>ів“ Київ містив у своїх межах численні чужоземські ко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лонії. Розуміється, їх розквіт стояв у </w:t>
      </w:r>
      <w:r w:rsidRPr="004C2E5D">
        <w:rPr>
          <w:rFonts w:ascii="Times New Roman" w:eastAsia="Times New Roman" w:hAnsi="Times New Roman" w:cs="Times New Roman"/>
          <w:color w:val="000000"/>
          <w:sz w:val="28"/>
          <w:szCs w:val="28"/>
          <w:lang w:eastAsia="ru-RU"/>
        </w:rPr>
        <w:t>зв'язку</w:t>
      </w:r>
      <w:r w:rsidRPr="004C2E5D">
        <w:rPr>
          <w:rFonts w:ascii="Times New Roman" w:eastAsia="Times New Roman" w:hAnsi="Times New Roman" w:cs="Times New Roman"/>
          <w:color w:val="000000"/>
          <w:sz w:val="28"/>
          <w:szCs w:val="28"/>
          <w:lang w:val="uk-UA" w:eastAsia="ru-RU"/>
        </w:rPr>
        <w:t xml:space="preserve"> в обстави</w:t>
      </w:r>
      <w:r w:rsidRPr="004C2E5D">
        <w:rPr>
          <w:rFonts w:ascii="Times New Roman" w:eastAsia="Times New Roman" w:hAnsi="Times New Roman" w:cs="Times New Roman"/>
          <w:color w:val="000000"/>
          <w:sz w:val="28"/>
          <w:szCs w:val="28"/>
          <w:lang w:eastAsia="ru-RU"/>
        </w:rPr>
        <w:t xml:space="preserve">нами </w:t>
      </w:r>
      <w:r w:rsidRPr="004C2E5D">
        <w:rPr>
          <w:rFonts w:ascii="Times New Roman" w:eastAsia="Times New Roman" w:hAnsi="Times New Roman" w:cs="Times New Roman"/>
          <w:color w:val="000000"/>
          <w:sz w:val="28"/>
          <w:szCs w:val="28"/>
          <w:lang w:val="uk-UA" w:eastAsia="ru-RU"/>
        </w:rPr>
        <w:t>київської торгівлі, і число цих „насельників“ було не однаке. У наших джерелах маємо звістки про колонію новгородців, що мали, як ми бачили, на Подолі свою церкву і мабуть по сусідству з нею і сиділи</w:t>
      </w:r>
      <w:r w:rsidRPr="00D642F4">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xml:space="preserve">, колонію західних купців - „Латина“, „Немци“, що мали мабуть і кілька церков; знаємо костел св. Марії, біля якого у 1230-х </w:t>
      </w:r>
      <w:r w:rsidRPr="004C2E5D">
        <w:rPr>
          <w:rFonts w:ascii="Times New Roman" w:eastAsia="Times New Roman" w:hAnsi="Times New Roman" w:cs="Times New Roman"/>
          <w:color w:val="000000"/>
          <w:sz w:val="28"/>
          <w:szCs w:val="28"/>
          <w:lang w:val="en-US" w:eastAsia="ru-RU"/>
        </w:rPr>
        <w:t>pp</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був домініканський монастир, доки його не скасував Володимир </w:t>
      </w:r>
      <w:r w:rsidRPr="004C2E5D">
        <w:rPr>
          <w:rFonts w:ascii="Times New Roman" w:eastAsia="Times New Roman" w:hAnsi="Times New Roman" w:cs="Times New Roman"/>
          <w:color w:val="000000"/>
          <w:sz w:val="28"/>
          <w:szCs w:val="28"/>
          <w:lang w:eastAsia="ru-RU"/>
        </w:rPr>
        <w:t xml:space="preserve">Рюрикович, </w:t>
      </w:r>
      <w:r w:rsidRPr="004C2E5D">
        <w:rPr>
          <w:rFonts w:ascii="Times New Roman" w:eastAsia="Times New Roman" w:hAnsi="Times New Roman" w:cs="Times New Roman"/>
          <w:color w:val="000000"/>
          <w:sz w:val="28"/>
          <w:szCs w:val="28"/>
          <w:lang w:val="uk-UA" w:eastAsia="ru-RU"/>
        </w:rPr>
        <w:t>боячися, як каже Длугош, аби в</w:t>
      </w:r>
      <w:r>
        <w:rPr>
          <w:rFonts w:ascii="Times New Roman" w:eastAsia="Times New Roman" w:hAnsi="Times New Roman" w:cs="Times New Roman"/>
          <w:color w:val="000000"/>
          <w:sz w:val="28"/>
          <w:szCs w:val="28"/>
          <w:lang w:val="uk-UA" w:eastAsia="ru-RU"/>
        </w:rPr>
        <w:t>ін не шкодив православній вірі</w:t>
      </w:r>
      <w:r w:rsidRPr="004C2E5D">
        <w:rPr>
          <w:rFonts w:ascii="Times New Roman" w:eastAsia="Times New Roman" w:hAnsi="Times New Roman" w:cs="Times New Roman"/>
          <w:color w:val="000000"/>
          <w:sz w:val="28"/>
          <w:szCs w:val="28"/>
          <w:lang w:val="uk-UA" w:eastAsia="ru-RU"/>
        </w:rPr>
        <w:t xml:space="preserve">. Відомі </w:t>
      </w:r>
      <w:r>
        <w:rPr>
          <w:rFonts w:ascii="Times New Roman" w:eastAsia="Times New Roman" w:hAnsi="Times New Roman" w:cs="Times New Roman"/>
          <w:color w:val="000000"/>
          <w:sz w:val="28"/>
          <w:szCs w:val="28"/>
          <w:lang w:val="uk-UA" w:eastAsia="ru-RU"/>
        </w:rPr>
        <w:t xml:space="preserve">слова Слова о полку Ігоревім: </w:t>
      </w:r>
      <w:r w:rsidRPr="004C2E5D">
        <w:rPr>
          <w:rFonts w:ascii="Times New Roman" w:eastAsia="Times New Roman" w:hAnsi="Times New Roman" w:cs="Times New Roman"/>
          <w:color w:val="000000"/>
          <w:sz w:val="28"/>
          <w:szCs w:val="28"/>
          <w:lang w:val="uk-UA" w:eastAsia="ru-RU"/>
        </w:rPr>
        <w:t>„ту Немци и Венедици, ту Греци и Морава поють славу Святъславлю“, толкують так, що тут іде мова про київ</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ських колоністів - ні</w:t>
      </w:r>
      <w:r>
        <w:rPr>
          <w:rFonts w:ascii="Times New Roman" w:eastAsia="Times New Roman" w:hAnsi="Times New Roman" w:cs="Times New Roman"/>
          <w:color w:val="000000"/>
          <w:sz w:val="28"/>
          <w:szCs w:val="28"/>
          <w:lang w:val="uk-UA" w:eastAsia="ru-RU"/>
        </w:rPr>
        <w:t>мців, венеціан, греків, чехів</w:t>
      </w:r>
      <w:r w:rsidRPr="004C2E5D">
        <w:rPr>
          <w:rFonts w:ascii="Times New Roman" w:eastAsia="Times New Roman" w:hAnsi="Times New Roman" w:cs="Times New Roman"/>
          <w:color w:val="000000"/>
          <w:sz w:val="28"/>
          <w:szCs w:val="28"/>
          <w:lang w:val="uk-UA" w:eastAsia="ru-RU"/>
        </w:rPr>
        <w:t>. Це толкування</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не має в собі нічого неможливого, бо ці всі ко</w:t>
      </w:r>
      <w:r w:rsidRPr="004C2E5D">
        <w:rPr>
          <w:rFonts w:ascii="Times New Roman" w:eastAsia="Times New Roman" w:hAnsi="Times New Roman" w:cs="Times New Roman"/>
          <w:color w:val="000000"/>
          <w:sz w:val="28"/>
          <w:szCs w:val="28"/>
          <w:lang w:val="uk-UA" w:eastAsia="ru-RU"/>
        </w:rPr>
        <w:softHyphen/>
        <w:t xml:space="preserve">лонії дуже легко могли бути у Києві XII ст. Про італійських купців у Києві говорить Плано Карпіні, що застав їх тут під час своєї подорожі у 1247 </w:t>
      </w:r>
      <w:r w:rsidRPr="004C2E5D">
        <w:rPr>
          <w:rFonts w:ascii="Times New Roman" w:eastAsia="Times New Roman" w:hAnsi="Times New Roman" w:cs="Times New Roman"/>
          <w:color w:val="000000"/>
          <w:sz w:val="28"/>
          <w:szCs w:val="28"/>
          <w:lang w:val="en-US" w:eastAsia="ru-RU"/>
        </w:rPr>
        <w:t>p</w:t>
      </w:r>
      <w:r w:rsidRPr="004C2E5D">
        <w:rPr>
          <w:rFonts w:ascii="Times New Roman" w:eastAsia="Times New Roman" w:hAnsi="Times New Roman" w:cs="Times New Roman"/>
          <w:color w:val="000000"/>
          <w:sz w:val="28"/>
          <w:szCs w:val="28"/>
          <w:lang w:val="uk-UA" w:eastAsia="ru-RU"/>
        </w:rPr>
        <w:t>.: він перечисляє поіменно кількох купців: з Генуї, з Венеції, може й з Пізи, та додає, що було тих купців - італійських</w:t>
      </w:r>
      <w:r>
        <w:rPr>
          <w:rFonts w:ascii="Times New Roman" w:eastAsia="Times New Roman" w:hAnsi="Times New Roman" w:cs="Times New Roman"/>
          <w:color w:val="000000"/>
          <w:sz w:val="28"/>
          <w:szCs w:val="28"/>
          <w:lang w:val="uk-UA" w:eastAsia="ru-RU"/>
        </w:rPr>
        <w:t xml:space="preserve"> і також французьких, чимало</w:t>
      </w:r>
      <w:r w:rsidRPr="004C2E5D">
        <w:rPr>
          <w:rFonts w:ascii="Times New Roman" w:eastAsia="Times New Roman" w:hAnsi="Times New Roman" w:cs="Times New Roman"/>
          <w:color w:val="000000"/>
          <w:sz w:val="28"/>
          <w:szCs w:val="28"/>
          <w:lang w:val="uk-UA" w:eastAsia="ru-RU"/>
        </w:rPr>
        <w:t>. Коли такий був їх з’їзд після свіжого погрому Києва 1240 р. серед паніки від татар, тим чисельніші колонії цих купців мусимо припускати перед тим.</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D642F4">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Лавр, 302, Іпат. 350.</w:t>
      </w:r>
    </w:p>
    <w:p w:rsidR="00212BAC" w:rsidRPr="004C2E5D" w:rsidRDefault="00212BAC" w:rsidP="00212BAC">
      <w:pPr>
        <w:spacing w:after="0" w:line="240" w:lineRule="auto"/>
        <w:ind w:firstLine="708"/>
        <w:rPr>
          <w:rFonts w:ascii="Times New Roman" w:eastAsia="Times New Roman" w:hAnsi="Times New Roman" w:cs="Times New Roman"/>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-273-</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Колонія грецька, духовна і світська, мусила бути дуже значна, хоч про неї виразних згадок і не маємо. Що була ціла осібна дільниця міста жидівська, ми вже бачили. Була колонія вірменсь</w:t>
      </w:r>
      <w:r>
        <w:rPr>
          <w:rFonts w:ascii="Times New Roman" w:eastAsia="Times New Roman" w:hAnsi="Times New Roman" w:cs="Times New Roman"/>
          <w:color w:val="000000"/>
          <w:sz w:val="28"/>
          <w:szCs w:val="28"/>
          <w:lang w:val="uk-UA" w:eastAsia="ru-RU"/>
        </w:rPr>
        <w:t>ка. Назва „Козари“ - щось ні</w:t>
      </w:r>
      <w:r w:rsidRPr="004C2E5D">
        <w:rPr>
          <w:rFonts w:ascii="Times New Roman" w:eastAsia="Times New Roman" w:hAnsi="Times New Roman" w:cs="Times New Roman"/>
          <w:color w:val="000000"/>
          <w:sz w:val="28"/>
          <w:szCs w:val="28"/>
          <w:lang w:val="uk-UA" w:eastAsia="ru-RU"/>
        </w:rPr>
        <w:t>би вулиця на Подолі, недалеко від пристані, правдоподібно залишилася пам'яттю про колонію хозарську, де перебували мабуть і арабські купці, що через Хозарію прибували до Києва.</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Міру багатства і розкоші Києва дають чужі звістки - як наведені вище звістки про нечувані багатства, принесені з Києва Ізяславом, а пізніше </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по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слами Генріха IV, як легендарні перекази про ба</w:t>
      </w:r>
      <w:r w:rsidRPr="004C2E5D">
        <w:rPr>
          <w:rFonts w:ascii="Times New Roman" w:eastAsia="Times New Roman" w:hAnsi="Times New Roman" w:cs="Times New Roman"/>
          <w:color w:val="000000"/>
          <w:sz w:val="28"/>
          <w:szCs w:val="28"/>
          <w:lang w:val="uk-UA" w:eastAsia="ru-RU"/>
        </w:rPr>
        <w:softHyphen/>
        <w:t>гатства, вивезені Болеславом, а ще ліпше свідчать про це археологічні залишки. Ми маємо окрім численних руїн і перебудувань кілька цілих або майже цілих церков, як Софійська кафе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дра, Михайлів</w:t>
      </w:r>
      <w:r w:rsidRPr="004C2E5D">
        <w:rPr>
          <w:rFonts w:ascii="Times New Roman" w:eastAsia="Times New Roman" w:hAnsi="Times New Roman" w:cs="Times New Roman"/>
          <w:color w:val="000000"/>
          <w:sz w:val="28"/>
          <w:szCs w:val="28"/>
          <w:lang w:val="uk-UA" w:eastAsia="ru-RU"/>
        </w:rPr>
        <w:softHyphen/>
        <w:t>ський та Кирилівський монастирі, з творами тодішнього маляр</w:t>
      </w:r>
      <w:r w:rsidRPr="004C2E5D">
        <w:rPr>
          <w:rFonts w:ascii="Times New Roman" w:eastAsia="Times New Roman" w:hAnsi="Times New Roman" w:cs="Times New Roman"/>
          <w:color w:val="000000"/>
          <w:sz w:val="28"/>
          <w:szCs w:val="28"/>
          <w:lang w:val="uk-UA" w:eastAsia="ru-RU"/>
        </w:rPr>
        <w:softHyphen/>
        <w:t>ства, різьбярства, мозаїки. Деякі з цих будов - як напр. Софій</w:t>
      </w:r>
      <w:r w:rsidRPr="004C2E5D">
        <w:rPr>
          <w:rFonts w:ascii="Times New Roman" w:eastAsia="Times New Roman" w:hAnsi="Times New Roman" w:cs="Times New Roman"/>
          <w:color w:val="000000"/>
          <w:sz w:val="28"/>
          <w:szCs w:val="28"/>
          <w:lang w:val="uk-UA" w:eastAsia="ru-RU"/>
        </w:rPr>
        <w:softHyphen/>
        <w:t>ська або Михай</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лівська, були як на той час дуже розкішні. Ми маємо багаті знахідки і розкопки на території Києва, головним чином - на горі: їх числу і багатству не дорі</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внюють інші знахідки тих часів з усієї східної Європи, разом взяті: дорогоцінні діадеми, ланцюги, медальйони, гривні, сережки і т. п., дорогоцінні матеріалом і мистецькою роботою - оригінальною візантійською, або розвиненою під східними і візантійськими впливами руською. Ці археологічні пам'ятки дають нам міру багатства, вибагливості, розкоші і смаку старого Києва.</w:t>
      </w:r>
    </w:p>
    <w:p w:rsidR="00212BAC" w:rsidRPr="004C2E5D" w:rsidRDefault="00212BAC" w:rsidP="00212BAC">
      <w:pPr>
        <w:spacing w:after="0" w:line="240" w:lineRule="auto"/>
        <w:jc w:val="center"/>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З трьох боків Київ зблизька оточували інші важливіші міста Київщини.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На півночі за дві милі від Києва стояв над Дніпром,</w:t>
      </w:r>
      <w:r>
        <w:rPr>
          <w:rFonts w:ascii="Times New Roman" w:eastAsia="Times New Roman" w:hAnsi="Times New Roman" w:cs="Times New Roman"/>
          <w:color w:val="000000"/>
          <w:sz w:val="28"/>
          <w:szCs w:val="28"/>
          <w:lang w:val="uk-UA" w:eastAsia="ru-RU"/>
        </w:rPr>
        <w:t xml:space="preserve"> на ви</w:t>
      </w:r>
      <w:r>
        <w:rPr>
          <w:rFonts w:ascii="Times New Roman" w:eastAsia="Times New Roman" w:hAnsi="Times New Roman" w:cs="Times New Roman"/>
          <w:color w:val="000000"/>
          <w:sz w:val="28"/>
          <w:szCs w:val="28"/>
          <w:lang w:val="uk-UA" w:eastAsia="ru-RU"/>
        </w:rPr>
        <w:softHyphen/>
        <w:t>сокому березі Вишгород</w:t>
      </w:r>
      <w:r w:rsidRPr="004C2E5D">
        <w:rPr>
          <w:rFonts w:ascii="Times New Roman" w:eastAsia="Times New Roman" w:hAnsi="Times New Roman" w:cs="Times New Roman"/>
          <w:color w:val="000000"/>
          <w:sz w:val="28"/>
          <w:szCs w:val="28"/>
          <w:lang w:val="uk-UA" w:eastAsia="ru-RU"/>
        </w:rPr>
        <w:t xml:space="preserve">. Своє </w:t>
      </w:r>
      <w:r w:rsidRPr="004C2E5D">
        <w:rPr>
          <w:rFonts w:ascii="Times New Roman" w:eastAsia="Times New Roman" w:hAnsi="Times New Roman" w:cs="Times New Roman"/>
          <w:color w:val="000000"/>
          <w:sz w:val="28"/>
          <w:szCs w:val="28"/>
          <w:lang w:eastAsia="ru-RU"/>
        </w:rPr>
        <w:t>ім'я</w:t>
      </w:r>
      <w:r w:rsidRPr="004C2E5D">
        <w:rPr>
          <w:rFonts w:ascii="Times New Roman" w:eastAsia="Times New Roman" w:hAnsi="Times New Roman" w:cs="Times New Roman"/>
          <w:color w:val="000000"/>
          <w:sz w:val="28"/>
          <w:szCs w:val="28"/>
          <w:lang w:val="uk-UA" w:eastAsia="ru-RU"/>
        </w:rPr>
        <w:t xml:space="preserve"> він завдячував, очевидно, своєму</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високому і міцному замку, збудованому на тому березі (550 стоп над рівенем моря). Вишгородське городище належить до найбіль</w:t>
      </w:r>
      <w:r w:rsidRPr="004C2E5D">
        <w:rPr>
          <w:rFonts w:ascii="Times New Roman" w:eastAsia="Times New Roman" w:hAnsi="Times New Roman" w:cs="Times New Roman"/>
          <w:color w:val="000000"/>
          <w:sz w:val="28"/>
          <w:szCs w:val="28"/>
          <w:lang w:val="uk-UA" w:eastAsia="ru-RU"/>
        </w:rPr>
        <w:softHyphen/>
        <w:t>ших і найміцнійших: навколо воно має біля трьох верст і обве</w:t>
      </w:r>
      <w:r w:rsidRPr="004C2E5D">
        <w:rPr>
          <w:rFonts w:ascii="Times New Roman" w:eastAsia="Times New Roman" w:hAnsi="Times New Roman" w:cs="Times New Roman"/>
          <w:color w:val="000000"/>
          <w:sz w:val="28"/>
          <w:szCs w:val="28"/>
          <w:lang w:val="uk-UA" w:eastAsia="ru-RU"/>
        </w:rPr>
        <w:softHyphen/>
        <w:t>дене по лінії узгір'я шістьма концентричними валами, а від сухо-</w:t>
      </w:r>
    </w:p>
    <w:p w:rsidR="00212BAC" w:rsidRPr="004C2E5D" w:rsidRDefault="00212BAC" w:rsidP="00212BAC">
      <w:pPr>
        <w:spacing w:after="0" w:line="240" w:lineRule="auto"/>
        <w:ind w:firstLine="708"/>
        <w:rPr>
          <w:rFonts w:ascii="Times New Roman" w:eastAsia="Times New Roman" w:hAnsi="Times New Roman" w:cs="Times New Roman"/>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-274-</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долу відмежоване глибоким</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ровом і валом з бастіонами; окрім того є ще за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лишки в</w:t>
      </w:r>
      <w:r w:rsidRPr="004C2E5D">
        <w:rPr>
          <w:rFonts w:ascii="Times New Roman" w:eastAsia="Times New Roman" w:hAnsi="Times New Roman" w:cs="Times New Roman"/>
          <w:color w:val="000000"/>
          <w:sz w:val="28"/>
          <w:szCs w:val="28"/>
          <w:lang w:eastAsia="ru-RU"/>
        </w:rPr>
        <w:t xml:space="preserve">алу, </w:t>
      </w:r>
      <w:r w:rsidRPr="004C2E5D">
        <w:rPr>
          <w:rFonts w:ascii="Times New Roman" w:eastAsia="Times New Roman" w:hAnsi="Times New Roman" w:cs="Times New Roman"/>
          <w:color w:val="000000"/>
          <w:sz w:val="28"/>
          <w:szCs w:val="28"/>
          <w:lang w:val="uk-UA" w:eastAsia="ru-RU"/>
        </w:rPr>
        <w:t>що боронили вишгородську околицю з півночі. Але поза тими валами та городищем не залишилось майже нічого з колишньої слави Виш</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города: тепер це звичайне село, майже без всяких </w:t>
      </w:r>
      <w:r w:rsidRPr="004C2E5D">
        <w:rPr>
          <w:rFonts w:ascii="Times New Roman" w:eastAsia="Times New Roman" w:hAnsi="Times New Roman" w:cs="Times New Roman"/>
          <w:color w:val="000000"/>
          <w:sz w:val="28"/>
          <w:szCs w:val="28"/>
          <w:lang w:eastAsia="ru-RU"/>
        </w:rPr>
        <w:t xml:space="preserve">пам'яток </w:t>
      </w:r>
      <w:r w:rsidRPr="004C2E5D">
        <w:rPr>
          <w:rFonts w:ascii="Times New Roman" w:eastAsia="Times New Roman" w:hAnsi="Times New Roman" w:cs="Times New Roman"/>
          <w:color w:val="000000"/>
          <w:sz w:val="28"/>
          <w:szCs w:val="28"/>
          <w:lang w:val="uk-UA" w:eastAsia="ru-RU"/>
        </w:rPr>
        <w:t>минулого.</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Звістки наші про Вишгород починаються від X ст. У зві</w:t>
      </w:r>
      <w:r w:rsidRPr="004C2E5D">
        <w:rPr>
          <w:rFonts w:ascii="Times New Roman" w:eastAsia="Times New Roman" w:hAnsi="Times New Roman" w:cs="Times New Roman"/>
          <w:color w:val="000000"/>
          <w:sz w:val="28"/>
          <w:szCs w:val="28"/>
          <w:lang w:val="uk-UA" w:eastAsia="ru-RU"/>
        </w:rPr>
        <w:softHyphen/>
        <w:t>стках Констан</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тина Порфирородного він виступає як важливий торгівельний пункт між Дні</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провськими містами, звідки збиралися торгівельні ватаги до Києва</w:t>
      </w:r>
      <w:r w:rsidRPr="00D642F4">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Існування у Вишгороді осібного ти</w:t>
      </w:r>
      <w:r w:rsidRPr="004C2E5D">
        <w:rPr>
          <w:rFonts w:ascii="Times New Roman" w:eastAsia="Times New Roman" w:hAnsi="Times New Roman" w:cs="Times New Roman"/>
          <w:color w:val="000000"/>
          <w:sz w:val="28"/>
          <w:szCs w:val="28"/>
          <w:lang w:val="uk-UA" w:eastAsia="ru-RU"/>
        </w:rPr>
        <w:softHyphen/>
        <w:t>сяцького натякає, як я згадував, що це був колись самостійний політичний центр, з власного воєнною організацією, але у 1-ій пол. X ст. він був уже тісно і безпосередньо зв'язаний з Києвом: принаймні ми не зустрічаємо його між тими дружинними центрами, на котрі мали тоді йти осібні контрибуції від греків. І пізніше хоч Вишгород досить часто давався київськими князями різним підручним і своякам</w:t>
      </w:r>
      <w:r w:rsidRPr="00D642F4">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він ніколи не відокремлювався в осібну княжу волость і не переставав бути київським „пригородом“.</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187096">
        <w:rPr>
          <w:rFonts w:ascii="Times New Roman" w:eastAsia="Times New Roman" w:hAnsi="Times New Roman" w:cs="Times New Roman"/>
          <w:bCs/>
          <w:color w:val="000000"/>
          <w:sz w:val="28"/>
          <w:szCs w:val="28"/>
          <w:lang w:val="uk-UA" w:eastAsia="ru-RU"/>
        </w:rPr>
        <w:t>Що</w:t>
      </w:r>
      <w:r w:rsidRPr="004C2E5D">
        <w:rPr>
          <w:rFonts w:ascii="Times New Roman" w:eastAsia="Times New Roman" w:hAnsi="Times New Roman" w:cs="Times New Roman"/>
          <w:color w:val="000000"/>
          <w:sz w:val="28"/>
          <w:szCs w:val="28"/>
          <w:lang w:val="uk-UA" w:eastAsia="ru-RU"/>
        </w:rPr>
        <w:t>правда, у ньому</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одиноко можна відмітити якісь сліди емуляції з Ки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євом, хоч все ж лише дуже слабкі. Коли Святополк шукав вбивць Бориса, він звернувся до вишгородців, і тим часом як кияни</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чи сяк чи так більше трима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лися Бориса, вишгородські „боярці“, як їх зневажливо зве київський книжник (ця зневага теж характеристична</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для місцевих відносин), запевняли Свято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полка, що „за нього можуть свої голови покласти з вишгородцями</w:t>
      </w:r>
      <w:r w:rsidRPr="00D642F4">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Під час боротьби Всеволода Ольговича за київський стіл, цей князь,</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рішуче не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приємний киянам, здається, знову мав якісь симатії у Вишгороді; по одному варіанту вишгородці навіть ходили з ним</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походом на</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Київ</w:t>
      </w:r>
      <w:r w:rsidRPr="00D642F4">
        <w:rPr>
          <w:rFonts w:ascii="Times New Roman" w:eastAsia="Times New Roman" w:hAnsi="Times New Roman" w:cs="Times New Roman"/>
          <w:color w:val="000000"/>
          <w:sz w:val="28"/>
          <w:szCs w:val="28"/>
          <w:vertAlign w:val="superscript"/>
          <w:lang w:val="uk-UA" w:eastAsia="ru-RU"/>
        </w:rPr>
        <w:t>4</w:t>
      </w:r>
      <w:r w:rsidRPr="004C2E5D">
        <w:rPr>
          <w:rFonts w:ascii="Times New Roman" w:eastAsia="Times New Roman" w:hAnsi="Times New Roman" w:cs="Times New Roman"/>
          <w:color w:val="000000"/>
          <w:sz w:val="28"/>
          <w:szCs w:val="28"/>
          <w:lang w:val="uk-UA" w:eastAsia="ru-RU"/>
        </w:rPr>
        <w:t>. У Вишгороді перебував Всево</w:t>
      </w:r>
      <w:r w:rsidRPr="004C2E5D">
        <w:rPr>
          <w:rFonts w:ascii="Times New Roman" w:eastAsia="Times New Roman" w:hAnsi="Times New Roman" w:cs="Times New Roman"/>
          <w:color w:val="000000"/>
          <w:sz w:val="28"/>
          <w:szCs w:val="28"/>
          <w:lang w:val="uk-UA" w:eastAsia="ru-RU"/>
        </w:rPr>
        <w:softHyphen/>
        <w:t>лод, і перед</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смертю звідси вів переговори з київською гро</w:t>
      </w:r>
      <w:r w:rsidRPr="004C2E5D">
        <w:rPr>
          <w:rFonts w:ascii="Times New Roman" w:eastAsia="Times New Roman" w:hAnsi="Times New Roman" w:cs="Times New Roman"/>
          <w:color w:val="000000"/>
          <w:sz w:val="28"/>
          <w:szCs w:val="28"/>
          <w:lang w:val="uk-UA" w:eastAsia="ru-RU"/>
        </w:rPr>
        <w:softHyphen/>
        <w:t>мадою, аби прийняли Ігоря за наступника, а діставши на тім присягу від киян,</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осібно заприсягав вишгородців</w:t>
      </w:r>
      <w:r w:rsidRPr="00D642F4">
        <w:rPr>
          <w:rFonts w:ascii="Times New Roman" w:eastAsia="Times New Roman" w:hAnsi="Times New Roman" w:cs="Times New Roman"/>
          <w:color w:val="000000"/>
          <w:sz w:val="28"/>
          <w:szCs w:val="28"/>
          <w:vertAlign w:val="superscript"/>
          <w:lang w:val="uk-UA" w:eastAsia="ru-RU"/>
        </w:rPr>
        <w:t>5</w:t>
      </w:r>
      <w:r w:rsidRPr="004C2E5D">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що мало значення хіба особливої гречності для них - підносило</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вагу їх міста,</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бо по тодішніх звичаях власне присяга города</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сама мала зобов'язувати пригороди.</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Нарешті брак якоїсь щирішої</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солідарності з киянами проявився у вишгородців і після київського</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грому 1169 р.:</w:t>
      </w:r>
    </w:p>
    <w:p w:rsidR="00212BAC" w:rsidRPr="00237DEA" w:rsidRDefault="00212BAC" w:rsidP="00212BAC">
      <w:pPr>
        <w:spacing w:after="0" w:line="240" w:lineRule="auto"/>
        <w:jc w:val="both"/>
        <w:rPr>
          <w:rFonts w:ascii="Times New Roman" w:eastAsia="Times New Roman" w:hAnsi="Times New Roman" w:cs="Times New Roman"/>
          <w:sz w:val="24"/>
          <w:szCs w:val="24"/>
          <w:lang w:eastAsia="ru-RU"/>
        </w:rPr>
      </w:pPr>
    </w:p>
    <w:p w:rsidR="00212BAC" w:rsidRPr="00237DEA" w:rsidRDefault="00212BAC" w:rsidP="00212BAC">
      <w:pPr>
        <w:spacing w:after="0" w:line="240" w:lineRule="auto"/>
        <w:jc w:val="both"/>
        <w:rPr>
          <w:rFonts w:ascii="Times New Roman" w:eastAsia="Times New Roman" w:hAnsi="Times New Roman" w:cs="Times New Roman"/>
          <w:sz w:val="24"/>
          <w:szCs w:val="24"/>
          <w:lang w:eastAsia="ru-RU"/>
        </w:rPr>
      </w:pPr>
      <w:r w:rsidRPr="00D642F4">
        <w:rPr>
          <w:rFonts w:ascii="Times New Roman" w:eastAsia="Times New Roman" w:hAnsi="Times New Roman" w:cs="Times New Roman"/>
          <w:color w:val="000000"/>
          <w:sz w:val="24"/>
          <w:szCs w:val="24"/>
          <w:vertAlign w:val="superscript"/>
          <w:lang w:val="uk-UA" w:eastAsia="ru-RU"/>
        </w:rPr>
        <w:t>1</w:t>
      </w:r>
      <w:r w:rsidRPr="00237DEA">
        <w:rPr>
          <w:rFonts w:ascii="Times New Roman" w:eastAsia="Times New Roman" w:hAnsi="Times New Roman" w:cs="Times New Roman"/>
          <w:color w:val="000000"/>
          <w:sz w:val="24"/>
          <w:szCs w:val="24"/>
          <w:lang w:val="en-US" w:eastAsia="ru-RU"/>
        </w:rPr>
        <w:t>D</w:t>
      </w:r>
      <w:r w:rsidRPr="00237DEA">
        <w:rPr>
          <w:rFonts w:ascii="Times New Roman" w:eastAsia="Times New Roman" w:hAnsi="Times New Roman" w:cs="Times New Roman"/>
          <w:color w:val="000000"/>
          <w:sz w:val="24"/>
          <w:szCs w:val="24"/>
          <w:lang w:eastAsia="ru-RU"/>
        </w:rPr>
        <w:t>е</w:t>
      </w:r>
      <w:r w:rsidRPr="00237DEA">
        <w:rPr>
          <w:rFonts w:ascii="Times New Roman" w:eastAsia="Times New Roman" w:hAnsi="Times New Roman" w:cs="Times New Roman"/>
          <w:color w:val="000000"/>
          <w:sz w:val="24"/>
          <w:szCs w:val="24"/>
          <w:lang w:val="uk-UA" w:eastAsia="ru-RU"/>
        </w:rPr>
        <w:t xml:space="preserve"> а</w:t>
      </w:r>
      <w:r w:rsidRPr="00237DEA">
        <w:rPr>
          <w:rFonts w:ascii="Times New Roman" w:eastAsia="Times New Roman" w:hAnsi="Times New Roman" w:cs="Times New Roman"/>
          <w:color w:val="000000"/>
          <w:sz w:val="24"/>
          <w:szCs w:val="24"/>
          <w:lang w:val="en-US" w:eastAsia="ru-RU"/>
        </w:rPr>
        <w:t>dm</w:t>
      </w:r>
      <w:r w:rsidRPr="00237DEA">
        <w:rPr>
          <w:rFonts w:ascii="Times New Roman" w:eastAsia="Times New Roman" w:hAnsi="Times New Roman" w:cs="Times New Roman"/>
          <w:color w:val="000000"/>
          <w:sz w:val="24"/>
          <w:szCs w:val="24"/>
          <w:lang w:val="uk-UA" w:eastAsia="ru-RU"/>
        </w:rPr>
        <w:t>. 9 (грецькою).</w:t>
      </w:r>
    </w:p>
    <w:p w:rsidR="00212BAC" w:rsidRPr="00237DEA" w:rsidRDefault="00212BAC" w:rsidP="00212BAC">
      <w:pPr>
        <w:spacing w:after="0" w:line="240" w:lineRule="auto"/>
        <w:jc w:val="both"/>
        <w:rPr>
          <w:rFonts w:ascii="Times New Roman" w:eastAsia="Times New Roman" w:hAnsi="Times New Roman" w:cs="Times New Roman"/>
          <w:sz w:val="24"/>
          <w:szCs w:val="24"/>
          <w:lang w:eastAsia="ru-RU"/>
        </w:rPr>
      </w:pPr>
      <w:r w:rsidRPr="00D642F4">
        <w:rPr>
          <w:rFonts w:ascii="Times New Roman" w:eastAsia="Times New Roman" w:hAnsi="Times New Roman" w:cs="Times New Roman"/>
          <w:color w:val="000000"/>
          <w:sz w:val="24"/>
          <w:szCs w:val="24"/>
          <w:vertAlign w:val="superscript"/>
          <w:lang w:val="uk-UA" w:eastAsia="ru-RU"/>
        </w:rPr>
        <w:t>2</w:t>
      </w:r>
      <w:r w:rsidRPr="00237DEA">
        <w:rPr>
          <w:rFonts w:ascii="Times New Roman" w:eastAsia="Times New Roman" w:hAnsi="Times New Roman" w:cs="Times New Roman"/>
          <w:color w:val="000000"/>
          <w:sz w:val="24"/>
          <w:szCs w:val="24"/>
          <w:lang w:val="uk-UA" w:eastAsia="ru-RU"/>
        </w:rPr>
        <w:t xml:space="preserve">Перший факт </w:t>
      </w:r>
      <w:r w:rsidRPr="00237DEA">
        <w:rPr>
          <w:rFonts w:ascii="Times New Roman" w:eastAsia="Times New Roman" w:hAnsi="Times New Roman" w:cs="Times New Roman"/>
          <w:color w:val="000000"/>
          <w:sz w:val="24"/>
          <w:szCs w:val="24"/>
          <w:lang w:eastAsia="ru-RU"/>
        </w:rPr>
        <w:t>того род</w:t>
      </w:r>
      <w:r w:rsidRPr="00237DEA">
        <w:rPr>
          <w:rFonts w:ascii="Times New Roman" w:eastAsia="Times New Roman" w:hAnsi="Times New Roman" w:cs="Times New Roman"/>
          <w:color w:val="000000"/>
          <w:sz w:val="24"/>
          <w:szCs w:val="24"/>
          <w:lang w:val="uk-UA" w:eastAsia="ru-RU"/>
        </w:rPr>
        <w:t>у</w:t>
      </w:r>
      <w:r w:rsidRPr="00237DEA">
        <w:rPr>
          <w:rFonts w:ascii="Times New Roman" w:eastAsia="Times New Roman" w:hAnsi="Times New Roman" w:cs="Times New Roman"/>
          <w:color w:val="000000"/>
          <w:sz w:val="24"/>
          <w:szCs w:val="24"/>
          <w:lang w:eastAsia="ru-RU"/>
        </w:rPr>
        <w:t xml:space="preserve"> </w:t>
      </w:r>
      <w:r w:rsidRPr="00237DEA">
        <w:rPr>
          <w:rFonts w:ascii="Times New Roman" w:eastAsia="Times New Roman" w:hAnsi="Times New Roman" w:cs="Times New Roman"/>
          <w:color w:val="000000"/>
          <w:sz w:val="24"/>
          <w:szCs w:val="24"/>
          <w:lang w:val="uk-UA" w:eastAsia="ru-RU"/>
        </w:rPr>
        <w:t>- що Вишгород належав Ользі, як її спеціальна в</w:t>
      </w:r>
      <w:r w:rsidRPr="00237DEA">
        <w:rPr>
          <w:rFonts w:ascii="Times New Roman" w:eastAsia="Times New Roman" w:hAnsi="Times New Roman" w:cs="Times New Roman"/>
          <w:color w:val="000000"/>
          <w:sz w:val="24"/>
          <w:szCs w:val="24"/>
          <w:lang w:eastAsia="ru-RU"/>
        </w:rPr>
        <w:t xml:space="preserve">олость. </w:t>
      </w:r>
      <w:r w:rsidRPr="00237DEA">
        <w:rPr>
          <w:rFonts w:ascii="Times New Roman" w:eastAsia="Times New Roman" w:hAnsi="Times New Roman" w:cs="Times New Roman"/>
          <w:color w:val="000000"/>
          <w:sz w:val="24"/>
          <w:szCs w:val="24"/>
          <w:lang w:val="uk-UA" w:eastAsia="ru-RU"/>
        </w:rPr>
        <w:t>Потім тут, здається, чи не сидів Святополк. Пізніше короткочасно сиділи тут підручні князі за Ізяслава Ярославича та Ярополка, а дуже частою ця практика стає особливо у 2-ій пол. ХІІ ст.</w:t>
      </w:r>
    </w:p>
    <w:p w:rsidR="00212BAC" w:rsidRPr="00237DEA" w:rsidRDefault="00212BAC" w:rsidP="00212BAC">
      <w:pPr>
        <w:spacing w:after="0" w:line="240" w:lineRule="auto"/>
        <w:jc w:val="both"/>
        <w:rPr>
          <w:rFonts w:ascii="Times New Roman" w:eastAsia="Times New Roman" w:hAnsi="Times New Roman" w:cs="Times New Roman"/>
          <w:sz w:val="24"/>
          <w:szCs w:val="24"/>
          <w:lang w:eastAsia="ru-RU"/>
        </w:rPr>
      </w:pPr>
      <w:r w:rsidRPr="00D642F4">
        <w:rPr>
          <w:rFonts w:ascii="Times New Roman" w:eastAsia="Times New Roman" w:hAnsi="Times New Roman" w:cs="Times New Roman"/>
          <w:color w:val="000000"/>
          <w:sz w:val="24"/>
          <w:szCs w:val="24"/>
          <w:vertAlign w:val="superscript"/>
          <w:lang w:val="uk-UA" w:eastAsia="ru-RU"/>
        </w:rPr>
        <w:t>3</w:t>
      </w:r>
      <w:r w:rsidRPr="00237DEA">
        <w:rPr>
          <w:rFonts w:ascii="Times New Roman" w:eastAsia="Times New Roman" w:hAnsi="Times New Roman" w:cs="Times New Roman"/>
          <w:color w:val="000000"/>
          <w:sz w:val="24"/>
          <w:szCs w:val="24"/>
          <w:lang w:val="uk-UA" w:eastAsia="ru-RU"/>
        </w:rPr>
        <w:t>Іпат</w:t>
      </w:r>
      <w:r w:rsidRPr="00237DEA">
        <w:rPr>
          <w:rFonts w:ascii="Times New Roman" w:eastAsia="Times New Roman" w:hAnsi="Times New Roman" w:cs="Times New Roman"/>
          <w:color w:val="000000"/>
          <w:sz w:val="24"/>
          <w:szCs w:val="24"/>
          <w:lang w:eastAsia="ru-RU"/>
        </w:rPr>
        <w:t xml:space="preserve">. с., </w:t>
      </w:r>
      <w:r w:rsidRPr="00237DEA">
        <w:rPr>
          <w:rFonts w:ascii="Times New Roman" w:eastAsia="Times New Roman" w:hAnsi="Times New Roman" w:cs="Times New Roman"/>
          <w:color w:val="000000"/>
          <w:sz w:val="24"/>
          <w:szCs w:val="24"/>
          <w:lang w:val="uk-UA" w:eastAsia="ru-RU"/>
        </w:rPr>
        <w:t xml:space="preserve">92. </w:t>
      </w:r>
    </w:p>
    <w:p w:rsidR="00212BAC" w:rsidRPr="00237DEA" w:rsidRDefault="00212BAC" w:rsidP="00212BAC">
      <w:pPr>
        <w:spacing w:after="0" w:line="240" w:lineRule="auto"/>
        <w:jc w:val="both"/>
        <w:rPr>
          <w:rFonts w:ascii="Times New Roman" w:eastAsia="Times New Roman" w:hAnsi="Times New Roman" w:cs="Times New Roman"/>
          <w:sz w:val="24"/>
          <w:szCs w:val="24"/>
          <w:lang w:eastAsia="ru-RU"/>
        </w:rPr>
      </w:pPr>
      <w:r w:rsidRPr="00D642F4">
        <w:rPr>
          <w:rFonts w:ascii="Times New Roman" w:eastAsia="Times New Roman" w:hAnsi="Times New Roman" w:cs="Times New Roman"/>
          <w:color w:val="000000"/>
          <w:sz w:val="24"/>
          <w:szCs w:val="24"/>
          <w:vertAlign w:val="superscript"/>
          <w:lang w:val="uk-UA" w:eastAsia="ru-RU"/>
        </w:rPr>
        <w:t>4</w:t>
      </w:r>
      <w:r w:rsidRPr="00237DEA">
        <w:rPr>
          <w:rFonts w:ascii="Times New Roman" w:eastAsia="Times New Roman" w:hAnsi="Times New Roman" w:cs="Times New Roman"/>
          <w:color w:val="000000"/>
          <w:sz w:val="24"/>
          <w:szCs w:val="24"/>
          <w:lang w:val="uk-UA" w:eastAsia="ru-RU"/>
        </w:rPr>
        <w:t xml:space="preserve">Лавр. с. 291. </w:t>
      </w:r>
    </w:p>
    <w:p w:rsidR="00212BAC" w:rsidRPr="00237DEA" w:rsidRDefault="00212BAC" w:rsidP="00212BAC">
      <w:pPr>
        <w:spacing w:after="0" w:line="240" w:lineRule="auto"/>
        <w:jc w:val="both"/>
        <w:rPr>
          <w:rFonts w:ascii="Times New Roman" w:eastAsia="Times New Roman" w:hAnsi="Times New Roman" w:cs="Times New Roman"/>
          <w:sz w:val="24"/>
          <w:szCs w:val="24"/>
          <w:lang w:eastAsia="ru-RU"/>
        </w:rPr>
      </w:pPr>
      <w:r w:rsidRPr="00D642F4">
        <w:rPr>
          <w:rFonts w:ascii="Times New Roman" w:eastAsia="Times New Roman" w:hAnsi="Times New Roman" w:cs="Times New Roman"/>
          <w:color w:val="000000"/>
          <w:sz w:val="24"/>
          <w:szCs w:val="24"/>
          <w:vertAlign w:val="superscript"/>
          <w:lang w:val="uk-UA" w:eastAsia="ru-RU"/>
        </w:rPr>
        <w:t>5</w:t>
      </w:r>
      <w:r w:rsidRPr="00237DEA">
        <w:rPr>
          <w:rFonts w:ascii="Times New Roman" w:eastAsia="Times New Roman" w:hAnsi="Times New Roman" w:cs="Times New Roman"/>
          <w:color w:val="000000"/>
          <w:sz w:val="24"/>
          <w:szCs w:val="24"/>
          <w:lang w:val="uk-UA" w:eastAsia="ru-RU"/>
        </w:rPr>
        <w:t>Іпат. с. 229.</w:t>
      </w:r>
    </w:p>
    <w:p w:rsidR="00212BAC" w:rsidRPr="004C2E5D" w:rsidRDefault="00212BAC" w:rsidP="00212BAC">
      <w:pPr>
        <w:spacing w:after="0" w:line="240" w:lineRule="auto"/>
        <w:ind w:firstLine="708"/>
        <w:rPr>
          <w:rFonts w:ascii="Times New Roman" w:eastAsia="Times New Roman" w:hAnsi="Times New Roman" w:cs="Times New Roman"/>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-275-</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eastAsia="ru-RU"/>
        </w:rPr>
        <w:t xml:space="preserve">коли дружина одного </w:t>
      </w:r>
      <w:r w:rsidRPr="004C2E5D">
        <w:rPr>
          <w:rFonts w:ascii="Times New Roman" w:eastAsia="Times New Roman" w:hAnsi="Times New Roman" w:cs="Times New Roman"/>
          <w:color w:val="000000"/>
          <w:sz w:val="28"/>
          <w:szCs w:val="28"/>
          <w:lang w:val="uk-UA" w:eastAsia="ru-RU"/>
        </w:rPr>
        <w:t>з</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учасників цього </w:t>
      </w:r>
      <w:r w:rsidRPr="004C2E5D">
        <w:rPr>
          <w:rFonts w:ascii="Times New Roman" w:eastAsia="Times New Roman" w:hAnsi="Times New Roman" w:cs="Times New Roman"/>
          <w:color w:val="000000"/>
          <w:sz w:val="28"/>
          <w:szCs w:val="28"/>
          <w:lang w:eastAsia="ru-RU"/>
        </w:rPr>
        <w:t xml:space="preserve">погрому </w:t>
      </w:r>
      <w:r w:rsidRPr="004C2E5D">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Володимира Андрійовича </w:t>
      </w:r>
      <w:r w:rsidRPr="004C2E5D">
        <w:rPr>
          <w:rFonts w:ascii="Times New Roman" w:eastAsia="Times New Roman" w:hAnsi="Times New Roman" w:cs="Times New Roman"/>
          <w:color w:val="000000"/>
          <w:sz w:val="28"/>
          <w:szCs w:val="28"/>
          <w:lang w:eastAsia="ru-RU"/>
        </w:rPr>
        <w:t xml:space="preserve">не </w:t>
      </w:r>
      <w:r w:rsidRPr="004C2E5D">
        <w:rPr>
          <w:rFonts w:ascii="Times New Roman" w:eastAsia="Times New Roman" w:hAnsi="Times New Roman" w:cs="Times New Roman"/>
          <w:color w:val="000000"/>
          <w:sz w:val="28"/>
          <w:szCs w:val="28"/>
          <w:lang w:val="uk-UA" w:eastAsia="ru-RU"/>
        </w:rPr>
        <w:t xml:space="preserve">відважувалася їхати слідом потім з тілом князя до Києва: „сам знаєш, що ми наробили киянам, не можемо туди їхати, </w:t>
      </w:r>
      <w:r w:rsidRPr="004C2E5D">
        <w:rPr>
          <w:rFonts w:ascii="Times New Roman" w:eastAsia="Times New Roman" w:hAnsi="Times New Roman" w:cs="Times New Roman"/>
          <w:color w:val="000000"/>
          <w:sz w:val="28"/>
          <w:szCs w:val="28"/>
          <w:lang w:eastAsia="ru-RU"/>
        </w:rPr>
        <w:t>заб'ють</w:t>
      </w:r>
      <w:r w:rsidRPr="004C2E5D">
        <w:rPr>
          <w:rFonts w:ascii="Times New Roman" w:eastAsia="Times New Roman" w:hAnsi="Times New Roman" w:cs="Times New Roman"/>
          <w:color w:val="000000"/>
          <w:sz w:val="28"/>
          <w:szCs w:val="28"/>
          <w:lang w:val="uk-UA" w:eastAsia="ru-RU"/>
        </w:rPr>
        <w:t xml:space="preserve"> нас, казала вона князю</w:t>
      </w:r>
      <w:r w:rsidRPr="00DC2F4B">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але не вагалася їхати у</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Вишгород. Це все може натякати на існування якоїсь емуляції вишгородців щодо своєї столиці, хоч би і слабої, або принаймні на слабшу солідарність з нею.</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Після приєднання Вишгорода до Києва воєнне значення його полягало в тому, що він боронив Київ з півночі, особливо з північного сходу: хто йшов з-за Дніпра від Чернігова, переходив Дніпро вище Десни, і цей перехід боронив Вишгород. Як кріпость Вишгород був далеко сильніший від Києва: після нещасливої спроби 1169 р. київські князі звичайно не відважилися боронитися в Києві, а кидаючи його, засідали у Вишгороді. Кампанія 1173 </w:t>
      </w:r>
      <w:r w:rsidRPr="004C2E5D">
        <w:rPr>
          <w:rFonts w:ascii="Times New Roman" w:eastAsia="Times New Roman" w:hAnsi="Times New Roman" w:cs="Times New Roman"/>
          <w:color w:val="000000"/>
          <w:sz w:val="28"/>
          <w:szCs w:val="28"/>
          <w:lang w:eastAsia="ru-RU"/>
        </w:rPr>
        <w:t xml:space="preserve">р., </w:t>
      </w:r>
      <w:r w:rsidRPr="004C2E5D">
        <w:rPr>
          <w:rFonts w:ascii="Times New Roman" w:eastAsia="Times New Roman" w:hAnsi="Times New Roman" w:cs="Times New Roman"/>
          <w:color w:val="000000"/>
          <w:sz w:val="28"/>
          <w:szCs w:val="28"/>
          <w:lang w:val="uk-UA" w:eastAsia="ru-RU"/>
        </w:rPr>
        <w:t>коли Мстислав Ростиславич відбився тут від великої армії, показує, яка то по-тодішньому була сильна кріпость.</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eastAsia="ru-RU"/>
        </w:rPr>
      </w:pPr>
      <w:r w:rsidRPr="004C2E5D">
        <w:rPr>
          <w:rFonts w:ascii="Times New Roman" w:eastAsia="Times New Roman" w:hAnsi="Times New Roman" w:cs="Times New Roman"/>
          <w:color w:val="000000"/>
          <w:sz w:val="28"/>
          <w:szCs w:val="28"/>
          <w:lang w:val="uk-UA" w:eastAsia="ru-RU"/>
        </w:rPr>
        <w:t>Релігійне значення придбав Вишгород, відколи тут похо</w:t>
      </w:r>
      <w:r w:rsidRPr="004C2E5D">
        <w:rPr>
          <w:rFonts w:ascii="Times New Roman" w:eastAsia="Times New Roman" w:hAnsi="Times New Roman" w:cs="Times New Roman"/>
          <w:color w:val="000000"/>
          <w:sz w:val="28"/>
          <w:szCs w:val="28"/>
          <w:lang w:val="uk-UA" w:eastAsia="ru-RU"/>
        </w:rPr>
        <w:softHyphen/>
        <w:t>вано Бориса і Гліба, що були канонізовані слідом і сильно по</w:t>
      </w:r>
      <w:r w:rsidRPr="004C2E5D">
        <w:rPr>
          <w:rFonts w:ascii="Times New Roman" w:eastAsia="Times New Roman" w:hAnsi="Times New Roman" w:cs="Times New Roman"/>
          <w:color w:val="000000"/>
          <w:sz w:val="28"/>
          <w:szCs w:val="28"/>
          <w:lang w:val="uk-UA" w:eastAsia="ru-RU"/>
        </w:rPr>
        <w:softHyphen/>
        <w:t xml:space="preserve">важані, як перші руські святі патрони Руської землі. Судячи по історіях чудес від їх мощей, сюди на прощу прибували люди з дальших місць </w:t>
      </w:r>
      <w:r w:rsidRPr="004C2E5D">
        <w:rPr>
          <w:rFonts w:ascii="Times New Roman" w:eastAsia="Times New Roman" w:hAnsi="Times New Roman" w:cs="Times New Roman"/>
          <w:color w:val="000000"/>
          <w:sz w:val="28"/>
          <w:szCs w:val="28"/>
          <w:lang w:eastAsia="ru-RU"/>
        </w:rPr>
        <w:t xml:space="preserve">(пор. </w:t>
      </w:r>
      <w:r>
        <w:rPr>
          <w:rFonts w:ascii="Times New Roman" w:eastAsia="Times New Roman" w:hAnsi="Times New Roman" w:cs="Times New Roman"/>
          <w:color w:val="000000"/>
          <w:sz w:val="28"/>
          <w:szCs w:val="28"/>
          <w:lang w:val="uk-UA" w:eastAsia="ru-RU"/>
        </w:rPr>
        <w:t>в літопису: „исц</w:t>
      </w:r>
      <w:r>
        <w:rPr>
          <w:rFonts w:ascii="Times New Roman" w:eastAsia="Times New Roman" w:hAnsi="Times New Roman" w:cs="Times New Roman"/>
          <w:color w:val="000000"/>
          <w:sz w:val="28"/>
          <w:szCs w:val="28"/>
          <w:lang w:eastAsia="ru-RU"/>
        </w:rPr>
        <w:t>Ъ</w:t>
      </w:r>
      <w:r w:rsidRPr="004C2E5D">
        <w:rPr>
          <w:rFonts w:ascii="Times New Roman" w:eastAsia="Times New Roman" w:hAnsi="Times New Roman" w:cs="Times New Roman"/>
          <w:color w:val="000000"/>
          <w:sz w:val="28"/>
          <w:szCs w:val="28"/>
          <w:lang w:val="uk-UA" w:eastAsia="ru-RU"/>
        </w:rPr>
        <w:t>ленія неоскудно по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даваста</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eastAsia="ru-RU"/>
        </w:rPr>
        <w:t xml:space="preserve">недужнымъ, с </w:t>
      </w:r>
      <w:r>
        <w:rPr>
          <w:rFonts w:ascii="Times New Roman" w:eastAsia="Times New Roman" w:hAnsi="Times New Roman" w:cs="Times New Roman"/>
          <w:color w:val="000000"/>
          <w:sz w:val="28"/>
          <w:szCs w:val="28"/>
          <w:lang w:val="uk-UA" w:eastAsia="ru-RU"/>
        </w:rPr>
        <w:t>вЪ</w:t>
      </w:r>
      <w:r w:rsidRPr="004C2E5D">
        <w:rPr>
          <w:rFonts w:ascii="Times New Roman" w:eastAsia="Times New Roman" w:hAnsi="Times New Roman" w:cs="Times New Roman"/>
          <w:color w:val="000000"/>
          <w:sz w:val="28"/>
          <w:szCs w:val="28"/>
          <w:lang w:val="uk-UA" w:eastAsia="ru-RU"/>
        </w:rPr>
        <w:t xml:space="preserve">рою </w:t>
      </w:r>
      <w:r>
        <w:rPr>
          <w:rFonts w:ascii="Times New Roman" w:eastAsia="Times New Roman" w:hAnsi="Times New Roman" w:cs="Times New Roman"/>
          <w:color w:val="000000"/>
          <w:sz w:val="28"/>
          <w:szCs w:val="28"/>
          <w:lang w:eastAsia="ru-RU"/>
        </w:rPr>
        <w:t>приходящимъ въ святый храмъ“)</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С</w:t>
      </w:r>
      <w:r w:rsidRPr="004C2E5D">
        <w:rPr>
          <w:rFonts w:ascii="Times New Roman" w:eastAsia="Times New Roman" w:hAnsi="Times New Roman" w:cs="Times New Roman"/>
          <w:color w:val="000000"/>
          <w:sz w:val="28"/>
          <w:szCs w:val="28"/>
          <w:lang w:eastAsia="ru-RU"/>
        </w:rPr>
        <w:t xml:space="preserve">початку </w:t>
      </w:r>
      <w:r w:rsidRPr="004C2E5D">
        <w:rPr>
          <w:rFonts w:ascii="Times New Roman" w:eastAsia="Times New Roman" w:hAnsi="Times New Roman" w:cs="Times New Roman"/>
          <w:color w:val="000000"/>
          <w:sz w:val="28"/>
          <w:szCs w:val="28"/>
          <w:lang w:val="uk-UA" w:eastAsia="ru-RU"/>
        </w:rPr>
        <w:t>Бориса</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і Гліба поховано у церкві </w:t>
      </w:r>
      <w:r w:rsidRPr="004C2E5D">
        <w:rPr>
          <w:rFonts w:ascii="Times New Roman" w:eastAsia="Times New Roman" w:hAnsi="Times New Roman" w:cs="Times New Roman"/>
          <w:color w:val="000000"/>
          <w:sz w:val="28"/>
          <w:szCs w:val="28"/>
          <w:lang w:eastAsia="ru-RU"/>
        </w:rPr>
        <w:t xml:space="preserve">св. </w:t>
      </w:r>
      <w:r w:rsidRPr="004C2E5D">
        <w:rPr>
          <w:rFonts w:ascii="Times New Roman" w:eastAsia="Times New Roman" w:hAnsi="Times New Roman" w:cs="Times New Roman"/>
          <w:color w:val="000000"/>
          <w:sz w:val="28"/>
          <w:szCs w:val="28"/>
          <w:lang w:val="uk-UA" w:eastAsia="ru-RU"/>
        </w:rPr>
        <w:t>Василія</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збудо</w:t>
      </w:r>
      <w:r w:rsidRPr="004C2E5D">
        <w:rPr>
          <w:rFonts w:ascii="Times New Roman" w:eastAsia="Times New Roman" w:hAnsi="Times New Roman" w:cs="Times New Roman"/>
          <w:color w:val="000000"/>
          <w:sz w:val="28"/>
          <w:szCs w:val="28"/>
          <w:lang w:val="uk-UA" w:eastAsia="ru-RU"/>
        </w:rPr>
        <w:softHyphen/>
        <w:t xml:space="preserve">ваній, </w:t>
      </w:r>
      <w:r w:rsidRPr="004C2E5D">
        <w:rPr>
          <w:rFonts w:ascii="Times New Roman" w:eastAsia="Times New Roman" w:hAnsi="Times New Roman" w:cs="Times New Roman"/>
          <w:color w:val="000000"/>
          <w:sz w:val="28"/>
          <w:szCs w:val="28"/>
          <w:lang w:eastAsia="ru-RU"/>
        </w:rPr>
        <w:t xml:space="preserve">очевидно, </w:t>
      </w:r>
      <w:r w:rsidRPr="004C2E5D">
        <w:rPr>
          <w:rFonts w:ascii="Times New Roman" w:eastAsia="Times New Roman" w:hAnsi="Times New Roman" w:cs="Times New Roman"/>
          <w:color w:val="000000"/>
          <w:sz w:val="28"/>
          <w:szCs w:val="28"/>
          <w:lang w:val="uk-UA" w:eastAsia="ru-RU"/>
        </w:rPr>
        <w:t xml:space="preserve">ще </w:t>
      </w:r>
      <w:r w:rsidRPr="004C2E5D">
        <w:rPr>
          <w:rFonts w:ascii="Times New Roman" w:eastAsia="Times New Roman" w:hAnsi="Times New Roman" w:cs="Times New Roman"/>
          <w:color w:val="000000"/>
          <w:sz w:val="28"/>
          <w:szCs w:val="28"/>
          <w:lang w:eastAsia="ru-RU"/>
        </w:rPr>
        <w:t xml:space="preserve">за </w:t>
      </w:r>
      <w:r w:rsidRPr="004C2E5D">
        <w:rPr>
          <w:rFonts w:ascii="Times New Roman" w:eastAsia="Times New Roman" w:hAnsi="Times New Roman" w:cs="Times New Roman"/>
          <w:color w:val="000000"/>
          <w:sz w:val="28"/>
          <w:szCs w:val="28"/>
          <w:lang w:val="uk-UA" w:eastAsia="ru-RU"/>
        </w:rPr>
        <w:t>Во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лодимира. Потім </w:t>
      </w:r>
      <w:r w:rsidRPr="004C2E5D">
        <w:rPr>
          <w:rFonts w:ascii="Times New Roman" w:eastAsia="Times New Roman" w:hAnsi="Times New Roman" w:cs="Times New Roman"/>
          <w:color w:val="000000"/>
          <w:sz w:val="28"/>
          <w:szCs w:val="28"/>
          <w:lang w:eastAsia="ru-RU"/>
        </w:rPr>
        <w:t xml:space="preserve">за Ярослава, коли </w:t>
      </w:r>
      <w:r w:rsidRPr="004C2E5D">
        <w:rPr>
          <w:rFonts w:ascii="Times New Roman" w:eastAsia="Times New Roman" w:hAnsi="Times New Roman" w:cs="Times New Roman"/>
          <w:color w:val="000000"/>
          <w:sz w:val="28"/>
          <w:szCs w:val="28"/>
          <w:lang w:val="uk-UA" w:eastAsia="ru-RU"/>
        </w:rPr>
        <w:t>ц</w:t>
      </w:r>
      <w:r w:rsidRPr="004C2E5D">
        <w:rPr>
          <w:rFonts w:ascii="Times New Roman" w:eastAsia="Times New Roman" w:hAnsi="Times New Roman" w:cs="Times New Roman"/>
          <w:color w:val="000000"/>
          <w:sz w:val="28"/>
          <w:szCs w:val="28"/>
          <w:lang w:eastAsia="ru-RU"/>
        </w:rPr>
        <w:t xml:space="preserve">я </w:t>
      </w:r>
      <w:r w:rsidRPr="004C2E5D">
        <w:rPr>
          <w:rFonts w:ascii="Times New Roman" w:eastAsia="Times New Roman" w:hAnsi="Times New Roman" w:cs="Times New Roman"/>
          <w:color w:val="000000"/>
          <w:sz w:val="28"/>
          <w:szCs w:val="28"/>
          <w:lang w:val="uk-UA" w:eastAsia="ru-RU"/>
        </w:rPr>
        <w:t xml:space="preserve">церква згоріла, </w:t>
      </w:r>
      <w:r w:rsidRPr="004C2E5D">
        <w:rPr>
          <w:rFonts w:ascii="Times New Roman" w:eastAsia="Times New Roman" w:hAnsi="Times New Roman" w:cs="Times New Roman"/>
          <w:color w:val="000000"/>
          <w:sz w:val="28"/>
          <w:szCs w:val="28"/>
          <w:lang w:eastAsia="ru-RU"/>
        </w:rPr>
        <w:t xml:space="preserve">поставлено </w:t>
      </w:r>
      <w:r w:rsidRPr="004C2E5D">
        <w:rPr>
          <w:rFonts w:ascii="Times New Roman" w:eastAsia="Times New Roman" w:hAnsi="Times New Roman" w:cs="Times New Roman"/>
          <w:color w:val="000000"/>
          <w:sz w:val="28"/>
          <w:szCs w:val="28"/>
          <w:lang w:val="uk-UA" w:eastAsia="ru-RU"/>
        </w:rPr>
        <w:t xml:space="preserve">нову, </w:t>
      </w:r>
      <w:r w:rsidRPr="004C2E5D">
        <w:rPr>
          <w:rFonts w:ascii="Times New Roman" w:eastAsia="Times New Roman" w:hAnsi="Times New Roman" w:cs="Times New Roman"/>
          <w:color w:val="000000"/>
          <w:sz w:val="28"/>
          <w:szCs w:val="28"/>
          <w:lang w:eastAsia="ru-RU"/>
        </w:rPr>
        <w:t>в ім'я</w:t>
      </w:r>
      <w:r w:rsidRPr="004C2E5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eastAsia="ru-RU"/>
        </w:rPr>
        <w:t xml:space="preserve">Бориса </w:t>
      </w:r>
      <w:r w:rsidRPr="004C2E5D">
        <w:rPr>
          <w:rFonts w:ascii="Times New Roman" w:eastAsia="Times New Roman" w:hAnsi="Times New Roman" w:cs="Times New Roman"/>
          <w:color w:val="000000"/>
          <w:sz w:val="28"/>
          <w:szCs w:val="28"/>
          <w:lang w:val="uk-UA" w:eastAsia="ru-RU"/>
        </w:rPr>
        <w:t>і Гліба -</w:t>
      </w:r>
      <w:r w:rsidRPr="004C2E5D">
        <w:rPr>
          <w:rFonts w:ascii="Times New Roman" w:eastAsia="Times New Roman" w:hAnsi="Times New Roman" w:cs="Times New Roman"/>
          <w:color w:val="000000"/>
          <w:sz w:val="28"/>
          <w:szCs w:val="28"/>
          <w:lang w:eastAsia="ru-RU"/>
        </w:rPr>
        <w:t xml:space="preserve"> дерев'яну </w:t>
      </w:r>
      <w:r w:rsidRPr="004C2E5D">
        <w:rPr>
          <w:rFonts w:ascii="Times New Roman" w:eastAsia="Times New Roman" w:hAnsi="Times New Roman" w:cs="Times New Roman"/>
          <w:color w:val="000000"/>
          <w:sz w:val="28"/>
          <w:szCs w:val="28"/>
          <w:lang w:val="uk-UA" w:eastAsia="ru-RU"/>
        </w:rPr>
        <w:t xml:space="preserve">з </w:t>
      </w:r>
      <w:r w:rsidRPr="004C2E5D">
        <w:rPr>
          <w:rFonts w:ascii="Times New Roman" w:eastAsia="Times New Roman" w:hAnsi="Times New Roman" w:cs="Times New Roman"/>
          <w:color w:val="000000"/>
          <w:sz w:val="28"/>
          <w:szCs w:val="28"/>
          <w:lang w:eastAsia="ru-RU"/>
        </w:rPr>
        <w:t xml:space="preserve">п'ятьма верхами, гарно </w:t>
      </w:r>
      <w:r>
        <w:rPr>
          <w:rFonts w:ascii="Times New Roman" w:eastAsia="Times New Roman" w:hAnsi="Times New Roman" w:cs="Times New Roman"/>
          <w:color w:val="000000"/>
          <w:sz w:val="28"/>
          <w:szCs w:val="28"/>
          <w:lang w:val="uk-UA" w:eastAsia="ru-RU"/>
        </w:rPr>
        <w:t>розписану, як оповідає ска</w:t>
      </w:r>
      <w:r w:rsidRPr="004C2E5D">
        <w:rPr>
          <w:rFonts w:ascii="Times New Roman" w:eastAsia="Times New Roman" w:hAnsi="Times New Roman" w:cs="Times New Roman"/>
          <w:color w:val="000000"/>
          <w:sz w:val="28"/>
          <w:szCs w:val="28"/>
          <w:lang w:val="uk-UA" w:eastAsia="ru-RU"/>
        </w:rPr>
        <w:t>зання.</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Вона, одначе, </w:t>
      </w:r>
      <w:r w:rsidRPr="004C2E5D">
        <w:rPr>
          <w:rFonts w:ascii="Times New Roman" w:eastAsia="Times New Roman" w:hAnsi="Times New Roman" w:cs="Times New Roman"/>
          <w:color w:val="000000"/>
          <w:sz w:val="28"/>
          <w:szCs w:val="28"/>
          <w:lang w:eastAsia="ru-RU"/>
        </w:rPr>
        <w:t xml:space="preserve">скоро </w:t>
      </w:r>
      <w:r w:rsidRPr="004C2E5D">
        <w:rPr>
          <w:rFonts w:ascii="Times New Roman" w:eastAsia="Times New Roman" w:hAnsi="Times New Roman" w:cs="Times New Roman"/>
          <w:color w:val="000000"/>
          <w:sz w:val="28"/>
          <w:szCs w:val="28"/>
          <w:lang w:val="uk-UA" w:eastAsia="ru-RU"/>
        </w:rPr>
        <w:t xml:space="preserve">зістарілася, і вже </w:t>
      </w:r>
      <w:r w:rsidRPr="004C2E5D">
        <w:rPr>
          <w:rFonts w:ascii="Times New Roman" w:eastAsia="Times New Roman" w:hAnsi="Times New Roman" w:cs="Times New Roman"/>
          <w:color w:val="000000"/>
          <w:sz w:val="28"/>
          <w:szCs w:val="28"/>
          <w:lang w:eastAsia="ru-RU"/>
        </w:rPr>
        <w:t xml:space="preserve">за </w:t>
      </w:r>
      <w:r w:rsidRPr="004C2E5D">
        <w:rPr>
          <w:rFonts w:ascii="Times New Roman" w:eastAsia="Times New Roman" w:hAnsi="Times New Roman" w:cs="Times New Roman"/>
          <w:color w:val="000000"/>
          <w:sz w:val="28"/>
          <w:szCs w:val="28"/>
          <w:lang w:val="uk-UA" w:eastAsia="ru-RU"/>
        </w:rPr>
        <w:t xml:space="preserve">Ізяслава </w:t>
      </w:r>
      <w:r w:rsidRPr="004C2E5D">
        <w:rPr>
          <w:rFonts w:ascii="Times New Roman" w:eastAsia="Times New Roman" w:hAnsi="Times New Roman" w:cs="Times New Roman"/>
          <w:color w:val="000000"/>
          <w:sz w:val="28"/>
          <w:szCs w:val="28"/>
          <w:lang w:eastAsia="ru-RU"/>
        </w:rPr>
        <w:t xml:space="preserve">поставлено </w:t>
      </w:r>
      <w:r w:rsidRPr="004C2E5D">
        <w:rPr>
          <w:rFonts w:ascii="Times New Roman" w:eastAsia="Times New Roman" w:hAnsi="Times New Roman" w:cs="Times New Roman"/>
          <w:color w:val="000000"/>
          <w:sz w:val="28"/>
          <w:szCs w:val="28"/>
          <w:lang w:val="uk-UA" w:eastAsia="ru-RU"/>
        </w:rPr>
        <w:t>нову, теж</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eastAsia="ru-RU"/>
        </w:rPr>
        <w:t xml:space="preserve">дерев'яну, а за </w:t>
      </w:r>
      <w:r w:rsidRPr="004C2E5D">
        <w:rPr>
          <w:rFonts w:ascii="Times New Roman" w:eastAsia="Times New Roman" w:hAnsi="Times New Roman" w:cs="Times New Roman"/>
          <w:color w:val="000000"/>
          <w:sz w:val="28"/>
          <w:szCs w:val="28"/>
          <w:lang w:val="uk-UA" w:eastAsia="ru-RU"/>
        </w:rPr>
        <w:t>Мономаха</w:t>
      </w:r>
      <w:r w:rsidRPr="004C2E5D">
        <w:rPr>
          <w:rFonts w:ascii="Times New Roman" w:eastAsia="Times New Roman" w:hAnsi="Times New Roman" w:cs="Times New Roman"/>
          <w:color w:val="000000"/>
          <w:sz w:val="28"/>
          <w:szCs w:val="28"/>
          <w:lang w:eastAsia="ru-RU"/>
        </w:rPr>
        <w:t xml:space="preserve"> кам'яну, </w:t>
      </w:r>
      <w:r w:rsidRPr="004C2E5D">
        <w:rPr>
          <w:rFonts w:ascii="Times New Roman" w:eastAsia="Times New Roman" w:hAnsi="Times New Roman" w:cs="Times New Roman"/>
          <w:color w:val="000000"/>
          <w:sz w:val="28"/>
          <w:szCs w:val="28"/>
          <w:lang w:val="uk-UA" w:eastAsia="ru-RU"/>
        </w:rPr>
        <w:t xml:space="preserve">і сюди </w:t>
      </w:r>
      <w:r w:rsidRPr="004C2E5D">
        <w:rPr>
          <w:rFonts w:ascii="Times New Roman" w:eastAsia="Times New Roman" w:hAnsi="Times New Roman" w:cs="Times New Roman"/>
          <w:color w:val="000000"/>
          <w:sz w:val="28"/>
          <w:szCs w:val="28"/>
          <w:lang w:eastAsia="ru-RU"/>
        </w:rPr>
        <w:t xml:space="preserve">перенесено </w:t>
      </w:r>
      <w:r w:rsidRPr="004C2E5D">
        <w:rPr>
          <w:rFonts w:ascii="Times New Roman" w:eastAsia="Times New Roman" w:hAnsi="Times New Roman" w:cs="Times New Roman"/>
          <w:color w:val="000000"/>
          <w:sz w:val="28"/>
          <w:szCs w:val="28"/>
          <w:lang w:val="uk-UA" w:eastAsia="ru-RU"/>
        </w:rPr>
        <w:t xml:space="preserve">гроби </w:t>
      </w:r>
      <w:r w:rsidRPr="004C2E5D">
        <w:rPr>
          <w:rFonts w:ascii="Times New Roman" w:eastAsia="Times New Roman" w:hAnsi="Times New Roman" w:cs="Times New Roman"/>
          <w:color w:val="000000"/>
          <w:sz w:val="28"/>
          <w:szCs w:val="28"/>
          <w:lang w:eastAsia="ru-RU"/>
        </w:rPr>
        <w:t xml:space="preserve">Бориса </w:t>
      </w:r>
      <w:r w:rsidRPr="004C2E5D">
        <w:rPr>
          <w:rFonts w:ascii="Times New Roman" w:eastAsia="Times New Roman" w:hAnsi="Times New Roman" w:cs="Times New Roman"/>
          <w:color w:val="000000"/>
          <w:sz w:val="28"/>
          <w:szCs w:val="28"/>
          <w:lang w:val="uk-UA" w:eastAsia="ru-RU"/>
        </w:rPr>
        <w:t>і Гліба. Мономах хотів поставити ці гроби посеред церкви і над ними зробити „теремъ серебренъ“, але Святославичі наполягли на проекті їх батька: положити їх у „камарі“ - ніші, і так зроблено, а Мономах замість терема виложив нішу золотими і срібними окрасами - „оковав гроби сріблом і золотом і при</w:t>
      </w:r>
      <w:r w:rsidRPr="004C2E5D">
        <w:rPr>
          <w:rFonts w:ascii="Times New Roman" w:eastAsia="Times New Roman" w:hAnsi="Times New Roman" w:cs="Times New Roman"/>
          <w:color w:val="000000"/>
          <w:sz w:val="28"/>
          <w:szCs w:val="28"/>
          <w:lang w:val="uk-UA" w:eastAsia="ru-RU"/>
        </w:rPr>
        <w:softHyphen/>
        <w:t>красив гробниці їх, також і камари окував сріблом і золотом“. Це перенесення відбулося з особливою церемонією. Освячення церкви і перенесення робив митрополит з п'ятьма єпископами і іншим духовенством, „и бысть соборъ великъ, сшедшю ся на</w:t>
      </w:r>
      <w:r w:rsidRPr="004C2E5D">
        <w:rPr>
          <w:rFonts w:ascii="Times New Roman" w:eastAsia="Times New Roman" w:hAnsi="Times New Roman" w:cs="Times New Roman"/>
          <w:color w:val="000000"/>
          <w:sz w:val="28"/>
          <w:szCs w:val="28"/>
          <w:lang w:val="uk-UA" w:eastAsia="ru-RU"/>
        </w:rPr>
        <w:softHyphen/>
        <w:t xml:space="preserve">родъ со всихъ странъ“. Окрім пирів для присутніх князів три дні годовано </w:t>
      </w:r>
      <w:r w:rsidRPr="004C2E5D">
        <w:rPr>
          <w:rFonts w:ascii="Times New Roman" w:eastAsia="Times New Roman" w:hAnsi="Times New Roman" w:cs="Times New Roman"/>
          <w:color w:val="000000"/>
          <w:sz w:val="28"/>
          <w:szCs w:val="28"/>
          <w:lang w:eastAsia="ru-RU"/>
        </w:rPr>
        <w:t xml:space="preserve">„убогихъ и </w:t>
      </w:r>
      <w:r w:rsidRPr="004C2E5D">
        <w:rPr>
          <w:rFonts w:ascii="Times New Roman" w:eastAsia="Times New Roman" w:hAnsi="Times New Roman" w:cs="Times New Roman"/>
          <w:color w:val="000000"/>
          <w:sz w:val="28"/>
          <w:szCs w:val="28"/>
          <w:lang w:val="uk-UA" w:eastAsia="ru-RU"/>
        </w:rPr>
        <w:t>странныхъ</w:t>
      </w:r>
      <w:r w:rsidRPr="004C2E5D">
        <w:rPr>
          <w:rFonts w:ascii="Times New Roman" w:eastAsia="Times New Roman" w:hAnsi="Times New Roman" w:cs="Times New Roman"/>
          <w:color w:val="000000"/>
          <w:sz w:val="28"/>
          <w:szCs w:val="28"/>
          <w:lang w:eastAsia="ru-RU"/>
        </w:rPr>
        <w:t>, и бысть учреждение велико“.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eastAsia="ru-RU"/>
        </w:rPr>
      </w:pP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DC2F4B">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 xml:space="preserve">Іпат. </w:t>
      </w:r>
      <w:r w:rsidRPr="00CA69C7">
        <w:rPr>
          <w:rFonts w:ascii="Times New Roman" w:eastAsia="Times New Roman" w:hAnsi="Times New Roman" w:cs="Times New Roman"/>
          <w:color w:val="000000"/>
          <w:sz w:val="24"/>
          <w:szCs w:val="24"/>
          <w:shd w:val="clear" w:color="auto" w:fill="FFFFFF"/>
          <w:lang w:eastAsia="ru-RU"/>
        </w:rPr>
        <w:t>с. 37</w:t>
      </w:r>
      <w:r w:rsidRPr="00CA69C7">
        <w:rPr>
          <w:rFonts w:ascii="Times New Roman" w:eastAsia="Times New Roman" w:hAnsi="Times New Roman" w:cs="Times New Roman"/>
          <w:color w:val="000000"/>
          <w:sz w:val="24"/>
          <w:szCs w:val="24"/>
          <w:shd w:val="clear" w:color="auto" w:fill="FFFFFF"/>
          <w:lang w:val="uk-UA" w:eastAsia="ru-RU"/>
        </w:rPr>
        <w:t>5</w:t>
      </w:r>
      <w:r w:rsidRPr="00CA69C7">
        <w:rPr>
          <w:rFonts w:ascii="Times New Roman" w:eastAsia="Times New Roman" w:hAnsi="Times New Roman" w:cs="Times New Roman"/>
          <w:color w:val="000000"/>
          <w:sz w:val="24"/>
          <w:szCs w:val="24"/>
          <w:shd w:val="clear" w:color="auto" w:fill="FFFFFF"/>
          <w:lang w:eastAsia="ru-RU"/>
        </w:rPr>
        <w:t xml:space="preserve">. ** </w:t>
      </w:r>
      <w:r w:rsidRPr="00CA69C7">
        <w:rPr>
          <w:rFonts w:ascii="Times New Roman" w:eastAsia="Times New Roman" w:hAnsi="Times New Roman" w:cs="Times New Roman"/>
          <w:color w:val="000000"/>
          <w:sz w:val="24"/>
          <w:szCs w:val="24"/>
          <w:shd w:val="clear" w:color="auto" w:fill="FFFFFF"/>
          <w:lang w:val="uk-UA" w:eastAsia="ru-RU"/>
        </w:rPr>
        <w:t xml:space="preserve">Іпат. </w:t>
      </w:r>
      <w:r w:rsidRPr="00CA69C7">
        <w:rPr>
          <w:rFonts w:ascii="Times New Roman" w:eastAsia="Times New Roman" w:hAnsi="Times New Roman" w:cs="Times New Roman"/>
          <w:color w:val="000000"/>
          <w:sz w:val="24"/>
          <w:szCs w:val="24"/>
          <w:shd w:val="clear" w:color="auto" w:fill="FFFFFF"/>
          <w:lang w:eastAsia="ru-RU"/>
        </w:rPr>
        <w:t>с. 263.</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-276-</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З огляду </w:t>
      </w:r>
      <w:r w:rsidRPr="004C2E5D">
        <w:rPr>
          <w:rFonts w:ascii="Times New Roman" w:eastAsia="Times New Roman" w:hAnsi="Times New Roman" w:cs="Times New Roman"/>
          <w:color w:val="000000"/>
          <w:sz w:val="28"/>
          <w:szCs w:val="28"/>
          <w:lang w:eastAsia="ru-RU"/>
        </w:rPr>
        <w:t xml:space="preserve">на </w:t>
      </w:r>
      <w:r w:rsidRPr="004C2E5D">
        <w:rPr>
          <w:rFonts w:ascii="Times New Roman" w:eastAsia="Times New Roman" w:hAnsi="Times New Roman" w:cs="Times New Roman"/>
          <w:color w:val="000000"/>
          <w:sz w:val="28"/>
          <w:szCs w:val="28"/>
          <w:lang w:val="uk-UA" w:eastAsia="ru-RU"/>
        </w:rPr>
        <w:t>вел</w:t>
      </w:r>
      <w:r w:rsidRPr="004C2E5D">
        <w:rPr>
          <w:rFonts w:ascii="Times New Roman" w:eastAsia="Times New Roman" w:hAnsi="Times New Roman" w:cs="Times New Roman"/>
          <w:color w:val="000000"/>
          <w:sz w:val="28"/>
          <w:szCs w:val="28"/>
          <w:lang w:eastAsia="ru-RU"/>
        </w:rPr>
        <w:t xml:space="preserve">икий </w:t>
      </w:r>
      <w:r w:rsidRPr="004C2E5D">
        <w:rPr>
          <w:rFonts w:ascii="Times New Roman" w:eastAsia="Times New Roman" w:hAnsi="Times New Roman" w:cs="Times New Roman"/>
          <w:color w:val="000000"/>
          <w:sz w:val="28"/>
          <w:szCs w:val="28"/>
          <w:lang w:val="uk-UA" w:eastAsia="ru-RU"/>
        </w:rPr>
        <w:t>стиск обгороджено дорогу, кудою мали переноси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ти</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гроби, але народ натиснув так, що поламав ті загороди („вори“), і не було</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кудою везти; маса </w:t>
      </w:r>
      <w:r w:rsidRPr="004C2E5D">
        <w:rPr>
          <w:rFonts w:ascii="Times New Roman" w:eastAsia="Times New Roman" w:hAnsi="Times New Roman" w:cs="Times New Roman"/>
          <w:color w:val="000000"/>
          <w:sz w:val="28"/>
          <w:szCs w:val="28"/>
          <w:lang w:eastAsia="ru-RU"/>
        </w:rPr>
        <w:t>народ</w:t>
      </w:r>
      <w:r w:rsidRPr="004C2E5D">
        <w:rPr>
          <w:rFonts w:ascii="Times New Roman" w:eastAsia="Times New Roman" w:hAnsi="Times New Roman" w:cs="Times New Roman"/>
          <w:color w:val="000000"/>
          <w:sz w:val="28"/>
          <w:szCs w:val="28"/>
          <w:lang w:val="uk-UA" w:eastAsia="ru-RU"/>
        </w:rPr>
        <w:t>у</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вкрила вали і „забрала“, “яко страшно бяше видети </w:t>
      </w:r>
      <w:r w:rsidRPr="004C2E5D">
        <w:rPr>
          <w:rFonts w:ascii="Times New Roman" w:eastAsia="Times New Roman" w:hAnsi="Times New Roman" w:cs="Times New Roman"/>
          <w:color w:val="000000"/>
          <w:sz w:val="28"/>
          <w:szCs w:val="28"/>
          <w:lang w:eastAsia="ru-RU"/>
        </w:rPr>
        <w:t xml:space="preserve">народа множество“. </w:t>
      </w:r>
      <w:r w:rsidRPr="004C2E5D">
        <w:rPr>
          <w:rFonts w:ascii="Times New Roman" w:eastAsia="Times New Roman" w:hAnsi="Times New Roman" w:cs="Times New Roman"/>
          <w:color w:val="000000"/>
          <w:sz w:val="28"/>
          <w:szCs w:val="28"/>
          <w:lang w:val="uk-UA" w:eastAsia="ru-RU"/>
        </w:rPr>
        <w:t>Мономах здогадався кинути між народ гроші і інші цінні речі - шматочки паволок, фофудій (брокатів), „орници“, „бель“, і це дало мо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жливість процесії пройти до нової церкви. Гроби везли саньми, тягли їх за шнури князі і бояри, а перед ними йшло духовенство: попереду</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ченці з свіч</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ками, після них священники, далі ігумени, нарешті єпископи. Такий цікавий побутовий </w:t>
      </w:r>
      <w:r w:rsidRPr="004C2E5D">
        <w:rPr>
          <w:rFonts w:ascii="Times New Roman" w:eastAsia="Times New Roman" w:hAnsi="Times New Roman" w:cs="Times New Roman"/>
          <w:color w:val="000000"/>
          <w:sz w:val="28"/>
          <w:szCs w:val="28"/>
          <w:lang w:eastAsia="ru-RU"/>
        </w:rPr>
        <w:t xml:space="preserve">образок </w:t>
      </w:r>
      <w:r w:rsidRPr="004C2E5D">
        <w:rPr>
          <w:rFonts w:ascii="Times New Roman" w:eastAsia="Times New Roman" w:hAnsi="Times New Roman" w:cs="Times New Roman"/>
          <w:color w:val="000000"/>
          <w:sz w:val="28"/>
          <w:szCs w:val="28"/>
          <w:lang w:val="uk-UA" w:eastAsia="ru-RU"/>
        </w:rPr>
        <w:t xml:space="preserve">(єдиний у своєму роді) дає нам </w:t>
      </w:r>
      <w:r w:rsidRPr="004C2E5D">
        <w:rPr>
          <w:rFonts w:ascii="Times New Roman" w:eastAsia="Times New Roman" w:hAnsi="Times New Roman" w:cs="Times New Roman"/>
          <w:color w:val="000000"/>
          <w:sz w:val="28"/>
          <w:szCs w:val="28"/>
          <w:lang w:eastAsia="ru-RU"/>
        </w:rPr>
        <w:t xml:space="preserve">опис </w:t>
      </w:r>
      <w:r w:rsidRPr="004C2E5D">
        <w:rPr>
          <w:rFonts w:ascii="Times New Roman" w:eastAsia="Times New Roman" w:hAnsi="Times New Roman" w:cs="Times New Roman"/>
          <w:color w:val="000000"/>
          <w:sz w:val="28"/>
          <w:szCs w:val="28"/>
          <w:lang w:val="uk-UA" w:eastAsia="ru-RU"/>
        </w:rPr>
        <w:t>цього вишгородського свята</w:t>
      </w:r>
      <w:r w:rsidRPr="00DC2F4B">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У цій славній церкві Бориса і Гліба була ще інша славна святиня - ікона Богородиці, привезена з Царгорода разом з</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київською Пирогощею. Її потім забрав чи викрав Андрій Юрійович, забираючися з Вишгорода в Суздаль, де він був посаджений князем</w:t>
      </w:r>
      <w:r w:rsidRPr="00DC2F4B">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Ця ікона, багато</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прикрашена і поставлена в церкві у</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Володимирі, пізніше перенесена до Москви, як я вже згадував, стала паладієм Московської держави (тепер вона у московській Успенській кафедрі).</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Так зникла вона з Вишгорода. Кількадесятьма роками пізніше забрано і гроби Бориса і Гліба: Давид Ростиславич, будучи князем смоленським, а во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лодіючи заразом і Вишгородом, переніс їх у 1191 р. до монастиря, закладеного на Смядині під Смоленськом, на місці смерті Гліба</w:t>
      </w:r>
      <w:r w:rsidRPr="00DC2F4B">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xml:space="preserve">. Саму вишгородську церкву розібрали потім київські домінікани, будуючи свій кляштор у Києві десь наприкінці XVI чи на початку XVII ст.; перенісши на наддніпрянський Вишгород традицію про діяльність свого місіонера з ХІІІ ст. Яцка Одровонжа у Вишгороді мазовецькому, вони неправно присвоїли собі Вишгородську церкву, немов би колишній свій кляштор, і потім розібрали. У </w:t>
      </w:r>
      <w:r w:rsidRPr="004C2E5D">
        <w:rPr>
          <w:rFonts w:ascii="Times New Roman" w:eastAsia="Times New Roman" w:hAnsi="Times New Roman" w:cs="Times New Roman"/>
          <w:color w:val="000000"/>
          <w:sz w:val="28"/>
          <w:szCs w:val="28"/>
          <w:lang w:eastAsia="ru-RU"/>
        </w:rPr>
        <w:t>Х</w:t>
      </w:r>
      <w:r w:rsidRPr="004C2E5D">
        <w:rPr>
          <w:rFonts w:ascii="Times New Roman" w:eastAsia="Times New Roman" w:hAnsi="Times New Roman" w:cs="Times New Roman"/>
          <w:color w:val="000000"/>
          <w:sz w:val="28"/>
          <w:szCs w:val="28"/>
          <w:lang w:val="en-US" w:eastAsia="ru-RU"/>
        </w:rPr>
        <w:t>V</w:t>
      </w:r>
      <w:r w:rsidRPr="004C2E5D">
        <w:rPr>
          <w:rFonts w:ascii="Times New Roman" w:eastAsia="Times New Roman" w:hAnsi="Times New Roman" w:cs="Times New Roman"/>
          <w:color w:val="000000"/>
          <w:sz w:val="28"/>
          <w:szCs w:val="28"/>
          <w:lang w:eastAsia="ru-RU"/>
        </w:rPr>
        <w:t>І</w:t>
      </w:r>
      <w:r w:rsidRPr="004C2E5D">
        <w:rPr>
          <w:rFonts w:ascii="Times New Roman" w:eastAsia="Times New Roman" w:hAnsi="Times New Roman" w:cs="Times New Roman"/>
          <w:color w:val="000000"/>
          <w:sz w:val="28"/>
          <w:szCs w:val="28"/>
          <w:lang w:val="uk-UA" w:eastAsia="ru-RU"/>
        </w:rPr>
        <w:t xml:space="preserve"> ст. Вишгород був уже незначним селом, приписаним до Межигірського мона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стиря, але могили, знайдені біля церкви, показують, що ще наприкінці XV чи на початку XVI ст. ця церква шанувалася між тодішніми заможнішими верствами України.</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Пізніше перейняло її славу сусіднє Межигір'я з своїм монастирем, відомим від XV ст., але славним особливо у </w:t>
      </w:r>
      <w:r w:rsidRPr="004C2E5D">
        <w:rPr>
          <w:rFonts w:ascii="Times New Roman" w:eastAsia="Times New Roman" w:hAnsi="Times New Roman" w:cs="Times New Roman"/>
          <w:color w:val="000000"/>
          <w:sz w:val="28"/>
          <w:szCs w:val="28"/>
          <w:lang w:val="en-US" w:eastAsia="ru-RU"/>
        </w:rPr>
        <w:t>XVII</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Х</w:t>
      </w:r>
      <w:r w:rsidRPr="004C2E5D">
        <w:rPr>
          <w:rFonts w:ascii="Times New Roman" w:eastAsia="Times New Roman" w:hAnsi="Times New Roman" w:cs="Times New Roman"/>
          <w:color w:val="000000"/>
          <w:sz w:val="28"/>
          <w:szCs w:val="28"/>
          <w:lang w:val="en-US" w:eastAsia="ru-RU"/>
        </w:rPr>
        <w:t>VIII</w:t>
      </w:r>
      <w:r w:rsidRPr="004C2E5D">
        <w:rPr>
          <w:rFonts w:ascii="Times New Roman" w:eastAsia="Times New Roman" w:hAnsi="Times New Roman" w:cs="Times New Roman"/>
          <w:color w:val="000000"/>
          <w:sz w:val="28"/>
          <w:szCs w:val="28"/>
          <w:lang w:val="uk-UA" w:eastAsia="ru-RU"/>
        </w:rPr>
        <w:t xml:space="preserve"> ст.</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Від X </w:t>
      </w:r>
      <w:r w:rsidRPr="004C2E5D">
        <w:rPr>
          <w:rFonts w:ascii="Times New Roman" w:eastAsia="Times New Roman" w:hAnsi="Times New Roman" w:cs="Times New Roman"/>
          <w:color w:val="000000"/>
          <w:sz w:val="28"/>
          <w:szCs w:val="28"/>
          <w:lang w:val="en-US" w:eastAsia="ru-RU"/>
        </w:rPr>
        <w:t>c</w:t>
      </w:r>
      <w:r w:rsidRPr="004C2E5D">
        <w:rPr>
          <w:rFonts w:ascii="Times New Roman" w:eastAsia="Times New Roman" w:hAnsi="Times New Roman" w:cs="Times New Roman"/>
          <w:color w:val="000000"/>
          <w:sz w:val="28"/>
          <w:szCs w:val="28"/>
          <w:lang w:val="uk-UA" w:eastAsia="ru-RU"/>
        </w:rPr>
        <w:t>т. відомий у Вишгород</w:t>
      </w:r>
      <w:r w:rsidRPr="004C2E5D">
        <w:rPr>
          <w:rFonts w:ascii="Times New Roman" w:eastAsia="Times New Roman" w:hAnsi="Times New Roman" w:cs="Times New Roman"/>
          <w:color w:val="000000"/>
          <w:sz w:val="28"/>
          <w:szCs w:val="28"/>
          <w:lang w:val="en-US" w:eastAsia="ru-RU"/>
        </w:rPr>
        <w:t>i</w:t>
      </w:r>
      <w:r w:rsidRPr="004C2E5D">
        <w:rPr>
          <w:rFonts w:ascii="Times New Roman" w:eastAsia="Times New Roman" w:hAnsi="Times New Roman" w:cs="Times New Roman"/>
          <w:color w:val="000000"/>
          <w:sz w:val="28"/>
          <w:szCs w:val="28"/>
          <w:lang w:val="uk-UA" w:eastAsia="ru-RU"/>
        </w:rPr>
        <w:t xml:space="preserve"> княжий двір. За словами лі</w:t>
      </w:r>
      <w:r w:rsidRPr="004C2E5D">
        <w:rPr>
          <w:rFonts w:ascii="Times New Roman" w:eastAsia="Times New Roman" w:hAnsi="Times New Roman" w:cs="Times New Roman"/>
          <w:color w:val="000000"/>
          <w:sz w:val="28"/>
          <w:szCs w:val="28"/>
          <w:lang w:val="uk-UA" w:eastAsia="ru-RU"/>
        </w:rPr>
        <w:softHyphen/>
        <w:t>тописної по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вісті (перебільшеними очевидно) Володимир мав у Вишго-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207D6A" w:rsidRDefault="00212BAC" w:rsidP="00212BAC">
      <w:pPr>
        <w:spacing w:after="0" w:line="240" w:lineRule="auto"/>
        <w:jc w:val="both"/>
        <w:rPr>
          <w:rFonts w:ascii="Times New Roman" w:eastAsia="Times New Roman" w:hAnsi="Times New Roman" w:cs="Times New Roman"/>
          <w:sz w:val="24"/>
          <w:szCs w:val="24"/>
          <w:lang w:eastAsia="ru-RU"/>
        </w:rPr>
      </w:pPr>
      <w:r w:rsidRPr="00DC2F4B">
        <w:rPr>
          <w:rFonts w:ascii="Times New Roman" w:eastAsia="Times New Roman" w:hAnsi="Times New Roman" w:cs="Times New Roman"/>
          <w:color w:val="000000"/>
          <w:sz w:val="24"/>
          <w:szCs w:val="24"/>
          <w:vertAlign w:val="superscript"/>
          <w:lang w:val="uk-UA" w:eastAsia="ru-RU"/>
        </w:rPr>
        <w:t>1</w:t>
      </w:r>
      <w:r w:rsidRPr="00207D6A">
        <w:rPr>
          <w:rFonts w:ascii="Times New Roman" w:eastAsia="Times New Roman" w:hAnsi="Times New Roman" w:cs="Times New Roman"/>
          <w:color w:val="000000"/>
          <w:sz w:val="24"/>
          <w:szCs w:val="24"/>
          <w:lang w:val="uk-UA" w:eastAsia="ru-RU"/>
        </w:rPr>
        <w:t xml:space="preserve">Іпат. с. 127 - 8, 202 - 3, Сказанія о Борисе </w:t>
      </w:r>
      <w:r w:rsidRPr="00207D6A">
        <w:rPr>
          <w:rFonts w:ascii="Times New Roman" w:eastAsia="Times New Roman" w:hAnsi="Times New Roman" w:cs="Times New Roman"/>
          <w:color w:val="000000"/>
          <w:sz w:val="24"/>
          <w:szCs w:val="24"/>
          <w:lang w:eastAsia="ru-RU"/>
        </w:rPr>
        <w:t xml:space="preserve">и </w:t>
      </w:r>
      <w:r w:rsidRPr="00207D6A">
        <w:rPr>
          <w:rFonts w:ascii="Times New Roman" w:eastAsia="Times New Roman" w:hAnsi="Times New Roman" w:cs="Times New Roman"/>
          <w:color w:val="000000"/>
          <w:sz w:val="24"/>
          <w:szCs w:val="24"/>
          <w:lang w:val="uk-UA" w:eastAsia="ru-RU"/>
        </w:rPr>
        <w:t xml:space="preserve">Глебе с. </w:t>
      </w:r>
      <w:r w:rsidRPr="00207D6A">
        <w:rPr>
          <w:rFonts w:ascii="Times New Roman" w:eastAsia="Times New Roman" w:hAnsi="Times New Roman" w:cs="Times New Roman"/>
          <w:i/>
          <w:iCs/>
          <w:color w:val="000000"/>
          <w:sz w:val="24"/>
          <w:szCs w:val="24"/>
          <w:lang w:val="uk-UA" w:eastAsia="ru-RU"/>
        </w:rPr>
        <w:t>21,</w:t>
      </w:r>
      <w:r w:rsidRPr="00207D6A">
        <w:rPr>
          <w:rFonts w:ascii="Times New Roman" w:eastAsia="Times New Roman" w:hAnsi="Times New Roman" w:cs="Times New Roman"/>
          <w:color w:val="000000"/>
          <w:sz w:val="24"/>
          <w:szCs w:val="24"/>
          <w:lang w:val="uk-UA" w:eastAsia="ru-RU"/>
        </w:rPr>
        <w:t xml:space="preserve"> 25, 32,71 — 2, 75, 86.</w:t>
      </w:r>
    </w:p>
    <w:p w:rsidR="00212BAC" w:rsidRPr="00207D6A" w:rsidRDefault="00212BAC" w:rsidP="00212BAC">
      <w:pPr>
        <w:spacing w:after="0" w:line="240" w:lineRule="auto"/>
        <w:jc w:val="both"/>
        <w:rPr>
          <w:rFonts w:ascii="Times New Roman" w:eastAsia="Times New Roman" w:hAnsi="Times New Roman" w:cs="Times New Roman"/>
          <w:sz w:val="24"/>
          <w:szCs w:val="24"/>
          <w:lang w:eastAsia="ru-RU"/>
        </w:rPr>
      </w:pPr>
      <w:r w:rsidRPr="00DC2F4B">
        <w:rPr>
          <w:rFonts w:ascii="Times New Roman" w:eastAsia="Times New Roman" w:hAnsi="Times New Roman" w:cs="Times New Roman"/>
          <w:color w:val="000000"/>
          <w:sz w:val="24"/>
          <w:szCs w:val="24"/>
          <w:vertAlign w:val="superscript"/>
          <w:lang w:val="uk-UA" w:eastAsia="ru-RU"/>
        </w:rPr>
        <w:t>2</w:t>
      </w:r>
      <w:r w:rsidRPr="00207D6A">
        <w:rPr>
          <w:rFonts w:ascii="Times New Roman" w:eastAsia="Times New Roman" w:hAnsi="Times New Roman" w:cs="Times New Roman"/>
          <w:color w:val="000000"/>
          <w:sz w:val="24"/>
          <w:szCs w:val="24"/>
          <w:lang w:val="uk-UA" w:eastAsia="ru-RU"/>
        </w:rPr>
        <w:t>Іпат. с. 332.</w:t>
      </w:r>
    </w:p>
    <w:p w:rsidR="00212BAC" w:rsidRPr="00207D6A" w:rsidRDefault="00212BAC" w:rsidP="00212BAC">
      <w:pPr>
        <w:spacing w:after="0" w:line="240" w:lineRule="auto"/>
        <w:jc w:val="both"/>
        <w:rPr>
          <w:rFonts w:ascii="Times New Roman" w:eastAsia="Times New Roman" w:hAnsi="Times New Roman" w:cs="Times New Roman"/>
          <w:sz w:val="24"/>
          <w:szCs w:val="24"/>
          <w:lang w:eastAsia="ru-RU"/>
        </w:rPr>
      </w:pPr>
      <w:r w:rsidRPr="00DC2F4B">
        <w:rPr>
          <w:rFonts w:ascii="Times New Roman" w:eastAsia="Times New Roman" w:hAnsi="Times New Roman" w:cs="Times New Roman"/>
          <w:color w:val="000000"/>
          <w:sz w:val="24"/>
          <w:szCs w:val="24"/>
          <w:vertAlign w:val="superscript"/>
          <w:lang w:val="uk-UA" w:eastAsia="ru-RU"/>
        </w:rPr>
        <w:t>3</w:t>
      </w:r>
      <w:r w:rsidRPr="00207D6A">
        <w:rPr>
          <w:rFonts w:ascii="Times New Roman" w:eastAsia="Times New Roman" w:hAnsi="Times New Roman" w:cs="Times New Roman"/>
          <w:color w:val="000000"/>
          <w:sz w:val="24"/>
          <w:szCs w:val="24"/>
          <w:lang w:val="uk-UA" w:eastAsia="ru-RU"/>
        </w:rPr>
        <w:t>Про це оповідає записка Пролога</w:t>
      </w:r>
      <w:r w:rsidRPr="00207D6A">
        <w:rPr>
          <w:rFonts w:ascii="Times New Roman" w:eastAsia="Times New Roman" w:hAnsi="Times New Roman" w:cs="Times New Roman"/>
          <w:color w:val="000000"/>
          <w:sz w:val="24"/>
          <w:szCs w:val="24"/>
          <w:lang w:eastAsia="ru-RU"/>
        </w:rPr>
        <w:t xml:space="preserve">, </w:t>
      </w:r>
      <w:r w:rsidRPr="00207D6A">
        <w:rPr>
          <w:rFonts w:ascii="Times New Roman" w:eastAsia="Times New Roman" w:hAnsi="Times New Roman" w:cs="Times New Roman"/>
          <w:color w:val="000000"/>
          <w:sz w:val="24"/>
          <w:szCs w:val="24"/>
          <w:lang w:val="uk-UA" w:eastAsia="ru-RU"/>
        </w:rPr>
        <w:t>видана Нікольським в Известіях отд. Рус. языка</w:t>
      </w:r>
      <w:r w:rsidRPr="00207D6A">
        <w:rPr>
          <w:rFonts w:ascii="Times New Roman" w:eastAsia="Times New Roman" w:hAnsi="Times New Roman" w:cs="Times New Roman"/>
          <w:color w:val="000000"/>
          <w:sz w:val="24"/>
          <w:szCs w:val="24"/>
          <w:lang w:eastAsia="ru-RU"/>
        </w:rPr>
        <w:t xml:space="preserve"> </w:t>
      </w:r>
      <w:r w:rsidRPr="00207D6A">
        <w:rPr>
          <w:rFonts w:ascii="Times New Roman" w:eastAsia="Times New Roman" w:hAnsi="Times New Roman" w:cs="Times New Roman"/>
          <w:color w:val="000000"/>
          <w:sz w:val="24"/>
          <w:szCs w:val="24"/>
          <w:lang w:val="uk-UA" w:eastAsia="ru-RU"/>
        </w:rPr>
        <w:t>1903, І с. 222</w:t>
      </w:r>
      <w:r w:rsidRPr="00207D6A">
        <w:rPr>
          <w:rFonts w:ascii="Times New Roman" w:eastAsia="Times New Roman" w:hAnsi="Times New Roman" w:cs="Times New Roman"/>
          <w:b/>
          <w:bCs/>
          <w:color w:val="000000"/>
          <w:sz w:val="24"/>
          <w:szCs w:val="24"/>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-277-</w:t>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507AA5" w:rsidRDefault="00507AA5" w:rsidP="00212BAC">
      <w:pPr>
        <w:spacing w:after="0" w:line="240" w:lineRule="auto"/>
        <w:jc w:val="both"/>
        <w:rPr>
          <w:rFonts w:ascii="Times New Roman" w:eastAsia="Times New Roman" w:hAnsi="Times New Roman" w:cs="Times New Roman"/>
          <w:sz w:val="28"/>
          <w:szCs w:val="28"/>
          <w:lang w:val="uk-UA" w:eastAsia="ru-RU"/>
        </w:rPr>
      </w:pPr>
    </w:p>
    <w:p w:rsidR="00507AA5" w:rsidRDefault="00507AA5" w:rsidP="00212BAC">
      <w:pPr>
        <w:spacing w:after="0" w:line="240" w:lineRule="auto"/>
        <w:jc w:val="both"/>
        <w:rPr>
          <w:rFonts w:ascii="Times New Roman" w:eastAsia="Times New Roman" w:hAnsi="Times New Roman" w:cs="Times New Roman"/>
          <w:sz w:val="28"/>
          <w:szCs w:val="28"/>
          <w:lang w:val="uk-UA" w:eastAsia="ru-RU"/>
        </w:rPr>
      </w:pPr>
    </w:p>
    <w:p w:rsidR="00507AA5" w:rsidRPr="00507AA5" w:rsidRDefault="00507AA5" w:rsidP="00212BAC">
      <w:pPr>
        <w:spacing w:after="0" w:line="240" w:lineRule="auto"/>
        <w:jc w:val="both"/>
        <w:rPr>
          <w:rFonts w:ascii="Times New Roman" w:eastAsia="Times New Roman" w:hAnsi="Times New Roman" w:cs="Times New Roman"/>
          <w:sz w:val="28"/>
          <w:szCs w:val="28"/>
          <w:lang w:val="uk-UA"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lastRenderedPageBreak/>
        <w:t xml:space="preserve">роді </w:t>
      </w:r>
      <w:r w:rsidRPr="004C2E5D">
        <w:rPr>
          <w:rFonts w:ascii="Times New Roman" w:eastAsia="Times New Roman" w:hAnsi="Times New Roman" w:cs="Times New Roman"/>
          <w:color w:val="000000"/>
          <w:sz w:val="28"/>
          <w:szCs w:val="28"/>
          <w:lang w:eastAsia="ru-RU"/>
        </w:rPr>
        <w:t xml:space="preserve">гарем </w:t>
      </w:r>
      <w:r w:rsidRPr="004C2E5D">
        <w:rPr>
          <w:rFonts w:ascii="Times New Roman" w:eastAsia="Times New Roman" w:hAnsi="Times New Roman" w:cs="Times New Roman"/>
          <w:color w:val="000000"/>
          <w:sz w:val="28"/>
          <w:szCs w:val="28"/>
          <w:lang w:val="uk-UA" w:eastAsia="ru-RU"/>
        </w:rPr>
        <w:t>з трьомастами наложниць, такий же в Білгороді, а на Берестовім з двома</w:t>
      </w:r>
      <w:r w:rsidRPr="004C2E5D">
        <w:rPr>
          <w:rFonts w:ascii="Times New Roman" w:eastAsia="Times New Roman" w:hAnsi="Times New Roman" w:cs="Times New Roman"/>
          <w:color w:val="000000"/>
          <w:sz w:val="28"/>
          <w:szCs w:val="28"/>
          <w:lang w:eastAsia="ru-RU"/>
        </w:rPr>
        <w:t xml:space="preserve">стами. </w:t>
      </w:r>
      <w:r w:rsidRPr="004C2E5D">
        <w:rPr>
          <w:rFonts w:ascii="Times New Roman" w:eastAsia="Times New Roman" w:hAnsi="Times New Roman" w:cs="Times New Roman"/>
          <w:color w:val="000000"/>
          <w:sz w:val="28"/>
          <w:szCs w:val="28"/>
          <w:lang w:val="uk-UA" w:eastAsia="ru-RU"/>
        </w:rPr>
        <w:t>У XII ст. був, видно, ще княжий двір на острові під Вишгородом - тут перебував</w:t>
      </w:r>
      <w:r>
        <w:rPr>
          <w:rFonts w:ascii="Times New Roman" w:eastAsia="Times New Roman" w:hAnsi="Times New Roman" w:cs="Times New Roman"/>
          <w:color w:val="000000"/>
          <w:sz w:val="28"/>
          <w:szCs w:val="28"/>
          <w:lang w:val="uk-UA" w:eastAsia="ru-RU"/>
        </w:rPr>
        <w:t xml:space="preserve"> Всеволод Ольгович перед смертю</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Тепер Вишгород невелике село (трохи більше, як тисяча душ), з зовсім новою церквою Бориса і Гліба (збудованою 1860 р.), відоме лише своїми це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гельнями. Городництво, про котре чуємо ще в XI ст., що воно там велося у ширшій мірі (у чудесах Бориса і Гліба згадується вишгородський „старый огородником</w:t>
      </w:r>
      <w:r>
        <w:rPr>
          <w:rFonts w:ascii="Times New Roman" w:eastAsia="Times New Roman" w:hAnsi="Times New Roman" w:cs="Times New Roman"/>
          <w:color w:val="000000"/>
          <w:sz w:val="28"/>
          <w:szCs w:val="28"/>
          <w:lang w:val="uk-UA" w:eastAsia="ru-RU"/>
        </w:rPr>
        <w:t>ъ“, якийсь старшина городників</w:t>
      </w:r>
      <w:r w:rsidRPr="004C2E5D">
        <w:rPr>
          <w:rFonts w:ascii="Times New Roman" w:eastAsia="Times New Roman" w:hAnsi="Times New Roman" w:cs="Times New Roman"/>
          <w:color w:val="000000"/>
          <w:sz w:val="28"/>
          <w:szCs w:val="28"/>
          <w:lang w:val="uk-UA" w:eastAsia="ru-RU"/>
        </w:rPr>
        <w:t>), теж має місце тут і досі.</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Другий важливий київський город - Білгород лежав за три милі від Ки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єва, на захід (власне трошки на південний захід), на правому боці Ірпеня. Іс</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нування у Білгороді осібної „тисячі“, як і у Вишгороді, може натякати на ко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лишнє самостійне значення цього </w:t>
      </w:r>
      <w:r w:rsidRPr="004C2E5D">
        <w:rPr>
          <w:rFonts w:ascii="Times New Roman" w:eastAsia="Times New Roman" w:hAnsi="Times New Roman" w:cs="Times New Roman"/>
          <w:color w:val="000000"/>
          <w:sz w:val="28"/>
          <w:szCs w:val="28"/>
          <w:lang w:eastAsia="ru-RU"/>
        </w:rPr>
        <w:t xml:space="preserve">города. </w:t>
      </w:r>
      <w:r w:rsidRPr="004C2E5D">
        <w:rPr>
          <w:rFonts w:ascii="Times New Roman" w:eastAsia="Times New Roman" w:hAnsi="Times New Roman" w:cs="Times New Roman"/>
          <w:color w:val="000000"/>
          <w:sz w:val="28"/>
          <w:szCs w:val="28"/>
          <w:lang w:val="uk-UA" w:eastAsia="ru-RU"/>
        </w:rPr>
        <w:t>Пізніше він мав важливе значення як київський форпост з заходу: Ірпінь, правдоподібно, був границею „Руської землі“ з заходу, і Білгород</w:t>
      </w:r>
      <w:r>
        <w:rPr>
          <w:rFonts w:ascii="Times New Roman" w:eastAsia="Times New Roman" w:hAnsi="Times New Roman" w:cs="Times New Roman"/>
          <w:color w:val="000000"/>
          <w:sz w:val="28"/>
          <w:szCs w:val="28"/>
          <w:lang w:val="uk-UA" w:eastAsia="ru-RU"/>
        </w:rPr>
        <w:t xml:space="preserve"> стояв на „київському шляху“</w:t>
      </w:r>
      <w:r w:rsidRPr="004C2E5D">
        <w:rPr>
          <w:rFonts w:ascii="Times New Roman" w:eastAsia="Times New Roman" w:hAnsi="Times New Roman" w:cs="Times New Roman"/>
          <w:color w:val="000000"/>
          <w:sz w:val="28"/>
          <w:szCs w:val="28"/>
          <w:lang w:val="uk-UA" w:eastAsia="ru-RU"/>
        </w:rPr>
        <w:t xml:space="preserve">, шляху, що з Києва ішов на Волинь і звідти в Польщу та в центральну Європу. З Білгорода напр. наш літопис дає маршрут через Кучар і Мутижир на Мичеськ, Возвягль і Корчеськ, </w:t>
      </w:r>
      <w:r w:rsidRPr="004C2E5D">
        <w:rPr>
          <w:rFonts w:ascii="Times New Roman" w:eastAsia="Times New Roman" w:hAnsi="Times New Roman" w:cs="Times New Roman"/>
          <w:color w:val="000000"/>
          <w:sz w:val="28"/>
          <w:szCs w:val="28"/>
          <w:lang w:eastAsia="ru-RU"/>
        </w:rPr>
        <w:t xml:space="preserve">Дорогобуж </w:t>
      </w:r>
      <w:r w:rsidRPr="004C2E5D">
        <w:rPr>
          <w:rFonts w:ascii="Times New Roman" w:eastAsia="Times New Roman" w:hAnsi="Times New Roman" w:cs="Times New Roman"/>
          <w:color w:val="000000"/>
          <w:sz w:val="28"/>
          <w:szCs w:val="28"/>
          <w:lang w:val="uk-UA" w:eastAsia="ru-RU"/>
        </w:rPr>
        <w:t>і Пересопницю. Лежучи на цьому шляху, Білгород бо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ронив перехід через Ірпінь, маючи зводний (розвідний?, </w:t>
      </w:r>
      <w:r w:rsidRPr="004C2E5D">
        <w:rPr>
          <w:rFonts w:ascii="Times New Roman" w:eastAsia="Times New Roman" w:hAnsi="Times New Roman" w:cs="Times New Roman"/>
          <w:i/>
          <w:iCs/>
          <w:color w:val="000000"/>
          <w:sz w:val="28"/>
          <w:szCs w:val="28"/>
          <w:lang w:val="uk-UA" w:eastAsia="ru-RU"/>
        </w:rPr>
        <w:t>М.М.)</w:t>
      </w:r>
      <w:r w:rsidRPr="004C2E5D">
        <w:rPr>
          <w:rFonts w:ascii="Times New Roman" w:eastAsia="Times New Roman" w:hAnsi="Times New Roman" w:cs="Times New Roman"/>
          <w:color w:val="000000"/>
          <w:sz w:val="28"/>
          <w:szCs w:val="28"/>
          <w:lang w:val="uk-UA" w:eastAsia="ru-RU"/>
        </w:rPr>
        <w:t xml:space="preserve"> міст на цій рі</w:t>
      </w:r>
      <w:r>
        <w:rPr>
          <w:rFonts w:ascii="Times New Roman" w:eastAsia="Times New Roman" w:hAnsi="Times New Roman" w:cs="Times New Roman"/>
          <w:color w:val="000000"/>
          <w:sz w:val="28"/>
          <w:szCs w:val="28"/>
          <w:lang w:val="uk-UA" w:eastAsia="ru-RU"/>
        </w:rPr>
        <w:t>ці</w:t>
      </w:r>
      <w:r w:rsidRPr="004C2E5D">
        <w:rPr>
          <w:rFonts w:ascii="Times New Roman" w:eastAsia="Times New Roman" w:hAnsi="Times New Roman" w:cs="Times New Roman"/>
          <w:color w:val="000000"/>
          <w:sz w:val="28"/>
          <w:szCs w:val="28"/>
          <w:lang w:val="uk-UA" w:eastAsia="ru-RU"/>
        </w:rPr>
        <w:t xml:space="preserve"> і був наче ключем до Полянської землі з заходу. Таке значення його </w:t>
      </w:r>
      <w:r>
        <w:rPr>
          <w:rFonts w:ascii="Times New Roman" w:eastAsia="Times New Roman" w:hAnsi="Times New Roman" w:cs="Times New Roman"/>
          <w:color w:val="000000"/>
          <w:sz w:val="28"/>
          <w:szCs w:val="28"/>
          <w:lang w:val="uk-UA" w:eastAsia="ru-RU"/>
        </w:rPr>
        <w:t>ясно виступає в історії війн XI</w:t>
      </w:r>
      <w:r w:rsidRPr="004C2E5D">
        <w:rPr>
          <w:rFonts w:ascii="Times New Roman" w:eastAsia="Times New Roman" w:hAnsi="Times New Roman" w:cs="Times New Roman"/>
          <w:color w:val="000000"/>
          <w:sz w:val="28"/>
          <w:szCs w:val="28"/>
          <w:lang w:val="uk-UA" w:eastAsia="ru-RU"/>
        </w:rPr>
        <w:t>-ХІІ ст.; згадати хоч би київську громаду, що під час революції 1067 р. вийшла боронити Київ від Ізяслава і ляхів під Білгород.</w:t>
      </w: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Тому Білгород мусив бути здавна укріпленим. Наприкінці Х ст. Володимир відновив і</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зміцнив ці укріплення; власне лі</w:t>
      </w:r>
      <w:r w:rsidRPr="004C2E5D">
        <w:rPr>
          <w:rFonts w:ascii="Times New Roman" w:eastAsia="Times New Roman" w:hAnsi="Times New Roman" w:cs="Times New Roman"/>
          <w:color w:val="000000"/>
          <w:sz w:val="28"/>
          <w:szCs w:val="28"/>
          <w:lang w:val="uk-UA" w:eastAsia="ru-RU"/>
        </w:rPr>
        <w:softHyphen/>
        <w:t>топис каже, ніби він поставив його наново - „заложи“, але таке саме каже вона напр. і</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про Переяслав, що відомий нам, одначе, ще від першої половини X ст., і так само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мабуть</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і Білгород не був тоді наново поставлений. Для його оборони і розвою Володимир</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попереводив сюди багато</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людей з інших міст. Залишком цих давніх</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укріплень залишилось велике городище у самому містечку, з подвійним валом; більша лінія валу має зо два кілометри навколо.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Володимирові заходи літопис пояснює тим, що він дуже любив це місто, хоч на мотив для укріплення його вистачило б і його стратегічного значення. Дійсно, </w:t>
      </w:r>
      <w:r>
        <w:rPr>
          <w:rFonts w:ascii="Times New Roman" w:eastAsia="Times New Roman" w:hAnsi="Times New Roman" w:cs="Times New Roman"/>
          <w:color w:val="000000"/>
          <w:sz w:val="28"/>
          <w:szCs w:val="28"/>
          <w:lang w:val="uk-UA" w:eastAsia="ru-RU"/>
        </w:rPr>
        <w:t>Володимир мав тут свій двір</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-278-</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val="fr-FR" w:eastAsia="ru-RU"/>
        </w:rPr>
      </w:pPr>
      <w:r w:rsidRPr="004C2E5D">
        <w:rPr>
          <w:rFonts w:ascii="Times New Roman" w:eastAsia="Times New Roman" w:hAnsi="Times New Roman" w:cs="Times New Roman"/>
          <w:color w:val="000000"/>
          <w:sz w:val="28"/>
          <w:szCs w:val="28"/>
          <w:lang w:val="uk-UA" w:eastAsia="ru-RU"/>
        </w:rPr>
        <w:t>і правдоподібно, цим симпатіям Володимира завдячував Білгород, що тут за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сновано єпископську кафедру (у грецьких каталогах єпархій він зветься навіть Великий Білгород, (грецькою).</w:t>
      </w:r>
      <w:r w:rsidRPr="004C2E5D">
        <w:rPr>
          <w:rFonts w:ascii="Times New Roman" w:eastAsia="Times New Roman" w:hAnsi="Times New Roman" w:cs="Times New Roman"/>
          <w:i/>
          <w:iCs/>
          <w:color w:val="000000"/>
          <w:sz w:val="28"/>
          <w:szCs w:val="28"/>
          <w:lang w:val="fr-FR" w:eastAsia="ru-RU"/>
        </w:rPr>
        <w:t xml:space="preserve"> </w:t>
      </w:r>
      <w:r w:rsidRPr="004C2E5D">
        <w:rPr>
          <w:rFonts w:ascii="Times New Roman" w:eastAsia="Times New Roman" w:hAnsi="Times New Roman" w:cs="Times New Roman"/>
          <w:color w:val="000000"/>
          <w:sz w:val="28"/>
          <w:szCs w:val="28"/>
          <w:lang w:val="uk-UA" w:eastAsia="ru-RU"/>
        </w:rPr>
        <w:t>Хоч білгородський єпископ згадується вперше аж у останній чверті XI ст.</w:t>
      </w:r>
      <w:r w:rsidRPr="00F81B21">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aлe</w:t>
      </w:r>
      <w:r w:rsidRPr="004C2E5D">
        <w:rPr>
          <w:rFonts w:ascii="Times New Roman" w:eastAsia="Times New Roman" w:hAnsi="Times New Roman" w:cs="Times New Roman"/>
          <w:color w:val="000000"/>
          <w:sz w:val="28"/>
          <w:szCs w:val="28"/>
          <w:lang w:val="fr-FR" w:eastAsia="ru-RU"/>
        </w:rPr>
        <w:t xml:space="preserve"> </w:t>
      </w:r>
      <w:r w:rsidRPr="004C2E5D">
        <w:rPr>
          <w:rFonts w:ascii="Times New Roman" w:eastAsia="Times New Roman" w:hAnsi="Times New Roman" w:cs="Times New Roman"/>
          <w:color w:val="000000"/>
          <w:sz w:val="28"/>
          <w:szCs w:val="28"/>
          <w:lang w:val="uk-UA" w:eastAsia="ru-RU"/>
        </w:rPr>
        <w:t>найшвидше таки Володимиру могла прийти думка заснувати тут кафедру, коли він мав особливі симпатії до цього міста.</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У</w:t>
      </w:r>
      <w:r w:rsidRPr="004C2E5D">
        <w:rPr>
          <w:rFonts w:ascii="Times New Roman" w:eastAsia="Times New Roman" w:hAnsi="Times New Roman" w:cs="Times New Roman"/>
          <w:color w:val="000000"/>
          <w:sz w:val="28"/>
          <w:szCs w:val="28"/>
          <w:lang w:val="fr-FR" w:eastAsia="ru-RU"/>
        </w:rPr>
        <w:t xml:space="preserve"> </w:t>
      </w:r>
      <w:r w:rsidRPr="004C2E5D">
        <w:rPr>
          <w:rFonts w:ascii="Times New Roman" w:eastAsia="Times New Roman" w:hAnsi="Times New Roman" w:cs="Times New Roman"/>
          <w:color w:val="000000"/>
          <w:sz w:val="28"/>
          <w:szCs w:val="28"/>
          <w:lang w:val="uk-UA" w:eastAsia="ru-RU"/>
        </w:rPr>
        <w:t>XII ст. Білгород досить часто фігурує в ролі осібної княжої в</w:t>
      </w:r>
      <w:r w:rsidRPr="004C2E5D">
        <w:rPr>
          <w:rFonts w:ascii="Times New Roman" w:eastAsia="Times New Roman" w:hAnsi="Times New Roman" w:cs="Times New Roman"/>
          <w:color w:val="000000"/>
          <w:sz w:val="28"/>
          <w:szCs w:val="28"/>
          <w:lang w:eastAsia="ru-RU"/>
        </w:rPr>
        <w:t>олост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val="fr-FR" w:eastAsia="ru-RU"/>
        </w:rPr>
        <w:t xml:space="preserve"> </w:t>
      </w:r>
      <w:r w:rsidRPr="004C2E5D">
        <w:rPr>
          <w:rFonts w:ascii="Times New Roman" w:eastAsia="Times New Roman" w:hAnsi="Times New Roman" w:cs="Times New Roman"/>
          <w:color w:val="000000"/>
          <w:sz w:val="28"/>
          <w:szCs w:val="28"/>
          <w:lang w:val="uk-UA" w:eastAsia="ru-RU"/>
        </w:rPr>
        <w:t xml:space="preserve">для різних підручних князів, хоч і рідше від Вишгорода. Вперше в цій ролі виступає він за Мономаха, який посадив тут свого сина Мстислава чекати київського стола. З подальших білгородських князів треба згадати Рюрика Ростиславича: уступивши Київ Святославу у 1181 </w:t>
      </w:r>
      <w:r w:rsidRPr="004C2E5D">
        <w:rPr>
          <w:rFonts w:ascii="Times New Roman" w:eastAsia="Times New Roman" w:hAnsi="Times New Roman" w:cs="Times New Roman"/>
          <w:color w:val="000000"/>
          <w:sz w:val="28"/>
          <w:szCs w:val="28"/>
          <w:lang w:val="fr-FR" w:eastAsia="ru-RU"/>
        </w:rPr>
        <w:t xml:space="preserve">p., </w:t>
      </w:r>
      <w:r w:rsidRPr="004C2E5D">
        <w:rPr>
          <w:rFonts w:ascii="Times New Roman" w:eastAsia="Times New Roman" w:hAnsi="Times New Roman" w:cs="Times New Roman"/>
          <w:color w:val="000000"/>
          <w:sz w:val="28"/>
          <w:szCs w:val="28"/>
          <w:lang w:val="uk-UA" w:eastAsia="ru-RU"/>
        </w:rPr>
        <w:t xml:space="preserve">він залишив собі переважну частину Киїищини, а столицю свою мав у Бідгороді кільканадцять літ. Тут справляв він 1189 р. гучне весілля свого сина Ростислава, висватавши за нього доньку Всеволода Юрійовича: „вчинив дуже сильне весілля (свадбу), якого не бувало на </w:t>
      </w:r>
      <w:r w:rsidRPr="004C2E5D">
        <w:rPr>
          <w:rFonts w:ascii="Times New Roman" w:eastAsia="Times New Roman" w:hAnsi="Times New Roman" w:cs="Times New Roman"/>
          <w:color w:val="000000"/>
          <w:sz w:val="28"/>
          <w:szCs w:val="28"/>
          <w:lang w:eastAsia="ru-RU"/>
        </w:rPr>
        <w:t>Рус</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і було на ве</w:t>
      </w:r>
      <w:r w:rsidRPr="004C2E5D">
        <w:rPr>
          <w:rFonts w:ascii="Times New Roman" w:eastAsia="Times New Roman" w:hAnsi="Times New Roman" w:cs="Times New Roman"/>
          <w:color w:val="000000"/>
          <w:sz w:val="28"/>
          <w:szCs w:val="28"/>
          <w:lang w:val="uk-UA" w:eastAsia="ru-RU"/>
        </w:rPr>
        <w:softHyphen/>
        <w:t>сіллі князів багато</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понад двадцять князів“</w:t>
      </w:r>
      <w:r w:rsidRPr="00F81B21">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Перейшовши потім до Києва, Рюрик лиш</w:t>
      </w:r>
      <w:r>
        <w:rPr>
          <w:rFonts w:ascii="Times New Roman" w:eastAsia="Times New Roman" w:hAnsi="Times New Roman" w:cs="Times New Roman"/>
          <w:color w:val="000000"/>
          <w:sz w:val="28"/>
          <w:szCs w:val="28"/>
          <w:lang w:val="uk-UA" w:eastAsia="ru-RU"/>
        </w:rPr>
        <w:t>ив по собі монументальну пам'ят</w:t>
      </w:r>
      <w:r w:rsidRPr="004C2E5D">
        <w:rPr>
          <w:rFonts w:ascii="Times New Roman" w:eastAsia="Times New Roman" w:hAnsi="Times New Roman" w:cs="Times New Roman"/>
          <w:color w:val="000000"/>
          <w:sz w:val="28"/>
          <w:szCs w:val="28"/>
          <w:lang w:val="uk-UA" w:eastAsia="ru-RU"/>
        </w:rPr>
        <w:t xml:space="preserve">ку у Білгороді, збудувавши на місці давнішої дерев'яної кафедральної церкви Апостолів нову кам'яну. Літописець дуже її похваляє: </w:t>
      </w:r>
      <w:r w:rsidRPr="004C2E5D">
        <w:rPr>
          <w:rFonts w:ascii="Times New Roman" w:eastAsia="Times New Roman" w:hAnsi="Times New Roman" w:cs="Times New Roman"/>
          <w:color w:val="000000"/>
          <w:sz w:val="28"/>
          <w:szCs w:val="28"/>
          <w:lang w:eastAsia="ru-RU"/>
        </w:rPr>
        <w:t>„высотою же</w:t>
      </w:r>
      <w:r w:rsidRPr="004C2E5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eastAsia="ru-RU"/>
        </w:rPr>
        <w:t xml:space="preserve">и величествомъ и прочимъ украшениемъ всемъ вдивъ </w:t>
      </w:r>
      <w:r w:rsidRPr="004C2E5D">
        <w:rPr>
          <w:rFonts w:ascii="Times New Roman" w:eastAsia="Times New Roman" w:hAnsi="Times New Roman" w:cs="Times New Roman"/>
          <w:color w:val="000000"/>
          <w:sz w:val="28"/>
          <w:szCs w:val="28"/>
          <w:lang w:val="uk-UA" w:eastAsia="ru-RU"/>
        </w:rPr>
        <w:t>удобрене“</w:t>
      </w:r>
      <w:r w:rsidRPr="00F81B21">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але від цієї дивної церкви не залишилося нічого. Взагалі єдиною пам'яткою колишньої слави Білгорода залишився випадково знайдений тут золотий медальйон - т. зв. змієвик, грецької роботи</w:t>
      </w:r>
      <w:r w:rsidRPr="00F81B21">
        <w:rPr>
          <w:rFonts w:ascii="Times New Roman" w:eastAsia="Times New Roman" w:hAnsi="Times New Roman" w:cs="Times New Roman"/>
          <w:color w:val="000000"/>
          <w:sz w:val="28"/>
          <w:szCs w:val="28"/>
          <w:vertAlign w:val="superscript"/>
          <w:lang w:val="uk-UA" w:eastAsia="ru-RU"/>
        </w:rPr>
        <w:t>4</w:t>
      </w:r>
      <w:r w:rsidRPr="004C2E5D">
        <w:rPr>
          <w:rFonts w:ascii="Times New Roman" w:eastAsia="Times New Roman" w:hAnsi="Times New Roman" w:cs="Times New Roman"/>
          <w:color w:val="000000"/>
          <w:sz w:val="28"/>
          <w:szCs w:val="28"/>
          <w:lang w:val="uk-UA" w:eastAsia="ru-RU"/>
        </w:rPr>
        <w:t>. Давнє значення його скінчилося з занепадом Києва. Білгородська кафедра, правдоподібно, не пережила монгольського погрому</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Між визначнішими містами Київщини XIV - </w:t>
      </w:r>
      <w:r w:rsidRPr="004C2E5D">
        <w:rPr>
          <w:rFonts w:ascii="Times New Roman" w:eastAsia="Times New Roman" w:hAnsi="Times New Roman" w:cs="Times New Roman"/>
          <w:color w:val="000000"/>
          <w:sz w:val="28"/>
          <w:szCs w:val="28"/>
          <w:lang w:val="en-US" w:eastAsia="ru-RU"/>
        </w:rPr>
        <w:t>XVI</w:t>
      </w:r>
      <w:r w:rsidRPr="004C2E5D">
        <w:rPr>
          <w:rFonts w:ascii="Times New Roman" w:eastAsia="Times New Roman" w:hAnsi="Times New Roman" w:cs="Times New Roman"/>
          <w:color w:val="000000"/>
          <w:sz w:val="28"/>
          <w:szCs w:val="28"/>
          <w:lang w:val="fr-FR" w:eastAsia="ru-RU"/>
        </w:rPr>
        <w:t xml:space="preserve"> </w:t>
      </w:r>
      <w:r w:rsidRPr="004C2E5D">
        <w:rPr>
          <w:rFonts w:ascii="Times New Roman" w:eastAsia="Times New Roman" w:hAnsi="Times New Roman" w:cs="Times New Roman"/>
          <w:color w:val="000000"/>
          <w:sz w:val="28"/>
          <w:szCs w:val="28"/>
          <w:lang w:val="uk-UA" w:eastAsia="ru-RU"/>
        </w:rPr>
        <w:t>ст. Біл</w:t>
      </w:r>
      <w:r w:rsidRPr="004C2E5D">
        <w:rPr>
          <w:rFonts w:ascii="Times New Roman" w:eastAsia="Times New Roman" w:hAnsi="Times New Roman" w:cs="Times New Roman"/>
          <w:color w:val="000000"/>
          <w:sz w:val="28"/>
          <w:szCs w:val="28"/>
          <w:lang w:eastAsia="ru-RU"/>
        </w:rPr>
        <w:t xml:space="preserve">города </w:t>
      </w:r>
      <w:r w:rsidRPr="004C2E5D">
        <w:rPr>
          <w:rFonts w:ascii="Times New Roman" w:eastAsia="Times New Roman" w:hAnsi="Times New Roman" w:cs="Times New Roman"/>
          <w:color w:val="000000"/>
          <w:sz w:val="28"/>
          <w:szCs w:val="28"/>
          <w:lang w:val="uk-UA" w:eastAsia="ru-RU"/>
        </w:rPr>
        <w:t>вже не бачимо; він був незначним містечком, з митницею на київському шляху і замочком</w:t>
      </w:r>
      <w:r w:rsidRPr="00F81B21">
        <w:rPr>
          <w:rFonts w:ascii="Times New Roman" w:eastAsia="Times New Roman" w:hAnsi="Times New Roman" w:cs="Times New Roman"/>
          <w:color w:val="000000"/>
          <w:sz w:val="28"/>
          <w:szCs w:val="28"/>
          <w:vertAlign w:val="superscript"/>
          <w:lang w:val="uk-UA" w:eastAsia="ru-RU"/>
        </w:rPr>
        <w:t>5</w:t>
      </w:r>
      <w:r w:rsidRPr="004C2E5D">
        <w:rPr>
          <w:rFonts w:ascii="Times New Roman" w:eastAsia="Times New Roman" w:hAnsi="Times New Roman" w:cs="Times New Roman"/>
          <w:color w:val="000000"/>
          <w:sz w:val="28"/>
          <w:szCs w:val="28"/>
          <w:lang w:val="uk-UA" w:eastAsia="ru-RU"/>
        </w:rPr>
        <w:t>. Тепер ц</w:t>
      </w:r>
      <w:r w:rsidRPr="004C2E5D">
        <w:rPr>
          <w:rFonts w:ascii="Times New Roman" w:eastAsia="Times New Roman" w:hAnsi="Times New Roman" w:cs="Times New Roman"/>
          <w:color w:val="000000"/>
          <w:sz w:val="28"/>
          <w:szCs w:val="28"/>
          <w:lang w:eastAsia="ru-RU"/>
        </w:rPr>
        <w:t xml:space="preserve">е </w:t>
      </w:r>
      <w:r w:rsidRPr="004C2E5D">
        <w:rPr>
          <w:rFonts w:ascii="Times New Roman" w:eastAsia="Times New Roman" w:hAnsi="Times New Roman" w:cs="Times New Roman"/>
          <w:color w:val="000000"/>
          <w:sz w:val="28"/>
          <w:szCs w:val="28"/>
          <w:lang w:val="uk-UA" w:eastAsia="ru-RU"/>
        </w:rPr>
        <w:t>незначне містечко Білгородка, якихось 2000 душ, нічим не визначне.</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На південь від Києва, в </w:t>
      </w:r>
      <w:r w:rsidRPr="004C2E5D">
        <w:rPr>
          <w:rFonts w:ascii="Times New Roman" w:eastAsia="Times New Roman" w:hAnsi="Times New Roman" w:cs="Times New Roman"/>
          <w:color w:val="000000"/>
          <w:sz w:val="28"/>
          <w:szCs w:val="28"/>
          <w:lang w:eastAsia="ru-RU"/>
        </w:rPr>
        <w:t>област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р. Стугни, було кілька значніших міст. Ми знаємо, що ця лінія була сильно зміцнена за Володимира, загороджена</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валом і палісадом і заставлена міцними замками - для оборони від печенігів. Тепер маємо тут три лінії валу. Одна іде по лівому, північному березі Стугни, і звідти далі</w:t>
      </w:r>
    </w:p>
    <w:p w:rsidR="00212BAC" w:rsidRPr="001D33F6" w:rsidRDefault="00212BAC" w:rsidP="00212BAC">
      <w:pPr>
        <w:spacing w:after="0" w:line="240" w:lineRule="auto"/>
        <w:jc w:val="both"/>
        <w:rPr>
          <w:rFonts w:ascii="Times New Roman" w:eastAsia="Times New Roman" w:hAnsi="Times New Roman" w:cs="Times New Roman"/>
          <w:sz w:val="24"/>
          <w:szCs w:val="24"/>
          <w:lang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F81B21">
        <w:rPr>
          <w:rFonts w:ascii="Times New Roman" w:eastAsia="Times New Roman" w:hAnsi="Times New Roman" w:cs="Times New Roman"/>
          <w:color w:val="000000"/>
          <w:sz w:val="24"/>
          <w:szCs w:val="24"/>
          <w:vertAlign w:val="superscript"/>
          <w:lang w:val="uk-UA" w:eastAsia="ru-RU"/>
        </w:rPr>
        <w:t>1</w:t>
      </w:r>
      <w:r w:rsidRPr="001D33F6">
        <w:rPr>
          <w:rFonts w:ascii="Times New Roman" w:eastAsia="Times New Roman" w:hAnsi="Times New Roman" w:cs="Times New Roman"/>
          <w:color w:val="000000"/>
          <w:sz w:val="24"/>
          <w:szCs w:val="24"/>
          <w:lang w:val="uk-UA" w:eastAsia="ru-RU"/>
        </w:rPr>
        <w:t xml:space="preserve">Іпат. с. 146. </w:t>
      </w: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F81B21">
        <w:rPr>
          <w:rFonts w:ascii="Times New Roman" w:eastAsia="Times New Roman" w:hAnsi="Times New Roman" w:cs="Times New Roman"/>
          <w:color w:val="000000"/>
          <w:sz w:val="24"/>
          <w:szCs w:val="24"/>
          <w:vertAlign w:val="superscript"/>
          <w:lang w:val="uk-UA" w:eastAsia="ru-RU"/>
        </w:rPr>
        <w:t>2</w:t>
      </w:r>
      <w:r w:rsidRPr="001D33F6">
        <w:rPr>
          <w:rFonts w:ascii="Times New Roman" w:eastAsia="Times New Roman" w:hAnsi="Times New Roman" w:cs="Times New Roman"/>
          <w:color w:val="000000"/>
          <w:sz w:val="24"/>
          <w:szCs w:val="24"/>
          <w:lang w:val="uk-UA" w:eastAsia="ru-RU"/>
        </w:rPr>
        <w:t xml:space="preserve">Іпат. с. 443. </w:t>
      </w:r>
    </w:p>
    <w:p w:rsidR="00212BAC" w:rsidRPr="001D33F6" w:rsidRDefault="00212BAC" w:rsidP="00212BAC">
      <w:pPr>
        <w:spacing w:after="0" w:line="240" w:lineRule="auto"/>
        <w:jc w:val="both"/>
        <w:rPr>
          <w:rFonts w:ascii="Times New Roman" w:eastAsia="Times New Roman" w:hAnsi="Times New Roman" w:cs="Times New Roman"/>
          <w:sz w:val="24"/>
          <w:szCs w:val="24"/>
          <w:lang w:eastAsia="ru-RU"/>
        </w:rPr>
      </w:pPr>
      <w:r w:rsidRPr="00F81B21">
        <w:rPr>
          <w:rFonts w:ascii="Times New Roman" w:eastAsia="Times New Roman" w:hAnsi="Times New Roman" w:cs="Times New Roman"/>
          <w:color w:val="000000"/>
          <w:sz w:val="24"/>
          <w:szCs w:val="24"/>
          <w:vertAlign w:val="superscript"/>
          <w:lang w:val="uk-UA" w:eastAsia="ru-RU"/>
        </w:rPr>
        <w:t>3</w:t>
      </w:r>
      <w:r w:rsidRPr="001D33F6">
        <w:rPr>
          <w:rFonts w:ascii="Times New Roman" w:eastAsia="Times New Roman" w:hAnsi="Times New Roman" w:cs="Times New Roman"/>
          <w:color w:val="000000"/>
          <w:sz w:val="24"/>
          <w:szCs w:val="24"/>
          <w:lang w:val="uk-UA" w:eastAsia="ru-RU"/>
        </w:rPr>
        <w:t>Іпат. с. 473.</w:t>
      </w:r>
    </w:p>
    <w:p w:rsidR="00212BAC" w:rsidRPr="001D33F6" w:rsidRDefault="00212BAC" w:rsidP="00212BAC">
      <w:pPr>
        <w:spacing w:after="0" w:line="240" w:lineRule="auto"/>
        <w:jc w:val="both"/>
        <w:rPr>
          <w:rFonts w:ascii="Times New Roman" w:eastAsia="Times New Roman" w:hAnsi="Times New Roman" w:cs="Times New Roman"/>
          <w:sz w:val="24"/>
          <w:szCs w:val="24"/>
          <w:lang w:eastAsia="ru-RU"/>
        </w:rPr>
      </w:pPr>
      <w:r w:rsidRPr="00F81B21">
        <w:rPr>
          <w:rFonts w:ascii="Times New Roman" w:eastAsia="Times New Roman" w:hAnsi="Times New Roman" w:cs="Times New Roman"/>
          <w:color w:val="000000"/>
          <w:sz w:val="24"/>
          <w:szCs w:val="24"/>
          <w:vertAlign w:val="superscript"/>
          <w:lang w:val="uk-UA" w:eastAsia="ru-RU"/>
        </w:rPr>
        <w:t>4</w:t>
      </w:r>
      <w:r w:rsidRPr="001D33F6">
        <w:rPr>
          <w:rFonts w:ascii="Times New Roman" w:eastAsia="Times New Roman" w:hAnsi="Times New Roman" w:cs="Times New Roman"/>
          <w:color w:val="000000"/>
          <w:sz w:val="24"/>
          <w:szCs w:val="24"/>
          <w:lang w:val="uk-UA" w:eastAsia="ru-RU"/>
        </w:rPr>
        <w:t xml:space="preserve">Статейка Хрущова у І т. Чтеиій київ. іст. тов.: Белгородка </w:t>
      </w:r>
      <w:r w:rsidRPr="001D33F6">
        <w:rPr>
          <w:rFonts w:ascii="Times New Roman" w:eastAsia="Times New Roman" w:hAnsi="Times New Roman" w:cs="Times New Roman"/>
          <w:color w:val="000000"/>
          <w:sz w:val="24"/>
          <w:szCs w:val="24"/>
          <w:lang w:eastAsia="ru-RU"/>
        </w:rPr>
        <w:t>и найденный</w:t>
      </w:r>
      <w:r w:rsidRPr="001D33F6">
        <w:rPr>
          <w:rFonts w:ascii="Times New Roman" w:eastAsia="Times New Roman" w:hAnsi="Times New Roman" w:cs="Times New Roman"/>
          <w:color w:val="000000"/>
          <w:sz w:val="24"/>
          <w:szCs w:val="24"/>
          <w:lang w:val="uk-UA" w:eastAsia="ru-RU"/>
        </w:rPr>
        <w:t xml:space="preserve"> </w:t>
      </w:r>
      <w:r w:rsidRPr="001D33F6">
        <w:rPr>
          <w:rFonts w:ascii="Times New Roman" w:eastAsia="Times New Roman" w:hAnsi="Times New Roman" w:cs="Times New Roman"/>
          <w:color w:val="000000"/>
          <w:sz w:val="24"/>
          <w:szCs w:val="24"/>
          <w:lang w:eastAsia="ru-RU"/>
        </w:rPr>
        <w:t>въ н</w:t>
      </w:r>
      <w:r w:rsidRPr="001D33F6">
        <w:rPr>
          <w:rFonts w:ascii="Times New Roman" w:eastAsia="Times New Roman" w:hAnsi="Times New Roman" w:cs="Times New Roman"/>
          <w:color w:val="000000"/>
          <w:sz w:val="24"/>
          <w:szCs w:val="24"/>
          <w:lang w:val="uk-UA" w:eastAsia="ru-RU"/>
        </w:rPr>
        <w:t xml:space="preserve">ей </w:t>
      </w:r>
      <w:r w:rsidRPr="001D33F6">
        <w:rPr>
          <w:rFonts w:ascii="Times New Roman" w:eastAsia="Times New Roman" w:hAnsi="Times New Roman" w:cs="Times New Roman"/>
          <w:color w:val="000000"/>
          <w:sz w:val="24"/>
          <w:szCs w:val="24"/>
          <w:lang w:eastAsia="ru-RU"/>
        </w:rPr>
        <w:t>змее</w:t>
      </w:r>
      <w:r>
        <w:rPr>
          <w:rFonts w:ascii="Times New Roman" w:eastAsia="Times New Roman" w:hAnsi="Times New Roman" w:cs="Times New Roman"/>
          <w:color w:val="000000"/>
          <w:sz w:val="24"/>
          <w:szCs w:val="24"/>
          <w:lang w:val="uk-UA" w:eastAsia="ru-RU"/>
        </w:rPr>
        <w:t>-</w:t>
      </w:r>
      <w:r w:rsidRPr="001D33F6">
        <w:rPr>
          <w:rFonts w:ascii="Times New Roman" w:eastAsia="Times New Roman" w:hAnsi="Times New Roman" w:cs="Times New Roman"/>
          <w:color w:val="000000"/>
          <w:sz w:val="24"/>
          <w:szCs w:val="24"/>
          <w:lang w:eastAsia="ru-RU"/>
        </w:rPr>
        <w:t xml:space="preserve">викъ </w:t>
      </w:r>
      <w:r w:rsidRPr="001D33F6">
        <w:rPr>
          <w:rFonts w:ascii="Times New Roman" w:eastAsia="Times New Roman" w:hAnsi="Times New Roman" w:cs="Times New Roman"/>
          <w:color w:val="000000"/>
          <w:sz w:val="24"/>
          <w:szCs w:val="24"/>
          <w:lang w:val="uk-UA" w:eastAsia="ru-RU"/>
        </w:rPr>
        <w:t xml:space="preserve">(знайдено 1877 </w:t>
      </w:r>
      <w:r w:rsidRPr="001D33F6">
        <w:rPr>
          <w:rFonts w:ascii="Times New Roman" w:eastAsia="Times New Roman" w:hAnsi="Times New Roman" w:cs="Times New Roman"/>
          <w:color w:val="000000"/>
          <w:sz w:val="24"/>
          <w:szCs w:val="24"/>
          <w:lang w:val="fr-FR" w:eastAsia="ru-RU"/>
        </w:rPr>
        <w:t>p.).</w:t>
      </w:r>
    </w:p>
    <w:p w:rsidR="00212BAC" w:rsidRPr="001D33F6" w:rsidRDefault="00212BAC" w:rsidP="00212BAC">
      <w:pPr>
        <w:spacing w:after="0" w:line="240" w:lineRule="auto"/>
        <w:jc w:val="both"/>
        <w:rPr>
          <w:rFonts w:ascii="Times New Roman" w:eastAsia="Times New Roman" w:hAnsi="Times New Roman" w:cs="Times New Roman"/>
          <w:sz w:val="24"/>
          <w:szCs w:val="24"/>
          <w:lang w:val="uk-UA" w:eastAsia="ru-RU"/>
        </w:rPr>
      </w:pPr>
      <w:r w:rsidRPr="00F81B21">
        <w:rPr>
          <w:rFonts w:ascii="Times New Roman" w:eastAsia="Times New Roman" w:hAnsi="Times New Roman" w:cs="Times New Roman"/>
          <w:color w:val="000000"/>
          <w:sz w:val="24"/>
          <w:szCs w:val="24"/>
          <w:vertAlign w:val="superscript"/>
          <w:lang w:val="uk-UA" w:eastAsia="ru-RU"/>
        </w:rPr>
        <w:t>5</w:t>
      </w:r>
      <w:r w:rsidRPr="001D33F6">
        <w:rPr>
          <w:rFonts w:ascii="Times New Roman" w:eastAsia="Times New Roman" w:hAnsi="Times New Roman" w:cs="Times New Roman"/>
          <w:color w:val="000000"/>
          <w:sz w:val="24"/>
          <w:szCs w:val="24"/>
          <w:lang w:val="uk-UA" w:eastAsia="ru-RU"/>
        </w:rPr>
        <w:t xml:space="preserve">Контаріні - у Семенова Бібліотека </w:t>
      </w:r>
      <w:r w:rsidRPr="001D33F6">
        <w:rPr>
          <w:rFonts w:ascii="Times New Roman" w:eastAsia="Times New Roman" w:hAnsi="Times New Roman" w:cs="Times New Roman"/>
          <w:color w:val="000000"/>
          <w:sz w:val="24"/>
          <w:szCs w:val="24"/>
          <w:lang w:eastAsia="ru-RU"/>
        </w:rPr>
        <w:t xml:space="preserve">иностр. </w:t>
      </w:r>
      <w:r w:rsidRPr="001D33F6">
        <w:rPr>
          <w:rFonts w:ascii="Times New Roman" w:eastAsia="Times New Roman" w:hAnsi="Times New Roman" w:cs="Times New Roman"/>
          <w:color w:val="000000"/>
          <w:sz w:val="24"/>
          <w:szCs w:val="24"/>
          <w:lang w:val="uk-UA" w:eastAsia="ru-RU"/>
        </w:rPr>
        <w:t xml:space="preserve">пис. с. 20, </w:t>
      </w:r>
      <w:r w:rsidRPr="001D33F6">
        <w:rPr>
          <w:rFonts w:ascii="Times New Roman" w:eastAsia="Times New Roman" w:hAnsi="Times New Roman" w:cs="Times New Roman"/>
          <w:color w:val="000000"/>
          <w:sz w:val="24"/>
          <w:szCs w:val="24"/>
          <w:lang w:eastAsia="ru-RU"/>
        </w:rPr>
        <w:t xml:space="preserve">Акты Зап. </w:t>
      </w:r>
      <w:r w:rsidRPr="001D33F6">
        <w:rPr>
          <w:rFonts w:ascii="Times New Roman" w:eastAsia="Times New Roman" w:hAnsi="Times New Roman" w:cs="Times New Roman"/>
          <w:color w:val="000000"/>
          <w:sz w:val="24"/>
          <w:szCs w:val="24"/>
          <w:lang w:val="uk-UA" w:eastAsia="ru-RU"/>
        </w:rPr>
        <w:t>Рос. І с. 145</w:t>
      </w:r>
      <w:r w:rsidRPr="001D33F6">
        <w:rPr>
          <w:rFonts w:ascii="Times New Roman" w:eastAsia="Times New Roman" w:hAnsi="Times New Roman" w:cs="Times New Roman"/>
          <w:color w:val="000000"/>
          <w:sz w:val="24"/>
          <w:szCs w:val="24"/>
          <w:lang w:val="fr-FR" w:eastAsia="ru-RU"/>
        </w:rPr>
        <w:t xml:space="preserve">, </w:t>
      </w:r>
      <w:r w:rsidRPr="001D33F6">
        <w:rPr>
          <w:rFonts w:ascii="Times New Roman" w:eastAsia="Times New Roman" w:hAnsi="Times New Roman" w:cs="Times New Roman"/>
          <w:color w:val="000000"/>
          <w:sz w:val="24"/>
          <w:szCs w:val="24"/>
          <w:lang w:val="uk-UA" w:eastAsia="ru-RU"/>
        </w:rPr>
        <w:t>Целля</w:t>
      </w:r>
      <w:r>
        <w:rPr>
          <w:rFonts w:ascii="Times New Roman" w:eastAsia="Times New Roman" w:hAnsi="Times New Roman" w:cs="Times New Roman"/>
          <w:color w:val="000000"/>
          <w:sz w:val="24"/>
          <w:szCs w:val="24"/>
          <w:lang w:val="uk-UA" w:eastAsia="ru-RU"/>
        </w:rPr>
        <w:t>-</w:t>
      </w:r>
      <w:r w:rsidRPr="001D33F6">
        <w:rPr>
          <w:rFonts w:ascii="Times New Roman" w:eastAsia="Times New Roman" w:hAnsi="Times New Roman" w:cs="Times New Roman"/>
          <w:color w:val="000000"/>
          <w:sz w:val="24"/>
          <w:szCs w:val="24"/>
          <w:lang w:val="uk-UA" w:eastAsia="ru-RU"/>
        </w:rPr>
        <w:t>рий с. 386 (білгородський шлях він зве “лісовим”.</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-279-</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ind w:firstLine="301"/>
        <w:jc w:val="both"/>
        <w:rPr>
          <w:rFonts w:ascii="Times New Roman" w:eastAsia="Times New Roman" w:hAnsi="Times New Roman" w:cs="Times New Roman"/>
          <w:sz w:val="28"/>
          <w:szCs w:val="28"/>
          <w:lang w:val="uk-UA" w:eastAsia="ru-RU"/>
        </w:rPr>
      </w:pPr>
    </w:p>
    <w:p w:rsidR="00212BAC" w:rsidRPr="004C2E5D" w:rsidRDefault="00212BAC" w:rsidP="00212BAC">
      <w:pPr>
        <w:spacing w:after="0" w:line="240" w:lineRule="auto"/>
        <w:ind w:hanging="42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 напрямі на північний захід, через Ірпінь і Здвиж; друга тягнеться правим берегом Стугни, і звідти на Унаву;</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на </w:t>
      </w:r>
      <w:r w:rsidRPr="001D33F6">
        <w:rPr>
          <w:rFonts w:ascii="Times New Roman" w:eastAsia="Times New Roman" w:hAnsi="Times New Roman" w:cs="Times New Roman"/>
          <w:color w:val="000000"/>
          <w:sz w:val="28"/>
          <w:szCs w:val="28"/>
          <w:lang w:val="uk-UA" w:eastAsia="ru-RU"/>
        </w:rPr>
        <w:t>верхів'ях</w:t>
      </w:r>
      <w:r w:rsidRPr="004C2E5D">
        <w:rPr>
          <w:rFonts w:ascii="Times New Roman" w:eastAsia="Times New Roman" w:hAnsi="Times New Roman" w:cs="Times New Roman"/>
          <w:color w:val="000000"/>
          <w:sz w:val="28"/>
          <w:szCs w:val="28"/>
          <w:lang w:val="uk-UA" w:eastAsia="ru-RU"/>
        </w:rPr>
        <w:t xml:space="preserve"> Стугни ця друга лінія з</w:t>
      </w:r>
      <w:r w:rsidRPr="001D33F6">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єд</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нується з першою ще одним валом. Третя йде понад р. Красною,</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спочатку по лівому, а поті</w:t>
      </w:r>
      <w:r>
        <w:rPr>
          <w:rFonts w:ascii="Times New Roman" w:eastAsia="Times New Roman" w:hAnsi="Times New Roman" w:cs="Times New Roman"/>
          <w:color w:val="000000"/>
          <w:sz w:val="28"/>
          <w:szCs w:val="28"/>
          <w:lang w:val="uk-UA" w:eastAsia="ru-RU"/>
        </w:rPr>
        <w:t>м переходить на правий берег її</w:t>
      </w:r>
      <w:r w:rsidRPr="004C2E5D">
        <w:rPr>
          <w:rFonts w:ascii="Times New Roman" w:eastAsia="Times New Roman" w:hAnsi="Times New Roman" w:cs="Times New Roman"/>
          <w:color w:val="000000"/>
          <w:sz w:val="28"/>
          <w:szCs w:val="28"/>
          <w:lang w:val="uk-UA" w:eastAsia="ru-RU"/>
        </w:rPr>
        <w:t>. Дві останні лінії, за Стугною зга</w:t>
      </w:r>
      <w:r>
        <w:rPr>
          <w:rFonts w:ascii="Times New Roman" w:eastAsia="Times New Roman" w:hAnsi="Times New Roman" w:cs="Times New Roman"/>
          <w:color w:val="000000"/>
          <w:sz w:val="28"/>
          <w:szCs w:val="28"/>
          <w:lang w:val="uk-UA" w:eastAsia="ru-RU"/>
        </w:rPr>
        <w:t>дуються вже наприкінці XI ст.</w:t>
      </w:r>
      <w:r w:rsidRPr="004C2E5D">
        <w:rPr>
          <w:rFonts w:ascii="Times New Roman" w:eastAsia="Times New Roman" w:hAnsi="Times New Roman" w:cs="Times New Roman"/>
          <w:color w:val="000000"/>
          <w:sz w:val="28"/>
          <w:szCs w:val="28"/>
          <w:lang w:val="uk-UA" w:eastAsia="ru-RU"/>
        </w:rPr>
        <w:t xml:space="preserve"> Чи всі ці лінії належать до Володимирових часів, не знати; оповідання Брунона, що описує такий Володи</w:t>
      </w:r>
      <w:r w:rsidRPr="004C2E5D">
        <w:rPr>
          <w:rFonts w:ascii="Times New Roman" w:eastAsia="Times New Roman" w:hAnsi="Times New Roman" w:cs="Times New Roman"/>
          <w:color w:val="000000"/>
          <w:sz w:val="28"/>
          <w:szCs w:val="28"/>
          <w:lang w:val="uk-UA" w:eastAsia="ru-RU"/>
        </w:rPr>
        <w:softHyphen/>
        <w:t xml:space="preserve">мирів вал десь в </w:t>
      </w:r>
      <w:r>
        <w:rPr>
          <w:rFonts w:ascii="Times New Roman" w:eastAsia="Times New Roman" w:hAnsi="Times New Roman" w:cs="Times New Roman"/>
          <w:color w:val="000000"/>
          <w:sz w:val="28"/>
          <w:szCs w:val="28"/>
          <w:lang w:val="uk-UA" w:eastAsia="ru-RU"/>
        </w:rPr>
        <w:t>околиці Стугни</w:t>
      </w:r>
      <w:r w:rsidRPr="004C2E5D">
        <w:rPr>
          <w:rFonts w:ascii="Times New Roman" w:eastAsia="Times New Roman" w:hAnsi="Times New Roman" w:cs="Times New Roman"/>
          <w:color w:val="000000"/>
          <w:sz w:val="28"/>
          <w:szCs w:val="28"/>
          <w:lang w:val="uk-UA" w:eastAsia="ru-RU"/>
        </w:rPr>
        <w:t>, може зарівно належати до котрого-небудь з трьох.</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З Володимирових замків можемо тут вказати на певно тільки один - це Василів (теп. повітове місто Васильків), на лівому боці Стугни, за </w:t>
      </w:r>
      <w:r w:rsidRPr="004C2E5D">
        <w:rPr>
          <w:rFonts w:ascii="Times New Roman" w:eastAsia="Times New Roman" w:hAnsi="Times New Roman" w:cs="Times New Roman"/>
          <w:color w:val="000000"/>
          <w:sz w:val="28"/>
          <w:szCs w:val="28"/>
          <w:lang w:eastAsia="ru-RU"/>
        </w:rPr>
        <w:t xml:space="preserve">п'ять </w:t>
      </w:r>
      <w:r w:rsidRPr="004C2E5D">
        <w:rPr>
          <w:rFonts w:ascii="Times New Roman" w:eastAsia="Times New Roman" w:hAnsi="Times New Roman" w:cs="Times New Roman"/>
          <w:color w:val="000000"/>
          <w:sz w:val="28"/>
          <w:szCs w:val="28"/>
          <w:lang w:val="uk-UA" w:eastAsia="ru-RU"/>
        </w:rPr>
        <w:t xml:space="preserve">миль від Києва. Саме поселення могло бути тут і перед Володимиром, але своє нове </w:t>
      </w:r>
      <w:r w:rsidRPr="004C2E5D">
        <w:rPr>
          <w:rFonts w:ascii="Times New Roman" w:eastAsia="Times New Roman" w:hAnsi="Times New Roman" w:cs="Times New Roman"/>
          <w:color w:val="000000"/>
          <w:sz w:val="28"/>
          <w:szCs w:val="28"/>
          <w:lang w:eastAsia="ru-RU"/>
        </w:rPr>
        <w:t>ім'я</w:t>
      </w:r>
      <w:r w:rsidRPr="004C2E5D">
        <w:rPr>
          <w:rFonts w:ascii="Times New Roman" w:eastAsia="Times New Roman" w:hAnsi="Times New Roman" w:cs="Times New Roman"/>
          <w:color w:val="000000"/>
          <w:sz w:val="28"/>
          <w:szCs w:val="28"/>
          <w:lang w:val="uk-UA" w:eastAsia="ru-RU"/>
        </w:rPr>
        <w:t xml:space="preserve"> воно дістало, очевидно, від христи</w:t>
      </w:r>
      <w:r w:rsidRPr="004C2E5D">
        <w:rPr>
          <w:rFonts w:ascii="Times New Roman" w:eastAsia="Times New Roman" w:hAnsi="Times New Roman" w:cs="Times New Roman"/>
          <w:color w:val="000000"/>
          <w:sz w:val="28"/>
          <w:szCs w:val="28"/>
          <w:lang w:val="uk-UA" w:eastAsia="ru-RU"/>
        </w:rPr>
        <w:softHyphen/>
        <w:t>янського імені Володимира (Василь). Пізніше, як ми бачили, була поголоска (з того імені вона, мабуть, і постала), що Вол</w:t>
      </w:r>
      <w:r>
        <w:rPr>
          <w:rFonts w:ascii="Times New Roman" w:eastAsia="Times New Roman" w:hAnsi="Times New Roman" w:cs="Times New Roman"/>
          <w:color w:val="000000"/>
          <w:sz w:val="28"/>
          <w:szCs w:val="28"/>
          <w:lang w:val="uk-UA" w:eastAsia="ru-RU"/>
        </w:rPr>
        <w:t>одимир охрестився у Василеві</w:t>
      </w:r>
      <w:r w:rsidRPr="004C2E5D">
        <w:rPr>
          <w:rFonts w:ascii="Times New Roman" w:eastAsia="Times New Roman" w:hAnsi="Times New Roman" w:cs="Times New Roman"/>
          <w:color w:val="000000"/>
          <w:sz w:val="28"/>
          <w:szCs w:val="28"/>
          <w:lang w:val="uk-UA" w:eastAsia="ru-RU"/>
        </w:rPr>
        <w:t>. Літописна повість згадує ще, що Вол</w:t>
      </w:r>
      <w:r>
        <w:rPr>
          <w:rFonts w:ascii="Times New Roman" w:eastAsia="Times New Roman" w:hAnsi="Times New Roman" w:cs="Times New Roman"/>
          <w:color w:val="000000"/>
          <w:sz w:val="28"/>
          <w:szCs w:val="28"/>
          <w:lang w:val="uk-UA" w:eastAsia="ru-RU"/>
        </w:rPr>
        <w:t>одимир поставив тут церкву Прео</w:t>
      </w:r>
      <w:r w:rsidRPr="004C2E5D">
        <w:rPr>
          <w:rFonts w:ascii="Times New Roman" w:eastAsia="Times New Roman" w:hAnsi="Times New Roman" w:cs="Times New Roman"/>
          <w:color w:val="000000"/>
          <w:sz w:val="28"/>
          <w:szCs w:val="28"/>
          <w:lang w:val="uk-UA" w:eastAsia="ru-RU"/>
        </w:rPr>
        <w:t>браження на пам'ять, як він врятувався від смерті під Василевим: в</w:t>
      </w:r>
      <w:r>
        <w:rPr>
          <w:rFonts w:ascii="Times New Roman" w:eastAsia="Times New Roman" w:hAnsi="Times New Roman" w:cs="Times New Roman"/>
          <w:color w:val="000000"/>
          <w:sz w:val="28"/>
          <w:szCs w:val="28"/>
          <w:lang w:val="uk-UA" w:eastAsia="ru-RU"/>
        </w:rPr>
        <w:t>иступивши з занадто малим війсь</w:t>
      </w:r>
      <w:r w:rsidRPr="004C2E5D">
        <w:rPr>
          <w:rFonts w:ascii="Times New Roman" w:eastAsia="Times New Roman" w:hAnsi="Times New Roman" w:cs="Times New Roman"/>
          <w:color w:val="000000"/>
          <w:sz w:val="28"/>
          <w:szCs w:val="28"/>
          <w:lang w:val="uk-UA" w:eastAsia="ru-RU"/>
        </w:rPr>
        <w:t xml:space="preserve">ком на печенігів, мусив втікати, та ледве сховався від них, причаївшися під мостом. У </w:t>
      </w:r>
      <w:r w:rsidRPr="004C2E5D">
        <w:rPr>
          <w:rFonts w:ascii="Times New Roman" w:eastAsia="Times New Roman" w:hAnsi="Times New Roman" w:cs="Times New Roman"/>
          <w:color w:val="000000"/>
          <w:sz w:val="28"/>
          <w:szCs w:val="28"/>
          <w:lang w:eastAsia="ru-RU"/>
        </w:rPr>
        <w:t xml:space="preserve">пам'ять </w:t>
      </w:r>
      <w:r w:rsidRPr="004C2E5D">
        <w:rPr>
          <w:rFonts w:ascii="Times New Roman" w:eastAsia="Times New Roman" w:hAnsi="Times New Roman" w:cs="Times New Roman"/>
          <w:color w:val="000000"/>
          <w:sz w:val="28"/>
          <w:szCs w:val="28"/>
          <w:lang w:val="uk-UA" w:eastAsia="ru-RU"/>
        </w:rPr>
        <w:t xml:space="preserve">про це він гучно справляв у Василеві церковний празник на </w:t>
      </w:r>
      <w:r w:rsidRPr="004C2E5D">
        <w:rPr>
          <w:rFonts w:ascii="Times New Roman" w:eastAsia="Times New Roman" w:hAnsi="Times New Roman" w:cs="Times New Roman"/>
          <w:color w:val="000000"/>
          <w:sz w:val="28"/>
          <w:szCs w:val="28"/>
          <w:lang w:eastAsia="ru-RU"/>
        </w:rPr>
        <w:t>Преображен</w:t>
      </w:r>
      <w:r w:rsidRPr="004C2E5D">
        <w:rPr>
          <w:rFonts w:ascii="Times New Roman" w:eastAsia="Times New Roman" w:hAnsi="Times New Roman" w:cs="Times New Roman"/>
          <w:color w:val="000000"/>
          <w:sz w:val="28"/>
          <w:szCs w:val="28"/>
          <w:lang w:val="uk-UA" w:eastAsia="ru-RU"/>
        </w:rPr>
        <w:t>ня</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щороку, скли</w:t>
      </w:r>
      <w:r w:rsidRPr="004C2E5D">
        <w:rPr>
          <w:rFonts w:ascii="Times New Roman" w:eastAsia="Times New Roman" w:hAnsi="Times New Roman" w:cs="Times New Roman"/>
          <w:color w:val="000000"/>
          <w:sz w:val="28"/>
          <w:szCs w:val="28"/>
          <w:lang w:val="uk-UA" w:eastAsia="ru-RU"/>
        </w:rPr>
        <w:softHyphen/>
        <w:t>каючи бояр, всяку старшину і людей з різних міст: варили 300 перевар меду, і 3</w:t>
      </w:r>
      <w:r>
        <w:rPr>
          <w:rFonts w:ascii="Times New Roman" w:eastAsia="Times New Roman" w:hAnsi="Times New Roman" w:cs="Times New Roman"/>
          <w:color w:val="000000"/>
          <w:sz w:val="28"/>
          <w:szCs w:val="28"/>
          <w:lang w:val="uk-UA" w:eastAsia="ru-RU"/>
        </w:rPr>
        <w:t>00 гривень роздавано убогим</w:t>
      </w:r>
      <w:r w:rsidRPr="004C2E5D">
        <w:rPr>
          <w:rFonts w:ascii="Times New Roman" w:eastAsia="Times New Roman" w:hAnsi="Times New Roman" w:cs="Times New Roman"/>
          <w:color w:val="000000"/>
          <w:sz w:val="28"/>
          <w:szCs w:val="28"/>
          <w:lang w:val="uk-UA" w:eastAsia="ru-RU"/>
        </w:rPr>
        <w:t>. Пізніше Василів уславився як вітчиз</w:t>
      </w:r>
      <w:r>
        <w:rPr>
          <w:rFonts w:ascii="Times New Roman" w:eastAsia="Times New Roman" w:hAnsi="Times New Roman" w:cs="Times New Roman"/>
          <w:color w:val="000000"/>
          <w:sz w:val="28"/>
          <w:szCs w:val="28"/>
          <w:lang w:val="uk-UA" w:eastAsia="ru-RU"/>
        </w:rPr>
        <w:t>н</w:t>
      </w:r>
      <w:r w:rsidRPr="004C2E5D">
        <w:rPr>
          <w:rFonts w:ascii="Times New Roman" w:eastAsia="Times New Roman" w:hAnsi="Times New Roman" w:cs="Times New Roman"/>
          <w:color w:val="000000"/>
          <w:sz w:val="28"/>
          <w:szCs w:val="28"/>
          <w:lang w:val="uk-UA" w:eastAsia="ru-RU"/>
        </w:rPr>
        <w:t>а найславнішого церковного діяча Русі - Феодосія печерського. Поза тими спогадами місто мало ще те значення, що лежало на важливому шляху</w:t>
      </w:r>
      <w:r>
        <w:rPr>
          <w:rFonts w:ascii="Times New Roman" w:eastAsia="Times New Roman" w:hAnsi="Times New Roman" w:cs="Times New Roman"/>
          <w:color w:val="000000"/>
          <w:sz w:val="28"/>
          <w:szCs w:val="28"/>
          <w:lang w:val="uk-UA" w:eastAsia="ru-RU"/>
        </w:rPr>
        <w:t>, т. зв. Василівський шлях</w:t>
      </w:r>
      <w:r w:rsidRPr="004C2E5D">
        <w:rPr>
          <w:rFonts w:ascii="Times New Roman" w:eastAsia="Times New Roman" w:hAnsi="Times New Roman" w:cs="Times New Roman"/>
          <w:color w:val="000000"/>
          <w:sz w:val="28"/>
          <w:szCs w:val="28"/>
          <w:lang w:val="uk-UA" w:eastAsia="ru-RU"/>
        </w:rPr>
        <w:t xml:space="preserve">: з Києва на </w:t>
      </w:r>
      <w:r w:rsidRPr="004C2E5D">
        <w:rPr>
          <w:rFonts w:ascii="Times New Roman" w:eastAsia="Times New Roman" w:hAnsi="Times New Roman" w:cs="Times New Roman"/>
          <w:color w:val="000000"/>
          <w:sz w:val="28"/>
          <w:szCs w:val="28"/>
          <w:lang w:eastAsia="ru-RU"/>
        </w:rPr>
        <w:t xml:space="preserve">Звенигород, </w:t>
      </w:r>
      <w:r w:rsidRPr="004C2E5D">
        <w:rPr>
          <w:rFonts w:ascii="Times New Roman" w:eastAsia="Times New Roman" w:hAnsi="Times New Roman" w:cs="Times New Roman"/>
          <w:color w:val="000000"/>
          <w:sz w:val="28"/>
          <w:szCs w:val="28"/>
          <w:lang w:val="uk-UA" w:eastAsia="ru-RU"/>
        </w:rPr>
        <w:t xml:space="preserve">Василів (або сусідній Тумащ), через Перепетове поле, у </w:t>
      </w:r>
      <w:r w:rsidRPr="004C2E5D">
        <w:rPr>
          <w:rFonts w:ascii="Times New Roman" w:eastAsia="Times New Roman" w:hAnsi="Times New Roman" w:cs="Times New Roman"/>
          <w:color w:val="000000"/>
          <w:sz w:val="28"/>
          <w:szCs w:val="28"/>
          <w:lang w:eastAsia="ru-RU"/>
        </w:rPr>
        <w:t>верхів'ї</w:t>
      </w:r>
      <w:r w:rsidRPr="004C2E5D">
        <w:rPr>
          <w:rFonts w:ascii="Times New Roman" w:eastAsia="Times New Roman" w:hAnsi="Times New Roman" w:cs="Times New Roman"/>
          <w:color w:val="000000"/>
          <w:sz w:val="28"/>
          <w:szCs w:val="28"/>
          <w:lang w:val="uk-UA" w:eastAsia="ru-RU"/>
        </w:rPr>
        <w:t xml:space="preserve"> Рута, на Володарів над Россю і звідти на Пониззя, </w:t>
      </w:r>
      <w:r w:rsidRPr="004C2E5D">
        <w:rPr>
          <w:rFonts w:ascii="Times New Roman" w:eastAsia="Times New Roman" w:hAnsi="Times New Roman" w:cs="Times New Roman"/>
          <w:color w:val="000000"/>
          <w:sz w:val="28"/>
          <w:szCs w:val="28"/>
          <w:lang w:eastAsia="ru-RU"/>
        </w:rPr>
        <w:t>Подунав'я</w:t>
      </w:r>
      <w:r w:rsidRPr="004C2E5D">
        <w:rPr>
          <w:rFonts w:ascii="Times New Roman" w:eastAsia="Times New Roman" w:hAnsi="Times New Roman" w:cs="Times New Roman"/>
          <w:color w:val="000000"/>
          <w:sz w:val="28"/>
          <w:szCs w:val="28"/>
          <w:lang w:val="uk-UA" w:eastAsia="ru-RU"/>
        </w:rPr>
        <w:t xml:space="preserve"> і Галичину. У XII ст. василевці виступають як більша г</w:t>
      </w:r>
      <w:r>
        <w:rPr>
          <w:rFonts w:ascii="Times New Roman" w:eastAsia="Times New Roman" w:hAnsi="Times New Roman" w:cs="Times New Roman"/>
          <w:color w:val="000000"/>
          <w:sz w:val="28"/>
          <w:szCs w:val="28"/>
          <w:lang w:val="uk-UA" w:eastAsia="ru-RU"/>
        </w:rPr>
        <w:t>ромада, поряд з білгородцями і п</w:t>
      </w:r>
      <w:r w:rsidRPr="004C2E5D">
        <w:rPr>
          <w:rFonts w:ascii="Times New Roman" w:eastAsia="Times New Roman" w:hAnsi="Times New Roman" w:cs="Times New Roman"/>
          <w:color w:val="000000"/>
          <w:sz w:val="28"/>
          <w:szCs w:val="28"/>
          <w:lang w:val="uk-UA" w:eastAsia="ru-RU"/>
        </w:rPr>
        <w:t>ор</w:t>
      </w:r>
      <w:r>
        <w:rPr>
          <w:rFonts w:ascii="Times New Roman" w:eastAsia="Times New Roman" w:hAnsi="Times New Roman" w:cs="Times New Roman"/>
          <w:color w:val="000000"/>
          <w:sz w:val="28"/>
          <w:szCs w:val="28"/>
          <w:lang w:val="uk-UA" w:eastAsia="ru-RU"/>
        </w:rPr>
        <w:t>о</w:t>
      </w:r>
      <w:r w:rsidRPr="004C2E5D">
        <w:rPr>
          <w:rFonts w:ascii="Times New Roman" w:eastAsia="Times New Roman" w:hAnsi="Times New Roman" w:cs="Times New Roman"/>
          <w:color w:val="000000"/>
          <w:sz w:val="28"/>
          <w:szCs w:val="28"/>
          <w:lang w:val="uk-UA" w:eastAsia="ru-RU"/>
        </w:rPr>
        <w:t>шана</w:t>
      </w:r>
      <w:r>
        <w:rPr>
          <w:rFonts w:ascii="Times New Roman" w:eastAsia="Times New Roman" w:hAnsi="Times New Roman" w:cs="Times New Roman"/>
          <w:color w:val="000000"/>
          <w:sz w:val="28"/>
          <w:szCs w:val="28"/>
          <w:lang w:val="uk-UA" w:eastAsia="ru-RU"/>
        </w:rPr>
        <w:t>ми</w:t>
      </w:r>
      <w:r w:rsidRPr="004C2E5D">
        <w:rPr>
          <w:rFonts w:ascii="Times New Roman" w:eastAsia="Times New Roman" w:hAnsi="Times New Roman" w:cs="Times New Roman"/>
          <w:color w:val="000000"/>
          <w:sz w:val="28"/>
          <w:szCs w:val="28"/>
          <w:lang w:val="uk-UA" w:eastAsia="ru-RU"/>
        </w:rPr>
        <w:t xml:space="preserve">. Але княжим столом </w:t>
      </w:r>
      <w:r w:rsidRPr="004C2E5D">
        <w:rPr>
          <w:rFonts w:ascii="Times New Roman" w:eastAsia="Times New Roman" w:hAnsi="Times New Roman" w:cs="Times New Roman"/>
          <w:color w:val="000000"/>
          <w:sz w:val="28"/>
          <w:szCs w:val="28"/>
          <w:lang w:eastAsia="ru-RU"/>
        </w:rPr>
        <w:t xml:space="preserve">Василеву </w:t>
      </w:r>
      <w:r w:rsidRPr="004C2E5D">
        <w:rPr>
          <w:rFonts w:ascii="Times New Roman" w:eastAsia="Times New Roman" w:hAnsi="Times New Roman" w:cs="Times New Roman"/>
          <w:color w:val="000000"/>
          <w:sz w:val="28"/>
          <w:szCs w:val="28"/>
          <w:lang w:val="uk-UA" w:eastAsia="ru-RU"/>
        </w:rPr>
        <w:t>не траплялося бути, рівно ж і воєнного значення він, видно, не мав: слідів укріплень не відомо, та і слідів життя з тих часів Васильків досі майже не дав.</w:t>
      </w:r>
    </w:p>
    <w:p w:rsidR="00212BAC" w:rsidRDefault="00212BAC" w:rsidP="00212BAC">
      <w:pPr>
        <w:spacing w:after="0" w:line="240" w:lineRule="auto"/>
        <w:ind w:firstLine="708"/>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Важливе стратегічне значення мав натомість Т р е п</w:t>
      </w:r>
      <w:r w:rsidRPr="00483A5E">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о л ь, що стояв на вузькому високому розі між Стугною, Красною і Дніпром, між двома лі</w:t>
      </w:r>
      <w:r w:rsidRPr="004C2E5D">
        <w:rPr>
          <w:rFonts w:ascii="Times New Roman" w:eastAsia="Times New Roman" w:hAnsi="Times New Roman" w:cs="Times New Roman"/>
          <w:color w:val="000000"/>
          <w:sz w:val="28"/>
          <w:szCs w:val="28"/>
          <w:lang w:val="uk-UA" w:eastAsia="ru-RU"/>
        </w:rPr>
        <w:softHyphen/>
        <w:t>ніями</w:t>
      </w:r>
      <w:r>
        <w:rPr>
          <w:rFonts w:ascii="Times New Roman" w:eastAsia="Times New Roman" w:hAnsi="Times New Roman" w:cs="Times New Roman"/>
          <w:color w:val="000000"/>
          <w:sz w:val="28"/>
          <w:szCs w:val="28"/>
          <w:lang w:val="uk-UA" w:eastAsia="ru-RU"/>
        </w:rPr>
        <w:t xml:space="preserve"> валів, що сходилися тут</w:t>
      </w:r>
      <w:r w:rsidRPr="004C2E5D">
        <w:rPr>
          <w:rFonts w:ascii="Times New Roman" w:eastAsia="Times New Roman" w:hAnsi="Times New Roman" w:cs="Times New Roman"/>
          <w:color w:val="000000"/>
          <w:sz w:val="28"/>
          <w:szCs w:val="28"/>
          <w:lang w:val="uk-UA" w:eastAsia="ru-RU"/>
        </w:rPr>
        <w:t>. Тут же був брід через Дніп</w:t>
      </w:r>
      <w:r>
        <w:rPr>
          <w:rFonts w:ascii="Times New Roman" w:eastAsia="Times New Roman" w:hAnsi="Times New Roman" w:cs="Times New Roman"/>
          <w:color w:val="000000"/>
          <w:sz w:val="28"/>
          <w:szCs w:val="28"/>
          <w:lang w:val="uk-UA" w:eastAsia="ru-RU"/>
        </w:rPr>
        <w:t>ро</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-280-</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Тому </w:t>
      </w:r>
      <w:r w:rsidRPr="004C2E5D">
        <w:rPr>
          <w:rFonts w:ascii="Times New Roman" w:eastAsia="Times New Roman" w:hAnsi="Times New Roman" w:cs="Times New Roman"/>
          <w:color w:val="000000"/>
          <w:sz w:val="28"/>
          <w:szCs w:val="28"/>
          <w:lang w:eastAsia="ru-RU"/>
        </w:rPr>
        <w:t xml:space="preserve">Треполь </w:t>
      </w:r>
      <w:r w:rsidRPr="004C2E5D">
        <w:rPr>
          <w:rFonts w:ascii="Times New Roman" w:eastAsia="Times New Roman" w:hAnsi="Times New Roman" w:cs="Times New Roman"/>
          <w:color w:val="000000"/>
          <w:sz w:val="28"/>
          <w:szCs w:val="28"/>
          <w:lang w:val="uk-UA" w:eastAsia="ru-RU"/>
        </w:rPr>
        <w:t xml:space="preserve">досить </w:t>
      </w:r>
      <w:r w:rsidRPr="004C2E5D">
        <w:rPr>
          <w:rFonts w:ascii="Times New Roman" w:eastAsia="Times New Roman" w:hAnsi="Times New Roman" w:cs="Times New Roman"/>
          <w:color w:val="000000"/>
          <w:sz w:val="28"/>
          <w:szCs w:val="28"/>
          <w:lang w:eastAsia="ru-RU"/>
        </w:rPr>
        <w:t xml:space="preserve">часто </w:t>
      </w:r>
      <w:r w:rsidRPr="004C2E5D">
        <w:rPr>
          <w:rFonts w:ascii="Times New Roman" w:eastAsia="Times New Roman" w:hAnsi="Times New Roman" w:cs="Times New Roman"/>
          <w:color w:val="000000"/>
          <w:sz w:val="28"/>
          <w:szCs w:val="28"/>
          <w:lang w:val="uk-UA" w:eastAsia="ru-RU"/>
        </w:rPr>
        <w:t xml:space="preserve">фігурує </w:t>
      </w:r>
      <w:r w:rsidRPr="004C2E5D">
        <w:rPr>
          <w:rFonts w:ascii="Times New Roman" w:eastAsia="Times New Roman" w:hAnsi="Times New Roman" w:cs="Times New Roman"/>
          <w:color w:val="000000"/>
          <w:sz w:val="28"/>
          <w:szCs w:val="28"/>
          <w:lang w:eastAsia="ru-RU"/>
        </w:rPr>
        <w:t xml:space="preserve">в </w:t>
      </w:r>
      <w:r w:rsidRPr="004C2E5D">
        <w:rPr>
          <w:rFonts w:ascii="Times New Roman" w:eastAsia="Times New Roman" w:hAnsi="Times New Roman" w:cs="Times New Roman"/>
          <w:color w:val="000000"/>
          <w:sz w:val="28"/>
          <w:szCs w:val="28"/>
          <w:lang w:val="uk-UA" w:eastAsia="ru-RU"/>
        </w:rPr>
        <w:t>історії київських війн. У</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другій </w:t>
      </w:r>
      <w:r w:rsidRPr="004C2E5D">
        <w:rPr>
          <w:rFonts w:ascii="Times New Roman" w:eastAsia="Times New Roman" w:hAnsi="Times New Roman" w:cs="Times New Roman"/>
          <w:color w:val="000000"/>
          <w:sz w:val="28"/>
          <w:szCs w:val="28"/>
          <w:lang w:eastAsia="ru-RU"/>
        </w:rPr>
        <w:t xml:space="preserve">пол. XII </w:t>
      </w:r>
      <w:r w:rsidRPr="004C2E5D">
        <w:rPr>
          <w:rFonts w:ascii="Times New Roman" w:eastAsia="Times New Roman" w:hAnsi="Times New Roman" w:cs="Times New Roman"/>
          <w:color w:val="000000"/>
          <w:sz w:val="28"/>
          <w:szCs w:val="28"/>
          <w:lang w:val="uk-UA" w:eastAsia="ru-RU"/>
        </w:rPr>
        <w:t>ст</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він досить </w:t>
      </w:r>
      <w:r w:rsidRPr="004C2E5D">
        <w:rPr>
          <w:rFonts w:ascii="Times New Roman" w:eastAsia="Times New Roman" w:hAnsi="Times New Roman" w:cs="Times New Roman"/>
          <w:color w:val="000000"/>
          <w:sz w:val="28"/>
          <w:szCs w:val="28"/>
          <w:lang w:eastAsia="ru-RU"/>
        </w:rPr>
        <w:t xml:space="preserve">часто </w:t>
      </w:r>
      <w:r w:rsidRPr="004C2E5D">
        <w:rPr>
          <w:rFonts w:ascii="Times New Roman" w:eastAsia="Times New Roman" w:hAnsi="Times New Roman" w:cs="Times New Roman"/>
          <w:color w:val="000000"/>
          <w:sz w:val="28"/>
          <w:szCs w:val="28"/>
          <w:lang w:val="uk-UA" w:eastAsia="ru-RU"/>
        </w:rPr>
        <w:t>був і княжим столом для різних другорядних київських князів.</w:t>
      </w:r>
    </w:p>
    <w:p w:rsidR="00212BAC" w:rsidRPr="00DB799B"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Сусідній Витечев, на високому розі, що вклинюється тут у Дніпро, був теж кріпким замком і </w:t>
      </w:r>
      <w:r>
        <w:rPr>
          <w:rFonts w:ascii="Times New Roman" w:eastAsia="Times New Roman" w:hAnsi="Times New Roman" w:cs="Times New Roman"/>
          <w:color w:val="000000"/>
          <w:sz w:val="28"/>
          <w:szCs w:val="28"/>
          <w:lang w:val="uk-UA" w:eastAsia="ru-RU"/>
        </w:rPr>
        <w:t>теж стояв на броді через Дніпро</w:t>
      </w:r>
      <w:r w:rsidRPr="004C2E5D">
        <w:rPr>
          <w:rFonts w:ascii="Times New Roman" w:eastAsia="Times New Roman" w:hAnsi="Times New Roman" w:cs="Times New Roman"/>
          <w:color w:val="000000"/>
          <w:sz w:val="28"/>
          <w:szCs w:val="28"/>
          <w:lang w:val="uk-UA" w:eastAsia="ru-RU"/>
        </w:rPr>
        <w:t>. Він нам відомий ще з X ст. як пристань: купецькі ватаги, що їхали з Києва в Царгород, мали</w:t>
      </w:r>
      <w:r>
        <w:rPr>
          <w:rFonts w:ascii="Times New Roman" w:eastAsia="Times New Roman" w:hAnsi="Times New Roman" w:cs="Times New Roman"/>
          <w:color w:val="000000"/>
          <w:sz w:val="28"/>
          <w:szCs w:val="28"/>
          <w:lang w:val="uk-UA" w:eastAsia="ru-RU"/>
        </w:rPr>
        <w:t xml:space="preserve"> тут своє останнє збірне місце</w:t>
      </w:r>
      <w:r w:rsidRPr="004C2E5D">
        <w:rPr>
          <w:rFonts w:ascii="Times New Roman" w:eastAsia="Times New Roman" w:hAnsi="Times New Roman" w:cs="Times New Roman"/>
          <w:color w:val="000000"/>
          <w:sz w:val="28"/>
          <w:szCs w:val="28"/>
          <w:lang w:val="uk-UA" w:eastAsia="ru-RU"/>
        </w:rPr>
        <w:t xml:space="preserve">. В сусідстві Витечева, на горбі Святополк Ізяславич у 1090-х р. збудував город для людей зруйнованого тоді половцями Поросся; сюди перенесено і єпископську кафедру з </w:t>
      </w:r>
      <w:r w:rsidRPr="004C2E5D">
        <w:rPr>
          <w:rFonts w:ascii="Times New Roman" w:eastAsia="Times New Roman" w:hAnsi="Times New Roman" w:cs="Times New Roman"/>
          <w:color w:val="000000"/>
          <w:sz w:val="28"/>
          <w:szCs w:val="28"/>
          <w:lang w:eastAsia="ru-RU"/>
        </w:rPr>
        <w:t>Юр'єва</w:t>
      </w:r>
      <w:r w:rsidRPr="004C2E5D">
        <w:rPr>
          <w:rFonts w:ascii="Times New Roman" w:eastAsia="Times New Roman" w:hAnsi="Times New Roman" w:cs="Times New Roman"/>
          <w:color w:val="000000"/>
          <w:sz w:val="28"/>
          <w:szCs w:val="28"/>
          <w:lang w:val="uk-UA" w:eastAsia="ru-RU"/>
        </w:rPr>
        <w:t xml:space="preserve"> на якийсь час до його реставрування. Це нове місто названо бу</w:t>
      </w:r>
      <w:r>
        <w:rPr>
          <w:rFonts w:ascii="Times New Roman" w:eastAsia="Times New Roman" w:hAnsi="Times New Roman" w:cs="Times New Roman"/>
          <w:color w:val="000000"/>
          <w:sz w:val="28"/>
          <w:szCs w:val="28"/>
          <w:lang w:val="uk-UA" w:eastAsia="ru-RU"/>
        </w:rPr>
        <w:t>ло по імені князя Святополчем</w:t>
      </w:r>
      <w:r w:rsidRPr="004C2E5D">
        <w:rPr>
          <w:rFonts w:ascii="Times New Roman" w:eastAsia="Times New Roman" w:hAnsi="Times New Roman" w:cs="Times New Roman"/>
          <w:color w:val="000000"/>
          <w:sz w:val="28"/>
          <w:szCs w:val="28"/>
          <w:lang w:val="uk-UA" w:eastAsia="ru-RU"/>
        </w:rPr>
        <w:t>; правдоподібно, воно згадується потім під іменем Новгорода Святополчського у оп</w:t>
      </w:r>
      <w:r>
        <w:rPr>
          <w:rFonts w:ascii="Times New Roman" w:eastAsia="Times New Roman" w:hAnsi="Times New Roman" w:cs="Times New Roman"/>
          <w:color w:val="000000"/>
          <w:sz w:val="28"/>
          <w:szCs w:val="28"/>
          <w:lang w:val="uk-UA" w:eastAsia="ru-RU"/>
        </w:rPr>
        <w:t>овіданні про прихід монголів</w:t>
      </w:r>
      <w:r w:rsidRPr="004C2E5D">
        <w:rPr>
          <w:rFonts w:ascii="Times New Roman" w:eastAsia="Times New Roman" w:hAnsi="Times New Roman" w:cs="Times New Roman"/>
          <w:color w:val="000000"/>
          <w:sz w:val="28"/>
          <w:szCs w:val="28"/>
          <w:lang w:val="uk-UA" w:eastAsia="ru-RU"/>
        </w:rPr>
        <w:t>; значення воно не мало. Останніми часами вся ця місцевість між Треполем і Витичевом звернула на себе увагу дуже багатими і цікавими слідами перехідної культури від каменю до металу, особливо численними точками з мальованим і гравійованим начинням т. з</w:t>
      </w:r>
      <w:r>
        <w:rPr>
          <w:rFonts w:ascii="Times New Roman" w:eastAsia="Times New Roman" w:hAnsi="Times New Roman" w:cs="Times New Roman"/>
          <w:color w:val="000000"/>
          <w:sz w:val="28"/>
          <w:szCs w:val="28"/>
          <w:lang w:val="uk-UA" w:eastAsia="ru-RU"/>
        </w:rPr>
        <w:t>в. передмікенської культури</w:t>
      </w:r>
      <w:r w:rsidRPr="004C2E5D">
        <w:rPr>
          <w:rFonts w:ascii="Times New Roman" w:eastAsia="Times New Roman" w:hAnsi="Times New Roman" w:cs="Times New Roman"/>
          <w:color w:val="000000"/>
          <w:sz w:val="28"/>
          <w:szCs w:val="28"/>
          <w:lang w:val="uk-UA" w:eastAsia="ru-RU"/>
        </w:rPr>
        <w:t>. Витичевське городище досить багате і залишкам</w:t>
      </w:r>
      <w:r>
        <w:rPr>
          <w:rFonts w:ascii="Times New Roman" w:eastAsia="Times New Roman" w:hAnsi="Times New Roman" w:cs="Times New Roman"/>
          <w:color w:val="000000"/>
          <w:sz w:val="28"/>
          <w:szCs w:val="28"/>
          <w:lang w:val="uk-UA" w:eastAsia="ru-RU"/>
        </w:rPr>
        <w:t>и культури княжого періоду</w:t>
      </w: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На південь від Витичева досить важливим пунктом Дніпро</w:t>
      </w:r>
      <w:r w:rsidRPr="004C2E5D">
        <w:rPr>
          <w:rFonts w:ascii="Times New Roman" w:eastAsia="Times New Roman" w:hAnsi="Times New Roman" w:cs="Times New Roman"/>
          <w:color w:val="000000"/>
          <w:sz w:val="28"/>
          <w:szCs w:val="28"/>
          <w:lang w:val="uk-UA" w:eastAsia="ru-RU"/>
        </w:rPr>
        <w:softHyphen/>
        <w:t>вського по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бережжя був Заруб, (коло теперішніх с. Зарубинець, трохи вище), на високому (понад 800 стоп) Дніпровому розі, в сусідстві с</w:t>
      </w:r>
      <w:r w:rsidRPr="004C2E5D">
        <w:rPr>
          <w:rFonts w:ascii="Times New Roman" w:eastAsia="Times New Roman" w:hAnsi="Times New Roman" w:cs="Times New Roman"/>
          <w:color w:val="000000"/>
          <w:sz w:val="28"/>
          <w:szCs w:val="28"/>
          <w:lang w:eastAsia="ru-RU"/>
        </w:rPr>
        <w:t xml:space="preserve">лавного </w:t>
      </w:r>
      <w:r w:rsidRPr="004C2E5D">
        <w:rPr>
          <w:rFonts w:ascii="Times New Roman" w:eastAsia="Times New Roman" w:hAnsi="Times New Roman" w:cs="Times New Roman"/>
          <w:color w:val="000000"/>
          <w:sz w:val="28"/>
          <w:szCs w:val="28"/>
          <w:lang w:val="uk-UA" w:eastAsia="ru-RU"/>
        </w:rPr>
        <w:t>потім Терехтемирова. Тут був важливий брід (переправа?,</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i/>
          <w:iCs/>
          <w:color w:val="000000"/>
          <w:sz w:val="28"/>
          <w:szCs w:val="28"/>
          <w:lang w:val="uk-UA" w:eastAsia="ru-RU"/>
        </w:rPr>
        <w:t>М.М.)</w:t>
      </w:r>
      <w:r w:rsidRPr="004C2E5D">
        <w:rPr>
          <w:rFonts w:ascii="Times New Roman" w:eastAsia="Times New Roman" w:hAnsi="Times New Roman" w:cs="Times New Roman"/>
          <w:color w:val="000000"/>
          <w:sz w:val="28"/>
          <w:szCs w:val="28"/>
          <w:lang w:val="uk-UA" w:eastAsia="ru-RU"/>
        </w:rPr>
        <w:t xml:space="preserve"> через Дніпро (на Переяслав). Це місце було здавна залюднене: є залишки і кам'яної, і ранньої металевої ку</w:t>
      </w:r>
      <w:r>
        <w:rPr>
          <w:rFonts w:ascii="Times New Roman" w:eastAsia="Times New Roman" w:hAnsi="Times New Roman" w:cs="Times New Roman"/>
          <w:color w:val="000000"/>
          <w:sz w:val="28"/>
          <w:szCs w:val="28"/>
          <w:lang w:val="uk-UA" w:eastAsia="ru-RU"/>
        </w:rPr>
        <w:t>-льтури</w:t>
      </w:r>
      <w:r w:rsidRPr="004C2E5D">
        <w:rPr>
          <w:rFonts w:ascii="Times New Roman" w:eastAsia="Times New Roman" w:hAnsi="Times New Roman" w:cs="Times New Roman"/>
          <w:color w:val="000000"/>
          <w:sz w:val="28"/>
          <w:szCs w:val="28"/>
          <w:lang w:val="uk-UA" w:eastAsia="ru-RU"/>
        </w:rPr>
        <w:t xml:space="preserve">. За княжих часів тут був великий замок - залишилося городище, між Зарубинцями і Монастирком, і в сусідстві, далі під Монастирок - ще два менші округлі городища. Окрім того весь цей зарубський ріг обведений від суходолу валом, від берега до берега, але коли - не знати. У Зарубі був монастир Пречистої, де був ченцем славний Клим Смолятич, пізніший київський митрополит, </w:t>
      </w:r>
      <w:r w:rsidRPr="004C2E5D">
        <w:rPr>
          <w:rFonts w:ascii="Times New Roman" w:eastAsia="Times New Roman" w:hAnsi="Times New Roman" w:cs="Times New Roman"/>
          <w:color w:val="000000"/>
          <w:sz w:val="28"/>
          <w:szCs w:val="28"/>
          <w:lang w:eastAsia="ru-RU"/>
        </w:rPr>
        <w:t xml:space="preserve">„книжникъ и философъ, </w:t>
      </w:r>
      <w:r w:rsidRPr="004C2E5D">
        <w:rPr>
          <w:rFonts w:ascii="Times New Roman" w:eastAsia="Times New Roman" w:hAnsi="Times New Roman" w:cs="Times New Roman"/>
          <w:color w:val="000000"/>
          <w:sz w:val="28"/>
          <w:szCs w:val="28"/>
          <w:lang w:val="uk-UA" w:eastAsia="ru-RU"/>
        </w:rPr>
        <w:t>т</w:t>
      </w:r>
      <w:r w:rsidRPr="004C2E5D">
        <w:rPr>
          <w:rFonts w:ascii="Times New Roman" w:eastAsia="Times New Roman" w:hAnsi="Times New Roman" w:cs="Times New Roman"/>
          <w:color w:val="000000"/>
          <w:sz w:val="28"/>
          <w:szCs w:val="28"/>
          <w:lang w:eastAsia="ru-RU"/>
        </w:rPr>
        <w:t>акъ</w:t>
      </w:r>
      <w:r w:rsidRPr="004C2E5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eastAsia="ru-RU"/>
        </w:rPr>
        <w:t>якоже въ</w:t>
      </w:r>
      <w:r>
        <w:rPr>
          <w:rFonts w:ascii="Times New Roman" w:eastAsia="Times New Roman" w:hAnsi="Times New Roman" w:cs="Times New Roman"/>
          <w:color w:val="000000"/>
          <w:sz w:val="28"/>
          <w:szCs w:val="28"/>
          <w:lang w:eastAsia="ru-RU"/>
        </w:rPr>
        <w:t xml:space="preserve"> Руской земли не бяшетъ“</w:t>
      </w:r>
      <w:r w:rsidRPr="004C2E5D">
        <w:rPr>
          <w:rFonts w:ascii="Times New Roman" w:eastAsia="Times New Roman" w:hAnsi="Times New Roman" w:cs="Times New Roman"/>
          <w:color w:val="000000"/>
          <w:sz w:val="28"/>
          <w:szCs w:val="28"/>
          <w:lang w:eastAsia="ru-RU"/>
        </w:rPr>
        <w:t xml:space="preserve">. В </w:t>
      </w:r>
      <w:r w:rsidRPr="004C2E5D">
        <w:rPr>
          <w:rFonts w:ascii="Times New Roman" w:eastAsia="Times New Roman" w:hAnsi="Times New Roman" w:cs="Times New Roman"/>
          <w:color w:val="000000"/>
          <w:sz w:val="28"/>
          <w:szCs w:val="28"/>
          <w:lang w:val="uk-UA" w:eastAsia="ru-RU"/>
        </w:rPr>
        <w:t xml:space="preserve">тій </w:t>
      </w:r>
      <w:r w:rsidRPr="004C2E5D">
        <w:rPr>
          <w:rFonts w:ascii="Times New Roman" w:eastAsia="Times New Roman" w:hAnsi="Times New Roman" w:cs="Times New Roman"/>
          <w:color w:val="000000"/>
          <w:sz w:val="28"/>
          <w:szCs w:val="28"/>
          <w:lang w:eastAsia="ru-RU"/>
        </w:rPr>
        <w:t xml:space="preserve">же </w:t>
      </w:r>
      <w:r w:rsidRPr="004C2E5D">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eastAsia="ru-RU"/>
        </w:rPr>
        <w:t>Зарубській</w:t>
      </w:r>
      <w:r w:rsidRPr="004C2E5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eastAsia="ru-RU"/>
        </w:rPr>
        <w:t>пече</w:t>
      </w:r>
      <w:r w:rsidRPr="004C2E5D">
        <w:rPr>
          <w:rFonts w:ascii="Times New Roman" w:eastAsia="Times New Roman" w:hAnsi="Times New Roman" w:cs="Times New Roman"/>
          <w:color w:val="000000"/>
          <w:sz w:val="28"/>
          <w:szCs w:val="28"/>
          <w:lang w:val="uk-UA" w:eastAsia="ru-RU"/>
        </w:rPr>
        <w:t>рі“</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eastAsia="ru-RU"/>
        </w:rPr>
        <w:t xml:space="preserve">жив </w:t>
      </w:r>
      <w:r w:rsidRPr="004C2E5D">
        <w:rPr>
          <w:rFonts w:ascii="Times New Roman" w:eastAsia="Times New Roman" w:hAnsi="Times New Roman" w:cs="Times New Roman"/>
          <w:color w:val="000000"/>
          <w:sz w:val="28"/>
          <w:szCs w:val="28"/>
          <w:lang w:val="uk-UA" w:eastAsia="ru-RU"/>
        </w:rPr>
        <w:t>і другий</w:t>
      </w:r>
      <w:r>
        <w:rPr>
          <w:rFonts w:ascii="Times New Roman" w:eastAsia="Times New Roman" w:hAnsi="Times New Roman" w:cs="Times New Roman"/>
          <w:color w:val="000000"/>
          <w:sz w:val="28"/>
          <w:szCs w:val="28"/>
          <w:lang w:val="uk-UA" w:eastAsia="ru-RU"/>
        </w:rPr>
        <w:t xml:space="preserve"> книжник</w:t>
      </w:r>
      <w:r w:rsidRPr="004C2E5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eastAsia="ru-RU"/>
        </w:rPr>
        <w:t>–</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Георгій, від котрого маємо</w:t>
      </w:r>
      <w:r w:rsidRPr="004C2E5D">
        <w:rPr>
          <w:rFonts w:ascii="Times New Roman" w:eastAsia="Times New Roman" w:hAnsi="Times New Roman" w:cs="Times New Roman"/>
          <w:color w:val="000000"/>
          <w:sz w:val="28"/>
          <w:szCs w:val="28"/>
          <w:lang w:eastAsia="ru-RU"/>
        </w:rPr>
        <w:t xml:space="preserve"> „Поученіе</w:t>
      </w:r>
      <w:r w:rsidRPr="004C2E5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eastAsia="ru-RU"/>
        </w:rPr>
        <w:t xml:space="preserve">къ </w:t>
      </w:r>
      <w:r w:rsidRPr="004C2E5D">
        <w:rPr>
          <w:rFonts w:ascii="Times New Roman" w:eastAsia="Times New Roman" w:hAnsi="Times New Roman" w:cs="Times New Roman"/>
          <w:color w:val="000000"/>
          <w:sz w:val="28"/>
          <w:szCs w:val="28"/>
          <w:lang w:val="uk-UA" w:eastAsia="ru-RU"/>
        </w:rPr>
        <w:t>духовному чаду“. Монастир відомий тут ще у XVI ст., але тоді вже спустів; пізніше його заступив терехтемирівський монастир. Від цього зарубського монастиря залишилися печери, до</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-281-</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нього ж можуть належати залишки мурованої церкви на зарубському городи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щі, взагалі багатому</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залишками старого життя, тільки на жаль </w:t>
      </w:r>
      <w:r>
        <w:rPr>
          <w:rFonts w:ascii="Times New Roman" w:eastAsia="Times New Roman" w:hAnsi="Times New Roman" w:cs="Times New Roman"/>
          <w:color w:val="000000"/>
          <w:sz w:val="28"/>
          <w:szCs w:val="28"/>
          <w:lang w:val="uk-UA" w:eastAsia="ru-RU"/>
        </w:rPr>
        <w:t>детальніше не дослідженими досі</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Десь у центрі Поросся, судячи по звістках, лежало відоме в історії Ки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ївщини місто Торчеськ - залюднене поселеними на </w:t>
      </w:r>
      <w:r w:rsidRPr="004C2E5D">
        <w:rPr>
          <w:rFonts w:ascii="Times New Roman" w:eastAsia="Times New Roman" w:hAnsi="Times New Roman" w:cs="Times New Roman"/>
          <w:color w:val="000000"/>
          <w:sz w:val="28"/>
          <w:szCs w:val="28"/>
          <w:lang w:eastAsia="ru-RU"/>
        </w:rPr>
        <w:t>Рус</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торками. Про його місце багато</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писано, але без резуль</w:t>
      </w:r>
      <w:r w:rsidRPr="004C2E5D">
        <w:rPr>
          <w:rFonts w:ascii="Times New Roman" w:eastAsia="Times New Roman" w:hAnsi="Times New Roman" w:cs="Times New Roman"/>
          <w:color w:val="000000"/>
          <w:sz w:val="28"/>
          <w:szCs w:val="28"/>
          <w:lang w:val="uk-UA" w:eastAsia="ru-RU"/>
        </w:rPr>
        <w:softHyphen/>
        <w:t xml:space="preserve">тату: одні вказували на ур. Торч недалеко Трипілля, інші на </w:t>
      </w:r>
      <w:r w:rsidRPr="004C2E5D">
        <w:rPr>
          <w:rFonts w:ascii="Times New Roman" w:eastAsia="Times New Roman" w:hAnsi="Times New Roman" w:cs="Times New Roman"/>
          <w:color w:val="000000"/>
          <w:sz w:val="28"/>
          <w:szCs w:val="28"/>
          <w:lang w:eastAsia="ru-RU"/>
        </w:rPr>
        <w:t xml:space="preserve">с. </w:t>
      </w:r>
      <w:r w:rsidRPr="004C2E5D">
        <w:rPr>
          <w:rFonts w:ascii="Times New Roman" w:eastAsia="Times New Roman" w:hAnsi="Times New Roman" w:cs="Times New Roman"/>
          <w:color w:val="000000"/>
          <w:sz w:val="28"/>
          <w:szCs w:val="28"/>
          <w:lang w:val="uk-UA" w:eastAsia="ru-RU"/>
        </w:rPr>
        <w:t xml:space="preserve">Торчицю на </w:t>
      </w:r>
      <w:r w:rsidRPr="004C2E5D">
        <w:rPr>
          <w:rFonts w:ascii="Times New Roman" w:eastAsia="Times New Roman" w:hAnsi="Times New Roman" w:cs="Times New Roman"/>
          <w:color w:val="000000"/>
          <w:sz w:val="28"/>
          <w:szCs w:val="28"/>
          <w:lang w:eastAsia="ru-RU"/>
        </w:rPr>
        <w:t>р. Торч</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за Россю; але з літописних згадок ви</w:t>
      </w:r>
      <w:r w:rsidRPr="004C2E5D">
        <w:rPr>
          <w:rFonts w:ascii="Times New Roman" w:eastAsia="Times New Roman" w:hAnsi="Times New Roman" w:cs="Times New Roman"/>
          <w:color w:val="000000"/>
          <w:sz w:val="28"/>
          <w:szCs w:val="28"/>
          <w:lang w:val="uk-UA" w:eastAsia="ru-RU"/>
        </w:rPr>
        <w:softHyphen/>
        <w:t>ходить, що той славний Торчеськ, мусив бути десь у центрі Поросся, хоч це і не виключає, що і на обох згаданих місцях могли бут</w:t>
      </w:r>
      <w:r>
        <w:rPr>
          <w:rFonts w:ascii="Times New Roman" w:eastAsia="Times New Roman" w:hAnsi="Times New Roman" w:cs="Times New Roman"/>
          <w:color w:val="000000"/>
          <w:sz w:val="28"/>
          <w:szCs w:val="28"/>
          <w:lang w:val="uk-UA" w:eastAsia="ru-RU"/>
        </w:rPr>
        <w:t>и осади торків з тим же іменем</w:t>
      </w:r>
      <w:r w:rsidRPr="004C2E5D">
        <w:rPr>
          <w:rFonts w:ascii="Times New Roman" w:eastAsia="Times New Roman" w:hAnsi="Times New Roman" w:cs="Times New Roman"/>
          <w:color w:val="000000"/>
          <w:sz w:val="28"/>
          <w:szCs w:val="28"/>
          <w:lang w:val="uk-UA" w:eastAsia="ru-RU"/>
        </w:rPr>
        <w:t>.</w:t>
      </w:r>
    </w:p>
    <w:p w:rsidR="00212BAC" w:rsidRPr="0079546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Вперше згадується Торчеськ 1093 </w:t>
      </w:r>
      <w:r w:rsidRPr="006E7C7E">
        <w:rPr>
          <w:rFonts w:ascii="Times New Roman" w:eastAsia="Times New Roman" w:hAnsi="Times New Roman" w:cs="Times New Roman"/>
          <w:color w:val="000000"/>
          <w:sz w:val="28"/>
          <w:szCs w:val="28"/>
          <w:lang w:val="uk-UA" w:eastAsia="ru-RU"/>
        </w:rPr>
        <w:t xml:space="preserve">р., </w:t>
      </w:r>
      <w:r w:rsidRPr="004C2E5D">
        <w:rPr>
          <w:rFonts w:ascii="Times New Roman" w:eastAsia="Times New Roman" w:hAnsi="Times New Roman" w:cs="Times New Roman"/>
          <w:color w:val="000000"/>
          <w:sz w:val="28"/>
          <w:szCs w:val="28"/>
          <w:lang w:val="uk-UA" w:eastAsia="ru-RU"/>
        </w:rPr>
        <w:t xml:space="preserve">коли половці після дуже тяжкої і довгої облоги взяли і знищили його; ця облога власне і прославила його </w:t>
      </w:r>
      <w:r w:rsidRPr="006E7C7E">
        <w:rPr>
          <w:rFonts w:ascii="Times New Roman" w:eastAsia="Times New Roman" w:hAnsi="Times New Roman" w:cs="Times New Roman"/>
          <w:color w:val="000000"/>
          <w:sz w:val="28"/>
          <w:szCs w:val="28"/>
          <w:lang w:val="uk-UA" w:eastAsia="ru-RU"/>
        </w:rPr>
        <w:t>ім'я.</w:t>
      </w:r>
      <w:r w:rsidRPr="004C2E5D">
        <w:rPr>
          <w:rFonts w:ascii="Times New Roman" w:eastAsia="Times New Roman" w:hAnsi="Times New Roman" w:cs="Times New Roman"/>
          <w:color w:val="000000"/>
          <w:sz w:val="28"/>
          <w:szCs w:val="28"/>
          <w:lang w:val="uk-UA" w:eastAsia="ru-RU"/>
        </w:rPr>
        <w:t xml:space="preserve"> Потім він згадується знову тільки в дру</w:t>
      </w:r>
      <w:r w:rsidRPr="004C2E5D">
        <w:rPr>
          <w:rFonts w:ascii="Times New Roman" w:eastAsia="Times New Roman" w:hAnsi="Times New Roman" w:cs="Times New Roman"/>
          <w:color w:val="000000"/>
          <w:sz w:val="28"/>
          <w:szCs w:val="28"/>
          <w:lang w:val="uk-UA" w:eastAsia="ru-RU"/>
        </w:rPr>
        <w:softHyphen/>
        <w:t xml:space="preserve">гій </w:t>
      </w:r>
      <w:r w:rsidRPr="004C2E5D">
        <w:rPr>
          <w:rFonts w:ascii="Times New Roman" w:eastAsia="Times New Roman" w:hAnsi="Times New Roman" w:cs="Times New Roman"/>
          <w:color w:val="000000"/>
          <w:sz w:val="28"/>
          <w:szCs w:val="28"/>
          <w:lang w:eastAsia="ru-RU"/>
        </w:rPr>
        <w:t xml:space="preserve">пол. </w:t>
      </w:r>
      <w:r w:rsidRPr="004C2E5D">
        <w:rPr>
          <w:rFonts w:ascii="Times New Roman" w:eastAsia="Times New Roman" w:hAnsi="Times New Roman" w:cs="Times New Roman"/>
          <w:color w:val="000000"/>
          <w:sz w:val="28"/>
          <w:szCs w:val="28"/>
          <w:lang w:val="uk-UA" w:eastAsia="ru-RU"/>
        </w:rPr>
        <w:t>XII ст. як одне з головніших міст на Пороссі, або</w:t>
      </w:r>
      <w:r>
        <w:rPr>
          <w:rFonts w:ascii="Times New Roman" w:eastAsia="Times New Roman" w:hAnsi="Times New Roman" w:cs="Times New Roman"/>
          <w:color w:val="000000"/>
          <w:sz w:val="28"/>
          <w:szCs w:val="28"/>
          <w:lang w:val="uk-UA" w:eastAsia="ru-RU"/>
        </w:rPr>
        <w:t xml:space="preserve"> часом навіть як його столиця</w:t>
      </w:r>
      <w:r w:rsidRPr="004C2E5D">
        <w:rPr>
          <w:rFonts w:ascii="Times New Roman" w:eastAsia="Times New Roman" w:hAnsi="Times New Roman" w:cs="Times New Roman"/>
          <w:color w:val="000000"/>
          <w:sz w:val="28"/>
          <w:szCs w:val="28"/>
          <w:lang w:val="uk-UA" w:eastAsia="ru-RU"/>
        </w:rPr>
        <w:t>. Він часто тоді фігурує як княжа волость, і взагалі дуже часто виступає в історії другої пол. XII ст. і першої XIII ст. Тут мав перебувати у неволі у Мстислава угор</w:t>
      </w:r>
      <w:r w:rsidRPr="004C2E5D">
        <w:rPr>
          <w:rFonts w:ascii="Times New Roman" w:eastAsia="Times New Roman" w:hAnsi="Times New Roman" w:cs="Times New Roman"/>
          <w:color w:val="000000"/>
          <w:sz w:val="28"/>
          <w:szCs w:val="28"/>
          <w:lang w:val="uk-UA" w:eastAsia="ru-RU"/>
        </w:rPr>
        <w:softHyphen/>
        <w:t>ський королевич Коломан, зловлений у Галичі, і сюди ж забрався вкінці доживати віку сам Мстислав, знеохочений інтригами „невірних галичан“. Тут він і помер, і по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хований у церкві св. Хреста.</w:t>
      </w: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Взагалі Поросся, почавши від середини XII ст., часто фігурує як осібна область Київщини </w:t>
      </w:r>
      <w:r>
        <w:rPr>
          <w:rFonts w:ascii="Times New Roman" w:eastAsia="Times New Roman" w:hAnsi="Times New Roman" w:cs="Times New Roman"/>
          <w:color w:val="000000"/>
          <w:sz w:val="28"/>
          <w:szCs w:val="28"/>
          <w:lang w:val="uk-UA" w:eastAsia="ru-RU"/>
        </w:rPr>
        <w:t>і навіть ніби осібна громада: „п</w:t>
      </w:r>
      <w:r w:rsidRPr="004C2E5D">
        <w:rPr>
          <w:rFonts w:ascii="Times New Roman" w:eastAsia="Times New Roman" w:hAnsi="Times New Roman" w:cs="Times New Roman"/>
          <w:color w:val="000000"/>
          <w:sz w:val="28"/>
          <w:szCs w:val="28"/>
          <w:lang w:val="uk-UA" w:eastAsia="ru-RU"/>
        </w:rPr>
        <w:t>оршани“ (себто руська лю</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дність Поросся), поруч чорних клобуків, виступають разом з іншими видні</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шими громадами Київщини - білгородцями, василівцями і беруть часом дуже діяльну учас</w:t>
      </w:r>
      <w:r>
        <w:rPr>
          <w:rFonts w:ascii="Times New Roman" w:eastAsia="Times New Roman" w:hAnsi="Times New Roman" w:cs="Times New Roman"/>
          <w:color w:val="000000"/>
          <w:sz w:val="28"/>
          <w:szCs w:val="28"/>
          <w:lang w:val="uk-UA" w:eastAsia="ru-RU"/>
        </w:rPr>
        <w:t>ть у політичному житті</w:t>
      </w:r>
      <w:r w:rsidRPr="004C2E5D">
        <w:rPr>
          <w:rFonts w:ascii="Times New Roman" w:eastAsia="Times New Roman" w:hAnsi="Times New Roman" w:cs="Times New Roman"/>
          <w:color w:val="000000"/>
          <w:sz w:val="28"/>
          <w:szCs w:val="28"/>
          <w:lang w:val="uk-UA" w:eastAsia="ru-RU"/>
        </w:rPr>
        <w:t xml:space="preserve">. Але власне політичного центра Поросся не знаємо. В такій ролі виступає часом Торчеськ, Канів, почасти </w:t>
      </w:r>
    </w:p>
    <w:p w:rsidR="00212BAC" w:rsidRPr="004C2E5D" w:rsidRDefault="00212BAC" w:rsidP="00212BAC">
      <w:pPr>
        <w:spacing w:after="0" w:line="240" w:lineRule="auto"/>
        <w:ind w:firstLine="459"/>
        <w:jc w:val="both"/>
        <w:rPr>
          <w:rFonts w:ascii="Times New Roman" w:eastAsia="Times New Roman" w:hAnsi="Times New Roman" w:cs="Times New Roman"/>
          <w:sz w:val="28"/>
          <w:szCs w:val="28"/>
          <w:lang w:eastAsia="ru-RU"/>
        </w:rPr>
      </w:pPr>
    </w:p>
    <w:p w:rsidR="00212BAC" w:rsidRDefault="00212BAC" w:rsidP="00212BAC">
      <w:pPr>
        <w:spacing w:after="0" w:line="240" w:lineRule="auto"/>
        <w:ind w:firstLine="459"/>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-282-</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ind w:firstLine="459"/>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eastAsia="ru-RU"/>
        </w:rPr>
        <w:t>Юр'їв,</w:t>
      </w:r>
      <w:r w:rsidRPr="004C2E5D">
        <w:rPr>
          <w:rFonts w:ascii="Times New Roman" w:eastAsia="Times New Roman" w:hAnsi="Times New Roman" w:cs="Times New Roman"/>
          <w:color w:val="000000"/>
          <w:sz w:val="28"/>
          <w:szCs w:val="28"/>
          <w:lang w:val="uk-UA" w:eastAsia="ru-RU"/>
        </w:rPr>
        <w:t xml:space="preserve"> але котрий з них був, і чи був взагалі котрий з них справ</w:t>
      </w:r>
      <w:r w:rsidRPr="004C2E5D">
        <w:rPr>
          <w:rFonts w:ascii="Times New Roman" w:eastAsia="Times New Roman" w:hAnsi="Times New Roman" w:cs="Times New Roman"/>
          <w:color w:val="000000"/>
          <w:sz w:val="28"/>
          <w:szCs w:val="28"/>
          <w:lang w:val="uk-UA" w:eastAsia="ru-RU"/>
        </w:rPr>
        <w:softHyphen/>
        <w:t>дішнім, визнаним центром Поросся, не знаємо.</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eastAsia="ru-RU"/>
        </w:rPr>
        <w:t>Юр'їв</w:t>
      </w:r>
      <w:r w:rsidRPr="004C2E5D">
        <w:rPr>
          <w:rFonts w:ascii="Times New Roman" w:eastAsia="Times New Roman" w:hAnsi="Times New Roman" w:cs="Times New Roman"/>
          <w:color w:val="000000"/>
          <w:sz w:val="28"/>
          <w:szCs w:val="28"/>
          <w:lang w:val="uk-UA" w:eastAsia="ru-RU"/>
        </w:rPr>
        <w:t xml:space="preserve">, як показує саме </w:t>
      </w:r>
      <w:r w:rsidRPr="004C2E5D">
        <w:rPr>
          <w:rFonts w:ascii="Times New Roman" w:eastAsia="Times New Roman" w:hAnsi="Times New Roman" w:cs="Times New Roman"/>
          <w:color w:val="000000"/>
          <w:sz w:val="28"/>
          <w:szCs w:val="28"/>
          <w:lang w:eastAsia="ru-RU"/>
        </w:rPr>
        <w:t>ім'я</w:t>
      </w:r>
      <w:r w:rsidRPr="004C2E5D">
        <w:rPr>
          <w:rFonts w:ascii="Times New Roman" w:eastAsia="Times New Roman" w:hAnsi="Times New Roman" w:cs="Times New Roman"/>
          <w:color w:val="000000"/>
          <w:sz w:val="28"/>
          <w:szCs w:val="28"/>
          <w:lang w:val="uk-UA" w:eastAsia="ru-RU"/>
        </w:rPr>
        <w:t>, належав до тих міст, що побудував Ярослав на Росі, реставруючи колонізацію Поросся у 1030-х рр. Подібно як і Юр'їв чудський, він, очевидно, дістав ім'я від християнського імені Ярослава. Тоді, правдоподібно, засновано ту</w:t>
      </w:r>
      <w:r>
        <w:rPr>
          <w:rFonts w:ascii="Times New Roman" w:eastAsia="Times New Roman" w:hAnsi="Times New Roman" w:cs="Times New Roman"/>
          <w:color w:val="000000"/>
          <w:sz w:val="28"/>
          <w:szCs w:val="28"/>
          <w:lang w:val="uk-UA" w:eastAsia="ru-RU"/>
        </w:rPr>
        <w:t>т і кафедру - вона вперше згаду</w:t>
      </w:r>
      <w:r w:rsidRPr="004C2E5D">
        <w:rPr>
          <w:rFonts w:ascii="Times New Roman" w:eastAsia="Times New Roman" w:hAnsi="Times New Roman" w:cs="Times New Roman"/>
          <w:color w:val="000000"/>
          <w:sz w:val="28"/>
          <w:szCs w:val="28"/>
          <w:lang w:val="uk-UA" w:eastAsia="ru-RU"/>
        </w:rPr>
        <w:t>ється 1089 р.</w:t>
      </w:r>
      <w:r w:rsidRPr="00F81B21">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і це зара</w:t>
      </w:r>
      <w:r w:rsidRPr="004C2E5D">
        <w:rPr>
          <w:rFonts w:ascii="Times New Roman" w:eastAsia="Times New Roman" w:hAnsi="Times New Roman" w:cs="Times New Roman"/>
          <w:color w:val="000000"/>
          <w:sz w:val="28"/>
          <w:szCs w:val="28"/>
          <w:lang w:val="uk-UA" w:eastAsia="ru-RU"/>
        </w:rPr>
        <w:softHyphen/>
        <w:t xml:space="preserve">зом перша звістка про </w:t>
      </w:r>
      <w:r w:rsidRPr="004C2E5D">
        <w:rPr>
          <w:rFonts w:ascii="Times New Roman" w:eastAsia="Times New Roman" w:hAnsi="Times New Roman" w:cs="Times New Roman"/>
          <w:color w:val="000000"/>
          <w:sz w:val="28"/>
          <w:szCs w:val="28"/>
          <w:lang w:eastAsia="ru-RU"/>
        </w:rPr>
        <w:t>Юр'їв.</w:t>
      </w:r>
      <w:r w:rsidRPr="004C2E5D">
        <w:rPr>
          <w:rFonts w:ascii="Times New Roman" w:eastAsia="Times New Roman" w:hAnsi="Times New Roman" w:cs="Times New Roman"/>
          <w:color w:val="000000"/>
          <w:sz w:val="28"/>
          <w:szCs w:val="28"/>
          <w:lang w:val="uk-UA" w:eastAsia="ru-RU"/>
        </w:rPr>
        <w:t xml:space="preserve"> Заснування тут кафедри показувало б, що Ярослав хотів з Юр'єва зробити столицю Поросся, а ми навіть і місця його докладно не можемо вказати! Очевидно, він стояв десь недалеко впадіння Рута в Рось, по всій правдоподібності - на лівому боці Росі. Гіпотетично розміщують його на давньому </w:t>
      </w:r>
      <w:r w:rsidRPr="004C2E5D">
        <w:rPr>
          <w:rFonts w:ascii="Times New Roman" w:eastAsia="Times New Roman" w:hAnsi="Times New Roman" w:cs="Times New Roman"/>
          <w:color w:val="000000"/>
          <w:sz w:val="28"/>
          <w:szCs w:val="28"/>
          <w:lang w:eastAsia="ru-RU"/>
        </w:rPr>
        <w:t>городищ</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на Росі, на півмилі вище від Білої Церкви</w:t>
      </w:r>
      <w:r w:rsidRPr="00F81B21">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На долі </w:t>
      </w:r>
      <w:r w:rsidRPr="00B51AC0">
        <w:rPr>
          <w:rFonts w:ascii="Times New Roman" w:eastAsia="Times New Roman" w:hAnsi="Times New Roman" w:cs="Times New Roman"/>
          <w:color w:val="000000"/>
          <w:sz w:val="28"/>
          <w:szCs w:val="28"/>
          <w:lang w:val="uk-UA" w:eastAsia="ru-RU"/>
        </w:rPr>
        <w:t>Юр'єва</w:t>
      </w:r>
      <w:r w:rsidRPr="004C2E5D">
        <w:rPr>
          <w:rFonts w:ascii="Times New Roman" w:eastAsia="Times New Roman" w:hAnsi="Times New Roman" w:cs="Times New Roman"/>
          <w:color w:val="000000"/>
          <w:sz w:val="28"/>
          <w:szCs w:val="28"/>
          <w:lang w:val="uk-UA" w:eastAsia="ru-RU"/>
        </w:rPr>
        <w:t xml:space="preserve"> повністю відбилася історія Поросся і його колонізації, вся її непевність і хвилювання. Збудований чи від</w:t>
      </w:r>
      <w:r w:rsidRPr="004C2E5D">
        <w:rPr>
          <w:rFonts w:ascii="Times New Roman" w:eastAsia="Times New Roman" w:hAnsi="Times New Roman" w:cs="Times New Roman"/>
          <w:color w:val="000000"/>
          <w:sz w:val="28"/>
          <w:szCs w:val="28"/>
          <w:lang w:val="uk-UA" w:eastAsia="ru-RU"/>
        </w:rPr>
        <w:softHyphen/>
        <w:t xml:space="preserve">будований у 1030-х рр., </w:t>
      </w:r>
      <w:r w:rsidRPr="00B51AC0">
        <w:rPr>
          <w:rFonts w:ascii="Times New Roman" w:eastAsia="Times New Roman" w:hAnsi="Times New Roman" w:cs="Times New Roman"/>
          <w:color w:val="000000"/>
          <w:sz w:val="28"/>
          <w:szCs w:val="28"/>
          <w:lang w:val="uk-UA" w:eastAsia="ru-RU"/>
        </w:rPr>
        <w:t>Юр'їв</w:t>
      </w:r>
      <w:r w:rsidRPr="004C2E5D">
        <w:rPr>
          <w:rFonts w:ascii="Times New Roman" w:eastAsia="Times New Roman" w:hAnsi="Times New Roman" w:cs="Times New Roman"/>
          <w:color w:val="000000"/>
          <w:sz w:val="28"/>
          <w:szCs w:val="28"/>
          <w:lang w:val="uk-UA" w:eastAsia="ru-RU"/>
        </w:rPr>
        <w:t xml:space="preserve"> у 90-х рр. того століття попав під таку тяжку грозу з половецької хмари, що людність його не витримала. Опинившись у справжній блокаді у половців у 1095 </w:t>
      </w:r>
      <w:r w:rsidRPr="004C2E5D">
        <w:rPr>
          <w:rFonts w:ascii="Times New Roman" w:eastAsia="Times New Roman" w:hAnsi="Times New Roman" w:cs="Times New Roman"/>
          <w:color w:val="000000"/>
          <w:sz w:val="28"/>
          <w:szCs w:val="28"/>
          <w:lang w:eastAsia="ru-RU"/>
        </w:rPr>
        <w:t xml:space="preserve">р., </w:t>
      </w:r>
      <w:r w:rsidRPr="004C2E5D">
        <w:rPr>
          <w:rFonts w:ascii="Times New Roman" w:eastAsia="Times New Roman" w:hAnsi="Times New Roman" w:cs="Times New Roman"/>
          <w:color w:val="000000"/>
          <w:sz w:val="28"/>
          <w:szCs w:val="28"/>
          <w:lang w:val="uk-UA" w:eastAsia="ru-RU"/>
        </w:rPr>
        <w:t>вона постановила забратися з міста, і вибравши від</w:t>
      </w:r>
      <w:r w:rsidRPr="004C2E5D">
        <w:rPr>
          <w:rFonts w:ascii="Times New Roman" w:eastAsia="Times New Roman" w:hAnsi="Times New Roman" w:cs="Times New Roman"/>
          <w:color w:val="000000"/>
          <w:sz w:val="28"/>
          <w:szCs w:val="28"/>
          <w:lang w:val="uk-UA" w:eastAsia="ru-RU"/>
        </w:rPr>
        <w:softHyphen/>
        <w:t xml:space="preserve">повідний час, втекла звідти. Святополк поселив втікачів, як уже ми знаємо, біля Витичева, а порожній </w:t>
      </w:r>
      <w:r w:rsidRPr="004C2E5D">
        <w:rPr>
          <w:rFonts w:ascii="Times New Roman" w:eastAsia="Times New Roman" w:hAnsi="Times New Roman" w:cs="Times New Roman"/>
          <w:color w:val="000000"/>
          <w:sz w:val="28"/>
          <w:szCs w:val="28"/>
          <w:lang w:eastAsia="ru-RU"/>
        </w:rPr>
        <w:t>Юр'їв</w:t>
      </w:r>
      <w:r w:rsidRPr="004C2E5D">
        <w:rPr>
          <w:rFonts w:ascii="Times New Roman" w:eastAsia="Times New Roman" w:hAnsi="Times New Roman" w:cs="Times New Roman"/>
          <w:color w:val="000000"/>
          <w:sz w:val="28"/>
          <w:szCs w:val="28"/>
          <w:lang w:val="uk-UA" w:eastAsia="ru-RU"/>
        </w:rPr>
        <w:t xml:space="preserve"> половці спалили</w:t>
      </w:r>
      <w:r w:rsidRPr="00F81B21">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Але після першого ж успіху над половцями, збираючись до реставрації Поросся, Святополк розпочав її з </w:t>
      </w:r>
      <w:r w:rsidRPr="00B51AC0">
        <w:rPr>
          <w:rFonts w:ascii="Times New Roman" w:eastAsia="Times New Roman" w:hAnsi="Times New Roman" w:cs="Times New Roman"/>
          <w:color w:val="000000"/>
          <w:sz w:val="28"/>
          <w:szCs w:val="28"/>
          <w:lang w:val="uk-UA" w:eastAsia="ru-RU"/>
        </w:rPr>
        <w:t>Юр'єва</w:t>
      </w:r>
      <w:r w:rsidRPr="004C2E5D">
        <w:rPr>
          <w:rFonts w:ascii="Times New Roman" w:eastAsia="Times New Roman" w:hAnsi="Times New Roman" w:cs="Times New Roman"/>
          <w:color w:val="000000"/>
          <w:sz w:val="28"/>
          <w:szCs w:val="28"/>
          <w:lang w:val="uk-UA" w:eastAsia="ru-RU"/>
        </w:rPr>
        <w:t xml:space="preserve">: в серпні 1103 р. він рушив сюди з військом і </w:t>
      </w:r>
      <w:r w:rsidRPr="00B51AC0">
        <w:rPr>
          <w:rFonts w:ascii="Times New Roman" w:eastAsia="Times New Roman" w:hAnsi="Times New Roman" w:cs="Times New Roman"/>
          <w:color w:val="000000"/>
          <w:sz w:val="28"/>
          <w:szCs w:val="28"/>
          <w:lang w:val="uk-UA" w:eastAsia="ru-RU"/>
        </w:rPr>
        <w:t xml:space="preserve">„сруби Гурьговъ, </w:t>
      </w:r>
      <w:r w:rsidRPr="004C2E5D">
        <w:rPr>
          <w:rFonts w:ascii="Times New Roman" w:eastAsia="Times New Roman" w:hAnsi="Times New Roman" w:cs="Times New Roman"/>
          <w:color w:val="000000"/>
          <w:sz w:val="28"/>
          <w:szCs w:val="28"/>
          <w:lang w:val="uk-UA" w:eastAsia="ru-RU"/>
        </w:rPr>
        <w:t>єгоже беша пожьгли половци“, себто відновив укріплення і перевів назад людей. Кафедру теж відновлено. Але колонізаційні обста</w:t>
      </w:r>
      <w:r w:rsidRPr="004C2E5D">
        <w:rPr>
          <w:rFonts w:ascii="Times New Roman" w:eastAsia="Times New Roman" w:hAnsi="Times New Roman" w:cs="Times New Roman"/>
          <w:color w:val="000000"/>
          <w:sz w:val="28"/>
          <w:szCs w:val="28"/>
          <w:lang w:val="uk-UA" w:eastAsia="ru-RU"/>
        </w:rPr>
        <w:softHyphen/>
        <w:t>вини не поліпшилися значно і у XII ст., а город стояв на занадто не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безпечному пограниччі, щоб міг мати якесь більше культурне, політичне зна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чення. Я думаю, що засновуючи тут кафедру, Яро</w:t>
      </w:r>
      <w:r w:rsidRPr="004C2E5D">
        <w:rPr>
          <w:rFonts w:ascii="Times New Roman" w:eastAsia="Times New Roman" w:hAnsi="Times New Roman" w:cs="Times New Roman"/>
          <w:color w:val="000000"/>
          <w:sz w:val="28"/>
          <w:szCs w:val="28"/>
          <w:lang w:val="uk-UA" w:eastAsia="ru-RU"/>
        </w:rPr>
        <w:softHyphen/>
        <w:t>слав надіявся перенести ру</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ську границю з степом далеко за Рось, так щоб </w:t>
      </w:r>
      <w:r w:rsidRPr="004C2E5D">
        <w:rPr>
          <w:rFonts w:ascii="Times New Roman" w:eastAsia="Times New Roman" w:hAnsi="Times New Roman" w:cs="Times New Roman"/>
          <w:color w:val="000000"/>
          <w:sz w:val="28"/>
          <w:szCs w:val="28"/>
          <w:lang w:eastAsia="ru-RU"/>
        </w:rPr>
        <w:t>Юр'їв</w:t>
      </w:r>
      <w:r w:rsidRPr="004C2E5D">
        <w:rPr>
          <w:rFonts w:ascii="Times New Roman" w:eastAsia="Times New Roman" w:hAnsi="Times New Roman" w:cs="Times New Roman"/>
          <w:color w:val="000000"/>
          <w:sz w:val="28"/>
          <w:szCs w:val="28"/>
          <w:lang w:val="uk-UA" w:eastAsia="ru-RU"/>
        </w:rPr>
        <w:t xml:space="preserve"> був не </w:t>
      </w:r>
      <w:r w:rsidRPr="004C2E5D">
        <w:rPr>
          <w:rFonts w:ascii="Times New Roman" w:eastAsia="Times New Roman" w:hAnsi="Times New Roman" w:cs="Times New Roman"/>
          <w:color w:val="000000"/>
          <w:sz w:val="28"/>
          <w:szCs w:val="28"/>
          <w:lang w:eastAsia="ru-RU"/>
        </w:rPr>
        <w:t>погранични</w:t>
      </w:r>
      <w:r w:rsidRPr="004C2E5D">
        <w:rPr>
          <w:rFonts w:ascii="Times New Roman" w:eastAsia="Times New Roman" w:hAnsi="Times New Roman" w:cs="Times New Roman"/>
          <w:color w:val="000000"/>
          <w:sz w:val="28"/>
          <w:szCs w:val="28"/>
          <w:lang w:val="uk-UA" w:eastAsia="ru-RU"/>
        </w:rPr>
        <w:t>м</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а центральним городом. Пригадаймо, що це діялося в часи занепаду печенізької орди, коли такі плани могли дуже правдоподібно виглядати; але прихід по</w:t>
      </w:r>
      <w:r w:rsidRPr="004C2E5D">
        <w:rPr>
          <w:rFonts w:ascii="Times New Roman" w:eastAsia="Times New Roman" w:hAnsi="Times New Roman" w:cs="Times New Roman"/>
          <w:color w:val="000000"/>
          <w:sz w:val="28"/>
          <w:szCs w:val="28"/>
          <w:lang w:val="uk-UA" w:eastAsia="ru-RU"/>
        </w:rPr>
        <w:softHyphen/>
        <w:t xml:space="preserve">ловців знищив ці плани. </w:t>
      </w:r>
      <w:r w:rsidRPr="004C2E5D">
        <w:rPr>
          <w:rFonts w:ascii="Times New Roman" w:eastAsia="Times New Roman" w:hAnsi="Times New Roman" w:cs="Times New Roman"/>
          <w:color w:val="000000"/>
          <w:sz w:val="28"/>
          <w:szCs w:val="28"/>
          <w:lang w:eastAsia="ru-RU"/>
        </w:rPr>
        <w:t>Юр'їв</w:t>
      </w:r>
      <w:r w:rsidRPr="004C2E5D">
        <w:rPr>
          <w:rFonts w:ascii="Times New Roman" w:eastAsia="Times New Roman" w:hAnsi="Times New Roman" w:cs="Times New Roman"/>
          <w:color w:val="000000"/>
          <w:sz w:val="28"/>
          <w:szCs w:val="28"/>
          <w:lang w:val="uk-UA" w:eastAsia="ru-RU"/>
        </w:rPr>
        <w:t xml:space="preserve"> все залишався загроженим пограничним городом і навіть не мав запевненої комунікації з Києвом, як ті пороські замки, що стояли ближче до Дніпра. Завдяки тому</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B51AC0" w:rsidRDefault="00212BAC" w:rsidP="00212BAC">
      <w:pPr>
        <w:spacing w:after="0" w:line="240" w:lineRule="auto"/>
        <w:jc w:val="both"/>
        <w:rPr>
          <w:rFonts w:ascii="Times New Roman" w:eastAsia="Times New Roman" w:hAnsi="Times New Roman" w:cs="Times New Roman"/>
          <w:sz w:val="24"/>
          <w:szCs w:val="24"/>
          <w:lang w:eastAsia="ru-RU"/>
        </w:rPr>
      </w:pPr>
      <w:r w:rsidRPr="00F81B21">
        <w:rPr>
          <w:rFonts w:ascii="Times New Roman" w:eastAsia="Times New Roman" w:hAnsi="Times New Roman" w:cs="Times New Roman"/>
          <w:color w:val="000000"/>
          <w:sz w:val="24"/>
          <w:szCs w:val="24"/>
          <w:vertAlign w:val="superscript"/>
          <w:lang w:val="uk-UA" w:eastAsia="ru-RU"/>
        </w:rPr>
        <w:t>1</w:t>
      </w:r>
      <w:r w:rsidRPr="00B51AC0">
        <w:rPr>
          <w:rFonts w:ascii="Times New Roman" w:eastAsia="Times New Roman" w:hAnsi="Times New Roman" w:cs="Times New Roman"/>
          <w:color w:val="000000"/>
          <w:sz w:val="24"/>
          <w:szCs w:val="24"/>
          <w:lang w:val="uk-UA" w:eastAsia="ru-RU"/>
        </w:rPr>
        <w:t>Іпат. с. 146.</w:t>
      </w:r>
    </w:p>
    <w:p w:rsidR="00212BAC" w:rsidRPr="00B51AC0" w:rsidRDefault="00212BAC" w:rsidP="00212BAC">
      <w:pPr>
        <w:spacing w:after="0" w:line="240" w:lineRule="auto"/>
        <w:jc w:val="both"/>
        <w:rPr>
          <w:rFonts w:ascii="Times New Roman" w:eastAsia="Times New Roman" w:hAnsi="Times New Roman" w:cs="Times New Roman"/>
          <w:sz w:val="24"/>
          <w:szCs w:val="24"/>
          <w:lang w:eastAsia="ru-RU"/>
        </w:rPr>
      </w:pPr>
      <w:r w:rsidRPr="00F81B21">
        <w:rPr>
          <w:rFonts w:ascii="Times New Roman" w:eastAsia="Times New Roman" w:hAnsi="Times New Roman" w:cs="Times New Roman"/>
          <w:color w:val="000000"/>
          <w:sz w:val="24"/>
          <w:szCs w:val="24"/>
          <w:vertAlign w:val="superscript"/>
          <w:lang w:val="uk-UA" w:eastAsia="ru-RU"/>
        </w:rPr>
        <w:t>2</w:t>
      </w:r>
      <w:r w:rsidRPr="00B51AC0">
        <w:rPr>
          <w:rFonts w:ascii="Times New Roman" w:eastAsia="Times New Roman" w:hAnsi="Times New Roman" w:cs="Times New Roman"/>
          <w:color w:val="000000"/>
          <w:sz w:val="24"/>
          <w:szCs w:val="24"/>
          <w:lang w:val="uk-UA" w:eastAsia="ru-RU"/>
        </w:rPr>
        <w:t xml:space="preserve">Перегляд цього питання у моїй Історії Київщини с. 36—7. Здогад про городище біля Білої </w:t>
      </w:r>
      <w:r>
        <w:rPr>
          <w:rFonts w:ascii="Times New Roman" w:eastAsia="Times New Roman" w:hAnsi="Times New Roman" w:cs="Times New Roman"/>
          <w:color w:val="000000"/>
          <w:sz w:val="24"/>
          <w:szCs w:val="24"/>
          <w:lang w:val="uk-UA" w:eastAsia="ru-RU"/>
        </w:rPr>
        <w:t xml:space="preserve">  </w:t>
      </w:r>
      <w:r w:rsidRPr="00B51AC0">
        <w:rPr>
          <w:rFonts w:ascii="Times New Roman" w:eastAsia="Times New Roman" w:hAnsi="Times New Roman" w:cs="Times New Roman"/>
          <w:color w:val="000000"/>
          <w:sz w:val="24"/>
          <w:szCs w:val="24"/>
          <w:lang w:val="uk-UA" w:eastAsia="ru-RU"/>
        </w:rPr>
        <w:t>Церкви у Антоновича Археол. карта Кіев. губ. с. 52.</w:t>
      </w:r>
    </w:p>
    <w:p w:rsidR="00212BAC" w:rsidRPr="00B51AC0" w:rsidRDefault="00212BAC" w:rsidP="00212BAC">
      <w:pPr>
        <w:spacing w:after="0" w:line="240" w:lineRule="auto"/>
        <w:jc w:val="both"/>
        <w:rPr>
          <w:rFonts w:ascii="Times New Roman" w:eastAsia="Times New Roman" w:hAnsi="Times New Roman" w:cs="Times New Roman"/>
          <w:sz w:val="24"/>
          <w:szCs w:val="24"/>
          <w:lang w:eastAsia="ru-RU"/>
        </w:rPr>
      </w:pPr>
      <w:r w:rsidRPr="00F81B21">
        <w:rPr>
          <w:rFonts w:ascii="Times New Roman" w:eastAsia="Times New Roman" w:hAnsi="Times New Roman" w:cs="Times New Roman"/>
          <w:color w:val="000000"/>
          <w:sz w:val="24"/>
          <w:szCs w:val="24"/>
          <w:vertAlign w:val="superscript"/>
          <w:lang w:val="uk-UA" w:eastAsia="ru-RU"/>
        </w:rPr>
        <w:t>3</w:t>
      </w:r>
      <w:r w:rsidRPr="00B51AC0">
        <w:rPr>
          <w:rFonts w:ascii="Times New Roman" w:eastAsia="Times New Roman" w:hAnsi="Times New Roman" w:cs="Times New Roman"/>
          <w:color w:val="000000"/>
          <w:sz w:val="24"/>
          <w:szCs w:val="24"/>
          <w:lang w:val="uk-UA" w:eastAsia="ru-RU"/>
        </w:rPr>
        <w:t xml:space="preserve">Іпат. с. 160. </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-283-</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ind w:firstLine="459"/>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в другій пол. XII ст. перевагу над ним бере Канів, як город наддніпрянський, з другого боку Торчеськ - як більш централь</w:t>
      </w:r>
      <w:r w:rsidRPr="004C2E5D">
        <w:rPr>
          <w:rFonts w:ascii="Times New Roman" w:eastAsia="Times New Roman" w:hAnsi="Times New Roman" w:cs="Times New Roman"/>
          <w:color w:val="000000"/>
          <w:sz w:val="28"/>
          <w:szCs w:val="28"/>
          <w:lang w:val="uk-UA" w:eastAsia="ru-RU"/>
        </w:rPr>
        <w:softHyphen/>
        <w:t xml:space="preserve">ний замок. А </w:t>
      </w:r>
      <w:r w:rsidRPr="004C2E5D">
        <w:rPr>
          <w:rFonts w:ascii="Times New Roman" w:eastAsia="Times New Roman" w:hAnsi="Times New Roman" w:cs="Times New Roman"/>
          <w:color w:val="000000"/>
          <w:sz w:val="28"/>
          <w:szCs w:val="28"/>
          <w:lang w:eastAsia="ru-RU"/>
        </w:rPr>
        <w:t>Юр'їв</w:t>
      </w:r>
      <w:r w:rsidRPr="004C2E5D">
        <w:rPr>
          <w:rFonts w:ascii="Times New Roman" w:eastAsia="Times New Roman" w:hAnsi="Times New Roman" w:cs="Times New Roman"/>
          <w:color w:val="000000"/>
          <w:sz w:val="28"/>
          <w:szCs w:val="28"/>
          <w:lang w:val="uk-UA" w:eastAsia="ru-RU"/>
        </w:rPr>
        <w:t xml:space="preserve"> навіть княжим столом не був ніколи.</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К</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а</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н</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в з’являється у 2-ій </w:t>
      </w:r>
      <w:r w:rsidRPr="004C2E5D">
        <w:rPr>
          <w:rFonts w:ascii="Times New Roman" w:eastAsia="Times New Roman" w:hAnsi="Times New Roman" w:cs="Times New Roman"/>
          <w:color w:val="000000"/>
          <w:sz w:val="28"/>
          <w:szCs w:val="28"/>
          <w:lang w:eastAsia="ru-RU"/>
        </w:rPr>
        <w:t xml:space="preserve">пол. </w:t>
      </w:r>
      <w:r w:rsidRPr="004C2E5D">
        <w:rPr>
          <w:rFonts w:ascii="Times New Roman" w:eastAsia="Times New Roman" w:hAnsi="Times New Roman" w:cs="Times New Roman"/>
          <w:color w:val="000000"/>
          <w:sz w:val="28"/>
          <w:szCs w:val="28"/>
          <w:lang w:val="uk-UA" w:eastAsia="ru-RU"/>
        </w:rPr>
        <w:t>XI ст.</w:t>
      </w:r>
      <w:r w:rsidRPr="0008123F">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якщо не на мі</w:t>
      </w:r>
      <w:r w:rsidRPr="00B51AC0">
        <w:rPr>
          <w:rFonts w:ascii="Times New Roman" w:eastAsia="Times New Roman" w:hAnsi="Times New Roman" w:cs="Times New Roman"/>
          <w:color w:val="000000"/>
          <w:sz w:val="28"/>
          <w:szCs w:val="28"/>
          <w:lang w:val="uk-UA" w:eastAsia="ru-RU"/>
        </w:rPr>
        <w:t>сц</w:t>
      </w:r>
      <w:r w:rsidRPr="004C2E5D">
        <w:rPr>
          <w:rFonts w:ascii="Times New Roman" w:eastAsia="Times New Roman" w:hAnsi="Times New Roman" w:cs="Times New Roman"/>
          <w:color w:val="000000"/>
          <w:sz w:val="28"/>
          <w:szCs w:val="28"/>
          <w:lang w:val="uk-UA" w:eastAsia="ru-RU"/>
        </w:rPr>
        <w:t>і, то в безпосе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редньому сусідстві і прикритті давньої Р</w:t>
      </w:r>
      <w:r>
        <w:rPr>
          <w:rFonts w:ascii="Times New Roman" w:eastAsia="Times New Roman" w:hAnsi="Times New Roman" w:cs="Times New Roman"/>
          <w:color w:val="000000"/>
          <w:sz w:val="28"/>
          <w:szCs w:val="28"/>
          <w:lang w:val="uk-UA" w:eastAsia="ru-RU"/>
        </w:rPr>
        <w:t>одні, що стояла „на усті Росі“</w:t>
      </w:r>
      <w:r w:rsidRPr="004C2E5D">
        <w:rPr>
          <w:rFonts w:ascii="Times New Roman" w:eastAsia="Times New Roman" w:hAnsi="Times New Roman" w:cs="Times New Roman"/>
          <w:color w:val="000000"/>
          <w:sz w:val="28"/>
          <w:szCs w:val="28"/>
          <w:lang w:val="uk-UA" w:eastAsia="ru-RU"/>
        </w:rPr>
        <w:t>. Очевидно, Родня була міцним замком, тому і удержалася серед печенізької грози, тому то і Ярополк, не надіючись удержатися в Києві проти Володимира, втік сюди. Пам'яткою про його сидження тут і голоду, що терпіло його вій</w:t>
      </w:r>
      <w:r w:rsidRPr="004C2E5D">
        <w:rPr>
          <w:rFonts w:ascii="Times New Roman" w:eastAsia="Times New Roman" w:hAnsi="Times New Roman" w:cs="Times New Roman"/>
          <w:color w:val="000000"/>
          <w:sz w:val="28"/>
          <w:szCs w:val="28"/>
          <w:lang w:val="uk-UA" w:eastAsia="ru-RU"/>
        </w:rPr>
        <w:softHyphen/>
        <w:t>сько під час облоги, залишилась приказка: „біда, як у Родні“ (біда</w:t>
      </w:r>
      <w:r>
        <w:rPr>
          <w:rFonts w:ascii="Times New Roman" w:eastAsia="Times New Roman" w:hAnsi="Times New Roman" w:cs="Times New Roman"/>
          <w:color w:val="000000"/>
          <w:sz w:val="28"/>
          <w:szCs w:val="28"/>
          <w:lang w:val="uk-UA" w:eastAsia="ru-RU"/>
        </w:rPr>
        <w:t>, аки в Родні); завдяки цій при</w:t>
      </w:r>
      <w:r w:rsidRPr="004C2E5D">
        <w:rPr>
          <w:rFonts w:ascii="Times New Roman" w:eastAsia="Times New Roman" w:hAnsi="Times New Roman" w:cs="Times New Roman"/>
          <w:color w:val="000000"/>
          <w:sz w:val="28"/>
          <w:szCs w:val="28"/>
          <w:lang w:val="uk-UA" w:eastAsia="ru-RU"/>
        </w:rPr>
        <w:t>казці нам, очевидно, і лишилася пам'ять про існування Родні в літопису. Вона лежала правдопо</w:t>
      </w:r>
      <w:r w:rsidRPr="004C2E5D">
        <w:rPr>
          <w:rFonts w:ascii="Times New Roman" w:eastAsia="Times New Roman" w:hAnsi="Times New Roman" w:cs="Times New Roman"/>
          <w:color w:val="000000"/>
          <w:sz w:val="28"/>
          <w:szCs w:val="28"/>
          <w:lang w:val="uk-UA" w:eastAsia="ru-RU"/>
        </w:rPr>
        <w:softHyphen/>
        <w:t xml:space="preserve">дібно на т. зв. Княжій горі, коло с. Пекарів, за 8 верст на південь від теперішнього Канева, недалеко від </w:t>
      </w:r>
      <w:r>
        <w:rPr>
          <w:rFonts w:ascii="Times New Roman" w:eastAsia="Times New Roman" w:hAnsi="Times New Roman" w:cs="Times New Roman"/>
          <w:color w:val="000000"/>
          <w:sz w:val="28"/>
          <w:szCs w:val="28"/>
          <w:lang w:val="uk-UA" w:eastAsia="ru-RU"/>
        </w:rPr>
        <w:t>гирла</w:t>
      </w:r>
      <w:r w:rsidRPr="004C2E5D">
        <w:rPr>
          <w:rFonts w:ascii="Times New Roman" w:eastAsia="Times New Roman" w:hAnsi="Times New Roman" w:cs="Times New Roman"/>
          <w:color w:val="000000"/>
          <w:sz w:val="28"/>
          <w:szCs w:val="28"/>
          <w:lang w:val="uk-UA" w:eastAsia="ru-RU"/>
        </w:rPr>
        <w:t xml:space="preserve"> Росі, що давніше як ка</w:t>
      </w:r>
      <w:r w:rsidRPr="004C2E5D">
        <w:rPr>
          <w:rFonts w:ascii="Times New Roman" w:eastAsia="Times New Roman" w:hAnsi="Times New Roman" w:cs="Times New Roman"/>
          <w:color w:val="000000"/>
          <w:sz w:val="28"/>
          <w:szCs w:val="28"/>
          <w:lang w:val="uk-UA" w:eastAsia="ru-RU"/>
        </w:rPr>
        <w:softHyphen/>
        <w:t>жуть було під самою горою.</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На цій горі, почавши з 1870-х рр. відкрито надзвичайно багаті залишки старого людського життя - передісторичних і княжих часів. Коли не багатст</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вом і розкішшю, то численністю добутих тут залишків життя з княжих часів </w:t>
      </w:r>
      <w:r w:rsidR="008A3967">
        <w:rPr>
          <w:rFonts w:ascii="Times New Roman" w:eastAsia="Times New Roman" w:hAnsi="Times New Roman" w:cs="Times New Roman"/>
          <w:color w:val="000000"/>
          <w:sz w:val="28"/>
          <w:szCs w:val="28"/>
          <w:lang w:val="uk-UA" w:eastAsia="ru-RU"/>
        </w:rPr>
        <w:t>Княжа го</w:t>
      </w:r>
      <w:r w:rsidRPr="004C2E5D">
        <w:rPr>
          <w:rFonts w:ascii="Times New Roman" w:eastAsia="Times New Roman" w:hAnsi="Times New Roman" w:cs="Times New Roman"/>
          <w:color w:val="000000"/>
          <w:sz w:val="28"/>
          <w:szCs w:val="28"/>
          <w:lang w:val="uk-UA" w:eastAsia="ru-RU"/>
        </w:rPr>
        <w:t>ра займає тепер, певно, друге місце після Києва між всіма поселен</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нями княжих часів. Велика маса християнських </w:t>
      </w:r>
      <w:r w:rsidRPr="004C2E5D">
        <w:rPr>
          <w:rFonts w:ascii="Times New Roman" w:eastAsia="Times New Roman" w:hAnsi="Times New Roman" w:cs="Times New Roman"/>
          <w:color w:val="000000"/>
          <w:sz w:val="28"/>
          <w:szCs w:val="28"/>
          <w:lang w:eastAsia="ru-RU"/>
        </w:rPr>
        <w:t xml:space="preserve">старинностей </w:t>
      </w:r>
      <w:r w:rsidRPr="004C2E5D">
        <w:rPr>
          <w:rFonts w:ascii="Times New Roman" w:eastAsia="Times New Roman" w:hAnsi="Times New Roman" w:cs="Times New Roman"/>
          <w:color w:val="000000"/>
          <w:sz w:val="28"/>
          <w:szCs w:val="28"/>
          <w:lang w:val="uk-UA" w:eastAsia="ru-RU"/>
        </w:rPr>
        <w:t>(хрестики, ен</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колпіони, </w:t>
      </w:r>
      <w:r w:rsidRPr="004C2E5D">
        <w:rPr>
          <w:rFonts w:ascii="Times New Roman" w:eastAsia="Times New Roman" w:hAnsi="Times New Roman" w:cs="Times New Roman"/>
          <w:color w:val="000000"/>
          <w:sz w:val="28"/>
          <w:szCs w:val="28"/>
          <w:lang w:eastAsia="ru-RU"/>
        </w:rPr>
        <w:t xml:space="preserve">образки, </w:t>
      </w:r>
      <w:r w:rsidRPr="004C2E5D">
        <w:rPr>
          <w:rFonts w:ascii="Times New Roman" w:eastAsia="Times New Roman" w:hAnsi="Times New Roman" w:cs="Times New Roman"/>
          <w:color w:val="000000"/>
          <w:sz w:val="28"/>
          <w:szCs w:val="28"/>
          <w:lang w:val="uk-UA" w:eastAsia="ru-RU"/>
        </w:rPr>
        <w:t>панагії і т. п.) вказує, що тут була значна осада в христи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янські часи, у XI - XII ст. Родня ж після тієї облоги Ярополка уже більше не згадується ніде; можна </w:t>
      </w:r>
      <w:r>
        <w:rPr>
          <w:rFonts w:ascii="Times New Roman" w:eastAsia="Times New Roman" w:hAnsi="Times New Roman" w:cs="Times New Roman"/>
          <w:color w:val="000000"/>
          <w:sz w:val="28"/>
          <w:szCs w:val="28"/>
          <w:lang w:val="uk-UA" w:eastAsia="ru-RU"/>
        </w:rPr>
        <w:t>здогадуватись, літописець і поя</w:t>
      </w:r>
      <w:r w:rsidRPr="004C2E5D">
        <w:rPr>
          <w:rFonts w:ascii="Times New Roman" w:eastAsia="Times New Roman" w:hAnsi="Times New Roman" w:cs="Times New Roman"/>
          <w:color w:val="000000"/>
          <w:sz w:val="28"/>
          <w:szCs w:val="28"/>
          <w:lang w:val="uk-UA" w:eastAsia="ru-RU"/>
        </w:rPr>
        <w:t xml:space="preserve">снив, що вона стояла на усті Росі, тому, що й пам'ять про неї у 2-ій пол. XI ст. була </w:t>
      </w:r>
      <w:r>
        <w:rPr>
          <w:rFonts w:ascii="Times New Roman" w:eastAsia="Times New Roman" w:hAnsi="Times New Roman" w:cs="Times New Roman"/>
          <w:color w:val="000000"/>
          <w:sz w:val="28"/>
          <w:szCs w:val="28"/>
          <w:lang w:val="uk-UA" w:eastAsia="ru-RU"/>
        </w:rPr>
        <w:t>слабка. Можна думати, вона поки</w:t>
      </w:r>
      <w:r w:rsidRPr="004C2E5D">
        <w:rPr>
          <w:rFonts w:ascii="Times New Roman" w:eastAsia="Times New Roman" w:hAnsi="Times New Roman" w:cs="Times New Roman"/>
          <w:color w:val="000000"/>
          <w:sz w:val="28"/>
          <w:szCs w:val="28"/>
          <w:lang w:val="uk-UA" w:eastAsia="ru-RU"/>
        </w:rPr>
        <w:t>нена була і зни</w:t>
      </w:r>
      <w:r w:rsidRPr="004C2E5D">
        <w:rPr>
          <w:rFonts w:ascii="Times New Roman" w:eastAsia="Times New Roman" w:hAnsi="Times New Roman" w:cs="Times New Roman"/>
          <w:color w:val="000000"/>
          <w:sz w:val="28"/>
          <w:szCs w:val="28"/>
          <w:lang w:val="uk-UA" w:eastAsia="ru-RU"/>
        </w:rPr>
        <w:softHyphen/>
        <w:t>кла слідом після тієї облоги, під час тієї пе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ченізької „рати без переступа“ кінця X ст., коли покинено Поросся взагалі. Натомість з'являється у XI ст. Канів. По всій правдоподібності його поставив поряд інших городів Ярослав: місце надто було важливе і вигідне, аби він міг його при цьому поминути, а що маємо про Канів згадку (хоч не зовсім певну) з 2-ої пол. XI ст., то і вона може це підтверджувати. Правдоподібно, стояв він на тій же Княжій горі, де стояла </w:t>
      </w:r>
      <w:r w:rsidRPr="004C2E5D">
        <w:rPr>
          <w:rFonts w:ascii="Times New Roman" w:eastAsia="Times New Roman" w:hAnsi="Times New Roman" w:cs="Times New Roman"/>
          <w:color w:val="000000"/>
          <w:sz w:val="28"/>
          <w:szCs w:val="28"/>
          <w:lang w:eastAsia="ru-RU"/>
        </w:rPr>
        <w:t xml:space="preserve">Родня, </w:t>
      </w:r>
      <w:r w:rsidRPr="004C2E5D">
        <w:rPr>
          <w:rFonts w:ascii="Times New Roman" w:eastAsia="Times New Roman" w:hAnsi="Times New Roman" w:cs="Times New Roman"/>
          <w:color w:val="000000"/>
          <w:sz w:val="28"/>
          <w:szCs w:val="28"/>
          <w:lang w:val="uk-UA" w:eastAsia="ru-RU"/>
        </w:rPr>
        <w:t xml:space="preserve">а далі на північ канівський замок </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08123F">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 xml:space="preserve">В Журналі Мін. Н. Пр. за 1904 </w:t>
      </w:r>
      <w:r w:rsidRPr="00CA69C7">
        <w:rPr>
          <w:rFonts w:ascii="Times New Roman" w:eastAsia="Times New Roman" w:hAnsi="Times New Roman" w:cs="Times New Roman"/>
          <w:color w:val="000000"/>
          <w:sz w:val="24"/>
          <w:szCs w:val="24"/>
          <w:shd w:val="clear" w:color="auto" w:fill="FFFFFF"/>
          <w:lang w:eastAsia="ru-RU"/>
        </w:rPr>
        <w:t xml:space="preserve">р. кн. </w:t>
      </w:r>
      <w:r w:rsidRPr="00CA69C7">
        <w:rPr>
          <w:rFonts w:ascii="Times New Roman" w:eastAsia="Times New Roman" w:hAnsi="Times New Roman" w:cs="Times New Roman"/>
          <w:color w:val="000000"/>
          <w:sz w:val="24"/>
          <w:szCs w:val="24"/>
          <w:shd w:val="clear" w:color="auto" w:fill="FFFFFF"/>
          <w:lang w:val="uk-UA" w:eastAsia="ru-RU"/>
        </w:rPr>
        <w:t xml:space="preserve">VI </w:t>
      </w:r>
      <w:r w:rsidRPr="00CA69C7">
        <w:rPr>
          <w:rFonts w:ascii="Times New Roman" w:eastAsia="Times New Roman" w:hAnsi="Times New Roman" w:cs="Times New Roman"/>
          <w:color w:val="000000"/>
          <w:sz w:val="24"/>
          <w:szCs w:val="24"/>
          <w:shd w:val="clear" w:color="auto" w:fill="FFFFFF"/>
          <w:lang w:eastAsia="ru-RU"/>
        </w:rPr>
        <w:t>з'явилася</w:t>
      </w:r>
      <w:r>
        <w:rPr>
          <w:rFonts w:ascii="Times New Roman" w:eastAsia="Times New Roman" w:hAnsi="Times New Roman" w:cs="Times New Roman"/>
          <w:color w:val="000000"/>
          <w:sz w:val="24"/>
          <w:szCs w:val="24"/>
          <w:shd w:val="clear" w:color="auto" w:fill="FFFFFF"/>
          <w:lang w:val="uk-UA" w:eastAsia="ru-RU"/>
        </w:rPr>
        <w:t xml:space="preserve"> статейка Ляскоронско</w:t>
      </w:r>
      <w:r w:rsidRPr="00CA69C7">
        <w:rPr>
          <w:rFonts w:ascii="Times New Roman" w:eastAsia="Times New Roman" w:hAnsi="Times New Roman" w:cs="Times New Roman"/>
          <w:color w:val="000000"/>
          <w:sz w:val="24"/>
          <w:szCs w:val="24"/>
          <w:shd w:val="clear" w:color="auto" w:fill="FFFFFF"/>
          <w:lang w:val="uk-UA" w:eastAsia="ru-RU"/>
        </w:rPr>
        <w:t xml:space="preserve">го, де він пробує довести, що </w:t>
      </w:r>
      <w:r w:rsidRPr="00CA69C7">
        <w:rPr>
          <w:rFonts w:ascii="Times New Roman" w:eastAsia="Times New Roman" w:hAnsi="Times New Roman" w:cs="Times New Roman"/>
          <w:color w:val="000000"/>
          <w:sz w:val="24"/>
          <w:szCs w:val="24"/>
          <w:shd w:val="clear" w:color="auto" w:fill="FFFFFF"/>
          <w:lang w:eastAsia="ru-RU"/>
        </w:rPr>
        <w:t xml:space="preserve">Родня </w:t>
      </w:r>
      <w:r w:rsidRPr="00CA69C7">
        <w:rPr>
          <w:rFonts w:ascii="Times New Roman" w:eastAsia="Times New Roman" w:hAnsi="Times New Roman" w:cs="Times New Roman"/>
          <w:color w:val="000000"/>
          <w:sz w:val="24"/>
          <w:szCs w:val="24"/>
          <w:shd w:val="clear" w:color="auto" w:fill="FFFFFF"/>
          <w:lang w:val="uk-UA" w:eastAsia="ru-RU"/>
        </w:rPr>
        <w:t xml:space="preserve">стояла на </w:t>
      </w:r>
      <w:r>
        <w:rPr>
          <w:rFonts w:ascii="Times New Roman" w:eastAsia="Times New Roman" w:hAnsi="Times New Roman" w:cs="Times New Roman"/>
          <w:color w:val="000000"/>
          <w:sz w:val="24"/>
          <w:szCs w:val="24"/>
          <w:shd w:val="clear" w:color="auto" w:fill="FFFFFF"/>
          <w:lang w:val="uk-UA" w:eastAsia="ru-RU"/>
        </w:rPr>
        <w:t>гирл</w:t>
      </w:r>
      <w:r w:rsidRPr="00CA69C7">
        <w:rPr>
          <w:rFonts w:ascii="Times New Roman" w:eastAsia="Times New Roman" w:hAnsi="Times New Roman" w:cs="Times New Roman"/>
          <w:color w:val="000000"/>
          <w:sz w:val="24"/>
          <w:szCs w:val="24"/>
          <w:shd w:val="clear" w:color="auto" w:fill="FFFFFF"/>
          <w:lang w:val="uk-UA" w:eastAsia="ru-RU"/>
        </w:rPr>
        <w:t>і не Росі, а Ірші (Рші в літопису), але це безпідставний здогад.</w:t>
      </w:r>
    </w:p>
    <w:p w:rsidR="00212BAC" w:rsidRPr="008C5629"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-284-</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перенесено вже чи </w:t>
      </w:r>
      <w:r w:rsidRPr="004C2E5D">
        <w:rPr>
          <w:rFonts w:ascii="Times New Roman" w:eastAsia="Times New Roman" w:hAnsi="Times New Roman" w:cs="Times New Roman"/>
          <w:color w:val="000000"/>
          <w:sz w:val="28"/>
          <w:szCs w:val="28"/>
          <w:lang w:eastAsia="ru-RU"/>
        </w:rPr>
        <w:t xml:space="preserve">не за </w:t>
      </w:r>
      <w:r w:rsidRPr="004C2E5D">
        <w:rPr>
          <w:rFonts w:ascii="Times New Roman" w:eastAsia="Times New Roman" w:hAnsi="Times New Roman" w:cs="Times New Roman"/>
          <w:color w:val="000000"/>
          <w:sz w:val="28"/>
          <w:szCs w:val="28"/>
          <w:lang w:val="uk-UA" w:eastAsia="ru-RU"/>
        </w:rPr>
        <w:t>литовських часів</w:t>
      </w:r>
      <w:r w:rsidRPr="0008123F">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Щоправда, у теперішньому Каневі є церква Успенія, що своєю будовою вказує на княжі часи, але зрештою залишками з тих часів сучасний Канів не багатий, і я скорше б думав, що ця церква належить до якогось замісцевого монастиря</w:t>
      </w:r>
      <w:r w:rsidRPr="0008123F">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ніж би припустив, що тут був Канів ХІ - XII ст., а неподалік від нього, якоюсь милею</w:t>
      </w:r>
      <w:r>
        <w:rPr>
          <w:rFonts w:ascii="Times New Roman" w:eastAsia="Times New Roman" w:hAnsi="Times New Roman" w:cs="Times New Roman"/>
          <w:color w:val="000000"/>
          <w:sz w:val="28"/>
          <w:szCs w:val="28"/>
          <w:lang w:val="uk-UA" w:eastAsia="ru-RU"/>
        </w:rPr>
        <w:t xml:space="preserve"> далі, стояла у XI - XII ст. </w:t>
      </w:r>
      <w:r w:rsidRPr="004C2E5D">
        <w:rPr>
          <w:rFonts w:ascii="Times New Roman" w:eastAsia="Times New Roman" w:hAnsi="Times New Roman" w:cs="Times New Roman"/>
          <w:color w:val="000000"/>
          <w:sz w:val="28"/>
          <w:szCs w:val="28"/>
          <w:lang w:val="uk-UA" w:eastAsia="ru-RU"/>
        </w:rPr>
        <w:t>далеко багатша і людніша (судячи по залишках) Родня, та літо</w:t>
      </w:r>
      <w:r>
        <w:rPr>
          <w:rFonts w:ascii="Times New Roman" w:eastAsia="Times New Roman" w:hAnsi="Times New Roman" w:cs="Times New Roman"/>
          <w:color w:val="000000"/>
          <w:sz w:val="28"/>
          <w:szCs w:val="28"/>
          <w:lang w:val="uk-UA" w:eastAsia="ru-RU"/>
        </w:rPr>
        <w:t>пис ані сло</w:t>
      </w:r>
      <w:r w:rsidRPr="004C2E5D">
        <w:rPr>
          <w:rFonts w:ascii="Times New Roman" w:eastAsia="Times New Roman" w:hAnsi="Times New Roman" w:cs="Times New Roman"/>
          <w:color w:val="000000"/>
          <w:sz w:val="28"/>
          <w:szCs w:val="28"/>
          <w:lang w:val="uk-UA" w:eastAsia="ru-RU"/>
        </w:rPr>
        <w:t>вом про неї не згадав. Так я в теперішніх обстави</w:t>
      </w:r>
      <w:r w:rsidRPr="004C2E5D">
        <w:rPr>
          <w:rFonts w:ascii="Times New Roman" w:eastAsia="Times New Roman" w:hAnsi="Times New Roman" w:cs="Times New Roman"/>
          <w:color w:val="000000"/>
          <w:sz w:val="28"/>
          <w:szCs w:val="28"/>
          <w:lang w:val="uk-UA" w:eastAsia="ru-RU"/>
        </w:rPr>
        <w:softHyphen/>
        <w:t xml:space="preserve">нах </w:t>
      </w:r>
      <w:r w:rsidRPr="004C2E5D">
        <w:rPr>
          <w:rFonts w:ascii="Times New Roman" w:eastAsia="Times New Roman" w:hAnsi="Times New Roman" w:cs="Times New Roman"/>
          <w:color w:val="000000"/>
          <w:sz w:val="28"/>
          <w:szCs w:val="28"/>
          <w:lang w:eastAsia="ru-RU"/>
        </w:rPr>
        <w:t>розв'язую</w:t>
      </w:r>
      <w:r w:rsidRPr="004C2E5D">
        <w:rPr>
          <w:rFonts w:ascii="Times New Roman" w:eastAsia="Times New Roman" w:hAnsi="Times New Roman" w:cs="Times New Roman"/>
          <w:color w:val="000000"/>
          <w:sz w:val="28"/>
          <w:szCs w:val="28"/>
          <w:lang w:val="uk-UA" w:eastAsia="ru-RU"/>
        </w:rPr>
        <w:t xml:space="preserve"> собі цю загадку; може подальші знахідки прояснять її краще</w:t>
      </w:r>
      <w:r w:rsidRPr="0008123F">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Більшого значення Канів набуває в середині XII ст. Едрізі вже знає його як значне торговельне поселення. Всеволод Ольгович поставив тут, мабуть</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муровану, </w:t>
      </w:r>
      <w:r w:rsidRPr="004C2E5D">
        <w:rPr>
          <w:rFonts w:ascii="Times New Roman" w:eastAsia="Times New Roman" w:hAnsi="Times New Roman" w:cs="Times New Roman"/>
          <w:color w:val="000000"/>
          <w:sz w:val="28"/>
          <w:szCs w:val="28"/>
          <w:lang w:eastAsia="ru-RU"/>
        </w:rPr>
        <w:t xml:space="preserve">(„заложи“) </w:t>
      </w:r>
      <w:r w:rsidRPr="004C2E5D">
        <w:rPr>
          <w:rFonts w:ascii="Times New Roman" w:eastAsia="Times New Roman" w:hAnsi="Times New Roman" w:cs="Times New Roman"/>
          <w:color w:val="000000"/>
          <w:sz w:val="28"/>
          <w:szCs w:val="28"/>
          <w:lang w:val="uk-UA" w:eastAsia="ru-RU"/>
        </w:rPr>
        <w:t xml:space="preserve">церкву </w:t>
      </w:r>
      <w:r w:rsidRPr="004C2E5D">
        <w:rPr>
          <w:rFonts w:ascii="Times New Roman" w:eastAsia="Times New Roman" w:hAnsi="Times New Roman" w:cs="Times New Roman"/>
          <w:color w:val="000000"/>
          <w:sz w:val="28"/>
          <w:szCs w:val="28"/>
          <w:lang w:eastAsia="ru-RU"/>
        </w:rPr>
        <w:t xml:space="preserve">св. </w:t>
      </w:r>
      <w:r w:rsidRPr="004C2E5D">
        <w:rPr>
          <w:rFonts w:ascii="Times New Roman" w:eastAsia="Times New Roman" w:hAnsi="Times New Roman" w:cs="Times New Roman"/>
          <w:color w:val="000000"/>
          <w:sz w:val="28"/>
          <w:szCs w:val="28"/>
          <w:lang w:val="uk-UA" w:eastAsia="ru-RU"/>
        </w:rPr>
        <w:t>Юрія</w:t>
      </w:r>
      <w:r w:rsidRPr="0008123F">
        <w:rPr>
          <w:rFonts w:ascii="Times New Roman" w:eastAsia="Times New Roman" w:hAnsi="Times New Roman" w:cs="Times New Roman"/>
          <w:color w:val="000000"/>
          <w:sz w:val="28"/>
          <w:szCs w:val="28"/>
          <w:vertAlign w:val="superscript"/>
          <w:lang w:val="uk-UA" w:eastAsia="ru-RU"/>
        </w:rPr>
        <w:t>4</w:t>
      </w:r>
      <w:r w:rsidRPr="004C2E5D">
        <w:rPr>
          <w:rFonts w:ascii="Times New Roman" w:eastAsia="Times New Roman" w:hAnsi="Times New Roman" w:cs="Times New Roman"/>
          <w:color w:val="000000"/>
          <w:sz w:val="28"/>
          <w:szCs w:val="28"/>
          <w:lang w:val="uk-UA" w:eastAsia="ru-RU"/>
        </w:rPr>
        <w:t>. Х</w:t>
      </w:r>
      <w:r w:rsidRPr="004C2E5D">
        <w:rPr>
          <w:rFonts w:ascii="Times New Roman" w:eastAsia="Times New Roman" w:hAnsi="Times New Roman" w:cs="Times New Roman"/>
          <w:color w:val="000000"/>
          <w:sz w:val="28"/>
          <w:szCs w:val="28"/>
          <w:lang w:eastAsia="ru-RU"/>
        </w:rPr>
        <w:t xml:space="preserve">то </w:t>
      </w:r>
      <w:r w:rsidRPr="004C2E5D">
        <w:rPr>
          <w:rFonts w:ascii="Times New Roman" w:eastAsia="Times New Roman" w:hAnsi="Times New Roman" w:cs="Times New Roman"/>
          <w:color w:val="000000"/>
          <w:sz w:val="28"/>
          <w:szCs w:val="28"/>
          <w:lang w:val="uk-UA" w:eastAsia="ru-RU"/>
        </w:rPr>
        <w:t xml:space="preserve">зна, </w:t>
      </w:r>
      <w:r>
        <w:rPr>
          <w:rFonts w:ascii="Times New Roman" w:eastAsia="Times New Roman" w:hAnsi="Times New Roman" w:cs="Times New Roman"/>
          <w:color w:val="000000"/>
          <w:sz w:val="28"/>
          <w:szCs w:val="28"/>
          <w:lang w:val="uk-UA" w:eastAsia="ru-RU"/>
        </w:rPr>
        <w:t>чи вона не мала замінити юрївсь</w:t>
      </w:r>
      <w:r w:rsidRPr="004C2E5D">
        <w:rPr>
          <w:rFonts w:ascii="Times New Roman" w:eastAsia="Times New Roman" w:hAnsi="Times New Roman" w:cs="Times New Roman"/>
          <w:color w:val="000000"/>
          <w:sz w:val="28"/>
          <w:szCs w:val="28"/>
          <w:lang w:val="uk-UA" w:eastAsia="ru-RU"/>
        </w:rPr>
        <w:t>ку ка</w:t>
      </w:r>
      <w:r>
        <w:rPr>
          <w:rFonts w:ascii="Times New Roman" w:eastAsia="Times New Roman" w:hAnsi="Times New Roman" w:cs="Times New Roman"/>
          <w:color w:val="000000"/>
          <w:sz w:val="28"/>
          <w:szCs w:val="28"/>
          <w:lang w:val="uk-UA" w:eastAsia="ru-RU"/>
        </w:rPr>
        <w:t>ф</w:t>
      </w:r>
      <w:r w:rsidRPr="004C2E5D">
        <w:rPr>
          <w:rFonts w:ascii="Times New Roman" w:eastAsia="Times New Roman" w:hAnsi="Times New Roman" w:cs="Times New Roman"/>
          <w:color w:val="000000"/>
          <w:sz w:val="28"/>
          <w:szCs w:val="28"/>
          <w:lang w:val="uk-UA" w:eastAsia="ru-RU"/>
        </w:rPr>
        <w:t>е</w:t>
      </w:r>
      <w:r>
        <w:rPr>
          <w:rFonts w:ascii="Times New Roman" w:eastAsia="Times New Roman" w:hAnsi="Times New Roman" w:cs="Times New Roman"/>
          <w:color w:val="000000"/>
          <w:sz w:val="28"/>
          <w:szCs w:val="28"/>
          <w:lang w:val="uk-UA" w:eastAsia="ru-RU"/>
        </w:rPr>
        <w:t>д</w:t>
      </w:r>
      <w:r w:rsidRPr="004C2E5D">
        <w:rPr>
          <w:rFonts w:ascii="Times New Roman" w:eastAsia="Times New Roman" w:hAnsi="Times New Roman" w:cs="Times New Roman"/>
          <w:color w:val="000000"/>
          <w:sz w:val="28"/>
          <w:szCs w:val="28"/>
          <w:lang w:val="uk-UA" w:eastAsia="ru-RU"/>
        </w:rPr>
        <w:t xml:space="preserve">ру (на це б вказувало й </w:t>
      </w:r>
      <w:r w:rsidRPr="004C2E5D">
        <w:rPr>
          <w:rFonts w:ascii="Times New Roman" w:eastAsia="Times New Roman" w:hAnsi="Times New Roman" w:cs="Times New Roman"/>
          <w:color w:val="000000"/>
          <w:sz w:val="28"/>
          <w:szCs w:val="28"/>
          <w:lang w:eastAsia="ru-RU"/>
        </w:rPr>
        <w:t>ім'я</w:t>
      </w:r>
      <w:r w:rsidRPr="004C2E5D">
        <w:rPr>
          <w:rFonts w:ascii="Times New Roman" w:eastAsia="Times New Roman" w:hAnsi="Times New Roman" w:cs="Times New Roman"/>
          <w:color w:val="000000"/>
          <w:sz w:val="28"/>
          <w:szCs w:val="28"/>
          <w:lang w:val="uk-UA" w:eastAsia="ru-RU"/>
        </w:rPr>
        <w:t xml:space="preserve"> церкви); принаймні потім єпископ </w:t>
      </w:r>
      <w:r w:rsidRPr="004C2E5D">
        <w:rPr>
          <w:rFonts w:ascii="Times New Roman" w:eastAsia="Times New Roman" w:hAnsi="Times New Roman" w:cs="Times New Roman"/>
          <w:color w:val="000000"/>
          <w:sz w:val="28"/>
          <w:szCs w:val="28"/>
          <w:lang w:eastAsia="ru-RU"/>
        </w:rPr>
        <w:t>юр'ївський</w:t>
      </w:r>
      <w:r w:rsidRPr="004C2E5D">
        <w:rPr>
          <w:rFonts w:ascii="Times New Roman" w:eastAsia="Times New Roman" w:hAnsi="Times New Roman" w:cs="Times New Roman"/>
          <w:color w:val="000000"/>
          <w:sz w:val="28"/>
          <w:szCs w:val="28"/>
          <w:lang w:val="uk-UA" w:eastAsia="ru-RU"/>
        </w:rPr>
        <w:t xml:space="preserve"> зветься часами канівським</w:t>
      </w:r>
      <w:r w:rsidRPr="0008123F">
        <w:rPr>
          <w:rFonts w:ascii="Times New Roman" w:eastAsia="Times New Roman" w:hAnsi="Times New Roman" w:cs="Times New Roman"/>
          <w:color w:val="000000"/>
          <w:sz w:val="28"/>
          <w:szCs w:val="28"/>
          <w:vertAlign w:val="superscript"/>
          <w:lang w:val="uk-UA" w:eastAsia="ru-RU"/>
        </w:rPr>
        <w:t>5</w:t>
      </w:r>
      <w:r w:rsidRPr="004C2E5D">
        <w:rPr>
          <w:rFonts w:ascii="Times New Roman" w:eastAsia="Times New Roman" w:hAnsi="Times New Roman" w:cs="Times New Roman"/>
          <w:color w:val="000000"/>
          <w:sz w:val="28"/>
          <w:szCs w:val="28"/>
          <w:lang w:val="uk-UA" w:eastAsia="ru-RU"/>
        </w:rPr>
        <w:t>. Почавши від Юрія, Канів часто служить резиденцією різних підру</w:t>
      </w:r>
      <w:r>
        <w:rPr>
          <w:rFonts w:ascii="Times New Roman" w:eastAsia="Times New Roman" w:hAnsi="Times New Roman" w:cs="Times New Roman"/>
          <w:color w:val="000000"/>
          <w:sz w:val="28"/>
          <w:szCs w:val="28"/>
          <w:lang w:val="uk-UA" w:eastAsia="ru-RU"/>
        </w:rPr>
        <w:t>чних князів, а часом, як і Тор</w:t>
      </w:r>
      <w:r w:rsidRPr="004C2E5D">
        <w:rPr>
          <w:rFonts w:ascii="Times New Roman" w:eastAsia="Times New Roman" w:hAnsi="Times New Roman" w:cs="Times New Roman"/>
          <w:color w:val="000000"/>
          <w:sz w:val="28"/>
          <w:szCs w:val="28"/>
          <w:lang w:val="uk-UA" w:eastAsia="ru-RU"/>
        </w:rPr>
        <w:t>чеськ, виступає в ролі центра Поросся</w:t>
      </w:r>
      <w:r w:rsidRPr="0008123F">
        <w:rPr>
          <w:rFonts w:ascii="Times New Roman" w:eastAsia="Times New Roman" w:hAnsi="Times New Roman" w:cs="Times New Roman"/>
          <w:color w:val="000000"/>
          <w:sz w:val="28"/>
          <w:szCs w:val="28"/>
          <w:vertAlign w:val="superscript"/>
          <w:lang w:val="uk-UA" w:eastAsia="ru-RU"/>
        </w:rPr>
        <w:t>6</w:t>
      </w:r>
      <w:r w:rsidRPr="004C2E5D">
        <w:rPr>
          <w:rFonts w:ascii="Times New Roman" w:eastAsia="Times New Roman" w:hAnsi="Times New Roman" w:cs="Times New Roman"/>
          <w:color w:val="000000"/>
          <w:sz w:val="28"/>
          <w:szCs w:val="28"/>
          <w:lang w:val="uk-UA" w:eastAsia="ru-RU"/>
        </w:rPr>
        <w:t>. Коли відновились у 2-ій пол. ХІІ ст. половецькі напади, Канів набув важливого значення - руської сторожовні, бо стояв уже на самому пограниччі, а Дніпро забезпечував йому комунікацію з Києвом. Сюди виходили князі з пол</w:t>
      </w:r>
      <w:r w:rsidRPr="004C2E5D">
        <w:rPr>
          <w:rFonts w:ascii="Times New Roman" w:eastAsia="Times New Roman" w:hAnsi="Times New Roman" w:cs="Times New Roman"/>
          <w:color w:val="000000"/>
          <w:sz w:val="28"/>
          <w:szCs w:val="28"/>
          <w:lang w:val="uk-UA" w:eastAsia="ru-RU"/>
        </w:rPr>
        <w:softHyphen/>
        <w:t>ками „стерегти“ Руську землю від половецьких нападів</w:t>
      </w:r>
      <w:r w:rsidRPr="0008123F">
        <w:rPr>
          <w:rFonts w:ascii="Times New Roman" w:eastAsia="Times New Roman" w:hAnsi="Times New Roman" w:cs="Times New Roman"/>
          <w:color w:val="000000"/>
          <w:sz w:val="28"/>
          <w:szCs w:val="28"/>
          <w:vertAlign w:val="superscript"/>
          <w:lang w:val="uk-UA" w:eastAsia="ru-RU"/>
        </w:rPr>
        <w:t>7</w:t>
      </w:r>
      <w:r w:rsidRPr="004C2E5D">
        <w:rPr>
          <w:rFonts w:ascii="Times New Roman" w:eastAsia="Times New Roman" w:hAnsi="Times New Roman" w:cs="Times New Roman"/>
          <w:color w:val="000000"/>
          <w:sz w:val="28"/>
          <w:szCs w:val="28"/>
          <w:lang w:val="uk-UA" w:eastAsia="ru-RU"/>
        </w:rPr>
        <w:t>, або для охорони торговельних караванів; це робилось так, що під той час, коли каравани гречників або залозників переходили степами,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3249C8" w:rsidRDefault="00212BAC" w:rsidP="00212BAC">
      <w:pPr>
        <w:spacing w:after="0" w:line="240" w:lineRule="auto"/>
        <w:jc w:val="both"/>
        <w:rPr>
          <w:rFonts w:ascii="Times New Roman" w:eastAsia="Times New Roman" w:hAnsi="Times New Roman" w:cs="Times New Roman"/>
          <w:sz w:val="24"/>
          <w:szCs w:val="24"/>
          <w:lang w:val="uk-UA" w:eastAsia="ru-RU"/>
        </w:rPr>
      </w:pPr>
      <w:r w:rsidRPr="0008123F">
        <w:rPr>
          <w:rFonts w:ascii="Times New Roman" w:eastAsia="Times New Roman" w:hAnsi="Times New Roman" w:cs="Times New Roman"/>
          <w:color w:val="000000"/>
          <w:sz w:val="24"/>
          <w:szCs w:val="24"/>
          <w:vertAlign w:val="superscript"/>
          <w:lang w:val="uk-UA" w:eastAsia="ru-RU"/>
        </w:rPr>
        <w:t>1</w:t>
      </w:r>
      <w:r w:rsidRPr="003249C8">
        <w:rPr>
          <w:rFonts w:ascii="Times New Roman" w:eastAsia="Times New Roman" w:hAnsi="Times New Roman" w:cs="Times New Roman"/>
          <w:color w:val="000000"/>
          <w:sz w:val="24"/>
          <w:szCs w:val="24"/>
          <w:lang w:val="uk-UA" w:eastAsia="ru-RU"/>
        </w:rPr>
        <w:t>В люстрації канівського замку 1552 р. вже згадується про „го</w:t>
      </w:r>
      <w:r w:rsidRPr="003249C8">
        <w:rPr>
          <w:rFonts w:ascii="Times New Roman" w:eastAsia="Times New Roman" w:hAnsi="Times New Roman" w:cs="Times New Roman"/>
          <w:color w:val="000000"/>
          <w:sz w:val="24"/>
          <w:szCs w:val="24"/>
          <w:lang w:val="uk-UA" w:eastAsia="ru-RU"/>
        </w:rPr>
        <w:softHyphen/>
        <w:t xml:space="preserve">родище стародавноє широко, з </w:t>
      </w:r>
      <w:r w:rsidRPr="003249C8">
        <w:rPr>
          <w:rFonts w:ascii="Times New Roman" w:eastAsia="Times New Roman" w:hAnsi="Times New Roman" w:cs="Times New Roman"/>
          <w:color w:val="000000"/>
          <w:sz w:val="24"/>
          <w:szCs w:val="24"/>
          <w:lang w:eastAsia="ru-RU"/>
        </w:rPr>
        <w:t xml:space="preserve">валы немалыми“ </w:t>
      </w:r>
      <w:r w:rsidRPr="003249C8">
        <w:rPr>
          <w:rFonts w:ascii="Times New Roman" w:eastAsia="Times New Roman" w:hAnsi="Times New Roman" w:cs="Times New Roman"/>
          <w:color w:val="000000"/>
          <w:sz w:val="24"/>
          <w:szCs w:val="24"/>
          <w:lang w:val="uk-UA" w:eastAsia="ru-RU"/>
        </w:rPr>
        <w:t xml:space="preserve">— </w:t>
      </w:r>
      <w:r w:rsidRPr="003249C8">
        <w:rPr>
          <w:rFonts w:ascii="Times New Roman" w:eastAsia="Times New Roman" w:hAnsi="Times New Roman" w:cs="Times New Roman"/>
          <w:color w:val="000000"/>
          <w:sz w:val="24"/>
          <w:szCs w:val="24"/>
          <w:lang w:eastAsia="ru-RU"/>
        </w:rPr>
        <w:t xml:space="preserve">Архивъ </w:t>
      </w:r>
      <w:r w:rsidRPr="003249C8">
        <w:rPr>
          <w:rFonts w:ascii="Times New Roman" w:eastAsia="Times New Roman" w:hAnsi="Times New Roman" w:cs="Times New Roman"/>
          <w:color w:val="000000"/>
          <w:sz w:val="24"/>
          <w:szCs w:val="24"/>
          <w:lang w:val="uk-UA" w:eastAsia="ru-RU"/>
        </w:rPr>
        <w:t xml:space="preserve">ЮЗР. </w:t>
      </w:r>
      <w:r w:rsidRPr="003249C8">
        <w:rPr>
          <w:rFonts w:ascii="Times New Roman" w:eastAsia="Times New Roman" w:hAnsi="Times New Roman" w:cs="Times New Roman"/>
          <w:color w:val="000000"/>
          <w:sz w:val="24"/>
          <w:szCs w:val="24"/>
          <w:lang w:val="en-US" w:eastAsia="ru-RU"/>
        </w:rPr>
        <w:t>VII</w:t>
      </w:r>
      <w:r w:rsidRPr="003249C8">
        <w:rPr>
          <w:rFonts w:ascii="Times New Roman" w:eastAsia="Times New Roman" w:hAnsi="Times New Roman" w:cs="Times New Roman"/>
          <w:color w:val="000000"/>
          <w:sz w:val="24"/>
          <w:szCs w:val="24"/>
          <w:lang w:eastAsia="ru-RU"/>
        </w:rPr>
        <w:t xml:space="preserve">. </w:t>
      </w:r>
      <w:r w:rsidRPr="003249C8">
        <w:rPr>
          <w:rFonts w:ascii="Times New Roman" w:eastAsia="Times New Roman" w:hAnsi="Times New Roman" w:cs="Times New Roman"/>
          <w:color w:val="000000"/>
          <w:sz w:val="24"/>
          <w:szCs w:val="24"/>
          <w:lang w:val="uk-UA" w:eastAsia="ru-RU"/>
        </w:rPr>
        <w:t xml:space="preserve">І. </w:t>
      </w:r>
      <w:r w:rsidRPr="003249C8">
        <w:rPr>
          <w:rFonts w:ascii="Times New Roman" w:eastAsia="Times New Roman" w:hAnsi="Times New Roman" w:cs="Times New Roman"/>
          <w:color w:val="000000"/>
          <w:sz w:val="24"/>
          <w:szCs w:val="24"/>
          <w:lang w:eastAsia="ru-RU"/>
        </w:rPr>
        <w:t>92.</w:t>
      </w:r>
      <w:r w:rsidRPr="003249C8">
        <w:rPr>
          <w:rFonts w:ascii="Times New Roman" w:eastAsia="Times New Roman" w:hAnsi="Times New Roman" w:cs="Times New Roman"/>
          <w:color w:val="000000"/>
          <w:sz w:val="24"/>
          <w:szCs w:val="24"/>
          <w:lang w:val="uk-UA" w:eastAsia="ru-RU"/>
        </w:rPr>
        <w:t xml:space="preserve"> Про знахідки Княжої гори див. головно статті М. Біляшевського в К. Старині 1890, XII і 1891,1, також </w:t>
      </w:r>
      <w:r w:rsidRPr="003249C8">
        <w:rPr>
          <w:rFonts w:ascii="Times New Roman" w:eastAsia="Times New Roman" w:hAnsi="Times New Roman" w:cs="Times New Roman"/>
          <w:color w:val="000000"/>
          <w:sz w:val="24"/>
          <w:szCs w:val="24"/>
          <w:lang w:eastAsia="ru-RU"/>
        </w:rPr>
        <w:t xml:space="preserve">Археологическая </w:t>
      </w:r>
      <w:r w:rsidRPr="003249C8">
        <w:rPr>
          <w:rFonts w:ascii="Times New Roman" w:eastAsia="Times New Roman" w:hAnsi="Times New Roman" w:cs="Times New Roman"/>
          <w:color w:val="000000"/>
          <w:sz w:val="24"/>
          <w:szCs w:val="24"/>
          <w:lang w:val="uk-UA" w:eastAsia="ru-RU"/>
        </w:rPr>
        <w:t xml:space="preserve">летопись 1899—901, під словом: Пекарі, також у </w:t>
      </w:r>
      <w:r w:rsidRPr="003249C8">
        <w:rPr>
          <w:rFonts w:ascii="Times New Roman" w:eastAsia="Times New Roman" w:hAnsi="Times New Roman" w:cs="Times New Roman"/>
          <w:color w:val="000000"/>
          <w:sz w:val="24"/>
          <w:szCs w:val="24"/>
          <w:lang w:eastAsia="ru-RU"/>
        </w:rPr>
        <w:t xml:space="preserve">Бобринского Курганы </w:t>
      </w:r>
      <w:r w:rsidRPr="003249C8">
        <w:rPr>
          <w:rFonts w:ascii="Times New Roman" w:eastAsia="Times New Roman" w:hAnsi="Times New Roman" w:cs="Times New Roman"/>
          <w:color w:val="000000"/>
          <w:sz w:val="24"/>
          <w:szCs w:val="24"/>
          <w:lang w:val="uk-UA" w:eastAsia="ru-RU"/>
        </w:rPr>
        <w:t>м. Смел</w:t>
      </w:r>
      <w:r w:rsidRPr="003249C8">
        <w:rPr>
          <w:rFonts w:ascii="Times New Roman" w:eastAsia="Times New Roman" w:hAnsi="Times New Roman" w:cs="Times New Roman"/>
          <w:color w:val="000000"/>
          <w:sz w:val="24"/>
          <w:szCs w:val="24"/>
          <w:lang w:eastAsia="ru-RU"/>
        </w:rPr>
        <w:t>ы</w:t>
      </w:r>
      <w:r w:rsidRPr="003249C8">
        <w:rPr>
          <w:rFonts w:ascii="Times New Roman" w:eastAsia="Times New Roman" w:hAnsi="Times New Roman" w:cs="Times New Roman"/>
          <w:color w:val="000000"/>
          <w:sz w:val="24"/>
          <w:szCs w:val="24"/>
          <w:lang w:val="uk-UA" w:eastAsia="ru-RU"/>
        </w:rPr>
        <w:t xml:space="preserve"> і у каталогах музею Хойновського і В. Тарновського.</w:t>
      </w:r>
    </w:p>
    <w:p w:rsidR="00212BAC" w:rsidRPr="003249C8" w:rsidRDefault="00212BAC" w:rsidP="00212BAC">
      <w:pPr>
        <w:spacing w:after="0" w:line="240" w:lineRule="auto"/>
        <w:jc w:val="both"/>
        <w:rPr>
          <w:rFonts w:ascii="Times New Roman" w:eastAsia="Times New Roman" w:hAnsi="Times New Roman" w:cs="Times New Roman"/>
          <w:sz w:val="24"/>
          <w:szCs w:val="24"/>
          <w:lang w:eastAsia="ru-RU"/>
        </w:rPr>
      </w:pPr>
      <w:r w:rsidRPr="0008123F">
        <w:rPr>
          <w:rFonts w:ascii="Times New Roman" w:eastAsia="Times New Roman" w:hAnsi="Times New Roman" w:cs="Times New Roman"/>
          <w:color w:val="000000"/>
          <w:sz w:val="24"/>
          <w:szCs w:val="24"/>
          <w:vertAlign w:val="superscript"/>
          <w:lang w:val="uk-UA" w:eastAsia="ru-RU"/>
        </w:rPr>
        <w:t>2</w:t>
      </w:r>
      <w:r w:rsidRPr="003249C8">
        <w:rPr>
          <w:rFonts w:ascii="Times New Roman" w:eastAsia="Times New Roman" w:hAnsi="Times New Roman" w:cs="Times New Roman"/>
          <w:color w:val="000000"/>
          <w:sz w:val="24"/>
          <w:szCs w:val="24"/>
          <w:lang w:val="uk-UA" w:eastAsia="ru-RU"/>
        </w:rPr>
        <w:t>Про цю канівську церкву див. реферат Лашка</w:t>
      </w:r>
      <w:r>
        <w:rPr>
          <w:rFonts w:ascii="Times New Roman" w:eastAsia="Times New Roman" w:hAnsi="Times New Roman" w:cs="Times New Roman"/>
          <w:color w:val="000000"/>
          <w:sz w:val="24"/>
          <w:szCs w:val="24"/>
          <w:lang w:val="uk-UA" w:eastAsia="ru-RU"/>
        </w:rPr>
        <w:t>рьова в його Очерках і замітку О</w:t>
      </w:r>
      <w:r w:rsidRPr="003249C8">
        <w:rPr>
          <w:rFonts w:ascii="Times New Roman" w:eastAsia="Times New Roman" w:hAnsi="Times New Roman" w:cs="Times New Roman"/>
          <w:color w:val="000000"/>
          <w:sz w:val="24"/>
          <w:szCs w:val="24"/>
          <w:lang w:val="uk-UA" w:eastAsia="ru-RU"/>
        </w:rPr>
        <w:t>.</w:t>
      </w:r>
      <w:r>
        <w:rPr>
          <w:rFonts w:ascii="Times New Roman" w:eastAsia="Times New Roman" w:hAnsi="Times New Roman" w:cs="Times New Roman"/>
          <w:color w:val="000000"/>
          <w:sz w:val="24"/>
          <w:szCs w:val="24"/>
          <w:lang w:val="uk-UA" w:eastAsia="ru-RU"/>
        </w:rPr>
        <w:t xml:space="preserve"> </w:t>
      </w:r>
      <w:r w:rsidRPr="003249C8">
        <w:rPr>
          <w:rFonts w:ascii="Times New Roman" w:eastAsia="Times New Roman" w:hAnsi="Times New Roman" w:cs="Times New Roman"/>
          <w:color w:val="000000"/>
          <w:sz w:val="24"/>
          <w:szCs w:val="24"/>
          <w:lang w:val="uk-UA" w:eastAsia="ru-RU"/>
        </w:rPr>
        <w:t xml:space="preserve">Левицького в К. Старині 1903, X. Звичайно цю церкву вважають церквою св. Георгія, збудованою </w:t>
      </w:r>
      <w:r w:rsidRPr="003249C8">
        <w:rPr>
          <w:rFonts w:ascii="Times New Roman" w:eastAsia="Times New Roman" w:hAnsi="Times New Roman" w:cs="Times New Roman"/>
          <w:color w:val="000000"/>
          <w:sz w:val="24"/>
          <w:szCs w:val="24"/>
          <w:lang w:eastAsia="ru-RU"/>
        </w:rPr>
        <w:t xml:space="preserve">Всеволодом </w:t>
      </w:r>
      <w:r w:rsidRPr="003249C8">
        <w:rPr>
          <w:rFonts w:ascii="Times New Roman" w:eastAsia="Times New Roman" w:hAnsi="Times New Roman" w:cs="Times New Roman"/>
          <w:color w:val="000000"/>
          <w:sz w:val="24"/>
          <w:szCs w:val="24"/>
          <w:lang w:val="uk-UA" w:eastAsia="ru-RU"/>
        </w:rPr>
        <w:t>у Каневі, але на це нема ніяки</w:t>
      </w:r>
      <w:r w:rsidRPr="003249C8">
        <w:rPr>
          <w:rFonts w:ascii="Times New Roman" w:eastAsia="Times New Roman" w:hAnsi="Times New Roman" w:cs="Times New Roman"/>
          <w:color w:val="000000"/>
          <w:sz w:val="24"/>
          <w:szCs w:val="24"/>
          <w:lang w:eastAsia="ru-RU"/>
        </w:rPr>
        <w:t xml:space="preserve">х </w:t>
      </w:r>
      <w:r w:rsidRPr="003249C8">
        <w:rPr>
          <w:rFonts w:ascii="Times New Roman" w:eastAsia="Times New Roman" w:hAnsi="Times New Roman" w:cs="Times New Roman"/>
          <w:color w:val="000000"/>
          <w:sz w:val="24"/>
          <w:szCs w:val="24"/>
          <w:lang w:val="uk-UA" w:eastAsia="ru-RU"/>
        </w:rPr>
        <w:t>доказів, а церква зветься тепер Успенською.</w:t>
      </w:r>
    </w:p>
    <w:p w:rsidR="00212BAC" w:rsidRPr="003249C8" w:rsidRDefault="00212BAC" w:rsidP="00212BAC">
      <w:pPr>
        <w:spacing w:after="0" w:line="240" w:lineRule="auto"/>
        <w:jc w:val="both"/>
        <w:rPr>
          <w:rFonts w:ascii="Times New Roman" w:eastAsia="Times New Roman" w:hAnsi="Times New Roman" w:cs="Times New Roman"/>
          <w:sz w:val="24"/>
          <w:szCs w:val="24"/>
          <w:lang w:eastAsia="ru-RU"/>
        </w:rPr>
      </w:pPr>
      <w:r w:rsidRPr="0008123F">
        <w:rPr>
          <w:rFonts w:ascii="Times New Roman" w:eastAsia="Times New Roman" w:hAnsi="Times New Roman" w:cs="Times New Roman"/>
          <w:color w:val="000000"/>
          <w:sz w:val="24"/>
          <w:szCs w:val="24"/>
          <w:vertAlign w:val="superscript"/>
          <w:lang w:val="uk-UA" w:eastAsia="ru-RU"/>
        </w:rPr>
        <w:t>3</w:t>
      </w:r>
      <w:r w:rsidRPr="003249C8">
        <w:rPr>
          <w:rFonts w:ascii="Times New Roman" w:eastAsia="Times New Roman" w:hAnsi="Times New Roman" w:cs="Times New Roman"/>
          <w:color w:val="000000"/>
          <w:sz w:val="24"/>
          <w:szCs w:val="24"/>
          <w:lang w:val="uk-UA" w:eastAsia="ru-RU"/>
        </w:rPr>
        <w:t xml:space="preserve">Можна б іще припустити, що </w:t>
      </w:r>
      <w:r w:rsidRPr="003249C8">
        <w:rPr>
          <w:rFonts w:ascii="Times New Roman" w:eastAsia="Times New Roman" w:hAnsi="Times New Roman" w:cs="Times New Roman"/>
          <w:color w:val="000000"/>
          <w:sz w:val="24"/>
          <w:szCs w:val="24"/>
          <w:lang w:eastAsia="ru-RU"/>
        </w:rPr>
        <w:t xml:space="preserve">Родня </w:t>
      </w:r>
      <w:r w:rsidRPr="003249C8">
        <w:rPr>
          <w:rFonts w:ascii="Times New Roman" w:eastAsia="Times New Roman" w:hAnsi="Times New Roman" w:cs="Times New Roman"/>
          <w:color w:val="000000"/>
          <w:sz w:val="24"/>
          <w:szCs w:val="24"/>
          <w:lang w:val="uk-UA" w:eastAsia="ru-RU"/>
        </w:rPr>
        <w:t>була відновлена на старому місці за Ярослава і за</w:t>
      </w:r>
      <w:r>
        <w:rPr>
          <w:rFonts w:ascii="Times New Roman" w:eastAsia="Times New Roman" w:hAnsi="Times New Roman" w:cs="Times New Roman"/>
          <w:color w:val="000000"/>
          <w:sz w:val="24"/>
          <w:szCs w:val="24"/>
          <w:lang w:val="uk-UA" w:eastAsia="ru-RU"/>
        </w:rPr>
        <w:t>-</w:t>
      </w:r>
      <w:r w:rsidRPr="003249C8">
        <w:rPr>
          <w:rFonts w:ascii="Times New Roman" w:eastAsia="Times New Roman" w:hAnsi="Times New Roman" w:cs="Times New Roman"/>
          <w:color w:val="000000"/>
          <w:sz w:val="24"/>
          <w:szCs w:val="24"/>
          <w:lang w:val="uk-UA" w:eastAsia="ru-RU"/>
        </w:rPr>
        <w:t>гинула під час руїни наприкінці XI ст., а у ХII ст. з'явився у сусідстві на її місці Канів, або що Канів XI ст. стояв на Кня</w:t>
      </w:r>
      <w:r w:rsidRPr="003249C8">
        <w:rPr>
          <w:rFonts w:ascii="Times New Roman" w:eastAsia="Times New Roman" w:hAnsi="Times New Roman" w:cs="Times New Roman"/>
          <w:color w:val="000000"/>
          <w:sz w:val="24"/>
          <w:szCs w:val="24"/>
          <w:lang w:val="uk-UA" w:eastAsia="ru-RU"/>
        </w:rPr>
        <w:softHyphen/>
        <w:t>жій горі, а після руїни, у XII ст. був перенесений далі на північ, - але багатство християнських старовинностей</w:t>
      </w:r>
      <w:r w:rsidRPr="003249C8">
        <w:rPr>
          <w:rFonts w:ascii="Times New Roman" w:eastAsia="Times New Roman" w:hAnsi="Times New Roman" w:cs="Times New Roman"/>
          <w:color w:val="000000"/>
          <w:sz w:val="24"/>
          <w:szCs w:val="24"/>
          <w:lang w:eastAsia="ru-RU"/>
        </w:rPr>
        <w:t xml:space="preserve"> </w:t>
      </w:r>
      <w:r w:rsidRPr="003249C8">
        <w:rPr>
          <w:rFonts w:ascii="Times New Roman" w:eastAsia="Times New Roman" w:hAnsi="Times New Roman" w:cs="Times New Roman"/>
          <w:color w:val="000000"/>
          <w:sz w:val="24"/>
          <w:szCs w:val="24"/>
          <w:lang w:val="uk-UA" w:eastAsia="ru-RU"/>
        </w:rPr>
        <w:t>трохи трудно витолкувати як сліди поселення, що простояло тут тільки якихось 60 літ, від Ярослава до 90-х рр. XI ст.</w:t>
      </w:r>
    </w:p>
    <w:p w:rsidR="00212BAC" w:rsidRPr="003249C8" w:rsidRDefault="00212BAC" w:rsidP="00212BAC">
      <w:pPr>
        <w:spacing w:after="0" w:line="240" w:lineRule="auto"/>
        <w:jc w:val="both"/>
        <w:rPr>
          <w:rFonts w:ascii="Times New Roman" w:eastAsia="Times New Roman" w:hAnsi="Times New Roman" w:cs="Times New Roman"/>
          <w:sz w:val="24"/>
          <w:szCs w:val="24"/>
          <w:lang w:eastAsia="ru-RU"/>
        </w:rPr>
      </w:pPr>
      <w:r w:rsidRPr="0008123F">
        <w:rPr>
          <w:rFonts w:ascii="Times New Roman" w:eastAsia="Times New Roman" w:hAnsi="Times New Roman" w:cs="Times New Roman"/>
          <w:color w:val="000000"/>
          <w:sz w:val="24"/>
          <w:szCs w:val="24"/>
          <w:vertAlign w:val="superscript"/>
          <w:lang w:val="uk-UA" w:eastAsia="ru-RU"/>
        </w:rPr>
        <w:t>4</w:t>
      </w:r>
      <w:r w:rsidRPr="003249C8">
        <w:rPr>
          <w:rFonts w:ascii="Times New Roman" w:eastAsia="Times New Roman" w:hAnsi="Times New Roman" w:cs="Times New Roman"/>
          <w:color w:val="000000"/>
          <w:sz w:val="24"/>
          <w:szCs w:val="24"/>
          <w:lang w:val="uk-UA" w:eastAsia="ru-RU"/>
        </w:rPr>
        <w:t xml:space="preserve">Іпат. с. 227. </w:t>
      </w:r>
    </w:p>
    <w:p w:rsidR="00212BAC" w:rsidRPr="003249C8" w:rsidRDefault="00212BAC" w:rsidP="00212BAC">
      <w:pPr>
        <w:spacing w:after="0" w:line="240" w:lineRule="auto"/>
        <w:jc w:val="both"/>
        <w:rPr>
          <w:rFonts w:ascii="Times New Roman" w:eastAsia="Times New Roman" w:hAnsi="Times New Roman" w:cs="Times New Roman"/>
          <w:sz w:val="24"/>
          <w:szCs w:val="24"/>
          <w:lang w:eastAsia="ru-RU"/>
        </w:rPr>
      </w:pPr>
      <w:r w:rsidRPr="0008123F">
        <w:rPr>
          <w:rFonts w:ascii="Times New Roman" w:eastAsia="Times New Roman" w:hAnsi="Times New Roman" w:cs="Times New Roman"/>
          <w:color w:val="000000"/>
          <w:sz w:val="24"/>
          <w:szCs w:val="24"/>
          <w:vertAlign w:val="superscript"/>
          <w:lang w:val="uk-UA" w:eastAsia="ru-RU"/>
        </w:rPr>
        <w:t>5</w:t>
      </w:r>
      <w:r w:rsidRPr="003249C8">
        <w:rPr>
          <w:rFonts w:ascii="Times New Roman" w:eastAsia="Times New Roman" w:hAnsi="Times New Roman" w:cs="Times New Roman"/>
          <w:color w:val="000000"/>
          <w:sz w:val="24"/>
          <w:szCs w:val="24"/>
          <w:lang w:val="uk-UA" w:eastAsia="ru-RU"/>
        </w:rPr>
        <w:t xml:space="preserve">Іпат. с. 327, </w:t>
      </w:r>
      <w:r w:rsidRPr="003249C8">
        <w:rPr>
          <w:rFonts w:ascii="Times New Roman" w:eastAsia="Times New Roman" w:hAnsi="Times New Roman" w:cs="Times New Roman"/>
          <w:color w:val="000000"/>
          <w:sz w:val="24"/>
          <w:szCs w:val="24"/>
          <w:lang w:eastAsia="ru-RU"/>
        </w:rPr>
        <w:t xml:space="preserve">пор. </w:t>
      </w:r>
      <w:r w:rsidRPr="003249C8">
        <w:rPr>
          <w:rFonts w:ascii="Times New Roman" w:eastAsia="Times New Roman" w:hAnsi="Times New Roman" w:cs="Times New Roman"/>
          <w:color w:val="000000"/>
          <w:sz w:val="24"/>
          <w:szCs w:val="24"/>
          <w:lang w:val="uk-UA" w:eastAsia="ru-RU"/>
        </w:rPr>
        <w:t>241.</w:t>
      </w:r>
    </w:p>
    <w:p w:rsidR="00212BAC" w:rsidRPr="003249C8" w:rsidRDefault="00212BAC" w:rsidP="00212BAC">
      <w:pPr>
        <w:spacing w:after="0" w:line="240" w:lineRule="auto"/>
        <w:jc w:val="both"/>
        <w:rPr>
          <w:rFonts w:ascii="Times New Roman" w:eastAsia="Times New Roman" w:hAnsi="Times New Roman" w:cs="Times New Roman"/>
          <w:sz w:val="24"/>
          <w:szCs w:val="24"/>
          <w:lang w:eastAsia="ru-RU"/>
        </w:rPr>
      </w:pPr>
      <w:r w:rsidRPr="0008123F">
        <w:rPr>
          <w:rFonts w:ascii="Times New Roman" w:eastAsia="Times New Roman" w:hAnsi="Times New Roman" w:cs="Times New Roman"/>
          <w:color w:val="000000"/>
          <w:sz w:val="24"/>
          <w:szCs w:val="24"/>
          <w:vertAlign w:val="superscript"/>
          <w:lang w:val="uk-UA" w:eastAsia="ru-RU"/>
        </w:rPr>
        <w:t>6</w:t>
      </w:r>
      <w:r w:rsidRPr="003249C8">
        <w:rPr>
          <w:rFonts w:ascii="Times New Roman" w:eastAsia="Times New Roman" w:hAnsi="Times New Roman" w:cs="Times New Roman"/>
          <w:color w:val="000000"/>
          <w:sz w:val="24"/>
          <w:szCs w:val="24"/>
          <w:lang w:val="uk-UA" w:eastAsia="ru-RU"/>
        </w:rPr>
        <w:t xml:space="preserve">Іпат. с. 268, </w:t>
      </w:r>
      <w:r w:rsidRPr="003249C8">
        <w:rPr>
          <w:rFonts w:ascii="Times New Roman" w:eastAsia="Times New Roman" w:hAnsi="Times New Roman" w:cs="Times New Roman"/>
          <w:color w:val="000000"/>
          <w:sz w:val="24"/>
          <w:szCs w:val="24"/>
          <w:lang w:eastAsia="ru-RU"/>
        </w:rPr>
        <w:t xml:space="preserve">пор. </w:t>
      </w:r>
      <w:r w:rsidRPr="003249C8">
        <w:rPr>
          <w:rFonts w:ascii="Times New Roman" w:eastAsia="Times New Roman" w:hAnsi="Times New Roman" w:cs="Times New Roman"/>
          <w:color w:val="000000"/>
          <w:sz w:val="24"/>
          <w:szCs w:val="24"/>
          <w:lang w:val="uk-UA" w:eastAsia="ru-RU"/>
        </w:rPr>
        <w:t xml:space="preserve">329. </w:t>
      </w:r>
    </w:p>
    <w:p w:rsidR="00212BAC" w:rsidRPr="003249C8" w:rsidRDefault="00212BAC" w:rsidP="00212BAC">
      <w:pPr>
        <w:spacing w:after="0" w:line="240" w:lineRule="auto"/>
        <w:jc w:val="both"/>
        <w:rPr>
          <w:rFonts w:ascii="Times New Roman" w:eastAsia="Times New Roman" w:hAnsi="Times New Roman" w:cs="Times New Roman"/>
          <w:sz w:val="24"/>
          <w:szCs w:val="24"/>
          <w:lang w:eastAsia="ru-RU"/>
        </w:rPr>
      </w:pPr>
      <w:r w:rsidRPr="0008123F">
        <w:rPr>
          <w:rFonts w:ascii="Times New Roman" w:eastAsia="Times New Roman" w:hAnsi="Times New Roman" w:cs="Times New Roman"/>
          <w:color w:val="000000"/>
          <w:sz w:val="24"/>
          <w:szCs w:val="24"/>
          <w:vertAlign w:val="superscript"/>
          <w:lang w:val="uk-UA" w:eastAsia="ru-RU"/>
        </w:rPr>
        <w:t>7</w:t>
      </w:r>
      <w:r w:rsidRPr="003249C8">
        <w:rPr>
          <w:rFonts w:ascii="Times New Roman" w:eastAsia="Times New Roman" w:hAnsi="Times New Roman" w:cs="Times New Roman"/>
          <w:color w:val="000000"/>
          <w:sz w:val="24"/>
          <w:szCs w:val="24"/>
          <w:lang w:val="uk-UA" w:eastAsia="ru-RU"/>
        </w:rPr>
        <w:t>Іпат. с. 452, 453.</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-285-</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князі стояли з військом напоготові під Каневом, аби тим стра</w:t>
      </w:r>
      <w:r w:rsidRPr="004C2E5D">
        <w:rPr>
          <w:rFonts w:ascii="Times New Roman" w:eastAsia="Times New Roman" w:hAnsi="Times New Roman" w:cs="Times New Roman"/>
          <w:color w:val="000000"/>
          <w:sz w:val="28"/>
          <w:szCs w:val="28"/>
          <w:lang w:val="uk-UA" w:eastAsia="ru-RU"/>
        </w:rPr>
        <w:softHyphen/>
        <w:t>хом стримати по</w:t>
      </w:r>
      <w:r>
        <w:rPr>
          <w:rFonts w:ascii="Times New Roman" w:eastAsia="Times New Roman" w:hAnsi="Times New Roman" w:cs="Times New Roman"/>
          <w:color w:val="000000"/>
          <w:sz w:val="28"/>
          <w:szCs w:val="28"/>
          <w:lang w:val="uk-UA" w:eastAsia="ru-RU"/>
        </w:rPr>
        <w:t>ловців від грабування караванів</w:t>
      </w:r>
      <w:r w:rsidRPr="004C2E5D">
        <w:rPr>
          <w:rFonts w:ascii="Times New Roman" w:eastAsia="Times New Roman" w:hAnsi="Times New Roman" w:cs="Times New Roman"/>
          <w:color w:val="000000"/>
          <w:sz w:val="28"/>
          <w:szCs w:val="28"/>
          <w:lang w:val="uk-UA" w:eastAsia="ru-RU"/>
        </w:rPr>
        <w:t>. Тут же від</w:t>
      </w:r>
      <w:r w:rsidRPr="004C2E5D">
        <w:rPr>
          <w:rFonts w:ascii="Times New Roman" w:eastAsia="Times New Roman" w:hAnsi="Times New Roman" w:cs="Times New Roman"/>
          <w:color w:val="000000"/>
          <w:sz w:val="28"/>
          <w:szCs w:val="28"/>
          <w:lang w:val="uk-UA" w:eastAsia="ru-RU"/>
        </w:rPr>
        <w:softHyphen/>
        <w:t>булися з’їзди, „снеми“ з поло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вецьк</w:t>
      </w:r>
      <w:r>
        <w:rPr>
          <w:rFonts w:ascii="Times New Roman" w:eastAsia="Times New Roman" w:hAnsi="Times New Roman" w:cs="Times New Roman"/>
          <w:color w:val="000000"/>
          <w:sz w:val="28"/>
          <w:szCs w:val="28"/>
          <w:lang w:val="uk-UA" w:eastAsia="ru-RU"/>
        </w:rPr>
        <w:t>ими ханами. Крім того тут муси</w:t>
      </w:r>
      <w:r w:rsidRPr="004C2E5D">
        <w:rPr>
          <w:rFonts w:ascii="Times New Roman" w:eastAsia="Times New Roman" w:hAnsi="Times New Roman" w:cs="Times New Roman"/>
          <w:color w:val="000000"/>
          <w:sz w:val="28"/>
          <w:szCs w:val="28"/>
          <w:lang w:val="uk-UA" w:eastAsia="ru-RU"/>
        </w:rPr>
        <w:t>ла бути немаловажна пристань на Дніпрі.</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Інші пороські городи: Товарів, Дверень, Кульдеюрів, Кор</w:t>
      </w:r>
      <w:r w:rsidRPr="004C2E5D">
        <w:rPr>
          <w:rFonts w:ascii="Times New Roman" w:eastAsia="Times New Roman" w:hAnsi="Times New Roman" w:cs="Times New Roman"/>
          <w:color w:val="000000"/>
          <w:sz w:val="28"/>
          <w:szCs w:val="28"/>
          <w:lang w:val="uk-UA" w:eastAsia="ru-RU"/>
        </w:rPr>
        <w:softHyphen/>
        <w:t>сунь, Богуслав, Володарів - в історії відомі дуже мало. Не зна</w:t>
      </w:r>
      <w:r w:rsidRPr="004C2E5D">
        <w:rPr>
          <w:rFonts w:ascii="Times New Roman" w:eastAsia="Times New Roman" w:hAnsi="Times New Roman" w:cs="Times New Roman"/>
          <w:color w:val="000000"/>
          <w:sz w:val="28"/>
          <w:szCs w:val="28"/>
          <w:lang w:val="uk-UA" w:eastAsia="ru-RU"/>
        </w:rPr>
        <w:softHyphen/>
        <w:t xml:space="preserve">ємо, котрі з них належать до Ярославових заходів (або ще давніших часів), котрі пізніші. Дуже цікаве з них </w:t>
      </w:r>
      <w:r w:rsidRPr="004C2E5D">
        <w:rPr>
          <w:rFonts w:ascii="Times New Roman" w:eastAsia="Times New Roman" w:hAnsi="Times New Roman" w:cs="Times New Roman"/>
          <w:color w:val="000000"/>
          <w:sz w:val="28"/>
          <w:szCs w:val="28"/>
          <w:lang w:eastAsia="ru-RU"/>
        </w:rPr>
        <w:t>ім'я</w:t>
      </w:r>
      <w:r w:rsidRPr="004C2E5D">
        <w:rPr>
          <w:rFonts w:ascii="Times New Roman" w:eastAsia="Times New Roman" w:hAnsi="Times New Roman" w:cs="Times New Roman"/>
          <w:color w:val="000000"/>
          <w:sz w:val="28"/>
          <w:szCs w:val="28"/>
          <w:lang w:val="uk-UA" w:eastAsia="ru-RU"/>
        </w:rPr>
        <w:t xml:space="preserve"> Корсуня: не можна бути в непевності, що його названо іменем славного крим</w:t>
      </w:r>
      <w:r w:rsidRPr="004C2E5D">
        <w:rPr>
          <w:rFonts w:ascii="Times New Roman" w:eastAsia="Times New Roman" w:hAnsi="Times New Roman" w:cs="Times New Roman"/>
          <w:color w:val="000000"/>
          <w:sz w:val="28"/>
          <w:szCs w:val="28"/>
          <w:lang w:val="uk-UA" w:eastAsia="ru-RU"/>
        </w:rPr>
        <w:softHyphen/>
        <w:t>ського Корсуня - Херсонеса, але чому саме, і як - не знаємо. В істо</w:t>
      </w:r>
      <w:r>
        <w:rPr>
          <w:rFonts w:ascii="Times New Roman" w:eastAsia="Times New Roman" w:hAnsi="Times New Roman" w:cs="Times New Roman"/>
          <w:color w:val="000000"/>
          <w:sz w:val="28"/>
          <w:szCs w:val="28"/>
          <w:lang w:val="uk-UA" w:eastAsia="ru-RU"/>
        </w:rPr>
        <w:t>рії ХІ-</w:t>
      </w:r>
      <w:r w:rsidRPr="004C2E5D">
        <w:rPr>
          <w:rFonts w:ascii="Times New Roman" w:eastAsia="Times New Roman" w:hAnsi="Times New Roman" w:cs="Times New Roman"/>
          <w:color w:val="000000"/>
          <w:sz w:val="28"/>
          <w:szCs w:val="28"/>
          <w:lang w:val="uk-UA" w:eastAsia="ru-RU"/>
        </w:rPr>
        <w:t>XII ст. ці городи виступають тільки як сторожові замки на пограниччі, а</w:t>
      </w:r>
      <w:r>
        <w:rPr>
          <w:rFonts w:ascii="Times New Roman" w:eastAsia="Times New Roman" w:hAnsi="Times New Roman" w:cs="Times New Roman"/>
          <w:color w:val="000000"/>
          <w:sz w:val="28"/>
          <w:szCs w:val="28"/>
          <w:lang w:val="uk-UA" w:eastAsia="ru-RU"/>
        </w:rPr>
        <w:t>ле багаті залишки культури XI-</w:t>
      </w:r>
      <w:r w:rsidRPr="004C2E5D">
        <w:rPr>
          <w:rFonts w:ascii="Times New Roman" w:eastAsia="Times New Roman" w:hAnsi="Times New Roman" w:cs="Times New Roman"/>
          <w:color w:val="000000"/>
          <w:sz w:val="28"/>
          <w:szCs w:val="28"/>
          <w:lang w:val="uk-UA" w:eastAsia="ru-RU"/>
        </w:rPr>
        <w:t>ХІІІ ст. з Товарова і з городища Дівич-гора біля с. Сахнівки, де з відомих нам городів могли бути Кульдеюрів, або Две</w:t>
      </w:r>
      <w:r>
        <w:rPr>
          <w:rFonts w:ascii="Times New Roman" w:eastAsia="Times New Roman" w:hAnsi="Times New Roman" w:cs="Times New Roman"/>
          <w:color w:val="000000"/>
          <w:sz w:val="28"/>
          <w:szCs w:val="28"/>
          <w:lang w:val="uk-UA" w:eastAsia="ru-RU"/>
        </w:rPr>
        <w:t>рень</w:t>
      </w:r>
      <w:r w:rsidRPr="004C2E5D">
        <w:rPr>
          <w:rFonts w:ascii="Times New Roman" w:eastAsia="Times New Roman" w:hAnsi="Times New Roman" w:cs="Times New Roman"/>
          <w:color w:val="000000"/>
          <w:sz w:val="28"/>
          <w:szCs w:val="28"/>
          <w:lang w:val="uk-UA" w:eastAsia="ru-RU"/>
        </w:rPr>
        <w:t>, - показу</w:t>
      </w:r>
      <w:r w:rsidRPr="004C2E5D">
        <w:rPr>
          <w:rFonts w:ascii="Times New Roman" w:eastAsia="Times New Roman" w:hAnsi="Times New Roman" w:cs="Times New Roman"/>
          <w:color w:val="000000"/>
          <w:sz w:val="28"/>
          <w:szCs w:val="28"/>
          <w:lang w:val="uk-UA" w:eastAsia="ru-RU"/>
        </w:rPr>
        <w:softHyphen/>
        <w:t>ють, що то були не тільки замки, але й справдешні міста. Зрештою у XII ст. колонізація переходила і за Рось, і то до</w:t>
      </w:r>
      <w:r w:rsidRPr="004C2E5D">
        <w:rPr>
          <w:rFonts w:ascii="Times New Roman" w:eastAsia="Times New Roman" w:hAnsi="Times New Roman" w:cs="Times New Roman"/>
          <w:color w:val="000000"/>
          <w:sz w:val="28"/>
          <w:szCs w:val="28"/>
          <w:lang w:val="uk-UA" w:eastAsia="ru-RU"/>
        </w:rPr>
        <w:softHyphen/>
        <w:t>сить значно</w:t>
      </w:r>
      <w:r>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К</w:t>
      </w:r>
      <w:r w:rsidRPr="004C2E5D">
        <w:rPr>
          <w:rFonts w:ascii="Times New Roman" w:eastAsia="Times New Roman" w:hAnsi="Times New Roman" w:cs="Times New Roman"/>
          <w:color w:val="000000"/>
          <w:sz w:val="28"/>
          <w:szCs w:val="28"/>
          <w:lang w:val="uk-UA" w:eastAsia="ru-RU"/>
        </w:rPr>
        <w:t>рім замків це пограниччя боронили подібні фортифікації, як</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 </w:t>
      </w:r>
    </w:p>
    <w:p w:rsidR="00212BAC" w:rsidRPr="00536C0E"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r w:rsidRPr="0008123F">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 xml:space="preserve">Над Дніпром в середині ХІІІ ст. останню руську осаду бачимо на цілий переїзд від Канева — видно це з подорожі Плано Карпіні </w:t>
      </w:r>
      <w:r w:rsidRPr="00CA69C7">
        <w:rPr>
          <w:rFonts w:ascii="Times New Roman" w:eastAsia="Times New Roman" w:hAnsi="Times New Roman" w:cs="Times New Roman"/>
          <w:color w:val="000000"/>
          <w:sz w:val="24"/>
          <w:szCs w:val="24"/>
          <w:shd w:val="clear" w:color="auto" w:fill="FFFFFF"/>
          <w:lang w:val="fr-FR" w:eastAsia="ru-RU"/>
        </w:rPr>
        <w:t>(Recueil</w:t>
      </w:r>
    </w:p>
    <w:p w:rsidR="00212BAC" w:rsidRPr="00536C0E"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-286-</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536C0E"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і по Стугні. Маємо один вал, що йде лівим берегом Росі, потім повертає на північний захід понад Раставицею, а до цієї головної лінії примикає кілька </w:t>
      </w:r>
      <w:r w:rsidRPr="00536C0E">
        <w:rPr>
          <w:rFonts w:ascii="Times New Roman" w:eastAsia="Times New Roman" w:hAnsi="Times New Roman" w:cs="Times New Roman"/>
          <w:color w:val="000000"/>
          <w:sz w:val="28"/>
          <w:szCs w:val="28"/>
          <w:lang w:val="uk-UA" w:eastAsia="ru-RU"/>
        </w:rPr>
        <w:t xml:space="preserve">менших, </w:t>
      </w:r>
      <w:r w:rsidRPr="004C2E5D">
        <w:rPr>
          <w:rFonts w:ascii="Times New Roman" w:eastAsia="Times New Roman" w:hAnsi="Times New Roman" w:cs="Times New Roman"/>
          <w:color w:val="000000"/>
          <w:sz w:val="28"/>
          <w:szCs w:val="28"/>
          <w:lang w:val="uk-UA" w:eastAsia="ru-RU"/>
        </w:rPr>
        <w:t>між Раставицею і Россю та за Россю</w:t>
      </w:r>
      <w:r w:rsidRPr="00DC3F6C">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Про час їх збудування нічого не знаємо; щонайбільше можна здогадуватися, що головна лінія могла бути зроблена за</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Ярослава.</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Поза границями „Руської землі“, де концентрувалося все життя Київ</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щини, політичне і культурне, можна дуже мало вказати якихось визначніших поселень.</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Старий древлянський Іскоростень не згадується ніде, окрім відомої об</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логи Ольги; не знати, чи й був він якимсь більшим центром, при слабкому розвитку городського устрою і політичної централізації в Древлянській землі, але у всякому разі була це велика і давня осада, судячи по масі могил навколо, і сильний замок, - не</w:t>
      </w:r>
      <w:r w:rsidRPr="004C2E5D">
        <w:rPr>
          <w:rFonts w:ascii="Times New Roman" w:eastAsia="Times New Roman" w:hAnsi="Times New Roman" w:cs="Times New Roman"/>
          <w:color w:val="000000"/>
          <w:sz w:val="28"/>
          <w:szCs w:val="28"/>
          <w:lang w:val="de-DE" w:eastAsia="ru-RU"/>
        </w:rPr>
        <w:t xml:space="preserve"> </w:t>
      </w:r>
      <w:r w:rsidRPr="004C2E5D">
        <w:rPr>
          <w:rFonts w:ascii="Times New Roman" w:eastAsia="Times New Roman" w:hAnsi="Times New Roman" w:cs="Times New Roman"/>
          <w:color w:val="000000"/>
          <w:sz w:val="28"/>
          <w:szCs w:val="28"/>
          <w:lang w:val="uk-UA" w:eastAsia="ru-RU"/>
        </w:rPr>
        <w:t xml:space="preserve">дурно легенда каже, що Ольга стояла під Іскоростенем ціле літо. Головне замчище з кількома валами, на високому гранітному березі Ужа, лежить на лівому березі, а на другому боці є два окопи, за версту один від одного. За милю від міста є висока могила, що мала давніше, як кажуть, понад </w:t>
      </w:r>
      <w:r w:rsidRPr="004C2E5D">
        <w:rPr>
          <w:rFonts w:ascii="Times New Roman" w:eastAsia="Times New Roman" w:hAnsi="Times New Roman" w:cs="Times New Roman"/>
          <w:i/>
          <w:iCs/>
          <w:color w:val="000000"/>
          <w:sz w:val="28"/>
          <w:szCs w:val="28"/>
          <w:lang w:val="uk-UA" w:eastAsia="ru-RU"/>
        </w:rPr>
        <w:t>5</w:t>
      </w:r>
      <w:r w:rsidRPr="004C2E5D">
        <w:rPr>
          <w:rFonts w:ascii="Times New Roman" w:eastAsia="Times New Roman" w:hAnsi="Times New Roman" w:cs="Times New Roman"/>
          <w:color w:val="000000"/>
          <w:sz w:val="28"/>
          <w:szCs w:val="28"/>
          <w:lang w:val="uk-UA" w:eastAsia="ru-RU"/>
        </w:rPr>
        <w:t xml:space="preserve"> сажнів - вона зветься могилою Ігоря</w:t>
      </w:r>
      <w:r w:rsidRPr="00DC3F6C">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xml:space="preserve">; природні, вибиті водою в граніті ванни звуться „Ольжиними банями“, а сусідня тераса під навислою скелею, з дивною луною(?) - „Святє“ - вважається місцем старої церкви з Ольжиних часів. На скільки, одначе, давні і народні ці традиції - годі сказати. Більш реальних історичних </w:t>
      </w:r>
      <w:r w:rsidRPr="004C2E5D">
        <w:rPr>
          <w:rFonts w:ascii="Times New Roman" w:eastAsia="Times New Roman" w:hAnsi="Times New Roman" w:cs="Times New Roman"/>
          <w:color w:val="000000"/>
          <w:sz w:val="28"/>
          <w:szCs w:val="28"/>
          <w:lang w:eastAsia="ru-RU"/>
        </w:rPr>
        <w:t xml:space="preserve">пам'яток </w:t>
      </w:r>
      <w:r w:rsidRPr="004C2E5D">
        <w:rPr>
          <w:rFonts w:ascii="Times New Roman" w:eastAsia="Times New Roman" w:hAnsi="Times New Roman" w:cs="Times New Roman"/>
          <w:color w:val="000000"/>
          <w:sz w:val="28"/>
          <w:szCs w:val="28"/>
          <w:lang w:val="uk-UA" w:eastAsia="ru-RU"/>
        </w:rPr>
        <w:t>теперішній Іскоростень - бідне містечко з 2000 мешканців - не має ніяких</w:t>
      </w:r>
      <w:r w:rsidRPr="00DC3F6C">
        <w:rPr>
          <w:rFonts w:ascii="Times New Roman" w:eastAsia="Times New Roman" w:hAnsi="Times New Roman" w:cs="Times New Roman"/>
          <w:color w:val="000000"/>
          <w:sz w:val="28"/>
          <w:szCs w:val="28"/>
          <w:vertAlign w:val="superscript"/>
          <w:lang w:eastAsia="ru-RU"/>
        </w:rPr>
        <w:t>3</w:t>
      </w: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З появою київських князів у Древах столицею Древлянської землі, що тоді, мабуть, вперше стала однорідним політичним тілом, стає Вручий (Овруч, теп. повітове місто), на р. Норині. Це був кріпкий замок на крутій горі, з двох боків неприступний, з двох інших обгорожений валами (тепер ледве знати їх); крім того весною і в</w:t>
      </w:r>
      <w:r w:rsidRPr="004C2E5D">
        <w:rPr>
          <w:rFonts w:ascii="Times New Roman" w:eastAsia="Times New Roman" w:hAnsi="Times New Roman" w:cs="Times New Roman"/>
          <w:color w:val="000000"/>
          <w:sz w:val="28"/>
          <w:szCs w:val="28"/>
          <w:lang w:eastAsia="ru-RU"/>
        </w:rPr>
        <w:t xml:space="preserve">осени </w:t>
      </w:r>
      <w:r w:rsidRPr="004C2E5D">
        <w:rPr>
          <w:rFonts w:ascii="Times New Roman" w:eastAsia="Times New Roman" w:hAnsi="Times New Roman" w:cs="Times New Roman"/>
          <w:color w:val="000000"/>
          <w:sz w:val="28"/>
          <w:szCs w:val="28"/>
          <w:lang w:val="uk-UA" w:eastAsia="ru-RU"/>
        </w:rPr>
        <w:t xml:space="preserve">місто стає неприступним через болота навколо. Столицею він був не довго, двічі - у 2-ій </w:t>
      </w:r>
      <w:r w:rsidRPr="004C2E5D">
        <w:rPr>
          <w:rFonts w:ascii="Times New Roman" w:eastAsia="Times New Roman" w:hAnsi="Times New Roman" w:cs="Times New Roman"/>
          <w:color w:val="000000"/>
          <w:sz w:val="28"/>
          <w:szCs w:val="28"/>
          <w:lang w:eastAsia="ru-RU"/>
        </w:rPr>
        <w:t xml:space="preserve">пол. </w:t>
      </w:r>
      <w:r w:rsidRPr="004C2E5D">
        <w:rPr>
          <w:rFonts w:ascii="Times New Roman" w:eastAsia="Times New Roman" w:hAnsi="Times New Roman" w:cs="Times New Roman"/>
          <w:color w:val="000000"/>
          <w:sz w:val="28"/>
          <w:szCs w:val="28"/>
          <w:lang w:val="uk-UA" w:eastAsia="ru-RU"/>
        </w:rPr>
        <w:t>X і на почитку XI ст., і то дуже короткі моменти; з приєднанням</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 </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DC3F6C">
        <w:rPr>
          <w:rFonts w:ascii="Times New Roman" w:eastAsia="Times New Roman" w:hAnsi="Times New Roman" w:cs="Times New Roman"/>
          <w:color w:val="000000"/>
          <w:sz w:val="24"/>
          <w:szCs w:val="24"/>
          <w:shd w:val="clear" w:color="auto" w:fill="FFFFFF"/>
          <w:vertAlign w:val="superscript"/>
          <w:lang w:eastAsia="ru-RU"/>
        </w:rPr>
        <w:t>1</w:t>
      </w:r>
      <w:r w:rsidRPr="00CA69C7">
        <w:rPr>
          <w:rFonts w:ascii="Times New Roman" w:eastAsia="Times New Roman" w:hAnsi="Times New Roman" w:cs="Times New Roman"/>
          <w:color w:val="000000"/>
          <w:sz w:val="24"/>
          <w:szCs w:val="24"/>
          <w:shd w:val="clear" w:color="auto" w:fill="FFFFFF"/>
          <w:lang w:val="uk-UA" w:eastAsia="ru-RU"/>
        </w:rPr>
        <w:t xml:space="preserve">Антонович — </w:t>
      </w:r>
      <w:r w:rsidRPr="00CA69C7">
        <w:rPr>
          <w:rFonts w:ascii="Times New Roman" w:eastAsia="Times New Roman" w:hAnsi="Times New Roman" w:cs="Times New Roman"/>
          <w:color w:val="000000"/>
          <w:sz w:val="24"/>
          <w:szCs w:val="24"/>
          <w:shd w:val="clear" w:color="auto" w:fill="FFFFFF"/>
          <w:lang w:eastAsia="ru-RU"/>
        </w:rPr>
        <w:t xml:space="preserve">Археологическая </w:t>
      </w:r>
      <w:r w:rsidRPr="00CA69C7">
        <w:rPr>
          <w:rFonts w:ascii="Times New Roman" w:eastAsia="Times New Roman" w:hAnsi="Times New Roman" w:cs="Times New Roman"/>
          <w:color w:val="000000"/>
          <w:sz w:val="24"/>
          <w:szCs w:val="24"/>
          <w:shd w:val="clear" w:color="auto" w:fill="FFFFFF"/>
          <w:lang w:val="uk-UA" w:eastAsia="ru-RU"/>
        </w:rPr>
        <w:t>карта с. 138.</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DC3F6C">
        <w:rPr>
          <w:rFonts w:ascii="Times New Roman" w:eastAsia="Times New Roman" w:hAnsi="Times New Roman" w:cs="Times New Roman"/>
          <w:color w:val="000000"/>
          <w:sz w:val="24"/>
          <w:szCs w:val="24"/>
          <w:shd w:val="clear" w:color="auto" w:fill="FFFFFF"/>
          <w:vertAlign w:val="superscript"/>
          <w:lang w:eastAsia="ru-RU"/>
        </w:rPr>
        <w:t>2</w:t>
      </w:r>
      <w:r w:rsidRPr="00CA69C7">
        <w:rPr>
          <w:rFonts w:ascii="Times New Roman" w:eastAsia="Times New Roman" w:hAnsi="Times New Roman" w:cs="Times New Roman"/>
          <w:color w:val="000000"/>
          <w:sz w:val="24"/>
          <w:szCs w:val="24"/>
          <w:shd w:val="clear" w:color="auto" w:fill="FFFFFF"/>
          <w:lang w:val="uk-UA" w:eastAsia="ru-RU"/>
        </w:rPr>
        <w:t>Її розкопали в 1847 р. і знайшли звірячі кості - може останки тризни, та кілька стріл.</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DC3F6C">
        <w:rPr>
          <w:rFonts w:ascii="Times New Roman" w:eastAsia="Times New Roman" w:hAnsi="Times New Roman" w:cs="Times New Roman"/>
          <w:color w:val="000000"/>
          <w:sz w:val="24"/>
          <w:szCs w:val="24"/>
          <w:shd w:val="clear" w:color="auto" w:fill="FFFFFF"/>
          <w:vertAlign w:val="superscript"/>
          <w:lang w:eastAsia="ru-RU"/>
        </w:rPr>
        <w:t>3</w:t>
      </w:r>
      <w:r w:rsidRPr="00CA69C7">
        <w:rPr>
          <w:rFonts w:ascii="Times New Roman" w:eastAsia="Times New Roman" w:hAnsi="Times New Roman" w:cs="Times New Roman"/>
          <w:color w:val="000000"/>
          <w:sz w:val="24"/>
          <w:szCs w:val="24"/>
          <w:shd w:val="clear" w:color="auto" w:fill="FFFFFF"/>
          <w:lang w:val="uk-UA" w:eastAsia="ru-RU"/>
        </w:rPr>
        <w:t xml:space="preserve">Сендульскій </w:t>
      </w:r>
      <w:r w:rsidRPr="00CA69C7">
        <w:rPr>
          <w:rFonts w:ascii="Times New Roman" w:eastAsia="Times New Roman" w:hAnsi="Times New Roman" w:cs="Times New Roman"/>
          <w:color w:val="000000"/>
          <w:sz w:val="24"/>
          <w:szCs w:val="24"/>
          <w:shd w:val="clear" w:color="auto" w:fill="FFFFFF"/>
          <w:lang w:eastAsia="ru-RU"/>
        </w:rPr>
        <w:t xml:space="preserve">М. </w:t>
      </w:r>
      <w:r w:rsidRPr="00CA69C7">
        <w:rPr>
          <w:rFonts w:ascii="Times New Roman" w:eastAsia="Times New Roman" w:hAnsi="Times New Roman" w:cs="Times New Roman"/>
          <w:color w:val="000000"/>
          <w:sz w:val="24"/>
          <w:szCs w:val="24"/>
          <w:shd w:val="clear" w:color="auto" w:fill="FFFFFF"/>
          <w:lang w:val="uk-UA" w:eastAsia="ru-RU"/>
        </w:rPr>
        <w:t xml:space="preserve">Искорость — в </w:t>
      </w:r>
      <w:r w:rsidRPr="00CA69C7">
        <w:rPr>
          <w:rFonts w:ascii="Times New Roman" w:eastAsia="Times New Roman" w:hAnsi="Times New Roman" w:cs="Times New Roman"/>
          <w:color w:val="000000"/>
          <w:sz w:val="24"/>
          <w:szCs w:val="24"/>
          <w:shd w:val="clear" w:color="auto" w:fill="FFFFFF"/>
          <w:lang w:eastAsia="ru-RU"/>
        </w:rPr>
        <w:t xml:space="preserve">Волын. </w:t>
      </w:r>
      <w:r w:rsidRPr="00CA69C7">
        <w:rPr>
          <w:rFonts w:ascii="Times New Roman" w:eastAsia="Times New Roman" w:hAnsi="Times New Roman" w:cs="Times New Roman"/>
          <w:color w:val="000000"/>
          <w:sz w:val="24"/>
          <w:szCs w:val="24"/>
          <w:shd w:val="clear" w:color="auto" w:fill="FFFFFF"/>
          <w:lang w:val="uk-UA" w:eastAsia="ru-RU"/>
        </w:rPr>
        <w:t>епархіальн. ведом. 1880, VІI,Памятники</w:t>
      </w:r>
      <w:r w:rsidRPr="00CA69C7">
        <w:rPr>
          <w:rFonts w:ascii="Times New Roman" w:eastAsia="Times New Roman" w:hAnsi="Times New Roman" w:cs="Times New Roman"/>
          <w:color w:val="000000"/>
          <w:sz w:val="24"/>
          <w:szCs w:val="24"/>
          <w:shd w:val="clear" w:color="auto" w:fill="FFFFFF"/>
          <w:lang w:eastAsia="ru-RU"/>
        </w:rPr>
        <w:t xml:space="preserve">старины въ </w:t>
      </w:r>
      <w:r w:rsidRPr="00CA69C7">
        <w:rPr>
          <w:rFonts w:ascii="Times New Roman" w:eastAsia="Times New Roman" w:hAnsi="Times New Roman" w:cs="Times New Roman"/>
          <w:color w:val="000000"/>
          <w:sz w:val="24"/>
          <w:szCs w:val="24"/>
          <w:shd w:val="clear" w:color="auto" w:fill="FFFFFF"/>
          <w:lang w:val="uk-UA" w:eastAsia="ru-RU"/>
        </w:rPr>
        <w:t xml:space="preserve">западн. губерніяхь в. IV, К. Старина 1882, ІІ с. 546: Искорость - древній Коростень </w:t>
      </w:r>
      <w:r w:rsidRPr="00CA69C7">
        <w:rPr>
          <w:rFonts w:ascii="Times New Roman" w:eastAsia="Times New Roman" w:hAnsi="Times New Roman" w:cs="Times New Roman"/>
          <w:color w:val="000000"/>
          <w:sz w:val="24"/>
          <w:szCs w:val="24"/>
          <w:shd w:val="clear" w:color="auto" w:fill="FFFFFF"/>
          <w:lang w:eastAsia="ru-RU"/>
        </w:rPr>
        <w:t xml:space="preserve">или </w:t>
      </w:r>
      <w:r w:rsidRPr="00CA69C7">
        <w:rPr>
          <w:rFonts w:ascii="Times New Roman" w:eastAsia="Times New Roman" w:hAnsi="Times New Roman" w:cs="Times New Roman"/>
          <w:color w:val="000000"/>
          <w:sz w:val="24"/>
          <w:szCs w:val="24"/>
          <w:shd w:val="clear" w:color="auto" w:fill="FFFFFF"/>
          <w:lang w:val="uk-UA" w:eastAsia="ru-RU"/>
        </w:rPr>
        <w:t>Скоростень; тут сказано що назви „Ольгині бані“ народ не знає, а зве це місце просто „сижею“.</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-287-</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же Древлянської землі </w:t>
      </w:r>
      <w:r w:rsidRPr="004C2E5D">
        <w:rPr>
          <w:rFonts w:ascii="Times New Roman" w:eastAsia="Times New Roman" w:hAnsi="Times New Roman" w:cs="Times New Roman"/>
          <w:color w:val="000000"/>
          <w:sz w:val="28"/>
          <w:szCs w:val="28"/>
          <w:lang w:eastAsia="ru-RU"/>
        </w:rPr>
        <w:t xml:space="preserve">до </w:t>
      </w:r>
      <w:r w:rsidRPr="004C2E5D">
        <w:rPr>
          <w:rFonts w:ascii="Times New Roman" w:eastAsia="Times New Roman" w:hAnsi="Times New Roman" w:cs="Times New Roman"/>
          <w:color w:val="000000"/>
          <w:sz w:val="28"/>
          <w:szCs w:val="28"/>
          <w:lang w:val="uk-UA" w:eastAsia="ru-RU"/>
        </w:rPr>
        <w:t xml:space="preserve">Київщини </w:t>
      </w:r>
      <w:r w:rsidRPr="004C2E5D">
        <w:rPr>
          <w:rFonts w:ascii="Times New Roman" w:eastAsia="Times New Roman" w:hAnsi="Times New Roman" w:cs="Times New Roman"/>
          <w:color w:val="000000"/>
          <w:sz w:val="28"/>
          <w:szCs w:val="28"/>
          <w:lang w:eastAsia="ru-RU"/>
        </w:rPr>
        <w:t xml:space="preserve">ми не </w:t>
      </w:r>
      <w:r w:rsidRPr="004C2E5D">
        <w:rPr>
          <w:rFonts w:ascii="Times New Roman" w:eastAsia="Times New Roman" w:hAnsi="Times New Roman" w:cs="Times New Roman"/>
          <w:color w:val="000000"/>
          <w:sz w:val="28"/>
          <w:szCs w:val="28"/>
          <w:lang w:val="uk-UA" w:eastAsia="ru-RU"/>
        </w:rPr>
        <w:t xml:space="preserve">зустрічаємо </w:t>
      </w:r>
      <w:r w:rsidRPr="004C2E5D">
        <w:rPr>
          <w:rFonts w:ascii="Times New Roman" w:eastAsia="Times New Roman" w:hAnsi="Times New Roman" w:cs="Times New Roman"/>
          <w:color w:val="000000"/>
          <w:sz w:val="28"/>
          <w:szCs w:val="28"/>
          <w:lang w:eastAsia="ru-RU"/>
        </w:rPr>
        <w:t xml:space="preserve">тут </w:t>
      </w:r>
      <w:r w:rsidRPr="004C2E5D">
        <w:rPr>
          <w:rFonts w:ascii="Times New Roman" w:eastAsia="Times New Roman" w:hAnsi="Times New Roman" w:cs="Times New Roman"/>
          <w:color w:val="000000"/>
          <w:sz w:val="28"/>
          <w:szCs w:val="28"/>
          <w:lang w:val="uk-UA" w:eastAsia="ru-RU"/>
        </w:rPr>
        <w:t>осібних князів, хоч би і з київських підручних. Тільки Рюрик Ростиславич, уступивши Святославу Київ і зіставшись при решті Київщини, показує якусь більшу зацікавленість до своєї Древлянської волості: він часто пер</w:t>
      </w:r>
      <w:r>
        <w:rPr>
          <w:rFonts w:ascii="Times New Roman" w:eastAsia="Times New Roman" w:hAnsi="Times New Roman" w:cs="Times New Roman"/>
          <w:color w:val="000000"/>
          <w:sz w:val="28"/>
          <w:szCs w:val="28"/>
          <w:lang w:val="uk-UA" w:eastAsia="ru-RU"/>
        </w:rPr>
        <w:t>ебував тут і мав якісь „орудия“</w:t>
      </w:r>
      <w:r w:rsidRPr="004C2E5D">
        <w:rPr>
          <w:rFonts w:ascii="Times New Roman" w:eastAsia="Times New Roman" w:hAnsi="Times New Roman" w:cs="Times New Roman"/>
          <w:color w:val="000000"/>
          <w:sz w:val="28"/>
          <w:szCs w:val="28"/>
          <w:lang w:val="uk-UA" w:eastAsia="ru-RU"/>
        </w:rPr>
        <w:t>; він то, оче</w:t>
      </w:r>
      <w:r w:rsidRPr="004C2E5D">
        <w:rPr>
          <w:rFonts w:ascii="Times New Roman" w:eastAsia="Times New Roman" w:hAnsi="Times New Roman" w:cs="Times New Roman"/>
          <w:color w:val="000000"/>
          <w:sz w:val="28"/>
          <w:szCs w:val="28"/>
          <w:lang w:val="uk-UA" w:eastAsia="ru-RU"/>
        </w:rPr>
        <w:softHyphen/>
        <w:t xml:space="preserve">видно, збудував і тутешню </w:t>
      </w:r>
      <w:r>
        <w:rPr>
          <w:rFonts w:ascii="Times New Roman" w:eastAsia="Times New Roman" w:hAnsi="Times New Roman" w:cs="Times New Roman"/>
          <w:color w:val="000000"/>
          <w:sz w:val="28"/>
          <w:szCs w:val="28"/>
          <w:lang w:val="uk-UA" w:eastAsia="ru-RU"/>
        </w:rPr>
        <w:t>церкву св. Василія</w:t>
      </w:r>
      <w:r w:rsidRPr="004C2E5D">
        <w:rPr>
          <w:rFonts w:ascii="Times New Roman" w:eastAsia="Times New Roman" w:hAnsi="Times New Roman" w:cs="Times New Roman"/>
          <w:color w:val="000000"/>
          <w:sz w:val="28"/>
          <w:szCs w:val="28"/>
          <w:lang w:val="uk-UA" w:eastAsia="ru-RU"/>
        </w:rPr>
        <w:t>: це було хри</w:t>
      </w:r>
      <w:r w:rsidRPr="004C2E5D">
        <w:rPr>
          <w:rFonts w:ascii="Times New Roman" w:eastAsia="Times New Roman" w:hAnsi="Times New Roman" w:cs="Times New Roman"/>
          <w:color w:val="000000"/>
          <w:sz w:val="28"/>
          <w:szCs w:val="28"/>
          <w:lang w:val="uk-UA" w:eastAsia="ru-RU"/>
        </w:rPr>
        <w:softHyphen/>
        <w:t>стиянське ім'я Рюрика, і він поставив також і в Києві церкву св. Василія</w:t>
      </w:r>
      <w:r>
        <w:rPr>
          <w:rFonts w:ascii="Times New Roman" w:eastAsia="Times New Roman" w:hAnsi="Times New Roman" w:cs="Times New Roman"/>
          <w:color w:val="000000"/>
          <w:sz w:val="28"/>
          <w:szCs w:val="28"/>
          <w:lang w:eastAsia="ru-RU"/>
        </w:rPr>
        <w:t>, „во имя свое“</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бо взагалі мав велику охоту до будування. Церква ця простояла до недавніх часів, але вже на по</w:t>
      </w:r>
      <w:r w:rsidRPr="004C2E5D">
        <w:rPr>
          <w:rFonts w:ascii="Times New Roman" w:eastAsia="Times New Roman" w:hAnsi="Times New Roman" w:cs="Times New Roman"/>
          <w:color w:val="000000"/>
          <w:sz w:val="28"/>
          <w:szCs w:val="28"/>
          <w:lang w:val="uk-UA" w:eastAsia="ru-RU"/>
        </w:rPr>
        <w:softHyphen/>
        <w:t>чатках XVI ст. світила лише залишками колишньої слави: „кажуть старі люди, записує сучасник, була колись золотоверха, але від незапам'ятних часів вогнем спалена, і зовсім зіпсо</w:t>
      </w:r>
      <w:r>
        <w:rPr>
          <w:rFonts w:ascii="Times New Roman" w:eastAsia="Times New Roman" w:hAnsi="Times New Roman" w:cs="Times New Roman"/>
          <w:color w:val="000000"/>
          <w:sz w:val="28"/>
          <w:szCs w:val="28"/>
          <w:lang w:val="uk-UA" w:eastAsia="ru-RU"/>
        </w:rPr>
        <w:t>вана і розбита“</w:t>
      </w:r>
      <w:r w:rsidRPr="004C2E5D">
        <w:rPr>
          <w:rFonts w:ascii="Times New Roman" w:eastAsia="Times New Roman" w:hAnsi="Times New Roman" w:cs="Times New Roman"/>
          <w:color w:val="000000"/>
          <w:sz w:val="28"/>
          <w:szCs w:val="28"/>
          <w:lang w:val="uk-UA" w:eastAsia="ru-RU"/>
        </w:rPr>
        <w:t>. Тепер від неї лишилася вівтарна частина та північна арка, з залиш</w:t>
      </w:r>
      <w:r w:rsidRPr="004C2E5D">
        <w:rPr>
          <w:rFonts w:ascii="Times New Roman" w:eastAsia="Times New Roman" w:hAnsi="Times New Roman" w:cs="Times New Roman"/>
          <w:color w:val="000000"/>
          <w:sz w:val="28"/>
          <w:szCs w:val="28"/>
          <w:lang w:val="uk-UA" w:eastAsia="ru-RU"/>
        </w:rPr>
        <w:softHyphen/>
        <w:t xml:space="preserve">ками фресок (церква завалилася 1842 </w:t>
      </w:r>
      <w:r w:rsidRPr="004C2E5D">
        <w:rPr>
          <w:rFonts w:ascii="Times New Roman" w:eastAsia="Times New Roman" w:hAnsi="Times New Roman" w:cs="Times New Roman"/>
          <w:color w:val="000000"/>
          <w:sz w:val="28"/>
          <w:szCs w:val="28"/>
          <w:lang w:eastAsia="ru-RU"/>
        </w:rPr>
        <w:t xml:space="preserve">р., </w:t>
      </w:r>
      <w:r w:rsidRPr="004C2E5D">
        <w:rPr>
          <w:rFonts w:ascii="Times New Roman" w:eastAsia="Times New Roman" w:hAnsi="Times New Roman" w:cs="Times New Roman"/>
          <w:color w:val="000000"/>
          <w:sz w:val="28"/>
          <w:szCs w:val="28"/>
          <w:lang w:val="uk-UA" w:eastAsia="ru-RU"/>
        </w:rPr>
        <w:t xml:space="preserve">коли почали </w:t>
      </w:r>
      <w:r>
        <w:rPr>
          <w:rFonts w:ascii="Times New Roman" w:eastAsia="Times New Roman" w:hAnsi="Times New Roman" w:cs="Times New Roman"/>
          <w:color w:val="000000"/>
          <w:sz w:val="28"/>
          <w:szCs w:val="28"/>
          <w:lang w:val="uk-UA" w:eastAsia="ru-RU"/>
        </w:rPr>
        <w:t>розкопу</w:t>
      </w:r>
      <w:r>
        <w:rPr>
          <w:rFonts w:ascii="Times New Roman" w:eastAsia="Times New Roman" w:hAnsi="Times New Roman" w:cs="Times New Roman"/>
          <w:color w:val="000000"/>
          <w:sz w:val="28"/>
          <w:szCs w:val="28"/>
          <w:lang w:val="uk-UA" w:eastAsia="ru-RU"/>
        </w:rPr>
        <w:softHyphen/>
        <w:t>вати її фундаменти)</w:t>
      </w:r>
      <w:r w:rsidRPr="004C2E5D">
        <w:rPr>
          <w:rFonts w:ascii="Times New Roman" w:eastAsia="Times New Roman" w:hAnsi="Times New Roman" w:cs="Times New Roman"/>
          <w:color w:val="000000"/>
          <w:sz w:val="28"/>
          <w:szCs w:val="28"/>
          <w:lang w:val="uk-UA" w:eastAsia="ru-RU"/>
        </w:rPr>
        <w:t>.</w:t>
      </w:r>
    </w:p>
    <w:p w:rsidR="00212BAC" w:rsidRPr="00DC3F6C"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Зрештою Вручій, як і інші древлянські городи, не грав жодної ролі у київському політичному житті. Ще найбільше можна б це сказати про Кор</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чеськ (теп. Корець) і Мичськ (теп. Радомисль, чи власне йо</w:t>
      </w:r>
      <w:r w:rsidR="008A3967">
        <w:rPr>
          <w:rFonts w:ascii="Times New Roman" w:eastAsia="Times New Roman" w:hAnsi="Times New Roman" w:cs="Times New Roman"/>
          <w:color w:val="000000"/>
          <w:sz w:val="28"/>
          <w:szCs w:val="28"/>
          <w:lang w:val="uk-UA" w:eastAsia="ru-RU"/>
        </w:rPr>
        <w:t>го передмістя — Мик</w:t>
      </w:r>
      <w:r>
        <w:rPr>
          <w:rFonts w:ascii="Times New Roman" w:eastAsia="Times New Roman" w:hAnsi="Times New Roman" w:cs="Times New Roman"/>
          <w:color w:val="000000"/>
          <w:sz w:val="28"/>
          <w:szCs w:val="28"/>
          <w:lang w:val="uk-UA" w:eastAsia="ru-RU"/>
        </w:rPr>
        <w:t>город</w:t>
      </w:r>
      <w:r w:rsidRPr="004C2E5D">
        <w:rPr>
          <w:rFonts w:ascii="Times New Roman" w:eastAsia="Times New Roman" w:hAnsi="Times New Roman" w:cs="Times New Roman"/>
          <w:color w:val="000000"/>
          <w:sz w:val="28"/>
          <w:szCs w:val="28"/>
          <w:lang w:val="uk-UA" w:eastAsia="ru-RU"/>
        </w:rPr>
        <w:t>, що беруть якусь участь у політичних</w:t>
      </w:r>
      <w:r>
        <w:rPr>
          <w:rFonts w:ascii="Times New Roman" w:eastAsia="Times New Roman" w:hAnsi="Times New Roman" w:cs="Times New Roman"/>
          <w:color w:val="000000"/>
          <w:sz w:val="28"/>
          <w:szCs w:val="28"/>
          <w:lang w:val="uk-UA" w:eastAsia="ru-RU"/>
        </w:rPr>
        <w:t xml:space="preserve"> подіях середини XII ст.</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На південному </w:t>
      </w:r>
      <w:r w:rsidRPr="004C2E5D">
        <w:rPr>
          <w:rFonts w:ascii="Times New Roman" w:eastAsia="Times New Roman" w:hAnsi="Times New Roman" w:cs="Times New Roman"/>
          <w:color w:val="000000"/>
          <w:sz w:val="28"/>
          <w:szCs w:val="28"/>
          <w:lang w:eastAsia="ru-RU"/>
        </w:rPr>
        <w:t>Потетров'ї</w:t>
      </w:r>
      <w:r w:rsidRPr="004C2E5D">
        <w:rPr>
          <w:rFonts w:ascii="Times New Roman" w:eastAsia="Times New Roman" w:hAnsi="Times New Roman" w:cs="Times New Roman"/>
          <w:color w:val="000000"/>
          <w:sz w:val="28"/>
          <w:szCs w:val="28"/>
          <w:lang w:val="uk-UA" w:eastAsia="ru-RU"/>
        </w:rPr>
        <w:t xml:space="preserve"> визначним городом була </w:t>
      </w:r>
      <w:r w:rsidRPr="004C2E5D">
        <w:rPr>
          <w:rFonts w:ascii="Times New Roman" w:eastAsia="Times New Roman" w:hAnsi="Times New Roman" w:cs="Times New Roman"/>
          <w:color w:val="000000"/>
          <w:sz w:val="28"/>
          <w:szCs w:val="28"/>
          <w:lang w:eastAsia="ru-RU"/>
        </w:rPr>
        <w:t>Котельни</w:t>
      </w:r>
      <w:r w:rsidRPr="004C2E5D">
        <w:rPr>
          <w:rFonts w:ascii="Times New Roman" w:eastAsia="Times New Roman" w:hAnsi="Times New Roman" w:cs="Times New Roman"/>
          <w:color w:val="000000"/>
          <w:sz w:val="28"/>
          <w:szCs w:val="28"/>
          <w:lang w:val="uk-UA" w:eastAsia="ru-RU"/>
        </w:rPr>
        <w:t>ця на р. Гуйві; це б</w:t>
      </w:r>
      <w:r>
        <w:rPr>
          <w:rFonts w:ascii="Times New Roman" w:eastAsia="Times New Roman" w:hAnsi="Times New Roman" w:cs="Times New Roman"/>
          <w:color w:val="000000"/>
          <w:sz w:val="28"/>
          <w:szCs w:val="28"/>
          <w:lang w:val="uk-UA" w:eastAsia="ru-RU"/>
        </w:rPr>
        <w:t>ув великий і сильний замок, „го</w:t>
      </w:r>
      <w:r w:rsidRPr="004C2E5D">
        <w:rPr>
          <w:rFonts w:ascii="Times New Roman" w:eastAsia="Times New Roman" w:hAnsi="Times New Roman" w:cs="Times New Roman"/>
          <w:color w:val="000000"/>
          <w:sz w:val="28"/>
          <w:szCs w:val="28"/>
          <w:lang w:val="uk-UA" w:eastAsia="ru-RU"/>
        </w:rPr>
        <w:t xml:space="preserve">родище </w:t>
      </w:r>
      <w:r w:rsidRPr="004C2E5D">
        <w:rPr>
          <w:rFonts w:ascii="Times New Roman" w:eastAsia="Times New Roman" w:hAnsi="Times New Roman" w:cs="Times New Roman"/>
          <w:color w:val="000000"/>
          <w:sz w:val="28"/>
          <w:szCs w:val="28"/>
          <w:lang w:eastAsia="ru-RU"/>
        </w:rPr>
        <w:t>велми добро</w:t>
      </w:r>
      <w:r>
        <w:rPr>
          <w:rFonts w:ascii="Times New Roman" w:eastAsia="Times New Roman" w:hAnsi="Times New Roman" w:cs="Times New Roman"/>
          <w:color w:val="000000"/>
          <w:sz w:val="28"/>
          <w:szCs w:val="28"/>
          <w:lang w:val="uk-UA" w:eastAsia="ru-RU"/>
        </w:rPr>
        <w:t>є</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мало не </w:t>
      </w:r>
      <w:r w:rsidRPr="004C2E5D">
        <w:rPr>
          <w:rFonts w:ascii="Times New Roman" w:eastAsia="Times New Roman" w:hAnsi="Times New Roman" w:cs="Times New Roman"/>
          <w:color w:val="000000"/>
          <w:sz w:val="28"/>
          <w:szCs w:val="28"/>
          <w:lang w:eastAsia="ru-RU"/>
        </w:rPr>
        <w:t>так</w:t>
      </w:r>
      <w:r w:rsidRPr="004C2E5D">
        <w:rPr>
          <w:rFonts w:ascii="Times New Roman" w:eastAsia="Times New Roman" w:hAnsi="Times New Roman" w:cs="Times New Roman"/>
          <w:color w:val="000000"/>
          <w:sz w:val="28"/>
          <w:szCs w:val="28"/>
          <w:lang w:val="uk-UA" w:eastAsia="ru-RU"/>
        </w:rPr>
        <w:t>оє</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як житомирскоє“,</w:t>
      </w:r>
      <w:r w:rsidRPr="004C2E5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як казали в XVI в</w:t>
      </w:r>
      <w:r w:rsidRPr="00DC3F6C">
        <w:rPr>
          <w:rFonts w:ascii="Times New Roman" w:eastAsia="Times New Roman" w:hAnsi="Times New Roman" w:cs="Times New Roman"/>
          <w:color w:val="000000"/>
          <w:sz w:val="28"/>
          <w:szCs w:val="28"/>
          <w:lang w:eastAsia="ru-RU"/>
        </w:rPr>
        <w:t>.</w:t>
      </w:r>
      <w:r w:rsidRPr="004C2E5D">
        <w:rPr>
          <w:rFonts w:ascii="Times New Roman" w:eastAsia="Times New Roman" w:hAnsi="Times New Roman" w:cs="Times New Roman"/>
          <w:color w:val="000000"/>
          <w:sz w:val="28"/>
          <w:szCs w:val="28"/>
          <w:lang w:val="uk-UA" w:eastAsia="ru-RU"/>
        </w:rPr>
        <w:t>, і значніша осада: в середині і у 2-ій половині XII ст. Котельниця бувала центром княжої волості, куди входило також і київське Побужжя - го</w:t>
      </w:r>
      <w:r>
        <w:rPr>
          <w:rFonts w:ascii="Times New Roman" w:eastAsia="Times New Roman" w:hAnsi="Times New Roman" w:cs="Times New Roman"/>
          <w:color w:val="000000"/>
          <w:sz w:val="28"/>
          <w:szCs w:val="28"/>
          <w:lang w:val="uk-UA" w:eastAsia="ru-RU"/>
        </w:rPr>
        <w:t>роди Вожський, Межибоже</w:t>
      </w:r>
      <w:r w:rsidRPr="004C2E5D">
        <w:rPr>
          <w:rFonts w:ascii="Times New Roman" w:eastAsia="Times New Roman" w:hAnsi="Times New Roman" w:cs="Times New Roman"/>
          <w:color w:val="000000"/>
          <w:sz w:val="28"/>
          <w:szCs w:val="28"/>
          <w:lang w:val="uk-UA" w:eastAsia="ru-RU"/>
        </w:rPr>
        <w:t>. Далі випа</w:t>
      </w:r>
      <w:r w:rsidRPr="004C2E5D">
        <w:rPr>
          <w:rFonts w:ascii="Times New Roman" w:eastAsia="Times New Roman" w:hAnsi="Times New Roman" w:cs="Times New Roman"/>
          <w:color w:val="000000"/>
          <w:sz w:val="28"/>
          <w:szCs w:val="28"/>
          <w:lang w:val="uk-UA" w:eastAsia="ru-RU"/>
        </w:rPr>
        <w:softHyphen/>
        <w:t>дає тут згадати ще Возвягель, або Звягель, як він звався пізніше (у XVIII ст. перехрещений на Новгород-Волин</w:t>
      </w:r>
      <w:r w:rsidRPr="004C2E5D">
        <w:rPr>
          <w:rFonts w:ascii="Times New Roman" w:eastAsia="Times New Roman" w:hAnsi="Times New Roman" w:cs="Times New Roman"/>
          <w:color w:val="000000"/>
          <w:sz w:val="28"/>
          <w:szCs w:val="28"/>
          <w:lang w:val="uk-UA" w:eastAsia="ru-RU"/>
        </w:rPr>
        <w:softHyphen/>
        <w:t xml:space="preserve">ський, тепер повітове місто), на середній </w:t>
      </w:r>
      <w:r w:rsidRPr="004C2E5D">
        <w:rPr>
          <w:rFonts w:ascii="Times New Roman" w:eastAsia="Times New Roman" w:hAnsi="Times New Roman" w:cs="Times New Roman"/>
          <w:color w:val="000000"/>
          <w:sz w:val="28"/>
          <w:szCs w:val="28"/>
          <w:lang w:eastAsia="ru-RU"/>
        </w:rPr>
        <w:t>Случ</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замітний він</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-288-</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з</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огляду </w:t>
      </w:r>
      <w:r w:rsidRPr="004C2E5D">
        <w:rPr>
          <w:rFonts w:ascii="Times New Roman" w:eastAsia="Times New Roman" w:hAnsi="Times New Roman" w:cs="Times New Roman"/>
          <w:color w:val="000000"/>
          <w:sz w:val="28"/>
          <w:szCs w:val="28"/>
          <w:lang w:eastAsia="ru-RU"/>
        </w:rPr>
        <w:t xml:space="preserve">на </w:t>
      </w:r>
      <w:r w:rsidRPr="004C2E5D">
        <w:rPr>
          <w:rFonts w:ascii="Times New Roman" w:eastAsia="Times New Roman" w:hAnsi="Times New Roman" w:cs="Times New Roman"/>
          <w:color w:val="000000"/>
          <w:sz w:val="28"/>
          <w:szCs w:val="28"/>
          <w:lang w:val="uk-UA" w:eastAsia="ru-RU"/>
        </w:rPr>
        <w:t xml:space="preserve">визначну </w:t>
      </w:r>
      <w:r w:rsidRPr="004C2E5D">
        <w:rPr>
          <w:rFonts w:ascii="Times New Roman" w:eastAsia="Times New Roman" w:hAnsi="Times New Roman" w:cs="Times New Roman"/>
          <w:color w:val="000000"/>
          <w:sz w:val="28"/>
          <w:szCs w:val="28"/>
          <w:lang w:eastAsia="ru-RU"/>
        </w:rPr>
        <w:t>рол</w:t>
      </w:r>
      <w:r w:rsidRPr="004C2E5D">
        <w:rPr>
          <w:rFonts w:ascii="Times New Roman" w:eastAsia="Times New Roman" w:hAnsi="Times New Roman" w:cs="Times New Roman"/>
          <w:color w:val="000000"/>
          <w:sz w:val="28"/>
          <w:szCs w:val="28"/>
          <w:lang w:val="uk-UA" w:eastAsia="ru-RU"/>
        </w:rPr>
        <w:t>ь</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під час</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антикнязівського руху </w:t>
      </w:r>
      <w:r w:rsidRPr="004C2E5D">
        <w:rPr>
          <w:rFonts w:ascii="Times New Roman" w:eastAsia="Times New Roman" w:hAnsi="Times New Roman" w:cs="Times New Roman"/>
          <w:color w:val="000000"/>
          <w:sz w:val="28"/>
          <w:szCs w:val="28"/>
          <w:lang w:eastAsia="ru-RU"/>
        </w:rPr>
        <w:t>Х</w:t>
      </w:r>
      <w:r w:rsidRPr="004C2E5D">
        <w:rPr>
          <w:rFonts w:ascii="Times New Roman" w:eastAsia="Times New Roman" w:hAnsi="Times New Roman" w:cs="Times New Roman"/>
          <w:color w:val="000000"/>
          <w:sz w:val="28"/>
          <w:szCs w:val="28"/>
          <w:lang w:val="uk-UA" w:eastAsia="ru-RU"/>
        </w:rPr>
        <w:t>ІІІ ст</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Це</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мусила бути вже тоді значна </w:t>
      </w:r>
      <w:r w:rsidRPr="004C2E5D">
        <w:rPr>
          <w:rFonts w:ascii="Times New Roman" w:eastAsia="Times New Roman" w:hAnsi="Times New Roman" w:cs="Times New Roman"/>
          <w:color w:val="000000"/>
          <w:sz w:val="28"/>
          <w:szCs w:val="28"/>
          <w:lang w:eastAsia="ru-RU"/>
        </w:rPr>
        <w:t xml:space="preserve">осада, а прославила себе </w:t>
      </w:r>
      <w:r w:rsidRPr="004C2E5D">
        <w:rPr>
          <w:rFonts w:ascii="Times New Roman" w:eastAsia="Times New Roman" w:hAnsi="Times New Roman" w:cs="Times New Roman"/>
          <w:color w:val="000000"/>
          <w:sz w:val="28"/>
          <w:szCs w:val="28"/>
          <w:lang w:val="uk-UA" w:eastAsia="ru-RU"/>
        </w:rPr>
        <w:t>своєю</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траґічною </w:t>
      </w:r>
      <w:r w:rsidRPr="004C2E5D">
        <w:rPr>
          <w:rFonts w:ascii="Times New Roman" w:eastAsia="Times New Roman" w:hAnsi="Times New Roman" w:cs="Times New Roman"/>
          <w:color w:val="000000"/>
          <w:sz w:val="28"/>
          <w:szCs w:val="28"/>
          <w:lang w:eastAsia="ru-RU"/>
        </w:rPr>
        <w:t xml:space="preserve">долею: </w:t>
      </w:r>
      <w:r w:rsidRPr="004C2E5D">
        <w:rPr>
          <w:rFonts w:ascii="Times New Roman" w:eastAsia="Times New Roman" w:hAnsi="Times New Roman" w:cs="Times New Roman"/>
          <w:color w:val="000000"/>
          <w:sz w:val="28"/>
          <w:szCs w:val="28"/>
          <w:lang w:val="uk-UA" w:eastAsia="ru-RU"/>
        </w:rPr>
        <w:t xml:space="preserve">коли Данило розпочав похід </w:t>
      </w:r>
      <w:r w:rsidRPr="004C2E5D">
        <w:rPr>
          <w:rFonts w:ascii="Times New Roman" w:eastAsia="Times New Roman" w:hAnsi="Times New Roman" w:cs="Times New Roman"/>
          <w:color w:val="000000"/>
          <w:sz w:val="28"/>
          <w:szCs w:val="28"/>
          <w:lang w:eastAsia="ru-RU"/>
        </w:rPr>
        <w:t xml:space="preserve">для </w:t>
      </w:r>
      <w:r w:rsidRPr="004C2E5D">
        <w:rPr>
          <w:rFonts w:ascii="Times New Roman" w:eastAsia="Times New Roman" w:hAnsi="Times New Roman" w:cs="Times New Roman"/>
          <w:color w:val="000000"/>
          <w:sz w:val="28"/>
          <w:szCs w:val="28"/>
          <w:lang w:val="uk-UA" w:eastAsia="ru-RU"/>
        </w:rPr>
        <w:t>знищення громад, що опираючися на татар, ви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ступили проти нього, Возвягель був піддався йому, але тільки про око: після відходу його за</w:t>
      </w:r>
      <w:r>
        <w:rPr>
          <w:rFonts w:ascii="Times New Roman" w:eastAsia="Times New Roman" w:hAnsi="Times New Roman" w:cs="Times New Roman"/>
          <w:color w:val="000000"/>
          <w:sz w:val="28"/>
          <w:szCs w:val="28"/>
          <w:lang w:val="uk-UA" w:eastAsia="ru-RU"/>
        </w:rPr>
        <w:t>раз знову скинув з себе цю зале</w:t>
      </w:r>
      <w:r w:rsidRPr="004C2E5D">
        <w:rPr>
          <w:rFonts w:ascii="Times New Roman" w:eastAsia="Times New Roman" w:hAnsi="Times New Roman" w:cs="Times New Roman"/>
          <w:color w:val="000000"/>
          <w:sz w:val="28"/>
          <w:szCs w:val="28"/>
          <w:lang w:val="uk-UA" w:eastAsia="ru-RU"/>
        </w:rPr>
        <w:t xml:space="preserve">жність і не схотів піддатися висланому Данилом війську; побачивши, що з князем було лише </w:t>
      </w:r>
      <w:r w:rsidRPr="004C2E5D">
        <w:rPr>
          <w:rFonts w:ascii="Times New Roman" w:eastAsia="Times New Roman" w:hAnsi="Times New Roman" w:cs="Times New Roman"/>
          <w:color w:val="000000"/>
          <w:sz w:val="28"/>
          <w:szCs w:val="28"/>
          <w:lang w:eastAsia="ru-RU"/>
        </w:rPr>
        <w:t xml:space="preserve">п'ятсот </w:t>
      </w:r>
      <w:r w:rsidRPr="004C2E5D">
        <w:rPr>
          <w:rFonts w:ascii="Times New Roman" w:eastAsia="Times New Roman" w:hAnsi="Times New Roman" w:cs="Times New Roman"/>
          <w:color w:val="000000"/>
          <w:sz w:val="28"/>
          <w:szCs w:val="28"/>
          <w:lang w:val="uk-UA" w:eastAsia="ru-RU"/>
        </w:rPr>
        <w:t>мужа, возвягляни насміхалися з малого війська, стаючи на стінах міста. Роздра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тований тим завзяттям Данило, здобувши Возвягель наново, спалив місто зо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всім і знищив, а людей забрав і розділив між князями - участниками походу, так що литовське військо, надійшовши з запізненням на поміч Данилу, застало тільки “головешки і псів, що бігали по городищу“, як оповідає літопи</w:t>
      </w:r>
      <w:r w:rsidRPr="004C2E5D">
        <w:rPr>
          <w:rFonts w:ascii="Times New Roman" w:eastAsia="Times New Roman" w:hAnsi="Times New Roman" w:cs="Times New Roman"/>
          <w:color w:val="000000"/>
          <w:sz w:val="28"/>
          <w:szCs w:val="28"/>
          <w:lang w:val="uk-UA" w:eastAsia="ru-RU"/>
        </w:rPr>
        <w:softHyphen/>
        <w:t>сець</w:t>
      </w:r>
      <w:r w:rsidRPr="00DC3F6C">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Досить часто фігурує також наприкінці XII і потім у ХІІІ ст</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як город на київсько-волинському пограниччі, Камінець - місце його, одначе, не відоме докладно</w:t>
      </w:r>
      <w:r w:rsidRPr="00DC3F6C">
        <w:rPr>
          <w:rFonts w:ascii="Times New Roman" w:eastAsia="Times New Roman" w:hAnsi="Times New Roman" w:cs="Times New Roman"/>
          <w:color w:val="000000"/>
          <w:sz w:val="28"/>
          <w:szCs w:val="28"/>
          <w:vertAlign w:val="superscript"/>
          <w:lang w:eastAsia="ru-RU"/>
        </w:rPr>
        <w:t>2</w:t>
      </w:r>
      <w:r w:rsidRPr="004C2E5D">
        <w:rPr>
          <w:rFonts w:ascii="Times New Roman" w:eastAsia="Times New Roman" w:hAnsi="Times New Roman" w:cs="Times New Roman"/>
          <w:color w:val="000000"/>
          <w:sz w:val="28"/>
          <w:szCs w:val="28"/>
          <w:lang w:val="uk-UA" w:eastAsia="ru-RU"/>
        </w:rPr>
        <w:t>. Про погоринські міста буде мова при Волинській землі.</w:t>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З внутрішнього жит</w:t>
      </w:r>
      <w:r>
        <w:rPr>
          <w:rFonts w:ascii="Times New Roman" w:eastAsia="Times New Roman" w:hAnsi="Times New Roman" w:cs="Times New Roman"/>
          <w:color w:val="000000"/>
          <w:sz w:val="28"/>
          <w:szCs w:val="28"/>
          <w:lang w:val="uk-UA" w:eastAsia="ru-RU"/>
        </w:rPr>
        <w:t>т</w:t>
      </w:r>
      <w:r w:rsidRPr="004C2E5D">
        <w:rPr>
          <w:rFonts w:ascii="Times New Roman" w:eastAsia="Times New Roman" w:hAnsi="Times New Roman" w:cs="Times New Roman"/>
          <w:color w:val="000000"/>
          <w:sz w:val="28"/>
          <w:szCs w:val="28"/>
          <w:lang w:val="uk-UA" w:eastAsia="ru-RU"/>
        </w:rPr>
        <w:t>я Київщини піднесемо тут дещо, залишаючи інше до загального огляду.</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І так насамперед мушу піднести тут, що обставини Київ</w:t>
      </w:r>
      <w:r w:rsidRPr="004C2E5D">
        <w:rPr>
          <w:rFonts w:ascii="Times New Roman" w:eastAsia="Times New Roman" w:hAnsi="Times New Roman" w:cs="Times New Roman"/>
          <w:color w:val="000000"/>
          <w:sz w:val="28"/>
          <w:szCs w:val="28"/>
          <w:lang w:val="uk-UA" w:eastAsia="ru-RU"/>
        </w:rPr>
        <w:softHyphen/>
        <w:t>щини склалися на вироблення в землі заможної, впливової вер</w:t>
      </w:r>
      <w:r w:rsidRPr="004C2E5D">
        <w:rPr>
          <w:rFonts w:ascii="Times New Roman" w:eastAsia="Times New Roman" w:hAnsi="Times New Roman" w:cs="Times New Roman"/>
          <w:color w:val="000000"/>
          <w:sz w:val="28"/>
          <w:szCs w:val="28"/>
          <w:lang w:val="uk-UA" w:eastAsia="ru-RU"/>
        </w:rPr>
        <w:softHyphen/>
        <w:t>хньої верстви, аристократії скажімо. Ми бачили, що Київ і його околиця були в</w:t>
      </w:r>
      <w:r>
        <w:rPr>
          <w:rFonts w:ascii="Times New Roman" w:eastAsia="Times New Roman" w:hAnsi="Times New Roman" w:cs="Times New Roman"/>
          <w:color w:val="000000"/>
          <w:sz w:val="28"/>
          <w:szCs w:val="28"/>
          <w:lang w:val="uk-UA" w:eastAsia="ru-RU"/>
        </w:rPr>
        <w:t>огнищем давньої і дуже інтенcив</w:t>
      </w:r>
      <w:r w:rsidRPr="004C2E5D">
        <w:rPr>
          <w:rFonts w:ascii="Times New Roman" w:eastAsia="Times New Roman" w:hAnsi="Times New Roman" w:cs="Times New Roman"/>
          <w:color w:val="000000"/>
          <w:sz w:val="28"/>
          <w:szCs w:val="28"/>
          <w:lang w:val="uk-UA" w:eastAsia="ru-RU"/>
        </w:rPr>
        <w:t>ної торгівлі, з дру</w:t>
      </w:r>
      <w:r w:rsidRPr="004C2E5D">
        <w:rPr>
          <w:rFonts w:ascii="Times New Roman" w:eastAsia="Times New Roman" w:hAnsi="Times New Roman" w:cs="Times New Roman"/>
          <w:color w:val="000000"/>
          <w:sz w:val="28"/>
          <w:szCs w:val="28"/>
          <w:lang w:val="uk-UA" w:eastAsia="ru-RU"/>
        </w:rPr>
        <w:softHyphen/>
        <w:t>гого боку важливі торговельні шляхи, що сходилися тут, а осо</w:t>
      </w:r>
      <w:r w:rsidRPr="004C2E5D">
        <w:rPr>
          <w:rFonts w:ascii="Times New Roman" w:eastAsia="Times New Roman" w:hAnsi="Times New Roman" w:cs="Times New Roman"/>
          <w:color w:val="000000"/>
          <w:sz w:val="28"/>
          <w:szCs w:val="28"/>
          <w:lang w:val="uk-UA" w:eastAsia="ru-RU"/>
        </w:rPr>
        <w:softHyphen/>
        <w:t>бливо вигідна водна комунікація - забезпечували господарству доходи з продуктів, з надвишку продукції над місцеві потреби. З</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цього самого виникає існування тут заможних людей, капіталі</w:t>
      </w:r>
      <w:r w:rsidRPr="004C2E5D">
        <w:rPr>
          <w:rFonts w:ascii="Times New Roman" w:eastAsia="Times New Roman" w:hAnsi="Times New Roman" w:cs="Times New Roman"/>
          <w:color w:val="000000"/>
          <w:sz w:val="28"/>
          <w:szCs w:val="28"/>
          <w:lang w:val="uk-UA" w:eastAsia="ru-RU"/>
        </w:rPr>
        <w:softHyphen/>
        <w:t xml:space="preserve">стів і господарів. З утворенням Руської держави роль Києва як політичного центра мусила притягати і з інших земель чимало провінціальної аристократії, що бажала бути ближче до політичного осередка - чи для </w:t>
      </w:r>
      <w:r w:rsidRPr="004C2E5D">
        <w:rPr>
          <w:rFonts w:ascii="Times New Roman" w:eastAsia="Times New Roman" w:hAnsi="Times New Roman" w:cs="Times New Roman"/>
          <w:color w:val="000000"/>
          <w:sz w:val="28"/>
          <w:szCs w:val="28"/>
          <w:lang w:eastAsia="ru-RU"/>
        </w:rPr>
        <w:t>кар'єри,</w:t>
      </w:r>
      <w:r w:rsidRPr="004C2E5D">
        <w:rPr>
          <w:rFonts w:ascii="Times New Roman" w:eastAsia="Times New Roman" w:hAnsi="Times New Roman" w:cs="Times New Roman"/>
          <w:color w:val="000000"/>
          <w:sz w:val="28"/>
          <w:szCs w:val="28"/>
          <w:lang w:val="uk-UA" w:eastAsia="ru-RU"/>
        </w:rPr>
        <w:t xml:space="preserve"> чи для вигоди. При пізніших переходах князів з провінці</w:t>
      </w:r>
      <w:r>
        <w:rPr>
          <w:rFonts w:ascii="Times New Roman" w:eastAsia="Times New Roman" w:hAnsi="Times New Roman" w:cs="Times New Roman"/>
          <w:color w:val="000000"/>
          <w:sz w:val="28"/>
          <w:szCs w:val="28"/>
          <w:lang w:val="uk-UA" w:eastAsia="ru-RU"/>
        </w:rPr>
        <w:t>й</w:t>
      </w:r>
      <w:r w:rsidRPr="004C2E5D">
        <w:rPr>
          <w:rFonts w:ascii="Times New Roman" w:eastAsia="Times New Roman" w:hAnsi="Times New Roman" w:cs="Times New Roman"/>
          <w:color w:val="000000"/>
          <w:sz w:val="28"/>
          <w:szCs w:val="28"/>
          <w:lang w:val="uk-UA" w:eastAsia="ru-RU"/>
        </w:rPr>
        <w:t xml:space="preserve">них столів на київський чимало мусило залишитися тут, в місцевій київській аристократії, приведених ними (провінційними князями, </w:t>
      </w:r>
      <w:r w:rsidRPr="004C2E5D">
        <w:rPr>
          <w:rFonts w:ascii="Times New Roman" w:eastAsia="Times New Roman" w:hAnsi="Times New Roman" w:cs="Times New Roman"/>
          <w:i/>
          <w:iCs/>
          <w:color w:val="000000"/>
          <w:sz w:val="28"/>
          <w:szCs w:val="28"/>
          <w:lang w:val="uk-UA" w:eastAsia="ru-RU"/>
        </w:rPr>
        <w:t>М.М.)</w:t>
      </w:r>
      <w:r w:rsidRPr="004C2E5D">
        <w:rPr>
          <w:rFonts w:ascii="Times New Roman" w:eastAsia="Times New Roman" w:hAnsi="Times New Roman" w:cs="Times New Roman"/>
          <w:color w:val="000000"/>
          <w:sz w:val="28"/>
          <w:szCs w:val="28"/>
          <w:lang w:val="uk-UA" w:eastAsia="ru-RU"/>
        </w:rPr>
        <w:t xml:space="preserve"> в ролі своїх дружинників провінціальних бояр, що і осідали тут, набували грунти, заводили </w:t>
      </w:r>
      <w:r>
        <w:rPr>
          <w:rFonts w:ascii="Times New Roman" w:eastAsia="Times New Roman" w:hAnsi="Times New Roman" w:cs="Times New Roman"/>
          <w:color w:val="000000"/>
          <w:sz w:val="28"/>
          <w:szCs w:val="28"/>
          <w:lang w:val="uk-UA" w:eastAsia="ru-RU"/>
        </w:rPr>
        <w:t>господарство і т.п. Все це впли</w:t>
      </w:r>
      <w:r w:rsidRPr="004C2E5D">
        <w:rPr>
          <w:rFonts w:ascii="Times New Roman" w:eastAsia="Times New Roman" w:hAnsi="Times New Roman" w:cs="Times New Roman"/>
          <w:color w:val="000000"/>
          <w:sz w:val="28"/>
          <w:szCs w:val="28"/>
          <w:lang w:val="uk-UA" w:eastAsia="ru-RU"/>
        </w:rPr>
        <w:t>вало на зростання київської аристократичної верстви, і як</w:t>
      </w:r>
    </w:p>
    <w:p w:rsidR="00212BAC" w:rsidRPr="00632E47" w:rsidRDefault="00212BAC" w:rsidP="00212BAC">
      <w:pPr>
        <w:spacing w:after="0" w:line="240" w:lineRule="auto"/>
        <w:jc w:val="both"/>
        <w:rPr>
          <w:rFonts w:ascii="Times New Roman" w:eastAsia="Times New Roman" w:hAnsi="Times New Roman" w:cs="Times New Roman"/>
          <w:sz w:val="24"/>
          <w:szCs w:val="24"/>
          <w:lang w:val="uk-UA" w:eastAsia="ru-RU"/>
        </w:rPr>
      </w:pPr>
    </w:p>
    <w:p w:rsidR="00212BAC" w:rsidRPr="00632E47" w:rsidRDefault="00212BAC" w:rsidP="00212BAC">
      <w:pPr>
        <w:spacing w:after="0" w:line="240" w:lineRule="auto"/>
        <w:jc w:val="both"/>
        <w:rPr>
          <w:rFonts w:ascii="Times New Roman" w:eastAsia="Times New Roman" w:hAnsi="Times New Roman" w:cs="Times New Roman"/>
          <w:sz w:val="24"/>
          <w:szCs w:val="24"/>
          <w:lang w:val="uk-UA" w:eastAsia="ru-RU"/>
        </w:rPr>
      </w:pPr>
      <w:r w:rsidRPr="00632E47">
        <w:rPr>
          <w:rFonts w:ascii="Times New Roman" w:eastAsia="Times New Roman" w:hAnsi="Times New Roman" w:cs="Times New Roman"/>
          <w:sz w:val="24"/>
          <w:szCs w:val="24"/>
          <w:vertAlign w:val="superscript"/>
          <w:lang w:val="uk-UA" w:eastAsia="ru-RU"/>
        </w:rPr>
        <w:t>1</w:t>
      </w:r>
      <w:r w:rsidRPr="00762277">
        <w:rPr>
          <w:rFonts w:ascii="Times New Roman" w:eastAsia="Times New Roman" w:hAnsi="Times New Roman" w:cs="Times New Roman"/>
          <w:color w:val="000000"/>
          <w:sz w:val="24"/>
          <w:szCs w:val="24"/>
          <w:lang w:val="uk-UA" w:eastAsia="ru-RU"/>
        </w:rPr>
        <w:t xml:space="preserve">Іпат. с. 555. </w:t>
      </w:r>
    </w:p>
    <w:p w:rsidR="00212BAC" w:rsidRPr="00632E47" w:rsidRDefault="00212BAC" w:rsidP="00212BAC">
      <w:pPr>
        <w:spacing w:after="0" w:line="240" w:lineRule="auto"/>
        <w:jc w:val="both"/>
        <w:rPr>
          <w:rFonts w:ascii="Times New Roman" w:eastAsia="Times New Roman" w:hAnsi="Times New Roman" w:cs="Times New Roman"/>
          <w:sz w:val="24"/>
          <w:szCs w:val="24"/>
          <w:lang w:val="uk-UA" w:eastAsia="ru-RU"/>
        </w:rPr>
      </w:pPr>
      <w:r w:rsidRPr="00632E47">
        <w:rPr>
          <w:rFonts w:ascii="Times New Roman" w:eastAsia="Times New Roman" w:hAnsi="Times New Roman" w:cs="Times New Roman"/>
          <w:color w:val="000000"/>
          <w:sz w:val="24"/>
          <w:szCs w:val="24"/>
          <w:vertAlign w:val="superscript"/>
          <w:lang w:val="uk-UA" w:eastAsia="ru-RU"/>
        </w:rPr>
        <w:t>2</w:t>
      </w:r>
      <w:r w:rsidRPr="00762277">
        <w:rPr>
          <w:rFonts w:ascii="Times New Roman" w:eastAsia="Times New Roman" w:hAnsi="Times New Roman" w:cs="Times New Roman"/>
          <w:color w:val="000000"/>
          <w:sz w:val="24"/>
          <w:szCs w:val="24"/>
          <w:lang w:val="uk-UA" w:eastAsia="ru-RU"/>
        </w:rPr>
        <w:t xml:space="preserve">Див. мою Історію Київщини с. 43 і в цьому томі, в примітках при карті Волині, </w:t>
      </w:r>
      <w:r w:rsidRPr="00762277">
        <w:rPr>
          <w:rFonts w:ascii="Times New Roman" w:eastAsia="Times New Roman" w:hAnsi="Times New Roman" w:cs="Times New Roman"/>
          <w:color w:val="000000"/>
          <w:sz w:val="24"/>
          <w:szCs w:val="24"/>
          <w:lang w:val="en-US" w:eastAsia="ru-RU"/>
        </w:rPr>
        <w:t>sub</w:t>
      </w:r>
      <w:r w:rsidRPr="00632E47">
        <w:rPr>
          <w:rFonts w:ascii="Times New Roman" w:eastAsia="Times New Roman" w:hAnsi="Times New Roman" w:cs="Times New Roman"/>
          <w:color w:val="000000"/>
          <w:sz w:val="24"/>
          <w:szCs w:val="24"/>
          <w:lang w:val="uk-UA" w:eastAsia="ru-RU"/>
        </w:rPr>
        <w:t xml:space="preserve"> </w:t>
      </w:r>
      <w:r w:rsidRPr="00762277">
        <w:rPr>
          <w:rFonts w:ascii="Times New Roman" w:eastAsia="Times New Roman" w:hAnsi="Times New Roman" w:cs="Times New Roman"/>
          <w:color w:val="000000"/>
          <w:sz w:val="24"/>
          <w:szCs w:val="24"/>
          <w:lang w:val="fr-FR" w:eastAsia="ru-RU"/>
        </w:rPr>
        <w:t>voce.</w:t>
      </w:r>
    </w:p>
    <w:p w:rsidR="00212BAC" w:rsidRPr="00632E47"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-289-</w:t>
      </w: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4C2E5D" w:rsidRDefault="00212BAC" w:rsidP="00212BAC">
      <w:pPr>
        <w:pageBreakBefore/>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lastRenderedPageBreak/>
        <w:t>з одного боку спричинялося до піднесення матеріальної і почасти духовної культури землі, так з</w:t>
      </w:r>
      <w:r w:rsidRPr="004C2E5D">
        <w:rPr>
          <w:rFonts w:ascii="Times New Roman" w:eastAsia="Times New Roman" w:hAnsi="Times New Roman" w:cs="Times New Roman"/>
          <w:b/>
          <w:bCs/>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другого боку зміц</w:t>
      </w:r>
      <w:r w:rsidRPr="004C2E5D">
        <w:rPr>
          <w:rFonts w:ascii="Times New Roman" w:eastAsia="Times New Roman" w:hAnsi="Times New Roman" w:cs="Times New Roman"/>
          <w:color w:val="000000"/>
          <w:sz w:val="28"/>
          <w:szCs w:val="28"/>
          <w:lang w:val="uk-UA" w:eastAsia="ru-RU"/>
        </w:rPr>
        <w:t>нювало в ній вплив цієї аристократії.</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Багаті купці і господарі вже силою економічної залежності від них дрі</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бніших господарств і промисловців, певних економічних клієнтель (?) мусили мати вплив у суспільстві. До того, як ми могли почасти переконатися вже з фактів, поданих у попередніх роз</w:t>
      </w:r>
      <w:r w:rsidRPr="004C2E5D">
        <w:rPr>
          <w:rFonts w:ascii="Times New Roman" w:eastAsia="Times New Roman" w:hAnsi="Times New Roman" w:cs="Times New Roman"/>
          <w:color w:val="000000"/>
          <w:sz w:val="28"/>
          <w:szCs w:val="28"/>
          <w:lang w:val="uk-UA" w:eastAsia="ru-RU"/>
        </w:rPr>
        <w:softHyphen/>
        <w:t>ділах, ці заможні верстви були тісно зв'язані з правительством: ми бачили, що київська дружина пов'язується дуже тісно, непомітно навіть зливається докупи з київським купецтвом. З другого боку ми бачимо тісні зв'язки дружинної верстви з грунтом, з сільським господарством; бачимо зі звісток XII ст.</w:t>
      </w:r>
      <w:r>
        <w:rPr>
          <w:rFonts w:ascii="Times New Roman" w:eastAsia="Times New Roman" w:hAnsi="Times New Roman" w:cs="Times New Roman"/>
          <w:color w:val="000000"/>
          <w:sz w:val="28"/>
          <w:szCs w:val="28"/>
          <w:lang w:val="uk-UA" w:eastAsia="ru-RU"/>
        </w:rPr>
        <w:t>, що дружин</w:t>
      </w:r>
      <w:r w:rsidRPr="004C2E5D">
        <w:rPr>
          <w:rFonts w:ascii="Times New Roman" w:eastAsia="Times New Roman" w:hAnsi="Times New Roman" w:cs="Times New Roman"/>
          <w:color w:val="000000"/>
          <w:sz w:val="28"/>
          <w:szCs w:val="28"/>
          <w:lang w:val="uk-UA" w:eastAsia="ru-RU"/>
        </w:rPr>
        <w:t>ники мали маєт</w:t>
      </w:r>
      <w:r w:rsidRPr="004C2E5D">
        <w:rPr>
          <w:rFonts w:ascii="Times New Roman" w:eastAsia="Times New Roman" w:hAnsi="Times New Roman" w:cs="Times New Roman"/>
          <w:color w:val="000000"/>
          <w:sz w:val="28"/>
          <w:szCs w:val="28"/>
          <w:lang w:val="uk-UA" w:eastAsia="ru-RU"/>
        </w:rPr>
        <w:softHyphen/>
        <w:t>ності, села, ве</w:t>
      </w:r>
      <w:r>
        <w:rPr>
          <w:rFonts w:ascii="Times New Roman" w:eastAsia="Times New Roman" w:hAnsi="Times New Roman" w:cs="Times New Roman"/>
          <w:color w:val="000000"/>
          <w:sz w:val="28"/>
          <w:szCs w:val="28"/>
          <w:lang w:val="uk-UA" w:eastAsia="ru-RU"/>
        </w:rPr>
        <w:t>ли господ</w:t>
      </w:r>
      <w:r w:rsidRPr="004C2E5D">
        <w:rPr>
          <w:rFonts w:ascii="Times New Roman" w:eastAsia="Times New Roman" w:hAnsi="Times New Roman" w:cs="Times New Roman"/>
          <w:color w:val="000000"/>
          <w:sz w:val="28"/>
          <w:szCs w:val="28"/>
          <w:lang w:val="uk-UA" w:eastAsia="ru-RU"/>
        </w:rPr>
        <w:t>арство; 1146 р. напр. кияни грабують „села и скоты“ дружини Всеволодової та Ігоревої; Ізяслав, підно</w:t>
      </w:r>
      <w:r w:rsidRPr="004C2E5D">
        <w:rPr>
          <w:rFonts w:ascii="Times New Roman" w:eastAsia="Times New Roman" w:hAnsi="Times New Roman" w:cs="Times New Roman"/>
          <w:color w:val="000000"/>
          <w:sz w:val="28"/>
          <w:szCs w:val="28"/>
          <w:lang w:val="uk-UA" w:eastAsia="ru-RU"/>
        </w:rPr>
        <w:softHyphen/>
        <w:t>сячи вірність своєї дружини, каже, що вона пішла за ним, зрікшись своїх маєтностей, „своихъ селъ и своихъ жизний лишив ся“</w:t>
      </w:r>
      <w:r w:rsidRPr="00DC3F6C">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xml:space="preserve">. Пояснити це все можемо тільки тим, що княжа дружина, боярство в значній мірі рекрутувалося з місцевої заможної - купецької або владної верстви. Вступаючи на службу князеві, представники цих верств осягали нову дорогу впливу - через </w:t>
      </w:r>
      <w:r w:rsidRPr="004C2E5D">
        <w:rPr>
          <w:rFonts w:ascii="Times New Roman" w:eastAsia="Times New Roman" w:hAnsi="Times New Roman" w:cs="Times New Roman"/>
          <w:color w:val="000000"/>
          <w:sz w:val="28"/>
          <w:szCs w:val="28"/>
          <w:lang w:eastAsia="ru-RU"/>
        </w:rPr>
        <w:t>прави</w:t>
      </w:r>
      <w:r w:rsidRPr="004C2E5D">
        <w:rPr>
          <w:rFonts w:ascii="Times New Roman" w:eastAsia="Times New Roman" w:hAnsi="Times New Roman" w:cs="Times New Roman"/>
          <w:color w:val="000000"/>
          <w:sz w:val="28"/>
          <w:szCs w:val="28"/>
          <w:lang w:eastAsia="ru-RU"/>
        </w:rPr>
        <w:softHyphen/>
        <w:t>тельство.</w:t>
      </w:r>
    </w:p>
    <w:p w:rsidR="00212BAC" w:rsidRDefault="00212BAC" w:rsidP="00212BAC">
      <w:pPr>
        <w:spacing w:after="0" w:line="240" w:lineRule="auto"/>
        <w:ind w:firstLine="708"/>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Взагалі цю сильну і впливову аристократію в Київщині ми звичайно все бачимо в союзі з </w:t>
      </w:r>
      <w:r w:rsidRPr="004C2E5D">
        <w:rPr>
          <w:rFonts w:ascii="Times New Roman" w:eastAsia="Times New Roman" w:hAnsi="Times New Roman" w:cs="Times New Roman"/>
          <w:color w:val="000000"/>
          <w:sz w:val="28"/>
          <w:szCs w:val="28"/>
          <w:lang w:eastAsia="ru-RU"/>
        </w:rPr>
        <w:t xml:space="preserve">правительством, </w:t>
      </w:r>
      <w:r w:rsidRPr="004C2E5D">
        <w:rPr>
          <w:rFonts w:ascii="Times New Roman" w:eastAsia="Times New Roman" w:hAnsi="Times New Roman" w:cs="Times New Roman"/>
          <w:color w:val="000000"/>
          <w:sz w:val="28"/>
          <w:szCs w:val="28"/>
          <w:lang w:val="uk-UA" w:eastAsia="ru-RU"/>
        </w:rPr>
        <w:t xml:space="preserve">ліпше сказати - вона сама була частиною цього князівсько-дружинного </w:t>
      </w:r>
      <w:r w:rsidRPr="004C2E5D">
        <w:rPr>
          <w:rFonts w:ascii="Times New Roman" w:eastAsia="Times New Roman" w:hAnsi="Times New Roman" w:cs="Times New Roman"/>
          <w:color w:val="000000"/>
          <w:sz w:val="28"/>
          <w:szCs w:val="28"/>
          <w:lang w:eastAsia="ru-RU"/>
        </w:rPr>
        <w:t xml:space="preserve">правительства, </w:t>
      </w:r>
      <w:r w:rsidRPr="004C2E5D">
        <w:rPr>
          <w:rFonts w:ascii="Times New Roman" w:eastAsia="Times New Roman" w:hAnsi="Times New Roman" w:cs="Times New Roman"/>
          <w:color w:val="000000"/>
          <w:sz w:val="28"/>
          <w:szCs w:val="28"/>
          <w:lang w:val="uk-UA" w:eastAsia="ru-RU"/>
        </w:rPr>
        <w:t>як з другого боку, завдяки своєму впливу в землі мусила в значній мірі кермувати і громадою, вічем. Цей союз земської аристократії з князем відбився і на княжій політиці, на законодавстві, як мо</w:t>
      </w:r>
      <w:r w:rsidRPr="004C2E5D">
        <w:rPr>
          <w:rFonts w:ascii="Times New Roman" w:eastAsia="Times New Roman" w:hAnsi="Times New Roman" w:cs="Times New Roman"/>
          <w:color w:val="000000"/>
          <w:sz w:val="28"/>
          <w:szCs w:val="28"/>
          <w:lang w:val="uk-UA" w:eastAsia="ru-RU"/>
        </w:rPr>
        <w:softHyphen/>
        <w:t>жемо судити і з Руської Правди, бо цей кодекс (головним чином ширша його редакція) має в значній мірі ясно виражений характер захисту економічних інтересів багатих: властителів і капіталістів; деякі обмеження, зроблені проти цих інтересів, були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мабуть</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викликані особливими народними рухами. А коли б ми пошукали конкретних проявів цього </w:t>
      </w:r>
      <w:r w:rsidRPr="004C2E5D">
        <w:rPr>
          <w:rFonts w:ascii="Times New Roman" w:eastAsia="Times New Roman" w:hAnsi="Times New Roman" w:cs="Times New Roman"/>
          <w:color w:val="000000"/>
          <w:sz w:val="28"/>
          <w:szCs w:val="28"/>
          <w:lang w:eastAsia="ru-RU"/>
        </w:rPr>
        <w:t>союз</w:t>
      </w:r>
      <w:r w:rsidRPr="004C2E5D">
        <w:rPr>
          <w:rFonts w:ascii="Times New Roman" w:eastAsia="Times New Roman" w:hAnsi="Times New Roman" w:cs="Times New Roman"/>
          <w:color w:val="000000"/>
          <w:sz w:val="28"/>
          <w:szCs w:val="28"/>
          <w:lang w:val="uk-UA" w:eastAsia="ru-RU"/>
        </w:rPr>
        <w:t>у</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маєткової аристократії з </w:t>
      </w:r>
      <w:r w:rsidRPr="004C2E5D">
        <w:rPr>
          <w:rFonts w:ascii="Times New Roman" w:eastAsia="Times New Roman" w:hAnsi="Times New Roman" w:cs="Times New Roman"/>
          <w:color w:val="000000"/>
          <w:sz w:val="28"/>
          <w:szCs w:val="28"/>
          <w:lang w:eastAsia="ru-RU"/>
        </w:rPr>
        <w:t xml:space="preserve">правительством </w:t>
      </w:r>
      <w:r w:rsidRPr="004C2E5D">
        <w:rPr>
          <w:rFonts w:ascii="Times New Roman" w:eastAsia="Times New Roman" w:hAnsi="Times New Roman" w:cs="Times New Roman"/>
          <w:color w:val="000000"/>
          <w:sz w:val="28"/>
          <w:szCs w:val="28"/>
          <w:lang w:val="uk-UA" w:eastAsia="ru-RU"/>
        </w:rPr>
        <w:t xml:space="preserve">в житті, то маємо найліпший приклад в розрухах після </w:t>
      </w:r>
      <w:r w:rsidRPr="004C2E5D">
        <w:rPr>
          <w:rFonts w:ascii="Times New Roman" w:eastAsia="Times New Roman" w:hAnsi="Times New Roman" w:cs="Times New Roman"/>
          <w:color w:val="000000"/>
          <w:sz w:val="28"/>
          <w:szCs w:val="28"/>
          <w:lang w:eastAsia="ru-RU"/>
        </w:rPr>
        <w:t>смерт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Святополка, де народна маса, використавши смерть князя, підіймається на бояр і жидів, а аристократія - „болшии </w:t>
      </w:r>
      <w:r w:rsidRPr="004C2E5D">
        <w:rPr>
          <w:rFonts w:ascii="Times New Roman" w:eastAsia="Times New Roman" w:hAnsi="Times New Roman" w:cs="Times New Roman"/>
          <w:color w:val="000000"/>
          <w:sz w:val="28"/>
          <w:szCs w:val="28"/>
          <w:lang w:eastAsia="ru-RU"/>
        </w:rPr>
        <w:t xml:space="preserve">и нарочитыи мужи“, </w:t>
      </w:r>
      <w:r w:rsidRPr="004C2E5D">
        <w:rPr>
          <w:rFonts w:ascii="Times New Roman" w:eastAsia="Times New Roman" w:hAnsi="Times New Roman" w:cs="Times New Roman"/>
          <w:color w:val="000000"/>
          <w:sz w:val="28"/>
          <w:szCs w:val="28"/>
          <w:lang w:val="uk-UA" w:eastAsia="ru-RU"/>
        </w:rPr>
        <w:t>попавши в перестрах, якнайшвидше хоче запровадити собі князя для оборони від мас. Отже аристократія в Київщині конкурує, не бореться з</w:t>
      </w:r>
      <w:r w:rsidRPr="004C2E5D">
        <w:rPr>
          <w:rFonts w:ascii="Times New Roman" w:eastAsia="Times New Roman" w:hAnsi="Times New Roman" w:cs="Times New Roman"/>
          <w:color w:val="000000"/>
          <w:sz w:val="28"/>
          <w:szCs w:val="28"/>
          <w:lang w:eastAsia="ru-RU"/>
        </w:rPr>
        <w:t xml:space="preserve"> правительством, </w:t>
      </w:r>
      <w:r w:rsidRPr="004C2E5D">
        <w:rPr>
          <w:rFonts w:ascii="Times New Roman" w:eastAsia="Times New Roman" w:hAnsi="Times New Roman" w:cs="Times New Roman"/>
          <w:color w:val="000000"/>
          <w:sz w:val="28"/>
          <w:szCs w:val="28"/>
          <w:lang w:val="uk-UA" w:eastAsia="ru-RU"/>
        </w:rPr>
        <w:t>а підпирає його, до певної міри сама буває ним.</w:t>
      </w:r>
    </w:p>
    <w:p w:rsidR="00212BAC" w:rsidRDefault="00212BAC" w:rsidP="00212BAC">
      <w:pPr>
        <w:spacing w:after="0" w:line="240" w:lineRule="auto"/>
        <w:ind w:firstLine="708"/>
        <w:rPr>
          <w:rFonts w:ascii="Times New Roman" w:eastAsia="Times New Roman" w:hAnsi="Times New Roman" w:cs="Times New Roman"/>
          <w:color w:val="000000"/>
          <w:sz w:val="28"/>
          <w:szCs w:val="28"/>
          <w:lang w:val="uk-UA" w:eastAsia="ru-RU"/>
        </w:rPr>
      </w:pPr>
    </w:p>
    <w:p w:rsidR="00212BAC" w:rsidRPr="00464536" w:rsidRDefault="00212BAC" w:rsidP="00212BAC">
      <w:pPr>
        <w:spacing w:after="0" w:line="240" w:lineRule="auto"/>
        <w:jc w:val="both"/>
        <w:rPr>
          <w:rFonts w:ascii="Times New Roman" w:eastAsia="Times New Roman" w:hAnsi="Times New Roman" w:cs="Times New Roman"/>
          <w:sz w:val="24"/>
          <w:szCs w:val="24"/>
          <w:lang w:eastAsia="ru-RU"/>
        </w:rPr>
      </w:pPr>
      <w:r w:rsidRPr="00632E47">
        <w:rPr>
          <w:rFonts w:ascii="Times New Roman" w:eastAsia="Times New Roman" w:hAnsi="Times New Roman" w:cs="Times New Roman"/>
          <w:color w:val="000000"/>
          <w:sz w:val="24"/>
          <w:szCs w:val="24"/>
          <w:vertAlign w:val="superscript"/>
          <w:lang w:eastAsia="ru-RU"/>
        </w:rPr>
        <w:t>1</w:t>
      </w:r>
      <w:r w:rsidRPr="00464536">
        <w:rPr>
          <w:rFonts w:ascii="Times New Roman" w:eastAsia="Times New Roman" w:hAnsi="Times New Roman" w:cs="Times New Roman"/>
          <w:color w:val="000000"/>
          <w:sz w:val="24"/>
          <w:szCs w:val="24"/>
          <w:lang w:val="uk-UA" w:eastAsia="ru-RU"/>
        </w:rPr>
        <w:t xml:space="preserve">Іпат. с. 233. 284. </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-290-</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На</w:t>
      </w:r>
      <w:r w:rsidRPr="004C2E5D">
        <w:rPr>
          <w:rFonts w:ascii="Times New Roman" w:eastAsia="Times New Roman" w:hAnsi="Times New Roman" w:cs="Times New Roman"/>
          <w:color w:val="000000"/>
          <w:sz w:val="28"/>
          <w:szCs w:val="28"/>
          <w:lang w:eastAsia="ru-RU"/>
        </w:rPr>
        <w:t>род</w:t>
      </w:r>
      <w:r w:rsidRPr="004C2E5D">
        <w:rPr>
          <w:rFonts w:ascii="Times New Roman" w:eastAsia="Times New Roman" w:hAnsi="Times New Roman" w:cs="Times New Roman"/>
          <w:color w:val="000000"/>
          <w:sz w:val="28"/>
          <w:szCs w:val="28"/>
          <w:lang w:val="uk-UA" w:eastAsia="ru-RU"/>
        </w:rPr>
        <w:t>на</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ж маса, хоч часом підіймається проти неї, звичайно іде у політиці під її проводом: послідовно вести свою лінію вона ще не вміє.</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В інтересах аристократії було встановити в землі тривкий лад і порядок. Подібно </w:t>
      </w:r>
      <w:r>
        <w:rPr>
          <w:rFonts w:ascii="Times New Roman" w:eastAsia="Times New Roman" w:hAnsi="Times New Roman" w:cs="Times New Roman"/>
          <w:color w:val="000000"/>
          <w:sz w:val="28"/>
          <w:szCs w:val="28"/>
          <w:lang w:val="uk-UA" w:eastAsia="ru-RU"/>
        </w:rPr>
        <w:t>до інших земель, київська грома</w:t>
      </w:r>
      <w:r w:rsidRPr="004C2E5D">
        <w:rPr>
          <w:rFonts w:ascii="Times New Roman" w:eastAsia="Times New Roman" w:hAnsi="Times New Roman" w:cs="Times New Roman"/>
          <w:color w:val="000000"/>
          <w:sz w:val="28"/>
          <w:szCs w:val="28"/>
          <w:lang w:val="uk-UA" w:eastAsia="ru-RU"/>
        </w:rPr>
        <w:t>да, на чолі якої стоїть аристократія - ті „ліпші і нарочиті мужі“, прагне до того, що</w:t>
      </w:r>
      <w:r>
        <w:rPr>
          <w:rFonts w:ascii="Times New Roman" w:eastAsia="Times New Roman" w:hAnsi="Times New Roman" w:cs="Times New Roman"/>
          <w:color w:val="000000"/>
          <w:sz w:val="28"/>
          <w:szCs w:val="28"/>
          <w:lang w:val="uk-UA" w:eastAsia="ru-RU"/>
        </w:rPr>
        <w:t>б зробити з Київщини волость од</w:t>
      </w:r>
      <w:r w:rsidRPr="004C2E5D">
        <w:rPr>
          <w:rFonts w:ascii="Times New Roman" w:eastAsia="Times New Roman" w:hAnsi="Times New Roman" w:cs="Times New Roman"/>
          <w:color w:val="000000"/>
          <w:sz w:val="28"/>
          <w:szCs w:val="28"/>
          <w:lang w:val="uk-UA" w:eastAsia="ru-RU"/>
        </w:rPr>
        <w:t>ної династії і тим запобігти невпинним перемінам на княжому столі. Очевидно бо, що князі, з’являючись лише на короткий час на київському столі і не маючи надії передати стіл своїм дітям, не могли бути такими уваж</w:t>
      </w:r>
      <w:r w:rsidRPr="004C2E5D">
        <w:rPr>
          <w:rFonts w:ascii="Times New Roman" w:eastAsia="Times New Roman" w:hAnsi="Times New Roman" w:cs="Times New Roman"/>
          <w:color w:val="000000"/>
          <w:sz w:val="28"/>
          <w:szCs w:val="28"/>
          <w:lang w:val="uk-UA" w:eastAsia="ru-RU"/>
        </w:rPr>
        <w:softHyphen/>
        <w:t xml:space="preserve">ними до інтересів землі, до своєї </w:t>
      </w:r>
      <w:r w:rsidRPr="004C2E5D">
        <w:rPr>
          <w:rFonts w:ascii="Times New Roman" w:eastAsia="Times New Roman" w:hAnsi="Times New Roman" w:cs="Times New Roman"/>
          <w:color w:val="000000"/>
          <w:sz w:val="28"/>
          <w:szCs w:val="28"/>
          <w:lang w:eastAsia="ru-RU"/>
        </w:rPr>
        <w:t>популярност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в ній, як князі дідичні. Окрім того ці князі н</w:t>
      </w:r>
      <w:r>
        <w:rPr>
          <w:rFonts w:ascii="Times New Roman" w:eastAsia="Times New Roman" w:hAnsi="Times New Roman" w:cs="Times New Roman"/>
          <w:color w:val="000000"/>
          <w:sz w:val="28"/>
          <w:szCs w:val="28"/>
          <w:lang w:val="uk-UA" w:eastAsia="ru-RU"/>
        </w:rPr>
        <w:t>аводили з собою провінційну дру</w:t>
      </w:r>
      <w:r w:rsidRPr="004C2E5D">
        <w:rPr>
          <w:rFonts w:ascii="Times New Roman" w:eastAsia="Times New Roman" w:hAnsi="Times New Roman" w:cs="Times New Roman"/>
          <w:color w:val="000000"/>
          <w:sz w:val="28"/>
          <w:szCs w:val="28"/>
          <w:lang w:val="uk-UA" w:eastAsia="ru-RU"/>
        </w:rPr>
        <w:t>жину і бояр, що не могло бути милим київській аристократії, бо вона сама любить правити землею, і цими впливами не любить ділитися з зайдами. Я думаю, що в тих руках, які підіймалися після</w:t>
      </w:r>
      <w:r w:rsidRPr="004C2E5D">
        <w:rPr>
          <w:rFonts w:ascii="Times New Roman" w:eastAsia="Times New Roman" w:hAnsi="Times New Roman" w:cs="Times New Roman"/>
          <w:color w:val="000000"/>
          <w:sz w:val="28"/>
          <w:szCs w:val="28"/>
          <w:lang w:eastAsia="ru-RU"/>
        </w:rPr>
        <w:t xml:space="preserve"> смерт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чужих князів - напр. Всеволода Ольговича, Юрія, і проявлялися в розбиванні їх бояр - людей чужих, зайд чернігівських чи суздальських - виявлялися не тільки неохота до них: могла бути тут і рука київського боярства.</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Своєю династією київська громада чи її аристократія вважала Монома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ховичів, зо</w:t>
      </w:r>
      <w:r>
        <w:rPr>
          <w:rFonts w:ascii="Times New Roman" w:eastAsia="Times New Roman" w:hAnsi="Times New Roman" w:cs="Times New Roman"/>
          <w:color w:val="000000"/>
          <w:sz w:val="28"/>
          <w:szCs w:val="28"/>
          <w:lang w:val="uk-UA" w:eastAsia="ru-RU"/>
        </w:rPr>
        <w:t>крема старшу лінію її - Мстисла</w:t>
      </w:r>
      <w:r w:rsidRPr="004C2E5D">
        <w:rPr>
          <w:rFonts w:ascii="Times New Roman" w:eastAsia="Times New Roman" w:hAnsi="Times New Roman" w:cs="Times New Roman"/>
          <w:color w:val="000000"/>
          <w:sz w:val="28"/>
          <w:szCs w:val="28"/>
          <w:lang w:val="uk-UA" w:eastAsia="ru-RU"/>
        </w:rPr>
        <w:t>вову</w:t>
      </w:r>
      <w:r w:rsidRPr="00464536">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При цьому вона все воліє наступництва у простій лінії, воліє старших синів княжих, як молодших братів, отже якнайтісніше звужує круг династії. Ця її політика виступає дуже виразно, почавши від другої чверті ХІІ ст.: діставши після Мстислава і Ярополка Всеволода Ольговича, кияни дуже незадоволені тим, і бояться, щоб Ольговичі не схотіли тут вкорінитися: „Ольговичів не хочемо“, „Ольговичів дідичним володінням не хоч</w:t>
      </w:r>
      <w:r>
        <w:rPr>
          <w:rFonts w:ascii="Times New Roman" w:eastAsia="Times New Roman" w:hAnsi="Times New Roman" w:cs="Times New Roman"/>
          <w:color w:val="000000"/>
          <w:sz w:val="28"/>
          <w:szCs w:val="28"/>
          <w:lang w:val="uk-UA" w:eastAsia="ru-RU"/>
        </w:rPr>
        <w:t>емо бути“</w:t>
      </w:r>
      <w:r w:rsidRPr="00DC3F6C">
        <w:rPr>
          <w:rFonts w:ascii="Times New Roman" w:eastAsia="Times New Roman" w:hAnsi="Times New Roman" w:cs="Times New Roman"/>
          <w:color w:val="000000"/>
          <w:sz w:val="28"/>
          <w:szCs w:val="28"/>
          <w:vertAlign w:val="superscript"/>
          <w:lang w:val="uk-UA" w:eastAsia="ru-RU"/>
        </w:rPr>
        <w:t>1</w:t>
      </w:r>
      <w:r>
        <w:rPr>
          <w:rFonts w:ascii="Times New Roman" w:eastAsia="Times New Roman" w:hAnsi="Times New Roman" w:cs="Times New Roman"/>
          <w:color w:val="000000"/>
          <w:sz w:val="28"/>
          <w:szCs w:val="28"/>
          <w:lang w:val="uk-UA" w:eastAsia="ru-RU"/>
        </w:rPr>
        <w:t>, кажуть вони, та під</w:t>
      </w:r>
      <w:r w:rsidRPr="004C2E5D">
        <w:rPr>
          <w:rFonts w:ascii="Times New Roman" w:eastAsia="Times New Roman" w:hAnsi="Times New Roman" w:cs="Times New Roman"/>
          <w:color w:val="000000"/>
          <w:sz w:val="28"/>
          <w:szCs w:val="28"/>
          <w:lang w:val="uk-UA" w:eastAsia="ru-RU"/>
        </w:rPr>
        <w:t xml:space="preserve">тримують Мстиславового сина Ізяслава аж до його смерті проти всіх інших претендентів. Після його </w:t>
      </w:r>
      <w:r w:rsidRPr="004C2E5D">
        <w:rPr>
          <w:rFonts w:ascii="Times New Roman" w:eastAsia="Times New Roman" w:hAnsi="Times New Roman" w:cs="Times New Roman"/>
          <w:color w:val="000000"/>
          <w:sz w:val="28"/>
          <w:szCs w:val="28"/>
          <w:lang w:eastAsia="ru-RU"/>
        </w:rPr>
        <w:t>смерт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вони не мають нічого проти брата його Ростислава, але коли виростає і виступає на історичну арену син Ізяслава Мстислав, симпатії переходять до нього, і кияни не мають охоти до його стриїв (дядьків) - як-от до Володимира Мстиславича. До Ростиславичів кияни, видно, досить індиферентні, але їх симпатії знову бачимо на боці Мстиславича Романа, коли він виступає в</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перших роках ХІІІ ст. на київську арену.</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Отже при змаганнях за відокремлення у замкнене політичне тіло, з</w:t>
      </w:r>
      <w:r w:rsidRPr="00411336">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ді</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дичною династією, у київської громади були вироблені симпатії до лінії Мо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номаха-Романа. Що тут вплинуло - чи привабливі прикмети представників цієї династії, чи сама потреба спинитися</w:t>
      </w:r>
    </w:p>
    <w:p w:rsidR="00212BAC" w:rsidRPr="00CA69C7" w:rsidRDefault="00212BAC" w:rsidP="00212BAC">
      <w:pPr>
        <w:spacing w:after="0" w:line="240" w:lineRule="auto"/>
        <w:ind w:firstLine="459"/>
        <w:jc w:val="both"/>
        <w:rPr>
          <w:rFonts w:ascii="Times New Roman" w:eastAsia="Times New Roman" w:hAnsi="Times New Roman" w:cs="Times New Roman"/>
          <w:sz w:val="24"/>
          <w:szCs w:val="24"/>
          <w:shd w:val="clear" w:color="auto" w:fill="FFFFFF"/>
          <w:lang w:eastAsia="ru-RU"/>
        </w:rPr>
      </w:pPr>
    </w:p>
    <w:p w:rsidR="00212BAC" w:rsidRPr="00C20459"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DC3F6C">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Іпат. с. 230.</w:t>
      </w:r>
    </w:p>
    <w:p w:rsidR="00212BAC" w:rsidRPr="00C20459" w:rsidRDefault="00212BAC" w:rsidP="00212BAC">
      <w:pPr>
        <w:spacing w:after="0" w:line="240" w:lineRule="auto"/>
        <w:ind w:firstLine="708"/>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-291-</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на якійсь певній династії для встановлення тривкого ладу і відокрем</w:t>
      </w:r>
      <w:r w:rsidRPr="004C2E5D">
        <w:rPr>
          <w:rFonts w:ascii="Times New Roman" w:eastAsia="Times New Roman" w:hAnsi="Times New Roman" w:cs="Times New Roman"/>
          <w:color w:val="000000"/>
          <w:sz w:val="28"/>
          <w:szCs w:val="28"/>
          <w:lang w:val="uk-UA" w:eastAsia="ru-RU"/>
        </w:rPr>
        <w:softHyphen/>
        <w:t xml:space="preserve">лення? Я думаю, що в </w:t>
      </w:r>
      <w:r w:rsidRPr="004C2E5D">
        <w:rPr>
          <w:rFonts w:ascii="Times New Roman" w:eastAsia="Times New Roman" w:hAnsi="Times New Roman" w:cs="Times New Roman"/>
          <w:color w:val="000000"/>
          <w:sz w:val="28"/>
          <w:szCs w:val="28"/>
          <w:lang w:eastAsia="ru-RU"/>
        </w:rPr>
        <w:t>о</w:t>
      </w:r>
      <w:r w:rsidRPr="004C2E5D">
        <w:rPr>
          <w:rFonts w:ascii="Times New Roman" w:eastAsia="Times New Roman" w:hAnsi="Times New Roman" w:cs="Times New Roman"/>
          <w:color w:val="000000"/>
          <w:sz w:val="28"/>
          <w:szCs w:val="28"/>
          <w:lang w:val="en-US" w:eastAsia="ru-RU"/>
        </w:rPr>
        <w:t>c</w:t>
      </w:r>
      <w:r w:rsidRPr="004C2E5D">
        <w:rPr>
          <w:rFonts w:ascii="Times New Roman" w:eastAsia="Times New Roman" w:hAnsi="Times New Roman" w:cs="Times New Roman"/>
          <w:color w:val="000000"/>
          <w:sz w:val="28"/>
          <w:szCs w:val="28"/>
          <w:lang w:eastAsia="ru-RU"/>
        </w:rPr>
        <w:t>нові</w:t>
      </w:r>
      <w:r w:rsidRPr="004C2E5D">
        <w:rPr>
          <w:rFonts w:ascii="Times New Roman" w:eastAsia="Times New Roman" w:hAnsi="Times New Roman" w:cs="Times New Roman"/>
          <w:color w:val="000000"/>
          <w:sz w:val="28"/>
          <w:szCs w:val="28"/>
          <w:lang w:val="uk-UA" w:eastAsia="ru-RU"/>
        </w:rPr>
        <w:t xml:space="preserve"> лежало спільне й іншим землям це останнє змагання. Що вибір </w:t>
      </w:r>
      <w:r w:rsidRPr="004C2E5D">
        <w:rPr>
          <w:rFonts w:ascii="Times New Roman" w:eastAsia="Times New Roman" w:hAnsi="Times New Roman" w:cs="Times New Roman"/>
          <w:color w:val="000000"/>
          <w:sz w:val="28"/>
          <w:szCs w:val="28"/>
          <w:lang w:eastAsia="ru-RU"/>
        </w:rPr>
        <w:t>народ</w:t>
      </w:r>
      <w:r w:rsidRPr="004C2E5D">
        <w:rPr>
          <w:rFonts w:ascii="Times New Roman" w:eastAsia="Times New Roman" w:hAnsi="Times New Roman" w:cs="Times New Roman"/>
          <w:color w:val="000000"/>
          <w:sz w:val="28"/>
          <w:szCs w:val="28"/>
          <w:lang w:val="uk-UA" w:eastAsia="ru-RU"/>
        </w:rPr>
        <w:t>у</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спинився на Мономаху, в тому завинив Святополк із своїми хи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бами, які здискредитували його лінію, що передовсім могла вважати себе киї</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вською (грецькою);</w:t>
      </w:r>
      <w:r w:rsidRPr="004C2E5D">
        <w:rPr>
          <w:rFonts w:ascii="Times New Roman" w:eastAsia="Times New Roman" w:hAnsi="Times New Roman" w:cs="Times New Roman"/>
          <w:i/>
          <w:i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з другого боку Мономах умів здобути популярність, а йо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го </w:t>
      </w:r>
      <w:r w:rsidRPr="004C2E5D">
        <w:rPr>
          <w:rFonts w:ascii="Times New Roman" w:eastAsia="Times New Roman" w:hAnsi="Times New Roman" w:cs="Times New Roman"/>
          <w:color w:val="000000"/>
          <w:sz w:val="28"/>
          <w:szCs w:val="28"/>
          <w:lang w:eastAsia="ru-RU"/>
        </w:rPr>
        <w:t xml:space="preserve">потомки </w:t>
      </w:r>
      <w:r w:rsidRPr="004C2E5D">
        <w:rPr>
          <w:rFonts w:ascii="Times New Roman" w:eastAsia="Times New Roman" w:hAnsi="Times New Roman" w:cs="Times New Roman"/>
          <w:color w:val="000000"/>
          <w:sz w:val="28"/>
          <w:szCs w:val="28"/>
          <w:lang w:val="uk-UA" w:eastAsia="ru-RU"/>
        </w:rPr>
        <w:t>у простій лінії - підтримати її. Після трьох князів з Мономахової родини князювання Всеволода Ольговича київська громада прийняла як узу</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рпацію</w:t>
      </w:r>
      <w:r>
        <w:rPr>
          <w:rFonts w:ascii="Times New Roman" w:eastAsia="Times New Roman" w:hAnsi="Times New Roman" w:cs="Times New Roman"/>
          <w:color w:val="000000"/>
          <w:sz w:val="28"/>
          <w:szCs w:val="28"/>
          <w:lang w:val="uk-UA" w:eastAsia="ru-RU"/>
        </w:rPr>
        <w:t>, і надалі обстала при Мономахо</w:t>
      </w:r>
      <w:r w:rsidRPr="004C2E5D">
        <w:rPr>
          <w:rFonts w:ascii="Times New Roman" w:eastAsia="Times New Roman" w:hAnsi="Times New Roman" w:cs="Times New Roman"/>
          <w:color w:val="000000"/>
          <w:sz w:val="28"/>
          <w:szCs w:val="28"/>
          <w:lang w:val="uk-UA" w:eastAsia="ru-RU"/>
        </w:rPr>
        <w:t>вичах.</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Цікаво б знати, чим саме Мономах і його нащад</w:t>
      </w:r>
      <w:r w:rsidRPr="004C2E5D">
        <w:rPr>
          <w:rFonts w:ascii="Times New Roman" w:eastAsia="Times New Roman" w:hAnsi="Times New Roman" w:cs="Times New Roman"/>
          <w:color w:val="000000"/>
          <w:sz w:val="28"/>
          <w:szCs w:val="28"/>
          <w:lang w:eastAsia="ru-RU"/>
        </w:rPr>
        <w:t xml:space="preserve">ки </w:t>
      </w:r>
      <w:r w:rsidRPr="004C2E5D">
        <w:rPr>
          <w:rFonts w:ascii="Times New Roman" w:eastAsia="Times New Roman" w:hAnsi="Times New Roman" w:cs="Times New Roman"/>
          <w:color w:val="000000"/>
          <w:sz w:val="28"/>
          <w:szCs w:val="28"/>
          <w:lang w:val="uk-UA" w:eastAsia="ru-RU"/>
        </w:rPr>
        <w:t>могли при</w:t>
      </w:r>
      <w:r w:rsidRPr="004C2E5D">
        <w:rPr>
          <w:rFonts w:ascii="Times New Roman" w:eastAsia="Times New Roman" w:hAnsi="Times New Roman" w:cs="Times New Roman"/>
          <w:color w:val="000000"/>
          <w:sz w:val="28"/>
          <w:szCs w:val="28"/>
          <w:lang w:val="uk-UA" w:eastAsia="ru-RU"/>
        </w:rPr>
        <w:softHyphen/>
        <w:t>дбати собі популярність в Київщині. На це почасти дає відповідь наука Мономаха, де він виклав головні основи своєї політичної діяльності. Їх можна звести до двох точок; перша - бути уважним до голосу суспільності, дбати про популярність в ній; друга - самому пильнувати всіх галузей управління, до найдрібніших речей не покладатися ні на кого, аби запобігати кривдам суспільності. Це дійсно дуже цінила суспільність, як ми бачимо зі скарг на Мономахового батька Всеволода, що він не вникав в управління, або з жадань киян до Ігоря Ольговича, аби він пильнував своїх урядників. Можемо вказати ще один мо</w:t>
      </w:r>
      <w:r>
        <w:rPr>
          <w:rFonts w:ascii="Times New Roman" w:eastAsia="Times New Roman" w:hAnsi="Times New Roman" w:cs="Times New Roman"/>
          <w:color w:val="000000"/>
          <w:sz w:val="28"/>
          <w:szCs w:val="28"/>
          <w:lang w:val="uk-UA" w:eastAsia="ru-RU"/>
        </w:rPr>
        <w:t>мент, котрим Моно</w:t>
      </w:r>
      <w:r w:rsidRPr="004C2E5D">
        <w:rPr>
          <w:rFonts w:ascii="Times New Roman" w:eastAsia="Times New Roman" w:hAnsi="Times New Roman" w:cs="Times New Roman"/>
          <w:color w:val="000000"/>
          <w:sz w:val="28"/>
          <w:szCs w:val="28"/>
          <w:lang w:val="uk-UA" w:eastAsia="ru-RU"/>
        </w:rPr>
        <w:t>маховичі могли здобути собі популярність — це їх традиційна боротьба з половцями. Почавши з походів на початку XII ст. і до кн. Романа Мономаховичі все стоять на чолі цієї боротьби і ніколи майже не використовують половців у своїх внутрішніх війнах, як інші князі. Суспільність же київська на цьому пункті була дуже дратівлива, і боротьба з степом серед неї була незвичайно популярна, завдяки тим прикростям, які терпіла від половців Київщина.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З своїми політичними змаганнями київська громада виступила виразно і дуже рішуче після </w:t>
      </w:r>
      <w:r w:rsidRPr="004C2E5D">
        <w:rPr>
          <w:rFonts w:ascii="Times New Roman" w:eastAsia="Times New Roman" w:hAnsi="Times New Roman" w:cs="Times New Roman"/>
          <w:color w:val="000000"/>
          <w:sz w:val="28"/>
          <w:szCs w:val="28"/>
          <w:lang w:eastAsia="ru-RU"/>
        </w:rPr>
        <w:t>смерт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Всеволода Оль</w:t>
      </w:r>
      <w:r w:rsidRPr="004C2E5D">
        <w:rPr>
          <w:rFonts w:ascii="Times New Roman" w:eastAsia="Times New Roman" w:hAnsi="Times New Roman" w:cs="Times New Roman"/>
          <w:color w:val="000000"/>
          <w:sz w:val="28"/>
          <w:szCs w:val="28"/>
          <w:lang w:val="uk-UA" w:eastAsia="ru-RU"/>
        </w:rPr>
        <w:t>говича. Вона покли</w:t>
      </w:r>
      <w:r w:rsidRPr="004C2E5D">
        <w:rPr>
          <w:rFonts w:ascii="Times New Roman" w:eastAsia="Times New Roman" w:hAnsi="Times New Roman" w:cs="Times New Roman"/>
          <w:color w:val="000000"/>
          <w:sz w:val="28"/>
          <w:szCs w:val="28"/>
          <w:lang w:val="uk-UA" w:eastAsia="ru-RU"/>
        </w:rPr>
        <w:softHyphen/>
        <w:t>кала Ізяслава Мстиславича, виразно стала на його боці проти Ігоря і забезпечила йому пе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ремогу. Але полагодити з Ізяславом виявилось далеко трудніше: окрім Оль</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говичів з претензіями на київський стіл виступили молодші Мономаховичі (Юрій), а з ними в союзі був галицький Володимирко і половці. Перша комп</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лікація особливо не </w:t>
      </w:r>
      <w:r w:rsidRPr="004C2E5D">
        <w:rPr>
          <w:rFonts w:ascii="Times New Roman" w:eastAsia="Times New Roman" w:hAnsi="Times New Roman" w:cs="Times New Roman"/>
          <w:color w:val="000000"/>
          <w:sz w:val="28"/>
          <w:szCs w:val="28"/>
          <w:lang w:eastAsia="ru-RU"/>
        </w:rPr>
        <w:t>подобала</w:t>
      </w:r>
      <w:r w:rsidRPr="004C2E5D">
        <w:rPr>
          <w:rFonts w:ascii="Times New Roman" w:eastAsia="Times New Roman" w:hAnsi="Times New Roman" w:cs="Times New Roman"/>
          <w:color w:val="000000"/>
          <w:sz w:val="28"/>
          <w:szCs w:val="28"/>
          <w:lang w:val="uk-UA" w:eastAsia="ru-RU"/>
        </w:rPr>
        <w:t>ся киянам; як вони готові були допомагати Ізя</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славу проти Ольговичів, так знову бажали, аби відносини між самими Моно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маховичами були якось полагоджені, і рішуче не хотіли вступати в цю боро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тьбу; очевидно, вона здавалась їм занадто небезпечною. Вза</w:t>
      </w:r>
      <w:r w:rsidRPr="004C2E5D">
        <w:rPr>
          <w:rFonts w:ascii="Times New Roman" w:eastAsia="Times New Roman" w:hAnsi="Times New Roman" w:cs="Times New Roman"/>
          <w:color w:val="000000"/>
          <w:sz w:val="28"/>
          <w:szCs w:val="28"/>
          <w:lang w:val="uk-UA" w:eastAsia="ru-RU"/>
        </w:rPr>
        <w:softHyphen/>
        <w:t>галі, коли вияви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лась вся тяжкість і небезпечність цієї боротьби, у київської громади пропала всяка охота до рішучого втручання. Її політичним девізом стає - не ризикувати і якнайменше взагалі </w:t>
      </w:r>
    </w:p>
    <w:p w:rsidR="00212BAC" w:rsidRPr="0079546C"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-292-</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79546C"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влазити в княжу боротьбу: „коли </w:t>
      </w:r>
      <w:r w:rsidRPr="004C2E5D">
        <w:rPr>
          <w:rFonts w:ascii="Times New Roman" w:eastAsia="Times New Roman" w:hAnsi="Times New Roman" w:cs="Times New Roman"/>
          <w:color w:val="000000"/>
          <w:sz w:val="28"/>
          <w:szCs w:val="28"/>
          <w:lang w:eastAsia="ru-RU"/>
        </w:rPr>
        <w:t>силенъ</w:t>
      </w:r>
      <w:r w:rsidRPr="004C2E5D">
        <w:rPr>
          <w:rFonts w:ascii="Times New Roman" w:eastAsia="Times New Roman" w:hAnsi="Times New Roman" w:cs="Times New Roman"/>
          <w:color w:val="000000"/>
          <w:sz w:val="28"/>
          <w:szCs w:val="28"/>
          <w:lang w:val="uk-UA" w:eastAsia="ru-RU"/>
        </w:rPr>
        <w:t xml:space="preserve"> будеши, а </w:t>
      </w:r>
      <w:r w:rsidRPr="004C2E5D">
        <w:rPr>
          <w:rFonts w:ascii="Times New Roman" w:eastAsia="Times New Roman" w:hAnsi="Times New Roman" w:cs="Times New Roman"/>
          <w:color w:val="000000"/>
          <w:sz w:val="28"/>
          <w:szCs w:val="28"/>
          <w:lang w:eastAsia="ru-RU"/>
        </w:rPr>
        <w:t>мы</w:t>
      </w:r>
      <w:r w:rsidRPr="004C2E5D">
        <w:rPr>
          <w:rFonts w:ascii="Times New Roman" w:eastAsia="Times New Roman" w:hAnsi="Times New Roman" w:cs="Times New Roman"/>
          <w:color w:val="000000"/>
          <w:sz w:val="28"/>
          <w:szCs w:val="28"/>
          <w:lang w:val="uk-UA" w:eastAsia="ru-RU"/>
        </w:rPr>
        <w:t xml:space="preserve"> с</w:t>
      </w:r>
      <w:r w:rsidRPr="004C2E5D">
        <w:rPr>
          <w:rFonts w:ascii="Times New Roman" w:eastAsia="Times New Roman" w:hAnsi="Times New Roman" w:cs="Times New Roman"/>
          <w:color w:val="000000"/>
          <w:sz w:val="28"/>
          <w:szCs w:val="28"/>
          <w:lang w:eastAsia="ru-RU"/>
        </w:rPr>
        <w:t>ъ</w:t>
      </w:r>
      <w:r w:rsidRPr="004C2E5D">
        <w:rPr>
          <w:rFonts w:ascii="Times New Roman" w:eastAsia="Times New Roman" w:hAnsi="Times New Roman" w:cs="Times New Roman"/>
          <w:color w:val="000000"/>
          <w:sz w:val="28"/>
          <w:szCs w:val="28"/>
          <w:lang w:val="uk-UA" w:eastAsia="ru-RU"/>
        </w:rPr>
        <w:t xml:space="preserve"> тобою, </w:t>
      </w:r>
      <w:r w:rsidRPr="004C2E5D">
        <w:rPr>
          <w:rFonts w:ascii="Times New Roman" w:eastAsia="Times New Roman" w:hAnsi="Times New Roman" w:cs="Times New Roman"/>
          <w:color w:val="000000"/>
          <w:sz w:val="28"/>
          <w:szCs w:val="28"/>
          <w:lang w:eastAsia="ru-RU"/>
        </w:rPr>
        <w:t>а</w:t>
      </w:r>
      <w:r w:rsidRPr="004C2E5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eastAsia="ru-RU"/>
        </w:rPr>
        <w:t xml:space="preserve">ныне </w:t>
      </w:r>
      <w:r w:rsidRPr="004C2E5D">
        <w:rPr>
          <w:rFonts w:ascii="Times New Roman" w:eastAsia="Times New Roman" w:hAnsi="Times New Roman" w:cs="Times New Roman"/>
          <w:color w:val="000000"/>
          <w:sz w:val="28"/>
          <w:szCs w:val="28"/>
          <w:lang w:val="uk-UA" w:eastAsia="ru-RU"/>
        </w:rPr>
        <w:t xml:space="preserve">не </w:t>
      </w:r>
      <w:r w:rsidRPr="004C2E5D">
        <w:rPr>
          <w:rFonts w:ascii="Times New Roman" w:eastAsia="Times New Roman" w:hAnsi="Times New Roman" w:cs="Times New Roman"/>
          <w:color w:val="000000"/>
          <w:sz w:val="28"/>
          <w:szCs w:val="28"/>
          <w:lang w:eastAsia="ru-RU"/>
        </w:rPr>
        <w:t xml:space="preserve">твое веремя“, „сила его </w:t>
      </w:r>
      <w:r w:rsidRPr="004C2E5D">
        <w:rPr>
          <w:rFonts w:ascii="Times New Roman" w:eastAsia="Times New Roman" w:hAnsi="Times New Roman" w:cs="Times New Roman"/>
          <w:color w:val="000000"/>
          <w:sz w:val="28"/>
          <w:szCs w:val="28"/>
          <w:lang w:val="uk-UA" w:eastAsia="ru-RU"/>
        </w:rPr>
        <w:t xml:space="preserve">велика, а у тебе мало </w:t>
      </w:r>
      <w:r w:rsidRPr="004C2E5D">
        <w:rPr>
          <w:rFonts w:ascii="Times New Roman" w:eastAsia="Times New Roman" w:hAnsi="Times New Roman" w:cs="Times New Roman"/>
          <w:color w:val="000000"/>
          <w:sz w:val="28"/>
          <w:szCs w:val="28"/>
          <w:lang w:eastAsia="ru-RU"/>
        </w:rPr>
        <w:t>дружины - пойди прочь“</w:t>
      </w:r>
      <w:r w:rsidRPr="00DC3F6C">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eastAsia="ru-RU"/>
        </w:rPr>
        <w:t>ц</w:t>
      </w:r>
      <w:r w:rsidRPr="004C2E5D">
        <w:rPr>
          <w:rFonts w:ascii="Times New Roman" w:eastAsia="Times New Roman" w:hAnsi="Times New Roman" w:cs="Times New Roman"/>
          <w:color w:val="000000"/>
          <w:sz w:val="28"/>
          <w:szCs w:val="28"/>
          <w:lang w:val="uk-UA" w:eastAsia="ru-RU"/>
        </w:rPr>
        <w:t xml:space="preserve">і слова киян, адресовані тому ж Ізяславу, повністю пояснюють нам цю політику не-анґажування. Один тільки раз, у 1151 </w:t>
      </w:r>
      <w:r w:rsidRPr="008E0BEC">
        <w:rPr>
          <w:rFonts w:ascii="Times New Roman" w:eastAsia="Times New Roman" w:hAnsi="Times New Roman" w:cs="Times New Roman"/>
          <w:color w:val="000000"/>
          <w:sz w:val="28"/>
          <w:szCs w:val="28"/>
          <w:lang w:val="uk-UA" w:eastAsia="ru-RU"/>
        </w:rPr>
        <w:t xml:space="preserve">р., </w:t>
      </w:r>
      <w:r w:rsidRPr="004C2E5D">
        <w:rPr>
          <w:rFonts w:ascii="Times New Roman" w:eastAsia="Times New Roman" w:hAnsi="Times New Roman" w:cs="Times New Roman"/>
          <w:color w:val="000000"/>
          <w:sz w:val="28"/>
          <w:szCs w:val="28"/>
          <w:lang w:val="uk-UA" w:eastAsia="ru-RU"/>
        </w:rPr>
        <w:t>коли їх вибранець Ізяслав мав на стільки значні сили і так упорядкувався, що справа його не виглядала ри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зиковною, кияни енергійно виступили на його боці, ухваливши, що вся гро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мада має йти на війну: „нехай ідуть усі, хто може хоч палицю в руки взяти“. При нещасливому ж кінці цієї боротьби за київський стіл - зруйнованні Києва 1169 р. київська громада показує ще менше ініціативи, ще менше активно ви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ступає. </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Така мала інтенсивність політичної діяльності київської гро</w:t>
      </w:r>
      <w:r w:rsidRPr="004C2E5D">
        <w:rPr>
          <w:rFonts w:ascii="Times New Roman" w:eastAsia="Times New Roman" w:hAnsi="Times New Roman" w:cs="Times New Roman"/>
          <w:color w:val="000000"/>
          <w:sz w:val="28"/>
          <w:szCs w:val="28"/>
          <w:lang w:val="uk-UA" w:eastAsia="ru-RU"/>
        </w:rPr>
        <w:softHyphen/>
        <w:t>мади могла мати різні</w:t>
      </w:r>
      <w:r>
        <w:rPr>
          <w:rFonts w:ascii="Times New Roman" w:eastAsia="Times New Roman" w:hAnsi="Times New Roman" w:cs="Times New Roman"/>
          <w:color w:val="000000"/>
          <w:sz w:val="28"/>
          <w:szCs w:val="28"/>
          <w:lang w:val="uk-UA" w:eastAsia="ru-RU"/>
        </w:rPr>
        <w:t xml:space="preserve"> причини. З одного боку - вияви</w:t>
      </w:r>
      <w:r w:rsidRPr="004C2E5D">
        <w:rPr>
          <w:rFonts w:ascii="Times New Roman" w:eastAsia="Times New Roman" w:hAnsi="Times New Roman" w:cs="Times New Roman"/>
          <w:color w:val="000000"/>
          <w:sz w:val="28"/>
          <w:szCs w:val="28"/>
          <w:lang w:val="uk-UA" w:eastAsia="ru-RU"/>
        </w:rPr>
        <w:t>лось, що завдяки політичній традиції Києва відокремлення Київської землі йде набагато важче, ніж всякої іншої, що боротьба ця далеко більш скомплікована. По-друге - для Києва, як для торгівельного міста, взагалі для київської аристократії - всяка війна була особливо тяжка, бо била по кишені, і тому громада передовсім бажала спокою, за всяку ціну. По-третє - таки й сили цієї громади були невеликі. Вона розпоряджалась силами самої тільки Полянської землі, дуже невеликої, - силами Києва і його пригоро</w:t>
      </w:r>
      <w:r w:rsidRPr="004C2E5D">
        <w:rPr>
          <w:rFonts w:ascii="Times New Roman" w:eastAsia="Times New Roman" w:hAnsi="Times New Roman" w:cs="Times New Roman"/>
          <w:color w:val="000000"/>
          <w:sz w:val="28"/>
          <w:szCs w:val="28"/>
          <w:lang w:val="uk-UA" w:eastAsia="ru-RU"/>
        </w:rPr>
        <w:softHyphen/>
        <w:t>дів; київські ж „волості“ - аннекси, не залежали від київської громади, від київського віча, а безпосередньо тільки від князя. Древлянська земля як з одного боку не показувала ніяких змагань до само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стійного політичного життя, так з другого боку показує повний індиферентизм до політичних змагань київської громади і не бере ніякої участі в її житті. Один-однісінький раз маємо тут ніби прояв участі, але й то непевний: коли 1151 р. Ізяслав Мстиславич, на виклик Київської землі, ішов відбирати Київ у Юрія, бачили ми по дорозі зустрічі в Дорогобужі, Корчеську, Мичську; люди виходили часом</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з церковною процесією, часом просто в депутації, виявляли свою радість з причини приходу Ізяслава і називали його своїм князем</w:t>
      </w:r>
      <w:r w:rsidRPr="00DC3F6C">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Подібним способом і київські громади заявляли свою участь у політичних справах. Але ці депутації з міст погоринських і древлянських з’являлися тільки тоді, як Ізяслав із своїм значним військом підступав під певний город, хто зна - чи не робилось це просто для охорони города від можливих прикростей</w:t>
      </w:r>
      <w:r w:rsidRPr="00DC3F6C">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b/>
          <w:bCs/>
          <w:color w:val="000000"/>
          <w:sz w:val="24"/>
          <w:szCs w:val="24"/>
          <w:lang w:val="uk-UA" w:eastAsia="ru-RU"/>
        </w:rPr>
      </w:pPr>
      <w:r w:rsidRPr="00DC3F6C">
        <w:rPr>
          <w:rFonts w:ascii="Times New Roman" w:eastAsia="Times New Roman" w:hAnsi="Times New Roman" w:cs="Times New Roman"/>
          <w:color w:val="000000"/>
          <w:sz w:val="24"/>
          <w:szCs w:val="24"/>
          <w:vertAlign w:val="superscript"/>
          <w:lang w:val="uk-UA" w:eastAsia="ru-RU"/>
        </w:rPr>
        <w:t>1</w:t>
      </w:r>
      <w:r w:rsidRPr="008E0BEC">
        <w:rPr>
          <w:rFonts w:ascii="Times New Roman" w:eastAsia="Times New Roman" w:hAnsi="Times New Roman" w:cs="Times New Roman"/>
          <w:color w:val="000000"/>
          <w:sz w:val="24"/>
          <w:szCs w:val="24"/>
          <w:lang w:val="uk-UA" w:eastAsia="ru-RU"/>
        </w:rPr>
        <w:t xml:space="preserve">Іпат. с. </w:t>
      </w:r>
      <w:r w:rsidRPr="008E0BEC">
        <w:rPr>
          <w:rFonts w:ascii="Times New Roman" w:eastAsia="Times New Roman" w:hAnsi="Times New Roman" w:cs="Times New Roman"/>
          <w:bCs/>
          <w:color w:val="000000"/>
          <w:sz w:val="24"/>
          <w:szCs w:val="24"/>
          <w:lang w:val="uk-UA" w:eastAsia="ru-RU"/>
        </w:rPr>
        <w:t>279.</w:t>
      </w:r>
      <w:r w:rsidRPr="008E0BEC">
        <w:rPr>
          <w:rFonts w:ascii="Times New Roman" w:eastAsia="Times New Roman" w:hAnsi="Times New Roman" w:cs="Times New Roman"/>
          <w:b/>
          <w:bCs/>
          <w:color w:val="000000"/>
          <w:sz w:val="24"/>
          <w:szCs w:val="24"/>
          <w:lang w:val="uk-UA" w:eastAsia="ru-RU"/>
        </w:rPr>
        <w:t xml:space="preserve"> </w:t>
      </w:r>
    </w:p>
    <w:p w:rsidR="00212BAC" w:rsidRPr="008E0BEC" w:rsidRDefault="00212BAC" w:rsidP="00212BAC">
      <w:pPr>
        <w:spacing w:after="0" w:line="240" w:lineRule="auto"/>
        <w:jc w:val="both"/>
        <w:rPr>
          <w:rFonts w:ascii="Times New Roman" w:eastAsia="Times New Roman" w:hAnsi="Times New Roman" w:cs="Times New Roman"/>
          <w:sz w:val="24"/>
          <w:szCs w:val="24"/>
          <w:lang w:eastAsia="ru-RU"/>
        </w:rPr>
      </w:pPr>
      <w:r w:rsidRPr="00DC3F6C">
        <w:rPr>
          <w:rFonts w:ascii="Times New Roman" w:eastAsia="Times New Roman" w:hAnsi="Times New Roman" w:cs="Times New Roman"/>
          <w:bCs/>
          <w:color w:val="000000"/>
          <w:sz w:val="24"/>
          <w:szCs w:val="24"/>
          <w:vertAlign w:val="superscript"/>
          <w:lang w:val="uk-UA" w:eastAsia="ru-RU"/>
        </w:rPr>
        <w:t>2</w:t>
      </w:r>
      <w:r w:rsidRPr="008E0BEC">
        <w:rPr>
          <w:rFonts w:ascii="Times New Roman" w:eastAsia="Times New Roman" w:hAnsi="Times New Roman" w:cs="Times New Roman"/>
          <w:color w:val="000000"/>
          <w:sz w:val="24"/>
          <w:szCs w:val="24"/>
          <w:lang w:val="uk-UA" w:eastAsia="ru-RU"/>
        </w:rPr>
        <w:t xml:space="preserve">Іпат. с. </w:t>
      </w:r>
      <w:r w:rsidRPr="008E0BEC">
        <w:rPr>
          <w:rFonts w:ascii="Times New Roman" w:eastAsia="Times New Roman" w:hAnsi="Times New Roman" w:cs="Times New Roman"/>
          <w:bCs/>
          <w:color w:val="000000"/>
          <w:sz w:val="24"/>
          <w:szCs w:val="24"/>
          <w:lang w:val="uk-UA" w:eastAsia="ru-RU"/>
        </w:rPr>
        <w:t>285</w:t>
      </w:r>
      <w:r w:rsidRPr="008E0BEC">
        <w:rPr>
          <w:rFonts w:ascii="Times New Roman" w:eastAsia="Times New Roman" w:hAnsi="Times New Roman" w:cs="Times New Roman"/>
          <w:color w:val="000000"/>
          <w:sz w:val="24"/>
          <w:szCs w:val="24"/>
          <w:lang w:val="uk-UA" w:eastAsia="ru-RU"/>
        </w:rPr>
        <w:t>—6.</w:t>
      </w:r>
    </w:p>
    <w:p w:rsidR="00212BAC" w:rsidRPr="008E0BEC" w:rsidRDefault="00212BAC" w:rsidP="00212BAC">
      <w:pPr>
        <w:spacing w:after="0" w:line="240" w:lineRule="auto"/>
        <w:jc w:val="both"/>
        <w:rPr>
          <w:rFonts w:ascii="Times New Roman" w:eastAsia="Times New Roman" w:hAnsi="Times New Roman" w:cs="Times New Roman"/>
          <w:sz w:val="24"/>
          <w:szCs w:val="24"/>
          <w:lang w:eastAsia="ru-RU"/>
        </w:rPr>
      </w:pPr>
      <w:r w:rsidRPr="00DC3F6C">
        <w:rPr>
          <w:rFonts w:ascii="Times New Roman" w:eastAsia="Times New Roman" w:hAnsi="Times New Roman" w:cs="Times New Roman"/>
          <w:color w:val="000000"/>
          <w:sz w:val="24"/>
          <w:szCs w:val="24"/>
          <w:vertAlign w:val="superscript"/>
          <w:lang w:val="uk-UA" w:eastAsia="ru-RU"/>
        </w:rPr>
        <w:t>3</w:t>
      </w:r>
      <w:r w:rsidRPr="008E0BEC">
        <w:rPr>
          <w:rFonts w:ascii="Times New Roman" w:eastAsia="Times New Roman" w:hAnsi="Times New Roman" w:cs="Times New Roman"/>
          <w:color w:val="000000"/>
          <w:sz w:val="24"/>
          <w:szCs w:val="24"/>
          <w:lang w:val="uk-UA" w:eastAsia="ru-RU"/>
        </w:rPr>
        <w:t xml:space="preserve">На таку думку наводить особливо дорогобузька </w:t>
      </w:r>
      <w:r>
        <w:rPr>
          <w:rFonts w:ascii="Times New Roman" w:eastAsia="Times New Roman" w:hAnsi="Times New Roman" w:cs="Times New Roman"/>
          <w:color w:val="000000"/>
          <w:sz w:val="24"/>
          <w:szCs w:val="24"/>
          <w:lang w:val="uk-UA" w:eastAsia="ru-RU"/>
        </w:rPr>
        <w:t>депутація: її, видно, цікавило,</w:t>
      </w:r>
      <w:r w:rsidRPr="008E0BEC">
        <w:rPr>
          <w:rFonts w:ascii="Times New Roman" w:eastAsia="Times New Roman" w:hAnsi="Times New Roman" w:cs="Times New Roman"/>
          <w:color w:val="000000"/>
          <w:sz w:val="24"/>
          <w:szCs w:val="24"/>
          <w:lang w:val="uk-UA" w:eastAsia="ru-RU"/>
        </w:rPr>
        <w:t xml:space="preserve"> головним чином, аби місто не було пограбоване військом Ізяслава, і так розумів це, очевидно, і сам Ізяслав (див. вище с. 167).</w:t>
      </w:r>
    </w:p>
    <w:p w:rsidR="00212BAC" w:rsidRPr="008E0BEC"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-293-</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Південна Київщина була в</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значній мірі залюднена чорними клобуками, що теж не входили в</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коло впливу київського віча: це була чужа</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домішка, що не відчувала</w:t>
      </w:r>
      <w:r w:rsidRPr="004C2E5D">
        <w:rPr>
          <w:rFonts w:ascii="Times New Roman" w:eastAsia="Times New Roman" w:hAnsi="Times New Roman" w:cs="Times New Roman"/>
          <w:b/>
          <w:bCs/>
          <w:color w:val="000000"/>
          <w:sz w:val="28"/>
          <w:szCs w:val="28"/>
          <w:lang w:val="uk-UA" w:eastAsia="ru-RU"/>
        </w:rPr>
        <w:t xml:space="preserve"> </w:t>
      </w:r>
      <w:r w:rsidRPr="00904049">
        <w:rPr>
          <w:rFonts w:ascii="Times New Roman" w:eastAsia="Times New Roman" w:hAnsi="Times New Roman" w:cs="Times New Roman"/>
          <w:color w:val="000000"/>
          <w:sz w:val="28"/>
          <w:szCs w:val="28"/>
          <w:lang w:val="uk-UA" w:eastAsia="ru-RU"/>
        </w:rPr>
        <w:t>обов'язку,</w:t>
      </w:r>
      <w:r w:rsidRPr="004C2E5D">
        <w:rPr>
          <w:rFonts w:ascii="Times New Roman" w:eastAsia="Times New Roman" w:hAnsi="Times New Roman" w:cs="Times New Roman"/>
          <w:color w:val="000000"/>
          <w:sz w:val="28"/>
          <w:szCs w:val="28"/>
          <w:lang w:val="uk-UA" w:eastAsia="ru-RU"/>
        </w:rPr>
        <w:t xml:space="preserve"> як </w:t>
      </w:r>
      <w:r w:rsidRPr="004C2E5D">
        <w:rPr>
          <w:rFonts w:ascii="Times New Roman" w:eastAsia="Times New Roman" w:hAnsi="Times New Roman" w:cs="Times New Roman"/>
          <w:color w:val="000000"/>
          <w:sz w:val="28"/>
          <w:szCs w:val="28"/>
          <w:lang w:val="en-US" w:eastAsia="ru-RU"/>
        </w:rPr>
        <w:t>i</w:t>
      </w:r>
      <w:r w:rsidRPr="00904049">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київські пригороди, триматися ухвал</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свого ”города”.</w:t>
      </w:r>
      <w:r w:rsidRPr="00904049">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 середині XII ст. чорні клобуки, щоправда,</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тримаються разом</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з киянами, хоч і фігурують осібно: „Руська земля</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і чорні клобуки“, як говорить про них літопис. Але в другій половині століття вони більше пильнують уже своїх інтересів, часом тримаються нещиро („льстять“), часом тримаються зовсім супротивних князів, і тим, розуміється, тільки ослаблюють силу київської громада. Так напр. за часів боротьба Мстислава Ізяславича за Київ, тим часом як кияни трималися його, чорні клобуки „льстили“, а деякі з-поміж них спробували підтримати про</w:t>
      </w:r>
      <w:r>
        <w:rPr>
          <w:rFonts w:ascii="Times New Roman" w:eastAsia="Times New Roman" w:hAnsi="Times New Roman" w:cs="Times New Roman"/>
          <w:color w:val="000000"/>
          <w:sz w:val="28"/>
          <w:szCs w:val="28"/>
          <w:lang w:val="uk-UA" w:eastAsia="ru-RU"/>
        </w:rPr>
        <w:t>ти нього Володимира Мстиславича</w:t>
      </w:r>
      <w:r w:rsidRPr="004C2E5D">
        <w:rPr>
          <w:rFonts w:ascii="Times New Roman" w:eastAsia="Times New Roman" w:hAnsi="Times New Roman" w:cs="Times New Roman"/>
          <w:color w:val="000000"/>
          <w:sz w:val="28"/>
          <w:szCs w:val="28"/>
          <w:lang w:val="uk-UA" w:eastAsia="ru-RU"/>
        </w:rPr>
        <w:t>. Трохи пізніше знову бачимо, що частина чорних клобуків тримається Мстислава, але не щиро, частин</w:t>
      </w:r>
      <w:r>
        <w:rPr>
          <w:rFonts w:ascii="Times New Roman" w:eastAsia="Times New Roman" w:hAnsi="Times New Roman" w:cs="Times New Roman"/>
          <w:color w:val="000000"/>
          <w:sz w:val="28"/>
          <w:szCs w:val="28"/>
          <w:lang w:val="uk-UA" w:eastAsia="ru-RU"/>
        </w:rPr>
        <w:t>а ж стає на боці Ростиславичів</w:t>
      </w:r>
      <w:r w:rsidRPr="004C2E5D">
        <w:rPr>
          <w:rFonts w:ascii="Times New Roman" w:eastAsia="Times New Roman" w:hAnsi="Times New Roman" w:cs="Times New Roman"/>
          <w:color w:val="000000"/>
          <w:sz w:val="28"/>
          <w:szCs w:val="28"/>
          <w:lang w:val="uk-UA" w:eastAsia="ru-RU"/>
        </w:rPr>
        <w:t>; у рішучу хвилю київського погрому 1169 р. чорні клобуки те</w:t>
      </w:r>
      <w:r>
        <w:rPr>
          <w:rFonts w:ascii="Times New Roman" w:eastAsia="Times New Roman" w:hAnsi="Times New Roman" w:cs="Times New Roman"/>
          <w:color w:val="000000"/>
          <w:sz w:val="28"/>
          <w:szCs w:val="28"/>
          <w:lang w:val="uk-UA" w:eastAsia="ru-RU"/>
        </w:rPr>
        <w:t>ж „льстяху подъ Мстиславомъ“</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Що навіть і з-поміж пригородів у вишгородців бачимо натяки на певну емуляцію з Києвом, або принаймні брак тіснішої солідарності, я вже казав.</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Не здужаючи виробити для себе свою династію і навіть не відважуючись дуже ангажуватись нею, київська громада мала ще </w:t>
      </w:r>
      <w:r w:rsidRPr="004C2E5D">
        <w:rPr>
          <w:rFonts w:ascii="Times New Roman" w:eastAsia="Times New Roman" w:hAnsi="Times New Roman" w:cs="Times New Roman"/>
          <w:color w:val="000000"/>
          <w:sz w:val="28"/>
          <w:szCs w:val="28"/>
          <w:lang w:eastAsia="ru-RU"/>
        </w:rPr>
        <w:t xml:space="preserve">менше </w:t>
      </w:r>
      <w:r w:rsidRPr="004C2E5D">
        <w:rPr>
          <w:rFonts w:ascii="Times New Roman" w:eastAsia="Times New Roman" w:hAnsi="Times New Roman" w:cs="Times New Roman"/>
          <w:color w:val="000000"/>
          <w:sz w:val="28"/>
          <w:szCs w:val="28"/>
          <w:lang w:val="uk-UA" w:eastAsia="ru-RU"/>
        </w:rPr>
        <w:t xml:space="preserve">енергії і відваги взяти управління землею у свої руки. Коли вона не могла мати князя, якого бажала, вона воліла мати якого-небудь, ніж ніякого. Не знати, що при цьому тут впливало: потреба оборони, чи страх внутрішніх розрухів. „Тяжко бяше </w:t>
      </w:r>
      <w:r w:rsidRPr="00904049">
        <w:rPr>
          <w:rFonts w:ascii="Times New Roman" w:eastAsia="Times New Roman" w:hAnsi="Times New Roman" w:cs="Times New Roman"/>
          <w:color w:val="000000"/>
          <w:sz w:val="28"/>
          <w:szCs w:val="28"/>
          <w:lang w:val="uk-UA" w:eastAsia="ru-RU"/>
        </w:rPr>
        <w:t xml:space="preserve">Кияномъ, </w:t>
      </w:r>
      <w:r w:rsidRPr="004C2E5D">
        <w:rPr>
          <w:rFonts w:ascii="Times New Roman" w:eastAsia="Times New Roman" w:hAnsi="Times New Roman" w:cs="Times New Roman"/>
          <w:color w:val="000000"/>
          <w:sz w:val="28"/>
          <w:szCs w:val="28"/>
          <w:lang w:val="uk-UA" w:eastAsia="ru-RU"/>
        </w:rPr>
        <w:t xml:space="preserve">не </w:t>
      </w:r>
      <w:r w:rsidRPr="00904049">
        <w:rPr>
          <w:rFonts w:ascii="Times New Roman" w:eastAsia="Times New Roman" w:hAnsi="Times New Roman" w:cs="Times New Roman"/>
          <w:color w:val="000000"/>
          <w:sz w:val="28"/>
          <w:szCs w:val="28"/>
          <w:lang w:val="uk-UA" w:eastAsia="ru-RU"/>
        </w:rPr>
        <w:t xml:space="preserve">осталъ </w:t>
      </w:r>
      <w:r w:rsidRPr="004C2E5D">
        <w:rPr>
          <w:rFonts w:ascii="Times New Roman" w:eastAsia="Times New Roman" w:hAnsi="Times New Roman" w:cs="Times New Roman"/>
          <w:color w:val="000000"/>
          <w:sz w:val="28"/>
          <w:szCs w:val="28"/>
          <w:lang w:val="uk-UA" w:eastAsia="ru-RU"/>
        </w:rPr>
        <w:t xml:space="preserve">бо ся бяше у </w:t>
      </w:r>
      <w:r w:rsidRPr="00904049">
        <w:rPr>
          <w:rFonts w:ascii="Times New Roman" w:eastAsia="Times New Roman" w:hAnsi="Times New Roman" w:cs="Times New Roman"/>
          <w:color w:val="000000"/>
          <w:sz w:val="28"/>
          <w:szCs w:val="28"/>
          <w:lang w:val="uk-UA" w:eastAsia="ru-RU"/>
        </w:rPr>
        <w:t xml:space="preserve">нихъ ни одинъ </w:t>
      </w:r>
      <w:r>
        <w:rPr>
          <w:rFonts w:ascii="Times New Roman" w:eastAsia="Times New Roman" w:hAnsi="Times New Roman" w:cs="Times New Roman"/>
          <w:color w:val="000000"/>
          <w:sz w:val="28"/>
          <w:szCs w:val="28"/>
          <w:lang w:val="uk-UA" w:eastAsia="ru-RU"/>
        </w:rPr>
        <w:t>князь у Києве“ каже літо</w:t>
      </w:r>
      <w:r>
        <w:rPr>
          <w:rFonts w:ascii="Times New Roman" w:eastAsia="Times New Roman" w:hAnsi="Times New Roman" w:cs="Times New Roman"/>
          <w:color w:val="000000"/>
          <w:sz w:val="28"/>
          <w:szCs w:val="28"/>
          <w:lang w:val="uk-UA" w:eastAsia="ru-RU"/>
        </w:rPr>
        <w:softHyphen/>
        <w:t>пис</w:t>
      </w:r>
      <w:r w:rsidRPr="004C2E5D">
        <w:rPr>
          <w:rFonts w:ascii="Times New Roman" w:eastAsia="Times New Roman" w:hAnsi="Times New Roman" w:cs="Times New Roman"/>
          <w:color w:val="000000"/>
          <w:sz w:val="28"/>
          <w:szCs w:val="28"/>
          <w:lang w:val="uk-UA" w:eastAsia="ru-RU"/>
        </w:rPr>
        <w:t xml:space="preserve">, пояснюючи, чому кияни у 1154 р. закликали до себе непопулярного Ізяслава </w:t>
      </w:r>
      <w:r w:rsidRPr="00904049">
        <w:rPr>
          <w:rFonts w:ascii="Times New Roman" w:eastAsia="Times New Roman" w:hAnsi="Times New Roman" w:cs="Times New Roman"/>
          <w:color w:val="000000"/>
          <w:sz w:val="28"/>
          <w:szCs w:val="28"/>
          <w:lang w:val="uk-UA" w:eastAsia="ru-RU"/>
        </w:rPr>
        <w:t>Давидовича</w:t>
      </w:r>
      <w:r>
        <w:rPr>
          <w:rFonts w:ascii="Times New Roman" w:eastAsia="Times New Roman" w:hAnsi="Times New Roman" w:cs="Times New Roman"/>
          <w:color w:val="000000"/>
          <w:sz w:val="28"/>
          <w:szCs w:val="28"/>
          <w:lang w:val="uk-UA" w:eastAsia="ru-RU"/>
        </w:rPr>
        <w:t>; він додає, що при цьому кия</w:t>
      </w:r>
      <w:r w:rsidRPr="004C2E5D">
        <w:rPr>
          <w:rFonts w:ascii="Times New Roman" w:eastAsia="Times New Roman" w:hAnsi="Times New Roman" w:cs="Times New Roman"/>
          <w:color w:val="000000"/>
          <w:sz w:val="28"/>
          <w:szCs w:val="28"/>
          <w:lang w:val="uk-UA" w:eastAsia="ru-RU"/>
        </w:rPr>
        <w:t>ни боялися половців, але у всякому разі цей епізод найліпше показує повну безпорадність громади щодо самоуправи. Можна подібних ілюстрацій знайти і більше: згадаймо хоч би, як київська громада втратила силу духу, втративши Всеслава під час повстання 1069 р.</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Не бувши спроможною до самоуправління, громада не спромагалась і на якісь, п</w:t>
      </w:r>
      <w:r>
        <w:rPr>
          <w:rFonts w:ascii="Times New Roman" w:eastAsia="Times New Roman" w:hAnsi="Times New Roman" w:cs="Times New Roman"/>
          <w:color w:val="000000"/>
          <w:sz w:val="28"/>
          <w:szCs w:val="28"/>
          <w:lang w:val="uk-UA" w:eastAsia="ru-RU"/>
        </w:rPr>
        <w:t>о-теперішньому кажучи, конститу</w:t>
      </w:r>
      <w:r w:rsidRPr="004C2E5D">
        <w:rPr>
          <w:rFonts w:ascii="Times New Roman" w:eastAsia="Times New Roman" w:hAnsi="Times New Roman" w:cs="Times New Roman"/>
          <w:color w:val="000000"/>
          <w:sz w:val="28"/>
          <w:szCs w:val="28"/>
          <w:lang w:val="uk-UA" w:eastAsia="ru-RU"/>
        </w:rPr>
        <w:t>ційні змагання. Ми не маємо слідів змагань забезпечити для громади і віча певну участь в управлінні, певний вплив на адміністрацію, навіть змагань до ре-</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-294-</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формування</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самої князівсько-дружинної управи. Залишаючи з боку окремі бажання, </w:t>
      </w:r>
      <w:r>
        <w:rPr>
          <w:rFonts w:ascii="Times New Roman" w:eastAsia="Times New Roman" w:hAnsi="Times New Roman" w:cs="Times New Roman"/>
          <w:color w:val="000000"/>
          <w:sz w:val="28"/>
          <w:szCs w:val="28"/>
          <w:lang w:val="uk-UA" w:eastAsia="ru-RU"/>
        </w:rPr>
        <w:t>що виникали з нагальної політич</w:t>
      </w:r>
      <w:r w:rsidRPr="004C2E5D">
        <w:rPr>
          <w:rFonts w:ascii="Times New Roman" w:eastAsia="Times New Roman" w:hAnsi="Times New Roman" w:cs="Times New Roman"/>
          <w:color w:val="000000"/>
          <w:sz w:val="28"/>
          <w:szCs w:val="28"/>
          <w:lang w:val="uk-UA" w:eastAsia="ru-RU"/>
        </w:rPr>
        <w:t>ної ситуації (як напр. жадання, щоб Ростислав залишив Вячеслава при номінальному князюванні), віче не спромога-лося на конкретніші бажання над те, що воно поставило Ігорю 1146 р.: аби він сам пильнував своїх аґентів і здійснював управління. Мати князя, щоб „бажав усім серцем добра для Руської землі“</w:t>
      </w:r>
      <w:r w:rsidRPr="00DC3F6C">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xml:space="preserve"> - це була альфа і омега політичних змагань київської громади. Знайти такого князя - це була панацея від всіх бід: зложити все на такого князя, до котрого маєш довір'я, і на тому заспокоїтись - це був ідеал тодішньої суспільності, від котрої, як бачимо, недалеко втекла наша теперішня. Правда, цьому ідеалу слабо відповідала дійсність; навіть популярні князі, як Ізяслав, використовували цю популярність в інтересах своєї егоїстичної політики; інші князі ще менше оглядалися на потреби і вимоги суспільності. Але на якусь організаційну роботу супроти цього суспільність не спромагалася і мовчки корилась немилому князю, поки не наставала нагода „учинити лесть над ним“. Безперечно, неможливість сповнити елементарне тодішнє бажання - здобути улюблену династію, мусило також немало спричинитися до тієї знеохоти людності до князівсько-</w:t>
      </w:r>
      <w:r>
        <w:rPr>
          <w:rFonts w:ascii="Times New Roman" w:eastAsia="Times New Roman" w:hAnsi="Times New Roman" w:cs="Times New Roman"/>
          <w:color w:val="000000"/>
          <w:sz w:val="28"/>
          <w:szCs w:val="28"/>
          <w:lang w:val="uk-UA" w:eastAsia="ru-RU"/>
        </w:rPr>
        <w:t>д</w:t>
      </w:r>
      <w:r w:rsidRPr="004C2E5D">
        <w:rPr>
          <w:rFonts w:ascii="Times New Roman" w:eastAsia="Times New Roman" w:hAnsi="Times New Roman" w:cs="Times New Roman"/>
          <w:color w:val="000000"/>
          <w:sz w:val="28"/>
          <w:szCs w:val="28"/>
          <w:lang w:val="uk-UA" w:eastAsia="ru-RU"/>
        </w:rPr>
        <w:t>ружинного устрою, яку мусимо особливо прийняти для Київщини</w:t>
      </w:r>
      <w:r>
        <w:rPr>
          <w:rFonts w:ascii="Times New Roman" w:eastAsia="Times New Roman" w:hAnsi="Times New Roman" w:cs="Times New Roman"/>
          <w:color w:val="000000"/>
          <w:sz w:val="28"/>
          <w:szCs w:val="28"/>
          <w:lang w:val="uk-UA" w:eastAsia="ru-RU"/>
        </w:rPr>
        <w:t>, як основу тих змагань до без</w:t>
      </w:r>
      <w:r w:rsidRPr="004C2E5D">
        <w:rPr>
          <w:rFonts w:ascii="Times New Roman" w:eastAsia="Times New Roman" w:hAnsi="Times New Roman" w:cs="Times New Roman"/>
          <w:color w:val="000000"/>
          <w:sz w:val="28"/>
          <w:szCs w:val="28"/>
          <w:lang w:val="uk-UA" w:eastAsia="ru-RU"/>
        </w:rPr>
        <w:t>княжої, бездружинної автономії, які бачимо тут у ХІІІ ст., хоч при цьому не треба забувати, що вищеописані політичні змагання ми мусимо головним чином класти на рахунок земської великоміської аристо</w:t>
      </w:r>
      <w:r w:rsidRPr="004C2E5D">
        <w:rPr>
          <w:rFonts w:ascii="Times New Roman" w:eastAsia="Times New Roman" w:hAnsi="Times New Roman" w:cs="Times New Roman"/>
          <w:color w:val="000000"/>
          <w:sz w:val="28"/>
          <w:szCs w:val="28"/>
          <w:lang w:val="uk-UA" w:eastAsia="ru-RU"/>
        </w:rPr>
        <w:softHyphen/>
        <w:t>кратії, тим часом як той автономічний рух бачимо головним чином по дрібніших провінціальних громадах.</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При тих всіх застереженнях, що почасти характеризують собою полі</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тичну діяльність громади на Україні взагалі, Київщина, одначе, щодо розвитку політичної діяльності віча займає все-таки перше місце на Україні. Почавши від першої революції - 1068 р. київське віче стає важливим чинником політичного життя з</w:t>
      </w:r>
      <w:r>
        <w:rPr>
          <w:rFonts w:ascii="Times New Roman" w:eastAsia="Times New Roman" w:hAnsi="Times New Roman" w:cs="Times New Roman"/>
          <w:color w:val="000000"/>
          <w:sz w:val="28"/>
          <w:szCs w:val="28"/>
          <w:lang w:val="uk-UA" w:eastAsia="ru-RU"/>
        </w:rPr>
        <w:t>емлі і бодай часами, за вигідні</w:t>
      </w:r>
      <w:r w:rsidRPr="004C2E5D">
        <w:rPr>
          <w:rFonts w:ascii="Times New Roman" w:eastAsia="Times New Roman" w:hAnsi="Times New Roman" w:cs="Times New Roman"/>
          <w:color w:val="000000"/>
          <w:sz w:val="28"/>
          <w:szCs w:val="28"/>
          <w:lang w:val="uk-UA" w:eastAsia="ru-RU"/>
        </w:rPr>
        <w:t>ших обставин, воно скидає князів і вибирає нових, або своїми запросинами акцентує їх кандидатури, укладає з ними угоду - „ряд“, контролює їх політику, вирішує справу війни, власне справу участі громади у княжому поході, - і ці</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компе</w:t>
      </w:r>
      <w:r w:rsidRPr="004C2E5D">
        <w:rPr>
          <w:rFonts w:ascii="Times New Roman" w:eastAsia="Times New Roman" w:hAnsi="Times New Roman" w:cs="Times New Roman"/>
          <w:color w:val="000000"/>
          <w:sz w:val="28"/>
          <w:szCs w:val="28"/>
          <w:lang w:val="uk-UA" w:eastAsia="ru-RU"/>
        </w:rPr>
        <w:softHyphen/>
        <w:t>тенції віча в значній мірі визнавалися князями. Важливою</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хибою цієї вічової діяльності була</w:t>
      </w:r>
      <w:r w:rsidRPr="004C2E5D">
        <w:rPr>
          <w:rFonts w:ascii="Times New Roman" w:eastAsia="Times New Roman" w:hAnsi="Times New Roman" w:cs="Times New Roman"/>
          <w:b/>
          <w:bCs/>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тільки її припад</w:t>
      </w:r>
      <w:r w:rsidRPr="004C2E5D">
        <w:rPr>
          <w:rFonts w:ascii="Times New Roman" w:eastAsia="Times New Roman" w:hAnsi="Times New Roman" w:cs="Times New Roman"/>
          <w:color w:val="000000"/>
          <w:sz w:val="28"/>
          <w:szCs w:val="28"/>
          <w:lang w:val="uk-UA" w:eastAsia="ru-RU"/>
        </w:rPr>
        <w:t>ковість, залежність</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від обставин, через котру вона все</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залишалась явищем ніби</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надзвичай</w:t>
      </w:r>
      <w:r w:rsidRPr="00DA7A33">
        <w:rPr>
          <w:rFonts w:ascii="Times New Roman" w:eastAsia="Times New Roman" w:hAnsi="Times New Roman" w:cs="Times New Roman"/>
          <w:color w:val="000000"/>
          <w:sz w:val="28"/>
          <w:szCs w:val="28"/>
          <w:lang w:val="uk-UA" w:eastAsia="ru-RU"/>
        </w:rPr>
        <w:t>ним</w:t>
      </w: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DA7A33" w:rsidRDefault="00212BAC" w:rsidP="00212BAC">
      <w:pPr>
        <w:spacing w:after="0" w:line="240" w:lineRule="auto"/>
        <w:jc w:val="both"/>
        <w:rPr>
          <w:rFonts w:ascii="Times New Roman" w:eastAsia="Times New Roman" w:hAnsi="Times New Roman" w:cs="Times New Roman"/>
          <w:sz w:val="24"/>
          <w:szCs w:val="24"/>
          <w:lang w:eastAsia="ru-RU"/>
        </w:rPr>
      </w:pPr>
      <w:r w:rsidRPr="00DC3F6C">
        <w:rPr>
          <w:rFonts w:ascii="Times New Roman" w:eastAsia="Times New Roman" w:hAnsi="Times New Roman" w:cs="Times New Roman"/>
          <w:color w:val="000000"/>
          <w:sz w:val="24"/>
          <w:szCs w:val="24"/>
          <w:vertAlign w:val="superscript"/>
          <w:lang w:val="uk-UA" w:eastAsia="ru-RU"/>
        </w:rPr>
        <w:t>1</w:t>
      </w:r>
      <w:r>
        <w:rPr>
          <w:rFonts w:ascii="Times New Roman" w:eastAsia="Times New Roman" w:hAnsi="Times New Roman" w:cs="Times New Roman"/>
          <w:color w:val="000000"/>
          <w:sz w:val="24"/>
          <w:szCs w:val="24"/>
          <w:lang w:val="uk-UA" w:eastAsia="ru-RU"/>
        </w:rPr>
        <w:t>Іпат. с. 368 — про Мстислава Із</w:t>
      </w:r>
      <w:r w:rsidRPr="00DA7A33">
        <w:rPr>
          <w:rFonts w:ascii="Times New Roman" w:eastAsia="Times New Roman" w:hAnsi="Times New Roman" w:cs="Times New Roman"/>
          <w:color w:val="000000"/>
          <w:sz w:val="24"/>
          <w:szCs w:val="24"/>
          <w:lang w:val="uk-UA" w:eastAsia="ru-RU"/>
        </w:rPr>
        <w:t>яславича.</w:t>
      </w:r>
    </w:p>
    <w:p w:rsidR="00212BAC" w:rsidRPr="00DA7A33" w:rsidRDefault="00212BAC" w:rsidP="00212BAC">
      <w:pPr>
        <w:spacing w:after="0" w:line="240" w:lineRule="auto"/>
        <w:ind w:firstLine="708"/>
        <w:rPr>
          <w:rFonts w:ascii="Times New Roman" w:eastAsia="Times New Roman" w:hAnsi="Times New Roman" w:cs="Times New Roman"/>
          <w:color w:val="000000"/>
          <w:sz w:val="28"/>
          <w:szCs w:val="28"/>
          <w:lang w:eastAsia="ru-RU"/>
        </w:rPr>
      </w:pPr>
    </w:p>
    <w:p w:rsidR="00212BAC" w:rsidRPr="004C2E5D" w:rsidRDefault="00212BAC" w:rsidP="00212BAC">
      <w:pPr>
        <w:spacing w:after="0" w:line="240" w:lineRule="auto"/>
        <w:ind w:firstLine="708"/>
        <w:rPr>
          <w:rFonts w:ascii="Times New Roman" w:eastAsia="Times New Roman" w:hAnsi="Times New Roman" w:cs="Times New Roman"/>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-295-</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79546C"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79546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79546C" w:rsidRDefault="00212BAC" w:rsidP="00212BAC">
      <w:pPr>
        <w:spacing w:after="0" w:line="240" w:lineRule="auto"/>
        <w:ind w:firstLine="459"/>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hanging="2342"/>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ab/>
      </w:r>
      <w:r w:rsidRPr="004C2E5D">
        <w:rPr>
          <w:rFonts w:ascii="Times New Roman" w:eastAsia="Times New Roman" w:hAnsi="Times New Roman" w:cs="Times New Roman"/>
          <w:color w:val="000000"/>
          <w:sz w:val="28"/>
          <w:szCs w:val="28"/>
          <w:lang w:val="uk-UA" w:eastAsia="ru-RU"/>
        </w:rPr>
        <w:t>Виняткова політична роль Києва, що не дала Київщині від</w:t>
      </w:r>
      <w:r w:rsidRPr="004C2E5D">
        <w:rPr>
          <w:rFonts w:ascii="Times New Roman" w:eastAsia="Times New Roman" w:hAnsi="Times New Roman" w:cs="Times New Roman"/>
          <w:color w:val="000000"/>
          <w:sz w:val="28"/>
          <w:szCs w:val="28"/>
          <w:lang w:val="uk-UA" w:eastAsia="ru-RU"/>
        </w:rPr>
        <w:softHyphen/>
        <w:t>окремитись в замкнене політичне тіло, мала ще інший</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наслі</w:t>
      </w:r>
      <w:r w:rsidRPr="004C2E5D">
        <w:rPr>
          <w:rFonts w:ascii="Times New Roman" w:eastAsia="Times New Roman" w:hAnsi="Times New Roman" w:cs="Times New Roman"/>
          <w:color w:val="000000"/>
          <w:sz w:val="28"/>
          <w:szCs w:val="28"/>
          <w:lang w:val="uk-UA" w:eastAsia="ru-RU"/>
        </w:rPr>
        <w:softHyphen/>
        <w:t>док: вона не дала Київщині роз</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битися на систему дрібніших князівств, як то було у переважній більшості зе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мель</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Руської держави. Щоправда, в Київщині, як то ми бачили, роздавалися </w:t>
      </w:r>
      <w:r w:rsidRPr="004C2E5D">
        <w:rPr>
          <w:rFonts w:ascii="Times New Roman" w:eastAsia="Times New Roman" w:hAnsi="Times New Roman" w:cs="Times New Roman"/>
          <w:color w:val="000000"/>
          <w:sz w:val="28"/>
          <w:szCs w:val="28"/>
          <w:lang w:eastAsia="ru-RU"/>
        </w:rPr>
        <w:t>волост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різним князям досить часто, особливо</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від середини XII ст. почавши, але ця практика мала тут свої відмінності. Мотиви нада</w:t>
      </w:r>
      <w:r w:rsidRPr="004C2E5D">
        <w:rPr>
          <w:rFonts w:ascii="Times New Roman" w:eastAsia="Times New Roman" w:hAnsi="Times New Roman" w:cs="Times New Roman"/>
          <w:color w:val="000000"/>
          <w:sz w:val="28"/>
          <w:szCs w:val="28"/>
          <w:lang w:val="uk-UA" w:eastAsia="ru-RU"/>
        </w:rPr>
        <w:softHyphen/>
        <w:t>вання були дуже різ</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номанітні.</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Часом це були близькі свояки: брати або сини київського князя, що хотів їх мати поблизу чи то для помочі, чи то для</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забезпечення їм спадщини київського стола. Часом ц</w:t>
      </w:r>
      <w:r w:rsidRPr="00520525">
        <w:rPr>
          <w:rFonts w:ascii="Times New Roman" w:eastAsia="Times New Roman" w:hAnsi="Times New Roman" w:cs="Times New Roman"/>
          <w:color w:val="000000"/>
          <w:sz w:val="28"/>
          <w:szCs w:val="28"/>
          <w:lang w:val="uk-UA" w:eastAsia="ru-RU"/>
        </w:rPr>
        <w:t xml:space="preserve">е </w:t>
      </w:r>
      <w:r w:rsidRPr="004C2E5D">
        <w:rPr>
          <w:rFonts w:ascii="Times New Roman" w:eastAsia="Times New Roman" w:hAnsi="Times New Roman" w:cs="Times New Roman"/>
          <w:color w:val="000000"/>
          <w:sz w:val="28"/>
          <w:szCs w:val="28"/>
          <w:lang w:val="uk-UA" w:eastAsia="ru-RU"/>
        </w:rPr>
        <w:t xml:space="preserve">були </w:t>
      </w:r>
      <w:r w:rsidRPr="00520525">
        <w:rPr>
          <w:rFonts w:ascii="Times New Roman" w:eastAsia="Times New Roman" w:hAnsi="Times New Roman" w:cs="Times New Roman"/>
          <w:color w:val="000000"/>
          <w:sz w:val="28"/>
          <w:szCs w:val="28"/>
          <w:lang w:val="uk-UA" w:eastAsia="ru-RU"/>
        </w:rPr>
        <w:t>волост</w:t>
      </w:r>
      <w:r w:rsidRPr="004C2E5D">
        <w:rPr>
          <w:rFonts w:ascii="Times New Roman" w:eastAsia="Times New Roman" w:hAnsi="Times New Roman" w:cs="Times New Roman"/>
          <w:color w:val="000000"/>
          <w:sz w:val="28"/>
          <w:szCs w:val="28"/>
          <w:lang w:val="uk-UA" w:eastAsia="ru-RU"/>
        </w:rPr>
        <w:t>і</w:t>
      </w:r>
      <w:r w:rsidRPr="00520525">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для різних молодших свояків, що не мали зовсім</w:t>
      </w:r>
      <w:r>
        <w:rPr>
          <w:rFonts w:ascii="Times New Roman" w:eastAsia="Times New Roman" w:hAnsi="Times New Roman" w:cs="Times New Roman"/>
          <w:color w:val="000000"/>
          <w:sz w:val="28"/>
          <w:szCs w:val="28"/>
          <w:lang w:val="uk-UA" w:eastAsia="ru-RU"/>
        </w:rPr>
        <w:t xml:space="preserve"> </w:t>
      </w:r>
      <w:r w:rsidRPr="00520525">
        <w:rPr>
          <w:rFonts w:ascii="Times New Roman" w:eastAsia="Times New Roman" w:hAnsi="Times New Roman" w:cs="Times New Roman"/>
          <w:color w:val="000000"/>
          <w:sz w:val="28"/>
          <w:szCs w:val="28"/>
          <w:lang w:val="uk-UA" w:eastAsia="ru-RU"/>
        </w:rPr>
        <w:t>волост</w:t>
      </w:r>
      <w:r w:rsidRPr="004C2E5D">
        <w:rPr>
          <w:rFonts w:ascii="Times New Roman" w:eastAsia="Times New Roman" w:hAnsi="Times New Roman" w:cs="Times New Roman"/>
          <w:color w:val="000000"/>
          <w:sz w:val="28"/>
          <w:szCs w:val="28"/>
          <w:lang w:val="uk-UA" w:eastAsia="ru-RU"/>
        </w:rPr>
        <w:t>і</w:t>
      </w:r>
      <w:r w:rsidRPr="00520525">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або втратили її в іншій землі, і київський князь, як патріарх династії, почував </w:t>
      </w:r>
      <w:r w:rsidRPr="00520525">
        <w:rPr>
          <w:rFonts w:ascii="Times New Roman" w:eastAsia="Times New Roman" w:hAnsi="Times New Roman" w:cs="Times New Roman"/>
          <w:color w:val="000000"/>
          <w:sz w:val="28"/>
          <w:szCs w:val="28"/>
          <w:lang w:val="uk-UA" w:eastAsia="ru-RU"/>
        </w:rPr>
        <w:t>обов'язок</w:t>
      </w:r>
      <w:r w:rsidRPr="004C2E5D">
        <w:rPr>
          <w:rFonts w:ascii="Times New Roman" w:eastAsia="Times New Roman" w:hAnsi="Times New Roman" w:cs="Times New Roman"/>
          <w:color w:val="000000"/>
          <w:sz w:val="28"/>
          <w:szCs w:val="28"/>
          <w:lang w:val="uk-UA" w:eastAsia="ru-RU"/>
        </w:rPr>
        <w:t xml:space="preserve"> заопікуватися ними.</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Часом ці </w:t>
      </w:r>
      <w:r w:rsidRPr="004C2E5D">
        <w:rPr>
          <w:rFonts w:ascii="Times New Roman" w:eastAsia="Times New Roman" w:hAnsi="Times New Roman" w:cs="Times New Roman"/>
          <w:color w:val="000000"/>
          <w:sz w:val="28"/>
          <w:szCs w:val="28"/>
          <w:lang w:eastAsia="ru-RU"/>
        </w:rPr>
        <w:t>волост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мали задовольнити або нагородити тих, що помогли здобути київському князю його стіл, або мали на</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нього теж якісь права і претензії, так що приходило до компромісного поділу Київщини. Тієї головної причини, що</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приводила до роздроблення інших земель - розмноження місцевої княжої династії та по</w:t>
      </w:r>
      <w:r w:rsidRPr="004C2E5D">
        <w:rPr>
          <w:rFonts w:ascii="Times New Roman" w:eastAsia="Times New Roman" w:hAnsi="Times New Roman" w:cs="Times New Roman"/>
          <w:color w:val="000000"/>
          <w:sz w:val="28"/>
          <w:szCs w:val="28"/>
          <w:lang w:val="uk-UA" w:eastAsia="ru-RU"/>
        </w:rPr>
        <w:softHyphen/>
        <w:t>ділу її на лінії та гілки, у</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Київщині не могло бути, бо тут не витворилося місцевої династії.</w:t>
      </w:r>
      <w:r>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ind w:hanging="2342"/>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ab/>
      </w:r>
      <w:r w:rsidRPr="004C2E5D">
        <w:rPr>
          <w:rFonts w:ascii="Times New Roman" w:eastAsia="Times New Roman" w:hAnsi="Times New Roman" w:cs="Times New Roman"/>
          <w:color w:val="000000"/>
          <w:sz w:val="28"/>
          <w:szCs w:val="28"/>
          <w:lang w:val="uk-UA" w:eastAsia="ru-RU"/>
        </w:rPr>
        <w:t>При частих змінах князів на київському столі та при частих перемінах у відносинах тих підручних князів Київщини,</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вічно мінялися і київські </w:t>
      </w:r>
      <w:r w:rsidRPr="00520525">
        <w:rPr>
          <w:rFonts w:ascii="Times New Roman" w:eastAsia="Times New Roman" w:hAnsi="Times New Roman" w:cs="Times New Roman"/>
          <w:color w:val="000000"/>
          <w:sz w:val="28"/>
          <w:szCs w:val="28"/>
          <w:lang w:val="uk-UA" w:eastAsia="ru-RU"/>
        </w:rPr>
        <w:t>волост</w:t>
      </w:r>
      <w:r w:rsidRPr="004C2E5D">
        <w:rPr>
          <w:rFonts w:ascii="Times New Roman" w:eastAsia="Times New Roman" w:hAnsi="Times New Roman" w:cs="Times New Roman"/>
          <w:color w:val="000000"/>
          <w:sz w:val="28"/>
          <w:szCs w:val="28"/>
          <w:lang w:val="uk-UA" w:eastAsia="ru-RU"/>
        </w:rPr>
        <w:t>і</w:t>
      </w:r>
      <w:r w:rsidRPr="00520525">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викроювалась волость для певного князя, поставало мале князівство; забирався він</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через якийсь час, це князівство втрачало свою окремішність; з’являвся новий князь, якого треба було „наділити“, —</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для нього викроювали волость зовсім де-інде. Постійних якихось волостей, що все бували б у ролі осібних князівств,</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можна сказати, не було. Тільки Погорина, ця київська причіпка, особливо часто служила волостю для різних київських</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підручних, і це вплинуло на те, що вона відокремилася накінець від Київщини і приєдналася до Волині. Зрештою,</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розклавши княжі </w:t>
      </w:r>
      <w:r w:rsidRPr="00520525">
        <w:rPr>
          <w:rFonts w:ascii="Times New Roman" w:eastAsia="Times New Roman" w:hAnsi="Times New Roman" w:cs="Times New Roman"/>
          <w:color w:val="000000"/>
          <w:sz w:val="28"/>
          <w:szCs w:val="28"/>
          <w:lang w:val="uk-UA" w:eastAsia="ru-RU"/>
        </w:rPr>
        <w:t>волост</w:t>
      </w:r>
      <w:r w:rsidRPr="004C2E5D">
        <w:rPr>
          <w:rFonts w:ascii="Times New Roman" w:eastAsia="Times New Roman" w:hAnsi="Times New Roman" w:cs="Times New Roman"/>
          <w:color w:val="000000"/>
          <w:sz w:val="28"/>
          <w:szCs w:val="28"/>
          <w:lang w:val="uk-UA" w:eastAsia="ru-RU"/>
        </w:rPr>
        <w:t>і</w:t>
      </w:r>
      <w:r w:rsidRPr="00520525">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 Київщині у тому порядку, як часто котра з них була княжою волостю, ми дістанемо такий</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ряд: Погорина, Вишгород, Білгород, Торчеськ, Треполь, Канів, Котельниця (з Божськом, Межибожем і ще двома</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містами), Овруч, Кор</w:t>
      </w:r>
      <w:r w:rsidRPr="004C2E5D">
        <w:rPr>
          <w:rFonts w:ascii="Times New Roman" w:eastAsia="Times New Roman" w:hAnsi="Times New Roman" w:cs="Times New Roman"/>
          <w:color w:val="000000"/>
          <w:sz w:val="28"/>
          <w:szCs w:val="28"/>
          <w:lang w:val="uk-UA" w:eastAsia="ru-RU"/>
        </w:rPr>
        <w:softHyphen/>
        <w:t xml:space="preserve">сунь, Богуслав, Бужськ, Мозир, Корчеськ, Котельниця (сама одна), Михайлів, </w:t>
      </w:r>
      <w:r>
        <w:rPr>
          <w:rFonts w:ascii="Times New Roman" w:eastAsia="Times New Roman" w:hAnsi="Times New Roman" w:cs="Times New Roman"/>
          <w:color w:val="000000"/>
          <w:sz w:val="28"/>
          <w:szCs w:val="28"/>
          <w:lang w:val="uk-UA" w:eastAsia="ru-RU"/>
        </w:rPr>
        <w:t>Полоний</w:t>
      </w:r>
      <w:r w:rsidRPr="00520525">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Більша</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половина у цьому ряду, почавши від Овруча - бували тільки по одному разу осібною волостю, і це, </w:t>
      </w:r>
    </w:p>
    <w:p w:rsidR="00212BAC" w:rsidRDefault="00212BAC" w:rsidP="00212BAC">
      <w:pPr>
        <w:spacing w:after="0" w:line="240" w:lineRule="auto"/>
        <w:ind w:hanging="2342"/>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ind w:hanging="2342"/>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-296-</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ind w:hanging="2342"/>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ind w:hanging="2342"/>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-296-</w:t>
      </w:r>
    </w:p>
    <w:p w:rsidR="00212BAC" w:rsidRDefault="00212BAC" w:rsidP="00212BAC">
      <w:pPr>
        <w:spacing w:after="0" w:line="240" w:lineRule="auto"/>
        <w:ind w:hanging="2342"/>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власне, може показати, як не було якоїсь постійності в існуванні тих волостей. Тому, розуміється, вони і не могли</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відокремитися.</w:t>
      </w:r>
      <w:r>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ind w:hanging="2342"/>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ab/>
      </w:r>
      <w:r w:rsidRPr="004C2E5D">
        <w:rPr>
          <w:rFonts w:ascii="Times New Roman" w:eastAsia="Times New Roman" w:hAnsi="Times New Roman" w:cs="Times New Roman"/>
          <w:color w:val="000000"/>
          <w:sz w:val="28"/>
          <w:szCs w:val="28"/>
          <w:lang w:val="uk-UA" w:eastAsia="ru-RU"/>
        </w:rPr>
        <w:t>Більшість цих волостей, як ми бачимо</w:t>
      </w:r>
      <w:r w:rsidRPr="00520525">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лежать на території Полянської землі Це пояснюється двома причинами:</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роздаючи в</w:t>
      </w:r>
      <w:r w:rsidRPr="00520525">
        <w:rPr>
          <w:rFonts w:ascii="Times New Roman" w:eastAsia="Times New Roman" w:hAnsi="Times New Roman" w:cs="Times New Roman"/>
          <w:color w:val="000000"/>
          <w:sz w:val="28"/>
          <w:szCs w:val="28"/>
          <w:lang w:val="uk-UA" w:eastAsia="ru-RU"/>
        </w:rPr>
        <w:t>олост</w:t>
      </w:r>
      <w:r w:rsidRPr="004C2E5D">
        <w:rPr>
          <w:rFonts w:ascii="Times New Roman" w:eastAsia="Times New Roman" w:hAnsi="Times New Roman" w:cs="Times New Roman"/>
          <w:color w:val="000000"/>
          <w:sz w:val="28"/>
          <w:szCs w:val="28"/>
          <w:lang w:val="uk-UA" w:eastAsia="ru-RU"/>
        </w:rPr>
        <w:t>і</w:t>
      </w:r>
      <w:r w:rsidRPr="00520525">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підручним князям, аби мати їх до помочі, київські князі, зовсім природньо, садовили їх у найближчій</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околиці Києва. З дру</w:t>
      </w:r>
      <w:r w:rsidRPr="004C2E5D">
        <w:rPr>
          <w:rFonts w:ascii="Times New Roman" w:eastAsia="Times New Roman" w:hAnsi="Times New Roman" w:cs="Times New Roman"/>
          <w:color w:val="000000"/>
          <w:sz w:val="28"/>
          <w:szCs w:val="28"/>
          <w:lang w:val="uk-UA" w:eastAsia="ru-RU"/>
        </w:rPr>
        <w:softHyphen/>
        <w:t>гого боку князі, особливо ті, що мали якісь надії на київський стіл, вважали те за певну точку</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гонору: мати </w:t>
      </w:r>
      <w:r w:rsidRPr="004C2E5D">
        <w:rPr>
          <w:rFonts w:ascii="Times New Roman" w:eastAsia="Times New Roman" w:hAnsi="Times New Roman" w:cs="Times New Roman"/>
          <w:color w:val="000000"/>
          <w:sz w:val="28"/>
          <w:szCs w:val="28"/>
          <w:lang w:eastAsia="ru-RU"/>
        </w:rPr>
        <w:t xml:space="preserve">„часть </w:t>
      </w:r>
      <w:r w:rsidRPr="004C2E5D">
        <w:rPr>
          <w:rFonts w:ascii="Times New Roman" w:eastAsia="Times New Roman" w:hAnsi="Times New Roman" w:cs="Times New Roman"/>
          <w:color w:val="000000"/>
          <w:sz w:val="28"/>
          <w:szCs w:val="28"/>
          <w:lang w:val="uk-UA" w:eastAsia="ru-RU"/>
        </w:rPr>
        <w:t>в Ру</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ській землі“. Це теж було однією з причин неподільності Київщини, бо поля</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нській території</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трудно було поділитися вже з огляду на її тісні границі, за її ж границями княжі </w:t>
      </w:r>
      <w:r w:rsidRPr="00C47580">
        <w:rPr>
          <w:rFonts w:ascii="Times New Roman" w:eastAsia="Times New Roman" w:hAnsi="Times New Roman" w:cs="Times New Roman"/>
          <w:color w:val="000000"/>
          <w:sz w:val="28"/>
          <w:szCs w:val="28"/>
          <w:lang w:val="uk-UA" w:eastAsia="ru-RU"/>
        </w:rPr>
        <w:t>волост</w:t>
      </w:r>
      <w:r w:rsidRPr="004C2E5D">
        <w:rPr>
          <w:rFonts w:ascii="Times New Roman" w:eastAsia="Times New Roman" w:hAnsi="Times New Roman" w:cs="Times New Roman"/>
          <w:color w:val="000000"/>
          <w:sz w:val="28"/>
          <w:szCs w:val="28"/>
          <w:lang w:val="uk-UA" w:eastAsia="ru-RU"/>
        </w:rPr>
        <w:t>і</w:t>
      </w:r>
      <w:r w:rsidRPr="00C47580">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 Київщині (за винятком</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Погорини)</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викроювалися дуже рідко.</w:t>
      </w:r>
      <w:r>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ind w:hanging="2342"/>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ab/>
      </w:r>
      <w:r w:rsidRPr="004C2E5D">
        <w:rPr>
          <w:rFonts w:ascii="Times New Roman" w:eastAsia="Times New Roman" w:hAnsi="Times New Roman" w:cs="Times New Roman"/>
          <w:color w:val="000000"/>
          <w:sz w:val="28"/>
          <w:szCs w:val="28"/>
          <w:lang w:val="uk-UA" w:eastAsia="ru-RU"/>
        </w:rPr>
        <w:t xml:space="preserve">Більш або менш тісні </w:t>
      </w:r>
      <w:r w:rsidRPr="004C2E5D">
        <w:rPr>
          <w:rFonts w:ascii="Times New Roman" w:eastAsia="Times New Roman" w:hAnsi="Times New Roman" w:cs="Times New Roman"/>
          <w:color w:val="000000"/>
          <w:sz w:val="28"/>
          <w:szCs w:val="28"/>
          <w:lang w:eastAsia="ru-RU"/>
        </w:rPr>
        <w:t>зв'язки</w:t>
      </w:r>
      <w:r w:rsidRPr="004C2E5D">
        <w:rPr>
          <w:rFonts w:ascii="Times New Roman" w:eastAsia="Times New Roman" w:hAnsi="Times New Roman" w:cs="Times New Roman"/>
          <w:color w:val="000000"/>
          <w:sz w:val="28"/>
          <w:szCs w:val="28"/>
          <w:lang w:val="uk-UA" w:eastAsia="ru-RU"/>
        </w:rPr>
        <w:t xml:space="preserve"> з Києвом цих волостей в часи існування в них осібних князів залежали від тих мотивів,</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котрі приводили до їх утворення. Коли це, напр., була волость призначена</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київським князем своєму сину або іншому</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підручному, покликаному до помочі, то, розуміється, тісні </w:t>
      </w:r>
      <w:r w:rsidRPr="00C47580">
        <w:rPr>
          <w:rFonts w:ascii="Times New Roman" w:eastAsia="Times New Roman" w:hAnsi="Times New Roman" w:cs="Times New Roman"/>
          <w:color w:val="000000"/>
          <w:sz w:val="28"/>
          <w:szCs w:val="28"/>
          <w:lang w:val="uk-UA" w:eastAsia="ru-RU"/>
        </w:rPr>
        <w:t>зв'язки</w:t>
      </w:r>
      <w:r w:rsidRPr="004C2E5D">
        <w:rPr>
          <w:rFonts w:ascii="Times New Roman" w:eastAsia="Times New Roman" w:hAnsi="Times New Roman" w:cs="Times New Roman"/>
          <w:color w:val="000000"/>
          <w:sz w:val="28"/>
          <w:szCs w:val="28"/>
          <w:lang w:val="uk-UA" w:eastAsia="ru-RU"/>
        </w:rPr>
        <w:t xml:space="preserve"> цієї</w:t>
      </w:r>
      <w:r>
        <w:rPr>
          <w:rFonts w:ascii="Times New Roman" w:eastAsia="Times New Roman" w:hAnsi="Times New Roman" w:cs="Times New Roman"/>
          <w:color w:val="000000"/>
          <w:sz w:val="28"/>
          <w:szCs w:val="28"/>
          <w:lang w:val="uk-UA" w:eastAsia="ru-RU"/>
        </w:rPr>
        <w:t xml:space="preserve"> волості з </w:t>
      </w:r>
      <w:r w:rsidRPr="004C2E5D">
        <w:rPr>
          <w:rFonts w:ascii="Times New Roman" w:eastAsia="Times New Roman" w:hAnsi="Times New Roman" w:cs="Times New Roman"/>
          <w:color w:val="000000"/>
          <w:sz w:val="28"/>
          <w:szCs w:val="28"/>
          <w:lang w:val="uk-UA" w:eastAsia="ru-RU"/>
        </w:rPr>
        <w:t>Києвом майже не</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ослаблювались.</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Подібно було, коли київський князь давав</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якомусь сараці - бездомному князю якусь волостку на якийсь</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час. Інакше</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було, коли ділено Київщину між кількома претендентами</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але і тоді свідомість неподільності Київської землі впливала</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на певну солідарність, бодай часом. Так ми бачили, що Святослав</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Всеволодович і </w:t>
      </w:r>
      <w:r w:rsidRPr="00C47580">
        <w:rPr>
          <w:rFonts w:ascii="Times New Roman" w:eastAsia="Times New Roman" w:hAnsi="Times New Roman" w:cs="Times New Roman"/>
          <w:color w:val="000000"/>
          <w:sz w:val="28"/>
          <w:szCs w:val="28"/>
          <w:lang w:val="uk-UA" w:eastAsia="ru-RU"/>
        </w:rPr>
        <w:t xml:space="preserve">Рюрик, </w:t>
      </w:r>
      <w:r w:rsidRPr="004C2E5D">
        <w:rPr>
          <w:rFonts w:ascii="Times New Roman" w:eastAsia="Times New Roman" w:hAnsi="Times New Roman" w:cs="Times New Roman"/>
          <w:color w:val="000000"/>
          <w:sz w:val="28"/>
          <w:szCs w:val="28"/>
          <w:lang w:val="uk-UA" w:eastAsia="ru-RU"/>
        </w:rPr>
        <w:t>поділивши Київщину, почувалися до</w:t>
      </w:r>
      <w:r w:rsidRPr="004C2E5D">
        <w:rPr>
          <w:rFonts w:ascii="Times New Roman" w:eastAsia="Times New Roman" w:hAnsi="Times New Roman" w:cs="Times New Roman"/>
          <w:b/>
          <w:bCs/>
          <w:color w:val="000000"/>
          <w:sz w:val="28"/>
          <w:szCs w:val="28"/>
          <w:lang w:val="uk-UA" w:eastAsia="ru-RU"/>
        </w:rPr>
        <w:t xml:space="preserve"> </w:t>
      </w:r>
      <w:r w:rsidRPr="00C47580">
        <w:rPr>
          <w:rFonts w:ascii="Times New Roman" w:eastAsia="Times New Roman" w:hAnsi="Times New Roman" w:cs="Times New Roman"/>
          <w:color w:val="000000"/>
          <w:sz w:val="28"/>
          <w:szCs w:val="28"/>
          <w:lang w:val="uk-UA" w:eastAsia="ru-RU"/>
        </w:rPr>
        <w:t>обов'язку</w:t>
      </w:r>
      <w:r w:rsidRPr="004C2E5D">
        <w:rPr>
          <w:rFonts w:ascii="Times New Roman" w:eastAsia="Times New Roman" w:hAnsi="Times New Roman" w:cs="Times New Roman"/>
          <w:color w:val="000000"/>
          <w:sz w:val="28"/>
          <w:szCs w:val="28"/>
          <w:lang w:val="uk-UA" w:eastAsia="ru-RU"/>
        </w:rPr>
        <w:t xml:space="preserve"> пильнувати спільними силами „Руської землі“, без різниці, чия то мала бути пайка - Святослава чи</w:t>
      </w:r>
      <w:r>
        <w:rPr>
          <w:rFonts w:ascii="Times New Roman" w:eastAsia="Times New Roman" w:hAnsi="Times New Roman" w:cs="Times New Roman"/>
          <w:color w:val="000000"/>
          <w:sz w:val="28"/>
          <w:szCs w:val="28"/>
          <w:lang w:val="uk-UA" w:eastAsia="ru-RU"/>
        </w:rPr>
        <w:t xml:space="preserve"> </w:t>
      </w:r>
      <w:r w:rsidRPr="00C47580">
        <w:rPr>
          <w:rFonts w:ascii="Times New Roman" w:eastAsia="Times New Roman" w:hAnsi="Times New Roman" w:cs="Times New Roman"/>
          <w:color w:val="000000"/>
          <w:sz w:val="28"/>
          <w:szCs w:val="28"/>
          <w:lang w:val="uk-UA" w:eastAsia="ru-RU"/>
        </w:rPr>
        <w:t xml:space="preserve">Рюрика. Рюрик </w:t>
      </w:r>
      <w:r w:rsidRPr="004C2E5D">
        <w:rPr>
          <w:rFonts w:ascii="Times New Roman" w:eastAsia="Times New Roman" w:hAnsi="Times New Roman" w:cs="Times New Roman"/>
          <w:color w:val="000000"/>
          <w:sz w:val="28"/>
          <w:szCs w:val="28"/>
          <w:lang w:val="uk-UA" w:eastAsia="ru-RU"/>
        </w:rPr>
        <w:t>запитав раз Святослава, як він гадає, чи йти походом цієї зими</w:t>
      </w:r>
      <w:r w:rsidRPr="00C47580">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на половців, чи тільки стерегти</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землю, і Святослав висловився проти</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походу; тоді </w:t>
      </w:r>
      <w:r w:rsidRPr="00C47580">
        <w:rPr>
          <w:rFonts w:ascii="Times New Roman" w:eastAsia="Times New Roman" w:hAnsi="Times New Roman" w:cs="Times New Roman"/>
          <w:color w:val="000000"/>
          <w:sz w:val="28"/>
          <w:szCs w:val="28"/>
          <w:lang w:val="uk-UA" w:eastAsia="ru-RU"/>
        </w:rPr>
        <w:t xml:space="preserve">Рюрик </w:t>
      </w:r>
      <w:r w:rsidRPr="004C2E5D">
        <w:rPr>
          <w:rFonts w:ascii="Times New Roman" w:eastAsia="Times New Roman" w:hAnsi="Times New Roman" w:cs="Times New Roman"/>
          <w:color w:val="000000"/>
          <w:sz w:val="28"/>
          <w:szCs w:val="28"/>
          <w:lang w:val="uk-UA" w:eastAsia="ru-RU"/>
        </w:rPr>
        <w:t>сказав, що він би в такому разі пішов на</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Литву, „але</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Святослав з незадоволенням відповів: брате і свате, як ти підеш з своєї отчини у своїх справах, а я знову піду за</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Дніпро у своїх справах, то хто ж з нас лишиться в Ру</w:t>
      </w:r>
      <w:r w:rsidRPr="004C2E5D">
        <w:rPr>
          <w:rFonts w:ascii="Times New Roman" w:eastAsia="Times New Roman" w:hAnsi="Times New Roman" w:cs="Times New Roman"/>
          <w:color w:val="000000"/>
          <w:sz w:val="28"/>
          <w:szCs w:val="28"/>
          <w:lang w:val="uk-UA" w:eastAsia="ru-RU"/>
        </w:rPr>
        <w:softHyphen/>
        <w:t xml:space="preserve">ській землі?“ і тим перебив дорогу </w:t>
      </w:r>
      <w:r>
        <w:rPr>
          <w:rFonts w:ascii="Times New Roman" w:eastAsia="Times New Roman" w:hAnsi="Times New Roman" w:cs="Times New Roman"/>
          <w:color w:val="000000"/>
          <w:sz w:val="28"/>
          <w:szCs w:val="28"/>
          <w:lang w:val="uk-UA" w:eastAsia="ru-RU"/>
        </w:rPr>
        <w:t>Рюрику</w:t>
      </w:r>
      <w:r w:rsidRPr="00C47580">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ind w:hanging="2342"/>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ab/>
      </w:r>
      <w:r w:rsidRPr="004C2E5D">
        <w:rPr>
          <w:rFonts w:ascii="Times New Roman" w:eastAsia="Times New Roman" w:hAnsi="Times New Roman" w:cs="Times New Roman"/>
          <w:color w:val="000000"/>
          <w:sz w:val="28"/>
          <w:szCs w:val="28"/>
          <w:lang w:val="uk-UA" w:eastAsia="ru-RU"/>
        </w:rPr>
        <w:t>Історичні обставини зробили з Києва не тільки політичний, але і духов</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ний, культурний центр давньої </w:t>
      </w:r>
      <w:r w:rsidRPr="004C2E5D">
        <w:rPr>
          <w:rFonts w:ascii="Times New Roman" w:eastAsia="Times New Roman" w:hAnsi="Times New Roman" w:cs="Times New Roman"/>
          <w:color w:val="000000"/>
          <w:sz w:val="28"/>
          <w:szCs w:val="28"/>
          <w:lang w:eastAsia="ru-RU"/>
        </w:rPr>
        <w:t>Рус</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Початки</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такого значення виходять за границі докладніших історичних відомостей. Ми можемо напр. здогадуватись, що у</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сфері матеріальної куль</w:t>
      </w:r>
      <w:r w:rsidRPr="004C2E5D">
        <w:rPr>
          <w:rFonts w:ascii="Times New Roman" w:eastAsia="Times New Roman" w:hAnsi="Times New Roman" w:cs="Times New Roman"/>
          <w:color w:val="000000"/>
          <w:sz w:val="28"/>
          <w:szCs w:val="28"/>
          <w:lang w:val="uk-UA" w:eastAsia="ru-RU"/>
        </w:rPr>
        <w:softHyphen/>
        <w:t>тури Київ міг уже і раніше, ніж у X ст. стати важливим, або навіть головним вогнищем для</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східної Європи, судячи по звістках про торговельні і культурні зносини його з тодішніми світовими </w:t>
      </w:r>
    </w:p>
    <w:p w:rsidR="00212BAC" w:rsidRDefault="00212BAC" w:rsidP="00212BAC">
      <w:pPr>
        <w:spacing w:after="0" w:line="240" w:lineRule="auto"/>
        <w:ind w:hanging="2342"/>
        <w:rPr>
          <w:rFonts w:ascii="Times New Roman" w:eastAsia="Times New Roman" w:hAnsi="Times New Roman" w:cs="Times New Roman"/>
          <w:color w:val="000000"/>
          <w:sz w:val="28"/>
          <w:szCs w:val="28"/>
          <w:lang w:val="uk-UA" w:eastAsia="ru-RU"/>
        </w:rPr>
      </w:pPr>
    </w:p>
    <w:p w:rsidR="00212BAC" w:rsidRPr="00C47580" w:rsidRDefault="00212BAC" w:rsidP="00212BAC">
      <w:pPr>
        <w:spacing w:after="0" w:line="240" w:lineRule="auto"/>
        <w:ind w:hanging="2342"/>
        <w:rPr>
          <w:rFonts w:ascii="Times New Roman" w:eastAsia="Times New Roman" w:hAnsi="Times New Roman" w:cs="Times New Roman"/>
          <w:sz w:val="28"/>
          <w:szCs w:val="28"/>
          <w:lang w:val="uk-UA" w:eastAsia="ru-RU"/>
        </w:rPr>
      </w:pPr>
    </w:p>
    <w:p w:rsidR="00212BAC" w:rsidRDefault="00212BAC" w:rsidP="00212BAC">
      <w:pPr>
        <w:spacing w:after="0" w:line="240" w:lineRule="auto"/>
        <w:ind w:hanging="2342"/>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-297-</w:t>
      </w:r>
      <w:r>
        <w:rPr>
          <w:rFonts w:ascii="Times New Roman" w:eastAsia="Times New Roman" w:hAnsi="Times New Roman" w:cs="Times New Roman"/>
          <w:color w:val="000000"/>
          <w:sz w:val="28"/>
          <w:szCs w:val="28"/>
          <w:lang w:val="uk-UA" w:eastAsia="ru-RU"/>
        </w:rPr>
        <w:t xml:space="preserve">                                                                       -297-</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C47580" w:rsidRDefault="00212BAC" w:rsidP="00212BAC">
      <w:pPr>
        <w:spacing w:after="0" w:line="240" w:lineRule="auto"/>
        <w:ind w:hanging="234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  </w:t>
      </w:r>
    </w:p>
    <w:p w:rsidR="00212BAC" w:rsidRDefault="00212BAC" w:rsidP="00212BAC">
      <w:pPr>
        <w:spacing w:after="0" w:line="240" w:lineRule="auto"/>
        <w:ind w:hanging="2342"/>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вогнищами цієї культури. Але наші відомості і археологічні ма</w:t>
      </w:r>
      <w:r w:rsidRPr="004C2E5D">
        <w:rPr>
          <w:rFonts w:ascii="Times New Roman" w:eastAsia="Times New Roman" w:hAnsi="Times New Roman" w:cs="Times New Roman"/>
          <w:color w:val="000000"/>
          <w:sz w:val="28"/>
          <w:szCs w:val="28"/>
          <w:lang w:val="uk-UA" w:eastAsia="ru-RU"/>
        </w:rPr>
        <w:softHyphen/>
        <w:t>теріали не йдуть вглиб далі кінця X ст., а головний розквіт</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київської культури, судячи по тому що ми маємо, ми повинні покласти на XI - XII ст. Це той час, коли в давній </w:t>
      </w:r>
      <w:r w:rsidRPr="004C2E5D">
        <w:rPr>
          <w:rFonts w:ascii="Times New Roman" w:eastAsia="Times New Roman" w:hAnsi="Times New Roman" w:cs="Times New Roman"/>
          <w:color w:val="000000"/>
          <w:sz w:val="28"/>
          <w:szCs w:val="28"/>
          <w:lang w:eastAsia="ru-RU"/>
        </w:rPr>
        <w:t>Рус</w:t>
      </w:r>
      <w:r w:rsidRPr="004C2E5D">
        <w:rPr>
          <w:rFonts w:ascii="Times New Roman" w:eastAsia="Times New Roman" w:hAnsi="Times New Roman" w:cs="Times New Roman"/>
          <w:color w:val="000000"/>
          <w:sz w:val="28"/>
          <w:szCs w:val="28"/>
          <w:lang w:val="uk-UA" w:eastAsia="ru-RU"/>
        </w:rPr>
        <w:t>і вже рішуче</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пере</w:t>
      </w:r>
      <w:r w:rsidRPr="004C2E5D">
        <w:rPr>
          <w:rFonts w:ascii="Times New Roman" w:eastAsia="Times New Roman" w:hAnsi="Times New Roman" w:cs="Times New Roman"/>
          <w:color w:val="000000"/>
          <w:sz w:val="28"/>
          <w:szCs w:val="28"/>
          <w:lang w:val="uk-UA" w:eastAsia="ru-RU"/>
        </w:rPr>
        <w:softHyphen/>
        <w:t>важає вплив візантійської культури, і головно під її впливом, хоч і не виключно, розвивається руська культура і мистецтво.</w:t>
      </w:r>
    </w:p>
    <w:p w:rsidR="00212BAC" w:rsidRDefault="00212BAC" w:rsidP="00212BAC">
      <w:pPr>
        <w:spacing w:after="0" w:line="240" w:lineRule="auto"/>
        <w:ind w:hanging="2342"/>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ab/>
      </w:r>
      <w:r w:rsidRPr="004C2E5D">
        <w:rPr>
          <w:rFonts w:ascii="Times New Roman" w:eastAsia="Times New Roman" w:hAnsi="Times New Roman" w:cs="Times New Roman"/>
          <w:color w:val="000000"/>
          <w:sz w:val="28"/>
          <w:szCs w:val="28"/>
          <w:lang w:val="uk-UA" w:eastAsia="ru-RU"/>
        </w:rPr>
        <w:t>Вже зваживши на одне те, що Київ був найславнішою столи</w:t>
      </w:r>
      <w:r w:rsidRPr="004C2E5D">
        <w:rPr>
          <w:rFonts w:ascii="Times New Roman" w:eastAsia="Times New Roman" w:hAnsi="Times New Roman" w:cs="Times New Roman"/>
          <w:color w:val="000000"/>
          <w:sz w:val="28"/>
          <w:szCs w:val="28"/>
          <w:lang w:val="uk-UA" w:eastAsia="ru-RU"/>
        </w:rPr>
        <w:softHyphen/>
        <w:t>цею, куди в XI - XII ст. лізли князі з різних династій(?)</w:t>
      </w:r>
      <w:r w:rsidRPr="00AD5ECA">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щоб на</w:t>
      </w:r>
      <w:r>
        <w:rPr>
          <w:rFonts w:ascii="Times New Roman" w:eastAsia="Times New Roman" w:hAnsi="Times New Roman" w:cs="Times New Roman"/>
          <w:color w:val="000000"/>
          <w:sz w:val="28"/>
          <w:szCs w:val="28"/>
          <w:lang w:val="uk-UA" w:eastAsia="ru-RU"/>
        </w:rPr>
        <w:t xml:space="preserve"> </w:t>
      </w:r>
      <w:r w:rsidRPr="00AD5ECA">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золотім столі київськім“ укоронувати свою політичну </w:t>
      </w:r>
      <w:r w:rsidRPr="00AD5ECA">
        <w:rPr>
          <w:rFonts w:ascii="Times New Roman" w:eastAsia="Times New Roman" w:hAnsi="Times New Roman" w:cs="Times New Roman"/>
          <w:color w:val="000000"/>
          <w:sz w:val="28"/>
          <w:szCs w:val="28"/>
          <w:lang w:val="uk-UA" w:eastAsia="ru-RU"/>
        </w:rPr>
        <w:t>кар'єру,</w:t>
      </w:r>
      <w:r w:rsidRPr="004C2E5D">
        <w:rPr>
          <w:rFonts w:ascii="Times New Roman" w:eastAsia="Times New Roman" w:hAnsi="Times New Roman" w:cs="Times New Roman"/>
          <w:color w:val="000000"/>
          <w:sz w:val="28"/>
          <w:szCs w:val="28"/>
          <w:lang w:val="uk-UA" w:eastAsia="ru-RU"/>
        </w:rPr>
        <w:t xml:space="preserve"> далі - що це був центр релігійного життя, найбагатша збірка</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церков і монастирів, осідок найпишнішої аристократії і плутократії, </w:t>
      </w:r>
      <w:r w:rsidRPr="00AD5ECA">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ми могли б зміркувати, що тут мусили найбільше розвинутись мистецтво і артистичний промисел. І це підтверджується і письмовими звіст</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ками, а ще більше — археологічними</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eastAsia="ru-RU"/>
        </w:rPr>
        <w:t xml:space="preserve">пам'ятками. </w:t>
      </w:r>
      <w:r w:rsidRPr="004C2E5D">
        <w:rPr>
          <w:rFonts w:ascii="Times New Roman" w:eastAsia="Times New Roman" w:hAnsi="Times New Roman" w:cs="Times New Roman"/>
          <w:color w:val="000000"/>
          <w:sz w:val="28"/>
          <w:szCs w:val="28"/>
          <w:lang w:val="uk-UA" w:eastAsia="ru-RU"/>
        </w:rPr>
        <w:t>На ниві церковного будів</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ництва (світське стояло зовсім на другім плані) інші землі не тільки що рівня</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тися, але і</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наближатися не могли до Києва щодо грандіозності, чисельності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і багатства його архітектурних </w:t>
      </w:r>
      <w:r w:rsidRPr="004C2E5D">
        <w:rPr>
          <w:rFonts w:ascii="Times New Roman" w:eastAsia="Times New Roman" w:hAnsi="Times New Roman" w:cs="Times New Roman"/>
          <w:color w:val="000000"/>
          <w:sz w:val="28"/>
          <w:szCs w:val="28"/>
          <w:lang w:eastAsia="ru-RU"/>
        </w:rPr>
        <w:t xml:space="preserve">пам'яток. </w:t>
      </w:r>
      <w:r w:rsidRPr="004C2E5D">
        <w:rPr>
          <w:rFonts w:ascii="Times New Roman" w:eastAsia="Times New Roman" w:hAnsi="Times New Roman" w:cs="Times New Roman"/>
          <w:color w:val="000000"/>
          <w:sz w:val="28"/>
          <w:szCs w:val="28"/>
          <w:lang w:val="uk-UA" w:eastAsia="ru-RU"/>
        </w:rPr>
        <w:t xml:space="preserve">Далі </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коли</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порівняти всі ті залишки старого мистецтва XI - XII ст., привозного і місцевого, знайдені у Києві - з одного боку, і знайдені по</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всіх інших землях Руської держави - з другого, то бачимо, що сума всіх остан</w:t>
      </w:r>
      <w:r w:rsidRPr="004C2E5D">
        <w:rPr>
          <w:rFonts w:ascii="Times New Roman" w:eastAsia="Times New Roman" w:hAnsi="Times New Roman" w:cs="Times New Roman"/>
          <w:color w:val="000000"/>
          <w:sz w:val="28"/>
          <w:szCs w:val="28"/>
          <w:lang w:val="uk-UA" w:eastAsia="ru-RU"/>
        </w:rPr>
        <w:softHyphen/>
        <w:t>ніх не дорівняється київським різноманітністю і</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багатством. Оче</w:t>
      </w:r>
      <w:r w:rsidRPr="004C2E5D">
        <w:rPr>
          <w:rFonts w:ascii="Times New Roman" w:eastAsia="Times New Roman" w:hAnsi="Times New Roman" w:cs="Times New Roman"/>
          <w:color w:val="000000"/>
          <w:sz w:val="28"/>
          <w:szCs w:val="28"/>
          <w:lang w:val="uk-UA" w:eastAsia="ru-RU"/>
        </w:rPr>
        <w:softHyphen/>
        <w:t>видно - тут було головне вогнище, головний торг,</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найбільший попит на цей </w:t>
      </w:r>
      <w:r>
        <w:rPr>
          <w:rFonts w:ascii="Times New Roman" w:eastAsia="Times New Roman" w:hAnsi="Times New Roman" w:cs="Times New Roman"/>
          <w:color w:val="000000"/>
          <w:sz w:val="28"/>
          <w:szCs w:val="28"/>
          <w:lang w:val="uk-UA" w:eastAsia="ru-RU"/>
        </w:rPr>
        <w:t>художні</w:t>
      </w:r>
      <w:r w:rsidRPr="004C2E5D">
        <w:rPr>
          <w:rFonts w:ascii="Times New Roman" w:eastAsia="Times New Roman" w:hAnsi="Times New Roman" w:cs="Times New Roman"/>
          <w:color w:val="000000"/>
          <w:sz w:val="28"/>
          <w:szCs w:val="28"/>
          <w:lang w:val="uk-UA" w:eastAsia="ru-RU"/>
        </w:rPr>
        <w:t>й промисел, і його</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набільший, живий музей.</w:t>
      </w:r>
    </w:p>
    <w:p w:rsidR="00212BAC" w:rsidRDefault="00212BAC" w:rsidP="00212BAC">
      <w:pPr>
        <w:spacing w:after="0" w:line="240" w:lineRule="auto"/>
        <w:ind w:hanging="2342"/>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ab/>
      </w:r>
      <w:r w:rsidRPr="004C2E5D">
        <w:rPr>
          <w:rFonts w:ascii="Times New Roman" w:eastAsia="Times New Roman" w:hAnsi="Times New Roman" w:cs="Times New Roman"/>
          <w:color w:val="000000"/>
          <w:sz w:val="28"/>
          <w:szCs w:val="28"/>
          <w:lang w:val="uk-UA" w:eastAsia="ru-RU"/>
        </w:rPr>
        <w:t>Кінець XII ст. і навіть друга його половина була в цьому пе</w:t>
      </w:r>
      <w:r w:rsidRPr="004C2E5D">
        <w:rPr>
          <w:rFonts w:ascii="Times New Roman" w:eastAsia="Times New Roman" w:hAnsi="Times New Roman" w:cs="Times New Roman"/>
          <w:color w:val="000000"/>
          <w:sz w:val="28"/>
          <w:szCs w:val="28"/>
          <w:lang w:val="uk-UA" w:eastAsia="ru-RU"/>
        </w:rPr>
        <w:softHyphen/>
        <w:t>реломом. Я вкажу на ніби дрібний, але дуже характеристичний</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симптом. До середини XII ст. кожний важливіший князь бажає по</w:t>
      </w:r>
      <w:r w:rsidRPr="004C2E5D">
        <w:rPr>
          <w:rFonts w:ascii="Times New Roman" w:eastAsia="Times New Roman" w:hAnsi="Times New Roman" w:cs="Times New Roman"/>
          <w:color w:val="000000"/>
          <w:sz w:val="28"/>
          <w:szCs w:val="28"/>
          <w:lang w:val="uk-UA" w:eastAsia="ru-RU"/>
        </w:rPr>
        <w:softHyphen/>
        <w:t xml:space="preserve">лишити в Києві якусь </w:t>
      </w:r>
      <w:r w:rsidRPr="00AD5ECA">
        <w:rPr>
          <w:rFonts w:ascii="Times New Roman" w:eastAsia="Times New Roman" w:hAnsi="Times New Roman" w:cs="Times New Roman"/>
          <w:color w:val="000000"/>
          <w:sz w:val="28"/>
          <w:szCs w:val="28"/>
          <w:lang w:val="uk-UA" w:eastAsia="ru-RU"/>
        </w:rPr>
        <w:t xml:space="preserve">пам'ятку </w:t>
      </w:r>
      <w:r w:rsidRPr="004C2E5D">
        <w:rPr>
          <w:rFonts w:ascii="Times New Roman" w:eastAsia="Times New Roman" w:hAnsi="Times New Roman" w:cs="Times New Roman"/>
          <w:color w:val="000000"/>
          <w:sz w:val="28"/>
          <w:szCs w:val="28"/>
          <w:lang w:val="uk-UA" w:eastAsia="ru-RU"/>
        </w:rPr>
        <w:t>після себе, після свого</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князювання. Кожний київський князь ставить свій</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патрона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льний монастир - по своєму християнському імені. Менші князі</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ставлять часом церкви, або роблять значніші пожертвування до вже готових церков. Останній з київських князів, хто поставив</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у Києві свій патрональний мо</w:t>
      </w:r>
      <w:r w:rsidRPr="004C2E5D">
        <w:rPr>
          <w:rFonts w:ascii="Times New Roman" w:eastAsia="Times New Roman" w:hAnsi="Times New Roman" w:cs="Times New Roman"/>
          <w:color w:val="000000"/>
          <w:sz w:val="28"/>
          <w:szCs w:val="28"/>
          <w:lang w:val="uk-UA" w:eastAsia="ru-RU"/>
        </w:rPr>
        <w:softHyphen/>
        <w:t xml:space="preserve">настир, був Всеволод Ольгович; після нього поставили ще Святослав і </w:t>
      </w:r>
      <w:r w:rsidRPr="004C2E5D">
        <w:rPr>
          <w:rFonts w:ascii="Times New Roman" w:eastAsia="Times New Roman" w:hAnsi="Times New Roman" w:cs="Times New Roman"/>
          <w:color w:val="000000"/>
          <w:sz w:val="28"/>
          <w:szCs w:val="28"/>
          <w:lang w:eastAsia="ru-RU"/>
        </w:rPr>
        <w:t xml:space="preserve">Рюрик </w:t>
      </w:r>
      <w:r w:rsidRPr="004C2E5D">
        <w:rPr>
          <w:rFonts w:ascii="Times New Roman" w:eastAsia="Times New Roman" w:hAnsi="Times New Roman" w:cs="Times New Roman"/>
          <w:color w:val="000000"/>
          <w:sz w:val="28"/>
          <w:szCs w:val="28"/>
          <w:lang w:val="uk-UA" w:eastAsia="ru-RU"/>
        </w:rPr>
        <w:t>церкви на княжих</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дворах. У ХІІІ ст. князі вже не стараються лишати після себе </w:t>
      </w:r>
      <w:r w:rsidRPr="004C2E5D">
        <w:rPr>
          <w:rFonts w:ascii="Times New Roman" w:eastAsia="Times New Roman" w:hAnsi="Times New Roman" w:cs="Times New Roman"/>
          <w:color w:val="000000"/>
          <w:sz w:val="28"/>
          <w:szCs w:val="28"/>
          <w:lang w:eastAsia="ru-RU"/>
        </w:rPr>
        <w:t xml:space="preserve">пам'ятку </w:t>
      </w:r>
      <w:r w:rsidRPr="004C2E5D">
        <w:rPr>
          <w:rFonts w:ascii="Times New Roman" w:eastAsia="Times New Roman" w:hAnsi="Times New Roman" w:cs="Times New Roman"/>
          <w:color w:val="000000"/>
          <w:sz w:val="28"/>
          <w:szCs w:val="28"/>
          <w:lang w:val="uk-UA" w:eastAsia="ru-RU"/>
        </w:rPr>
        <w:t>у Києві, а навпаки: вони розтягають з Києва та</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Київщини зібране там добро. Передвісником цього був Андрій Юрійович, що викрав чи забрав славний образ з Виш</w:t>
      </w:r>
      <w:r w:rsidRPr="004C2E5D">
        <w:rPr>
          <w:rFonts w:ascii="Times New Roman" w:eastAsia="Times New Roman" w:hAnsi="Times New Roman" w:cs="Times New Roman"/>
          <w:color w:val="000000"/>
          <w:sz w:val="28"/>
          <w:szCs w:val="28"/>
          <w:lang w:eastAsia="ru-RU"/>
        </w:rPr>
        <w:t xml:space="preserve">города </w:t>
      </w:r>
      <w:r w:rsidRPr="004C2E5D">
        <w:rPr>
          <w:rFonts w:ascii="Times New Roman" w:eastAsia="Times New Roman" w:hAnsi="Times New Roman" w:cs="Times New Roman"/>
          <w:color w:val="000000"/>
          <w:sz w:val="28"/>
          <w:szCs w:val="28"/>
          <w:lang w:val="uk-UA" w:eastAsia="ru-RU"/>
        </w:rPr>
        <w:t>до</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Володимира. Король Данило, будуючи кафедру у Холмі, поз</w:t>
      </w:r>
      <w:r w:rsidRPr="004C2E5D">
        <w:rPr>
          <w:rFonts w:ascii="Times New Roman" w:eastAsia="Times New Roman" w:hAnsi="Times New Roman" w:cs="Times New Roman"/>
          <w:color w:val="000000"/>
          <w:sz w:val="28"/>
          <w:szCs w:val="28"/>
          <w:lang w:eastAsia="ru-RU"/>
        </w:rPr>
        <w:t xml:space="preserve">абирав </w:t>
      </w:r>
      <w:r w:rsidRPr="004C2E5D">
        <w:rPr>
          <w:rFonts w:ascii="Times New Roman" w:eastAsia="Times New Roman" w:hAnsi="Times New Roman" w:cs="Times New Roman"/>
          <w:color w:val="000000"/>
          <w:sz w:val="28"/>
          <w:szCs w:val="28"/>
          <w:lang w:val="uk-UA" w:eastAsia="ru-RU"/>
        </w:rPr>
        <w:t>образи з Києва, з фамілійного монастиря св. Федора,</w:t>
      </w:r>
    </w:p>
    <w:p w:rsidR="00212BAC" w:rsidRDefault="00212BAC" w:rsidP="00212BAC">
      <w:pPr>
        <w:spacing w:after="0" w:line="240" w:lineRule="auto"/>
        <w:ind w:hanging="2342"/>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ind w:hanging="2342"/>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-298-</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ind w:hanging="2342"/>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ind w:hanging="2342"/>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-298-</w:t>
      </w:r>
    </w:p>
    <w:p w:rsidR="00212BAC" w:rsidRDefault="00212BAC" w:rsidP="00212BAC">
      <w:pPr>
        <w:spacing w:after="0" w:line="240" w:lineRule="auto"/>
        <w:ind w:hanging="2342"/>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і з Овруча</w:t>
      </w:r>
      <w:r>
        <w:rPr>
          <w:rFonts w:ascii="Times New Roman" w:eastAsia="Times New Roman" w:hAnsi="Times New Roman" w:cs="Times New Roman"/>
          <w:color w:val="000000"/>
          <w:sz w:val="28"/>
          <w:szCs w:val="28"/>
          <w:lang w:val="uk-UA" w:eastAsia="ru-RU"/>
        </w:rPr>
        <w:t>, дзвони теж “принесе ис Києва”</w:t>
      </w:r>
      <w:r w:rsidRPr="00DC3F6C">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Не казати вже хіба про пограбу</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вання київських церков і домів під час погрому1169 р. і пізніших.</w:t>
      </w:r>
    </w:p>
    <w:p w:rsidR="00212BAC" w:rsidRPr="004C2E5D" w:rsidRDefault="00212BAC" w:rsidP="00212BAC">
      <w:pPr>
        <w:spacing w:after="0" w:line="240" w:lineRule="auto"/>
        <w:ind w:hanging="234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ab/>
      </w:r>
      <w:r w:rsidRPr="004C2E5D">
        <w:rPr>
          <w:rFonts w:ascii="Times New Roman" w:eastAsia="Times New Roman" w:hAnsi="Times New Roman" w:cs="Times New Roman"/>
          <w:color w:val="000000"/>
          <w:sz w:val="28"/>
          <w:szCs w:val="28"/>
          <w:lang w:val="uk-UA" w:eastAsia="ru-RU"/>
        </w:rPr>
        <w:t>З розповсюдженням християнства Київ став релігійним цен</w:t>
      </w:r>
      <w:r w:rsidRPr="004C2E5D">
        <w:rPr>
          <w:rFonts w:ascii="Times New Roman" w:eastAsia="Times New Roman" w:hAnsi="Times New Roman" w:cs="Times New Roman"/>
          <w:color w:val="000000"/>
          <w:sz w:val="28"/>
          <w:szCs w:val="28"/>
          <w:lang w:val="uk-UA" w:eastAsia="ru-RU"/>
        </w:rPr>
        <w:softHyphen/>
        <w:t xml:space="preserve">тром </w:t>
      </w:r>
      <w:r w:rsidRPr="004C2E5D">
        <w:rPr>
          <w:rFonts w:ascii="Times New Roman" w:eastAsia="Times New Roman" w:hAnsi="Times New Roman" w:cs="Times New Roman"/>
          <w:color w:val="000000"/>
          <w:sz w:val="28"/>
          <w:szCs w:val="28"/>
          <w:lang w:eastAsia="ru-RU"/>
        </w:rPr>
        <w:t>Рус</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і центром церковного управління. Весь час до середини</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ХІІІ ст. він був осідком зверхника руської церкви - митрополита; звідси поставлялись єпископи для всіх земель Руської</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держави, і в дуже значній, навіть у переважній масі вони бралися з Києва ж. Так єп. Симон на початку ХІІІ ст. нараховував</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таких єпископів, що вийшли з самого лише київського Печерського монастиря, у 50 чоловік. Особливим центром був Київ для</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eastAsia="ru-RU"/>
        </w:rPr>
        <w:t>монашества</w:t>
      </w:r>
      <w:r w:rsidRPr="004C2E5D">
        <w:rPr>
          <w:rFonts w:ascii="Times New Roman" w:eastAsia="Times New Roman" w:hAnsi="Times New Roman" w:cs="Times New Roman"/>
          <w:color w:val="000000"/>
          <w:sz w:val="28"/>
          <w:szCs w:val="28"/>
          <w:lang w:val="uk-UA" w:eastAsia="ru-RU"/>
        </w:rPr>
        <w:t>: число мо</w:t>
      </w:r>
      <w:r w:rsidRPr="004C2E5D">
        <w:rPr>
          <w:rFonts w:ascii="Times New Roman" w:eastAsia="Times New Roman" w:hAnsi="Times New Roman" w:cs="Times New Roman"/>
          <w:color w:val="000000"/>
          <w:sz w:val="28"/>
          <w:szCs w:val="28"/>
          <w:lang w:val="uk-UA" w:eastAsia="ru-RU"/>
        </w:rPr>
        <w:softHyphen/>
        <w:t xml:space="preserve">настирів, яке ми знаємо у Києві, далеко перевищує суму всіх інших, які ми знаємо по інших землях XI-XII ст. Розуміється, тут мусимо рахуватися з припадковістю наших відомостей, але що Київ був головним вогнищем </w:t>
      </w:r>
      <w:r w:rsidRPr="004C2E5D">
        <w:rPr>
          <w:rFonts w:ascii="Times New Roman" w:eastAsia="Times New Roman" w:hAnsi="Times New Roman" w:cs="Times New Roman"/>
          <w:color w:val="000000"/>
          <w:sz w:val="28"/>
          <w:szCs w:val="28"/>
          <w:lang w:eastAsia="ru-RU"/>
        </w:rPr>
        <w:t xml:space="preserve">монашества, </w:t>
      </w:r>
      <w:r w:rsidRPr="004C2E5D">
        <w:rPr>
          <w:rFonts w:ascii="Times New Roman" w:eastAsia="Times New Roman" w:hAnsi="Times New Roman" w:cs="Times New Roman"/>
          <w:color w:val="000000"/>
          <w:sz w:val="28"/>
          <w:szCs w:val="28"/>
          <w:lang w:val="uk-UA" w:eastAsia="ru-RU"/>
        </w:rPr>
        <w:t>його митрополією, це не підлягає сумніву. При аскетичному характері тодішнього христи</w:t>
      </w:r>
      <w:r w:rsidRPr="004C2E5D">
        <w:rPr>
          <w:rFonts w:ascii="Times New Roman" w:eastAsia="Times New Roman" w:hAnsi="Times New Roman" w:cs="Times New Roman"/>
          <w:color w:val="000000"/>
          <w:sz w:val="28"/>
          <w:szCs w:val="28"/>
          <w:lang w:val="uk-UA" w:eastAsia="ru-RU"/>
        </w:rPr>
        <w:softHyphen/>
        <w:t>янства і особливому поважанні чернецтва це і надало Києву значення „руського Єрусалима“, яке він зберіг і досі. Зокрема Печерський монастир, що вже в XI ст. вважав себе взірцем і митрополією всіх інших руських мона</w:t>
      </w:r>
      <w:r>
        <w:rPr>
          <w:rFonts w:ascii="Times New Roman" w:eastAsia="Times New Roman" w:hAnsi="Times New Roman" w:cs="Times New Roman"/>
          <w:color w:val="000000"/>
          <w:sz w:val="28"/>
          <w:szCs w:val="28"/>
          <w:lang w:val="uk-UA" w:eastAsia="ru-RU"/>
        </w:rPr>
        <w:t>стирів</w:t>
      </w:r>
      <w:r w:rsidRPr="004C2E5D">
        <w:rPr>
          <w:rFonts w:ascii="Times New Roman" w:eastAsia="Times New Roman" w:hAnsi="Times New Roman" w:cs="Times New Roman"/>
          <w:color w:val="000000"/>
          <w:sz w:val="28"/>
          <w:szCs w:val="28"/>
          <w:lang w:val="uk-UA" w:eastAsia="ru-RU"/>
        </w:rPr>
        <w:t xml:space="preserve">, служив тією всеруською святинею, що оповивала своєю авреолєю (аурою? </w:t>
      </w:r>
      <w:r w:rsidRPr="004C2E5D">
        <w:rPr>
          <w:rFonts w:ascii="Times New Roman" w:eastAsia="Times New Roman" w:hAnsi="Times New Roman" w:cs="Times New Roman"/>
          <w:i/>
          <w:iCs/>
          <w:color w:val="000000"/>
          <w:sz w:val="28"/>
          <w:szCs w:val="28"/>
          <w:lang w:val="uk-UA" w:eastAsia="ru-RU"/>
        </w:rPr>
        <w:t>М.М.)</w:t>
      </w:r>
      <w:r w:rsidRPr="004C2E5D">
        <w:rPr>
          <w:rFonts w:ascii="Times New Roman" w:eastAsia="Times New Roman" w:hAnsi="Times New Roman" w:cs="Times New Roman"/>
          <w:color w:val="000000"/>
          <w:sz w:val="28"/>
          <w:szCs w:val="28"/>
          <w:lang w:val="uk-UA" w:eastAsia="ru-RU"/>
        </w:rPr>
        <w:t xml:space="preserve"> і весь Київ. Не тільки звичайні</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люди, але і особи з різних княжих династій приїздили</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 Київ, щоб постригтись, або просто дожити тут віку в сусідстві святинь - як Святослав Давидович, як жінка Гліба мінського,</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як сестра суздальсь</w:t>
      </w:r>
      <w:r>
        <w:rPr>
          <w:rFonts w:ascii="Times New Roman" w:eastAsia="Times New Roman" w:hAnsi="Times New Roman" w:cs="Times New Roman"/>
          <w:color w:val="000000"/>
          <w:sz w:val="28"/>
          <w:szCs w:val="28"/>
          <w:lang w:val="uk-UA" w:eastAsia="ru-RU"/>
        </w:rPr>
        <w:t>кого Всеволода Ольга і т. п.</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Таке</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ж виняткове становище займав Київ і в старій </w:t>
      </w:r>
      <w:r w:rsidRPr="004C2E5D">
        <w:rPr>
          <w:rFonts w:ascii="Times New Roman" w:eastAsia="Times New Roman" w:hAnsi="Times New Roman" w:cs="Times New Roman"/>
          <w:color w:val="000000"/>
          <w:sz w:val="28"/>
          <w:szCs w:val="28"/>
          <w:lang w:eastAsia="ru-RU"/>
        </w:rPr>
        <w:t>книж</w:t>
      </w:r>
      <w:r w:rsidRPr="004C2E5D">
        <w:rPr>
          <w:rFonts w:ascii="Times New Roman" w:eastAsia="Times New Roman" w:hAnsi="Times New Roman" w:cs="Times New Roman"/>
          <w:color w:val="000000"/>
          <w:sz w:val="28"/>
          <w:szCs w:val="28"/>
          <w:lang w:val="uk-UA" w:eastAsia="ru-RU"/>
        </w:rPr>
        <w:t>ності.</w:t>
      </w:r>
      <w:r w:rsidRPr="004C2E5D">
        <w:rPr>
          <w:rFonts w:ascii="Times New Roman" w:eastAsia="Times New Roman" w:hAnsi="Times New Roman" w:cs="Times New Roman"/>
          <w:b/>
          <w:bCs/>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Перева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жна більшість письменників XI - ХІІ ст. так чи інакше </w:t>
      </w:r>
      <w:r w:rsidRPr="004C2E5D">
        <w:rPr>
          <w:rFonts w:ascii="Times New Roman" w:eastAsia="Times New Roman" w:hAnsi="Times New Roman" w:cs="Times New Roman"/>
          <w:color w:val="000000"/>
          <w:sz w:val="28"/>
          <w:szCs w:val="28"/>
          <w:lang w:eastAsia="ru-RU"/>
        </w:rPr>
        <w:t>зв'язані</w:t>
      </w:r>
      <w:r w:rsidRPr="004C2E5D">
        <w:rPr>
          <w:rFonts w:ascii="Times New Roman" w:eastAsia="Times New Roman" w:hAnsi="Times New Roman" w:cs="Times New Roman"/>
          <w:color w:val="000000"/>
          <w:sz w:val="28"/>
          <w:szCs w:val="28"/>
          <w:lang w:val="uk-UA" w:eastAsia="ru-RU"/>
        </w:rPr>
        <w:t xml:space="preserve"> з Києвом. З анонімної літератури, збереженої у нинішніх</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копіях у північних землях, без</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перечно, є теж велика маса матеріалу,</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зв'яз</w:t>
      </w:r>
      <w:r>
        <w:rPr>
          <w:rFonts w:ascii="Times New Roman" w:eastAsia="Times New Roman" w:hAnsi="Times New Roman" w:cs="Times New Roman"/>
          <w:color w:val="000000"/>
          <w:sz w:val="28"/>
          <w:szCs w:val="28"/>
          <w:lang w:val="uk-UA" w:eastAsia="ru-RU"/>
        </w:rPr>
        <w:t>аного так чи інакше з Києвом</w:t>
      </w: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Нарешті</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ще в одній сфері староруського життя Київ відіграв важливу,</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виняткову, хоч і не так помітну </w:t>
      </w:r>
      <w:r w:rsidRPr="004C2E5D">
        <w:rPr>
          <w:rFonts w:ascii="Times New Roman" w:eastAsia="Times New Roman" w:hAnsi="Times New Roman" w:cs="Times New Roman"/>
          <w:color w:val="000000"/>
          <w:sz w:val="28"/>
          <w:szCs w:val="28"/>
          <w:lang w:eastAsia="ru-RU"/>
        </w:rPr>
        <w:t>рол</w:t>
      </w:r>
      <w:r w:rsidRPr="004C2E5D">
        <w:rPr>
          <w:rFonts w:ascii="Times New Roman" w:eastAsia="Times New Roman" w:hAnsi="Times New Roman" w:cs="Times New Roman"/>
          <w:color w:val="000000"/>
          <w:sz w:val="28"/>
          <w:szCs w:val="28"/>
          <w:lang w:val="uk-UA" w:eastAsia="ru-RU"/>
        </w:rPr>
        <w:t>ь</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у сформуванні старого</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руського права. Не може бути сумніву, що якраз звичаєве</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право Київщини і передовсім київської громади, як</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гро</w:t>
      </w:r>
      <w:r w:rsidRPr="004C2E5D">
        <w:rPr>
          <w:rFonts w:ascii="Times New Roman" w:eastAsia="Times New Roman" w:hAnsi="Times New Roman" w:cs="Times New Roman"/>
          <w:color w:val="000000"/>
          <w:sz w:val="28"/>
          <w:szCs w:val="28"/>
          <w:lang w:val="uk-UA" w:eastAsia="ru-RU"/>
        </w:rPr>
        <w:softHyphen/>
        <w:t xml:space="preserve">мади „города“, міродайного (від - “давати міру”, </w:t>
      </w:r>
      <w:r w:rsidRPr="004C2E5D">
        <w:rPr>
          <w:rFonts w:ascii="Times New Roman" w:eastAsia="Times New Roman" w:hAnsi="Times New Roman" w:cs="Times New Roman"/>
          <w:i/>
          <w:iCs/>
          <w:color w:val="000000"/>
          <w:sz w:val="28"/>
          <w:szCs w:val="28"/>
          <w:lang w:val="uk-UA" w:eastAsia="ru-RU"/>
        </w:rPr>
        <w:t>М.М.)</w:t>
      </w:r>
      <w:r w:rsidRPr="004C2E5D">
        <w:rPr>
          <w:rFonts w:ascii="Times New Roman" w:eastAsia="Times New Roman" w:hAnsi="Times New Roman" w:cs="Times New Roman"/>
          <w:color w:val="000000"/>
          <w:sz w:val="28"/>
          <w:szCs w:val="28"/>
          <w:lang w:val="uk-UA" w:eastAsia="ru-RU"/>
        </w:rPr>
        <w:t xml:space="preserve"> для його пригородів і</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провінцій, та рішення</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київських князів і сусідів - лягли в основу староруської </w:t>
      </w:r>
    </w:p>
    <w:p w:rsidR="00212BAC" w:rsidRPr="00536C0E"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DC3F6C">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Д</w:t>
      </w:r>
      <w:r w:rsidRPr="00CA69C7">
        <w:rPr>
          <w:rFonts w:ascii="Times New Roman" w:eastAsia="Times New Roman" w:hAnsi="Times New Roman" w:cs="Times New Roman"/>
          <w:color w:val="000000"/>
          <w:sz w:val="24"/>
          <w:szCs w:val="24"/>
          <w:shd w:val="clear" w:color="auto" w:fill="FFFFFF"/>
          <w:lang w:val="uk-UA" w:eastAsia="ru-RU"/>
        </w:rPr>
        <w:t xml:space="preserve">отепер — у </w:t>
      </w:r>
      <w:r w:rsidRPr="00CA69C7">
        <w:rPr>
          <w:rFonts w:ascii="Times New Roman" w:eastAsia="Times New Roman" w:hAnsi="Times New Roman" w:cs="Times New Roman"/>
          <w:color w:val="000000"/>
          <w:sz w:val="24"/>
          <w:szCs w:val="24"/>
          <w:shd w:val="clear" w:color="auto" w:fill="FFFFFF"/>
          <w:lang w:eastAsia="ru-RU"/>
        </w:rPr>
        <w:t xml:space="preserve">Волкова </w:t>
      </w:r>
      <w:r w:rsidRPr="00CA69C7">
        <w:rPr>
          <w:rFonts w:ascii="Times New Roman" w:eastAsia="Times New Roman" w:hAnsi="Times New Roman" w:cs="Times New Roman"/>
          <w:color w:val="000000"/>
          <w:sz w:val="24"/>
          <w:szCs w:val="24"/>
          <w:shd w:val="clear" w:color="auto" w:fill="FFFFFF"/>
          <w:lang w:val="uk-UA" w:eastAsia="ru-RU"/>
        </w:rPr>
        <w:t xml:space="preserve">Статистическія свевденія </w:t>
      </w:r>
      <w:r w:rsidRPr="00CA69C7">
        <w:rPr>
          <w:rFonts w:ascii="Times New Roman" w:eastAsia="Times New Roman" w:hAnsi="Times New Roman" w:cs="Times New Roman"/>
          <w:color w:val="000000"/>
          <w:sz w:val="24"/>
          <w:szCs w:val="24"/>
          <w:shd w:val="clear" w:color="auto" w:fill="FFFFFF"/>
          <w:lang w:eastAsia="ru-RU"/>
        </w:rPr>
        <w:t xml:space="preserve">о сохранившихся </w:t>
      </w:r>
      <w:r w:rsidRPr="00CA69C7">
        <w:rPr>
          <w:rFonts w:ascii="Times New Roman" w:eastAsia="Times New Roman" w:hAnsi="Times New Roman" w:cs="Times New Roman"/>
          <w:color w:val="000000"/>
          <w:sz w:val="24"/>
          <w:szCs w:val="24"/>
          <w:shd w:val="clear" w:color="auto" w:fill="FFFFFF"/>
          <w:lang w:val="uk-UA" w:eastAsia="ru-RU"/>
        </w:rPr>
        <w:t>древнерусскихъ</w:t>
      </w:r>
      <w:r w:rsidRPr="00CA69C7">
        <w:rPr>
          <w:rFonts w:ascii="Times New Roman" w:eastAsia="Times New Roman" w:hAnsi="Times New Roman" w:cs="Times New Roman"/>
          <w:color w:val="000000"/>
          <w:sz w:val="24"/>
          <w:szCs w:val="24"/>
          <w:shd w:val="clear" w:color="auto" w:fill="FFFFFF"/>
          <w:lang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книгахъ</w:t>
      </w:r>
      <w:r w:rsidRPr="00CA69C7">
        <w:rPr>
          <w:rFonts w:ascii="Times New Roman" w:eastAsia="Times New Roman" w:hAnsi="Times New Roman" w:cs="Times New Roman"/>
          <w:color w:val="000000"/>
          <w:sz w:val="24"/>
          <w:szCs w:val="24"/>
          <w:shd w:val="clear" w:color="auto" w:fill="FFFFFF"/>
          <w:lang w:eastAsia="ru-RU"/>
        </w:rPr>
        <w:t xml:space="preserve"> (Памятники древней </w:t>
      </w:r>
      <w:r w:rsidRPr="00CA69C7">
        <w:rPr>
          <w:rFonts w:ascii="Times New Roman" w:eastAsia="Times New Roman" w:hAnsi="Times New Roman" w:cs="Times New Roman"/>
          <w:color w:val="000000"/>
          <w:sz w:val="24"/>
          <w:szCs w:val="24"/>
          <w:shd w:val="clear" w:color="auto" w:fill="FFFFFF"/>
          <w:lang w:val="uk-UA" w:eastAsia="ru-RU"/>
        </w:rPr>
        <w:t>письменности</w:t>
      </w:r>
      <w:r w:rsidRPr="00CA69C7">
        <w:rPr>
          <w:rFonts w:ascii="Times New Roman" w:eastAsia="Times New Roman" w:hAnsi="Times New Roman" w:cs="Times New Roman"/>
          <w:color w:val="000000"/>
          <w:sz w:val="24"/>
          <w:szCs w:val="24"/>
          <w:shd w:val="clear" w:color="auto" w:fill="FFFFFF"/>
          <w:lang w:eastAsia="ru-RU"/>
        </w:rPr>
        <w:t xml:space="preserve"> СХХ</w:t>
      </w:r>
      <w:r w:rsidRPr="00CA69C7">
        <w:rPr>
          <w:rFonts w:ascii="Times New Roman" w:eastAsia="Times New Roman" w:hAnsi="Times New Roman" w:cs="Times New Roman"/>
          <w:color w:val="000000"/>
          <w:sz w:val="24"/>
          <w:szCs w:val="24"/>
          <w:shd w:val="clear" w:color="auto" w:fill="FFFFFF"/>
          <w:lang w:val="uk-UA" w:eastAsia="ru-RU"/>
        </w:rPr>
        <w:t>ІІ</w:t>
      </w:r>
      <w:r w:rsidRPr="00CA69C7">
        <w:rPr>
          <w:rFonts w:ascii="Times New Roman" w:eastAsia="Times New Roman" w:hAnsi="Times New Roman" w:cs="Times New Roman"/>
          <w:color w:val="000000"/>
          <w:sz w:val="24"/>
          <w:szCs w:val="24"/>
          <w:shd w:val="clear" w:color="auto" w:fill="FFFFFF"/>
          <w:lang w:eastAsia="ru-RU"/>
        </w:rPr>
        <w:t>) с. 30—1.</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p>
    <w:p w:rsidR="00212BAC" w:rsidRPr="00536C0E"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-299-</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632E47" w:rsidRDefault="00212BAC" w:rsidP="00212BAC">
      <w:pPr>
        <w:spacing w:after="0" w:line="240" w:lineRule="auto"/>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кодифікації </w:t>
      </w:r>
      <w:r w:rsidRPr="004C2E5D">
        <w:rPr>
          <w:rFonts w:ascii="Times New Roman" w:eastAsia="Times New Roman" w:hAnsi="Times New Roman" w:cs="Times New Roman"/>
          <w:color w:val="000000"/>
          <w:sz w:val="28"/>
          <w:szCs w:val="28"/>
          <w:lang w:eastAsia="ru-RU"/>
        </w:rPr>
        <w:t xml:space="preserve">права, </w:t>
      </w:r>
      <w:r w:rsidRPr="004C2E5D">
        <w:rPr>
          <w:rFonts w:ascii="Times New Roman" w:eastAsia="Times New Roman" w:hAnsi="Times New Roman" w:cs="Times New Roman"/>
          <w:color w:val="000000"/>
          <w:sz w:val="28"/>
          <w:szCs w:val="28"/>
          <w:lang w:val="uk-UA" w:eastAsia="ru-RU"/>
        </w:rPr>
        <w:t xml:space="preserve">що </w:t>
      </w:r>
      <w:r w:rsidRPr="004C2E5D">
        <w:rPr>
          <w:rFonts w:ascii="Times New Roman" w:eastAsia="Times New Roman" w:hAnsi="Times New Roman" w:cs="Times New Roman"/>
          <w:color w:val="000000"/>
          <w:sz w:val="28"/>
          <w:szCs w:val="28"/>
          <w:lang w:eastAsia="ru-RU"/>
        </w:rPr>
        <w:t xml:space="preserve">мала </w:t>
      </w:r>
      <w:r w:rsidRPr="004C2E5D">
        <w:rPr>
          <w:rFonts w:ascii="Times New Roman" w:eastAsia="Times New Roman" w:hAnsi="Times New Roman" w:cs="Times New Roman"/>
          <w:color w:val="000000"/>
          <w:sz w:val="28"/>
          <w:szCs w:val="28"/>
          <w:lang w:val="uk-UA" w:eastAsia="ru-RU"/>
        </w:rPr>
        <w:t xml:space="preserve">значення потім </w:t>
      </w:r>
      <w:r w:rsidRPr="004C2E5D">
        <w:rPr>
          <w:rFonts w:ascii="Times New Roman" w:eastAsia="Times New Roman" w:hAnsi="Times New Roman" w:cs="Times New Roman"/>
          <w:color w:val="000000"/>
          <w:sz w:val="28"/>
          <w:szCs w:val="28"/>
          <w:lang w:eastAsia="ru-RU"/>
        </w:rPr>
        <w:t xml:space="preserve">для </w:t>
      </w:r>
      <w:r w:rsidRPr="004C2E5D">
        <w:rPr>
          <w:rFonts w:ascii="Times New Roman" w:eastAsia="Times New Roman" w:hAnsi="Times New Roman" w:cs="Times New Roman"/>
          <w:color w:val="000000"/>
          <w:sz w:val="28"/>
          <w:szCs w:val="28"/>
          <w:lang w:val="uk-UA" w:eastAsia="ru-RU"/>
        </w:rPr>
        <w:t>всієї системи зе</w:t>
      </w:r>
      <w:r w:rsidRPr="004C2E5D">
        <w:rPr>
          <w:rFonts w:ascii="Times New Roman" w:eastAsia="Times New Roman" w:hAnsi="Times New Roman" w:cs="Times New Roman"/>
          <w:color w:val="000000"/>
          <w:sz w:val="28"/>
          <w:szCs w:val="28"/>
          <w:lang w:val="uk-UA" w:eastAsia="ru-RU"/>
        </w:rPr>
        <w:softHyphen/>
        <w:t>мель Руської держави, а пізніше послужила основою кодифікації в. кн. Литовського і Мо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сковської держави.</w:t>
      </w:r>
    </w:p>
    <w:p w:rsidR="00212BAC" w:rsidRPr="00632E47" w:rsidRDefault="00212BAC" w:rsidP="00212BAC">
      <w:pPr>
        <w:spacing w:after="0" w:line="240" w:lineRule="auto"/>
        <w:jc w:val="center"/>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В додатку до цього розділу я скажу дещо про Турово-пінську землю - небагато</w:t>
      </w:r>
      <w:r w:rsidRPr="00C569E7">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бо відомості наші про цю землю взагалі надзвичайно скупі і часто поплутані, а до того й інтерес вона для нас має тільки другорядний, бо її ет</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нографічна приналежність до українсько-руської групи племен в ті часи не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певна, а до тепе</w:t>
      </w:r>
      <w:r w:rsidRPr="004C2E5D">
        <w:rPr>
          <w:rFonts w:ascii="Times New Roman" w:eastAsia="Times New Roman" w:hAnsi="Times New Roman" w:cs="Times New Roman"/>
          <w:color w:val="000000"/>
          <w:sz w:val="28"/>
          <w:szCs w:val="28"/>
          <w:lang w:val="uk-UA" w:eastAsia="ru-RU"/>
        </w:rPr>
        <w:softHyphen/>
        <w:t>рішньої українсько-руської території вона належить тільки своїм західнім краєм. Бувши довший час „київською волостю“</w:t>
      </w:r>
      <w:r w:rsidRPr="00396B46">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xml:space="preserve"> вона достой</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но і праведно може бути обговорена тут - в додатку до Київщини</w:t>
      </w:r>
      <w:r w:rsidRPr="00396B46">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Етн</w:t>
      </w:r>
      <w:r>
        <w:rPr>
          <w:rFonts w:ascii="Times New Roman" w:eastAsia="Times New Roman" w:hAnsi="Times New Roman" w:cs="Times New Roman"/>
          <w:color w:val="000000"/>
          <w:sz w:val="28"/>
          <w:szCs w:val="28"/>
          <w:lang w:val="uk-UA" w:eastAsia="ru-RU"/>
        </w:rPr>
        <w:t>ографічним підкладом цієї землі</w:t>
      </w:r>
      <w:r w:rsidRPr="004C2E5D">
        <w:rPr>
          <w:rFonts w:ascii="Times New Roman" w:eastAsia="Times New Roman" w:hAnsi="Times New Roman" w:cs="Times New Roman"/>
          <w:color w:val="000000"/>
          <w:sz w:val="28"/>
          <w:szCs w:val="28"/>
          <w:lang w:val="uk-UA" w:eastAsia="ru-RU"/>
        </w:rPr>
        <w:t>-князівства ми мусимо вважати дреговичів. Київський літопис не раз просто так і називає турово-пінську територію: „Дреговичі“</w:t>
      </w:r>
      <w:r w:rsidRPr="00396B46">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Але справа з дреговицькою територією стоїть дуже не ясно</w:t>
      </w:r>
      <w:r w:rsidRPr="00396B46">
        <w:rPr>
          <w:rFonts w:ascii="Times New Roman" w:eastAsia="Times New Roman" w:hAnsi="Times New Roman" w:cs="Times New Roman"/>
          <w:color w:val="000000"/>
          <w:sz w:val="28"/>
          <w:szCs w:val="28"/>
          <w:vertAlign w:val="superscript"/>
          <w:lang w:val="uk-UA" w:eastAsia="ru-RU"/>
        </w:rPr>
        <w:t>4</w:t>
      </w:r>
      <w:r w:rsidRPr="004C2E5D">
        <w:rPr>
          <w:rFonts w:ascii="Times New Roman" w:eastAsia="Times New Roman" w:hAnsi="Times New Roman" w:cs="Times New Roman"/>
          <w:color w:val="000000"/>
          <w:sz w:val="28"/>
          <w:szCs w:val="28"/>
          <w:lang w:val="uk-UA" w:eastAsia="ru-RU"/>
        </w:rPr>
        <w:t xml:space="preserve">, і при теперішньому стані науки цієї </w:t>
      </w:r>
      <w:r w:rsidRPr="004C2E5D">
        <w:rPr>
          <w:rFonts w:ascii="Times New Roman" w:eastAsia="Times New Roman" w:hAnsi="Times New Roman" w:cs="Times New Roman"/>
          <w:color w:val="000000"/>
          <w:sz w:val="28"/>
          <w:szCs w:val="28"/>
          <w:lang w:eastAsia="ru-RU"/>
        </w:rPr>
        <w:t>неясност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не можна і усунути. Літопис каже, що дре</w:t>
      </w:r>
      <w:r w:rsidRPr="004C2E5D">
        <w:rPr>
          <w:rFonts w:ascii="Times New Roman" w:eastAsia="Times New Roman" w:hAnsi="Times New Roman" w:cs="Times New Roman"/>
          <w:color w:val="000000"/>
          <w:sz w:val="28"/>
          <w:szCs w:val="28"/>
          <w:lang w:val="uk-UA" w:eastAsia="ru-RU"/>
        </w:rPr>
        <w:softHyphen/>
        <w:t>говичі сиділи між Прип'яттю і Зах. Двіною</w:t>
      </w:r>
      <w:r w:rsidRPr="00396B46">
        <w:rPr>
          <w:rFonts w:ascii="Times New Roman" w:eastAsia="Times New Roman" w:hAnsi="Times New Roman" w:cs="Times New Roman"/>
          <w:color w:val="000000"/>
          <w:sz w:val="28"/>
          <w:szCs w:val="28"/>
          <w:vertAlign w:val="superscript"/>
          <w:lang w:val="uk-UA" w:eastAsia="ru-RU"/>
        </w:rPr>
        <w:t>5</w:t>
      </w:r>
      <w:r w:rsidRPr="004C2E5D">
        <w:rPr>
          <w:rFonts w:ascii="Times New Roman" w:eastAsia="Times New Roman" w:hAnsi="Times New Roman" w:cs="Times New Roman"/>
          <w:color w:val="000000"/>
          <w:sz w:val="28"/>
          <w:szCs w:val="28"/>
          <w:lang w:val="uk-UA" w:eastAsia="ru-RU"/>
        </w:rPr>
        <w:t>; але басейн р. Бе</w:t>
      </w:r>
      <w:r w:rsidRPr="004C2E5D">
        <w:rPr>
          <w:rFonts w:ascii="Times New Roman" w:eastAsia="Times New Roman" w:hAnsi="Times New Roman" w:cs="Times New Roman"/>
          <w:color w:val="000000"/>
          <w:sz w:val="28"/>
          <w:szCs w:val="28"/>
          <w:lang w:val="uk-UA" w:eastAsia="ru-RU"/>
        </w:rPr>
        <w:softHyphen/>
        <w:t>резіни належав до Полоцького князівства (потім відокремлюється він в осібне князівство Мінське), і приналежність його до дре</w:t>
      </w:r>
      <w:r w:rsidRPr="004C2E5D">
        <w:rPr>
          <w:rFonts w:ascii="Times New Roman" w:eastAsia="Times New Roman" w:hAnsi="Times New Roman" w:cs="Times New Roman"/>
          <w:color w:val="000000"/>
          <w:sz w:val="28"/>
          <w:szCs w:val="28"/>
          <w:lang w:val="uk-UA" w:eastAsia="ru-RU"/>
        </w:rPr>
        <w:softHyphen/>
        <w:t>говичів часто оспорюється, а політичні центри Турово-пінської землі - Туров і Пінськ лежать на правому уже боці Прип'яті, так що літописного означення щодо прип'ятської границі уже</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vertAlign w:val="superscript"/>
          <w:lang w:val="uk-UA" w:eastAsia="ru-RU"/>
        </w:rPr>
      </w:pPr>
      <w:r w:rsidRPr="00396B46">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Іпат. с. 222.</w:t>
      </w:r>
      <w:r w:rsidRPr="00F2565F">
        <w:rPr>
          <w:rFonts w:ascii="Times New Roman" w:eastAsia="Times New Roman" w:hAnsi="Times New Roman" w:cs="Times New Roman"/>
          <w:color w:val="000000"/>
          <w:sz w:val="24"/>
          <w:szCs w:val="24"/>
          <w:shd w:val="clear" w:color="auto" w:fill="FFFFFF"/>
          <w:vertAlign w:val="superscript"/>
          <w:lang w:val="uk-UA" w:eastAsia="ru-RU"/>
        </w:rPr>
        <w:t xml:space="preserve"> </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396B46">
        <w:rPr>
          <w:rFonts w:ascii="Times New Roman" w:eastAsia="Times New Roman" w:hAnsi="Times New Roman" w:cs="Times New Roman"/>
          <w:sz w:val="24"/>
          <w:szCs w:val="24"/>
          <w:shd w:val="clear" w:color="auto" w:fill="FFFFFF"/>
          <w:vertAlign w:val="superscript"/>
          <w:lang w:val="uk-UA" w:eastAsia="ru-RU"/>
        </w:rPr>
        <w:t>2</w:t>
      </w:r>
      <w:r>
        <w:rPr>
          <w:rFonts w:ascii="Times New Roman" w:eastAsia="Times New Roman" w:hAnsi="Times New Roman" w:cs="Times New Roman"/>
          <w:sz w:val="24"/>
          <w:szCs w:val="24"/>
          <w:shd w:val="clear" w:color="auto" w:fill="FFFFFF"/>
          <w:lang w:val="uk-UA" w:eastAsia="ru-RU"/>
        </w:rPr>
        <w:t>…</w:t>
      </w:r>
      <w:r w:rsidRPr="00282B8C">
        <w:rPr>
          <w:rFonts w:ascii="Times New Roman" w:eastAsia="Times New Roman" w:hAnsi="Times New Roman" w:cs="Times New Roman"/>
          <w:color w:val="000000"/>
          <w:sz w:val="24"/>
          <w:szCs w:val="24"/>
          <w:shd w:val="clear" w:color="auto" w:fill="FFFFFF"/>
          <w:lang w:val="pl-PL" w:eastAsia="ru-RU"/>
        </w:rPr>
        <w:t>Gozdava</w:t>
      </w:r>
      <w:r w:rsidRPr="00F2565F">
        <w:rPr>
          <w:rFonts w:ascii="Times New Roman" w:eastAsia="Times New Roman" w:hAnsi="Times New Roman" w:cs="Times New Roman"/>
          <w:color w:val="000000"/>
          <w:sz w:val="24"/>
          <w:szCs w:val="24"/>
          <w:shd w:val="clear" w:color="auto" w:fill="FFFFFF"/>
          <w:lang w:val="uk-UA" w:eastAsia="ru-RU"/>
        </w:rPr>
        <w:t xml:space="preserve"> Те</w:t>
      </w:r>
      <w:r w:rsidRPr="00282B8C">
        <w:rPr>
          <w:rFonts w:ascii="Times New Roman" w:eastAsia="Times New Roman" w:hAnsi="Times New Roman" w:cs="Times New Roman"/>
          <w:color w:val="000000"/>
          <w:sz w:val="24"/>
          <w:szCs w:val="24"/>
          <w:shd w:val="clear" w:color="auto" w:fill="FFFFFF"/>
          <w:lang w:val="pl-PL" w:eastAsia="ru-RU"/>
        </w:rPr>
        <w:t>rytorium</w:t>
      </w:r>
      <w:r w:rsidRPr="00CA69C7">
        <w:rPr>
          <w:rFonts w:ascii="Times New Roman" w:eastAsia="Times New Roman" w:hAnsi="Times New Roman" w:cs="Times New Roman"/>
          <w:color w:val="000000"/>
          <w:sz w:val="24"/>
          <w:szCs w:val="24"/>
          <w:shd w:val="clear" w:color="auto" w:fill="FFFFFF"/>
          <w:lang w:val="uk-UA" w:eastAsia="ru-RU"/>
        </w:rPr>
        <w:t xml:space="preserve"> </w:t>
      </w:r>
      <w:r w:rsidRPr="00282B8C">
        <w:rPr>
          <w:rFonts w:ascii="Times New Roman" w:eastAsia="Times New Roman" w:hAnsi="Times New Roman" w:cs="Times New Roman"/>
          <w:color w:val="000000"/>
          <w:sz w:val="24"/>
          <w:szCs w:val="24"/>
          <w:shd w:val="clear" w:color="auto" w:fill="FFFFFF"/>
          <w:lang w:val="pl-PL" w:eastAsia="ru-RU"/>
        </w:rPr>
        <w:t>ksiestwa</w:t>
      </w:r>
      <w:r w:rsidRPr="00CA69C7">
        <w:rPr>
          <w:rFonts w:ascii="Times New Roman" w:eastAsia="Times New Roman" w:hAnsi="Times New Roman" w:cs="Times New Roman"/>
          <w:color w:val="000000"/>
          <w:sz w:val="24"/>
          <w:szCs w:val="24"/>
          <w:shd w:val="clear" w:color="auto" w:fill="FFFFFF"/>
          <w:lang w:val="uk-UA" w:eastAsia="ru-RU"/>
        </w:rPr>
        <w:t xml:space="preserve"> </w:t>
      </w:r>
      <w:r w:rsidRPr="00282B8C">
        <w:rPr>
          <w:rFonts w:ascii="Times New Roman" w:eastAsia="Times New Roman" w:hAnsi="Times New Roman" w:cs="Times New Roman"/>
          <w:color w:val="000000"/>
          <w:sz w:val="24"/>
          <w:szCs w:val="24"/>
          <w:shd w:val="clear" w:color="auto" w:fill="FFFFFF"/>
          <w:lang w:val="pl-PL" w:eastAsia="ru-RU"/>
        </w:rPr>
        <w:t>Pinsko</w:t>
      </w:r>
      <w:r w:rsidRPr="00CA69C7">
        <w:rPr>
          <w:rFonts w:ascii="Times New Roman" w:eastAsia="Times New Roman" w:hAnsi="Times New Roman" w:cs="Times New Roman"/>
          <w:color w:val="000000"/>
          <w:sz w:val="24"/>
          <w:szCs w:val="24"/>
          <w:shd w:val="clear" w:color="auto" w:fill="FFFFFF"/>
          <w:lang w:val="uk-UA" w:eastAsia="ru-RU"/>
        </w:rPr>
        <w:t xml:space="preserve">-Turowskiego </w:t>
      </w:r>
      <w:r w:rsidRPr="00F2565F">
        <w:rPr>
          <w:rFonts w:ascii="Times New Roman" w:eastAsia="Times New Roman" w:hAnsi="Times New Roman" w:cs="Times New Roman"/>
          <w:color w:val="000000"/>
          <w:sz w:val="24"/>
          <w:szCs w:val="24"/>
          <w:shd w:val="clear" w:color="auto" w:fill="FFFFFF"/>
          <w:lang w:val="uk-UA" w:eastAsia="ru-RU"/>
        </w:rPr>
        <w:t>(</w:t>
      </w:r>
      <w:r w:rsidRPr="00282B8C">
        <w:rPr>
          <w:rFonts w:ascii="Times New Roman" w:eastAsia="Times New Roman" w:hAnsi="Times New Roman" w:cs="Times New Roman"/>
          <w:color w:val="000000"/>
          <w:sz w:val="24"/>
          <w:szCs w:val="24"/>
          <w:shd w:val="clear" w:color="auto" w:fill="FFFFFF"/>
          <w:lang w:val="pl-PL" w:eastAsia="ru-RU"/>
        </w:rPr>
        <w:t>Ateneum</w:t>
      </w:r>
      <w:r w:rsidRPr="00F2565F">
        <w:rPr>
          <w:rFonts w:ascii="Times New Roman" w:eastAsia="Times New Roman" w:hAnsi="Times New Roman" w:cs="Times New Roman"/>
          <w:color w:val="000000"/>
          <w:sz w:val="24"/>
          <w:szCs w:val="24"/>
          <w:shd w:val="clear" w:color="auto" w:fill="FFFFFF"/>
          <w:lang w:val="uk-UA" w:eastAsia="ru-RU"/>
        </w:rPr>
        <w:t>,</w:t>
      </w:r>
      <w:r w:rsidRPr="00CA69C7">
        <w:rPr>
          <w:rFonts w:ascii="Times New Roman" w:eastAsia="Times New Roman" w:hAnsi="Times New Roman" w:cs="Times New Roman"/>
          <w:color w:val="000000"/>
          <w:sz w:val="24"/>
          <w:szCs w:val="24"/>
          <w:shd w:val="clear" w:color="auto" w:fill="FFFFFF"/>
          <w:lang w:val="uk-UA" w:eastAsia="ru-RU"/>
        </w:rPr>
        <w:t xml:space="preserve"> 1898, VIII) не дає нічого і опираєт</w:t>
      </w:r>
      <w:r w:rsidRPr="00F2565F">
        <w:rPr>
          <w:rFonts w:ascii="Times New Roman" w:eastAsia="Times New Roman" w:hAnsi="Times New Roman" w:cs="Times New Roman"/>
          <w:color w:val="000000"/>
          <w:sz w:val="24"/>
          <w:szCs w:val="24"/>
          <w:shd w:val="clear" w:color="auto" w:fill="FFFFFF"/>
          <w:lang w:val="uk-UA" w:eastAsia="ru-RU"/>
        </w:rPr>
        <w:t>ь</w:t>
      </w:r>
      <w:r w:rsidRPr="00CA69C7">
        <w:rPr>
          <w:rFonts w:ascii="Times New Roman" w:eastAsia="Times New Roman" w:hAnsi="Times New Roman" w:cs="Times New Roman"/>
          <w:color w:val="000000"/>
          <w:sz w:val="24"/>
          <w:szCs w:val="24"/>
          <w:shd w:val="clear" w:color="auto" w:fill="FFFFFF"/>
          <w:lang w:val="uk-UA" w:eastAsia="ru-RU"/>
        </w:rPr>
        <w:t>ся на пізніших відомостях — XV-XVI ст</w:t>
      </w:r>
      <w:r w:rsidRPr="00F2565F">
        <w:rPr>
          <w:rFonts w:ascii="Times New Roman" w:eastAsia="Times New Roman" w:hAnsi="Times New Roman" w:cs="Times New Roman"/>
          <w:color w:val="000000"/>
          <w:sz w:val="24"/>
          <w:szCs w:val="24"/>
          <w:shd w:val="clear" w:color="auto" w:fill="FFFFFF"/>
          <w:lang w:val="uk-UA" w:eastAsia="ru-RU"/>
        </w:rPr>
        <w:t xml:space="preserve">. </w:t>
      </w:r>
      <w:r w:rsidRPr="00CA69C7">
        <w:rPr>
          <w:rFonts w:ascii="Times New Roman" w:eastAsia="Times New Roman" w:hAnsi="Times New Roman" w:cs="Times New Roman"/>
          <w:color w:val="000000"/>
          <w:sz w:val="24"/>
          <w:szCs w:val="24"/>
          <w:shd w:val="clear" w:color="auto" w:fill="FFFFFF"/>
          <w:lang w:eastAsia="ru-RU"/>
        </w:rPr>
        <w:t>Историко</w:t>
      </w:r>
      <w:r w:rsidRPr="00536C0E">
        <w:rPr>
          <w:rFonts w:ascii="Times New Roman" w:eastAsia="Times New Roman" w:hAnsi="Times New Roman" w:cs="Times New Roman"/>
          <w:color w:val="000000"/>
          <w:sz w:val="24"/>
          <w:szCs w:val="24"/>
          <w:shd w:val="clear" w:color="auto" w:fill="FFFFFF"/>
          <w:lang w:eastAsia="ru-RU"/>
        </w:rPr>
        <w:t>-</w:t>
      </w:r>
      <w:r w:rsidRPr="00CA69C7">
        <w:rPr>
          <w:rFonts w:ascii="Times New Roman" w:eastAsia="Times New Roman" w:hAnsi="Times New Roman" w:cs="Times New Roman"/>
          <w:color w:val="000000"/>
          <w:sz w:val="24"/>
          <w:szCs w:val="24"/>
          <w:shd w:val="clear" w:color="auto" w:fill="FFFFFF"/>
          <w:lang w:eastAsia="ru-RU"/>
        </w:rPr>
        <w:t>статистическое</w:t>
      </w:r>
      <w:r w:rsidRPr="00536C0E">
        <w:rPr>
          <w:rFonts w:ascii="Times New Roman" w:eastAsia="Times New Roman" w:hAnsi="Times New Roman" w:cs="Times New Roman"/>
          <w:color w:val="000000"/>
          <w:sz w:val="24"/>
          <w:szCs w:val="24"/>
          <w:shd w:val="clear" w:color="auto" w:fill="FFFFFF"/>
          <w:lang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 xml:space="preserve">описаніе </w:t>
      </w:r>
      <w:r w:rsidRPr="00CA69C7">
        <w:rPr>
          <w:rFonts w:ascii="Times New Roman" w:eastAsia="Times New Roman" w:hAnsi="Times New Roman" w:cs="Times New Roman"/>
          <w:color w:val="000000"/>
          <w:sz w:val="24"/>
          <w:szCs w:val="24"/>
          <w:shd w:val="clear" w:color="auto" w:fill="FFFFFF"/>
          <w:lang w:eastAsia="ru-RU"/>
        </w:rPr>
        <w:t>Минской</w:t>
      </w:r>
      <w:r w:rsidRPr="00536C0E">
        <w:rPr>
          <w:rFonts w:ascii="Times New Roman" w:eastAsia="Times New Roman" w:hAnsi="Times New Roman" w:cs="Times New Roman"/>
          <w:color w:val="000000"/>
          <w:sz w:val="24"/>
          <w:szCs w:val="24"/>
          <w:shd w:val="clear" w:color="auto" w:fill="FFFFFF"/>
          <w:lang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 xml:space="preserve">єпархіи арх. </w:t>
      </w:r>
      <w:r w:rsidRPr="00CA69C7">
        <w:rPr>
          <w:rFonts w:ascii="Times New Roman" w:eastAsia="Times New Roman" w:hAnsi="Times New Roman" w:cs="Times New Roman"/>
          <w:color w:val="000000"/>
          <w:sz w:val="24"/>
          <w:szCs w:val="24"/>
          <w:shd w:val="clear" w:color="auto" w:fill="FFFFFF"/>
          <w:lang w:eastAsia="ru-RU"/>
        </w:rPr>
        <w:t>Николая</w:t>
      </w:r>
      <w:r w:rsidRPr="00536C0E">
        <w:rPr>
          <w:rFonts w:ascii="Times New Roman" w:eastAsia="Times New Roman" w:hAnsi="Times New Roman" w:cs="Times New Roman"/>
          <w:color w:val="000000"/>
          <w:sz w:val="24"/>
          <w:szCs w:val="24"/>
          <w:shd w:val="clear" w:color="auto" w:fill="FFFFFF"/>
          <w:lang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 xml:space="preserve">1864, дає дуже мало. Не більше пожитку і з праці Татура Очеркь </w:t>
      </w:r>
      <w:r w:rsidRPr="00CA69C7">
        <w:rPr>
          <w:rFonts w:ascii="Times New Roman" w:eastAsia="Times New Roman" w:hAnsi="Times New Roman" w:cs="Times New Roman"/>
          <w:color w:val="000000"/>
          <w:sz w:val="24"/>
          <w:szCs w:val="24"/>
          <w:shd w:val="clear" w:color="auto" w:fill="FFFFFF"/>
          <w:lang w:eastAsia="ru-RU"/>
        </w:rPr>
        <w:t>археологи</w:t>
      </w:r>
      <w:r w:rsidRPr="00CA69C7">
        <w:rPr>
          <w:rFonts w:ascii="Times New Roman" w:eastAsia="Times New Roman" w:hAnsi="Times New Roman" w:cs="Times New Roman"/>
          <w:color w:val="000000"/>
          <w:sz w:val="24"/>
          <w:szCs w:val="24"/>
          <w:shd w:val="clear" w:color="auto" w:fill="FFFFFF"/>
          <w:lang w:eastAsia="ru-RU"/>
        </w:rPr>
        <w:softHyphen/>
        <w:t xml:space="preserve">ческихъ памятниковъ </w:t>
      </w:r>
      <w:r w:rsidRPr="00CA69C7">
        <w:rPr>
          <w:rFonts w:ascii="Times New Roman" w:eastAsia="Times New Roman" w:hAnsi="Times New Roman" w:cs="Times New Roman"/>
          <w:color w:val="000000"/>
          <w:sz w:val="24"/>
          <w:szCs w:val="24"/>
          <w:shd w:val="clear" w:color="auto" w:fill="FFFFFF"/>
          <w:lang w:val="uk-UA" w:eastAsia="ru-RU"/>
        </w:rPr>
        <w:t xml:space="preserve">на </w:t>
      </w:r>
      <w:r w:rsidRPr="00CA69C7">
        <w:rPr>
          <w:rFonts w:ascii="Times New Roman" w:eastAsia="Times New Roman" w:hAnsi="Times New Roman" w:cs="Times New Roman"/>
          <w:color w:val="000000"/>
          <w:sz w:val="24"/>
          <w:szCs w:val="24"/>
          <w:shd w:val="clear" w:color="auto" w:fill="FFFFFF"/>
          <w:lang w:eastAsia="ru-RU"/>
        </w:rPr>
        <w:t xml:space="preserve">пространстве Минской </w:t>
      </w:r>
      <w:r w:rsidRPr="00CA69C7">
        <w:rPr>
          <w:rFonts w:ascii="Times New Roman" w:eastAsia="Times New Roman" w:hAnsi="Times New Roman" w:cs="Times New Roman"/>
          <w:color w:val="000000"/>
          <w:sz w:val="24"/>
          <w:szCs w:val="24"/>
          <w:shd w:val="clear" w:color="auto" w:fill="FFFFFF"/>
          <w:lang w:val="uk-UA" w:eastAsia="ru-RU"/>
        </w:rPr>
        <w:t>губерні</w:t>
      </w:r>
      <w:r w:rsidRPr="00CA69C7">
        <w:rPr>
          <w:rFonts w:ascii="Times New Roman" w:eastAsia="Times New Roman" w:hAnsi="Times New Roman" w:cs="Times New Roman"/>
          <w:color w:val="000000"/>
          <w:sz w:val="24"/>
          <w:szCs w:val="24"/>
          <w:shd w:val="clear" w:color="auto" w:fill="FFFFFF"/>
          <w:lang w:eastAsia="ru-RU"/>
        </w:rPr>
        <w:t>и</w:t>
      </w:r>
      <w:r w:rsidRPr="00CA69C7">
        <w:rPr>
          <w:rFonts w:ascii="Times New Roman" w:eastAsia="Times New Roman" w:hAnsi="Times New Roman" w:cs="Times New Roman"/>
          <w:color w:val="000000"/>
          <w:sz w:val="24"/>
          <w:szCs w:val="24"/>
          <w:shd w:val="clear" w:color="auto" w:fill="FFFFFF"/>
          <w:lang w:val="uk-UA" w:eastAsia="ru-RU"/>
        </w:rPr>
        <w:t>, Минськ, 1892.</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CA69C7">
        <w:rPr>
          <w:rFonts w:ascii="Times New Roman" w:eastAsia="Times New Roman" w:hAnsi="Times New Roman" w:cs="Times New Roman"/>
          <w:color w:val="000000"/>
          <w:sz w:val="24"/>
          <w:szCs w:val="24"/>
          <w:shd w:val="clear" w:color="auto" w:fill="FFFFFF"/>
          <w:lang w:val="uk-UA" w:eastAsia="ru-RU"/>
        </w:rPr>
        <w:t xml:space="preserve">Оскільки територія Турово-пінського княз. входить в територію </w:t>
      </w:r>
      <w:r w:rsidRPr="00CA69C7">
        <w:rPr>
          <w:rFonts w:ascii="Times New Roman" w:eastAsia="Times New Roman" w:hAnsi="Times New Roman" w:cs="Times New Roman"/>
          <w:color w:val="000000"/>
          <w:sz w:val="24"/>
          <w:szCs w:val="24"/>
          <w:shd w:val="clear" w:color="auto" w:fill="FFFFFF"/>
          <w:lang w:eastAsia="ru-RU"/>
        </w:rPr>
        <w:t>те</w:t>
      </w:r>
      <w:r w:rsidRPr="00CA69C7">
        <w:rPr>
          <w:rFonts w:ascii="Times New Roman" w:eastAsia="Times New Roman" w:hAnsi="Times New Roman" w:cs="Times New Roman"/>
          <w:color w:val="000000"/>
          <w:sz w:val="24"/>
          <w:szCs w:val="24"/>
          <w:shd w:val="clear" w:color="auto" w:fill="FFFFFF"/>
          <w:lang w:val="uk-UA" w:eastAsia="ru-RU"/>
        </w:rPr>
        <w:t>п</w:t>
      </w:r>
      <w:r w:rsidRPr="00CA69C7">
        <w:rPr>
          <w:rFonts w:ascii="Times New Roman" w:eastAsia="Times New Roman" w:hAnsi="Times New Roman" w:cs="Times New Roman"/>
          <w:color w:val="000000"/>
          <w:sz w:val="24"/>
          <w:szCs w:val="24"/>
          <w:shd w:val="clear" w:color="auto" w:fill="FFFFFF"/>
          <w:lang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Во</w:t>
      </w:r>
      <w:r w:rsidRPr="00CA69C7">
        <w:rPr>
          <w:rFonts w:ascii="Times New Roman" w:eastAsia="Times New Roman" w:hAnsi="Times New Roman" w:cs="Times New Roman"/>
          <w:color w:val="000000"/>
          <w:sz w:val="24"/>
          <w:szCs w:val="24"/>
          <w:shd w:val="clear" w:color="auto" w:fill="FFFFFF"/>
          <w:lang w:val="uk-UA" w:eastAsia="ru-RU"/>
        </w:rPr>
        <w:softHyphen/>
        <w:t xml:space="preserve">линської губ., можуть служити для нього також праці </w:t>
      </w:r>
      <w:r w:rsidRPr="00CA69C7">
        <w:rPr>
          <w:rFonts w:ascii="Times New Roman" w:eastAsia="Times New Roman" w:hAnsi="Times New Roman" w:cs="Times New Roman"/>
          <w:color w:val="000000"/>
          <w:sz w:val="24"/>
          <w:szCs w:val="24"/>
          <w:shd w:val="clear" w:color="auto" w:fill="FFFFFF"/>
          <w:lang w:eastAsia="ru-RU"/>
        </w:rPr>
        <w:t xml:space="preserve">Теодоровича </w:t>
      </w:r>
      <w:r w:rsidRPr="00CA69C7">
        <w:rPr>
          <w:rFonts w:ascii="Times New Roman" w:eastAsia="Times New Roman" w:hAnsi="Times New Roman" w:cs="Times New Roman"/>
          <w:color w:val="000000"/>
          <w:sz w:val="24"/>
          <w:szCs w:val="24"/>
          <w:shd w:val="clear" w:color="auto" w:fill="FFFFFF"/>
          <w:lang w:val="uk-UA" w:eastAsia="ru-RU"/>
        </w:rPr>
        <w:t>і Самоквасова див. в прим.</w:t>
      </w:r>
      <w:r>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3</w:t>
      </w:r>
      <w:r w:rsidRPr="00CA69C7">
        <w:rPr>
          <w:rFonts w:ascii="Times New Roman" w:eastAsia="Times New Roman" w:hAnsi="Times New Roman" w:cs="Times New Roman"/>
          <w:color w:val="000000"/>
          <w:sz w:val="24"/>
          <w:szCs w:val="24"/>
          <w:shd w:val="clear" w:color="auto" w:fill="FFFFFF"/>
          <w:lang w:eastAsia="ru-RU"/>
        </w:rPr>
        <w:t>„</w:t>
      </w:r>
      <w:r w:rsidRPr="00CA69C7">
        <w:rPr>
          <w:rFonts w:ascii="Times New Roman" w:eastAsia="Times New Roman" w:hAnsi="Times New Roman" w:cs="Times New Roman"/>
          <w:color w:val="000000"/>
          <w:sz w:val="24"/>
          <w:szCs w:val="24"/>
          <w:shd w:val="clear" w:color="auto" w:fill="FFFFFF"/>
          <w:lang w:val="uk-UA" w:eastAsia="ru-RU"/>
        </w:rPr>
        <w:t>Глебъ</w:t>
      </w:r>
      <w:r w:rsidRPr="00CA69C7">
        <w:rPr>
          <w:rFonts w:ascii="Times New Roman" w:eastAsia="Times New Roman" w:hAnsi="Times New Roman" w:cs="Times New Roman"/>
          <w:color w:val="000000"/>
          <w:sz w:val="24"/>
          <w:szCs w:val="24"/>
          <w:shd w:val="clear" w:color="auto" w:fill="FFFFFF"/>
          <w:lang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 xml:space="preserve">бо </w:t>
      </w:r>
      <w:r w:rsidRPr="00CA69C7">
        <w:rPr>
          <w:rFonts w:ascii="Times New Roman" w:eastAsia="Times New Roman" w:hAnsi="Times New Roman" w:cs="Times New Roman"/>
          <w:color w:val="000000"/>
          <w:sz w:val="24"/>
          <w:szCs w:val="24"/>
          <w:shd w:val="clear" w:color="auto" w:fill="FFFFFF"/>
          <w:lang w:eastAsia="ru-RU"/>
        </w:rPr>
        <w:t xml:space="preserve">бяше воевалъ Дреговичи и </w:t>
      </w:r>
      <w:r w:rsidRPr="00CA69C7">
        <w:rPr>
          <w:rFonts w:ascii="Times New Roman" w:eastAsia="Times New Roman" w:hAnsi="Times New Roman" w:cs="Times New Roman"/>
          <w:color w:val="000000"/>
          <w:sz w:val="24"/>
          <w:szCs w:val="24"/>
          <w:shd w:val="clear" w:color="auto" w:fill="FFFFFF"/>
          <w:lang w:val="uk-UA" w:eastAsia="ru-RU"/>
        </w:rPr>
        <w:t xml:space="preserve">Случескь </w:t>
      </w:r>
      <w:r w:rsidRPr="00CA69C7">
        <w:rPr>
          <w:rFonts w:ascii="Times New Roman" w:eastAsia="Times New Roman" w:hAnsi="Times New Roman" w:cs="Times New Roman"/>
          <w:color w:val="000000"/>
          <w:sz w:val="24"/>
          <w:szCs w:val="24"/>
          <w:shd w:val="clear" w:color="auto" w:fill="FFFFFF"/>
          <w:lang w:eastAsia="ru-RU"/>
        </w:rPr>
        <w:t xml:space="preserve">пожегъ“ — </w:t>
      </w:r>
      <w:r w:rsidRPr="00CA69C7">
        <w:rPr>
          <w:rFonts w:ascii="Times New Roman" w:eastAsia="Times New Roman" w:hAnsi="Times New Roman" w:cs="Times New Roman"/>
          <w:color w:val="000000"/>
          <w:sz w:val="24"/>
          <w:szCs w:val="24"/>
          <w:shd w:val="clear" w:color="auto" w:fill="FFFFFF"/>
          <w:lang w:val="uk-UA" w:eastAsia="ru-RU"/>
        </w:rPr>
        <w:t xml:space="preserve">Іпат. </w:t>
      </w:r>
      <w:r w:rsidRPr="00CA69C7">
        <w:rPr>
          <w:rFonts w:ascii="Times New Roman" w:eastAsia="Times New Roman" w:hAnsi="Times New Roman" w:cs="Times New Roman"/>
          <w:color w:val="000000"/>
          <w:sz w:val="24"/>
          <w:szCs w:val="24"/>
          <w:shd w:val="clear" w:color="auto" w:fill="FFFFFF"/>
          <w:lang w:eastAsia="ru-RU"/>
        </w:rPr>
        <w:t>с. 203; „Святославъ Оль</w:t>
      </w:r>
      <w:r>
        <w:rPr>
          <w:rFonts w:ascii="Times New Roman" w:eastAsia="Times New Roman" w:hAnsi="Times New Roman" w:cs="Times New Roman"/>
          <w:color w:val="000000"/>
          <w:sz w:val="24"/>
          <w:szCs w:val="24"/>
          <w:shd w:val="clear" w:color="auto" w:fill="FFFFFF"/>
          <w:lang w:val="uk-UA" w:eastAsia="ru-RU"/>
        </w:rPr>
        <w:t>-</w:t>
      </w:r>
      <w:r w:rsidRPr="00CA69C7">
        <w:rPr>
          <w:rFonts w:ascii="Times New Roman" w:eastAsia="Times New Roman" w:hAnsi="Times New Roman" w:cs="Times New Roman"/>
          <w:color w:val="000000"/>
          <w:sz w:val="24"/>
          <w:szCs w:val="24"/>
          <w:shd w:val="clear" w:color="auto" w:fill="FFFFFF"/>
          <w:lang w:eastAsia="ru-RU"/>
        </w:rPr>
        <w:t xml:space="preserve">говичь... взя Куреск </w:t>
      </w:r>
      <w:r w:rsidRPr="00CA69C7">
        <w:rPr>
          <w:rFonts w:ascii="Times New Roman" w:eastAsia="Times New Roman" w:hAnsi="Times New Roman" w:cs="Times New Roman"/>
          <w:color w:val="000000"/>
          <w:sz w:val="24"/>
          <w:szCs w:val="24"/>
          <w:shd w:val="clear" w:color="auto" w:fill="FFFFFF"/>
          <w:lang w:val="uk-UA" w:eastAsia="ru-RU"/>
        </w:rPr>
        <w:t>и</w:t>
      </w:r>
      <w:r w:rsidRPr="00CA69C7">
        <w:rPr>
          <w:rFonts w:ascii="Times New Roman" w:eastAsia="Times New Roman" w:hAnsi="Times New Roman" w:cs="Times New Roman"/>
          <w:color w:val="000000"/>
          <w:sz w:val="24"/>
          <w:szCs w:val="24"/>
          <w:shd w:val="clear" w:color="auto" w:fill="FFFFFF"/>
          <w:lang w:eastAsia="ru-RU"/>
        </w:rPr>
        <w:t xml:space="preserve"> с </w:t>
      </w:r>
      <w:r w:rsidRPr="00CA69C7">
        <w:rPr>
          <w:rFonts w:ascii="Times New Roman" w:eastAsia="Times New Roman" w:hAnsi="Times New Roman" w:cs="Times New Roman"/>
          <w:color w:val="000000"/>
          <w:sz w:val="24"/>
          <w:szCs w:val="24"/>
          <w:shd w:val="clear" w:color="auto" w:fill="FFFFFF"/>
          <w:lang w:val="uk-UA" w:eastAsia="ru-RU"/>
        </w:rPr>
        <w:t>Посемьемъ</w:t>
      </w:r>
      <w:r w:rsidRPr="00CA69C7">
        <w:rPr>
          <w:rFonts w:ascii="Times New Roman" w:eastAsia="Times New Roman" w:hAnsi="Times New Roman" w:cs="Times New Roman"/>
          <w:color w:val="000000"/>
          <w:sz w:val="24"/>
          <w:szCs w:val="24"/>
          <w:shd w:val="clear" w:color="auto" w:fill="FFFFFF"/>
          <w:lang w:eastAsia="ru-RU"/>
        </w:rPr>
        <w:t xml:space="preserve">, и Сновьскую тисячю у Изяслава, и Случескъ и Кльчьскъ, и вси </w:t>
      </w:r>
      <w:r w:rsidRPr="00CA69C7">
        <w:rPr>
          <w:rFonts w:ascii="Times New Roman" w:eastAsia="Times New Roman" w:hAnsi="Times New Roman" w:cs="Times New Roman"/>
          <w:color w:val="000000"/>
          <w:sz w:val="24"/>
          <w:szCs w:val="24"/>
          <w:shd w:val="clear" w:color="auto" w:fill="FFFFFF"/>
          <w:lang w:val="uk-UA" w:eastAsia="ru-RU"/>
        </w:rPr>
        <w:t xml:space="preserve">Дреговиче“ </w:t>
      </w:r>
      <w:r w:rsidRPr="00CA69C7">
        <w:rPr>
          <w:rFonts w:ascii="Times New Roman" w:eastAsia="Times New Roman" w:hAnsi="Times New Roman" w:cs="Times New Roman"/>
          <w:color w:val="000000"/>
          <w:sz w:val="24"/>
          <w:szCs w:val="24"/>
          <w:shd w:val="clear" w:color="auto" w:fill="FFFFFF"/>
          <w:lang w:eastAsia="ru-RU"/>
        </w:rPr>
        <w:t>— с. 268.</w:t>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pl-PL" w:eastAsia="ru-RU"/>
        </w:rPr>
      </w:pPr>
      <w:r w:rsidRPr="00396B46">
        <w:rPr>
          <w:rFonts w:ascii="Times New Roman" w:eastAsia="Times New Roman" w:hAnsi="Times New Roman" w:cs="Times New Roman"/>
          <w:color w:val="000000"/>
          <w:sz w:val="24"/>
          <w:szCs w:val="24"/>
          <w:shd w:val="clear" w:color="auto" w:fill="FFFFFF"/>
          <w:vertAlign w:val="superscript"/>
          <w:lang w:val="pl-PL" w:eastAsia="ru-RU"/>
        </w:rPr>
        <w:t>4</w:t>
      </w:r>
      <w:r w:rsidRPr="00CA69C7">
        <w:rPr>
          <w:rFonts w:ascii="Times New Roman" w:eastAsia="Times New Roman" w:hAnsi="Times New Roman" w:cs="Times New Roman"/>
          <w:color w:val="000000"/>
          <w:sz w:val="24"/>
          <w:szCs w:val="24"/>
          <w:shd w:val="clear" w:color="auto" w:fill="FFFFFF"/>
          <w:lang w:eastAsia="ru-RU"/>
        </w:rPr>
        <w:t>Див</w:t>
      </w:r>
      <w:r w:rsidRPr="00CA69C7">
        <w:rPr>
          <w:rFonts w:ascii="Times New Roman" w:eastAsia="Times New Roman" w:hAnsi="Times New Roman" w:cs="Times New Roman"/>
          <w:color w:val="000000"/>
          <w:sz w:val="24"/>
          <w:szCs w:val="24"/>
          <w:shd w:val="clear" w:color="auto" w:fill="FFFFFF"/>
          <w:lang w:val="pl-PL" w:eastAsia="ru-RU"/>
        </w:rPr>
        <w:t xml:space="preserve">. </w:t>
      </w:r>
      <w:r w:rsidRPr="00CA69C7">
        <w:rPr>
          <w:rFonts w:ascii="Times New Roman" w:eastAsia="Times New Roman" w:hAnsi="Times New Roman" w:cs="Times New Roman"/>
          <w:color w:val="000000"/>
          <w:sz w:val="24"/>
          <w:szCs w:val="24"/>
          <w:shd w:val="clear" w:color="auto" w:fill="FFFFFF"/>
          <w:lang w:eastAsia="ru-RU"/>
        </w:rPr>
        <w:t>т</w:t>
      </w:r>
      <w:r w:rsidRPr="00CA69C7">
        <w:rPr>
          <w:rFonts w:ascii="Times New Roman" w:eastAsia="Times New Roman" w:hAnsi="Times New Roman" w:cs="Times New Roman"/>
          <w:color w:val="000000"/>
          <w:sz w:val="24"/>
          <w:szCs w:val="24"/>
          <w:shd w:val="clear" w:color="auto" w:fill="FFFFFF"/>
          <w:lang w:val="pl-PL" w:eastAsia="ru-RU"/>
        </w:rPr>
        <w:t xml:space="preserve">. I </w:t>
      </w:r>
      <w:r w:rsidRPr="00CA69C7">
        <w:rPr>
          <w:rFonts w:ascii="Times New Roman" w:eastAsia="Times New Roman" w:hAnsi="Times New Roman" w:cs="Times New Roman"/>
          <w:color w:val="000000"/>
          <w:sz w:val="24"/>
          <w:szCs w:val="24"/>
          <w:shd w:val="clear" w:color="auto" w:fill="FFFFFF"/>
          <w:lang w:eastAsia="ru-RU"/>
        </w:rPr>
        <w:t>с</w:t>
      </w:r>
      <w:r w:rsidRPr="00CA69C7">
        <w:rPr>
          <w:rFonts w:ascii="Times New Roman" w:eastAsia="Times New Roman" w:hAnsi="Times New Roman" w:cs="Times New Roman"/>
          <w:color w:val="000000"/>
          <w:sz w:val="24"/>
          <w:szCs w:val="24"/>
          <w:shd w:val="clear" w:color="auto" w:fill="FFFFFF"/>
          <w:lang w:val="pl-PL" w:eastAsia="ru-RU"/>
        </w:rPr>
        <w:t xml:space="preserve">. 165—6. </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val="pl-PL" w:eastAsia="ru-RU"/>
        </w:rPr>
      </w:pPr>
      <w:r w:rsidRPr="00396B46">
        <w:rPr>
          <w:rFonts w:ascii="Times New Roman" w:eastAsia="Times New Roman" w:hAnsi="Times New Roman" w:cs="Times New Roman"/>
          <w:color w:val="000000"/>
          <w:sz w:val="24"/>
          <w:szCs w:val="24"/>
          <w:shd w:val="clear" w:color="auto" w:fill="FFFFFF"/>
          <w:vertAlign w:val="superscript"/>
          <w:lang w:val="pl-PL" w:eastAsia="ru-RU"/>
        </w:rPr>
        <w:t>5</w:t>
      </w:r>
      <w:r w:rsidRPr="00CA69C7">
        <w:rPr>
          <w:rFonts w:ascii="Times New Roman" w:eastAsia="Times New Roman" w:hAnsi="Times New Roman" w:cs="Times New Roman"/>
          <w:color w:val="000000"/>
          <w:sz w:val="24"/>
          <w:szCs w:val="24"/>
          <w:shd w:val="clear" w:color="auto" w:fill="FFFFFF"/>
          <w:lang w:val="uk-UA" w:eastAsia="ru-RU"/>
        </w:rPr>
        <w:t xml:space="preserve">Іпат. </w:t>
      </w:r>
      <w:r w:rsidRPr="00CA69C7">
        <w:rPr>
          <w:rFonts w:ascii="Times New Roman" w:eastAsia="Times New Roman" w:hAnsi="Times New Roman" w:cs="Times New Roman"/>
          <w:color w:val="000000"/>
          <w:sz w:val="24"/>
          <w:szCs w:val="24"/>
          <w:shd w:val="clear" w:color="auto" w:fill="FFFFFF"/>
          <w:lang w:eastAsia="ru-RU"/>
        </w:rPr>
        <w:t>с</w:t>
      </w:r>
      <w:r w:rsidRPr="00CA69C7">
        <w:rPr>
          <w:rFonts w:ascii="Times New Roman" w:eastAsia="Times New Roman" w:hAnsi="Times New Roman" w:cs="Times New Roman"/>
          <w:color w:val="000000"/>
          <w:sz w:val="24"/>
          <w:szCs w:val="24"/>
          <w:shd w:val="clear" w:color="auto" w:fill="FFFFFF"/>
          <w:lang w:val="pl-PL" w:eastAsia="ru-RU"/>
        </w:rPr>
        <w:t>. 3.</w:t>
      </w:r>
    </w:p>
    <w:p w:rsidR="00212BAC" w:rsidRPr="004C2E5D" w:rsidRDefault="00212BAC" w:rsidP="00212BAC">
      <w:pPr>
        <w:spacing w:after="0" w:line="240" w:lineRule="auto"/>
        <w:ind w:firstLine="708"/>
        <w:rPr>
          <w:rFonts w:ascii="Times New Roman" w:eastAsia="Times New Roman" w:hAnsi="Times New Roman" w:cs="Times New Roman"/>
          <w:sz w:val="28"/>
          <w:szCs w:val="28"/>
          <w:lang w:val="uk-UA" w:eastAsia="ru-RU"/>
        </w:rPr>
      </w:pPr>
    </w:p>
    <w:p w:rsidR="00212BAC" w:rsidRDefault="00212BAC" w:rsidP="00212BAC">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ab/>
        <w:t xml:space="preserve">                                                      </w:t>
      </w:r>
      <w:r w:rsidRPr="004C2E5D">
        <w:rPr>
          <w:rFonts w:ascii="Times New Roman" w:eastAsia="Times New Roman" w:hAnsi="Times New Roman" w:cs="Times New Roman"/>
          <w:color w:val="000000"/>
          <w:sz w:val="28"/>
          <w:szCs w:val="28"/>
          <w:lang w:val="uk-UA" w:eastAsia="ru-RU"/>
        </w:rPr>
        <w:t>-300-</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нія</w:t>
      </w:r>
      <w:r>
        <w:rPr>
          <w:rFonts w:ascii="Times New Roman" w:eastAsia="Times New Roman" w:hAnsi="Times New Roman" w:cs="Times New Roman"/>
          <w:color w:val="000000"/>
          <w:sz w:val="28"/>
          <w:szCs w:val="28"/>
          <w:lang w:val="uk-UA" w:eastAsia="ru-RU"/>
        </w:rPr>
        <w:t>к не можна прийняти за докладне</w:t>
      </w:r>
      <w:r w:rsidRPr="004C2E5D">
        <w:rPr>
          <w:rFonts w:ascii="Times New Roman" w:eastAsia="Times New Roman" w:hAnsi="Times New Roman" w:cs="Times New Roman"/>
          <w:color w:val="000000"/>
          <w:sz w:val="28"/>
          <w:szCs w:val="28"/>
          <w:lang w:val="uk-UA" w:eastAsia="ru-RU"/>
        </w:rPr>
        <w:t>.То ж доводиться зовсім</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відложити на бік справу етнографічного підкладу, що могла б нам</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вияснити початкову чи ідеальну територію Турово-пінського кня</w:t>
      </w:r>
      <w:r w:rsidRPr="004C2E5D">
        <w:rPr>
          <w:rFonts w:ascii="Times New Roman" w:eastAsia="Times New Roman" w:hAnsi="Times New Roman" w:cs="Times New Roman"/>
          <w:b/>
          <w:bCs/>
          <w:color w:val="000000"/>
          <w:sz w:val="28"/>
          <w:szCs w:val="28"/>
          <w:lang w:val="uk-UA" w:eastAsia="ru-RU"/>
        </w:rPr>
        <w:softHyphen/>
      </w:r>
      <w:r w:rsidRPr="004C2E5D">
        <w:rPr>
          <w:rFonts w:ascii="Times New Roman" w:eastAsia="Times New Roman" w:hAnsi="Times New Roman" w:cs="Times New Roman"/>
          <w:color w:val="000000"/>
          <w:sz w:val="28"/>
          <w:szCs w:val="28"/>
          <w:lang w:val="uk-UA" w:eastAsia="ru-RU"/>
        </w:rPr>
        <w:t>зівства, її генезу, - а просто зайнятися його політичними</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границями.</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З цим стоїть річ ніби трохи ліпше, але і тут багато</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не</w:t>
      </w:r>
      <w:r w:rsidRPr="004C2E5D">
        <w:rPr>
          <w:rFonts w:ascii="Times New Roman" w:eastAsia="Times New Roman" w:hAnsi="Times New Roman" w:cs="Times New Roman"/>
          <w:color w:val="000000"/>
          <w:sz w:val="28"/>
          <w:szCs w:val="28"/>
          <w:lang w:val="uk-UA" w:eastAsia="ru-RU"/>
        </w:rPr>
        <w:softHyphen/>
        <w:t>ясного. Треба па</w:t>
      </w:r>
      <w:r w:rsidRPr="0079546C">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м'ятати, що Турово-пінське князівство, розташоване у сфері впливу і в сусід</w:t>
      </w:r>
      <w:r w:rsidRPr="0079546C">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стві двох сильніших політичних цен</w:t>
      </w:r>
      <w:r w:rsidRPr="004C2E5D">
        <w:rPr>
          <w:rFonts w:ascii="Times New Roman" w:eastAsia="Times New Roman" w:hAnsi="Times New Roman" w:cs="Times New Roman"/>
          <w:color w:val="000000"/>
          <w:sz w:val="28"/>
          <w:szCs w:val="28"/>
          <w:lang w:val="uk-UA" w:eastAsia="ru-RU"/>
        </w:rPr>
        <w:softHyphen/>
        <w:t>трів - Києва і Володимира, легко могло нести, і певно несло різні територіальні втрати, хоч ми переважно і не може</w:t>
      </w:r>
      <w:r w:rsidRPr="0079546C">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мо докладно їх сконстатувати, а тим менше — вимірити.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У наших літописах з X - ХІІІ ст. перелічуються такі міста, як виразно приналежні до „Дреговичів“, себто Турово-пінського князівства: </w:t>
      </w:r>
      <w:r w:rsidRPr="004C2E5D">
        <w:rPr>
          <w:rFonts w:ascii="Times New Roman" w:eastAsia="Times New Roman" w:hAnsi="Times New Roman" w:cs="Times New Roman"/>
          <w:color w:val="000000"/>
          <w:sz w:val="28"/>
          <w:szCs w:val="28"/>
          <w:lang w:eastAsia="ru-RU"/>
        </w:rPr>
        <w:t xml:space="preserve">Туров, </w:t>
      </w:r>
      <w:r w:rsidRPr="004C2E5D">
        <w:rPr>
          <w:rFonts w:ascii="Times New Roman" w:eastAsia="Times New Roman" w:hAnsi="Times New Roman" w:cs="Times New Roman"/>
          <w:color w:val="000000"/>
          <w:sz w:val="28"/>
          <w:szCs w:val="28"/>
          <w:lang w:val="uk-UA" w:eastAsia="ru-RU"/>
        </w:rPr>
        <w:t>Пінськ, Случеськ, Клечеськ</w:t>
      </w:r>
      <w:r w:rsidRPr="00396B46">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Крім того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в се</w:t>
      </w:r>
      <w:r w:rsidRPr="004C2E5D">
        <w:rPr>
          <w:rFonts w:ascii="Times New Roman" w:eastAsia="Times New Roman" w:hAnsi="Times New Roman" w:cs="Times New Roman"/>
          <w:color w:val="000000"/>
          <w:sz w:val="28"/>
          <w:szCs w:val="28"/>
          <w:lang w:val="uk-UA" w:eastAsia="ru-RU"/>
        </w:rPr>
        <w:softHyphen/>
        <w:t>редині ХІІ ст. до Турово-пінсь</w:t>
      </w:r>
      <w:r>
        <w:rPr>
          <w:rFonts w:ascii="Times New Roman" w:eastAsia="Times New Roman" w:hAnsi="Times New Roman" w:cs="Times New Roman"/>
          <w:color w:val="000000"/>
          <w:sz w:val="28"/>
          <w:szCs w:val="28"/>
          <w:lang w:val="uk-UA" w:eastAsia="ru-RU"/>
        </w:rPr>
        <w:t>кого князівства, видно, зачис</w:t>
      </w:r>
      <w:r w:rsidRPr="004C2E5D">
        <w:rPr>
          <w:rFonts w:ascii="Times New Roman" w:eastAsia="Times New Roman" w:hAnsi="Times New Roman" w:cs="Times New Roman"/>
          <w:color w:val="000000"/>
          <w:sz w:val="28"/>
          <w:szCs w:val="28"/>
          <w:lang w:val="uk-UA" w:eastAsia="ru-RU"/>
        </w:rPr>
        <w:t>ляв</w:t>
      </w:r>
      <w:r>
        <w:rPr>
          <w:rFonts w:ascii="Times New Roman" w:eastAsia="Times New Roman" w:hAnsi="Times New Roman" w:cs="Times New Roman"/>
          <w:color w:val="000000"/>
          <w:sz w:val="28"/>
          <w:szCs w:val="28"/>
          <w:lang w:val="uk-UA" w:eastAsia="ru-RU"/>
        </w:rPr>
        <w:t>ся ще і Черторийськ, на Стиру</w:t>
      </w:r>
      <w:r w:rsidRPr="004C2E5D">
        <w:rPr>
          <w:rFonts w:ascii="Times New Roman" w:eastAsia="Times New Roman" w:hAnsi="Times New Roman" w:cs="Times New Roman"/>
          <w:color w:val="000000"/>
          <w:sz w:val="28"/>
          <w:szCs w:val="28"/>
          <w:lang w:val="uk-UA" w:eastAsia="ru-RU"/>
        </w:rPr>
        <w:t xml:space="preserve">, але пізніше він належав уже до волинських земель: в першій чверті XIII ст. ним володів луцький князь Мстислав Німий, а коли після його смерті взяли Черторийськ пінські князі, Данило і його тесть Мстислав Удатний вважали це узурпацією („не </w:t>
      </w:r>
      <w:r w:rsidRPr="004C2E5D">
        <w:rPr>
          <w:rFonts w:ascii="Times New Roman" w:eastAsia="Times New Roman" w:hAnsi="Times New Roman" w:cs="Times New Roman"/>
          <w:color w:val="000000"/>
          <w:sz w:val="28"/>
          <w:szCs w:val="28"/>
          <w:lang w:eastAsia="ru-RU"/>
        </w:rPr>
        <w:t xml:space="preserve">подобаеть Пиняномъ </w:t>
      </w:r>
      <w:r w:rsidRPr="004C2E5D">
        <w:rPr>
          <w:rFonts w:ascii="Times New Roman" w:eastAsia="Times New Roman" w:hAnsi="Times New Roman" w:cs="Times New Roman"/>
          <w:color w:val="000000"/>
          <w:sz w:val="28"/>
          <w:szCs w:val="28"/>
          <w:lang w:val="uk-UA" w:eastAsia="ru-RU"/>
        </w:rPr>
        <w:t xml:space="preserve">держати </w:t>
      </w:r>
      <w:r w:rsidRPr="004C2E5D">
        <w:rPr>
          <w:rFonts w:ascii="Times New Roman" w:eastAsia="Times New Roman" w:hAnsi="Times New Roman" w:cs="Times New Roman"/>
          <w:color w:val="000000"/>
          <w:sz w:val="28"/>
          <w:szCs w:val="28"/>
          <w:lang w:eastAsia="ru-RU"/>
        </w:rPr>
        <w:t xml:space="preserve">Черторыйска, </w:t>
      </w:r>
      <w:r w:rsidRPr="004C2E5D">
        <w:rPr>
          <w:rFonts w:ascii="Times New Roman" w:eastAsia="Times New Roman" w:hAnsi="Times New Roman" w:cs="Times New Roman"/>
          <w:color w:val="000000"/>
          <w:sz w:val="28"/>
          <w:szCs w:val="28"/>
          <w:lang w:val="uk-UA" w:eastAsia="ru-RU"/>
        </w:rPr>
        <w:t xml:space="preserve">яко не </w:t>
      </w:r>
      <w:r w:rsidRPr="004C2E5D">
        <w:rPr>
          <w:rFonts w:ascii="Times New Roman" w:eastAsia="Times New Roman" w:hAnsi="Times New Roman" w:cs="Times New Roman"/>
          <w:color w:val="000000"/>
          <w:sz w:val="28"/>
          <w:szCs w:val="28"/>
          <w:lang w:eastAsia="ru-RU"/>
        </w:rPr>
        <w:t xml:space="preserve">могу имъ </w:t>
      </w:r>
      <w:r w:rsidRPr="004C2E5D">
        <w:rPr>
          <w:rFonts w:ascii="Times New Roman" w:eastAsia="Times New Roman" w:hAnsi="Times New Roman" w:cs="Times New Roman"/>
          <w:color w:val="000000"/>
          <w:sz w:val="28"/>
          <w:szCs w:val="28"/>
          <w:lang w:val="uk-UA" w:eastAsia="ru-RU"/>
        </w:rPr>
        <w:t>терпет</w:t>
      </w:r>
      <w:r>
        <w:rPr>
          <w:rFonts w:ascii="Times New Roman" w:eastAsia="Times New Roman" w:hAnsi="Times New Roman" w:cs="Times New Roman"/>
          <w:color w:val="000000"/>
          <w:sz w:val="28"/>
          <w:szCs w:val="28"/>
          <w:lang w:val="uk-UA" w:eastAsia="ru-RU"/>
        </w:rPr>
        <w:t>и“). Данило відібрав його від пi</w:t>
      </w:r>
      <w:r w:rsidRPr="004C2E5D">
        <w:rPr>
          <w:rFonts w:ascii="Times New Roman" w:eastAsia="Times New Roman" w:hAnsi="Times New Roman" w:cs="Times New Roman"/>
          <w:color w:val="000000"/>
          <w:sz w:val="28"/>
          <w:szCs w:val="28"/>
          <w:lang w:val="uk-UA" w:eastAsia="ru-RU"/>
        </w:rPr>
        <w:t>нян, і він залишився і надалі в Луцькій во</w:t>
      </w:r>
      <w:r>
        <w:rPr>
          <w:rFonts w:ascii="Times New Roman" w:eastAsia="Times New Roman" w:hAnsi="Times New Roman" w:cs="Times New Roman"/>
          <w:color w:val="000000"/>
          <w:sz w:val="28"/>
          <w:szCs w:val="28"/>
          <w:lang w:val="uk-UA" w:eastAsia="ru-RU"/>
        </w:rPr>
        <w:t>лості</w:t>
      </w:r>
      <w:r w:rsidRPr="004C2E5D">
        <w:rPr>
          <w:rFonts w:ascii="Times New Roman" w:eastAsia="Times New Roman" w:hAnsi="Times New Roman" w:cs="Times New Roman"/>
          <w:color w:val="000000"/>
          <w:sz w:val="28"/>
          <w:szCs w:val="28"/>
          <w:lang w:val="uk-UA" w:eastAsia="ru-RU"/>
        </w:rPr>
        <w:t>. Коли відійшов він від Турово-пінської землі - не знати.</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Нема непевності, що Городно (містечко у Пінському повіті між </w:t>
      </w:r>
    </w:p>
    <w:p w:rsidR="00212BAC" w:rsidRPr="004C2E5D"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CA69C7" w:rsidRDefault="00212BAC" w:rsidP="00212BAC">
      <w:pPr>
        <w:spacing w:after="0" w:line="240" w:lineRule="auto"/>
        <w:jc w:val="both"/>
        <w:rPr>
          <w:rFonts w:ascii="Times New Roman" w:eastAsia="Times New Roman" w:hAnsi="Times New Roman" w:cs="Times New Roman"/>
          <w:b/>
          <w:bCs/>
          <w:sz w:val="24"/>
          <w:szCs w:val="24"/>
          <w:shd w:val="clear" w:color="auto" w:fill="FFFFFF"/>
          <w:lang w:eastAsia="ru-RU"/>
        </w:rPr>
      </w:pPr>
      <w:r w:rsidRPr="00396B46">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Про Случеськ — Іпат. с. 203, те ж с. 269; інші тексти див. у прим. 3 на с. 300.</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-301-</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eastAsia="ru-RU"/>
        </w:rPr>
        <w:lastRenderedPageBreak/>
        <w:t xml:space="preserve">Стирем </w:t>
      </w:r>
      <w:r w:rsidRPr="004C2E5D">
        <w:rPr>
          <w:rFonts w:ascii="Times New Roman" w:eastAsia="Times New Roman" w:hAnsi="Times New Roman" w:cs="Times New Roman"/>
          <w:color w:val="000000"/>
          <w:sz w:val="28"/>
          <w:szCs w:val="28"/>
          <w:lang w:val="uk-UA" w:eastAsia="ru-RU"/>
        </w:rPr>
        <w:t xml:space="preserve">і </w:t>
      </w:r>
      <w:r w:rsidRPr="004C2E5D">
        <w:rPr>
          <w:rFonts w:ascii="Times New Roman" w:eastAsia="Times New Roman" w:hAnsi="Times New Roman" w:cs="Times New Roman"/>
          <w:color w:val="000000"/>
          <w:sz w:val="28"/>
          <w:szCs w:val="28"/>
          <w:lang w:eastAsia="ru-RU"/>
        </w:rPr>
        <w:t>Случ</w:t>
      </w:r>
      <w:r w:rsidRPr="004C2E5D">
        <w:rPr>
          <w:rFonts w:ascii="Times New Roman" w:eastAsia="Times New Roman" w:hAnsi="Times New Roman" w:cs="Times New Roman"/>
          <w:color w:val="000000"/>
          <w:sz w:val="28"/>
          <w:szCs w:val="28"/>
          <w:lang w:val="uk-UA" w:eastAsia="ru-RU"/>
        </w:rPr>
        <w:t>чю</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теж </w:t>
      </w:r>
      <w:r w:rsidRPr="004C2E5D">
        <w:rPr>
          <w:rFonts w:ascii="Times New Roman" w:eastAsia="Times New Roman" w:hAnsi="Times New Roman" w:cs="Times New Roman"/>
          <w:color w:val="000000"/>
          <w:sz w:val="28"/>
          <w:szCs w:val="28"/>
          <w:lang w:eastAsia="ru-RU"/>
        </w:rPr>
        <w:t>належало до Турово-</w:t>
      </w:r>
      <w:r w:rsidRPr="004C2E5D">
        <w:rPr>
          <w:rFonts w:ascii="Times New Roman" w:eastAsia="Times New Roman" w:hAnsi="Times New Roman" w:cs="Times New Roman"/>
          <w:color w:val="000000"/>
          <w:sz w:val="28"/>
          <w:szCs w:val="28"/>
          <w:lang w:val="uk-UA" w:eastAsia="ru-RU"/>
        </w:rPr>
        <w:t>пінського</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князівства; географічне </w:t>
      </w:r>
      <w:r w:rsidRPr="004C2E5D">
        <w:rPr>
          <w:rFonts w:ascii="Times New Roman" w:eastAsia="Times New Roman" w:hAnsi="Times New Roman" w:cs="Times New Roman"/>
          <w:color w:val="000000"/>
          <w:sz w:val="28"/>
          <w:szCs w:val="28"/>
          <w:lang w:eastAsia="ru-RU"/>
        </w:rPr>
        <w:t>положен</w:t>
      </w:r>
      <w:r w:rsidRPr="004C2E5D">
        <w:rPr>
          <w:rFonts w:ascii="Times New Roman" w:eastAsia="Times New Roman" w:hAnsi="Times New Roman" w:cs="Times New Roman"/>
          <w:color w:val="000000"/>
          <w:sz w:val="28"/>
          <w:szCs w:val="28"/>
          <w:lang w:val="uk-UA" w:eastAsia="ru-RU"/>
        </w:rPr>
        <w:t>ня</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виразно </w:t>
      </w:r>
      <w:r w:rsidRPr="004C2E5D">
        <w:rPr>
          <w:rFonts w:ascii="Times New Roman" w:eastAsia="Times New Roman" w:hAnsi="Times New Roman" w:cs="Times New Roman"/>
          <w:color w:val="000000"/>
          <w:sz w:val="28"/>
          <w:szCs w:val="28"/>
          <w:lang w:eastAsia="ru-RU"/>
        </w:rPr>
        <w:t xml:space="preserve">на </w:t>
      </w:r>
      <w:r w:rsidRPr="004C2E5D">
        <w:rPr>
          <w:rFonts w:ascii="Times New Roman" w:eastAsia="Times New Roman" w:hAnsi="Times New Roman" w:cs="Times New Roman"/>
          <w:color w:val="000000"/>
          <w:sz w:val="28"/>
          <w:szCs w:val="28"/>
          <w:lang w:val="uk-UA" w:eastAsia="ru-RU"/>
        </w:rPr>
        <w:t>ц</w:t>
      </w:r>
      <w:r w:rsidRPr="004C2E5D">
        <w:rPr>
          <w:rFonts w:ascii="Times New Roman" w:eastAsia="Times New Roman" w:hAnsi="Times New Roman" w:cs="Times New Roman"/>
          <w:color w:val="000000"/>
          <w:sz w:val="28"/>
          <w:szCs w:val="28"/>
          <w:lang w:eastAsia="ru-RU"/>
        </w:rPr>
        <w:t xml:space="preserve">е </w:t>
      </w:r>
      <w:r w:rsidRPr="004C2E5D">
        <w:rPr>
          <w:rFonts w:ascii="Times New Roman" w:eastAsia="Times New Roman" w:hAnsi="Times New Roman" w:cs="Times New Roman"/>
          <w:color w:val="000000"/>
          <w:sz w:val="28"/>
          <w:szCs w:val="28"/>
          <w:lang w:val="uk-UA" w:eastAsia="ru-RU"/>
        </w:rPr>
        <w:t xml:space="preserve">вказує. </w:t>
      </w:r>
      <w:r w:rsidRPr="004C2E5D">
        <w:rPr>
          <w:rFonts w:ascii="Times New Roman" w:eastAsia="Times New Roman" w:hAnsi="Times New Roman" w:cs="Times New Roman"/>
          <w:color w:val="000000"/>
          <w:sz w:val="28"/>
          <w:szCs w:val="28"/>
          <w:lang w:eastAsia="ru-RU"/>
        </w:rPr>
        <w:t xml:space="preserve">Але ми </w:t>
      </w:r>
      <w:r w:rsidRPr="004C2E5D">
        <w:rPr>
          <w:rFonts w:ascii="Times New Roman" w:eastAsia="Times New Roman" w:hAnsi="Times New Roman" w:cs="Times New Roman"/>
          <w:color w:val="000000"/>
          <w:sz w:val="28"/>
          <w:szCs w:val="28"/>
          <w:lang w:val="uk-UA" w:eastAsia="ru-RU"/>
        </w:rPr>
        <w:t>починаємо</w:t>
      </w:r>
      <w:r w:rsidRPr="004C2E5D">
        <w:rPr>
          <w:rFonts w:ascii="Times New Roman" w:eastAsia="Times New Roman" w:hAnsi="Times New Roman" w:cs="Times New Roman"/>
          <w:color w:val="000000"/>
          <w:sz w:val="28"/>
          <w:szCs w:val="28"/>
          <w:lang w:eastAsia="ru-RU"/>
        </w:rPr>
        <w:t xml:space="preserve"> про </w:t>
      </w:r>
      <w:r w:rsidRPr="004C2E5D">
        <w:rPr>
          <w:rFonts w:ascii="Times New Roman" w:eastAsia="Times New Roman" w:hAnsi="Times New Roman" w:cs="Times New Roman"/>
          <w:color w:val="000000"/>
          <w:sz w:val="28"/>
          <w:szCs w:val="28"/>
          <w:lang w:val="uk-UA" w:eastAsia="ru-RU"/>
        </w:rPr>
        <w:t>нього чути тільки то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ді, коли воно вже становить осібну княжу волость - так званого Всеволодка гор</w:t>
      </w:r>
      <w:r>
        <w:rPr>
          <w:rFonts w:ascii="Times New Roman" w:eastAsia="Times New Roman" w:hAnsi="Times New Roman" w:cs="Times New Roman"/>
          <w:color w:val="000000"/>
          <w:sz w:val="28"/>
          <w:szCs w:val="28"/>
          <w:lang w:val="uk-UA" w:eastAsia="ru-RU"/>
        </w:rPr>
        <w:t>оденського, у 20-х рр. ХІІ ст.</w:t>
      </w:r>
      <w:r w:rsidRPr="004C2E5D">
        <w:rPr>
          <w:rFonts w:ascii="Times New Roman" w:eastAsia="Times New Roman" w:hAnsi="Times New Roman" w:cs="Times New Roman"/>
          <w:color w:val="000000"/>
          <w:sz w:val="28"/>
          <w:szCs w:val="28"/>
          <w:lang w:val="uk-UA" w:eastAsia="ru-RU"/>
        </w:rPr>
        <w:t xml:space="preserve"> Він був сином Давида Ігоревича, що воло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дів останніми часами перед смертю Погориною; правдоподібно в обмін на Погорину Святополк, а може й </w:t>
      </w:r>
      <w:r>
        <w:rPr>
          <w:rFonts w:ascii="Times New Roman" w:eastAsia="Times New Roman" w:hAnsi="Times New Roman" w:cs="Times New Roman"/>
          <w:color w:val="000000"/>
          <w:sz w:val="28"/>
          <w:szCs w:val="28"/>
          <w:lang w:val="uk-UA" w:eastAsia="ru-RU"/>
        </w:rPr>
        <w:t>Мономах, що теж володів Турово-</w:t>
      </w:r>
      <w:r w:rsidRPr="004C2E5D">
        <w:rPr>
          <w:rFonts w:ascii="Times New Roman" w:eastAsia="Times New Roman" w:hAnsi="Times New Roman" w:cs="Times New Roman"/>
          <w:color w:val="000000"/>
          <w:sz w:val="28"/>
          <w:szCs w:val="28"/>
          <w:lang w:val="uk-UA" w:eastAsia="ru-RU"/>
        </w:rPr>
        <w:t>пінською землею, дав його сину кусник цієї останньої - Городенську волость. Окрім Городна ця волость обіймала ще Дубровицю і пра</w:t>
      </w:r>
      <w:r>
        <w:rPr>
          <w:rFonts w:ascii="Times New Roman" w:eastAsia="Times New Roman" w:hAnsi="Times New Roman" w:cs="Times New Roman"/>
          <w:color w:val="000000"/>
          <w:sz w:val="28"/>
          <w:szCs w:val="28"/>
          <w:lang w:val="uk-UA" w:eastAsia="ru-RU"/>
        </w:rPr>
        <w:t>вдоподібно - Степань на Горині</w:t>
      </w:r>
      <w:r w:rsidRPr="004C2E5D">
        <w:rPr>
          <w:rFonts w:ascii="Times New Roman" w:eastAsia="Times New Roman" w:hAnsi="Times New Roman" w:cs="Times New Roman"/>
          <w:color w:val="000000"/>
          <w:sz w:val="28"/>
          <w:szCs w:val="28"/>
          <w:lang w:val="uk-UA" w:eastAsia="ru-RU"/>
        </w:rPr>
        <w:t>, отже - землі по ниж</w:t>
      </w:r>
      <w:r w:rsidRPr="004C2E5D">
        <w:rPr>
          <w:rFonts w:ascii="Times New Roman" w:eastAsia="Times New Roman" w:hAnsi="Times New Roman" w:cs="Times New Roman"/>
          <w:color w:val="000000"/>
          <w:sz w:val="28"/>
          <w:szCs w:val="28"/>
          <w:lang w:val="uk-UA" w:eastAsia="ru-RU"/>
        </w:rPr>
        <w:softHyphen/>
        <w:t>ній Горині, тим часом як власне т. зв. Погорина, себто землі на верхній Горині, належали тоді до Київщини, потім до Волині. Чи вся Городенська волость була сформована з Турово-пінських земель? В тому нема нічого неможливого, коли прига</w:t>
      </w:r>
      <w:r w:rsidRPr="004C2E5D">
        <w:rPr>
          <w:rFonts w:ascii="Times New Roman" w:eastAsia="Times New Roman" w:hAnsi="Times New Roman" w:cs="Times New Roman"/>
          <w:color w:val="000000"/>
          <w:sz w:val="28"/>
          <w:szCs w:val="28"/>
          <w:lang w:val="uk-UA" w:eastAsia="ru-RU"/>
        </w:rPr>
        <w:softHyphen/>
        <w:t xml:space="preserve">даємо, що сусідній Черторийськ належав по всій імовірності до Турово-пінських земель, а він лежить майже однаково далеко від </w:t>
      </w:r>
      <w:r w:rsidRPr="004C2E5D">
        <w:rPr>
          <w:rFonts w:ascii="Times New Roman" w:eastAsia="Times New Roman" w:hAnsi="Times New Roman" w:cs="Times New Roman"/>
          <w:color w:val="000000"/>
          <w:sz w:val="28"/>
          <w:szCs w:val="28"/>
          <w:lang w:eastAsia="ru-RU"/>
        </w:rPr>
        <w:t>Прип'яті,</w:t>
      </w:r>
      <w:r w:rsidRPr="004C2E5D">
        <w:rPr>
          <w:rFonts w:ascii="Times New Roman" w:eastAsia="Times New Roman" w:hAnsi="Times New Roman" w:cs="Times New Roman"/>
          <w:color w:val="000000"/>
          <w:sz w:val="28"/>
          <w:szCs w:val="28"/>
          <w:lang w:val="uk-UA" w:eastAsia="ru-RU"/>
        </w:rPr>
        <w:t xml:space="preserve"> як і Степань. У всякому разі у другій половині XII ст. Городенська волость з'єдналась з Турово-пінською: старші лінії городенської династії с</w:t>
      </w:r>
      <w:r>
        <w:rPr>
          <w:rFonts w:ascii="Times New Roman" w:eastAsia="Times New Roman" w:hAnsi="Times New Roman" w:cs="Times New Roman"/>
          <w:color w:val="000000"/>
          <w:sz w:val="28"/>
          <w:szCs w:val="28"/>
          <w:lang w:val="uk-UA" w:eastAsia="ru-RU"/>
        </w:rPr>
        <w:t>кінчилися на синах Всеволодка</w:t>
      </w:r>
      <w:r w:rsidRPr="004C2E5D">
        <w:rPr>
          <w:rFonts w:ascii="Times New Roman" w:eastAsia="Times New Roman" w:hAnsi="Times New Roman" w:cs="Times New Roman"/>
          <w:color w:val="000000"/>
          <w:sz w:val="28"/>
          <w:szCs w:val="28"/>
          <w:lang w:val="uk-UA" w:eastAsia="ru-RU"/>
        </w:rPr>
        <w:t>, їх землі, очевидно, перейшли до Всеволодкового зятя Юрія Я</w:t>
      </w:r>
      <w:r>
        <w:rPr>
          <w:rFonts w:ascii="Times New Roman" w:eastAsia="Times New Roman" w:hAnsi="Times New Roman" w:cs="Times New Roman"/>
          <w:color w:val="000000"/>
          <w:sz w:val="28"/>
          <w:szCs w:val="28"/>
          <w:lang w:val="uk-UA" w:eastAsia="ru-RU"/>
        </w:rPr>
        <w:t>рославича, туровського князя</w:t>
      </w:r>
      <w:r w:rsidRPr="004C2E5D">
        <w:rPr>
          <w:rFonts w:ascii="Times New Roman" w:eastAsia="Times New Roman" w:hAnsi="Times New Roman" w:cs="Times New Roman"/>
          <w:color w:val="000000"/>
          <w:sz w:val="28"/>
          <w:szCs w:val="28"/>
          <w:lang w:val="uk-UA" w:eastAsia="ru-RU"/>
        </w:rPr>
        <w:t xml:space="preserve">, внаслідок цього посвоячення; вже 1184 р. у Дубровиці </w:t>
      </w:r>
      <w:r>
        <w:rPr>
          <w:rFonts w:ascii="Times New Roman" w:eastAsia="Times New Roman" w:hAnsi="Times New Roman" w:cs="Times New Roman"/>
          <w:color w:val="000000"/>
          <w:sz w:val="28"/>
          <w:szCs w:val="28"/>
          <w:lang w:val="uk-UA" w:eastAsia="ru-RU"/>
        </w:rPr>
        <w:t>бачимо Юрійового сина Гліба</w:t>
      </w:r>
      <w:r w:rsidRPr="004C2E5D">
        <w:rPr>
          <w:rFonts w:ascii="Times New Roman" w:eastAsia="Times New Roman" w:hAnsi="Times New Roman" w:cs="Times New Roman"/>
          <w:color w:val="000000"/>
          <w:sz w:val="28"/>
          <w:szCs w:val="28"/>
          <w:lang w:val="uk-UA" w:eastAsia="ru-RU"/>
        </w:rPr>
        <w:t>. Молодші лінії могли уціліти (пізніше ми зустрічаєм утворення деяких княжих фамілій від цієї династії), але про них ми нічого не знаємо.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На західній границі Пінського князівства літописи згаду</w:t>
      </w:r>
      <w:r w:rsidRPr="004C2E5D">
        <w:rPr>
          <w:rFonts w:ascii="Times New Roman" w:eastAsia="Times New Roman" w:hAnsi="Times New Roman" w:cs="Times New Roman"/>
          <w:color w:val="000000"/>
          <w:sz w:val="28"/>
          <w:szCs w:val="28"/>
          <w:lang w:val="uk-UA" w:eastAsia="ru-RU"/>
        </w:rPr>
        <w:softHyphen/>
        <w:t xml:space="preserve">ють місто Небль </w:t>
      </w:r>
      <w:r w:rsidRPr="004C2E5D">
        <w:rPr>
          <w:rFonts w:ascii="Times New Roman" w:eastAsia="Times New Roman" w:hAnsi="Times New Roman" w:cs="Times New Roman"/>
          <w:color w:val="000000"/>
          <w:sz w:val="28"/>
          <w:szCs w:val="28"/>
          <w:lang w:eastAsia="ru-RU"/>
        </w:rPr>
        <w:t xml:space="preserve">(теп. Нобель, </w:t>
      </w:r>
      <w:r>
        <w:rPr>
          <w:rFonts w:ascii="Times New Roman" w:eastAsia="Times New Roman" w:hAnsi="Times New Roman" w:cs="Times New Roman"/>
          <w:color w:val="000000"/>
          <w:sz w:val="28"/>
          <w:szCs w:val="28"/>
          <w:lang w:val="uk-UA" w:eastAsia="ru-RU"/>
        </w:rPr>
        <w:t>близько Прип'яті)</w:t>
      </w:r>
      <w:r w:rsidRPr="004C2E5D">
        <w:rPr>
          <w:rFonts w:ascii="Times New Roman" w:eastAsia="Times New Roman" w:hAnsi="Times New Roman" w:cs="Times New Roman"/>
          <w:color w:val="000000"/>
          <w:sz w:val="28"/>
          <w:szCs w:val="28"/>
          <w:lang w:val="uk-UA" w:eastAsia="ru-RU"/>
        </w:rPr>
        <w:t xml:space="preserve">, але не дають виразних вказівок, куди воно належало. Остання звістка, яку вони дають, швидше б натякала на приналежність його до Пінська, і це стає дуже правдоподібним, коли зважимо, що пізніше Небль дійсно </w:t>
      </w:r>
    </w:p>
    <w:p w:rsidR="00212BAC" w:rsidRPr="004C2E5D" w:rsidRDefault="00212BAC" w:rsidP="00212BAC">
      <w:pPr>
        <w:spacing w:after="0" w:line="240" w:lineRule="auto"/>
        <w:ind w:firstLine="708"/>
        <w:rPr>
          <w:rFonts w:ascii="Times New Roman" w:eastAsia="Times New Roman" w:hAnsi="Times New Roman" w:cs="Times New Roman"/>
          <w:sz w:val="28"/>
          <w:szCs w:val="28"/>
          <w:lang w:val="uk-UA" w:eastAsia="ru-RU"/>
        </w:rPr>
      </w:pPr>
    </w:p>
    <w:p w:rsidR="00212BAC" w:rsidRDefault="00212BAC" w:rsidP="00212BAC">
      <w:pPr>
        <w:spacing w:after="0" w:line="240" w:lineRule="auto"/>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-302-</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numPr>
          <w:ilvl w:val="0"/>
          <w:numId w:val="1"/>
        </w:numPr>
        <w:spacing w:after="0" w:line="240" w:lineRule="auto"/>
        <w:ind w:left="0"/>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входив</w:t>
      </w:r>
      <w:r>
        <w:rPr>
          <w:rFonts w:ascii="Times New Roman" w:eastAsia="Times New Roman" w:hAnsi="Times New Roman" w:cs="Times New Roman"/>
          <w:color w:val="000000"/>
          <w:sz w:val="28"/>
          <w:szCs w:val="28"/>
          <w:lang w:val="uk-UA" w:eastAsia="ru-RU"/>
        </w:rPr>
        <w:t xml:space="preserve"> до складу Пінського князівства</w:t>
      </w:r>
      <w:r w:rsidRPr="00396B46">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Але це місто мусило бути погранич</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ним, бо дальші осади на верхній Припяті (Льбязь, Ветли, Ратно), як вказують акти XIV ст., належали до Володимирського князівства, і дуже можливо, що так воно було і давніше.</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Якийсь час - біля 60 літ, належала до Турово-пінського князівства Бере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стейська земля, і разом з Турово-пінською була приєднана до Києва. Сталося</w:t>
      </w:r>
      <w:r>
        <w:rPr>
          <w:rFonts w:ascii="Times New Roman" w:eastAsia="Times New Roman" w:hAnsi="Times New Roman" w:cs="Times New Roman"/>
          <w:color w:val="000000"/>
          <w:sz w:val="28"/>
          <w:szCs w:val="28"/>
          <w:lang w:val="uk-UA" w:eastAsia="ru-RU"/>
        </w:rPr>
        <w:t xml:space="preserve"> це правдоподібно за Всеволода</w:t>
      </w:r>
      <w:r w:rsidRPr="004C2E5D">
        <w:rPr>
          <w:rFonts w:ascii="Times New Roman" w:eastAsia="Times New Roman" w:hAnsi="Times New Roman" w:cs="Times New Roman"/>
          <w:color w:val="000000"/>
          <w:sz w:val="28"/>
          <w:szCs w:val="28"/>
          <w:lang w:val="uk-UA" w:eastAsia="ru-RU"/>
        </w:rPr>
        <w:t xml:space="preserve">, а </w:t>
      </w:r>
      <w:r w:rsidRPr="004C2E5D">
        <w:rPr>
          <w:rFonts w:ascii="Times New Roman" w:eastAsia="Times New Roman" w:hAnsi="Times New Roman" w:cs="Times New Roman"/>
          <w:color w:val="000000"/>
          <w:sz w:val="28"/>
          <w:szCs w:val="28"/>
          <w:lang w:eastAsia="ru-RU"/>
        </w:rPr>
        <w:t>від'єдналася</w:t>
      </w:r>
      <w:r w:rsidRPr="004C2E5D">
        <w:rPr>
          <w:rFonts w:ascii="Times New Roman" w:eastAsia="Times New Roman" w:hAnsi="Times New Roman" w:cs="Times New Roman"/>
          <w:color w:val="000000"/>
          <w:sz w:val="28"/>
          <w:szCs w:val="28"/>
          <w:lang w:val="uk-UA" w:eastAsia="ru-RU"/>
        </w:rPr>
        <w:t xml:space="preserve"> Берестейщина назад в сере</w:t>
      </w:r>
      <w:r>
        <w:rPr>
          <w:rFonts w:ascii="Times New Roman" w:eastAsia="Times New Roman" w:hAnsi="Times New Roman" w:cs="Times New Roman"/>
          <w:color w:val="000000"/>
          <w:sz w:val="28"/>
          <w:szCs w:val="28"/>
          <w:lang w:val="uk-UA" w:eastAsia="ru-RU"/>
        </w:rPr>
        <w:t>дині XII ст.</w:t>
      </w:r>
      <w:r w:rsidRPr="004C2E5D">
        <w:rPr>
          <w:rFonts w:ascii="Times New Roman" w:eastAsia="Times New Roman" w:hAnsi="Times New Roman" w:cs="Times New Roman"/>
          <w:color w:val="000000"/>
          <w:sz w:val="28"/>
          <w:szCs w:val="28"/>
          <w:lang w:val="uk-UA" w:eastAsia="ru-RU"/>
        </w:rPr>
        <w:t xml:space="preserve"> Границею Пінщини і Берестейської землі був вододіл р. Піни і Бугу: землі в районі правих приток Буга належали вже до Берестя, себто до Волині (як Кобрин, Каменець на Лосні), а землі пізнішого Пінського князів</w:t>
      </w:r>
      <w:r>
        <w:rPr>
          <w:rFonts w:ascii="Times New Roman" w:eastAsia="Times New Roman" w:hAnsi="Times New Roman" w:cs="Times New Roman"/>
          <w:color w:val="000000"/>
          <w:sz w:val="28"/>
          <w:szCs w:val="28"/>
          <w:lang w:val="uk-UA" w:eastAsia="ru-RU"/>
        </w:rPr>
        <w:t>ства (XV-</w:t>
      </w:r>
      <w:r w:rsidRPr="004C2E5D">
        <w:rPr>
          <w:rFonts w:ascii="Times New Roman" w:eastAsia="Times New Roman" w:hAnsi="Times New Roman" w:cs="Times New Roman"/>
          <w:color w:val="000000"/>
          <w:sz w:val="28"/>
          <w:szCs w:val="28"/>
          <w:lang w:val="uk-UA" w:eastAsia="ru-RU"/>
        </w:rPr>
        <w:t>Х</w:t>
      </w:r>
      <w:r w:rsidRPr="004C2E5D">
        <w:rPr>
          <w:rFonts w:ascii="Times New Roman" w:eastAsia="Times New Roman" w:hAnsi="Times New Roman" w:cs="Times New Roman"/>
          <w:color w:val="000000"/>
          <w:sz w:val="28"/>
          <w:szCs w:val="28"/>
          <w:lang w:val="en-US" w:eastAsia="ru-RU"/>
        </w:rPr>
        <w:t>V</w:t>
      </w:r>
      <w:r w:rsidRPr="004C2E5D">
        <w:rPr>
          <w:rFonts w:ascii="Times New Roman" w:eastAsia="Times New Roman" w:hAnsi="Times New Roman" w:cs="Times New Roman"/>
          <w:color w:val="000000"/>
          <w:sz w:val="28"/>
          <w:szCs w:val="28"/>
          <w:lang w:val="uk-UA" w:eastAsia="ru-RU"/>
        </w:rPr>
        <w:t>І в.) скінчилися як раз областю Піни та середньої Ясольди, і це можна прийняти і для попе</w:t>
      </w:r>
      <w:r w:rsidRPr="004C2E5D">
        <w:rPr>
          <w:rFonts w:ascii="Times New Roman" w:eastAsia="Times New Roman" w:hAnsi="Times New Roman" w:cs="Times New Roman"/>
          <w:color w:val="000000"/>
          <w:sz w:val="28"/>
          <w:szCs w:val="28"/>
          <w:lang w:val="uk-UA" w:eastAsia="ru-RU"/>
        </w:rPr>
        <w:softHyphen/>
        <w:t>редніх часів. На півночі крайні городи турово-п</w:t>
      </w:r>
      <w:r>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val="uk-UA" w:eastAsia="ru-RU"/>
        </w:rPr>
        <w:t>нські були Клецьк, Копиль і Слуцьк.</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До котрої землі належала т. зв. Чорна Русь і волості у районі південних приток Німана - Новгородок, Несвіж, Слонім, Волковийськ, і верхньої Ясольди (Здитов), доки їх не забрали литовські князі, це досі не вияснено. Етногра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фічний підклад теперішньої колонізації показує, що ці землі стояли у колоні</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заційному зв'язку не з бересте</w:t>
      </w:r>
      <w:r>
        <w:rPr>
          <w:rFonts w:ascii="Times New Roman" w:eastAsia="Times New Roman" w:hAnsi="Times New Roman" w:cs="Times New Roman"/>
          <w:color w:val="000000"/>
          <w:sz w:val="28"/>
          <w:szCs w:val="28"/>
          <w:lang w:val="uk-UA" w:eastAsia="ru-RU"/>
        </w:rPr>
        <w:t>йським Побужжям, а з дреговиць</w:t>
      </w:r>
      <w:r w:rsidRPr="004C2E5D">
        <w:rPr>
          <w:rFonts w:ascii="Times New Roman" w:eastAsia="Times New Roman" w:hAnsi="Times New Roman" w:cs="Times New Roman"/>
          <w:color w:val="000000"/>
          <w:sz w:val="28"/>
          <w:szCs w:val="28"/>
          <w:lang w:val="uk-UA" w:eastAsia="ru-RU"/>
        </w:rPr>
        <w:t xml:space="preserve">кими </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біло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руськими землями; це підтверджує і повний індиферентизм галицьких князів XIII ст. до цих земель. Звичайно ду</w:t>
      </w:r>
      <w:r w:rsidRPr="004C2E5D">
        <w:rPr>
          <w:rFonts w:ascii="Times New Roman" w:eastAsia="Times New Roman" w:hAnsi="Times New Roman" w:cs="Times New Roman"/>
          <w:color w:val="000000"/>
          <w:sz w:val="28"/>
          <w:szCs w:val="28"/>
          <w:lang w:val="uk-UA" w:eastAsia="ru-RU"/>
        </w:rPr>
        <w:softHyphen/>
        <w:t>мають, що ці волості належали до полоць</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ких, чи то мінських, я</w:t>
      </w:r>
      <w:r>
        <w:rPr>
          <w:rFonts w:ascii="Times New Roman" w:eastAsia="Times New Roman" w:hAnsi="Times New Roman" w:cs="Times New Roman"/>
          <w:color w:val="000000"/>
          <w:sz w:val="28"/>
          <w:szCs w:val="28"/>
          <w:lang w:val="uk-UA" w:eastAsia="ru-RU"/>
        </w:rPr>
        <w:t>к і волості басейну Березіни</w:t>
      </w:r>
      <w:r w:rsidRPr="004C2E5D">
        <w:rPr>
          <w:rFonts w:ascii="Times New Roman" w:eastAsia="Times New Roman" w:hAnsi="Times New Roman" w:cs="Times New Roman"/>
          <w:color w:val="000000"/>
          <w:sz w:val="28"/>
          <w:szCs w:val="28"/>
          <w:lang w:val="uk-UA" w:eastAsia="ru-RU"/>
        </w:rPr>
        <w:t>, і це цілком можливо, хоч і бра</w:t>
      </w:r>
      <w:r w:rsidRPr="004C2E5D">
        <w:rPr>
          <w:rFonts w:ascii="Times New Roman" w:eastAsia="Times New Roman" w:hAnsi="Times New Roman" w:cs="Times New Roman"/>
          <w:color w:val="000000"/>
          <w:sz w:val="28"/>
          <w:szCs w:val="28"/>
          <w:lang w:val="uk-UA" w:eastAsia="ru-RU"/>
        </w:rPr>
        <w:softHyphen/>
        <w:t xml:space="preserve">кує нам яких-небудь точніших вказівок про це, окрім хіба </w:t>
      </w:r>
      <w:r w:rsidRPr="004C2E5D">
        <w:rPr>
          <w:rFonts w:ascii="Times New Roman" w:eastAsia="Times New Roman" w:hAnsi="Times New Roman" w:cs="Times New Roman"/>
          <w:color w:val="000000"/>
          <w:sz w:val="28"/>
          <w:szCs w:val="28"/>
          <w:lang w:val="de-DE" w:eastAsia="ru-RU"/>
        </w:rPr>
        <w:t>argu</w:t>
      </w:r>
      <w:r w:rsidRPr="004C2E5D">
        <w:rPr>
          <w:rFonts w:ascii="Times New Roman" w:eastAsia="Times New Roman" w:hAnsi="Times New Roman" w:cs="Times New Roman"/>
          <w:color w:val="000000"/>
          <w:sz w:val="28"/>
          <w:szCs w:val="28"/>
          <w:lang w:val="de-DE" w:eastAsia="ru-RU"/>
        </w:rPr>
        <w:softHyphen/>
        <w:t>men</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de-DE" w:eastAsia="ru-RU"/>
        </w:rPr>
        <w:t xml:space="preserve">tum </w:t>
      </w:r>
      <w:r w:rsidRPr="004C2E5D">
        <w:rPr>
          <w:rFonts w:ascii="Times New Roman" w:eastAsia="Times New Roman" w:hAnsi="Times New Roman" w:cs="Times New Roman"/>
          <w:color w:val="000000"/>
          <w:sz w:val="28"/>
          <w:szCs w:val="28"/>
          <w:lang w:val="uk-UA" w:eastAsia="ru-RU"/>
        </w:rPr>
        <w:t xml:space="preserve">а </w:t>
      </w:r>
      <w:r w:rsidRPr="004C2E5D">
        <w:rPr>
          <w:rFonts w:ascii="Times New Roman" w:eastAsia="Times New Roman" w:hAnsi="Times New Roman" w:cs="Times New Roman"/>
          <w:color w:val="000000"/>
          <w:sz w:val="28"/>
          <w:szCs w:val="28"/>
          <w:lang w:val="en-US" w:eastAsia="ru-RU"/>
        </w:rPr>
        <w:t>silentio</w:t>
      </w:r>
      <w:r w:rsidRPr="004C2E5D">
        <w:rPr>
          <w:rFonts w:ascii="Times New Roman" w:eastAsia="Times New Roman" w:hAnsi="Times New Roman" w:cs="Times New Roman"/>
          <w:color w:val="000000"/>
          <w:sz w:val="28"/>
          <w:szCs w:val="28"/>
          <w:lang w:val="de-DE" w:eastAsia="ru-RU"/>
        </w:rPr>
        <w:t xml:space="preserve">: </w:t>
      </w:r>
      <w:r w:rsidRPr="004C2E5D">
        <w:rPr>
          <w:rFonts w:ascii="Times New Roman" w:eastAsia="Times New Roman" w:hAnsi="Times New Roman" w:cs="Times New Roman"/>
          <w:color w:val="000000"/>
          <w:sz w:val="28"/>
          <w:szCs w:val="28"/>
          <w:lang w:val="uk-UA" w:eastAsia="ru-RU"/>
        </w:rPr>
        <w:t>що якби то були турово-пінські землі, то може б ми про них що чули в XI - XII ст., коли Турово-пінська земля належала до Києва.</w:t>
      </w:r>
    </w:p>
    <w:p w:rsidR="00212BAC" w:rsidRDefault="00212BAC" w:rsidP="00212BAC">
      <w:pPr>
        <w:spacing w:after="0" w:line="240" w:lineRule="auto"/>
        <w:ind w:firstLine="708"/>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Так же гіпотетично лише можемо ми провести турово-пінську границю і по вододілу Птичі і Свислочі, бо в басейні Свислочі бачимо полоцькі волості - Мінську і Ізяславську. Клин між Прип'яттю і Дніпром, після відокремлення Турово-пінської землі, як</w:t>
      </w:r>
    </w:p>
    <w:p w:rsidR="00212BAC" w:rsidRDefault="00212BAC" w:rsidP="00212BAC">
      <w:pPr>
        <w:spacing w:after="0" w:line="240" w:lineRule="auto"/>
        <w:ind w:firstLine="708"/>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rPr>
          <w:rFonts w:ascii="Times New Roman" w:eastAsia="Times New Roman" w:hAnsi="Times New Roman" w:cs="Times New Roman"/>
          <w:color w:val="000000"/>
          <w:sz w:val="24"/>
          <w:szCs w:val="24"/>
          <w:shd w:val="clear" w:color="auto" w:fill="FFFFFF"/>
          <w:lang w:val="uk-UA" w:eastAsia="ru-RU"/>
        </w:rPr>
      </w:pPr>
      <w:r w:rsidRPr="00396B46">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 xml:space="preserve">Див. у Любавского </w:t>
      </w:r>
      <w:r w:rsidRPr="00CA69C7">
        <w:rPr>
          <w:rFonts w:ascii="Times New Roman" w:eastAsia="Times New Roman" w:hAnsi="Times New Roman" w:cs="Times New Roman"/>
          <w:color w:val="000000"/>
          <w:sz w:val="24"/>
          <w:szCs w:val="24"/>
          <w:shd w:val="clear" w:color="auto" w:fill="FFFFFF"/>
          <w:lang w:eastAsia="ru-RU"/>
        </w:rPr>
        <w:t xml:space="preserve">Областное </w:t>
      </w:r>
      <w:r w:rsidRPr="00CA69C7">
        <w:rPr>
          <w:rFonts w:ascii="Times New Roman" w:eastAsia="Times New Roman" w:hAnsi="Times New Roman" w:cs="Times New Roman"/>
          <w:color w:val="000000"/>
          <w:sz w:val="24"/>
          <w:szCs w:val="24"/>
          <w:shd w:val="clear" w:color="auto" w:fill="FFFFFF"/>
          <w:lang w:val="uk-UA" w:eastAsia="ru-RU"/>
        </w:rPr>
        <w:t>деленіе в. кн. Литовскаго с. 196.</w:t>
      </w:r>
    </w:p>
    <w:p w:rsidR="00212BAC" w:rsidRPr="004C2E5D" w:rsidRDefault="00212BAC" w:rsidP="00212BAC">
      <w:pPr>
        <w:spacing w:after="0" w:line="240" w:lineRule="auto"/>
        <w:rPr>
          <w:rFonts w:ascii="Times New Roman" w:eastAsia="Times New Roman" w:hAnsi="Times New Roman" w:cs="Times New Roman"/>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-303-</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numPr>
          <w:ilvl w:val="0"/>
          <w:numId w:val="1"/>
        </w:numPr>
        <w:spacing w:after="0" w:line="240" w:lineRule="auto"/>
        <w:ind w:left="0"/>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ми бачили вже, належав до Київщини (Брягинська волость), як і волость Мо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зирська. Чи належали вони коли до Турова - не знати.</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Таким чином Турово-пінське князівство XII-XIII ст. зай</w:t>
      </w:r>
      <w:r w:rsidRPr="004C2E5D">
        <w:rPr>
          <w:rFonts w:ascii="Times New Roman" w:eastAsia="Times New Roman" w:hAnsi="Times New Roman" w:cs="Times New Roman"/>
          <w:color w:val="000000"/>
          <w:sz w:val="28"/>
          <w:szCs w:val="28"/>
          <w:lang w:val="uk-UA" w:eastAsia="ru-RU"/>
        </w:rPr>
        <w:softHyphen/>
        <w:t>мало землі се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редньої </w:t>
      </w:r>
      <w:r w:rsidRPr="004C2E5D">
        <w:rPr>
          <w:rFonts w:ascii="Times New Roman" w:eastAsia="Times New Roman" w:hAnsi="Times New Roman" w:cs="Times New Roman"/>
          <w:color w:val="000000"/>
          <w:sz w:val="28"/>
          <w:szCs w:val="28"/>
          <w:lang w:eastAsia="ru-RU"/>
        </w:rPr>
        <w:t>Прип'яті.</w:t>
      </w:r>
      <w:r w:rsidRPr="004C2E5D">
        <w:rPr>
          <w:rFonts w:ascii="Times New Roman" w:eastAsia="Times New Roman" w:hAnsi="Times New Roman" w:cs="Times New Roman"/>
          <w:color w:val="000000"/>
          <w:sz w:val="28"/>
          <w:szCs w:val="28"/>
          <w:lang w:val="uk-UA" w:eastAsia="ru-RU"/>
        </w:rPr>
        <w:t xml:space="preserve"> На півночі воно було відмежоване</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вододілами Зах. Бугу, Німана і Березіни; на півдні вганялося в </w:t>
      </w:r>
      <w:r w:rsidRPr="004C2E5D">
        <w:rPr>
          <w:rFonts w:ascii="Times New Roman" w:eastAsia="Times New Roman" w:hAnsi="Times New Roman" w:cs="Times New Roman"/>
          <w:color w:val="000000"/>
          <w:sz w:val="28"/>
          <w:szCs w:val="28"/>
          <w:lang w:eastAsia="ru-RU"/>
        </w:rPr>
        <w:t>област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Горині і Стиру. Це класичне „Полісся“ - край лісів і багнистих трясовин; тільки західна частина, між Піною і Ясольдою трохи вища, сухіша і густіше залюднена, решта вкрита і тепер великими лісами, непрохідними багнами і дуже слабо залюднена. Одначе в часи Руської держави і пізніше - у ХІ</w:t>
      </w:r>
      <w:r w:rsidRPr="004C2E5D">
        <w:rPr>
          <w:rFonts w:ascii="Times New Roman" w:eastAsia="Times New Roman" w:hAnsi="Times New Roman" w:cs="Times New Roman"/>
          <w:color w:val="000000"/>
          <w:sz w:val="28"/>
          <w:szCs w:val="28"/>
          <w:lang w:val="en-US" w:eastAsia="ru-RU"/>
        </w:rPr>
        <w:t>V</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XVI ст. такими лісовими та багнистими краями не гребували, як тепер, вони-бо мали дуже цінну в ті часи ознаку - безпечність; ці ліси і „дреговини“ убезпечували їх від всяких ворожих спустошень далеко краще, ніж вали і замки. Та й госпо</w:t>
      </w:r>
      <w:r w:rsidRPr="004C2E5D">
        <w:rPr>
          <w:rFonts w:ascii="Times New Roman" w:eastAsia="Times New Roman" w:hAnsi="Times New Roman" w:cs="Times New Roman"/>
          <w:color w:val="000000"/>
          <w:sz w:val="28"/>
          <w:szCs w:val="28"/>
          <w:lang w:val="uk-UA" w:eastAsia="ru-RU"/>
        </w:rPr>
        <w:softHyphen/>
        <w:t>дарка тоді була інакша: ловецтво, бортництво, пізніше лісові промисли давали тоді більші доходи, ніж рільництво, і тим пояснюється, що поліські селяни XV-XVI ст. платили податі не нижчі, а часом навіть і вищі від тих, що жили на найліпших ґрунтах. Зате торгівля</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культурні зносини, комунікація на подібному терені мала великі перешкоди, і на полі культури ми не можемо тут ані багато</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вимагати, ані багато</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припускати.</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Головні центри місцевого жи</w:t>
      </w:r>
      <w:r>
        <w:rPr>
          <w:rFonts w:ascii="Times New Roman" w:eastAsia="Times New Roman" w:hAnsi="Times New Roman" w:cs="Times New Roman"/>
          <w:color w:val="000000"/>
          <w:sz w:val="28"/>
          <w:szCs w:val="28"/>
          <w:lang w:val="uk-UA" w:eastAsia="ru-RU"/>
        </w:rPr>
        <w:t>т</w:t>
      </w:r>
      <w:r w:rsidRPr="004C2E5D">
        <w:rPr>
          <w:rFonts w:ascii="Times New Roman" w:eastAsia="Times New Roman" w:hAnsi="Times New Roman" w:cs="Times New Roman"/>
          <w:color w:val="000000"/>
          <w:sz w:val="28"/>
          <w:szCs w:val="28"/>
          <w:lang w:val="uk-UA" w:eastAsia="ru-RU"/>
        </w:rPr>
        <w:t xml:space="preserve">тя ми вже знаємо: це </w:t>
      </w:r>
      <w:r w:rsidRPr="00CB3897">
        <w:rPr>
          <w:rFonts w:ascii="Times New Roman" w:eastAsia="Times New Roman" w:hAnsi="Times New Roman" w:cs="Times New Roman"/>
          <w:color w:val="000000"/>
          <w:sz w:val="28"/>
          <w:szCs w:val="28"/>
          <w:lang w:val="uk-UA" w:eastAsia="ru-RU"/>
        </w:rPr>
        <w:t xml:space="preserve">Туров, </w:t>
      </w:r>
      <w:r w:rsidRPr="004C2E5D">
        <w:rPr>
          <w:rFonts w:ascii="Times New Roman" w:eastAsia="Times New Roman" w:hAnsi="Times New Roman" w:cs="Times New Roman"/>
          <w:color w:val="000000"/>
          <w:sz w:val="28"/>
          <w:szCs w:val="28"/>
          <w:lang w:val="uk-UA" w:eastAsia="ru-RU"/>
        </w:rPr>
        <w:t xml:space="preserve">Пінськ, Клецьк, Слуцьк, Городно, </w:t>
      </w:r>
      <w:r>
        <w:rPr>
          <w:rFonts w:ascii="Times New Roman" w:eastAsia="Times New Roman" w:hAnsi="Times New Roman" w:cs="Times New Roman"/>
          <w:color w:val="000000"/>
          <w:sz w:val="28"/>
          <w:szCs w:val="28"/>
          <w:lang w:val="uk-UA" w:eastAsia="ru-RU"/>
        </w:rPr>
        <w:t>Дубровиця, Степань, Чорто</w:t>
      </w:r>
      <w:r w:rsidRPr="004C2E5D">
        <w:rPr>
          <w:rFonts w:ascii="Times New Roman" w:eastAsia="Times New Roman" w:hAnsi="Times New Roman" w:cs="Times New Roman"/>
          <w:color w:val="000000"/>
          <w:sz w:val="28"/>
          <w:szCs w:val="28"/>
          <w:lang w:val="uk-UA" w:eastAsia="ru-RU"/>
        </w:rPr>
        <w:t>рийськ. Коли долучити сюди згаданий Небль та Копиль, то зара</w:t>
      </w:r>
      <w:r w:rsidRPr="004C2E5D">
        <w:rPr>
          <w:rFonts w:ascii="Times New Roman" w:eastAsia="Times New Roman" w:hAnsi="Times New Roman" w:cs="Times New Roman"/>
          <w:color w:val="000000"/>
          <w:sz w:val="28"/>
          <w:szCs w:val="28"/>
          <w:lang w:val="uk-UA" w:eastAsia="ru-RU"/>
        </w:rPr>
        <w:softHyphen/>
        <w:t>зом ми маємо вже всі осади, згадані в наших літописах.</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eastAsia="ru-RU"/>
        </w:rPr>
        <w:t xml:space="preserve">Туров </w:t>
      </w:r>
      <w:r w:rsidRPr="004C2E5D">
        <w:rPr>
          <w:rFonts w:ascii="Times New Roman" w:eastAsia="Times New Roman" w:hAnsi="Times New Roman" w:cs="Times New Roman"/>
          <w:color w:val="000000"/>
          <w:sz w:val="28"/>
          <w:szCs w:val="28"/>
          <w:lang w:val="uk-UA" w:eastAsia="ru-RU"/>
        </w:rPr>
        <w:t>мусив бути споконвічним політичним центром, коли не всієї те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риторії пізнішого Турово-пінського князівства, то бодай його східної частини. На це вказує легенда, переказана у Повісті временних літ, про князя Тура, що він прийшов з-за моря, поставив </w:t>
      </w:r>
      <w:r w:rsidRPr="004C2E5D">
        <w:rPr>
          <w:rFonts w:ascii="Times New Roman" w:eastAsia="Times New Roman" w:hAnsi="Times New Roman" w:cs="Times New Roman"/>
          <w:color w:val="000000"/>
          <w:sz w:val="28"/>
          <w:szCs w:val="28"/>
          <w:lang w:eastAsia="ru-RU"/>
        </w:rPr>
        <w:t xml:space="preserve">Туров, „отъ </w:t>
      </w:r>
      <w:r w:rsidRPr="004C2E5D">
        <w:rPr>
          <w:rFonts w:ascii="Times New Roman" w:eastAsia="Times New Roman" w:hAnsi="Times New Roman" w:cs="Times New Roman"/>
          <w:color w:val="000000"/>
          <w:sz w:val="28"/>
          <w:szCs w:val="28"/>
          <w:lang w:val="uk-UA" w:eastAsia="ru-RU"/>
        </w:rPr>
        <w:t xml:space="preserve">негоже </w:t>
      </w:r>
      <w:r w:rsidRPr="004C2E5D">
        <w:rPr>
          <w:rFonts w:ascii="Times New Roman" w:eastAsia="Times New Roman" w:hAnsi="Times New Roman" w:cs="Times New Roman"/>
          <w:color w:val="000000"/>
          <w:sz w:val="28"/>
          <w:szCs w:val="28"/>
          <w:lang w:eastAsia="ru-RU"/>
        </w:rPr>
        <w:t xml:space="preserve">и </w:t>
      </w:r>
      <w:r w:rsidRPr="004C2E5D">
        <w:rPr>
          <w:rFonts w:ascii="Times New Roman" w:eastAsia="Times New Roman" w:hAnsi="Times New Roman" w:cs="Times New Roman"/>
          <w:color w:val="000000"/>
          <w:sz w:val="28"/>
          <w:szCs w:val="28"/>
          <w:lang w:val="uk-UA" w:eastAsia="ru-RU"/>
        </w:rPr>
        <w:t>Туровци прозваша</w:t>
      </w:r>
      <w:r>
        <w:rPr>
          <w:rFonts w:ascii="Times New Roman" w:eastAsia="Times New Roman" w:hAnsi="Times New Roman" w:cs="Times New Roman"/>
          <w:color w:val="000000"/>
          <w:sz w:val="28"/>
          <w:szCs w:val="28"/>
          <w:lang w:val="uk-UA" w:eastAsia="ru-RU"/>
        </w:rPr>
        <w:t>ся“, і тут княжив</w:t>
      </w:r>
      <w:r w:rsidRPr="004C2E5D">
        <w:rPr>
          <w:rFonts w:ascii="Times New Roman" w:eastAsia="Times New Roman" w:hAnsi="Times New Roman" w:cs="Times New Roman"/>
          <w:color w:val="000000"/>
          <w:sz w:val="28"/>
          <w:szCs w:val="28"/>
          <w:lang w:val="uk-UA" w:eastAsia="ru-RU"/>
        </w:rPr>
        <w:t>. Ця легенда, розуміється - тільки етимологічний міф: від імені міста складено переказ про його фундатора - епоніма, але вона вказує на те, що у Тур</w:t>
      </w:r>
      <w:r>
        <w:rPr>
          <w:rFonts w:ascii="Times New Roman" w:eastAsia="Times New Roman" w:hAnsi="Times New Roman" w:cs="Times New Roman"/>
          <w:color w:val="000000"/>
          <w:sz w:val="28"/>
          <w:szCs w:val="28"/>
          <w:lang w:val="uk-UA" w:eastAsia="ru-RU"/>
        </w:rPr>
        <w:t>ові пам'ятали князів перед Свя</w:t>
      </w:r>
      <w:r w:rsidRPr="004C2E5D">
        <w:rPr>
          <w:rFonts w:ascii="Times New Roman" w:eastAsia="Times New Roman" w:hAnsi="Times New Roman" w:cs="Times New Roman"/>
          <w:color w:val="000000"/>
          <w:sz w:val="28"/>
          <w:szCs w:val="28"/>
          <w:lang w:val="uk-UA" w:eastAsia="ru-RU"/>
        </w:rPr>
        <w:t xml:space="preserve">тополком, старшим Володимировим сином (племінником, </w:t>
      </w:r>
      <w:r w:rsidRPr="004C2E5D">
        <w:rPr>
          <w:rFonts w:ascii="Times New Roman" w:eastAsia="Times New Roman" w:hAnsi="Times New Roman" w:cs="Times New Roman"/>
          <w:i/>
          <w:iCs/>
          <w:color w:val="000000"/>
          <w:sz w:val="28"/>
          <w:szCs w:val="28"/>
          <w:lang w:val="uk-UA" w:eastAsia="ru-RU"/>
        </w:rPr>
        <w:t>М.М.)</w:t>
      </w:r>
      <w:r w:rsidRPr="004C2E5D">
        <w:rPr>
          <w:rFonts w:ascii="Times New Roman" w:eastAsia="Times New Roman" w:hAnsi="Times New Roman" w:cs="Times New Roman"/>
          <w:color w:val="000000"/>
          <w:sz w:val="28"/>
          <w:szCs w:val="28"/>
          <w:lang w:val="uk-UA" w:eastAsia="ru-RU"/>
        </w:rPr>
        <w:t xml:space="preserve">. За Володимира </w:t>
      </w:r>
      <w:r w:rsidRPr="004C2E5D">
        <w:rPr>
          <w:rFonts w:ascii="Times New Roman" w:eastAsia="Times New Roman" w:hAnsi="Times New Roman" w:cs="Times New Roman"/>
          <w:color w:val="000000"/>
          <w:sz w:val="28"/>
          <w:szCs w:val="28"/>
          <w:lang w:eastAsia="ru-RU"/>
        </w:rPr>
        <w:t xml:space="preserve">Туров </w:t>
      </w:r>
      <w:r w:rsidRPr="004C2E5D">
        <w:rPr>
          <w:rFonts w:ascii="Times New Roman" w:eastAsia="Times New Roman" w:hAnsi="Times New Roman" w:cs="Times New Roman"/>
          <w:color w:val="000000"/>
          <w:sz w:val="28"/>
          <w:szCs w:val="28"/>
          <w:lang w:val="uk-UA" w:eastAsia="ru-RU"/>
        </w:rPr>
        <w:t>був столицею всього Турово-пінського князівства, політичним центром, і залишається ним до кінця XII ст. До цього додається і церковне значення його, як кафедри: туровські єпископи відомі</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 </w:t>
      </w:r>
    </w:p>
    <w:p w:rsidR="00212BAC" w:rsidRDefault="00212BAC" w:rsidP="00212BAC">
      <w:pPr>
        <w:numPr>
          <w:ilvl w:val="0"/>
          <w:numId w:val="1"/>
        </w:numPr>
        <w:spacing w:after="0" w:line="240" w:lineRule="auto"/>
        <w:ind w:left="0"/>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-304-</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нам від першої </w:t>
      </w:r>
      <w:r w:rsidRPr="004C2E5D">
        <w:rPr>
          <w:rFonts w:ascii="Times New Roman" w:eastAsia="Times New Roman" w:hAnsi="Times New Roman" w:cs="Times New Roman"/>
          <w:color w:val="000000"/>
          <w:sz w:val="28"/>
          <w:szCs w:val="28"/>
          <w:lang w:eastAsia="ru-RU"/>
        </w:rPr>
        <w:t xml:space="preserve">пол. </w:t>
      </w:r>
      <w:r>
        <w:rPr>
          <w:rFonts w:ascii="Times New Roman" w:eastAsia="Times New Roman" w:hAnsi="Times New Roman" w:cs="Times New Roman"/>
          <w:color w:val="000000"/>
          <w:sz w:val="28"/>
          <w:szCs w:val="28"/>
          <w:lang w:val="uk-UA" w:eastAsia="ru-RU"/>
        </w:rPr>
        <w:t>XII ст.</w:t>
      </w:r>
      <w:r w:rsidRPr="00396B46">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але кафедра могла бути заснована</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далеко раніше</w:t>
      </w:r>
      <w:r w:rsidRPr="00396B46">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З місцевої повісті про Мартина мніха, списаної десь у другій половині ХІІ ст.,</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довідуємось про існування тоді в Турові і „єпіскопля монастиря“ Бориса і Гліба, за мурами, на оболоні, де мало статися чудо над тим Мартином, описане у повісті. Правдоподібно, цей монастир був єпископською рези</w:t>
      </w:r>
      <w:r w:rsidRPr="004C2E5D">
        <w:rPr>
          <w:rFonts w:ascii="Times New Roman" w:eastAsia="Times New Roman" w:hAnsi="Times New Roman" w:cs="Times New Roman"/>
          <w:b/>
          <w:bCs/>
          <w:color w:val="000000"/>
          <w:sz w:val="28"/>
          <w:szCs w:val="28"/>
          <w:lang w:val="uk-UA" w:eastAsia="ru-RU"/>
        </w:rPr>
        <w:softHyphen/>
      </w:r>
      <w:r w:rsidRPr="004C2E5D">
        <w:rPr>
          <w:rFonts w:ascii="Times New Roman" w:eastAsia="Times New Roman" w:hAnsi="Times New Roman" w:cs="Times New Roman"/>
          <w:color w:val="000000"/>
          <w:sz w:val="28"/>
          <w:szCs w:val="28"/>
          <w:lang w:val="uk-UA" w:eastAsia="ru-RU"/>
        </w:rPr>
        <w:t>денцією, а засновано його, мабуть, за часів Ярослава, що міг мати на меті тут, у столиці Святополка, закарбувати пам'ять цього „ока</w:t>
      </w:r>
      <w:r w:rsidRPr="004C2E5D">
        <w:rPr>
          <w:rFonts w:ascii="Times New Roman" w:eastAsia="Times New Roman" w:hAnsi="Times New Roman" w:cs="Times New Roman"/>
          <w:color w:val="000000"/>
          <w:sz w:val="28"/>
          <w:szCs w:val="28"/>
          <w:lang w:val="uk-UA" w:eastAsia="ru-RU"/>
        </w:rPr>
        <w:softHyphen/>
        <w:t>янного князя“ згадкою про вбитих ним братів; це</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було б найбільш правдоподібне пояснення. У всякому разі це не була пам'ятка пізнішої династії Святополковичів, і взага</w:t>
      </w:r>
      <w:r>
        <w:rPr>
          <w:rFonts w:ascii="Times New Roman" w:eastAsia="Times New Roman" w:hAnsi="Times New Roman" w:cs="Times New Roman"/>
          <w:color w:val="000000"/>
          <w:sz w:val="28"/>
          <w:szCs w:val="28"/>
          <w:lang w:val="uk-UA" w:eastAsia="ru-RU"/>
        </w:rPr>
        <w:t>лi</w:t>
      </w:r>
      <w:r w:rsidRPr="004C2E5D">
        <w:rPr>
          <w:rFonts w:ascii="Times New Roman" w:eastAsia="Times New Roman" w:hAnsi="Times New Roman" w:cs="Times New Roman"/>
          <w:color w:val="000000"/>
          <w:sz w:val="28"/>
          <w:szCs w:val="28"/>
          <w:lang w:val="uk-UA" w:eastAsia="ru-RU"/>
        </w:rPr>
        <w:t>, видно, вони не спромоглися на якусь визначнішу церковну фундацію, бо туровських князів з другої половини ХІІ ст. ховано у київському монастирі св. Михаїла (Золотоверхому) - фундації їх предка Святополка</w:t>
      </w:r>
      <w:r w:rsidRPr="00396B46">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Згадка літопису про єп. Акима звертає на себе увагу незвичайною його роллю і долею. Коли Вячеслав, тоді князь туровський, надіючись на свій ряд з Ізяславом, почав розпоряджатися кня</w:t>
      </w:r>
      <w:r w:rsidRPr="004C2E5D">
        <w:rPr>
          <w:rFonts w:ascii="Times New Roman" w:eastAsia="Times New Roman" w:hAnsi="Times New Roman" w:cs="Times New Roman"/>
          <w:color w:val="000000"/>
          <w:sz w:val="28"/>
          <w:szCs w:val="28"/>
          <w:lang w:val="uk-UA" w:eastAsia="ru-RU"/>
        </w:rPr>
        <w:softHyphen/>
        <w:t xml:space="preserve">жими волостями, гнів Ізяслава впав не тільки на Вячеслава і його бояр, а і на єп. Акима: він відібрав </w:t>
      </w:r>
      <w:r w:rsidRPr="004C2E5D">
        <w:rPr>
          <w:rFonts w:ascii="Times New Roman" w:eastAsia="Times New Roman" w:hAnsi="Times New Roman" w:cs="Times New Roman"/>
          <w:color w:val="000000"/>
          <w:sz w:val="28"/>
          <w:szCs w:val="28"/>
          <w:lang w:eastAsia="ru-RU"/>
        </w:rPr>
        <w:t xml:space="preserve">Туров </w:t>
      </w:r>
      <w:r w:rsidRPr="004C2E5D">
        <w:rPr>
          <w:rFonts w:ascii="Times New Roman" w:eastAsia="Times New Roman" w:hAnsi="Times New Roman" w:cs="Times New Roman"/>
          <w:color w:val="000000"/>
          <w:sz w:val="28"/>
          <w:szCs w:val="28"/>
          <w:lang w:val="uk-UA" w:eastAsia="ru-RU"/>
        </w:rPr>
        <w:t>у Вяче</w:t>
      </w:r>
      <w:r w:rsidRPr="004C2E5D">
        <w:rPr>
          <w:rFonts w:ascii="Times New Roman" w:eastAsia="Times New Roman" w:hAnsi="Times New Roman" w:cs="Times New Roman"/>
          <w:color w:val="000000"/>
          <w:sz w:val="28"/>
          <w:szCs w:val="28"/>
          <w:lang w:val="uk-UA" w:eastAsia="ru-RU"/>
        </w:rPr>
        <w:softHyphen/>
        <w:t>слава, його посадників звелів закувати, а єп. Акима арештувати і привести до Києва. Очевидно, Аким вважався впливовим дорадником, а може й ініціатором тих Вячеславових розпоряджень</w:t>
      </w:r>
      <w:r w:rsidRPr="00396B46">
        <w:rPr>
          <w:rFonts w:ascii="Times New Roman" w:eastAsia="Times New Roman" w:hAnsi="Times New Roman" w:cs="Times New Roman"/>
          <w:color w:val="000000"/>
          <w:sz w:val="28"/>
          <w:szCs w:val="28"/>
          <w:vertAlign w:val="superscript"/>
          <w:lang w:val="uk-UA" w:eastAsia="ru-RU"/>
        </w:rPr>
        <w:t>4</w:t>
      </w:r>
      <w:r w:rsidRPr="004C2E5D">
        <w:rPr>
          <w:rFonts w:ascii="Times New Roman" w:eastAsia="Times New Roman" w:hAnsi="Times New Roman" w:cs="Times New Roman"/>
          <w:color w:val="000000"/>
          <w:sz w:val="28"/>
          <w:szCs w:val="28"/>
          <w:lang w:val="uk-UA" w:eastAsia="ru-RU"/>
        </w:rPr>
        <w:t xml:space="preserve">. У другій пол. ХІІ ст. прославився на туровській кафедрі єп. Кирил, найславніша особа, яку взагалі дала давній руській історії Турово-пінська земля. Оповідання прологів (відоме справді </w:t>
      </w:r>
      <w:r>
        <w:rPr>
          <w:rFonts w:ascii="Times New Roman" w:eastAsia="Times New Roman" w:hAnsi="Times New Roman" w:cs="Times New Roman"/>
          <w:color w:val="000000"/>
          <w:sz w:val="28"/>
          <w:szCs w:val="28"/>
          <w:lang w:val="uk-UA" w:eastAsia="ru-RU"/>
        </w:rPr>
        <w:t>в пізніших тільки копіях, XVI-</w:t>
      </w:r>
      <w:r w:rsidRPr="004C2E5D">
        <w:rPr>
          <w:rFonts w:ascii="Times New Roman" w:eastAsia="Times New Roman" w:hAnsi="Times New Roman" w:cs="Times New Roman"/>
          <w:color w:val="000000"/>
          <w:sz w:val="28"/>
          <w:szCs w:val="28"/>
          <w:lang w:val="uk-UA" w:eastAsia="ru-RU"/>
        </w:rPr>
        <w:t>XVII ст.) каже, що він був і родом з Турова, син багатих батьків (не знати тільки, чи не звичайна це шаблонна подробиця таких житій), потім постригся і затворився „в столпі“. Його численні твори показують в ньому чоловіка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396B46">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 xml:space="preserve">Єп. Аким, згадується під 1146 </w:t>
      </w:r>
      <w:r w:rsidRPr="00396B46">
        <w:rPr>
          <w:rFonts w:ascii="Times New Roman" w:eastAsia="Times New Roman" w:hAnsi="Times New Roman" w:cs="Times New Roman"/>
          <w:color w:val="000000"/>
          <w:sz w:val="24"/>
          <w:szCs w:val="24"/>
          <w:shd w:val="clear" w:color="auto" w:fill="FFFFFF"/>
          <w:lang w:val="uk-UA" w:eastAsia="ru-RU"/>
        </w:rPr>
        <w:t xml:space="preserve">р., </w:t>
      </w:r>
      <w:r w:rsidRPr="00CA69C7">
        <w:rPr>
          <w:rFonts w:ascii="Times New Roman" w:eastAsia="Times New Roman" w:hAnsi="Times New Roman" w:cs="Times New Roman"/>
          <w:color w:val="000000"/>
          <w:sz w:val="24"/>
          <w:szCs w:val="24"/>
          <w:shd w:val="clear" w:color="auto" w:fill="FFFFFF"/>
          <w:lang w:val="uk-UA" w:eastAsia="ru-RU"/>
        </w:rPr>
        <w:t>а попередні — Симеон і Ігнатій у оповіданні повісті Мартина мніха. Передруковано при книзі Творенія Кирила Туровского, вид. єп. Євгенія, К, 1880.</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396B46">
        <w:rPr>
          <w:rFonts w:ascii="Times New Roman" w:eastAsia="Times New Roman" w:hAnsi="Times New Roman" w:cs="Times New Roman"/>
          <w:color w:val="000000"/>
          <w:sz w:val="24"/>
          <w:szCs w:val="24"/>
          <w:shd w:val="clear" w:color="auto" w:fill="FFFFFF"/>
          <w:vertAlign w:val="superscript"/>
          <w:lang w:val="uk-UA" w:eastAsia="ru-RU"/>
        </w:rPr>
        <w:t>2</w:t>
      </w:r>
      <w:r w:rsidRPr="00CA69C7">
        <w:rPr>
          <w:rFonts w:ascii="Times New Roman" w:eastAsia="Times New Roman" w:hAnsi="Times New Roman" w:cs="Times New Roman"/>
          <w:color w:val="000000"/>
          <w:sz w:val="24"/>
          <w:szCs w:val="24"/>
          <w:shd w:val="clear" w:color="auto" w:fill="FFFFFF"/>
          <w:lang w:val="uk-UA" w:eastAsia="ru-RU"/>
        </w:rPr>
        <w:t>ІІізніше, у XV-</w:t>
      </w:r>
      <w:r w:rsidRPr="00CA69C7">
        <w:rPr>
          <w:rFonts w:ascii="Times New Roman" w:eastAsia="Times New Roman" w:hAnsi="Times New Roman" w:cs="Times New Roman"/>
          <w:color w:val="000000"/>
          <w:sz w:val="24"/>
          <w:szCs w:val="24"/>
          <w:shd w:val="clear" w:color="auto" w:fill="FFFFFF"/>
          <w:lang w:eastAsia="ru-RU"/>
        </w:rPr>
        <w:t>Х</w:t>
      </w:r>
      <w:r w:rsidRPr="00CA69C7">
        <w:rPr>
          <w:rFonts w:ascii="Times New Roman" w:eastAsia="Times New Roman" w:hAnsi="Times New Roman" w:cs="Times New Roman"/>
          <w:color w:val="000000"/>
          <w:sz w:val="24"/>
          <w:szCs w:val="24"/>
          <w:shd w:val="clear" w:color="auto" w:fill="FFFFFF"/>
          <w:lang w:val="en-US" w:eastAsia="ru-RU"/>
        </w:rPr>
        <w:t>V</w:t>
      </w:r>
      <w:r w:rsidRPr="00CA69C7">
        <w:rPr>
          <w:rFonts w:ascii="Times New Roman" w:eastAsia="Times New Roman" w:hAnsi="Times New Roman" w:cs="Times New Roman"/>
          <w:color w:val="000000"/>
          <w:sz w:val="24"/>
          <w:szCs w:val="24"/>
          <w:shd w:val="clear" w:color="auto" w:fill="FFFFFF"/>
          <w:lang w:eastAsia="ru-RU"/>
        </w:rPr>
        <w:t>ІІ</w:t>
      </w:r>
      <w:r w:rsidRPr="00CA69C7">
        <w:rPr>
          <w:rFonts w:ascii="Times New Roman" w:eastAsia="Times New Roman" w:hAnsi="Times New Roman" w:cs="Times New Roman"/>
          <w:color w:val="000000"/>
          <w:sz w:val="24"/>
          <w:szCs w:val="24"/>
          <w:shd w:val="clear" w:color="auto" w:fill="FFFFFF"/>
          <w:lang w:val="uk-UA" w:eastAsia="ru-RU"/>
        </w:rPr>
        <w:t xml:space="preserve"> ст. зустрічаємо традицію, чи здогад, що туровську кафедру засновано за Володимира </w:t>
      </w:r>
      <w:r w:rsidRPr="00CA69C7">
        <w:rPr>
          <w:rFonts w:ascii="Times New Roman" w:eastAsia="Times New Roman" w:hAnsi="Times New Roman" w:cs="Times New Roman"/>
          <w:color w:val="000000"/>
          <w:sz w:val="24"/>
          <w:szCs w:val="24"/>
          <w:shd w:val="clear" w:color="auto" w:fill="FFFFFF"/>
          <w:lang w:eastAsia="ru-RU"/>
        </w:rPr>
        <w:t xml:space="preserve">св., </w:t>
      </w:r>
      <w:r w:rsidRPr="00CA69C7">
        <w:rPr>
          <w:rFonts w:ascii="Times New Roman" w:eastAsia="Times New Roman" w:hAnsi="Times New Roman" w:cs="Times New Roman"/>
          <w:color w:val="000000"/>
          <w:sz w:val="24"/>
          <w:szCs w:val="24"/>
          <w:shd w:val="clear" w:color="auto" w:fill="FFFFFF"/>
          <w:lang w:val="uk-UA" w:eastAsia="ru-RU"/>
        </w:rPr>
        <w:t>і це само по собі цілком можливо.</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396B46">
        <w:rPr>
          <w:rFonts w:ascii="Times New Roman" w:eastAsia="Times New Roman" w:hAnsi="Times New Roman" w:cs="Times New Roman"/>
          <w:color w:val="000000"/>
          <w:sz w:val="24"/>
          <w:szCs w:val="24"/>
          <w:shd w:val="clear" w:color="auto" w:fill="FFFFFF"/>
          <w:vertAlign w:val="superscript"/>
          <w:lang w:val="uk-UA" w:eastAsia="ru-RU"/>
        </w:rPr>
        <w:t>3</w:t>
      </w:r>
      <w:r w:rsidRPr="00CA69C7">
        <w:rPr>
          <w:rFonts w:ascii="Times New Roman" w:eastAsia="Times New Roman" w:hAnsi="Times New Roman" w:cs="Times New Roman"/>
          <w:color w:val="000000"/>
          <w:sz w:val="24"/>
          <w:szCs w:val="24"/>
          <w:shd w:val="clear" w:color="auto" w:fill="FFFFFF"/>
          <w:lang w:val="uk-UA" w:eastAsia="ru-RU"/>
        </w:rPr>
        <w:t>Тут поховано Святополка Юрійовича, потім Гліба — Іпат. с. 449, 496.</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r w:rsidRPr="00396B46">
        <w:rPr>
          <w:rFonts w:ascii="Times New Roman" w:eastAsia="Times New Roman" w:hAnsi="Times New Roman" w:cs="Times New Roman"/>
          <w:color w:val="000000"/>
          <w:sz w:val="24"/>
          <w:szCs w:val="24"/>
          <w:shd w:val="clear" w:color="auto" w:fill="FFFFFF"/>
          <w:vertAlign w:val="superscript"/>
          <w:lang w:val="uk-UA" w:eastAsia="ru-RU"/>
        </w:rPr>
        <w:t>4</w:t>
      </w:r>
      <w:r w:rsidRPr="00CA69C7">
        <w:rPr>
          <w:rFonts w:ascii="Times New Roman" w:eastAsia="Times New Roman" w:hAnsi="Times New Roman" w:cs="Times New Roman"/>
          <w:color w:val="000000"/>
          <w:sz w:val="24"/>
          <w:szCs w:val="24"/>
          <w:shd w:val="clear" w:color="auto" w:fill="FFFFFF"/>
          <w:lang w:val="uk-UA" w:eastAsia="ru-RU"/>
        </w:rPr>
        <w:t>Іпат. с. 234-5 Воскр. І с. 36. Ол. Грушевський (ор. с. с. 46) бачить тут план туровців піднести значення своєї землі і відокремитися. Думка дуже інтересна; вона ослаблюється трохи тим, що Вячеслав був бездітний старець, отже</w:t>
      </w:r>
      <w:r>
        <w:rPr>
          <w:rFonts w:ascii="Times New Roman" w:eastAsia="Times New Roman" w:hAnsi="Times New Roman" w:cs="Times New Roman"/>
          <w:color w:val="000000"/>
          <w:sz w:val="24"/>
          <w:szCs w:val="24"/>
          <w:shd w:val="clear" w:color="auto" w:fill="FFFFFF"/>
          <w:lang w:val="uk-UA" w:eastAsia="ru-RU"/>
        </w:rPr>
        <w:t>,</w:t>
      </w:r>
      <w:r w:rsidRPr="00CA69C7">
        <w:rPr>
          <w:rFonts w:ascii="Times New Roman" w:eastAsia="Times New Roman" w:hAnsi="Times New Roman" w:cs="Times New Roman"/>
          <w:color w:val="000000"/>
          <w:sz w:val="24"/>
          <w:szCs w:val="24"/>
          <w:shd w:val="clear" w:color="auto" w:fill="FFFFFF"/>
          <w:lang w:val="uk-UA" w:eastAsia="ru-RU"/>
        </w:rPr>
        <w:t xml:space="preserve"> династії землі не міг дати.</w:t>
      </w:r>
    </w:p>
    <w:p w:rsidR="00212BAC" w:rsidRPr="00B1651D" w:rsidRDefault="00212BAC" w:rsidP="004F1221">
      <w:pPr>
        <w:spacing w:after="0" w:line="240" w:lineRule="auto"/>
        <w:ind w:firstLine="708"/>
        <w:jc w:val="center"/>
        <w:rPr>
          <w:rFonts w:ascii="Times New Roman" w:eastAsia="Times New Roman" w:hAnsi="Times New Roman" w:cs="Times New Roman"/>
          <w:sz w:val="28"/>
          <w:szCs w:val="28"/>
          <w:lang w:val="uk-UA" w:eastAsia="ru-RU"/>
        </w:rPr>
      </w:pPr>
    </w:p>
    <w:p w:rsidR="00212BAC" w:rsidRDefault="00212BAC" w:rsidP="004F1221">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-305-</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533EBB" w:rsidRDefault="00212BAC" w:rsidP="00212BAC">
      <w:pPr>
        <w:spacing w:after="0" w:line="240" w:lineRule="auto"/>
        <w:rPr>
          <w:rFonts w:ascii="Times New Roman" w:eastAsia="Times New Roman" w:hAnsi="Times New Roman" w:cs="Times New Roman"/>
          <w:sz w:val="28"/>
          <w:szCs w:val="28"/>
          <w:lang w:val="uk-UA" w:eastAsia="ru-RU"/>
        </w:rPr>
      </w:pPr>
    </w:p>
    <w:p w:rsidR="00212BAC" w:rsidRPr="00533EBB" w:rsidRDefault="00212BAC" w:rsidP="00212BAC">
      <w:pPr>
        <w:spacing w:after="0" w:line="240" w:lineRule="auto"/>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дуже освіченого на тодішні часи, ознайомленого з риторичною технікою, так що коли він бодай </w:t>
      </w:r>
      <w:r w:rsidRPr="00533EBB">
        <w:rPr>
          <w:rFonts w:ascii="Times New Roman" w:eastAsia="Times New Roman" w:hAnsi="Times New Roman" w:cs="Times New Roman"/>
          <w:color w:val="000000"/>
          <w:sz w:val="28"/>
          <w:szCs w:val="28"/>
          <w:lang w:val="uk-UA" w:eastAsia="ru-RU"/>
        </w:rPr>
        <w:t xml:space="preserve">початки </w:t>
      </w:r>
      <w:r w:rsidRPr="004C2E5D">
        <w:rPr>
          <w:rFonts w:ascii="Times New Roman" w:eastAsia="Times New Roman" w:hAnsi="Times New Roman" w:cs="Times New Roman"/>
          <w:color w:val="000000"/>
          <w:sz w:val="28"/>
          <w:szCs w:val="28"/>
          <w:lang w:val="uk-UA" w:eastAsia="ru-RU"/>
        </w:rPr>
        <w:t>цієї освіти дістав у Ту</w:t>
      </w:r>
      <w:r w:rsidRPr="004C2E5D">
        <w:rPr>
          <w:rFonts w:ascii="Times New Roman" w:eastAsia="Times New Roman" w:hAnsi="Times New Roman" w:cs="Times New Roman"/>
          <w:color w:val="000000"/>
          <w:sz w:val="28"/>
          <w:szCs w:val="28"/>
          <w:lang w:val="uk-UA" w:eastAsia="ru-RU"/>
        </w:rPr>
        <w:softHyphen/>
        <w:t>рові, то це може дати несо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гірше (незаперечне?, </w:t>
      </w:r>
      <w:r w:rsidRPr="004C2E5D">
        <w:rPr>
          <w:rFonts w:ascii="Times New Roman" w:eastAsia="Times New Roman" w:hAnsi="Times New Roman" w:cs="Times New Roman"/>
          <w:i/>
          <w:iCs/>
          <w:color w:val="000000"/>
          <w:sz w:val="28"/>
          <w:szCs w:val="28"/>
          <w:lang w:val="uk-UA" w:eastAsia="ru-RU"/>
        </w:rPr>
        <w:t>М.М.)</w:t>
      </w:r>
      <w:r w:rsidRPr="004C2E5D">
        <w:rPr>
          <w:rFonts w:ascii="Times New Roman" w:eastAsia="Times New Roman" w:hAnsi="Times New Roman" w:cs="Times New Roman"/>
          <w:color w:val="000000"/>
          <w:sz w:val="28"/>
          <w:szCs w:val="28"/>
          <w:lang w:val="uk-UA" w:eastAsia="ru-RU"/>
        </w:rPr>
        <w:t xml:space="preserve">) свідоцтво тутешній </w:t>
      </w:r>
      <w:r w:rsidRPr="00533EBB">
        <w:rPr>
          <w:rFonts w:ascii="Times New Roman" w:eastAsia="Times New Roman" w:hAnsi="Times New Roman" w:cs="Times New Roman"/>
          <w:color w:val="000000"/>
          <w:sz w:val="28"/>
          <w:szCs w:val="28"/>
          <w:lang w:val="uk-UA" w:eastAsia="ru-RU"/>
        </w:rPr>
        <w:t>книжност</w:t>
      </w:r>
      <w:r w:rsidRPr="004C2E5D">
        <w:rPr>
          <w:rFonts w:ascii="Times New Roman" w:eastAsia="Times New Roman" w:hAnsi="Times New Roman" w:cs="Times New Roman"/>
          <w:color w:val="000000"/>
          <w:sz w:val="28"/>
          <w:szCs w:val="28"/>
          <w:lang w:val="uk-UA" w:eastAsia="ru-RU"/>
        </w:rPr>
        <w:t>і</w:t>
      </w:r>
      <w:r w:rsidRPr="00533EBB">
        <w:rPr>
          <w:rFonts w:ascii="Times New Roman" w:eastAsia="Times New Roman" w:hAnsi="Times New Roman" w:cs="Times New Roman"/>
          <w:color w:val="000000"/>
          <w:sz w:val="28"/>
          <w:szCs w:val="28"/>
          <w:lang w:val="uk-UA" w:eastAsia="ru-RU"/>
        </w:rPr>
        <w:t>.</w:t>
      </w:r>
    </w:p>
    <w:p w:rsidR="00212BAC" w:rsidRPr="00396B46"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Другим центром землі і суперником Турова був Пінськ. В сказанії про Бориса і Гліба (т. зв. Якова) ще Святополк (Старий) має столицю у Пінську</w:t>
      </w:r>
      <w:r w:rsidRPr="00396B46">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xml:space="preserve">. В літопису у XI ст. столицею виступає </w:t>
      </w:r>
      <w:r w:rsidRPr="004C2E5D">
        <w:rPr>
          <w:rFonts w:ascii="Times New Roman" w:eastAsia="Times New Roman" w:hAnsi="Times New Roman" w:cs="Times New Roman"/>
          <w:color w:val="000000"/>
          <w:sz w:val="28"/>
          <w:szCs w:val="28"/>
          <w:lang w:eastAsia="ru-RU"/>
        </w:rPr>
        <w:t xml:space="preserve">Туров, </w:t>
      </w:r>
      <w:r w:rsidRPr="004C2E5D">
        <w:rPr>
          <w:rFonts w:ascii="Times New Roman" w:eastAsia="Times New Roman" w:hAnsi="Times New Roman" w:cs="Times New Roman"/>
          <w:color w:val="000000"/>
          <w:sz w:val="28"/>
          <w:szCs w:val="28"/>
          <w:lang w:val="uk-UA" w:eastAsia="ru-RU"/>
        </w:rPr>
        <w:t>але і тут наприкінці XI ст.</w:t>
      </w:r>
      <w:r w:rsidRPr="00396B46">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xml:space="preserve"> Пінськ згадується як важ</w:t>
      </w:r>
      <w:r w:rsidRPr="004C2E5D">
        <w:rPr>
          <w:rFonts w:ascii="Times New Roman" w:eastAsia="Times New Roman" w:hAnsi="Times New Roman" w:cs="Times New Roman"/>
          <w:color w:val="000000"/>
          <w:sz w:val="28"/>
          <w:szCs w:val="28"/>
          <w:lang w:val="uk-UA" w:eastAsia="ru-RU"/>
        </w:rPr>
        <w:softHyphen/>
        <w:t>ливий, другий після Турова тутешній центр. Наприкінці ХІІ ст. (у 1190-х рр.) бачимо, що родина старого туровського князя Юрія - його жінка і молодші сини - живуть у Пінську</w:t>
      </w:r>
      <w:r w:rsidRPr="00396B46">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хоч ще у звістках Турову дається перше місце перед Пінськом</w:t>
      </w:r>
      <w:r w:rsidRPr="00396B46">
        <w:rPr>
          <w:rFonts w:ascii="Times New Roman" w:eastAsia="Times New Roman" w:hAnsi="Times New Roman" w:cs="Times New Roman"/>
          <w:color w:val="000000"/>
          <w:sz w:val="28"/>
          <w:szCs w:val="28"/>
          <w:vertAlign w:val="superscript"/>
          <w:lang w:val="uk-UA" w:eastAsia="ru-RU"/>
        </w:rPr>
        <w:t>4</w:t>
      </w:r>
      <w:r w:rsidRPr="004C2E5D">
        <w:rPr>
          <w:rFonts w:ascii="Times New Roman" w:eastAsia="Times New Roman" w:hAnsi="Times New Roman" w:cs="Times New Roman"/>
          <w:color w:val="000000"/>
          <w:sz w:val="28"/>
          <w:szCs w:val="28"/>
          <w:lang w:val="uk-UA" w:eastAsia="ru-RU"/>
        </w:rPr>
        <w:t>. У XIII ст. вже за пінськими князями дуже часто і не чуємо зовсім туровських, очевидно - Пінськ взяв гору над Туровом, хоч Туров і далі мусив лишатися княжим столом: „пінські і туровські князі“ згадуються у Волинському літопису у подіях 1270-х рр.</w:t>
      </w:r>
      <w:r w:rsidRPr="00F81C03">
        <w:rPr>
          <w:rFonts w:ascii="Times New Roman" w:eastAsia="Times New Roman" w:hAnsi="Times New Roman" w:cs="Times New Roman"/>
          <w:color w:val="000000"/>
          <w:sz w:val="28"/>
          <w:szCs w:val="28"/>
          <w:vertAlign w:val="superscript"/>
          <w:lang w:val="uk-UA" w:eastAsia="ru-RU"/>
        </w:rPr>
        <w:t>5</w:t>
      </w:r>
      <w:r w:rsidRPr="004C2E5D">
        <w:rPr>
          <w:rFonts w:ascii="Times New Roman" w:eastAsia="Times New Roman" w:hAnsi="Times New Roman" w:cs="Times New Roman"/>
          <w:color w:val="000000"/>
          <w:sz w:val="28"/>
          <w:szCs w:val="28"/>
          <w:lang w:val="uk-UA" w:eastAsia="ru-RU"/>
        </w:rPr>
        <w:t xml:space="preserve"> Кафедра залишилась і надалі в Турові.</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Подібно як з Туровом, було і з Городном. Ми бачили, що воно під 20-х рр. XII ст. стає столицею осібного князівства </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Городенського</w:t>
      </w:r>
      <w:r w:rsidRPr="00B1651D">
        <w:rPr>
          <w:rFonts w:ascii="Times New Roman" w:eastAsia="Times New Roman" w:hAnsi="Times New Roman" w:cs="Times New Roman"/>
          <w:color w:val="000000"/>
          <w:sz w:val="28"/>
          <w:szCs w:val="28"/>
          <w:vertAlign w:val="superscript"/>
          <w:lang w:eastAsia="ru-RU"/>
        </w:rPr>
        <w:t>6</w:t>
      </w:r>
      <w:r w:rsidRPr="004C2E5D">
        <w:rPr>
          <w:rFonts w:ascii="Times New Roman" w:eastAsia="Times New Roman" w:hAnsi="Times New Roman" w:cs="Times New Roman"/>
          <w:color w:val="000000"/>
          <w:sz w:val="28"/>
          <w:szCs w:val="28"/>
          <w:lang w:val="uk-UA" w:eastAsia="ru-RU"/>
        </w:rPr>
        <w:t>. Але наприкінці ХІІ ст. столицею замість Городна стає, видно, Дубровиця, бо про городенських князів відтоді не чуємо, а на їх місце виступають дубровицькі. Якихось точніших подробиць про ці міста не маємо. Серед подій 1184 р. у київ</w:t>
      </w:r>
      <w:r w:rsidRPr="004C2E5D">
        <w:rPr>
          <w:rFonts w:ascii="Times New Roman" w:eastAsia="Times New Roman" w:hAnsi="Times New Roman" w:cs="Times New Roman"/>
          <w:color w:val="000000"/>
          <w:sz w:val="28"/>
          <w:szCs w:val="28"/>
          <w:lang w:val="uk-UA" w:eastAsia="ru-RU"/>
        </w:rPr>
        <w:softHyphen/>
        <w:t xml:space="preserve">ському літопису записано, що Городен погорів весь: запалила його блискавиця; згоріла і </w:t>
      </w:r>
      <w:r w:rsidRPr="004C2E5D">
        <w:rPr>
          <w:rFonts w:ascii="Times New Roman" w:eastAsia="Times New Roman" w:hAnsi="Times New Roman" w:cs="Times New Roman"/>
          <w:color w:val="000000"/>
          <w:sz w:val="28"/>
          <w:szCs w:val="28"/>
          <w:lang w:eastAsia="ru-RU"/>
        </w:rPr>
        <w:t>кам'яна</w:t>
      </w:r>
      <w:r w:rsidRPr="004C2E5D">
        <w:rPr>
          <w:rFonts w:ascii="Times New Roman" w:eastAsia="Times New Roman" w:hAnsi="Times New Roman" w:cs="Times New Roman"/>
          <w:color w:val="000000"/>
          <w:sz w:val="28"/>
          <w:szCs w:val="28"/>
          <w:lang w:val="uk-UA" w:eastAsia="ru-RU"/>
        </w:rPr>
        <w:t xml:space="preserve"> церква. Але про котрий тут Го</w:t>
      </w:r>
      <w:r w:rsidRPr="004C2E5D">
        <w:rPr>
          <w:rFonts w:ascii="Times New Roman" w:eastAsia="Times New Roman" w:hAnsi="Times New Roman" w:cs="Times New Roman"/>
          <w:color w:val="000000"/>
          <w:sz w:val="28"/>
          <w:szCs w:val="28"/>
          <w:lang w:val="uk-UA" w:eastAsia="ru-RU"/>
        </w:rPr>
        <w:softHyphen/>
        <w:t xml:space="preserve">роден іде мова, на певно не можна сказати; скоріше, одначе, про </w:t>
      </w:r>
      <w:r w:rsidRPr="004C2E5D">
        <w:rPr>
          <w:rFonts w:ascii="Times New Roman" w:eastAsia="Times New Roman" w:hAnsi="Times New Roman" w:cs="Times New Roman"/>
          <w:color w:val="000000"/>
          <w:sz w:val="28"/>
          <w:szCs w:val="28"/>
          <w:lang w:eastAsia="ru-RU"/>
        </w:rPr>
        <w:t>прип'ятський</w:t>
      </w:r>
      <w:r w:rsidRPr="004C2E5D">
        <w:rPr>
          <w:rFonts w:ascii="Times New Roman" w:eastAsia="Times New Roman" w:hAnsi="Times New Roman" w:cs="Times New Roman"/>
          <w:color w:val="000000"/>
          <w:sz w:val="28"/>
          <w:szCs w:val="28"/>
          <w:lang w:val="uk-UA" w:eastAsia="ru-RU"/>
        </w:rPr>
        <w:t>, згадуваний дотепер в цьому літопису, бо німанський починає згадуватись тільки у Галицькому літопису від середини ХІІІ ст.</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З інших</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міст Клечеськ був княжим столом у 20-х рр. ХІІ ст.; пізніше клецьких князів не згадують наші джерела, але у ХІІІ ст. вони, по всій імовірності, були теж між тими численними „пінськими князями“, і традиція Клецького князів</w:t>
      </w:r>
      <w:r w:rsidRPr="004C2E5D">
        <w:rPr>
          <w:rFonts w:ascii="Times New Roman" w:eastAsia="Times New Roman" w:hAnsi="Times New Roman" w:cs="Times New Roman"/>
          <w:color w:val="000000"/>
          <w:sz w:val="28"/>
          <w:szCs w:val="28"/>
          <w:lang w:val="uk-UA" w:eastAsia="ru-RU"/>
        </w:rPr>
        <w:softHyphen/>
        <w:t>ства Х</w:t>
      </w:r>
      <w:r w:rsidRPr="004C2E5D">
        <w:rPr>
          <w:rFonts w:ascii="Times New Roman" w:eastAsia="Times New Roman" w:hAnsi="Times New Roman" w:cs="Times New Roman"/>
          <w:color w:val="000000"/>
          <w:sz w:val="28"/>
          <w:szCs w:val="28"/>
          <w:lang w:val="en-US" w:eastAsia="ru-RU"/>
        </w:rPr>
        <w:t>V</w:t>
      </w:r>
      <w:r w:rsidRPr="004C2E5D">
        <w:rPr>
          <w:rFonts w:ascii="Times New Roman" w:eastAsia="Times New Roman" w:hAnsi="Times New Roman" w:cs="Times New Roman"/>
          <w:color w:val="000000"/>
          <w:sz w:val="28"/>
          <w:szCs w:val="28"/>
          <w:lang w:val="uk-UA" w:eastAsia="ru-RU"/>
        </w:rPr>
        <w:t xml:space="preserve"> ст., правдоподібно, не переривалась у Х</w:t>
      </w:r>
      <w:r w:rsidRPr="004C2E5D">
        <w:rPr>
          <w:rFonts w:ascii="Times New Roman" w:eastAsia="Times New Roman" w:hAnsi="Times New Roman" w:cs="Times New Roman"/>
          <w:color w:val="000000"/>
          <w:sz w:val="28"/>
          <w:szCs w:val="28"/>
          <w:lang w:val="en-US" w:eastAsia="ru-RU"/>
        </w:rPr>
        <w:t>II</w:t>
      </w:r>
      <w:r w:rsidRPr="004C2E5D">
        <w:rPr>
          <w:rFonts w:ascii="Times New Roman" w:eastAsia="Times New Roman" w:hAnsi="Times New Roman" w:cs="Times New Roman"/>
          <w:color w:val="000000"/>
          <w:sz w:val="28"/>
          <w:szCs w:val="28"/>
          <w:lang w:val="uk-UA" w:eastAsia="ru-RU"/>
        </w:rPr>
        <w:t xml:space="preserve"> - </w:t>
      </w:r>
      <w:r w:rsidRPr="004C2E5D">
        <w:rPr>
          <w:rFonts w:ascii="Times New Roman" w:eastAsia="Times New Roman" w:hAnsi="Times New Roman" w:cs="Times New Roman"/>
          <w:color w:val="000000"/>
          <w:sz w:val="28"/>
          <w:szCs w:val="28"/>
          <w:lang w:val="en-US" w:eastAsia="ru-RU"/>
        </w:rPr>
        <w:t>XIV</w:t>
      </w:r>
      <w:r w:rsidRPr="004C2E5D">
        <w:rPr>
          <w:rFonts w:ascii="Times New Roman" w:eastAsia="Times New Roman" w:hAnsi="Times New Roman" w:cs="Times New Roman"/>
          <w:color w:val="000000"/>
          <w:sz w:val="28"/>
          <w:szCs w:val="28"/>
          <w:lang w:val="uk-UA" w:eastAsia="ru-RU"/>
        </w:rPr>
        <w:t xml:space="preserve"> ст. Слуцьк тільки раз згадується в ролі осібної волості, і то епізодично: у 1161 р. його захопив і засів тут Володимир Мстисла-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CA69C7" w:rsidRDefault="00212BAC" w:rsidP="00212BAC">
      <w:pPr>
        <w:spacing w:after="0" w:line="240" w:lineRule="auto"/>
        <w:jc w:val="both"/>
        <w:rPr>
          <w:rFonts w:ascii="Times New Roman" w:eastAsia="Times New Roman" w:hAnsi="Times New Roman" w:cs="Times New Roman"/>
          <w:b/>
          <w:bCs/>
          <w:sz w:val="24"/>
          <w:szCs w:val="24"/>
          <w:shd w:val="clear" w:color="auto" w:fill="FFFFFF"/>
          <w:lang w:eastAsia="ru-RU"/>
        </w:rPr>
      </w:pPr>
      <w:r w:rsidRPr="00396B46">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 xml:space="preserve">„Посади убо сего окаяньнаго Святополка </w:t>
      </w:r>
      <w:r w:rsidRPr="00CA69C7">
        <w:rPr>
          <w:rFonts w:ascii="Times New Roman" w:eastAsia="Times New Roman" w:hAnsi="Times New Roman" w:cs="Times New Roman"/>
          <w:color w:val="000000"/>
          <w:sz w:val="24"/>
          <w:szCs w:val="24"/>
          <w:shd w:val="clear" w:color="auto" w:fill="FFFFFF"/>
          <w:lang w:eastAsia="ru-RU"/>
        </w:rPr>
        <w:t xml:space="preserve">въ </w:t>
      </w:r>
      <w:r w:rsidRPr="00CA69C7">
        <w:rPr>
          <w:rFonts w:ascii="Times New Roman" w:eastAsia="Times New Roman" w:hAnsi="Times New Roman" w:cs="Times New Roman"/>
          <w:color w:val="000000"/>
          <w:sz w:val="24"/>
          <w:szCs w:val="24"/>
          <w:shd w:val="clear" w:color="auto" w:fill="FFFFFF"/>
          <w:lang w:val="uk-UA" w:eastAsia="ru-RU"/>
        </w:rPr>
        <w:t xml:space="preserve">Пнньске </w:t>
      </w:r>
      <w:r w:rsidRPr="00CA69C7">
        <w:rPr>
          <w:rFonts w:ascii="Times New Roman" w:eastAsia="Times New Roman" w:hAnsi="Times New Roman" w:cs="Times New Roman"/>
          <w:color w:val="000000"/>
          <w:sz w:val="24"/>
          <w:szCs w:val="24"/>
          <w:shd w:val="clear" w:color="auto" w:fill="FFFFFF"/>
          <w:lang w:eastAsia="ru-RU"/>
        </w:rPr>
        <w:t>въ кня</w:t>
      </w:r>
      <w:r w:rsidRPr="00CA69C7">
        <w:rPr>
          <w:rFonts w:ascii="Times New Roman" w:eastAsia="Times New Roman" w:hAnsi="Times New Roman" w:cs="Times New Roman"/>
          <w:color w:val="000000"/>
          <w:sz w:val="24"/>
          <w:szCs w:val="24"/>
          <w:shd w:val="clear" w:color="auto" w:fill="FFFFFF"/>
          <w:lang w:val="uk-UA" w:eastAsia="ru-RU"/>
        </w:rPr>
        <w:t>жении”.</w:t>
      </w:r>
      <w:r w:rsidRPr="00CA69C7">
        <w:rPr>
          <w:rFonts w:ascii="Times New Roman" w:eastAsia="Times New Roman" w:hAnsi="Times New Roman" w:cs="Times New Roman"/>
          <w:color w:val="000000"/>
          <w:sz w:val="24"/>
          <w:szCs w:val="24"/>
          <w:shd w:val="clear" w:color="auto" w:fill="FFFFFF"/>
          <w:lang w:eastAsia="ru-RU"/>
        </w:rPr>
        <w:softHyphen/>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396B46">
        <w:rPr>
          <w:rFonts w:ascii="Times New Roman" w:eastAsia="Times New Roman" w:hAnsi="Times New Roman" w:cs="Times New Roman"/>
          <w:color w:val="000000"/>
          <w:sz w:val="24"/>
          <w:szCs w:val="24"/>
          <w:shd w:val="clear" w:color="auto" w:fill="FFFFFF"/>
          <w:vertAlign w:val="superscript"/>
          <w:lang w:val="uk-UA" w:eastAsia="ru-RU"/>
        </w:rPr>
        <w:t>2</w:t>
      </w:r>
      <w:r w:rsidRPr="00CA69C7">
        <w:rPr>
          <w:rFonts w:ascii="Times New Roman" w:eastAsia="Times New Roman" w:hAnsi="Times New Roman" w:cs="Times New Roman"/>
          <w:color w:val="000000"/>
          <w:sz w:val="24"/>
          <w:szCs w:val="24"/>
          <w:shd w:val="clear" w:color="auto" w:fill="FFFFFF"/>
          <w:lang w:val="uk-UA" w:eastAsia="ru-RU"/>
        </w:rPr>
        <w:t xml:space="preserve">Іпат. </w:t>
      </w:r>
      <w:r w:rsidRPr="00CA69C7">
        <w:rPr>
          <w:rFonts w:ascii="Times New Roman" w:eastAsia="Times New Roman" w:hAnsi="Times New Roman" w:cs="Times New Roman"/>
          <w:color w:val="000000"/>
          <w:sz w:val="24"/>
          <w:szCs w:val="24"/>
          <w:shd w:val="clear" w:color="auto" w:fill="FFFFFF"/>
          <w:lang w:eastAsia="ru-RU"/>
        </w:rPr>
        <w:t xml:space="preserve">с. </w:t>
      </w:r>
      <w:r w:rsidRPr="00CA69C7">
        <w:rPr>
          <w:rFonts w:ascii="Times New Roman" w:eastAsia="Times New Roman" w:hAnsi="Times New Roman" w:cs="Times New Roman"/>
          <w:color w:val="000000"/>
          <w:sz w:val="24"/>
          <w:szCs w:val="24"/>
          <w:shd w:val="clear" w:color="auto" w:fill="FFFFFF"/>
          <w:lang w:val="uk-UA" w:eastAsia="ru-RU"/>
        </w:rPr>
        <w:t xml:space="preserve">168. </w:t>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396B46">
        <w:rPr>
          <w:rFonts w:ascii="Times New Roman" w:eastAsia="Times New Roman" w:hAnsi="Times New Roman" w:cs="Times New Roman"/>
          <w:color w:val="000000"/>
          <w:sz w:val="24"/>
          <w:szCs w:val="24"/>
          <w:shd w:val="clear" w:color="auto" w:fill="FFFFFF"/>
          <w:vertAlign w:val="superscript"/>
          <w:lang w:val="uk-UA" w:eastAsia="ru-RU"/>
        </w:rPr>
        <w:t>3</w:t>
      </w:r>
      <w:r w:rsidRPr="00CA69C7">
        <w:rPr>
          <w:rFonts w:ascii="Times New Roman" w:eastAsia="Times New Roman" w:hAnsi="Times New Roman" w:cs="Times New Roman"/>
          <w:color w:val="000000"/>
          <w:sz w:val="24"/>
          <w:szCs w:val="24"/>
          <w:shd w:val="clear" w:color="auto" w:fill="FFFFFF"/>
          <w:lang w:val="uk-UA" w:eastAsia="ru-RU"/>
        </w:rPr>
        <w:t xml:space="preserve">Іпат. с. 453. </w:t>
      </w:r>
    </w:p>
    <w:p w:rsidR="00212BAC" w:rsidRPr="00CA69C7" w:rsidRDefault="00212BAC" w:rsidP="00212BAC">
      <w:pPr>
        <w:spacing w:after="0" w:line="240" w:lineRule="auto"/>
        <w:jc w:val="both"/>
        <w:rPr>
          <w:rFonts w:ascii="Times New Roman" w:eastAsia="Times New Roman" w:hAnsi="Times New Roman" w:cs="Times New Roman"/>
          <w:b/>
          <w:bCs/>
          <w:sz w:val="24"/>
          <w:szCs w:val="24"/>
          <w:shd w:val="clear" w:color="auto" w:fill="FFFFFF"/>
          <w:lang w:eastAsia="ru-RU"/>
        </w:rPr>
      </w:pPr>
      <w:r w:rsidRPr="00396B46">
        <w:rPr>
          <w:rFonts w:ascii="Times New Roman" w:eastAsia="Times New Roman" w:hAnsi="Times New Roman" w:cs="Times New Roman"/>
          <w:color w:val="000000"/>
          <w:sz w:val="24"/>
          <w:szCs w:val="24"/>
          <w:shd w:val="clear" w:color="auto" w:fill="FFFFFF"/>
          <w:vertAlign w:val="superscript"/>
          <w:lang w:val="uk-UA" w:eastAsia="ru-RU"/>
        </w:rPr>
        <w:t>4</w:t>
      </w:r>
      <w:r w:rsidRPr="00CA69C7">
        <w:rPr>
          <w:rFonts w:ascii="Times New Roman" w:eastAsia="Times New Roman" w:hAnsi="Times New Roman" w:cs="Times New Roman"/>
          <w:color w:val="000000"/>
          <w:sz w:val="24"/>
          <w:szCs w:val="24"/>
          <w:shd w:val="clear" w:color="auto" w:fill="FFFFFF"/>
          <w:lang w:val="uk-UA" w:eastAsia="ru-RU"/>
        </w:rPr>
        <w:t>Лавр. с. 407.</w:t>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F81C03">
        <w:rPr>
          <w:rFonts w:ascii="Times New Roman" w:eastAsia="Times New Roman" w:hAnsi="Times New Roman" w:cs="Times New Roman"/>
          <w:color w:val="000000"/>
          <w:sz w:val="24"/>
          <w:szCs w:val="24"/>
          <w:shd w:val="clear" w:color="auto" w:fill="FFFFFF"/>
          <w:vertAlign w:val="superscript"/>
          <w:lang w:eastAsia="ru-RU"/>
        </w:rPr>
        <w:t>5</w:t>
      </w:r>
      <w:r w:rsidRPr="00CA69C7">
        <w:rPr>
          <w:rFonts w:ascii="Times New Roman" w:eastAsia="Times New Roman" w:hAnsi="Times New Roman" w:cs="Times New Roman"/>
          <w:color w:val="000000"/>
          <w:sz w:val="24"/>
          <w:szCs w:val="24"/>
          <w:shd w:val="clear" w:color="auto" w:fill="FFFFFF"/>
          <w:lang w:val="uk-UA" w:eastAsia="ru-RU"/>
        </w:rPr>
        <w:t xml:space="preserve">Іпат. с. 576 (рік 1275). </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B1651D">
        <w:rPr>
          <w:rFonts w:ascii="Times New Roman" w:eastAsia="Times New Roman" w:hAnsi="Times New Roman" w:cs="Times New Roman"/>
          <w:color w:val="000000"/>
          <w:sz w:val="24"/>
          <w:szCs w:val="24"/>
          <w:shd w:val="clear" w:color="auto" w:fill="FFFFFF"/>
          <w:vertAlign w:val="superscript"/>
          <w:lang w:eastAsia="ru-RU"/>
        </w:rPr>
        <w:t>6</w:t>
      </w:r>
      <w:r w:rsidRPr="00CA69C7">
        <w:rPr>
          <w:rFonts w:ascii="Times New Roman" w:eastAsia="Times New Roman" w:hAnsi="Times New Roman" w:cs="Times New Roman"/>
          <w:color w:val="000000"/>
          <w:sz w:val="24"/>
          <w:szCs w:val="24"/>
          <w:shd w:val="clear" w:color="auto" w:fill="FFFFFF"/>
          <w:lang w:val="uk-UA" w:eastAsia="ru-RU"/>
        </w:rPr>
        <w:t>Іпат. с. 210.</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-306-</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в</w:t>
      </w:r>
      <w:r w:rsidRPr="004C2E5D">
        <w:rPr>
          <w:rFonts w:ascii="Times New Roman" w:eastAsia="Times New Roman" w:hAnsi="Times New Roman" w:cs="Times New Roman"/>
          <w:color w:val="000000"/>
          <w:sz w:val="28"/>
          <w:szCs w:val="28"/>
          <w:lang w:eastAsia="ru-RU"/>
        </w:rPr>
        <w:t>и</w:t>
      </w:r>
      <w:r w:rsidRPr="004C2E5D">
        <w:rPr>
          <w:rFonts w:ascii="Times New Roman" w:eastAsia="Times New Roman" w:hAnsi="Times New Roman" w:cs="Times New Roman"/>
          <w:color w:val="000000"/>
          <w:sz w:val="28"/>
          <w:szCs w:val="28"/>
          <w:lang w:val="uk-UA" w:eastAsia="ru-RU"/>
        </w:rPr>
        <w:t>ч, але його примусили забратись</w:t>
      </w:r>
      <w:r w:rsidRPr="00396B46">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більше князів не згадується в</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цьому це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нтрі пізнішого Слуцького князівства.</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Політичного життя Турово-пінської землі ми торкалися не раз, але тепер зберемо разом небагаті звістки про нього.</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Про політичне життя дреговичів до того моменту, коли тут, у Турові, посадив Володимир свого сина Святополка, літопис не каже нічого, окрім тієї легенди про </w:t>
      </w:r>
      <w:r w:rsidRPr="004C2E5D">
        <w:rPr>
          <w:rFonts w:ascii="Times New Roman" w:eastAsia="Times New Roman" w:hAnsi="Times New Roman" w:cs="Times New Roman"/>
          <w:color w:val="000000"/>
          <w:sz w:val="28"/>
          <w:szCs w:val="28"/>
          <w:lang w:eastAsia="ru-RU"/>
        </w:rPr>
        <w:t xml:space="preserve">кн. </w:t>
      </w:r>
      <w:r w:rsidRPr="004C2E5D">
        <w:rPr>
          <w:rFonts w:ascii="Times New Roman" w:eastAsia="Times New Roman" w:hAnsi="Times New Roman" w:cs="Times New Roman"/>
          <w:color w:val="000000"/>
          <w:sz w:val="28"/>
          <w:szCs w:val="28"/>
          <w:lang w:val="uk-UA" w:eastAsia="ru-RU"/>
        </w:rPr>
        <w:t xml:space="preserve">Тура. При всій легендарності, як я вже згадав, вона вказує, одначе, на </w:t>
      </w:r>
      <w:r w:rsidRPr="004C2E5D">
        <w:rPr>
          <w:rFonts w:ascii="Times New Roman" w:eastAsia="Times New Roman" w:hAnsi="Times New Roman" w:cs="Times New Roman"/>
          <w:color w:val="000000"/>
          <w:sz w:val="28"/>
          <w:szCs w:val="28"/>
          <w:lang w:eastAsia="ru-RU"/>
        </w:rPr>
        <w:t xml:space="preserve">пам'ять </w:t>
      </w:r>
      <w:r w:rsidRPr="004C2E5D">
        <w:rPr>
          <w:rFonts w:ascii="Times New Roman" w:eastAsia="Times New Roman" w:hAnsi="Times New Roman" w:cs="Times New Roman"/>
          <w:color w:val="000000"/>
          <w:sz w:val="28"/>
          <w:szCs w:val="28"/>
          <w:lang w:val="uk-UA" w:eastAsia="ru-RU"/>
        </w:rPr>
        <w:t>про туровських</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князів перед Святополком. Про відносини до дрего</w:t>
      </w:r>
      <w:r w:rsidRPr="004C2E5D">
        <w:rPr>
          <w:rFonts w:ascii="Times New Roman" w:eastAsia="Times New Roman" w:hAnsi="Times New Roman" w:cs="Times New Roman"/>
          <w:color w:val="000000"/>
          <w:sz w:val="28"/>
          <w:szCs w:val="28"/>
          <w:lang w:val="uk-UA" w:eastAsia="ru-RU"/>
        </w:rPr>
        <w:softHyphen/>
        <w:t xml:space="preserve">вичів київських князів перед цим посадженням Святополка не чуємо нічого; у своєму місці я подав аргументи про те, що дреговичі мусили стояти в залежності від Києва ще на </w:t>
      </w:r>
      <w:r w:rsidRPr="004C2E5D">
        <w:rPr>
          <w:rFonts w:ascii="Times New Roman" w:eastAsia="Times New Roman" w:hAnsi="Times New Roman" w:cs="Times New Roman"/>
          <w:color w:val="000000"/>
          <w:sz w:val="28"/>
          <w:szCs w:val="28"/>
          <w:lang w:eastAsia="ru-RU"/>
        </w:rPr>
        <w:t xml:space="preserve">початках </w:t>
      </w:r>
      <w:r w:rsidRPr="004C2E5D">
        <w:rPr>
          <w:rFonts w:ascii="Times New Roman" w:eastAsia="Times New Roman" w:hAnsi="Times New Roman" w:cs="Times New Roman"/>
          <w:color w:val="000000"/>
          <w:sz w:val="28"/>
          <w:szCs w:val="28"/>
          <w:lang w:val="uk-UA" w:eastAsia="ru-RU"/>
        </w:rPr>
        <w:t>X ст.</w:t>
      </w:r>
      <w:r w:rsidRPr="00275FF8">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xml:space="preserve"> Посадження в Турові одного з старших Володимирових синів по</w:t>
      </w:r>
      <w:r w:rsidRPr="004C2E5D">
        <w:rPr>
          <w:rFonts w:ascii="Times New Roman" w:eastAsia="Times New Roman" w:hAnsi="Times New Roman" w:cs="Times New Roman"/>
          <w:color w:val="000000"/>
          <w:sz w:val="28"/>
          <w:szCs w:val="28"/>
          <w:lang w:val="uk-UA" w:eastAsia="ru-RU"/>
        </w:rPr>
        <w:softHyphen/>
        <w:t xml:space="preserve">казує, що тоді ця волость цінилася досить високо. Правда, літописна повість про Володимира каже, що він не любив Святополка, „бо той був від двох батьків, </w:t>
      </w:r>
      <w:r>
        <w:rPr>
          <w:rFonts w:ascii="Times New Roman" w:eastAsia="Times New Roman" w:hAnsi="Times New Roman" w:cs="Times New Roman"/>
          <w:color w:val="000000"/>
          <w:sz w:val="28"/>
          <w:szCs w:val="28"/>
          <w:lang w:val="uk-UA" w:eastAsia="ru-RU"/>
        </w:rPr>
        <w:t>від Ярополка і від Володи</w:t>
      </w:r>
      <w:r>
        <w:rPr>
          <w:rFonts w:ascii="Times New Roman" w:eastAsia="Times New Roman" w:hAnsi="Times New Roman" w:cs="Times New Roman"/>
          <w:color w:val="000000"/>
          <w:sz w:val="28"/>
          <w:szCs w:val="28"/>
          <w:lang w:val="uk-UA" w:eastAsia="ru-RU"/>
        </w:rPr>
        <w:softHyphen/>
        <w:t>мира“</w:t>
      </w:r>
      <w:r w:rsidRPr="00275FF8">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але ця звістка не дуже певна (мабуть ретроспективна), а визначне значення Турово-пінського стола підтверджується тим, що і Ярослав віддав його одному з старших синів - Ізяславу, так що Туров в ряді столів Ярославичів стоїть на другому місці, навіть вище Волині.</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Таке його визначне значення кінчиться, одначе, з смертю Ярослава. Протягом подальших ста </w:t>
      </w:r>
      <w:r>
        <w:rPr>
          <w:rFonts w:ascii="Times New Roman" w:eastAsia="Times New Roman" w:hAnsi="Times New Roman" w:cs="Times New Roman"/>
          <w:color w:val="000000"/>
          <w:sz w:val="28"/>
          <w:szCs w:val="28"/>
          <w:lang w:val="uk-UA" w:eastAsia="ru-RU"/>
        </w:rPr>
        <w:t>літ, як ми бачили</w:t>
      </w:r>
      <w:r w:rsidRPr="00275FF8">
        <w:rPr>
          <w:rFonts w:ascii="Times New Roman" w:eastAsia="Times New Roman" w:hAnsi="Times New Roman" w:cs="Times New Roman"/>
          <w:color w:val="000000"/>
          <w:sz w:val="28"/>
          <w:szCs w:val="28"/>
          <w:vertAlign w:val="superscript"/>
          <w:lang w:val="uk-UA" w:eastAsia="ru-RU"/>
        </w:rPr>
        <w:t>4</w:t>
      </w:r>
      <w:r>
        <w:rPr>
          <w:rFonts w:ascii="Times New Roman" w:eastAsia="Times New Roman" w:hAnsi="Times New Roman" w:cs="Times New Roman"/>
          <w:color w:val="000000"/>
          <w:sz w:val="28"/>
          <w:szCs w:val="28"/>
          <w:lang w:val="uk-UA" w:eastAsia="ru-RU"/>
        </w:rPr>
        <w:t>, він вва</w:t>
      </w:r>
      <w:r w:rsidRPr="004C2E5D">
        <w:rPr>
          <w:rFonts w:ascii="Times New Roman" w:eastAsia="Times New Roman" w:hAnsi="Times New Roman" w:cs="Times New Roman"/>
          <w:color w:val="000000"/>
          <w:sz w:val="28"/>
          <w:szCs w:val="28"/>
          <w:lang w:val="uk-UA" w:eastAsia="ru-RU"/>
        </w:rPr>
        <w:t xml:space="preserve">жається придатком до Києва, „київською волостю“; хоч напр. при поділі Мономахових земель </w:t>
      </w:r>
      <w:r w:rsidRPr="004C2E5D">
        <w:rPr>
          <w:rFonts w:ascii="Times New Roman" w:eastAsia="Times New Roman" w:hAnsi="Times New Roman" w:cs="Times New Roman"/>
          <w:color w:val="000000"/>
          <w:sz w:val="28"/>
          <w:szCs w:val="28"/>
          <w:lang w:eastAsia="ru-RU"/>
        </w:rPr>
        <w:t xml:space="preserve">Туров </w:t>
      </w:r>
      <w:r w:rsidRPr="004C2E5D">
        <w:rPr>
          <w:rFonts w:ascii="Times New Roman" w:eastAsia="Times New Roman" w:hAnsi="Times New Roman" w:cs="Times New Roman"/>
          <w:color w:val="000000"/>
          <w:sz w:val="28"/>
          <w:szCs w:val="28"/>
          <w:lang w:val="uk-UA" w:eastAsia="ru-RU"/>
        </w:rPr>
        <w:t>по старій традиції дістає все-таки один із старших синів Мономаха (одна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че заразом і найбездарніший) - Вячеслав, але роль Турова не має в собі вже нічого визначного. Цю землю використовували київські князі для заспо</w:t>
      </w:r>
      <w:r w:rsidRPr="004C2E5D">
        <w:rPr>
          <w:rFonts w:ascii="Times New Roman" w:eastAsia="Times New Roman" w:hAnsi="Times New Roman" w:cs="Times New Roman"/>
          <w:color w:val="000000"/>
          <w:sz w:val="28"/>
          <w:szCs w:val="28"/>
          <w:lang w:val="uk-UA" w:eastAsia="ru-RU"/>
        </w:rPr>
        <w:softHyphen/>
        <w:t xml:space="preserve">коєння різних претензій: так звідси викроєно - за Святополка або Мономаха </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Городенське і Клецьке князівства; Всеволод Ольгович дав по дві дреговицькі волості своїм своякам, щоб за</w:t>
      </w:r>
      <w:r w:rsidRPr="004C2E5D">
        <w:rPr>
          <w:rFonts w:ascii="Times New Roman" w:eastAsia="Times New Roman" w:hAnsi="Times New Roman" w:cs="Times New Roman"/>
          <w:color w:val="000000"/>
          <w:sz w:val="28"/>
          <w:szCs w:val="28"/>
          <w:lang w:val="uk-UA" w:eastAsia="ru-RU"/>
        </w:rPr>
        <w:softHyphen/>
        <w:t>спокоїти їх претензії на чернігівські землі. Тільки після смерті Юрія кінчиться роль київської прищіпки для Турово-пінської землі: тут засів тоді внук Святополка Юрій Ярославич, не знати - чи з власної ініціативи, чи закликаний самими громадянами. Де він був перед тим, нічого не знаємо, але судячи п</w:t>
      </w:r>
      <w:r w:rsidRPr="004C2E5D">
        <w:rPr>
          <w:rFonts w:ascii="Times New Roman" w:eastAsia="Times New Roman" w:hAnsi="Times New Roman" w:cs="Times New Roman"/>
          <w:color w:val="000000"/>
          <w:sz w:val="28"/>
          <w:szCs w:val="28"/>
          <w:lang w:eastAsia="ru-RU"/>
        </w:rPr>
        <w:t xml:space="preserve">о </w:t>
      </w:r>
      <w:r w:rsidRPr="004C2E5D">
        <w:rPr>
          <w:rFonts w:ascii="Times New Roman" w:eastAsia="Times New Roman" w:hAnsi="Times New Roman" w:cs="Times New Roman"/>
          <w:color w:val="000000"/>
          <w:sz w:val="28"/>
          <w:szCs w:val="28"/>
          <w:lang w:val="uk-UA" w:eastAsia="ru-RU"/>
        </w:rPr>
        <w:t xml:space="preserve">тому, що перед тим бачимо іншого Ярославича </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Вячеслава у Клечську,</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275FF8">
        <w:rPr>
          <w:rFonts w:ascii="Times New Roman" w:eastAsia="Times New Roman" w:hAnsi="Times New Roman" w:cs="Times New Roman"/>
          <w:color w:val="000000"/>
          <w:sz w:val="24"/>
          <w:szCs w:val="24"/>
          <w:vertAlign w:val="superscript"/>
          <w:lang w:val="uk-UA" w:eastAsia="ru-RU"/>
        </w:rPr>
        <w:t>1</w:t>
      </w:r>
      <w:r w:rsidRPr="00E145E0">
        <w:rPr>
          <w:rFonts w:ascii="Times New Roman" w:eastAsia="Times New Roman" w:hAnsi="Times New Roman" w:cs="Times New Roman"/>
          <w:color w:val="000000"/>
          <w:sz w:val="24"/>
          <w:szCs w:val="24"/>
          <w:lang w:val="uk-UA" w:eastAsia="ru-RU"/>
        </w:rPr>
        <w:t xml:space="preserve">Іпат. с. 356. </w:t>
      </w: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275FF8">
        <w:rPr>
          <w:rFonts w:ascii="Times New Roman" w:eastAsia="Times New Roman" w:hAnsi="Times New Roman" w:cs="Times New Roman"/>
          <w:color w:val="000000"/>
          <w:sz w:val="24"/>
          <w:szCs w:val="24"/>
          <w:vertAlign w:val="superscript"/>
          <w:lang w:val="uk-UA" w:eastAsia="ru-RU"/>
        </w:rPr>
        <w:t>2</w:t>
      </w:r>
      <w:r w:rsidRPr="00632E47">
        <w:rPr>
          <w:rFonts w:ascii="Times New Roman" w:eastAsia="Times New Roman" w:hAnsi="Times New Roman" w:cs="Times New Roman"/>
          <w:color w:val="000000"/>
          <w:sz w:val="24"/>
          <w:szCs w:val="24"/>
          <w:lang w:val="uk-UA" w:eastAsia="ru-RU"/>
        </w:rPr>
        <w:t xml:space="preserve">Т. </w:t>
      </w:r>
      <w:r w:rsidRPr="00E145E0">
        <w:rPr>
          <w:rFonts w:ascii="Times New Roman" w:eastAsia="Times New Roman" w:hAnsi="Times New Roman" w:cs="Times New Roman"/>
          <w:color w:val="000000"/>
          <w:sz w:val="24"/>
          <w:szCs w:val="24"/>
          <w:lang w:val="uk-UA" w:eastAsia="ru-RU"/>
        </w:rPr>
        <w:t xml:space="preserve">І с. 376. </w:t>
      </w:r>
    </w:p>
    <w:p w:rsidR="00212BAC" w:rsidRPr="00632E47" w:rsidRDefault="00212BAC" w:rsidP="00212BAC">
      <w:pPr>
        <w:spacing w:after="0" w:line="240" w:lineRule="auto"/>
        <w:jc w:val="both"/>
        <w:rPr>
          <w:rFonts w:ascii="Times New Roman" w:eastAsia="Times New Roman" w:hAnsi="Times New Roman" w:cs="Times New Roman"/>
          <w:sz w:val="24"/>
          <w:szCs w:val="24"/>
          <w:lang w:val="uk-UA" w:eastAsia="ru-RU"/>
        </w:rPr>
      </w:pPr>
      <w:r w:rsidRPr="00275FF8">
        <w:rPr>
          <w:rFonts w:ascii="Times New Roman" w:eastAsia="Times New Roman" w:hAnsi="Times New Roman" w:cs="Times New Roman"/>
          <w:color w:val="000000"/>
          <w:sz w:val="24"/>
          <w:szCs w:val="24"/>
          <w:vertAlign w:val="superscript"/>
          <w:lang w:val="uk-UA" w:eastAsia="ru-RU"/>
        </w:rPr>
        <w:t>3</w:t>
      </w:r>
      <w:r w:rsidRPr="00E145E0">
        <w:rPr>
          <w:rFonts w:ascii="Times New Roman" w:eastAsia="Times New Roman" w:hAnsi="Times New Roman" w:cs="Times New Roman"/>
          <w:color w:val="000000"/>
          <w:sz w:val="24"/>
          <w:szCs w:val="24"/>
          <w:lang w:val="uk-UA" w:eastAsia="ru-RU"/>
        </w:rPr>
        <w:t>Іпат. с. 52.</w:t>
      </w:r>
    </w:p>
    <w:p w:rsidR="00212BAC" w:rsidRPr="00E145E0" w:rsidRDefault="00212BAC" w:rsidP="00212BAC">
      <w:pPr>
        <w:spacing w:after="0" w:line="240" w:lineRule="auto"/>
        <w:jc w:val="both"/>
        <w:rPr>
          <w:rFonts w:ascii="Times New Roman" w:eastAsia="Times New Roman" w:hAnsi="Times New Roman" w:cs="Times New Roman"/>
          <w:sz w:val="24"/>
          <w:szCs w:val="24"/>
          <w:lang w:eastAsia="ru-RU"/>
        </w:rPr>
      </w:pPr>
      <w:r w:rsidRPr="00275FF8">
        <w:rPr>
          <w:rFonts w:ascii="Times New Roman" w:eastAsia="Times New Roman" w:hAnsi="Times New Roman" w:cs="Times New Roman"/>
          <w:color w:val="000000"/>
          <w:sz w:val="24"/>
          <w:szCs w:val="24"/>
          <w:vertAlign w:val="superscript"/>
          <w:lang w:val="uk-UA" w:eastAsia="ru-RU"/>
        </w:rPr>
        <w:t>4</w:t>
      </w:r>
      <w:r w:rsidRPr="00E145E0">
        <w:rPr>
          <w:rFonts w:ascii="Times New Roman" w:eastAsia="Times New Roman" w:hAnsi="Times New Roman" w:cs="Times New Roman"/>
          <w:color w:val="000000"/>
          <w:sz w:val="24"/>
          <w:szCs w:val="24"/>
          <w:lang w:val="uk-UA" w:eastAsia="ru-RU"/>
        </w:rPr>
        <w:t>Див. зноску на 1 с. 261.</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-307-</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можемо здогадуватись, що і Ярослав сидів якщо не у Клечську таки ж (бо Клечськ якийсь час, в сорокових роках, бачимо в інших руках - у чернігівських князів), то в котрійсь іншій дреговицькій </w:t>
      </w:r>
      <w:r w:rsidRPr="004C2E5D">
        <w:rPr>
          <w:rFonts w:ascii="Times New Roman" w:eastAsia="Times New Roman" w:hAnsi="Times New Roman" w:cs="Times New Roman"/>
          <w:color w:val="000000"/>
          <w:sz w:val="28"/>
          <w:szCs w:val="28"/>
          <w:lang w:eastAsia="ru-RU"/>
        </w:rPr>
        <w:t>волост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Як би там не було, видно тільки, що дре</w:t>
      </w:r>
      <w:r w:rsidRPr="004C2E5D">
        <w:rPr>
          <w:rFonts w:ascii="Times New Roman" w:eastAsia="Times New Roman" w:hAnsi="Times New Roman" w:cs="Times New Roman"/>
          <w:color w:val="000000"/>
          <w:sz w:val="28"/>
          <w:szCs w:val="28"/>
          <w:lang w:val="uk-UA" w:eastAsia="ru-RU"/>
        </w:rPr>
        <w:softHyphen/>
        <w:t>говичі від цього часу вважали справу Юрія своєю справою і вз</w:t>
      </w:r>
      <w:r w:rsidRPr="004C2E5D">
        <w:rPr>
          <w:rFonts w:ascii="Times New Roman" w:eastAsia="Times New Roman" w:hAnsi="Times New Roman" w:cs="Times New Roman"/>
          <w:color w:val="000000"/>
          <w:sz w:val="28"/>
          <w:szCs w:val="28"/>
          <w:lang w:eastAsia="ru-RU"/>
        </w:rPr>
        <w:t>яли</w:t>
      </w:r>
      <w:r w:rsidRPr="004C2E5D">
        <w:rPr>
          <w:rFonts w:ascii="Times New Roman" w:eastAsia="Times New Roman" w:hAnsi="Times New Roman" w:cs="Times New Roman"/>
          <w:color w:val="000000"/>
          <w:sz w:val="28"/>
          <w:szCs w:val="28"/>
          <w:lang w:val="uk-UA" w:eastAsia="ru-RU"/>
        </w:rPr>
        <w:t>ся зі всією енергією боронити її.</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Очевидно, д</w:t>
      </w:r>
      <w:r w:rsidRPr="004C2E5D">
        <w:rPr>
          <w:rFonts w:ascii="Times New Roman" w:eastAsia="Times New Roman" w:hAnsi="Times New Roman" w:cs="Times New Roman"/>
          <w:color w:val="000000"/>
          <w:sz w:val="28"/>
          <w:szCs w:val="28"/>
          <w:lang w:eastAsia="ru-RU"/>
        </w:rPr>
        <w:t>реговичам рол</w:t>
      </w:r>
      <w:r w:rsidRPr="004C2E5D">
        <w:rPr>
          <w:rFonts w:ascii="Times New Roman" w:eastAsia="Times New Roman" w:hAnsi="Times New Roman" w:cs="Times New Roman"/>
          <w:color w:val="000000"/>
          <w:sz w:val="28"/>
          <w:szCs w:val="28"/>
          <w:lang w:val="uk-UA" w:eastAsia="ru-RU"/>
        </w:rPr>
        <w:t>ь</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київської волості дуже не подо</w:t>
      </w:r>
      <w:r w:rsidRPr="004C2E5D">
        <w:rPr>
          <w:rFonts w:ascii="Times New Roman" w:eastAsia="Times New Roman" w:hAnsi="Times New Roman" w:cs="Times New Roman"/>
          <w:color w:val="000000"/>
          <w:sz w:val="28"/>
          <w:szCs w:val="28"/>
          <w:lang w:val="uk-UA" w:eastAsia="ru-RU"/>
        </w:rPr>
        <w:softHyphen/>
        <w:t>балась, і вони бажали конче відокремитись в осібне політичне тіло. Це їм вдалося завдяки їх енергії, бо показали її далеко більше, ніж напр. кияни у захисті Мстиславичів. Двічі (1158 і 1160 р.) споряджали князі колективні походи на Юрія, але люди не піддалися; особливо тяжко доводилось їм першого разу, коли похід був особливо значний: чорні клобуки спустошили всю лінію Прип'яті, а мабуть і дальші, північні землі; тяжка облога Турова тривала більше двох місяців, але туровці все билися кріпко, виходячи з міста і завдаючи тяжких втрат супро</w:t>
      </w:r>
      <w:r w:rsidRPr="004C2E5D">
        <w:rPr>
          <w:rFonts w:ascii="Times New Roman" w:eastAsia="Times New Roman" w:hAnsi="Times New Roman" w:cs="Times New Roman"/>
          <w:color w:val="000000"/>
          <w:sz w:val="28"/>
          <w:szCs w:val="28"/>
          <w:lang w:val="uk-UA" w:eastAsia="ru-RU"/>
        </w:rPr>
        <w:softHyphen/>
        <w:t>тивному війську</w:t>
      </w:r>
      <w:r w:rsidRPr="00275FF8">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Цим виграли нову справу: вже 1161 р. київ</w:t>
      </w:r>
      <w:r w:rsidRPr="004C2E5D">
        <w:rPr>
          <w:rFonts w:ascii="Times New Roman" w:eastAsia="Times New Roman" w:hAnsi="Times New Roman" w:cs="Times New Roman"/>
          <w:color w:val="000000"/>
          <w:sz w:val="28"/>
          <w:szCs w:val="28"/>
          <w:lang w:val="uk-UA" w:eastAsia="ru-RU"/>
        </w:rPr>
        <w:softHyphen/>
        <w:t>ський</w:t>
      </w:r>
      <w:r>
        <w:rPr>
          <w:rFonts w:ascii="Times New Roman" w:eastAsia="Times New Roman" w:hAnsi="Times New Roman" w:cs="Times New Roman"/>
          <w:color w:val="000000"/>
          <w:sz w:val="28"/>
          <w:szCs w:val="28"/>
          <w:lang w:val="uk-UA" w:eastAsia="ru-RU"/>
        </w:rPr>
        <w:t xml:space="preserve"> князь Ростислав увійшов у дипл</w:t>
      </w:r>
      <w:r w:rsidRPr="004C2E5D">
        <w:rPr>
          <w:rFonts w:ascii="Times New Roman" w:eastAsia="Times New Roman" w:hAnsi="Times New Roman" w:cs="Times New Roman"/>
          <w:color w:val="000000"/>
          <w:sz w:val="28"/>
          <w:szCs w:val="28"/>
          <w:lang w:val="uk-UA" w:eastAsia="ru-RU"/>
        </w:rPr>
        <w:t>оматичні зносини з Юрієм Ярославичем, і його нове становище у політичній системі східної Європи було тим санкціоноване</w:t>
      </w:r>
      <w:r w:rsidRPr="00275FF8">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Але визначної ролі Турово-пінське князівство і після того не добилось, залишилося між другорядними.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Юрій насамперед пильнував забезпечити своє становище, і всякої ви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значнішої ініціативи в політиці оминав, тримався сильних сусідів </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Ростислава і волинських Ізяславичів. Потім наступило роздроблення Турово-пінського князівства, а з тим ще більше </w:t>
      </w:r>
      <w:r w:rsidRPr="004C2E5D">
        <w:rPr>
          <w:rFonts w:ascii="Times New Roman" w:eastAsia="Times New Roman" w:hAnsi="Times New Roman" w:cs="Times New Roman"/>
          <w:color w:val="000000"/>
          <w:sz w:val="28"/>
          <w:szCs w:val="28"/>
          <w:lang w:eastAsia="ru-RU"/>
        </w:rPr>
        <w:t>ослаблен</w:t>
      </w:r>
      <w:r w:rsidRPr="004C2E5D">
        <w:rPr>
          <w:rFonts w:ascii="Times New Roman" w:eastAsia="Times New Roman" w:hAnsi="Times New Roman" w:cs="Times New Roman"/>
          <w:color w:val="000000"/>
          <w:sz w:val="28"/>
          <w:szCs w:val="28"/>
          <w:lang w:val="uk-UA" w:eastAsia="ru-RU"/>
        </w:rPr>
        <w:t>ня</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Після Юрія лишилося кілька синів, що поді</w:t>
      </w:r>
      <w:r w:rsidRPr="004C2E5D">
        <w:rPr>
          <w:rFonts w:ascii="Times New Roman" w:eastAsia="Times New Roman" w:hAnsi="Times New Roman" w:cs="Times New Roman"/>
          <w:color w:val="000000"/>
          <w:sz w:val="28"/>
          <w:szCs w:val="28"/>
          <w:lang w:val="uk-UA" w:eastAsia="ru-RU"/>
        </w:rPr>
        <w:softHyphen/>
        <w:t>лили батьківщину: один (правдоподібно - старший) Святополк сів у Турові</w:t>
      </w:r>
      <w:r w:rsidRPr="00275FF8">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другий - Ярослав у Пінську</w:t>
      </w:r>
      <w:r w:rsidRPr="00275FF8">
        <w:rPr>
          <w:rFonts w:ascii="Times New Roman" w:eastAsia="Times New Roman" w:hAnsi="Times New Roman" w:cs="Times New Roman"/>
          <w:color w:val="000000"/>
          <w:sz w:val="28"/>
          <w:szCs w:val="28"/>
          <w:vertAlign w:val="superscript"/>
          <w:lang w:val="uk-UA" w:eastAsia="ru-RU"/>
        </w:rPr>
        <w:t>4</w:t>
      </w:r>
      <w:r w:rsidRPr="004C2E5D">
        <w:rPr>
          <w:rFonts w:ascii="Times New Roman" w:eastAsia="Times New Roman" w:hAnsi="Times New Roman" w:cs="Times New Roman"/>
          <w:color w:val="000000"/>
          <w:sz w:val="28"/>
          <w:szCs w:val="28"/>
          <w:lang w:val="uk-UA" w:eastAsia="ru-RU"/>
        </w:rPr>
        <w:t>, третій - Гліб у Дубровиц</w:t>
      </w:r>
      <w:r>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vertAlign w:val="superscript"/>
          <w:lang w:val="uk-UA" w:eastAsia="ru-RU"/>
        </w:rPr>
        <w:t>5</w:t>
      </w:r>
      <w:r w:rsidRPr="004C2E5D">
        <w:rPr>
          <w:rFonts w:ascii="Times New Roman" w:eastAsia="Times New Roman" w:hAnsi="Times New Roman" w:cs="Times New Roman"/>
          <w:color w:val="000000"/>
          <w:sz w:val="28"/>
          <w:szCs w:val="28"/>
          <w:lang w:val="uk-UA" w:eastAsia="ru-RU"/>
        </w:rPr>
        <w:t>. Хоч брати жили між собою (судячи по браку відо</w:t>
      </w:r>
      <w:r w:rsidRPr="004C2E5D">
        <w:rPr>
          <w:rFonts w:ascii="Times New Roman" w:eastAsia="Times New Roman" w:hAnsi="Times New Roman" w:cs="Times New Roman"/>
          <w:color w:val="000000"/>
          <w:sz w:val="28"/>
          <w:szCs w:val="28"/>
          <w:lang w:val="uk-UA" w:eastAsia="ru-RU"/>
        </w:rPr>
        <w:softHyphen/>
        <w:t>мостей про якісь усобиці) досить згідно, але цей поділ князівства, розуміється, не міг не ослабити значення Турово-пінської землі.</w:t>
      </w:r>
    </w:p>
    <w:p w:rsidR="00212BAC" w:rsidRPr="004C2E5D" w:rsidRDefault="00212BAC" w:rsidP="00212BAC">
      <w:pPr>
        <w:spacing w:after="0" w:line="240" w:lineRule="auto"/>
        <w:ind w:hanging="1423"/>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275FF8">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 xml:space="preserve">Іпат. с. 337, 349. </w:t>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275FF8">
        <w:rPr>
          <w:rFonts w:ascii="Times New Roman" w:eastAsia="Times New Roman" w:hAnsi="Times New Roman" w:cs="Times New Roman"/>
          <w:color w:val="000000"/>
          <w:sz w:val="24"/>
          <w:szCs w:val="24"/>
          <w:shd w:val="clear" w:color="auto" w:fill="FFFFFF"/>
          <w:vertAlign w:val="superscript"/>
          <w:lang w:val="uk-UA" w:eastAsia="ru-RU"/>
        </w:rPr>
        <w:t>2</w:t>
      </w:r>
      <w:r w:rsidRPr="00CA69C7">
        <w:rPr>
          <w:rFonts w:ascii="Times New Roman" w:eastAsia="Times New Roman" w:hAnsi="Times New Roman" w:cs="Times New Roman"/>
          <w:color w:val="000000"/>
          <w:sz w:val="24"/>
          <w:szCs w:val="24"/>
          <w:shd w:val="clear" w:color="auto" w:fill="FFFFFF"/>
          <w:lang w:val="uk-UA" w:eastAsia="ru-RU"/>
        </w:rPr>
        <w:t xml:space="preserve">Іпат. с. 356. </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r w:rsidRPr="00275FF8">
        <w:rPr>
          <w:rFonts w:ascii="Times New Roman" w:eastAsia="Times New Roman" w:hAnsi="Times New Roman" w:cs="Times New Roman"/>
          <w:color w:val="000000"/>
          <w:sz w:val="24"/>
          <w:szCs w:val="24"/>
          <w:shd w:val="clear" w:color="auto" w:fill="FFFFFF"/>
          <w:vertAlign w:val="superscript"/>
          <w:lang w:val="uk-UA" w:eastAsia="ru-RU"/>
        </w:rPr>
        <w:t>3</w:t>
      </w:r>
      <w:r w:rsidRPr="00CA69C7">
        <w:rPr>
          <w:rFonts w:ascii="Times New Roman" w:eastAsia="Times New Roman" w:hAnsi="Times New Roman" w:cs="Times New Roman"/>
          <w:color w:val="000000"/>
          <w:sz w:val="24"/>
          <w:szCs w:val="24"/>
          <w:shd w:val="clear" w:color="auto" w:fill="FFFFFF"/>
          <w:lang w:val="uk-UA" w:eastAsia="ru-RU"/>
        </w:rPr>
        <w:t>Іпат. с. 428.</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r w:rsidRPr="00275FF8">
        <w:rPr>
          <w:rFonts w:ascii="Times New Roman" w:eastAsia="Times New Roman" w:hAnsi="Times New Roman" w:cs="Times New Roman"/>
          <w:color w:val="000000"/>
          <w:sz w:val="24"/>
          <w:szCs w:val="24"/>
          <w:shd w:val="clear" w:color="auto" w:fill="FFFFFF"/>
          <w:vertAlign w:val="superscript"/>
          <w:lang w:val="uk-UA" w:eastAsia="ru-RU"/>
        </w:rPr>
        <w:t>4</w:t>
      </w:r>
      <w:r w:rsidRPr="00CA69C7">
        <w:rPr>
          <w:rFonts w:ascii="Times New Roman" w:eastAsia="Times New Roman" w:hAnsi="Times New Roman" w:cs="Times New Roman"/>
          <w:color w:val="000000"/>
          <w:sz w:val="24"/>
          <w:szCs w:val="24"/>
          <w:shd w:val="clear" w:color="auto" w:fill="FFFFFF"/>
          <w:lang w:val="de-DE" w:eastAsia="ru-RU"/>
        </w:rPr>
        <w:t xml:space="preserve">Ibid. </w:t>
      </w:r>
      <w:r w:rsidRPr="00CA69C7">
        <w:rPr>
          <w:rFonts w:ascii="Times New Roman" w:eastAsia="Times New Roman" w:hAnsi="Times New Roman" w:cs="Times New Roman"/>
          <w:color w:val="000000"/>
          <w:sz w:val="24"/>
          <w:szCs w:val="24"/>
          <w:shd w:val="clear" w:color="auto" w:fill="FFFFFF"/>
          <w:lang w:val="uk-UA" w:eastAsia="ru-RU"/>
        </w:rPr>
        <w:t>с. 426.</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5</w:t>
      </w:r>
      <w:r w:rsidRPr="00CA69C7">
        <w:rPr>
          <w:rFonts w:ascii="Times New Roman" w:eastAsia="Times New Roman" w:hAnsi="Times New Roman" w:cs="Times New Roman"/>
          <w:color w:val="000000"/>
          <w:sz w:val="24"/>
          <w:szCs w:val="24"/>
          <w:shd w:val="clear" w:color="auto" w:fill="FFFFFF"/>
          <w:lang w:val="uk-UA" w:eastAsia="ru-RU"/>
        </w:rPr>
        <w:t xml:space="preserve">Іпат. с. 426. Відомі ще два сини Юрія - Іван — Іват. с. 361, пор. Воскр. І с. 79, і Ярополк — Іпат. с. 452, але не знати, які вони мали волості. Під 1174 р. (с. 391) Київський літопис говорить тільки про ці три галузі: „княземь </w:t>
      </w:r>
      <w:r w:rsidRPr="00CA69C7">
        <w:rPr>
          <w:rFonts w:ascii="Times New Roman" w:eastAsia="Times New Roman" w:hAnsi="Times New Roman" w:cs="Times New Roman"/>
          <w:color w:val="000000"/>
          <w:sz w:val="24"/>
          <w:szCs w:val="24"/>
          <w:shd w:val="clear" w:color="auto" w:fill="FFFFFF"/>
          <w:lang w:eastAsia="ru-RU"/>
        </w:rPr>
        <w:t>туровьскымъ</w:t>
      </w:r>
      <w:r w:rsidRPr="00CA69C7">
        <w:rPr>
          <w:rFonts w:ascii="Times New Roman" w:eastAsia="Times New Roman" w:hAnsi="Times New Roman" w:cs="Times New Roman"/>
          <w:color w:val="000000"/>
          <w:sz w:val="24"/>
          <w:szCs w:val="24"/>
          <w:shd w:val="clear" w:color="auto" w:fill="FFFFFF"/>
          <w:lang w:val="uk-UA" w:eastAsia="ru-RU"/>
        </w:rPr>
        <w:t xml:space="preserve"> и городеньс</w:t>
      </w:r>
      <w:r w:rsidRPr="00CA69C7">
        <w:rPr>
          <w:rFonts w:ascii="Times New Roman" w:eastAsia="Times New Roman" w:hAnsi="Times New Roman" w:cs="Times New Roman"/>
          <w:color w:val="000000"/>
          <w:sz w:val="24"/>
          <w:szCs w:val="24"/>
          <w:shd w:val="clear" w:color="auto" w:fill="FFFFFF"/>
          <w:lang w:eastAsia="ru-RU"/>
        </w:rPr>
        <w:t>кымъ</w:t>
      </w:r>
      <w:r w:rsidRPr="00CA69C7">
        <w:rPr>
          <w:rFonts w:ascii="Times New Roman" w:eastAsia="Times New Roman" w:hAnsi="Times New Roman" w:cs="Times New Roman"/>
          <w:color w:val="000000"/>
          <w:sz w:val="24"/>
          <w:szCs w:val="24"/>
          <w:shd w:val="clear" w:color="auto" w:fill="FFFFFF"/>
          <w:lang w:val="uk-UA" w:eastAsia="ru-RU"/>
        </w:rPr>
        <w:t>“. Ол. Грушевський ор. с. с. 55 не вважає навіть взагалі певним поділ волостей між Юрійовичами.</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-308-</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9314AF" w:rsidRDefault="00212BAC" w:rsidP="00212BAC">
      <w:pPr>
        <w:spacing w:after="0" w:line="240" w:lineRule="auto"/>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Юрійовичі тісно тримаються Ростиславичів, з котрими посвоячились </w:t>
      </w:r>
      <w:r w:rsidRPr="004C2E5D">
        <w:rPr>
          <w:rFonts w:ascii="Times New Roman" w:eastAsia="Times New Roman" w:hAnsi="Times New Roman" w:cs="Times New Roman"/>
          <w:color w:val="000000"/>
          <w:sz w:val="28"/>
          <w:szCs w:val="28"/>
          <w:lang w:eastAsia="ru-RU"/>
        </w:rPr>
        <w:t xml:space="preserve">(Рюрик </w:t>
      </w:r>
      <w:r w:rsidRPr="004C2E5D">
        <w:rPr>
          <w:rFonts w:ascii="Times New Roman" w:eastAsia="Times New Roman" w:hAnsi="Times New Roman" w:cs="Times New Roman"/>
          <w:color w:val="000000"/>
          <w:sz w:val="28"/>
          <w:szCs w:val="28"/>
          <w:lang w:val="uk-UA" w:eastAsia="ru-RU"/>
        </w:rPr>
        <w:t>Ростиславич був одружений з їх сестрою), та грають роль їх підручних. Особ</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ливо тісні і приязні відносини були між ними і їх швагром </w:t>
      </w:r>
      <w:r w:rsidRPr="009314AF">
        <w:rPr>
          <w:rFonts w:ascii="Times New Roman" w:eastAsia="Times New Roman" w:hAnsi="Times New Roman" w:cs="Times New Roman"/>
          <w:color w:val="000000"/>
          <w:sz w:val="28"/>
          <w:szCs w:val="28"/>
          <w:lang w:val="uk-UA" w:eastAsia="ru-RU"/>
        </w:rPr>
        <w:t xml:space="preserve">Рюриком, </w:t>
      </w:r>
      <w:r w:rsidRPr="004C2E5D">
        <w:rPr>
          <w:rFonts w:ascii="Times New Roman" w:eastAsia="Times New Roman" w:hAnsi="Times New Roman" w:cs="Times New Roman"/>
          <w:color w:val="000000"/>
          <w:sz w:val="28"/>
          <w:szCs w:val="28"/>
          <w:lang w:val="uk-UA" w:eastAsia="ru-RU"/>
        </w:rPr>
        <w:t xml:space="preserve">у </w:t>
      </w:r>
      <w:r w:rsidRPr="009314AF">
        <w:rPr>
          <w:rFonts w:ascii="Times New Roman" w:eastAsia="Times New Roman" w:hAnsi="Times New Roman" w:cs="Times New Roman"/>
          <w:color w:val="000000"/>
          <w:sz w:val="28"/>
          <w:szCs w:val="28"/>
          <w:lang w:val="uk-UA" w:eastAsia="ru-RU"/>
        </w:rPr>
        <w:t>дев'я</w:t>
      </w:r>
      <w:r>
        <w:rPr>
          <w:rFonts w:ascii="Times New Roman" w:eastAsia="Times New Roman" w:hAnsi="Times New Roman" w:cs="Times New Roman"/>
          <w:color w:val="000000"/>
          <w:sz w:val="28"/>
          <w:szCs w:val="28"/>
          <w:lang w:val="uk-UA" w:eastAsia="ru-RU"/>
        </w:rPr>
        <w:t>-</w:t>
      </w:r>
      <w:r w:rsidRPr="009314AF">
        <w:rPr>
          <w:rFonts w:ascii="Times New Roman" w:eastAsia="Times New Roman" w:hAnsi="Times New Roman" w:cs="Times New Roman"/>
          <w:color w:val="000000"/>
          <w:sz w:val="28"/>
          <w:szCs w:val="28"/>
          <w:lang w:val="uk-UA" w:eastAsia="ru-RU"/>
        </w:rPr>
        <w:t>ностих</w:t>
      </w:r>
      <w:r w:rsidRPr="004C2E5D">
        <w:rPr>
          <w:rFonts w:ascii="Times New Roman" w:eastAsia="Times New Roman" w:hAnsi="Times New Roman" w:cs="Times New Roman"/>
          <w:color w:val="000000"/>
          <w:sz w:val="28"/>
          <w:szCs w:val="28"/>
          <w:lang w:val="uk-UA" w:eastAsia="ru-RU"/>
        </w:rPr>
        <w:t xml:space="preserve"> роках XII ст.: він часто перебував у них, дуже їх любив</w:t>
      </w:r>
      <w:r w:rsidRPr="00275FF8">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xml:space="preserve"> і брав участь у їх боротьбі з Литвою.</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Після </w:t>
      </w:r>
      <w:r w:rsidRPr="004C2E5D">
        <w:rPr>
          <w:rFonts w:ascii="Times New Roman" w:eastAsia="Times New Roman" w:hAnsi="Times New Roman" w:cs="Times New Roman"/>
          <w:color w:val="000000"/>
          <w:sz w:val="28"/>
          <w:szCs w:val="28"/>
          <w:lang w:eastAsia="ru-RU"/>
        </w:rPr>
        <w:t>смерт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Святополка, що помер 1190 </w:t>
      </w:r>
      <w:r w:rsidRPr="004C2E5D">
        <w:rPr>
          <w:rFonts w:ascii="Times New Roman" w:eastAsia="Times New Roman" w:hAnsi="Times New Roman" w:cs="Times New Roman"/>
          <w:color w:val="000000"/>
          <w:sz w:val="28"/>
          <w:szCs w:val="28"/>
          <w:lang w:eastAsia="ru-RU"/>
        </w:rPr>
        <w:t xml:space="preserve">р., </w:t>
      </w:r>
      <w:r w:rsidRPr="004C2E5D">
        <w:rPr>
          <w:rFonts w:ascii="Times New Roman" w:eastAsia="Times New Roman" w:hAnsi="Times New Roman" w:cs="Times New Roman"/>
          <w:color w:val="000000"/>
          <w:sz w:val="28"/>
          <w:szCs w:val="28"/>
          <w:lang w:val="uk-UA" w:eastAsia="ru-RU"/>
        </w:rPr>
        <w:t xml:space="preserve">у Турові сидів кілька літ його брат Гліб, до своєї </w:t>
      </w:r>
      <w:r w:rsidRPr="004C2E5D">
        <w:rPr>
          <w:rFonts w:ascii="Times New Roman" w:eastAsia="Times New Roman" w:hAnsi="Times New Roman" w:cs="Times New Roman"/>
          <w:color w:val="000000"/>
          <w:sz w:val="28"/>
          <w:szCs w:val="28"/>
          <w:lang w:eastAsia="ru-RU"/>
        </w:rPr>
        <w:t>смерт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Хто сидів після нього - </w:t>
      </w:r>
      <w:r w:rsidRPr="004C2E5D">
        <w:rPr>
          <w:rFonts w:ascii="Times New Roman" w:eastAsia="Times New Roman" w:hAnsi="Times New Roman" w:cs="Times New Roman"/>
          <w:color w:val="000000"/>
          <w:sz w:val="28"/>
          <w:szCs w:val="28"/>
          <w:lang w:eastAsia="ru-RU"/>
        </w:rPr>
        <w:t>н</w:t>
      </w:r>
      <w:r w:rsidRPr="004C2E5D">
        <w:rPr>
          <w:rFonts w:ascii="Times New Roman" w:eastAsia="Times New Roman" w:hAnsi="Times New Roman" w:cs="Times New Roman"/>
          <w:color w:val="000000"/>
          <w:sz w:val="28"/>
          <w:szCs w:val="28"/>
          <w:lang w:val="uk-UA" w:eastAsia="ru-RU"/>
        </w:rPr>
        <w:t>е</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знаємо, мабуть чи не Ярополк, а на початку ХІІІ ст. чуємо і в Турові, і у Пінську Святополковичів</w:t>
      </w:r>
      <w:r w:rsidRPr="00275FF8">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xml:space="preserve"> - очевидно, синів Святополка Юрійовича. З них знаємо Володимира пінського</w:t>
      </w:r>
      <w:r w:rsidRPr="00275FF8">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що й був, правдоподібно старшим між турово-пінськими князями, бо з кінцем ХІІ ст. Пінськ, видно, починає брати перевагу над Туровом. Поруч нього виступає також з титулом пінського в дуже</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діяльній ролі інший князь, Ростислав, можливо його син (кілька</w:t>
      </w:r>
      <w:r w:rsidRPr="004C2E5D">
        <w:rPr>
          <w:rFonts w:ascii="Times New Roman" w:eastAsia="Times New Roman" w:hAnsi="Times New Roman" w:cs="Times New Roman"/>
          <w:color w:val="000000"/>
          <w:sz w:val="28"/>
          <w:szCs w:val="28"/>
          <w:lang w:val="uk-UA" w:eastAsia="ru-RU"/>
        </w:rPr>
        <w:softHyphen/>
        <w:t>надцять літ по тому бачимо в Пінську князя Ростислава Володимирича); роздратований на Данила, що держав у неволі його</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синів, захоплених при якійсь оказії, організує він коаліцію проти нього, підбиваючи Володимира київського і входячи в союз з Ми</w:t>
      </w:r>
      <w:r w:rsidRPr="004C2E5D">
        <w:rPr>
          <w:rFonts w:ascii="Times New Roman" w:eastAsia="Times New Roman" w:hAnsi="Times New Roman" w:cs="Times New Roman"/>
          <w:color w:val="000000"/>
          <w:sz w:val="28"/>
          <w:szCs w:val="28"/>
          <w:lang w:val="uk-UA" w:eastAsia="ru-RU"/>
        </w:rPr>
        <w:softHyphen/>
        <w:t>хайлом чернігівським</w:t>
      </w:r>
      <w:r w:rsidRPr="00275FF8">
        <w:rPr>
          <w:rFonts w:ascii="Times New Roman" w:eastAsia="Times New Roman" w:hAnsi="Times New Roman" w:cs="Times New Roman"/>
          <w:color w:val="000000"/>
          <w:sz w:val="28"/>
          <w:szCs w:val="28"/>
          <w:vertAlign w:val="superscript"/>
          <w:lang w:val="uk-UA" w:eastAsia="ru-RU"/>
        </w:rPr>
        <w:t>4</w:t>
      </w:r>
      <w:r w:rsidRPr="004C2E5D">
        <w:rPr>
          <w:rFonts w:ascii="Times New Roman" w:eastAsia="Times New Roman" w:hAnsi="Times New Roman" w:cs="Times New Roman"/>
          <w:color w:val="000000"/>
          <w:sz w:val="28"/>
          <w:szCs w:val="28"/>
          <w:lang w:val="uk-UA" w:eastAsia="ru-RU"/>
        </w:rPr>
        <w:t>. Хто сидів тоді у Турові, не знаємо. Яко дубровицький</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князь, згадується у поході на татар на Калку Оле</w:t>
      </w:r>
      <w:r w:rsidRPr="004C2E5D">
        <w:rPr>
          <w:rFonts w:ascii="Times New Roman" w:eastAsia="Times New Roman" w:hAnsi="Times New Roman" w:cs="Times New Roman"/>
          <w:color w:val="000000"/>
          <w:sz w:val="28"/>
          <w:szCs w:val="28"/>
          <w:lang w:val="uk-UA" w:eastAsia="ru-RU"/>
        </w:rPr>
        <w:softHyphen/>
        <w:t>ксандр. Ці волості, правдоподібно, існували і пізніше, а окрім того</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могли бути й ще якісь, бо князі пінські і туровські у звіст</w:t>
      </w:r>
      <w:r w:rsidRPr="004C2E5D">
        <w:rPr>
          <w:rFonts w:ascii="Times New Roman" w:eastAsia="Times New Roman" w:hAnsi="Times New Roman" w:cs="Times New Roman"/>
          <w:color w:val="000000"/>
          <w:sz w:val="28"/>
          <w:szCs w:val="28"/>
          <w:lang w:val="uk-UA" w:eastAsia="ru-RU"/>
        </w:rPr>
        <w:softHyphen/>
        <w:t xml:space="preserve">ках другої половини все виступають у многому числі: „князи пиньсцеи“, князи пиньсции и туровьсцеи“. Можемо вказати на одну таку іншу волость </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Степанську</w:t>
      </w:r>
      <w:r>
        <w:rPr>
          <w:rFonts w:ascii="Times New Roman" w:eastAsia="Times New Roman" w:hAnsi="Times New Roman" w:cs="Times New Roman"/>
          <w:color w:val="000000"/>
          <w:sz w:val="28"/>
          <w:szCs w:val="28"/>
          <w:vertAlign w:val="superscript"/>
          <w:lang w:val="uk-UA" w:eastAsia="ru-RU"/>
        </w:rPr>
        <w:t>5</w:t>
      </w:r>
      <w:r w:rsidRPr="004C2E5D">
        <w:rPr>
          <w:rFonts w:ascii="Times New Roman" w:eastAsia="Times New Roman" w:hAnsi="Times New Roman" w:cs="Times New Roman"/>
          <w:color w:val="000000"/>
          <w:sz w:val="28"/>
          <w:szCs w:val="28"/>
          <w:lang w:val="uk-UA" w:eastAsia="ru-RU"/>
        </w:rPr>
        <w:t>, що по всій імовірності виокремилася з Дубровицької.</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Зрештою наші відомості про турово-пінських князів ХІІІ ст. дуже бідні, навіть їх імен здебільшого не знаємо.</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У 1241 р. бачимо в Пінську Ростислава Володимирича, правдоподібно - сина Володимира Святополковича, кількома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275FF8">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 xml:space="preserve">Іпат. с. 452, 466. </w:t>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275FF8">
        <w:rPr>
          <w:rFonts w:ascii="Times New Roman" w:eastAsia="Times New Roman" w:hAnsi="Times New Roman" w:cs="Times New Roman"/>
          <w:color w:val="000000"/>
          <w:sz w:val="24"/>
          <w:szCs w:val="24"/>
          <w:shd w:val="clear" w:color="auto" w:fill="FFFFFF"/>
          <w:vertAlign w:val="superscript"/>
          <w:lang w:val="uk-UA" w:eastAsia="ru-RU"/>
        </w:rPr>
        <w:t>2</w:t>
      </w:r>
      <w:r w:rsidRPr="00CA69C7">
        <w:rPr>
          <w:rFonts w:ascii="Times New Roman" w:eastAsia="Times New Roman" w:hAnsi="Times New Roman" w:cs="Times New Roman"/>
          <w:color w:val="000000"/>
          <w:sz w:val="24"/>
          <w:szCs w:val="24"/>
          <w:shd w:val="clear" w:color="auto" w:fill="FFFFFF"/>
          <w:lang w:val="uk-UA" w:eastAsia="ru-RU"/>
        </w:rPr>
        <w:t>Воскр. І. 114, Лавр. 407.</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275FF8">
        <w:rPr>
          <w:rFonts w:ascii="Times New Roman" w:eastAsia="Times New Roman" w:hAnsi="Times New Roman" w:cs="Times New Roman"/>
          <w:color w:val="000000"/>
          <w:sz w:val="24"/>
          <w:szCs w:val="24"/>
          <w:shd w:val="clear" w:color="auto" w:fill="FFFFFF"/>
          <w:vertAlign w:val="superscript"/>
          <w:lang w:val="uk-UA" w:eastAsia="ru-RU"/>
        </w:rPr>
        <w:t>3</w:t>
      </w:r>
      <w:r w:rsidRPr="00CA69C7">
        <w:rPr>
          <w:rFonts w:ascii="Times New Roman" w:eastAsia="Times New Roman" w:hAnsi="Times New Roman" w:cs="Times New Roman"/>
          <w:color w:val="000000"/>
          <w:sz w:val="24"/>
          <w:szCs w:val="24"/>
          <w:shd w:val="clear" w:color="auto" w:fill="FFFFFF"/>
          <w:lang w:val="uk-UA" w:eastAsia="ru-RU"/>
        </w:rPr>
        <w:t xml:space="preserve">Цього Володимира, згаданого в Іпат. під </w:t>
      </w:r>
      <w:r w:rsidRPr="00CA69C7">
        <w:rPr>
          <w:rFonts w:ascii="Times New Roman" w:eastAsia="Times New Roman" w:hAnsi="Times New Roman" w:cs="Times New Roman"/>
          <w:color w:val="000000"/>
          <w:sz w:val="24"/>
          <w:szCs w:val="24"/>
          <w:shd w:val="clear" w:color="auto" w:fill="FFFFFF"/>
          <w:lang w:val="en-US" w:eastAsia="ru-RU"/>
        </w:rPr>
        <w:t>pp</w:t>
      </w:r>
      <w:r w:rsidRPr="00CA69C7">
        <w:rPr>
          <w:rFonts w:ascii="Times New Roman" w:eastAsia="Times New Roman" w:hAnsi="Times New Roman" w:cs="Times New Roman"/>
          <w:color w:val="000000"/>
          <w:sz w:val="24"/>
          <w:szCs w:val="24"/>
          <w:shd w:val="clear" w:color="auto" w:fill="FFFFFF"/>
          <w:lang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 xml:space="preserve">1204 і 1229 (в дійсності ці події належать до р. 1208 і 1229 — див. Хронологію подій Гал.-вол. літоп.) вважають сином „Ростислава пінського“, згаданого разом з ним під 1228 </w:t>
      </w:r>
      <w:r w:rsidRPr="00CA69C7">
        <w:rPr>
          <w:rFonts w:ascii="Times New Roman" w:eastAsia="Times New Roman" w:hAnsi="Times New Roman" w:cs="Times New Roman"/>
          <w:color w:val="000000"/>
          <w:sz w:val="24"/>
          <w:szCs w:val="24"/>
          <w:shd w:val="clear" w:color="auto" w:fill="FFFFFF"/>
          <w:lang w:val="en-US" w:eastAsia="ru-RU"/>
        </w:rPr>
        <w:t>p</w:t>
      </w:r>
      <w:r w:rsidRPr="00CA69C7">
        <w:rPr>
          <w:rFonts w:ascii="Times New Roman" w:eastAsia="Times New Roman" w:hAnsi="Times New Roman" w:cs="Times New Roman"/>
          <w:color w:val="000000"/>
          <w:sz w:val="24"/>
          <w:szCs w:val="24"/>
          <w:shd w:val="clear" w:color="auto" w:fill="FFFFFF"/>
          <w:lang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і внуком Юрія (Погодін Изсл. IV, с. 276, по</w:t>
      </w:r>
      <w:r>
        <w:rPr>
          <w:rFonts w:ascii="Times New Roman" w:eastAsia="Times New Roman" w:hAnsi="Times New Roman" w:cs="Times New Roman"/>
          <w:color w:val="000000"/>
          <w:sz w:val="24"/>
          <w:szCs w:val="24"/>
          <w:shd w:val="clear" w:color="auto" w:fill="FFFFFF"/>
          <w:lang w:val="uk-UA" w:eastAsia="ru-RU"/>
        </w:rPr>
        <w:t>-</w:t>
      </w:r>
      <w:r w:rsidRPr="00CA69C7">
        <w:rPr>
          <w:rFonts w:ascii="Times New Roman" w:eastAsia="Times New Roman" w:hAnsi="Times New Roman" w:cs="Times New Roman"/>
          <w:color w:val="000000"/>
          <w:sz w:val="24"/>
          <w:szCs w:val="24"/>
          <w:shd w:val="clear" w:color="auto" w:fill="FFFFFF"/>
          <w:lang w:val="uk-UA" w:eastAsia="ru-RU"/>
        </w:rPr>
        <w:t xml:space="preserve">кажчик до Іпатського літ. </w:t>
      </w:r>
      <w:r w:rsidRPr="00CA69C7">
        <w:rPr>
          <w:rFonts w:ascii="Times New Roman" w:eastAsia="Times New Roman" w:hAnsi="Times New Roman" w:cs="Times New Roman"/>
          <w:color w:val="000000"/>
          <w:sz w:val="24"/>
          <w:szCs w:val="24"/>
          <w:shd w:val="clear" w:color="auto" w:fill="FFFFFF"/>
          <w:lang w:val="en-US" w:eastAsia="ru-RU"/>
        </w:rPr>
        <w:t>sub</w:t>
      </w:r>
      <w:r w:rsidRPr="00CA69C7">
        <w:rPr>
          <w:rFonts w:ascii="Times New Roman" w:eastAsia="Times New Roman" w:hAnsi="Times New Roman" w:cs="Times New Roman"/>
          <w:color w:val="000000"/>
          <w:sz w:val="24"/>
          <w:szCs w:val="24"/>
          <w:shd w:val="clear" w:color="auto" w:fill="FFFFFF"/>
          <w:lang w:eastAsia="ru-RU"/>
        </w:rPr>
        <w:t xml:space="preserve"> </w:t>
      </w:r>
      <w:r w:rsidRPr="00CA69C7">
        <w:rPr>
          <w:rFonts w:ascii="Times New Roman" w:eastAsia="Times New Roman" w:hAnsi="Times New Roman" w:cs="Times New Roman"/>
          <w:color w:val="000000"/>
          <w:sz w:val="24"/>
          <w:szCs w:val="24"/>
          <w:shd w:val="clear" w:color="auto" w:fill="FFFFFF"/>
          <w:lang w:val="fr-FR" w:eastAsia="ru-RU"/>
        </w:rPr>
        <w:t xml:space="preserve">voce). </w:t>
      </w:r>
      <w:r w:rsidRPr="00CA69C7">
        <w:rPr>
          <w:rFonts w:ascii="Times New Roman" w:eastAsia="Times New Roman" w:hAnsi="Times New Roman" w:cs="Times New Roman"/>
          <w:color w:val="000000"/>
          <w:sz w:val="24"/>
          <w:szCs w:val="24"/>
          <w:shd w:val="clear" w:color="auto" w:fill="FFFFFF"/>
          <w:lang w:val="uk-UA" w:eastAsia="ru-RU"/>
        </w:rPr>
        <w:t xml:space="preserve">Але існування такого князя Ростислава Юрійовича - лише непорозуміння (Поґодін вказує його під 1214 </w:t>
      </w:r>
      <w:r w:rsidRPr="00CA69C7">
        <w:rPr>
          <w:rFonts w:ascii="Times New Roman" w:eastAsia="Times New Roman" w:hAnsi="Times New Roman" w:cs="Times New Roman"/>
          <w:color w:val="000000"/>
          <w:sz w:val="24"/>
          <w:szCs w:val="24"/>
          <w:shd w:val="clear" w:color="auto" w:fill="FFFFFF"/>
          <w:lang w:val="en-US" w:eastAsia="ru-RU"/>
        </w:rPr>
        <w:t>p</w:t>
      </w:r>
      <w:r w:rsidRPr="00CA69C7">
        <w:rPr>
          <w:rFonts w:ascii="Times New Roman" w:eastAsia="Times New Roman" w:hAnsi="Times New Roman" w:cs="Times New Roman"/>
          <w:color w:val="000000"/>
          <w:sz w:val="24"/>
          <w:szCs w:val="24"/>
          <w:shd w:val="clear" w:color="auto" w:fill="FFFFFF"/>
          <w:lang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але див. 1 Нов. с. 196), а вважати Володимира пінського сином Ростислава нема ніяких причин.</w:t>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275FF8">
        <w:rPr>
          <w:rFonts w:ascii="Times New Roman" w:eastAsia="Times New Roman" w:hAnsi="Times New Roman" w:cs="Times New Roman"/>
          <w:color w:val="000000"/>
          <w:sz w:val="24"/>
          <w:szCs w:val="24"/>
          <w:shd w:val="clear" w:color="auto" w:fill="FFFFFF"/>
          <w:vertAlign w:val="superscript"/>
          <w:lang w:val="uk-UA" w:eastAsia="ru-RU"/>
        </w:rPr>
        <w:t>4</w:t>
      </w:r>
      <w:r w:rsidRPr="00CA69C7">
        <w:rPr>
          <w:rFonts w:ascii="Times New Roman" w:eastAsia="Times New Roman" w:hAnsi="Times New Roman" w:cs="Times New Roman"/>
          <w:color w:val="000000"/>
          <w:sz w:val="24"/>
          <w:szCs w:val="24"/>
          <w:shd w:val="clear" w:color="auto" w:fill="FFFFFF"/>
          <w:lang w:val="uk-UA" w:eastAsia="ru-RU"/>
        </w:rPr>
        <w:t xml:space="preserve">Іпат. с. 502. </w:t>
      </w:r>
    </w:p>
    <w:p w:rsidR="00212BAC" w:rsidRPr="00CA69C7" w:rsidRDefault="00212BAC" w:rsidP="00212BAC">
      <w:pPr>
        <w:spacing w:after="0" w:line="240" w:lineRule="auto"/>
        <w:jc w:val="both"/>
        <w:rPr>
          <w:rFonts w:ascii="Times New Roman" w:eastAsia="Times New Roman" w:hAnsi="Times New Roman" w:cs="Times New Roman"/>
          <w:b/>
          <w:bCs/>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5</w:t>
      </w:r>
      <w:r w:rsidRPr="00CA69C7">
        <w:rPr>
          <w:rFonts w:ascii="Times New Roman" w:eastAsia="Times New Roman" w:hAnsi="Times New Roman" w:cs="Times New Roman"/>
          <w:color w:val="000000"/>
          <w:sz w:val="24"/>
          <w:szCs w:val="24"/>
          <w:shd w:val="clear" w:color="auto" w:fill="FFFFFF"/>
          <w:lang w:val="uk-UA" w:eastAsia="ru-RU"/>
        </w:rPr>
        <w:t xml:space="preserve"> Іпат. с. 616.</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-309-</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роками пізн</w:t>
      </w:r>
      <w:r>
        <w:rPr>
          <w:rFonts w:ascii="Times New Roman" w:eastAsia="Times New Roman" w:hAnsi="Times New Roman" w:cs="Times New Roman"/>
          <w:color w:val="000000"/>
          <w:sz w:val="28"/>
          <w:szCs w:val="28"/>
          <w:lang w:val="uk-UA" w:eastAsia="ru-RU"/>
        </w:rPr>
        <w:t>іше виступає там якийсь Михайло</w:t>
      </w:r>
      <w:r w:rsidRPr="004C2E5D">
        <w:rPr>
          <w:rFonts w:ascii="Times New Roman" w:eastAsia="Times New Roman" w:hAnsi="Times New Roman" w:cs="Times New Roman"/>
          <w:color w:val="000000"/>
          <w:sz w:val="28"/>
          <w:szCs w:val="28"/>
          <w:lang w:val="uk-UA" w:eastAsia="ru-RU"/>
        </w:rPr>
        <w:t>. При подіях 1262 р. зустрічаємо пінських князів Федора, Демида і Юрія; правдоподібно, Федір був тоді головним пінським князем. 1288/9 р. помер пін</w:t>
      </w:r>
      <w:r w:rsidRPr="004C2E5D">
        <w:rPr>
          <w:rFonts w:ascii="Times New Roman" w:eastAsia="Times New Roman" w:hAnsi="Times New Roman" w:cs="Times New Roman"/>
          <w:color w:val="000000"/>
          <w:sz w:val="28"/>
          <w:szCs w:val="28"/>
          <w:lang w:val="uk-UA" w:eastAsia="ru-RU"/>
        </w:rPr>
        <w:softHyphen/>
        <w:t>ський князь Юрій Володимирич - по часу судячи, він міг бути правнуком того Володимира пінського, котрого ми бачили у пер</w:t>
      </w:r>
      <w:r w:rsidRPr="004C2E5D">
        <w:rPr>
          <w:rFonts w:ascii="Times New Roman" w:eastAsia="Times New Roman" w:hAnsi="Times New Roman" w:cs="Times New Roman"/>
          <w:color w:val="000000"/>
          <w:sz w:val="28"/>
          <w:szCs w:val="28"/>
          <w:lang w:val="uk-UA" w:eastAsia="ru-RU"/>
        </w:rPr>
        <w:softHyphen/>
        <w:t xml:space="preserve">шій чверті XIII ст.; за словами літопису це мав бути князь „кроткый, смирный, правдивый“, і „вси люди плакаху ся по немъ плачемъ великимъ“. Після нього мусив настати згаданий при цьому його брат Демид. Під одним роком з ним записана смерть степанського кн. Івана Глібовича, по котрому мали теж плакати „вси людьє от мала </w:t>
      </w:r>
      <w:r w:rsidRPr="004C2E5D">
        <w:rPr>
          <w:rFonts w:ascii="Times New Roman" w:eastAsia="Times New Roman" w:hAnsi="Times New Roman" w:cs="Times New Roman"/>
          <w:color w:val="000000"/>
          <w:sz w:val="28"/>
          <w:szCs w:val="28"/>
          <w:lang w:eastAsia="ru-RU"/>
        </w:rPr>
        <w:t xml:space="preserve">и </w:t>
      </w:r>
      <w:r w:rsidRPr="004C2E5D">
        <w:rPr>
          <w:rFonts w:ascii="Times New Roman" w:eastAsia="Times New Roman" w:hAnsi="Times New Roman" w:cs="Times New Roman"/>
          <w:color w:val="000000"/>
          <w:sz w:val="28"/>
          <w:szCs w:val="28"/>
          <w:lang w:val="uk-UA" w:eastAsia="ru-RU"/>
        </w:rPr>
        <w:t>до велика“, і після нього настав його син Володимир. З цим несподіваним промінчиком світла, киненим на пінське князів</w:t>
      </w:r>
      <w:r w:rsidRPr="004C2E5D">
        <w:rPr>
          <w:rFonts w:ascii="Times New Roman" w:eastAsia="Times New Roman" w:hAnsi="Times New Roman" w:cs="Times New Roman"/>
          <w:color w:val="000000"/>
          <w:sz w:val="28"/>
          <w:szCs w:val="28"/>
          <w:lang w:val="uk-UA" w:eastAsia="ru-RU"/>
        </w:rPr>
        <w:softHyphen/>
        <w:t>ство цією припискою, що закінчить Галицько-волинський літопис, западає завіса над князівством.</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Становище турово-пінських князів уже з кінцем XII ст. стало досить трудне. Ми бачили, що у </w:t>
      </w:r>
      <w:r w:rsidRPr="004C2E5D">
        <w:rPr>
          <w:rFonts w:ascii="Times New Roman" w:eastAsia="Times New Roman" w:hAnsi="Times New Roman" w:cs="Times New Roman"/>
          <w:color w:val="000000"/>
          <w:sz w:val="28"/>
          <w:szCs w:val="28"/>
          <w:lang w:eastAsia="ru-RU"/>
        </w:rPr>
        <w:t>дев'яностих</w:t>
      </w:r>
      <w:r w:rsidRPr="004C2E5D">
        <w:rPr>
          <w:rFonts w:ascii="Times New Roman" w:eastAsia="Times New Roman" w:hAnsi="Times New Roman" w:cs="Times New Roman"/>
          <w:color w:val="000000"/>
          <w:sz w:val="28"/>
          <w:szCs w:val="28"/>
          <w:lang w:val="uk-UA" w:eastAsia="ru-RU"/>
        </w:rPr>
        <w:t xml:space="preserve"> рр. XII ст. вони мали щирого союзника в сусіді </w:t>
      </w:r>
      <w:r w:rsidRPr="004C2E5D">
        <w:rPr>
          <w:rFonts w:ascii="Times New Roman" w:eastAsia="Times New Roman" w:hAnsi="Times New Roman" w:cs="Times New Roman"/>
          <w:color w:val="000000"/>
          <w:sz w:val="28"/>
          <w:szCs w:val="28"/>
          <w:lang w:eastAsia="ru-RU"/>
        </w:rPr>
        <w:t>-</w:t>
      </w:r>
      <w:r w:rsidRPr="004C2E5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eastAsia="ru-RU"/>
        </w:rPr>
        <w:t>Рюрику Ро</w:t>
      </w:r>
      <w:r w:rsidRPr="004C2E5D">
        <w:rPr>
          <w:rFonts w:ascii="Times New Roman" w:eastAsia="Times New Roman" w:hAnsi="Times New Roman" w:cs="Times New Roman"/>
          <w:color w:val="000000"/>
          <w:sz w:val="28"/>
          <w:szCs w:val="28"/>
          <w:lang w:val="en-US" w:eastAsia="ru-RU"/>
        </w:rPr>
        <w:t>c</w:t>
      </w:r>
      <w:r w:rsidRPr="004C2E5D">
        <w:rPr>
          <w:rFonts w:ascii="Times New Roman" w:eastAsia="Times New Roman" w:hAnsi="Times New Roman" w:cs="Times New Roman"/>
          <w:color w:val="000000"/>
          <w:sz w:val="28"/>
          <w:szCs w:val="28"/>
          <w:lang w:eastAsia="ru-RU"/>
        </w:rPr>
        <w:t>тиславичу</w:t>
      </w:r>
      <w:r w:rsidRPr="004C2E5D">
        <w:rPr>
          <w:rFonts w:ascii="Times New Roman" w:eastAsia="Times New Roman" w:hAnsi="Times New Roman" w:cs="Times New Roman"/>
          <w:color w:val="000000"/>
          <w:sz w:val="28"/>
          <w:szCs w:val="28"/>
          <w:lang w:val="uk-UA" w:eastAsia="ru-RU"/>
        </w:rPr>
        <w:t xml:space="preserve">, котрого </w:t>
      </w:r>
      <w:r w:rsidRPr="004C2E5D">
        <w:rPr>
          <w:rFonts w:ascii="Times New Roman" w:eastAsia="Times New Roman" w:hAnsi="Times New Roman" w:cs="Times New Roman"/>
          <w:color w:val="000000"/>
          <w:sz w:val="28"/>
          <w:szCs w:val="28"/>
          <w:lang w:val="en-US" w:eastAsia="ru-RU"/>
        </w:rPr>
        <w:t>i</w:t>
      </w:r>
      <w:r w:rsidRPr="004C2E5D">
        <w:rPr>
          <w:rFonts w:ascii="Times New Roman" w:eastAsia="Times New Roman" w:hAnsi="Times New Roman" w:cs="Times New Roman"/>
          <w:color w:val="000000"/>
          <w:sz w:val="28"/>
          <w:szCs w:val="28"/>
          <w:lang w:val="uk-UA" w:eastAsia="ru-RU"/>
        </w:rPr>
        <w:t xml:space="preserve"> трималися пильно, а він їм допомагав проти небезпечного во</w:t>
      </w:r>
      <w:r w:rsidRPr="004C2E5D">
        <w:rPr>
          <w:rFonts w:ascii="Times New Roman" w:eastAsia="Times New Roman" w:hAnsi="Times New Roman" w:cs="Times New Roman"/>
          <w:color w:val="000000"/>
          <w:sz w:val="28"/>
          <w:szCs w:val="28"/>
          <w:lang w:val="uk-UA" w:eastAsia="ru-RU"/>
        </w:rPr>
        <w:softHyphen/>
        <w:t xml:space="preserve">рога, що підіймався по сусідству - Литви. Так треба розуміти, в </w:t>
      </w:r>
      <w:r w:rsidRPr="004C2E5D">
        <w:rPr>
          <w:rFonts w:ascii="Times New Roman" w:eastAsia="Times New Roman" w:hAnsi="Times New Roman" w:cs="Times New Roman"/>
          <w:color w:val="000000"/>
          <w:sz w:val="28"/>
          <w:szCs w:val="28"/>
          <w:lang w:eastAsia="ru-RU"/>
        </w:rPr>
        <w:t>зв'язку</w:t>
      </w:r>
      <w:r w:rsidRPr="004C2E5D">
        <w:rPr>
          <w:rFonts w:ascii="Times New Roman" w:eastAsia="Times New Roman" w:hAnsi="Times New Roman" w:cs="Times New Roman"/>
          <w:color w:val="000000"/>
          <w:sz w:val="28"/>
          <w:szCs w:val="28"/>
          <w:lang w:val="uk-UA" w:eastAsia="ru-RU"/>
        </w:rPr>
        <w:t xml:space="preserve"> із тісним союзом </w:t>
      </w:r>
      <w:r w:rsidRPr="004C2E5D">
        <w:rPr>
          <w:rFonts w:ascii="Times New Roman" w:eastAsia="Times New Roman" w:hAnsi="Times New Roman" w:cs="Times New Roman"/>
          <w:color w:val="000000"/>
          <w:sz w:val="28"/>
          <w:szCs w:val="28"/>
          <w:lang w:eastAsia="ru-RU"/>
        </w:rPr>
        <w:t xml:space="preserve">Рюрика </w:t>
      </w:r>
      <w:r w:rsidRPr="004C2E5D">
        <w:rPr>
          <w:rFonts w:ascii="Times New Roman" w:eastAsia="Times New Roman" w:hAnsi="Times New Roman" w:cs="Times New Roman"/>
          <w:color w:val="000000"/>
          <w:sz w:val="28"/>
          <w:szCs w:val="28"/>
          <w:lang w:val="uk-UA" w:eastAsia="ru-RU"/>
        </w:rPr>
        <w:t>з шваграми, звістки про його походи на Литву</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землі </w:t>
      </w:r>
      <w:r w:rsidRPr="004C2E5D">
        <w:rPr>
          <w:rFonts w:ascii="Times New Roman" w:eastAsia="Times New Roman" w:hAnsi="Times New Roman" w:cs="Times New Roman"/>
          <w:color w:val="000000"/>
          <w:sz w:val="28"/>
          <w:szCs w:val="28"/>
          <w:lang w:eastAsia="ru-RU"/>
        </w:rPr>
        <w:t xml:space="preserve">Рюрика </w:t>
      </w:r>
      <w:r w:rsidRPr="004C2E5D">
        <w:rPr>
          <w:rFonts w:ascii="Times New Roman" w:eastAsia="Times New Roman" w:hAnsi="Times New Roman" w:cs="Times New Roman"/>
          <w:color w:val="000000"/>
          <w:sz w:val="28"/>
          <w:szCs w:val="28"/>
          <w:lang w:val="uk-UA" w:eastAsia="ru-RU"/>
        </w:rPr>
        <w:t>не були ніде пограничними з литовцями, а проте він брав дуже ді</w:t>
      </w:r>
      <w:r>
        <w:rPr>
          <w:rFonts w:ascii="Times New Roman" w:eastAsia="Times New Roman" w:hAnsi="Times New Roman" w:cs="Times New Roman"/>
          <w:color w:val="000000"/>
          <w:sz w:val="28"/>
          <w:szCs w:val="28"/>
          <w:lang w:val="uk-UA" w:eastAsia="ru-RU"/>
        </w:rPr>
        <w:t>яльну участь у боротьбі з ними</w:t>
      </w:r>
      <w:r w:rsidRPr="004C2E5D">
        <w:rPr>
          <w:rFonts w:ascii="Times New Roman" w:eastAsia="Times New Roman" w:hAnsi="Times New Roman" w:cs="Times New Roman"/>
          <w:color w:val="000000"/>
          <w:sz w:val="28"/>
          <w:szCs w:val="28"/>
          <w:lang w:val="uk-UA" w:eastAsia="ru-RU"/>
        </w:rPr>
        <w:t>. Правдоподібно, вже тоді розпочалися ті прикрі ли</w:t>
      </w:r>
      <w:r w:rsidRPr="004C2E5D">
        <w:rPr>
          <w:rFonts w:ascii="Times New Roman" w:eastAsia="Times New Roman" w:hAnsi="Times New Roman" w:cs="Times New Roman"/>
          <w:color w:val="000000"/>
          <w:sz w:val="28"/>
          <w:szCs w:val="28"/>
          <w:lang w:val="uk-UA" w:eastAsia="ru-RU"/>
        </w:rPr>
        <w:softHyphen/>
        <w:t xml:space="preserve">товські напади на сусідні землі, що стільки дають про себе чути у ХІІІ ст. та були симптомом нового політичного руху серед цього </w:t>
      </w:r>
      <w:r w:rsidRPr="004C2E5D">
        <w:rPr>
          <w:rFonts w:ascii="Times New Roman" w:eastAsia="Times New Roman" w:hAnsi="Times New Roman" w:cs="Times New Roman"/>
          <w:color w:val="000000"/>
          <w:sz w:val="28"/>
          <w:szCs w:val="28"/>
          <w:lang w:eastAsia="ru-RU"/>
        </w:rPr>
        <w:t>племен</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З кінцем ХІІ ст. у безпосередньому сусідстві Турово-пінських земель засновує сильну державу Роман, запеклий ворог </w:t>
      </w:r>
      <w:r w:rsidRPr="004C2E5D">
        <w:rPr>
          <w:rFonts w:ascii="Times New Roman" w:eastAsia="Times New Roman" w:hAnsi="Times New Roman" w:cs="Times New Roman"/>
          <w:color w:val="000000"/>
          <w:sz w:val="28"/>
          <w:szCs w:val="28"/>
          <w:lang w:eastAsia="ru-RU"/>
        </w:rPr>
        <w:t xml:space="preserve">Рюрика, </w:t>
      </w:r>
      <w:r w:rsidRPr="004C2E5D">
        <w:rPr>
          <w:rFonts w:ascii="Times New Roman" w:eastAsia="Times New Roman" w:hAnsi="Times New Roman" w:cs="Times New Roman"/>
          <w:color w:val="000000"/>
          <w:sz w:val="28"/>
          <w:szCs w:val="28"/>
          <w:lang w:val="uk-UA" w:eastAsia="ru-RU"/>
        </w:rPr>
        <w:t xml:space="preserve">і турово-пінські князі тим самим опинилися у дуже трудному становищі. Ми не маємо ніяких звісток про них з часів Романа, але у 1220-х рр. бачимо, що пінські князі все ще тримаються Рюриковичів - київського князя Володимира </w:t>
      </w:r>
      <w:r w:rsidRPr="004C2E5D">
        <w:rPr>
          <w:rFonts w:ascii="Times New Roman" w:eastAsia="Times New Roman" w:hAnsi="Times New Roman" w:cs="Times New Roman"/>
          <w:color w:val="000000"/>
          <w:sz w:val="28"/>
          <w:szCs w:val="28"/>
          <w:lang w:eastAsia="ru-RU"/>
        </w:rPr>
        <w:t xml:space="preserve">Рюриковича, </w:t>
      </w:r>
      <w:r w:rsidRPr="004C2E5D">
        <w:rPr>
          <w:rFonts w:ascii="Times New Roman" w:eastAsia="Times New Roman" w:hAnsi="Times New Roman" w:cs="Times New Roman"/>
          <w:color w:val="000000"/>
          <w:sz w:val="28"/>
          <w:szCs w:val="28"/>
          <w:lang w:val="uk-UA" w:eastAsia="ru-RU"/>
        </w:rPr>
        <w:t>і допомагають йому проти Данила; це може кинути світло і на по</w:t>
      </w:r>
      <w:r w:rsidRPr="004C2E5D">
        <w:rPr>
          <w:rFonts w:ascii="Times New Roman" w:eastAsia="Times New Roman" w:hAnsi="Times New Roman" w:cs="Times New Roman"/>
          <w:color w:val="000000"/>
          <w:sz w:val="28"/>
          <w:szCs w:val="28"/>
          <w:lang w:val="uk-UA" w:eastAsia="ru-RU"/>
        </w:rPr>
        <w:softHyphen/>
        <w:t>переднє. Серед подій 1229 р. є згадка про синів Ростислава</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-310-</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пінськ</w:t>
      </w:r>
      <w:r w:rsidRPr="004C2E5D">
        <w:rPr>
          <w:rFonts w:ascii="Times New Roman" w:eastAsia="Times New Roman" w:hAnsi="Times New Roman" w:cs="Times New Roman"/>
          <w:color w:val="000000"/>
          <w:sz w:val="28"/>
          <w:szCs w:val="28"/>
          <w:lang w:eastAsia="ru-RU"/>
        </w:rPr>
        <w:t xml:space="preserve">ого, </w:t>
      </w:r>
      <w:r w:rsidRPr="004C2E5D">
        <w:rPr>
          <w:rFonts w:ascii="Times New Roman" w:eastAsia="Times New Roman" w:hAnsi="Times New Roman" w:cs="Times New Roman"/>
          <w:color w:val="000000"/>
          <w:sz w:val="28"/>
          <w:szCs w:val="28"/>
          <w:lang w:val="uk-UA" w:eastAsia="ru-RU"/>
        </w:rPr>
        <w:t xml:space="preserve">взятих у неволю, очевидно </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Данилом</w:t>
      </w:r>
      <w:r w:rsidRPr="00275FF8">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Але Воло</w:t>
      </w:r>
      <w:r w:rsidRPr="004C2E5D">
        <w:rPr>
          <w:rFonts w:ascii="Times New Roman" w:eastAsia="Times New Roman" w:hAnsi="Times New Roman" w:cs="Times New Roman"/>
          <w:color w:val="000000"/>
          <w:sz w:val="28"/>
          <w:szCs w:val="28"/>
          <w:lang w:val="uk-UA" w:eastAsia="ru-RU"/>
        </w:rPr>
        <w:softHyphen/>
        <w:t xml:space="preserve">димир </w:t>
      </w:r>
      <w:r w:rsidRPr="004C2E5D">
        <w:rPr>
          <w:rFonts w:ascii="Times New Roman" w:eastAsia="Times New Roman" w:hAnsi="Times New Roman" w:cs="Times New Roman"/>
          <w:color w:val="000000"/>
          <w:sz w:val="28"/>
          <w:szCs w:val="28"/>
          <w:lang w:eastAsia="ru-RU"/>
        </w:rPr>
        <w:t xml:space="preserve">Рюрикович </w:t>
      </w:r>
      <w:r w:rsidRPr="004C2E5D">
        <w:rPr>
          <w:rFonts w:ascii="Times New Roman" w:eastAsia="Times New Roman" w:hAnsi="Times New Roman" w:cs="Times New Roman"/>
          <w:color w:val="000000"/>
          <w:sz w:val="28"/>
          <w:szCs w:val="28"/>
          <w:lang w:val="uk-UA" w:eastAsia="ru-RU"/>
        </w:rPr>
        <w:t>став слідом союзником Данила. Пінські князі мусять покоритися теж його політичному впливу, бо не мають точки опертя, а в додачу дуже терплять тоді від литов</w:t>
      </w:r>
      <w:r w:rsidRPr="004C2E5D">
        <w:rPr>
          <w:rFonts w:ascii="Times New Roman" w:eastAsia="Times New Roman" w:hAnsi="Times New Roman" w:cs="Times New Roman"/>
          <w:color w:val="000000"/>
          <w:sz w:val="28"/>
          <w:szCs w:val="28"/>
          <w:lang w:val="uk-UA" w:eastAsia="ru-RU"/>
        </w:rPr>
        <w:softHyphen/>
        <w:t>ських нападів. Вони стають підручними Данила, і той ними командує</w:t>
      </w:r>
      <w:r w:rsidRPr="00275FF8">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xml:space="preserve">. Але вони не були йому щирі - </w:t>
      </w:r>
      <w:r w:rsidRPr="004C2E5D">
        <w:rPr>
          <w:rFonts w:ascii="Times New Roman" w:eastAsia="Times New Roman" w:hAnsi="Times New Roman" w:cs="Times New Roman"/>
          <w:color w:val="000000"/>
          <w:sz w:val="28"/>
          <w:szCs w:val="28"/>
          <w:lang w:eastAsia="ru-RU"/>
        </w:rPr>
        <w:t>„</w:t>
      </w:r>
      <w:r w:rsidRPr="004C2E5D">
        <w:rPr>
          <w:rFonts w:ascii="Times New Roman" w:eastAsia="Times New Roman" w:hAnsi="Times New Roman" w:cs="Times New Roman"/>
          <w:color w:val="000000"/>
          <w:sz w:val="28"/>
          <w:szCs w:val="28"/>
          <w:lang w:val="uk-UA" w:eastAsia="ru-RU"/>
        </w:rPr>
        <w:t>име</w:t>
      </w:r>
      <w:r w:rsidRPr="004C2E5D">
        <w:rPr>
          <w:rFonts w:ascii="Times New Roman" w:eastAsia="Times New Roman" w:hAnsi="Times New Roman" w:cs="Times New Roman"/>
          <w:color w:val="000000"/>
          <w:sz w:val="28"/>
          <w:szCs w:val="28"/>
          <w:lang w:eastAsia="ru-RU"/>
        </w:rPr>
        <w:t xml:space="preserve">яху лесть“, </w:t>
      </w:r>
      <w:r w:rsidRPr="004C2E5D">
        <w:rPr>
          <w:rFonts w:ascii="Times New Roman" w:eastAsia="Times New Roman" w:hAnsi="Times New Roman" w:cs="Times New Roman"/>
          <w:color w:val="000000"/>
          <w:sz w:val="28"/>
          <w:szCs w:val="28"/>
          <w:lang w:val="uk-UA" w:eastAsia="ru-RU"/>
        </w:rPr>
        <w:t>навіть у війнах в Литвою, що мусили б бути для них особливо бажані, не підтриму</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ють його щиро</w:t>
      </w:r>
      <w:r w:rsidRPr="00275FF8">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Очевидно, їх страшило зростання Галицько-волинської держави, і вони шукали проти неї опертя навіть у литовських князів, під вплив яких зрештою потім повністю переходять.</w:t>
      </w:r>
    </w:p>
    <w:p w:rsidR="00212BAC" w:rsidRPr="004C2E5D"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F61432" w:rsidRDefault="00212BAC" w:rsidP="00212BAC">
      <w:pPr>
        <w:spacing w:after="0" w:line="240" w:lineRule="auto"/>
        <w:jc w:val="center"/>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hanging="1423"/>
        <w:jc w:val="center"/>
        <w:rPr>
          <w:rFonts w:ascii="Times New Roman" w:eastAsia="Times New Roman" w:hAnsi="Times New Roman" w:cs="Times New Roman"/>
          <w:sz w:val="28"/>
          <w:szCs w:val="28"/>
          <w:shd w:val="clear" w:color="auto" w:fill="FFFFFF"/>
          <w:lang w:eastAsia="ru-RU"/>
        </w:rPr>
      </w:pP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275FF8">
        <w:rPr>
          <w:rFonts w:ascii="Times New Roman" w:eastAsia="Times New Roman" w:hAnsi="Times New Roman" w:cs="Times New Roman"/>
          <w:color w:val="000000"/>
          <w:sz w:val="24"/>
          <w:szCs w:val="24"/>
          <w:shd w:val="clear" w:color="auto" w:fill="FFFFFF"/>
          <w:vertAlign w:val="superscript"/>
          <w:lang w:val="uk-UA" w:eastAsia="ru-RU"/>
        </w:rPr>
        <w:t xml:space="preserve">1 </w:t>
      </w:r>
      <w:r w:rsidRPr="00CA69C7">
        <w:rPr>
          <w:rFonts w:ascii="Times New Roman" w:eastAsia="Times New Roman" w:hAnsi="Times New Roman" w:cs="Times New Roman"/>
          <w:color w:val="000000"/>
          <w:sz w:val="24"/>
          <w:szCs w:val="24"/>
          <w:shd w:val="clear" w:color="auto" w:fill="FFFFFF"/>
          <w:lang w:val="uk-UA" w:eastAsia="ru-RU"/>
        </w:rPr>
        <w:t>Іпат. с. 502.</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275FF8">
        <w:rPr>
          <w:rFonts w:ascii="Times New Roman" w:eastAsia="Times New Roman" w:hAnsi="Times New Roman" w:cs="Times New Roman"/>
          <w:color w:val="000000"/>
          <w:sz w:val="24"/>
          <w:szCs w:val="24"/>
          <w:shd w:val="clear" w:color="auto" w:fill="FFFFFF"/>
          <w:vertAlign w:val="superscript"/>
          <w:lang w:val="uk-UA" w:eastAsia="ru-RU"/>
        </w:rPr>
        <w:t>2</w:t>
      </w:r>
      <w:r w:rsidRPr="00CA69C7">
        <w:rPr>
          <w:rFonts w:ascii="Times New Roman" w:eastAsia="Times New Roman" w:hAnsi="Times New Roman" w:cs="Times New Roman"/>
          <w:color w:val="000000"/>
          <w:sz w:val="24"/>
          <w:szCs w:val="24"/>
          <w:shd w:val="clear" w:color="auto" w:fill="FFFFFF"/>
          <w:lang w:val="uk-UA" w:eastAsia="ru-RU"/>
        </w:rPr>
        <w:t>Напр</w:t>
      </w:r>
      <w:r w:rsidRPr="00CA69C7">
        <w:rPr>
          <w:rFonts w:ascii="Times New Roman" w:eastAsia="Times New Roman" w:hAnsi="Times New Roman" w:cs="Times New Roman"/>
          <w:color w:val="000000"/>
          <w:sz w:val="24"/>
          <w:szCs w:val="24"/>
          <w:shd w:val="clear" w:color="auto" w:fill="FFFFFF"/>
          <w:lang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 xml:space="preserve">Іпат. с. 503 (1229 </w:t>
      </w:r>
      <w:r w:rsidRPr="00CA69C7">
        <w:rPr>
          <w:rFonts w:ascii="Times New Roman" w:eastAsia="Times New Roman" w:hAnsi="Times New Roman" w:cs="Times New Roman"/>
          <w:color w:val="000000"/>
          <w:sz w:val="24"/>
          <w:szCs w:val="24"/>
          <w:shd w:val="clear" w:color="auto" w:fill="FFFFFF"/>
          <w:lang w:eastAsia="ru-RU"/>
        </w:rPr>
        <w:t xml:space="preserve">р.): „идоста </w:t>
      </w:r>
      <w:r w:rsidRPr="00CA69C7">
        <w:rPr>
          <w:rFonts w:ascii="Times New Roman" w:eastAsia="Times New Roman" w:hAnsi="Times New Roman" w:cs="Times New Roman"/>
          <w:color w:val="000000"/>
          <w:sz w:val="24"/>
          <w:szCs w:val="24"/>
          <w:shd w:val="clear" w:color="auto" w:fill="FFFFFF"/>
          <w:lang w:val="uk-UA" w:eastAsia="ru-RU"/>
        </w:rPr>
        <w:t xml:space="preserve">на </w:t>
      </w:r>
      <w:r w:rsidRPr="00CA69C7">
        <w:rPr>
          <w:rFonts w:ascii="Times New Roman" w:eastAsia="Times New Roman" w:hAnsi="Times New Roman" w:cs="Times New Roman"/>
          <w:color w:val="000000"/>
          <w:sz w:val="24"/>
          <w:szCs w:val="24"/>
          <w:shd w:val="clear" w:color="auto" w:fill="FFFFFF"/>
          <w:lang w:eastAsia="ru-RU"/>
        </w:rPr>
        <w:t xml:space="preserve">войну </w:t>
      </w:r>
      <w:r w:rsidRPr="00CA69C7">
        <w:rPr>
          <w:rFonts w:ascii="Times New Roman" w:eastAsia="Times New Roman" w:hAnsi="Times New Roman" w:cs="Times New Roman"/>
          <w:color w:val="000000"/>
          <w:sz w:val="24"/>
          <w:szCs w:val="24"/>
          <w:shd w:val="clear" w:color="auto" w:fill="FFFFFF"/>
          <w:lang w:val="uk-UA" w:eastAsia="ru-RU"/>
        </w:rPr>
        <w:t xml:space="preserve">(Данило з братом), </w:t>
      </w:r>
      <w:r w:rsidRPr="00CA69C7">
        <w:rPr>
          <w:rFonts w:ascii="Times New Roman" w:eastAsia="Times New Roman" w:hAnsi="Times New Roman" w:cs="Times New Roman"/>
          <w:color w:val="000000"/>
          <w:sz w:val="24"/>
          <w:szCs w:val="24"/>
          <w:shd w:val="clear" w:color="auto" w:fill="FFFFFF"/>
          <w:lang w:eastAsia="ru-RU"/>
        </w:rPr>
        <w:t>о</w:t>
      </w:r>
      <w:r w:rsidRPr="00CA69C7">
        <w:rPr>
          <w:rFonts w:ascii="Times New Roman" w:eastAsia="Times New Roman" w:hAnsi="Times New Roman" w:cs="Times New Roman"/>
          <w:color w:val="000000"/>
          <w:sz w:val="24"/>
          <w:szCs w:val="24"/>
          <w:shd w:val="clear" w:color="auto" w:fill="FFFFFF"/>
          <w:lang w:val="uk-UA" w:eastAsia="ru-RU"/>
        </w:rPr>
        <w:t>стависта</w:t>
      </w:r>
      <w:r w:rsidRPr="00CA69C7">
        <w:rPr>
          <w:rFonts w:ascii="Times New Roman" w:eastAsia="Times New Roman" w:hAnsi="Times New Roman" w:cs="Times New Roman"/>
          <w:color w:val="000000"/>
          <w:sz w:val="24"/>
          <w:szCs w:val="24"/>
          <w:shd w:val="clear" w:color="auto" w:fill="FFFFFF"/>
          <w:lang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 xml:space="preserve">же </w:t>
      </w:r>
      <w:r w:rsidRPr="00CA69C7">
        <w:rPr>
          <w:rFonts w:ascii="Times New Roman" w:eastAsia="Times New Roman" w:hAnsi="Times New Roman" w:cs="Times New Roman"/>
          <w:color w:val="000000"/>
          <w:sz w:val="24"/>
          <w:szCs w:val="24"/>
          <w:shd w:val="clear" w:color="auto" w:fill="FFFFFF"/>
          <w:lang w:eastAsia="ru-RU"/>
        </w:rPr>
        <w:t xml:space="preserve">въ </w:t>
      </w:r>
      <w:r w:rsidRPr="00CA69C7">
        <w:rPr>
          <w:rFonts w:ascii="Times New Roman" w:eastAsia="Times New Roman" w:hAnsi="Times New Roman" w:cs="Times New Roman"/>
          <w:color w:val="000000"/>
          <w:sz w:val="24"/>
          <w:szCs w:val="24"/>
          <w:shd w:val="clear" w:color="auto" w:fill="FFFFFF"/>
          <w:lang w:val="uk-UA" w:eastAsia="ru-RU"/>
        </w:rPr>
        <w:t>Берестий Володимира пінськ</w:t>
      </w:r>
      <w:r w:rsidRPr="00CA69C7">
        <w:rPr>
          <w:rFonts w:ascii="Times New Roman" w:eastAsia="Times New Roman" w:hAnsi="Times New Roman" w:cs="Times New Roman"/>
          <w:color w:val="000000"/>
          <w:sz w:val="24"/>
          <w:szCs w:val="24"/>
          <w:shd w:val="clear" w:color="auto" w:fill="FFFFFF"/>
          <w:lang w:eastAsia="ru-RU"/>
        </w:rPr>
        <w:t xml:space="preserve">ого </w:t>
      </w:r>
      <w:r w:rsidRPr="00CA69C7">
        <w:rPr>
          <w:rFonts w:ascii="Times New Roman" w:eastAsia="Times New Roman" w:hAnsi="Times New Roman" w:cs="Times New Roman"/>
          <w:color w:val="000000"/>
          <w:sz w:val="24"/>
          <w:szCs w:val="24"/>
          <w:shd w:val="clear" w:color="auto" w:fill="FFFFFF"/>
          <w:lang w:val="uk-UA" w:eastAsia="ru-RU"/>
        </w:rPr>
        <w:t xml:space="preserve">и </w:t>
      </w:r>
      <w:r w:rsidRPr="00CA69C7">
        <w:rPr>
          <w:rFonts w:ascii="Times New Roman" w:eastAsia="Times New Roman" w:hAnsi="Times New Roman" w:cs="Times New Roman"/>
          <w:color w:val="000000"/>
          <w:sz w:val="24"/>
          <w:szCs w:val="24"/>
          <w:shd w:val="clear" w:color="auto" w:fill="FFFFFF"/>
          <w:lang w:eastAsia="ru-RU"/>
        </w:rPr>
        <w:t xml:space="preserve">Угровчаны и </w:t>
      </w:r>
      <w:r w:rsidRPr="00CA69C7">
        <w:rPr>
          <w:rFonts w:ascii="Times New Roman" w:eastAsia="Times New Roman" w:hAnsi="Times New Roman" w:cs="Times New Roman"/>
          <w:color w:val="000000"/>
          <w:sz w:val="24"/>
          <w:szCs w:val="24"/>
          <w:shd w:val="clear" w:color="auto" w:fill="FFFFFF"/>
          <w:lang w:val="uk-UA" w:eastAsia="ru-RU"/>
        </w:rPr>
        <w:t>Берестьян</w:t>
      </w:r>
      <w:r w:rsidRPr="00CA69C7">
        <w:rPr>
          <w:rFonts w:ascii="Times New Roman" w:eastAsia="Times New Roman" w:hAnsi="Times New Roman" w:cs="Times New Roman"/>
          <w:color w:val="000000"/>
          <w:sz w:val="24"/>
          <w:szCs w:val="24"/>
          <w:shd w:val="clear" w:color="auto" w:fill="FFFFFF"/>
          <w:lang w:eastAsia="ru-RU"/>
        </w:rPr>
        <w:t xml:space="preserve">ы — стеречи </w:t>
      </w:r>
      <w:r w:rsidRPr="00CA69C7">
        <w:rPr>
          <w:rFonts w:ascii="Times New Roman" w:eastAsia="Times New Roman" w:hAnsi="Times New Roman" w:cs="Times New Roman"/>
          <w:color w:val="000000"/>
          <w:sz w:val="24"/>
          <w:szCs w:val="24"/>
          <w:shd w:val="clear" w:color="auto" w:fill="FFFFFF"/>
          <w:lang w:val="uk-UA" w:eastAsia="ru-RU"/>
        </w:rPr>
        <w:t xml:space="preserve">землю оть </w:t>
      </w:r>
      <w:r w:rsidRPr="00CA69C7">
        <w:rPr>
          <w:rFonts w:ascii="Times New Roman" w:eastAsia="Times New Roman" w:hAnsi="Times New Roman" w:cs="Times New Roman"/>
          <w:color w:val="000000"/>
          <w:sz w:val="24"/>
          <w:szCs w:val="24"/>
          <w:shd w:val="clear" w:color="auto" w:fill="FFFFFF"/>
          <w:lang w:eastAsia="ru-RU"/>
        </w:rPr>
        <w:t>Ять</w:t>
      </w:r>
      <w:r w:rsidRPr="00CA69C7">
        <w:rPr>
          <w:rFonts w:ascii="Georgia" w:eastAsia="Times New Roman" w:hAnsi="Georgia" w:cs="Times New Roman"/>
          <w:color w:val="000000"/>
          <w:sz w:val="24"/>
          <w:szCs w:val="24"/>
          <w:shd w:val="clear" w:color="auto" w:fill="FFFFFF"/>
          <w:lang w:eastAsia="ru-RU"/>
        </w:rPr>
        <w:t>вяз</w:t>
      </w:r>
      <w:r w:rsidRPr="00CA69C7">
        <w:rPr>
          <w:rFonts w:ascii="Times New Roman" w:eastAsia="Times New Roman" w:hAnsi="Times New Roman" w:cs="Times New Roman"/>
          <w:color w:val="000000"/>
          <w:sz w:val="24"/>
          <w:szCs w:val="24"/>
          <w:shd w:val="clear" w:color="auto" w:fill="FFFFFF"/>
          <w:lang w:eastAsia="ru-RU"/>
        </w:rPr>
        <w:t>ь</w:t>
      </w:r>
      <w:r w:rsidRPr="00CA69C7">
        <w:rPr>
          <w:rFonts w:ascii="Times New Roman" w:eastAsia="Times New Roman" w:hAnsi="Times New Roman" w:cs="Times New Roman"/>
          <w:color w:val="000000"/>
          <w:sz w:val="24"/>
          <w:szCs w:val="24"/>
          <w:shd w:val="clear" w:color="auto" w:fill="FFFFFF"/>
          <w:lang w:val="uk-UA" w:eastAsia="ru-RU"/>
        </w:rPr>
        <w:t>“; с. 543 (1251/2 р.): Данило „</w:t>
      </w:r>
      <w:r w:rsidRPr="00CA69C7">
        <w:rPr>
          <w:rFonts w:ascii="Times New Roman" w:eastAsia="Times New Roman" w:hAnsi="Times New Roman" w:cs="Times New Roman"/>
          <w:color w:val="000000"/>
          <w:sz w:val="24"/>
          <w:szCs w:val="24"/>
          <w:shd w:val="clear" w:color="auto" w:fill="FFFFFF"/>
          <w:lang w:eastAsia="ru-RU"/>
        </w:rPr>
        <w:t>поя и</w:t>
      </w:r>
      <w:r w:rsidRPr="00CA69C7">
        <w:rPr>
          <w:rFonts w:ascii="Times New Roman" w:eastAsia="Times New Roman" w:hAnsi="Times New Roman" w:cs="Times New Roman"/>
          <w:color w:val="000000"/>
          <w:sz w:val="24"/>
          <w:szCs w:val="24"/>
          <w:shd w:val="clear" w:color="auto" w:fill="FFFFFF"/>
          <w:lang w:val="uk-UA" w:eastAsia="ru-RU"/>
        </w:rPr>
        <w:t xml:space="preserve"> (пінських князів) </w:t>
      </w:r>
      <w:r w:rsidRPr="00CA69C7">
        <w:rPr>
          <w:rFonts w:ascii="Times New Roman" w:eastAsia="Times New Roman" w:hAnsi="Times New Roman" w:cs="Times New Roman"/>
          <w:color w:val="000000"/>
          <w:sz w:val="24"/>
          <w:szCs w:val="24"/>
          <w:shd w:val="clear" w:color="auto" w:fill="FFFFFF"/>
          <w:lang w:eastAsia="ru-RU"/>
        </w:rPr>
        <w:t xml:space="preserve">со </w:t>
      </w:r>
      <w:r w:rsidRPr="00CA69C7">
        <w:rPr>
          <w:rFonts w:ascii="Times New Roman" w:eastAsia="Times New Roman" w:hAnsi="Times New Roman" w:cs="Times New Roman"/>
          <w:color w:val="000000"/>
          <w:sz w:val="24"/>
          <w:szCs w:val="24"/>
          <w:shd w:val="clear" w:color="auto" w:fill="FFFFFF"/>
          <w:lang w:val="uk-UA" w:eastAsia="ru-RU"/>
        </w:rPr>
        <w:t xml:space="preserve">собою неволею на </w:t>
      </w:r>
      <w:r w:rsidRPr="00CA69C7">
        <w:rPr>
          <w:rFonts w:ascii="Times New Roman" w:eastAsia="Times New Roman" w:hAnsi="Times New Roman" w:cs="Times New Roman"/>
          <w:color w:val="000000"/>
          <w:sz w:val="24"/>
          <w:szCs w:val="24"/>
          <w:shd w:val="clear" w:color="auto" w:fill="FFFFFF"/>
          <w:lang w:eastAsia="ru-RU"/>
        </w:rPr>
        <w:t>войну“.</w:t>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275FF8">
        <w:rPr>
          <w:rFonts w:ascii="Times New Roman" w:eastAsia="Times New Roman" w:hAnsi="Times New Roman" w:cs="Times New Roman"/>
          <w:color w:val="000000"/>
          <w:sz w:val="24"/>
          <w:szCs w:val="24"/>
          <w:shd w:val="clear" w:color="auto" w:fill="FFFFFF"/>
          <w:vertAlign w:val="superscript"/>
          <w:lang w:val="uk-UA" w:eastAsia="ru-RU"/>
        </w:rPr>
        <w:t>3</w:t>
      </w:r>
      <w:r w:rsidRPr="00CA69C7">
        <w:rPr>
          <w:rFonts w:ascii="Times New Roman" w:eastAsia="Times New Roman" w:hAnsi="Times New Roman" w:cs="Times New Roman"/>
          <w:color w:val="000000"/>
          <w:sz w:val="24"/>
          <w:szCs w:val="24"/>
          <w:shd w:val="clear" w:color="auto" w:fill="FFFFFF"/>
          <w:lang w:val="uk-UA" w:eastAsia="ru-RU"/>
        </w:rPr>
        <w:t>Іпат. с. 542.</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-311-</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F61432"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F61432" w:rsidRDefault="00212BAC" w:rsidP="00212BAC">
      <w:pPr>
        <w:spacing w:after="0" w:line="240" w:lineRule="auto"/>
        <w:jc w:val="center"/>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b/>
          <w:bCs/>
          <w:color w:val="000000"/>
          <w:sz w:val="28"/>
          <w:szCs w:val="28"/>
          <w:lang w:val="en-US" w:eastAsia="ru-RU"/>
        </w:rPr>
        <w:t>V</w:t>
      </w:r>
      <w:r w:rsidRPr="00F61432">
        <w:rPr>
          <w:rFonts w:ascii="Times New Roman" w:eastAsia="Times New Roman" w:hAnsi="Times New Roman" w:cs="Times New Roman"/>
          <w:b/>
          <w:bCs/>
          <w:color w:val="000000"/>
          <w:sz w:val="28"/>
          <w:szCs w:val="28"/>
          <w:lang w:val="uk-UA" w:eastAsia="ru-RU"/>
        </w:rPr>
        <w:t xml:space="preserve">. </w:t>
      </w:r>
      <w:r>
        <w:rPr>
          <w:rFonts w:ascii="Times New Roman" w:eastAsia="Times New Roman" w:hAnsi="Times New Roman" w:cs="Times New Roman"/>
          <w:b/>
          <w:bCs/>
          <w:color w:val="000000"/>
          <w:sz w:val="28"/>
          <w:szCs w:val="28"/>
          <w:lang w:val="uk-UA" w:eastAsia="ru-RU"/>
        </w:rPr>
        <w:t>Чернігівщина і Переяславщина</w:t>
      </w:r>
    </w:p>
    <w:p w:rsidR="00212BAC" w:rsidRPr="00F61432"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Як на правому побережжі Дніпра Полянське, так на </w:t>
      </w:r>
      <w:r w:rsidRPr="00846F4D">
        <w:rPr>
          <w:rFonts w:ascii="Times New Roman" w:eastAsia="Times New Roman" w:hAnsi="Times New Roman" w:cs="Times New Roman"/>
          <w:color w:val="000000"/>
          <w:sz w:val="28"/>
          <w:szCs w:val="28"/>
          <w:lang w:val="uk-UA" w:eastAsia="ru-RU"/>
        </w:rPr>
        <w:t>Задніпров'ї</w:t>
      </w:r>
      <w:r w:rsidRPr="004C2E5D">
        <w:rPr>
          <w:rFonts w:ascii="Times New Roman" w:eastAsia="Times New Roman" w:hAnsi="Times New Roman" w:cs="Times New Roman"/>
          <w:color w:val="000000"/>
          <w:sz w:val="28"/>
          <w:szCs w:val="28"/>
          <w:lang w:val="uk-UA" w:eastAsia="ru-RU"/>
        </w:rPr>
        <w:t xml:space="preserve"> Сіве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рянське </w:t>
      </w:r>
      <w:r w:rsidRPr="00846F4D">
        <w:rPr>
          <w:rFonts w:ascii="Times New Roman" w:eastAsia="Times New Roman" w:hAnsi="Times New Roman" w:cs="Times New Roman"/>
          <w:color w:val="000000"/>
          <w:sz w:val="28"/>
          <w:szCs w:val="28"/>
          <w:lang w:val="uk-UA" w:eastAsia="ru-RU"/>
        </w:rPr>
        <w:t xml:space="preserve">плем'я </w:t>
      </w:r>
      <w:r w:rsidRPr="004C2E5D">
        <w:rPr>
          <w:rFonts w:ascii="Times New Roman" w:eastAsia="Times New Roman" w:hAnsi="Times New Roman" w:cs="Times New Roman"/>
          <w:color w:val="000000"/>
          <w:sz w:val="28"/>
          <w:szCs w:val="28"/>
          <w:lang w:val="uk-UA" w:eastAsia="ru-RU"/>
        </w:rPr>
        <w:t>з своїм політичним і культурним життям, з своєю територією - було тією основою політичного групування, роз</w:t>
      </w:r>
      <w:r w:rsidRPr="004C2E5D">
        <w:rPr>
          <w:rFonts w:ascii="Times New Roman" w:eastAsia="Times New Roman" w:hAnsi="Times New Roman" w:cs="Times New Roman"/>
          <w:color w:val="000000"/>
          <w:sz w:val="28"/>
          <w:szCs w:val="28"/>
          <w:lang w:val="uk-UA" w:eastAsia="ru-RU"/>
        </w:rPr>
        <w:softHyphen/>
        <w:t>витку суспільного і культу</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рного життя тутешніх земель, від котрої ми повинні виходити у своєму огляді. І тут сіверянські політичні центри притягнули до себе на півночі сусідні племена і терито</w:t>
      </w:r>
      <w:r w:rsidRPr="004C2E5D">
        <w:rPr>
          <w:rFonts w:ascii="Times New Roman" w:eastAsia="Times New Roman" w:hAnsi="Times New Roman" w:cs="Times New Roman"/>
          <w:color w:val="000000"/>
          <w:sz w:val="28"/>
          <w:szCs w:val="28"/>
          <w:lang w:val="uk-UA" w:eastAsia="ru-RU"/>
        </w:rPr>
        <w:softHyphen/>
        <w:t>рії, слабше розвинені політично і культурно (зрештою - і менше для нас цікаві, бо не належать до української групи племен). Південна ж, лісостепова колонізація, що належала в значній або й переважній мірі до іншого племені, не сіверянського, ослабла під тюркським натиском і не залишила майже ніяких слі</w:t>
      </w:r>
      <w:r w:rsidRPr="004C2E5D">
        <w:rPr>
          <w:rFonts w:ascii="Times New Roman" w:eastAsia="Times New Roman" w:hAnsi="Times New Roman" w:cs="Times New Roman"/>
          <w:color w:val="000000"/>
          <w:sz w:val="28"/>
          <w:szCs w:val="28"/>
          <w:lang w:val="uk-UA" w:eastAsia="ru-RU"/>
        </w:rPr>
        <w:softHyphen/>
        <w:t>дів свого життя в наших джерелах, так що ми можемо ледь-ледь зібрати якісь убогі крихти від неї. З того всього україн</w:t>
      </w:r>
      <w:r w:rsidRPr="004C2E5D">
        <w:rPr>
          <w:rFonts w:ascii="Times New Roman" w:eastAsia="Times New Roman" w:hAnsi="Times New Roman" w:cs="Times New Roman"/>
          <w:color w:val="000000"/>
          <w:sz w:val="28"/>
          <w:szCs w:val="28"/>
          <w:lang w:val="uk-UA" w:eastAsia="ru-RU"/>
        </w:rPr>
        <w:softHyphen/>
        <w:t>ську колонізацію, українське життя на Задніпров'ї репрезентують перед нами власне тільки сіверяни, і домінують тут, як полянське плем'я на правому боці. Різниця тільки в тому, що сіве</w:t>
      </w:r>
      <w:r w:rsidRPr="004C2E5D">
        <w:rPr>
          <w:rFonts w:ascii="Times New Roman" w:eastAsia="Times New Roman" w:hAnsi="Times New Roman" w:cs="Times New Roman"/>
          <w:color w:val="000000"/>
          <w:sz w:val="28"/>
          <w:szCs w:val="28"/>
          <w:lang w:val="uk-UA" w:eastAsia="ru-RU"/>
        </w:rPr>
        <w:softHyphen/>
        <w:t xml:space="preserve">рянська територія не була розмірами невеликим осередком </w:t>
      </w:r>
      <w:r>
        <w:rPr>
          <w:rFonts w:ascii="Times New Roman" w:eastAsia="Times New Roman" w:hAnsi="Times New Roman" w:cs="Times New Roman"/>
          <w:color w:val="000000"/>
          <w:sz w:val="28"/>
          <w:szCs w:val="28"/>
          <w:lang w:eastAsia="ru-RU"/>
        </w:rPr>
        <w:t>задніпрянсько</w:t>
      </w:r>
      <w:r w:rsidRPr="004C2E5D">
        <w:rPr>
          <w:rFonts w:ascii="Times New Roman" w:eastAsia="Times New Roman" w:hAnsi="Times New Roman" w:cs="Times New Roman"/>
          <w:color w:val="000000"/>
          <w:sz w:val="28"/>
          <w:szCs w:val="28"/>
          <w:lang w:eastAsia="ru-RU"/>
        </w:rPr>
        <w:t>го</w:t>
      </w:r>
      <w:r w:rsidRPr="004C2E5D">
        <w:rPr>
          <w:rFonts w:ascii="Times New Roman" w:eastAsia="Times New Roman" w:hAnsi="Times New Roman" w:cs="Times New Roman"/>
          <w:color w:val="000000"/>
          <w:sz w:val="28"/>
          <w:szCs w:val="28"/>
          <w:lang w:val="uk-UA" w:eastAsia="ru-RU"/>
        </w:rPr>
        <w:t xml:space="preserve"> життя, як полянська для правобічного, а становила й територіально взявши перев</w:t>
      </w:r>
      <w:r>
        <w:rPr>
          <w:rFonts w:ascii="Times New Roman" w:eastAsia="Times New Roman" w:hAnsi="Times New Roman" w:cs="Times New Roman"/>
          <w:color w:val="000000"/>
          <w:sz w:val="28"/>
          <w:szCs w:val="28"/>
          <w:lang w:val="uk-UA" w:eastAsia="ru-RU"/>
        </w:rPr>
        <w:t>ажну частину тутешніх князівств</w:t>
      </w: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rPr>
          <w:rFonts w:ascii="Times New Roman" w:eastAsia="Times New Roman" w:hAnsi="Times New Roman" w:cs="Times New Roman"/>
          <w:color w:val="000000"/>
          <w:sz w:val="28"/>
          <w:szCs w:val="28"/>
          <w:lang w:eastAsia="ru-RU"/>
        </w:rPr>
      </w:pPr>
      <w:r w:rsidRPr="004C2E5D">
        <w:rPr>
          <w:rFonts w:ascii="Times New Roman" w:eastAsia="Times New Roman" w:hAnsi="Times New Roman" w:cs="Times New Roman"/>
          <w:color w:val="000000"/>
          <w:sz w:val="28"/>
          <w:szCs w:val="28"/>
          <w:lang w:val="uk-UA" w:eastAsia="ru-RU"/>
        </w:rPr>
        <w:t>Розвивалися сіверяни теж в обставинах, досить подібних до полян. Вони сиділи над великою Дніпровою дорогою; правда, ми не бачимо у них якихось важливіших пристаней на Дніпрі, ви</w:t>
      </w:r>
      <w:r w:rsidRPr="004C2E5D">
        <w:rPr>
          <w:rFonts w:ascii="Times New Roman" w:eastAsia="Times New Roman" w:hAnsi="Times New Roman" w:cs="Times New Roman"/>
          <w:color w:val="000000"/>
          <w:sz w:val="28"/>
          <w:szCs w:val="28"/>
          <w:lang w:val="uk-UA" w:eastAsia="ru-RU"/>
        </w:rPr>
        <w:softHyphen/>
        <w:t>ключивши тільки Любеч, що лежав над суміжжю сіверян і ради</w:t>
      </w:r>
      <w:r w:rsidRPr="004C2E5D">
        <w:rPr>
          <w:rFonts w:ascii="Times New Roman" w:eastAsia="Times New Roman" w:hAnsi="Times New Roman" w:cs="Times New Roman"/>
          <w:color w:val="000000"/>
          <w:sz w:val="28"/>
          <w:szCs w:val="28"/>
          <w:lang w:val="uk-UA" w:eastAsia="ru-RU"/>
        </w:rPr>
        <w:softHyphen/>
        <w:t>мичів, а</w:t>
      </w:r>
      <w:r>
        <w:rPr>
          <w:rFonts w:ascii="Times New Roman" w:eastAsia="Times New Roman" w:hAnsi="Times New Roman" w:cs="Times New Roman"/>
          <w:color w:val="000000"/>
          <w:sz w:val="28"/>
          <w:szCs w:val="28"/>
          <w:lang w:val="uk-UA" w:eastAsia="ru-RU"/>
        </w:rPr>
        <w:t>ле належав, мабуть, до сіверян</w:t>
      </w:r>
      <w:r w:rsidRPr="004C2E5D">
        <w:rPr>
          <w:rFonts w:ascii="Times New Roman" w:eastAsia="Times New Roman" w:hAnsi="Times New Roman" w:cs="Times New Roman"/>
          <w:color w:val="000000"/>
          <w:sz w:val="28"/>
          <w:szCs w:val="28"/>
          <w:lang w:val="uk-UA" w:eastAsia="ru-RU"/>
        </w:rPr>
        <w:t xml:space="preserve">, а пізніше Київ, </w:t>
      </w:r>
      <w:r w:rsidRPr="004C2E5D">
        <w:rPr>
          <w:rFonts w:ascii="Times New Roman" w:eastAsia="Times New Roman" w:hAnsi="Times New Roman" w:cs="Times New Roman"/>
          <w:color w:val="000000"/>
          <w:sz w:val="28"/>
          <w:szCs w:val="28"/>
          <w:lang w:eastAsia="ru-RU"/>
        </w:rPr>
        <w:t>здаєть-</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-312-</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eastAsia="ru-RU"/>
        </w:rPr>
        <w:t>ся</w:t>
      </w:r>
      <w:r w:rsidRPr="004C2E5D">
        <w:rPr>
          <w:rFonts w:ascii="Times New Roman" w:eastAsia="Times New Roman" w:hAnsi="Times New Roman" w:cs="Times New Roman"/>
          <w:color w:val="000000"/>
          <w:sz w:val="28"/>
          <w:szCs w:val="28"/>
          <w:lang w:val="uk-UA" w:eastAsia="ru-RU"/>
        </w:rPr>
        <w:t>, забрав навіть значну частину наддніпрянського поясу собі</w:t>
      </w:r>
      <w:r w:rsidRPr="00275FF8">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але торгове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льними і культурними вигодами Дніпра сіверяни завжди могли користуватися. Повністю в їхніх руках були важливі торговельні до</w:t>
      </w:r>
      <w:r w:rsidRPr="004C2E5D">
        <w:rPr>
          <w:rFonts w:ascii="Times New Roman" w:eastAsia="Times New Roman" w:hAnsi="Times New Roman" w:cs="Times New Roman"/>
          <w:color w:val="000000"/>
          <w:sz w:val="28"/>
          <w:szCs w:val="28"/>
          <w:lang w:val="uk-UA" w:eastAsia="ru-RU"/>
        </w:rPr>
        <w:softHyphen/>
        <w:t>роги на схід, річкові і сухопутні - на Волгу і в Каспійські краї. Багаті скарби римської монети на їх території вказують на існування торговельних зносин тут задовго до початків Руської дер</w:t>
      </w:r>
      <w:r w:rsidRPr="004C2E5D">
        <w:rPr>
          <w:rFonts w:ascii="Times New Roman" w:eastAsia="Times New Roman" w:hAnsi="Times New Roman" w:cs="Times New Roman"/>
          <w:color w:val="000000"/>
          <w:sz w:val="28"/>
          <w:szCs w:val="28"/>
          <w:lang w:val="uk-UA" w:eastAsia="ru-RU"/>
        </w:rPr>
        <w:softHyphen/>
        <w:t>жави, а в пізнішій торгівлі Русі, особливо зі сходом, Сіверщина мусила грати особливо важливу роль.</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Поруч із розвитком торгівельних і взагалі культурних зносин ми мусимо припустити і значніший розвиток суспільно-політичного життя. Дуже рано бачимо ми на території сіверянського племені кілька значніших городів, навколо яких групуються більші округи, і які вкінці, як з одного боку, притя</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гають до себе території інших племен, так з другого - приводять до розділу самої сіверян</w:t>
      </w:r>
      <w:r w:rsidRPr="004C2E5D">
        <w:rPr>
          <w:rFonts w:ascii="Times New Roman" w:eastAsia="Times New Roman" w:hAnsi="Times New Roman" w:cs="Times New Roman"/>
          <w:color w:val="000000"/>
          <w:sz w:val="28"/>
          <w:szCs w:val="28"/>
          <w:lang w:val="uk-UA" w:eastAsia="ru-RU"/>
        </w:rPr>
        <w:softHyphen/>
        <w:t>ської території.</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Етнографічну територію сіверян ми знаємо тільки взагалі - на скільки каже про неї літопис, себто що вони займали басейн Десни з Сеймом, і Сули; поки що ніяких матеріалів для докладнішого означення її не маємо. Отже на ній вже на початку X ст., в уривках Олегової угоди і в оповіданні про похід Олега на Київ, виступають два або три важливі центри: Чернігів, Пере</w:t>
      </w:r>
      <w:r w:rsidRPr="004C2E5D">
        <w:rPr>
          <w:rFonts w:ascii="Times New Roman" w:eastAsia="Times New Roman" w:hAnsi="Times New Roman" w:cs="Times New Roman"/>
          <w:color w:val="000000"/>
          <w:sz w:val="28"/>
          <w:szCs w:val="28"/>
          <w:lang w:val="uk-UA" w:eastAsia="ru-RU"/>
        </w:rPr>
        <w:softHyphen/>
        <w:t xml:space="preserve">яслав, і третій, на радимицькому пограниччі - Любеч. Пізніше, в XI ст. Переяслав стає центром південної Сіверщини, що відокремлюється в осібне </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Переяславське князівство; Чернігів - центром північної Сіверщини, разом з сусідніми територіями ра</w:t>
      </w:r>
      <w:r w:rsidRPr="004C2E5D">
        <w:rPr>
          <w:rFonts w:ascii="Times New Roman" w:eastAsia="Times New Roman" w:hAnsi="Times New Roman" w:cs="Times New Roman"/>
          <w:color w:val="000000"/>
          <w:sz w:val="28"/>
          <w:szCs w:val="28"/>
          <w:lang w:val="uk-UA" w:eastAsia="ru-RU"/>
        </w:rPr>
        <w:softHyphen/>
        <w:t>димичів і вятичів; Любеч тоді вже не грає якоїсь визначної ролі, але хто зна, чи не він-то якраз притягнув і зв'язав з Чернігівщиною радимицьку територію. Що поділ Сіверщини на Переяслав</w:t>
      </w:r>
      <w:r w:rsidRPr="004C2E5D">
        <w:rPr>
          <w:rFonts w:ascii="Times New Roman" w:eastAsia="Times New Roman" w:hAnsi="Times New Roman" w:cs="Times New Roman"/>
          <w:color w:val="000000"/>
          <w:sz w:val="28"/>
          <w:szCs w:val="28"/>
          <w:lang w:val="uk-UA" w:eastAsia="ru-RU"/>
        </w:rPr>
        <w:softHyphen/>
        <w:t>щину і Черн</w:t>
      </w:r>
      <w:r w:rsidRPr="004C2E5D">
        <w:rPr>
          <w:rFonts w:ascii="Times New Roman" w:eastAsia="Times New Roman" w:hAnsi="Times New Roman" w:cs="Times New Roman"/>
          <w:color w:val="000000"/>
          <w:sz w:val="28"/>
          <w:szCs w:val="28"/>
          <w:lang w:val="en-US" w:eastAsia="ru-RU"/>
        </w:rPr>
        <w:t>i</w:t>
      </w:r>
      <w:r w:rsidRPr="004C2E5D">
        <w:rPr>
          <w:rFonts w:ascii="Times New Roman" w:eastAsia="Times New Roman" w:hAnsi="Times New Roman" w:cs="Times New Roman"/>
          <w:color w:val="000000"/>
          <w:sz w:val="28"/>
          <w:szCs w:val="28"/>
          <w:lang w:val="uk-UA" w:eastAsia="ru-RU"/>
        </w:rPr>
        <w:t>гівщину не був тільки капризом князів, а мав якийсь глибший підклад, показує той факт, що переяславська людність зовсім не тягнеться до Чернігівщини, навпаки - шукає собі князів з іншої княжої династії; очевидно, цей поділ був утворений самою суспільною і політичною еволюцією землі, а може й ще якимись причинами, невідомими нам точніше.</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Внутрішні відносини у Сіверянській землі перед прилученням її до Ру</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ської держави, та й пізніше, нам майже невідомі.</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133E1A" w:rsidRDefault="00212BAC" w:rsidP="00212BAC">
      <w:pPr>
        <w:spacing w:after="0" w:line="240" w:lineRule="auto"/>
        <w:jc w:val="both"/>
        <w:rPr>
          <w:rFonts w:ascii="Times New Roman" w:eastAsia="Times New Roman" w:hAnsi="Times New Roman" w:cs="Times New Roman"/>
          <w:sz w:val="24"/>
          <w:szCs w:val="24"/>
          <w:lang w:val="uk-UA" w:eastAsia="ru-RU"/>
        </w:rPr>
      </w:pPr>
      <w:r w:rsidRPr="00275FF8">
        <w:rPr>
          <w:rFonts w:ascii="Times New Roman" w:eastAsia="Times New Roman" w:hAnsi="Times New Roman" w:cs="Times New Roman"/>
          <w:color w:val="000000"/>
          <w:sz w:val="24"/>
          <w:szCs w:val="24"/>
          <w:vertAlign w:val="superscript"/>
          <w:lang w:val="uk-UA" w:eastAsia="ru-RU"/>
        </w:rPr>
        <w:t>1</w:t>
      </w:r>
      <w:r w:rsidRPr="00133E1A">
        <w:rPr>
          <w:rFonts w:ascii="Times New Roman" w:eastAsia="Times New Roman" w:hAnsi="Times New Roman" w:cs="Times New Roman"/>
          <w:color w:val="000000"/>
          <w:sz w:val="24"/>
          <w:szCs w:val="24"/>
          <w:lang w:val="uk-UA" w:eastAsia="ru-RU"/>
        </w:rPr>
        <w:t>Я думаю, що якби у радимичів був такий важливий центр, як Любеч, то вони б грали трохи інакшу роль; тому навіть припустивши, що він стояв більш на радимицькому, ніж на сіверянському грунті, думаю, що сіверяни опанували його далеко перед тим, як Радимицька земля була вся приєднана до Сіверщини.</w:t>
      </w:r>
    </w:p>
    <w:p w:rsidR="00212BAC" w:rsidRPr="00275FF8"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-313-</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Ми знаємо, що якийсь час (десь у VII</w:t>
      </w:r>
      <w:r w:rsidRPr="004C2E5D">
        <w:rPr>
          <w:rFonts w:ascii="Times New Roman" w:eastAsia="Times New Roman" w:hAnsi="Times New Roman" w:cs="Times New Roman"/>
          <w:b/>
          <w:bCs/>
          <w:color w:val="000000"/>
          <w:sz w:val="28"/>
          <w:szCs w:val="28"/>
          <w:lang w:val="uk-UA" w:eastAsia="ru-RU"/>
        </w:rPr>
        <w:t xml:space="preserve"> - </w:t>
      </w:r>
      <w:r w:rsidRPr="004C2E5D">
        <w:rPr>
          <w:rFonts w:ascii="Times New Roman" w:eastAsia="Times New Roman" w:hAnsi="Times New Roman" w:cs="Times New Roman"/>
          <w:color w:val="000000"/>
          <w:sz w:val="28"/>
          <w:szCs w:val="28"/>
          <w:lang w:val="uk-UA" w:eastAsia="ru-RU"/>
        </w:rPr>
        <w:t>VIII ст.) Сіверщина, як</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і вятичі і ради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мичі, підлягали хозарам. Київські князі перей</w:t>
      </w:r>
      <w:r w:rsidRPr="004C2E5D">
        <w:rPr>
          <w:rFonts w:ascii="Times New Roman" w:eastAsia="Times New Roman" w:hAnsi="Times New Roman" w:cs="Times New Roman"/>
          <w:color w:val="000000"/>
          <w:sz w:val="28"/>
          <w:szCs w:val="28"/>
          <w:lang w:val="uk-UA" w:eastAsia="ru-RU"/>
        </w:rPr>
        <w:softHyphen/>
        <w:t>няли</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від хозарів цю зверхність над Сіверщиною на себе.</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Повість це</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кладе на часи Олега, інакше сказавши - на найдавніші часи Руської держави: Олег мав підбити сіверян і радимичів, сказавши їм давати дань замість хозарам - до Києва, а також поширив свій вплив і на вятичів. У своєму місці я</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навів мотиви, що примушу</w:t>
      </w:r>
      <w:r w:rsidRPr="004C2E5D">
        <w:rPr>
          <w:rFonts w:ascii="Times New Roman" w:eastAsia="Times New Roman" w:hAnsi="Times New Roman" w:cs="Times New Roman"/>
          <w:color w:val="000000"/>
          <w:sz w:val="28"/>
          <w:szCs w:val="28"/>
          <w:lang w:val="uk-UA" w:eastAsia="ru-RU"/>
        </w:rPr>
        <w:softHyphen/>
        <w:t>ють нас відсу</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вати залежність Сівер</w:t>
      </w:r>
      <w:r>
        <w:rPr>
          <w:rFonts w:ascii="Times New Roman" w:eastAsia="Times New Roman" w:hAnsi="Times New Roman" w:cs="Times New Roman"/>
          <w:color w:val="000000"/>
          <w:sz w:val="28"/>
          <w:szCs w:val="28"/>
          <w:lang w:val="uk-UA" w:eastAsia="ru-RU"/>
        </w:rPr>
        <w:t>щини від Києва назад, у ІХ ст.</w:t>
      </w:r>
      <w:r w:rsidRPr="004C2E5D">
        <w:rPr>
          <w:rFonts w:ascii="Times New Roman" w:eastAsia="Times New Roman" w:hAnsi="Times New Roman" w:cs="Times New Roman"/>
          <w:color w:val="000000"/>
          <w:sz w:val="28"/>
          <w:szCs w:val="28"/>
          <w:lang w:val="uk-UA" w:eastAsia="ru-RU"/>
        </w:rPr>
        <w:t xml:space="preserve"> На початку X ст. по звістках Олегової умови, підтверджених і оповіданням Константина</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Порфи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рородного, і по поглядах Повісті, - найважливіші центри Сіверщини </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Чернігів, Переяслав, Любеч, мали вже бути обсадженими київськими залогами і намісниками. У Любечі Олег садовить </w:t>
      </w:r>
      <w:r w:rsidRPr="004C2E5D">
        <w:rPr>
          <w:rFonts w:ascii="Times New Roman" w:eastAsia="Times New Roman" w:hAnsi="Times New Roman" w:cs="Times New Roman"/>
          <w:color w:val="000000"/>
          <w:sz w:val="28"/>
          <w:szCs w:val="28"/>
          <w:lang w:eastAsia="ru-RU"/>
        </w:rPr>
        <w:t>„мужь свой“</w:t>
      </w:r>
      <w:r w:rsidRPr="004C2E5D">
        <w:rPr>
          <w:rFonts w:ascii="Times New Roman" w:eastAsia="Times New Roman" w:hAnsi="Times New Roman" w:cs="Times New Roman"/>
          <w:color w:val="000000"/>
          <w:sz w:val="28"/>
          <w:szCs w:val="28"/>
          <w:lang w:val="uk-UA" w:eastAsia="ru-RU"/>
        </w:rPr>
        <w:t>: Чернігів і Переяслав пе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релічені поміж тими городами, де „седяху </w:t>
      </w:r>
      <w:r w:rsidRPr="004C2E5D">
        <w:rPr>
          <w:rFonts w:ascii="Times New Roman" w:eastAsia="Times New Roman" w:hAnsi="Times New Roman" w:cs="Times New Roman"/>
          <w:color w:val="000000"/>
          <w:sz w:val="28"/>
          <w:szCs w:val="28"/>
          <w:lang w:eastAsia="ru-RU"/>
        </w:rPr>
        <w:t xml:space="preserve">велиции князи подъ Олгомъ </w:t>
      </w:r>
      <w:r w:rsidRPr="004C2E5D">
        <w:rPr>
          <w:rFonts w:ascii="Times New Roman" w:eastAsia="Times New Roman" w:hAnsi="Times New Roman" w:cs="Times New Roman"/>
          <w:color w:val="000000"/>
          <w:sz w:val="28"/>
          <w:szCs w:val="28"/>
          <w:lang w:val="uk-UA" w:eastAsia="ru-RU"/>
        </w:rPr>
        <w:t>суще“ (до них доданий, може самим літописцем - і Любеч). Ці</w:t>
      </w:r>
      <w:r w:rsidRPr="004C2E5D">
        <w:rPr>
          <w:rFonts w:ascii="Times New Roman" w:eastAsia="Times New Roman" w:hAnsi="Times New Roman" w:cs="Times New Roman"/>
          <w:color w:val="000000"/>
          <w:sz w:val="28"/>
          <w:szCs w:val="28"/>
          <w:lang w:val="uk-UA" w:eastAsia="ru-RU"/>
        </w:rPr>
        <w:softHyphen/>
        <w:t>каво при цьому, що Повість, знаючи, як радимичі бунтували пізніше за Володимира, як вятичів аж кількома пізнішими по</w:t>
      </w:r>
      <w:r w:rsidRPr="004C2E5D">
        <w:rPr>
          <w:rFonts w:ascii="Times New Roman" w:eastAsia="Times New Roman" w:hAnsi="Times New Roman" w:cs="Times New Roman"/>
          <w:color w:val="000000"/>
          <w:sz w:val="28"/>
          <w:szCs w:val="28"/>
          <w:lang w:val="uk-UA" w:eastAsia="ru-RU"/>
        </w:rPr>
        <w:softHyphen/>
        <w:t xml:space="preserve">ходами, за Святослава і Володимира, поставлено в тісніші </w:t>
      </w:r>
      <w:r w:rsidRPr="004C2E5D">
        <w:rPr>
          <w:rFonts w:ascii="Times New Roman" w:eastAsia="Times New Roman" w:hAnsi="Times New Roman" w:cs="Times New Roman"/>
          <w:color w:val="000000"/>
          <w:sz w:val="28"/>
          <w:szCs w:val="28"/>
          <w:lang w:eastAsia="ru-RU"/>
        </w:rPr>
        <w:t>зв'язки</w:t>
      </w:r>
      <w:r w:rsidRPr="004C2E5D">
        <w:rPr>
          <w:rFonts w:ascii="Times New Roman" w:eastAsia="Times New Roman" w:hAnsi="Times New Roman" w:cs="Times New Roman"/>
          <w:color w:val="000000"/>
          <w:sz w:val="28"/>
          <w:szCs w:val="28"/>
          <w:lang w:val="uk-UA" w:eastAsia="ru-RU"/>
        </w:rPr>
        <w:t xml:space="preserve"> до Києва, про сіверян нічого не може сказати окрім, Олегово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го по</w:t>
      </w:r>
      <w:r w:rsidRPr="004C2E5D">
        <w:rPr>
          <w:rFonts w:ascii="Times New Roman" w:eastAsia="Times New Roman" w:hAnsi="Times New Roman" w:cs="Times New Roman"/>
          <w:color w:val="000000"/>
          <w:sz w:val="28"/>
          <w:szCs w:val="28"/>
          <w:lang w:val="uk-UA" w:eastAsia="ru-RU"/>
        </w:rPr>
        <w:softHyphen/>
        <w:t>ходу (скомбінованого, по всій правдоподібності, самим автором). Це могло б вказувати, що встановлення відносин сіверян до Києва виходило за границі всякої народної пам'яті, і в народній тради</w:t>
      </w:r>
      <w:r w:rsidRPr="004C2E5D">
        <w:rPr>
          <w:rFonts w:ascii="Times New Roman" w:eastAsia="Times New Roman" w:hAnsi="Times New Roman" w:cs="Times New Roman"/>
          <w:color w:val="000000"/>
          <w:sz w:val="28"/>
          <w:szCs w:val="28"/>
          <w:lang w:val="uk-UA" w:eastAsia="ru-RU"/>
        </w:rPr>
        <w:softHyphen/>
        <w:t>ції не лишилося ніякої пам'яті про якусь реакцію сіверян.</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Організація управління в ці часи в Сіверщині не відома точніше. Не знаємо, що то були за „великі князі“ у сіверянських центрах - чи київські ди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насти, чи просто намісники, чи може які тубільні князі; остан</w:t>
      </w:r>
      <w:r>
        <w:rPr>
          <w:rFonts w:ascii="Times New Roman" w:eastAsia="Times New Roman" w:hAnsi="Times New Roman" w:cs="Times New Roman"/>
          <w:color w:val="000000"/>
          <w:sz w:val="28"/>
          <w:szCs w:val="28"/>
          <w:lang w:val="uk-UA" w:eastAsia="ru-RU"/>
        </w:rPr>
        <w:t>нє я вважав би найменш правдопо</w:t>
      </w:r>
      <w:r w:rsidRPr="004C2E5D">
        <w:rPr>
          <w:rFonts w:ascii="Times New Roman" w:eastAsia="Times New Roman" w:hAnsi="Times New Roman" w:cs="Times New Roman"/>
          <w:color w:val="000000"/>
          <w:sz w:val="28"/>
          <w:szCs w:val="28"/>
          <w:lang w:val="uk-UA" w:eastAsia="ru-RU"/>
        </w:rPr>
        <w:t>дібним з огляду на давні і тісні зв'язки цих центрів з Киє</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вом. Ці </w:t>
      </w:r>
      <w:r w:rsidRPr="004C2E5D">
        <w:rPr>
          <w:rFonts w:ascii="Times New Roman" w:eastAsia="Times New Roman" w:hAnsi="Times New Roman" w:cs="Times New Roman"/>
          <w:color w:val="000000"/>
          <w:sz w:val="28"/>
          <w:szCs w:val="28"/>
          <w:lang w:eastAsia="ru-RU"/>
        </w:rPr>
        <w:t>зв'язки</w:t>
      </w:r>
      <w:r w:rsidRPr="004C2E5D">
        <w:rPr>
          <w:rFonts w:ascii="Times New Roman" w:eastAsia="Times New Roman" w:hAnsi="Times New Roman" w:cs="Times New Roman"/>
          <w:color w:val="000000"/>
          <w:sz w:val="28"/>
          <w:szCs w:val="28"/>
          <w:lang w:val="uk-UA" w:eastAsia="ru-RU"/>
        </w:rPr>
        <w:t xml:space="preserve"> мусили бути досить тісні уже з самого огляду на важливе зна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чення Сіверщини і для торгівлі, і для його оборони.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Маленьку подробицю дає нам Повість з часів Святослава. Тоді на поміч Києву, обложеному печенігами за відсутності Святослава, прибули на поміч </w:t>
      </w:r>
      <w:r w:rsidRPr="004C2E5D">
        <w:rPr>
          <w:rFonts w:ascii="Times New Roman" w:eastAsia="Times New Roman" w:hAnsi="Times New Roman" w:cs="Times New Roman"/>
          <w:color w:val="000000"/>
          <w:sz w:val="28"/>
          <w:szCs w:val="28"/>
          <w:lang w:eastAsia="ru-RU"/>
        </w:rPr>
        <w:t xml:space="preserve">„люди </w:t>
      </w:r>
      <w:r w:rsidRPr="004C2E5D">
        <w:rPr>
          <w:rFonts w:ascii="Times New Roman" w:eastAsia="Times New Roman" w:hAnsi="Times New Roman" w:cs="Times New Roman"/>
          <w:color w:val="000000"/>
          <w:sz w:val="28"/>
          <w:szCs w:val="28"/>
          <w:lang w:val="uk-UA" w:eastAsia="ru-RU"/>
        </w:rPr>
        <w:t xml:space="preserve">оноя </w:t>
      </w:r>
      <w:r w:rsidRPr="004C2E5D">
        <w:rPr>
          <w:rFonts w:ascii="Times New Roman" w:eastAsia="Times New Roman" w:hAnsi="Times New Roman" w:cs="Times New Roman"/>
          <w:color w:val="000000"/>
          <w:sz w:val="28"/>
          <w:szCs w:val="28"/>
          <w:lang w:eastAsia="ru-RU"/>
        </w:rPr>
        <w:t xml:space="preserve">страны </w:t>
      </w:r>
      <w:r w:rsidRPr="004C2E5D">
        <w:rPr>
          <w:rFonts w:ascii="Times New Roman" w:eastAsia="Times New Roman" w:hAnsi="Times New Roman" w:cs="Times New Roman"/>
          <w:color w:val="000000"/>
          <w:sz w:val="28"/>
          <w:szCs w:val="28"/>
          <w:lang w:val="uk-UA" w:eastAsia="ru-RU"/>
        </w:rPr>
        <w:t>Днепьра“, під проводом свого воєводи Претича. Він не був з княжої династії, і тільки, аби настрашити печенігів, казав, що прийшов з передо</w:t>
      </w:r>
      <w:r w:rsidRPr="004C2E5D">
        <w:rPr>
          <w:rFonts w:ascii="Times New Roman" w:eastAsia="Times New Roman" w:hAnsi="Times New Roman" w:cs="Times New Roman"/>
          <w:color w:val="000000"/>
          <w:sz w:val="28"/>
          <w:szCs w:val="28"/>
          <w:lang w:val="uk-UA" w:eastAsia="ru-RU"/>
        </w:rPr>
        <w:softHyphen/>
        <w:t>вим військом свого князя. Очевидно, тоді в Сіверщині сиділи во</w:t>
      </w:r>
      <w:r w:rsidRPr="004C2E5D">
        <w:rPr>
          <w:rFonts w:ascii="Times New Roman" w:eastAsia="Times New Roman" w:hAnsi="Times New Roman" w:cs="Times New Roman"/>
          <w:color w:val="000000"/>
          <w:sz w:val="28"/>
          <w:szCs w:val="28"/>
          <w:lang w:val="uk-UA" w:eastAsia="ru-RU"/>
        </w:rPr>
        <w:softHyphen/>
        <w:t xml:space="preserve">єводи з руки київського князя, </w:t>
      </w:r>
      <w:r w:rsidRPr="004C2E5D">
        <w:rPr>
          <w:rFonts w:ascii="Times New Roman" w:eastAsia="Times New Roman" w:hAnsi="Times New Roman" w:cs="Times New Roman"/>
          <w:color w:val="000000"/>
          <w:sz w:val="28"/>
          <w:szCs w:val="28"/>
          <w:lang w:eastAsia="ru-RU"/>
        </w:rPr>
        <w:t>вла</w:t>
      </w:r>
      <w:r w:rsidRPr="004C2E5D">
        <w:rPr>
          <w:rFonts w:ascii="Times New Roman" w:eastAsia="Times New Roman" w:hAnsi="Times New Roman" w:cs="Times New Roman"/>
          <w:color w:val="000000"/>
          <w:sz w:val="28"/>
          <w:szCs w:val="28"/>
          <w:lang w:val="uk-UA" w:eastAsia="ru-RU"/>
        </w:rPr>
        <w:t>да</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котрого була тут досить сильною: Претич, заохочуючи своїх людей до небезпечного при</w:t>
      </w:r>
      <w:r w:rsidRPr="004C2E5D">
        <w:rPr>
          <w:rFonts w:ascii="Times New Roman" w:eastAsia="Times New Roman" w:hAnsi="Times New Roman" w:cs="Times New Roman"/>
          <w:color w:val="000000"/>
          <w:sz w:val="28"/>
          <w:szCs w:val="28"/>
          <w:lang w:val="uk-UA" w:eastAsia="ru-RU"/>
        </w:rPr>
        <w:softHyphen/>
        <w:t>ступу під Київ, страхає їх, що інакше Святослав їх „погубить“.</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-314-</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Все це, розуміється, тільки гадки і представлення XI ст., але як </w:t>
      </w:r>
      <w:r w:rsidRPr="004C2E5D">
        <w:rPr>
          <w:rFonts w:ascii="Times New Roman" w:eastAsia="Times New Roman" w:hAnsi="Times New Roman" w:cs="Times New Roman"/>
          <w:color w:val="000000"/>
          <w:sz w:val="28"/>
          <w:szCs w:val="28"/>
          <w:lang w:eastAsia="ru-RU"/>
        </w:rPr>
        <w:t xml:space="preserve">пам'ять </w:t>
      </w:r>
      <w:r w:rsidRPr="004C2E5D">
        <w:rPr>
          <w:rFonts w:ascii="Times New Roman" w:eastAsia="Times New Roman" w:hAnsi="Times New Roman" w:cs="Times New Roman"/>
          <w:color w:val="000000"/>
          <w:sz w:val="28"/>
          <w:szCs w:val="28"/>
          <w:lang w:val="uk-UA" w:eastAsia="ru-RU"/>
        </w:rPr>
        <w:t xml:space="preserve">про обставши другої </w:t>
      </w:r>
      <w:r w:rsidRPr="004C2E5D">
        <w:rPr>
          <w:rFonts w:ascii="Times New Roman" w:eastAsia="Times New Roman" w:hAnsi="Times New Roman" w:cs="Times New Roman"/>
          <w:color w:val="000000"/>
          <w:sz w:val="28"/>
          <w:szCs w:val="28"/>
          <w:lang w:eastAsia="ru-RU"/>
        </w:rPr>
        <w:t xml:space="preserve">пол. </w:t>
      </w:r>
      <w:r w:rsidRPr="004C2E5D">
        <w:rPr>
          <w:rFonts w:ascii="Times New Roman" w:eastAsia="Times New Roman" w:hAnsi="Times New Roman" w:cs="Times New Roman"/>
          <w:color w:val="000000"/>
          <w:sz w:val="28"/>
          <w:szCs w:val="28"/>
          <w:lang w:val="uk-UA" w:eastAsia="ru-RU"/>
        </w:rPr>
        <w:t>X ст. вони можуть бути прийняті, тим більше, що в основі їх може лежати дещо з народних переказів про ту київську облогу.</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За часів Володимира Сіверщина, очевидно, зіставалася в без</w:t>
      </w:r>
      <w:r w:rsidRPr="004C2E5D">
        <w:rPr>
          <w:rFonts w:ascii="Times New Roman" w:eastAsia="Times New Roman" w:hAnsi="Times New Roman" w:cs="Times New Roman"/>
          <w:color w:val="000000"/>
          <w:sz w:val="28"/>
          <w:szCs w:val="28"/>
          <w:lang w:val="uk-UA" w:eastAsia="ru-RU"/>
        </w:rPr>
        <w:softHyphen/>
        <w:t xml:space="preserve">посередній залежності від київського князя: синам її Володимир не віддав. Тому мусила вона потім переходити з рук до рук від Святополка до Ярослава. 1024 р. </w:t>
      </w:r>
      <w:r w:rsidRPr="004C2E5D">
        <w:rPr>
          <w:rFonts w:ascii="Times New Roman" w:eastAsia="Times New Roman" w:hAnsi="Times New Roman" w:cs="Times New Roman"/>
          <w:color w:val="000000"/>
          <w:sz w:val="28"/>
          <w:szCs w:val="28"/>
          <w:lang w:eastAsia="ru-RU"/>
        </w:rPr>
        <w:t>зас</w:t>
      </w:r>
      <w:r w:rsidRPr="004C2E5D">
        <w:rPr>
          <w:rFonts w:ascii="Times New Roman" w:eastAsia="Times New Roman" w:hAnsi="Times New Roman" w:cs="Times New Roman"/>
          <w:color w:val="000000"/>
          <w:sz w:val="28"/>
          <w:szCs w:val="28"/>
          <w:lang w:val="en-US" w:eastAsia="ru-RU"/>
        </w:rPr>
        <w:t>i</w:t>
      </w:r>
      <w:r w:rsidRPr="004C2E5D">
        <w:rPr>
          <w:rFonts w:ascii="Times New Roman" w:eastAsia="Times New Roman" w:hAnsi="Times New Roman" w:cs="Times New Roman"/>
          <w:color w:val="000000"/>
          <w:sz w:val="28"/>
          <w:szCs w:val="28"/>
          <w:lang w:eastAsia="ru-RU"/>
        </w:rPr>
        <w:t>в</w:t>
      </w:r>
      <w:r w:rsidRPr="004C2E5D">
        <w:rPr>
          <w:rFonts w:ascii="Times New Roman" w:eastAsia="Times New Roman" w:hAnsi="Times New Roman" w:cs="Times New Roman"/>
          <w:color w:val="000000"/>
          <w:sz w:val="28"/>
          <w:szCs w:val="28"/>
          <w:lang w:val="uk-UA" w:eastAsia="ru-RU"/>
        </w:rPr>
        <w:t xml:space="preserve"> у Чернігові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не впуще</w:t>
      </w:r>
      <w:r w:rsidRPr="004C2E5D">
        <w:rPr>
          <w:rFonts w:ascii="Times New Roman" w:eastAsia="Times New Roman" w:hAnsi="Times New Roman" w:cs="Times New Roman"/>
          <w:color w:val="000000"/>
          <w:sz w:val="28"/>
          <w:szCs w:val="28"/>
          <w:lang w:val="uk-UA" w:eastAsia="ru-RU"/>
        </w:rPr>
        <w:softHyphen/>
        <w:t>ний до Києва Мстислав тмутороканський. Чи сталося це випад</w:t>
      </w:r>
      <w:r w:rsidRPr="004C2E5D">
        <w:rPr>
          <w:rFonts w:ascii="Times New Roman" w:eastAsia="Times New Roman" w:hAnsi="Times New Roman" w:cs="Times New Roman"/>
          <w:color w:val="000000"/>
          <w:sz w:val="28"/>
          <w:szCs w:val="28"/>
          <w:lang w:val="uk-UA" w:eastAsia="ru-RU"/>
        </w:rPr>
        <w:softHyphen/>
        <w:t>ково, чи Чернігівщина свідомо бажала відокремитися від Києва, не знати, але відтоді Чернігів стає центром всіх задніпрянських земель. Ярослав і Мстислав „разделиста по Днепръ</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Рускую зе</w:t>
      </w:r>
      <w:r w:rsidRPr="004C2E5D">
        <w:rPr>
          <w:rFonts w:ascii="Times New Roman" w:eastAsia="Times New Roman" w:hAnsi="Times New Roman" w:cs="Times New Roman"/>
          <w:color w:val="000000"/>
          <w:sz w:val="28"/>
          <w:szCs w:val="28"/>
          <w:lang w:val="uk-UA" w:eastAsia="ru-RU"/>
        </w:rPr>
        <w:softHyphen/>
        <w:t xml:space="preserve">млю“, і такий поділ стояв до </w:t>
      </w:r>
      <w:r w:rsidRPr="004C2E5D">
        <w:rPr>
          <w:rFonts w:ascii="Times New Roman" w:eastAsia="Times New Roman" w:hAnsi="Times New Roman" w:cs="Times New Roman"/>
          <w:color w:val="000000"/>
          <w:sz w:val="28"/>
          <w:szCs w:val="28"/>
          <w:lang w:eastAsia="ru-RU"/>
        </w:rPr>
        <w:t>смерт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Мстислава (1038 </w:t>
      </w:r>
      <w:r w:rsidRPr="004C2E5D">
        <w:rPr>
          <w:rFonts w:ascii="Times New Roman" w:eastAsia="Times New Roman" w:hAnsi="Times New Roman" w:cs="Times New Roman"/>
          <w:color w:val="000000"/>
          <w:sz w:val="28"/>
          <w:szCs w:val="28"/>
          <w:lang w:eastAsia="ru-RU"/>
        </w:rPr>
        <w:t xml:space="preserve">р.), </w:t>
      </w:r>
      <w:r w:rsidRPr="004C2E5D">
        <w:rPr>
          <w:rFonts w:ascii="Times New Roman" w:eastAsia="Times New Roman" w:hAnsi="Times New Roman" w:cs="Times New Roman"/>
          <w:color w:val="000000"/>
          <w:sz w:val="28"/>
          <w:szCs w:val="28"/>
          <w:lang w:val="uk-UA" w:eastAsia="ru-RU"/>
        </w:rPr>
        <w:t>а тра</w:t>
      </w:r>
      <w:r w:rsidRPr="004C2E5D">
        <w:rPr>
          <w:rFonts w:ascii="Times New Roman" w:eastAsia="Times New Roman" w:hAnsi="Times New Roman" w:cs="Times New Roman"/>
          <w:color w:val="000000"/>
          <w:sz w:val="28"/>
          <w:szCs w:val="28"/>
          <w:lang w:val="uk-UA" w:eastAsia="ru-RU"/>
        </w:rPr>
        <w:softHyphen/>
        <w:t>диція його, правдоподібно, лишила свій слід і в пізнішому поділі земель Ярослава.</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Поділ земель між синами Ярослава і тут, як і в багатьох інш</w:t>
      </w:r>
      <w:r w:rsidRPr="006258B4">
        <w:rPr>
          <w:rFonts w:ascii="Times New Roman" w:eastAsia="Times New Roman" w:hAnsi="Times New Roman" w:cs="Times New Roman"/>
          <w:color w:val="000000"/>
          <w:sz w:val="28"/>
          <w:szCs w:val="28"/>
          <w:lang w:val="uk-UA" w:eastAsia="ru-RU"/>
        </w:rPr>
        <w:t xml:space="preserve">их </w:t>
      </w:r>
      <w:r w:rsidRPr="004C2E5D">
        <w:rPr>
          <w:rFonts w:ascii="Times New Roman" w:eastAsia="Times New Roman" w:hAnsi="Times New Roman" w:cs="Times New Roman"/>
          <w:color w:val="000000"/>
          <w:sz w:val="28"/>
          <w:szCs w:val="28"/>
          <w:lang w:val="uk-UA" w:eastAsia="ru-RU"/>
        </w:rPr>
        <w:t>землях, став вихідною точкою для подальшої політичної орга</w:t>
      </w:r>
      <w:r w:rsidRPr="004C2E5D">
        <w:rPr>
          <w:rFonts w:ascii="Times New Roman" w:eastAsia="Times New Roman" w:hAnsi="Times New Roman" w:cs="Times New Roman"/>
          <w:color w:val="000000"/>
          <w:sz w:val="28"/>
          <w:szCs w:val="28"/>
          <w:lang w:val="uk-UA" w:eastAsia="ru-RU"/>
        </w:rPr>
        <w:softHyphen/>
        <w:t>нізації. Південну Сівер</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щину Ярослав відокремив і утворив осібне Переяславське князівство. До пів</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нічної Сіверщини з Черні</w:t>
      </w:r>
      <w:r w:rsidRPr="004C2E5D">
        <w:rPr>
          <w:rFonts w:ascii="Times New Roman" w:eastAsia="Times New Roman" w:hAnsi="Times New Roman" w:cs="Times New Roman"/>
          <w:color w:val="000000"/>
          <w:sz w:val="28"/>
          <w:szCs w:val="28"/>
          <w:lang w:val="uk-UA" w:eastAsia="ru-RU"/>
        </w:rPr>
        <w:softHyphen/>
        <w:t>говом прилучено землі радимичів, вятичів, Муром</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ську волость і Тмуторокань. Все це, по всій правдоподібності, були землі держави Мстислава тмутороканського, з котрих вилучено тільки Переяслав, щоб утворити ще одну княжу волость на середньому Дні</w:t>
      </w:r>
      <w:r w:rsidRPr="004C2E5D">
        <w:rPr>
          <w:rFonts w:ascii="Times New Roman" w:eastAsia="Times New Roman" w:hAnsi="Times New Roman" w:cs="Times New Roman"/>
          <w:color w:val="000000"/>
          <w:sz w:val="28"/>
          <w:szCs w:val="28"/>
          <w:lang w:val="uk-UA" w:eastAsia="ru-RU"/>
        </w:rPr>
        <w:softHyphen/>
        <w:t>прі, в тому осередку руського політичного життя, де хотілося мати свій осідок кожному з старших Ярославичів. З цих земель вже в другій генерації Ярославичів відлучилися від Чернігова</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Муромо-рязанська волость і Тмуторокань. Муромо-рязанська волость стала осібним володінням молодшої лінїї Святославичів - нащадків Ярослава Святославича, і тратить всякі зв'язки з Черніговом, незабаром уві</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йшовши під вплив ростово-суздальських князів. Тмуторокань виходить зовсім за обрій руської політики (принаймні - нам відомої), хоч пам'ять про її зв'язки з Черніговом не загинула повністю: так у Слові о полку Ігоревім сіверські князі вибир</w:t>
      </w:r>
      <w:r>
        <w:rPr>
          <w:rFonts w:ascii="Times New Roman" w:eastAsia="Times New Roman" w:hAnsi="Times New Roman" w:cs="Times New Roman"/>
          <w:color w:val="000000"/>
          <w:sz w:val="28"/>
          <w:szCs w:val="28"/>
          <w:lang w:val="uk-UA" w:eastAsia="ru-RU"/>
        </w:rPr>
        <w:t>аються „поискати града Тьмуторо</w:t>
      </w:r>
      <w:r w:rsidRPr="004C2E5D">
        <w:rPr>
          <w:rFonts w:ascii="Times New Roman" w:eastAsia="Times New Roman" w:hAnsi="Times New Roman" w:cs="Times New Roman"/>
          <w:color w:val="000000"/>
          <w:sz w:val="28"/>
          <w:szCs w:val="28"/>
          <w:lang w:val="uk-UA" w:eastAsia="ru-RU"/>
        </w:rPr>
        <w:t xml:space="preserve">каня“. Радимицькі ж і вятицькі землі залишилися при Чернігові, і не відокремилися в системі чернігівських земель навіть в тій мірі, як відокремилася потім напр. Новгород-Сіверська волость. Взагалі проявів політичного життя ці землі не подають майже ніяких за </w:t>
      </w:r>
      <w:r w:rsidRPr="004C2E5D">
        <w:rPr>
          <w:rFonts w:ascii="Times New Roman" w:eastAsia="Times New Roman" w:hAnsi="Times New Roman" w:cs="Times New Roman"/>
          <w:color w:val="000000"/>
          <w:sz w:val="28"/>
          <w:szCs w:val="28"/>
          <w:lang w:eastAsia="ru-RU"/>
        </w:rPr>
        <w:t>ве</w:t>
      </w:r>
      <w:r w:rsidRPr="004C2E5D">
        <w:rPr>
          <w:rFonts w:ascii="Times New Roman" w:eastAsia="Times New Roman" w:hAnsi="Times New Roman" w:cs="Times New Roman"/>
          <w:color w:val="000000"/>
          <w:sz w:val="28"/>
          <w:szCs w:val="28"/>
          <w:lang w:val="en-US" w:eastAsia="ru-RU"/>
        </w:rPr>
        <w:t>c</w:t>
      </w:r>
      <w:r w:rsidRPr="004C2E5D">
        <w:rPr>
          <w:rFonts w:ascii="Times New Roman" w:eastAsia="Times New Roman" w:hAnsi="Times New Roman" w:cs="Times New Roman"/>
          <w:color w:val="000000"/>
          <w:sz w:val="28"/>
          <w:szCs w:val="28"/>
          <w:lang w:eastAsia="ru-RU"/>
        </w:rPr>
        <w:t xml:space="preserve">ь </w:t>
      </w:r>
      <w:r>
        <w:rPr>
          <w:rFonts w:ascii="Times New Roman" w:eastAsia="Times New Roman" w:hAnsi="Times New Roman" w:cs="Times New Roman"/>
          <w:color w:val="000000"/>
          <w:sz w:val="28"/>
          <w:szCs w:val="28"/>
          <w:lang w:val="uk-UA" w:eastAsia="ru-RU"/>
        </w:rPr>
        <w:t>час XI-</w:t>
      </w:r>
      <w:r w:rsidRPr="004C2E5D">
        <w:rPr>
          <w:rFonts w:ascii="Times New Roman" w:eastAsia="Times New Roman" w:hAnsi="Times New Roman" w:cs="Times New Roman"/>
          <w:color w:val="000000"/>
          <w:sz w:val="28"/>
          <w:szCs w:val="28"/>
          <w:lang w:val="uk-UA" w:eastAsia="ru-RU"/>
        </w:rPr>
        <w:t>XIII ст. Причину цьому треба шукати у житті і обставинах самих земель.</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Радимицьке </w:t>
      </w:r>
      <w:r w:rsidRPr="004C2E5D">
        <w:rPr>
          <w:rFonts w:ascii="Times New Roman" w:eastAsia="Times New Roman" w:hAnsi="Times New Roman" w:cs="Times New Roman"/>
          <w:color w:val="000000"/>
          <w:sz w:val="28"/>
          <w:szCs w:val="28"/>
          <w:lang w:eastAsia="ru-RU"/>
        </w:rPr>
        <w:t xml:space="preserve">плем'я </w:t>
      </w:r>
      <w:r w:rsidRPr="004C2E5D">
        <w:rPr>
          <w:rFonts w:ascii="Times New Roman" w:eastAsia="Times New Roman" w:hAnsi="Times New Roman" w:cs="Times New Roman"/>
          <w:color w:val="000000"/>
          <w:sz w:val="28"/>
          <w:szCs w:val="28"/>
          <w:lang w:val="uk-UA" w:eastAsia="ru-RU"/>
        </w:rPr>
        <w:t>займало досить невелику територію: басейн р. Сожі. Якихось більших центрів - торговельних чи полі-</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-315-</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eastAsia="ru-RU"/>
        </w:rPr>
        <w:t xml:space="preserve">тичних тут не </w:t>
      </w:r>
      <w:r w:rsidRPr="004C2E5D">
        <w:rPr>
          <w:rFonts w:ascii="Times New Roman" w:eastAsia="Times New Roman" w:hAnsi="Times New Roman" w:cs="Times New Roman"/>
          <w:color w:val="000000"/>
          <w:sz w:val="28"/>
          <w:szCs w:val="28"/>
          <w:lang w:val="uk-UA" w:eastAsia="ru-RU"/>
        </w:rPr>
        <w:t xml:space="preserve">бачимо, коли </w:t>
      </w:r>
      <w:r w:rsidRPr="004C2E5D">
        <w:rPr>
          <w:rFonts w:ascii="Times New Roman" w:eastAsia="Times New Roman" w:hAnsi="Times New Roman" w:cs="Times New Roman"/>
          <w:color w:val="000000"/>
          <w:sz w:val="28"/>
          <w:szCs w:val="28"/>
          <w:lang w:eastAsia="ru-RU"/>
        </w:rPr>
        <w:t xml:space="preserve">не </w:t>
      </w:r>
      <w:r w:rsidRPr="004C2E5D">
        <w:rPr>
          <w:rFonts w:ascii="Times New Roman" w:eastAsia="Times New Roman" w:hAnsi="Times New Roman" w:cs="Times New Roman"/>
          <w:color w:val="000000"/>
          <w:sz w:val="28"/>
          <w:szCs w:val="28"/>
          <w:lang w:val="uk-UA" w:eastAsia="ru-RU"/>
        </w:rPr>
        <w:t xml:space="preserve">рахувати сюди </w:t>
      </w:r>
      <w:r w:rsidRPr="004C2E5D">
        <w:rPr>
          <w:rFonts w:ascii="Times New Roman" w:eastAsia="Times New Roman" w:hAnsi="Times New Roman" w:cs="Times New Roman"/>
          <w:color w:val="000000"/>
          <w:sz w:val="28"/>
          <w:szCs w:val="28"/>
          <w:lang w:eastAsia="ru-RU"/>
        </w:rPr>
        <w:t xml:space="preserve">Любеча. </w:t>
      </w:r>
      <w:r w:rsidRPr="004C2E5D">
        <w:rPr>
          <w:rFonts w:ascii="Times New Roman" w:eastAsia="Times New Roman" w:hAnsi="Times New Roman" w:cs="Times New Roman"/>
          <w:color w:val="000000"/>
          <w:sz w:val="28"/>
          <w:szCs w:val="28"/>
          <w:lang w:val="uk-UA" w:eastAsia="ru-RU"/>
        </w:rPr>
        <w:t xml:space="preserve">Що </w:t>
      </w:r>
      <w:r w:rsidRPr="004C2E5D">
        <w:rPr>
          <w:rFonts w:ascii="Times New Roman" w:eastAsia="Times New Roman" w:hAnsi="Times New Roman" w:cs="Times New Roman"/>
          <w:color w:val="000000"/>
          <w:sz w:val="28"/>
          <w:szCs w:val="28"/>
          <w:lang w:eastAsia="ru-RU"/>
        </w:rPr>
        <w:t xml:space="preserve">племя </w:t>
      </w:r>
      <w:r w:rsidRPr="004C2E5D">
        <w:rPr>
          <w:rFonts w:ascii="Times New Roman" w:eastAsia="Times New Roman" w:hAnsi="Times New Roman" w:cs="Times New Roman"/>
          <w:color w:val="000000"/>
          <w:sz w:val="28"/>
          <w:szCs w:val="28"/>
          <w:lang w:val="uk-UA" w:eastAsia="ru-RU"/>
        </w:rPr>
        <w:t>ц</w:t>
      </w:r>
      <w:r w:rsidRPr="004C2E5D">
        <w:rPr>
          <w:rFonts w:ascii="Times New Roman" w:eastAsia="Times New Roman" w:hAnsi="Times New Roman" w:cs="Times New Roman"/>
          <w:color w:val="000000"/>
          <w:sz w:val="28"/>
          <w:szCs w:val="28"/>
          <w:lang w:eastAsia="ru-RU"/>
        </w:rPr>
        <w:t xml:space="preserve">е не </w:t>
      </w:r>
      <w:r w:rsidRPr="004C2E5D">
        <w:rPr>
          <w:rFonts w:ascii="Times New Roman" w:eastAsia="Times New Roman" w:hAnsi="Times New Roman" w:cs="Times New Roman"/>
          <w:color w:val="000000"/>
          <w:sz w:val="28"/>
          <w:szCs w:val="28"/>
          <w:lang w:val="uk-UA" w:eastAsia="ru-RU"/>
        </w:rPr>
        <w:t>було зовсім позбавлене якоїсь відпорної енергії, це показує його повстання за Во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лодимира, але, очевидно, для політичного від</w:t>
      </w:r>
      <w:r w:rsidRPr="004C2E5D">
        <w:rPr>
          <w:rFonts w:ascii="Times New Roman" w:eastAsia="Times New Roman" w:hAnsi="Times New Roman" w:cs="Times New Roman"/>
          <w:color w:val="000000"/>
          <w:sz w:val="28"/>
          <w:szCs w:val="28"/>
          <w:lang w:val="uk-UA" w:eastAsia="ru-RU"/>
        </w:rPr>
        <w:softHyphen/>
        <w:t>окремлення тут не було грунту.</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Вятичі були серед східно</w:t>
      </w:r>
      <w:r w:rsidRPr="004C2E5D">
        <w:rPr>
          <w:rFonts w:ascii="Times New Roman" w:eastAsia="Times New Roman" w:hAnsi="Times New Roman" w:cs="Times New Roman"/>
          <w:color w:val="000000"/>
          <w:sz w:val="28"/>
          <w:szCs w:val="28"/>
          <w:lang w:eastAsia="ru-RU"/>
        </w:rPr>
        <w:t>-слов'янських</w:t>
      </w:r>
      <w:r w:rsidRPr="004C2E5D">
        <w:rPr>
          <w:rFonts w:ascii="Times New Roman" w:eastAsia="Times New Roman" w:hAnsi="Times New Roman" w:cs="Times New Roman"/>
          <w:color w:val="000000"/>
          <w:sz w:val="28"/>
          <w:szCs w:val="28"/>
          <w:lang w:val="uk-UA" w:eastAsia="ru-RU"/>
        </w:rPr>
        <w:t xml:space="preserve"> племен найпізнішим здобутком Руської держав</w:t>
      </w:r>
      <w:r>
        <w:rPr>
          <w:rFonts w:ascii="Times New Roman" w:eastAsia="Times New Roman" w:hAnsi="Times New Roman" w:cs="Times New Roman"/>
          <w:color w:val="000000"/>
          <w:sz w:val="28"/>
          <w:szCs w:val="28"/>
          <w:lang w:val="uk-UA" w:eastAsia="ru-RU"/>
        </w:rPr>
        <w:t>и. Хоч перші згадки про їх зале</w:t>
      </w:r>
      <w:r w:rsidRPr="004C2E5D">
        <w:rPr>
          <w:rFonts w:ascii="Times New Roman" w:eastAsia="Times New Roman" w:hAnsi="Times New Roman" w:cs="Times New Roman"/>
          <w:color w:val="000000"/>
          <w:sz w:val="28"/>
          <w:szCs w:val="28"/>
          <w:lang w:val="uk-UA" w:eastAsia="ru-RU"/>
        </w:rPr>
        <w:t xml:space="preserve">жність від Києва сягають ще початків X ст., але вони і пізніше стояли в тіснішій залежності </w:t>
      </w:r>
      <w:r>
        <w:rPr>
          <w:rFonts w:ascii="Times New Roman" w:eastAsia="Times New Roman" w:hAnsi="Times New Roman" w:cs="Times New Roman"/>
          <w:color w:val="000000"/>
          <w:sz w:val="28"/>
          <w:szCs w:val="28"/>
          <w:lang w:val="uk-UA" w:eastAsia="ru-RU"/>
        </w:rPr>
        <w:t>від хозарів, і тільки після зру</w:t>
      </w:r>
      <w:r w:rsidRPr="004C2E5D">
        <w:rPr>
          <w:rFonts w:ascii="Times New Roman" w:eastAsia="Times New Roman" w:hAnsi="Times New Roman" w:cs="Times New Roman"/>
          <w:color w:val="000000"/>
          <w:sz w:val="28"/>
          <w:szCs w:val="28"/>
          <w:lang w:val="uk-UA" w:eastAsia="ru-RU"/>
        </w:rPr>
        <w:t>йнування хо</w:t>
      </w:r>
      <w:r w:rsidRPr="004C2E5D">
        <w:rPr>
          <w:rFonts w:ascii="Times New Roman" w:eastAsia="Times New Roman" w:hAnsi="Times New Roman" w:cs="Times New Roman"/>
          <w:color w:val="000000"/>
          <w:sz w:val="28"/>
          <w:szCs w:val="28"/>
          <w:lang w:val="uk-UA" w:eastAsia="ru-RU"/>
        </w:rPr>
        <w:softHyphen/>
        <w:t>зарської держави за Святослава ця залежність скінчилась. Але приборкав вятичів рішуче і примусив востаннє до покірности</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Києву тільки Володимир. Вятичі, видно, борюкалися сильно, бо довелося йому аж двічі ход</w:t>
      </w:r>
      <w:r>
        <w:rPr>
          <w:rFonts w:ascii="Times New Roman" w:eastAsia="Times New Roman" w:hAnsi="Times New Roman" w:cs="Times New Roman"/>
          <w:color w:val="000000"/>
          <w:sz w:val="28"/>
          <w:szCs w:val="28"/>
          <w:lang w:val="uk-UA" w:eastAsia="ru-RU"/>
        </w:rPr>
        <w:t>ити на них по</w:t>
      </w:r>
      <w:r w:rsidRPr="004C2E5D">
        <w:rPr>
          <w:rFonts w:ascii="Times New Roman" w:eastAsia="Times New Roman" w:hAnsi="Times New Roman" w:cs="Times New Roman"/>
          <w:color w:val="000000"/>
          <w:sz w:val="28"/>
          <w:szCs w:val="28"/>
          <w:lang w:val="uk-UA" w:eastAsia="ru-RU"/>
        </w:rPr>
        <w:t xml:space="preserve">ходом, поки вони змирилися з </w:t>
      </w:r>
      <w:r w:rsidRPr="004C2E5D">
        <w:rPr>
          <w:rFonts w:ascii="Times New Roman" w:eastAsia="Times New Roman" w:hAnsi="Times New Roman" w:cs="Times New Roman"/>
          <w:color w:val="000000"/>
          <w:sz w:val="28"/>
          <w:szCs w:val="28"/>
          <w:lang w:eastAsia="ru-RU"/>
        </w:rPr>
        <w:t>обов'язком</w:t>
      </w:r>
      <w:r w:rsidRPr="004C2E5D">
        <w:rPr>
          <w:rFonts w:ascii="Times New Roman" w:eastAsia="Times New Roman" w:hAnsi="Times New Roman" w:cs="Times New Roman"/>
          <w:color w:val="000000"/>
          <w:sz w:val="28"/>
          <w:szCs w:val="28"/>
          <w:lang w:val="uk-UA" w:eastAsia="ru-RU"/>
        </w:rPr>
        <w:t xml:space="preserve"> давати данину „від плуга“, накладену на них ще за Святослава.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Та й після цього залежність вятичів від Києва була досить поверхнева, поза той </w:t>
      </w:r>
      <w:r w:rsidRPr="004C2E5D">
        <w:rPr>
          <w:rFonts w:ascii="Times New Roman" w:eastAsia="Times New Roman" w:hAnsi="Times New Roman" w:cs="Times New Roman"/>
          <w:color w:val="000000"/>
          <w:sz w:val="28"/>
          <w:szCs w:val="28"/>
          <w:lang w:eastAsia="ru-RU"/>
        </w:rPr>
        <w:t>обов'язок</w:t>
      </w:r>
      <w:r w:rsidRPr="004C2E5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eastAsia="ru-RU"/>
        </w:rPr>
        <w:t>дани</w:t>
      </w:r>
      <w:r w:rsidRPr="004C2E5D">
        <w:rPr>
          <w:rFonts w:ascii="Times New Roman" w:eastAsia="Times New Roman" w:hAnsi="Times New Roman" w:cs="Times New Roman"/>
          <w:color w:val="000000"/>
          <w:sz w:val="28"/>
          <w:szCs w:val="28"/>
          <w:lang w:val="uk-UA" w:eastAsia="ru-RU"/>
        </w:rPr>
        <w:t>ни</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довго не виходила. Ще наприкінці XI ст. тут, видно, були якісь свої князі: правдоподібно, що таким якимсь князем чи автоном</w:t>
      </w:r>
      <w:r>
        <w:rPr>
          <w:rFonts w:ascii="Times New Roman" w:eastAsia="Times New Roman" w:hAnsi="Times New Roman" w:cs="Times New Roman"/>
          <w:color w:val="000000"/>
          <w:sz w:val="28"/>
          <w:szCs w:val="28"/>
          <w:lang w:val="uk-UA" w:eastAsia="ru-RU"/>
        </w:rPr>
        <w:t>ним старши</w:t>
      </w:r>
      <w:r w:rsidRPr="004C2E5D">
        <w:rPr>
          <w:rFonts w:ascii="Times New Roman" w:eastAsia="Times New Roman" w:hAnsi="Times New Roman" w:cs="Times New Roman"/>
          <w:color w:val="000000"/>
          <w:sz w:val="28"/>
          <w:szCs w:val="28"/>
          <w:lang w:val="uk-UA" w:eastAsia="ru-RU"/>
        </w:rPr>
        <w:t>ною був Ходота і його син, на котрих походом ходив Мономах у 1080-х</w:t>
      </w:r>
      <w:r w:rsidRPr="00275FF8">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На скільки слабкі тут були впливи нової княжої династії і її дружини, та вза</w:t>
      </w:r>
      <w:r w:rsidRPr="004C2E5D">
        <w:rPr>
          <w:rFonts w:ascii="Times New Roman" w:eastAsia="Times New Roman" w:hAnsi="Times New Roman" w:cs="Times New Roman"/>
          <w:color w:val="000000"/>
          <w:sz w:val="28"/>
          <w:szCs w:val="28"/>
          <w:lang w:val="uk-UA" w:eastAsia="ru-RU"/>
        </w:rPr>
        <w:softHyphen/>
        <w:t>галі культури Руської держави, показує і те, що наприкінці XI ст. вятичі, здається - одні тільки з-поміж східнослов'янських пле</w:t>
      </w:r>
      <w:r w:rsidRPr="004C2E5D">
        <w:rPr>
          <w:rFonts w:ascii="Times New Roman" w:eastAsia="Times New Roman" w:hAnsi="Times New Roman" w:cs="Times New Roman"/>
          <w:color w:val="000000"/>
          <w:sz w:val="28"/>
          <w:szCs w:val="28"/>
          <w:lang w:val="uk-UA" w:eastAsia="ru-RU"/>
        </w:rPr>
        <w:softHyphen/>
        <w:t>мен, формально вважалися поганами. І у XII ст. в їх землі князі не перебувають, волостей тут не викроюють. Взагалі яки</w:t>
      </w:r>
      <w:r w:rsidRPr="004C2E5D">
        <w:rPr>
          <w:rFonts w:ascii="Times New Roman" w:eastAsia="Times New Roman" w:hAnsi="Times New Roman" w:cs="Times New Roman"/>
          <w:color w:val="000000"/>
          <w:sz w:val="28"/>
          <w:szCs w:val="28"/>
          <w:lang w:val="uk-UA" w:eastAsia="ru-RU"/>
        </w:rPr>
        <w:softHyphen/>
        <w:t>хось більших городів - центрів навіть тоді ми тут не бачимо, і земля ця, видно, вважалася якимсь глухим, заказаним кутком: коли під час війни Ізяслава Мстиславича з Святославом Ольговичем Святослав, втікаючи від Ізяслава, чкурнув „за л</w:t>
      </w:r>
      <w:r w:rsidRPr="0009110D">
        <w:rPr>
          <w:rFonts w:ascii="Times New Roman" w:eastAsia="Times New Roman" w:hAnsi="Times New Roman" w:cs="Times New Roman"/>
          <w:color w:val="000000"/>
          <w:sz w:val="28"/>
          <w:szCs w:val="28"/>
          <w:lang w:val="uk-UA" w:eastAsia="ru-RU"/>
        </w:rPr>
        <w:t>есъ</w:t>
      </w:r>
      <w:r w:rsidRPr="004C2E5D">
        <w:rPr>
          <w:rFonts w:ascii="Times New Roman" w:eastAsia="Times New Roman" w:hAnsi="Times New Roman" w:cs="Times New Roman"/>
          <w:color w:val="000000"/>
          <w:sz w:val="28"/>
          <w:szCs w:val="28"/>
          <w:lang w:val="uk-UA" w:eastAsia="ru-RU"/>
        </w:rPr>
        <w:t xml:space="preserve"> у Вяти</w:t>
      </w:r>
      <w:r w:rsidRPr="004C2E5D">
        <w:rPr>
          <w:rFonts w:ascii="Times New Roman" w:eastAsia="Times New Roman" w:hAnsi="Times New Roman" w:cs="Times New Roman"/>
          <w:color w:val="000000"/>
          <w:sz w:val="28"/>
          <w:szCs w:val="28"/>
          <w:lang w:val="uk-UA" w:eastAsia="ru-RU"/>
        </w:rPr>
        <w:softHyphen/>
        <w:t>ч</w:t>
      </w:r>
      <w:r w:rsidRPr="0009110D">
        <w:rPr>
          <w:rFonts w:ascii="Times New Roman" w:eastAsia="Times New Roman" w:hAnsi="Times New Roman" w:cs="Times New Roman"/>
          <w:color w:val="000000"/>
          <w:sz w:val="28"/>
          <w:szCs w:val="28"/>
          <w:lang w:val="uk-UA" w:eastAsia="ru-RU"/>
        </w:rPr>
        <w:t>е</w:t>
      </w:r>
      <w:r w:rsidRPr="004C2E5D">
        <w:rPr>
          <w:rFonts w:ascii="Times New Roman" w:eastAsia="Times New Roman" w:hAnsi="Times New Roman" w:cs="Times New Roman"/>
          <w:color w:val="000000"/>
          <w:sz w:val="28"/>
          <w:szCs w:val="28"/>
          <w:lang w:val="uk-UA" w:eastAsia="ru-RU"/>
        </w:rPr>
        <w:t>“, Ізяслав втратив охоту далі за ним ганятися і повернув назад</w:t>
      </w:r>
      <w:r w:rsidRPr="00275FF8">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Що вятичі не вважалися і добрими чернігівськими під</w:t>
      </w:r>
      <w:r w:rsidRPr="004C2E5D">
        <w:rPr>
          <w:rFonts w:ascii="Times New Roman" w:eastAsia="Times New Roman" w:hAnsi="Times New Roman" w:cs="Times New Roman"/>
          <w:color w:val="000000"/>
          <w:sz w:val="28"/>
          <w:szCs w:val="28"/>
          <w:lang w:val="uk-UA" w:eastAsia="ru-RU"/>
        </w:rPr>
        <w:softHyphen/>
        <w:t xml:space="preserve">даними, натякає та промова, з котрою звернулися тоді </w:t>
      </w:r>
      <w:r w:rsidRPr="004C2E5D">
        <w:rPr>
          <w:rFonts w:ascii="Times New Roman" w:eastAsia="Times New Roman" w:hAnsi="Times New Roman" w:cs="Times New Roman"/>
          <w:color w:val="000000"/>
          <w:sz w:val="28"/>
          <w:szCs w:val="28"/>
          <w:lang w:eastAsia="ru-RU"/>
        </w:rPr>
        <w:t>Давидо</w:t>
      </w:r>
      <w:r w:rsidRPr="004C2E5D">
        <w:rPr>
          <w:rFonts w:ascii="Times New Roman" w:eastAsia="Times New Roman" w:hAnsi="Times New Roman" w:cs="Times New Roman"/>
          <w:color w:val="000000"/>
          <w:sz w:val="28"/>
          <w:szCs w:val="28"/>
          <w:lang w:eastAsia="ru-RU"/>
        </w:rPr>
        <w:softHyphen/>
        <w:t>вич</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до вятицької </w:t>
      </w:r>
      <w:r w:rsidRPr="004C2E5D">
        <w:rPr>
          <w:rFonts w:ascii="Times New Roman" w:eastAsia="Times New Roman" w:hAnsi="Times New Roman" w:cs="Times New Roman"/>
          <w:color w:val="000000"/>
          <w:sz w:val="28"/>
          <w:szCs w:val="28"/>
          <w:lang w:eastAsia="ru-RU"/>
        </w:rPr>
        <w:t>людност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доручаючи їм зловити Святослава (що або був уже князем вятичів, або мав на той момент право ним бути): „се єсть </w:t>
      </w:r>
      <w:r w:rsidRPr="004C2E5D">
        <w:rPr>
          <w:rFonts w:ascii="Times New Roman" w:eastAsia="Times New Roman" w:hAnsi="Times New Roman" w:cs="Times New Roman"/>
          <w:color w:val="000000"/>
          <w:sz w:val="28"/>
          <w:szCs w:val="28"/>
          <w:lang w:eastAsia="ru-RU"/>
        </w:rPr>
        <w:t xml:space="preserve">ворогъ </w:t>
      </w:r>
      <w:r w:rsidRPr="004C2E5D">
        <w:rPr>
          <w:rFonts w:ascii="Times New Roman" w:eastAsia="Times New Roman" w:hAnsi="Times New Roman" w:cs="Times New Roman"/>
          <w:color w:val="000000"/>
          <w:sz w:val="28"/>
          <w:szCs w:val="28"/>
          <w:lang w:val="uk-UA" w:eastAsia="ru-RU"/>
        </w:rPr>
        <w:t xml:space="preserve">нама </w:t>
      </w:r>
      <w:r w:rsidRPr="004C2E5D">
        <w:rPr>
          <w:rFonts w:ascii="Times New Roman" w:eastAsia="Times New Roman" w:hAnsi="Times New Roman" w:cs="Times New Roman"/>
          <w:color w:val="000000"/>
          <w:sz w:val="28"/>
          <w:szCs w:val="28"/>
          <w:lang w:eastAsia="ru-RU"/>
        </w:rPr>
        <w:t xml:space="preserve">и </w:t>
      </w:r>
      <w:r w:rsidRPr="004C2E5D">
        <w:rPr>
          <w:rFonts w:ascii="Times New Roman" w:eastAsia="Times New Roman" w:hAnsi="Times New Roman" w:cs="Times New Roman"/>
          <w:color w:val="000000"/>
          <w:sz w:val="28"/>
          <w:szCs w:val="28"/>
          <w:lang w:val="uk-UA" w:eastAsia="ru-RU"/>
        </w:rPr>
        <w:t>вам</w:t>
      </w:r>
      <w:r w:rsidRPr="004C2E5D">
        <w:rPr>
          <w:rFonts w:ascii="Times New Roman" w:eastAsia="Times New Roman" w:hAnsi="Times New Roman" w:cs="Times New Roman"/>
          <w:color w:val="000000"/>
          <w:sz w:val="28"/>
          <w:szCs w:val="28"/>
          <w:lang w:eastAsia="ru-RU"/>
        </w:rPr>
        <w:t>ъ</w:t>
      </w:r>
      <w:r w:rsidRPr="004C2E5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eastAsia="ru-RU"/>
        </w:rPr>
        <w:t xml:space="preserve">а ловите его </w:t>
      </w:r>
      <w:r w:rsidRPr="004C2E5D">
        <w:rPr>
          <w:rFonts w:ascii="Times New Roman" w:eastAsia="Times New Roman" w:hAnsi="Times New Roman" w:cs="Times New Roman"/>
          <w:color w:val="000000"/>
          <w:sz w:val="28"/>
          <w:szCs w:val="28"/>
          <w:lang w:val="uk-UA" w:eastAsia="ru-RU"/>
        </w:rPr>
        <w:t xml:space="preserve">убити </w:t>
      </w:r>
      <w:r w:rsidRPr="004C2E5D">
        <w:rPr>
          <w:rFonts w:ascii="Times New Roman" w:eastAsia="Times New Roman" w:hAnsi="Times New Roman" w:cs="Times New Roman"/>
          <w:color w:val="000000"/>
          <w:sz w:val="28"/>
          <w:szCs w:val="28"/>
          <w:lang w:eastAsia="ru-RU"/>
        </w:rPr>
        <w:t>лестію</w:t>
      </w:r>
      <w:r w:rsidRPr="004C2E5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eastAsia="ru-RU"/>
        </w:rPr>
        <w:t>и</w:t>
      </w:r>
      <w:r w:rsidRPr="004C2E5D">
        <w:rPr>
          <w:rFonts w:ascii="Times New Roman" w:eastAsia="Times New Roman" w:hAnsi="Times New Roman" w:cs="Times New Roman"/>
          <w:color w:val="000000"/>
          <w:sz w:val="28"/>
          <w:szCs w:val="28"/>
          <w:lang w:val="uk-UA" w:eastAsia="ru-RU"/>
        </w:rPr>
        <w:t xml:space="preserve"> дружину избити, а </w:t>
      </w:r>
      <w:r w:rsidRPr="004C2E5D">
        <w:rPr>
          <w:rFonts w:ascii="Times New Roman" w:eastAsia="Times New Roman" w:hAnsi="Times New Roman" w:cs="Times New Roman"/>
          <w:color w:val="000000"/>
          <w:sz w:val="28"/>
          <w:szCs w:val="28"/>
          <w:lang w:eastAsia="ru-RU"/>
        </w:rPr>
        <w:t>имен</w:t>
      </w:r>
      <w:r w:rsidRPr="004C2E5D">
        <w:rPr>
          <w:rFonts w:ascii="Times New Roman" w:eastAsia="Times New Roman" w:hAnsi="Times New Roman" w:cs="Times New Roman"/>
          <w:color w:val="000000"/>
          <w:sz w:val="28"/>
          <w:szCs w:val="28"/>
          <w:lang w:val="uk-UA" w:eastAsia="ru-RU"/>
        </w:rPr>
        <w:t xml:space="preserve">иє </w:t>
      </w:r>
      <w:r w:rsidRPr="004C2E5D">
        <w:rPr>
          <w:rFonts w:ascii="Times New Roman" w:eastAsia="Times New Roman" w:hAnsi="Times New Roman" w:cs="Times New Roman"/>
          <w:color w:val="000000"/>
          <w:sz w:val="28"/>
          <w:szCs w:val="28"/>
          <w:lang w:eastAsia="ru-RU"/>
        </w:rPr>
        <w:t xml:space="preserve">его </w:t>
      </w:r>
      <w:r w:rsidRPr="004C2E5D">
        <w:rPr>
          <w:rFonts w:ascii="Times New Roman" w:eastAsia="Times New Roman" w:hAnsi="Times New Roman" w:cs="Times New Roman"/>
          <w:i/>
          <w:iCs/>
          <w:color w:val="000000"/>
          <w:sz w:val="28"/>
          <w:szCs w:val="28"/>
          <w:lang w:eastAsia="ru-RU"/>
        </w:rPr>
        <w:t>въ</w:t>
      </w:r>
      <w:r w:rsidRPr="004C2E5D">
        <w:rPr>
          <w:rFonts w:ascii="Times New Roman" w:eastAsia="Times New Roman" w:hAnsi="Times New Roman" w:cs="Times New Roman"/>
          <w:color w:val="000000"/>
          <w:sz w:val="28"/>
          <w:szCs w:val="28"/>
          <w:lang w:eastAsia="ru-RU"/>
        </w:rPr>
        <w:t xml:space="preserve"> полонъ вамъ“</w:t>
      </w:r>
      <w:r w:rsidRPr="00275FF8">
        <w:rPr>
          <w:rFonts w:ascii="Times New Roman" w:eastAsia="Times New Roman" w:hAnsi="Times New Roman" w:cs="Times New Roman"/>
          <w:color w:val="000000"/>
          <w:sz w:val="28"/>
          <w:szCs w:val="28"/>
          <w:vertAlign w:val="superscript"/>
          <w:lang w:eastAsia="ru-RU"/>
        </w:rPr>
        <w:t>3</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Ми можемо </w:t>
      </w:r>
      <w:r w:rsidRPr="004C2E5D">
        <w:rPr>
          <w:rFonts w:ascii="Times New Roman" w:eastAsia="Times New Roman" w:hAnsi="Times New Roman" w:cs="Times New Roman"/>
          <w:color w:val="000000"/>
          <w:sz w:val="28"/>
          <w:szCs w:val="28"/>
          <w:lang w:eastAsia="ru-RU"/>
        </w:rPr>
        <w:t>припустити</w:t>
      </w:r>
      <w:r w:rsidRPr="004C2E5D">
        <w:rPr>
          <w:rFonts w:ascii="Times New Roman" w:eastAsia="Times New Roman" w:hAnsi="Times New Roman" w:cs="Times New Roman"/>
          <w:color w:val="000000"/>
          <w:sz w:val="28"/>
          <w:szCs w:val="28"/>
          <w:lang w:val="uk-UA" w:eastAsia="ru-RU"/>
        </w:rPr>
        <w:t xml:space="preserve"> і тут, як припускали про </w:t>
      </w:r>
      <w:r w:rsidRPr="004C2E5D">
        <w:rPr>
          <w:rFonts w:ascii="Times New Roman" w:eastAsia="Times New Roman" w:hAnsi="Times New Roman" w:cs="Times New Roman"/>
          <w:color w:val="000000"/>
          <w:sz w:val="28"/>
          <w:szCs w:val="28"/>
          <w:lang w:eastAsia="ru-RU"/>
        </w:rPr>
        <w:t>д</w:t>
      </w:r>
      <w:r w:rsidRPr="004C2E5D">
        <w:rPr>
          <w:rFonts w:ascii="Times New Roman" w:eastAsia="Times New Roman" w:hAnsi="Times New Roman" w:cs="Times New Roman"/>
          <w:color w:val="000000"/>
          <w:sz w:val="28"/>
          <w:szCs w:val="28"/>
          <w:lang w:val="uk-UA" w:eastAsia="ru-RU"/>
        </w:rPr>
        <w:t>ревлян, то тутешня люд</w:t>
      </w:r>
      <w:r w:rsidRPr="004C2E5D">
        <w:rPr>
          <w:rFonts w:ascii="Times New Roman" w:eastAsia="Times New Roman" w:hAnsi="Times New Roman" w:cs="Times New Roman"/>
          <w:color w:val="000000"/>
          <w:sz w:val="28"/>
          <w:szCs w:val="28"/>
          <w:lang w:val="uk-UA" w:eastAsia="ru-RU"/>
        </w:rPr>
        <w:softHyphen/>
        <w:t>ність під зверхністю чернігівських князів жила „своїм життям“ у своїх громадах, не виходячи за границі цих тісних громадських</w:t>
      </w:r>
    </w:p>
    <w:p w:rsidR="00212BAC" w:rsidRDefault="00212BAC" w:rsidP="00212BAC">
      <w:pPr>
        <w:spacing w:after="0" w:line="240" w:lineRule="auto"/>
        <w:ind w:firstLine="708"/>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ind w:firstLine="708"/>
        <w:rPr>
          <w:rFonts w:ascii="Times New Roman" w:eastAsia="Times New Roman" w:hAnsi="Times New Roman" w:cs="Times New Roman"/>
          <w:color w:val="000000"/>
          <w:sz w:val="24"/>
          <w:szCs w:val="24"/>
          <w:lang w:val="uk-UA" w:eastAsia="ru-RU"/>
        </w:rPr>
      </w:pPr>
      <w:r w:rsidRPr="00275FF8">
        <w:rPr>
          <w:rFonts w:ascii="Times New Roman" w:eastAsia="Times New Roman" w:hAnsi="Times New Roman" w:cs="Times New Roman"/>
          <w:color w:val="000000"/>
          <w:sz w:val="24"/>
          <w:szCs w:val="24"/>
          <w:vertAlign w:val="superscript"/>
          <w:lang w:val="uk-UA" w:eastAsia="ru-RU"/>
        </w:rPr>
        <w:t>1</w:t>
      </w:r>
      <w:r w:rsidRPr="0009110D">
        <w:rPr>
          <w:rFonts w:ascii="Times New Roman" w:eastAsia="Times New Roman" w:hAnsi="Times New Roman" w:cs="Times New Roman"/>
          <w:color w:val="000000"/>
          <w:sz w:val="24"/>
          <w:szCs w:val="24"/>
          <w:lang w:val="uk-UA" w:eastAsia="ru-RU"/>
        </w:rPr>
        <w:t xml:space="preserve">Лавр. 239.    </w:t>
      </w:r>
    </w:p>
    <w:p w:rsidR="00212BAC" w:rsidRDefault="00212BAC" w:rsidP="00212BAC">
      <w:pPr>
        <w:spacing w:after="0" w:line="240" w:lineRule="auto"/>
        <w:ind w:firstLine="708"/>
        <w:rPr>
          <w:rFonts w:ascii="Times New Roman" w:eastAsia="Times New Roman" w:hAnsi="Times New Roman" w:cs="Times New Roman"/>
          <w:color w:val="000000"/>
          <w:sz w:val="24"/>
          <w:szCs w:val="24"/>
          <w:lang w:val="uk-UA" w:eastAsia="ru-RU"/>
        </w:rPr>
      </w:pPr>
      <w:r w:rsidRPr="00275FF8">
        <w:rPr>
          <w:rFonts w:ascii="Times New Roman" w:eastAsia="Times New Roman" w:hAnsi="Times New Roman" w:cs="Times New Roman"/>
          <w:color w:val="000000"/>
          <w:sz w:val="24"/>
          <w:szCs w:val="24"/>
          <w:vertAlign w:val="superscript"/>
          <w:lang w:val="uk-UA" w:eastAsia="ru-RU"/>
        </w:rPr>
        <w:t>2</w:t>
      </w:r>
      <w:r w:rsidRPr="0009110D">
        <w:rPr>
          <w:rFonts w:ascii="Times New Roman" w:eastAsia="Times New Roman" w:hAnsi="Times New Roman" w:cs="Times New Roman"/>
          <w:color w:val="000000"/>
          <w:sz w:val="24"/>
          <w:szCs w:val="24"/>
          <w:lang w:val="uk-UA" w:eastAsia="ru-RU"/>
        </w:rPr>
        <w:t xml:space="preserve">Іпат. с. 239.    </w:t>
      </w:r>
    </w:p>
    <w:p w:rsidR="00212BAC" w:rsidRDefault="00212BAC" w:rsidP="00212BAC">
      <w:pPr>
        <w:spacing w:after="0" w:line="240" w:lineRule="auto"/>
        <w:ind w:firstLine="708"/>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vertAlign w:val="superscript"/>
          <w:lang w:val="uk-UA" w:eastAsia="ru-RU"/>
        </w:rPr>
        <w:t>3</w:t>
      </w:r>
      <w:r w:rsidRPr="0009110D">
        <w:rPr>
          <w:rFonts w:ascii="Times New Roman" w:eastAsia="Times New Roman" w:hAnsi="Times New Roman" w:cs="Times New Roman"/>
          <w:color w:val="000000"/>
          <w:sz w:val="24"/>
          <w:szCs w:val="24"/>
          <w:lang w:val="uk-UA" w:eastAsia="ru-RU"/>
        </w:rPr>
        <w:t>Іпат. с. 240</w:t>
      </w:r>
    </w:p>
    <w:p w:rsidR="00212BAC" w:rsidRPr="00F61432" w:rsidRDefault="00212BAC" w:rsidP="00212BAC">
      <w:pPr>
        <w:spacing w:after="0" w:line="240" w:lineRule="auto"/>
        <w:ind w:firstLine="708"/>
        <w:rPr>
          <w:rFonts w:ascii="Times New Roman" w:eastAsia="Times New Roman" w:hAnsi="Times New Roman" w:cs="Times New Roman"/>
          <w:sz w:val="28"/>
          <w:szCs w:val="28"/>
          <w:lang w:val="uk-UA" w:eastAsia="ru-RU"/>
        </w:rPr>
      </w:pPr>
    </w:p>
    <w:p w:rsidR="00212BAC" w:rsidRPr="00F61432" w:rsidRDefault="00212BAC" w:rsidP="00212BAC">
      <w:pPr>
        <w:spacing w:after="0" w:line="240" w:lineRule="auto"/>
        <w:jc w:val="center"/>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-316-</w:t>
      </w:r>
    </w:p>
    <w:p w:rsidR="00212BAC" w:rsidRPr="00F61432"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09110D" w:rsidRDefault="00212BAC" w:rsidP="00212BAC">
      <w:pPr>
        <w:spacing w:after="0" w:line="240" w:lineRule="auto"/>
        <w:jc w:val="both"/>
        <w:rPr>
          <w:rFonts w:ascii="Times New Roman" w:eastAsia="Times New Roman" w:hAnsi="Times New Roman" w:cs="Times New Roman"/>
          <w:sz w:val="24"/>
          <w:szCs w:val="24"/>
          <w:lang w:val="uk-UA" w:eastAsia="ru-RU"/>
        </w:rPr>
      </w:pPr>
      <w:r w:rsidRPr="0009110D">
        <w:rPr>
          <w:rFonts w:ascii="Times New Roman" w:eastAsia="Times New Roman" w:hAnsi="Times New Roman" w:cs="Times New Roman"/>
          <w:color w:val="000000"/>
          <w:sz w:val="24"/>
          <w:szCs w:val="24"/>
          <w:lang w:val="uk-UA" w:eastAsia="ru-RU"/>
        </w:rPr>
        <w:t>.</w:t>
      </w:r>
    </w:p>
    <w:p w:rsidR="00212BAC" w:rsidRPr="004C2E5D" w:rsidRDefault="00212BAC" w:rsidP="00212BAC">
      <w:pPr>
        <w:pageBreakBefore/>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lastRenderedPageBreak/>
        <w:t>і</w:t>
      </w:r>
      <w:r w:rsidRPr="004C2E5D">
        <w:rPr>
          <w:rFonts w:ascii="Times New Roman" w:eastAsia="Times New Roman" w:hAnsi="Times New Roman" w:cs="Times New Roman"/>
          <w:color w:val="000000"/>
          <w:sz w:val="28"/>
          <w:szCs w:val="28"/>
          <w:lang w:val="uk-UA" w:eastAsia="ru-RU"/>
        </w:rPr>
        <w:t>нтересів, та ані трохи не журячись княжою і всякою іншою вищою політикою.</w:t>
      </w:r>
    </w:p>
    <w:p w:rsidR="00212BAC" w:rsidRPr="0009110D" w:rsidRDefault="00212BAC" w:rsidP="00212BAC">
      <w:pPr>
        <w:spacing w:after="0" w:line="240" w:lineRule="auto"/>
        <w:jc w:val="center"/>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w:t>
      </w:r>
    </w:p>
    <w:p w:rsidR="00212BAC" w:rsidRPr="0009110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Після Ярославового поділу Чернігівщина з цими своїми аннексами стала уділом </w:t>
      </w:r>
      <w:r w:rsidRPr="0009110D">
        <w:rPr>
          <w:rFonts w:ascii="Times New Roman" w:eastAsia="Times New Roman" w:hAnsi="Times New Roman" w:cs="Times New Roman"/>
          <w:color w:val="000000"/>
          <w:sz w:val="28"/>
          <w:szCs w:val="28"/>
          <w:lang w:val="uk-UA" w:eastAsia="ru-RU"/>
        </w:rPr>
        <w:t>род</w:t>
      </w:r>
      <w:r w:rsidRPr="004C2E5D">
        <w:rPr>
          <w:rFonts w:ascii="Times New Roman" w:eastAsia="Times New Roman" w:hAnsi="Times New Roman" w:cs="Times New Roman"/>
          <w:color w:val="000000"/>
          <w:sz w:val="28"/>
          <w:szCs w:val="28"/>
          <w:lang w:val="uk-UA" w:eastAsia="ru-RU"/>
        </w:rPr>
        <w:t>у</w:t>
      </w:r>
      <w:r w:rsidRPr="0009110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Святослава Ярославича, і цей рід укорінився глибоко</w:t>
      </w:r>
      <w:r w:rsidRPr="0009110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поодинокі дрібні княжі роди з цієї династії уціліли тут, у східно-північній частині землі, ще у XV - XVI ст.</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Уже Святослав, видно, постарався загніздитися у Чернігові і вважав його своїм містом. Навіть здобувши Київ, заповів він себе перенести до Чернігова</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і поховати у св. Спаса - церкві, заснованій першим чернігівським князем - Мстиславом, хоч сам у Києві збудував свій патрональний монастир </w:t>
      </w:r>
      <w:r w:rsidRPr="004C2E5D">
        <w:rPr>
          <w:rFonts w:ascii="Times New Roman" w:eastAsia="Times New Roman" w:hAnsi="Times New Roman" w:cs="Times New Roman"/>
          <w:color w:val="000000"/>
          <w:sz w:val="28"/>
          <w:szCs w:val="28"/>
          <w:lang w:eastAsia="ru-RU"/>
        </w:rPr>
        <w:t>св. Си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eastAsia="ru-RU"/>
        </w:rPr>
        <w:t xml:space="preserve">меона. </w:t>
      </w:r>
      <w:r w:rsidRPr="004C2E5D">
        <w:rPr>
          <w:rFonts w:ascii="Times New Roman" w:eastAsia="Times New Roman" w:hAnsi="Times New Roman" w:cs="Times New Roman"/>
          <w:color w:val="000000"/>
          <w:sz w:val="28"/>
          <w:szCs w:val="28"/>
          <w:lang w:val="uk-UA" w:eastAsia="ru-RU"/>
        </w:rPr>
        <w:t xml:space="preserve">І ці </w:t>
      </w:r>
      <w:r w:rsidRPr="004C2E5D">
        <w:rPr>
          <w:rFonts w:ascii="Times New Roman" w:eastAsia="Times New Roman" w:hAnsi="Times New Roman" w:cs="Times New Roman"/>
          <w:color w:val="000000"/>
          <w:sz w:val="28"/>
          <w:szCs w:val="28"/>
          <w:lang w:eastAsia="ru-RU"/>
        </w:rPr>
        <w:t>зв'язки,</w:t>
      </w:r>
      <w:r w:rsidRPr="004C2E5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eastAsia="ru-RU"/>
        </w:rPr>
        <w:t>зав'язані</w:t>
      </w:r>
      <w:r w:rsidRPr="004C2E5D">
        <w:rPr>
          <w:rFonts w:ascii="Times New Roman" w:eastAsia="Times New Roman" w:hAnsi="Times New Roman" w:cs="Times New Roman"/>
          <w:color w:val="000000"/>
          <w:sz w:val="28"/>
          <w:szCs w:val="28"/>
          <w:lang w:val="uk-UA" w:eastAsia="ru-RU"/>
        </w:rPr>
        <w:t xml:space="preserve"> Святославом з Чернігівщиною, дали себе знати відразу після його </w:t>
      </w:r>
      <w:r w:rsidRPr="004C2E5D">
        <w:rPr>
          <w:rFonts w:ascii="Times New Roman" w:eastAsia="Times New Roman" w:hAnsi="Times New Roman" w:cs="Times New Roman"/>
          <w:color w:val="000000"/>
          <w:sz w:val="28"/>
          <w:szCs w:val="28"/>
          <w:lang w:eastAsia="ru-RU"/>
        </w:rPr>
        <w:t>смерт</w:t>
      </w:r>
      <w:r w:rsidRPr="004C2E5D">
        <w:rPr>
          <w:rFonts w:ascii="Times New Roman" w:eastAsia="Times New Roman" w:hAnsi="Times New Roman" w:cs="Times New Roman"/>
          <w:color w:val="000000"/>
          <w:sz w:val="28"/>
          <w:szCs w:val="28"/>
          <w:lang w:val="uk-UA" w:eastAsia="ru-RU"/>
        </w:rPr>
        <w:t>і: коли Всеволод захотів загарбати Чернігівщину со</w:t>
      </w:r>
      <w:r>
        <w:rPr>
          <w:rFonts w:ascii="Times New Roman" w:eastAsia="Times New Roman" w:hAnsi="Times New Roman" w:cs="Times New Roman"/>
          <w:color w:val="000000"/>
          <w:sz w:val="28"/>
          <w:szCs w:val="28"/>
          <w:lang w:val="uk-UA" w:eastAsia="ru-RU"/>
        </w:rPr>
        <w:t>бі, місцева сіверянська люд</w:t>
      </w:r>
      <w:r w:rsidRPr="004C2E5D">
        <w:rPr>
          <w:rFonts w:ascii="Times New Roman" w:eastAsia="Times New Roman" w:hAnsi="Times New Roman" w:cs="Times New Roman"/>
          <w:color w:val="000000"/>
          <w:sz w:val="28"/>
          <w:szCs w:val="28"/>
          <w:lang w:val="uk-UA" w:eastAsia="ru-RU"/>
        </w:rPr>
        <w:t>ність скільки могла - про</w:t>
      </w:r>
      <w:r w:rsidRPr="004C2E5D">
        <w:rPr>
          <w:rFonts w:ascii="Times New Roman" w:eastAsia="Times New Roman" w:hAnsi="Times New Roman" w:cs="Times New Roman"/>
          <w:color w:val="000000"/>
          <w:sz w:val="28"/>
          <w:szCs w:val="28"/>
          <w:lang w:val="uk-UA" w:eastAsia="ru-RU"/>
        </w:rPr>
        <w:softHyphen/>
        <w:t xml:space="preserve">тивилась цьому, всякими способами тримаючися і боронячи Святославичів. Коли відразу після </w:t>
      </w:r>
      <w:r w:rsidRPr="004C2E5D">
        <w:rPr>
          <w:rFonts w:ascii="Times New Roman" w:eastAsia="Times New Roman" w:hAnsi="Times New Roman" w:cs="Times New Roman"/>
          <w:color w:val="000000"/>
          <w:sz w:val="28"/>
          <w:szCs w:val="28"/>
          <w:lang w:eastAsia="ru-RU"/>
        </w:rPr>
        <w:t>смерт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Святослава Олег прийшов у Чернігівщину, його прийняли тут без всякого спротиву.</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Коли ж Всеволод прийшов здобувати собі назад Чернігів, чернігівці зам</w:t>
      </w:r>
      <w:r w:rsidRPr="004C2E5D">
        <w:rPr>
          <w:rFonts w:ascii="Times New Roman" w:eastAsia="Times New Roman" w:hAnsi="Times New Roman" w:cs="Times New Roman"/>
          <w:color w:val="000000"/>
          <w:sz w:val="28"/>
          <w:szCs w:val="28"/>
          <w:lang w:val="uk-UA" w:eastAsia="ru-RU"/>
        </w:rPr>
        <w:softHyphen/>
        <w:t>кнулися, не пустили його і воліли терпіти все, ніж піддатися йому. Все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волод спалив місто, люди повтікали в замок і далі боронилися в інтересах Олега, хоч самого його</w:t>
      </w:r>
      <w:r>
        <w:rPr>
          <w:rFonts w:ascii="Times New Roman" w:eastAsia="Times New Roman" w:hAnsi="Times New Roman" w:cs="Times New Roman"/>
          <w:color w:val="000000"/>
          <w:sz w:val="28"/>
          <w:szCs w:val="28"/>
          <w:lang w:val="uk-UA" w:eastAsia="ru-RU"/>
        </w:rPr>
        <w:t xml:space="preserve"> в місті не було. А коли кільканадцять літ опісля с</w:t>
      </w:r>
      <w:r w:rsidRPr="004C2E5D">
        <w:rPr>
          <w:rFonts w:ascii="Times New Roman" w:eastAsia="Times New Roman" w:hAnsi="Times New Roman" w:cs="Times New Roman"/>
          <w:color w:val="000000"/>
          <w:sz w:val="28"/>
          <w:szCs w:val="28"/>
          <w:lang w:val="uk-UA" w:eastAsia="ru-RU"/>
        </w:rPr>
        <w:t>про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бував був засісти в Чернігові Мономах і боронитися від Олега, ситуація в місті, очевидно, не була для</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нього добра, бо мусив відразу капітулювати. Двома роками пізніше Мономах вибрався на Олега; на цей раз Олег не з</w:t>
      </w:r>
      <w:r>
        <w:rPr>
          <w:rFonts w:ascii="Times New Roman" w:eastAsia="Times New Roman" w:hAnsi="Times New Roman" w:cs="Times New Roman"/>
          <w:color w:val="000000"/>
          <w:sz w:val="28"/>
          <w:szCs w:val="28"/>
          <w:lang w:val="uk-UA" w:eastAsia="ru-RU"/>
        </w:rPr>
        <w:t>алиши</w:t>
      </w:r>
      <w:r w:rsidRPr="004C2E5D">
        <w:rPr>
          <w:rFonts w:ascii="Times New Roman" w:eastAsia="Times New Roman" w:hAnsi="Times New Roman" w:cs="Times New Roman"/>
          <w:color w:val="000000"/>
          <w:sz w:val="28"/>
          <w:szCs w:val="28"/>
          <w:lang w:val="uk-UA" w:eastAsia="ru-RU"/>
        </w:rPr>
        <w:t xml:space="preserve">вся в Чернігові, а замкнувся в Стародубі, і тут знову людність боронилася скільки сил, „бяху ся </w:t>
      </w:r>
      <w:r w:rsidRPr="004C2E5D">
        <w:rPr>
          <w:rFonts w:ascii="Times New Roman" w:eastAsia="Times New Roman" w:hAnsi="Times New Roman" w:cs="Times New Roman"/>
          <w:color w:val="000000"/>
          <w:sz w:val="28"/>
          <w:szCs w:val="28"/>
          <w:lang w:eastAsia="ru-RU"/>
        </w:rPr>
        <w:t xml:space="preserve">из города крепко“, </w:t>
      </w:r>
      <w:r w:rsidRPr="004C2E5D">
        <w:rPr>
          <w:rFonts w:ascii="Times New Roman" w:eastAsia="Times New Roman" w:hAnsi="Times New Roman" w:cs="Times New Roman"/>
          <w:color w:val="000000"/>
          <w:sz w:val="28"/>
          <w:szCs w:val="28"/>
          <w:lang w:val="uk-UA" w:eastAsia="ru-RU"/>
        </w:rPr>
        <w:t>і не зва</w:t>
      </w:r>
      <w:r w:rsidRPr="004C2E5D">
        <w:rPr>
          <w:rFonts w:ascii="Times New Roman" w:eastAsia="Times New Roman" w:hAnsi="Times New Roman" w:cs="Times New Roman"/>
          <w:color w:val="000000"/>
          <w:sz w:val="28"/>
          <w:szCs w:val="28"/>
          <w:lang w:val="uk-UA" w:eastAsia="ru-RU"/>
        </w:rPr>
        <w:softHyphen/>
        <w:t>жаючи на тяжку облогу (изнемагаху люди в городе), трималась понад</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місяць, поки Олег не вирішив капітулювати</w:t>
      </w:r>
      <w:r w:rsidRPr="00275FF8">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Ці факти, ці тяжкі жертви людності в інтересах династії Святослава ви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разно показують політику, змагання тутешніх громад. Бо хоч все це факти більш пасивного характеру, то не треба забувати, перше, - які бідні і епізодичні взагалі наші відомості, друге - що й таке пасивне підпирання династії було зв'язане з великими жертвами. Очевидно, земля бажала конче задержатися при династії Святослава і при своїй окремішності під її управлінням.</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983B19" w:rsidRDefault="00212BAC" w:rsidP="00212BAC">
      <w:pPr>
        <w:spacing w:after="0" w:line="240" w:lineRule="auto"/>
        <w:jc w:val="both"/>
        <w:rPr>
          <w:rFonts w:ascii="Times New Roman" w:eastAsia="Times New Roman" w:hAnsi="Times New Roman" w:cs="Times New Roman"/>
          <w:sz w:val="24"/>
          <w:szCs w:val="24"/>
          <w:lang w:eastAsia="ru-RU"/>
        </w:rPr>
      </w:pPr>
      <w:r w:rsidRPr="00275FF8">
        <w:rPr>
          <w:rFonts w:ascii="Times New Roman" w:eastAsia="Times New Roman" w:hAnsi="Times New Roman" w:cs="Times New Roman"/>
          <w:color w:val="000000"/>
          <w:sz w:val="24"/>
          <w:szCs w:val="24"/>
          <w:vertAlign w:val="superscript"/>
          <w:lang w:val="uk-UA" w:eastAsia="ru-RU"/>
        </w:rPr>
        <w:t>1</w:t>
      </w:r>
      <w:r w:rsidRPr="00983B19">
        <w:rPr>
          <w:rFonts w:ascii="Times New Roman" w:eastAsia="Times New Roman" w:hAnsi="Times New Roman" w:cs="Times New Roman"/>
          <w:color w:val="000000"/>
          <w:sz w:val="24"/>
          <w:szCs w:val="24"/>
          <w:lang w:val="uk-UA" w:eastAsia="ru-RU"/>
        </w:rPr>
        <w:t>Іпат. с. 140— 1, 157.</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-317-</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lastRenderedPageBreak/>
        <w:t>При цьому не треба забувати, що влада Всеволода чи Мономаха мала б своїм наслідком нову злуку докупи Переяславщини і Чернігівщини: очевидно, і того собі в Чернігові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не бажали.</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В значній мірі завдяки цій підтримці зі сторони </w:t>
      </w:r>
      <w:r w:rsidRPr="004C2E5D">
        <w:rPr>
          <w:rFonts w:ascii="Times New Roman" w:eastAsia="Times New Roman" w:hAnsi="Times New Roman" w:cs="Times New Roman"/>
          <w:color w:val="000000"/>
          <w:sz w:val="28"/>
          <w:szCs w:val="28"/>
          <w:lang w:eastAsia="ru-RU"/>
        </w:rPr>
        <w:t>людност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пасивній в наших джерелах, але може далеко активнішій в дійсності, Святославичі в кінці вибороли собі Сіверщину. Молодший Святославич - Ярослав дістав Муромо-рязанську волость, старші два поділили Сіверщину з її іншими аннексами. Як був прове</w:t>
      </w:r>
      <w:r w:rsidRPr="004C2E5D">
        <w:rPr>
          <w:rFonts w:ascii="Times New Roman" w:eastAsia="Times New Roman" w:hAnsi="Times New Roman" w:cs="Times New Roman"/>
          <w:color w:val="000000"/>
          <w:sz w:val="28"/>
          <w:szCs w:val="28"/>
          <w:lang w:val="uk-UA" w:eastAsia="ru-RU"/>
        </w:rPr>
        <w:softHyphen/>
        <w:t>дений поділ Сіверщини, літопис не каже, але знаємо, що Давид дістав „большее княженіє“ - Чернігів, а Олег мусив дістати Нов</w:t>
      </w:r>
      <w:r w:rsidRPr="004C2E5D">
        <w:rPr>
          <w:rFonts w:ascii="Times New Roman" w:eastAsia="Times New Roman" w:hAnsi="Times New Roman" w:cs="Times New Roman"/>
          <w:color w:val="000000"/>
          <w:sz w:val="28"/>
          <w:szCs w:val="28"/>
          <w:lang w:val="uk-UA" w:eastAsia="ru-RU"/>
        </w:rPr>
        <w:softHyphen/>
        <w:t xml:space="preserve">город-Сіверський, і відтоді мусив початися поділ землі на ці два головні князівства </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Чернігівськ</w:t>
      </w:r>
      <w:r>
        <w:rPr>
          <w:rFonts w:ascii="Times New Roman" w:eastAsia="Times New Roman" w:hAnsi="Times New Roman" w:cs="Times New Roman"/>
          <w:color w:val="000000"/>
          <w:sz w:val="28"/>
          <w:szCs w:val="28"/>
          <w:lang w:val="uk-UA" w:eastAsia="ru-RU"/>
        </w:rPr>
        <w:t>у і Новгород-Сіверську волость</w:t>
      </w:r>
      <w:r w:rsidRPr="004C2E5D">
        <w:rPr>
          <w:rFonts w:ascii="Times New Roman" w:eastAsia="Times New Roman" w:hAnsi="Times New Roman" w:cs="Times New Roman"/>
          <w:color w:val="000000"/>
          <w:sz w:val="28"/>
          <w:szCs w:val="28"/>
          <w:lang w:val="uk-UA" w:eastAsia="ru-RU"/>
        </w:rPr>
        <w:t>, що зберігається і пізніше.</w:t>
      </w:r>
    </w:p>
    <w:p w:rsidR="00212BAC" w:rsidRPr="00F764A5"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Давид пережив на кілька літ Олега, що помер 1115 р. Коли помер Давид (1123), у Чернігів перейшов наймолодший</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з Святославових синів </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Ярослав, по принципу родового старшинства. Але </w:t>
      </w:r>
      <w:r w:rsidRPr="004C2E5D">
        <w:rPr>
          <w:rFonts w:ascii="Times New Roman" w:eastAsia="Times New Roman" w:hAnsi="Times New Roman" w:cs="Times New Roman"/>
          <w:color w:val="000000"/>
          <w:sz w:val="28"/>
          <w:szCs w:val="28"/>
          <w:lang w:eastAsia="ru-RU"/>
        </w:rPr>
        <w:t xml:space="preserve">п'ятьма </w:t>
      </w:r>
      <w:r w:rsidRPr="004C2E5D">
        <w:rPr>
          <w:rFonts w:ascii="Times New Roman" w:eastAsia="Times New Roman" w:hAnsi="Times New Roman" w:cs="Times New Roman"/>
          <w:color w:val="000000"/>
          <w:sz w:val="28"/>
          <w:szCs w:val="28"/>
          <w:lang w:val="uk-UA" w:eastAsia="ru-RU"/>
        </w:rPr>
        <w:t xml:space="preserve">роками пізніше син Олега Всеволод несподіваним нападом опанував Чернігів, </w:t>
      </w:r>
      <w:r w:rsidRPr="004C2E5D">
        <w:rPr>
          <w:rFonts w:ascii="Times New Roman" w:eastAsia="Times New Roman" w:hAnsi="Times New Roman" w:cs="Times New Roman"/>
          <w:color w:val="000000"/>
          <w:sz w:val="28"/>
          <w:szCs w:val="28"/>
          <w:lang w:eastAsia="ru-RU"/>
        </w:rPr>
        <w:t xml:space="preserve">побив Ярославову </w:t>
      </w:r>
      <w:r w:rsidRPr="004C2E5D">
        <w:rPr>
          <w:rFonts w:ascii="Times New Roman" w:eastAsia="Times New Roman" w:hAnsi="Times New Roman" w:cs="Times New Roman"/>
          <w:color w:val="000000"/>
          <w:sz w:val="28"/>
          <w:szCs w:val="28"/>
          <w:lang w:val="uk-UA" w:eastAsia="ru-RU"/>
        </w:rPr>
        <w:t>дружину, загарбав</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майно, а самого Ярослава пустив назад у Муром. Ярославу обіцяв поміч київський Мстислав, але з тієї помочі не вийшло нічого. Ярослав мусив лишитись при своїй Муромо-рязанській волості, і відтепер вона відокремлюється в його роді, виходить з комплексу чернігівських земель, а Ярославова династія перестає претендувати на чернігівські землі. Тим закінчилось сформування Чернігівського князівства, чи власне системи кня</w:t>
      </w:r>
      <w:r>
        <w:rPr>
          <w:rFonts w:ascii="Times New Roman" w:eastAsia="Times New Roman" w:hAnsi="Times New Roman" w:cs="Times New Roman"/>
          <w:color w:val="000000"/>
          <w:sz w:val="28"/>
          <w:szCs w:val="28"/>
          <w:lang w:val="uk-UA" w:eastAsia="ru-RU"/>
        </w:rPr>
        <w:t>зівств</w:t>
      </w: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Чернігівська земля, як вона тепер сформувалася, обіймала в основному басейни Сожі, Десни і верхньої Оки. Західною гра</w:t>
      </w:r>
      <w:r w:rsidRPr="004C2E5D">
        <w:rPr>
          <w:rFonts w:ascii="Times New Roman" w:eastAsia="Times New Roman" w:hAnsi="Times New Roman" w:cs="Times New Roman"/>
          <w:color w:val="000000"/>
          <w:sz w:val="28"/>
          <w:szCs w:val="28"/>
          <w:lang w:val="uk-UA" w:eastAsia="ru-RU"/>
        </w:rPr>
        <w:softHyphen/>
        <w:t>ницею вважався Дніп</w:t>
      </w:r>
      <w:r>
        <w:rPr>
          <w:rFonts w:ascii="Times New Roman" w:eastAsia="Times New Roman" w:hAnsi="Times New Roman" w:cs="Times New Roman"/>
          <w:color w:val="000000"/>
          <w:sz w:val="28"/>
          <w:szCs w:val="28"/>
          <w:lang w:val="uk-UA" w:eastAsia="ru-RU"/>
        </w:rPr>
        <w:t>ро</w:t>
      </w:r>
      <w:r w:rsidRPr="004C2E5D">
        <w:rPr>
          <w:rFonts w:ascii="Times New Roman" w:eastAsia="Times New Roman" w:hAnsi="Times New Roman" w:cs="Times New Roman"/>
          <w:color w:val="000000"/>
          <w:sz w:val="28"/>
          <w:szCs w:val="28"/>
          <w:lang w:val="uk-UA" w:eastAsia="ru-RU"/>
        </w:rPr>
        <w:t xml:space="preserve">, але в дійсності границею міг він тільки вважатися грубо кажучи. Вище я вказував, що скрайка лівого берега Дніпра навпроти Києва належала, правдоподібно, до Київщини, а вище </w:t>
      </w:r>
      <w:r w:rsidRPr="004C2E5D">
        <w:rPr>
          <w:rFonts w:ascii="Times New Roman" w:eastAsia="Times New Roman" w:hAnsi="Times New Roman" w:cs="Times New Roman"/>
          <w:color w:val="000000"/>
          <w:sz w:val="28"/>
          <w:szCs w:val="28"/>
          <w:lang w:eastAsia="ru-RU"/>
        </w:rPr>
        <w:t>Прип'яті</w:t>
      </w:r>
      <w:r w:rsidRPr="004C2E5D">
        <w:rPr>
          <w:rFonts w:ascii="Times New Roman" w:eastAsia="Times New Roman" w:hAnsi="Times New Roman" w:cs="Times New Roman"/>
          <w:color w:val="000000"/>
          <w:sz w:val="28"/>
          <w:szCs w:val="28"/>
          <w:lang w:val="uk-UA" w:eastAsia="ru-RU"/>
        </w:rPr>
        <w:t xml:space="preserve"> чернігівська границя переходила на правий бік, і Річиця і </w:t>
      </w:r>
      <w:r w:rsidRPr="004C2E5D">
        <w:rPr>
          <w:rFonts w:ascii="Times New Roman" w:eastAsia="Times New Roman" w:hAnsi="Times New Roman" w:cs="Times New Roman"/>
          <w:color w:val="000000"/>
          <w:sz w:val="28"/>
          <w:szCs w:val="28"/>
          <w:lang w:eastAsia="ru-RU"/>
        </w:rPr>
        <w:t xml:space="preserve">„иные </w:t>
      </w:r>
      <w:r w:rsidRPr="004C2E5D">
        <w:rPr>
          <w:rFonts w:ascii="Times New Roman" w:eastAsia="Times New Roman" w:hAnsi="Times New Roman" w:cs="Times New Roman"/>
          <w:color w:val="000000"/>
          <w:sz w:val="28"/>
          <w:szCs w:val="28"/>
          <w:lang w:val="uk-UA" w:eastAsia="ru-RU"/>
        </w:rPr>
        <w:t>городи мнози” належали тут до Черніго</w:t>
      </w:r>
      <w:r>
        <w:rPr>
          <w:rFonts w:ascii="Times New Roman" w:eastAsia="Times New Roman" w:hAnsi="Times New Roman" w:cs="Times New Roman"/>
          <w:color w:val="000000"/>
          <w:sz w:val="28"/>
          <w:szCs w:val="28"/>
          <w:lang w:val="uk-UA" w:eastAsia="ru-RU"/>
        </w:rPr>
        <w:t>ва</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Як далеко чернігівська границя сягала на північ на </w:t>
      </w:r>
      <w:r w:rsidRPr="004C2E5D">
        <w:rPr>
          <w:rFonts w:ascii="Times New Roman" w:eastAsia="Times New Roman" w:hAnsi="Times New Roman" w:cs="Times New Roman"/>
          <w:color w:val="000000"/>
          <w:sz w:val="28"/>
          <w:szCs w:val="28"/>
          <w:lang w:eastAsia="ru-RU"/>
        </w:rPr>
        <w:t>Подніпров'ї</w:t>
      </w:r>
      <w:r w:rsidRPr="004C2E5D">
        <w:rPr>
          <w:rFonts w:ascii="Times New Roman" w:eastAsia="Times New Roman" w:hAnsi="Times New Roman" w:cs="Times New Roman"/>
          <w:color w:val="000000"/>
          <w:sz w:val="28"/>
          <w:szCs w:val="28"/>
          <w:lang w:val="uk-UA" w:eastAsia="ru-RU"/>
        </w:rPr>
        <w:t xml:space="preserve">, ми можемо судити орієнтуючись хіба тільки тим, що </w:t>
      </w:r>
      <w:r w:rsidRPr="004C2E5D">
        <w:rPr>
          <w:rFonts w:ascii="Times New Roman" w:eastAsia="Times New Roman" w:hAnsi="Times New Roman" w:cs="Times New Roman"/>
          <w:color w:val="000000"/>
          <w:sz w:val="28"/>
          <w:szCs w:val="28"/>
          <w:lang w:eastAsia="ru-RU"/>
        </w:rPr>
        <w:t>верхів'я</w:t>
      </w:r>
      <w:r w:rsidRPr="004C2E5D">
        <w:rPr>
          <w:rFonts w:ascii="Times New Roman" w:eastAsia="Times New Roman" w:hAnsi="Times New Roman" w:cs="Times New Roman"/>
          <w:color w:val="000000"/>
          <w:sz w:val="28"/>
          <w:szCs w:val="28"/>
          <w:lang w:val="uk-UA" w:eastAsia="ru-RU"/>
        </w:rPr>
        <w:t xml:space="preserve"> Сожі</w:t>
      </w:r>
      <w:r>
        <w:rPr>
          <w:rFonts w:ascii="Times New Roman" w:eastAsia="Times New Roman" w:hAnsi="Times New Roman" w:cs="Times New Roman"/>
          <w:color w:val="000000"/>
          <w:sz w:val="28"/>
          <w:szCs w:val="28"/>
          <w:lang w:val="uk-UA" w:eastAsia="ru-RU"/>
        </w:rPr>
        <w:t xml:space="preserve"> вже нале-</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-318-</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жали</w:t>
      </w:r>
      <w:r w:rsidRPr="004C2E5D">
        <w:rPr>
          <w:rFonts w:ascii="Times New Roman" w:eastAsia="Times New Roman" w:hAnsi="Times New Roman" w:cs="Times New Roman"/>
          <w:color w:val="000000"/>
          <w:sz w:val="28"/>
          <w:szCs w:val="28"/>
          <w:lang w:eastAsia="ru-RU"/>
        </w:rPr>
        <w:t xml:space="preserve"> до </w:t>
      </w:r>
      <w:r w:rsidRPr="004C2E5D">
        <w:rPr>
          <w:rFonts w:ascii="Times New Roman" w:eastAsia="Times New Roman" w:hAnsi="Times New Roman" w:cs="Times New Roman"/>
          <w:color w:val="000000"/>
          <w:sz w:val="28"/>
          <w:szCs w:val="28"/>
          <w:lang w:val="uk-UA" w:eastAsia="ru-RU"/>
        </w:rPr>
        <w:t xml:space="preserve">Смоленська, бо зрештою між Річицею і крайнім смоленським містом - Кописем по Дніпру не знаємо ніяких міст на певно. На лівому боці Дніпра </w:t>
      </w:r>
      <w:r w:rsidRPr="004C2E5D">
        <w:rPr>
          <w:rFonts w:ascii="Times New Roman" w:eastAsia="Times New Roman" w:hAnsi="Times New Roman" w:cs="Times New Roman"/>
          <w:color w:val="000000"/>
          <w:sz w:val="28"/>
          <w:szCs w:val="28"/>
          <w:lang w:eastAsia="ru-RU"/>
        </w:rPr>
        <w:t>верхів'я</w:t>
      </w:r>
      <w:r w:rsidRPr="004C2E5D">
        <w:rPr>
          <w:rFonts w:ascii="Times New Roman" w:eastAsia="Times New Roman" w:hAnsi="Times New Roman" w:cs="Times New Roman"/>
          <w:color w:val="000000"/>
          <w:sz w:val="28"/>
          <w:szCs w:val="28"/>
          <w:lang w:val="uk-UA" w:eastAsia="ru-RU"/>
        </w:rPr>
        <w:t xml:space="preserve"> Сожі, Іпут</w:t>
      </w:r>
      <w:r w:rsidRPr="004C2E5D">
        <w:rPr>
          <w:rFonts w:ascii="Times New Roman" w:eastAsia="Times New Roman" w:hAnsi="Times New Roman" w:cs="Times New Roman"/>
          <w:color w:val="000000"/>
          <w:sz w:val="28"/>
          <w:szCs w:val="28"/>
          <w:lang w:val="en-US" w:eastAsia="ru-RU"/>
        </w:rPr>
        <w:t>i</w:t>
      </w:r>
      <w:r w:rsidRPr="004C2E5D">
        <w:rPr>
          <w:rFonts w:ascii="Times New Roman" w:eastAsia="Times New Roman" w:hAnsi="Times New Roman" w:cs="Times New Roman"/>
          <w:color w:val="000000"/>
          <w:sz w:val="28"/>
          <w:szCs w:val="28"/>
          <w:lang w:val="uk-UA" w:eastAsia="ru-RU"/>
        </w:rPr>
        <w:t>, Десни належали вже до Смоленська - бачимо тут ряд смоленських волостей: Мстиславль на Вехрі, Прупой - правдоподібно Про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пойськ на Сожі, Ростиславль - Рославль на Острі, </w:t>
      </w:r>
      <w:r w:rsidRPr="004C2E5D">
        <w:rPr>
          <w:rFonts w:ascii="Times New Roman" w:eastAsia="Times New Roman" w:hAnsi="Times New Roman" w:cs="Times New Roman"/>
          <w:color w:val="000000"/>
          <w:sz w:val="28"/>
          <w:szCs w:val="28"/>
          <w:lang w:eastAsia="ru-RU"/>
        </w:rPr>
        <w:t xml:space="preserve">Зарой </w:t>
      </w:r>
      <w:r w:rsidRPr="004C2E5D">
        <w:rPr>
          <w:rFonts w:ascii="Times New Roman" w:eastAsia="Times New Roman" w:hAnsi="Times New Roman" w:cs="Times New Roman"/>
          <w:color w:val="000000"/>
          <w:sz w:val="28"/>
          <w:szCs w:val="28"/>
          <w:lang w:val="uk-UA" w:eastAsia="ru-RU"/>
        </w:rPr>
        <w:t>- на Іпуті, Ельна і Па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цин на Десні</w:t>
      </w:r>
      <w:r w:rsidRPr="00F764A5">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Крайніми чернігівськими городами, нам відомими, був тут Чи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черськ на Сожі і Вщиж на Десні.</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На північному сході, Окою, висувалася земля вятичів далеко. Її границя не була тут певною, і це зрозуміло: в цьому напрямі йшла колонізація з слов'</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янських земель до фінських, і чернігівсько-рязанська границя могла бути не менш конвенціональною, як чернігово-переяславська. Не диво, що за поокське пограниччя</w:t>
      </w:r>
      <w:r>
        <w:rPr>
          <w:rFonts w:ascii="Times New Roman" w:eastAsia="Times New Roman" w:hAnsi="Times New Roman" w:cs="Times New Roman"/>
          <w:color w:val="000000"/>
          <w:sz w:val="28"/>
          <w:szCs w:val="28"/>
          <w:lang w:val="uk-UA" w:eastAsia="ru-RU"/>
        </w:rPr>
        <w:t xml:space="preserve"> йшли якісь суперечки між черні</w:t>
      </w:r>
      <w:r w:rsidRPr="004C2E5D">
        <w:rPr>
          <w:rFonts w:ascii="Times New Roman" w:eastAsia="Times New Roman" w:hAnsi="Times New Roman" w:cs="Times New Roman"/>
          <w:color w:val="000000"/>
          <w:sz w:val="28"/>
          <w:szCs w:val="28"/>
          <w:lang w:val="uk-UA" w:eastAsia="ru-RU"/>
        </w:rPr>
        <w:t>гівськими і рязанськими князями</w:t>
      </w:r>
      <w:r w:rsidRPr="00F764A5">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xml:space="preserve">. Зі сторони Чернігівщини тут крайня, на певно нам відома волость - це Лопастень чи Лопасна </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очевидно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на Лопастні, правій притоці Оки; крайня рязанська волость - </w:t>
      </w:r>
      <w:r w:rsidRPr="004C2E5D">
        <w:rPr>
          <w:rFonts w:ascii="Times New Roman" w:eastAsia="Times New Roman" w:hAnsi="Times New Roman" w:cs="Times New Roman"/>
          <w:color w:val="000000"/>
          <w:sz w:val="28"/>
          <w:szCs w:val="28"/>
          <w:lang w:eastAsia="ru-RU"/>
        </w:rPr>
        <w:t xml:space="preserve">Коломна, </w:t>
      </w:r>
      <w:r w:rsidRPr="004C2E5D">
        <w:rPr>
          <w:rFonts w:ascii="Times New Roman" w:eastAsia="Times New Roman" w:hAnsi="Times New Roman" w:cs="Times New Roman"/>
          <w:color w:val="000000"/>
          <w:sz w:val="28"/>
          <w:szCs w:val="28"/>
          <w:lang w:val="uk-UA" w:eastAsia="ru-RU"/>
        </w:rPr>
        <w:t>на усті Москви в Оку. Область самої Москви належала до Ростово-суздальської землі, тим часом як область р. Протви, другої притоки Оки, належала до Смоленського князівства: тут така, або ще й більш конвенціональна і неясна границя, як у Чернігівщини з Рязанщиною, відмежовувала тут Смоленське князівство від Ростово-суздальської землі, куди також як до Рязанської ішла словенська колонізація у фінські землі. Таким чином чернігівські землі тут мусили протягатися в</w:t>
      </w:r>
      <w:r w:rsidRPr="004C2E5D">
        <w:rPr>
          <w:rFonts w:ascii="Times New Roman" w:eastAsia="Times New Roman" w:hAnsi="Times New Roman" w:cs="Times New Roman"/>
          <w:color w:val="000000"/>
          <w:sz w:val="28"/>
          <w:szCs w:val="28"/>
          <w:lang w:eastAsia="ru-RU"/>
        </w:rPr>
        <w:t xml:space="preserve">узенькою </w:t>
      </w:r>
      <w:r w:rsidRPr="004C2E5D">
        <w:rPr>
          <w:rFonts w:ascii="Times New Roman" w:eastAsia="Times New Roman" w:hAnsi="Times New Roman" w:cs="Times New Roman"/>
          <w:color w:val="000000"/>
          <w:sz w:val="28"/>
          <w:szCs w:val="28"/>
          <w:lang w:val="uk-UA" w:eastAsia="ru-RU"/>
        </w:rPr>
        <w:t>скрайкою понад лівим берегом Оки.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На правому боці Оки крайній рязанський город - Ростиславль, на усті р. Осетра, збудований в середині ХІІ ст. Далі на південь знаємо тільки, що об</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ласть р. Проні належала до </w:t>
      </w:r>
      <w:r w:rsidRPr="004C2E5D">
        <w:rPr>
          <w:rFonts w:ascii="Times New Roman" w:eastAsia="Times New Roman" w:hAnsi="Times New Roman" w:cs="Times New Roman"/>
          <w:color w:val="000000"/>
          <w:sz w:val="28"/>
          <w:szCs w:val="28"/>
          <w:lang w:eastAsia="ru-RU"/>
        </w:rPr>
        <w:t>Рязан</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(город Пронськ на середній Проні, столичне місто), а область р. Зуші (городи Мценськ, Новосиль) - до Чернігова</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Зва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жаючи на пізніші звістки про напрям і область рязанської колонізації, з деякою правдоподібністю чернігівсько-рязанську границю можна і в дав</w:t>
      </w:r>
      <w:r w:rsidRPr="004C2E5D">
        <w:rPr>
          <w:rFonts w:ascii="Times New Roman" w:eastAsia="Times New Roman" w:hAnsi="Times New Roman" w:cs="Times New Roman"/>
          <w:color w:val="000000"/>
          <w:sz w:val="28"/>
          <w:szCs w:val="28"/>
          <w:lang w:val="uk-UA" w:eastAsia="ru-RU"/>
        </w:rPr>
        <w:softHyphen/>
        <w:t>ніші часи, і у ХІІ - ХІІІ віках класти на вододілі Дону і його приток Проні і Сосни з одного боку, Упи і Зуші - з другого. (В Дідилові, недалеко Упи, звичайно вбачають вятицький Дідославль, але на це, окрім не дуже близької звукової подібності, доказів нема).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EB4726" w:rsidRDefault="00212BAC" w:rsidP="00212BAC">
      <w:pPr>
        <w:spacing w:after="0" w:line="240" w:lineRule="auto"/>
        <w:jc w:val="both"/>
        <w:rPr>
          <w:rFonts w:ascii="Times New Roman" w:eastAsia="Times New Roman" w:hAnsi="Times New Roman" w:cs="Times New Roman"/>
          <w:sz w:val="24"/>
          <w:szCs w:val="24"/>
          <w:lang w:eastAsia="ru-RU"/>
        </w:rPr>
      </w:pPr>
      <w:r w:rsidRPr="00F764A5">
        <w:rPr>
          <w:rFonts w:ascii="Times New Roman" w:eastAsia="Times New Roman" w:hAnsi="Times New Roman" w:cs="Times New Roman"/>
          <w:color w:val="000000"/>
          <w:sz w:val="24"/>
          <w:szCs w:val="24"/>
          <w:vertAlign w:val="superscript"/>
          <w:lang w:val="uk-UA" w:eastAsia="ru-RU"/>
        </w:rPr>
        <w:t>1</w:t>
      </w:r>
      <w:r w:rsidRPr="00EB4726">
        <w:rPr>
          <w:rFonts w:ascii="Times New Roman" w:eastAsia="Times New Roman" w:hAnsi="Times New Roman" w:cs="Times New Roman"/>
          <w:color w:val="000000"/>
          <w:sz w:val="24"/>
          <w:szCs w:val="24"/>
          <w:lang w:val="uk-UA" w:eastAsia="ru-RU"/>
        </w:rPr>
        <w:t>Фундаційний привілей Смоленської кафедри, Іпат. с. 328, коментарі у Голубовського</w:t>
      </w:r>
      <w:r w:rsidRPr="00EB4726">
        <w:rPr>
          <w:rFonts w:ascii="Times New Roman" w:eastAsia="Times New Roman" w:hAnsi="Times New Roman" w:cs="Times New Roman"/>
          <w:color w:val="000000"/>
          <w:sz w:val="24"/>
          <w:szCs w:val="24"/>
          <w:lang w:eastAsia="ru-RU"/>
        </w:rPr>
        <w:t xml:space="preserve"> </w:t>
      </w:r>
      <w:r w:rsidRPr="00EB4726">
        <w:rPr>
          <w:rFonts w:ascii="Times New Roman" w:eastAsia="Times New Roman" w:hAnsi="Times New Roman" w:cs="Times New Roman"/>
          <w:color w:val="000000"/>
          <w:sz w:val="24"/>
          <w:szCs w:val="24"/>
          <w:lang w:val="uk-UA" w:eastAsia="ru-RU"/>
        </w:rPr>
        <w:t xml:space="preserve">Исторія </w:t>
      </w:r>
      <w:r w:rsidRPr="00EB4726">
        <w:rPr>
          <w:rFonts w:ascii="Times New Roman" w:eastAsia="Times New Roman" w:hAnsi="Times New Roman" w:cs="Times New Roman"/>
          <w:color w:val="000000"/>
          <w:sz w:val="24"/>
          <w:szCs w:val="24"/>
          <w:lang w:eastAsia="ru-RU"/>
        </w:rPr>
        <w:t xml:space="preserve">Смолен. земли с. </w:t>
      </w:r>
      <w:r w:rsidRPr="00EB4726">
        <w:rPr>
          <w:rFonts w:ascii="Times New Roman" w:eastAsia="Times New Roman" w:hAnsi="Times New Roman" w:cs="Times New Roman"/>
          <w:color w:val="000000"/>
          <w:sz w:val="24"/>
          <w:szCs w:val="24"/>
          <w:lang w:val="uk-UA" w:eastAsia="ru-RU"/>
        </w:rPr>
        <w:t>79—82.</w:t>
      </w:r>
    </w:p>
    <w:p w:rsidR="00212BAC" w:rsidRPr="00EB4726" w:rsidRDefault="00212BAC" w:rsidP="00212BAC">
      <w:pPr>
        <w:spacing w:after="0" w:line="240" w:lineRule="auto"/>
        <w:jc w:val="both"/>
        <w:rPr>
          <w:rFonts w:ascii="Times New Roman" w:eastAsia="Times New Roman" w:hAnsi="Times New Roman" w:cs="Times New Roman"/>
          <w:sz w:val="24"/>
          <w:szCs w:val="24"/>
          <w:lang w:eastAsia="ru-RU"/>
        </w:rPr>
      </w:pPr>
      <w:r w:rsidRPr="00F764A5">
        <w:rPr>
          <w:rFonts w:ascii="Times New Roman" w:eastAsia="Times New Roman" w:hAnsi="Times New Roman" w:cs="Times New Roman"/>
          <w:iCs/>
          <w:color w:val="000000"/>
          <w:sz w:val="24"/>
          <w:szCs w:val="24"/>
          <w:vertAlign w:val="superscript"/>
          <w:lang w:val="uk-UA" w:eastAsia="ru-RU"/>
        </w:rPr>
        <w:t>2</w:t>
      </w:r>
      <w:r w:rsidRPr="00EB4726">
        <w:rPr>
          <w:rFonts w:ascii="Times New Roman" w:eastAsia="Times New Roman" w:hAnsi="Times New Roman" w:cs="Times New Roman"/>
          <w:color w:val="000000"/>
          <w:sz w:val="24"/>
          <w:szCs w:val="24"/>
          <w:lang w:eastAsia="ru-RU"/>
        </w:rPr>
        <w:t xml:space="preserve">„Олегъ </w:t>
      </w:r>
      <w:r w:rsidRPr="00EB4726">
        <w:rPr>
          <w:rFonts w:ascii="Times New Roman" w:eastAsia="Times New Roman" w:hAnsi="Times New Roman" w:cs="Times New Roman"/>
          <w:color w:val="000000"/>
          <w:sz w:val="24"/>
          <w:szCs w:val="24"/>
          <w:lang w:val="uk-UA" w:eastAsia="ru-RU"/>
        </w:rPr>
        <w:t xml:space="preserve">зая Свирелескь (від Рязанців), бяше бо </w:t>
      </w:r>
      <w:r w:rsidRPr="00EB4726">
        <w:rPr>
          <w:rFonts w:ascii="Times New Roman" w:eastAsia="Times New Roman" w:hAnsi="Times New Roman" w:cs="Times New Roman"/>
          <w:color w:val="000000"/>
          <w:sz w:val="24"/>
          <w:szCs w:val="24"/>
          <w:lang w:eastAsia="ru-RU"/>
        </w:rPr>
        <w:t xml:space="preserve">и </w:t>
      </w:r>
      <w:r w:rsidRPr="00EB4726">
        <w:rPr>
          <w:rFonts w:ascii="Times New Roman" w:eastAsia="Times New Roman" w:hAnsi="Times New Roman" w:cs="Times New Roman"/>
          <w:color w:val="000000"/>
          <w:sz w:val="24"/>
          <w:szCs w:val="24"/>
          <w:lang w:val="uk-UA" w:eastAsia="ru-RU"/>
        </w:rPr>
        <w:t xml:space="preserve">то волость Черниговская“ - Іпат. с. 408; пор. с. 456 „речи про </w:t>
      </w:r>
      <w:r w:rsidRPr="00EB4726">
        <w:rPr>
          <w:rFonts w:ascii="Times New Roman" w:eastAsia="Times New Roman" w:hAnsi="Times New Roman" w:cs="Times New Roman"/>
          <w:color w:val="000000"/>
          <w:sz w:val="24"/>
          <w:szCs w:val="24"/>
          <w:lang w:eastAsia="ru-RU"/>
        </w:rPr>
        <w:t xml:space="preserve">волости“ </w:t>
      </w:r>
      <w:r w:rsidRPr="00EB4726">
        <w:rPr>
          <w:rFonts w:ascii="Times New Roman" w:eastAsia="Times New Roman" w:hAnsi="Times New Roman" w:cs="Times New Roman"/>
          <w:color w:val="000000"/>
          <w:sz w:val="24"/>
          <w:szCs w:val="24"/>
          <w:lang w:val="uk-UA" w:eastAsia="ru-RU"/>
        </w:rPr>
        <w:t>у чернігівських князів з рязанськими.</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-319-</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eastAsia="ru-RU"/>
        </w:rPr>
        <w:t xml:space="preserve">На </w:t>
      </w:r>
      <w:r w:rsidRPr="004C2E5D">
        <w:rPr>
          <w:rFonts w:ascii="Times New Roman" w:eastAsia="Times New Roman" w:hAnsi="Times New Roman" w:cs="Times New Roman"/>
          <w:color w:val="000000"/>
          <w:sz w:val="28"/>
          <w:szCs w:val="28"/>
          <w:lang w:val="uk-UA" w:eastAsia="ru-RU"/>
        </w:rPr>
        <w:t>півдні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eastAsia="ru-RU"/>
        </w:rPr>
        <w:t>Посем'я</w:t>
      </w:r>
      <w:r w:rsidRPr="004C2E5D">
        <w:rPr>
          <w:rFonts w:ascii="Times New Roman" w:eastAsia="Times New Roman" w:hAnsi="Times New Roman" w:cs="Times New Roman"/>
          <w:color w:val="000000"/>
          <w:sz w:val="28"/>
          <w:szCs w:val="28"/>
          <w:lang w:val="uk-UA" w:eastAsia="ru-RU"/>
        </w:rPr>
        <w:t>“ -</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землі </w:t>
      </w:r>
      <w:r w:rsidRPr="004C2E5D">
        <w:rPr>
          <w:rFonts w:ascii="Times New Roman" w:eastAsia="Times New Roman" w:hAnsi="Times New Roman" w:cs="Times New Roman"/>
          <w:color w:val="000000"/>
          <w:sz w:val="28"/>
          <w:szCs w:val="28"/>
          <w:lang w:eastAsia="ru-RU"/>
        </w:rPr>
        <w:t xml:space="preserve">по р. Сейму, </w:t>
      </w:r>
      <w:r w:rsidRPr="004C2E5D">
        <w:rPr>
          <w:rFonts w:ascii="Times New Roman" w:eastAsia="Times New Roman" w:hAnsi="Times New Roman" w:cs="Times New Roman"/>
          <w:color w:val="000000"/>
          <w:sz w:val="28"/>
          <w:szCs w:val="28"/>
          <w:lang w:val="uk-UA" w:eastAsia="ru-RU"/>
        </w:rPr>
        <w:t xml:space="preserve">займали непевне, спірне </w:t>
      </w:r>
      <w:r w:rsidRPr="004C2E5D">
        <w:rPr>
          <w:rFonts w:ascii="Times New Roman" w:eastAsia="Times New Roman" w:hAnsi="Times New Roman" w:cs="Times New Roman"/>
          <w:color w:val="000000"/>
          <w:sz w:val="28"/>
          <w:szCs w:val="28"/>
          <w:lang w:eastAsia="ru-RU"/>
        </w:rPr>
        <w:t>стано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eastAsia="ru-RU"/>
        </w:rPr>
        <w:t xml:space="preserve">вище </w:t>
      </w:r>
      <w:r w:rsidRPr="004C2E5D">
        <w:rPr>
          <w:rFonts w:ascii="Times New Roman" w:eastAsia="Times New Roman" w:hAnsi="Times New Roman" w:cs="Times New Roman"/>
          <w:color w:val="000000"/>
          <w:sz w:val="28"/>
          <w:szCs w:val="28"/>
          <w:lang w:val="uk-UA" w:eastAsia="ru-RU"/>
        </w:rPr>
        <w:t>між Чернігівщиною і Переяславщиною. За Олега Святославича вони належали до Чернігова</w:t>
      </w:r>
      <w:r w:rsidRPr="00E20354">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потім, під час бо</w:t>
      </w:r>
      <w:r w:rsidRPr="004C2E5D">
        <w:rPr>
          <w:rFonts w:ascii="Times New Roman" w:eastAsia="Times New Roman" w:hAnsi="Times New Roman" w:cs="Times New Roman"/>
          <w:color w:val="000000"/>
          <w:sz w:val="28"/>
          <w:szCs w:val="28"/>
          <w:lang w:val="uk-UA" w:eastAsia="ru-RU"/>
        </w:rPr>
        <w:softHyphen/>
        <w:t xml:space="preserve">ротьби Всеволода Ольговича з стриєм за Чернігів, </w:t>
      </w:r>
      <w:r w:rsidRPr="004C2E5D">
        <w:rPr>
          <w:rFonts w:ascii="Times New Roman" w:eastAsia="Times New Roman" w:hAnsi="Times New Roman" w:cs="Times New Roman"/>
          <w:color w:val="000000"/>
          <w:sz w:val="28"/>
          <w:szCs w:val="28"/>
          <w:lang w:eastAsia="ru-RU"/>
        </w:rPr>
        <w:t>Посем'я</w:t>
      </w:r>
      <w:r w:rsidRPr="004C2E5D">
        <w:rPr>
          <w:rFonts w:ascii="Times New Roman" w:eastAsia="Times New Roman" w:hAnsi="Times New Roman" w:cs="Times New Roman"/>
          <w:color w:val="000000"/>
          <w:sz w:val="28"/>
          <w:szCs w:val="28"/>
          <w:lang w:val="uk-UA" w:eastAsia="ru-RU"/>
        </w:rPr>
        <w:t xml:space="preserve"> забрав Мстислав, і воно на якийсь </w:t>
      </w:r>
      <w:r w:rsidRPr="004C2E5D">
        <w:rPr>
          <w:rFonts w:ascii="Times New Roman" w:eastAsia="Times New Roman" w:hAnsi="Times New Roman" w:cs="Times New Roman"/>
          <w:color w:val="000000"/>
          <w:sz w:val="28"/>
          <w:szCs w:val="28"/>
          <w:lang w:eastAsia="ru-RU"/>
        </w:rPr>
        <w:t>ча</w:t>
      </w:r>
      <w:r w:rsidRPr="004C2E5D">
        <w:rPr>
          <w:rFonts w:ascii="Times New Roman" w:eastAsia="Times New Roman" w:hAnsi="Times New Roman" w:cs="Times New Roman"/>
          <w:color w:val="000000"/>
          <w:sz w:val="28"/>
          <w:szCs w:val="28"/>
          <w:lang w:val="uk-UA" w:eastAsia="ru-RU"/>
        </w:rPr>
        <w:t>с</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було приєднане до Переяслава; Все</w:t>
      </w:r>
      <w:r w:rsidRPr="004C2E5D">
        <w:rPr>
          <w:rFonts w:ascii="Times New Roman" w:eastAsia="Times New Roman" w:hAnsi="Times New Roman" w:cs="Times New Roman"/>
          <w:color w:val="000000"/>
          <w:sz w:val="28"/>
          <w:szCs w:val="28"/>
          <w:lang w:val="uk-UA" w:eastAsia="ru-RU"/>
        </w:rPr>
        <w:softHyphen/>
        <w:t>волод відібрав собі його доперва 1136 р.</w:t>
      </w:r>
      <w:r w:rsidRPr="00E20354">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xml:space="preserve"> Тутешня людність тягнулась більше, здається, до Переяслава (маємо в такому дусі заяву курян Ізяславу, що вони готові битися з Ольговичами, тільки не з Юрієм, князем популярним в Переяславщині взагалі</w:t>
      </w:r>
      <w:r w:rsidRPr="00E20354">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xml:space="preserve">, але Посем'я таки зісталося при Чернігові. Воно й не диво: Переяславське князівство було дуже слабке і довго залишалося </w:t>
      </w:r>
      <w:r w:rsidRPr="004C2E5D">
        <w:rPr>
          <w:rFonts w:ascii="Times New Roman" w:eastAsia="Times New Roman" w:hAnsi="Times New Roman" w:cs="Times New Roman"/>
          <w:color w:val="000000"/>
          <w:sz w:val="28"/>
          <w:szCs w:val="28"/>
          <w:lang w:val="en-US" w:eastAsia="ru-RU"/>
        </w:rPr>
        <w:t>bonum</w:t>
      </w:r>
      <w:r w:rsidRPr="004C2E5D">
        <w:rPr>
          <w:rFonts w:ascii="Times New Roman" w:eastAsia="Times New Roman" w:hAnsi="Times New Roman" w:cs="Times New Roman"/>
          <w:color w:val="000000"/>
          <w:sz w:val="28"/>
          <w:szCs w:val="28"/>
          <w:lang w:val="de-DE" w:eastAsia="ru-RU"/>
        </w:rPr>
        <w:t xml:space="preserve"> nullius </w:t>
      </w:r>
      <w:r w:rsidRPr="004C2E5D">
        <w:rPr>
          <w:rFonts w:ascii="Times New Roman" w:eastAsia="Times New Roman" w:hAnsi="Times New Roman" w:cs="Times New Roman"/>
          <w:color w:val="000000"/>
          <w:sz w:val="28"/>
          <w:szCs w:val="28"/>
          <w:lang w:val="uk-UA" w:eastAsia="ru-RU"/>
        </w:rPr>
        <w:t>між князями; Чернігів же був далеко сильніший і легко міг задер</w:t>
      </w:r>
      <w:r w:rsidRPr="004C2E5D">
        <w:rPr>
          <w:rFonts w:ascii="Times New Roman" w:eastAsia="Times New Roman" w:hAnsi="Times New Roman" w:cs="Times New Roman"/>
          <w:color w:val="000000"/>
          <w:sz w:val="28"/>
          <w:szCs w:val="28"/>
          <w:lang w:val="uk-UA" w:eastAsia="ru-RU"/>
        </w:rPr>
        <w:softHyphen/>
        <w:t>жати спірну територію. Крайнім городом Посем'я на південному сході був Курськ, це було вже пограниччя зі степом, небезпечне і тривожливе, але колонізація, хоч би й слабша, могла йти далі в степ, судячи з існування города Донця у XII ст. в басейні верхнього Донця.</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На простороні між Десною і Дніпром пограничними городами Черні</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гівщини від Переяслава були городи в </w:t>
      </w:r>
      <w:r w:rsidRPr="004C2E5D">
        <w:rPr>
          <w:rFonts w:ascii="Times New Roman" w:eastAsia="Times New Roman" w:hAnsi="Times New Roman" w:cs="Times New Roman"/>
          <w:color w:val="000000"/>
          <w:sz w:val="28"/>
          <w:szCs w:val="28"/>
          <w:lang w:eastAsia="ru-RU"/>
        </w:rPr>
        <w:t>област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Остра</w:t>
      </w:r>
      <w:r w:rsidRPr="00E20354">
        <w:rPr>
          <w:rFonts w:ascii="Times New Roman" w:eastAsia="Times New Roman" w:hAnsi="Times New Roman" w:cs="Times New Roman"/>
          <w:color w:val="000000"/>
          <w:sz w:val="28"/>
          <w:szCs w:val="28"/>
          <w:vertAlign w:val="superscript"/>
          <w:lang w:val="uk-UA" w:eastAsia="ru-RU"/>
        </w:rPr>
        <w:t>4</w:t>
      </w:r>
      <w:r w:rsidRPr="004C2E5D">
        <w:rPr>
          <w:rFonts w:ascii="Times New Roman" w:eastAsia="Times New Roman" w:hAnsi="Times New Roman" w:cs="Times New Roman"/>
          <w:color w:val="000000"/>
          <w:sz w:val="28"/>
          <w:szCs w:val="28"/>
          <w:lang w:val="uk-UA" w:eastAsia="ru-RU"/>
        </w:rPr>
        <w:t>, з ко</w:t>
      </w:r>
      <w:r w:rsidRPr="004C2E5D">
        <w:rPr>
          <w:rFonts w:ascii="Times New Roman" w:eastAsia="Times New Roman" w:hAnsi="Times New Roman" w:cs="Times New Roman"/>
          <w:color w:val="000000"/>
          <w:sz w:val="28"/>
          <w:szCs w:val="28"/>
          <w:lang w:val="uk-UA" w:eastAsia="ru-RU"/>
        </w:rPr>
        <w:softHyphen/>
        <w:t>трих знаємо місце Бохмача (теп. Бахмач) і Біло</w:t>
      </w:r>
      <w:r>
        <w:rPr>
          <w:rFonts w:ascii="Times New Roman" w:eastAsia="Times New Roman" w:hAnsi="Times New Roman" w:cs="Times New Roman"/>
          <w:color w:val="000000"/>
          <w:sz w:val="28"/>
          <w:szCs w:val="28"/>
          <w:lang w:val="uk-UA" w:eastAsia="ru-RU"/>
        </w:rPr>
        <w:t>ї вежі (біля верхівя Остра)</w:t>
      </w:r>
      <w:r w:rsidRPr="004C2E5D">
        <w:rPr>
          <w:rFonts w:ascii="Times New Roman" w:eastAsia="Times New Roman" w:hAnsi="Times New Roman" w:cs="Times New Roman"/>
          <w:color w:val="000000"/>
          <w:sz w:val="28"/>
          <w:szCs w:val="28"/>
          <w:lang w:val="uk-UA" w:eastAsia="ru-RU"/>
        </w:rPr>
        <w:t>, так що тутешню границю можна класти на вододілі Остра і південних Дніпрових приток. Одначе Остерський городок, інакше Юр</w:t>
      </w:r>
      <w:r>
        <w:rPr>
          <w:rFonts w:ascii="Times New Roman" w:eastAsia="Times New Roman" w:hAnsi="Times New Roman" w:cs="Times New Roman"/>
          <w:color w:val="000000"/>
          <w:sz w:val="28"/>
          <w:szCs w:val="28"/>
          <w:lang w:val="uk-UA" w:eastAsia="ru-RU"/>
        </w:rPr>
        <w:t>їв городок - тепер Остер, на гирл</w:t>
      </w:r>
      <w:r w:rsidRPr="004C2E5D">
        <w:rPr>
          <w:rFonts w:ascii="Times New Roman" w:eastAsia="Times New Roman" w:hAnsi="Times New Roman" w:cs="Times New Roman"/>
          <w:color w:val="000000"/>
          <w:sz w:val="28"/>
          <w:szCs w:val="28"/>
          <w:lang w:val="uk-UA" w:eastAsia="ru-RU"/>
        </w:rPr>
        <w:t>і Остра в Десну, не належав до Чернігова</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Не належала, здається, і над</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дніпрянська скрайка між Десною і Дніпром, як я вже згадував. Як крайні чер</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нігівські поселення знаємо тут Лутаву і Моровійськ на</w:t>
      </w:r>
      <w:r>
        <w:rPr>
          <w:rFonts w:ascii="Times New Roman" w:eastAsia="Times New Roman" w:hAnsi="Times New Roman" w:cs="Times New Roman"/>
          <w:color w:val="000000"/>
          <w:sz w:val="28"/>
          <w:szCs w:val="28"/>
          <w:lang w:val="uk-UA" w:eastAsia="ru-RU"/>
        </w:rPr>
        <w:t xml:space="preserve"> Десні</w:t>
      </w:r>
      <w:r w:rsidRPr="004C2E5D">
        <w:rPr>
          <w:rFonts w:ascii="Times New Roman" w:eastAsia="Times New Roman" w:hAnsi="Times New Roman" w:cs="Times New Roman"/>
          <w:color w:val="000000"/>
          <w:sz w:val="28"/>
          <w:szCs w:val="28"/>
          <w:lang w:val="uk-UA" w:eastAsia="ru-RU"/>
        </w:rPr>
        <w:t>; як на правдоподібну границю можна вказати на ті болота, звані Видра, що впадають тут у Десну (колись то була ріка).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Уклавшись в ці границі, Чернігівське князівство не пере</w:t>
      </w:r>
      <w:r w:rsidRPr="004C2E5D">
        <w:rPr>
          <w:rFonts w:ascii="Times New Roman" w:eastAsia="Times New Roman" w:hAnsi="Times New Roman" w:cs="Times New Roman"/>
          <w:color w:val="000000"/>
          <w:sz w:val="28"/>
          <w:szCs w:val="28"/>
          <w:lang w:val="uk-UA" w:eastAsia="ru-RU"/>
        </w:rPr>
        <w:softHyphen/>
        <w:t>живало особли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вих територіальних перемін. Подальша територіальна історія його сходить на ці два моменти: з одного боку - невдалі заходи чернігівських князів для своєї розмноженої династії захопити інші волості поза Чернігівською землею, з другого боку і Чернігівське князівство, завдяки розмноженню династії, діли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ться на дуже зложену і розгалужену систему дрібніших князівств. Я насампе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ред огляну політи</w:t>
      </w:r>
      <w:r>
        <w:rPr>
          <w:rFonts w:ascii="Times New Roman" w:eastAsia="Times New Roman" w:hAnsi="Times New Roman" w:cs="Times New Roman"/>
          <w:color w:val="000000"/>
          <w:sz w:val="28"/>
          <w:szCs w:val="28"/>
          <w:lang w:val="uk-UA" w:eastAsia="ru-RU"/>
        </w:rPr>
        <w:t>ку чернігівських князів у ХІІ-</w:t>
      </w:r>
      <w:r w:rsidRPr="004C2E5D">
        <w:rPr>
          <w:rFonts w:ascii="Times New Roman" w:eastAsia="Times New Roman" w:hAnsi="Times New Roman" w:cs="Times New Roman"/>
          <w:color w:val="000000"/>
          <w:sz w:val="28"/>
          <w:szCs w:val="28"/>
          <w:lang w:val="uk-UA" w:eastAsia="ru-RU"/>
        </w:rPr>
        <w:t>ХІІІ ст.,</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E20354">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 xml:space="preserve">Іпат. с. 269. </w:t>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E20354">
        <w:rPr>
          <w:rFonts w:ascii="Times New Roman" w:eastAsia="Times New Roman" w:hAnsi="Times New Roman" w:cs="Times New Roman"/>
          <w:color w:val="000000"/>
          <w:sz w:val="24"/>
          <w:szCs w:val="24"/>
          <w:shd w:val="clear" w:color="auto" w:fill="FFFFFF"/>
          <w:vertAlign w:val="superscript"/>
          <w:lang w:val="uk-UA" w:eastAsia="ru-RU"/>
        </w:rPr>
        <w:t>2</w:t>
      </w:r>
      <w:r w:rsidRPr="00CA69C7">
        <w:rPr>
          <w:rFonts w:ascii="Times New Roman" w:eastAsia="Times New Roman" w:hAnsi="Times New Roman" w:cs="Times New Roman"/>
          <w:color w:val="000000"/>
          <w:sz w:val="24"/>
          <w:szCs w:val="24"/>
          <w:shd w:val="clear" w:color="auto" w:fill="FFFFFF"/>
          <w:lang w:val="uk-UA" w:eastAsia="ru-RU"/>
        </w:rPr>
        <w:t xml:space="preserve">Див. вище с. 135. </w:t>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E20354">
        <w:rPr>
          <w:rFonts w:ascii="Times New Roman" w:eastAsia="Times New Roman" w:hAnsi="Times New Roman" w:cs="Times New Roman"/>
          <w:color w:val="000000"/>
          <w:sz w:val="24"/>
          <w:szCs w:val="24"/>
          <w:shd w:val="clear" w:color="auto" w:fill="FFFFFF"/>
          <w:vertAlign w:val="superscript"/>
          <w:lang w:val="uk-UA" w:eastAsia="ru-RU"/>
        </w:rPr>
        <w:t>3</w:t>
      </w:r>
      <w:r w:rsidRPr="00CA69C7">
        <w:rPr>
          <w:rFonts w:ascii="Times New Roman" w:eastAsia="Times New Roman" w:hAnsi="Times New Roman" w:cs="Times New Roman"/>
          <w:color w:val="000000"/>
          <w:sz w:val="24"/>
          <w:szCs w:val="24"/>
          <w:shd w:val="clear" w:color="auto" w:fill="FFFFFF"/>
          <w:lang w:val="uk-UA" w:eastAsia="ru-RU"/>
        </w:rPr>
        <w:t xml:space="preserve">Іпат. с. 250. </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E20354">
        <w:rPr>
          <w:rFonts w:ascii="Times New Roman" w:eastAsia="Times New Roman" w:hAnsi="Times New Roman" w:cs="Times New Roman"/>
          <w:color w:val="000000"/>
          <w:sz w:val="24"/>
          <w:szCs w:val="24"/>
          <w:shd w:val="clear" w:color="auto" w:fill="FFFFFF"/>
          <w:vertAlign w:val="superscript"/>
          <w:lang w:val="uk-UA" w:eastAsia="ru-RU"/>
        </w:rPr>
        <w:t>4</w:t>
      </w:r>
      <w:r w:rsidRPr="00CA69C7">
        <w:rPr>
          <w:rFonts w:ascii="Times New Roman" w:eastAsia="Times New Roman" w:hAnsi="Times New Roman" w:cs="Times New Roman"/>
          <w:color w:val="000000"/>
          <w:sz w:val="24"/>
          <w:szCs w:val="24"/>
          <w:shd w:val="clear" w:color="auto" w:fill="FFFFFF"/>
          <w:lang w:val="uk-UA" w:eastAsia="ru-RU"/>
        </w:rPr>
        <w:t>Іпат. с. 252.</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-320-</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заразом історію їх династії, що привела землю до того роздро</w:t>
      </w:r>
      <w:r w:rsidRPr="004C2E5D">
        <w:rPr>
          <w:rFonts w:ascii="Times New Roman" w:eastAsia="Times New Roman" w:hAnsi="Times New Roman" w:cs="Times New Roman"/>
          <w:color w:val="000000"/>
          <w:sz w:val="28"/>
          <w:szCs w:val="28"/>
          <w:lang w:val="uk-UA" w:eastAsia="ru-RU"/>
        </w:rPr>
        <w:softHyphen/>
        <w:t>блення, а потім перейду до огляду тієї системи столів і волостей у Чернігівській землі.</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Як ми вже бачили</w:t>
      </w:r>
      <w:r w:rsidRPr="002F5F31">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перший чернігівський князь Святослав осягнув був перше місце В руській політичній системі, але здобутки ці були не тривкі, і в результаті його узурпація Києва привела до того, що у си</w:t>
      </w:r>
      <w:r>
        <w:rPr>
          <w:rFonts w:ascii="Times New Roman" w:eastAsia="Times New Roman" w:hAnsi="Times New Roman" w:cs="Times New Roman"/>
          <w:color w:val="000000"/>
          <w:sz w:val="28"/>
          <w:szCs w:val="28"/>
          <w:lang w:val="uk-UA" w:eastAsia="ru-RU"/>
        </w:rPr>
        <w:t>нів його відібрано і Чернігівщи</w:t>
      </w:r>
      <w:r w:rsidRPr="004C2E5D">
        <w:rPr>
          <w:rFonts w:ascii="Times New Roman" w:eastAsia="Times New Roman" w:hAnsi="Times New Roman" w:cs="Times New Roman"/>
          <w:color w:val="000000"/>
          <w:sz w:val="28"/>
          <w:szCs w:val="28"/>
          <w:lang w:val="uk-UA" w:eastAsia="ru-RU"/>
        </w:rPr>
        <w:t xml:space="preserve">ну. Не зважаючи на співчуття землі, Святославичам, власне </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Олегу, що в основному вів цю боротьбу, тільки після двадцятилітньої боротьби вдалося повернути собі батьківщину, і то головним чином тільки завдяки своєму союзу з полов</w:t>
      </w:r>
      <w:r w:rsidRPr="004C2E5D">
        <w:rPr>
          <w:rFonts w:ascii="Times New Roman" w:eastAsia="Times New Roman" w:hAnsi="Times New Roman" w:cs="Times New Roman"/>
          <w:color w:val="000000"/>
          <w:sz w:val="28"/>
          <w:szCs w:val="28"/>
          <w:lang w:val="uk-UA" w:eastAsia="ru-RU"/>
        </w:rPr>
        <w:softHyphen/>
        <w:t xml:space="preserve">цями. Але і повернувши її, вони (Святославичі, </w:t>
      </w:r>
      <w:r w:rsidRPr="004C2E5D">
        <w:rPr>
          <w:rFonts w:ascii="Times New Roman" w:eastAsia="Times New Roman" w:hAnsi="Times New Roman" w:cs="Times New Roman"/>
          <w:i/>
          <w:iCs/>
          <w:color w:val="000000"/>
          <w:sz w:val="28"/>
          <w:szCs w:val="28"/>
          <w:lang w:val="uk-UA" w:eastAsia="ru-RU"/>
        </w:rPr>
        <w:t>М.М.)</w:t>
      </w:r>
      <w:r w:rsidRPr="004C2E5D">
        <w:rPr>
          <w:rFonts w:ascii="Times New Roman" w:eastAsia="Times New Roman" w:hAnsi="Times New Roman" w:cs="Times New Roman"/>
          <w:color w:val="000000"/>
          <w:sz w:val="28"/>
          <w:szCs w:val="28"/>
          <w:lang w:val="uk-UA" w:eastAsia="ru-RU"/>
        </w:rPr>
        <w:t xml:space="preserve"> залишилися в другорядній політичній ролі, служачи підручними київських князів - спочатку Святополка, потім Мономаха, князя з молодшої лінії. Пізніше внутрішня б</w:t>
      </w:r>
      <w:r>
        <w:rPr>
          <w:rFonts w:ascii="Times New Roman" w:eastAsia="Times New Roman" w:hAnsi="Times New Roman" w:cs="Times New Roman"/>
          <w:color w:val="000000"/>
          <w:sz w:val="28"/>
          <w:szCs w:val="28"/>
          <w:lang w:val="uk-UA" w:eastAsia="ru-RU"/>
        </w:rPr>
        <w:t>оротьба в чернігів</w:t>
      </w:r>
      <w:r w:rsidRPr="004C2E5D">
        <w:rPr>
          <w:rFonts w:ascii="Times New Roman" w:eastAsia="Times New Roman" w:hAnsi="Times New Roman" w:cs="Times New Roman"/>
          <w:color w:val="000000"/>
          <w:sz w:val="28"/>
          <w:szCs w:val="28"/>
          <w:lang w:val="uk-UA" w:eastAsia="ru-RU"/>
        </w:rPr>
        <w:t>ській династії - Всеволода Ольговича з Яро</w:t>
      </w:r>
      <w:r w:rsidRPr="004C2E5D">
        <w:rPr>
          <w:rFonts w:ascii="Times New Roman" w:eastAsia="Times New Roman" w:hAnsi="Times New Roman" w:cs="Times New Roman"/>
          <w:color w:val="000000"/>
          <w:sz w:val="28"/>
          <w:szCs w:val="28"/>
          <w:lang w:val="uk-UA" w:eastAsia="ru-RU"/>
        </w:rPr>
        <w:softHyphen/>
        <w:t xml:space="preserve">славом, здавалося, ще більше ослабила чернігівських князів, бо втягнула київського князя у внутрішні чернігівські справи, і Чернігівщина понесла навіть територіальні втрати (втрата Посем'я). Заразом розмноження династії (в другій генерації Святославичів було вже </w:t>
      </w:r>
      <w:r w:rsidRPr="004C2E5D">
        <w:rPr>
          <w:rFonts w:ascii="Times New Roman" w:eastAsia="Times New Roman" w:hAnsi="Times New Roman" w:cs="Times New Roman"/>
          <w:color w:val="000000"/>
          <w:sz w:val="28"/>
          <w:szCs w:val="28"/>
          <w:lang w:eastAsia="ru-RU"/>
        </w:rPr>
        <w:t>п'ять</w:t>
      </w:r>
      <w:r w:rsidRPr="004C2E5D">
        <w:rPr>
          <w:rFonts w:ascii="Times New Roman" w:eastAsia="Times New Roman" w:hAnsi="Times New Roman" w:cs="Times New Roman"/>
          <w:color w:val="000000"/>
          <w:sz w:val="28"/>
          <w:szCs w:val="28"/>
          <w:lang w:val="uk-UA" w:eastAsia="ru-RU"/>
        </w:rPr>
        <w:t xml:space="preserve"> князів) ставило перспективу ослаблення землі через роздроблення.</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Але та внутрішня боротьба, висунувши на перше місце Ольговичів серед інших чернігівських ліній, якраз забезпечила Чер</w:t>
      </w:r>
      <w:r w:rsidRPr="004C2E5D">
        <w:rPr>
          <w:rFonts w:ascii="Times New Roman" w:eastAsia="Times New Roman" w:hAnsi="Times New Roman" w:cs="Times New Roman"/>
          <w:color w:val="000000"/>
          <w:sz w:val="28"/>
          <w:szCs w:val="28"/>
          <w:lang w:val="uk-UA" w:eastAsia="ru-RU"/>
        </w:rPr>
        <w:softHyphen/>
        <w:t>нігівщині знову визначну політичну роль. Всеволод Ольгович, зміцнивши своє становище в Чернігові, використав нагоду реваншу: втру</w:t>
      </w:r>
      <w:r>
        <w:rPr>
          <w:rFonts w:ascii="Times New Roman" w:eastAsia="Times New Roman" w:hAnsi="Times New Roman" w:cs="Times New Roman"/>
          <w:color w:val="000000"/>
          <w:sz w:val="28"/>
          <w:szCs w:val="28"/>
          <w:lang w:val="uk-UA" w:eastAsia="ru-RU"/>
        </w:rPr>
        <w:t>тився у внутрішню боротьбу Моном</w:t>
      </w:r>
      <w:r w:rsidRPr="004C2E5D">
        <w:rPr>
          <w:rFonts w:ascii="Times New Roman" w:eastAsia="Times New Roman" w:hAnsi="Times New Roman" w:cs="Times New Roman"/>
          <w:color w:val="000000"/>
          <w:sz w:val="28"/>
          <w:szCs w:val="28"/>
          <w:lang w:val="uk-UA" w:eastAsia="ru-RU"/>
        </w:rPr>
        <w:t>аховичів, потім перейшов до самостійної боротьби з ними і здобув назад Посем'я, а слідом заявляє претензії на Київ, і дійсно, після смерті Ярополка засідає на київському столі. Спрмігшись при цьому задержати при собі спірну пайку своїх чернігівських земель і притягнути до себе Мстиславичів (задуривши їх обіцянками), Всеволод, як і його дід, знову зайняв перше місце в руській політичній системі і надіявся задержати надалі Київщину і першенство на Русі для своєї династії.</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Цього не вдалося. Чернігівська династія</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не подужала приєднати Київ</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щину до своїх волостей. Але вірна традиціям Всеволода, вона відтепер аж до повного занепаду Києва, до половини ХІІІ ст., ніколи не полишає претензій на Київ, і кожний „старійшина“ чернігівської династії має своєю метою: вийти нарешті на київський „золотий стіл“. Заразом це стає головною точкою в чернігівській зовнішній політиці. Справа не була так легка. Чернігівські князі мали </w:t>
      </w:r>
      <w:r w:rsidRPr="004C2E5D">
        <w:rPr>
          <w:rFonts w:ascii="Times New Roman" w:eastAsia="Times New Roman" w:hAnsi="Times New Roman" w:cs="Times New Roman"/>
          <w:color w:val="000000"/>
          <w:sz w:val="28"/>
          <w:szCs w:val="28"/>
          <w:lang w:eastAsia="ru-RU"/>
        </w:rPr>
        <w:t xml:space="preserve">проти </w:t>
      </w:r>
      <w:r w:rsidRPr="004C2E5D">
        <w:rPr>
          <w:rFonts w:ascii="Times New Roman" w:eastAsia="Times New Roman" w:hAnsi="Times New Roman" w:cs="Times New Roman"/>
          <w:color w:val="000000"/>
          <w:sz w:val="28"/>
          <w:szCs w:val="28"/>
          <w:lang w:val="uk-UA" w:eastAsia="ru-RU"/>
        </w:rPr>
        <w:t>себе, по-перше - київську громаду, що була їм ворожа насамперед</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тому, що вони перебивали дорогу її улюбленій династії - Мстиславичам, а окрім того не симпатична і з інших причин </w:t>
      </w:r>
      <w:r>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-321-</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через союз з половцями, недбале управління і т. ін. Та київська громада, як ми вже бачили, активністю не відзначалася. Найгострішу боротьбу треба було все видержати з цими Мстиславичами, що вва</w:t>
      </w:r>
      <w:r w:rsidRPr="004C2E5D">
        <w:rPr>
          <w:rFonts w:ascii="Times New Roman" w:eastAsia="Times New Roman" w:hAnsi="Times New Roman" w:cs="Times New Roman"/>
          <w:color w:val="000000"/>
          <w:sz w:val="28"/>
          <w:szCs w:val="28"/>
          <w:lang w:val="uk-UA" w:eastAsia="ru-RU"/>
        </w:rPr>
        <w:softHyphen/>
        <w:t xml:space="preserve">жали Київщину своїм уділом, орудували досить значними силами і переважно відзначалися особистими здібностями. Тим часом </w:t>
      </w:r>
      <w:r>
        <w:rPr>
          <w:rFonts w:ascii="Times New Roman" w:eastAsia="Times New Roman" w:hAnsi="Times New Roman" w:cs="Times New Roman"/>
          <w:color w:val="000000"/>
          <w:sz w:val="28"/>
          <w:szCs w:val="28"/>
          <w:lang w:val="uk-UA" w:eastAsia="ru-RU"/>
        </w:rPr>
        <w:t>чернігівські претенденти володі</w:t>
      </w:r>
      <w:r w:rsidRPr="004C2E5D">
        <w:rPr>
          <w:rFonts w:ascii="Times New Roman" w:eastAsia="Times New Roman" w:hAnsi="Times New Roman" w:cs="Times New Roman"/>
          <w:color w:val="000000"/>
          <w:sz w:val="28"/>
          <w:szCs w:val="28"/>
          <w:lang w:val="uk-UA" w:eastAsia="ru-RU"/>
        </w:rPr>
        <w:t>ли не дуже вже великими чернігівськими волостями, їх сили залежали від солідарності с</w:t>
      </w:r>
      <w:r>
        <w:rPr>
          <w:rFonts w:ascii="Times New Roman" w:eastAsia="Times New Roman" w:hAnsi="Times New Roman" w:cs="Times New Roman"/>
          <w:color w:val="000000"/>
          <w:sz w:val="28"/>
          <w:szCs w:val="28"/>
          <w:lang w:val="uk-UA" w:eastAsia="ru-RU"/>
        </w:rPr>
        <w:t>вояків, котрих доводилось притя</w:t>
      </w:r>
      <w:r w:rsidRPr="004C2E5D">
        <w:rPr>
          <w:rFonts w:ascii="Times New Roman" w:eastAsia="Times New Roman" w:hAnsi="Times New Roman" w:cs="Times New Roman"/>
          <w:color w:val="000000"/>
          <w:sz w:val="28"/>
          <w:szCs w:val="28"/>
          <w:lang w:val="uk-UA" w:eastAsia="ru-RU"/>
        </w:rPr>
        <w:t>гати різними обіцянками, та від помочі половецьких орд, котрими вони зміцнювали свої сили. Але головним їх со</w:t>
      </w:r>
      <w:r>
        <w:rPr>
          <w:rFonts w:ascii="Times New Roman" w:eastAsia="Times New Roman" w:hAnsi="Times New Roman" w:cs="Times New Roman"/>
          <w:color w:val="000000"/>
          <w:sz w:val="28"/>
          <w:szCs w:val="28"/>
          <w:lang w:val="uk-UA" w:eastAsia="ru-RU"/>
        </w:rPr>
        <w:t>юзни</w:t>
      </w:r>
      <w:r w:rsidRPr="004C2E5D">
        <w:rPr>
          <w:rFonts w:ascii="Times New Roman" w:eastAsia="Times New Roman" w:hAnsi="Times New Roman" w:cs="Times New Roman"/>
          <w:color w:val="000000"/>
          <w:sz w:val="28"/>
          <w:szCs w:val="28"/>
          <w:lang w:val="uk-UA" w:eastAsia="ru-RU"/>
        </w:rPr>
        <w:t>ком була внутрішня боротьба серед Мономахової родини: спочатку боротьба Мстисл</w:t>
      </w:r>
      <w:r>
        <w:rPr>
          <w:rFonts w:ascii="Times New Roman" w:eastAsia="Times New Roman" w:hAnsi="Times New Roman" w:cs="Times New Roman"/>
          <w:color w:val="000000"/>
          <w:sz w:val="28"/>
          <w:szCs w:val="28"/>
          <w:lang w:val="uk-UA" w:eastAsia="ru-RU"/>
        </w:rPr>
        <w:t>авичів з молодшими Мономаховича</w:t>
      </w:r>
      <w:r w:rsidRPr="004C2E5D">
        <w:rPr>
          <w:rFonts w:ascii="Times New Roman" w:eastAsia="Times New Roman" w:hAnsi="Times New Roman" w:cs="Times New Roman"/>
          <w:color w:val="000000"/>
          <w:sz w:val="28"/>
          <w:szCs w:val="28"/>
          <w:lang w:val="uk-UA" w:eastAsia="ru-RU"/>
        </w:rPr>
        <w:t>ми, потім молод</w:t>
      </w:r>
      <w:r w:rsidRPr="004C2E5D">
        <w:rPr>
          <w:rFonts w:ascii="Times New Roman" w:eastAsia="Times New Roman" w:hAnsi="Times New Roman" w:cs="Times New Roman"/>
          <w:color w:val="000000"/>
          <w:sz w:val="28"/>
          <w:szCs w:val="28"/>
          <w:lang w:val="uk-UA" w:eastAsia="ru-RU"/>
        </w:rPr>
        <w:softHyphen/>
        <w:t>ших Мстиславичів з своїми стриями, Ростиславичами.</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В результаті від часу до часу чернігівським старійшинам таки вдавалося засісти на київському столі. Після Всеволода Ольговича це вдавалося Ізяславу Давидовичу (аж трьома наворотами, між 1155 </w:t>
      </w:r>
      <w:r w:rsidRPr="004C2E5D">
        <w:rPr>
          <w:rFonts w:ascii="Times New Roman" w:eastAsia="Times New Roman" w:hAnsi="Times New Roman" w:cs="Times New Roman"/>
          <w:b/>
          <w:bCs/>
          <w:color w:val="000000"/>
          <w:sz w:val="28"/>
          <w:szCs w:val="28"/>
          <w:lang w:val="uk-UA" w:eastAsia="ru-RU"/>
        </w:rPr>
        <w:t xml:space="preserve">і </w:t>
      </w:r>
      <w:r w:rsidRPr="004C2E5D">
        <w:rPr>
          <w:rFonts w:ascii="Times New Roman" w:eastAsia="Times New Roman" w:hAnsi="Times New Roman" w:cs="Times New Roman"/>
          <w:color w:val="000000"/>
          <w:sz w:val="28"/>
          <w:szCs w:val="28"/>
          <w:lang w:val="uk-UA" w:eastAsia="ru-RU"/>
        </w:rPr>
        <w:t>1161 р.), Святославу Всеволодичу, що теж кількома наворотами засідав у Києві, і</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востаннє, на під</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ставі компромісу просидів від</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1181 до 1194 р., потім сиділи у Києві Всеволод Святославич (теж кількома наворотами, між 1207 і 1214 р.) і Михайло Всево</w:t>
      </w:r>
      <w:r w:rsidRPr="004C2E5D">
        <w:rPr>
          <w:rFonts w:ascii="Times New Roman" w:eastAsia="Times New Roman" w:hAnsi="Times New Roman" w:cs="Times New Roman"/>
          <w:color w:val="000000"/>
          <w:sz w:val="28"/>
          <w:szCs w:val="28"/>
          <w:lang w:val="uk-UA" w:eastAsia="ru-RU"/>
        </w:rPr>
        <w:softHyphen/>
        <w:t>лодич (перед Батиєвим нашестям).</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Але це були здобутки більше морального характеру. Не кажучи за Ізя</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слава Давидовича і Михайла, що тільки хвилево сиділи на київському столі, - Святослав і його син Всеволод опанували Київ якось тривкіше тільки на під</w:t>
      </w:r>
      <w:r>
        <w:rPr>
          <w:rFonts w:ascii="Times New Roman" w:eastAsia="Times New Roman" w:hAnsi="Times New Roman" w:cs="Times New Roman"/>
          <w:color w:val="000000"/>
          <w:sz w:val="28"/>
          <w:szCs w:val="28"/>
          <w:lang w:val="uk-UA" w:eastAsia="ru-RU"/>
        </w:rPr>
        <w:t>-ставі компромі</w:t>
      </w:r>
      <w:r w:rsidRPr="004C2E5D">
        <w:rPr>
          <w:rFonts w:ascii="Times New Roman" w:eastAsia="Times New Roman" w:hAnsi="Times New Roman" w:cs="Times New Roman"/>
          <w:color w:val="000000"/>
          <w:sz w:val="28"/>
          <w:szCs w:val="28"/>
          <w:lang w:val="uk-UA" w:eastAsia="ru-RU"/>
        </w:rPr>
        <w:t>сів, поділившися Київ</w:t>
      </w:r>
      <w:r w:rsidRPr="004C2E5D">
        <w:rPr>
          <w:rFonts w:ascii="Times New Roman" w:eastAsia="Times New Roman" w:hAnsi="Times New Roman" w:cs="Times New Roman"/>
          <w:color w:val="000000"/>
          <w:sz w:val="28"/>
          <w:szCs w:val="28"/>
          <w:lang w:val="uk-UA" w:eastAsia="ru-RU"/>
        </w:rPr>
        <w:softHyphen/>
        <w:t>щиною з іншими претендентами і зі</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ставшися майже при самім лише Києві. Таким чином, здобуваючи Київ, вони задовольняли тільки свою ам</w:t>
      </w:r>
      <w:r w:rsidRPr="004C2E5D">
        <w:rPr>
          <w:rFonts w:ascii="Times New Roman" w:eastAsia="Times New Roman" w:hAnsi="Times New Roman" w:cs="Times New Roman"/>
          <w:color w:val="000000"/>
          <w:sz w:val="28"/>
          <w:szCs w:val="28"/>
          <w:lang w:val="uk-UA" w:eastAsia="ru-RU"/>
        </w:rPr>
        <w:softHyphen/>
        <w:t xml:space="preserve">біцію: стати на першому місці в </w:t>
      </w:r>
      <w:r>
        <w:rPr>
          <w:rFonts w:ascii="Times New Roman" w:eastAsia="Times New Roman" w:hAnsi="Times New Roman" w:cs="Times New Roman"/>
          <w:color w:val="000000"/>
          <w:sz w:val="28"/>
          <w:szCs w:val="28"/>
          <w:lang w:val="uk-UA" w:eastAsia="ru-RU"/>
        </w:rPr>
        <w:t>княжих колах на Україні, старши</w:t>
      </w:r>
      <w:r w:rsidRPr="004C2E5D">
        <w:rPr>
          <w:rFonts w:ascii="Times New Roman" w:eastAsia="Times New Roman" w:hAnsi="Times New Roman" w:cs="Times New Roman"/>
          <w:color w:val="000000"/>
          <w:sz w:val="28"/>
          <w:szCs w:val="28"/>
          <w:lang w:val="uk-UA" w:eastAsia="ru-RU"/>
        </w:rPr>
        <w:t xml:space="preserve">ною </w:t>
      </w:r>
      <w:r w:rsidRPr="004C2E5D">
        <w:rPr>
          <w:rFonts w:ascii="Times New Roman" w:eastAsia="Times New Roman" w:hAnsi="Times New Roman" w:cs="Times New Roman"/>
          <w:color w:val="000000"/>
          <w:sz w:val="28"/>
          <w:szCs w:val="28"/>
          <w:lang w:eastAsia="ru-RU"/>
        </w:rPr>
        <w:t>Рус</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але територія Чернігівщини з того не розросталася, тим більше, що ніхто з тих князів не міг розраховувати навіть на той київський стіл і малий київський округ: його здобувано силою, при нагоді, кожного разу наново, без можливості передати в спадщину не те що його, але навіть і права до нього.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Так само не збільшив собою чернігівських волостей і Великий Новгород, куди, поча</w:t>
      </w:r>
      <w:r>
        <w:rPr>
          <w:rFonts w:ascii="Times New Roman" w:eastAsia="Times New Roman" w:hAnsi="Times New Roman" w:cs="Times New Roman"/>
          <w:color w:val="000000"/>
          <w:sz w:val="28"/>
          <w:szCs w:val="28"/>
          <w:lang w:val="uk-UA" w:eastAsia="ru-RU"/>
        </w:rPr>
        <w:t>вши теж від часів Всеволода Оль</w:t>
      </w:r>
      <w:r w:rsidRPr="004C2E5D">
        <w:rPr>
          <w:rFonts w:ascii="Times New Roman" w:eastAsia="Times New Roman" w:hAnsi="Times New Roman" w:cs="Times New Roman"/>
          <w:color w:val="000000"/>
          <w:sz w:val="28"/>
          <w:szCs w:val="28"/>
          <w:lang w:val="uk-UA" w:eastAsia="ru-RU"/>
        </w:rPr>
        <w:t>говича, попа</w:t>
      </w:r>
      <w:r w:rsidRPr="004C2E5D">
        <w:rPr>
          <w:rFonts w:ascii="Times New Roman" w:eastAsia="Times New Roman" w:hAnsi="Times New Roman" w:cs="Times New Roman"/>
          <w:color w:val="000000"/>
          <w:sz w:val="28"/>
          <w:szCs w:val="28"/>
          <w:lang w:val="uk-UA" w:eastAsia="ru-RU"/>
        </w:rPr>
        <w:softHyphen/>
        <w:t>дали час від часу, і навіть досить часто, чернігівські княжичі на стіл. Новгородський стіл в ці часи вже не мав у собі нічого певного, становище князя залежало від групування партій</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у Нов</w:t>
      </w:r>
      <w:r w:rsidRPr="004C2E5D">
        <w:rPr>
          <w:rFonts w:ascii="Times New Roman" w:eastAsia="Times New Roman" w:hAnsi="Times New Roman" w:cs="Times New Roman"/>
          <w:color w:val="000000"/>
          <w:sz w:val="28"/>
          <w:szCs w:val="28"/>
          <w:lang w:val="uk-UA" w:eastAsia="ru-RU"/>
        </w:rPr>
        <w:softHyphen/>
        <w:t>городі і було дуже хистке, так що князі (що в другій половині XII ст. приходили головним чином з трьох династій: ростово-суздальської, смоленської і чернігівської) мінялися раз у раз і не могли розраховувати на новгородську волость.</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-322-</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Від останньої чверті XII ст. політика чернігівських князів стає більш складною. Дотеп</w:t>
      </w:r>
      <w:r>
        <w:rPr>
          <w:rFonts w:ascii="Times New Roman" w:eastAsia="Times New Roman" w:hAnsi="Times New Roman" w:cs="Times New Roman"/>
          <w:color w:val="000000"/>
          <w:sz w:val="28"/>
          <w:szCs w:val="28"/>
          <w:lang w:val="uk-UA" w:eastAsia="ru-RU"/>
        </w:rPr>
        <w:t>ер вона, як я казав, була голов</w:t>
      </w:r>
      <w:r w:rsidRPr="004C2E5D">
        <w:rPr>
          <w:rFonts w:ascii="Times New Roman" w:eastAsia="Times New Roman" w:hAnsi="Times New Roman" w:cs="Times New Roman"/>
          <w:color w:val="000000"/>
          <w:sz w:val="28"/>
          <w:szCs w:val="28"/>
          <w:lang w:val="uk-UA" w:eastAsia="ru-RU"/>
        </w:rPr>
        <w:t>ним чином звернена на Київ, бо тут була волость, котру можна було здобути, і політичний центр руської системи, що давав своєму князю першість серед князів. Отже</w:t>
      </w:r>
      <w:r w:rsidR="00947393">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чернігівська політика дотепер, можна сказати, звернена фронтом на захід. На східних границях Чернігівщина не мала особливих клопотів: і Ростово-с</w:t>
      </w:r>
      <w:r>
        <w:rPr>
          <w:rFonts w:ascii="Times New Roman" w:eastAsia="Times New Roman" w:hAnsi="Times New Roman" w:cs="Times New Roman"/>
          <w:color w:val="000000"/>
          <w:sz w:val="28"/>
          <w:szCs w:val="28"/>
          <w:lang w:val="uk-UA" w:eastAsia="ru-RU"/>
        </w:rPr>
        <w:t>уздальське князівство, і Муромо-</w:t>
      </w:r>
      <w:r w:rsidRPr="004C2E5D">
        <w:rPr>
          <w:rFonts w:ascii="Times New Roman" w:eastAsia="Times New Roman" w:hAnsi="Times New Roman" w:cs="Times New Roman"/>
          <w:color w:val="000000"/>
          <w:sz w:val="28"/>
          <w:szCs w:val="28"/>
          <w:lang w:val="uk-UA" w:eastAsia="ru-RU"/>
        </w:rPr>
        <w:t>рязанське були досі другорядними силами, при цьому ростово-суздальські князі були союзниками чернігівських князів у боротьбі з Мстиславичами. Але</w:t>
      </w:r>
      <w:r>
        <w:rPr>
          <w:rFonts w:ascii="Times New Roman" w:eastAsia="Times New Roman" w:hAnsi="Times New Roman" w:cs="Times New Roman"/>
          <w:color w:val="000000"/>
          <w:sz w:val="28"/>
          <w:szCs w:val="28"/>
          <w:lang w:val="uk-UA" w:eastAsia="ru-RU"/>
        </w:rPr>
        <w:t xml:space="preserve"> в другій пол. XII ст. Ростово-</w:t>
      </w:r>
      <w:r w:rsidRPr="004C2E5D">
        <w:rPr>
          <w:rFonts w:ascii="Times New Roman" w:eastAsia="Times New Roman" w:hAnsi="Times New Roman" w:cs="Times New Roman"/>
          <w:color w:val="000000"/>
          <w:sz w:val="28"/>
          <w:szCs w:val="28"/>
          <w:lang w:val="uk-UA" w:eastAsia="ru-RU"/>
        </w:rPr>
        <w:t>суздальське князівство виростає у найбільшу політичну силу і за</w:t>
      </w:r>
      <w:r w:rsidRPr="004C2E5D">
        <w:rPr>
          <w:rFonts w:ascii="Times New Roman" w:eastAsia="Times New Roman" w:hAnsi="Times New Roman" w:cs="Times New Roman"/>
          <w:color w:val="000000"/>
          <w:sz w:val="28"/>
          <w:szCs w:val="28"/>
          <w:lang w:val="uk-UA" w:eastAsia="ru-RU"/>
        </w:rPr>
        <w:softHyphen/>
        <w:t>бирає зовсім під свій вплив рязансь</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ких князів. З тим на самій границі Чернігівщини встає нова сила, репрезен-танти котрої дуже заздрісно</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і пильно слідкують за змаганнями чернігівських князів за п</w:t>
      </w:r>
      <w:r>
        <w:rPr>
          <w:rFonts w:ascii="Times New Roman" w:eastAsia="Times New Roman" w:hAnsi="Times New Roman" w:cs="Times New Roman"/>
          <w:color w:val="000000"/>
          <w:sz w:val="28"/>
          <w:szCs w:val="28"/>
          <w:lang w:val="uk-UA" w:eastAsia="ru-RU"/>
        </w:rPr>
        <w:t>ершість. При цьому інтереси суз</w:t>
      </w:r>
      <w:r w:rsidRPr="004C2E5D">
        <w:rPr>
          <w:rFonts w:ascii="Times New Roman" w:eastAsia="Times New Roman" w:hAnsi="Times New Roman" w:cs="Times New Roman"/>
          <w:color w:val="000000"/>
          <w:sz w:val="28"/>
          <w:szCs w:val="28"/>
          <w:lang w:val="uk-UA" w:eastAsia="ru-RU"/>
        </w:rPr>
        <w:t>дальських князів у різних місцях зустрічалися з чернігівськими: і на окському пограниччі, де були якісь спірні землі, і у Новгороді, де мінялися князі з обох ди</w:t>
      </w:r>
      <w:r w:rsidRPr="004C2E5D">
        <w:rPr>
          <w:rFonts w:ascii="Times New Roman" w:eastAsia="Times New Roman" w:hAnsi="Times New Roman" w:cs="Times New Roman"/>
          <w:color w:val="000000"/>
          <w:sz w:val="28"/>
          <w:szCs w:val="28"/>
          <w:lang w:val="uk-UA" w:eastAsia="ru-RU"/>
        </w:rPr>
        <w:softHyphen/>
        <w:t>настій, і у Києві, де хотіли за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гніздитися чернігівс</w:t>
      </w:r>
      <w:r>
        <w:rPr>
          <w:rFonts w:ascii="Times New Roman" w:eastAsia="Times New Roman" w:hAnsi="Times New Roman" w:cs="Times New Roman"/>
          <w:color w:val="000000"/>
          <w:sz w:val="28"/>
          <w:szCs w:val="28"/>
          <w:lang w:val="uk-UA" w:eastAsia="ru-RU"/>
        </w:rPr>
        <w:t>ькі князі, тим часом як суздаль</w:t>
      </w:r>
      <w:r w:rsidRPr="004C2E5D">
        <w:rPr>
          <w:rFonts w:ascii="Times New Roman" w:eastAsia="Times New Roman" w:hAnsi="Times New Roman" w:cs="Times New Roman"/>
          <w:color w:val="000000"/>
          <w:sz w:val="28"/>
          <w:szCs w:val="28"/>
          <w:lang w:val="uk-UA" w:eastAsia="ru-RU"/>
        </w:rPr>
        <w:t>ські пильнували ослабити впливи і значення Києва, і т. д.</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Святослав Всеволодич, змагаючись за першість „в Руській землі“ почув цю емуляцію Суздаля і у 80-х рр. спробував побо</w:t>
      </w:r>
      <w:r w:rsidRPr="004C2E5D">
        <w:rPr>
          <w:rFonts w:ascii="Times New Roman" w:eastAsia="Times New Roman" w:hAnsi="Times New Roman" w:cs="Times New Roman"/>
          <w:color w:val="000000"/>
          <w:sz w:val="28"/>
          <w:szCs w:val="28"/>
          <w:lang w:val="uk-UA" w:eastAsia="ru-RU"/>
        </w:rPr>
        <w:softHyphen/>
        <w:t>ротися з ним: почалась ця боротьба на рязанському терені, потім перейшла на новгородський</w:t>
      </w:r>
      <w:r w:rsidRPr="00E20354">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але Свя</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тославу дуже скоро довелось капітулювати, тим більше, що вів заразом бо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ротьбу на два фронти: з Ростиславичами за Київ, і з </w:t>
      </w:r>
      <w:r>
        <w:rPr>
          <w:rFonts w:ascii="Times New Roman" w:eastAsia="Times New Roman" w:hAnsi="Times New Roman" w:cs="Times New Roman"/>
          <w:color w:val="000000"/>
          <w:sz w:val="28"/>
          <w:szCs w:val="28"/>
          <w:lang w:eastAsia="ru-RU"/>
        </w:rPr>
        <w:t>Всеволо</w:t>
      </w:r>
      <w:r w:rsidRPr="004C2E5D">
        <w:rPr>
          <w:rFonts w:ascii="Times New Roman" w:eastAsia="Times New Roman" w:hAnsi="Times New Roman" w:cs="Times New Roman"/>
          <w:color w:val="000000"/>
          <w:sz w:val="28"/>
          <w:szCs w:val="28"/>
          <w:lang w:eastAsia="ru-RU"/>
        </w:rPr>
        <w:t>дом</w:t>
      </w:r>
      <w:r w:rsidRPr="004C2E5D">
        <w:rPr>
          <w:rFonts w:ascii="Times New Roman" w:eastAsia="Times New Roman" w:hAnsi="Times New Roman" w:cs="Times New Roman"/>
          <w:color w:val="000000"/>
          <w:sz w:val="28"/>
          <w:szCs w:val="28"/>
          <w:lang w:val="uk-UA" w:eastAsia="ru-RU"/>
        </w:rPr>
        <w:t xml:space="preserve"> суздальським, - мусив мовчки визнати те становище, яке зайняв</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суздальський князь, у</w:t>
      </w:r>
      <w:r w:rsidRPr="004C2E5D">
        <w:rPr>
          <w:rFonts w:ascii="Times New Roman" w:eastAsia="Times New Roman" w:hAnsi="Times New Roman" w:cs="Times New Roman"/>
          <w:color w:val="000000"/>
          <w:sz w:val="28"/>
          <w:szCs w:val="28"/>
          <w:lang w:val="uk-UA" w:eastAsia="ru-RU"/>
        </w:rPr>
        <w:softHyphen/>
        <w:t xml:space="preserve">ступити йому Новгород, </w:t>
      </w:r>
      <w:r>
        <w:rPr>
          <w:rFonts w:ascii="Times New Roman" w:eastAsia="Times New Roman" w:hAnsi="Times New Roman" w:cs="Times New Roman"/>
          <w:color w:val="000000"/>
          <w:sz w:val="28"/>
          <w:szCs w:val="28"/>
          <w:lang w:eastAsia="ru-RU"/>
        </w:rPr>
        <w:t>визна</w:t>
      </w:r>
      <w:r w:rsidRPr="004C2E5D">
        <w:rPr>
          <w:rFonts w:ascii="Times New Roman" w:eastAsia="Times New Roman" w:hAnsi="Times New Roman" w:cs="Times New Roman"/>
          <w:color w:val="000000"/>
          <w:sz w:val="28"/>
          <w:szCs w:val="28"/>
          <w:lang w:eastAsia="ru-RU"/>
        </w:rPr>
        <w:t>ти</w:t>
      </w:r>
      <w:r w:rsidRPr="004C2E5D">
        <w:rPr>
          <w:rFonts w:ascii="Times New Roman" w:eastAsia="Times New Roman" w:hAnsi="Times New Roman" w:cs="Times New Roman"/>
          <w:color w:val="000000"/>
          <w:sz w:val="28"/>
          <w:szCs w:val="28"/>
          <w:lang w:val="uk-UA" w:eastAsia="ru-RU"/>
        </w:rPr>
        <w:t xml:space="preserve"> його впливи в </w:t>
      </w:r>
      <w:r w:rsidRPr="004C2E5D">
        <w:rPr>
          <w:rFonts w:ascii="Times New Roman" w:eastAsia="Times New Roman" w:hAnsi="Times New Roman" w:cs="Times New Roman"/>
          <w:color w:val="000000"/>
          <w:sz w:val="28"/>
          <w:szCs w:val="28"/>
          <w:lang w:eastAsia="ru-RU"/>
        </w:rPr>
        <w:t>Рязан</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і допомагати йому своїми полками</w:t>
      </w:r>
      <w:r w:rsidRPr="00E20354">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Так справа першості серед всіх земель Руської держави була програна Чернігівськими князями. Їм лишилося </w:t>
      </w:r>
      <w:r>
        <w:rPr>
          <w:rFonts w:ascii="Times New Roman" w:eastAsia="Times New Roman" w:hAnsi="Times New Roman" w:cs="Times New Roman"/>
          <w:color w:val="000000"/>
          <w:sz w:val="28"/>
          <w:szCs w:val="28"/>
          <w:lang w:eastAsia="ru-RU"/>
        </w:rPr>
        <w:t>пильну</w:t>
      </w:r>
      <w:r w:rsidRPr="004C2E5D">
        <w:rPr>
          <w:rFonts w:ascii="Times New Roman" w:eastAsia="Times New Roman" w:hAnsi="Times New Roman" w:cs="Times New Roman"/>
          <w:color w:val="000000"/>
          <w:sz w:val="28"/>
          <w:szCs w:val="28"/>
          <w:lang w:eastAsia="ru-RU"/>
        </w:rPr>
        <w:t>вати</w:t>
      </w:r>
      <w:r w:rsidRPr="004C2E5D">
        <w:rPr>
          <w:rFonts w:ascii="Times New Roman" w:eastAsia="Times New Roman" w:hAnsi="Times New Roman" w:cs="Times New Roman"/>
          <w:color w:val="000000"/>
          <w:sz w:val="28"/>
          <w:szCs w:val="28"/>
          <w:lang w:val="uk-UA" w:eastAsia="ru-RU"/>
        </w:rPr>
        <w:t xml:space="preserve"> тільки можливо впливового становища серед українських князів. Полишивши на боці Суздаль, вони далі енергійно змагалися за розширення своїх в</w:t>
      </w:r>
      <w:r w:rsidRPr="004C2E5D">
        <w:rPr>
          <w:rFonts w:ascii="Times New Roman" w:eastAsia="Times New Roman" w:hAnsi="Times New Roman" w:cs="Times New Roman"/>
          <w:color w:val="000000"/>
          <w:sz w:val="28"/>
          <w:szCs w:val="28"/>
          <w:lang w:eastAsia="ru-RU"/>
        </w:rPr>
        <w:t xml:space="preserve">олостей </w:t>
      </w:r>
      <w:r w:rsidRPr="004C2E5D">
        <w:rPr>
          <w:rFonts w:ascii="Times New Roman" w:eastAsia="Times New Roman" w:hAnsi="Times New Roman" w:cs="Times New Roman"/>
          <w:color w:val="000000"/>
          <w:sz w:val="28"/>
          <w:szCs w:val="28"/>
          <w:lang w:val="uk-UA" w:eastAsia="ru-RU"/>
        </w:rPr>
        <w:t>і впливів. Так наприкінці XII ст. вони беруть дуже діяльну участь у полоцьких справах, хоч ми й не знаємо точніше мотивів і цілей цієї політики</w:t>
      </w:r>
      <w:r w:rsidRPr="00E20354">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З початком XIII ст. без огляду на Київ вони</w:t>
      </w:r>
    </w:p>
    <w:p w:rsidR="00212BAC" w:rsidRPr="006410A5" w:rsidRDefault="00212BAC" w:rsidP="00212BAC">
      <w:pPr>
        <w:spacing w:after="0" w:line="240" w:lineRule="auto"/>
        <w:jc w:val="both"/>
        <w:rPr>
          <w:rFonts w:ascii="Times New Roman" w:eastAsia="Times New Roman" w:hAnsi="Times New Roman" w:cs="Times New Roman"/>
          <w:sz w:val="24"/>
          <w:szCs w:val="24"/>
          <w:lang w:eastAsia="ru-RU"/>
        </w:rPr>
      </w:pPr>
    </w:p>
    <w:p w:rsidR="00212BAC" w:rsidRPr="006410A5" w:rsidRDefault="00212BAC" w:rsidP="00212BAC">
      <w:pPr>
        <w:spacing w:after="0" w:line="240" w:lineRule="auto"/>
        <w:jc w:val="both"/>
        <w:rPr>
          <w:rFonts w:ascii="Times New Roman" w:eastAsia="Times New Roman" w:hAnsi="Times New Roman" w:cs="Times New Roman"/>
          <w:sz w:val="24"/>
          <w:szCs w:val="24"/>
          <w:lang w:eastAsia="ru-RU"/>
        </w:rPr>
      </w:pPr>
      <w:r w:rsidRPr="00E20354">
        <w:rPr>
          <w:rFonts w:ascii="Times New Roman" w:eastAsia="Times New Roman" w:hAnsi="Times New Roman" w:cs="Times New Roman"/>
          <w:color w:val="000000"/>
          <w:sz w:val="24"/>
          <w:szCs w:val="24"/>
          <w:vertAlign w:val="superscript"/>
          <w:lang w:val="uk-UA" w:eastAsia="ru-RU"/>
        </w:rPr>
        <w:t>1</w:t>
      </w:r>
      <w:r w:rsidRPr="006410A5">
        <w:rPr>
          <w:rFonts w:ascii="Times New Roman" w:eastAsia="Times New Roman" w:hAnsi="Times New Roman" w:cs="Times New Roman"/>
          <w:color w:val="000000"/>
          <w:sz w:val="24"/>
          <w:szCs w:val="24"/>
          <w:lang w:val="uk-UA" w:eastAsia="ru-RU"/>
        </w:rPr>
        <w:t>Див. вище с. 205—7.</w:t>
      </w:r>
    </w:p>
    <w:p w:rsidR="00212BAC" w:rsidRPr="006410A5" w:rsidRDefault="00212BAC" w:rsidP="00212BAC">
      <w:pPr>
        <w:spacing w:after="0" w:line="240" w:lineRule="auto"/>
        <w:jc w:val="both"/>
        <w:rPr>
          <w:rFonts w:ascii="Times New Roman" w:eastAsia="Times New Roman" w:hAnsi="Times New Roman" w:cs="Times New Roman"/>
          <w:sz w:val="24"/>
          <w:szCs w:val="24"/>
          <w:lang w:eastAsia="ru-RU"/>
        </w:rPr>
      </w:pPr>
      <w:r w:rsidRPr="00E20354">
        <w:rPr>
          <w:rFonts w:ascii="Times New Roman" w:eastAsia="Times New Roman" w:hAnsi="Times New Roman" w:cs="Times New Roman"/>
          <w:color w:val="000000"/>
          <w:sz w:val="24"/>
          <w:szCs w:val="24"/>
          <w:vertAlign w:val="superscript"/>
          <w:lang w:val="uk-UA" w:eastAsia="ru-RU"/>
        </w:rPr>
        <w:t>2</w:t>
      </w:r>
      <w:r w:rsidRPr="006410A5">
        <w:rPr>
          <w:rFonts w:ascii="Times New Roman" w:eastAsia="Times New Roman" w:hAnsi="Times New Roman" w:cs="Times New Roman"/>
          <w:color w:val="000000"/>
          <w:sz w:val="24"/>
          <w:szCs w:val="24"/>
          <w:lang w:val="uk-UA" w:eastAsia="ru-RU"/>
        </w:rPr>
        <w:t>Іпат. с. 415—6, Лавр. 367—9, 1 Новг. 156—8; для характеристики пізніших відносин Святослава до Всеволода - Іпат. 422—З, 460 — 7.</w:t>
      </w:r>
    </w:p>
    <w:p w:rsidR="00212BAC" w:rsidRPr="006410A5" w:rsidRDefault="00212BAC" w:rsidP="00212BAC">
      <w:pPr>
        <w:spacing w:after="0" w:line="240" w:lineRule="auto"/>
        <w:jc w:val="both"/>
        <w:rPr>
          <w:rFonts w:ascii="Times New Roman" w:eastAsia="Times New Roman" w:hAnsi="Times New Roman" w:cs="Times New Roman"/>
          <w:sz w:val="24"/>
          <w:szCs w:val="24"/>
          <w:lang w:eastAsia="ru-RU"/>
        </w:rPr>
      </w:pPr>
      <w:r w:rsidRPr="00E20354">
        <w:rPr>
          <w:rFonts w:ascii="Times New Roman" w:eastAsia="Times New Roman" w:hAnsi="Times New Roman" w:cs="Times New Roman"/>
          <w:color w:val="000000"/>
          <w:sz w:val="24"/>
          <w:szCs w:val="24"/>
          <w:vertAlign w:val="superscript"/>
          <w:lang w:val="uk-UA" w:eastAsia="ru-RU"/>
        </w:rPr>
        <w:t>3</w:t>
      </w:r>
      <w:r w:rsidRPr="006410A5">
        <w:rPr>
          <w:rFonts w:ascii="Times New Roman" w:eastAsia="Times New Roman" w:hAnsi="Times New Roman" w:cs="Times New Roman"/>
          <w:color w:val="000000"/>
          <w:sz w:val="24"/>
          <w:szCs w:val="24"/>
          <w:lang w:val="uk-UA" w:eastAsia="ru-RU"/>
        </w:rPr>
        <w:t xml:space="preserve">Іпат. 464—6, </w:t>
      </w:r>
      <w:r w:rsidRPr="006410A5">
        <w:rPr>
          <w:rFonts w:ascii="Times New Roman" w:eastAsia="Times New Roman" w:hAnsi="Times New Roman" w:cs="Times New Roman"/>
          <w:color w:val="000000"/>
          <w:sz w:val="24"/>
          <w:szCs w:val="24"/>
          <w:lang w:eastAsia="ru-RU"/>
        </w:rPr>
        <w:t xml:space="preserve">пор. </w:t>
      </w:r>
      <w:r w:rsidRPr="006410A5">
        <w:rPr>
          <w:rFonts w:ascii="Times New Roman" w:eastAsia="Times New Roman" w:hAnsi="Times New Roman" w:cs="Times New Roman"/>
          <w:color w:val="000000"/>
          <w:sz w:val="24"/>
          <w:szCs w:val="24"/>
          <w:lang w:val="uk-UA" w:eastAsia="ru-RU"/>
        </w:rPr>
        <w:t>419.</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-323-</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знаходять собі новий терен в Галичині; цей напрям чернігівської політики мав уже свою досить стару історію, бо вже Ізяслав </w:t>
      </w:r>
      <w:r w:rsidRPr="004C2E5D">
        <w:rPr>
          <w:rFonts w:ascii="Times New Roman" w:eastAsia="Times New Roman" w:hAnsi="Times New Roman" w:cs="Times New Roman"/>
          <w:color w:val="000000"/>
          <w:sz w:val="28"/>
          <w:szCs w:val="28"/>
          <w:lang w:eastAsia="ru-RU"/>
        </w:rPr>
        <w:t>Дави</w:t>
      </w:r>
      <w:r w:rsidRPr="004C2E5D">
        <w:rPr>
          <w:rFonts w:ascii="Times New Roman" w:eastAsia="Times New Roman" w:hAnsi="Times New Roman" w:cs="Times New Roman"/>
          <w:color w:val="000000"/>
          <w:sz w:val="28"/>
          <w:szCs w:val="28"/>
          <w:lang w:eastAsia="ru-RU"/>
        </w:rPr>
        <w:softHyphen/>
        <w:t xml:space="preserve">дович </w:t>
      </w:r>
      <w:r w:rsidRPr="004C2E5D">
        <w:rPr>
          <w:rFonts w:ascii="Times New Roman" w:eastAsia="Times New Roman" w:hAnsi="Times New Roman" w:cs="Times New Roman"/>
          <w:color w:val="000000"/>
          <w:sz w:val="28"/>
          <w:szCs w:val="28"/>
          <w:lang w:val="uk-UA" w:eastAsia="ru-RU"/>
        </w:rPr>
        <w:t xml:space="preserve">хотів взятися до галицького стола, піддержуючи галицького претендента - Івана Берладника. Потім Святослав Всеволодич, як тесть останнього галицького князя, мав теж охоту до галицьких справ і вислав був сина до </w:t>
      </w:r>
      <w:r w:rsidRPr="004C2E5D">
        <w:rPr>
          <w:rFonts w:ascii="Times New Roman" w:eastAsia="Times New Roman" w:hAnsi="Times New Roman" w:cs="Times New Roman"/>
          <w:color w:val="000000"/>
          <w:sz w:val="28"/>
          <w:szCs w:val="28"/>
          <w:lang w:eastAsia="ru-RU"/>
        </w:rPr>
        <w:t>угорського</w:t>
      </w:r>
      <w:r w:rsidRPr="004C2E5D">
        <w:rPr>
          <w:rFonts w:ascii="Times New Roman" w:eastAsia="Times New Roman" w:hAnsi="Times New Roman" w:cs="Times New Roman"/>
          <w:color w:val="000000"/>
          <w:sz w:val="28"/>
          <w:szCs w:val="28"/>
          <w:lang w:val="uk-UA" w:eastAsia="ru-RU"/>
        </w:rPr>
        <w:t xml:space="preserve"> короля, „творяше, якоже дадять ему Галичь“, але перепинив його </w:t>
      </w:r>
      <w:r w:rsidRPr="004C2E5D">
        <w:rPr>
          <w:rFonts w:ascii="Times New Roman" w:eastAsia="Times New Roman" w:hAnsi="Times New Roman" w:cs="Times New Roman"/>
          <w:color w:val="000000"/>
          <w:sz w:val="28"/>
          <w:szCs w:val="28"/>
          <w:lang w:eastAsia="ru-RU"/>
        </w:rPr>
        <w:t>Рюрик</w:t>
      </w:r>
      <w:r w:rsidRPr="00E20354">
        <w:rPr>
          <w:rFonts w:ascii="Times New Roman" w:eastAsia="Times New Roman" w:hAnsi="Times New Roman" w:cs="Times New Roman"/>
          <w:color w:val="000000"/>
          <w:sz w:val="28"/>
          <w:szCs w:val="28"/>
          <w:vertAlign w:val="superscript"/>
          <w:lang w:eastAsia="ru-RU"/>
        </w:rPr>
        <w:t>1</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За Романа була у Галичі між боярством чернігівська партія (Ігоревичів). Коли Роман помер, Всеволод Святославич з свояками розпочинає походи на Га</w:t>
      </w:r>
      <w:r w:rsidRPr="004C2E5D">
        <w:rPr>
          <w:rFonts w:ascii="Times New Roman" w:eastAsia="Times New Roman" w:hAnsi="Times New Roman" w:cs="Times New Roman"/>
          <w:color w:val="000000"/>
          <w:sz w:val="28"/>
          <w:szCs w:val="28"/>
          <w:lang w:val="uk-UA" w:eastAsia="ru-RU"/>
        </w:rPr>
        <w:softHyphen/>
        <w:t>личину, аби здобути її для своєї династії, та справа несподівано закінчилася того разу тим, що г</w:t>
      </w:r>
      <w:r w:rsidRPr="004C2E5D">
        <w:rPr>
          <w:rFonts w:ascii="Times New Roman" w:eastAsia="Times New Roman" w:hAnsi="Times New Roman" w:cs="Times New Roman"/>
          <w:color w:val="000000"/>
          <w:sz w:val="28"/>
          <w:szCs w:val="28"/>
          <w:lang w:eastAsia="ru-RU"/>
        </w:rPr>
        <w:t>аличан</w:t>
      </w:r>
      <w:r w:rsidRPr="004C2E5D">
        <w:rPr>
          <w:rFonts w:ascii="Times New Roman" w:eastAsia="Times New Roman" w:hAnsi="Times New Roman" w:cs="Times New Roman"/>
          <w:color w:val="000000"/>
          <w:sz w:val="28"/>
          <w:szCs w:val="28"/>
          <w:lang w:val="uk-UA" w:eastAsia="ru-RU"/>
        </w:rPr>
        <w:t>и</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закликали до себе на стіл Ігоревичів, синів славного Ігоря Святославича, що і засіли в Га</w:t>
      </w:r>
      <w:r w:rsidRPr="004C2E5D">
        <w:rPr>
          <w:rFonts w:ascii="Times New Roman" w:eastAsia="Times New Roman" w:hAnsi="Times New Roman" w:cs="Times New Roman"/>
          <w:color w:val="000000"/>
          <w:sz w:val="28"/>
          <w:szCs w:val="28"/>
          <w:lang w:val="uk-UA" w:eastAsia="ru-RU"/>
        </w:rPr>
        <w:softHyphen/>
        <w:t>личині і на Волині (1206). Хоч Всеволод, правдоподібно, при</w:t>
      </w:r>
      <w:r w:rsidRPr="004C2E5D">
        <w:rPr>
          <w:rFonts w:ascii="Times New Roman" w:eastAsia="Times New Roman" w:hAnsi="Times New Roman" w:cs="Times New Roman"/>
          <w:color w:val="000000"/>
          <w:sz w:val="28"/>
          <w:szCs w:val="28"/>
          <w:lang w:val="uk-UA" w:eastAsia="ru-RU"/>
        </w:rPr>
        <w:softHyphen/>
        <w:t xml:space="preserve">значав ці </w:t>
      </w:r>
      <w:r w:rsidRPr="004C2E5D">
        <w:rPr>
          <w:rFonts w:ascii="Times New Roman" w:eastAsia="Times New Roman" w:hAnsi="Times New Roman" w:cs="Times New Roman"/>
          <w:color w:val="000000"/>
          <w:sz w:val="28"/>
          <w:szCs w:val="28"/>
          <w:lang w:eastAsia="ru-RU"/>
        </w:rPr>
        <w:t>волост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не Ігоревичам, але все ж це був важливий здобуток для династії. Разом з тим Ольговичі здобувають Київ у Ростиславичів і Переяславщину від суздальської династії, і таким чином раптом </w:t>
      </w:r>
      <w:r>
        <w:rPr>
          <w:rFonts w:ascii="Times New Roman" w:eastAsia="Times New Roman" w:hAnsi="Times New Roman" w:cs="Times New Roman"/>
          <w:color w:val="000000"/>
          <w:sz w:val="28"/>
          <w:szCs w:val="28"/>
          <w:lang w:eastAsia="ru-RU"/>
        </w:rPr>
        <w:t>прихо</w:t>
      </w:r>
      <w:r w:rsidRPr="004C2E5D">
        <w:rPr>
          <w:rFonts w:ascii="Times New Roman" w:eastAsia="Times New Roman" w:hAnsi="Times New Roman" w:cs="Times New Roman"/>
          <w:color w:val="000000"/>
          <w:sz w:val="28"/>
          <w:szCs w:val="28"/>
          <w:lang w:eastAsia="ru-RU"/>
        </w:rPr>
        <w:t>дять</w:t>
      </w:r>
      <w:r w:rsidRPr="004C2E5D">
        <w:rPr>
          <w:rFonts w:ascii="Times New Roman" w:eastAsia="Times New Roman" w:hAnsi="Times New Roman" w:cs="Times New Roman"/>
          <w:color w:val="000000"/>
          <w:sz w:val="28"/>
          <w:szCs w:val="28"/>
          <w:lang w:val="uk-UA" w:eastAsia="ru-RU"/>
        </w:rPr>
        <w:t xml:space="preserve"> до небувалого блиску</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і слави</w:t>
      </w:r>
      <w:r w:rsidRPr="00E20354">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Та тільки цей блиск</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був ефемерний. У Переяславі син Все</w:t>
      </w:r>
      <w:r w:rsidRPr="004C2E5D">
        <w:rPr>
          <w:rFonts w:ascii="Times New Roman" w:eastAsia="Times New Roman" w:hAnsi="Times New Roman" w:cs="Times New Roman"/>
          <w:color w:val="000000"/>
          <w:sz w:val="28"/>
          <w:szCs w:val="28"/>
          <w:lang w:val="uk-UA" w:eastAsia="ru-RU"/>
        </w:rPr>
        <w:softHyphen/>
        <w:t>волода про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сидів лише кілька місяців. Спробувавши зломити галицьку боярську партію, Ігоревичі спричинили повстання бояр і загинули в ньому. Всеволод схотів відібрати від Ростиславичів решту Київщини, але втратив і сам Київ</w:t>
      </w:r>
      <w:r w:rsidRPr="00E20354">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Знову план виявився заширокий, і ведучи боротьбу на кілька фронтів, Ольговичі знову не змогли удержатись; знову справа скінчилась на компромісі з Ростиславичами, на підставі котрого Всеволод дістав собі сам Київ і на тому мусив заспокоїтися після всіх тих тріумфів.</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Син Всеволода Михайло з своїм сином Ростиславом, супроти повного упадку Києва, старалися головним чином здобути Галичину; у Києві ж Ми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хайло засів тільки короткочасно, не надаючи вже йому особливого значення. Татарська катастрофа, ослабивши Черніг</w:t>
      </w:r>
      <w:r>
        <w:rPr>
          <w:rFonts w:ascii="Times New Roman" w:eastAsia="Times New Roman" w:hAnsi="Times New Roman" w:cs="Times New Roman"/>
          <w:color w:val="000000"/>
          <w:sz w:val="28"/>
          <w:szCs w:val="28"/>
          <w:lang w:val="uk-UA" w:eastAsia="ru-RU"/>
        </w:rPr>
        <w:t>івщину, зробила кінець цій тради</w:t>
      </w:r>
      <w:r w:rsidRPr="004C2E5D">
        <w:rPr>
          <w:rFonts w:ascii="Times New Roman" w:eastAsia="Times New Roman" w:hAnsi="Times New Roman" w:cs="Times New Roman"/>
          <w:color w:val="000000"/>
          <w:sz w:val="28"/>
          <w:szCs w:val="28"/>
          <w:lang w:val="uk-UA" w:eastAsia="ru-RU"/>
        </w:rPr>
        <w:t>ційній чернігівській політиці.</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Як бачимо, протягом цих півтора століть політика чернігівських князів була все агресивна. Від часів Любецького з’їзду ніхто не старався захопити чернігівських земель. Правдоподібно - з</w:t>
      </w:r>
      <w:r>
        <w:rPr>
          <w:rFonts w:ascii="Times New Roman" w:eastAsia="Times New Roman" w:hAnsi="Times New Roman" w:cs="Times New Roman"/>
          <w:color w:val="000000"/>
          <w:sz w:val="28"/>
          <w:szCs w:val="28"/>
          <w:lang w:val="uk-UA" w:eastAsia="ru-RU"/>
        </w:rPr>
        <w:t>начна солідарність чернігівської</w:t>
      </w:r>
      <w:r w:rsidRPr="004C2E5D">
        <w:rPr>
          <w:rFonts w:ascii="Times New Roman" w:eastAsia="Times New Roman" w:hAnsi="Times New Roman" w:cs="Times New Roman"/>
          <w:color w:val="000000"/>
          <w:sz w:val="28"/>
          <w:szCs w:val="28"/>
          <w:lang w:val="uk-UA" w:eastAsia="ru-RU"/>
        </w:rPr>
        <w:t xml:space="preserve"> ди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настії та її тісний союз з людністю, з землею, великою і сильною, були тому причиною. Навпаки, чернігівські князі все старалися захопити щось та розши</w:t>
      </w:r>
      <w:r w:rsidRPr="004C2E5D">
        <w:rPr>
          <w:rFonts w:ascii="Times New Roman" w:eastAsia="Times New Roman" w:hAnsi="Times New Roman" w:cs="Times New Roman"/>
          <w:color w:val="000000"/>
          <w:sz w:val="28"/>
          <w:szCs w:val="28"/>
          <w:lang w:val="uk-UA" w:eastAsia="ru-RU"/>
        </w:rPr>
        <w:softHyphen/>
        <w:t xml:space="preserve">рити свої </w:t>
      </w:r>
      <w:r w:rsidRPr="004C2E5D">
        <w:rPr>
          <w:rFonts w:ascii="Times New Roman" w:eastAsia="Times New Roman" w:hAnsi="Times New Roman" w:cs="Times New Roman"/>
          <w:color w:val="000000"/>
          <w:sz w:val="28"/>
          <w:szCs w:val="28"/>
          <w:lang w:eastAsia="ru-RU"/>
        </w:rPr>
        <w:t>волост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але це їм не вдавалося.</w:t>
      </w:r>
    </w:p>
    <w:p w:rsidR="00212BAC" w:rsidRDefault="00212BAC" w:rsidP="00212BAC">
      <w:pPr>
        <w:spacing w:after="0" w:line="240" w:lineRule="auto"/>
        <w:ind w:firstLine="708"/>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При цьому, одначе, цікавий факт: слабка сусідня Переяславщина,</w:t>
      </w:r>
    </w:p>
    <w:p w:rsidR="00212BAC" w:rsidRDefault="00212BAC" w:rsidP="00212BAC">
      <w:pPr>
        <w:spacing w:after="0" w:line="240" w:lineRule="auto"/>
        <w:ind w:firstLine="708"/>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E20354">
        <w:rPr>
          <w:rFonts w:ascii="Times New Roman" w:eastAsia="Times New Roman" w:hAnsi="Times New Roman" w:cs="Times New Roman"/>
          <w:color w:val="000000"/>
          <w:sz w:val="24"/>
          <w:szCs w:val="24"/>
          <w:vertAlign w:val="superscript"/>
          <w:lang w:val="uk-UA" w:eastAsia="ru-RU"/>
        </w:rPr>
        <w:t>1</w:t>
      </w:r>
      <w:r w:rsidRPr="0098684F">
        <w:rPr>
          <w:rFonts w:ascii="Times New Roman" w:eastAsia="Times New Roman" w:hAnsi="Times New Roman" w:cs="Times New Roman"/>
          <w:color w:val="000000"/>
          <w:sz w:val="24"/>
          <w:szCs w:val="24"/>
          <w:lang w:val="uk-UA" w:eastAsia="ru-RU"/>
        </w:rPr>
        <w:t xml:space="preserve">Іпат. с. 446, </w:t>
      </w:r>
      <w:r w:rsidRPr="0098684F">
        <w:rPr>
          <w:rFonts w:ascii="Times New Roman" w:eastAsia="Times New Roman" w:hAnsi="Times New Roman" w:cs="Times New Roman"/>
          <w:color w:val="000000"/>
          <w:sz w:val="24"/>
          <w:szCs w:val="24"/>
          <w:lang w:eastAsia="ru-RU"/>
        </w:rPr>
        <w:t xml:space="preserve">пор. </w:t>
      </w:r>
      <w:r w:rsidRPr="0098684F">
        <w:rPr>
          <w:rFonts w:ascii="Times New Roman" w:eastAsia="Times New Roman" w:hAnsi="Times New Roman" w:cs="Times New Roman"/>
          <w:color w:val="000000"/>
          <w:sz w:val="24"/>
          <w:szCs w:val="24"/>
          <w:lang w:val="uk-UA" w:eastAsia="ru-RU"/>
        </w:rPr>
        <w:t xml:space="preserve">вище с. 209. </w:t>
      </w:r>
      <w:r>
        <w:rPr>
          <w:rFonts w:ascii="Times New Roman" w:eastAsia="Times New Roman" w:hAnsi="Times New Roman" w:cs="Times New Roman"/>
          <w:color w:val="000000"/>
          <w:sz w:val="24"/>
          <w:szCs w:val="24"/>
          <w:lang w:val="uk-UA" w:eastAsia="ru-RU"/>
        </w:rPr>
        <w:t xml:space="preserve"> </w:t>
      </w: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E20354">
        <w:rPr>
          <w:rFonts w:ascii="Times New Roman" w:eastAsia="Times New Roman" w:hAnsi="Times New Roman" w:cs="Times New Roman"/>
          <w:color w:val="000000"/>
          <w:sz w:val="24"/>
          <w:szCs w:val="24"/>
          <w:vertAlign w:val="superscript"/>
          <w:lang w:val="uk-UA" w:eastAsia="ru-RU"/>
        </w:rPr>
        <w:t>2</w:t>
      </w:r>
      <w:r w:rsidRPr="0098684F">
        <w:rPr>
          <w:rFonts w:ascii="Times New Roman" w:eastAsia="Times New Roman" w:hAnsi="Times New Roman" w:cs="Times New Roman"/>
          <w:color w:val="000000"/>
          <w:sz w:val="24"/>
          <w:szCs w:val="24"/>
          <w:lang w:val="uk-UA" w:eastAsia="ru-RU"/>
        </w:rPr>
        <w:t xml:space="preserve">Див. вище с. 230. </w:t>
      </w:r>
    </w:p>
    <w:p w:rsidR="00212BAC" w:rsidRPr="0098684F" w:rsidRDefault="00212BAC" w:rsidP="00212BAC">
      <w:pPr>
        <w:spacing w:after="0" w:line="240" w:lineRule="auto"/>
        <w:jc w:val="both"/>
        <w:rPr>
          <w:rFonts w:ascii="Times New Roman" w:eastAsia="Times New Roman" w:hAnsi="Times New Roman" w:cs="Times New Roman"/>
          <w:sz w:val="24"/>
          <w:szCs w:val="24"/>
          <w:lang w:eastAsia="ru-RU"/>
        </w:rPr>
      </w:pPr>
      <w:r w:rsidRPr="00E20354">
        <w:rPr>
          <w:rFonts w:ascii="Times New Roman" w:eastAsia="Times New Roman" w:hAnsi="Times New Roman" w:cs="Times New Roman"/>
          <w:color w:val="000000"/>
          <w:sz w:val="24"/>
          <w:szCs w:val="24"/>
          <w:vertAlign w:val="superscript"/>
          <w:lang w:val="uk-UA" w:eastAsia="ru-RU"/>
        </w:rPr>
        <w:t>3</w:t>
      </w:r>
      <w:r w:rsidRPr="0098684F">
        <w:rPr>
          <w:rFonts w:ascii="Times New Roman" w:eastAsia="Times New Roman" w:hAnsi="Times New Roman" w:cs="Times New Roman"/>
          <w:color w:val="000000"/>
          <w:sz w:val="24"/>
          <w:szCs w:val="24"/>
          <w:lang w:val="uk-UA" w:eastAsia="ru-RU"/>
        </w:rPr>
        <w:t>Див. с. 233—5.</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-324-</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що в значній мірі була теж довго </w:t>
      </w:r>
      <w:r w:rsidRPr="004C2E5D">
        <w:rPr>
          <w:rFonts w:ascii="Times New Roman" w:eastAsia="Times New Roman" w:hAnsi="Times New Roman" w:cs="Times New Roman"/>
          <w:color w:val="000000"/>
          <w:sz w:val="28"/>
          <w:szCs w:val="28"/>
          <w:lang w:val="de-DE" w:eastAsia="ru-RU"/>
        </w:rPr>
        <w:t xml:space="preserve">bonum nullius, </w:t>
      </w:r>
      <w:r w:rsidRPr="004C2E5D">
        <w:rPr>
          <w:rFonts w:ascii="Times New Roman" w:eastAsia="Times New Roman" w:hAnsi="Times New Roman" w:cs="Times New Roman"/>
          <w:color w:val="000000"/>
          <w:sz w:val="28"/>
          <w:szCs w:val="28"/>
          <w:lang w:val="uk-UA" w:eastAsia="ru-RU"/>
        </w:rPr>
        <w:t>територіально дуже мало звертала на себе апетити чернігівських князів. Це виглядає дуже дивно, і причину хіба можна вказати одну: змагання пе</w:t>
      </w:r>
      <w:r w:rsidRPr="004C2E5D">
        <w:rPr>
          <w:rFonts w:ascii="Times New Roman" w:eastAsia="Times New Roman" w:hAnsi="Times New Roman" w:cs="Times New Roman"/>
          <w:color w:val="000000"/>
          <w:sz w:val="28"/>
          <w:szCs w:val="28"/>
          <w:lang w:val="uk-UA" w:eastAsia="ru-RU"/>
        </w:rPr>
        <w:softHyphen/>
        <w:t>реяславської людності до відо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кремлення від Чернігова; вони не виступають ніде виразно, але в еволюції обох земель не трудно їх відгадати.</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Не розширяючись територіально, Чернігівщина тим часом невпинно дробилася в середині. Після відокремлення наймолодшої лінії Святославичів - муромської, в Чернігівщині залишилось дві лінії: Давидовичі і Ольговичі. Всеволод Ольгович, захо</w:t>
      </w:r>
      <w:r w:rsidRPr="004C2E5D">
        <w:rPr>
          <w:rFonts w:ascii="Times New Roman" w:eastAsia="Times New Roman" w:hAnsi="Times New Roman" w:cs="Times New Roman"/>
          <w:color w:val="000000"/>
          <w:sz w:val="28"/>
          <w:szCs w:val="28"/>
          <w:lang w:val="uk-UA" w:eastAsia="ru-RU"/>
        </w:rPr>
        <w:softHyphen/>
        <w:t>пивши Чернігів у стрия Ярослава, відтиснув на дру</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гий план Давидовичів, старшу лінію. Вони, одначе, з тим не змирились, і встигли були поправити свою позицію: коли Всеволод перейшов у Київ, він мусив віддати Чернігів Володимиру Давидовичу, а після смерті Всеволода Давидовичі задумали навіть, користаючи з війни Святослава Ольговича з Мстиславичами, позабирати всі чернігівські волості від Ольговичів. Це одначе їм не вдалося, а вкінці їх перфідна, цинічна політика пошкодила їх родині: Володи</w:t>
      </w:r>
      <w:r w:rsidRPr="004C2E5D">
        <w:rPr>
          <w:rFonts w:ascii="Times New Roman" w:eastAsia="Times New Roman" w:hAnsi="Times New Roman" w:cs="Times New Roman"/>
          <w:color w:val="000000"/>
          <w:sz w:val="28"/>
          <w:szCs w:val="28"/>
          <w:lang w:val="uk-UA" w:eastAsia="ru-RU"/>
        </w:rPr>
        <w:softHyphen/>
        <w:t>мир Давидович загинув на Перепетовому полі, Ізяслав Давидо</w:t>
      </w:r>
      <w:r w:rsidRPr="004C2E5D">
        <w:rPr>
          <w:rFonts w:ascii="Times New Roman" w:eastAsia="Times New Roman" w:hAnsi="Times New Roman" w:cs="Times New Roman"/>
          <w:color w:val="000000"/>
          <w:sz w:val="28"/>
          <w:szCs w:val="28"/>
          <w:lang w:val="uk-UA" w:eastAsia="ru-RU"/>
        </w:rPr>
        <w:softHyphen/>
        <w:t xml:space="preserve">вич, що зайняв його місце в Чернігові, наложив головою під Києвом, втративши перед смертю і Чернігів у своїх заходах навколо Києва, і останній з цієї лінії - Святослав Володимирович залишився другорядним князьком, на незначній волості - Вщижі (на верхній Десні), де і помер. З ним вигасла старша лінія, Давидовичів. Після того чернігівські </w:t>
      </w:r>
      <w:r w:rsidRPr="004C2E5D">
        <w:rPr>
          <w:rFonts w:ascii="Times New Roman" w:eastAsia="Times New Roman" w:hAnsi="Times New Roman" w:cs="Times New Roman"/>
          <w:color w:val="000000"/>
          <w:sz w:val="28"/>
          <w:szCs w:val="28"/>
          <w:lang w:eastAsia="ru-RU"/>
        </w:rPr>
        <w:t>волост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залишаються в руках одної гілки - Ольговичів, що поділяється у другій </w:t>
      </w:r>
      <w:r w:rsidRPr="004C2E5D">
        <w:rPr>
          <w:rFonts w:ascii="Times New Roman" w:eastAsia="Times New Roman" w:hAnsi="Times New Roman" w:cs="Times New Roman"/>
          <w:color w:val="000000"/>
          <w:sz w:val="28"/>
          <w:szCs w:val="28"/>
          <w:lang w:eastAsia="ru-RU"/>
        </w:rPr>
        <w:t xml:space="preserve">пол. </w:t>
      </w:r>
      <w:r w:rsidRPr="004C2E5D">
        <w:rPr>
          <w:rFonts w:ascii="Times New Roman" w:eastAsia="Times New Roman" w:hAnsi="Times New Roman" w:cs="Times New Roman"/>
          <w:color w:val="000000"/>
          <w:sz w:val="28"/>
          <w:szCs w:val="28"/>
          <w:lang w:val="uk-UA" w:eastAsia="ru-RU"/>
        </w:rPr>
        <w:t>XII ст. на дві лінії: старшу від Всеволода Ольговича, і молодшу - від Святослава Ольговича. Хоч і між сими двома лініями бували конфлікти і замішання при переміні столів, які ми ба</w:t>
      </w:r>
      <w:r>
        <w:rPr>
          <w:rFonts w:ascii="Times New Roman" w:eastAsia="Times New Roman" w:hAnsi="Times New Roman" w:cs="Times New Roman"/>
          <w:color w:val="000000"/>
          <w:sz w:val="28"/>
          <w:szCs w:val="28"/>
          <w:lang w:val="uk-UA" w:eastAsia="ru-RU"/>
        </w:rPr>
        <w:t>-чили у стар</w:t>
      </w:r>
      <w:r>
        <w:rPr>
          <w:rFonts w:ascii="Times New Roman" w:eastAsia="Times New Roman" w:hAnsi="Times New Roman" w:cs="Times New Roman"/>
          <w:color w:val="000000"/>
          <w:sz w:val="28"/>
          <w:szCs w:val="28"/>
          <w:lang w:val="uk-UA" w:eastAsia="ru-RU"/>
        </w:rPr>
        <w:softHyphen/>
        <w:t>ших поколіннях</w:t>
      </w:r>
      <w:r w:rsidRPr="004C2E5D">
        <w:rPr>
          <w:rFonts w:ascii="Times New Roman" w:eastAsia="Times New Roman" w:hAnsi="Times New Roman" w:cs="Times New Roman"/>
          <w:color w:val="000000"/>
          <w:sz w:val="28"/>
          <w:szCs w:val="28"/>
          <w:lang w:val="uk-UA" w:eastAsia="ru-RU"/>
        </w:rPr>
        <w:t>, але, загалом узявши, князі цієї лінії жили між між собою розмірно ще досить згідно і трималися певного по</w:t>
      </w:r>
      <w:r w:rsidRPr="004C2E5D">
        <w:rPr>
          <w:rFonts w:ascii="Times New Roman" w:eastAsia="Times New Roman" w:hAnsi="Times New Roman" w:cs="Times New Roman"/>
          <w:color w:val="000000"/>
          <w:sz w:val="28"/>
          <w:szCs w:val="28"/>
          <w:lang w:val="uk-UA" w:eastAsia="ru-RU"/>
        </w:rPr>
        <w:softHyphen/>
        <w:t>рядку у переході столів від князя до князя.</w:t>
      </w:r>
    </w:p>
    <w:p w:rsidR="00212BAC" w:rsidRDefault="00212BAC" w:rsidP="00212BAC">
      <w:pPr>
        <w:spacing w:after="0" w:line="240" w:lineRule="auto"/>
        <w:ind w:firstLine="708"/>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Старшою волостю (большеє княженіе) залишався Чернігів, другою після нього - Новгород-Сіверський. Коли чернігівський князь здобув собі Київ, він уступав Чернігів другому, старшому після нього, а той віддавав Новгород-С</w:t>
      </w:r>
      <w:r>
        <w:rPr>
          <w:rFonts w:ascii="Times New Roman" w:eastAsia="Times New Roman" w:hAnsi="Times New Roman" w:cs="Times New Roman"/>
          <w:color w:val="000000"/>
          <w:sz w:val="28"/>
          <w:szCs w:val="28"/>
          <w:lang w:val="uk-UA" w:eastAsia="ru-RU"/>
        </w:rPr>
        <w:t>іверський старшому після нього</w:t>
      </w:r>
      <w:r w:rsidRPr="004C2E5D">
        <w:rPr>
          <w:rFonts w:ascii="Times New Roman" w:eastAsia="Times New Roman" w:hAnsi="Times New Roman" w:cs="Times New Roman"/>
          <w:color w:val="000000"/>
          <w:sz w:val="28"/>
          <w:szCs w:val="28"/>
          <w:lang w:val="uk-UA" w:eastAsia="ru-RU"/>
        </w:rPr>
        <w:t>. Як ішли далі</w:t>
      </w:r>
    </w:p>
    <w:p w:rsidR="00212BAC" w:rsidRPr="004C2E5D" w:rsidRDefault="00212BAC" w:rsidP="00212BAC">
      <w:pPr>
        <w:spacing w:after="0" w:line="240" w:lineRule="auto"/>
        <w:ind w:firstLine="708"/>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-325-</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волості в цьому степенуванні, не знаємо, та й не можемо навіть сказати, чи і було усталене практикою таке ж степенування інших волостей, як цих двох - Чернігова і Новгорода, бо взагалі дуже мало знаємо про інші княжі столи. Посем</w:t>
      </w:r>
      <w:r w:rsidRPr="00D34FBB">
        <w:rPr>
          <w:rFonts w:ascii="Times New Roman" w:eastAsia="Times New Roman" w:hAnsi="Times New Roman" w:cs="Times New Roman"/>
          <w:color w:val="000000"/>
          <w:sz w:val="28"/>
          <w:szCs w:val="28"/>
          <w:lang w:eastAsia="ru-RU"/>
        </w:rPr>
        <w:t>’</w:t>
      </w:r>
      <w:r w:rsidRPr="004C2E5D">
        <w:rPr>
          <w:rFonts w:ascii="Times New Roman" w:eastAsia="Times New Roman" w:hAnsi="Times New Roman" w:cs="Times New Roman"/>
          <w:color w:val="000000"/>
          <w:sz w:val="28"/>
          <w:szCs w:val="28"/>
          <w:lang w:val="uk-UA" w:eastAsia="ru-RU"/>
        </w:rPr>
        <w:t>я, бодай часами, служило третьою волостю, безпосередньо нижчою після Новгорода-Сіверського; та</w:t>
      </w:r>
      <w:r>
        <w:rPr>
          <w:rFonts w:ascii="Times New Roman" w:eastAsia="Times New Roman" w:hAnsi="Times New Roman" w:cs="Times New Roman"/>
          <w:color w:val="000000"/>
          <w:sz w:val="28"/>
          <w:szCs w:val="28"/>
          <w:lang w:val="uk-UA" w:eastAsia="ru-RU"/>
        </w:rPr>
        <w:t>к славний Ігор Святославич, пер</w:t>
      </w:r>
      <w:r w:rsidRPr="004C2E5D">
        <w:rPr>
          <w:rFonts w:ascii="Times New Roman" w:eastAsia="Times New Roman" w:hAnsi="Times New Roman" w:cs="Times New Roman"/>
          <w:color w:val="000000"/>
          <w:sz w:val="28"/>
          <w:szCs w:val="28"/>
          <w:lang w:val="uk-UA" w:eastAsia="ru-RU"/>
        </w:rPr>
        <w:t>ш ніж пере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йшов до Новгорода-Сіверського, сид</w:t>
      </w:r>
      <w:r>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val="uk-UA" w:eastAsia="ru-RU"/>
        </w:rPr>
        <w:t>в на Посем</w:t>
      </w:r>
      <w:r w:rsidRPr="00D34FBB">
        <w:rPr>
          <w:rFonts w:ascii="Times New Roman" w:eastAsia="Times New Roman" w:hAnsi="Times New Roman" w:cs="Times New Roman"/>
          <w:color w:val="000000"/>
          <w:sz w:val="28"/>
          <w:szCs w:val="28"/>
          <w:lang w:eastAsia="ru-RU"/>
        </w:rPr>
        <w:t>’</w:t>
      </w:r>
      <w:r w:rsidRPr="004C2E5D">
        <w:rPr>
          <w:rFonts w:ascii="Times New Roman" w:eastAsia="Times New Roman" w:hAnsi="Times New Roman" w:cs="Times New Roman"/>
          <w:color w:val="000000"/>
          <w:sz w:val="28"/>
          <w:szCs w:val="28"/>
          <w:lang w:val="uk-UA" w:eastAsia="ru-RU"/>
        </w:rPr>
        <w:t>ї. Але що другорядних воло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стей бувало і більше, в тому нема сумніву; напр. наприкінці XII ст. бувало у чернігівській ди</w:t>
      </w:r>
      <w:r w:rsidRPr="004C2E5D">
        <w:rPr>
          <w:rFonts w:ascii="Times New Roman" w:eastAsia="Times New Roman" w:hAnsi="Times New Roman" w:cs="Times New Roman"/>
          <w:color w:val="000000"/>
          <w:sz w:val="28"/>
          <w:szCs w:val="28"/>
          <w:lang w:val="uk-UA" w:eastAsia="ru-RU"/>
        </w:rPr>
        <w:softHyphen/>
        <w:t xml:space="preserve">настії по сім, по вісім дорослих князів одночасно, і всі мусили мати якісь </w:t>
      </w:r>
      <w:r w:rsidRPr="004C2E5D">
        <w:rPr>
          <w:rFonts w:ascii="Times New Roman" w:eastAsia="Times New Roman" w:hAnsi="Times New Roman" w:cs="Times New Roman"/>
          <w:color w:val="000000"/>
          <w:sz w:val="28"/>
          <w:szCs w:val="28"/>
          <w:lang w:eastAsia="ru-RU"/>
        </w:rPr>
        <w:t>волост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Старшинство визначалося не в простій лінії, а від брата до брата, і то спочатку в старшій, а потім у молодшій лінії. Напр. після смерті Святослава Всеволодича на чернігівський стіл прийшов його рідний брат Ярослав, після нього Ігор Святославич - з молод</w:t>
      </w:r>
      <w:r w:rsidRPr="004C2E5D">
        <w:rPr>
          <w:rFonts w:ascii="Times New Roman" w:eastAsia="Times New Roman" w:hAnsi="Times New Roman" w:cs="Times New Roman"/>
          <w:color w:val="000000"/>
          <w:sz w:val="28"/>
          <w:szCs w:val="28"/>
          <w:lang w:val="uk-UA" w:eastAsia="ru-RU"/>
        </w:rPr>
        <w:softHyphen/>
        <w:t>шої лінії, і аж після нього син Святослава Всеволодовича - Всеволод. Після Всеволода Святославича йдуть його рідні брати Гліб і Мстислав, після Мстислава на Чернігів мав права і претензії їх стриєч</w:t>
      </w:r>
      <w:r>
        <w:rPr>
          <w:rFonts w:ascii="Times New Roman" w:eastAsia="Times New Roman" w:hAnsi="Times New Roman" w:cs="Times New Roman"/>
          <w:color w:val="000000"/>
          <w:sz w:val="28"/>
          <w:szCs w:val="28"/>
          <w:lang w:val="uk-UA" w:eastAsia="ru-RU"/>
        </w:rPr>
        <w:t>ний брат Олег Ігоревич</w:t>
      </w:r>
      <w:r w:rsidRPr="004C2E5D">
        <w:rPr>
          <w:rFonts w:ascii="Times New Roman" w:eastAsia="Times New Roman" w:hAnsi="Times New Roman" w:cs="Times New Roman"/>
          <w:color w:val="000000"/>
          <w:sz w:val="28"/>
          <w:szCs w:val="28"/>
          <w:lang w:val="uk-UA" w:eastAsia="ru-RU"/>
        </w:rPr>
        <w:t>, але Чернігів перебив у нього син Всеволода Михайло, і т. п.</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Це т.</w:t>
      </w:r>
      <w:r>
        <w:rPr>
          <w:rFonts w:ascii="Times New Roman" w:eastAsia="Times New Roman" w:hAnsi="Times New Roman" w:cs="Times New Roman"/>
          <w:color w:val="000000"/>
          <w:sz w:val="28"/>
          <w:szCs w:val="28"/>
          <w:lang w:val="uk-UA" w:eastAsia="ru-RU"/>
        </w:rPr>
        <w:t xml:space="preserve"> зв. „лествичноє восхожденіє“</w:t>
      </w:r>
      <w:r w:rsidRPr="004C2E5D">
        <w:rPr>
          <w:rFonts w:ascii="Times New Roman" w:eastAsia="Times New Roman" w:hAnsi="Times New Roman" w:cs="Times New Roman"/>
          <w:color w:val="000000"/>
          <w:sz w:val="28"/>
          <w:szCs w:val="28"/>
          <w:lang w:val="uk-UA" w:eastAsia="ru-RU"/>
        </w:rPr>
        <w:t>. На цій чернігівській практиці оперлася у XIX столітті дуже популярна теорія, що, мовляв, взагалі правиль</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ним в давній Русі вважався перехід княжого стола від старшого репрезентанта одної лінії до старшого репрезентанта другої і так далі. Це, одначе, не оправ</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дане узагальнення.</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Подібний порядок існував лише подекуди, і з українських земель тільки в Чернігівщині. При цьому і тут</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волость переходила від брата до брата в самій старшій лінії, і аж потім ішла до молод</w:t>
      </w:r>
      <w:r w:rsidRPr="004C2E5D">
        <w:rPr>
          <w:rFonts w:ascii="Times New Roman" w:eastAsia="Times New Roman" w:hAnsi="Times New Roman" w:cs="Times New Roman"/>
          <w:color w:val="000000"/>
          <w:sz w:val="28"/>
          <w:szCs w:val="28"/>
          <w:lang w:val="uk-UA" w:eastAsia="ru-RU"/>
        </w:rPr>
        <w:softHyphen/>
        <w:t>шої лінії.</w:t>
      </w:r>
    </w:p>
    <w:p w:rsidR="00212BAC" w:rsidRDefault="00212BAC" w:rsidP="00212BAC">
      <w:pPr>
        <w:spacing w:after="0" w:line="240" w:lineRule="auto"/>
        <w:ind w:firstLine="708"/>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Завдяки поясненій вище практиці в переході столів, Черні-</w:t>
      </w:r>
    </w:p>
    <w:p w:rsidR="00212BAC" w:rsidRDefault="00212BAC" w:rsidP="00212BAC">
      <w:pPr>
        <w:spacing w:after="0" w:line="240" w:lineRule="auto"/>
        <w:ind w:firstLine="708"/>
        <w:rPr>
          <w:rFonts w:ascii="Times New Roman" w:eastAsia="Times New Roman" w:hAnsi="Times New Roman" w:cs="Times New Roman"/>
          <w:color w:val="000000"/>
          <w:sz w:val="28"/>
          <w:szCs w:val="28"/>
          <w:lang w:val="uk-UA" w:eastAsia="ru-RU"/>
        </w:rPr>
      </w:pPr>
    </w:p>
    <w:p w:rsidR="00212BAC" w:rsidRPr="005F6B52"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-326-</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5F6B52"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гівщина, </w:t>
      </w:r>
      <w:r w:rsidRPr="005F6B52">
        <w:rPr>
          <w:rFonts w:ascii="Times New Roman" w:eastAsia="Times New Roman" w:hAnsi="Times New Roman" w:cs="Times New Roman"/>
          <w:color w:val="000000"/>
          <w:sz w:val="28"/>
          <w:szCs w:val="28"/>
          <w:lang w:val="uk-UA" w:eastAsia="ru-RU"/>
        </w:rPr>
        <w:t xml:space="preserve">не </w:t>
      </w:r>
      <w:r w:rsidRPr="004C2E5D">
        <w:rPr>
          <w:rFonts w:ascii="Times New Roman" w:eastAsia="Times New Roman" w:hAnsi="Times New Roman" w:cs="Times New Roman"/>
          <w:color w:val="000000"/>
          <w:sz w:val="28"/>
          <w:szCs w:val="28"/>
          <w:lang w:val="uk-UA" w:eastAsia="ru-RU"/>
        </w:rPr>
        <w:t xml:space="preserve">зважаючи </w:t>
      </w:r>
      <w:r w:rsidRPr="005F6B52">
        <w:rPr>
          <w:rFonts w:ascii="Times New Roman" w:eastAsia="Times New Roman" w:hAnsi="Times New Roman" w:cs="Times New Roman"/>
          <w:color w:val="000000"/>
          <w:sz w:val="28"/>
          <w:szCs w:val="28"/>
          <w:lang w:val="uk-UA" w:eastAsia="ru-RU"/>
        </w:rPr>
        <w:t xml:space="preserve">на </w:t>
      </w:r>
      <w:r w:rsidRPr="004C2E5D">
        <w:rPr>
          <w:rFonts w:ascii="Times New Roman" w:eastAsia="Times New Roman" w:hAnsi="Times New Roman" w:cs="Times New Roman"/>
          <w:color w:val="000000"/>
          <w:sz w:val="28"/>
          <w:szCs w:val="28"/>
          <w:lang w:val="uk-UA" w:eastAsia="ru-RU"/>
        </w:rPr>
        <w:t>існування кількох княжих ліній, і кіль</w:t>
      </w:r>
      <w:r w:rsidRPr="004C2E5D">
        <w:rPr>
          <w:rFonts w:ascii="Times New Roman" w:eastAsia="Times New Roman" w:hAnsi="Times New Roman" w:cs="Times New Roman"/>
          <w:color w:val="000000"/>
          <w:sz w:val="28"/>
          <w:szCs w:val="28"/>
          <w:lang w:val="uk-UA" w:eastAsia="ru-RU"/>
        </w:rPr>
        <w:softHyphen/>
        <w:t>кох, принаймні двох або трьох на все уставлених(?) княжих волостей, не поділилася на кілька осібних, відокремлених князівств. Кожний-бо член династії, коли не вмер передчасно і не перескочив йому хто дороги, мав переходити зі стола на стіл, почавши від найменшого до самого Чернігова</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За ним пересувалися його брати. Коли він доходив старших волостей, десь ззаду починали свій марш його сини. Цей круговий оборот князів невпинно </w:t>
      </w:r>
      <w:r w:rsidRPr="004C2E5D">
        <w:rPr>
          <w:rFonts w:ascii="Times New Roman" w:eastAsia="Times New Roman" w:hAnsi="Times New Roman" w:cs="Times New Roman"/>
          <w:color w:val="000000"/>
          <w:sz w:val="28"/>
          <w:szCs w:val="28"/>
          <w:lang w:eastAsia="ru-RU"/>
        </w:rPr>
        <w:t>зв'язував</w:t>
      </w:r>
      <w:r w:rsidRPr="004C2E5D">
        <w:rPr>
          <w:rFonts w:ascii="Times New Roman" w:eastAsia="Times New Roman" w:hAnsi="Times New Roman" w:cs="Times New Roman"/>
          <w:color w:val="000000"/>
          <w:sz w:val="28"/>
          <w:szCs w:val="28"/>
          <w:lang w:val="uk-UA" w:eastAsia="ru-RU"/>
        </w:rPr>
        <w:t xml:space="preserve"> до купи всі </w:t>
      </w:r>
      <w:r w:rsidRPr="004C2E5D">
        <w:rPr>
          <w:rFonts w:ascii="Times New Roman" w:eastAsia="Times New Roman" w:hAnsi="Times New Roman" w:cs="Times New Roman"/>
          <w:color w:val="000000"/>
          <w:sz w:val="28"/>
          <w:szCs w:val="28"/>
          <w:lang w:eastAsia="ru-RU"/>
        </w:rPr>
        <w:t>волост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землі і не давав їм відокремлюватися. Коли дрібніші </w:t>
      </w:r>
      <w:r w:rsidRPr="004C2E5D">
        <w:rPr>
          <w:rFonts w:ascii="Times New Roman" w:eastAsia="Times New Roman" w:hAnsi="Times New Roman" w:cs="Times New Roman"/>
          <w:color w:val="000000"/>
          <w:sz w:val="28"/>
          <w:szCs w:val="28"/>
          <w:lang w:eastAsia="ru-RU"/>
        </w:rPr>
        <w:t>волост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можливо, не мали в собі нічого певного і дуже часто або навіть звичайно визначалися мо</w:t>
      </w:r>
      <w:r>
        <w:rPr>
          <w:rFonts w:ascii="Times New Roman" w:eastAsia="Times New Roman" w:hAnsi="Times New Roman" w:cs="Times New Roman"/>
          <w:color w:val="000000"/>
          <w:sz w:val="28"/>
          <w:szCs w:val="28"/>
          <w:lang w:val="uk-UA" w:eastAsia="ru-RU"/>
        </w:rPr>
        <w:t>лодшим князям-</w:t>
      </w:r>
      <w:r w:rsidRPr="004C2E5D">
        <w:rPr>
          <w:rFonts w:ascii="Times New Roman" w:eastAsia="Times New Roman" w:hAnsi="Times New Roman" w:cs="Times New Roman"/>
          <w:color w:val="000000"/>
          <w:sz w:val="28"/>
          <w:szCs w:val="28"/>
          <w:lang w:val="uk-UA" w:eastAsia="ru-RU"/>
        </w:rPr>
        <w:t xml:space="preserve">старшими кожного разу </w:t>
      </w:r>
      <w:r w:rsidRPr="004C2E5D">
        <w:rPr>
          <w:rFonts w:ascii="Times New Roman" w:eastAsia="Times New Roman" w:hAnsi="Times New Roman" w:cs="Times New Roman"/>
          <w:color w:val="000000"/>
          <w:sz w:val="28"/>
          <w:szCs w:val="28"/>
          <w:lang w:val="en-US" w:eastAsia="ru-RU"/>
        </w:rPr>
        <w:t>ad</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en-US" w:eastAsia="ru-RU"/>
        </w:rPr>
        <w:t>hoc</w:t>
      </w:r>
      <w:r w:rsidRPr="004C2E5D">
        <w:rPr>
          <w:rFonts w:ascii="Times New Roman" w:eastAsia="Times New Roman" w:hAnsi="Times New Roman" w:cs="Times New Roman"/>
          <w:color w:val="000000"/>
          <w:sz w:val="28"/>
          <w:szCs w:val="28"/>
          <w:lang w:val="uk-UA" w:eastAsia="ru-RU"/>
        </w:rPr>
        <w:t>, то й це теж впливало на неподільність землі.</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Загалом узявши відносини між чернігівськими князями, як я вже сказав, у порівнянні з іншими землями можна признати добрими. Хоч не бракувал</w:t>
      </w:r>
      <w:r>
        <w:rPr>
          <w:rFonts w:ascii="Times New Roman" w:eastAsia="Times New Roman" w:hAnsi="Times New Roman" w:cs="Times New Roman"/>
          <w:color w:val="000000"/>
          <w:sz w:val="28"/>
          <w:szCs w:val="28"/>
          <w:lang w:val="uk-UA" w:eastAsia="ru-RU"/>
        </w:rPr>
        <w:t>о конфліктів і внутрішніх воєн</w:t>
      </w:r>
      <w:r w:rsidRPr="004C2E5D">
        <w:rPr>
          <w:rFonts w:ascii="Times New Roman" w:eastAsia="Times New Roman" w:hAnsi="Times New Roman" w:cs="Times New Roman"/>
          <w:color w:val="000000"/>
          <w:sz w:val="28"/>
          <w:szCs w:val="28"/>
          <w:lang w:val="uk-UA" w:eastAsia="ru-RU"/>
        </w:rPr>
        <w:t>, але зате в другого боку дуже часто виступали тутешні князі солі</w:t>
      </w:r>
      <w:r w:rsidRPr="004C2E5D">
        <w:rPr>
          <w:rFonts w:ascii="Times New Roman" w:eastAsia="Times New Roman" w:hAnsi="Times New Roman" w:cs="Times New Roman"/>
          <w:color w:val="000000"/>
          <w:sz w:val="28"/>
          <w:szCs w:val="28"/>
          <w:lang w:val="uk-UA" w:eastAsia="ru-RU"/>
        </w:rPr>
        <w:softHyphen/>
        <w:t>дарно всі разом, особливо де бував спільний інтерес - придбати якусь сторонню волость, особливо Київ. Здобуття Києва с</w:t>
      </w:r>
      <w:r w:rsidRPr="004C2E5D">
        <w:rPr>
          <w:rFonts w:ascii="Times New Roman" w:eastAsia="Times New Roman" w:hAnsi="Times New Roman" w:cs="Times New Roman"/>
          <w:color w:val="000000"/>
          <w:sz w:val="28"/>
          <w:szCs w:val="28"/>
          <w:lang w:eastAsia="ru-RU"/>
        </w:rPr>
        <w:t xml:space="preserve">порожняло </w:t>
      </w:r>
      <w:r w:rsidRPr="004C2E5D">
        <w:rPr>
          <w:rFonts w:ascii="Times New Roman" w:eastAsia="Times New Roman" w:hAnsi="Times New Roman" w:cs="Times New Roman"/>
          <w:color w:val="000000"/>
          <w:sz w:val="28"/>
          <w:szCs w:val="28"/>
          <w:lang w:val="uk-UA" w:eastAsia="ru-RU"/>
        </w:rPr>
        <w:t>чернігівський стіл і давало нагоду всім чернігівським князям по</w:t>
      </w:r>
      <w:r w:rsidRPr="004C2E5D">
        <w:rPr>
          <w:rFonts w:ascii="Times New Roman" w:eastAsia="Times New Roman" w:hAnsi="Times New Roman" w:cs="Times New Roman"/>
          <w:color w:val="000000"/>
          <w:sz w:val="28"/>
          <w:szCs w:val="28"/>
          <w:lang w:val="uk-UA" w:eastAsia="ru-RU"/>
        </w:rPr>
        <w:softHyphen/>
        <w:t>сунутись на один щебель вище в порядку столів, отже мало спіль</w:t>
      </w:r>
      <w:r w:rsidRPr="004C2E5D">
        <w:rPr>
          <w:rFonts w:ascii="Times New Roman" w:eastAsia="Times New Roman" w:hAnsi="Times New Roman" w:cs="Times New Roman"/>
          <w:color w:val="000000"/>
          <w:sz w:val="28"/>
          <w:szCs w:val="28"/>
          <w:lang w:val="uk-UA" w:eastAsia="ru-RU"/>
        </w:rPr>
        <w:softHyphen/>
        <w:t xml:space="preserve">ний інтерес. Подібно і здобуття столів сторонньої </w:t>
      </w:r>
      <w:r w:rsidRPr="004C2E5D">
        <w:rPr>
          <w:rFonts w:ascii="Times New Roman" w:eastAsia="Times New Roman" w:hAnsi="Times New Roman" w:cs="Times New Roman"/>
          <w:color w:val="000000"/>
          <w:sz w:val="28"/>
          <w:szCs w:val="28"/>
          <w:lang w:eastAsia="ru-RU"/>
        </w:rPr>
        <w:t>волост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с</w:t>
      </w:r>
      <w:r w:rsidRPr="004C2E5D">
        <w:rPr>
          <w:rFonts w:ascii="Times New Roman" w:eastAsia="Times New Roman" w:hAnsi="Times New Roman" w:cs="Times New Roman"/>
          <w:color w:val="000000"/>
          <w:sz w:val="28"/>
          <w:szCs w:val="28"/>
          <w:lang w:eastAsia="ru-RU"/>
        </w:rPr>
        <w:t>порож</w:t>
      </w:r>
      <w:r w:rsidRPr="004C2E5D">
        <w:rPr>
          <w:rFonts w:ascii="Times New Roman" w:eastAsia="Times New Roman" w:hAnsi="Times New Roman" w:cs="Times New Roman"/>
          <w:color w:val="000000"/>
          <w:sz w:val="28"/>
          <w:szCs w:val="28"/>
          <w:lang w:eastAsia="ru-RU"/>
        </w:rPr>
        <w:softHyphen/>
        <w:t xml:space="preserve">няли </w:t>
      </w:r>
      <w:r w:rsidRPr="004C2E5D">
        <w:rPr>
          <w:rFonts w:ascii="Times New Roman" w:eastAsia="Times New Roman" w:hAnsi="Times New Roman" w:cs="Times New Roman"/>
          <w:color w:val="000000"/>
          <w:sz w:val="28"/>
          <w:szCs w:val="28"/>
          <w:lang w:val="uk-UA" w:eastAsia="ru-RU"/>
        </w:rPr>
        <w:t>звичайно котрусь чернігівську волость.</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На скільки при цьому уставилися навіть головні чернігівські </w:t>
      </w:r>
      <w:r>
        <w:rPr>
          <w:rFonts w:ascii="Times New Roman" w:eastAsia="Times New Roman" w:hAnsi="Times New Roman" w:cs="Times New Roman"/>
          <w:color w:val="000000"/>
          <w:sz w:val="28"/>
          <w:szCs w:val="28"/>
          <w:lang w:eastAsia="ru-RU"/>
        </w:rPr>
        <w:t>волості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на скільки територія і границі їх були докладно вироблені, про це трудно сказати, бо відомості дуже скупі. Маємо лише кілька натяків. І так бачимо, що до Чернігівської волості в тіснішому значенні належали радимицькі городи і зе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мля вятичів, тим часом як до Новгорода-Сіверського належало, бодай часами, Посем'я і </w:t>
      </w:r>
      <w:r>
        <w:rPr>
          <w:rFonts w:ascii="Times New Roman" w:eastAsia="Times New Roman" w:hAnsi="Times New Roman" w:cs="Times New Roman"/>
          <w:color w:val="000000"/>
          <w:sz w:val="28"/>
          <w:szCs w:val="28"/>
          <w:lang w:val="uk-UA" w:eastAsia="ru-RU"/>
        </w:rPr>
        <w:t>район р. Снов</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-327-</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Таким чином Сіверщина була поділена між</w:t>
      </w:r>
      <w:r>
        <w:rPr>
          <w:rFonts w:ascii="Times New Roman" w:eastAsia="Times New Roman" w:hAnsi="Times New Roman" w:cs="Times New Roman"/>
          <w:color w:val="000000"/>
          <w:sz w:val="28"/>
          <w:szCs w:val="28"/>
          <w:lang w:val="uk-UA" w:eastAsia="ru-RU"/>
        </w:rPr>
        <w:t xml:space="preserve"> цими двома волостями, але ан-нек</w:t>
      </w:r>
      <w:r w:rsidRPr="004C2E5D">
        <w:rPr>
          <w:rFonts w:ascii="Times New Roman" w:eastAsia="Times New Roman" w:hAnsi="Times New Roman" w:cs="Times New Roman"/>
          <w:color w:val="000000"/>
          <w:sz w:val="28"/>
          <w:szCs w:val="28"/>
          <w:lang w:val="uk-UA" w:eastAsia="ru-RU"/>
        </w:rPr>
        <w:t>си належали до Чернігова</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Що вже в першій половині ХІІ ст. була якась бодай ідеальна територія Чернігівської </w:t>
      </w:r>
      <w:r w:rsidRPr="004C2E5D">
        <w:rPr>
          <w:rFonts w:ascii="Times New Roman" w:eastAsia="Times New Roman" w:hAnsi="Times New Roman" w:cs="Times New Roman"/>
          <w:color w:val="000000"/>
          <w:sz w:val="28"/>
          <w:szCs w:val="28"/>
          <w:lang w:eastAsia="ru-RU"/>
        </w:rPr>
        <w:t>волост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(в тіснішому значенні), видно напр. з такої заяви Святослава Ольговича, котрому Ізяслав </w:t>
      </w:r>
      <w:r w:rsidRPr="004C2E5D">
        <w:rPr>
          <w:rFonts w:ascii="Times New Roman" w:eastAsia="Times New Roman" w:hAnsi="Times New Roman" w:cs="Times New Roman"/>
          <w:color w:val="000000"/>
          <w:sz w:val="28"/>
          <w:szCs w:val="28"/>
          <w:lang w:eastAsia="ru-RU"/>
        </w:rPr>
        <w:t xml:space="preserve">Давидович, </w:t>
      </w:r>
      <w:r w:rsidRPr="004C2E5D">
        <w:rPr>
          <w:rFonts w:ascii="Times New Roman" w:eastAsia="Times New Roman" w:hAnsi="Times New Roman" w:cs="Times New Roman"/>
          <w:color w:val="000000"/>
          <w:sz w:val="28"/>
          <w:szCs w:val="28"/>
          <w:lang w:val="uk-UA" w:eastAsia="ru-RU"/>
        </w:rPr>
        <w:t>пере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ходячи в Київ, уступив Чернігів: </w:t>
      </w:r>
      <w:r w:rsidRPr="004C2E5D">
        <w:rPr>
          <w:rFonts w:ascii="Times New Roman" w:eastAsia="Times New Roman" w:hAnsi="Times New Roman" w:cs="Times New Roman"/>
          <w:color w:val="000000"/>
          <w:sz w:val="28"/>
          <w:szCs w:val="28"/>
          <w:lang w:eastAsia="ru-RU"/>
        </w:rPr>
        <w:t xml:space="preserve">„взяхъ Черниговъ съ </w:t>
      </w:r>
      <w:r w:rsidRPr="004C2E5D">
        <w:rPr>
          <w:rFonts w:ascii="Times New Roman" w:eastAsia="Times New Roman" w:hAnsi="Times New Roman" w:cs="Times New Roman"/>
          <w:color w:val="000000"/>
          <w:sz w:val="28"/>
          <w:szCs w:val="28"/>
          <w:lang w:val="uk-UA" w:eastAsia="ru-RU"/>
        </w:rPr>
        <w:t xml:space="preserve">7-ю </w:t>
      </w:r>
      <w:r w:rsidRPr="004C2E5D">
        <w:rPr>
          <w:rFonts w:ascii="Times New Roman" w:eastAsia="Times New Roman" w:hAnsi="Times New Roman" w:cs="Times New Roman"/>
          <w:color w:val="000000"/>
          <w:sz w:val="28"/>
          <w:szCs w:val="28"/>
          <w:lang w:eastAsia="ru-RU"/>
        </w:rPr>
        <w:t xml:space="preserve">городъ пустыхъ, а всю волость </w:t>
      </w:r>
      <w:r w:rsidRPr="004C2E5D">
        <w:rPr>
          <w:rFonts w:ascii="Times New Roman" w:eastAsia="Times New Roman" w:hAnsi="Times New Roman" w:cs="Times New Roman"/>
          <w:color w:val="000000"/>
          <w:sz w:val="28"/>
          <w:szCs w:val="28"/>
          <w:lang w:val="uk-UA" w:eastAsia="ru-RU"/>
        </w:rPr>
        <w:t>Черниговьскую</w:t>
      </w:r>
      <w:r w:rsidRPr="004C2E5D">
        <w:rPr>
          <w:rFonts w:ascii="Times New Roman" w:eastAsia="Times New Roman" w:hAnsi="Times New Roman" w:cs="Times New Roman"/>
          <w:color w:val="000000"/>
          <w:sz w:val="28"/>
          <w:szCs w:val="28"/>
          <w:lang w:eastAsia="ru-RU"/>
        </w:rPr>
        <w:t xml:space="preserve"> собою </w:t>
      </w:r>
      <w:r w:rsidRPr="004C2E5D">
        <w:rPr>
          <w:rFonts w:ascii="Times New Roman" w:eastAsia="Times New Roman" w:hAnsi="Times New Roman" w:cs="Times New Roman"/>
          <w:color w:val="000000"/>
          <w:sz w:val="28"/>
          <w:szCs w:val="28"/>
          <w:lang w:val="uk-UA" w:eastAsia="ru-RU"/>
        </w:rPr>
        <w:t>держить“</w:t>
      </w:r>
      <w:r w:rsidRPr="00E20354">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Остаточно </w:t>
      </w:r>
      <w:r w:rsidRPr="004C2E5D">
        <w:rPr>
          <w:rFonts w:ascii="Times New Roman" w:eastAsia="Times New Roman" w:hAnsi="Times New Roman" w:cs="Times New Roman"/>
          <w:color w:val="000000"/>
          <w:sz w:val="28"/>
          <w:szCs w:val="28"/>
          <w:lang w:eastAsia="ru-RU"/>
        </w:rPr>
        <w:t>гра</w:t>
      </w:r>
      <w:r w:rsidRPr="004C2E5D">
        <w:rPr>
          <w:rFonts w:ascii="Times New Roman" w:eastAsia="Times New Roman" w:hAnsi="Times New Roman" w:cs="Times New Roman"/>
          <w:color w:val="000000"/>
          <w:sz w:val="28"/>
          <w:szCs w:val="28"/>
          <w:lang w:eastAsia="ru-RU"/>
        </w:rPr>
        <w:softHyphen/>
        <w:t xml:space="preserve">ницею </w:t>
      </w:r>
      <w:r w:rsidRPr="004C2E5D">
        <w:rPr>
          <w:rFonts w:ascii="Times New Roman" w:eastAsia="Times New Roman" w:hAnsi="Times New Roman" w:cs="Times New Roman"/>
          <w:color w:val="000000"/>
          <w:sz w:val="28"/>
          <w:szCs w:val="28"/>
          <w:lang w:val="uk-UA" w:eastAsia="ru-RU"/>
        </w:rPr>
        <w:t>Черні</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гівської 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Новгород-Сіверської </w:t>
      </w:r>
      <w:r w:rsidRPr="004C2E5D">
        <w:rPr>
          <w:rFonts w:ascii="Times New Roman" w:eastAsia="Times New Roman" w:hAnsi="Times New Roman" w:cs="Times New Roman"/>
          <w:color w:val="000000"/>
          <w:sz w:val="28"/>
          <w:szCs w:val="28"/>
          <w:lang w:eastAsia="ru-RU"/>
        </w:rPr>
        <w:t>волост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бачимо </w:t>
      </w:r>
      <w:r w:rsidRPr="004C2E5D">
        <w:rPr>
          <w:rFonts w:ascii="Times New Roman" w:eastAsia="Times New Roman" w:hAnsi="Times New Roman" w:cs="Times New Roman"/>
          <w:color w:val="000000"/>
          <w:sz w:val="28"/>
          <w:szCs w:val="28"/>
          <w:lang w:eastAsia="ru-RU"/>
        </w:rPr>
        <w:t xml:space="preserve">р. Убедь, а пограничним </w:t>
      </w:r>
      <w:r w:rsidRPr="004C2E5D">
        <w:rPr>
          <w:rFonts w:ascii="Times New Roman" w:eastAsia="Times New Roman" w:hAnsi="Times New Roman" w:cs="Times New Roman"/>
          <w:color w:val="000000"/>
          <w:sz w:val="28"/>
          <w:szCs w:val="28"/>
          <w:lang w:val="uk-UA" w:eastAsia="ru-RU"/>
        </w:rPr>
        <w:t>чер</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нігівським </w:t>
      </w:r>
      <w:r w:rsidRPr="004C2E5D">
        <w:rPr>
          <w:rFonts w:ascii="Times New Roman" w:eastAsia="Times New Roman" w:hAnsi="Times New Roman" w:cs="Times New Roman"/>
          <w:color w:val="000000"/>
          <w:sz w:val="28"/>
          <w:szCs w:val="28"/>
          <w:lang w:eastAsia="ru-RU"/>
        </w:rPr>
        <w:t xml:space="preserve">городом Сосницю. Так уложилася </w:t>
      </w:r>
      <w:r w:rsidRPr="004C2E5D">
        <w:rPr>
          <w:rFonts w:ascii="Times New Roman" w:eastAsia="Times New Roman" w:hAnsi="Times New Roman" w:cs="Times New Roman"/>
          <w:color w:val="000000"/>
          <w:sz w:val="28"/>
          <w:szCs w:val="28"/>
          <w:lang w:val="uk-UA" w:eastAsia="ru-RU"/>
        </w:rPr>
        <w:t>оця</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границя мабуть у</w:t>
      </w:r>
      <w:r>
        <w:rPr>
          <w:rFonts w:ascii="Times New Roman" w:eastAsia="Times New Roman" w:hAnsi="Times New Roman" w:cs="Times New Roman"/>
          <w:color w:val="000000"/>
          <w:sz w:val="28"/>
          <w:szCs w:val="28"/>
          <w:lang w:eastAsia="ru-RU"/>
        </w:rPr>
        <w:t xml:space="preserve"> XII</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eastAsia="ru-RU"/>
        </w:rPr>
        <w:t xml:space="preserve">XIII </w:t>
      </w:r>
      <w:r>
        <w:rPr>
          <w:rFonts w:ascii="Times New Roman" w:eastAsia="Times New Roman" w:hAnsi="Times New Roman" w:cs="Times New Roman"/>
          <w:color w:val="000000"/>
          <w:sz w:val="28"/>
          <w:szCs w:val="28"/>
          <w:lang w:val="uk-UA" w:eastAsia="ru-RU"/>
        </w:rPr>
        <w:t>ст.</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судячи з деяких натяків; категоричні відомості маємо вже з литовських часів, але вони м</w:t>
      </w:r>
      <w:r>
        <w:rPr>
          <w:rFonts w:ascii="Times New Roman" w:eastAsia="Times New Roman" w:hAnsi="Times New Roman" w:cs="Times New Roman"/>
          <w:color w:val="000000"/>
          <w:sz w:val="28"/>
          <w:szCs w:val="28"/>
          <w:lang w:val="uk-UA" w:eastAsia="ru-RU"/>
        </w:rPr>
        <w:t>ожуть служити не тільки для XIV-</w:t>
      </w:r>
      <w:r w:rsidRPr="004C2E5D">
        <w:rPr>
          <w:rFonts w:ascii="Times New Roman" w:eastAsia="Times New Roman" w:hAnsi="Times New Roman" w:cs="Times New Roman"/>
          <w:color w:val="000000"/>
          <w:sz w:val="28"/>
          <w:szCs w:val="28"/>
          <w:lang w:val="uk-UA" w:eastAsia="ru-RU"/>
        </w:rPr>
        <w:t>XV ст., але</w:t>
      </w:r>
      <w:r>
        <w:rPr>
          <w:rFonts w:ascii="Times New Roman" w:eastAsia="Times New Roman" w:hAnsi="Times New Roman" w:cs="Times New Roman"/>
          <w:color w:val="000000"/>
          <w:sz w:val="28"/>
          <w:szCs w:val="28"/>
          <w:lang w:val="uk-UA" w:eastAsia="ru-RU"/>
        </w:rPr>
        <w:t xml:space="preserve"> і </w:t>
      </w:r>
      <w:r w:rsidRPr="004C2E5D">
        <w:rPr>
          <w:rFonts w:ascii="Times New Roman" w:eastAsia="Times New Roman" w:hAnsi="Times New Roman" w:cs="Times New Roman"/>
          <w:color w:val="000000"/>
          <w:sz w:val="28"/>
          <w:szCs w:val="28"/>
          <w:lang w:val="uk-UA" w:eastAsia="ru-RU"/>
        </w:rPr>
        <w:t>для попередніх часів</w:t>
      </w:r>
      <w:r w:rsidRPr="00E20354">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Як менші </w:t>
      </w:r>
      <w:r w:rsidRPr="00D34FBB">
        <w:rPr>
          <w:rFonts w:ascii="Times New Roman" w:eastAsia="Times New Roman" w:hAnsi="Times New Roman" w:cs="Times New Roman"/>
          <w:color w:val="000000"/>
          <w:sz w:val="28"/>
          <w:szCs w:val="28"/>
          <w:lang w:val="uk-UA" w:eastAsia="ru-RU"/>
        </w:rPr>
        <w:t>волост</w:t>
      </w:r>
      <w:r w:rsidRPr="004C2E5D">
        <w:rPr>
          <w:rFonts w:ascii="Times New Roman" w:eastAsia="Times New Roman" w:hAnsi="Times New Roman" w:cs="Times New Roman"/>
          <w:color w:val="000000"/>
          <w:sz w:val="28"/>
          <w:szCs w:val="28"/>
          <w:lang w:val="uk-UA" w:eastAsia="ru-RU"/>
        </w:rPr>
        <w:t>і</w:t>
      </w:r>
      <w:r w:rsidRPr="00D34FBB">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знаємо Вщиж, </w:t>
      </w:r>
      <w:r w:rsidRPr="00D34FBB">
        <w:rPr>
          <w:rFonts w:ascii="Times New Roman" w:eastAsia="Times New Roman" w:hAnsi="Times New Roman" w:cs="Times New Roman"/>
          <w:color w:val="000000"/>
          <w:sz w:val="28"/>
          <w:szCs w:val="28"/>
          <w:lang w:val="uk-UA" w:eastAsia="ru-RU"/>
        </w:rPr>
        <w:t>Посем'я</w:t>
      </w:r>
      <w:r w:rsidRPr="004C2E5D">
        <w:rPr>
          <w:rFonts w:ascii="Times New Roman" w:eastAsia="Times New Roman" w:hAnsi="Times New Roman" w:cs="Times New Roman"/>
          <w:color w:val="000000"/>
          <w:sz w:val="28"/>
          <w:szCs w:val="28"/>
          <w:lang w:val="uk-UA" w:eastAsia="ru-RU"/>
        </w:rPr>
        <w:t xml:space="preserve"> і дрібніші </w:t>
      </w:r>
      <w:r w:rsidRPr="00D34FBB">
        <w:rPr>
          <w:rFonts w:ascii="Times New Roman" w:eastAsia="Times New Roman" w:hAnsi="Times New Roman" w:cs="Times New Roman"/>
          <w:color w:val="000000"/>
          <w:sz w:val="28"/>
          <w:szCs w:val="28"/>
          <w:lang w:val="uk-UA" w:eastAsia="ru-RU"/>
        </w:rPr>
        <w:t>волост</w:t>
      </w:r>
      <w:r w:rsidRPr="004C2E5D">
        <w:rPr>
          <w:rFonts w:ascii="Times New Roman" w:eastAsia="Times New Roman" w:hAnsi="Times New Roman" w:cs="Times New Roman"/>
          <w:color w:val="000000"/>
          <w:sz w:val="28"/>
          <w:szCs w:val="28"/>
          <w:lang w:val="en-US" w:eastAsia="ru-RU"/>
        </w:rPr>
        <w:t>i</w:t>
      </w:r>
      <w:r w:rsidRPr="00D34FBB">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на П</w:t>
      </w:r>
      <w:r w:rsidRPr="00D34FBB">
        <w:rPr>
          <w:rFonts w:ascii="Times New Roman" w:eastAsia="Times New Roman" w:hAnsi="Times New Roman" w:cs="Times New Roman"/>
          <w:color w:val="000000"/>
          <w:sz w:val="28"/>
          <w:szCs w:val="28"/>
          <w:lang w:val="uk-UA" w:eastAsia="ru-RU"/>
        </w:rPr>
        <w:t>осем'</w:t>
      </w:r>
      <w:r w:rsidRPr="004C2E5D">
        <w:rPr>
          <w:rFonts w:ascii="Times New Roman" w:eastAsia="Times New Roman" w:hAnsi="Times New Roman" w:cs="Times New Roman"/>
          <w:color w:val="000000"/>
          <w:sz w:val="28"/>
          <w:szCs w:val="28"/>
          <w:lang w:val="uk-UA" w:eastAsia="ru-RU"/>
        </w:rPr>
        <w:t>ї - Рильськ і Путивль, на Подесенні Трубчевськ. Останні волості відомі нам з історії походу Ігоря на половців 1185 р., і ці відомості цікаві на стільки, що можуть бути до певної міри типовими для розкладу чернігівських волостей. Стар</w:t>
      </w:r>
      <w:r w:rsidRPr="004C2E5D">
        <w:rPr>
          <w:rFonts w:ascii="Times New Roman" w:eastAsia="Times New Roman" w:hAnsi="Times New Roman" w:cs="Times New Roman"/>
          <w:color w:val="000000"/>
          <w:sz w:val="28"/>
          <w:szCs w:val="28"/>
          <w:lang w:val="uk-UA" w:eastAsia="ru-RU"/>
        </w:rPr>
        <w:softHyphen/>
        <w:t xml:space="preserve">ший чернігівський князь (Святослав), сидів тоді у Києві, другий (Ярослав) у Чернігові, третій - Ігор у Новгороді-Сіверському, четвертий, Всеволод - мав Курськ (головну волость на </w:t>
      </w:r>
      <w:r w:rsidRPr="004C2E5D">
        <w:rPr>
          <w:rFonts w:ascii="Times New Roman" w:eastAsia="Times New Roman" w:hAnsi="Times New Roman" w:cs="Times New Roman"/>
          <w:color w:val="000000"/>
          <w:sz w:val="28"/>
          <w:szCs w:val="28"/>
          <w:lang w:eastAsia="ru-RU"/>
        </w:rPr>
        <w:t>Посем'ї</w:t>
      </w:r>
      <w:r w:rsidRPr="00E20354">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а окрім того волость на Подесенні - Трубчевську. Це була старша ґене-</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CA69C7">
        <w:rPr>
          <w:rFonts w:ascii="Times New Roman" w:eastAsia="Times New Roman" w:hAnsi="Times New Roman" w:cs="Times New Roman"/>
          <w:color w:val="000000"/>
          <w:sz w:val="24"/>
          <w:szCs w:val="24"/>
          <w:shd w:val="clear" w:color="auto" w:fill="FFFFFF"/>
          <w:lang w:val="uk-UA" w:eastAsia="ru-RU"/>
        </w:rPr>
        <w:t xml:space="preserve">Іпат. с. </w:t>
      </w:r>
      <w:r w:rsidRPr="00CA69C7">
        <w:rPr>
          <w:rFonts w:ascii="Georgia" w:eastAsia="Times New Roman" w:hAnsi="Georgia" w:cs="Times New Roman"/>
          <w:color w:val="000000"/>
          <w:sz w:val="24"/>
          <w:szCs w:val="24"/>
          <w:shd w:val="clear" w:color="auto" w:fill="FFFFFF"/>
          <w:lang w:val="uk-UA" w:eastAsia="ru-RU"/>
        </w:rPr>
        <w:t>222</w:t>
      </w:r>
      <w:r w:rsidRPr="00CA69C7">
        <w:rPr>
          <w:rFonts w:ascii="Times New Roman" w:eastAsia="Times New Roman" w:hAnsi="Times New Roman" w:cs="Times New Roman"/>
          <w:color w:val="000000"/>
          <w:sz w:val="24"/>
          <w:szCs w:val="24"/>
          <w:shd w:val="clear" w:color="auto" w:fill="FFFFFF"/>
          <w:lang w:val="uk-UA" w:eastAsia="ru-RU"/>
        </w:rPr>
        <w:t>, 430, 456. Про радимицькі городи див. Іпат. с. 358 (Гомій). Стародуб (і</w:t>
      </w:r>
      <w:r w:rsidRPr="00CA69C7">
        <w:rPr>
          <w:rFonts w:ascii="Times New Roman" w:eastAsia="Times New Roman" w:hAnsi="Times New Roman" w:cs="Times New Roman"/>
          <w:color w:val="000000"/>
          <w:sz w:val="24"/>
          <w:szCs w:val="24"/>
          <w:shd w:val="clear" w:color="auto" w:fill="FFFFFF"/>
          <w:lang w:val="en-US" w:eastAsia="ru-RU"/>
        </w:rPr>
        <w:t>b</w:t>
      </w:r>
      <w:r w:rsidRPr="00CA69C7">
        <w:rPr>
          <w:rFonts w:ascii="Times New Roman" w:eastAsia="Times New Roman" w:hAnsi="Times New Roman" w:cs="Times New Roman"/>
          <w:color w:val="000000"/>
          <w:sz w:val="24"/>
          <w:szCs w:val="24"/>
          <w:shd w:val="clear" w:color="auto" w:fill="FFFFFF"/>
          <w:lang w:val="uk-UA" w:eastAsia="ru-RU"/>
        </w:rPr>
        <w:t>. 360, 408) виступає як би суперечна волость і здасться, що вона мала належати до Новгорода, але Святослав Всеволодич силоміць задержав її</w:t>
      </w:r>
      <w:r w:rsidRPr="00CA69C7">
        <w:rPr>
          <w:rFonts w:ascii="Times New Roman" w:eastAsia="Times New Roman" w:hAnsi="Times New Roman" w:cs="Times New Roman"/>
          <w:color w:val="000000"/>
          <w:sz w:val="24"/>
          <w:szCs w:val="24"/>
          <w:shd w:val="clear" w:color="auto" w:fill="FFFFFF"/>
          <w:lang w:eastAsia="ru-RU"/>
        </w:rPr>
        <w:t xml:space="preserve"> при </w:t>
      </w:r>
      <w:r w:rsidRPr="00CA69C7">
        <w:rPr>
          <w:rFonts w:ascii="Times New Roman" w:eastAsia="Times New Roman" w:hAnsi="Times New Roman" w:cs="Times New Roman"/>
          <w:color w:val="000000"/>
          <w:sz w:val="24"/>
          <w:szCs w:val="24"/>
          <w:shd w:val="clear" w:color="auto" w:fill="FFFFFF"/>
          <w:lang w:val="uk-UA" w:eastAsia="ru-RU"/>
        </w:rPr>
        <w:t>Чернігові.</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E20354">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Іпат. с. 343.</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E20354">
        <w:rPr>
          <w:rFonts w:ascii="Times New Roman" w:eastAsia="Times New Roman" w:hAnsi="Times New Roman" w:cs="Times New Roman"/>
          <w:color w:val="000000"/>
          <w:sz w:val="24"/>
          <w:szCs w:val="24"/>
          <w:shd w:val="clear" w:color="auto" w:fill="FFFFFF"/>
          <w:vertAlign w:val="superscript"/>
          <w:lang w:val="uk-UA" w:eastAsia="ru-RU"/>
        </w:rPr>
        <w:t>2</w:t>
      </w:r>
      <w:r w:rsidRPr="00CA69C7">
        <w:rPr>
          <w:rFonts w:ascii="Times New Roman" w:eastAsia="Times New Roman" w:hAnsi="Times New Roman" w:cs="Times New Roman"/>
          <w:color w:val="000000"/>
          <w:sz w:val="24"/>
          <w:szCs w:val="24"/>
          <w:shd w:val="clear" w:color="auto" w:fill="FFFFFF"/>
          <w:lang w:val="uk-UA" w:eastAsia="ru-RU"/>
        </w:rPr>
        <w:t>Опис</w:t>
      </w:r>
      <w:r w:rsidRPr="00CA69C7">
        <w:rPr>
          <w:rFonts w:ascii="Times New Roman" w:eastAsia="Times New Roman" w:hAnsi="Times New Roman" w:cs="Times New Roman"/>
          <w:color w:val="000000"/>
          <w:sz w:val="24"/>
          <w:szCs w:val="24"/>
          <w:shd w:val="clear" w:color="auto" w:fill="FFFFFF"/>
          <w:lang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чернігівських границь з початку XVI в. (видана в Доку</w:t>
      </w:r>
      <w:r w:rsidRPr="00CA69C7">
        <w:rPr>
          <w:rFonts w:ascii="Times New Roman" w:eastAsia="Times New Roman" w:hAnsi="Times New Roman" w:cs="Times New Roman"/>
          <w:color w:val="000000"/>
          <w:sz w:val="24"/>
          <w:szCs w:val="24"/>
          <w:shd w:val="clear" w:color="auto" w:fill="FFFFFF"/>
          <w:lang w:val="uk-UA" w:eastAsia="ru-RU"/>
        </w:rPr>
        <w:softHyphen/>
        <w:t xml:space="preserve">ментах </w:t>
      </w:r>
      <w:r w:rsidRPr="00CA69C7">
        <w:rPr>
          <w:rFonts w:ascii="Times New Roman" w:eastAsia="Times New Roman" w:hAnsi="Times New Roman" w:cs="Times New Roman"/>
          <w:color w:val="000000"/>
          <w:sz w:val="24"/>
          <w:szCs w:val="24"/>
          <w:shd w:val="clear" w:color="auto" w:fill="FFFFFF"/>
          <w:lang w:eastAsia="ru-RU"/>
        </w:rPr>
        <w:t xml:space="preserve">архива </w:t>
      </w:r>
      <w:r w:rsidRPr="00CA69C7">
        <w:rPr>
          <w:rFonts w:ascii="Times New Roman" w:eastAsia="Times New Roman" w:hAnsi="Times New Roman" w:cs="Times New Roman"/>
          <w:color w:val="000000"/>
          <w:sz w:val="24"/>
          <w:szCs w:val="24"/>
          <w:shd w:val="clear" w:color="auto" w:fill="FFFFFF"/>
          <w:lang w:val="uk-UA" w:eastAsia="ru-RU"/>
        </w:rPr>
        <w:t>юстиціи І с. 64) називає граничними</w:t>
      </w:r>
      <w:r w:rsidRPr="00CA69C7">
        <w:rPr>
          <w:rFonts w:ascii="Times New Roman" w:eastAsia="Times New Roman" w:hAnsi="Times New Roman" w:cs="Times New Roman"/>
          <w:color w:val="000000"/>
          <w:sz w:val="24"/>
          <w:szCs w:val="24"/>
          <w:shd w:val="clear" w:color="auto" w:fill="FFFFFF"/>
          <w:lang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 xml:space="preserve">осадами Сосницю і с. Волинчо (теп. Волинка) на </w:t>
      </w:r>
      <w:r w:rsidRPr="00CA69C7">
        <w:rPr>
          <w:rFonts w:ascii="Times New Roman" w:eastAsia="Times New Roman" w:hAnsi="Times New Roman" w:cs="Times New Roman"/>
          <w:color w:val="000000"/>
          <w:sz w:val="24"/>
          <w:szCs w:val="24"/>
          <w:shd w:val="clear" w:color="auto" w:fill="FFFFFF"/>
          <w:lang w:eastAsia="ru-RU"/>
        </w:rPr>
        <w:t>Убед</w:t>
      </w:r>
      <w:r w:rsidRPr="00CA69C7">
        <w:rPr>
          <w:rFonts w:ascii="Times New Roman" w:eastAsia="Times New Roman" w:hAnsi="Times New Roman" w:cs="Times New Roman"/>
          <w:color w:val="000000"/>
          <w:sz w:val="24"/>
          <w:szCs w:val="24"/>
          <w:shd w:val="clear" w:color="auto" w:fill="FFFFFF"/>
          <w:lang w:val="uk-UA" w:eastAsia="ru-RU"/>
        </w:rPr>
        <w:t>і</w:t>
      </w:r>
      <w:r w:rsidRPr="00CA69C7">
        <w:rPr>
          <w:rFonts w:ascii="Times New Roman" w:eastAsia="Times New Roman" w:hAnsi="Times New Roman" w:cs="Times New Roman"/>
          <w:color w:val="000000"/>
          <w:sz w:val="24"/>
          <w:szCs w:val="24"/>
          <w:shd w:val="clear" w:color="auto" w:fill="FFFFFF"/>
          <w:lang w:eastAsia="ru-RU"/>
        </w:rPr>
        <w:t xml:space="preserve"> (Волынчо </w:t>
      </w:r>
      <w:r w:rsidRPr="00CA69C7">
        <w:rPr>
          <w:rFonts w:ascii="Times New Roman" w:eastAsia="Times New Roman" w:hAnsi="Times New Roman" w:cs="Times New Roman"/>
          <w:color w:val="000000"/>
          <w:sz w:val="24"/>
          <w:szCs w:val="24"/>
          <w:shd w:val="clear" w:color="auto" w:fill="FFFFFF"/>
          <w:lang w:val="uk-UA" w:eastAsia="ru-RU"/>
        </w:rPr>
        <w:t xml:space="preserve">село </w:t>
      </w:r>
      <w:r w:rsidRPr="00CA69C7">
        <w:rPr>
          <w:rFonts w:ascii="Times New Roman" w:eastAsia="Times New Roman" w:hAnsi="Times New Roman" w:cs="Times New Roman"/>
          <w:color w:val="000000"/>
          <w:sz w:val="24"/>
          <w:szCs w:val="24"/>
          <w:shd w:val="clear" w:color="auto" w:fill="FFFFFF"/>
          <w:lang w:eastAsia="ru-RU"/>
        </w:rPr>
        <w:t>черниговское, гра</w:t>
      </w:r>
      <w:r w:rsidRPr="00CA69C7">
        <w:rPr>
          <w:rFonts w:ascii="Times New Roman" w:eastAsia="Times New Roman" w:hAnsi="Times New Roman" w:cs="Times New Roman"/>
          <w:color w:val="000000"/>
          <w:sz w:val="24"/>
          <w:szCs w:val="24"/>
          <w:shd w:val="clear" w:color="auto" w:fill="FFFFFF"/>
          <w:lang w:eastAsia="ru-RU"/>
        </w:rPr>
        <w:softHyphen/>
        <w:t xml:space="preserve">ница </w:t>
      </w:r>
      <w:r w:rsidRPr="00CA69C7">
        <w:rPr>
          <w:rFonts w:ascii="Times New Roman" w:eastAsia="Times New Roman" w:hAnsi="Times New Roman" w:cs="Times New Roman"/>
          <w:color w:val="000000"/>
          <w:sz w:val="24"/>
          <w:szCs w:val="24"/>
          <w:shd w:val="clear" w:color="auto" w:fill="FFFFFF"/>
          <w:lang w:val="uk-UA" w:eastAsia="ru-RU"/>
        </w:rPr>
        <w:t xml:space="preserve">з </w:t>
      </w:r>
      <w:r w:rsidRPr="00CA69C7">
        <w:rPr>
          <w:rFonts w:ascii="Times New Roman" w:eastAsia="Times New Roman" w:hAnsi="Times New Roman" w:cs="Times New Roman"/>
          <w:color w:val="000000"/>
          <w:sz w:val="24"/>
          <w:szCs w:val="24"/>
          <w:shd w:val="clear" w:color="auto" w:fill="FFFFFF"/>
          <w:lang w:eastAsia="ru-RU"/>
        </w:rPr>
        <w:t xml:space="preserve">Новымъ Городкомъ, Сосница черниговское, граница черниговская, рубеж </w:t>
      </w:r>
      <w:r w:rsidRPr="00CA69C7">
        <w:rPr>
          <w:rFonts w:ascii="Times New Roman" w:eastAsia="Times New Roman" w:hAnsi="Times New Roman" w:cs="Times New Roman"/>
          <w:color w:val="000000"/>
          <w:sz w:val="24"/>
          <w:szCs w:val="24"/>
          <w:shd w:val="clear" w:color="auto" w:fill="FFFFFF"/>
          <w:lang w:val="uk-UA" w:eastAsia="ru-RU"/>
        </w:rPr>
        <w:t xml:space="preserve">з </w:t>
      </w:r>
      <w:r w:rsidRPr="00CA69C7">
        <w:rPr>
          <w:rFonts w:ascii="Times New Roman" w:eastAsia="Times New Roman" w:hAnsi="Times New Roman" w:cs="Times New Roman"/>
          <w:color w:val="000000"/>
          <w:sz w:val="24"/>
          <w:szCs w:val="24"/>
          <w:shd w:val="clear" w:color="auto" w:fill="FFFFFF"/>
          <w:lang w:eastAsia="ru-RU"/>
        </w:rPr>
        <w:t xml:space="preserve">Новым Городком), а до </w:t>
      </w:r>
      <w:r w:rsidRPr="00CA69C7">
        <w:rPr>
          <w:rFonts w:ascii="Times New Roman" w:eastAsia="Times New Roman" w:hAnsi="Times New Roman" w:cs="Times New Roman"/>
          <w:color w:val="000000"/>
          <w:sz w:val="24"/>
          <w:szCs w:val="24"/>
          <w:shd w:val="clear" w:color="auto" w:fill="FFFFFF"/>
          <w:lang w:val="uk-UA" w:eastAsia="ru-RU"/>
        </w:rPr>
        <w:t xml:space="preserve">чернігівських зачисляє також </w:t>
      </w:r>
      <w:r w:rsidRPr="00CA69C7">
        <w:rPr>
          <w:rFonts w:ascii="Times New Roman" w:eastAsia="Times New Roman" w:hAnsi="Times New Roman" w:cs="Times New Roman"/>
          <w:color w:val="000000"/>
          <w:sz w:val="24"/>
          <w:szCs w:val="24"/>
          <w:shd w:val="clear" w:color="auto" w:fill="FFFFFF"/>
          <w:lang w:eastAsia="ru-RU"/>
        </w:rPr>
        <w:t xml:space="preserve">с. </w:t>
      </w:r>
      <w:r w:rsidRPr="00CA69C7">
        <w:rPr>
          <w:rFonts w:ascii="Times New Roman" w:eastAsia="Times New Roman" w:hAnsi="Times New Roman" w:cs="Times New Roman"/>
          <w:color w:val="000000"/>
          <w:sz w:val="24"/>
          <w:szCs w:val="24"/>
          <w:shd w:val="clear" w:color="auto" w:fill="FFFFFF"/>
          <w:lang w:val="uk-UA" w:eastAsia="ru-RU"/>
        </w:rPr>
        <w:t>Козлиничі і Домислин</w:t>
      </w:r>
      <w:r w:rsidRPr="00CA69C7">
        <w:rPr>
          <w:rFonts w:ascii="Times New Roman" w:eastAsia="Times New Roman" w:hAnsi="Times New Roman" w:cs="Times New Roman"/>
          <w:color w:val="000000"/>
          <w:sz w:val="24"/>
          <w:szCs w:val="24"/>
          <w:shd w:val="clear" w:color="auto" w:fill="FFFFFF"/>
          <w:lang w:eastAsia="ru-RU"/>
        </w:rPr>
        <w:t xml:space="preserve"> (теп. Домошлин), при Убед</w:t>
      </w:r>
      <w:r w:rsidRPr="00CA69C7">
        <w:rPr>
          <w:rFonts w:ascii="Times New Roman" w:eastAsia="Times New Roman" w:hAnsi="Times New Roman" w:cs="Times New Roman"/>
          <w:color w:val="000000"/>
          <w:sz w:val="24"/>
          <w:szCs w:val="24"/>
          <w:shd w:val="clear" w:color="auto" w:fill="FFFFFF"/>
          <w:lang w:val="uk-UA" w:eastAsia="ru-RU"/>
        </w:rPr>
        <w:t xml:space="preserve">і </w:t>
      </w:r>
      <w:r w:rsidRPr="00CA69C7">
        <w:rPr>
          <w:rFonts w:ascii="Times New Roman" w:eastAsia="Times New Roman" w:hAnsi="Times New Roman" w:cs="Times New Roman"/>
          <w:color w:val="000000"/>
          <w:sz w:val="24"/>
          <w:szCs w:val="24"/>
          <w:shd w:val="clear" w:color="auto" w:fill="FFFFFF"/>
          <w:lang w:eastAsia="ru-RU"/>
        </w:rPr>
        <w:t xml:space="preserve">ж. </w:t>
      </w:r>
      <w:r w:rsidRPr="00CA69C7">
        <w:rPr>
          <w:rFonts w:ascii="Times New Roman" w:eastAsia="Times New Roman" w:hAnsi="Times New Roman" w:cs="Times New Roman"/>
          <w:color w:val="000000"/>
          <w:sz w:val="24"/>
          <w:szCs w:val="24"/>
          <w:shd w:val="clear" w:color="auto" w:fill="FFFFFF"/>
          <w:lang w:val="uk-UA" w:eastAsia="ru-RU"/>
        </w:rPr>
        <w:t>Цьому цілком відповідає літо</w:t>
      </w:r>
      <w:r w:rsidRPr="00CA69C7">
        <w:rPr>
          <w:rFonts w:ascii="Times New Roman" w:eastAsia="Times New Roman" w:hAnsi="Times New Roman" w:cs="Times New Roman"/>
          <w:color w:val="000000"/>
          <w:sz w:val="24"/>
          <w:szCs w:val="24"/>
          <w:shd w:val="clear" w:color="auto" w:fill="FFFFFF"/>
          <w:lang w:val="uk-UA" w:eastAsia="ru-RU"/>
        </w:rPr>
        <w:softHyphen/>
        <w:t xml:space="preserve">писне оповідання про війну 1234/5 </w:t>
      </w:r>
      <w:r w:rsidRPr="00CA69C7">
        <w:rPr>
          <w:rFonts w:ascii="Times New Roman" w:eastAsia="Times New Roman" w:hAnsi="Times New Roman" w:cs="Times New Roman"/>
          <w:color w:val="000000"/>
          <w:sz w:val="24"/>
          <w:szCs w:val="24"/>
          <w:shd w:val="clear" w:color="auto" w:fill="FFFFFF"/>
          <w:lang w:eastAsia="ru-RU"/>
        </w:rPr>
        <w:t>р.,</w:t>
      </w:r>
      <w:r w:rsidRPr="00CA69C7">
        <w:rPr>
          <w:rFonts w:ascii="Times New Roman" w:eastAsia="Times New Roman" w:hAnsi="Times New Roman" w:cs="Times New Roman"/>
          <w:b/>
          <w:bCs/>
          <w:color w:val="000000"/>
          <w:sz w:val="24"/>
          <w:szCs w:val="24"/>
          <w:shd w:val="clear" w:color="auto" w:fill="FFFFFF"/>
          <w:lang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коли Данило з Володимиром київ</w:t>
      </w:r>
      <w:r w:rsidRPr="00CA69C7">
        <w:rPr>
          <w:rFonts w:ascii="Times New Roman" w:eastAsia="Times New Roman" w:hAnsi="Times New Roman" w:cs="Times New Roman"/>
          <w:color w:val="000000"/>
          <w:sz w:val="24"/>
          <w:szCs w:val="24"/>
          <w:shd w:val="clear" w:color="auto" w:fill="FFFFFF"/>
          <w:lang w:val="uk-UA" w:eastAsia="ru-RU"/>
        </w:rPr>
        <w:softHyphen/>
        <w:t xml:space="preserve">ським попустошили чернігівську волость Михайла Всевододича: </w:t>
      </w:r>
      <w:r w:rsidRPr="00CA69C7">
        <w:rPr>
          <w:rFonts w:ascii="Times New Roman" w:eastAsia="Times New Roman" w:hAnsi="Times New Roman" w:cs="Times New Roman"/>
          <w:color w:val="000000"/>
          <w:sz w:val="24"/>
          <w:szCs w:val="24"/>
          <w:shd w:val="clear" w:color="auto" w:fill="FFFFFF"/>
          <w:lang w:eastAsia="ru-RU"/>
        </w:rPr>
        <w:t xml:space="preserve">„грады </w:t>
      </w:r>
      <w:r w:rsidRPr="00CA69C7">
        <w:rPr>
          <w:rFonts w:ascii="Times New Roman" w:eastAsia="Times New Roman" w:hAnsi="Times New Roman" w:cs="Times New Roman"/>
          <w:color w:val="000000"/>
          <w:sz w:val="24"/>
          <w:szCs w:val="24"/>
          <w:shd w:val="clear" w:color="auto" w:fill="FFFFFF"/>
          <w:lang w:val="uk-UA" w:eastAsia="ru-RU"/>
        </w:rPr>
        <w:t xml:space="preserve">многи по Десне, </w:t>
      </w:r>
      <w:r w:rsidRPr="00CA69C7">
        <w:rPr>
          <w:rFonts w:ascii="Times New Roman" w:eastAsia="Times New Roman" w:hAnsi="Times New Roman" w:cs="Times New Roman"/>
          <w:color w:val="000000"/>
          <w:sz w:val="24"/>
          <w:szCs w:val="24"/>
          <w:shd w:val="clear" w:color="auto" w:fill="FFFFFF"/>
          <w:lang w:eastAsia="ru-RU"/>
        </w:rPr>
        <w:t xml:space="preserve">туже </w:t>
      </w:r>
      <w:r w:rsidRPr="00CA69C7">
        <w:rPr>
          <w:rFonts w:ascii="Times New Roman" w:eastAsia="Times New Roman" w:hAnsi="Times New Roman" w:cs="Times New Roman"/>
          <w:color w:val="000000"/>
          <w:sz w:val="24"/>
          <w:szCs w:val="24"/>
          <w:shd w:val="clear" w:color="auto" w:fill="FFFFFF"/>
          <w:lang w:val="uk-UA" w:eastAsia="ru-RU"/>
        </w:rPr>
        <w:t xml:space="preserve">взяша </w:t>
      </w:r>
      <w:r w:rsidRPr="00CA69C7">
        <w:rPr>
          <w:rFonts w:ascii="Times New Roman" w:eastAsia="Times New Roman" w:hAnsi="Times New Roman" w:cs="Times New Roman"/>
          <w:color w:val="000000"/>
          <w:sz w:val="24"/>
          <w:szCs w:val="24"/>
          <w:shd w:val="clear" w:color="auto" w:fill="FFFFFF"/>
          <w:lang w:eastAsia="ru-RU"/>
        </w:rPr>
        <w:t xml:space="preserve">и Хороборъ и </w:t>
      </w:r>
      <w:r w:rsidRPr="00CA69C7">
        <w:rPr>
          <w:rFonts w:ascii="Times New Roman" w:eastAsia="Times New Roman" w:hAnsi="Times New Roman" w:cs="Times New Roman"/>
          <w:color w:val="000000"/>
          <w:sz w:val="24"/>
          <w:szCs w:val="24"/>
          <w:shd w:val="clear" w:color="auto" w:fill="FFFFFF"/>
          <w:lang w:val="uk-UA" w:eastAsia="ru-RU"/>
        </w:rPr>
        <w:t xml:space="preserve">Сосницю н </w:t>
      </w:r>
      <w:r w:rsidRPr="00CA69C7">
        <w:rPr>
          <w:rFonts w:ascii="Times New Roman" w:eastAsia="Times New Roman" w:hAnsi="Times New Roman" w:cs="Times New Roman"/>
          <w:color w:val="000000"/>
          <w:sz w:val="24"/>
          <w:szCs w:val="24"/>
          <w:shd w:val="clear" w:color="auto" w:fill="FFFFFF"/>
          <w:lang w:eastAsia="ru-RU"/>
        </w:rPr>
        <w:t xml:space="preserve">Сновескъ, и иныи грады мнози“ </w:t>
      </w:r>
      <w:r w:rsidRPr="00CA69C7">
        <w:rPr>
          <w:rFonts w:ascii="Times New Roman" w:eastAsia="Times New Roman" w:hAnsi="Times New Roman" w:cs="Times New Roman"/>
          <w:color w:val="000000"/>
          <w:sz w:val="24"/>
          <w:szCs w:val="24"/>
          <w:shd w:val="clear" w:color="auto" w:fill="FFFFFF"/>
          <w:lang w:val="uk-UA" w:eastAsia="ru-RU"/>
        </w:rPr>
        <w:t xml:space="preserve">(Іпат. </w:t>
      </w:r>
      <w:r w:rsidRPr="00CA69C7">
        <w:rPr>
          <w:rFonts w:ascii="Times New Roman" w:eastAsia="Times New Roman" w:hAnsi="Times New Roman" w:cs="Times New Roman"/>
          <w:color w:val="000000"/>
          <w:sz w:val="24"/>
          <w:szCs w:val="24"/>
          <w:shd w:val="clear" w:color="auto" w:fill="FFFFFF"/>
          <w:lang w:eastAsia="ru-RU"/>
        </w:rPr>
        <w:t xml:space="preserve">с. 514). Соснпця </w:t>
      </w:r>
      <w:r w:rsidRPr="00CA69C7">
        <w:rPr>
          <w:rFonts w:ascii="Times New Roman" w:eastAsia="Times New Roman" w:hAnsi="Times New Roman" w:cs="Times New Roman"/>
          <w:color w:val="000000"/>
          <w:sz w:val="24"/>
          <w:szCs w:val="24"/>
          <w:shd w:val="clear" w:color="auto" w:fill="FFFFFF"/>
          <w:lang w:val="uk-UA" w:eastAsia="ru-RU"/>
        </w:rPr>
        <w:t xml:space="preserve">і </w:t>
      </w:r>
      <w:r w:rsidRPr="00CA69C7">
        <w:rPr>
          <w:rFonts w:ascii="Times New Roman" w:eastAsia="Times New Roman" w:hAnsi="Times New Roman" w:cs="Times New Roman"/>
          <w:color w:val="000000"/>
          <w:sz w:val="24"/>
          <w:szCs w:val="24"/>
          <w:shd w:val="clear" w:color="auto" w:fill="FFFFFF"/>
          <w:lang w:eastAsia="ru-RU"/>
        </w:rPr>
        <w:t xml:space="preserve">Хоробор </w:t>
      </w:r>
      <w:r w:rsidRPr="00CA69C7">
        <w:rPr>
          <w:rFonts w:ascii="Times New Roman" w:eastAsia="Times New Roman" w:hAnsi="Times New Roman" w:cs="Times New Roman"/>
          <w:color w:val="000000"/>
          <w:sz w:val="24"/>
          <w:szCs w:val="24"/>
          <w:shd w:val="clear" w:color="auto" w:fill="FFFFFF"/>
          <w:lang w:val="uk-UA" w:eastAsia="ru-RU"/>
        </w:rPr>
        <w:t xml:space="preserve">(що </w:t>
      </w:r>
      <w:r w:rsidRPr="00CA69C7">
        <w:rPr>
          <w:rFonts w:ascii="Times New Roman" w:eastAsia="Times New Roman" w:hAnsi="Times New Roman" w:cs="Times New Roman"/>
          <w:color w:val="000000"/>
          <w:sz w:val="24"/>
          <w:szCs w:val="24"/>
          <w:shd w:val="clear" w:color="auto" w:fill="FFFFFF"/>
          <w:lang w:eastAsia="ru-RU"/>
        </w:rPr>
        <w:t xml:space="preserve">лежав в </w:t>
      </w:r>
      <w:r w:rsidRPr="00CA69C7">
        <w:rPr>
          <w:rFonts w:ascii="Times New Roman" w:eastAsia="Times New Roman" w:hAnsi="Times New Roman" w:cs="Times New Roman"/>
          <w:color w:val="000000"/>
          <w:sz w:val="24"/>
          <w:szCs w:val="24"/>
          <w:shd w:val="clear" w:color="auto" w:fill="FFFFFF"/>
          <w:lang w:val="uk-UA" w:eastAsia="ru-RU"/>
        </w:rPr>
        <w:t xml:space="preserve">сусідстві і </w:t>
      </w:r>
      <w:r w:rsidRPr="00CA69C7">
        <w:rPr>
          <w:rFonts w:ascii="Times New Roman" w:eastAsia="Times New Roman" w:hAnsi="Times New Roman" w:cs="Times New Roman"/>
          <w:color w:val="000000"/>
          <w:sz w:val="24"/>
          <w:szCs w:val="24"/>
          <w:shd w:val="clear" w:color="auto" w:fill="FFFFFF"/>
          <w:lang w:eastAsia="ru-RU"/>
        </w:rPr>
        <w:t>в опис</w:t>
      </w:r>
      <w:r w:rsidRPr="00CA69C7">
        <w:rPr>
          <w:rFonts w:ascii="Times New Roman" w:eastAsia="Times New Roman" w:hAnsi="Times New Roman" w:cs="Times New Roman"/>
          <w:color w:val="000000"/>
          <w:sz w:val="24"/>
          <w:szCs w:val="24"/>
          <w:shd w:val="clear" w:color="auto" w:fill="FFFFFF"/>
          <w:lang w:val="uk-UA" w:eastAsia="ru-RU"/>
        </w:rPr>
        <w:t>у</w:t>
      </w:r>
      <w:r w:rsidRPr="00CA69C7">
        <w:rPr>
          <w:rFonts w:ascii="Times New Roman" w:eastAsia="Times New Roman" w:hAnsi="Times New Roman" w:cs="Times New Roman"/>
          <w:color w:val="000000"/>
          <w:sz w:val="24"/>
          <w:szCs w:val="24"/>
          <w:shd w:val="clear" w:color="auto" w:fill="FFFFFF"/>
          <w:lang w:eastAsia="ru-RU"/>
        </w:rPr>
        <w:t xml:space="preserve"> XVI </w:t>
      </w:r>
      <w:r w:rsidRPr="00CA69C7">
        <w:rPr>
          <w:rFonts w:ascii="Times New Roman" w:eastAsia="Times New Roman" w:hAnsi="Times New Roman" w:cs="Times New Roman"/>
          <w:color w:val="000000"/>
          <w:sz w:val="24"/>
          <w:szCs w:val="24"/>
          <w:shd w:val="clear" w:color="auto" w:fill="FFFFFF"/>
          <w:lang w:val="uk-UA" w:eastAsia="ru-RU"/>
        </w:rPr>
        <w:t>ст</w:t>
      </w:r>
      <w:r w:rsidRPr="00CA69C7">
        <w:rPr>
          <w:rFonts w:ascii="Times New Roman" w:eastAsia="Times New Roman" w:hAnsi="Times New Roman" w:cs="Times New Roman"/>
          <w:color w:val="000000"/>
          <w:sz w:val="24"/>
          <w:szCs w:val="24"/>
          <w:shd w:val="clear" w:color="auto" w:fill="FFFFFF"/>
          <w:lang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 xml:space="preserve">виступає як крайній чернігівський </w:t>
      </w:r>
      <w:r w:rsidRPr="00CA69C7">
        <w:rPr>
          <w:rFonts w:ascii="Times New Roman" w:eastAsia="Times New Roman" w:hAnsi="Times New Roman" w:cs="Times New Roman"/>
          <w:color w:val="000000"/>
          <w:sz w:val="24"/>
          <w:szCs w:val="24"/>
          <w:shd w:val="clear" w:color="auto" w:fill="FFFFFF"/>
          <w:lang w:eastAsia="ru-RU"/>
        </w:rPr>
        <w:t xml:space="preserve">город при </w:t>
      </w:r>
      <w:r w:rsidRPr="00CA69C7">
        <w:rPr>
          <w:rFonts w:ascii="Times New Roman" w:eastAsia="Times New Roman" w:hAnsi="Times New Roman" w:cs="Times New Roman"/>
          <w:color w:val="000000"/>
          <w:sz w:val="24"/>
          <w:szCs w:val="24"/>
          <w:shd w:val="clear" w:color="auto" w:fill="FFFFFF"/>
          <w:lang w:val="uk-UA" w:eastAsia="ru-RU"/>
        </w:rPr>
        <w:t>Десні) правдоподібно названі і</w:t>
      </w:r>
      <w:r w:rsidRPr="00CA69C7">
        <w:rPr>
          <w:rFonts w:ascii="Times New Roman" w:eastAsia="Times New Roman" w:hAnsi="Times New Roman" w:cs="Times New Roman"/>
          <w:color w:val="000000"/>
          <w:sz w:val="24"/>
          <w:szCs w:val="24"/>
          <w:shd w:val="clear" w:color="auto" w:fill="FFFFFF"/>
          <w:lang w:eastAsia="ru-RU"/>
        </w:rPr>
        <w:t xml:space="preserve"> тут </w:t>
      </w:r>
      <w:r w:rsidRPr="00CA69C7">
        <w:rPr>
          <w:rFonts w:ascii="Times New Roman" w:eastAsia="Times New Roman" w:hAnsi="Times New Roman" w:cs="Times New Roman"/>
          <w:color w:val="000000"/>
          <w:sz w:val="24"/>
          <w:szCs w:val="24"/>
          <w:shd w:val="clear" w:color="auto" w:fill="FFFFFF"/>
          <w:lang w:val="uk-UA" w:eastAsia="ru-RU"/>
        </w:rPr>
        <w:t xml:space="preserve">як крайні чернігівські </w:t>
      </w:r>
      <w:r w:rsidRPr="00CA69C7">
        <w:rPr>
          <w:rFonts w:ascii="Times New Roman" w:eastAsia="Times New Roman" w:hAnsi="Times New Roman" w:cs="Times New Roman"/>
          <w:color w:val="000000"/>
          <w:sz w:val="24"/>
          <w:szCs w:val="24"/>
          <w:shd w:val="clear" w:color="auto" w:fill="FFFFFF"/>
          <w:lang w:eastAsia="ru-RU"/>
        </w:rPr>
        <w:t xml:space="preserve">городи. На </w:t>
      </w:r>
      <w:r w:rsidRPr="00CA69C7">
        <w:rPr>
          <w:rFonts w:ascii="Times New Roman" w:eastAsia="Times New Roman" w:hAnsi="Times New Roman" w:cs="Times New Roman"/>
          <w:color w:val="000000"/>
          <w:sz w:val="24"/>
          <w:szCs w:val="24"/>
          <w:shd w:val="clear" w:color="auto" w:fill="FFFFFF"/>
          <w:lang w:val="uk-UA" w:eastAsia="ru-RU"/>
        </w:rPr>
        <w:t>ц</w:t>
      </w:r>
      <w:r w:rsidRPr="00CA69C7">
        <w:rPr>
          <w:rFonts w:ascii="Times New Roman" w:eastAsia="Times New Roman" w:hAnsi="Times New Roman" w:cs="Times New Roman"/>
          <w:color w:val="000000"/>
          <w:sz w:val="24"/>
          <w:szCs w:val="24"/>
          <w:shd w:val="clear" w:color="auto" w:fill="FFFFFF"/>
          <w:lang w:eastAsia="ru-RU"/>
        </w:rPr>
        <w:t>е спра</w:t>
      </w:r>
      <w:r w:rsidRPr="00CA69C7">
        <w:rPr>
          <w:rFonts w:ascii="Times New Roman" w:eastAsia="Times New Roman" w:hAnsi="Times New Roman" w:cs="Times New Roman"/>
          <w:color w:val="000000"/>
          <w:sz w:val="24"/>
          <w:szCs w:val="24"/>
          <w:shd w:val="clear" w:color="auto" w:fill="FFFFFF"/>
          <w:lang w:eastAsia="ru-RU"/>
        </w:rPr>
        <w:softHyphen/>
        <w:t>ведливо</w:t>
      </w:r>
      <w:r w:rsidRPr="004C2E5D">
        <w:rPr>
          <w:rFonts w:ascii="Times New Roman" w:eastAsia="Times New Roman" w:hAnsi="Times New Roman" w:cs="Times New Roman"/>
          <w:color w:val="000000"/>
          <w:sz w:val="28"/>
          <w:szCs w:val="28"/>
          <w:shd w:val="clear" w:color="auto" w:fill="FFFFFF"/>
          <w:lang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 xml:space="preserve">звернув </w:t>
      </w:r>
      <w:r w:rsidRPr="00CA69C7">
        <w:rPr>
          <w:rFonts w:ascii="Times New Roman" w:eastAsia="Times New Roman" w:hAnsi="Times New Roman" w:cs="Times New Roman"/>
          <w:color w:val="000000"/>
          <w:sz w:val="24"/>
          <w:szCs w:val="24"/>
          <w:shd w:val="clear" w:color="auto" w:fill="FFFFFF"/>
          <w:lang w:eastAsia="ru-RU"/>
        </w:rPr>
        <w:t xml:space="preserve">недавно </w:t>
      </w:r>
      <w:r w:rsidRPr="00CA69C7">
        <w:rPr>
          <w:rFonts w:ascii="Times New Roman" w:eastAsia="Times New Roman" w:hAnsi="Times New Roman" w:cs="Times New Roman"/>
          <w:color w:val="000000"/>
          <w:sz w:val="24"/>
          <w:szCs w:val="24"/>
          <w:shd w:val="clear" w:color="auto" w:fill="FFFFFF"/>
          <w:lang w:val="uk-UA" w:eastAsia="ru-RU"/>
        </w:rPr>
        <w:t xml:space="preserve">увагу </w:t>
      </w:r>
      <w:r w:rsidRPr="00CA69C7">
        <w:rPr>
          <w:rFonts w:ascii="Times New Roman" w:eastAsia="Times New Roman" w:hAnsi="Times New Roman" w:cs="Times New Roman"/>
          <w:color w:val="000000"/>
          <w:sz w:val="24"/>
          <w:szCs w:val="24"/>
          <w:shd w:val="clear" w:color="auto" w:fill="FFFFFF"/>
          <w:lang w:eastAsia="ru-RU"/>
        </w:rPr>
        <w:t xml:space="preserve">проф. </w:t>
      </w:r>
      <w:r w:rsidRPr="00CA69C7">
        <w:rPr>
          <w:rFonts w:ascii="Times New Roman" w:eastAsia="Times New Roman" w:hAnsi="Times New Roman" w:cs="Times New Roman"/>
          <w:color w:val="000000"/>
          <w:sz w:val="24"/>
          <w:szCs w:val="24"/>
          <w:shd w:val="clear" w:color="auto" w:fill="FFFFFF"/>
          <w:lang w:val="uk-UA" w:eastAsia="ru-RU"/>
        </w:rPr>
        <w:t xml:space="preserve">Голубовскій </w:t>
      </w:r>
      <w:r w:rsidRPr="00CA69C7">
        <w:rPr>
          <w:rFonts w:ascii="Times New Roman" w:eastAsia="Times New Roman" w:hAnsi="Times New Roman" w:cs="Times New Roman"/>
          <w:color w:val="000000"/>
          <w:sz w:val="24"/>
          <w:szCs w:val="24"/>
          <w:shd w:val="clear" w:color="auto" w:fill="FFFFFF"/>
          <w:lang w:eastAsia="ru-RU"/>
        </w:rPr>
        <w:t xml:space="preserve">(Ж. М. Н. П. 1903, V). </w:t>
      </w:r>
      <w:r w:rsidRPr="00CA69C7">
        <w:rPr>
          <w:rFonts w:ascii="Times New Roman" w:eastAsia="Times New Roman" w:hAnsi="Times New Roman" w:cs="Times New Roman"/>
          <w:color w:val="000000"/>
          <w:sz w:val="24"/>
          <w:szCs w:val="24"/>
          <w:shd w:val="clear" w:color="auto" w:fill="FFFFFF"/>
          <w:lang w:val="uk-UA" w:eastAsia="ru-RU"/>
        </w:rPr>
        <w:t xml:space="preserve">Комбінуючи літописні звістки ХІІ ст. з цим описом, виводить він, що в XII ст. границею Чернігівської </w:t>
      </w:r>
      <w:r w:rsidRPr="00CA69C7">
        <w:rPr>
          <w:rFonts w:ascii="Times New Roman" w:eastAsia="Times New Roman" w:hAnsi="Times New Roman" w:cs="Times New Roman"/>
          <w:color w:val="000000"/>
          <w:sz w:val="24"/>
          <w:szCs w:val="24"/>
          <w:shd w:val="clear" w:color="auto" w:fill="FFFFFF"/>
          <w:lang w:eastAsia="ru-RU"/>
        </w:rPr>
        <w:t>волост</w:t>
      </w:r>
      <w:r w:rsidRPr="00CA69C7">
        <w:rPr>
          <w:rFonts w:ascii="Times New Roman" w:eastAsia="Times New Roman" w:hAnsi="Times New Roman" w:cs="Times New Roman"/>
          <w:color w:val="000000"/>
          <w:sz w:val="24"/>
          <w:szCs w:val="24"/>
          <w:shd w:val="clear" w:color="auto" w:fill="FFFFFF"/>
          <w:lang w:val="uk-UA" w:eastAsia="ru-RU"/>
        </w:rPr>
        <w:t>і</w:t>
      </w:r>
      <w:r w:rsidRPr="00CA69C7">
        <w:rPr>
          <w:rFonts w:ascii="Times New Roman" w:eastAsia="Times New Roman" w:hAnsi="Times New Roman" w:cs="Times New Roman"/>
          <w:color w:val="000000"/>
          <w:sz w:val="24"/>
          <w:szCs w:val="24"/>
          <w:shd w:val="clear" w:color="auto" w:fill="FFFFFF"/>
          <w:lang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 xml:space="preserve">з Новгородською була </w:t>
      </w:r>
      <w:r w:rsidRPr="00CA69C7">
        <w:rPr>
          <w:rFonts w:ascii="Times New Roman" w:eastAsia="Times New Roman" w:hAnsi="Times New Roman" w:cs="Times New Roman"/>
          <w:color w:val="000000"/>
          <w:sz w:val="24"/>
          <w:szCs w:val="24"/>
          <w:shd w:val="clear" w:color="auto" w:fill="FFFFFF"/>
          <w:lang w:eastAsia="ru-RU"/>
        </w:rPr>
        <w:t xml:space="preserve">р. </w:t>
      </w:r>
      <w:r w:rsidRPr="00CA69C7">
        <w:rPr>
          <w:rFonts w:ascii="Times New Roman" w:eastAsia="Times New Roman" w:hAnsi="Times New Roman" w:cs="Times New Roman"/>
          <w:color w:val="000000"/>
          <w:sz w:val="24"/>
          <w:szCs w:val="24"/>
          <w:shd w:val="clear" w:color="auto" w:fill="FFFFFF"/>
          <w:lang w:val="uk-UA" w:eastAsia="ru-RU"/>
        </w:rPr>
        <w:t>Мена; але це вже дуже гіпотетично.</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E20354">
        <w:rPr>
          <w:rFonts w:ascii="Times New Roman" w:eastAsia="Times New Roman" w:hAnsi="Times New Roman" w:cs="Times New Roman"/>
          <w:color w:val="000000"/>
          <w:sz w:val="24"/>
          <w:szCs w:val="24"/>
          <w:shd w:val="clear" w:color="auto" w:fill="FFFFFF"/>
          <w:vertAlign w:val="superscript"/>
          <w:lang w:val="uk-UA" w:eastAsia="ru-RU"/>
        </w:rPr>
        <w:t>3</w:t>
      </w:r>
      <w:r w:rsidRPr="00CA69C7">
        <w:rPr>
          <w:rFonts w:ascii="Times New Roman" w:eastAsia="Times New Roman" w:hAnsi="Times New Roman" w:cs="Times New Roman"/>
          <w:color w:val="000000"/>
          <w:sz w:val="24"/>
          <w:szCs w:val="24"/>
          <w:shd w:val="clear" w:color="auto" w:fill="FFFFFF"/>
          <w:lang w:val="uk-UA" w:eastAsia="ru-RU"/>
        </w:rPr>
        <w:t>Це знаємо з Слова о полку Ігоревім.</w:t>
      </w:r>
    </w:p>
    <w:p w:rsidR="00212BAC" w:rsidRPr="004E5889" w:rsidRDefault="00212BAC" w:rsidP="00212BAC">
      <w:pPr>
        <w:spacing w:after="0" w:line="240" w:lineRule="auto"/>
        <w:ind w:firstLine="708"/>
        <w:jc w:val="both"/>
        <w:rPr>
          <w:rFonts w:ascii="Times New Roman" w:eastAsia="Times New Roman" w:hAnsi="Times New Roman" w:cs="Times New Roman"/>
          <w:color w:val="000000"/>
          <w:sz w:val="28"/>
          <w:szCs w:val="28"/>
          <w:lang w:eastAsia="ru-RU"/>
        </w:rPr>
      </w:pPr>
    </w:p>
    <w:p w:rsidR="00212BAC" w:rsidRDefault="00212BAC" w:rsidP="00212BAC">
      <w:pPr>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-328-</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jc w:val="center"/>
        <w:rPr>
          <w:rFonts w:ascii="Times New Roman" w:eastAsia="Times New Roman" w:hAnsi="Times New Roman" w:cs="Times New Roman"/>
          <w:color w:val="000000"/>
          <w:sz w:val="28"/>
          <w:szCs w:val="28"/>
          <w:lang w:val="uk-UA" w:eastAsia="ru-RU"/>
        </w:rPr>
      </w:pPr>
    </w:p>
    <w:p w:rsidR="00212BAC" w:rsidRPr="00B434F6"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рація, з молодшої не знаємо уділів найстарших</w:t>
      </w:r>
      <w:r>
        <w:rPr>
          <w:rFonts w:ascii="Times New Roman" w:eastAsia="Times New Roman" w:hAnsi="Times New Roman" w:cs="Times New Roman"/>
          <w:color w:val="000000"/>
          <w:sz w:val="28"/>
          <w:szCs w:val="28"/>
          <w:lang w:val="uk-UA" w:eastAsia="ru-RU"/>
        </w:rPr>
        <w:t xml:space="preserve"> - Святославичів (але декотрі з </w:t>
      </w:r>
      <w:r w:rsidRPr="004C2E5D">
        <w:rPr>
          <w:rFonts w:ascii="Times New Roman" w:eastAsia="Times New Roman" w:hAnsi="Times New Roman" w:cs="Times New Roman"/>
          <w:color w:val="000000"/>
          <w:sz w:val="28"/>
          <w:szCs w:val="28"/>
          <w:lang w:val="uk-UA" w:eastAsia="ru-RU"/>
        </w:rPr>
        <w:t xml:space="preserve">них могли бути і при батьку, у Києві). Син </w:t>
      </w:r>
      <w:r>
        <w:rPr>
          <w:rFonts w:ascii="Times New Roman" w:eastAsia="Times New Roman" w:hAnsi="Times New Roman" w:cs="Times New Roman"/>
          <w:color w:val="000000"/>
          <w:sz w:val="28"/>
          <w:szCs w:val="28"/>
          <w:lang w:val="uk-UA" w:eastAsia="ru-RU"/>
        </w:rPr>
        <w:t>стар</w:t>
      </w:r>
      <w:r>
        <w:rPr>
          <w:rFonts w:ascii="Times New Roman" w:eastAsia="Times New Roman" w:hAnsi="Times New Roman" w:cs="Times New Roman"/>
          <w:color w:val="000000"/>
          <w:sz w:val="28"/>
          <w:szCs w:val="28"/>
          <w:lang w:val="uk-UA" w:eastAsia="ru-RU"/>
        </w:rPr>
        <w:softHyphen/>
        <w:t xml:space="preserve">шого Ігоревого брата Олега </w:t>
      </w:r>
      <w:r w:rsidRPr="004C2E5D">
        <w:rPr>
          <w:rFonts w:ascii="Times New Roman" w:eastAsia="Times New Roman" w:hAnsi="Times New Roman" w:cs="Times New Roman"/>
          <w:color w:val="000000"/>
          <w:sz w:val="28"/>
          <w:szCs w:val="28"/>
          <w:lang w:val="uk-UA" w:eastAsia="ru-RU"/>
        </w:rPr>
        <w:t>сидить в Рильську, син Ігоря в Пу</w:t>
      </w:r>
      <w:r w:rsidRPr="004C2E5D">
        <w:rPr>
          <w:rFonts w:ascii="Times New Roman" w:eastAsia="Times New Roman" w:hAnsi="Times New Roman" w:cs="Times New Roman"/>
          <w:color w:val="000000"/>
          <w:sz w:val="28"/>
          <w:szCs w:val="28"/>
          <w:lang w:val="uk-UA" w:eastAsia="ru-RU"/>
        </w:rPr>
        <w:softHyphen/>
        <w:t>ти</w:t>
      </w:r>
      <w:r>
        <w:rPr>
          <w:rFonts w:ascii="Times New Roman" w:eastAsia="Times New Roman" w:hAnsi="Times New Roman" w:cs="Times New Roman"/>
          <w:color w:val="000000"/>
          <w:sz w:val="28"/>
          <w:szCs w:val="28"/>
          <w:lang w:val="uk-UA" w:eastAsia="ru-RU"/>
        </w:rPr>
        <w:t xml:space="preserve">влі. Неясним і суперечливим для </w:t>
      </w:r>
      <w:r w:rsidRPr="004C2E5D">
        <w:rPr>
          <w:rFonts w:ascii="Times New Roman" w:eastAsia="Times New Roman" w:hAnsi="Times New Roman" w:cs="Times New Roman"/>
          <w:color w:val="000000"/>
          <w:sz w:val="28"/>
          <w:szCs w:val="28"/>
          <w:lang w:val="uk-UA" w:eastAsia="ru-RU"/>
        </w:rPr>
        <w:t>черні</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гівських князів було, бодай до</w:t>
      </w:r>
      <w:r>
        <w:rPr>
          <w:rFonts w:ascii="Times New Roman" w:eastAsia="Times New Roman" w:hAnsi="Times New Roman" w:cs="Times New Roman"/>
          <w:color w:val="000000"/>
          <w:sz w:val="28"/>
          <w:szCs w:val="28"/>
          <w:lang w:val="uk-UA" w:eastAsia="ru-RU"/>
        </w:rPr>
        <w:t xml:space="preserve"> останньої чверті XII ст., - чи </w:t>
      </w:r>
      <w:r w:rsidRPr="004C2E5D">
        <w:rPr>
          <w:rFonts w:ascii="Times New Roman" w:eastAsia="Times New Roman" w:hAnsi="Times New Roman" w:cs="Times New Roman"/>
          <w:color w:val="000000"/>
          <w:sz w:val="28"/>
          <w:szCs w:val="28"/>
          <w:lang w:val="uk-UA" w:eastAsia="ru-RU"/>
        </w:rPr>
        <w:t>чернігівський князь, переходячи у Київ, має віддати своєму наступнику всі чернігівські свої волості, чи ні. Ми бачили, що на Всеволода Ольго</w:t>
      </w:r>
      <w:r w:rsidRPr="004C2E5D">
        <w:rPr>
          <w:rFonts w:ascii="Times New Roman" w:eastAsia="Times New Roman" w:hAnsi="Times New Roman" w:cs="Times New Roman"/>
          <w:color w:val="000000"/>
          <w:sz w:val="28"/>
          <w:szCs w:val="28"/>
          <w:lang w:val="uk-UA" w:eastAsia="ru-RU"/>
        </w:rPr>
        <w:softHyphen/>
        <w:t>вича були його свояки незадоволені, що він, перейшовши у Київ, задержав у себе землю вятичів; подібні претензії мав, як ми щойно бачили, і Святослав Ольгович до Ізяслава Давидовича. Але практика задержування вятичів в руках київського князя затри</w:t>
      </w:r>
      <w:r w:rsidRPr="004C2E5D">
        <w:rPr>
          <w:rFonts w:ascii="Times New Roman" w:eastAsia="Times New Roman" w:hAnsi="Times New Roman" w:cs="Times New Roman"/>
          <w:color w:val="000000"/>
          <w:sz w:val="28"/>
          <w:szCs w:val="28"/>
          <w:lang w:val="uk-UA" w:eastAsia="ru-RU"/>
        </w:rPr>
        <w:softHyphen/>
        <w:t>малася: так зробив потім Святослав Всеволодич. Чи протесту</w:t>
      </w:r>
      <w:r w:rsidRPr="004C2E5D">
        <w:rPr>
          <w:rFonts w:ascii="Times New Roman" w:eastAsia="Times New Roman" w:hAnsi="Times New Roman" w:cs="Times New Roman"/>
          <w:color w:val="000000"/>
          <w:sz w:val="28"/>
          <w:szCs w:val="28"/>
          <w:lang w:val="uk-UA" w:eastAsia="ru-RU"/>
        </w:rPr>
        <w:softHyphen/>
        <w:t>вали проти того його свояки, не знаємо.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Про політичну діяльність місцевої, власне тільки сіверян</w:t>
      </w:r>
      <w:r w:rsidRPr="004C2E5D">
        <w:rPr>
          <w:rFonts w:ascii="Times New Roman" w:eastAsia="Times New Roman" w:hAnsi="Times New Roman" w:cs="Times New Roman"/>
          <w:color w:val="000000"/>
          <w:sz w:val="28"/>
          <w:szCs w:val="28"/>
          <w:lang w:val="uk-UA" w:eastAsia="ru-RU"/>
        </w:rPr>
        <w:softHyphen/>
        <w:t>ської людності, „землі“, віча - не багато маємо відомостей. Найвизначніший момент з цього погляду - це та не дуже го</w:t>
      </w:r>
      <w:r w:rsidRPr="004C2E5D">
        <w:rPr>
          <w:rFonts w:ascii="Times New Roman" w:eastAsia="Times New Roman" w:hAnsi="Times New Roman" w:cs="Times New Roman"/>
          <w:color w:val="000000"/>
          <w:sz w:val="28"/>
          <w:szCs w:val="28"/>
          <w:lang w:val="uk-UA" w:eastAsia="ru-RU"/>
        </w:rPr>
        <w:softHyphen/>
        <w:t xml:space="preserve">лосна, більше пасивна, але дуже важлива участь </w:t>
      </w:r>
      <w:r w:rsidRPr="004C2E5D">
        <w:rPr>
          <w:rFonts w:ascii="Times New Roman" w:eastAsia="Times New Roman" w:hAnsi="Times New Roman" w:cs="Times New Roman"/>
          <w:color w:val="000000"/>
          <w:sz w:val="28"/>
          <w:szCs w:val="28"/>
          <w:lang w:eastAsia="ru-RU"/>
        </w:rPr>
        <w:t>людност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у боротьбі Святославичів за свою в</w:t>
      </w:r>
      <w:r w:rsidRPr="004C2E5D">
        <w:rPr>
          <w:rFonts w:ascii="Times New Roman" w:eastAsia="Times New Roman" w:hAnsi="Times New Roman" w:cs="Times New Roman"/>
          <w:color w:val="000000"/>
          <w:sz w:val="28"/>
          <w:szCs w:val="28"/>
          <w:lang w:eastAsia="ru-RU"/>
        </w:rPr>
        <w:t xml:space="preserve">отчину, </w:t>
      </w:r>
      <w:r w:rsidRPr="004C2E5D">
        <w:rPr>
          <w:rFonts w:ascii="Times New Roman" w:eastAsia="Times New Roman" w:hAnsi="Times New Roman" w:cs="Times New Roman"/>
          <w:color w:val="000000"/>
          <w:sz w:val="28"/>
          <w:szCs w:val="28"/>
          <w:lang w:val="uk-UA" w:eastAsia="ru-RU"/>
        </w:rPr>
        <w:t>про котру я вже казав. В цьому виявилось змагання землі за свою окремішність, а з другого боку також і тісні зв'язки земських впливових верств Сіверщини з князівсько-дружинним устроєм, які помічали ми напр. і в Київщині (Полянській), приготовлені довгою суспільною еволюцією тутешніх міських центрів. Поза тим маємо в наших джерелах власне тільки два виразні виступи громади. Коли 1138 р. Ярополк з ве</w:t>
      </w:r>
      <w:r w:rsidRPr="004C2E5D">
        <w:rPr>
          <w:rFonts w:ascii="Times New Roman" w:eastAsia="Times New Roman" w:hAnsi="Times New Roman" w:cs="Times New Roman"/>
          <w:color w:val="000000"/>
          <w:sz w:val="28"/>
          <w:szCs w:val="28"/>
          <w:lang w:val="uk-UA" w:eastAsia="ru-RU"/>
        </w:rPr>
        <w:softHyphen/>
        <w:t>ликими силами підступив під Черн</w:t>
      </w:r>
      <w:r w:rsidRPr="004C2E5D">
        <w:rPr>
          <w:rFonts w:ascii="Times New Roman" w:eastAsia="Times New Roman" w:hAnsi="Times New Roman" w:cs="Times New Roman"/>
          <w:color w:val="000000"/>
          <w:sz w:val="28"/>
          <w:szCs w:val="28"/>
          <w:lang w:val="en-US" w:eastAsia="ru-RU"/>
        </w:rPr>
        <w:t>i</w:t>
      </w:r>
      <w:r w:rsidRPr="004C2E5D">
        <w:rPr>
          <w:rFonts w:ascii="Times New Roman" w:eastAsia="Times New Roman" w:hAnsi="Times New Roman" w:cs="Times New Roman"/>
          <w:color w:val="000000"/>
          <w:sz w:val="28"/>
          <w:szCs w:val="28"/>
          <w:lang w:val="uk-UA" w:eastAsia="ru-RU"/>
        </w:rPr>
        <w:t>гів і Всеволод Ольгович за</w:t>
      </w:r>
      <w:r w:rsidRPr="004C2E5D">
        <w:rPr>
          <w:rFonts w:ascii="Times New Roman" w:eastAsia="Times New Roman" w:hAnsi="Times New Roman" w:cs="Times New Roman"/>
          <w:color w:val="000000"/>
          <w:sz w:val="28"/>
          <w:szCs w:val="28"/>
          <w:lang w:val="uk-UA" w:eastAsia="ru-RU"/>
        </w:rPr>
        <w:softHyphen/>
        <w:t xml:space="preserve">думав втікати з міста, чернігівська громада втрутилась в цю справу і примусила Всеволода, як ми знаємо, покоритися Ярополку. „Ти </w:t>
      </w:r>
      <w:r w:rsidRPr="004C2E5D">
        <w:rPr>
          <w:rFonts w:ascii="Times New Roman" w:eastAsia="Times New Roman" w:hAnsi="Times New Roman" w:cs="Times New Roman"/>
          <w:color w:val="000000"/>
          <w:sz w:val="28"/>
          <w:szCs w:val="28"/>
          <w:lang w:eastAsia="ru-RU"/>
        </w:rPr>
        <w:t>над</w:t>
      </w:r>
      <w:r w:rsidRPr="004C2E5D">
        <w:rPr>
          <w:rFonts w:ascii="Times New Roman" w:eastAsia="Times New Roman" w:hAnsi="Times New Roman" w:cs="Times New Roman"/>
          <w:color w:val="000000"/>
          <w:sz w:val="28"/>
          <w:szCs w:val="28"/>
          <w:lang w:val="en-US" w:eastAsia="ru-RU"/>
        </w:rPr>
        <w:t>i</w:t>
      </w:r>
      <w:r w:rsidRPr="004C2E5D">
        <w:rPr>
          <w:rFonts w:ascii="Times New Roman" w:eastAsia="Times New Roman" w:hAnsi="Times New Roman" w:cs="Times New Roman"/>
          <w:color w:val="000000"/>
          <w:sz w:val="28"/>
          <w:szCs w:val="28"/>
          <w:lang w:eastAsia="ru-RU"/>
        </w:rPr>
        <w:t>єшся</w:t>
      </w:r>
      <w:r w:rsidRPr="004C2E5D">
        <w:rPr>
          <w:rFonts w:ascii="Times New Roman" w:eastAsia="Times New Roman" w:hAnsi="Times New Roman" w:cs="Times New Roman"/>
          <w:color w:val="000000"/>
          <w:sz w:val="28"/>
          <w:szCs w:val="28"/>
          <w:lang w:val="uk-UA" w:eastAsia="ru-RU"/>
        </w:rPr>
        <w:t xml:space="preserve"> втікати до половців, а волость свою лишаєш на пропаще! по що маєш потім вертатися? ліпше залиши свою пиху (остани ся </w:t>
      </w:r>
      <w:r w:rsidRPr="004C2E5D">
        <w:rPr>
          <w:rFonts w:ascii="Times New Roman" w:eastAsia="Times New Roman" w:hAnsi="Times New Roman" w:cs="Times New Roman"/>
          <w:color w:val="000000"/>
          <w:sz w:val="28"/>
          <w:szCs w:val="28"/>
          <w:lang w:eastAsia="ru-RU"/>
        </w:rPr>
        <w:t xml:space="preserve">высокоумья своего) </w:t>
      </w:r>
      <w:r w:rsidRPr="004C2E5D">
        <w:rPr>
          <w:rFonts w:ascii="Times New Roman" w:eastAsia="Times New Roman" w:hAnsi="Times New Roman" w:cs="Times New Roman"/>
          <w:color w:val="000000"/>
          <w:sz w:val="28"/>
          <w:szCs w:val="28"/>
          <w:lang w:val="uk-UA" w:eastAsia="ru-RU"/>
        </w:rPr>
        <w:t>та проси згоди“. Всеволод послухав цієї ради, покорився Ярополкові, і сталася згода</w:t>
      </w:r>
      <w:r w:rsidRPr="00632E47">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Облишивши вложені при цьому в уста чернігівської громади комплі</w:t>
      </w:r>
      <w:r w:rsidRPr="004C2E5D">
        <w:rPr>
          <w:rFonts w:ascii="Times New Roman" w:eastAsia="Times New Roman" w:hAnsi="Times New Roman" w:cs="Times New Roman"/>
          <w:color w:val="000000"/>
          <w:sz w:val="28"/>
          <w:szCs w:val="28"/>
          <w:lang w:val="uk-UA" w:eastAsia="ru-RU"/>
        </w:rPr>
        <w:softHyphen/>
        <w:t>менти Ярополку, що були, мабуть, додані прихильним йому літо</w:t>
      </w:r>
      <w:r w:rsidRPr="004C2E5D">
        <w:rPr>
          <w:rFonts w:ascii="Times New Roman" w:eastAsia="Times New Roman" w:hAnsi="Times New Roman" w:cs="Times New Roman"/>
          <w:color w:val="000000"/>
          <w:sz w:val="28"/>
          <w:szCs w:val="28"/>
          <w:lang w:val="uk-UA" w:eastAsia="ru-RU"/>
        </w:rPr>
        <w:softHyphen/>
        <w:t xml:space="preserve">писцем, ця заява віча цілком авторитетна і характеристична для громади. Громада боялася, що їй доведеться потерпіти дуже за свого князя (війська Ярополка були занадто великі, аби можна було надіятись утриматися </w:t>
      </w:r>
      <w:r w:rsidRPr="004C2E5D">
        <w:rPr>
          <w:rFonts w:ascii="Times New Roman" w:eastAsia="Times New Roman" w:hAnsi="Times New Roman" w:cs="Times New Roman"/>
          <w:color w:val="000000"/>
          <w:sz w:val="28"/>
          <w:szCs w:val="28"/>
          <w:lang w:eastAsia="ru-RU"/>
        </w:rPr>
        <w:t xml:space="preserve">проти </w:t>
      </w:r>
      <w:r w:rsidRPr="004C2E5D">
        <w:rPr>
          <w:rFonts w:ascii="Times New Roman" w:eastAsia="Times New Roman" w:hAnsi="Times New Roman" w:cs="Times New Roman"/>
          <w:color w:val="000000"/>
          <w:sz w:val="28"/>
          <w:szCs w:val="28"/>
          <w:lang w:val="uk-UA" w:eastAsia="ru-RU"/>
        </w:rPr>
        <w:t>них) і примусила його залишити свої плани. В її словах Всеволод</w:t>
      </w:r>
      <w:r>
        <w:rPr>
          <w:rFonts w:ascii="Times New Roman" w:eastAsia="Times New Roman" w:hAnsi="Times New Roman" w:cs="Times New Roman"/>
          <w:color w:val="000000"/>
          <w:sz w:val="28"/>
          <w:szCs w:val="28"/>
          <w:lang w:val="uk-UA" w:eastAsia="ru-RU"/>
        </w:rPr>
        <w:t>у: „по що маєш потім вертатися“</w:t>
      </w:r>
      <w:r w:rsidRPr="004C2E5D">
        <w:rPr>
          <w:rFonts w:ascii="Times New Roman" w:eastAsia="Times New Roman" w:hAnsi="Times New Roman" w:cs="Times New Roman"/>
          <w:color w:val="000000"/>
          <w:sz w:val="28"/>
          <w:szCs w:val="28"/>
          <w:lang w:val="uk-UA" w:eastAsia="ru-RU"/>
        </w:rPr>
        <w:t xml:space="preserve">? („то </w:t>
      </w:r>
      <w:r w:rsidRPr="004C2E5D">
        <w:rPr>
          <w:rFonts w:ascii="Times New Roman" w:eastAsia="Times New Roman" w:hAnsi="Times New Roman" w:cs="Times New Roman"/>
          <w:color w:val="000000"/>
          <w:sz w:val="28"/>
          <w:szCs w:val="28"/>
          <w:lang w:eastAsia="ru-RU"/>
        </w:rPr>
        <w:t xml:space="preserve">к чему </w:t>
      </w:r>
      <w:r w:rsidRPr="004C2E5D">
        <w:rPr>
          <w:rFonts w:ascii="Times New Roman" w:eastAsia="Times New Roman" w:hAnsi="Times New Roman" w:cs="Times New Roman"/>
          <w:color w:val="000000"/>
          <w:sz w:val="28"/>
          <w:szCs w:val="28"/>
          <w:lang w:val="uk-UA" w:eastAsia="ru-RU"/>
        </w:rPr>
        <w:t xml:space="preserve">ся </w:t>
      </w:r>
      <w:r w:rsidRPr="004C2E5D">
        <w:rPr>
          <w:rFonts w:ascii="Times New Roman" w:eastAsia="Times New Roman" w:hAnsi="Times New Roman" w:cs="Times New Roman"/>
          <w:color w:val="000000"/>
          <w:sz w:val="28"/>
          <w:szCs w:val="28"/>
          <w:lang w:eastAsia="ru-RU"/>
        </w:rPr>
        <w:t xml:space="preserve">опять воротишь“) </w:t>
      </w:r>
      <w:r w:rsidRPr="004C2E5D">
        <w:rPr>
          <w:rFonts w:ascii="Times New Roman" w:eastAsia="Times New Roman" w:hAnsi="Times New Roman" w:cs="Times New Roman"/>
          <w:color w:val="000000"/>
          <w:sz w:val="28"/>
          <w:szCs w:val="28"/>
          <w:lang w:val="uk-UA" w:eastAsia="ru-RU"/>
        </w:rPr>
        <w:t>звучить погроза, що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F61432" w:rsidRDefault="00212BAC" w:rsidP="00212BAC">
      <w:pPr>
        <w:spacing w:after="0" w:line="240" w:lineRule="auto"/>
        <w:jc w:val="both"/>
        <w:rPr>
          <w:rFonts w:ascii="Times New Roman" w:eastAsia="Times New Roman" w:hAnsi="Times New Roman" w:cs="Times New Roman"/>
          <w:sz w:val="24"/>
          <w:szCs w:val="24"/>
          <w:lang w:eastAsia="ru-RU"/>
        </w:rPr>
      </w:pPr>
      <w:r w:rsidRPr="00632E47">
        <w:rPr>
          <w:rFonts w:ascii="Times New Roman" w:eastAsia="Times New Roman" w:hAnsi="Times New Roman" w:cs="Times New Roman"/>
          <w:color w:val="000000"/>
          <w:sz w:val="24"/>
          <w:szCs w:val="24"/>
          <w:vertAlign w:val="superscript"/>
          <w:lang w:val="uk-UA" w:eastAsia="ru-RU"/>
        </w:rPr>
        <w:t>1</w:t>
      </w:r>
      <w:r w:rsidRPr="00F61432">
        <w:rPr>
          <w:rFonts w:ascii="Times New Roman" w:eastAsia="Times New Roman" w:hAnsi="Times New Roman" w:cs="Times New Roman"/>
          <w:color w:val="000000"/>
          <w:sz w:val="24"/>
          <w:szCs w:val="24"/>
          <w:lang w:val="uk-UA" w:eastAsia="ru-RU"/>
        </w:rPr>
        <w:t>Іпат. с. 207, пор. вище с. 136.</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-329-</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ind w:firstLine="459"/>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громада не схоче, зречеться його, коли він тепер її не послухає, і власне ця погроза мусила і вплинути на Всеволода.</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Другий епізод маємо в Стародубі</w:t>
      </w:r>
      <w:r w:rsidRPr="007E0215">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Між Святославом Всеволодичем, тодішнім чернігівським князем, і Олегом Святославичем новгород-сіверським була ворожнеча, де правда мал</w:t>
      </w:r>
      <w:r>
        <w:rPr>
          <w:rFonts w:ascii="Times New Roman" w:eastAsia="Times New Roman" w:hAnsi="Times New Roman" w:cs="Times New Roman"/>
          <w:color w:val="000000"/>
          <w:sz w:val="28"/>
          <w:szCs w:val="28"/>
          <w:lang w:val="uk-UA" w:eastAsia="ru-RU"/>
        </w:rPr>
        <w:t>а лежати на стороні Олега, як в</w:t>
      </w:r>
      <w:r w:rsidRPr="004C2E5D">
        <w:rPr>
          <w:rFonts w:ascii="Times New Roman" w:eastAsia="Times New Roman" w:hAnsi="Times New Roman" w:cs="Times New Roman"/>
          <w:color w:val="000000"/>
          <w:sz w:val="28"/>
          <w:szCs w:val="28"/>
          <w:lang w:val="uk-UA" w:eastAsia="ru-RU"/>
        </w:rPr>
        <w:t>изнавав безсторонній Ростислав: „Ростислав усмотривъ правду, оже Святослав обидитъ Олга“, як каже літописець. Справа була ось в чому: Святослав задержав деякі землі, що мали перейти до Олега, і серед них, здається, був Стародуб, відомий нам уже з історії боротьби за Чернігів Олега з Мономахом. Було то, видно, визначне місто, сильна громада, що тоді тяжко і за</w:t>
      </w:r>
      <w:r w:rsidRPr="004C2E5D">
        <w:rPr>
          <w:rFonts w:ascii="Times New Roman" w:eastAsia="Times New Roman" w:hAnsi="Times New Roman" w:cs="Times New Roman"/>
          <w:color w:val="000000"/>
          <w:sz w:val="28"/>
          <w:szCs w:val="28"/>
          <w:lang w:val="uk-UA" w:eastAsia="ru-RU"/>
        </w:rPr>
        <w:softHyphen/>
        <w:t>взято боронила Олега. Тепер, коли Святослав не сповнив жадання Ростислава, не уступив спірних земель Олегу, стародубці вислали своїх людей до Олега, закликаючи його до міста та обіцяючи під</w:t>
      </w:r>
      <w:r w:rsidRPr="004C2E5D">
        <w:rPr>
          <w:rFonts w:ascii="Times New Roman" w:eastAsia="Times New Roman" w:hAnsi="Times New Roman" w:cs="Times New Roman"/>
          <w:color w:val="000000"/>
          <w:sz w:val="28"/>
          <w:szCs w:val="28"/>
          <w:lang w:val="uk-UA" w:eastAsia="ru-RU"/>
        </w:rPr>
        <w:softHyphen/>
        <w:t xml:space="preserve">датися. Олег пішов у Стародуб, але Ярослав, Святославів брат, випередив його, приславши свою залогу до міста, </w:t>
      </w:r>
      <w:r w:rsidRPr="004C2E5D">
        <w:rPr>
          <w:rFonts w:ascii="Times New Roman" w:eastAsia="Times New Roman" w:hAnsi="Times New Roman" w:cs="Times New Roman"/>
          <w:color w:val="000000"/>
          <w:sz w:val="28"/>
          <w:szCs w:val="28"/>
          <w:lang w:eastAsia="ru-RU"/>
        </w:rPr>
        <w:t xml:space="preserve">„и горожаномъ </w:t>
      </w:r>
      <w:r w:rsidRPr="004C2E5D">
        <w:rPr>
          <w:rFonts w:ascii="Times New Roman" w:eastAsia="Times New Roman" w:hAnsi="Times New Roman" w:cs="Times New Roman"/>
          <w:color w:val="000000"/>
          <w:sz w:val="28"/>
          <w:szCs w:val="28"/>
          <w:lang w:val="uk-UA" w:eastAsia="ru-RU"/>
        </w:rPr>
        <w:t xml:space="preserve">нелзе бе </w:t>
      </w:r>
      <w:r w:rsidRPr="004C2E5D">
        <w:rPr>
          <w:rFonts w:ascii="Times New Roman" w:eastAsia="Times New Roman" w:hAnsi="Times New Roman" w:cs="Times New Roman"/>
          <w:color w:val="000000"/>
          <w:sz w:val="28"/>
          <w:szCs w:val="28"/>
          <w:lang w:eastAsia="ru-RU"/>
        </w:rPr>
        <w:t xml:space="preserve">мысли </w:t>
      </w:r>
      <w:r w:rsidRPr="004C2E5D">
        <w:rPr>
          <w:rFonts w:ascii="Times New Roman" w:eastAsia="Times New Roman" w:hAnsi="Times New Roman" w:cs="Times New Roman"/>
          <w:color w:val="000000"/>
          <w:sz w:val="28"/>
          <w:szCs w:val="28"/>
          <w:lang w:val="uk-UA" w:eastAsia="ru-RU"/>
        </w:rPr>
        <w:t xml:space="preserve">своея сотворити“. Олег розгнівавсь, але мусив повернутися, зірвавши серце тільки на здобичі, </w:t>
      </w:r>
      <w:r w:rsidRPr="004C2E5D">
        <w:rPr>
          <w:rFonts w:ascii="Times New Roman" w:eastAsia="Times New Roman" w:hAnsi="Times New Roman" w:cs="Times New Roman"/>
          <w:color w:val="000000"/>
          <w:sz w:val="28"/>
          <w:szCs w:val="28"/>
          <w:lang w:eastAsia="ru-RU"/>
        </w:rPr>
        <w:t xml:space="preserve">„много </w:t>
      </w:r>
      <w:r w:rsidRPr="004C2E5D">
        <w:rPr>
          <w:rFonts w:ascii="Times New Roman" w:eastAsia="Times New Roman" w:hAnsi="Times New Roman" w:cs="Times New Roman"/>
          <w:color w:val="000000"/>
          <w:sz w:val="28"/>
          <w:szCs w:val="28"/>
          <w:lang w:val="uk-UA" w:eastAsia="ru-RU"/>
        </w:rPr>
        <w:t>взя в по</w:t>
      </w:r>
      <w:r w:rsidRPr="004C2E5D">
        <w:rPr>
          <w:rFonts w:ascii="Times New Roman" w:eastAsia="Times New Roman" w:hAnsi="Times New Roman" w:cs="Times New Roman"/>
          <w:color w:val="000000"/>
          <w:sz w:val="28"/>
          <w:szCs w:val="28"/>
          <w:lang w:val="uk-UA" w:eastAsia="ru-RU"/>
        </w:rPr>
        <w:softHyphen/>
        <w:t>лон“. Святослав потім уступив йому чотири городи, і між ними сталася згода, але Стародуб зістався при Чернігові, і цього не міг пробачити Олег. Десятьма роками пізніше</w:t>
      </w:r>
      <w:r w:rsidRPr="007E0215">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xml:space="preserve"> він розпочав наново війну, підступив під Стародуб, але не міг взяти </w:t>
      </w:r>
      <w:r w:rsidRPr="004C2E5D">
        <w:rPr>
          <w:rFonts w:ascii="Times New Roman" w:eastAsia="Times New Roman" w:hAnsi="Times New Roman" w:cs="Times New Roman"/>
          <w:color w:val="000000"/>
          <w:sz w:val="28"/>
          <w:szCs w:val="28"/>
          <w:lang w:eastAsia="ru-RU"/>
        </w:rPr>
        <w:t xml:space="preserve">города; </w:t>
      </w:r>
      <w:r w:rsidRPr="004C2E5D">
        <w:rPr>
          <w:rFonts w:ascii="Times New Roman" w:eastAsia="Times New Roman" w:hAnsi="Times New Roman" w:cs="Times New Roman"/>
          <w:color w:val="000000"/>
          <w:sz w:val="28"/>
          <w:szCs w:val="28"/>
          <w:lang w:val="uk-UA" w:eastAsia="ru-RU"/>
        </w:rPr>
        <w:t>чому це не вдалося йому - не сказано на жаль: чи знову залога пере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шко</w:t>
      </w:r>
      <w:r w:rsidRPr="004C2E5D">
        <w:rPr>
          <w:rFonts w:ascii="Times New Roman" w:eastAsia="Times New Roman" w:hAnsi="Times New Roman" w:cs="Times New Roman"/>
          <w:color w:val="000000"/>
          <w:sz w:val="28"/>
          <w:szCs w:val="28"/>
          <w:lang w:val="uk-UA" w:eastAsia="ru-RU"/>
        </w:rPr>
        <w:softHyphen/>
        <w:t>дила, чи вразив стародубців Олег попереднім грабуванням. На цей раз він позабирав худобу у підгородніх селах і погнав до себе. Так стародубцям їх політична акція на добре не вийшла.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На цьому скінчаться наші звістки про участь громади у полі</w:t>
      </w:r>
      <w:r w:rsidRPr="004C2E5D">
        <w:rPr>
          <w:rFonts w:ascii="Times New Roman" w:eastAsia="Times New Roman" w:hAnsi="Times New Roman" w:cs="Times New Roman"/>
          <w:color w:val="000000"/>
          <w:sz w:val="28"/>
          <w:szCs w:val="28"/>
          <w:lang w:val="uk-UA" w:eastAsia="ru-RU"/>
        </w:rPr>
        <w:softHyphen/>
        <w:t xml:space="preserve">тичних справах, хоч фактів такої участі мусило бути далеко більше. Під час конфліктів між чернігівськими князями за столи громада теж, певно, бодай часом, мусила ставати по стороні того чи цього претендента. Але про якісь конфлікти </w:t>
      </w:r>
      <w:r>
        <w:rPr>
          <w:rFonts w:ascii="Times New Roman" w:eastAsia="Times New Roman" w:hAnsi="Times New Roman" w:cs="Times New Roman"/>
          <w:color w:val="000000"/>
          <w:sz w:val="28"/>
          <w:szCs w:val="28"/>
          <w:lang w:val="uk-UA" w:eastAsia="ru-RU"/>
        </w:rPr>
        <w:t>з князями не маємо звістки в XI-</w:t>
      </w:r>
      <w:r w:rsidRPr="004C2E5D">
        <w:rPr>
          <w:rFonts w:ascii="Times New Roman" w:eastAsia="Times New Roman" w:hAnsi="Times New Roman" w:cs="Times New Roman"/>
          <w:color w:val="000000"/>
          <w:sz w:val="28"/>
          <w:szCs w:val="28"/>
          <w:lang w:val="uk-UA" w:eastAsia="ru-RU"/>
        </w:rPr>
        <w:t>ХІІІ ст., ледве чи й були якісь гостріші. Характеристику, може й підмальовану трохи, але завжди цікаву, - солідарності землі з князівсько-дружинним устроєм дає нам оповідання про славний Ігорів похід на половців</w:t>
      </w:r>
      <w:r w:rsidRPr="007E0215">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Коли довідалися про його невдачу, каже літопис, „заклопоталися посемські городи, був жаль і люта туга, якої ще не бувало на всьому Посем'ї, і в Новгороді-Сіверськім, і по всій Чернігівській волості: князі в неволі, а дружину поневолено, побито; настало замішання, як в бурю, по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7E0215">
        <w:rPr>
          <w:rFonts w:ascii="Times New Roman" w:eastAsia="Times New Roman" w:hAnsi="Times New Roman" w:cs="Times New Roman"/>
          <w:color w:val="000000"/>
          <w:sz w:val="24"/>
          <w:szCs w:val="24"/>
          <w:vertAlign w:val="superscript"/>
          <w:lang w:val="uk-UA" w:eastAsia="ru-RU"/>
        </w:rPr>
        <w:t>1</w:t>
      </w:r>
      <w:r w:rsidRPr="00F61432">
        <w:rPr>
          <w:rFonts w:ascii="Times New Roman" w:eastAsia="Times New Roman" w:hAnsi="Times New Roman" w:cs="Times New Roman"/>
          <w:color w:val="000000"/>
          <w:sz w:val="24"/>
          <w:szCs w:val="24"/>
          <w:lang w:val="uk-UA" w:eastAsia="ru-RU"/>
        </w:rPr>
        <w:t xml:space="preserve">Іпат. с. 360, 1166 р. </w:t>
      </w: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7E0215">
        <w:rPr>
          <w:rFonts w:ascii="Times New Roman" w:eastAsia="Times New Roman" w:hAnsi="Times New Roman" w:cs="Times New Roman"/>
          <w:color w:val="000000"/>
          <w:sz w:val="24"/>
          <w:szCs w:val="24"/>
          <w:vertAlign w:val="superscript"/>
          <w:lang w:val="uk-UA" w:eastAsia="ru-RU"/>
        </w:rPr>
        <w:t>2</w:t>
      </w:r>
      <w:r w:rsidRPr="00F61432">
        <w:rPr>
          <w:rFonts w:ascii="Times New Roman" w:eastAsia="Times New Roman" w:hAnsi="Times New Roman" w:cs="Times New Roman"/>
          <w:color w:val="000000"/>
          <w:sz w:val="24"/>
          <w:szCs w:val="24"/>
          <w:lang w:val="uk-UA" w:eastAsia="ru-RU"/>
        </w:rPr>
        <w:t xml:space="preserve">Іпат. с. 406. </w:t>
      </w:r>
    </w:p>
    <w:p w:rsidR="00212BAC" w:rsidRPr="00F61432" w:rsidRDefault="00212BAC" w:rsidP="00212BAC">
      <w:pPr>
        <w:spacing w:after="0" w:line="240" w:lineRule="auto"/>
        <w:jc w:val="both"/>
        <w:rPr>
          <w:rFonts w:ascii="Times New Roman" w:eastAsia="Times New Roman" w:hAnsi="Times New Roman" w:cs="Times New Roman"/>
          <w:sz w:val="24"/>
          <w:szCs w:val="24"/>
          <w:lang w:eastAsia="ru-RU"/>
        </w:rPr>
      </w:pPr>
      <w:r w:rsidRPr="007E0215">
        <w:rPr>
          <w:rFonts w:ascii="Times New Roman" w:eastAsia="Times New Roman" w:hAnsi="Times New Roman" w:cs="Times New Roman"/>
          <w:color w:val="000000"/>
          <w:sz w:val="24"/>
          <w:szCs w:val="24"/>
          <w:vertAlign w:val="superscript"/>
          <w:lang w:val="uk-UA" w:eastAsia="ru-RU"/>
        </w:rPr>
        <w:t>3</w:t>
      </w:r>
      <w:r w:rsidRPr="00F61432">
        <w:rPr>
          <w:rFonts w:ascii="Times New Roman" w:eastAsia="Times New Roman" w:hAnsi="Times New Roman" w:cs="Times New Roman"/>
          <w:color w:val="000000"/>
          <w:sz w:val="24"/>
          <w:szCs w:val="24"/>
          <w:lang w:val="uk-UA" w:eastAsia="ru-RU"/>
        </w:rPr>
        <w:t>Іпат, с. 435.</w:t>
      </w:r>
    </w:p>
    <w:p w:rsidR="00212BAC" w:rsidRPr="004C2E5D" w:rsidRDefault="00212BAC" w:rsidP="00212BAC">
      <w:pPr>
        <w:spacing w:after="0" w:line="240" w:lineRule="auto"/>
        <w:ind w:firstLine="708"/>
        <w:rPr>
          <w:rFonts w:ascii="Times New Roman" w:eastAsia="Times New Roman" w:hAnsi="Times New Roman" w:cs="Times New Roman"/>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-330-</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ind w:firstLine="482"/>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містах завірушення, не тішили тоді кожного його власні справи, але душ своїх зрікалися, жалкуючи за своїми князями“.</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Розвиток і розквіт дружинності, войовничості, лицарськості і поруч того - розквіт дружинної лицарської поезії в Сіверщині закарбовані невмирущими тонами Слова о полку Ігоревім, що стоїть, очевидно, у певному внутрішньому </w:t>
      </w:r>
      <w:r w:rsidRPr="004C2E5D">
        <w:rPr>
          <w:rFonts w:ascii="Times New Roman" w:eastAsia="Times New Roman" w:hAnsi="Times New Roman" w:cs="Times New Roman"/>
          <w:color w:val="000000"/>
          <w:sz w:val="28"/>
          <w:szCs w:val="28"/>
          <w:lang w:eastAsia="ru-RU"/>
        </w:rPr>
        <w:t>зв'язку</w:t>
      </w:r>
      <w:r w:rsidRPr="004C2E5D">
        <w:rPr>
          <w:rFonts w:ascii="Times New Roman" w:eastAsia="Times New Roman" w:hAnsi="Times New Roman" w:cs="Times New Roman"/>
          <w:color w:val="000000"/>
          <w:sz w:val="28"/>
          <w:szCs w:val="28"/>
          <w:lang w:val="uk-UA" w:eastAsia="ru-RU"/>
        </w:rPr>
        <w:t xml:space="preserve"> з сіверянськими дру</w:t>
      </w:r>
      <w:r w:rsidRPr="004C2E5D">
        <w:rPr>
          <w:rFonts w:ascii="Times New Roman" w:eastAsia="Times New Roman" w:hAnsi="Times New Roman" w:cs="Times New Roman"/>
          <w:color w:val="000000"/>
          <w:sz w:val="28"/>
          <w:szCs w:val="28"/>
          <w:lang w:val="uk-UA" w:eastAsia="ru-RU"/>
        </w:rPr>
        <w:softHyphen/>
        <w:t>жинними колами і з особливим замилуванням спиняється на воєнних чеснотах сіверянської дружини:</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eastAsia="ru-RU"/>
        </w:rPr>
        <w:t>„</w:t>
      </w:r>
      <w:r w:rsidRPr="004C2E5D">
        <w:rPr>
          <w:rFonts w:ascii="Times New Roman" w:eastAsia="Times New Roman" w:hAnsi="Times New Roman" w:cs="Times New Roman"/>
          <w:color w:val="000000"/>
          <w:sz w:val="28"/>
          <w:szCs w:val="28"/>
          <w:lang w:val="uk-UA" w:eastAsia="ru-RU"/>
        </w:rPr>
        <w:t>Мої куряни, каже в ньому Всеволод Святославич, славні вояки: вони під трубами повивані, під шоломами випещені, з кінця списа вигодовані; дороги їм відомі,</w:t>
      </w:r>
      <w:r>
        <w:rPr>
          <w:rFonts w:ascii="Times New Roman" w:eastAsia="Times New Roman" w:hAnsi="Times New Roman" w:cs="Times New Roman"/>
          <w:color w:val="000000"/>
          <w:sz w:val="28"/>
          <w:szCs w:val="28"/>
          <w:lang w:val="uk-UA" w:eastAsia="ru-RU"/>
        </w:rPr>
        <w:t xml:space="preserve"> яруги знайомі, в них луки (кожн</w:t>
      </w:r>
      <w:r w:rsidRPr="004C2E5D">
        <w:rPr>
          <w:rFonts w:ascii="Times New Roman" w:eastAsia="Times New Roman" w:hAnsi="Times New Roman" w:cs="Times New Roman"/>
          <w:color w:val="000000"/>
          <w:sz w:val="28"/>
          <w:szCs w:val="28"/>
          <w:lang w:val="uk-UA" w:eastAsia="ru-RU"/>
        </w:rPr>
        <w:t>ої хвилі) натягнені, сагайдаки отворені, шаблі вигострені; вони скачуть, як сірі вовки в полі, шукаючи</w:t>
      </w:r>
      <w:r>
        <w:rPr>
          <w:rFonts w:ascii="Times New Roman" w:eastAsia="Times New Roman" w:hAnsi="Times New Roman" w:cs="Times New Roman"/>
          <w:color w:val="000000"/>
          <w:sz w:val="28"/>
          <w:szCs w:val="28"/>
          <w:lang w:val="uk-UA" w:eastAsia="ru-RU"/>
        </w:rPr>
        <w:t xml:space="preserve"> собі честі, а князеві слави</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eastAsia="ru-RU"/>
        </w:rPr>
        <w:t>„</w:t>
      </w:r>
      <w:r w:rsidRPr="004C2E5D">
        <w:rPr>
          <w:rFonts w:ascii="Times New Roman" w:eastAsia="Times New Roman" w:hAnsi="Times New Roman" w:cs="Times New Roman"/>
          <w:color w:val="000000"/>
          <w:sz w:val="28"/>
          <w:szCs w:val="28"/>
          <w:lang w:val="uk-UA" w:eastAsia="ru-RU"/>
        </w:rPr>
        <w:t>Дрімає в полі Ольгове хоробре гніздо</w:t>
      </w:r>
      <w:r w:rsidRPr="007E0215">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далеко залетіло! не на те ро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дилося воно, аби обиджав йото сокіл, кречет, ані ти, чорни</w:t>
      </w:r>
      <w:r>
        <w:rPr>
          <w:rFonts w:ascii="Times New Roman" w:eastAsia="Times New Roman" w:hAnsi="Times New Roman" w:cs="Times New Roman"/>
          <w:color w:val="000000"/>
          <w:sz w:val="28"/>
          <w:szCs w:val="28"/>
          <w:lang w:val="uk-UA" w:eastAsia="ru-RU"/>
        </w:rPr>
        <w:t>й круче, поганий половчине!</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eastAsia="ru-RU"/>
        </w:rPr>
        <w:t>„</w:t>
      </w:r>
      <w:r w:rsidRPr="004C2E5D">
        <w:rPr>
          <w:rFonts w:ascii="Times New Roman" w:eastAsia="Times New Roman" w:hAnsi="Times New Roman" w:cs="Times New Roman"/>
          <w:color w:val="000000"/>
          <w:sz w:val="28"/>
          <w:szCs w:val="28"/>
          <w:lang w:val="uk-UA" w:eastAsia="ru-RU"/>
        </w:rPr>
        <w:t>Уже не бачу, каже Святослав Всеволодич, великого вій</w:t>
      </w:r>
      <w:r w:rsidRPr="004C2E5D">
        <w:rPr>
          <w:rFonts w:ascii="Times New Roman" w:eastAsia="Times New Roman" w:hAnsi="Times New Roman" w:cs="Times New Roman"/>
          <w:color w:val="000000"/>
          <w:sz w:val="28"/>
          <w:szCs w:val="28"/>
          <w:lang w:val="uk-UA" w:eastAsia="ru-RU"/>
        </w:rPr>
        <w:softHyphen/>
        <w:t>ська мого брата Ярослава</w:t>
      </w:r>
      <w:r>
        <w:rPr>
          <w:rFonts w:ascii="Times New Roman" w:eastAsia="Times New Roman" w:hAnsi="Times New Roman" w:cs="Times New Roman"/>
          <w:color w:val="000000"/>
          <w:sz w:val="28"/>
          <w:szCs w:val="28"/>
          <w:lang w:val="uk-UA" w:eastAsia="ru-RU"/>
        </w:rPr>
        <w:t xml:space="preserve"> з чернігівськими боярами, могу</w:t>
      </w:r>
      <w:r w:rsidRPr="004C2E5D">
        <w:rPr>
          <w:rFonts w:ascii="Times New Roman" w:eastAsia="Times New Roman" w:hAnsi="Times New Roman" w:cs="Times New Roman"/>
          <w:color w:val="000000"/>
          <w:sz w:val="28"/>
          <w:szCs w:val="28"/>
          <w:lang w:val="uk-UA" w:eastAsia="ru-RU"/>
        </w:rPr>
        <w:t>тами, татранами, шельбирами, топ</w:t>
      </w:r>
      <w:r>
        <w:rPr>
          <w:rFonts w:ascii="Times New Roman" w:eastAsia="Times New Roman" w:hAnsi="Times New Roman" w:cs="Times New Roman"/>
          <w:color w:val="000000"/>
          <w:sz w:val="28"/>
          <w:szCs w:val="28"/>
          <w:lang w:val="uk-UA" w:eastAsia="ru-RU"/>
        </w:rPr>
        <w:t>-чаками, ревугами, ольберами</w:t>
      </w:r>
      <w:r w:rsidRPr="004C2E5D">
        <w:rPr>
          <w:rFonts w:ascii="Times New Roman" w:eastAsia="Times New Roman" w:hAnsi="Times New Roman" w:cs="Times New Roman"/>
          <w:color w:val="000000"/>
          <w:sz w:val="28"/>
          <w:szCs w:val="28"/>
          <w:lang w:val="uk-UA" w:eastAsia="ru-RU"/>
        </w:rPr>
        <w:t>. Вони бо без щитів, з самими ножами</w:t>
      </w:r>
      <w:r>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одним покриком своїм п</w:t>
      </w:r>
      <w:r>
        <w:rPr>
          <w:rFonts w:ascii="Times New Roman" w:eastAsia="Times New Roman" w:hAnsi="Times New Roman" w:cs="Times New Roman"/>
          <w:color w:val="000000"/>
          <w:sz w:val="28"/>
          <w:szCs w:val="28"/>
          <w:lang w:val="uk-UA" w:eastAsia="ru-RU"/>
        </w:rPr>
        <w:t>еремаг</w:t>
      </w:r>
      <w:r w:rsidRPr="004C2E5D">
        <w:rPr>
          <w:rFonts w:ascii="Times New Roman" w:eastAsia="Times New Roman" w:hAnsi="Times New Roman" w:cs="Times New Roman"/>
          <w:color w:val="000000"/>
          <w:sz w:val="28"/>
          <w:szCs w:val="28"/>
          <w:lang w:val="uk-UA" w:eastAsia="ru-RU"/>
        </w:rPr>
        <w:t>ають ворогів, звонячи в прадідівську славу“</w:t>
      </w:r>
      <w:r>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Щодо дружинної поезії Сіверщини, то окрім самого Слова, що хоч пи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сане може і не чернігівцем</w:t>
      </w:r>
      <w:r w:rsidRPr="000E0FB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стоїть у певному внутрішньому </w:t>
      </w:r>
      <w:r w:rsidRPr="000E0FBD">
        <w:rPr>
          <w:rFonts w:ascii="Times New Roman" w:eastAsia="Times New Roman" w:hAnsi="Times New Roman" w:cs="Times New Roman"/>
          <w:color w:val="000000"/>
          <w:sz w:val="28"/>
          <w:szCs w:val="28"/>
          <w:lang w:val="uk-UA" w:eastAsia="ru-RU"/>
        </w:rPr>
        <w:t>зв'язку</w:t>
      </w:r>
      <w:r w:rsidRPr="004C2E5D">
        <w:rPr>
          <w:rFonts w:ascii="Times New Roman" w:eastAsia="Times New Roman" w:hAnsi="Times New Roman" w:cs="Times New Roman"/>
          <w:color w:val="000000"/>
          <w:sz w:val="28"/>
          <w:szCs w:val="28"/>
          <w:lang w:val="uk-UA" w:eastAsia="ru-RU"/>
        </w:rPr>
        <w:t xml:space="preserve"> з чернігі</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вською дружиною, з</w:t>
      </w:r>
      <w:r>
        <w:rPr>
          <w:rFonts w:ascii="Times New Roman" w:eastAsia="Times New Roman" w:hAnsi="Times New Roman" w:cs="Times New Roman"/>
          <w:color w:val="000000"/>
          <w:sz w:val="28"/>
          <w:szCs w:val="28"/>
          <w:lang w:val="uk-UA" w:eastAsia="ru-RU"/>
        </w:rPr>
        <w:t xml:space="preserve"> чернігівськими мотивами</w:t>
      </w:r>
      <w:r w:rsidRPr="004C2E5D">
        <w:rPr>
          <w:rFonts w:ascii="Times New Roman" w:eastAsia="Times New Roman" w:hAnsi="Times New Roman" w:cs="Times New Roman"/>
          <w:color w:val="000000"/>
          <w:sz w:val="28"/>
          <w:szCs w:val="28"/>
          <w:lang w:val="uk-UA" w:eastAsia="ru-RU"/>
        </w:rPr>
        <w:t>, маємо ще й інші звістки про неї. У самому Слові згадуються поетичні твори Бояна, а може й ще інших поетів, де оспівувались чернігівські князі XI ст. - Мстислав, Святослав, Олег, Роман Святославич і їх походи. Багатство</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тих чернігівських тем Бояна, згаданих у Слові, піддає гадку, що і Боян</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 </w:t>
      </w:r>
    </w:p>
    <w:p w:rsidR="00212BAC" w:rsidRPr="00DD62C9"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7E0215">
        <w:rPr>
          <w:rFonts w:ascii="Times New Roman" w:eastAsia="Times New Roman" w:hAnsi="Times New Roman" w:cs="Times New Roman"/>
          <w:color w:val="000000"/>
          <w:sz w:val="24"/>
          <w:szCs w:val="24"/>
          <w:shd w:val="clear" w:color="auto" w:fill="FFFFFF"/>
          <w:vertAlign w:val="superscript"/>
          <w:lang w:val="uk-UA" w:eastAsia="ru-RU"/>
        </w:rPr>
        <w:t>1</w:t>
      </w:r>
      <w:r w:rsidRPr="00DD62C9">
        <w:rPr>
          <w:rFonts w:ascii="Times New Roman" w:eastAsia="Times New Roman" w:hAnsi="Times New Roman" w:cs="Times New Roman"/>
          <w:color w:val="000000"/>
          <w:sz w:val="24"/>
          <w:szCs w:val="24"/>
          <w:shd w:val="clear" w:color="auto" w:fill="FFFFFF"/>
          <w:lang w:val="uk-UA" w:eastAsia="ru-RU"/>
        </w:rPr>
        <w:t>Ці слова можуть належати і до князів, і до всього війська.</w:t>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sidRPr="00CA69C7">
        <w:rPr>
          <w:rFonts w:ascii="Times New Roman" w:eastAsia="Times New Roman" w:hAnsi="Times New Roman" w:cs="Times New Roman"/>
          <w:color w:val="000000"/>
          <w:sz w:val="24"/>
          <w:szCs w:val="24"/>
          <w:shd w:val="clear" w:color="auto" w:fill="FFFFFF"/>
          <w:lang w:val="uk-UA" w:eastAsia="ru-RU"/>
        </w:rPr>
        <w:t>Засапожник</w:t>
      </w:r>
      <w:r w:rsidRPr="00CA69C7">
        <w:rPr>
          <w:rFonts w:ascii="Times New Roman" w:eastAsia="Times New Roman" w:hAnsi="Times New Roman" w:cs="Times New Roman"/>
          <w:color w:val="000000"/>
          <w:sz w:val="24"/>
          <w:szCs w:val="24"/>
          <w:shd w:val="clear" w:color="auto" w:fill="FFFFFF"/>
          <w:lang w:eastAsia="ru-RU"/>
        </w:rPr>
        <w:t>ъ</w:t>
      </w:r>
      <w:r w:rsidRPr="00CA69C7">
        <w:rPr>
          <w:rFonts w:ascii="Times New Roman" w:eastAsia="Times New Roman" w:hAnsi="Times New Roman" w:cs="Times New Roman"/>
          <w:color w:val="000000"/>
          <w:sz w:val="24"/>
          <w:szCs w:val="24"/>
          <w:shd w:val="clear" w:color="auto" w:fill="FFFFFF"/>
          <w:lang w:val="uk-UA" w:eastAsia="ru-RU"/>
        </w:rPr>
        <w:t xml:space="preserve"> </w:t>
      </w:r>
      <w:r w:rsidRPr="00CA69C7">
        <w:rPr>
          <w:rFonts w:ascii="Times New Roman" w:eastAsia="Times New Roman" w:hAnsi="Times New Roman" w:cs="Times New Roman"/>
          <w:color w:val="000000"/>
          <w:sz w:val="24"/>
          <w:szCs w:val="24"/>
          <w:shd w:val="clear" w:color="auto" w:fill="FFFFFF"/>
          <w:lang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 xml:space="preserve">ніж </w:t>
      </w:r>
      <w:r>
        <w:rPr>
          <w:rFonts w:ascii="Times New Roman" w:eastAsia="Times New Roman" w:hAnsi="Times New Roman" w:cs="Times New Roman"/>
          <w:color w:val="000000"/>
          <w:sz w:val="24"/>
          <w:szCs w:val="24"/>
          <w:shd w:val="clear" w:color="auto" w:fill="FFFFFF"/>
          <w:lang w:eastAsia="ru-RU"/>
        </w:rPr>
        <w:t>за ха</w:t>
      </w:r>
      <w:r w:rsidRPr="00CA69C7">
        <w:rPr>
          <w:rFonts w:ascii="Times New Roman" w:eastAsia="Times New Roman" w:hAnsi="Times New Roman" w:cs="Times New Roman"/>
          <w:color w:val="000000"/>
          <w:sz w:val="24"/>
          <w:szCs w:val="24"/>
          <w:shd w:val="clear" w:color="auto" w:fill="FFFFFF"/>
          <w:lang w:eastAsia="ru-RU"/>
        </w:rPr>
        <w:t xml:space="preserve">лявою. </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3</w:t>
      </w:r>
      <w:r w:rsidRPr="00CA69C7">
        <w:rPr>
          <w:rFonts w:ascii="Times New Roman" w:eastAsia="Times New Roman" w:hAnsi="Times New Roman" w:cs="Times New Roman"/>
          <w:color w:val="000000"/>
          <w:sz w:val="24"/>
          <w:szCs w:val="24"/>
          <w:shd w:val="clear" w:color="auto" w:fill="FFFFFF"/>
          <w:lang w:val="uk-UA" w:eastAsia="ru-RU"/>
        </w:rPr>
        <w:t>Розд. IX.</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-331-</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міг бути теж поетом особливо б</w:t>
      </w:r>
      <w:r>
        <w:rPr>
          <w:rFonts w:ascii="Times New Roman" w:eastAsia="Times New Roman" w:hAnsi="Times New Roman" w:cs="Times New Roman"/>
          <w:color w:val="000000"/>
          <w:sz w:val="28"/>
          <w:szCs w:val="28"/>
          <w:lang w:val="uk-UA" w:eastAsia="ru-RU"/>
        </w:rPr>
        <w:t>лизьким до чернігівського двора</w:t>
      </w:r>
      <w:r w:rsidRPr="004C2E5D">
        <w:rPr>
          <w:rFonts w:ascii="Times New Roman" w:eastAsia="Times New Roman" w:hAnsi="Times New Roman" w:cs="Times New Roman"/>
          <w:color w:val="000000"/>
          <w:sz w:val="28"/>
          <w:szCs w:val="28"/>
          <w:lang w:val="uk-UA" w:eastAsia="ru-RU"/>
        </w:rPr>
        <w:t>. Фрагменти поезій про чернігівських князів - може бути Боянових-таки - про Мстислава, Романа Святославича, бачили</w:t>
      </w:r>
      <w:r>
        <w:rPr>
          <w:rFonts w:ascii="Times New Roman" w:eastAsia="Times New Roman" w:hAnsi="Times New Roman" w:cs="Times New Roman"/>
          <w:color w:val="000000"/>
          <w:sz w:val="28"/>
          <w:szCs w:val="28"/>
          <w:lang w:val="uk-UA" w:eastAsia="ru-RU"/>
        </w:rPr>
        <w:t xml:space="preserve"> ми в Найдавнішому літопису</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У Київському літопису знову зустрічаємо залишки історичних за</w:t>
      </w:r>
      <w:r w:rsidRPr="004C2E5D">
        <w:rPr>
          <w:rFonts w:ascii="Times New Roman" w:eastAsia="Times New Roman" w:hAnsi="Times New Roman" w:cs="Times New Roman"/>
          <w:color w:val="000000"/>
          <w:sz w:val="28"/>
          <w:szCs w:val="28"/>
          <w:lang w:val="uk-UA" w:eastAsia="ru-RU"/>
        </w:rPr>
        <w:softHyphen/>
        <w:t>писок, писаних безперечно прихиль</w:t>
      </w:r>
      <w:r w:rsidRPr="000E0FBD">
        <w:rPr>
          <w:rFonts w:ascii="Times New Roman" w:eastAsia="Times New Roman" w:hAnsi="Times New Roman" w:cs="Times New Roman"/>
          <w:color w:val="000000"/>
          <w:sz w:val="28"/>
          <w:szCs w:val="28"/>
          <w:lang w:val="uk-UA" w:eastAsia="ru-RU"/>
        </w:rPr>
        <w:t xml:space="preserve">никами </w:t>
      </w:r>
      <w:r w:rsidRPr="004C2E5D">
        <w:rPr>
          <w:rFonts w:ascii="Times New Roman" w:eastAsia="Times New Roman" w:hAnsi="Times New Roman" w:cs="Times New Roman"/>
          <w:color w:val="000000"/>
          <w:sz w:val="28"/>
          <w:szCs w:val="28"/>
          <w:lang w:val="uk-UA" w:eastAsia="ru-RU"/>
        </w:rPr>
        <w:t>чернігівських князів, що своєю тенден</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цією дуже виразно відрізняються від записок київських прихильників</w:t>
      </w:r>
      <w:r w:rsidRPr="007E0215">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Можна б думати, що то писав якийсь чернігівський партизан у Києві, і дійсно в одній записці</w:t>
      </w:r>
      <w:r>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xml:space="preserve"> маємо виразну вказівку, що вона писана була на лівім бо</w:t>
      </w:r>
      <w:r>
        <w:rPr>
          <w:rFonts w:ascii="Times New Roman" w:eastAsia="Times New Roman" w:hAnsi="Times New Roman" w:cs="Times New Roman"/>
          <w:color w:val="000000"/>
          <w:sz w:val="28"/>
          <w:szCs w:val="28"/>
          <w:lang w:val="uk-UA" w:eastAsia="ru-RU"/>
        </w:rPr>
        <w:t>ці</w:t>
      </w: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Окрім того з Чернігівщини маємо ще дві визначні </w:t>
      </w:r>
      <w:r w:rsidRPr="004C2E5D">
        <w:rPr>
          <w:rFonts w:ascii="Times New Roman" w:eastAsia="Times New Roman" w:hAnsi="Times New Roman" w:cs="Times New Roman"/>
          <w:color w:val="000000"/>
          <w:sz w:val="28"/>
          <w:szCs w:val="28"/>
          <w:lang w:eastAsia="ru-RU"/>
        </w:rPr>
        <w:t xml:space="preserve">пам'ятки. </w:t>
      </w:r>
      <w:r w:rsidRPr="004C2E5D">
        <w:rPr>
          <w:rFonts w:ascii="Times New Roman" w:eastAsia="Times New Roman" w:hAnsi="Times New Roman" w:cs="Times New Roman"/>
          <w:color w:val="000000"/>
          <w:sz w:val="28"/>
          <w:szCs w:val="28"/>
          <w:lang w:val="uk-UA" w:eastAsia="ru-RU"/>
        </w:rPr>
        <w:t xml:space="preserve">Одна </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П</w:t>
      </w:r>
      <w:r w:rsidRPr="004C2E5D">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eastAsia="ru-RU"/>
        </w:rPr>
        <w:t xml:space="preserve">ломникъ </w:t>
      </w:r>
      <w:r w:rsidRPr="004C2E5D">
        <w:rPr>
          <w:rFonts w:ascii="Times New Roman" w:eastAsia="Times New Roman" w:hAnsi="Times New Roman" w:cs="Times New Roman"/>
          <w:color w:val="000000"/>
          <w:sz w:val="28"/>
          <w:szCs w:val="28"/>
          <w:lang w:val="uk-UA" w:eastAsia="ru-RU"/>
        </w:rPr>
        <w:t>Данила Мниха, правдоподібно сіверянина по роду, що подорожував у</w:t>
      </w:r>
      <w:r>
        <w:rPr>
          <w:rFonts w:ascii="Times New Roman" w:eastAsia="Times New Roman" w:hAnsi="Times New Roman" w:cs="Times New Roman"/>
          <w:color w:val="000000"/>
          <w:sz w:val="28"/>
          <w:szCs w:val="28"/>
          <w:lang w:val="uk-UA" w:eastAsia="ru-RU"/>
        </w:rPr>
        <w:t xml:space="preserve"> Палестину на поч. XII ст.</w:t>
      </w:r>
      <w:r w:rsidRPr="004C2E5D">
        <w:rPr>
          <w:rFonts w:ascii="Times New Roman" w:eastAsia="Times New Roman" w:hAnsi="Times New Roman" w:cs="Times New Roman"/>
          <w:color w:val="000000"/>
          <w:sz w:val="28"/>
          <w:szCs w:val="28"/>
          <w:lang w:val="uk-UA" w:eastAsia="ru-RU"/>
        </w:rPr>
        <w:t>, Друга - анонімне слово на перенесення мощей Бориса і Гліба, що має характер політичного поучення князям (воно і підписується часом словом „о князьяхъ“) і висловлює той звичайний ідеал суспільності, щоб менші князі корилися старшим і взагалі оминали усобиць. Поучення ілюстроване історією князя Давида Святославича, описаного тут ідеалом княжих і взагалі християнських чеснот; ця подробиця, як і деякі по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менші, вказують зовсім певно, що маємо тут чернігівський твір, і то значно </w:t>
      </w:r>
      <w:r>
        <w:rPr>
          <w:rFonts w:ascii="Times New Roman" w:eastAsia="Times New Roman" w:hAnsi="Times New Roman" w:cs="Times New Roman"/>
          <w:color w:val="000000"/>
          <w:sz w:val="28"/>
          <w:szCs w:val="28"/>
          <w:lang w:val="uk-UA" w:eastAsia="ru-RU"/>
        </w:rPr>
        <w:t>пізніший від часів Давида</w:t>
      </w:r>
      <w:r w:rsidRPr="004C2E5D">
        <w:rPr>
          <w:rFonts w:ascii="Times New Roman" w:eastAsia="Times New Roman" w:hAnsi="Times New Roman" w:cs="Times New Roman"/>
          <w:color w:val="000000"/>
          <w:sz w:val="28"/>
          <w:szCs w:val="28"/>
          <w:lang w:val="uk-UA" w:eastAsia="ru-RU"/>
        </w:rPr>
        <w:t>. Слово це було дуже популярне, перероблялося</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7E0215">
        <w:rPr>
          <w:rFonts w:ascii="Times New Roman" w:eastAsia="Times New Roman" w:hAnsi="Times New Roman" w:cs="Times New Roman"/>
          <w:color w:val="000000"/>
          <w:sz w:val="24"/>
          <w:szCs w:val="24"/>
          <w:shd w:val="clear" w:color="auto" w:fill="FFFFFF"/>
          <w:vertAlign w:val="superscript"/>
          <w:lang w:eastAsia="ru-RU"/>
        </w:rPr>
        <w:t>1</w:t>
      </w:r>
      <w:r w:rsidRPr="00CA69C7">
        <w:rPr>
          <w:rFonts w:ascii="Times New Roman" w:eastAsia="Times New Roman" w:hAnsi="Times New Roman" w:cs="Times New Roman"/>
          <w:color w:val="000000"/>
          <w:sz w:val="24"/>
          <w:szCs w:val="24"/>
          <w:shd w:val="clear" w:color="auto" w:fill="FFFFFF"/>
          <w:lang w:val="uk-UA" w:eastAsia="ru-RU"/>
        </w:rPr>
        <w:t xml:space="preserve">Особливо </w:t>
      </w:r>
      <w:r w:rsidRPr="00CA69C7">
        <w:rPr>
          <w:rFonts w:ascii="Times New Roman" w:eastAsia="Times New Roman" w:hAnsi="Times New Roman" w:cs="Times New Roman"/>
          <w:color w:val="000000"/>
          <w:sz w:val="24"/>
          <w:szCs w:val="24"/>
          <w:shd w:val="clear" w:color="auto" w:fill="FFFFFF"/>
          <w:lang w:eastAsia="ru-RU"/>
        </w:rPr>
        <w:t>ц</w:t>
      </w:r>
      <w:r w:rsidRPr="00CA69C7">
        <w:rPr>
          <w:rFonts w:ascii="Times New Roman" w:eastAsia="Times New Roman" w:hAnsi="Times New Roman" w:cs="Times New Roman"/>
          <w:color w:val="000000"/>
          <w:sz w:val="24"/>
          <w:szCs w:val="24"/>
          <w:shd w:val="clear" w:color="auto" w:fill="FFFFFF"/>
          <w:lang w:val="uk-UA" w:eastAsia="ru-RU"/>
        </w:rPr>
        <w:t xml:space="preserve">е видно в записках про війну 1146—7 </w:t>
      </w:r>
      <w:r w:rsidRPr="00CA69C7">
        <w:rPr>
          <w:rFonts w:ascii="Times New Roman" w:eastAsia="Times New Roman" w:hAnsi="Times New Roman" w:cs="Times New Roman"/>
          <w:color w:val="000000"/>
          <w:sz w:val="24"/>
          <w:szCs w:val="24"/>
          <w:shd w:val="clear" w:color="auto" w:fill="FFFFFF"/>
          <w:lang w:eastAsia="ru-RU"/>
        </w:rPr>
        <w:t>р., на</w:t>
      </w:r>
      <w:r w:rsidRPr="00CA69C7">
        <w:rPr>
          <w:rFonts w:ascii="Times New Roman" w:eastAsia="Times New Roman" w:hAnsi="Times New Roman" w:cs="Times New Roman"/>
          <w:color w:val="000000"/>
          <w:sz w:val="24"/>
          <w:szCs w:val="24"/>
          <w:shd w:val="clear" w:color="auto" w:fill="FFFFFF"/>
          <w:lang w:val="uk-UA" w:eastAsia="ru-RU"/>
        </w:rPr>
        <w:t xml:space="preserve">пр. партії на с. 331, 234, 236, 238 Іпат. і ін. </w:t>
      </w:r>
    </w:p>
    <w:p w:rsidR="00212BAC" w:rsidRPr="00DD62C9"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sidRPr="00CA69C7">
        <w:rPr>
          <w:rFonts w:ascii="Times New Roman" w:eastAsia="Times New Roman" w:hAnsi="Times New Roman" w:cs="Times New Roman"/>
          <w:color w:val="000000"/>
          <w:sz w:val="24"/>
          <w:szCs w:val="24"/>
          <w:shd w:val="clear" w:color="auto" w:fill="FFFFFF"/>
          <w:lang w:val="uk-UA" w:eastAsia="ru-RU"/>
        </w:rPr>
        <w:t>Іпат. с. 315, 1152 р.</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-332-</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потім і розширялося, а цікаве як один з дуже небагатьох церковних творів на суспільно-політичні теми.</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Про церковне життя в Чернігівщині знаємо досить мало. Кафедра в Че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рнігові мусила бути заснована дуже рано, можливо що за Володимира, як каже Никон. л</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у всякому разі за Мсти</w:t>
      </w:r>
      <w:r w:rsidRPr="004C2E5D">
        <w:rPr>
          <w:rFonts w:ascii="Times New Roman" w:eastAsia="Times New Roman" w:hAnsi="Times New Roman" w:cs="Times New Roman"/>
          <w:color w:val="000000"/>
          <w:sz w:val="28"/>
          <w:szCs w:val="28"/>
          <w:lang w:val="uk-UA" w:eastAsia="ru-RU"/>
        </w:rPr>
        <w:softHyphen/>
        <w:t>слава мусила бути (зовсім певні згадки про чернігівських єпископів ма</w:t>
      </w:r>
      <w:r>
        <w:rPr>
          <w:rFonts w:ascii="Times New Roman" w:eastAsia="Times New Roman" w:hAnsi="Times New Roman" w:cs="Times New Roman"/>
          <w:color w:val="000000"/>
          <w:sz w:val="28"/>
          <w:szCs w:val="28"/>
          <w:lang w:val="uk-UA" w:eastAsia="ru-RU"/>
        </w:rPr>
        <w:t>ємо з останньої чверті XI ст.</w:t>
      </w:r>
      <w:r w:rsidRPr="004C2E5D">
        <w:rPr>
          <w:rFonts w:ascii="Times New Roman" w:eastAsia="Times New Roman" w:hAnsi="Times New Roman" w:cs="Times New Roman"/>
          <w:color w:val="000000"/>
          <w:sz w:val="28"/>
          <w:szCs w:val="28"/>
          <w:lang w:val="uk-UA" w:eastAsia="ru-RU"/>
        </w:rPr>
        <w:t xml:space="preserve"> Але ця кафедра нічим осо</w:t>
      </w:r>
      <w:r w:rsidRPr="004C2E5D">
        <w:rPr>
          <w:rFonts w:ascii="Times New Roman" w:eastAsia="Times New Roman" w:hAnsi="Times New Roman" w:cs="Times New Roman"/>
          <w:color w:val="000000"/>
          <w:sz w:val="28"/>
          <w:szCs w:val="28"/>
          <w:lang w:val="uk-UA" w:eastAsia="ru-RU"/>
        </w:rPr>
        <w:softHyphen/>
        <w:t xml:space="preserve">бливим себе не заявляла за всі часи. Перший чернігівський князь Мстислав розпочав будову головної чернігівської святині - кафедральної церкви св. Спаса, докінчену вже після його смерті (церква збереглася в цілості з тодішніх часів). Святослав і його </w:t>
      </w:r>
      <w:r w:rsidRPr="004C2E5D">
        <w:rPr>
          <w:rFonts w:ascii="Times New Roman" w:eastAsia="Times New Roman" w:hAnsi="Times New Roman" w:cs="Times New Roman"/>
          <w:color w:val="000000"/>
          <w:sz w:val="28"/>
          <w:szCs w:val="28"/>
          <w:lang w:eastAsia="ru-RU"/>
        </w:rPr>
        <w:t xml:space="preserve">внук Всеволод </w:t>
      </w:r>
      <w:r w:rsidRPr="004C2E5D">
        <w:rPr>
          <w:rFonts w:ascii="Times New Roman" w:eastAsia="Times New Roman" w:hAnsi="Times New Roman" w:cs="Times New Roman"/>
          <w:color w:val="000000"/>
          <w:sz w:val="28"/>
          <w:szCs w:val="28"/>
          <w:lang w:val="uk-UA" w:eastAsia="ru-RU"/>
        </w:rPr>
        <w:t xml:space="preserve">поставили потрональні монастирі у Києві, але може скорше з вимог доброго тону, </w:t>
      </w:r>
      <w:r w:rsidRPr="004C2E5D">
        <w:rPr>
          <w:rFonts w:ascii="Times New Roman" w:eastAsia="Times New Roman" w:hAnsi="Times New Roman" w:cs="Times New Roman"/>
          <w:color w:val="000000"/>
          <w:sz w:val="28"/>
          <w:szCs w:val="28"/>
          <w:lang w:eastAsia="ru-RU"/>
        </w:rPr>
        <w:t>обов'язкового</w:t>
      </w:r>
      <w:r w:rsidRPr="004C2E5D">
        <w:rPr>
          <w:rFonts w:ascii="Times New Roman" w:eastAsia="Times New Roman" w:hAnsi="Times New Roman" w:cs="Times New Roman"/>
          <w:color w:val="000000"/>
          <w:sz w:val="28"/>
          <w:szCs w:val="28"/>
          <w:lang w:val="uk-UA" w:eastAsia="ru-RU"/>
        </w:rPr>
        <w:t xml:space="preserve"> для київського князя, ніж з побожності, бо в Чернігові подібних патрональних мона</w:t>
      </w:r>
      <w:r w:rsidRPr="004C2E5D">
        <w:rPr>
          <w:rFonts w:ascii="Times New Roman" w:eastAsia="Times New Roman" w:hAnsi="Times New Roman" w:cs="Times New Roman"/>
          <w:color w:val="000000"/>
          <w:sz w:val="28"/>
          <w:szCs w:val="28"/>
          <w:lang w:val="uk-UA" w:eastAsia="ru-RU"/>
        </w:rPr>
        <w:softHyphen/>
        <w:t xml:space="preserve">стирів так і не знаємо. Тут </w:t>
      </w:r>
      <w:r w:rsidRPr="004C2E5D">
        <w:rPr>
          <w:rFonts w:ascii="Times New Roman" w:eastAsia="Times New Roman" w:hAnsi="Times New Roman" w:cs="Times New Roman"/>
          <w:color w:val="000000"/>
          <w:sz w:val="28"/>
          <w:szCs w:val="28"/>
          <w:lang w:eastAsia="ru-RU"/>
        </w:rPr>
        <w:t xml:space="preserve">поставив </w:t>
      </w:r>
      <w:r w:rsidRPr="004C2E5D">
        <w:rPr>
          <w:rFonts w:ascii="Times New Roman" w:eastAsia="Times New Roman" w:hAnsi="Times New Roman" w:cs="Times New Roman"/>
          <w:color w:val="000000"/>
          <w:sz w:val="28"/>
          <w:szCs w:val="28"/>
          <w:lang w:val="uk-UA" w:eastAsia="ru-RU"/>
        </w:rPr>
        <w:t>церкву Бориса і Гліба Давид, церкви Благовіщення і св. Михаїла Святослав Всеволодич.</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Князі чернігівські взагалі досить відзначалися своєю по</w:t>
      </w:r>
      <w:r w:rsidRPr="004C2E5D">
        <w:rPr>
          <w:rFonts w:ascii="Times New Roman" w:eastAsia="Times New Roman" w:hAnsi="Times New Roman" w:cs="Times New Roman"/>
          <w:color w:val="000000"/>
          <w:sz w:val="28"/>
          <w:szCs w:val="28"/>
          <w:lang w:val="uk-UA" w:eastAsia="ru-RU"/>
        </w:rPr>
        <w:softHyphen/>
        <w:t>божністю, більш або менш щирою: не тільки фундували церкви і у себе в Чернігові, і у Києві, а часто постригалися і в ченці, князі і княгині - чи перед смертю, чи за життя. Згадував я вже, що Давид Святославич славився своїми християнськими чесно</w:t>
      </w:r>
      <w:r w:rsidRPr="004C2E5D">
        <w:rPr>
          <w:rFonts w:ascii="Times New Roman" w:eastAsia="Times New Roman" w:hAnsi="Times New Roman" w:cs="Times New Roman"/>
          <w:color w:val="000000"/>
          <w:sz w:val="28"/>
          <w:szCs w:val="28"/>
          <w:lang w:val="uk-UA" w:eastAsia="ru-RU"/>
        </w:rPr>
        <w:softHyphen/>
        <w:t>тами; згадане слово малює його повністю святим, прославленим різними чудами в момент смерті. Його сестра Предслава і син Святоша постриглися в ченці у Києві. Святоша, з іменем Миколи, тут прославився як святий (мощі його і досі лежать у київських печерах), а заразом відомий як любитель книг, по</w:t>
      </w:r>
      <w:r w:rsidRPr="004C2E5D">
        <w:rPr>
          <w:rFonts w:ascii="Times New Roman" w:eastAsia="Times New Roman" w:hAnsi="Times New Roman" w:cs="Times New Roman"/>
          <w:color w:val="000000"/>
          <w:sz w:val="28"/>
          <w:szCs w:val="28"/>
          <w:lang w:val="uk-UA" w:eastAsia="ru-RU"/>
        </w:rPr>
        <w:softHyphen/>
        <w:t>дібно як його дід Святослав свого часу; для нього переклав Теодосій Грек послання папи Льва В., і у Печерському монастирі ли</w:t>
      </w:r>
      <w:r w:rsidRPr="004C2E5D">
        <w:rPr>
          <w:rFonts w:ascii="Times New Roman" w:eastAsia="Times New Roman" w:hAnsi="Times New Roman" w:cs="Times New Roman"/>
          <w:color w:val="000000"/>
          <w:sz w:val="28"/>
          <w:szCs w:val="28"/>
          <w:lang w:val="uk-UA" w:eastAsia="ru-RU"/>
        </w:rPr>
        <w:softHyphen/>
        <w:t>шилася після ньо</w:t>
      </w:r>
      <w:r>
        <w:rPr>
          <w:rFonts w:ascii="Times New Roman" w:eastAsia="Times New Roman" w:hAnsi="Times New Roman" w:cs="Times New Roman"/>
          <w:color w:val="000000"/>
          <w:sz w:val="28"/>
          <w:szCs w:val="28"/>
          <w:lang w:val="uk-UA" w:eastAsia="ru-RU"/>
        </w:rPr>
        <w:t>го його бібліотека</w:t>
      </w:r>
      <w:r w:rsidRPr="004C2E5D">
        <w:rPr>
          <w:rFonts w:ascii="Times New Roman" w:eastAsia="Times New Roman" w:hAnsi="Times New Roman" w:cs="Times New Roman"/>
          <w:color w:val="000000"/>
          <w:sz w:val="28"/>
          <w:szCs w:val="28"/>
          <w:lang w:val="uk-UA" w:eastAsia="ru-RU"/>
        </w:rPr>
        <w:t>. Святим називається вбитий киянами Ігор Ольгович, що після своєї невдачі на київському столі постригся був теж у ченці. Постриження перед смертю зрештою</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-333-</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досить практикувалося чернігівськими князями. Всеволод Ольго</w:t>
      </w:r>
      <w:r w:rsidRPr="004C2E5D">
        <w:rPr>
          <w:rFonts w:ascii="Times New Roman" w:eastAsia="Times New Roman" w:hAnsi="Times New Roman" w:cs="Times New Roman"/>
          <w:color w:val="000000"/>
          <w:sz w:val="28"/>
          <w:szCs w:val="28"/>
          <w:lang w:val="uk-UA" w:eastAsia="ru-RU"/>
        </w:rPr>
        <w:softHyphen/>
        <w:t>вич</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постригся перед смертю в Києві з іменем Кирила, також і його син Святослав, що прославляється у Київському літопису за свою побожність. Чернігівські си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нодики згадують іще кількох князів, пострижених перед смертю в ченці</w:t>
      </w:r>
      <w:r w:rsidRPr="00632E47">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Та хоч чернігівська династія</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відзначалася прихильністю до церкви і че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рнецтва, але монаше життя, здається, не мало в Чернігівщині особливого роз</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вою. Цікаво, що і Предслава Святославна, і Святоша, задумавши постригтися, ідуть в Київ, а не лишаються в як</w:t>
      </w:r>
      <w:r>
        <w:rPr>
          <w:rFonts w:ascii="Times New Roman" w:eastAsia="Times New Roman" w:hAnsi="Times New Roman" w:cs="Times New Roman"/>
          <w:color w:val="000000"/>
          <w:sz w:val="28"/>
          <w:szCs w:val="28"/>
          <w:lang w:val="uk-UA" w:eastAsia="ru-RU"/>
        </w:rPr>
        <w:t>омусь чернігівському монастирі</w:t>
      </w:r>
      <w:r w:rsidRPr="004C2E5D">
        <w:rPr>
          <w:rFonts w:ascii="Times New Roman" w:eastAsia="Times New Roman" w:hAnsi="Times New Roman" w:cs="Times New Roman"/>
          <w:color w:val="000000"/>
          <w:sz w:val="28"/>
          <w:szCs w:val="28"/>
          <w:lang w:val="uk-UA" w:eastAsia="ru-RU"/>
        </w:rPr>
        <w:t>. Зрештою ми з дже</w:t>
      </w:r>
      <w:r w:rsidRPr="004C2E5D">
        <w:rPr>
          <w:rFonts w:ascii="Times New Roman" w:eastAsia="Times New Roman" w:hAnsi="Times New Roman" w:cs="Times New Roman"/>
          <w:color w:val="000000"/>
          <w:sz w:val="28"/>
          <w:szCs w:val="28"/>
          <w:lang w:val="uk-UA" w:eastAsia="ru-RU"/>
        </w:rPr>
        <w:softHyphen/>
        <w:t>рел знаємо тут з тих часів напевно тільки два монастирі: один біля Чернігова</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на Болдиних горах, св. Богородиці, відомий з сере</w:t>
      </w:r>
      <w:r w:rsidRPr="004C2E5D">
        <w:rPr>
          <w:rFonts w:ascii="Times New Roman" w:eastAsia="Times New Roman" w:hAnsi="Times New Roman" w:cs="Times New Roman"/>
          <w:color w:val="000000"/>
          <w:sz w:val="28"/>
          <w:szCs w:val="28"/>
          <w:lang w:val="uk-UA" w:eastAsia="ru-RU"/>
        </w:rPr>
        <w:softHyphen/>
        <w:t>дини XI ст., коли тут перебував Антоній печерський (теперішній Єлецький монастир); другий - Бориса і Гл</w:t>
      </w:r>
      <w:r>
        <w:rPr>
          <w:rFonts w:ascii="Times New Roman" w:eastAsia="Times New Roman" w:hAnsi="Times New Roman" w:cs="Times New Roman"/>
          <w:color w:val="000000"/>
          <w:sz w:val="28"/>
          <w:szCs w:val="28"/>
          <w:lang w:val="uk-UA" w:eastAsia="ru-RU"/>
        </w:rPr>
        <w:t>іба, очевидно - при тій по</w:t>
      </w:r>
      <w:r>
        <w:rPr>
          <w:rFonts w:ascii="Times New Roman" w:eastAsia="Times New Roman" w:hAnsi="Times New Roman" w:cs="Times New Roman"/>
          <w:color w:val="000000"/>
          <w:sz w:val="28"/>
          <w:szCs w:val="28"/>
          <w:lang w:val="uk-UA" w:eastAsia="ru-RU"/>
        </w:rPr>
        <w:softHyphen/>
        <w:t>став</w:t>
      </w:r>
      <w:r w:rsidRPr="004C2E5D">
        <w:rPr>
          <w:rFonts w:ascii="Times New Roman" w:eastAsia="Times New Roman" w:hAnsi="Times New Roman" w:cs="Times New Roman"/>
          <w:color w:val="000000"/>
          <w:sz w:val="28"/>
          <w:szCs w:val="28"/>
          <w:lang w:val="uk-UA" w:eastAsia="ru-RU"/>
        </w:rPr>
        <w:t>леній Давидом церкві; Чернігівський монастир св. Іллі традиція теж зачисляє до передтатарських часів, і це на стільки правдоподібно, що тутеш</w:t>
      </w:r>
      <w:r>
        <w:rPr>
          <w:rFonts w:ascii="Times New Roman" w:eastAsia="Times New Roman" w:hAnsi="Times New Roman" w:cs="Times New Roman"/>
          <w:color w:val="000000"/>
          <w:sz w:val="28"/>
          <w:szCs w:val="28"/>
          <w:lang w:val="uk-UA" w:eastAsia="ru-RU"/>
        </w:rPr>
        <w:t>ня церква належить до тих часів</w:t>
      </w:r>
      <w:r w:rsidRPr="004C2E5D">
        <w:rPr>
          <w:rFonts w:ascii="Times New Roman" w:eastAsia="Times New Roman" w:hAnsi="Times New Roman" w:cs="Times New Roman"/>
          <w:color w:val="000000"/>
          <w:sz w:val="28"/>
          <w:szCs w:val="28"/>
          <w:lang w:val="uk-UA" w:eastAsia="ru-RU"/>
        </w:rPr>
        <w:t>; новгород-сіверський монастир Спаса відносять до XII ст. на підставі напису, що мав бути знайдений там в минулому столітті, але це, розуміється, дуже непев</w:t>
      </w:r>
      <w:r w:rsidRPr="004C2E5D">
        <w:rPr>
          <w:rFonts w:ascii="Times New Roman" w:eastAsia="Times New Roman" w:hAnsi="Times New Roman" w:cs="Times New Roman"/>
          <w:color w:val="000000"/>
          <w:sz w:val="28"/>
          <w:szCs w:val="28"/>
          <w:lang w:val="uk-UA" w:eastAsia="ru-RU"/>
        </w:rPr>
        <w:softHyphen/>
        <w:t>ний доказ, бо напису цього тепер не маємо, а теперішня будова його далеко пізнішого часу. На скільки хр</w:t>
      </w:r>
      <w:r>
        <w:rPr>
          <w:rFonts w:ascii="Times New Roman" w:eastAsia="Times New Roman" w:hAnsi="Times New Roman" w:cs="Times New Roman"/>
          <w:color w:val="000000"/>
          <w:sz w:val="28"/>
          <w:szCs w:val="28"/>
          <w:lang w:val="uk-UA" w:eastAsia="ru-RU"/>
        </w:rPr>
        <w:t>истиянство слабо було розповсюд</w:t>
      </w:r>
      <w:r w:rsidRPr="004C2E5D">
        <w:rPr>
          <w:rFonts w:ascii="Times New Roman" w:eastAsia="Times New Roman" w:hAnsi="Times New Roman" w:cs="Times New Roman"/>
          <w:color w:val="000000"/>
          <w:sz w:val="28"/>
          <w:szCs w:val="28"/>
          <w:lang w:val="uk-UA" w:eastAsia="ru-RU"/>
        </w:rPr>
        <w:t xml:space="preserve">жено в масах, особливо у більш глухих частинах Сіверщини, свідчать звістки про вятичів, що були ще поганами </w:t>
      </w:r>
      <w:r w:rsidRPr="004C2E5D">
        <w:rPr>
          <w:rFonts w:ascii="Times New Roman" w:eastAsia="Times New Roman" w:hAnsi="Times New Roman" w:cs="Times New Roman"/>
          <w:color w:val="000000"/>
          <w:sz w:val="28"/>
          <w:szCs w:val="28"/>
          <w:lang w:val="en-US" w:eastAsia="ru-RU"/>
        </w:rPr>
        <w:t>in</w:t>
      </w:r>
      <w:r w:rsidRPr="004C2E5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en-US" w:eastAsia="ru-RU"/>
        </w:rPr>
        <w:t>optima</w:t>
      </w:r>
      <w:r w:rsidRPr="004C2E5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fr-FR" w:eastAsia="ru-RU"/>
        </w:rPr>
        <w:t xml:space="preserve">forma </w:t>
      </w:r>
      <w:r w:rsidRPr="004C2E5D">
        <w:rPr>
          <w:rFonts w:ascii="Times New Roman" w:eastAsia="Times New Roman" w:hAnsi="Times New Roman" w:cs="Times New Roman"/>
          <w:color w:val="000000"/>
          <w:sz w:val="28"/>
          <w:szCs w:val="28"/>
          <w:lang w:val="uk-UA" w:eastAsia="ru-RU"/>
        </w:rPr>
        <w:t xml:space="preserve">наприкінці </w:t>
      </w:r>
      <w:r w:rsidRPr="004C2E5D">
        <w:rPr>
          <w:rFonts w:ascii="Times New Roman" w:eastAsia="Times New Roman" w:hAnsi="Times New Roman" w:cs="Times New Roman"/>
          <w:color w:val="000000"/>
          <w:sz w:val="28"/>
          <w:szCs w:val="28"/>
          <w:lang w:eastAsia="ru-RU"/>
        </w:rPr>
        <w:t>XI</w:t>
      </w:r>
      <w:r w:rsidRPr="004C2E5D">
        <w:rPr>
          <w:rFonts w:ascii="Times New Roman" w:eastAsia="Times New Roman" w:hAnsi="Times New Roman" w:cs="Times New Roman"/>
          <w:color w:val="000000"/>
          <w:sz w:val="28"/>
          <w:szCs w:val="28"/>
          <w:lang w:val="uk-UA" w:eastAsia="ru-RU"/>
        </w:rPr>
        <w:t xml:space="preserve"> ст. і вбили тоді проповідника християнства св. Кукшу.</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Щодо матеріальної культури Сіверщини, то я тут зазначу тільки, що з її території (головним чином з самого Чернігова) маємо до</w:t>
      </w:r>
      <w:r w:rsidRPr="004C2E5D">
        <w:rPr>
          <w:rFonts w:ascii="Times New Roman" w:eastAsia="Times New Roman" w:hAnsi="Times New Roman" w:cs="Times New Roman"/>
          <w:color w:val="000000"/>
          <w:sz w:val="28"/>
          <w:szCs w:val="28"/>
          <w:lang w:val="uk-UA" w:eastAsia="ru-RU"/>
        </w:rPr>
        <w:softHyphen/>
        <w:t xml:space="preserve">сить значний запас предметів давнього руського </w:t>
      </w:r>
      <w:r>
        <w:rPr>
          <w:rFonts w:ascii="Times New Roman" w:eastAsia="Times New Roman" w:hAnsi="Times New Roman" w:cs="Times New Roman"/>
          <w:color w:val="000000"/>
          <w:sz w:val="28"/>
          <w:szCs w:val="28"/>
          <w:lang w:val="uk-UA" w:eastAsia="ru-RU"/>
        </w:rPr>
        <w:t>художньо</w:t>
      </w:r>
      <w:r w:rsidRPr="004C2E5D">
        <w:rPr>
          <w:rFonts w:ascii="Times New Roman" w:eastAsia="Times New Roman" w:hAnsi="Times New Roman" w:cs="Times New Roman"/>
          <w:color w:val="000000"/>
          <w:sz w:val="28"/>
          <w:szCs w:val="28"/>
          <w:lang w:val="uk-UA" w:eastAsia="ru-RU"/>
        </w:rPr>
        <w:t>го промислу і побуту, і між ними деякі дуже важливі і цікаві з різних поглядів (напр. срібні роги з Чорної могили, срібна чарка кн. Володимира Давидовича з його іменем, т. зв. чернігівська гривна - найцікавіший з усіх змієвиків, які маємо, і т. п.), але оглядати їх осібно від загального огляду староруської техніки і</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p>
    <w:p w:rsidR="00212BAC" w:rsidRPr="00F67E38"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r w:rsidRPr="00632E47">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За Всеволода каже один давній синодик, що я проглядав в копії (див. вище с. 145): великаго князя Всеволода кіевскаго въ иноцехъ</w:t>
      </w:r>
      <w:r w:rsidRPr="00CA69C7">
        <w:rPr>
          <w:rFonts w:ascii="Times New Roman" w:eastAsia="Times New Roman" w:hAnsi="Times New Roman" w:cs="Times New Roman"/>
          <w:i/>
          <w:iCs/>
          <w:color w:val="000000"/>
          <w:sz w:val="24"/>
          <w:szCs w:val="24"/>
          <w:shd w:val="clear" w:color="auto" w:fill="FFFFFF"/>
          <w:lang w:val="uk-UA"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Ки</w:t>
      </w:r>
      <w:r w:rsidRPr="00CA69C7">
        <w:rPr>
          <w:rFonts w:ascii="Times New Roman" w:eastAsia="Times New Roman" w:hAnsi="Times New Roman" w:cs="Times New Roman"/>
          <w:color w:val="000000"/>
          <w:sz w:val="24"/>
          <w:szCs w:val="24"/>
          <w:shd w:val="clear" w:color="auto" w:fill="FFFFFF"/>
          <w:lang w:val="uk-UA" w:eastAsia="ru-RU"/>
        </w:rPr>
        <w:softHyphen/>
        <w:t>рилла, великаго князя Георгія, убіеннаго въ Кіеве. Про Святослава — Іпат. с. 457, про інших - Любецький синодик чернігівських князів — Летопись зап. археогр. комиссіи т. IX.</w:t>
      </w:r>
    </w:p>
    <w:p w:rsidR="00212BAC" w:rsidRPr="004C2E5D" w:rsidRDefault="00212BAC" w:rsidP="00212BAC">
      <w:pPr>
        <w:spacing w:after="0" w:line="240" w:lineRule="auto"/>
        <w:ind w:firstLine="708"/>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-334-</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мистецтва нема чого: вони входять туди як інтегральна </w:t>
      </w:r>
      <w:r w:rsidRPr="004C2E5D">
        <w:rPr>
          <w:rFonts w:ascii="Times New Roman" w:eastAsia="Times New Roman" w:hAnsi="Times New Roman" w:cs="Times New Roman"/>
          <w:color w:val="000000"/>
          <w:sz w:val="28"/>
          <w:szCs w:val="28"/>
          <w:lang w:eastAsia="ru-RU"/>
        </w:rPr>
        <w:t>част</w:t>
      </w:r>
      <w:r w:rsidRPr="004C2E5D">
        <w:rPr>
          <w:rFonts w:ascii="Times New Roman" w:eastAsia="Times New Roman" w:hAnsi="Times New Roman" w:cs="Times New Roman"/>
          <w:color w:val="000000"/>
          <w:sz w:val="28"/>
          <w:szCs w:val="28"/>
          <w:lang w:val="uk-UA" w:eastAsia="ru-RU"/>
        </w:rPr>
        <w:t>ина</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тісно пов</w:t>
      </w:r>
      <w:r w:rsidRPr="0031145F">
        <w:rPr>
          <w:rFonts w:ascii="Times New Roman" w:eastAsia="Times New Roman" w:hAnsi="Times New Roman" w:cs="Times New Roman"/>
          <w:color w:val="000000"/>
          <w:sz w:val="28"/>
          <w:szCs w:val="28"/>
          <w:lang w:eastAsia="ru-RU"/>
        </w:rPr>
        <w:t>’</w:t>
      </w:r>
      <w:r w:rsidRPr="004C2E5D">
        <w:rPr>
          <w:rFonts w:ascii="Times New Roman" w:eastAsia="Times New Roman" w:hAnsi="Times New Roman" w:cs="Times New Roman"/>
          <w:color w:val="000000"/>
          <w:sz w:val="28"/>
          <w:szCs w:val="28"/>
          <w:lang w:val="uk-UA" w:eastAsia="ru-RU"/>
        </w:rPr>
        <w:t>я</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зуючись з технікою київською. Згадаю ще, що Чернігівщина дає нам найба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гатші звістки про велике (княже) господарство ХІІ ст. (в історії війни Олего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вичів і Давидовичів) - ми позна</w:t>
      </w:r>
      <w:r w:rsidRPr="004C2E5D">
        <w:rPr>
          <w:rFonts w:ascii="Times New Roman" w:eastAsia="Times New Roman" w:hAnsi="Times New Roman" w:cs="Times New Roman"/>
          <w:color w:val="000000"/>
          <w:sz w:val="28"/>
          <w:szCs w:val="28"/>
          <w:lang w:val="uk-UA" w:eastAsia="ru-RU"/>
        </w:rPr>
        <w:softHyphen/>
        <w:t>йомимось з цими звістками у іншому місці.</w:t>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Тепер переглянемо визначніші поселення і місця Чернігівщини. Пере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гляд цей буде коротким, бо за браком місцевого літопису ми дуже небагато</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знаємо про них.</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Почнемо з столиці. </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Ч</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е</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р</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н</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г</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 належить до найстарших і найважли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віших історичних руських міст (кажу - історичних, бо слідів доісторичного життя, на скільки знаю, в ньому не знайдено). Уже на початку X ст. (фраг</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менти угоди Олега) він вважався після Києва найважливішим містом тодіш</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ньої Руської держави, і для України залишався таким аж до татарського по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грому</w:t>
      </w:r>
      <w:r w:rsidRPr="00632E47">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Розкопка Чорної могили в Чернігові з її похованням, датованим мо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нетами кінця IX ст., дає нам доказ багатого дружинного (може і кня</w:t>
      </w:r>
      <w:r w:rsidRPr="004C2E5D">
        <w:rPr>
          <w:rFonts w:ascii="Times New Roman" w:eastAsia="Times New Roman" w:hAnsi="Times New Roman" w:cs="Times New Roman"/>
          <w:color w:val="000000"/>
          <w:sz w:val="28"/>
          <w:szCs w:val="28"/>
          <w:lang w:val="uk-UA" w:eastAsia="ru-RU"/>
        </w:rPr>
        <w:softHyphen/>
        <w:t>жого) життя в Чернігові X ст.; але точніші історичні відомості починаємо мати про нього, відколи тут засідають князі з Володимирової династії. За Мстислава Чернігів став столицею ліво</w:t>
      </w:r>
      <w:r w:rsidRPr="004C2E5D">
        <w:rPr>
          <w:rFonts w:ascii="Times New Roman" w:eastAsia="Times New Roman" w:hAnsi="Times New Roman" w:cs="Times New Roman"/>
          <w:color w:val="000000"/>
          <w:sz w:val="28"/>
          <w:szCs w:val="28"/>
          <w:lang w:val="uk-UA" w:eastAsia="ru-RU"/>
        </w:rPr>
        <w:softHyphen/>
        <w:t xml:space="preserve">бічної </w:t>
      </w:r>
      <w:r w:rsidRPr="004C2E5D">
        <w:rPr>
          <w:rFonts w:ascii="Times New Roman" w:eastAsia="Times New Roman" w:hAnsi="Times New Roman" w:cs="Times New Roman"/>
          <w:color w:val="000000"/>
          <w:sz w:val="28"/>
          <w:szCs w:val="28"/>
          <w:lang w:eastAsia="ru-RU"/>
        </w:rPr>
        <w:t>Рус</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як Київ правобічної. </w:t>
      </w:r>
      <w:r w:rsidRPr="004C2E5D">
        <w:rPr>
          <w:rFonts w:ascii="Times New Roman" w:eastAsia="Times New Roman" w:hAnsi="Times New Roman" w:cs="Times New Roman"/>
          <w:color w:val="000000"/>
          <w:sz w:val="28"/>
          <w:szCs w:val="28"/>
          <w:lang w:eastAsia="ru-RU"/>
        </w:rPr>
        <w:t xml:space="preserve">Пам'яткою </w:t>
      </w:r>
      <w:r w:rsidRPr="004C2E5D">
        <w:rPr>
          <w:rFonts w:ascii="Times New Roman" w:eastAsia="Times New Roman" w:hAnsi="Times New Roman" w:cs="Times New Roman"/>
          <w:color w:val="000000"/>
          <w:sz w:val="28"/>
          <w:szCs w:val="28"/>
          <w:lang w:val="uk-UA" w:eastAsia="ru-RU"/>
        </w:rPr>
        <w:t xml:space="preserve">по ньому (Мстиславу, </w:t>
      </w:r>
      <w:r w:rsidRPr="004C2E5D">
        <w:rPr>
          <w:rFonts w:ascii="Times New Roman" w:eastAsia="Times New Roman" w:hAnsi="Times New Roman" w:cs="Times New Roman"/>
          <w:i/>
          <w:iCs/>
          <w:color w:val="000000"/>
          <w:sz w:val="28"/>
          <w:szCs w:val="28"/>
          <w:lang w:val="uk-UA" w:eastAsia="ru-RU"/>
        </w:rPr>
        <w:t>М.М.)</w:t>
      </w:r>
      <w:r w:rsidRPr="004C2E5D">
        <w:rPr>
          <w:rFonts w:ascii="Times New Roman" w:eastAsia="Times New Roman" w:hAnsi="Times New Roman" w:cs="Times New Roman"/>
          <w:color w:val="000000"/>
          <w:sz w:val="28"/>
          <w:szCs w:val="28"/>
          <w:lang w:val="uk-UA" w:eastAsia="ru-RU"/>
        </w:rPr>
        <w:t xml:space="preserve"> лишилася церква св. Спаса, розпочата ним і виведена над землею „як можна було дістати рукою, стоячи на кон</w:t>
      </w:r>
      <w:r>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val="uk-UA" w:eastAsia="ru-RU"/>
        </w:rPr>
        <w:t>“. Рахуючи час заснування, треба вважати її найдавнішою з церков, яку маємо на Русі, взагалі в землях Руської держави, але коли вона була закінчена - невідомо. Вона лишилася головною святинею Чернігова</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його кафедрою; тут звичайно ховали чернігівських князів, почавши від самого Мстислава. В окремому „теремі“ - каплиці церкви св. Спаса, положено було тіло кн. Ігоря Ольговича, поважаного як мученика</w:t>
      </w:r>
      <w:r w:rsidRPr="00632E47">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Будова церкви уціліла досить добре до нинішніх часів, але вну</w:t>
      </w:r>
      <w:r w:rsidRPr="004C2E5D">
        <w:rPr>
          <w:rFonts w:ascii="Times New Roman" w:eastAsia="Times New Roman" w:hAnsi="Times New Roman" w:cs="Times New Roman"/>
          <w:color w:val="000000"/>
          <w:sz w:val="28"/>
          <w:szCs w:val="28"/>
          <w:lang w:val="uk-UA" w:eastAsia="ru-RU"/>
        </w:rPr>
        <w:softHyphen/>
        <w:t>трішнє малювання пропало (слідів мозаїки не видно). Окрім спаської, лишилися ще церкви Бориса і Гліба, П'ятниці, Успенська у Єлецькому монастирі і прор. Іллі у Іллінському, але всі значно пе</w:t>
      </w:r>
      <w:r w:rsidRPr="004C2E5D">
        <w:rPr>
          <w:rFonts w:ascii="Times New Roman" w:eastAsia="Times New Roman" w:hAnsi="Times New Roman" w:cs="Times New Roman"/>
          <w:color w:val="000000"/>
          <w:sz w:val="28"/>
          <w:szCs w:val="28"/>
          <w:lang w:val="uk-UA" w:eastAsia="ru-RU"/>
        </w:rPr>
        <w:softHyphen/>
        <w:t>ребудовані. Поза тим відомі з літопису дві церкви: кам'яна св. Михаїла на княжому дворі, і Благовіщення, обидві збудовані Святославом Всеволодичем</w:t>
      </w:r>
      <w:r w:rsidRPr="00632E47">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Про монастирі під містом згадує літопис під 1094 р.</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6658A4" w:rsidRDefault="00212BAC" w:rsidP="00212BAC">
      <w:pPr>
        <w:spacing w:after="0" w:line="240" w:lineRule="auto"/>
        <w:jc w:val="both"/>
        <w:rPr>
          <w:rFonts w:ascii="Times New Roman" w:eastAsia="Times New Roman" w:hAnsi="Times New Roman" w:cs="Times New Roman"/>
          <w:sz w:val="24"/>
          <w:szCs w:val="24"/>
          <w:lang w:val="uk-UA" w:eastAsia="ru-RU"/>
        </w:rPr>
      </w:pPr>
      <w:r w:rsidRPr="00632E47">
        <w:rPr>
          <w:rFonts w:ascii="Times New Roman" w:eastAsia="Times New Roman" w:hAnsi="Times New Roman" w:cs="Times New Roman"/>
          <w:color w:val="000000"/>
          <w:sz w:val="24"/>
          <w:szCs w:val="24"/>
          <w:vertAlign w:val="superscript"/>
          <w:lang w:val="uk-UA" w:eastAsia="ru-RU"/>
        </w:rPr>
        <w:t>1</w:t>
      </w:r>
      <w:r w:rsidRPr="006658A4">
        <w:rPr>
          <w:rFonts w:ascii="Times New Roman" w:eastAsia="Times New Roman" w:hAnsi="Times New Roman" w:cs="Times New Roman"/>
          <w:color w:val="000000"/>
          <w:sz w:val="24"/>
          <w:szCs w:val="24"/>
          <w:lang w:val="uk-UA" w:eastAsia="ru-RU"/>
        </w:rPr>
        <w:t>Літературу Чернігова</w:t>
      </w:r>
      <w:r w:rsidRPr="006658A4">
        <w:rPr>
          <w:rFonts w:ascii="Times New Roman" w:eastAsia="Times New Roman" w:hAnsi="Times New Roman" w:cs="Times New Roman"/>
          <w:color w:val="000000"/>
          <w:sz w:val="24"/>
          <w:szCs w:val="24"/>
          <w:lang w:eastAsia="ru-RU"/>
        </w:rPr>
        <w:t xml:space="preserve"> </w:t>
      </w:r>
      <w:r w:rsidRPr="006658A4">
        <w:rPr>
          <w:rFonts w:ascii="Times New Roman" w:eastAsia="Times New Roman" w:hAnsi="Times New Roman" w:cs="Times New Roman"/>
          <w:color w:val="000000"/>
          <w:sz w:val="24"/>
          <w:szCs w:val="24"/>
          <w:lang w:val="uk-UA" w:eastAsia="ru-RU"/>
        </w:rPr>
        <w:t xml:space="preserve">як міста див. у прим. </w:t>
      </w:r>
      <w:r w:rsidRPr="006658A4">
        <w:rPr>
          <w:rFonts w:ascii="Georgia" w:eastAsia="Times New Roman" w:hAnsi="Georgia" w:cs="Times New Roman"/>
          <w:color w:val="000000"/>
          <w:sz w:val="24"/>
          <w:szCs w:val="24"/>
          <w:lang w:val="uk-UA" w:eastAsia="ru-RU"/>
        </w:rPr>
        <w:t>6</w:t>
      </w:r>
      <w:r w:rsidRPr="006658A4">
        <w:rPr>
          <w:rFonts w:ascii="Times New Roman" w:eastAsia="Times New Roman" w:hAnsi="Times New Roman" w:cs="Times New Roman"/>
          <w:color w:val="000000"/>
          <w:sz w:val="24"/>
          <w:szCs w:val="24"/>
          <w:lang w:val="uk-UA" w:eastAsia="ru-RU"/>
        </w:rPr>
        <w:t>.</w:t>
      </w: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vertAlign w:val="superscript"/>
          <w:lang w:val="uk-UA" w:eastAsia="ru-RU"/>
        </w:rPr>
        <w:t>2</w:t>
      </w:r>
      <w:r w:rsidRPr="006658A4">
        <w:rPr>
          <w:rFonts w:ascii="Times New Roman" w:eastAsia="Times New Roman" w:hAnsi="Times New Roman" w:cs="Times New Roman"/>
          <w:color w:val="000000"/>
          <w:sz w:val="24"/>
          <w:szCs w:val="24"/>
          <w:vertAlign w:val="superscript"/>
          <w:lang w:val="uk-UA" w:eastAsia="ru-RU"/>
        </w:rPr>
        <w:t xml:space="preserve"> </w:t>
      </w:r>
      <w:r w:rsidRPr="006658A4">
        <w:rPr>
          <w:rFonts w:ascii="Times New Roman" w:eastAsia="Times New Roman" w:hAnsi="Times New Roman" w:cs="Times New Roman"/>
          <w:color w:val="000000"/>
          <w:sz w:val="24"/>
          <w:szCs w:val="24"/>
          <w:lang w:val="uk-UA" w:eastAsia="ru-RU"/>
        </w:rPr>
        <w:t xml:space="preserve">Іпат. с. 283. </w:t>
      </w:r>
    </w:p>
    <w:p w:rsidR="00212BAC" w:rsidRPr="006658A4" w:rsidRDefault="00212BAC" w:rsidP="00212BAC">
      <w:pPr>
        <w:spacing w:after="0" w:line="240" w:lineRule="auto"/>
        <w:jc w:val="both"/>
        <w:rPr>
          <w:rFonts w:ascii="Times New Roman" w:eastAsia="Times New Roman" w:hAnsi="Times New Roman" w:cs="Times New Roman"/>
          <w:sz w:val="24"/>
          <w:szCs w:val="24"/>
          <w:lang w:val="uk-UA" w:eastAsia="ru-RU"/>
        </w:rPr>
      </w:pPr>
      <w:r w:rsidRPr="00632E47">
        <w:rPr>
          <w:rFonts w:ascii="Times New Roman" w:eastAsia="Times New Roman" w:hAnsi="Times New Roman" w:cs="Times New Roman"/>
          <w:color w:val="000000"/>
          <w:sz w:val="24"/>
          <w:szCs w:val="24"/>
          <w:vertAlign w:val="superscript"/>
          <w:lang w:val="uk-UA" w:eastAsia="ru-RU"/>
        </w:rPr>
        <w:t>3</w:t>
      </w:r>
      <w:r w:rsidRPr="006658A4">
        <w:rPr>
          <w:rFonts w:ascii="Times New Roman" w:eastAsia="Times New Roman" w:hAnsi="Times New Roman" w:cs="Times New Roman"/>
          <w:color w:val="000000"/>
          <w:sz w:val="24"/>
          <w:szCs w:val="24"/>
          <w:lang w:val="uk-UA" w:eastAsia="ru-RU"/>
        </w:rPr>
        <w:t>Іпат. с. 388, 439.</w:t>
      </w:r>
    </w:p>
    <w:p w:rsidR="00212BAC" w:rsidRPr="009447CC" w:rsidRDefault="00212BAC" w:rsidP="00212BAC">
      <w:pPr>
        <w:spacing w:after="0" w:line="240" w:lineRule="auto"/>
        <w:ind w:firstLine="708"/>
        <w:rPr>
          <w:rFonts w:ascii="Times New Roman" w:eastAsia="Times New Roman" w:hAnsi="Times New Roman" w:cs="Times New Roman"/>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-335-</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9447CC"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9447C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4C2E5D" w:rsidRDefault="00212BAC" w:rsidP="00212BAC">
      <w:pPr>
        <w:spacing w:after="0" w:line="240" w:lineRule="auto"/>
        <w:ind w:firstLine="459"/>
        <w:jc w:val="both"/>
        <w:rPr>
          <w:rFonts w:ascii="Times New Roman" w:eastAsia="Times New Roman" w:hAnsi="Times New Roman" w:cs="Times New Roman"/>
          <w:sz w:val="28"/>
          <w:szCs w:val="28"/>
          <w:lang w:val="uk-UA" w:eastAsia="ru-RU"/>
        </w:rPr>
      </w:pP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Відомості про саме місто дуже убогі - не йдуть далі таких елементарних відомостей, що поза внутрішнім городом (дити</w:t>
      </w:r>
      <w:r w:rsidRPr="004C2E5D">
        <w:rPr>
          <w:rFonts w:ascii="Times New Roman" w:eastAsia="Times New Roman" w:hAnsi="Times New Roman" w:cs="Times New Roman"/>
          <w:color w:val="000000"/>
          <w:sz w:val="28"/>
          <w:szCs w:val="28"/>
          <w:lang w:val="uk-UA" w:eastAsia="ru-RU"/>
        </w:rPr>
        <w:softHyphen/>
        <w:t>нець), де стояла кафедра і княжий двір, був „градъ околний“, обгорожений палісадами („острогъ“), інакше „передгородьє“, що мало кілька воріт</w:t>
      </w:r>
      <w:r>
        <w:rPr>
          <w:rFonts w:ascii="Times New Roman" w:eastAsia="Times New Roman" w:hAnsi="Times New Roman" w:cs="Times New Roman"/>
          <w:color w:val="000000"/>
          <w:sz w:val="28"/>
          <w:szCs w:val="28"/>
          <w:lang w:val="uk-UA" w:eastAsia="ru-RU"/>
        </w:rPr>
        <w:t xml:space="preserve"> - між ними одні від р. Стрижня</w:t>
      </w:r>
      <w:r w:rsidRPr="004C2E5D">
        <w:rPr>
          <w:rFonts w:ascii="Times New Roman" w:eastAsia="Times New Roman" w:hAnsi="Times New Roman" w:cs="Times New Roman"/>
          <w:color w:val="000000"/>
          <w:sz w:val="28"/>
          <w:szCs w:val="28"/>
          <w:lang w:val="uk-UA" w:eastAsia="ru-RU"/>
        </w:rPr>
        <w:t>, і т. п.</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Сусідній </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Л</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ю</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б</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е</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ч, славний у Х ст. як важливий центр, а в ду</w:t>
      </w:r>
      <w:r w:rsidRPr="004C2E5D">
        <w:rPr>
          <w:rFonts w:ascii="Times New Roman" w:eastAsia="Times New Roman" w:hAnsi="Times New Roman" w:cs="Times New Roman"/>
          <w:color w:val="000000"/>
          <w:sz w:val="28"/>
          <w:szCs w:val="28"/>
          <w:lang w:val="uk-UA" w:eastAsia="ru-RU"/>
        </w:rPr>
        <w:softHyphen/>
        <w:t>ховних сферах прославлений як вотчина Антонія Печерського, в наших джерелах пі</w:t>
      </w:r>
      <w:r>
        <w:rPr>
          <w:rFonts w:ascii="Times New Roman" w:eastAsia="Times New Roman" w:hAnsi="Times New Roman" w:cs="Times New Roman"/>
          <w:color w:val="000000"/>
          <w:sz w:val="28"/>
          <w:szCs w:val="28"/>
          <w:lang w:val="uk-UA" w:eastAsia="ru-RU"/>
        </w:rPr>
        <w:t>-зніше не грає ніякої ролі</w:t>
      </w:r>
      <w:r w:rsidRPr="004C2E5D">
        <w:rPr>
          <w:rFonts w:ascii="Times New Roman" w:eastAsia="Times New Roman" w:hAnsi="Times New Roman" w:cs="Times New Roman"/>
          <w:color w:val="000000"/>
          <w:sz w:val="28"/>
          <w:szCs w:val="28"/>
          <w:lang w:val="uk-UA" w:eastAsia="ru-RU"/>
        </w:rPr>
        <w:t>. У війні 1148 р. його сильно спустошили Мсти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славичі, бо тут була тоді „вся </w:t>
      </w:r>
      <w:r w:rsidRPr="004C2E5D">
        <w:rPr>
          <w:rFonts w:ascii="Times New Roman" w:eastAsia="Times New Roman" w:hAnsi="Times New Roman" w:cs="Times New Roman"/>
          <w:color w:val="000000"/>
          <w:sz w:val="28"/>
          <w:szCs w:val="28"/>
          <w:lang w:eastAsia="ru-RU"/>
        </w:rPr>
        <w:t xml:space="preserve">жизнь“ </w:t>
      </w:r>
      <w:r w:rsidRPr="004C2E5D">
        <w:rPr>
          <w:rFonts w:ascii="Times New Roman" w:eastAsia="Times New Roman" w:hAnsi="Times New Roman" w:cs="Times New Roman"/>
          <w:color w:val="000000"/>
          <w:sz w:val="28"/>
          <w:szCs w:val="28"/>
          <w:lang w:val="uk-UA" w:eastAsia="ru-RU"/>
        </w:rPr>
        <w:t>чернігівських князів: не знати - чи це треба розуміти про княжі фільварки і господарство, чи взагалі про багату око</w:t>
      </w:r>
      <w:r w:rsidRPr="004C2E5D">
        <w:rPr>
          <w:rFonts w:ascii="Times New Roman" w:eastAsia="Times New Roman" w:hAnsi="Times New Roman" w:cs="Times New Roman"/>
          <w:color w:val="000000"/>
          <w:sz w:val="28"/>
          <w:szCs w:val="28"/>
          <w:lang w:val="uk-UA" w:eastAsia="ru-RU"/>
        </w:rPr>
        <w:softHyphen/>
        <w:t>лицю, що приносила їм великі доходи (скоріше перше). Одначе після цієї операції Любеч попав хто зна чи не в категорію „пустих горо</w:t>
      </w:r>
      <w:r w:rsidRPr="004C2E5D">
        <w:rPr>
          <w:rFonts w:ascii="Times New Roman" w:eastAsia="Times New Roman" w:hAnsi="Times New Roman" w:cs="Times New Roman"/>
          <w:color w:val="000000"/>
          <w:sz w:val="28"/>
          <w:szCs w:val="28"/>
          <w:lang w:val="uk-UA" w:eastAsia="ru-RU"/>
        </w:rPr>
        <w:softHyphen/>
        <w:t>дів“, де сидять „самі псарі та половці“, як описує околиці Чер</w:t>
      </w:r>
      <w:r w:rsidRPr="004C2E5D">
        <w:rPr>
          <w:rFonts w:ascii="Times New Roman" w:eastAsia="Times New Roman" w:hAnsi="Times New Roman" w:cs="Times New Roman"/>
          <w:color w:val="000000"/>
          <w:sz w:val="28"/>
          <w:szCs w:val="28"/>
          <w:lang w:val="uk-UA" w:eastAsia="ru-RU"/>
        </w:rPr>
        <w:softHyphen/>
        <w:t>нігова Святослав Ольгович після тієї завзятої ві</w:t>
      </w:r>
      <w:r>
        <w:rPr>
          <w:rFonts w:ascii="Times New Roman" w:eastAsia="Times New Roman" w:hAnsi="Times New Roman" w:cs="Times New Roman"/>
          <w:color w:val="000000"/>
          <w:sz w:val="28"/>
          <w:szCs w:val="28"/>
          <w:lang w:val="uk-UA" w:eastAsia="ru-RU"/>
        </w:rPr>
        <w:t>йни Мстиславичів і Ольговичів</w:t>
      </w:r>
      <w:r w:rsidRPr="004C2E5D">
        <w:rPr>
          <w:rFonts w:ascii="Times New Roman" w:eastAsia="Times New Roman" w:hAnsi="Times New Roman" w:cs="Times New Roman"/>
          <w:color w:val="000000"/>
          <w:sz w:val="28"/>
          <w:szCs w:val="28"/>
          <w:lang w:val="uk-UA" w:eastAsia="ru-RU"/>
        </w:rPr>
        <w:t>, але тут є варіант: „Любескъ“, і я не ручався б, що тут мова про Любеч. У всякому разі ця звістка про спустошення околиць Чернігова і залюднення їх половцями цікава; окрім того ми і в інших місцях маємо ще згадки про тюркську колонізацію Чернігівщини (так згадується якесь тюркське</w:t>
      </w:r>
      <w:r>
        <w:rPr>
          <w:rFonts w:ascii="Times New Roman" w:eastAsia="Times New Roman" w:hAnsi="Times New Roman" w:cs="Times New Roman"/>
          <w:color w:val="000000"/>
          <w:sz w:val="28"/>
          <w:szCs w:val="28"/>
          <w:lang w:val="uk-UA" w:eastAsia="ru-RU"/>
        </w:rPr>
        <w:t xml:space="preserve"> ко</w:t>
      </w:r>
      <w:r>
        <w:rPr>
          <w:rFonts w:ascii="Times New Roman" w:eastAsia="Times New Roman" w:hAnsi="Times New Roman" w:cs="Times New Roman"/>
          <w:color w:val="000000"/>
          <w:sz w:val="28"/>
          <w:szCs w:val="28"/>
          <w:lang w:val="uk-UA" w:eastAsia="ru-RU"/>
        </w:rPr>
        <w:softHyphen/>
        <w:t>ліно: коуї чернігівські)</w:t>
      </w:r>
      <w:r w:rsidRPr="004C2E5D">
        <w:rPr>
          <w:rFonts w:ascii="Times New Roman" w:eastAsia="Times New Roman" w:hAnsi="Times New Roman" w:cs="Times New Roman"/>
          <w:color w:val="000000"/>
          <w:sz w:val="28"/>
          <w:szCs w:val="28"/>
          <w:lang w:val="uk-UA" w:eastAsia="ru-RU"/>
        </w:rPr>
        <w:t>. Правдоподібно, цими тюркськими осадниками колонізовано головним чином південне чернігівське погранич</w:t>
      </w:r>
      <w:r>
        <w:rPr>
          <w:rFonts w:ascii="Times New Roman" w:eastAsia="Times New Roman" w:hAnsi="Times New Roman" w:cs="Times New Roman"/>
          <w:color w:val="000000"/>
          <w:sz w:val="28"/>
          <w:szCs w:val="28"/>
          <w:lang w:val="uk-UA" w:eastAsia="ru-RU"/>
        </w:rPr>
        <w:t>чя, побережжя Остра і Сейма</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У властивій землі радимичів найважливішим містом був, правдоподібно, </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Г</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о</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м</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й, теп. Гомель. Святослав Ольгович, опановуючи Чернігівську волость (у вужчому значенні) сам їде до Черні</w:t>
      </w:r>
      <w:r w:rsidRPr="004C2E5D">
        <w:rPr>
          <w:rFonts w:ascii="Times New Roman" w:eastAsia="Times New Roman" w:hAnsi="Times New Roman" w:cs="Times New Roman"/>
          <w:color w:val="000000"/>
          <w:sz w:val="28"/>
          <w:szCs w:val="28"/>
          <w:lang w:val="uk-UA" w:eastAsia="ru-RU"/>
        </w:rPr>
        <w:softHyphen/>
        <w:t>гова</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сина висилає в Гомій, а по інших го</w:t>
      </w:r>
      <w:r>
        <w:rPr>
          <w:rFonts w:ascii="Times New Roman" w:eastAsia="Times New Roman" w:hAnsi="Times New Roman" w:cs="Times New Roman"/>
          <w:color w:val="000000"/>
          <w:sz w:val="28"/>
          <w:szCs w:val="28"/>
          <w:lang w:val="uk-UA" w:eastAsia="ru-RU"/>
        </w:rPr>
        <w:t>родах розсилає по</w:t>
      </w:r>
      <w:r>
        <w:rPr>
          <w:rFonts w:ascii="Times New Roman" w:eastAsia="Times New Roman" w:hAnsi="Times New Roman" w:cs="Times New Roman"/>
          <w:color w:val="000000"/>
          <w:sz w:val="28"/>
          <w:szCs w:val="28"/>
          <w:lang w:val="uk-UA" w:eastAsia="ru-RU"/>
        </w:rPr>
        <w:softHyphen/>
        <w:t>садників</w:t>
      </w:r>
      <w:r w:rsidRPr="004C2E5D">
        <w:rPr>
          <w:rFonts w:ascii="Times New Roman" w:eastAsia="Times New Roman" w:hAnsi="Times New Roman" w:cs="Times New Roman"/>
          <w:color w:val="000000"/>
          <w:sz w:val="28"/>
          <w:szCs w:val="28"/>
          <w:lang w:val="uk-UA" w:eastAsia="ru-RU"/>
        </w:rPr>
        <w:t>. Але зрештою ніяких подробиць про це місто не маємо.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Досить визначну роль грає </w:t>
      </w:r>
      <w:r w:rsidRPr="004C2E5D">
        <w:rPr>
          <w:rFonts w:ascii="Times New Roman" w:eastAsia="Times New Roman" w:hAnsi="Times New Roman" w:cs="Times New Roman"/>
          <w:color w:val="000000"/>
          <w:sz w:val="28"/>
          <w:szCs w:val="28"/>
          <w:lang w:eastAsia="ru-RU"/>
        </w:rPr>
        <w:t>Стар</w:t>
      </w:r>
      <w:r w:rsidRPr="004C2E5D">
        <w:rPr>
          <w:rFonts w:ascii="Times New Roman" w:eastAsia="Times New Roman" w:hAnsi="Times New Roman" w:cs="Times New Roman"/>
          <w:color w:val="000000"/>
          <w:sz w:val="28"/>
          <w:szCs w:val="28"/>
          <w:lang w:val="uk-UA" w:eastAsia="ru-RU"/>
        </w:rPr>
        <w:t>одуб. Очевидно, це була сильна кріпость: як знаємо, тут завзято боронився Олег Святославич від Святополка і Володимира, втікши сюди з Чернігова</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блокада тривала цілий місяць. Але окрім того це, видно, була і визначний населений пункт, бо, як ми бачили, в 1160-х рр. він взяв активну участь у боротьбі між князем Святославом Всеволодичем і новгород-сіверським </w:t>
      </w:r>
      <w:r>
        <w:rPr>
          <w:rFonts w:ascii="Times New Roman" w:eastAsia="Times New Roman" w:hAnsi="Times New Roman" w:cs="Times New Roman"/>
          <w:color w:val="000000"/>
          <w:sz w:val="28"/>
          <w:szCs w:val="28"/>
          <w:lang w:val="uk-UA" w:eastAsia="ru-RU"/>
        </w:rPr>
        <w:t>Олегом Святославичем</w:t>
      </w:r>
      <w:r w:rsidRPr="004C2E5D">
        <w:rPr>
          <w:rFonts w:ascii="Times New Roman" w:eastAsia="Times New Roman" w:hAnsi="Times New Roman" w:cs="Times New Roman"/>
          <w:color w:val="000000"/>
          <w:sz w:val="28"/>
          <w:szCs w:val="28"/>
          <w:lang w:val="uk-UA" w:eastAsia="ru-RU"/>
        </w:rPr>
        <w:t>. Правдоподібно, Стародуб</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-336-</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був одним з тих другорядних княжих столів Чернігівської землі XII - ХІІІ ст., про котрі ми, на жаль, майже не маємо відомостей.</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Друга столиця Сіверщини - Новгород, званий сіверським для відрізнення від інших Новгородів, стає дуже пізно відомим у наших джерелах: він зга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дується в літописах тільки в середині ХІІ ст., хоч уже, по всій правдоподібно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сті, від 1096 р. він був княжою столицею. Подробиць майже ніяких про нього не ма</w:t>
      </w:r>
      <w:r w:rsidRPr="004C2E5D">
        <w:rPr>
          <w:rFonts w:ascii="Times New Roman" w:eastAsia="Times New Roman" w:hAnsi="Times New Roman" w:cs="Times New Roman"/>
          <w:color w:val="000000"/>
          <w:sz w:val="28"/>
          <w:szCs w:val="28"/>
          <w:lang w:val="uk-UA" w:eastAsia="ru-RU"/>
        </w:rPr>
        <w:softHyphen/>
        <w:t>ємо</w:t>
      </w:r>
      <w:r w:rsidRPr="001D1011">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Місцева традиція зараховує до передтатарських часів Успен</w:t>
      </w:r>
      <w:r w:rsidRPr="004C2E5D">
        <w:rPr>
          <w:rFonts w:ascii="Times New Roman" w:eastAsia="Times New Roman" w:hAnsi="Times New Roman" w:cs="Times New Roman"/>
          <w:color w:val="000000"/>
          <w:sz w:val="28"/>
          <w:szCs w:val="28"/>
          <w:lang w:val="uk-UA" w:eastAsia="ru-RU"/>
        </w:rPr>
        <w:softHyphen/>
        <w:t>ську церкву, що мала стояти на місці пізнішої кафедри, і св. М</w:t>
      </w:r>
      <w:r w:rsidRPr="004C2E5D">
        <w:rPr>
          <w:rFonts w:ascii="Times New Roman" w:eastAsia="Times New Roman" w:hAnsi="Times New Roman" w:cs="Times New Roman"/>
          <w:color w:val="000000"/>
          <w:sz w:val="28"/>
          <w:szCs w:val="28"/>
          <w:lang w:eastAsia="ru-RU"/>
        </w:rPr>
        <w:t>и</w:t>
      </w:r>
      <w:r w:rsidRPr="004C2E5D">
        <w:rPr>
          <w:rFonts w:ascii="Times New Roman" w:eastAsia="Times New Roman" w:hAnsi="Times New Roman" w:cs="Times New Roman"/>
          <w:color w:val="000000"/>
          <w:sz w:val="28"/>
          <w:szCs w:val="28"/>
          <w:lang w:eastAsia="ru-RU"/>
        </w:rPr>
        <w:softHyphen/>
        <w:t xml:space="preserve">колая, </w:t>
      </w:r>
      <w:r w:rsidRPr="004C2E5D">
        <w:rPr>
          <w:rFonts w:ascii="Times New Roman" w:eastAsia="Times New Roman" w:hAnsi="Times New Roman" w:cs="Times New Roman"/>
          <w:color w:val="000000"/>
          <w:sz w:val="28"/>
          <w:szCs w:val="28"/>
          <w:lang w:val="uk-UA" w:eastAsia="ru-RU"/>
        </w:rPr>
        <w:t>та місцевий монастир св. Спаса; але залишків з княжих часів у церквах Новгорода взагалі не видно ніде</w:t>
      </w:r>
      <w:r w:rsidRPr="001D1011">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В</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щ</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и</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ж </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на верхній Десні був центром княжої </w:t>
      </w:r>
      <w:r w:rsidRPr="004C2E5D">
        <w:rPr>
          <w:rFonts w:ascii="Times New Roman" w:eastAsia="Times New Roman" w:hAnsi="Times New Roman" w:cs="Times New Roman"/>
          <w:color w:val="000000"/>
          <w:sz w:val="28"/>
          <w:szCs w:val="28"/>
          <w:lang w:eastAsia="ru-RU"/>
        </w:rPr>
        <w:t>волост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в дру</w:t>
      </w:r>
      <w:r w:rsidRPr="004C2E5D">
        <w:rPr>
          <w:rFonts w:ascii="Times New Roman" w:eastAsia="Times New Roman" w:hAnsi="Times New Roman" w:cs="Times New Roman"/>
          <w:color w:val="000000"/>
          <w:sz w:val="28"/>
          <w:szCs w:val="28"/>
          <w:lang w:val="uk-UA" w:eastAsia="ru-RU"/>
        </w:rPr>
        <w:softHyphen/>
        <w:t>гій половині XII ст., як</w:t>
      </w:r>
      <w:r>
        <w:rPr>
          <w:rFonts w:ascii="Times New Roman" w:eastAsia="Times New Roman" w:hAnsi="Times New Roman" w:cs="Times New Roman"/>
          <w:color w:val="000000"/>
          <w:sz w:val="28"/>
          <w:szCs w:val="28"/>
          <w:lang w:val="uk-UA" w:eastAsia="ru-RU"/>
        </w:rPr>
        <w:t xml:space="preserve"> ми бачили, але точніших відомо</w:t>
      </w:r>
      <w:r w:rsidRPr="004C2E5D">
        <w:rPr>
          <w:rFonts w:ascii="Times New Roman" w:eastAsia="Times New Roman" w:hAnsi="Times New Roman" w:cs="Times New Roman"/>
          <w:color w:val="000000"/>
          <w:sz w:val="28"/>
          <w:szCs w:val="28"/>
          <w:lang w:val="uk-UA" w:eastAsia="ru-RU"/>
        </w:rPr>
        <w:t>стей про нього не маємо. Здається, чи не заступив його пізніше Т р у б ч</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е</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в</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с</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ь</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к, бо його бачимо княжим столом у останній чверті ХІІ ст., і це значення політичного центра він зберігає і пізніше (у XIV ст.). Сусідній </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Б</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р</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я</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н</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с</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ь</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к, відомий центр пізніше, у XIV ст., у ХІІ ст. хоч часто і згадується, одначе нічим не відзначається.</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Курськ, на </w:t>
      </w:r>
      <w:r w:rsidRPr="004C2E5D">
        <w:rPr>
          <w:rFonts w:ascii="Times New Roman" w:eastAsia="Times New Roman" w:hAnsi="Times New Roman" w:cs="Times New Roman"/>
          <w:color w:val="000000"/>
          <w:sz w:val="28"/>
          <w:szCs w:val="28"/>
          <w:lang w:eastAsia="ru-RU"/>
        </w:rPr>
        <w:t>Посем'ї,</w:t>
      </w:r>
      <w:r w:rsidRPr="004C2E5D">
        <w:rPr>
          <w:rFonts w:ascii="Times New Roman" w:eastAsia="Times New Roman" w:hAnsi="Times New Roman" w:cs="Times New Roman"/>
          <w:color w:val="000000"/>
          <w:sz w:val="28"/>
          <w:szCs w:val="28"/>
          <w:lang w:val="uk-UA" w:eastAsia="ru-RU"/>
        </w:rPr>
        <w:t xml:space="preserve"> був здавна важливим центром: він лежав уже на пограниччі з степом, і через нього йшов важливий торговельний шлях з Києва на північний схід, мабуть в краї се</w:t>
      </w:r>
      <w:r w:rsidRPr="004C2E5D">
        <w:rPr>
          <w:rFonts w:ascii="Times New Roman" w:eastAsia="Times New Roman" w:hAnsi="Times New Roman" w:cs="Times New Roman"/>
          <w:color w:val="000000"/>
          <w:sz w:val="28"/>
          <w:szCs w:val="28"/>
          <w:lang w:val="uk-UA" w:eastAsia="ru-RU"/>
        </w:rPr>
        <w:softHyphen/>
        <w:t>редньої Волги</w:t>
      </w:r>
      <w:r w:rsidRPr="001D1011">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xml:space="preserve">. Що то було чимале місто, свідчить житіє Феодосія, що свої молоді роки прожив у Курську, бо його батько був там якимсь княжим урядником у першій </w:t>
      </w:r>
      <w:r w:rsidRPr="004C2E5D">
        <w:rPr>
          <w:rFonts w:ascii="Times New Roman" w:eastAsia="Times New Roman" w:hAnsi="Times New Roman" w:cs="Times New Roman"/>
          <w:color w:val="000000"/>
          <w:sz w:val="28"/>
          <w:szCs w:val="28"/>
          <w:lang w:eastAsia="ru-RU"/>
        </w:rPr>
        <w:t xml:space="preserve">пол. </w:t>
      </w:r>
      <w:r w:rsidRPr="004C2E5D">
        <w:rPr>
          <w:rFonts w:ascii="Times New Roman" w:eastAsia="Times New Roman" w:hAnsi="Times New Roman" w:cs="Times New Roman"/>
          <w:color w:val="000000"/>
          <w:sz w:val="28"/>
          <w:szCs w:val="28"/>
          <w:lang w:val="uk-UA" w:eastAsia="ru-RU"/>
        </w:rPr>
        <w:t>XI ст.: для нього тут знайшлися вчителі „на вся граматикия“. Коли це і перебіль</w:t>
      </w:r>
      <w:r w:rsidRPr="004C2E5D">
        <w:rPr>
          <w:rFonts w:ascii="Times New Roman" w:eastAsia="Times New Roman" w:hAnsi="Times New Roman" w:cs="Times New Roman"/>
          <w:color w:val="000000"/>
          <w:sz w:val="28"/>
          <w:szCs w:val="28"/>
          <w:lang w:val="uk-UA" w:eastAsia="ru-RU"/>
        </w:rPr>
        <w:softHyphen/>
        <w:t xml:space="preserve">шено, то все-таки видно, що </w:t>
      </w:r>
      <w:r w:rsidRPr="004C2E5D">
        <w:rPr>
          <w:rFonts w:ascii="Times New Roman" w:eastAsia="Times New Roman" w:hAnsi="Times New Roman" w:cs="Times New Roman"/>
          <w:color w:val="000000"/>
          <w:sz w:val="28"/>
          <w:szCs w:val="28"/>
          <w:lang w:eastAsia="ru-RU"/>
        </w:rPr>
        <w:t xml:space="preserve">Нестор </w:t>
      </w:r>
      <w:r w:rsidRPr="004C2E5D">
        <w:rPr>
          <w:rFonts w:ascii="Times New Roman" w:eastAsia="Times New Roman" w:hAnsi="Times New Roman" w:cs="Times New Roman"/>
          <w:color w:val="000000"/>
          <w:sz w:val="28"/>
          <w:szCs w:val="28"/>
          <w:lang w:val="uk-UA" w:eastAsia="ru-RU"/>
        </w:rPr>
        <w:t>вважав Курськ таким містом, де така більша наука була можлива. Княжим столом, як центр Посем'я, бачимо його вже наприкінці XI ст.</w:t>
      </w:r>
      <w:r w:rsidRPr="001D1011">
        <w:rPr>
          <w:rFonts w:ascii="Times New Roman" w:eastAsia="Times New Roman" w:hAnsi="Times New Roman" w:cs="Times New Roman"/>
          <w:color w:val="000000"/>
          <w:sz w:val="28"/>
          <w:szCs w:val="28"/>
          <w:vertAlign w:val="superscript"/>
          <w:lang w:val="uk-UA" w:eastAsia="ru-RU"/>
        </w:rPr>
        <w:t>4</w:t>
      </w:r>
      <w:r w:rsidRPr="004C2E5D">
        <w:rPr>
          <w:rFonts w:ascii="Times New Roman" w:eastAsia="Times New Roman" w:hAnsi="Times New Roman" w:cs="Times New Roman"/>
          <w:color w:val="000000"/>
          <w:sz w:val="28"/>
          <w:szCs w:val="28"/>
          <w:lang w:val="uk-UA" w:eastAsia="ru-RU"/>
        </w:rPr>
        <w:t>, і він і пізніше залишається ним, з тою різницею, що поруч нього (від 2-ої пол. ХІІ ст.) з'являються і інші княжі столи на Посем'ї - Рильськ, Путивль, навіть Вир; у ХІІІ ст., (у другій половині його), кня</w:t>
      </w:r>
      <w:r w:rsidRPr="004C2E5D">
        <w:rPr>
          <w:rFonts w:ascii="Times New Roman" w:eastAsia="Times New Roman" w:hAnsi="Times New Roman" w:cs="Times New Roman"/>
          <w:color w:val="000000"/>
          <w:sz w:val="28"/>
          <w:szCs w:val="28"/>
          <w:lang w:val="uk-UA" w:eastAsia="ru-RU"/>
        </w:rPr>
        <w:softHyphen/>
        <w:t xml:space="preserve">жим столом стає і сусідній Глухів. З цих поменших посемських столів Путивль славний згадками Слова о полку Ігоревім: </w:t>
      </w:r>
      <w:r w:rsidRPr="004C2E5D">
        <w:rPr>
          <w:rFonts w:ascii="Times New Roman" w:eastAsia="Times New Roman" w:hAnsi="Times New Roman" w:cs="Times New Roman"/>
          <w:color w:val="000000"/>
          <w:sz w:val="28"/>
          <w:szCs w:val="28"/>
          <w:lang w:eastAsia="ru-RU"/>
        </w:rPr>
        <w:t xml:space="preserve">„Ярославна </w:t>
      </w:r>
      <w:r w:rsidRPr="004C2E5D">
        <w:rPr>
          <w:rFonts w:ascii="Times New Roman" w:eastAsia="Times New Roman" w:hAnsi="Times New Roman" w:cs="Times New Roman"/>
          <w:color w:val="000000"/>
          <w:sz w:val="28"/>
          <w:szCs w:val="28"/>
          <w:lang w:val="uk-UA" w:eastAsia="ru-RU"/>
        </w:rPr>
        <w:t>рано плаче в Путивлі на заборолі, промовляючи...”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6D26FC" w:rsidRDefault="00212BAC" w:rsidP="00212BAC">
      <w:pPr>
        <w:spacing w:after="0" w:line="240" w:lineRule="auto"/>
        <w:jc w:val="both"/>
        <w:rPr>
          <w:rFonts w:ascii="Times New Roman" w:eastAsia="Times New Roman" w:hAnsi="Times New Roman" w:cs="Times New Roman"/>
          <w:sz w:val="24"/>
          <w:szCs w:val="24"/>
          <w:lang w:eastAsia="ru-RU"/>
        </w:rPr>
      </w:pPr>
      <w:r w:rsidRPr="001D1011">
        <w:rPr>
          <w:rFonts w:ascii="Times New Roman" w:eastAsia="Times New Roman" w:hAnsi="Times New Roman" w:cs="Times New Roman"/>
          <w:color w:val="000000"/>
          <w:sz w:val="24"/>
          <w:szCs w:val="24"/>
          <w:vertAlign w:val="superscript"/>
          <w:lang w:val="uk-UA" w:eastAsia="ru-RU"/>
        </w:rPr>
        <w:t>1</w:t>
      </w:r>
      <w:r w:rsidRPr="006D26FC">
        <w:rPr>
          <w:rFonts w:ascii="Times New Roman" w:eastAsia="Times New Roman" w:hAnsi="Times New Roman" w:cs="Times New Roman"/>
          <w:color w:val="000000"/>
          <w:sz w:val="24"/>
          <w:szCs w:val="24"/>
          <w:lang w:val="uk-UA" w:eastAsia="ru-RU"/>
        </w:rPr>
        <w:t>Хіба Іпат. с. 317.</w:t>
      </w:r>
    </w:p>
    <w:p w:rsidR="00212BAC" w:rsidRPr="006D26FC" w:rsidRDefault="00212BAC" w:rsidP="00212BAC">
      <w:pPr>
        <w:spacing w:after="0" w:line="240" w:lineRule="auto"/>
        <w:rPr>
          <w:rFonts w:ascii="Times New Roman" w:eastAsia="Times New Roman" w:hAnsi="Times New Roman" w:cs="Times New Roman"/>
          <w:sz w:val="24"/>
          <w:szCs w:val="24"/>
          <w:lang w:eastAsia="ru-RU"/>
        </w:rPr>
      </w:pPr>
      <w:r w:rsidRPr="001D1011">
        <w:rPr>
          <w:rFonts w:ascii="Times New Roman" w:eastAsia="Times New Roman" w:hAnsi="Times New Roman" w:cs="Times New Roman"/>
          <w:color w:val="000000"/>
          <w:sz w:val="24"/>
          <w:szCs w:val="24"/>
          <w:vertAlign w:val="superscript"/>
          <w:lang w:val="uk-UA" w:eastAsia="ru-RU"/>
        </w:rPr>
        <w:t>2</w:t>
      </w:r>
      <w:r w:rsidRPr="006D26FC">
        <w:rPr>
          <w:rFonts w:ascii="Times New Roman" w:eastAsia="Times New Roman" w:hAnsi="Times New Roman" w:cs="Times New Roman"/>
          <w:color w:val="000000"/>
          <w:sz w:val="24"/>
          <w:szCs w:val="24"/>
          <w:lang w:val="uk-UA" w:eastAsia="ru-RU"/>
        </w:rPr>
        <w:t>Про нього нова стаття (в історичній частині компілятивна) Рклицького Г</w:t>
      </w:r>
      <w:r w:rsidRPr="006D26FC">
        <w:rPr>
          <w:rFonts w:ascii="Times New Roman" w:eastAsia="Times New Roman" w:hAnsi="Times New Roman" w:cs="Times New Roman"/>
          <w:color w:val="000000"/>
          <w:sz w:val="24"/>
          <w:szCs w:val="24"/>
          <w:lang w:eastAsia="ru-RU"/>
        </w:rPr>
        <w:t xml:space="preserve">ородъ </w:t>
      </w:r>
      <w:r w:rsidRPr="006D26FC">
        <w:rPr>
          <w:rFonts w:ascii="Times New Roman" w:eastAsia="Times New Roman" w:hAnsi="Times New Roman" w:cs="Times New Roman"/>
          <w:color w:val="000000"/>
          <w:sz w:val="24"/>
          <w:szCs w:val="24"/>
          <w:lang w:val="uk-UA" w:eastAsia="ru-RU"/>
        </w:rPr>
        <w:t>Новгород</w:t>
      </w:r>
      <w:r w:rsidRPr="006D26FC">
        <w:rPr>
          <w:rFonts w:ascii="Times New Roman" w:eastAsia="Times New Roman" w:hAnsi="Times New Roman" w:cs="Times New Roman"/>
          <w:color w:val="000000"/>
          <w:sz w:val="24"/>
          <w:szCs w:val="24"/>
          <w:lang w:eastAsia="ru-RU"/>
        </w:rPr>
        <w:t>ъ</w:t>
      </w:r>
      <w:r w:rsidRPr="006D26FC">
        <w:rPr>
          <w:rFonts w:ascii="Times New Roman" w:eastAsia="Times New Roman" w:hAnsi="Times New Roman" w:cs="Times New Roman"/>
          <w:color w:val="000000"/>
          <w:sz w:val="24"/>
          <w:szCs w:val="24"/>
          <w:lang w:val="uk-UA" w:eastAsia="ru-RU"/>
        </w:rPr>
        <w:t xml:space="preserve"> </w:t>
      </w:r>
      <w:r w:rsidRPr="006D26FC">
        <w:rPr>
          <w:rFonts w:ascii="Times New Roman" w:eastAsia="Times New Roman" w:hAnsi="Times New Roman" w:cs="Times New Roman"/>
          <w:color w:val="000000"/>
          <w:sz w:val="24"/>
          <w:szCs w:val="24"/>
          <w:lang w:eastAsia="ru-RU"/>
        </w:rPr>
        <w:t>Северскій</w:t>
      </w:r>
      <w:r w:rsidRPr="006D26FC">
        <w:rPr>
          <w:rFonts w:ascii="Times New Roman" w:eastAsia="Times New Roman" w:hAnsi="Times New Roman" w:cs="Times New Roman"/>
          <w:color w:val="000000"/>
          <w:sz w:val="24"/>
          <w:szCs w:val="24"/>
          <w:lang w:val="uk-UA" w:eastAsia="ru-RU"/>
        </w:rPr>
        <w:t xml:space="preserve">, </w:t>
      </w:r>
      <w:r w:rsidRPr="006D26FC">
        <w:rPr>
          <w:rFonts w:ascii="Times New Roman" w:eastAsia="Times New Roman" w:hAnsi="Times New Roman" w:cs="Times New Roman"/>
          <w:color w:val="000000"/>
          <w:sz w:val="24"/>
          <w:szCs w:val="24"/>
          <w:lang w:eastAsia="ru-RU"/>
        </w:rPr>
        <w:t>его прошлое и настоящее - в час. Сборникъ Черниговскаго земства 1898, II.</w:t>
      </w: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1D1011">
        <w:rPr>
          <w:rFonts w:ascii="Times New Roman" w:eastAsia="Times New Roman" w:hAnsi="Times New Roman" w:cs="Times New Roman"/>
          <w:color w:val="000000"/>
          <w:sz w:val="24"/>
          <w:szCs w:val="24"/>
          <w:vertAlign w:val="superscript"/>
          <w:lang w:val="uk-UA" w:eastAsia="ru-RU"/>
        </w:rPr>
        <w:t>3</w:t>
      </w:r>
      <w:r w:rsidRPr="006D26FC">
        <w:rPr>
          <w:rFonts w:ascii="Times New Roman" w:eastAsia="Times New Roman" w:hAnsi="Times New Roman" w:cs="Times New Roman"/>
          <w:color w:val="000000"/>
          <w:sz w:val="24"/>
          <w:szCs w:val="24"/>
          <w:lang w:eastAsia="ru-RU"/>
        </w:rPr>
        <w:t xml:space="preserve">Жит. Феодосия л. 5. </w:t>
      </w:r>
    </w:p>
    <w:p w:rsidR="00212BAC" w:rsidRPr="006D26FC" w:rsidRDefault="00212BAC" w:rsidP="00212BAC">
      <w:pPr>
        <w:spacing w:after="0" w:line="240" w:lineRule="auto"/>
        <w:jc w:val="both"/>
        <w:rPr>
          <w:rFonts w:ascii="Times New Roman" w:eastAsia="Times New Roman" w:hAnsi="Times New Roman" w:cs="Times New Roman"/>
          <w:sz w:val="24"/>
          <w:szCs w:val="24"/>
          <w:lang w:eastAsia="ru-RU"/>
        </w:rPr>
      </w:pPr>
      <w:r w:rsidRPr="001D1011">
        <w:rPr>
          <w:rFonts w:ascii="Times New Roman" w:eastAsia="Times New Roman" w:hAnsi="Times New Roman" w:cs="Times New Roman"/>
          <w:color w:val="000000"/>
          <w:sz w:val="24"/>
          <w:szCs w:val="24"/>
          <w:vertAlign w:val="superscript"/>
          <w:lang w:val="uk-UA" w:eastAsia="ru-RU"/>
        </w:rPr>
        <w:t>4</w:t>
      </w:r>
      <w:r w:rsidRPr="006D26FC">
        <w:rPr>
          <w:rFonts w:ascii="Times New Roman" w:eastAsia="Times New Roman" w:hAnsi="Times New Roman" w:cs="Times New Roman"/>
          <w:color w:val="000000"/>
          <w:sz w:val="24"/>
          <w:szCs w:val="24"/>
          <w:lang w:val="uk-UA" w:eastAsia="ru-RU"/>
        </w:rPr>
        <w:t xml:space="preserve">Іпат. </w:t>
      </w:r>
      <w:r w:rsidRPr="006D26FC">
        <w:rPr>
          <w:rFonts w:ascii="Times New Roman" w:eastAsia="Times New Roman" w:hAnsi="Times New Roman" w:cs="Times New Roman"/>
          <w:color w:val="000000"/>
          <w:sz w:val="24"/>
          <w:szCs w:val="24"/>
          <w:lang w:eastAsia="ru-RU"/>
        </w:rPr>
        <w:t>с. 160.</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-337-</w:t>
      </w: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A2669E" w:rsidRDefault="00A2669E"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A2669E" w:rsidRDefault="00A2669E"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A2669E" w:rsidRDefault="00A2669E"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lastRenderedPageBreak/>
        <w:t>Як видно з синодиків та генеалогій, він і пізніше, у ХІІ ст., залишався княжим столом. Але всі ці столи у пограничному краї, що часто підпадав</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 во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рожим нападам і половецьким спусто</w:t>
      </w:r>
      <w:r w:rsidRPr="004C2E5D">
        <w:rPr>
          <w:rFonts w:ascii="Times New Roman" w:eastAsia="Times New Roman" w:hAnsi="Times New Roman" w:cs="Times New Roman"/>
          <w:color w:val="000000"/>
          <w:sz w:val="28"/>
          <w:szCs w:val="28"/>
          <w:lang w:val="uk-UA" w:eastAsia="ru-RU"/>
        </w:rPr>
        <w:softHyphen/>
        <w:t>шенням, були бідні і не завидні, не ви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ключаючи і самого Кур</w:t>
      </w:r>
      <w:r w:rsidRPr="004C2E5D">
        <w:rPr>
          <w:rFonts w:ascii="Times New Roman" w:eastAsia="Times New Roman" w:hAnsi="Times New Roman" w:cs="Times New Roman"/>
          <w:color w:val="000000"/>
          <w:sz w:val="28"/>
          <w:szCs w:val="28"/>
          <w:lang w:val="uk-UA" w:eastAsia="ru-RU"/>
        </w:rPr>
        <w:softHyphen/>
        <w:t>ська. Моленіє Данила Заточника, цей твір дружинної верстви, зберегло нам як ходячий афоризм князівсько-боярських кругів таку максиму: „добре казав князь Ростислав: ліпше мені смерть, ніж курське кня</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женіє, так і кожному чоловіку - </w:t>
      </w:r>
      <w:r>
        <w:rPr>
          <w:rFonts w:ascii="Times New Roman" w:eastAsia="Times New Roman" w:hAnsi="Times New Roman" w:cs="Times New Roman"/>
          <w:color w:val="000000"/>
          <w:sz w:val="28"/>
          <w:szCs w:val="28"/>
          <w:lang w:val="uk-UA" w:eastAsia="ru-RU"/>
        </w:rPr>
        <w:t>ліпша смерть, ніж життя в біді“</w:t>
      </w:r>
      <w:r w:rsidRPr="004C2E5D">
        <w:rPr>
          <w:rFonts w:ascii="Times New Roman" w:eastAsia="Times New Roman" w:hAnsi="Times New Roman" w:cs="Times New Roman"/>
          <w:color w:val="000000"/>
          <w:sz w:val="28"/>
          <w:szCs w:val="28"/>
          <w:lang w:val="uk-UA" w:eastAsia="ru-RU"/>
        </w:rPr>
        <w:t xml:space="preserve">. Ізяслав </w:t>
      </w:r>
      <w:r w:rsidRPr="004C2E5D">
        <w:rPr>
          <w:rFonts w:ascii="Times New Roman" w:eastAsia="Times New Roman" w:hAnsi="Times New Roman" w:cs="Times New Roman"/>
          <w:color w:val="000000"/>
          <w:sz w:val="28"/>
          <w:szCs w:val="28"/>
          <w:lang w:eastAsia="ru-RU"/>
        </w:rPr>
        <w:t>Да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eastAsia="ru-RU"/>
        </w:rPr>
        <w:t xml:space="preserve">видович </w:t>
      </w:r>
      <w:r w:rsidRPr="004C2E5D">
        <w:rPr>
          <w:rFonts w:ascii="Times New Roman" w:eastAsia="Times New Roman" w:hAnsi="Times New Roman" w:cs="Times New Roman"/>
          <w:color w:val="000000"/>
          <w:sz w:val="28"/>
          <w:szCs w:val="28"/>
          <w:lang w:val="uk-UA" w:eastAsia="ru-RU"/>
        </w:rPr>
        <w:t>гіркими словами передав пер</w:t>
      </w:r>
      <w:r w:rsidRPr="004C2E5D">
        <w:rPr>
          <w:rFonts w:ascii="Times New Roman" w:eastAsia="Times New Roman" w:hAnsi="Times New Roman" w:cs="Times New Roman"/>
          <w:color w:val="000000"/>
          <w:sz w:val="28"/>
          <w:szCs w:val="28"/>
          <w:lang w:val="uk-UA" w:eastAsia="ru-RU"/>
        </w:rPr>
        <w:softHyphen/>
        <w:t xml:space="preserve">спективу сидіти князем у Вирі: </w:t>
      </w:r>
      <w:r w:rsidRPr="004C2E5D">
        <w:rPr>
          <w:rFonts w:ascii="Times New Roman" w:eastAsia="Times New Roman" w:hAnsi="Times New Roman" w:cs="Times New Roman"/>
          <w:color w:val="000000"/>
          <w:sz w:val="28"/>
          <w:szCs w:val="28"/>
          <w:lang w:eastAsia="ru-RU"/>
        </w:rPr>
        <w:t>„</w:t>
      </w:r>
      <w:r w:rsidRPr="004C2E5D">
        <w:rPr>
          <w:rFonts w:ascii="Times New Roman" w:eastAsia="Times New Roman" w:hAnsi="Times New Roman" w:cs="Times New Roman"/>
          <w:color w:val="000000"/>
          <w:sz w:val="28"/>
          <w:szCs w:val="28"/>
          <w:lang w:val="uk-UA" w:eastAsia="ru-RU"/>
        </w:rPr>
        <w:t>братія</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моя вернеться у свої </w:t>
      </w:r>
      <w:r w:rsidRPr="004C2E5D">
        <w:rPr>
          <w:rFonts w:ascii="Times New Roman" w:eastAsia="Times New Roman" w:hAnsi="Times New Roman" w:cs="Times New Roman"/>
          <w:color w:val="000000"/>
          <w:sz w:val="28"/>
          <w:szCs w:val="28"/>
          <w:lang w:eastAsia="ru-RU"/>
        </w:rPr>
        <w:t>волост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а мені куди вертати? до половців не піду, у Вирі го</w:t>
      </w:r>
      <w:r w:rsidRPr="004C2E5D">
        <w:rPr>
          <w:rFonts w:ascii="Times New Roman" w:eastAsia="Times New Roman" w:hAnsi="Times New Roman" w:cs="Times New Roman"/>
          <w:color w:val="000000"/>
          <w:sz w:val="28"/>
          <w:szCs w:val="28"/>
          <w:lang w:val="uk-UA" w:eastAsia="ru-RU"/>
        </w:rPr>
        <w:softHyphen/>
        <w:t>лодом гинути н</w:t>
      </w:r>
      <w:r>
        <w:rPr>
          <w:rFonts w:ascii="Times New Roman" w:eastAsia="Times New Roman" w:hAnsi="Times New Roman" w:cs="Times New Roman"/>
          <w:color w:val="000000"/>
          <w:sz w:val="28"/>
          <w:szCs w:val="28"/>
          <w:lang w:val="uk-UA" w:eastAsia="ru-RU"/>
        </w:rPr>
        <w:t>е хочу, ліпше мені тут умерти“</w:t>
      </w:r>
      <w:r w:rsidRPr="004C2E5D">
        <w:rPr>
          <w:rFonts w:ascii="Times New Roman" w:eastAsia="Times New Roman" w:hAnsi="Times New Roman" w:cs="Times New Roman"/>
          <w:color w:val="000000"/>
          <w:sz w:val="28"/>
          <w:szCs w:val="28"/>
          <w:lang w:val="uk-UA" w:eastAsia="ru-RU"/>
        </w:rPr>
        <w:t xml:space="preserve">. Але в посемській </w:t>
      </w:r>
      <w:r w:rsidRPr="004C2E5D">
        <w:rPr>
          <w:rFonts w:ascii="Times New Roman" w:eastAsia="Times New Roman" w:hAnsi="Times New Roman" w:cs="Times New Roman"/>
          <w:color w:val="000000"/>
          <w:sz w:val="28"/>
          <w:szCs w:val="28"/>
          <w:lang w:eastAsia="ru-RU"/>
        </w:rPr>
        <w:t>людност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небезпечне сусідство з степом розвивало войовничість і лицарськість, про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славлену у наведеній характеристиці к</w:t>
      </w:r>
      <w:r w:rsidRPr="004C2E5D">
        <w:rPr>
          <w:rFonts w:ascii="Times New Roman" w:eastAsia="Times New Roman" w:hAnsi="Times New Roman" w:cs="Times New Roman"/>
          <w:color w:val="000000"/>
          <w:sz w:val="28"/>
          <w:szCs w:val="28"/>
          <w:lang w:eastAsia="ru-RU"/>
        </w:rPr>
        <w:t>у</w:t>
      </w:r>
      <w:r w:rsidRPr="004C2E5D">
        <w:rPr>
          <w:rFonts w:ascii="Times New Roman" w:eastAsia="Times New Roman" w:hAnsi="Times New Roman" w:cs="Times New Roman"/>
          <w:color w:val="000000"/>
          <w:sz w:val="28"/>
          <w:szCs w:val="28"/>
          <w:lang w:eastAsia="ru-RU"/>
        </w:rPr>
        <w:softHyphen/>
        <w:t xml:space="preserve">рян </w:t>
      </w:r>
      <w:r w:rsidRPr="004C2E5D">
        <w:rPr>
          <w:rFonts w:ascii="Times New Roman" w:eastAsia="Times New Roman" w:hAnsi="Times New Roman" w:cs="Times New Roman"/>
          <w:color w:val="000000"/>
          <w:sz w:val="28"/>
          <w:szCs w:val="28"/>
          <w:lang w:val="uk-UA" w:eastAsia="ru-RU"/>
        </w:rPr>
        <w:t>Слова о полку Ігоревім.</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Вкінці в землі вятичів у XI-</w:t>
      </w:r>
      <w:r w:rsidRPr="004C2E5D">
        <w:rPr>
          <w:rFonts w:ascii="Times New Roman" w:eastAsia="Times New Roman" w:hAnsi="Times New Roman" w:cs="Times New Roman"/>
          <w:color w:val="000000"/>
          <w:sz w:val="28"/>
          <w:szCs w:val="28"/>
          <w:lang w:val="uk-UA" w:eastAsia="ru-RU"/>
        </w:rPr>
        <w:t>XII ст. ми ще не можемо по</w:t>
      </w:r>
      <w:r w:rsidRPr="004C2E5D">
        <w:rPr>
          <w:rFonts w:ascii="Times New Roman" w:eastAsia="Times New Roman" w:hAnsi="Times New Roman" w:cs="Times New Roman"/>
          <w:color w:val="000000"/>
          <w:sz w:val="28"/>
          <w:szCs w:val="28"/>
          <w:lang w:val="uk-UA" w:eastAsia="ru-RU"/>
        </w:rPr>
        <w:softHyphen/>
        <w:t>мітити якихось</w:t>
      </w:r>
      <w:r>
        <w:rPr>
          <w:rFonts w:ascii="Times New Roman" w:eastAsia="Times New Roman" w:hAnsi="Times New Roman" w:cs="Times New Roman"/>
          <w:color w:val="000000"/>
          <w:sz w:val="28"/>
          <w:szCs w:val="28"/>
          <w:lang w:val="uk-UA" w:eastAsia="ru-RU"/>
        </w:rPr>
        <w:t xml:space="preserve"> визначніших центрів. Тільки з</w:t>
      </w:r>
      <w:r w:rsidRPr="004C2E5D">
        <w:rPr>
          <w:rFonts w:ascii="Times New Roman" w:eastAsia="Times New Roman" w:hAnsi="Times New Roman" w:cs="Times New Roman"/>
          <w:color w:val="000000"/>
          <w:sz w:val="28"/>
          <w:szCs w:val="28"/>
          <w:lang w:val="uk-UA" w:eastAsia="ru-RU"/>
        </w:rPr>
        <w:t xml:space="preserve"> середини ХІІІ ст., коли взагалі державне життя з південних частин Чернігів</w:t>
      </w:r>
      <w:r w:rsidRPr="004C2E5D">
        <w:rPr>
          <w:rFonts w:ascii="Times New Roman" w:eastAsia="Times New Roman" w:hAnsi="Times New Roman" w:cs="Times New Roman"/>
          <w:color w:val="000000"/>
          <w:sz w:val="28"/>
          <w:szCs w:val="28"/>
          <w:lang w:val="uk-UA" w:eastAsia="ru-RU"/>
        </w:rPr>
        <w:softHyphen/>
        <w:t>щини відступає на північ і північний схід, висту</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пають тут цілим рядом центри дрібних княжих волостей: Карачев на вятиць</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кому пограниччі, Козельськ, прославлений своєю трагічною долею 1238 </w:t>
      </w:r>
      <w:r w:rsidRPr="004C2E5D">
        <w:rPr>
          <w:rFonts w:ascii="Times New Roman" w:eastAsia="Times New Roman" w:hAnsi="Times New Roman" w:cs="Times New Roman"/>
          <w:color w:val="000000"/>
          <w:sz w:val="28"/>
          <w:szCs w:val="28"/>
          <w:lang w:eastAsia="ru-RU"/>
        </w:rPr>
        <w:t xml:space="preserve">р., </w:t>
      </w:r>
      <w:r w:rsidRPr="004C2E5D">
        <w:rPr>
          <w:rFonts w:ascii="Times New Roman" w:eastAsia="Times New Roman" w:hAnsi="Times New Roman" w:cs="Times New Roman"/>
          <w:color w:val="000000"/>
          <w:sz w:val="28"/>
          <w:szCs w:val="28"/>
          <w:lang w:val="uk-UA" w:eastAsia="ru-RU"/>
        </w:rPr>
        <w:t>коли тут люди завзято боронили свого малого князя Василя, і татари вирізали за те ціле місто, Новосиль і інші княжі столи, про які будемо говорити пізні</w:t>
      </w:r>
      <w:r>
        <w:rPr>
          <w:rFonts w:ascii="Times New Roman" w:eastAsia="Times New Roman" w:hAnsi="Times New Roman" w:cs="Times New Roman"/>
          <w:color w:val="000000"/>
          <w:sz w:val="28"/>
          <w:szCs w:val="28"/>
          <w:lang w:val="uk-UA" w:eastAsia="ru-RU"/>
        </w:rPr>
        <w:t>-ше</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Початком відокремлення Переяславщини, як я вже сказав, мусимо вва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жати витворення на Сіверянській території супроти Чернігова</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другого важ</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ливого центра, яким був Переяслав. Знаємо його в цій ролі від початку X ст., саме ж відокремлення, як до</w:t>
      </w:r>
      <w:r w:rsidRPr="004C2E5D">
        <w:rPr>
          <w:rFonts w:ascii="Times New Roman" w:eastAsia="Times New Roman" w:hAnsi="Times New Roman" w:cs="Times New Roman"/>
          <w:color w:val="000000"/>
          <w:sz w:val="28"/>
          <w:szCs w:val="28"/>
          <w:lang w:val="uk-UA" w:eastAsia="ru-RU"/>
        </w:rPr>
        <w:softHyphen/>
        <w:t xml:space="preserve">вершений, факт бачимо доперва за часів Ярослава. Від того часу Переяславщина вже ніколи не могла злучитися скільки-небудь тривко з Чернігівщиною, навпаки - видно, що обидві землі мали неохоту до такої злуки. Чернігівщина рішуче не хоче стати волостю переяславської династії (Всеволода), Переяславщина, стараючись </w:t>
      </w:r>
      <w:r>
        <w:rPr>
          <w:rFonts w:ascii="Times New Roman" w:eastAsia="Times New Roman" w:hAnsi="Times New Roman" w:cs="Times New Roman"/>
          <w:color w:val="000000"/>
          <w:sz w:val="28"/>
          <w:szCs w:val="28"/>
          <w:lang w:val="uk-UA" w:eastAsia="ru-RU"/>
        </w:rPr>
        <w:t>встановити у себе якийсь тривкі</w:t>
      </w:r>
      <w:r w:rsidRPr="004C2E5D">
        <w:rPr>
          <w:rFonts w:ascii="Times New Roman" w:eastAsia="Times New Roman" w:hAnsi="Times New Roman" w:cs="Times New Roman"/>
          <w:color w:val="000000"/>
          <w:sz w:val="28"/>
          <w:szCs w:val="28"/>
          <w:lang w:val="uk-UA" w:eastAsia="ru-RU"/>
        </w:rPr>
        <w:t>ший лад, вибирає собі</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-338-</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іншу</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династію</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не чернігівську, а суздальську, і її хоче забез</w:t>
      </w:r>
      <w:r w:rsidRPr="004C2E5D">
        <w:rPr>
          <w:rFonts w:ascii="Times New Roman" w:eastAsia="Times New Roman" w:hAnsi="Times New Roman" w:cs="Times New Roman"/>
          <w:color w:val="000000"/>
          <w:sz w:val="28"/>
          <w:szCs w:val="28"/>
          <w:lang w:val="uk-UA" w:eastAsia="ru-RU"/>
        </w:rPr>
        <w:softHyphen/>
        <w:t xml:space="preserve">печити у себе стіл. Головним чином цією неохотою до злуки і мусимо ми пояснити, що ці дві частини Сіверянської землі ніколи не злучалися, виключивши кілька невдалих </w:t>
      </w:r>
      <w:r>
        <w:rPr>
          <w:rFonts w:ascii="Times New Roman" w:eastAsia="Times New Roman" w:hAnsi="Times New Roman" w:cs="Times New Roman"/>
          <w:color w:val="000000"/>
          <w:sz w:val="28"/>
          <w:szCs w:val="28"/>
          <w:lang w:val="uk-UA" w:eastAsia="ru-RU"/>
        </w:rPr>
        <w:t>с</w:t>
      </w:r>
      <w:r w:rsidRPr="004C2E5D">
        <w:rPr>
          <w:rFonts w:ascii="Times New Roman" w:eastAsia="Times New Roman" w:hAnsi="Times New Roman" w:cs="Times New Roman"/>
          <w:color w:val="000000"/>
          <w:sz w:val="28"/>
          <w:szCs w:val="28"/>
          <w:lang w:val="uk-UA" w:eastAsia="ru-RU"/>
        </w:rPr>
        <w:t>проб, як заходи Всеволода і по</w:t>
      </w:r>
      <w:r w:rsidRPr="004C2E5D">
        <w:rPr>
          <w:rFonts w:ascii="Times New Roman" w:eastAsia="Times New Roman" w:hAnsi="Times New Roman" w:cs="Times New Roman"/>
          <w:color w:val="000000"/>
          <w:sz w:val="28"/>
          <w:szCs w:val="28"/>
          <w:lang w:val="uk-UA" w:eastAsia="ru-RU"/>
        </w:rPr>
        <w:softHyphen/>
        <w:t>тім Мономаха - взяти собі Чернігівщину, змагання Всеволода Святославича у XIII ст. захопити Переяславщину. Які були глибші причини тому відокремленню, окрім самого лише сфор</w:t>
      </w:r>
      <w:r w:rsidRPr="004C2E5D">
        <w:rPr>
          <w:rFonts w:ascii="Times New Roman" w:eastAsia="Times New Roman" w:hAnsi="Times New Roman" w:cs="Times New Roman"/>
          <w:color w:val="000000"/>
          <w:sz w:val="28"/>
          <w:szCs w:val="28"/>
          <w:lang w:val="uk-UA" w:eastAsia="ru-RU"/>
        </w:rPr>
        <w:softHyphen/>
        <w:t>мування сильного міського центра - причини етнографічні, куль</w:t>
      </w:r>
      <w:r w:rsidRPr="004C2E5D">
        <w:rPr>
          <w:rFonts w:ascii="Times New Roman" w:eastAsia="Times New Roman" w:hAnsi="Times New Roman" w:cs="Times New Roman"/>
          <w:color w:val="000000"/>
          <w:sz w:val="28"/>
          <w:szCs w:val="28"/>
          <w:lang w:val="uk-UA" w:eastAsia="ru-RU"/>
        </w:rPr>
        <w:softHyphen/>
        <w:t>турні, економічні, того не можемо сказати</w:t>
      </w:r>
      <w:r w:rsidRPr="001D1011">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Відокремлений за Ярослава, що хотів, очевидно, утворити в центрі Ру</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ської держави поруч Києва і Чернігова</w:t>
      </w:r>
      <w:r w:rsidRPr="00C66FC6">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ще третій стіл для свого улюбленця Всеволода, Переяслав займав якийсь час поважне місце, як третій в ряду кня</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жий стіл в землях Руської держави, після Києва і Чернігова, і був осібним, самостійним кня</w:t>
      </w:r>
      <w:r w:rsidRPr="004C2E5D">
        <w:rPr>
          <w:rFonts w:ascii="Times New Roman" w:eastAsia="Times New Roman" w:hAnsi="Times New Roman" w:cs="Times New Roman"/>
          <w:color w:val="000000"/>
          <w:sz w:val="28"/>
          <w:szCs w:val="28"/>
          <w:lang w:val="uk-UA" w:eastAsia="ru-RU"/>
        </w:rPr>
        <w:softHyphen/>
        <w:t xml:space="preserve">зівством. Це тривало, одначе, тільки до </w:t>
      </w:r>
      <w:r w:rsidRPr="004C2E5D">
        <w:rPr>
          <w:rFonts w:ascii="Times New Roman" w:eastAsia="Times New Roman" w:hAnsi="Times New Roman" w:cs="Times New Roman"/>
          <w:color w:val="000000"/>
          <w:sz w:val="28"/>
          <w:szCs w:val="28"/>
          <w:lang w:eastAsia="ru-RU"/>
        </w:rPr>
        <w:t>смерт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Святослава (1076). Відразу після того, внаслідок політичних перемін, Переяслав опинився в досить невигідній позиції - прищіпки до котрогось із старших столів. За Всеволода справді, коли той був захопив Київ і Чер</w:t>
      </w:r>
      <w:r w:rsidRPr="004C2E5D">
        <w:rPr>
          <w:rFonts w:ascii="Times New Roman" w:eastAsia="Times New Roman" w:hAnsi="Times New Roman" w:cs="Times New Roman"/>
          <w:color w:val="000000"/>
          <w:sz w:val="28"/>
          <w:szCs w:val="28"/>
          <w:lang w:val="uk-UA" w:eastAsia="ru-RU"/>
        </w:rPr>
        <w:softHyphen/>
        <w:t>нігів</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це ще могло </w:t>
      </w:r>
      <w:r w:rsidRPr="004C2E5D">
        <w:rPr>
          <w:rFonts w:ascii="Times New Roman" w:eastAsia="Times New Roman" w:hAnsi="Times New Roman" w:cs="Times New Roman"/>
          <w:color w:val="000000"/>
          <w:sz w:val="28"/>
          <w:szCs w:val="28"/>
          <w:lang w:eastAsia="ru-RU"/>
        </w:rPr>
        <w:t xml:space="preserve">менше </w:t>
      </w:r>
      <w:r w:rsidRPr="004C2E5D">
        <w:rPr>
          <w:rFonts w:ascii="Times New Roman" w:eastAsia="Times New Roman" w:hAnsi="Times New Roman" w:cs="Times New Roman"/>
          <w:color w:val="000000"/>
          <w:sz w:val="28"/>
          <w:szCs w:val="28"/>
          <w:lang w:val="uk-UA" w:eastAsia="ru-RU"/>
        </w:rPr>
        <w:t>відчуватись, і короткий час, коли Мо</w:t>
      </w:r>
      <w:r w:rsidRPr="004C2E5D">
        <w:rPr>
          <w:rFonts w:ascii="Times New Roman" w:eastAsia="Times New Roman" w:hAnsi="Times New Roman" w:cs="Times New Roman"/>
          <w:color w:val="000000"/>
          <w:sz w:val="28"/>
          <w:szCs w:val="28"/>
          <w:lang w:val="uk-UA" w:eastAsia="ru-RU"/>
        </w:rPr>
        <w:softHyphen/>
        <w:t>номах тримав Чернігів, може не йти в рахунок; але відколи Мономах засів у Києві, Переяслав став фактично якоюсь прищіп</w:t>
      </w:r>
      <w:r w:rsidRPr="004C2E5D">
        <w:rPr>
          <w:rFonts w:ascii="Times New Roman" w:eastAsia="Times New Roman" w:hAnsi="Times New Roman" w:cs="Times New Roman"/>
          <w:color w:val="000000"/>
          <w:sz w:val="28"/>
          <w:szCs w:val="28"/>
          <w:lang w:val="uk-UA" w:eastAsia="ru-RU"/>
        </w:rPr>
        <w:softHyphen/>
        <w:t>кою до Києва. Тим часом, як сусідня Чернігівщина замкнулась у осібне політичне тіло під проводом династії Святослава, Пе</w:t>
      </w:r>
      <w:r w:rsidRPr="004C2E5D">
        <w:rPr>
          <w:rFonts w:ascii="Times New Roman" w:eastAsia="Times New Roman" w:hAnsi="Times New Roman" w:cs="Times New Roman"/>
          <w:color w:val="000000"/>
          <w:sz w:val="28"/>
          <w:szCs w:val="28"/>
          <w:lang w:val="uk-UA" w:eastAsia="ru-RU"/>
        </w:rPr>
        <w:softHyphen/>
        <w:t>реяслав залишається просто волостю Києва, де князі часом міня</w:t>
      </w:r>
      <w:r w:rsidRPr="004C2E5D">
        <w:rPr>
          <w:rFonts w:ascii="Times New Roman" w:eastAsia="Times New Roman" w:hAnsi="Times New Roman" w:cs="Times New Roman"/>
          <w:color w:val="000000"/>
          <w:sz w:val="28"/>
          <w:szCs w:val="28"/>
          <w:lang w:val="uk-UA" w:eastAsia="ru-RU"/>
        </w:rPr>
        <w:softHyphen/>
        <w:t>ються частіше, як які тіуни або посадники у якомусь провінціальному місті.</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По </w:t>
      </w:r>
      <w:r>
        <w:rPr>
          <w:rFonts w:ascii="Times New Roman" w:eastAsia="Times New Roman" w:hAnsi="Times New Roman" w:cs="Times New Roman"/>
          <w:color w:val="000000"/>
          <w:sz w:val="28"/>
          <w:szCs w:val="28"/>
          <w:lang w:val="uk-UA" w:eastAsia="ru-RU"/>
        </w:rPr>
        <w:t>запові</w:t>
      </w:r>
      <w:r w:rsidRPr="004C2E5D">
        <w:rPr>
          <w:rFonts w:ascii="Times New Roman" w:eastAsia="Times New Roman" w:hAnsi="Times New Roman" w:cs="Times New Roman"/>
          <w:color w:val="000000"/>
          <w:sz w:val="28"/>
          <w:szCs w:val="28"/>
          <w:lang w:val="uk-UA" w:eastAsia="ru-RU"/>
        </w:rPr>
        <w:t>ту Мономаха Переяслав має бути передпокоєм Києва, перехо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довим місцем для кандидатів на київський стіл</w:t>
      </w:r>
      <w:r>
        <w:rPr>
          <w:rFonts w:ascii="Times New Roman" w:eastAsia="Times New Roman" w:hAnsi="Times New Roman" w:cs="Times New Roman"/>
          <w:color w:val="000000"/>
          <w:sz w:val="28"/>
          <w:szCs w:val="28"/>
          <w:lang w:val="uk-UA" w:eastAsia="ru-RU"/>
        </w:rPr>
        <w:t xml:space="preserve"> , </w:t>
      </w:r>
      <w:r w:rsidRPr="004C2E5D">
        <w:rPr>
          <w:rFonts w:ascii="Times New Roman" w:eastAsia="Times New Roman" w:hAnsi="Times New Roman" w:cs="Times New Roman"/>
          <w:color w:val="000000"/>
          <w:sz w:val="28"/>
          <w:szCs w:val="28"/>
          <w:lang w:val="uk-UA" w:eastAsia="ru-RU"/>
        </w:rPr>
        <w:t>- роль ніби почесна, але на практиці дуже невигідна. За часів Мономаха і Мстислава Ярополк бодай до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сить довго сидів тут в цій ролі „евентуального престолонаслідника“. Але після</w:t>
      </w:r>
      <w:r w:rsidRPr="004C2E5D">
        <w:rPr>
          <w:rFonts w:ascii="Times New Roman" w:eastAsia="Times New Roman" w:hAnsi="Times New Roman" w:cs="Times New Roman"/>
          <w:color w:val="000000"/>
          <w:sz w:val="28"/>
          <w:szCs w:val="28"/>
          <w:lang w:eastAsia="ru-RU"/>
        </w:rPr>
        <w:t xml:space="preserve"> смерт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Мстислава, коли вийшло за те наслідство</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непорозуміння у Моно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маховій дина</w:t>
      </w:r>
      <w:r w:rsidRPr="004C2E5D">
        <w:rPr>
          <w:rFonts w:ascii="Times New Roman" w:eastAsia="Times New Roman" w:hAnsi="Times New Roman" w:cs="Times New Roman"/>
          <w:color w:val="000000"/>
          <w:sz w:val="28"/>
          <w:szCs w:val="28"/>
          <w:lang w:val="uk-UA" w:eastAsia="ru-RU"/>
        </w:rPr>
        <w:softHyphen/>
        <w:t>стії, ці престолонаслідники почали мінятися в Переяславі як у кінематоскопі: протягом яких п</w:t>
      </w:r>
      <w:r w:rsidRPr="00C66FC6">
        <w:rPr>
          <w:rFonts w:ascii="Times New Roman" w:eastAsia="Times New Roman" w:hAnsi="Times New Roman" w:cs="Times New Roman"/>
          <w:color w:val="000000"/>
          <w:sz w:val="28"/>
          <w:szCs w:val="28"/>
          <w:lang w:eastAsia="ru-RU"/>
        </w:rPr>
        <w:t>’</w:t>
      </w:r>
      <w:r w:rsidRPr="004C2E5D">
        <w:rPr>
          <w:rFonts w:ascii="Times New Roman" w:eastAsia="Times New Roman" w:hAnsi="Times New Roman" w:cs="Times New Roman"/>
          <w:color w:val="000000"/>
          <w:sz w:val="28"/>
          <w:szCs w:val="28"/>
          <w:lang w:val="uk-UA" w:eastAsia="ru-RU"/>
        </w:rPr>
        <w:t>ятнадцяти років перемінилися вони тут сім разів, а деякі сиділи тут по кілька тижнів, а навіть по кілька годин, як пишуть за Всеволода Мстиславича, що він просидів від ранку</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до обіду!</w:t>
      </w:r>
    </w:p>
    <w:p w:rsidR="00212BAC" w:rsidRDefault="00212BAC" w:rsidP="00212BAC">
      <w:pPr>
        <w:spacing w:after="0" w:line="240" w:lineRule="auto"/>
        <w:ind w:firstLine="708"/>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Розуміється, така практика не могла ані трішки подобатись переяслав</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цям, де громада, як і по інших українських князів-</w:t>
      </w:r>
    </w:p>
    <w:p w:rsidR="00212BAC" w:rsidRDefault="00212BAC" w:rsidP="00212BAC">
      <w:pPr>
        <w:spacing w:after="0" w:line="240" w:lineRule="auto"/>
        <w:ind w:firstLine="708"/>
        <w:rPr>
          <w:rFonts w:ascii="Times New Roman" w:eastAsia="Times New Roman" w:hAnsi="Times New Roman" w:cs="Times New Roman"/>
          <w:color w:val="000000"/>
          <w:sz w:val="28"/>
          <w:szCs w:val="28"/>
          <w:lang w:val="uk-UA" w:eastAsia="ru-RU"/>
        </w:rPr>
      </w:pPr>
    </w:p>
    <w:p w:rsidR="00212BAC" w:rsidRPr="00C66FC6" w:rsidRDefault="00212BAC" w:rsidP="00212BAC">
      <w:pPr>
        <w:spacing w:after="0" w:line="240" w:lineRule="auto"/>
        <w:jc w:val="both"/>
        <w:rPr>
          <w:rFonts w:ascii="Times New Roman" w:eastAsia="Times New Roman" w:hAnsi="Times New Roman" w:cs="Times New Roman"/>
          <w:sz w:val="24"/>
          <w:szCs w:val="24"/>
          <w:lang w:eastAsia="ru-RU"/>
        </w:rPr>
      </w:pPr>
      <w:r w:rsidRPr="001D1011">
        <w:rPr>
          <w:rFonts w:ascii="Times New Roman" w:eastAsia="Times New Roman" w:hAnsi="Times New Roman" w:cs="Times New Roman"/>
          <w:color w:val="000000"/>
          <w:sz w:val="24"/>
          <w:szCs w:val="24"/>
          <w:vertAlign w:val="superscript"/>
          <w:lang w:val="uk-UA" w:eastAsia="ru-RU"/>
        </w:rPr>
        <w:t>1</w:t>
      </w:r>
      <w:r w:rsidRPr="00C66FC6">
        <w:rPr>
          <w:rFonts w:ascii="Times New Roman" w:eastAsia="Times New Roman" w:hAnsi="Times New Roman" w:cs="Times New Roman"/>
          <w:color w:val="000000"/>
          <w:sz w:val="24"/>
          <w:szCs w:val="24"/>
          <w:lang w:val="uk-UA" w:eastAsia="ru-RU"/>
        </w:rPr>
        <w:t xml:space="preserve">Спеціальну літературу Переяславщини див. у прим. </w:t>
      </w:r>
      <w:r w:rsidRPr="00C66FC6">
        <w:rPr>
          <w:rFonts w:ascii="Georgia" w:eastAsia="Times New Roman" w:hAnsi="Georgia" w:cs="Times New Roman"/>
          <w:color w:val="000000"/>
          <w:sz w:val="24"/>
          <w:szCs w:val="24"/>
          <w:lang w:val="uk-UA" w:eastAsia="ru-RU"/>
        </w:rPr>
        <w:t>6</w:t>
      </w:r>
      <w:r w:rsidRPr="00C66FC6">
        <w:rPr>
          <w:rFonts w:ascii="Times New Roman" w:eastAsia="Times New Roman" w:hAnsi="Times New Roman" w:cs="Times New Roman"/>
          <w:color w:val="000000"/>
          <w:sz w:val="24"/>
          <w:szCs w:val="24"/>
          <w:lang w:val="uk-UA" w:eastAsia="ru-RU"/>
        </w:rPr>
        <w:t>.</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-339-</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ind w:firstLine="420"/>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ствах, звикла складати всі клопоти по управлінню і охороні землі на князя, а Переяславське князівство зокрема ще вимагало пильного догляду і оборони супроти вічного неспокою від степо</w:t>
      </w:r>
      <w:r w:rsidRPr="004C2E5D">
        <w:rPr>
          <w:rFonts w:ascii="Times New Roman" w:eastAsia="Times New Roman" w:hAnsi="Times New Roman" w:cs="Times New Roman"/>
          <w:color w:val="000000"/>
          <w:sz w:val="28"/>
          <w:szCs w:val="28"/>
          <w:lang w:val="uk-UA" w:eastAsia="ru-RU"/>
        </w:rPr>
        <w:softHyphen/>
        <w:t>виків. Супроти того переяславці, подібно як робили і інші зе</w:t>
      </w:r>
      <w:r w:rsidRPr="004C2E5D">
        <w:rPr>
          <w:rFonts w:ascii="Times New Roman" w:eastAsia="Times New Roman" w:hAnsi="Times New Roman" w:cs="Times New Roman"/>
          <w:color w:val="000000"/>
          <w:sz w:val="28"/>
          <w:szCs w:val="28"/>
          <w:lang w:val="uk-UA" w:eastAsia="ru-RU"/>
        </w:rPr>
        <w:softHyphen/>
        <w:t>млі, постановили знайти собі якусь певну династію і забезпе</w:t>
      </w:r>
      <w:r w:rsidRPr="004C2E5D">
        <w:rPr>
          <w:rFonts w:ascii="Times New Roman" w:eastAsia="Times New Roman" w:hAnsi="Times New Roman" w:cs="Times New Roman"/>
          <w:color w:val="000000"/>
          <w:sz w:val="28"/>
          <w:szCs w:val="28"/>
          <w:lang w:val="uk-UA" w:eastAsia="ru-RU"/>
        </w:rPr>
        <w:softHyphen/>
        <w:t>чити їй переяславський стіл. Коли виникла боротьба між Мстиславичами і Юрієм, переяславці постановили триматися Юрія. Оче</w:t>
      </w:r>
      <w:r w:rsidRPr="004C2E5D">
        <w:rPr>
          <w:rFonts w:ascii="Times New Roman" w:eastAsia="Times New Roman" w:hAnsi="Times New Roman" w:cs="Times New Roman"/>
          <w:color w:val="000000"/>
          <w:sz w:val="28"/>
          <w:szCs w:val="28"/>
          <w:lang w:val="uk-UA" w:eastAsia="ru-RU"/>
        </w:rPr>
        <w:softHyphen/>
        <w:t>видно, вони при цьому надіялись, що Київ залишиться в руках Мстиславичів, і таким чином Перея</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слав був б</w:t>
      </w:r>
      <w:r>
        <w:rPr>
          <w:rFonts w:ascii="Times New Roman" w:eastAsia="Times New Roman" w:hAnsi="Times New Roman" w:cs="Times New Roman"/>
          <w:color w:val="000000"/>
          <w:sz w:val="28"/>
          <w:szCs w:val="28"/>
          <w:lang w:val="uk-UA" w:eastAsia="ru-RU"/>
        </w:rPr>
        <w:t>и зовсім відокремле</w:t>
      </w:r>
      <w:r>
        <w:rPr>
          <w:rFonts w:ascii="Times New Roman" w:eastAsia="Times New Roman" w:hAnsi="Times New Roman" w:cs="Times New Roman"/>
          <w:color w:val="000000"/>
          <w:sz w:val="28"/>
          <w:szCs w:val="28"/>
          <w:lang w:val="uk-UA" w:eastAsia="ru-RU"/>
        </w:rPr>
        <w:softHyphen/>
        <w:t>ний і убез</w:t>
      </w:r>
      <w:r w:rsidRPr="004C2E5D">
        <w:rPr>
          <w:rFonts w:ascii="Times New Roman" w:eastAsia="Times New Roman" w:hAnsi="Times New Roman" w:cs="Times New Roman"/>
          <w:color w:val="000000"/>
          <w:sz w:val="28"/>
          <w:szCs w:val="28"/>
          <w:lang w:val="uk-UA" w:eastAsia="ru-RU"/>
        </w:rPr>
        <w:t xml:space="preserve">печений від ролі прищіпки (придатку, </w:t>
      </w:r>
      <w:r w:rsidRPr="004C2E5D">
        <w:rPr>
          <w:rFonts w:ascii="Times New Roman" w:eastAsia="Times New Roman" w:hAnsi="Times New Roman" w:cs="Times New Roman"/>
          <w:i/>
          <w:iCs/>
          <w:color w:val="000000"/>
          <w:sz w:val="28"/>
          <w:szCs w:val="28"/>
          <w:lang w:val="uk-UA" w:eastAsia="ru-RU"/>
        </w:rPr>
        <w:t>М.М.)</w:t>
      </w:r>
      <w:r w:rsidRPr="004C2E5D">
        <w:rPr>
          <w:rFonts w:ascii="Times New Roman" w:eastAsia="Times New Roman" w:hAnsi="Times New Roman" w:cs="Times New Roman"/>
          <w:color w:val="000000"/>
          <w:sz w:val="28"/>
          <w:szCs w:val="28"/>
          <w:lang w:val="uk-UA" w:eastAsia="ru-RU"/>
        </w:rPr>
        <w:t>, чи то для Києва, чи для Чернігова</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Суздальщина ж безпосередн</w:t>
      </w:r>
      <w:r>
        <w:rPr>
          <w:rFonts w:ascii="Times New Roman" w:eastAsia="Times New Roman" w:hAnsi="Times New Roman" w:cs="Times New Roman"/>
          <w:color w:val="000000"/>
          <w:sz w:val="28"/>
          <w:szCs w:val="28"/>
          <w:lang w:val="uk-UA" w:eastAsia="ru-RU"/>
        </w:rPr>
        <w:t>ь</w:t>
      </w:r>
      <w:r w:rsidRPr="004C2E5D">
        <w:rPr>
          <w:rFonts w:ascii="Times New Roman" w:eastAsia="Times New Roman" w:hAnsi="Times New Roman" w:cs="Times New Roman"/>
          <w:color w:val="000000"/>
          <w:sz w:val="28"/>
          <w:szCs w:val="28"/>
          <w:lang w:val="uk-UA" w:eastAsia="ru-RU"/>
        </w:rPr>
        <w:t xml:space="preserve">о з Переяславщиною не </w:t>
      </w:r>
      <w:r w:rsidRPr="004C2E5D">
        <w:rPr>
          <w:rFonts w:ascii="Times New Roman" w:eastAsia="Times New Roman" w:hAnsi="Times New Roman" w:cs="Times New Roman"/>
          <w:color w:val="000000"/>
          <w:sz w:val="28"/>
          <w:szCs w:val="28"/>
          <w:lang w:eastAsia="ru-RU"/>
        </w:rPr>
        <w:t>гра</w:t>
      </w:r>
      <w:r w:rsidRPr="004C2E5D">
        <w:rPr>
          <w:rFonts w:ascii="Times New Roman" w:eastAsia="Times New Roman" w:hAnsi="Times New Roman" w:cs="Times New Roman"/>
          <w:color w:val="000000"/>
          <w:sz w:val="28"/>
          <w:szCs w:val="28"/>
          <w:lang w:eastAsia="ru-RU"/>
        </w:rPr>
        <w:softHyphen/>
        <w:t xml:space="preserve">ничила, </w:t>
      </w:r>
      <w:r w:rsidRPr="004C2E5D">
        <w:rPr>
          <w:rFonts w:ascii="Times New Roman" w:eastAsia="Times New Roman" w:hAnsi="Times New Roman" w:cs="Times New Roman"/>
          <w:color w:val="000000"/>
          <w:sz w:val="28"/>
          <w:szCs w:val="28"/>
          <w:lang w:val="uk-UA" w:eastAsia="ru-RU"/>
        </w:rPr>
        <w:t>і в численній родині Юрія все мусив знайтися для Пе</w:t>
      </w:r>
      <w:r w:rsidRPr="004C2E5D">
        <w:rPr>
          <w:rFonts w:ascii="Times New Roman" w:eastAsia="Times New Roman" w:hAnsi="Times New Roman" w:cs="Times New Roman"/>
          <w:color w:val="000000"/>
          <w:sz w:val="28"/>
          <w:szCs w:val="28"/>
          <w:lang w:val="uk-UA" w:eastAsia="ru-RU"/>
        </w:rPr>
        <w:softHyphen/>
        <w:t>реяслава осібний князь.</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Окрім таких чисто логічних причин, на вибір переяславців вплинули, певно, і особисті </w:t>
      </w:r>
      <w:r w:rsidRPr="004C2E5D">
        <w:rPr>
          <w:rFonts w:ascii="Times New Roman" w:eastAsia="Times New Roman" w:hAnsi="Times New Roman" w:cs="Times New Roman"/>
          <w:color w:val="000000"/>
          <w:sz w:val="28"/>
          <w:szCs w:val="28"/>
          <w:lang w:eastAsia="ru-RU"/>
        </w:rPr>
        <w:t>зв'язки</w:t>
      </w:r>
      <w:r w:rsidRPr="004C2E5D">
        <w:rPr>
          <w:rFonts w:ascii="Times New Roman" w:eastAsia="Times New Roman" w:hAnsi="Times New Roman" w:cs="Times New Roman"/>
          <w:color w:val="000000"/>
          <w:sz w:val="28"/>
          <w:szCs w:val="28"/>
          <w:lang w:val="uk-UA" w:eastAsia="ru-RU"/>
        </w:rPr>
        <w:t xml:space="preserve"> Юрія з Переяславом, що мо</w:t>
      </w:r>
      <w:r w:rsidRPr="004C2E5D">
        <w:rPr>
          <w:rFonts w:ascii="Times New Roman" w:eastAsia="Times New Roman" w:hAnsi="Times New Roman" w:cs="Times New Roman"/>
          <w:color w:val="000000"/>
          <w:sz w:val="28"/>
          <w:szCs w:val="28"/>
          <w:lang w:val="uk-UA" w:eastAsia="ru-RU"/>
        </w:rPr>
        <w:softHyphen/>
        <w:t xml:space="preserve">гли бути дуже давні. Ми знаємо, що Остерський Городок (теп. Остер) належав віддавна Юрію і звався інакше Юрійовим городком; можливо, він мав його ще від батька Мономаха, або щонайпізніше - дістав десь за часів Ярополка, коли йшла та боротьба за Переяслав. В такому сусідстві міг він мати здавна певні впливи і </w:t>
      </w:r>
      <w:r w:rsidRPr="004C2E5D">
        <w:rPr>
          <w:rFonts w:ascii="Times New Roman" w:eastAsia="Times New Roman" w:hAnsi="Times New Roman" w:cs="Times New Roman"/>
          <w:color w:val="000000"/>
          <w:sz w:val="28"/>
          <w:szCs w:val="28"/>
          <w:lang w:eastAsia="ru-RU"/>
        </w:rPr>
        <w:t>зв'язки</w:t>
      </w:r>
      <w:r w:rsidRPr="004C2E5D">
        <w:rPr>
          <w:rFonts w:ascii="Times New Roman" w:eastAsia="Times New Roman" w:hAnsi="Times New Roman" w:cs="Times New Roman"/>
          <w:color w:val="000000"/>
          <w:sz w:val="28"/>
          <w:szCs w:val="28"/>
          <w:lang w:val="uk-UA" w:eastAsia="ru-RU"/>
        </w:rPr>
        <w:t xml:space="preserve"> з пе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реяславцями. Коли потім його син Гліб з’явився там, правдоподібно висланий батьком з такою місією - позискання(?) сусідніх міст, - насамперед Посем'я перейшло до нього, а далі і з Переяслава (де тоді сидів Мстислав Ізяславич) стали приходити до нього відомості, що його там „хочуть“. На </w:t>
      </w:r>
      <w:r w:rsidRPr="004C2E5D">
        <w:rPr>
          <w:rFonts w:ascii="Times New Roman" w:eastAsia="Times New Roman" w:hAnsi="Times New Roman" w:cs="Times New Roman"/>
          <w:color w:val="000000"/>
          <w:sz w:val="28"/>
          <w:szCs w:val="28"/>
          <w:lang w:eastAsia="ru-RU"/>
        </w:rPr>
        <w:t>почат</w:t>
      </w:r>
      <w:r w:rsidRPr="004C2E5D">
        <w:rPr>
          <w:rFonts w:ascii="Times New Roman" w:eastAsia="Times New Roman" w:hAnsi="Times New Roman" w:cs="Times New Roman"/>
          <w:color w:val="000000"/>
          <w:sz w:val="28"/>
          <w:szCs w:val="28"/>
          <w:lang w:eastAsia="ru-RU"/>
        </w:rPr>
        <w:softHyphen/>
        <w:t>ках</w:t>
      </w:r>
      <w:r w:rsidRPr="004C2E5D">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одначе, цей рух між переяславцями не мусив бути сильним: коли якийсь боярин Жирослав намовив Гліба йти на Переяслав, „бо його хочуть переяславці“, і Гліб пішов справді, то перея</w:t>
      </w:r>
      <w:r w:rsidRPr="004C2E5D">
        <w:rPr>
          <w:rFonts w:ascii="Times New Roman" w:eastAsia="Times New Roman" w:hAnsi="Times New Roman" w:cs="Times New Roman"/>
          <w:color w:val="000000"/>
          <w:sz w:val="28"/>
          <w:szCs w:val="28"/>
          <w:lang w:val="uk-UA" w:eastAsia="ru-RU"/>
        </w:rPr>
        <w:softHyphen/>
        <w:t>славські партизани не відважилися прилучитись до нього, і Мстислав прогнав Гліба</w:t>
      </w:r>
      <w:r w:rsidRPr="001D1011">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Те саме повторилося на другий рік: знову з Переяслава приходили якісь заклики, і Гліб, „свещав ся с Переяславци“, пішов удруге на Переяслав, але Мстислав знову завчасно вибрався з військом, і переяславці знову змикитили: „Гліб був з малим військом і сказав: піддурили мене переяславці, та не відважуючись стати до битви, пустився втікати“</w:t>
      </w:r>
      <w:r w:rsidRPr="001D1011">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Це мабуть і було причиною такої нерішучості переяславців, що Гліб не мав відповідних сил, „бяше в</w:t>
      </w:r>
      <w:r w:rsidRPr="004C2E5D">
        <w:rPr>
          <w:rFonts w:ascii="Times New Roman" w:eastAsia="Times New Roman" w:hAnsi="Times New Roman" w:cs="Times New Roman"/>
          <w:i/>
          <w:iCs/>
          <w:color w:val="000000"/>
          <w:sz w:val="28"/>
          <w:szCs w:val="28"/>
          <w:lang w:val="uk-UA" w:eastAsia="ru-RU"/>
        </w:rPr>
        <w:t>ъ</w:t>
      </w:r>
      <w:r w:rsidRPr="004C2E5D">
        <w:rPr>
          <w:rFonts w:ascii="Times New Roman" w:eastAsia="Times New Roman" w:hAnsi="Times New Roman" w:cs="Times New Roman"/>
          <w:color w:val="000000"/>
          <w:sz w:val="28"/>
          <w:szCs w:val="28"/>
          <w:lang w:val="uk-UA" w:eastAsia="ru-RU"/>
        </w:rPr>
        <w:t xml:space="preserve"> мале“. Бачимо тут ту ж саму політику, що й у киян: „коли будеш мати досить сили, то й по твоїй стороні станемо“. Коли роком пізніше прийшов на</w:t>
      </w:r>
    </w:p>
    <w:p w:rsidR="00212BAC" w:rsidRDefault="00212BAC" w:rsidP="00212BAC">
      <w:pPr>
        <w:spacing w:after="0" w:line="240" w:lineRule="auto"/>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1D1011">
        <w:rPr>
          <w:rFonts w:ascii="Times New Roman" w:eastAsia="Times New Roman" w:hAnsi="Times New Roman" w:cs="Times New Roman"/>
          <w:color w:val="000000"/>
          <w:sz w:val="24"/>
          <w:szCs w:val="24"/>
          <w:vertAlign w:val="superscript"/>
          <w:lang w:val="uk-UA" w:eastAsia="ru-RU"/>
        </w:rPr>
        <w:t>1</w:t>
      </w:r>
      <w:r w:rsidRPr="00E77D1A">
        <w:rPr>
          <w:rFonts w:ascii="Times New Roman" w:eastAsia="Times New Roman" w:hAnsi="Times New Roman" w:cs="Times New Roman"/>
          <w:color w:val="000000"/>
          <w:sz w:val="24"/>
          <w:szCs w:val="24"/>
          <w:lang w:val="uk-UA" w:eastAsia="ru-RU"/>
        </w:rPr>
        <w:t xml:space="preserve">Іпат. с. 253 (1147). </w:t>
      </w:r>
    </w:p>
    <w:p w:rsidR="00212BAC" w:rsidRPr="00E77D1A" w:rsidRDefault="00212BAC" w:rsidP="00212BAC">
      <w:pPr>
        <w:spacing w:after="0" w:line="240" w:lineRule="auto"/>
        <w:jc w:val="both"/>
        <w:rPr>
          <w:rFonts w:ascii="Times New Roman" w:eastAsia="Times New Roman" w:hAnsi="Times New Roman" w:cs="Times New Roman"/>
          <w:sz w:val="24"/>
          <w:szCs w:val="24"/>
          <w:lang w:eastAsia="ru-RU"/>
        </w:rPr>
      </w:pPr>
      <w:r w:rsidRPr="001D1011">
        <w:rPr>
          <w:rFonts w:ascii="Times New Roman" w:eastAsia="Times New Roman" w:hAnsi="Times New Roman" w:cs="Times New Roman"/>
          <w:color w:val="000000"/>
          <w:sz w:val="24"/>
          <w:szCs w:val="24"/>
          <w:vertAlign w:val="superscript"/>
          <w:lang w:val="uk-UA" w:eastAsia="ru-RU"/>
        </w:rPr>
        <w:t>2</w:t>
      </w:r>
      <w:r w:rsidRPr="00E77D1A">
        <w:rPr>
          <w:rFonts w:ascii="Times New Roman" w:eastAsia="Times New Roman" w:hAnsi="Times New Roman" w:cs="Times New Roman"/>
          <w:color w:val="000000"/>
          <w:sz w:val="24"/>
          <w:szCs w:val="24"/>
          <w:lang w:val="uk-UA" w:eastAsia="ru-RU"/>
        </w:rPr>
        <w:t>Іпат. с. 225.</w:t>
      </w:r>
    </w:p>
    <w:p w:rsidR="00212BAC" w:rsidRPr="004C2E5D" w:rsidRDefault="00212BAC" w:rsidP="00212BAC">
      <w:pPr>
        <w:spacing w:after="0" w:line="240" w:lineRule="auto"/>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-340-</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місце Гліба сам Юрій з дуже значними силами, то переяславці вже не вагалися. Могло навіть бути якесь порозуміння у Юрія з</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переяславцями заздалегідь, бо у своєму поході він попря</w:t>
      </w:r>
      <w:r>
        <w:rPr>
          <w:rFonts w:ascii="Times New Roman" w:eastAsia="Times New Roman" w:hAnsi="Times New Roman" w:cs="Times New Roman"/>
          <w:color w:val="000000"/>
          <w:sz w:val="28"/>
          <w:szCs w:val="28"/>
          <w:lang w:val="uk-UA" w:eastAsia="ru-RU"/>
        </w:rPr>
        <w:t>мував відразу до них, очевидно,</w:t>
      </w:r>
      <w:r w:rsidRPr="004C2E5D">
        <w:rPr>
          <w:rFonts w:ascii="Times New Roman" w:eastAsia="Times New Roman" w:hAnsi="Times New Roman" w:cs="Times New Roman"/>
          <w:color w:val="000000"/>
          <w:sz w:val="28"/>
          <w:szCs w:val="28"/>
          <w:lang w:val="uk-UA" w:eastAsia="ru-RU"/>
        </w:rPr>
        <w:t xml:space="preserve"> розраховучи на їх прихильність, і потім в</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переговорах з Ізяславом погоджувався зректись Ки</w:t>
      </w:r>
      <w:r>
        <w:rPr>
          <w:rFonts w:ascii="Times New Roman" w:eastAsia="Times New Roman" w:hAnsi="Times New Roman" w:cs="Times New Roman"/>
          <w:color w:val="000000"/>
          <w:sz w:val="28"/>
          <w:szCs w:val="28"/>
          <w:lang w:val="uk-UA" w:eastAsia="ru-RU"/>
        </w:rPr>
        <w:t>є</w:t>
      </w:r>
      <w:r w:rsidRPr="004C2E5D">
        <w:rPr>
          <w:rFonts w:ascii="Times New Roman" w:eastAsia="Times New Roman" w:hAnsi="Times New Roman" w:cs="Times New Roman"/>
          <w:color w:val="000000"/>
          <w:sz w:val="28"/>
          <w:szCs w:val="28"/>
          <w:lang w:val="uk-UA" w:eastAsia="ru-RU"/>
        </w:rPr>
        <w:t>ва з тим, аби Переяслав віддано одному з його синів; але Ізяслав не при</w:t>
      </w:r>
      <w:r w:rsidRPr="004C2E5D">
        <w:rPr>
          <w:rFonts w:ascii="Times New Roman" w:eastAsia="Times New Roman" w:hAnsi="Times New Roman" w:cs="Times New Roman"/>
          <w:color w:val="000000"/>
          <w:sz w:val="28"/>
          <w:szCs w:val="28"/>
          <w:lang w:val="uk-UA" w:eastAsia="ru-RU"/>
        </w:rPr>
        <w:softHyphen/>
        <w:t>став на</w:t>
      </w: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це. Цікаво, що при цьому і переяславський єпископ намов</w:t>
      </w:r>
      <w:r w:rsidRPr="004C2E5D">
        <w:rPr>
          <w:rFonts w:ascii="Times New Roman" w:eastAsia="Times New Roman" w:hAnsi="Times New Roman" w:cs="Times New Roman"/>
          <w:color w:val="000000"/>
          <w:sz w:val="28"/>
          <w:szCs w:val="28"/>
          <w:lang w:val="uk-UA" w:eastAsia="ru-RU"/>
        </w:rPr>
        <w:softHyphen/>
        <w:t xml:space="preserve">ляв Ізяслава зробити цю </w:t>
      </w:r>
      <w:r w:rsidRPr="009447CC">
        <w:rPr>
          <w:rFonts w:ascii="Times New Roman" w:eastAsia="Times New Roman" w:hAnsi="Times New Roman" w:cs="Times New Roman"/>
          <w:color w:val="000000"/>
          <w:sz w:val="28"/>
          <w:szCs w:val="28"/>
          <w:lang w:val="uk-UA" w:eastAsia="ru-RU"/>
        </w:rPr>
        <w:t xml:space="preserve">уступку </w:t>
      </w:r>
      <w:r w:rsidRPr="004C2E5D">
        <w:rPr>
          <w:rFonts w:ascii="Times New Roman" w:eastAsia="Times New Roman" w:hAnsi="Times New Roman" w:cs="Times New Roman"/>
          <w:color w:val="000000"/>
          <w:sz w:val="28"/>
          <w:szCs w:val="28"/>
          <w:lang w:val="uk-UA" w:eastAsia="ru-RU"/>
        </w:rPr>
        <w:t>стриєві, але Ізяслав не погодився. Та в рішучій битві під Переяславом переяславці перейшли до Юрія: „бысть лесть въ Переяславцехъ“, сказали: „Юрий - то наш князь, то свій, ми його і з далека шукали“</w:t>
      </w:r>
      <w:r w:rsidRPr="001D1011">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та й по</w:t>
      </w:r>
      <w:r w:rsidRPr="004C2E5D">
        <w:rPr>
          <w:rFonts w:ascii="Times New Roman" w:eastAsia="Times New Roman" w:hAnsi="Times New Roman" w:cs="Times New Roman"/>
          <w:color w:val="000000"/>
          <w:sz w:val="28"/>
          <w:szCs w:val="28"/>
          <w:lang w:val="uk-UA" w:eastAsia="ru-RU"/>
        </w:rPr>
        <w:softHyphen/>
        <w:t>бігли до Юрія; побачивши це, полки Ізяслава і Ростислава збен</w:t>
      </w:r>
      <w:r w:rsidRPr="004C2E5D">
        <w:rPr>
          <w:rFonts w:ascii="Times New Roman" w:eastAsia="Times New Roman" w:hAnsi="Times New Roman" w:cs="Times New Roman"/>
          <w:color w:val="000000"/>
          <w:sz w:val="28"/>
          <w:szCs w:val="28"/>
          <w:lang w:val="uk-UA" w:eastAsia="ru-RU"/>
        </w:rPr>
        <w:softHyphen/>
        <w:t xml:space="preserve">тежились і пустилися втікати. </w:t>
      </w:r>
      <w:r w:rsidRPr="004C2E5D">
        <w:rPr>
          <w:rFonts w:ascii="Times New Roman" w:eastAsia="Times New Roman" w:hAnsi="Times New Roman" w:cs="Times New Roman"/>
          <w:color w:val="000000"/>
          <w:sz w:val="28"/>
          <w:szCs w:val="28"/>
          <w:lang w:eastAsia="ru-RU"/>
        </w:rPr>
        <w:t xml:space="preserve">Таким чином </w:t>
      </w:r>
      <w:r w:rsidRPr="004C2E5D">
        <w:rPr>
          <w:rFonts w:ascii="Times New Roman" w:eastAsia="Times New Roman" w:hAnsi="Times New Roman" w:cs="Times New Roman"/>
          <w:color w:val="000000"/>
          <w:sz w:val="28"/>
          <w:szCs w:val="28"/>
          <w:lang w:val="uk-UA" w:eastAsia="ru-RU"/>
        </w:rPr>
        <w:t>виступ п</w:t>
      </w:r>
      <w:r w:rsidRPr="004C2E5D">
        <w:rPr>
          <w:rFonts w:ascii="Times New Roman" w:eastAsia="Times New Roman" w:hAnsi="Times New Roman" w:cs="Times New Roman"/>
          <w:color w:val="000000"/>
          <w:sz w:val="28"/>
          <w:szCs w:val="28"/>
          <w:lang w:eastAsia="ru-RU"/>
        </w:rPr>
        <w:t>ереяслав</w:t>
      </w:r>
      <w:r w:rsidRPr="004C2E5D">
        <w:rPr>
          <w:rFonts w:ascii="Times New Roman" w:eastAsia="Times New Roman" w:hAnsi="Times New Roman" w:cs="Times New Roman"/>
          <w:color w:val="000000"/>
          <w:sz w:val="28"/>
          <w:szCs w:val="28"/>
          <w:lang w:val="uk-UA" w:eastAsia="ru-RU"/>
        </w:rPr>
        <w:t xml:space="preserve">ців вирішив </w:t>
      </w:r>
      <w:r w:rsidRPr="004C2E5D">
        <w:rPr>
          <w:rFonts w:ascii="Times New Roman" w:eastAsia="Times New Roman" w:hAnsi="Times New Roman" w:cs="Times New Roman"/>
          <w:color w:val="000000"/>
          <w:sz w:val="28"/>
          <w:szCs w:val="28"/>
          <w:lang w:eastAsia="ru-RU"/>
        </w:rPr>
        <w:t xml:space="preserve">справу на </w:t>
      </w:r>
      <w:r w:rsidRPr="004C2E5D">
        <w:rPr>
          <w:rFonts w:ascii="Times New Roman" w:eastAsia="Times New Roman" w:hAnsi="Times New Roman" w:cs="Times New Roman"/>
          <w:color w:val="000000"/>
          <w:sz w:val="28"/>
          <w:szCs w:val="28"/>
          <w:lang w:val="uk-UA" w:eastAsia="ru-RU"/>
        </w:rPr>
        <w:t>користь їх о</w:t>
      </w:r>
      <w:r w:rsidRPr="004C2E5D">
        <w:rPr>
          <w:rFonts w:ascii="Times New Roman" w:eastAsia="Times New Roman" w:hAnsi="Times New Roman" w:cs="Times New Roman"/>
          <w:color w:val="000000"/>
          <w:sz w:val="28"/>
          <w:szCs w:val="28"/>
          <w:lang w:eastAsia="ru-RU"/>
        </w:rPr>
        <w:t>бран</w:t>
      </w:r>
      <w:r w:rsidRPr="004C2E5D">
        <w:rPr>
          <w:rFonts w:ascii="Times New Roman" w:eastAsia="Times New Roman" w:hAnsi="Times New Roman" w:cs="Times New Roman"/>
          <w:color w:val="000000"/>
          <w:sz w:val="28"/>
          <w:szCs w:val="28"/>
          <w:lang w:val="uk-UA" w:eastAsia="ru-RU"/>
        </w:rPr>
        <w:t>ця - Юрія</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що </w:t>
      </w:r>
      <w:r w:rsidRPr="004C2E5D">
        <w:rPr>
          <w:rFonts w:ascii="Times New Roman" w:eastAsia="Times New Roman" w:hAnsi="Times New Roman" w:cs="Times New Roman"/>
          <w:color w:val="000000"/>
          <w:sz w:val="28"/>
          <w:szCs w:val="28"/>
          <w:lang w:eastAsia="ru-RU"/>
        </w:rPr>
        <w:t xml:space="preserve">сам </w:t>
      </w:r>
      <w:r w:rsidRPr="004C2E5D">
        <w:rPr>
          <w:rFonts w:ascii="Times New Roman" w:eastAsia="Times New Roman" w:hAnsi="Times New Roman" w:cs="Times New Roman"/>
          <w:color w:val="000000"/>
          <w:sz w:val="28"/>
          <w:szCs w:val="28"/>
          <w:lang w:val="uk-UA" w:eastAsia="ru-RU"/>
        </w:rPr>
        <w:t>п</w:t>
      </w:r>
      <w:r w:rsidRPr="004C2E5D">
        <w:rPr>
          <w:rFonts w:ascii="Times New Roman" w:eastAsia="Times New Roman" w:hAnsi="Times New Roman" w:cs="Times New Roman"/>
          <w:color w:val="000000"/>
          <w:sz w:val="28"/>
          <w:szCs w:val="28"/>
          <w:lang w:eastAsia="ru-RU"/>
        </w:rPr>
        <w:t xml:space="preserve">о </w:t>
      </w:r>
      <w:r w:rsidRPr="004C2E5D">
        <w:rPr>
          <w:rFonts w:ascii="Times New Roman" w:eastAsia="Times New Roman" w:hAnsi="Times New Roman" w:cs="Times New Roman"/>
          <w:color w:val="000000"/>
          <w:sz w:val="28"/>
          <w:szCs w:val="28"/>
          <w:lang w:val="uk-UA" w:eastAsia="ru-RU"/>
        </w:rPr>
        <w:t xml:space="preserve">собі </w:t>
      </w:r>
      <w:r w:rsidRPr="004C2E5D">
        <w:rPr>
          <w:rFonts w:ascii="Times New Roman" w:eastAsia="Times New Roman" w:hAnsi="Times New Roman" w:cs="Times New Roman"/>
          <w:color w:val="000000"/>
          <w:sz w:val="28"/>
          <w:szCs w:val="28"/>
          <w:lang w:eastAsia="ru-RU"/>
        </w:rPr>
        <w:t xml:space="preserve">не </w:t>
      </w:r>
      <w:r w:rsidRPr="004C2E5D">
        <w:rPr>
          <w:rFonts w:ascii="Times New Roman" w:eastAsia="Times New Roman" w:hAnsi="Times New Roman" w:cs="Times New Roman"/>
          <w:color w:val="000000"/>
          <w:sz w:val="28"/>
          <w:szCs w:val="28"/>
          <w:lang w:val="uk-UA" w:eastAsia="ru-RU"/>
        </w:rPr>
        <w:t>мав відваги 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надії </w:t>
      </w:r>
      <w:r w:rsidRPr="004C2E5D">
        <w:rPr>
          <w:rFonts w:ascii="Times New Roman" w:eastAsia="Times New Roman" w:hAnsi="Times New Roman" w:cs="Times New Roman"/>
          <w:color w:val="000000"/>
          <w:sz w:val="28"/>
          <w:szCs w:val="28"/>
          <w:lang w:eastAsia="ru-RU"/>
        </w:rPr>
        <w:t xml:space="preserve">на </w:t>
      </w:r>
      <w:r w:rsidRPr="004C2E5D">
        <w:rPr>
          <w:rFonts w:ascii="Times New Roman" w:eastAsia="Times New Roman" w:hAnsi="Times New Roman" w:cs="Times New Roman"/>
          <w:color w:val="000000"/>
          <w:sz w:val="28"/>
          <w:szCs w:val="28"/>
          <w:lang w:val="uk-UA" w:eastAsia="ru-RU"/>
        </w:rPr>
        <w:t xml:space="preserve">успіх, і </w:t>
      </w:r>
      <w:r w:rsidRPr="004C2E5D">
        <w:rPr>
          <w:rFonts w:ascii="Times New Roman" w:eastAsia="Times New Roman" w:hAnsi="Times New Roman" w:cs="Times New Roman"/>
          <w:color w:val="000000"/>
          <w:sz w:val="28"/>
          <w:szCs w:val="28"/>
          <w:lang w:eastAsia="ru-RU"/>
        </w:rPr>
        <w:t>всякими способами оми</w:t>
      </w:r>
      <w:r w:rsidRPr="004C2E5D">
        <w:rPr>
          <w:rFonts w:ascii="Times New Roman" w:eastAsia="Times New Roman" w:hAnsi="Times New Roman" w:cs="Times New Roman"/>
          <w:color w:val="000000"/>
          <w:sz w:val="28"/>
          <w:szCs w:val="28"/>
          <w:lang w:eastAsia="ru-RU"/>
        </w:rPr>
        <w:softHyphen/>
        <w:t xml:space="preserve">нав </w:t>
      </w:r>
      <w:r w:rsidRPr="004C2E5D">
        <w:rPr>
          <w:rFonts w:ascii="Times New Roman" w:eastAsia="Times New Roman" w:hAnsi="Times New Roman" w:cs="Times New Roman"/>
          <w:color w:val="000000"/>
          <w:sz w:val="28"/>
          <w:szCs w:val="28"/>
          <w:lang w:val="uk-UA" w:eastAsia="ru-RU"/>
        </w:rPr>
        <w:t xml:space="preserve">війни з Ізяславом, але </w:t>
      </w:r>
      <w:r w:rsidRPr="004C2E5D">
        <w:rPr>
          <w:rFonts w:ascii="Times New Roman" w:eastAsia="Times New Roman" w:hAnsi="Times New Roman" w:cs="Times New Roman"/>
          <w:color w:val="000000"/>
          <w:sz w:val="28"/>
          <w:szCs w:val="28"/>
          <w:lang w:eastAsia="ru-RU"/>
        </w:rPr>
        <w:t xml:space="preserve">той </w:t>
      </w:r>
      <w:r w:rsidRPr="004C2E5D">
        <w:rPr>
          <w:rFonts w:ascii="Times New Roman" w:eastAsia="Times New Roman" w:hAnsi="Times New Roman" w:cs="Times New Roman"/>
          <w:color w:val="000000"/>
          <w:sz w:val="28"/>
          <w:szCs w:val="28"/>
          <w:lang w:val="uk-UA" w:eastAsia="ru-RU"/>
        </w:rPr>
        <w:t>його змусив до битви</w:t>
      </w:r>
      <w:r w:rsidRPr="001D1011">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Почавши від цього часу, Переяславщина залишається пере</w:t>
      </w:r>
      <w:r w:rsidRPr="004C2E5D">
        <w:rPr>
          <w:rFonts w:ascii="Times New Roman" w:eastAsia="Times New Roman" w:hAnsi="Times New Roman" w:cs="Times New Roman"/>
          <w:color w:val="000000"/>
          <w:sz w:val="28"/>
          <w:szCs w:val="28"/>
          <w:lang w:val="uk-UA" w:eastAsia="ru-RU"/>
        </w:rPr>
        <w:softHyphen/>
        <w:t>важно у во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лодінні династії Юрія. Володіння це, правда, не було ані постійне і безпе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рервне, ані міцне і певне. Справа в тому, що династія</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Юрія все залишалася чужою для української політики і українських князів. Її участь в українських справах все була спорадичною, і супроти тутешніх політичних сил </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перева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жно все мала вираховано-шкідливі цілі, так що не могла втішатися загаль</w:t>
      </w:r>
      <w:r w:rsidRPr="004C2E5D">
        <w:rPr>
          <w:rFonts w:ascii="Times New Roman" w:eastAsia="Times New Roman" w:hAnsi="Times New Roman" w:cs="Times New Roman"/>
          <w:color w:val="000000"/>
          <w:sz w:val="28"/>
          <w:szCs w:val="28"/>
          <w:lang w:val="uk-UA" w:eastAsia="ru-RU"/>
        </w:rPr>
        <w:softHyphen/>
        <w:t>ною симпатією. При цьому суздальські землі були відрізані від Пе</w:t>
      </w:r>
      <w:r w:rsidRPr="004C2E5D">
        <w:rPr>
          <w:rFonts w:ascii="Times New Roman" w:eastAsia="Times New Roman" w:hAnsi="Times New Roman" w:cs="Times New Roman"/>
          <w:color w:val="000000"/>
          <w:sz w:val="28"/>
          <w:szCs w:val="28"/>
          <w:lang w:val="uk-UA" w:eastAsia="ru-RU"/>
        </w:rPr>
        <w:softHyphen/>
        <w:t>реяслава значним простором, а сама Переяславська земля була за</w:t>
      </w:r>
      <w:r w:rsidRPr="004C2E5D">
        <w:rPr>
          <w:rFonts w:ascii="Times New Roman" w:eastAsia="Times New Roman" w:hAnsi="Times New Roman" w:cs="Times New Roman"/>
          <w:color w:val="000000"/>
          <w:sz w:val="28"/>
          <w:szCs w:val="28"/>
          <w:lang w:val="uk-UA" w:eastAsia="ru-RU"/>
        </w:rPr>
        <w:softHyphen/>
        <w:t>надто слабка, аби місцеві князі могли утриматися власними си</w:t>
      </w:r>
      <w:r w:rsidRPr="004C2E5D">
        <w:rPr>
          <w:rFonts w:ascii="Times New Roman" w:eastAsia="Times New Roman" w:hAnsi="Times New Roman" w:cs="Times New Roman"/>
          <w:color w:val="000000"/>
          <w:sz w:val="28"/>
          <w:szCs w:val="28"/>
          <w:lang w:val="uk-UA" w:eastAsia="ru-RU"/>
        </w:rPr>
        <w:softHyphen/>
        <w:t>лами супроти більших ворогів. Все це пояснює нам ті перерви в управлінні Юрійовичів, що відомі нам з наших джерел, а по</w:t>
      </w:r>
      <w:r w:rsidRPr="004C2E5D">
        <w:rPr>
          <w:rFonts w:ascii="Times New Roman" w:eastAsia="Times New Roman" w:hAnsi="Times New Roman" w:cs="Times New Roman"/>
          <w:color w:val="000000"/>
          <w:sz w:val="28"/>
          <w:szCs w:val="28"/>
          <w:lang w:val="uk-UA" w:eastAsia="ru-RU"/>
        </w:rPr>
        <w:softHyphen/>
        <w:t>части нам і невідомі, бо з останньої чверті XII ст. наші відо</w:t>
      </w:r>
      <w:r w:rsidRPr="004C2E5D">
        <w:rPr>
          <w:rFonts w:ascii="Times New Roman" w:eastAsia="Times New Roman" w:hAnsi="Times New Roman" w:cs="Times New Roman"/>
          <w:color w:val="000000"/>
          <w:sz w:val="28"/>
          <w:szCs w:val="28"/>
          <w:lang w:val="uk-UA" w:eastAsia="ru-RU"/>
        </w:rPr>
        <w:softHyphen/>
        <w:t>мості про Переяславщину і її князів стають надзвичайно бідні.</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Так нам вже відомо, що коли Ізяслав востаннє подолав Юрія, він прогнав і його сина Гліба з Переяслава та посадив його сина Мстислава, що просидів тут біля трьох років. Після цієї перерви Гліб повернувся назад до Переяслава і просидів тут до 1169 </w:t>
      </w:r>
      <w:r w:rsidRPr="004C2E5D">
        <w:rPr>
          <w:rFonts w:ascii="Times New Roman" w:eastAsia="Times New Roman" w:hAnsi="Times New Roman" w:cs="Times New Roman"/>
          <w:color w:val="000000"/>
          <w:sz w:val="28"/>
          <w:szCs w:val="28"/>
          <w:lang w:eastAsia="ru-RU"/>
        </w:rPr>
        <w:t xml:space="preserve">р., </w:t>
      </w:r>
      <w:r w:rsidRPr="004C2E5D">
        <w:rPr>
          <w:rFonts w:ascii="Times New Roman" w:eastAsia="Times New Roman" w:hAnsi="Times New Roman" w:cs="Times New Roman"/>
          <w:color w:val="000000"/>
          <w:sz w:val="28"/>
          <w:szCs w:val="28"/>
          <w:lang w:val="uk-UA" w:eastAsia="ru-RU"/>
        </w:rPr>
        <w:t>коли його вислав брат Андрій до Києва. У Переяславі Гліб на</w:t>
      </w:r>
      <w:r w:rsidRPr="004C2E5D">
        <w:rPr>
          <w:rFonts w:ascii="Times New Roman" w:eastAsia="Times New Roman" w:hAnsi="Times New Roman" w:cs="Times New Roman"/>
          <w:color w:val="000000"/>
          <w:sz w:val="28"/>
          <w:szCs w:val="28"/>
          <w:lang w:val="de-DE" w:eastAsia="ru-RU"/>
        </w:rPr>
        <w:t xml:space="preserve"> </w:t>
      </w:r>
      <w:r w:rsidRPr="004C2E5D">
        <w:rPr>
          <w:rFonts w:ascii="Times New Roman" w:eastAsia="Times New Roman" w:hAnsi="Times New Roman" w:cs="Times New Roman"/>
          <w:color w:val="000000"/>
          <w:sz w:val="28"/>
          <w:szCs w:val="28"/>
          <w:lang w:val="uk-UA" w:eastAsia="ru-RU"/>
        </w:rPr>
        <w:t>своє місце посадив тоді малого ще свого сина Володи</w:t>
      </w:r>
      <w:r w:rsidRPr="004C2E5D">
        <w:rPr>
          <w:rFonts w:ascii="Times New Roman" w:eastAsia="Times New Roman" w:hAnsi="Times New Roman" w:cs="Times New Roman"/>
          <w:color w:val="000000"/>
          <w:sz w:val="28"/>
          <w:szCs w:val="28"/>
          <w:lang w:val="uk-UA" w:eastAsia="ru-RU"/>
        </w:rPr>
        <w:softHyphen/>
        <w:t>ми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ра (було йому тільки дванадцять літ</w:t>
      </w:r>
      <w:r w:rsidRPr="001D1011">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і той залишився тут до своєї</w:t>
      </w:r>
      <w:r w:rsidRPr="004C2E5D">
        <w:rPr>
          <w:rFonts w:ascii="Times New Roman" w:eastAsia="Times New Roman" w:hAnsi="Times New Roman" w:cs="Times New Roman"/>
          <w:color w:val="000000"/>
          <w:sz w:val="28"/>
          <w:szCs w:val="28"/>
          <w:lang w:val="de-DE" w:eastAsia="ru-RU"/>
        </w:rPr>
        <w:t xml:space="preserve"> </w:t>
      </w:r>
      <w:r w:rsidRPr="004C2E5D">
        <w:rPr>
          <w:rFonts w:ascii="Times New Roman" w:eastAsia="Times New Roman" w:hAnsi="Times New Roman" w:cs="Times New Roman"/>
          <w:color w:val="000000"/>
          <w:sz w:val="28"/>
          <w:szCs w:val="28"/>
          <w:lang w:eastAsia="ru-RU"/>
        </w:rPr>
        <w:t>смерт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(1187). Таке довге правління батька і сина,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1D1011"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1D1011">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 xml:space="preserve">„Гюрги нам князь и </w:t>
      </w:r>
      <w:r w:rsidRPr="00CA69C7">
        <w:rPr>
          <w:rFonts w:ascii="Times New Roman" w:eastAsia="Times New Roman" w:hAnsi="Times New Roman" w:cs="Times New Roman"/>
          <w:color w:val="000000"/>
          <w:sz w:val="24"/>
          <w:szCs w:val="24"/>
          <w:shd w:val="clear" w:color="auto" w:fill="FFFFFF"/>
          <w:lang w:eastAsia="ru-RU"/>
        </w:rPr>
        <w:t xml:space="preserve">свой, </w:t>
      </w:r>
      <w:r w:rsidRPr="00CA69C7">
        <w:rPr>
          <w:rFonts w:ascii="Times New Roman" w:eastAsia="Times New Roman" w:hAnsi="Times New Roman" w:cs="Times New Roman"/>
          <w:color w:val="000000"/>
          <w:sz w:val="24"/>
          <w:szCs w:val="24"/>
          <w:shd w:val="clear" w:color="auto" w:fill="FFFFFF"/>
          <w:lang w:val="uk-UA" w:eastAsia="ru-RU"/>
        </w:rPr>
        <w:t xml:space="preserve">того </w:t>
      </w:r>
      <w:r w:rsidRPr="00CA69C7">
        <w:rPr>
          <w:rFonts w:ascii="Times New Roman" w:eastAsia="Times New Roman" w:hAnsi="Times New Roman" w:cs="Times New Roman"/>
          <w:color w:val="000000"/>
          <w:sz w:val="24"/>
          <w:szCs w:val="24"/>
          <w:shd w:val="clear" w:color="auto" w:fill="FFFFFF"/>
          <w:lang w:eastAsia="ru-RU"/>
        </w:rPr>
        <w:t xml:space="preserve">было намъ </w:t>
      </w:r>
      <w:r w:rsidRPr="00CA69C7">
        <w:rPr>
          <w:rFonts w:ascii="Times New Roman" w:eastAsia="Times New Roman" w:hAnsi="Times New Roman" w:cs="Times New Roman"/>
          <w:color w:val="000000"/>
          <w:sz w:val="24"/>
          <w:szCs w:val="24"/>
          <w:shd w:val="clear" w:color="auto" w:fill="FFFFFF"/>
          <w:lang w:val="uk-UA" w:eastAsia="ru-RU"/>
        </w:rPr>
        <w:t>и</w:t>
      </w:r>
      <w:r w:rsidRPr="00CA69C7">
        <w:rPr>
          <w:rFonts w:ascii="Times New Roman" w:eastAsia="Times New Roman" w:hAnsi="Times New Roman" w:cs="Times New Roman"/>
          <w:color w:val="000000"/>
          <w:sz w:val="24"/>
          <w:szCs w:val="24"/>
          <w:shd w:val="clear" w:color="auto" w:fill="FFFFFF"/>
          <w:lang w:eastAsia="ru-RU"/>
        </w:rPr>
        <w:t xml:space="preserve">скати и </w:t>
      </w:r>
      <w:r w:rsidRPr="00CA69C7">
        <w:rPr>
          <w:rFonts w:ascii="Times New Roman" w:eastAsia="Times New Roman" w:hAnsi="Times New Roman" w:cs="Times New Roman"/>
          <w:color w:val="000000"/>
          <w:sz w:val="24"/>
          <w:szCs w:val="24"/>
          <w:shd w:val="clear" w:color="auto" w:fill="FFFFFF"/>
          <w:lang w:val="uk-UA" w:eastAsia="ru-RU"/>
        </w:rPr>
        <w:t>далече“</w:t>
      </w:r>
      <w:r>
        <w:rPr>
          <w:rFonts w:ascii="Times New Roman" w:eastAsia="Times New Roman" w:hAnsi="Times New Roman" w:cs="Times New Roman"/>
          <w:sz w:val="24"/>
          <w:szCs w:val="24"/>
          <w:shd w:val="clear" w:color="auto" w:fill="FFFFFF"/>
          <w:lang w:val="uk-UA"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Іпат.</w:t>
      </w:r>
      <w:r w:rsidRPr="00CA69C7">
        <w:rPr>
          <w:rFonts w:ascii="Times New Roman" w:eastAsia="Times New Roman" w:hAnsi="Times New Roman" w:cs="Times New Roman"/>
          <w:color w:val="000000"/>
          <w:sz w:val="24"/>
          <w:szCs w:val="24"/>
          <w:shd w:val="clear" w:color="auto" w:fill="FFFFFF"/>
          <w:lang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с.</w:t>
      </w:r>
      <w:r w:rsidRPr="00CA69C7">
        <w:rPr>
          <w:rFonts w:ascii="Times New Roman" w:eastAsia="Times New Roman" w:hAnsi="Times New Roman" w:cs="Times New Roman"/>
          <w:color w:val="000000"/>
          <w:sz w:val="24"/>
          <w:szCs w:val="24"/>
          <w:shd w:val="clear" w:color="auto" w:fill="FFFFFF"/>
          <w:lang w:val="de-DE"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26</w:t>
      </w:r>
      <w:r w:rsidRPr="00CA69C7">
        <w:rPr>
          <w:rFonts w:ascii="Times New Roman" w:eastAsia="Times New Roman" w:hAnsi="Times New Roman" w:cs="Times New Roman"/>
          <w:color w:val="000000"/>
          <w:sz w:val="24"/>
          <w:szCs w:val="24"/>
          <w:shd w:val="clear" w:color="auto" w:fill="FFFFFF"/>
          <w:lang w:eastAsia="ru-RU"/>
        </w:rPr>
        <w:t xml:space="preserve">7, </w:t>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1D1011">
        <w:rPr>
          <w:rFonts w:ascii="Times New Roman" w:eastAsia="Times New Roman" w:hAnsi="Times New Roman" w:cs="Times New Roman"/>
          <w:color w:val="000000"/>
          <w:sz w:val="24"/>
          <w:szCs w:val="24"/>
          <w:shd w:val="clear" w:color="auto" w:fill="FFFFFF"/>
          <w:vertAlign w:val="superscript"/>
          <w:lang w:val="uk-UA" w:eastAsia="ru-RU"/>
        </w:rPr>
        <w:t>2</w:t>
      </w:r>
      <w:r w:rsidRPr="00CA69C7">
        <w:rPr>
          <w:rFonts w:ascii="Times New Roman" w:eastAsia="Times New Roman" w:hAnsi="Times New Roman" w:cs="Times New Roman"/>
          <w:color w:val="000000"/>
          <w:sz w:val="24"/>
          <w:szCs w:val="24"/>
          <w:shd w:val="clear" w:color="auto" w:fill="FFFFFF"/>
          <w:lang w:val="uk-UA" w:eastAsia="ru-RU"/>
        </w:rPr>
        <w:t xml:space="preserve">Див. вище </w:t>
      </w:r>
      <w:r w:rsidRPr="00CA69C7">
        <w:rPr>
          <w:rFonts w:ascii="Times New Roman" w:eastAsia="Times New Roman" w:hAnsi="Times New Roman" w:cs="Times New Roman"/>
          <w:color w:val="000000"/>
          <w:sz w:val="24"/>
          <w:szCs w:val="24"/>
          <w:shd w:val="clear" w:color="auto" w:fill="FFFFFF"/>
          <w:lang w:eastAsia="ru-RU"/>
        </w:rPr>
        <w:t xml:space="preserve">с. </w:t>
      </w:r>
      <w:r w:rsidRPr="00CA69C7">
        <w:rPr>
          <w:rFonts w:ascii="Times New Roman" w:eastAsia="Times New Roman" w:hAnsi="Times New Roman" w:cs="Times New Roman"/>
          <w:color w:val="000000"/>
          <w:sz w:val="24"/>
          <w:szCs w:val="24"/>
          <w:shd w:val="clear" w:color="auto" w:fill="FFFFFF"/>
          <w:lang w:val="uk-UA" w:eastAsia="ru-RU"/>
        </w:rPr>
        <w:t xml:space="preserve">160—1. </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1D1011">
        <w:rPr>
          <w:rFonts w:ascii="Times New Roman" w:eastAsia="Times New Roman" w:hAnsi="Times New Roman" w:cs="Times New Roman"/>
          <w:color w:val="000000"/>
          <w:sz w:val="24"/>
          <w:szCs w:val="24"/>
          <w:shd w:val="clear" w:color="auto" w:fill="FFFFFF"/>
          <w:vertAlign w:val="superscript"/>
          <w:lang w:val="uk-UA" w:eastAsia="ru-RU"/>
        </w:rPr>
        <w:t>3</w:t>
      </w:r>
      <w:r w:rsidRPr="00CA69C7">
        <w:rPr>
          <w:rFonts w:ascii="Times New Roman" w:eastAsia="Times New Roman" w:hAnsi="Times New Roman" w:cs="Times New Roman"/>
          <w:color w:val="000000"/>
          <w:sz w:val="24"/>
          <w:szCs w:val="24"/>
          <w:shd w:val="clear" w:color="auto" w:fill="FFFFFF"/>
          <w:lang w:val="uk-UA" w:eastAsia="ru-RU"/>
        </w:rPr>
        <w:t>Іпат. с.379.</w:t>
      </w:r>
    </w:p>
    <w:p w:rsidR="00212BAC" w:rsidRPr="00EF1C77" w:rsidRDefault="00212BAC" w:rsidP="00212BAC">
      <w:pPr>
        <w:spacing w:after="0" w:line="240" w:lineRule="auto"/>
        <w:ind w:firstLine="708"/>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-341-</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EF1C77"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4C2E5D" w:rsidRDefault="00212BAC" w:rsidP="00212BAC">
      <w:pPr>
        <w:spacing w:after="0" w:line="240" w:lineRule="auto"/>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серед завірюх української політики, особливо правління того малого Во</w:t>
      </w:r>
      <w:r w:rsidRPr="004C2E5D">
        <w:rPr>
          <w:rFonts w:ascii="Times New Roman" w:eastAsia="Times New Roman" w:hAnsi="Times New Roman" w:cs="Times New Roman"/>
          <w:color w:val="000000"/>
          <w:sz w:val="28"/>
          <w:szCs w:val="28"/>
          <w:lang w:val="uk-UA" w:eastAsia="ru-RU"/>
        </w:rPr>
        <w:softHyphen/>
        <w:t>лоди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мира, батько якого слідом помер у Києві і не міг бути по</w:t>
      </w:r>
      <w:r w:rsidRPr="004C2E5D">
        <w:rPr>
          <w:rFonts w:ascii="Times New Roman" w:eastAsia="Times New Roman" w:hAnsi="Times New Roman" w:cs="Times New Roman"/>
          <w:color w:val="000000"/>
          <w:sz w:val="28"/>
          <w:szCs w:val="28"/>
          <w:lang w:val="uk-UA" w:eastAsia="ru-RU"/>
        </w:rPr>
        <w:softHyphen/>
        <w:t>мічним сину, ми му</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симо головним чином толкувати </w:t>
      </w:r>
      <w:r w:rsidRPr="00EF1C77">
        <w:rPr>
          <w:rFonts w:ascii="Times New Roman" w:eastAsia="Times New Roman" w:hAnsi="Times New Roman" w:cs="Times New Roman"/>
          <w:color w:val="000000"/>
          <w:sz w:val="28"/>
          <w:szCs w:val="28"/>
          <w:lang w:val="uk-UA" w:eastAsia="ru-RU"/>
        </w:rPr>
        <w:t>прив'язаністю</w:t>
      </w:r>
      <w:r w:rsidRPr="004C2E5D">
        <w:rPr>
          <w:rFonts w:ascii="Times New Roman" w:eastAsia="Times New Roman" w:hAnsi="Times New Roman" w:cs="Times New Roman"/>
          <w:color w:val="000000"/>
          <w:sz w:val="28"/>
          <w:szCs w:val="28"/>
          <w:lang w:val="uk-UA" w:eastAsia="ru-RU"/>
        </w:rPr>
        <w:t xml:space="preserve"> самої зе</w:t>
      </w:r>
      <w:r w:rsidRPr="004C2E5D">
        <w:rPr>
          <w:rFonts w:ascii="Times New Roman" w:eastAsia="Times New Roman" w:hAnsi="Times New Roman" w:cs="Times New Roman"/>
          <w:color w:val="000000"/>
          <w:sz w:val="28"/>
          <w:szCs w:val="28"/>
          <w:lang w:val="uk-UA" w:eastAsia="ru-RU"/>
        </w:rPr>
        <w:softHyphen/>
        <w:t>млі до цієї княжої ро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дини. Дійсно, про Гліба залишилася в літо</w:t>
      </w:r>
      <w:r w:rsidRPr="004C2E5D">
        <w:rPr>
          <w:rFonts w:ascii="Times New Roman" w:eastAsia="Times New Roman" w:hAnsi="Times New Roman" w:cs="Times New Roman"/>
          <w:color w:val="000000"/>
          <w:sz w:val="28"/>
          <w:szCs w:val="28"/>
          <w:lang w:val="uk-UA" w:eastAsia="ru-RU"/>
        </w:rPr>
        <w:softHyphen/>
        <w:t xml:space="preserve">пису добра </w:t>
      </w:r>
      <w:r w:rsidRPr="004C2E5D">
        <w:rPr>
          <w:rFonts w:ascii="Times New Roman" w:eastAsia="Times New Roman" w:hAnsi="Times New Roman" w:cs="Times New Roman"/>
          <w:color w:val="000000"/>
          <w:sz w:val="28"/>
          <w:szCs w:val="28"/>
          <w:lang w:eastAsia="ru-RU"/>
        </w:rPr>
        <w:t>пам'ять</w:t>
      </w:r>
      <w:r w:rsidRPr="001D1011">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а про Володи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мира з приводу його передчас</w:t>
      </w:r>
      <w:r w:rsidRPr="004C2E5D">
        <w:rPr>
          <w:rFonts w:ascii="Times New Roman" w:eastAsia="Times New Roman" w:hAnsi="Times New Roman" w:cs="Times New Roman"/>
          <w:color w:val="000000"/>
          <w:sz w:val="28"/>
          <w:szCs w:val="28"/>
          <w:lang w:val="uk-UA" w:eastAsia="ru-RU"/>
        </w:rPr>
        <w:softHyphen/>
        <w:t>ної смерті літопис</w:t>
      </w:r>
      <w:r w:rsidRPr="001D1011">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xml:space="preserve"> пише: „плакали по ньому всі переяславці, бо він любив дружину, а золота не збирав, майна не жалував, але роздавав дружині; був з нього князь добрий, сильний в би</w:t>
      </w:r>
      <w:r w:rsidRPr="004C2E5D">
        <w:rPr>
          <w:rFonts w:ascii="Times New Roman" w:eastAsia="Times New Roman" w:hAnsi="Times New Roman" w:cs="Times New Roman"/>
          <w:color w:val="000000"/>
          <w:sz w:val="28"/>
          <w:szCs w:val="28"/>
          <w:lang w:val="uk-UA" w:eastAsia="ru-RU"/>
        </w:rPr>
        <w:softHyphen/>
        <w:t>твах, відзначався великою мужністю, і за ним Україна дуже жа</w:t>
      </w:r>
      <w:r w:rsidRPr="004C2E5D">
        <w:rPr>
          <w:rFonts w:ascii="Times New Roman" w:eastAsia="Times New Roman" w:hAnsi="Times New Roman" w:cs="Times New Roman"/>
          <w:color w:val="000000"/>
          <w:sz w:val="28"/>
          <w:szCs w:val="28"/>
          <w:lang w:val="uk-UA" w:eastAsia="ru-RU"/>
        </w:rPr>
        <w:softHyphen/>
        <w:t xml:space="preserve">лкувала </w:t>
      </w:r>
      <w:r w:rsidRPr="004C2E5D">
        <w:rPr>
          <w:rFonts w:ascii="Times New Roman" w:eastAsia="Times New Roman" w:hAnsi="Times New Roman" w:cs="Times New Roman"/>
          <w:color w:val="000000"/>
          <w:sz w:val="28"/>
          <w:szCs w:val="28"/>
          <w:lang w:eastAsia="ru-RU"/>
        </w:rPr>
        <w:t xml:space="preserve">(много </w:t>
      </w:r>
      <w:r w:rsidRPr="004C2E5D">
        <w:rPr>
          <w:rFonts w:ascii="Times New Roman" w:eastAsia="Times New Roman" w:hAnsi="Times New Roman" w:cs="Times New Roman"/>
          <w:color w:val="000000"/>
          <w:sz w:val="28"/>
          <w:szCs w:val="28"/>
          <w:lang w:val="uk-UA" w:eastAsia="ru-RU"/>
        </w:rPr>
        <w:t xml:space="preserve">постона)“. </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Після </w:t>
      </w:r>
      <w:r w:rsidRPr="004C2E5D">
        <w:rPr>
          <w:rFonts w:ascii="Times New Roman" w:eastAsia="Times New Roman" w:hAnsi="Times New Roman" w:cs="Times New Roman"/>
          <w:color w:val="000000"/>
          <w:sz w:val="28"/>
          <w:szCs w:val="28"/>
          <w:lang w:eastAsia="ru-RU"/>
        </w:rPr>
        <w:t>смерт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Володимира є перерва в наших відомостях про Переяслав. Аж у 1190-х рр. бачимо тут сузда</w:t>
      </w:r>
      <w:r>
        <w:rPr>
          <w:rFonts w:ascii="Times New Roman" w:eastAsia="Times New Roman" w:hAnsi="Times New Roman" w:cs="Times New Roman"/>
          <w:color w:val="000000"/>
          <w:sz w:val="28"/>
          <w:szCs w:val="28"/>
          <w:lang w:val="uk-UA" w:eastAsia="ru-RU"/>
        </w:rPr>
        <w:t>льсь</w:t>
      </w:r>
      <w:r w:rsidRPr="004C2E5D">
        <w:rPr>
          <w:rFonts w:ascii="Times New Roman" w:eastAsia="Times New Roman" w:hAnsi="Times New Roman" w:cs="Times New Roman"/>
          <w:color w:val="000000"/>
          <w:sz w:val="28"/>
          <w:szCs w:val="28"/>
          <w:lang w:val="uk-UA" w:eastAsia="ru-RU"/>
        </w:rPr>
        <w:t>кого княжича Ярослава Мстиславича, Володимирового стриєчного брата; можливо, що він сів тут безпосередньо після Володимира</w:t>
      </w:r>
      <w:r w:rsidRPr="001D1011">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Є ще й друга мож</w:t>
      </w:r>
      <w:r w:rsidRPr="004C2E5D">
        <w:rPr>
          <w:rFonts w:ascii="Times New Roman" w:eastAsia="Times New Roman" w:hAnsi="Times New Roman" w:cs="Times New Roman"/>
          <w:color w:val="000000"/>
          <w:sz w:val="28"/>
          <w:szCs w:val="28"/>
          <w:lang w:val="uk-UA" w:eastAsia="ru-RU"/>
        </w:rPr>
        <w:softHyphen/>
        <w:t>ливість, або навіть і правдоподібність, що він з’явився у Пе</w:t>
      </w:r>
      <w:r w:rsidRPr="004C2E5D">
        <w:rPr>
          <w:rFonts w:ascii="Times New Roman" w:eastAsia="Times New Roman" w:hAnsi="Times New Roman" w:cs="Times New Roman"/>
          <w:color w:val="000000"/>
          <w:sz w:val="28"/>
          <w:szCs w:val="28"/>
          <w:lang w:val="uk-UA" w:eastAsia="ru-RU"/>
        </w:rPr>
        <w:softHyphen/>
        <w:t>реяславі з ініціативи самих переяславців, бо належав до против</w:t>
      </w:r>
      <w:r w:rsidRPr="004C2E5D">
        <w:rPr>
          <w:rFonts w:ascii="Times New Roman" w:eastAsia="Times New Roman" w:hAnsi="Times New Roman" w:cs="Times New Roman"/>
          <w:color w:val="000000"/>
          <w:sz w:val="28"/>
          <w:szCs w:val="28"/>
          <w:lang w:val="uk-UA" w:eastAsia="ru-RU"/>
        </w:rPr>
        <w:softHyphen/>
        <w:t xml:space="preserve">ників шефа суздальської династії - Всеволода, і з його руки ледве чи дістав би Переяслав, - хіба що якось перепросився. У всякому разі, одначе, Переяслав за житя Ярослава стояв у повній залежності від Всеволода, як видно зі звісток 1197 - 1198 рр. Всеволод присилає сюди єпископа, а на другий рік з сином </w:t>
      </w:r>
      <w:r w:rsidRPr="004C2E5D">
        <w:rPr>
          <w:rFonts w:ascii="Times New Roman" w:eastAsia="Times New Roman" w:hAnsi="Times New Roman" w:cs="Times New Roman"/>
          <w:color w:val="000000"/>
          <w:sz w:val="28"/>
          <w:szCs w:val="28"/>
          <w:lang w:eastAsia="ru-RU"/>
        </w:rPr>
        <w:t>Кон</w:t>
      </w:r>
      <w:r w:rsidRPr="004C2E5D">
        <w:rPr>
          <w:rFonts w:ascii="Times New Roman" w:eastAsia="Times New Roman" w:hAnsi="Times New Roman" w:cs="Times New Roman"/>
          <w:color w:val="000000"/>
          <w:sz w:val="28"/>
          <w:szCs w:val="28"/>
          <w:lang w:eastAsia="ru-RU"/>
        </w:rPr>
        <w:softHyphen/>
        <w:t xml:space="preserve">стантином </w:t>
      </w:r>
      <w:r w:rsidRPr="004C2E5D">
        <w:rPr>
          <w:rFonts w:ascii="Times New Roman" w:eastAsia="Times New Roman" w:hAnsi="Times New Roman" w:cs="Times New Roman"/>
          <w:color w:val="000000"/>
          <w:sz w:val="28"/>
          <w:szCs w:val="28"/>
          <w:lang w:val="uk-UA" w:eastAsia="ru-RU"/>
        </w:rPr>
        <w:t>ходив походом на половців на Дон. Похід цей міг бути здійснений тільки в інтересах Переяславщини, значить Всеволод вва</w:t>
      </w:r>
      <w:r w:rsidRPr="004C2E5D">
        <w:rPr>
          <w:rFonts w:ascii="Times New Roman" w:eastAsia="Times New Roman" w:hAnsi="Times New Roman" w:cs="Times New Roman"/>
          <w:color w:val="000000"/>
          <w:sz w:val="28"/>
          <w:szCs w:val="28"/>
          <w:lang w:val="uk-UA" w:eastAsia="ru-RU"/>
        </w:rPr>
        <w:softHyphen/>
        <w:t>жав її як би за свою волость.</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Дійсно, після </w:t>
      </w:r>
      <w:r w:rsidRPr="004C2E5D">
        <w:rPr>
          <w:rFonts w:ascii="Times New Roman" w:eastAsia="Times New Roman" w:hAnsi="Times New Roman" w:cs="Times New Roman"/>
          <w:color w:val="000000"/>
          <w:sz w:val="28"/>
          <w:szCs w:val="28"/>
          <w:lang w:eastAsia="ru-RU"/>
        </w:rPr>
        <w:t>смерт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Ярослава переяславці звернулися по князя до Все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волода. Їхні посли прибули до Всеволода у Переяслав пів</w:t>
      </w:r>
      <w:r w:rsidRPr="004C2E5D">
        <w:rPr>
          <w:rFonts w:ascii="Times New Roman" w:eastAsia="Times New Roman" w:hAnsi="Times New Roman" w:cs="Times New Roman"/>
          <w:color w:val="000000"/>
          <w:sz w:val="28"/>
          <w:szCs w:val="28"/>
          <w:lang w:val="uk-UA" w:eastAsia="ru-RU"/>
        </w:rPr>
        <w:softHyphen/>
        <w:t>нічний (Заліський), де він тоді перебував, і Всеволод дав їм кня</w:t>
      </w:r>
      <w:r w:rsidRPr="004C2E5D">
        <w:rPr>
          <w:rFonts w:ascii="Times New Roman" w:eastAsia="Times New Roman" w:hAnsi="Times New Roman" w:cs="Times New Roman"/>
          <w:color w:val="000000"/>
          <w:sz w:val="28"/>
          <w:szCs w:val="28"/>
          <w:lang w:val="uk-UA" w:eastAsia="ru-RU"/>
        </w:rPr>
        <w:softHyphen/>
        <w:t>зем свого сина Ярослава. „Перея</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славці ж, узявши свого князя Яро</w:t>
      </w:r>
      <w:r w:rsidRPr="004C2E5D">
        <w:rPr>
          <w:rFonts w:ascii="Times New Roman" w:eastAsia="Times New Roman" w:hAnsi="Times New Roman" w:cs="Times New Roman"/>
          <w:color w:val="000000"/>
          <w:sz w:val="28"/>
          <w:szCs w:val="28"/>
          <w:lang w:val="uk-UA" w:eastAsia="ru-RU"/>
        </w:rPr>
        <w:softHyphen/>
        <w:t>слава від св. Спаса (правдоподібно, і церкві св. Спаса відбулася якась церемонія благословення Ярослава на князівство, чи що), пішли з великою радістю, хвалячи Бога і св. Богородицю і св. Михаїла (патрона переяславського), що дав їм князя, якого собі бажали“, як оповідає про це своїм урядовим стилем Суздальський</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1D1011">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 xml:space="preserve">Іпат. с. 384. </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1D1011">
        <w:rPr>
          <w:rFonts w:ascii="Times New Roman" w:eastAsia="Times New Roman" w:hAnsi="Times New Roman" w:cs="Times New Roman"/>
          <w:color w:val="000000"/>
          <w:sz w:val="24"/>
          <w:szCs w:val="24"/>
          <w:shd w:val="clear" w:color="auto" w:fill="FFFFFF"/>
          <w:vertAlign w:val="superscript"/>
          <w:lang w:val="uk-UA" w:eastAsia="ru-RU"/>
        </w:rPr>
        <w:t>2</w:t>
      </w:r>
      <w:r w:rsidRPr="00CA69C7">
        <w:rPr>
          <w:rFonts w:ascii="Times New Roman" w:eastAsia="Times New Roman" w:hAnsi="Times New Roman" w:cs="Times New Roman"/>
          <w:color w:val="000000"/>
          <w:sz w:val="24"/>
          <w:szCs w:val="24"/>
          <w:shd w:val="clear" w:color="auto" w:fill="FFFFFF"/>
          <w:lang w:val="uk-UA" w:eastAsia="ru-RU"/>
        </w:rPr>
        <w:t>Іпат. с. 439.</w:t>
      </w:r>
    </w:p>
    <w:p w:rsidR="00212BAC" w:rsidRPr="00CA69C7" w:rsidRDefault="00212BAC" w:rsidP="00212BAC">
      <w:pPr>
        <w:spacing w:after="0" w:line="240" w:lineRule="auto"/>
        <w:jc w:val="both"/>
        <w:rPr>
          <w:rFonts w:ascii="Times New Roman" w:eastAsia="Times New Roman" w:hAnsi="Times New Roman" w:cs="Times New Roman"/>
          <w:b/>
          <w:bCs/>
          <w:sz w:val="24"/>
          <w:szCs w:val="24"/>
          <w:shd w:val="clear" w:color="auto" w:fill="FFFFFF"/>
          <w:lang w:val="uk-UA" w:eastAsia="ru-RU"/>
        </w:rPr>
      </w:pPr>
      <w:r w:rsidRPr="001D1011">
        <w:rPr>
          <w:rFonts w:ascii="Times New Roman" w:eastAsia="Times New Roman" w:hAnsi="Times New Roman" w:cs="Times New Roman"/>
          <w:color w:val="000000"/>
          <w:sz w:val="24"/>
          <w:szCs w:val="24"/>
          <w:shd w:val="clear" w:color="auto" w:fill="FFFFFF"/>
          <w:vertAlign w:val="superscript"/>
          <w:lang w:val="uk-UA" w:eastAsia="ru-RU"/>
        </w:rPr>
        <w:t>3</w:t>
      </w:r>
      <w:r w:rsidRPr="00CA69C7">
        <w:rPr>
          <w:rFonts w:ascii="Times New Roman" w:eastAsia="Times New Roman" w:hAnsi="Times New Roman" w:cs="Times New Roman"/>
          <w:color w:val="000000"/>
          <w:sz w:val="24"/>
          <w:szCs w:val="24"/>
          <w:shd w:val="clear" w:color="auto" w:fill="FFFFFF"/>
          <w:lang w:val="uk-UA" w:eastAsia="ru-RU"/>
        </w:rPr>
        <w:t>В 70-их рр. бачимо його у В. Новгороді, потім він зникає і аж цід 1199 р. читаємо про смерть його в Переяславі - Лавр. 394. Правда, Татіщев каже, що перед тим Всеволод випросив Переяслав у Рюрика (!) і посадив тут сина Константина, аж потім сів там цей Ярослав і слідом помер, але ця звістка, прийнята автором новішої монографії про Переяслав</w:t>
      </w:r>
      <w:r w:rsidRPr="00CA69C7">
        <w:rPr>
          <w:rFonts w:ascii="Times New Roman" w:eastAsia="Times New Roman" w:hAnsi="Times New Roman" w:cs="Times New Roman"/>
          <w:color w:val="000000"/>
          <w:sz w:val="24"/>
          <w:szCs w:val="24"/>
          <w:shd w:val="clear" w:color="auto" w:fill="FFFFFF"/>
          <w:lang w:val="uk-UA" w:eastAsia="ru-RU"/>
        </w:rPr>
        <w:softHyphen/>
        <w:t>ську землю д. Ляскоронським — с. 434, правдоподібно виконбінована</w:t>
      </w:r>
      <w:r>
        <w:rPr>
          <w:rFonts w:ascii="Times New Roman" w:eastAsia="Times New Roman" w:hAnsi="Times New Roman" w:cs="Times New Roman"/>
          <w:color w:val="000000"/>
          <w:sz w:val="24"/>
          <w:szCs w:val="24"/>
          <w:shd w:val="clear" w:color="auto" w:fill="FFFFFF"/>
          <w:lang w:val="uk-UA" w:eastAsia="ru-RU"/>
        </w:rPr>
        <w:t xml:space="preserve"> зі звістки про похід Всеволода на половців і не має значення</w:t>
      </w:r>
      <w:r w:rsidRPr="00CA69C7">
        <w:rPr>
          <w:rFonts w:ascii="Times New Roman" w:eastAsia="Times New Roman" w:hAnsi="Times New Roman" w:cs="Times New Roman"/>
          <w:color w:val="000000"/>
          <w:sz w:val="24"/>
          <w:szCs w:val="24"/>
          <w:shd w:val="clear" w:color="auto" w:fill="FFFFFF"/>
          <w:lang w:val="uk-UA" w:eastAsia="ru-RU"/>
        </w:rPr>
        <w:t>.</w:t>
      </w:r>
    </w:p>
    <w:p w:rsidR="00212BAC" w:rsidRPr="004C2E5D" w:rsidRDefault="00212BAC" w:rsidP="00212BAC">
      <w:pPr>
        <w:spacing w:after="0" w:line="240" w:lineRule="auto"/>
        <w:ind w:firstLine="708"/>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-342-</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Літопис</w:t>
      </w:r>
      <w:r w:rsidRPr="001D1011">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Скільки дійсно було в тому щирого бажання переяславців, трудно сказати, але з огляду на те, що таким чином Переяслав</w:t>
      </w:r>
      <w:r w:rsidRPr="004C2E5D">
        <w:rPr>
          <w:rFonts w:ascii="Times New Roman" w:eastAsia="Times New Roman" w:hAnsi="Times New Roman" w:cs="Times New Roman"/>
          <w:color w:val="000000"/>
          <w:sz w:val="28"/>
          <w:szCs w:val="28"/>
          <w:lang w:val="uk-UA" w:eastAsia="ru-RU"/>
        </w:rPr>
        <w:softHyphen/>
        <w:t>щина забезпечувала собі поміч найсильнішої тоді династії, з дру</w:t>
      </w:r>
      <w:r w:rsidRPr="004C2E5D">
        <w:rPr>
          <w:rFonts w:ascii="Times New Roman" w:eastAsia="Times New Roman" w:hAnsi="Times New Roman" w:cs="Times New Roman"/>
          <w:color w:val="000000"/>
          <w:sz w:val="28"/>
          <w:szCs w:val="28"/>
          <w:lang w:val="uk-UA" w:eastAsia="ru-RU"/>
        </w:rPr>
        <w:softHyphen/>
        <w:t>гого боку цим способом забезпечала надалі свою політичну окремішність, - нема нічого неможливого в тому, що така комбінація їм досить подобалась, і сумніватись у щирості їхнього по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сольства до Всеволода не маємо особливої причини.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Почавши від цього часу і аж до занепаду Переяславського князівства під час татарської руїни, ним все розпоряджаються суздальські князі, і Суз</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дальський літопис попросту зве Перея</w:t>
      </w:r>
      <w:r w:rsidRPr="004C2E5D">
        <w:rPr>
          <w:rFonts w:ascii="Times New Roman" w:eastAsia="Times New Roman" w:hAnsi="Times New Roman" w:cs="Times New Roman"/>
          <w:color w:val="000000"/>
          <w:sz w:val="28"/>
          <w:szCs w:val="28"/>
          <w:lang w:val="uk-UA" w:eastAsia="ru-RU"/>
        </w:rPr>
        <w:softHyphen/>
        <w:t>славщину „отчиною“ суздальських князів</w:t>
      </w:r>
      <w:r w:rsidRPr="001D1011">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Правда, час від часу, в залежності від політичних заворушень на Україні, бу</w:t>
      </w:r>
      <w:r w:rsidRPr="004C2E5D">
        <w:rPr>
          <w:rFonts w:ascii="Times New Roman" w:eastAsia="Times New Roman" w:hAnsi="Times New Roman" w:cs="Times New Roman"/>
          <w:color w:val="000000"/>
          <w:sz w:val="28"/>
          <w:szCs w:val="28"/>
          <w:lang w:val="uk-UA" w:eastAsia="ru-RU"/>
        </w:rPr>
        <w:softHyphen/>
        <w:t>вали в цій залежності Переяслава від суздальських князів певні перерви. Так 1207 р. вигнав з Переяслава того Ярослава Всево</w:t>
      </w:r>
      <w:r w:rsidRPr="004C2E5D">
        <w:rPr>
          <w:rFonts w:ascii="Times New Roman" w:eastAsia="Times New Roman" w:hAnsi="Times New Roman" w:cs="Times New Roman"/>
          <w:color w:val="000000"/>
          <w:sz w:val="28"/>
          <w:szCs w:val="28"/>
          <w:lang w:val="uk-UA" w:eastAsia="ru-RU"/>
        </w:rPr>
        <w:softHyphen/>
        <w:t>лодовича Все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волод чернігівський, причепившись до його канди</w:t>
      </w:r>
      <w:r w:rsidRPr="004C2E5D">
        <w:rPr>
          <w:rFonts w:ascii="Times New Roman" w:eastAsia="Times New Roman" w:hAnsi="Times New Roman" w:cs="Times New Roman"/>
          <w:color w:val="000000"/>
          <w:sz w:val="28"/>
          <w:szCs w:val="28"/>
          <w:lang w:val="uk-UA" w:eastAsia="ru-RU"/>
        </w:rPr>
        <w:softHyphen/>
        <w:t xml:space="preserve">датури на галицький стіл, і посадив тут свого сина, а цього знов вигнав </w:t>
      </w:r>
      <w:r w:rsidRPr="004C2E5D">
        <w:rPr>
          <w:rFonts w:ascii="Times New Roman" w:eastAsia="Times New Roman" w:hAnsi="Times New Roman" w:cs="Times New Roman"/>
          <w:color w:val="000000"/>
          <w:sz w:val="28"/>
          <w:szCs w:val="28"/>
          <w:lang w:eastAsia="ru-RU"/>
        </w:rPr>
        <w:t xml:space="preserve">Рюрик </w:t>
      </w:r>
      <w:r w:rsidRPr="004C2E5D">
        <w:rPr>
          <w:rFonts w:ascii="Times New Roman" w:eastAsia="Times New Roman" w:hAnsi="Times New Roman" w:cs="Times New Roman"/>
          <w:color w:val="000000"/>
          <w:sz w:val="28"/>
          <w:szCs w:val="28"/>
          <w:lang w:val="uk-UA" w:eastAsia="ru-RU"/>
        </w:rPr>
        <w:t>і посадив тут свого сина Володимира</w:t>
      </w:r>
      <w:r w:rsidRPr="001D1011">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Але ц</w:t>
      </w:r>
      <w:r w:rsidRPr="004C2E5D">
        <w:rPr>
          <w:rFonts w:ascii="Times New Roman" w:eastAsia="Times New Roman" w:hAnsi="Times New Roman" w:cs="Times New Roman"/>
          <w:color w:val="000000"/>
          <w:sz w:val="28"/>
          <w:szCs w:val="28"/>
          <w:lang w:eastAsia="ru-RU"/>
        </w:rPr>
        <w:t xml:space="preserve">е </w:t>
      </w:r>
      <w:r w:rsidRPr="004C2E5D">
        <w:rPr>
          <w:rFonts w:ascii="Times New Roman" w:eastAsia="Times New Roman" w:hAnsi="Times New Roman" w:cs="Times New Roman"/>
          <w:color w:val="000000"/>
          <w:sz w:val="28"/>
          <w:szCs w:val="28"/>
          <w:lang w:val="uk-UA" w:eastAsia="ru-RU"/>
        </w:rPr>
        <w:t>тривало не довго, і Переяслав скоро вернувся знову до суздаль</w:t>
      </w:r>
      <w:r w:rsidRPr="004C2E5D">
        <w:rPr>
          <w:rFonts w:ascii="Times New Roman" w:eastAsia="Times New Roman" w:hAnsi="Times New Roman" w:cs="Times New Roman"/>
          <w:color w:val="000000"/>
          <w:sz w:val="28"/>
          <w:szCs w:val="28"/>
          <w:lang w:val="uk-UA" w:eastAsia="ru-RU"/>
        </w:rPr>
        <w:softHyphen/>
        <w:t>ської династії: 1212 р. туди послав тодішній шеф цієї династії Юрій Всеволодович свого брата Володимира. Володимира цього одначе взяли в неволю половці, напавши на Переяславщину і роз</w:t>
      </w:r>
      <w:r w:rsidRPr="004C2E5D">
        <w:rPr>
          <w:rFonts w:ascii="Times New Roman" w:eastAsia="Times New Roman" w:hAnsi="Times New Roman" w:cs="Times New Roman"/>
          <w:color w:val="000000"/>
          <w:sz w:val="28"/>
          <w:szCs w:val="28"/>
          <w:lang w:val="uk-UA" w:eastAsia="ru-RU"/>
        </w:rPr>
        <w:softHyphen/>
        <w:t>бивши його в битві. Здається, що після того нещастя Переяслав знову висковзнув з рук Суздальської династії; вище я висловив здогад, що цей спорожнений стіл могли дістати Ольговичі, в потіху за втрачену Київщину</w:t>
      </w:r>
      <w:r w:rsidRPr="001D1011">
        <w:rPr>
          <w:rFonts w:ascii="Times New Roman" w:eastAsia="Times New Roman" w:hAnsi="Times New Roman" w:cs="Times New Roman"/>
          <w:color w:val="000000"/>
          <w:sz w:val="28"/>
          <w:szCs w:val="28"/>
          <w:vertAlign w:val="superscript"/>
          <w:lang w:val="uk-UA" w:eastAsia="ru-RU"/>
        </w:rPr>
        <w:t>4</w:t>
      </w:r>
      <w:r w:rsidRPr="004C2E5D">
        <w:rPr>
          <w:rFonts w:ascii="Times New Roman" w:eastAsia="Times New Roman" w:hAnsi="Times New Roman" w:cs="Times New Roman"/>
          <w:color w:val="000000"/>
          <w:sz w:val="28"/>
          <w:szCs w:val="28"/>
          <w:lang w:val="uk-UA" w:eastAsia="ru-RU"/>
        </w:rPr>
        <w:t xml:space="preserve">. Але потім він повертається назад у розпорядження суздальських князів: 1227 р. кн. Юрій посилає сюди свого племінника Всеволода </w:t>
      </w:r>
      <w:r w:rsidRPr="004C2E5D">
        <w:rPr>
          <w:rFonts w:ascii="Times New Roman" w:eastAsia="Times New Roman" w:hAnsi="Times New Roman" w:cs="Times New Roman"/>
          <w:color w:val="000000"/>
          <w:sz w:val="28"/>
          <w:szCs w:val="28"/>
          <w:lang w:eastAsia="ru-RU"/>
        </w:rPr>
        <w:t>Константиновича</w:t>
      </w:r>
      <w:r w:rsidRPr="004C2E5D">
        <w:rPr>
          <w:rFonts w:ascii="Times New Roman" w:eastAsia="Times New Roman" w:hAnsi="Times New Roman" w:cs="Times New Roman"/>
          <w:color w:val="000000"/>
          <w:sz w:val="28"/>
          <w:szCs w:val="28"/>
          <w:lang w:val="uk-UA" w:eastAsia="ru-RU"/>
        </w:rPr>
        <w:t>, потім брата Святослава (1228)</w:t>
      </w:r>
      <w:r>
        <w:rPr>
          <w:rFonts w:ascii="Times New Roman" w:eastAsia="Times New Roman" w:hAnsi="Times New Roman" w:cs="Times New Roman"/>
          <w:color w:val="000000"/>
          <w:sz w:val="28"/>
          <w:szCs w:val="28"/>
          <w:vertAlign w:val="superscript"/>
          <w:lang w:val="uk-UA" w:eastAsia="ru-RU"/>
        </w:rPr>
        <w:t>5</w:t>
      </w:r>
      <w:r w:rsidRPr="004C2E5D">
        <w:rPr>
          <w:rFonts w:ascii="Times New Roman" w:eastAsia="Times New Roman" w:hAnsi="Times New Roman" w:cs="Times New Roman"/>
          <w:color w:val="000000"/>
          <w:sz w:val="28"/>
          <w:szCs w:val="28"/>
          <w:lang w:val="uk-UA" w:eastAsia="ru-RU"/>
        </w:rPr>
        <w:t>. Завдяки тільки цій залежності Переяслава від суздаль</w:t>
      </w:r>
      <w:r w:rsidRPr="004C2E5D">
        <w:rPr>
          <w:rFonts w:ascii="Times New Roman" w:eastAsia="Times New Roman" w:hAnsi="Times New Roman" w:cs="Times New Roman"/>
          <w:color w:val="000000"/>
          <w:sz w:val="28"/>
          <w:szCs w:val="28"/>
          <w:lang w:val="uk-UA" w:eastAsia="ru-RU"/>
        </w:rPr>
        <w:softHyphen/>
        <w:t>ських князів і знаємо дещо про нього у ХІІІ ст. - ці убогі відомості зберіг для нас Суздальсьий літопис, тим часом як Галицько-волинський літопис мовчить про нього зовсім. У цьому факті відбилося виняткове політичне становище Переяслава поміж укра</w:t>
      </w:r>
      <w:r w:rsidRPr="004C2E5D">
        <w:rPr>
          <w:rFonts w:ascii="Times New Roman" w:eastAsia="Times New Roman" w:hAnsi="Times New Roman" w:cs="Times New Roman"/>
          <w:color w:val="000000"/>
          <w:sz w:val="28"/>
          <w:szCs w:val="28"/>
          <w:lang w:val="uk-UA" w:eastAsia="ru-RU"/>
        </w:rPr>
        <w:softHyphen/>
        <w:t xml:space="preserve">їнськими землями: з них він один вирізнився з їх політичної родини, і щоб забезпечитися від двох українських династій </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Мстиславичів і Ольговичів, між землями котрих лежав, потягнувся до нового </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східного політичного центра, увійшов у сферу його політики.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1D1011">
        <w:rPr>
          <w:rFonts w:ascii="Times New Roman" w:eastAsia="Times New Roman" w:hAnsi="Times New Roman" w:cs="Times New Roman"/>
          <w:color w:val="000000"/>
          <w:sz w:val="24"/>
          <w:szCs w:val="24"/>
          <w:vertAlign w:val="superscript"/>
          <w:lang w:val="uk-UA" w:eastAsia="ru-RU"/>
        </w:rPr>
        <w:t>1</w:t>
      </w:r>
      <w:r w:rsidRPr="00091691">
        <w:rPr>
          <w:rFonts w:ascii="Times New Roman" w:eastAsia="Times New Roman" w:hAnsi="Times New Roman" w:cs="Times New Roman"/>
          <w:color w:val="000000"/>
          <w:sz w:val="24"/>
          <w:szCs w:val="24"/>
          <w:lang w:val="uk-UA" w:eastAsia="ru-RU"/>
        </w:rPr>
        <w:t xml:space="preserve">Лавр. с. 395. </w:t>
      </w: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1D1011">
        <w:rPr>
          <w:rFonts w:ascii="Times New Roman" w:eastAsia="Times New Roman" w:hAnsi="Times New Roman" w:cs="Times New Roman"/>
          <w:color w:val="000000"/>
          <w:sz w:val="24"/>
          <w:szCs w:val="24"/>
          <w:vertAlign w:val="superscript"/>
          <w:lang w:val="uk-UA" w:eastAsia="ru-RU"/>
        </w:rPr>
        <w:t>2</w:t>
      </w:r>
      <w:r w:rsidRPr="00091691">
        <w:rPr>
          <w:rFonts w:ascii="Times New Roman" w:eastAsia="Times New Roman" w:hAnsi="Times New Roman" w:cs="Times New Roman"/>
          <w:color w:val="000000"/>
          <w:sz w:val="24"/>
          <w:szCs w:val="24"/>
          <w:lang w:val="uk-UA" w:eastAsia="ru-RU"/>
        </w:rPr>
        <w:t xml:space="preserve">Лавр, під 1213 р. </w:t>
      </w:r>
    </w:p>
    <w:p w:rsidR="00212BAC" w:rsidRPr="00091691" w:rsidRDefault="00212BAC" w:rsidP="00212BAC">
      <w:pPr>
        <w:spacing w:after="0" w:line="240" w:lineRule="auto"/>
        <w:jc w:val="both"/>
        <w:rPr>
          <w:rFonts w:ascii="Times New Roman" w:eastAsia="Times New Roman" w:hAnsi="Times New Roman" w:cs="Times New Roman"/>
          <w:sz w:val="24"/>
          <w:szCs w:val="24"/>
          <w:lang w:eastAsia="ru-RU"/>
        </w:rPr>
      </w:pPr>
      <w:r w:rsidRPr="001D1011">
        <w:rPr>
          <w:rFonts w:ascii="Times New Roman" w:eastAsia="Times New Roman" w:hAnsi="Times New Roman" w:cs="Times New Roman"/>
          <w:color w:val="000000"/>
          <w:sz w:val="24"/>
          <w:szCs w:val="24"/>
          <w:vertAlign w:val="superscript"/>
          <w:lang w:val="uk-UA" w:eastAsia="ru-RU"/>
        </w:rPr>
        <w:t>3</w:t>
      </w:r>
      <w:r w:rsidRPr="00091691">
        <w:rPr>
          <w:rFonts w:ascii="Times New Roman" w:eastAsia="Times New Roman" w:hAnsi="Times New Roman" w:cs="Times New Roman"/>
          <w:color w:val="000000"/>
          <w:sz w:val="24"/>
          <w:szCs w:val="24"/>
          <w:lang w:val="uk-UA" w:eastAsia="ru-RU"/>
        </w:rPr>
        <w:t>Лавр. с. 406—7.</w:t>
      </w: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1D1011">
        <w:rPr>
          <w:rFonts w:ascii="Times New Roman" w:eastAsia="Times New Roman" w:hAnsi="Times New Roman" w:cs="Times New Roman"/>
          <w:color w:val="000000"/>
          <w:sz w:val="24"/>
          <w:szCs w:val="24"/>
          <w:vertAlign w:val="superscript"/>
          <w:lang w:val="uk-UA" w:eastAsia="ru-RU"/>
        </w:rPr>
        <w:t>4</w:t>
      </w:r>
      <w:r w:rsidRPr="00091691">
        <w:rPr>
          <w:rFonts w:ascii="Times New Roman" w:eastAsia="Times New Roman" w:hAnsi="Times New Roman" w:cs="Times New Roman"/>
          <w:color w:val="000000"/>
          <w:sz w:val="24"/>
          <w:szCs w:val="24"/>
          <w:lang w:eastAsia="ru-RU"/>
        </w:rPr>
        <w:t>Ди</w:t>
      </w:r>
      <w:r w:rsidRPr="00091691">
        <w:rPr>
          <w:rFonts w:ascii="Times New Roman" w:eastAsia="Times New Roman" w:hAnsi="Times New Roman" w:cs="Times New Roman"/>
          <w:color w:val="000000"/>
          <w:sz w:val="24"/>
          <w:szCs w:val="24"/>
          <w:lang w:val="uk-UA" w:eastAsia="ru-RU"/>
        </w:rPr>
        <w:t>в</w:t>
      </w:r>
      <w:r w:rsidRPr="00091691">
        <w:rPr>
          <w:rFonts w:ascii="Times New Roman" w:eastAsia="Times New Roman" w:hAnsi="Times New Roman" w:cs="Times New Roman"/>
          <w:color w:val="000000"/>
          <w:sz w:val="24"/>
          <w:szCs w:val="24"/>
          <w:lang w:eastAsia="ru-RU"/>
        </w:rPr>
        <w:t xml:space="preserve">. </w:t>
      </w:r>
      <w:r w:rsidRPr="00091691">
        <w:rPr>
          <w:rFonts w:ascii="Times New Roman" w:eastAsia="Times New Roman" w:hAnsi="Times New Roman" w:cs="Times New Roman"/>
          <w:color w:val="000000"/>
          <w:sz w:val="24"/>
          <w:szCs w:val="24"/>
          <w:lang w:val="uk-UA" w:eastAsia="ru-RU"/>
        </w:rPr>
        <w:t>в</w:t>
      </w:r>
      <w:r w:rsidRPr="00091691">
        <w:rPr>
          <w:rFonts w:ascii="Times New Roman" w:eastAsia="Times New Roman" w:hAnsi="Times New Roman" w:cs="Times New Roman"/>
          <w:color w:val="000000"/>
          <w:sz w:val="24"/>
          <w:szCs w:val="24"/>
          <w:lang w:eastAsia="ru-RU"/>
        </w:rPr>
        <w:t xml:space="preserve">ище </w:t>
      </w:r>
      <w:r w:rsidRPr="00091691">
        <w:rPr>
          <w:rFonts w:ascii="Times New Roman" w:eastAsia="Times New Roman" w:hAnsi="Times New Roman" w:cs="Times New Roman"/>
          <w:color w:val="000000"/>
          <w:sz w:val="24"/>
          <w:szCs w:val="24"/>
          <w:lang w:val="uk-UA" w:eastAsia="ru-RU"/>
        </w:rPr>
        <w:t xml:space="preserve">с. 235. </w:t>
      </w:r>
    </w:p>
    <w:p w:rsidR="00212BAC" w:rsidRPr="00091691" w:rsidRDefault="00212BAC" w:rsidP="00212B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vertAlign w:val="superscript"/>
          <w:lang w:val="uk-UA" w:eastAsia="ru-RU"/>
        </w:rPr>
        <w:t>5</w:t>
      </w:r>
      <w:r w:rsidRPr="00091691">
        <w:rPr>
          <w:rFonts w:ascii="Times New Roman" w:eastAsia="Times New Roman" w:hAnsi="Times New Roman" w:cs="Times New Roman"/>
          <w:color w:val="000000"/>
          <w:sz w:val="24"/>
          <w:szCs w:val="24"/>
          <w:lang w:val="uk-UA" w:eastAsia="ru-RU"/>
        </w:rPr>
        <w:t>Лавр. 416, 427, 429.</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-343-</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Це була політика самої переяславської громади, як ми бачили, що за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значила її досить виразно, як на наші скупі взагалі в та</w:t>
      </w:r>
      <w:r w:rsidRPr="004C2E5D">
        <w:rPr>
          <w:rFonts w:ascii="Times New Roman" w:eastAsia="Times New Roman" w:hAnsi="Times New Roman" w:cs="Times New Roman"/>
          <w:color w:val="000000"/>
          <w:sz w:val="28"/>
          <w:szCs w:val="28"/>
          <w:lang w:val="uk-UA" w:eastAsia="ru-RU"/>
        </w:rPr>
        <w:softHyphen/>
        <w:t>ких справах відомості. Заразом цією політикою і вичерпується все те, що можемо сказати про полі</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тичну діяльність переяславської громади.</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Це була „вища політика“ переяславців. Але в їхньому житті була полі</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тика ще далеко більш важлива, що була питанням</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xml:space="preserve">життя і </w:t>
      </w:r>
      <w:r w:rsidRPr="004C2E5D">
        <w:rPr>
          <w:rFonts w:ascii="Times New Roman" w:eastAsia="Times New Roman" w:hAnsi="Times New Roman" w:cs="Times New Roman"/>
          <w:color w:val="000000"/>
          <w:sz w:val="28"/>
          <w:szCs w:val="28"/>
          <w:lang w:eastAsia="ru-RU"/>
        </w:rPr>
        <w:t>смерт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 це відноси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ни до степу. Ні для якої з земель давньої Руської дер</w:t>
      </w:r>
      <w:r w:rsidRPr="004C2E5D">
        <w:rPr>
          <w:rFonts w:ascii="Times New Roman" w:eastAsia="Times New Roman" w:hAnsi="Times New Roman" w:cs="Times New Roman"/>
          <w:color w:val="000000"/>
          <w:sz w:val="28"/>
          <w:szCs w:val="28"/>
          <w:lang w:val="uk-UA" w:eastAsia="ru-RU"/>
        </w:rPr>
        <w:softHyphen/>
        <w:t>жави ці відносини не мали такого надзвичайного, есенціонального значення, як тут. Це зовсім природньо пояснюється територіальними винами(?) Переяславщини.</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Її границі на заході і півночі ми знаємо. Від Київщини її відділяв Дніпро, тільки в околицях Києва київська границя, здається, переходила трошки на лівий бік (як більш або меньш гіпоте</w:t>
      </w:r>
      <w:r w:rsidRPr="004C2E5D">
        <w:rPr>
          <w:rFonts w:ascii="Times New Roman" w:eastAsia="Times New Roman" w:hAnsi="Times New Roman" w:cs="Times New Roman"/>
          <w:color w:val="000000"/>
          <w:sz w:val="28"/>
          <w:szCs w:val="28"/>
          <w:lang w:val="uk-UA" w:eastAsia="ru-RU"/>
        </w:rPr>
        <w:softHyphen/>
        <w:t>тичну границю можна брати тут р. Карань). Від Чернігівщини відмежовувало поріччя Остра і Сейму. Як ми вже бачили, територія р. Сейму була спірною між Чернігівщиною і Переяславщи</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ною, і особливо в другій чверті ХІІ ст. дуже вагалася між цими двома землями, але залишилалася в кінці при Чернігові, хоч судячи по від</w:t>
      </w:r>
      <w:r w:rsidRPr="004C2E5D">
        <w:rPr>
          <w:rFonts w:ascii="Times New Roman" w:eastAsia="Times New Roman" w:hAnsi="Times New Roman" w:cs="Times New Roman"/>
          <w:color w:val="000000"/>
          <w:sz w:val="28"/>
          <w:szCs w:val="28"/>
          <w:lang w:val="uk-UA" w:eastAsia="ru-RU"/>
        </w:rPr>
        <w:softHyphen/>
        <w:t>носинах місцевої людності до князів, вона скоріше тягнулася до Пере</w:t>
      </w:r>
      <w:r w:rsidRPr="004C2E5D">
        <w:rPr>
          <w:rFonts w:ascii="Times New Roman" w:eastAsia="Times New Roman" w:hAnsi="Times New Roman" w:cs="Times New Roman"/>
          <w:color w:val="000000"/>
          <w:sz w:val="28"/>
          <w:szCs w:val="28"/>
          <w:lang w:val="uk-UA" w:eastAsia="ru-RU"/>
        </w:rPr>
        <w:softHyphen/>
        <w:t>яслава: як і Переяслав, Посем'я тримається династії Юрія, а бит</w:t>
      </w:r>
      <w:r>
        <w:rPr>
          <w:rFonts w:ascii="Times New Roman" w:eastAsia="Times New Roman" w:hAnsi="Times New Roman" w:cs="Times New Roman"/>
          <w:color w:val="000000"/>
          <w:sz w:val="28"/>
          <w:szCs w:val="28"/>
          <w:lang w:val="uk-UA" w:eastAsia="ru-RU"/>
        </w:rPr>
        <w:t>ися з Ольговичами показує охоту</w:t>
      </w:r>
      <w:r w:rsidRPr="001D1011">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На північному заході крайнім пунктом, що тягнувся до Переяслава, був Остерський городок, на усті Остра в Десну, на лівому боці його; в першій половині XII ст. його виділено в осібну волость для Юрія, але вона злучилася знову з Переяславщиною, через те що й Переяславщина перейшла в ті самі руки - династії Юрія</w:t>
      </w:r>
      <w:r w:rsidRPr="001D1011">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Таким чином Переяславщина з двох боків, з заходу і півночі, опиралася на краї хоч не завжди приязні, але бодай культурні, безпечні. Але власне ті</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льки її північно-західній кут був без</w:t>
      </w:r>
      <w:r w:rsidRPr="004C2E5D">
        <w:rPr>
          <w:rFonts w:ascii="Times New Roman" w:eastAsia="Times New Roman" w:hAnsi="Times New Roman" w:cs="Times New Roman"/>
          <w:color w:val="000000"/>
          <w:sz w:val="28"/>
          <w:szCs w:val="28"/>
          <w:lang w:val="uk-UA" w:eastAsia="ru-RU"/>
        </w:rPr>
        <w:softHyphen/>
        <w:t xml:space="preserve">печний (напр. як би протягнути лінію від Рильська на </w:t>
      </w:r>
      <w:r>
        <w:rPr>
          <w:rFonts w:ascii="Times New Roman" w:eastAsia="Times New Roman" w:hAnsi="Times New Roman" w:cs="Times New Roman"/>
          <w:color w:val="000000"/>
          <w:sz w:val="28"/>
          <w:szCs w:val="28"/>
          <w:lang w:val="uk-UA" w:eastAsia="ru-RU"/>
        </w:rPr>
        <w:t>гирло</w:t>
      </w:r>
      <w:r w:rsidRPr="004C2E5D">
        <w:rPr>
          <w:rFonts w:ascii="Times New Roman" w:eastAsia="Times New Roman" w:hAnsi="Times New Roman" w:cs="Times New Roman"/>
          <w:color w:val="000000"/>
          <w:sz w:val="28"/>
          <w:szCs w:val="28"/>
          <w:lang w:val="uk-UA" w:eastAsia="ru-RU"/>
        </w:rPr>
        <w:t xml:space="preserve"> Супою або навіть і Трубежа). Південний край її границі з Київщиною і східній край границі з Чернігівщиною виходили в передстепові краї, і вся решта її території поза тим північно-східнім кутом </w:t>
      </w:r>
      <w:r>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1D1011">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Іпат. 250, див. вище с. 236; але Вир тоді не хотів піддатися Юрію.</w:t>
      </w:r>
    </w:p>
    <w:p w:rsidR="00212BAC" w:rsidRPr="00CA69C7" w:rsidRDefault="00212BAC" w:rsidP="00212BAC">
      <w:pPr>
        <w:spacing w:after="0" w:line="240" w:lineRule="auto"/>
        <w:jc w:val="both"/>
        <w:rPr>
          <w:rFonts w:ascii="Times New Roman" w:eastAsia="Times New Roman" w:hAnsi="Times New Roman" w:cs="Times New Roman"/>
          <w:b/>
          <w:bCs/>
          <w:sz w:val="24"/>
          <w:szCs w:val="24"/>
          <w:shd w:val="clear" w:color="auto" w:fill="FFFFFF"/>
          <w:lang w:eastAsia="ru-RU"/>
        </w:rPr>
      </w:pPr>
      <w:r w:rsidRPr="001D1011">
        <w:rPr>
          <w:rFonts w:ascii="Times New Roman" w:eastAsia="Times New Roman" w:hAnsi="Times New Roman" w:cs="Times New Roman"/>
          <w:color w:val="000000"/>
          <w:sz w:val="24"/>
          <w:szCs w:val="24"/>
          <w:shd w:val="clear" w:color="auto" w:fill="FFFFFF"/>
          <w:vertAlign w:val="superscript"/>
          <w:lang w:val="uk-UA" w:eastAsia="ru-RU"/>
        </w:rPr>
        <w:t>2</w:t>
      </w:r>
      <w:r w:rsidRPr="00CA69C7">
        <w:rPr>
          <w:rFonts w:ascii="Times New Roman" w:eastAsia="Times New Roman" w:hAnsi="Times New Roman" w:cs="Times New Roman"/>
          <w:color w:val="000000"/>
          <w:sz w:val="24"/>
          <w:szCs w:val="24"/>
          <w:shd w:val="clear" w:color="auto" w:fill="FFFFFF"/>
          <w:lang w:val="uk-UA" w:eastAsia="ru-RU"/>
        </w:rPr>
        <w:t xml:space="preserve">На мапі Переяславщини в недавній монографії д. Ляскоронского </w:t>
      </w:r>
      <w:r w:rsidRPr="00CA69C7">
        <w:rPr>
          <w:rFonts w:ascii="Georgia" w:eastAsia="Times New Roman" w:hAnsi="Georgia" w:cs="Times New Roman"/>
          <w:color w:val="000000"/>
          <w:sz w:val="24"/>
          <w:szCs w:val="24"/>
          <w:shd w:val="clear" w:color="auto" w:fill="FFFFFF"/>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 xml:space="preserve"> вид.) також і Вир, чи</w:t>
      </w:r>
      <w:r w:rsidRPr="00CA69C7">
        <w:rPr>
          <w:rFonts w:ascii="Times New Roman" w:eastAsia="Times New Roman" w:hAnsi="Times New Roman" w:cs="Times New Roman"/>
          <w:b/>
          <w:bCs/>
          <w:color w:val="000000"/>
          <w:sz w:val="24"/>
          <w:szCs w:val="24"/>
          <w:shd w:val="clear" w:color="auto" w:fill="FFFFFF"/>
          <w:lang w:val="uk-UA"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 xml:space="preserve">недоглядом, чи свідомо, зачислено до Переяславщини; на це нема ніякого поводу: Внр належав до Чернігівщини, як і все </w:t>
      </w:r>
      <w:r w:rsidRPr="00CA69C7">
        <w:rPr>
          <w:rFonts w:ascii="Times New Roman" w:eastAsia="Times New Roman" w:hAnsi="Times New Roman" w:cs="Times New Roman"/>
          <w:color w:val="000000"/>
          <w:sz w:val="24"/>
          <w:szCs w:val="24"/>
          <w:shd w:val="clear" w:color="auto" w:fill="FFFFFF"/>
          <w:lang w:eastAsia="ru-RU"/>
        </w:rPr>
        <w:t>Посем'я</w:t>
      </w:r>
      <w:r w:rsidRPr="00CA69C7">
        <w:rPr>
          <w:rFonts w:ascii="Times New Roman" w:eastAsia="Times New Roman" w:hAnsi="Times New Roman" w:cs="Times New Roman"/>
          <w:color w:val="000000"/>
          <w:sz w:val="24"/>
          <w:szCs w:val="24"/>
          <w:shd w:val="clear" w:color="auto" w:fill="FFFFFF"/>
          <w:lang w:val="uk-UA" w:eastAsia="ru-RU"/>
        </w:rPr>
        <w:t xml:space="preserve"> — див. Іпат. с. 346, 348.</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-344-</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це</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було небезпечне, неспокійне степове пограниччя, де треба було все вигля</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дати кочового ворога.</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Ми бачим</w:t>
      </w:r>
      <w:r w:rsidRPr="004C2E5D">
        <w:rPr>
          <w:rFonts w:ascii="Times New Roman" w:eastAsia="Times New Roman" w:hAnsi="Times New Roman" w:cs="Times New Roman"/>
          <w:color w:val="000000"/>
          <w:sz w:val="28"/>
          <w:szCs w:val="28"/>
          <w:lang w:val="en-US" w:eastAsia="ru-RU"/>
        </w:rPr>
        <w:t>o</w:t>
      </w:r>
      <w:r w:rsidRPr="004C2E5D">
        <w:rPr>
          <w:rFonts w:ascii="Times New Roman" w:eastAsia="Times New Roman" w:hAnsi="Times New Roman" w:cs="Times New Roman"/>
          <w:color w:val="000000"/>
          <w:sz w:val="28"/>
          <w:szCs w:val="28"/>
          <w:lang w:val="uk-UA" w:eastAsia="ru-RU"/>
        </w:rPr>
        <w:t xml:space="preserve"> вже, яка нетривка, бо виставлена на періодичні знищення, була колонізація київського Поросся - </w:t>
      </w:r>
      <w:r w:rsidRPr="004C2E5D">
        <w:rPr>
          <w:rFonts w:ascii="Times New Roman" w:eastAsia="Times New Roman" w:hAnsi="Times New Roman" w:cs="Times New Roman"/>
          <w:color w:val="000000"/>
          <w:sz w:val="28"/>
          <w:szCs w:val="28"/>
          <w:lang w:eastAsia="ru-RU"/>
        </w:rPr>
        <w:t>район</w:t>
      </w:r>
      <w:r w:rsidRPr="004C2E5D">
        <w:rPr>
          <w:rFonts w:ascii="Times New Roman" w:eastAsia="Times New Roman" w:hAnsi="Times New Roman" w:cs="Times New Roman"/>
          <w:color w:val="000000"/>
          <w:sz w:val="28"/>
          <w:szCs w:val="28"/>
          <w:lang w:val="uk-UA" w:eastAsia="ru-RU"/>
        </w:rPr>
        <w:t>у</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між Стугною і Россю. З другого боку бачили ми, в яких неспокійних, прикрих обставинах жила околиця Курська. Це відразу дозволить нам зорієнтуватися і в колонізаційних</w:t>
      </w:r>
      <w:r w:rsidRPr="004C2E5D">
        <w:rPr>
          <w:rFonts w:ascii="Times New Roman" w:eastAsia="Times New Roman" w:hAnsi="Times New Roman" w:cs="Times New Roman"/>
          <w:color w:val="000000"/>
          <w:sz w:val="28"/>
          <w:szCs w:val="28"/>
          <w:vertAlign w:val="superscript"/>
          <w:lang w:val="uk-UA" w:eastAsia="ru-RU"/>
        </w:rPr>
        <w:t xml:space="preserve"> </w:t>
      </w:r>
      <w:r w:rsidRPr="004C2E5D">
        <w:rPr>
          <w:rFonts w:ascii="Times New Roman" w:eastAsia="Times New Roman" w:hAnsi="Times New Roman" w:cs="Times New Roman"/>
          <w:color w:val="000000"/>
          <w:sz w:val="28"/>
          <w:szCs w:val="28"/>
          <w:lang w:val="uk-UA" w:eastAsia="ru-RU"/>
        </w:rPr>
        <w:t>обста</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винах Переяславщини. Землі по Супою і Трубежу лежали на одній лінії з По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роccям, але на стільки в гірших обставинах, що їх не прикривало ніщо зі сходу, як Переяславщина Київщину, і на півночі вони не мали таких безпечних своїх закутків, як київське Полісся, куди людність могла відступати і пересиджувати лихоліття. Тільки землі по Остру, між Остром та Дніпром та по верхів'ях Трубежа, Удаю та Ромна, багаті багнами і лісами, могли бодай до певної міри охоронити свою люд</w:t>
      </w:r>
      <w:r w:rsidRPr="004C2E5D">
        <w:rPr>
          <w:rFonts w:ascii="Times New Roman" w:eastAsia="Times New Roman" w:hAnsi="Times New Roman" w:cs="Times New Roman"/>
          <w:color w:val="000000"/>
          <w:sz w:val="28"/>
          <w:szCs w:val="28"/>
          <w:lang w:val="uk-UA" w:eastAsia="ru-RU"/>
        </w:rPr>
        <w:softHyphen/>
        <w:t>ність від степових нападів; решта ж Переяславщини мусила мати тоді, як має й тепер, переважно степовий х</w:t>
      </w:r>
      <w:r>
        <w:rPr>
          <w:rFonts w:ascii="Times New Roman" w:eastAsia="Times New Roman" w:hAnsi="Times New Roman" w:cs="Times New Roman"/>
          <w:color w:val="000000"/>
          <w:sz w:val="28"/>
          <w:szCs w:val="28"/>
          <w:lang w:val="uk-UA" w:eastAsia="ru-RU"/>
        </w:rPr>
        <w:t>арак</w:t>
      </w:r>
      <w:r w:rsidRPr="004C2E5D">
        <w:rPr>
          <w:rFonts w:ascii="Times New Roman" w:eastAsia="Times New Roman" w:hAnsi="Times New Roman" w:cs="Times New Roman"/>
          <w:color w:val="000000"/>
          <w:sz w:val="28"/>
          <w:szCs w:val="28"/>
          <w:lang w:val="uk-UA" w:eastAsia="ru-RU"/>
        </w:rPr>
        <w:t xml:space="preserve">тер, з лісами і гаями тільки на берегах рік, в мокрих балках і ярах. Тим пояснюється, що в періоди особливого </w:t>
      </w:r>
      <w:r w:rsidRPr="004C2E5D">
        <w:rPr>
          <w:rFonts w:ascii="Times New Roman" w:eastAsia="Times New Roman" w:hAnsi="Times New Roman" w:cs="Times New Roman"/>
          <w:color w:val="000000"/>
          <w:sz w:val="28"/>
          <w:szCs w:val="28"/>
          <w:lang w:eastAsia="ru-RU"/>
        </w:rPr>
        <w:t>роз'ярення</w:t>
      </w:r>
      <w:r w:rsidRPr="004C2E5D">
        <w:rPr>
          <w:rFonts w:ascii="Times New Roman" w:eastAsia="Times New Roman" w:hAnsi="Times New Roman" w:cs="Times New Roman"/>
          <w:color w:val="000000"/>
          <w:sz w:val="28"/>
          <w:szCs w:val="28"/>
          <w:lang w:val="uk-UA" w:eastAsia="ru-RU"/>
        </w:rPr>
        <w:t xml:space="preserve"> степової бурі Переяславщина редукувалася до дуже малих розмірів території, де ще держалася якась осіла колонізація.</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Ми бачили, що наприкінці X ст., за Володимира, більшість Переяслав</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щини вважалася втраченою під печенізьким натиском. Хоч сказано там про будову кріпостей по р. Сулі, але заразом став</w:t>
      </w:r>
      <w:r w:rsidRPr="004C2E5D">
        <w:rPr>
          <w:rFonts w:ascii="Times New Roman" w:eastAsia="Times New Roman" w:hAnsi="Times New Roman" w:cs="Times New Roman"/>
          <w:color w:val="000000"/>
          <w:sz w:val="28"/>
          <w:szCs w:val="28"/>
          <w:lang w:val="uk-UA" w:eastAsia="ru-RU"/>
        </w:rPr>
        <w:softHyphen/>
        <w:t>лено їх по Десні, Трубежу і Ост</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ру, так що посульські кріпості або мали служити якимись сторожовими пунк</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тами, або тут мова йде про верхню Сулу, що мала боронити лінії Остра і Десни з південного сходу. Очевидна-бо річ, що якби середнє та нижнє Посулля не було ослаблене, було добре залюднене і укріплене, то само по собі могло б бути спроможним на оборону, і не було б потреби укріпляти береги Трубежа чи Десни. Оповідання про заснування Переяслава за Володимира цілком під</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тверджує таке розуміння, даючи добру ілюстрацію до тодішніх колонізаційних обставин: печеніги собі марширують „отъ Сулы“, наче на тій Сулі і не чутно тих кріпостей, а Володимир „поиде противу имъ“, і зустрів їх раптом на Трубежі,</w:t>
      </w:r>
      <w:r>
        <w:rPr>
          <w:rFonts w:ascii="Times New Roman" w:eastAsia="Times New Roman" w:hAnsi="Times New Roman" w:cs="Times New Roman"/>
          <w:color w:val="000000"/>
          <w:sz w:val="28"/>
          <w:szCs w:val="28"/>
          <w:lang w:val="uk-UA" w:eastAsia="ru-RU"/>
        </w:rPr>
        <w:t xml:space="preserve"> „на броді, де тепер Переяслав“</w:t>
      </w:r>
      <w:r w:rsidRPr="004C2E5D">
        <w:rPr>
          <w:rFonts w:ascii="Times New Roman" w:eastAsia="Times New Roman" w:hAnsi="Times New Roman" w:cs="Times New Roman"/>
          <w:color w:val="000000"/>
          <w:sz w:val="28"/>
          <w:szCs w:val="28"/>
          <w:lang w:val="uk-UA" w:eastAsia="ru-RU"/>
        </w:rPr>
        <w:t>! Очевидно, рештки руської колонізації тільки і бриніли ще тут, між Трубежем, Дніпром та Остром.</w:t>
      </w:r>
    </w:p>
    <w:p w:rsidR="00212BAC" w:rsidRDefault="00212BAC" w:rsidP="00212BAC">
      <w:pPr>
        <w:spacing w:after="0" w:line="240" w:lineRule="auto"/>
        <w:ind w:firstLine="708"/>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Коли знищено печенізьку орду і</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Русь почала здобувати</w:t>
      </w:r>
      <w:r w:rsidRPr="004C2E5D">
        <w:rPr>
          <w:rFonts w:ascii="Times New Roman" w:eastAsia="Times New Roman" w:hAnsi="Times New Roman" w:cs="Times New Roman"/>
          <w:b/>
          <w:bCs/>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назад втрачені колонізаційні терени, колонізація Переяславщини теж була відреставрована до певної міри. Про її розміри можемо судити зі звісток кінця XI і початку XII ст. (перед новою колоні</w:t>
      </w:r>
      <w:r>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-345-</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зацією пограниччя, що не могла розвинулись раніше, як від 1103 </w:t>
      </w:r>
      <w:r w:rsidRPr="004C2E5D">
        <w:rPr>
          <w:rFonts w:ascii="Times New Roman" w:eastAsia="Times New Roman" w:hAnsi="Times New Roman" w:cs="Times New Roman"/>
          <w:color w:val="000000"/>
          <w:sz w:val="28"/>
          <w:szCs w:val="28"/>
          <w:lang w:eastAsia="ru-RU"/>
        </w:rPr>
        <w:t xml:space="preserve">р.). </w:t>
      </w:r>
      <w:r w:rsidRPr="004C2E5D">
        <w:rPr>
          <w:rFonts w:ascii="Times New Roman" w:eastAsia="Times New Roman" w:hAnsi="Times New Roman" w:cs="Times New Roman"/>
          <w:color w:val="000000"/>
          <w:sz w:val="28"/>
          <w:szCs w:val="28"/>
          <w:lang w:val="uk-UA" w:eastAsia="ru-RU"/>
        </w:rPr>
        <w:t xml:space="preserve">Бачимо з них, що та реставрована колонізація опанувала була щонайменше прибережжя Сули (Ромен, </w:t>
      </w:r>
      <w:r w:rsidRPr="004C2E5D">
        <w:rPr>
          <w:rFonts w:ascii="Times New Roman" w:eastAsia="Times New Roman" w:hAnsi="Times New Roman" w:cs="Times New Roman"/>
          <w:color w:val="000000"/>
          <w:sz w:val="28"/>
          <w:szCs w:val="28"/>
          <w:lang w:eastAsia="ru-RU"/>
        </w:rPr>
        <w:t>Сняти</w:t>
      </w:r>
      <w:r w:rsidRPr="004C2E5D">
        <w:rPr>
          <w:rFonts w:ascii="Times New Roman" w:eastAsia="Times New Roman" w:hAnsi="Times New Roman" w:cs="Times New Roman"/>
          <w:color w:val="000000"/>
          <w:sz w:val="28"/>
          <w:szCs w:val="28"/>
          <w:lang w:val="uk-UA" w:eastAsia="ru-RU"/>
        </w:rPr>
        <w:t>н</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Горошин, Воїнь)</w:t>
      </w:r>
      <w:r w:rsidRPr="001D1011">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а в дійсності, правдоподібно, і перейшла її. Результати цієї колонізації були, одначе, втрачені, коли роз</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почалися в останній чверті ХІ ст. половецькі напади, що особливої інтенсив</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ності набули у 1090-х роках. Половці тоді невпинно нищили поселення між Сулою і Трубежем, часто з’являючись і в околицях самого Переяслава, а Ту</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гор-хан раз протримав Переяслав півтора місяці в блокаді! Як тоді виглядала Переяславщина, дає нам зрозуміти коротенька записка Мономаха про ці роки: „сидів я в Переяславі три літа і три зими, зі своєю дружиною, і багато набідувалися ми і від війни (з половцями), і від голоду (очевидно - внаслідок </w:t>
      </w:r>
      <w:r>
        <w:rPr>
          <w:rFonts w:ascii="Times New Roman" w:eastAsia="Times New Roman" w:hAnsi="Times New Roman" w:cs="Times New Roman"/>
          <w:color w:val="000000"/>
          <w:sz w:val="28"/>
          <w:szCs w:val="28"/>
          <w:lang w:val="uk-UA" w:eastAsia="ru-RU"/>
        </w:rPr>
        <w:t>поло</w:t>
      </w:r>
      <w:r>
        <w:rPr>
          <w:rFonts w:ascii="Times New Roman" w:eastAsia="Times New Roman" w:hAnsi="Times New Roman" w:cs="Times New Roman"/>
          <w:color w:val="000000"/>
          <w:sz w:val="28"/>
          <w:szCs w:val="28"/>
          <w:lang w:val="uk-UA" w:eastAsia="ru-RU"/>
        </w:rPr>
        <w:softHyphen/>
        <w:t>вецьких спустошень“</w:t>
      </w:r>
      <w:r w:rsidRPr="004C2E5D">
        <w:rPr>
          <w:rFonts w:ascii="Times New Roman" w:eastAsia="Times New Roman" w:hAnsi="Times New Roman" w:cs="Times New Roman"/>
          <w:color w:val="000000"/>
          <w:sz w:val="28"/>
          <w:szCs w:val="28"/>
          <w:lang w:val="uk-UA" w:eastAsia="ru-RU"/>
        </w:rPr>
        <w:t xml:space="preserve">. Цю останню подробицю переяславського життя дуже добре доповнює </w:t>
      </w:r>
      <w:r w:rsidRPr="004C2E5D">
        <w:rPr>
          <w:rFonts w:ascii="Times New Roman" w:eastAsia="Times New Roman" w:hAnsi="Times New Roman" w:cs="Times New Roman"/>
          <w:color w:val="000000"/>
          <w:sz w:val="28"/>
          <w:szCs w:val="28"/>
          <w:lang w:eastAsia="ru-RU"/>
        </w:rPr>
        <w:t xml:space="preserve">образок, </w:t>
      </w:r>
      <w:r w:rsidRPr="004C2E5D">
        <w:rPr>
          <w:rFonts w:ascii="Times New Roman" w:eastAsia="Times New Roman" w:hAnsi="Times New Roman" w:cs="Times New Roman"/>
          <w:color w:val="000000"/>
          <w:sz w:val="28"/>
          <w:szCs w:val="28"/>
          <w:lang w:val="uk-UA" w:eastAsia="ru-RU"/>
        </w:rPr>
        <w:t>що мав Мономах намалювати перед зібраними князями 1108 р.: „жалуєте ви коней для оранки, а того не подумаєте, як селянин почне орати, а наїде половчин, забє „смерда“ стрілою, кобилу його візьме, заїде на його оселю, забере жінку і дітей, і все майно, а тік запалить, - то коня його ви жалуєте,</w:t>
      </w:r>
      <w:r>
        <w:rPr>
          <w:rFonts w:ascii="Times New Roman" w:eastAsia="Times New Roman" w:hAnsi="Times New Roman" w:cs="Times New Roman"/>
          <w:color w:val="000000"/>
          <w:sz w:val="28"/>
          <w:szCs w:val="28"/>
          <w:lang w:val="uk-UA" w:eastAsia="ru-RU"/>
        </w:rPr>
        <w:t xml:space="preserve"> а самого чому не жалуєте?“</w:t>
      </w:r>
      <w:r w:rsidRPr="004C2E5D">
        <w:rPr>
          <w:rFonts w:ascii="Times New Roman" w:eastAsia="Times New Roman" w:hAnsi="Times New Roman" w:cs="Times New Roman"/>
          <w:color w:val="000000"/>
          <w:sz w:val="28"/>
          <w:szCs w:val="28"/>
          <w:lang w:val="uk-UA" w:eastAsia="ru-RU"/>
        </w:rPr>
        <w:t xml:space="preserve"> Розуміється, при таких обставинах життя Переяславщина мусила знову дуже сильно спустіти, як і південна Київщина.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Колонізація розвивається наново з </w:t>
      </w:r>
      <w:r w:rsidRPr="004C2E5D">
        <w:rPr>
          <w:rFonts w:ascii="Times New Roman" w:eastAsia="Times New Roman" w:hAnsi="Times New Roman" w:cs="Times New Roman"/>
          <w:color w:val="000000"/>
          <w:sz w:val="28"/>
          <w:szCs w:val="28"/>
          <w:lang w:eastAsia="ru-RU"/>
        </w:rPr>
        <w:t xml:space="preserve">початками </w:t>
      </w:r>
      <w:r w:rsidRPr="004C2E5D">
        <w:rPr>
          <w:rFonts w:ascii="Times New Roman" w:eastAsia="Times New Roman" w:hAnsi="Times New Roman" w:cs="Times New Roman"/>
          <w:color w:val="000000"/>
          <w:sz w:val="28"/>
          <w:szCs w:val="28"/>
          <w:lang w:val="uk-UA" w:eastAsia="ru-RU"/>
        </w:rPr>
        <w:t>агресивної боротьби з по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ловцями. Під час походу 1111 р. бачимо вже, що на Голтві руське військо по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чуває себе безпечно: „стали на ріці Голтві і тут зачекали воїв“, і тільки за Во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рсклою починалася небезпечність - „дійшли Ворьскла“, тут цілували хрест (була хрестопоклонна неділя), і положили вею свою надію на хрест, з мно</w:t>
      </w:r>
      <w:r w:rsidRPr="004C2E5D">
        <w:rPr>
          <w:rFonts w:ascii="Times New Roman" w:eastAsia="Times New Roman" w:hAnsi="Times New Roman" w:cs="Times New Roman"/>
          <w:color w:val="000000"/>
          <w:sz w:val="28"/>
          <w:szCs w:val="28"/>
          <w:lang w:val="uk-UA" w:eastAsia="ru-RU"/>
        </w:rPr>
        <w:softHyphen/>
        <w:t>гими слізьми. З пізніших звісток бачимо, що руська колонізація дійшла прибережжя Ворскли на півдні - тут згадуєт</w:t>
      </w:r>
      <w:r>
        <w:rPr>
          <w:rFonts w:ascii="Times New Roman" w:eastAsia="Times New Roman" w:hAnsi="Times New Roman" w:cs="Times New Roman"/>
          <w:color w:val="000000"/>
          <w:sz w:val="28"/>
          <w:szCs w:val="28"/>
          <w:lang w:val="uk-UA" w:eastAsia="ru-RU"/>
        </w:rPr>
        <w:t>ься Лтава, на Ворсклі</w:t>
      </w:r>
      <w:r w:rsidRPr="004C2E5D">
        <w:rPr>
          <w:rFonts w:ascii="Times New Roman" w:eastAsia="Times New Roman" w:hAnsi="Times New Roman" w:cs="Times New Roman"/>
          <w:color w:val="000000"/>
          <w:sz w:val="28"/>
          <w:szCs w:val="28"/>
          <w:lang w:val="uk-UA" w:eastAsia="ru-RU"/>
        </w:rPr>
        <w:t>, як звичайно думають - теп. Полтава, у всякому разі важливо, що ц</w:t>
      </w:r>
      <w:r w:rsidRPr="004C2E5D">
        <w:rPr>
          <w:rFonts w:ascii="Times New Roman" w:eastAsia="Times New Roman" w:hAnsi="Times New Roman" w:cs="Times New Roman"/>
          <w:color w:val="000000"/>
          <w:sz w:val="28"/>
          <w:szCs w:val="28"/>
          <w:lang w:eastAsia="ru-RU"/>
        </w:rPr>
        <w:t xml:space="preserve">е </w:t>
      </w:r>
      <w:r w:rsidRPr="004C2E5D">
        <w:rPr>
          <w:rFonts w:ascii="Times New Roman" w:eastAsia="Times New Roman" w:hAnsi="Times New Roman" w:cs="Times New Roman"/>
          <w:color w:val="000000"/>
          <w:sz w:val="28"/>
          <w:szCs w:val="28"/>
          <w:lang w:val="uk-UA" w:eastAsia="ru-RU"/>
        </w:rPr>
        <w:t xml:space="preserve">було місто на Ворсклі. На південному заході бачимо город Донець, як звичайно приймають теп. Донецьке городище на </w:t>
      </w:r>
      <w:r w:rsidRPr="004C2E5D">
        <w:rPr>
          <w:rFonts w:ascii="Times New Roman" w:eastAsia="Times New Roman" w:hAnsi="Times New Roman" w:cs="Times New Roman"/>
          <w:color w:val="000000"/>
          <w:sz w:val="28"/>
          <w:szCs w:val="28"/>
          <w:lang w:eastAsia="ru-RU"/>
        </w:rPr>
        <w:t xml:space="preserve">р. Удах, </w:t>
      </w:r>
      <w:r w:rsidRPr="004C2E5D">
        <w:rPr>
          <w:rFonts w:ascii="Times New Roman" w:eastAsia="Times New Roman" w:hAnsi="Times New Roman" w:cs="Times New Roman"/>
          <w:color w:val="000000"/>
          <w:sz w:val="28"/>
          <w:szCs w:val="28"/>
          <w:lang w:val="uk-UA" w:eastAsia="ru-RU"/>
        </w:rPr>
        <w:t>притоці Сіверянського Дінця, недалеко теп. Харкова, хоч</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 </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F06EE0">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 xml:space="preserve">Іпат. 143, Лавр. 239—241. Городища по Удах і Донцю перелічені у московській Книзі </w:t>
      </w:r>
      <w:r w:rsidRPr="00B1651D">
        <w:rPr>
          <w:rFonts w:ascii="Times New Roman" w:eastAsia="Times New Roman" w:hAnsi="Times New Roman" w:cs="Times New Roman"/>
          <w:color w:val="000000"/>
          <w:sz w:val="24"/>
          <w:szCs w:val="24"/>
          <w:shd w:val="clear" w:color="auto" w:fill="FFFFFF"/>
          <w:lang w:val="uk-UA" w:eastAsia="ru-RU"/>
        </w:rPr>
        <w:t xml:space="preserve">большого чертежа, </w:t>
      </w:r>
      <w:r w:rsidRPr="00CA69C7">
        <w:rPr>
          <w:rFonts w:ascii="Times New Roman" w:eastAsia="Times New Roman" w:hAnsi="Times New Roman" w:cs="Times New Roman"/>
          <w:color w:val="000000"/>
          <w:sz w:val="24"/>
          <w:szCs w:val="24"/>
          <w:shd w:val="clear" w:color="auto" w:fill="FFFFFF"/>
          <w:lang w:val="uk-UA" w:eastAsia="ru-RU"/>
        </w:rPr>
        <w:t>що сягає XVI ст. — вид. Спаского</w:t>
      </w:r>
      <w:r w:rsidRPr="00CA69C7">
        <w:rPr>
          <w:rFonts w:ascii="Times New Roman" w:eastAsia="Times New Roman" w:hAnsi="Times New Roman" w:cs="Times New Roman"/>
          <w:color w:val="000000"/>
          <w:sz w:val="24"/>
          <w:szCs w:val="24"/>
          <w:shd w:val="clear" w:color="auto" w:fill="FFFFFF"/>
          <w:lang w:eastAsia="ru-RU"/>
        </w:rPr>
        <w:t xml:space="preserve"> с. </w:t>
      </w:r>
      <w:r w:rsidRPr="00CA69C7">
        <w:rPr>
          <w:rFonts w:ascii="Times New Roman" w:eastAsia="Times New Roman" w:hAnsi="Times New Roman" w:cs="Times New Roman"/>
          <w:color w:val="000000"/>
          <w:sz w:val="24"/>
          <w:szCs w:val="24"/>
          <w:shd w:val="clear" w:color="auto" w:fill="FFFFFF"/>
          <w:lang w:val="uk-UA" w:eastAsia="ru-RU"/>
        </w:rPr>
        <w:t>31—33. З літератури</w:t>
      </w:r>
      <w:r>
        <w:rPr>
          <w:rFonts w:ascii="Times New Roman" w:eastAsia="Times New Roman" w:hAnsi="Times New Roman" w:cs="Times New Roman"/>
          <w:color w:val="000000"/>
          <w:sz w:val="24"/>
          <w:szCs w:val="24"/>
          <w:shd w:val="clear" w:color="auto" w:fill="FFFFFF"/>
          <w:lang w:val="uk-UA" w:eastAsia="ru-RU"/>
        </w:rPr>
        <w:t>,</w:t>
      </w:r>
      <w:r w:rsidRPr="00CA69C7">
        <w:rPr>
          <w:rFonts w:ascii="Times New Roman" w:eastAsia="Times New Roman" w:hAnsi="Times New Roman" w:cs="Times New Roman"/>
          <w:color w:val="000000"/>
          <w:sz w:val="24"/>
          <w:szCs w:val="24"/>
          <w:shd w:val="clear" w:color="auto" w:fill="FFFFFF"/>
          <w:lang w:val="uk-UA" w:eastAsia="ru-RU"/>
        </w:rPr>
        <w:t xml:space="preserve"> крім загальніших праць про степ і передстепові краї ще Данилевнч</w:t>
      </w:r>
      <w:r w:rsidRPr="00CA69C7">
        <w:rPr>
          <w:rFonts w:ascii="Times New Roman" w:eastAsia="Times New Roman" w:hAnsi="Times New Roman" w:cs="Times New Roman"/>
          <w:color w:val="000000"/>
          <w:sz w:val="24"/>
          <w:szCs w:val="24"/>
          <w:shd w:val="clear" w:color="auto" w:fill="FFFFFF"/>
          <w:lang w:eastAsia="ru-RU"/>
        </w:rPr>
        <w:t>ъ</w:t>
      </w:r>
      <w:r w:rsidRPr="00CA69C7">
        <w:rPr>
          <w:rFonts w:ascii="Times New Roman" w:eastAsia="Times New Roman" w:hAnsi="Times New Roman" w:cs="Times New Roman"/>
          <w:color w:val="000000"/>
          <w:sz w:val="24"/>
          <w:szCs w:val="24"/>
          <w:shd w:val="clear" w:color="auto" w:fill="FFFFFF"/>
          <w:lang w:val="uk-UA" w:eastAsia="ru-RU"/>
        </w:rPr>
        <w:t xml:space="preserve"> </w:t>
      </w:r>
      <w:r w:rsidRPr="00CA69C7">
        <w:rPr>
          <w:rFonts w:ascii="Times New Roman" w:eastAsia="Times New Roman" w:hAnsi="Times New Roman" w:cs="Times New Roman"/>
          <w:color w:val="000000"/>
          <w:sz w:val="24"/>
          <w:szCs w:val="24"/>
          <w:shd w:val="clear" w:color="auto" w:fill="FFFFFF"/>
          <w:lang w:eastAsia="ru-RU"/>
        </w:rPr>
        <w:t xml:space="preserve">Донецкое и </w:t>
      </w:r>
      <w:r w:rsidRPr="00CA69C7">
        <w:rPr>
          <w:rFonts w:ascii="Times New Roman" w:eastAsia="Times New Roman" w:hAnsi="Times New Roman" w:cs="Times New Roman"/>
          <w:color w:val="000000"/>
          <w:sz w:val="24"/>
          <w:szCs w:val="24"/>
          <w:shd w:val="clear" w:color="auto" w:fill="FFFFFF"/>
          <w:lang w:val="uk-UA" w:eastAsia="ru-RU"/>
        </w:rPr>
        <w:t xml:space="preserve">Хоротевское городища, Харків 1902, </w:t>
      </w:r>
      <w:r w:rsidRPr="00CA69C7">
        <w:rPr>
          <w:rFonts w:ascii="Times New Roman" w:eastAsia="Times New Roman" w:hAnsi="Times New Roman" w:cs="Times New Roman"/>
          <w:color w:val="000000"/>
          <w:sz w:val="24"/>
          <w:szCs w:val="24"/>
          <w:shd w:val="clear" w:color="auto" w:fill="FFFFFF"/>
          <w:lang w:eastAsia="ru-RU"/>
        </w:rPr>
        <w:t>До</w:t>
      </w:r>
      <w:r w:rsidRPr="00CA69C7">
        <w:rPr>
          <w:rFonts w:ascii="Times New Roman" w:eastAsia="Times New Roman" w:hAnsi="Times New Roman" w:cs="Times New Roman"/>
          <w:color w:val="000000"/>
          <w:sz w:val="24"/>
          <w:szCs w:val="24"/>
          <w:shd w:val="clear" w:color="auto" w:fill="FFFFFF"/>
          <w:lang w:eastAsia="ru-RU"/>
        </w:rPr>
        <w:softHyphen/>
        <w:t xml:space="preserve">нецкое </w:t>
      </w:r>
      <w:r w:rsidRPr="00CA69C7">
        <w:rPr>
          <w:rFonts w:ascii="Times New Roman" w:eastAsia="Times New Roman" w:hAnsi="Times New Roman" w:cs="Times New Roman"/>
          <w:color w:val="000000"/>
          <w:sz w:val="24"/>
          <w:szCs w:val="24"/>
          <w:shd w:val="clear" w:color="auto" w:fill="FFFFFF"/>
          <w:lang w:val="uk-UA" w:eastAsia="ru-RU"/>
        </w:rPr>
        <w:t xml:space="preserve">городище </w:t>
      </w:r>
      <w:r w:rsidRPr="00CA69C7">
        <w:rPr>
          <w:rFonts w:ascii="Times New Roman" w:eastAsia="Times New Roman" w:hAnsi="Times New Roman" w:cs="Times New Roman"/>
          <w:color w:val="000000"/>
          <w:sz w:val="24"/>
          <w:szCs w:val="24"/>
          <w:shd w:val="clear" w:color="auto" w:fill="FFFFFF"/>
          <w:lang w:eastAsia="ru-RU"/>
        </w:rPr>
        <w:t>и</w:t>
      </w:r>
      <w:r w:rsidRPr="00CA69C7">
        <w:rPr>
          <w:rFonts w:ascii="Times New Roman" w:eastAsia="Times New Roman" w:hAnsi="Times New Roman" w:cs="Times New Roman"/>
          <w:color w:val="000000"/>
          <w:sz w:val="24"/>
          <w:szCs w:val="24"/>
          <w:shd w:val="clear" w:color="auto" w:fill="FFFFFF"/>
          <w:lang w:val="uk-UA" w:eastAsia="ru-RU"/>
        </w:rPr>
        <w:t xml:space="preserve"> </w:t>
      </w:r>
      <w:r w:rsidRPr="00CA69C7">
        <w:rPr>
          <w:rFonts w:ascii="Times New Roman" w:eastAsia="Times New Roman" w:hAnsi="Times New Roman" w:cs="Times New Roman"/>
          <w:color w:val="000000"/>
          <w:sz w:val="24"/>
          <w:szCs w:val="24"/>
          <w:shd w:val="clear" w:color="auto" w:fill="FFFFFF"/>
          <w:lang w:eastAsia="ru-RU"/>
        </w:rPr>
        <w:t>г. Донецъ -</w:t>
      </w:r>
      <w:r w:rsidRPr="00CA69C7">
        <w:rPr>
          <w:rFonts w:ascii="Times New Roman" w:eastAsia="Times New Roman" w:hAnsi="Times New Roman" w:cs="Times New Roman"/>
          <w:color w:val="000000"/>
          <w:sz w:val="24"/>
          <w:szCs w:val="24"/>
          <w:shd w:val="clear" w:color="auto" w:fill="FFFFFF"/>
          <w:lang w:val="uk-UA" w:eastAsia="ru-RU"/>
        </w:rPr>
        <w:t xml:space="preserve"> </w:t>
      </w:r>
      <w:r w:rsidRPr="00CA69C7">
        <w:rPr>
          <w:rFonts w:ascii="Times New Roman" w:eastAsia="Times New Roman" w:hAnsi="Times New Roman" w:cs="Times New Roman"/>
          <w:color w:val="000000"/>
          <w:sz w:val="24"/>
          <w:szCs w:val="24"/>
          <w:shd w:val="clear" w:color="auto" w:fill="FFFFFF"/>
          <w:lang w:eastAsia="ru-RU"/>
        </w:rPr>
        <w:t>Археологическая летопи</w:t>
      </w:r>
      <w:r w:rsidRPr="00CA69C7">
        <w:rPr>
          <w:rFonts w:ascii="Times New Roman" w:eastAsia="Times New Roman" w:hAnsi="Times New Roman" w:cs="Times New Roman"/>
          <w:color w:val="000000"/>
          <w:sz w:val="24"/>
          <w:szCs w:val="24"/>
          <w:shd w:val="clear" w:color="auto" w:fill="FFFFFF"/>
          <w:lang w:val="uk-UA" w:eastAsia="ru-RU"/>
        </w:rPr>
        <w:t xml:space="preserve">сь </w:t>
      </w:r>
      <w:r w:rsidRPr="00CA69C7">
        <w:rPr>
          <w:rFonts w:ascii="Times New Roman" w:eastAsia="Times New Roman" w:hAnsi="Times New Roman" w:cs="Times New Roman"/>
          <w:color w:val="000000"/>
          <w:sz w:val="24"/>
          <w:szCs w:val="24"/>
          <w:shd w:val="clear" w:color="auto" w:fill="FFFFFF"/>
          <w:lang w:eastAsia="ru-RU"/>
        </w:rPr>
        <w:t>Ю</w:t>
      </w:r>
      <w:r w:rsidRPr="00CA69C7">
        <w:rPr>
          <w:rFonts w:ascii="Times New Roman" w:eastAsia="Times New Roman" w:hAnsi="Times New Roman" w:cs="Times New Roman"/>
          <w:color w:val="000000"/>
          <w:sz w:val="24"/>
          <w:szCs w:val="24"/>
          <w:shd w:val="clear" w:color="auto" w:fill="FFFFFF"/>
          <w:lang w:val="uk-UA" w:eastAsia="ru-RU"/>
        </w:rPr>
        <w:t>. Рос. 1904.</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-346-</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і не знаємо, на скільки тісно він був </w:t>
      </w:r>
      <w:r w:rsidRPr="004C2E5D">
        <w:rPr>
          <w:rFonts w:ascii="Times New Roman" w:eastAsia="Times New Roman" w:hAnsi="Times New Roman" w:cs="Times New Roman"/>
          <w:color w:val="000000"/>
          <w:sz w:val="28"/>
          <w:szCs w:val="28"/>
          <w:lang w:eastAsia="ru-RU"/>
        </w:rPr>
        <w:t>пов'язаний</w:t>
      </w:r>
      <w:r w:rsidRPr="004C2E5D">
        <w:rPr>
          <w:rFonts w:ascii="Times New Roman" w:eastAsia="Times New Roman" w:hAnsi="Times New Roman" w:cs="Times New Roman"/>
          <w:color w:val="000000"/>
          <w:sz w:val="28"/>
          <w:szCs w:val="28"/>
          <w:lang w:val="uk-UA" w:eastAsia="ru-RU"/>
        </w:rPr>
        <w:t xml:space="preserve"> з </w:t>
      </w:r>
      <w:r w:rsidRPr="004C2E5D">
        <w:rPr>
          <w:rFonts w:ascii="Times New Roman" w:eastAsia="Times New Roman" w:hAnsi="Times New Roman" w:cs="Times New Roman"/>
          <w:color w:val="000000"/>
          <w:sz w:val="28"/>
          <w:szCs w:val="28"/>
          <w:lang w:eastAsia="ru-RU"/>
        </w:rPr>
        <w:t xml:space="preserve">пограничною </w:t>
      </w:r>
      <w:r w:rsidRPr="004C2E5D">
        <w:rPr>
          <w:rFonts w:ascii="Times New Roman" w:eastAsia="Times New Roman" w:hAnsi="Times New Roman" w:cs="Times New Roman"/>
          <w:color w:val="000000"/>
          <w:sz w:val="28"/>
          <w:szCs w:val="28"/>
          <w:lang w:val="uk-UA" w:eastAsia="ru-RU"/>
        </w:rPr>
        <w:t>ко</w:t>
      </w:r>
      <w:r w:rsidRPr="004C2E5D">
        <w:rPr>
          <w:rFonts w:ascii="Times New Roman" w:eastAsia="Times New Roman" w:hAnsi="Times New Roman" w:cs="Times New Roman"/>
          <w:color w:val="000000"/>
          <w:sz w:val="28"/>
          <w:szCs w:val="28"/>
          <w:lang w:val="uk-UA" w:eastAsia="ru-RU"/>
        </w:rPr>
        <w:softHyphen/>
        <w:t>лонізацією. По Дінцю і Удах бачимо, щоправда, цілу систему укріплень - городищ, але поки що не маємо повного права вва</w:t>
      </w:r>
      <w:r w:rsidRPr="004C2E5D">
        <w:rPr>
          <w:rFonts w:ascii="Times New Roman" w:eastAsia="Times New Roman" w:hAnsi="Times New Roman" w:cs="Times New Roman"/>
          <w:color w:val="000000"/>
          <w:sz w:val="28"/>
          <w:szCs w:val="28"/>
          <w:lang w:val="uk-UA" w:eastAsia="ru-RU"/>
        </w:rPr>
        <w:softHyphen/>
        <w:t>жати її залишками укріплень саме з цих часів.</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Деякі поетичні згадки з другої </w:t>
      </w:r>
      <w:r w:rsidRPr="004C2E5D">
        <w:rPr>
          <w:rFonts w:ascii="Times New Roman" w:eastAsia="Times New Roman" w:hAnsi="Times New Roman" w:cs="Times New Roman"/>
          <w:color w:val="000000"/>
          <w:sz w:val="28"/>
          <w:szCs w:val="28"/>
          <w:lang w:eastAsia="ru-RU"/>
        </w:rPr>
        <w:t xml:space="preserve">пол. </w:t>
      </w:r>
      <w:r w:rsidRPr="004C2E5D">
        <w:rPr>
          <w:rFonts w:ascii="Times New Roman" w:eastAsia="Times New Roman" w:hAnsi="Times New Roman" w:cs="Times New Roman"/>
          <w:color w:val="000000"/>
          <w:sz w:val="28"/>
          <w:szCs w:val="28"/>
          <w:lang w:val="uk-UA" w:eastAsia="ru-RU"/>
        </w:rPr>
        <w:t>ХІІ ст. вказують, одначе, далі на Посулля, як на властиве переяславське пограниччя. „Кончак знищив Сулу“ (снесе Сулу) каже поетичний уривок у Галицько-волинському літопису</w:t>
      </w:r>
      <w:r w:rsidRPr="00F06EE0">
        <w:rPr>
          <w:rFonts w:ascii="Times New Roman" w:eastAsia="Times New Roman" w:hAnsi="Times New Roman" w:cs="Times New Roman"/>
          <w:color w:val="000000"/>
          <w:sz w:val="28"/>
          <w:szCs w:val="28"/>
          <w:vertAlign w:val="superscript"/>
          <w:lang w:val="uk-UA" w:eastAsia="ru-RU"/>
        </w:rPr>
        <w:t>1</w:t>
      </w:r>
      <w:r w:rsidRPr="004C2E5D">
        <w:rPr>
          <w:rFonts w:ascii="Times New Roman" w:eastAsia="Times New Roman" w:hAnsi="Times New Roman" w:cs="Times New Roman"/>
          <w:color w:val="000000"/>
          <w:sz w:val="28"/>
          <w:szCs w:val="28"/>
          <w:lang w:val="uk-UA" w:eastAsia="ru-RU"/>
        </w:rPr>
        <w:t>; „по Росі і по Сулі поділили городи“, - каже про половців (може, про Кончака і Гзу) Слово о полку Ігоревім</w:t>
      </w:r>
      <w:r w:rsidRPr="00F06EE0">
        <w:rPr>
          <w:rFonts w:ascii="Times New Roman" w:eastAsia="Times New Roman" w:hAnsi="Times New Roman" w:cs="Times New Roman"/>
          <w:color w:val="000000"/>
          <w:sz w:val="28"/>
          <w:szCs w:val="28"/>
          <w:vertAlign w:val="superscript"/>
          <w:lang w:val="uk-UA" w:eastAsia="ru-RU"/>
        </w:rPr>
        <w:t>2</w:t>
      </w:r>
      <w:r w:rsidRPr="004C2E5D">
        <w:rPr>
          <w:rFonts w:ascii="Times New Roman" w:eastAsia="Times New Roman" w:hAnsi="Times New Roman" w:cs="Times New Roman"/>
          <w:color w:val="000000"/>
          <w:sz w:val="28"/>
          <w:szCs w:val="28"/>
          <w:lang w:val="uk-UA" w:eastAsia="ru-RU"/>
        </w:rPr>
        <w:t>. Ці натяки трудно інакше зрозуміти, аніж про пограниччя переяслав</w:t>
      </w:r>
      <w:r w:rsidRPr="004C2E5D">
        <w:rPr>
          <w:rFonts w:ascii="Times New Roman" w:eastAsia="Times New Roman" w:hAnsi="Times New Roman" w:cs="Times New Roman"/>
          <w:color w:val="000000"/>
          <w:sz w:val="28"/>
          <w:szCs w:val="28"/>
          <w:lang w:val="uk-UA" w:eastAsia="ru-RU"/>
        </w:rPr>
        <w:softHyphen/>
        <w:t>ське: область Сули була таким же пограниччям Перея</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славщини, як пограниччя Росі - Київщини, а з першого з них довідуємось, що в останній чверті XII ст. погранична (посульська) колонізація якщо не знище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на, то знову сильно ослаб</w:t>
      </w:r>
      <w:r>
        <w:rPr>
          <w:rFonts w:ascii="Times New Roman" w:eastAsia="Times New Roman" w:hAnsi="Times New Roman" w:cs="Times New Roman"/>
          <w:color w:val="000000"/>
          <w:sz w:val="28"/>
          <w:szCs w:val="28"/>
          <w:lang w:val="uk-UA" w:eastAsia="ru-RU"/>
        </w:rPr>
        <w:t>лена була внаслідок нових інтен</w:t>
      </w:r>
      <w:r w:rsidRPr="004C2E5D">
        <w:rPr>
          <w:rFonts w:ascii="Times New Roman" w:eastAsia="Times New Roman" w:hAnsi="Times New Roman" w:cs="Times New Roman"/>
          <w:color w:val="000000"/>
          <w:sz w:val="28"/>
          <w:szCs w:val="28"/>
          <w:lang w:val="uk-UA" w:eastAsia="ru-RU"/>
        </w:rPr>
        <w:t>сивних половецьких нападів.</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Взагалі, взявши статистично той матеріал, який маємо, ніяка з українсь</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ких земель так часто не</w:t>
      </w:r>
      <w:r>
        <w:rPr>
          <w:rFonts w:ascii="Times New Roman" w:eastAsia="Times New Roman" w:hAnsi="Times New Roman" w:cs="Times New Roman"/>
          <w:color w:val="000000"/>
          <w:sz w:val="28"/>
          <w:szCs w:val="28"/>
          <w:lang w:val="uk-UA" w:eastAsia="ru-RU"/>
        </w:rPr>
        <w:t xml:space="preserve"> підпадала поло</w:t>
      </w:r>
      <w:r w:rsidRPr="004C2E5D">
        <w:rPr>
          <w:rFonts w:ascii="Times New Roman" w:eastAsia="Times New Roman" w:hAnsi="Times New Roman" w:cs="Times New Roman"/>
          <w:color w:val="000000"/>
          <w:sz w:val="28"/>
          <w:szCs w:val="28"/>
          <w:lang w:val="uk-UA" w:eastAsia="ru-RU"/>
        </w:rPr>
        <w:t>вецьким нападам, як Переяславщина, - хоч, треба сказати, відомості про тутешн</w:t>
      </w:r>
      <w:r>
        <w:rPr>
          <w:rFonts w:ascii="Times New Roman" w:eastAsia="Times New Roman" w:hAnsi="Times New Roman" w:cs="Times New Roman"/>
          <w:color w:val="000000"/>
          <w:sz w:val="28"/>
          <w:szCs w:val="28"/>
          <w:lang w:val="uk-UA" w:eastAsia="ru-RU"/>
        </w:rPr>
        <w:t>і половецькі напади не відзнача</w:t>
      </w:r>
      <w:r w:rsidRPr="004C2E5D">
        <w:rPr>
          <w:rFonts w:ascii="Times New Roman" w:eastAsia="Times New Roman" w:hAnsi="Times New Roman" w:cs="Times New Roman"/>
          <w:color w:val="000000"/>
          <w:sz w:val="28"/>
          <w:szCs w:val="28"/>
          <w:lang w:val="uk-UA" w:eastAsia="ru-RU"/>
        </w:rPr>
        <w:t>ються докладністю, досить епізодичні, і в дійсності ця пропорція мусила бути ще прикрішою для Переяславщини. При цьому ніде половецькі напади не опано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вували так майже всього терену землі, як тут; тільки кутик між Остром і Дні</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пром був безпечнішим, зрештою ж вся Переяславщина була виставлена на тюркські спустошення.</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Супроти такої небезпечності і періодичних спустошень Пере</w:t>
      </w:r>
      <w:r w:rsidRPr="004C2E5D">
        <w:rPr>
          <w:rFonts w:ascii="Times New Roman" w:eastAsia="Times New Roman" w:hAnsi="Times New Roman" w:cs="Times New Roman"/>
          <w:color w:val="000000"/>
          <w:sz w:val="28"/>
          <w:szCs w:val="28"/>
          <w:lang w:val="uk-UA" w:eastAsia="ru-RU"/>
        </w:rPr>
        <w:softHyphen/>
        <w:t>яславщини тре</w:t>
      </w:r>
      <w:r>
        <w:rPr>
          <w:rFonts w:ascii="Times New Roman" w:eastAsia="Times New Roman" w:hAnsi="Times New Roman" w:cs="Times New Roman"/>
          <w:color w:val="000000"/>
          <w:sz w:val="28"/>
          <w:szCs w:val="28"/>
          <w:lang w:val="uk-UA" w:eastAsia="ru-RU"/>
        </w:rPr>
        <w:t>ба було вдаватися до різних спо</w:t>
      </w:r>
      <w:r w:rsidRPr="004C2E5D">
        <w:rPr>
          <w:rFonts w:ascii="Times New Roman" w:eastAsia="Times New Roman" w:hAnsi="Times New Roman" w:cs="Times New Roman"/>
          <w:color w:val="000000"/>
          <w:sz w:val="28"/>
          <w:szCs w:val="28"/>
          <w:lang w:val="uk-UA" w:eastAsia="ru-RU"/>
        </w:rPr>
        <w:t>собів. І так князі старалися всякими спо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собами здобувати нових насельників земл</w:t>
      </w:r>
      <w:r>
        <w:rPr>
          <w:rFonts w:ascii="Times New Roman" w:eastAsia="Times New Roman" w:hAnsi="Times New Roman" w:cs="Times New Roman"/>
          <w:color w:val="000000"/>
          <w:sz w:val="28"/>
          <w:szCs w:val="28"/>
          <w:lang w:val="uk-UA" w:eastAsia="ru-RU"/>
        </w:rPr>
        <w:t>і з-поза її границь, напр. осад</w:t>
      </w:r>
      <w:r w:rsidRPr="004C2E5D">
        <w:rPr>
          <w:rFonts w:ascii="Times New Roman" w:eastAsia="Times New Roman" w:hAnsi="Times New Roman" w:cs="Times New Roman"/>
          <w:color w:val="000000"/>
          <w:sz w:val="28"/>
          <w:szCs w:val="28"/>
          <w:lang w:val="uk-UA" w:eastAsia="ru-RU"/>
        </w:rPr>
        <w:t>жували невільників приведених з різних зе</w:t>
      </w:r>
      <w:r w:rsidRPr="004C2E5D">
        <w:rPr>
          <w:rFonts w:ascii="Times New Roman" w:eastAsia="Times New Roman" w:hAnsi="Times New Roman" w:cs="Times New Roman"/>
          <w:color w:val="000000"/>
          <w:sz w:val="28"/>
          <w:szCs w:val="28"/>
          <w:lang w:val="uk-UA" w:eastAsia="ru-RU"/>
        </w:rPr>
        <w:softHyphen/>
        <w:t>мель. Знаємо, що Мстислав з Ярославом, забравши багато невільників у Польщі, поділили їх між собою і використали їх для реставрування пограничної колонізації (літопис каже тільки про Ярослава, що він осадив свою пайку по Росі, але того самого треба дорозуміватися і про Мстислава</w:t>
      </w:r>
      <w:r w:rsidRPr="00F06EE0">
        <w:rPr>
          <w:rFonts w:ascii="Times New Roman" w:eastAsia="Times New Roman" w:hAnsi="Times New Roman" w:cs="Times New Roman"/>
          <w:color w:val="000000"/>
          <w:sz w:val="28"/>
          <w:szCs w:val="28"/>
          <w:vertAlign w:val="superscript"/>
          <w:lang w:val="uk-UA" w:eastAsia="ru-RU"/>
        </w:rPr>
        <w:t>3</w:t>
      </w:r>
      <w:r w:rsidRPr="004C2E5D">
        <w:rPr>
          <w:rFonts w:ascii="Times New Roman" w:eastAsia="Times New Roman" w:hAnsi="Times New Roman" w:cs="Times New Roman"/>
          <w:color w:val="000000"/>
          <w:sz w:val="28"/>
          <w:szCs w:val="28"/>
          <w:lang w:val="uk-UA" w:eastAsia="ru-RU"/>
        </w:rPr>
        <w:t>. Про кн. Ярополка довідуємось, що забравши під час походу на Мінщину людей з м. Друцька, він вивів їх звідти і поставив їм місто Желни (вар. Желди), як думають звичайно - теп. Жовнин, на нижній Сулі</w:t>
      </w:r>
      <w:r w:rsidRPr="00F06EE0">
        <w:rPr>
          <w:rFonts w:ascii="Times New Roman" w:eastAsia="Times New Roman" w:hAnsi="Times New Roman" w:cs="Times New Roman"/>
          <w:color w:val="000000"/>
          <w:sz w:val="28"/>
          <w:szCs w:val="28"/>
          <w:vertAlign w:val="superscript"/>
          <w:lang w:val="uk-UA" w:eastAsia="ru-RU"/>
        </w:rPr>
        <w:t>4</w:t>
      </w:r>
      <w:r w:rsidRPr="004C2E5D">
        <w:rPr>
          <w:rFonts w:ascii="Times New Roman" w:eastAsia="Times New Roman" w:hAnsi="Times New Roman" w:cs="Times New Roman"/>
          <w:color w:val="000000"/>
          <w:sz w:val="28"/>
          <w:szCs w:val="28"/>
          <w:lang w:val="uk-UA" w:eastAsia="ru-RU"/>
        </w:rPr>
        <w:t>. Особливо ж важливу роль в тому значенні мали тюркські осадники, виведені з степів.</w:t>
      </w:r>
    </w:p>
    <w:p w:rsidR="00212BAC" w:rsidRDefault="00212BAC" w:rsidP="00212BAC">
      <w:pPr>
        <w:spacing w:after="0" w:line="240" w:lineRule="auto"/>
        <w:ind w:firstLine="708"/>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Так після погрому орди торків частину їх розселено і в Пере-</w:t>
      </w:r>
    </w:p>
    <w:p w:rsidR="00212BAC" w:rsidRDefault="00212BAC" w:rsidP="00212BAC">
      <w:pPr>
        <w:spacing w:after="0" w:line="240" w:lineRule="auto"/>
        <w:ind w:firstLine="708"/>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F06EE0">
        <w:rPr>
          <w:rFonts w:ascii="Times New Roman" w:eastAsia="Times New Roman" w:hAnsi="Times New Roman" w:cs="Times New Roman"/>
          <w:color w:val="000000"/>
          <w:sz w:val="24"/>
          <w:szCs w:val="24"/>
          <w:vertAlign w:val="superscript"/>
          <w:lang w:val="uk-UA" w:eastAsia="ru-RU"/>
        </w:rPr>
        <w:t>1</w:t>
      </w:r>
      <w:r w:rsidRPr="001A5324">
        <w:rPr>
          <w:rFonts w:ascii="Times New Roman" w:eastAsia="Times New Roman" w:hAnsi="Times New Roman" w:cs="Times New Roman"/>
          <w:color w:val="000000"/>
          <w:sz w:val="24"/>
          <w:szCs w:val="24"/>
          <w:lang w:val="uk-UA" w:eastAsia="ru-RU"/>
        </w:rPr>
        <w:t xml:space="preserve">Іпат. с. 480. </w:t>
      </w: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F06EE0">
        <w:rPr>
          <w:rFonts w:ascii="Times New Roman" w:eastAsia="Times New Roman" w:hAnsi="Times New Roman" w:cs="Times New Roman"/>
          <w:color w:val="000000"/>
          <w:sz w:val="24"/>
          <w:szCs w:val="24"/>
          <w:vertAlign w:val="superscript"/>
          <w:lang w:val="uk-UA" w:eastAsia="ru-RU"/>
        </w:rPr>
        <w:t>2</w:t>
      </w:r>
      <w:r w:rsidRPr="001A5324">
        <w:rPr>
          <w:rFonts w:ascii="Times New Roman" w:eastAsia="Times New Roman" w:hAnsi="Times New Roman" w:cs="Times New Roman"/>
          <w:color w:val="000000"/>
          <w:sz w:val="24"/>
          <w:szCs w:val="24"/>
          <w:lang w:val="uk-UA" w:eastAsia="ru-RU"/>
        </w:rPr>
        <w:t xml:space="preserve">Розд. X. </w:t>
      </w:r>
    </w:p>
    <w:p w:rsidR="00212BAC" w:rsidRPr="001A5324" w:rsidRDefault="00212BAC" w:rsidP="00212BAC">
      <w:pPr>
        <w:spacing w:after="0" w:line="240" w:lineRule="auto"/>
        <w:jc w:val="both"/>
        <w:rPr>
          <w:rFonts w:ascii="Times New Roman" w:eastAsia="Times New Roman" w:hAnsi="Times New Roman" w:cs="Times New Roman"/>
          <w:sz w:val="24"/>
          <w:szCs w:val="24"/>
          <w:lang w:eastAsia="ru-RU"/>
        </w:rPr>
      </w:pPr>
      <w:r w:rsidRPr="00F06EE0">
        <w:rPr>
          <w:rFonts w:ascii="Times New Roman" w:eastAsia="Times New Roman" w:hAnsi="Times New Roman" w:cs="Times New Roman"/>
          <w:color w:val="000000"/>
          <w:sz w:val="24"/>
          <w:szCs w:val="24"/>
          <w:vertAlign w:val="superscript"/>
          <w:lang w:val="uk-UA" w:eastAsia="ru-RU"/>
        </w:rPr>
        <w:t>3</w:t>
      </w:r>
      <w:r w:rsidRPr="001A5324">
        <w:rPr>
          <w:rFonts w:ascii="Times New Roman" w:eastAsia="Times New Roman" w:hAnsi="Times New Roman" w:cs="Times New Roman"/>
          <w:color w:val="000000"/>
          <w:sz w:val="24"/>
          <w:szCs w:val="24"/>
          <w:lang w:val="uk-UA" w:eastAsia="ru-RU"/>
        </w:rPr>
        <w:t xml:space="preserve">Іпат. с. 105. </w:t>
      </w:r>
    </w:p>
    <w:p w:rsidR="00212BAC" w:rsidRPr="001A5324" w:rsidRDefault="00212BAC" w:rsidP="00212BAC">
      <w:pPr>
        <w:spacing w:after="0" w:line="240" w:lineRule="auto"/>
        <w:jc w:val="both"/>
        <w:rPr>
          <w:rFonts w:ascii="Times New Roman" w:eastAsia="Times New Roman" w:hAnsi="Times New Roman" w:cs="Times New Roman"/>
          <w:sz w:val="24"/>
          <w:szCs w:val="24"/>
          <w:lang w:eastAsia="ru-RU"/>
        </w:rPr>
      </w:pPr>
      <w:r w:rsidRPr="00F06EE0">
        <w:rPr>
          <w:rFonts w:ascii="Times New Roman" w:eastAsia="Times New Roman" w:hAnsi="Times New Roman" w:cs="Times New Roman"/>
          <w:color w:val="000000"/>
          <w:sz w:val="24"/>
          <w:szCs w:val="24"/>
          <w:vertAlign w:val="superscript"/>
          <w:lang w:val="uk-UA" w:eastAsia="ru-RU"/>
        </w:rPr>
        <w:t>4</w:t>
      </w:r>
      <w:r w:rsidRPr="001A5324">
        <w:rPr>
          <w:rFonts w:ascii="Times New Roman" w:eastAsia="Times New Roman" w:hAnsi="Times New Roman" w:cs="Times New Roman"/>
          <w:color w:val="000000"/>
          <w:sz w:val="24"/>
          <w:szCs w:val="24"/>
          <w:lang w:val="uk-UA" w:eastAsia="ru-RU"/>
        </w:rPr>
        <w:t>Іпат. с. 203, Лавр. с. 276.</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-347-</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яславщи</w:t>
      </w:r>
      <w:r>
        <w:rPr>
          <w:rFonts w:ascii="Times New Roman" w:eastAsia="Times New Roman" w:hAnsi="Times New Roman" w:cs="Times New Roman"/>
          <w:color w:val="000000"/>
          <w:sz w:val="28"/>
          <w:szCs w:val="28"/>
          <w:lang w:val="uk-UA" w:eastAsia="ru-RU"/>
        </w:rPr>
        <w:t>ні, де вони згадуються 1080 р.</w:t>
      </w:r>
      <w:r w:rsidRPr="004C2E5D">
        <w:rPr>
          <w:rFonts w:ascii="Times New Roman" w:eastAsia="Times New Roman" w:hAnsi="Times New Roman" w:cs="Times New Roman"/>
          <w:color w:val="000000"/>
          <w:sz w:val="28"/>
          <w:szCs w:val="28"/>
          <w:lang w:val="uk-UA" w:eastAsia="ru-RU"/>
        </w:rPr>
        <w:t xml:space="preserve"> Потім нові партії торків і печенігів приведено з походів 1103 </w:t>
      </w:r>
      <w:r>
        <w:rPr>
          <w:rFonts w:ascii="Times New Roman" w:eastAsia="Times New Roman" w:hAnsi="Times New Roman" w:cs="Times New Roman"/>
          <w:color w:val="000000"/>
          <w:sz w:val="28"/>
          <w:szCs w:val="28"/>
          <w:lang w:val="uk-UA" w:eastAsia="ru-RU"/>
        </w:rPr>
        <w:t>р. („заяша Пе</w:t>
      </w:r>
      <w:r w:rsidRPr="004C2E5D">
        <w:rPr>
          <w:rFonts w:ascii="Times New Roman" w:eastAsia="Times New Roman" w:hAnsi="Times New Roman" w:cs="Times New Roman"/>
          <w:color w:val="000000"/>
          <w:sz w:val="28"/>
          <w:szCs w:val="28"/>
          <w:lang w:val="uk-UA" w:eastAsia="ru-RU"/>
        </w:rPr>
        <w:t xml:space="preserve">ченеги </w:t>
      </w:r>
      <w:r w:rsidRPr="004C2E5D">
        <w:rPr>
          <w:rFonts w:ascii="Times New Roman" w:eastAsia="Times New Roman" w:hAnsi="Times New Roman" w:cs="Times New Roman"/>
          <w:color w:val="000000"/>
          <w:sz w:val="28"/>
          <w:szCs w:val="28"/>
          <w:lang w:eastAsia="ru-RU"/>
        </w:rPr>
        <w:t xml:space="preserve">и Торъки с </w:t>
      </w:r>
      <w:r>
        <w:rPr>
          <w:rFonts w:ascii="Times New Roman" w:eastAsia="Times New Roman" w:hAnsi="Times New Roman" w:cs="Times New Roman"/>
          <w:color w:val="000000"/>
          <w:sz w:val="28"/>
          <w:szCs w:val="28"/>
          <w:lang w:val="uk-UA" w:eastAsia="ru-RU"/>
        </w:rPr>
        <w:t>вежами“)</w:t>
      </w:r>
      <w:r w:rsidRPr="004C2E5D">
        <w:rPr>
          <w:rFonts w:ascii="Times New Roman" w:eastAsia="Times New Roman" w:hAnsi="Times New Roman" w:cs="Times New Roman"/>
          <w:color w:val="000000"/>
          <w:sz w:val="28"/>
          <w:szCs w:val="28"/>
          <w:lang w:val="uk-UA" w:eastAsia="ru-RU"/>
        </w:rPr>
        <w:t>, а прав</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доподібно - і 1111 р. з власної охоти прийшли ватаги їх після невдалого пов-стання проти половців у 1116 р.(?) На другий рік маємо звістку про прихід бі</w:t>
      </w:r>
      <w:r>
        <w:rPr>
          <w:rFonts w:ascii="Times New Roman" w:eastAsia="Times New Roman" w:hAnsi="Times New Roman" w:cs="Times New Roman"/>
          <w:color w:val="000000"/>
          <w:sz w:val="28"/>
          <w:szCs w:val="28"/>
          <w:lang w:val="uk-UA" w:eastAsia="ru-RU"/>
        </w:rPr>
        <w:t>-ловежців</w:t>
      </w:r>
      <w:r w:rsidRPr="004C2E5D">
        <w:rPr>
          <w:rFonts w:ascii="Times New Roman" w:eastAsia="Times New Roman" w:hAnsi="Times New Roman" w:cs="Times New Roman"/>
          <w:color w:val="000000"/>
          <w:sz w:val="28"/>
          <w:szCs w:val="28"/>
          <w:lang w:val="uk-UA" w:eastAsia="ru-RU"/>
        </w:rPr>
        <w:t>. Правда, ці тюркські колоністи додавали і чимало клопотів - от як те їхнє повстання 1080 р., потім під</w:t>
      </w:r>
      <w:r>
        <w:rPr>
          <w:rFonts w:ascii="Times New Roman" w:eastAsia="Times New Roman" w:hAnsi="Times New Roman" w:cs="Times New Roman"/>
          <w:color w:val="000000"/>
          <w:sz w:val="28"/>
          <w:szCs w:val="28"/>
          <w:lang w:val="uk-UA" w:eastAsia="ru-RU"/>
        </w:rPr>
        <w:t xml:space="preserve"> 1121 р. маємо записку, що Моно</w:t>
      </w:r>
      <w:r w:rsidRPr="004C2E5D">
        <w:rPr>
          <w:rFonts w:ascii="Times New Roman" w:eastAsia="Times New Roman" w:hAnsi="Times New Roman" w:cs="Times New Roman"/>
          <w:color w:val="000000"/>
          <w:sz w:val="28"/>
          <w:szCs w:val="28"/>
          <w:lang w:val="uk-UA" w:eastAsia="ru-RU"/>
        </w:rPr>
        <w:t>мах „прогнав берендичів з Русі, а торки і печен</w:t>
      </w:r>
      <w:r>
        <w:rPr>
          <w:rFonts w:ascii="Times New Roman" w:eastAsia="Times New Roman" w:hAnsi="Times New Roman" w:cs="Times New Roman"/>
          <w:color w:val="000000"/>
          <w:sz w:val="28"/>
          <w:szCs w:val="28"/>
          <w:lang w:val="uk-UA" w:eastAsia="ru-RU"/>
        </w:rPr>
        <w:t>іги самі втекли“</w:t>
      </w:r>
      <w:r w:rsidRPr="004C2E5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очевидно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 xml:space="preserve"> було знову якесь повстання. Але з другого боку, вони постачали і добрих во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яків, і будь що будь - служили зміцненню і убезпеченню границі як колоні</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сти, призвичаєні до небезпечного, неспокійного життя. Зрештою наші відо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мості</w:t>
      </w:r>
      <w:r>
        <w:rPr>
          <w:rFonts w:ascii="Times New Roman" w:eastAsia="Times New Roman" w:hAnsi="Times New Roman" w:cs="Times New Roman"/>
          <w:color w:val="000000"/>
          <w:sz w:val="28"/>
          <w:szCs w:val="28"/>
          <w:lang w:val="uk-UA" w:eastAsia="ru-RU"/>
        </w:rPr>
        <w:t xml:space="preserve"> про їх колонізацію в Переяслав</w:t>
      </w:r>
      <w:r w:rsidRPr="004C2E5D">
        <w:rPr>
          <w:rFonts w:ascii="Times New Roman" w:eastAsia="Times New Roman" w:hAnsi="Times New Roman" w:cs="Times New Roman"/>
          <w:color w:val="000000"/>
          <w:sz w:val="28"/>
          <w:szCs w:val="28"/>
          <w:lang w:val="uk-UA" w:eastAsia="ru-RU"/>
        </w:rPr>
        <w:t>щині дуже бідні. Назва села Каратулів (Вел. і М. Каратулі) під Переяславом, між двома лініями тутешніх оборонних валів, показують, що тут були також осаджені чорні клобуки (каратулі - те ж, що каракалпаки, чорні шапки, у старо</w:t>
      </w:r>
      <w:r w:rsidRPr="004C2E5D">
        <w:rPr>
          <w:rFonts w:ascii="Times New Roman" w:eastAsia="Times New Roman" w:hAnsi="Times New Roman" w:cs="Times New Roman"/>
          <w:color w:val="000000"/>
          <w:sz w:val="28"/>
          <w:szCs w:val="28"/>
          <w:lang w:val="uk-UA" w:eastAsia="ru-RU"/>
        </w:rPr>
        <w:softHyphen/>
        <w:t>руському перекладі чорні клобуки). З подій 1150 р. довідуємось, що десь на Дн</w:t>
      </w:r>
      <w:r>
        <w:rPr>
          <w:rFonts w:ascii="Times New Roman" w:eastAsia="Times New Roman" w:hAnsi="Times New Roman" w:cs="Times New Roman"/>
          <w:color w:val="000000"/>
          <w:sz w:val="28"/>
          <w:szCs w:val="28"/>
          <w:lang w:val="uk-UA" w:eastAsia="ru-RU"/>
        </w:rPr>
        <w:t>іпровому прибережжі Переяславщини сиділи турпії</w:t>
      </w:r>
      <w:r w:rsidRPr="004C2E5D">
        <w:rPr>
          <w:rFonts w:ascii="Times New Roman" w:eastAsia="Times New Roman" w:hAnsi="Times New Roman" w:cs="Times New Roman"/>
          <w:color w:val="000000"/>
          <w:sz w:val="28"/>
          <w:szCs w:val="28"/>
          <w:lang w:val="uk-UA" w:eastAsia="ru-RU"/>
        </w:rPr>
        <w:t>, правдоподібно - також тюркське коліно, як і коуї, берендичі і т. п. В одній літописній звістці бачимо осади переяславських торкі</w:t>
      </w:r>
      <w:r>
        <w:rPr>
          <w:rFonts w:ascii="Times New Roman" w:eastAsia="Times New Roman" w:hAnsi="Times New Roman" w:cs="Times New Roman"/>
          <w:color w:val="000000"/>
          <w:sz w:val="28"/>
          <w:szCs w:val="28"/>
          <w:lang w:val="uk-UA" w:eastAsia="ru-RU"/>
        </w:rPr>
        <w:t>в біля Баруча і Бронькняжа</w:t>
      </w:r>
      <w:r w:rsidRPr="004C2E5D">
        <w:rPr>
          <w:rFonts w:ascii="Times New Roman" w:eastAsia="Times New Roman" w:hAnsi="Times New Roman" w:cs="Times New Roman"/>
          <w:color w:val="000000"/>
          <w:sz w:val="28"/>
          <w:szCs w:val="28"/>
          <w:lang w:val="uk-UA" w:eastAsia="ru-RU"/>
        </w:rPr>
        <w:t>, але місця цих го</w:t>
      </w:r>
      <w:r>
        <w:rPr>
          <w:rFonts w:ascii="Times New Roman" w:eastAsia="Times New Roman" w:hAnsi="Times New Roman" w:cs="Times New Roman"/>
          <w:color w:val="000000"/>
          <w:sz w:val="28"/>
          <w:szCs w:val="28"/>
          <w:lang w:val="uk-UA" w:eastAsia="ru-RU"/>
        </w:rPr>
        <w:t>родків невідомі на певно</w:t>
      </w:r>
      <w:r w:rsidRPr="004C2E5D">
        <w:rPr>
          <w:rFonts w:ascii="Times New Roman" w:eastAsia="Times New Roman" w:hAnsi="Times New Roman" w:cs="Times New Roman"/>
          <w:color w:val="000000"/>
          <w:sz w:val="28"/>
          <w:szCs w:val="28"/>
          <w:lang w:val="uk-UA" w:eastAsia="ru-RU"/>
        </w:rPr>
        <w:t>. На верхів'ї Остра бачимо Білу Вежу - засновану правдоподібно згадани</w:t>
      </w:r>
      <w:r>
        <w:rPr>
          <w:rFonts w:ascii="Times New Roman" w:eastAsia="Times New Roman" w:hAnsi="Times New Roman" w:cs="Times New Roman"/>
          <w:color w:val="000000"/>
          <w:sz w:val="28"/>
          <w:szCs w:val="28"/>
          <w:lang w:val="uk-UA" w:eastAsia="ru-RU"/>
        </w:rPr>
        <w:t>ми в літопису вихідцями з донсь</w:t>
      </w:r>
      <w:r w:rsidRPr="004C2E5D">
        <w:rPr>
          <w:rFonts w:ascii="Times New Roman" w:eastAsia="Times New Roman" w:hAnsi="Times New Roman" w:cs="Times New Roman"/>
          <w:color w:val="000000"/>
          <w:sz w:val="28"/>
          <w:szCs w:val="28"/>
          <w:lang w:val="uk-UA" w:eastAsia="ru-RU"/>
        </w:rPr>
        <w:t>кої Білої Вежі, але ці вихідці, правдоподібно, не були тюрки, а слов'яни. Здається, що десь в тій же околиці була друга колонія того ж і</w:t>
      </w:r>
      <w:r>
        <w:rPr>
          <w:rFonts w:ascii="Times New Roman" w:eastAsia="Times New Roman" w:hAnsi="Times New Roman" w:cs="Times New Roman"/>
          <w:color w:val="000000"/>
          <w:sz w:val="28"/>
          <w:szCs w:val="28"/>
          <w:lang w:val="uk-UA" w:eastAsia="ru-RU"/>
        </w:rPr>
        <w:t>мені (Белая вежа старая)</w:t>
      </w:r>
      <w:r w:rsidRPr="004C2E5D">
        <w:rPr>
          <w:rFonts w:ascii="Times New Roman" w:eastAsia="Times New Roman" w:hAnsi="Times New Roman" w:cs="Times New Roman"/>
          <w:color w:val="000000"/>
          <w:sz w:val="28"/>
          <w:szCs w:val="28"/>
          <w:lang w:val="uk-UA" w:eastAsia="ru-RU"/>
        </w:rPr>
        <w:t>. В сусідстві Донця бачимо величезне хозарське городище, що вказує на іншу подібну коло</w:t>
      </w:r>
      <w:r>
        <w:rPr>
          <w:rFonts w:ascii="Times New Roman" w:eastAsia="Times New Roman" w:hAnsi="Times New Roman" w:cs="Times New Roman"/>
          <w:color w:val="000000"/>
          <w:sz w:val="28"/>
          <w:szCs w:val="28"/>
          <w:lang w:val="uk-UA" w:eastAsia="ru-RU"/>
        </w:rPr>
        <w:t>нію</w:t>
      </w:r>
      <w:r w:rsidRPr="004C2E5D">
        <w:rPr>
          <w:rFonts w:ascii="Times New Roman" w:eastAsia="Times New Roman" w:hAnsi="Times New Roman" w:cs="Times New Roman"/>
          <w:color w:val="000000"/>
          <w:sz w:val="28"/>
          <w:szCs w:val="28"/>
          <w:lang w:val="uk-UA" w:eastAsia="ru-RU"/>
        </w:rPr>
        <w:t>, і т. п.</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Можна здогадуватись, що в будуванні пограничних замків переяславські князі т</w:t>
      </w:r>
      <w:r>
        <w:rPr>
          <w:rFonts w:ascii="Times New Roman" w:eastAsia="Times New Roman" w:hAnsi="Times New Roman" w:cs="Times New Roman"/>
          <w:color w:val="000000"/>
          <w:sz w:val="28"/>
          <w:szCs w:val="28"/>
          <w:lang w:val="uk-UA" w:eastAsia="ru-RU"/>
        </w:rPr>
        <w:t>акож бачили один з способів обо</w:t>
      </w:r>
      <w:r w:rsidRPr="004C2E5D">
        <w:rPr>
          <w:rFonts w:ascii="Times New Roman" w:eastAsia="Times New Roman" w:hAnsi="Times New Roman" w:cs="Times New Roman"/>
          <w:color w:val="000000"/>
          <w:sz w:val="28"/>
          <w:szCs w:val="28"/>
          <w:lang w:val="uk-UA" w:eastAsia="ru-RU"/>
        </w:rPr>
        <w:t xml:space="preserve">рони. Знаємо це про Володимира, що він будував таку оборонну лінію по Сулі, а з усією правдоподібністю мусимо такі заходи припускати і для пізніших часів, хоч би по аналогії з Київською землею. Дійсно, почавши від </w:t>
      </w:r>
      <w:r w:rsidRPr="004C2E5D">
        <w:rPr>
          <w:rFonts w:ascii="Times New Roman" w:eastAsia="Times New Roman" w:hAnsi="Times New Roman" w:cs="Times New Roman"/>
          <w:color w:val="000000"/>
          <w:sz w:val="28"/>
          <w:szCs w:val="28"/>
          <w:lang w:val="en-US" w:eastAsia="ru-RU"/>
        </w:rPr>
        <w:t>XVI</w:t>
      </w:r>
      <w:r>
        <w:rPr>
          <w:rFonts w:ascii="Times New Roman" w:eastAsia="Times New Roman" w:hAnsi="Times New Roman" w:cs="Times New Roman"/>
          <w:color w:val="000000"/>
          <w:sz w:val="28"/>
          <w:szCs w:val="28"/>
          <w:lang w:val="uk-UA" w:eastAsia="ru-RU"/>
        </w:rPr>
        <w:t>-</w:t>
      </w:r>
      <w:r w:rsidRPr="00C96C20">
        <w:rPr>
          <w:rFonts w:ascii="Times New Roman" w:eastAsia="Times New Roman" w:hAnsi="Times New Roman" w:cs="Times New Roman"/>
          <w:color w:val="000000"/>
          <w:sz w:val="28"/>
          <w:szCs w:val="28"/>
          <w:lang w:val="uk-UA" w:eastAsia="ru-RU"/>
        </w:rPr>
        <w:t>Х</w:t>
      </w:r>
      <w:r w:rsidRPr="004C2E5D">
        <w:rPr>
          <w:rFonts w:ascii="Times New Roman" w:eastAsia="Times New Roman" w:hAnsi="Times New Roman" w:cs="Times New Roman"/>
          <w:color w:val="000000"/>
          <w:sz w:val="28"/>
          <w:szCs w:val="28"/>
          <w:lang w:val="en-US" w:eastAsia="ru-RU"/>
        </w:rPr>
        <w:t>V</w:t>
      </w:r>
      <w:r w:rsidRPr="00C96C20">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val="en-US" w:eastAsia="ru-RU"/>
        </w:rPr>
        <w:t>II</w:t>
      </w:r>
      <w:r w:rsidRPr="004C2E5D">
        <w:rPr>
          <w:rFonts w:ascii="Times New Roman" w:eastAsia="Times New Roman" w:hAnsi="Times New Roman" w:cs="Times New Roman"/>
          <w:color w:val="000000"/>
          <w:sz w:val="28"/>
          <w:szCs w:val="28"/>
          <w:lang w:val="uk-UA" w:eastAsia="ru-RU"/>
        </w:rPr>
        <w:t xml:space="preserve"> ст. відомі нам численні городища, що тоді стояли порожні, значить, були залишками міст і замків дав-</w:t>
      </w:r>
    </w:p>
    <w:p w:rsidR="00212BAC" w:rsidRPr="00C96C20" w:rsidRDefault="00212BAC" w:rsidP="00212BAC">
      <w:pPr>
        <w:spacing w:after="0" w:line="240" w:lineRule="auto"/>
        <w:ind w:firstLine="708"/>
        <w:rPr>
          <w:rFonts w:ascii="Times New Roman" w:eastAsia="Times New Roman" w:hAnsi="Times New Roman" w:cs="Times New Roman"/>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-348-</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EF1C77"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C96C20" w:rsidRDefault="00212BAC" w:rsidP="00212BAC">
      <w:pPr>
        <w:spacing w:after="0" w:line="240" w:lineRule="auto"/>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ніших. </w:t>
      </w:r>
      <w:r w:rsidRPr="00EF1C77">
        <w:rPr>
          <w:rFonts w:ascii="Times New Roman" w:eastAsia="Times New Roman" w:hAnsi="Times New Roman" w:cs="Times New Roman"/>
          <w:color w:val="000000"/>
          <w:sz w:val="28"/>
          <w:szCs w:val="28"/>
          <w:lang w:val="uk-UA" w:eastAsia="ru-RU"/>
        </w:rPr>
        <w:t xml:space="preserve">Вони стоять </w:t>
      </w:r>
      <w:r w:rsidRPr="004C2E5D">
        <w:rPr>
          <w:rFonts w:ascii="Times New Roman" w:eastAsia="Times New Roman" w:hAnsi="Times New Roman" w:cs="Times New Roman"/>
          <w:color w:val="000000"/>
          <w:sz w:val="28"/>
          <w:szCs w:val="28"/>
          <w:lang w:val="uk-UA" w:eastAsia="ru-RU"/>
        </w:rPr>
        <w:t>п</w:t>
      </w:r>
      <w:r w:rsidRPr="00EF1C77">
        <w:rPr>
          <w:rFonts w:ascii="Times New Roman" w:eastAsia="Times New Roman" w:hAnsi="Times New Roman" w:cs="Times New Roman"/>
          <w:color w:val="000000"/>
          <w:sz w:val="28"/>
          <w:szCs w:val="28"/>
          <w:lang w:val="uk-UA" w:eastAsia="ru-RU"/>
        </w:rPr>
        <w:t xml:space="preserve">о р. </w:t>
      </w:r>
      <w:r w:rsidRPr="004C2E5D">
        <w:rPr>
          <w:rFonts w:ascii="Times New Roman" w:eastAsia="Times New Roman" w:hAnsi="Times New Roman" w:cs="Times New Roman"/>
          <w:color w:val="000000"/>
          <w:sz w:val="28"/>
          <w:szCs w:val="28"/>
          <w:lang w:val="uk-UA" w:eastAsia="ru-RU"/>
        </w:rPr>
        <w:t>Ворсклі, Пс</w:t>
      </w:r>
      <w:r w:rsidRPr="00EF1C77">
        <w:rPr>
          <w:rFonts w:ascii="Times New Roman" w:eastAsia="Times New Roman" w:hAnsi="Times New Roman" w:cs="Times New Roman"/>
          <w:color w:val="000000"/>
          <w:sz w:val="28"/>
          <w:szCs w:val="28"/>
          <w:lang w:val="uk-UA" w:eastAsia="ru-RU"/>
        </w:rPr>
        <w:t xml:space="preserve">лу, </w:t>
      </w:r>
      <w:r w:rsidRPr="004C2E5D">
        <w:rPr>
          <w:rFonts w:ascii="Times New Roman" w:eastAsia="Times New Roman" w:hAnsi="Times New Roman" w:cs="Times New Roman"/>
          <w:color w:val="000000"/>
          <w:sz w:val="28"/>
          <w:szCs w:val="28"/>
          <w:lang w:val="uk-UA" w:eastAsia="ru-RU"/>
        </w:rPr>
        <w:t xml:space="preserve">Сулі, Удаю, </w:t>
      </w:r>
      <w:r w:rsidRPr="00EF1C77">
        <w:rPr>
          <w:rFonts w:ascii="Times New Roman" w:eastAsia="Times New Roman" w:hAnsi="Times New Roman" w:cs="Times New Roman"/>
          <w:color w:val="000000"/>
          <w:sz w:val="28"/>
          <w:szCs w:val="28"/>
          <w:lang w:val="uk-UA" w:eastAsia="ru-RU"/>
        </w:rPr>
        <w:t>Уда</w:t>
      </w:r>
      <w:r w:rsidRPr="004C2E5D">
        <w:rPr>
          <w:rFonts w:ascii="Times New Roman" w:eastAsia="Times New Roman" w:hAnsi="Times New Roman" w:cs="Times New Roman"/>
          <w:color w:val="000000"/>
          <w:sz w:val="28"/>
          <w:szCs w:val="28"/>
          <w:lang w:val="uk-UA" w:eastAsia="ru-RU"/>
        </w:rPr>
        <w:t>х</w:t>
      </w:r>
      <w:r w:rsidRPr="00EF1C77">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Дінцю і закривають Переяславщину з півдня і південного сходу, та дійсно частково можуть бути залишкам</w:t>
      </w:r>
      <w:r>
        <w:rPr>
          <w:rFonts w:ascii="Times New Roman" w:eastAsia="Times New Roman" w:hAnsi="Times New Roman" w:cs="Times New Roman"/>
          <w:color w:val="000000"/>
          <w:sz w:val="28"/>
          <w:szCs w:val="28"/>
          <w:lang w:val="uk-UA" w:eastAsia="ru-RU"/>
        </w:rPr>
        <w:t>и оборонних ліній XI-ХІІ ст.</w:t>
      </w:r>
      <w:r w:rsidRPr="004C2E5D">
        <w:rPr>
          <w:rFonts w:ascii="Times New Roman" w:eastAsia="Times New Roman" w:hAnsi="Times New Roman" w:cs="Times New Roman"/>
          <w:color w:val="000000"/>
          <w:sz w:val="28"/>
          <w:szCs w:val="28"/>
          <w:lang w:val="uk-UA" w:eastAsia="ru-RU"/>
        </w:rPr>
        <w:t xml:space="preserve"> Відомі нам тут і вали: подвійний вал біля Переяслава, довгий вал на правому березі Сули, від Лубен до Дніпра, другий подібний на кількадесят кілометрів довгий вал над Дні</w:t>
      </w:r>
      <w:r w:rsidRPr="004C2E5D">
        <w:rPr>
          <w:rFonts w:ascii="Times New Roman" w:eastAsia="Times New Roman" w:hAnsi="Times New Roman" w:cs="Times New Roman"/>
          <w:color w:val="000000"/>
          <w:sz w:val="28"/>
          <w:szCs w:val="28"/>
          <w:lang w:val="uk-UA" w:eastAsia="ru-RU"/>
        </w:rPr>
        <w:softHyphen/>
        <w:t>пром, більш-</w:t>
      </w:r>
      <w:r w:rsidRPr="00C96C20">
        <w:rPr>
          <w:rFonts w:ascii="Times New Roman" w:eastAsia="Times New Roman" w:hAnsi="Times New Roman" w:cs="Times New Roman"/>
          <w:color w:val="000000"/>
          <w:sz w:val="28"/>
          <w:szCs w:val="28"/>
          <w:lang w:val="uk-UA" w:eastAsia="ru-RU"/>
        </w:rPr>
        <w:t xml:space="preserve">менш </w:t>
      </w:r>
      <w:r>
        <w:rPr>
          <w:rFonts w:ascii="Times New Roman" w:eastAsia="Times New Roman" w:hAnsi="Times New Roman" w:cs="Times New Roman"/>
          <w:color w:val="000000"/>
          <w:sz w:val="28"/>
          <w:szCs w:val="28"/>
          <w:lang w:val="uk-UA" w:eastAsia="ru-RU"/>
        </w:rPr>
        <w:t>від гирла</w:t>
      </w:r>
      <w:r w:rsidRPr="004C2E5D">
        <w:rPr>
          <w:rFonts w:ascii="Times New Roman" w:eastAsia="Times New Roman" w:hAnsi="Times New Roman" w:cs="Times New Roman"/>
          <w:color w:val="000000"/>
          <w:sz w:val="28"/>
          <w:szCs w:val="28"/>
          <w:lang w:val="uk-UA" w:eastAsia="ru-RU"/>
        </w:rPr>
        <w:t xml:space="preserve"> Тясмину (на правому боці) через Сулу майже до р. Золотоноші, поменші залишки</w:t>
      </w:r>
      <w:r>
        <w:rPr>
          <w:rFonts w:ascii="Times New Roman" w:eastAsia="Times New Roman" w:hAnsi="Times New Roman" w:cs="Times New Roman"/>
          <w:color w:val="000000"/>
          <w:sz w:val="28"/>
          <w:szCs w:val="28"/>
          <w:lang w:val="uk-UA" w:eastAsia="ru-RU"/>
        </w:rPr>
        <w:t xml:space="preserve"> валів над р. Ромном, і т. п.</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З другого боку переяславські князі заходжувалися навколо самих поло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вців, то задобрюючи їх, то боронячись, то пробуючи застра</w:t>
      </w:r>
      <w:r w:rsidRPr="004C2E5D">
        <w:rPr>
          <w:rFonts w:ascii="Times New Roman" w:eastAsia="Times New Roman" w:hAnsi="Times New Roman" w:cs="Times New Roman"/>
          <w:color w:val="000000"/>
          <w:sz w:val="28"/>
          <w:szCs w:val="28"/>
          <w:lang w:val="uk-UA" w:eastAsia="ru-RU"/>
        </w:rPr>
        <w:softHyphen/>
        <w:t>шити їх агресивною війною. Між переяславськими князями знахо</w:t>
      </w:r>
      <w:r w:rsidRPr="004C2E5D">
        <w:rPr>
          <w:rFonts w:ascii="Times New Roman" w:eastAsia="Times New Roman" w:hAnsi="Times New Roman" w:cs="Times New Roman"/>
          <w:color w:val="000000"/>
          <w:sz w:val="28"/>
          <w:szCs w:val="28"/>
          <w:lang w:val="uk-UA" w:eastAsia="ru-RU"/>
        </w:rPr>
        <w:softHyphen/>
        <w:t xml:space="preserve">димо найбільших спеціалістів у половецьких справах, як Мономах, Ярополк, Володимир Глібович. Мономах, бувши переяславським князем, дав ініціативу і провід у найбільшій агресивній війні з тюрками, яку знає давня Русь. Очевидно, він при цьому мусив головним чином виходити з особливих інтересів своєї </w:t>
      </w:r>
      <w:r w:rsidRPr="004C2E5D">
        <w:rPr>
          <w:rFonts w:ascii="Times New Roman" w:eastAsia="Times New Roman" w:hAnsi="Times New Roman" w:cs="Times New Roman"/>
          <w:color w:val="000000"/>
          <w:sz w:val="28"/>
          <w:szCs w:val="28"/>
          <w:lang w:eastAsia="ru-RU"/>
        </w:rPr>
        <w:t>волост</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Скільки дово</w:t>
      </w:r>
      <w:r w:rsidRPr="004C2E5D">
        <w:rPr>
          <w:rFonts w:ascii="Times New Roman" w:eastAsia="Times New Roman" w:hAnsi="Times New Roman" w:cs="Times New Roman"/>
          <w:color w:val="000000"/>
          <w:sz w:val="28"/>
          <w:szCs w:val="28"/>
          <w:lang w:eastAsia="ru-RU"/>
        </w:rPr>
        <w:t xml:space="preserve">дилось </w:t>
      </w:r>
      <w:r w:rsidRPr="004C2E5D">
        <w:rPr>
          <w:rFonts w:ascii="Times New Roman" w:eastAsia="Times New Roman" w:hAnsi="Times New Roman" w:cs="Times New Roman"/>
          <w:color w:val="000000"/>
          <w:sz w:val="28"/>
          <w:szCs w:val="28"/>
          <w:lang w:val="uk-UA" w:eastAsia="ru-RU"/>
        </w:rPr>
        <w:t>в подібних обставинах мати клопоту з по</w:t>
      </w:r>
      <w:r w:rsidRPr="004C2E5D">
        <w:rPr>
          <w:rFonts w:ascii="Times New Roman" w:eastAsia="Times New Roman" w:hAnsi="Times New Roman" w:cs="Times New Roman"/>
          <w:color w:val="000000"/>
          <w:sz w:val="28"/>
          <w:szCs w:val="28"/>
          <w:lang w:val="uk-UA" w:eastAsia="ru-RU"/>
        </w:rPr>
        <w:softHyphen/>
        <w:t>ловцями Мономаху і іншим переяславським князям, дав він зро</w:t>
      </w:r>
      <w:r w:rsidRPr="004C2E5D">
        <w:rPr>
          <w:rFonts w:ascii="Times New Roman" w:eastAsia="Times New Roman" w:hAnsi="Times New Roman" w:cs="Times New Roman"/>
          <w:color w:val="000000"/>
          <w:sz w:val="28"/>
          <w:szCs w:val="28"/>
          <w:lang w:val="uk-UA" w:eastAsia="ru-RU"/>
        </w:rPr>
        <w:softHyphen/>
        <w:t>зуміти своєю автобіо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графією. „Усіх угод (тут розуміються і дипло</w:t>
      </w:r>
      <w:r w:rsidRPr="004C2E5D">
        <w:rPr>
          <w:rFonts w:ascii="Times New Roman" w:eastAsia="Times New Roman" w:hAnsi="Times New Roman" w:cs="Times New Roman"/>
          <w:color w:val="000000"/>
          <w:sz w:val="28"/>
          <w:szCs w:val="28"/>
          <w:lang w:val="uk-UA" w:eastAsia="ru-RU"/>
        </w:rPr>
        <w:softHyphen/>
        <w:t>матичні з’їзди з половцями) з половецькими князями, каже він, уложив я дев'ятнадцать за часів батька і пі</w:t>
      </w:r>
      <w:r>
        <w:rPr>
          <w:rFonts w:ascii="Times New Roman" w:eastAsia="Times New Roman" w:hAnsi="Times New Roman" w:cs="Times New Roman"/>
          <w:color w:val="000000"/>
          <w:sz w:val="28"/>
          <w:szCs w:val="28"/>
          <w:lang w:val="uk-UA" w:eastAsia="ru-RU"/>
        </w:rPr>
        <w:t>сля нього</w:t>
      </w:r>
      <w:r w:rsidRPr="004C2E5D">
        <w:rPr>
          <w:rFonts w:ascii="Times New Roman" w:eastAsia="Times New Roman" w:hAnsi="Times New Roman" w:cs="Times New Roman"/>
          <w:color w:val="000000"/>
          <w:sz w:val="28"/>
          <w:szCs w:val="28"/>
          <w:lang w:val="uk-UA" w:eastAsia="ru-RU"/>
        </w:rPr>
        <w:t xml:space="preserve"> і передавав багато худоби та своїх портів (одежі і тканини); з неволі відпустив визначніших половецьких князів</w:t>
      </w:r>
      <w:r>
        <w:rPr>
          <w:rFonts w:ascii="Times New Roman" w:eastAsia="Times New Roman" w:hAnsi="Times New Roman" w:cs="Times New Roman"/>
          <w:color w:val="000000"/>
          <w:sz w:val="28"/>
          <w:szCs w:val="28"/>
          <w:lang w:val="uk-UA" w:eastAsia="ru-RU"/>
        </w:rPr>
        <w:t xml:space="preserve"> ось скільки: двох братів Шару</w:t>
      </w:r>
      <w:r w:rsidRPr="004C2E5D">
        <w:rPr>
          <w:rFonts w:ascii="Times New Roman" w:eastAsia="Times New Roman" w:hAnsi="Times New Roman" w:cs="Times New Roman"/>
          <w:color w:val="000000"/>
          <w:sz w:val="28"/>
          <w:szCs w:val="28"/>
          <w:lang w:val="uk-UA" w:eastAsia="ru-RU"/>
        </w:rPr>
        <w:t>канів, з роду Багубарса три, Овчини чотири, а всіх інших важливіших князів сто; а що Бог дав живими в мої руки Коксуся з сином, Аклана Бурчевича, таревського князя Азгулуя, і молодих князів п'ятнадцять, то їх я привів живими, постинав і покидав у річку Славлій; тоді їх побито зо дв</w:t>
      </w:r>
      <w:r>
        <w:rPr>
          <w:rFonts w:ascii="Times New Roman" w:eastAsia="Times New Roman" w:hAnsi="Times New Roman" w:cs="Times New Roman"/>
          <w:color w:val="000000"/>
          <w:sz w:val="28"/>
          <w:szCs w:val="28"/>
          <w:lang w:val="uk-UA" w:eastAsia="ru-RU"/>
        </w:rPr>
        <w:t>істі ліпших невільників..“</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Син Мономаха Ярополк уславився також війнами з половцями, хоч тоді вони вже були приборкані попередньою боротьбою. Наново розгортаються половецькі напади в останній чверті XII ст., </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-349-</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2635D9"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і тоді здобуває собі славу на цій ниві Володимир Глібович. На жаль, ми досить мало має</w:t>
      </w:r>
      <w:r>
        <w:rPr>
          <w:rFonts w:ascii="Times New Roman" w:eastAsia="Times New Roman" w:hAnsi="Times New Roman" w:cs="Times New Roman"/>
          <w:color w:val="000000"/>
          <w:sz w:val="28"/>
          <w:szCs w:val="28"/>
          <w:lang w:val="uk-UA" w:eastAsia="ru-RU"/>
        </w:rPr>
        <w:t>мо відомостей про Переяс</w:t>
      </w:r>
      <w:r w:rsidRPr="004C2E5D">
        <w:rPr>
          <w:rFonts w:ascii="Times New Roman" w:eastAsia="Times New Roman" w:hAnsi="Times New Roman" w:cs="Times New Roman"/>
          <w:color w:val="000000"/>
          <w:sz w:val="28"/>
          <w:szCs w:val="28"/>
          <w:lang w:val="uk-UA" w:eastAsia="ru-RU"/>
        </w:rPr>
        <w:t>лавщину тих часів: вона мала тоді зовсім другорядне політичне значення і все більше виходила за обрій української політики. Але тих кілька подробиць, які дають нам наші джерела, вистачає для характеристики цього князя і його ролі в цій новій половецькій бурі. Бачимо, що „руські князі“ вважають його спеціалістом у половецькій війні, висилають його з передовим полком, і Володимир дуже</w:t>
      </w:r>
      <w:r>
        <w:rPr>
          <w:rFonts w:ascii="Times New Roman" w:eastAsia="Times New Roman" w:hAnsi="Times New Roman" w:cs="Times New Roman"/>
          <w:color w:val="000000"/>
          <w:sz w:val="28"/>
          <w:szCs w:val="28"/>
          <w:lang w:val="uk-UA" w:eastAsia="ru-RU"/>
        </w:rPr>
        <w:t xml:space="preserve"> пильнує цієї своєї прерогативи</w:t>
      </w:r>
      <w:r w:rsidRPr="004C2E5D">
        <w:rPr>
          <w:rFonts w:ascii="Times New Roman" w:eastAsia="Times New Roman" w:hAnsi="Times New Roman" w:cs="Times New Roman"/>
          <w:color w:val="000000"/>
          <w:sz w:val="28"/>
          <w:szCs w:val="28"/>
          <w:lang w:val="uk-UA" w:eastAsia="ru-RU"/>
        </w:rPr>
        <w:t xml:space="preserve">. Він бере участь у всіх колективних руських походах на половців; половці мають особливий </w:t>
      </w:r>
      <w:r w:rsidRPr="004C2E5D">
        <w:rPr>
          <w:rFonts w:ascii="Times New Roman" w:eastAsia="Times New Roman" w:hAnsi="Times New Roman" w:cs="Times New Roman"/>
          <w:color w:val="000000"/>
          <w:sz w:val="28"/>
          <w:szCs w:val="28"/>
          <w:lang w:eastAsia="ru-RU"/>
        </w:rPr>
        <w:t xml:space="preserve">респект </w:t>
      </w:r>
      <w:r w:rsidRPr="004C2E5D">
        <w:rPr>
          <w:rFonts w:ascii="Times New Roman" w:eastAsia="Times New Roman" w:hAnsi="Times New Roman" w:cs="Times New Roman"/>
          <w:color w:val="000000"/>
          <w:sz w:val="28"/>
          <w:szCs w:val="28"/>
          <w:lang w:val="uk-UA" w:eastAsia="ru-RU"/>
        </w:rPr>
        <w:t xml:space="preserve">перед ним, а на </w:t>
      </w:r>
      <w:r w:rsidRPr="004C2E5D">
        <w:rPr>
          <w:rFonts w:ascii="Times New Roman" w:eastAsia="Times New Roman" w:hAnsi="Times New Roman" w:cs="Times New Roman"/>
          <w:color w:val="000000"/>
          <w:sz w:val="28"/>
          <w:szCs w:val="28"/>
          <w:lang w:eastAsia="ru-RU"/>
        </w:rPr>
        <w:t>Рус</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має він славу великого лицаря: „бо він був муж добрий, відважний і сильний в бою, і на всяке добре діло готовий“. Особливо ж популярний він у своїй землі, бо це князь-дружинник, князь войовничий, а його печаливість</w:t>
      </w:r>
      <w:r w:rsidR="00FB470E">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 xml:space="preserve">(турботливість, </w:t>
      </w:r>
      <w:r w:rsidRPr="004C2E5D">
        <w:rPr>
          <w:rFonts w:ascii="Times New Roman" w:eastAsia="Times New Roman" w:hAnsi="Times New Roman" w:cs="Times New Roman"/>
          <w:i/>
          <w:iCs/>
          <w:color w:val="000000"/>
          <w:sz w:val="28"/>
          <w:szCs w:val="28"/>
          <w:lang w:val="uk-UA" w:eastAsia="ru-RU"/>
        </w:rPr>
        <w:t>М.М.)</w:t>
      </w:r>
      <w:r w:rsidRPr="004C2E5D">
        <w:rPr>
          <w:rFonts w:ascii="Times New Roman" w:eastAsia="Times New Roman" w:hAnsi="Times New Roman" w:cs="Times New Roman"/>
          <w:color w:val="000000"/>
          <w:sz w:val="28"/>
          <w:szCs w:val="28"/>
          <w:lang w:val="uk-UA" w:eastAsia="ru-RU"/>
        </w:rPr>
        <w:t xml:space="preserve"> для своєї землі підкреслило Слово о полку Ігоревім коротенькою апострофою: </w:t>
      </w:r>
    </w:p>
    <w:p w:rsidR="00212BAC" w:rsidRDefault="00212BAC" w:rsidP="00212BAC">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у Римах крик під шаблями полове</w:t>
      </w:r>
      <w:r w:rsidRPr="004C2E5D">
        <w:rPr>
          <w:rFonts w:ascii="Times New Roman" w:eastAsia="Times New Roman" w:hAnsi="Times New Roman" w:cs="Times New Roman"/>
          <w:color w:val="000000"/>
          <w:sz w:val="28"/>
          <w:szCs w:val="28"/>
          <w:lang w:val="uk-UA" w:eastAsia="ru-RU"/>
        </w:rPr>
        <w:t xml:space="preserve">цькими, </w:t>
      </w:r>
    </w:p>
    <w:p w:rsidR="00212BAC" w:rsidRPr="004C2E5D" w:rsidRDefault="00212BAC" w:rsidP="00212BA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uk-UA" w:eastAsia="ru-RU"/>
        </w:rPr>
        <w:t>а Володимир у ранах</w:t>
      </w:r>
      <w:r>
        <w:rPr>
          <w:rFonts w:ascii="Times New Roman" w:eastAsia="Times New Roman" w:hAnsi="Times New Roman" w:cs="Times New Roman"/>
          <w:color w:val="000000"/>
          <w:sz w:val="28"/>
          <w:szCs w:val="28"/>
          <w:lang w:val="uk-UA" w:eastAsia="ru-RU"/>
        </w:rPr>
        <w:t xml:space="preserve"> - туга та жаль Глібовому сину</w:t>
      </w: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Як бачимо, вся Переяславщина була власне тільки пограничною маркою, обор</w:t>
      </w:r>
      <w:r>
        <w:rPr>
          <w:rFonts w:ascii="Times New Roman" w:eastAsia="Times New Roman" w:hAnsi="Times New Roman" w:cs="Times New Roman"/>
          <w:color w:val="000000"/>
          <w:sz w:val="28"/>
          <w:szCs w:val="28"/>
          <w:lang w:val="uk-UA" w:eastAsia="ru-RU"/>
        </w:rPr>
        <w:t>онною границею руської колоніза</w:t>
      </w:r>
      <w:r w:rsidRPr="004C2E5D">
        <w:rPr>
          <w:rFonts w:ascii="Times New Roman" w:eastAsia="Times New Roman" w:hAnsi="Times New Roman" w:cs="Times New Roman"/>
          <w:color w:val="000000"/>
          <w:sz w:val="28"/>
          <w:szCs w:val="28"/>
          <w:lang w:val="uk-UA" w:eastAsia="ru-RU"/>
        </w:rPr>
        <w:t xml:space="preserve">ції з степом. Ця її роль була причиною, що до неї в наших джерелах було вперше приложене славне пізніше </w:t>
      </w:r>
      <w:r w:rsidRPr="004C2E5D">
        <w:rPr>
          <w:rFonts w:ascii="Times New Roman" w:eastAsia="Times New Roman" w:hAnsi="Times New Roman" w:cs="Times New Roman"/>
          <w:color w:val="000000"/>
          <w:sz w:val="28"/>
          <w:szCs w:val="28"/>
          <w:lang w:eastAsia="ru-RU"/>
        </w:rPr>
        <w:t>ім'я</w:t>
      </w:r>
      <w:r w:rsidRPr="004C2E5D">
        <w:rPr>
          <w:rFonts w:ascii="Times New Roman" w:eastAsia="Times New Roman" w:hAnsi="Times New Roman" w:cs="Times New Roman"/>
          <w:color w:val="000000"/>
          <w:sz w:val="28"/>
          <w:szCs w:val="28"/>
          <w:lang w:val="uk-UA" w:eastAsia="ru-RU"/>
        </w:rPr>
        <w:t xml:space="preserve"> „України“. Оповідаючи про смерть Володимира Глібовича, київський літопис каже, що по нім „плакали всі </w:t>
      </w:r>
      <w:r>
        <w:rPr>
          <w:rFonts w:ascii="Times New Roman" w:eastAsia="Times New Roman" w:hAnsi="Times New Roman" w:cs="Times New Roman"/>
          <w:color w:val="000000"/>
          <w:sz w:val="28"/>
          <w:szCs w:val="28"/>
          <w:lang w:val="uk-UA" w:eastAsia="ru-RU"/>
        </w:rPr>
        <w:t>перея</w:t>
      </w:r>
      <w:r w:rsidRPr="004C2E5D">
        <w:rPr>
          <w:rFonts w:ascii="Times New Roman" w:eastAsia="Times New Roman" w:hAnsi="Times New Roman" w:cs="Times New Roman"/>
          <w:color w:val="000000"/>
          <w:sz w:val="28"/>
          <w:szCs w:val="28"/>
          <w:lang w:val="uk-UA" w:eastAsia="ru-RU"/>
        </w:rPr>
        <w:t xml:space="preserve">славці“, та піднісши його чесноти, додає, що за ним дуже жалувала Україна: </w:t>
      </w:r>
      <w:r w:rsidRPr="004C2E5D">
        <w:rPr>
          <w:rFonts w:ascii="Times New Roman" w:eastAsia="Times New Roman" w:hAnsi="Times New Roman" w:cs="Times New Roman"/>
          <w:color w:val="000000"/>
          <w:sz w:val="28"/>
          <w:szCs w:val="28"/>
          <w:lang w:eastAsia="ru-RU"/>
        </w:rPr>
        <w:t xml:space="preserve">„о нем же Украина много </w:t>
      </w:r>
      <w:r w:rsidRPr="004C2E5D">
        <w:rPr>
          <w:rFonts w:ascii="Times New Roman" w:eastAsia="Times New Roman" w:hAnsi="Times New Roman" w:cs="Times New Roman"/>
          <w:color w:val="000000"/>
          <w:sz w:val="28"/>
          <w:szCs w:val="28"/>
          <w:lang w:val="uk-UA" w:eastAsia="ru-RU"/>
        </w:rPr>
        <w:t>посто</w:t>
      </w:r>
      <w:r>
        <w:rPr>
          <w:rFonts w:ascii="Times New Roman" w:eastAsia="Times New Roman" w:hAnsi="Times New Roman" w:cs="Times New Roman"/>
          <w:color w:val="000000"/>
          <w:sz w:val="28"/>
          <w:szCs w:val="28"/>
          <w:lang w:val="uk-UA" w:eastAsia="ru-RU"/>
        </w:rPr>
        <w:t>на“</w:t>
      </w:r>
      <w:r w:rsidRPr="004C2E5D">
        <w:rPr>
          <w:rFonts w:ascii="Times New Roman" w:eastAsia="Times New Roman" w:hAnsi="Times New Roman" w:cs="Times New Roman"/>
          <w:color w:val="000000"/>
          <w:sz w:val="28"/>
          <w:szCs w:val="28"/>
          <w:lang w:val="uk-UA" w:eastAsia="ru-RU"/>
        </w:rPr>
        <w:t>. Почавши від цієї апострофи, ми кілька разів зустрічаємо</w:t>
      </w:r>
    </w:p>
    <w:p w:rsidR="00212BAC" w:rsidRPr="004C2E5D" w:rsidRDefault="00212BAC" w:rsidP="00212BAC">
      <w:pPr>
        <w:spacing w:after="0" w:line="240" w:lineRule="auto"/>
        <w:ind w:firstLine="708"/>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-350-</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val="uk-UA" w:eastAsia="ru-RU"/>
        </w:rPr>
      </w:pPr>
      <w:r w:rsidRPr="004C2E5D">
        <w:rPr>
          <w:rFonts w:ascii="Times New Roman" w:eastAsia="Times New Roman" w:hAnsi="Times New Roman" w:cs="Times New Roman"/>
          <w:color w:val="000000"/>
          <w:sz w:val="28"/>
          <w:szCs w:val="28"/>
          <w:lang w:val="uk-UA" w:eastAsia="ru-RU"/>
        </w:rPr>
        <w:t>у київському і галицькому літописах це слово у значенні пограниччя, але історичними обставинами воно локалізувалося на тім же пограниччі, де ми його зустрічаємо вперше. У наведеному тексті воно значить, очевидно, Пере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яславщину, або всю, або її південне пограниччя; скоріше перше: воно тоді дає парафразовану, стилістичну паралель до згаданого перед тим плачу пере</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яславців. В цій ролі пограниччя з степом, воєнної марки - Переяславщина і сусідня південна Київщина залишлися і надалі чотири-п'ять століть, і це було причиною локалізації цієї назви в цих землях. А знов ті історичні обставини, що зробили це пограниччя вогнищем пізнішого українського руху, осередком, де сконцентрувалося все, чим жила Україна-Русь Х</w:t>
      </w:r>
      <w:r w:rsidRPr="004C2E5D">
        <w:rPr>
          <w:rFonts w:ascii="Times New Roman" w:eastAsia="Times New Roman" w:hAnsi="Times New Roman" w:cs="Times New Roman"/>
          <w:color w:val="000000"/>
          <w:sz w:val="28"/>
          <w:szCs w:val="28"/>
          <w:lang w:val="en-US" w:eastAsia="ru-RU"/>
        </w:rPr>
        <w:t>VII</w:t>
      </w:r>
      <w:r w:rsidRPr="004C2E5D">
        <w:rPr>
          <w:rFonts w:ascii="Times New Roman" w:eastAsia="Times New Roman" w:hAnsi="Times New Roman" w:cs="Times New Roman"/>
          <w:color w:val="000000"/>
          <w:sz w:val="28"/>
          <w:szCs w:val="28"/>
          <w:lang w:val="uk-UA" w:eastAsia="ru-RU"/>
        </w:rPr>
        <w:t xml:space="preserve"> - Х</w:t>
      </w:r>
      <w:r w:rsidRPr="004C2E5D">
        <w:rPr>
          <w:rFonts w:ascii="Times New Roman" w:eastAsia="Times New Roman" w:hAnsi="Times New Roman" w:cs="Times New Roman"/>
          <w:color w:val="000000"/>
          <w:sz w:val="28"/>
          <w:szCs w:val="28"/>
          <w:lang w:val="en-US" w:eastAsia="ru-RU"/>
        </w:rPr>
        <w:t>VII</w:t>
      </w:r>
      <w:r w:rsidRPr="004C2E5D">
        <w:rPr>
          <w:rFonts w:ascii="Times New Roman" w:eastAsia="Times New Roman" w:hAnsi="Times New Roman" w:cs="Times New Roman"/>
          <w:color w:val="000000"/>
          <w:sz w:val="28"/>
          <w:szCs w:val="28"/>
          <w:lang w:val="uk-UA" w:eastAsia="ru-RU"/>
        </w:rPr>
        <w:t>І ст. і першої половини XIX ст., були причиною, що ім'я України пізніше стало другим іменем вла</w:t>
      </w:r>
      <w:r w:rsidRPr="004C2E5D">
        <w:rPr>
          <w:rFonts w:ascii="Times New Roman" w:eastAsia="Times New Roman" w:hAnsi="Times New Roman" w:cs="Times New Roman"/>
          <w:color w:val="000000"/>
          <w:sz w:val="28"/>
          <w:szCs w:val="28"/>
          <w:lang w:val="uk-UA" w:eastAsia="ru-RU"/>
        </w:rPr>
        <w:softHyphen/>
        <w:t xml:space="preserve">стивої, південної Русі. </w:t>
      </w:r>
      <w:r w:rsidRPr="004C2E5D">
        <w:rPr>
          <w:rFonts w:ascii="Times New Roman" w:eastAsia="Times New Roman" w:hAnsi="Times New Roman" w:cs="Times New Roman"/>
          <w:color w:val="000000"/>
          <w:sz w:val="28"/>
          <w:szCs w:val="28"/>
          <w:lang w:val="en-US" w:eastAsia="ru-RU"/>
        </w:rPr>
        <w:t>A</w:t>
      </w:r>
      <w:r w:rsidRPr="004C2E5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en-US" w:eastAsia="ru-RU"/>
        </w:rPr>
        <w:t>potiori</w:t>
      </w:r>
      <w:r w:rsidRPr="004C2E5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en-US" w:eastAsia="ru-RU"/>
        </w:rPr>
        <w:t>fit</w:t>
      </w:r>
      <w:r w:rsidRPr="004C2E5D">
        <w:rPr>
          <w:rFonts w:ascii="Times New Roman" w:eastAsia="Times New Roman" w:hAnsi="Times New Roman" w:cs="Times New Roman"/>
          <w:color w:val="000000"/>
          <w:sz w:val="28"/>
          <w:szCs w:val="28"/>
          <w:lang w:val="uk-UA" w:eastAsia="ru-RU"/>
        </w:rPr>
        <w:t xml:space="preserve"> </w:t>
      </w:r>
      <w:r w:rsidRPr="004C2E5D">
        <w:rPr>
          <w:rFonts w:ascii="Times New Roman" w:eastAsia="Times New Roman" w:hAnsi="Times New Roman" w:cs="Times New Roman"/>
          <w:color w:val="000000"/>
          <w:sz w:val="28"/>
          <w:szCs w:val="28"/>
          <w:lang w:val="en-US" w:eastAsia="ru-RU"/>
        </w:rPr>
        <w:t>denominatio</w:t>
      </w:r>
      <w:r w:rsidRPr="004C2E5D">
        <w:rPr>
          <w:rFonts w:ascii="Times New Roman" w:eastAsia="Times New Roman" w:hAnsi="Times New Roman" w:cs="Times New Roman"/>
          <w:color w:val="000000"/>
          <w:sz w:val="28"/>
          <w:szCs w:val="28"/>
          <w:lang w:val="uk-UA" w:eastAsia="ru-RU"/>
        </w:rPr>
        <w:t xml:space="preserve"> - і та над</w:t>
      </w:r>
      <w:r w:rsidRPr="004C2E5D">
        <w:rPr>
          <w:rFonts w:ascii="Times New Roman" w:eastAsia="Times New Roman" w:hAnsi="Times New Roman" w:cs="Times New Roman"/>
          <w:color w:val="000000"/>
          <w:sz w:val="28"/>
          <w:szCs w:val="28"/>
          <w:lang w:val="uk-UA" w:eastAsia="ru-RU"/>
        </w:rPr>
        <w:softHyphen/>
        <w:t>дніпрянська Україна від тих часів дійсно все переважала - часами матеріально, часами морально у</w:t>
      </w:r>
      <w:r>
        <w:rPr>
          <w:rFonts w:ascii="Times New Roman" w:eastAsia="Times New Roman" w:hAnsi="Times New Roman" w:cs="Times New Roman"/>
          <w:color w:val="000000"/>
          <w:sz w:val="28"/>
          <w:szCs w:val="28"/>
          <w:lang w:val="uk-UA" w:eastAsia="ru-RU"/>
        </w:rPr>
        <w:t xml:space="preserve"> загальній еволюції українсько-</w:t>
      </w:r>
      <w:r w:rsidRPr="004C2E5D">
        <w:rPr>
          <w:rFonts w:ascii="Times New Roman" w:eastAsia="Times New Roman" w:hAnsi="Times New Roman" w:cs="Times New Roman"/>
          <w:color w:val="000000"/>
          <w:sz w:val="28"/>
          <w:szCs w:val="28"/>
          <w:lang w:val="uk-UA" w:eastAsia="ru-RU"/>
        </w:rPr>
        <w:t>руських земель і їх життя.</w:t>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Тепер треба сказати дещо про визначніші місця Пере</w:t>
      </w:r>
      <w:r w:rsidRPr="004C2E5D">
        <w:rPr>
          <w:rFonts w:ascii="Times New Roman" w:eastAsia="Times New Roman" w:hAnsi="Times New Roman" w:cs="Times New Roman"/>
          <w:color w:val="000000"/>
          <w:sz w:val="28"/>
          <w:szCs w:val="28"/>
          <w:lang w:val="uk-UA" w:eastAsia="ru-RU"/>
        </w:rPr>
        <w:softHyphen/>
        <w:t>яславщини. Сто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лиця - Переяслав, Переяславль у старих па</w:t>
      </w:r>
      <w:r w:rsidRPr="004C2E5D">
        <w:rPr>
          <w:rFonts w:ascii="Times New Roman" w:eastAsia="Times New Roman" w:hAnsi="Times New Roman" w:cs="Times New Roman"/>
          <w:color w:val="000000"/>
          <w:sz w:val="28"/>
          <w:szCs w:val="28"/>
          <w:lang w:val="uk-UA" w:eastAsia="ru-RU"/>
        </w:rPr>
        <w:softHyphen/>
        <w:t>м'ятках, як я вже згадував, відомий нам від початку X в., коли він належав до найвизначніших осад Руської дер</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жави, резиденцій дружини і „світлих та великих князів“ - київських підруч</w:t>
      </w:r>
      <w:r w:rsidRPr="004C2E5D">
        <w:rPr>
          <w:rFonts w:ascii="Times New Roman" w:eastAsia="Times New Roman" w:hAnsi="Times New Roman" w:cs="Times New Roman"/>
          <w:color w:val="000000"/>
          <w:sz w:val="28"/>
          <w:szCs w:val="28"/>
          <w:lang w:val="uk-UA" w:eastAsia="ru-RU"/>
        </w:rPr>
        <w:softHyphen/>
        <w:t>них. Не зважаючи на те, літопис оповідає, що Переяслав по</w:t>
      </w:r>
      <w:r w:rsidRPr="004C2E5D">
        <w:rPr>
          <w:rFonts w:ascii="Times New Roman" w:eastAsia="Times New Roman" w:hAnsi="Times New Roman" w:cs="Times New Roman"/>
          <w:color w:val="000000"/>
          <w:sz w:val="28"/>
          <w:szCs w:val="28"/>
          <w:lang w:val="uk-UA" w:eastAsia="ru-RU"/>
        </w:rPr>
        <w:softHyphen/>
        <w:t xml:space="preserve">ставив Володимир, і навіть подає легенду на пояснення того, звідки взялося його </w:t>
      </w:r>
      <w:r w:rsidRPr="004C2E5D">
        <w:rPr>
          <w:rFonts w:ascii="Times New Roman" w:eastAsia="Times New Roman" w:hAnsi="Times New Roman" w:cs="Times New Roman"/>
          <w:color w:val="000000"/>
          <w:sz w:val="28"/>
          <w:szCs w:val="28"/>
          <w:lang w:eastAsia="ru-RU"/>
        </w:rPr>
        <w:t>ім'я.</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 xml:space="preserve">Це народний переказ, що зберігся дотепер у зміненій формі у оповіданні про сильного Микиту </w:t>
      </w:r>
      <w:r w:rsidRPr="004C2E5D">
        <w:rPr>
          <w:rFonts w:ascii="Times New Roman" w:eastAsia="Times New Roman" w:hAnsi="Times New Roman" w:cs="Times New Roman"/>
          <w:color w:val="000000"/>
          <w:sz w:val="28"/>
          <w:szCs w:val="28"/>
          <w:lang w:eastAsia="ru-RU"/>
        </w:rPr>
        <w:t xml:space="preserve">Кожум'яку. </w:t>
      </w:r>
      <w:r>
        <w:rPr>
          <w:rFonts w:ascii="Times New Roman" w:eastAsia="Times New Roman" w:hAnsi="Times New Roman" w:cs="Times New Roman"/>
          <w:color w:val="000000"/>
          <w:sz w:val="28"/>
          <w:szCs w:val="28"/>
          <w:lang w:val="uk-UA" w:eastAsia="ru-RU"/>
        </w:rPr>
        <w:t>Літо</w:t>
      </w:r>
      <w:r w:rsidRPr="004C2E5D">
        <w:rPr>
          <w:rFonts w:ascii="Times New Roman" w:eastAsia="Times New Roman" w:hAnsi="Times New Roman" w:cs="Times New Roman"/>
          <w:color w:val="000000"/>
          <w:sz w:val="28"/>
          <w:szCs w:val="28"/>
          <w:lang w:val="uk-UA" w:eastAsia="ru-RU"/>
        </w:rPr>
        <w:t>писець оповідає, що печеніги напали на Переяславщину, але Володимир перестрів їх на броді через р. Трубіж, де тепер стоїть Переяслав. Так стояли вони на двох берегах річки, і ніхто не наважувався</w:t>
      </w:r>
    </w:p>
    <w:p w:rsidR="00212BAC" w:rsidRPr="004C2E5D" w:rsidRDefault="00212BAC" w:rsidP="00212BAC">
      <w:pPr>
        <w:spacing w:after="0" w:line="240" w:lineRule="auto"/>
        <w:ind w:firstLine="708"/>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-351-</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val="uk-UA" w:eastAsia="ru-RU"/>
        </w:rPr>
        <w:t>першим пуститися через річку. Вкінці „князь печенізький“ за</w:t>
      </w:r>
      <w:r w:rsidRPr="004C2E5D">
        <w:rPr>
          <w:rFonts w:ascii="Times New Roman" w:eastAsia="Times New Roman" w:hAnsi="Times New Roman" w:cs="Times New Roman"/>
          <w:color w:val="000000"/>
          <w:sz w:val="28"/>
          <w:szCs w:val="28"/>
          <w:lang w:val="uk-UA" w:eastAsia="ru-RU"/>
        </w:rPr>
        <w:softHyphen/>
        <w:t>пропонував Во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лодимиру зробити поєдинок: „пусти ти свого чоло</w:t>
      </w:r>
      <w:r w:rsidRPr="004C2E5D">
        <w:rPr>
          <w:rFonts w:ascii="Times New Roman" w:eastAsia="Times New Roman" w:hAnsi="Times New Roman" w:cs="Times New Roman"/>
          <w:color w:val="000000"/>
          <w:sz w:val="28"/>
          <w:szCs w:val="28"/>
          <w:lang w:val="uk-UA" w:eastAsia="ru-RU"/>
        </w:rPr>
        <w:softHyphen/>
        <w:t>віка, а я</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свого, нехай борю</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ться: коли твій чоловік ударить моїм, не будемо три роки нападати на вас, коли наш чоловік ударить вашим, будемо три роки воювати“ (грабувати). Воло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димир прочувши про це, послав по табору „бирича“, викликаючи такого, що схотів би боротися з печенігом, але не знайшлося нікого, і Володи</w:t>
      </w:r>
      <w:r w:rsidRPr="004C2E5D">
        <w:rPr>
          <w:rFonts w:ascii="Times New Roman" w:eastAsia="Times New Roman" w:hAnsi="Times New Roman" w:cs="Times New Roman"/>
          <w:color w:val="000000"/>
          <w:sz w:val="28"/>
          <w:szCs w:val="28"/>
          <w:lang w:val="uk-UA" w:eastAsia="ru-RU"/>
        </w:rPr>
        <w:softHyphen/>
        <w:t xml:space="preserve">мир дуже затужив. Аж нарешті прийшов старий чоловік і оповів князю: „княже, я маю </w:t>
      </w:r>
      <w:r w:rsidRPr="004C2E5D">
        <w:rPr>
          <w:rFonts w:ascii="Times New Roman" w:eastAsia="Times New Roman" w:hAnsi="Times New Roman" w:cs="Times New Roman"/>
          <w:color w:val="000000"/>
          <w:sz w:val="28"/>
          <w:szCs w:val="28"/>
          <w:lang w:eastAsia="ru-RU"/>
        </w:rPr>
        <w:t xml:space="preserve">дома меншого </w:t>
      </w:r>
      <w:r w:rsidRPr="004C2E5D">
        <w:rPr>
          <w:rFonts w:ascii="Times New Roman" w:eastAsia="Times New Roman" w:hAnsi="Times New Roman" w:cs="Times New Roman"/>
          <w:color w:val="000000"/>
          <w:sz w:val="28"/>
          <w:szCs w:val="28"/>
          <w:lang w:val="uk-UA" w:eastAsia="ru-RU"/>
        </w:rPr>
        <w:t xml:space="preserve">сина: сам я з чотирма синами вийшов (у похід), а він дома; ним від малечку не ударив (не поборов) ніхто; раз я насварив на нього, а він </w:t>
      </w:r>
      <w:r w:rsidRPr="004C2E5D">
        <w:rPr>
          <w:rFonts w:ascii="Times New Roman" w:eastAsia="Times New Roman" w:hAnsi="Times New Roman" w:cs="Times New Roman"/>
          <w:color w:val="000000"/>
          <w:sz w:val="28"/>
          <w:szCs w:val="28"/>
          <w:lang w:eastAsia="ru-RU"/>
        </w:rPr>
        <w:t>м'яв</w:t>
      </w:r>
      <w:r w:rsidRPr="004C2E5D">
        <w:rPr>
          <w:rFonts w:ascii="Times New Roman" w:eastAsia="Times New Roman" w:hAnsi="Times New Roman" w:cs="Times New Roman"/>
          <w:color w:val="000000"/>
          <w:sz w:val="28"/>
          <w:szCs w:val="28"/>
          <w:lang w:val="uk-UA" w:eastAsia="ru-RU"/>
        </w:rPr>
        <w:t xml:space="preserve"> шкіру, і розгнівався на мене, і роздер шкіру руками: Володимир зараз послав по того </w:t>
      </w:r>
      <w:r w:rsidRPr="004C2E5D">
        <w:rPr>
          <w:rFonts w:ascii="Times New Roman" w:eastAsia="Times New Roman" w:hAnsi="Times New Roman" w:cs="Times New Roman"/>
          <w:color w:val="000000"/>
          <w:sz w:val="28"/>
          <w:szCs w:val="28"/>
          <w:lang w:eastAsia="ru-RU"/>
        </w:rPr>
        <w:t xml:space="preserve">меншого </w:t>
      </w:r>
      <w:r w:rsidRPr="004C2E5D">
        <w:rPr>
          <w:rFonts w:ascii="Times New Roman" w:eastAsia="Times New Roman" w:hAnsi="Times New Roman" w:cs="Times New Roman"/>
          <w:color w:val="000000"/>
          <w:sz w:val="28"/>
          <w:szCs w:val="28"/>
          <w:lang w:val="uk-UA" w:eastAsia="ru-RU"/>
        </w:rPr>
        <w:t xml:space="preserve">сина, і той прийшов, але перше просив випробувати, чи може стати до поєдинку з печеніжином: </w:t>
      </w:r>
      <w:r w:rsidRPr="004C2E5D">
        <w:rPr>
          <w:rFonts w:ascii="Times New Roman" w:eastAsia="Times New Roman" w:hAnsi="Times New Roman" w:cs="Times New Roman"/>
          <w:color w:val="000000"/>
          <w:sz w:val="28"/>
          <w:szCs w:val="28"/>
          <w:lang w:val="en-US" w:eastAsia="ru-RU"/>
        </w:rPr>
        <w:t>c</w:t>
      </w:r>
      <w:r w:rsidRPr="004C2E5D">
        <w:rPr>
          <w:rFonts w:ascii="Times New Roman" w:eastAsia="Times New Roman" w:hAnsi="Times New Roman" w:cs="Times New Roman"/>
          <w:color w:val="000000"/>
          <w:sz w:val="28"/>
          <w:szCs w:val="28"/>
          <w:lang w:val="uk-UA" w:eastAsia="ru-RU"/>
        </w:rPr>
        <w:t xml:space="preserve">казав привести великого сильного вола і роздражнити. Припекли вола горячим залізом і пустили, а хлопець ухопив вола за бік і видер йому </w:t>
      </w:r>
      <w:r w:rsidRPr="004C2E5D">
        <w:rPr>
          <w:rFonts w:ascii="Times New Roman" w:eastAsia="Times New Roman" w:hAnsi="Times New Roman" w:cs="Times New Roman"/>
          <w:color w:val="000000"/>
          <w:sz w:val="28"/>
          <w:szCs w:val="28"/>
          <w:lang w:eastAsia="ru-RU"/>
        </w:rPr>
        <w:t xml:space="preserve">м'ясо </w:t>
      </w:r>
      <w:r w:rsidRPr="004C2E5D">
        <w:rPr>
          <w:rFonts w:ascii="Times New Roman" w:eastAsia="Times New Roman" w:hAnsi="Times New Roman" w:cs="Times New Roman"/>
          <w:color w:val="000000"/>
          <w:sz w:val="28"/>
          <w:szCs w:val="28"/>
          <w:lang w:val="uk-UA" w:eastAsia="ru-RU"/>
        </w:rPr>
        <w:t>зі шкірою, скільки рука вхопила. І сказав Володимир: „можеш боротися з печеніжином“. Другого дня прийшли знову печеніги на брід і почали кликати: „чи ще не маєте чоловіка? а наш тут!“ Володимир ще в</w:t>
      </w:r>
      <w:r w:rsidRPr="004C2E5D">
        <w:rPr>
          <w:rFonts w:ascii="Times New Roman" w:eastAsia="Times New Roman" w:hAnsi="Times New Roman" w:cs="Times New Roman"/>
          <w:color w:val="000000"/>
          <w:sz w:val="28"/>
          <w:szCs w:val="28"/>
          <w:lang w:eastAsia="ru-RU"/>
        </w:rPr>
        <w:t>ноч</w:t>
      </w:r>
      <w:r w:rsidRPr="004C2E5D">
        <w:rPr>
          <w:rFonts w:ascii="Times New Roman" w:eastAsia="Times New Roman" w:hAnsi="Times New Roman" w:cs="Times New Roman"/>
          <w:color w:val="000000"/>
          <w:sz w:val="28"/>
          <w:szCs w:val="28"/>
          <w:lang w:val="uk-UA" w:eastAsia="ru-RU"/>
        </w:rPr>
        <w:t>і</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казав хлопцеві взяти на себе зброю, і вийшов він на печеніжина. Той був великий дуже і страшний, і як вийшов против нього Володимирів чоловік, печеніжин розсміявся, бо той був середній тілом. Розмірили місце між обома військами і пустили їх. Вхопилися міцно, і удушив хлопець печеніжина рукою до смерті, вдарив ним об землю, і скрикнула з радості Русь, а печеніги втекли. Втішений Воло</w:t>
      </w:r>
      <w:r w:rsidRPr="004C2E5D">
        <w:rPr>
          <w:rFonts w:ascii="Times New Roman" w:eastAsia="Times New Roman" w:hAnsi="Times New Roman" w:cs="Times New Roman"/>
          <w:color w:val="000000"/>
          <w:sz w:val="28"/>
          <w:szCs w:val="28"/>
          <w:lang w:val="uk-UA" w:eastAsia="ru-RU"/>
        </w:rPr>
        <w:softHyphen/>
        <w:t xml:space="preserve">димир зробив того хлопця і його батька „великими мужами“, а на тому броді </w:t>
      </w:r>
      <w:r w:rsidRPr="004C2E5D">
        <w:rPr>
          <w:rFonts w:ascii="Times New Roman" w:eastAsia="Times New Roman" w:hAnsi="Times New Roman" w:cs="Times New Roman"/>
          <w:color w:val="000000"/>
          <w:sz w:val="28"/>
          <w:szCs w:val="28"/>
          <w:lang w:eastAsia="ru-RU"/>
        </w:rPr>
        <w:t xml:space="preserve">поставив </w:t>
      </w:r>
      <w:r w:rsidRPr="004C2E5D">
        <w:rPr>
          <w:rFonts w:ascii="Times New Roman" w:eastAsia="Times New Roman" w:hAnsi="Times New Roman" w:cs="Times New Roman"/>
          <w:color w:val="000000"/>
          <w:sz w:val="28"/>
          <w:szCs w:val="28"/>
          <w:lang w:val="uk-UA" w:eastAsia="ru-RU"/>
        </w:rPr>
        <w:t xml:space="preserve">„город“ і назвав його на </w:t>
      </w:r>
      <w:r w:rsidRPr="004C2E5D">
        <w:rPr>
          <w:rFonts w:ascii="Times New Roman" w:eastAsia="Times New Roman" w:hAnsi="Times New Roman" w:cs="Times New Roman"/>
          <w:color w:val="000000"/>
          <w:sz w:val="28"/>
          <w:szCs w:val="28"/>
          <w:lang w:eastAsia="ru-RU"/>
        </w:rPr>
        <w:t xml:space="preserve">пам'ять </w:t>
      </w:r>
      <w:r w:rsidRPr="004C2E5D">
        <w:rPr>
          <w:rFonts w:ascii="Times New Roman" w:eastAsia="Times New Roman" w:hAnsi="Times New Roman" w:cs="Times New Roman"/>
          <w:color w:val="000000"/>
          <w:sz w:val="28"/>
          <w:szCs w:val="28"/>
          <w:lang w:val="uk-UA" w:eastAsia="ru-RU"/>
        </w:rPr>
        <w:t xml:space="preserve">Переяславом, „зане перея славу </w:t>
      </w:r>
      <w:r w:rsidRPr="004C2E5D">
        <w:rPr>
          <w:rFonts w:ascii="Times New Roman" w:eastAsia="Times New Roman" w:hAnsi="Times New Roman" w:cs="Times New Roman"/>
          <w:color w:val="000000"/>
          <w:sz w:val="28"/>
          <w:szCs w:val="28"/>
          <w:lang w:eastAsia="ru-RU"/>
        </w:rPr>
        <w:t xml:space="preserve">отрокъ тъ“. </w:t>
      </w:r>
      <w:r w:rsidRPr="004C2E5D">
        <w:rPr>
          <w:rFonts w:ascii="Times New Roman" w:eastAsia="Times New Roman" w:hAnsi="Times New Roman" w:cs="Times New Roman"/>
          <w:color w:val="000000"/>
          <w:sz w:val="28"/>
          <w:szCs w:val="28"/>
          <w:lang w:val="uk-UA" w:eastAsia="ru-RU"/>
        </w:rPr>
        <w:t>Це оповідання треба, мабуть, розу</w:t>
      </w:r>
      <w:r w:rsidRPr="004C2E5D">
        <w:rPr>
          <w:rFonts w:ascii="Times New Roman" w:eastAsia="Times New Roman" w:hAnsi="Times New Roman" w:cs="Times New Roman"/>
          <w:color w:val="000000"/>
          <w:sz w:val="28"/>
          <w:szCs w:val="28"/>
          <w:lang w:val="uk-UA" w:eastAsia="ru-RU"/>
        </w:rPr>
        <w:softHyphen/>
        <w:t xml:space="preserve">міти як </w:t>
      </w:r>
      <w:r w:rsidRPr="004C2E5D">
        <w:rPr>
          <w:rFonts w:ascii="Times New Roman" w:eastAsia="Times New Roman" w:hAnsi="Times New Roman" w:cs="Times New Roman"/>
          <w:color w:val="000000"/>
          <w:sz w:val="28"/>
          <w:szCs w:val="28"/>
          <w:lang w:eastAsia="ru-RU"/>
        </w:rPr>
        <w:t xml:space="preserve">пам'ятку, </w:t>
      </w:r>
      <w:r w:rsidRPr="004C2E5D">
        <w:rPr>
          <w:rFonts w:ascii="Times New Roman" w:eastAsia="Times New Roman" w:hAnsi="Times New Roman" w:cs="Times New Roman"/>
          <w:color w:val="000000"/>
          <w:sz w:val="28"/>
          <w:szCs w:val="28"/>
          <w:lang w:val="uk-UA" w:eastAsia="ru-RU"/>
        </w:rPr>
        <w:t>що Володимир наново укріпив Переяслав, від</w:t>
      </w:r>
      <w:r w:rsidRPr="004C2E5D">
        <w:rPr>
          <w:rFonts w:ascii="Times New Roman" w:eastAsia="Times New Roman" w:hAnsi="Times New Roman" w:cs="Times New Roman"/>
          <w:color w:val="000000"/>
          <w:sz w:val="28"/>
          <w:szCs w:val="28"/>
          <w:lang w:val="uk-UA" w:eastAsia="ru-RU"/>
        </w:rPr>
        <w:softHyphen/>
        <w:t xml:space="preserve">новив тут замок („город“), в </w:t>
      </w:r>
      <w:r w:rsidRPr="004C2E5D">
        <w:rPr>
          <w:rFonts w:ascii="Times New Roman" w:eastAsia="Times New Roman" w:hAnsi="Times New Roman" w:cs="Times New Roman"/>
          <w:color w:val="000000"/>
          <w:sz w:val="28"/>
          <w:szCs w:val="28"/>
          <w:lang w:eastAsia="ru-RU"/>
        </w:rPr>
        <w:t>зв'язку</w:t>
      </w:r>
      <w:r w:rsidRPr="004C2E5D">
        <w:rPr>
          <w:rFonts w:ascii="Times New Roman" w:eastAsia="Times New Roman" w:hAnsi="Times New Roman" w:cs="Times New Roman"/>
          <w:color w:val="000000"/>
          <w:sz w:val="28"/>
          <w:szCs w:val="28"/>
          <w:lang w:val="uk-UA" w:eastAsia="ru-RU"/>
        </w:rPr>
        <w:t xml:space="preserve"> з тією системою замків по Трубежу, Сулі і т. п., а саме пояснення назви тою побідою хлопця - очевидно тільки етимологічний міф; наросток </w:t>
      </w:r>
      <w:r w:rsidRPr="004C2E5D">
        <w:rPr>
          <w:rFonts w:ascii="Times New Roman" w:eastAsia="Times New Roman" w:hAnsi="Times New Roman" w:cs="Times New Roman"/>
          <w:i/>
          <w:iCs/>
          <w:color w:val="000000"/>
          <w:sz w:val="28"/>
          <w:szCs w:val="28"/>
          <w:lang w:eastAsia="ru-RU"/>
        </w:rPr>
        <w:t>ль</w:t>
      </w:r>
      <w:r w:rsidRPr="004C2E5D">
        <w:rPr>
          <w:rFonts w:ascii="Times New Roman" w:eastAsia="Times New Roman" w:hAnsi="Times New Roman" w:cs="Times New Roman"/>
          <w:color w:val="000000"/>
          <w:sz w:val="28"/>
          <w:szCs w:val="28"/>
          <w:lang w:eastAsia="ru-RU"/>
        </w:rPr>
        <w:t xml:space="preserve"> (Переяславль) </w:t>
      </w:r>
      <w:r w:rsidRPr="004C2E5D">
        <w:rPr>
          <w:rFonts w:ascii="Times New Roman" w:eastAsia="Times New Roman" w:hAnsi="Times New Roman" w:cs="Times New Roman"/>
          <w:color w:val="000000"/>
          <w:sz w:val="28"/>
          <w:szCs w:val="28"/>
          <w:lang w:val="uk-UA" w:eastAsia="ru-RU"/>
        </w:rPr>
        <w:t xml:space="preserve">вказує, що </w:t>
      </w:r>
      <w:r w:rsidRPr="004C2E5D">
        <w:rPr>
          <w:rFonts w:ascii="Times New Roman" w:eastAsia="Times New Roman" w:hAnsi="Times New Roman" w:cs="Times New Roman"/>
          <w:color w:val="000000"/>
          <w:sz w:val="28"/>
          <w:szCs w:val="28"/>
          <w:lang w:eastAsia="ru-RU"/>
        </w:rPr>
        <w:t>ім'я</w:t>
      </w:r>
      <w:r w:rsidRPr="004C2E5D">
        <w:rPr>
          <w:rFonts w:ascii="Times New Roman" w:eastAsia="Times New Roman" w:hAnsi="Times New Roman" w:cs="Times New Roman"/>
          <w:color w:val="000000"/>
          <w:sz w:val="28"/>
          <w:szCs w:val="28"/>
          <w:lang w:val="uk-UA" w:eastAsia="ru-RU"/>
        </w:rPr>
        <w:t xml:space="preserve"> виведене від імені особи (як П</w:t>
      </w:r>
      <w:r>
        <w:rPr>
          <w:rFonts w:ascii="Times New Roman" w:eastAsia="Times New Roman" w:hAnsi="Times New Roman" w:cs="Times New Roman"/>
          <w:color w:val="000000"/>
          <w:sz w:val="28"/>
          <w:szCs w:val="28"/>
          <w:lang w:val="uk-UA" w:eastAsia="ru-RU"/>
        </w:rPr>
        <w:t>реслав або Предслав, Предслава)</w:t>
      </w:r>
      <w:r w:rsidRPr="004C2E5D">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Не згадано в літописах - коли, але можна сказати напевно, що за того ж Володимира Переяслав здобув важливе церковне значення: в ньому засновано кафедру, але не просто єпископську, а митрополичу, як і в Києві. Причину такого відзначення для Перея-</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4C2E5D">
        <w:rPr>
          <w:rFonts w:ascii="Times New Roman" w:eastAsia="Times New Roman" w:hAnsi="Times New Roman" w:cs="Times New Roman"/>
          <w:color w:val="000000"/>
          <w:sz w:val="28"/>
          <w:szCs w:val="28"/>
          <w:lang w:val="uk-UA" w:eastAsia="ru-RU"/>
        </w:rPr>
        <w:t>-352-</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lang w:eastAsia="ru-RU"/>
        </w:rPr>
      </w:pPr>
      <w:r w:rsidRPr="004C2E5D">
        <w:rPr>
          <w:rFonts w:ascii="Times New Roman" w:eastAsia="Times New Roman" w:hAnsi="Times New Roman" w:cs="Times New Roman"/>
          <w:color w:val="000000"/>
          <w:sz w:val="28"/>
          <w:szCs w:val="28"/>
          <w:lang w:eastAsia="ru-RU"/>
        </w:rPr>
        <w:t>с</w:t>
      </w:r>
      <w:r w:rsidRPr="004C2E5D">
        <w:rPr>
          <w:rFonts w:ascii="Times New Roman" w:eastAsia="Times New Roman" w:hAnsi="Times New Roman" w:cs="Times New Roman"/>
          <w:color w:val="000000"/>
          <w:sz w:val="28"/>
          <w:szCs w:val="28"/>
          <w:lang w:val="uk-UA" w:eastAsia="ru-RU"/>
        </w:rPr>
        <w:t>лава досить трудно зрозуміти, а</w:t>
      </w:r>
      <w:r>
        <w:rPr>
          <w:rFonts w:ascii="Times New Roman" w:eastAsia="Times New Roman" w:hAnsi="Times New Roman" w:cs="Times New Roman"/>
          <w:color w:val="000000"/>
          <w:sz w:val="28"/>
          <w:szCs w:val="28"/>
          <w:lang w:val="uk-UA" w:eastAsia="ru-RU"/>
        </w:rPr>
        <w:t>ле сам факт не підлягає сумніву</w:t>
      </w:r>
      <w:r w:rsidRPr="004C2E5D">
        <w:rPr>
          <w:rFonts w:ascii="Times New Roman" w:eastAsia="Times New Roman" w:hAnsi="Times New Roman" w:cs="Times New Roman"/>
          <w:color w:val="000000"/>
          <w:sz w:val="28"/>
          <w:szCs w:val="28"/>
          <w:lang w:val="uk-UA" w:eastAsia="ru-RU"/>
        </w:rPr>
        <w:t xml:space="preserve">. Востаннє митрополитом зветься переяславський єп. Єфрем з кінця XI ст., славний між місцевими єпископами. Пізніше цей титул митрополита виходить зовсім з вживання. Окрім </w:t>
      </w:r>
      <w:r w:rsidRPr="004C2E5D">
        <w:rPr>
          <w:rFonts w:ascii="Times New Roman" w:eastAsia="Times New Roman" w:hAnsi="Times New Roman" w:cs="Times New Roman"/>
          <w:color w:val="000000"/>
          <w:sz w:val="28"/>
          <w:szCs w:val="28"/>
          <w:lang w:eastAsia="ru-RU"/>
        </w:rPr>
        <w:t>титул</w:t>
      </w:r>
      <w:r w:rsidRPr="004C2E5D">
        <w:rPr>
          <w:rFonts w:ascii="Times New Roman" w:eastAsia="Times New Roman" w:hAnsi="Times New Roman" w:cs="Times New Roman"/>
          <w:color w:val="000000"/>
          <w:sz w:val="28"/>
          <w:szCs w:val="28"/>
          <w:lang w:val="uk-UA" w:eastAsia="ru-RU"/>
        </w:rPr>
        <w:t>у</w:t>
      </w:r>
      <w:r w:rsidR="00FB470E">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переяслав</w:t>
      </w:r>
      <w:r w:rsidRPr="004C2E5D">
        <w:rPr>
          <w:rFonts w:ascii="Times New Roman" w:eastAsia="Times New Roman" w:hAnsi="Times New Roman" w:cs="Times New Roman"/>
          <w:color w:val="000000"/>
          <w:sz w:val="28"/>
          <w:szCs w:val="28"/>
          <w:lang w:val="uk-UA" w:eastAsia="ru-RU"/>
        </w:rPr>
        <w:softHyphen/>
        <w:t>ська кафедра мала важливе значення і тим, що до неї належала також Смоленська земля, доки не утворено для неї осібної кафедри за Ростислава Мстиславича.</w:t>
      </w:r>
    </w:p>
    <w:p w:rsidR="00212BAC" w:rsidRPr="004C2E5D" w:rsidRDefault="00212BAC" w:rsidP="00212BAC">
      <w:pPr>
        <w:spacing w:after="0" w:line="240" w:lineRule="auto"/>
        <w:ind w:firstLine="783"/>
        <w:jc w:val="both"/>
        <w:rPr>
          <w:rFonts w:ascii="Times New Roman" w:eastAsia="Times New Roman" w:hAnsi="Times New Roman" w:cs="Times New Roman"/>
          <w:sz w:val="28"/>
          <w:szCs w:val="28"/>
          <w:shd w:val="clear" w:color="auto" w:fill="FFFFFF"/>
          <w:lang w:val="uk-UA" w:eastAsia="ru-RU"/>
        </w:rPr>
      </w:pPr>
      <w:r w:rsidRPr="004C2E5D">
        <w:rPr>
          <w:rFonts w:ascii="Times New Roman" w:eastAsia="Times New Roman" w:hAnsi="Times New Roman" w:cs="Times New Roman"/>
          <w:color w:val="000000"/>
          <w:sz w:val="28"/>
          <w:szCs w:val="28"/>
          <w:lang w:val="uk-UA" w:eastAsia="ru-RU"/>
        </w:rPr>
        <w:t>Про саме місто не багато</w:t>
      </w:r>
      <w:r w:rsidRPr="004C2E5D">
        <w:rPr>
          <w:rFonts w:ascii="Times New Roman" w:eastAsia="Times New Roman" w:hAnsi="Times New Roman" w:cs="Times New Roman"/>
          <w:color w:val="000000"/>
          <w:sz w:val="28"/>
          <w:szCs w:val="28"/>
          <w:lang w:eastAsia="ru-RU"/>
        </w:rPr>
        <w:t xml:space="preserve"> </w:t>
      </w:r>
      <w:r w:rsidRPr="004C2E5D">
        <w:rPr>
          <w:rFonts w:ascii="Times New Roman" w:eastAsia="Times New Roman" w:hAnsi="Times New Roman" w:cs="Times New Roman"/>
          <w:color w:val="000000"/>
          <w:sz w:val="28"/>
          <w:szCs w:val="28"/>
          <w:lang w:val="uk-UA" w:eastAsia="ru-RU"/>
        </w:rPr>
        <w:t>знаємо. Воно лежало у вилах між Трубежом і Альтою і мало міцну позицію: з півдня і південного сходу - від степу його бо</w:t>
      </w:r>
      <w:r>
        <w:rPr>
          <w:rFonts w:ascii="Times New Roman" w:eastAsia="Times New Roman" w:hAnsi="Times New Roman" w:cs="Times New Roman"/>
          <w:color w:val="000000"/>
          <w:sz w:val="28"/>
          <w:szCs w:val="28"/>
          <w:lang w:val="uk-UA" w:eastAsia="ru-RU"/>
        </w:rPr>
        <w:t>-</w:t>
      </w:r>
      <w:r w:rsidRPr="004C2E5D">
        <w:rPr>
          <w:rFonts w:ascii="Times New Roman" w:eastAsia="Times New Roman" w:hAnsi="Times New Roman" w:cs="Times New Roman"/>
          <w:color w:val="000000"/>
          <w:sz w:val="28"/>
          <w:szCs w:val="28"/>
          <w:lang w:val="uk-UA" w:eastAsia="ru-RU"/>
        </w:rPr>
        <w:t>ронили дві лінії валів і ро</w:t>
      </w:r>
      <w:r w:rsidRPr="004C2E5D">
        <w:rPr>
          <w:rFonts w:ascii="Times New Roman" w:eastAsia="Times New Roman" w:hAnsi="Times New Roman" w:cs="Times New Roman"/>
          <w:color w:val="000000"/>
          <w:sz w:val="28"/>
          <w:szCs w:val="28"/>
          <w:lang w:val="uk-UA" w:eastAsia="ru-RU"/>
        </w:rPr>
        <w:softHyphen/>
        <w:t>вів: перша за милю від міста, друга за півтори милі від першої. Ці вали відомі нам від XI ст.,</w:t>
      </w:r>
      <w:r>
        <w:rPr>
          <w:rFonts w:ascii="Times New Roman" w:eastAsia="Times New Roman" w:hAnsi="Times New Roman" w:cs="Times New Roman"/>
          <w:color w:val="000000"/>
          <w:sz w:val="28"/>
          <w:szCs w:val="28"/>
          <w:lang w:val="uk-UA" w:eastAsia="ru-RU"/>
        </w:rPr>
        <w:t xml:space="preserve"> а можуть бути і значно старші</w:t>
      </w:r>
      <w:r w:rsidRPr="004C2E5D">
        <w:rPr>
          <w:rFonts w:ascii="Times New Roman" w:eastAsia="Times New Roman" w:hAnsi="Times New Roman" w:cs="Times New Roman"/>
          <w:color w:val="000000"/>
          <w:sz w:val="28"/>
          <w:szCs w:val="28"/>
          <w:lang w:val="uk-UA" w:eastAsia="ru-RU"/>
        </w:rPr>
        <w:t>. Як я згадував вище, маємо між цими валами сліди осель осаджених для оборони міста „переяславських торків“.</w:t>
      </w:r>
      <w:r w:rsidRPr="004C2E5D">
        <w:rPr>
          <w:rFonts w:ascii="Times New Roman" w:eastAsia="Times New Roman" w:hAnsi="Times New Roman" w:cs="Times New Roman"/>
          <w:sz w:val="28"/>
          <w:szCs w:val="28"/>
          <w:shd w:val="clear" w:color="auto" w:fill="FFFFFF"/>
          <w:lang w:eastAsia="ru-RU"/>
        </w:rPr>
        <w:br w:type="textWrapping" w:clear="left"/>
      </w:r>
      <w:r>
        <w:rPr>
          <w:rFonts w:ascii="Times New Roman" w:eastAsia="Times New Roman" w:hAnsi="Times New Roman" w:cs="Times New Roman"/>
          <w:color w:val="000000"/>
          <w:sz w:val="28"/>
          <w:szCs w:val="28"/>
          <w:shd w:val="clear" w:color="auto" w:fill="FFFFFF"/>
          <w:lang w:val="uk-UA"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 xml:space="preserve">Город мав </w:t>
      </w:r>
      <w:r w:rsidRPr="00DE074C">
        <w:rPr>
          <w:rFonts w:ascii="Times New Roman" w:eastAsia="Times New Roman" w:hAnsi="Times New Roman" w:cs="Times New Roman"/>
          <w:color w:val="000000"/>
          <w:sz w:val="28"/>
          <w:szCs w:val="28"/>
          <w:shd w:val="clear" w:color="auto" w:fill="FFFFFF"/>
          <w:lang w:val="uk-UA" w:eastAsia="ru-RU"/>
        </w:rPr>
        <w:t>кам'яні</w:t>
      </w:r>
      <w:r w:rsidRPr="004C2E5D">
        <w:rPr>
          <w:rFonts w:ascii="Times New Roman" w:eastAsia="Times New Roman" w:hAnsi="Times New Roman" w:cs="Times New Roman"/>
          <w:color w:val="000000"/>
          <w:sz w:val="28"/>
          <w:szCs w:val="28"/>
          <w:shd w:val="clear" w:color="auto" w:fill="FFFFFF"/>
          <w:lang w:val="uk-UA" w:eastAsia="ru-RU"/>
        </w:rPr>
        <w:t xml:space="preserve"> стіни, збудовані наприкінці XI ст. згаданим уже пе</w:t>
      </w:r>
      <w:r>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реяславським митрополитом Єфремом, що взагалі займає винят</w:t>
      </w:r>
      <w:r w:rsidRPr="004C2E5D">
        <w:rPr>
          <w:rFonts w:ascii="Times New Roman" w:eastAsia="Times New Roman" w:hAnsi="Times New Roman" w:cs="Times New Roman"/>
          <w:color w:val="000000"/>
          <w:sz w:val="28"/>
          <w:szCs w:val="28"/>
          <w:shd w:val="clear" w:color="auto" w:fill="FFFFFF"/>
          <w:lang w:val="uk-UA" w:eastAsia="ru-RU"/>
        </w:rPr>
        <w:softHyphen/>
        <w:t>кове місце се</w:t>
      </w:r>
      <w:r>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ред інших</w:t>
      </w:r>
      <w:r w:rsidRPr="00DE074C">
        <w:rPr>
          <w:rFonts w:ascii="Times New Roman" w:eastAsia="Times New Roman" w:hAnsi="Times New Roman" w:cs="Times New Roman"/>
          <w:color w:val="000000"/>
          <w:sz w:val="28"/>
          <w:szCs w:val="28"/>
          <w:shd w:val="clear" w:color="auto" w:fill="FFFFFF"/>
          <w:lang w:val="uk-UA"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 xml:space="preserve">єпископів своїм будівництвом. В мурах було три брами: ворота Княжі, Єпископлі, Кузнечі (Ковальські). Єпископська брама, мабуть, мала своє </w:t>
      </w:r>
      <w:r w:rsidRPr="004C2E5D">
        <w:rPr>
          <w:rFonts w:ascii="Times New Roman" w:eastAsia="Times New Roman" w:hAnsi="Times New Roman" w:cs="Times New Roman"/>
          <w:color w:val="000000"/>
          <w:sz w:val="28"/>
          <w:szCs w:val="28"/>
          <w:shd w:val="clear" w:color="auto" w:fill="FFFFFF"/>
          <w:lang w:eastAsia="ru-RU"/>
        </w:rPr>
        <w:t>ім'я</w:t>
      </w:r>
      <w:r w:rsidRPr="004C2E5D">
        <w:rPr>
          <w:rFonts w:ascii="Times New Roman" w:eastAsia="Times New Roman" w:hAnsi="Times New Roman" w:cs="Times New Roman"/>
          <w:color w:val="000000"/>
          <w:sz w:val="28"/>
          <w:szCs w:val="28"/>
          <w:shd w:val="clear" w:color="auto" w:fill="FFFFFF"/>
          <w:lang w:val="uk-UA" w:eastAsia="ru-RU"/>
        </w:rPr>
        <w:t xml:space="preserve"> від цього ж Єфрема, бо знаємо, що він поставив на воротах, мабуть цих</w:t>
      </w:r>
      <w:r>
        <w:rPr>
          <w:rFonts w:ascii="Times New Roman" w:eastAsia="Times New Roman" w:hAnsi="Times New Roman" w:cs="Times New Roman"/>
          <w:color w:val="000000"/>
          <w:sz w:val="28"/>
          <w:szCs w:val="28"/>
          <w:shd w:val="clear" w:color="auto" w:fill="FFFFFF"/>
          <w:lang w:val="uk-UA" w:eastAsia="ru-RU"/>
        </w:rPr>
        <w:t xml:space="preserve"> таки, церкву св. Федора</w:t>
      </w:r>
      <w:r w:rsidRPr="004C2E5D">
        <w:rPr>
          <w:rFonts w:ascii="Times New Roman" w:eastAsia="Times New Roman" w:hAnsi="Times New Roman" w:cs="Times New Roman"/>
          <w:color w:val="000000"/>
          <w:sz w:val="28"/>
          <w:szCs w:val="28"/>
          <w:shd w:val="clear" w:color="auto" w:fill="FFFFFF"/>
          <w:lang w:val="uk-UA" w:eastAsia="ru-RU"/>
        </w:rPr>
        <w:t>. Він же докінчив будування церкви св. Михаїла, правдо</w:t>
      </w:r>
      <w:r w:rsidRPr="004C2E5D">
        <w:rPr>
          <w:rFonts w:ascii="Times New Roman" w:eastAsia="Times New Roman" w:hAnsi="Times New Roman" w:cs="Times New Roman"/>
          <w:color w:val="000000"/>
          <w:sz w:val="28"/>
          <w:szCs w:val="28"/>
          <w:shd w:val="clear" w:color="auto" w:fill="FFFFFF"/>
          <w:lang w:val="uk-UA" w:eastAsia="ru-RU"/>
        </w:rPr>
        <w:softHyphen/>
        <w:t>подібно, названу по імені кн. Всеволода-Михайла і ним розпочату, і при ній „велику пристрою</w:t>
      </w:r>
      <w:r>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 xml:space="preserve">; </w:t>
      </w:r>
      <w:r w:rsidRPr="004C2E5D">
        <w:rPr>
          <w:rFonts w:ascii="Times New Roman" w:eastAsia="Times New Roman" w:hAnsi="Times New Roman" w:cs="Times New Roman"/>
          <w:color w:val="000000"/>
          <w:sz w:val="28"/>
          <w:szCs w:val="28"/>
          <w:shd w:val="clear" w:color="auto" w:fill="FFFFFF"/>
          <w:lang w:eastAsia="ru-RU"/>
        </w:rPr>
        <w:t xml:space="preserve">поставив </w:t>
      </w:r>
      <w:r w:rsidRPr="004C2E5D">
        <w:rPr>
          <w:rFonts w:ascii="Times New Roman" w:eastAsia="Times New Roman" w:hAnsi="Times New Roman" w:cs="Times New Roman"/>
          <w:color w:val="000000"/>
          <w:sz w:val="28"/>
          <w:szCs w:val="28"/>
          <w:shd w:val="clear" w:color="auto" w:fill="FFFFFF"/>
          <w:lang w:val="uk-UA" w:eastAsia="ru-RU"/>
        </w:rPr>
        <w:t>церкву св. Андрія, вибудував „строенье баньноє камено“ - публічну баню, на зразок Царгорода, де цей Єфрем довший час жив, і де такі публічні лазні були звичайною приналежні</w:t>
      </w:r>
      <w:r>
        <w:rPr>
          <w:rFonts w:ascii="Times New Roman" w:eastAsia="Times New Roman" w:hAnsi="Times New Roman" w:cs="Times New Roman"/>
          <w:color w:val="000000"/>
          <w:sz w:val="28"/>
          <w:szCs w:val="28"/>
          <w:shd w:val="clear" w:color="auto" w:fill="FFFFFF"/>
          <w:lang w:val="uk-UA" w:eastAsia="ru-RU"/>
        </w:rPr>
        <w:t>стю церкви</w:t>
      </w:r>
      <w:r w:rsidRPr="004C2E5D">
        <w:rPr>
          <w:rFonts w:ascii="Times New Roman" w:eastAsia="Times New Roman" w:hAnsi="Times New Roman" w:cs="Times New Roman"/>
          <w:color w:val="000000"/>
          <w:sz w:val="28"/>
          <w:szCs w:val="28"/>
          <w:shd w:val="clear" w:color="auto" w:fill="FFFFFF"/>
          <w:lang w:val="uk-UA" w:eastAsia="ru-RU"/>
        </w:rPr>
        <w:t>, і взагалі „украси городъ Переяславльський зднии церковными и прочими здании“.</w:t>
      </w:r>
      <w:r w:rsidRPr="004C2E5D">
        <w:rPr>
          <w:rFonts w:ascii="Times New Roman" w:eastAsia="Times New Roman" w:hAnsi="Times New Roman" w:cs="Times New Roman"/>
          <w:sz w:val="28"/>
          <w:szCs w:val="28"/>
          <w:shd w:val="clear" w:color="auto" w:fill="FFFFFF"/>
          <w:lang w:val="uk-UA" w:eastAsia="ru-RU"/>
        </w:rPr>
        <w:t xml:space="preserve"> </w:t>
      </w:r>
    </w:p>
    <w:p w:rsidR="00212BAC" w:rsidRDefault="00212BAC" w:rsidP="00212BAC">
      <w:pPr>
        <w:spacing w:after="0" w:line="240" w:lineRule="auto"/>
        <w:ind w:firstLine="708"/>
        <w:rPr>
          <w:rFonts w:ascii="Times New Roman" w:eastAsia="Times New Roman" w:hAnsi="Times New Roman" w:cs="Times New Roman"/>
          <w:color w:val="000000"/>
          <w:sz w:val="28"/>
          <w:szCs w:val="28"/>
          <w:shd w:val="clear" w:color="auto" w:fill="FFFFFF"/>
          <w:lang w:val="uk-UA" w:eastAsia="ru-RU"/>
        </w:rPr>
      </w:pPr>
      <w:r w:rsidRPr="004C2E5D">
        <w:rPr>
          <w:rFonts w:ascii="Times New Roman" w:eastAsia="Times New Roman" w:hAnsi="Times New Roman" w:cs="Times New Roman"/>
          <w:color w:val="000000"/>
          <w:sz w:val="28"/>
          <w:szCs w:val="28"/>
          <w:shd w:val="clear" w:color="auto" w:fill="FFFFFF"/>
          <w:lang w:val="uk-UA" w:eastAsia="ru-RU"/>
        </w:rPr>
        <w:t>Т</w:t>
      </w:r>
      <w:r w:rsidRPr="004C2E5D">
        <w:rPr>
          <w:rFonts w:ascii="Times New Roman" w:eastAsia="Times New Roman" w:hAnsi="Times New Roman" w:cs="Times New Roman"/>
          <w:color w:val="000000"/>
          <w:sz w:val="28"/>
          <w:szCs w:val="28"/>
          <w:shd w:val="clear" w:color="auto" w:fill="FFFFFF"/>
          <w:lang w:eastAsia="ru-RU"/>
        </w:rPr>
        <w:t xml:space="preserve">а </w:t>
      </w:r>
      <w:r w:rsidRPr="004C2E5D">
        <w:rPr>
          <w:rFonts w:ascii="Times New Roman" w:eastAsia="Times New Roman" w:hAnsi="Times New Roman" w:cs="Times New Roman"/>
          <w:color w:val="000000"/>
          <w:sz w:val="28"/>
          <w:szCs w:val="28"/>
          <w:shd w:val="clear" w:color="auto" w:fill="FFFFFF"/>
          <w:lang w:val="uk-UA" w:eastAsia="ru-RU"/>
        </w:rPr>
        <w:t xml:space="preserve">„велика“ церква </w:t>
      </w:r>
      <w:r w:rsidRPr="004C2E5D">
        <w:rPr>
          <w:rFonts w:ascii="Times New Roman" w:eastAsia="Times New Roman" w:hAnsi="Times New Roman" w:cs="Times New Roman"/>
          <w:color w:val="000000"/>
          <w:sz w:val="28"/>
          <w:szCs w:val="28"/>
          <w:shd w:val="clear" w:color="auto" w:fill="FFFFFF"/>
          <w:lang w:eastAsia="ru-RU"/>
        </w:rPr>
        <w:t xml:space="preserve">св. </w:t>
      </w:r>
      <w:r w:rsidRPr="004C2E5D">
        <w:rPr>
          <w:rFonts w:ascii="Times New Roman" w:eastAsia="Times New Roman" w:hAnsi="Times New Roman" w:cs="Times New Roman"/>
          <w:color w:val="000000"/>
          <w:sz w:val="28"/>
          <w:szCs w:val="28"/>
          <w:shd w:val="clear" w:color="auto" w:fill="FFFFFF"/>
          <w:lang w:val="uk-UA" w:eastAsia="ru-RU"/>
        </w:rPr>
        <w:t>Михаїла, освячена</w:t>
      </w:r>
      <w:r w:rsidRPr="004C2E5D">
        <w:rPr>
          <w:rFonts w:ascii="Times New Roman" w:eastAsia="Times New Roman" w:hAnsi="Times New Roman" w:cs="Times New Roman"/>
          <w:color w:val="000000"/>
          <w:sz w:val="28"/>
          <w:szCs w:val="28"/>
          <w:shd w:val="clear" w:color="auto" w:fill="FFFFFF"/>
          <w:lang w:eastAsia="ru-RU"/>
        </w:rPr>
        <w:t xml:space="preserve"> 1000 р. </w:t>
      </w:r>
      <w:r w:rsidRPr="004C2E5D">
        <w:rPr>
          <w:rFonts w:ascii="Times New Roman" w:eastAsia="Times New Roman" w:hAnsi="Times New Roman" w:cs="Times New Roman"/>
          <w:color w:val="000000"/>
          <w:sz w:val="28"/>
          <w:szCs w:val="28"/>
          <w:shd w:val="clear" w:color="auto" w:fill="FFFFFF"/>
          <w:lang w:val="uk-UA" w:eastAsia="ru-RU"/>
        </w:rPr>
        <w:t xml:space="preserve">і </w:t>
      </w:r>
      <w:r w:rsidRPr="004C2E5D">
        <w:rPr>
          <w:rFonts w:ascii="Times New Roman" w:eastAsia="Times New Roman" w:hAnsi="Times New Roman" w:cs="Times New Roman"/>
          <w:color w:val="000000"/>
          <w:sz w:val="28"/>
          <w:szCs w:val="28"/>
          <w:shd w:val="clear" w:color="auto" w:fill="FFFFFF"/>
          <w:lang w:eastAsia="ru-RU"/>
        </w:rPr>
        <w:t>укра</w:t>
      </w:r>
      <w:r w:rsidRPr="004C2E5D">
        <w:rPr>
          <w:rFonts w:ascii="Times New Roman" w:eastAsia="Times New Roman" w:hAnsi="Times New Roman" w:cs="Times New Roman"/>
          <w:color w:val="000000"/>
          <w:sz w:val="28"/>
          <w:szCs w:val="28"/>
          <w:shd w:val="clear" w:color="auto" w:fill="FFFFFF"/>
          <w:lang w:eastAsia="ru-RU"/>
        </w:rPr>
        <w:softHyphen/>
        <w:t xml:space="preserve">шена всякою красотою“ </w:t>
      </w:r>
      <w:r w:rsidRPr="004C2E5D">
        <w:rPr>
          <w:rFonts w:ascii="Times New Roman" w:eastAsia="Times New Roman" w:hAnsi="Times New Roman" w:cs="Times New Roman"/>
          <w:color w:val="000000"/>
          <w:sz w:val="28"/>
          <w:szCs w:val="28"/>
          <w:shd w:val="clear" w:color="auto" w:fill="FFFFFF"/>
          <w:lang w:val="uk-UA" w:eastAsia="ru-RU"/>
        </w:rPr>
        <w:t>завдяки Є</w:t>
      </w:r>
      <w:r w:rsidRPr="004C2E5D">
        <w:rPr>
          <w:rFonts w:ascii="Times New Roman" w:eastAsia="Times New Roman" w:hAnsi="Times New Roman" w:cs="Times New Roman"/>
          <w:color w:val="000000"/>
          <w:sz w:val="28"/>
          <w:szCs w:val="28"/>
          <w:shd w:val="clear" w:color="auto" w:fill="FFFFFF"/>
          <w:lang w:eastAsia="ru-RU"/>
        </w:rPr>
        <w:t>фремов</w:t>
      </w:r>
      <w:r w:rsidRPr="004C2E5D">
        <w:rPr>
          <w:rFonts w:ascii="Times New Roman" w:eastAsia="Times New Roman" w:hAnsi="Times New Roman" w:cs="Times New Roman"/>
          <w:color w:val="000000"/>
          <w:sz w:val="28"/>
          <w:szCs w:val="28"/>
          <w:shd w:val="clear" w:color="auto" w:fill="FFFFFF"/>
          <w:lang w:val="uk-UA" w:eastAsia="ru-RU"/>
        </w:rPr>
        <w:t>і</w:t>
      </w:r>
      <w:r w:rsidRPr="004C2E5D">
        <w:rPr>
          <w:rFonts w:ascii="Times New Roman" w:eastAsia="Times New Roman" w:hAnsi="Times New Roman" w:cs="Times New Roman"/>
          <w:color w:val="000000"/>
          <w:sz w:val="28"/>
          <w:szCs w:val="28"/>
          <w:shd w:val="clear" w:color="auto" w:fill="FFFFFF"/>
          <w:lang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 xml:space="preserve">відтоді стає </w:t>
      </w:r>
      <w:r w:rsidRPr="004C2E5D">
        <w:rPr>
          <w:rFonts w:ascii="Times New Roman" w:eastAsia="Times New Roman" w:hAnsi="Times New Roman" w:cs="Times New Roman"/>
          <w:color w:val="000000"/>
          <w:sz w:val="28"/>
          <w:szCs w:val="28"/>
          <w:shd w:val="clear" w:color="auto" w:fill="FFFFFF"/>
          <w:lang w:eastAsia="ru-RU"/>
        </w:rPr>
        <w:t xml:space="preserve">головною </w:t>
      </w:r>
      <w:r w:rsidRPr="004C2E5D">
        <w:rPr>
          <w:rFonts w:ascii="Times New Roman" w:eastAsia="Times New Roman" w:hAnsi="Times New Roman" w:cs="Times New Roman"/>
          <w:color w:val="000000"/>
          <w:sz w:val="28"/>
          <w:szCs w:val="28"/>
          <w:shd w:val="clear" w:color="auto" w:fill="FFFFFF"/>
          <w:lang w:val="uk-UA" w:eastAsia="ru-RU"/>
        </w:rPr>
        <w:t>церквою Переяслава, а св. Михаїл</w:t>
      </w:r>
      <w:r>
        <w:rPr>
          <w:rFonts w:ascii="Times New Roman" w:eastAsia="Times New Roman" w:hAnsi="Times New Roman" w:cs="Times New Roman"/>
          <w:color w:val="000000"/>
          <w:sz w:val="28"/>
          <w:szCs w:val="28"/>
          <w:shd w:val="clear" w:color="auto" w:fill="FFFFFF"/>
          <w:lang w:val="uk-UA" w:eastAsia="ru-RU"/>
        </w:rPr>
        <w:t xml:space="preserve"> - патроном Переяславщини</w:t>
      </w:r>
      <w:r w:rsidRPr="004C2E5D">
        <w:rPr>
          <w:rFonts w:ascii="Times New Roman" w:eastAsia="Times New Roman" w:hAnsi="Times New Roman" w:cs="Times New Roman"/>
          <w:color w:val="000000"/>
          <w:sz w:val="28"/>
          <w:szCs w:val="28"/>
          <w:shd w:val="clear" w:color="auto" w:fill="FFFFFF"/>
          <w:lang w:val="uk-UA" w:eastAsia="ru-RU"/>
        </w:rPr>
        <w:t xml:space="preserve">. Перед нею згадується у Переяславі мурована церква св. Хреста, </w:t>
      </w:r>
    </w:p>
    <w:p w:rsidR="00212BAC" w:rsidRPr="004C2E5D" w:rsidRDefault="00212BAC" w:rsidP="00212BAC">
      <w:pPr>
        <w:spacing w:after="0" w:line="240" w:lineRule="auto"/>
        <w:ind w:firstLine="708"/>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4C2E5D">
        <w:rPr>
          <w:rFonts w:ascii="Times New Roman" w:eastAsia="Times New Roman" w:hAnsi="Times New Roman" w:cs="Times New Roman"/>
          <w:color w:val="000000"/>
          <w:sz w:val="28"/>
          <w:szCs w:val="28"/>
          <w:shd w:val="clear" w:color="auto" w:fill="FFFFFF"/>
          <w:lang w:val="uk-UA" w:eastAsia="ru-RU"/>
        </w:rPr>
        <w:t>-353-</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4C2E5D">
        <w:rPr>
          <w:rFonts w:ascii="Times New Roman" w:eastAsia="Times New Roman" w:hAnsi="Times New Roman" w:cs="Times New Roman"/>
          <w:color w:val="000000"/>
          <w:sz w:val="28"/>
          <w:szCs w:val="28"/>
          <w:shd w:val="clear" w:color="auto" w:fill="FFFFFF"/>
          <w:lang w:val="uk-UA" w:eastAsia="ru-RU"/>
        </w:rPr>
        <w:t>збудована ніби 1008 р., але ця дата є тільки у Никон. літ.</w:t>
      </w:r>
      <w:r w:rsidRPr="00F06EE0">
        <w:rPr>
          <w:rFonts w:ascii="Times New Roman" w:eastAsia="Times New Roman" w:hAnsi="Times New Roman" w:cs="Times New Roman"/>
          <w:color w:val="000000"/>
          <w:sz w:val="28"/>
          <w:szCs w:val="28"/>
          <w:shd w:val="clear" w:color="auto" w:fill="FFFFFF"/>
          <w:vertAlign w:val="superscript"/>
          <w:lang w:val="uk-UA" w:eastAsia="ru-RU"/>
        </w:rPr>
        <w:t>1</w:t>
      </w:r>
      <w:r w:rsidRPr="004C2E5D">
        <w:rPr>
          <w:rFonts w:ascii="Times New Roman" w:eastAsia="Times New Roman" w:hAnsi="Times New Roman" w:cs="Times New Roman"/>
          <w:color w:val="000000"/>
          <w:sz w:val="28"/>
          <w:szCs w:val="28"/>
          <w:shd w:val="clear" w:color="auto" w:fill="FFFFFF"/>
          <w:lang w:val="de-DE"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Але ця славна церква св. Михаїла мусила бути збудована лихо, бо вже 1124 р. упала її баня під час малого землетрусу. Її від</w:t>
      </w:r>
      <w:r w:rsidRPr="004C2E5D">
        <w:rPr>
          <w:rFonts w:ascii="Times New Roman" w:eastAsia="Times New Roman" w:hAnsi="Times New Roman" w:cs="Times New Roman"/>
          <w:color w:val="000000"/>
          <w:sz w:val="28"/>
          <w:szCs w:val="28"/>
          <w:shd w:val="clear" w:color="auto" w:fill="FFFFFF"/>
          <w:lang w:val="uk-UA" w:eastAsia="ru-RU"/>
        </w:rPr>
        <w:softHyphen/>
        <w:t>будовано потім, але під час татарської руїни зруйновано „церковь архангела Михаила скруши“, і від цієї головної перея</w:t>
      </w:r>
      <w:r>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славської святині досі не виявлено ані сліду</w:t>
      </w:r>
      <w:r w:rsidRPr="00F06EE0">
        <w:rPr>
          <w:rFonts w:ascii="Times New Roman" w:eastAsia="Times New Roman" w:hAnsi="Times New Roman" w:cs="Times New Roman"/>
          <w:color w:val="000000"/>
          <w:sz w:val="28"/>
          <w:szCs w:val="28"/>
          <w:shd w:val="clear" w:color="auto" w:fill="FFFFFF"/>
          <w:vertAlign w:val="superscript"/>
          <w:lang w:val="uk-UA" w:eastAsia="ru-RU"/>
        </w:rPr>
        <w:t>2</w:t>
      </w:r>
      <w:r w:rsidRPr="004C2E5D">
        <w:rPr>
          <w:rFonts w:ascii="Times New Roman" w:eastAsia="Times New Roman" w:hAnsi="Times New Roman" w:cs="Times New Roman"/>
          <w:color w:val="000000"/>
          <w:sz w:val="28"/>
          <w:szCs w:val="28"/>
          <w:shd w:val="clear" w:color="auto" w:fill="FFFFFF"/>
          <w:lang w:val="uk-UA" w:eastAsia="ru-RU"/>
        </w:rPr>
        <w:t>. Взагалі від давнього Пере</w:t>
      </w:r>
      <w:r w:rsidRPr="004C2E5D">
        <w:rPr>
          <w:rFonts w:ascii="Times New Roman" w:eastAsia="Times New Roman" w:hAnsi="Times New Roman" w:cs="Times New Roman"/>
          <w:color w:val="000000"/>
          <w:sz w:val="28"/>
          <w:szCs w:val="28"/>
          <w:shd w:val="clear" w:color="auto" w:fill="FFFFFF"/>
          <w:lang w:val="uk-UA" w:eastAsia="ru-RU"/>
        </w:rPr>
        <w:softHyphen/>
        <w:t xml:space="preserve">яслава залишилися тільки фундаменти невеликої одноабсидної церкви в теперішній церкві Успенія </w:t>
      </w:r>
      <w:r w:rsidR="00FB470E">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 xml:space="preserve"> мабуть</w:t>
      </w:r>
      <w:r w:rsidR="00FB470E">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 xml:space="preserve"> від тої церкви „святой Богородице“, що поставив Мон</w:t>
      </w:r>
      <w:r>
        <w:rPr>
          <w:rFonts w:ascii="Times New Roman" w:eastAsia="Times New Roman" w:hAnsi="Times New Roman" w:cs="Times New Roman"/>
          <w:color w:val="000000"/>
          <w:sz w:val="28"/>
          <w:szCs w:val="28"/>
          <w:shd w:val="clear" w:color="auto" w:fill="FFFFFF"/>
          <w:lang w:val="uk-UA" w:eastAsia="ru-RU"/>
        </w:rPr>
        <w:t>омах 1098 р. на княжому дворі</w:t>
      </w:r>
      <w:r w:rsidRPr="004C2E5D">
        <w:rPr>
          <w:rFonts w:ascii="Times New Roman" w:eastAsia="Times New Roman" w:hAnsi="Times New Roman" w:cs="Times New Roman"/>
          <w:color w:val="000000"/>
          <w:sz w:val="28"/>
          <w:szCs w:val="28"/>
          <w:shd w:val="clear" w:color="auto" w:fill="FFFFFF"/>
          <w:lang w:val="uk-UA" w:eastAsia="ru-RU"/>
        </w:rPr>
        <w:t>. Окрім того знаємо ще в Переяславі монастир св. Івана, де 1146 р. посаджено</w:t>
      </w:r>
      <w:r w:rsidRPr="004C2E5D">
        <w:rPr>
          <w:rFonts w:ascii="Times New Roman" w:eastAsia="Times New Roman" w:hAnsi="Times New Roman" w:cs="Times New Roman"/>
          <w:color w:val="000000"/>
          <w:sz w:val="28"/>
          <w:szCs w:val="28"/>
          <w:shd w:val="clear" w:color="auto" w:fill="FFFFFF"/>
          <w:lang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було „в поруб“ не</w:t>
      </w:r>
      <w:r>
        <w:rPr>
          <w:rFonts w:ascii="Times New Roman" w:eastAsia="Times New Roman" w:hAnsi="Times New Roman" w:cs="Times New Roman"/>
          <w:color w:val="000000"/>
          <w:sz w:val="28"/>
          <w:szCs w:val="28"/>
          <w:shd w:val="clear" w:color="auto" w:fill="FFFFFF"/>
          <w:lang w:val="uk-UA" w:eastAsia="ru-RU"/>
        </w:rPr>
        <w:t>щасливого Ігоря Святославича</w:t>
      </w:r>
      <w:r w:rsidRPr="004C2E5D">
        <w:rPr>
          <w:rFonts w:ascii="Times New Roman" w:eastAsia="Times New Roman" w:hAnsi="Times New Roman" w:cs="Times New Roman"/>
          <w:color w:val="000000"/>
          <w:sz w:val="28"/>
          <w:szCs w:val="28"/>
          <w:shd w:val="clear" w:color="auto" w:fill="FFFFFF"/>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4C2E5D">
        <w:rPr>
          <w:rFonts w:ascii="Times New Roman" w:eastAsia="Times New Roman" w:hAnsi="Times New Roman" w:cs="Times New Roman"/>
          <w:color w:val="000000"/>
          <w:sz w:val="28"/>
          <w:szCs w:val="28"/>
          <w:shd w:val="clear" w:color="auto" w:fill="FFFFFF"/>
          <w:lang w:val="uk-UA" w:eastAsia="ru-RU"/>
        </w:rPr>
        <w:t>Під городом - замком було „</w:t>
      </w:r>
      <w:r w:rsidRPr="004C2E5D">
        <w:rPr>
          <w:rFonts w:ascii="Times New Roman" w:eastAsia="Times New Roman" w:hAnsi="Times New Roman" w:cs="Times New Roman"/>
          <w:color w:val="000000"/>
          <w:sz w:val="28"/>
          <w:szCs w:val="28"/>
          <w:shd w:val="clear" w:color="auto" w:fill="FFFFFF"/>
          <w:lang w:eastAsia="ru-RU"/>
        </w:rPr>
        <w:t>предъгородиє</w:t>
      </w:r>
      <w:r w:rsidRPr="004C2E5D">
        <w:rPr>
          <w:rFonts w:ascii="Times New Roman" w:eastAsia="Times New Roman" w:hAnsi="Times New Roman" w:cs="Times New Roman"/>
          <w:color w:val="000000"/>
          <w:sz w:val="28"/>
          <w:szCs w:val="28"/>
          <w:shd w:val="clear" w:color="auto" w:fill="FFFFFF"/>
          <w:lang w:val="uk-UA" w:eastAsia="ru-RU"/>
        </w:rPr>
        <w:t>“, як звичайно. За Трубежем був княжий Красний двір і княж</w:t>
      </w:r>
      <w:r>
        <w:rPr>
          <w:rFonts w:ascii="Times New Roman" w:eastAsia="Times New Roman" w:hAnsi="Times New Roman" w:cs="Times New Roman"/>
          <w:color w:val="000000"/>
          <w:sz w:val="28"/>
          <w:szCs w:val="28"/>
          <w:shd w:val="clear" w:color="auto" w:fill="FFFFFF"/>
          <w:lang w:val="uk-UA" w:eastAsia="ru-RU"/>
        </w:rPr>
        <w:t>ий же, очевидно, „звіринець“</w:t>
      </w:r>
      <w:r w:rsidRPr="004C2E5D">
        <w:rPr>
          <w:rFonts w:ascii="Times New Roman" w:eastAsia="Times New Roman" w:hAnsi="Times New Roman" w:cs="Times New Roman"/>
          <w:color w:val="000000"/>
          <w:sz w:val="28"/>
          <w:szCs w:val="28"/>
          <w:shd w:val="clear" w:color="auto" w:fill="FFFFFF"/>
          <w:lang w:val="uk-UA" w:eastAsia="ru-RU"/>
        </w:rPr>
        <w:t xml:space="preserve">. На </w:t>
      </w:r>
      <w:r>
        <w:rPr>
          <w:rFonts w:ascii="Times New Roman" w:eastAsia="Times New Roman" w:hAnsi="Times New Roman" w:cs="Times New Roman"/>
          <w:color w:val="000000"/>
          <w:sz w:val="28"/>
          <w:szCs w:val="28"/>
          <w:shd w:val="clear" w:color="auto" w:fill="FFFFFF"/>
          <w:lang w:val="uk-UA" w:eastAsia="ru-RU"/>
        </w:rPr>
        <w:t>гирл</w:t>
      </w:r>
      <w:r w:rsidRPr="004C2E5D">
        <w:rPr>
          <w:rFonts w:ascii="Times New Roman" w:eastAsia="Times New Roman" w:hAnsi="Times New Roman" w:cs="Times New Roman"/>
          <w:color w:val="000000"/>
          <w:sz w:val="28"/>
          <w:szCs w:val="28"/>
          <w:shd w:val="clear" w:color="auto" w:fill="FFFFFF"/>
          <w:lang w:val="uk-UA" w:eastAsia="ru-RU"/>
        </w:rPr>
        <w:t>і Трубежа в Дніпро були показалися у 1860-х рр. залишки мурованої церкви - тут розміщують зви</w:t>
      </w:r>
      <w:r w:rsidRPr="004C2E5D">
        <w:rPr>
          <w:rFonts w:ascii="Times New Roman" w:eastAsia="Times New Roman" w:hAnsi="Times New Roman" w:cs="Times New Roman"/>
          <w:color w:val="000000"/>
          <w:sz w:val="28"/>
          <w:szCs w:val="28"/>
          <w:shd w:val="clear" w:color="auto" w:fill="FFFFFF"/>
          <w:lang w:val="uk-UA" w:eastAsia="ru-RU"/>
        </w:rPr>
        <w:softHyphen/>
        <w:t>чайно місто Устє, відоме нам з XI ст. Десь у близькому сусід</w:t>
      </w:r>
      <w:r w:rsidRPr="004C2E5D">
        <w:rPr>
          <w:rFonts w:ascii="Times New Roman" w:eastAsia="Times New Roman" w:hAnsi="Times New Roman" w:cs="Times New Roman"/>
          <w:color w:val="000000"/>
          <w:sz w:val="28"/>
          <w:szCs w:val="28"/>
          <w:shd w:val="clear" w:color="auto" w:fill="FFFFFF"/>
          <w:lang w:val="uk-UA" w:eastAsia="ru-RU"/>
        </w:rPr>
        <w:softHyphen/>
        <w:t>стві стояв город Глібів, побудований правдоподібно Глібом Юрійовичем, а зруйнований відомим Ігорем, котрому літописець вкладає в уста з тої причини гіркі жалі під час його неволі у половців: „пригадав я свої гріхи перед Богом, що я багато вбивства і кровопролиття вчинив у християнській землі: не пожалував християн, взявши на щит город Глібів біля Переяслава, тоді багато прий</w:t>
      </w:r>
      <w:r w:rsidRPr="004C2E5D">
        <w:rPr>
          <w:rFonts w:ascii="Times New Roman" w:eastAsia="Times New Roman" w:hAnsi="Times New Roman" w:cs="Times New Roman"/>
          <w:color w:val="000000"/>
          <w:sz w:val="28"/>
          <w:szCs w:val="28"/>
          <w:shd w:val="clear" w:color="auto" w:fill="FFFFFF"/>
          <w:lang w:val="uk-UA" w:eastAsia="ru-RU"/>
        </w:rPr>
        <w:softHyphen/>
        <w:t>няли злого неповинні християни, коли розлучали батька від дітей, брата від брата, жінок від чоловіків, чоловіків рубали, жінок збезчещувал</w:t>
      </w:r>
      <w:r>
        <w:rPr>
          <w:rFonts w:ascii="Times New Roman" w:eastAsia="Times New Roman" w:hAnsi="Times New Roman" w:cs="Times New Roman"/>
          <w:color w:val="000000"/>
          <w:sz w:val="28"/>
          <w:szCs w:val="28"/>
          <w:shd w:val="clear" w:color="auto" w:fill="FFFFFF"/>
          <w:lang w:val="uk-UA" w:eastAsia="ru-RU"/>
        </w:rPr>
        <w:t>и“</w:t>
      </w:r>
      <w:r w:rsidRPr="004C2E5D">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4C2E5D">
        <w:rPr>
          <w:rFonts w:ascii="Times New Roman" w:eastAsia="Times New Roman" w:hAnsi="Times New Roman" w:cs="Times New Roman"/>
          <w:color w:val="000000"/>
          <w:sz w:val="28"/>
          <w:szCs w:val="28"/>
          <w:shd w:val="clear" w:color="auto" w:fill="FFFFFF"/>
          <w:lang w:val="uk-UA" w:eastAsia="ru-RU"/>
        </w:rPr>
        <w:t xml:space="preserve">Над р..Альтою (Льта, Льтиця, Ольта), на місці, де мав бути вбитий кн. Борис, була поставлена церква з монастирем, що й звався Альтським (Летьчь) і існував тут уже в середині XI ст.; потім Мономах </w:t>
      </w:r>
      <w:r w:rsidRPr="004C2E5D">
        <w:rPr>
          <w:rFonts w:ascii="Times New Roman" w:eastAsia="Times New Roman" w:hAnsi="Times New Roman" w:cs="Times New Roman"/>
          <w:color w:val="000000"/>
          <w:sz w:val="28"/>
          <w:szCs w:val="28"/>
          <w:shd w:val="clear" w:color="auto" w:fill="FFFFFF"/>
          <w:lang w:eastAsia="ru-RU"/>
        </w:rPr>
        <w:t xml:space="preserve">„потщаньемъ многимъ“, поставив </w:t>
      </w:r>
      <w:r w:rsidRPr="004C2E5D">
        <w:rPr>
          <w:rFonts w:ascii="Times New Roman" w:eastAsia="Times New Roman" w:hAnsi="Times New Roman" w:cs="Times New Roman"/>
          <w:color w:val="000000"/>
          <w:sz w:val="28"/>
          <w:szCs w:val="28"/>
          <w:shd w:val="clear" w:color="auto" w:fill="FFFFFF"/>
          <w:lang w:val="uk-UA" w:eastAsia="ru-RU"/>
        </w:rPr>
        <w:t xml:space="preserve">у ньому </w:t>
      </w:r>
      <w:r w:rsidRPr="004C2E5D">
        <w:rPr>
          <w:rFonts w:ascii="Times New Roman" w:eastAsia="Times New Roman" w:hAnsi="Times New Roman" w:cs="Times New Roman"/>
          <w:color w:val="000000"/>
          <w:sz w:val="28"/>
          <w:szCs w:val="28"/>
          <w:shd w:val="clear" w:color="auto" w:fill="FFFFFF"/>
          <w:lang w:eastAsia="ru-RU"/>
        </w:rPr>
        <w:t>кам'яну</w:t>
      </w:r>
      <w:r w:rsidRPr="004C2E5D">
        <w:rPr>
          <w:rFonts w:ascii="Times New Roman" w:eastAsia="Times New Roman" w:hAnsi="Times New Roman" w:cs="Times New Roman"/>
          <w:color w:val="000000"/>
          <w:sz w:val="28"/>
          <w:szCs w:val="28"/>
          <w:shd w:val="clear" w:color="auto" w:fill="FFFFFF"/>
          <w:lang w:val="uk-UA" w:eastAsia="ru-RU"/>
        </w:rPr>
        <w:t xml:space="preserve"> „прекрасну“ церкву Бориса і Гліба, „идеже святаго Бориса </w:t>
      </w:r>
      <w:r w:rsidRPr="004C2E5D">
        <w:rPr>
          <w:rFonts w:ascii="Times New Roman" w:eastAsia="Times New Roman" w:hAnsi="Times New Roman" w:cs="Times New Roman"/>
          <w:color w:val="000000"/>
          <w:sz w:val="28"/>
          <w:szCs w:val="28"/>
          <w:shd w:val="clear" w:color="auto" w:fill="FFFFFF"/>
          <w:lang w:eastAsia="ru-RU"/>
        </w:rPr>
        <w:t xml:space="preserve">кровь </w:t>
      </w:r>
      <w:r w:rsidRPr="004C2E5D">
        <w:rPr>
          <w:rFonts w:ascii="Times New Roman" w:eastAsia="Times New Roman" w:hAnsi="Times New Roman" w:cs="Times New Roman"/>
          <w:color w:val="000000"/>
          <w:sz w:val="28"/>
          <w:szCs w:val="28"/>
          <w:shd w:val="clear" w:color="auto" w:fill="FFFFFF"/>
          <w:lang w:val="uk-UA" w:eastAsia="ru-RU"/>
        </w:rPr>
        <w:t xml:space="preserve">прольяна </w:t>
      </w:r>
      <w:r w:rsidRPr="004C2E5D">
        <w:rPr>
          <w:rFonts w:ascii="Times New Roman" w:eastAsia="Times New Roman" w:hAnsi="Times New Roman" w:cs="Times New Roman"/>
          <w:color w:val="000000"/>
          <w:sz w:val="28"/>
          <w:szCs w:val="28"/>
          <w:shd w:val="clear" w:color="auto" w:fill="FFFFFF"/>
          <w:lang w:eastAsia="ru-RU"/>
        </w:rPr>
        <w:t xml:space="preserve">бысть“, </w:t>
      </w:r>
      <w:r w:rsidRPr="004C2E5D">
        <w:rPr>
          <w:rFonts w:ascii="Times New Roman" w:eastAsia="Times New Roman" w:hAnsi="Times New Roman" w:cs="Times New Roman"/>
          <w:color w:val="000000"/>
          <w:sz w:val="28"/>
          <w:szCs w:val="28"/>
          <w:shd w:val="clear" w:color="auto" w:fill="FFFFFF"/>
          <w:lang w:val="uk-UA" w:eastAsia="ru-RU"/>
        </w:rPr>
        <w:t>і в цьому монастирі, котрий він дуже любив, довелося йому померти. Одначе місце цього монастиря нам не ві-</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F06EE0">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 xml:space="preserve">І с. 69. </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F06EE0">
        <w:rPr>
          <w:rFonts w:ascii="Times New Roman" w:eastAsia="Times New Roman" w:hAnsi="Times New Roman" w:cs="Times New Roman"/>
          <w:color w:val="000000"/>
          <w:sz w:val="24"/>
          <w:szCs w:val="24"/>
          <w:shd w:val="clear" w:color="auto" w:fill="FFFFFF"/>
          <w:vertAlign w:val="superscript"/>
          <w:lang w:val="uk-UA" w:eastAsia="ru-RU"/>
        </w:rPr>
        <w:t>2</w:t>
      </w:r>
      <w:r w:rsidRPr="00CA69C7">
        <w:rPr>
          <w:rFonts w:ascii="Times New Roman" w:eastAsia="Times New Roman" w:hAnsi="Times New Roman" w:cs="Times New Roman"/>
          <w:color w:val="000000"/>
          <w:sz w:val="24"/>
          <w:szCs w:val="24"/>
          <w:shd w:val="clear" w:color="auto" w:fill="FFFFFF"/>
          <w:lang w:val="uk-UA" w:eastAsia="ru-RU"/>
        </w:rPr>
        <w:t>Про дрібні знахідки старини біля неї у Стороженка 1. с. с. 60.</w:t>
      </w:r>
    </w:p>
    <w:p w:rsidR="00212BAC" w:rsidRPr="004C2E5D" w:rsidRDefault="00212BAC" w:rsidP="00212BAC">
      <w:pPr>
        <w:spacing w:after="0" w:line="240" w:lineRule="auto"/>
        <w:ind w:firstLine="708"/>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4C2E5D">
        <w:rPr>
          <w:rFonts w:ascii="Times New Roman" w:eastAsia="Times New Roman" w:hAnsi="Times New Roman" w:cs="Times New Roman"/>
          <w:color w:val="000000"/>
          <w:sz w:val="28"/>
          <w:szCs w:val="28"/>
          <w:shd w:val="clear" w:color="auto" w:fill="FFFFFF"/>
          <w:lang w:val="uk-UA" w:eastAsia="ru-RU"/>
        </w:rPr>
        <w:t>-354-</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4C2E5D">
        <w:rPr>
          <w:rFonts w:ascii="Times New Roman" w:eastAsia="Times New Roman" w:hAnsi="Times New Roman" w:cs="Times New Roman"/>
          <w:color w:val="000000"/>
          <w:sz w:val="28"/>
          <w:szCs w:val="28"/>
          <w:shd w:val="clear" w:color="auto" w:fill="FFFFFF"/>
          <w:lang w:val="uk-UA" w:eastAsia="ru-RU"/>
        </w:rPr>
        <w:t xml:space="preserve">доме на певне, і вже в XVII ст. місцева традиція на цій точці дуже вагалася. Так в другій </w:t>
      </w:r>
      <w:r w:rsidRPr="004C2E5D">
        <w:rPr>
          <w:rFonts w:ascii="Times New Roman" w:eastAsia="Times New Roman" w:hAnsi="Times New Roman" w:cs="Times New Roman"/>
          <w:color w:val="000000"/>
          <w:sz w:val="28"/>
          <w:szCs w:val="28"/>
          <w:shd w:val="clear" w:color="auto" w:fill="FFFFFF"/>
          <w:lang w:eastAsia="ru-RU"/>
        </w:rPr>
        <w:t xml:space="preserve">пол. </w:t>
      </w:r>
      <w:r w:rsidRPr="004C2E5D">
        <w:rPr>
          <w:rFonts w:ascii="Times New Roman" w:eastAsia="Times New Roman" w:hAnsi="Times New Roman" w:cs="Times New Roman"/>
          <w:color w:val="000000"/>
          <w:sz w:val="28"/>
          <w:szCs w:val="28"/>
          <w:shd w:val="clear" w:color="auto" w:fill="FFFFFF"/>
          <w:lang w:val="uk-UA" w:eastAsia="ru-RU"/>
        </w:rPr>
        <w:t xml:space="preserve">XVII ст. місце </w:t>
      </w:r>
      <w:r w:rsidRPr="004C2E5D">
        <w:rPr>
          <w:rFonts w:ascii="Times New Roman" w:eastAsia="Times New Roman" w:hAnsi="Times New Roman" w:cs="Times New Roman"/>
          <w:color w:val="000000"/>
          <w:sz w:val="28"/>
          <w:szCs w:val="28"/>
          <w:shd w:val="clear" w:color="auto" w:fill="FFFFFF"/>
          <w:lang w:eastAsia="ru-RU"/>
        </w:rPr>
        <w:t>смерт</w:t>
      </w:r>
      <w:r w:rsidRPr="004C2E5D">
        <w:rPr>
          <w:rFonts w:ascii="Times New Roman" w:eastAsia="Times New Roman" w:hAnsi="Times New Roman" w:cs="Times New Roman"/>
          <w:color w:val="000000"/>
          <w:sz w:val="28"/>
          <w:szCs w:val="28"/>
          <w:shd w:val="clear" w:color="auto" w:fill="FFFFFF"/>
          <w:lang w:val="uk-UA" w:eastAsia="ru-RU"/>
        </w:rPr>
        <w:t>і</w:t>
      </w:r>
      <w:r w:rsidRPr="004C2E5D">
        <w:rPr>
          <w:rFonts w:ascii="Times New Roman" w:eastAsia="Times New Roman" w:hAnsi="Times New Roman" w:cs="Times New Roman"/>
          <w:color w:val="000000"/>
          <w:sz w:val="28"/>
          <w:szCs w:val="28"/>
          <w:shd w:val="clear" w:color="auto" w:fill="FFFFFF"/>
          <w:lang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Бориса клали над Альтою за півмилі від Переяслава; там тоді проекту</w:t>
      </w:r>
      <w:r w:rsidRPr="004C2E5D">
        <w:rPr>
          <w:rFonts w:ascii="Times New Roman" w:eastAsia="Times New Roman" w:hAnsi="Times New Roman" w:cs="Times New Roman"/>
          <w:color w:val="000000"/>
          <w:sz w:val="28"/>
          <w:szCs w:val="28"/>
          <w:shd w:val="clear" w:color="auto" w:fill="FFFFFF"/>
          <w:lang w:val="uk-UA" w:eastAsia="ru-RU"/>
        </w:rPr>
        <w:softHyphen/>
        <w:t>вали межигірські монахи монастир, але був поставлений хрест, і відтоді традиція про вбивство</w:t>
      </w:r>
      <w:r w:rsidRPr="004C2E5D">
        <w:rPr>
          <w:rFonts w:ascii="Times New Roman" w:eastAsia="Times New Roman" w:hAnsi="Times New Roman" w:cs="Times New Roman"/>
          <w:color w:val="000000"/>
          <w:sz w:val="28"/>
          <w:szCs w:val="28"/>
          <w:shd w:val="clear" w:color="auto" w:fill="FFFFFF"/>
          <w:lang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Бориса на цьому місці за</w:t>
      </w:r>
      <w:r>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гально прийнялася (в середині XIX ст. побудовано там муровану церкву Бо</w:t>
      </w:r>
      <w:r>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 xml:space="preserve">риса і Гліба, з процесіями і відпустами в </w:t>
      </w:r>
      <w:r w:rsidRPr="004C2E5D">
        <w:rPr>
          <w:rFonts w:ascii="Times New Roman" w:eastAsia="Times New Roman" w:hAnsi="Times New Roman" w:cs="Times New Roman"/>
          <w:color w:val="000000"/>
          <w:sz w:val="28"/>
          <w:szCs w:val="28"/>
          <w:shd w:val="clear" w:color="auto" w:fill="FFFFFF"/>
          <w:lang w:eastAsia="ru-RU"/>
        </w:rPr>
        <w:t xml:space="preserve">пам'ять </w:t>
      </w:r>
      <w:r w:rsidRPr="004C2E5D">
        <w:rPr>
          <w:rFonts w:ascii="Times New Roman" w:eastAsia="Times New Roman" w:hAnsi="Times New Roman" w:cs="Times New Roman"/>
          <w:color w:val="000000"/>
          <w:sz w:val="28"/>
          <w:szCs w:val="28"/>
          <w:shd w:val="clear" w:color="auto" w:fill="FFFFFF"/>
          <w:lang w:val="uk-UA" w:eastAsia="ru-RU"/>
        </w:rPr>
        <w:t>Бориса). Але недавно опуб</w:t>
      </w:r>
      <w:r>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 xml:space="preserve">ліковано судовий акт з 1629 </w:t>
      </w:r>
      <w:r w:rsidRPr="004C2E5D">
        <w:rPr>
          <w:rFonts w:ascii="Times New Roman" w:eastAsia="Times New Roman" w:hAnsi="Times New Roman" w:cs="Times New Roman"/>
          <w:color w:val="000000"/>
          <w:sz w:val="28"/>
          <w:szCs w:val="28"/>
          <w:shd w:val="clear" w:color="auto" w:fill="FFFFFF"/>
          <w:lang w:eastAsia="ru-RU"/>
        </w:rPr>
        <w:t xml:space="preserve">р., </w:t>
      </w:r>
      <w:r w:rsidRPr="004C2E5D">
        <w:rPr>
          <w:rFonts w:ascii="Times New Roman" w:eastAsia="Times New Roman" w:hAnsi="Times New Roman" w:cs="Times New Roman"/>
          <w:color w:val="000000"/>
          <w:sz w:val="28"/>
          <w:szCs w:val="28"/>
          <w:shd w:val="clear" w:color="auto" w:fill="FFFFFF"/>
          <w:lang w:val="uk-UA" w:eastAsia="ru-RU"/>
        </w:rPr>
        <w:t>де згадується на грунтах пізнішого м. Бариш</w:t>
      </w:r>
      <w:r>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 xml:space="preserve">поля (Борисполя? </w:t>
      </w:r>
      <w:r w:rsidRPr="004C2E5D">
        <w:rPr>
          <w:rFonts w:ascii="Times New Roman" w:eastAsia="Times New Roman" w:hAnsi="Times New Roman" w:cs="Times New Roman"/>
          <w:i/>
          <w:iCs/>
          <w:color w:val="000000"/>
          <w:sz w:val="28"/>
          <w:szCs w:val="28"/>
          <w:shd w:val="clear" w:color="auto" w:fill="FFFFFF"/>
          <w:lang w:val="uk-UA" w:eastAsia="ru-RU"/>
        </w:rPr>
        <w:t>М.М.)</w:t>
      </w:r>
      <w:r w:rsidRPr="004C2E5D">
        <w:rPr>
          <w:rFonts w:ascii="Times New Roman" w:eastAsia="Times New Roman" w:hAnsi="Times New Roman" w:cs="Times New Roman"/>
          <w:color w:val="000000"/>
          <w:sz w:val="28"/>
          <w:szCs w:val="28"/>
          <w:shd w:val="clear" w:color="auto" w:fill="FFFFFF"/>
          <w:lang w:val="uk-UA" w:eastAsia="ru-RU"/>
        </w:rPr>
        <w:t xml:space="preserve"> окоп або вал „Полукнязський, </w:t>
      </w:r>
      <w:r w:rsidRPr="004C2E5D">
        <w:rPr>
          <w:rFonts w:ascii="Times New Roman" w:eastAsia="Times New Roman" w:hAnsi="Times New Roman" w:cs="Times New Roman"/>
          <w:color w:val="000000"/>
          <w:sz w:val="28"/>
          <w:szCs w:val="28"/>
          <w:shd w:val="clear" w:color="auto" w:fill="FFFFFF"/>
          <w:lang w:eastAsia="ru-RU"/>
        </w:rPr>
        <w:t xml:space="preserve">въ которомъ и церковь спустошоная на крве, где </w:t>
      </w:r>
      <w:r w:rsidRPr="004C2E5D">
        <w:rPr>
          <w:rFonts w:ascii="Times New Roman" w:eastAsia="Times New Roman" w:hAnsi="Times New Roman" w:cs="Times New Roman"/>
          <w:color w:val="000000"/>
          <w:sz w:val="28"/>
          <w:szCs w:val="28"/>
          <w:shd w:val="clear" w:color="auto" w:fill="FFFFFF"/>
          <w:lang w:val="uk-UA" w:eastAsia="ru-RU"/>
        </w:rPr>
        <w:t xml:space="preserve">княжати </w:t>
      </w:r>
      <w:r w:rsidRPr="004C2E5D">
        <w:rPr>
          <w:rFonts w:ascii="Times New Roman" w:eastAsia="Times New Roman" w:hAnsi="Times New Roman" w:cs="Times New Roman"/>
          <w:color w:val="000000"/>
          <w:sz w:val="28"/>
          <w:szCs w:val="28"/>
          <w:shd w:val="clear" w:color="auto" w:fill="FFFFFF"/>
          <w:lang w:eastAsia="ru-RU"/>
        </w:rPr>
        <w:t xml:space="preserve">руского именемъ Бориса Володимеровича забито, </w:t>
      </w:r>
      <w:r w:rsidRPr="004C2E5D">
        <w:rPr>
          <w:rFonts w:ascii="Times New Roman" w:eastAsia="Times New Roman" w:hAnsi="Times New Roman" w:cs="Times New Roman"/>
          <w:color w:val="000000"/>
          <w:sz w:val="28"/>
          <w:szCs w:val="28"/>
          <w:shd w:val="clear" w:color="auto" w:fill="FFFFFF"/>
          <w:lang w:val="uk-UA" w:eastAsia="ru-RU"/>
        </w:rPr>
        <w:t xml:space="preserve">змурованая </w:t>
      </w:r>
      <w:r>
        <w:rPr>
          <w:rFonts w:ascii="Times New Roman" w:eastAsia="Times New Roman" w:hAnsi="Times New Roman" w:cs="Times New Roman"/>
          <w:color w:val="000000"/>
          <w:sz w:val="28"/>
          <w:szCs w:val="28"/>
          <w:shd w:val="clear" w:color="auto" w:fill="FFFFFF"/>
          <w:lang w:eastAsia="ru-RU"/>
        </w:rPr>
        <w:t>и до сего часу стоить“</w:t>
      </w:r>
      <w:r w:rsidRPr="00F06EE0">
        <w:rPr>
          <w:rFonts w:ascii="Times New Roman" w:eastAsia="Times New Roman" w:hAnsi="Times New Roman" w:cs="Times New Roman"/>
          <w:color w:val="000000"/>
          <w:sz w:val="28"/>
          <w:szCs w:val="28"/>
          <w:shd w:val="clear" w:color="auto" w:fill="FFFFFF"/>
          <w:vertAlign w:val="superscript"/>
          <w:lang w:val="uk-UA" w:eastAsia="ru-RU"/>
        </w:rPr>
        <w:t>1</w:t>
      </w:r>
      <w:r w:rsidRPr="004C2E5D">
        <w:rPr>
          <w:rFonts w:ascii="Times New Roman" w:eastAsia="Times New Roman" w:hAnsi="Times New Roman" w:cs="Times New Roman"/>
          <w:color w:val="000000"/>
          <w:sz w:val="28"/>
          <w:szCs w:val="28"/>
          <w:shd w:val="clear" w:color="auto" w:fill="FFFFFF"/>
          <w:lang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 xml:space="preserve">Ця згадка </w:t>
      </w:r>
      <w:r w:rsidRPr="004C2E5D">
        <w:rPr>
          <w:rFonts w:ascii="Times New Roman" w:eastAsia="Times New Roman" w:hAnsi="Times New Roman" w:cs="Times New Roman"/>
          <w:color w:val="000000"/>
          <w:sz w:val="28"/>
          <w:szCs w:val="28"/>
          <w:shd w:val="clear" w:color="auto" w:fill="FFFFFF"/>
          <w:lang w:eastAsia="ru-RU"/>
        </w:rPr>
        <w:t xml:space="preserve">про </w:t>
      </w:r>
      <w:r w:rsidRPr="004C2E5D">
        <w:rPr>
          <w:rFonts w:ascii="Times New Roman" w:eastAsia="Times New Roman" w:hAnsi="Times New Roman" w:cs="Times New Roman"/>
          <w:color w:val="000000"/>
          <w:sz w:val="28"/>
          <w:szCs w:val="28"/>
          <w:shd w:val="clear" w:color="auto" w:fill="FFFFFF"/>
          <w:lang w:val="uk-UA" w:eastAsia="ru-RU"/>
        </w:rPr>
        <w:t>муровану „спустошену“ церкву, що стояла тут сама, серед поля, дійсно досить сильно промовляє за цією дру</w:t>
      </w:r>
      <w:r w:rsidRPr="004C2E5D">
        <w:rPr>
          <w:rFonts w:ascii="Times New Roman" w:eastAsia="Times New Roman" w:hAnsi="Times New Roman" w:cs="Times New Roman"/>
          <w:color w:val="000000"/>
          <w:sz w:val="28"/>
          <w:szCs w:val="28"/>
          <w:shd w:val="clear" w:color="auto" w:fill="FFFFFF"/>
          <w:lang w:val="uk-UA" w:eastAsia="ru-RU"/>
        </w:rPr>
        <w:softHyphen/>
        <w:t>гого традицією; є звістка, що при будові нинішньої церкви Бориса і Гліба в Баришполі дійсно були знайдені якісь фундаменти</w:t>
      </w:r>
      <w:r w:rsidRPr="00F06EE0">
        <w:rPr>
          <w:rFonts w:ascii="Times New Roman" w:eastAsia="Times New Roman" w:hAnsi="Times New Roman" w:cs="Times New Roman"/>
          <w:color w:val="000000"/>
          <w:sz w:val="28"/>
          <w:szCs w:val="28"/>
          <w:shd w:val="clear" w:color="auto" w:fill="FFFFFF"/>
          <w:vertAlign w:val="superscript"/>
          <w:lang w:val="uk-UA" w:eastAsia="ru-RU"/>
        </w:rPr>
        <w:t>2</w:t>
      </w:r>
      <w:r w:rsidRPr="004C2E5D">
        <w:rPr>
          <w:rFonts w:ascii="Times New Roman" w:eastAsia="Times New Roman" w:hAnsi="Times New Roman" w:cs="Times New Roman"/>
          <w:color w:val="000000"/>
          <w:sz w:val="28"/>
          <w:szCs w:val="28"/>
          <w:shd w:val="clear" w:color="auto" w:fill="FFFFFF"/>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4C2E5D">
        <w:rPr>
          <w:rFonts w:ascii="Times New Roman" w:eastAsia="Times New Roman" w:hAnsi="Times New Roman" w:cs="Times New Roman"/>
          <w:color w:val="000000"/>
          <w:sz w:val="28"/>
          <w:szCs w:val="28"/>
          <w:shd w:val="clear" w:color="auto" w:fill="FFFFFF"/>
          <w:lang w:val="uk-UA" w:eastAsia="ru-RU"/>
        </w:rPr>
        <w:t xml:space="preserve">Завдяки високому поважанню св. Бориса і </w:t>
      </w:r>
      <w:r w:rsidRPr="001353C1">
        <w:rPr>
          <w:rFonts w:ascii="Times New Roman" w:eastAsia="Times New Roman" w:hAnsi="Times New Roman" w:cs="Times New Roman"/>
          <w:color w:val="000000"/>
          <w:sz w:val="28"/>
          <w:szCs w:val="28"/>
          <w:shd w:val="clear" w:color="auto" w:fill="FFFFFF"/>
          <w:lang w:val="uk-UA" w:eastAsia="ru-RU"/>
        </w:rPr>
        <w:t>Гл</w:t>
      </w:r>
      <w:r w:rsidRPr="004C2E5D">
        <w:rPr>
          <w:rFonts w:ascii="Times New Roman" w:eastAsia="Times New Roman" w:hAnsi="Times New Roman" w:cs="Times New Roman"/>
          <w:color w:val="000000"/>
          <w:sz w:val="28"/>
          <w:szCs w:val="28"/>
          <w:shd w:val="clear" w:color="auto" w:fill="FFFFFF"/>
          <w:lang w:val="en-US" w:eastAsia="ru-RU"/>
        </w:rPr>
        <w:t>i</w:t>
      </w:r>
      <w:r w:rsidRPr="001353C1">
        <w:rPr>
          <w:rFonts w:ascii="Times New Roman" w:eastAsia="Times New Roman" w:hAnsi="Times New Roman" w:cs="Times New Roman"/>
          <w:color w:val="000000"/>
          <w:sz w:val="28"/>
          <w:szCs w:val="28"/>
          <w:shd w:val="clear" w:color="auto" w:fill="FFFFFF"/>
          <w:lang w:val="uk-UA" w:eastAsia="ru-RU"/>
        </w:rPr>
        <w:t>ба</w:t>
      </w:r>
      <w:r w:rsidRPr="004C2E5D">
        <w:rPr>
          <w:rFonts w:ascii="Times New Roman" w:eastAsia="Times New Roman" w:hAnsi="Times New Roman" w:cs="Times New Roman"/>
          <w:color w:val="000000"/>
          <w:sz w:val="28"/>
          <w:szCs w:val="28"/>
          <w:shd w:val="clear" w:color="auto" w:fill="FFFFFF"/>
          <w:lang w:val="uk-UA" w:eastAsia="ru-RU"/>
        </w:rPr>
        <w:t>, ця “Летська божниця“, як її зве літопис, дуже поважалася. На свято Бориса і Гліба тут був якийсь відпуст</w:t>
      </w:r>
      <w:r w:rsidRPr="00F06EE0">
        <w:rPr>
          <w:rFonts w:ascii="Times New Roman" w:eastAsia="Times New Roman" w:hAnsi="Times New Roman" w:cs="Times New Roman"/>
          <w:color w:val="000000"/>
          <w:sz w:val="28"/>
          <w:szCs w:val="28"/>
          <w:shd w:val="clear" w:color="auto" w:fill="FFFFFF"/>
          <w:vertAlign w:val="superscript"/>
          <w:lang w:val="uk-UA" w:eastAsia="ru-RU"/>
        </w:rPr>
        <w:t>3</w:t>
      </w:r>
      <w:r w:rsidRPr="004C2E5D">
        <w:rPr>
          <w:rFonts w:ascii="Times New Roman" w:eastAsia="Times New Roman" w:hAnsi="Times New Roman" w:cs="Times New Roman"/>
          <w:color w:val="000000"/>
          <w:sz w:val="28"/>
          <w:szCs w:val="28"/>
          <w:shd w:val="clear" w:color="auto" w:fill="FFFFFF"/>
          <w:lang w:val="uk-UA" w:eastAsia="ru-RU"/>
        </w:rPr>
        <w:t>. Під час половецького нападу на околиці Переяслава 1154 р. цю церкву спалено</w:t>
      </w:r>
      <w:r>
        <w:rPr>
          <w:rFonts w:ascii="Times New Roman" w:eastAsia="Times New Roman" w:hAnsi="Times New Roman" w:cs="Times New Roman"/>
          <w:color w:val="000000"/>
          <w:sz w:val="28"/>
          <w:szCs w:val="28"/>
          <w:shd w:val="clear" w:color="auto" w:fill="FFFFFF"/>
          <w:vertAlign w:val="superscript"/>
          <w:lang w:val="uk-UA" w:eastAsia="ru-RU"/>
        </w:rPr>
        <w:t>4</w:t>
      </w:r>
      <w:r w:rsidRPr="004C2E5D">
        <w:rPr>
          <w:rFonts w:ascii="Times New Roman" w:eastAsia="Times New Roman" w:hAnsi="Times New Roman" w:cs="Times New Roman"/>
          <w:color w:val="000000"/>
          <w:sz w:val="28"/>
          <w:szCs w:val="28"/>
          <w:shd w:val="clear" w:color="auto" w:fill="FFFFFF"/>
          <w:lang w:val="uk-UA" w:eastAsia="ru-RU"/>
        </w:rPr>
        <w:t>, але вона, прав</w:t>
      </w:r>
      <w:r w:rsidRPr="004C2E5D">
        <w:rPr>
          <w:rFonts w:ascii="Times New Roman" w:eastAsia="Times New Roman" w:hAnsi="Times New Roman" w:cs="Times New Roman"/>
          <w:color w:val="000000"/>
          <w:sz w:val="28"/>
          <w:szCs w:val="28"/>
          <w:shd w:val="clear" w:color="auto" w:fill="FFFFFF"/>
          <w:lang w:val="uk-UA" w:eastAsia="ru-RU"/>
        </w:rPr>
        <w:softHyphen/>
        <w:t>доподібно, була тоді відновлена, хоч, щоправда, від того часу нічого про неї не чуємо.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4C2E5D">
        <w:rPr>
          <w:rFonts w:ascii="Times New Roman" w:eastAsia="Times New Roman" w:hAnsi="Times New Roman" w:cs="Times New Roman"/>
          <w:color w:val="000000"/>
          <w:sz w:val="28"/>
          <w:szCs w:val="28"/>
          <w:shd w:val="clear" w:color="auto" w:fill="FFFFFF"/>
          <w:lang w:val="uk-UA" w:eastAsia="ru-RU"/>
        </w:rPr>
        <w:t>З інших місць Переяславщини треба згадати Остерський городок (теп. Старогородка, н</w:t>
      </w:r>
      <w:r>
        <w:rPr>
          <w:rFonts w:ascii="Times New Roman" w:eastAsia="Times New Roman" w:hAnsi="Times New Roman" w:cs="Times New Roman"/>
          <w:color w:val="000000"/>
          <w:sz w:val="28"/>
          <w:szCs w:val="28"/>
          <w:shd w:val="clear" w:color="auto" w:fill="FFFFFF"/>
          <w:lang w:val="uk-UA" w:eastAsia="ru-RU"/>
        </w:rPr>
        <w:t>а лівому боці Остра, на його гирл</w:t>
      </w:r>
      <w:r w:rsidRPr="004C2E5D">
        <w:rPr>
          <w:rFonts w:ascii="Times New Roman" w:eastAsia="Times New Roman" w:hAnsi="Times New Roman" w:cs="Times New Roman"/>
          <w:color w:val="000000"/>
          <w:sz w:val="28"/>
          <w:szCs w:val="28"/>
          <w:shd w:val="clear" w:color="auto" w:fill="FFFFFF"/>
          <w:lang w:val="uk-UA" w:eastAsia="ru-RU"/>
        </w:rPr>
        <w:t>і у Дніпро</w:t>
      </w:r>
      <w:r>
        <w:rPr>
          <w:rFonts w:ascii="Times New Roman" w:eastAsia="Times New Roman" w:hAnsi="Times New Roman" w:cs="Times New Roman"/>
          <w:color w:val="000000"/>
          <w:sz w:val="28"/>
          <w:szCs w:val="28"/>
          <w:shd w:val="clear" w:color="auto" w:fill="FFFFFF"/>
          <w:lang w:val="uk-UA"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 xml:space="preserve">(Десну, </w:t>
      </w:r>
      <w:r w:rsidRPr="004C2E5D">
        <w:rPr>
          <w:rFonts w:ascii="Times New Roman" w:eastAsia="Times New Roman" w:hAnsi="Times New Roman" w:cs="Times New Roman"/>
          <w:i/>
          <w:iCs/>
          <w:color w:val="000000"/>
          <w:sz w:val="28"/>
          <w:szCs w:val="28"/>
          <w:shd w:val="clear" w:color="auto" w:fill="FFFFFF"/>
          <w:lang w:val="uk-UA" w:eastAsia="ru-RU"/>
        </w:rPr>
        <w:t>М.М.)</w:t>
      </w:r>
      <w:r w:rsidRPr="004C2E5D">
        <w:rPr>
          <w:rFonts w:ascii="Times New Roman" w:eastAsia="Times New Roman" w:hAnsi="Times New Roman" w:cs="Times New Roman"/>
          <w:color w:val="000000"/>
          <w:sz w:val="28"/>
          <w:szCs w:val="28"/>
          <w:shd w:val="clear" w:color="auto" w:fill="FFFFFF"/>
          <w:lang w:val="uk-UA" w:eastAsia="ru-RU"/>
        </w:rPr>
        <w:t>). Першу згадку маємо про нього 1098 р.,</w:t>
      </w:r>
      <w:r w:rsidRPr="004C2E5D">
        <w:rPr>
          <w:rFonts w:ascii="Times New Roman" w:eastAsia="Times New Roman" w:hAnsi="Times New Roman" w:cs="Times New Roman"/>
          <w:b/>
          <w:bCs/>
          <w:color w:val="000000"/>
          <w:sz w:val="28"/>
          <w:szCs w:val="28"/>
          <w:shd w:val="clear" w:color="auto" w:fill="FFFFFF"/>
          <w:lang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коли Мономах, збудував тут замок. Потім він належав Мономаховому сину Юрію, і звався тому Юрійовим го</w:t>
      </w:r>
      <w:r>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родком або городцем. В середині XII ст. під час боротьби Юрія за Київ і Пе</w:t>
      </w:r>
      <w:r>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реяслав він здобуває досить важливе значення, служачи пристановищем Юрію і його синам на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F06EE0">
        <w:rPr>
          <w:rFonts w:ascii="Times New Roman" w:eastAsia="Times New Roman" w:hAnsi="Times New Roman" w:cs="Times New Roman"/>
          <w:color w:val="000000"/>
          <w:sz w:val="24"/>
          <w:szCs w:val="24"/>
          <w:shd w:val="clear" w:color="auto" w:fill="FFFFFF"/>
          <w:vertAlign w:val="superscript"/>
          <w:lang w:val="uk-UA" w:eastAsia="ru-RU"/>
        </w:rPr>
        <w:t>1</w:t>
      </w:r>
      <w:r w:rsidRPr="00CA69C7">
        <w:rPr>
          <w:rFonts w:ascii="Times New Roman" w:eastAsia="Times New Roman" w:hAnsi="Times New Roman" w:cs="Times New Roman"/>
          <w:color w:val="000000"/>
          <w:sz w:val="24"/>
          <w:szCs w:val="24"/>
          <w:shd w:val="clear" w:color="auto" w:fill="FFFFFF"/>
          <w:lang w:val="uk-UA" w:eastAsia="ru-RU"/>
        </w:rPr>
        <w:t xml:space="preserve">Н. Стороженко </w:t>
      </w:r>
      <w:r w:rsidRPr="00CA69C7">
        <w:rPr>
          <w:rFonts w:ascii="Times New Roman" w:eastAsia="Times New Roman" w:hAnsi="Times New Roman" w:cs="Times New Roman"/>
          <w:color w:val="000000"/>
          <w:sz w:val="24"/>
          <w:szCs w:val="24"/>
          <w:shd w:val="clear" w:color="auto" w:fill="FFFFFF"/>
          <w:lang w:eastAsia="ru-RU"/>
        </w:rPr>
        <w:t xml:space="preserve">Къ </w:t>
      </w:r>
      <w:r w:rsidRPr="00CA69C7">
        <w:rPr>
          <w:rFonts w:ascii="Times New Roman" w:eastAsia="Times New Roman" w:hAnsi="Times New Roman" w:cs="Times New Roman"/>
          <w:color w:val="000000"/>
          <w:sz w:val="24"/>
          <w:szCs w:val="24"/>
          <w:shd w:val="clear" w:color="auto" w:fill="FFFFFF"/>
          <w:lang w:val="uk-UA" w:eastAsia="ru-RU"/>
        </w:rPr>
        <w:t>исторіи м. Борисполя — К. Старина 1897,</w:t>
      </w:r>
      <w:r>
        <w:rPr>
          <w:rFonts w:ascii="Times New Roman" w:eastAsia="Times New Roman" w:hAnsi="Times New Roman" w:cs="Times New Roman"/>
          <w:color w:val="000000"/>
          <w:sz w:val="24"/>
          <w:szCs w:val="24"/>
          <w:shd w:val="clear" w:color="auto" w:fill="FFFFFF"/>
          <w:lang w:val="uk-UA" w:eastAsia="ru-RU"/>
        </w:rPr>
        <w:t xml:space="preserve"> </w:t>
      </w:r>
      <w:r w:rsidRPr="00CA69C7">
        <w:rPr>
          <w:rFonts w:ascii="Times New Roman" w:eastAsia="Times New Roman" w:hAnsi="Times New Roman" w:cs="Times New Roman"/>
          <w:color w:val="000000"/>
          <w:sz w:val="24"/>
          <w:szCs w:val="24"/>
          <w:shd w:val="clear" w:color="auto" w:fill="FFFFFF"/>
          <w:lang w:val="uk-UA" w:eastAsia="ru-RU"/>
        </w:rPr>
        <w:t xml:space="preserve">III с. 514, потім в збірнику: </w:t>
      </w:r>
      <w:r w:rsidRPr="00CA69C7">
        <w:rPr>
          <w:rFonts w:ascii="Times New Roman" w:eastAsia="Times New Roman" w:hAnsi="Times New Roman" w:cs="Times New Roman"/>
          <w:color w:val="000000"/>
          <w:sz w:val="24"/>
          <w:szCs w:val="24"/>
          <w:shd w:val="clear" w:color="auto" w:fill="FFFFFF"/>
          <w:lang w:eastAsia="ru-RU"/>
        </w:rPr>
        <w:t>Очерки Переяславской старины (ту</w:t>
      </w:r>
      <w:r w:rsidRPr="00CA69C7">
        <w:rPr>
          <w:rFonts w:ascii="Times New Roman" w:eastAsia="Times New Roman" w:hAnsi="Times New Roman" w:cs="Times New Roman"/>
          <w:color w:val="000000"/>
          <w:sz w:val="24"/>
          <w:szCs w:val="24"/>
          <w:shd w:val="clear" w:color="auto" w:fill="FFFFFF"/>
          <w:lang w:val="uk-UA" w:eastAsia="ru-RU"/>
        </w:rPr>
        <w:t>т</w:t>
      </w:r>
      <w:r w:rsidRPr="00CA69C7">
        <w:rPr>
          <w:rFonts w:ascii="Times New Roman" w:eastAsia="Times New Roman" w:hAnsi="Times New Roman" w:cs="Times New Roman"/>
          <w:color w:val="000000"/>
          <w:sz w:val="24"/>
          <w:szCs w:val="24"/>
          <w:shd w:val="clear" w:color="auto" w:fill="FFFFFF"/>
          <w:lang w:eastAsia="ru-RU"/>
        </w:rPr>
        <w:t xml:space="preserve"> автор </w:t>
      </w:r>
      <w:r w:rsidRPr="00CA69C7">
        <w:rPr>
          <w:rFonts w:ascii="Times New Roman" w:eastAsia="Times New Roman" w:hAnsi="Times New Roman" w:cs="Times New Roman"/>
          <w:color w:val="000000"/>
          <w:sz w:val="24"/>
          <w:szCs w:val="24"/>
          <w:shd w:val="clear" w:color="auto" w:fill="FFFFFF"/>
          <w:lang w:val="uk-UA" w:eastAsia="ru-RU"/>
        </w:rPr>
        <w:t>зали</w:t>
      </w:r>
      <w:r w:rsidRPr="00CA69C7">
        <w:rPr>
          <w:rFonts w:ascii="Times New Roman" w:eastAsia="Times New Roman" w:hAnsi="Times New Roman" w:cs="Times New Roman"/>
          <w:color w:val="000000"/>
          <w:sz w:val="24"/>
          <w:szCs w:val="24"/>
          <w:shd w:val="clear" w:color="auto" w:fill="FFFFFF"/>
          <w:lang w:eastAsia="ru-RU"/>
        </w:rPr>
        <w:t xml:space="preserve">шив </w:t>
      </w:r>
      <w:r w:rsidRPr="00CA69C7">
        <w:rPr>
          <w:rFonts w:ascii="Times New Roman" w:eastAsia="Times New Roman" w:hAnsi="Times New Roman" w:cs="Times New Roman"/>
          <w:color w:val="000000"/>
          <w:sz w:val="24"/>
          <w:szCs w:val="24"/>
          <w:shd w:val="clear" w:color="auto" w:fill="FFFFFF"/>
          <w:lang w:val="uk-UA" w:eastAsia="ru-RU"/>
        </w:rPr>
        <w:t>свій хибний здогад, чи згаданий в акті 1629 р. „дворець“ був залишком Мономахового двора, проти котрого я застерігся у першому виданні цієї книги, бо під цим „двірцем“ треба розуміти фільварок, поставлений на цих ґрунтах Жолкєвским).</w:t>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F06EE0">
        <w:rPr>
          <w:rFonts w:ascii="Times New Roman" w:eastAsia="Times New Roman" w:hAnsi="Times New Roman" w:cs="Times New Roman"/>
          <w:color w:val="000000"/>
          <w:sz w:val="24"/>
          <w:szCs w:val="24"/>
          <w:shd w:val="clear" w:color="auto" w:fill="FFFFFF"/>
          <w:vertAlign w:val="superscript"/>
          <w:lang w:val="uk-UA" w:eastAsia="ru-RU"/>
        </w:rPr>
        <w:t>2</w:t>
      </w:r>
      <w:r w:rsidRPr="00CA69C7">
        <w:rPr>
          <w:rFonts w:ascii="Times New Roman" w:eastAsia="Times New Roman" w:hAnsi="Times New Roman" w:cs="Times New Roman"/>
          <w:color w:val="000000"/>
          <w:sz w:val="24"/>
          <w:szCs w:val="24"/>
          <w:shd w:val="clear" w:color="auto" w:fill="FFFFFF"/>
          <w:lang w:val="uk-UA" w:eastAsia="ru-RU"/>
        </w:rPr>
        <w:t xml:space="preserve">В згаданій статті Стороженка — </w:t>
      </w:r>
      <w:r w:rsidRPr="00CA69C7">
        <w:rPr>
          <w:rFonts w:ascii="Times New Roman" w:eastAsia="Times New Roman" w:hAnsi="Times New Roman" w:cs="Times New Roman"/>
          <w:color w:val="000000"/>
          <w:sz w:val="24"/>
          <w:szCs w:val="24"/>
          <w:shd w:val="clear" w:color="auto" w:fill="FFFFFF"/>
          <w:lang w:eastAsia="ru-RU"/>
        </w:rPr>
        <w:t xml:space="preserve">Очерки с. </w:t>
      </w:r>
      <w:r w:rsidRPr="00CA69C7">
        <w:rPr>
          <w:rFonts w:ascii="Times New Roman" w:eastAsia="Times New Roman" w:hAnsi="Times New Roman" w:cs="Times New Roman"/>
          <w:color w:val="000000"/>
          <w:sz w:val="24"/>
          <w:szCs w:val="24"/>
          <w:shd w:val="clear" w:color="auto" w:fill="FFFFFF"/>
          <w:lang w:val="uk-UA" w:eastAsia="ru-RU"/>
        </w:rPr>
        <w:t xml:space="preserve">28—9. </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F06EE0">
        <w:rPr>
          <w:rFonts w:ascii="Times New Roman" w:eastAsia="Times New Roman" w:hAnsi="Times New Roman" w:cs="Times New Roman"/>
          <w:color w:val="000000"/>
          <w:sz w:val="24"/>
          <w:szCs w:val="24"/>
          <w:shd w:val="clear" w:color="auto" w:fill="FFFFFF"/>
          <w:vertAlign w:val="superscript"/>
          <w:lang w:val="uk-UA" w:eastAsia="ru-RU"/>
        </w:rPr>
        <w:t>3</w:t>
      </w:r>
      <w:r w:rsidRPr="00CA69C7">
        <w:rPr>
          <w:rFonts w:ascii="Times New Roman" w:eastAsia="Times New Roman" w:hAnsi="Times New Roman" w:cs="Times New Roman"/>
          <w:color w:val="000000"/>
          <w:sz w:val="24"/>
          <w:szCs w:val="24"/>
          <w:shd w:val="clear" w:color="auto" w:fill="FFFFFF"/>
          <w:lang w:val="uk-UA" w:eastAsia="ru-RU"/>
        </w:rPr>
        <w:t>Лавр. с. 318.</w:t>
      </w:r>
    </w:p>
    <w:p w:rsidR="00212BAC" w:rsidRPr="00CA69C7"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4</w:t>
      </w:r>
      <w:r w:rsidRPr="00CA69C7">
        <w:rPr>
          <w:rFonts w:ascii="Times New Roman" w:eastAsia="Times New Roman" w:hAnsi="Times New Roman" w:cs="Times New Roman"/>
          <w:color w:val="000000"/>
          <w:sz w:val="24"/>
          <w:szCs w:val="24"/>
          <w:shd w:val="clear" w:color="auto" w:fill="FFFFFF"/>
          <w:lang w:val="uk-UA" w:eastAsia="ru-RU"/>
        </w:rPr>
        <w:t>Оповідаючи про це, Лавр. (326) каже тільки про „Летьскую божницю святою мученику“, Іпат. 328 — Лтьскую божницю и святою мученика Бориса и Глеба, а кодекси Хлєбн. і Поґод. мають іще по тому: “храм", так що тут церква Бориса і Гл</w:t>
      </w:r>
      <w:r w:rsidRPr="00CA69C7">
        <w:rPr>
          <w:rFonts w:ascii="Times New Roman" w:eastAsia="Times New Roman" w:hAnsi="Times New Roman" w:cs="Times New Roman"/>
          <w:color w:val="000000"/>
          <w:sz w:val="24"/>
          <w:szCs w:val="24"/>
          <w:shd w:val="clear" w:color="auto" w:fill="FFFFFF"/>
          <w:lang w:val="en-US" w:eastAsia="ru-RU"/>
        </w:rPr>
        <w:t>i</w:t>
      </w:r>
      <w:r w:rsidRPr="00CA69C7">
        <w:rPr>
          <w:rFonts w:ascii="Times New Roman" w:eastAsia="Times New Roman" w:hAnsi="Times New Roman" w:cs="Times New Roman"/>
          <w:color w:val="000000"/>
          <w:sz w:val="24"/>
          <w:szCs w:val="24"/>
          <w:shd w:val="clear" w:color="auto" w:fill="FFFFFF"/>
          <w:lang w:val="uk-UA" w:eastAsia="ru-RU"/>
        </w:rPr>
        <w:t>ба відрізняєтья від „Летської біжниц</w:t>
      </w:r>
      <w:r w:rsidRPr="00CA69C7">
        <w:rPr>
          <w:rFonts w:ascii="Times New Roman" w:eastAsia="Times New Roman" w:hAnsi="Times New Roman" w:cs="Times New Roman"/>
          <w:color w:val="000000"/>
          <w:sz w:val="24"/>
          <w:szCs w:val="24"/>
          <w:shd w:val="clear" w:color="auto" w:fill="FFFFFF"/>
          <w:lang w:val="en-US" w:eastAsia="ru-RU"/>
        </w:rPr>
        <w:t>i</w:t>
      </w:r>
      <w:r w:rsidRPr="00CA69C7">
        <w:rPr>
          <w:rFonts w:ascii="Times New Roman" w:eastAsia="Times New Roman" w:hAnsi="Times New Roman" w:cs="Times New Roman"/>
          <w:color w:val="000000"/>
          <w:sz w:val="24"/>
          <w:szCs w:val="24"/>
          <w:shd w:val="clear" w:color="auto" w:fill="FFFFFF"/>
          <w:lang w:val="uk-UA" w:eastAsia="ru-RU"/>
        </w:rPr>
        <w:t>”; але правдоподібно, що це пізніша дописка з огляду на те, що влізло сюди. Нікон. (І. 201) ампліфі кує це далі, і тут з’являються уже</w:t>
      </w:r>
      <w:r w:rsidRPr="00CA69C7">
        <w:rPr>
          <w:rFonts w:ascii="Times New Roman" w:eastAsia="Times New Roman" w:hAnsi="Times New Roman" w:cs="Times New Roman"/>
          <w:i/>
          <w:iCs/>
          <w:color w:val="000000"/>
          <w:sz w:val="24"/>
          <w:szCs w:val="24"/>
          <w:shd w:val="clear" w:color="auto" w:fill="FFFFFF"/>
          <w:lang w:eastAsia="ru-RU"/>
        </w:rPr>
        <w:t>:</w:t>
      </w:r>
      <w:r w:rsidRPr="00CA69C7">
        <w:rPr>
          <w:rFonts w:ascii="Times New Roman" w:eastAsia="Times New Roman" w:hAnsi="Times New Roman" w:cs="Times New Roman"/>
          <w:color w:val="000000"/>
          <w:sz w:val="24"/>
          <w:szCs w:val="24"/>
          <w:shd w:val="clear" w:color="auto" w:fill="FFFFFF"/>
          <w:lang w:val="uk-UA" w:eastAsia="ru-RU"/>
        </w:rPr>
        <w:t xml:space="preserve"> </w:t>
      </w:r>
      <w:r w:rsidRPr="00CA69C7">
        <w:rPr>
          <w:rFonts w:ascii="Times New Roman" w:eastAsia="Times New Roman" w:hAnsi="Times New Roman" w:cs="Times New Roman"/>
          <w:color w:val="000000"/>
          <w:sz w:val="24"/>
          <w:szCs w:val="24"/>
          <w:shd w:val="clear" w:color="auto" w:fill="FFFFFF"/>
          <w:lang w:eastAsia="ru-RU"/>
        </w:rPr>
        <w:t xml:space="preserve">„и </w:t>
      </w:r>
      <w:r w:rsidRPr="00CA69C7">
        <w:rPr>
          <w:rFonts w:ascii="Times New Roman" w:eastAsia="Times New Roman" w:hAnsi="Times New Roman" w:cs="Times New Roman"/>
          <w:color w:val="000000"/>
          <w:sz w:val="24"/>
          <w:szCs w:val="24"/>
          <w:shd w:val="clear" w:color="auto" w:fill="FFFFFF"/>
          <w:lang w:val="uk-UA" w:eastAsia="ru-RU"/>
        </w:rPr>
        <w:t>мо</w:t>
      </w:r>
      <w:r w:rsidRPr="00CA69C7">
        <w:rPr>
          <w:rFonts w:ascii="Times New Roman" w:eastAsia="Times New Roman" w:hAnsi="Times New Roman" w:cs="Times New Roman"/>
          <w:color w:val="000000"/>
          <w:sz w:val="24"/>
          <w:szCs w:val="24"/>
          <w:shd w:val="clear" w:color="auto" w:fill="FFFFFF"/>
          <w:lang w:eastAsia="ru-RU"/>
        </w:rPr>
        <w:t xml:space="preserve">настырь Рожество пречистыя </w:t>
      </w:r>
      <w:r w:rsidRPr="00CA69C7">
        <w:rPr>
          <w:rFonts w:ascii="Times New Roman" w:eastAsia="Times New Roman" w:hAnsi="Times New Roman" w:cs="Times New Roman"/>
          <w:color w:val="000000"/>
          <w:sz w:val="24"/>
          <w:szCs w:val="24"/>
          <w:shd w:val="clear" w:color="auto" w:fill="FFFFFF"/>
          <w:lang w:val="uk-UA" w:eastAsia="ru-RU"/>
        </w:rPr>
        <w:t xml:space="preserve">Богородици </w:t>
      </w:r>
      <w:r w:rsidRPr="00CA69C7">
        <w:rPr>
          <w:rFonts w:ascii="Times New Roman" w:eastAsia="Times New Roman" w:hAnsi="Times New Roman" w:cs="Times New Roman"/>
          <w:color w:val="000000"/>
          <w:sz w:val="24"/>
          <w:szCs w:val="24"/>
          <w:shd w:val="clear" w:color="auto" w:fill="FFFFFF"/>
          <w:lang w:eastAsia="ru-RU"/>
        </w:rPr>
        <w:t>и монастырь свя</w:t>
      </w:r>
      <w:r>
        <w:rPr>
          <w:rFonts w:ascii="Times New Roman" w:eastAsia="Times New Roman" w:hAnsi="Times New Roman" w:cs="Times New Roman"/>
          <w:color w:val="000000"/>
          <w:sz w:val="24"/>
          <w:szCs w:val="24"/>
          <w:shd w:val="clear" w:color="auto" w:fill="FFFFFF"/>
          <w:lang w:eastAsia="ru-RU"/>
        </w:rPr>
        <w:t xml:space="preserve">тыхъ мученикъ Бориса и ГлЪба, и монастырь святого Савы, и Летскую божницу». </w:t>
      </w:r>
      <w:r>
        <w:rPr>
          <w:rFonts w:ascii="Times New Roman" w:eastAsia="Times New Roman" w:hAnsi="Times New Roman" w:cs="Times New Roman"/>
          <w:color w:val="000000"/>
          <w:sz w:val="24"/>
          <w:szCs w:val="24"/>
          <w:shd w:val="clear" w:color="auto" w:fill="FFFFFF"/>
          <w:lang w:val="uk-UA" w:eastAsia="ru-RU"/>
        </w:rPr>
        <w:t>Ці ампфлікації дуже підозрілі, тим більше, що всіх тих монастирів ми ніде більше  не зустрічаємо.</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4C2E5D">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4C2E5D">
        <w:rPr>
          <w:rFonts w:ascii="Times New Roman" w:eastAsia="Times New Roman" w:hAnsi="Times New Roman" w:cs="Times New Roman"/>
          <w:color w:val="000000"/>
          <w:sz w:val="28"/>
          <w:szCs w:val="28"/>
          <w:shd w:val="clear" w:color="auto" w:fill="FFFFFF"/>
          <w:lang w:val="uk-UA" w:eastAsia="ru-RU"/>
        </w:rPr>
        <w:t>-355-</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4C2E5D">
        <w:rPr>
          <w:rFonts w:ascii="Times New Roman" w:eastAsia="Times New Roman" w:hAnsi="Times New Roman" w:cs="Times New Roman"/>
          <w:color w:val="000000"/>
          <w:sz w:val="28"/>
          <w:szCs w:val="28"/>
          <w:shd w:val="clear" w:color="auto" w:fill="FFFFFF"/>
          <w:lang w:val="uk-UA" w:eastAsia="ru-RU"/>
        </w:rPr>
        <w:t>Україні під час цієї боротьби. Аби позбавити Юрія цього приста</w:t>
      </w:r>
      <w:r w:rsidRPr="004C2E5D">
        <w:rPr>
          <w:rFonts w:ascii="Times New Roman" w:eastAsia="Times New Roman" w:hAnsi="Times New Roman" w:cs="Times New Roman"/>
          <w:color w:val="000000"/>
          <w:sz w:val="28"/>
          <w:szCs w:val="28"/>
          <w:shd w:val="clear" w:color="auto" w:fill="FFFFFF"/>
          <w:lang w:val="uk-UA" w:eastAsia="ru-RU"/>
        </w:rPr>
        <w:softHyphen/>
        <w:t>новища, його ворог Ізяслав з своїм союзниками 1152 р. знищили цей город: людей з нього розвели, а місто спалили; згоріла і цер</w:t>
      </w:r>
      <w:r w:rsidRPr="004C2E5D">
        <w:rPr>
          <w:rFonts w:ascii="Times New Roman" w:eastAsia="Times New Roman" w:hAnsi="Times New Roman" w:cs="Times New Roman"/>
          <w:color w:val="000000"/>
          <w:sz w:val="28"/>
          <w:szCs w:val="28"/>
          <w:shd w:val="clear" w:color="auto" w:fill="FFFFFF"/>
          <w:lang w:val="uk-UA" w:eastAsia="ru-RU"/>
        </w:rPr>
        <w:softHyphen/>
        <w:t xml:space="preserve">ква св. Михаїла, що стояла тут, </w:t>
      </w:r>
      <w:r w:rsidRPr="004C2E5D">
        <w:rPr>
          <w:rFonts w:ascii="Times New Roman" w:eastAsia="Times New Roman" w:hAnsi="Times New Roman" w:cs="Times New Roman"/>
          <w:color w:val="000000"/>
          <w:sz w:val="28"/>
          <w:szCs w:val="28"/>
          <w:shd w:val="clear" w:color="auto" w:fill="FFFFFF"/>
          <w:lang w:eastAsia="ru-RU"/>
        </w:rPr>
        <w:t>кам'яна,</w:t>
      </w:r>
      <w:r w:rsidRPr="004C2E5D">
        <w:rPr>
          <w:rFonts w:ascii="Times New Roman" w:eastAsia="Times New Roman" w:hAnsi="Times New Roman" w:cs="Times New Roman"/>
          <w:color w:val="000000"/>
          <w:sz w:val="28"/>
          <w:szCs w:val="28"/>
          <w:shd w:val="clear" w:color="auto" w:fill="FFFFFF"/>
          <w:lang w:val="uk-UA" w:eastAsia="ru-RU"/>
        </w:rPr>
        <w:t xml:space="preserve"> але з </w:t>
      </w:r>
      <w:r w:rsidRPr="004C2E5D">
        <w:rPr>
          <w:rFonts w:ascii="Times New Roman" w:eastAsia="Times New Roman" w:hAnsi="Times New Roman" w:cs="Times New Roman"/>
          <w:color w:val="000000"/>
          <w:sz w:val="28"/>
          <w:szCs w:val="28"/>
          <w:shd w:val="clear" w:color="auto" w:fill="FFFFFF"/>
          <w:lang w:eastAsia="ru-RU"/>
        </w:rPr>
        <w:t>дерев'яним</w:t>
      </w:r>
      <w:r>
        <w:rPr>
          <w:rFonts w:ascii="Times New Roman" w:eastAsia="Times New Roman" w:hAnsi="Times New Roman" w:cs="Times New Roman"/>
          <w:color w:val="000000"/>
          <w:sz w:val="28"/>
          <w:szCs w:val="28"/>
          <w:shd w:val="clear" w:color="auto" w:fill="FFFFFF"/>
          <w:lang w:val="uk-UA" w:eastAsia="ru-RU"/>
        </w:rPr>
        <w:t xml:space="preserve"> верхом</w:t>
      </w:r>
      <w:r w:rsidRPr="004C2E5D">
        <w:rPr>
          <w:rFonts w:ascii="Times New Roman" w:eastAsia="Times New Roman" w:hAnsi="Times New Roman" w:cs="Times New Roman"/>
          <w:color w:val="000000"/>
          <w:sz w:val="28"/>
          <w:szCs w:val="28"/>
          <w:shd w:val="clear" w:color="auto" w:fill="FFFFFF"/>
          <w:lang w:val="uk-UA" w:eastAsia="ru-RU"/>
        </w:rPr>
        <w:t>. Потім цей городок відбудував Всеволод суздальсь</w:t>
      </w:r>
      <w:r>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кий, очевидно - щоб мати собі тут, як і його батько,</w:t>
      </w:r>
      <w:r>
        <w:rPr>
          <w:rFonts w:ascii="Times New Roman" w:eastAsia="Times New Roman" w:hAnsi="Times New Roman" w:cs="Times New Roman"/>
          <w:color w:val="000000"/>
          <w:sz w:val="28"/>
          <w:szCs w:val="28"/>
          <w:shd w:val="clear" w:color="auto" w:fill="FFFFFF"/>
          <w:lang w:val="uk-UA" w:eastAsia="ru-RU"/>
        </w:rPr>
        <w:t xml:space="preserve"> оперативний пункт на Укра</w:t>
      </w:r>
      <w:r>
        <w:rPr>
          <w:rFonts w:ascii="Times New Roman" w:eastAsia="Times New Roman" w:hAnsi="Times New Roman" w:cs="Times New Roman"/>
          <w:color w:val="000000"/>
          <w:sz w:val="28"/>
          <w:szCs w:val="28"/>
          <w:shd w:val="clear" w:color="auto" w:fill="FFFFFF"/>
          <w:lang w:val="uk-UA" w:eastAsia="ru-RU"/>
        </w:rPr>
        <w:softHyphen/>
        <w:t>їні</w:t>
      </w:r>
      <w:r w:rsidRPr="004C2E5D">
        <w:rPr>
          <w:rFonts w:ascii="Times New Roman" w:eastAsia="Times New Roman" w:hAnsi="Times New Roman" w:cs="Times New Roman"/>
          <w:color w:val="000000"/>
          <w:sz w:val="28"/>
          <w:szCs w:val="28"/>
          <w:shd w:val="clear" w:color="auto" w:fill="FFFFFF"/>
          <w:lang w:val="uk-UA" w:eastAsia="ru-RU"/>
        </w:rPr>
        <w:t>; але він</w:t>
      </w:r>
      <w:r>
        <w:rPr>
          <w:rFonts w:ascii="Times New Roman" w:eastAsia="Times New Roman" w:hAnsi="Times New Roman" w:cs="Times New Roman"/>
          <w:color w:val="000000"/>
          <w:sz w:val="28"/>
          <w:szCs w:val="28"/>
          <w:shd w:val="clear" w:color="auto" w:fill="FFFFFF"/>
          <w:lang w:val="uk-UA" w:eastAsia="ru-RU"/>
        </w:rPr>
        <w:t xml:space="preserve"> не грав уже потім такої ролі</w:t>
      </w:r>
      <w:r w:rsidRPr="004C2E5D">
        <w:rPr>
          <w:rFonts w:ascii="Times New Roman" w:eastAsia="Times New Roman" w:hAnsi="Times New Roman" w:cs="Times New Roman"/>
          <w:color w:val="000000"/>
          <w:sz w:val="28"/>
          <w:szCs w:val="28"/>
          <w:shd w:val="clear" w:color="auto" w:fill="FFFFFF"/>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4C2E5D">
        <w:rPr>
          <w:rFonts w:ascii="Times New Roman" w:eastAsia="Times New Roman" w:hAnsi="Times New Roman" w:cs="Times New Roman"/>
          <w:color w:val="000000"/>
          <w:sz w:val="28"/>
          <w:szCs w:val="28"/>
          <w:shd w:val="clear" w:color="auto" w:fill="FFFFFF"/>
          <w:lang w:val="uk-UA" w:eastAsia="ru-RU"/>
        </w:rPr>
        <w:t xml:space="preserve">Від нього одного тільки й залишилася в давній Переяславщині якась визначніша </w:t>
      </w:r>
      <w:r w:rsidRPr="001E5352">
        <w:rPr>
          <w:rFonts w:ascii="Times New Roman" w:eastAsia="Times New Roman" w:hAnsi="Times New Roman" w:cs="Times New Roman"/>
          <w:color w:val="000000"/>
          <w:sz w:val="28"/>
          <w:szCs w:val="28"/>
          <w:shd w:val="clear" w:color="auto" w:fill="FFFFFF"/>
          <w:lang w:val="uk-UA" w:eastAsia="ru-RU"/>
        </w:rPr>
        <w:t xml:space="preserve">памятка </w:t>
      </w:r>
      <w:r w:rsidRPr="004C2E5D">
        <w:rPr>
          <w:rFonts w:ascii="Times New Roman" w:eastAsia="Times New Roman" w:hAnsi="Times New Roman" w:cs="Times New Roman"/>
          <w:color w:val="000000"/>
          <w:sz w:val="28"/>
          <w:szCs w:val="28"/>
          <w:shd w:val="clear" w:color="auto" w:fill="FFFFFF"/>
          <w:lang w:val="uk-UA" w:eastAsia="ru-RU"/>
        </w:rPr>
        <w:t>— руїни тієї церкви св. Михаїла, спа</w:t>
      </w:r>
      <w:r w:rsidRPr="004C2E5D">
        <w:rPr>
          <w:rFonts w:ascii="Times New Roman" w:eastAsia="Times New Roman" w:hAnsi="Times New Roman" w:cs="Times New Roman"/>
          <w:color w:val="000000"/>
          <w:sz w:val="28"/>
          <w:szCs w:val="28"/>
          <w:shd w:val="clear" w:color="auto" w:fill="FFFFFF"/>
          <w:lang w:val="uk-UA" w:eastAsia="ru-RU"/>
        </w:rPr>
        <w:softHyphen/>
        <w:t xml:space="preserve">леної 1162 р. Вона була, мабуть, відновлена Всеволодом, але пізніше спустіла знову; в люстрації Остерського замку 1552 р. читаємо: „на </w:t>
      </w:r>
      <w:r w:rsidRPr="004C2E5D">
        <w:rPr>
          <w:rFonts w:ascii="Times New Roman" w:eastAsia="Times New Roman" w:hAnsi="Times New Roman" w:cs="Times New Roman"/>
          <w:color w:val="000000"/>
          <w:sz w:val="28"/>
          <w:szCs w:val="28"/>
          <w:shd w:val="clear" w:color="auto" w:fill="FFFFFF"/>
          <w:lang w:eastAsia="ru-RU"/>
        </w:rPr>
        <w:t xml:space="preserve">старомъ </w:t>
      </w:r>
      <w:r w:rsidRPr="004C2E5D">
        <w:rPr>
          <w:rFonts w:ascii="Times New Roman" w:eastAsia="Times New Roman" w:hAnsi="Times New Roman" w:cs="Times New Roman"/>
          <w:color w:val="000000"/>
          <w:sz w:val="28"/>
          <w:szCs w:val="28"/>
          <w:shd w:val="clear" w:color="auto" w:fill="FFFFFF"/>
          <w:lang w:val="uk-UA" w:eastAsia="ru-RU"/>
        </w:rPr>
        <w:t xml:space="preserve">городище </w:t>
      </w:r>
      <w:r w:rsidRPr="004C2E5D">
        <w:rPr>
          <w:rFonts w:ascii="Times New Roman" w:eastAsia="Times New Roman" w:hAnsi="Times New Roman" w:cs="Times New Roman"/>
          <w:color w:val="000000"/>
          <w:sz w:val="28"/>
          <w:szCs w:val="28"/>
          <w:shd w:val="clear" w:color="auto" w:fill="FFFFFF"/>
          <w:lang w:eastAsia="ru-RU"/>
        </w:rPr>
        <w:t xml:space="preserve">около </w:t>
      </w:r>
      <w:r w:rsidRPr="004C2E5D">
        <w:rPr>
          <w:rFonts w:ascii="Times New Roman" w:eastAsia="Times New Roman" w:hAnsi="Times New Roman" w:cs="Times New Roman"/>
          <w:color w:val="000000"/>
          <w:sz w:val="28"/>
          <w:szCs w:val="28"/>
          <w:shd w:val="clear" w:color="auto" w:fill="FFFFFF"/>
          <w:lang w:val="uk-UA" w:eastAsia="ru-RU"/>
        </w:rPr>
        <w:t>церкви ста</w:t>
      </w:r>
      <w:r>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родавное муро</w:t>
      </w:r>
      <w:r w:rsidRPr="004C2E5D">
        <w:rPr>
          <w:rFonts w:ascii="Times New Roman" w:eastAsia="Times New Roman" w:hAnsi="Times New Roman" w:cs="Times New Roman"/>
          <w:color w:val="000000"/>
          <w:sz w:val="28"/>
          <w:szCs w:val="28"/>
          <w:shd w:val="clear" w:color="auto" w:fill="FFFFFF"/>
          <w:lang w:val="uk-UA" w:eastAsia="ru-RU"/>
        </w:rPr>
        <w:softHyphen/>
        <w:t xml:space="preserve">ванеє </w:t>
      </w:r>
      <w:r w:rsidRPr="004C2E5D">
        <w:rPr>
          <w:rFonts w:ascii="Times New Roman" w:eastAsia="Times New Roman" w:hAnsi="Times New Roman" w:cs="Times New Roman"/>
          <w:color w:val="000000"/>
          <w:sz w:val="28"/>
          <w:szCs w:val="28"/>
          <w:shd w:val="clear" w:color="auto" w:fill="FFFFFF"/>
          <w:lang w:eastAsia="ru-RU"/>
        </w:rPr>
        <w:t xml:space="preserve">опустелое“. </w:t>
      </w:r>
      <w:r w:rsidRPr="004C2E5D">
        <w:rPr>
          <w:rFonts w:ascii="Times New Roman" w:eastAsia="Times New Roman" w:hAnsi="Times New Roman" w:cs="Times New Roman"/>
          <w:color w:val="000000"/>
          <w:sz w:val="28"/>
          <w:szCs w:val="28"/>
          <w:shd w:val="clear" w:color="auto" w:fill="FFFFFF"/>
          <w:lang w:val="uk-UA" w:eastAsia="ru-RU"/>
        </w:rPr>
        <w:t>Тепер від неї залишилась алтарна частина зі знач</w:t>
      </w:r>
      <w:r w:rsidRPr="004C2E5D">
        <w:rPr>
          <w:rFonts w:ascii="Times New Roman" w:eastAsia="Times New Roman" w:hAnsi="Times New Roman" w:cs="Times New Roman"/>
          <w:color w:val="000000"/>
          <w:sz w:val="28"/>
          <w:szCs w:val="28"/>
          <w:shd w:val="clear" w:color="auto" w:fill="FFFFFF"/>
          <w:lang w:val="uk-UA" w:eastAsia="ru-RU"/>
        </w:rPr>
        <w:softHyphen/>
        <w:t>ними залишками фресок; гора, обсовуючись, потягнула з собою південну стіну; від західної і північної залишилися фундаменти. Цер</w:t>
      </w:r>
      <w:r w:rsidRPr="004C2E5D">
        <w:rPr>
          <w:rFonts w:ascii="Times New Roman" w:eastAsia="Times New Roman" w:hAnsi="Times New Roman" w:cs="Times New Roman"/>
          <w:color w:val="000000"/>
          <w:sz w:val="28"/>
          <w:szCs w:val="28"/>
          <w:shd w:val="clear" w:color="auto" w:fill="FFFFFF"/>
          <w:lang w:val="uk-UA" w:eastAsia="ru-RU"/>
        </w:rPr>
        <w:softHyphen/>
        <w:t>ковка була мале</w:t>
      </w:r>
      <w:r>
        <w:rPr>
          <w:rFonts w:ascii="Times New Roman" w:eastAsia="Times New Roman" w:hAnsi="Times New Roman" w:cs="Times New Roman"/>
          <w:color w:val="000000"/>
          <w:sz w:val="28"/>
          <w:szCs w:val="28"/>
          <w:shd w:val="clear" w:color="auto" w:fill="FFFFFF"/>
          <w:lang w:val="uk-UA" w:eastAsia="ru-RU"/>
        </w:rPr>
        <w:t>-нька</w:t>
      </w:r>
      <w:r w:rsidRPr="004C2E5D">
        <w:rPr>
          <w:rFonts w:ascii="Times New Roman" w:eastAsia="Times New Roman" w:hAnsi="Times New Roman" w:cs="Times New Roman"/>
          <w:color w:val="000000"/>
          <w:sz w:val="28"/>
          <w:szCs w:val="28"/>
          <w:shd w:val="clear" w:color="auto" w:fill="FFFFFF"/>
          <w:lang w:val="uk-UA" w:eastAsia="ru-RU"/>
        </w:rPr>
        <w:t xml:space="preserve">, з однією абсидою. Верхні частини абсиди мають сліди пізніших реставрувань. Це т. </w:t>
      </w:r>
      <w:r>
        <w:rPr>
          <w:rFonts w:ascii="Times New Roman" w:eastAsia="Times New Roman" w:hAnsi="Times New Roman" w:cs="Times New Roman"/>
          <w:color w:val="000000"/>
          <w:sz w:val="28"/>
          <w:szCs w:val="28"/>
          <w:shd w:val="clear" w:color="auto" w:fill="FFFFFF"/>
          <w:lang w:val="uk-UA" w:eastAsia="ru-RU"/>
        </w:rPr>
        <w:t>зв. тепер „Юрійова божниця“</w:t>
      </w:r>
      <w:r w:rsidRPr="004C2E5D">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rPr>
          <w:rFonts w:ascii="Times New Roman" w:eastAsia="Times New Roman" w:hAnsi="Times New Roman" w:cs="Times New Roman"/>
          <w:color w:val="000000"/>
          <w:sz w:val="28"/>
          <w:szCs w:val="28"/>
          <w:shd w:val="clear" w:color="auto" w:fill="FFFFFF"/>
          <w:lang w:val="uk-UA" w:eastAsia="ru-RU"/>
        </w:rPr>
      </w:pPr>
      <w:r w:rsidRPr="004C2E5D">
        <w:rPr>
          <w:rFonts w:ascii="Times New Roman" w:eastAsia="Times New Roman" w:hAnsi="Times New Roman" w:cs="Times New Roman"/>
          <w:color w:val="000000"/>
          <w:sz w:val="28"/>
          <w:szCs w:val="28"/>
          <w:shd w:val="clear" w:color="auto" w:fill="FFFFFF"/>
          <w:lang w:val="uk-UA" w:eastAsia="ru-RU"/>
        </w:rPr>
        <w:t>Про інші міста Переяславщини маємо переважно самі голі назви (про посемські городи не кажу: про них була мова при Чернігівщині). Переважна більшість переяславських городів мала, певно, значення лише оборонних замків, виставлених з огляду на небезпечні обставини землі і звичайно більш нічим себе не заявила. Можна згадати з них Римів, чи Рими, прославлені своєю трагіч</w:t>
      </w:r>
      <w:r w:rsidRPr="004C2E5D">
        <w:rPr>
          <w:rFonts w:ascii="Times New Roman" w:eastAsia="Times New Roman" w:hAnsi="Times New Roman" w:cs="Times New Roman"/>
          <w:color w:val="000000"/>
          <w:sz w:val="28"/>
          <w:szCs w:val="28"/>
          <w:shd w:val="clear" w:color="auto" w:fill="FFFFFF"/>
          <w:lang w:val="uk-UA" w:eastAsia="ru-RU"/>
        </w:rPr>
        <w:softHyphen/>
        <w:t>ною обороною після невдалого походу Ігоря Святославича. Синець на Сулі може бути одним городом з Синельцем, митрополичим го-</w:t>
      </w:r>
    </w:p>
    <w:p w:rsidR="00212BAC" w:rsidRPr="004C2E5D" w:rsidRDefault="00212BAC" w:rsidP="00212BAC">
      <w:pPr>
        <w:spacing w:after="0" w:line="240" w:lineRule="auto"/>
        <w:ind w:firstLine="708"/>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4C2E5D">
        <w:rPr>
          <w:rFonts w:ascii="Times New Roman" w:eastAsia="Times New Roman" w:hAnsi="Times New Roman" w:cs="Times New Roman"/>
          <w:color w:val="000000"/>
          <w:sz w:val="28"/>
          <w:szCs w:val="28"/>
          <w:shd w:val="clear" w:color="auto" w:fill="FFFFFF"/>
          <w:lang w:val="uk-UA" w:eastAsia="ru-RU"/>
        </w:rPr>
        <w:t>-356-</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4C2E5D">
        <w:rPr>
          <w:rFonts w:ascii="Times New Roman" w:eastAsia="Times New Roman" w:hAnsi="Times New Roman" w:cs="Times New Roman"/>
          <w:color w:val="000000"/>
          <w:sz w:val="28"/>
          <w:szCs w:val="28"/>
          <w:shd w:val="clear" w:color="auto" w:fill="FFFFFF"/>
          <w:lang w:eastAsia="ru-RU"/>
        </w:rPr>
        <w:t xml:space="preserve">родом, </w:t>
      </w:r>
      <w:r w:rsidRPr="004C2E5D">
        <w:rPr>
          <w:rFonts w:ascii="Times New Roman" w:eastAsia="Times New Roman" w:hAnsi="Times New Roman" w:cs="Times New Roman"/>
          <w:color w:val="000000"/>
          <w:sz w:val="28"/>
          <w:szCs w:val="28"/>
          <w:shd w:val="clear" w:color="auto" w:fill="FFFFFF"/>
          <w:lang w:val="uk-UA" w:eastAsia="ru-RU"/>
        </w:rPr>
        <w:t>де за</w:t>
      </w:r>
      <w:r w:rsidRPr="004C2E5D">
        <w:rPr>
          <w:rFonts w:ascii="Times New Roman" w:eastAsia="Times New Roman" w:hAnsi="Times New Roman" w:cs="Times New Roman"/>
          <w:color w:val="000000"/>
          <w:sz w:val="28"/>
          <w:szCs w:val="28"/>
          <w:shd w:val="clear" w:color="auto" w:fill="FFFFFF"/>
          <w:lang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с</w:t>
      </w:r>
      <w:r w:rsidRPr="004C2E5D">
        <w:rPr>
          <w:rFonts w:ascii="Times New Roman" w:eastAsia="Times New Roman" w:hAnsi="Times New Roman" w:cs="Times New Roman"/>
          <w:color w:val="000000"/>
          <w:sz w:val="28"/>
          <w:szCs w:val="28"/>
          <w:shd w:val="clear" w:color="auto" w:fill="FFFFFF"/>
          <w:lang w:eastAsia="ru-RU"/>
        </w:rPr>
        <w:t>лова</w:t>
      </w:r>
      <w:r w:rsidRPr="004C2E5D">
        <w:rPr>
          <w:rFonts w:ascii="Times New Roman" w:eastAsia="Times New Roman" w:hAnsi="Times New Roman" w:cs="Times New Roman"/>
          <w:color w:val="000000"/>
          <w:sz w:val="28"/>
          <w:szCs w:val="28"/>
          <w:shd w:val="clear" w:color="auto" w:fill="FFFFFF"/>
          <w:lang w:val="uk-UA" w:eastAsia="ru-RU"/>
        </w:rPr>
        <w:t>ми</w:t>
      </w:r>
      <w:r w:rsidRPr="004C2E5D">
        <w:rPr>
          <w:rFonts w:ascii="Times New Roman" w:eastAsia="Times New Roman" w:hAnsi="Times New Roman" w:cs="Times New Roman"/>
          <w:color w:val="000000"/>
          <w:sz w:val="28"/>
          <w:szCs w:val="28"/>
          <w:shd w:val="clear" w:color="auto" w:fill="FFFFFF"/>
          <w:lang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 xml:space="preserve">пізнішої компіляції </w:t>
      </w:r>
      <w:r w:rsidRPr="004C2E5D">
        <w:rPr>
          <w:rFonts w:ascii="Times New Roman" w:eastAsia="Times New Roman" w:hAnsi="Times New Roman" w:cs="Times New Roman"/>
          <w:color w:val="000000"/>
          <w:sz w:val="28"/>
          <w:szCs w:val="28"/>
          <w:shd w:val="clear" w:color="auto" w:fill="FFFFFF"/>
          <w:lang w:eastAsia="ru-RU"/>
        </w:rPr>
        <w:t xml:space="preserve">митр. Никита </w:t>
      </w:r>
      <w:r>
        <w:rPr>
          <w:rFonts w:ascii="Times New Roman" w:eastAsia="Times New Roman" w:hAnsi="Times New Roman" w:cs="Times New Roman"/>
          <w:color w:val="000000"/>
          <w:sz w:val="28"/>
          <w:szCs w:val="28"/>
          <w:shd w:val="clear" w:color="auto" w:fill="FFFFFF"/>
          <w:lang w:val="uk-UA" w:eastAsia="ru-RU"/>
        </w:rPr>
        <w:t>м</w:t>
      </w:r>
      <w:r w:rsidRPr="004C2E5D">
        <w:rPr>
          <w:rFonts w:ascii="Times New Roman" w:eastAsia="Times New Roman" w:hAnsi="Times New Roman" w:cs="Times New Roman"/>
          <w:color w:val="000000"/>
          <w:sz w:val="28"/>
          <w:szCs w:val="28"/>
          <w:shd w:val="clear" w:color="auto" w:fill="FFFFFF"/>
          <w:lang w:val="uk-UA" w:eastAsia="ru-RU"/>
        </w:rPr>
        <w:t>ав зам</w:t>
      </w:r>
      <w:r w:rsidRPr="004C2E5D">
        <w:rPr>
          <w:rFonts w:ascii="Times New Roman" w:eastAsia="Times New Roman" w:hAnsi="Times New Roman" w:cs="Times New Roman"/>
          <w:color w:val="000000"/>
          <w:sz w:val="28"/>
          <w:szCs w:val="28"/>
          <w:shd w:val="clear" w:color="auto" w:fill="FFFFFF"/>
          <w:lang w:val="uk-UA" w:eastAsia="ru-RU"/>
        </w:rPr>
        <w:softHyphen/>
        <w:t>кнути до в</w:t>
      </w:r>
      <w:r w:rsidRPr="005F634B">
        <w:rPr>
          <w:rFonts w:ascii="Times New Roman" w:eastAsia="Times New Roman" w:hAnsi="Times New Roman" w:cs="Times New Roman"/>
          <w:color w:val="000000"/>
          <w:sz w:val="28"/>
          <w:szCs w:val="28"/>
          <w:shd w:val="clear" w:color="auto" w:fill="FFFFFF"/>
          <w:lang w:eastAsia="ru-RU"/>
        </w:rPr>
        <w:t>’</w:t>
      </w:r>
      <w:r w:rsidRPr="004C2E5D">
        <w:rPr>
          <w:rFonts w:ascii="Times New Roman" w:eastAsia="Times New Roman" w:hAnsi="Times New Roman" w:cs="Times New Roman"/>
          <w:color w:val="000000"/>
          <w:sz w:val="28"/>
          <w:szCs w:val="28"/>
          <w:shd w:val="clear" w:color="auto" w:fill="FFFFFF"/>
          <w:lang w:val="uk-UA" w:eastAsia="ru-RU"/>
        </w:rPr>
        <w:t>яз</w:t>
      </w:r>
      <w:r>
        <w:rPr>
          <w:rFonts w:ascii="Times New Roman" w:eastAsia="Times New Roman" w:hAnsi="Times New Roman" w:cs="Times New Roman"/>
          <w:color w:val="000000"/>
          <w:sz w:val="28"/>
          <w:szCs w:val="28"/>
          <w:shd w:val="clear" w:color="auto" w:fill="FFFFFF"/>
          <w:lang w:val="uk-UA" w:eastAsia="ru-RU"/>
        </w:rPr>
        <w:t>-ниці „злого єретика Дмитра“</w:t>
      </w:r>
      <w:r w:rsidRPr="004C2E5D">
        <w:rPr>
          <w:rFonts w:ascii="Times New Roman" w:eastAsia="Times New Roman" w:hAnsi="Times New Roman" w:cs="Times New Roman"/>
          <w:color w:val="000000"/>
          <w:sz w:val="28"/>
          <w:szCs w:val="28"/>
          <w:shd w:val="clear" w:color="auto" w:fill="FFFFFF"/>
          <w:lang w:val="uk-UA" w:eastAsia="ru-RU"/>
        </w:rPr>
        <w:t>.</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4C2E5D">
        <w:rPr>
          <w:rFonts w:ascii="Times New Roman" w:eastAsia="Times New Roman" w:hAnsi="Times New Roman" w:cs="Times New Roman"/>
          <w:color w:val="000000"/>
          <w:sz w:val="28"/>
          <w:szCs w:val="28"/>
          <w:shd w:val="clear" w:color="auto" w:fill="FFFFFF"/>
          <w:lang w:val="uk-UA" w:eastAsia="ru-RU"/>
        </w:rPr>
        <w:t>Другорядних княжих столів в землі не було: у маленькій і завжди за</w:t>
      </w:r>
      <w:r>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гроженій П</w:t>
      </w:r>
      <w:r>
        <w:rPr>
          <w:rFonts w:ascii="Times New Roman" w:eastAsia="Times New Roman" w:hAnsi="Times New Roman" w:cs="Times New Roman"/>
          <w:color w:val="000000"/>
          <w:sz w:val="28"/>
          <w:szCs w:val="28"/>
          <w:shd w:val="clear" w:color="auto" w:fill="FFFFFF"/>
          <w:lang w:val="uk-UA" w:eastAsia="ru-RU"/>
        </w:rPr>
        <w:t>ереяславщині не було чим ділити</w:t>
      </w:r>
      <w:r w:rsidRPr="004C2E5D">
        <w:rPr>
          <w:rFonts w:ascii="Times New Roman" w:eastAsia="Times New Roman" w:hAnsi="Times New Roman" w:cs="Times New Roman"/>
          <w:color w:val="000000"/>
          <w:sz w:val="28"/>
          <w:szCs w:val="28"/>
          <w:shd w:val="clear" w:color="auto" w:fill="FFFFFF"/>
          <w:lang w:val="uk-UA" w:eastAsia="ru-RU"/>
        </w:rPr>
        <w:t>ся. Пересиджували тільки князі з Юрієвої родини в Городку під час тієї славної війни за київський стіл, та По</w:t>
      </w:r>
      <w:r>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сем'я мало своїх князів, але воно належало більше до Чернігівщини.</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4C2E5D">
        <w:rPr>
          <w:rFonts w:ascii="Times New Roman" w:eastAsia="Times New Roman" w:hAnsi="Times New Roman" w:cs="Times New Roman"/>
          <w:color w:val="000000"/>
          <w:sz w:val="28"/>
          <w:szCs w:val="28"/>
          <w:shd w:val="clear" w:color="auto" w:fill="FFFFFF"/>
          <w:lang w:val="uk-UA" w:eastAsia="ru-RU"/>
        </w:rPr>
        <w:t>Залишками культурного життя тих часів Переяславщина також досить убога. Про залишки церкви я вже сказав; зі знахідок</w:t>
      </w:r>
      <w:r w:rsidRPr="004C2E5D">
        <w:rPr>
          <w:rFonts w:ascii="Times New Roman" w:eastAsia="Times New Roman" w:hAnsi="Times New Roman" w:cs="Times New Roman"/>
          <w:color w:val="000000"/>
          <w:sz w:val="28"/>
          <w:szCs w:val="28"/>
          <w:shd w:val="clear" w:color="auto" w:fill="FFFFFF"/>
          <w:lang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нічого надзвичайного з її території досі не маємо, а й того звичайного небагато</w:t>
      </w:r>
      <w:r w:rsidRPr="004C2E5D">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Це може бути почасти епі</w:t>
      </w:r>
      <w:r w:rsidRPr="004C2E5D">
        <w:rPr>
          <w:rFonts w:ascii="Times New Roman" w:eastAsia="Times New Roman" w:hAnsi="Times New Roman" w:cs="Times New Roman"/>
          <w:color w:val="000000"/>
          <w:sz w:val="28"/>
          <w:szCs w:val="28"/>
          <w:shd w:val="clear" w:color="auto" w:fill="FFFFFF"/>
          <w:lang w:val="uk-UA" w:eastAsia="ru-RU"/>
        </w:rPr>
        <w:t>зодичним, а почасти може толкуватись і неспокійними обставинами туте</w:t>
      </w:r>
      <w:r>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шнього життя.</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4C2E5D">
        <w:rPr>
          <w:rFonts w:ascii="Times New Roman" w:eastAsia="Times New Roman" w:hAnsi="Times New Roman" w:cs="Times New Roman"/>
          <w:color w:val="000000"/>
          <w:sz w:val="28"/>
          <w:szCs w:val="28"/>
          <w:shd w:val="clear" w:color="auto" w:fill="FFFFFF"/>
          <w:lang w:val="uk-UA" w:eastAsia="ru-RU"/>
        </w:rPr>
        <w:t xml:space="preserve">У духовній спадщині давньої Русі дещо </w:t>
      </w:r>
      <w:r w:rsidRPr="004C2E5D">
        <w:rPr>
          <w:rFonts w:ascii="Times New Roman" w:eastAsia="Times New Roman" w:hAnsi="Times New Roman" w:cs="Times New Roman"/>
          <w:color w:val="000000"/>
          <w:sz w:val="28"/>
          <w:szCs w:val="28"/>
          <w:shd w:val="clear" w:color="auto" w:fill="FFFFFF"/>
          <w:lang w:eastAsia="ru-RU"/>
        </w:rPr>
        <w:t>зв'язане</w:t>
      </w:r>
      <w:r w:rsidRPr="004C2E5D">
        <w:rPr>
          <w:rFonts w:ascii="Times New Roman" w:eastAsia="Times New Roman" w:hAnsi="Times New Roman" w:cs="Times New Roman"/>
          <w:color w:val="000000"/>
          <w:sz w:val="28"/>
          <w:szCs w:val="28"/>
          <w:shd w:val="clear" w:color="auto" w:fill="FFFFFF"/>
          <w:lang w:val="uk-UA" w:eastAsia="ru-RU"/>
        </w:rPr>
        <w:t xml:space="preserve"> з Переяслав</w:t>
      </w:r>
      <w:r w:rsidRPr="004C2E5D">
        <w:rPr>
          <w:rFonts w:ascii="Times New Roman" w:eastAsia="Times New Roman" w:hAnsi="Times New Roman" w:cs="Times New Roman"/>
          <w:color w:val="000000"/>
          <w:sz w:val="28"/>
          <w:szCs w:val="28"/>
          <w:shd w:val="clear" w:color="auto" w:fill="FFFFFF"/>
          <w:lang w:val="uk-UA" w:eastAsia="ru-RU"/>
        </w:rPr>
        <w:softHyphen/>
        <w:t xml:space="preserve">щиною. На певно </w:t>
      </w:r>
      <w:r>
        <w:rPr>
          <w:rFonts w:ascii="Times New Roman" w:eastAsia="Times New Roman" w:hAnsi="Times New Roman" w:cs="Times New Roman"/>
          <w:color w:val="000000"/>
          <w:sz w:val="28"/>
          <w:szCs w:val="28"/>
          <w:shd w:val="clear" w:color="auto" w:fill="FFFFFF"/>
          <w:lang w:val="uk-UA" w:eastAsia="ru-RU"/>
        </w:rPr>
        <w:t>це можна сказати про писання Мо</w:t>
      </w:r>
      <w:r w:rsidRPr="004C2E5D">
        <w:rPr>
          <w:rFonts w:ascii="Times New Roman" w:eastAsia="Times New Roman" w:hAnsi="Times New Roman" w:cs="Times New Roman"/>
          <w:color w:val="000000"/>
          <w:sz w:val="28"/>
          <w:szCs w:val="28"/>
          <w:shd w:val="clear" w:color="auto" w:fill="FFFFFF"/>
          <w:lang w:val="uk-UA" w:eastAsia="ru-RU"/>
        </w:rPr>
        <w:t>номаха: його автобіографія і лист до Олега писані тоді, як він сидів у Перея</w:t>
      </w:r>
      <w:r w:rsidRPr="004C2E5D">
        <w:rPr>
          <w:rFonts w:ascii="Times New Roman" w:eastAsia="Times New Roman" w:hAnsi="Times New Roman" w:cs="Times New Roman"/>
          <w:color w:val="000000"/>
          <w:sz w:val="28"/>
          <w:szCs w:val="28"/>
          <w:shd w:val="clear" w:color="auto" w:fill="FFFFFF"/>
          <w:lang w:val="uk-UA" w:eastAsia="ru-RU"/>
        </w:rPr>
        <w:softHyphen/>
        <w:t>славі. Окрім того, анонімне житіє Бо</w:t>
      </w:r>
      <w:r>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риса і Гліба пов</w:t>
      </w:r>
      <w:r w:rsidRPr="005F634B">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 xml:space="preserve">язується з відомим ченцем </w:t>
      </w:r>
      <w:r w:rsidRPr="005F634B">
        <w:rPr>
          <w:rFonts w:ascii="Times New Roman" w:eastAsia="Times New Roman" w:hAnsi="Times New Roman" w:cs="Times New Roman"/>
          <w:color w:val="000000"/>
          <w:sz w:val="28"/>
          <w:szCs w:val="28"/>
          <w:shd w:val="clear" w:color="auto" w:fill="FFFFFF"/>
          <w:lang w:val="uk-UA" w:eastAsia="ru-RU"/>
        </w:rPr>
        <w:t xml:space="preserve">Яковом, </w:t>
      </w:r>
      <w:r w:rsidRPr="004C2E5D">
        <w:rPr>
          <w:rFonts w:ascii="Times New Roman" w:eastAsia="Times New Roman" w:hAnsi="Times New Roman" w:cs="Times New Roman"/>
          <w:color w:val="000000"/>
          <w:sz w:val="28"/>
          <w:szCs w:val="28"/>
          <w:shd w:val="clear" w:color="auto" w:fill="FFFFFF"/>
          <w:lang w:val="uk-UA" w:eastAsia="ru-RU"/>
        </w:rPr>
        <w:t xml:space="preserve">що був </w:t>
      </w:r>
      <w:r w:rsidRPr="005F634B">
        <w:rPr>
          <w:rFonts w:ascii="Times New Roman" w:eastAsia="Times New Roman" w:hAnsi="Times New Roman" w:cs="Times New Roman"/>
          <w:color w:val="000000"/>
          <w:sz w:val="28"/>
          <w:szCs w:val="28"/>
          <w:shd w:val="clear" w:color="auto" w:fill="FFFFFF"/>
          <w:lang w:val="uk-UA" w:eastAsia="ru-RU"/>
        </w:rPr>
        <w:t xml:space="preserve">пострижеником </w:t>
      </w:r>
      <w:r w:rsidRPr="004C2E5D">
        <w:rPr>
          <w:rFonts w:ascii="Times New Roman" w:eastAsia="Times New Roman" w:hAnsi="Times New Roman" w:cs="Times New Roman"/>
          <w:color w:val="000000"/>
          <w:sz w:val="28"/>
          <w:szCs w:val="28"/>
          <w:shd w:val="clear" w:color="auto" w:fill="FFFFFF"/>
          <w:lang w:val="uk-UA" w:eastAsia="ru-RU"/>
        </w:rPr>
        <w:t xml:space="preserve">того Летського монастиря, та житіє і </w:t>
      </w:r>
      <w:r w:rsidRPr="005F634B">
        <w:rPr>
          <w:rFonts w:ascii="Times New Roman" w:eastAsia="Times New Roman" w:hAnsi="Times New Roman" w:cs="Times New Roman"/>
          <w:color w:val="000000"/>
          <w:sz w:val="28"/>
          <w:szCs w:val="28"/>
          <w:shd w:val="clear" w:color="auto" w:fill="FFFFFF"/>
          <w:lang w:val="uk-UA" w:eastAsia="ru-RU"/>
        </w:rPr>
        <w:t xml:space="preserve">чуда св. </w:t>
      </w:r>
      <w:r w:rsidRPr="004C2E5D">
        <w:rPr>
          <w:rFonts w:ascii="Times New Roman" w:eastAsia="Times New Roman" w:hAnsi="Times New Roman" w:cs="Times New Roman"/>
          <w:color w:val="000000"/>
          <w:sz w:val="28"/>
          <w:szCs w:val="28"/>
          <w:shd w:val="clear" w:color="auto" w:fill="FFFFFF"/>
          <w:lang w:val="uk-UA" w:eastAsia="ru-RU"/>
        </w:rPr>
        <w:t>Миколая з тим славним митро</w:t>
      </w:r>
      <w:r>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политом Єфремом, але і те, і друге - тільки гіпотези</w:t>
      </w:r>
      <w:r w:rsidRPr="00DF0170">
        <w:rPr>
          <w:rFonts w:ascii="Times New Roman" w:eastAsia="Times New Roman" w:hAnsi="Times New Roman" w:cs="Times New Roman"/>
          <w:color w:val="000000"/>
          <w:sz w:val="28"/>
          <w:szCs w:val="28"/>
          <w:shd w:val="clear" w:color="auto" w:fill="FFFFFF"/>
          <w:vertAlign w:val="superscript"/>
          <w:lang w:val="uk-UA" w:eastAsia="ru-RU"/>
        </w:rPr>
        <w:t>1</w:t>
      </w:r>
      <w:r w:rsidRPr="004C2E5D">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4C2E5D">
        <w:rPr>
          <w:rFonts w:ascii="Times New Roman" w:eastAsia="Times New Roman" w:hAnsi="Times New Roman" w:cs="Times New Roman"/>
          <w:color w:val="000000"/>
          <w:sz w:val="28"/>
          <w:szCs w:val="28"/>
          <w:shd w:val="clear" w:color="auto" w:fill="FFFFFF"/>
          <w:lang w:val="uk-UA" w:eastAsia="ru-RU"/>
        </w:rPr>
        <w:t>Подібно як у Чернігівщині, і тут, у південних сіверян не</w:t>
      </w:r>
      <w:r w:rsidRPr="004C2E5D">
        <w:rPr>
          <w:rFonts w:ascii="Times New Roman" w:eastAsia="Times New Roman" w:hAnsi="Times New Roman" w:cs="Times New Roman"/>
          <w:color w:val="000000"/>
          <w:sz w:val="28"/>
          <w:szCs w:val="28"/>
          <w:shd w:val="clear" w:color="auto" w:fill="FFFFFF"/>
          <w:lang w:val="uk-UA" w:eastAsia="ru-RU"/>
        </w:rPr>
        <w:softHyphen/>
        <w:t>спокійне погра</w:t>
      </w:r>
      <w:r>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ничне життя, вічні битви з степовиками дуже сприяли витворенню лицарської поезії. Ми дійсно маємо деякі залишки її, ал</w:t>
      </w:r>
      <w:r>
        <w:rPr>
          <w:rFonts w:ascii="Times New Roman" w:eastAsia="Times New Roman" w:hAnsi="Times New Roman" w:cs="Times New Roman"/>
          <w:color w:val="000000"/>
          <w:sz w:val="28"/>
          <w:szCs w:val="28"/>
          <w:shd w:val="clear" w:color="auto" w:fill="FFFFFF"/>
          <w:lang w:val="uk-UA" w:eastAsia="ru-RU"/>
        </w:rPr>
        <w:t>е не у вигляді автентичних урив</w:t>
      </w:r>
      <w:r w:rsidRPr="004C2E5D">
        <w:rPr>
          <w:rFonts w:ascii="Times New Roman" w:eastAsia="Times New Roman" w:hAnsi="Times New Roman" w:cs="Times New Roman"/>
          <w:color w:val="000000"/>
          <w:sz w:val="28"/>
          <w:szCs w:val="28"/>
          <w:shd w:val="clear" w:color="auto" w:fill="FFFFFF"/>
          <w:lang w:val="uk-UA" w:eastAsia="ru-RU"/>
        </w:rPr>
        <w:t>ків чи цілих творів, як від чер</w:t>
      </w:r>
      <w:r w:rsidRPr="004C2E5D">
        <w:rPr>
          <w:rFonts w:ascii="Times New Roman" w:eastAsia="Times New Roman" w:hAnsi="Times New Roman" w:cs="Times New Roman"/>
          <w:color w:val="000000"/>
          <w:sz w:val="28"/>
          <w:szCs w:val="28"/>
          <w:shd w:val="clear" w:color="auto" w:fill="FFFFFF"/>
          <w:lang w:val="uk-UA" w:eastAsia="ru-RU"/>
        </w:rPr>
        <w:softHyphen/>
        <w:t>нігівської поезії, а тільки книжні перекази. Так, уже легенда, пов</w:t>
      </w:r>
      <w:r w:rsidRPr="00F07C93">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язана з початком Пе</w:t>
      </w:r>
      <w:r w:rsidRPr="004C2E5D">
        <w:rPr>
          <w:rFonts w:ascii="Times New Roman" w:eastAsia="Times New Roman" w:hAnsi="Times New Roman" w:cs="Times New Roman"/>
          <w:color w:val="000000"/>
          <w:sz w:val="28"/>
          <w:szCs w:val="28"/>
          <w:shd w:val="clear" w:color="auto" w:fill="FFFFFF"/>
          <w:lang w:val="uk-UA" w:eastAsia="ru-RU"/>
        </w:rPr>
        <w:t>реяслава, була таким епосом на тлі бо</w:t>
      </w:r>
      <w:r w:rsidRPr="004C2E5D">
        <w:rPr>
          <w:rFonts w:ascii="Times New Roman" w:eastAsia="Times New Roman" w:hAnsi="Times New Roman" w:cs="Times New Roman"/>
          <w:color w:val="000000"/>
          <w:sz w:val="28"/>
          <w:szCs w:val="28"/>
          <w:shd w:val="clear" w:color="auto" w:fill="FFFFFF"/>
          <w:lang w:val="uk-UA" w:eastAsia="ru-RU"/>
        </w:rPr>
        <w:softHyphen/>
        <w:t>ротьби з степом: руський молодик побиває п</w:t>
      </w:r>
      <w:r w:rsidR="00FB470E">
        <w:rPr>
          <w:rFonts w:ascii="Times New Roman" w:eastAsia="Times New Roman" w:hAnsi="Times New Roman" w:cs="Times New Roman"/>
          <w:color w:val="000000"/>
          <w:sz w:val="28"/>
          <w:szCs w:val="28"/>
          <w:shd w:val="clear" w:color="auto" w:fill="FFFFFF"/>
          <w:lang w:val="uk-UA" w:eastAsia="ru-RU"/>
        </w:rPr>
        <w:t>еченізького велетня і тим врято</w:t>
      </w:r>
      <w:r w:rsidRPr="004C2E5D">
        <w:rPr>
          <w:rFonts w:ascii="Times New Roman" w:eastAsia="Times New Roman" w:hAnsi="Times New Roman" w:cs="Times New Roman"/>
          <w:color w:val="000000"/>
          <w:sz w:val="28"/>
          <w:szCs w:val="28"/>
          <w:shd w:val="clear" w:color="auto" w:fill="FFFFFF"/>
          <w:lang w:val="uk-UA" w:eastAsia="ru-RU"/>
        </w:rPr>
        <w:t>вує край від печенізького спустошення. Спільність деяких мотивів пов</w:t>
      </w:r>
      <w:r w:rsidRPr="00F07C93">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язує цю су</w:t>
      </w:r>
      <w:r>
        <w:rPr>
          <w:rFonts w:ascii="Times New Roman" w:eastAsia="Times New Roman" w:hAnsi="Times New Roman" w:cs="Times New Roman"/>
          <w:color w:val="000000"/>
          <w:sz w:val="28"/>
          <w:szCs w:val="28"/>
          <w:shd w:val="clear" w:color="auto" w:fill="FFFFFF"/>
          <w:lang w:val="uk-UA" w:eastAsia="ru-RU"/>
        </w:rPr>
        <w:t>часну легенду про боротьбу Мики</w:t>
      </w:r>
      <w:r w:rsidRPr="004C2E5D">
        <w:rPr>
          <w:rFonts w:ascii="Times New Roman" w:eastAsia="Times New Roman" w:hAnsi="Times New Roman" w:cs="Times New Roman"/>
          <w:color w:val="000000"/>
          <w:sz w:val="28"/>
          <w:szCs w:val="28"/>
          <w:shd w:val="clear" w:color="auto" w:fill="FFFFFF"/>
          <w:lang w:val="uk-UA" w:eastAsia="ru-RU"/>
        </w:rPr>
        <w:t>ти Кожум</w:t>
      </w:r>
      <w:r w:rsidRPr="00F07C93">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яки зі змієм, підняту теж для оборони землі: літописний молодик теж кожум</w:t>
      </w:r>
      <w:r w:rsidRPr="00F07C93">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яка з ремесла (тільки</w:t>
      </w:r>
      <w:r>
        <w:rPr>
          <w:rFonts w:ascii="Times New Roman" w:eastAsia="Times New Roman" w:hAnsi="Times New Roman" w:cs="Times New Roman"/>
          <w:color w:val="000000"/>
          <w:sz w:val="28"/>
          <w:szCs w:val="28"/>
          <w:shd w:val="clear" w:color="auto" w:fill="FFFFFF"/>
          <w:lang w:val="uk-UA" w:eastAsia="ru-RU"/>
        </w:rPr>
        <w:t xml:space="preserve"> в пере</w:t>
      </w:r>
      <w:r w:rsidRPr="004C2E5D">
        <w:rPr>
          <w:rFonts w:ascii="Times New Roman" w:eastAsia="Times New Roman" w:hAnsi="Times New Roman" w:cs="Times New Roman"/>
          <w:color w:val="000000"/>
          <w:sz w:val="28"/>
          <w:szCs w:val="28"/>
          <w:shd w:val="clear" w:color="auto" w:fill="FFFFFF"/>
          <w:lang w:val="uk-UA" w:eastAsia="ru-RU"/>
        </w:rPr>
        <w:t xml:space="preserve">казі Никонівського літ. </w:t>
      </w:r>
      <w:r>
        <w:rPr>
          <w:rFonts w:ascii="Times New Roman" w:eastAsia="Times New Roman" w:hAnsi="Times New Roman" w:cs="Times New Roman"/>
          <w:color w:val="000000"/>
          <w:sz w:val="28"/>
          <w:szCs w:val="28"/>
          <w:shd w:val="clear" w:color="auto" w:fill="FFFFFF"/>
          <w:lang w:val="uk-UA" w:eastAsia="ru-RU"/>
        </w:rPr>
        <w:t>він зветься „некій усмошвець“</w:t>
      </w:r>
      <w:r w:rsidRPr="004C2E5D">
        <w:rPr>
          <w:rFonts w:ascii="Times New Roman" w:eastAsia="Times New Roman" w:hAnsi="Times New Roman" w:cs="Times New Roman"/>
          <w:color w:val="000000"/>
          <w:sz w:val="28"/>
          <w:szCs w:val="28"/>
          <w:shd w:val="clear" w:color="auto" w:fill="FFFFFF"/>
          <w:lang w:val="uk-UA" w:eastAsia="ru-RU"/>
        </w:rPr>
        <w:t>. Хто у кого перейняв тут ці мотиви, чи літописне</w:t>
      </w:r>
      <w:r>
        <w:rPr>
          <w:rFonts w:ascii="Times New Roman" w:eastAsia="Times New Roman" w:hAnsi="Times New Roman" w:cs="Times New Roman"/>
          <w:color w:val="000000"/>
          <w:sz w:val="28"/>
          <w:szCs w:val="28"/>
          <w:shd w:val="clear" w:color="auto" w:fill="FFFFFF"/>
          <w:lang w:val="uk-UA"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оповідання про боротьбу з печеніжином від казки про боротьбу зі змієм, чи навпаки, не важливо: завжди залишається цей епічний переказ про руського молодика і печенізь</w:t>
      </w:r>
      <w:r w:rsidRPr="004C2E5D">
        <w:rPr>
          <w:rFonts w:ascii="Times New Roman" w:eastAsia="Times New Roman" w:hAnsi="Times New Roman" w:cs="Times New Roman"/>
          <w:color w:val="000000"/>
          <w:sz w:val="28"/>
          <w:szCs w:val="28"/>
          <w:shd w:val="clear" w:color="auto" w:fill="FFFFFF"/>
          <w:lang w:val="uk-UA" w:eastAsia="ru-RU"/>
        </w:rPr>
        <w:softHyphen/>
        <w:t>кого велетня.</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Pr="00F07C93"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DF0170">
        <w:rPr>
          <w:rFonts w:ascii="Times New Roman" w:eastAsia="Times New Roman" w:hAnsi="Times New Roman" w:cs="Times New Roman"/>
          <w:color w:val="000000"/>
          <w:sz w:val="24"/>
          <w:szCs w:val="24"/>
          <w:shd w:val="clear" w:color="auto" w:fill="FFFFFF"/>
          <w:vertAlign w:val="superscript"/>
          <w:lang w:val="uk-UA" w:eastAsia="ru-RU"/>
        </w:rPr>
        <w:t>1</w:t>
      </w:r>
      <w:r w:rsidRPr="00F07C93">
        <w:rPr>
          <w:rFonts w:ascii="Times New Roman" w:eastAsia="Times New Roman" w:hAnsi="Times New Roman" w:cs="Times New Roman"/>
          <w:color w:val="000000"/>
          <w:sz w:val="24"/>
          <w:szCs w:val="24"/>
          <w:shd w:val="clear" w:color="auto" w:fill="FFFFFF"/>
          <w:lang w:val="uk-UA" w:eastAsia="ru-RU"/>
        </w:rPr>
        <w:t xml:space="preserve">Ак. Шахматов, дошукуючись слідів місцевих літописів, старався довести </w:t>
      </w:r>
      <w:r w:rsidRPr="00F07C93">
        <w:rPr>
          <w:rFonts w:ascii="Georgia" w:eastAsia="Times New Roman" w:hAnsi="Georgia" w:cs="Times New Roman"/>
          <w:color w:val="000000"/>
          <w:sz w:val="24"/>
          <w:szCs w:val="24"/>
          <w:shd w:val="clear" w:color="auto" w:fill="FFFFFF"/>
          <w:lang w:val="uk-UA" w:eastAsia="ru-RU"/>
        </w:rPr>
        <w:t>і</w:t>
      </w:r>
      <w:r w:rsidRPr="00F07C93">
        <w:rPr>
          <w:rFonts w:ascii="Times New Roman" w:eastAsia="Times New Roman" w:hAnsi="Times New Roman" w:cs="Times New Roman"/>
          <w:color w:val="000000"/>
          <w:sz w:val="24"/>
          <w:szCs w:val="24"/>
          <w:shd w:val="clear" w:color="auto" w:fill="FFFFFF"/>
          <w:lang w:val="uk-UA" w:eastAsia="ru-RU"/>
        </w:rPr>
        <w:t xml:space="preserve"> існування переяславської літописної збірки, доведеної до поч. ХІІІ</w:t>
      </w:r>
      <w:r w:rsidRPr="00F07C93">
        <w:rPr>
          <w:rFonts w:ascii="Times New Roman" w:eastAsia="Times New Roman" w:hAnsi="Times New Roman" w:cs="Times New Roman"/>
          <w:color w:val="000000"/>
          <w:sz w:val="24"/>
          <w:szCs w:val="24"/>
          <w:shd w:val="clear" w:color="auto" w:fill="FFFFFF"/>
          <w:lang w:eastAsia="ru-RU"/>
        </w:rPr>
        <w:t xml:space="preserve"> </w:t>
      </w:r>
      <w:r w:rsidRPr="00F07C93">
        <w:rPr>
          <w:rFonts w:ascii="Times New Roman" w:eastAsia="Times New Roman" w:hAnsi="Times New Roman" w:cs="Times New Roman"/>
          <w:color w:val="000000"/>
          <w:sz w:val="24"/>
          <w:szCs w:val="24"/>
          <w:shd w:val="clear" w:color="auto" w:fill="FFFFFF"/>
          <w:lang w:val="uk-UA" w:eastAsia="ru-RU"/>
        </w:rPr>
        <w:t xml:space="preserve">ст. (Изследованія </w:t>
      </w:r>
      <w:r w:rsidRPr="00F07C93">
        <w:rPr>
          <w:rFonts w:ascii="Times New Roman" w:eastAsia="Times New Roman" w:hAnsi="Times New Roman" w:cs="Times New Roman"/>
          <w:color w:val="000000"/>
          <w:sz w:val="24"/>
          <w:szCs w:val="24"/>
          <w:shd w:val="clear" w:color="auto" w:fill="FFFFFF"/>
          <w:lang w:eastAsia="ru-RU"/>
        </w:rPr>
        <w:t xml:space="preserve">о </w:t>
      </w:r>
      <w:r w:rsidRPr="00F07C93">
        <w:rPr>
          <w:rFonts w:ascii="Times New Roman" w:eastAsia="Times New Roman" w:hAnsi="Times New Roman" w:cs="Times New Roman"/>
          <w:color w:val="000000"/>
          <w:sz w:val="24"/>
          <w:szCs w:val="24"/>
          <w:shd w:val="clear" w:color="auto" w:fill="FFFFFF"/>
          <w:lang w:val="uk-UA" w:eastAsia="ru-RU"/>
        </w:rPr>
        <w:t>Радзивильской</w:t>
      </w:r>
      <w:r w:rsidRPr="00F07C93">
        <w:rPr>
          <w:rFonts w:ascii="Times New Roman" w:eastAsia="Times New Roman" w:hAnsi="Times New Roman" w:cs="Times New Roman"/>
          <w:color w:val="000000"/>
          <w:sz w:val="24"/>
          <w:szCs w:val="24"/>
          <w:shd w:val="clear" w:color="auto" w:fill="FFFFFF"/>
          <w:lang w:eastAsia="ru-RU"/>
        </w:rPr>
        <w:t xml:space="preserve"> </w:t>
      </w:r>
      <w:r w:rsidRPr="00F07C93">
        <w:rPr>
          <w:rFonts w:ascii="Times New Roman" w:eastAsia="Times New Roman" w:hAnsi="Times New Roman" w:cs="Times New Roman"/>
          <w:color w:val="000000"/>
          <w:sz w:val="24"/>
          <w:szCs w:val="24"/>
          <w:shd w:val="clear" w:color="auto" w:fill="FFFFFF"/>
          <w:lang w:val="uk-UA" w:eastAsia="ru-RU"/>
        </w:rPr>
        <w:t>и</w:t>
      </w:r>
      <w:r w:rsidRPr="00F07C93">
        <w:rPr>
          <w:rFonts w:ascii="Times New Roman" w:eastAsia="Times New Roman" w:hAnsi="Times New Roman" w:cs="Times New Roman"/>
          <w:color w:val="000000"/>
          <w:sz w:val="24"/>
          <w:szCs w:val="24"/>
          <w:shd w:val="clear" w:color="auto" w:fill="FFFFFF"/>
          <w:lang w:eastAsia="ru-RU"/>
        </w:rPr>
        <w:t xml:space="preserve">ли Кенигсбергской </w:t>
      </w:r>
      <w:r w:rsidRPr="00F07C93">
        <w:rPr>
          <w:rFonts w:ascii="Times New Roman" w:eastAsia="Times New Roman" w:hAnsi="Times New Roman" w:cs="Times New Roman"/>
          <w:color w:val="000000"/>
          <w:sz w:val="24"/>
          <w:szCs w:val="24"/>
          <w:shd w:val="clear" w:color="auto" w:fill="FFFFFF"/>
          <w:lang w:val="uk-UA" w:eastAsia="ru-RU"/>
        </w:rPr>
        <w:t>летописи, 1902</w:t>
      </w:r>
      <w:r w:rsidRPr="00F07C93">
        <w:rPr>
          <w:rFonts w:ascii="Times New Roman" w:eastAsia="Times New Roman" w:hAnsi="Times New Roman" w:cs="Times New Roman"/>
          <w:color w:val="000000"/>
          <w:sz w:val="24"/>
          <w:szCs w:val="24"/>
          <w:shd w:val="clear" w:color="auto" w:fill="FFFFFF"/>
          <w:lang w:eastAsia="ru-RU"/>
        </w:rPr>
        <w:t xml:space="preserve">, с. </w:t>
      </w:r>
      <w:r>
        <w:rPr>
          <w:rFonts w:ascii="Times New Roman" w:eastAsia="Times New Roman" w:hAnsi="Times New Roman" w:cs="Times New Roman"/>
          <w:color w:val="000000"/>
          <w:sz w:val="24"/>
          <w:szCs w:val="24"/>
          <w:shd w:val="clear" w:color="auto" w:fill="FFFFFF"/>
          <w:lang w:val="uk-UA" w:eastAsia="ru-RU"/>
        </w:rPr>
        <w:t>75 і далі).</w:t>
      </w:r>
    </w:p>
    <w:p w:rsidR="00212BAC" w:rsidRPr="004C2E5D"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4C2E5D">
        <w:rPr>
          <w:rFonts w:ascii="Times New Roman" w:eastAsia="Times New Roman" w:hAnsi="Times New Roman" w:cs="Times New Roman"/>
          <w:color w:val="000000"/>
          <w:sz w:val="28"/>
          <w:szCs w:val="28"/>
          <w:shd w:val="clear" w:color="auto" w:fill="FFFFFF"/>
          <w:lang w:val="uk-UA" w:eastAsia="ru-RU"/>
        </w:rPr>
        <w:t>-357-</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4C2E5D"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4C2E5D"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ind w:left="1423" w:hanging="715"/>
        <w:rPr>
          <w:rFonts w:ascii="Times New Roman" w:eastAsia="Times New Roman" w:hAnsi="Times New Roman" w:cs="Times New Roman"/>
          <w:color w:val="000000"/>
          <w:sz w:val="28"/>
          <w:szCs w:val="28"/>
          <w:shd w:val="clear" w:color="auto" w:fill="FFFFFF"/>
          <w:lang w:val="uk-UA" w:eastAsia="ru-RU"/>
        </w:rPr>
      </w:pPr>
      <w:r w:rsidRPr="004C2E5D">
        <w:rPr>
          <w:rFonts w:ascii="Times New Roman" w:eastAsia="Times New Roman" w:hAnsi="Times New Roman" w:cs="Times New Roman"/>
          <w:color w:val="000000"/>
          <w:sz w:val="28"/>
          <w:szCs w:val="28"/>
          <w:shd w:val="clear" w:color="auto" w:fill="FFFFFF"/>
          <w:lang w:val="uk-UA" w:eastAsia="ru-RU"/>
        </w:rPr>
        <w:t>Аналоґічне, але відмінне оповіда</w:t>
      </w:r>
      <w:r>
        <w:rPr>
          <w:rFonts w:ascii="Times New Roman" w:eastAsia="Times New Roman" w:hAnsi="Times New Roman" w:cs="Times New Roman"/>
          <w:color w:val="000000"/>
          <w:sz w:val="28"/>
          <w:szCs w:val="28"/>
          <w:shd w:val="clear" w:color="auto" w:fill="FFFFFF"/>
          <w:lang w:val="uk-UA" w:eastAsia="ru-RU"/>
        </w:rPr>
        <w:t>ння знаходимо ми у Никонівській</w:t>
      </w: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к</w:t>
      </w:r>
      <w:r w:rsidRPr="004C2E5D">
        <w:rPr>
          <w:rFonts w:ascii="Times New Roman" w:eastAsia="Times New Roman" w:hAnsi="Times New Roman" w:cs="Times New Roman"/>
          <w:color w:val="000000"/>
          <w:sz w:val="28"/>
          <w:szCs w:val="28"/>
          <w:shd w:val="clear" w:color="auto" w:fill="FFFFFF"/>
          <w:lang w:val="uk-UA" w:eastAsia="ru-RU"/>
        </w:rPr>
        <w:t>омпіляції, пристосоване до подій середини ХІІ ст.</w:t>
      </w:r>
      <w:r>
        <w:rPr>
          <w:rFonts w:ascii="Times New Roman" w:eastAsia="Times New Roman" w:hAnsi="Times New Roman" w:cs="Times New Roman"/>
          <w:color w:val="000000"/>
          <w:sz w:val="28"/>
          <w:szCs w:val="28"/>
          <w:shd w:val="clear" w:color="auto" w:fill="FFFFFF"/>
          <w:lang w:val="uk-UA"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 xml:space="preserve">Під час князювання Мстислава Ізяславича у Переяславі наприкінці 1140-х рр., був тут „богатир“ </w:t>
      </w:r>
      <w:r w:rsidRPr="00EF612C">
        <w:rPr>
          <w:rFonts w:ascii="Times New Roman" w:eastAsia="Times New Roman" w:hAnsi="Times New Roman" w:cs="Times New Roman"/>
          <w:color w:val="000000"/>
          <w:sz w:val="28"/>
          <w:szCs w:val="28"/>
          <w:shd w:val="clear" w:color="auto" w:fill="FFFFFF"/>
          <w:lang w:val="uk-UA" w:eastAsia="ru-RU"/>
        </w:rPr>
        <w:t>Дем'ян</w:t>
      </w:r>
      <w:r w:rsidRPr="004C2E5D">
        <w:rPr>
          <w:rFonts w:ascii="Times New Roman" w:eastAsia="Times New Roman" w:hAnsi="Times New Roman" w:cs="Times New Roman"/>
          <w:color w:val="000000"/>
          <w:sz w:val="28"/>
          <w:szCs w:val="28"/>
          <w:shd w:val="clear" w:color="auto" w:fill="FFFFFF"/>
          <w:lang w:val="uk-UA" w:eastAsia="ru-RU"/>
        </w:rPr>
        <w:t xml:space="preserve"> Куденевич (може</w:t>
      </w:r>
      <w:r>
        <w:rPr>
          <w:rFonts w:ascii="Times New Roman" w:eastAsia="Times New Roman" w:hAnsi="Times New Roman" w:cs="Times New Roman"/>
          <w:color w:val="000000"/>
          <w:sz w:val="28"/>
          <w:szCs w:val="28"/>
          <w:shd w:val="clear" w:color="auto" w:fill="FFFFFF"/>
          <w:lang w:val="uk-UA"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 xml:space="preserve">бути, це прізвище треба </w:t>
      </w:r>
      <w:r w:rsidRPr="00EF612C">
        <w:rPr>
          <w:rFonts w:ascii="Times New Roman" w:eastAsia="Times New Roman" w:hAnsi="Times New Roman" w:cs="Times New Roman"/>
          <w:color w:val="000000"/>
          <w:sz w:val="28"/>
          <w:szCs w:val="28"/>
          <w:shd w:val="clear" w:color="auto" w:fill="FFFFFF"/>
          <w:lang w:val="uk-UA" w:eastAsia="ru-RU"/>
        </w:rPr>
        <w:t>пов'язати</w:t>
      </w:r>
      <w:r w:rsidRPr="004C2E5D">
        <w:rPr>
          <w:rFonts w:ascii="Times New Roman" w:eastAsia="Times New Roman" w:hAnsi="Times New Roman" w:cs="Times New Roman"/>
          <w:color w:val="000000"/>
          <w:sz w:val="28"/>
          <w:szCs w:val="28"/>
          <w:shd w:val="clear" w:color="auto" w:fill="FFFFFF"/>
          <w:lang w:val="uk-UA" w:eastAsia="ru-RU"/>
        </w:rPr>
        <w:t xml:space="preserve"> з Кудновим, селом під Переяславом). Коли Гліб Юрійович пішов на Переяслав,</w:t>
      </w:r>
      <w:r>
        <w:rPr>
          <w:rFonts w:ascii="Times New Roman" w:eastAsia="Times New Roman" w:hAnsi="Times New Roman" w:cs="Times New Roman"/>
          <w:color w:val="000000"/>
          <w:sz w:val="28"/>
          <w:szCs w:val="28"/>
          <w:shd w:val="clear" w:color="auto" w:fill="FFFFFF"/>
          <w:lang w:val="uk-UA"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 xml:space="preserve">покликаний переяславцями, Мстислав поспішив до </w:t>
      </w:r>
      <w:r w:rsidRPr="004C2E5D">
        <w:rPr>
          <w:rFonts w:ascii="Times New Roman" w:eastAsia="Times New Roman" w:hAnsi="Times New Roman" w:cs="Times New Roman"/>
          <w:color w:val="000000"/>
          <w:sz w:val="28"/>
          <w:szCs w:val="28"/>
          <w:shd w:val="clear" w:color="auto" w:fill="FFFFFF"/>
          <w:lang w:eastAsia="ru-RU"/>
        </w:rPr>
        <w:t>Дем'яна</w:t>
      </w:r>
      <w:r w:rsidRPr="004C2E5D">
        <w:rPr>
          <w:rFonts w:ascii="Times New Roman" w:eastAsia="Times New Roman" w:hAnsi="Times New Roman" w:cs="Times New Roman"/>
          <w:color w:val="000000"/>
          <w:sz w:val="28"/>
          <w:szCs w:val="28"/>
          <w:shd w:val="clear" w:color="auto" w:fill="FFFFFF"/>
          <w:lang w:val="uk-UA" w:eastAsia="ru-RU"/>
        </w:rPr>
        <w:t>, кличучи до бою. Дем'ян зі</w:t>
      </w:r>
      <w:r>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брався лише з своїм чурою („слугою</w:t>
      </w:r>
      <w:r>
        <w:rPr>
          <w:rFonts w:ascii="Times New Roman" w:eastAsia="Times New Roman" w:hAnsi="Times New Roman" w:cs="Times New Roman"/>
          <w:color w:val="000000"/>
          <w:sz w:val="28"/>
          <w:szCs w:val="28"/>
          <w:shd w:val="clear" w:color="auto" w:fill="FFFFFF"/>
          <w:lang w:val="uk-UA"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своимъ“) Тарасом і п'ятьма молодими своїми отроками, бо напад був несподіваний, і всі порозходились. З ними нападає</w:t>
      </w:r>
      <w:r>
        <w:rPr>
          <w:rFonts w:ascii="Times New Roman" w:eastAsia="Times New Roman" w:hAnsi="Times New Roman" w:cs="Times New Roman"/>
          <w:color w:val="000000"/>
          <w:sz w:val="28"/>
          <w:szCs w:val="28"/>
          <w:shd w:val="clear" w:color="auto" w:fill="FFFFFF"/>
          <w:lang w:val="uk-UA"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 xml:space="preserve">він на військо </w:t>
      </w:r>
      <w:r w:rsidRPr="004C2E5D">
        <w:rPr>
          <w:rFonts w:ascii="Times New Roman" w:eastAsia="Times New Roman" w:hAnsi="Times New Roman" w:cs="Times New Roman"/>
          <w:color w:val="000000"/>
          <w:sz w:val="28"/>
          <w:szCs w:val="28"/>
          <w:shd w:val="clear" w:color="auto" w:fill="FFFFFF"/>
          <w:lang w:eastAsia="ru-RU"/>
        </w:rPr>
        <w:t>Гл</w:t>
      </w:r>
      <w:r w:rsidRPr="004C2E5D">
        <w:rPr>
          <w:rFonts w:ascii="Times New Roman" w:eastAsia="Times New Roman" w:hAnsi="Times New Roman" w:cs="Times New Roman"/>
          <w:color w:val="000000"/>
          <w:sz w:val="28"/>
          <w:szCs w:val="28"/>
          <w:shd w:val="clear" w:color="auto" w:fill="FFFFFF"/>
          <w:lang w:val="en-US" w:eastAsia="ru-RU"/>
        </w:rPr>
        <w:t>i</w:t>
      </w:r>
      <w:r w:rsidRPr="004C2E5D">
        <w:rPr>
          <w:rFonts w:ascii="Times New Roman" w:eastAsia="Times New Roman" w:hAnsi="Times New Roman" w:cs="Times New Roman"/>
          <w:color w:val="000000"/>
          <w:sz w:val="28"/>
          <w:szCs w:val="28"/>
          <w:shd w:val="clear" w:color="auto" w:fill="FFFFFF"/>
          <w:lang w:eastAsia="ru-RU"/>
        </w:rPr>
        <w:t>ба</w:t>
      </w:r>
      <w:r w:rsidRPr="004C2E5D">
        <w:rPr>
          <w:rFonts w:ascii="Times New Roman" w:eastAsia="Times New Roman" w:hAnsi="Times New Roman" w:cs="Times New Roman"/>
          <w:color w:val="000000"/>
          <w:sz w:val="28"/>
          <w:szCs w:val="28"/>
          <w:shd w:val="clear" w:color="auto" w:fill="FFFFFF"/>
          <w:lang w:val="uk-UA" w:eastAsia="ru-RU"/>
        </w:rPr>
        <w:t>, багатьох побиває, і переляканий Гліб каже, що він прийшов не би</w:t>
      </w:r>
      <w:r w:rsidRPr="004C2E5D">
        <w:rPr>
          <w:rFonts w:ascii="Times New Roman" w:eastAsia="Times New Roman" w:hAnsi="Times New Roman" w:cs="Times New Roman"/>
          <w:color w:val="000000"/>
          <w:sz w:val="28"/>
          <w:szCs w:val="28"/>
          <w:shd w:val="clear" w:color="auto" w:fill="FFFFFF"/>
          <w:lang w:val="uk-UA" w:eastAsia="ru-RU"/>
        </w:rPr>
        <w:softHyphen/>
        <w:t>тись, а миритись, та забирається</w:t>
      </w:r>
      <w:r>
        <w:rPr>
          <w:rFonts w:ascii="Times New Roman" w:eastAsia="Times New Roman" w:hAnsi="Times New Roman" w:cs="Times New Roman"/>
          <w:color w:val="000000"/>
          <w:sz w:val="28"/>
          <w:szCs w:val="28"/>
          <w:shd w:val="clear" w:color="auto" w:fill="FFFFFF"/>
          <w:lang w:val="uk-UA"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 xml:space="preserve">назад, а </w:t>
      </w:r>
      <w:r w:rsidRPr="004C2E5D">
        <w:rPr>
          <w:rFonts w:ascii="Times New Roman" w:eastAsia="Times New Roman" w:hAnsi="Times New Roman" w:cs="Times New Roman"/>
          <w:color w:val="000000"/>
          <w:sz w:val="28"/>
          <w:szCs w:val="28"/>
          <w:shd w:val="clear" w:color="auto" w:fill="FFFFFF"/>
          <w:lang w:eastAsia="ru-RU"/>
        </w:rPr>
        <w:t>Дем'ян</w:t>
      </w:r>
      <w:r w:rsidRPr="004C2E5D">
        <w:rPr>
          <w:rFonts w:ascii="Times New Roman" w:eastAsia="Times New Roman" w:hAnsi="Times New Roman" w:cs="Times New Roman"/>
          <w:color w:val="000000"/>
          <w:sz w:val="28"/>
          <w:szCs w:val="28"/>
          <w:shd w:val="clear" w:color="auto" w:fill="FFFFFF"/>
          <w:lang w:val="uk-UA" w:eastAsia="ru-RU"/>
        </w:rPr>
        <w:t xml:space="preserve"> повертається до Переяслава і </w:t>
      </w:r>
      <w:r w:rsidRPr="004C2E5D">
        <w:rPr>
          <w:rFonts w:ascii="Times New Roman" w:eastAsia="Times New Roman" w:hAnsi="Times New Roman" w:cs="Times New Roman"/>
          <w:color w:val="000000"/>
          <w:sz w:val="28"/>
          <w:szCs w:val="28"/>
          <w:shd w:val="clear" w:color="auto" w:fill="FFFFFF"/>
          <w:lang w:eastAsia="ru-RU"/>
        </w:rPr>
        <w:t xml:space="preserve">„многу </w:t>
      </w:r>
      <w:r w:rsidRPr="004C2E5D">
        <w:rPr>
          <w:rFonts w:ascii="Times New Roman" w:eastAsia="Times New Roman" w:hAnsi="Times New Roman" w:cs="Times New Roman"/>
          <w:color w:val="000000"/>
          <w:sz w:val="28"/>
          <w:szCs w:val="28"/>
          <w:shd w:val="clear" w:color="auto" w:fill="FFFFFF"/>
          <w:lang w:val="uk-UA" w:eastAsia="ru-RU"/>
        </w:rPr>
        <w:t>честь прія“ від Мстислава. Того ж року Гліб знову приходить, уже з</w:t>
      </w:r>
      <w:r>
        <w:rPr>
          <w:rFonts w:ascii="Times New Roman" w:eastAsia="Times New Roman" w:hAnsi="Times New Roman" w:cs="Times New Roman"/>
          <w:color w:val="000000"/>
          <w:sz w:val="28"/>
          <w:szCs w:val="28"/>
          <w:shd w:val="clear" w:color="auto" w:fill="FFFFFF"/>
          <w:lang w:val="uk-UA"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половцями; несподівано підійшов він під Переяслав в</w:t>
      </w:r>
      <w:r w:rsidRPr="00A558B9">
        <w:rPr>
          <w:rFonts w:ascii="Times New Roman" w:eastAsia="Times New Roman" w:hAnsi="Times New Roman" w:cs="Times New Roman"/>
          <w:color w:val="000000"/>
          <w:sz w:val="28"/>
          <w:szCs w:val="28"/>
          <w:shd w:val="clear" w:color="auto" w:fill="FFFFFF"/>
          <w:lang w:val="uk-UA" w:eastAsia="ru-RU"/>
        </w:rPr>
        <w:t>ноч</w:t>
      </w:r>
      <w:r w:rsidRPr="004C2E5D">
        <w:rPr>
          <w:rFonts w:ascii="Times New Roman" w:eastAsia="Times New Roman" w:hAnsi="Times New Roman" w:cs="Times New Roman"/>
          <w:color w:val="000000"/>
          <w:sz w:val="28"/>
          <w:szCs w:val="28"/>
          <w:shd w:val="clear" w:color="auto" w:fill="FFFFFF"/>
          <w:lang w:val="uk-UA" w:eastAsia="ru-RU"/>
        </w:rPr>
        <w:t>і</w:t>
      </w:r>
      <w:r w:rsidRPr="00A558B9">
        <w:rPr>
          <w:rFonts w:ascii="Times New Roman" w:eastAsia="Times New Roman" w:hAnsi="Times New Roman" w:cs="Times New Roman"/>
          <w:color w:val="000000"/>
          <w:sz w:val="28"/>
          <w:szCs w:val="28"/>
          <w:shd w:val="clear" w:color="auto" w:fill="FFFFFF"/>
          <w:lang w:val="uk-UA"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 xml:space="preserve">попалив передмістя і обступив місто; в місті зчинилося </w:t>
      </w:r>
      <w:r w:rsidRPr="00A558B9">
        <w:rPr>
          <w:rFonts w:ascii="Times New Roman" w:eastAsia="Times New Roman" w:hAnsi="Times New Roman" w:cs="Times New Roman"/>
          <w:color w:val="000000"/>
          <w:sz w:val="28"/>
          <w:szCs w:val="28"/>
          <w:shd w:val="clear" w:color="auto" w:fill="FFFFFF"/>
          <w:lang w:val="uk-UA" w:eastAsia="ru-RU"/>
        </w:rPr>
        <w:t>„много</w:t>
      </w:r>
      <w:r>
        <w:rPr>
          <w:rFonts w:ascii="Times New Roman" w:eastAsia="Times New Roman" w:hAnsi="Times New Roman" w:cs="Times New Roman"/>
          <w:color w:val="000000"/>
          <w:sz w:val="28"/>
          <w:szCs w:val="28"/>
          <w:shd w:val="clear" w:color="auto" w:fill="FFFFFF"/>
          <w:lang w:val="uk-UA"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 xml:space="preserve">смущеніє </w:t>
      </w:r>
      <w:r w:rsidRPr="00A558B9">
        <w:rPr>
          <w:rFonts w:ascii="Times New Roman" w:eastAsia="Times New Roman" w:hAnsi="Times New Roman" w:cs="Times New Roman"/>
          <w:color w:val="000000"/>
          <w:sz w:val="28"/>
          <w:szCs w:val="28"/>
          <w:shd w:val="clear" w:color="auto" w:fill="FFFFFF"/>
          <w:lang w:val="uk-UA" w:eastAsia="ru-RU"/>
        </w:rPr>
        <w:t xml:space="preserve">и плачъ“. </w:t>
      </w:r>
      <w:r w:rsidRPr="004C2E5D">
        <w:rPr>
          <w:rFonts w:ascii="Times New Roman" w:eastAsia="Times New Roman" w:hAnsi="Times New Roman" w:cs="Times New Roman"/>
          <w:color w:val="000000"/>
          <w:sz w:val="28"/>
          <w:szCs w:val="28"/>
          <w:shd w:val="clear" w:color="auto" w:fill="FFFFFF"/>
          <w:lang w:val="uk-UA" w:eastAsia="ru-RU"/>
        </w:rPr>
        <w:t xml:space="preserve">Несподівано заскочений, </w:t>
      </w:r>
      <w:r w:rsidRPr="004C2E5D">
        <w:rPr>
          <w:rFonts w:ascii="Times New Roman" w:eastAsia="Times New Roman" w:hAnsi="Times New Roman" w:cs="Times New Roman"/>
          <w:color w:val="000000"/>
          <w:sz w:val="28"/>
          <w:szCs w:val="28"/>
          <w:shd w:val="clear" w:color="auto" w:fill="FFFFFF"/>
          <w:lang w:eastAsia="ru-RU"/>
        </w:rPr>
        <w:t>Дем'ян</w:t>
      </w:r>
      <w:r w:rsidRPr="004C2E5D">
        <w:rPr>
          <w:rFonts w:ascii="Times New Roman" w:eastAsia="Times New Roman" w:hAnsi="Times New Roman" w:cs="Times New Roman"/>
          <w:color w:val="000000"/>
          <w:sz w:val="28"/>
          <w:szCs w:val="28"/>
          <w:shd w:val="clear" w:color="auto" w:fill="FFFFFF"/>
          <w:lang w:val="uk-UA" w:eastAsia="ru-RU"/>
        </w:rPr>
        <w:t xml:space="preserve"> Куденевич виїхав на половців сам-один, без всяких доспіхів (не имея</w:t>
      </w:r>
      <w:r>
        <w:rPr>
          <w:rFonts w:ascii="Times New Roman" w:eastAsia="Times New Roman" w:hAnsi="Times New Roman" w:cs="Times New Roman"/>
          <w:color w:val="000000"/>
          <w:sz w:val="28"/>
          <w:szCs w:val="28"/>
          <w:shd w:val="clear" w:color="auto" w:fill="FFFFFF"/>
          <w:lang w:val="uk-UA"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ничтоже одеаніа доспешняго на себе). Ба</w:t>
      </w:r>
      <w:r>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гато</w:t>
      </w:r>
      <w:r w:rsidRPr="004C2E5D">
        <w:rPr>
          <w:rFonts w:ascii="Times New Roman" w:eastAsia="Times New Roman" w:hAnsi="Times New Roman" w:cs="Times New Roman"/>
          <w:color w:val="000000"/>
          <w:sz w:val="28"/>
          <w:szCs w:val="28"/>
          <w:shd w:val="clear" w:color="auto" w:fill="FFFFFF"/>
          <w:lang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ворогів побив він, але і його устрілили половці, і він, знемігшись, повер</w:t>
      </w:r>
      <w:r>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нувся</w:t>
      </w:r>
      <w:r>
        <w:rPr>
          <w:rFonts w:ascii="Times New Roman" w:eastAsia="Times New Roman" w:hAnsi="Times New Roman" w:cs="Times New Roman"/>
          <w:color w:val="000000"/>
          <w:sz w:val="28"/>
          <w:szCs w:val="28"/>
          <w:shd w:val="clear" w:color="auto" w:fill="FFFFFF"/>
          <w:lang w:val="uk-UA"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до міста, тим часом як настрашені його богатирством вороги кинулися втікати. Князь Мстислав поспі</w:t>
      </w:r>
      <w:r w:rsidRPr="004C2E5D">
        <w:rPr>
          <w:rFonts w:ascii="Times New Roman" w:eastAsia="Times New Roman" w:hAnsi="Times New Roman" w:cs="Times New Roman"/>
          <w:color w:val="000000"/>
          <w:sz w:val="28"/>
          <w:szCs w:val="28"/>
          <w:shd w:val="clear" w:color="auto" w:fill="FFFFFF"/>
          <w:lang w:val="uk-UA" w:eastAsia="ru-RU"/>
        </w:rPr>
        <w:softHyphen/>
        <w:t>шив до нього,</w:t>
      </w:r>
      <w:r>
        <w:rPr>
          <w:rFonts w:ascii="Times New Roman" w:eastAsia="Times New Roman" w:hAnsi="Times New Roman" w:cs="Times New Roman"/>
          <w:color w:val="000000"/>
          <w:sz w:val="28"/>
          <w:szCs w:val="28"/>
          <w:shd w:val="clear" w:color="auto" w:fill="FFFFFF"/>
          <w:lang w:val="uk-UA"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 xml:space="preserve">обіцяючи йому дарунки і уряди (посаду, </w:t>
      </w:r>
      <w:r w:rsidRPr="004C2E5D">
        <w:rPr>
          <w:rFonts w:ascii="Times New Roman" w:eastAsia="Times New Roman" w:hAnsi="Times New Roman" w:cs="Times New Roman"/>
          <w:i/>
          <w:iCs/>
          <w:color w:val="000000"/>
          <w:sz w:val="28"/>
          <w:szCs w:val="28"/>
          <w:shd w:val="clear" w:color="auto" w:fill="FFFFFF"/>
          <w:lang w:val="uk-UA" w:eastAsia="ru-RU"/>
        </w:rPr>
        <w:t>М.М.)</w:t>
      </w:r>
      <w:r>
        <w:rPr>
          <w:rFonts w:ascii="Times New Roman" w:eastAsia="Times New Roman" w:hAnsi="Times New Roman" w:cs="Times New Roman"/>
          <w:color w:val="000000"/>
          <w:sz w:val="28"/>
          <w:szCs w:val="28"/>
          <w:shd w:val="clear" w:color="auto" w:fill="FFFFFF"/>
          <w:lang w:val="uk-UA" w:eastAsia="ru-RU"/>
        </w:rPr>
        <w:t xml:space="preserve">, але він вже доходив, і сказав </w:t>
      </w:r>
      <w:r w:rsidRPr="004C2E5D">
        <w:rPr>
          <w:rFonts w:ascii="Times New Roman" w:eastAsia="Times New Roman" w:hAnsi="Times New Roman" w:cs="Times New Roman"/>
          <w:color w:val="000000"/>
          <w:sz w:val="28"/>
          <w:szCs w:val="28"/>
          <w:shd w:val="clear" w:color="auto" w:fill="FFFFFF"/>
          <w:lang w:val="uk-UA" w:eastAsia="ru-RU"/>
        </w:rPr>
        <w:t>князю: „марність людська! хто вже мертвий,</w:t>
      </w:r>
      <w:r>
        <w:rPr>
          <w:rFonts w:ascii="Times New Roman" w:eastAsia="Times New Roman" w:hAnsi="Times New Roman" w:cs="Times New Roman"/>
          <w:color w:val="000000"/>
          <w:sz w:val="28"/>
          <w:szCs w:val="28"/>
          <w:shd w:val="clear" w:color="auto" w:fill="FFFFFF"/>
          <w:lang w:val="uk-UA"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тому вже не треба ані дарунків, ані урядів тлінних“. Сказавши це, він помер, і був по ньому великий плач у</w:t>
      </w:r>
      <w:r>
        <w:rPr>
          <w:rFonts w:ascii="Times New Roman" w:eastAsia="Times New Roman" w:hAnsi="Times New Roman" w:cs="Times New Roman"/>
          <w:color w:val="000000"/>
          <w:sz w:val="28"/>
          <w:szCs w:val="28"/>
          <w:shd w:val="clear" w:color="auto" w:fill="FFFFFF"/>
          <w:lang w:val="uk-UA" w:eastAsia="ru-RU"/>
        </w:rPr>
        <w:t xml:space="preserve"> місті</w:t>
      </w:r>
      <w:r w:rsidRPr="004C2E5D">
        <w:rPr>
          <w:rFonts w:ascii="Times New Roman" w:eastAsia="Times New Roman" w:hAnsi="Times New Roman" w:cs="Times New Roman"/>
          <w:color w:val="000000"/>
          <w:sz w:val="28"/>
          <w:szCs w:val="28"/>
          <w:shd w:val="clear" w:color="auto" w:fill="FFFFFF"/>
          <w:lang w:val="uk-UA" w:eastAsia="ru-RU"/>
        </w:rPr>
        <w:t>.</w:t>
      </w:r>
      <w:r>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pBdr>
          <w:bottom w:val="single" w:sz="6" w:space="1" w:color="auto"/>
        </w:pBd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4C2E5D">
        <w:rPr>
          <w:rFonts w:ascii="Times New Roman" w:eastAsia="Times New Roman" w:hAnsi="Times New Roman" w:cs="Times New Roman"/>
          <w:color w:val="000000"/>
          <w:sz w:val="28"/>
          <w:szCs w:val="28"/>
          <w:shd w:val="clear" w:color="auto" w:fill="FFFFFF"/>
          <w:lang w:val="uk-UA" w:eastAsia="ru-RU"/>
        </w:rPr>
        <w:t>Пізніша редакція, очевидно, значно змінила початковий колорит опові</w:t>
      </w:r>
      <w:r>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дання, давши йому християнське</w:t>
      </w:r>
      <w:r>
        <w:rPr>
          <w:rFonts w:ascii="Times New Roman" w:eastAsia="Times New Roman" w:hAnsi="Times New Roman" w:cs="Times New Roman"/>
          <w:color w:val="000000"/>
          <w:sz w:val="28"/>
          <w:szCs w:val="28"/>
          <w:shd w:val="clear" w:color="auto" w:fill="FFFFFF"/>
          <w:lang w:val="uk-UA"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забарвлення,</w:t>
      </w:r>
      <w:r w:rsidRPr="00A558B9">
        <w:rPr>
          <w:rFonts w:ascii="Times New Roman" w:eastAsia="Times New Roman" w:hAnsi="Times New Roman" w:cs="Times New Roman"/>
          <w:color w:val="000000"/>
          <w:sz w:val="28"/>
          <w:szCs w:val="28"/>
          <w:shd w:val="clear" w:color="auto" w:fill="FFFFFF"/>
          <w:lang w:val="uk-UA"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 xml:space="preserve">може і з Ізяславом </w:t>
      </w:r>
      <w:r w:rsidRPr="00A558B9">
        <w:rPr>
          <w:rFonts w:ascii="Times New Roman" w:eastAsia="Times New Roman" w:hAnsi="Times New Roman" w:cs="Times New Roman"/>
          <w:color w:val="000000"/>
          <w:sz w:val="28"/>
          <w:szCs w:val="28"/>
          <w:shd w:val="clear" w:color="auto" w:fill="FFFFFF"/>
          <w:lang w:val="uk-UA" w:eastAsia="ru-RU"/>
        </w:rPr>
        <w:t>пов'язала</w:t>
      </w:r>
      <w:r>
        <w:rPr>
          <w:rFonts w:ascii="Times New Roman" w:eastAsia="Times New Roman" w:hAnsi="Times New Roman" w:cs="Times New Roman"/>
          <w:color w:val="000000"/>
          <w:sz w:val="28"/>
          <w:szCs w:val="28"/>
          <w:shd w:val="clear" w:color="auto" w:fill="FFFFFF"/>
          <w:lang w:val="uk-UA" w:eastAsia="ru-RU"/>
        </w:rPr>
        <w:t xml:space="preserve"> його силоміць</w:t>
      </w:r>
      <w:r w:rsidRPr="004C2E5D">
        <w:rPr>
          <w:rFonts w:ascii="Times New Roman" w:eastAsia="Times New Roman" w:hAnsi="Times New Roman" w:cs="Times New Roman"/>
          <w:color w:val="000000"/>
          <w:sz w:val="28"/>
          <w:szCs w:val="28"/>
          <w:shd w:val="clear" w:color="auto" w:fill="FFFFFF"/>
          <w:lang w:val="uk-UA" w:eastAsia="ru-RU"/>
        </w:rPr>
        <w:t>, але щодо автентичності основи цього оповідання, як старого</w:t>
      </w:r>
      <w:r>
        <w:rPr>
          <w:rFonts w:ascii="Times New Roman" w:eastAsia="Times New Roman" w:hAnsi="Times New Roman" w:cs="Times New Roman"/>
          <w:color w:val="000000"/>
          <w:sz w:val="28"/>
          <w:szCs w:val="28"/>
          <w:shd w:val="clear" w:color="auto" w:fill="FFFFFF"/>
          <w:lang w:val="uk-UA"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переяславського переказу, нема чого бути непевним. Ми маємо тут другий залишок колись багатого</w:t>
      </w:r>
      <w:r w:rsidRPr="004C2E5D">
        <w:rPr>
          <w:rFonts w:ascii="Times New Roman" w:eastAsia="Times New Roman" w:hAnsi="Times New Roman" w:cs="Times New Roman"/>
          <w:color w:val="000000"/>
          <w:sz w:val="28"/>
          <w:szCs w:val="28"/>
          <w:shd w:val="clear" w:color="auto" w:fill="FFFFFF"/>
          <w:lang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переяславського</w:t>
      </w:r>
      <w:r>
        <w:rPr>
          <w:rFonts w:ascii="Times New Roman" w:eastAsia="Times New Roman" w:hAnsi="Times New Roman" w:cs="Times New Roman"/>
          <w:color w:val="000000"/>
          <w:sz w:val="28"/>
          <w:szCs w:val="28"/>
          <w:shd w:val="clear" w:color="auto" w:fill="FFFFFF"/>
          <w:lang w:val="uk-UA" w:eastAsia="ru-RU"/>
        </w:rPr>
        <w:t xml:space="preserve"> </w:t>
      </w:r>
      <w:r w:rsidRPr="004C2E5D">
        <w:rPr>
          <w:rFonts w:ascii="Times New Roman" w:eastAsia="Times New Roman" w:hAnsi="Times New Roman" w:cs="Times New Roman"/>
          <w:color w:val="000000"/>
          <w:sz w:val="28"/>
          <w:szCs w:val="28"/>
          <w:shd w:val="clear" w:color="auto" w:fill="FFFFFF"/>
          <w:lang w:val="uk-UA" w:eastAsia="ru-RU"/>
        </w:rPr>
        <w:t>епосу, старого руського богатирсь</w:t>
      </w:r>
      <w:r>
        <w:rPr>
          <w:rFonts w:ascii="Times New Roman" w:eastAsia="Times New Roman" w:hAnsi="Times New Roman" w:cs="Times New Roman"/>
          <w:color w:val="000000"/>
          <w:sz w:val="28"/>
          <w:szCs w:val="28"/>
          <w:shd w:val="clear" w:color="auto" w:fill="FFFFFF"/>
          <w:lang w:val="uk-UA" w:eastAsia="ru-RU"/>
        </w:rPr>
        <w:t>-</w:t>
      </w:r>
      <w:r w:rsidRPr="004C2E5D">
        <w:rPr>
          <w:rFonts w:ascii="Times New Roman" w:eastAsia="Times New Roman" w:hAnsi="Times New Roman" w:cs="Times New Roman"/>
          <w:color w:val="000000"/>
          <w:sz w:val="28"/>
          <w:szCs w:val="28"/>
          <w:shd w:val="clear" w:color="auto" w:fill="FFFFFF"/>
          <w:lang w:val="uk-UA" w:eastAsia="ru-RU"/>
        </w:rPr>
        <w:t>кого епосу.</w:t>
      </w:r>
    </w:p>
    <w:p w:rsidR="00212BAC" w:rsidRDefault="00212BAC" w:rsidP="00212BAC">
      <w:pPr>
        <w:pBdr>
          <w:bottom w:val="single" w:sz="6" w:space="1" w:color="auto"/>
        </w:pBd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pBdr>
          <w:bottom w:val="single" w:sz="6" w:space="1" w:color="auto"/>
        </w:pBd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FB470E">
      <w:pPr>
        <w:pBdr>
          <w:bottom w:val="single" w:sz="6" w:space="1" w:color="auto"/>
        </w:pBd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r w:rsidRPr="004C2E5D">
        <w:rPr>
          <w:rFonts w:ascii="Times New Roman" w:eastAsia="Times New Roman" w:hAnsi="Times New Roman" w:cs="Times New Roman"/>
          <w:color w:val="000000"/>
          <w:sz w:val="28"/>
          <w:szCs w:val="28"/>
          <w:shd w:val="clear" w:color="auto" w:fill="FFFFFF"/>
          <w:lang w:val="uk-UA" w:eastAsia="ru-RU"/>
        </w:rPr>
        <w:t>-358-</w:t>
      </w:r>
    </w:p>
    <w:p w:rsidR="00FB470E" w:rsidRDefault="00FB470E" w:rsidP="00FB470E">
      <w:pPr>
        <w:pBdr>
          <w:bottom w:val="single" w:sz="6" w:space="1" w:color="auto"/>
        </w:pBd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p>
    <w:p w:rsidR="00FB470E" w:rsidRDefault="00FB470E" w:rsidP="00FB470E">
      <w:pPr>
        <w:pBdr>
          <w:bottom w:val="single" w:sz="6" w:space="1" w:color="auto"/>
        </w:pBd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p>
    <w:p w:rsidR="00FB470E" w:rsidRDefault="00FB470E" w:rsidP="00FB470E">
      <w:pPr>
        <w:pBdr>
          <w:bottom w:val="single" w:sz="6" w:space="1" w:color="auto"/>
        </w:pBdr>
        <w:spacing w:after="0" w:line="240" w:lineRule="auto"/>
        <w:ind w:firstLine="708"/>
        <w:jc w:val="center"/>
        <w:rPr>
          <w:rFonts w:ascii="Times New Roman" w:eastAsia="Times New Roman" w:hAnsi="Times New Roman" w:cs="Times New Roman"/>
          <w:color w:val="000000"/>
          <w:sz w:val="28"/>
          <w:szCs w:val="28"/>
          <w:shd w:val="clear" w:color="auto" w:fill="FFFFFF"/>
          <w:lang w:val="uk-UA" w:eastAsia="ru-RU"/>
        </w:rPr>
      </w:pPr>
    </w:p>
    <w:p w:rsidR="00FB470E" w:rsidRPr="00557AE0" w:rsidRDefault="00FB470E" w:rsidP="00FB470E">
      <w:pPr>
        <w:pBdr>
          <w:bottom w:val="single" w:sz="6" w:space="1" w:color="auto"/>
        </w:pBdr>
        <w:spacing w:after="0" w:line="240" w:lineRule="auto"/>
        <w:ind w:firstLine="708"/>
        <w:jc w:val="center"/>
      </w:pPr>
    </w:p>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r w:rsidRPr="00AC60D2">
        <w:rPr>
          <w:rFonts w:ascii="Arial" w:eastAsia="Times New Roman" w:hAnsi="Arial" w:cs="Arial"/>
          <w:b/>
          <w:bCs/>
          <w:color w:val="000000"/>
          <w:sz w:val="28"/>
          <w:szCs w:val="28"/>
          <w:lang w:val="de-DE" w:eastAsia="ru-RU"/>
        </w:rPr>
        <w:lastRenderedPageBreak/>
        <w:t>VI.</w:t>
      </w:r>
    </w:p>
    <w:p w:rsidR="00212BAC" w:rsidRPr="00212BAC" w:rsidRDefault="00212BAC" w:rsidP="00212BAC">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val="uk-UA" w:eastAsia="ru-RU"/>
        </w:rPr>
        <w:t>Волинь і Побужжя</w:t>
      </w: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Західна частина української території </w:t>
      </w:r>
      <w:r w:rsidRPr="00AC60D2">
        <w:rPr>
          <w:rFonts w:ascii="Times New Roman" w:eastAsia="Times New Roman" w:hAnsi="Times New Roman" w:cs="Times New Roman"/>
          <w:color w:val="000000"/>
          <w:sz w:val="28"/>
          <w:szCs w:val="28"/>
          <w:lang w:eastAsia="ru-RU"/>
        </w:rPr>
        <w:t xml:space="preserve">справедливо </w:t>
      </w:r>
      <w:r w:rsidRPr="00AC60D2">
        <w:rPr>
          <w:rFonts w:ascii="Times New Roman" w:eastAsia="Times New Roman" w:hAnsi="Times New Roman" w:cs="Times New Roman"/>
          <w:color w:val="000000"/>
          <w:sz w:val="28"/>
          <w:szCs w:val="28"/>
          <w:lang w:val="uk-UA" w:eastAsia="ru-RU"/>
        </w:rPr>
        <w:t>може нарі</w:t>
      </w:r>
      <w:r w:rsidRPr="00AC60D2">
        <w:rPr>
          <w:rFonts w:ascii="Times New Roman" w:eastAsia="Times New Roman" w:hAnsi="Times New Roman" w:cs="Times New Roman"/>
          <w:color w:val="000000"/>
          <w:sz w:val="28"/>
          <w:szCs w:val="28"/>
          <w:lang w:val="uk-UA" w:eastAsia="ru-RU"/>
        </w:rPr>
        <w:softHyphen/>
        <w:t>кати на кривду від нашої старої археографії. Волинню і Галичиною наші лі</w:t>
      </w:r>
      <w:r>
        <w:rPr>
          <w:rFonts w:ascii="Times New Roman" w:eastAsia="Times New Roman" w:hAnsi="Times New Roman" w:cs="Times New Roman"/>
          <w:color w:val="000000"/>
          <w:sz w:val="28"/>
          <w:szCs w:val="28"/>
          <w:lang w:val="uk-UA" w:eastAsia="ru-RU"/>
        </w:rPr>
        <w:t>тописи, взагалі наші джерела XI-</w:t>
      </w:r>
      <w:r w:rsidRPr="00AC60D2">
        <w:rPr>
          <w:rFonts w:ascii="Times New Roman" w:eastAsia="Times New Roman" w:hAnsi="Times New Roman" w:cs="Times New Roman"/>
          <w:color w:val="000000"/>
          <w:sz w:val="28"/>
          <w:szCs w:val="28"/>
          <w:lang w:val="uk-UA" w:eastAsia="ru-RU"/>
        </w:rPr>
        <w:t>ХІІ ст. дуже мало цікавляться і дають про них дуже мало звісток аж до останньої чверті ХІІ ст., коли галицькі та волинські подїї стали цікавити ширші політичні кола східної України. Тому і наші відомості про ці земл</w:t>
      </w:r>
      <w:r>
        <w:rPr>
          <w:rFonts w:ascii="Times New Roman" w:eastAsia="Times New Roman" w:hAnsi="Times New Roman" w:cs="Times New Roman"/>
          <w:color w:val="000000"/>
          <w:sz w:val="28"/>
          <w:szCs w:val="28"/>
          <w:lang w:val="uk-UA" w:eastAsia="ru-RU"/>
        </w:rPr>
        <w:t>і, про їх життя і обставини у X-</w:t>
      </w:r>
      <w:r w:rsidRPr="00AC60D2">
        <w:rPr>
          <w:rFonts w:ascii="Times New Roman" w:eastAsia="Times New Roman" w:hAnsi="Times New Roman" w:cs="Times New Roman"/>
          <w:color w:val="000000"/>
          <w:sz w:val="28"/>
          <w:szCs w:val="28"/>
          <w:lang w:val="uk-UA" w:eastAsia="ru-RU"/>
        </w:rPr>
        <w:t>XII ст. далеко бідніші, ніж про землі подніпрянські, де концентрувалися полі</w:t>
      </w:r>
      <w:r w:rsidRPr="00AC60D2">
        <w:rPr>
          <w:rFonts w:ascii="Times New Roman" w:eastAsia="Times New Roman" w:hAnsi="Times New Roman" w:cs="Times New Roman"/>
          <w:color w:val="000000"/>
          <w:sz w:val="28"/>
          <w:szCs w:val="28"/>
          <w:lang w:val="uk-UA" w:eastAsia="ru-RU"/>
        </w:rPr>
        <w:softHyphen/>
        <w:t>тичні інтереси київських кіл XI - XII ст. Про Угорську ж Русь наші пам'ятки мовчать зовсім, і тільки з угорських джерел дещо, небагато можемо ми про неї довідатися.</w:t>
      </w:r>
    </w:p>
    <w:p w:rsidR="00212BAC" w:rsidRPr="00AC60D2"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Поставивши знак запитанн</w:t>
      </w:r>
      <w:r>
        <w:rPr>
          <w:rFonts w:ascii="Times New Roman" w:eastAsia="Times New Roman" w:hAnsi="Times New Roman" w:cs="Times New Roman"/>
          <w:color w:val="000000"/>
          <w:sz w:val="28"/>
          <w:szCs w:val="28"/>
          <w:lang w:val="uk-UA" w:eastAsia="ru-RU"/>
        </w:rPr>
        <w:t>я над хорватами нашого літопису</w:t>
      </w:r>
      <w:r w:rsidRPr="008A0E27">
        <w:rPr>
          <w:rFonts w:ascii="Times New Roman" w:eastAsia="Times New Roman" w:hAnsi="Times New Roman" w:cs="Times New Roman"/>
          <w:color w:val="000000"/>
          <w:sz w:val="28"/>
          <w:szCs w:val="28"/>
          <w:vertAlign w:val="superscript"/>
          <w:lang w:eastAsia="ru-RU"/>
        </w:rPr>
        <w:t>1</w:t>
      </w:r>
      <w:r w:rsidRPr="00AC60D2">
        <w:rPr>
          <w:rFonts w:ascii="Times New Roman" w:eastAsia="Times New Roman" w:hAnsi="Times New Roman" w:cs="Times New Roman"/>
          <w:color w:val="000000"/>
          <w:sz w:val="28"/>
          <w:szCs w:val="28"/>
          <w:lang w:val="uk-UA" w:eastAsia="ru-RU"/>
        </w:rPr>
        <w:t>, ми тим самим виключили питання, який був етнографічний підклад цих земель; правда, і ті, що приймали існування хорватського племені, тільки різними карколомними елюкубраціями могли визна</w:t>
      </w:r>
      <w:r w:rsidRPr="00AC60D2">
        <w:rPr>
          <w:rFonts w:ascii="Times New Roman" w:eastAsia="Times New Roman" w:hAnsi="Times New Roman" w:cs="Times New Roman"/>
          <w:color w:val="000000"/>
          <w:sz w:val="28"/>
          <w:szCs w:val="28"/>
          <w:lang w:val="uk-UA" w:eastAsia="ru-RU"/>
        </w:rPr>
        <w:softHyphen/>
        <w:t xml:space="preserve">чити для них якусь територію, так що це питання однаково не можна було </w:t>
      </w:r>
      <w:r w:rsidRPr="00AC60D2">
        <w:rPr>
          <w:rFonts w:ascii="Times New Roman" w:eastAsia="Times New Roman" w:hAnsi="Times New Roman" w:cs="Times New Roman"/>
          <w:color w:val="000000"/>
          <w:sz w:val="28"/>
          <w:szCs w:val="28"/>
          <w:lang w:eastAsia="ru-RU"/>
        </w:rPr>
        <w:t>розв'язати.</w:t>
      </w:r>
      <w:r w:rsidRPr="00AC60D2">
        <w:rPr>
          <w:rFonts w:ascii="Times New Roman" w:eastAsia="Times New Roman" w:hAnsi="Times New Roman" w:cs="Times New Roman"/>
          <w:color w:val="000000"/>
          <w:sz w:val="28"/>
          <w:szCs w:val="28"/>
          <w:lang w:val="uk-UA" w:eastAsia="ru-RU"/>
        </w:rPr>
        <w:t xml:space="preserve"> На Побужжі літопис розміщує дулібів; ми можемо повністю цьому вірити, тільки питання - чи все Побужжя від Бужська до Дорогичина тут розуміти, чи може тільки верхнє? На це питання тепер ще не можемо відповісти</w:t>
      </w:r>
      <w:r w:rsidRPr="00212BAC">
        <w:rPr>
          <w:rFonts w:ascii="Times New Roman" w:eastAsia="Times New Roman" w:hAnsi="Times New Roman" w:cs="Times New Roman"/>
          <w:color w:val="000000"/>
          <w:sz w:val="28"/>
          <w:szCs w:val="28"/>
          <w:vertAlign w:val="superscript"/>
          <w:lang w:eastAsia="ru-RU"/>
        </w:rPr>
        <w:t>2</w:t>
      </w:r>
      <w:r w:rsidRPr="00AC60D2">
        <w:rPr>
          <w:rFonts w:ascii="Times New Roman" w:eastAsia="Times New Roman" w:hAnsi="Times New Roman" w:cs="Times New Roman"/>
          <w:color w:val="000000"/>
          <w:sz w:val="28"/>
          <w:szCs w:val="28"/>
          <w:lang w:val="uk-UA" w:eastAsia="ru-RU"/>
        </w:rPr>
        <w:t xml:space="preserve">. Не ясне становище також Лучська і взагалі поріччя верхнього Стиру: чи належало воно до дулібського </w:t>
      </w:r>
      <w:r w:rsidRPr="00AC60D2">
        <w:rPr>
          <w:rFonts w:ascii="Times New Roman" w:eastAsia="Times New Roman" w:hAnsi="Times New Roman" w:cs="Times New Roman"/>
          <w:color w:val="000000"/>
          <w:sz w:val="28"/>
          <w:szCs w:val="28"/>
          <w:lang w:eastAsia="ru-RU"/>
        </w:rPr>
        <w:t>племен</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чи ні (так само і поріччя </w:t>
      </w:r>
      <w:r w:rsidRPr="00AC60D2">
        <w:rPr>
          <w:rFonts w:ascii="Times New Roman" w:eastAsia="Times New Roman" w:hAnsi="Times New Roman" w:cs="Times New Roman"/>
          <w:color w:val="000000"/>
          <w:sz w:val="28"/>
          <w:szCs w:val="28"/>
          <w:lang w:eastAsia="ru-RU"/>
        </w:rPr>
        <w:t>Го</w:t>
      </w:r>
      <w:r w:rsidRPr="00AC60D2">
        <w:rPr>
          <w:rFonts w:ascii="Times New Roman" w:eastAsia="Times New Roman" w:hAnsi="Times New Roman" w:cs="Times New Roman"/>
          <w:color w:val="000000"/>
          <w:sz w:val="28"/>
          <w:szCs w:val="28"/>
          <w:lang w:eastAsia="ru-RU"/>
        </w:rPr>
        <w:softHyphen/>
        <w:t>р</w:t>
      </w:r>
      <w:r w:rsidRPr="00AC60D2">
        <w:rPr>
          <w:rFonts w:ascii="Times New Roman" w:eastAsia="Times New Roman" w:hAnsi="Times New Roman" w:cs="Times New Roman"/>
          <w:color w:val="000000"/>
          <w:sz w:val="28"/>
          <w:szCs w:val="28"/>
          <w:lang w:val="uk-UA" w:eastAsia="ru-RU"/>
        </w:rPr>
        <w:t>ині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Поріччя </w:t>
      </w:r>
      <w:r w:rsidRPr="00AC60D2">
        <w:rPr>
          <w:rFonts w:ascii="Times New Roman" w:eastAsia="Times New Roman" w:hAnsi="Times New Roman" w:cs="Times New Roman"/>
          <w:color w:val="000000"/>
          <w:sz w:val="28"/>
          <w:szCs w:val="28"/>
          <w:lang w:eastAsia="ru-RU"/>
        </w:rPr>
        <w:t>Прип'яті</w:t>
      </w:r>
      <w:r w:rsidRPr="00AC60D2">
        <w:rPr>
          <w:rFonts w:ascii="Times New Roman" w:eastAsia="Times New Roman" w:hAnsi="Times New Roman" w:cs="Times New Roman"/>
          <w:color w:val="000000"/>
          <w:sz w:val="28"/>
          <w:szCs w:val="28"/>
          <w:lang w:val="uk-UA" w:eastAsia="ru-RU"/>
        </w:rPr>
        <w:t xml:space="preserve"> треба визнати за дреговичами. Але щодо заходу, то зовсім не знаємо, яке </w:t>
      </w:r>
      <w:r w:rsidRPr="00AC60D2">
        <w:rPr>
          <w:rFonts w:ascii="Times New Roman" w:eastAsia="Times New Roman" w:hAnsi="Times New Roman" w:cs="Times New Roman"/>
          <w:color w:val="000000"/>
          <w:sz w:val="28"/>
          <w:szCs w:val="28"/>
          <w:lang w:eastAsia="ru-RU"/>
        </w:rPr>
        <w:t xml:space="preserve">плем'я </w:t>
      </w:r>
      <w:r w:rsidRPr="00AC60D2">
        <w:rPr>
          <w:rFonts w:ascii="Times New Roman" w:eastAsia="Times New Roman" w:hAnsi="Times New Roman" w:cs="Times New Roman"/>
          <w:color w:val="000000"/>
          <w:sz w:val="28"/>
          <w:szCs w:val="28"/>
          <w:lang w:val="uk-UA" w:eastAsia="ru-RU"/>
        </w:rPr>
        <w:t>сиділо на верхньому Дністрі,</w:t>
      </w:r>
    </w:p>
    <w:p w:rsidR="00212BAC" w:rsidRPr="00AC60D2"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8A0E27">
        <w:rPr>
          <w:rFonts w:ascii="Times New Roman" w:eastAsia="Times New Roman" w:hAnsi="Times New Roman" w:cs="Times New Roman"/>
          <w:color w:val="000000"/>
          <w:sz w:val="24"/>
          <w:szCs w:val="24"/>
          <w:vertAlign w:val="superscript"/>
          <w:lang w:eastAsia="ru-RU"/>
        </w:rPr>
        <w:t>1</w:t>
      </w:r>
      <w:r w:rsidRPr="00AC60D2">
        <w:rPr>
          <w:rFonts w:ascii="Times New Roman" w:eastAsia="Times New Roman" w:hAnsi="Times New Roman" w:cs="Times New Roman"/>
          <w:color w:val="000000"/>
          <w:sz w:val="24"/>
          <w:szCs w:val="24"/>
          <w:lang w:val="uk-UA" w:eastAsia="ru-RU"/>
        </w:rPr>
        <w:t xml:space="preserve">Див. т. І с. 184—7, також резюме мого реферату в XXXI т. Записок Н. тов. ім. Ш. </w:t>
      </w:r>
    </w:p>
    <w:p w:rsidR="00212BAC" w:rsidRPr="00AC60D2" w:rsidRDefault="00212BAC" w:rsidP="00212BAC">
      <w:pPr>
        <w:spacing w:after="0" w:line="240" w:lineRule="auto"/>
        <w:jc w:val="both"/>
        <w:rPr>
          <w:rFonts w:ascii="Times New Roman" w:eastAsia="Times New Roman" w:hAnsi="Times New Roman" w:cs="Times New Roman"/>
          <w:b/>
          <w:bCs/>
          <w:sz w:val="24"/>
          <w:szCs w:val="24"/>
          <w:lang w:val="uk-UA" w:eastAsia="ru-RU"/>
        </w:rPr>
      </w:pPr>
      <w:r w:rsidRPr="00212BAC">
        <w:rPr>
          <w:rFonts w:ascii="Times New Roman" w:eastAsia="Times New Roman" w:hAnsi="Times New Roman" w:cs="Times New Roman"/>
          <w:color w:val="000000"/>
          <w:sz w:val="24"/>
          <w:szCs w:val="24"/>
          <w:vertAlign w:val="superscript"/>
          <w:lang w:val="uk-UA" w:eastAsia="ru-RU"/>
        </w:rPr>
        <w:t>2</w:t>
      </w:r>
      <w:r w:rsidRPr="00AC60D2">
        <w:rPr>
          <w:rFonts w:ascii="Times New Roman" w:eastAsia="Times New Roman" w:hAnsi="Times New Roman" w:cs="Times New Roman"/>
          <w:color w:val="000000"/>
          <w:sz w:val="24"/>
          <w:szCs w:val="24"/>
          <w:lang w:val="uk-UA" w:eastAsia="ru-RU"/>
        </w:rPr>
        <w:t>Див. т. І с. 184.</w:t>
      </w:r>
    </w:p>
    <w:p w:rsidR="00212BAC" w:rsidRPr="00AC60D2" w:rsidRDefault="00212BAC" w:rsidP="00212BAC">
      <w:pPr>
        <w:spacing w:after="0" w:line="240" w:lineRule="auto"/>
        <w:ind w:firstLine="708"/>
        <w:rPr>
          <w:rFonts w:ascii="Times New Roman" w:eastAsia="Times New Roman" w:hAnsi="Times New Roman" w:cs="Times New Roman"/>
          <w:sz w:val="28"/>
          <w:szCs w:val="28"/>
          <w:lang w:val="uk-UA" w:eastAsia="ru-RU"/>
        </w:rPr>
      </w:pPr>
    </w:p>
    <w:p w:rsidR="00212BAC" w:rsidRPr="00AC60D2"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-359-</w:t>
      </w:r>
    </w:p>
    <w:p w:rsidR="00212BAC" w:rsidRPr="00AC60D2" w:rsidRDefault="00212BAC" w:rsidP="00212BAC">
      <w:pP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в поріччі Сяну, на карпатських узгір'ях - як далеко сягали сюди дуліби, і чи відрізнялася від них етнографічно дальша </w:t>
      </w:r>
      <w:r>
        <w:rPr>
          <w:rFonts w:ascii="Times New Roman" w:eastAsia="Times New Roman" w:hAnsi="Times New Roman" w:cs="Times New Roman"/>
          <w:color w:val="000000"/>
          <w:sz w:val="28"/>
          <w:szCs w:val="28"/>
          <w:lang w:val="uk-UA" w:eastAsia="ru-RU"/>
        </w:rPr>
        <w:t>українсько-</w:t>
      </w:r>
      <w:r w:rsidRPr="00AC60D2">
        <w:rPr>
          <w:rFonts w:ascii="Times New Roman" w:eastAsia="Times New Roman" w:hAnsi="Times New Roman" w:cs="Times New Roman"/>
          <w:color w:val="000000"/>
          <w:sz w:val="28"/>
          <w:szCs w:val="28"/>
          <w:lang w:val="uk-UA" w:eastAsia="ru-RU"/>
        </w:rPr>
        <w:t>руська колонізація, компактні маси якої муси</w:t>
      </w:r>
      <w:r>
        <w:rPr>
          <w:rFonts w:ascii="Times New Roman" w:eastAsia="Times New Roman" w:hAnsi="Times New Roman" w:cs="Times New Roman"/>
          <w:color w:val="000000"/>
          <w:sz w:val="28"/>
          <w:szCs w:val="28"/>
          <w:lang w:val="uk-UA" w:eastAsia="ru-RU"/>
        </w:rPr>
        <w:t>ли сягати Тиси, Вислока і Вепра</w:t>
      </w:r>
      <w:r w:rsidRPr="00AC60D2">
        <w:rPr>
          <w:rFonts w:ascii="Times New Roman" w:eastAsia="Times New Roman" w:hAnsi="Times New Roman" w:cs="Times New Roman"/>
          <w:color w:val="000000"/>
          <w:sz w:val="28"/>
          <w:szCs w:val="28"/>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Перша відомість про політичне життя цих країв - це та звістка Масуді про державу Валінана. Я говорив у своєму місці, що її можна з деякою правдоподібністю прикладати до </w:t>
      </w:r>
      <w:r w:rsidRPr="00AC60D2">
        <w:rPr>
          <w:rFonts w:ascii="Times New Roman" w:eastAsia="Times New Roman" w:hAnsi="Times New Roman" w:cs="Times New Roman"/>
          <w:color w:val="000000"/>
          <w:sz w:val="28"/>
          <w:szCs w:val="28"/>
          <w:lang w:eastAsia="ru-RU"/>
        </w:rPr>
        <w:t>Во</w:t>
      </w:r>
      <w:r>
        <w:rPr>
          <w:rFonts w:ascii="Times New Roman" w:eastAsia="Times New Roman" w:hAnsi="Times New Roman" w:cs="Times New Roman"/>
          <w:color w:val="000000"/>
          <w:sz w:val="28"/>
          <w:szCs w:val="28"/>
          <w:lang w:val="uk-UA" w:eastAsia="ru-RU"/>
        </w:rPr>
        <w:t>лині</w:t>
      </w:r>
      <w:r w:rsidRPr="00AC60D2">
        <w:rPr>
          <w:rFonts w:ascii="Times New Roman" w:eastAsia="Times New Roman" w:hAnsi="Times New Roman" w:cs="Times New Roman"/>
          <w:color w:val="000000"/>
          <w:sz w:val="28"/>
          <w:szCs w:val="28"/>
          <w:lang w:val="uk-UA" w:eastAsia="ru-RU"/>
        </w:rPr>
        <w:t>. Прийнявши її, мали б ми, десь у IX ст., якусь більшу політичну організацію на Волині; Масуді каже: „цьому племені (Валінана) підлягали інші слов'янські племена, бо у нього був король, і цього к</w:t>
      </w:r>
      <w:r>
        <w:rPr>
          <w:rFonts w:ascii="Times New Roman" w:eastAsia="Times New Roman" w:hAnsi="Times New Roman" w:cs="Times New Roman"/>
          <w:color w:val="000000"/>
          <w:sz w:val="28"/>
          <w:szCs w:val="28"/>
          <w:lang w:val="uk-UA" w:eastAsia="ru-RU"/>
        </w:rPr>
        <w:t>ороля слухали всі інші королі</w:t>
      </w:r>
      <w:r w:rsidRPr="00AC60D2">
        <w:rPr>
          <w:rFonts w:ascii="Times New Roman" w:eastAsia="Times New Roman" w:hAnsi="Times New Roman" w:cs="Times New Roman"/>
          <w:color w:val="000000"/>
          <w:sz w:val="28"/>
          <w:szCs w:val="28"/>
          <w:lang w:val="uk-UA" w:eastAsia="ru-RU"/>
        </w:rPr>
        <w:t>. Центром її був би дулібський Волинь на Бузі, а основою – дулібська територія.</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Це - тільки можливість. Але город Волинь дійсно був по</w:t>
      </w:r>
      <w:r w:rsidRPr="00AC60D2">
        <w:rPr>
          <w:rFonts w:ascii="Times New Roman" w:eastAsia="Times New Roman" w:hAnsi="Times New Roman" w:cs="Times New Roman"/>
          <w:color w:val="000000"/>
          <w:sz w:val="28"/>
          <w:szCs w:val="28"/>
          <w:lang w:val="uk-UA" w:eastAsia="ru-RU"/>
        </w:rPr>
        <w:softHyphen/>
        <w:t xml:space="preserve">літичним осередком, це знаємо незалежно від звістки Масуді. На це вказує ім'я волинян, що замінило стару племінну назву дулібів, і назва Волині для країни, що затрималася і досі. Це своє значення Волинь мусив мати не пізніше, як в першій половині X, або у IX віці. Виходить це з того, що з кінцем X чи початком XI ст. місце Волиня заступив сусідній новозбудований Володимир, як урядовий центр, а окрім того бачимо на </w:t>
      </w:r>
      <w:r w:rsidRPr="00AC60D2">
        <w:rPr>
          <w:rFonts w:ascii="Times New Roman" w:eastAsia="Times New Roman" w:hAnsi="Times New Roman" w:cs="Times New Roman"/>
          <w:color w:val="000000"/>
          <w:sz w:val="28"/>
          <w:szCs w:val="28"/>
          <w:lang w:eastAsia="ru-RU"/>
        </w:rPr>
        <w:t xml:space="preserve">початках </w:t>
      </w:r>
      <w:r w:rsidRPr="00AC60D2">
        <w:rPr>
          <w:rFonts w:ascii="Times New Roman" w:eastAsia="Times New Roman" w:hAnsi="Times New Roman" w:cs="Times New Roman"/>
          <w:color w:val="000000"/>
          <w:sz w:val="28"/>
          <w:szCs w:val="28"/>
          <w:lang w:val="uk-UA" w:eastAsia="ru-RU"/>
        </w:rPr>
        <w:t>XI ст. ще не</w:t>
      </w:r>
      <w:r w:rsidRPr="00AC60D2">
        <w:rPr>
          <w:rFonts w:ascii="Times New Roman" w:eastAsia="Times New Roman" w:hAnsi="Times New Roman" w:cs="Times New Roman"/>
          <w:color w:val="000000"/>
          <w:sz w:val="28"/>
          <w:szCs w:val="28"/>
          <w:lang w:val="uk-UA" w:eastAsia="ru-RU"/>
        </w:rPr>
        <w:softHyphen/>
        <w:t xml:space="preserve">урядовий </w:t>
      </w:r>
      <w:r>
        <w:rPr>
          <w:rFonts w:ascii="Times New Roman" w:eastAsia="Times New Roman" w:hAnsi="Times New Roman" w:cs="Times New Roman"/>
          <w:color w:val="000000"/>
          <w:sz w:val="28"/>
          <w:szCs w:val="28"/>
          <w:lang w:val="uk-UA" w:eastAsia="ru-RU"/>
        </w:rPr>
        <w:t>термін „Червенських городів“</w:t>
      </w:r>
      <w:r w:rsidRPr="00AC60D2">
        <w:rPr>
          <w:rFonts w:ascii="Times New Roman" w:eastAsia="Times New Roman" w:hAnsi="Times New Roman" w:cs="Times New Roman"/>
          <w:color w:val="000000"/>
          <w:sz w:val="28"/>
          <w:szCs w:val="28"/>
          <w:lang w:val="uk-UA" w:eastAsia="ru-RU"/>
        </w:rPr>
        <w:t>, що обіймав коли не всю територію, яка давніше тягнулась до Волиня, то бодай її забужську частину, і мусив витворитися перед появою Володи</w:t>
      </w:r>
      <w:r w:rsidRPr="00AC60D2">
        <w:rPr>
          <w:rFonts w:ascii="Times New Roman" w:eastAsia="Times New Roman" w:hAnsi="Times New Roman" w:cs="Times New Roman"/>
          <w:color w:val="000000"/>
          <w:sz w:val="28"/>
          <w:szCs w:val="28"/>
          <w:lang w:val="uk-UA" w:eastAsia="ru-RU"/>
        </w:rPr>
        <w:softHyphen/>
        <w:t>мира і після ослаблення значення Волиня. Отже і це відсуває період розви</w:t>
      </w:r>
      <w:r>
        <w:rPr>
          <w:rFonts w:ascii="Times New Roman" w:eastAsia="Times New Roman" w:hAnsi="Times New Roman" w:cs="Times New Roman"/>
          <w:color w:val="000000"/>
          <w:sz w:val="28"/>
          <w:szCs w:val="28"/>
          <w:lang w:val="uk-UA" w:eastAsia="ru-RU"/>
        </w:rPr>
        <w:t>тку значення Волиня назад, в IX-</w:t>
      </w:r>
      <w:r w:rsidRPr="00AC60D2">
        <w:rPr>
          <w:rFonts w:ascii="Times New Roman" w:eastAsia="Times New Roman" w:hAnsi="Times New Roman" w:cs="Times New Roman"/>
          <w:color w:val="000000"/>
          <w:sz w:val="28"/>
          <w:szCs w:val="28"/>
          <w:lang w:val="uk-UA" w:eastAsia="ru-RU"/>
        </w:rPr>
        <w:t xml:space="preserve">X ст. З цього всього стає найбільш правдоподібним, що часи того центрального </w:t>
      </w:r>
      <w:r w:rsidRPr="00AC60D2">
        <w:rPr>
          <w:rFonts w:ascii="Times New Roman" w:eastAsia="Times New Roman" w:hAnsi="Times New Roman" w:cs="Times New Roman"/>
          <w:color w:val="000000"/>
          <w:sz w:val="28"/>
          <w:szCs w:val="28"/>
          <w:lang w:eastAsia="ru-RU"/>
        </w:rPr>
        <w:t>знач</w:t>
      </w:r>
      <w:r w:rsidRPr="00AC60D2">
        <w:rPr>
          <w:rFonts w:ascii="Times New Roman" w:eastAsia="Times New Roman" w:hAnsi="Times New Roman" w:cs="Times New Roman"/>
          <w:color w:val="000000"/>
          <w:sz w:val="28"/>
          <w:szCs w:val="28"/>
          <w:lang w:val="en-US" w:eastAsia="ru-RU"/>
        </w:rPr>
        <w:t>e</w:t>
      </w:r>
      <w:r w:rsidRPr="00AC60D2">
        <w:rPr>
          <w:rFonts w:ascii="Times New Roman" w:eastAsia="Times New Roman" w:hAnsi="Times New Roman" w:cs="Times New Roman"/>
          <w:color w:val="000000"/>
          <w:sz w:val="28"/>
          <w:szCs w:val="28"/>
          <w:lang w:eastAsia="ru-RU"/>
        </w:rPr>
        <w:t>ння</w:t>
      </w:r>
      <w:r w:rsidRPr="00AC60D2">
        <w:rPr>
          <w:rFonts w:ascii="Times New Roman" w:eastAsia="Times New Roman" w:hAnsi="Times New Roman" w:cs="Times New Roman"/>
          <w:color w:val="000000"/>
          <w:sz w:val="28"/>
          <w:szCs w:val="28"/>
          <w:lang w:val="uk-UA" w:eastAsia="ru-RU"/>
        </w:rPr>
        <w:t xml:space="preserve"> Волиня треба класти на IX або найпізніше на самий по</w:t>
      </w:r>
      <w:r w:rsidRPr="00AC60D2">
        <w:rPr>
          <w:rFonts w:ascii="Times New Roman" w:eastAsia="Times New Roman" w:hAnsi="Times New Roman" w:cs="Times New Roman"/>
          <w:color w:val="000000"/>
          <w:sz w:val="28"/>
          <w:szCs w:val="28"/>
          <w:lang w:val="uk-UA" w:eastAsia="ru-RU"/>
        </w:rPr>
        <w:softHyphen/>
        <w:t xml:space="preserve">чаток X ст. Ці часи гегемонії Волиня, одначе, мусили бути не надто короткі, коли Волинь встиг надати своє </w:t>
      </w:r>
      <w:r w:rsidRPr="00AC60D2">
        <w:rPr>
          <w:rFonts w:ascii="Times New Roman" w:eastAsia="Times New Roman" w:hAnsi="Times New Roman" w:cs="Times New Roman"/>
          <w:color w:val="000000"/>
          <w:sz w:val="28"/>
          <w:szCs w:val="28"/>
          <w:lang w:eastAsia="ru-RU"/>
        </w:rPr>
        <w:t>ім'я</w:t>
      </w:r>
      <w:r w:rsidRPr="00AC60D2">
        <w:rPr>
          <w:rFonts w:ascii="Times New Roman" w:eastAsia="Times New Roman" w:hAnsi="Times New Roman" w:cs="Times New Roman"/>
          <w:color w:val="000000"/>
          <w:sz w:val="28"/>
          <w:szCs w:val="28"/>
          <w:lang w:val="uk-UA" w:eastAsia="ru-RU"/>
        </w:rPr>
        <w:t xml:space="preserve"> всьому краю, і воно так міцно з ним </w:t>
      </w:r>
      <w:r w:rsidRPr="00AC60D2">
        <w:rPr>
          <w:rFonts w:ascii="Times New Roman" w:eastAsia="Times New Roman" w:hAnsi="Times New Roman" w:cs="Times New Roman"/>
          <w:color w:val="000000"/>
          <w:sz w:val="28"/>
          <w:szCs w:val="28"/>
          <w:lang w:eastAsia="ru-RU"/>
        </w:rPr>
        <w:t>зв'язалося.</w:t>
      </w:r>
      <w:r w:rsidRPr="00AC60D2">
        <w:rPr>
          <w:rFonts w:ascii="Times New Roman" w:eastAsia="Times New Roman" w:hAnsi="Times New Roman" w:cs="Times New Roman"/>
          <w:color w:val="000000"/>
          <w:sz w:val="28"/>
          <w:szCs w:val="28"/>
          <w:lang w:val="uk-UA" w:eastAsia="ru-RU"/>
        </w:rPr>
        <w:t xml:space="preserve"> Звичайно на це треба дов</w:t>
      </w:r>
      <w:r w:rsidRPr="00AC60D2">
        <w:rPr>
          <w:rFonts w:ascii="Times New Roman" w:eastAsia="Times New Roman" w:hAnsi="Times New Roman" w:cs="Times New Roman"/>
          <w:color w:val="000000"/>
          <w:sz w:val="28"/>
          <w:szCs w:val="28"/>
          <w:lang w:val="uk-UA" w:eastAsia="ru-RU"/>
        </w:rPr>
        <w:softHyphen/>
        <w:t>шого часу.</w:t>
      </w:r>
    </w:p>
    <w:p w:rsidR="00212BAC" w:rsidRPr="00AC60D2" w:rsidRDefault="00212BAC" w:rsidP="00212BAC">
      <w:pPr>
        <w:spacing w:after="0" w:line="240" w:lineRule="auto"/>
        <w:ind w:firstLine="708"/>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Дуже правдоподібно, що і назва бужан з’явилася від міста Бужська, не від р. Бугу, як думає літопис, отже</w:t>
      </w:r>
    </w:p>
    <w:p w:rsidR="00212BAC" w:rsidRPr="00AC60D2" w:rsidRDefault="00212BAC" w:rsidP="00212BAC">
      <w:pPr>
        <w:spacing w:after="0" w:line="240" w:lineRule="auto"/>
        <w:ind w:firstLine="708"/>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 </w:t>
      </w:r>
    </w:p>
    <w:p w:rsidR="00212BAC" w:rsidRPr="00AC60D2"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-360-</w:t>
      </w:r>
    </w:p>
    <w:p w:rsidR="00212BAC" w:rsidRPr="00AC60D2" w:rsidRDefault="00212BAC" w:rsidP="00212BAC">
      <w:pP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що і він, як Волинь, був колись політичним центром та надав </w:t>
      </w:r>
      <w:r w:rsidRPr="00AC60D2">
        <w:rPr>
          <w:rFonts w:ascii="Times New Roman" w:eastAsia="Times New Roman" w:hAnsi="Times New Roman" w:cs="Times New Roman"/>
          <w:color w:val="000000"/>
          <w:sz w:val="28"/>
          <w:szCs w:val="28"/>
          <w:lang w:eastAsia="ru-RU"/>
        </w:rPr>
        <w:t>племен</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чи його частині своє </w:t>
      </w:r>
      <w:r w:rsidRPr="00AC60D2">
        <w:rPr>
          <w:rFonts w:ascii="Times New Roman" w:eastAsia="Times New Roman" w:hAnsi="Times New Roman" w:cs="Times New Roman"/>
          <w:color w:val="000000"/>
          <w:sz w:val="28"/>
          <w:szCs w:val="28"/>
          <w:lang w:eastAsia="ru-RU"/>
        </w:rPr>
        <w:t>ім'я.</w:t>
      </w:r>
      <w:r w:rsidRPr="00AC60D2">
        <w:rPr>
          <w:rFonts w:ascii="Times New Roman" w:eastAsia="Times New Roman" w:hAnsi="Times New Roman" w:cs="Times New Roman"/>
          <w:color w:val="000000"/>
          <w:sz w:val="28"/>
          <w:szCs w:val="28"/>
          <w:lang w:val="uk-UA" w:eastAsia="ru-RU"/>
        </w:rPr>
        <w:t xml:space="preserve"> Це пояснення на стільки правдоподібніше від літописного пояснення, що дуже добре толкує, чому ім'я дулібів було заступлене цією новою назвою. Комбінуючи це пояснення з словами літопису, виходило б, що своє центральне значення Бужськ мав перед Волинем, і що як Волинь, так і Бужськ були центрами для всієї дулібської території: вона каже, що дуліби пізніше звалися бужанами, а ще пізніше - волинянами („Дулеби же живяху по Бугу кде ныне Волыняне“, „Бужане, зань седять по Бугу, после же Волыняне“). Виходило б з того, що найстаршим політичним центром дулібів був Бужськ, і від нього вони назвалися бужанами; потім це значення перейняв Во</w:t>
      </w:r>
      <w:r w:rsidRPr="00AC60D2">
        <w:rPr>
          <w:rFonts w:ascii="Times New Roman" w:eastAsia="Times New Roman" w:hAnsi="Times New Roman" w:cs="Times New Roman"/>
          <w:color w:val="000000"/>
          <w:sz w:val="28"/>
          <w:szCs w:val="28"/>
          <w:lang w:val="uk-UA" w:eastAsia="ru-RU"/>
        </w:rPr>
        <w:softHyphen/>
        <w:t>линь і надав своє ім'я; ще пізніше забузька країна стала зватися Червенськими городами; знов же осібний центр бачимо в поріччі Стиру - Луцьк. Але відомості нашого літопису з-перед кількох віків загалом не так докладні, аби можна було тут зовсім на них покладатися. В дійсності Волинь і Бужськ могли існу</w:t>
      </w:r>
      <w:r w:rsidRPr="00AC60D2">
        <w:rPr>
          <w:rFonts w:ascii="Times New Roman" w:eastAsia="Times New Roman" w:hAnsi="Times New Roman" w:cs="Times New Roman"/>
          <w:color w:val="000000"/>
          <w:sz w:val="28"/>
          <w:szCs w:val="28"/>
          <w:lang w:val="uk-UA" w:eastAsia="ru-RU"/>
        </w:rPr>
        <w:softHyphen/>
        <w:t>вати разом, поруч себе, та бути тільки частинними центрами: один для середнього, другий для верхнього Побужжя, а не обіймати всієї території дулібів, чи Волині в пізнішому значенні.</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Щодо Луцька, то судячи п</w:t>
      </w:r>
      <w:r w:rsidRPr="00AC60D2">
        <w:rPr>
          <w:rFonts w:ascii="Times New Roman" w:eastAsia="Times New Roman" w:hAnsi="Times New Roman" w:cs="Times New Roman"/>
          <w:color w:val="000000"/>
          <w:sz w:val="28"/>
          <w:szCs w:val="28"/>
          <w:lang w:eastAsia="ru-RU"/>
        </w:rPr>
        <w:t xml:space="preserve">о </w:t>
      </w:r>
      <w:r w:rsidRPr="00AC60D2">
        <w:rPr>
          <w:rFonts w:ascii="Times New Roman" w:eastAsia="Times New Roman" w:hAnsi="Times New Roman" w:cs="Times New Roman"/>
          <w:color w:val="000000"/>
          <w:sz w:val="28"/>
          <w:szCs w:val="28"/>
          <w:lang w:val="uk-UA" w:eastAsia="ru-RU"/>
        </w:rPr>
        <w:t xml:space="preserve">„Лучанах“ </w:t>
      </w:r>
      <w:r w:rsidRPr="00AC60D2">
        <w:rPr>
          <w:rFonts w:ascii="Times New Roman" w:eastAsia="Times New Roman" w:hAnsi="Times New Roman" w:cs="Times New Roman"/>
          <w:i/>
          <w:iCs/>
          <w:color w:val="000000"/>
          <w:sz w:val="28"/>
          <w:szCs w:val="28"/>
          <w:lang w:val="uk-UA" w:eastAsia="ru-RU"/>
        </w:rPr>
        <w:t>(грецькою)</w:t>
      </w:r>
      <w:r w:rsidRPr="00AC60D2">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eastAsia="ru-RU"/>
        </w:rPr>
        <w:t>Кон</w:t>
      </w:r>
      <w:r w:rsidRPr="00AC60D2">
        <w:rPr>
          <w:rFonts w:ascii="Times New Roman" w:eastAsia="Times New Roman" w:hAnsi="Times New Roman" w:cs="Times New Roman"/>
          <w:color w:val="000000"/>
          <w:sz w:val="28"/>
          <w:szCs w:val="28"/>
          <w:lang w:eastAsia="ru-RU"/>
        </w:rPr>
        <w:softHyphen/>
        <w:t>стантина Пор</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eastAsia="ru-RU"/>
        </w:rPr>
        <w:t xml:space="preserve">фирородного, </w:t>
      </w:r>
      <w:r w:rsidRPr="00AC60D2">
        <w:rPr>
          <w:rFonts w:ascii="Times New Roman" w:eastAsia="Times New Roman" w:hAnsi="Times New Roman" w:cs="Times New Roman"/>
          <w:color w:val="000000"/>
          <w:sz w:val="28"/>
          <w:szCs w:val="28"/>
          <w:lang w:val="uk-UA" w:eastAsia="ru-RU"/>
        </w:rPr>
        <w:t>він уже в 1-ій п</w:t>
      </w:r>
      <w:r w:rsidRPr="00AC60D2">
        <w:rPr>
          <w:rFonts w:ascii="Times New Roman" w:eastAsia="Times New Roman" w:hAnsi="Times New Roman" w:cs="Times New Roman"/>
          <w:color w:val="000000"/>
          <w:sz w:val="28"/>
          <w:szCs w:val="28"/>
          <w:lang w:eastAsia="ru-RU"/>
        </w:rPr>
        <w:t xml:space="preserve">ол. </w:t>
      </w:r>
      <w:r w:rsidRPr="00AC60D2">
        <w:rPr>
          <w:rFonts w:ascii="Times New Roman" w:eastAsia="Times New Roman" w:hAnsi="Times New Roman" w:cs="Times New Roman"/>
          <w:color w:val="000000"/>
          <w:sz w:val="28"/>
          <w:szCs w:val="28"/>
          <w:lang w:val="uk-UA" w:eastAsia="ru-RU"/>
        </w:rPr>
        <w:t>X ст. мав значення політичного центра для південно-західної Волині, по пізнішій термінології.</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І так бачимо в поріччі Бугу і Стиру кілька політичних цен</w:t>
      </w:r>
      <w:r w:rsidRPr="00AC60D2">
        <w:rPr>
          <w:rFonts w:ascii="Times New Roman" w:eastAsia="Times New Roman" w:hAnsi="Times New Roman" w:cs="Times New Roman"/>
          <w:color w:val="000000"/>
          <w:sz w:val="28"/>
          <w:szCs w:val="28"/>
          <w:lang w:val="uk-UA" w:eastAsia="ru-RU"/>
        </w:rPr>
        <w:softHyphen/>
        <w:t>трів, значення котрих сягає IX ст., а може ще й далі назад (коли дійсно Бужськ був старшим центром, як Волинь). Неясним залишається тільки коло політичного впливу, значення їх. Певно тільки, що Луцьк був центром частинним, а Володимир за-гальним. Але чи Волинь та Бужськ були загальними чи частинними цен</w:t>
      </w:r>
      <w:r w:rsidRPr="00AC60D2">
        <w:rPr>
          <w:rFonts w:ascii="Times New Roman" w:eastAsia="Times New Roman" w:hAnsi="Times New Roman" w:cs="Times New Roman"/>
          <w:color w:val="000000"/>
          <w:sz w:val="28"/>
          <w:szCs w:val="28"/>
          <w:lang w:val="uk-UA" w:eastAsia="ru-RU"/>
        </w:rPr>
        <w:softHyphen/>
        <w:t>трами, це неясно. З огляду на загальний процес політичної ево</w:t>
      </w:r>
      <w:r w:rsidRPr="00AC60D2">
        <w:rPr>
          <w:rFonts w:ascii="Times New Roman" w:eastAsia="Times New Roman" w:hAnsi="Times New Roman" w:cs="Times New Roman"/>
          <w:color w:val="000000"/>
          <w:sz w:val="28"/>
          <w:szCs w:val="28"/>
          <w:lang w:val="uk-UA" w:eastAsia="ru-RU"/>
        </w:rPr>
        <w:softHyphen/>
        <w:t>люції наших земель, я б скорше вваж</w:t>
      </w:r>
      <w:r>
        <w:rPr>
          <w:rFonts w:ascii="Times New Roman" w:eastAsia="Times New Roman" w:hAnsi="Times New Roman" w:cs="Times New Roman"/>
          <w:color w:val="000000"/>
          <w:sz w:val="28"/>
          <w:szCs w:val="28"/>
          <w:lang w:val="uk-UA" w:eastAsia="ru-RU"/>
        </w:rPr>
        <w:t>ав всіх їх центрами частин</w:t>
      </w:r>
      <w:r>
        <w:rPr>
          <w:rFonts w:ascii="Times New Roman" w:eastAsia="Times New Roman" w:hAnsi="Times New Roman" w:cs="Times New Roman"/>
          <w:color w:val="000000"/>
          <w:sz w:val="28"/>
          <w:szCs w:val="28"/>
          <w:lang w:val="uk-UA" w:eastAsia="ru-RU"/>
        </w:rPr>
        <w:softHyphen/>
        <w:t>ними</w:t>
      </w:r>
      <w:r w:rsidRPr="00AC60D2">
        <w:rPr>
          <w:rFonts w:ascii="Times New Roman" w:eastAsia="Times New Roman" w:hAnsi="Times New Roman" w:cs="Times New Roman"/>
          <w:color w:val="000000"/>
          <w:sz w:val="28"/>
          <w:szCs w:val="28"/>
          <w:lang w:val="uk-UA" w:eastAsia="ru-RU"/>
        </w:rPr>
        <w:t>; лише коли б з повним довір’ям приймати звістку Масуді, то треба вважати Волинь загальним центром дулібів і навіть деяких інших сусідніх племен.</w:t>
      </w:r>
    </w:p>
    <w:p w:rsidR="00212BAC" w:rsidRPr="00AC60D2" w:rsidRDefault="00212BAC" w:rsidP="00212BAC">
      <w:pPr>
        <w:spacing w:after="0" w:line="240" w:lineRule="auto"/>
        <w:ind w:firstLine="708"/>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Неясним залишається, чи в коло впливів цих старих побузьких центрів входило і середнє </w:t>
      </w:r>
      <w:r>
        <w:rPr>
          <w:rFonts w:ascii="Times New Roman" w:eastAsia="Times New Roman" w:hAnsi="Times New Roman" w:cs="Times New Roman"/>
          <w:color w:val="000000"/>
          <w:sz w:val="28"/>
          <w:szCs w:val="28"/>
          <w:lang w:val="uk-UA" w:eastAsia="ru-RU"/>
        </w:rPr>
        <w:t>Побужжя - пізніша берестейсько-</w:t>
      </w:r>
      <w:r w:rsidRPr="00AC60D2">
        <w:rPr>
          <w:rFonts w:ascii="Times New Roman" w:eastAsia="Times New Roman" w:hAnsi="Times New Roman" w:cs="Times New Roman"/>
          <w:color w:val="000000"/>
          <w:sz w:val="28"/>
          <w:szCs w:val="28"/>
          <w:lang w:val="uk-UA" w:eastAsia="ru-RU"/>
        </w:rPr>
        <w:t>дорогичинська земля, і так само не ясне ще цікавіше питання: чи до тих побузьких центрів</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тягнулася Русь підкарпатська, Русь Дністра і Сяну, - чи вона мала свої самостійні, рівнозначні політичні центри, перш ніж була приєднана до володимирського стола?</w:t>
      </w:r>
    </w:p>
    <w:p w:rsidR="00212BAC" w:rsidRPr="00AC60D2" w:rsidRDefault="00212BAC" w:rsidP="00212BAC">
      <w:pPr>
        <w:spacing w:after="0" w:line="240" w:lineRule="auto"/>
        <w:ind w:firstLine="708"/>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 </w:t>
      </w:r>
    </w:p>
    <w:p w:rsidR="00212BAC" w:rsidRPr="00AC60D2"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-361-</w:t>
      </w:r>
    </w:p>
    <w:p w:rsidR="00212BAC" w:rsidRPr="00AC60D2" w:rsidRDefault="00212BAC" w:rsidP="00212BAC">
      <w:pP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Один</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старий центр ми там знаємо з літопису - це Перемишль. Оповідаючи про приєднання до Київської держави західних україн</w:t>
      </w:r>
      <w:r w:rsidRPr="00AC60D2">
        <w:rPr>
          <w:rFonts w:ascii="Times New Roman" w:eastAsia="Times New Roman" w:hAnsi="Times New Roman" w:cs="Times New Roman"/>
          <w:color w:val="000000"/>
          <w:sz w:val="28"/>
          <w:szCs w:val="28"/>
          <w:lang w:val="uk-UA" w:eastAsia="ru-RU"/>
        </w:rPr>
        <w:softHyphen/>
        <w:t>ських земель за Володимира, літопис на чолі їх називає Пере</w:t>
      </w:r>
      <w:r w:rsidRPr="00AC60D2">
        <w:rPr>
          <w:rFonts w:ascii="Times New Roman" w:eastAsia="Times New Roman" w:hAnsi="Times New Roman" w:cs="Times New Roman"/>
          <w:color w:val="000000"/>
          <w:sz w:val="28"/>
          <w:szCs w:val="28"/>
          <w:lang w:val="uk-UA" w:eastAsia="ru-RU"/>
        </w:rPr>
        <w:softHyphen/>
        <w:t xml:space="preserve">мишль і Червень, </w:t>
      </w:r>
      <w:r w:rsidRPr="00AC60D2">
        <w:rPr>
          <w:rFonts w:ascii="Times New Roman" w:eastAsia="Times New Roman" w:hAnsi="Times New Roman" w:cs="Times New Roman"/>
          <w:color w:val="000000"/>
          <w:sz w:val="28"/>
          <w:szCs w:val="28"/>
          <w:lang w:eastAsia="ru-RU"/>
        </w:rPr>
        <w:t xml:space="preserve">„и ины городы“. </w:t>
      </w:r>
      <w:r w:rsidRPr="00AC60D2">
        <w:rPr>
          <w:rFonts w:ascii="Times New Roman" w:eastAsia="Times New Roman" w:hAnsi="Times New Roman" w:cs="Times New Roman"/>
          <w:color w:val="000000"/>
          <w:sz w:val="28"/>
          <w:szCs w:val="28"/>
          <w:lang w:val="uk-UA" w:eastAsia="ru-RU"/>
        </w:rPr>
        <w:t>Хоч сама звістка про це, як я</w:t>
      </w:r>
      <w:r>
        <w:rPr>
          <w:rFonts w:ascii="Times New Roman" w:eastAsia="Times New Roman" w:hAnsi="Times New Roman" w:cs="Times New Roman"/>
          <w:color w:val="000000"/>
          <w:sz w:val="28"/>
          <w:szCs w:val="28"/>
          <w:lang w:val="uk-UA" w:eastAsia="ru-RU"/>
        </w:rPr>
        <w:t xml:space="preserve"> доводив вище, досить баламутна</w:t>
      </w:r>
      <w:r w:rsidRPr="00AC60D2">
        <w:rPr>
          <w:rFonts w:ascii="Times New Roman" w:eastAsia="Times New Roman" w:hAnsi="Times New Roman" w:cs="Times New Roman"/>
          <w:color w:val="000000"/>
          <w:sz w:val="28"/>
          <w:szCs w:val="28"/>
          <w:lang w:val="uk-UA" w:eastAsia="ru-RU"/>
        </w:rPr>
        <w:t>, але погляд літопису, що Пе</w:t>
      </w:r>
      <w:r w:rsidRPr="00AC60D2">
        <w:rPr>
          <w:rFonts w:ascii="Times New Roman" w:eastAsia="Times New Roman" w:hAnsi="Times New Roman" w:cs="Times New Roman"/>
          <w:color w:val="000000"/>
          <w:sz w:val="28"/>
          <w:szCs w:val="28"/>
          <w:lang w:val="uk-UA" w:eastAsia="ru-RU"/>
        </w:rPr>
        <w:softHyphen/>
        <w:t>ремишль був такий же визначн</w:t>
      </w:r>
      <w:r w:rsidRPr="008A0E27">
        <w:rPr>
          <w:rFonts w:ascii="Times New Roman" w:eastAsia="Times New Roman" w:hAnsi="Times New Roman" w:cs="Times New Roman"/>
          <w:color w:val="000000"/>
          <w:sz w:val="28"/>
          <w:szCs w:val="28"/>
          <w:lang w:val="uk-UA" w:eastAsia="ru-RU"/>
        </w:rPr>
        <w:t>ий</w:t>
      </w:r>
      <w:r w:rsidRPr="00AC60D2">
        <w:rPr>
          <w:rFonts w:ascii="Times New Roman" w:eastAsia="Times New Roman" w:hAnsi="Times New Roman" w:cs="Times New Roman"/>
          <w:color w:val="000000"/>
          <w:sz w:val="28"/>
          <w:szCs w:val="28"/>
          <w:lang w:val="uk-UA" w:eastAsia="ru-RU"/>
        </w:rPr>
        <w:t xml:space="preserve"> центр ще з-перед часів Воло</w:t>
      </w:r>
      <w:r w:rsidRPr="00AC60D2">
        <w:rPr>
          <w:rFonts w:ascii="Times New Roman" w:eastAsia="Times New Roman" w:hAnsi="Times New Roman" w:cs="Times New Roman"/>
          <w:color w:val="000000"/>
          <w:sz w:val="28"/>
          <w:szCs w:val="28"/>
          <w:lang w:val="uk-UA" w:eastAsia="ru-RU"/>
        </w:rPr>
        <w:softHyphen/>
        <w:t>димира, як і Червень, через це не втрачає значення. Це дозволяло б нам поставити здогад, що Перемишль і був старим політич</w:t>
      </w:r>
      <w:r w:rsidRPr="00AC60D2">
        <w:rPr>
          <w:rFonts w:ascii="Times New Roman" w:eastAsia="Times New Roman" w:hAnsi="Times New Roman" w:cs="Times New Roman"/>
          <w:color w:val="000000"/>
          <w:sz w:val="28"/>
          <w:szCs w:val="28"/>
          <w:lang w:val="uk-UA" w:eastAsia="ru-RU"/>
        </w:rPr>
        <w:softHyphen/>
        <w:t xml:space="preserve">ним центром Карпатської </w:t>
      </w:r>
      <w:r w:rsidRPr="00AC60D2">
        <w:rPr>
          <w:rFonts w:ascii="Times New Roman" w:eastAsia="Times New Roman" w:hAnsi="Times New Roman" w:cs="Times New Roman"/>
          <w:color w:val="000000"/>
          <w:sz w:val="28"/>
          <w:szCs w:val="28"/>
          <w:lang w:eastAsia="ru-RU"/>
        </w:rPr>
        <w:t>Рус</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Але з другого боку є в літопису наче б натяк на те, що ця Карпатська Русь тягнулася у X ст. до Червня. Оповідаючи про похід </w:t>
      </w:r>
      <w:r w:rsidRPr="00AC60D2">
        <w:rPr>
          <w:rFonts w:ascii="Times New Roman" w:eastAsia="Times New Roman" w:hAnsi="Times New Roman" w:cs="Times New Roman"/>
          <w:color w:val="000000"/>
          <w:sz w:val="28"/>
          <w:szCs w:val="28"/>
          <w:lang w:eastAsia="ru-RU"/>
        </w:rPr>
        <w:t xml:space="preserve">Болеслава </w:t>
      </w:r>
      <w:r w:rsidRPr="00AC60D2">
        <w:rPr>
          <w:rFonts w:ascii="Times New Roman" w:eastAsia="Times New Roman" w:hAnsi="Times New Roman" w:cs="Times New Roman"/>
          <w:color w:val="000000"/>
          <w:sz w:val="28"/>
          <w:szCs w:val="28"/>
          <w:lang w:val="uk-UA" w:eastAsia="ru-RU"/>
        </w:rPr>
        <w:t xml:space="preserve">в поміч Святополку, літопис каже, що він забрав при цьому </w:t>
      </w:r>
      <w:r w:rsidRPr="00AC60D2">
        <w:rPr>
          <w:rFonts w:ascii="Times New Roman" w:eastAsia="Times New Roman" w:hAnsi="Times New Roman" w:cs="Times New Roman"/>
          <w:color w:val="000000"/>
          <w:sz w:val="28"/>
          <w:szCs w:val="28"/>
          <w:lang w:eastAsia="ru-RU"/>
        </w:rPr>
        <w:t>грады Червенскыя“,</w:t>
      </w:r>
      <w:r w:rsidRPr="00AC60D2">
        <w:rPr>
          <w:rFonts w:ascii="Times New Roman" w:eastAsia="Times New Roman" w:hAnsi="Times New Roman" w:cs="Times New Roman"/>
          <w:color w:val="000000"/>
          <w:sz w:val="28"/>
          <w:szCs w:val="28"/>
          <w:lang w:val="uk-UA" w:eastAsia="ru-RU"/>
        </w:rPr>
        <w:t xml:space="preserve"> а по</w:t>
      </w:r>
      <w:r w:rsidRPr="00AC60D2">
        <w:rPr>
          <w:rFonts w:ascii="Times New Roman" w:eastAsia="Times New Roman" w:hAnsi="Times New Roman" w:cs="Times New Roman"/>
          <w:color w:val="000000"/>
          <w:sz w:val="28"/>
          <w:szCs w:val="28"/>
          <w:lang w:val="uk-UA" w:eastAsia="ru-RU"/>
        </w:rPr>
        <w:softHyphen/>
        <w:t xml:space="preserve">тім Ярослав з Мстиславом </w:t>
      </w:r>
      <w:r w:rsidRPr="00AC60D2">
        <w:rPr>
          <w:rFonts w:ascii="Times New Roman" w:eastAsia="Times New Roman" w:hAnsi="Times New Roman" w:cs="Times New Roman"/>
          <w:color w:val="000000"/>
          <w:sz w:val="28"/>
          <w:szCs w:val="28"/>
          <w:lang w:eastAsia="ru-RU"/>
        </w:rPr>
        <w:t>„з</w:t>
      </w:r>
      <w:r>
        <w:rPr>
          <w:rFonts w:ascii="Times New Roman" w:eastAsia="Times New Roman" w:hAnsi="Times New Roman" w:cs="Times New Roman"/>
          <w:color w:val="000000"/>
          <w:sz w:val="28"/>
          <w:szCs w:val="28"/>
          <w:lang w:eastAsia="ru-RU"/>
        </w:rPr>
        <w:t>аяста грады Червенъскыя опять“</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Хоч те, що ми знаємо про заходи Ярослава щодо привернення на</w:t>
      </w:r>
      <w:r w:rsidRPr="00AC60D2">
        <w:rPr>
          <w:rFonts w:ascii="Times New Roman" w:eastAsia="Times New Roman" w:hAnsi="Times New Roman" w:cs="Times New Roman"/>
          <w:color w:val="000000"/>
          <w:sz w:val="28"/>
          <w:szCs w:val="28"/>
          <w:lang w:val="uk-UA" w:eastAsia="ru-RU"/>
        </w:rPr>
        <w:softHyphen/>
        <w:t>зад забраних поляками земель, докладніше вказує тільки на Забужжя, але звичайно приймають, що переходило при цьому з рук у руки не тільки Забужжя, але й Підкарпатська Русь, і цією бороть</w:t>
      </w:r>
      <w:r w:rsidRPr="00AC60D2">
        <w:rPr>
          <w:rFonts w:ascii="Times New Roman" w:eastAsia="Times New Roman" w:hAnsi="Times New Roman" w:cs="Times New Roman"/>
          <w:color w:val="000000"/>
          <w:sz w:val="28"/>
          <w:szCs w:val="28"/>
          <w:lang w:val="uk-UA" w:eastAsia="ru-RU"/>
        </w:rPr>
        <w:softHyphen/>
        <w:t xml:space="preserve">бою XI ст. за Русь Забужську та Підкарпатську можемо тільки і поянити собі, як у літописця з’явився погляд про боротьбу за неї між Руссю і Польщею у X ст. Прийнявши це, ми повинні б розуміти в </w:t>
      </w:r>
      <w:r w:rsidRPr="00AC60D2">
        <w:rPr>
          <w:rFonts w:ascii="Times New Roman" w:eastAsia="Times New Roman" w:hAnsi="Times New Roman" w:cs="Times New Roman"/>
          <w:color w:val="000000"/>
          <w:sz w:val="28"/>
          <w:szCs w:val="28"/>
          <w:lang w:eastAsia="ru-RU"/>
        </w:rPr>
        <w:t>„Червенс</w:t>
      </w:r>
      <w:r>
        <w:rPr>
          <w:rFonts w:ascii="Times New Roman" w:eastAsia="Times New Roman" w:hAnsi="Times New Roman" w:cs="Times New Roman"/>
          <w:color w:val="000000"/>
          <w:sz w:val="28"/>
          <w:szCs w:val="28"/>
          <w:lang w:val="uk-UA" w:eastAsia="ru-RU"/>
        </w:rPr>
        <w:t>к</w:t>
      </w:r>
      <w:r w:rsidRPr="00AC60D2">
        <w:rPr>
          <w:rFonts w:ascii="Times New Roman" w:eastAsia="Times New Roman" w:hAnsi="Times New Roman" w:cs="Times New Roman"/>
          <w:color w:val="000000"/>
          <w:sz w:val="28"/>
          <w:szCs w:val="28"/>
          <w:lang w:eastAsia="ru-RU"/>
        </w:rPr>
        <w:t xml:space="preserve">их </w:t>
      </w:r>
      <w:r w:rsidRPr="00AC60D2">
        <w:rPr>
          <w:rFonts w:ascii="Times New Roman" w:eastAsia="Times New Roman" w:hAnsi="Times New Roman" w:cs="Times New Roman"/>
          <w:color w:val="000000"/>
          <w:sz w:val="28"/>
          <w:szCs w:val="28"/>
          <w:lang w:val="uk-UA" w:eastAsia="ru-RU"/>
        </w:rPr>
        <w:t>городах“ літописця і карпатські краї, себто - що вони належали до Червня колись по принятій нами вище схемі - десь у X ст. Такого погляду тримаються дійсно деякі вчені, і його не можна признати зовсім неможли</w:t>
      </w:r>
      <w:r w:rsidRPr="00AC60D2">
        <w:rPr>
          <w:rFonts w:ascii="Times New Roman" w:eastAsia="Times New Roman" w:hAnsi="Times New Roman" w:cs="Times New Roman"/>
          <w:color w:val="000000"/>
          <w:sz w:val="28"/>
          <w:szCs w:val="28"/>
          <w:lang w:val="uk-UA" w:eastAsia="ru-RU"/>
        </w:rPr>
        <w:softHyphen/>
        <w:t>вим, хоч з другого боку нема в тому і певності, з огляду на існування тут осібного центра (Перемишля) і на дуже малу до</w:t>
      </w:r>
      <w:r w:rsidRPr="00AC60D2">
        <w:rPr>
          <w:rFonts w:ascii="Times New Roman" w:eastAsia="Times New Roman" w:hAnsi="Times New Roman" w:cs="Times New Roman"/>
          <w:color w:val="000000"/>
          <w:sz w:val="28"/>
          <w:szCs w:val="28"/>
          <w:lang w:val="uk-UA" w:eastAsia="ru-RU"/>
        </w:rPr>
        <w:softHyphen/>
        <w:t>кладність нашого літопису, де він розповідає про цю західну україну Русі.</w:t>
      </w:r>
    </w:p>
    <w:p w:rsidR="00212BAC" w:rsidRPr="00AC60D2"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У всякому разі у X віці, перед приєднанням цих земель до держави св. Володимира ми бачимо на території пізнішої Волині і Галичини уже цілий ряд більш або менш давніх політичних центрів, хоч відносини їх між собою і лишаються для нас досить неясними. Зібралися вони в одну по</w:t>
      </w:r>
      <w:r>
        <w:rPr>
          <w:rFonts w:ascii="Times New Roman" w:eastAsia="Times New Roman" w:hAnsi="Times New Roman" w:cs="Times New Roman"/>
          <w:color w:val="000000"/>
          <w:sz w:val="28"/>
          <w:szCs w:val="28"/>
          <w:lang w:val="uk-UA" w:eastAsia="ru-RU"/>
        </w:rPr>
        <w:t>літичну цілість на</w:t>
      </w:r>
      <w:r>
        <w:rPr>
          <w:rFonts w:ascii="Times New Roman" w:eastAsia="Times New Roman" w:hAnsi="Times New Roman" w:cs="Times New Roman"/>
          <w:color w:val="000000"/>
          <w:sz w:val="28"/>
          <w:szCs w:val="28"/>
          <w:lang w:val="uk-UA" w:eastAsia="ru-RU"/>
        </w:rPr>
        <w:softHyphen/>
        <w:t>певно тоді</w:t>
      </w:r>
      <w:r w:rsidRPr="00AC60D2">
        <w:rPr>
          <w:rFonts w:ascii="Times New Roman" w:eastAsia="Times New Roman" w:hAnsi="Times New Roman" w:cs="Times New Roman"/>
          <w:color w:val="000000"/>
          <w:sz w:val="28"/>
          <w:szCs w:val="28"/>
          <w:lang w:val="uk-UA" w:eastAsia="ru-RU"/>
        </w:rPr>
        <w:t>, як Володимир посадив одного з своїх синів - Бо</w:t>
      </w:r>
      <w:r w:rsidRPr="00AC60D2">
        <w:rPr>
          <w:rFonts w:ascii="Times New Roman" w:eastAsia="Times New Roman" w:hAnsi="Times New Roman" w:cs="Times New Roman"/>
          <w:color w:val="000000"/>
          <w:sz w:val="28"/>
          <w:szCs w:val="28"/>
          <w:lang w:val="uk-UA" w:eastAsia="ru-RU"/>
        </w:rPr>
        <w:softHyphen/>
        <w:t>риса у Володимирі; очевидно, він віддав йому при цьому всі землі на захід від Древлянської землі, де сидів його інший син — Свя-</w:t>
      </w:r>
    </w:p>
    <w:p w:rsidR="00212BAC" w:rsidRPr="00AC60D2" w:rsidRDefault="00212BAC" w:rsidP="00212BAC">
      <w:pPr>
        <w:spacing w:after="0" w:line="240" w:lineRule="auto"/>
        <w:ind w:firstLine="708"/>
        <w:rPr>
          <w:rFonts w:ascii="Times New Roman" w:eastAsia="Times New Roman" w:hAnsi="Times New Roman" w:cs="Times New Roman"/>
          <w:sz w:val="28"/>
          <w:szCs w:val="28"/>
          <w:lang w:val="uk-UA" w:eastAsia="ru-RU"/>
        </w:rPr>
      </w:pPr>
    </w:p>
    <w:p w:rsidR="00212BAC" w:rsidRPr="00AC60D2"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-362-</w:t>
      </w:r>
    </w:p>
    <w:p w:rsidR="00212BAC" w:rsidRPr="00AC60D2" w:rsidRDefault="00212BAC" w:rsidP="00212BAC">
      <w:pP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тослав</w:t>
      </w:r>
      <w:r w:rsidRPr="00AC60D2">
        <w:rPr>
          <w:rFonts w:ascii="Times New Roman" w:eastAsia="Times New Roman" w:hAnsi="Times New Roman" w:cs="Times New Roman"/>
          <w:color w:val="000000"/>
          <w:sz w:val="28"/>
          <w:szCs w:val="28"/>
          <w:lang w:val="uk-UA" w:eastAsia="ru-RU"/>
        </w:rPr>
        <w:t>. Потім Бориса переведено в Ростов, а у Володимирі сів інший Володи-</w:t>
      </w:r>
      <w:r>
        <w:rPr>
          <w:rFonts w:ascii="Times New Roman" w:eastAsia="Times New Roman" w:hAnsi="Times New Roman" w:cs="Times New Roman"/>
          <w:color w:val="000000"/>
          <w:sz w:val="28"/>
          <w:szCs w:val="28"/>
          <w:lang w:val="uk-UA" w:eastAsia="ru-RU"/>
        </w:rPr>
        <w:t>мирович - Всеволод</w:t>
      </w:r>
      <w:r w:rsidRPr="00AC60D2">
        <w:rPr>
          <w:rFonts w:ascii="Times New Roman" w:eastAsia="Times New Roman" w:hAnsi="Times New Roman" w:cs="Times New Roman"/>
          <w:color w:val="000000"/>
          <w:sz w:val="28"/>
          <w:szCs w:val="28"/>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Як довго тривало існування цього політичного тіла - не зна</w:t>
      </w:r>
      <w:r w:rsidRPr="00AC60D2">
        <w:rPr>
          <w:rFonts w:ascii="Times New Roman" w:eastAsia="Times New Roman" w:hAnsi="Times New Roman" w:cs="Times New Roman"/>
          <w:color w:val="000000"/>
          <w:sz w:val="28"/>
          <w:szCs w:val="28"/>
          <w:lang w:val="uk-UA" w:eastAsia="ru-RU"/>
        </w:rPr>
        <w:softHyphen/>
        <w:t xml:space="preserve">ємо, бо не відомо, ані коли віддано Володимир </w:t>
      </w:r>
      <w:r w:rsidRPr="00AC60D2">
        <w:rPr>
          <w:rFonts w:ascii="Times New Roman" w:eastAsia="Times New Roman" w:hAnsi="Times New Roman" w:cs="Times New Roman"/>
          <w:color w:val="000000"/>
          <w:sz w:val="28"/>
          <w:szCs w:val="28"/>
          <w:lang w:eastAsia="ru-RU"/>
        </w:rPr>
        <w:t>Борисов</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ані коли скінчилося тут князювання</w:t>
      </w:r>
      <w:r>
        <w:rPr>
          <w:rFonts w:ascii="Times New Roman" w:eastAsia="Times New Roman" w:hAnsi="Times New Roman" w:cs="Times New Roman"/>
          <w:color w:val="000000"/>
          <w:sz w:val="28"/>
          <w:szCs w:val="28"/>
          <w:lang w:val="uk-UA" w:eastAsia="ru-RU"/>
        </w:rPr>
        <w:t xml:space="preserve"> Всеволода. Як я вже згадував</w:t>
      </w:r>
      <w:r w:rsidRPr="00AC60D2">
        <w:rPr>
          <w:rFonts w:ascii="Times New Roman" w:eastAsia="Times New Roman" w:hAnsi="Times New Roman" w:cs="Times New Roman"/>
          <w:color w:val="000000"/>
          <w:sz w:val="28"/>
          <w:szCs w:val="28"/>
          <w:lang w:val="uk-UA" w:eastAsia="ru-RU"/>
        </w:rPr>
        <w:t xml:space="preserve">, Всеволод по всій імовірності мусив загинути серед заходів Святополка навколо збирання батьківських земель. У всякому разі під час боротьби Святополка з Ярославом Всеволода вже на Волині не було, бо за нього нічого не чуємо, і його волость мусила належати Святополку, і в тій боротьбі переходить з рук до рук разом: з Києвом. При цьому Забужжя, правдоподібно - разом з Галичиною </w:t>
      </w:r>
      <w:r w:rsidRPr="00AC60D2">
        <w:rPr>
          <w:rFonts w:ascii="Times New Roman" w:eastAsia="Times New Roman" w:hAnsi="Times New Roman" w:cs="Times New Roman"/>
          <w:color w:val="000000"/>
          <w:sz w:val="28"/>
          <w:szCs w:val="28"/>
          <w:lang w:eastAsia="ru-RU"/>
        </w:rPr>
        <w:t>(„грады Червенскыя“)</w:t>
      </w:r>
      <w:r w:rsidRPr="00AC60D2">
        <w:rPr>
          <w:rFonts w:ascii="Times New Roman" w:eastAsia="Times New Roman" w:hAnsi="Times New Roman" w:cs="Times New Roman"/>
          <w:color w:val="000000"/>
          <w:sz w:val="28"/>
          <w:szCs w:val="28"/>
          <w:lang w:val="uk-UA" w:eastAsia="ru-RU"/>
        </w:rPr>
        <w:t xml:space="preserve"> 1018 р. відірвано від </w:t>
      </w:r>
      <w:r w:rsidRPr="00AC60D2">
        <w:rPr>
          <w:rFonts w:ascii="Times New Roman" w:eastAsia="Times New Roman" w:hAnsi="Times New Roman" w:cs="Times New Roman"/>
          <w:color w:val="000000"/>
          <w:sz w:val="28"/>
          <w:szCs w:val="28"/>
          <w:lang w:eastAsia="ru-RU"/>
        </w:rPr>
        <w:t>Рус</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і прилучено до Польщі, і назад повернув їх Ярослав уже в 1030-х рр.</w:t>
      </w:r>
    </w:p>
    <w:p w:rsidR="00212BAC" w:rsidRPr="00AC60D2"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Галичину, як можна здогадуватися, згодом знову відлучено, для Володи-</w:t>
      </w:r>
      <w:r>
        <w:rPr>
          <w:rFonts w:ascii="Times New Roman" w:eastAsia="Times New Roman" w:hAnsi="Times New Roman" w:cs="Times New Roman"/>
          <w:color w:val="000000"/>
          <w:sz w:val="28"/>
          <w:szCs w:val="28"/>
          <w:lang w:val="uk-UA" w:eastAsia="ru-RU"/>
        </w:rPr>
        <w:t>мировича Ростислава</w:t>
      </w:r>
      <w:r w:rsidRPr="00AC60D2">
        <w:rPr>
          <w:rFonts w:ascii="Times New Roman" w:eastAsia="Times New Roman" w:hAnsi="Times New Roman" w:cs="Times New Roman"/>
          <w:color w:val="000000"/>
          <w:sz w:val="28"/>
          <w:szCs w:val="28"/>
          <w:lang w:val="uk-UA" w:eastAsia="ru-RU"/>
        </w:rPr>
        <w:t xml:space="preserve">, тим часом як Волинь після </w:t>
      </w:r>
      <w:r w:rsidRPr="00AC60D2">
        <w:rPr>
          <w:rFonts w:ascii="Times New Roman" w:eastAsia="Times New Roman" w:hAnsi="Times New Roman" w:cs="Times New Roman"/>
          <w:color w:val="000000"/>
          <w:sz w:val="28"/>
          <w:szCs w:val="28"/>
          <w:lang w:eastAsia="ru-RU"/>
        </w:rPr>
        <w:t>смерт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Ярослава дістав Ігор Ярославич. Але у цьому відокремленні Галичина пробула на цей раз дуже недовго: десь уже в 1160-х рр. і Во</w:t>
      </w:r>
      <w:r w:rsidRPr="00AC60D2">
        <w:rPr>
          <w:rFonts w:ascii="Times New Roman" w:eastAsia="Times New Roman" w:hAnsi="Times New Roman" w:cs="Times New Roman"/>
          <w:color w:val="000000"/>
          <w:sz w:val="28"/>
          <w:szCs w:val="28"/>
          <w:lang w:val="uk-UA" w:eastAsia="ru-RU"/>
        </w:rPr>
        <w:softHyphen/>
        <w:t>линь, і Галичину забирає собі Ізяслав київський. У зв'язку з долею Києва Волинь і Галичина потім разом переходять з рук до рук в 1070-х рр. — від Ізяслава до Всеволода, потім до Олега Святославича і знову до Ізяслава (є натяк на спробу Болеслава Сміливого відірвати собі знову щось із галицько-волинських зе</w:t>
      </w:r>
      <w:r w:rsidRPr="00AC60D2">
        <w:rPr>
          <w:rFonts w:ascii="Times New Roman" w:eastAsia="Times New Roman" w:hAnsi="Times New Roman" w:cs="Times New Roman"/>
          <w:color w:val="000000"/>
          <w:sz w:val="28"/>
          <w:szCs w:val="28"/>
          <w:lang w:val="uk-UA" w:eastAsia="ru-RU"/>
        </w:rPr>
        <w:softHyphen/>
        <w:t>мель, але ніщо не вказує, аби він дійсно осягнув тут якісь здо</w:t>
      </w:r>
      <w:r w:rsidRPr="00AC60D2">
        <w:rPr>
          <w:rFonts w:ascii="Times New Roman" w:eastAsia="Times New Roman" w:hAnsi="Times New Roman" w:cs="Times New Roman"/>
          <w:color w:val="000000"/>
          <w:sz w:val="28"/>
          <w:szCs w:val="28"/>
          <w:lang w:val="uk-UA" w:eastAsia="ru-RU"/>
        </w:rPr>
        <w:softHyphen/>
        <w:t>бутки, бодай значніші). Потім, після смерті Ізяслава Волинь з Га</w:t>
      </w:r>
      <w:r w:rsidRPr="00AC60D2">
        <w:rPr>
          <w:rFonts w:ascii="Times New Roman" w:eastAsia="Times New Roman" w:hAnsi="Times New Roman" w:cs="Times New Roman"/>
          <w:color w:val="000000"/>
          <w:sz w:val="28"/>
          <w:szCs w:val="28"/>
          <w:lang w:val="uk-UA" w:eastAsia="ru-RU"/>
        </w:rPr>
        <w:softHyphen/>
        <w:t>личиною (і ще з Турово-пінською землею) відокремлюються в осібне князівство в руках Ізяславового сина Ярополка. Але і Ярополкове князівство не мало в собі нічого певного. Він ді</w:t>
      </w:r>
      <w:r w:rsidRPr="00AC60D2">
        <w:rPr>
          <w:rFonts w:ascii="Times New Roman" w:eastAsia="Times New Roman" w:hAnsi="Times New Roman" w:cs="Times New Roman"/>
          <w:color w:val="000000"/>
          <w:sz w:val="28"/>
          <w:szCs w:val="28"/>
          <w:lang w:val="uk-UA" w:eastAsia="ru-RU"/>
        </w:rPr>
        <w:softHyphen/>
        <w:t xml:space="preserve">став від Всеволода Волинь з Галичиною як свою вотчину, бо його батько тримав ці землі; але були отчичі, котрих права на ці землі, не передавнені, не зважаючи на всякі </w:t>
      </w:r>
      <w:r w:rsidRPr="00AC60D2">
        <w:rPr>
          <w:rFonts w:ascii="Times New Roman" w:eastAsia="Times New Roman" w:hAnsi="Times New Roman" w:cs="Times New Roman"/>
          <w:color w:val="000000"/>
          <w:sz w:val="28"/>
          <w:szCs w:val="28"/>
          <w:lang w:eastAsia="ru-RU"/>
        </w:rPr>
        <w:t>давност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мали першенство перед Ярополковими: на галицькі </w:t>
      </w:r>
      <w:r w:rsidRPr="00AC60D2">
        <w:rPr>
          <w:rFonts w:ascii="Times New Roman" w:eastAsia="Times New Roman" w:hAnsi="Times New Roman" w:cs="Times New Roman"/>
          <w:color w:val="000000"/>
          <w:sz w:val="28"/>
          <w:szCs w:val="28"/>
          <w:lang w:eastAsia="ru-RU"/>
        </w:rPr>
        <w:t>волост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претендували сини Ростислава Володимирича, а на Волинь Ігоревич Давид. Не ми</w:t>
      </w:r>
      <w:r w:rsidRPr="00AC60D2">
        <w:rPr>
          <w:rFonts w:ascii="Times New Roman" w:eastAsia="Times New Roman" w:hAnsi="Times New Roman" w:cs="Times New Roman"/>
          <w:color w:val="000000"/>
          <w:sz w:val="28"/>
          <w:szCs w:val="28"/>
          <w:lang w:val="uk-UA" w:eastAsia="ru-RU"/>
        </w:rPr>
        <w:softHyphen/>
        <w:t>рячись з володінням Ярополка, вони заходилися відбирати свої вотчини. Бачимо зі звісток літопису, що Ростиславичі насідали на Ярополка, Давид на Всеволода, чинили війни і напади, і всякими</w:t>
      </w:r>
    </w:p>
    <w:p w:rsidR="00212BAC" w:rsidRPr="00AC60D2" w:rsidRDefault="00212BAC" w:rsidP="00212BAC">
      <w:pPr>
        <w:spacing w:after="0" w:line="240" w:lineRule="auto"/>
        <w:ind w:firstLine="708"/>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 </w:t>
      </w:r>
    </w:p>
    <w:p w:rsidR="00212BAC" w:rsidRPr="00AC60D2"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-363-</w:t>
      </w:r>
    </w:p>
    <w:p w:rsidR="00212BAC" w:rsidRPr="00AC60D2" w:rsidRDefault="00212BAC" w:rsidP="00212BAC">
      <w:pP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способами докучали. Аби задовольнити їх, Всеволод відокремлює від Волині Погорииу і дає Давиду, а Ростиславичам віддає галицькі </w:t>
      </w:r>
      <w:r w:rsidRPr="00AC60D2">
        <w:rPr>
          <w:rFonts w:ascii="Times New Roman" w:eastAsia="Times New Roman" w:hAnsi="Times New Roman" w:cs="Times New Roman"/>
          <w:color w:val="000000"/>
          <w:sz w:val="28"/>
          <w:szCs w:val="28"/>
          <w:lang w:eastAsia="ru-RU"/>
        </w:rPr>
        <w:t>волост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Ярополк не погоджувався на ці компроміси, пересварився був за них із Всеволодом і виступив походом на Ростиславичів, ма</w:t>
      </w:r>
      <w:r w:rsidRPr="00AC60D2">
        <w:rPr>
          <w:rFonts w:ascii="Times New Roman" w:eastAsia="Times New Roman" w:hAnsi="Times New Roman" w:cs="Times New Roman"/>
          <w:color w:val="000000"/>
          <w:sz w:val="28"/>
          <w:szCs w:val="28"/>
          <w:lang w:val="uk-UA" w:eastAsia="ru-RU"/>
        </w:rPr>
        <w:softHyphen/>
        <w:t xml:space="preserve">буть щоб взяти собі Галичину назад. Та під час цього походу, як думали - з наслання Ростиславичів - Ярополка вбито (1087 </w:t>
      </w:r>
      <w:r w:rsidRPr="00AC60D2">
        <w:rPr>
          <w:rFonts w:ascii="Times New Roman" w:eastAsia="Times New Roman" w:hAnsi="Times New Roman" w:cs="Times New Roman"/>
          <w:color w:val="000000"/>
          <w:sz w:val="28"/>
          <w:szCs w:val="28"/>
          <w:lang w:eastAsia="ru-RU"/>
        </w:rPr>
        <w:t xml:space="preserve">р.). </w:t>
      </w:r>
      <w:r w:rsidRPr="00AC60D2">
        <w:rPr>
          <w:rFonts w:ascii="Times New Roman" w:eastAsia="Times New Roman" w:hAnsi="Times New Roman" w:cs="Times New Roman"/>
          <w:color w:val="000000"/>
          <w:sz w:val="28"/>
          <w:szCs w:val="28"/>
          <w:lang w:val="uk-UA" w:eastAsia="ru-RU"/>
        </w:rPr>
        <w:t>Ростиславичі задержали в своїх руках Галичину, а Волинь пе</w:t>
      </w:r>
      <w:r w:rsidRPr="00AC60D2">
        <w:rPr>
          <w:rFonts w:ascii="Times New Roman" w:eastAsia="Times New Roman" w:hAnsi="Times New Roman" w:cs="Times New Roman"/>
          <w:color w:val="000000"/>
          <w:sz w:val="28"/>
          <w:szCs w:val="28"/>
          <w:lang w:val="uk-UA" w:eastAsia="ru-RU"/>
        </w:rPr>
        <w:softHyphen/>
        <w:t xml:space="preserve">рейшла тепер в руки Давида Ігоревича, одначе без Погорини і Берестейської </w:t>
      </w:r>
      <w:r w:rsidRPr="00AC60D2">
        <w:rPr>
          <w:rFonts w:ascii="Times New Roman" w:eastAsia="Times New Roman" w:hAnsi="Times New Roman" w:cs="Times New Roman"/>
          <w:color w:val="000000"/>
          <w:sz w:val="28"/>
          <w:szCs w:val="28"/>
          <w:lang w:eastAsia="ru-RU"/>
        </w:rPr>
        <w:t>волост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що взяв собі Всеволод</w:t>
      </w:r>
      <w:r w:rsidRPr="00AC60D2">
        <w:rPr>
          <w:rFonts w:ascii="Times New Roman" w:eastAsia="Times New Roman" w:hAnsi="Times New Roman" w:cs="Times New Roman"/>
          <w:color w:val="000000"/>
          <w:sz w:val="28"/>
          <w:szCs w:val="28"/>
          <w:lang w:val="uk-UA" w:eastAsia="ru-RU"/>
        </w:rPr>
        <w:t>. Таким чином ця перша боротьба давніх отчичів з узурпаторами закінчилась на їх користь.</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Розпорядження, пороблені у галицько-волинських землях Все</w:t>
      </w:r>
      <w:r w:rsidRPr="00AC60D2">
        <w:rPr>
          <w:rFonts w:ascii="Times New Roman" w:eastAsia="Times New Roman" w:hAnsi="Times New Roman" w:cs="Times New Roman"/>
          <w:color w:val="000000"/>
          <w:sz w:val="28"/>
          <w:szCs w:val="28"/>
          <w:lang w:val="uk-UA" w:eastAsia="ru-RU"/>
        </w:rPr>
        <w:softHyphen/>
        <w:t xml:space="preserve">володом і затверджені на Любецькому з’їзді (1097 р., </w:t>
      </w:r>
      <w:r w:rsidRPr="00AC60D2">
        <w:rPr>
          <w:rFonts w:ascii="Times New Roman" w:eastAsia="Times New Roman" w:hAnsi="Times New Roman" w:cs="Times New Roman"/>
          <w:i/>
          <w:iCs/>
          <w:color w:val="000000"/>
          <w:sz w:val="28"/>
          <w:szCs w:val="28"/>
          <w:lang w:val="uk-UA" w:eastAsia="ru-RU"/>
        </w:rPr>
        <w:t>М.М.)</w:t>
      </w:r>
      <w:r w:rsidRPr="00AC60D2">
        <w:rPr>
          <w:rFonts w:ascii="Times New Roman" w:eastAsia="Times New Roman" w:hAnsi="Times New Roman" w:cs="Times New Roman"/>
          <w:color w:val="000000"/>
          <w:sz w:val="28"/>
          <w:szCs w:val="28"/>
          <w:lang w:val="uk-UA" w:eastAsia="ru-RU"/>
        </w:rPr>
        <w:t>, мали чимале значення, бо зроблений ним поділ галицько-волинських земель протримався досить довго: приєднані до Київщини волинські волості залишились при ній до половини XII ст., як Берестейщина, і навіть ще довше - як ІІогорина; ця в ролі осібної київської волості пережила середні десятиліття XII ст. і тільки наприкінці його злучилася наново з В</w:t>
      </w:r>
      <w:r>
        <w:rPr>
          <w:rFonts w:ascii="Times New Roman" w:eastAsia="Times New Roman" w:hAnsi="Times New Roman" w:cs="Times New Roman"/>
          <w:color w:val="000000"/>
          <w:sz w:val="28"/>
          <w:szCs w:val="28"/>
          <w:lang w:val="uk-UA" w:eastAsia="ru-RU"/>
        </w:rPr>
        <w:t>олинню - з Луцьким князівством</w:t>
      </w:r>
      <w:r w:rsidRPr="00AC60D2">
        <w:rPr>
          <w:rFonts w:ascii="Times New Roman" w:eastAsia="Times New Roman" w:hAnsi="Times New Roman" w:cs="Times New Roman"/>
          <w:color w:val="000000"/>
          <w:sz w:val="28"/>
          <w:szCs w:val="28"/>
          <w:lang w:val="uk-UA" w:eastAsia="ru-RU"/>
        </w:rPr>
        <w:t>. Ще довше про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трималося відокремлення галицьких волостей від волинських: аж до кінця династії Ростиславичів, до останніх років XII ст., отже</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 більш як століття.</w:t>
      </w:r>
    </w:p>
    <w:p w:rsidR="00212BAC" w:rsidRPr="00AC60D2"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Але перш ніж цей Всеволодів поділ галицько-волинських земель устоявся, йому довелося витримати ще одну пертурба</w:t>
      </w:r>
      <w:r w:rsidRPr="00AC60D2">
        <w:rPr>
          <w:rFonts w:ascii="Times New Roman" w:eastAsia="Times New Roman" w:hAnsi="Times New Roman" w:cs="Times New Roman"/>
          <w:color w:val="000000"/>
          <w:sz w:val="28"/>
          <w:szCs w:val="28"/>
          <w:lang w:val="uk-UA" w:eastAsia="ru-RU"/>
        </w:rPr>
        <w:softHyphen/>
        <w:t>цію, ще одну боротьбу старих отчичів з династією Ізяслава.</w:t>
      </w:r>
      <w:r>
        <w:rPr>
          <w:rFonts w:ascii="Times New Roman" w:eastAsia="Times New Roman" w:hAnsi="Times New Roman" w:cs="Times New Roman"/>
          <w:color w:val="000000"/>
          <w:sz w:val="28"/>
          <w:szCs w:val="28"/>
          <w:lang w:val="uk-UA" w:eastAsia="ru-RU"/>
        </w:rPr>
        <w:t xml:space="preserve"> Це т. зв. волинська війна 1097-</w:t>
      </w:r>
      <w:r w:rsidRPr="00AC60D2">
        <w:rPr>
          <w:rFonts w:ascii="Times New Roman" w:eastAsia="Times New Roman" w:hAnsi="Times New Roman" w:cs="Times New Roman"/>
          <w:color w:val="000000"/>
          <w:sz w:val="28"/>
          <w:szCs w:val="28"/>
          <w:lang w:val="uk-UA" w:eastAsia="ru-RU"/>
        </w:rPr>
        <w:t>110</w:t>
      </w:r>
      <w:r>
        <w:rPr>
          <w:rFonts w:ascii="Times New Roman" w:eastAsia="Times New Roman" w:hAnsi="Times New Roman" w:cs="Times New Roman"/>
          <w:color w:val="000000"/>
          <w:sz w:val="28"/>
          <w:szCs w:val="28"/>
          <w:lang w:val="uk-UA" w:eastAsia="ru-RU"/>
        </w:rPr>
        <w:t>0 р</w:t>
      </w:r>
      <w:r w:rsidRPr="00AC60D2">
        <w:rPr>
          <w:rFonts w:ascii="Times New Roman" w:eastAsia="Times New Roman" w:hAnsi="Times New Roman" w:cs="Times New Roman"/>
          <w:color w:val="000000"/>
          <w:sz w:val="28"/>
          <w:szCs w:val="28"/>
          <w:lang w:val="uk-UA" w:eastAsia="ru-RU"/>
        </w:rPr>
        <w:t>р</w:t>
      </w:r>
      <w:r>
        <w:rPr>
          <w:rFonts w:ascii="Times New Roman" w:eastAsia="Times New Roman" w:hAnsi="Times New Roman" w:cs="Times New Roman"/>
          <w:color w:val="000000"/>
          <w:sz w:val="28"/>
          <w:szCs w:val="28"/>
          <w:lang w:val="uk-UA" w:eastAsia="ru-RU"/>
        </w:rPr>
        <w:t>.; вона була описана вже вище</w:t>
      </w:r>
      <w:r w:rsidRPr="00AC60D2">
        <w:rPr>
          <w:rFonts w:ascii="Times New Roman" w:eastAsia="Times New Roman" w:hAnsi="Times New Roman" w:cs="Times New Roman"/>
          <w:color w:val="000000"/>
          <w:sz w:val="28"/>
          <w:szCs w:val="28"/>
          <w:lang w:val="uk-UA" w:eastAsia="ru-RU"/>
        </w:rPr>
        <w:t>, і тут вистачить тільки її пригадати. Давид боявся, що Ро</w:t>
      </w:r>
      <w:r w:rsidRPr="00AC60D2">
        <w:rPr>
          <w:rFonts w:ascii="Times New Roman" w:eastAsia="Times New Roman" w:hAnsi="Times New Roman" w:cs="Times New Roman"/>
          <w:color w:val="000000"/>
          <w:sz w:val="28"/>
          <w:szCs w:val="28"/>
          <w:lang w:val="uk-UA" w:eastAsia="ru-RU"/>
        </w:rPr>
        <w:softHyphen/>
        <w:t>стиславичі схочуть</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відібрати у нього Волинь; супроти того він зблизився з Святополком і підбив його на Василька Ростиславича, пригадавши, що і він, Святополк, має в своїх руках во</w:t>
      </w:r>
      <w:r w:rsidRPr="00AC60D2">
        <w:rPr>
          <w:rFonts w:ascii="Times New Roman" w:eastAsia="Times New Roman" w:hAnsi="Times New Roman" w:cs="Times New Roman"/>
          <w:color w:val="000000"/>
          <w:sz w:val="28"/>
          <w:szCs w:val="28"/>
          <w:lang w:val="uk-UA" w:eastAsia="ru-RU"/>
        </w:rPr>
        <w:softHyphen/>
        <w:t>линські волості - Погорину і Берестейщину, отже як Василько забере Волинь, то відбере і від Святополка ці волинські волості. Святополк віддав у руки Давида Василька, що був у нього в го</w:t>
      </w:r>
      <w:r w:rsidRPr="00AC60D2">
        <w:rPr>
          <w:rFonts w:ascii="Times New Roman" w:eastAsia="Times New Roman" w:hAnsi="Times New Roman" w:cs="Times New Roman"/>
          <w:color w:val="000000"/>
          <w:sz w:val="28"/>
          <w:szCs w:val="28"/>
          <w:lang w:val="uk-UA" w:eastAsia="ru-RU"/>
        </w:rPr>
        <w:softHyphen/>
        <w:t xml:space="preserve">стях, і Давид, осліпивши і </w:t>
      </w:r>
      <w:r w:rsidRPr="00AC60D2">
        <w:rPr>
          <w:rFonts w:ascii="Times New Roman" w:eastAsia="Times New Roman" w:hAnsi="Times New Roman" w:cs="Times New Roman"/>
          <w:color w:val="000000"/>
          <w:sz w:val="28"/>
          <w:szCs w:val="28"/>
          <w:lang w:eastAsia="ru-RU"/>
        </w:rPr>
        <w:t>ув'язнивши</w:t>
      </w:r>
      <w:r w:rsidRPr="00AC60D2">
        <w:rPr>
          <w:rFonts w:ascii="Times New Roman" w:eastAsia="Times New Roman" w:hAnsi="Times New Roman" w:cs="Times New Roman"/>
          <w:color w:val="000000"/>
          <w:sz w:val="28"/>
          <w:szCs w:val="28"/>
          <w:lang w:val="uk-UA" w:eastAsia="ru-RU"/>
        </w:rPr>
        <w:t xml:space="preserve"> Василька, спробував за</w:t>
      </w:r>
      <w:r w:rsidRPr="00AC60D2">
        <w:rPr>
          <w:rFonts w:ascii="Times New Roman" w:eastAsia="Times New Roman" w:hAnsi="Times New Roman" w:cs="Times New Roman"/>
          <w:color w:val="000000"/>
          <w:sz w:val="28"/>
          <w:szCs w:val="28"/>
          <w:lang w:val="uk-UA" w:eastAsia="ru-RU"/>
        </w:rPr>
        <w:softHyphen/>
        <w:t>брати його волость, але це йому не вдалося. Політичні обставини склалися так, що Давид опиннвся жертвенним козлом всієї цієї справи, і Святополк дістав від князів доручення покарати Да</w:t>
      </w:r>
      <w:r w:rsidRPr="00AC60D2">
        <w:rPr>
          <w:rFonts w:ascii="Times New Roman" w:eastAsia="Times New Roman" w:hAnsi="Times New Roman" w:cs="Times New Roman"/>
          <w:color w:val="000000"/>
          <w:sz w:val="28"/>
          <w:szCs w:val="28"/>
          <w:lang w:val="uk-UA" w:eastAsia="ru-RU"/>
        </w:rPr>
        <w:softHyphen/>
        <w:t>вида. Це розбудило в Святополку охоту привернути собі „волості батька свого і брата“ - волинські і галицькі. З того виникає</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 </w:t>
      </w:r>
    </w:p>
    <w:p w:rsidR="00212BAC" w:rsidRPr="00AC60D2"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-364-</w:t>
      </w:r>
    </w:p>
    <w:p w:rsidR="00212BAC" w:rsidRPr="00AC60D2" w:rsidRDefault="00212BAC" w:rsidP="00212BAC">
      <w:pP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волинська війна, а потім дипломатичні пересправи, котрими Святополк хотів забрати собі Галичину або і Волинь, не встигши їх здобути оружно.</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Галицькі Ростиславичі встояли і супроти війни, і супроти дипломатії. Давид не встояв: втратив Волинь, і вона перейшла знову в лінію Ізяслава - до Святополка, тим часом як Галичина далі протягом цілого століття залишається замкненим політичним тілом. Волинь залишається ще довший час в ролі сателіта Київ</w:t>
      </w:r>
      <w:r w:rsidRPr="00AC60D2">
        <w:rPr>
          <w:rFonts w:ascii="Times New Roman" w:eastAsia="Times New Roman" w:hAnsi="Times New Roman" w:cs="Times New Roman"/>
          <w:color w:val="000000"/>
          <w:sz w:val="28"/>
          <w:szCs w:val="28"/>
          <w:lang w:val="uk-UA" w:eastAsia="ru-RU"/>
        </w:rPr>
        <w:softHyphen/>
        <w:t>щини, і в залежності від її долі переходить з рук до рук.</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За житя Святополка (не знати, коли саме) Волинь дістав його син Яро-слав, і після того, як цього Ярослава поминено київ</w:t>
      </w:r>
      <w:r w:rsidRPr="00AC60D2">
        <w:rPr>
          <w:rFonts w:ascii="Times New Roman" w:eastAsia="Times New Roman" w:hAnsi="Times New Roman" w:cs="Times New Roman"/>
          <w:color w:val="000000"/>
          <w:sz w:val="28"/>
          <w:szCs w:val="28"/>
          <w:lang w:val="uk-UA" w:eastAsia="ru-RU"/>
        </w:rPr>
        <w:softHyphen/>
        <w:t xml:space="preserve">ським столом після </w:t>
      </w:r>
      <w:r w:rsidRPr="00AC60D2">
        <w:rPr>
          <w:rFonts w:ascii="Times New Roman" w:eastAsia="Times New Roman" w:hAnsi="Times New Roman" w:cs="Times New Roman"/>
          <w:color w:val="000000"/>
          <w:sz w:val="28"/>
          <w:szCs w:val="28"/>
          <w:lang w:eastAsia="ru-RU"/>
        </w:rPr>
        <w:t>смерт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Святополка, заходило на відокремленне і Волині у замкнену </w:t>
      </w:r>
      <w:r w:rsidRPr="00AC60D2">
        <w:rPr>
          <w:rFonts w:ascii="Times New Roman" w:eastAsia="Times New Roman" w:hAnsi="Times New Roman" w:cs="Times New Roman"/>
          <w:color w:val="000000"/>
          <w:sz w:val="28"/>
          <w:szCs w:val="28"/>
          <w:lang w:eastAsia="ru-RU"/>
        </w:rPr>
        <w:t xml:space="preserve">отчину, </w:t>
      </w:r>
      <w:r w:rsidRPr="00AC60D2">
        <w:rPr>
          <w:rFonts w:ascii="Times New Roman" w:eastAsia="Times New Roman" w:hAnsi="Times New Roman" w:cs="Times New Roman"/>
          <w:color w:val="000000"/>
          <w:sz w:val="28"/>
          <w:szCs w:val="28"/>
          <w:lang w:val="uk-UA" w:eastAsia="ru-RU"/>
        </w:rPr>
        <w:t xml:space="preserve">в лінії Ізя-славичів. Але Ярослав загинув, завівшися з Мономахом (1123 </w:t>
      </w:r>
      <w:r w:rsidRPr="00AC60D2">
        <w:rPr>
          <w:rFonts w:ascii="Times New Roman" w:eastAsia="Times New Roman" w:hAnsi="Times New Roman" w:cs="Times New Roman"/>
          <w:color w:val="000000"/>
          <w:sz w:val="28"/>
          <w:szCs w:val="28"/>
          <w:lang w:eastAsia="ru-RU"/>
        </w:rPr>
        <w:t xml:space="preserve">р.); </w:t>
      </w:r>
      <w:r w:rsidRPr="00AC60D2">
        <w:rPr>
          <w:rFonts w:ascii="Times New Roman" w:eastAsia="Times New Roman" w:hAnsi="Times New Roman" w:cs="Times New Roman"/>
          <w:color w:val="000000"/>
          <w:sz w:val="28"/>
          <w:szCs w:val="28"/>
          <w:lang w:val="uk-UA" w:eastAsia="ru-RU"/>
        </w:rPr>
        <w:t>Волинь знову пере</w:t>
      </w:r>
      <w:r w:rsidRPr="00AC60D2">
        <w:rPr>
          <w:rFonts w:ascii="Times New Roman" w:eastAsia="Times New Roman" w:hAnsi="Times New Roman" w:cs="Times New Roman"/>
          <w:color w:val="000000"/>
          <w:sz w:val="28"/>
          <w:szCs w:val="28"/>
          <w:lang w:val="uk-UA" w:eastAsia="ru-RU"/>
        </w:rPr>
        <w:softHyphen/>
        <w:t>ходить в роль київського придатка, і кілька разів перелітає ще з рук до рук. Тут сиділи сп</w:t>
      </w:r>
      <w:r>
        <w:rPr>
          <w:rFonts w:ascii="Times New Roman" w:eastAsia="Times New Roman" w:hAnsi="Times New Roman" w:cs="Times New Roman"/>
          <w:color w:val="000000"/>
          <w:sz w:val="28"/>
          <w:szCs w:val="28"/>
          <w:lang w:val="uk-UA" w:eastAsia="ru-RU"/>
        </w:rPr>
        <w:t>очатку один за одним два Мономаховичі - Роман</w:t>
      </w:r>
      <w:r w:rsidRPr="00AC60D2">
        <w:rPr>
          <w:rFonts w:ascii="Times New Roman" w:eastAsia="Times New Roman" w:hAnsi="Times New Roman" w:cs="Times New Roman"/>
          <w:color w:val="000000"/>
          <w:sz w:val="28"/>
          <w:szCs w:val="28"/>
          <w:lang w:val="uk-UA" w:eastAsia="ru-RU"/>
        </w:rPr>
        <w:t xml:space="preserve"> і Анд</w:t>
      </w:r>
      <w:r>
        <w:rPr>
          <w:rFonts w:ascii="Times New Roman" w:eastAsia="Times New Roman" w:hAnsi="Times New Roman" w:cs="Times New Roman"/>
          <w:color w:val="000000"/>
          <w:sz w:val="28"/>
          <w:szCs w:val="28"/>
          <w:lang w:val="uk-UA" w:eastAsia="ru-RU"/>
        </w:rPr>
        <w:t>рій, потім Мстиславич Ізяслав</w:t>
      </w:r>
      <w:r w:rsidRPr="00AC60D2">
        <w:rPr>
          <w:rFonts w:ascii="Times New Roman" w:eastAsia="Times New Roman" w:hAnsi="Times New Roman" w:cs="Times New Roman"/>
          <w:color w:val="000000"/>
          <w:sz w:val="28"/>
          <w:szCs w:val="28"/>
          <w:lang w:val="uk-UA" w:eastAsia="ru-RU"/>
        </w:rPr>
        <w:t>, потім Всеволодич Святослав (з чернігівської</w:t>
      </w:r>
      <w:r>
        <w:rPr>
          <w:rFonts w:ascii="Times New Roman" w:eastAsia="Times New Roman" w:hAnsi="Times New Roman" w:cs="Times New Roman"/>
          <w:color w:val="000000"/>
          <w:sz w:val="28"/>
          <w:szCs w:val="28"/>
          <w:lang w:val="uk-UA" w:eastAsia="ru-RU"/>
        </w:rPr>
        <w:t xml:space="preserve"> лінії, син київського князя</w:t>
      </w:r>
      <w:r w:rsidRPr="00AC60D2">
        <w:rPr>
          <w:rFonts w:ascii="Times New Roman" w:eastAsia="Times New Roman" w:hAnsi="Times New Roman" w:cs="Times New Roman"/>
          <w:color w:val="000000"/>
          <w:sz w:val="28"/>
          <w:szCs w:val="28"/>
          <w:lang w:val="uk-UA" w:eastAsia="ru-RU"/>
        </w:rPr>
        <w:t>. Аж 1146 р. Волинь востаннє переходить в руки стар</w:t>
      </w:r>
      <w:r w:rsidRPr="00AC60D2">
        <w:rPr>
          <w:rFonts w:ascii="Times New Roman" w:eastAsia="Times New Roman" w:hAnsi="Times New Roman" w:cs="Times New Roman"/>
          <w:color w:val="000000"/>
          <w:sz w:val="28"/>
          <w:szCs w:val="28"/>
          <w:lang w:val="uk-UA" w:eastAsia="ru-RU"/>
        </w:rPr>
        <w:softHyphen/>
        <w:t>шої лінії Мономаховичів - Ізяслава Мстиславича і залишається в її руках назавжди.</w:t>
      </w:r>
    </w:p>
    <w:p w:rsidR="00212BAC" w:rsidRPr="00AC60D2"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Але й Ізяслав дістав Волинь тільки як придаток до Києва і вважав її та-кою. Всі його змагання звернені на київський стіл, і Волинь служить для нього тільки ревервом. Здобувши востаннє Київ, передає він Волинь своєму брату Святополку, - спочатку тільки до завідання, „блюсти“, пізніше може більш дефінітивно,</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але все-таки мабуть не без резерву. Святополк, одначе, скоро помер, і Ізяслав дає Волинь своєму другому сину Ярославу, залишаючи для старшого сина Мстислава Переяслав у теперішності і перспективу Києва в будучності. Аж цей момент можна вважати початком відокремлення волинських волостей. Володимирський стіл справді переходить слідом до Мстислава, бо він втратив Перея-</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-365-</w:t>
      </w:r>
    </w:p>
    <w:p w:rsidR="00212BAC" w:rsidRPr="00AC60D2" w:rsidRDefault="00212BAC" w:rsidP="00212BAC">
      <w:pP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славщину, а при цьому, як і його батько, теж хотів би мати Воло</w:t>
      </w:r>
      <w:r w:rsidRPr="00AC60D2">
        <w:rPr>
          <w:rFonts w:ascii="Times New Roman" w:eastAsia="Times New Roman" w:hAnsi="Times New Roman" w:cs="Times New Roman"/>
          <w:color w:val="000000"/>
          <w:sz w:val="28"/>
          <w:szCs w:val="28"/>
          <w:lang w:val="uk-UA" w:eastAsia="ru-RU"/>
        </w:rPr>
        <w:softHyphen/>
        <w:t>димир тільки в резерві; головною своєю метою ставить Київ. Але йому не вдалось задержа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тися в Києві - хоч би так, як його батькові: його київське князівство було зовсім ефе</w:t>
      </w:r>
      <w:r>
        <w:rPr>
          <w:rFonts w:ascii="Times New Roman" w:eastAsia="Times New Roman" w:hAnsi="Times New Roman" w:cs="Times New Roman"/>
          <w:color w:val="000000"/>
          <w:sz w:val="28"/>
          <w:szCs w:val="28"/>
          <w:lang w:val="uk-UA" w:eastAsia="ru-RU"/>
        </w:rPr>
        <w:t>меричне, і відокре</w:t>
      </w:r>
      <w:r w:rsidRPr="00AC60D2">
        <w:rPr>
          <w:rFonts w:ascii="Times New Roman" w:eastAsia="Times New Roman" w:hAnsi="Times New Roman" w:cs="Times New Roman"/>
          <w:color w:val="000000"/>
          <w:sz w:val="28"/>
          <w:szCs w:val="28"/>
          <w:lang w:val="uk-UA" w:eastAsia="ru-RU"/>
        </w:rPr>
        <w:t>млення Волині довершується з уступленням Мстислава з Києва. Хоч з роллю волинського князя він не мирився і помер серед боротьби за Київ, - як потім і його син не може задовольнитися роллю волинського князя, але зв'язок з Києвом був розірваний, і Во</w:t>
      </w:r>
      <w:r w:rsidRPr="00AC60D2">
        <w:rPr>
          <w:rFonts w:ascii="Times New Roman" w:eastAsia="Times New Roman" w:hAnsi="Times New Roman" w:cs="Times New Roman"/>
          <w:color w:val="000000"/>
          <w:sz w:val="28"/>
          <w:szCs w:val="28"/>
          <w:lang w:val="uk-UA" w:eastAsia="ru-RU"/>
        </w:rPr>
        <w:softHyphen/>
        <w:t>линь в значній мірі замкнулася в собі.</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Заразом вона поділяється на дві частини: на Володимирське князівство родини Мстислава, і Луцьке князівство родини його брата Ярослава. З другого боку — волинські князі здобувають назад </w:t>
      </w:r>
      <w:r w:rsidRPr="00AC60D2">
        <w:rPr>
          <w:rFonts w:ascii="Times New Roman" w:eastAsia="Times New Roman" w:hAnsi="Times New Roman" w:cs="Times New Roman"/>
          <w:color w:val="000000"/>
          <w:sz w:val="28"/>
          <w:szCs w:val="28"/>
          <w:lang w:eastAsia="ru-RU"/>
        </w:rPr>
        <w:t>волост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відлучені від Волині у XI ст. Так, в середині ХП ст. вернулася назад Берестейська волость, прилучена тепер до володимирсь</w:t>
      </w:r>
      <w:r>
        <w:rPr>
          <w:rFonts w:ascii="Times New Roman" w:eastAsia="Times New Roman" w:hAnsi="Times New Roman" w:cs="Times New Roman"/>
          <w:color w:val="000000"/>
          <w:sz w:val="28"/>
          <w:szCs w:val="28"/>
          <w:lang w:val="uk-UA" w:eastAsia="ru-RU"/>
        </w:rPr>
        <w:t>кого стола</w:t>
      </w:r>
      <w:r w:rsidRPr="00AC60D2">
        <w:rPr>
          <w:rFonts w:ascii="Times New Roman" w:eastAsia="Times New Roman" w:hAnsi="Times New Roman" w:cs="Times New Roman"/>
          <w:color w:val="000000"/>
          <w:sz w:val="28"/>
          <w:szCs w:val="28"/>
          <w:lang w:val="uk-UA" w:eastAsia="ru-RU"/>
        </w:rPr>
        <w:t xml:space="preserve">, а в третій чверті XII ст. прилучено до Луцької </w:t>
      </w:r>
      <w:r w:rsidRPr="00AC60D2">
        <w:rPr>
          <w:rFonts w:ascii="Times New Roman" w:eastAsia="Times New Roman" w:hAnsi="Times New Roman" w:cs="Times New Roman"/>
          <w:color w:val="000000"/>
          <w:sz w:val="28"/>
          <w:szCs w:val="28"/>
          <w:lang w:eastAsia="ru-RU"/>
        </w:rPr>
        <w:t>волост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Погорину.</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Умова Мстислава Ізяславича з братом Ярославом, що Воло</w:t>
      </w:r>
      <w:r w:rsidRPr="00AC60D2">
        <w:rPr>
          <w:rFonts w:ascii="Times New Roman" w:eastAsia="Times New Roman" w:hAnsi="Times New Roman" w:cs="Times New Roman"/>
          <w:color w:val="000000"/>
          <w:sz w:val="28"/>
          <w:szCs w:val="28"/>
          <w:lang w:val="uk-UA" w:eastAsia="ru-RU"/>
        </w:rPr>
        <w:softHyphen/>
        <w:t xml:space="preserve">димир залишиться у Мстиславовій родині надалі, і Ярослав не буде мати претензій на цю </w:t>
      </w:r>
      <w:r w:rsidRPr="00AC60D2">
        <w:rPr>
          <w:rFonts w:ascii="Times New Roman" w:eastAsia="Times New Roman" w:hAnsi="Times New Roman" w:cs="Times New Roman"/>
          <w:color w:val="000000"/>
          <w:sz w:val="28"/>
          <w:szCs w:val="28"/>
          <w:lang w:eastAsia="ru-RU"/>
        </w:rPr>
        <w:t>волост</w:t>
      </w:r>
      <w:r>
        <w:rPr>
          <w:rFonts w:ascii="Times New Roman" w:eastAsia="Times New Roman" w:hAnsi="Times New Roman" w:cs="Times New Roman"/>
          <w:color w:val="000000"/>
          <w:sz w:val="28"/>
          <w:szCs w:val="28"/>
          <w:lang w:val="uk-UA" w:eastAsia="ru-RU"/>
        </w:rPr>
        <w:t>ь</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була сповнена Ярославом і заповідала поділ Волині на воло-димирську і луцьку волості, навіть без всякого сліду неподільності землі (який ми бачили напр. у Чернігівській землі, де князі переходили по старшинству з </w:t>
      </w:r>
      <w:r w:rsidRPr="00AC60D2">
        <w:rPr>
          <w:rFonts w:ascii="Times New Roman" w:eastAsia="Times New Roman" w:hAnsi="Times New Roman" w:cs="Times New Roman"/>
          <w:color w:val="000000"/>
          <w:sz w:val="28"/>
          <w:szCs w:val="28"/>
          <w:lang w:eastAsia="ru-RU"/>
        </w:rPr>
        <w:t>во</w:t>
      </w:r>
      <w:r w:rsidRPr="00AC60D2">
        <w:rPr>
          <w:rFonts w:ascii="Times New Roman" w:eastAsia="Times New Roman" w:hAnsi="Times New Roman" w:cs="Times New Roman"/>
          <w:color w:val="000000"/>
          <w:sz w:val="28"/>
          <w:szCs w:val="28"/>
          <w:lang w:eastAsia="ru-RU"/>
        </w:rPr>
        <w:softHyphen/>
        <w:t>лост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на волость). Володимирська і Луцька волості мали залишатися кожна в окремій династії, без переходів з </w:t>
      </w:r>
      <w:r w:rsidRPr="00AC60D2">
        <w:rPr>
          <w:rFonts w:ascii="Times New Roman" w:eastAsia="Times New Roman" w:hAnsi="Times New Roman" w:cs="Times New Roman"/>
          <w:color w:val="000000"/>
          <w:sz w:val="28"/>
          <w:szCs w:val="28"/>
          <w:lang w:eastAsia="ru-RU"/>
        </w:rPr>
        <w:t xml:space="preserve">меншого </w:t>
      </w:r>
      <w:r w:rsidRPr="00AC60D2">
        <w:rPr>
          <w:rFonts w:ascii="Times New Roman" w:eastAsia="Times New Roman" w:hAnsi="Times New Roman" w:cs="Times New Roman"/>
          <w:color w:val="000000"/>
          <w:sz w:val="28"/>
          <w:szCs w:val="28"/>
          <w:lang w:val="uk-UA" w:eastAsia="ru-RU"/>
        </w:rPr>
        <w:t>на старший стіл. Розмноження ж обох ліній відкривало перспективу повного роздроблення волинських земель.</w:t>
      </w:r>
    </w:p>
    <w:p w:rsidR="00212BAC" w:rsidRPr="00AC60D2"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Володимирську волость Мстислав поділив між своїми синами наче</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тверо: старший син Роман дістав Володимир, другий, Все</w:t>
      </w:r>
      <w:r w:rsidRPr="00AC60D2">
        <w:rPr>
          <w:rFonts w:ascii="Times New Roman" w:eastAsia="Times New Roman" w:hAnsi="Times New Roman" w:cs="Times New Roman"/>
          <w:color w:val="000000"/>
          <w:sz w:val="28"/>
          <w:szCs w:val="28"/>
          <w:lang w:val="uk-UA" w:eastAsia="ru-RU"/>
        </w:rPr>
        <w:softHyphen/>
        <w:t>волод - Белз, третій, Святослав - Червень, че</w:t>
      </w:r>
      <w:r>
        <w:rPr>
          <w:rFonts w:ascii="Times New Roman" w:eastAsia="Times New Roman" w:hAnsi="Times New Roman" w:cs="Times New Roman"/>
          <w:color w:val="000000"/>
          <w:sz w:val="28"/>
          <w:szCs w:val="28"/>
          <w:lang w:val="uk-UA" w:eastAsia="ru-RU"/>
        </w:rPr>
        <w:t>твертий, Воло</w:t>
      </w:r>
      <w:r>
        <w:rPr>
          <w:rFonts w:ascii="Times New Roman" w:eastAsia="Times New Roman" w:hAnsi="Times New Roman" w:cs="Times New Roman"/>
          <w:color w:val="000000"/>
          <w:sz w:val="28"/>
          <w:szCs w:val="28"/>
          <w:lang w:val="uk-UA" w:eastAsia="ru-RU"/>
        </w:rPr>
        <w:softHyphen/>
        <w:t>димир - Берестя</w:t>
      </w:r>
      <w:r w:rsidRPr="00AC60D2">
        <w:rPr>
          <w:rFonts w:ascii="Times New Roman" w:eastAsia="Times New Roman" w:hAnsi="Times New Roman" w:cs="Times New Roman"/>
          <w:color w:val="000000"/>
          <w:sz w:val="28"/>
          <w:szCs w:val="28"/>
          <w:lang w:val="uk-UA" w:eastAsia="ru-RU"/>
        </w:rPr>
        <w:t>. З них, одначе, Воло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димир і Св</w:t>
      </w:r>
      <w:r>
        <w:rPr>
          <w:rFonts w:ascii="Times New Roman" w:eastAsia="Times New Roman" w:hAnsi="Times New Roman" w:cs="Times New Roman"/>
          <w:color w:val="000000"/>
          <w:sz w:val="28"/>
          <w:szCs w:val="28"/>
          <w:lang w:val="uk-UA" w:eastAsia="ru-RU"/>
        </w:rPr>
        <w:t>ятослав неза</w:t>
      </w:r>
      <w:r>
        <w:rPr>
          <w:rFonts w:ascii="Times New Roman" w:eastAsia="Times New Roman" w:hAnsi="Times New Roman" w:cs="Times New Roman"/>
          <w:color w:val="000000"/>
          <w:sz w:val="28"/>
          <w:szCs w:val="28"/>
          <w:lang w:val="uk-UA" w:eastAsia="ru-RU"/>
        </w:rPr>
        <w:softHyphen/>
        <w:t>баром повмирали</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По одній звістці Берестя віддано було іншій</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 </w:t>
      </w:r>
    </w:p>
    <w:p w:rsidR="00212BAC" w:rsidRPr="00AC60D2"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-366-</w:t>
      </w:r>
    </w:p>
    <w:p w:rsidR="00212BAC" w:rsidRPr="00AC60D2" w:rsidRDefault="00212BAC" w:rsidP="00212BAC">
      <w:pP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лінії - син</w:t>
      </w:r>
      <w:r>
        <w:rPr>
          <w:rFonts w:ascii="Times New Roman" w:eastAsia="Times New Roman" w:hAnsi="Times New Roman" w:cs="Times New Roman"/>
          <w:color w:val="000000"/>
          <w:sz w:val="28"/>
          <w:szCs w:val="28"/>
          <w:lang w:val="uk-UA" w:eastAsia="ru-RU"/>
        </w:rPr>
        <w:t>у Ярополка Ізяславича, Васильку</w:t>
      </w:r>
      <w:r w:rsidRPr="00AC60D2">
        <w:rPr>
          <w:rFonts w:ascii="Times New Roman" w:eastAsia="Times New Roman" w:hAnsi="Times New Roman" w:cs="Times New Roman"/>
          <w:color w:val="000000"/>
          <w:sz w:val="28"/>
          <w:szCs w:val="28"/>
          <w:lang w:val="uk-UA" w:eastAsia="ru-RU"/>
        </w:rPr>
        <w:t xml:space="preserve">, але в кінці воно у всякому разі повернулося до Володимирської </w:t>
      </w:r>
      <w:r>
        <w:rPr>
          <w:rFonts w:ascii="Times New Roman" w:eastAsia="Times New Roman" w:hAnsi="Times New Roman" w:cs="Times New Roman"/>
          <w:color w:val="000000"/>
          <w:sz w:val="28"/>
          <w:szCs w:val="28"/>
          <w:lang w:eastAsia="ru-RU"/>
        </w:rPr>
        <w:t>волости</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так що </w:t>
      </w:r>
      <w:r w:rsidRPr="00AC60D2">
        <w:rPr>
          <w:rFonts w:ascii="Times New Roman" w:eastAsia="Times New Roman" w:hAnsi="Times New Roman" w:cs="Times New Roman"/>
          <w:color w:val="000000"/>
          <w:sz w:val="28"/>
          <w:szCs w:val="28"/>
          <w:lang w:eastAsia="ru-RU"/>
        </w:rPr>
        <w:t xml:space="preserve">Мстиславова </w:t>
      </w:r>
      <w:r w:rsidRPr="00AC60D2">
        <w:rPr>
          <w:rFonts w:ascii="Times New Roman" w:eastAsia="Times New Roman" w:hAnsi="Times New Roman" w:cs="Times New Roman"/>
          <w:color w:val="000000"/>
          <w:sz w:val="28"/>
          <w:szCs w:val="28"/>
          <w:lang w:val="uk-UA" w:eastAsia="ru-RU"/>
        </w:rPr>
        <w:t>волость зійшлася до двох князівств: Володимирського і Белзько-червенського. Белзьке князівство, одначе, поділилося за дітей Всеволода знову надвоє: на Белзьку волость Оле</w:t>
      </w:r>
      <w:r w:rsidRPr="00AC60D2">
        <w:rPr>
          <w:rFonts w:ascii="Times New Roman" w:eastAsia="Times New Roman" w:hAnsi="Times New Roman" w:cs="Times New Roman"/>
          <w:color w:val="000000"/>
          <w:sz w:val="28"/>
          <w:szCs w:val="28"/>
          <w:lang w:val="uk-UA" w:eastAsia="ru-RU"/>
        </w:rPr>
        <w:softHyphen/>
        <w:t>ксандра Всеволодича і Черве</w:t>
      </w:r>
      <w:r>
        <w:rPr>
          <w:rFonts w:ascii="Times New Roman" w:eastAsia="Times New Roman" w:hAnsi="Times New Roman" w:cs="Times New Roman"/>
          <w:color w:val="000000"/>
          <w:sz w:val="28"/>
          <w:szCs w:val="28"/>
          <w:lang w:val="uk-UA" w:eastAsia="ru-RU"/>
        </w:rPr>
        <w:t>нську Всеволода Всеволодовича</w:t>
      </w:r>
      <w:r w:rsidRPr="00AC60D2">
        <w:rPr>
          <w:rFonts w:ascii="Times New Roman" w:eastAsia="Times New Roman" w:hAnsi="Times New Roman" w:cs="Times New Roman"/>
          <w:color w:val="000000"/>
          <w:sz w:val="28"/>
          <w:szCs w:val="28"/>
          <w:lang w:val="uk-UA" w:eastAsia="ru-RU"/>
        </w:rPr>
        <w:t>, а вкінці Червенська і Дорогичинська волость (північна частина Берестейщини) відійшли до Галичини.</w:t>
      </w:r>
    </w:p>
    <w:p w:rsidR="00212BAC" w:rsidRPr="00AC60D2"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Луцька волость після </w:t>
      </w:r>
      <w:r w:rsidRPr="00AC60D2">
        <w:rPr>
          <w:rFonts w:ascii="Times New Roman" w:eastAsia="Times New Roman" w:hAnsi="Times New Roman" w:cs="Times New Roman"/>
          <w:color w:val="000000"/>
          <w:sz w:val="28"/>
          <w:szCs w:val="28"/>
          <w:lang w:eastAsia="ru-RU"/>
        </w:rPr>
        <w:t>смерт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Ярослава Ізяславича поділена була також на чотири частини, але ми не знаємо докладно цього по</w:t>
      </w:r>
      <w:r w:rsidRPr="00AC60D2">
        <w:rPr>
          <w:rFonts w:ascii="Times New Roman" w:eastAsia="Times New Roman" w:hAnsi="Times New Roman" w:cs="Times New Roman"/>
          <w:color w:val="000000"/>
          <w:sz w:val="28"/>
          <w:szCs w:val="28"/>
          <w:lang w:val="uk-UA" w:eastAsia="ru-RU"/>
        </w:rPr>
        <w:softHyphen/>
        <w:t>ділу. Знаємо, що старший Яро</w:t>
      </w:r>
      <w:r>
        <w:rPr>
          <w:rFonts w:ascii="Times New Roman" w:eastAsia="Times New Roman" w:hAnsi="Times New Roman" w:cs="Times New Roman"/>
          <w:color w:val="000000"/>
          <w:sz w:val="28"/>
          <w:szCs w:val="28"/>
          <w:lang w:val="uk-UA" w:eastAsia="ru-RU"/>
        </w:rPr>
        <w:t>славич Всеволод дістав Луцьк</w:t>
      </w:r>
      <w:r w:rsidRPr="00AC60D2">
        <w:rPr>
          <w:rFonts w:ascii="Times New Roman" w:eastAsia="Times New Roman" w:hAnsi="Times New Roman" w:cs="Times New Roman"/>
          <w:color w:val="000000"/>
          <w:sz w:val="28"/>
          <w:szCs w:val="28"/>
          <w:lang w:val="uk-UA" w:eastAsia="ru-RU"/>
        </w:rPr>
        <w:t xml:space="preserve">, другий, Інгвар мав Дорогобуж і поріччя Горині (Шумськ), третій, Мстислав Німий </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 Пересопн</w:t>
      </w:r>
      <w:r>
        <w:rPr>
          <w:rFonts w:ascii="Times New Roman" w:eastAsia="Times New Roman" w:hAnsi="Times New Roman" w:cs="Times New Roman"/>
          <w:color w:val="000000"/>
          <w:sz w:val="28"/>
          <w:szCs w:val="28"/>
          <w:lang w:val="uk-UA" w:eastAsia="ru-RU"/>
        </w:rPr>
        <w:t>ицю. Що дістав четвертий - Ізя</w:t>
      </w:r>
      <w:r w:rsidRPr="00AC60D2">
        <w:rPr>
          <w:rFonts w:ascii="Times New Roman" w:eastAsia="Times New Roman" w:hAnsi="Times New Roman" w:cs="Times New Roman"/>
          <w:color w:val="000000"/>
          <w:sz w:val="28"/>
          <w:szCs w:val="28"/>
          <w:lang w:val="uk-UA" w:eastAsia="ru-RU"/>
        </w:rPr>
        <w:t>слав Ярославич, не знаємо, а разом не можемо і мати докладної відомості про поділ Луцького князівства після смерті Ярослава, бо деякі відомості про розклад волостей маємо вже з часів після смерті</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 </w:t>
      </w:r>
    </w:p>
    <w:p w:rsidR="00212BAC" w:rsidRPr="00AC60D2"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-367-</w:t>
      </w:r>
    </w:p>
    <w:p w:rsidR="00212BAC" w:rsidRPr="00AC60D2" w:rsidRDefault="00212BAC" w:rsidP="00212BAC">
      <w:pP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цього Ізяслава і після тих змін, що зайшли з його смертю. З тих чотирьох ліній три вигасли за півстоліття, і у 1220-х рр. Луцьке князівство Ярослава зібралося в руках Інгваровичів, головним чином в руках Ярослава Інгваровича. Але ця ситуація тривала дуже ко</w:t>
      </w:r>
      <w:r w:rsidRPr="00AC60D2">
        <w:rPr>
          <w:rFonts w:ascii="Times New Roman" w:eastAsia="Times New Roman" w:hAnsi="Times New Roman" w:cs="Times New Roman"/>
          <w:color w:val="000000"/>
          <w:sz w:val="28"/>
          <w:szCs w:val="28"/>
          <w:lang w:val="uk-UA" w:eastAsia="ru-RU"/>
        </w:rPr>
        <w:softHyphen/>
        <w:t>роткий час, бо слідом все Луцьке князівство переходить в руки лінії Романа і злучується з Володимиром.</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Таким чином хоч в останній чверті XII ст. Волинь стояла перед перспективою повного роздроблення, сталось інакше: роз</w:t>
      </w:r>
      <w:r w:rsidRPr="00AC60D2">
        <w:rPr>
          <w:rFonts w:ascii="Times New Roman" w:eastAsia="Times New Roman" w:hAnsi="Times New Roman" w:cs="Times New Roman"/>
          <w:color w:val="000000"/>
          <w:sz w:val="28"/>
          <w:szCs w:val="28"/>
          <w:lang w:val="uk-UA" w:eastAsia="ru-RU"/>
        </w:rPr>
        <w:softHyphen/>
        <w:t>дроблені частини злучились наново. Одну причину того ми ба</w:t>
      </w:r>
      <w:r w:rsidRPr="00AC60D2">
        <w:rPr>
          <w:rFonts w:ascii="Times New Roman" w:eastAsia="Times New Roman" w:hAnsi="Times New Roman" w:cs="Times New Roman"/>
          <w:color w:val="000000"/>
          <w:sz w:val="28"/>
          <w:szCs w:val="28"/>
          <w:lang w:val="uk-UA" w:eastAsia="ru-RU"/>
        </w:rPr>
        <w:softHyphen/>
        <w:t>чили: це було вигасання династії, але була і друга - діяль</w:t>
      </w:r>
      <w:r w:rsidRPr="00AC60D2">
        <w:rPr>
          <w:rFonts w:ascii="Times New Roman" w:eastAsia="Times New Roman" w:hAnsi="Times New Roman" w:cs="Times New Roman"/>
          <w:color w:val="000000"/>
          <w:sz w:val="28"/>
          <w:szCs w:val="28"/>
          <w:lang w:val="uk-UA" w:eastAsia="ru-RU"/>
        </w:rPr>
        <w:softHyphen/>
        <w:t>ність самих володимирських князів. Тільки цю останню ми огля</w:t>
      </w:r>
      <w:r w:rsidRPr="00AC60D2">
        <w:rPr>
          <w:rFonts w:ascii="Times New Roman" w:eastAsia="Times New Roman" w:hAnsi="Times New Roman" w:cs="Times New Roman"/>
          <w:color w:val="000000"/>
          <w:sz w:val="28"/>
          <w:szCs w:val="28"/>
          <w:lang w:val="uk-UA" w:eastAsia="ru-RU"/>
        </w:rPr>
        <w:softHyphen/>
        <w:t xml:space="preserve">немо вже у наступному розділі, прослідковуючи історію Волині і Галичини після </w:t>
      </w:r>
      <w:r w:rsidRPr="00AC60D2">
        <w:rPr>
          <w:rFonts w:ascii="Times New Roman" w:eastAsia="Times New Roman" w:hAnsi="Times New Roman" w:cs="Times New Roman"/>
          <w:color w:val="000000"/>
          <w:sz w:val="28"/>
          <w:szCs w:val="28"/>
          <w:lang w:eastAsia="ru-RU"/>
        </w:rPr>
        <w:t>об'єднання</w:t>
      </w:r>
      <w:r>
        <w:rPr>
          <w:rFonts w:ascii="Times New Roman" w:eastAsia="Times New Roman" w:hAnsi="Times New Roman" w:cs="Times New Roman"/>
          <w:color w:val="000000"/>
          <w:sz w:val="28"/>
          <w:szCs w:val="28"/>
          <w:lang w:val="uk-UA" w:eastAsia="ru-RU"/>
        </w:rPr>
        <w:t xml:space="preserve"> їх в одну велику державу</w:t>
      </w:r>
      <w:r w:rsidRPr="00AC60D2">
        <w:rPr>
          <w:rFonts w:ascii="Times New Roman" w:eastAsia="Times New Roman" w:hAnsi="Times New Roman" w:cs="Times New Roman"/>
          <w:color w:val="000000"/>
          <w:sz w:val="28"/>
          <w:szCs w:val="28"/>
          <w:lang w:val="uk-UA" w:eastAsia="ru-RU"/>
        </w:rPr>
        <w:t>.</w:t>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w:t>
      </w:r>
    </w:p>
    <w:p w:rsidR="00212BAC" w:rsidRPr="00A44191"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Оглянувши таким чином зверхню(?) долю Волині аж до її но</w:t>
      </w:r>
      <w:r w:rsidRPr="00AC60D2">
        <w:rPr>
          <w:rFonts w:ascii="Times New Roman" w:eastAsia="Times New Roman" w:hAnsi="Times New Roman" w:cs="Times New Roman"/>
          <w:color w:val="000000"/>
          <w:sz w:val="28"/>
          <w:szCs w:val="28"/>
          <w:lang w:val="uk-UA" w:eastAsia="ru-RU"/>
        </w:rPr>
        <w:softHyphen/>
        <w:t>вого сполу-чення з Галичиною наприкінці XII ст. і відклавши подальшу історію до огляду життя галицько-володимирської держави, тепер означимо можливо докладно її границі</w:t>
      </w:r>
      <w:r>
        <w:rPr>
          <w:rFonts w:ascii="Times New Roman" w:eastAsia="Times New Roman" w:hAnsi="Times New Roman" w:cs="Times New Roman"/>
          <w:color w:val="000000"/>
          <w:sz w:val="28"/>
          <w:szCs w:val="28"/>
          <w:lang w:val="uk-UA" w:eastAsia="ru-RU"/>
        </w:rPr>
        <w:t xml:space="preserve"> і важливіші населені пункти XI-</w:t>
      </w:r>
      <w:r w:rsidRPr="00AC60D2">
        <w:rPr>
          <w:rFonts w:ascii="Times New Roman" w:eastAsia="Times New Roman" w:hAnsi="Times New Roman" w:cs="Times New Roman"/>
          <w:color w:val="000000"/>
          <w:sz w:val="28"/>
          <w:szCs w:val="28"/>
          <w:lang w:val="uk-UA" w:eastAsia="ru-RU"/>
        </w:rPr>
        <w:t>XIII ст.</w:t>
      </w:r>
    </w:p>
    <w:p w:rsidR="00212BAC" w:rsidRPr="00AC60D2" w:rsidRDefault="00212BAC" w:rsidP="00212BAC">
      <w:pPr>
        <w:spacing w:after="0" w:line="240" w:lineRule="auto"/>
        <w:ind w:firstLine="708"/>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Як видно вже з вищесказаного, границі Волині досить мі</w:t>
      </w:r>
      <w:r w:rsidRPr="00AC60D2">
        <w:rPr>
          <w:rFonts w:ascii="Times New Roman" w:eastAsia="Times New Roman" w:hAnsi="Times New Roman" w:cs="Times New Roman"/>
          <w:color w:val="000000"/>
          <w:sz w:val="28"/>
          <w:szCs w:val="28"/>
          <w:lang w:val="uk-UA" w:eastAsia="ru-RU"/>
        </w:rPr>
        <w:softHyphen/>
        <w:t>нялися, ми ж маємо про них докладніші відомості головним чином тільки з XIII ст., і це все треба мати на увазі.</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Східну границю ми визначили вже вище. Приймаючи, що Погорина була власне волинською волостю, з Київщиною Во</w:t>
      </w:r>
      <w:r w:rsidRPr="00AC60D2">
        <w:rPr>
          <w:rFonts w:ascii="Times New Roman" w:eastAsia="Times New Roman" w:hAnsi="Times New Roman" w:cs="Times New Roman"/>
          <w:color w:val="000000"/>
          <w:sz w:val="28"/>
          <w:szCs w:val="28"/>
          <w:lang w:val="uk-UA" w:eastAsia="ru-RU"/>
        </w:rPr>
        <w:softHyphen/>
        <w:t>линь межувала поріччям середньої Случі. Таку границю бачимо з кінця XII і у ХПІ ст., в часи занепаду Києва, коли саме вже поріччя Случі, хоч належало до Київщини, було досить спір</w:t>
      </w:r>
      <w:r>
        <w:rPr>
          <w:rFonts w:ascii="Times New Roman" w:eastAsia="Times New Roman" w:hAnsi="Times New Roman" w:cs="Times New Roman"/>
          <w:color w:val="000000"/>
          <w:sz w:val="28"/>
          <w:szCs w:val="28"/>
          <w:lang w:val="uk-UA" w:eastAsia="ru-RU"/>
        </w:rPr>
        <w:t>ним</w:t>
      </w:r>
      <w:r w:rsidRPr="00AC60D2">
        <w:rPr>
          <w:rFonts w:ascii="Times New Roman" w:eastAsia="Times New Roman" w:hAnsi="Times New Roman" w:cs="Times New Roman"/>
          <w:color w:val="000000"/>
          <w:sz w:val="28"/>
          <w:szCs w:val="28"/>
          <w:lang w:val="uk-UA" w:eastAsia="ru-RU"/>
        </w:rPr>
        <w:t xml:space="preserve">. Перед тим же, доки до Київщини належала Погорина, границя йшла по </w:t>
      </w:r>
      <w:r w:rsidRPr="00AC60D2">
        <w:rPr>
          <w:rFonts w:ascii="Times New Roman" w:eastAsia="Times New Roman" w:hAnsi="Times New Roman" w:cs="Times New Roman"/>
          <w:color w:val="000000"/>
          <w:sz w:val="28"/>
          <w:szCs w:val="28"/>
          <w:lang w:eastAsia="ru-RU"/>
        </w:rPr>
        <w:t>верхівя'х</w:t>
      </w:r>
      <w:r w:rsidRPr="00AC60D2">
        <w:rPr>
          <w:rFonts w:ascii="Times New Roman" w:eastAsia="Times New Roman" w:hAnsi="Times New Roman" w:cs="Times New Roman"/>
          <w:color w:val="000000"/>
          <w:sz w:val="28"/>
          <w:szCs w:val="28"/>
          <w:lang w:val="uk-UA" w:eastAsia="ru-RU"/>
        </w:rPr>
        <w:t xml:space="preserve"> Олики, Велі і Горині, а з Погориною нале</w:t>
      </w:r>
      <w:r w:rsidRPr="00AC60D2">
        <w:rPr>
          <w:rFonts w:ascii="Times New Roman" w:eastAsia="Times New Roman" w:hAnsi="Times New Roman" w:cs="Times New Roman"/>
          <w:color w:val="000000"/>
          <w:sz w:val="28"/>
          <w:szCs w:val="28"/>
          <w:lang w:val="uk-UA" w:eastAsia="ru-RU"/>
        </w:rPr>
        <w:softHyphen/>
        <w:t>жало до Київщини і верхнє Побужжя. Пізніше, у ХПІ ст., коли Погорина відійшла до Волині</w:t>
      </w:r>
      <w:r>
        <w:rPr>
          <w:rFonts w:ascii="Times New Roman" w:eastAsia="Times New Roman" w:hAnsi="Times New Roman" w:cs="Times New Roman"/>
          <w:color w:val="000000"/>
          <w:sz w:val="28"/>
          <w:szCs w:val="28"/>
          <w:lang w:val="uk-UA" w:eastAsia="ru-RU"/>
        </w:rPr>
        <w:t>, Побужжя належало теж до неї</w:t>
      </w:r>
      <w:r w:rsidRPr="00AC60D2">
        <w:rPr>
          <w:rFonts w:ascii="Times New Roman" w:eastAsia="Times New Roman" w:hAnsi="Times New Roman" w:cs="Times New Roman"/>
          <w:color w:val="000000"/>
          <w:sz w:val="28"/>
          <w:szCs w:val="28"/>
          <w:lang w:val="uk-UA" w:eastAsia="ru-RU"/>
        </w:rPr>
        <w:t>, а хоч в середині ХІІІ ст. воно було власне зовсім втрачене для князів, бо вийшло з князівсько-дружинного устрою, а потім під</w:t>
      </w:r>
      <w:r w:rsidRPr="00AC60D2">
        <w:rPr>
          <w:rFonts w:ascii="Times New Roman" w:eastAsia="Times New Roman" w:hAnsi="Times New Roman" w:cs="Times New Roman"/>
          <w:color w:val="000000"/>
          <w:sz w:val="28"/>
          <w:szCs w:val="28"/>
          <w:lang w:val="uk-UA" w:eastAsia="ru-RU"/>
        </w:rPr>
        <w:softHyphen/>
        <w:t xml:space="preserve">далося татарам, але числилося до Луцького князівства і </w:t>
      </w:r>
      <w:r>
        <w:rPr>
          <w:rFonts w:ascii="Times New Roman" w:eastAsia="Times New Roman" w:hAnsi="Times New Roman" w:cs="Times New Roman"/>
          <w:color w:val="000000"/>
          <w:sz w:val="28"/>
          <w:szCs w:val="28"/>
          <w:lang w:val="uk-UA" w:eastAsia="ru-RU"/>
        </w:rPr>
        <w:t>далі, як бачимо з умови 1366 р.</w:t>
      </w:r>
    </w:p>
    <w:p w:rsidR="00212BAC" w:rsidRPr="00AC60D2" w:rsidRDefault="00212BAC" w:rsidP="00212BAC">
      <w:pPr>
        <w:spacing w:after="0" w:line="240" w:lineRule="auto"/>
        <w:ind w:firstLine="708"/>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Поріччя нижньої </w:t>
      </w:r>
      <w:r w:rsidRPr="00AC60D2">
        <w:rPr>
          <w:rFonts w:ascii="Times New Roman" w:eastAsia="Times New Roman" w:hAnsi="Times New Roman" w:cs="Times New Roman"/>
          <w:color w:val="000000"/>
          <w:sz w:val="28"/>
          <w:szCs w:val="28"/>
          <w:lang w:eastAsia="ru-RU"/>
        </w:rPr>
        <w:t>Случ</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Горині, Стиру належали до Турово-</w:t>
      </w:r>
    </w:p>
    <w:p w:rsidR="00212BAC" w:rsidRPr="00AC60D2"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-368-</w:t>
      </w:r>
    </w:p>
    <w:p w:rsidR="00212BAC" w:rsidRPr="00AC60D2" w:rsidRDefault="00212BAC" w:rsidP="00212BAC">
      <w:pP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пінської землі, але Черто</w:t>
      </w:r>
      <w:r>
        <w:rPr>
          <w:rFonts w:ascii="Times New Roman" w:eastAsia="Times New Roman" w:hAnsi="Times New Roman" w:cs="Times New Roman"/>
          <w:color w:val="000000"/>
          <w:sz w:val="28"/>
          <w:szCs w:val="28"/>
          <w:lang w:val="uk-UA" w:eastAsia="ru-RU"/>
        </w:rPr>
        <w:t>рийськ, давніше, мабуть, турово-</w:t>
      </w:r>
      <w:r w:rsidRPr="00AC60D2">
        <w:rPr>
          <w:rFonts w:ascii="Times New Roman" w:eastAsia="Times New Roman" w:hAnsi="Times New Roman" w:cs="Times New Roman"/>
          <w:color w:val="000000"/>
          <w:sz w:val="28"/>
          <w:szCs w:val="28"/>
          <w:lang w:val="uk-UA" w:eastAsia="ru-RU"/>
        </w:rPr>
        <w:t>пін</w:t>
      </w:r>
      <w:r w:rsidRPr="00AC60D2">
        <w:rPr>
          <w:rFonts w:ascii="Times New Roman" w:eastAsia="Times New Roman" w:hAnsi="Times New Roman" w:cs="Times New Roman"/>
          <w:color w:val="000000"/>
          <w:sz w:val="28"/>
          <w:szCs w:val="28"/>
          <w:lang w:val="uk-UA" w:eastAsia="ru-RU"/>
        </w:rPr>
        <w:softHyphen/>
        <w:t>ський город, прилучено до Волині - десь ще у XII ст., і турово-пінські князі даремн</w:t>
      </w:r>
      <w:r>
        <w:rPr>
          <w:rFonts w:ascii="Times New Roman" w:eastAsia="Times New Roman" w:hAnsi="Times New Roman" w:cs="Times New Roman"/>
          <w:color w:val="000000"/>
          <w:sz w:val="28"/>
          <w:szCs w:val="28"/>
          <w:lang w:val="uk-UA" w:eastAsia="ru-RU"/>
        </w:rPr>
        <w:t>о пробували його собі відібрати</w:t>
      </w:r>
      <w:r w:rsidRPr="00AC60D2">
        <w:rPr>
          <w:rFonts w:ascii="Times New Roman" w:eastAsia="Times New Roman" w:hAnsi="Times New Roman" w:cs="Times New Roman"/>
          <w:color w:val="000000"/>
          <w:sz w:val="28"/>
          <w:szCs w:val="28"/>
          <w:lang w:val="uk-UA" w:eastAsia="ru-RU"/>
        </w:rPr>
        <w:t>. Поріччя Турії і верхньої ІІрипяті належали до Волині; тут безпе</w:t>
      </w:r>
      <w:r w:rsidRPr="00AC60D2">
        <w:rPr>
          <w:rFonts w:ascii="Times New Roman" w:eastAsia="Times New Roman" w:hAnsi="Times New Roman" w:cs="Times New Roman"/>
          <w:color w:val="000000"/>
          <w:sz w:val="28"/>
          <w:szCs w:val="28"/>
          <w:lang w:val="uk-UA" w:eastAsia="ru-RU"/>
        </w:rPr>
        <w:softHyphen/>
        <w:t>речні волинські міста: Турійс</w:t>
      </w:r>
      <w:r>
        <w:rPr>
          <w:rFonts w:ascii="Times New Roman" w:eastAsia="Times New Roman" w:hAnsi="Times New Roman" w:cs="Times New Roman"/>
          <w:color w:val="000000"/>
          <w:sz w:val="28"/>
          <w:szCs w:val="28"/>
          <w:lang w:val="uk-UA" w:eastAsia="ru-RU"/>
        </w:rPr>
        <w:t>ьк, Любомль, Мельниця і Камень</w:t>
      </w:r>
      <w:r w:rsidRPr="00AC60D2">
        <w:rPr>
          <w:rFonts w:ascii="Times New Roman" w:eastAsia="Times New Roman" w:hAnsi="Times New Roman" w:cs="Times New Roman"/>
          <w:color w:val="000000"/>
          <w:sz w:val="28"/>
          <w:szCs w:val="28"/>
          <w:lang w:val="uk-UA" w:eastAsia="ru-RU"/>
        </w:rPr>
        <w:t xml:space="preserve">. Далі границя йшла по вододілу Піни і Муховця </w:t>
      </w:r>
      <w:r>
        <w:rPr>
          <w:rFonts w:ascii="Times New Roman" w:eastAsia="Times New Roman" w:hAnsi="Times New Roman" w:cs="Times New Roman"/>
          <w:color w:val="000000"/>
          <w:sz w:val="28"/>
          <w:szCs w:val="28"/>
          <w:lang w:val="uk-UA" w:eastAsia="ru-RU"/>
        </w:rPr>
        <w:t>(тут волинський город Кобринь</w:t>
      </w:r>
      <w:r w:rsidRPr="00AC60D2">
        <w:rPr>
          <w:rFonts w:ascii="Times New Roman" w:eastAsia="Times New Roman" w:hAnsi="Times New Roman" w:cs="Times New Roman"/>
          <w:color w:val="000000"/>
          <w:sz w:val="28"/>
          <w:szCs w:val="28"/>
          <w:lang w:val="uk-UA" w:eastAsia="ru-RU"/>
        </w:rPr>
        <w:t xml:space="preserve">, а </w:t>
      </w:r>
      <w:r>
        <w:rPr>
          <w:rFonts w:ascii="Times New Roman" w:eastAsia="Times New Roman" w:hAnsi="Times New Roman" w:cs="Times New Roman"/>
          <w:color w:val="000000"/>
          <w:sz w:val="28"/>
          <w:szCs w:val="28"/>
          <w:lang w:val="uk-UA" w:eastAsia="ru-RU"/>
        </w:rPr>
        <w:t xml:space="preserve">поріччя Ясольди (як Здітов) </w:t>
      </w:r>
      <w:r w:rsidRPr="00AC60D2">
        <w:rPr>
          <w:rFonts w:ascii="Times New Roman" w:eastAsia="Times New Roman" w:hAnsi="Times New Roman" w:cs="Times New Roman"/>
          <w:color w:val="000000"/>
          <w:sz w:val="28"/>
          <w:szCs w:val="28"/>
          <w:lang w:val="uk-UA" w:eastAsia="ru-RU"/>
        </w:rPr>
        <w:t xml:space="preserve">вже не належало до Волині. На півночі крайнє відоме нам місто Берестейської </w:t>
      </w:r>
      <w:r w:rsidRPr="00AC60D2">
        <w:rPr>
          <w:rFonts w:ascii="Times New Roman" w:eastAsia="Times New Roman" w:hAnsi="Times New Roman" w:cs="Times New Roman"/>
          <w:color w:val="000000"/>
          <w:sz w:val="28"/>
          <w:szCs w:val="28"/>
          <w:lang w:eastAsia="ru-RU"/>
        </w:rPr>
        <w:t>волост</w:t>
      </w:r>
      <w:r w:rsidRPr="00AC60D2">
        <w:rPr>
          <w:rFonts w:ascii="Times New Roman" w:eastAsia="Times New Roman" w:hAnsi="Times New Roman" w:cs="Times New Roman"/>
          <w:color w:val="000000"/>
          <w:sz w:val="28"/>
          <w:szCs w:val="28"/>
          <w:lang w:val="uk-UA" w:eastAsia="ru-RU"/>
        </w:rPr>
        <w:t>і -</w:t>
      </w:r>
      <w:r w:rsidRPr="00AC60D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Більськ</w:t>
      </w:r>
      <w:r w:rsidRPr="00AC60D2">
        <w:rPr>
          <w:rFonts w:ascii="Times New Roman" w:eastAsia="Times New Roman" w:hAnsi="Times New Roman" w:cs="Times New Roman"/>
          <w:color w:val="000000"/>
          <w:sz w:val="28"/>
          <w:szCs w:val="28"/>
          <w:lang w:val="uk-UA" w:eastAsia="ru-RU"/>
        </w:rPr>
        <w:t xml:space="preserve">, а Нур був </w:t>
      </w:r>
      <w:r w:rsidRPr="00AC60D2">
        <w:rPr>
          <w:rFonts w:ascii="Times New Roman" w:eastAsia="Times New Roman" w:hAnsi="Times New Roman" w:cs="Times New Roman"/>
          <w:color w:val="000000"/>
          <w:sz w:val="28"/>
          <w:szCs w:val="28"/>
          <w:lang w:eastAsia="ru-RU"/>
        </w:rPr>
        <w:t xml:space="preserve">пограничною </w:t>
      </w:r>
      <w:r w:rsidRPr="00AC60D2">
        <w:rPr>
          <w:rFonts w:ascii="Times New Roman" w:eastAsia="Times New Roman" w:hAnsi="Times New Roman" w:cs="Times New Roman"/>
          <w:color w:val="000000"/>
          <w:sz w:val="28"/>
          <w:szCs w:val="28"/>
          <w:lang w:val="uk-UA" w:eastAsia="ru-RU"/>
        </w:rPr>
        <w:t xml:space="preserve">з Польщею річкою на </w:t>
      </w:r>
      <w:r w:rsidRPr="00AC60D2">
        <w:rPr>
          <w:rFonts w:ascii="Times New Roman" w:eastAsia="Times New Roman" w:hAnsi="Times New Roman" w:cs="Times New Roman"/>
          <w:color w:val="000000"/>
          <w:sz w:val="28"/>
          <w:szCs w:val="28"/>
          <w:lang w:eastAsia="ru-RU"/>
        </w:rPr>
        <w:t>Побуж</w:t>
      </w:r>
      <w:r>
        <w:rPr>
          <w:rFonts w:ascii="Times New Roman" w:eastAsia="Times New Roman" w:hAnsi="Times New Roman" w:cs="Times New Roman"/>
          <w:color w:val="000000"/>
          <w:sz w:val="28"/>
          <w:szCs w:val="28"/>
          <w:lang w:val="uk-UA" w:eastAsia="ru-RU"/>
        </w:rPr>
        <w:t>жі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Чи досягала руська границя до Нарови, на ц</w:t>
      </w:r>
      <w:r w:rsidRPr="00AC60D2">
        <w:rPr>
          <w:rFonts w:ascii="Times New Roman" w:eastAsia="Times New Roman" w:hAnsi="Times New Roman" w:cs="Times New Roman"/>
          <w:color w:val="000000"/>
          <w:sz w:val="28"/>
          <w:szCs w:val="28"/>
          <w:lang w:eastAsia="ru-RU"/>
        </w:rPr>
        <w:t xml:space="preserve">е </w:t>
      </w:r>
      <w:r w:rsidRPr="00AC60D2">
        <w:rPr>
          <w:rFonts w:ascii="Times New Roman" w:eastAsia="Times New Roman" w:hAnsi="Times New Roman" w:cs="Times New Roman"/>
          <w:color w:val="000000"/>
          <w:sz w:val="28"/>
          <w:szCs w:val="28"/>
          <w:lang w:val="uk-UA" w:eastAsia="ru-RU"/>
        </w:rPr>
        <w:t>літопис не дає виразно вказівок. Щоправда, якийсь час до Бере</w:t>
      </w:r>
      <w:r w:rsidRPr="00AC60D2">
        <w:rPr>
          <w:rFonts w:ascii="Times New Roman" w:eastAsia="Times New Roman" w:hAnsi="Times New Roman" w:cs="Times New Roman"/>
          <w:color w:val="000000"/>
          <w:sz w:val="28"/>
          <w:szCs w:val="28"/>
          <w:lang w:val="uk-UA" w:eastAsia="ru-RU"/>
        </w:rPr>
        <w:softHyphen/>
        <w:t xml:space="preserve">стейської </w:t>
      </w:r>
      <w:r w:rsidRPr="00AC60D2">
        <w:rPr>
          <w:rFonts w:ascii="Times New Roman" w:eastAsia="Times New Roman" w:hAnsi="Times New Roman" w:cs="Times New Roman"/>
          <w:color w:val="000000"/>
          <w:sz w:val="28"/>
          <w:szCs w:val="28"/>
          <w:lang w:eastAsia="ru-RU"/>
        </w:rPr>
        <w:t>волост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належала навіть Визна, на середній Нарові: її уступили </w:t>
      </w:r>
      <w:r w:rsidRPr="00AC60D2">
        <w:rPr>
          <w:rFonts w:ascii="Times New Roman" w:eastAsia="Times New Roman" w:hAnsi="Times New Roman" w:cs="Times New Roman"/>
          <w:color w:val="000000"/>
          <w:sz w:val="28"/>
          <w:szCs w:val="28"/>
          <w:lang w:eastAsia="ru-RU"/>
        </w:rPr>
        <w:t xml:space="preserve">сини Болеслава </w:t>
      </w:r>
      <w:r w:rsidRPr="00AC60D2">
        <w:rPr>
          <w:rFonts w:ascii="Times New Roman" w:eastAsia="Times New Roman" w:hAnsi="Times New Roman" w:cs="Times New Roman"/>
          <w:color w:val="000000"/>
          <w:sz w:val="28"/>
          <w:szCs w:val="28"/>
          <w:lang w:val="uk-UA" w:eastAsia="ru-RU"/>
        </w:rPr>
        <w:t>Кучерявого Ольговичам (тоді Берестей</w:t>
      </w:r>
      <w:r w:rsidRPr="00AC60D2">
        <w:rPr>
          <w:rFonts w:ascii="Times New Roman" w:eastAsia="Times New Roman" w:hAnsi="Times New Roman" w:cs="Times New Roman"/>
          <w:color w:val="000000"/>
          <w:sz w:val="28"/>
          <w:szCs w:val="28"/>
          <w:lang w:val="uk-UA" w:eastAsia="ru-RU"/>
        </w:rPr>
        <w:softHyphen/>
        <w:t>щина нале</w:t>
      </w:r>
      <w:r>
        <w:rPr>
          <w:rFonts w:ascii="Times New Roman" w:eastAsia="Times New Roman" w:hAnsi="Times New Roman" w:cs="Times New Roman"/>
          <w:color w:val="000000"/>
          <w:sz w:val="28"/>
          <w:szCs w:val="28"/>
          <w:lang w:val="uk-UA" w:eastAsia="ru-RU"/>
        </w:rPr>
        <w:t>жала Всеволоду Ольговичу)</w:t>
      </w:r>
      <w:r w:rsidRPr="00AC60D2">
        <w:rPr>
          <w:rFonts w:ascii="Times New Roman" w:eastAsia="Times New Roman" w:hAnsi="Times New Roman" w:cs="Times New Roman"/>
          <w:color w:val="000000"/>
          <w:sz w:val="28"/>
          <w:szCs w:val="28"/>
          <w:lang w:val="uk-UA" w:eastAsia="ru-RU"/>
        </w:rPr>
        <w:t xml:space="preserve">, але це була тимчасова аннексація, і пізніше Визна до </w:t>
      </w:r>
      <w:r w:rsidRPr="00AC60D2">
        <w:rPr>
          <w:rFonts w:ascii="Times New Roman" w:eastAsia="Times New Roman" w:hAnsi="Times New Roman" w:cs="Times New Roman"/>
          <w:color w:val="000000"/>
          <w:sz w:val="28"/>
          <w:szCs w:val="28"/>
          <w:lang w:eastAsia="ru-RU"/>
        </w:rPr>
        <w:t>Рус</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не належала</w:t>
      </w:r>
      <w:r w:rsidRPr="00AC60D2">
        <w:rPr>
          <w:rFonts w:ascii="Times New Roman" w:eastAsia="Times New Roman" w:hAnsi="Times New Roman" w:cs="Times New Roman"/>
          <w:color w:val="000000"/>
          <w:sz w:val="28"/>
          <w:szCs w:val="28"/>
          <w:lang w:val="uk-UA" w:eastAsia="ru-RU"/>
        </w:rPr>
        <w:t>. Натомість замітна річ, що за литовських часів поріччя верхньої Нарови (Сараж, Нарев) належало д</w:t>
      </w:r>
      <w:r>
        <w:rPr>
          <w:rFonts w:ascii="Times New Roman" w:eastAsia="Times New Roman" w:hAnsi="Times New Roman" w:cs="Times New Roman"/>
          <w:color w:val="000000"/>
          <w:sz w:val="28"/>
          <w:szCs w:val="28"/>
          <w:lang w:val="uk-UA" w:eastAsia="ru-RU"/>
        </w:rPr>
        <w:t>о Більська, до Підляшшя</w:t>
      </w:r>
      <w:r w:rsidRPr="00AC60D2">
        <w:rPr>
          <w:rFonts w:ascii="Times New Roman" w:eastAsia="Times New Roman" w:hAnsi="Times New Roman" w:cs="Times New Roman"/>
          <w:color w:val="000000"/>
          <w:sz w:val="28"/>
          <w:szCs w:val="28"/>
          <w:lang w:val="uk-UA" w:eastAsia="ru-RU"/>
        </w:rPr>
        <w:t>, що може мати значення і для попередніх часів. Справді, і в ХІІІ ст. можемо знайти натяки про Наров як північну границю Побужжя. На</w:t>
      </w:r>
      <w:r w:rsidRPr="00AC60D2">
        <w:rPr>
          <w:rFonts w:ascii="Times New Roman" w:eastAsia="Times New Roman" w:hAnsi="Times New Roman" w:cs="Times New Roman"/>
          <w:color w:val="000000"/>
          <w:sz w:val="28"/>
          <w:szCs w:val="28"/>
          <w:lang w:val="uk-UA" w:eastAsia="ru-RU"/>
        </w:rPr>
        <w:softHyphen/>
        <w:t>томість підляський ріг за Наровою, у поріччі Бобра, як ми ба</w:t>
      </w:r>
      <w:r w:rsidRPr="00AC60D2">
        <w:rPr>
          <w:rFonts w:ascii="Times New Roman" w:eastAsia="Times New Roman" w:hAnsi="Times New Roman" w:cs="Times New Roman"/>
          <w:color w:val="000000"/>
          <w:sz w:val="28"/>
          <w:szCs w:val="28"/>
          <w:lang w:val="uk-UA" w:eastAsia="ru-RU"/>
        </w:rPr>
        <w:softHyphen/>
        <w:t xml:space="preserve">чимо його у </w:t>
      </w:r>
      <w:r w:rsidRPr="00AC60D2">
        <w:rPr>
          <w:rFonts w:ascii="Times New Roman" w:eastAsia="Times New Roman" w:hAnsi="Times New Roman" w:cs="Times New Roman"/>
          <w:color w:val="000000"/>
          <w:sz w:val="28"/>
          <w:szCs w:val="28"/>
          <w:lang w:val="en-US" w:eastAsia="ru-RU"/>
        </w:rPr>
        <w:t>XV</w:t>
      </w:r>
      <w:r w:rsidRPr="00AC60D2">
        <w:rPr>
          <w:rFonts w:ascii="Times New Roman" w:eastAsia="Times New Roman" w:hAnsi="Times New Roman" w:cs="Times New Roman"/>
          <w:color w:val="000000"/>
          <w:sz w:val="28"/>
          <w:szCs w:val="28"/>
          <w:lang w:val="uk-UA" w:eastAsia="ru-RU"/>
        </w:rPr>
        <w:t xml:space="preserve"> - XVI ст., треба вважати явищем пізнішим, ніж середина XIII ст.; ріг цей утворився, мабуть, колонізацією ятвязьких ґрунтів, але сам цей колонізаційний процес лишився поза нашими джерелами.</w:t>
      </w:r>
    </w:p>
    <w:p w:rsidR="00212BAC" w:rsidRPr="00AC60D2" w:rsidRDefault="00212BAC" w:rsidP="00212BAC">
      <w:pPr>
        <w:spacing w:after="0" w:line="240" w:lineRule="auto"/>
        <w:rPr>
          <w:rFonts w:ascii="Times New Roman" w:eastAsia="Times New Roman" w:hAnsi="Times New Roman" w:cs="Times New Roman"/>
          <w:sz w:val="28"/>
          <w:szCs w:val="28"/>
          <w:lang w:val="uk-UA" w:eastAsia="ru-RU"/>
        </w:rPr>
      </w:pPr>
    </w:p>
    <w:p w:rsidR="00212BAC" w:rsidRPr="00AC60D2"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-369-</w:t>
      </w:r>
    </w:p>
    <w:p w:rsidR="00212BAC" w:rsidRPr="00AC60D2" w:rsidRDefault="00212BAC" w:rsidP="00212BAC">
      <w:pP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AC60D2" w:rsidRDefault="00212BAC" w:rsidP="00212BAC">
      <w:pPr>
        <w:spacing w:after="0" w:line="240" w:lineRule="auto"/>
        <w:ind w:firstLine="482"/>
        <w:jc w:val="both"/>
        <w:rPr>
          <w:rFonts w:ascii="Times New Roman" w:eastAsia="Times New Roman" w:hAnsi="Times New Roman" w:cs="Times New Roman"/>
          <w:b/>
          <w:bCs/>
          <w:sz w:val="28"/>
          <w:szCs w:val="28"/>
          <w:lang w:eastAsia="ru-RU"/>
        </w:rPr>
      </w:pPr>
      <w:r w:rsidRPr="00AC60D2">
        <w:rPr>
          <w:rFonts w:ascii="Times New Roman" w:eastAsia="Times New Roman" w:hAnsi="Times New Roman" w:cs="Times New Roman"/>
          <w:color w:val="000000"/>
          <w:sz w:val="28"/>
          <w:szCs w:val="28"/>
          <w:lang w:val="uk-UA" w:eastAsia="ru-RU"/>
        </w:rPr>
        <w:t xml:space="preserve">Про ліве побережжя Бугу, щодо північної границі його, знаємо з другої пол. XІІІ ст., що поріччя річки Кросни (тепер Кржна) належало до Берестя, і то на досить значному просторі, так що поляки при одному нападі на їх береги „взяша </w:t>
      </w:r>
      <w:r w:rsidRPr="00AC60D2">
        <w:rPr>
          <w:rFonts w:ascii="Times New Roman" w:eastAsia="Times New Roman" w:hAnsi="Times New Roman" w:cs="Times New Roman"/>
          <w:color w:val="000000"/>
          <w:sz w:val="28"/>
          <w:szCs w:val="28"/>
          <w:lang w:eastAsia="ru-RU"/>
        </w:rPr>
        <w:t xml:space="preserve">селъ </w:t>
      </w:r>
      <w:r>
        <w:rPr>
          <w:rFonts w:ascii="Times New Roman" w:eastAsia="Times New Roman" w:hAnsi="Times New Roman" w:cs="Times New Roman"/>
          <w:color w:val="000000"/>
          <w:sz w:val="28"/>
          <w:szCs w:val="28"/>
          <w:lang w:val="uk-UA" w:eastAsia="ru-RU"/>
        </w:rPr>
        <w:t>десять“</w:t>
      </w:r>
      <w:r w:rsidRPr="00AC60D2">
        <w:rPr>
          <w:rFonts w:ascii="Times New Roman" w:eastAsia="Times New Roman" w:hAnsi="Times New Roman" w:cs="Times New Roman"/>
          <w:color w:val="000000"/>
          <w:sz w:val="28"/>
          <w:szCs w:val="28"/>
          <w:lang w:val="uk-UA" w:eastAsia="ru-RU"/>
        </w:rPr>
        <w:t xml:space="preserve">. Село Воінь (теп. Вогинь на Тисмениці, правій притоці Вепра, стояло на руському пограниччі, „на </w:t>
      </w:r>
      <w:r w:rsidRPr="00AC60D2">
        <w:rPr>
          <w:rFonts w:ascii="Times New Roman" w:eastAsia="Times New Roman" w:hAnsi="Times New Roman" w:cs="Times New Roman"/>
          <w:color w:val="000000"/>
          <w:sz w:val="28"/>
          <w:szCs w:val="28"/>
          <w:lang w:eastAsia="ru-RU"/>
        </w:rPr>
        <w:t xml:space="preserve">въкраиници“ </w:t>
      </w:r>
      <w:r w:rsidRPr="00AC60D2">
        <w:rPr>
          <w:rFonts w:ascii="Times New Roman" w:eastAsia="Times New Roman" w:hAnsi="Times New Roman" w:cs="Times New Roman"/>
          <w:color w:val="000000"/>
          <w:sz w:val="28"/>
          <w:szCs w:val="28"/>
          <w:lang w:val="uk-UA" w:eastAsia="ru-RU"/>
        </w:rPr>
        <w:t>як каже літописець. Західний письменник з початку ХІП ст., посилаючись на польські звістки, зве Вепр грани</w:t>
      </w:r>
      <w:r>
        <w:rPr>
          <w:rFonts w:ascii="Times New Roman" w:eastAsia="Times New Roman" w:hAnsi="Times New Roman" w:cs="Times New Roman"/>
          <w:color w:val="000000"/>
          <w:sz w:val="28"/>
          <w:szCs w:val="28"/>
          <w:lang w:val="uk-UA" w:eastAsia="ru-RU"/>
        </w:rPr>
        <w:t>цею Польщі і Русі</w:t>
      </w:r>
      <w:r w:rsidRPr="00AC60D2">
        <w:rPr>
          <w:rFonts w:ascii="Times New Roman" w:eastAsia="Times New Roman" w:hAnsi="Times New Roman" w:cs="Times New Roman"/>
          <w:color w:val="000000"/>
          <w:sz w:val="28"/>
          <w:szCs w:val="28"/>
          <w:lang w:val="uk-UA" w:eastAsia="ru-RU"/>
        </w:rPr>
        <w:t>. Далі н</w:t>
      </w:r>
      <w:r>
        <w:rPr>
          <w:rFonts w:ascii="Times New Roman" w:eastAsia="Times New Roman" w:hAnsi="Times New Roman" w:cs="Times New Roman"/>
          <w:color w:val="000000"/>
          <w:sz w:val="28"/>
          <w:szCs w:val="28"/>
          <w:lang w:val="uk-UA" w:eastAsia="ru-RU"/>
        </w:rPr>
        <w:t>а південь руські волості у ХІІІ</w:t>
      </w:r>
      <w:r w:rsidRPr="00AC60D2">
        <w:rPr>
          <w:rFonts w:ascii="Times New Roman" w:eastAsia="Times New Roman" w:hAnsi="Times New Roman" w:cs="Times New Roman"/>
          <w:color w:val="000000"/>
          <w:sz w:val="28"/>
          <w:szCs w:val="28"/>
          <w:lang w:val="uk-UA" w:eastAsia="ru-RU"/>
        </w:rPr>
        <w:t xml:space="preserve"> ст. бачимо і на лівому боці Вепра: Щекарів (теп. Краснос</w:t>
      </w:r>
      <w:r>
        <w:rPr>
          <w:rFonts w:ascii="Times New Roman" w:eastAsia="Times New Roman" w:hAnsi="Times New Roman" w:cs="Times New Roman"/>
          <w:color w:val="000000"/>
          <w:sz w:val="28"/>
          <w:szCs w:val="28"/>
          <w:lang w:val="uk-UA" w:eastAsia="ru-RU"/>
        </w:rPr>
        <w:t>тав), з околицею (десять сіл)</w:t>
      </w:r>
      <w:r w:rsidRPr="00AC60D2">
        <w:rPr>
          <w:rFonts w:ascii="Times New Roman" w:eastAsia="Times New Roman" w:hAnsi="Times New Roman" w:cs="Times New Roman"/>
          <w:color w:val="000000"/>
          <w:sz w:val="28"/>
          <w:szCs w:val="28"/>
          <w:lang w:val="uk-UA" w:eastAsia="ru-RU"/>
        </w:rPr>
        <w:t>, а пізніші відомості, з XIV ст. додають до нього ще як волинсь</w:t>
      </w:r>
      <w:r>
        <w:rPr>
          <w:rFonts w:ascii="Times New Roman" w:eastAsia="Times New Roman" w:hAnsi="Times New Roman" w:cs="Times New Roman"/>
          <w:color w:val="000000"/>
          <w:sz w:val="28"/>
          <w:szCs w:val="28"/>
          <w:lang w:val="uk-UA" w:eastAsia="ru-RU"/>
        </w:rPr>
        <w:t>кі городи Щебрешин і Туробин</w:t>
      </w:r>
      <w:r w:rsidRPr="00AC60D2">
        <w:rPr>
          <w:rFonts w:ascii="Times New Roman" w:eastAsia="Times New Roman" w:hAnsi="Times New Roman" w:cs="Times New Roman"/>
          <w:color w:val="000000"/>
          <w:sz w:val="28"/>
          <w:szCs w:val="28"/>
          <w:lang w:val="uk-UA" w:eastAsia="ru-RU"/>
        </w:rPr>
        <w:t>. Люблін</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судячи по звістках про пограничну війну, лежав десь на самому пограниччі </w:t>
      </w:r>
      <w:r w:rsidRPr="00AC60D2">
        <w:rPr>
          <w:rFonts w:ascii="Times New Roman" w:eastAsia="Times New Roman" w:hAnsi="Times New Roman" w:cs="Times New Roman"/>
          <w:color w:val="000000"/>
          <w:sz w:val="28"/>
          <w:szCs w:val="28"/>
          <w:lang w:eastAsia="ru-RU"/>
        </w:rPr>
        <w:t>Рус</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і Польщі, з польського боку. В такому пограничному характері виступає також і поріччя р. Лади, притоки Тан</w:t>
      </w:r>
      <w:r>
        <w:rPr>
          <w:rFonts w:ascii="Times New Roman" w:eastAsia="Times New Roman" w:hAnsi="Times New Roman" w:cs="Times New Roman"/>
          <w:color w:val="000000"/>
          <w:sz w:val="28"/>
          <w:szCs w:val="28"/>
          <w:lang w:val="uk-UA" w:eastAsia="ru-RU"/>
        </w:rPr>
        <w:t>ви</w:t>
      </w:r>
      <w:r w:rsidRPr="00AC60D2">
        <w:rPr>
          <w:rFonts w:ascii="Times New Roman" w:eastAsia="Times New Roman" w:hAnsi="Times New Roman" w:cs="Times New Roman"/>
          <w:color w:val="000000"/>
          <w:sz w:val="28"/>
          <w:szCs w:val="28"/>
          <w:lang w:val="uk-UA" w:eastAsia="ru-RU"/>
        </w:rPr>
        <w:t>.</w:t>
      </w:r>
    </w:p>
    <w:p w:rsidR="00212BAC" w:rsidRPr="00AC60D2" w:rsidRDefault="00212BAC" w:rsidP="00212BAC">
      <w:pPr>
        <w:spacing w:after="0" w:line="240" w:lineRule="auto"/>
        <w:ind w:firstLine="482"/>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На підставі цих фактів русько-польську політичну границю можна протяг-</w:t>
      </w:r>
      <w:r>
        <w:rPr>
          <w:rFonts w:ascii="Times New Roman" w:eastAsia="Times New Roman" w:hAnsi="Times New Roman" w:cs="Times New Roman"/>
          <w:color w:val="000000"/>
          <w:sz w:val="28"/>
          <w:szCs w:val="28"/>
          <w:lang w:val="uk-UA" w:eastAsia="ru-RU"/>
        </w:rPr>
        <w:t>нути від гирла</w:t>
      </w:r>
      <w:r w:rsidRPr="00AC60D2">
        <w:rPr>
          <w:rFonts w:ascii="Times New Roman" w:eastAsia="Times New Roman" w:hAnsi="Times New Roman" w:cs="Times New Roman"/>
          <w:color w:val="000000"/>
          <w:sz w:val="28"/>
          <w:szCs w:val="28"/>
          <w:lang w:val="uk-UA" w:eastAsia="ru-RU"/>
        </w:rPr>
        <w:t xml:space="preserve"> Нура найже просто на південь, через верхню Кросну, Тис</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меницю, Вепр, на вододіл Вепра і Лади. Ця границя буде мати, одначе, тільки приблизне значення: землі між Віслою і Бугом, це етнографічне русько-польське пограниччя, були предметом одвічної боротьби між Польською і Руською, а пізніше – зокрема Галицько-волинською державою</w:t>
      </w:r>
      <w:r>
        <w:rPr>
          <w:rFonts w:ascii="Times New Roman" w:eastAsia="Times New Roman" w:hAnsi="Times New Roman" w:cs="Times New Roman"/>
          <w:color w:val="000000"/>
          <w:sz w:val="28"/>
          <w:szCs w:val="28"/>
          <w:lang w:val="uk-UA" w:eastAsia="ru-RU"/>
        </w:rPr>
        <w:t>. В такій ролі ми бачили їх у X-</w:t>
      </w:r>
      <w:r w:rsidRPr="00AC60D2">
        <w:rPr>
          <w:rFonts w:ascii="Times New Roman" w:eastAsia="Times New Roman" w:hAnsi="Times New Roman" w:cs="Times New Roman"/>
          <w:color w:val="000000"/>
          <w:sz w:val="28"/>
          <w:szCs w:val="28"/>
          <w:lang w:val="uk-UA" w:eastAsia="ru-RU"/>
        </w:rPr>
        <w:t>XI ст. і знову бачимо у XIII, коли наші відомості про ці краї стають докладнішими. Бачимо, що тоді польські князі силкуються захопити собі ліве побережжя Бугу: так Лєшек забрав був Забужжя з самим Берестям, і Данило віді</w:t>
      </w:r>
      <w:r w:rsidRPr="00AC60D2">
        <w:rPr>
          <w:rFonts w:ascii="Times New Roman" w:eastAsia="Times New Roman" w:hAnsi="Times New Roman" w:cs="Times New Roman"/>
          <w:color w:val="000000"/>
          <w:sz w:val="28"/>
          <w:szCs w:val="28"/>
          <w:lang w:val="uk-UA" w:eastAsia="ru-RU"/>
        </w:rPr>
        <w:softHyphen/>
        <w:t>брав у нього назад „Берестий, Угровеск и Верещинъ, и Столп</w:t>
      </w:r>
      <w:r>
        <w:rPr>
          <w:rFonts w:ascii="Times New Roman" w:eastAsia="Times New Roman" w:hAnsi="Times New Roman" w:cs="Times New Roman"/>
          <w:color w:val="000000"/>
          <w:sz w:val="28"/>
          <w:szCs w:val="28"/>
          <w:lang w:val="uk-UA" w:eastAsia="ru-RU"/>
        </w:rPr>
        <w:t>ьє, Комовъ и всю украину“</w:t>
      </w:r>
      <w:r w:rsidRPr="00AC60D2">
        <w:rPr>
          <w:rFonts w:ascii="Times New Roman" w:eastAsia="Times New Roman" w:hAnsi="Times New Roman" w:cs="Times New Roman"/>
          <w:color w:val="000000"/>
          <w:sz w:val="28"/>
          <w:szCs w:val="28"/>
          <w:lang w:val="uk-UA" w:eastAsia="ru-RU"/>
        </w:rPr>
        <w:t xml:space="preserve">; з другого боку руські князі хотіли розширити свої границі за Вепрем, пробуючи здобути Люблін, і це їм у XIII ст. кілька разів вдалося, як потім побачимо. Попри те, велася тут дуже часто дрібна </w:t>
      </w:r>
      <w:r w:rsidRPr="00AC60D2">
        <w:rPr>
          <w:rFonts w:ascii="Times New Roman" w:eastAsia="Times New Roman" w:hAnsi="Times New Roman" w:cs="Times New Roman"/>
          <w:color w:val="000000"/>
          <w:sz w:val="28"/>
          <w:szCs w:val="28"/>
          <w:lang w:eastAsia="ru-RU"/>
        </w:rPr>
        <w:t xml:space="preserve">погранична </w:t>
      </w:r>
      <w:r w:rsidRPr="00AC60D2">
        <w:rPr>
          <w:rFonts w:ascii="Times New Roman" w:eastAsia="Times New Roman" w:hAnsi="Times New Roman" w:cs="Times New Roman"/>
          <w:color w:val="000000"/>
          <w:sz w:val="28"/>
          <w:szCs w:val="28"/>
          <w:lang w:val="uk-UA" w:eastAsia="ru-RU"/>
        </w:rPr>
        <w:t xml:space="preserve">війна </w:t>
      </w:r>
      <w:r w:rsidRPr="00AC60D2">
        <w:rPr>
          <w:rFonts w:ascii="Times New Roman" w:eastAsia="Times New Roman" w:hAnsi="Times New Roman" w:cs="Times New Roman"/>
          <w:color w:val="000000"/>
          <w:sz w:val="28"/>
          <w:szCs w:val="28"/>
          <w:lang w:eastAsia="ru-RU"/>
        </w:rPr>
        <w:t>Рус</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з поляками. Таким чином </w:t>
      </w:r>
      <w:r w:rsidRPr="00AC60D2">
        <w:rPr>
          <w:rFonts w:ascii="Times New Roman" w:eastAsia="Times New Roman" w:hAnsi="Times New Roman" w:cs="Times New Roman"/>
          <w:color w:val="000000"/>
          <w:sz w:val="28"/>
          <w:szCs w:val="28"/>
          <w:lang w:eastAsia="ru-RU"/>
        </w:rPr>
        <w:t xml:space="preserve">погранична </w:t>
      </w:r>
      <w:r w:rsidRPr="00AC60D2">
        <w:rPr>
          <w:rFonts w:ascii="Times New Roman" w:eastAsia="Times New Roman" w:hAnsi="Times New Roman" w:cs="Times New Roman"/>
          <w:color w:val="000000"/>
          <w:sz w:val="28"/>
          <w:szCs w:val="28"/>
          <w:lang w:val="uk-UA" w:eastAsia="ru-RU"/>
        </w:rPr>
        <w:t>лінія тут мусила часто мінятись, а пограничне поріччя Вепра, а може і весь простір</w:t>
      </w:r>
    </w:p>
    <w:p w:rsidR="00212BAC" w:rsidRPr="00AC60D2" w:rsidRDefault="00212BAC" w:rsidP="00212BAC">
      <w:pPr>
        <w:spacing w:after="0" w:line="240" w:lineRule="auto"/>
        <w:ind w:firstLine="482"/>
        <w:jc w:val="both"/>
        <w:rPr>
          <w:rFonts w:ascii="Times New Roman" w:eastAsia="Times New Roman" w:hAnsi="Times New Roman" w:cs="Times New Roman"/>
          <w:b/>
          <w:bCs/>
          <w:sz w:val="28"/>
          <w:szCs w:val="28"/>
          <w:lang w:eastAsia="ru-RU"/>
        </w:rPr>
      </w:pPr>
    </w:p>
    <w:p w:rsidR="00212BAC" w:rsidRPr="00AC60D2" w:rsidRDefault="00212BAC" w:rsidP="00212BAC">
      <w:pPr>
        <w:spacing w:after="0" w:line="240" w:lineRule="auto"/>
        <w:ind w:firstLine="482"/>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-370-</w:t>
      </w:r>
    </w:p>
    <w:p w:rsidR="00212BAC" w:rsidRPr="00AC60D2" w:rsidRDefault="00212BAC" w:rsidP="00212BAC">
      <w:pP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ind w:firstLine="482"/>
        <w:jc w:val="center"/>
        <w:rPr>
          <w:rFonts w:ascii="Times New Roman" w:eastAsia="Times New Roman" w:hAnsi="Times New Roman" w:cs="Times New Roman"/>
          <w:b/>
          <w:bCs/>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землі на захід від Бугу мав характеристичну назву „україни“</w:t>
      </w:r>
      <w:r w:rsidRPr="00A44191">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Як ми вже знаємо, Берестейська земля довший час належала до Турово-пінської землі, власне до Києва. Це почалося, прав</w:t>
      </w:r>
      <w:r w:rsidRPr="00AC60D2">
        <w:rPr>
          <w:rFonts w:ascii="Times New Roman" w:eastAsia="Times New Roman" w:hAnsi="Times New Roman" w:cs="Times New Roman"/>
          <w:color w:val="000000"/>
          <w:sz w:val="28"/>
          <w:szCs w:val="28"/>
          <w:lang w:val="uk-UA" w:eastAsia="ru-RU"/>
        </w:rPr>
        <w:softHyphen/>
        <w:t>доподібно, 1087 року, а скін</w:t>
      </w:r>
      <w:r w:rsidRPr="00AC60D2">
        <w:rPr>
          <w:rFonts w:ascii="Times New Roman" w:eastAsia="Times New Roman" w:hAnsi="Times New Roman" w:cs="Times New Roman"/>
          <w:color w:val="000000"/>
          <w:sz w:val="28"/>
          <w:szCs w:val="28"/>
          <w:lang w:eastAsia="ru-RU"/>
        </w:rPr>
        <w:t>-</w:t>
      </w:r>
      <w:r w:rsidRPr="00AC60D2">
        <w:rPr>
          <w:rFonts w:ascii="Times New Roman" w:eastAsia="Times New Roman" w:hAnsi="Times New Roman" w:cs="Times New Roman"/>
          <w:color w:val="000000"/>
          <w:sz w:val="28"/>
          <w:szCs w:val="28"/>
          <w:lang w:val="uk-UA" w:eastAsia="ru-RU"/>
        </w:rPr>
        <w:t>чилося не пізніше 1157. Як тоді проходила границя Волині, на це в тогочасних джерелах не маємо вка</w:t>
      </w:r>
      <w:r>
        <w:rPr>
          <w:rFonts w:ascii="Times New Roman" w:eastAsia="Times New Roman" w:hAnsi="Times New Roman" w:cs="Times New Roman"/>
          <w:color w:val="000000"/>
          <w:sz w:val="28"/>
          <w:szCs w:val="28"/>
          <w:lang w:val="uk-UA" w:eastAsia="ru-RU"/>
        </w:rPr>
        <w:t>зівок; з пізніших звісток, XIII-</w:t>
      </w:r>
      <w:r w:rsidRPr="00AC60D2">
        <w:rPr>
          <w:rFonts w:ascii="Times New Roman" w:eastAsia="Times New Roman" w:hAnsi="Times New Roman" w:cs="Times New Roman"/>
          <w:color w:val="000000"/>
          <w:sz w:val="28"/>
          <w:szCs w:val="28"/>
          <w:lang w:val="uk-UA" w:eastAsia="ru-RU"/>
        </w:rPr>
        <w:t>XIV ст., бачимо, що поріччя Тисмениці</w:t>
      </w:r>
      <w:r w:rsidRPr="00AC60D2">
        <w:rPr>
          <w:rFonts w:ascii="Times New Roman" w:eastAsia="Times New Roman" w:hAnsi="Times New Roman" w:cs="Times New Roman"/>
          <w:b/>
          <w:bCs/>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(Воінь) належало до Берестя</w:t>
      </w:r>
      <w:r w:rsidRPr="00AC60D2">
        <w:rPr>
          <w:rFonts w:ascii="Times New Roman" w:eastAsia="Times New Roman" w:hAnsi="Times New Roman" w:cs="Times New Roman"/>
          <w:color w:val="000000"/>
          <w:sz w:val="28"/>
          <w:szCs w:val="28"/>
          <w:lang w:val="uk-UA" w:eastAsia="ru-RU"/>
        </w:rPr>
        <w:t xml:space="preserve">, з другого боку Ратно на верхній </w:t>
      </w:r>
      <w:r w:rsidRPr="00AC60D2">
        <w:rPr>
          <w:rFonts w:ascii="Times New Roman" w:eastAsia="Times New Roman" w:hAnsi="Times New Roman" w:cs="Times New Roman"/>
          <w:color w:val="000000"/>
          <w:sz w:val="28"/>
          <w:szCs w:val="28"/>
          <w:lang w:eastAsia="ru-RU"/>
        </w:rPr>
        <w:t>ІІрип'яті</w:t>
      </w:r>
      <w:r w:rsidRPr="00AC60D2">
        <w:rPr>
          <w:rFonts w:ascii="Times New Roman" w:eastAsia="Times New Roman" w:hAnsi="Times New Roman" w:cs="Times New Roman"/>
          <w:color w:val="000000"/>
          <w:sz w:val="28"/>
          <w:szCs w:val="28"/>
          <w:lang w:val="uk-UA" w:eastAsia="ru-RU"/>
        </w:rPr>
        <w:t xml:space="preserve"> зачислялося у XIV ст. до Волинської землі. Супроти цього границю Берестейської землі з власне Волинню можна б класти з деякою правдоподібністю на вододілі Муховця і Прип'яті, Тисмениці і Володави, бо волості на південь від Володави мусили вже належати до Червня (пізніше до Холма). Тут, отже, була північна границя Волині перед приверненням Бе</w:t>
      </w:r>
      <w:r w:rsidRPr="00AC60D2">
        <w:rPr>
          <w:rFonts w:ascii="Times New Roman" w:eastAsia="Times New Roman" w:hAnsi="Times New Roman" w:cs="Times New Roman"/>
          <w:color w:val="000000"/>
          <w:sz w:val="28"/>
          <w:szCs w:val="28"/>
          <w:lang w:val="uk-UA" w:eastAsia="ru-RU"/>
        </w:rPr>
        <w:softHyphen/>
        <w:t>рестейщини.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Берестейська земля вернулася в склад Волинської землі в середині XII ст., а хоч в другій половині вона була</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якийсь час волостю Василька Ярополковича, а є звістки (не дуже певні), що якийсь час її були захопили поляки, то у вcякому разі ще перед кінцем XII ст. в</w:t>
      </w:r>
      <w:r>
        <w:rPr>
          <w:rFonts w:ascii="Times New Roman" w:eastAsia="Times New Roman" w:hAnsi="Times New Roman" w:cs="Times New Roman"/>
          <w:color w:val="000000"/>
          <w:sz w:val="28"/>
          <w:szCs w:val="28"/>
          <w:lang w:val="uk-UA" w:eastAsia="ru-RU"/>
        </w:rPr>
        <w:t>она вернулася назад до Волині</w:t>
      </w:r>
      <w:r w:rsidRPr="00AC60D2">
        <w:rPr>
          <w:rFonts w:ascii="Times New Roman" w:eastAsia="Times New Roman" w:hAnsi="Times New Roman" w:cs="Times New Roman"/>
          <w:color w:val="000000"/>
          <w:sz w:val="28"/>
          <w:szCs w:val="28"/>
          <w:lang w:val="uk-UA" w:eastAsia="ru-RU"/>
        </w:rPr>
        <w:t>. На</w:t>
      </w:r>
      <w:r w:rsidRPr="00AC60D2">
        <w:rPr>
          <w:rFonts w:ascii="Times New Roman" w:eastAsia="Times New Roman" w:hAnsi="Times New Roman" w:cs="Times New Roman"/>
          <w:color w:val="000000"/>
          <w:sz w:val="28"/>
          <w:szCs w:val="28"/>
          <w:lang w:val="uk-UA" w:eastAsia="ru-RU"/>
        </w:rPr>
        <w:softHyphen/>
        <w:t>томість з складу Волині вийшло у XIII ст. Забужжя - князівства Червенське (пізніше Холмське) і Белзьке. Ці землі Данило, здо</w:t>
      </w:r>
      <w:r w:rsidRPr="00AC60D2">
        <w:rPr>
          <w:rFonts w:ascii="Times New Roman" w:eastAsia="Times New Roman" w:hAnsi="Times New Roman" w:cs="Times New Roman"/>
          <w:color w:val="000000"/>
          <w:sz w:val="28"/>
          <w:szCs w:val="28"/>
          <w:lang w:val="uk-UA" w:eastAsia="ru-RU"/>
        </w:rPr>
        <w:softHyphen/>
        <w:t>бувши від Олександра белзького, приєднав безпосередньо до Гали</w:t>
      </w:r>
      <w:r w:rsidRPr="00AC60D2">
        <w:rPr>
          <w:rFonts w:ascii="Times New Roman" w:eastAsia="Times New Roman" w:hAnsi="Times New Roman" w:cs="Times New Roman"/>
          <w:color w:val="000000"/>
          <w:sz w:val="28"/>
          <w:szCs w:val="28"/>
          <w:lang w:val="uk-UA" w:eastAsia="ru-RU"/>
        </w:rPr>
        <w:softHyphen/>
        <w:t>чини (1234), а через кілька років (1238) те саме сталося і з Дорогичинською волостю. Її не знати точніше коли захо</w:t>
      </w:r>
      <w:r w:rsidRPr="00AC60D2">
        <w:rPr>
          <w:rFonts w:ascii="Times New Roman" w:eastAsia="Times New Roman" w:hAnsi="Times New Roman" w:cs="Times New Roman"/>
          <w:color w:val="000000"/>
          <w:sz w:val="28"/>
          <w:szCs w:val="28"/>
          <w:lang w:val="uk-UA" w:eastAsia="ru-RU"/>
        </w:rPr>
        <w:softHyphen/>
        <w:t>пили були поляки, Конрад мазовецький віддав на початку 1237 р. хрестоносним рицарям, а Данило відібрав у них слідом і приєднав до своїх земель.</w:t>
      </w:r>
    </w:p>
    <w:p w:rsidR="00212BAC" w:rsidRPr="00AC60D2"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29476A"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r w:rsidRPr="00A44191">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Іпат. с. 490, 571, див. вище с</w:t>
      </w:r>
      <w:r w:rsidRPr="00B81AA5">
        <w:rPr>
          <w:rFonts w:ascii="Times New Roman" w:eastAsia="Times New Roman" w:hAnsi="Times New Roman" w:cs="Times New Roman"/>
          <w:color w:val="000000"/>
          <w:sz w:val="24"/>
          <w:szCs w:val="24"/>
          <w:shd w:val="clear" w:color="auto" w:fill="FFFFFF"/>
          <w:lang w:val="uk-UA" w:eastAsia="ru-RU"/>
        </w:rPr>
        <w:t>. 351 і 370. У XVI ст. крайніми містами Люблінської землі були Горай, Фрамполь, Білгорай у</w:t>
      </w:r>
      <w:r>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поріччі Лади, Уланів у поріччі Сяну - див. </w:t>
      </w:r>
      <w:r w:rsidRPr="00B81AA5">
        <w:rPr>
          <w:rFonts w:ascii="Times New Roman" w:eastAsia="Times New Roman" w:hAnsi="Times New Roman" w:cs="Times New Roman"/>
          <w:color w:val="000000"/>
          <w:sz w:val="24"/>
          <w:szCs w:val="24"/>
          <w:shd w:val="clear" w:color="auto" w:fill="FFFFFF"/>
          <w:lang w:val="de-DE" w:eastAsia="ru-RU"/>
        </w:rPr>
        <w:t>Zröd</w:t>
      </w:r>
      <w:r w:rsidRPr="00B81AA5">
        <w:rPr>
          <w:rFonts w:ascii="Times New Roman" w:eastAsia="Times New Roman" w:hAnsi="Times New Roman" w:cs="Times New Roman"/>
          <w:color w:val="000000"/>
          <w:sz w:val="24"/>
          <w:szCs w:val="24"/>
          <w:shd w:val="clear" w:color="auto" w:fill="FFFFFF"/>
          <w:lang w:val="en-US" w:eastAsia="ru-RU"/>
        </w:rPr>
        <w:t>la</w:t>
      </w:r>
      <w:r w:rsidRPr="00B81AA5">
        <w:rPr>
          <w:rFonts w:ascii="Times New Roman" w:eastAsia="Times New Roman" w:hAnsi="Times New Roman" w:cs="Times New Roman"/>
          <w:color w:val="000000"/>
          <w:sz w:val="24"/>
          <w:szCs w:val="24"/>
          <w:shd w:val="clear" w:color="auto" w:fill="FFFFFF"/>
          <w:lang w:val="de-DE" w:eastAsia="ru-RU"/>
        </w:rPr>
        <w:t xml:space="preserve">. dz. </w:t>
      </w:r>
      <w:r w:rsidRPr="00B81AA5">
        <w:rPr>
          <w:rFonts w:ascii="Times New Roman" w:eastAsia="Times New Roman" w:hAnsi="Times New Roman" w:cs="Times New Roman"/>
          <w:color w:val="000000"/>
          <w:sz w:val="24"/>
          <w:szCs w:val="24"/>
          <w:shd w:val="clear" w:color="auto" w:fill="FFFFFF"/>
          <w:lang w:val="uk-UA" w:eastAsia="ru-RU"/>
        </w:rPr>
        <w:t>XVIII. І с. 22 і карту. Ц</w:t>
      </w:r>
      <w:r w:rsidRPr="00B81AA5">
        <w:rPr>
          <w:rFonts w:ascii="Times New Roman" w:eastAsia="Times New Roman" w:hAnsi="Times New Roman" w:cs="Times New Roman"/>
          <w:color w:val="000000"/>
          <w:sz w:val="24"/>
          <w:szCs w:val="24"/>
          <w:shd w:val="clear" w:color="auto" w:fill="FFFFFF"/>
          <w:lang w:eastAsia="ru-RU"/>
        </w:rPr>
        <w:t xml:space="preserve">е </w:t>
      </w:r>
      <w:r w:rsidRPr="00B81AA5">
        <w:rPr>
          <w:rFonts w:ascii="Times New Roman" w:eastAsia="Times New Roman" w:hAnsi="Times New Roman" w:cs="Times New Roman"/>
          <w:color w:val="000000"/>
          <w:sz w:val="24"/>
          <w:szCs w:val="24"/>
          <w:shd w:val="clear" w:color="auto" w:fill="FFFFFF"/>
          <w:lang w:val="uk-UA" w:eastAsia="ru-RU"/>
        </w:rPr>
        <w:t>могл</w:t>
      </w:r>
      <w:r w:rsidRPr="00B81AA5">
        <w:rPr>
          <w:rFonts w:ascii="Times New Roman" w:eastAsia="Times New Roman" w:hAnsi="Times New Roman" w:cs="Times New Roman"/>
          <w:color w:val="000000"/>
          <w:sz w:val="24"/>
          <w:szCs w:val="24"/>
          <w:shd w:val="clear" w:color="auto" w:fill="FFFFFF"/>
          <w:lang w:eastAsia="ru-RU"/>
        </w:rPr>
        <w:t xml:space="preserve">а бути </w:t>
      </w:r>
      <w:r w:rsidRPr="00B81AA5">
        <w:rPr>
          <w:rFonts w:ascii="Times New Roman" w:eastAsia="Times New Roman" w:hAnsi="Times New Roman" w:cs="Times New Roman"/>
          <w:color w:val="000000"/>
          <w:sz w:val="24"/>
          <w:szCs w:val="24"/>
          <w:shd w:val="clear" w:color="auto" w:fill="FFFFFF"/>
          <w:lang w:val="uk-UA" w:eastAsia="ru-RU"/>
        </w:rPr>
        <w:t xml:space="preserve">границя давніша, і </w:t>
      </w:r>
      <w:r w:rsidRPr="00B81AA5">
        <w:rPr>
          <w:rFonts w:ascii="Times New Roman" w:eastAsia="Times New Roman" w:hAnsi="Times New Roman" w:cs="Times New Roman"/>
          <w:color w:val="000000"/>
          <w:sz w:val="24"/>
          <w:szCs w:val="24"/>
          <w:shd w:val="clear" w:color="auto" w:fill="FFFFFF"/>
          <w:lang w:eastAsia="ru-RU"/>
        </w:rPr>
        <w:t xml:space="preserve">я за браком </w:t>
      </w:r>
      <w:r w:rsidRPr="00B81AA5">
        <w:rPr>
          <w:rFonts w:ascii="Times New Roman" w:eastAsia="Times New Roman" w:hAnsi="Times New Roman" w:cs="Times New Roman"/>
          <w:color w:val="000000"/>
          <w:sz w:val="24"/>
          <w:szCs w:val="24"/>
          <w:shd w:val="clear" w:color="auto" w:fill="FFFFFF"/>
          <w:lang w:val="uk-UA" w:eastAsia="ru-RU"/>
        </w:rPr>
        <w:t>і</w:t>
      </w:r>
      <w:r w:rsidRPr="00B81AA5">
        <w:rPr>
          <w:rFonts w:ascii="Times New Roman" w:eastAsia="Times New Roman" w:hAnsi="Times New Roman" w:cs="Times New Roman"/>
          <w:color w:val="000000"/>
          <w:sz w:val="24"/>
          <w:szCs w:val="24"/>
          <w:shd w:val="clear" w:color="auto" w:fill="FFFFFF"/>
          <w:lang w:eastAsia="ru-RU"/>
        </w:rPr>
        <w:t>нших, старших</w:t>
      </w:r>
      <w:r>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вказівок </w:t>
      </w:r>
      <w:r w:rsidRPr="00B81AA5">
        <w:rPr>
          <w:rFonts w:ascii="Times New Roman" w:eastAsia="Times New Roman" w:hAnsi="Times New Roman" w:cs="Times New Roman"/>
          <w:color w:val="000000"/>
          <w:sz w:val="24"/>
          <w:szCs w:val="24"/>
          <w:shd w:val="clear" w:color="auto" w:fill="FFFFFF"/>
          <w:lang w:eastAsia="ru-RU"/>
        </w:rPr>
        <w:t>держу</w:t>
      </w:r>
      <w:r w:rsidRPr="00B81AA5">
        <w:rPr>
          <w:rFonts w:ascii="Times New Roman" w:eastAsia="Times New Roman" w:hAnsi="Times New Roman" w:cs="Times New Roman"/>
          <w:color w:val="000000"/>
          <w:sz w:val="24"/>
          <w:szCs w:val="24"/>
          <w:shd w:val="clear" w:color="auto" w:fill="FFFFFF"/>
          <w:lang w:val="uk-UA" w:eastAsia="ru-RU"/>
        </w:rPr>
        <w:t xml:space="preserve">ся її </w:t>
      </w:r>
      <w:r w:rsidRPr="00B81AA5">
        <w:rPr>
          <w:rFonts w:ascii="Times New Roman" w:eastAsia="Times New Roman" w:hAnsi="Times New Roman" w:cs="Times New Roman"/>
          <w:color w:val="000000"/>
          <w:sz w:val="24"/>
          <w:szCs w:val="24"/>
          <w:shd w:val="clear" w:color="auto" w:fill="FFFFFF"/>
          <w:lang w:eastAsia="ru-RU"/>
        </w:rPr>
        <w:t xml:space="preserve">при </w:t>
      </w:r>
      <w:r w:rsidRPr="00B81AA5">
        <w:rPr>
          <w:rFonts w:ascii="Times New Roman" w:eastAsia="Times New Roman" w:hAnsi="Times New Roman" w:cs="Times New Roman"/>
          <w:color w:val="000000"/>
          <w:sz w:val="24"/>
          <w:szCs w:val="24"/>
          <w:shd w:val="clear" w:color="auto" w:fill="FFFFFF"/>
          <w:lang w:val="uk-UA" w:eastAsia="ru-RU"/>
        </w:rPr>
        <w:t xml:space="preserve">визначенні границі </w:t>
      </w:r>
      <w:r w:rsidRPr="00B81AA5">
        <w:rPr>
          <w:rFonts w:ascii="Times New Roman" w:eastAsia="Times New Roman" w:hAnsi="Times New Roman" w:cs="Times New Roman"/>
          <w:color w:val="000000"/>
          <w:sz w:val="24"/>
          <w:szCs w:val="24"/>
          <w:shd w:val="clear" w:color="auto" w:fill="FFFFFF"/>
          <w:lang w:eastAsia="ru-RU"/>
        </w:rPr>
        <w:t xml:space="preserve">на </w:t>
      </w:r>
      <w:r w:rsidRPr="00B81AA5">
        <w:rPr>
          <w:rFonts w:ascii="Times New Roman" w:eastAsia="Times New Roman" w:hAnsi="Times New Roman" w:cs="Times New Roman"/>
          <w:color w:val="000000"/>
          <w:sz w:val="24"/>
          <w:szCs w:val="24"/>
          <w:shd w:val="clear" w:color="auto" w:fill="FFFFFF"/>
          <w:lang w:val="uk-UA" w:eastAsia="ru-RU"/>
        </w:rPr>
        <w:t xml:space="preserve">карті. </w:t>
      </w:r>
      <w:r w:rsidRPr="0029476A">
        <w:rPr>
          <w:rFonts w:ascii="Times New Roman" w:eastAsia="Times New Roman" w:hAnsi="Times New Roman" w:cs="Times New Roman"/>
          <w:color w:val="000000"/>
          <w:sz w:val="24"/>
          <w:szCs w:val="24"/>
          <w:shd w:val="clear" w:color="auto" w:fill="FFFFFF"/>
          <w:lang w:val="uk-UA" w:eastAsia="ru-RU"/>
        </w:rPr>
        <w:t xml:space="preserve">Аде </w:t>
      </w:r>
      <w:r w:rsidRPr="00B81AA5">
        <w:rPr>
          <w:rFonts w:ascii="Times New Roman" w:eastAsia="Times New Roman" w:hAnsi="Times New Roman" w:cs="Times New Roman"/>
          <w:color w:val="000000"/>
          <w:sz w:val="24"/>
          <w:szCs w:val="24"/>
          <w:shd w:val="clear" w:color="auto" w:fill="FFFFFF"/>
          <w:lang w:val="uk-UA" w:eastAsia="ru-RU"/>
        </w:rPr>
        <w:t>постійною вона, розуміється, не була.</w:t>
      </w:r>
    </w:p>
    <w:p w:rsidR="00212BAC" w:rsidRPr="00222DB8" w:rsidRDefault="00212BAC" w:rsidP="00212BAC">
      <w:pPr>
        <w:spacing w:after="0" w:line="240" w:lineRule="auto"/>
        <w:ind w:firstLine="708"/>
        <w:rPr>
          <w:rFonts w:ascii="Times New Roman" w:eastAsia="Times New Roman" w:hAnsi="Times New Roman" w:cs="Times New Roman"/>
          <w:sz w:val="28"/>
          <w:szCs w:val="28"/>
          <w:lang w:val="uk-UA" w:eastAsia="ru-RU"/>
        </w:rPr>
      </w:pPr>
    </w:p>
    <w:p w:rsidR="00212BAC" w:rsidRPr="00AC60D2"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-371-</w:t>
      </w:r>
    </w:p>
    <w:p w:rsidR="00212BAC" w:rsidRPr="00AC60D2" w:rsidRDefault="00212BAC" w:rsidP="00212BAC">
      <w:pP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br w:type="page"/>
      </w:r>
    </w:p>
    <w:p w:rsidR="00212BAC" w:rsidRPr="00222DB8"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Для відграничення Волині від Галичини перед прилученням Белзької землі до Галичини ми майже не маємо ніяких звісток, і мусимо звернутися до пізніших відомостей про границі Белзької землі в тій надії, що ці границі не повинні були значно змінитися, бо традиція Белзької землі йшла з другої половини ХІІ ст., коли вона виділилась в окреме князівство, а хоч була у ХІІІ ст. приєднана до Галичини, то у XIV ст. відокремлена від неї знову на підставі тієї традиції. Отже по актах XV і реєстрах XVI ст. границя Белзької землі від Сяну йшла обіймаючи поріччя Любачівки і Рати, повище Добротвора доходила до Бугу, і обминувши Камінецьку волость (Камінка Струмилова), що належала до Львова, обіймала поріччя верхнього Бугу по обох боках його</w:t>
      </w:r>
      <w:r w:rsidRPr="00A44191">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 Розуміється, цю границю XV - XV</w:t>
      </w:r>
      <w:r>
        <w:rPr>
          <w:rFonts w:ascii="Times New Roman" w:eastAsia="Times New Roman" w:hAnsi="Times New Roman" w:cs="Times New Roman"/>
          <w:color w:val="000000"/>
          <w:sz w:val="28"/>
          <w:szCs w:val="28"/>
          <w:lang w:val="uk-UA" w:eastAsia="ru-RU"/>
        </w:rPr>
        <w:t>I ст. в цілості перенести у XII-</w:t>
      </w:r>
      <w:r w:rsidRPr="00AC60D2">
        <w:rPr>
          <w:rFonts w:ascii="Times New Roman" w:eastAsia="Times New Roman" w:hAnsi="Times New Roman" w:cs="Times New Roman"/>
          <w:color w:val="000000"/>
          <w:sz w:val="28"/>
          <w:szCs w:val="28"/>
          <w:lang w:val="uk-UA" w:eastAsia="ru-RU"/>
        </w:rPr>
        <w:t>XIII ст. ми не можемо. І так судячи по літописному оповіданню про ком</w:t>
      </w:r>
      <w:r w:rsidRPr="00AC60D2">
        <w:rPr>
          <w:rFonts w:ascii="Times New Roman" w:eastAsia="Times New Roman" w:hAnsi="Times New Roman" w:cs="Times New Roman"/>
          <w:color w:val="000000"/>
          <w:sz w:val="28"/>
          <w:szCs w:val="28"/>
          <w:lang w:val="uk-UA" w:eastAsia="ru-RU"/>
        </w:rPr>
        <w:softHyphen/>
        <w:t>проміс 1214 р. мусимо запримітити, що Любачів мусив тоді скоріше належати до Галичини</w:t>
      </w:r>
      <w:r w:rsidRPr="00A44191">
        <w:rPr>
          <w:rFonts w:ascii="Times New Roman" w:eastAsia="Times New Roman" w:hAnsi="Times New Roman" w:cs="Times New Roman"/>
          <w:color w:val="000000"/>
          <w:sz w:val="28"/>
          <w:szCs w:val="28"/>
          <w:vertAlign w:val="superscript"/>
          <w:lang w:val="uk-UA" w:eastAsia="ru-RU"/>
        </w:rPr>
        <w:t>2</w:t>
      </w:r>
      <w:r w:rsidRPr="00AC60D2">
        <w:rPr>
          <w:rFonts w:ascii="Times New Roman" w:eastAsia="Times New Roman" w:hAnsi="Times New Roman" w:cs="Times New Roman"/>
          <w:color w:val="000000"/>
          <w:sz w:val="28"/>
          <w:szCs w:val="28"/>
          <w:lang w:val="uk-UA" w:eastAsia="ru-RU"/>
        </w:rPr>
        <w:t>; друге - ця конфігурація границі, що обминала Камінку, схожа на якусь штучну переміну в природній конфігурації її, але на скільки вона давня, того не можемо сказати. Що Бужськ був здавна на пограниччі, це б</w:t>
      </w:r>
      <w:r>
        <w:rPr>
          <w:rFonts w:ascii="Times New Roman" w:eastAsia="Times New Roman" w:hAnsi="Times New Roman" w:cs="Times New Roman"/>
          <w:color w:val="000000"/>
          <w:sz w:val="28"/>
          <w:szCs w:val="28"/>
          <w:lang w:val="uk-UA" w:eastAsia="ru-RU"/>
        </w:rPr>
        <w:t>ачимо зі звісток XI-</w:t>
      </w:r>
      <w:r w:rsidRPr="00AC60D2">
        <w:rPr>
          <w:rFonts w:ascii="Times New Roman" w:eastAsia="Times New Roman" w:hAnsi="Times New Roman" w:cs="Times New Roman"/>
          <w:color w:val="000000"/>
          <w:sz w:val="28"/>
          <w:szCs w:val="28"/>
          <w:lang w:val="uk-UA" w:eastAsia="ru-RU"/>
        </w:rPr>
        <w:t>XII ст.</w:t>
      </w:r>
      <w:r w:rsidRPr="00A44191">
        <w:rPr>
          <w:rFonts w:ascii="Times New Roman" w:eastAsia="Times New Roman" w:hAnsi="Times New Roman" w:cs="Times New Roman"/>
          <w:color w:val="000000"/>
          <w:sz w:val="28"/>
          <w:szCs w:val="28"/>
          <w:vertAlign w:val="superscript"/>
          <w:lang w:val="uk-UA" w:eastAsia="ru-RU"/>
        </w:rPr>
        <w:t>3</w:t>
      </w:r>
      <w:r w:rsidRPr="00AC60D2">
        <w:rPr>
          <w:rFonts w:ascii="Times New Roman" w:eastAsia="Times New Roman" w:hAnsi="Times New Roman" w:cs="Times New Roman"/>
          <w:color w:val="000000"/>
          <w:sz w:val="28"/>
          <w:szCs w:val="28"/>
          <w:lang w:val="uk-UA" w:eastAsia="ru-RU"/>
        </w:rPr>
        <w:t>; у другій половині XI ст. навіть його захопила була</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Галичина</w:t>
      </w:r>
      <w:r>
        <w:rPr>
          <w:rFonts w:ascii="Times New Roman" w:eastAsia="Times New Roman" w:hAnsi="Times New Roman" w:cs="Times New Roman"/>
          <w:color w:val="000000"/>
          <w:sz w:val="28"/>
          <w:szCs w:val="28"/>
          <w:vertAlign w:val="superscript"/>
          <w:lang w:val="uk-UA" w:eastAsia="ru-RU"/>
        </w:rPr>
        <w:t>4</w:t>
      </w:r>
      <w:r w:rsidRPr="00AC60D2">
        <w:rPr>
          <w:rFonts w:ascii="Times New Roman" w:eastAsia="Times New Roman" w:hAnsi="Times New Roman" w:cs="Times New Roman"/>
          <w:color w:val="000000"/>
          <w:sz w:val="28"/>
          <w:szCs w:val="28"/>
          <w:lang w:val="uk-UA" w:eastAsia="ru-RU"/>
        </w:rPr>
        <w:t xml:space="preserve">. Поріччя верхньої Полтви належало вже до Галичини: там бачимо галицький </w:t>
      </w:r>
      <w:r w:rsidRPr="00AC60D2">
        <w:rPr>
          <w:rFonts w:ascii="Times New Roman" w:eastAsia="Times New Roman" w:hAnsi="Times New Roman" w:cs="Times New Roman"/>
          <w:color w:val="000000"/>
          <w:sz w:val="28"/>
          <w:szCs w:val="28"/>
          <w:lang w:eastAsia="ru-RU"/>
        </w:rPr>
        <w:t xml:space="preserve">Звенигород. </w:t>
      </w:r>
      <w:r>
        <w:rPr>
          <w:rFonts w:ascii="Times New Roman" w:eastAsia="Times New Roman" w:hAnsi="Times New Roman" w:cs="Times New Roman"/>
          <w:color w:val="000000"/>
          <w:sz w:val="28"/>
          <w:szCs w:val="28"/>
          <w:lang w:val="uk-UA" w:eastAsia="ru-RU"/>
        </w:rPr>
        <w:t>Сусідні Голі</w:t>
      </w:r>
      <w:r w:rsidRPr="00AC60D2">
        <w:rPr>
          <w:rFonts w:ascii="Times New Roman" w:eastAsia="Times New Roman" w:hAnsi="Times New Roman" w:cs="Times New Roman"/>
          <w:color w:val="000000"/>
          <w:sz w:val="28"/>
          <w:szCs w:val="28"/>
          <w:lang w:val="uk-UA" w:eastAsia="ru-RU"/>
        </w:rPr>
        <w:t xml:space="preserve">гори, на </w:t>
      </w:r>
      <w:r w:rsidRPr="00AC60D2">
        <w:rPr>
          <w:rFonts w:ascii="Times New Roman" w:eastAsia="Times New Roman" w:hAnsi="Times New Roman" w:cs="Times New Roman"/>
          <w:color w:val="000000"/>
          <w:sz w:val="28"/>
          <w:szCs w:val="28"/>
          <w:lang w:eastAsia="ru-RU"/>
        </w:rPr>
        <w:t>верхів'ї</w:t>
      </w:r>
      <w:r w:rsidRPr="00AC60D2">
        <w:rPr>
          <w:rFonts w:ascii="Times New Roman" w:eastAsia="Times New Roman" w:hAnsi="Times New Roman" w:cs="Times New Roman"/>
          <w:color w:val="000000"/>
          <w:sz w:val="28"/>
          <w:szCs w:val="28"/>
          <w:lang w:val="uk-UA" w:eastAsia="ru-RU"/>
        </w:rPr>
        <w:t xml:space="preserve"> Липи, нале</w:t>
      </w:r>
      <w:r w:rsidRPr="00AC60D2">
        <w:rPr>
          <w:rFonts w:ascii="Times New Roman" w:eastAsia="Times New Roman" w:hAnsi="Times New Roman" w:cs="Times New Roman"/>
          <w:color w:val="000000"/>
          <w:sz w:val="28"/>
          <w:szCs w:val="28"/>
          <w:lang w:val="uk-UA" w:eastAsia="ru-RU"/>
        </w:rPr>
        <w:softHyphen/>
        <w:t xml:space="preserve">жали теж до Галичини; на самому </w:t>
      </w:r>
      <w:r w:rsidRPr="00AC60D2">
        <w:rPr>
          <w:rFonts w:ascii="Times New Roman" w:eastAsia="Times New Roman" w:hAnsi="Times New Roman" w:cs="Times New Roman"/>
          <w:color w:val="000000"/>
          <w:sz w:val="28"/>
          <w:szCs w:val="28"/>
          <w:lang w:eastAsia="ru-RU"/>
        </w:rPr>
        <w:t>верхів'ї</w:t>
      </w:r>
      <w:r w:rsidRPr="00AC60D2">
        <w:rPr>
          <w:rFonts w:ascii="Times New Roman" w:eastAsia="Times New Roman" w:hAnsi="Times New Roman" w:cs="Times New Roman"/>
          <w:color w:val="000000"/>
          <w:sz w:val="28"/>
          <w:szCs w:val="28"/>
          <w:lang w:val="uk-UA" w:eastAsia="ru-RU"/>
        </w:rPr>
        <w:t xml:space="preserve"> бужського поріччя, в сусідстві Гологір, мусимо класти Рожне поле, що було границею, „на межі“ Галичини і Волині ще у XI ст.</w:t>
      </w:r>
      <w:r>
        <w:rPr>
          <w:rFonts w:ascii="Times New Roman" w:eastAsia="Times New Roman" w:hAnsi="Times New Roman" w:cs="Times New Roman"/>
          <w:color w:val="000000"/>
          <w:sz w:val="28"/>
          <w:szCs w:val="28"/>
          <w:vertAlign w:val="superscript"/>
          <w:lang w:val="uk-UA" w:eastAsia="ru-RU"/>
        </w:rPr>
        <w:t>5</w:t>
      </w:r>
    </w:p>
    <w:p w:rsidR="00212BAC" w:rsidRPr="00AC60D2"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В той час, коли Дорогичинська і Холмсько-белзька землі нале</w:t>
      </w:r>
      <w:r w:rsidRPr="00AC60D2">
        <w:rPr>
          <w:rFonts w:ascii="Times New Roman" w:eastAsia="Times New Roman" w:hAnsi="Times New Roman" w:cs="Times New Roman"/>
          <w:color w:val="000000"/>
          <w:sz w:val="28"/>
          <w:szCs w:val="28"/>
          <w:lang w:val="uk-UA" w:eastAsia="ru-RU"/>
        </w:rPr>
        <w:softHyphen/>
        <w:t>жали до Галичини, Буг був східною границею Волині від Берестя до Городла. На північ від Бугу границя по всій правдоподіб-</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A44191">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 xml:space="preserve">До Белзької землі належали у XVI ст.: Любачів, Потилич, Тішанів, Добротвір, Бужськ, Витків, Стоянів, Радехів, </w:t>
      </w:r>
      <w:r w:rsidRPr="00B81AA5">
        <w:rPr>
          <w:rFonts w:ascii="Times New Roman" w:eastAsia="Times New Roman" w:hAnsi="Times New Roman" w:cs="Times New Roman"/>
          <w:color w:val="000000"/>
          <w:sz w:val="24"/>
          <w:szCs w:val="24"/>
          <w:shd w:val="clear" w:color="auto" w:fill="FFFFFF"/>
          <w:lang w:eastAsia="ru-RU"/>
        </w:rPr>
        <w:t xml:space="preserve">Лопатин </w:t>
      </w:r>
      <w:r w:rsidRPr="00B81AA5">
        <w:rPr>
          <w:rFonts w:ascii="Times New Roman" w:eastAsia="Times New Roman" w:hAnsi="Times New Roman" w:cs="Times New Roman"/>
          <w:color w:val="000000"/>
          <w:sz w:val="24"/>
          <w:szCs w:val="24"/>
          <w:shd w:val="clear" w:color="auto" w:fill="FFFFFF"/>
          <w:lang w:val="uk-UA" w:eastAsia="ru-RU"/>
        </w:rPr>
        <w:t>- реєстри побору Белзької землі в першої п</w:t>
      </w:r>
      <w:r w:rsidRPr="00B81AA5">
        <w:rPr>
          <w:rFonts w:ascii="Times New Roman" w:eastAsia="Times New Roman" w:hAnsi="Times New Roman" w:cs="Times New Roman"/>
          <w:color w:val="000000"/>
          <w:sz w:val="24"/>
          <w:szCs w:val="24"/>
          <w:shd w:val="clear" w:color="auto" w:fill="FFFFFF"/>
          <w:lang w:eastAsia="ru-RU"/>
        </w:rPr>
        <w:t xml:space="preserve">ол. </w:t>
      </w:r>
      <w:r w:rsidRPr="00B81AA5">
        <w:rPr>
          <w:rFonts w:ascii="Times New Roman" w:eastAsia="Times New Roman" w:hAnsi="Times New Roman" w:cs="Times New Roman"/>
          <w:color w:val="000000"/>
          <w:sz w:val="24"/>
          <w:szCs w:val="24"/>
          <w:shd w:val="clear" w:color="auto" w:fill="FFFFFF"/>
          <w:lang w:val="uk-UA" w:eastAsia="ru-RU"/>
        </w:rPr>
        <w:t>XVI ст. у варшавському скарбовому архіві відд. І кн. 37. (Я користався ними в рукопису, тепер ви</w:t>
      </w:r>
      <w:r>
        <w:rPr>
          <w:rFonts w:ascii="Times New Roman" w:eastAsia="Times New Roman" w:hAnsi="Times New Roman" w:cs="Times New Roman"/>
          <w:color w:val="000000"/>
          <w:sz w:val="24"/>
          <w:szCs w:val="24"/>
          <w:shd w:val="clear" w:color="auto" w:fill="FFFFFF"/>
          <w:lang w:val="uk-UA" w:eastAsia="ru-RU"/>
        </w:rPr>
        <w:t>-</w:t>
      </w:r>
      <w:r w:rsidRPr="00B81AA5">
        <w:rPr>
          <w:rFonts w:ascii="Times New Roman" w:eastAsia="Times New Roman" w:hAnsi="Times New Roman" w:cs="Times New Roman"/>
          <w:color w:val="000000"/>
          <w:sz w:val="24"/>
          <w:szCs w:val="24"/>
          <w:shd w:val="clear" w:color="auto" w:fill="FFFFFF"/>
          <w:lang w:val="uk-UA" w:eastAsia="ru-RU"/>
        </w:rPr>
        <w:t xml:space="preserve">йшли в </w:t>
      </w:r>
      <w:r w:rsidRPr="00B81AA5">
        <w:rPr>
          <w:rFonts w:ascii="Times New Roman" w:eastAsia="Times New Roman" w:hAnsi="Times New Roman" w:cs="Times New Roman"/>
          <w:color w:val="000000"/>
          <w:sz w:val="24"/>
          <w:szCs w:val="24"/>
          <w:shd w:val="clear" w:color="auto" w:fill="FFFFFF"/>
          <w:lang w:val="en-US" w:eastAsia="ru-RU"/>
        </w:rPr>
        <w:t>Zrodla</w:t>
      </w:r>
      <w:r w:rsidRPr="00B81AA5">
        <w:rPr>
          <w:rFonts w:ascii="Times New Roman" w:eastAsia="Times New Roman" w:hAnsi="Times New Roman" w:cs="Times New Roman"/>
          <w:color w:val="000000"/>
          <w:sz w:val="24"/>
          <w:szCs w:val="24"/>
          <w:shd w:val="clear" w:color="auto" w:fill="FFFFFF"/>
          <w:lang w:val="de-DE"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dziejowe</w:t>
      </w:r>
      <w:r w:rsidRPr="00B81AA5">
        <w:rPr>
          <w:rFonts w:ascii="Times New Roman" w:eastAsia="Times New Roman" w:hAnsi="Times New Roman" w:cs="Times New Roman"/>
          <w:color w:val="000000"/>
          <w:sz w:val="24"/>
          <w:szCs w:val="24"/>
          <w:shd w:val="clear" w:color="auto" w:fill="FFFFFF"/>
          <w:lang w:eastAsia="ru-RU"/>
        </w:rPr>
        <w:t xml:space="preserve"> Х</w:t>
      </w:r>
      <w:r w:rsidRPr="00B81AA5">
        <w:rPr>
          <w:rFonts w:ascii="Times New Roman" w:eastAsia="Times New Roman" w:hAnsi="Times New Roman" w:cs="Times New Roman"/>
          <w:color w:val="000000"/>
          <w:sz w:val="24"/>
          <w:szCs w:val="24"/>
          <w:shd w:val="clear" w:color="auto" w:fill="FFFFFF"/>
          <w:lang w:val="en-US" w:eastAsia="ru-RU"/>
        </w:rPr>
        <w:t>VIII</w:t>
      </w:r>
      <w:r w:rsidRPr="00B81AA5">
        <w:rPr>
          <w:rFonts w:ascii="Times New Roman" w:eastAsia="Times New Roman" w:hAnsi="Times New Roman" w:cs="Times New Roman"/>
          <w:color w:val="000000"/>
          <w:sz w:val="24"/>
          <w:szCs w:val="24"/>
          <w:shd w:val="clear" w:color="auto" w:fill="FFFFFF"/>
          <w:lang w:val="uk-UA" w:eastAsia="ru-RU"/>
        </w:rPr>
        <w:t xml:space="preserve">, І реєстри </w:t>
      </w:r>
      <w:r w:rsidRPr="00B81AA5">
        <w:rPr>
          <w:rFonts w:ascii="Times New Roman" w:eastAsia="Times New Roman" w:hAnsi="Times New Roman" w:cs="Times New Roman"/>
          <w:color w:val="000000"/>
          <w:sz w:val="24"/>
          <w:szCs w:val="24"/>
          <w:shd w:val="clear" w:color="auto" w:fill="FFFFFF"/>
          <w:lang w:eastAsia="ru-RU"/>
        </w:rPr>
        <w:t xml:space="preserve">1531 </w:t>
      </w:r>
      <w:r w:rsidRPr="00B81AA5">
        <w:rPr>
          <w:rFonts w:ascii="Times New Roman" w:eastAsia="Times New Roman" w:hAnsi="Times New Roman" w:cs="Times New Roman"/>
          <w:color w:val="000000"/>
          <w:sz w:val="24"/>
          <w:szCs w:val="24"/>
          <w:shd w:val="clear" w:color="auto" w:fill="FFFFFF"/>
          <w:lang w:val="uk-UA" w:eastAsia="ru-RU"/>
        </w:rPr>
        <w:t xml:space="preserve">і 1548 </w:t>
      </w:r>
      <w:r w:rsidRPr="00B81AA5">
        <w:rPr>
          <w:rFonts w:ascii="Times New Roman" w:eastAsia="Times New Roman" w:hAnsi="Times New Roman" w:cs="Times New Roman"/>
          <w:color w:val="000000"/>
          <w:sz w:val="24"/>
          <w:szCs w:val="24"/>
          <w:shd w:val="clear" w:color="auto" w:fill="FFFFFF"/>
          <w:lang w:eastAsia="ru-RU"/>
        </w:rPr>
        <w:t xml:space="preserve">р.) Пор. на </w:t>
      </w:r>
      <w:r w:rsidRPr="00B81AA5">
        <w:rPr>
          <w:rFonts w:ascii="Times New Roman" w:eastAsia="Times New Roman" w:hAnsi="Times New Roman" w:cs="Times New Roman"/>
          <w:color w:val="000000"/>
          <w:sz w:val="24"/>
          <w:szCs w:val="24"/>
          <w:shd w:val="clear" w:color="auto" w:fill="FFFFFF"/>
          <w:lang w:val="uk-UA" w:eastAsia="ru-RU"/>
        </w:rPr>
        <w:t xml:space="preserve">підставі їх зроблену карту белзької землі XVI ст. у Яблоновского </w:t>
      </w:r>
      <w:r w:rsidRPr="00B81AA5">
        <w:rPr>
          <w:rFonts w:ascii="Times New Roman" w:eastAsia="Times New Roman" w:hAnsi="Times New Roman" w:cs="Times New Roman"/>
          <w:color w:val="000000"/>
          <w:sz w:val="24"/>
          <w:szCs w:val="24"/>
          <w:shd w:val="clear" w:color="auto" w:fill="FFFFFF"/>
          <w:lang w:val="de-DE" w:eastAsia="ru-RU"/>
        </w:rPr>
        <w:t xml:space="preserve">Atlas historyczny ziem </w:t>
      </w:r>
      <w:r w:rsidRPr="00B81AA5">
        <w:rPr>
          <w:rFonts w:ascii="Times New Roman" w:eastAsia="Times New Roman" w:hAnsi="Times New Roman" w:cs="Times New Roman"/>
          <w:color w:val="000000"/>
          <w:sz w:val="24"/>
          <w:szCs w:val="24"/>
          <w:shd w:val="clear" w:color="auto" w:fill="FFFFFF"/>
          <w:lang w:val="en-US" w:eastAsia="ru-RU"/>
        </w:rPr>
        <w:t>dawnej</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Polski</w:t>
      </w:r>
      <w:r w:rsidRPr="00B81AA5">
        <w:rPr>
          <w:rFonts w:ascii="Times New Roman" w:eastAsia="Times New Roman" w:hAnsi="Times New Roman" w:cs="Times New Roman"/>
          <w:color w:val="000000"/>
          <w:sz w:val="24"/>
          <w:szCs w:val="24"/>
          <w:shd w:val="clear" w:color="auto" w:fill="FFFFFF"/>
          <w:lang w:eastAsia="ru-RU"/>
        </w:rPr>
        <w:t>, 1904.</w:t>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uk-UA" w:eastAsia="ru-RU"/>
        </w:rPr>
        <w:t xml:space="preserve">Іпат. </w:t>
      </w:r>
      <w:r w:rsidRPr="00B81AA5">
        <w:rPr>
          <w:rFonts w:ascii="Times New Roman" w:eastAsia="Times New Roman" w:hAnsi="Times New Roman" w:cs="Times New Roman"/>
          <w:color w:val="000000"/>
          <w:sz w:val="24"/>
          <w:szCs w:val="24"/>
          <w:shd w:val="clear" w:color="auto" w:fill="FFFFFF"/>
          <w:lang w:eastAsia="ru-RU"/>
        </w:rPr>
        <w:t xml:space="preserve">с. 489, пор. с. 498. </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A44191">
        <w:rPr>
          <w:rFonts w:ascii="Times New Roman" w:eastAsia="Times New Roman" w:hAnsi="Times New Roman" w:cs="Times New Roman"/>
          <w:color w:val="000000"/>
          <w:sz w:val="24"/>
          <w:szCs w:val="24"/>
          <w:shd w:val="clear" w:color="auto" w:fill="FFFFFF"/>
          <w:vertAlign w:val="superscript"/>
          <w:lang w:val="uk-UA" w:eastAsia="ru-RU"/>
        </w:rPr>
        <w:t>3</w:t>
      </w:r>
      <w:r w:rsidRPr="00B81AA5">
        <w:rPr>
          <w:rFonts w:ascii="Times New Roman" w:eastAsia="Times New Roman" w:hAnsi="Times New Roman" w:cs="Times New Roman"/>
          <w:color w:val="000000"/>
          <w:sz w:val="24"/>
          <w:szCs w:val="24"/>
          <w:shd w:val="clear" w:color="auto" w:fill="FFFFFF"/>
          <w:lang w:val="uk-UA" w:eastAsia="ru-RU"/>
        </w:rPr>
        <w:t xml:space="preserve">Іпат. </w:t>
      </w:r>
      <w:r w:rsidRPr="00B81AA5">
        <w:rPr>
          <w:rFonts w:ascii="Times New Roman" w:eastAsia="Times New Roman" w:hAnsi="Times New Roman" w:cs="Times New Roman"/>
          <w:color w:val="000000"/>
          <w:sz w:val="24"/>
          <w:szCs w:val="24"/>
          <w:shd w:val="clear" w:color="auto" w:fill="FFFFFF"/>
          <w:lang w:eastAsia="ru-RU"/>
        </w:rPr>
        <w:t xml:space="preserve">с. </w:t>
      </w:r>
      <w:r w:rsidRPr="00B81AA5">
        <w:rPr>
          <w:rFonts w:ascii="Times New Roman" w:eastAsia="Times New Roman" w:hAnsi="Times New Roman" w:cs="Times New Roman"/>
          <w:color w:val="000000"/>
          <w:sz w:val="24"/>
          <w:szCs w:val="24"/>
          <w:shd w:val="clear" w:color="auto" w:fill="FFFFFF"/>
          <w:lang w:val="uk-UA" w:eastAsia="ru-RU"/>
        </w:rPr>
        <w:t>174, рік 1098.</w:t>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4</w:t>
      </w:r>
      <w:r w:rsidRPr="00B81AA5">
        <w:rPr>
          <w:rFonts w:ascii="Times New Roman" w:eastAsia="Times New Roman" w:hAnsi="Times New Roman" w:cs="Times New Roman"/>
          <w:color w:val="000000"/>
          <w:sz w:val="24"/>
          <w:szCs w:val="24"/>
          <w:shd w:val="clear" w:color="auto" w:fill="FFFFFF"/>
          <w:lang w:val="uk-UA" w:eastAsia="ru-RU"/>
        </w:rPr>
        <w:t xml:space="preserve">Іпат. </w:t>
      </w:r>
      <w:r w:rsidRPr="00B81AA5">
        <w:rPr>
          <w:rFonts w:ascii="Times New Roman" w:eastAsia="Times New Roman" w:hAnsi="Times New Roman" w:cs="Times New Roman"/>
          <w:color w:val="000000"/>
          <w:sz w:val="24"/>
          <w:szCs w:val="24"/>
          <w:shd w:val="clear" w:color="auto" w:fill="FFFFFF"/>
          <w:lang w:eastAsia="ru-RU"/>
        </w:rPr>
        <w:t xml:space="preserve">с. </w:t>
      </w:r>
      <w:r w:rsidRPr="00B81AA5">
        <w:rPr>
          <w:rFonts w:ascii="Times New Roman" w:eastAsia="Times New Roman" w:hAnsi="Times New Roman" w:cs="Times New Roman"/>
          <w:color w:val="000000"/>
          <w:sz w:val="24"/>
          <w:szCs w:val="24"/>
          <w:shd w:val="clear" w:color="auto" w:fill="FFFFFF"/>
          <w:lang w:val="uk-UA" w:eastAsia="ru-RU"/>
        </w:rPr>
        <w:t xml:space="preserve">385. </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5</w:t>
      </w:r>
      <w:r w:rsidRPr="00B81AA5">
        <w:rPr>
          <w:rFonts w:ascii="Times New Roman" w:eastAsia="Times New Roman" w:hAnsi="Times New Roman" w:cs="Times New Roman"/>
          <w:color w:val="000000"/>
          <w:sz w:val="24"/>
          <w:szCs w:val="24"/>
          <w:shd w:val="clear" w:color="auto" w:fill="FFFFFF"/>
          <w:lang w:val="uk-UA" w:eastAsia="ru-RU"/>
        </w:rPr>
        <w:t xml:space="preserve">Іпат. с. 177, Лавр. </w:t>
      </w:r>
      <w:r w:rsidRPr="00B81AA5">
        <w:rPr>
          <w:rFonts w:ascii="Times New Roman" w:eastAsia="Times New Roman" w:hAnsi="Times New Roman" w:cs="Times New Roman"/>
          <w:color w:val="000000"/>
          <w:sz w:val="24"/>
          <w:szCs w:val="24"/>
          <w:shd w:val="clear" w:color="auto" w:fill="FFFFFF"/>
          <w:lang w:eastAsia="ru-RU"/>
        </w:rPr>
        <w:t xml:space="preserve">с. </w:t>
      </w:r>
      <w:r w:rsidRPr="00B81AA5">
        <w:rPr>
          <w:rFonts w:ascii="Times New Roman" w:eastAsia="Times New Roman" w:hAnsi="Times New Roman" w:cs="Times New Roman"/>
          <w:color w:val="000000"/>
          <w:sz w:val="24"/>
          <w:szCs w:val="24"/>
          <w:shd w:val="clear" w:color="auto" w:fill="FFFFFF"/>
          <w:lang w:val="uk-UA" w:eastAsia="ru-RU"/>
        </w:rPr>
        <w:t>295.</w:t>
      </w:r>
    </w:p>
    <w:p w:rsidR="00212BAC" w:rsidRPr="00AC60D2"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-372-</w:t>
      </w:r>
    </w:p>
    <w:p w:rsidR="00212BAC" w:rsidRPr="00AC60D2" w:rsidRDefault="00212BAC" w:rsidP="00212BAC">
      <w:pP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ності і тоді йшла вододілом Лосни і Нура, як то бачимо пізніше</w:t>
      </w:r>
      <w:r w:rsidRPr="001C53D4">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 xml:space="preserve">; саме Городло </w:t>
      </w:r>
      <w:r>
        <w:rPr>
          <w:rFonts w:ascii="Times New Roman" w:eastAsia="Times New Roman" w:hAnsi="Times New Roman" w:cs="Times New Roman"/>
          <w:color w:val="000000"/>
          <w:sz w:val="28"/>
          <w:szCs w:val="28"/>
          <w:lang w:val="uk-UA" w:eastAsia="ru-RU"/>
        </w:rPr>
        <w:t>належало до Волині і у ХІП ст.</w:t>
      </w:r>
      <w:r w:rsidRPr="00AC60D2">
        <w:rPr>
          <w:rFonts w:ascii="Times New Roman" w:eastAsia="Times New Roman" w:hAnsi="Times New Roman" w:cs="Times New Roman"/>
          <w:color w:val="000000"/>
          <w:sz w:val="28"/>
          <w:szCs w:val="28"/>
          <w:lang w:val="uk-UA" w:eastAsia="ru-RU"/>
        </w:rPr>
        <w:t xml:space="preserve"> і відірване було тільки у XIVст., але і пізніше (ще у </w:t>
      </w:r>
      <w:r w:rsidRPr="00AC60D2">
        <w:rPr>
          <w:rFonts w:ascii="Times New Roman" w:eastAsia="Times New Roman" w:hAnsi="Times New Roman" w:cs="Times New Roman"/>
          <w:color w:val="000000"/>
          <w:sz w:val="28"/>
          <w:szCs w:val="28"/>
          <w:lang w:val="en-US" w:eastAsia="ru-RU"/>
        </w:rPr>
        <w:t>XV</w:t>
      </w:r>
      <w:r w:rsidRPr="00AC60D2">
        <w:rPr>
          <w:rFonts w:ascii="Times New Roman" w:eastAsia="Times New Roman" w:hAnsi="Times New Roman" w:cs="Times New Roman"/>
          <w:color w:val="000000"/>
          <w:sz w:val="28"/>
          <w:szCs w:val="28"/>
          <w:lang w:eastAsia="ru-RU"/>
        </w:rPr>
        <w:t xml:space="preserve"> ст.)</w:t>
      </w:r>
      <w:r w:rsidRPr="00AC60D2">
        <w:rPr>
          <w:rFonts w:ascii="Times New Roman" w:eastAsia="Times New Roman" w:hAnsi="Times New Roman" w:cs="Times New Roman"/>
          <w:color w:val="000000"/>
          <w:sz w:val="28"/>
          <w:szCs w:val="28"/>
          <w:lang w:val="uk-UA" w:eastAsia="ru-RU"/>
        </w:rPr>
        <w:t xml:space="preserve"> до неї зачислялося. Вище границя переходила на правий бік Бугу (Сокаль належав до Белза) і йшла в напрямі на </w:t>
      </w:r>
      <w:r w:rsidRPr="00AC60D2">
        <w:rPr>
          <w:rFonts w:ascii="Times New Roman" w:eastAsia="Times New Roman" w:hAnsi="Times New Roman" w:cs="Times New Roman"/>
          <w:color w:val="000000"/>
          <w:sz w:val="28"/>
          <w:szCs w:val="28"/>
          <w:lang w:eastAsia="ru-RU"/>
        </w:rPr>
        <w:t>верхів'я</w:t>
      </w:r>
      <w:r w:rsidRPr="00AC60D2">
        <w:rPr>
          <w:rFonts w:ascii="Times New Roman" w:eastAsia="Times New Roman" w:hAnsi="Times New Roman" w:cs="Times New Roman"/>
          <w:color w:val="000000"/>
          <w:sz w:val="28"/>
          <w:szCs w:val="28"/>
          <w:lang w:val="uk-UA" w:eastAsia="ru-RU"/>
        </w:rPr>
        <w:t xml:space="preserve"> Стиру і Серета, де зустрічалася з старою галицько-волинською границею. В цій частині ми можемо орієнтуватися тільки пізнішими фактами: пограничними</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спорами XV ст., коли напр. волинськими волостями вважалося Олесько і </w:t>
      </w:r>
      <w:r w:rsidRPr="00AC60D2">
        <w:rPr>
          <w:rFonts w:ascii="Times New Roman" w:eastAsia="Times New Roman" w:hAnsi="Times New Roman" w:cs="Times New Roman"/>
          <w:color w:val="000000"/>
          <w:sz w:val="28"/>
          <w:szCs w:val="28"/>
          <w:lang w:eastAsia="ru-RU"/>
        </w:rPr>
        <w:t>Ло</w:t>
      </w:r>
      <w:r w:rsidRPr="00AC60D2">
        <w:rPr>
          <w:rFonts w:ascii="Times New Roman" w:eastAsia="Times New Roman" w:hAnsi="Times New Roman" w:cs="Times New Roman"/>
          <w:color w:val="000000"/>
          <w:sz w:val="28"/>
          <w:szCs w:val="28"/>
          <w:lang w:eastAsia="ru-RU"/>
        </w:rPr>
        <w:softHyphen/>
        <w:t xml:space="preserve">патин </w:t>
      </w:r>
      <w:r w:rsidRPr="00AC60D2">
        <w:rPr>
          <w:rFonts w:ascii="Times New Roman" w:eastAsia="Times New Roman" w:hAnsi="Times New Roman" w:cs="Times New Roman"/>
          <w:color w:val="000000"/>
          <w:sz w:val="28"/>
          <w:szCs w:val="28"/>
          <w:lang w:val="uk-UA" w:eastAsia="ru-RU"/>
        </w:rPr>
        <w:t>в поріччі Стиру</w:t>
      </w:r>
      <w:r>
        <w:rPr>
          <w:rFonts w:ascii="Times New Roman" w:eastAsia="Times New Roman" w:hAnsi="Times New Roman" w:cs="Times New Roman"/>
          <w:color w:val="000000"/>
          <w:sz w:val="28"/>
          <w:szCs w:val="28"/>
          <w:lang w:val="uk-UA" w:eastAsia="ru-RU"/>
        </w:rPr>
        <w:t>, та розграниченнями XVI ст.</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На півдні все поріччя Серету належало до Галичини. Там на </w:t>
      </w:r>
      <w:r w:rsidRPr="00AC60D2">
        <w:rPr>
          <w:rFonts w:ascii="Times New Roman" w:eastAsia="Times New Roman" w:hAnsi="Times New Roman" w:cs="Times New Roman"/>
          <w:color w:val="000000"/>
          <w:sz w:val="28"/>
          <w:szCs w:val="28"/>
          <w:lang w:eastAsia="ru-RU"/>
        </w:rPr>
        <w:t>верхів'ї</w:t>
      </w:r>
      <w:r w:rsidRPr="00AC60D2">
        <w:rPr>
          <w:rFonts w:ascii="Times New Roman" w:eastAsia="Times New Roman" w:hAnsi="Times New Roman" w:cs="Times New Roman"/>
          <w:color w:val="000000"/>
          <w:sz w:val="28"/>
          <w:szCs w:val="28"/>
          <w:lang w:val="uk-UA" w:eastAsia="ru-RU"/>
        </w:rPr>
        <w:t xml:space="preserve"> Серету стояло галицьке місто Пліснисько, а на </w:t>
      </w:r>
      <w:r w:rsidRPr="00AC60D2">
        <w:rPr>
          <w:rFonts w:ascii="Times New Roman" w:eastAsia="Times New Roman" w:hAnsi="Times New Roman" w:cs="Times New Roman"/>
          <w:color w:val="000000"/>
          <w:sz w:val="28"/>
          <w:szCs w:val="28"/>
          <w:lang w:eastAsia="ru-RU"/>
        </w:rPr>
        <w:t>верхів'ї</w:t>
      </w:r>
      <w:r w:rsidRPr="00AC60D2">
        <w:rPr>
          <w:rFonts w:ascii="Times New Roman" w:eastAsia="Times New Roman" w:hAnsi="Times New Roman" w:cs="Times New Roman"/>
          <w:color w:val="000000"/>
          <w:sz w:val="28"/>
          <w:szCs w:val="28"/>
          <w:lang w:val="uk-UA" w:eastAsia="ru-RU"/>
        </w:rPr>
        <w:t xml:space="preserve"> Гнізди бачимо га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лицький Збараж. Крайніми волинськими осадами були б Броди (приймаючи їх за Броди XI ст.), і Кремінець у по</w:t>
      </w:r>
      <w:r w:rsidRPr="00AC60D2">
        <w:rPr>
          <w:rFonts w:ascii="Times New Roman" w:eastAsia="Times New Roman" w:hAnsi="Times New Roman" w:cs="Times New Roman"/>
          <w:color w:val="000000"/>
          <w:sz w:val="28"/>
          <w:szCs w:val="28"/>
          <w:lang w:val="uk-UA" w:eastAsia="ru-RU"/>
        </w:rPr>
        <w:softHyphen/>
        <w:t>річчі Ікви</w:t>
      </w:r>
      <w:r>
        <w:rPr>
          <w:rFonts w:ascii="Times New Roman" w:eastAsia="Times New Roman" w:hAnsi="Times New Roman" w:cs="Times New Roman"/>
          <w:color w:val="000000"/>
          <w:sz w:val="28"/>
          <w:szCs w:val="28"/>
          <w:lang w:val="uk-UA" w:eastAsia="ru-RU"/>
        </w:rPr>
        <w:t>. Пізніша границя (XV-</w:t>
      </w:r>
      <w:r w:rsidRPr="00AC60D2">
        <w:rPr>
          <w:rFonts w:ascii="Times New Roman" w:eastAsia="Times New Roman" w:hAnsi="Times New Roman" w:cs="Times New Roman"/>
          <w:color w:val="000000"/>
          <w:sz w:val="28"/>
          <w:szCs w:val="28"/>
          <w:lang w:val="uk-UA" w:eastAsia="ru-RU"/>
        </w:rPr>
        <w:t>XVI ст.) йшла теж тут-т</w:t>
      </w:r>
      <w:r>
        <w:rPr>
          <w:rFonts w:ascii="Times New Roman" w:eastAsia="Times New Roman" w:hAnsi="Times New Roman" w:cs="Times New Roman"/>
          <w:color w:val="000000"/>
          <w:sz w:val="28"/>
          <w:szCs w:val="28"/>
          <w:lang w:val="uk-UA" w:eastAsia="ru-RU"/>
        </w:rPr>
        <w:t>аки, з малими лише відмінами</w:t>
      </w:r>
      <w:r w:rsidRPr="00AC60D2">
        <w:rPr>
          <w:rFonts w:ascii="Times New Roman" w:eastAsia="Times New Roman" w:hAnsi="Times New Roman" w:cs="Times New Roman"/>
          <w:color w:val="000000"/>
          <w:sz w:val="28"/>
          <w:szCs w:val="28"/>
          <w:lang w:val="uk-UA" w:eastAsia="ru-RU"/>
        </w:rPr>
        <w:t xml:space="preserve">, - через </w:t>
      </w:r>
      <w:r w:rsidRPr="00AC60D2">
        <w:rPr>
          <w:rFonts w:ascii="Times New Roman" w:eastAsia="Times New Roman" w:hAnsi="Times New Roman" w:cs="Times New Roman"/>
          <w:color w:val="000000"/>
          <w:sz w:val="28"/>
          <w:szCs w:val="28"/>
          <w:lang w:eastAsia="ru-RU"/>
        </w:rPr>
        <w:t>верхів'я</w:t>
      </w:r>
      <w:r w:rsidRPr="00AC60D2">
        <w:rPr>
          <w:rFonts w:ascii="Times New Roman" w:eastAsia="Times New Roman" w:hAnsi="Times New Roman" w:cs="Times New Roman"/>
          <w:color w:val="000000"/>
          <w:sz w:val="28"/>
          <w:szCs w:val="28"/>
          <w:lang w:val="uk-UA" w:eastAsia="ru-RU"/>
        </w:rPr>
        <w:t xml:space="preserve"> Стиру, Ікви, Гнізди на </w:t>
      </w:r>
      <w:r w:rsidRPr="00AC60D2">
        <w:rPr>
          <w:rFonts w:ascii="Times New Roman" w:eastAsia="Times New Roman" w:hAnsi="Times New Roman" w:cs="Times New Roman"/>
          <w:color w:val="000000"/>
          <w:sz w:val="28"/>
          <w:szCs w:val="28"/>
          <w:lang w:eastAsia="ru-RU"/>
        </w:rPr>
        <w:t>верхів'я</w:t>
      </w:r>
      <w:r>
        <w:rPr>
          <w:rFonts w:ascii="Times New Roman" w:eastAsia="Times New Roman" w:hAnsi="Times New Roman" w:cs="Times New Roman"/>
          <w:color w:val="000000"/>
          <w:sz w:val="28"/>
          <w:szCs w:val="28"/>
          <w:lang w:val="uk-UA" w:eastAsia="ru-RU"/>
        </w:rPr>
        <w:t xml:space="preserve"> Бугу. Верхнє Побужжя у ХІП-</w:t>
      </w:r>
      <w:r w:rsidRPr="00AC60D2">
        <w:rPr>
          <w:rFonts w:ascii="Times New Roman" w:eastAsia="Times New Roman" w:hAnsi="Times New Roman" w:cs="Times New Roman"/>
          <w:color w:val="000000"/>
          <w:sz w:val="28"/>
          <w:szCs w:val="28"/>
          <w:lang w:val="uk-UA" w:eastAsia="ru-RU"/>
        </w:rPr>
        <w:t>XIV ст., як я вже зга</w:t>
      </w:r>
      <w:r w:rsidRPr="00AC60D2">
        <w:rPr>
          <w:rFonts w:ascii="Times New Roman" w:eastAsia="Times New Roman" w:hAnsi="Times New Roman" w:cs="Times New Roman"/>
          <w:color w:val="000000"/>
          <w:sz w:val="28"/>
          <w:szCs w:val="28"/>
          <w:lang w:val="uk-UA" w:eastAsia="ru-RU"/>
        </w:rPr>
        <w:softHyphen/>
        <w:t>дував, зачислялося д</w:t>
      </w:r>
      <w:r>
        <w:rPr>
          <w:rFonts w:ascii="Times New Roman" w:eastAsia="Times New Roman" w:hAnsi="Times New Roman" w:cs="Times New Roman"/>
          <w:color w:val="000000"/>
          <w:sz w:val="28"/>
          <w:szCs w:val="28"/>
          <w:lang w:val="uk-UA" w:eastAsia="ru-RU"/>
        </w:rPr>
        <w:t>о Волині, зокрема до Луцька</w:t>
      </w:r>
      <w:r w:rsidRPr="00AC60D2">
        <w:rPr>
          <w:rFonts w:ascii="Times New Roman" w:eastAsia="Times New Roman" w:hAnsi="Times New Roman" w:cs="Times New Roman"/>
          <w:color w:val="000000"/>
          <w:sz w:val="28"/>
          <w:szCs w:val="28"/>
          <w:lang w:val="uk-UA" w:eastAsia="ru-RU"/>
        </w:rPr>
        <w:t>, і це по всій правдоподібності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опиралось на стару традицію - на приналежності до Луцька </w:t>
      </w:r>
      <w:r w:rsidRPr="00AC60D2">
        <w:rPr>
          <w:rFonts w:ascii="Times New Roman" w:eastAsia="Times New Roman" w:hAnsi="Times New Roman" w:cs="Times New Roman"/>
          <w:i/>
          <w:iCs/>
          <w:color w:val="000000"/>
          <w:sz w:val="28"/>
          <w:szCs w:val="28"/>
          <w:lang w:val="de-DE" w:eastAsia="ru-RU"/>
        </w:rPr>
        <w:t>(</w:t>
      </w:r>
      <w:r w:rsidRPr="00AC60D2">
        <w:rPr>
          <w:rFonts w:ascii="Times New Roman" w:eastAsia="Times New Roman" w:hAnsi="Times New Roman" w:cs="Times New Roman"/>
          <w:i/>
          <w:iCs/>
          <w:color w:val="000000"/>
          <w:sz w:val="28"/>
          <w:szCs w:val="28"/>
          <w:lang w:val="uk-UA" w:eastAsia="ru-RU"/>
        </w:rPr>
        <w:t>грецькою,</w:t>
      </w:r>
      <w:r w:rsidRPr="00AC60D2">
        <w:rPr>
          <w:rFonts w:ascii="Times New Roman" w:eastAsia="Times New Roman" w:hAnsi="Times New Roman" w:cs="Times New Roman"/>
          <w:color w:val="000000"/>
          <w:sz w:val="28"/>
          <w:szCs w:val="28"/>
          <w:lang w:val="de-DE" w:eastAsia="ru-RU"/>
        </w:rPr>
        <w:t xml:space="preserve"> </w:t>
      </w:r>
      <w:r w:rsidRPr="00AC60D2">
        <w:rPr>
          <w:rFonts w:ascii="Times New Roman" w:eastAsia="Times New Roman" w:hAnsi="Times New Roman" w:cs="Times New Roman"/>
          <w:color w:val="000000"/>
          <w:sz w:val="28"/>
          <w:szCs w:val="28"/>
          <w:lang w:eastAsia="ru-RU"/>
        </w:rPr>
        <w:t xml:space="preserve">Константина) </w:t>
      </w:r>
      <w:r w:rsidRPr="00AC60D2">
        <w:rPr>
          <w:rFonts w:ascii="Times New Roman" w:eastAsia="Times New Roman" w:hAnsi="Times New Roman" w:cs="Times New Roman"/>
          <w:color w:val="000000"/>
          <w:sz w:val="28"/>
          <w:szCs w:val="28"/>
          <w:lang w:val="uk-UA" w:eastAsia="ru-RU"/>
        </w:rPr>
        <w:t xml:space="preserve">верхнього Бугу. Ми можемо потягнути тут границю по вододілу Дністра і Буга, розуміється - в значній мірі гіпотетично, при цьому не будемо з нею заганятися на схід, бо тут </w:t>
      </w:r>
      <w:r>
        <w:rPr>
          <w:rFonts w:ascii="Times New Roman" w:eastAsia="Times New Roman" w:hAnsi="Times New Roman" w:cs="Times New Roman"/>
          <w:color w:val="000000"/>
          <w:sz w:val="28"/>
          <w:szCs w:val="28"/>
          <w:lang w:val="uk-UA" w:eastAsia="ru-RU"/>
        </w:rPr>
        <w:t>по всій правдоподіб</w:t>
      </w:r>
      <w:r>
        <w:rPr>
          <w:rFonts w:ascii="Times New Roman" w:eastAsia="Times New Roman" w:hAnsi="Times New Roman" w:cs="Times New Roman"/>
          <w:color w:val="000000"/>
          <w:sz w:val="28"/>
          <w:szCs w:val="28"/>
          <w:lang w:val="uk-UA" w:eastAsia="ru-RU"/>
        </w:rPr>
        <w:softHyphen/>
        <w:t>ності у XII-</w:t>
      </w:r>
      <w:r w:rsidRPr="00AC60D2">
        <w:rPr>
          <w:rFonts w:ascii="Times New Roman" w:eastAsia="Times New Roman" w:hAnsi="Times New Roman" w:cs="Times New Roman"/>
          <w:color w:val="000000"/>
          <w:sz w:val="28"/>
          <w:szCs w:val="28"/>
          <w:lang w:val="uk-UA" w:eastAsia="ru-RU"/>
        </w:rPr>
        <w:t>ХІІІ ст. не було й потрібно ніякої певної границі, бо не маємо доказів якоїсь інтенсивнішої колонізації на південь від Бугу. У XII ст. галицькі князі, тримаючи в своїх руках дні</w:t>
      </w:r>
      <w:r w:rsidRPr="00AC60D2">
        <w:rPr>
          <w:rFonts w:ascii="Times New Roman" w:eastAsia="Times New Roman" w:hAnsi="Times New Roman" w:cs="Times New Roman"/>
          <w:color w:val="000000"/>
          <w:sz w:val="28"/>
          <w:szCs w:val="28"/>
          <w:lang w:val="uk-UA" w:eastAsia="ru-RU"/>
        </w:rPr>
        <w:softHyphen/>
        <w:t>стрянське Пониззя, сягали і по Побужжя: Володи</w:t>
      </w:r>
      <w:r>
        <w:rPr>
          <w:rFonts w:ascii="Times New Roman" w:eastAsia="Times New Roman" w:hAnsi="Times New Roman" w:cs="Times New Roman"/>
          <w:color w:val="000000"/>
          <w:sz w:val="28"/>
          <w:szCs w:val="28"/>
          <w:lang w:val="uk-UA" w:eastAsia="ru-RU"/>
        </w:rPr>
        <w:t>мирко взяв Прилук на Десні</w:t>
      </w:r>
      <w:r w:rsidRPr="00AC60D2">
        <w:rPr>
          <w:rFonts w:ascii="Times New Roman" w:eastAsia="Times New Roman" w:hAnsi="Times New Roman" w:cs="Times New Roman"/>
          <w:color w:val="000000"/>
          <w:sz w:val="28"/>
          <w:szCs w:val="28"/>
          <w:lang w:val="uk-UA" w:eastAsia="ru-RU"/>
        </w:rPr>
        <w:t>, потім у подальших змаганнях в тому ж напрямі захопив був і південну Погорину, але остаточно, як бачимо, Побужжя ли</w:t>
      </w:r>
      <w:r w:rsidRPr="00AC60D2">
        <w:rPr>
          <w:rFonts w:ascii="Times New Roman" w:eastAsia="Times New Roman" w:hAnsi="Times New Roman" w:cs="Times New Roman"/>
          <w:color w:val="000000"/>
          <w:sz w:val="28"/>
          <w:szCs w:val="28"/>
          <w:lang w:val="uk-UA" w:eastAsia="ru-RU"/>
        </w:rPr>
        <w:softHyphen/>
        <w:t>шилося таки при Волині.</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Як видно з того, територія Волинського князівства зазнавала великих змін. Те, що ми означили вище як власне територію</w:t>
      </w:r>
    </w:p>
    <w:p w:rsidR="00212BAC" w:rsidRPr="00AC60D2"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B81AA5" w:rsidRDefault="00212BAC" w:rsidP="00212BAC">
      <w:pPr>
        <w:spacing w:after="0" w:line="240" w:lineRule="auto"/>
        <w:rPr>
          <w:rFonts w:ascii="Times New Roman" w:eastAsia="Times New Roman" w:hAnsi="Times New Roman" w:cs="Times New Roman"/>
          <w:sz w:val="24"/>
          <w:szCs w:val="24"/>
          <w:shd w:val="clear" w:color="auto" w:fill="FFFFFF"/>
          <w:lang w:eastAsia="ru-RU"/>
        </w:rPr>
      </w:pPr>
      <w:r w:rsidRPr="001C53D4">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 xml:space="preserve">Див. про склад землі Берестейської і Підляшшя на поч. XVI ст. у Любавского: </w:t>
      </w:r>
      <w:r w:rsidRPr="00B81AA5">
        <w:rPr>
          <w:rFonts w:ascii="Times New Roman" w:eastAsia="Times New Roman" w:hAnsi="Times New Roman" w:cs="Times New Roman"/>
          <w:color w:val="000000"/>
          <w:sz w:val="24"/>
          <w:szCs w:val="24"/>
          <w:shd w:val="clear" w:color="auto" w:fill="FFFFFF"/>
          <w:lang w:eastAsia="ru-RU"/>
        </w:rPr>
        <w:t xml:space="preserve">Областное </w:t>
      </w:r>
      <w:r w:rsidRPr="00B81AA5">
        <w:rPr>
          <w:rFonts w:ascii="Times New Roman" w:eastAsia="Times New Roman" w:hAnsi="Times New Roman" w:cs="Times New Roman"/>
          <w:color w:val="000000"/>
          <w:sz w:val="24"/>
          <w:szCs w:val="24"/>
          <w:shd w:val="clear" w:color="auto" w:fill="FFFFFF"/>
          <w:lang w:val="uk-UA" w:eastAsia="ru-RU"/>
        </w:rPr>
        <w:t>деленіе с. 181—6.</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-373-</w:t>
      </w:r>
    </w:p>
    <w:p w:rsidR="00212BAC" w:rsidRPr="00AC60D2" w:rsidRDefault="00212BAC" w:rsidP="00212BAC">
      <w:pP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Волині, існувало в цій своїй цілості тільки у XI ст. (до 80-х рр.) і наприкінці XII та на початку XIII ст. Тоді обіймала вона поріччя горішньог</w:t>
      </w:r>
      <w:r>
        <w:rPr>
          <w:rFonts w:ascii="Times New Roman" w:eastAsia="Times New Roman" w:hAnsi="Times New Roman" w:cs="Times New Roman"/>
          <w:color w:val="000000"/>
          <w:sz w:val="28"/>
          <w:szCs w:val="28"/>
          <w:lang w:val="uk-UA" w:eastAsia="ru-RU"/>
        </w:rPr>
        <w:t>о і середнього Бугу, верхньої П</w:t>
      </w:r>
      <w:r w:rsidRPr="00AC60D2">
        <w:rPr>
          <w:rFonts w:ascii="Times New Roman" w:eastAsia="Times New Roman" w:hAnsi="Times New Roman" w:cs="Times New Roman"/>
          <w:color w:val="000000"/>
          <w:sz w:val="28"/>
          <w:szCs w:val="28"/>
          <w:lang w:val="uk-UA" w:eastAsia="ru-RU"/>
        </w:rPr>
        <w:t>рип'яті, верх</w:t>
      </w:r>
      <w:r w:rsidRPr="00AC60D2">
        <w:rPr>
          <w:rFonts w:ascii="Times New Roman" w:eastAsia="Times New Roman" w:hAnsi="Times New Roman" w:cs="Times New Roman"/>
          <w:color w:val="000000"/>
          <w:sz w:val="28"/>
          <w:szCs w:val="28"/>
          <w:lang w:val="uk-UA" w:eastAsia="ru-RU"/>
        </w:rPr>
        <w:softHyphen/>
        <w:t>нього і середнього Стиру і Горині. Пізніше втратила вона середнє Побужжя (Берестейську волость) і Погорину, а вернувши потім їх собі і навіть придбавши дещо від сусідньої Київщини на поріччі Случі, натомість втратила Забужжя (Червенсько-белзьку волость) і Дорогичинську землю, і в такій зміненій формі (втративши потім іще Побужжя) стара Волинь існувала далі - в середні і нові часи нашої історії.</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Тому, одначе, що нам невідомі етнографічні території, які війшли в його склад, що нам невідомий також і простір тих територій, які входили в коло впливу старих політичних центрів, ми не мо</w:t>
      </w:r>
      <w:r w:rsidRPr="00AC60D2">
        <w:rPr>
          <w:rFonts w:ascii="Times New Roman" w:eastAsia="Times New Roman" w:hAnsi="Times New Roman" w:cs="Times New Roman"/>
          <w:color w:val="000000"/>
          <w:sz w:val="28"/>
          <w:szCs w:val="28"/>
          <w:lang w:val="uk-UA" w:eastAsia="ru-RU"/>
        </w:rPr>
        <w:softHyphen/>
        <w:t>жемо судити, які з цих змін були випадковими, а які мали більш органічний характер. Чи Берестейщина напр. бу-ла інтегральною част</w:t>
      </w:r>
      <w:r>
        <w:rPr>
          <w:rFonts w:ascii="Times New Roman" w:eastAsia="Times New Roman" w:hAnsi="Times New Roman" w:cs="Times New Roman"/>
          <w:color w:val="000000"/>
          <w:sz w:val="28"/>
          <w:szCs w:val="28"/>
          <w:lang w:val="uk-UA" w:eastAsia="ru-RU"/>
        </w:rPr>
        <w:t>иною Волині, чи її аннексом з X-</w:t>
      </w:r>
      <w:r w:rsidRPr="00AC60D2">
        <w:rPr>
          <w:rFonts w:ascii="Times New Roman" w:eastAsia="Times New Roman" w:hAnsi="Times New Roman" w:cs="Times New Roman"/>
          <w:color w:val="000000"/>
          <w:sz w:val="28"/>
          <w:szCs w:val="28"/>
          <w:lang w:val="uk-UA" w:eastAsia="ru-RU"/>
        </w:rPr>
        <w:t xml:space="preserve">XI ст., і традиція цієї приналежності до Волині була тільки релятивно старша від становища Берестейщини як волості київсько-туровської, якою стала наприкінці ХІ ст.? Це, і такі інші питання лишаються без відповіді. Ми можемо оперувати тільки спостереженнями про розмірну, релятивну ближчість тих різних волостей, і в такій </w:t>
      </w:r>
      <w:r w:rsidRPr="00AC60D2">
        <w:rPr>
          <w:rFonts w:ascii="Times New Roman" w:eastAsia="Times New Roman" w:hAnsi="Times New Roman" w:cs="Times New Roman"/>
          <w:color w:val="000000"/>
          <w:sz w:val="28"/>
          <w:szCs w:val="28"/>
          <w:lang w:eastAsia="ru-RU"/>
        </w:rPr>
        <w:t>релятивност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встановили те, що означаємо власне</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територію Волині, і</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те, що вважаємо її змінами.</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Переглянемо тепер головніші населені пункти Волині</w:t>
      </w:r>
      <w:r w:rsidRPr="001C53D4">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 Випадає нам почати від її головної, властивої частини - від Побужжя.</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Відповідно до вище висловлених гадок про назву бужан, ми повинні дати перше місце Бужську, вважаючи його колишньою ст</w:t>
      </w:r>
      <w:r>
        <w:rPr>
          <w:rFonts w:ascii="Times New Roman" w:eastAsia="Times New Roman" w:hAnsi="Times New Roman" w:cs="Times New Roman"/>
          <w:color w:val="000000"/>
          <w:sz w:val="28"/>
          <w:szCs w:val="28"/>
          <w:lang w:val="uk-UA" w:eastAsia="ru-RU"/>
        </w:rPr>
        <w:t>олицею - принаймні південного П</w:t>
      </w:r>
      <w:r w:rsidRPr="00AC60D2">
        <w:rPr>
          <w:rFonts w:ascii="Times New Roman" w:eastAsia="Times New Roman" w:hAnsi="Times New Roman" w:cs="Times New Roman"/>
          <w:color w:val="000000"/>
          <w:sz w:val="28"/>
          <w:szCs w:val="28"/>
          <w:lang w:val="uk-UA" w:eastAsia="ru-RU"/>
        </w:rPr>
        <w:t xml:space="preserve">обужжя і південної частини дулібської території. Він лежить на границі лісів і подільських рівнин на </w:t>
      </w:r>
      <w:r>
        <w:rPr>
          <w:rFonts w:ascii="Times New Roman" w:eastAsia="Times New Roman" w:hAnsi="Times New Roman" w:cs="Times New Roman"/>
          <w:color w:val="000000"/>
          <w:sz w:val="28"/>
          <w:szCs w:val="28"/>
          <w:lang w:val="uk-UA" w:eastAsia="ru-RU"/>
        </w:rPr>
        <w:t>гирл</w:t>
      </w:r>
      <w:r w:rsidRPr="00AC60D2">
        <w:rPr>
          <w:rFonts w:ascii="Times New Roman" w:eastAsia="Times New Roman" w:hAnsi="Times New Roman" w:cs="Times New Roman"/>
          <w:color w:val="000000"/>
          <w:sz w:val="28"/>
          <w:szCs w:val="28"/>
          <w:lang w:val="uk-UA" w:eastAsia="ru-RU"/>
        </w:rPr>
        <w:t>і Полтви і Солотвини до Бугу, в дуже багнистій місцевості, що мусила і служити його обороною. Залишки укріплень мають бути незначні, але точніше не були досліджені. Після відокремлення Галицького князівства Бужськ став пограничним волинським містом, а у 1160—70 рр. його навіть захопили г</w:t>
      </w:r>
      <w:r w:rsidRPr="00AC60D2">
        <w:rPr>
          <w:rFonts w:ascii="Times New Roman" w:eastAsia="Times New Roman" w:hAnsi="Times New Roman" w:cs="Times New Roman"/>
          <w:color w:val="000000"/>
          <w:sz w:val="28"/>
          <w:szCs w:val="28"/>
          <w:lang w:eastAsia="ru-RU"/>
        </w:rPr>
        <w:t>аличан</w:t>
      </w:r>
      <w:r w:rsidRPr="00AC60D2">
        <w:rPr>
          <w:rFonts w:ascii="Times New Roman" w:eastAsia="Times New Roman" w:hAnsi="Times New Roman" w:cs="Times New Roman"/>
          <w:color w:val="000000"/>
          <w:sz w:val="28"/>
          <w:szCs w:val="28"/>
          <w:lang w:val="uk-UA" w:eastAsia="ru-RU"/>
        </w:rPr>
        <w:t>и</w:t>
      </w:r>
      <w:r w:rsidRPr="003C62B5">
        <w:rPr>
          <w:rFonts w:ascii="Times New Roman" w:eastAsia="Times New Roman" w:hAnsi="Times New Roman" w:cs="Times New Roman"/>
          <w:color w:val="000000"/>
          <w:sz w:val="28"/>
          <w:szCs w:val="28"/>
          <w:vertAlign w:val="superscript"/>
          <w:lang w:val="uk-UA" w:eastAsia="ru-RU"/>
        </w:rPr>
        <w:t>2</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В наших джерелах маємо про нього звістки, почавши від кінця XI ст.</w:t>
      </w:r>
      <w:r w:rsidRPr="003C62B5">
        <w:rPr>
          <w:rFonts w:ascii="Times New Roman" w:eastAsia="Times New Roman" w:hAnsi="Times New Roman" w:cs="Times New Roman"/>
          <w:color w:val="000000"/>
          <w:sz w:val="28"/>
          <w:szCs w:val="28"/>
          <w:vertAlign w:val="superscript"/>
          <w:lang w:val="uk-UA" w:eastAsia="ru-RU"/>
        </w:rPr>
        <w:t>3</w:t>
      </w:r>
      <w:r w:rsidRPr="00AC60D2">
        <w:rPr>
          <w:rFonts w:ascii="Times New Roman" w:eastAsia="Times New Roman" w:hAnsi="Times New Roman" w:cs="Times New Roman"/>
          <w:color w:val="000000"/>
          <w:sz w:val="28"/>
          <w:szCs w:val="28"/>
          <w:lang w:val="uk-UA" w:eastAsia="ru-RU"/>
        </w:rPr>
        <w:t>, але особливої ролі він уже тоді не має. Завдяки існуванню кількох подібноіменних осад (щонайменше був ще один Божський - на Бугу, а може й більше), не завжди можна вирізнити, що належить</w:t>
      </w:r>
    </w:p>
    <w:p w:rsidR="00212BAC" w:rsidRPr="00AC60D2"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3C62B5">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 xml:space="preserve">Дрібніші історично-географічні замітки дивись в примітках до карти. </w:t>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3C62B5">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uk-UA" w:eastAsia="ru-RU"/>
        </w:rPr>
        <w:t xml:space="preserve">Іпат. с. 384. </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3C62B5">
        <w:rPr>
          <w:rFonts w:ascii="Times New Roman" w:eastAsia="Times New Roman" w:hAnsi="Times New Roman" w:cs="Times New Roman"/>
          <w:color w:val="000000"/>
          <w:sz w:val="24"/>
          <w:szCs w:val="24"/>
          <w:shd w:val="clear" w:color="auto" w:fill="FFFFFF"/>
          <w:vertAlign w:val="superscript"/>
          <w:lang w:val="uk-UA" w:eastAsia="ru-RU"/>
        </w:rPr>
        <w:t>3</w:t>
      </w:r>
      <w:r w:rsidRPr="00B81AA5">
        <w:rPr>
          <w:rFonts w:ascii="Times New Roman" w:eastAsia="Times New Roman" w:hAnsi="Times New Roman" w:cs="Times New Roman"/>
          <w:color w:val="000000"/>
          <w:sz w:val="24"/>
          <w:szCs w:val="24"/>
          <w:shd w:val="clear" w:color="auto" w:fill="FFFFFF"/>
          <w:lang w:val="uk-UA" w:eastAsia="ru-RU"/>
        </w:rPr>
        <w:t>Іпат. с. 174.</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-374-</w:t>
      </w:r>
    </w:p>
    <w:p w:rsidR="00212BAC" w:rsidRPr="00AC60D2" w:rsidRDefault="00212BAC" w:rsidP="00212BAC">
      <w:pP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до Бужська над ІІолтвою. Так невідомо, ч</w:t>
      </w:r>
      <w:r w:rsidRPr="00AC60D2">
        <w:rPr>
          <w:rFonts w:ascii="Times New Roman" w:eastAsia="Times New Roman" w:hAnsi="Times New Roman" w:cs="Times New Roman"/>
          <w:color w:val="000000"/>
          <w:sz w:val="28"/>
          <w:szCs w:val="28"/>
          <w:lang w:eastAsia="ru-RU"/>
        </w:rPr>
        <w:t xml:space="preserve">и </w:t>
      </w:r>
      <w:r w:rsidRPr="00AC60D2">
        <w:rPr>
          <w:rFonts w:ascii="Times New Roman" w:eastAsia="Times New Roman" w:hAnsi="Times New Roman" w:cs="Times New Roman"/>
          <w:color w:val="000000"/>
          <w:sz w:val="28"/>
          <w:szCs w:val="28"/>
          <w:lang w:val="uk-UA" w:eastAsia="ru-RU"/>
        </w:rPr>
        <w:t>то його віддали у во</w:t>
      </w:r>
      <w:r w:rsidRPr="00AC60D2">
        <w:rPr>
          <w:rFonts w:ascii="Times New Roman" w:eastAsia="Times New Roman" w:hAnsi="Times New Roman" w:cs="Times New Roman"/>
          <w:color w:val="000000"/>
          <w:sz w:val="28"/>
          <w:szCs w:val="28"/>
          <w:lang w:val="uk-UA" w:eastAsia="ru-RU"/>
        </w:rPr>
        <w:softHyphen/>
        <w:t xml:space="preserve">лость Давиду Ігоревичу у 1100 </w:t>
      </w:r>
      <w:r w:rsidRPr="00AC60D2">
        <w:rPr>
          <w:rFonts w:ascii="Times New Roman" w:eastAsia="Times New Roman" w:hAnsi="Times New Roman" w:cs="Times New Roman"/>
          <w:color w:val="000000"/>
          <w:sz w:val="28"/>
          <w:szCs w:val="28"/>
          <w:lang w:eastAsia="ru-RU"/>
        </w:rPr>
        <w:t xml:space="preserve">р., </w:t>
      </w:r>
      <w:r w:rsidRPr="00AC60D2">
        <w:rPr>
          <w:rFonts w:ascii="Times New Roman" w:eastAsia="Times New Roman" w:hAnsi="Times New Roman" w:cs="Times New Roman"/>
          <w:color w:val="000000"/>
          <w:sz w:val="28"/>
          <w:szCs w:val="28"/>
          <w:lang w:val="uk-UA" w:eastAsia="ru-RU"/>
        </w:rPr>
        <w:t>відібравши у нього Волинь</w:t>
      </w:r>
      <w:r w:rsidRPr="003C62B5">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 я б вважав це правдо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подібним, але категорично годі казати. У всякому разі як не тоді, то пізніше, у 60-х рр. XII ст., він був коро</w:t>
      </w:r>
      <w:r w:rsidRPr="00AC60D2">
        <w:rPr>
          <w:rFonts w:ascii="Times New Roman" w:eastAsia="Times New Roman" w:hAnsi="Times New Roman" w:cs="Times New Roman"/>
          <w:color w:val="000000"/>
          <w:sz w:val="28"/>
          <w:szCs w:val="28"/>
          <w:lang w:val="uk-UA" w:eastAsia="ru-RU"/>
        </w:rPr>
        <w:softHyphen/>
        <w:t xml:space="preserve">ткочасно княжою волостю одного з </w:t>
      </w:r>
      <w:r w:rsidRPr="00AC60D2">
        <w:rPr>
          <w:rFonts w:ascii="Times New Roman" w:eastAsia="Times New Roman" w:hAnsi="Times New Roman" w:cs="Times New Roman"/>
          <w:color w:val="000000"/>
          <w:sz w:val="28"/>
          <w:szCs w:val="28"/>
          <w:lang w:eastAsia="ru-RU"/>
        </w:rPr>
        <w:t xml:space="preserve">менших </w:t>
      </w:r>
      <w:r w:rsidRPr="00AC60D2">
        <w:rPr>
          <w:rFonts w:ascii="Times New Roman" w:eastAsia="Times New Roman" w:hAnsi="Times New Roman" w:cs="Times New Roman"/>
          <w:color w:val="000000"/>
          <w:sz w:val="28"/>
          <w:szCs w:val="28"/>
          <w:lang w:val="uk-UA" w:eastAsia="ru-RU"/>
        </w:rPr>
        <w:t>князів - Ярополка Ізяславича</w:t>
      </w:r>
      <w:r w:rsidRPr="003C62B5">
        <w:rPr>
          <w:rFonts w:ascii="Times New Roman" w:eastAsia="Times New Roman" w:hAnsi="Times New Roman" w:cs="Times New Roman"/>
          <w:color w:val="000000"/>
          <w:sz w:val="28"/>
          <w:szCs w:val="28"/>
          <w:vertAlign w:val="superscript"/>
          <w:lang w:val="uk-UA" w:eastAsia="ru-RU"/>
        </w:rPr>
        <w:t>2</w:t>
      </w:r>
      <w:r>
        <w:rPr>
          <w:rFonts w:ascii="Times New Roman" w:eastAsia="Times New Roman" w:hAnsi="Times New Roman" w:cs="Times New Roman"/>
          <w:color w:val="000000"/>
          <w:sz w:val="28"/>
          <w:szCs w:val="28"/>
          <w:lang w:val="uk-UA" w:eastAsia="ru-RU"/>
        </w:rPr>
        <w:t>. У XIII-</w:t>
      </w:r>
      <w:r w:rsidRPr="00AC60D2">
        <w:rPr>
          <w:rFonts w:ascii="Times New Roman" w:eastAsia="Times New Roman" w:hAnsi="Times New Roman" w:cs="Times New Roman"/>
          <w:color w:val="000000"/>
          <w:sz w:val="28"/>
          <w:szCs w:val="28"/>
          <w:lang w:val="uk-UA" w:eastAsia="ru-RU"/>
        </w:rPr>
        <w:t>XIV ст. він занепадає ще більше, так що на початлу XV ст. (1411 р.) його заселено наново, і від того датується його подальше, завжди нічим не визначне життя.</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Занепад Бужська мабуть починається відтоді, коли в ролі центра півден-ного Побужжя замінив його Белз. Лежучи теж серед багнистої місцевості, на розі р. Солокії і Ріпки, він вславився як дуже сильна кріпость. Вперше згадується він 1030 р.</w:t>
      </w:r>
      <w:r w:rsidRPr="003C62B5">
        <w:rPr>
          <w:rFonts w:ascii="Times New Roman" w:eastAsia="Times New Roman" w:hAnsi="Times New Roman" w:cs="Times New Roman"/>
          <w:color w:val="000000"/>
          <w:sz w:val="28"/>
          <w:szCs w:val="28"/>
          <w:vertAlign w:val="superscript"/>
          <w:lang w:val="uk-UA" w:eastAsia="ru-RU"/>
        </w:rPr>
        <w:t>3</w:t>
      </w:r>
      <w:r w:rsidRPr="00AC60D2">
        <w:rPr>
          <w:rFonts w:ascii="Times New Roman" w:eastAsia="Times New Roman" w:hAnsi="Times New Roman" w:cs="Times New Roman"/>
          <w:color w:val="000000"/>
          <w:sz w:val="28"/>
          <w:szCs w:val="28"/>
          <w:lang w:val="uk-UA" w:eastAsia="ru-RU"/>
        </w:rPr>
        <w:t>, і був очевидно тоді важливим містом, правдоподібно – заступив уже Бужськ як столиця південного Побужжя, що пізніше, у ХІІІ ст. і</w:t>
      </w:r>
      <w:r>
        <w:rPr>
          <w:rFonts w:ascii="Times New Roman" w:eastAsia="Times New Roman" w:hAnsi="Times New Roman" w:cs="Times New Roman"/>
          <w:color w:val="000000"/>
          <w:sz w:val="28"/>
          <w:szCs w:val="28"/>
          <w:lang w:val="uk-UA" w:eastAsia="ru-RU"/>
        </w:rPr>
        <w:t xml:space="preserve"> зветься „Белзькою землею“</w:t>
      </w:r>
      <w:r w:rsidRPr="00AC60D2">
        <w:rPr>
          <w:rFonts w:ascii="Times New Roman" w:eastAsia="Times New Roman" w:hAnsi="Times New Roman" w:cs="Times New Roman"/>
          <w:color w:val="000000"/>
          <w:sz w:val="28"/>
          <w:szCs w:val="28"/>
          <w:lang w:val="uk-UA" w:eastAsia="ru-RU"/>
        </w:rPr>
        <w:t xml:space="preserve">. Від </w:t>
      </w:r>
      <w:r w:rsidRPr="00AC60D2">
        <w:rPr>
          <w:rFonts w:ascii="Times New Roman" w:eastAsia="Times New Roman" w:hAnsi="Times New Roman" w:cs="Times New Roman"/>
          <w:color w:val="000000"/>
          <w:sz w:val="28"/>
          <w:szCs w:val="28"/>
          <w:lang w:eastAsia="ru-RU"/>
        </w:rPr>
        <w:t>смерт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Мстислава Ізяславича був він княжим столом до 1230-х рр., і потім знову в XIV, а своє значення столиці Белзької землі зберіг до кінця XVIII ст. Одначе </w:t>
      </w:r>
      <w:r>
        <w:rPr>
          <w:rFonts w:ascii="Times New Roman" w:eastAsia="Times New Roman" w:hAnsi="Times New Roman" w:cs="Times New Roman"/>
          <w:color w:val="000000"/>
          <w:sz w:val="28"/>
          <w:szCs w:val="28"/>
          <w:lang w:val="uk-UA" w:eastAsia="ru-RU"/>
        </w:rPr>
        <w:t>про його внутрішнє життя з XI-</w:t>
      </w:r>
      <w:r w:rsidRPr="00AC60D2">
        <w:rPr>
          <w:rFonts w:ascii="Times New Roman" w:eastAsia="Times New Roman" w:hAnsi="Times New Roman" w:cs="Times New Roman"/>
          <w:color w:val="000000"/>
          <w:sz w:val="28"/>
          <w:szCs w:val="28"/>
          <w:lang w:val="uk-UA" w:eastAsia="ru-RU"/>
        </w:rPr>
        <w:t>XIII ст. ніяких подробиць не</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bCs/>
          <w:color w:val="000000"/>
          <w:sz w:val="28"/>
          <w:szCs w:val="28"/>
          <w:lang w:val="uk-UA" w:eastAsia="ru-RU"/>
        </w:rPr>
        <w:t>маємо.</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Старий Волинь на Бузі зійшов зі сцени дуже рано. Він згадується тільки на </w:t>
      </w:r>
      <w:r w:rsidRPr="00AC60D2">
        <w:rPr>
          <w:rFonts w:ascii="Times New Roman" w:eastAsia="Times New Roman" w:hAnsi="Times New Roman" w:cs="Times New Roman"/>
          <w:color w:val="000000"/>
          <w:sz w:val="28"/>
          <w:szCs w:val="28"/>
          <w:lang w:eastAsia="ru-RU"/>
        </w:rPr>
        <w:t>початк</w:t>
      </w:r>
      <w:r w:rsidRPr="00AC60D2">
        <w:rPr>
          <w:rFonts w:ascii="Times New Roman" w:eastAsia="Times New Roman" w:hAnsi="Times New Roman" w:cs="Times New Roman"/>
          <w:color w:val="000000"/>
          <w:sz w:val="28"/>
          <w:szCs w:val="28"/>
          <w:lang w:val="uk-UA" w:eastAsia="ru-RU"/>
        </w:rPr>
        <w:t>у</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XІ ст. і більше ні. Реєстр городів, щоправда, згадує його, але це, очевидно, тілько історична, не сучасна згадка. Длуґош говорить про нього як замок, що був давно колись, і граничний обвід 1546 р. згадує тільки „городище Волынское</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Про місце його літопис каже лише, що він був на Бугу, але інші джерела вказують його зовсім докладно: Длугош каже, що він був на </w:t>
      </w:r>
      <w:r>
        <w:rPr>
          <w:rFonts w:ascii="Times New Roman" w:eastAsia="Times New Roman" w:hAnsi="Times New Roman" w:cs="Times New Roman"/>
          <w:color w:val="000000"/>
          <w:sz w:val="28"/>
          <w:szCs w:val="28"/>
          <w:lang w:val="uk-UA" w:eastAsia="ru-RU"/>
        </w:rPr>
        <w:t>гирл</w:t>
      </w:r>
      <w:r w:rsidRPr="00AC60D2">
        <w:rPr>
          <w:rFonts w:ascii="Times New Roman" w:eastAsia="Times New Roman" w:hAnsi="Times New Roman" w:cs="Times New Roman"/>
          <w:color w:val="000000"/>
          <w:sz w:val="28"/>
          <w:szCs w:val="28"/>
          <w:lang w:val="uk-UA" w:eastAsia="ru-RU"/>
        </w:rPr>
        <w:t>і Гучви в Буг, на грунтах села Городка, і це повністю підтверджує інше, уже зовсім документальне джерело - обвід границь 1546 р.</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eastAsia="ru-RU"/>
        </w:rPr>
        <w:t>„</w:t>
      </w:r>
      <w:r w:rsidRPr="00AC60D2">
        <w:rPr>
          <w:rFonts w:ascii="Times New Roman" w:eastAsia="Times New Roman" w:hAnsi="Times New Roman" w:cs="Times New Roman"/>
          <w:color w:val="000000"/>
          <w:sz w:val="28"/>
          <w:szCs w:val="28"/>
          <w:lang w:val="uk-UA" w:eastAsia="ru-RU"/>
        </w:rPr>
        <w:t xml:space="preserve">Переяв славу“ старого Волиня сусідній  В о л о д и м и р  на р. Лузі. </w:t>
      </w:r>
      <w:r w:rsidRPr="00AC60D2">
        <w:rPr>
          <w:rFonts w:ascii="Times New Roman" w:eastAsia="Times New Roman" w:hAnsi="Times New Roman" w:cs="Times New Roman"/>
          <w:color w:val="000000"/>
          <w:sz w:val="28"/>
          <w:szCs w:val="28"/>
          <w:lang w:eastAsia="ru-RU"/>
        </w:rPr>
        <w:t>Ім'я</w:t>
      </w:r>
      <w:r w:rsidRPr="00AC60D2">
        <w:rPr>
          <w:rFonts w:ascii="Times New Roman" w:eastAsia="Times New Roman" w:hAnsi="Times New Roman" w:cs="Times New Roman"/>
          <w:color w:val="000000"/>
          <w:sz w:val="28"/>
          <w:szCs w:val="28"/>
          <w:lang w:val="uk-UA" w:eastAsia="ru-RU"/>
        </w:rPr>
        <w:t xml:space="preserve"> вказує, що він був заснований, або принаймні розширений,</w:t>
      </w:r>
    </w:p>
    <w:p w:rsidR="00212BAC" w:rsidRPr="00AC60D2"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3C62B5">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 xml:space="preserve">Іпат. с. 181. </w:t>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3C62B5">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uk-UA" w:eastAsia="ru-RU"/>
        </w:rPr>
        <w:t xml:space="preserve">Іпат. с. 361. </w:t>
      </w:r>
    </w:p>
    <w:p w:rsidR="00212BAC" w:rsidRPr="003C62B5"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r w:rsidRPr="003C62B5">
        <w:rPr>
          <w:rFonts w:ascii="Times New Roman" w:eastAsia="Times New Roman" w:hAnsi="Times New Roman" w:cs="Times New Roman"/>
          <w:color w:val="000000"/>
          <w:sz w:val="24"/>
          <w:szCs w:val="24"/>
          <w:shd w:val="clear" w:color="auto" w:fill="FFFFFF"/>
          <w:vertAlign w:val="superscript"/>
          <w:lang w:val="uk-UA" w:eastAsia="ru-RU"/>
        </w:rPr>
        <w:t>3</w:t>
      </w:r>
      <w:r w:rsidRPr="00B81AA5">
        <w:rPr>
          <w:rFonts w:ascii="Times New Roman" w:eastAsia="Times New Roman" w:hAnsi="Times New Roman" w:cs="Times New Roman"/>
          <w:color w:val="000000"/>
          <w:sz w:val="24"/>
          <w:szCs w:val="24"/>
          <w:shd w:val="clear" w:color="auto" w:fill="FFFFFF"/>
          <w:lang w:val="uk-UA" w:eastAsia="ru-RU"/>
        </w:rPr>
        <w:t>Іпат. с. 105.</w:t>
      </w:r>
    </w:p>
    <w:p w:rsidR="00212BAC" w:rsidRPr="003C62B5"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 </w:t>
      </w:r>
    </w:p>
    <w:p w:rsidR="00212BAC" w:rsidRPr="00AC60D2"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-375-</w:t>
      </w:r>
    </w:p>
    <w:p w:rsidR="00212BAC" w:rsidRPr="00AC60D2" w:rsidRDefault="00212BAC" w:rsidP="00212BAC">
      <w:pP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укріплений за Володимира: знахідки </w:t>
      </w:r>
      <w:r w:rsidRPr="00AC60D2">
        <w:rPr>
          <w:rFonts w:ascii="Times New Roman" w:eastAsia="Times New Roman" w:hAnsi="Times New Roman" w:cs="Times New Roman"/>
          <w:color w:val="000000"/>
          <w:sz w:val="28"/>
          <w:szCs w:val="28"/>
          <w:lang w:eastAsia="ru-RU"/>
        </w:rPr>
        <w:t>кам'яного</w:t>
      </w:r>
      <w:r w:rsidRPr="00AC60D2">
        <w:rPr>
          <w:rFonts w:ascii="Times New Roman" w:eastAsia="Times New Roman" w:hAnsi="Times New Roman" w:cs="Times New Roman"/>
          <w:color w:val="000000"/>
          <w:sz w:val="28"/>
          <w:szCs w:val="28"/>
          <w:lang w:val="uk-UA" w:eastAsia="ru-RU"/>
        </w:rPr>
        <w:t xml:space="preserve"> знаряддя показують, що осада тут була ще в передісторичні часи. Від часів Володимира місто це стає голов-ним містом Волині, княжою столицею. Вислов</w:t>
      </w:r>
      <w:r w:rsidRPr="00AC60D2">
        <w:rPr>
          <w:rFonts w:ascii="Times New Roman" w:eastAsia="Times New Roman" w:hAnsi="Times New Roman" w:cs="Times New Roman"/>
          <w:color w:val="000000"/>
          <w:sz w:val="28"/>
          <w:szCs w:val="28"/>
          <w:lang w:val="uk-UA" w:eastAsia="ru-RU"/>
        </w:rPr>
        <w:softHyphen/>
        <w:t>лювалася гадка, що це могло бути навмисно зроблено - аби новий князь з київської династії у новому місті, позбавленому всяких тра</w:t>
      </w:r>
      <w:r w:rsidRPr="00AC60D2">
        <w:rPr>
          <w:rFonts w:ascii="Times New Roman" w:eastAsia="Times New Roman" w:hAnsi="Times New Roman" w:cs="Times New Roman"/>
          <w:color w:val="000000"/>
          <w:sz w:val="28"/>
          <w:szCs w:val="28"/>
          <w:lang w:val="uk-UA" w:eastAsia="ru-RU"/>
        </w:rPr>
        <w:softHyphen/>
        <w:t>дицій, міг вільніше себе почувати; це можливо. Потім столицею Во</w:t>
      </w:r>
      <w:r>
        <w:rPr>
          <w:rFonts w:ascii="Times New Roman" w:eastAsia="Times New Roman" w:hAnsi="Times New Roman" w:cs="Times New Roman"/>
          <w:color w:val="000000"/>
          <w:sz w:val="28"/>
          <w:szCs w:val="28"/>
          <w:lang w:val="uk-UA" w:eastAsia="ru-RU"/>
        </w:rPr>
        <w:t>лині Володимир залишається у XI-</w:t>
      </w:r>
      <w:r w:rsidRPr="00AC60D2">
        <w:rPr>
          <w:rFonts w:ascii="Times New Roman" w:eastAsia="Times New Roman" w:hAnsi="Times New Roman" w:cs="Times New Roman"/>
          <w:color w:val="000000"/>
          <w:sz w:val="28"/>
          <w:szCs w:val="28"/>
          <w:lang w:val="uk-UA" w:eastAsia="ru-RU"/>
        </w:rPr>
        <w:t>XIII ст., а з початком XIV ст. (за Юрія</w:t>
      </w:r>
      <w:r w:rsidRPr="00AC60D2">
        <w:rPr>
          <w:rFonts w:ascii="Times New Roman" w:eastAsia="Times New Roman" w:hAnsi="Times New Roman" w:cs="Times New Roman"/>
          <w:color w:val="000000"/>
          <w:sz w:val="28"/>
          <w:szCs w:val="28"/>
          <w:lang w:eastAsia="ru-RU"/>
        </w:rPr>
        <w:t xml:space="preserve"> Львовича) </w:t>
      </w:r>
      <w:r w:rsidRPr="00AC60D2">
        <w:rPr>
          <w:rFonts w:ascii="Times New Roman" w:eastAsia="Times New Roman" w:hAnsi="Times New Roman" w:cs="Times New Roman"/>
          <w:color w:val="000000"/>
          <w:sz w:val="28"/>
          <w:szCs w:val="28"/>
          <w:lang w:val="uk-UA" w:eastAsia="ru-RU"/>
        </w:rPr>
        <w:t>стає навіть столицею всієї Галицько- волинськвї держави, аж до її занепаду. Пізніше сходить він на другий план перед Луцьком.</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eastAsia="ru-RU"/>
        </w:rPr>
        <w:t>Володимир</w:t>
      </w:r>
      <w:r w:rsidRPr="00AC60D2">
        <w:rPr>
          <w:rFonts w:ascii="Times New Roman" w:eastAsia="Times New Roman" w:hAnsi="Times New Roman" w:cs="Times New Roman"/>
          <w:color w:val="000000"/>
          <w:sz w:val="28"/>
          <w:szCs w:val="28"/>
          <w:lang w:val="en-US" w:eastAsia="ru-RU"/>
        </w:rPr>
        <w:t>c</w:t>
      </w:r>
      <w:r w:rsidRPr="00AC60D2">
        <w:rPr>
          <w:rFonts w:ascii="Times New Roman" w:eastAsia="Times New Roman" w:hAnsi="Times New Roman" w:cs="Times New Roman"/>
          <w:color w:val="000000"/>
          <w:sz w:val="28"/>
          <w:szCs w:val="28"/>
          <w:lang w:eastAsia="ru-RU"/>
        </w:rPr>
        <w:t>ький</w:t>
      </w:r>
      <w:r w:rsidRPr="00AC60D2">
        <w:rPr>
          <w:rFonts w:ascii="Times New Roman" w:eastAsia="Times New Roman" w:hAnsi="Times New Roman" w:cs="Times New Roman"/>
          <w:color w:val="000000"/>
          <w:sz w:val="28"/>
          <w:szCs w:val="28"/>
          <w:lang w:val="uk-UA" w:eastAsia="ru-RU"/>
        </w:rPr>
        <w:t xml:space="preserve"> замок стояв на розі між рр. Лугом і Смочею, де і тепер є ще городище (навколо нинішньої </w:t>
      </w:r>
      <w:r w:rsidRPr="00AC60D2">
        <w:rPr>
          <w:rFonts w:ascii="Times New Roman" w:eastAsia="Times New Roman" w:hAnsi="Times New Roman" w:cs="Times New Roman"/>
          <w:color w:val="000000"/>
          <w:sz w:val="28"/>
          <w:szCs w:val="28"/>
          <w:lang w:eastAsia="ru-RU"/>
        </w:rPr>
        <w:t>вя'зниц</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w:t>
      </w:r>
      <w:r w:rsidRPr="00AC60D2">
        <w:rPr>
          <w:rFonts w:ascii="Times New Roman" w:eastAsia="Times New Roman" w:hAnsi="Times New Roman" w:cs="Times New Roman"/>
          <w:color w:val="000000"/>
          <w:sz w:val="28"/>
          <w:szCs w:val="28"/>
          <w:lang w:val="uk-UA" w:eastAsia="ru-RU"/>
        </w:rPr>
        <w:t xml:space="preserve"> З опові</w:t>
      </w:r>
      <w:r w:rsidRPr="00AC60D2">
        <w:rPr>
          <w:rFonts w:ascii="Times New Roman" w:eastAsia="Times New Roman" w:hAnsi="Times New Roman" w:cs="Times New Roman"/>
          <w:color w:val="000000"/>
          <w:sz w:val="28"/>
          <w:szCs w:val="28"/>
          <w:lang w:val="uk-UA" w:eastAsia="ru-RU"/>
        </w:rPr>
        <w:softHyphen/>
        <w:t>дання Галицького літопису довідуємось, що замок цей мав дерев'яні стіни і був дуже великий і сильний: угорський король, підступивши під Володимир і побачивши його у всій красі, з поставленим по стінах військом — „оружьникомъ стоящимъ на немь, блистаху ся щити и оружници подобни солнцю“, мав сказати, що такого города він не бачив і в німецьких краях</w:t>
      </w:r>
      <w:r w:rsidRPr="0084051B">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 Коли татарський воєвода Бурандай (біля 1260 р.) зажадав, аби на Волині і в Галичині знищено міські укріплення, і сказав розкидати („</w:t>
      </w:r>
      <w:r>
        <w:rPr>
          <w:rFonts w:ascii="Times New Roman" w:eastAsia="Times New Roman" w:hAnsi="Times New Roman" w:cs="Times New Roman"/>
          <w:color w:val="000000"/>
          <w:sz w:val="28"/>
          <w:szCs w:val="28"/>
          <w:lang w:val="uk-UA" w:eastAsia="ru-RU"/>
        </w:rPr>
        <w:t>розметати“) володимирські укріп</w:t>
      </w:r>
      <w:r w:rsidRPr="00AC60D2">
        <w:rPr>
          <w:rFonts w:ascii="Times New Roman" w:eastAsia="Times New Roman" w:hAnsi="Times New Roman" w:cs="Times New Roman"/>
          <w:color w:val="000000"/>
          <w:sz w:val="28"/>
          <w:szCs w:val="28"/>
          <w:lang w:val="uk-UA" w:eastAsia="ru-RU"/>
        </w:rPr>
        <w:t>лення, їх не можна було швидко розкидати через їх великість, і Василько сказав їх запалити, а потім ще Бурандай казав розко</w:t>
      </w:r>
      <w:r w:rsidRPr="00AC60D2">
        <w:rPr>
          <w:rFonts w:ascii="Times New Roman" w:eastAsia="Times New Roman" w:hAnsi="Times New Roman" w:cs="Times New Roman"/>
          <w:color w:val="000000"/>
          <w:sz w:val="28"/>
          <w:szCs w:val="28"/>
          <w:lang w:val="uk-UA" w:eastAsia="ru-RU"/>
        </w:rPr>
        <w:softHyphen/>
        <w:t>пати і вали</w:t>
      </w:r>
      <w:r w:rsidRPr="0084051B">
        <w:rPr>
          <w:rFonts w:ascii="Times New Roman" w:eastAsia="Times New Roman" w:hAnsi="Times New Roman" w:cs="Times New Roman"/>
          <w:color w:val="000000"/>
          <w:sz w:val="28"/>
          <w:szCs w:val="28"/>
          <w:vertAlign w:val="superscript"/>
          <w:lang w:val="uk-UA" w:eastAsia="ru-RU"/>
        </w:rPr>
        <w:t>2</w:t>
      </w:r>
      <w:r w:rsidRPr="00AC60D2">
        <w:rPr>
          <w:rFonts w:ascii="Times New Roman" w:eastAsia="Times New Roman" w:hAnsi="Times New Roman" w:cs="Times New Roman"/>
          <w:color w:val="000000"/>
          <w:sz w:val="28"/>
          <w:szCs w:val="28"/>
          <w:lang w:val="uk-UA" w:eastAsia="ru-RU"/>
        </w:rPr>
        <w:t xml:space="preserve">. Одні ворота города, від </w:t>
      </w:r>
      <w:r w:rsidRPr="00AC60D2">
        <w:rPr>
          <w:rFonts w:ascii="Times New Roman" w:eastAsia="Times New Roman" w:hAnsi="Times New Roman" w:cs="Times New Roman"/>
          <w:color w:val="000000"/>
          <w:sz w:val="28"/>
          <w:szCs w:val="28"/>
          <w:lang w:eastAsia="ru-RU"/>
        </w:rPr>
        <w:t xml:space="preserve">р. Луга </w:t>
      </w:r>
      <w:r w:rsidRPr="00AC60D2">
        <w:rPr>
          <w:rFonts w:ascii="Times New Roman" w:eastAsia="Times New Roman" w:hAnsi="Times New Roman" w:cs="Times New Roman"/>
          <w:color w:val="000000"/>
          <w:sz w:val="28"/>
          <w:szCs w:val="28"/>
          <w:lang w:val="uk-UA" w:eastAsia="ru-RU"/>
        </w:rPr>
        <w:t>звалися Київ</w:t>
      </w:r>
      <w:r w:rsidRPr="00AC60D2">
        <w:rPr>
          <w:rFonts w:ascii="Times New Roman" w:eastAsia="Times New Roman" w:hAnsi="Times New Roman" w:cs="Times New Roman"/>
          <w:color w:val="000000"/>
          <w:sz w:val="28"/>
          <w:szCs w:val="28"/>
          <w:lang w:val="uk-UA" w:eastAsia="ru-RU"/>
        </w:rPr>
        <w:softHyphen/>
        <w:t xml:space="preserve">ськими, другі - Гридшими (вар. Гридшиними, може від гридь </w:t>
      </w:r>
      <w:r w:rsidRPr="00AC60D2">
        <w:rPr>
          <w:rFonts w:ascii="Times New Roman" w:eastAsia="Times New Roman" w:hAnsi="Times New Roman" w:cs="Times New Roman"/>
          <w:color w:val="000000"/>
          <w:sz w:val="28"/>
          <w:szCs w:val="28"/>
          <w:lang w:eastAsia="ru-RU"/>
        </w:rPr>
        <w:t>-</w:t>
      </w:r>
      <w:r w:rsidRPr="00AC60D2">
        <w:rPr>
          <w:rFonts w:ascii="Times New Roman" w:eastAsia="Times New Roman" w:hAnsi="Times New Roman" w:cs="Times New Roman"/>
          <w:color w:val="000000"/>
          <w:sz w:val="28"/>
          <w:szCs w:val="28"/>
          <w:lang w:val="uk-UA" w:eastAsia="ru-RU"/>
        </w:rPr>
        <w:t xml:space="preserve"> дружина, або від імені Гридша)</w:t>
      </w:r>
      <w:r w:rsidRPr="0084051B">
        <w:rPr>
          <w:rFonts w:ascii="Times New Roman" w:eastAsia="Times New Roman" w:hAnsi="Times New Roman" w:cs="Times New Roman"/>
          <w:color w:val="000000"/>
          <w:sz w:val="28"/>
          <w:szCs w:val="28"/>
          <w:vertAlign w:val="superscript"/>
          <w:lang w:val="uk-UA" w:eastAsia="ru-RU"/>
        </w:rPr>
        <w:t>3</w:t>
      </w:r>
      <w:r w:rsidRPr="00AC60D2">
        <w:rPr>
          <w:rFonts w:ascii="Times New Roman" w:eastAsia="Times New Roman" w:hAnsi="Times New Roman" w:cs="Times New Roman"/>
          <w:color w:val="000000"/>
          <w:sz w:val="28"/>
          <w:szCs w:val="28"/>
          <w:lang w:val="uk-UA" w:eastAsia="ru-RU"/>
        </w:rPr>
        <w:t>; імен інших не знаємо. Саме місто широко розляглося над Лугом; руїни церкви з княжих часів, як думають - найстарішої церкви Володимира, Успенської (т. зв. Стара кафедра) лежать від теперішнього Володимира за версту, біля с. Федоровця, а села Зимно і Когильно, за пізнішими звістками, мали бути колись передмістями Володимира</w:t>
      </w:r>
      <w:r>
        <w:rPr>
          <w:rFonts w:ascii="Times New Roman" w:eastAsia="Times New Roman" w:hAnsi="Times New Roman" w:cs="Times New Roman"/>
          <w:color w:val="000000"/>
          <w:sz w:val="28"/>
          <w:szCs w:val="28"/>
          <w:vertAlign w:val="superscript"/>
          <w:lang w:val="uk-UA" w:eastAsia="ru-RU"/>
        </w:rPr>
        <w:t>4</w:t>
      </w:r>
      <w:r w:rsidRPr="00AC60D2">
        <w:rPr>
          <w:rFonts w:ascii="Times New Roman" w:eastAsia="Times New Roman" w:hAnsi="Times New Roman" w:cs="Times New Roman"/>
          <w:color w:val="000000"/>
          <w:sz w:val="28"/>
          <w:szCs w:val="28"/>
          <w:lang w:val="uk-UA" w:eastAsia="ru-RU"/>
        </w:rPr>
        <w:t>. Крім того прибережжя Луга було заставлене купою підгородніх сіл, як П'ятидні, Хвалимичі, Житань, Бужковичі.</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Про внутрішнє життя Володимира знаємо небагато</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Очевидно, це був великий богатий торговельний город, судячи по тих чужо</w:t>
      </w:r>
      <w:r w:rsidRPr="00AC60D2">
        <w:rPr>
          <w:rFonts w:ascii="Times New Roman" w:eastAsia="Times New Roman" w:hAnsi="Times New Roman" w:cs="Times New Roman"/>
          <w:color w:val="000000"/>
          <w:sz w:val="28"/>
          <w:szCs w:val="28"/>
          <w:lang w:val="uk-UA" w:eastAsia="ru-RU"/>
        </w:rPr>
        <w:softHyphen/>
        <w:t>земних колоніях, які згадуються тут у XIII ст.: колонії німців,</w:t>
      </w:r>
    </w:p>
    <w:p w:rsidR="00212BAC" w:rsidRPr="00AC60D2"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84051B">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 xml:space="preserve">„Пришедшю же ему Володимерю, </w:t>
      </w:r>
      <w:r w:rsidRPr="00B81AA5">
        <w:rPr>
          <w:rFonts w:ascii="Times New Roman" w:eastAsia="Times New Roman" w:hAnsi="Times New Roman" w:cs="Times New Roman"/>
          <w:color w:val="000000"/>
          <w:sz w:val="24"/>
          <w:szCs w:val="24"/>
          <w:shd w:val="clear" w:color="auto" w:fill="FFFFFF"/>
          <w:lang w:eastAsia="ru-RU"/>
        </w:rPr>
        <w:t xml:space="preserve">дивившему </w:t>
      </w:r>
      <w:r w:rsidRPr="00B81AA5">
        <w:rPr>
          <w:rFonts w:ascii="Times New Roman" w:eastAsia="Times New Roman" w:hAnsi="Times New Roman" w:cs="Times New Roman"/>
          <w:color w:val="000000"/>
          <w:sz w:val="24"/>
          <w:szCs w:val="24"/>
          <w:shd w:val="clear" w:color="auto" w:fill="FFFFFF"/>
          <w:lang w:val="uk-UA" w:eastAsia="ru-RU"/>
        </w:rPr>
        <w:t xml:space="preserve">ся </w:t>
      </w:r>
      <w:r w:rsidRPr="00B81AA5">
        <w:rPr>
          <w:rFonts w:ascii="Times New Roman" w:eastAsia="Times New Roman" w:hAnsi="Times New Roman" w:cs="Times New Roman"/>
          <w:color w:val="000000"/>
          <w:sz w:val="24"/>
          <w:szCs w:val="24"/>
          <w:shd w:val="clear" w:color="auto" w:fill="FFFFFF"/>
          <w:lang w:eastAsia="ru-RU"/>
        </w:rPr>
        <w:t xml:space="preserve">ему рекъшу: </w:t>
      </w:r>
      <w:r w:rsidRPr="00B81AA5">
        <w:rPr>
          <w:rFonts w:ascii="Times New Roman" w:eastAsia="Times New Roman" w:hAnsi="Times New Roman" w:cs="Times New Roman"/>
          <w:color w:val="000000"/>
          <w:sz w:val="24"/>
          <w:szCs w:val="24"/>
          <w:shd w:val="clear" w:color="auto" w:fill="FFFFFF"/>
          <w:lang w:val="uk-UA" w:eastAsia="ru-RU"/>
        </w:rPr>
        <w:t>„яко така градь не изобретохъ</w:t>
      </w:r>
      <w:r w:rsidRPr="00B81AA5">
        <w:rPr>
          <w:rFonts w:ascii="Times New Roman" w:eastAsia="Times New Roman" w:hAnsi="Times New Roman" w:cs="Times New Roman"/>
          <w:color w:val="000000"/>
          <w:sz w:val="24"/>
          <w:szCs w:val="24"/>
          <w:shd w:val="clear" w:color="auto" w:fill="FFFFFF"/>
          <w:lang w:eastAsia="ru-RU"/>
        </w:rPr>
        <w:t xml:space="preserve"> ни </w:t>
      </w:r>
      <w:r w:rsidRPr="00B81AA5">
        <w:rPr>
          <w:rFonts w:ascii="Times New Roman" w:eastAsia="Times New Roman" w:hAnsi="Times New Roman" w:cs="Times New Roman"/>
          <w:color w:val="000000"/>
          <w:sz w:val="24"/>
          <w:szCs w:val="24"/>
          <w:shd w:val="clear" w:color="auto" w:fill="FFFFFF"/>
          <w:lang w:val="uk-UA" w:eastAsia="ru-RU"/>
        </w:rPr>
        <w:t>в Немечск</w:t>
      </w:r>
      <w:r w:rsidRPr="00B81AA5">
        <w:rPr>
          <w:rFonts w:ascii="Times New Roman" w:eastAsia="Times New Roman" w:hAnsi="Times New Roman" w:cs="Times New Roman"/>
          <w:color w:val="000000"/>
          <w:sz w:val="24"/>
          <w:szCs w:val="24"/>
          <w:shd w:val="clear" w:color="auto" w:fill="FFFFFF"/>
          <w:lang w:eastAsia="ru-RU"/>
        </w:rPr>
        <w:t>ыхъ</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eastAsia="ru-RU"/>
        </w:rPr>
        <w:t>странахъ“ -</w:t>
      </w:r>
      <w:r w:rsidRPr="00B81AA5">
        <w:rPr>
          <w:rFonts w:ascii="Times New Roman" w:eastAsia="Times New Roman" w:hAnsi="Times New Roman" w:cs="Times New Roman"/>
          <w:color w:val="000000"/>
          <w:sz w:val="24"/>
          <w:szCs w:val="24"/>
          <w:shd w:val="clear" w:color="auto" w:fill="FFFFFF"/>
          <w:lang w:val="uk-UA" w:eastAsia="ru-RU"/>
        </w:rPr>
        <w:t xml:space="preserve"> Іпат. с. 510.</w:t>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84051B">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uk-UA" w:eastAsia="ru-RU"/>
        </w:rPr>
        <w:t xml:space="preserve">Іпат. с. 562. </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84051B">
        <w:rPr>
          <w:rFonts w:ascii="Times New Roman" w:eastAsia="Times New Roman" w:hAnsi="Times New Roman" w:cs="Times New Roman"/>
          <w:color w:val="000000"/>
          <w:sz w:val="24"/>
          <w:szCs w:val="24"/>
          <w:shd w:val="clear" w:color="auto" w:fill="FFFFFF"/>
          <w:vertAlign w:val="superscript"/>
          <w:lang w:val="uk-UA" w:eastAsia="ru-RU"/>
        </w:rPr>
        <w:t>3</w:t>
      </w:r>
      <w:r w:rsidRPr="00B81AA5">
        <w:rPr>
          <w:rFonts w:ascii="Times New Roman" w:eastAsia="Times New Roman" w:hAnsi="Times New Roman" w:cs="Times New Roman"/>
          <w:color w:val="000000"/>
          <w:sz w:val="24"/>
          <w:szCs w:val="24"/>
          <w:shd w:val="clear" w:color="auto" w:fill="FFFFFF"/>
          <w:lang w:val="uk-UA" w:eastAsia="ru-RU"/>
        </w:rPr>
        <w:t>Іпат. с. 334.</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4</w:t>
      </w:r>
      <w:r w:rsidRPr="00B81AA5">
        <w:rPr>
          <w:rFonts w:ascii="Times New Roman" w:eastAsia="Times New Roman" w:hAnsi="Times New Roman" w:cs="Times New Roman"/>
          <w:color w:val="000000"/>
          <w:sz w:val="24"/>
          <w:szCs w:val="24"/>
          <w:shd w:val="clear" w:color="auto" w:fill="FFFFFF"/>
          <w:lang w:eastAsia="ru-RU"/>
        </w:rPr>
        <w:t xml:space="preserve">Памятники старины въ западныхъ губ. I с. 7. </w:t>
      </w:r>
      <w:r w:rsidRPr="00B81AA5">
        <w:rPr>
          <w:rFonts w:ascii="Times New Roman" w:eastAsia="Times New Roman" w:hAnsi="Times New Roman" w:cs="Times New Roman"/>
          <w:color w:val="000000"/>
          <w:sz w:val="24"/>
          <w:szCs w:val="24"/>
          <w:shd w:val="clear" w:color="auto" w:fill="FFFFFF"/>
          <w:lang w:val="uk-UA" w:eastAsia="ru-RU"/>
        </w:rPr>
        <w:t>Літературу Воло</w:t>
      </w:r>
      <w:r w:rsidRPr="00B81AA5">
        <w:rPr>
          <w:rFonts w:ascii="Times New Roman" w:eastAsia="Times New Roman" w:hAnsi="Times New Roman" w:cs="Times New Roman"/>
          <w:color w:val="000000"/>
          <w:sz w:val="24"/>
          <w:szCs w:val="24"/>
          <w:shd w:val="clear" w:color="auto" w:fill="FFFFFF"/>
          <w:lang w:val="uk-UA" w:eastAsia="ru-RU"/>
        </w:rPr>
        <w:softHyphen/>
        <w:t xml:space="preserve">димира </w:t>
      </w:r>
      <w:r w:rsidRPr="00B81AA5">
        <w:rPr>
          <w:rFonts w:ascii="Times New Roman" w:eastAsia="Times New Roman" w:hAnsi="Times New Roman" w:cs="Times New Roman"/>
          <w:color w:val="000000"/>
          <w:sz w:val="24"/>
          <w:szCs w:val="24"/>
          <w:shd w:val="clear" w:color="auto" w:fill="FFFFFF"/>
          <w:lang w:eastAsia="ru-RU"/>
        </w:rPr>
        <w:t xml:space="preserve">див. в прим. 7, </w:t>
      </w:r>
      <w:r w:rsidRPr="00B81AA5">
        <w:rPr>
          <w:rFonts w:ascii="Times New Roman" w:eastAsia="Times New Roman" w:hAnsi="Times New Roman" w:cs="Times New Roman"/>
          <w:color w:val="000000"/>
          <w:sz w:val="24"/>
          <w:szCs w:val="24"/>
          <w:shd w:val="clear" w:color="auto" w:fill="FFFFFF"/>
          <w:lang w:val="uk-UA" w:eastAsia="ru-RU"/>
        </w:rPr>
        <w:t xml:space="preserve">також ще </w:t>
      </w:r>
      <w:r w:rsidRPr="00B81AA5">
        <w:rPr>
          <w:rFonts w:ascii="Times New Roman" w:eastAsia="Times New Roman" w:hAnsi="Times New Roman" w:cs="Times New Roman"/>
          <w:color w:val="000000"/>
          <w:sz w:val="24"/>
          <w:szCs w:val="24"/>
          <w:shd w:val="clear" w:color="auto" w:fill="FFFFFF"/>
          <w:lang w:eastAsia="ru-RU"/>
        </w:rPr>
        <w:t>Археол. карту Волын. губ. Антоновича с. 64.</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-376-</w:t>
      </w:r>
    </w:p>
    <w:p w:rsidR="00212BAC" w:rsidRPr="00AC60D2" w:rsidRDefault="00212BAC" w:rsidP="00212BAC">
      <w:pP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сурожців (кримських греків, а може й італійців з Сурожа, теп. Судака), новгородців, жидів</w:t>
      </w:r>
      <w:r w:rsidRPr="0084051B">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 Особливо поважне місце займала тоді, правдоподібно – протегована самими краями, німецька колонія: поруч бояр виступають у Володимирі наприкінці XIII ст. „местиче Русь и Немце“: діставши від Володимира Васильковича грамоту, що він дає йому своє князівство після своєї смерті, Мсти</w:t>
      </w:r>
      <w:r w:rsidRPr="00AC60D2">
        <w:rPr>
          <w:rFonts w:ascii="Times New Roman" w:eastAsia="Times New Roman" w:hAnsi="Times New Roman" w:cs="Times New Roman"/>
          <w:color w:val="000000"/>
          <w:sz w:val="28"/>
          <w:szCs w:val="28"/>
          <w:lang w:val="uk-UA" w:eastAsia="ru-RU"/>
        </w:rPr>
        <w:softHyphen/>
        <w:t>слав каже її читати у володимирській кафедрі перед боярами і місти</w:t>
      </w:r>
      <w:r w:rsidRPr="00AC60D2">
        <w:rPr>
          <w:rFonts w:ascii="Times New Roman" w:eastAsia="Times New Roman" w:hAnsi="Times New Roman" w:cs="Times New Roman"/>
          <w:color w:val="000000"/>
          <w:sz w:val="28"/>
          <w:szCs w:val="28"/>
          <w:lang w:val="uk-UA" w:eastAsia="ru-RU"/>
        </w:rPr>
        <w:softHyphen/>
        <w:t xml:space="preserve">чами“, русинами і німцями. Ця назва „містич“ означає </w:t>
      </w:r>
      <w:r w:rsidRPr="00AC60D2">
        <w:rPr>
          <w:rFonts w:ascii="Times New Roman" w:eastAsia="Times New Roman" w:hAnsi="Times New Roman" w:cs="Times New Roman"/>
          <w:color w:val="000000"/>
          <w:sz w:val="28"/>
          <w:szCs w:val="28"/>
          <w:lang w:eastAsia="ru-RU"/>
        </w:rPr>
        <w:t xml:space="preserve">горожан </w:t>
      </w:r>
      <w:r w:rsidRPr="00AC60D2">
        <w:rPr>
          <w:rFonts w:ascii="Times New Roman" w:eastAsia="Times New Roman" w:hAnsi="Times New Roman" w:cs="Times New Roman"/>
          <w:color w:val="000000"/>
          <w:sz w:val="28"/>
          <w:szCs w:val="28"/>
          <w:lang w:val="uk-UA" w:eastAsia="ru-RU"/>
        </w:rPr>
        <w:t>великих, привілейованих міст, і можливо, що вже тоді, у 1280-х рр., була у Володимирі міська громада, організована на зразок німецьких міських громад. З р. 1324 маємо грамоту володимирської громади, нисану до громади м. Штра</w:t>
      </w:r>
      <w:r>
        <w:rPr>
          <w:rFonts w:ascii="Times New Roman" w:eastAsia="Times New Roman" w:hAnsi="Times New Roman" w:cs="Times New Roman"/>
          <w:color w:val="000000"/>
          <w:sz w:val="28"/>
          <w:szCs w:val="28"/>
          <w:lang w:val="uk-UA" w:eastAsia="ru-RU"/>
        </w:rPr>
        <w:t>льзунд, з оказії нещастя, яке по</w:t>
      </w:r>
      <w:r w:rsidRPr="00AC60D2">
        <w:rPr>
          <w:rFonts w:ascii="Times New Roman" w:eastAsia="Times New Roman" w:hAnsi="Times New Roman" w:cs="Times New Roman"/>
          <w:color w:val="000000"/>
          <w:sz w:val="28"/>
          <w:szCs w:val="28"/>
          <w:lang w:val="uk-UA" w:eastAsia="ru-RU"/>
        </w:rPr>
        <w:t xml:space="preserve">терпіли біля с. Рігена два володимирські купці, брати Бертрам Русин і Миколай, їдучи з транспортом сукна з Фландрії, і ця грамота писана в імені </w:t>
      </w:r>
      <w:r w:rsidRPr="00AC60D2">
        <w:rPr>
          <w:rFonts w:ascii="Times New Roman" w:eastAsia="Times New Roman" w:hAnsi="Times New Roman" w:cs="Times New Roman"/>
          <w:color w:val="000000"/>
          <w:sz w:val="28"/>
          <w:szCs w:val="28"/>
          <w:lang w:val="de-DE" w:eastAsia="ru-RU"/>
        </w:rPr>
        <w:t>consules et Universitas civitatis L</w:t>
      </w:r>
      <w:r>
        <w:rPr>
          <w:rFonts w:ascii="Times New Roman" w:eastAsia="Times New Roman" w:hAnsi="Times New Roman" w:cs="Times New Roman"/>
          <w:color w:val="000000"/>
          <w:sz w:val="28"/>
          <w:szCs w:val="28"/>
          <w:lang w:val="de-DE" w:eastAsia="ru-RU"/>
        </w:rPr>
        <w:t>adimiriensis</w:t>
      </w:r>
      <w:r w:rsidRPr="00AC60D2">
        <w:rPr>
          <w:rFonts w:ascii="Times New Roman" w:eastAsia="Times New Roman" w:hAnsi="Times New Roman" w:cs="Times New Roman"/>
          <w:color w:val="000000"/>
          <w:sz w:val="28"/>
          <w:szCs w:val="28"/>
          <w:lang w:val="de-DE" w:eastAsia="ru-RU"/>
        </w:rPr>
        <w:t xml:space="preserve">, </w:t>
      </w:r>
      <w:r w:rsidRPr="00AC60D2">
        <w:rPr>
          <w:rFonts w:ascii="Times New Roman" w:eastAsia="Times New Roman" w:hAnsi="Times New Roman" w:cs="Times New Roman"/>
          <w:color w:val="000000"/>
          <w:sz w:val="28"/>
          <w:szCs w:val="28"/>
          <w:lang w:val="uk-UA" w:eastAsia="ru-RU"/>
        </w:rPr>
        <w:t>Печатка, прибита на цій грамоті, має образок св. Юрія на коні - герб міста, що був заразом і гербом Галицько-волинської дер</w:t>
      </w:r>
      <w:r w:rsidRPr="00AC60D2">
        <w:rPr>
          <w:rFonts w:ascii="Times New Roman" w:eastAsia="Times New Roman" w:hAnsi="Times New Roman" w:cs="Times New Roman"/>
          <w:color w:val="000000"/>
          <w:sz w:val="28"/>
          <w:szCs w:val="28"/>
          <w:lang w:val="uk-UA" w:eastAsia="ru-RU"/>
        </w:rPr>
        <w:softHyphen/>
        <w:t>жави.</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Початки володимирської кафедри у пізніших звістках ведуться від Воло</w:t>
      </w:r>
      <w:r>
        <w:rPr>
          <w:rFonts w:ascii="Times New Roman" w:eastAsia="Times New Roman" w:hAnsi="Times New Roman" w:cs="Times New Roman"/>
          <w:color w:val="000000"/>
          <w:sz w:val="28"/>
          <w:szCs w:val="28"/>
          <w:lang w:val="uk-UA" w:eastAsia="ru-RU"/>
        </w:rPr>
        <w:t>димира</w:t>
      </w:r>
      <w:r w:rsidRPr="00AC60D2">
        <w:rPr>
          <w:rFonts w:ascii="Times New Roman" w:eastAsia="Times New Roman" w:hAnsi="Times New Roman" w:cs="Times New Roman"/>
          <w:color w:val="000000"/>
          <w:sz w:val="28"/>
          <w:szCs w:val="28"/>
          <w:lang w:val="uk-UA" w:eastAsia="ru-RU"/>
        </w:rPr>
        <w:t>. Це дуже правдоподібно, можна сказати - певно, хоч в літопису про володимирського єпископа маємо зві</w:t>
      </w:r>
      <w:r>
        <w:rPr>
          <w:rFonts w:ascii="Times New Roman" w:eastAsia="Times New Roman" w:hAnsi="Times New Roman" w:cs="Times New Roman"/>
          <w:color w:val="000000"/>
          <w:sz w:val="28"/>
          <w:szCs w:val="28"/>
          <w:lang w:val="uk-UA" w:eastAsia="ru-RU"/>
        </w:rPr>
        <w:t xml:space="preserve">стки тільки з кінця XI ст. </w:t>
      </w:r>
      <w:r w:rsidRPr="00AC60D2">
        <w:rPr>
          <w:rFonts w:ascii="Times New Roman" w:eastAsia="Times New Roman" w:hAnsi="Times New Roman" w:cs="Times New Roman"/>
          <w:color w:val="000000"/>
          <w:sz w:val="28"/>
          <w:szCs w:val="28"/>
          <w:lang w:val="uk-UA" w:eastAsia="ru-RU"/>
        </w:rPr>
        <w:t>Велика церква Богородиці, розпочата Воло</w:t>
      </w:r>
      <w:r w:rsidRPr="00AC60D2">
        <w:rPr>
          <w:rFonts w:ascii="Times New Roman" w:eastAsia="Times New Roman" w:hAnsi="Times New Roman" w:cs="Times New Roman"/>
          <w:color w:val="000000"/>
          <w:sz w:val="28"/>
          <w:szCs w:val="28"/>
          <w:lang w:val="uk-UA" w:eastAsia="ru-RU"/>
        </w:rPr>
        <w:softHyphen/>
        <w:t>димиром, але докінчена вже за Ярослава, мала, очевидно, служити єпископською кафедрою; можливо, що це якраз та так звана Стара кафедра, від котрої залишилися тільки руїни фундаментів біля с. Федоровця.</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Нову кафедру, теж Богородиці (Успенія), збудував батько во</w:t>
      </w:r>
      <w:r w:rsidRPr="00AC60D2">
        <w:rPr>
          <w:rFonts w:ascii="Times New Roman" w:eastAsia="Times New Roman" w:hAnsi="Times New Roman" w:cs="Times New Roman"/>
          <w:color w:val="000000"/>
          <w:sz w:val="28"/>
          <w:szCs w:val="28"/>
          <w:lang w:val="uk-UA" w:eastAsia="ru-RU"/>
        </w:rPr>
        <w:softHyphen/>
        <w:t xml:space="preserve">линської династії - Мстислав Ізяславич; церква була велика, а висотою була ще у </w:t>
      </w:r>
      <w:r w:rsidRPr="00AC60D2">
        <w:rPr>
          <w:rFonts w:ascii="Times New Roman" w:eastAsia="Times New Roman" w:hAnsi="Times New Roman" w:cs="Times New Roman"/>
          <w:color w:val="000000"/>
          <w:sz w:val="28"/>
          <w:szCs w:val="28"/>
          <w:lang w:val="de-DE" w:eastAsia="ru-RU"/>
        </w:rPr>
        <w:t>XV</w:t>
      </w:r>
      <w:r w:rsidRPr="00AC60D2">
        <w:rPr>
          <w:rFonts w:ascii="Times New Roman" w:eastAsia="Times New Roman" w:hAnsi="Times New Roman" w:cs="Times New Roman"/>
          <w:color w:val="000000"/>
          <w:sz w:val="28"/>
          <w:szCs w:val="28"/>
          <w:lang w:val="uk-UA" w:eastAsia="ru-RU"/>
        </w:rPr>
        <w:t>ІІІ</w:t>
      </w:r>
      <w:r w:rsidRPr="00AC60D2">
        <w:rPr>
          <w:rFonts w:ascii="Times New Roman" w:eastAsia="Times New Roman" w:hAnsi="Times New Roman" w:cs="Times New Roman"/>
          <w:color w:val="000000"/>
          <w:sz w:val="28"/>
          <w:szCs w:val="28"/>
          <w:lang w:val="de-DE" w:eastAsia="ru-RU"/>
        </w:rPr>
        <w:t xml:space="preserve"> </w:t>
      </w:r>
      <w:r w:rsidRPr="00AC60D2">
        <w:rPr>
          <w:rFonts w:ascii="Times New Roman" w:eastAsia="Times New Roman" w:hAnsi="Times New Roman" w:cs="Times New Roman"/>
          <w:color w:val="000000"/>
          <w:sz w:val="28"/>
          <w:szCs w:val="28"/>
          <w:lang w:val="uk-UA" w:eastAsia="ru-RU"/>
        </w:rPr>
        <w:t xml:space="preserve">ст. на 50 метрів, але збудована по звичайному, простому плану, за яким будувалися менші церкви XII ст. Вона зіставалася відтоді аж до кінця XVIII ст. володимирською кафедрою і гробовищем (усипальницею, </w:t>
      </w:r>
      <w:r w:rsidRPr="00AC60D2">
        <w:rPr>
          <w:rFonts w:ascii="Times New Roman" w:eastAsia="Times New Roman" w:hAnsi="Times New Roman" w:cs="Times New Roman"/>
          <w:i/>
          <w:iCs/>
          <w:color w:val="000000"/>
          <w:sz w:val="28"/>
          <w:szCs w:val="28"/>
          <w:lang w:val="uk-UA" w:eastAsia="ru-RU"/>
        </w:rPr>
        <w:t>М.М.)</w:t>
      </w:r>
      <w:r w:rsidRPr="00AC60D2">
        <w:rPr>
          <w:rFonts w:ascii="Times New Roman" w:eastAsia="Times New Roman" w:hAnsi="Times New Roman" w:cs="Times New Roman"/>
          <w:color w:val="000000"/>
          <w:sz w:val="28"/>
          <w:szCs w:val="28"/>
          <w:lang w:val="uk-UA" w:eastAsia="ru-RU"/>
        </w:rPr>
        <w:t xml:space="preserve"> волин</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ських князів, почавши від самого її фундатора Мстислава. Знайдену при недавніх розкопках</w:t>
      </w:r>
    </w:p>
    <w:p w:rsidR="00212BAC" w:rsidRPr="00AC60D2"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84051B">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 xml:space="preserve">За Володимиром в літопису плачуть: „все </w:t>
      </w:r>
      <w:r w:rsidRPr="00B81AA5">
        <w:rPr>
          <w:rFonts w:ascii="Times New Roman" w:eastAsia="Times New Roman" w:hAnsi="Times New Roman" w:cs="Times New Roman"/>
          <w:color w:val="000000"/>
          <w:sz w:val="24"/>
          <w:szCs w:val="24"/>
          <w:shd w:val="clear" w:color="auto" w:fill="FFFFFF"/>
          <w:lang w:eastAsia="ru-RU"/>
        </w:rPr>
        <w:t xml:space="preserve">множество </w:t>
      </w:r>
      <w:r w:rsidRPr="00B81AA5">
        <w:rPr>
          <w:rFonts w:ascii="Times New Roman" w:eastAsia="Times New Roman" w:hAnsi="Times New Roman" w:cs="Times New Roman"/>
          <w:color w:val="000000"/>
          <w:sz w:val="24"/>
          <w:szCs w:val="24"/>
          <w:shd w:val="clear" w:color="auto" w:fill="FFFFFF"/>
          <w:lang w:val="uk-UA" w:eastAsia="ru-RU"/>
        </w:rPr>
        <w:t>Володир</w:t>
      </w:r>
      <w:r>
        <w:rPr>
          <w:rFonts w:ascii="Times New Roman" w:eastAsia="Times New Roman" w:hAnsi="Times New Roman" w:cs="Times New Roman"/>
          <w:color w:val="000000"/>
          <w:sz w:val="24"/>
          <w:szCs w:val="24"/>
          <w:shd w:val="clear" w:color="auto" w:fill="FFFFFF"/>
          <w:lang w:eastAsia="ru-RU"/>
        </w:rPr>
        <w:t xml:space="preserve">цевъ, мужи ижены и дЪти, НЪмци и СурожцЪ, и Новгородци, и Жидове лякаху ся аки и во взятье Иерусалиму» - </w:t>
      </w:r>
      <w:r>
        <w:rPr>
          <w:rFonts w:ascii="Times New Roman" w:eastAsia="Times New Roman" w:hAnsi="Times New Roman" w:cs="Times New Roman"/>
          <w:color w:val="000000"/>
          <w:sz w:val="24"/>
          <w:szCs w:val="24"/>
          <w:shd w:val="clear" w:color="auto" w:fill="FFFFFF"/>
          <w:lang w:val="uk-UA" w:eastAsia="ru-RU"/>
        </w:rPr>
        <w:t xml:space="preserve">Іпат. с. 605. </w:t>
      </w:r>
    </w:p>
    <w:p w:rsidR="00212BAC" w:rsidRPr="00AC60D2" w:rsidRDefault="00212BAC" w:rsidP="00212BAC">
      <w:pPr>
        <w:spacing w:after="0" w:line="240" w:lineRule="auto"/>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 </w:t>
      </w:r>
    </w:p>
    <w:p w:rsidR="00212BAC" w:rsidRPr="00AC60D2"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-377-</w:t>
      </w:r>
    </w:p>
    <w:p w:rsidR="00212BAC" w:rsidRPr="00AC60D2" w:rsidRDefault="00212BAC" w:rsidP="00212BAC">
      <w:pP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у одній з її ніш купу кісток вважають за останки, зібрані з кня</w:t>
      </w:r>
      <w:r w:rsidRPr="00AC60D2">
        <w:rPr>
          <w:rFonts w:ascii="Times New Roman" w:eastAsia="Times New Roman" w:hAnsi="Times New Roman" w:cs="Times New Roman"/>
          <w:color w:val="000000"/>
          <w:sz w:val="28"/>
          <w:szCs w:val="28"/>
          <w:lang w:val="uk-UA" w:eastAsia="ru-RU"/>
        </w:rPr>
        <w:softHyphen/>
        <w:t>жих гробів, а між ними по знищеній гангреною нижній щелепі (щоці) розпізнають і череп кн. Володимира Васильковича, що помер від раку на нижній щелепі і був теж похований у цій церкві, для котрої він багато</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зробив</w:t>
      </w:r>
      <w:r>
        <w:rPr>
          <w:rFonts w:ascii="Times New Roman" w:eastAsia="Times New Roman" w:hAnsi="Times New Roman" w:cs="Times New Roman"/>
          <w:color w:val="000000"/>
          <w:sz w:val="28"/>
          <w:szCs w:val="28"/>
          <w:lang w:val="uk-UA" w:eastAsia="ru-RU"/>
        </w:rPr>
        <w:t xml:space="preserve"> за життя</w:t>
      </w:r>
      <w:r w:rsidRPr="00AC60D2">
        <w:rPr>
          <w:rFonts w:ascii="Times New Roman" w:eastAsia="Times New Roman" w:hAnsi="Times New Roman" w:cs="Times New Roman"/>
          <w:color w:val="000000"/>
          <w:sz w:val="28"/>
          <w:szCs w:val="28"/>
          <w:lang w:val="uk-UA" w:eastAsia="ru-RU"/>
        </w:rPr>
        <w:t>. Літопис опо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відає, що він в цій кафедрі спорядив два дуже коштовні образи </w:t>
      </w:r>
      <w:r w:rsidRPr="00AC60D2">
        <w:rPr>
          <w:rFonts w:ascii="Times New Roman" w:eastAsia="Times New Roman" w:hAnsi="Times New Roman" w:cs="Times New Roman"/>
          <w:color w:val="000000"/>
          <w:sz w:val="28"/>
          <w:szCs w:val="28"/>
          <w:lang w:eastAsia="ru-RU"/>
        </w:rPr>
        <w:t xml:space="preserve">Спасителя </w:t>
      </w:r>
      <w:r w:rsidRPr="00AC60D2">
        <w:rPr>
          <w:rFonts w:ascii="Times New Roman" w:eastAsia="Times New Roman" w:hAnsi="Times New Roman" w:cs="Times New Roman"/>
          <w:color w:val="000000"/>
          <w:sz w:val="28"/>
          <w:szCs w:val="28"/>
          <w:lang w:val="uk-UA" w:eastAsia="ru-RU"/>
        </w:rPr>
        <w:t>- один окований золотом з дорогим камінням, другий сріблом, та жертвував „сосуди служебні“ з чистого (жьженого) золота, прикрашені дорогим камін</w:t>
      </w:r>
      <w:r>
        <w:rPr>
          <w:rFonts w:ascii="Times New Roman" w:eastAsia="Times New Roman" w:hAnsi="Times New Roman" w:cs="Times New Roman"/>
          <w:color w:val="000000"/>
          <w:sz w:val="28"/>
          <w:szCs w:val="28"/>
          <w:lang w:val="uk-UA" w:eastAsia="ru-RU"/>
        </w:rPr>
        <w:t>-ням</w:t>
      </w:r>
      <w:r w:rsidRPr="00AC60D2">
        <w:rPr>
          <w:rFonts w:ascii="Times New Roman" w:eastAsia="Times New Roman" w:hAnsi="Times New Roman" w:cs="Times New Roman"/>
          <w:color w:val="000000"/>
          <w:sz w:val="28"/>
          <w:szCs w:val="28"/>
          <w:lang w:val="uk-UA" w:eastAsia="ru-RU"/>
        </w:rPr>
        <w:t>. Крім того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 ця кафедра завдяки своєму високому положенню і сильній будові служила наче б оборонною вежею під час ворожих нападів; так під час одного нападу поляків, коли вони, впущені до міста як союзники, кину</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лися грабувати місто, володимирці - </w:t>
      </w:r>
      <w:r w:rsidRPr="00AC60D2">
        <w:rPr>
          <w:rFonts w:ascii="Times New Roman" w:eastAsia="Times New Roman" w:hAnsi="Times New Roman" w:cs="Times New Roman"/>
          <w:color w:val="000000"/>
          <w:sz w:val="28"/>
          <w:szCs w:val="28"/>
          <w:lang w:eastAsia="ru-RU"/>
        </w:rPr>
        <w:t xml:space="preserve">„останокъ </w:t>
      </w:r>
      <w:r w:rsidRPr="00AC60D2">
        <w:rPr>
          <w:rFonts w:ascii="Times New Roman" w:eastAsia="Times New Roman" w:hAnsi="Times New Roman" w:cs="Times New Roman"/>
          <w:color w:val="000000"/>
          <w:sz w:val="28"/>
          <w:szCs w:val="28"/>
          <w:lang w:val="uk-UA" w:eastAsia="ru-RU"/>
        </w:rPr>
        <w:t>людей“ - замкнулися в церкві, і ляхи не могли здо</w:t>
      </w:r>
      <w:r w:rsidRPr="00AC60D2">
        <w:rPr>
          <w:rFonts w:ascii="Times New Roman" w:eastAsia="Times New Roman" w:hAnsi="Times New Roman" w:cs="Times New Roman"/>
          <w:color w:val="000000"/>
          <w:sz w:val="28"/>
          <w:szCs w:val="28"/>
          <w:lang w:val="uk-UA" w:eastAsia="ru-RU"/>
        </w:rPr>
        <w:softHyphen/>
        <w:t xml:space="preserve">бути церкви: </w:t>
      </w:r>
      <w:r w:rsidRPr="00AC60D2">
        <w:rPr>
          <w:rFonts w:ascii="Times New Roman" w:eastAsia="Times New Roman" w:hAnsi="Times New Roman" w:cs="Times New Roman"/>
          <w:color w:val="000000"/>
          <w:sz w:val="28"/>
          <w:szCs w:val="28"/>
          <w:lang w:eastAsia="ru-RU"/>
        </w:rPr>
        <w:t xml:space="preserve">„твердымъ </w:t>
      </w:r>
      <w:r w:rsidRPr="00AC60D2">
        <w:rPr>
          <w:rFonts w:ascii="Times New Roman" w:eastAsia="Times New Roman" w:hAnsi="Times New Roman" w:cs="Times New Roman"/>
          <w:color w:val="000000"/>
          <w:sz w:val="28"/>
          <w:szCs w:val="28"/>
          <w:lang w:val="uk-UA" w:eastAsia="ru-RU"/>
        </w:rPr>
        <w:t xml:space="preserve">же </w:t>
      </w:r>
      <w:r w:rsidRPr="00AC60D2">
        <w:rPr>
          <w:rFonts w:ascii="Times New Roman" w:eastAsia="Times New Roman" w:hAnsi="Times New Roman" w:cs="Times New Roman"/>
          <w:color w:val="000000"/>
          <w:sz w:val="28"/>
          <w:szCs w:val="28"/>
          <w:lang w:eastAsia="ru-RU"/>
        </w:rPr>
        <w:t xml:space="preserve">бывшимъ дверемъ, </w:t>
      </w:r>
      <w:r w:rsidRPr="00AC60D2">
        <w:rPr>
          <w:rFonts w:ascii="Times New Roman" w:eastAsia="Times New Roman" w:hAnsi="Times New Roman" w:cs="Times New Roman"/>
          <w:color w:val="000000"/>
          <w:sz w:val="28"/>
          <w:szCs w:val="28"/>
          <w:lang w:val="uk-UA" w:eastAsia="ru-RU"/>
        </w:rPr>
        <w:t>не могоша исечи“, а тимчасом наспіла поміч. Під час татарського погрому 1240 р. люди знову сховалися в церкві, але цього разу не врятувалися, і церква тоді мусила потерпіти разом із усім Володимиром: га</w:t>
      </w:r>
      <w:r w:rsidRPr="00AC60D2">
        <w:rPr>
          <w:rFonts w:ascii="Times New Roman" w:eastAsia="Times New Roman" w:hAnsi="Times New Roman" w:cs="Times New Roman"/>
          <w:color w:val="000000"/>
          <w:sz w:val="28"/>
          <w:szCs w:val="28"/>
          <w:lang w:val="uk-UA" w:eastAsia="ru-RU"/>
        </w:rPr>
        <w:softHyphen/>
        <w:t>лицький літописець пише, що у Во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лодимирі тоді не лишилося живої душі, церква Богородиці і інші церкви були заповнені трупами людей. Потім кафедра пережила ще кілька погромів і не</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щасть, була перебудована і нарешті завалилася 1782 р., так що від неї ли</w:t>
      </w:r>
      <w:r w:rsidRPr="00AC60D2">
        <w:rPr>
          <w:rFonts w:ascii="Times New Roman" w:eastAsia="Times New Roman" w:hAnsi="Times New Roman" w:cs="Times New Roman"/>
          <w:color w:val="000000"/>
          <w:sz w:val="28"/>
          <w:szCs w:val="28"/>
          <w:lang w:val="uk-UA" w:eastAsia="ru-RU"/>
        </w:rPr>
        <w:softHyphen/>
        <w:t>ши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лися тільки спустошені стіни з незначними залишками фресок; старі гроби спустошені, з речей майже нічого не вціліло, а від колишньої розкоші і багат</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ства не залишилося і сліду. Тепер захо</w:t>
      </w:r>
      <w:r w:rsidRPr="00AC60D2">
        <w:rPr>
          <w:rFonts w:ascii="Times New Roman" w:eastAsia="Times New Roman" w:hAnsi="Times New Roman" w:cs="Times New Roman"/>
          <w:color w:val="000000"/>
          <w:sz w:val="28"/>
          <w:szCs w:val="28"/>
          <w:lang w:val="uk-UA" w:eastAsia="ru-RU"/>
        </w:rPr>
        <w:softHyphen/>
        <w:t>дяться біля її реставрації.</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Крім цієї найславнішої - Мстиславової церкви Богородиці у Володими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рі знаємо у XІІІ ст. церкву св. Дмитра, що розписав той же Володимир, спра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вив срібні оклади з дорогим камінням на о</w:t>
      </w:r>
      <w:r>
        <w:rPr>
          <w:rFonts w:ascii="Times New Roman" w:eastAsia="Times New Roman" w:hAnsi="Times New Roman" w:cs="Times New Roman"/>
          <w:color w:val="000000"/>
          <w:sz w:val="28"/>
          <w:szCs w:val="28"/>
          <w:lang w:val="uk-UA" w:eastAsia="ru-RU"/>
        </w:rPr>
        <w:t>брази, золоті і оксамитові заві</w:t>
      </w:r>
      <w:r w:rsidRPr="00AC60D2">
        <w:rPr>
          <w:rFonts w:ascii="Times New Roman" w:eastAsia="Times New Roman" w:hAnsi="Times New Roman" w:cs="Times New Roman"/>
          <w:color w:val="000000"/>
          <w:sz w:val="28"/>
          <w:szCs w:val="28"/>
          <w:lang w:val="uk-UA" w:eastAsia="ru-RU"/>
        </w:rPr>
        <w:t xml:space="preserve">си, </w:t>
      </w:r>
      <w:r w:rsidRPr="00AC60D2">
        <w:rPr>
          <w:rFonts w:ascii="Times New Roman" w:eastAsia="Times New Roman" w:hAnsi="Times New Roman" w:cs="Times New Roman"/>
          <w:color w:val="000000"/>
          <w:sz w:val="28"/>
          <w:szCs w:val="28"/>
          <w:lang w:eastAsia="ru-RU"/>
        </w:rPr>
        <w:t xml:space="preserve">съ дробницею“, </w:t>
      </w:r>
      <w:r w:rsidRPr="00AC60D2">
        <w:rPr>
          <w:rFonts w:ascii="Times New Roman" w:eastAsia="Times New Roman" w:hAnsi="Times New Roman" w:cs="Times New Roman"/>
          <w:color w:val="000000"/>
          <w:sz w:val="28"/>
          <w:szCs w:val="28"/>
          <w:lang w:val="uk-UA" w:eastAsia="ru-RU"/>
        </w:rPr>
        <w:t xml:space="preserve">себто перлами або дрібними </w:t>
      </w:r>
      <w:r w:rsidRPr="00AC60D2">
        <w:rPr>
          <w:rFonts w:ascii="Times New Roman" w:eastAsia="Times New Roman" w:hAnsi="Times New Roman" w:cs="Times New Roman"/>
          <w:color w:val="000000"/>
          <w:sz w:val="28"/>
          <w:szCs w:val="28"/>
          <w:lang w:eastAsia="ru-RU"/>
        </w:rPr>
        <w:t>образ</w:t>
      </w:r>
      <w:r>
        <w:rPr>
          <w:rFonts w:ascii="Times New Roman" w:eastAsia="Times New Roman" w:hAnsi="Times New Roman" w:cs="Times New Roman"/>
          <w:color w:val="000000"/>
          <w:sz w:val="28"/>
          <w:szCs w:val="28"/>
          <w:lang w:eastAsia="ru-RU"/>
        </w:rPr>
        <w:t>ками</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тепер про неї всякий слух загинув. Згадана ще каплиця Йоакима і Анни, збудована 1289 р. Мсти</w:t>
      </w:r>
      <w:r w:rsidRPr="00AC60D2">
        <w:rPr>
          <w:rFonts w:ascii="Times New Roman" w:eastAsia="Times New Roman" w:hAnsi="Times New Roman" w:cs="Times New Roman"/>
          <w:color w:val="000000"/>
          <w:sz w:val="28"/>
          <w:szCs w:val="28"/>
          <w:lang w:val="uk-UA" w:eastAsia="ru-RU"/>
        </w:rPr>
        <w:softHyphen/>
        <w:t xml:space="preserve">славом Даниловичем над гробом бабусі - жінки </w:t>
      </w:r>
      <w:r w:rsidRPr="00AC60D2">
        <w:rPr>
          <w:rFonts w:ascii="Times New Roman" w:eastAsia="Times New Roman" w:hAnsi="Times New Roman" w:cs="Times New Roman"/>
          <w:color w:val="000000"/>
          <w:sz w:val="28"/>
          <w:szCs w:val="28"/>
          <w:lang w:eastAsia="ru-RU"/>
        </w:rPr>
        <w:t xml:space="preserve">кн. </w:t>
      </w:r>
      <w:r>
        <w:rPr>
          <w:rFonts w:ascii="Times New Roman" w:eastAsia="Times New Roman" w:hAnsi="Times New Roman" w:cs="Times New Roman"/>
          <w:color w:val="000000"/>
          <w:sz w:val="28"/>
          <w:szCs w:val="28"/>
          <w:lang w:val="uk-UA" w:eastAsia="ru-RU"/>
        </w:rPr>
        <w:t>Романа</w:t>
      </w:r>
      <w:r w:rsidRPr="00AC60D2">
        <w:rPr>
          <w:rFonts w:ascii="Times New Roman" w:eastAsia="Times New Roman" w:hAnsi="Times New Roman" w:cs="Times New Roman"/>
          <w:color w:val="000000"/>
          <w:sz w:val="28"/>
          <w:szCs w:val="28"/>
          <w:lang w:val="uk-UA" w:eastAsia="ru-RU"/>
        </w:rPr>
        <w:t>; це пізніша замкова каплиця, тепер і від неї нема сліду. Сучасна</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-378-</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традиція зачисляє ще до передтатарських часів церкву св. Василя і дві церкви Святогорського монастиря в с. Зимнім; на місці нинішньої церкви св. Василія</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(збудованої очевидно пізніше) дійсно мусила стояти ще давніше церква, су</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дячи по залишках будови.</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З монастирів у Володи</w:t>
      </w:r>
      <w:r>
        <w:rPr>
          <w:rFonts w:ascii="Times New Roman" w:eastAsia="Times New Roman" w:hAnsi="Times New Roman" w:cs="Times New Roman"/>
          <w:color w:val="000000"/>
          <w:sz w:val="28"/>
          <w:szCs w:val="28"/>
          <w:lang w:val="uk-UA" w:eastAsia="ru-RU"/>
        </w:rPr>
        <w:t>мирі у XI-</w:t>
      </w:r>
      <w:r w:rsidRPr="00AC60D2">
        <w:rPr>
          <w:rFonts w:ascii="Times New Roman" w:eastAsia="Times New Roman" w:hAnsi="Times New Roman" w:cs="Times New Roman"/>
          <w:color w:val="000000"/>
          <w:sz w:val="28"/>
          <w:szCs w:val="28"/>
          <w:lang w:val="uk-UA" w:eastAsia="ru-RU"/>
        </w:rPr>
        <w:t>XIII ст. відомі три. Один за Лугом, на передм. Зимні, так званий Святогорський, „Свята Гора“, названий так, очеви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дно, за Атосом, що звався теж Святою горою; тут роль цієї „святої гори“ спо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вняла гора зимнянська над р. Лугом, де є і печери монахів, подібні до київсь</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ких. Вперше згадується цей монастир в третій чверті XI ст.: тут помер давні</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ший печерський ігумен Варлаам, повертаючись з Царгорода (доиде града Во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лодимиря, </w:t>
      </w:r>
      <w:r w:rsidRPr="00AC60D2">
        <w:rPr>
          <w:rFonts w:ascii="Times New Roman" w:eastAsia="Times New Roman" w:hAnsi="Times New Roman" w:cs="Times New Roman"/>
          <w:color w:val="000000"/>
          <w:sz w:val="28"/>
          <w:szCs w:val="28"/>
          <w:lang w:eastAsia="ru-RU"/>
        </w:rPr>
        <w:t xml:space="preserve">въниде въ манастырь, </w:t>
      </w:r>
      <w:r>
        <w:rPr>
          <w:rFonts w:ascii="Times New Roman" w:eastAsia="Times New Roman" w:hAnsi="Times New Roman" w:cs="Times New Roman"/>
          <w:color w:val="000000"/>
          <w:sz w:val="28"/>
          <w:szCs w:val="28"/>
          <w:lang w:val="uk-UA" w:eastAsia="ru-RU"/>
        </w:rPr>
        <w:t>ту с</w:t>
      </w:r>
      <w:r w:rsidRPr="00AC60D2">
        <w:rPr>
          <w:rFonts w:ascii="Times New Roman" w:eastAsia="Times New Roman" w:hAnsi="Times New Roman" w:cs="Times New Roman"/>
          <w:color w:val="000000"/>
          <w:sz w:val="28"/>
          <w:szCs w:val="28"/>
          <w:lang w:val="uk-UA" w:eastAsia="ru-RU"/>
        </w:rPr>
        <w:t xml:space="preserve">ущий </w:t>
      </w:r>
      <w:r w:rsidRPr="00AC60D2">
        <w:rPr>
          <w:rFonts w:ascii="Times New Roman" w:eastAsia="Times New Roman" w:hAnsi="Times New Roman" w:cs="Times New Roman"/>
          <w:color w:val="000000"/>
          <w:sz w:val="28"/>
          <w:szCs w:val="28"/>
          <w:lang w:eastAsia="ru-RU"/>
        </w:rPr>
        <w:t xml:space="preserve">близъ града, </w:t>
      </w:r>
      <w:r w:rsidRPr="00AC60D2">
        <w:rPr>
          <w:rFonts w:ascii="Times New Roman" w:eastAsia="Times New Roman" w:hAnsi="Times New Roman" w:cs="Times New Roman"/>
          <w:color w:val="000000"/>
          <w:sz w:val="28"/>
          <w:szCs w:val="28"/>
          <w:lang w:val="uk-UA" w:eastAsia="ru-RU"/>
        </w:rPr>
        <w:t>и</w:t>
      </w:r>
      <w:r w:rsidRPr="00AC60D2">
        <w:rPr>
          <w:rFonts w:ascii="Times New Roman" w:eastAsia="Times New Roman" w:hAnsi="Times New Roman" w:cs="Times New Roman"/>
          <w:color w:val="000000"/>
          <w:sz w:val="28"/>
          <w:szCs w:val="28"/>
          <w:lang w:eastAsia="ru-RU"/>
        </w:rPr>
        <w:t xml:space="preserve">же </w:t>
      </w:r>
      <w:r w:rsidRPr="00AC60D2">
        <w:rPr>
          <w:rFonts w:ascii="Times New Roman" w:eastAsia="Times New Roman" w:hAnsi="Times New Roman" w:cs="Times New Roman"/>
          <w:color w:val="000000"/>
          <w:sz w:val="28"/>
          <w:szCs w:val="28"/>
          <w:lang w:val="uk-UA" w:eastAsia="ru-RU"/>
        </w:rPr>
        <w:t xml:space="preserve">наричють </w:t>
      </w:r>
      <w:r w:rsidRPr="00AC60D2">
        <w:rPr>
          <w:rFonts w:ascii="Times New Roman" w:eastAsia="Times New Roman" w:hAnsi="Times New Roman" w:cs="Times New Roman"/>
          <w:color w:val="000000"/>
          <w:sz w:val="28"/>
          <w:szCs w:val="28"/>
          <w:lang w:eastAsia="ru-RU"/>
        </w:rPr>
        <w:t xml:space="preserve">и </w:t>
      </w:r>
      <w:r w:rsidRPr="00AC60D2">
        <w:rPr>
          <w:rFonts w:ascii="Times New Roman" w:eastAsia="Times New Roman" w:hAnsi="Times New Roman" w:cs="Times New Roman"/>
          <w:color w:val="000000"/>
          <w:sz w:val="28"/>
          <w:szCs w:val="28"/>
          <w:lang w:val="uk-UA" w:eastAsia="ru-RU"/>
        </w:rPr>
        <w:t>Свя</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тая гора)</w:t>
      </w:r>
      <w:r w:rsidRPr="009C4798">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 Потім, у</w:t>
      </w:r>
      <w:r w:rsidRPr="00AC60D2">
        <w:rPr>
          <w:rFonts w:ascii="Times New Roman" w:eastAsia="Times New Roman" w:hAnsi="Times New Roman" w:cs="Times New Roman"/>
          <w:color w:val="000000"/>
          <w:sz w:val="28"/>
          <w:szCs w:val="28"/>
          <w:lang w:eastAsia="ru-RU"/>
        </w:rPr>
        <w:t xml:space="preserve"> Х</w:t>
      </w:r>
      <w:r w:rsidRPr="00AC60D2">
        <w:rPr>
          <w:rFonts w:ascii="Times New Roman" w:eastAsia="Times New Roman" w:hAnsi="Times New Roman" w:cs="Times New Roman"/>
          <w:color w:val="000000"/>
          <w:sz w:val="28"/>
          <w:szCs w:val="28"/>
          <w:lang w:val="uk-UA" w:eastAsia="ru-RU"/>
        </w:rPr>
        <w:t>ІІІ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ст</w:t>
      </w:r>
      <w:r w:rsidRPr="00AC60D2">
        <w:rPr>
          <w:rFonts w:ascii="Times New Roman" w:eastAsia="Times New Roman" w:hAnsi="Times New Roman" w:cs="Times New Roman"/>
          <w:color w:val="000000"/>
          <w:sz w:val="28"/>
          <w:szCs w:val="28"/>
          <w:lang w:eastAsia="ru-RU"/>
        </w:rPr>
        <w:t xml:space="preserve">., за Данила, </w:t>
      </w:r>
      <w:r w:rsidRPr="00AC60D2">
        <w:rPr>
          <w:rFonts w:ascii="Times New Roman" w:eastAsia="Times New Roman" w:hAnsi="Times New Roman" w:cs="Times New Roman"/>
          <w:color w:val="000000"/>
          <w:sz w:val="28"/>
          <w:szCs w:val="28"/>
          <w:lang w:val="uk-UA" w:eastAsia="ru-RU"/>
        </w:rPr>
        <w:t>мо</w:t>
      </w:r>
      <w:r w:rsidRPr="00AC60D2">
        <w:rPr>
          <w:rFonts w:ascii="Times New Roman" w:eastAsia="Times New Roman" w:hAnsi="Times New Roman" w:cs="Times New Roman"/>
          <w:color w:val="000000"/>
          <w:sz w:val="28"/>
          <w:szCs w:val="28"/>
          <w:lang w:val="uk-UA" w:eastAsia="ru-RU"/>
        </w:rPr>
        <w:softHyphen/>
        <w:t>настир ц</w:t>
      </w:r>
      <w:r w:rsidRPr="00AC60D2">
        <w:rPr>
          <w:rFonts w:ascii="Times New Roman" w:eastAsia="Times New Roman" w:hAnsi="Times New Roman" w:cs="Times New Roman"/>
          <w:color w:val="000000"/>
          <w:sz w:val="28"/>
          <w:szCs w:val="28"/>
          <w:lang w:eastAsia="ru-RU"/>
        </w:rPr>
        <w:t xml:space="preserve">ей </w:t>
      </w:r>
      <w:r w:rsidRPr="00AC60D2">
        <w:rPr>
          <w:rFonts w:ascii="Times New Roman" w:eastAsia="Times New Roman" w:hAnsi="Times New Roman" w:cs="Times New Roman"/>
          <w:color w:val="000000"/>
          <w:sz w:val="28"/>
          <w:szCs w:val="28"/>
          <w:lang w:val="uk-UA" w:eastAsia="ru-RU"/>
        </w:rPr>
        <w:t xml:space="preserve">займав </w:t>
      </w:r>
      <w:r w:rsidRPr="00AC60D2">
        <w:rPr>
          <w:rFonts w:ascii="Times New Roman" w:eastAsia="Times New Roman" w:hAnsi="Times New Roman" w:cs="Times New Roman"/>
          <w:color w:val="000000"/>
          <w:sz w:val="28"/>
          <w:szCs w:val="28"/>
          <w:lang w:eastAsia="ru-RU"/>
        </w:rPr>
        <w:t xml:space="preserve">особливо </w:t>
      </w:r>
      <w:r w:rsidRPr="00AC60D2">
        <w:rPr>
          <w:rFonts w:ascii="Times New Roman" w:eastAsia="Times New Roman" w:hAnsi="Times New Roman" w:cs="Times New Roman"/>
          <w:color w:val="000000"/>
          <w:sz w:val="28"/>
          <w:szCs w:val="28"/>
          <w:lang w:val="uk-UA" w:eastAsia="ru-RU"/>
        </w:rPr>
        <w:t>важли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ве </w:t>
      </w:r>
      <w:r w:rsidRPr="00AC60D2">
        <w:rPr>
          <w:rFonts w:ascii="Times New Roman" w:eastAsia="Times New Roman" w:hAnsi="Times New Roman" w:cs="Times New Roman"/>
          <w:color w:val="000000"/>
          <w:sz w:val="28"/>
          <w:szCs w:val="28"/>
          <w:lang w:eastAsia="ru-RU"/>
        </w:rPr>
        <w:t xml:space="preserve">становище, </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його ігумени </w:t>
      </w:r>
      <w:r w:rsidRPr="00AC60D2">
        <w:rPr>
          <w:rFonts w:ascii="Times New Roman" w:eastAsia="Times New Roman" w:hAnsi="Times New Roman" w:cs="Times New Roman"/>
          <w:color w:val="000000"/>
          <w:sz w:val="28"/>
          <w:szCs w:val="28"/>
          <w:lang w:eastAsia="ru-RU"/>
        </w:rPr>
        <w:t xml:space="preserve">не раз </w:t>
      </w:r>
      <w:r w:rsidRPr="00AC60D2">
        <w:rPr>
          <w:rFonts w:ascii="Times New Roman" w:eastAsia="Times New Roman" w:hAnsi="Times New Roman" w:cs="Times New Roman"/>
          <w:color w:val="000000"/>
          <w:sz w:val="28"/>
          <w:szCs w:val="28"/>
          <w:lang w:val="uk-UA" w:eastAsia="ru-RU"/>
        </w:rPr>
        <w:t xml:space="preserve">виходили </w:t>
      </w:r>
      <w:r w:rsidRPr="00AC60D2">
        <w:rPr>
          <w:rFonts w:ascii="Times New Roman" w:eastAsia="Times New Roman" w:hAnsi="Times New Roman" w:cs="Times New Roman"/>
          <w:color w:val="000000"/>
          <w:sz w:val="28"/>
          <w:szCs w:val="28"/>
          <w:lang w:eastAsia="ru-RU"/>
        </w:rPr>
        <w:t>володимирськи</w:t>
      </w:r>
      <w:r w:rsidRPr="00AC60D2">
        <w:rPr>
          <w:rFonts w:ascii="Times New Roman" w:eastAsia="Times New Roman" w:hAnsi="Times New Roman" w:cs="Times New Roman"/>
          <w:color w:val="000000"/>
          <w:sz w:val="28"/>
          <w:szCs w:val="28"/>
          <w:lang w:val="uk-UA" w:eastAsia="ru-RU"/>
        </w:rPr>
        <w:t>ми</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єпископа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ми</w:t>
      </w:r>
      <w:r w:rsidRPr="009C4798">
        <w:rPr>
          <w:rFonts w:ascii="Times New Roman" w:eastAsia="Times New Roman" w:hAnsi="Times New Roman" w:cs="Times New Roman"/>
          <w:color w:val="000000"/>
          <w:sz w:val="28"/>
          <w:szCs w:val="28"/>
          <w:vertAlign w:val="superscript"/>
          <w:lang w:val="uk-UA" w:eastAsia="ru-RU"/>
        </w:rPr>
        <w:t>2</w:t>
      </w:r>
      <w:r w:rsidRPr="00AC60D2">
        <w:rPr>
          <w:rFonts w:ascii="Times New Roman" w:eastAsia="Times New Roman" w:hAnsi="Times New Roman" w:cs="Times New Roman"/>
          <w:color w:val="000000"/>
          <w:sz w:val="28"/>
          <w:szCs w:val="28"/>
          <w:lang w:val="uk-UA" w:eastAsia="ru-RU"/>
        </w:rPr>
        <w:t>. Ц</w:t>
      </w:r>
      <w:r w:rsidRPr="00AC60D2">
        <w:rPr>
          <w:rFonts w:ascii="Times New Roman" w:eastAsia="Times New Roman" w:hAnsi="Times New Roman" w:cs="Times New Roman"/>
          <w:color w:val="000000"/>
          <w:sz w:val="28"/>
          <w:szCs w:val="28"/>
          <w:lang w:eastAsia="ru-RU"/>
        </w:rPr>
        <w:t xml:space="preserve">ей </w:t>
      </w:r>
      <w:r w:rsidRPr="00AC60D2">
        <w:rPr>
          <w:rFonts w:ascii="Times New Roman" w:eastAsia="Times New Roman" w:hAnsi="Times New Roman" w:cs="Times New Roman"/>
          <w:color w:val="000000"/>
          <w:sz w:val="28"/>
          <w:szCs w:val="28"/>
          <w:lang w:val="uk-UA" w:eastAsia="ru-RU"/>
        </w:rPr>
        <w:t xml:space="preserve">монастир існує </w:t>
      </w:r>
      <w:r w:rsidRPr="00AC60D2">
        <w:rPr>
          <w:rFonts w:ascii="Times New Roman" w:eastAsia="Times New Roman" w:hAnsi="Times New Roman" w:cs="Times New Roman"/>
          <w:color w:val="000000"/>
          <w:sz w:val="28"/>
          <w:szCs w:val="28"/>
          <w:lang w:eastAsia="ru-RU"/>
        </w:rPr>
        <w:t xml:space="preserve">й </w:t>
      </w:r>
      <w:r w:rsidRPr="00AC60D2">
        <w:rPr>
          <w:rFonts w:ascii="Times New Roman" w:eastAsia="Times New Roman" w:hAnsi="Times New Roman" w:cs="Times New Roman"/>
          <w:color w:val="000000"/>
          <w:sz w:val="28"/>
          <w:szCs w:val="28"/>
          <w:lang w:val="uk-UA" w:eastAsia="ru-RU"/>
        </w:rPr>
        <w:t>досі. Другий монастир - „св. Михаїла великого“</w:t>
      </w:r>
      <w:r>
        <w:rPr>
          <w:rFonts w:ascii="Times New Roman" w:eastAsia="Times New Roman" w:hAnsi="Times New Roman" w:cs="Times New Roman"/>
          <w:color w:val="000000"/>
          <w:sz w:val="28"/>
          <w:szCs w:val="28"/>
          <w:vertAlign w:val="superscript"/>
          <w:lang w:val="uk-UA" w:eastAsia="ru-RU"/>
        </w:rPr>
        <w:t>3</w:t>
      </w:r>
      <w:r w:rsidRPr="00AC60D2">
        <w:rPr>
          <w:rFonts w:ascii="Times New Roman" w:eastAsia="Times New Roman" w:hAnsi="Times New Roman" w:cs="Times New Roman"/>
          <w:color w:val="000000"/>
          <w:sz w:val="28"/>
          <w:szCs w:val="28"/>
          <w:lang w:val="uk-UA" w:eastAsia="ru-RU"/>
        </w:rPr>
        <w:t>, де пере</w:t>
      </w:r>
      <w:r w:rsidRPr="00AC60D2">
        <w:rPr>
          <w:rFonts w:ascii="Times New Roman" w:eastAsia="Times New Roman" w:hAnsi="Times New Roman" w:cs="Times New Roman"/>
          <w:color w:val="000000"/>
          <w:sz w:val="28"/>
          <w:szCs w:val="28"/>
          <w:lang w:val="uk-UA" w:eastAsia="ru-RU"/>
        </w:rPr>
        <w:softHyphen/>
        <w:t>бував Войшелк, тоді як його вбив Лев Данилович. Тепер від нього лишився тільки цвинтар з давніми хрестами, під містом, над Лугом“</w:t>
      </w:r>
      <w:r w:rsidRPr="009C4798">
        <w:rPr>
          <w:rFonts w:ascii="Times New Roman" w:eastAsia="Times New Roman" w:hAnsi="Times New Roman" w:cs="Times New Roman"/>
          <w:color w:val="000000"/>
          <w:sz w:val="28"/>
          <w:szCs w:val="28"/>
          <w:vertAlign w:val="superscript"/>
          <w:lang w:val="uk-UA" w:eastAsia="ru-RU"/>
        </w:rPr>
        <w:t>4</w:t>
      </w:r>
      <w:r w:rsidRPr="00AC60D2">
        <w:rPr>
          <w:rFonts w:ascii="Times New Roman" w:eastAsia="Times New Roman" w:hAnsi="Times New Roman" w:cs="Times New Roman"/>
          <w:color w:val="000000"/>
          <w:sz w:val="28"/>
          <w:szCs w:val="28"/>
          <w:lang w:val="uk-UA" w:eastAsia="ru-RU"/>
        </w:rPr>
        <w:t>. Третій монастир - св. Апостолів, поставлений Володимиром Васильковичом, що наділив його церковними книгами і речами, тестаментом надав йому своє село Березовичі і д</w:t>
      </w:r>
      <w:r w:rsidRPr="00AC60D2">
        <w:rPr>
          <w:rFonts w:ascii="Times New Roman" w:eastAsia="Times New Roman" w:hAnsi="Times New Roman" w:cs="Times New Roman"/>
          <w:color w:val="000000"/>
          <w:sz w:val="28"/>
          <w:szCs w:val="28"/>
          <w:lang w:eastAsia="ru-RU"/>
        </w:rPr>
        <w:t xml:space="preserve">оручив, </w:t>
      </w:r>
      <w:r w:rsidRPr="00AC60D2">
        <w:rPr>
          <w:rFonts w:ascii="Times New Roman" w:eastAsia="Times New Roman" w:hAnsi="Times New Roman" w:cs="Times New Roman"/>
          <w:color w:val="000000"/>
          <w:sz w:val="28"/>
          <w:szCs w:val="28"/>
          <w:lang w:val="uk-UA" w:eastAsia="ru-RU"/>
        </w:rPr>
        <w:t>помираючи, опіці своєї княгині. Він був на західній частині теперішнього міста, навпроти передм. Білоберегів, але зник давно. Як бачимо з</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того всього, церковне і монаше </w:t>
      </w:r>
      <w:r w:rsidRPr="00AC60D2">
        <w:rPr>
          <w:rFonts w:ascii="Times New Roman" w:eastAsia="Times New Roman" w:hAnsi="Times New Roman" w:cs="Times New Roman"/>
          <w:color w:val="000000"/>
          <w:sz w:val="28"/>
          <w:szCs w:val="28"/>
          <w:lang w:eastAsia="ru-RU"/>
        </w:rPr>
        <w:t>жит</w:t>
      </w:r>
      <w:r w:rsidRPr="00AC60D2">
        <w:rPr>
          <w:rFonts w:ascii="Times New Roman" w:eastAsia="Times New Roman" w:hAnsi="Times New Roman" w:cs="Times New Roman"/>
          <w:color w:val="000000"/>
          <w:sz w:val="28"/>
          <w:szCs w:val="28"/>
          <w:lang w:val="uk-UA" w:eastAsia="ru-RU"/>
        </w:rPr>
        <w:t>тя</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у XІІI ст. було у Володи</w:t>
      </w:r>
      <w:r w:rsidRPr="00AC60D2">
        <w:rPr>
          <w:rFonts w:ascii="Times New Roman" w:eastAsia="Times New Roman" w:hAnsi="Times New Roman" w:cs="Times New Roman"/>
          <w:color w:val="000000"/>
          <w:sz w:val="28"/>
          <w:szCs w:val="28"/>
          <w:lang w:val="uk-UA" w:eastAsia="ru-RU"/>
        </w:rPr>
        <w:softHyphen/>
        <w:t>мирі досить значно розвинене.</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З інших міст Володимирського князівства в його тіснішому значенні треба кілька слів сказати про Любомль і </w:t>
      </w:r>
      <w:r w:rsidRPr="00AC60D2">
        <w:rPr>
          <w:rFonts w:ascii="Times New Roman" w:eastAsia="Times New Roman" w:hAnsi="Times New Roman" w:cs="Times New Roman"/>
          <w:color w:val="000000"/>
          <w:sz w:val="28"/>
          <w:szCs w:val="28"/>
          <w:lang w:eastAsia="ru-RU"/>
        </w:rPr>
        <w:t>Камень. Лю</w:t>
      </w:r>
      <w:r w:rsidRPr="00AC60D2">
        <w:rPr>
          <w:rFonts w:ascii="Times New Roman" w:eastAsia="Times New Roman" w:hAnsi="Times New Roman" w:cs="Times New Roman"/>
          <w:color w:val="000000"/>
          <w:sz w:val="28"/>
          <w:szCs w:val="28"/>
          <w:lang w:eastAsia="ru-RU"/>
        </w:rPr>
        <w:softHyphen/>
        <w:t xml:space="preserve">бомль </w:t>
      </w:r>
      <w:r w:rsidRPr="00AC60D2">
        <w:rPr>
          <w:rFonts w:ascii="Times New Roman" w:eastAsia="Times New Roman" w:hAnsi="Times New Roman" w:cs="Times New Roman"/>
          <w:color w:val="000000"/>
          <w:sz w:val="28"/>
          <w:szCs w:val="28"/>
          <w:lang w:val="uk-UA" w:eastAsia="ru-RU"/>
        </w:rPr>
        <w:t>був одним з улюб</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лених міст Володимира Васильковича: він поставив тут </w:t>
      </w:r>
      <w:r w:rsidRPr="00AC60D2">
        <w:rPr>
          <w:rFonts w:ascii="Times New Roman" w:eastAsia="Times New Roman" w:hAnsi="Times New Roman" w:cs="Times New Roman"/>
          <w:color w:val="000000"/>
          <w:sz w:val="28"/>
          <w:szCs w:val="28"/>
          <w:lang w:eastAsia="ru-RU"/>
        </w:rPr>
        <w:t>кам'яну</w:t>
      </w:r>
      <w:r w:rsidRPr="00AC60D2">
        <w:rPr>
          <w:rFonts w:ascii="Times New Roman" w:eastAsia="Times New Roman" w:hAnsi="Times New Roman" w:cs="Times New Roman"/>
          <w:color w:val="000000"/>
          <w:sz w:val="28"/>
          <w:szCs w:val="28"/>
          <w:lang w:val="uk-UA" w:eastAsia="ru-RU"/>
        </w:rPr>
        <w:t xml:space="preserve"> церкву св. Георгія, щедр</w:t>
      </w:r>
      <w:r w:rsidRPr="00AC60D2">
        <w:rPr>
          <w:rFonts w:ascii="Times New Roman" w:eastAsia="Times New Roman" w:hAnsi="Times New Roman" w:cs="Times New Roman"/>
          <w:color w:val="000000"/>
          <w:sz w:val="28"/>
          <w:szCs w:val="28"/>
          <w:lang w:eastAsia="ru-RU"/>
        </w:rPr>
        <w:t xml:space="preserve">о </w:t>
      </w:r>
      <w:r w:rsidRPr="00AC60D2">
        <w:rPr>
          <w:rFonts w:ascii="Times New Roman" w:eastAsia="Times New Roman" w:hAnsi="Times New Roman" w:cs="Times New Roman"/>
          <w:color w:val="000000"/>
          <w:sz w:val="28"/>
          <w:szCs w:val="28"/>
          <w:lang w:val="uk-UA" w:eastAsia="ru-RU"/>
        </w:rPr>
        <w:t xml:space="preserve">її обдарував образами і дорогими срібними </w:t>
      </w:r>
      <w:r w:rsidRPr="00AC60D2">
        <w:rPr>
          <w:rFonts w:ascii="Times New Roman" w:eastAsia="Times New Roman" w:hAnsi="Times New Roman" w:cs="Times New Roman"/>
          <w:color w:val="000000"/>
          <w:sz w:val="28"/>
          <w:szCs w:val="28"/>
          <w:lang w:eastAsia="ru-RU"/>
        </w:rPr>
        <w:t xml:space="preserve">сосудами, </w:t>
      </w:r>
      <w:r w:rsidRPr="00AC60D2">
        <w:rPr>
          <w:rFonts w:ascii="Times New Roman" w:eastAsia="Times New Roman" w:hAnsi="Times New Roman" w:cs="Times New Roman"/>
          <w:color w:val="000000"/>
          <w:sz w:val="28"/>
          <w:szCs w:val="28"/>
          <w:lang w:val="uk-UA" w:eastAsia="ru-RU"/>
        </w:rPr>
        <w:t>церков</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ними покровами - оксамитними і з</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паволоки, вишиваними золотом і перлами, багато</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оправленими служебними книгами (що самі по собі були дуже цінни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ми); вилив дзвони </w:t>
      </w:r>
      <w:r w:rsidRPr="00AC60D2">
        <w:rPr>
          <w:rFonts w:ascii="Times New Roman" w:eastAsia="Times New Roman" w:hAnsi="Times New Roman" w:cs="Times New Roman"/>
          <w:color w:val="000000"/>
          <w:sz w:val="28"/>
          <w:szCs w:val="28"/>
          <w:lang w:eastAsia="ru-RU"/>
        </w:rPr>
        <w:t>„дивны слышаніємь</w:t>
      </w:r>
      <w:r w:rsidRPr="00AC60D2">
        <w:rPr>
          <w:rFonts w:ascii="Times New Roman" w:eastAsia="Times New Roman" w:hAnsi="Times New Roman" w:cs="Times New Roman"/>
          <w:color w:val="000000"/>
          <w:sz w:val="28"/>
          <w:szCs w:val="28"/>
          <w:lang w:val="uk-UA" w:eastAsia="ru-RU"/>
        </w:rPr>
        <w:t xml:space="preserve">“, „яких не було </w:t>
      </w:r>
      <w:r w:rsidRPr="00AC60D2">
        <w:rPr>
          <w:rFonts w:ascii="Times New Roman" w:eastAsia="Times New Roman" w:hAnsi="Times New Roman" w:cs="Times New Roman"/>
          <w:color w:val="000000"/>
          <w:sz w:val="28"/>
          <w:szCs w:val="28"/>
          <w:lang w:eastAsia="ru-RU"/>
        </w:rPr>
        <w:t>у</w:t>
      </w:r>
      <w:r w:rsidRPr="00AC60D2">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eastAsia="ru-RU"/>
        </w:rPr>
        <w:t>вс</w:t>
      </w:r>
      <w:r w:rsidRPr="00AC60D2">
        <w:rPr>
          <w:rFonts w:ascii="Times New Roman" w:eastAsia="Times New Roman" w:hAnsi="Times New Roman" w:cs="Times New Roman"/>
          <w:color w:val="000000"/>
          <w:sz w:val="28"/>
          <w:szCs w:val="28"/>
          <w:lang w:val="uk-UA" w:eastAsia="ru-RU"/>
        </w:rPr>
        <w:t>ій</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5E33E1" w:rsidRDefault="00212BAC" w:rsidP="00212BAC">
      <w:pPr>
        <w:spacing w:after="0" w:line="240" w:lineRule="auto"/>
        <w:jc w:val="both"/>
        <w:rPr>
          <w:rFonts w:ascii="Times New Roman" w:eastAsia="Times New Roman" w:hAnsi="Times New Roman" w:cs="Times New Roman"/>
          <w:b/>
          <w:bCs/>
          <w:sz w:val="24"/>
          <w:szCs w:val="24"/>
          <w:lang w:eastAsia="ru-RU"/>
        </w:rPr>
      </w:pPr>
      <w:r w:rsidRPr="009C4798">
        <w:rPr>
          <w:rFonts w:ascii="Times New Roman" w:eastAsia="Times New Roman" w:hAnsi="Times New Roman" w:cs="Times New Roman"/>
          <w:color w:val="000000"/>
          <w:sz w:val="24"/>
          <w:szCs w:val="24"/>
          <w:vertAlign w:val="superscript"/>
          <w:lang w:val="uk-UA" w:eastAsia="ru-RU"/>
        </w:rPr>
        <w:t>1</w:t>
      </w:r>
      <w:r w:rsidRPr="005E33E1">
        <w:rPr>
          <w:rFonts w:ascii="Times New Roman" w:eastAsia="Times New Roman" w:hAnsi="Times New Roman" w:cs="Times New Roman"/>
          <w:color w:val="000000"/>
          <w:sz w:val="24"/>
          <w:szCs w:val="24"/>
          <w:lang w:val="uk-UA" w:eastAsia="ru-RU"/>
        </w:rPr>
        <w:t xml:space="preserve">Житіє Феодосія с. 13, звістка ця належить до кінця 1060-х чи початку 1070-х </w:t>
      </w:r>
      <w:r w:rsidRPr="005E33E1">
        <w:rPr>
          <w:rFonts w:ascii="Times New Roman" w:eastAsia="Times New Roman" w:hAnsi="Times New Roman" w:cs="Times New Roman"/>
          <w:color w:val="000000"/>
          <w:sz w:val="24"/>
          <w:szCs w:val="24"/>
          <w:lang w:val="en-US" w:eastAsia="ru-RU"/>
        </w:rPr>
        <w:t>pp</w:t>
      </w:r>
      <w:r w:rsidRPr="005E33E1">
        <w:rPr>
          <w:rFonts w:ascii="Times New Roman" w:eastAsia="Times New Roman" w:hAnsi="Times New Roman" w:cs="Times New Roman"/>
          <w:color w:val="000000"/>
          <w:sz w:val="24"/>
          <w:szCs w:val="24"/>
          <w:lang w:eastAsia="ru-RU"/>
        </w:rPr>
        <w:t>.</w:t>
      </w:r>
    </w:p>
    <w:p w:rsidR="00212BAC" w:rsidRPr="005E33E1" w:rsidRDefault="00212BAC" w:rsidP="00212BAC">
      <w:pPr>
        <w:spacing w:after="0" w:line="240" w:lineRule="auto"/>
        <w:jc w:val="both"/>
        <w:rPr>
          <w:rFonts w:ascii="Times New Roman" w:eastAsia="Times New Roman" w:hAnsi="Times New Roman" w:cs="Times New Roman"/>
          <w:b/>
          <w:bCs/>
          <w:sz w:val="24"/>
          <w:szCs w:val="24"/>
          <w:lang w:eastAsia="ru-RU"/>
        </w:rPr>
      </w:pPr>
      <w:r w:rsidRPr="009C4798">
        <w:rPr>
          <w:rFonts w:ascii="Times New Roman" w:eastAsia="Times New Roman" w:hAnsi="Times New Roman" w:cs="Times New Roman"/>
          <w:color w:val="000000"/>
          <w:sz w:val="24"/>
          <w:szCs w:val="24"/>
          <w:vertAlign w:val="superscript"/>
          <w:lang w:val="uk-UA" w:eastAsia="ru-RU"/>
        </w:rPr>
        <w:t>2</w:t>
      </w:r>
      <w:r w:rsidRPr="005E33E1">
        <w:rPr>
          <w:rFonts w:ascii="Times New Roman" w:eastAsia="Times New Roman" w:hAnsi="Times New Roman" w:cs="Times New Roman"/>
          <w:color w:val="000000"/>
          <w:sz w:val="24"/>
          <w:szCs w:val="24"/>
          <w:lang w:val="uk-UA" w:eastAsia="ru-RU"/>
        </w:rPr>
        <w:t>Іпат. с. 494. Через те що Атос теж зветься у нас святою горою, може</w:t>
      </w:r>
      <w:r w:rsidRPr="005E33E1">
        <w:rPr>
          <w:rFonts w:ascii="Times New Roman" w:eastAsia="Times New Roman" w:hAnsi="Times New Roman" w:cs="Times New Roman"/>
          <w:color w:val="000000"/>
          <w:sz w:val="24"/>
          <w:szCs w:val="24"/>
          <w:lang w:eastAsia="ru-RU"/>
        </w:rPr>
        <w:t xml:space="preserve"> </w:t>
      </w:r>
      <w:r w:rsidRPr="005E33E1">
        <w:rPr>
          <w:rFonts w:ascii="Times New Roman" w:eastAsia="Times New Roman" w:hAnsi="Times New Roman" w:cs="Times New Roman"/>
          <w:color w:val="000000"/>
          <w:sz w:val="24"/>
          <w:szCs w:val="24"/>
          <w:lang w:val="uk-UA" w:eastAsia="ru-RU"/>
        </w:rPr>
        <w:t>бути непевність,</w:t>
      </w:r>
      <w:r w:rsidRPr="005E33E1">
        <w:rPr>
          <w:rFonts w:ascii="Times New Roman" w:eastAsia="Times New Roman" w:hAnsi="Times New Roman" w:cs="Times New Roman"/>
          <w:b/>
          <w:bCs/>
          <w:color w:val="000000"/>
          <w:sz w:val="24"/>
          <w:szCs w:val="24"/>
          <w:lang w:val="uk-UA" w:eastAsia="ru-RU"/>
        </w:rPr>
        <w:t xml:space="preserve"> </w:t>
      </w:r>
      <w:r w:rsidRPr="005E33E1">
        <w:rPr>
          <w:rFonts w:ascii="Times New Roman" w:eastAsia="Times New Roman" w:hAnsi="Times New Roman" w:cs="Times New Roman"/>
          <w:color w:val="000000"/>
          <w:sz w:val="24"/>
          <w:szCs w:val="24"/>
          <w:lang w:val="uk-UA" w:eastAsia="ru-RU"/>
        </w:rPr>
        <w:t>чи в</w:t>
      </w:r>
      <w:r w:rsidRPr="005E33E1">
        <w:rPr>
          <w:rFonts w:ascii="Times New Roman" w:eastAsia="Times New Roman" w:hAnsi="Times New Roman" w:cs="Times New Roman"/>
          <w:b/>
          <w:bCs/>
          <w:color w:val="000000"/>
          <w:sz w:val="24"/>
          <w:szCs w:val="24"/>
          <w:lang w:val="uk-UA" w:eastAsia="ru-RU"/>
        </w:rPr>
        <w:t xml:space="preserve"> </w:t>
      </w:r>
      <w:r w:rsidRPr="005E33E1">
        <w:rPr>
          <w:rFonts w:ascii="Times New Roman" w:eastAsia="Times New Roman" w:hAnsi="Times New Roman" w:cs="Times New Roman"/>
          <w:color w:val="000000"/>
          <w:sz w:val="24"/>
          <w:szCs w:val="24"/>
          <w:lang w:val="uk-UA" w:eastAsia="ru-RU"/>
        </w:rPr>
        <w:t xml:space="preserve">цьому місці говориться про володимирський монастир; </w:t>
      </w:r>
      <w:r w:rsidRPr="005E33E1">
        <w:rPr>
          <w:rFonts w:ascii="Times New Roman" w:eastAsia="Times New Roman" w:hAnsi="Times New Roman" w:cs="Times New Roman"/>
          <w:color w:val="000000"/>
          <w:sz w:val="24"/>
          <w:szCs w:val="24"/>
          <w:lang w:eastAsia="ru-RU"/>
        </w:rPr>
        <w:t xml:space="preserve">думаю </w:t>
      </w:r>
      <w:r w:rsidRPr="005E33E1">
        <w:rPr>
          <w:rFonts w:ascii="Times New Roman" w:eastAsia="Times New Roman" w:hAnsi="Times New Roman" w:cs="Times New Roman"/>
          <w:color w:val="000000"/>
          <w:sz w:val="24"/>
          <w:szCs w:val="24"/>
          <w:lang w:val="uk-UA" w:eastAsia="ru-RU"/>
        </w:rPr>
        <w:t>одначе, що воно так.</w:t>
      </w:r>
    </w:p>
    <w:p w:rsidR="00212BAC" w:rsidRPr="005E33E1" w:rsidRDefault="00212BAC" w:rsidP="00212BAC">
      <w:pPr>
        <w:spacing w:after="0" w:line="240" w:lineRule="auto"/>
        <w:jc w:val="both"/>
        <w:rPr>
          <w:rFonts w:ascii="Times New Roman" w:eastAsia="Times New Roman" w:hAnsi="Times New Roman" w:cs="Times New Roman"/>
          <w:b/>
          <w:bCs/>
          <w:sz w:val="24"/>
          <w:szCs w:val="24"/>
          <w:lang w:eastAsia="ru-RU"/>
        </w:rPr>
      </w:pPr>
      <w:r w:rsidRPr="009C4798">
        <w:rPr>
          <w:rFonts w:ascii="Times New Roman" w:eastAsia="Times New Roman" w:hAnsi="Times New Roman" w:cs="Times New Roman"/>
          <w:color w:val="000000"/>
          <w:sz w:val="24"/>
          <w:szCs w:val="24"/>
          <w:vertAlign w:val="superscript"/>
          <w:lang w:val="uk-UA" w:eastAsia="ru-RU"/>
        </w:rPr>
        <w:t>3</w:t>
      </w:r>
      <w:r w:rsidRPr="005E33E1">
        <w:rPr>
          <w:rFonts w:ascii="Times New Roman" w:eastAsia="Times New Roman" w:hAnsi="Times New Roman" w:cs="Times New Roman"/>
          <w:color w:val="000000"/>
          <w:sz w:val="24"/>
          <w:szCs w:val="24"/>
          <w:lang w:val="uk-UA" w:eastAsia="ru-RU"/>
        </w:rPr>
        <w:t>Іпат. с. 573.</w:t>
      </w: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9C4798">
        <w:rPr>
          <w:rFonts w:ascii="Times New Roman" w:eastAsia="Times New Roman" w:hAnsi="Times New Roman" w:cs="Times New Roman"/>
          <w:color w:val="000000"/>
          <w:sz w:val="24"/>
          <w:szCs w:val="24"/>
          <w:vertAlign w:val="superscript"/>
          <w:lang w:val="uk-UA" w:eastAsia="ru-RU"/>
        </w:rPr>
        <w:t>4</w:t>
      </w:r>
      <w:r w:rsidRPr="005E33E1">
        <w:rPr>
          <w:rFonts w:ascii="Times New Roman" w:eastAsia="Times New Roman" w:hAnsi="Times New Roman" w:cs="Times New Roman"/>
          <w:color w:val="000000"/>
          <w:sz w:val="24"/>
          <w:szCs w:val="24"/>
          <w:lang w:val="uk-UA" w:eastAsia="ru-RU"/>
        </w:rPr>
        <w:t>Дверницкій, ІІамятники православія в</w:t>
      </w:r>
      <w:r w:rsidRPr="005E33E1">
        <w:rPr>
          <w:rFonts w:ascii="Times New Roman" w:eastAsia="Times New Roman" w:hAnsi="Times New Roman" w:cs="Times New Roman"/>
          <w:color w:val="000000"/>
          <w:sz w:val="24"/>
          <w:szCs w:val="24"/>
          <w:lang w:eastAsia="ru-RU"/>
        </w:rPr>
        <w:t>ъ</w:t>
      </w:r>
      <w:r w:rsidRPr="005E33E1">
        <w:rPr>
          <w:rFonts w:ascii="Times New Roman" w:eastAsia="Times New Roman" w:hAnsi="Times New Roman" w:cs="Times New Roman"/>
          <w:color w:val="000000"/>
          <w:sz w:val="24"/>
          <w:szCs w:val="24"/>
          <w:lang w:val="uk-UA" w:eastAsia="ru-RU"/>
        </w:rPr>
        <w:t xml:space="preserve"> г. Владиміре, с. 29, Археол. карта Вол. губ. Антоновича, </w:t>
      </w:r>
      <w:r w:rsidRPr="005E33E1">
        <w:rPr>
          <w:rFonts w:ascii="Times New Roman" w:eastAsia="Times New Roman" w:hAnsi="Times New Roman" w:cs="Times New Roman"/>
          <w:color w:val="000000"/>
          <w:sz w:val="24"/>
          <w:szCs w:val="24"/>
          <w:lang w:val="en-US" w:eastAsia="ru-RU"/>
        </w:rPr>
        <w:t>sub</w:t>
      </w:r>
      <w:r w:rsidRPr="005E33E1">
        <w:rPr>
          <w:rFonts w:ascii="Times New Roman" w:eastAsia="Times New Roman" w:hAnsi="Times New Roman" w:cs="Times New Roman"/>
          <w:color w:val="000000"/>
          <w:sz w:val="24"/>
          <w:szCs w:val="24"/>
          <w:lang w:val="uk-UA" w:eastAsia="ru-RU"/>
        </w:rPr>
        <w:t xml:space="preserve"> </w:t>
      </w:r>
      <w:r w:rsidRPr="005E33E1">
        <w:rPr>
          <w:rFonts w:ascii="Times New Roman" w:eastAsia="Times New Roman" w:hAnsi="Times New Roman" w:cs="Times New Roman"/>
          <w:color w:val="000000"/>
          <w:sz w:val="24"/>
          <w:szCs w:val="24"/>
          <w:lang w:val="fr-FR" w:eastAsia="ru-RU"/>
        </w:rPr>
        <w:t>voce</w:t>
      </w:r>
      <w:r>
        <w:rPr>
          <w:rFonts w:ascii="Times New Roman" w:eastAsia="Times New Roman" w:hAnsi="Times New Roman" w:cs="Times New Roman"/>
          <w:color w:val="000000"/>
          <w:sz w:val="24"/>
          <w:szCs w:val="24"/>
          <w:lang w:val="uk-UA" w:eastAsia="ru-RU"/>
        </w:rPr>
        <w:t>.</w:t>
      </w:r>
    </w:p>
    <w:p w:rsidR="00212BAC" w:rsidRPr="005E33E1"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-379-</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5E33E1"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5E33E1"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5E33E1" w:rsidRDefault="00212BAC" w:rsidP="00212BAC">
      <w:pPr>
        <w:spacing w:after="0" w:line="240" w:lineRule="auto"/>
        <w:jc w:val="both"/>
        <w:rPr>
          <w:rFonts w:ascii="Times New Roman" w:eastAsia="Times New Roman" w:hAnsi="Times New Roman" w:cs="Times New Roman"/>
          <w:b/>
          <w:bCs/>
          <w:sz w:val="24"/>
          <w:szCs w:val="24"/>
          <w:lang w:val="uk-UA" w:eastAsia="ru-RU"/>
        </w:rPr>
      </w:pPr>
      <w:r w:rsidRPr="005E33E1">
        <w:rPr>
          <w:rFonts w:ascii="Times New Roman" w:eastAsia="Times New Roman" w:hAnsi="Times New Roman" w:cs="Times New Roman"/>
          <w:color w:val="000000"/>
          <w:sz w:val="24"/>
          <w:szCs w:val="24"/>
          <w:lang w:val="fr-FR" w:eastAsia="ru-RU"/>
        </w:rPr>
        <w:t>.</w:t>
      </w: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землі“ і т. п. Хвороба і смерть не дали можливості йому докінчити церкви: вона не була розписана вся, а тільки „всі три олтарі і шия вся“, але опис цієї церкви один з найдокладніших, які ми маємо у цьому роді, лишився одним з найцінніших епізоді</w:t>
      </w:r>
      <w:r>
        <w:rPr>
          <w:rFonts w:ascii="Times New Roman" w:eastAsia="Times New Roman" w:hAnsi="Times New Roman" w:cs="Times New Roman"/>
          <w:color w:val="000000"/>
          <w:sz w:val="28"/>
          <w:szCs w:val="28"/>
          <w:lang w:val="uk-UA" w:eastAsia="ru-RU"/>
        </w:rPr>
        <w:t>в Галицько-волинського літопису</w:t>
      </w:r>
      <w:r w:rsidRPr="00AC60D2">
        <w:rPr>
          <w:rFonts w:ascii="Times New Roman" w:eastAsia="Times New Roman" w:hAnsi="Times New Roman" w:cs="Times New Roman"/>
          <w:color w:val="000000"/>
          <w:sz w:val="28"/>
          <w:szCs w:val="28"/>
          <w:lang w:val="uk-UA" w:eastAsia="ru-RU"/>
        </w:rPr>
        <w:t>. В Любомлі перебував Володимир перед смертю, в Любомлі і помер, і тут же, судячи по подробицях про любомльську церкву, мабуть</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 чи не була закінчена і його біо</w:t>
      </w:r>
      <w:r w:rsidRPr="00AC60D2">
        <w:rPr>
          <w:rFonts w:ascii="Times New Roman" w:eastAsia="Times New Roman" w:hAnsi="Times New Roman" w:cs="Times New Roman"/>
          <w:color w:val="000000"/>
          <w:sz w:val="28"/>
          <w:szCs w:val="28"/>
          <w:lang w:val="uk-UA" w:eastAsia="ru-RU"/>
        </w:rPr>
        <w:softHyphen/>
        <w:t>графія, заве</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дена до Галицько-волинського літопису.</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З волинськими Каменями і Каменцями є чимала трудність: було їх кіль</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ка</w:t>
      </w:r>
      <w:r>
        <w:rPr>
          <w:rFonts w:ascii="Times New Roman" w:eastAsia="Times New Roman" w:hAnsi="Times New Roman" w:cs="Times New Roman"/>
          <w:color w:val="000000"/>
          <w:sz w:val="28"/>
          <w:szCs w:val="28"/>
          <w:lang w:val="uk-UA" w:eastAsia="ru-RU"/>
        </w:rPr>
        <w:t>, і між ними нелегко зорієнтуватись</w:t>
      </w:r>
      <w:r w:rsidRPr="00AC60D2">
        <w:rPr>
          <w:rFonts w:ascii="Times New Roman" w:eastAsia="Times New Roman" w:hAnsi="Times New Roman" w:cs="Times New Roman"/>
          <w:color w:val="000000"/>
          <w:sz w:val="28"/>
          <w:szCs w:val="28"/>
          <w:lang w:val="uk-UA" w:eastAsia="ru-RU"/>
        </w:rPr>
        <w:t xml:space="preserve">. Я думаю, що в теп. Камені Кошерськім (Каширськім? </w:t>
      </w:r>
      <w:r w:rsidRPr="00AC60D2">
        <w:rPr>
          <w:rFonts w:ascii="Times New Roman" w:eastAsia="Times New Roman" w:hAnsi="Times New Roman" w:cs="Times New Roman"/>
          <w:i/>
          <w:iCs/>
          <w:color w:val="000000"/>
          <w:sz w:val="28"/>
          <w:szCs w:val="28"/>
          <w:lang w:val="uk-UA" w:eastAsia="ru-RU"/>
        </w:rPr>
        <w:t>М.М.)</w:t>
      </w:r>
      <w:r w:rsidRPr="00AC60D2">
        <w:rPr>
          <w:rFonts w:ascii="Times New Roman" w:eastAsia="Times New Roman" w:hAnsi="Times New Roman" w:cs="Times New Roman"/>
          <w:color w:val="000000"/>
          <w:sz w:val="28"/>
          <w:szCs w:val="28"/>
          <w:lang w:val="uk-UA" w:eastAsia="ru-RU"/>
        </w:rPr>
        <w:t xml:space="preserve"> маємо ми один з них. В цьому Камені чи Каменці пересиджували Романовичі прикрі хвилі, коли у них забрано і Володимир, і Галич (біля р. 1215), оточені, одначе, в цій малій дірі блискучим двором сво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го батька, „ве</w:t>
      </w:r>
      <w:r w:rsidRPr="00AC60D2">
        <w:rPr>
          <w:rFonts w:ascii="Times New Roman" w:eastAsia="Times New Roman" w:hAnsi="Times New Roman" w:cs="Times New Roman"/>
          <w:color w:val="000000"/>
          <w:sz w:val="28"/>
          <w:szCs w:val="28"/>
          <w:lang w:val="uk-UA" w:eastAsia="ru-RU"/>
        </w:rPr>
        <w:softHyphen/>
        <w:t>ликими боярами“ Романа, бо „бояре не зневірилис</w:t>
      </w:r>
      <w:r>
        <w:rPr>
          <w:rFonts w:ascii="Times New Roman" w:eastAsia="Times New Roman" w:hAnsi="Times New Roman" w:cs="Times New Roman"/>
          <w:color w:val="000000"/>
          <w:sz w:val="28"/>
          <w:szCs w:val="28"/>
          <w:lang w:val="uk-UA" w:eastAsia="ru-RU"/>
        </w:rPr>
        <w:t>я, але пішли всі до Камінця“</w:t>
      </w:r>
      <w:r w:rsidRPr="00AC60D2">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Ті ж відносини, які існували між Волинем і Володимиром, повторились між старою столицею середнього Забужжя - Червенем, і новою - </w:t>
      </w:r>
      <w:r w:rsidRPr="00AC60D2">
        <w:rPr>
          <w:rFonts w:ascii="Times New Roman" w:eastAsia="Times New Roman" w:hAnsi="Times New Roman" w:cs="Times New Roman"/>
          <w:color w:val="000000"/>
          <w:sz w:val="28"/>
          <w:szCs w:val="28"/>
          <w:lang w:eastAsia="ru-RU"/>
        </w:rPr>
        <w:t xml:space="preserve">Холмом. </w:t>
      </w:r>
      <w:r w:rsidRPr="00AC60D2">
        <w:rPr>
          <w:rFonts w:ascii="Times New Roman" w:eastAsia="Times New Roman" w:hAnsi="Times New Roman" w:cs="Times New Roman"/>
          <w:color w:val="000000"/>
          <w:sz w:val="28"/>
          <w:szCs w:val="28"/>
          <w:lang w:val="uk-UA" w:eastAsia="ru-RU"/>
        </w:rPr>
        <w:t>Як я вище сказав, Червень мусив бути столицею Забужжя (а може й більшої те</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риторії), не пізніше X століття, бо вже на </w:t>
      </w:r>
      <w:r w:rsidRPr="00AC60D2">
        <w:rPr>
          <w:rFonts w:ascii="Times New Roman" w:eastAsia="Times New Roman" w:hAnsi="Times New Roman" w:cs="Times New Roman"/>
          <w:color w:val="000000"/>
          <w:sz w:val="28"/>
          <w:szCs w:val="28"/>
          <w:lang w:eastAsia="ru-RU"/>
        </w:rPr>
        <w:t>початк</w:t>
      </w:r>
      <w:r w:rsidRPr="00AC60D2">
        <w:rPr>
          <w:rFonts w:ascii="Times New Roman" w:eastAsia="Times New Roman" w:hAnsi="Times New Roman" w:cs="Times New Roman"/>
          <w:color w:val="000000"/>
          <w:sz w:val="28"/>
          <w:szCs w:val="28"/>
          <w:lang w:val="uk-UA" w:eastAsia="ru-RU"/>
        </w:rPr>
        <w:t>у</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XI ст. забужські </w:t>
      </w:r>
      <w:r>
        <w:rPr>
          <w:rFonts w:ascii="Times New Roman" w:eastAsia="Times New Roman" w:hAnsi="Times New Roman" w:cs="Times New Roman"/>
          <w:color w:val="000000"/>
          <w:sz w:val="28"/>
          <w:szCs w:val="28"/>
          <w:lang w:val="uk-UA" w:eastAsia="ru-RU"/>
        </w:rPr>
        <w:t>міста зву-ться червенськими горо</w:t>
      </w:r>
      <w:r w:rsidRPr="00AC60D2">
        <w:rPr>
          <w:rFonts w:ascii="Times New Roman" w:eastAsia="Times New Roman" w:hAnsi="Times New Roman" w:cs="Times New Roman"/>
          <w:color w:val="000000"/>
          <w:sz w:val="28"/>
          <w:szCs w:val="28"/>
          <w:lang w:val="uk-UA" w:eastAsia="ru-RU"/>
        </w:rPr>
        <w:t>дами. Для Забужжя зберіг він значення столиці і піз</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ніше: при дітях і внуках Мстислава він стає княжим столом, столицею чер</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венського князівства, „Ч</w:t>
      </w:r>
      <w:r>
        <w:rPr>
          <w:rFonts w:ascii="Times New Roman" w:eastAsia="Times New Roman" w:hAnsi="Times New Roman" w:cs="Times New Roman"/>
          <w:color w:val="000000"/>
          <w:sz w:val="28"/>
          <w:szCs w:val="28"/>
          <w:lang w:val="uk-UA" w:eastAsia="ru-RU"/>
        </w:rPr>
        <w:t>ервенської землі</w:t>
      </w:r>
      <w:r w:rsidRPr="00AC60D2">
        <w:rPr>
          <w:rFonts w:ascii="Times New Roman" w:eastAsia="Times New Roman" w:hAnsi="Times New Roman" w:cs="Times New Roman"/>
          <w:color w:val="000000"/>
          <w:sz w:val="28"/>
          <w:szCs w:val="28"/>
          <w:lang w:val="uk-UA" w:eastAsia="ru-RU"/>
        </w:rPr>
        <w:t>. Та Данило чомусь був незадо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волений з нього і шукав нового центра для Забужжя, далі на північ. Спочатку він думає на Угро</w:t>
      </w:r>
      <w:r>
        <w:rPr>
          <w:rFonts w:ascii="Times New Roman" w:eastAsia="Times New Roman" w:hAnsi="Times New Roman" w:cs="Times New Roman"/>
          <w:color w:val="000000"/>
          <w:sz w:val="28"/>
          <w:szCs w:val="28"/>
          <w:lang w:val="uk-UA" w:eastAsia="ru-RU"/>
        </w:rPr>
        <w:t>вськ, де засновує нову єпис</w:t>
      </w:r>
      <w:r>
        <w:rPr>
          <w:rFonts w:ascii="Times New Roman" w:eastAsia="Times New Roman" w:hAnsi="Times New Roman" w:cs="Times New Roman"/>
          <w:color w:val="000000"/>
          <w:sz w:val="28"/>
          <w:szCs w:val="28"/>
          <w:lang w:val="uk-UA" w:eastAsia="ru-RU"/>
        </w:rPr>
        <w:softHyphen/>
        <w:t>копську кафедру</w:t>
      </w:r>
      <w:r w:rsidRPr="00AC60D2">
        <w:rPr>
          <w:rFonts w:ascii="Times New Roman" w:eastAsia="Times New Roman" w:hAnsi="Times New Roman" w:cs="Times New Roman"/>
          <w:color w:val="000000"/>
          <w:sz w:val="28"/>
          <w:szCs w:val="28"/>
          <w:lang w:val="uk-UA" w:eastAsia="ru-RU"/>
        </w:rPr>
        <w:t>, але потім вибирає Холм і його всякими спосо</w:t>
      </w:r>
      <w:r w:rsidRPr="00AC60D2">
        <w:rPr>
          <w:rFonts w:ascii="Times New Roman" w:eastAsia="Times New Roman" w:hAnsi="Times New Roman" w:cs="Times New Roman"/>
          <w:color w:val="000000"/>
          <w:sz w:val="28"/>
          <w:szCs w:val="28"/>
          <w:lang w:val="uk-UA" w:eastAsia="ru-RU"/>
        </w:rPr>
        <w:softHyphen/>
        <w:t>бами підносить, так що від того часу Холм дійсно стає столицею</w:t>
      </w:r>
    </w:p>
    <w:p w:rsidR="00212BAC" w:rsidRPr="00AC60D2" w:rsidRDefault="00212BAC" w:rsidP="00212BAC">
      <w:pPr>
        <w:spacing w:after="0" w:line="240" w:lineRule="auto"/>
        <w:ind w:firstLine="708"/>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-380-</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Забужжя, а Червень починає занепадати, і то так сильно, що вже у</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подіях ХІ</w:t>
      </w:r>
      <w:r w:rsidRPr="00AC60D2">
        <w:rPr>
          <w:rFonts w:ascii="Times New Roman" w:eastAsia="Times New Roman" w:hAnsi="Times New Roman" w:cs="Times New Roman"/>
          <w:color w:val="000000"/>
          <w:sz w:val="28"/>
          <w:szCs w:val="28"/>
          <w:lang w:val="en-US" w:eastAsia="ru-RU"/>
        </w:rPr>
        <w:t>V</w:t>
      </w:r>
      <w:r w:rsidRPr="00AC60D2">
        <w:rPr>
          <w:rFonts w:ascii="Times New Roman" w:eastAsia="Times New Roman" w:hAnsi="Times New Roman" w:cs="Times New Roman"/>
          <w:color w:val="000000"/>
          <w:sz w:val="28"/>
          <w:szCs w:val="28"/>
          <w:lang w:val="uk-UA" w:eastAsia="ru-RU"/>
        </w:rPr>
        <w:t xml:space="preserve"> ст. про нього не чуємо, а далі і всякий слих про нього загинув, і тільки ледве </w:t>
      </w:r>
      <w:r w:rsidRPr="00AC60D2">
        <w:rPr>
          <w:rFonts w:ascii="Times New Roman" w:eastAsia="Times New Roman" w:hAnsi="Times New Roman" w:cs="Times New Roman"/>
          <w:color w:val="000000"/>
          <w:sz w:val="28"/>
          <w:szCs w:val="28"/>
          <w:lang w:eastAsia="ru-RU"/>
        </w:rPr>
        <w:t>ім'я</w:t>
      </w:r>
      <w:r w:rsidRPr="00AC60D2">
        <w:rPr>
          <w:rFonts w:ascii="Times New Roman" w:eastAsia="Times New Roman" w:hAnsi="Times New Roman" w:cs="Times New Roman"/>
          <w:color w:val="000000"/>
          <w:sz w:val="28"/>
          <w:szCs w:val="28"/>
          <w:lang w:val="uk-UA" w:eastAsia="ru-RU"/>
        </w:rPr>
        <w:t xml:space="preserve"> його вціліло. Знаємо, що стояв він на розі р. Гучви і малого </w:t>
      </w:r>
      <w:r w:rsidRPr="00AC60D2">
        <w:rPr>
          <w:rFonts w:ascii="Times New Roman" w:eastAsia="Times New Roman" w:hAnsi="Times New Roman" w:cs="Times New Roman"/>
          <w:color w:val="000000"/>
          <w:sz w:val="28"/>
          <w:szCs w:val="28"/>
          <w:lang w:eastAsia="ru-RU"/>
        </w:rPr>
        <w:t>поток</w:t>
      </w:r>
      <w:r w:rsidRPr="00AC60D2">
        <w:rPr>
          <w:rFonts w:ascii="Times New Roman" w:eastAsia="Times New Roman" w:hAnsi="Times New Roman" w:cs="Times New Roman"/>
          <w:color w:val="000000"/>
          <w:sz w:val="28"/>
          <w:szCs w:val="28"/>
          <w:lang w:val="uk-UA" w:eastAsia="ru-RU"/>
        </w:rPr>
        <w:t>у</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що тече до неї, серед великих боліт</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які захищали його. Може бути, що ця по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зиція, не відповідаючи новішим стратегічним вимогам, і була причиною, що Данило шукав нової столиці — так само, як подібно розташований Звениго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род замінений був за Данила сусіднім Львовом. Але може бути й те, що Да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нилові хотілося мати столицю Забужажя далі на північ.</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Точніших подробиць про Червень у наших джерелах не маємо ніяких. Хорографічні назви у двох місцях його околиці вказують на монастирі: один на лівому, другий - на правому боці Гучви.</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eastAsia="ru-RU"/>
        </w:rPr>
        <w:t>„</w:t>
      </w:r>
      <w:r w:rsidRPr="00AC60D2">
        <w:rPr>
          <w:rFonts w:ascii="Times New Roman" w:eastAsia="Times New Roman" w:hAnsi="Times New Roman" w:cs="Times New Roman"/>
          <w:color w:val="000000"/>
          <w:sz w:val="28"/>
          <w:szCs w:val="28"/>
          <w:lang w:val="uk-UA" w:eastAsia="ru-RU"/>
        </w:rPr>
        <w:t>Замчисько“ овальної форми, біля 400 м. навколо, лежить недалеко Гучви, і збереглося досить добре</w:t>
      </w:r>
      <w:r w:rsidRPr="00ED5007">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Історію заснування </w:t>
      </w:r>
      <w:r w:rsidRPr="00AC60D2">
        <w:rPr>
          <w:rFonts w:ascii="Times New Roman" w:eastAsia="Times New Roman" w:hAnsi="Times New Roman" w:cs="Times New Roman"/>
          <w:color w:val="000000"/>
          <w:sz w:val="28"/>
          <w:szCs w:val="28"/>
          <w:lang w:eastAsia="ru-RU"/>
        </w:rPr>
        <w:t xml:space="preserve">Холма </w:t>
      </w:r>
      <w:r w:rsidRPr="00AC60D2">
        <w:rPr>
          <w:rFonts w:ascii="Times New Roman" w:eastAsia="Times New Roman" w:hAnsi="Times New Roman" w:cs="Times New Roman"/>
          <w:color w:val="000000"/>
          <w:sz w:val="28"/>
          <w:szCs w:val="28"/>
          <w:lang w:val="uk-UA" w:eastAsia="ru-RU"/>
        </w:rPr>
        <w:t>досить докладно оповідає Галицький літо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пис</w:t>
      </w:r>
      <w:r>
        <w:rPr>
          <w:rFonts w:ascii="Times New Roman" w:eastAsia="Times New Roman" w:hAnsi="Times New Roman" w:cs="Times New Roman"/>
          <w:color w:val="000000"/>
          <w:sz w:val="28"/>
          <w:szCs w:val="28"/>
          <w:lang w:val="uk-UA" w:eastAsia="ru-RU"/>
        </w:rPr>
        <w:t>, з приводу його пожежі 1259 ро</w:t>
      </w:r>
      <w:r w:rsidRPr="00AC60D2">
        <w:rPr>
          <w:rFonts w:ascii="Times New Roman" w:eastAsia="Times New Roman" w:hAnsi="Times New Roman" w:cs="Times New Roman"/>
          <w:color w:val="000000"/>
          <w:sz w:val="28"/>
          <w:szCs w:val="28"/>
          <w:lang w:val="uk-UA" w:eastAsia="ru-RU"/>
        </w:rPr>
        <w:t>ку</w:t>
      </w:r>
      <w:r w:rsidRPr="00ED5007">
        <w:rPr>
          <w:rFonts w:ascii="Times New Roman" w:eastAsia="Times New Roman" w:hAnsi="Times New Roman" w:cs="Times New Roman"/>
          <w:color w:val="000000"/>
          <w:sz w:val="28"/>
          <w:szCs w:val="28"/>
          <w:vertAlign w:val="superscript"/>
          <w:lang w:val="uk-UA" w:eastAsia="ru-RU"/>
        </w:rPr>
        <w:t>2</w:t>
      </w:r>
      <w:r w:rsidRPr="00AC60D2">
        <w:rPr>
          <w:rFonts w:ascii="Times New Roman" w:eastAsia="Times New Roman" w:hAnsi="Times New Roman" w:cs="Times New Roman"/>
          <w:color w:val="000000"/>
          <w:sz w:val="28"/>
          <w:szCs w:val="28"/>
          <w:lang w:val="uk-UA" w:eastAsia="ru-RU"/>
        </w:rPr>
        <w:t>. Данило, каже вона, побачив на ло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вах гарне місце, що йому дуже сподобалось: на горі стояв ліс, навколо нього поля. Він запитав у місцевих людей, „тоземець“, як зветься це місце, і вони відповіли, що воно зветься Холм. Воно так сподобалося Данилу, що він по</w:t>
      </w:r>
      <w:r w:rsidRPr="00AC60D2">
        <w:rPr>
          <w:rFonts w:ascii="Times New Roman" w:eastAsia="Times New Roman" w:hAnsi="Times New Roman" w:cs="Times New Roman"/>
          <w:color w:val="000000"/>
          <w:sz w:val="28"/>
          <w:szCs w:val="28"/>
          <w:lang w:val="uk-UA" w:eastAsia="ru-RU"/>
        </w:rPr>
        <w:softHyphen/>
        <w:t xml:space="preserve">становив тут збудувати замок, „градець </w:t>
      </w:r>
      <w:r w:rsidRPr="00AC60D2">
        <w:rPr>
          <w:rFonts w:ascii="Times New Roman" w:eastAsia="Times New Roman" w:hAnsi="Times New Roman" w:cs="Times New Roman"/>
          <w:color w:val="000000"/>
          <w:sz w:val="28"/>
          <w:szCs w:val="28"/>
          <w:lang w:eastAsia="ru-RU"/>
        </w:rPr>
        <w:t xml:space="preserve">малъ“, </w:t>
      </w:r>
      <w:r w:rsidRPr="00AC60D2">
        <w:rPr>
          <w:rFonts w:ascii="Times New Roman" w:eastAsia="Times New Roman" w:hAnsi="Times New Roman" w:cs="Times New Roman"/>
          <w:color w:val="000000"/>
          <w:sz w:val="28"/>
          <w:szCs w:val="28"/>
          <w:lang w:val="uk-UA" w:eastAsia="ru-RU"/>
        </w:rPr>
        <w:t>і в ньому церкву Івану Злото</w:t>
      </w:r>
      <w:r>
        <w:rPr>
          <w:rFonts w:ascii="Times New Roman" w:eastAsia="Times New Roman" w:hAnsi="Times New Roman" w:cs="Times New Roman"/>
          <w:color w:val="000000"/>
          <w:sz w:val="28"/>
          <w:szCs w:val="28"/>
          <w:lang w:val="uk-UA" w:eastAsia="ru-RU"/>
        </w:rPr>
        <w:t xml:space="preserve">-устому. </w:t>
      </w:r>
      <w:r w:rsidRPr="00AC60D2">
        <w:rPr>
          <w:rFonts w:ascii="Times New Roman" w:eastAsia="Times New Roman" w:hAnsi="Times New Roman" w:cs="Times New Roman"/>
          <w:color w:val="000000"/>
          <w:sz w:val="28"/>
          <w:szCs w:val="28"/>
          <w:lang w:val="uk-UA" w:eastAsia="ru-RU"/>
        </w:rPr>
        <w:t>З цього оповідання, котрого ми не маємо ніякої при</w:t>
      </w:r>
      <w:r w:rsidRPr="00AC60D2">
        <w:rPr>
          <w:rFonts w:ascii="Times New Roman" w:eastAsia="Times New Roman" w:hAnsi="Times New Roman" w:cs="Times New Roman"/>
          <w:color w:val="000000"/>
          <w:sz w:val="28"/>
          <w:szCs w:val="28"/>
          <w:lang w:val="uk-UA" w:eastAsia="ru-RU"/>
        </w:rPr>
        <w:softHyphen/>
        <w:t xml:space="preserve">чини маловажити, виходить, що на місці </w:t>
      </w:r>
      <w:r w:rsidRPr="00AC60D2">
        <w:rPr>
          <w:rFonts w:ascii="Times New Roman" w:eastAsia="Times New Roman" w:hAnsi="Times New Roman" w:cs="Times New Roman"/>
          <w:color w:val="000000"/>
          <w:sz w:val="28"/>
          <w:szCs w:val="28"/>
          <w:lang w:eastAsia="ru-RU"/>
        </w:rPr>
        <w:t xml:space="preserve">Холма </w:t>
      </w:r>
      <w:r w:rsidRPr="00AC60D2">
        <w:rPr>
          <w:rFonts w:ascii="Times New Roman" w:eastAsia="Times New Roman" w:hAnsi="Times New Roman" w:cs="Times New Roman"/>
          <w:color w:val="000000"/>
          <w:sz w:val="28"/>
          <w:szCs w:val="28"/>
          <w:lang w:val="uk-UA" w:eastAsia="ru-RU"/>
        </w:rPr>
        <w:t xml:space="preserve">перед збудуванням </w:t>
      </w:r>
      <w:r w:rsidRPr="00AC60D2">
        <w:rPr>
          <w:rFonts w:ascii="Times New Roman" w:eastAsia="Times New Roman" w:hAnsi="Times New Roman" w:cs="Times New Roman"/>
          <w:color w:val="000000"/>
          <w:sz w:val="28"/>
          <w:szCs w:val="28"/>
          <w:lang w:eastAsia="ru-RU"/>
        </w:rPr>
        <w:t xml:space="preserve">города </w:t>
      </w:r>
      <w:r w:rsidRPr="00AC60D2">
        <w:rPr>
          <w:rFonts w:ascii="Times New Roman" w:eastAsia="Times New Roman" w:hAnsi="Times New Roman" w:cs="Times New Roman"/>
          <w:color w:val="000000"/>
          <w:sz w:val="28"/>
          <w:szCs w:val="28"/>
          <w:lang w:val="uk-UA" w:eastAsia="ru-RU"/>
        </w:rPr>
        <w:t>за Данила не було ніякої оселі. Позиція була дійсно дуже добра для кріпості: гора стояла на розі річки Угорки і малого потічка, що тече до неї; багнисті річки і багна захищали підходи.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На цій горі свій перший „малий городок“ Данило постав</w:t>
      </w:r>
      <w:r>
        <w:rPr>
          <w:rFonts w:ascii="Times New Roman" w:eastAsia="Times New Roman" w:hAnsi="Times New Roman" w:cs="Times New Roman"/>
          <w:color w:val="000000"/>
          <w:sz w:val="28"/>
          <w:szCs w:val="28"/>
          <w:lang w:val="uk-UA" w:eastAsia="ru-RU"/>
        </w:rPr>
        <w:t>ив, видно, десь біля 1237 р.</w:t>
      </w:r>
      <w:r w:rsidRPr="00AC60D2">
        <w:rPr>
          <w:rFonts w:ascii="Times New Roman" w:eastAsia="Times New Roman" w:hAnsi="Times New Roman" w:cs="Times New Roman"/>
          <w:color w:val="000000"/>
          <w:sz w:val="28"/>
          <w:szCs w:val="28"/>
          <w:lang w:val="uk-UA" w:eastAsia="ru-RU"/>
        </w:rPr>
        <w:t xml:space="preserve"> Але позиція міста виявилася на стільки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 </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ED5007">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 xml:space="preserve">Див. про нього ще нижче, в примітках до карти </w:t>
      </w:r>
      <w:r w:rsidRPr="00B81AA5">
        <w:rPr>
          <w:rFonts w:ascii="Times New Roman" w:eastAsia="Times New Roman" w:hAnsi="Times New Roman" w:cs="Times New Roman"/>
          <w:color w:val="000000"/>
          <w:sz w:val="24"/>
          <w:szCs w:val="24"/>
          <w:shd w:val="clear" w:color="auto" w:fill="FFFFFF"/>
          <w:lang w:val="en-US" w:eastAsia="ru-RU"/>
        </w:rPr>
        <w:t>sub</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fr-FR" w:eastAsia="ru-RU"/>
        </w:rPr>
        <w:t>voce.</w:t>
      </w:r>
    </w:p>
    <w:p w:rsidR="00212BAC" w:rsidRPr="00222DB8" w:rsidRDefault="00212BAC" w:rsidP="00212BAC">
      <w:pPr>
        <w:spacing w:after="0" w:line="240" w:lineRule="auto"/>
        <w:rPr>
          <w:rFonts w:ascii="Times New Roman" w:eastAsia="Times New Roman" w:hAnsi="Times New Roman" w:cs="Times New Roman"/>
          <w:sz w:val="24"/>
          <w:szCs w:val="24"/>
          <w:shd w:val="clear" w:color="auto" w:fill="FFFFFF"/>
          <w:lang w:val="uk-UA" w:eastAsia="ru-RU"/>
        </w:rPr>
      </w:pPr>
      <w:r w:rsidRPr="00ED5007">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uk-UA" w:eastAsia="ru-RU"/>
        </w:rPr>
        <w:t xml:space="preserve">Іпат. с. 558. Маленьку літературу </w:t>
      </w:r>
      <w:r w:rsidRPr="00B81AA5">
        <w:rPr>
          <w:rFonts w:ascii="Times New Roman" w:eastAsia="Times New Roman" w:hAnsi="Times New Roman" w:cs="Times New Roman"/>
          <w:color w:val="000000"/>
          <w:sz w:val="24"/>
          <w:szCs w:val="24"/>
          <w:shd w:val="clear" w:color="auto" w:fill="FFFFFF"/>
          <w:lang w:eastAsia="ru-RU"/>
        </w:rPr>
        <w:t xml:space="preserve">Холма </w:t>
      </w:r>
      <w:r w:rsidRPr="00B81AA5">
        <w:rPr>
          <w:rFonts w:ascii="Times New Roman" w:eastAsia="Times New Roman" w:hAnsi="Times New Roman" w:cs="Times New Roman"/>
          <w:color w:val="000000"/>
          <w:sz w:val="24"/>
          <w:szCs w:val="24"/>
          <w:shd w:val="clear" w:color="auto" w:fill="FFFFFF"/>
          <w:lang w:val="uk-UA" w:eastAsia="ru-RU"/>
        </w:rPr>
        <w:t>див. у прим. 7.</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-381-</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вигідною і важливою супроти пограничної війни, а також литовських і ятвя</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зьких нападів, що Данило заходився біля розширення і зміц</w:t>
      </w:r>
      <w:r w:rsidRPr="00AC60D2">
        <w:rPr>
          <w:rFonts w:ascii="Times New Roman" w:eastAsia="Times New Roman" w:hAnsi="Times New Roman" w:cs="Times New Roman"/>
          <w:color w:val="000000"/>
          <w:sz w:val="28"/>
          <w:szCs w:val="28"/>
          <w:lang w:val="uk-UA" w:eastAsia="ru-RU"/>
        </w:rPr>
        <w:softHyphen/>
        <w:t>нення Холма. Десь на початку 50-х рр. „поставлення“ цього но</w:t>
      </w:r>
      <w:r w:rsidRPr="00AC60D2">
        <w:rPr>
          <w:rFonts w:ascii="Times New Roman" w:eastAsia="Times New Roman" w:hAnsi="Times New Roman" w:cs="Times New Roman"/>
          <w:color w:val="000000"/>
          <w:sz w:val="28"/>
          <w:szCs w:val="28"/>
          <w:lang w:val="uk-UA" w:eastAsia="ru-RU"/>
        </w:rPr>
        <w:softHyphen/>
        <w:t xml:space="preserve">вого, великого </w:t>
      </w:r>
      <w:r w:rsidRPr="00AC60D2">
        <w:rPr>
          <w:rFonts w:ascii="Times New Roman" w:eastAsia="Times New Roman" w:hAnsi="Times New Roman" w:cs="Times New Roman"/>
          <w:color w:val="000000"/>
          <w:sz w:val="28"/>
          <w:szCs w:val="28"/>
          <w:lang w:eastAsia="ru-RU"/>
        </w:rPr>
        <w:t xml:space="preserve">Холма </w:t>
      </w:r>
      <w:r w:rsidRPr="00AC60D2">
        <w:rPr>
          <w:rFonts w:ascii="Times New Roman" w:eastAsia="Times New Roman" w:hAnsi="Times New Roman" w:cs="Times New Roman"/>
          <w:color w:val="000000"/>
          <w:sz w:val="28"/>
          <w:szCs w:val="28"/>
          <w:lang w:val="uk-UA" w:eastAsia="ru-RU"/>
        </w:rPr>
        <w:t>було, здається, вже завершене</w:t>
      </w:r>
      <w:r w:rsidRPr="00ED5007">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 Данило поробив тут міцні укріплення; були стіни „з заборолами“, прав</w:t>
      </w:r>
      <w:r w:rsidRPr="00AC60D2">
        <w:rPr>
          <w:rFonts w:ascii="Times New Roman" w:eastAsia="Times New Roman" w:hAnsi="Times New Roman" w:cs="Times New Roman"/>
          <w:color w:val="000000"/>
          <w:sz w:val="28"/>
          <w:szCs w:val="28"/>
          <w:lang w:val="uk-UA" w:eastAsia="ru-RU"/>
        </w:rPr>
        <w:softHyphen/>
        <w:t xml:space="preserve">доподібно - </w:t>
      </w:r>
      <w:r w:rsidRPr="00AC60D2">
        <w:rPr>
          <w:rFonts w:ascii="Times New Roman" w:eastAsia="Times New Roman" w:hAnsi="Times New Roman" w:cs="Times New Roman"/>
          <w:color w:val="000000"/>
          <w:sz w:val="28"/>
          <w:szCs w:val="28"/>
          <w:lang w:eastAsia="ru-RU"/>
        </w:rPr>
        <w:t>дерев'яні,</w:t>
      </w:r>
      <w:r w:rsidRPr="00AC60D2">
        <w:rPr>
          <w:rFonts w:ascii="Times New Roman" w:eastAsia="Times New Roman" w:hAnsi="Times New Roman" w:cs="Times New Roman"/>
          <w:color w:val="000000"/>
          <w:sz w:val="28"/>
          <w:szCs w:val="28"/>
          <w:lang w:val="uk-UA" w:eastAsia="ru-RU"/>
        </w:rPr>
        <w:t xml:space="preserve"> і на них стояли „пороки </w:t>
      </w:r>
      <w:r w:rsidRPr="00AC60D2">
        <w:rPr>
          <w:rFonts w:ascii="Times New Roman" w:eastAsia="Times New Roman" w:hAnsi="Times New Roman" w:cs="Times New Roman"/>
          <w:color w:val="000000"/>
          <w:sz w:val="28"/>
          <w:szCs w:val="28"/>
          <w:lang w:eastAsia="ru-RU"/>
        </w:rPr>
        <w:t>и само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eastAsia="ru-RU"/>
        </w:rPr>
        <w:t>стрелы</w:t>
      </w:r>
      <w:r w:rsidRPr="00AC60D2">
        <w:rPr>
          <w:rFonts w:ascii="Times New Roman" w:eastAsia="Times New Roman" w:hAnsi="Times New Roman" w:cs="Times New Roman"/>
          <w:color w:val="000000"/>
          <w:sz w:val="28"/>
          <w:szCs w:val="28"/>
          <w:lang w:val="uk-UA" w:eastAsia="ru-RU"/>
        </w:rPr>
        <w:t>“</w:t>
      </w:r>
      <w:r w:rsidRPr="00ED5007">
        <w:rPr>
          <w:rFonts w:ascii="Times New Roman" w:eastAsia="Times New Roman" w:hAnsi="Times New Roman" w:cs="Times New Roman"/>
          <w:color w:val="000000"/>
          <w:sz w:val="28"/>
          <w:szCs w:val="28"/>
          <w:vertAlign w:val="superscript"/>
          <w:lang w:val="uk-UA" w:eastAsia="ru-RU"/>
        </w:rPr>
        <w:t>2</w:t>
      </w:r>
      <w:r w:rsidRPr="00AC60D2">
        <w:rPr>
          <w:rFonts w:ascii="Times New Roman" w:eastAsia="Times New Roman" w:hAnsi="Times New Roman" w:cs="Times New Roman"/>
          <w:color w:val="000000"/>
          <w:sz w:val="28"/>
          <w:szCs w:val="28"/>
          <w:lang w:val="uk-UA" w:eastAsia="ru-RU"/>
        </w:rPr>
        <w:t xml:space="preserve"> - машини для стріляння. Серед замку поставлено таку високу вежу, що з її верху можна було стріляти навколо міста: вона була збудована з каменю на 15 ліктів, а верх добудований з</w:t>
      </w:r>
      <w:r w:rsidRPr="00AC60D2">
        <w:rPr>
          <w:rFonts w:ascii="Times New Roman" w:eastAsia="Times New Roman" w:hAnsi="Times New Roman" w:cs="Times New Roman"/>
          <w:color w:val="000000"/>
          <w:sz w:val="28"/>
          <w:szCs w:val="28"/>
          <w:lang w:val="de-DE" w:eastAsia="ru-RU"/>
        </w:rPr>
        <w:t xml:space="preserve"> </w:t>
      </w:r>
      <w:r w:rsidRPr="00AC60D2">
        <w:rPr>
          <w:rFonts w:ascii="Times New Roman" w:eastAsia="Times New Roman" w:hAnsi="Times New Roman" w:cs="Times New Roman"/>
          <w:color w:val="000000"/>
          <w:sz w:val="28"/>
          <w:szCs w:val="28"/>
          <w:lang w:val="uk-UA" w:eastAsia="ru-RU"/>
        </w:rPr>
        <w:t>те</w:t>
      </w:r>
      <w:r w:rsidRPr="00AC60D2">
        <w:rPr>
          <w:rFonts w:ascii="Times New Roman" w:eastAsia="Times New Roman" w:hAnsi="Times New Roman" w:cs="Times New Roman"/>
          <w:color w:val="000000"/>
          <w:sz w:val="28"/>
          <w:szCs w:val="28"/>
          <w:lang w:val="uk-UA" w:eastAsia="ru-RU"/>
        </w:rPr>
        <w:softHyphen/>
        <w:t>саного дерева, „вибілена, як сир, аж світилася на всі сторони“, як каже літописець. Для забезпечення залоги водою вибито криницю глибиною у 85 сажнів. Крім того збудовано сторожові вежі - замки; одна, за словами літопису, поставлена була „поприще“ від міста, і прикрашена вгорі великим, врізьбленим з каменю двоголовим орлом, 12 ліктів завбільшки. Це, очевидно, та вежа, що від неї і досі уціліли залишки за півмилі від Холма, на р. Угорці (біля с. Білявина), на острівці, навколо оточенім водою. Вона, очевидно, мала захищати перехід через річку. Залишки її (одна стіна) і досі мають біля 20 метрів висоти, біля 9 ширини; мур товщиною в 1 метр, збудований з білого і синього каменю, на цементі; є залишки склепіння. Друга вежа, не згадана в літо</w:t>
      </w:r>
      <w:r w:rsidRPr="00AC60D2">
        <w:rPr>
          <w:rFonts w:ascii="Times New Roman" w:eastAsia="Times New Roman" w:hAnsi="Times New Roman" w:cs="Times New Roman"/>
          <w:color w:val="000000"/>
          <w:sz w:val="28"/>
          <w:szCs w:val="28"/>
          <w:lang w:val="uk-UA" w:eastAsia="ru-RU"/>
        </w:rPr>
        <w:softHyphen/>
        <w:t>пису, але правдоподібно - з того самого часу, збереглася вже далеко ліпше, біля с. Столпя, за півтори милі від Холма, по дорозі на Люблін: вона, очевидно, і мала стерегти Холм від Польщі, від Любліна. Ця вежа збудована подібно, але менша: стіни високі на 14 м., широкі на 5, збереглися майже цілком. Біля вежі фундаменти якоїсь іншої кам'яної будови.</w:t>
      </w:r>
    </w:p>
    <w:p w:rsidR="00212BAC" w:rsidRDefault="00212BAC" w:rsidP="00212BAC">
      <w:pPr>
        <w:spacing w:after="0" w:line="240" w:lineRule="auto"/>
        <w:ind w:firstLine="442"/>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Позиція і укріплення Холма були так сильні, що коли прийшлося розва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лювати інші замки по наказу Бурандая, холмському наміснику Романовичі дали натяк не послухати цього на</w:t>
      </w:r>
      <w:r w:rsidRPr="00AC60D2">
        <w:rPr>
          <w:rFonts w:ascii="Times New Roman" w:eastAsia="Times New Roman" w:hAnsi="Times New Roman" w:cs="Times New Roman"/>
          <w:color w:val="000000"/>
          <w:sz w:val="28"/>
          <w:szCs w:val="28"/>
          <w:lang w:val="uk-UA" w:eastAsia="ru-RU"/>
        </w:rPr>
        <w:softHyphen/>
        <w:t>казу. Той так і зробив: не послухав князя, і Бурандай дійсно не відважився здобувати місто силою, бо було „утвержение го</w:t>
      </w:r>
      <w:r w:rsidRPr="00AC60D2">
        <w:rPr>
          <w:rFonts w:ascii="Times New Roman" w:eastAsia="Times New Roman" w:hAnsi="Times New Roman" w:cs="Times New Roman"/>
          <w:color w:val="000000"/>
          <w:sz w:val="28"/>
          <w:szCs w:val="28"/>
          <w:lang w:val="uk-UA" w:eastAsia="ru-RU"/>
        </w:rPr>
        <w:softHyphen/>
        <w:t>рода крепко“. Але Данило мав на думці зробити з Холма не тільки сильний</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оборонний замок. Це була дитина його серця, коло котрої він заходився в розквіті своїх сил і засобів,, і він хотів зро</w:t>
      </w:r>
      <w:r w:rsidRPr="00AC60D2">
        <w:rPr>
          <w:rFonts w:ascii="Times New Roman" w:eastAsia="Times New Roman" w:hAnsi="Times New Roman" w:cs="Times New Roman"/>
          <w:color w:val="000000"/>
          <w:sz w:val="28"/>
          <w:szCs w:val="28"/>
          <w:lang w:val="uk-UA" w:eastAsia="ru-RU"/>
        </w:rPr>
        <w:softHyphen/>
        <w:t xml:space="preserve">бити з нього першорядне місто. Він старався стягнути до нього торговельну і промислову людність: </w:t>
      </w:r>
      <w:r w:rsidRPr="00AC60D2">
        <w:rPr>
          <w:rFonts w:ascii="Times New Roman" w:eastAsia="Times New Roman" w:hAnsi="Times New Roman" w:cs="Times New Roman"/>
          <w:color w:val="000000"/>
          <w:sz w:val="28"/>
          <w:szCs w:val="28"/>
          <w:lang w:eastAsia="ru-RU"/>
        </w:rPr>
        <w:t>„нача призы</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eastAsia="ru-RU"/>
        </w:rPr>
        <w:t>вати</w:t>
      </w:r>
      <w:r w:rsidRPr="00AC60D2">
        <w:rPr>
          <w:rFonts w:ascii="Times New Roman" w:eastAsia="Times New Roman" w:hAnsi="Times New Roman" w:cs="Times New Roman"/>
          <w:color w:val="000000"/>
          <w:sz w:val="28"/>
          <w:szCs w:val="28"/>
          <w:lang w:val="uk-UA" w:eastAsia="ru-RU"/>
        </w:rPr>
        <w:t xml:space="preserve"> прихож</w:t>
      </w:r>
      <w:r w:rsidRPr="00AC60D2">
        <w:rPr>
          <w:rFonts w:ascii="Times New Roman" w:eastAsia="Times New Roman" w:hAnsi="Times New Roman" w:cs="Times New Roman"/>
          <w:color w:val="000000"/>
          <w:sz w:val="28"/>
          <w:szCs w:val="28"/>
          <w:lang w:eastAsia="ru-RU"/>
        </w:rPr>
        <w:t>е - Немце</w:t>
      </w:r>
      <w:r w:rsidRPr="00AC60D2">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eastAsia="ru-RU"/>
        </w:rPr>
        <w:t xml:space="preserve">и </w:t>
      </w:r>
      <w:r w:rsidRPr="00AC60D2">
        <w:rPr>
          <w:rFonts w:ascii="Times New Roman" w:eastAsia="Times New Roman" w:hAnsi="Times New Roman" w:cs="Times New Roman"/>
          <w:color w:val="000000"/>
          <w:sz w:val="28"/>
          <w:szCs w:val="28"/>
          <w:lang w:val="uk-UA" w:eastAsia="ru-RU"/>
        </w:rPr>
        <w:t xml:space="preserve">Русь, </w:t>
      </w:r>
      <w:r w:rsidRPr="00AC60D2">
        <w:rPr>
          <w:rFonts w:ascii="Times New Roman" w:eastAsia="Times New Roman" w:hAnsi="Times New Roman" w:cs="Times New Roman"/>
          <w:color w:val="000000"/>
          <w:sz w:val="28"/>
          <w:szCs w:val="28"/>
          <w:lang w:eastAsia="ru-RU"/>
        </w:rPr>
        <w:t xml:space="preserve">иноязычникы и </w:t>
      </w:r>
      <w:r w:rsidRPr="00AC60D2">
        <w:rPr>
          <w:rFonts w:ascii="Times New Roman" w:eastAsia="Times New Roman" w:hAnsi="Times New Roman" w:cs="Times New Roman"/>
          <w:color w:val="000000"/>
          <w:sz w:val="28"/>
          <w:szCs w:val="28"/>
          <w:lang w:val="uk-UA" w:eastAsia="ru-RU"/>
        </w:rPr>
        <w:t>Лях</w:t>
      </w:r>
      <w:r w:rsidRPr="00AC60D2">
        <w:rPr>
          <w:rFonts w:ascii="Times New Roman" w:eastAsia="Times New Roman" w:hAnsi="Times New Roman" w:cs="Times New Roman"/>
          <w:color w:val="000000"/>
          <w:sz w:val="28"/>
          <w:szCs w:val="28"/>
          <w:lang w:eastAsia="ru-RU"/>
        </w:rPr>
        <w:t>ы</w:t>
      </w:r>
      <w:r w:rsidRPr="00AC60D2">
        <w:rPr>
          <w:rFonts w:ascii="Times New Roman" w:eastAsia="Times New Roman" w:hAnsi="Times New Roman" w:cs="Times New Roman"/>
          <w:color w:val="000000"/>
          <w:sz w:val="28"/>
          <w:szCs w:val="28"/>
          <w:lang w:val="uk-UA" w:eastAsia="ru-RU"/>
        </w:rPr>
        <w:t>“. Від татар, каже літо-</w:t>
      </w:r>
    </w:p>
    <w:p w:rsidR="00212BAC" w:rsidRDefault="00212BAC" w:rsidP="00212BAC">
      <w:pPr>
        <w:spacing w:after="0" w:line="240" w:lineRule="auto"/>
        <w:ind w:firstLine="442"/>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ED5007">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 xml:space="preserve">Виводжу з того, що на початку 50-х рр. тут уже були розкішні церкви Богородиці і св. Івана - Іпат. с. 548. </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r w:rsidRPr="00ED5007">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uk-UA" w:eastAsia="ru-RU"/>
        </w:rPr>
        <w:t>Іпат. с. 563.</w:t>
      </w:r>
    </w:p>
    <w:p w:rsidR="00212BAC" w:rsidRPr="00AC60D2" w:rsidRDefault="00212BAC" w:rsidP="00212BAC">
      <w:pPr>
        <w:spacing w:after="0" w:line="240" w:lineRule="auto"/>
        <w:ind w:firstLine="442"/>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ind w:firstLine="442"/>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-382-</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ind w:firstLine="442"/>
        <w:jc w:val="center"/>
        <w:rPr>
          <w:rFonts w:ascii="Times New Roman" w:eastAsia="Times New Roman" w:hAnsi="Times New Roman" w:cs="Times New Roman"/>
          <w:sz w:val="28"/>
          <w:szCs w:val="28"/>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писець, втікали сюди різні ремісники: майстри по виробу сідел, луків, тулів, виробів залізних, мідних, срібних — „і було життя, наповнили навколо горо</w:t>
      </w:r>
      <w:r>
        <w:rPr>
          <w:rFonts w:ascii="Times New Roman" w:eastAsia="Times New Roman" w:hAnsi="Times New Roman" w:cs="Times New Roman"/>
          <w:color w:val="000000"/>
          <w:sz w:val="28"/>
          <w:szCs w:val="28"/>
          <w:lang w:val="uk-UA" w:eastAsia="ru-RU"/>
        </w:rPr>
        <w:t>да двори, поля і села</w:t>
      </w:r>
      <w:r w:rsidRPr="00AC60D2">
        <w:rPr>
          <w:rFonts w:ascii="Times New Roman" w:eastAsia="Times New Roman" w:hAnsi="Times New Roman" w:cs="Times New Roman"/>
          <w:color w:val="000000"/>
          <w:sz w:val="28"/>
          <w:szCs w:val="28"/>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З Угровська перенесено сюди новозасновану єпископську кафедру. Ка</w:t>
      </w:r>
      <w:r w:rsidRPr="00557BA8">
        <w:rPr>
          <w:rFonts w:ascii="Times New Roman" w:eastAsia="Times New Roman" w:hAnsi="Times New Roman" w:cs="Times New Roman"/>
          <w:color w:val="000000"/>
          <w:sz w:val="28"/>
          <w:szCs w:val="28"/>
          <w:lang w:eastAsia="ru-RU"/>
        </w:rPr>
        <w:t>-</w:t>
      </w:r>
      <w:r w:rsidRPr="00AC60D2">
        <w:rPr>
          <w:rFonts w:ascii="Times New Roman" w:eastAsia="Times New Roman" w:hAnsi="Times New Roman" w:cs="Times New Roman"/>
          <w:color w:val="000000"/>
          <w:sz w:val="28"/>
          <w:szCs w:val="28"/>
          <w:lang w:val="uk-UA" w:eastAsia="ru-RU"/>
        </w:rPr>
        <w:t>федральна церква Івана Злотоустого мала бути якимсь чудом сучасного русь</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кого мистецтва, вже модифікованого західними впливами. Баня її стояла на чотирьох арках, що опиралися на чоловічих головах, вирізблених якимсь ар</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тистом, „от </w:t>
      </w:r>
      <w:r w:rsidRPr="00AC60D2">
        <w:rPr>
          <w:rFonts w:ascii="Times New Roman" w:eastAsia="Times New Roman" w:hAnsi="Times New Roman" w:cs="Times New Roman"/>
          <w:color w:val="000000"/>
          <w:sz w:val="28"/>
          <w:szCs w:val="28"/>
          <w:lang w:eastAsia="ru-RU"/>
        </w:rPr>
        <w:t>некоего хитреца“</w:t>
      </w:r>
      <w:r w:rsidRPr="00AC60D2">
        <w:rPr>
          <w:rFonts w:ascii="Times New Roman" w:eastAsia="Times New Roman" w:hAnsi="Times New Roman" w:cs="Times New Roman"/>
          <w:color w:val="000000"/>
          <w:sz w:val="28"/>
          <w:szCs w:val="28"/>
          <w:lang w:val="uk-UA" w:eastAsia="ru-RU"/>
        </w:rPr>
        <w:t xml:space="preserve">; олтарна </w:t>
      </w:r>
      <w:r w:rsidRPr="00AC60D2">
        <w:rPr>
          <w:rFonts w:ascii="Times New Roman" w:eastAsia="Times New Roman" w:hAnsi="Times New Roman" w:cs="Times New Roman"/>
          <w:color w:val="000000"/>
          <w:sz w:val="28"/>
          <w:szCs w:val="28"/>
          <w:lang w:eastAsia="ru-RU"/>
        </w:rPr>
        <w:t xml:space="preserve">арка </w:t>
      </w:r>
      <w:r w:rsidRPr="00AC60D2">
        <w:rPr>
          <w:rFonts w:ascii="Times New Roman" w:eastAsia="Times New Roman" w:hAnsi="Times New Roman" w:cs="Times New Roman"/>
          <w:color w:val="000000"/>
          <w:sz w:val="28"/>
          <w:szCs w:val="28"/>
          <w:lang w:val="uk-UA" w:eastAsia="ru-RU"/>
        </w:rPr>
        <w:t xml:space="preserve">опиралася </w:t>
      </w:r>
      <w:r w:rsidRPr="00AC60D2">
        <w:rPr>
          <w:rFonts w:ascii="Times New Roman" w:eastAsia="Times New Roman" w:hAnsi="Times New Roman" w:cs="Times New Roman"/>
          <w:color w:val="000000"/>
          <w:sz w:val="28"/>
          <w:szCs w:val="28"/>
          <w:lang w:eastAsia="ru-RU"/>
        </w:rPr>
        <w:t xml:space="preserve">на </w:t>
      </w:r>
      <w:r w:rsidRPr="00AC60D2">
        <w:rPr>
          <w:rFonts w:ascii="Times New Roman" w:eastAsia="Times New Roman" w:hAnsi="Times New Roman" w:cs="Times New Roman"/>
          <w:color w:val="000000"/>
          <w:sz w:val="28"/>
          <w:szCs w:val="28"/>
          <w:lang w:val="uk-UA" w:eastAsia="ru-RU"/>
        </w:rPr>
        <w:t>двох колонах</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з су</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цільного каменю і прикрашена була золотими звіздами на синьому полі. Двоє цер</w:t>
      </w:r>
      <w:r w:rsidRPr="00AC60D2">
        <w:rPr>
          <w:rFonts w:ascii="Times New Roman" w:eastAsia="Times New Roman" w:hAnsi="Times New Roman" w:cs="Times New Roman"/>
          <w:color w:val="000000"/>
          <w:sz w:val="28"/>
          <w:szCs w:val="28"/>
          <w:lang w:val="uk-UA" w:eastAsia="ru-RU"/>
        </w:rPr>
        <w:softHyphen/>
        <w:t>ковних дверей були зложені з тесаного каменю - білого галиць</w:t>
      </w:r>
      <w:r w:rsidRPr="00AC60D2">
        <w:rPr>
          <w:rFonts w:ascii="Times New Roman" w:eastAsia="Times New Roman" w:hAnsi="Times New Roman" w:cs="Times New Roman"/>
          <w:color w:val="000000"/>
          <w:sz w:val="28"/>
          <w:szCs w:val="28"/>
          <w:lang w:val="uk-UA" w:eastAsia="ru-RU"/>
        </w:rPr>
        <w:softHyphen/>
        <w:t>кого і зеле</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ного холмського, різьблені „некимъ хитрецемъ Авдьємъ“, а над ними зроблені були золоті і різнокольорові високорізьби (прилепы) і образи: на головних дверях Спас, на бічних св. Іван. В середині підлога була зроблена з міді і чи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стого цинку, „яко блещати ся яко </w:t>
      </w:r>
      <w:r w:rsidRPr="00AC60D2">
        <w:rPr>
          <w:rFonts w:ascii="Times New Roman" w:eastAsia="Times New Roman" w:hAnsi="Times New Roman" w:cs="Times New Roman"/>
          <w:color w:val="000000"/>
          <w:sz w:val="28"/>
          <w:szCs w:val="28"/>
          <w:lang w:eastAsia="ru-RU"/>
        </w:rPr>
        <w:t xml:space="preserve">зерцалу“. </w:t>
      </w:r>
      <w:r w:rsidRPr="00AC60D2">
        <w:rPr>
          <w:rFonts w:ascii="Times New Roman" w:eastAsia="Times New Roman" w:hAnsi="Times New Roman" w:cs="Times New Roman"/>
          <w:color w:val="000000"/>
          <w:sz w:val="28"/>
          <w:szCs w:val="28"/>
          <w:lang w:val="uk-UA" w:eastAsia="ru-RU"/>
        </w:rPr>
        <w:t>Три вікна мали „римські шкла“, правдоподібно вітражі з образами. Образи були позбирані сюди з різних українських міст: згадуються образи Спаса і Богородиці, взяті з Києва, з фа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мілійного монастиря Романовичів св. Федора і Стрітення з Овруча. Навіть дзвони привезено з Києва. Окрім цієї церкви Данило збудував у Холмі ще церкви Трійці, Богородиці, безмездників Кузьми і Дем'яна, де верх підпертий був чотирма стовпами, витесаними з суцільного каменя. Н</w:t>
      </w:r>
      <w:r>
        <w:rPr>
          <w:rFonts w:ascii="Times New Roman" w:eastAsia="Times New Roman" w:hAnsi="Times New Roman" w:cs="Times New Roman"/>
          <w:color w:val="000000"/>
          <w:sz w:val="28"/>
          <w:szCs w:val="28"/>
          <w:lang w:val="uk-UA" w:eastAsia="ru-RU"/>
        </w:rPr>
        <w:t>асаджено і гарний сад в городі</w:t>
      </w:r>
      <w:r w:rsidRPr="00AC60D2">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Але цю </w:t>
      </w:r>
      <w:r w:rsidRPr="00AC60D2">
        <w:rPr>
          <w:rFonts w:ascii="Times New Roman" w:eastAsia="Times New Roman" w:hAnsi="Times New Roman" w:cs="Times New Roman"/>
          <w:color w:val="000000"/>
          <w:sz w:val="28"/>
          <w:szCs w:val="28"/>
          <w:lang w:eastAsia="ru-RU"/>
        </w:rPr>
        <w:t xml:space="preserve">Данилову </w:t>
      </w:r>
      <w:r w:rsidRPr="00AC60D2">
        <w:rPr>
          <w:rFonts w:ascii="Times New Roman" w:eastAsia="Times New Roman" w:hAnsi="Times New Roman" w:cs="Times New Roman"/>
          <w:color w:val="000000"/>
          <w:sz w:val="28"/>
          <w:szCs w:val="28"/>
          <w:lang w:val="uk-UA" w:eastAsia="ru-RU"/>
        </w:rPr>
        <w:t xml:space="preserve">улюблену дитину чекала тяжка пригода: 1255 року з якогось випадку, </w:t>
      </w:r>
      <w:r w:rsidRPr="00AC60D2">
        <w:rPr>
          <w:rFonts w:ascii="Times New Roman" w:eastAsia="Times New Roman" w:hAnsi="Times New Roman" w:cs="Times New Roman"/>
          <w:color w:val="000000"/>
          <w:sz w:val="28"/>
          <w:szCs w:val="28"/>
          <w:lang w:eastAsia="ru-RU"/>
        </w:rPr>
        <w:t xml:space="preserve">„отъ окаянныя бабы“ </w:t>
      </w:r>
      <w:r w:rsidRPr="00AC60D2">
        <w:rPr>
          <w:rFonts w:ascii="Times New Roman" w:eastAsia="Times New Roman" w:hAnsi="Times New Roman" w:cs="Times New Roman"/>
          <w:color w:val="000000"/>
          <w:sz w:val="28"/>
          <w:szCs w:val="28"/>
          <w:lang w:val="uk-UA" w:eastAsia="ru-RU"/>
        </w:rPr>
        <w:t>якоїсь, за</w:t>
      </w:r>
      <w:r w:rsidRPr="00AC60D2">
        <w:rPr>
          <w:rFonts w:ascii="Times New Roman" w:eastAsia="Times New Roman" w:hAnsi="Times New Roman" w:cs="Times New Roman"/>
          <w:color w:val="000000"/>
          <w:sz w:val="28"/>
          <w:szCs w:val="28"/>
          <w:lang w:val="uk-UA" w:eastAsia="ru-RU"/>
        </w:rPr>
        <w:softHyphen/>
        <w:t xml:space="preserve">горівся </w:t>
      </w:r>
      <w:r w:rsidRPr="00AC60D2">
        <w:rPr>
          <w:rFonts w:ascii="Times New Roman" w:eastAsia="Times New Roman" w:hAnsi="Times New Roman" w:cs="Times New Roman"/>
          <w:color w:val="000000"/>
          <w:sz w:val="28"/>
          <w:szCs w:val="28"/>
          <w:lang w:eastAsia="ru-RU"/>
        </w:rPr>
        <w:t xml:space="preserve">Холм </w:t>
      </w:r>
      <w:r w:rsidRPr="00AC60D2">
        <w:rPr>
          <w:rFonts w:ascii="Times New Roman" w:eastAsia="Times New Roman" w:hAnsi="Times New Roman" w:cs="Times New Roman"/>
          <w:color w:val="000000"/>
          <w:sz w:val="28"/>
          <w:szCs w:val="28"/>
          <w:lang w:val="uk-UA" w:eastAsia="ru-RU"/>
        </w:rPr>
        <w:t>і погорів стра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шно. „Мідь текла як смола“, </w:t>
      </w:r>
      <w:r w:rsidRPr="00AC60D2">
        <w:rPr>
          <w:rFonts w:ascii="Times New Roman" w:eastAsia="Times New Roman" w:hAnsi="Times New Roman" w:cs="Times New Roman"/>
          <w:color w:val="000000"/>
          <w:sz w:val="28"/>
          <w:szCs w:val="28"/>
          <w:lang w:eastAsia="ru-RU"/>
        </w:rPr>
        <w:t>полум'я</w:t>
      </w:r>
      <w:r w:rsidRPr="00AC60D2">
        <w:rPr>
          <w:rFonts w:ascii="Times New Roman" w:eastAsia="Times New Roman" w:hAnsi="Times New Roman" w:cs="Times New Roman"/>
          <w:color w:val="000000"/>
          <w:sz w:val="28"/>
          <w:szCs w:val="28"/>
          <w:lang w:val="uk-UA" w:eastAsia="ru-RU"/>
        </w:rPr>
        <w:t xml:space="preserve"> було таке велике, каже літописець, що його було видно по всій землі: в околицях Белза і у Львові, і люди, думаючи, що то татари запалили </w:t>
      </w:r>
      <w:r w:rsidRPr="00AC60D2">
        <w:rPr>
          <w:rFonts w:ascii="Times New Roman" w:eastAsia="Times New Roman" w:hAnsi="Times New Roman" w:cs="Times New Roman"/>
          <w:color w:val="000000"/>
          <w:sz w:val="28"/>
          <w:szCs w:val="28"/>
          <w:lang w:eastAsia="ru-RU"/>
        </w:rPr>
        <w:t xml:space="preserve">Холм </w:t>
      </w:r>
      <w:r w:rsidRPr="00AC60D2">
        <w:rPr>
          <w:rFonts w:ascii="Times New Roman" w:eastAsia="Times New Roman" w:hAnsi="Times New Roman" w:cs="Times New Roman"/>
          <w:color w:val="000000"/>
          <w:sz w:val="28"/>
          <w:szCs w:val="28"/>
          <w:lang w:val="uk-UA" w:eastAsia="ru-RU"/>
        </w:rPr>
        <w:t xml:space="preserve">(бо це сталося під час походу татарського воєводи Куремси на галицько-волинські </w:t>
      </w:r>
      <w:r>
        <w:rPr>
          <w:rFonts w:ascii="Times New Roman" w:eastAsia="Times New Roman" w:hAnsi="Times New Roman" w:cs="Times New Roman"/>
          <w:color w:val="000000"/>
          <w:sz w:val="28"/>
          <w:szCs w:val="28"/>
          <w:lang w:val="uk-UA" w:eastAsia="ru-RU"/>
        </w:rPr>
        <w:t>землі), пустилися втікати. Дани</w:t>
      </w:r>
      <w:r w:rsidRPr="00AC60D2">
        <w:rPr>
          <w:rFonts w:ascii="Times New Roman" w:eastAsia="Times New Roman" w:hAnsi="Times New Roman" w:cs="Times New Roman"/>
          <w:color w:val="000000"/>
          <w:sz w:val="28"/>
          <w:szCs w:val="28"/>
          <w:lang w:val="uk-UA" w:eastAsia="ru-RU"/>
        </w:rPr>
        <w:t>ло прибув на цю вість і дуже жалкував з цього нещастя, та заходився з незламною енергією біля відновлення міста. Церкви св. Івана і Трійці відновлено, вибудован</w:t>
      </w:r>
      <w:r w:rsidRPr="00AC60D2">
        <w:rPr>
          <w:rFonts w:ascii="Times New Roman" w:eastAsia="Times New Roman" w:hAnsi="Times New Roman" w:cs="Times New Roman"/>
          <w:color w:val="000000"/>
          <w:sz w:val="28"/>
          <w:szCs w:val="28"/>
          <w:lang w:val="en-US" w:eastAsia="ru-RU"/>
        </w:rPr>
        <w:t>o</w:t>
      </w:r>
      <w:r w:rsidRPr="00AC60D2">
        <w:rPr>
          <w:rFonts w:ascii="Times New Roman" w:eastAsia="Times New Roman" w:hAnsi="Times New Roman" w:cs="Times New Roman"/>
          <w:color w:val="000000"/>
          <w:sz w:val="28"/>
          <w:szCs w:val="28"/>
          <w:lang w:val="uk-UA" w:eastAsia="ru-RU"/>
        </w:rPr>
        <w:t xml:space="preserve"> нову „превелику церкву” Богородиці, кр</w:t>
      </w:r>
      <w:r>
        <w:rPr>
          <w:rFonts w:ascii="Times New Roman" w:eastAsia="Times New Roman" w:hAnsi="Times New Roman" w:cs="Times New Roman"/>
          <w:color w:val="000000"/>
          <w:sz w:val="28"/>
          <w:szCs w:val="28"/>
          <w:lang w:val="uk-UA" w:eastAsia="ru-RU"/>
        </w:rPr>
        <w:t>асою не гіршу від попередніх“</w:t>
      </w:r>
      <w:r w:rsidRPr="00AC60D2">
        <w:rPr>
          <w:rFonts w:ascii="Times New Roman" w:eastAsia="Times New Roman" w:hAnsi="Times New Roman" w:cs="Times New Roman"/>
          <w:color w:val="000000"/>
          <w:sz w:val="28"/>
          <w:szCs w:val="28"/>
          <w:lang w:val="uk-UA" w:eastAsia="ru-RU"/>
        </w:rPr>
        <w:t>. Данило при</w:t>
      </w:r>
      <w:r w:rsidRPr="00AC60D2">
        <w:rPr>
          <w:rFonts w:ascii="Times New Roman" w:eastAsia="Times New Roman" w:hAnsi="Times New Roman" w:cs="Times New Roman"/>
          <w:color w:val="000000"/>
          <w:sz w:val="28"/>
          <w:szCs w:val="28"/>
          <w:lang w:val="uk-UA" w:eastAsia="ru-RU"/>
        </w:rPr>
        <w:softHyphen/>
        <w:t xml:space="preserve">красив її </w:t>
      </w:r>
      <w:r w:rsidRPr="00AC60D2">
        <w:rPr>
          <w:rFonts w:ascii="Times New Roman" w:eastAsia="Times New Roman" w:hAnsi="Times New Roman" w:cs="Times New Roman"/>
          <w:color w:val="000000"/>
          <w:sz w:val="28"/>
          <w:szCs w:val="28"/>
          <w:lang w:eastAsia="ru-RU"/>
        </w:rPr>
        <w:t xml:space="preserve">„пречюдными иконами“ </w:t>
      </w:r>
      <w:r w:rsidRPr="00AC60D2">
        <w:rPr>
          <w:rFonts w:ascii="Times New Roman" w:eastAsia="Times New Roman" w:hAnsi="Times New Roman" w:cs="Times New Roman"/>
          <w:color w:val="000000"/>
          <w:sz w:val="28"/>
          <w:szCs w:val="28"/>
          <w:lang w:val="uk-UA" w:eastAsia="ru-RU"/>
        </w:rPr>
        <w:t>і між іншим поставив серед церкви, перед „царськими дверми“, привезену з Угорщини велику чашу</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з червоного мармуру з змійовими головами навколо, „изваяну</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-383-</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eastAsia="ru-RU"/>
        </w:rPr>
        <w:t xml:space="preserve">мудростью </w:t>
      </w:r>
      <w:r w:rsidRPr="00AC60D2">
        <w:rPr>
          <w:rFonts w:ascii="Times New Roman" w:eastAsia="Times New Roman" w:hAnsi="Times New Roman" w:cs="Times New Roman"/>
          <w:color w:val="000000"/>
          <w:sz w:val="28"/>
          <w:szCs w:val="28"/>
          <w:lang w:val="uk-UA" w:eastAsia="ru-RU"/>
        </w:rPr>
        <w:t xml:space="preserve">чюдну“; вона мала служити „крестилницею“ - аби в ній святити воду на Йордан. Укріплення </w:t>
      </w:r>
      <w:r w:rsidRPr="00AC60D2">
        <w:rPr>
          <w:rFonts w:ascii="Times New Roman" w:eastAsia="Times New Roman" w:hAnsi="Times New Roman" w:cs="Times New Roman"/>
          <w:color w:val="000000"/>
          <w:sz w:val="28"/>
          <w:szCs w:val="28"/>
          <w:lang w:eastAsia="ru-RU"/>
        </w:rPr>
        <w:t xml:space="preserve">города </w:t>
      </w:r>
      <w:r w:rsidRPr="00AC60D2">
        <w:rPr>
          <w:rFonts w:ascii="Times New Roman" w:eastAsia="Times New Roman" w:hAnsi="Times New Roman" w:cs="Times New Roman"/>
          <w:color w:val="000000"/>
          <w:sz w:val="28"/>
          <w:szCs w:val="28"/>
          <w:lang w:val="uk-UA" w:eastAsia="ru-RU"/>
        </w:rPr>
        <w:t>були зміцнені і побіль</w:t>
      </w:r>
      <w:r w:rsidRPr="00AC60D2">
        <w:rPr>
          <w:rFonts w:ascii="Times New Roman" w:eastAsia="Times New Roman" w:hAnsi="Times New Roman" w:cs="Times New Roman"/>
          <w:color w:val="000000"/>
          <w:sz w:val="28"/>
          <w:szCs w:val="28"/>
          <w:lang w:val="uk-UA" w:eastAsia="ru-RU"/>
        </w:rPr>
        <w:softHyphen/>
        <w:t>шені, тільки тої вежі в місті не відбудовано: „Данило мусив будувати городи проти безбожних татар, і через те не міг</w:t>
      </w:r>
      <w:r>
        <w:rPr>
          <w:rFonts w:ascii="Times New Roman" w:eastAsia="Times New Roman" w:hAnsi="Times New Roman" w:cs="Times New Roman"/>
          <w:color w:val="000000"/>
          <w:sz w:val="28"/>
          <w:szCs w:val="28"/>
          <w:lang w:val="uk-UA" w:eastAsia="ru-RU"/>
        </w:rPr>
        <w:t xml:space="preserve"> її відновити“, каже літописець</w:t>
      </w:r>
      <w:r w:rsidRPr="00AC60D2">
        <w:rPr>
          <w:rFonts w:ascii="Times New Roman" w:eastAsia="Times New Roman" w:hAnsi="Times New Roman" w:cs="Times New Roman"/>
          <w:color w:val="000000"/>
          <w:sz w:val="28"/>
          <w:szCs w:val="28"/>
          <w:lang w:val="uk-UA" w:eastAsia="ru-RU"/>
        </w:rPr>
        <w:t>. Город лишився улюбленцем Данила, - його і поховали тут, в тій новозбудованій церкві Богородиці, де і потім ховали холмських княжат.</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Але від всіх тих Данилових будов </w:t>
      </w:r>
      <w:r w:rsidRPr="00AC60D2">
        <w:rPr>
          <w:rFonts w:ascii="Times New Roman" w:eastAsia="Times New Roman" w:hAnsi="Times New Roman" w:cs="Times New Roman"/>
          <w:color w:val="000000"/>
          <w:sz w:val="28"/>
          <w:szCs w:val="28"/>
          <w:lang w:eastAsia="ru-RU"/>
        </w:rPr>
        <w:t>лишили</w:t>
      </w:r>
      <w:r w:rsidRPr="00AC60D2">
        <w:rPr>
          <w:rFonts w:ascii="Times New Roman" w:eastAsia="Times New Roman" w:hAnsi="Times New Roman" w:cs="Times New Roman"/>
          <w:color w:val="000000"/>
          <w:sz w:val="28"/>
          <w:szCs w:val="28"/>
          <w:lang w:val="en-US" w:eastAsia="ru-RU"/>
        </w:rPr>
        <w:t>c</w:t>
      </w:r>
      <w:r w:rsidRPr="00AC60D2">
        <w:rPr>
          <w:rFonts w:ascii="Times New Roman" w:eastAsia="Times New Roman" w:hAnsi="Times New Roman" w:cs="Times New Roman"/>
          <w:color w:val="000000"/>
          <w:sz w:val="28"/>
          <w:szCs w:val="28"/>
          <w:lang w:eastAsia="ru-RU"/>
        </w:rPr>
        <w:t>я</w:t>
      </w:r>
      <w:r w:rsidRPr="00AC60D2">
        <w:rPr>
          <w:rFonts w:ascii="Times New Roman" w:eastAsia="Times New Roman" w:hAnsi="Times New Roman" w:cs="Times New Roman"/>
          <w:color w:val="000000"/>
          <w:sz w:val="28"/>
          <w:szCs w:val="28"/>
          <w:lang w:val="uk-UA" w:eastAsia="ru-RU"/>
        </w:rPr>
        <w:t xml:space="preserve"> власне тільки ті вежі за мі</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стом. Церква Богородиці погоріла сильно на початку XIX століття і зовсім перероблена потім.</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Ще перед смертю Данила </w:t>
      </w:r>
      <w:r w:rsidRPr="00AC60D2">
        <w:rPr>
          <w:rFonts w:ascii="Times New Roman" w:eastAsia="Times New Roman" w:hAnsi="Times New Roman" w:cs="Times New Roman"/>
          <w:color w:val="000000"/>
          <w:sz w:val="28"/>
          <w:szCs w:val="28"/>
          <w:lang w:eastAsia="ru-RU"/>
        </w:rPr>
        <w:t xml:space="preserve">Холм </w:t>
      </w:r>
      <w:r w:rsidRPr="00AC60D2">
        <w:rPr>
          <w:rFonts w:ascii="Times New Roman" w:eastAsia="Times New Roman" w:hAnsi="Times New Roman" w:cs="Times New Roman"/>
          <w:color w:val="000000"/>
          <w:sz w:val="28"/>
          <w:szCs w:val="28"/>
          <w:lang w:val="uk-UA" w:eastAsia="ru-RU"/>
        </w:rPr>
        <w:t>стає стольним городом його сина Шва</w:t>
      </w:r>
      <w:r>
        <w:rPr>
          <w:rFonts w:ascii="Times New Roman" w:eastAsia="Times New Roman" w:hAnsi="Times New Roman" w:cs="Times New Roman"/>
          <w:color w:val="000000"/>
          <w:sz w:val="28"/>
          <w:szCs w:val="28"/>
          <w:lang w:val="uk-UA" w:eastAsia="ru-RU"/>
        </w:rPr>
        <w:t>-рна</w:t>
      </w:r>
      <w:r w:rsidRPr="00AC60D2">
        <w:rPr>
          <w:rFonts w:ascii="Times New Roman" w:eastAsia="Times New Roman" w:hAnsi="Times New Roman" w:cs="Times New Roman"/>
          <w:color w:val="000000"/>
          <w:sz w:val="28"/>
          <w:szCs w:val="28"/>
          <w:lang w:val="uk-UA" w:eastAsia="ru-RU"/>
        </w:rPr>
        <w:t>. Правдоподібно, як і пізніше - за Юрія</w:t>
      </w:r>
      <w:r w:rsidRPr="00AC60D2">
        <w:rPr>
          <w:rFonts w:ascii="Times New Roman" w:eastAsia="Times New Roman" w:hAnsi="Times New Roman" w:cs="Times New Roman"/>
          <w:color w:val="000000"/>
          <w:sz w:val="28"/>
          <w:szCs w:val="28"/>
          <w:lang w:eastAsia="ru-RU"/>
        </w:rPr>
        <w:t xml:space="preserve"> Льво</w:t>
      </w:r>
      <w:r w:rsidRPr="00AC60D2">
        <w:rPr>
          <w:rFonts w:ascii="Times New Roman" w:eastAsia="Times New Roman" w:hAnsi="Times New Roman" w:cs="Times New Roman"/>
          <w:color w:val="000000"/>
          <w:sz w:val="28"/>
          <w:szCs w:val="28"/>
          <w:lang w:eastAsia="ru-RU"/>
        </w:rPr>
        <w:softHyphen/>
        <w:t xml:space="preserve">вича </w:t>
      </w:r>
      <w:r w:rsidRPr="00AC60D2">
        <w:rPr>
          <w:rFonts w:ascii="Times New Roman" w:eastAsia="Times New Roman" w:hAnsi="Times New Roman" w:cs="Times New Roman"/>
          <w:color w:val="000000"/>
          <w:sz w:val="28"/>
          <w:szCs w:val="28"/>
          <w:lang w:val="uk-UA" w:eastAsia="ru-RU"/>
        </w:rPr>
        <w:t xml:space="preserve">до </w:t>
      </w:r>
      <w:r w:rsidRPr="00AC60D2">
        <w:rPr>
          <w:rFonts w:ascii="Times New Roman" w:eastAsia="Times New Roman" w:hAnsi="Times New Roman" w:cs="Times New Roman"/>
          <w:color w:val="000000"/>
          <w:sz w:val="28"/>
          <w:szCs w:val="28"/>
          <w:lang w:eastAsia="ru-RU"/>
        </w:rPr>
        <w:t xml:space="preserve">Холма </w:t>
      </w:r>
      <w:r w:rsidRPr="00AC60D2">
        <w:rPr>
          <w:rFonts w:ascii="Times New Roman" w:eastAsia="Times New Roman" w:hAnsi="Times New Roman" w:cs="Times New Roman"/>
          <w:color w:val="000000"/>
          <w:sz w:val="28"/>
          <w:szCs w:val="28"/>
          <w:lang w:val="uk-UA" w:eastAsia="ru-RU"/>
        </w:rPr>
        <w:t xml:space="preserve">належала тоді земля Белзька, Червенська і Дорогичинська. Шварно, одначе, княжив не довго, і після його </w:t>
      </w:r>
      <w:r w:rsidRPr="00AC60D2">
        <w:rPr>
          <w:rFonts w:ascii="Times New Roman" w:eastAsia="Times New Roman" w:hAnsi="Times New Roman" w:cs="Times New Roman"/>
          <w:color w:val="000000"/>
          <w:sz w:val="28"/>
          <w:szCs w:val="28"/>
          <w:lang w:eastAsia="ru-RU"/>
        </w:rPr>
        <w:t>смерт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Холм </w:t>
      </w:r>
      <w:r w:rsidRPr="00AC60D2">
        <w:rPr>
          <w:rFonts w:ascii="Times New Roman" w:eastAsia="Times New Roman" w:hAnsi="Times New Roman" w:cs="Times New Roman"/>
          <w:color w:val="000000"/>
          <w:sz w:val="28"/>
          <w:szCs w:val="28"/>
          <w:lang w:val="uk-UA" w:eastAsia="ru-RU"/>
        </w:rPr>
        <w:t xml:space="preserve">перейшов до </w:t>
      </w:r>
      <w:r w:rsidRPr="00AC60D2">
        <w:rPr>
          <w:rFonts w:ascii="Times New Roman" w:eastAsia="Times New Roman" w:hAnsi="Times New Roman" w:cs="Times New Roman"/>
          <w:color w:val="000000"/>
          <w:sz w:val="28"/>
          <w:szCs w:val="28"/>
          <w:lang w:eastAsia="ru-RU"/>
        </w:rPr>
        <w:t xml:space="preserve">Льва, </w:t>
      </w:r>
      <w:r w:rsidRPr="00AC60D2">
        <w:rPr>
          <w:rFonts w:ascii="Times New Roman" w:eastAsia="Times New Roman" w:hAnsi="Times New Roman" w:cs="Times New Roman"/>
          <w:color w:val="000000"/>
          <w:sz w:val="28"/>
          <w:szCs w:val="28"/>
          <w:lang w:val="uk-UA" w:eastAsia="ru-RU"/>
        </w:rPr>
        <w:t>що мав Галич. Але наприкінці 1270-х чи на початку 1280-х рр. він знову відокремлюється - в руках Юрія Львовича; ми знаємо його тут від 1282 р. із запису холм</w:t>
      </w:r>
      <w:r w:rsidRPr="00AC60D2">
        <w:rPr>
          <w:rFonts w:ascii="Times New Roman" w:eastAsia="Times New Roman" w:hAnsi="Times New Roman" w:cs="Times New Roman"/>
          <w:color w:val="000000"/>
          <w:sz w:val="28"/>
          <w:szCs w:val="28"/>
          <w:lang w:val="uk-UA" w:eastAsia="ru-RU"/>
        </w:rPr>
        <w:softHyphen/>
        <w:t>ського євангелія, що списав „Евс</w:t>
      </w:r>
      <w:r>
        <w:rPr>
          <w:rFonts w:ascii="Times New Roman" w:eastAsia="Times New Roman" w:hAnsi="Times New Roman" w:cs="Times New Roman"/>
          <w:color w:val="000000"/>
          <w:sz w:val="28"/>
          <w:szCs w:val="28"/>
          <w:lang w:val="uk-UA" w:eastAsia="ru-RU"/>
        </w:rPr>
        <w:t>евій, попович святого Іоана“</w:t>
      </w:r>
      <w:r w:rsidRPr="00AC60D2">
        <w:rPr>
          <w:rFonts w:ascii="Times New Roman" w:eastAsia="Times New Roman" w:hAnsi="Times New Roman" w:cs="Times New Roman"/>
          <w:color w:val="000000"/>
          <w:sz w:val="28"/>
          <w:szCs w:val="28"/>
          <w:lang w:val="uk-UA" w:eastAsia="ru-RU"/>
        </w:rPr>
        <w:t>. До Юрія, як я сказав, належала тоді земля Холмська і Белзька, а т</w:t>
      </w:r>
      <w:r>
        <w:rPr>
          <w:rFonts w:ascii="Times New Roman" w:eastAsia="Times New Roman" w:hAnsi="Times New Roman" w:cs="Times New Roman"/>
          <w:color w:val="000000"/>
          <w:sz w:val="28"/>
          <w:szCs w:val="28"/>
          <w:lang w:val="uk-UA" w:eastAsia="ru-RU"/>
        </w:rPr>
        <w:t>акож і Дорогичин з Мельником</w:t>
      </w:r>
      <w:r w:rsidRPr="00AC60D2">
        <w:rPr>
          <w:rFonts w:ascii="Times New Roman" w:eastAsia="Times New Roman" w:hAnsi="Times New Roman" w:cs="Times New Roman"/>
          <w:color w:val="000000"/>
          <w:sz w:val="28"/>
          <w:szCs w:val="28"/>
          <w:lang w:val="uk-UA" w:eastAsia="ru-RU"/>
        </w:rPr>
        <w:t xml:space="preserve">. І пізніше, до кінця XIV ст., </w:t>
      </w:r>
      <w:r w:rsidRPr="00AC60D2">
        <w:rPr>
          <w:rFonts w:ascii="Times New Roman" w:eastAsia="Times New Roman" w:hAnsi="Times New Roman" w:cs="Times New Roman"/>
          <w:color w:val="000000"/>
          <w:sz w:val="28"/>
          <w:szCs w:val="28"/>
          <w:lang w:eastAsia="ru-RU"/>
        </w:rPr>
        <w:t xml:space="preserve">Холм </w:t>
      </w:r>
      <w:r w:rsidRPr="00AC60D2">
        <w:rPr>
          <w:rFonts w:ascii="Times New Roman" w:eastAsia="Times New Roman" w:hAnsi="Times New Roman" w:cs="Times New Roman"/>
          <w:color w:val="000000"/>
          <w:sz w:val="28"/>
          <w:szCs w:val="28"/>
          <w:lang w:val="uk-UA" w:eastAsia="ru-RU"/>
        </w:rPr>
        <w:t>час</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від часу бував княжим столом, а своє значення столиці середнього Забужжя зберіг до новіших часів.</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Сусідній Угровськ, на усті тієї ж Угорки в Буг, при</w:t>
      </w:r>
      <w:r w:rsidRPr="00AC60D2">
        <w:rPr>
          <w:rFonts w:ascii="Times New Roman" w:eastAsia="Times New Roman" w:hAnsi="Times New Roman" w:cs="Times New Roman"/>
          <w:color w:val="000000"/>
          <w:sz w:val="28"/>
          <w:szCs w:val="28"/>
          <w:lang w:val="uk-UA" w:eastAsia="ru-RU"/>
        </w:rPr>
        <w:softHyphen/>
        <w:t xml:space="preserve">значуваний акийсь час Данилом на столицю Забужжя, тратить всяке значення з появою </w:t>
      </w:r>
      <w:r w:rsidRPr="00AC60D2">
        <w:rPr>
          <w:rFonts w:ascii="Times New Roman" w:eastAsia="Times New Roman" w:hAnsi="Times New Roman" w:cs="Times New Roman"/>
          <w:color w:val="000000"/>
          <w:sz w:val="28"/>
          <w:szCs w:val="28"/>
          <w:lang w:eastAsia="ru-RU"/>
        </w:rPr>
        <w:t xml:space="preserve">Холма. </w:t>
      </w:r>
      <w:r w:rsidRPr="00AC60D2">
        <w:rPr>
          <w:rFonts w:ascii="Times New Roman" w:eastAsia="Times New Roman" w:hAnsi="Times New Roman" w:cs="Times New Roman"/>
          <w:color w:val="000000"/>
          <w:sz w:val="28"/>
          <w:szCs w:val="28"/>
          <w:lang w:val="uk-UA" w:eastAsia="ru-RU"/>
        </w:rPr>
        <w:t xml:space="preserve">До </w:t>
      </w:r>
      <w:r w:rsidRPr="00AC60D2">
        <w:rPr>
          <w:rFonts w:ascii="Times New Roman" w:eastAsia="Times New Roman" w:hAnsi="Times New Roman" w:cs="Times New Roman"/>
          <w:color w:val="000000"/>
          <w:sz w:val="28"/>
          <w:szCs w:val="28"/>
          <w:lang w:eastAsia="ru-RU"/>
        </w:rPr>
        <w:t xml:space="preserve">Холма </w:t>
      </w:r>
      <w:r w:rsidRPr="00AC60D2">
        <w:rPr>
          <w:rFonts w:ascii="Times New Roman" w:eastAsia="Times New Roman" w:hAnsi="Times New Roman" w:cs="Times New Roman"/>
          <w:color w:val="000000"/>
          <w:sz w:val="28"/>
          <w:szCs w:val="28"/>
          <w:lang w:val="uk-UA" w:eastAsia="ru-RU"/>
        </w:rPr>
        <w:t xml:space="preserve">перенесено і кафедру, що був заснував Данило в тих планах </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 зро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бити</w:t>
      </w:r>
      <w:r>
        <w:rPr>
          <w:rFonts w:ascii="Times New Roman" w:eastAsia="Times New Roman" w:hAnsi="Times New Roman" w:cs="Times New Roman"/>
          <w:color w:val="000000"/>
          <w:sz w:val="28"/>
          <w:szCs w:val="28"/>
          <w:lang w:val="uk-UA" w:eastAsia="ru-RU"/>
        </w:rPr>
        <w:t xml:space="preserve"> Угровськ сто</w:t>
      </w:r>
      <w:r>
        <w:rPr>
          <w:rFonts w:ascii="Times New Roman" w:eastAsia="Times New Roman" w:hAnsi="Times New Roman" w:cs="Times New Roman"/>
          <w:color w:val="000000"/>
          <w:sz w:val="28"/>
          <w:szCs w:val="28"/>
          <w:lang w:val="uk-UA" w:eastAsia="ru-RU"/>
        </w:rPr>
        <w:softHyphen/>
        <w:t>личним містом</w:t>
      </w:r>
      <w:r w:rsidRPr="00AC60D2">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Перейдемо до Луцької землі. Її столицю - Луцьк зустрічаємо у наших джерела</w:t>
      </w:r>
      <w:r>
        <w:rPr>
          <w:rFonts w:ascii="Times New Roman" w:eastAsia="Times New Roman" w:hAnsi="Times New Roman" w:cs="Times New Roman"/>
          <w:color w:val="000000"/>
          <w:sz w:val="28"/>
          <w:szCs w:val="28"/>
          <w:lang w:val="uk-UA" w:eastAsia="ru-RU"/>
        </w:rPr>
        <w:t>х пізно: у 80-х рр. XI ст.</w:t>
      </w:r>
      <w:r w:rsidRPr="00AC60D2">
        <w:rPr>
          <w:rFonts w:ascii="Times New Roman" w:eastAsia="Times New Roman" w:hAnsi="Times New Roman" w:cs="Times New Roman"/>
          <w:color w:val="000000"/>
          <w:sz w:val="28"/>
          <w:szCs w:val="28"/>
          <w:lang w:val="uk-UA" w:eastAsia="ru-RU"/>
        </w:rPr>
        <w:t>, але на існування його вказує вже назва лучан, що ми зустрічаємо вже у пер</w:t>
      </w:r>
      <w:r w:rsidRPr="00AC60D2">
        <w:rPr>
          <w:rFonts w:ascii="Times New Roman" w:eastAsia="Times New Roman" w:hAnsi="Times New Roman" w:cs="Times New Roman"/>
          <w:color w:val="000000"/>
          <w:sz w:val="28"/>
          <w:szCs w:val="28"/>
          <w:lang w:val="uk-UA" w:eastAsia="ru-RU"/>
        </w:rPr>
        <w:softHyphen/>
        <w:t xml:space="preserve">шій </w:t>
      </w:r>
      <w:r w:rsidRPr="00AC60D2">
        <w:rPr>
          <w:rFonts w:ascii="Times New Roman" w:eastAsia="Times New Roman" w:hAnsi="Times New Roman" w:cs="Times New Roman"/>
          <w:color w:val="000000"/>
          <w:sz w:val="28"/>
          <w:szCs w:val="28"/>
          <w:lang w:eastAsia="ru-RU"/>
        </w:rPr>
        <w:t xml:space="preserve">пол. </w:t>
      </w:r>
      <w:r w:rsidRPr="00AC60D2">
        <w:rPr>
          <w:rFonts w:ascii="Times New Roman" w:eastAsia="Times New Roman" w:hAnsi="Times New Roman" w:cs="Times New Roman"/>
          <w:color w:val="000000"/>
          <w:sz w:val="28"/>
          <w:szCs w:val="28"/>
          <w:lang w:val="uk-UA" w:eastAsia="ru-RU"/>
        </w:rPr>
        <w:t xml:space="preserve">X ст. у </w:t>
      </w:r>
      <w:r w:rsidRPr="00AC60D2">
        <w:rPr>
          <w:rFonts w:ascii="Times New Roman" w:eastAsia="Times New Roman" w:hAnsi="Times New Roman" w:cs="Times New Roman"/>
          <w:color w:val="000000"/>
          <w:sz w:val="28"/>
          <w:szCs w:val="28"/>
          <w:lang w:eastAsia="ru-RU"/>
        </w:rPr>
        <w:t xml:space="preserve">Константина </w:t>
      </w:r>
      <w:r w:rsidRPr="00AC60D2">
        <w:rPr>
          <w:rFonts w:ascii="Times New Roman" w:eastAsia="Times New Roman" w:hAnsi="Times New Roman" w:cs="Times New Roman"/>
          <w:color w:val="000000"/>
          <w:sz w:val="28"/>
          <w:szCs w:val="28"/>
          <w:lang w:val="uk-UA" w:eastAsia="ru-RU"/>
        </w:rPr>
        <w:t xml:space="preserve">Порфирородного </w:t>
      </w:r>
      <w:r w:rsidRPr="00AC60D2">
        <w:rPr>
          <w:rFonts w:ascii="Times New Roman" w:eastAsia="Times New Roman" w:hAnsi="Times New Roman" w:cs="Times New Roman"/>
          <w:i/>
          <w:iCs/>
          <w:color w:val="000000"/>
          <w:sz w:val="28"/>
          <w:szCs w:val="28"/>
          <w:lang w:val="uk-UA" w:eastAsia="ru-RU"/>
        </w:rPr>
        <w:t xml:space="preserve">(грецькою). </w:t>
      </w:r>
      <w:r w:rsidRPr="00AC60D2">
        <w:rPr>
          <w:rFonts w:ascii="Times New Roman" w:eastAsia="Times New Roman" w:hAnsi="Times New Roman" w:cs="Times New Roman"/>
          <w:color w:val="000000"/>
          <w:sz w:val="28"/>
          <w:szCs w:val="28"/>
          <w:lang w:val="uk-UA" w:eastAsia="ru-RU"/>
        </w:rPr>
        <w:t>3 неї виходить, що Луцьк тоді був політичним центром більшої тери</w:t>
      </w:r>
      <w:r w:rsidRPr="00AC60D2">
        <w:rPr>
          <w:rFonts w:ascii="Times New Roman" w:eastAsia="Times New Roman" w:hAnsi="Times New Roman" w:cs="Times New Roman"/>
          <w:color w:val="000000"/>
          <w:sz w:val="28"/>
          <w:szCs w:val="28"/>
          <w:lang w:val="uk-UA" w:eastAsia="ru-RU"/>
        </w:rPr>
        <w:softHyphen/>
        <w:t>торії, може більш-менш тієї ж, яка пізніше тяглася до нього. Традиція колишнього значення Луцька давала і потім себе знати.</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-384-</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Важливим</w:t>
      </w:r>
      <w:r w:rsidRPr="00AC60D2">
        <w:rPr>
          <w:rFonts w:ascii="Times New Roman" w:eastAsia="Times New Roman" w:hAnsi="Times New Roman" w:cs="Times New Roman"/>
          <w:color w:val="000000"/>
          <w:sz w:val="28"/>
          <w:szCs w:val="28"/>
          <w:lang w:eastAsia="ru-RU"/>
        </w:rPr>
        <w:t xml:space="preserve"> центром </w:t>
      </w:r>
      <w:r w:rsidRPr="00AC60D2">
        <w:rPr>
          <w:rFonts w:ascii="Times New Roman" w:eastAsia="Times New Roman" w:hAnsi="Times New Roman" w:cs="Times New Roman"/>
          <w:color w:val="000000"/>
          <w:sz w:val="28"/>
          <w:szCs w:val="28"/>
          <w:lang w:val="uk-UA" w:eastAsia="ru-RU"/>
        </w:rPr>
        <w:t>виступає він у</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подіях з</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кінця </w:t>
      </w:r>
      <w:r w:rsidRPr="00AC60D2">
        <w:rPr>
          <w:rFonts w:ascii="Times New Roman" w:eastAsia="Times New Roman" w:hAnsi="Times New Roman" w:cs="Times New Roman"/>
          <w:color w:val="000000"/>
          <w:sz w:val="28"/>
          <w:szCs w:val="28"/>
          <w:lang w:eastAsia="ru-RU"/>
        </w:rPr>
        <w:t xml:space="preserve">XI </w:t>
      </w:r>
      <w:r w:rsidRPr="00AC60D2">
        <w:rPr>
          <w:rFonts w:ascii="Times New Roman" w:eastAsia="Times New Roman" w:hAnsi="Times New Roman" w:cs="Times New Roman"/>
          <w:color w:val="000000"/>
          <w:sz w:val="28"/>
          <w:szCs w:val="28"/>
          <w:lang w:val="uk-UA" w:eastAsia="ru-RU"/>
        </w:rPr>
        <w:t>ст</w:t>
      </w:r>
      <w:r w:rsidRPr="00AC60D2">
        <w:rPr>
          <w:rFonts w:ascii="Times New Roman" w:eastAsia="Times New Roman" w:hAnsi="Times New Roman" w:cs="Times New Roman"/>
          <w:color w:val="000000"/>
          <w:sz w:val="28"/>
          <w:szCs w:val="28"/>
          <w:lang w:eastAsia="ru-RU"/>
        </w:rPr>
        <w:t>.</w:t>
      </w:r>
      <w:r w:rsidRPr="00ED5007">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а від середини </w:t>
      </w:r>
      <w:r w:rsidRPr="00AC60D2">
        <w:rPr>
          <w:rFonts w:ascii="Times New Roman" w:eastAsia="Times New Roman" w:hAnsi="Times New Roman" w:cs="Times New Roman"/>
          <w:color w:val="000000"/>
          <w:sz w:val="28"/>
          <w:szCs w:val="28"/>
          <w:lang w:eastAsia="ru-RU"/>
        </w:rPr>
        <w:t xml:space="preserve">XII </w:t>
      </w:r>
      <w:r w:rsidRPr="00AC60D2">
        <w:rPr>
          <w:rFonts w:ascii="Times New Roman" w:eastAsia="Times New Roman" w:hAnsi="Times New Roman" w:cs="Times New Roman"/>
          <w:color w:val="000000"/>
          <w:sz w:val="28"/>
          <w:szCs w:val="28"/>
          <w:lang w:val="uk-UA" w:eastAsia="ru-RU"/>
        </w:rPr>
        <w:t xml:space="preserve">ст. </w:t>
      </w:r>
      <w:r w:rsidRPr="00AC60D2">
        <w:rPr>
          <w:rFonts w:ascii="Times New Roman" w:eastAsia="Times New Roman" w:hAnsi="Times New Roman" w:cs="Times New Roman"/>
          <w:color w:val="000000"/>
          <w:sz w:val="28"/>
          <w:szCs w:val="28"/>
          <w:lang w:eastAsia="ru-RU"/>
        </w:rPr>
        <w:t>(1164 р.) ста</w:t>
      </w:r>
      <w:r w:rsidRPr="00AC60D2">
        <w:rPr>
          <w:rFonts w:ascii="Times New Roman" w:eastAsia="Times New Roman" w:hAnsi="Times New Roman" w:cs="Times New Roman"/>
          <w:color w:val="000000"/>
          <w:sz w:val="28"/>
          <w:szCs w:val="28"/>
          <w:lang w:val="uk-UA" w:eastAsia="ru-RU"/>
        </w:rPr>
        <w:t>є</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столичним містом Луцького князівства. Ним залишається він до другої чверті ХІІІ ст., а і пере</w:t>
      </w:r>
      <w:r>
        <w:rPr>
          <w:rFonts w:ascii="Times New Roman" w:eastAsia="Times New Roman" w:hAnsi="Times New Roman" w:cs="Times New Roman"/>
          <w:color w:val="000000"/>
          <w:sz w:val="28"/>
          <w:szCs w:val="28"/>
          <w:lang w:val="uk-UA" w:eastAsia="ru-RU"/>
        </w:rPr>
        <w:t>ставши бути княжим столом, зали</w:t>
      </w:r>
      <w:r w:rsidRPr="00AC60D2">
        <w:rPr>
          <w:rFonts w:ascii="Times New Roman" w:eastAsia="Times New Roman" w:hAnsi="Times New Roman" w:cs="Times New Roman"/>
          <w:color w:val="000000"/>
          <w:sz w:val="28"/>
          <w:szCs w:val="28"/>
          <w:lang w:val="uk-UA" w:eastAsia="ru-RU"/>
        </w:rPr>
        <w:t>шається важливим центром землі. Від XIV ж віку Луцьк починає брати перевагу над Володимиром як</w:t>
      </w:r>
      <w:r w:rsidRPr="00AC60D2">
        <w:rPr>
          <w:rFonts w:ascii="Palatino Linotype" w:eastAsia="Times New Roman" w:hAnsi="Palatino Linotype"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столиця всієї Волині.</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При всьому тому у ХІ-</w:t>
      </w:r>
      <w:r w:rsidRPr="00AC60D2">
        <w:rPr>
          <w:rFonts w:ascii="Times New Roman" w:eastAsia="Times New Roman" w:hAnsi="Times New Roman" w:cs="Times New Roman"/>
          <w:color w:val="000000"/>
          <w:sz w:val="28"/>
          <w:szCs w:val="28"/>
          <w:lang w:val="uk-UA" w:eastAsia="ru-RU"/>
        </w:rPr>
        <w:t>ХІІІ ст. знаємо про Луцьк дуже мало. Можемо сказати, що він був міцним замком. Збудовано його на невеликому високому острові; ріки — Стир і Глушець і болота навколо робили його мало приступ</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ним. Але у воєнній історії тих століть він не грає особливої ролі. З оповіданая Галицько-волин</w:t>
      </w:r>
      <w:r w:rsidRPr="00AC60D2">
        <w:rPr>
          <w:rFonts w:ascii="Times New Roman" w:eastAsia="Times New Roman" w:hAnsi="Times New Roman" w:cs="Times New Roman"/>
          <w:color w:val="000000"/>
          <w:sz w:val="28"/>
          <w:szCs w:val="28"/>
          <w:lang w:val="uk-UA" w:eastAsia="ru-RU"/>
        </w:rPr>
        <w:softHyphen/>
        <w:t>ського літопису пр</w:t>
      </w:r>
      <w:r>
        <w:rPr>
          <w:rFonts w:ascii="Times New Roman" w:eastAsia="Times New Roman" w:hAnsi="Times New Roman" w:cs="Times New Roman"/>
          <w:color w:val="000000"/>
          <w:sz w:val="28"/>
          <w:szCs w:val="28"/>
          <w:lang w:val="uk-UA" w:eastAsia="ru-RU"/>
        </w:rPr>
        <w:t>о пожертви Володимира Василькови</w:t>
      </w:r>
      <w:r w:rsidRPr="00AC60D2">
        <w:rPr>
          <w:rFonts w:ascii="Times New Roman" w:eastAsia="Times New Roman" w:hAnsi="Times New Roman" w:cs="Times New Roman"/>
          <w:color w:val="000000"/>
          <w:sz w:val="28"/>
          <w:szCs w:val="28"/>
          <w:lang w:val="uk-UA" w:eastAsia="ru-RU"/>
        </w:rPr>
        <w:t>ча різ</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ним цер</w:t>
      </w:r>
      <w:r w:rsidRPr="00AC60D2">
        <w:rPr>
          <w:rFonts w:ascii="Times New Roman" w:eastAsia="Times New Roman" w:hAnsi="Times New Roman" w:cs="Times New Roman"/>
          <w:color w:val="000000"/>
          <w:sz w:val="28"/>
          <w:szCs w:val="28"/>
          <w:lang w:val="uk-UA" w:eastAsia="ru-RU"/>
        </w:rPr>
        <w:softHyphen/>
        <w:t>квам</w:t>
      </w:r>
      <w:r w:rsidRPr="00ED5007">
        <w:rPr>
          <w:rFonts w:ascii="Times New Roman" w:eastAsia="Times New Roman" w:hAnsi="Times New Roman" w:cs="Times New Roman"/>
          <w:color w:val="000000"/>
          <w:sz w:val="28"/>
          <w:szCs w:val="28"/>
          <w:vertAlign w:val="superscript"/>
          <w:lang w:val="uk-UA" w:eastAsia="ru-RU"/>
        </w:rPr>
        <w:t>2</w:t>
      </w:r>
      <w:r w:rsidRPr="00AC60D2">
        <w:rPr>
          <w:rFonts w:ascii="Times New Roman" w:eastAsia="Times New Roman" w:hAnsi="Times New Roman" w:cs="Times New Roman"/>
          <w:color w:val="000000"/>
          <w:sz w:val="28"/>
          <w:szCs w:val="28"/>
          <w:lang w:val="uk-UA" w:eastAsia="ru-RU"/>
        </w:rPr>
        <w:t xml:space="preserve"> випадково довідуємось про існування в Луцьку єпископії; во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на була заснована, правдоподібно, в часи існування в Луцьку осібних князів: за Ярослава Ізяславича або його синів. Кафедральною церквою була мабуть церква св. Івана, пізніша кафедра, де ще наприкінці Х</w:t>
      </w:r>
      <w:r w:rsidRPr="00AC60D2">
        <w:rPr>
          <w:rFonts w:ascii="Times New Roman" w:eastAsia="Times New Roman" w:hAnsi="Times New Roman" w:cs="Times New Roman"/>
          <w:color w:val="000000"/>
          <w:sz w:val="28"/>
          <w:szCs w:val="28"/>
          <w:lang w:val="en-US" w:eastAsia="ru-RU"/>
        </w:rPr>
        <w:t>V</w:t>
      </w:r>
      <w:r w:rsidRPr="00AC60D2">
        <w:rPr>
          <w:rFonts w:ascii="Times New Roman" w:eastAsia="Times New Roman" w:hAnsi="Times New Roman" w:cs="Times New Roman"/>
          <w:color w:val="000000"/>
          <w:sz w:val="28"/>
          <w:szCs w:val="28"/>
          <w:lang w:val="uk-UA" w:eastAsia="ru-RU"/>
        </w:rPr>
        <w:t>І ст. лежали „тела зме</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рлыхъ господарей хрестіянскихъ великихъ князей рускихъ, и гробы ихъ“ сто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яли</w:t>
      </w:r>
      <w:r w:rsidRPr="00432D38">
        <w:rPr>
          <w:rFonts w:ascii="Times New Roman" w:eastAsia="Times New Roman" w:hAnsi="Times New Roman" w:cs="Times New Roman"/>
          <w:color w:val="000000"/>
          <w:sz w:val="28"/>
          <w:szCs w:val="28"/>
          <w:vertAlign w:val="superscript"/>
          <w:lang w:val="uk-UA" w:eastAsia="ru-RU"/>
        </w:rPr>
        <w:t>3</w:t>
      </w:r>
      <w:r w:rsidRPr="00AC60D2">
        <w:rPr>
          <w:rFonts w:ascii="Times New Roman" w:eastAsia="Times New Roman" w:hAnsi="Times New Roman" w:cs="Times New Roman"/>
          <w:color w:val="000000"/>
          <w:sz w:val="28"/>
          <w:szCs w:val="28"/>
          <w:lang w:val="uk-UA" w:eastAsia="ru-RU"/>
        </w:rPr>
        <w:t>. З відомих пізніше церков, церкву св. Дмитра на основі археологічних ознак і традиції вважають заснованою не пізніше ХІІ ст. Тепер її, одначе, вже нема: розібрали нещодавно. Дуже поважаною святинею був сусідній Жиди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чинський монастир (миля від Луцька) з церквою св. Миколая: літописець принагідно згадує, що туди приїздив на прощу Данило</w:t>
      </w:r>
      <w:r w:rsidRPr="00432D38">
        <w:rPr>
          <w:rFonts w:ascii="Times New Roman" w:eastAsia="Times New Roman" w:hAnsi="Times New Roman" w:cs="Times New Roman"/>
          <w:color w:val="000000"/>
          <w:sz w:val="28"/>
          <w:szCs w:val="28"/>
          <w:vertAlign w:val="superscript"/>
          <w:lang w:val="uk-UA" w:eastAsia="ru-RU"/>
        </w:rPr>
        <w:t>4</w:t>
      </w:r>
      <w:r w:rsidRPr="00AC60D2">
        <w:rPr>
          <w:rFonts w:ascii="Times New Roman" w:eastAsia="Times New Roman" w:hAnsi="Times New Roman" w:cs="Times New Roman"/>
          <w:color w:val="000000"/>
          <w:sz w:val="28"/>
          <w:szCs w:val="28"/>
          <w:lang w:val="uk-UA" w:eastAsia="ru-RU"/>
        </w:rPr>
        <w:t>. З інших околиць знаємо ще княжий двір „в Гаю“ - „близ</w:t>
      </w:r>
      <w:r w:rsidRPr="00AC60D2">
        <w:rPr>
          <w:rFonts w:ascii="Times New Roman" w:eastAsia="Times New Roman" w:hAnsi="Times New Roman" w:cs="Times New Roman"/>
          <w:color w:val="000000"/>
          <w:sz w:val="28"/>
          <w:szCs w:val="28"/>
          <w:lang w:eastAsia="ru-RU"/>
        </w:rPr>
        <w:t>ъ</w:t>
      </w:r>
      <w:r w:rsidRPr="00AC60D2">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eastAsia="ru-RU"/>
        </w:rPr>
        <w:t>города некоемъ</w:t>
      </w:r>
      <w:r w:rsidRPr="00AC60D2">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eastAsia="ru-RU"/>
        </w:rPr>
        <w:t>месте</w:t>
      </w:r>
      <w:r w:rsidRPr="00AC60D2">
        <w:rPr>
          <w:rFonts w:ascii="Times New Roman" w:eastAsia="Times New Roman" w:hAnsi="Times New Roman" w:cs="Times New Roman"/>
          <w:color w:val="000000"/>
          <w:sz w:val="28"/>
          <w:szCs w:val="28"/>
          <w:lang w:val="uk-UA" w:eastAsia="ru-RU"/>
        </w:rPr>
        <w:t xml:space="preserve"> именем</w:t>
      </w:r>
      <w:r w:rsidRPr="00AC60D2">
        <w:rPr>
          <w:rFonts w:ascii="Times New Roman" w:eastAsia="Times New Roman" w:hAnsi="Times New Roman" w:cs="Times New Roman"/>
          <w:color w:val="000000"/>
          <w:sz w:val="28"/>
          <w:szCs w:val="28"/>
          <w:lang w:eastAsia="ru-RU"/>
        </w:rPr>
        <w:t>ъ</w:t>
      </w:r>
      <w:r w:rsidRPr="00AC60D2">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eastAsia="ru-RU"/>
        </w:rPr>
        <w:t>в</w:t>
      </w:r>
      <w:r w:rsidRPr="00AC60D2">
        <w:rPr>
          <w:rFonts w:ascii="Times New Roman" w:eastAsia="Times New Roman" w:hAnsi="Times New Roman" w:cs="Times New Roman"/>
          <w:color w:val="000000"/>
          <w:sz w:val="28"/>
          <w:szCs w:val="28"/>
          <w:lang w:val="uk-UA" w:eastAsia="ru-RU"/>
        </w:rPr>
        <w:t xml:space="preserve"> Гаі“. Як оповідає літописець, це було дуже гарне місце, </w:t>
      </w:r>
      <w:r w:rsidRPr="00AC60D2">
        <w:rPr>
          <w:rFonts w:ascii="Times New Roman" w:eastAsia="Times New Roman" w:hAnsi="Times New Roman" w:cs="Times New Roman"/>
          <w:color w:val="000000"/>
          <w:sz w:val="28"/>
          <w:szCs w:val="28"/>
          <w:lang w:eastAsia="ru-RU"/>
        </w:rPr>
        <w:t>„устро</w:t>
      </w:r>
      <w:r w:rsidRPr="00AC60D2">
        <w:rPr>
          <w:rFonts w:ascii="Times New Roman" w:eastAsia="Times New Roman" w:hAnsi="Times New Roman" w:cs="Times New Roman"/>
          <w:color w:val="000000"/>
          <w:sz w:val="28"/>
          <w:szCs w:val="28"/>
          <w:lang w:eastAsia="ru-RU"/>
        </w:rPr>
        <w:softHyphen/>
        <w:t>ено различны</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eastAsia="ru-RU"/>
        </w:rPr>
        <w:t xml:space="preserve">ми хоромы“ </w:t>
      </w:r>
      <w:r w:rsidRPr="00AC60D2">
        <w:rPr>
          <w:rFonts w:ascii="Times New Roman" w:eastAsia="Times New Roman" w:hAnsi="Times New Roman" w:cs="Times New Roman"/>
          <w:color w:val="000000"/>
          <w:sz w:val="28"/>
          <w:szCs w:val="28"/>
          <w:lang w:val="uk-UA" w:eastAsia="ru-RU"/>
        </w:rPr>
        <w:t>(будинками), і церква була тут предивна, „ красотою сияющи“</w:t>
      </w:r>
      <w:r w:rsidRPr="00432D38">
        <w:rPr>
          <w:rFonts w:ascii="Times New Roman" w:eastAsia="Times New Roman" w:hAnsi="Times New Roman" w:cs="Times New Roman"/>
          <w:color w:val="000000"/>
          <w:sz w:val="28"/>
          <w:szCs w:val="28"/>
          <w:vertAlign w:val="superscript"/>
          <w:lang w:val="uk-UA" w:eastAsia="ru-RU"/>
        </w:rPr>
        <w:t>5</w:t>
      </w:r>
      <w:r w:rsidRPr="00AC60D2">
        <w:rPr>
          <w:rFonts w:ascii="Times New Roman" w:eastAsia="Times New Roman" w:hAnsi="Times New Roman" w:cs="Times New Roman"/>
          <w:color w:val="000000"/>
          <w:sz w:val="28"/>
          <w:szCs w:val="28"/>
          <w:lang w:val="uk-UA" w:eastAsia="ru-RU"/>
        </w:rPr>
        <w:t>. Але єдиним залишком колишнього багатства і слави тих луцьких церков XII - ХІІІ ст. залишилася знахідка (1861) золотих орнаментованих блях від ікон, як каже урядове справоздання - „грецької роботи XII ст.“, знайдених в замку</w:t>
      </w:r>
      <w:r w:rsidRPr="00432D38">
        <w:rPr>
          <w:rFonts w:ascii="Times New Roman" w:eastAsia="Times New Roman" w:hAnsi="Times New Roman" w:cs="Times New Roman"/>
          <w:color w:val="000000"/>
          <w:sz w:val="28"/>
          <w:szCs w:val="28"/>
          <w:vertAlign w:val="superscript"/>
          <w:lang w:val="uk-UA" w:eastAsia="ru-RU"/>
        </w:rPr>
        <w:t>6</w:t>
      </w:r>
      <w:r w:rsidRPr="00AC60D2">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Славний пізніше Острог не знати навіть чи й існував тоді. Непевність в тім, як розуміти слова літопису під 1100 </w:t>
      </w:r>
      <w:r w:rsidRPr="00AC60D2">
        <w:rPr>
          <w:rFonts w:ascii="Times New Roman" w:eastAsia="Times New Roman" w:hAnsi="Times New Roman" w:cs="Times New Roman"/>
          <w:color w:val="000000"/>
          <w:sz w:val="28"/>
          <w:szCs w:val="28"/>
          <w:lang w:eastAsia="ru-RU"/>
        </w:rPr>
        <w:t xml:space="preserve">р., </w:t>
      </w:r>
      <w:r w:rsidRPr="00AC60D2">
        <w:rPr>
          <w:rFonts w:ascii="Times New Roman" w:eastAsia="Times New Roman" w:hAnsi="Times New Roman" w:cs="Times New Roman"/>
          <w:color w:val="000000"/>
          <w:sz w:val="28"/>
          <w:szCs w:val="28"/>
          <w:lang w:val="uk-UA" w:eastAsia="ru-RU"/>
        </w:rPr>
        <w:t>про городи, дані Давиду Ігореви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чу „в </w:t>
      </w:r>
      <w:r w:rsidRPr="00AC60D2">
        <w:rPr>
          <w:rFonts w:ascii="Times New Roman" w:eastAsia="Times New Roman" w:hAnsi="Times New Roman" w:cs="Times New Roman"/>
          <w:color w:val="000000"/>
          <w:sz w:val="28"/>
          <w:szCs w:val="28"/>
          <w:lang w:eastAsia="ru-RU"/>
        </w:rPr>
        <w:t xml:space="preserve">Божескомъ </w:t>
      </w:r>
      <w:r w:rsidRPr="00AC60D2">
        <w:rPr>
          <w:rFonts w:ascii="Times New Roman" w:eastAsia="Times New Roman" w:hAnsi="Times New Roman" w:cs="Times New Roman"/>
          <w:color w:val="000000"/>
          <w:sz w:val="28"/>
          <w:szCs w:val="28"/>
          <w:lang w:val="uk-UA" w:eastAsia="ru-RU"/>
        </w:rPr>
        <w:t xml:space="preserve">в Острозе“: чи за два окремі міста, чи за одне (Божський острог). </w:t>
      </w:r>
      <w:r w:rsidRPr="00AC60D2">
        <w:rPr>
          <w:rFonts w:ascii="Times New Roman" w:eastAsia="Times New Roman" w:hAnsi="Times New Roman" w:cs="Times New Roman"/>
          <w:i/>
          <w:iCs/>
          <w:color w:val="000000"/>
          <w:sz w:val="28"/>
          <w:szCs w:val="28"/>
          <w:lang w:val="uk-UA" w:eastAsia="ru-RU"/>
        </w:rPr>
        <w:t>Я</w:t>
      </w:r>
      <w:r w:rsidRPr="00AC60D2">
        <w:rPr>
          <w:rFonts w:ascii="Times New Roman" w:eastAsia="Times New Roman" w:hAnsi="Times New Roman" w:cs="Times New Roman"/>
          <w:color w:val="000000"/>
          <w:sz w:val="28"/>
          <w:szCs w:val="28"/>
          <w:lang w:val="uk-UA" w:eastAsia="ru-RU"/>
        </w:rPr>
        <w:t xml:space="preserve"> вважаю більш</w:t>
      </w:r>
    </w:p>
    <w:p w:rsidR="00212BAC" w:rsidRDefault="00212BAC" w:rsidP="00212BAC">
      <w:pPr>
        <w:spacing w:after="0" w:line="240" w:lineRule="auto"/>
        <w:ind w:firstLine="708"/>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ind w:firstLine="442"/>
        <w:jc w:val="both"/>
        <w:rPr>
          <w:rFonts w:ascii="Times New Roman" w:eastAsia="Times New Roman" w:hAnsi="Times New Roman" w:cs="Times New Roman"/>
          <w:color w:val="000000"/>
          <w:sz w:val="24"/>
          <w:szCs w:val="24"/>
          <w:lang w:val="uk-UA" w:eastAsia="ru-RU"/>
        </w:rPr>
      </w:pPr>
      <w:r w:rsidRPr="00432D38">
        <w:rPr>
          <w:rFonts w:ascii="Times New Roman" w:eastAsia="Times New Roman" w:hAnsi="Times New Roman" w:cs="Times New Roman"/>
          <w:color w:val="000000"/>
          <w:sz w:val="24"/>
          <w:szCs w:val="24"/>
          <w:vertAlign w:val="superscript"/>
          <w:lang w:val="uk-UA" w:eastAsia="ru-RU"/>
        </w:rPr>
        <w:t>1</w:t>
      </w:r>
      <w:r w:rsidRPr="005E1C06">
        <w:rPr>
          <w:rFonts w:ascii="Times New Roman" w:eastAsia="Times New Roman" w:hAnsi="Times New Roman" w:cs="Times New Roman"/>
          <w:color w:val="000000"/>
          <w:sz w:val="24"/>
          <w:szCs w:val="24"/>
          <w:lang w:val="uk-UA" w:eastAsia="ru-RU"/>
        </w:rPr>
        <w:t xml:space="preserve">Іпат. с. 144, 179. </w:t>
      </w:r>
    </w:p>
    <w:p w:rsidR="00212BAC" w:rsidRPr="00212BAC" w:rsidRDefault="00212BAC" w:rsidP="00212BAC">
      <w:pPr>
        <w:spacing w:after="0" w:line="240" w:lineRule="auto"/>
        <w:ind w:firstLine="442"/>
        <w:jc w:val="both"/>
        <w:rPr>
          <w:rFonts w:ascii="Times New Roman" w:eastAsia="Times New Roman" w:hAnsi="Times New Roman" w:cs="Times New Roman"/>
          <w:b/>
          <w:bCs/>
          <w:sz w:val="24"/>
          <w:szCs w:val="24"/>
          <w:lang w:val="uk-UA" w:eastAsia="ru-RU"/>
        </w:rPr>
      </w:pPr>
      <w:r w:rsidRPr="00432D38">
        <w:rPr>
          <w:rFonts w:ascii="Times New Roman" w:eastAsia="Times New Roman" w:hAnsi="Times New Roman" w:cs="Times New Roman"/>
          <w:color w:val="000000"/>
          <w:sz w:val="24"/>
          <w:szCs w:val="24"/>
          <w:vertAlign w:val="superscript"/>
          <w:lang w:val="uk-UA" w:eastAsia="ru-RU"/>
        </w:rPr>
        <w:t>2</w:t>
      </w:r>
      <w:r w:rsidRPr="005E1C06">
        <w:rPr>
          <w:rFonts w:ascii="Times New Roman" w:eastAsia="Times New Roman" w:hAnsi="Times New Roman" w:cs="Times New Roman"/>
          <w:color w:val="000000"/>
          <w:sz w:val="24"/>
          <w:szCs w:val="24"/>
          <w:lang w:val="uk-UA" w:eastAsia="ru-RU"/>
        </w:rPr>
        <w:t>Іпат. с. 609.</w:t>
      </w:r>
    </w:p>
    <w:p w:rsidR="00212BAC" w:rsidRPr="00212BAC" w:rsidRDefault="00212BAC" w:rsidP="00212BAC">
      <w:pPr>
        <w:spacing w:after="0" w:line="240" w:lineRule="auto"/>
        <w:ind w:firstLine="442"/>
        <w:jc w:val="both"/>
        <w:rPr>
          <w:rFonts w:ascii="Times New Roman" w:eastAsia="Times New Roman" w:hAnsi="Times New Roman" w:cs="Times New Roman"/>
          <w:b/>
          <w:bCs/>
          <w:sz w:val="24"/>
          <w:szCs w:val="24"/>
          <w:lang w:val="uk-UA" w:eastAsia="ru-RU"/>
        </w:rPr>
      </w:pPr>
      <w:r>
        <w:rPr>
          <w:rFonts w:ascii="Times New Roman" w:eastAsia="Times New Roman" w:hAnsi="Times New Roman" w:cs="Times New Roman"/>
          <w:color w:val="000000"/>
          <w:sz w:val="24"/>
          <w:szCs w:val="24"/>
          <w:vertAlign w:val="superscript"/>
          <w:lang w:val="uk-UA" w:eastAsia="ru-RU"/>
        </w:rPr>
        <w:t>3</w:t>
      </w:r>
      <w:r w:rsidRPr="005E1C06">
        <w:rPr>
          <w:rFonts w:ascii="Times New Roman" w:eastAsia="Times New Roman" w:hAnsi="Times New Roman" w:cs="Times New Roman"/>
          <w:color w:val="000000"/>
          <w:sz w:val="24"/>
          <w:szCs w:val="24"/>
          <w:lang w:val="uk-UA" w:eastAsia="ru-RU"/>
        </w:rPr>
        <w:t>Архив</w:t>
      </w:r>
      <w:r w:rsidRPr="00212BAC">
        <w:rPr>
          <w:rFonts w:ascii="Times New Roman" w:eastAsia="Times New Roman" w:hAnsi="Times New Roman" w:cs="Times New Roman"/>
          <w:color w:val="000000"/>
          <w:sz w:val="24"/>
          <w:szCs w:val="24"/>
          <w:lang w:val="uk-UA" w:eastAsia="ru-RU"/>
        </w:rPr>
        <w:t>ъ</w:t>
      </w:r>
      <w:r w:rsidRPr="005E1C06">
        <w:rPr>
          <w:rFonts w:ascii="Times New Roman" w:eastAsia="Times New Roman" w:hAnsi="Times New Roman" w:cs="Times New Roman"/>
          <w:color w:val="000000"/>
          <w:sz w:val="24"/>
          <w:szCs w:val="24"/>
          <w:lang w:val="uk-UA" w:eastAsia="ru-RU"/>
        </w:rPr>
        <w:t xml:space="preserve"> Югоза</w:t>
      </w:r>
      <w:r w:rsidRPr="00212BAC">
        <w:rPr>
          <w:rFonts w:ascii="Times New Roman" w:eastAsia="Times New Roman" w:hAnsi="Times New Roman" w:cs="Times New Roman"/>
          <w:color w:val="000000"/>
          <w:sz w:val="24"/>
          <w:szCs w:val="24"/>
          <w:lang w:val="uk-UA" w:eastAsia="ru-RU"/>
        </w:rPr>
        <w:t>п</w:t>
      </w:r>
      <w:r w:rsidRPr="005E1C06">
        <w:rPr>
          <w:rFonts w:ascii="Times New Roman" w:eastAsia="Times New Roman" w:hAnsi="Times New Roman" w:cs="Times New Roman"/>
          <w:color w:val="000000"/>
          <w:sz w:val="24"/>
          <w:szCs w:val="24"/>
          <w:lang w:val="uk-UA" w:eastAsia="ru-RU"/>
        </w:rPr>
        <w:t>. Рос. І т. І с. 291, 324.</w:t>
      </w:r>
    </w:p>
    <w:p w:rsidR="00212BAC" w:rsidRDefault="00212BAC" w:rsidP="00212BAC">
      <w:pPr>
        <w:spacing w:after="0" w:line="240" w:lineRule="auto"/>
        <w:ind w:firstLine="442"/>
        <w:jc w:val="both"/>
        <w:rPr>
          <w:rFonts w:ascii="Times New Roman" w:eastAsia="Times New Roman" w:hAnsi="Times New Roman" w:cs="Times New Roman"/>
          <w:color w:val="000000"/>
          <w:sz w:val="24"/>
          <w:szCs w:val="24"/>
          <w:lang w:val="uk-UA" w:eastAsia="ru-RU"/>
        </w:rPr>
      </w:pPr>
      <w:r w:rsidRPr="00432D38">
        <w:rPr>
          <w:rFonts w:ascii="Times New Roman" w:eastAsia="Times New Roman" w:hAnsi="Times New Roman" w:cs="Times New Roman"/>
          <w:iCs/>
          <w:color w:val="000000"/>
          <w:sz w:val="24"/>
          <w:szCs w:val="24"/>
          <w:vertAlign w:val="superscript"/>
          <w:lang w:val="uk-UA" w:eastAsia="ru-RU"/>
        </w:rPr>
        <w:t>4</w:t>
      </w:r>
      <w:r w:rsidRPr="005E1C06">
        <w:rPr>
          <w:rFonts w:ascii="Times New Roman" w:eastAsia="Times New Roman" w:hAnsi="Times New Roman" w:cs="Times New Roman"/>
          <w:color w:val="000000"/>
          <w:sz w:val="24"/>
          <w:szCs w:val="24"/>
          <w:lang w:val="uk-UA" w:eastAsia="ru-RU"/>
        </w:rPr>
        <w:t xml:space="preserve">Іпат. с. 501. </w:t>
      </w:r>
    </w:p>
    <w:p w:rsidR="00212BAC" w:rsidRPr="005E1C06" w:rsidRDefault="00212BAC" w:rsidP="00212BAC">
      <w:pPr>
        <w:spacing w:after="0" w:line="240" w:lineRule="auto"/>
        <w:ind w:firstLine="442"/>
        <w:jc w:val="both"/>
        <w:rPr>
          <w:rFonts w:ascii="Times New Roman" w:eastAsia="Times New Roman" w:hAnsi="Times New Roman" w:cs="Times New Roman"/>
          <w:b/>
          <w:bCs/>
          <w:sz w:val="24"/>
          <w:szCs w:val="24"/>
          <w:lang w:eastAsia="ru-RU"/>
        </w:rPr>
      </w:pPr>
      <w:r w:rsidRPr="00432D38">
        <w:rPr>
          <w:rFonts w:ascii="Times New Roman" w:eastAsia="Times New Roman" w:hAnsi="Times New Roman" w:cs="Times New Roman"/>
          <w:color w:val="000000"/>
          <w:sz w:val="24"/>
          <w:szCs w:val="24"/>
          <w:vertAlign w:val="superscript"/>
          <w:lang w:val="uk-UA" w:eastAsia="ru-RU"/>
        </w:rPr>
        <w:t>5</w:t>
      </w:r>
      <w:r w:rsidRPr="005E1C06">
        <w:rPr>
          <w:rFonts w:ascii="Times New Roman" w:eastAsia="Times New Roman" w:hAnsi="Times New Roman" w:cs="Times New Roman"/>
          <w:color w:val="000000"/>
          <w:sz w:val="24"/>
          <w:szCs w:val="24"/>
          <w:lang w:val="uk-UA" w:eastAsia="ru-RU"/>
        </w:rPr>
        <w:t>Іпат. с. 597.</w:t>
      </w:r>
    </w:p>
    <w:p w:rsidR="00212BAC" w:rsidRPr="005E1C06" w:rsidRDefault="00212BAC" w:rsidP="00212BAC">
      <w:pPr>
        <w:spacing w:after="0" w:line="240" w:lineRule="auto"/>
        <w:ind w:firstLine="442"/>
        <w:jc w:val="both"/>
        <w:rPr>
          <w:rFonts w:ascii="Times New Roman" w:eastAsia="Times New Roman" w:hAnsi="Times New Roman" w:cs="Times New Roman"/>
          <w:b/>
          <w:bCs/>
          <w:sz w:val="24"/>
          <w:szCs w:val="24"/>
          <w:lang w:eastAsia="ru-RU"/>
        </w:rPr>
      </w:pPr>
      <w:r w:rsidRPr="00432D38">
        <w:rPr>
          <w:rFonts w:ascii="Times New Roman" w:eastAsia="Times New Roman" w:hAnsi="Times New Roman" w:cs="Times New Roman"/>
          <w:color w:val="000000"/>
          <w:sz w:val="24"/>
          <w:szCs w:val="24"/>
          <w:vertAlign w:val="superscript"/>
          <w:lang w:val="uk-UA" w:eastAsia="ru-RU"/>
        </w:rPr>
        <w:t>6</w:t>
      </w:r>
      <w:r w:rsidRPr="005E1C06">
        <w:rPr>
          <w:rFonts w:ascii="Times New Roman" w:eastAsia="Times New Roman" w:hAnsi="Times New Roman" w:cs="Times New Roman"/>
          <w:color w:val="000000"/>
          <w:sz w:val="24"/>
          <w:szCs w:val="24"/>
          <w:lang w:val="uk-UA" w:eastAsia="ru-RU"/>
        </w:rPr>
        <w:t xml:space="preserve">Маленьку літературу див. прим. 7. У І — II зош. </w:t>
      </w:r>
      <w:r w:rsidRPr="005E1C06">
        <w:rPr>
          <w:rFonts w:ascii="Times New Roman" w:eastAsia="Times New Roman" w:hAnsi="Times New Roman" w:cs="Times New Roman"/>
          <w:color w:val="000000"/>
          <w:sz w:val="24"/>
          <w:szCs w:val="24"/>
          <w:lang w:eastAsia="ru-RU"/>
        </w:rPr>
        <w:t>Пам'ятників</w:t>
      </w:r>
      <w:r w:rsidRPr="005E1C06">
        <w:rPr>
          <w:rFonts w:ascii="Times New Roman" w:eastAsia="Times New Roman" w:hAnsi="Times New Roman" w:cs="Times New Roman"/>
          <w:color w:val="000000"/>
          <w:sz w:val="24"/>
          <w:szCs w:val="24"/>
          <w:lang w:val="uk-UA" w:eastAsia="ru-RU"/>
        </w:rPr>
        <w:t xml:space="preserve"> старини в зап. губ. подано кілька луцьких </w:t>
      </w:r>
      <w:r w:rsidRPr="005E1C06">
        <w:rPr>
          <w:rFonts w:ascii="Times New Roman" w:eastAsia="Times New Roman" w:hAnsi="Times New Roman" w:cs="Times New Roman"/>
          <w:color w:val="000000"/>
          <w:sz w:val="24"/>
          <w:szCs w:val="24"/>
          <w:lang w:eastAsia="ru-RU"/>
        </w:rPr>
        <w:t>пам'яток</w:t>
      </w:r>
      <w:r w:rsidRPr="005E1C06">
        <w:rPr>
          <w:rFonts w:ascii="Times New Roman" w:eastAsia="Times New Roman" w:hAnsi="Times New Roman" w:cs="Times New Roman"/>
          <w:color w:val="000000"/>
          <w:sz w:val="24"/>
          <w:szCs w:val="24"/>
          <w:lang w:val="uk-UA" w:eastAsia="ru-RU"/>
        </w:rPr>
        <w:t>, але пізніших.</w:t>
      </w:r>
    </w:p>
    <w:p w:rsidR="00212BAC" w:rsidRPr="00AC60D2"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-385-</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правдоподібним, що ц</w:t>
      </w:r>
      <w:r w:rsidRPr="00AC60D2">
        <w:rPr>
          <w:rFonts w:ascii="Times New Roman" w:eastAsia="Times New Roman" w:hAnsi="Times New Roman" w:cs="Times New Roman"/>
          <w:color w:val="000000"/>
          <w:sz w:val="28"/>
          <w:szCs w:val="28"/>
          <w:lang w:eastAsia="ru-RU"/>
        </w:rPr>
        <w:t xml:space="preserve">е </w:t>
      </w:r>
      <w:r w:rsidRPr="00AC60D2">
        <w:rPr>
          <w:rFonts w:ascii="Times New Roman" w:eastAsia="Times New Roman" w:hAnsi="Times New Roman" w:cs="Times New Roman"/>
          <w:color w:val="000000"/>
          <w:sz w:val="28"/>
          <w:szCs w:val="28"/>
          <w:lang w:val="uk-UA" w:eastAsia="ru-RU"/>
        </w:rPr>
        <w:t>два окремі міста, і, значать, Острог існував уже у XI ст. Але більше про нього нічого не чуємо; Своє значення, як новий центр По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горини, здобуває він собі у </w:t>
      </w:r>
      <w:r w:rsidRPr="00AC60D2">
        <w:rPr>
          <w:rFonts w:ascii="Times New Roman" w:eastAsia="Times New Roman" w:hAnsi="Times New Roman" w:cs="Times New Roman"/>
          <w:color w:val="000000"/>
          <w:sz w:val="28"/>
          <w:szCs w:val="28"/>
          <w:lang w:val="fr-FR" w:eastAsia="ru-RU"/>
        </w:rPr>
        <w:t>XI</w:t>
      </w:r>
      <w:r w:rsidRPr="00AC60D2">
        <w:rPr>
          <w:rFonts w:ascii="Times New Roman" w:eastAsia="Times New Roman" w:hAnsi="Times New Roman" w:cs="Times New Roman"/>
          <w:color w:val="000000"/>
          <w:sz w:val="28"/>
          <w:szCs w:val="28"/>
          <w:lang w:val="en-US" w:eastAsia="ru-RU"/>
        </w:rPr>
        <w:t>V</w:t>
      </w:r>
      <w:r w:rsidRPr="00AC60D2">
        <w:rPr>
          <w:rFonts w:ascii="Times New Roman" w:eastAsia="Times New Roman" w:hAnsi="Times New Roman" w:cs="Times New Roman"/>
          <w:color w:val="000000"/>
          <w:sz w:val="28"/>
          <w:szCs w:val="28"/>
          <w:lang w:val="fr-FR" w:eastAsia="ru-RU"/>
        </w:rPr>
        <w:t xml:space="preserve"> </w:t>
      </w:r>
      <w:r w:rsidRPr="00AC60D2">
        <w:rPr>
          <w:rFonts w:ascii="Times New Roman" w:eastAsia="Times New Roman" w:hAnsi="Times New Roman" w:cs="Times New Roman"/>
          <w:color w:val="000000"/>
          <w:sz w:val="28"/>
          <w:szCs w:val="28"/>
          <w:lang w:val="uk-UA" w:eastAsia="ru-RU"/>
        </w:rPr>
        <w:t xml:space="preserve">ст.; острозькі </w:t>
      </w:r>
      <w:r w:rsidRPr="00AC60D2">
        <w:rPr>
          <w:rFonts w:ascii="Times New Roman" w:eastAsia="Times New Roman" w:hAnsi="Times New Roman" w:cs="Times New Roman"/>
          <w:color w:val="000000"/>
          <w:sz w:val="28"/>
          <w:szCs w:val="28"/>
          <w:lang w:eastAsia="ru-RU"/>
        </w:rPr>
        <w:t xml:space="preserve">пам'ятки </w:t>
      </w:r>
      <w:r w:rsidRPr="00AC60D2">
        <w:rPr>
          <w:rFonts w:ascii="Times New Roman" w:eastAsia="Times New Roman" w:hAnsi="Times New Roman" w:cs="Times New Roman"/>
          <w:color w:val="000000"/>
          <w:sz w:val="28"/>
          <w:szCs w:val="28"/>
          <w:lang w:val="uk-UA" w:eastAsia="ru-RU"/>
        </w:rPr>
        <w:t>належать до цих пізні</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ших часів.</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Про старі центри Погорини - Пересопницю і </w:t>
      </w:r>
      <w:r w:rsidRPr="00AC60D2">
        <w:rPr>
          <w:rFonts w:ascii="Times New Roman" w:eastAsia="Times New Roman" w:hAnsi="Times New Roman" w:cs="Times New Roman"/>
          <w:color w:val="000000"/>
          <w:sz w:val="28"/>
          <w:szCs w:val="28"/>
          <w:lang w:eastAsia="ru-RU"/>
        </w:rPr>
        <w:t>Дорого</w:t>
      </w:r>
      <w:r w:rsidRPr="00AC60D2">
        <w:rPr>
          <w:rFonts w:ascii="Times New Roman" w:eastAsia="Times New Roman" w:hAnsi="Times New Roman" w:cs="Times New Roman"/>
          <w:color w:val="000000"/>
          <w:sz w:val="28"/>
          <w:szCs w:val="28"/>
          <w:lang w:eastAsia="ru-RU"/>
        </w:rPr>
        <w:softHyphen/>
        <w:t xml:space="preserve">буж </w:t>
      </w:r>
      <w:r w:rsidRPr="00AC60D2">
        <w:rPr>
          <w:rFonts w:ascii="Times New Roman" w:eastAsia="Times New Roman" w:hAnsi="Times New Roman" w:cs="Times New Roman"/>
          <w:color w:val="000000"/>
          <w:sz w:val="28"/>
          <w:szCs w:val="28"/>
          <w:lang w:val="uk-UA" w:eastAsia="ru-RU"/>
        </w:rPr>
        <w:t>теж небагато</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можемо сказати. Вони</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обидва</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були дуже часто княжими столами, почавши від відлучення Погорини від Волині і аж до остаточного приєднання назад. При тім до останньої чверті ХІІ ст., до часів Ярослава Ізяславича, обидва ці міста були, оче</w:t>
      </w:r>
      <w:r w:rsidRPr="00AC60D2">
        <w:rPr>
          <w:rFonts w:ascii="Times New Roman" w:eastAsia="Times New Roman" w:hAnsi="Times New Roman" w:cs="Times New Roman"/>
          <w:color w:val="000000"/>
          <w:sz w:val="28"/>
          <w:szCs w:val="28"/>
          <w:lang w:val="uk-UA" w:eastAsia="ru-RU"/>
        </w:rPr>
        <w:softHyphen/>
        <w:t xml:space="preserve">видно, столицями нероздільної Погоринської </w:t>
      </w:r>
      <w:r w:rsidRPr="00AC60D2">
        <w:rPr>
          <w:rFonts w:ascii="Times New Roman" w:eastAsia="Times New Roman" w:hAnsi="Times New Roman" w:cs="Times New Roman"/>
          <w:color w:val="000000"/>
          <w:sz w:val="28"/>
          <w:szCs w:val="28"/>
          <w:lang w:eastAsia="ru-RU"/>
        </w:rPr>
        <w:t>волост</w:t>
      </w:r>
      <w:r w:rsidRPr="00AC60D2">
        <w:rPr>
          <w:rFonts w:ascii="Times New Roman" w:eastAsia="Times New Roman" w:hAnsi="Times New Roman" w:cs="Times New Roman"/>
          <w:color w:val="000000"/>
          <w:sz w:val="28"/>
          <w:szCs w:val="28"/>
          <w:lang w:val="uk-UA" w:eastAsia="ru-RU"/>
        </w:rPr>
        <w:t>і</w:t>
      </w:r>
      <w:r w:rsidRPr="00432D38">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Спо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чатку згадується в цій ролі </w:t>
      </w:r>
      <w:r w:rsidRPr="00AC60D2">
        <w:rPr>
          <w:rFonts w:ascii="Times New Roman" w:eastAsia="Times New Roman" w:hAnsi="Times New Roman" w:cs="Times New Roman"/>
          <w:color w:val="000000"/>
          <w:sz w:val="28"/>
          <w:szCs w:val="28"/>
          <w:lang w:eastAsia="ru-RU"/>
        </w:rPr>
        <w:t xml:space="preserve">Дорогобуж; </w:t>
      </w:r>
      <w:r w:rsidRPr="00AC60D2">
        <w:rPr>
          <w:rFonts w:ascii="Times New Roman" w:eastAsia="Times New Roman" w:hAnsi="Times New Roman" w:cs="Times New Roman"/>
          <w:color w:val="000000"/>
          <w:sz w:val="28"/>
          <w:szCs w:val="28"/>
          <w:lang w:val="uk-UA" w:eastAsia="ru-RU"/>
        </w:rPr>
        <w:t>в такій ролі, очевидно, від</w:t>
      </w:r>
      <w:r w:rsidRPr="00AC60D2">
        <w:rPr>
          <w:rFonts w:ascii="Times New Roman" w:eastAsia="Times New Roman" w:hAnsi="Times New Roman" w:cs="Times New Roman"/>
          <w:color w:val="000000"/>
          <w:sz w:val="28"/>
          <w:szCs w:val="28"/>
          <w:lang w:val="uk-UA" w:eastAsia="ru-RU"/>
        </w:rPr>
        <w:softHyphen/>
        <w:t xml:space="preserve">дано його Данилу Ігоревичу 1084 </w:t>
      </w:r>
      <w:r w:rsidRPr="00AC60D2">
        <w:rPr>
          <w:rFonts w:ascii="Times New Roman" w:eastAsia="Times New Roman" w:hAnsi="Times New Roman" w:cs="Times New Roman"/>
          <w:color w:val="000000"/>
          <w:sz w:val="28"/>
          <w:szCs w:val="28"/>
          <w:lang w:val="fr-FR" w:eastAsia="ru-RU"/>
        </w:rPr>
        <w:t xml:space="preserve">p., </w:t>
      </w:r>
      <w:r w:rsidRPr="00AC60D2">
        <w:rPr>
          <w:rFonts w:ascii="Times New Roman" w:eastAsia="Times New Roman" w:hAnsi="Times New Roman" w:cs="Times New Roman"/>
          <w:color w:val="000000"/>
          <w:sz w:val="28"/>
          <w:szCs w:val="28"/>
          <w:lang w:val="uk-UA" w:eastAsia="ru-RU"/>
        </w:rPr>
        <w:t>і потім знову 1100 р.,</w:t>
      </w:r>
      <w:r w:rsidRPr="00AC60D2">
        <w:rPr>
          <w:rFonts w:ascii="Times New Roman" w:eastAsia="Times New Roman" w:hAnsi="Times New Roman" w:cs="Times New Roman"/>
          <w:color w:val="000000"/>
          <w:sz w:val="28"/>
          <w:szCs w:val="28"/>
          <w:lang w:val="fr-FR" w:eastAsia="ru-RU"/>
        </w:rPr>
        <w:t xml:space="preserve"> </w:t>
      </w:r>
      <w:r w:rsidRPr="00AC60D2">
        <w:rPr>
          <w:rFonts w:ascii="Times New Roman" w:eastAsia="Times New Roman" w:hAnsi="Times New Roman" w:cs="Times New Roman"/>
          <w:color w:val="000000"/>
          <w:sz w:val="28"/>
          <w:szCs w:val="28"/>
          <w:lang w:val="uk-UA" w:eastAsia="ru-RU"/>
        </w:rPr>
        <w:t>коли відібрано у нього Волинь</w:t>
      </w:r>
      <w:r w:rsidRPr="00432D38">
        <w:rPr>
          <w:rFonts w:ascii="Times New Roman" w:eastAsia="Times New Roman" w:hAnsi="Times New Roman" w:cs="Times New Roman"/>
          <w:color w:val="000000"/>
          <w:sz w:val="28"/>
          <w:szCs w:val="28"/>
          <w:vertAlign w:val="superscript"/>
          <w:lang w:val="uk-UA" w:eastAsia="ru-RU"/>
        </w:rPr>
        <w:t>2</w:t>
      </w:r>
      <w:r w:rsidRPr="00AC60D2">
        <w:rPr>
          <w:rFonts w:ascii="Times New Roman" w:eastAsia="Times New Roman" w:hAnsi="Times New Roman" w:cs="Times New Roman"/>
          <w:color w:val="000000"/>
          <w:sz w:val="28"/>
          <w:szCs w:val="28"/>
          <w:lang w:val="uk-UA" w:eastAsia="ru-RU"/>
        </w:rPr>
        <w:t xml:space="preserve">. В середині ХІІ ст. поруч </w:t>
      </w:r>
      <w:r w:rsidRPr="00AC60D2">
        <w:rPr>
          <w:rFonts w:ascii="Times New Roman" w:eastAsia="Times New Roman" w:hAnsi="Times New Roman" w:cs="Times New Roman"/>
          <w:color w:val="000000"/>
          <w:sz w:val="28"/>
          <w:szCs w:val="28"/>
          <w:lang w:eastAsia="ru-RU"/>
        </w:rPr>
        <w:t>До</w:t>
      </w:r>
      <w:r w:rsidRPr="00AC60D2">
        <w:rPr>
          <w:rFonts w:ascii="Times New Roman" w:eastAsia="Times New Roman" w:hAnsi="Times New Roman" w:cs="Times New Roman"/>
          <w:color w:val="000000"/>
          <w:sz w:val="28"/>
          <w:szCs w:val="28"/>
          <w:lang w:eastAsia="ru-RU"/>
        </w:rPr>
        <w:softHyphen/>
        <w:t xml:space="preserve">рогобужа </w:t>
      </w:r>
      <w:r w:rsidRPr="00AC60D2">
        <w:rPr>
          <w:rFonts w:ascii="Times New Roman" w:eastAsia="Times New Roman" w:hAnsi="Times New Roman" w:cs="Times New Roman"/>
          <w:color w:val="000000"/>
          <w:sz w:val="28"/>
          <w:szCs w:val="28"/>
          <w:lang w:val="uk-UA" w:eastAsia="ru-RU"/>
        </w:rPr>
        <w:t xml:space="preserve">виступає як другий центр і княжа столиця Погорини Пересопниця. За синів Ярослава Ізяславича (себто десь в 70-х </w:t>
      </w:r>
      <w:r w:rsidRPr="00AC60D2">
        <w:rPr>
          <w:rFonts w:ascii="Times New Roman" w:eastAsia="Times New Roman" w:hAnsi="Times New Roman" w:cs="Times New Roman"/>
          <w:color w:val="000000"/>
          <w:sz w:val="28"/>
          <w:szCs w:val="28"/>
          <w:lang w:val="fr-FR" w:eastAsia="ru-RU"/>
        </w:rPr>
        <w:t xml:space="preserve">pp. </w:t>
      </w:r>
      <w:r w:rsidRPr="00AC60D2">
        <w:rPr>
          <w:rFonts w:ascii="Times New Roman" w:eastAsia="Times New Roman" w:hAnsi="Times New Roman" w:cs="Times New Roman"/>
          <w:color w:val="000000"/>
          <w:sz w:val="28"/>
          <w:szCs w:val="28"/>
          <w:lang w:val="uk-UA" w:eastAsia="ru-RU"/>
        </w:rPr>
        <w:t>XII в.) Погорину поділено на дві княжі волості: Дорогобузьку і Пересопницьку</w:t>
      </w:r>
      <w:r w:rsidRPr="00432D38">
        <w:rPr>
          <w:rFonts w:ascii="Times New Roman" w:eastAsia="Times New Roman" w:hAnsi="Times New Roman" w:cs="Times New Roman"/>
          <w:color w:val="000000"/>
          <w:sz w:val="28"/>
          <w:szCs w:val="28"/>
          <w:vertAlign w:val="superscript"/>
          <w:lang w:val="uk-UA" w:eastAsia="ru-RU"/>
        </w:rPr>
        <w:t>3</w:t>
      </w:r>
      <w:r w:rsidRPr="00AC60D2">
        <w:rPr>
          <w:rFonts w:ascii="Times New Roman" w:eastAsia="Times New Roman" w:hAnsi="Times New Roman" w:cs="Times New Roman"/>
          <w:color w:val="000000"/>
          <w:sz w:val="28"/>
          <w:szCs w:val="28"/>
          <w:lang w:val="uk-UA" w:eastAsia="ru-RU"/>
        </w:rPr>
        <w:t>, і цей поділ тривав аж до переходу Мстислава пересопницького на стіл у Луцьк. Тоді Погорина оста</w:t>
      </w:r>
      <w:r w:rsidRPr="00AC60D2">
        <w:rPr>
          <w:rFonts w:ascii="Times New Roman" w:eastAsia="Times New Roman" w:hAnsi="Times New Roman" w:cs="Times New Roman"/>
          <w:color w:val="000000"/>
          <w:sz w:val="28"/>
          <w:szCs w:val="28"/>
          <w:lang w:val="uk-UA" w:eastAsia="ru-RU"/>
        </w:rPr>
        <w:softHyphen/>
        <w:t xml:space="preserve">точно злучується з Луцьким князівством, і від того часу і </w:t>
      </w:r>
      <w:r w:rsidRPr="00AC60D2">
        <w:rPr>
          <w:rFonts w:ascii="Times New Roman" w:eastAsia="Times New Roman" w:hAnsi="Times New Roman" w:cs="Times New Roman"/>
          <w:color w:val="000000"/>
          <w:sz w:val="28"/>
          <w:szCs w:val="28"/>
          <w:lang w:eastAsia="ru-RU"/>
        </w:rPr>
        <w:t>Доро</w:t>
      </w:r>
      <w:r w:rsidRPr="00AC60D2">
        <w:rPr>
          <w:rFonts w:ascii="Times New Roman" w:eastAsia="Times New Roman" w:hAnsi="Times New Roman" w:cs="Times New Roman"/>
          <w:color w:val="000000"/>
          <w:sz w:val="28"/>
          <w:szCs w:val="28"/>
          <w:lang w:eastAsia="ru-RU"/>
        </w:rPr>
        <w:softHyphen/>
        <w:t xml:space="preserve">гобуж </w:t>
      </w:r>
      <w:r w:rsidRPr="00AC60D2">
        <w:rPr>
          <w:rFonts w:ascii="Times New Roman" w:eastAsia="Times New Roman" w:hAnsi="Times New Roman" w:cs="Times New Roman"/>
          <w:color w:val="000000"/>
          <w:sz w:val="28"/>
          <w:szCs w:val="28"/>
          <w:lang w:val="uk-UA" w:eastAsia="ru-RU"/>
        </w:rPr>
        <w:t>з Пересопницею тратять всяке самостійне значення. Тепер і Дорогобуж, і Пересопниця - нічим не визначні села, а від колиш</w:t>
      </w:r>
      <w:r w:rsidRPr="00AC60D2">
        <w:rPr>
          <w:rFonts w:ascii="Times New Roman" w:eastAsia="Times New Roman" w:hAnsi="Times New Roman" w:cs="Times New Roman"/>
          <w:color w:val="000000"/>
          <w:sz w:val="28"/>
          <w:szCs w:val="28"/>
          <w:lang w:val="uk-UA" w:eastAsia="ru-RU"/>
        </w:rPr>
        <w:softHyphen/>
        <w:t xml:space="preserve">ньої столичної ролі їх залишилися тільки вали городищ та незначні дотепер знахідки - хрестиків, енколпіонів і т. п. Місцеві монастирі </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 дорогобузький Спаса і пересопницький Рождества Бого</w:t>
      </w:r>
      <w:r w:rsidRPr="00AC60D2">
        <w:rPr>
          <w:rFonts w:ascii="Times New Roman" w:eastAsia="Times New Roman" w:hAnsi="Times New Roman" w:cs="Times New Roman"/>
          <w:color w:val="000000"/>
          <w:sz w:val="28"/>
          <w:szCs w:val="28"/>
          <w:lang w:val="uk-UA" w:eastAsia="ru-RU"/>
        </w:rPr>
        <w:softHyphen/>
        <w:t xml:space="preserve">родиці, відомий в українській філології своїм євангелієм </w:t>
      </w:r>
      <w:r w:rsidRPr="00AC60D2">
        <w:rPr>
          <w:rFonts w:ascii="Times New Roman" w:eastAsia="Times New Roman" w:hAnsi="Times New Roman" w:cs="Times New Roman"/>
          <w:color w:val="000000"/>
          <w:sz w:val="28"/>
          <w:szCs w:val="28"/>
          <w:lang w:val="en-US" w:eastAsia="ru-RU"/>
        </w:rPr>
        <w:t>XVI</w:t>
      </w:r>
      <w:r w:rsidRPr="00AC60D2">
        <w:rPr>
          <w:rFonts w:ascii="Times New Roman" w:eastAsia="Times New Roman" w:hAnsi="Times New Roman" w:cs="Times New Roman"/>
          <w:color w:val="000000"/>
          <w:sz w:val="28"/>
          <w:szCs w:val="28"/>
          <w:lang w:val="fr-FR" w:eastAsia="ru-RU"/>
        </w:rPr>
        <w:t xml:space="preserve"> </w:t>
      </w:r>
      <w:r w:rsidRPr="00AC60D2">
        <w:rPr>
          <w:rFonts w:ascii="Times New Roman" w:eastAsia="Times New Roman" w:hAnsi="Times New Roman" w:cs="Times New Roman"/>
          <w:color w:val="000000"/>
          <w:sz w:val="28"/>
          <w:szCs w:val="28"/>
          <w:lang w:val="uk-UA" w:eastAsia="ru-RU"/>
        </w:rPr>
        <w:t>ст., толкованим „изъ языка блъгарского на мову рускую“, - правдо</w:t>
      </w:r>
      <w:r w:rsidRPr="00AC60D2">
        <w:rPr>
          <w:rFonts w:ascii="Times New Roman" w:eastAsia="Times New Roman" w:hAnsi="Times New Roman" w:cs="Times New Roman"/>
          <w:color w:val="000000"/>
          <w:sz w:val="28"/>
          <w:szCs w:val="28"/>
          <w:lang w:val="uk-UA" w:eastAsia="ru-RU"/>
        </w:rPr>
        <w:softHyphen/>
        <w:t>подібно, ведуть свій початок теж з тих столичних часів. Вони існува</w:t>
      </w:r>
      <w:r>
        <w:rPr>
          <w:rFonts w:ascii="Times New Roman" w:eastAsia="Times New Roman" w:hAnsi="Times New Roman" w:cs="Times New Roman"/>
          <w:color w:val="000000"/>
          <w:sz w:val="28"/>
          <w:szCs w:val="28"/>
          <w:lang w:val="uk-UA" w:eastAsia="ru-RU"/>
        </w:rPr>
        <w:t>ли ще у XVI-</w:t>
      </w:r>
      <w:r w:rsidRPr="00AC60D2">
        <w:rPr>
          <w:rFonts w:ascii="Times New Roman" w:eastAsia="Times New Roman" w:hAnsi="Times New Roman" w:cs="Times New Roman"/>
          <w:color w:val="000000"/>
          <w:sz w:val="28"/>
          <w:szCs w:val="28"/>
          <w:lang w:val="uk-UA" w:eastAsia="ru-RU"/>
        </w:rPr>
        <w:t>XVII ст. як пережитки колишнього зна</w:t>
      </w:r>
      <w:r w:rsidRPr="00AC60D2">
        <w:rPr>
          <w:rFonts w:ascii="Times New Roman" w:eastAsia="Times New Roman" w:hAnsi="Times New Roman" w:cs="Times New Roman"/>
          <w:color w:val="000000"/>
          <w:sz w:val="28"/>
          <w:szCs w:val="28"/>
          <w:lang w:val="uk-UA" w:eastAsia="ru-RU"/>
        </w:rPr>
        <w:softHyphen/>
        <w:t>чення цих колишніх міст, тепер не існують вже</w:t>
      </w:r>
      <w:r w:rsidRPr="00432D38">
        <w:rPr>
          <w:rFonts w:ascii="Times New Roman" w:eastAsia="Times New Roman" w:hAnsi="Times New Roman" w:cs="Times New Roman"/>
          <w:color w:val="000000"/>
          <w:sz w:val="28"/>
          <w:szCs w:val="28"/>
          <w:vertAlign w:val="superscript"/>
          <w:lang w:val="uk-UA" w:eastAsia="ru-RU"/>
        </w:rPr>
        <w:t>4</w:t>
      </w:r>
      <w:r w:rsidRPr="00AC60D2">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З інших</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городів Погорини досить часто фігурує ще Шумськ. Коротко</w:t>
      </w:r>
      <w:r>
        <w:rPr>
          <w:rFonts w:ascii="Times New Roman" w:eastAsia="Times New Roman" w:hAnsi="Times New Roman" w:cs="Times New Roman"/>
          <w:color w:val="000000"/>
          <w:sz w:val="28"/>
          <w:szCs w:val="28"/>
          <w:lang w:val="uk-UA" w:eastAsia="ru-RU"/>
        </w:rPr>
        <w:t>-часно бачимо його навіть кня</w:t>
      </w:r>
      <w:r w:rsidRPr="00AC60D2">
        <w:rPr>
          <w:rFonts w:ascii="Times New Roman" w:eastAsia="Times New Roman" w:hAnsi="Times New Roman" w:cs="Times New Roman"/>
          <w:color w:val="000000"/>
          <w:sz w:val="28"/>
          <w:szCs w:val="28"/>
          <w:lang w:val="uk-UA" w:eastAsia="ru-RU"/>
        </w:rPr>
        <w:t>жим</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столом: серед князів, що за-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r w:rsidRPr="00432D38">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Це видно з Іпат. с. 275 (Гліб сидить „в Пересопниці і Дорогобужі“), 281 (порівняти, що Мстислава Ізяславича виганяють з Дорогобужа і слідом дають Мстиславу Юрійовичу Пересопницю) і 335 (Дорогобуж, Пересопниця і разом з ним все Погориньския городы“).</w:t>
      </w:r>
    </w:p>
    <w:p w:rsidR="00212BAC" w:rsidRDefault="00212BAC" w:rsidP="00212BAC">
      <w:pPr>
        <w:spacing w:after="0" w:line="240" w:lineRule="auto"/>
        <w:rPr>
          <w:rFonts w:ascii="Times New Roman" w:eastAsia="Times New Roman" w:hAnsi="Times New Roman" w:cs="Times New Roman"/>
          <w:color w:val="000000"/>
          <w:sz w:val="24"/>
          <w:szCs w:val="24"/>
          <w:shd w:val="clear" w:color="auto" w:fill="FFFFFF"/>
          <w:lang w:val="uk-UA" w:eastAsia="ru-RU"/>
        </w:rPr>
      </w:pPr>
      <w:r w:rsidRPr="00432D38">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uk-UA" w:eastAsia="ru-RU"/>
        </w:rPr>
        <w:t xml:space="preserve">Іпат. с. 146, 179. </w:t>
      </w:r>
    </w:p>
    <w:p w:rsidR="00212BAC" w:rsidRPr="00B81AA5" w:rsidRDefault="00212BAC" w:rsidP="00212BAC">
      <w:pPr>
        <w:spacing w:after="0" w:line="240" w:lineRule="auto"/>
        <w:rPr>
          <w:rFonts w:ascii="Times New Roman" w:eastAsia="Times New Roman" w:hAnsi="Times New Roman" w:cs="Times New Roman"/>
          <w:sz w:val="24"/>
          <w:szCs w:val="24"/>
          <w:shd w:val="clear" w:color="auto" w:fill="FFFFFF"/>
          <w:lang w:eastAsia="ru-RU"/>
        </w:rPr>
      </w:pPr>
      <w:r w:rsidRPr="00432D38">
        <w:rPr>
          <w:rFonts w:ascii="Times New Roman" w:eastAsia="Times New Roman" w:hAnsi="Times New Roman" w:cs="Times New Roman"/>
          <w:color w:val="000000"/>
          <w:sz w:val="24"/>
          <w:szCs w:val="24"/>
          <w:shd w:val="clear" w:color="auto" w:fill="FFFFFF"/>
          <w:vertAlign w:val="superscript"/>
          <w:lang w:val="uk-UA" w:eastAsia="ru-RU"/>
        </w:rPr>
        <w:t>3</w:t>
      </w:r>
      <w:r w:rsidRPr="00B81AA5">
        <w:rPr>
          <w:rFonts w:ascii="Times New Roman" w:eastAsia="Times New Roman" w:hAnsi="Times New Roman" w:cs="Times New Roman"/>
          <w:color w:val="000000"/>
          <w:sz w:val="24"/>
          <w:szCs w:val="24"/>
          <w:shd w:val="clear" w:color="auto" w:fill="FFFFFF"/>
          <w:lang w:val="uk-UA" w:eastAsia="ru-RU"/>
        </w:rPr>
        <w:t>Див. вище с. 367.</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432D38">
        <w:rPr>
          <w:rFonts w:ascii="Times New Roman" w:eastAsia="Times New Roman" w:hAnsi="Times New Roman" w:cs="Times New Roman"/>
          <w:color w:val="000000"/>
          <w:sz w:val="24"/>
          <w:szCs w:val="24"/>
          <w:shd w:val="clear" w:color="auto" w:fill="FFFFFF"/>
          <w:vertAlign w:val="superscript"/>
          <w:lang w:val="uk-UA" w:eastAsia="ru-RU"/>
        </w:rPr>
        <w:t>4</w:t>
      </w:r>
      <w:r w:rsidRPr="00B81AA5">
        <w:rPr>
          <w:rFonts w:ascii="Times New Roman" w:eastAsia="Times New Roman" w:hAnsi="Times New Roman" w:cs="Times New Roman"/>
          <w:color w:val="000000"/>
          <w:sz w:val="24"/>
          <w:szCs w:val="24"/>
          <w:shd w:val="clear" w:color="auto" w:fill="FFFFFF"/>
          <w:lang w:val="uk-UA" w:eastAsia="ru-RU"/>
        </w:rPr>
        <w:t xml:space="preserve">Про </w:t>
      </w:r>
      <w:r w:rsidRPr="00B81AA5">
        <w:rPr>
          <w:rFonts w:ascii="Times New Roman" w:eastAsia="Times New Roman" w:hAnsi="Times New Roman" w:cs="Times New Roman"/>
          <w:color w:val="000000"/>
          <w:sz w:val="24"/>
          <w:szCs w:val="24"/>
          <w:shd w:val="clear" w:color="auto" w:fill="FFFFFF"/>
          <w:lang w:eastAsia="ru-RU"/>
        </w:rPr>
        <w:t xml:space="preserve">Дорогобуж </w:t>
      </w:r>
      <w:r w:rsidRPr="00B81AA5">
        <w:rPr>
          <w:rFonts w:ascii="Times New Roman" w:eastAsia="Times New Roman" w:hAnsi="Times New Roman" w:cs="Times New Roman"/>
          <w:color w:val="000000"/>
          <w:sz w:val="24"/>
          <w:szCs w:val="24"/>
          <w:shd w:val="clear" w:color="auto" w:fill="FFFFFF"/>
          <w:lang w:val="uk-UA" w:eastAsia="ru-RU"/>
        </w:rPr>
        <w:t>і Пересопницю</w:t>
      </w:r>
      <w:r>
        <w:rPr>
          <w:rFonts w:ascii="Times New Roman" w:eastAsia="Times New Roman" w:hAnsi="Times New Roman" w:cs="Times New Roman"/>
          <w:color w:val="000000"/>
          <w:sz w:val="24"/>
          <w:szCs w:val="24"/>
          <w:shd w:val="clear" w:color="auto" w:fill="FFFFFF"/>
          <w:lang w:val="uk-UA" w:eastAsia="ru-RU"/>
        </w:rPr>
        <w:t>,</w:t>
      </w:r>
      <w:r w:rsidRPr="00B81AA5">
        <w:rPr>
          <w:rFonts w:ascii="Times New Roman" w:eastAsia="Times New Roman" w:hAnsi="Times New Roman" w:cs="Times New Roman"/>
          <w:color w:val="000000"/>
          <w:sz w:val="24"/>
          <w:szCs w:val="24"/>
          <w:shd w:val="clear" w:color="auto" w:fill="FFFFFF"/>
          <w:lang w:val="uk-UA" w:eastAsia="ru-RU"/>
        </w:rPr>
        <w:t xml:space="preserve"> окрім праць </w:t>
      </w:r>
      <w:r w:rsidRPr="00B81AA5">
        <w:rPr>
          <w:rFonts w:ascii="Times New Roman" w:eastAsia="Times New Roman" w:hAnsi="Times New Roman" w:cs="Times New Roman"/>
          <w:color w:val="000000"/>
          <w:sz w:val="24"/>
          <w:szCs w:val="24"/>
          <w:shd w:val="clear" w:color="auto" w:fill="FFFFFF"/>
          <w:lang w:eastAsia="ru-RU"/>
        </w:rPr>
        <w:t xml:space="preserve">Теодоровича </w:t>
      </w:r>
      <w:r>
        <w:rPr>
          <w:rFonts w:ascii="Times New Roman" w:eastAsia="Times New Roman" w:hAnsi="Times New Roman" w:cs="Times New Roman"/>
          <w:color w:val="000000"/>
          <w:sz w:val="24"/>
          <w:szCs w:val="24"/>
          <w:shd w:val="clear" w:color="auto" w:fill="FFFFFF"/>
          <w:lang w:val="uk-UA" w:eastAsia="ru-RU"/>
        </w:rPr>
        <w:t>(т. ІІ с. 508).</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ind w:firstLine="459"/>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-386-</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ind w:firstLine="459"/>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гинули при погромі руських князів на Калці, згадується Святослав кн. Шум</w:t>
      </w:r>
      <w:r w:rsidRPr="00764E3E">
        <w:rPr>
          <w:rFonts w:ascii="Times New Roman" w:eastAsia="Times New Roman" w:hAnsi="Times New Roman" w:cs="Times New Roman"/>
          <w:color w:val="000000"/>
          <w:sz w:val="28"/>
          <w:szCs w:val="28"/>
          <w:lang w:eastAsia="ru-RU"/>
        </w:rPr>
        <w:t>-</w:t>
      </w:r>
      <w:r w:rsidRPr="00AC60D2">
        <w:rPr>
          <w:rFonts w:ascii="Times New Roman" w:eastAsia="Times New Roman" w:hAnsi="Times New Roman" w:cs="Times New Roman"/>
          <w:color w:val="000000"/>
          <w:sz w:val="28"/>
          <w:szCs w:val="28"/>
          <w:lang w:val="uk-UA" w:eastAsia="ru-RU"/>
        </w:rPr>
        <w:t>ський</w:t>
      </w:r>
      <w:r w:rsidRPr="00432D38">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Перейдім до північного Побужжя - Берестейсько-Дорогичинсько</w:t>
      </w:r>
      <w:r w:rsidRPr="00AC60D2">
        <w:rPr>
          <w:rFonts w:ascii="Times New Roman" w:eastAsia="Times New Roman" w:hAnsi="Times New Roman" w:cs="Times New Roman"/>
          <w:color w:val="000000"/>
          <w:sz w:val="28"/>
          <w:szCs w:val="28"/>
          <w:lang w:val="fr-FR" w:eastAsia="ru-RU"/>
        </w:rPr>
        <w:t xml:space="preserve">ï </w:t>
      </w:r>
      <w:r w:rsidRPr="00AC60D2">
        <w:rPr>
          <w:rFonts w:ascii="Times New Roman" w:eastAsia="Times New Roman" w:hAnsi="Times New Roman" w:cs="Times New Roman"/>
          <w:color w:val="000000"/>
          <w:sz w:val="28"/>
          <w:szCs w:val="28"/>
          <w:lang w:val="uk-UA" w:eastAsia="ru-RU"/>
        </w:rPr>
        <w:t>зем</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лі. Про долю цієї землі, що то відділялася від Волині, то злучалася знову, я казав уже; неясним залишається, чи була вона органічно зв</w:t>
      </w:r>
      <w:r w:rsidRPr="00764E3E">
        <w:rPr>
          <w:rFonts w:ascii="Times New Roman" w:eastAsia="Times New Roman" w:hAnsi="Times New Roman" w:cs="Times New Roman"/>
          <w:color w:val="000000"/>
          <w:sz w:val="28"/>
          <w:szCs w:val="28"/>
          <w:lang w:eastAsia="ru-RU"/>
        </w:rPr>
        <w:t>’</w:t>
      </w:r>
      <w:r w:rsidRPr="00AC60D2">
        <w:rPr>
          <w:rFonts w:ascii="Times New Roman" w:eastAsia="Times New Roman" w:hAnsi="Times New Roman" w:cs="Times New Roman"/>
          <w:color w:val="000000"/>
          <w:sz w:val="28"/>
          <w:szCs w:val="28"/>
          <w:lang w:val="uk-UA" w:eastAsia="ru-RU"/>
        </w:rPr>
        <w:t xml:space="preserve">язана з власне Волинню (Волинем-Володимиром), чи тільки механічно, і тому так легко відлучалася. Відокремлювалася в осібну княжу волость вона не дуже часто. Так було десь наприкінці XI ст., коли тоді тут сидів Ярослав Ярополчич, поки не втратив цієї волості, збунтувавшись проти свого стрия Святополка (1101 </w:t>
      </w:r>
      <w:r w:rsidRPr="00AC60D2">
        <w:rPr>
          <w:rFonts w:ascii="Times New Roman" w:eastAsia="Times New Roman" w:hAnsi="Times New Roman" w:cs="Times New Roman"/>
          <w:color w:val="000000"/>
          <w:sz w:val="28"/>
          <w:szCs w:val="28"/>
          <w:lang w:val="fr-FR" w:eastAsia="ru-RU"/>
        </w:rPr>
        <w:t xml:space="preserve">p.); </w:t>
      </w:r>
      <w:r w:rsidRPr="00AC60D2">
        <w:rPr>
          <w:rFonts w:ascii="Times New Roman" w:eastAsia="Times New Roman" w:hAnsi="Times New Roman" w:cs="Times New Roman"/>
          <w:color w:val="000000"/>
          <w:sz w:val="28"/>
          <w:szCs w:val="28"/>
          <w:lang w:val="uk-UA" w:eastAsia="ru-RU"/>
        </w:rPr>
        <w:t xml:space="preserve">потім у </w:t>
      </w:r>
      <w:r>
        <w:rPr>
          <w:rFonts w:ascii="Times New Roman" w:eastAsia="Times New Roman" w:hAnsi="Times New Roman" w:cs="Times New Roman"/>
          <w:color w:val="000000"/>
          <w:sz w:val="28"/>
          <w:szCs w:val="28"/>
          <w:lang w:val="uk-UA" w:eastAsia="ru-RU"/>
        </w:rPr>
        <w:t>третій чверті ХІІ ст. Берестей</w:t>
      </w:r>
      <w:r w:rsidRPr="00AC60D2">
        <w:rPr>
          <w:rFonts w:ascii="Times New Roman" w:eastAsia="Times New Roman" w:hAnsi="Times New Roman" w:cs="Times New Roman"/>
          <w:color w:val="000000"/>
          <w:sz w:val="28"/>
          <w:szCs w:val="28"/>
          <w:lang w:val="uk-UA" w:eastAsia="ru-RU"/>
        </w:rPr>
        <w:t>ську землю дістав від батька, Мстислава Ізяславича, його молодший син Володимир</w:t>
      </w:r>
      <w:r w:rsidRPr="00432D38">
        <w:rPr>
          <w:rFonts w:ascii="Times New Roman" w:eastAsia="Times New Roman" w:hAnsi="Times New Roman" w:cs="Times New Roman"/>
          <w:color w:val="000000"/>
          <w:sz w:val="28"/>
          <w:szCs w:val="28"/>
          <w:vertAlign w:val="superscript"/>
          <w:lang w:val="uk-UA" w:eastAsia="ru-RU"/>
        </w:rPr>
        <w:t>2</w:t>
      </w:r>
      <w:r w:rsidRPr="00AC60D2">
        <w:rPr>
          <w:rFonts w:ascii="Times New Roman" w:eastAsia="Times New Roman" w:hAnsi="Times New Roman" w:cs="Times New Roman"/>
          <w:color w:val="000000"/>
          <w:sz w:val="28"/>
          <w:szCs w:val="28"/>
          <w:lang w:val="uk-UA" w:eastAsia="ru-RU"/>
        </w:rPr>
        <w:t>, ще пізніше Василько Ярополчич. В оповіданні про цього Василька замічаємо вперше те відрізнення від Берестя Дорогичина, з північною частиною землі що ми і потім бачимо: Василько сидів у Дорогичині, не у Бересті, і на Бе</w:t>
      </w:r>
      <w:r w:rsidRPr="00AC60D2">
        <w:rPr>
          <w:rFonts w:ascii="Times New Roman" w:eastAsia="Times New Roman" w:hAnsi="Times New Roman" w:cs="Times New Roman"/>
          <w:color w:val="000000"/>
          <w:sz w:val="28"/>
          <w:szCs w:val="28"/>
          <w:lang w:val="uk-UA" w:eastAsia="ru-RU"/>
        </w:rPr>
        <w:softHyphen/>
        <w:t>рестя дивився як на якесь вороже вогнище; так виходило б з цього оповідання, але на його деталі не можна дуже покладатися, бо не маємо його в автентичній формі</w:t>
      </w:r>
      <w:r w:rsidRPr="00432D38">
        <w:rPr>
          <w:rFonts w:ascii="Times New Roman" w:eastAsia="Times New Roman" w:hAnsi="Times New Roman" w:cs="Times New Roman"/>
          <w:color w:val="000000"/>
          <w:sz w:val="28"/>
          <w:szCs w:val="28"/>
          <w:vertAlign w:val="superscript"/>
          <w:lang w:val="uk-UA" w:eastAsia="ru-RU"/>
        </w:rPr>
        <w:t>3</w:t>
      </w:r>
      <w:r w:rsidRPr="00AC60D2">
        <w:rPr>
          <w:rFonts w:ascii="Times New Roman" w:eastAsia="Times New Roman" w:hAnsi="Times New Roman" w:cs="Times New Roman"/>
          <w:color w:val="000000"/>
          <w:sz w:val="28"/>
          <w:szCs w:val="28"/>
          <w:lang w:val="uk-UA" w:eastAsia="ru-RU"/>
        </w:rPr>
        <w:t>. На початку ХІІІ ст. (біля 1209 р.) Берестейська земля якийсь час була відокремлена в уділ Романовичам</w:t>
      </w:r>
      <w:r w:rsidRPr="00432D38">
        <w:rPr>
          <w:rFonts w:ascii="Times New Roman" w:eastAsia="Times New Roman" w:hAnsi="Times New Roman" w:cs="Times New Roman"/>
          <w:color w:val="000000"/>
          <w:sz w:val="28"/>
          <w:szCs w:val="28"/>
          <w:vertAlign w:val="superscript"/>
          <w:lang w:val="uk-UA" w:eastAsia="ru-RU"/>
        </w:rPr>
        <w:t>4</w:t>
      </w:r>
      <w:r w:rsidRPr="00AC60D2">
        <w:rPr>
          <w:rFonts w:ascii="Times New Roman" w:eastAsia="Times New Roman" w:hAnsi="Times New Roman" w:cs="Times New Roman"/>
          <w:color w:val="000000"/>
          <w:sz w:val="28"/>
          <w:szCs w:val="28"/>
          <w:lang w:val="uk-UA" w:eastAsia="ru-RU"/>
        </w:rPr>
        <w:t>, але після того знову надовго злучилася з Володимиром.</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Столиця - Берестя у наших джерелах починає зустрічатися від початків XI ст.</w:t>
      </w:r>
      <w:r>
        <w:rPr>
          <w:rFonts w:ascii="Times New Roman" w:eastAsia="Times New Roman" w:hAnsi="Times New Roman" w:cs="Times New Roman"/>
          <w:color w:val="000000"/>
          <w:sz w:val="28"/>
          <w:szCs w:val="28"/>
          <w:vertAlign w:val="superscript"/>
          <w:lang w:val="uk-UA" w:eastAsia="ru-RU"/>
        </w:rPr>
        <w:t>5</w:t>
      </w:r>
      <w:r w:rsidRPr="00AC60D2">
        <w:rPr>
          <w:rFonts w:ascii="Times New Roman" w:eastAsia="Times New Roman" w:hAnsi="Times New Roman" w:cs="Times New Roman"/>
          <w:color w:val="000000"/>
          <w:sz w:val="28"/>
          <w:szCs w:val="28"/>
          <w:lang w:val="uk-UA" w:eastAsia="ru-RU"/>
        </w:rPr>
        <w:t xml:space="preserve"> і залишається столицею землі до новіших часів, тільки поруч нього з часом виростає той новий центр на півночі - Дорогичин, і до нього починає тягнутися північна ча</w:t>
      </w:r>
      <w:r w:rsidRPr="00AC60D2">
        <w:rPr>
          <w:rFonts w:ascii="Times New Roman" w:eastAsia="Times New Roman" w:hAnsi="Times New Roman" w:cs="Times New Roman"/>
          <w:color w:val="000000"/>
          <w:sz w:val="28"/>
          <w:szCs w:val="28"/>
          <w:lang w:val="uk-UA" w:eastAsia="ru-RU"/>
        </w:rPr>
        <w:softHyphen/>
        <w:t>стина землі. Крім свого значення як адміністраційного центру, Берестя було важливим оборонним пунктом на русько-польському пограниччі; Длугош хвалить його сильну, неприступну позицію, від Польщі відгороджену багнами і руслом Бугу, трудним для переходу. Щодо його укріплення і прикрашення заходився, між іншим, відомий уже нам на тій ниві Володимир Василькович: він побудував тут нові укріплення з дерева („зруби Берестій“), поставив кам'яну вежу, „столп“ „висотою яко и камянецкый“ (а той за літописом мав мати 17 сажнів). Він же збудував (постави) тут церкву св. Петра, обдарувавши її срібними речами</w:t>
      </w:r>
      <w:r>
        <w:rPr>
          <w:rFonts w:ascii="Times New Roman" w:eastAsia="Times New Roman" w:hAnsi="Times New Roman" w:cs="Times New Roman"/>
          <w:color w:val="000000"/>
          <w:sz w:val="28"/>
          <w:szCs w:val="28"/>
          <w:vertAlign w:val="superscript"/>
          <w:lang w:val="uk-UA" w:eastAsia="ru-RU"/>
        </w:rPr>
        <w:t>6</w:t>
      </w:r>
      <w:r w:rsidRPr="00AC60D2">
        <w:rPr>
          <w:rFonts w:ascii="Times New Roman" w:eastAsia="Times New Roman" w:hAnsi="Times New Roman" w:cs="Times New Roman"/>
          <w:color w:val="000000"/>
          <w:sz w:val="28"/>
          <w:szCs w:val="28"/>
          <w:lang w:val="uk-UA" w:eastAsia="ru-RU"/>
        </w:rPr>
        <w:t>. Після смерті Володимира берестяни вчинили були „коромолу“ проти його на-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764E3E" w:rsidRDefault="00212BAC" w:rsidP="00212BAC">
      <w:pPr>
        <w:spacing w:after="0" w:line="240" w:lineRule="auto"/>
        <w:jc w:val="both"/>
        <w:rPr>
          <w:rFonts w:ascii="Times New Roman" w:eastAsia="Times New Roman" w:hAnsi="Times New Roman" w:cs="Times New Roman"/>
          <w:sz w:val="24"/>
          <w:szCs w:val="24"/>
          <w:lang w:eastAsia="ru-RU"/>
        </w:rPr>
      </w:pPr>
      <w:r w:rsidRPr="00432D38">
        <w:rPr>
          <w:rFonts w:ascii="Times New Roman" w:eastAsia="Times New Roman" w:hAnsi="Times New Roman" w:cs="Times New Roman"/>
          <w:color w:val="000000"/>
          <w:sz w:val="24"/>
          <w:szCs w:val="24"/>
          <w:vertAlign w:val="superscript"/>
          <w:lang w:val="uk-UA" w:eastAsia="ru-RU"/>
        </w:rPr>
        <w:t>1</w:t>
      </w:r>
      <w:r w:rsidRPr="00764E3E">
        <w:rPr>
          <w:rFonts w:ascii="Times New Roman" w:eastAsia="Times New Roman" w:hAnsi="Times New Roman" w:cs="Times New Roman"/>
          <w:color w:val="000000"/>
          <w:sz w:val="24"/>
          <w:szCs w:val="24"/>
          <w:lang w:val="uk-UA" w:eastAsia="ru-RU"/>
        </w:rPr>
        <w:t xml:space="preserve">Воскр. І с. 132. Про Шумськ цитований реферат проф. Антоновича. </w:t>
      </w:r>
    </w:p>
    <w:p w:rsidR="00212BAC" w:rsidRPr="00764E3E" w:rsidRDefault="00212BAC" w:rsidP="00212BAC">
      <w:pPr>
        <w:spacing w:after="0" w:line="240" w:lineRule="auto"/>
        <w:jc w:val="both"/>
        <w:rPr>
          <w:rFonts w:ascii="Times New Roman" w:eastAsia="Times New Roman" w:hAnsi="Times New Roman" w:cs="Times New Roman"/>
          <w:sz w:val="24"/>
          <w:szCs w:val="24"/>
          <w:lang w:eastAsia="ru-RU"/>
        </w:rPr>
      </w:pPr>
      <w:r w:rsidRPr="00432D38">
        <w:rPr>
          <w:rFonts w:ascii="Times New Roman" w:eastAsia="Times New Roman" w:hAnsi="Times New Roman" w:cs="Times New Roman"/>
          <w:color w:val="000000"/>
          <w:sz w:val="24"/>
          <w:szCs w:val="24"/>
          <w:vertAlign w:val="superscript"/>
          <w:lang w:val="uk-UA" w:eastAsia="ru-RU"/>
        </w:rPr>
        <w:t>2</w:t>
      </w:r>
      <w:r w:rsidRPr="00764E3E">
        <w:rPr>
          <w:rFonts w:ascii="Times New Roman" w:eastAsia="Times New Roman" w:hAnsi="Times New Roman" w:cs="Times New Roman"/>
          <w:color w:val="000000"/>
          <w:sz w:val="24"/>
          <w:szCs w:val="24"/>
          <w:lang w:val="uk-UA" w:eastAsia="ru-RU"/>
        </w:rPr>
        <w:t>Іпат. 283.</w:t>
      </w:r>
      <w:r w:rsidRPr="00764E3E">
        <w:rPr>
          <w:rFonts w:ascii="Times New Roman" w:eastAsia="Times New Roman" w:hAnsi="Times New Roman" w:cs="Times New Roman"/>
          <w:color w:val="000000"/>
          <w:sz w:val="24"/>
          <w:szCs w:val="24"/>
          <w:lang w:eastAsia="ru-RU"/>
        </w:rPr>
        <w:t xml:space="preserve"> </w:t>
      </w:r>
    </w:p>
    <w:p w:rsidR="00212BAC" w:rsidRPr="00764E3E" w:rsidRDefault="00212BAC" w:rsidP="00212BAC">
      <w:pPr>
        <w:spacing w:after="0" w:line="240" w:lineRule="auto"/>
        <w:jc w:val="both"/>
        <w:rPr>
          <w:rFonts w:ascii="Times New Roman" w:eastAsia="Times New Roman" w:hAnsi="Times New Roman" w:cs="Times New Roman"/>
          <w:sz w:val="24"/>
          <w:szCs w:val="24"/>
          <w:lang w:eastAsia="ru-RU"/>
        </w:rPr>
      </w:pPr>
      <w:r w:rsidRPr="00432D38">
        <w:rPr>
          <w:rFonts w:ascii="Times New Roman" w:eastAsia="Times New Roman" w:hAnsi="Times New Roman" w:cs="Times New Roman"/>
          <w:color w:val="000000"/>
          <w:sz w:val="24"/>
          <w:szCs w:val="24"/>
          <w:vertAlign w:val="superscript"/>
          <w:lang w:val="uk-UA" w:eastAsia="ru-RU"/>
        </w:rPr>
        <w:t>3</w:t>
      </w:r>
      <w:r w:rsidRPr="00764E3E">
        <w:rPr>
          <w:rFonts w:ascii="Times New Roman" w:eastAsia="Times New Roman" w:hAnsi="Times New Roman" w:cs="Times New Roman"/>
          <w:color w:val="000000"/>
          <w:sz w:val="24"/>
          <w:szCs w:val="24"/>
          <w:lang w:val="uk-UA" w:eastAsia="ru-RU"/>
        </w:rPr>
        <w:t xml:space="preserve">Про нього див. у прим. 8. </w:t>
      </w:r>
    </w:p>
    <w:p w:rsidR="00212BAC" w:rsidRPr="00764E3E" w:rsidRDefault="00212BAC" w:rsidP="00212BAC">
      <w:pPr>
        <w:spacing w:after="0" w:line="240" w:lineRule="auto"/>
        <w:jc w:val="both"/>
        <w:rPr>
          <w:rFonts w:ascii="Times New Roman" w:eastAsia="Times New Roman" w:hAnsi="Times New Roman" w:cs="Times New Roman"/>
          <w:sz w:val="24"/>
          <w:szCs w:val="24"/>
          <w:lang w:eastAsia="ru-RU"/>
        </w:rPr>
      </w:pPr>
      <w:r w:rsidRPr="00432D38">
        <w:rPr>
          <w:rFonts w:ascii="Times New Roman" w:eastAsia="Times New Roman" w:hAnsi="Times New Roman" w:cs="Times New Roman"/>
          <w:color w:val="000000"/>
          <w:sz w:val="24"/>
          <w:szCs w:val="24"/>
          <w:vertAlign w:val="superscript"/>
          <w:lang w:val="uk-UA" w:eastAsia="ru-RU"/>
        </w:rPr>
        <w:t>4</w:t>
      </w:r>
      <w:r w:rsidRPr="00764E3E">
        <w:rPr>
          <w:rFonts w:ascii="Times New Roman" w:eastAsia="Times New Roman" w:hAnsi="Times New Roman" w:cs="Times New Roman"/>
          <w:color w:val="000000"/>
          <w:sz w:val="24"/>
          <w:szCs w:val="24"/>
          <w:lang w:val="uk-UA" w:eastAsia="ru-RU"/>
        </w:rPr>
        <w:t>Іпат. с. 482.</w:t>
      </w:r>
    </w:p>
    <w:p w:rsidR="00212BAC" w:rsidRPr="00764E3E" w:rsidRDefault="00212BAC" w:rsidP="00212B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vertAlign w:val="superscript"/>
          <w:lang w:val="uk-UA" w:eastAsia="ru-RU"/>
        </w:rPr>
        <w:t>5</w:t>
      </w:r>
      <w:r w:rsidRPr="00764E3E">
        <w:rPr>
          <w:rFonts w:ascii="Times New Roman" w:eastAsia="Times New Roman" w:hAnsi="Times New Roman" w:cs="Times New Roman"/>
          <w:color w:val="000000"/>
          <w:sz w:val="24"/>
          <w:szCs w:val="24"/>
          <w:lang w:val="uk-UA" w:eastAsia="ru-RU"/>
        </w:rPr>
        <w:t xml:space="preserve">Вперше під 1019 р. </w:t>
      </w:r>
    </w:p>
    <w:p w:rsidR="00212BAC" w:rsidRPr="00764E3E" w:rsidRDefault="00212BAC" w:rsidP="00212B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vertAlign w:val="superscript"/>
          <w:lang w:val="uk-UA" w:eastAsia="ru-RU"/>
        </w:rPr>
        <w:t>6</w:t>
      </w:r>
      <w:r w:rsidRPr="00764E3E">
        <w:rPr>
          <w:rFonts w:ascii="Times New Roman" w:eastAsia="Times New Roman" w:hAnsi="Times New Roman" w:cs="Times New Roman"/>
          <w:color w:val="000000"/>
          <w:sz w:val="24"/>
          <w:szCs w:val="24"/>
          <w:lang w:val="uk-UA" w:eastAsia="ru-RU"/>
        </w:rPr>
        <w:t>Іпат. с. 610.</w:t>
      </w:r>
    </w:p>
    <w:p w:rsidR="00212BAC" w:rsidRPr="00AC60D2"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ind w:firstLine="459"/>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-387-</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ind w:firstLine="459"/>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C60D2" w:rsidRDefault="00212BAC" w:rsidP="00212BAC">
      <w:pPr>
        <w:spacing w:after="0" w:line="240" w:lineRule="auto"/>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ступника Мстислава Даниловича, і </w:t>
      </w:r>
      <w:r w:rsidRPr="00AC60D2">
        <w:rPr>
          <w:rFonts w:ascii="Times New Roman" w:eastAsia="Times New Roman" w:hAnsi="Times New Roman" w:cs="Times New Roman"/>
          <w:color w:val="000000"/>
          <w:sz w:val="28"/>
          <w:szCs w:val="28"/>
          <w:lang w:eastAsia="ru-RU"/>
        </w:rPr>
        <w:t xml:space="preserve">за те заплатили </w:t>
      </w:r>
      <w:r w:rsidRPr="00AC60D2">
        <w:rPr>
          <w:rFonts w:ascii="Times New Roman" w:eastAsia="Times New Roman" w:hAnsi="Times New Roman" w:cs="Times New Roman"/>
          <w:color w:val="000000"/>
          <w:sz w:val="28"/>
          <w:szCs w:val="28"/>
          <w:lang w:val="uk-UA" w:eastAsia="ru-RU"/>
        </w:rPr>
        <w:t>сильно. Але</w:t>
      </w:r>
      <w:r w:rsidRPr="00AC60D2">
        <w:rPr>
          <w:rFonts w:ascii="Times New Roman" w:eastAsia="Times New Roman" w:hAnsi="Times New Roman" w:cs="Times New Roman"/>
          <w:color w:val="000000"/>
          <w:sz w:val="28"/>
          <w:szCs w:val="28"/>
          <w:lang w:eastAsia="ru-RU"/>
        </w:rPr>
        <w:t xml:space="preserve"> про </w:t>
      </w:r>
      <w:r w:rsidRPr="00AC60D2">
        <w:rPr>
          <w:rFonts w:ascii="Times New Roman" w:eastAsia="Times New Roman" w:hAnsi="Times New Roman" w:cs="Times New Roman"/>
          <w:color w:val="000000"/>
          <w:sz w:val="28"/>
          <w:szCs w:val="28"/>
          <w:lang w:val="uk-UA" w:eastAsia="ru-RU"/>
        </w:rPr>
        <w:t>ц</w:t>
      </w:r>
      <w:r w:rsidRPr="00AC60D2">
        <w:rPr>
          <w:rFonts w:ascii="Times New Roman" w:eastAsia="Times New Roman" w:hAnsi="Times New Roman" w:cs="Times New Roman"/>
          <w:color w:val="000000"/>
          <w:sz w:val="28"/>
          <w:szCs w:val="28"/>
          <w:lang w:eastAsia="ru-RU"/>
        </w:rPr>
        <w:t xml:space="preserve">е </w:t>
      </w:r>
      <w:r w:rsidRPr="00AC60D2">
        <w:rPr>
          <w:rFonts w:ascii="Times New Roman" w:eastAsia="Times New Roman" w:hAnsi="Times New Roman" w:cs="Times New Roman"/>
          <w:color w:val="000000"/>
          <w:sz w:val="28"/>
          <w:szCs w:val="28"/>
          <w:lang w:val="uk-UA" w:eastAsia="ru-RU"/>
        </w:rPr>
        <w:t>гово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ритимемо</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в</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іншому місці.</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eastAsia="ru-RU"/>
        </w:rPr>
        <w:t>Д</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eastAsia="ru-RU"/>
        </w:rPr>
        <w:t>р</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eastAsia="ru-RU"/>
        </w:rPr>
        <w:t>г</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eastAsia="ru-RU"/>
        </w:rPr>
        <w:t>ч</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eastAsia="ru-RU"/>
        </w:rPr>
        <w:t>н</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згадуєть</w:t>
      </w:r>
      <w:r w:rsidRPr="00AC60D2">
        <w:rPr>
          <w:rFonts w:ascii="Times New Roman" w:eastAsia="Times New Roman" w:hAnsi="Times New Roman" w:cs="Times New Roman"/>
          <w:color w:val="000000"/>
          <w:sz w:val="28"/>
          <w:szCs w:val="28"/>
          <w:lang w:eastAsia="ru-RU"/>
        </w:rPr>
        <w:t xml:space="preserve">ся вперше в </w:t>
      </w:r>
      <w:r w:rsidRPr="00AC60D2">
        <w:rPr>
          <w:rFonts w:ascii="Times New Roman" w:eastAsia="Times New Roman" w:hAnsi="Times New Roman" w:cs="Times New Roman"/>
          <w:color w:val="000000"/>
          <w:sz w:val="28"/>
          <w:szCs w:val="28"/>
          <w:lang w:val="uk-UA" w:eastAsia="ru-RU"/>
        </w:rPr>
        <w:t xml:space="preserve">середині </w:t>
      </w:r>
      <w:r w:rsidRPr="00AC60D2">
        <w:rPr>
          <w:rFonts w:ascii="Times New Roman" w:eastAsia="Times New Roman" w:hAnsi="Times New Roman" w:cs="Times New Roman"/>
          <w:color w:val="000000"/>
          <w:sz w:val="28"/>
          <w:szCs w:val="28"/>
          <w:lang w:eastAsia="ru-RU"/>
        </w:rPr>
        <w:t xml:space="preserve">XII </w:t>
      </w:r>
      <w:r>
        <w:rPr>
          <w:rFonts w:ascii="Times New Roman" w:eastAsia="Times New Roman" w:hAnsi="Times New Roman" w:cs="Times New Roman"/>
          <w:color w:val="000000"/>
          <w:sz w:val="28"/>
          <w:szCs w:val="28"/>
          <w:lang w:val="uk-UA" w:eastAsia="ru-RU"/>
        </w:rPr>
        <w:t>ст.</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у</w:t>
      </w:r>
      <w:r w:rsidRPr="00AC60D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XII-</w:t>
      </w:r>
      <w:r w:rsidRPr="00AC60D2">
        <w:rPr>
          <w:rFonts w:ascii="Times New Roman" w:eastAsia="Times New Roman" w:hAnsi="Times New Roman" w:cs="Times New Roman"/>
          <w:color w:val="000000"/>
          <w:sz w:val="28"/>
          <w:szCs w:val="28"/>
          <w:lang w:val="uk-UA" w:eastAsia="ru-RU"/>
        </w:rPr>
        <w:t>ХІІІ ст. він був останньою більшою осадою на руському пограниччі, але осада тут була давня, як видно зі знахідок</w:t>
      </w:r>
      <w:r w:rsidRPr="00AC60D2">
        <w:rPr>
          <w:rFonts w:ascii="Times New Roman" w:eastAsia="Times New Roman" w:hAnsi="Times New Roman" w:cs="Times New Roman"/>
          <w:color w:val="000000"/>
          <w:sz w:val="28"/>
          <w:szCs w:val="28"/>
          <w:lang w:eastAsia="ru-RU"/>
        </w:rPr>
        <w:t xml:space="preserve"> кам'яного </w:t>
      </w:r>
      <w:r w:rsidRPr="00AC60D2">
        <w:rPr>
          <w:rFonts w:ascii="Times New Roman" w:eastAsia="Times New Roman" w:hAnsi="Times New Roman" w:cs="Times New Roman"/>
          <w:color w:val="000000"/>
          <w:sz w:val="28"/>
          <w:szCs w:val="28"/>
          <w:lang w:val="uk-UA" w:eastAsia="ru-RU"/>
        </w:rPr>
        <w:t xml:space="preserve">знаряддя, бронзових прикрас і монет (дирхем </w:t>
      </w:r>
      <w:r w:rsidRPr="00AC60D2">
        <w:rPr>
          <w:rFonts w:ascii="Times New Roman" w:eastAsia="Times New Roman" w:hAnsi="Times New Roman" w:cs="Times New Roman"/>
          <w:color w:val="000000"/>
          <w:sz w:val="28"/>
          <w:szCs w:val="28"/>
          <w:lang w:val="en-US" w:eastAsia="ru-RU"/>
        </w:rPr>
        <w:t>VIII</w:t>
      </w:r>
      <w:r w:rsidRPr="00AC60D2">
        <w:rPr>
          <w:rFonts w:ascii="Times New Roman" w:eastAsia="Times New Roman" w:hAnsi="Times New Roman" w:cs="Times New Roman"/>
          <w:color w:val="000000"/>
          <w:sz w:val="28"/>
          <w:szCs w:val="28"/>
          <w:lang w:val="uk-UA" w:eastAsia="ru-RU"/>
        </w:rPr>
        <w:t xml:space="preserve"> ст.). Замок стояв на високому правому березі Бугу, сто метрів над водою; Буг, розмиваючи берег, знищив значну частину старого городища, що мусило бути надзвичайно багате різними культурними залишками, судячи по тій масі їх, яку викидає вода Бугу. Особливо звертали увагу на себе серед них невеликі </w:t>
      </w:r>
      <w:r w:rsidRPr="00AC60D2">
        <w:rPr>
          <w:rFonts w:ascii="Times New Roman" w:eastAsia="Times New Roman" w:hAnsi="Times New Roman" w:cs="Times New Roman"/>
          <w:color w:val="000000"/>
          <w:sz w:val="28"/>
          <w:szCs w:val="28"/>
          <w:lang w:eastAsia="ru-RU"/>
        </w:rPr>
        <w:t>олов'яні</w:t>
      </w:r>
      <w:r w:rsidRPr="00AC60D2">
        <w:rPr>
          <w:rFonts w:ascii="Times New Roman" w:eastAsia="Times New Roman" w:hAnsi="Times New Roman" w:cs="Times New Roman"/>
          <w:color w:val="000000"/>
          <w:sz w:val="28"/>
          <w:szCs w:val="28"/>
          <w:lang w:val="uk-UA" w:eastAsia="ru-RU"/>
        </w:rPr>
        <w:t xml:space="preserve"> пломби з різними значками, часом - з </w:t>
      </w:r>
      <w:r w:rsidRPr="00AC60D2">
        <w:rPr>
          <w:rFonts w:ascii="Times New Roman" w:eastAsia="Times New Roman" w:hAnsi="Times New Roman" w:cs="Times New Roman"/>
          <w:color w:val="000000"/>
          <w:sz w:val="28"/>
          <w:szCs w:val="28"/>
          <w:lang w:eastAsia="ru-RU"/>
        </w:rPr>
        <w:t>слов'янськими</w:t>
      </w:r>
      <w:r w:rsidRPr="00AC60D2">
        <w:rPr>
          <w:rFonts w:ascii="Times New Roman" w:eastAsia="Times New Roman" w:hAnsi="Times New Roman" w:cs="Times New Roman"/>
          <w:color w:val="000000"/>
          <w:sz w:val="28"/>
          <w:szCs w:val="28"/>
          <w:lang w:val="uk-UA" w:eastAsia="ru-RU"/>
        </w:rPr>
        <w:t xml:space="preserve"> буквами, що знаходяться у великих кількостях, і вла</w:t>
      </w:r>
      <w:r w:rsidRPr="00AC60D2">
        <w:rPr>
          <w:rFonts w:ascii="Times New Roman" w:eastAsia="Times New Roman" w:hAnsi="Times New Roman" w:cs="Times New Roman"/>
          <w:color w:val="000000"/>
          <w:sz w:val="28"/>
          <w:szCs w:val="28"/>
          <w:lang w:val="uk-UA" w:eastAsia="ru-RU"/>
        </w:rPr>
        <w:softHyphen/>
        <w:t>сне й досі залишаються невиясненими, що то воно було. Най</w:t>
      </w:r>
      <w:r w:rsidRPr="00AC60D2">
        <w:rPr>
          <w:rFonts w:ascii="Times New Roman" w:eastAsia="Times New Roman" w:hAnsi="Times New Roman" w:cs="Times New Roman"/>
          <w:color w:val="000000"/>
          <w:sz w:val="28"/>
          <w:szCs w:val="28"/>
          <w:lang w:val="uk-UA" w:eastAsia="ru-RU"/>
        </w:rPr>
        <w:softHyphen/>
        <w:t>більш цікавий факт у житті Дорогичина - це його бунт проти Данила (про нього нижче), що коштував дорого місту: Данило, видно, не пожалував його, здобуваючи у бунтівників, так що по</w:t>
      </w:r>
      <w:r w:rsidRPr="00AC60D2">
        <w:rPr>
          <w:rFonts w:ascii="Times New Roman" w:eastAsia="Times New Roman" w:hAnsi="Times New Roman" w:cs="Times New Roman"/>
          <w:color w:val="000000"/>
          <w:sz w:val="28"/>
          <w:szCs w:val="28"/>
          <w:lang w:val="uk-UA" w:eastAsia="ru-RU"/>
        </w:rPr>
        <w:softHyphen/>
        <w:t>тім довелося йому „обновляти“ його. Тоді, як каже літопис, він поставив тут „прекрасну“ церкву Богородиці. Здогадуються, що в цій церкві потім легат папи Інокентія коронував Данила на короля. Місцева традиція вказує залишки тієї церкви Богородиці, але цих останків детальніше не досліджено</w:t>
      </w:r>
      <w:r w:rsidRPr="00432D38">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Як я вже згадував, уже у 2-ій </w:t>
      </w:r>
      <w:r w:rsidRPr="00AC60D2">
        <w:rPr>
          <w:rFonts w:ascii="Times New Roman" w:eastAsia="Times New Roman" w:hAnsi="Times New Roman" w:cs="Times New Roman"/>
          <w:color w:val="000000"/>
          <w:sz w:val="28"/>
          <w:szCs w:val="28"/>
          <w:lang w:eastAsia="ru-RU"/>
        </w:rPr>
        <w:t xml:space="preserve">пол. </w:t>
      </w:r>
      <w:r w:rsidRPr="00AC60D2">
        <w:rPr>
          <w:rFonts w:ascii="Times New Roman" w:eastAsia="Times New Roman" w:hAnsi="Times New Roman" w:cs="Times New Roman"/>
          <w:color w:val="000000"/>
          <w:sz w:val="28"/>
          <w:szCs w:val="28"/>
          <w:lang w:val="uk-UA" w:eastAsia="ru-RU"/>
        </w:rPr>
        <w:t>XII ст., у оповіданні про Василька Яро</w:t>
      </w:r>
      <w:r>
        <w:rPr>
          <w:rFonts w:ascii="Times New Roman" w:eastAsia="Times New Roman" w:hAnsi="Times New Roman" w:cs="Times New Roman"/>
          <w:color w:val="000000"/>
          <w:sz w:val="28"/>
          <w:szCs w:val="28"/>
          <w:lang w:val="uk-UA" w:eastAsia="ru-RU"/>
        </w:rPr>
        <w:t>полчича Дорогичин відокремлюєть</w:t>
      </w:r>
      <w:r w:rsidRPr="00AC60D2">
        <w:rPr>
          <w:rFonts w:ascii="Times New Roman" w:eastAsia="Times New Roman" w:hAnsi="Times New Roman" w:cs="Times New Roman"/>
          <w:color w:val="000000"/>
          <w:sz w:val="28"/>
          <w:szCs w:val="28"/>
          <w:lang w:val="uk-UA" w:eastAsia="ru-RU"/>
        </w:rPr>
        <w:t>ся від Бере</w:t>
      </w:r>
      <w:r w:rsidRPr="00AC60D2">
        <w:rPr>
          <w:rFonts w:ascii="Times New Roman" w:eastAsia="Times New Roman" w:hAnsi="Times New Roman" w:cs="Times New Roman"/>
          <w:color w:val="000000"/>
          <w:sz w:val="28"/>
          <w:szCs w:val="28"/>
          <w:lang w:val="uk-UA" w:eastAsia="ru-RU"/>
        </w:rPr>
        <w:softHyphen/>
        <w:t>стя, і Василько сидить в Дорогичині, вважаючи Берестя як би вор</w:t>
      </w:r>
      <w:r w:rsidR="008B13B8">
        <w:rPr>
          <w:rFonts w:ascii="Times New Roman" w:eastAsia="Times New Roman" w:hAnsi="Times New Roman" w:cs="Times New Roman"/>
          <w:color w:val="000000"/>
          <w:sz w:val="28"/>
          <w:szCs w:val="28"/>
          <w:lang w:val="uk-UA" w:eastAsia="ru-RU"/>
        </w:rPr>
        <w:t>ожим городом. У польських джере</w:t>
      </w:r>
      <w:r w:rsidRPr="00AC60D2">
        <w:rPr>
          <w:rFonts w:ascii="Times New Roman" w:eastAsia="Times New Roman" w:hAnsi="Times New Roman" w:cs="Times New Roman"/>
          <w:color w:val="000000"/>
          <w:sz w:val="28"/>
          <w:szCs w:val="28"/>
          <w:lang w:val="uk-UA" w:eastAsia="ru-RU"/>
        </w:rPr>
        <w:t>лах є звістка про війну по</w:t>
      </w:r>
      <w:r w:rsidRPr="00AC60D2">
        <w:rPr>
          <w:rFonts w:ascii="Times New Roman" w:eastAsia="Times New Roman" w:hAnsi="Times New Roman" w:cs="Times New Roman"/>
          <w:color w:val="000000"/>
          <w:sz w:val="28"/>
          <w:szCs w:val="28"/>
          <w:lang w:val="uk-UA" w:eastAsia="ru-RU"/>
        </w:rPr>
        <w:softHyphen/>
        <w:t>ляків у 90-х рр. XII ст. з якимсь „дорогичинським князем“, що підтримував ятвягів і тим накликав на себе польський похід; це оповідання, не дуже певне в деталях, було б цікаве тим, що вказувало б на існування в Дорогичині кн</w:t>
      </w:r>
      <w:r>
        <w:rPr>
          <w:rFonts w:ascii="Times New Roman" w:eastAsia="Times New Roman" w:hAnsi="Times New Roman" w:cs="Times New Roman"/>
          <w:color w:val="000000"/>
          <w:sz w:val="28"/>
          <w:szCs w:val="28"/>
          <w:lang w:val="uk-UA" w:eastAsia="ru-RU"/>
        </w:rPr>
        <w:t>яжого стола і після Ва</w:t>
      </w:r>
      <w:r>
        <w:rPr>
          <w:rFonts w:ascii="Times New Roman" w:eastAsia="Times New Roman" w:hAnsi="Times New Roman" w:cs="Times New Roman"/>
          <w:color w:val="000000"/>
          <w:sz w:val="28"/>
          <w:szCs w:val="28"/>
          <w:lang w:val="uk-UA" w:eastAsia="ru-RU"/>
        </w:rPr>
        <w:softHyphen/>
        <w:t>силька</w:t>
      </w:r>
      <w:r w:rsidRPr="00AC60D2">
        <w:rPr>
          <w:rFonts w:ascii="Times New Roman" w:eastAsia="Times New Roman" w:hAnsi="Times New Roman" w:cs="Times New Roman"/>
          <w:color w:val="000000"/>
          <w:sz w:val="28"/>
          <w:szCs w:val="28"/>
          <w:lang w:val="uk-UA" w:eastAsia="ru-RU"/>
        </w:rPr>
        <w:t>. В 30-х рр. XIII ст. його мали в своїх руках мазовецькі князі, не знати коли захопивши. Конрад мазовецький віддав був його на осідок хрестоносним рицарям, але Данило зараз відібрав</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432D38">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Про Дорогичин: Авенаріус</w:t>
      </w:r>
      <w:r w:rsidRPr="00B81AA5">
        <w:rPr>
          <w:rFonts w:ascii="Times New Roman" w:eastAsia="Times New Roman" w:hAnsi="Times New Roman" w:cs="Times New Roman"/>
          <w:color w:val="000000"/>
          <w:sz w:val="24"/>
          <w:szCs w:val="24"/>
          <w:shd w:val="clear" w:color="auto" w:fill="FFFFFF"/>
          <w:lang w:eastAsia="ru-RU"/>
        </w:rPr>
        <w:t>ъ</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eastAsia="ru-RU"/>
        </w:rPr>
        <w:t>Дрогичинъ</w:t>
      </w:r>
      <w:r w:rsidRPr="00B81AA5">
        <w:rPr>
          <w:rFonts w:ascii="Times New Roman" w:eastAsia="Times New Roman" w:hAnsi="Times New Roman" w:cs="Times New Roman"/>
          <w:color w:val="000000"/>
          <w:sz w:val="24"/>
          <w:szCs w:val="24"/>
          <w:shd w:val="clear" w:color="auto" w:fill="FFFFFF"/>
          <w:lang w:val="uk-UA" w:eastAsia="ru-RU"/>
        </w:rPr>
        <w:t xml:space="preserve"> надбужскій и его древности (Матеріал</w:t>
      </w:r>
      <w:r w:rsidRPr="00B81AA5">
        <w:rPr>
          <w:rFonts w:ascii="Times New Roman" w:eastAsia="Times New Roman" w:hAnsi="Times New Roman" w:cs="Times New Roman"/>
          <w:color w:val="000000"/>
          <w:sz w:val="24"/>
          <w:szCs w:val="24"/>
          <w:shd w:val="clear" w:color="auto" w:fill="FFFFFF"/>
          <w:lang w:eastAsia="ru-RU"/>
        </w:rPr>
        <w:t>ы</w:t>
      </w:r>
      <w:r w:rsidRPr="00B81AA5">
        <w:rPr>
          <w:rFonts w:ascii="Times New Roman" w:eastAsia="Times New Roman" w:hAnsi="Times New Roman" w:cs="Times New Roman"/>
          <w:color w:val="000000"/>
          <w:sz w:val="24"/>
          <w:szCs w:val="24"/>
          <w:shd w:val="clear" w:color="auto" w:fill="FFFFFF"/>
          <w:lang w:val="uk-UA" w:eastAsia="ru-RU"/>
        </w:rPr>
        <w:t xml:space="preserve"> по археологі</w:t>
      </w:r>
      <w:r w:rsidRPr="00B81AA5">
        <w:rPr>
          <w:rFonts w:ascii="Times New Roman" w:eastAsia="Times New Roman" w:hAnsi="Times New Roman" w:cs="Times New Roman"/>
          <w:color w:val="000000"/>
          <w:sz w:val="24"/>
          <w:szCs w:val="24"/>
          <w:shd w:val="clear" w:color="auto" w:fill="FFFFFF"/>
          <w:lang w:eastAsia="ru-RU"/>
        </w:rPr>
        <w:t>и</w:t>
      </w:r>
      <w:r w:rsidRPr="00B81AA5">
        <w:rPr>
          <w:rFonts w:ascii="Times New Roman" w:eastAsia="Times New Roman" w:hAnsi="Times New Roman" w:cs="Times New Roman"/>
          <w:color w:val="000000"/>
          <w:sz w:val="24"/>
          <w:szCs w:val="24"/>
          <w:shd w:val="clear" w:color="auto" w:fill="FFFFFF"/>
          <w:lang w:val="uk-UA" w:eastAsia="ru-RU"/>
        </w:rPr>
        <w:t xml:space="preserve"> Россіи, N. 1, 1890).</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-388-</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його, і після того Дорогичин, з сусіднім Мельником, належав уже до галицьких земель Данила, тим часом як Більськ і Каменець на Лосні належали і далі до Берестя. В цьому поділі Берестейщини, правдоподібно, треба шукати причин і тих „коромол“ ХІІІ ст., про котрі ще будемо говорити нижче.</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Сусідній</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 xml:space="preserve"> М</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е</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л</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ь</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н</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и</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к</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 xml:space="preserve"> на Бугу славився іконою „святого Спаса Ізбав</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ника“ у місцевій церкві Богородиці. Перед нею молився Данило, аби Бог обо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ронив його від Бурундая, і обіцяв її „украшениєм</w:t>
      </w:r>
      <w:r w:rsidRPr="0034524F">
        <w:rPr>
          <w:rFonts w:ascii="Times New Roman" w:eastAsia="Times New Roman" w:hAnsi="Times New Roman" w:cs="Times New Roman"/>
          <w:color w:val="000000"/>
          <w:sz w:val="28"/>
          <w:szCs w:val="28"/>
          <w:lang w:val="uk-UA" w:eastAsia="ru-RU"/>
        </w:rPr>
        <w:t>ъ</w:t>
      </w:r>
      <w:r w:rsidRPr="00AC60D2">
        <w:rPr>
          <w:rFonts w:ascii="Times New Roman" w:eastAsia="Times New Roman" w:hAnsi="Times New Roman" w:cs="Times New Roman"/>
          <w:color w:val="000000"/>
          <w:sz w:val="28"/>
          <w:szCs w:val="28"/>
          <w:lang w:val="uk-UA" w:eastAsia="ru-RU"/>
        </w:rPr>
        <w:t xml:space="preserve"> украсити“; літописець по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яснює, що та ікона „и </w:t>
      </w:r>
      <w:r w:rsidRPr="0034524F">
        <w:rPr>
          <w:rFonts w:ascii="Times New Roman" w:eastAsia="Times New Roman" w:hAnsi="Times New Roman" w:cs="Times New Roman"/>
          <w:color w:val="000000"/>
          <w:sz w:val="28"/>
          <w:szCs w:val="28"/>
          <w:lang w:val="uk-UA" w:eastAsia="ru-RU"/>
        </w:rPr>
        <w:t>нынЪ</w:t>
      </w:r>
      <w:r w:rsidRPr="00AC60D2">
        <w:rPr>
          <w:rFonts w:ascii="Times New Roman" w:eastAsia="Times New Roman" w:hAnsi="Times New Roman" w:cs="Times New Roman"/>
          <w:color w:val="000000"/>
          <w:sz w:val="28"/>
          <w:szCs w:val="28"/>
          <w:lang w:val="uk-UA" w:eastAsia="ru-RU"/>
        </w:rPr>
        <w:t xml:space="preserve"> </w:t>
      </w:r>
      <w:r w:rsidRPr="0034524F">
        <w:rPr>
          <w:rFonts w:ascii="Times New Roman" w:eastAsia="Times New Roman" w:hAnsi="Times New Roman" w:cs="Times New Roman"/>
          <w:color w:val="000000"/>
          <w:sz w:val="28"/>
          <w:szCs w:val="28"/>
          <w:lang w:val="uk-UA" w:eastAsia="ru-RU"/>
        </w:rPr>
        <w:t xml:space="preserve">стоить, </w:t>
      </w:r>
      <w:r w:rsidRPr="00AC60D2">
        <w:rPr>
          <w:rFonts w:ascii="Times New Roman" w:eastAsia="Times New Roman" w:hAnsi="Times New Roman" w:cs="Times New Roman"/>
          <w:color w:val="000000"/>
          <w:sz w:val="28"/>
          <w:szCs w:val="28"/>
          <w:lang w:val="uk-UA" w:eastAsia="ru-RU"/>
        </w:rPr>
        <w:t>в велиц</w:t>
      </w:r>
      <w:r>
        <w:rPr>
          <w:rFonts w:ascii="Times New Roman" w:eastAsia="Times New Roman" w:hAnsi="Times New Roman" w:cs="Times New Roman"/>
          <w:color w:val="000000"/>
          <w:sz w:val="28"/>
          <w:szCs w:val="28"/>
          <w:lang w:val="uk-UA" w:eastAsia="ru-RU"/>
        </w:rPr>
        <w:t>Ъ</w:t>
      </w:r>
      <w:r w:rsidRPr="00AC60D2">
        <w:rPr>
          <w:rFonts w:ascii="Times New Roman" w:eastAsia="Times New Roman" w:hAnsi="Times New Roman" w:cs="Times New Roman"/>
          <w:color w:val="000000"/>
          <w:sz w:val="28"/>
          <w:szCs w:val="28"/>
          <w:lang w:val="uk-UA" w:eastAsia="ru-RU"/>
        </w:rPr>
        <w:t xml:space="preserve"> чести“. Про Б</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л</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ь</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с</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ь</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 xml:space="preserve">к </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 останнє відоме нам руське місто на північному пограниччі знаємо теж тільки, що там була церква, котру Володимир Василько</w:t>
      </w:r>
      <w:r>
        <w:rPr>
          <w:rFonts w:ascii="Times New Roman" w:eastAsia="Times New Roman" w:hAnsi="Times New Roman" w:cs="Times New Roman"/>
          <w:color w:val="000000"/>
          <w:sz w:val="28"/>
          <w:szCs w:val="28"/>
          <w:lang w:val="uk-UA" w:eastAsia="ru-RU"/>
        </w:rPr>
        <w:t>вич обдарував іконами і книгами</w:t>
      </w:r>
      <w:r w:rsidRPr="00AC60D2">
        <w:rPr>
          <w:rFonts w:ascii="Times New Roman" w:eastAsia="Times New Roman" w:hAnsi="Times New Roman" w:cs="Times New Roman"/>
          <w:color w:val="000000"/>
          <w:sz w:val="28"/>
          <w:szCs w:val="28"/>
          <w:lang w:val="uk-UA" w:eastAsia="ru-RU"/>
        </w:rPr>
        <w:t>. Взагалі цей князь, як і Данило, показував якусь особливу увагу і ласку своїм північним волостям.</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К</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а</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м</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н</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е</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ц</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ь на Лосні Володимир поставив наново в околиці, що за словами літописця спустіла була вже від</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часів Романа. Во</w:t>
      </w:r>
      <w:r w:rsidRPr="00AC60D2">
        <w:rPr>
          <w:rFonts w:ascii="Times New Roman" w:eastAsia="Times New Roman" w:hAnsi="Times New Roman" w:cs="Times New Roman"/>
          <w:color w:val="000000"/>
          <w:sz w:val="28"/>
          <w:szCs w:val="28"/>
          <w:lang w:val="uk-UA" w:eastAsia="ru-RU"/>
        </w:rPr>
        <w:softHyphen/>
        <w:t xml:space="preserve">лодимир, як оповідає він, хотів у 70-х рр. поставити город десь на півночі від Берестя </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 очевидно, для оборони Волині від литовських нападів, і спинився на цих спустілих берегах р. Лосни. Висланий ним </w:t>
      </w:r>
      <w:r w:rsidRPr="00AC60D2">
        <w:rPr>
          <w:rFonts w:ascii="Times New Roman" w:eastAsia="Times New Roman" w:hAnsi="Times New Roman" w:cs="Times New Roman"/>
          <w:color w:val="000000"/>
          <w:sz w:val="28"/>
          <w:szCs w:val="28"/>
          <w:lang w:eastAsia="ru-RU"/>
        </w:rPr>
        <w:t xml:space="preserve">„мужъ хитръ </w:t>
      </w:r>
      <w:r w:rsidRPr="00AC60D2">
        <w:rPr>
          <w:rFonts w:ascii="Times New Roman" w:eastAsia="Times New Roman" w:hAnsi="Times New Roman" w:cs="Times New Roman"/>
          <w:color w:val="000000"/>
          <w:sz w:val="28"/>
          <w:szCs w:val="28"/>
          <w:lang w:val="uk-UA" w:eastAsia="ru-RU"/>
        </w:rPr>
        <w:t>именемъ</w:t>
      </w:r>
      <w:r w:rsidRPr="00AC60D2">
        <w:rPr>
          <w:rFonts w:ascii="Times New Roman" w:eastAsia="Times New Roman" w:hAnsi="Times New Roman" w:cs="Times New Roman"/>
          <w:color w:val="000000"/>
          <w:sz w:val="28"/>
          <w:szCs w:val="28"/>
          <w:lang w:eastAsia="ru-RU"/>
        </w:rPr>
        <w:t xml:space="preserve"> Алекса, иже бяше при отц</w:t>
      </w:r>
      <w:r w:rsidRPr="00AC60D2">
        <w:rPr>
          <w:rFonts w:ascii="Times New Roman" w:eastAsia="Times New Roman" w:hAnsi="Times New Roman" w:cs="Times New Roman"/>
          <w:color w:val="000000"/>
          <w:sz w:val="28"/>
          <w:szCs w:val="28"/>
          <w:lang w:val="uk-UA" w:eastAsia="ru-RU"/>
        </w:rPr>
        <w:t>е</w:t>
      </w:r>
      <w:r w:rsidRPr="00AC60D2">
        <w:rPr>
          <w:rFonts w:ascii="Times New Roman" w:eastAsia="Times New Roman" w:hAnsi="Times New Roman" w:cs="Times New Roman"/>
          <w:color w:val="000000"/>
          <w:sz w:val="28"/>
          <w:szCs w:val="28"/>
          <w:lang w:eastAsia="ru-RU"/>
        </w:rPr>
        <w:t xml:space="preserve"> его многы городы рубя“, </w:t>
      </w:r>
      <w:r w:rsidRPr="00AC60D2">
        <w:rPr>
          <w:rFonts w:ascii="Times New Roman" w:eastAsia="Times New Roman" w:hAnsi="Times New Roman" w:cs="Times New Roman"/>
          <w:color w:val="000000"/>
          <w:sz w:val="28"/>
          <w:szCs w:val="28"/>
          <w:lang w:val="uk-UA" w:eastAsia="ru-RU"/>
        </w:rPr>
        <w:t>знайшов відповідне місце, і Воло</w:t>
      </w:r>
      <w:r w:rsidRPr="00AC60D2">
        <w:rPr>
          <w:rFonts w:ascii="Times New Roman" w:eastAsia="Times New Roman" w:hAnsi="Times New Roman" w:cs="Times New Roman"/>
          <w:color w:val="000000"/>
          <w:sz w:val="28"/>
          <w:szCs w:val="28"/>
          <w:lang w:val="uk-UA" w:eastAsia="ru-RU"/>
        </w:rPr>
        <w:softHyphen/>
        <w:t>димир, виїхавши туди сам „з боя</w:t>
      </w:r>
      <w:r>
        <w:rPr>
          <w:rFonts w:ascii="Times New Roman" w:eastAsia="Times New Roman" w:hAnsi="Times New Roman" w:cs="Times New Roman"/>
          <w:color w:val="000000"/>
          <w:sz w:val="28"/>
          <w:szCs w:val="28"/>
          <w:lang w:val="uk-UA" w:eastAsia="ru-RU"/>
        </w:rPr>
        <w:t>рами і слугами“, похвалив його в</w:t>
      </w:r>
      <w:r w:rsidRPr="00AC60D2">
        <w:rPr>
          <w:rFonts w:ascii="Times New Roman" w:eastAsia="Times New Roman" w:hAnsi="Times New Roman" w:cs="Times New Roman"/>
          <w:color w:val="000000"/>
          <w:sz w:val="28"/>
          <w:szCs w:val="28"/>
          <w:lang w:val="uk-UA" w:eastAsia="ru-RU"/>
        </w:rPr>
        <w:t>ибір, вирубав ліс і поставив тут город, назвавши його Камінцем, „зане бысть</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земля камена“, пояснює літописець; са</w:t>
      </w:r>
      <w:r>
        <w:rPr>
          <w:rFonts w:ascii="Times New Roman" w:eastAsia="Times New Roman" w:hAnsi="Times New Roman" w:cs="Times New Roman"/>
          <w:color w:val="000000"/>
          <w:sz w:val="28"/>
          <w:szCs w:val="28"/>
          <w:lang w:val="uk-UA" w:eastAsia="ru-RU"/>
        </w:rPr>
        <w:t>м город, очевидно, не був кам'я</w:t>
      </w:r>
      <w:r w:rsidRPr="00AC60D2">
        <w:rPr>
          <w:rFonts w:ascii="Times New Roman" w:eastAsia="Times New Roman" w:hAnsi="Times New Roman" w:cs="Times New Roman"/>
          <w:color w:val="000000"/>
          <w:sz w:val="28"/>
          <w:szCs w:val="28"/>
          <w:lang w:val="uk-UA" w:eastAsia="ru-RU"/>
        </w:rPr>
        <w:t>ний</w:t>
      </w:r>
      <w:r w:rsidRPr="00AC60D2">
        <w:rPr>
          <w:rFonts w:ascii="Times New Roman" w:eastAsia="Times New Roman" w:hAnsi="Times New Roman" w:cs="Times New Roman"/>
          <w:color w:val="000000"/>
          <w:sz w:val="28"/>
          <w:szCs w:val="28"/>
          <w:lang w:eastAsia="ru-RU"/>
        </w:rPr>
        <w:t>.</w:t>
      </w:r>
      <w:r w:rsidRPr="00AC60D2">
        <w:rPr>
          <w:rFonts w:ascii="Times New Roman" w:eastAsia="Times New Roman" w:hAnsi="Times New Roman" w:cs="Times New Roman"/>
          <w:color w:val="000000"/>
          <w:sz w:val="28"/>
          <w:szCs w:val="28"/>
          <w:lang w:val="uk-UA" w:eastAsia="ru-RU"/>
        </w:rPr>
        <w:t xml:space="preserve"> Але в ньому збереглася досі кам'яна вежа, по всій правдоподібності - тоді ж збудована Володими</w:t>
      </w:r>
      <w:r w:rsidRPr="00AC60D2">
        <w:rPr>
          <w:rFonts w:ascii="Times New Roman" w:eastAsia="Times New Roman" w:hAnsi="Times New Roman" w:cs="Times New Roman"/>
          <w:color w:val="000000"/>
          <w:sz w:val="28"/>
          <w:szCs w:val="28"/>
          <w:lang w:val="uk-UA" w:eastAsia="ru-RU"/>
        </w:rPr>
        <w:softHyphen/>
        <w:t xml:space="preserve">ром, одна з найцікавіших пам'яток нашого будівництва: вона </w:t>
      </w:r>
      <w:r w:rsidR="008B13B8">
        <w:rPr>
          <w:rFonts w:ascii="Times New Roman" w:eastAsia="Times New Roman" w:hAnsi="Times New Roman" w:cs="Times New Roman"/>
          <w:color w:val="000000"/>
          <w:sz w:val="28"/>
          <w:szCs w:val="28"/>
          <w:lang w:val="uk-UA" w:eastAsia="ru-RU"/>
        </w:rPr>
        <w:t>скла</w:t>
      </w:r>
      <w:r>
        <w:rPr>
          <w:rFonts w:ascii="Times New Roman" w:eastAsia="Times New Roman" w:hAnsi="Times New Roman" w:cs="Times New Roman"/>
          <w:color w:val="000000"/>
          <w:sz w:val="28"/>
          <w:szCs w:val="28"/>
          <w:lang w:val="uk-UA" w:eastAsia="ru-RU"/>
        </w:rPr>
        <w:t>д</w:t>
      </w:r>
      <w:r w:rsidRPr="00AC60D2">
        <w:rPr>
          <w:rFonts w:ascii="Times New Roman" w:eastAsia="Times New Roman" w:hAnsi="Times New Roman" w:cs="Times New Roman"/>
          <w:color w:val="000000"/>
          <w:sz w:val="28"/>
          <w:szCs w:val="28"/>
          <w:lang w:val="uk-UA" w:eastAsia="ru-RU"/>
        </w:rPr>
        <w:t>ена з цегли, на кругло, мала три поверхи, а вгорі увінчувалася вінцем; тепер має висоти біля 27, а діаметр - 13 метрів.</w:t>
      </w:r>
    </w:p>
    <w:p w:rsidR="00212BAC" w:rsidRPr="00AC60D2" w:rsidRDefault="00212BAC" w:rsidP="00212BAC">
      <w:pPr>
        <w:pBdr>
          <w:bottom w:val="single" w:sz="6" w:space="1" w:color="auto"/>
        </w:pBd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Сусідній </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К</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о</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б</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р</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и</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н</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ь, відомий пізніше як гніздо князів Кобринських, згадується тільки раз, в тестаменті Володимира Ва</w:t>
      </w:r>
      <w:r w:rsidRPr="00AC60D2">
        <w:rPr>
          <w:rFonts w:ascii="Times New Roman" w:eastAsia="Times New Roman" w:hAnsi="Times New Roman" w:cs="Times New Roman"/>
          <w:color w:val="000000"/>
          <w:sz w:val="28"/>
          <w:szCs w:val="28"/>
          <w:lang w:val="uk-UA" w:eastAsia="ru-RU"/>
        </w:rPr>
        <w:softHyphen/>
        <w:t>сильковича: він передав його своїй жінці, вилучивши з-поміж інших городів свого князівства, що пе</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реходило до Мстислава Давидовича. Очевидно, Кобринь мав служити вдо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виною частиною княгині.</w:t>
      </w:r>
    </w:p>
    <w:p w:rsidR="00212BAC" w:rsidRPr="006B1B90" w:rsidRDefault="00212BAC" w:rsidP="00212BAC">
      <w:pPr>
        <w:spacing w:after="0" w:line="240" w:lineRule="auto"/>
        <w:jc w:val="center"/>
        <w:rPr>
          <w:rFonts w:ascii="Times New Roman" w:eastAsia="Times New Roman" w:hAnsi="Times New Roman" w:cs="Times New Roman"/>
          <w:sz w:val="28"/>
          <w:szCs w:val="28"/>
          <w:u w:val="single"/>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-389-</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Про внутрішні відносини і життя Волині небагато можна сказати, бо відомос</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ті дуже скупі.</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eastAsia="ru-RU"/>
        </w:rPr>
        <w:t>Якій</w:t>
      </w:r>
      <w:r w:rsidRPr="00AC60D2">
        <w:rPr>
          <w:rFonts w:ascii="Times New Roman" w:eastAsia="Times New Roman" w:hAnsi="Times New Roman" w:cs="Times New Roman"/>
          <w:color w:val="000000"/>
          <w:sz w:val="28"/>
          <w:szCs w:val="28"/>
          <w:lang w:val="en-US" w:eastAsia="ru-RU"/>
        </w:rPr>
        <w:t>c</w:t>
      </w:r>
      <w:r w:rsidRPr="00AC60D2">
        <w:rPr>
          <w:rFonts w:ascii="Times New Roman" w:eastAsia="Times New Roman" w:hAnsi="Times New Roman" w:cs="Times New Roman"/>
          <w:color w:val="000000"/>
          <w:sz w:val="28"/>
          <w:szCs w:val="28"/>
          <w:lang w:eastAsia="ru-RU"/>
        </w:rPr>
        <w:t>ь</w:t>
      </w:r>
      <w:r w:rsidRPr="00AC60D2">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певній політичній традиції у XI-</w:t>
      </w:r>
      <w:r w:rsidRPr="00AC60D2">
        <w:rPr>
          <w:rFonts w:ascii="Times New Roman" w:eastAsia="Times New Roman" w:hAnsi="Times New Roman" w:cs="Times New Roman"/>
          <w:color w:val="000000"/>
          <w:sz w:val="28"/>
          <w:szCs w:val="28"/>
          <w:lang w:val="uk-UA" w:eastAsia="ru-RU"/>
        </w:rPr>
        <w:t>XII ст. у княжих сферах було тяжко виробитися, бо Волинь не сформувалася у замкнене політичне тіло, а не мала своєї династії і переходила з рук до рук аж до другої половини XII ст. Становище волин</w:t>
      </w:r>
      <w:r w:rsidRPr="00AC60D2">
        <w:rPr>
          <w:rFonts w:ascii="Times New Roman" w:eastAsia="Times New Roman" w:hAnsi="Times New Roman" w:cs="Times New Roman"/>
          <w:color w:val="000000"/>
          <w:sz w:val="28"/>
          <w:szCs w:val="28"/>
          <w:lang w:val="uk-UA" w:eastAsia="ru-RU"/>
        </w:rPr>
        <w:softHyphen/>
        <w:t>ського князя і його політика, розуміється, мусили бути зовсім від</w:t>
      </w:r>
      <w:r w:rsidRPr="00AC60D2">
        <w:rPr>
          <w:rFonts w:ascii="Times New Roman" w:eastAsia="Times New Roman" w:hAnsi="Times New Roman" w:cs="Times New Roman"/>
          <w:color w:val="000000"/>
          <w:sz w:val="28"/>
          <w:szCs w:val="28"/>
          <w:lang w:val="uk-UA" w:eastAsia="ru-RU"/>
        </w:rPr>
        <w:softHyphen/>
        <w:t>мінні відповідно до того, чи він тримав Волинь з Києвом разом, чи саму Волинь як київську волость, чи вкінці - мав боронитися від апетитів київського князя. Тому про таку скристалізовану політику, як напр. галицьких князів, тут і мови бути не може; одначе деякі загальні мотиви запримітити можна.</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Традиція, що Галичина колись належала до володимирського стола, здається, полишила деякі сліди у волинських князів. Її можна добачати у Да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вида Ігоревича, коли він пробує забрати собі Теребовельську волость Василь</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ка, у Святополка, коли він, здо</w:t>
      </w:r>
      <w:r w:rsidRPr="00AC60D2">
        <w:rPr>
          <w:rFonts w:ascii="Times New Roman" w:eastAsia="Times New Roman" w:hAnsi="Times New Roman" w:cs="Times New Roman"/>
          <w:color w:val="000000"/>
          <w:sz w:val="28"/>
          <w:szCs w:val="28"/>
          <w:lang w:val="uk-UA" w:eastAsia="ru-RU"/>
        </w:rPr>
        <w:softHyphen/>
        <w:t>бувши Волинь, хоче доповнити цю „волость свого батька і брата“ Галичиною, нарешті у змаганнях Романа здобути собі Галичину. Одначе категорично сказати, що якраз ця традиція впливала тут - годі, бо всі ції факти можуть толкуватися і комбінацією інших обставин і мо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тивів.</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Поза тим, одначе, у обопільних відносинах агресивне стано</w:t>
      </w:r>
      <w:r w:rsidRPr="00AC60D2">
        <w:rPr>
          <w:rFonts w:ascii="Times New Roman" w:eastAsia="Times New Roman" w:hAnsi="Times New Roman" w:cs="Times New Roman"/>
          <w:color w:val="000000"/>
          <w:sz w:val="28"/>
          <w:szCs w:val="28"/>
          <w:lang w:val="uk-UA" w:eastAsia="ru-RU"/>
        </w:rPr>
        <w:softHyphen/>
        <w:t>вище супроти Волині займає Галичина, як сильніша, більш скон</w:t>
      </w:r>
      <w:r w:rsidRPr="00AC60D2">
        <w:rPr>
          <w:rFonts w:ascii="Times New Roman" w:eastAsia="Times New Roman" w:hAnsi="Times New Roman" w:cs="Times New Roman"/>
          <w:color w:val="000000"/>
          <w:sz w:val="28"/>
          <w:szCs w:val="28"/>
          <w:lang w:val="uk-UA" w:eastAsia="ru-RU"/>
        </w:rPr>
        <w:softHyphen/>
        <w:t xml:space="preserve">солідована держава. Не кажучи вже про походи галицьких князів на Волинь, коли вона </w:t>
      </w:r>
      <w:r w:rsidRPr="00AC60D2">
        <w:rPr>
          <w:rFonts w:ascii="Times New Roman" w:eastAsia="Times New Roman" w:hAnsi="Times New Roman" w:cs="Times New Roman"/>
          <w:color w:val="000000"/>
          <w:sz w:val="28"/>
          <w:szCs w:val="28"/>
          <w:lang w:eastAsia="ru-RU"/>
        </w:rPr>
        <w:t>з'єднувалася</w:t>
      </w:r>
      <w:r w:rsidRPr="00AC60D2">
        <w:rPr>
          <w:rFonts w:ascii="Times New Roman" w:eastAsia="Times New Roman" w:hAnsi="Times New Roman" w:cs="Times New Roman"/>
          <w:color w:val="000000"/>
          <w:sz w:val="28"/>
          <w:szCs w:val="28"/>
          <w:lang w:val="uk-UA" w:eastAsia="ru-RU"/>
        </w:rPr>
        <w:t xml:space="preserve"> з Києвом, Галичина робить і те</w:t>
      </w:r>
      <w:r w:rsidRPr="00AC60D2">
        <w:rPr>
          <w:rFonts w:ascii="Times New Roman" w:eastAsia="Times New Roman" w:hAnsi="Times New Roman" w:cs="Times New Roman"/>
          <w:color w:val="000000"/>
          <w:sz w:val="28"/>
          <w:szCs w:val="28"/>
          <w:lang w:val="uk-UA" w:eastAsia="ru-RU"/>
        </w:rPr>
        <w:softHyphen/>
        <w:t>риторіальні зривки з Волині. Уже саме розпро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сторення Галицької </w:t>
      </w:r>
      <w:r w:rsidRPr="00AC60D2">
        <w:rPr>
          <w:rFonts w:ascii="Times New Roman" w:eastAsia="Times New Roman" w:hAnsi="Times New Roman" w:cs="Times New Roman"/>
          <w:color w:val="000000"/>
          <w:sz w:val="28"/>
          <w:szCs w:val="28"/>
          <w:lang w:eastAsia="ru-RU"/>
        </w:rPr>
        <w:t>волост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на дністрянському Пониззі робилося зі шкодою для Во</w:t>
      </w:r>
      <w:r w:rsidRPr="00AC60D2">
        <w:rPr>
          <w:rFonts w:ascii="Times New Roman" w:eastAsia="Times New Roman" w:hAnsi="Times New Roman" w:cs="Times New Roman"/>
          <w:color w:val="000000"/>
          <w:sz w:val="28"/>
          <w:szCs w:val="28"/>
          <w:lang w:val="uk-UA" w:eastAsia="ru-RU"/>
        </w:rPr>
        <w:softHyphen/>
        <w:t>лині, бо ця степова україна власне мусила давніше тягнутися до Луцька - до лучан. Але цією степовою україною волинські князі не дуже, здається, цікавилися. Та територіальні втрати нею не обмежувалися; ставши міцною ногою на Пониззі, галицькі князі сягають і далі на північ: пробують захопити південну Погорину, як ми вже бачили. З другого боку вони простягають руку і на Побужжя: знаємо, що г</w:t>
      </w:r>
      <w:r w:rsidRPr="00AC60D2">
        <w:rPr>
          <w:rFonts w:ascii="Times New Roman" w:eastAsia="Times New Roman" w:hAnsi="Times New Roman" w:cs="Times New Roman"/>
          <w:color w:val="000000"/>
          <w:sz w:val="28"/>
          <w:szCs w:val="28"/>
          <w:lang w:eastAsia="ru-RU"/>
        </w:rPr>
        <w:t>аличан</w:t>
      </w:r>
      <w:r w:rsidRPr="00AC60D2">
        <w:rPr>
          <w:rFonts w:ascii="Times New Roman" w:eastAsia="Times New Roman" w:hAnsi="Times New Roman" w:cs="Times New Roman"/>
          <w:color w:val="000000"/>
          <w:sz w:val="28"/>
          <w:szCs w:val="28"/>
          <w:lang w:val="uk-UA" w:eastAsia="ru-RU"/>
        </w:rPr>
        <w:t>и</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якийсь час тримали Бужськ. Але ці втрати волинським князям вдалося вкінці собі повернути.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У відносинах волинських князів до київських, коли Волинь не належа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ла до Києва, все виходила наверх справа забраних у Волині земель </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 Погорини і Берестя. Це зазначилося виразно вже у </w:t>
      </w:r>
      <w:r>
        <w:rPr>
          <w:rFonts w:ascii="Times New Roman" w:eastAsia="Times New Roman" w:hAnsi="Times New Roman" w:cs="Times New Roman"/>
          <w:color w:val="000000"/>
          <w:sz w:val="28"/>
          <w:szCs w:val="28"/>
          <w:lang w:val="uk-UA" w:eastAsia="ru-RU"/>
        </w:rPr>
        <w:t>відомій волинській історії 1097</w:t>
      </w:r>
      <w:r w:rsidRPr="00AC60D2">
        <w:rPr>
          <w:rFonts w:ascii="Times New Roman" w:eastAsia="Times New Roman" w:hAnsi="Times New Roman" w:cs="Times New Roman"/>
          <w:color w:val="000000"/>
          <w:sz w:val="28"/>
          <w:szCs w:val="28"/>
          <w:lang w:val="uk-UA" w:eastAsia="ru-RU"/>
        </w:rPr>
        <w:t>-9 рр. Пізніше, коли Ізяслава Мстиславича вигнали з Києва на Волинь, він зараз зая</w:t>
      </w:r>
      <w:r w:rsidRPr="00AC60D2">
        <w:rPr>
          <w:rFonts w:ascii="Times New Roman" w:eastAsia="Times New Roman" w:hAnsi="Times New Roman" w:cs="Times New Roman"/>
          <w:color w:val="000000"/>
          <w:sz w:val="28"/>
          <w:szCs w:val="28"/>
          <w:lang w:val="uk-UA" w:eastAsia="ru-RU"/>
        </w:rPr>
        <w:softHyphen/>
        <w:t xml:space="preserve">вив претензію на Погорину: „а то волость </w:t>
      </w:r>
      <w:r w:rsidRPr="00AC60D2">
        <w:rPr>
          <w:rFonts w:ascii="Times New Roman" w:eastAsia="Times New Roman" w:hAnsi="Times New Roman" w:cs="Times New Roman"/>
          <w:color w:val="000000"/>
          <w:sz w:val="28"/>
          <w:szCs w:val="28"/>
          <w:lang w:eastAsia="ru-RU"/>
        </w:rPr>
        <w:t xml:space="preserve">отца моего и </w:t>
      </w:r>
      <w:r w:rsidRPr="00AC60D2">
        <w:rPr>
          <w:rFonts w:ascii="Times New Roman" w:eastAsia="Times New Roman" w:hAnsi="Times New Roman" w:cs="Times New Roman"/>
          <w:color w:val="000000"/>
          <w:sz w:val="28"/>
          <w:szCs w:val="28"/>
          <w:lang w:val="uk-UA" w:eastAsia="ru-RU"/>
        </w:rPr>
        <w:t xml:space="preserve">моя по </w:t>
      </w:r>
      <w:r w:rsidRPr="00AC60D2">
        <w:rPr>
          <w:rFonts w:ascii="Times New Roman" w:eastAsia="Times New Roman" w:hAnsi="Times New Roman" w:cs="Times New Roman"/>
          <w:color w:val="000000"/>
          <w:sz w:val="28"/>
          <w:szCs w:val="28"/>
          <w:lang w:eastAsia="ru-RU"/>
        </w:rPr>
        <w:t>Горину</w:t>
      </w:r>
      <w:r w:rsidRPr="00AC60D2">
        <w:rPr>
          <w:rFonts w:ascii="Times New Roman" w:eastAsia="Times New Roman" w:hAnsi="Times New Roman" w:cs="Times New Roman"/>
          <w:color w:val="000000"/>
          <w:sz w:val="28"/>
          <w:szCs w:val="28"/>
          <w:vertAlign w:val="superscript"/>
          <w:lang w:val="uk-UA" w:eastAsia="ru-RU"/>
        </w:rPr>
        <w:t>”</w:t>
      </w:r>
      <w:r w:rsidRPr="00AC60D2">
        <w:rPr>
          <w:rFonts w:ascii="Times New Roman" w:eastAsia="Times New Roman" w:hAnsi="Times New Roman" w:cs="Times New Roman"/>
          <w:color w:val="000000"/>
          <w:sz w:val="28"/>
          <w:szCs w:val="28"/>
          <w:lang w:val="uk-UA" w:eastAsia="ru-RU"/>
        </w:rPr>
        <w:t>, -</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-390-</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EC7E32" w:rsidRDefault="00212BAC" w:rsidP="00212BAC">
      <w:pPr>
        <w:spacing w:after="0" w:line="240" w:lineRule="auto"/>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казав його син Мстислав</w:t>
      </w:r>
      <w:r w:rsidRPr="00F075F6">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 xml:space="preserve">. Але </w:t>
      </w:r>
      <w:r>
        <w:rPr>
          <w:rFonts w:ascii="Times New Roman" w:eastAsia="Times New Roman" w:hAnsi="Times New Roman" w:cs="Times New Roman"/>
          <w:color w:val="000000"/>
          <w:sz w:val="28"/>
          <w:szCs w:val="28"/>
          <w:lang w:val="uk-UA" w:eastAsia="ru-RU"/>
        </w:rPr>
        <w:t>в</w:t>
      </w:r>
      <w:r w:rsidRPr="00AC60D2">
        <w:rPr>
          <w:rFonts w:ascii="Times New Roman" w:eastAsia="Times New Roman" w:hAnsi="Times New Roman" w:cs="Times New Roman"/>
          <w:color w:val="000000"/>
          <w:sz w:val="28"/>
          <w:szCs w:val="28"/>
          <w:lang w:val="uk-UA" w:eastAsia="ru-RU"/>
        </w:rPr>
        <w:t>наслід</w:t>
      </w:r>
      <w:r>
        <w:rPr>
          <w:rFonts w:ascii="Times New Roman" w:eastAsia="Times New Roman" w:hAnsi="Times New Roman" w:cs="Times New Roman"/>
          <w:color w:val="000000"/>
          <w:sz w:val="28"/>
          <w:szCs w:val="28"/>
          <w:lang w:val="uk-UA" w:eastAsia="ru-RU"/>
        </w:rPr>
        <w:t>ок</w:t>
      </w:r>
      <w:r w:rsidRPr="00AC60D2">
        <w:rPr>
          <w:rFonts w:ascii="Times New Roman" w:eastAsia="Times New Roman" w:hAnsi="Times New Roman" w:cs="Times New Roman"/>
          <w:color w:val="000000"/>
          <w:sz w:val="28"/>
          <w:szCs w:val="28"/>
          <w:lang w:val="uk-UA" w:eastAsia="ru-RU"/>
        </w:rPr>
        <w:t xml:space="preserve"> тих тісних </w:t>
      </w:r>
      <w:r w:rsidRPr="00EC7E32">
        <w:rPr>
          <w:rFonts w:ascii="Times New Roman" w:eastAsia="Times New Roman" w:hAnsi="Times New Roman" w:cs="Times New Roman"/>
          <w:color w:val="000000"/>
          <w:sz w:val="28"/>
          <w:szCs w:val="28"/>
          <w:lang w:val="uk-UA" w:eastAsia="ru-RU"/>
        </w:rPr>
        <w:t>зв'язків,</w:t>
      </w:r>
      <w:r w:rsidRPr="00AC60D2">
        <w:rPr>
          <w:rFonts w:ascii="Times New Roman" w:eastAsia="Times New Roman" w:hAnsi="Times New Roman" w:cs="Times New Roman"/>
          <w:color w:val="000000"/>
          <w:sz w:val="28"/>
          <w:szCs w:val="28"/>
          <w:lang w:val="uk-UA" w:eastAsia="ru-RU"/>
        </w:rPr>
        <w:t xml:space="preserve"> які існували між Києвом і Волинню аж до останньої чверті XII ст., ця справа тільки часами ви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ходила нагору, і замовкла, коли Погорина і Берестя повернулися до Волині у другій половині XII ст.</w:t>
      </w:r>
    </w:p>
    <w:p w:rsidR="00212BAC" w:rsidRPr="00EC7E32"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Навпаки, на волинсько-туровській границі перевага була, по всій імо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вірності на боці Волині; бачимо це напр. у справі Черторийська, а таких віді</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рваних від Туровщини волостей мабуть було і більше у землях верхньої При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п</w:t>
      </w:r>
      <w:r w:rsidRPr="00EC7E32">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яті і нижнього Стиру та Горині.</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Степ з</w:t>
      </w:r>
      <w:r>
        <w:rPr>
          <w:rFonts w:ascii="Times New Roman" w:eastAsia="Times New Roman" w:hAnsi="Times New Roman" w:cs="Times New Roman"/>
          <w:color w:val="000000"/>
          <w:sz w:val="28"/>
          <w:szCs w:val="28"/>
          <w:lang w:val="uk-UA" w:eastAsia="ru-RU"/>
        </w:rPr>
        <w:t>окрема у волинській політиці ХІ-</w:t>
      </w:r>
      <w:r w:rsidRPr="00AC60D2">
        <w:rPr>
          <w:rFonts w:ascii="Times New Roman" w:eastAsia="Times New Roman" w:hAnsi="Times New Roman" w:cs="Times New Roman"/>
          <w:color w:val="000000"/>
          <w:sz w:val="28"/>
          <w:szCs w:val="28"/>
          <w:lang w:val="uk-UA" w:eastAsia="ru-RU"/>
        </w:rPr>
        <w:t>ХІІ ст. не грав майже ніякої ролі, бо Волинь була закрита від степу подністрян</w:t>
      </w:r>
      <w:r w:rsidRPr="00AC60D2">
        <w:rPr>
          <w:rFonts w:ascii="Times New Roman" w:eastAsia="Times New Roman" w:hAnsi="Times New Roman" w:cs="Times New Roman"/>
          <w:color w:val="000000"/>
          <w:sz w:val="28"/>
          <w:szCs w:val="28"/>
          <w:lang w:val="uk-UA" w:eastAsia="ru-RU"/>
        </w:rPr>
        <w:softHyphen/>
        <w:t>ським Пониззям, яке опанувала Галичина, а Побужжям заволоділа Київщина. Половецькі напади траплялися у</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волинських землях дуже рідко. Знаємо власне тільки один - на Погорину на по</w:t>
      </w:r>
      <w:r w:rsidRPr="00AC60D2">
        <w:rPr>
          <w:rFonts w:ascii="Times New Roman" w:eastAsia="Times New Roman" w:hAnsi="Times New Roman" w:cs="Times New Roman"/>
          <w:color w:val="000000"/>
          <w:sz w:val="28"/>
          <w:szCs w:val="28"/>
          <w:lang w:val="uk-UA" w:eastAsia="ru-RU"/>
        </w:rPr>
        <w:softHyphen/>
        <w:t>чатку XII ст.</w:t>
      </w:r>
      <w:r w:rsidRPr="00F075F6">
        <w:rPr>
          <w:rFonts w:ascii="Times New Roman" w:eastAsia="Times New Roman" w:hAnsi="Times New Roman" w:cs="Times New Roman"/>
          <w:color w:val="000000"/>
          <w:sz w:val="28"/>
          <w:szCs w:val="28"/>
          <w:vertAlign w:val="superscript"/>
          <w:lang w:val="uk-UA" w:eastAsia="ru-RU"/>
        </w:rPr>
        <w:t>2</w:t>
      </w:r>
      <w:r w:rsidRPr="00AC60D2">
        <w:rPr>
          <w:rFonts w:ascii="Times New Roman" w:eastAsia="Times New Roman" w:hAnsi="Times New Roman" w:cs="Times New Roman"/>
          <w:color w:val="000000"/>
          <w:sz w:val="28"/>
          <w:szCs w:val="28"/>
          <w:lang w:val="uk-UA" w:eastAsia="ru-RU"/>
        </w:rPr>
        <w:t>, а й припустивши, що літопис дещо промовчав, все-таки мусимо прийняти, що половці Волині не давалися дуже взнаки. Натомість уже з кінцем ХІІ ст.</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 xml:space="preserve">мусили розпочатися дуже прикрі напади Литви, про </w:t>
      </w:r>
      <w:r>
        <w:rPr>
          <w:rFonts w:ascii="Times New Roman" w:eastAsia="Times New Roman" w:hAnsi="Times New Roman" w:cs="Times New Roman"/>
          <w:color w:val="000000"/>
          <w:sz w:val="28"/>
          <w:szCs w:val="28"/>
          <w:lang w:val="uk-UA" w:eastAsia="ru-RU"/>
        </w:rPr>
        <w:t>як</w:t>
      </w:r>
      <w:r w:rsidRPr="00AC60D2">
        <w:rPr>
          <w:rFonts w:ascii="Times New Roman" w:eastAsia="Times New Roman" w:hAnsi="Times New Roman" w:cs="Times New Roman"/>
          <w:color w:val="000000"/>
          <w:sz w:val="28"/>
          <w:szCs w:val="28"/>
          <w:lang w:val="uk-UA" w:eastAsia="ru-RU"/>
        </w:rPr>
        <w:t>і починаємо чути щось докладніше доперва з початком Галицько-волинського літопису. Зараз на почат</w:t>
      </w:r>
      <w:r w:rsidRPr="00AC60D2">
        <w:rPr>
          <w:rFonts w:ascii="Times New Roman" w:eastAsia="Times New Roman" w:hAnsi="Times New Roman" w:cs="Times New Roman"/>
          <w:color w:val="000000"/>
          <w:sz w:val="28"/>
          <w:szCs w:val="28"/>
          <w:lang w:val="uk-UA" w:eastAsia="ru-RU"/>
        </w:rPr>
        <w:softHyphen/>
        <w:t>ках згадує він принагідно, що „в земле Володимерьстей беда бяше отъ воеванья литовского и ятвяжьского“</w:t>
      </w:r>
      <w:r w:rsidRPr="00F075F6">
        <w:rPr>
          <w:rFonts w:ascii="Times New Roman" w:eastAsia="Times New Roman" w:hAnsi="Times New Roman" w:cs="Times New Roman"/>
          <w:color w:val="000000"/>
          <w:sz w:val="28"/>
          <w:szCs w:val="28"/>
          <w:vertAlign w:val="superscript"/>
          <w:lang w:val="uk-UA" w:eastAsia="ru-RU"/>
        </w:rPr>
        <w:t>3</w:t>
      </w:r>
      <w:r w:rsidRPr="00AC60D2">
        <w:rPr>
          <w:rFonts w:ascii="Times New Roman" w:eastAsia="Times New Roman" w:hAnsi="Times New Roman" w:cs="Times New Roman"/>
          <w:color w:val="000000"/>
          <w:sz w:val="28"/>
          <w:szCs w:val="28"/>
          <w:lang w:val="uk-UA" w:eastAsia="ru-RU"/>
        </w:rPr>
        <w:t>, і почалися ці напади, очевидно, ще з кінця ХІІ ст., бо вже Роман уславився своїми побідами над Литвою</w:t>
      </w:r>
      <w:r w:rsidRPr="00F075F6">
        <w:rPr>
          <w:rFonts w:ascii="Times New Roman" w:eastAsia="Times New Roman" w:hAnsi="Times New Roman" w:cs="Times New Roman"/>
          <w:color w:val="000000"/>
          <w:sz w:val="28"/>
          <w:szCs w:val="28"/>
          <w:vertAlign w:val="superscript"/>
          <w:lang w:val="uk-UA" w:eastAsia="ru-RU"/>
        </w:rPr>
        <w:t>4</w:t>
      </w:r>
      <w:r w:rsidRPr="00AC60D2">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Дуже жваві зносини і всякі відносини - приятельські і неприятельські, велися між</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волинськими князями і Польщею. Про намагання поляків захопити Забужжя або і дальші сусідні зем</w:t>
      </w:r>
      <w:r>
        <w:rPr>
          <w:rFonts w:ascii="Times New Roman" w:eastAsia="Times New Roman" w:hAnsi="Times New Roman" w:cs="Times New Roman"/>
          <w:color w:val="000000"/>
          <w:sz w:val="28"/>
          <w:szCs w:val="28"/>
          <w:lang w:val="uk-UA" w:eastAsia="ru-RU"/>
        </w:rPr>
        <w:t>лі, - намагання, що все прокида</w:t>
      </w:r>
      <w:r w:rsidRPr="00AC60D2">
        <w:rPr>
          <w:rFonts w:ascii="Times New Roman" w:eastAsia="Times New Roman" w:hAnsi="Times New Roman" w:cs="Times New Roman"/>
          <w:color w:val="000000"/>
          <w:sz w:val="28"/>
          <w:szCs w:val="28"/>
          <w:lang w:val="uk-UA" w:eastAsia="ru-RU"/>
        </w:rPr>
        <w:t>лися, коли польські князі приходили до сили і надіялися скористатись з ослаблення своїх руських сусідів, я вже</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казав. Окрім таких більших епізодів, як змагання Болеслава Хороброго, потім</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Болеслава Сміливого, маємо і дріб</w:t>
      </w:r>
      <w:r w:rsidRPr="00AC60D2">
        <w:rPr>
          <w:rFonts w:ascii="Times New Roman" w:eastAsia="Times New Roman" w:hAnsi="Times New Roman" w:cs="Times New Roman"/>
          <w:color w:val="000000"/>
          <w:sz w:val="28"/>
          <w:szCs w:val="28"/>
          <w:lang w:val="uk-UA" w:eastAsia="ru-RU"/>
        </w:rPr>
        <w:softHyphen/>
        <w:t>ніші епізоди, як напр. згадку під 1163 р.: „воєваша Ляхове около Чьрвна“</w:t>
      </w:r>
      <w:r>
        <w:rPr>
          <w:rFonts w:ascii="Times New Roman" w:eastAsia="Times New Roman" w:hAnsi="Times New Roman" w:cs="Times New Roman"/>
          <w:color w:val="000000"/>
          <w:sz w:val="28"/>
          <w:szCs w:val="28"/>
          <w:vertAlign w:val="superscript"/>
          <w:lang w:val="uk-UA" w:eastAsia="ru-RU"/>
        </w:rPr>
        <w:t>5</w:t>
      </w:r>
      <w:r w:rsidRPr="00AC60D2">
        <w:rPr>
          <w:rFonts w:ascii="Times New Roman" w:eastAsia="Times New Roman" w:hAnsi="Times New Roman" w:cs="Times New Roman"/>
          <w:color w:val="000000"/>
          <w:sz w:val="28"/>
          <w:szCs w:val="28"/>
          <w:lang w:val="uk-UA" w:eastAsia="ru-RU"/>
        </w:rPr>
        <w:t>, або як ті згадувані вже, досить загадкові зрештою звістки про заходи поляків щодо Дорогичинської землі наприкінці XII ст.</w:t>
      </w:r>
      <w:r>
        <w:rPr>
          <w:rFonts w:ascii="Times New Roman" w:eastAsia="Times New Roman" w:hAnsi="Times New Roman" w:cs="Times New Roman"/>
          <w:color w:val="000000"/>
          <w:sz w:val="28"/>
          <w:szCs w:val="28"/>
          <w:vertAlign w:val="superscript"/>
          <w:lang w:val="uk-UA" w:eastAsia="ru-RU"/>
        </w:rPr>
        <w:t>6</w:t>
      </w:r>
      <w:r w:rsidRPr="00AC60D2">
        <w:rPr>
          <w:rFonts w:ascii="Times New Roman" w:eastAsia="Times New Roman" w:hAnsi="Times New Roman" w:cs="Times New Roman"/>
          <w:color w:val="000000"/>
          <w:sz w:val="28"/>
          <w:szCs w:val="28"/>
          <w:lang w:val="uk-UA" w:eastAsia="ru-RU"/>
        </w:rPr>
        <w:t xml:space="preserve"> Про пограничні русько-польські війни з ХІІІ ст. будемо говорити далі</w:t>
      </w:r>
      <w:r>
        <w:rPr>
          <w:rFonts w:ascii="Times New Roman" w:eastAsia="Times New Roman" w:hAnsi="Times New Roman" w:cs="Times New Roman"/>
          <w:color w:val="000000"/>
          <w:sz w:val="28"/>
          <w:szCs w:val="28"/>
          <w:vertAlign w:val="superscript"/>
          <w:lang w:val="uk-UA" w:eastAsia="ru-RU"/>
        </w:rPr>
        <w:t>7</w:t>
      </w:r>
      <w:r w:rsidRPr="00AC60D2">
        <w:rPr>
          <w:rFonts w:ascii="Times New Roman" w:eastAsia="Times New Roman" w:hAnsi="Times New Roman" w:cs="Times New Roman"/>
          <w:color w:val="000000"/>
          <w:sz w:val="28"/>
          <w:szCs w:val="28"/>
          <w:lang w:val="uk-UA" w:eastAsia="ru-RU"/>
        </w:rPr>
        <w:t>. Зі сторони Русі бачи</w:t>
      </w:r>
      <w:r>
        <w:rPr>
          <w:rFonts w:ascii="Times New Roman" w:eastAsia="Times New Roman" w:hAnsi="Times New Roman" w:cs="Times New Roman"/>
          <w:color w:val="000000"/>
          <w:sz w:val="28"/>
          <w:szCs w:val="28"/>
          <w:lang w:val="uk-UA" w:eastAsia="ru-RU"/>
        </w:rPr>
        <w:t>мо ми протилеж</w:t>
      </w:r>
      <w:r w:rsidRPr="00AC60D2">
        <w:rPr>
          <w:rFonts w:ascii="Times New Roman" w:eastAsia="Times New Roman" w:hAnsi="Times New Roman" w:cs="Times New Roman"/>
          <w:color w:val="000000"/>
          <w:sz w:val="28"/>
          <w:szCs w:val="28"/>
          <w:lang w:val="uk-UA" w:eastAsia="ru-RU"/>
        </w:rPr>
        <w:t>ні змагання до розширення своєї території за рахунок Польської держави, і цю погра-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F075F6" w:rsidRDefault="00212BAC" w:rsidP="00212BAC">
      <w:pPr>
        <w:spacing w:after="0" w:line="240" w:lineRule="auto"/>
        <w:jc w:val="both"/>
        <w:rPr>
          <w:rFonts w:ascii="Times New Roman" w:eastAsia="Times New Roman" w:hAnsi="Times New Roman" w:cs="Times New Roman"/>
          <w:b/>
          <w:bCs/>
          <w:sz w:val="24"/>
          <w:szCs w:val="24"/>
          <w:lang w:val="uk-UA" w:eastAsia="ru-RU"/>
        </w:rPr>
      </w:pPr>
      <w:r w:rsidRPr="00F075F6">
        <w:rPr>
          <w:rFonts w:ascii="Times New Roman" w:eastAsia="Times New Roman" w:hAnsi="Times New Roman" w:cs="Times New Roman"/>
          <w:color w:val="000000"/>
          <w:sz w:val="24"/>
          <w:szCs w:val="24"/>
          <w:vertAlign w:val="superscript"/>
          <w:lang w:val="uk-UA" w:eastAsia="ru-RU"/>
        </w:rPr>
        <w:t>1</w:t>
      </w:r>
      <w:r w:rsidRPr="00793739">
        <w:rPr>
          <w:rFonts w:ascii="Times New Roman" w:eastAsia="Times New Roman" w:hAnsi="Times New Roman" w:cs="Times New Roman"/>
          <w:color w:val="000000"/>
          <w:sz w:val="24"/>
          <w:szCs w:val="24"/>
          <w:lang w:val="uk-UA" w:eastAsia="ru-RU"/>
        </w:rPr>
        <w:t>Іпат. с. 276.</w:t>
      </w:r>
    </w:p>
    <w:p w:rsidR="00212BAC" w:rsidRPr="00F075F6" w:rsidRDefault="00212BAC" w:rsidP="00212BAC">
      <w:pPr>
        <w:spacing w:after="0" w:line="240" w:lineRule="auto"/>
        <w:jc w:val="both"/>
        <w:rPr>
          <w:rFonts w:ascii="Times New Roman" w:eastAsia="Times New Roman" w:hAnsi="Times New Roman" w:cs="Times New Roman"/>
          <w:b/>
          <w:bCs/>
          <w:sz w:val="24"/>
          <w:szCs w:val="24"/>
          <w:lang w:val="uk-UA" w:eastAsia="ru-RU"/>
        </w:rPr>
      </w:pPr>
      <w:r w:rsidRPr="00F075F6">
        <w:rPr>
          <w:rFonts w:ascii="Times New Roman" w:eastAsia="Times New Roman" w:hAnsi="Times New Roman" w:cs="Times New Roman"/>
          <w:color w:val="000000"/>
          <w:sz w:val="24"/>
          <w:szCs w:val="24"/>
          <w:vertAlign w:val="superscript"/>
          <w:lang w:val="uk-UA" w:eastAsia="ru-RU"/>
        </w:rPr>
        <w:t>2</w:t>
      </w:r>
      <w:r w:rsidRPr="00793739">
        <w:rPr>
          <w:rFonts w:ascii="Times New Roman" w:eastAsia="Times New Roman" w:hAnsi="Times New Roman" w:cs="Times New Roman"/>
          <w:color w:val="000000"/>
          <w:sz w:val="24"/>
          <w:szCs w:val="24"/>
          <w:lang w:val="uk-UA" w:eastAsia="ru-RU"/>
        </w:rPr>
        <w:t xml:space="preserve">Іпат. с. 186. </w:t>
      </w:r>
    </w:p>
    <w:p w:rsidR="00212BAC" w:rsidRPr="00F075F6" w:rsidRDefault="00212BAC" w:rsidP="00212BAC">
      <w:pPr>
        <w:spacing w:after="0" w:line="240" w:lineRule="auto"/>
        <w:jc w:val="both"/>
        <w:rPr>
          <w:rFonts w:ascii="Times New Roman" w:eastAsia="Times New Roman" w:hAnsi="Times New Roman" w:cs="Times New Roman"/>
          <w:b/>
          <w:bCs/>
          <w:sz w:val="24"/>
          <w:szCs w:val="24"/>
          <w:lang w:val="uk-UA" w:eastAsia="ru-RU"/>
        </w:rPr>
      </w:pPr>
      <w:r w:rsidRPr="00F075F6">
        <w:rPr>
          <w:rFonts w:ascii="Times New Roman" w:eastAsia="Times New Roman" w:hAnsi="Times New Roman" w:cs="Times New Roman"/>
          <w:color w:val="000000"/>
          <w:sz w:val="24"/>
          <w:szCs w:val="24"/>
          <w:vertAlign w:val="superscript"/>
          <w:lang w:val="uk-UA" w:eastAsia="ru-RU"/>
        </w:rPr>
        <w:t>3</w:t>
      </w:r>
      <w:r w:rsidRPr="00793739">
        <w:rPr>
          <w:rFonts w:ascii="Times New Roman" w:eastAsia="Times New Roman" w:hAnsi="Times New Roman" w:cs="Times New Roman"/>
          <w:color w:val="000000"/>
          <w:sz w:val="24"/>
          <w:szCs w:val="24"/>
          <w:lang w:val="uk-UA" w:eastAsia="ru-RU"/>
        </w:rPr>
        <w:t>Іпат. с. 483.</w:t>
      </w:r>
    </w:p>
    <w:p w:rsidR="00212BAC" w:rsidRPr="00212BAC" w:rsidRDefault="00212BAC" w:rsidP="00212BAC">
      <w:pPr>
        <w:spacing w:after="0" w:line="240" w:lineRule="auto"/>
        <w:jc w:val="both"/>
        <w:rPr>
          <w:rFonts w:ascii="Times New Roman" w:eastAsia="Times New Roman" w:hAnsi="Times New Roman" w:cs="Times New Roman"/>
          <w:b/>
          <w:bCs/>
          <w:sz w:val="24"/>
          <w:szCs w:val="24"/>
          <w:lang w:val="uk-UA" w:eastAsia="ru-RU"/>
        </w:rPr>
      </w:pPr>
      <w:r w:rsidRPr="00F075F6">
        <w:rPr>
          <w:rFonts w:ascii="Times New Roman" w:eastAsia="Times New Roman" w:hAnsi="Times New Roman" w:cs="Times New Roman"/>
          <w:color w:val="000000"/>
          <w:sz w:val="24"/>
          <w:szCs w:val="24"/>
          <w:vertAlign w:val="superscript"/>
          <w:lang w:val="uk-UA" w:eastAsia="ru-RU"/>
        </w:rPr>
        <w:t>4</w:t>
      </w:r>
      <w:r w:rsidRPr="00212BAC">
        <w:rPr>
          <w:rFonts w:ascii="Times New Roman" w:eastAsia="Times New Roman" w:hAnsi="Times New Roman" w:cs="Times New Roman"/>
          <w:color w:val="000000"/>
          <w:sz w:val="24"/>
          <w:szCs w:val="24"/>
          <w:lang w:val="uk-UA" w:eastAsia="ru-RU"/>
        </w:rPr>
        <w:t>Д</w:t>
      </w:r>
      <w:r w:rsidRPr="00793739">
        <w:rPr>
          <w:rFonts w:ascii="Times New Roman" w:eastAsia="Times New Roman" w:hAnsi="Times New Roman" w:cs="Times New Roman"/>
          <w:color w:val="000000"/>
          <w:sz w:val="24"/>
          <w:szCs w:val="24"/>
          <w:lang w:val="uk-UA" w:eastAsia="ru-RU"/>
        </w:rPr>
        <w:t>ив</w:t>
      </w:r>
      <w:r w:rsidRPr="00212BAC">
        <w:rPr>
          <w:rFonts w:ascii="Times New Roman" w:eastAsia="Times New Roman" w:hAnsi="Times New Roman" w:cs="Times New Roman"/>
          <w:color w:val="000000"/>
          <w:sz w:val="24"/>
          <w:szCs w:val="24"/>
          <w:lang w:val="uk-UA" w:eastAsia="ru-RU"/>
        </w:rPr>
        <w:t xml:space="preserve">. т. </w:t>
      </w:r>
      <w:r w:rsidRPr="00793739">
        <w:rPr>
          <w:rFonts w:ascii="Times New Roman" w:eastAsia="Times New Roman" w:hAnsi="Times New Roman" w:cs="Times New Roman"/>
          <w:color w:val="000000"/>
          <w:sz w:val="24"/>
          <w:szCs w:val="24"/>
          <w:lang w:val="uk-UA" w:eastAsia="ru-RU"/>
        </w:rPr>
        <w:t xml:space="preserve">ІІІ гл. 1. </w:t>
      </w:r>
    </w:p>
    <w:p w:rsidR="00212BAC" w:rsidRPr="00212BAC" w:rsidRDefault="00212BAC" w:rsidP="00212BAC">
      <w:pPr>
        <w:spacing w:after="0" w:line="240" w:lineRule="auto"/>
        <w:jc w:val="both"/>
        <w:rPr>
          <w:rFonts w:ascii="Times New Roman" w:eastAsia="Times New Roman" w:hAnsi="Times New Roman" w:cs="Times New Roman"/>
          <w:b/>
          <w:bCs/>
          <w:sz w:val="24"/>
          <w:szCs w:val="24"/>
          <w:lang w:val="uk-UA" w:eastAsia="ru-RU"/>
        </w:rPr>
      </w:pPr>
      <w:r>
        <w:rPr>
          <w:rFonts w:ascii="Times New Roman" w:eastAsia="Times New Roman" w:hAnsi="Times New Roman" w:cs="Times New Roman"/>
          <w:color w:val="000000"/>
          <w:sz w:val="24"/>
          <w:szCs w:val="24"/>
          <w:vertAlign w:val="superscript"/>
          <w:lang w:val="uk-UA" w:eastAsia="ru-RU"/>
        </w:rPr>
        <w:t>5</w:t>
      </w:r>
      <w:r w:rsidRPr="00793739">
        <w:rPr>
          <w:rFonts w:ascii="Times New Roman" w:eastAsia="Times New Roman" w:hAnsi="Times New Roman" w:cs="Times New Roman"/>
          <w:color w:val="000000"/>
          <w:sz w:val="24"/>
          <w:szCs w:val="24"/>
          <w:lang w:val="uk-UA" w:eastAsia="ru-RU"/>
        </w:rPr>
        <w:t xml:space="preserve">Іпат. с. 357. </w:t>
      </w:r>
    </w:p>
    <w:p w:rsidR="00212BAC" w:rsidRPr="00793739" w:rsidRDefault="00212BAC" w:rsidP="00212BAC">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color w:val="000000"/>
          <w:sz w:val="24"/>
          <w:szCs w:val="24"/>
          <w:vertAlign w:val="superscript"/>
          <w:lang w:val="uk-UA" w:eastAsia="ru-RU"/>
        </w:rPr>
        <w:t>6</w:t>
      </w:r>
      <w:r w:rsidRPr="00793739">
        <w:rPr>
          <w:rFonts w:ascii="Times New Roman" w:eastAsia="Times New Roman" w:hAnsi="Times New Roman" w:cs="Times New Roman"/>
          <w:color w:val="000000"/>
          <w:sz w:val="24"/>
          <w:szCs w:val="24"/>
          <w:lang w:val="uk-UA" w:eastAsia="ru-RU"/>
        </w:rPr>
        <w:t xml:space="preserve">Див. прим. 8. </w:t>
      </w:r>
    </w:p>
    <w:p w:rsidR="00212BAC" w:rsidRPr="00793739" w:rsidRDefault="00212BAC" w:rsidP="00212BAC">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color w:val="000000"/>
          <w:sz w:val="24"/>
          <w:szCs w:val="24"/>
          <w:vertAlign w:val="superscript"/>
          <w:lang w:val="uk-UA" w:eastAsia="ru-RU"/>
        </w:rPr>
        <w:t>7</w:t>
      </w:r>
      <w:r w:rsidRPr="00793739">
        <w:rPr>
          <w:rFonts w:ascii="Times New Roman" w:eastAsia="Times New Roman" w:hAnsi="Times New Roman" w:cs="Times New Roman"/>
          <w:color w:val="000000"/>
          <w:sz w:val="24"/>
          <w:szCs w:val="24"/>
          <w:lang w:val="uk-UA" w:eastAsia="ru-RU"/>
        </w:rPr>
        <w:t>У</w:t>
      </w:r>
      <w:r w:rsidRPr="00793739">
        <w:rPr>
          <w:rFonts w:ascii="Times New Roman" w:eastAsia="Times New Roman" w:hAnsi="Times New Roman" w:cs="Times New Roman"/>
          <w:color w:val="000000"/>
          <w:sz w:val="24"/>
          <w:szCs w:val="24"/>
          <w:lang w:eastAsia="ru-RU"/>
        </w:rPr>
        <w:t xml:space="preserve"> т. </w:t>
      </w:r>
      <w:r w:rsidRPr="00793739">
        <w:rPr>
          <w:rFonts w:ascii="Times New Roman" w:eastAsia="Times New Roman" w:hAnsi="Times New Roman" w:cs="Times New Roman"/>
          <w:color w:val="000000"/>
          <w:sz w:val="24"/>
          <w:szCs w:val="24"/>
          <w:lang w:val="uk-UA" w:eastAsia="ru-RU"/>
        </w:rPr>
        <w:t>ІІІ гл. 1.</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Pr="00533EBB" w:rsidRDefault="00212BAC" w:rsidP="00212BAC">
      <w:pPr>
        <w:spacing w:after="0" w:line="240" w:lineRule="auto"/>
        <w:jc w:val="center"/>
        <w:rPr>
          <w:rFonts w:ascii="Times New Roman" w:eastAsia="Times New Roman" w:hAnsi="Times New Roman" w:cs="Times New Roman"/>
          <w:color w:val="000000"/>
          <w:sz w:val="28"/>
          <w:szCs w:val="28"/>
          <w:lang w:eastAsia="ru-RU"/>
        </w:rPr>
      </w:pPr>
      <w:r w:rsidRPr="00AC60D2">
        <w:rPr>
          <w:rFonts w:ascii="Times New Roman" w:eastAsia="Times New Roman" w:hAnsi="Times New Roman" w:cs="Times New Roman"/>
          <w:color w:val="000000"/>
          <w:sz w:val="28"/>
          <w:szCs w:val="28"/>
          <w:lang w:val="uk-UA" w:eastAsia="ru-RU"/>
        </w:rPr>
        <w:t>-391-</w:t>
      </w:r>
    </w:p>
    <w:p w:rsidR="008B13B8" w:rsidRPr="00533EBB" w:rsidRDefault="008B13B8" w:rsidP="00212BAC">
      <w:pPr>
        <w:spacing w:after="0" w:line="240" w:lineRule="auto"/>
        <w:jc w:val="center"/>
        <w:rPr>
          <w:rFonts w:ascii="Times New Roman" w:eastAsia="Times New Roman" w:hAnsi="Times New Roman" w:cs="Times New Roman"/>
          <w:color w:val="000000"/>
          <w:sz w:val="28"/>
          <w:szCs w:val="28"/>
          <w:lang w:eastAsia="ru-RU"/>
        </w:rPr>
      </w:pPr>
    </w:p>
    <w:p w:rsidR="008B13B8" w:rsidRPr="00533EBB" w:rsidRDefault="008B13B8" w:rsidP="00212BAC">
      <w:pPr>
        <w:spacing w:after="0" w:line="240" w:lineRule="auto"/>
        <w:jc w:val="center"/>
        <w:rPr>
          <w:rFonts w:ascii="Times New Roman" w:eastAsia="Times New Roman" w:hAnsi="Times New Roman" w:cs="Times New Roman"/>
          <w:color w:val="000000"/>
          <w:sz w:val="28"/>
          <w:szCs w:val="28"/>
          <w:lang w:eastAsia="ru-RU"/>
        </w:rPr>
      </w:pPr>
    </w:p>
    <w:p w:rsidR="008B13B8" w:rsidRPr="00533EBB" w:rsidRDefault="008B13B8"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b/>
          <w:bCs/>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color w:val="000000"/>
          <w:sz w:val="28"/>
          <w:szCs w:val="28"/>
          <w:lang w:val="uk-UA" w:eastAsia="ru-RU"/>
        </w:rPr>
        <w:lastRenderedPageBreak/>
        <w:t>ни</w:t>
      </w:r>
      <w:r w:rsidRPr="00AC60D2">
        <w:rPr>
          <w:rFonts w:ascii="Times New Roman" w:eastAsia="Times New Roman" w:hAnsi="Times New Roman" w:cs="Times New Roman"/>
          <w:color w:val="000000"/>
          <w:sz w:val="28"/>
          <w:szCs w:val="28"/>
          <w:lang w:val="uk-UA" w:eastAsia="ru-RU"/>
        </w:rPr>
        <w:t>чну боротьбу, правдоподібно, треба виводити з існування на границях ши</w:t>
      </w:r>
      <w:r>
        <w:rPr>
          <w:rFonts w:ascii="Times New Roman" w:eastAsia="Times New Roman" w:hAnsi="Times New Roman" w:cs="Times New Roman"/>
          <w:color w:val="000000"/>
          <w:sz w:val="28"/>
          <w:szCs w:val="28"/>
          <w:lang w:val="uk-UA" w:eastAsia="ru-RU"/>
        </w:rPr>
        <w:t>-роких україн з мішаною люд</w:t>
      </w:r>
      <w:r w:rsidRPr="00AC60D2">
        <w:rPr>
          <w:rFonts w:ascii="Times New Roman" w:eastAsia="Times New Roman" w:hAnsi="Times New Roman" w:cs="Times New Roman"/>
          <w:color w:val="000000"/>
          <w:sz w:val="28"/>
          <w:szCs w:val="28"/>
          <w:lang w:val="uk-UA" w:eastAsia="ru-RU"/>
        </w:rPr>
        <w:t>ністю, про які я вже говорив попереду</w:t>
      </w:r>
      <w:r w:rsidRPr="00F075F6">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b/>
          <w:bCs/>
          <w:sz w:val="28"/>
          <w:szCs w:val="28"/>
          <w:lang w:eastAsia="ru-RU"/>
        </w:rPr>
      </w:pPr>
      <w:r w:rsidRPr="00AC60D2">
        <w:rPr>
          <w:rFonts w:ascii="Times New Roman" w:eastAsia="Times New Roman" w:hAnsi="Times New Roman" w:cs="Times New Roman"/>
          <w:color w:val="000000"/>
          <w:sz w:val="28"/>
          <w:szCs w:val="28"/>
          <w:lang w:val="uk-UA" w:eastAsia="ru-RU"/>
        </w:rPr>
        <w:t>Але поміж цими конфліктами і навіть попри них і серед них бували між волинськими і польськими князями і часті союзи, помочі, широка участь у внутрішній боротьбі руських або поль</w:t>
      </w:r>
      <w:r w:rsidRPr="00AC60D2">
        <w:rPr>
          <w:rFonts w:ascii="Times New Roman" w:eastAsia="Times New Roman" w:hAnsi="Times New Roman" w:cs="Times New Roman"/>
          <w:color w:val="000000"/>
          <w:sz w:val="28"/>
          <w:szCs w:val="28"/>
          <w:lang w:val="uk-UA" w:eastAsia="ru-RU"/>
        </w:rPr>
        <w:softHyphen/>
        <w:t>ських династій</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Шлюбні зв</w:t>
      </w:r>
      <w:r w:rsidRPr="000A59B6">
        <w:rPr>
          <w:rFonts w:ascii="Times New Roman" w:eastAsia="Times New Roman" w:hAnsi="Times New Roman" w:cs="Times New Roman"/>
          <w:color w:val="000000"/>
          <w:sz w:val="28"/>
          <w:szCs w:val="28"/>
          <w:lang w:eastAsia="ru-RU"/>
        </w:rPr>
        <w:t>’</w:t>
      </w:r>
      <w:r w:rsidRPr="00AC60D2">
        <w:rPr>
          <w:rFonts w:ascii="Times New Roman" w:eastAsia="Times New Roman" w:hAnsi="Times New Roman" w:cs="Times New Roman"/>
          <w:color w:val="000000"/>
          <w:sz w:val="28"/>
          <w:szCs w:val="28"/>
          <w:lang w:val="uk-UA" w:eastAsia="ru-RU"/>
        </w:rPr>
        <w:t>язки між польськими і волинськими князями були особливо часті. Причину таких тісних зв</w:t>
      </w:r>
      <w:r w:rsidRPr="000A59B6">
        <w:rPr>
          <w:rFonts w:ascii="Times New Roman" w:eastAsia="Times New Roman" w:hAnsi="Times New Roman" w:cs="Times New Roman"/>
          <w:color w:val="000000"/>
          <w:sz w:val="28"/>
          <w:szCs w:val="28"/>
          <w:lang w:eastAsia="ru-RU"/>
        </w:rPr>
        <w:t>’</w:t>
      </w:r>
      <w:r w:rsidRPr="00AC60D2">
        <w:rPr>
          <w:rFonts w:ascii="Times New Roman" w:eastAsia="Times New Roman" w:hAnsi="Times New Roman" w:cs="Times New Roman"/>
          <w:color w:val="000000"/>
          <w:sz w:val="28"/>
          <w:szCs w:val="28"/>
          <w:lang w:val="uk-UA" w:eastAsia="ru-RU"/>
        </w:rPr>
        <w:t>язків не тяжко знайти. Зашаховані з одного боку ворожою Галичиною, а з другого - київськими князями з їх претензіями на Волинь, волинські князі, чи загрожені з одного фронту - від Галичини (коли сиділи з руки київського князя, або були заразом і київ</w:t>
      </w:r>
      <w:r w:rsidRPr="00AC60D2">
        <w:rPr>
          <w:rFonts w:ascii="Times New Roman" w:eastAsia="Times New Roman" w:hAnsi="Times New Roman" w:cs="Times New Roman"/>
          <w:color w:val="000000"/>
          <w:sz w:val="28"/>
          <w:szCs w:val="28"/>
          <w:lang w:val="uk-UA" w:eastAsia="ru-RU"/>
        </w:rPr>
        <w:softHyphen/>
        <w:t>ськими князями), чи з двох разом - і від Галичини, і від Києва, з простого розрахунку мусили шукати помочі у польських князів у тяжку</w:t>
      </w:r>
      <w:r>
        <w:rPr>
          <w:rFonts w:ascii="Times New Roman" w:eastAsia="Times New Roman" w:hAnsi="Times New Roman" w:cs="Times New Roman"/>
          <w:color w:val="000000"/>
          <w:sz w:val="28"/>
          <w:szCs w:val="28"/>
          <w:lang w:val="uk-UA" w:eastAsia="ru-RU"/>
        </w:rPr>
        <w:t xml:space="preserve"> хвилину. З другого боку польсь</w:t>
      </w:r>
      <w:r w:rsidRPr="00AC60D2">
        <w:rPr>
          <w:rFonts w:ascii="Times New Roman" w:eastAsia="Times New Roman" w:hAnsi="Times New Roman" w:cs="Times New Roman"/>
          <w:color w:val="000000"/>
          <w:sz w:val="28"/>
          <w:szCs w:val="28"/>
          <w:lang w:val="uk-UA" w:eastAsia="ru-RU"/>
        </w:rPr>
        <w:t>ким князям войовничі рицарські волинські князі, вороги їх принципових ворогів - галицьких князів, були теж дуже на руку, і вони раз у раз звер</w:t>
      </w:r>
      <w:r w:rsidRPr="00AC60D2">
        <w:rPr>
          <w:rFonts w:ascii="Times New Roman" w:eastAsia="Times New Roman" w:hAnsi="Times New Roman" w:cs="Times New Roman"/>
          <w:color w:val="000000"/>
          <w:sz w:val="28"/>
          <w:szCs w:val="28"/>
          <w:lang w:val="uk-UA" w:eastAsia="ru-RU"/>
        </w:rPr>
        <w:softHyphen/>
        <w:t>таються до них у своїх внутрішніх війнах. Розуміється, це не виключало союзів польських князів і з іншими руськими кня</w:t>
      </w:r>
      <w:r w:rsidRPr="00AC60D2">
        <w:rPr>
          <w:rFonts w:ascii="Times New Roman" w:eastAsia="Times New Roman" w:hAnsi="Times New Roman" w:cs="Times New Roman"/>
          <w:color w:val="000000"/>
          <w:sz w:val="28"/>
          <w:szCs w:val="28"/>
          <w:lang w:val="uk-UA" w:eastAsia="ru-RU"/>
        </w:rPr>
        <w:softHyphen/>
        <w:t>зями (особливо з київськими), в результаті яких доходило часом і до війни польських князів з своїми волинськими сусідами, але то бувало вже рідше.</w:t>
      </w:r>
    </w:p>
    <w:p w:rsidR="00212BAC" w:rsidRPr="00AC60D2" w:rsidRDefault="00212BAC" w:rsidP="00212BAC">
      <w:pPr>
        <w:spacing w:after="0" w:line="240" w:lineRule="auto"/>
        <w:ind w:firstLine="708"/>
        <w:jc w:val="both"/>
        <w:rPr>
          <w:rFonts w:ascii="Times New Roman" w:eastAsia="Times New Roman" w:hAnsi="Times New Roman" w:cs="Times New Roman"/>
          <w:b/>
          <w:bCs/>
          <w:sz w:val="28"/>
          <w:szCs w:val="28"/>
          <w:lang w:eastAsia="ru-RU"/>
        </w:rPr>
      </w:pPr>
      <w:r w:rsidRPr="00AC60D2">
        <w:rPr>
          <w:rFonts w:ascii="Times New Roman" w:eastAsia="Times New Roman" w:hAnsi="Times New Roman" w:cs="Times New Roman"/>
          <w:color w:val="000000"/>
          <w:sz w:val="28"/>
          <w:szCs w:val="28"/>
          <w:lang w:val="uk-UA" w:eastAsia="ru-RU"/>
        </w:rPr>
        <w:t>Так під час незгоди волинського Ярополка з київським Все</w:t>
      </w:r>
      <w:r w:rsidRPr="00AC60D2">
        <w:rPr>
          <w:rFonts w:ascii="Times New Roman" w:eastAsia="Times New Roman" w:hAnsi="Times New Roman" w:cs="Times New Roman"/>
          <w:color w:val="000000"/>
          <w:sz w:val="28"/>
          <w:szCs w:val="28"/>
          <w:lang w:val="uk-UA" w:eastAsia="ru-RU"/>
        </w:rPr>
        <w:softHyphen/>
        <w:t xml:space="preserve">володом у </w:t>
      </w:r>
      <w:r>
        <w:rPr>
          <w:rFonts w:ascii="Times New Roman" w:eastAsia="Times New Roman" w:hAnsi="Times New Roman" w:cs="Times New Roman"/>
          <w:color w:val="000000"/>
          <w:sz w:val="28"/>
          <w:szCs w:val="28"/>
          <w:lang w:val="uk-UA" w:eastAsia="ru-RU"/>
        </w:rPr>
        <w:t>1080-х рр. польський князь Воло</w:t>
      </w:r>
      <w:r w:rsidRPr="00AC60D2">
        <w:rPr>
          <w:rFonts w:ascii="Times New Roman" w:eastAsia="Times New Roman" w:hAnsi="Times New Roman" w:cs="Times New Roman"/>
          <w:color w:val="000000"/>
          <w:sz w:val="28"/>
          <w:szCs w:val="28"/>
          <w:lang w:val="uk-UA" w:eastAsia="ru-RU"/>
        </w:rPr>
        <w:t>дислав-Герман підтримував, здається - не тільки морально, а й більш мате</w:t>
      </w:r>
      <w:r>
        <w:rPr>
          <w:rFonts w:ascii="Times New Roman" w:eastAsia="Times New Roman" w:hAnsi="Times New Roman" w:cs="Times New Roman"/>
          <w:color w:val="000000"/>
          <w:sz w:val="28"/>
          <w:szCs w:val="28"/>
          <w:lang w:val="uk-UA" w:eastAsia="ru-RU"/>
        </w:rPr>
        <w:t>ріально Ярополка, свого тіточно</w:t>
      </w:r>
      <w:r w:rsidRPr="00AC60D2">
        <w:rPr>
          <w:rFonts w:ascii="Times New Roman" w:eastAsia="Times New Roman" w:hAnsi="Times New Roman" w:cs="Times New Roman"/>
          <w:color w:val="000000"/>
          <w:sz w:val="28"/>
          <w:szCs w:val="28"/>
          <w:lang w:val="uk-UA" w:eastAsia="ru-RU"/>
        </w:rPr>
        <w:t>го (двою</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рідного? </w:t>
      </w:r>
      <w:r w:rsidRPr="00AC60D2">
        <w:rPr>
          <w:rFonts w:ascii="Times New Roman" w:eastAsia="Times New Roman" w:hAnsi="Times New Roman" w:cs="Times New Roman"/>
          <w:i/>
          <w:iCs/>
          <w:color w:val="000000"/>
          <w:sz w:val="28"/>
          <w:szCs w:val="28"/>
          <w:lang w:val="uk-UA" w:eastAsia="ru-RU"/>
        </w:rPr>
        <w:t>М.М.)</w:t>
      </w:r>
      <w:r w:rsidRPr="00AC60D2">
        <w:rPr>
          <w:rFonts w:ascii="Times New Roman" w:eastAsia="Times New Roman" w:hAnsi="Times New Roman" w:cs="Times New Roman"/>
          <w:color w:val="000000"/>
          <w:sz w:val="28"/>
          <w:szCs w:val="28"/>
          <w:lang w:val="uk-UA" w:eastAsia="ru-RU"/>
        </w:rPr>
        <w:t>) брата. Під час боротьби за Волинь у 1098—9 рр</w:t>
      </w:r>
      <w:r>
        <w:rPr>
          <w:rFonts w:ascii="Times New Roman" w:eastAsia="Times New Roman" w:hAnsi="Times New Roman" w:cs="Times New Roman"/>
          <w:color w:val="000000"/>
          <w:sz w:val="28"/>
          <w:szCs w:val="28"/>
          <w:lang w:val="uk-UA" w:eastAsia="ru-RU"/>
        </w:rPr>
        <w:t>. волинський Давид проти київсь</w:t>
      </w:r>
      <w:r w:rsidRPr="00AC60D2">
        <w:rPr>
          <w:rFonts w:ascii="Times New Roman" w:eastAsia="Times New Roman" w:hAnsi="Times New Roman" w:cs="Times New Roman"/>
          <w:color w:val="000000"/>
          <w:sz w:val="28"/>
          <w:szCs w:val="28"/>
          <w:lang w:val="uk-UA" w:eastAsia="ru-RU"/>
        </w:rPr>
        <w:t xml:space="preserve">кого Святополка удається за допомогою до Володислава-Германа, але цей останній дав себе підкупити </w:t>
      </w:r>
      <w:r w:rsidRPr="00AC60D2">
        <w:rPr>
          <w:rFonts w:ascii="Times New Roman" w:eastAsia="Times New Roman" w:hAnsi="Times New Roman" w:cs="Times New Roman"/>
          <w:color w:val="000000"/>
          <w:sz w:val="28"/>
          <w:szCs w:val="28"/>
          <w:lang w:eastAsia="ru-RU"/>
        </w:rPr>
        <w:t xml:space="preserve">Святополку, </w:t>
      </w:r>
      <w:r w:rsidRPr="00AC60D2">
        <w:rPr>
          <w:rFonts w:ascii="Times New Roman" w:eastAsia="Times New Roman" w:hAnsi="Times New Roman" w:cs="Times New Roman"/>
          <w:color w:val="000000"/>
          <w:sz w:val="28"/>
          <w:szCs w:val="28"/>
          <w:lang w:val="uk-UA" w:eastAsia="ru-RU"/>
        </w:rPr>
        <w:t>також</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тіточному брату своєму, і залишився нейтральним; у подальшій війні і Давид, і Свято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полкович Яро</w:t>
      </w:r>
      <w:r w:rsidRPr="00AC60D2">
        <w:rPr>
          <w:rFonts w:ascii="Times New Roman" w:eastAsia="Times New Roman" w:hAnsi="Times New Roman" w:cs="Times New Roman"/>
          <w:color w:val="000000"/>
          <w:sz w:val="28"/>
          <w:szCs w:val="28"/>
          <w:lang w:val="uk-UA" w:eastAsia="ru-RU"/>
        </w:rPr>
        <w:softHyphen/>
        <w:t xml:space="preserve">слав зарівно втікають у Польщу, коли їх розбивають. Коли цей Ярослав через чверть віку прийшов до конфлікту з Мономахом, поляки </w:t>
      </w:r>
      <w:r w:rsidRPr="00AC60D2">
        <w:rPr>
          <w:rFonts w:ascii="Times New Roman" w:eastAsia="Times New Roman" w:hAnsi="Times New Roman" w:cs="Times New Roman"/>
          <w:color w:val="000000"/>
          <w:sz w:val="28"/>
          <w:szCs w:val="28"/>
          <w:lang w:eastAsia="ru-RU"/>
        </w:rPr>
        <w:t>(Бо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eastAsia="ru-RU"/>
        </w:rPr>
        <w:t xml:space="preserve">леслав </w:t>
      </w:r>
      <w:r w:rsidRPr="00AC60D2">
        <w:rPr>
          <w:rFonts w:ascii="Times New Roman" w:eastAsia="Times New Roman" w:hAnsi="Times New Roman" w:cs="Times New Roman"/>
          <w:color w:val="000000"/>
          <w:sz w:val="28"/>
          <w:szCs w:val="28"/>
          <w:lang w:val="uk-UA" w:eastAsia="ru-RU"/>
        </w:rPr>
        <w:t>Криворотий, Ярославів шваґер) підтриму</w:t>
      </w:r>
      <w:r w:rsidRPr="00AC60D2">
        <w:rPr>
          <w:rFonts w:ascii="Times New Roman" w:eastAsia="Times New Roman" w:hAnsi="Times New Roman" w:cs="Times New Roman"/>
          <w:color w:val="000000"/>
          <w:sz w:val="28"/>
          <w:szCs w:val="28"/>
          <w:lang w:val="uk-UA" w:eastAsia="ru-RU"/>
        </w:rPr>
        <w:softHyphen/>
        <w:t>вали Ярослава досить енер</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гійно і кілька разів давали йому поміч, хоч це в кінцевому результаті і неба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гато</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йому допомогло</w:t>
      </w:r>
      <w:r w:rsidRPr="00F075F6">
        <w:rPr>
          <w:rFonts w:ascii="Times New Roman" w:eastAsia="Times New Roman" w:hAnsi="Times New Roman" w:cs="Times New Roman"/>
          <w:color w:val="000000"/>
          <w:sz w:val="28"/>
          <w:szCs w:val="28"/>
          <w:vertAlign w:val="superscript"/>
          <w:lang w:val="uk-UA" w:eastAsia="ru-RU"/>
        </w:rPr>
        <w:t>2</w:t>
      </w:r>
      <w:r w:rsidRPr="00AC60D2">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З свого боку і польські княжичі знаходили захист на </w:t>
      </w:r>
      <w:r w:rsidRPr="00AC60D2">
        <w:rPr>
          <w:rFonts w:ascii="Times New Roman" w:eastAsia="Times New Roman" w:hAnsi="Times New Roman" w:cs="Times New Roman"/>
          <w:color w:val="000000"/>
          <w:sz w:val="28"/>
          <w:szCs w:val="28"/>
          <w:lang w:eastAsia="ru-RU"/>
        </w:rPr>
        <w:t>Рус</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до Святопол</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ка подався після </w:t>
      </w:r>
      <w:r w:rsidRPr="00AC60D2">
        <w:rPr>
          <w:rFonts w:ascii="Times New Roman" w:eastAsia="Times New Roman" w:hAnsi="Times New Roman" w:cs="Times New Roman"/>
          <w:color w:val="000000"/>
          <w:sz w:val="28"/>
          <w:szCs w:val="28"/>
          <w:lang w:eastAsia="ru-RU"/>
        </w:rPr>
        <w:t>смерт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батька, Володислава-Германа, Болеславів брат Збігнєв, і Ярослав Святополкович потім помирив</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F075F6">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 xml:space="preserve">І с. 195. </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F075F6">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uk-UA" w:eastAsia="ru-RU"/>
        </w:rPr>
        <w:t>Див. вище с. 112—3.</w:t>
      </w:r>
    </w:p>
    <w:p w:rsidR="00212BAC" w:rsidRPr="00AC60D2" w:rsidRDefault="00212BAC" w:rsidP="00212BAC">
      <w:pPr>
        <w:spacing w:after="0" w:line="240" w:lineRule="auto"/>
        <w:ind w:firstLine="708"/>
        <w:rPr>
          <w:rFonts w:ascii="Times New Roman" w:eastAsia="Times New Roman" w:hAnsi="Times New Roman" w:cs="Times New Roman"/>
          <w:b/>
          <w:bCs/>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-392-</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b/>
          <w:bCs/>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b/>
          <w:bCs/>
          <w:sz w:val="28"/>
          <w:szCs w:val="28"/>
          <w:lang w:eastAsia="ru-RU"/>
        </w:rPr>
      </w:pPr>
      <w:r w:rsidRPr="00AC60D2">
        <w:rPr>
          <w:rFonts w:ascii="Times New Roman" w:eastAsia="Times New Roman" w:hAnsi="Times New Roman" w:cs="Times New Roman"/>
          <w:color w:val="000000"/>
          <w:sz w:val="28"/>
          <w:szCs w:val="28"/>
          <w:lang w:val="uk-UA" w:eastAsia="ru-RU"/>
        </w:rPr>
        <w:t>його з Болеславом</w:t>
      </w:r>
      <w:r w:rsidRPr="00F075F6">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Коли після </w:t>
      </w:r>
      <w:r w:rsidRPr="00AC60D2">
        <w:rPr>
          <w:rFonts w:ascii="Times New Roman" w:eastAsia="Times New Roman" w:hAnsi="Times New Roman" w:cs="Times New Roman"/>
          <w:color w:val="000000"/>
          <w:sz w:val="28"/>
          <w:szCs w:val="28"/>
          <w:lang w:eastAsia="ru-RU"/>
        </w:rPr>
        <w:t>смерт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Болеслава </w:t>
      </w:r>
      <w:r w:rsidRPr="00AC60D2">
        <w:rPr>
          <w:rFonts w:ascii="Times New Roman" w:eastAsia="Times New Roman" w:hAnsi="Times New Roman" w:cs="Times New Roman"/>
          <w:color w:val="000000"/>
          <w:sz w:val="28"/>
          <w:szCs w:val="28"/>
          <w:lang w:val="uk-UA" w:eastAsia="ru-RU"/>
        </w:rPr>
        <w:t>Криворотого</w:t>
      </w:r>
      <w:r w:rsidRPr="00F075F6">
        <w:rPr>
          <w:rFonts w:ascii="Times New Roman" w:eastAsia="Times New Roman" w:hAnsi="Times New Roman" w:cs="Times New Roman"/>
          <w:color w:val="000000"/>
          <w:sz w:val="28"/>
          <w:szCs w:val="28"/>
          <w:vertAlign w:val="superscript"/>
          <w:lang w:val="uk-UA" w:eastAsia="ru-RU"/>
        </w:rPr>
        <w:t>2</w:t>
      </w:r>
      <w:r w:rsidRPr="00AC60D2">
        <w:rPr>
          <w:rFonts w:ascii="Times New Roman" w:eastAsia="Times New Roman" w:hAnsi="Times New Roman" w:cs="Times New Roman"/>
          <w:color w:val="000000"/>
          <w:sz w:val="28"/>
          <w:szCs w:val="28"/>
          <w:lang w:val="uk-UA" w:eastAsia="ru-RU"/>
        </w:rPr>
        <w:t xml:space="preserve"> роз</w:t>
      </w:r>
      <w:r w:rsidRPr="00AC60D2">
        <w:rPr>
          <w:rFonts w:ascii="Times New Roman" w:eastAsia="Times New Roman" w:hAnsi="Times New Roman" w:cs="Times New Roman"/>
          <w:color w:val="000000"/>
          <w:sz w:val="28"/>
          <w:szCs w:val="28"/>
          <w:lang w:val="uk-UA" w:eastAsia="ru-RU"/>
        </w:rPr>
        <w:softHyphen/>
        <w:t xml:space="preserve">почалася боротьба між його синами, старший </w:t>
      </w:r>
      <w:r w:rsidRPr="00AC60D2">
        <w:rPr>
          <w:rFonts w:ascii="Times New Roman" w:eastAsia="Times New Roman" w:hAnsi="Times New Roman" w:cs="Times New Roman"/>
          <w:color w:val="000000"/>
          <w:sz w:val="28"/>
          <w:szCs w:val="28"/>
          <w:lang w:eastAsia="ru-RU"/>
        </w:rPr>
        <w:t xml:space="preserve">Болеславович </w:t>
      </w:r>
      <w:r w:rsidRPr="00AC60D2">
        <w:rPr>
          <w:rFonts w:ascii="Times New Roman" w:eastAsia="Times New Roman" w:hAnsi="Times New Roman" w:cs="Times New Roman"/>
          <w:color w:val="000000"/>
          <w:sz w:val="28"/>
          <w:szCs w:val="28"/>
          <w:lang w:val="uk-UA" w:eastAsia="ru-RU"/>
        </w:rPr>
        <w:t>Володислав удався за до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помогою до Всеволода Ольговича, супроти </w:t>
      </w:r>
      <w:r w:rsidRPr="00AC60D2">
        <w:rPr>
          <w:rFonts w:ascii="Times New Roman" w:eastAsia="Times New Roman" w:hAnsi="Times New Roman" w:cs="Times New Roman"/>
          <w:color w:val="000000"/>
          <w:sz w:val="28"/>
          <w:szCs w:val="28"/>
          <w:lang w:eastAsia="ru-RU"/>
        </w:rPr>
        <w:t>зв'язків</w:t>
      </w:r>
      <w:r w:rsidRPr="00AC60D2">
        <w:rPr>
          <w:rFonts w:ascii="Times New Roman" w:eastAsia="Times New Roman" w:hAnsi="Times New Roman" w:cs="Times New Roman"/>
          <w:color w:val="000000"/>
          <w:sz w:val="28"/>
          <w:szCs w:val="28"/>
          <w:lang w:val="uk-UA" w:eastAsia="ru-RU"/>
        </w:rPr>
        <w:t xml:space="preserve"> свого молодшого брата </w:t>
      </w:r>
      <w:r w:rsidRPr="00AC60D2">
        <w:rPr>
          <w:rFonts w:ascii="Times New Roman" w:eastAsia="Times New Roman" w:hAnsi="Times New Roman" w:cs="Times New Roman"/>
          <w:color w:val="000000"/>
          <w:sz w:val="28"/>
          <w:szCs w:val="28"/>
          <w:lang w:eastAsia="ru-RU"/>
        </w:rPr>
        <w:t xml:space="preserve">Болеслава </w:t>
      </w:r>
      <w:r w:rsidRPr="00AC60D2">
        <w:rPr>
          <w:rFonts w:ascii="Times New Roman" w:eastAsia="Times New Roman" w:hAnsi="Times New Roman" w:cs="Times New Roman"/>
          <w:color w:val="000000"/>
          <w:sz w:val="28"/>
          <w:szCs w:val="28"/>
          <w:lang w:val="uk-UA" w:eastAsia="ru-RU"/>
        </w:rPr>
        <w:t>Кучерявого з Мстиславичами. Він посвоячився з Ольговичами</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оженивши свого малого сина </w:t>
      </w:r>
      <w:r w:rsidRPr="00AC60D2">
        <w:rPr>
          <w:rFonts w:ascii="Times New Roman" w:eastAsia="Times New Roman" w:hAnsi="Times New Roman" w:cs="Times New Roman"/>
          <w:color w:val="000000"/>
          <w:sz w:val="28"/>
          <w:szCs w:val="28"/>
          <w:lang w:eastAsia="ru-RU"/>
        </w:rPr>
        <w:t>(Боле</w:t>
      </w:r>
      <w:r w:rsidRPr="00AC60D2">
        <w:rPr>
          <w:rFonts w:ascii="Times New Roman" w:eastAsia="Times New Roman" w:hAnsi="Times New Roman" w:cs="Times New Roman"/>
          <w:color w:val="000000"/>
          <w:sz w:val="28"/>
          <w:szCs w:val="28"/>
          <w:lang w:eastAsia="ru-RU"/>
        </w:rPr>
        <w:softHyphen/>
        <w:t xml:space="preserve">слава </w:t>
      </w:r>
      <w:r w:rsidRPr="00AC60D2">
        <w:rPr>
          <w:rFonts w:ascii="Times New Roman" w:eastAsia="Times New Roman" w:hAnsi="Times New Roman" w:cs="Times New Roman"/>
          <w:color w:val="000000"/>
          <w:sz w:val="28"/>
          <w:szCs w:val="28"/>
          <w:lang w:val="uk-UA" w:eastAsia="ru-RU"/>
        </w:rPr>
        <w:t>Високого) з донькою Всеволода Ольговича і піддержував його самого, і його сина Святослава, волинського князя, у їхній бо</w:t>
      </w:r>
      <w:r w:rsidRPr="00AC60D2">
        <w:rPr>
          <w:rFonts w:ascii="Times New Roman" w:eastAsia="Times New Roman" w:hAnsi="Times New Roman" w:cs="Times New Roman"/>
          <w:color w:val="000000"/>
          <w:sz w:val="28"/>
          <w:szCs w:val="28"/>
          <w:lang w:val="uk-UA" w:eastAsia="ru-RU"/>
        </w:rPr>
        <w:softHyphen/>
        <w:t>ротьбі з Мстиславичами і Володимирком галицьким. З</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свого боку Всеволод підтримує Володислава у його боротьбі з братами (тоді-то Ольговичі дістали при угоді з Володиславовими братами Визну). Коли ж Во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лодиславу вкінці довелося втікати з Польщі (1146), вислав він свого сина в Київ</w:t>
      </w:r>
      <w:r w:rsidRPr="00F075F6">
        <w:rPr>
          <w:rFonts w:ascii="Times New Roman" w:eastAsia="Times New Roman" w:hAnsi="Times New Roman" w:cs="Times New Roman"/>
          <w:color w:val="000000"/>
          <w:sz w:val="28"/>
          <w:szCs w:val="28"/>
          <w:vertAlign w:val="superscript"/>
          <w:lang w:val="uk-UA" w:eastAsia="ru-RU"/>
        </w:rPr>
        <w:t>3</w:t>
      </w:r>
      <w:r w:rsidRPr="00AC60D2">
        <w:rPr>
          <w:rFonts w:ascii="Times New Roman" w:eastAsia="Times New Roman" w:hAnsi="Times New Roman" w:cs="Times New Roman"/>
          <w:color w:val="000000"/>
          <w:sz w:val="28"/>
          <w:szCs w:val="28"/>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b/>
          <w:bCs/>
          <w:sz w:val="28"/>
          <w:szCs w:val="28"/>
          <w:lang w:val="uk-UA" w:eastAsia="ru-RU"/>
        </w:rPr>
      </w:pPr>
      <w:r w:rsidRPr="00AC60D2">
        <w:rPr>
          <w:rFonts w:ascii="Times New Roman" w:eastAsia="Times New Roman" w:hAnsi="Times New Roman" w:cs="Times New Roman"/>
          <w:color w:val="000000"/>
          <w:sz w:val="28"/>
          <w:szCs w:val="28"/>
          <w:lang w:val="uk-UA" w:eastAsia="ru-RU"/>
        </w:rPr>
        <w:t>Брати Володислава підтримували знову свого швагра Ізяслава Мсти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славича, хоч і не дуже енергійно, як ми бачили, бо не могли своїми силами свобідно розпоряджатися супроти заходів Володислава. Тут знову повторю</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ється класична констеляція: польські князі допомагають волинс</w:t>
      </w:r>
      <w:r>
        <w:rPr>
          <w:rFonts w:ascii="Times New Roman" w:eastAsia="Times New Roman" w:hAnsi="Times New Roman" w:cs="Times New Roman"/>
          <w:color w:val="000000"/>
          <w:sz w:val="28"/>
          <w:szCs w:val="28"/>
          <w:lang w:val="uk-UA" w:eastAsia="ru-RU"/>
        </w:rPr>
        <w:t>ькому князю Ізяславу проти гали</w:t>
      </w:r>
      <w:r w:rsidRPr="00AC60D2">
        <w:rPr>
          <w:rFonts w:ascii="Times New Roman" w:eastAsia="Times New Roman" w:hAnsi="Times New Roman" w:cs="Times New Roman"/>
          <w:color w:val="000000"/>
          <w:sz w:val="28"/>
          <w:szCs w:val="28"/>
          <w:lang w:val="uk-UA" w:eastAsia="ru-RU"/>
        </w:rPr>
        <w:t xml:space="preserve">цького (Володимира) і проти київського </w:t>
      </w:r>
      <w:r w:rsidRPr="00504D45">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Юрія</w:t>
      </w:r>
      <w:r w:rsidRPr="00504D45">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 xml:space="preserve">Союз цей склався разом зі шлюбними </w:t>
      </w:r>
      <w:r w:rsidRPr="00504D45">
        <w:rPr>
          <w:rFonts w:ascii="Times New Roman" w:eastAsia="Times New Roman" w:hAnsi="Times New Roman" w:cs="Times New Roman"/>
          <w:color w:val="000000"/>
          <w:sz w:val="28"/>
          <w:szCs w:val="28"/>
          <w:lang w:val="uk-UA" w:eastAsia="ru-RU"/>
        </w:rPr>
        <w:t>зв'язками;</w:t>
      </w:r>
      <w:r w:rsidRPr="00AC60D2">
        <w:rPr>
          <w:rFonts w:ascii="Times New Roman" w:eastAsia="Times New Roman" w:hAnsi="Times New Roman" w:cs="Times New Roman"/>
          <w:color w:val="000000"/>
          <w:sz w:val="28"/>
          <w:szCs w:val="28"/>
          <w:lang w:val="uk-UA" w:eastAsia="ru-RU"/>
        </w:rPr>
        <w:t xml:space="preserve"> джерела наші не дають докладніших пояснень цих </w:t>
      </w:r>
      <w:r w:rsidRPr="00504D45">
        <w:rPr>
          <w:rFonts w:ascii="Times New Roman" w:eastAsia="Times New Roman" w:hAnsi="Times New Roman" w:cs="Times New Roman"/>
          <w:color w:val="000000"/>
          <w:sz w:val="28"/>
          <w:szCs w:val="28"/>
          <w:lang w:val="uk-UA" w:eastAsia="ru-RU"/>
        </w:rPr>
        <w:t>зв'язків</w:t>
      </w:r>
      <w:r w:rsidRPr="00AC60D2">
        <w:rPr>
          <w:rFonts w:ascii="Times New Roman" w:eastAsia="Times New Roman" w:hAnsi="Times New Roman" w:cs="Times New Roman"/>
          <w:color w:val="000000"/>
          <w:sz w:val="28"/>
          <w:szCs w:val="28"/>
          <w:lang w:val="uk-UA" w:eastAsia="ru-RU"/>
        </w:rPr>
        <w:t>, але недавніми часами було</w:t>
      </w:r>
      <w:r>
        <w:rPr>
          <w:rFonts w:ascii="Times New Roman" w:eastAsia="Times New Roman" w:hAnsi="Times New Roman" w:cs="Times New Roman"/>
          <w:color w:val="000000"/>
          <w:sz w:val="28"/>
          <w:szCs w:val="28"/>
          <w:lang w:val="uk-UA" w:eastAsia="ru-RU"/>
        </w:rPr>
        <w:t xml:space="preserve"> доведено зовсім правдопо</w:t>
      </w:r>
      <w:r w:rsidRPr="00AC60D2">
        <w:rPr>
          <w:rFonts w:ascii="Times New Roman" w:eastAsia="Times New Roman" w:hAnsi="Times New Roman" w:cs="Times New Roman"/>
          <w:color w:val="000000"/>
          <w:sz w:val="28"/>
          <w:szCs w:val="28"/>
          <w:lang w:val="uk-UA" w:eastAsia="ru-RU"/>
        </w:rPr>
        <w:t>дібно, що Ізяслав оженив свого сина Мстислава з сестрою Болеслава Кучерявого</w:t>
      </w:r>
      <w:r w:rsidRPr="00F075F6">
        <w:rPr>
          <w:rFonts w:ascii="Times New Roman" w:eastAsia="Times New Roman" w:hAnsi="Times New Roman" w:cs="Times New Roman"/>
          <w:color w:val="000000"/>
          <w:sz w:val="28"/>
          <w:szCs w:val="28"/>
          <w:vertAlign w:val="superscript"/>
          <w:lang w:val="uk-UA" w:eastAsia="ru-RU"/>
        </w:rPr>
        <w:t>4</w:t>
      </w:r>
      <w:r w:rsidRPr="00AC60D2">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Цей союз між волинською династією Ізяслава і польськими князями держи</w:t>
      </w:r>
      <w:r>
        <w:rPr>
          <w:rFonts w:ascii="Times New Roman" w:eastAsia="Times New Roman" w:hAnsi="Times New Roman" w:cs="Times New Roman"/>
          <w:color w:val="000000"/>
          <w:sz w:val="28"/>
          <w:szCs w:val="28"/>
          <w:lang w:val="uk-UA" w:eastAsia="ru-RU"/>
        </w:rPr>
        <w:t>ться і далі потім, тільки звіст</w:t>
      </w:r>
      <w:r w:rsidRPr="00AC60D2">
        <w:rPr>
          <w:rFonts w:ascii="Times New Roman" w:eastAsia="Times New Roman" w:hAnsi="Times New Roman" w:cs="Times New Roman"/>
          <w:color w:val="000000"/>
          <w:sz w:val="28"/>
          <w:szCs w:val="28"/>
          <w:lang w:val="uk-UA" w:eastAsia="ru-RU"/>
        </w:rPr>
        <w:t>ки про волинські справи з цих часів досить скупі. Знаємо, що під час б</w:t>
      </w:r>
      <w:r>
        <w:rPr>
          <w:rFonts w:ascii="Times New Roman" w:eastAsia="Times New Roman" w:hAnsi="Times New Roman" w:cs="Times New Roman"/>
          <w:color w:val="000000"/>
          <w:sz w:val="28"/>
          <w:szCs w:val="28"/>
          <w:lang w:val="uk-UA" w:eastAsia="ru-RU"/>
        </w:rPr>
        <w:t>оротьби з Юрієм Мстислав Ізяславич шукав помочі у Польщі</w:t>
      </w:r>
      <w:r w:rsidRPr="00AC60D2">
        <w:rPr>
          <w:rFonts w:ascii="Times New Roman" w:eastAsia="Times New Roman" w:hAnsi="Times New Roman" w:cs="Times New Roman"/>
          <w:color w:val="000000"/>
          <w:sz w:val="28"/>
          <w:szCs w:val="28"/>
          <w:lang w:val="uk-UA" w:eastAsia="ru-RU"/>
        </w:rPr>
        <w:t xml:space="preserve">, хоч і не знаємо, чи дістав дійсно. Пізніше на союз з поляками опирався він у своїх суперечках за Київ з Ростиславичами (1169), але здається, теж далі </w:t>
      </w:r>
      <w:r>
        <w:rPr>
          <w:rFonts w:ascii="Times New Roman" w:eastAsia="Times New Roman" w:hAnsi="Times New Roman" w:cs="Times New Roman"/>
          <w:color w:val="000000"/>
          <w:sz w:val="28"/>
          <w:szCs w:val="28"/>
          <w:lang w:val="uk-UA" w:eastAsia="ru-RU"/>
        </w:rPr>
        <w:t>дипломатії справа не пішла</w:t>
      </w:r>
      <w:r w:rsidRPr="00AC60D2">
        <w:rPr>
          <w:rFonts w:ascii="Times New Roman" w:eastAsia="Times New Roman" w:hAnsi="Times New Roman" w:cs="Times New Roman"/>
          <w:color w:val="000000"/>
          <w:sz w:val="28"/>
          <w:szCs w:val="28"/>
          <w:lang w:val="uk-UA" w:eastAsia="ru-RU"/>
        </w:rPr>
        <w:t>. Син Мстислава Роман, бувши волинським князем, жив у надзвичайно тісних зно</w:t>
      </w:r>
      <w:r w:rsidRPr="00AC60D2">
        <w:rPr>
          <w:rFonts w:ascii="Times New Roman" w:eastAsia="Times New Roman" w:hAnsi="Times New Roman" w:cs="Times New Roman"/>
          <w:color w:val="000000"/>
          <w:sz w:val="28"/>
          <w:szCs w:val="28"/>
          <w:lang w:val="uk-UA" w:eastAsia="ru-RU"/>
        </w:rPr>
        <w:softHyphen/>
        <w:t>синах з польськими князями, звертався часто за допомогою до них у своїх справа</w:t>
      </w:r>
      <w:r>
        <w:rPr>
          <w:rFonts w:ascii="Times New Roman" w:eastAsia="Times New Roman" w:hAnsi="Times New Roman" w:cs="Times New Roman"/>
          <w:color w:val="000000"/>
          <w:sz w:val="28"/>
          <w:szCs w:val="28"/>
          <w:lang w:val="uk-UA" w:eastAsia="ru-RU"/>
        </w:rPr>
        <w:t>х, як-от у своїй галицькій аван</w:t>
      </w:r>
      <w:r w:rsidRPr="00AC60D2">
        <w:rPr>
          <w:rFonts w:ascii="Times New Roman" w:eastAsia="Times New Roman" w:hAnsi="Times New Roman" w:cs="Times New Roman"/>
          <w:color w:val="000000"/>
          <w:sz w:val="28"/>
          <w:szCs w:val="28"/>
          <w:lang w:val="uk-UA" w:eastAsia="ru-RU"/>
        </w:rPr>
        <w:t xml:space="preserve">тюрі 1188—9 </w:t>
      </w:r>
      <w:r w:rsidRPr="00AC60D2">
        <w:rPr>
          <w:rFonts w:ascii="Times New Roman" w:eastAsia="Times New Roman" w:hAnsi="Times New Roman" w:cs="Times New Roman"/>
          <w:color w:val="000000"/>
          <w:sz w:val="28"/>
          <w:szCs w:val="28"/>
          <w:lang w:eastAsia="ru-RU"/>
        </w:rPr>
        <w:t xml:space="preserve">р. </w:t>
      </w:r>
      <w:r w:rsidRPr="00AC60D2">
        <w:rPr>
          <w:rFonts w:ascii="Times New Roman" w:eastAsia="Times New Roman" w:hAnsi="Times New Roman" w:cs="Times New Roman"/>
          <w:color w:val="000000"/>
          <w:sz w:val="28"/>
          <w:szCs w:val="28"/>
          <w:lang w:val="uk-UA" w:eastAsia="ru-RU"/>
        </w:rPr>
        <w:t xml:space="preserve">кілька разів, потім у боротьбі з </w:t>
      </w:r>
      <w:r w:rsidRPr="00AC60D2">
        <w:rPr>
          <w:rFonts w:ascii="Times New Roman" w:eastAsia="Times New Roman" w:hAnsi="Times New Roman" w:cs="Times New Roman"/>
          <w:color w:val="000000"/>
          <w:sz w:val="28"/>
          <w:szCs w:val="28"/>
          <w:lang w:eastAsia="ru-RU"/>
        </w:rPr>
        <w:t xml:space="preserve">Рюриком, </w:t>
      </w:r>
      <w:r w:rsidRPr="00AC60D2">
        <w:rPr>
          <w:rFonts w:ascii="Times New Roman" w:eastAsia="Times New Roman" w:hAnsi="Times New Roman" w:cs="Times New Roman"/>
          <w:color w:val="000000"/>
          <w:sz w:val="28"/>
          <w:szCs w:val="28"/>
          <w:lang w:val="uk-UA" w:eastAsia="ru-RU"/>
        </w:rPr>
        <w:t>- і з свого боку давав</w:t>
      </w:r>
    </w:p>
    <w:p w:rsidR="00212BAC" w:rsidRPr="00504D45" w:rsidRDefault="00212BAC" w:rsidP="00212BAC">
      <w:pPr>
        <w:spacing w:after="0" w:line="240" w:lineRule="auto"/>
        <w:jc w:val="both"/>
        <w:rPr>
          <w:rFonts w:ascii="Times New Roman" w:eastAsia="Times New Roman" w:hAnsi="Times New Roman" w:cs="Times New Roman"/>
          <w:bCs/>
          <w:sz w:val="24"/>
          <w:szCs w:val="24"/>
          <w:lang w:eastAsia="ru-RU"/>
        </w:rPr>
      </w:pPr>
    </w:p>
    <w:p w:rsidR="00212BAC" w:rsidRPr="00504D45" w:rsidRDefault="00212BAC" w:rsidP="00212BAC">
      <w:pPr>
        <w:spacing w:after="0" w:line="240" w:lineRule="auto"/>
        <w:jc w:val="both"/>
        <w:rPr>
          <w:rFonts w:ascii="Times New Roman" w:eastAsia="Times New Roman" w:hAnsi="Times New Roman" w:cs="Times New Roman"/>
          <w:bCs/>
          <w:sz w:val="24"/>
          <w:szCs w:val="24"/>
          <w:lang w:eastAsia="ru-RU"/>
        </w:rPr>
      </w:pPr>
      <w:r w:rsidRPr="00F075F6">
        <w:rPr>
          <w:rFonts w:ascii="Times New Roman" w:eastAsia="Times New Roman" w:hAnsi="Times New Roman" w:cs="Times New Roman"/>
          <w:color w:val="000000"/>
          <w:sz w:val="24"/>
          <w:szCs w:val="24"/>
          <w:vertAlign w:val="superscript"/>
          <w:lang w:val="uk-UA" w:eastAsia="ru-RU"/>
        </w:rPr>
        <w:t>1</w:t>
      </w:r>
      <w:r w:rsidRPr="00504D45">
        <w:rPr>
          <w:rFonts w:ascii="Times New Roman" w:eastAsia="Times New Roman" w:hAnsi="Times New Roman" w:cs="Times New Roman"/>
          <w:color w:val="000000"/>
          <w:sz w:val="24"/>
          <w:szCs w:val="24"/>
          <w:lang w:val="uk-UA" w:eastAsia="ru-RU"/>
        </w:rPr>
        <w:t>Лавр. с. 271, Ґаль II гл. 38.</w:t>
      </w:r>
    </w:p>
    <w:p w:rsidR="00212BAC" w:rsidRPr="00504D45" w:rsidRDefault="00212BAC" w:rsidP="00212BAC">
      <w:pPr>
        <w:spacing w:after="0" w:line="240" w:lineRule="auto"/>
        <w:jc w:val="both"/>
        <w:rPr>
          <w:rFonts w:ascii="Times New Roman" w:eastAsia="Times New Roman" w:hAnsi="Times New Roman" w:cs="Times New Roman"/>
          <w:bCs/>
          <w:sz w:val="24"/>
          <w:szCs w:val="24"/>
          <w:lang w:eastAsia="ru-RU"/>
        </w:rPr>
      </w:pPr>
      <w:r w:rsidRPr="00F075F6">
        <w:rPr>
          <w:rFonts w:ascii="Times New Roman" w:eastAsia="Times New Roman" w:hAnsi="Times New Roman" w:cs="Times New Roman"/>
          <w:color w:val="000000"/>
          <w:sz w:val="24"/>
          <w:szCs w:val="24"/>
          <w:vertAlign w:val="superscript"/>
          <w:lang w:val="uk-UA" w:eastAsia="ru-RU"/>
        </w:rPr>
        <w:t>2</w:t>
      </w:r>
      <w:r w:rsidRPr="00504D45">
        <w:rPr>
          <w:rFonts w:ascii="Times New Roman" w:eastAsia="Times New Roman" w:hAnsi="Times New Roman" w:cs="Times New Roman"/>
          <w:color w:val="000000"/>
          <w:sz w:val="24"/>
          <w:szCs w:val="24"/>
          <w:lang w:val="uk-UA" w:eastAsia="ru-RU"/>
        </w:rPr>
        <w:t>помер 1139.</w:t>
      </w:r>
    </w:p>
    <w:p w:rsidR="00212BAC" w:rsidRPr="00504D45" w:rsidRDefault="00212BAC" w:rsidP="00212BAC">
      <w:pPr>
        <w:spacing w:after="0" w:line="240" w:lineRule="auto"/>
        <w:jc w:val="both"/>
        <w:rPr>
          <w:rFonts w:ascii="Times New Roman" w:eastAsia="Times New Roman" w:hAnsi="Times New Roman" w:cs="Times New Roman"/>
          <w:bCs/>
          <w:sz w:val="24"/>
          <w:szCs w:val="24"/>
          <w:lang w:eastAsia="ru-RU"/>
        </w:rPr>
      </w:pPr>
      <w:r w:rsidRPr="00F075F6">
        <w:rPr>
          <w:rFonts w:ascii="Times New Roman" w:eastAsia="Times New Roman" w:hAnsi="Times New Roman" w:cs="Times New Roman"/>
          <w:color w:val="000000"/>
          <w:sz w:val="24"/>
          <w:szCs w:val="24"/>
          <w:vertAlign w:val="superscript"/>
          <w:lang w:val="uk-UA" w:eastAsia="ru-RU"/>
        </w:rPr>
        <w:t>3</w:t>
      </w:r>
      <w:r w:rsidRPr="00504D45">
        <w:rPr>
          <w:rFonts w:ascii="Times New Roman" w:eastAsia="Times New Roman" w:hAnsi="Times New Roman" w:cs="Times New Roman"/>
          <w:color w:val="000000"/>
          <w:sz w:val="24"/>
          <w:szCs w:val="24"/>
          <w:lang w:val="uk-UA" w:eastAsia="ru-RU"/>
        </w:rPr>
        <w:t>Див. вище с. 144.</w:t>
      </w:r>
    </w:p>
    <w:p w:rsidR="00212BAC" w:rsidRPr="00504D45" w:rsidRDefault="00212BAC" w:rsidP="00212BAC">
      <w:pPr>
        <w:spacing w:after="0" w:line="240" w:lineRule="auto"/>
        <w:rPr>
          <w:rFonts w:ascii="Times New Roman" w:eastAsia="Times New Roman" w:hAnsi="Times New Roman" w:cs="Times New Roman"/>
          <w:bCs/>
          <w:sz w:val="24"/>
          <w:szCs w:val="24"/>
          <w:lang w:eastAsia="ru-RU"/>
        </w:rPr>
      </w:pPr>
      <w:r w:rsidRPr="00F075F6">
        <w:rPr>
          <w:rFonts w:ascii="Times New Roman" w:eastAsia="Times New Roman" w:hAnsi="Times New Roman" w:cs="Times New Roman"/>
          <w:bCs/>
          <w:color w:val="000000"/>
          <w:sz w:val="24"/>
          <w:szCs w:val="24"/>
          <w:vertAlign w:val="superscript"/>
          <w:lang w:val="uk-UA" w:eastAsia="ru-RU"/>
        </w:rPr>
        <w:t>4</w:t>
      </w:r>
      <w:r w:rsidRPr="00504D45">
        <w:rPr>
          <w:rFonts w:ascii="Times New Roman" w:eastAsia="Times New Roman" w:hAnsi="Times New Roman" w:cs="Times New Roman"/>
          <w:bCs/>
          <w:color w:val="000000"/>
          <w:sz w:val="24"/>
          <w:szCs w:val="24"/>
          <w:lang w:val="uk-UA" w:eastAsia="ru-RU"/>
        </w:rPr>
        <w:t>Ва</w:t>
      </w:r>
      <w:r>
        <w:rPr>
          <w:rFonts w:ascii="Times New Roman" w:eastAsia="Times New Roman" w:hAnsi="Times New Roman" w:cs="Times New Roman"/>
          <w:bCs/>
          <w:color w:val="000000"/>
          <w:sz w:val="24"/>
          <w:szCs w:val="24"/>
          <w:lang w:val="en-US" w:eastAsia="ru-RU"/>
        </w:rPr>
        <w:t>lzer</w:t>
      </w:r>
      <w:r w:rsidRPr="00504D45">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val="en-US" w:eastAsia="ru-RU"/>
        </w:rPr>
        <w:t>Genealogia</w:t>
      </w:r>
      <w:r w:rsidRPr="00504D45">
        <w:rPr>
          <w:rFonts w:ascii="Times New Roman" w:eastAsia="Times New Roman" w:hAnsi="Times New Roman" w:cs="Times New Roman"/>
          <w:bCs/>
          <w:color w:val="000000"/>
          <w:sz w:val="24"/>
          <w:szCs w:val="24"/>
          <w:lang w:eastAsia="ru-RU"/>
        </w:rPr>
        <w:t xml:space="preserve"> </w:t>
      </w:r>
      <w:r w:rsidRPr="00504D45">
        <w:rPr>
          <w:rFonts w:ascii="Times New Roman" w:eastAsia="Times New Roman" w:hAnsi="Times New Roman" w:cs="Times New Roman"/>
          <w:bCs/>
          <w:color w:val="000000"/>
          <w:sz w:val="24"/>
          <w:szCs w:val="24"/>
          <w:lang w:val="uk-UA" w:eastAsia="ru-RU"/>
        </w:rPr>
        <w:t>с. 181—2; окрім того</w:t>
      </w:r>
      <w:r>
        <w:rPr>
          <w:rFonts w:ascii="Times New Roman" w:eastAsia="Times New Roman" w:hAnsi="Times New Roman" w:cs="Times New Roman"/>
          <w:bCs/>
          <w:color w:val="000000"/>
          <w:sz w:val="24"/>
          <w:szCs w:val="24"/>
          <w:lang w:val="uk-UA" w:eastAsia="ru-RU"/>
        </w:rPr>
        <w:t>,</w:t>
      </w:r>
      <w:r w:rsidRPr="00504D45">
        <w:rPr>
          <w:rFonts w:ascii="Times New Roman" w:eastAsia="Times New Roman" w:hAnsi="Times New Roman" w:cs="Times New Roman"/>
          <w:bCs/>
          <w:color w:val="000000"/>
          <w:sz w:val="24"/>
          <w:szCs w:val="24"/>
          <w:lang w:val="uk-UA" w:eastAsia="ru-RU"/>
        </w:rPr>
        <w:t xml:space="preserve"> він здогадується, що</w:t>
      </w:r>
      <w:r>
        <w:rPr>
          <w:rFonts w:ascii="Times New Roman" w:eastAsia="Times New Roman" w:hAnsi="Times New Roman" w:cs="Times New Roman"/>
          <w:bCs/>
          <w:color w:val="000000"/>
          <w:sz w:val="24"/>
          <w:szCs w:val="24"/>
          <w:lang w:val="uk-UA" w:eastAsia="ru-RU"/>
        </w:rPr>
        <w:t xml:space="preserve"> </w:t>
      </w:r>
      <w:r w:rsidRPr="00504D45">
        <w:rPr>
          <w:rFonts w:ascii="Times New Roman" w:eastAsia="Times New Roman" w:hAnsi="Times New Roman" w:cs="Times New Roman"/>
          <w:bCs/>
          <w:color w:val="000000"/>
          <w:sz w:val="24"/>
          <w:szCs w:val="24"/>
          <w:lang w:val="uk-UA" w:eastAsia="ru-RU"/>
        </w:rPr>
        <w:t>і</w:t>
      </w:r>
      <w:r>
        <w:rPr>
          <w:rFonts w:ascii="Times New Roman" w:eastAsia="Times New Roman" w:hAnsi="Times New Roman" w:cs="Times New Roman"/>
          <w:bCs/>
          <w:color w:val="000000"/>
          <w:sz w:val="24"/>
          <w:szCs w:val="24"/>
          <w:lang w:val="uk-UA" w:eastAsia="ru-RU"/>
        </w:rPr>
        <w:t xml:space="preserve"> б</w:t>
      </w:r>
      <w:r w:rsidRPr="00504D45">
        <w:rPr>
          <w:rFonts w:ascii="Times New Roman" w:eastAsia="Times New Roman" w:hAnsi="Times New Roman" w:cs="Times New Roman"/>
          <w:bCs/>
          <w:color w:val="000000"/>
          <w:sz w:val="24"/>
          <w:szCs w:val="24"/>
          <w:lang w:val="uk-UA" w:eastAsia="ru-RU"/>
        </w:rPr>
        <w:t xml:space="preserve">рат </w:t>
      </w:r>
      <w:r>
        <w:rPr>
          <w:rFonts w:ascii="Times New Roman" w:eastAsia="Times New Roman" w:hAnsi="Times New Roman" w:cs="Times New Roman"/>
          <w:bCs/>
          <w:color w:val="000000"/>
          <w:sz w:val="24"/>
          <w:szCs w:val="24"/>
          <w:lang w:val="uk-UA" w:eastAsia="ru-RU"/>
        </w:rPr>
        <w:t>Бол</w:t>
      </w:r>
      <w:r w:rsidRPr="00504D45">
        <w:rPr>
          <w:rFonts w:ascii="Times New Roman" w:eastAsia="Times New Roman" w:hAnsi="Times New Roman" w:cs="Times New Roman"/>
          <w:bCs/>
          <w:color w:val="000000"/>
          <w:sz w:val="24"/>
          <w:szCs w:val="24"/>
          <w:lang w:val="uk-UA" w:eastAsia="ru-RU"/>
        </w:rPr>
        <w:t>еслава Кучеря</w:t>
      </w:r>
      <w:r>
        <w:rPr>
          <w:rFonts w:ascii="Times New Roman" w:eastAsia="Times New Roman" w:hAnsi="Times New Roman" w:cs="Times New Roman"/>
          <w:bCs/>
          <w:color w:val="000000"/>
          <w:sz w:val="24"/>
          <w:szCs w:val="24"/>
          <w:lang w:val="uk-UA" w:eastAsia="ru-RU"/>
        </w:rPr>
        <w:t>-вого Мє</w:t>
      </w:r>
      <w:r w:rsidRPr="00504D45">
        <w:rPr>
          <w:rFonts w:ascii="Times New Roman" w:eastAsia="Times New Roman" w:hAnsi="Times New Roman" w:cs="Times New Roman"/>
          <w:bCs/>
          <w:color w:val="000000"/>
          <w:sz w:val="24"/>
          <w:szCs w:val="24"/>
          <w:lang w:val="uk-UA" w:eastAsia="ru-RU"/>
        </w:rPr>
        <w:t>шко Старий був вдруге оженений</w:t>
      </w:r>
      <w:r>
        <w:rPr>
          <w:rFonts w:ascii="Times New Roman" w:eastAsia="Times New Roman" w:hAnsi="Times New Roman" w:cs="Times New Roman"/>
          <w:bCs/>
          <w:color w:val="000000"/>
          <w:sz w:val="24"/>
          <w:szCs w:val="24"/>
          <w:lang w:val="uk-UA" w:eastAsia="ru-RU"/>
        </w:rPr>
        <w:t xml:space="preserve"> з </w:t>
      </w:r>
      <w:r w:rsidRPr="00504D45">
        <w:rPr>
          <w:rFonts w:ascii="Times New Roman" w:eastAsia="Times New Roman" w:hAnsi="Times New Roman" w:cs="Times New Roman"/>
          <w:bCs/>
          <w:color w:val="000000"/>
          <w:sz w:val="24"/>
          <w:szCs w:val="24"/>
          <w:lang w:val="uk-UA" w:eastAsia="ru-RU"/>
        </w:rPr>
        <w:t>донь</w:t>
      </w:r>
      <w:r>
        <w:rPr>
          <w:rFonts w:ascii="Times New Roman" w:eastAsia="Times New Roman" w:hAnsi="Times New Roman" w:cs="Times New Roman"/>
          <w:bCs/>
          <w:color w:val="000000"/>
          <w:sz w:val="24"/>
          <w:szCs w:val="24"/>
          <w:lang w:val="uk-UA" w:eastAsia="ru-RU"/>
        </w:rPr>
        <w:t xml:space="preserve">кою </w:t>
      </w:r>
      <w:r w:rsidRPr="00504D45">
        <w:rPr>
          <w:rFonts w:ascii="Times New Roman" w:eastAsia="Times New Roman" w:hAnsi="Times New Roman" w:cs="Times New Roman"/>
          <w:bCs/>
          <w:color w:val="000000"/>
          <w:sz w:val="24"/>
          <w:szCs w:val="24"/>
          <w:lang w:val="uk-UA" w:eastAsia="ru-RU"/>
        </w:rPr>
        <w:t>І</w:t>
      </w:r>
      <w:r>
        <w:rPr>
          <w:rFonts w:ascii="Times New Roman" w:eastAsia="Times New Roman" w:hAnsi="Times New Roman" w:cs="Times New Roman"/>
          <w:bCs/>
          <w:color w:val="000000"/>
          <w:sz w:val="24"/>
          <w:szCs w:val="24"/>
          <w:lang w:val="uk-UA" w:eastAsia="ru-RU"/>
        </w:rPr>
        <w:t>зясл</w:t>
      </w:r>
      <w:r w:rsidRPr="00504D45">
        <w:rPr>
          <w:rFonts w:ascii="Times New Roman" w:eastAsia="Times New Roman" w:hAnsi="Times New Roman" w:cs="Times New Roman"/>
          <w:bCs/>
          <w:color w:val="000000"/>
          <w:sz w:val="24"/>
          <w:szCs w:val="24"/>
          <w:lang w:val="uk-UA" w:eastAsia="ru-RU"/>
        </w:rPr>
        <w:t xml:space="preserve">ава </w:t>
      </w:r>
      <w:r>
        <w:rPr>
          <w:rFonts w:ascii="Times New Roman" w:eastAsia="Times New Roman" w:hAnsi="Times New Roman" w:cs="Times New Roman"/>
          <w:bCs/>
          <w:color w:val="000000"/>
          <w:sz w:val="24"/>
          <w:szCs w:val="24"/>
          <w:lang w:val="uk-UA" w:eastAsia="ru-RU"/>
        </w:rPr>
        <w:t>(с. 165—6); доводи його теж не з</w:t>
      </w:r>
      <w:r w:rsidRPr="00504D45">
        <w:rPr>
          <w:rFonts w:ascii="Times New Roman" w:eastAsia="Times New Roman" w:hAnsi="Times New Roman" w:cs="Times New Roman"/>
          <w:bCs/>
          <w:color w:val="000000"/>
          <w:sz w:val="24"/>
          <w:szCs w:val="24"/>
          <w:lang w:val="uk-UA" w:eastAsia="ru-RU"/>
        </w:rPr>
        <w:t>лі, але справа не вихо</w:t>
      </w:r>
      <w:r w:rsidRPr="00504D45">
        <w:rPr>
          <w:rFonts w:ascii="Times New Roman" w:eastAsia="Times New Roman" w:hAnsi="Times New Roman" w:cs="Times New Roman"/>
          <w:bCs/>
          <w:color w:val="000000"/>
          <w:sz w:val="24"/>
          <w:szCs w:val="24"/>
          <w:lang w:val="uk-UA" w:eastAsia="ru-RU"/>
        </w:rPr>
        <w:softHyphen/>
        <w:t>д</w:t>
      </w:r>
      <w:r>
        <w:rPr>
          <w:rFonts w:ascii="Times New Roman" w:eastAsia="Times New Roman" w:hAnsi="Times New Roman" w:cs="Times New Roman"/>
          <w:bCs/>
          <w:color w:val="000000"/>
          <w:sz w:val="24"/>
          <w:szCs w:val="24"/>
          <w:lang w:val="uk-UA" w:eastAsia="ru-RU"/>
        </w:rPr>
        <w:t>ить</w:t>
      </w:r>
      <w:r w:rsidRPr="00504D45">
        <w:rPr>
          <w:rFonts w:ascii="Times New Roman" w:eastAsia="Times New Roman" w:hAnsi="Times New Roman" w:cs="Times New Roman"/>
          <w:bCs/>
          <w:color w:val="000000"/>
          <w:sz w:val="24"/>
          <w:szCs w:val="24"/>
          <w:lang w:val="uk-UA" w:eastAsia="ru-RU"/>
        </w:rPr>
        <w:t xml:space="preserve"> далі гіпотетичної правдоподібності.</w:t>
      </w:r>
    </w:p>
    <w:p w:rsidR="00212BAC" w:rsidRPr="00AC60D2" w:rsidRDefault="00212BAC" w:rsidP="00212BAC">
      <w:pPr>
        <w:spacing w:after="0" w:line="240" w:lineRule="auto"/>
        <w:ind w:firstLine="708"/>
        <w:jc w:val="both"/>
        <w:rPr>
          <w:rFonts w:ascii="Times New Roman" w:eastAsia="Times New Roman" w:hAnsi="Times New Roman" w:cs="Times New Roman"/>
          <w:b/>
          <w:bCs/>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-393-</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b/>
          <w:bCs/>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поміч польським князям у їх усобицях: у боротьбі Казиміра</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з </w:t>
      </w:r>
      <w:r w:rsidRPr="00AC60D2">
        <w:rPr>
          <w:rFonts w:ascii="Times New Roman" w:eastAsia="Times New Roman" w:hAnsi="Times New Roman" w:cs="Times New Roman"/>
          <w:color w:val="000000"/>
          <w:sz w:val="28"/>
          <w:szCs w:val="28"/>
          <w:lang w:eastAsia="ru-RU"/>
        </w:rPr>
        <w:t xml:space="preserve">Мешком </w:t>
      </w:r>
      <w:r w:rsidRPr="00AC60D2">
        <w:rPr>
          <w:rFonts w:ascii="Times New Roman" w:eastAsia="Times New Roman" w:hAnsi="Times New Roman" w:cs="Times New Roman"/>
          <w:color w:val="000000"/>
          <w:sz w:val="28"/>
          <w:szCs w:val="28"/>
          <w:lang w:val="uk-UA" w:eastAsia="ru-RU"/>
        </w:rPr>
        <w:t>1191, потім допомагав Казиміровичам</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1195 </w:t>
      </w:r>
      <w:r w:rsidRPr="00AC60D2">
        <w:rPr>
          <w:rFonts w:ascii="Times New Roman" w:eastAsia="Times New Roman" w:hAnsi="Times New Roman" w:cs="Times New Roman"/>
          <w:color w:val="000000"/>
          <w:sz w:val="28"/>
          <w:szCs w:val="28"/>
          <w:lang w:eastAsia="ru-RU"/>
        </w:rPr>
        <w:t xml:space="preserve">р., </w:t>
      </w:r>
      <w:r w:rsidRPr="00AC60D2">
        <w:rPr>
          <w:rFonts w:ascii="Times New Roman" w:eastAsia="Times New Roman" w:hAnsi="Times New Roman" w:cs="Times New Roman"/>
          <w:color w:val="000000"/>
          <w:sz w:val="28"/>
          <w:szCs w:val="28"/>
          <w:lang w:val="uk-UA" w:eastAsia="ru-RU"/>
        </w:rPr>
        <w:t>а певно, що з обох сторін</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такі факти трап</w:t>
      </w:r>
      <w:r>
        <w:rPr>
          <w:rFonts w:ascii="Times New Roman" w:eastAsia="Times New Roman" w:hAnsi="Times New Roman" w:cs="Times New Roman"/>
          <w:color w:val="000000"/>
          <w:sz w:val="28"/>
          <w:szCs w:val="28"/>
          <w:lang w:val="uk-UA" w:eastAsia="ru-RU"/>
        </w:rPr>
        <w:t>лялися і частіше, ніж ми знаємо</w:t>
      </w:r>
      <w:r w:rsidRPr="00AC60D2">
        <w:rPr>
          <w:rFonts w:ascii="Times New Roman" w:eastAsia="Times New Roman" w:hAnsi="Times New Roman" w:cs="Times New Roman"/>
          <w:color w:val="000000"/>
          <w:sz w:val="28"/>
          <w:szCs w:val="28"/>
          <w:lang w:val="uk-UA" w:eastAsia="ru-RU"/>
        </w:rPr>
        <w:t>. Ці зв'язки були цінні для Романа особ</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ливо тоді, коли він мав ворогів і від Галича, і від Києва, хоч польська поміч взагалі не була дуже значна, бо польські князі мали тоді свої домашні клопоти.</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Взагалі про якусь більш ясну і постійну княжу політику на Волині можна го</w:t>
      </w:r>
      <w:r>
        <w:rPr>
          <w:rFonts w:ascii="Times New Roman" w:eastAsia="Times New Roman" w:hAnsi="Times New Roman" w:cs="Times New Roman"/>
          <w:color w:val="000000"/>
          <w:sz w:val="28"/>
          <w:szCs w:val="28"/>
          <w:lang w:val="uk-UA" w:eastAsia="ru-RU"/>
        </w:rPr>
        <w:t>ворити відтоді, як тут загнізди</w:t>
      </w:r>
      <w:r w:rsidRPr="00AC60D2">
        <w:rPr>
          <w:rFonts w:ascii="Times New Roman" w:eastAsia="Times New Roman" w:hAnsi="Times New Roman" w:cs="Times New Roman"/>
          <w:color w:val="000000"/>
          <w:sz w:val="28"/>
          <w:szCs w:val="28"/>
          <w:lang w:val="uk-UA" w:eastAsia="ru-RU"/>
        </w:rPr>
        <w:t>лася своя ди</w:t>
      </w:r>
      <w:r w:rsidRPr="00AC60D2">
        <w:rPr>
          <w:rFonts w:ascii="Times New Roman" w:eastAsia="Times New Roman" w:hAnsi="Times New Roman" w:cs="Times New Roman"/>
          <w:color w:val="000000"/>
          <w:sz w:val="28"/>
          <w:szCs w:val="28"/>
          <w:lang w:val="uk-UA" w:eastAsia="ru-RU"/>
        </w:rPr>
        <w:softHyphen/>
        <w:t xml:space="preserve">настія - себто від середини XII ст. Але політику цієї династії - </w:t>
      </w:r>
      <w:r>
        <w:rPr>
          <w:rFonts w:ascii="Times New Roman" w:eastAsia="Times New Roman" w:hAnsi="Times New Roman" w:cs="Times New Roman"/>
          <w:color w:val="000000"/>
          <w:sz w:val="28"/>
          <w:szCs w:val="28"/>
          <w:lang w:val="uk-UA" w:eastAsia="ru-RU"/>
        </w:rPr>
        <w:t>Мстиславичів можна охарактеризувати одним словом як не</w:t>
      </w:r>
      <w:r w:rsidRPr="00AC60D2">
        <w:rPr>
          <w:rFonts w:ascii="Times New Roman" w:eastAsia="Times New Roman" w:hAnsi="Times New Roman" w:cs="Times New Roman"/>
          <w:color w:val="000000"/>
          <w:sz w:val="28"/>
          <w:szCs w:val="28"/>
          <w:lang w:val="uk-UA" w:eastAsia="ru-RU"/>
        </w:rPr>
        <w:t xml:space="preserve">волинську. Мстиславичі легковажать своїми волинськими </w:t>
      </w:r>
      <w:r w:rsidRPr="00AC60D2">
        <w:rPr>
          <w:rFonts w:ascii="Times New Roman" w:eastAsia="Times New Roman" w:hAnsi="Times New Roman" w:cs="Times New Roman"/>
          <w:color w:val="000000"/>
          <w:sz w:val="28"/>
          <w:szCs w:val="28"/>
          <w:lang w:eastAsia="ru-RU"/>
        </w:rPr>
        <w:t>во</w:t>
      </w:r>
      <w:r w:rsidRPr="00AC60D2">
        <w:rPr>
          <w:rFonts w:ascii="Times New Roman" w:eastAsia="Times New Roman" w:hAnsi="Times New Roman" w:cs="Times New Roman"/>
          <w:color w:val="000000"/>
          <w:sz w:val="28"/>
          <w:szCs w:val="28"/>
          <w:lang w:eastAsia="ru-RU"/>
        </w:rPr>
        <w:softHyphen/>
        <w:t>лост</w:t>
      </w:r>
      <w:r w:rsidRPr="00AC60D2">
        <w:rPr>
          <w:rFonts w:ascii="Times New Roman" w:eastAsia="Times New Roman" w:hAnsi="Times New Roman" w:cs="Times New Roman"/>
          <w:color w:val="000000"/>
          <w:sz w:val="28"/>
          <w:szCs w:val="28"/>
          <w:lang w:val="uk-UA" w:eastAsia="ru-RU"/>
        </w:rPr>
        <w:t>ями</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та все шукають чогось ліпшого. Ізяслав цілий вік бореться за київський стіл, держачи Волинь тільки в резерві, як ми вже то бачили. Так само і його син Мстислав духом живе у Києві, хоч доля судила йому тільки „діткнутися“ золотого київського стола. Так само пильнує Києва його молодший брат Ярослав луцький. Всупереч занепаду Києва з кінця XII ст. - в подальшій генерації тільки менші князі, як от луцькі Ярославичі (Інгвар і його син Ярослав), цікавляться Києвом і там часами засідають. Старша лінія - Роман і його син Данило вже Києвом гребують, а звертають всю свою енергію на те, аби здобути Галичину.</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Не можна в тому не добачити інтересної паралелі з політикою іншої династії - чернігівської. Різниця тільки в тому, що успіхи чернігівської династії були не тривкі, не йшли далі особистих успіхів того чи іншого князя, тим часом як волинським князям вдалося осягнути щось реальніше: сполучити тривко Волинь з Галичиною і заснувати сильну державу, що існувала півтора століття, не без певних користей для національного і культурного розвитку українсько-руського народу.</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Про політичну діяльність громад</w:t>
      </w:r>
      <w:r>
        <w:rPr>
          <w:rFonts w:ascii="Times New Roman" w:eastAsia="Times New Roman" w:hAnsi="Times New Roman" w:cs="Times New Roman"/>
          <w:color w:val="000000"/>
          <w:sz w:val="28"/>
          <w:szCs w:val="28"/>
          <w:lang w:val="uk-UA" w:eastAsia="ru-RU"/>
        </w:rPr>
        <w:t>и - віча у Волинських землях XI-</w:t>
      </w:r>
      <w:r w:rsidRPr="00AC60D2">
        <w:rPr>
          <w:rFonts w:ascii="Times New Roman" w:eastAsia="Times New Roman" w:hAnsi="Times New Roman" w:cs="Times New Roman"/>
          <w:color w:val="000000"/>
          <w:sz w:val="28"/>
          <w:szCs w:val="28"/>
          <w:lang w:val="uk-UA" w:eastAsia="ru-RU"/>
        </w:rPr>
        <w:t>Х</w:t>
      </w:r>
      <w:r>
        <w:rPr>
          <w:rFonts w:ascii="Times New Roman" w:eastAsia="Times New Roman" w:hAnsi="Times New Roman" w:cs="Times New Roman"/>
          <w:color w:val="000000"/>
          <w:sz w:val="28"/>
          <w:szCs w:val="28"/>
          <w:lang w:val="uk-UA" w:eastAsia="ru-RU"/>
        </w:rPr>
        <w:t>ІІ</w:t>
      </w:r>
      <w:r w:rsidRPr="00AC60D2">
        <w:rPr>
          <w:rFonts w:ascii="Times New Roman" w:eastAsia="Times New Roman" w:hAnsi="Times New Roman" w:cs="Times New Roman"/>
          <w:color w:val="000000"/>
          <w:sz w:val="28"/>
          <w:szCs w:val="28"/>
          <w:lang w:val="uk-UA" w:eastAsia="ru-RU"/>
        </w:rPr>
        <w:t xml:space="preserve"> ст. літ</w:t>
      </w:r>
      <w:r>
        <w:rPr>
          <w:rFonts w:ascii="Times New Roman" w:eastAsia="Times New Roman" w:hAnsi="Times New Roman" w:cs="Times New Roman"/>
          <w:color w:val="000000"/>
          <w:sz w:val="28"/>
          <w:szCs w:val="28"/>
          <w:lang w:val="uk-UA" w:eastAsia="ru-RU"/>
        </w:rPr>
        <w:t>опис говорить дуже мало, і тут-</w:t>
      </w:r>
      <w:r w:rsidRPr="00AC60D2">
        <w:rPr>
          <w:rFonts w:ascii="Times New Roman" w:eastAsia="Times New Roman" w:hAnsi="Times New Roman" w:cs="Times New Roman"/>
          <w:color w:val="000000"/>
          <w:sz w:val="28"/>
          <w:szCs w:val="28"/>
          <w:lang w:val="uk-UA" w:eastAsia="ru-RU"/>
        </w:rPr>
        <w:t xml:space="preserve">таки мусила вона дещо замовчати, бо земля переживала занадто важливі переміни у своєму політичному житті, аби могла все залишатися їх пасивним свідком. Одинокий факт, розказаний нам літописом, маємо з війни 1098 </w:t>
      </w:r>
      <w:r w:rsidRPr="00AC60D2">
        <w:rPr>
          <w:rFonts w:ascii="Times New Roman" w:eastAsia="Times New Roman" w:hAnsi="Times New Roman" w:cs="Times New Roman"/>
          <w:color w:val="000000"/>
          <w:sz w:val="28"/>
          <w:szCs w:val="28"/>
          <w:lang w:eastAsia="ru-RU"/>
        </w:rPr>
        <w:t xml:space="preserve">р., </w:t>
      </w:r>
      <w:r w:rsidRPr="00AC60D2">
        <w:rPr>
          <w:rFonts w:ascii="Times New Roman" w:eastAsia="Times New Roman" w:hAnsi="Times New Roman" w:cs="Times New Roman"/>
          <w:color w:val="000000"/>
          <w:sz w:val="28"/>
          <w:szCs w:val="28"/>
          <w:lang w:val="uk-UA" w:eastAsia="ru-RU"/>
        </w:rPr>
        <w:t>коли Ростиславичі, галицькі князі, обло</w:t>
      </w:r>
      <w:r w:rsidRPr="00AC60D2">
        <w:rPr>
          <w:rFonts w:ascii="Times New Roman" w:eastAsia="Times New Roman" w:hAnsi="Times New Roman" w:cs="Times New Roman"/>
          <w:color w:val="000000"/>
          <w:sz w:val="28"/>
          <w:szCs w:val="28"/>
          <w:lang w:val="uk-UA" w:eastAsia="ru-RU"/>
        </w:rPr>
        <w:softHyphen/>
        <w:t>жили Володимир. Ігноруючи кн. Дав</w:t>
      </w:r>
      <w:r>
        <w:rPr>
          <w:rFonts w:ascii="Times New Roman" w:eastAsia="Times New Roman" w:hAnsi="Times New Roman" w:cs="Times New Roman"/>
          <w:color w:val="000000"/>
          <w:sz w:val="28"/>
          <w:szCs w:val="28"/>
          <w:lang w:val="uk-UA" w:eastAsia="ru-RU"/>
        </w:rPr>
        <w:t>ида, що засів у місті, Ростисла</w:t>
      </w:r>
      <w:r w:rsidRPr="00AC60D2">
        <w:rPr>
          <w:rFonts w:ascii="Times New Roman" w:eastAsia="Times New Roman" w:hAnsi="Times New Roman" w:cs="Times New Roman"/>
          <w:color w:val="000000"/>
          <w:sz w:val="28"/>
          <w:szCs w:val="28"/>
          <w:lang w:val="uk-UA" w:eastAsia="ru-RU"/>
        </w:rPr>
        <w:t>вичі вдаються тоді безпосередньо до громади і жадають видачі</w:t>
      </w:r>
    </w:p>
    <w:p w:rsidR="00212BAC" w:rsidRPr="00AC60D2" w:rsidRDefault="00212BAC" w:rsidP="00212BAC">
      <w:pPr>
        <w:spacing w:after="0" w:line="240" w:lineRule="auto"/>
        <w:ind w:firstLine="708"/>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-394-</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AC60D2" w:rsidRDefault="00212BAC" w:rsidP="00212BAC">
      <w:pPr>
        <w:spacing w:after="0" w:line="240" w:lineRule="auto"/>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трьох Давидових бояр, яко ініціаторів Василькового осліплення, і громада змушує Давида їх видати. „Послали сказати володимирцям: „ми не прийшли на ваш город, ані на вас, а на наших ворогів: Туряка, Лазоря і Василя, що на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мовили Давида, і послу</w:t>
      </w:r>
      <w:r w:rsidRPr="00AC60D2">
        <w:rPr>
          <w:rFonts w:ascii="Times New Roman" w:eastAsia="Times New Roman" w:hAnsi="Times New Roman" w:cs="Times New Roman"/>
          <w:color w:val="000000"/>
          <w:sz w:val="28"/>
          <w:szCs w:val="28"/>
          <w:lang w:val="uk-UA" w:eastAsia="ru-RU"/>
        </w:rPr>
        <w:softHyphen/>
        <w:t xml:space="preserve">хавши їх, поробив те все Давид. Хочете за них битися - ми готові! Як ні - то видайте тих наших ворогів. Почувши це, </w:t>
      </w:r>
      <w:r w:rsidRPr="00AC60D2">
        <w:rPr>
          <w:rFonts w:ascii="Times New Roman" w:eastAsia="Times New Roman" w:hAnsi="Times New Roman" w:cs="Times New Roman"/>
          <w:color w:val="000000"/>
          <w:sz w:val="28"/>
          <w:szCs w:val="28"/>
          <w:lang w:eastAsia="ru-RU"/>
        </w:rPr>
        <w:t xml:space="preserve">горожане </w:t>
      </w:r>
      <w:r w:rsidRPr="00AC60D2">
        <w:rPr>
          <w:rFonts w:ascii="Times New Roman" w:eastAsia="Times New Roman" w:hAnsi="Times New Roman" w:cs="Times New Roman"/>
          <w:color w:val="000000"/>
          <w:sz w:val="28"/>
          <w:szCs w:val="28"/>
          <w:lang w:val="uk-UA" w:eastAsia="ru-RU"/>
        </w:rPr>
        <w:t>„со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звонили“ віче, і сказали Давиду люди на вічі: „ви</w:t>
      </w:r>
      <w:r w:rsidRPr="00AC60D2">
        <w:rPr>
          <w:rFonts w:ascii="Times New Roman" w:eastAsia="Times New Roman" w:hAnsi="Times New Roman" w:cs="Times New Roman"/>
          <w:color w:val="000000"/>
          <w:sz w:val="28"/>
          <w:szCs w:val="28"/>
          <w:lang w:val="uk-UA" w:eastAsia="ru-RU"/>
        </w:rPr>
        <w:softHyphen/>
        <w:t>дай тих мужів, бо ми не бу</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демо за них битися! за тебе готові битися, а за них не б</w:t>
      </w:r>
      <w:r w:rsidRPr="00305253">
        <w:rPr>
          <w:rFonts w:ascii="Times New Roman" w:eastAsia="Times New Roman" w:hAnsi="Times New Roman" w:cs="Times New Roman"/>
          <w:color w:val="000000"/>
          <w:sz w:val="28"/>
          <w:szCs w:val="28"/>
          <w:lang w:eastAsia="ru-RU"/>
        </w:rPr>
        <w:t>’</w:t>
      </w:r>
      <w:r w:rsidRPr="00AC60D2">
        <w:rPr>
          <w:rFonts w:ascii="Times New Roman" w:eastAsia="Times New Roman" w:hAnsi="Times New Roman" w:cs="Times New Roman"/>
          <w:color w:val="000000"/>
          <w:sz w:val="28"/>
          <w:szCs w:val="28"/>
          <w:lang w:val="uk-UA" w:eastAsia="ru-RU"/>
        </w:rPr>
        <w:t>ємося! як же не хочеш, то відчинимо городські ворота, і тоді сам собою клопочися“. Довелося Да</w:t>
      </w:r>
      <w:r w:rsidRPr="00AC60D2">
        <w:rPr>
          <w:rFonts w:ascii="Times New Roman" w:eastAsia="Times New Roman" w:hAnsi="Times New Roman" w:cs="Times New Roman"/>
          <w:color w:val="000000"/>
          <w:sz w:val="28"/>
          <w:szCs w:val="28"/>
          <w:lang w:val="uk-UA" w:eastAsia="ru-RU"/>
        </w:rPr>
        <w:softHyphen/>
        <w:t>виду їх видати. Сказав, що їх нема, бо послав був їх до Луцька, і з тої дороги Туряк втік до Києва, а Лазор і Василь пішли в Турійськ. Люди прочули, що вони в Турійську і підняли крик на Давида</w:t>
      </w:r>
      <w:r w:rsidRPr="00F075F6">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 „вид</w:t>
      </w:r>
      <w:r w:rsidR="008B13B8">
        <w:rPr>
          <w:rFonts w:ascii="Times New Roman" w:eastAsia="Times New Roman" w:hAnsi="Times New Roman" w:cs="Times New Roman"/>
          <w:color w:val="000000"/>
          <w:sz w:val="28"/>
          <w:szCs w:val="28"/>
          <w:lang w:val="uk-UA" w:eastAsia="ru-RU"/>
        </w:rPr>
        <w:t>ай, кого вони хочуть, а як ні -</w:t>
      </w:r>
      <w:r w:rsidR="008B13B8" w:rsidRPr="008B13B8">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то під</w:t>
      </w:r>
      <w:r w:rsidRPr="00AC60D2">
        <w:rPr>
          <w:rFonts w:ascii="Times New Roman" w:eastAsia="Times New Roman" w:hAnsi="Times New Roman" w:cs="Times New Roman"/>
          <w:color w:val="000000"/>
          <w:sz w:val="28"/>
          <w:szCs w:val="28"/>
          <w:lang w:val="uk-UA" w:eastAsia="ru-RU"/>
        </w:rPr>
        <w:softHyphen/>
        <w:t xml:space="preserve">дамося!“ Давид послав і наказав </w:t>
      </w:r>
      <w:r w:rsidRPr="00AC60D2">
        <w:rPr>
          <w:rFonts w:ascii="Times New Roman" w:eastAsia="Times New Roman" w:hAnsi="Times New Roman" w:cs="Times New Roman"/>
          <w:color w:val="000000"/>
          <w:sz w:val="28"/>
          <w:szCs w:val="28"/>
          <w:lang w:eastAsia="ru-RU"/>
        </w:rPr>
        <w:t xml:space="preserve">привести </w:t>
      </w:r>
      <w:r w:rsidRPr="00AC60D2">
        <w:rPr>
          <w:rFonts w:ascii="Times New Roman" w:eastAsia="Times New Roman" w:hAnsi="Times New Roman" w:cs="Times New Roman"/>
          <w:color w:val="000000"/>
          <w:sz w:val="28"/>
          <w:szCs w:val="28"/>
          <w:lang w:val="uk-UA" w:eastAsia="ru-RU"/>
        </w:rPr>
        <w:t>Василя і Лазоря, і від</w:t>
      </w:r>
      <w:r w:rsidRPr="00AC60D2">
        <w:rPr>
          <w:rFonts w:ascii="Times New Roman" w:eastAsia="Times New Roman" w:hAnsi="Times New Roman" w:cs="Times New Roman"/>
          <w:color w:val="000000"/>
          <w:sz w:val="28"/>
          <w:szCs w:val="28"/>
          <w:lang w:val="uk-UA" w:eastAsia="ru-RU"/>
        </w:rPr>
        <w:softHyphen/>
        <w:t>дав їх Ростиславичам, і сталася згода в неділю. А другого дня, в понеділок, на зорях, повісили Ростиславичі</w:t>
      </w:r>
      <w:r w:rsidRPr="00F075F6">
        <w:rPr>
          <w:rFonts w:ascii="Times New Roman" w:eastAsia="Times New Roman" w:hAnsi="Times New Roman" w:cs="Times New Roman"/>
          <w:color w:val="000000"/>
          <w:sz w:val="28"/>
          <w:szCs w:val="28"/>
          <w:vertAlign w:val="superscript"/>
          <w:lang w:val="uk-UA" w:eastAsia="ru-RU"/>
        </w:rPr>
        <w:t>2</w:t>
      </w:r>
      <w:r w:rsidRPr="00AC60D2">
        <w:rPr>
          <w:rFonts w:ascii="Times New Roman" w:eastAsia="Times New Roman" w:hAnsi="Times New Roman" w:cs="Times New Roman"/>
          <w:color w:val="000000"/>
          <w:sz w:val="28"/>
          <w:szCs w:val="28"/>
          <w:lang w:val="uk-UA" w:eastAsia="ru-RU"/>
        </w:rPr>
        <w:t xml:space="preserve"> Лазаря і Василя і розстріляли стрілами“</w:t>
      </w:r>
      <w:r w:rsidRPr="00F075F6">
        <w:rPr>
          <w:rFonts w:ascii="Times New Roman" w:eastAsia="Times New Roman" w:hAnsi="Times New Roman" w:cs="Times New Roman"/>
          <w:color w:val="000000"/>
          <w:sz w:val="28"/>
          <w:szCs w:val="28"/>
          <w:vertAlign w:val="superscript"/>
          <w:lang w:val="uk-UA" w:eastAsia="ru-RU"/>
        </w:rPr>
        <w:t>3</w:t>
      </w:r>
      <w:r w:rsidRPr="00AC60D2">
        <w:rPr>
          <w:rFonts w:ascii="Times New Roman" w:eastAsia="Times New Roman" w:hAnsi="Times New Roman" w:cs="Times New Roman"/>
          <w:color w:val="000000"/>
          <w:sz w:val="28"/>
          <w:szCs w:val="28"/>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Цей епізод дуже добре показує, що володимирська громада вміла не гірше від інших рядити у трудні хвилини справами землі, і подібних епізодів, певно, бувало в житті і більше. Але у ньому я піднесу ще ту заяву володи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мирців, де вони готові битися за Давида, як характеристику їх загальної дина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сти</w:t>
      </w:r>
      <w:r>
        <w:rPr>
          <w:rFonts w:ascii="Times New Roman" w:eastAsia="Times New Roman" w:hAnsi="Times New Roman" w:cs="Times New Roman"/>
          <w:color w:val="000000"/>
          <w:sz w:val="28"/>
          <w:szCs w:val="28"/>
          <w:lang w:val="uk-UA" w:eastAsia="ru-RU"/>
        </w:rPr>
        <w:t>чної полі</w:t>
      </w:r>
      <w:r>
        <w:rPr>
          <w:rFonts w:ascii="Times New Roman" w:eastAsia="Times New Roman" w:hAnsi="Times New Roman" w:cs="Times New Roman"/>
          <w:color w:val="000000"/>
          <w:sz w:val="28"/>
          <w:szCs w:val="28"/>
          <w:lang w:val="uk-UA" w:eastAsia="ru-RU"/>
        </w:rPr>
        <w:softHyphen/>
        <w:t>тики. Дійсно, не тіль</w:t>
      </w:r>
      <w:r w:rsidRPr="00AC60D2">
        <w:rPr>
          <w:rFonts w:ascii="Times New Roman" w:eastAsia="Times New Roman" w:hAnsi="Times New Roman" w:cs="Times New Roman"/>
          <w:color w:val="000000"/>
          <w:sz w:val="28"/>
          <w:szCs w:val="28"/>
          <w:lang w:val="uk-UA" w:eastAsia="ru-RU"/>
        </w:rPr>
        <w:t>ки з цієї заяви, а і з всього оповідання про волинську війну 1098—9 рр. видно, що Володимир і взагалі Волинь вважали династію Ігоря Ярославича за свою, і дійсно були готові „битися“ за неї і за свого „отчича“ Давида Ігоревича. Натомість на династію</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Ізяслава Ярославича, що перехопила Во</w:t>
      </w:r>
      <w:r w:rsidRPr="00AC60D2">
        <w:rPr>
          <w:rFonts w:ascii="Times New Roman" w:eastAsia="Times New Roman" w:hAnsi="Times New Roman" w:cs="Times New Roman"/>
          <w:color w:val="000000"/>
          <w:sz w:val="28"/>
          <w:szCs w:val="28"/>
          <w:lang w:val="uk-UA" w:eastAsia="ru-RU"/>
        </w:rPr>
        <w:softHyphen/>
        <w:t>линь від Ігоревої і кілька разів пробувала тут укорінитися, дивилася на Волинь, як на чужу.</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Так Ярополк Ізяславич напр. очевидно не мав ані трохи опертя в землі, і </w:t>
      </w:r>
      <w:r>
        <w:rPr>
          <w:rFonts w:ascii="Times New Roman" w:eastAsia="Times New Roman" w:hAnsi="Times New Roman" w:cs="Times New Roman"/>
          <w:color w:val="000000"/>
          <w:sz w:val="28"/>
          <w:szCs w:val="28"/>
          <w:lang w:val="uk-UA" w:eastAsia="ru-RU"/>
        </w:rPr>
        <w:t>при кожному нападі мусив забира</w:t>
      </w:r>
      <w:r w:rsidRPr="00AC60D2">
        <w:rPr>
          <w:rFonts w:ascii="Times New Roman" w:eastAsia="Times New Roman" w:hAnsi="Times New Roman" w:cs="Times New Roman"/>
          <w:color w:val="000000"/>
          <w:sz w:val="28"/>
          <w:szCs w:val="28"/>
          <w:lang w:val="uk-UA" w:eastAsia="ru-RU"/>
        </w:rPr>
        <w:t>тися з Володи</w:t>
      </w:r>
      <w:r w:rsidRPr="00AC60D2">
        <w:rPr>
          <w:rFonts w:ascii="Times New Roman" w:eastAsia="Times New Roman" w:hAnsi="Times New Roman" w:cs="Times New Roman"/>
          <w:color w:val="000000"/>
          <w:sz w:val="28"/>
          <w:szCs w:val="28"/>
          <w:lang w:val="uk-UA" w:eastAsia="ru-RU"/>
        </w:rPr>
        <w:softHyphen/>
        <w:t>мира та шукати якоїсь сто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ронньої помочі, аби його знову на володимирському столі посадила: так було під час його конфлікту з Ростиславичами і потім у війні з Всеволодом (1084 і 1085). Натомість коли Святополк прийшов у 1099 р, на Давида, володимирці боронилися завзято: облога тривала сім тижнів, і цього разу, видно, громада не насідала на свого князя, аби піддав-</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8C2DFE" w:rsidRDefault="00212BAC" w:rsidP="00212BAC">
      <w:pPr>
        <w:spacing w:after="0" w:line="240" w:lineRule="auto"/>
        <w:jc w:val="both"/>
        <w:rPr>
          <w:rFonts w:ascii="Times New Roman" w:eastAsia="Times New Roman" w:hAnsi="Times New Roman" w:cs="Times New Roman"/>
          <w:sz w:val="24"/>
          <w:szCs w:val="24"/>
          <w:lang w:eastAsia="ru-RU"/>
        </w:rPr>
      </w:pPr>
      <w:r w:rsidRPr="00F075F6">
        <w:rPr>
          <w:rFonts w:ascii="Times New Roman" w:eastAsia="Times New Roman" w:hAnsi="Times New Roman" w:cs="Times New Roman"/>
          <w:color w:val="000000"/>
          <w:sz w:val="24"/>
          <w:szCs w:val="24"/>
          <w:vertAlign w:val="superscript"/>
          <w:lang w:val="uk-UA" w:eastAsia="ru-RU"/>
        </w:rPr>
        <w:t>1</w:t>
      </w:r>
      <w:r w:rsidRPr="008C2DFE">
        <w:rPr>
          <w:rFonts w:ascii="Times New Roman" w:eastAsia="Times New Roman" w:hAnsi="Times New Roman" w:cs="Times New Roman"/>
          <w:color w:val="000000"/>
          <w:sz w:val="24"/>
          <w:szCs w:val="24"/>
          <w:lang w:val="uk-UA" w:eastAsia="ru-RU"/>
        </w:rPr>
        <w:t>„Кликоша людьє на Давида“.</w:t>
      </w:r>
    </w:p>
    <w:p w:rsidR="00212BAC" w:rsidRPr="008C2DFE" w:rsidRDefault="00212BAC" w:rsidP="00212BAC">
      <w:pPr>
        <w:spacing w:after="0" w:line="240" w:lineRule="auto"/>
        <w:jc w:val="both"/>
        <w:rPr>
          <w:rFonts w:ascii="Times New Roman" w:eastAsia="Times New Roman" w:hAnsi="Times New Roman" w:cs="Times New Roman"/>
          <w:b/>
          <w:bCs/>
          <w:sz w:val="24"/>
          <w:szCs w:val="24"/>
          <w:lang w:eastAsia="ru-RU"/>
        </w:rPr>
      </w:pPr>
      <w:r w:rsidRPr="00F075F6">
        <w:rPr>
          <w:rFonts w:ascii="Times New Roman" w:eastAsia="Times New Roman" w:hAnsi="Times New Roman" w:cs="Times New Roman"/>
          <w:color w:val="000000"/>
          <w:sz w:val="24"/>
          <w:szCs w:val="24"/>
          <w:vertAlign w:val="superscript"/>
          <w:lang w:val="uk-UA" w:eastAsia="ru-RU"/>
        </w:rPr>
        <w:t>2</w:t>
      </w:r>
      <w:r w:rsidRPr="008C2DFE">
        <w:rPr>
          <w:rFonts w:ascii="Times New Roman" w:eastAsia="Times New Roman" w:hAnsi="Times New Roman" w:cs="Times New Roman"/>
          <w:color w:val="000000"/>
          <w:sz w:val="24"/>
          <w:szCs w:val="24"/>
          <w:lang w:val="uk-UA" w:eastAsia="ru-RU"/>
        </w:rPr>
        <w:t>В літопису похибкою: Васильковичі.</w:t>
      </w:r>
    </w:p>
    <w:p w:rsidR="00212BAC" w:rsidRPr="008C2DFE" w:rsidRDefault="00212BAC" w:rsidP="00212BAC">
      <w:pPr>
        <w:spacing w:after="0" w:line="240" w:lineRule="auto"/>
        <w:jc w:val="both"/>
        <w:rPr>
          <w:rFonts w:ascii="Times New Roman" w:eastAsia="Times New Roman" w:hAnsi="Times New Roman" w:cs="Times New Roman"/>
          <w:b/>
          <w:bCs/>
          <w:sz w:val="24"/>
          <w:szCs w:val="24"/>
          <w:lang w:eastAsia="ru-RU"/>
        </w:rPr>
      </w:pPr>
      <w:r w:rsidRPr="00F075F6">
        <w:rPr>
          <w:rFonts w:ascii="Times New Roman" w:eastAsia="Times New Roman" w:hAnsi="Times New Roman" w:cs="Times New Roman"/>
          <w:color w:val="000000"/>
          <w:sz w:val="24"/>
          <w:szCs w:val="24"/>
          <w:vertAlign w:val="superscript"/>
          <w:lang w:val="uk-UA" w:eastAsia="ru-RU"/>
        </w:rPr>
        <w:t>3</w:t>
      </w:r>
      <w:r w:rsidRPr="008C2DFE">
        <w:rPr>
          <w:rFonts w:ascii="Times New Roman" w:eastAsia="Times New Roman" w:hAnsi="Times New Roman" w:cs="Times New Roman"/>
          <w:color w:val="000000"/>
          <w:sz w:val="24"/>
          <w:szCs w:val="24"/>
          <w:lang w:val="uk-UA" w:eastAsia="ru-RU"/>
        </w:rPr>
        <w:t>Іпат. с. 174.</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-395-</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ся, бо справа стосувалася не шкіри якихсь лихих дорадників-бояр, а тільки його самого, його династії, а з тим - і політичної окремішності землі. В</w:t>
      </w:r>
      <w:r w:rsidR="008B13B8" w:rsidRPr="008B13B8">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кінці Давид сам не витримав - піддався, і Святополк опанував місто. Але як через кілька місяців Давид прийшов знову під Володимир, місто зараз піддалося йому, і тільки Святополкова залога в замку задержалася і допомогла Святополковим союзникам повернути місто. Те саме повторилось наново трохи згодом: і Луцьк, і Володимир піддалися відразу Давидові, коли він лише з’я</w:t>
      </w:r>
      <w:r>
        <w:rPr>
          <w:rFonts w:ascii="Times New Roman" w:eastAsia="Times New Roman" w:hAnsi="Times New Roman" w:cs="Times New Roman"/>
          <w:color w:val="000000"/>
          <w:sz w:val="28"/>
          <w:szCs w:val="28"/>
          <w:lang w:val="uk-UA" w:eastAsia="ru-RU"/>
        </w:rPr>
        <w:t>вився</w:t>
      </w:r>
      <w:r w:rsidRPr="00AC60D2">
        <w:rPr>
          <w:rFonts w:ascii="Times New Roman" w:eastAsia="Times New Roman" w:hAnsi="Times New Roman" w:cs="Times New Roman"/>
          <w:color w:val="000000"/>
          <w:sz w:val="28"/>
          <w:szCs w:val="28"/>
          <w:lang w:val="uk-UA" w:eastAsia="ru-RU"/>
        </w:rPr>
        <w:t>. Різниця у відносинах землі чи її центрів до різних династій</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очевидна, і зовсім не двозна</w:t>
      </w:r>
      <w:r>
        <w:rPr>
          <w:rFonts w:ascii="Times New Roman" w:eastAsia="Times New Roman" w:hAnsi="Times New Roman" w:cs="Times New Roman"/>
          <w:color w:val="000000"/>
          <w:sz w:val="28"/>
          <w:szCs w:val="28"/>
          <w:lang w:val="uk-UA" w:eastAsia="ru-RU"/>
        </w:rPr>
        <w:t>чно показує нам політику землі</w:t>
      </w:r>
      <w:r w:rsidRPr="00AC60D2">
        <w:rPr>
          <w:rFonts w:ascii="Times New Roman" w:eastAsia="Times New Roman" w:hAnsi="Times New Roman" w:cs="Times New Roman"/>
          <w:color w:val="000000"/>
          <w:sz w:val="28"/>
          <w:szCs w:val="28"/>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Як відомо, династія</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Ігоря в особі Давида Ігоревича не втрималася на Волині і мусила перейти на маленьке сусіднє Городенське князівство. Волинь знову переходить у руки династії Ізяслава Ярославича, але ця династія</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таки не має опертя в землі і не може в ній устоятися. Це виразно виявилося в кон</w:t>
      </w:r>
      <w:r>
        <w:rPr>
          <w:rFonts w:ascii="Times New Roman" w:eastAsia="Times New Roman" w:hAnsi="Times New Roman" w:cs="Times New Roman"/>
          <w:color w:val="000000"/>
          <w:sz w:val="28"/>
          <w:szCs w:val="28"/>
          <w:lang w:val="uk-UA" w:eastAsia="ru-RU"/>
        </w:rPr>
        <w:t>флікті Ярослава Святополко</w:t>
      </w:r>
      <w:r w:rsidRPr="00AC60D2">
        <w:rPr>
          <w:rFonts w:ascii="Times New Roman" w:eastAsia="Times New Roman" w:hAnsi="Times New Roman" w:cs="Times New Roman"/>
          <w:color w:val="000000"/>
          <w:sz w:val="28"/>
          <w:szCs w:val="28"/>
          <w:lang w:val="uk-UA" w:eastAsia="ru-RU"/>
        </w:rPr>
        <w:t>вича з Мономахом; ще в перший похід Мо</w:t>
      </w:r>
      <w:r w:rsidRPr="00AC60D2">
        <w:rPr>
          <w:rFonts w:ascii="Times New Roman" w:eastAsia="Times New Roman" w:hAnsi="Times New Roman" w:cs="Times New Roman"/>
          <w:color w:val="000000"/>
          <w:sz w:val="28"/>
          <w:szCs w:val="28"/>
          <w:lang w:val="uk-UA" w:eastAsia="ru-RU"/>
        </w:rPr>
        <w:softHyphen/>
        <w:t>номаха на Ярослава Ярослав вистояв: після довгої, двомісячній облоги, Мономах помирився з ним. Але при новому конфлікті Яро</w:t>
      </w:r>
      <w:r w:rsidRPr="00AC60D2">
        <w:rPr>
          <w:rFonts w:ascii="Times New Roman" w:eastAsia="Times New Roman" w:hAnsi="Times New Roman" w:cs="Times New Roman"/>
          <w:color w:val="000000"/>
          <w:sz w:val="28"/>
          <w:szCs w:val="28"/>
          <w:lang w:val="uk-UA" w:eastAsia="ru-RU"/>
        </w:rPr>
        <w:softHyphen/>
        <w:t>слав, не чекаючи навіть во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рожого війська, подався з Володимира, бо, видно, зрозумів ситуацію. Дійсно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 його </w:t>
      </w:r>
      <w:r w:rsidRPr="00AC60D2">
        <w:rPr>
          <w:rFonts w:ascii="Times New Roman" w:eastAsia="Times New Roman" w:hAnsi="Times New Roman" w:cs="Times New Roman"/>
          <w:color w:val="000000"/>
          <w:sz w:val="28"/>
          <w:szCs w:val="28"/>
          <w:lang w:eastAsia="ru-RU"/>
        </w:rPr>
        <w:t>бояр</w:t>
      </w:r>
      <w:r w:rsidRPr="00AC60D2">
        <w:rPr>
          <w:rFonts w:ascii="Times New Roman" w:eastAsia="Times New Roman" w:hAnsi="Times New Roman" w:cs="Times New Roman"/>
          <w:color w:val="000000"/>
          <w:sz w:val="28"/>
          <w:szCs w:val="28"/>
          <w:lang w:val="uk-UA" w:eastAsia="ru-RU"/>
        </w:rPr>
        <w:t>и</w:t>
      </w:r>
      <w:r w:rsidRPr="00AC60D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зараз перейшли до Мономаха</w:t>
      </w:r>
      <w:r w:rsidRPr="00AC60D2">
        <w:rPr>
          <w:rFonts w:ascii="Times New Roman" w:eastAsia="Times New Roman" w:hAnsi="Times New Roman" w:cs="Times New Roman"/>
          <w:color w:val="000000"/>
          <w:sz w:val="28"/>
          <w:szCs w:val="28"/>
          <w:lang w:val="uk-UA" w:eastAsia="ru-RU"/>
        </w:rPr>
        <w:t xml:space="preserve">, і Волинь піддалася без боротьби. Коли Ярослав прийшов потім з великими силами, Володимир не піддався йому, не зважаючи, що залога в ньому була дуже невелика: очевидно, володимирці не почувалися ні до якого </w:t>
      </w:r>
      <w:r w:rsidRPr="00AC60D2">
        <w:rPr>
          <w:rFonts w:ascii="Times New Roman" w:eastAsia="Times New Roman" w:hAnsi="Times New Roman" w:cs="Times New Roman"/>
          <w:color w:val="000000"/>
          <w:sz w:val="28"/>
          <w:szCs w:val="28"/>
          <w:lang w:eastAsia="ru-RU"/>
        </w:rPr>
        <w:t>обов'язку</w:t>
      </w:r>
      <w:r w:rsidRPr="00AC60D2">
        <w:rPr>
          <w:rFonts w:ascii="Times New Roman" w:eastAsia="Times New Roman" w:hAnsi="Times New Roman" w:cs="Times New Roman"/>
          <w:color w:val="000000"/>
          <w:sz w:val="28"/>
          <w:szCs w:val="28"/>
          <w:lang w:val="uk-UA" w:eastAsia="ru-RU"/>
        </w:rPr>
        <w:t xml:space="preserve"> перед Ярославом.</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Втр</w:t>
      </w:r>
      <w:r w:rsidRPr="00AC60D2">
        <w:rPr>
          <w:rFonts w:ascii="Times New Roman" w:eastAsia="Times New Roman" w:hAnsi="Times New Roman" w:cs="Times New Roman"/>
          <w:color w:val="000000"/>
          <w:sz w:val="28"/>
          <w:szCs w:val="28"/>
          <w:lang w:eastAsia="ru-RU"/>
        </w:rPr>
        <w:t xml:space="preserve">ативши </w:t>
      </w:r>
      <w:r w:rsidRPr="00AC60D2">
        <w:rPr>
          <w:rFonts w:ascii="Times New Roman" w:eastAsia="Times New Roman" w:hAnsi="Times New Roman" w:cs="Times New Roman"/>
          <w:color w:val="000000"/>
          <w:sz w:val="28"/>
          <w:szCs w:val="28"/>
          <w:lang w:val="uk-UA" w:eastAsia="ru-RU"/>
        </w:rPr>
        <w:t>династію</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Ігоря, Волинь признає своєю династією Мстисла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вичів</w:t>
      </w:r>
      <w:r>
        <w:rPr>
          <w:rFonts w:ascii="Times New Roman" w:eastAsia="Times New Roman" w:hAnsi="Times New Roman" w:cs="Times New Roman"/>
          <w:color w:val="000000"/>
          <w:sz w:val="28"/>
          <w:szCs w:val="28"/>
          <w:lang w:val="uk-UA" w:eastAsia="ru-RU"/>
        </w:rPr>
        <w:t>, коли вони, після кількох пере</w:t>
      </w:r>
      <w:r w:rsidRPr="00AC60D2">
        <w:rPr>
          <w:rFonts w:ascii="Times New Roman" w:eastAsia="Times New Roman" w:hAnsi="Times New Roman" w:cs="Times New Roman"/>
          <w:color w:val="000000"/>
          <w:sz w:val="28"/>
          <w:szCs w:val="28"/>
          <w:lang w:val="uk-UA" w:eastAsia="ru-RU"/>
        </w:rPr>
        <w:t>мін, осідаються тут уже на певно в сере</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дині XII ст. Це виявилося виразно, коли Юрій кілька разів спробував відібрати у них Волинь для свого братанича Володимира, сина Андрія, що з руки Мо</w:t>
      </w:r>
      <w:r>
        <w:rPr>
          <w:rFonts w:ascii="Times New Roman" w:eastAsia="Times New Roman" w:hAnsi="Times New Roman" w:cs="Times New Roman"/>
          <w:color w:val="000000"/>
          <w:sz w:val="28"/>
          <w:szCs w:val="28"/>
          <w:lang w:val="uk-UA" w:eastAsia="ru-RU"/>
        </w:rPr>
        <w:t>номаха сидів кільканад</w:t>
      </w:r>
      <w:r w:rsidRPr="00AC60D2">
        <w:rPr>
          <w:rFonts w:ascii="Times New Roman" w:eastAsia="Times New Roman" w:hAnsi="Times New Roman" w:cs="Times New Roman"/>
          <w:color w:val="000000"/>
          <w:sz w:val="28"/>
          <w:szCs w:val="28"/>
          <w:lang w:val="uk-UA" w:eastAsia="ru-RU"/>
        </w:rPr>
        <w:t>цять літ у Володимирі. Волинь перебувла при Мстиславичах - при Ізяславі, потім при його синові Мстиславі. Кампанія 1149 р. скінчилася нічим, обмежившись довгою, шеститиж-</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-396-</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невою облогою Луцька, так само і кампанія 1155 р. (нова облога Луцька). 1157 р. дійшло до недовгої, але дуже завзятої облоги Володимира: „стояли під Володимиром десять днів, обложивши город, і багато</w:t>
      </w:r>
      <w:r w:rsidRPr="00AC60D2">
        <w:rPr>
          <w:rFonts w:ascii="Times New Roman" w:eastAsia="Times New Roman" w:hAnsi="Times New Roman" w:cs="Times New Roman"/>
          <w:color w:val="000000"/>
          <w:sz w:val="28"/>
          <w:szCs w:val="28"/>
          <w:lang w:eastAsia="ru-RU"/>
        </w:rPr>
        <w:t xml:space="preserve"> кров</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пролилося між ними, - люди гинули від ран“. Юрій побачив, що нічого не візьме, і залишив облогу. Під час її трапився такий характеристичний епізод: Юріїв кан</w:t>
      </w:r>
      <w:r w:rsidRPr="00AC60D2">
        <w:rPr>
          <w:rFonts w:ascii="Times New Roman" w:eastAsia="Times New Roman" w:hAnsi="Times New Roman" w:cs="Times New Roman"/>
          <w:color w:val="000000"/>
          <w:sz w:val="28"/>
          <w:szCs w:val="28"/>
          <w:lang w:val="uk-UA" w:eastAsia="ru-RU"/>
        </w:rPr>
        <w:softHyphen/>
        <w:t>дидат на Волинь Володимир Андрійович з частиною війська</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 xml:space="preserve">пустився під Червень. Червняни зачинили перед ним ворота, тоді він спробував покластися на свої отчинні права: </w:t>
      </w:r>
      <w:r w:rsidRPr="00367641">
        <w:rPr>
          <w:rFonts w:ascii="Times New Roman" w:eastAsia="Times New Roman" w:hAnsi="Times New Roman" w:cs="Times New Roman"/>
          <w:color w:val="000000"/>
          <w:sz w:val="28"/>
          <w:szCs w:val="28"/>
          <w:lang w:val="uk-UA" w:eastAsia="ru-RU"/>
        </w:rPr>
        <w:t xml:space="preserve">під'їхав </w:t>
      </w:r>
      <w:r>
        <w:rPr>
          <w:rFonts w:ascii="Times New Roman" w:eastAsia="Times New Roman" w:hAnsi="Times New Roman" w:cs="Times New Roman"/>
          <w:color w:val="000000"/>
          <w:sz w:val="28"/>
          <w:szCs w:val="28"/>
          <w:lang w:val="uk-UA" w:eastAsia="ru-RU"/>
        </w:rPr>
        <w:t>під город і почав говорити до ч</w:t>
      </w:r>
      <w:r w:rsidRPr="00AC60D2">
        <w:rPr>
          <w:rFonts w:ascii="Times New Roman" w:eastAsia="Times New Roman" w:hAnsi="Times New Roman" w:cs="Times New Roman"/>
          <w:color w:val="000000"/>
          <w:sz w:val="28"/>
          <w:szCs w:val="28"/>
          <w:lang w:val="uk-UA" w:eastAsia="ru-RU"/>
        </w:rPr>
        <w:t>ервнян: „я прийшов до вас не з вій</w:t>
      </w:r>
      <w:r w:rsidRPr="00AC60D2">
        <w:rPr>
          <w:rFonts w:ascii="Times New Roman" w:eastAsia="Times New Roman" w:hAnsi="Times New Roman" w:cs="Times New Roman"/>
          <w:color w:val="000000"/>
          <w:sz w:val="28"/>
          <w:szCs w:val="28"/>
          <w:lang w:val="uk-UA" w:eastAsia="ru-RU"/>
        </w:rPr>
        <w:softHyphen/>
        <w:t xml:space="preserve">ною, ви були милими підданими мого батька, і я вам не чужий - свій княжич, відчиніться ж!“ Але на це котрийсь з </w:t>
      </w:r>
      <w:r w:rsidRPr="00AC60D2">
        <w:rPr>
          <w:rFonts w:ascii="Times New Roman" w:eastAsia="Times New Roman" w:hAnsi="Times New Roman" w:cs="Times New Roman"/>
          <w:color w:val="000000"/>
          <w:sz w:val="28"/>
          <w:szCs w:val="28"/>
          <w:lang w:eastAsia="ru-RU"/>
        </w:rPr>
        <w:t xml:space="preserve">города </w:t>
      </w:r>
      <w:r w:rsidRPr="00AC60D2">
        <w:rPr>
          <w:rFonts w:ascii="Times New Roman" w:eastAsia="Times New Roman" w:hAnsi="Times New Roman" w:cs="Times New Roman"/>
          <w:color w:val="000000"/>
          <w:sz w:val="28"/>
          <w:szCs w:val="28"/>
          <w:lang w:val="uk-UA" w:eastAsia="ru-RU"/>
        </w:rPr>
        <w:t>вдарив його стрілою в горло, ледве не вбив, і Володимир, втра</w:t>
      </w:r>
      <w:r w:rsidRPr="00AC60D2">
        <w:rPr>
          <w:rFonts w:ascii="Times New Roman" w:eastAsia="Times New Roman" w:hAnsi="Times New Roman" w:cs="Times New Roman"/>
          <w:color w:val="000000"/>
          <w:sz w:val="28"/>
          <w:szCs w:val="28"/>
          <w:lang w:val="uk-UA" w:eastAsia="ru-RU"/>
        </w:rPr>
        <w:softHyphen/>
        <w:t>тивши надію добром взяти Червень, наказав попустошити його околиці</w:t>
      </w:r>
      <w:r w:rsidRPr="00F075F6">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В завірюхах першої половини ХІІІ ст. володимирська гро</w:t>
      </w:r>
      <w:r w:rsidRPr="00AC60D2">
        <w:rPr>
          <w:rFonts w:ascii="Times New Roman" w:eastAsia="Times New Roman" w:hAnsi="Times New Roman" w:cs="Times New Roman"/>
          <w:color w:val="000000"/>
          <w:sz w:val="28"/>
          <w:szCs w:val="28"/>
          <w:lang w:val="uk-UA" w:eastAsia="ru-RU"/>
        </w:rPr>
        <w:softHyphen/>
        <w:t xml:space="preserve">мада також виявляє особливу привязаність до своєї </w:t>
      </w:r>
      <w:r w:rsidRPr="00AC60D2">
        <w:rPr>
          <w:rFonts w:ascii="Times New Roman" w:eastAsia="Times New Roman" w:hAnsi="Times New Roman" w:cs="Times New Roman"/>
          <w:color w:val="000000"/>
          <w:sz w:val="28"/>
          <w:szCs w:val="28"/>
          <w:lang w:eastAsia="ru-RU"/>
        </w:rPr>
        <w:t>династ</w:t>
      </w:r>
      <w:r w:rsidRPr="00AC60D2">
        <w:rPr>
          <w:rFonts w:ascii="Times New Roman" w:eastAsia="Times New Roman" w:hAnsi="Times New Roman" w:cs="Times New Roman"/>
          <w:color w:val="000000"/>
          <w:sz w:val="28"/>
          <w:szCs w:val="28"/>
          <w:lang w:val="uk-UA" w:eastAsia="ru-RU"/>
        </w:rPr>
        <w:t>ії.</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Ми маємо кілька таких епі</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зодів. Так коли галицькі </w:t>
      </w:r>
      <w:r w:rsidRPr="00AC60D2">
        <w:rPr>
          <w:rFonts w:ascii="Times New Roman" w:eastAsia="Times New Roman" w:hAnsi="Times New Roman" w:cs="Times New Roman"/>
          <w:color w:val="000000"/>
          <w:sz w:val="28"/>
          <w:szCs w:val="28"/>
          <w:lang w:eastAsia="ru-RU"/>
        </w:rPr>
        <w:t>бояр</w:t>
      </w:r>
      <w:r w:rsidRPr="00AC60D2">
        <w:rPr>
          <w:rFonts w:ascii="Times New Roman" w:eastAsia="Times New Roman" w:hAnsi="Times New Roman" w:cs="Times New Roman"/>
          <w:color w:val="000000"/>
          <w:sz w:val="28"/>
          <w:szCs w:val="28"/>
          <w:lang w:val="uk-UA" w:eastAsia="ru-RU"/>
        </w:rPr>
        <w:t>и</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закликали до себе Ігоревичів, і Володимир Ігоревич вислав посла у Володи</w:t>
      </w:r>
      <w:r w:rsidRPr="00AC60D2">
        <w:rPr>
          <w:rFonts w:ascii="Times New Roman" w:eastAsia="Times New Roman" w:hAnsi="Times New Roman" w:cs="Times New Roman"/>
          <w:color w:val="000000"/>
          <w:sz w:val="28"/>
          <w:szCs w:val="28"/>
          <w:lang w:val="uk-UA" w:eastAsia="ru-RU"/>
        </w:rPr>
        <w:softHyphen/>
        <w:t xml:space="preserve">мир, де була тоді </w:t>
      </w:r>
      <w:r w:rsidRPr="00AC60D2">
        <w:rPr>
          <w:rFonts w:ascii="Times New Roman" w:eastAsia="Times New Roman" w:hAnsi="Times New Roman" w:cs="Times New Roman"/>
          <w:color w:val="000000"/>
          <w:sz w:val="28"/>
          <w:szCs w:val="28"/>
          <w:lang w:eastAsia="ru-RU"/>
        </w:rPr>
        <w:t xml:space="preserve">Романова </w:t>
      </w:r>
      <w:r w:rsidRPr="00AC60D2">
        <w:rPr>
          <w:rFonts w:ascii="Times New Roman" w:eastAsia="Times New Roman" w:hAnsi="Times New Roman" w:cs="Times New Roman"/>
          <w:color w:val="000000"/>
          <w:sz w:val="28"/>
          <w:szCs w:val="28"/>
          <w:lang w:val="uk-UA" w:eastAsia="ru-RU"/>
        </w:rPr>
        <w:t>родина, жадаючи, аби її видали, а князем собі прийняли Ігоревича Святослава, та погрожуючи інакше знищити місто, - володимирці так роз’ярилися на ці жадання, що хотіли вбити посла. Тільки вдова Романа, помітивши, що де</w:t>
      </w:r>
      <w:r w:rsidRPr="00AC60D2">
        <w:rPr>
          <w:rFonts w:ascii="Times New Roman" w:eastAsia="Times New Roman" w:hAnsi="Times New Roman" w:cs="Times New Roman"/>
          <w:color w:val="000000"/>
          <w:sz w:val="28"/>
          <w:szCs w:val="28"/>
          <w:lang w:val="uk-UA" w:eastAsia="ru-RU"/>
        </w:rPr>
        <w:softHyphen/>
        <w:t>котрі з володимирських бояр заступаються за послом, побоялася боярської інтриги і сама потайки вибралася з синами з Володи</w:t>
      </w:r>
      <w:r w:rsidRPr="00AC60D2">
        <w:rPr>
          <w:rFonts w:ascii="Times New Roman" w:eastAsia="Times New Roman" w:hAnsi="Times New Roman" w:cs="Times New Roman"/>
          <w:color w:val="000000"/>
          <w:sz w:val="28"/>
          <w:szCs w:val="28"/>
          <w:lang w:val="uk-UA" w:eastAsia="ru-RU"/>
        </w:rPr>
        <w:softHyphen/>
        <w:t>мира. Володимир після того прийняв князем Святослава, але во</w:t>
      </w:r>
      <w:r w:rsidRPr="00AC60D2">
        <w:rPr>
          <w:rFonts w:ascii="Times New Roman" w:eastAsia="Times New Roman" w:hAnsi="Times New Roman" w:cs="Times New Roman"/>
          <w:color w:val="000000"/>
          <w:sz w:val="28"/>
          <w:szCs w:val="28"/>
          <w:lang w:val="uk-UA" w:eastAsia="ru-RU"/>
        </w:rPr>
        <w:softHyphen/>
        <w:t>лодимирці і далі духом трималися з Романовичами. Коли між Ігоревичами почалася сварка, братанич Романа Олександр белзький з польською поміччю прийшов під Володимир; володимирці від</w:t>
      </w:r>
      <w:r w:rsidRPr="00AC60D2">
        <w:rPr>
          <w:rFonts w:ascii="Times New Roman" w:eastAsia="Times New Roman" w:hAnsi="Times New Roman" w:cs="Times New Roman"/>
          <w:color w:val="000000"/>
          <w:sz w:val="28"/>
          <w:szCs w:val="28"/>
          <w:lang w:val="uk-UA" w:eastAsia="ru-RU"/>
        </w:rPr>
        <w:softHyphen/>
        <w:t>чинили йому зараз місто і видали Святослава - „відчинили володимирці їм ворота, кажучи: це братанич Романів“; а коли прийняті добровільно разом з Олександром ляхи почали по-неприятельськи грабувати в місті, володимирці нарікали, що повірили їх присязі, та казали: якби не був з ними наш Олександр, не пустили б ми їх і за Буг“</w:t>
      </w:r>
      <w:r w:rsidRPr="00F075F6">
        <w:rPr>
          <w:rFonts w:ascii="Times New Roman" w:eastAsia="Times New Roman" w:hAnsi="Times New Roman" w:cs="Times New Roman"/>
          <w:color w:val="000000"/>
          <w:sz w:val="28"/>
          <w:szCs w:val="28"/>
          <w:vertAlign w:val="superscript"/>
          <w:lang w:val="uk-UA" w:eastAsia="ru-RU"/>
        </w:rPr>
        <w:t>2</w:t>
      </w:r>
      <w:r w:rsidRPr="00AC60D2">
        <w:rPr>
          <w:rFonts w:ascii="Times New Roman" w:eastAsia="Times New Roman" w:hAnsi="Times New Roman" w:cs="Times New Roman"/>
          <w:color w:val="000000"/>
          <w:sz w:val="28"/>
          <w:szCs w:val="28"/>
          <w:lang w:val="uk-UA" w:eastAsia="ru-RU"/>
        </w:rPr>
        <w:t xml:space="preserve">. Про берестян літописець теж каже, що коли </w:t>
      </w:r>
      <w:r w:rsidRPr="00AC60D2">
        <w:rPr>
          <w:rFonts w:ascii="Times New Roman" w:eastAsia="Times New Roman" w:hAnsi="Times New Roman" w:cs="Times New Roman"/>
          <w:color w:val="000000"/>
          <w:sz w:val="28"/>
          <w:szCs w:val="28"/>
          <w:lang w:eastAsia="ru-RU"/>
        </w:rPr>
        <w:t xml:space="preserve">Романова </w:t>
      </w:r>
      <w:r w:rsidRPr="00AC60D2">
        <w:rPr>
          <w:rFonts w:ascii="Times New Roman" w:eastAsia="Times New Roman" w:hAnsi="Times New Roman" w:cs="Times New Roman"/>
          <w:color w:val="000000"/>
          <w:sz w:val="28"/>
          <w:szCs w:val="28"/>
          <w:lang w:val="uk-UA" w:eastAsia="ru-RU"/>
        </w:rPr>
        <w:t>родина втекла перед Ігоревичами з Володимира</w:t>
      </w:r>
    </w:p>
    <w:p w:rsidR="00212BAC" w:rsidRPr="00DB2831" w:rsidRDefault="00212BAC" w:rsidP="00212BAC">
      <w:pPr>
        <w:spacing w:after="0" w:line="240" w:lineRule="auto"/>
        <w:jc w:val="both"/>
        <w:rPr>
          <w:rFonts w:ascii="Times New Roman" w:eastAsia="Times New Roman" w:hAnsi="Times New Roman" w:cs="Times New Roman"/>
          <w:sz w:val="24"/>
          <w:szCs w:val="24"/>
          <w:lang w:eastAsia="ru-RU"/>
        </w:rPr>
      </w:pPr>
    </w:p>
    <w:p w:rsidR="00212BAC" w:rsidRPr="00DB2831" w:rsidRDefault="00212BAC" w:rsidP="00212BAC">
      <w:pPr>
        <w:spacing w:after="0" w:line="240" w:lineRule="auto"/>
        <w:jc w:val="both"/>
        <w:rPr>
          <w:rFonts w:ascii="Times New Roman" w:eastAsia="Times New Roman" w:hAnsi="Times New Roman" w:cs="Times New Roman"/>
          <w:b/>
          <w:bCs/>
          <w:sz w:val="24"/>
          <w:szCs w:val="24"/>
          <w:lang w:eastAsia="ru-RU"/>
        </w:rPr>
      </w:pPr>
      <w:r w:rsidRPr="00F075F6">
        <w:rPr>
          <w:rFonts w:ascii="Times New Roman" w:eastAsia="Times New Roman" w:hAnsi="Times New Roman" w:cs="Times New Roman"/>
          <w:color w:val="000000"/>
          <w:sz w:val="24"/>
          <w:szCs w:val="24"/>
          <w:vertAlign w:val="superscript"/>
          <w:lang w:val="uk-UA" w:eastAsia="ru-RU"/>
        </w:rPr>
        <w:t>1</w:t>
      </w:r>
      <w:r w:rsidRPr="00DB2831">
        <w:rPr>
          <w:rFonts w:ascii="Times New Roman" w:eastAsia="Times New Roman" w:hAnsi="Times New Roman" w:cs="Times New Roman"/>
          <w:color w:val="000000"/>
          <w:sz w:val="24"/>
          <w:szCs w:val="24"/>
          <w:lang w:val="uk-UA" w:eastAsia="ru-RU"/>
        </w:rPr>
        <w:t>Іпат. с. 272—3, 330, 334—5.</w:t>
      </w:r>
    </w:p>
    <w:p w:rsidR="00212BAC" w:rsidRPr="00DB2831" w:rsidRDefault="00212BAC" w:rsidP="00212BAC">
      <w:pPr>
        <w:spacing w:after="0" w:line="240" w:lineRule="auto"/>
        <w:jc w:val="both"/>
        <w:rPr>
          <w:rFonts w:ascii="Times New Roman" w:eastAsia="Times New Roman" w:hAnsi="Times New Roman" w:cs="Times New Roman"/>
          <w:b/>
          <w:bCs/>
          <w:sz w:val="24"/>
          <w:szCs w:val="24"/>
          <w:lang w:eastAsia="ru-RU"/>
        </w:rPr>
      </w:pPr>
      <w:r w:rsidRPr="00F075F6">
        <w:rPr>
          <w:rFonts w:ascii="Times New Roman" w:eastAsia="Times New Roman" w:hAnsi="Times New Roman" w:cs="Times New Roman"/>
          <w:color w:val="000000"/>
          <w:sz w:val="24"/>
          <w:szCs w:val="24"/>
          <w:vertAlign w:val="superscript"/>
          <w:lang w:val="uk-UA" w:eastAsia="ru-RU"/>
        </w:rPr>
        <w:t>2</w:t>
      </w:r>
      <w:r w:rsidRPr="00DB2831">
        <w:rPr>
          <w:rFonts w:ascii="Times New Roman" w:eastAsia="Times New Roman" w:hAnsi="Times New Roman" w:cs="Times New Roman"/>
          <w:color w:val="000000"/>
          <w:sz w:val="24"/>
          <w:szCs w:val="24"/>
          <w:lang w:val="uk-UA" w:eastAsia="ru-RU"/>
        </w:rPr>
        <w:t>„Аще не б</w:t>
      </w:r>
      <w:r w:rsidRPr="00DB2831">
        <w:rPr>
          <w:rFonts w:ascii="Times New Roman" w:eastAsia="Times New Roman" w:hAnsi="Times New Roman" w:cs="Times New Roman"/>
          <w:color w:val="000000"/>
          <w:sz w:val="24"/>
          <w:szCs w:val="24"/>
          <w:lang w:eastAsia="ru-RU"/>
        </w:rPr>
        <w:t>ылъ</w:t>
      </w:r>
      <w:r w:rsidRPr="00DB2831">
        <w:rPr>
          <w:rFonts w:ascii="Times New Roman" w:eastAsia="Times New Roman" w:hAnsi="Times New Roman" w:cs="Times New Roman"/>
          <w:color w:val="000000"/>
          <w:sz w:val="24"/>
          <w:szCs w:val="24"/>
          <w:lang w:val="uk-UA" w:eastAsia="ru-RU"/>
        </w:rPr>
        <w:t xml:space="preserve"> б</w:t>
      </w:r>
      <w:r w:rsidRPr="00DB2831">
        <w:rPr>
          <w:rFonts w:ascii="Times New Roman" w:eastAsia="Times New Roman" w:hAnsi="Times New Roman" w:cs="Times New Roman"/>
          <w:color w:val="000000"/>
          <w:sz w:val="24"/>
          <w:szCs w:val="24"/>
          <w:lang w:eastAsia="ru-RU"/>
        </w:rPr>
        <w:t>ы</w:t>
      </w:r>
      <w:r w:rsidRPr="00DB2831">
        <w:rPr>
          <w:rFonts w:ascii="Times New Roman" w:eastAsia="Times New Roman" w:hAnsi="Times New Roman" w:cs="Times New Roman"/>
          <w:color w:val="000000"/>
          <w:sz w:val="24"/>
          <w:szCs w:val="24"/>
          <w:lang w:val="uk-UA" w:eastAsia="ru-RU"/>
        </w:rPr>
        <w:t xml:space="preserve"> сродникь их</w:t>
      </w:r>
      <w:r w:rsidRPr="00DB2831">
        <w:rPr>
          <w:rFonts w:ascii="Times New Roman" w:eastAsia="Times New Roman" w:hAnsi="Times New Roman" w:cs="Times New Roman"/>
          <w:color w:val="000000"/>
          <w:sz w:val="24"/>
          <w:szCs w:val="24"/>
          <w:lang w:eastAsia="ru-RU"/>
        </w:rPr>
        <w:t>ъ</w:t>
      </w:r>
      <w:r w:rsidRPr="00DB2831">
        <w:rPr>
          <w:rFonts w:ascii="Times New Roman" w:eastAsia="Times New Roman" w:hAnsi="Times New Roman" w:cs="Times New Roman"/>
          <w:color w:val="000000"/>
          <w:sz w:val="24"/>
          <w:szCs w:val="24"/>
          <w:lang w:val="uk-UA" w:eastAsia="ru-RU"/>
        </w:rPr>
        <w:t xml:space="preserve"> с </w:t>
      </w:r>
      <w:r w:rsidRPr="00DB2831">
        <w:rPr>
          <w:rFonts w:ascii="Times New Roman" w:eastAsia="Times New Roman" w:hAnsi="Times New Roman" w:cs="Times New Roman"/>
          <w:color w:val="000000"/>
          <w:sz w:val="24"/>
          <w:szCs w:val="24"/>
          <w:lang w:eastAsia="ru-RU"/>
        </w:rPr>
        <w:t>ними</w:t>
      </w:r>
      <w:r w:rsidRPr="00DB2831">
        <w:rPr>
          <w:rFonts w:ascii="Times New Roman" w:eastAsia="Times New Roman" w:hAnsi="Times New Roman" w:cs="Times New Roman"/>
          <w:color w:val="000000"/>
          <w:sz w:val="24"/>
          <w:szCs w:val="24"/>
          <w:lang w:val="uk-UA" w:eastAsia="ru-RU"/>
        </w:rPr>
        <w:t xml:space="preserve"> Олександрі</w:t>
      </w:r>
      <w:r w:rsidRPr="00DB2831">
        <w:rPr>
          <w:rFonts w:ascii="Times New Roman" w:eastAsia="Times New Roman" w:hAnsi="Times New Roman" w:cs="Times New Roman"/>
          <w:color w:val="000000"/>
          <w:sz w:val="24"/>
          <w:szCs w:val="24"/>
          <w:lang w:eastAsia="ru-RU"/>
        </w:rPr>
        <w:t>ъ</w:t>
      </w:r>
      <w:r w:rsidRPr="00DB2831">
        <w:rPr>
          <w:rFonts w:ascii="Times New Roman" w:eastAsia="Times New Roman" w:hAnsi="Times New Roman" w:cs="Times New Roman"/>
          <w:color w:val="000000"/>
          <w:sz w:val="24"/>
          <w:szCs w:val="24"/>
          <w:lang w:val="uk-UA" w:eastAsia="ru-RU"/>
        </w:rPr>
        <w:t xml:space="preserve"> </w:t>
      </w:r>
      <w:r w:rsidRPr="00DB2831">
        <w:rPr>
          <w:rFonts w:ascii="Times New Roman" w:eastAsia="Times New Roman" w:hAnsi="Times New Roman" w:cs="Times New Roman"/>
          <w:color w:val="000000"/>
          <w:sz w:val="24"/>
          <w:szCs w:val="24"/>
          <w:lang w:eastAsia="ru-RU"/>
        </w:rPr>
        <w:t>-</w:t>
      </w:r>
      <w:r w:rsidRPr="00DB2831">
        <w:rPr>
          <w:rFonts w:ascii="Times New Roman" w:eastAsia="Times New Roman" w:hAnsi="Times New Roman" w:cs="Times New Roman"/>
          <w:color w:val="000000"/>
          <w:sz w:val="24"/>
          <w:szCs w:val="24"/>
          <w:lang w:val="uk-UA" w:eastAsia="ru-RU"/>
        </w:rPr>
        <w:t xml:space="preserve"> срод</w:t>
      </w:r>
      <w:r w:rsidRPr="00DB2831">
        <w:rPr>
          <w:rFonts w:ascii="Times New Roman" w:eastAsia="Times New Roman" w:hAnsi="Times New Roman" w:cs="Times New Roman"/>
          <w:color w:val="000000"/>
          <w:sz w:val="24"/>
          <w:szCs w:val="24"/>
          <w:lang w:eastAsia="ru-RU"/>
        </w:rPr>
        <w:t>никъ</w:t>
      </w:r>
      <w:r w:rsidRPr="00DB2831">
        <w:rPr>
          <w:rFonts w:ascii="Times New Roman" w:eastAsia="Times New Roman" w:hAnsi="Times New Roman" w:cs="Times New Roman"/>
          <w:color w:val="000000"/>
          <w:sz w:val="24"/>
          <w:szCs w:val="24"/>
          <w:lang w:val="uk-UA" w:eastAsia="ru-RU"/>
        </w:rPr>
        <w:t xml:space="preserve"> </w:t>
      </w:r>
      <w:r w:rsidRPr="00DB2831">
        <w:rPr>
          <w:rFonts w:ascii="Times New Roman" w:eastAsia="Times New Roman" w:hAnsi="Times New Roman" w:cs="Times New Roman"/>
          <w:color w:val="000000"/>
          <w:sz w:val="24"/>
          <w:szCs w:val="24"/>
          <w:lang w:eastAsia="ru-RU"/>
        </w:rPr>
        <w:t>ихъ</w:t>
      </w:r>
      <w:r w:rsidRPr="00DB2831">
        <w:rPr>
          <w:rFonts w:ascii="Times New Roman" w:eastAsia="Times New Roman" w:hAnsi="Times New Roman" w:cs="Times New Roman"/>
          <w:color w:val="000000"/>
          <w:sz w:val="24"/>
          <w:szCs w:val="24"/>
          <w:lang w:val="uk-UA" w:eastAsia="ru-RU"/>
        </w:rPr>
        <w:t xml:space="preserve"> тут може означати „їх (володимирців) </w:t>
      </w:r>
      <w:r w:rsidRPr="00DB2831">
        <w:rPr>
          <w:rFonts w:ascii="Times New Roman" w:eastAsia="Times New Roman" w:hAnsi="Times New Roman" w:cs="Times New Roman"/>
          <w:color w:val="000000"/>
          <w:sz w:val="24"/>
          <w:szCs w:val="24"/>
          <w:lang w:eastAsia="ru-RU"/>
        </w:rPr>
        <w:t>землк</w:t>
      </w:r>
      <w:r w:rsidRPr="00DB2831">
        <w:rPr>
          <w:rFonts w:ascii="Times New Roman" w:eastAsia="Times New Roman" w:hAnsi="Times New Roman" w:cs="Times New Roman"/>
          <w:color w:val="000000"/>
          <w:sz w:val="24"/>
          <w:szCs w:val="24"/>
          <w:lang w:val="uk-UA" w:eastAsia="ru-RU"/>
        </w:rPr>
        <w:t>“ або „їх (</w:t>
      </w:r>
      <w:r w:rsidRPr="00DB2831">
        <w:rPr>
          <w:rFonts w:ascii="Times New Roman" w:eastAsia="Times New Roman" w:hAnsi="Times New Roman" w:cs="Times New Roman"/>
          <w:color w:val="000000"/>
          <w:sz w:val="24"/>
          <w:szCs w:val="24"/>
          <w:lang w:eastAsia="ru-RU"/>
        </w:rPr>
        <w:t>Романовичів</w:t>
      </w:r>
      <w:r w:rsidRPr="00DB2831">
        <w:rPr>
          <w:rFonts w:ascii="Times New Roman" w:eastAsia="Times New Roman" w:hAnsi="Times New Roman" w:cs="Times New Roman"/>
          <w:color w:val="000000"/>
          <w:sz w:val="24"/>
          <w:szCs w:val="24"/>
          <w:lang w:val="uk-UA" w:eastAsia="ru-RU"/>
        </w:rPr>
        <w:t>) свояк“, а вище вони звуть його синовце</w:t>
      </w:r>
      <w:r w:rsidRPr="00DB2831">
        <w:rPr>
          <w:rFonts w:ascii="Times New Roman" w:eastAsia="Times New Roman" w:hAnsi="Times New Roman" w:cs="Times New Roman"/>
          <w:color w:val="000000"/>
          <w:sz w:val="24"/>
          <w:szCs w:val="24"/>
          <w:lang w:eastAsia="ru-RU"/>
        </w:rPr>
        <w:t>м</w:t>
      </w:r>
      <w:r w:rsidRPr="00DB2831">
        <w:rPr>
          <w:rFonts w:ascii="Times New Roman" w:eastAsia="Times New Roman" w:hAnsi="Times New Roman" w:cs="Times New Roman"/>
          <w:color w:val="000000"/>
          <w:sz w:val="24"/>
          <w:szCs w:val="24"/>
          <w:lang w:val="uk-UA" w:eastAsia="ru-RU"/>
        </w:rPr>
        <w:t xml:space="preserve"> Романа.</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-397-</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b/>
          <w:bCs/>
          <w:sz w:val="28"/>
          <w:szCs w:val="28"/>
          <w:lang w:eastAsia="ru-RU"/>
        </w:rPr>
      </w:pPr>
      <w:r w:rsidRPr="00AC60D2">
        <w:rPr>
          <w:rFonts w:ascii="Times New Roman" w:eastAsia="Times New Roman" w:hAnsi="Times New Roman" w:cs="Times New Roman"/>
          <w:color w:val="000000"/>
          <w:sz w:val="28"/>
          <w:szCs w:val="28"/>
          <w:lang w:val="uk-UA" w:eastAsia="ru-RU"/>
        </w:rPr>
        <w:t xml:space="preserve">до польського князя Лєшка, берестяни </w:t>
      </w:r>
      <w:r w:rsidRPr="00AC60D2">
        <w:rPr>
          <w:rFonts w:ascii="Times New Roman" w:eastAsia="Times New Roman" w:hAnsi="Times New Roman" w:cs="Times New Roman"/>
          <w:color w:val="000000"/>
          <w:sz w:val="28"/>
          <w:szCs w:val="28"/>
          <w:lang w:eastAsia="ru-RU"/>
        </w:rPr>
        <w:t>удали</w:t>
      </w:r>
      <w:r w:rsidRPr="00AC60D2">
        <w:rPr>
          <w:rFonts w:ascii="Times New Roman" w:eastAsia="Times New Roman" w:hAnsi="Times New Roman" w:cs="Times New Roman"/>
          <w:color w:val="000000"/>
          <w:sz w:val="28"/>
          <w:szCs w:val="28"/>
          <w:lang w:val="uk-UA" w:eastAsia="ru-RU"/>
        </w:rPr>
        <w:t>ся до Лєшка та упро</w:t>
      </w:r>
      <w:r w:rsidRPr="00AC60D2">
        <w:rPr>
          <w:rFonts w:ascii="Times New Roman" w:eastAsia="Times New Roman" w:hAnsi="Times New Roman" w:cs="Times New Roman"/>
          <w:color w:val="000000"/>
          <w:sz w:val="28"/>
          <w:szCs w:val="28"/>
          <w:lang w:val="uk-UA" w:eastAsia="ru-RU"/>
        </w:rPr>
        <w:softHyphen/>
        <w:t>сили пустити до них Романовичів княжити, і зустріли їх з великою утіхою, „радіючи, як би бачи</w:t>
      </w:r>
      <w:r>
        <w:rPr>
          <w:rFonts w:ascii="Times New Roman" w:eastAsia="Times New Roman" w:hAnsi="Times New Roman" w:cs="Times New Roman"/>
          <w:color w:val="000000"/>
          <w:sz w:val="28"/>
          <w:szCs w:val="28"/>
          <w:lang w:val="uk-UA" w:eastAsia="ru-RU"/>
        </w:rPr>
        <w:t>ли перед собою великого Романа“</w:t>
      </w:r>
      <w:r w:rsidRPr="00AC60D2">
        <w:rPr>
          <w:rFonts w:ascii="Times New Roman" w:eastAsia="Times New Roman" w:hAnsi="Times New Roman" w:cs="Times New Roman"/>
          <w:color w:val="000000"/>
          <w:sz w:val="28"/>
          <w:szCs w:val="28"/>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Від 1215—20 </w:t>
      </w:r>
      <w:r w:rsidRPr="00AC60D2">
        <w:rPr>
          <w:rFonts w:ascii="Times New Roman" w:eastAsia="Times New Roman" w:hAnsi="Times New Roman" w:cs="Times New Roman"/>
          <w:color w:val="000000"/>
          <w:sz w:val="28"/>
          <w:szCs w:val="28"/>
          <w:lang w:val="fr-FR" w:eastAsia="ru-RU"/>
        </w:rPr>
        <w:t xml:space="preserve">pp. </w:t>
      </w:r>
      <w:r w:rsidRPr="00AC60D2">
        <w:rPr>
          <w:rFonts w:ascii="Times New Roman" w:eastAsia="Times New Roman" w:hAnsi="Times New Roman" w:cs="Times New Roman"/>
          <w:color w:val="000000"/>
          <w:sz w:val="28"/>
          <w:szCs w:val="28"/>
          <w:lang w:val="uk-UA" w:eastAsia="ru-RU"/>
        </w:rPr>
        <w:t>Романовичі міц</w:t>
      </w:r>
      <w:r>
        <w:rPr>
          <w:rFonts w:ascii="Times New Roman" w:eastAsia="Times New Roman" w:hAnsi="Times New Roman" w:cs="Times New Roman"/>
          <w:color w:val="000000"/>
          <w:sz w:val="28"/>
          <w:szCs w:val="28"/>
          <w:lang w:val="uk-UA" w:eastAsia="ru-RU"/>
        </w:rPr>
        <w:t>но засідають у Володимирі, і вол</w:t>
      </w:r>
      <w:r w:rsidRPr="00AC60D2">
        <w:rPr>
          <w:rFonts w:ascii="Times New Roman" w:eastAsia="Times New Roman" w:hAnsi="Times New Roman" w:cs="Times New Roman"/>
          <w:color w:val="000000"/>
          <w:sz w:val="28"/>
          <w:szCs w:val="28"/>
          <w:lang w:val="uk-UA" w:eastAsia="ru-RU"/>
        </w:rPr>
        <w:t>оди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мирська громада вже не мала потреби розшибатися(?) за своїми отчичами. Вона зістається, одначе, при тій самій лояльності до своєї династії, </w:t>
      </w:r>
      <w:r>
        <w:rPr>
          <w:rFonts w:ascii="Times New Roman" w:eastAsia="Times New Roman" w:hAnsi="Times New Roman" w:cs="Times New Roman"/>
          <w:color w:val="000000"/>
          <w:sz w:val="28"/>
          <w:szCs w:val="28"/>
          <w:lang w:val="uk-UA" w:eastAsia="ru-RU"/>
        </w:rPr>
        <w:t>як</w:t>
      </w:r>
      <w:r w:rsidRPr="00AC60D2">
        <w:rPr>
          <w:rFonts w:ascii="Times New Roman" w:eastAsia="Times New Roman" w:hAnsi="Times New Roman" w:cs="Times New Roman"/>
          <w:color w:val="000000"/>
          <w:sz w:val="28"/>
          <w:szCs w:val="28"/>
          <w:lang w:val="uk-UA" w:eastAsia="ru-RU"/>
        </w:rPr>
        <w:t>у підносить літописець напр. опові</w:t>
      </w:r>
      <w:r w:rsidRPr="00AC60D2">
        <w:rPr>
          <w:rFonts w:ascii="Times New Roman" w:eastAsia="Times New Roman" w:hAnsi="Times New Roman" w:cs="Times New Roman"/>
          <w:color w:val="000000"/>
          <w:sz w:val="28"/>
          <w:szCs w:val="28"/>
          <w:lang w:val="uk-UA" w:eastAsia="ru-RU"/>
        </w:rPr>
        <w:softHyphen/>
        <w:t xml:space="preserve">даючи про смерть Володимира Васильковича - „особливо плакалися за ним ліпші мужі володимирські кажучи: добре б було нам умерти разом з тобою, господине, бо з тобою малисьмо „свободу“ (себто вигоду): дід твій Роман визволив був нас від усяких кривд, ти ж, господине, уподобився до нього </w:t>
      </w:r>
      <w:r w:rsidRPr="00AC60D2">
        <w:rPr>
          <w:rFonts w:ascii="Times New Roman" w:eastAsia="Times New Roman" w:hAnsi="Times New Roman" w:cs="Times New Roman"/>
          <w:color w:val="000000"/>
          <w:sz w:val="28"/>
          <w:szCs w:val="28"/>
          <w:lang w:eastAsia="ru-RU"/>
        </w:rPr>
        <w:t xml:space="preserve">(сему поревновалъ) </w:t>
      </w:r>
      <w:r w:rsidRPr="00AC60D2">
        <w:rPr>
          <w:rFonts w:ascii="Times New Roman" w:eastAsia="Times New Roman" w:hAnsi="Times New Roman" w:cs="Times New Roman"/>
          <w:color w:val="000000"/>
          <w:sz w:val="28"/>
          <w:szCs w:val="28"/>
          <w:lang w:val="uk-UA" w:eastAsia="ru-RU"/>
        </w:rPr>
        <w:t>і йшов слідам</w:t>
      </w:r>
      <w:r>
        <w:rPr>
          <w:rFonts w:ascii="Times New Roman" w:eastAsia="Times New Roman" w:hAnsi="Times New Roman" w:cs="Times New Roman"/>
          <w:color w:val="000000"/>
          <w:sz w:val="28"/>
          <w:szCs w:val="28"/>
          <w:lang w:val="uk-UA" w:eastAsia="ru-RU"/>
        </w:rPr>
        <w:t>и свого діда“</w:t>
      </w:r>
      <w:r w:rsidRPr="00AC60D2">
        <w:rPr>
          <w:rFonts w:ascii="Times New Roman" w:eastAsia="Times New Roman" w:hAnsi="Times New Roman" w:cs="Times New Roman"/>
          <w:color w:val="000000"/>
          <w:sz w:val="28"/>
          <w:szCs w:val="28"/>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Супроти такої загальної лояльності Волині до своєї династії, кидаються в очі „коромоли“ Берестейської землі з середини і з дру</w:t>
      </w:r>
      <w:r w:rsidRPr="00AC60D2">
        <w:rPr>
          <w:rFonts w:ascii="Times New Roman" w:eastAsia="Times New Roman" w:hAnsi="Times New Roman" w:cs="Times New Roman"/>
          <w:color w:val="000000"/>
          <w:sz w:val="28"/>
          <w:szCs w:val="28"/>
          <w:lang w:val="uk-UA" w:eastAsia="ru-RU"/>
        </w:rPr>
        <w:softHyphen/>
        <w:t>гої половини XІІІ ст. Якийсь запах „коромоли“ дає себе відчувати вже у згаданому оповіданні про Василька дорогнчинського, де цей князь, вигнавши з Берестя Володимира мінського, боїться, одначе, лишатися там сам, і полишивши залогу, повертає</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ться до Дорогичина. Але на деталі цього оповідання тяжко покладатися, то ж і опиратися на ці подробиці нема чого. Пізніше, на початку XIII ст., як ми ба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чили, берестяни виявляють велику любов до волин</w:t>
      </w:r>
      <w:r w:rsidRPr="00AC60D2">
        <w:rPr>
          <w:rFonts w:ascii="Times New Roman" w:eastAsia="Times New Roman" w:hAnsi="Times New Roman" w:cs="Times New Roman"/>
          <w:color w:val="000000"/>
          <w:sz w:val="28"/>
          <w:szCs w:val="28"/>
          <w:lang w:val="uk-UA" w:eastAsia="ru-RU"/>
        </w:rPr>
        <w:softHyphen/>
        <w:t>ської династії Романа. Перший зовсім певний епізод коромоли стався у Дорогичині під час татарсь</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кого походу 1240—2 </w:t>
      </w:r>
      <w:r w:rsidRPr="00AC60D2">
        <w:rPr>
          <w:rFonts w:ascii="Times New Roman" w:eastAsia="Times New Roman" w:hAnsi="Times New Roman" w:cs="Times New Roman"/>
          <w:color w:val="000000"/>
          <w:sz w:val="28"/>
          <w:szCs w:val="28"/>
          <w:lang w:val="fr-FR" w:eastAsia="ru-RU"/>
        </w:rPr>
        <w:t xml:space="preserve">pp. </w:t>
      </w:r>
      <w:r w:rsidRPr="00AC60D2">
        <w:rPr>
          <w:rFonts w:ascii="Times New Roman" w:eastAsia="Times New Roman" w:hAnsi="Times New Roman" w:cs="Times New Roman"/>
          <w:color w:val="000000"/>
          <w:sz w:val="28"/>
          <w:szCs w:val="28"/>
          <w:lang w:val="uk-UA" w:eastAsia="ru-RU"/>
        </w:rPr>
        <w:t>Коли татари перейшли на Угорщину і Данило повер</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тався з Польщі на Волинь з своєї втечі, він прийшов у пограничний Дороги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чин, але місто замкнуло перед ним ворота. </w:t>
      </w:r>
      <w:r w:rsidRPr="00AC60D2">
        <w:rPr>
          <w:rFonts w:ascii="Times New Roman" w:eastAsia="Times New Roman" w:hAnsi="Times New Roman" w:cs="Times New Roman"/>
          <w:color w:val="000000"/>
          <w:sz w:val="28"/>
          <w:szCs w:val="28"/>
          <w:lang w:eastAsia="ru-RU"/>
        </w:rPr>
        <w:t>Дани</w:t>
      </w:r>
      <w:r w:rsidRPr="00AC60D2">
        <w:rPr>
          <w:rFonts w:ascii="Times New Roman" w:eastAsia="Times New Roman" w:hAnsi="Times New Roman" w:cs="Times New Roman"/>
          <w:color w:val="000000"/>
          <w:sz w:val="28"/>
          <w:szCs w:val="28"/>
          <w:lang w:val="uk-UA" w:eastAsia="ru-RU"/>
        </w:rPr>
        <w:t>ло</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на разі запроте</w:t>
      </w:r>
      <w:r w:rsidRPr="00AC60D2">
        <w:rPr>
          <w:rFonts w:ascii="Times New Roman" w:eastAsia="Times New Roman" w:hAnsi="Times New Roman" w:cs="Times New Roman"/>
          <w:color w:val="000000"/>
          <w:sz w:val="28"/>
          <w:szCs w:val="28"/>
          <w:lang w:val="uk-UA" w:eastAsia="ru-RU"/>
        </w:rPr>
        <w:softHyphen/>
        <w:t>стував: „це був город наш і наших батьків, а ви не пустили мене до нього“, і з тим пішов далі, відклавши помсту на пізніше. Літопис додає, що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 дійсно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 пізніше Бог помстився над „держателем“ Дороги</w:t>
      </w:r>
      <w:r>
        <w:rPr>
          <w:rFonts w:ascii="Times New Roman" w:eastAsia="Times New Roman" w:hAnsi="Times New Roman" w:cs="Times New Roman"/>
          <w:color w:val="000000"/>
          <w:sz w:val="28"/>
          <w:szCs w:val="28"/>
          <w:lang w:val="uk-UA" w:eastAsia="ru-RU"/>
        </w:rPr>
        <w:t>чина і дав його в руки Данилу</w:t>
      </w:r>
      <w:r w:rsidRPr="00AC60D2">
        <w:rPr>
          <w:rFonts w:ascii="Times New Roman" w:eastAsia="Times New Roman" w:hAnsi="Times New Roman" w:cs="Times New Roman"/>
          <w:color w:val="000000"/>
          <w:sz w:val="28"/>
          <w:szCs w:val="28"/>
          <w:lang w:val="uk-UA" w:eastAsia="ru-RU"/>
        </w:rPr>
        <w:t xml:space="preserve">: Данило взяв місто силоміць, </w:t>
      </w:r>
      <w:r w:rsidRPr="00AC60D2">
        <w:rPr>
          <w:rFonts w:ascii="Times New Roman" w:eastAsia="Times New Roman" w:hAnsi="Times New Roman" w:cs="Times New Roman"/>
          <w:color w:val="000000"/>
          <w:sz w:val="28"/>
          <w:szCs w:val="28"/>
          <w:lang w:eastAsia="ru-RU"/>
        </w:rPr>
        <w:t xml:space="preserve">„копьемъ“, </w:t>
      </w:r>
      <w:r w:rsidRPr="00AC60D2">
        <w:rPr>
          <w:rFonts w:ascii="Times New Roman" w:eastAsia="Times New Roman" w:hAnsi="Times New Roman" w:cs="Times New Roman"/>
          <w:color w:val="000000"/>
          <w:sz w:val="28"/>
          <w:szCs w:val="28"/>
          <w:lang w:val="uk-UA" w:eastAsia="ru-RU"/>
        </w:rPr>
        <w:t>і видно - при цьому не пожалував його, так що довелося</w:t>
      </w:r>
      <w:r>
        <w:rPr>
          <w:rFonts w:ascii="Times New Roman" w:eastAsia="Times New Roman" w:hAnsi="Times New Roman" w:cs="Times New Roman"/>
          <w:color w:val="000000"/>
          <w:sz w:val="28"/>
          <w:szCs w:val="28"/>
          <w:lang w:val="uk-UA" w:eastAsia="ru-RU"/>
        </w:rPr>
        <w:t xml:space="preserve"> потім „обновляти“ Дорогичин</w:t>
      </w:r>
      <w:r w:rsidRPr="00AC60D2">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Оповіданя літопису говорить так, наче завинив у ці</w:t>
      </w:r>
      <w:r w:rsidRPr="00AC60D2">
        <w:rPr>
          <w:rFonts w:ascii="Times New Roman" w:eastAsia="Times New Roman" w:hAnsi="Times New Roman" w:cs="Times New Roman"/>
          <w:color w:val="000000"/>
          <w:sz w:val="28"/>
          <w:szCs w:val="28"/>
          <w:lang w:eastAsia="ru-RU"/>
        </w:rPr>
        <w:t xml:space="preserve">й </w:t>
      </w:r>
      <w:r w:rsidRPr="00AC60D2">
        <w:rPr>
          <w:rFonts w:ascii="Times New Roman" w:eastAsia="Times New Roman" w:hAnsi="Times New Roman" w:cs="Times New Roman"/>
          <w:color w:val="000000"/>
          <w:sz w:val="28"/>
          <w:szCs w:val="28"/>
          <w:lang w:val="uk-UA" w:eastAsia="ru-RU"/>
        </w:rPr>
        <w:t>коромолі „держа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тель“ Дорогичина </w:t>
      </w:r>
      <w:r w:rsidRPr="00AC60D2">
        <w:rPr>
          <w:rFonts w:ascii="Times New Roman" w:eastAsia="Times New Roman" w:hAnsi="Times New Roman" w:cs="Times New Roman"/>
          <w:color w:val="000000"/>
          <w:sz w:val="28"/>
          <w:szCs w:val="28"/>
          <w:lang w:eastAsia="ru-RU"/>
        </w:rPr>
        <w:t>-</w:t>
      </w:r>
      <w:r w:rsidRPr="00AC60D2">
        <w:rPr>
          <w:rFonts w:ascii="Times New Roman" w:eastAsia="Times New Roman" w:hAnsi="Times New Roman" w:cs="Times New Roman"/>
          <w:color w:val="000000"/>
          <w:sz w:val="28"/>
          <w:szCs w:val="28"/>
          <w:lang w:val="uk-UA" w:eastAsia="ru-RU"/>
        </w:rPr>
        <w:t xml:space="preserve"> отже, якийсь боярин. Але що такий боярин, - припустімо - один з тих “нечестивих” галицьких ворохобників, тут, на </w:t>
      </w:r>
      <w:r w:rsidRPr="00AC60D2">
        <w:rPr>
          <w:rFonts w:ascii="Times New Roman" w:eastAsia="Times New Roman" w:hAnsi="Times New Roman" w:cs="Times New Roman"/>
          <w:color w:val="000000"/>
          <w:sz w:val="28"/>
          <w:szCs w:val="28"/>
          <w:lang w:eastAsia="ru-RU"/>
        </w:rPr>
        <w:t>краю Рус</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далеко від вогнища боярських</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-398-</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партій і впливів міг затримати при собі місто у своїй коромолі, так що Дани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лові довелося аж </w:t>
      </w:r>
      <w:r w:rsidRPr="00AC60D2">
        <w:rPr>
          <w:rFonts w:ascii="Times New Roman" w:eastAsia="Times New Roman" w:hAnsi="Times New Roman" w:cs="Times New Roman"/>
          <w:color w:val="000000"/>
          <w:sz w:val="28"/>
          <w:szCs w:val="28"/>
          <w:lang w:eastAsia="ru-RU"/>
        </w:rPr>
        <w:t>„</w:t>
      </w:r>
      <w:r w:rsidRPr="00AC60D2">
        <w:rPr>
          <w:rFonts w:ascii="Times New Roman" w:eastAsia="Times New Roman" w:hAnsi="Times New Roman" w:cs="Times New Roman"/>
          <w:color w:val="000000"/>
          <w:sz w:val="28"/>
          <w:szCs w:val="28"/>
          <w:lang w:val="uk-UA" w:eastAsia="ru-RU"/>
        </w:rPr>
        <w:t>копіемъ</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його здобувати, цього не пояснимо інакше, як тільки так, що коромолу цю піддержувала і міська громада, або якась її час</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тина, отже що це було повстання народне. Тим пояснюється і таке гостре поступування (поводження, </w:t>
      </w:r>
      <w:r w:rsidRPr="00AC60D2">
        <w:rPr>
          <w:rFonts w:ascii="Times New Roman" w:eastAsia="Times New Roman" w:hAnsi="Times New Roman" w:cs="Times New Roman"/>
          <w:i/>
          <w:iCs/>
          <w:color w:val="000000"/>
          <w:sz w:val="28"/>
          <w:szCs w:val="28"/>
          <w:lang w:val="uk-UA" w:eastAsia="ru-RU"/>
        </w:rPr>
        <w:t>М.М.)</w:t>
      </w:r>
      <w:r w:rsidRPr="00AC60D2">
        <w:rPr>
          <w:rFonts w:ascii="Times New Roman" w:eastAsia="Times New Roman" w:hAnsi="Times New Roman" w:cs="Times New Roman"/>
          <w:color w:val="000000"/>
          <w:sz w:val="28"/>
          <w:szCs w:val="28"/>
          <w:lang w:val="uk-UA" w:eastAsia="ru-RU"/>
        </w:rPr>
        <w:t xml:space="preserve"> з містом Данила, взагалі дуже дражливого на пункті масових рухів і в каранні їх безоглядного, як побачимо ще нижче.</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Як толкувати собі треба це повстання, на це літописне оповідання не дає ніяких вказівок. Я бачу два можливі толкування</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одне - що дорогочинська громада, недавно перед тим приєднана до забузьких земель Галичини і таким чином відірвана від Бе</w:t>
      </w:r>
      <w:r w:rsidRPr="00AC60D2">
        <w:rPr>
          <w:rFonts w:ascii="Times New Roman" w:eastAsia="Times New Roman" w:hAnsi="Times New Roman" w:cs="Times New Roman"/>
          <w:color w:val="000000"/>
          <w:sz w:val="28"/>
          <w:szCs w:val="28"/>
          <w:lang w:val="uk-UA" w:eastAsia="ru-RU"/>
        </w:rPr>
        <w:softHyphen/>
        <w:t>рестейщини, не була задоволена цим. Друге можливе пояснення - що це був один епізод з серії тих громадських рухів, де міські громади, скориставшись з паніки, наведеної татарським находом на князів, пробували виломитися з-під княжої зверхності і пере</w:t>
      </w:r>
      <w:r w:rsidRPr="00AC60D2">
        <w:rPr>
          <w:rFonts w:ascii="Times New Roman" w:eastAsia="Times New Roman" w:hAnsi="Times New Roman" w:cs="Times New Roman"/>
          <w:color w:val="000000"/>
          <w:sz w:val="28"/>
          <w:szCs w:val="28"/>
          <w:lang w:val="uk-UA" w:eastAsia="ru-RU"/>
        </w:rPr>
        <w:softHyphen/>
        <w:t>творитися в автономні міські републіки - ці рухи, що в такій кількості виступають на східному пограниччі Волині в ті часи, будуть намн обговорені нижче. Це друге толкування</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здається мені правдоподібнішим, і з ним знов-таки легше пояснити собі те завзяття Данила, хоч і перший мотив міг не залишитися без впливу.</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Другий епізод - далеко простіший - маємо в Берестей</w:t>
      </w:r>
      <w:r w:rsidRPr="00AC60D2">
        <w:rPr>
          <w:rFonts w:ascii="Times New Roman" w:eastAsia="Times New Roman" w:hAnsi="Times New Roman" w:cs="Times New Roman"/>
          <w:color w:val="000000"/>
          <w:sz w:val="28"/>
          <w:szCs w:val="28"/>
          <w:lang w:val="uk-UA" w:eastAsia="ru-RU"/>
        </w:rPr>
        <w:softHyphen/>
        <w:t xml:space="preserve">щині, після </w:t>
      </w:r>
      <w:r w:rsidRPr="00AC60D2">
        <w:rPr>
          <w:rFonts w:ascii="Times New Roman" w:eastAsia="Times New Roman" w:hAnsi="Times New Roman" w:cs="Times New Roman"/>
          <w:color w:val="000000"/>
          <w:sz w:val="28"/>
          <w:szCs w:val="28"/>
          <w:lang w:eastAsia="ru-RU"/>
        </w:rPr>
        <w:t>смерт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Володимира Васильковича. Своїм наступником він оголосив Мстислава </w:t>
      </w:r>
      <w:r w:rsidRPr="00AC60D2">
        <w:rPr>
          <w:rFonts w:ascii="Times New Roman" w:eastAsia="Times New Roman" w:hAnsi="Times New Roman" w:cs="Times New Roman"/>
          <w:color w:val="000000"/>
          <w:sz w:val="28"/>
          <w:szCs w:val="28"/>
          <w:lang w:eastAsia="ru-RU"/>
        </w:rPr>
        <w:t>Да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eastAsia="ru-RU"/>
        </w:rPr>
        <w:t xml:space="preserve">видовича, </w:t>
      </w:r>
      <w:r w:rsidRPr="00AC60D2">
        <w:rPr>
          <w:rFonts w:ascii="Times New Roman" w:eastAsia="Times New Roman" w:hAnsi="Times New Roman" w:cs="Times New Roman"/>
          <w:color w:val="000000"/>
          <w:sz w:val="28"/>
          <w:szCs w:val="28"/>
          <w:lang w:val="uk-UA" w:eastAsia="ru-RU"/>
        </w:rPr>
        <w:t>але берестяни цього розпорядження не послухались. Літопис це оповідає так: берестяни учи</w:t>
      </w:r>
      <w:r w:rsidRPr="00AC60D2">
        <w:rPr>
          <w:rFonts w:ascii="Times New Roman" w:eastAsia="Times New Roman" w:hAnsi="Times New Roman" w:cs="Times New Roman"/>
          <w:color w:val="000000"/>
          <w:sz w:val="28"/>
          <w:szCs w:val="28"/>
          <w:lang w:val="uk-UA" w:eastAsia="ru-RU"/>
        </w:rPr>
        <w:softHyphen/>
        <w:t>нили коромолу: іще за життя Володимира, коли він захворів, вони удалися до Юрія</w:t>
      </w:r>
      <w:r w:rsidRPr="00AC60D2">
        <w:rPr>
          <w:rFonts w:ascii="Times New Roman" w:eastAsia="Times New Roman" w:hAnsi="Times New Roman" w:cs="Times New Roman"/>
          <w:color w:val="000000"/>
          <w:sz w:val="28"/>
          <w:szCs w:val="28"/>
          <w:lang w:eastAsia="ru-RU"/>
        </w:rPr>
        <w:t xml:space="preserve"> Львовича </w:t>
      </w:r>
      <w:r w:rsidRPr="00AC60D2">
        <w:rPr>
          <w:rFonts w:ascii="Times New Roman" w:eastAsia="Times New Roman" w:hAnsi="Times New Roman" w:cs="Times New Roman"/>
          <w:color w:val="000000"/>
          <w:sz w:val="28"/>
          <w:szCs w:val="28"/>
          <w:lang w:val="uk-UA" w:eastAsia="ru-RU"/>
        </w:rPr>
        <w:t>(що держав землю Холмську і Дорогичинську волость) і присягли йому на тому: „як не стане твого стрия (Володимира), то ми твої, і город твій, а ти будеш нашим князем“. Тож коли помер Володимир, Юрій, довідавшись про це, приїхав у Берестя і почав у ньому княжити за порадою своїх дурних, молодих бояр і коромольників берестян“, а в Камінець і в Більськ послав свої залоги</w:t>
      </w:r>
      <w:r w:rsidRPr="00F075F6">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Отже, власне, тут не було зради династії, тільки берестяни </w:t>
      </w:r>
      <w:r w:rsidRPr="00AC60D2">
        <w:rPr>
          <w:rFonts w:ascii="Times New Roman" w:eastAsia="Times New Roman" w:hAnsi="Times New Roman" w:cs="Times New Roman"/>
          <w:color w:val="000000"/>
          <w:sz w:val="28"/>
          <w:szCs w:val="28"/>
          <w:lang w:eastAsia="ru-RU"/>
        </w:rPr>
        <w:t>н</w:t>
      </w:r>
      <w:r w:rsidRPr="00AC60D2">
        <w:rPr>
          <w:rFonts w:ascii="Times New Roman" w:eastAsia="Times New Roman" w:hAnsi="Times New Roman" w:cs="Times New Roman"/>
          <w:color w:val="000000"/>
          <w:sz w:val="28"/>
          <w:szCs w:val="28"/>
          <w:lang w:val="uk-UA" w:eastAsia="ru-RU"/>
        </w:rPr>
        <w:t>а</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в</w:t>
      </w:r>
      <w:r w:rsidRPr="00AC60D2">
        <w:rPr>
          <w:rFonts w:ascii="Times New Roman" w:eastAsia="Times New Roman" w:hAnsi="Times New Roman" w:cs="Times New Roman"/>
          <w:color w:val="000000"/>
          <w:sz w:val="28"/>
          <w:szCs w:val="28"/>
          <w:lang w:eastAsia="ru-RU"/>
        </w:rPr>
        <w:t>ипадок смерт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Володимира зарядили (розпо</w:t>
      </w:r>
      <w:r w:rsidRPr="00AC60D2">
        <w:rPr>
          <w:rFonts w:ascii="Times New Roman" w:eastAsia="Times New Roman" w:hAnsi="Times New Roman" w:cs="Times New Roman"/>
          <w:color w:val="000000"/>
          <w:sz w:val="28"/>
          <w:szCs w:val="28"/>
          <w:lang w:val="uk-UA" w:eastAsia="ru-RU"/>
        </w:rPr>
        <w:t xml:space="preserve">рядились, </w:t>
      </w:r>
      <w:r w:rsidRPr="00AC60D2">
        <w:rPr>
          <w:rFonts w:ascii="Times New Roman" w:eastAsia="Times New Roman" w:hAnsi="Times New Roman" w:cs="Times New Roman"/>
          <w:i/>
          <w:iCs/>
          <w:color w:val="000000"/>
          <w:sz w:val="28"/>
          <w:szCs w:val="28"/>
          <w:lang w:val="uk-UA" w:eastAsia="ru-RU"/>
        </w:rPr>
        <w:t>М.М.)</w:t>
      </w:r>
      <w:r w:rsidRPr="00AC60D2">
        <w:rPr>
          <w:rFonts w:ascii="Times New Roman" w:eastAsia="Times New Roman" w:hAnsi="Times New Roman" w:cs="Times New Roman"/>
          <w:color w:val="000000"/>
          <w:sz w:val="28"/>
          <w:szCs w:val="28"/>
          <w:lang w:val="uk-UA" w:eastAsia="ru-RU"/>
        </w:rPr>
        <w:t xml:space="preserve"> собі інакше, ніж хотів Володимир, можливо - ще перед тим, </w:t>
      </w:r>
      <w:r>
        <w:rPr>
          <w:rFonts w:ascii="Times New Roman" w:eastAsia="Times New Roman" w:hAnsi="Times New Roman" w:cs="Times New Roman"/>
          <w:color w:val="000000"/>
          <w:sz w:val="28"/>
          <w:szCs w:val="28"/>
          <w:lang w:val="uk-UA" w:eastAsia="ru-RU"/>
        </w:rPr>
        <w:t>ніж він оголосив своїм наступни</w:t>
      </w:r>
      <w:r w:rsidRPr="00AC60D2">
        <w:rPr>
          <w:rFonts w:ascii="Times New Roman" w:eastAsia="Times New Roman" w:hAnsi="Times New Roman" w:cs="Times New Roman"/>
          <w:color w:val="000000"/>
          <w:sz w:val="28"/>
          <w:szCs w:val="28"/>
          <w:lang w:val="uk-UA" w:eastAsia="ru-RU"/>
        </w:rPr>
        <w:t xml:space="preserve">ком Мстислава, погодилися з Юрієм і могли виходити з того погляду, що всякі </w:t>
      </w:r>
      <w:r w:rsidRPr="00AC60D2">
        <w:rPr>
          <w:rFonts w:ascii="Times New Roman" w:eastAsia="Times New Roman" w:hAnsi="Times New Roman" w:cs="Times New Roman"/>
          <w:color w:val="000000"/>
          <w:sz w:val="28"/>
          <w:szCs w:val="28"/>
          <w:lang w:eastAsia="ru-RU"/>
        </w:rPr>
        <w:t>зобов'язання</w:t>
      </w:r>
      <w:r w:rsidRPr="00AC60D2">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eastAsia="ru-RU"/>
        </w:rPr>
        <w:t>послушност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і підданства закінчаться з кінцем династії. На вибір князем Юрія дуже легко могло вплинути те, що він володів частиною Бере</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стей-</w:t>
      </w:r>
    </w:p>
    <w:p w:rsidR="00212BAC" w:rsidRDefault="00212BAC" w:rsidP="00212BAC">
      <w:pPr>
        <w:spacing w:after="0" w:line="240" w:lineRule="auto"/>
        <w:ind w:firstLine="708"/>
        <w:rPr>
          <w:rFonts w:ascii="Times New Roman" w:eastAsia="Times New Roman" w:hAnsi="Times New Roman" w:cs="Times New Roman"/>
          <w:color w:val="000000"/>
          <w:sz w:val="28"/>
          <w:szCs w:val="28"/>
          <w:lang w:val="uk-UA" w:eastAsia="ru-RU"/>
        </w:rPr>
      </w:pPr>
    </w:p>
    <w:p w:rsidR="00212BAC" w:rsidRPr="00562C1F" w:rsidRDefault="00212BAC" w:rsidP="00212BAC">
      <w:pPr>
        <w:spacing w:after="0" w:line="240" w:lineRule="auto"/>
        <w:jc w:val="both"/>
        <w:rPr>
          <w:rFonts w:ascii="Times New Roman" w:eastAsia="Times New Roman" w:hAnsi="Times New Roman" w:cs="Times New Roman"/>
          <w:b/>
          <w:bCs/>
          <w:sz w:val="24"/>
          <w:szCs w:val="24"/>
          <w:lang w:eastAsia="ru-RU"/>
        </w:rPr>
      </w:pPr>
      <w:r w:rsidRPr="00716079">
        <w:rPr>
          <w:rFonts w:ascii="Times New Roman" w:eastAsia="Times New Roman" w:hAnsi="Times New Roman" w:cs="Times New Roman"/>
          <w:color w:val="000000"/>
          <w:sz w:val="24"/>
          <w:szCs w:val="24"/>
          <w:vertAlign w:val="superscript"/>
          <w:lang w:val="uk-UA" w:eastAsia="ru-RU"/>
        </w:rPr>
        <w:t>1</w:t>
      </w:r>
      <w:r w:rsidRPr="00562C1F">
        <w:rPr>
          <w:rFonts w:ascii="Times New Roman" w:eastAsia="Times New Roman" w:hAnsi="Times New Roman" w:cs="Times New Roman"/>
          <w:color w:val="000000"/>
          <w:sz w:val="24"/>
          <w:szCs w:val="24"/>
          <w:lang w:val="uk-UA" w:eastAsia="ru-RU"/>
        </w:rPr>
        <w:t>Іпат. с. 610—1.</w:t>
      </w:r>
    </w:p>
    <w:p w:rsidR="00212BAC" w:rsidRPr="00AC60D2"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-399-</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C60D2" w:rsidRDefault="00212BAC" w:rsidP="00212BAC">
      <w:pPr>
        <w:spacing w:after="0" w:line="240" w:lineRule="auto"/>
        <w:ind w:firstLine="442"/>
        <w:jc w:val="both"/>
        <w:rPr>
          <w:rFonts w:ascii="Times New Roman" w:eastAsia="Times New Roman" w:hAnsi="Times New Roman" w:cs="Times New Roman"/>
          <w:b/>
          <w:bCs/>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b/>
          <w:bCs/>
          <w:sz w:val="28"/>
          <w:szCs w:val="28"/>
          <w:lang w:eastAsia="ru-RU"/>
        </w:rPr>
      </w:pPr>
      <w:r w:rsidRPr="00AC60D2">
        <w:rPr>
          <w:rFonts w:ascii="Times New Roman" w:eastAsia="Times New Roman" w:hAnsi="Times New Roman" w:cs="Times New Roman"/>
          <w:color w:val="000000"/>
          <w:sz w:val="28"/>
          <w:szCs w:val="28"/>
          <w:lang w:val="uk-UA" w:eastAsia="ru-RU"/>
        </w:rPr>
        <w:t>щини, отже</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 приймаючи його собі князем, Берестя повертало собі ті пригоро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ди, що були від нього відірвані за Данила (Дорогичин і Мельник). Разом з Берестям і солідарно з ним при цьому йшли його пригороди - Більськ і Камі</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нець. Справа скінчилася на тому, що Мстислав перед загрозою татарського находу змусив </w:t>
      </w:r>
      <w:r w:rsidRPr="00AC60D2">
        <w:rPr>
          <w:rFonts w:ascii="Times New Roman" w:eastAsia="Times New Roman" w:hAnsi="Times New Roman" w:cs="Times New Roman"/>
          <w:color w:val="000000"/>
          <w:sz w:val="28"/>
          <w:szCs w:val="28"/>
          <w:lang w:eastAsia="ru-RU"/>
        </w:rPr>
        <w:t xml:space="preserve">Льва, </w:t>
      </w:r>
      <w:r w:rsidRPr="00AC60D2">
        <w:rPr>
          <w:rFonts w:ascii="Times New Roman" w:eastAsia="Times New Roman" w:hAnsi="Times New Roman" w:cs="Times New Roman"/>
          <w:color w:val="000000"/>
          <w:sz w:val="28"/>
          <w:szCs w:val="28"/>
          <w:lang w:val="uk-UA" w:eastAsia="ru-RU"/>
        </w:rPr>
        <w:t>аби відкликав свого сина з Берестейщини, і Юрій забра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вся звідти, а разом з ним подалися до Дорогичина і провідники цього пов</w:t>
      </w:r>
      <w:r w:rsidRPr="00AC60D2">
        <w:rPr>
          <w:rFonts w:ascii="Times New Roman" w:eastAsia="Times New Roman" w:hAnsi="Times New Roman" w:cs="Times New Roman"/>
          <w:color w:val="000000"/>
          <w:sz w:val="28"/>
          <w:szCs w:val="28"/>
          <w:lang w:val="uk-UA" w:eastAsia="ru-RU"/>
        </w:rPr>
        <w:softHyphen/>
        <w:t>стання - „Берестьяни началнице коромоле“. Юрій обіцяв їх не видавати Мстиславу. Берестя мусило підкоритися Мстиславу, і зустріло його урочисто, коли він приїхав сюди „утвердити лю</w:t>
      </w:r>
      <w:r w:rsidRPr="00AC60D2">
        <w:rPr>
          <w:rFonts w:ascii="Times New Roman" w:eastAsia="Times New Roman" w:hAnsi="Times New Roman" w:cs="Times New Roman"/>
          <w:color w:val="000000"/>
          <w:sz w:val="28"/>
          <w:szCs w:val="28"/>
          <w:lang w:val="uk-UA" w:eastAsia="ru-RU"/>
        </w:rPr>
        <w:softHyphen/>
        <w:t>дей“: „пріяша и с радостью великою своєго господина“, як за</w:t>
      </w:r>
      <w:r w:rsidRPr="00AC60D2">
        <w:rPr>
          <w:rFonts w:ascii="Times New Roman" w:eastAsia="Times New Roman" w:hAnsi="Times New Roman" w:cs="Times New Roman"/>
          <w:color w:val="000000"/>
          <w:sz w:val="28"/>
          <w:szCs w:val="28"/>
          <w:lang w:val="uk-UA" w:eastAsia="ru-RU"/>
        </w:rPr>
        <w:softHyphen/>
        <w:t>певняє нас літописець, хоч щирості тієї радості не конче мусимо вірити. Справа скінчилася на фіскальній драчці: Мстислав, аби покарати за повстання, запровадив у Берестейщині на вічні часи („в векы</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новий податок - </w:t>
      </w:r>
      <w:r w:rsidRPr="00AC60D2">
        <w:rPr>
          <w:rFonts w:ascii="Times New Roman" w:eastAsia="Times New Roman" w:hAnsi="Times New Roman" w:cs="Times New Roman"/>
          <w:color w:val="000000"/>
          <w:sz w:val="28"/>
          <w:szCs w:val="28"/>
          <w:lang w:eastAsia="ru-RU"/>
        </w:rPr>
        <w:t xml:space="preserve">„ловчее“, </w:t>
      </w:r>
      <w:r w:rsidRPr="00AC60D2">
        <w:rPr>
          <w:rFonts w:ascii="Times New Roman" w:eastAsia="Times New Roman" w:hAnsi="Times New Roman" w:cs="Times New Roman"/>
          <w:color w:val="000000"/>
          <w:sz w:val="28"/>
          <w:szCs w:val="28"/>
          <w:lang w:val="uk-UA" w:eastAsia="ru-RU"/>
        </w:rPr>
        <w:t xml:space="preserve">„за </w:t>
      </w:r>
      <w:r w:rsidRPr="00AC60D2">
        <w:rPr>
          <w:rFonts w:ascii="Times New Roman" w:eastAsia="Times New Roman" w:hAnsi="Times New Roman" w:cs="Times New Roman"/>
          <w:color w:val="000000"/>
          <w:sz w:val="28"/>
          <w:szCs w:val="28"/>
          <w:lang w:eastAsia="ru-RU"/>
        </w:rPr>
        <w:t xml:space="preserve">ихъ </w:t>
      </w:r>
      <w:r w:rsidRPr="00AC60D2">
        <w:rPr>
          <w:rFonts w:ascii="Times New Roman" w:eastAsia="Times New Roman" w:hAnsi="Times New Roman" w:cs="Times New Roman"/>
          <w:color w:val="000000"/>
          <w:sz w:val="28"/>
          <w:szCs w:val="28"/>
          <w:lang w:val="uk-UA" w:eastAsia="ru-RU"/>
        </w:rPr>
        <w:t>коромолу“.</w:t>
      </w:r>
    </w:p>
    <w:p w:rsidR="00212BAC" w:rsidRPr="009A190A" w:rsidRDefault="00212BAC" w:rsidP="00212BAC">
      <w:pPr>
        <w:spacing w:after="0" w:line="240" w:lineRule="auto"/>
        <w:ind w:firstLine="708"/>
        <w:jc w:val="both"/>
        <w:rPr>
          <w:rFonts w:ascii="Times New Roman" w:eastAsia="Times New Roman" w:hAnsi="Times New Roman" w:cs="Times New Roman"/>
          <w:b/>
          <w:bCs/>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Наведені, досить епізодично переказані нам факти показують у всякому разі, що громади волинські вміли брати досить діяльну участь у політичному житті, хоч того </w:t>
      </w:r>
      <w:r w:rsidRPr="009A190A">
        <w:rPr>
          <w:rFonts w:ascii="Times New Roman" w:eastAsia="Times New Roman" w:hAnsi="Times New Roman" w:cs="Times New Roman"/>
          <w:color w:val="000000"/>
          <w:sz w:val="28"/>
          <w:szCs w:val="28"/>
          <w:lang w:val="uk-UA" w:eastAsia="ru-RU"/>
        </w:rPr>
        <w:t>род</w:t>
      </w:r>
      <w:r w:rsidRPr="00AC60D2">
        <w:rPr>
          <w:rFonts w:ascii="Times New Roman" w:eastAsia="Times New Roman" w:hAnsi="Times New Roman" w:cs="Times New Roman"/>
          <w:color w:val="000000"/>
          <w:sz w:val="28"/>
          <w:szCs w:val="28"/>
          <w:lang w:val="uk-UA" w:eastAsia="ru-RU"/>
        </w:rPr>
        <w:t>у</w:t>
      </w:r>
      <w:r w:rsidRPr="009A190A">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прояви їх політичної ініціативи і були більш надзвичай</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ними явищами в житті, і з розвитком князівсько-дружинного режиму тракту</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валися все більше зі становища „коромоли“.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Дружинно-боярська верства на Волині досягла значного роз</w:t>
      </w:r>
      <w:r w:rsidRPr="00AC60D2">
        <w:rPr>
          <w:rFonts w:ascii="Times New Roman" w:eastAsia="Times New Roman" w:hAnsi="Times New Roman" w:cs="Times New Roman"/>
          <w:color w:val="000000"/>
          <w:sz w:val="28"/>
          <w:szCs w:val="28"/>
          <w:lang w:val="uk-UA" w:eastAsia="ru-RU"/>
        </w:rPr>
        <w:softHyphen/>
        <w:t>витку. Про її економічну силу можемо судити тільки з пізнішого: з надзвичайного розвитку боярського і князівського воло</w:t>
      </w:r>
      <w:r w:rsidRPr="00AC60D2">
        <w:rPr>
          <w:rFonts w:ascii="Times New Roman" w:eastAsia="Times New Roman" w:hAnsi="Times New Roman" w:cs="Times New Roman"/>
          <w:color w:val="000000"/>
          <w:sz w:val="28"/>
          <w:szCs w:val="28"/>
          <w:lang w:val="uk-UA" w:eastAsia="ru-RU"/>
        </w:rPr>
        <w:softHyphen/>
        <w:t>діння землею (князівська верства тут злучилася з боярською). Безперечно, ця велика боярська земельна власність мала свої по</w:t>
      </w:r>
      <w:r w:rsidRPr="00AC60D2">
        <w:rPr>
          <w:rFonts w:ascii="Times New Roman" w:eastAsia="Times New Roman" w:hAnsi="Times New Roman" w:cs="Times New Roman"/>
          <w:color w:val="000000"/>
          <w:sz w:val="28"/>
          <w:szCs w:val="28"/>
          <w:lang w:val="uk-UA" w:eastAsia="ru-RU"/>
        </w:rPr>
        <w:softHyphen/>
        <w:t>чатки ще в руських часах, хоч при загальній бідності наших звісток про внутрішні відносини на Волині ми і не маємо на це виразних вказівок в літописах. Трохи ліпше стоїть справа в політичною роллю боярства; тут бодай з ХІП ст. маємо деякі зві</w:t>
      </w:r>
      <w:r w:rsidRPr="00AC60D2">
        <w:rPr>
          <w:rFonts w:ascii="Times New Roman" w:eastAsia="Times New Roman" w:hAnsi="Times New Roman" w:cs="Times New Roman"/>
          <w:color w:val="000000"/>
          <w:sz w:val="28"/>
          <w:szCs w:val="28"/>
          <w:lang w:val="uk-UA" w:eastAsia="ru-RU"/>
        </w:rPr>
        <w:softHyphen/>
        <w:t>стки. З попередніх століть можна піднести хіба впливи бояр на Ярополка і Давида Ігоревича: війну Ярополка з Всеволодом і інтригу Давида на Василька поянювали боярськими впливами; можна вказати також на відступлення б</w:t>
      </w:r>
      <w:r>
        <w:rPr>
          <w:rFonts w:ascii="Times New Roman" w:eastAsia="Times New Roman" w:hAnsi="Times New Roman" w:cs="Times New Roman"/>
          <w:color w:val="000000"/>
          <w:sz w:val="28"/>
          <w:szCs w:val="28"/>
          <w:lang w:val="uk-UA" w:eastAsia="ru-RU"/>
        </w:rPr>
        <w:t>ояр від Ярослава Святополковича</w:t>
      </w:r>
      <w:r w:rsidRPr="00AC60D2">
        <w:rPr>
          <w:rFonts w:ascii="Times New Roman" w:eastAsia="Times New Roman" w:hAnsi="Times New Roman" w:cs="Times New Roman"/>
          <w:color w:val="000000"/>
          <w:sz w:val="28"/>
          <w:szCs w:val="28"/>
          <w:lang w:val="uk-UA" w:eastAsia="ru-RU"/>
        </w:rPr>
        <w:t xml:space="preserve">. Але ці факти в собі нічого особливо характеристичного не мають. Цікавіше починається вже після </w:t>
      </w:r>
      <w:r w:rsidRPr="00AC60D2">
        <w:rPr>
          <w:rFonts w:ascii="Times New Roman" w:eastAsia="Times New Roman" w:hAnsi="Times New Roman" w:cs="Times New Roman"/>
          <w:color w:val="000000"/>
          <w:sz w:val="28"/>
          <w:szCs w:val="28"/>
          <w:lang w:eastAsia="ru-RU"/>
        </w:rPr>
        <w:t>смерт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Романа. Тим часом як загал боярства, очевидно, стояв на боці своєї </w:t>
      </w:r>
      <w:r w:rsidRPr="00AC60D2">
        <w:rPr>
          <w:rFonts w:ascii="Times New Roman" w:eastAsia="Times New Roman" w:hAnsi="Times New Roman" w:cs="Times New Roman"/>
          <w:color w:val="000000"/>
          <w:sz w:val="28"/>
          <w:szCs w:val="28"/>
          <w:lang w:eastAsia="ru-RU"/>
        </w:rPr>
        <w:t>прирожденно</w:t>
      </w:r>
      <w:r w:rsidRPr="00AC60D2">
        <w:rPr>
          <w:rFonts w:ascii="Times New Roman" w:eastAsia="Times New Roman" w:hAnsi="Times New Roman" w:cs="Times New Roman"/>
          <w:color w:val="000000"/>
          <w:sz w:val="28"/>
          <w:szCs w:val="28"/>
          <w:lang w:val="uk-UA" w:eastAsia="ru-RU"/>
        </w:rPr>
        <w:t>ї</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династії - Романовичів, знайшлася і тут партія, що шукала собі іншого князя. Так 1206 р. визначився тут напрям, при-</w:t>
      </w:r>
    </w:p>
    <w:p w:rsidR="00212BAC" w:rsidRPr="00AC60D2" w:rsidRDefault="00212BAC" w:rsidP="00212BAC">
      <w:pPr>
        <w:spacing w:after="0" w:line="240" w:lineRule="auto"/>
        <w:ind w:firstLine="708"/>
        <w:jc w:val="both"/>
        <w:rPr>
          <w:rFonts w:ascii="Times New Roman" w:eastAsia="Times New Roman" w:hAnsi="Times New Roman" w:cs="Times New Roman"/>
          <w:b/>
          <w:bCs/>
          <w:sz w:val="28"/>
          <w:szCs w:val="28"/>
          <w:lang w:eastAsia="ru-RU"/>
        </w:rPr>
      </w:pPr>
    </w:p>
    <w:p w:rsidR="00212BAC" w:rsidRDefault="00212BAC" w:rsidP="00212BAC">
      <w:pPr>
        <w:spacing w:after="0" w:line="240" w:lineRule="auto"/>
        <w:ind w:firstLine="442"/>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-400-</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ind w:firstLine="442"/>
        <w:jc w:val="center"/>
        <w:rPr>
          <w:rFonts w:ascii="Times New Roman" w:eastAsia="Times New Roman" w:hAnsi="Times New Roman" w:cs="Times New Roman"/>
          <w:b/>
          <w:bCs/>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b/>
          <w:bCs/>
          <w:sz w:val="28"/>
          <w:szCs w:val="28"/>
          <w:lang w:eastAsia="ru-RU"/>
        </w:rPr>
      </w:pPr>
      <w:r w:rsidRPr="00AC60D2">
        <w:rPr>
          <w:rFonts w:ascii="Times New Roman" w:eastAsia="Times New Roman" w:hAnsi="Times New Roman" w:cs="Times New Roman"/>
          <w:color w:val="000000"/>
          <w:sz w:val="28"/>
          <w:szCs w:val="28"/>
          <w:lang w:val="uk-UA" w:eastAsia="ru-RU"/>
        </w:rPr>
        <w:t>хильний до Ігоревичів, так що вдова Романа вважала небезпечним довше за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лишатися у Володимирі і втекла з дітьми в Польщу, </w:t>
      </w:r>
      <w:r w:rsidRPr="00AC60D2">
        <w:rPr>
          <w:rFonts w:ascii="Times New Roman" w:eastAsia="Times New Roman" w:hAnsi="Times New Roman" w:cs="Times New Roman"/>
          <w:color w:val="000000"/>
          <w:sz w:val="28"/>
          <w:szCs w:val="28"/>
          <w:lang w:eastAsia="ru-RU"/>
        </w:rPr>
        <w:t>а бояр</w:t>
      </w:r>
      <w:r w:rsidRPr="00AC60D2">
        <w:rPr>
          <w:rFonts w:ascii="Times New Roman" w:eastAsia="Times New Roman" w:hAnsi="Times New Roman" w:cs="Times New Roman"/>
          <w:color w:val="000000"/>
          <w:sz w:val="28"/>
          <w:szCs w:val="28"/>
          <w:lang w:val="uk-UA" w:eastAsia="ru-RU"/>
        </w:rPr>
        <w:t>и</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прийняли князем Святослава Ігоревича. Пізніше, коли Володимир опинився в руках Інгвара Ярославича, </w:t>
      </w:r>
      <w:r w:rsidRPr="00AC60D2">
        <w:rPr>
          <w:rFonts w:ascii="Times New Roman" w:eastAsia="Times New Roman" w:hAnsi="Times New Roman" w:cs="Times New Roman"/>
          <w:color w:val="000000"/>
          <w:sz w:val="28"/>
          <w:szCs w:val="28"/>
          <w:lang w:eastAsia="ru-RU"/>
        </w:rPr>
        <w:t>бояр</w:t>
      </w:r>
      <w:r w:rsidRPr="00AC60D2">
        <w:rPr>
          <w:rFonts w:ascii="Times New Roman" w:eastAsia="Times New Roman" w:hAnsi="Times New Roman" w:cs="Times New Roman"/>
          <w:color w:val="000000"/>
          <w:sz w:val="28"/>
          <w:szCs w:val="28"/>
          <w:lang w:val="uk-UA" w:eastAsia="ru-RU"/>
        </w:rPr>
        <w:t>и</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висту</w:t>
      </w:r>
      <w:r w:rsidRPr="00AC60D2">
        <w:rPr>
          <w:rFonts w:ascii="Times New Roman" w:eastAsia="Times New Roman" w:hAnsi="Times New Roman" w:cs="Times New Roman"/>
          <w:color w:val="000000"/>
          <w:sz w:val="28"/>
          <w:szCs w:val="28"/>
          <w:lang w:val="uk-UA" w:eastAsia="ru-RU"/>
        </w:rPr>
        <w:softHyphen/>
        <w:t xml:space="preserve">пили </w:t>
      </w:r>
      <w:r w:rsidRPr="00AC60D2">
        <w:rPr>
          <w:rFonts w:ascii="Times New Roman" w:eastAsia="Times New Roman" w:hAnsi="Times New Roman" w:cs="Times New Roman"/>
          <w:color w:val="000000"/>
          <w:sz w:val="28"/>
          <w:szCs w:val="28"/>
          <w:lang w:eastAsia="ru-RU"/>
        </w:rPr>
        <w:t xml:space="preserve">проти </w:t>
      </w:r>
      <w:r w:rsidRPr="00AC60D2">
        <w:rPr>
          <w:rFonts w:ascii="Times New Roman" w:eastAsia="Times New Roman" w:hAnsi="Times New Roman" w:cs="Times New Roman"/>
          <w:color w:val="000000"/>
          <w:sz w:val="28"/>
          <w:szCs w:val="28"/>
          <w:lang w:val="uk-UA" w:eastAsia="ru-RU"/>
        </w:rPr>
        <w:t xml:space="preserve">нього, і внаслідок того у Володимирі засів Олександер Белзький: „бояром же не </w:t>
      </w:r>
      <w:r w:rsidRPr="00AC60D2">
        <w:rPr>
          <w:rFonts w:ascii="Times New Roman" w:eastAsia="Times New Roman" w:hAnsi="Times New Roman" w:cs="Times New Roman"/>
          <w:color w:val="000000"/>
          <w:sz w:val="28"/>
          <w:szCs w:val="28"/>
          <w:lang w:eastAsia="ru-RU"/>
        </w:rPr>
        <w:t xml:space="preserve">любящимъ Инъгвара, </w:t>
      </w:r>
      <w:r w:rsidRPr="00AC60D2">
        <w:rPr>
          <w:rFonts w:ascii="Times New Roman" w:eastAsia="Times New Roman" w:hAnsi="Times New Roman" w:cs="Times New Roman"/>
          <w:color w:val="000000"/>
          <w:sz w:val="28"/>
          <w:szCs w:val="28"/>
          <w:lang w:val="uk-UA" w:eastAsia="ru-RU"/>
        </w:rPr>
        <w:t xml:space="preserve">Олександра же </w:t>
      </w:r>
      <w:r w:rsidRPr="00AC60D2">
        <w:rPr>
          <w:rFonts w:ascii="Times New Roman" w:eastAsia="Times New Roman" w:hAnsi="Times New Roman" w:cs="Times New Roman"/>
          <w:color w:val="000000"/>
          <w:sz w:val="28"/>
          <w:szCs w:val="28"/>
          <w:lang w:eastAsia="ru-RU"/>
        </w:rPr>
        <w:t>советомь</w:t>
      </w:r>
      <w:r w:rsidRPr="00AC60D2">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eastAsia="ru-RU"/>
        </w:rPr>
        <w:t xml:space="preserve">Лестьковымъ </w:t>
      </w:r>
      <w:r w:rsidRPr="00AC60D2">
        <w:rPr>
          <w:rFonts w:ascii="Times New Roman" w:eastAsia="Times New Roman" w:hAnsi="Times New Roman" w:cs="Times New Roman"/>
          <w:color w:val="000000"/>
          <w:sz w:val="28"/>
          <w:szCs w:val="28"/>
          <w:lang w:val="uk-UA" w:eastAsia="ru-RU"/>
        </w:rPr>
        <w:t>прия Володимерь“</w:t>
      </w:r>
      <w:r w:rsidRPr="00FA3AC4">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Ці епізоди дають нам зрозуміти значну політичну роль во</w:t>
      </w:r>
      <w:r w:rsidRPr="00AC60D2">
        <w:rPr>
          <w:rFonts w:ascii="Times New Roman" w:eastAsia="Times New Roman" w:hAnsi="Times New Roman" w:cs="Times New Roman"/>
          <w:color w:val="000000"/>
          <w:sz w:val="28"/>
          <w:szCs w:val="28"/>
          <w:lang w:val="uk-UA" w:eastAsia="ru-RU"/>
        </w:rPr>
        <w:softHyphen/>
        <w:t>линського бо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ярства. Але воно не мало такої сили, як боярство га</w:t>
      </w:r>
      <w:r w:rsidRPr="00AC60D2">
        <w:rPr>
          <w:rFonts w:ascii="Times New Roman" w:eastAsia="Times New Roman" w:hAnsi="Times New Roman" w:cs="Times New Roman"/>
          <w:color w:val="000000"/>
          <w:sz w:val="28"/>
          <w:szCs w:val="28"/>
          <w:lang w:val="uk-UA" w:eastAsia="ru-RU"/>
        </w:rPr>
        <w:softHyphen/>
        <w:t>лицьке: при браку всякої тривкості в політичних відносинах Волині, при частих змінах династій, тут не могло виробитися таке впливове і сконсолідоване боярство, як у Галичині, і не відзначається такою сміливою ініціативою, як це. Чи тому, що не мало таких сил і впливів, чи тому, що не виемансипувалося від династичної лояльності в такій мірі, як боярство галицьке, тільки своїх політичних впливів воно не розвинуло далі в напрямі, вка</w:t>
      </w:r>
      <w:r w:rsidRPr="00AC60D2">
        <w:rPr>
          <w:rFonts w:ascii="Times New Roman" w:eastAsia="Times New Roman" w:hAnsi="Times New Roman" w:cs="Times New Roman"/>
          <w:color w:val="000000"/>
          <w:sz w:val="28"/>
          <w:szCs w:val="28"/>
          <w:lang w:val="uk-UA" w:eastAsia="ru-RU"/>
        </w:rPr>
        <w:softHyphen/>
        <w:t>заному цими вступними епізодами XІІI ст. - аби свобідно розпоряджатися княжим столом. Проявів протидинастичних змагань ми пізніше не бачимо зовсім. Навпаки, літописець, що так часто титулує „невірними“ галицьких бояр, не раз зі співчуттям підно</w:t>
      </w:r>
      <w:r w:rsidRPr="00AC60D2">
        <w:rPr>
          <w:rFonts w:ascii="Times New Roman" w:eastAsia="Times New Roman" w:hAnsi="Times New Roman" w:cs="Times New Roman"/>
          <w:color w:val="000000"/>
          <w:sz w:val="28"/>
          <w:szCs w:val="28"/>
          <w:lang w:val="uk-UA" w:eastAsia="ru-RU"/>
        </w:rPr>
        <w:softHyphen/>
        <w:t xml:space="preserve">сить лояльність волинських. „Бояри не зневірилися </w:t>
      </w:r>
      <w:r w:rsidRPr="00AC60D2">
        <w:rPr>
          <w:rFonts w:ascii="Times New Roman" w:eastAsia="Times New Roman" w:hAnsi="Times New Roman" w:cs="Times New Roman"/>
          <w:color w:val="000000"/>
          <w:sz w:val="28"/>
          <w:szCs w:val="28"/>
          <w:lang w:eastAsia="ru-RU"/>
        </w:rPr>
        <w:t xml:space="preserve">(бояре </w:t>
      </w:r>
      <w:r w:rsidRPr="00AC60D2">
        <w:rPr>
          <w:rFonts w:ascii="Times New Roman" w:eastAsia="Times New Roman" w:hAnsi="Times New Roman" w:cs="Times New Roman"/>
          <w:color w:val="000000"/>
          <w:sz w:val="28"/>
          <w:szCs w:val="28"/>
          <w:lang w:val="uk-UA" w:eastAsia="ru-RU"/>
        </w:rPr>
        <w:t>не</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изневериша ся), але пішли у Камінець“ за Васильком, зі співчуттям зауважає він про них, коли Романовичам зі всієї спадщини їх батька залишилася маленька Камінецька волость</w:t>
      </w:r>
      <w:r w:rsidRPr="00FA3AC4">
        <w:rPr>
          <w:rFonts w:ascii="Times New Roman" w:eastAsia="Times New Roman" w:hAnsi="Times New Roman" w:cs="Times New Roman"/>
          <w:color w:val="000000"/>
          <w:sz w:val="28"/>
          <w:szCs w:val="28"/>
          <w:vertAlign w:val="superscript"/>
          <w:lang w:val="uk-UA" w:eastAsia="ru-RU"/>
        </w:rPr>
        <w:t>2</w:t>
      </w:r>
      <w:r w:rsidRPr="00AC60D2">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Дуже значна, мабуть - переважна частина володимирських бояр, на чолі </w:t>
      </w:r>
      <w:r>
        <w:rPr>
          <w:rFonts w:ascii="Times New Roman" w:eastAsia="Times New Roman" w:hAnsi="Times New Roman" w:cs="Times New Roman"/>
          <w:color w:val="000000"/>
          <w:sz w:val="28"/>
          <w:szCs w:val="28"/>
          <w:lang w:val="uk-UA" w:eastAsia="ru-RU"/>
        </w:rPr>
        <w:t>як</w:t>
      </w:r>
      <w:r w:rsidRPr="00AC60D2">
        <w:rPr>
          <w:rFonts w:ascii="Times New Roman" w:eastAsia="Times New Roman" w:hAnsi="Times New Roman" w:cs="Times New Roman"/>
          <w:color w:val="000000"/>
          <w:sz w:val="28"/>
          <w:szCs w:val="28"/>
          <w:lang w:val="uk-UA" w:eastAsia="ru-RU"/>
        </w:rPr>
        <w:t>их стояв тоді Вячеслав Товстий, вірно трималися Романовичів у 1240—1 рр., коли у Володимирі сидів піддержа</w:t>
      </w:r>
      <w:r w:rsidRPr="00AC60D2">
        <w:rPr>
          <w:rFonts w:ascii="Times New Roman" w:eastAsia="Times New Roman" w:hAnsi="Times New Roman" w:cs="Times New Roman"/>
          <w:color w:val="000000"/>
          <w:sz w:val="28"/>
          <w:szCs w:val="28"/>
          <w:lang w:val="uk-UA" w:eastAsia="ru-RU"/>
        </w:rPr>
        <w:softHyphen/>
        <w:t>ний Лєшком Олександр белзький, і ді</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лили всі пригоди вигнаних княжичів. Вони беруть участь у церемонії, коли Данила садовили у Галичі на стіл: „бояри володимирські і галицькі </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 Вячеслав володимирський і Володислав галицький (проводирі), і всі інші бояри володимирські і галицькі і воєводи угорські“. А коли галицькі </w:t>
      </w:r>
      <w:r w:rsidRPr="00AC60D2">
        <w:rPr>
          <w:rFonts w:ascii="Times New Roman" w:eastAsia="Times New Roman" w:hAnsi="Times New Roman" w:cs="Times New Roman"/>
          <w:color w:val="000000"/>
          <w:sz w:val="28"/>
          <w:szCs w:val="28"/>
          <w:lang w:eastAsia="ru-RU"/>
        </w:rPr>
        <w:t>бояр</w:t>
      </w:r>
      <w:r w:rsidRPr="00AC60D2">
        <w:rPr>
          <w:rFonts w:ascii="Times New Roman" w:eastAsia="Times New Roman" w:hAnsi="Times New Roman" w:cs="Times New Roman"/>
          <w:color w:val="000000"/>
          <w:sz w:val="28"/>
          <w:szCs w:val="28"/>
          <w:lang w:val="uk-UA" w:eastAsia="ru-RU"/>
        </w:rPr>
        <w:t>и</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вигнали з Галича </w:t>
      </w:r>
      <w:r w:rsidRPr="00AC60D2">
        <w:rPr>
          <w:rFonts w:ascii="Times New Roman" w:eastAsia="Times New Roman" w:hAnsi="Times New Roman" w:cs="Times New Roman"/>
          <w:color w:val="000000"/>
          <w:sz w:val="28"/>
          <w:szCs w:val="28"/>
          <w:lang w:eastAsia="ru-RU"/>
        </w:rPr>
        <w:t xml:space="preserve">Данилову </w:t>
      </w:r>
      <w:r w:rsidRPr="00AC60D2">
        <w:rPr>
          <w:rFonts w:ascii="Times New Roman" w:eastAsia="Times New Roman" w:hAnsi="Times New Roman" w:cs="Times New Roman"/>
          <w:color w:val="000000"/>
          <w:sz w:val="28"/>
          <w:szCs w:val="28"/>
          <w:lang w:val="uk-UA" w:eastAsia="ru-RU"/>
        </w:rPr>
        <w:t>матір, володимирські бояри разом з уграми зайнялися ре</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ституцією її: „прийшов ко</w:t>
      </w:r>
      <w:r w:rsidRPr="00AC60D2">
        <w:rPr>
          <w:rFonts w:ascii="Times New Roman" w:eastAsia="Times New Roman" w:hAnsi="Times New Roman" w:cs="Times New Roman"/>
          <w:color w:val="000000"/>
          <w:sz w:val="28"/>
          <w:szCs w:val="28"/>
          <w:lang w:val="uk-UA" w:eastAsia="ru-RU"/>
        </w:rPr>
        <w:softHyphen/>
        <w:t>роль у Галич 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привів ятрів свою велику княгиню Романову, також бояри володимирські, Інгвар і інші князі“; з Романовою княгинею і володимирськими боярами, як її головною опорою і радою, ра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диться при</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цьому король,</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як йому бути з галицькими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FA3AC4" w:rsidRDefault="00212BAC" w:rsidP="00212BAC">
      <w:pPr>
        <w:spacing w:after="0" w:line="240" w:lineRule="auto"/>
        <w:jc w:val="both"/>
        <w:rPr>
          <w:rFonts w:ascii="Times New Roman" w:eastAsia="Times New Roman" w:hAnsi="Times New Roman" w:cs="Times New Roman"/>
          <w:b/>
          <w:bCs/>
          <w:sz w:val="24"/>
          <w:szCs w:val="24"/>
          <w:lang w:val="uk-UA" w:eastAsia="ru-RU"/>
        </w:rPr>
      </w:pPr>
      <w:r w:rsidRPr="00FA3AC4">
        <w:rPr>
          <w:rFonts w:ascii="Times New Roman" w:eastAsia="Times New Roman" w:hAnsi="Times New Roman" w:cs="Times New Roman"/>
          <w:color w:val="000000"/>
          <w:sz w:val="24"/>
          <w:szCs w:val="24"/>
          <w:vertAlign w:val="superscript"/>
          <w:lang w:val="uk-UA" w:eastAsia="ru-RU"/>
        </w:rPr>
        <w:t>1</w:t>
      </w:r>
      <w:r w:rsidRPr="009A190A">
        <w:rPr>
          <w:rFonts w:ascii="Times New Roman" w:eastAsia="Times New Roman" w:hAnsi="Times New Roman" w:cs="Times New Roman"/>
          <w:color w:val="000000"/>
          <w:sz w:val="24"/>
          <w:szCs w:val="24"/>
          <w:lang w:val="uk-UA" w:eastAsia="ru-RU"/>
        </w:rPr>
        <w:t xml:space="preserve">Іпат. с. 481, 483 (біля 1210 </w:t>
      </w:r>
      <w:r w:rsidRPr="00FA3AC4">
        <w:rPr>
          <w:rFonts w:ascii="Times New Roman" w:eastAsia="Times New Roman" w:hAnsi="Times New Roman" w:cs="Times New Roman"/>
          <w:color w:val="000000"/>
          <w:sz w:val="24"/>
          <w:szCs w:val="24"/>
          <w:lang w:val="uk-UA" w:eastAsia="ru-RU"/>
        </w:rPr>
        <w:t>р.).</w:t>
      </w:r>
    </w:p>
    <w:p w:rsidR="00212BAC" w:rsidRPr="00FA3AC4" w:rsidRDefault="00212BAC" w:rsidP="00212BAC">
      <w:pPr>
        <w:spacing w:after="0" w:line="240" w:lineRule="auto"/>
        <w:jc w:val="both"/>
        <w:rPr>
          <w:rFonts w:ascii="Times New Roman" w:eastAsia="Times New Roman" w:hAnsi="Times New Roman" w:cs="Times New Roman"/>
          <w:sz w:val="24"/>
          <w:szCs w:val="24"/>
          <w:lang w:val="uk-UA" w:eastAsia="ru-RU"/>
        </w:rPr>
      </w:pPr>
      <w:r w:rsidRPr="00FA3AC4">
        <w:rPr>
          <w:rFonts w:ascii="Times New Roman" w:eastAsia="Times New Roman" w:hAnsi="Times New Roman" w:cs="Times New Roman"/>
          <w:color w:val="000000"/>
          <w:sz w:val="24"/>
          <w:szCs w:val="24"/>
          <w:vertAlign w:val="superscript"/>
          <w:lang w:val="uk-UA" w:eastAsia="ru-RU"/>
        </w:rPr>
        <w:t>2</w:t>
      </w:r>
      <w:r w:rsidRPr="009A190A">
        <w:rPr>
          <w:rFonts w:ascii="Times New Roman" w:eastAsia="Times New Roman" w:hAnsi="Times New Roman" w:cs="Times New Roman"/>
          <w:color w:val="000000"/>
          <w:sz w:val="24"/>
          <w:szCs w:val="24"/>
          <w:lang w:val="uk-UA" w:eastAsia="ru-RU"/>
        </w:rPr>
        <w:t>Іпат. с. 487.</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-401-</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боярами</w:t>
      </w:r>
      <w:r w:rsidRPr="00AC60D2">
        <w:rPr>
          <w:rFonts w:ascii="Times New Roman" w:eastAsia="Times New Roman" w:hAnsi="Times New Roman" w:cs="Times New Roman"/>
          <w:color w:val="000000"/>
          <w:sz w:val="28"/>
          <w:szCs w:val="28"/>
          <w:lang w:val="uk-UA" w:eastAsia="ru-RU"/>
        </w:rPr>
        <w:t>. Поруч цієї лояльної партії мусила бути і інша: на неї мабуть опирався Олександр белзький, коли втрапив на кілька років задержатися у Володимирі. Але відколи Романови</w:t>
      </w:r>
      <w:r>
        <w:rPr>
          <w:rFonts w:ascii="Times New Roman" w:eastAsia="Times New Roman" w:hAnsi="Times New Roman" w:cs="Times New Roman"/>
          <w:color w:val="000000"/>
          <w:sz w:val="28"/>
          <w:szCs w:val="28"/>
          <w:lang w:val="uk-UA" w:eastAsia="ru-RU"/>
        </w:rPr>
        <w:t>чі повер</w:t>
      </w:r>
      <w:r>
        <w:rPr>
          <w:rFonts w:ascii="Times New Roman" w:eastAsia="Times New Roman" w:hAnsi="Times New Roman" w:cs="Times New Roman"/>
          <w:color w:val="000000"/>
          <w:sz w:val="28"/>
          <w:szCs w:val="28"/>
          <w:lang w:val="uk-UA" w:eastAsia="ru-RU"/>
        </w:rPr>
        <w:softHyphen/>
        <w:t>таються до Володимира</w:t>
      </w:r>
      <w:r w:rsidRPr="00AC60D2">
        <w:rPr>
          <w:rFonts w:ascii="Times New Roman" w:eastAsia="Times New Roman" w:hAnsi="Times New Roman" w:cs="Times New Roman"/>
          <w:color w:val="000000"/>
          <w:sz w:val="28"/>
          <w:szCs w:val="28"/>
          <w:lang w:val="uk-UA" w:eastAsia="ru-RU"/>
        </w:rPr>
        <w:t>, ми нічого не чуємо вже про яку-небудь протидинастичну партію тут; вона видно покорилася, зійшла на далекий план, або забралася з Володимира. Ми зустрічаємо тільки час від часу вказівки про важливе і впливове становище волин</w:t>
      </w:r>
      <w:r w:rsidRPr="00AC60D2">
        <w:rPr>
          <w:rFonts w:ascii="Times New Roman" w:eastAsia="Times New Roman" w:hAnsi="Times New Roman" w:cs="Times New Roman"/>
          <w:color w:val="000000"/>
          <w:sz w:val="28"/>
          <w:szCs w:val="28"/>
          <w:lang w:val="uk-UA" w:eastAsia="ru-RU"/>
        </w:rPr>
        <w:softHyphen/>
        <w:t>ського боярства. Напр. Мстислав Данилович, діставши спадщину після Володимира, каптує(?) собі бояр, ще за життя Володимира роздаючи їм</w:t>
      </w:r>
      <w:r w:rsidRPr="00AC60D2">
        <w:rPr>
          <w:rFonts w:ascii="Times New Roman" w:eastAsia="Times New Roman" w:hAnsi="Times New Roman" w:cs="Times New Roman"/>
          <w:b/>
          <w:bCs/>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княжі села</w:t>
      </w:r>
      <w:r w:rsidRPr="00AC60D2">
        <w:rPr>
          <w:rFonts w:ascii="Times New Roman" w:eastAsia="Times New Roman" w:hAnsi="Times New Roman" w:cs="Times New Roman"/>
          <w:color w:val="000000"/>
          <w:sz w:val="28"/>
          <w:szCs w:val="28"/>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Безперечно, що власне на другу половину ХІІІ ст., коли Во</w:t>
      </w:r>
      <w:r w:rsidRPr="00AC60D2">
        <w:rPr>
          <w:rFonts w:ascii="Times New Roman" w:eastAsia="Times New Roman" w:hAnsi="Times New Roman" w:cs="Times New Roman"/>
          <w:color w:val="000000"/>
          <w:sz w:val="28"/>
          <w:szCs w:val="28"/>
          <w:lang w:val="uk-UA" w:eastAsia="ru-RU"/>
        </w:rPr>
        <w:softHyphen/>
        <w:t>линь жила без всяких політичних пертурбацій у</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спокої і міцно</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усталених політичних відносинах, треба покласти розвій еконо</w:t>
      </w:r>
      <w:r w:rsidRPr="00AC60D2">
        <w:rPr>
          <w:rFonts w:ascii="Times New Roman" w:eastAsia="Times New Roman" w:hAnsi="Times New Roman" w:cs="Times New Roman"/>
          <w:b/>
          <w:bCs/>
          <w:color w:val="000000"/>
          <w:sz w:val="28"/>
          <w:szCs w:val="28"/>
          <w:lang w:val="uk-UA" w:eastAsia="ru-RU"/>
        </w:rPr>
        <w:softHyphen/>
      </w:r>
      <w:r w:rsidRPr="00AC60D2">
        <w:rPr>
          <w:rFonts w:ascii="Times New Roman" w:eastAsia="Times New Roman" w:hAnsi="Times New Roman" w:cs="Times New Roman"/>
          <w:color w:val="000000"/>
          <w:sz w:val="28"/>
          <w:szCs w:val="28"/>
          <w:lang w:val="uk-UA" w:eastAsia="ru-RU"/>
        </w:rPr>
        <w:t>мічної сили волинського боярства та внутрішнє сконсолідування його.</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На ц</w:t>
      </w:r>
      <w:r w:rsidRPr="00AC60D2">
        <w:rPr>
          <w:rFonts w:ascii="Times New Roman" w:eastAsia="Times New Roman" w:hAnsi="Times New Roman" w:cs="Times New Roman"/>
          <w:color w:val="000000"/>
          <w:sz w:val="28"/>
          <w:szCs w:val="28"/>
          <w:lang w:eastAsia="ru-RU"/>
        </w:rPr>
        <w:t xml:space="preserve">е </w:t>
      </w:r>
      <w:r w:rsidRPr="00AC60D2">
        <w:rPr>
          <w:rFonts w:ascii="Times New Roman" w:eastAsia="Times New Roman" w:hAnsi="Times New Roman" w:cs="Times New Roman"/>
          <w:color w:val="000000"/>
          <w:sz w:val="28"/>
          <w:szCs w:val="28"/>
          <w:lang w:val="uk-UA" w:eastAsia="ru-RU"/>
        </w:rPr>
        <w:t>останнє - що боярство сформувалося в дідичний клас, вказує</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напр. поява терміну „боярський син”, як певного су</w:t>
      </w:r>
      <w:r>
        <w:rPr>
          <w:rFonts w:ascii="Times New Roman" w:eastAsia="Times New Roman" w:hAnsi="Times New Roman" w:cs="Times New Roman"/>
          <w:color w:val="000000"/>
          <w:sz w:val="28"/>
          <w:szCs w:val="28"/>
          <w:lang w:val="uk-UA" w:eastAsia="ru-RU"/>
        </w:rPr>
        <w:t>-спільного технічного терміну</w:t>
      </w:r>
      <w:r w:rsidRPr="00AC60D2">
        <w:rPr>
          <w:rFonts w:ascii="Times New Roman" w:eastAsia="Times New Roman" w:hAnsi="Times New Roman" w:cs="Times New Roman"/>
          <w:color w:val="000000"/>
          <w:sz w:val="28"/>
          <w:szCs w:val="28"/>
          <w:lang w:val="uk-UA" w:eastAsia="ru-RU"/>
        </w:rPr>
        <w:t>. Одним з чинників, що спричинився в ті часи до престижу боярського класу на Волині, мусимо визнати домішку до нього служебних князів. Про них маємо вказівки в другій пол</w:t>
      </w:r>
      <w:r w:rsidRPr="00AC60D2">
        <w:rPr>
          <w:rFonts w:ascii="Times New Roman" w:eastAsia="Times New Roman" w:hAnsi="Times New Roman" w:cs="Times New Roman"/>
          <w:color w:val="000000"/>
          <w:sz w:val="28"/>
          <w:szCs w:val="28"/>
          <w:lang w:eastAsia="ru-RU"/>
        </w:rPr>
        <w:t>овин</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XIII ст.; так зустрічаємо при дворі Володимира Васильковича воєводу князя вслонимського Василька, і Юрія князя пороського,</w:t>
      </w:r>
      <w:r>
        <w:rPr>
          <w:rFonts w:ascii="Times New Roman" w:eastAsia="Times New Roman" w:hAnsi="Times New Roman" w:cs="Times New Roman"/>
          <w:color w:val="000000"/>
          <w:sz w:val="28"/>
          <w:szCs w:val="28"/>
          <w:lang w:val="uk-UA" w:eastAsia="ru-RU"/>
        </w:rPr>
        <w:t xml:space="preserve"> що служив Мстиславу, а перед ти</w:t>
      </w:r>
      <w:r w:rsidRPr="00AC60D2">
        <w:rPr>
          <w:rFonts w:ascii="Times New Roman" w:eastAsia="Times New Roman" w:hAnsi="Times New Roman" w:cs="Times New Roman"/>
          <w:color w:val="000000"/>
          <w:sz w:val="28"/>
          <w:szCs w:val="28"/>
          <w:lang w:val="uk-UA" w:eastAsia="ru-RU"/>
        </w:rPr>
        <w:t>м служив Володимиру. Таких служебних князів мусило бути тоді на Волині і в Галичині багато, і число їх мусило зростати на</w:t>
      </w:r>
      <w:r w:rsidRPr="00AC60D2">
        <w:rPr>
          <w:rFonts w:ascii="Times New Roman" w:eastAsia="Times New Roman" w:hAnsi="Times New Roman" w:cs="Times New Roman"/>
          <w:color w:val="000000"/>
          <w:sz w:val="28"/>
          <w:szCs w:val="28"/>
          <w:lang w:eastAsia="ru-RU"/>
        </w:rPr>
        <w:t>при</w:t>
      </w:r>
      <w:r w:rsidRPr="00AC60D2">
        <w:rPr>
          <w:rFonts w:ascii="Times New Roman" w:eastAsia="Times New Roman" w:hAnsi="Times New Roman" w:cs="Times New Roman"/>
          <w:color w:val="000000"/>
          <w:sz w:val="28"/>
          <w:szCs w:val="28"/>
          <w:lang w:val="uk-UA" w:eastAsia="ru-RU"/>
        </w:rPr>
        <w:t>кінці ХІІ</w:t>
      </w:r>
      <w:r w:rsidRPr="00AC60D2">
        <w:rPr>
          <w:rFonts w:ascii="Times New Roman" w:eastAsia="Times New Roman" w:hAnsi="Times New Roman" w:cs="Times New Roman"/>
          <w:color w:val="000000"/>
          <w:sz w:val="28"/>
          <w:szCs w:val="28"/>
          <w:lang w:val="en-US" w:eastAsia="ru-RU"/>
        </w:rPr>
        <w:t>I</w:t>
      </w:r>
      <w:r w:rsidRPr="00AC60D2">
        <w:rPr>
          <w:rFonts w:ascii="Times New Roman" w:eastAsia="Times New Roman" w:hAnsi="Times New Roman" w:cs="Times New Roman"/>
          <w:color w:val="000000"/>
          <w:sz w:val="28"/>
          <w:szCs w:val="28"/>
          <w:lang w:val="uk-UA" w:eastAsia="ru-RU"/>
        </w:rPr>
        <w:t xml:space="preserve"> і на </w:t>
      </w:r>
      <w:r w:rsidRPr="00AC60D2">
        <w:rPr>
          <w:rFonts w:ascii="Times New Roman" w:eastAsia="Times New Roman" w:hAnsi="Times New Roman" w:cs="Times New Roman"/>
          <w:color w:val="000000"/>
          <w:sz w:val="28"/>
          <w:szCs w:val="28"/>
          <w:lang w:eastAsia="ru-RU"/>
        </w:rPr>
        <w:t>початк</w:t>
      </w:r>
      <w:r w:rsidRPr="00AC60D2">
        <w:rPr>
          <w:rFonts w:ascii="Times New Roman" w:eastAsia="Times New Roman" w:hAnsi="Times New Roman" w:cs="Times New Roman"/>
          <w:color w:val="000000"/>
          <w:sz w:val="28"/>
          <w:szCs w:val="28"/>
          <w:lang w:val="uk-UA" w:eastAsia="ru-RU"/>
        </w:rPr>
        <w:t>у</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XIV ст.</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все більше, в міру того, як занепадало державне життя у землях східно</w:t>
      </w:r>
      <w:r w:rsidRPr="00AC60D2">
        <w:rPr>
          <w:rFonts w:ascii="Times New Roman" w:eastAsia="Times New Roman" w:hAnsi="Times New Roman" w:cs="Times New Roman"/>
          <w:color w:val="000000"/>
          <w:sz w:val="28"/>
          <w:szCs w:val="28"/>
          <w:lang w:val="uk-UA" w:eastAsia="ru-RU"/>
        </w:rPr>
        <w:softHyphen/>
        <w:t>українських, а у північних розширювалося панування литовських князів. Тим пояснюється така маса княжих родів на Волині XV - XVI ст.; значна частина їх була нащад</w:t>
      </w:r>
      <w:r w:rsidRPr="00AC60D2">
        <w:rPr>
          <w:rFonts w:ascii="Times New Roman" w:eastAsia="Times New Roman" w:hAnsi="Times New Roman" w:cs="Times New Roman"/>
          <w:color w:val="000000"/>
          <w:sz w:val="28"/>
          <w:szCs w:val="28"/>
          <w:lang w:eastAsia="ru-RU"/>
        </w:rPr>
        <w:t xml:space="preserve">ками </w:t>
      </w:r>
      <w:r>
        <w:rPr>
          <w:rFonts w:ascii="Times New Roman" w:eastAsia="Times New Roman" w:hAnsi="Times New Roman" w:cs="Times New Roman"/>
          <w:color w:val="000000"/>
          <w:sz w:val="28"/>
          <w:szCs w:val="28"/>
          <w:lang w:val="uk-UA" w:eastAsia="ru-RU"/>
        </w:rPr>
        <w:t>служебних князів XIII-</w:t>
      </w:r>
      <w:r w:rsidRPr="00AC60D2">
        <w:rPr>
          <w:rFonts w:ascii="Times New Roman" w:eastAsia="Times New Roman" w:hAnsi="Times New Roman" w:cs="Times New Roman"/>
          <w:color w:val="000000"/>
          <w:sz w:val="28"/>
          <w:szCs w:val="28"/>
          <w:lang w:val="uk-UA" w:eastAsia="ru-RU"/>
        </w:rPr>
        <w:t>XIV ст.</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Найвищою точкою у розвитку сили і значення волинського бо</w:t>
      </w:r>
      <w:r w:rsidRPr="00AC60D2">
        <w:rPr>
          <w:rFonts w:ascii="Times New Roman" w:eastAsia="Times New Roman" w:hAnsi="Times New Roman" w:cs="Times New Roman"/>
          <w:color w:val="000000"/>
          <w:sz w:val="28"/>
          <w:szCs w:val="28"/>
          <w:lang w:val="uk-UA" w:eastAsia="ru-RU"/>
        </w:rPr>
        <w:softHyphen/>
        <w:t>ярства треба визнати третє і четверте десятиліття XIV віку. Тоді столиця всієї Гали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цько-волинської держави перенесена була у Воло</w:t>
      </w:r>
      <w:r w:rsidRPr="00AC60D2">
        <w:rPr>
          <w:rFonts w:ascii="Times New Roman" w:eastAsia="Times New Roman" w:hAnsi="Times New Roman" w:cs="Times New Roman"/>
          <w:color w:val="000000"/>
          <w:sz w:val="28"/>
          <w:szCs w:val="28"/>
          <w:lang w:val="uk-UA" w:eastAsia="ru-RU"/>
        </w:rPr>
        <w:softHyphen/>
        <w:t xml:space="preserve">димир, і з кінцем династії Данила володимирське боярство мусило взяти кермо держави на якийсь час у свої руки. Та й потім, вибравши своїм князем </w:t>
      </w:r>
      <w:r w:rsidRPr="00AC60D2">
        <w:rPr>
          <w:rFonts w:ascii="Times New Roman" w:eastAsia="Times New Roman" w:hAnsi="Times New Roman" w:cs="Times New Roman"/>
          <w:color w:val="000000"/>
          <w:sz w:val="28"/>
          <w:szCs w:val="28"/>
          <w:lang w:eastAsia="ru-RU"/>
        </w:rPr>
        <w:t xml:space="preserve">Болеслава </w:t>
      </w:r>
      <w:r w:rsidRPr="00AC60D2">
        <w:rPr>
          <w:rFonts w:ascii="Times New Roman" w:eastAsia="Times New Roman" w:hAnsi="Times New Roman" w:cs="Times New Roman"/>
          <w:color w:val="000000"/>
          <w:sz w:val="28"/>
          <w:szCs w:val="28"/>
          <w:lang w:val="uk-UA" w:eastAsia="ru-RU"/>
        </w:rPr>
        <w:t>Тройденовича, воно утримало у своїх руках першорядний вплив на державні справи - про це бу</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демо говорити далі.</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ind w:firstLine="459"/>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-402-</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ind w:firstLine="459"/>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ind w:firstLine="459"/>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Для культурного життя Волині досі ми маємо переважно літературний матеріал; щодо археології, то Волинь належить до най</w:t>
      </w:r>
      <w:r w:rsidRPr="00AC60D2">
        <w:rPr>
          <w:rFonts w:ascii="Times New Roman" w:eastAsia="Times New Roman" w:hAnsi="Times New Roman" w:cs="Times New Roman"/>
          <w:color w:val="000000"/>
          <w:sz w:val="28"/>
          <w:szCs w:val="28"/>
          <w:lang w:val="uk-UA" w:eastAsia="ru-RU"/>
        </w:rPr>
        <w:softHyphen/>
        <w:t>більш занедбаних країв. Дуже цікаву ілюстрацію волинської культури XIII в. дає оповідання Во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линського літопису про побудовані Володимиром Васильковичем церкви і подаровані ним речі.Тут зустрічаємо писані на золоті ікони, ікони, оковані золотом або сріблом “з дорогим камінням“, прикрашені часом „гривнами“ або „монистами</w:t>
      </w:r>
      <w:r w:rsidRPr="00AC60D2">
        <w:rPr>
          <w:rFonts w:ascii="Times New Roman" w:eastAsia="Times New Roman" w:hAnsi="Times New Roman" w:cs="Times New Roman"/>
          <w:color w:val="000000"/>
          <w:sz w:val="28"/>
          <w:szCs w:val="28"/>
          <w:lang w:val="de-DE" w:eastAsia="ru-RU"/>
        </w:rPr>
        <w:t xml:space="preserve">“, </w:t>
      </w:r>
      <w:r w:rsidRPr="00AC60D2">
        <w:rPr>
          <w:rFonts w:ascii="Times New Roman" w:eastAsia="Times New Roman" w:hAnsi="Times New Roman" w:cs="Times New Roman"/>
          <w:color w:val="000000"/>
          <w:sz w:val="28"/>
          <w:szCs w:val="28"/>
          <w:lang w:val="uk-UA" w:eastAsia="ru-RU"/>
        </w:rPr>
        <w:t>золотими, садженими камінням і перлами; євангелія, оправлені в оксамит або оковані сріблом, або золотом, з емальовими образками (цяты с финиптом); срібні або золоті, часом саджені камінням церковні сосуди; вишивані золотом і перлами або саджені “дробницею“ - дрібними образками, оксамитові або шовкові (з паво</w:t>
      </w:r>
      <w:r w:rsidRPr="00AC60D2">
        <w:rPr>
          <w:rFonts w:ascii="Times New Roman" w:eastAsia="Times New Roman" w:hAnsi="Times New Roman" w:cs="Times New Roman"/>
          <w:color w:val="000000"/>
          <w:sz w:val="28"/>
          <w:szCs w:val="28"/>
          <w:lang w:val="uk-UA" w:eastAsia="ru-RU"/>
        </w:rPr>
        <w:softHyphen/>
        <w:t>локи) церковні завіси, покрови, мідні вилиті двері і т. п.</w:t>
      </w:r>
      <w:r w:rsidRPr="00F01BE3">
        <w:rPr>
          <w:rFonts w:ascii="Times New Roman" w:eastAsia="Times New Roman" w:hAnsi="Times New Roman" w:cs="Times New Roman"/>
          <w:color w:val="000000"/>
          <w:sz w:val="28"/>
          <w:szCs w:val="28"/>
          <w:vertAlign w:val="superscript"/>
          <w:lang w:val="uk-UA" w:eastAsia="ru-RU"/>
        </w:rPr>
        <w:t>1</w:t>
      </w:r>
    </w:p>
    <w:p w:rsidR="00212BAC" w:rsidRPr="00AC60D2" w:rsidRDefault="00212BAC" w:rsidP="00212BAC">
      <w:pPr>
        <w:spacing w:after="0" w:line="240" w:lineRule="auto"/>
        <w:ind w:firstLine="459"/>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Як особлива дорогоцінність згадуються тут же і церковні книги, між ними євангеліє, молитовник і </w:t>
      </w:r>
      <w:r w:rsidRPr="00AC60D2">
        <w:rPr>
          <w:rFonts w:ascii="Times New Roman" w:eastAsia="Times New Roman" w:hAnsi="Times New Roman" w:cs="Times New Roman"/>
          <w:color w:val="000000"/>
          <w:sz w:val="28"/>
          <w:szCs w:val="28"/>
          <w:lang w:eastAsia="ru-RU"/>
        </w:rPr>
        <w:t xml:space="preserve">служба св. </w:t>
      </w:r>
      <w:r w:rsidRPr="00AC60D2">
        <w:rPr>
          <w:rFonts w:ascii="Times New Roman" w:eastAsia="Times New Roman" w:hAnsi="Times New Roman" w:cs="Times New Roman"/>
          <w:color w:val="000000"/>
          <w:sz w:val="28"/>
          <w:szCs w:val="28"/>
          <w:lang w:val="uk-UA" w:eastAsia="ru-RU"/>
        </w:rPr>
        <w:t>Георгію,</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списані самим князем Воло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димиром, - бо він, за словами літописця, був чоловік надзвичайно розумний і на</w:t>
      </w:r>
      <w:r w:rsidRPr="00AC60D2">
        <w:rPr>
          <w:rFonts w:ascii="Times New Roman" w:eastAsia="Times New Roman" w:hAnsi="Times New Roman" w:cs="Times New Roman"/>
          <w:color w:val="000000"/>
          <w:sz w:val="28"/>
          <w:szCs w:val="28"/>
          <w:lang w:eastAsia="ru-RU"/>
        </w:rPr>
        <w:t xml:space="preserve">читаний, </w:t>
      </w:r>
      <w:r w:rsidRPr="00AC60D2">
        <w:rPr>
          <w:rFonts w:ascii="Times New Roman" w:eastAsia="Times New Roman" w:hAnsi="Times New Roman" w:cs="Times New Roman"/>
          <w:color w:val="000000"/>
          <w:sz w:val="28"/>
          <w:szCs w:val="28"/>
          <w:lang w:val="uk-UA" w:eastAsia="ru-RU"/>
        </w:rPr>
        <w:t>що не спинявся і перед трудними, символічними толкуваннями</w:t>
      </w:r>
      <w:r w:rsidRPr="00AC60D2">
        <w:rPr>
          <w:rFonts w:ascii="Times New Roman" w:eastAsia="Times New Roman" w:hAnsi="Times New Roman" w:cs="Times New Roman"/>
          <w:color w:val="000000"/>
          <w:sz w:val="28"/>
          <w:szCs w:val="28"/>
          <w:lang w:eastAsia="ru-RU"/>
        </w:rPr>
        <w:t xml:space="preserve">, „книжникъ великъ и </w:t>
      </w:r>
      <w:r w:rsidRPr="00AC60D2">
        <w:rPr>
          <w:rFonts w:ascii="Times New Roman" w:eastAsia="Times New Roman" w:hAnsi="Times New Roman" w:cs="Times New Roman"/>
          <w:color w:val="000000"/>
          <w:sz w:val="28"/>
          <w:szCs w:val="28"/>
          <w:lang w:val="uk-UA" w:eastAsia="ru-RU"/>
        </w:rPr>
        <w:t>филосъфъ</w:t>
      </w:r>
      <w:r w:rsidRPr="00AC60D2">
        <w:rPr>
          <w:rFonts w:ascii="Times New Roman" w:eastAsia="Times New Roman" w:hAnsi="Times New Roman" w:cs="Times New Roman"/>
          <w:color w:val="000000"/>
          <w:sz w:val="28"/>
          <w:szCs w:val="28"/>
          <w:lang w:eastAsia="ru-RU"/>
        </w:rPr>
        <w:t xml:space="preserve">, акого же не бысть во всей земли и ни по </w:t>
      </w:r>
      <w:r w:rsidRPr="00AC60D2">
        <w:rPr>
          <w:rFonts w:ascii="Times New Roman" w:eastAsia="Times New Roman" w:hAnsi="Times New Roman" w:cs="Times New Roman"/>
          <w:color w:val="000000"/>
          <w:sz w:val="28"/>
          <w:szCs w:val="28"/>
          <w:lang w:val="uk-UA" w:eastAsia="ru-RU"/>
        </w:rPr>
        <w:t>немь</w:t>
      </w:r>
      <w:r w:rsidRPr="00AC60D2">
        <w:rPr>
          <w:rFonts w:ascii="Times New Roman" w:eastAsia="Times New Roman" w:hAnsi="Times New Roman" w:cs="Times New Roman"/>
          <w:color w:val="000000"/>
          <w:sz w:val="28"/>
          <w:szCs w:val="28"/>
          <w:lang w:eastAsia="ru-RU"/>
        </w:rPr>
        <w:t xml:space="preserve"> не будеть </w:t>
      </w:r>
      <w:r w:rsidRPr="00AC60D2">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eastAsia="ru-RU"/>
        </w:rPr>
        <w:t xml:space="preserve"> разумея </w:t>
      </w:r>
      <w:r w:rsidRPr="00AC60D2">
        <w:rPr>
          <w:rFonts w:ascii="Times New Roman" w:eastAsia="Times New Roman" w:hAnsi="Times New Roman" w:cs="Times New Roman"/>
          <w:color w:val="000000"/>
          <w:sz w:val="28"/>
          <w:szCs w:val="28"/>
          <w:lang w:val="uk-UA" w:eastAsia="ru-RU"/>
        </w:rPr>
        <w:t xml:space="preserve">притче </w:t>
      </w:r>
      <w:r w:rsidRPr="00AC60D2">
        <w:rPr>
          <w:rFonts w:ascii="Times New Roman" w:eastAsia="Times New Roman" w:hAnsi="Times New Roman" w:cs="Times New Roman"/>
          <w:color w:val="000000"/>
          <w:sz w:val="28"/>
          <w:szCs w:val="28"/>
          <w:lang w:eastAsia="ru-RU"/>
        </w:rPr>
        <w:t>и темно слово“</w:t>
      </w:r>
      <w:r w:rsidRPr="00F01BE3">
        <w:rPr>
          <w:rFonts w:ascii="Times New Roman" w:eastAsia="Times New Roman" w:hAnsi="Times New Roman" w:cs="Times New Roman"/>
          <w:color w:val="000000"/>
          <w:sz w:val="28"/>
          <w:szCs w:val="28"/>
          <w:vertAlign w:val="superscript"/>
          <w:lang w:eastAsia="ru-RU"/>
        </w:rPr>
        <w:t>2</w:t>
      </w:r>
      <w:r w:rsidRPr="00AC60D2">
        <w:rPr>
          <w:rFonts w:ascii="Times New Roman" w:eastAsia="Times New Roman" w:hAnsi="Times New Roman" w:cs="Times New Roman"/>
          <w:color w:val="000000"/>
          <w:sz w:val="28"/>
          <w:szCs w:val="28"/>
          <w:lang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Галицько-волинських </w:t>
      </w:r>
      <w:r w:rsidRPr="00C01F13">
        <w:rPr>
          <w:rFonts w:ascii="Times New Roman" w:eastAsia="Times New Roman" w:hAnsi="Times New Roman" w:cs="Times New Roman"/>
          <w:color w:val="000000"/>
          <w:sz w:val="28"/>
          <w:szCs w:val="28"/>
          <w:lang w:val="uk-UA" w:eastAsia="ru-RU"/>
        </w:rPr>
        <w:t>рукопис</w:t>
      </w:r>
      <w:r w:rsidRPr="00AC60D2">
        <w:rPr>
          <w:rFonts w:ascii="Times New Roman" w:eastAsia="Times New Roman" w:hAnsi="Times New Roman" w:cs="Times New Roman"/>
          <w:color w:val="000000"/>
          <w:sz w:val="28"/>
          <w:szCs w:val="28"/>
          <w:lang w:val="uk-UA" w:eastAsia="ru-RU"/>
        </w:rPr>
        <w:t>ів</w:t>
      </w:r>
      <w:r w:rsidRPr="00C01F13">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з XII - XIII</w:t>
      </w:r>
      <w:r w:rsidRPr="00C01F13">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ст</w:t>
      </w:r>
      <w:r w:rsidRPr="00C01F13">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взагалі ра</w:t>
      </w:r>
      <w:r w:rsidRPr="00AC60D2">
        <w:rPr>
          <w:rFonts w:ascii="Times New Roman" w:eastAsia="Times New Roman" w:hAnsi="Times New Roman" w:cs="Times New Roman"/>
          <w:color w:val="000000"/>
          <w:sz w:val="28"/>
          <w:szCs w:val="28"/>
          <w:lang w:val="uk-UA" w:eastAsia="ru-RU"/>
        </w:rPr>
        <w:softHyphen/>
        <w:t>хують дуже багато -</w:t>
      </w:r>
      <w:r w:rsidRPr="00C01F13">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як ні для одної іншої української землі. Але діалектологічний крите</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рій, за котрим їх відрізняють, не зовсім певний: чи треба вважати ті діалек</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тичні ознаки виключною ознакою галицько-волинського діалекту, чи ні</w:t>
      </w:r>
      <w:r w:rsidRPr="00F01BE3">
        <w:rPr>
          <w:rFonts w:ascii="Times New Roman" w:eastAsia="Times New Roman" w:hAnsi="Times New Roman" w:cs="Times New Roman"/>
          <w:color w:val="000000"/>
          <w:sz w:val="28"/>
          <w:szCs w:val="28"/>
          <w:vertAlign w:val="superscript"/>
          <w:lang w:val="uk-UA" w:eastAsia="ru-RU"/>
        </w:rPr>
        <w:t>3</w:t>
      </w:r>
      <w:r w:rsidRPr="00AC60D2">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eastAsia="ru-RU"/>
        </w:rPr>
        <w:t>Рукопис</w:t>
      </w:r>
      <w:r w:rsidRPr="00AC60D2">
        <w:rPr>
          <w:rFonts w:ascii="Times New Roman" w:eastAsia="Times New Roman" w:hAnsi="Times New Roman" w:cs="Times New Roman"/>
          <w:color w:val="000000"/>
          <w:sz w:val="28"/>
          <w:szCs w:val="28"/>
          <w:lang w:val="uk-UA" w:eastAsia="ru-RU"/>
        </w:rPr>
        <w:t>ів</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же з докладним</w:t>
      </w:r>
      <w:r w:rsidRPr="00AC60D2">
        <w:rPr>
          <w:rFonts w:ascii="Times New Roman" w:eastAsia="Times New Roman" w:hAnsi="Times New Roman" w:cs="Times New Roman"/>
          <w:color w:val="000000"/>
          <w:sz w:val="28"/>
          <w:szCs w:val="28"/>
          <w:lang w:val="de-DE" w:eastAsia="ru-RU"/>
        </w:rPr>
        <w:t xml:space="preserve"> </w:t>
      </w:r>
      <w:r w:rsidRPr="00AC60D2">
        <w:rPr>
          <w:rFonts w:ascii="Times New Roman" w:eastAsia="Times New Roman" w:hAnsi="Times New Roman" w:cs="Times New Roman"/>
          <w:color w:val="000000"/>
          <w:sz w:val="28"/>
          <w:szCs w:val="28"/>
          <w:lang w:val="uk-UA" w:eastAsia="ru-RU"/>
        </w:rPr>
        <w:t>означенням місця переписання, власне, не маємо зовсім. Можна лише здогадуватися про декотрі: є</w:t>
      </w:r>
      <w:r w:rsidRPr="00AC60D2">
        <w:rPr>
          <w:rFonts w:ascii="Times New Roman" w:eastAsia="Times New Roman" w:hAnsi="Times New Roman" w:cs="Times New Roman"/>
          <w:color w:val="000000"/>
          <w:sz w:val="28"/>
          <w:szCs w:val="28"/>
          <w:lang w:eastAsia="ru-RU"/>
        </w:rPr>
        <w:t>вангел</w:t>
      </w:r>
      <w:r w:rsidRPr="00AC60D2">
        <w:rPr>
          <w:rFonts w:ascii="Times New Roman" w:eastAsia="Times New Roman" w:hAnsi="Times New Roman" w:cs="Times New Roman"/>
          <w:color w:val="000000"/>
          <w:sz w:val="28"/>
          <w:szCs w:val="28"/>
          <w:lang w:val="uk-UA" w:eastAsia="ru-RU"/>
        </w:rPr>
        <w:t>іє</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1280 р. поповича</w:t>
      </w:r>
      <w:r w:rsidRPr="00AC60D2">
        <w:rPr>
          <w:rFonts w:ascii="Times New Roman" w:eastAsia="Times New Roman" w:hAnsi="Times New Roman" w:cs="Times New Roman"/>
          <w:color w:val="000000"/>
          <w:sz w:val="28"/>
          <w:szCs w:val="28"/>
          <w:lang w:val="de-DE" w:eastAsia="ru-RU"/>
        </w:rPr>
        <w:t xml:space="preserve"> </w:t>
      </w:r>
      <w:r w:rsidRPr="00AC60D2">
        <w:rPr>
          <w:rFonts w:ascii="Times New Roman" w:eastAsia="Times New Roman" w:hAnsi="Times New Roman" w:cs="Times New Roman"/>
          <w:color w:val="000000"/>
          <w:sz w:val="28"/>
          <w:szCs w:val="28"/>
          <w:lang w:val="uk-UA" w:eastAsia="ru-RU"/>
        </w:rPr>
        <w:t>Евсевія було писане по всій правдоподібності в Холмі.</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C01F13" w:rsidRDefault="00212BAC" w:rsidP="00212BAC">
      <w:pPr>
        <w:spacing w:after="0" w:line="240" w:lineRule="auto"/>
        <w:jc w:val="both"/>
        <w:rPr>
          <w:rFonts w:ascii="Times New Roman" w:eastAsia="Times New Roman" w:hAnsi="Times New Roman" w:cs="Times New Roman"/>
          <w:sz w:val="24"/>
          <w:szCs w:val="24"/>
          <w:lang w:eastAsia="ru-RU"/>
        </w:rPr>
      </w:pPr>
      <w:r w:rsidRPr="00F01BE3">
        <w:rPr>
          <w:rFonts w:ascii="Times New Roman" w:eastAsia="Times New Roman" w:hAnsi="Times New Roman" w:cs="Times New Roman"/>
          <w:color w:val="000000"/>
          <w:sz w:val="24"/>
          <w:szCs w:val="24"/>
          <w:vertAlign w:val="superscript"/>
          <w:lang w:val="uk-UA" w:eastAsia="ru-RU"/>
        </w:rPr>
        <w:t>1</w:t>
      </w:r>
      <w:r w:rsidRPr="00C01F13">
        <w:rPr>
          <w:rFonts w:ascii="Times New Roman" w:eastAsia="Times New Roman" w:hAnsi="Times New Roman" w:cs="Times New Roman"/>
          <w:color w:val="000000"/>
          <w:sz w:val="24"/>
          <w:szCs w:val="24"/>
          <w:lang w:val="uk-UA" w:eastAsia="ru-RU"/>
        </w:rPr>
        <w:t>Іпат. с. 608—10.</w:t>
      </w:r>
    </w:p>
    <w:p w:rsidR="00212BAC" w:rsidRPr="00C01F13" w:rsidRDefault="00212BAC" w:rsidP="00212BAC">
      <w:pPr>
        <w:spacing w:after="0" w:line="240" w:lineRule="auto"/>
        <w:jc w:val="both"/>
        <w:rPr>
          <w:rFonts w:ascii="Times New Roman" w:eastAsia="Times New Roman" w:hAnsi="Times New Roman" w:cs="Times New Roman"/>
          <w:sz w:val="24"/>
          <w:szCs w:val="24"/>
          <w:lang w:eastAsia="ru-RU"/>
        </w:rPr>
      </w:pPr>
      <w:r w:rsidRPr="00F01BE3">
        <w:rPr>
          <w:rFonts w:ascii="Times New Roman" w:eastAsia="Times New Roman" w:hAnsi="Times New Roman" w:cs="Times New Roman"/>
          <w:color w:val="000000"/>
          <w:sz w:val="24"/>
          <w:szCs w:val="24"/>
          <w:vertAlign w:val="superscript"/>
          <w:lang w:val="uk-UA" w:eastAsia="ru-RU"/>
        </w:rPr>
        <w:t>2</w:t>
      </w:r>
      <w:r w:rsidRPr="00C01F13">
        <w:rPr>
          <w:rFonts w:ascii="Times New Roman" w:eastAsia="Times New Roman" w:hAnsi="Times New Roman" w:cs="Times New Roman"/>
          <w:color w:val="000000"/>
          <w:sz w:val="24"/>
          <w:szCs w:val="24"/>
          <w:lang w:val="uk-UA" w:eastAsia="ru-RU"/>
        </w:rPr>
        <w:t>Іпат. с. 601, 609 - 10. Що слово „списа“ не завжди треба розуміти буквально, вказує запис номоканона 1286 р.</w:t>
      </w:r>
      <w:r w:rsidRPr="00C01F13">
        <w:rPr>
          <w:rFonts w:ascii="Times New Roman" w:eastAsia="Times New Roman" w:hAnsi="Times New Roman" w:cs="Times New Roman"/>
          <w:color w:val="000000"/>
          <w:sz w:val="24"/>
          <w:szCs w:val="24"/>
          <w:lang w:eastAsia="ru-RU"/>
        </w:rPr>
        <w:t>-</w:t>
      </w:r>
      <w:r w:rsidRPr="00C01F13">
        <w:rPr>
          <w:rFonts w:ascii="Times New Roman" w:eastAsia="Times New Roman" w:hAnsi="Times New Roman" w:cs="Times New Roman"/>
          <w:color w:val="000000"/>
          <w:sz w:val="24"/>
          <w:szCs w:val="24"/>
          <w:lang w:val="uk-UA" w:eastAsia="ru-RU"/>
        </w:rPr>
        <w:t xml:space="preserve"> </w:t>
      </w:r>
      <w:r w:rsidRPr="00C01F13">
        <w:rPr>
          <w:rFonts w:ascii="Times New Roman" w:eastAsia="Times New Roman" w:hAnsi="Times New Roman" w:cs="Times New Roman"/>
          <w:color w:val="000000"/>
          <w:sz w:val="24"/>
          <w:szCs w:val="24"/>
          <w:lang w:eastAsia="ru-RU"/>
        </w:rPr>
        <w:t xml:space="preserve">„списанъ бысть </w:t>
      </w:r>
      <w:r w:rsidRPr="00C01F13">
        <w:rPr>
          <w:rFonts w:ascii="Times New Roman" w:eastAsia="Times New Roman" w:hAnsi="Times New Roman" w:cs="Times New Roman"/>
          <w:color w:val="000000"/>
          <w:sz w:val="24"/>
          <w:szCs w:val="24"/>
          <w:lang w:val="uk-UA" w:eastAsia="ru-RU"/>
        </w:rPr>
        <w:t>с</w:t>
      </w:r>
      <w:r w:rsidRPr="00C01F13">
        <w:rPr>
          <w:rFonts w:ascii="Times New Roman" w:eastAsia="Times New Roman" w:hAnsi="Times New Roman" w:cs="Times New Roman"/>
          <w:color w:val="000000"/>
          <w:sz w:val="24"/>
          <w:szCs w:val="24"/>
          <w:lang w:eastAsia="ru-RU"/>
        </w:rPr>
        <w:t>ий</w:t>
      </w:r>
      <w:r w:rsidRPr="00C01F13">
        <w:rPr>
          <w:rFonts w:ascii="Times New Roman" w:eastAsia="Times New Roman" w:hAnsi="Times New Roman" w:cs="Times New Roman"/>
          <w:color w:val="000000"/>
          <w:sz w:val="24"/>
          <w:szCs w:val="24"/>
          <w:lang w:val="uk-UA" w:eastAsia="ru-RU"/>
        </w:rPr>
        <w:t xml:space="preserve"> </w:t>
      </w:r>
      <w:r w:rsidRPr="00C01F13">
        <w:rPr>
          <w:rFonts w:ascii="Times New Roman" w:eastAsia="Times New Roman" w:hAnsi="Times New Roman" w:cs="Times New Roman"/>
          <w:color w:val="000000"/>
          <w:sz w:val="24"/>
          <w:szCs w:val="24"/>
          <w:lang w:eastAsia="ru-RU"/>
        </w:rPr>
        <w:t xml:space="preserve">номоканонъ </w:t>
      </w:r>
      <w:r w:rsidRPr="00C01F13">
        <w:rPr>
          <w:rFonts w:ascii="Times New Roman" w:eastAsia="Times New Roman" w:hAnsi="Times New Roman" w:cs="Times New Roman"/>
          <w:color w:val="000000"/>
          <w:sz w:val="24"/>
          <w:szCs w:val="24"/>
          <w:lang w:val="uk-UA" w:eastAsia="ru-RU"/>
        </w:rPr>
        <w:t>боголюби</w:t>
      </w:r>
      <w:r w:rsidRPr="00C01F13">
        <w:rPr>
          <w:rFonts w:ascii="Times New Roman" w:eastAsia="Times New Roman" w:hAnsi="Times New Roman" w:cs="Times New Roman"/>
          <w:color w:val="000000"/>
          <w:sz w:val="24"/>
          <w:szCs w:val="24"/>
          <w:lang w:eastAsia="ru-RU"/>
        </w:rPr>
        <w:t>вымъ</w:t>
      </w:r>
      <w:r w:rsidRPr="00C01F13">
        <w:rPr>
          <w:rFonts w:ascii="Times New Roman" w:eastAsia="Times New Roman" w:hAnsi="Times New Roman" w:cs="Times New Roman"/>
          <w:color w:val="000000"/>
          <w:sz w:val="24"/>
          <w:szCs w:val="24"/>
          <w:lang w:val="uk-UA" w:eastAsia="ru-RU"/>
        </w:rPr>
        <w:t xml:space="preserve"> князем</w:t>
      </w:r>
      <w:r w:rsidRPr="00C01F13">
        <w:rPr>
          <w:rFonts w:ascii="Times New Roman" w:eastAsia="Times New Roman" w:hAnsi="Times New Roman" w:cs="Times New Roman"/>
          <w:color w:val="000000"/>
          <w:sz w:val="24"/>
          <w:szCs w:val="24"/>
          <w:lang w:eastAsia="ru-RU"/>
        </w:rPr>
        <w:t>ъ</w:t>
      </w:r>
      <w:r w:rsidRPr="00C01F13">
        <w:rPr>
          <w:rFonts w:ascii="Times New Roman" w:eastAsia="Times New Roman" w:hAnsi="Times New Roman" w:cs="Times New Roman"/>
          <w:color w:val="000000"/>
          <w:sz w:val="24"/>
          <w:szCs w:val="24"/>
          <w:lang w:val="uk-UA" w:eastAsia="ru-RU"/>
        </w:rPr>
        <w:t xml:space="preserve"> Влад</w:t>
      </w:r>
      <w:r w:rsidRPr="00C01F13">
        <w:rPr>
          <w:rFonts w:ascii="Times New Roman" w:eastAsia="Times New Roman" w:hAnsi="Times New Roman" w:cs="Times New Roman"/>
          <w:color w:val="000000"/>
          <w:sz w:val="24"/>
          <w:szCs w:val="24"/>
          <w:lang w:eastAsia="ru-RU"/>
        </w:rPr>
        <w:t>имиромъ</w:t>
      </w:r>
      <w:r w:rsidRPr="00C01F13">
        <w:rPr>
          <w:rFonts w:ascii="Times New Roman" w:eastAsia="Times New Roman" w:hAnsi="Times New Roman" w:cs="Times New Roman"/>
          <w:color w:val="000000"/>
          <w:sz w:val="24"/>
          <w:szCs w:val="24"/>
          <w:lang w:val="uk-UA" w:eastAsia="ru-RU"/>
        </w:rPr>
        <w:t xml:space="preserve"> </w:t>
      </w:r>
      <w:r w:rsidRPr="00C01F13">
        <w:rPr>
          <w:rFonts w:ascii="Times New Roman" w:eastAsia="Times New Roman" w:hAnsi="Times New Roman" w:cs="Times New Roman"/>
          <w:color w:val="000000"/>
          <w:sz w:val="24"/>
          <w:szCs w:val="24"/>
          <w:lang w:eastAsia="ru-RU"/>
        </w:rPr>
        <w:t>сыномъ Васильковимъ</w:t>
      </w:r>
      <w:r w:rsidRPr="00C01F13">
        <w:rPr>
          <w:rFonts w:ascii="Times New Roman" w:eastAsia="Times New Roman" w:hAnsi="Times New Roman" w:cs="Times New Roman"/>
          <w:color w:val="000000"/>
          <w:sz w:val="24"/>
          <w:szCs w:val="24"/>
          <w:lang w:val="uk-UA" w:eastAsia="ru-RU"/>
        </w:rPr>
        <w:t xml:space="preserve"> </w:t>
      </w:r>
      <w:r w:rsidRPr="00C01F13">
        <w:rPr>
          <w:rFonts w:ascii="Times New Roman" w:eastAsia="Times New Roman" w:hAnsi="Times New Roman" w:cs="Times New Roman"/>
          <w:color w:val="000000"/>
          <w:sz w:val="24"/>
          <w:szCs w:val="24"/>
          <w:lang w:eastAsia="ru-RU"/>
        </w:rPr>
        <w:t>и боголюбивою</w:t>
      </w:r>
      <w:r w:rsidRPr="00C01F13">
        <w:rPr>
          <w:rFonts w:ascii="Times New Roman" w:eastAsia="Times New Roman" w:hAnsi="Times New Roman" w:cs="Times New Roman"/>
          <w:color w:val="000000"/>
          <w:sz w:val="24"/>
          <w:szCs w:val="24"/>
          <w:lang w:val="uk-UA" w:eastAsia="ru-RU"/>
        </w:rPr>
        <w:t xml:space="preserve"> княжнею Ольгою </w:t>
      </w:r>
      <w:r w:rsidRPr="00C01F13">
        <w:rPr>
          <w:rFonts w:ascii="Times New Roman" w:eastAsia="Times New Roman" w:hAnsi="Times New Roman" w:cs="Times New Roman"/>
          <w:color w:val="000000"/>
          <w:sz w:val="24"/>
          <w:szCs w:val="24"/>
          <w:lang w:eastAsia="ru-RU"/>
        </w:rPr>
        <w:t>Романовною</w:t>
      </w:r>
      <w:r w:rsidRPr="00C01F13">
        <w:rPr>
          <w:rFonts w:ascii="Times New Roman" w:eastAsia="Times New Roman" w:hAnsi="Times New Roman" w:cs="Times New Roman"/>
          <w:color w:val="000000"/>
          <w:sz w:val="24"/>
          <w:szCs w:val="24"/>
          <w:lang w:val="uk-UA" w:eastAsia="ru-RU"/>
        </w:rPr>
        <w:t xml:space="preserve">... </w:t>
      </w:r>
      <w:r w:rsidRPr="00C01F13">
        <w:rPr>
          <w:rFonts w:ascii="Times New Roman" w:eastAsia="Times New Roman" w:hAnsi="Times New Roman" w:cs="Times New Roman"/>
          <w:color w:val="000000"/>
          <w:sz w:val="24"/>
          <w:szCs w:val="24"/>
          <w:lang w:eastAsia="ru-RU"/>
        </w:rPr>
        <w:t>Пишу</w:t>
      </w:r>
      <w:r w:rsidRPr="00C01F13">
        <w:rPr>
          <w:rFonts w:ascii="Times New Roman" w:eastAsia="Times New Roman" w:hAnsi="Times New Roman" w:cs="Times New Roman"/>
          <w:color w:val="000000"/>
          <w:sz w:val="24"/>
          <w:szCs w:val="24"/>
          <w:lang w:val="uk-UA" w:eastAsia="ru-RU"/>
        </w:rPr>
        <w:t>щ</w:t>
      </w:r>
      <w:r w:rsidRPr="00C01F13">
        <w:rPr>
          <w:rFonts w:ascii="Times New Roman" w:eastAsia="Times New Roman" w:hAnsi="Times New Roman" w:cs="Times New Roman"/>
          <w:color w:val="000000"/>
          <w:sz w:val="24"/>
          <w:szCs w:val="24"/>
          <w:lang w:eastAsia="ru-RU"/>
        </w:rPr>
        <w:t>имъ</w:t>
      </w:r>
      <w:r w:rsidRPr="00C01F13">
        <w:rPr>
          <w:rFonts w:ascii="Times New Roman" w:eastAsia="Times New Roman" w:hAnsi="Times New Roman" w:cs="Times New Roman"/>
          <w:color w:val="000000"/>
          <w:sz w:val="24"/>
          <w:szCs w:val="24"/>
          <w:lang w:val="uk-UA" w:eastAsia="ru-RU"/>
        </w:rPr>
        <w:t xml:space="preserve"> на</w:t>
      </w:r>
      <w:r w:rsidRPr="00C01F13">
        <w:rPr>
          <w:rFonts w:ascii="Times New Roman" w:eastAsia="Times New Roman" w:hAnsi="Times New Roman" w:cs="Times New Roman"/>
          <w:color w:val="000000"/>
          <w:sz w:val="24"/>
          <w:szCs w:val="24"/>
          <w:lang w:eastAsia="ru-RU"/>
        </w:rPr>
        <w:t>мъ</w:t>
      </w:r>
      <w:r w:rsidRPr="00C01F13">
        <w:rPr>
          <w:rFonts w:ascii="Times New Roman" w:eastAsia="Times New Roman" w:hAnsi="Times New Roman" w:cs="Times New Roman"/>
          <w:color w:val="000000"/>
          <w:sz w:val="24"/>
          <w:szCs w:val="24"/>
          <w:lang w:val="uk-UA" w:eastAsia="ru-RU"/>
        </w:rPr>
        <w:t xml:space="preserve"> </w:t>
      </w:r>
      <w:r w:rsidRPr="00C01F13">
        <w:rPr>
          <w:rFonts w:ascii="Times New Roman" w:eastAsia="Times New Roman" w:hAnsi="Times New Roman" w:cs="Times New Roman"/>
          <w:color w:val="000000"/>
          <w:sz w:val="24"/>
          <w:szCs w:val="24"/>
          <w:lang w:eastAsia="ru-RU"/>
        </w:rPr>
        <w:t>си</w:t>
      </w:r>
      <w:r w:rsidRPr="00C01F13">
        <w:rPr>
          <w:rFonts w:ascii="Times New Roman" w:eastAsia="Times New Roman" w:hAnsi="Times New Roman" w:cs="Times New Roman"/>
          <w:color w:val="000000"/>
          <w:sz w:val="24"/>
          <w:szCs w:val="24"/>
          <w:lang w:val="uk-UA" w:eastAsia="ru-RU"/>
        </w:rPr>
        <w:t>я к</w:t>
      </w:r>
      <w:r w:rsidRPr="00C01F13">
        <w:rPr>
          <w:rFonts w:ascii="Times New Roman" w:eastAsia="Times New Roman" w:hAnsi="Times New Roman" w:cs="Times New Roman"/>
          <w:color w:val="000000"/>
          <w:sz w:val="24"/>
          <w:szCs w:val="24"/>
          <w:lang w:eastAsia="ru-RU"/>
        </w:rPr>
        <w:t>нигы</w:t>
      </w:r>
      <w:r w:rsidRPr="00C01F13">
        <w:rPr>
          <w:rFonts w:ascii="Times New Roman" w:eastAsia="Times New Roman" w:hAnsi="Times New Roman" w:cs="Times New Roman"/>
          <w:color w:val="000000"/>
          <w:sz w:val="24"/>
          <w:szCs w:val="24"/>
          <w:lang w:val="uk-UA" w:eastAsia="ru-RU"/>
        </w:rPr>
        <w:t xml:space="preserve"> </w:t>
      </w:r>
      <w:r w:rsidRPr="00C01F13">
        <w:rPr>
          <w:rFonts w:ascii="Times New Roman" w:eastAsia="Times New Roman" w:hAnsi="Times New Roman" w:cs="Times New Roman"/>
          <w:color w:val="000000"/>
          <w:sz w:val="24"/>
          <w:szCs w:val="24"/>
          <w:lang w:eastAsia="ru-RU"/>
        </w:rPr>
        <w:t>поехалъ</w:t>
      </w:r>
      <w:r w:rsidRPr="00C01F13">
        <w:rPr>
          <w:rFonts w:ascii="Times New Roman" w:eastAsia="Times New Roman" w:hAnsi="Times New Roman" w:cs="Times New Roman"/>
          <w:color w:val="000000"/>
          <w:sz w:val="24"/>
          <w:szCs w:val="24"/>
          <w:lang w:val="uk-UA" w:eastAsia="ru-RU"/>
        </w:rPr>
        <w:t xml:space="preserve"> господь наш</w:t>
      </w:r>
      <w:r w:rsidRPr="00C01F13">
        <w:rPr>
          <w:rFonts w:ascii="Times New Roman" w:eastAsia="Times New Roman" w:hAnsi="Times New Roman" w:cs="Times New Roman"/>
          <w:color w:val="000000"/>
          <w:sz w:val="24"/>
          <w:szCs w:val="24"/>
          <w:lang w:eastAsia="ru-RU"/>
        </w:rPr>
        <w:t>ъ</w:t>
      </w:r>
      <w:r w:rsidRPr="00C01F13">
        <w:rPr>
          <w:rFonts w:ascii="Times New Roman" w:eastAsia="Times New Roman" w:hAnsi="Times New Roman" w:cs="Times New Roman"/>
          <w:color w:val="000000"/>
          <w:sz w:val="24"/>
          <w:szCs w:val="24"/>
          <w:lang w:val="uk-UA" w:eastAsia="ru-RU"/>
        </w:rPr>
        <w:t xml:space="preserve"> (Володимир) </w:t>
      </w:r>
      <w:r w:rsidRPr="00C01F13">
        <w:rPr>
          <w:rFonts w:ascii="Times New Roman" w:eastAsia="Times New Roman" w:hAnsi="Times New Roman" w:cs="Times New Roman"/>
          <w:color w:val="000000"/>
          <w:sz w:val="24"/>
          <w:szCs w:val="24"/>
          <w:lang w:eastAsia="ru-RU"/>
        </w:rPr>
        <w:t xml:space="preserve">къ </w:t>
      </w:r>
      <w:r w:rsidRPr="00C01F13">
        <w:rPr>
          <w:rFonts w:ascii="Times New Roman" w:eastAsia="Times New Roman" w:hAnsi="Times New Roman" w:cs="Times New Roman"/>
          <w:color w:val="000000"/>
          <w:sz w:val="24"/>
          <w:szCs w:val="24"/>
          <w:lang w:val="uk-UA" w:eastAsia="ru-RU"/>
        </w:rPr>
        <w:t>Ногоев</w:t>
      </w:r>
      <w:r w:rsidRPr="00C01F13">
        <w:rPr>
          <w:rFonts w:ascii="Times New Roman" w:eastAsia="Times New Roman" w:hAnsi="Times New Roman" w:cs="Times New Roman"/>
          <w:color w:val="000000"/>
          <w:sz w:val="24"/>
          <w:szCs w:val="24"/>
          <w:lang w:eastAsia="ru-RU"/>
        </w:rPr>
        <w:t>и</w:t>
      </w:r>
      <w:r w:rsidRPr="00C01F13">
        <w:rPr>
          <w:rFonts w:ascii="Times New Roman" w:eastAsia="Times New Roman" w:hAnsi="Times New Roman" w:cs="Times New Roman"/>
          <w:color w:val="000000"/>
          <w:sz w:val="24"/>
          <w:szCs w:val="24"/>
          <w:lang w:val="uk-UA" w:eastAsia="ru-RU"/>
        </w:rPr>
        <w:t xml:space="preserve">, </w:t>
      </w:r>
      <w:r w:rsidRPr="00C01F13">
        <w:rPr>
          <w:rFonts w:ascii="Times New Roman" w:eastAsia="Times New Roman" w:hAnsi="Times New Roman" w:cs="Times New Roman"/>
          <w:color w:val="000000"/>
          <w:sz w:val="24"/>
          <w:szCs w:val="24"/>
          <w:lang w:eastAsia="ru-RU"/>
        </w:rPr>
        <w:t xml:space="preserve">а госпожа </w:t>
      </w:r>
      <w:r w:rsidRPr="00C01F13">
        <w:rPr>
          <w:rFonts w:ascii="Times New Roman" w:eastAsia="Times New Roman" w:hAnsi="Times New Roman" w:cs="Times New Roman"/>
          <w:color w:val="000000"/>
          <w:sz w:val="24"/>
          <w:szCs w:val="24"/>
          <w:lang w:val="uk-UA" w:eastAsia="ru-RU"/>
        </w:rPr>
        <w:t xml:space="preserve">наша </w:t>
      </w:r>
      <w:r w:rsidRPr="00C01F13">
        <w:rPr>
          <w:rFonts w:ascii="Times New Roman" w:eastAsia="Times New Roman" w:hAnsi="Times New Roman" w:cs="Times New Roman"/>
          <w:color w:val="000000"/>
          <w:sz w:val="24"/>
          <w:szCs w:val="24"/>
          <w:lang w:eastAsia="ru-RU"/>
        </w:rPr>
        <w:t>оста</w:t>
      </w:r>
      <w:r w:rsidRPr="00C01F13">
        <w:rPr>
          <w:rFonts w:ascii="Times New Roman" w:eastAsia="Times New Roman" w:hAnsi="Times New Roman" w:cs="Times New Roman"/>
          <w:color w:val="000000"/>
          <w:sz w:val="24"/>
          <w:szCs w:val="24"/>
          <w:lang w:val="uk-UA" w:eastAsia="ru-RU"/>
        </w:rPr>
        <w:t xml:space="preserve"> </w:t>
      </w:r>
      <w:r w:rsidRPr="00C01F13">
        <w:rPr>
          <w:rFonts w:ascii="Times New Roman" w:eastAsia="Times New Roman" w:hAnsi="Times New Roman" w:cs="Times New Roman"/>
          <w:color w:val="000000"/>
          <w:sz w:val="24"/>
          <w:szCs w:val="24"/>
          <w:lang w:eastAsia="ru-RU"/>
        </w:rPr>
        <w:t>во Володимери</w:t>
      </w:r>
      <w:r w:rsidRPr="00C01F13">
        <w:rPr>
          <w:rFonts w:ascii="Times New Roman" w:eastAsia="Times New Roman" w:hAnsi="Times New Roman" w:cs="Times New Roman"/>
          <w:color w:val="000000"/>
          <w:sz w:val="24"/>
          <w:szCs w:val="24"/>
          <w:lang w:val="uk-UA" w:eastAsia="ru-RU"/>
        </w:rPr>
        <w:t xml:space="preserve">“ </w:t>
      </w:r>
      <w:r w:rsidRPr="00C01F13">
        <w:rPr>
          <w:rFonts w:ascii="Times New Roman" w:eastAsia="Times New Roman" w:hAnsi="Times New Roman" w:cs="Times New Roman"/>
          <w:color w:val="000000"/>
          <w:sz w:val="24"/>
          <w:szCs w:val="24"/>
          <w:lang w:eastAsia="ru-RU"/>
        </w:rPr>
        <w:t xml:space="preserve">- </w:t>
      </w:r>
      <w:r w:rsidRPr="00C01F13">
        <w:rPr>
          <w:rFonts w:ascii="Times New Roman" w:eastAsia="Times New Roman" w:hAnsi="Times New Roman" w:cs="Times New Roman"/>
          <w:color w:val="000000"/>
          <w:sz w:val="24"/>
          <w:szCs w:val="24"/>
          <w:lang w:val="uk-UA" w:eastAsia="ru-RU"/>
        </w:rPr>
        <w:t>Срезневскі</w:t>
      </w:r>
      <w:r w:rsidRPr="00C01F13">
        <w:rPr>
          <w:rFonts w:ascii="Times New Roman" w:eastAsia="Times New Roman" w:hAnsi="Times New Roman" w:cs="Times New Roman"/>
          <w:color w:val="000000"/>
          <w:sz w:val="24"/>
          <w:szCs w:val="24"/>
          <w:lang w:eastAsia="ru-RU"/>
        </w:rPr>
        <w:t>й</w:t>
      </w:r>
      <w:r w:rsidRPr="00C01F13">
        <w:rPr>
          <w:rFonts w:ascii="Times New Roman" w:eastAsia="Times New Roman" w:hAnsi="Times New Roman" w:cs="Times New Roman"/>
          <w:color w:val="000000"/>
          <w:sz w:val="24"/>
          <w:szCs w:val="24"/>
          <w:lang w:val="uk-UA" w:eastAsia="ru-RU"/>
        </w:rPr>
        <w:t xml:space="preserve"> Древніе </w:t>
      </w:r>
      <w:r w:rsidRPr="00C01F13">
        <w:rPr>
          <w:rFonts w:ascii="Times New Roman" w:eastAsia="Times New Roman" w:hAnsi="Times New Roman" w:cs="Times New Roman"/>
          <w:color w:val="000000"/>
          <w:sz w:val="24"/>
          <w:szCs w:val="24"/>
          <w:lang w:eastAsia="ru-RU"/>
        </w:rPr>
        <w:t>памятники</w:t>
      </w:r>
      <w:r w:rsidRPr="00C01F13">
        <w:rPr>
          <w:rFonts w:ascii="Times New Roman" w:eastAsia="Times New Roman" w:hAnsi="Times New Roman" w:cs="Times New Roman"/>
          <w:color w:val="000000"/>
          <w:sz w:val="24"/>
          <w:szCs w:val="24"/>
          <w:vertAlign w:val="superscript"/>
          <w:lang w:eastAsia="ru-RU"/>
        </w:rPr>
        <w:t xml:space="preserve">2 </w:t>
      </w:r>
      <w:r w:rsidRPr="00C01F13">
        <w:rPr>
          <w:rFonts w:ascii="Times New Roman" w:eastAsia="Times New Roman" w:hAnsi="Times New Roman" w:cs="Times New Roman"/>
          <w:color w:val="000000"/>
          <w:sz w:val="24"/>
          <w:szCs w:val="24"/>
          <w:lang w:val="uk-UA" w:eastAsia="ru-RU"/>
        </w:rPr>
        <w:t xml:space="preserve">с. 147. Отже слово „списа“ </w:t>
      </w:r>
      <w:r w:rsidRPr="00C01F13">
        <w:rPr>
          <w:rFonts w:ascii="Times New Roman" w:eastAsia="Times New Roman" w:hAnsi="Times New Roman" w:cs="Times New Roman"/>
          <w:color w:val="000000"/>
          <w:sz w:val="24"/>
          <w:szCs w:val="24"/>
          <w:lang w:eastAsia="ru-RU"/>
        </w:rPr>
        <w:t>зна</w:t>
      </w:r>
      <w:r>
        <w:rPr>
          <w:rFonts w:ascii="Times New Roman" w:eastAsia="Times New Roman" w:hAnsi="Times New Roman" w:cs="Times New Roman"/>
          <w:color w:val="000000"/>
          <w:sz w:val="24"/>
          <w:szCs w:val="24"/>
          <w:lang w:val="uk-UA" w:eastAsia="ru-RU"/>
        </w:rPr>
        <w:t>-</w:t>
      </w:r>
      <w:r w:rsidRPr="00C01F13">
        <w:rPr>
          <w:rFonts w:ascii="Times New Roman" w:eastAsia="Times New Roman" w:hAnsi="Times New Roman" w:cs="Times New Roman"/>
          <w:color w:val="000000"/>
          <w:sz w:val="24"/>
          <w:szCs w:val="24"/>
          <w:lang w:eastAsia="ru-RU"/>
        </w:rPr>
        <w:t>ч</w:t>
      </w:r>
      <w:r w:rsidRPr="00C01F13">
        <w:rPr>
          <w:rFonts w:ascii="Times New Roman" w:eastAsia="Times New Roman" w:hAnsi="Times New Roman" w:cs="Times New Roman"/>
          <w:color w:val="000000"/>
          <w:sz w:val="24"/>
          <w:szCs w:val="24"/>
          <w:lang w:val="uk-UA" w:eastAsia="ru-RU"/>
        </w:rPr>
        <w:t xml:space="preserve">ить „замовив написати“. </w:t>
      </w:r>
      <w:r w:rsidRPr="00C01F13">
        <w:rPr>
          <w:rFonts w:ascii="Times New Roman" w:eastAsia="Times New Roman" w:hAnsi="Times New Roman" w:cs="Times New Roman"/>
          <w:color w:val="000000"/>
          <w:sz w:val="24"/>
          <w:szCs w:val="24"/>
          <w:lang w:eastAsia="ru-RU"/>
        </w:rPr>
        <w:t>У</w:t>
      </w:r>
      <w:r w:rsidRPr="00C01F13">
        <w:rPr>
          <w:rFonts w:ascii="Times New Roman" w:eastAsia="Times New Roman" w:hAnsi="Times New Roman" w:cs="Times New Roman"/>
          <w:color w:val="000000"/>
          <w:sz w:val="24"/>
          <w:szCs w:val="24"/>
          <w:lang w:val="uk-UA" w:eastAsia="ru-RU"/>
        </w:rPr>
        <w:t xml:space="preserve"> оповіданні про Володимира можна розрізняти просто „списа“ і „сам</w:t>
      </w:r>
      <w:r w:rsidRPr="00C01F13">
        <w:rPr>
          <w:rFonts w:ascii="Times New Roman" w:eastAsia="Times New Roman" w:hAnsi="Times New Roman" w:cs="Times New Roman"/>
          <w:color w:val="000000"/>
          <w:sz w:val="24"/>
          <w:szCs w:val="24"/>
          <w:lang w:eastAsia="ru-RU"/>
        </w:rPr>
        <w:t>ъ</w:t>
      </w:r>
      <w:r w:rsidRPr="00C01F13">
        <w:rPr>
          <w:rFonts w:ascii="Times New Roman" w:eastAsia="Times New Roman" w:hAnsi="Times New Roman" w:cs="Times New Roman"/>
          <w:color w:val="000000"/>
          <w:sz w:val="24"/>
          <w:szCs w:val="24"/>
          <w:lang w:val="uk-UA" w:eastAsia="ru-RU"/>
        </w:rPr>
        <w:t xml:space="preserve"> списа“, і </w:t>
      </w:r>
      <w:r w:rsidRPr="00C01F13">
        <w:rPr>
          <w:rFonts w:ascii="Times New Roman" w:eastAsia="Times New Roman" w:hAnsi="Times New Roman" w:cs="Times New Roman"/>
          <w:color w:val="000000"/>
          <w:sz w:val="24"/>
          <w:szCs w:val="24"/>
          <w:lang w:eastAsia="ru-RU"/>
        </w:rPr>
        <w:t>ц</w:t>
      </w:r>
      <w:r w:rsidRPr="00C01F13">
        <w:rPr>
          <w:rFonts w:ascii="Times New Roman" w:eastAsia="Times New Roman" w:hAnsi="Times New Roman" w:cs="Times New Roman"/>
          <w:color w:val="000000"/>
          <w:sz w:val="24"/>
          <w:szCs w:val="24"/>
          <w:lang w:val="uk-UA" w:eastAsia="ru-RU"/>
        </w:rPr>
        <w:t xml:space="preserve">е </w:t>
      </w:r>
      <w:r w:rsidRPr="00C01F13">
        <w:rPr>
          <w:rFonts w:ascii="Times New Roman" w:eastAsia="Times New Roman" w:hAnsi="Times New Roman" w:cs="Times New Roman"/>
          <w:color w:val="000000"/>
          <w:sz w:val="24"/>
          <w:szCs w:val="24"/>
          <w:lang w:eastAsia="ru-RU"/>
        </w:rPr>
        <w:t>останнє</w:t>
      </w:r>
      <w:r w:rsidRPr="00C01F13">
        <w:rPr>
          <w:rFonts w:ascii="Times New Roman" w:eastAsia="Times New Roman" w:hAnsi="Times New Roman" w:cs="Times New Roman"/>
          <w:color w:val="000000"/>
          <w:sz w:val="24"/>
          <w:szCs w:val="24"/>
          <w:lang w:val="uk-UA" w:eastAsia="ru-RU"/>
        </w:rPr>
        <w:t xml:space="preserve"> ровуміти про книги ним самим списані, як то</w:t>
      </w:r>
      <w:r w:rsidRPr="00C01F13">
        <w:rPr>
          <w:rFonts w:ascii="Times New Roman" w:eastAsia="Times New Roman" w:hAnsi="Times New Roman" w:cs="Times New Roman"/>
          <w:color w:val="000000"/>
          <w:sz w:val="24"/>
          <w:szCs w:val="24"/>
          <w:lang w:eastAsia="ru-RU"/>
        </w:rPr>
        <w:t xml:space="preserve"> </w:t>
      </w:r>
      <w:r w:rsidRPr="00C01F13">
        <w:rPr>
          <w:rFonts w:ascii="Times New Roman" w:eastAsia="Times New Roman" w:hAnsi="Times New Roman" w:cs="Times New Roman"/>
          <w:color w:val="000000"/>
          <w:sz w:val="24"/>
          <w:szCs w:val="24"/>
          <w:lang w:val="uk-UA" w:eastAsia="ru-RU"/>
        </w:rPr>
        <w:t>приймають зви</w:t>
      </w:r>
      <w:r>
        <w:rPr>
          <w:rFonts w:ascii="Times New Roman" w:eastAsia="Times New Roman" w:hAnsi="Times New Roman" w:cs="Times New Roman"/>
          <w:color w:val="000000"/>
          <w:sz w:val="24"/>
          <w:szCs w:val="24"/>
          <w:lang w:val="uk-UA" w:eastAsia="ru-RU"/>
        </w:rPr>
        <w:t>-</w:t>
      </w:r>
      <w:r w:rsidRPr="00C01F13">
        <w:rPr>
          <w:rFonts w:ascii="Times New Roman" w:eastAsia="Times New Roman" w:hAnsi="Times New Roman" w:cs="Times New Roman"/>
          <w:color w:val="000000"/>
          <w:sz w:val="24"/>
          <w:szCs w:val="24"/>
          <w:lang w:val="uk-UA" w:eastAsia="ru-RU"/>
        </w:rPr>
        <w:t>чайно. Але треба визнати, що деяке місце для сумніву залишається і тут.</w:t>
      </w:r>
    </w:p>
    <w:p w:rsidR="00212BAC" w:rsidRPr="00C01F13" w:rsidRDefault="00212BAC" w:rsidP="00212BAC">
      <w:pPr>
        <w:spacing w:after="0" w:line="240" w:lineRule="auto"/>
        <w:jc w:val="both"/>
        <w:rPr>
          <w:rFonts w:ascii="Times New Roman" w:eastAsia="Times New Roman" w:hAnsi="Times New Roman" w:cs="Times New Roman"/>
          <w:b/>
          <w:bCs/>
          <w:sz w:val="24"/>
          <w:szCs w:val="24"/>
          <w:lang w:eastAsia="ru-RU"/>
        </w:rPr>
      </w:pPr>
      <w:r w:rsidRPr="00F01BE3">
        <w:rPr>
          <w:rFonts w:ascii="Times New Roman" w:eastAsia="Times New Roman" w:hAnsi="Times New Roman" w:cs="Times New Roman"/>
          <w:color w:val="000000"/>
          <w:sz w:val="24"/>
          <w:szCs w:val="24"/>
          <w:vertAlign w:val="superscript"/>
          <w:lang w:val="uk-UA" w:eastAsia="ru-RU"/>
        </w:rPr>
        <w:t>3</w:t>
      </w:r>
      <w:r w:rsidRPr="00C01F13">
        <w:rPr>
          <w:rFonts w:ascii="Times New Roman" w:eastAsia="Times New Roman" w:hAnsi="Times New Roman" w:cs="Times New Roman"/>
          <w:color w:val="000000"/>
          <w:sz w:val="24"/>
          <w:szCs w:val="24"/>
          <w:lang w:eastAsia="ru-RU"/>
        </w:rPr>
        <w:t xml:space="preserve">Волковъ </w:t>
      </w:r>
      <w:r w:rsidRPr="00C01F13">
        <w:rPr>
          <w:rFonts w:ascii="Times New Roman" w:eastAsia="Times New Roman" w:hAnsi="Times New Roman" w:cs="Times New Roman"/>
          <w:color w:val="000000"/>
          <w:sz w:val="24"/>
          <w:szCs w:val="24"/>
          <w:lang w:val="uk-UA" w:eastAsia="ru-RU"/>
        </w:rPr>
        <w:t>Статистическія сведенія</w:t>
      </w:r>
      <w:r w:rsidRPr="00C01F13">
        <w:rPr>
          <w:rFonts w:ascii="Times New Roman" w:eastAsia="Times New Roman" w:hAnsi="Times New Roman" w:cs="Times New Roman"/>
          <w:color w:val="000000"/>
          <w:sz w:val="24"/>
          <w:szCs w:val="24"/>
          <w:lang w:eastAsia="ru-RU"/>
        </w:rPr>
        <w:t xml:space="preserve"> о</w:t>
      </w:r>
      <w:r w:rsidRPr="00C01F13">
        <w:rPr>
          <w:rFonts w:ascii="Palatino Linotype" w:eastAsia="Times New Roman" w:hAnsi="Palatino Linotype" w:cs="Times New Roman"/>
          <w:color w:val="000000"/>
          <w:sz w:val="24"/>
          <w:szCs w:val="24"/>
          <w:lang w:eastAsia="ru-RU"/>
        </w:rPr>
        <w:t xml:space="preserve"> </w:t>
      </w:r>
      <w:r w:rsidRPr="00C01F13">
        <w:rPr>
          <w:rFonts w:ascii="Times New Roman" w:eastAsia="Times New Roman" w:hAnsi="Times New Roman" w:cs="Times New Roman"/>
          <w:color w:val="000000"/>
          <w:sz w:val="24"/>
          <w:szCs w:val="24"/>
          <w:lang w:eastAsia="ru-RU"/>
        </w:rPr>
        <w:t>сохранившихся древнерусскихъ книгахъ</w:t>
      </w:r>
      <w:r w:rsidRPr="00C01F13">
        <w:rPr>
          <w:rFonts w:ascii="Times New Roman" w:eastAsia="Times New Roman" w:hAnsi="Times New Roman" w:cs="Times New Roman"/>
          <w:color w:val="000000"/>
          <w:sz w:val="24"/>
          <w:szCs w:val="24"/>
          <w:lang w:val="uk-UA" w:eastAsia="ru-RU"/>
        </w:rPr>
        <w:t xml:space="preserve">, </w:t>
      </w:r>
      <w:r w:rsidRPr="00C01F13">
        <w:rPr>
          <w:rFonts w:ascii="Times New Roman" w:eastAsia="Times New Roman" w:hAnsi="Times New Roman" w:cs="Times New Roman"/>
          <w:color w:val="000000"/>
          <w:sz w:val="24"/>
          <w:szCs w:val="24"/>
          <w:lang w:eastAsia="ru-RU"/>
        </w:rPr>
        <w:t xml:space="preserve">1897, с. 34. Пор. критику </w:t>
      </w:r>
      <w:r w:rsidRPr="00C01F13">
        <w:rPr>
          <w:rFonts w:ascii="Times New Roman" w:eastAsia="Times New Roman" w:hAnsi="Times New Roman" w:cs="Times New Roman"/>
          <w:color w:val="000000"/>
          <w:sz w:val="24"/>
          <w:szCs w:val="24"/>
          <w:lang w:val="uk-UA" w:eastAsia="ru-RU"/>
        </w:rPr>
        <w:t>прийнятого діалектичного</w:t>
      </w:r>
      <w:r w:rsidRPr="00C01F13">
        <w:rPr>
          <w:rFonts w:ascii="Times New Roman" w:eastAsia="Times New Roman" w:hAnsi="Times New Roman" w:cs="Times New Roman"/>
          <w:color w:val="000000"/>
          <w:sz w:val="24"/>
          <w:szCs w:val="24"/>
          <w:lang w:eastAsia="ru-RU"/>
        </w:rPr>
        <w:t xml:space="preserve"> </w:t>
      </w:r>
      <w:r w:rsidRPr="00C01F13">
        <w:rPr>
          <w:rFonts w:ascii="Times New Roman" w:eastAsia="Times New Roman" w:hAnsi="Times New Roman" w:cs="Times New Roman"/>
          <w:color w:val="000000"/>
          <w:sz w:val="24"/>
          <w:szCs w:val="24"/>
          <w:lang w:val="uk-UA" w:eastAsia="ru-RU"/>
        </w:rPr>
        <w:t>критерію у</w:t>
      </w:r>
      <w:r w:rsidRPr="00C01F13">
        <w:rPr>
          <w:rFonts w:ascii="Times New Roman" w:eastAsia="Times New Roman" w:hAnsi="Times New Roman" w:cs="Times New Roman"/>
          <w:color w:val="000000"/>
          <w:sz w:val="24"/>
          <w:szCs w:val="24"/>
          <w:lang w:eastAsia="ru-RU"/>
        </w:rPr>
        <w:t xml:space="preserve"> </w:t>
      </w:r>
      <w:r w:rsidRPr="00C01F13">
        <w:rPr>
          <w:rFonts w:ascii="Times New Roman" w:eastAsia="Times New Roman" w:hAnsi="Times New Roman" w:cs="Times New Roman"/>
          <w:color w:val="000000"/>
          <w:sz w:val="24"/>
          <w:szCs w:val="24"/>
          <w:lang w:val="uk-UA" w:eastAsia="ru-RU"/>
        </w:rPr>
        <w:t xml:space="preserve">брошюрі </w:t>
      </w:r>
      <w:r w:rsidRPr="00C01F13">
        <w:rPr>
          <w:rFonts w:ascii="Times New Roman" w:eastAsia="Times New Roman" w:hAnsi="Times New Roman" w:cs="Times New Roman"/>
          <w:color w:val="000000"/>
          <w:sz w:val="24"/>
          <w:szCs w:val="24"/>
          <w:lang w:eastAsia="ru-RU"/>
        </w:rPr>
        <w:t xml:space="preserve">проф. </w:t>
      </w:r>
      <w:r w:rsidRPr="00C01F13">
        <w:rPr>
          <w:rFonts w:ascii="Times New Roman" w:eastAsia="Times New Roman" w:hAnsi="Times New Roman" w:cs="Times New Roman"/>
          <w:color w:val="000000"/>
          <w:sz w:val="24"/>
          <w:szCs w:val="24"/>
          <w:lang w:val="uk-UA" w:eastAsia="ru-RU"/>
        </w:rPr>
        <w:t xml:space="preserve">Кримського Філологія </w:t>
      </w:r>
      <w:r w:rsidRPr="00C01F13">
        <w:rPr>
          <w:rFonts w:ascii="Times New Roman" w:eastAsia="Times New Roman" w:hAnsi="Times New Roman" w:cs="Times New Roman"/>
          <w:color w:val="000000"/>
          <w:sz w:val="24"/>
          <w:szCs w:val="24"/>
          <w:lang w:eastAsia="ru-RU"/>
        </w:rPr>
        <w:t>и погодинская гипотеза.</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-403-</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ind w:firstLine="278"/>
        <w:jc w:val="both"/>
        <w:rPr>
          <w:rFonts w:ascii="Times New Roman" w:eastAsia="Times New Roman" w:hAnsi="Times New Roman" w:cs="Times New Roman"/>
          <w:b/>
          <w:bCs/>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Дуже можливо, що в Холмській землі було списане є</w:t>
      </w:r>
      <w:r w:rsidRPr="00AC60D2">
        <w:rPr>
          <w:rFonts w:ascii="Times New Roman" w:eastAsia="Times New Roman" w:hAnsi="Times New Roman" w:cs="Times New Roman"/>
          <w:color w:val="000000"/>
          <w:sz w:val="28"/>
          <w:szCs w:val="28"/>
          <w:lang w:eastAsia="ru-RU"/>
        </w:rPr>
        <w:t>вангел</w:t>
      </w:r>
      <w:r w:rsidRPr="00AC60D2">
        <w:rPr>
          <w:rFonts w:ascii="Times New Roman" w:eastAsia="Times New Roman" w:hAnsi="Times New Roman" w:cs="Times New Roman"/>
          <w:color w:val="000000"/>
          <w:sz w:val="28"/>
          <w:szCs w:val="28"/>
          <w:lang w:val="uk-UA" w:eastAsia="ru-RU"/>
        </w:rPr>
        <w:t>іє</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Ге</w:t>
      </w:r>
      <w:r w:rsidRPr="00AC60D2">
        <w:rPr>
          <w:rFonts w:ascii="Times New Roman" w:eastAsia="Times New Roman" w:hAnsi="Times New Roman" w:cs="Times New Roman"/>
          <w:color w:val="000000"/>
          <w:sz w:val="28"/>
          <w:szCs w:val="28"/>
          <w:lang w:val="uk-UA" w:eastAsia="ru-RU"/>
        </w:rPr>
        <w:softHyphen/>
        <w:t>оргія пресві</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тера (т. зв. Галицьке), здається 1282 року. У самому Володимирі, мабуть, був списаний номоканон 1286 </w:t>
      </w:r>
      <w:r w:rsidRPr="00AC60D2">
        <w:rPr>
          <w:rFonts w:ascii="Times New Roman" w:eastAsia="Times New Roman" w:hAnsi="Times New Roman" w:cs="Times New Roman"/>
          <w:color w:val="000000"/>
          <w:sz w:val="28"/>
          <w:szCs w:val="28"/>
          <w:lang w:val="en-US" w:eastAsia="ru-RU"/>
        </w:rPr>
        <w:t>p</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на замов</w:t>
      </w:r>
      <w:r w:rsidRPr="00AC60D2">
        <w:rPr>
          <w:rFonts w:ascii="Times New Roman" w:eastAsia="Times New Roman" w:hAnsi="Times New Roman" w:cs="Times New Roman"/>
          <w:color w:val="000000"/>
          <w:sz w:val="28"/>
          <w:szCs w:val="28"/>
          <w:lang w:val="uk-UA" w:eastAsia="ru-RU"/>
        </w:rPr>
        <w:softHyphen/>
        <w:t>лення Володимира (самої копії не маємо, а маємо тільки кодекс, списаний з неї). У державі Володимира ж, але без точнішого озна</w:t>
      </w:r>
      <w:r w:rsidRPr="00AC60D2">
        <w:rPr>
          <w:rFonts w:ascii="Times New Roman" w:eastAsia="Times New Roman" w:hAnsi="Times New Roman" w:cs="Times New Roman"/>
          <w:color w:val="000000"/>
          <w:sz w:val="28"/>
          <w:szCs w:val="28"/>
          <w:lang w:val="uk-UA" w:eastAsia="ru-RU"/>
        </w:rPr>
        <w:softHyphen/>
        <w:t xml:space="preserve">чення місця, для його тивуна Петра, списані були повчання Єфрема </w:t>
      </w:r>
      <w:r>
        <w:rPr>
          <w:rFonts w:ascii="Times New Roman" w:eastAsia="Times New Roman" w:hAnsi="Times New Roman" w:cs="Times New Roman"/>
          <w:color w:val="000000"/>
          <w:sz w:val="28"/>
          <w:szCs w:val="28"/>
          <w:lang w:eastAsia="ru-RU"/>
        </w:rPr>
        <w:t>Сирина</w:t>
      </w:r>
      <w:r w:rsidRPr="00AC60D2">
        <w:rPr>
          <w:rFonts w:ascii="Times New Roman" w:eastAsia="Times New Roman" w:hAnsi="Times New Roman" w:cs="Times New Roman"/>
          <w:color w:val="000000"/>
          <w:sz w:val="28"/>
          <w:szCs w:val="28"/>
          <w:lang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eastAsia="ru-RU"/>
        </w:rPr>
        <w:t xml:space="preserve">Пам'яткою </w:t>
      </w:r>
      <w:r w:rsidRPr="00AC60D2">
        <w:rPr>
          <w:rFonts w:ascii="Times New Roman" w:eastAsia="Times New Roman" w:hAnsi="Times New Roman" w:cs="Times New Roman"/>
          <w:color w:val="000000"/>
          <w:sz w:val="28"/>
          <w:szCs w:val="28"/>
          <w:lang w:val="uk-UA" w:eastAsia="ru-RU"/>
        </w:rPr>
        <w:t>літературної діяльності Волинської землі, єдиною, але висо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коцінною, залишився Волинський літопис, писаний, правдопо</w:t>
      </w:r>
      <w:r w:rsidRPr="00AC60D2">
        <w:rPr>
          <w:rFonts w:ascii="Times New Roman" w:eastAsia="Times New Roman" w:hAnsi="Times New Roman" w:cs="Times New Roman"/>
          <w:color w:val="000000"/>
          <w:sz w:val="28"/>
          <w:szCs w:val="28"/>
          <w:lang w:val="uk-UA" w:eastAsia="ru-RU"/>
        </w:rPr>
        <w:softHyphen/>
        <w:t xml:space="preserve">дібно, у 1270 і 80-х </w:t>
      </w:r>
      <w:r w:rsidRPr="00AC60D2">
        <w:rPr>
          <w:rFonts w:ascii="Times New Roman" w:eastAsia="Times New Roman" w:hAnsi="Times New Roman" w:cs="Times New Roman"/>
          <w:color w:val="000000"/>
          <w:sz w:val="28"/>
          <w:szCs w:val="28"/>
          <w:lang w:val="en-US" w:eastAsia="ru-RU"/>
        </w:rPr>
        <w:t>pp</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якимось чоловіком, дуже близьким до княжого двора - до Володимира Васильковича, потім до Мстислава Даниловича. Тут же, чи десь може на волинсько-пінському пограниччі довершена була збірка українсько-руських літописів, пред</w:t>
      </w:r>
      <w:r w:rsidRPr="00AC60D2">
        <w:rPr>
          <w:rFonts w:ascii="Times New Roman" w:eastAsia="Times New Roman" w:hAnsi="Times New Roman" w:cs="Times New Roman"/>
          <w:color w:val="000000"/>
          <w:sz w:val="28"/>
          <w:szCs w:val="28"/>
          <w:lang w:val="uk-UA" w:eastAsia="ru-RU"/>
        </w:rPr>
        <w:softHyphen/>
        <w:t>став</w:t>
      </w:r>
      <w:r>
        <w:rPr>
          <w:rFonts w:ascii="Times New Roman" w:eastAsia="Times New Roman" w:hAnsi="Times New Roman" w:cs="Times New Roman"/>
          <w:color w:val="000000"/>
          <w:sz w:val="28"/>
          <w:szCs w:val="28"/>
          <w:lang w:val="uk-UA" w:eastAsia="ru-RU"/>
        </w:rPr>
        <w:t>лена групою Іпатського і подібни</w:t>
      </w:r>
      <w:r w:rsidRPr="00AC60D2">
        <w:rPr>
          <w:rFonts w:ascii="Times New Roman" w:eastAsia="Times New Roman" w:hAnsi="Times New Roman" w:cs="Times New Roman"/>
          <w:color w:val="000000"/>
          <w:sz w:val="28"/>
          <w:szCs w:val="28"/>
          <w:lang w:val="uk-UA" w:eastAsia="ru-RU"/>
        </w:rPr>
        <w:t>х до нього кодексів.</w:t>
      </w:r>
    </w:p>
    <w:p w:rsidR="00212BAC" w:rsidRDefault="00212BAC" w:rsidP="00212BAC">
      <w:pPr>
        <w:spacing w:after="0" w:line="240" w:lineRule="auto"/>
        <w:ind w:firstLine="708"/>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Дуже цікаві рештки волинської народної поезії або таких поетичних творів, що оспівували волинські події, уціліли в су</w:t>
      </w:r>
      <w:r w:rsidRPr="00AC60D2">
        <w:rPr>
          <w:rFonts w:ascii="Times New Roman" w:eastAsia="Times New Roman" w:hAnsi="Times New Roman" w:cs="Times New Roman"/>
          <w:color w:val="000000"/>
          <w:sz w:val="28"/>
          <w:szCs w:val="28"/>
          <w:lang w:val="uk-UA" w:eastAsia="ru-RU"/>
        </w:rPr>
        <w:softHyphen/>
        <w:t>часній поезії українській і великоросійській. Так мені дуже прав</w:t>
      </w:r>
      <w:r w:rsidRPr="00AC60D2">
        <w:rPr>
          <w:rFonts w:ascii="Times New Roman" w:eastAsia="Times New Roman" w:hAnsi="Times New Roman" w:cs="Times New Roman"/>
          <w:color w:val="000000"/>
          <w:sz w:val="28"/>
          <w:szCs w:val="28"/>
          <w:lang w:val="uk-UA" w:eastAsia="ru-RU"/>
        </w:rPr>
        <w:softHyphen/>
        <w:t xml:space="preserve">доподібною здається думка, що билина про </w:t>
      </w:r>
      <w:r w:rsidRPr="00AC60D2">
        <w:rPr>
          <w:rFonts w:ascii="Times New Roman" w:eastAsia="Times New Roman" w:hAnsi="Times New Roman" w:cs="Times New Roman"/>
          <w:color w:val="000000"/>
          <w:sz w:val="28"/>
          <w:szCs w:val="28"/>
          <w:lang w:eastAsia="ru-RU"/>
        </w:rPr>
        <w:t xml:space="preserve">Дуная </w:t>
      </w:r>
      <w:r w:rsidRPr="00AC60D2">
        <w:rPr>
          <w:rFonts w:ascii="Times New Roman" w:eastAsia="Times New Roman" w:hAnsi="Times New Roman" w:cs="Times New Roman"/>
          <w:color w:val="000000"/>
          <w:sz w:val="28"/>
          <w:szCs w:val="28"/>
          <w:lang w:val="uk-UA" w:eastAsia="ru-RU"/>
        </w:rPr>
        <w:t xml:space="preserve">Івановича, слугу Володимира (київського), що викрав для нього доньку литовського короля, має в своїй основі поетичну історію </w:t>
      </w:r>
      <w:r w:rsidRPr="00AC60D2">
        <w:rPr>
          <w:rFonts w:ascii="Times New Roman" w:eastAsia="Times New Roman" w:hAnsi="Times New Roman" w:cs="Times New Roman"/>
          <w:color w:val="000000"/>
          <w:sz w:val="28"/>
          <w:szCs w:val="28"/>
          <w:lang w:eastAsia="ru-RU"/>
        </w:rPr>
        <w:t xml:space="preserve">Дуная, </w:t>
      </w:r>
      <w:r w:rsidRPr="00AC60D2">
        <w:rPr>
          <w:rFonts w:ascii="Times New Roman" w:eastAsia="Times New Roman" w:hAnsi="Times New Roman" w:cs="Times New Roman"/>
          <w:color w:val="000000"/>
          <w:sz w:val="28"/>
          <w:szCs w:val="28"/>
          <w:lang w:val="uk-UA" w:eastAsia="ru-RU"/>
        </w:rPr>
        <w:t xml:space="preserve">одного з внзначніших воєвод Володимира Васильковича волинського, </w:t>
      </w:r>
      <w:r>
        <w:rPr>
          <w:rFonts w:ascii="Times New Roman" w:eastAsia="Times New Roman" w:hAnsi="Times New Roman" w:cs="Times New Roman"/>
          <w:color w:val="000000"/>
          <w:sz w:val="28"/>
          <w:szCs w:val="28"/>
          <w:lang w:val="uk-UA" w:eastAsia="ru-RU"/>
        </w:rPr>
        <w:t>як</w:t>
      </w:r>
      <w:r w:rsidRPr="00AC60D2">
        <w:rPr>
          <w:rFonts w:ascii="Times New Roman" w:eastAsia="Times New Roman" w:hAnsi="Times New Roman" w:cs="Times New Roman"/>
          <w:color w:val="000000"/>
          <w:sz w:val="28"/>
          <w:szCs w:val="28"/>
          <w:lang w:val="uk-UA" w:eastAsia="ru-RU"/>
        </w:rPr>
        <w:t>ого досить часто зустрічаємо у польських і литовських справах цього Володими</w:t>
      </w:r>
      <w:r>
        <w:rPr>
          <w:rFonts w:ascii="Times New Roman" w:eastAsia="Times New Roman" w:hAnsi="Times New Roman" w:cs="Times New Roman"/>
          <w:color w:val="000000"/>
          <w:sz w:val="28"/>
          <w:szCs w:val="28"/>
          <w:lang w:val="uk-UA" w:eastAsia="ru-RU"/>
        </w:rPr>
        <w:t>ра</w:t>
      </w:r>
      <w:r w:rsidRPr="00AC60D2">
        <w:rPr>
          <w:rFonts w:ascii="Times New Roman" w:eastAsia="Times New Roman" w:hAnsi="Times New Roman" w:cs="Times New Roman"/>
          <w:color w:val="000000"/>
          <w:sz w:val="28"/>
          <w:szCs w:val="28"/>
          <w:lang w:val="uk-UA" w:eastAsia="ru-RU"/>
        </w:rPr>
        <w:t xml:space="preserve">. У деяких інших билинах зберігся як поетичний </w:t>
      </w:r>
      <w:r w:rsidRPr="00AC60D2">
        <w:rPr>
          <w:rFonts w:ascii="Times New Roman" w:eastAsia="Times New Roman" w:hAnsi="Times New Roman" w:cs="Times New Roman"/>
          <w:color w:val="000000"/>
          <w:sz w:val="28"/>
          <w:szCs w:val="28"/>
          <w:lang w:val="en-US" w:eastAsia="ru-RU"/>
        </w:rPr>
        <w:t>locus</w:t>
      </w:r>
      <w:r w:rsidRPr="00AC60D2">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en-US" w:eastAsia="ru-RU"/>
        </w:rPr>
        <w:t>communis</w:t>
      </w:r>
      <w:r w:rsidRPr="00AC60D2">
        <w:rPr>
          <w:rFonts w:ascii="Times New Roman" w:eastAsia="Times New Roman" w:hAnsi="Times New Roman" w:cs="Times New Roman"/>
          <w:color w:val="000000"/>
          <w:sz w:val="28"/>
          <w:szCs w:val="28"/>
          <w:lang w:val="uk-UA" w:eastAsia="ru-RU"/>
        </w:rPr>
        <w:t xml:space="preserve"> - заспів:</w:t>
      </w:r>
    </w:p>
    <w:p w:rsidR="00212BAC" w:rsidRPr="00AC60D2" w:rsidRDefault="00212BAC" w:rsidP="00212BAC">
      <w:pPr>
        <w:spacing w:after="0" w:line="240" w:lineRule="auto"/>
        <w:ind w:firstLine="708"/>
        <w:rPr>
          <w:rFonts w:ascii="Times New Roman" w:eastAsia="Times New Roman" w:hAnsi="Times New Roman" w:cs="Times New Roman"/>
          <w:sz w:val="28"/>
          <w:szCs w:val="28"/>
          <w:lang w:val="uk-UA" w:eastAsia="ru-RU"/>
        </w:rPr>
      </w:pPr>
    </w:p>
    <w:p w:rsidR="00212BAC" w:rsidRPr="00040418" w:rsidRDefault="00212BAC" w:rsidP="00212BAC">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color w:val="000000"/>
          <w:sz w:val="24"/>
          <w:szCs w:val="24"/>
          <w:lang w:val="uk-UA" w:eastAsia="ru-RU"/>
        </w:rPr>
        <w:t xml:space="preserve">       </w:t>
      </w:r>
      <w:r w:rsidRPr="00040418">
        <w:rPr>
          <w:rFonts w:ascii="Times New Roman" w:eastAsia="Times New Roman" w:hAnsi="Times New Roman" w:cs="Times New Roman"/>
          <w:color w:val="000000"/>
          <w:sz w:val="24"/>
          <w:szCs w:val="24"/>
          <w:lang w:eastAsia="ru-RU"/>
        </w:rPr>
        <w:t xml:space="preserve">Какъ изъ </w:t>
      </w:r>
      <w:r w:rsidRPr="00040418">
        <w:rPr>
          <w:rFonts w:ascii="Times New Roman" w:eastAsia="Times New Roman" w:hAnsi="Times New Roman" w:cs="Times New Roman"/>
          <w:color w:val="000000"/>
          <w:sz w:val="24"/>
          <w:szCs w:val="24"/>
          <w:lang w:val="uk-UA" w:eastAsia="ru-RU"/>
        </w:rPr>
        <w:t xml:space="preserve">далеча </w:t>
      </w:r>
      <w:r w:rsidRPr="00040418">
        <w:rPr>
          <w:rFonts w:ascii="Times New Roman" w:eastAsia="Times New Roman" w:hAnsi="Times New Roman" w:cs="Times New Roman"/>
          <w:color w:val="000000"/>
          <w:sz w:val="24"/>
          <w:szCs w:val="24"/>
          <w:lang w:eastAsia="ru-RU"/>
        </w:rPr>
        <w:t xml:space="preserve">было изъ </w:t>
      </w:r>
      <w:r w:rsidRPr="00040418">
        <w:rPr>
          <w:rFonts w:ascii="Times New Roman" w:eastAsia="Times New Roman" w:hAnsi="Times New Roman" w:cs="Times New Roman"/>
          <w:color w:val="000000"/>
          <w:sz w:val="24"/>
          <w:szCs w:val="24"/>
          <w:lang w:val="uk-UA" w:eastAsia="ru-RU"/>
        </w:rPr>
        <w:t>Галичья</w:t>
      </w:r>
    </w:p>
    <w:p w:rsidR="00212BAC" w:rsidRPr="00040418" w:rsidRDefault="00212BAC" w:rsidP="00212BAC">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color w:val="000000"/>
          <w:sz w:val="24"/>
          <w:szCs w:val="24"/>
          <w:lang w:val="uk-UA" w:eastAsia="ru-RU"/>
        </w:rPr>
        <w:t xml:space="preserve">       </w:t>
      </w:r>
      <w:r w:rsidRPr="00040418">
        <w:rPr>
          <w:rFonts w:ascii="Times New Roman" w:eastAsia="Times New Roman" w:hAnsi="Times New Roman" w:cs="Times New Roman"/>
          <w:color w:val="000000"/>
          <w:sz w:val="24"/>
          <w:szCs w:val="24"/>
          <w:lang w:eastAsia="ru-RU"/>
        </w:rPr>
        <w:t xml:space="preserve">Изъ Волынца города изъ </w:t>
      </w:r>
      <w:r w:rsidRPr="00040418">
        <w:rPr>
          <w:rFonts w:ascii="Times New Roman" w:eastAsia="Times New Roman" w:hAnsi="Times New Roman" w:cs="Times New Roman"/>
          <w:color w:val="000000"/>
          <w:sz w:val="24"/>
          <w:szCs w:val="24"/>
          <w:lang w:val="uk-UA" w:eastAsia="ru-RU"/>
        </w:rPr>
        <w:t>Галичья</w:t>
      </w:r>
      <w:r w:rsidRPr="00040418">
        <w:rPr>
          <w:rFonts w:ascii="Times New Roman" w:eastAsia="Times New Roman" w:hAnsi="Times New Roman" w:cs="Times New Roman"/>
          <w:color w:val="000000"/>
          <w:sz w:val="24"/>
          <w:szCs w:val="24"/>
          <w:lang w:eastAsia="ru-RU"/>
        </w:rPr>
        <w:t>...</w:t>
      </w: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або </w:t>
      </w:r>
    </w:p>
    <w:p w:rsidR="00212BAC" w:rsidRPr="00040418" w:rsidRDefault="00212BAC" w:rsidP="00212B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 xml:space="preserve">       </w:t>
      </w:r>
      <w:r w:rsidRPr="00040418">
        <w:rPr>
          <w:rFonts w:ascii="Times New Roman" w:eastAsia="Times New Roman" w:hAnsi="Times New Roman" w:cs="Times New Roman"/>
          <w:color w:val="000000"/>
          <w:sz w:val="24"/>
          <w:szCs w:val="24"/>
          <w:lang w:eastAsia="ru-RU"/>
        </w:rPr>
        <w:t>Изъ-за моря моря синяго,</w:t>
      </w:r>
    </w:p>
    <w:p w:rsidR="00212BAC" w:rsidRDefault="00212BAC" w:rsidP="00212BA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 xml:space="preserve">       </w:t>
      </w:r>
      <w:r w:rsidRPr="00040418">
        <w:rPr>
          <w:rFonts w:ascii="Times New Roman" w:eastAsia="Times New Roman" w:hAnsi="Times New Roman" w:cs="Times New Roman"/>
          <w:color w:val="000000"/>
          <w:sz w:val="24"/>
          <w:szCs w:val="24"/>
          <w:lang w:eastAsia="ru-RU"/>
        </w:rPr>
        <w:t>Изъ славна Волынца красна Галичья...</w:t>
      </w:r>
    </w:p>
    <w:p w:rsidR="00212BAC" w:rsidRPr="00040418" w:rsidRDefault="00212BAC" w:rsidP="00212BAC">
      <w:pPr>
        <w:spacing w:after="0" w:line="240" w:lineRule="auto"/>
        <w:jc w:val="both"/>
        <w:rPr>
          <w:rFonts w:ascii="Times New Roman" w:eastAsia="Times New Roman" w:hAnsi="Times New Roman" w:cs="Times New Roman"/>
          <w:b/>
          <w:bCs/>
          <w:sz w:val="24"/>
          <w:szCs w:val="24"/>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-404-</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b/>
          <w:bCs/>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що виразно вказують на існування якихось епічних, тепер уже втрачених пе</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реказів про волинських (або галицько-волинських) героїв</w:t>
      </w:r>
      <w:r w:rsidRPr="00652A36">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Далі - маємо цілий ряд пісень, </w:t>
      </w:r>
      <w:r w:rsidRPr="00AC60D2">
        <w:rPr>
          <w:rFonts w:ascii="Times New Roman" w:eastAsia="Times New Roman" w:hAnsi="Times New Roman" w:cs="Times New Roman"/>
          <w:color w:val="000000"/>
          <w:sz w:val="28"/>
          <w:szCs w:val="28"/>
          <w:lang w:eastAsia="ru-RU"/>
        </w:rPr>
        <w:t>пов'язаних</w:t>
      </w:r>
      <w:r w:rsidRPr="00AC60D2">
        <w:rPr>
          <w:rFonts w:ascii="Times New Roman" w:eastAsia="Times New Roman" w:hAnsi="Times New Roman" w:cs="Times New Roman"/>
          <w:color w:val="000000"/>
          <w:sz w:val="28"/>
          <w:szCs w:val="28"/>
          <w:lang w:val="uk-UA" w:eastAsia="ru-RU"/>
        </w:rPr>
        <w:t xml:space="preserve"> з іменем Романа або його ро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диною</w:t>
      </w:r>
      <w:r>
        <w:rPr>
          <w:rFonts w:ascii="Times New Roman" w:eastAsia="Times New Roman" w:hAnsi="Times New Roman" w:cs="Times New Roman"/>
          <w:color w:val="000000"/>
          <w:sz w:val="28"/>
          <w:szCs w:val="28"/>
          <w:vertAlign w:val="superscript"/>
          <w:lang w:val="uk-UA" w:eastAsia="ru-RU"/>
        </w:rPr>
        <w:t>2</w:t>
      </w:r>
      <w:r w:rsidRPr="00AC60D2">
        <w:rPr>
          <w:rFonts w:ascii="Times New Roman" w:eastAsia="Times New Roman" w:hAnsi="Times New Roman" w:cs="Times New Roman"/>
          <w:color w:val="000000"/>
          <w:sz w:val="28"/>
          <w:szCs w:val="28"/>
          <w:lang w:val="uk-UA" w:eastAsia="ru-RU"/>
        </w:rPr>
        <w:t>. Так у весняній українській грі „Воротар“ маємо діалог між двома сторонами: одна зве себе „людьми князя Романа, нашого пана“, і везе з собою „мизинне дитятко, у сріблі, золоті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на золотім кріслі“, друга сторона у відсут</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ність князя Романа стереже місто, до котрого приїздять ті люди, і на їхні поя</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снення впускає їх до міста. З різних пояснень, запропонованих для цього діа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логу</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найбільш правдоподібним вважаю те, що тут іде мова про „мизинне ди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тятко“ самого Романа - </w:t>
      </w:r>
      <w:r w:rsidRPr="00AC60D2">
        <w:rPr>
          <w:rFonts w:ascii="Times New Roman" w:eastAsia="Times New Roman" w:hAnsi="Times New Roman" w:cs="Times New Roman"/>
          <w:color w:val="000000"/>
          <w:sz w:val="28"/>
          <w:szCs w:val="28"/>
          <w:lang w:eastAsia="ru-RU"/>
        </w:rPr>
        <w:t xml:space="preserve">пам'ять </w:t>
      </w:r>
      <w:r>
        <w:rPr>
          <w:rFonts w:ascii="Times New Roman" w:eastAsia="Times New Roman" w:hAnsi="Times New Roman" w:cs="Times New Roman"/>
          <w:color w:val="000000"/>
          <w:sz w:val="28"/>
          <w:szCs w:val="28"/>
          <w:lang w:val="uk-UA" w:eastAsia="ru-RU"/>
        </w:rPr>
        <w:t>про його малих сиріт-княжат</w:t>
      </w:r>
      <w:r w:rsidRPr="00AC60D2">
        <w:rPr>
          <w:rFonts w:ascii="Times New Roman" w:eastAsia="Times New Roman" w:hAnsi="Times New Roman" w:cs="Times New Roman"/>
          <w:color w:val="000000"/>
          <w:sz w:val="28"/>
          <w:szCs w:val="28"/>
          <w:lang w:val="uk-UA" w:eastAsia="ru-RU"/>
        </w:rPr>
        <w:t>. У велико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російській народній поезії маємо пісні чи билини: а) Про напад на землі „князя Романа Дмитрійовича“ двох „племінників“ литовського короля; у відсутність його вони ви</w:t>
      </w:r>
      <w:r w:rsidRPr="00AC60D2">
        <w:rPr>
          <w:rFonts w:ascii="Times New Roman" w:eastAsia="Times New Roman" w:hAnsi="Times New Roman" w:cs="Times New Roman"/>
          <w:color w:val="000000"/>
          <w:sz w:val="28"/>
          <w:szCs w:val="28"/>
          <w:lang w:val="uk-UA" w:eastAsia="ru-RU"/>
        </w:rPr>
        <w:softHyphen/>
        <w:t>крали його жінку з дитиною, але Роман, довідавшись про це, напав на литовських королевичів, звільнив родину і страшно помстився нападникам (у різних версіях ця історія представляється з</w:t>
      </w:r>
      <w:r w:rsidRPr="00AC60D2">
        <w:rPr>
          <w:rFonts w:ascii="Times New Roman" w:eastAsia="Times New Roman" w:hAnsi="Times New Roman" w:cs="Times New Roman"/>
          <w:color w:val="000000"/>
          <w:sz w:val="28"/>
          <w:szCs w:val="28"/>
          <w:lang w:val="en-US" w:eastAsia="ru-RU"/>
        </w:rPr>
        <w:t>i</w:t>
      </w:r>
      <w:r w:rsidRPr="00AC60D2">
        <w:rPr>
          <w:rFonts w:ascii="Times New Roman" w:eastAsia="Times New Roman" w:hAnsi="Times New Roman" w:cs="Times New Roman"/>
          <w:color w:val="000000"/>
          <w:sz w:val="28"/>
          <w:szCs w:val="28"/>
          <w:lang w:val="uk-UA" w:eastAsia="ru-RU"/>
        </w:rPr>
        <w:t xml:space="preserve"> значними відмінностями). б) Люди Мануїла Ягайловича викрали жінку князя Романа Дмитрійовича, але вона втекла з неволі. в) Князь</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B81AA5" w:rsidRDefault="00212BAC" w:rsidP="00212BAC">
      <w:pPr>
        <w:spacing w:after="0" w:line="240" w:lineRule="auto"/>
        <w:rPr>
          <w:rFonts w:ascii="Times New Roman" w:eastAsia="Times New Roman" w:hAnsi="Times New Roman" w:cs="Times New Roman"/>
          <w:sz w:val="24"/>
          <w:szCs w:val="24"/>
          <w:shd w:val="clear" w:color="auto" w:fill="FFFFFF"/>
          <w:lang w:eastAsia="ru-RU"/>
        </w:rPr>
      </w:pPr>
      <w:r w:rsidRPr="00652A36">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 xml:space="preserve">Древнія россійскія </w:t>
      </w:r>
      <w:r w:rsidRPr="00B81AA5">
        <w:rPr>
          <w:rFonts w:ascii="Times New Roman" w:eastAsia="Times New Roman" w:hAnsi="Times New Roman" w:cs="Times New Roman"/>
          <w:color w:val="000000"/>
          <w:sz w:val="24"/>
          <w:szCs w:val="24"/>
          <w:shd w:val="clear" w:color="auto" w:fill="FFFFFF"/>
          <w:lang w:eastAsia="ru-RU"/>
        </w:rPr>
        <w:t>стихотворенія</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eastAsia="ru-RU"/>
        </w:rPr>
        <w:t xml:space="preserve">собр. К. Даниловымъ с. </w:t>
      </w:r>
      <w:r w:rsidRPr="00B81AA5">
        <w:rPr>
          <w:rFonts w:ascii="Times New Roman" w:eastAsia="Times New Roman" w:hAnsi="Times New Roman" w:cs="Times New Roman"/>
          <w:i/>
          <w:iCs/>
          <w:color w:val="000000"/>
          <w:sz w:val="24"/>
          <w:szCs w:val="24"/>
          <w:shd w:val="clear" w:color="auto" w:fill="FFFFFF"/>
          <w:lang w:eastAsia="ru-RU"/>
        </w:rPr>
        <w:t xml:space="preserve">22, 203. </w:t>
      </w:r>
      <w:r w:rsidRPr="00B81AA5">
        <w:rPr>
          <w:rFonts w:ascii="Times New Roman" w:eastAsia="Times New Roman" w:hAnsi="Times New Roman" w:cs="Times New Roman"/>
          <w:color w:val="000000"/>
          <w:sz w:val="24"/>
          <w:szCs w:val="24"/>
          <w:shd w:val="clear" w:color="auto" w:fill="FFFFFF"/>
          <w:lang w:eastAsia="ru-RU"/>
        </w:rPr>
        <w:t>Імена</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eastAsia="ru-RU"/>
        </w:rPr>
        <w:t>Волин</w:t>
      </w:r>
      <w:r w:rsidRPr="00B81AA5">
        <w:rPr>
          <w:rFonts w:ascii="Times New Roman" w:eastAsia="Times New Roman" w:hAnsi="Times New Roman" w:cs="Times New Roman"/>
          <w:color w:val="000000"/>
          <w:sz w:val="24"/>
          <w:szCs w:val="24"/>
          <w:shd w:val="clear" w:color="auto" w:fill="FFFFFF"/>
          <w:lang w:val="uk-UA" w:eastAsia="ru-RU"/>
        </w:rPr>
        <w:t>і</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і</w:t>
      </w:r>
      <w:r w:rsidRPr="00B81AA5">
        <w:rPr>
          <w:rFonts w:ascii="Times New Roman" w:eastAsia="Times New Roman" w:hAnsi="Times New Roman" w:cs="Times New Roman"/>
          <w:color w:val="000000"/>
          <w:sz w:val="24"/>
          <w:szCs w:val="24"/>
          <w:shd w:val="clear" w:color="auto" w:fill="FFFFFF"/>
          <w:lang w:eastAsia="ru-RU"/>
        </w:rPr>
        <w:t xml:space="preserve"> Галича </w:t>
      </w:r>
      <w:r w:rsidRPr="00B81AA5">
        <w:rPr>
          <w:rFonts w:ascii="Times New Roman" w:eastAsia="Times New Roman" w:hAnsi="Times New Roman" w:cs="Times New Roman"/>
          <w:color w:val="000000"/>
          <w:sz w:val="24"/>
          <w:szCs w:val="24"/>
          <w:shd w:val="clear" w:color="auto" w:fill="FFFFFF"/>
          <w:lang w:val="uk-UA" w:eastAsia="ru-RU"/>
        </w:rPr>
        <w:t xml:space="preserve">великоросійським </w:t>
      </w:r>
      <w:r w:rsidRPr="00B81AA5">
        <w:rPr>
          <w:rFonts w:ascii="Times New Roman" w:eastAsia="Times New Roman" w:hAnsi="Times New Roman" w:cs="Times New Roman"/>
          <w:color w:val="000000"/>
          <w:sz w:val="24"/>
          <w:szCs w:val="24"/>
          <w:shd w:val="clear" w:color="auto" w:fill="FFFFFF"/>
          <w:lang w:eastAsia="ru-RU"/>
        </w:rPr>
        <w:t xml:space="preserve">рапсодам </w:t>
      </w:r>
      <w:r w:rsidRPr="00B81AA5">
        <w:rPr>
          <w:rFonts w:ascii="Times New Roman" w:eastAsia="Times New Roman" w:hAnsi="Times New Roman" w:cs="Times New Roman"/>
          <w:color w:val="000000"/>
          <w:sz w:val="24"/>
          <w:szCs w:val="24"/>
          <w:shd w:val="clear" w:color="auto" w:fill="FFFFFF"/>
          <w:lang w:val="uk-UA" w:eastAsia="ru-RU"/>
        </w:rPr>
        <w:t xml:space="preserve">здавна </w:t>
      </w:r>
      <w:r w:rsidRPr="00B81AA5">
        <w:rPr>
          <w:rFonts w:ascii="Times New Roman" w:eastAsia="Times New Roman" w:hAnsi="Times New Roman" w:cs="Times New Roman"/>
          <w:color w:val="000000"/>
          <w:sz w:val="24"/>
          <w:szCs w:val="24"/>
          <w:shd w:val="clear" w:color="auto" w:fill="FFFFFF"/>
          <w:lang w:eastAsia="ru-RU"/>
        </w:rPr>
        <w:t xml:space="preserve">стали </w:t>
      </w:r>
      <w:r w:rsidRPr="00B81AA5">
        <w:rPr>
          <w:rFonts w:ascii="Times New Roman" w:eastAsia="Times New Roman" w:hAnsi="Times New Roman" w:cs="Times New Roman"/>
          <w:color w:val="000000"/>
          <w:sz w:val="24"/>
          <w:szCs w:val="24"/>
          <w:shd w:val="clear" w:color="auto" w:fill="FFFFFF"/>
          <w:lang w:val="uk-UA" w:eastAsia="ru-RU"/>
        </w:rPr>
        <w:t xml:space="preserve">незрозумілі, і внаслідок </w:t>
      </w:r>
      <w:r w:rsidRPr="00B81AA5">
        <w:rPr>
          <w:rFonts w:ascii="Times New Roman" w:eastAsia="Times New Roman" w:hAnsi="Times New Roman" w:cs="Times New Roman"/>
          <w:color w:val="000000"/>
          <w:sz w:val="24"/>
          <w:szCs w:val="24"/>
          <w:shd w:val="clear" w:color="auto" w:fill="FFFFFF"/>
          <w:lang w:eastAsia="ru-RU"/>
        </w:rPr>
        <w:t>того з'явилися</w:t>
      </w:r>
      <w:r w:rsidRPr="00B81AA5">
        <w:rPr>
          <w:rFonts w:ascii="Times New Roman" w:eastAsia="Times New Roman" w:hAnsi="Times New Roman" w:cs="Times New Roman"/>
          <w:color w:val="000000"/>
          <w:sz w:val="24"/>
          <w:szCs w:val="24"/>
          <w:shd w:val="clear" w:color="auto" w:fill="FFFFFF"/>
          <w:lang w:val="uk-UA" w:eastAsia="ru-RU"/>
        </w:rPr>
        <w:t xml:space="preserve"> такі дивовижні варіанти, як напр. в Онезьких билинах зібр. Гільфердінгом (ІІ 128, пор. 130):</w:t>
      </w:r>
    </w:p>
    <w:p w:rsidR="00212BAC" w:rsidRPr="00B81AA5" w:rsidRDefault="00212BAC" w:rsidP="00212BAC">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B81AA5">
        <w:rPr>
          <w:rFonts w:ascii="Times New Roman" w:eastAsia="Times New Roman" w:hAnsi="Times New Roman" w:cs="Times New Roman"/>
          <w:color w:val="000000"/>
          <w:sz w:val="24"/>
          <w:szCs w:val="24"/>
          <w:shd w:val="clear" w:color="auto" w:fill="FFFFFF"/>
          <w:lang w:eastAsia="ru-RU"/>
        </w:rPr>
        <w:t xml:space="preserve">Да изъ </w:t>
      </w:r>
      <w:r w:rsidRPr="00B81AA5">
        <w:rPr>
          <w:rFonts w:ascii="Times New Roman" w:eastAsia="Times New Roman" w:hAnsi="Times New Roman" w:cs="Times New Roman"/>
          <w:color w:val="000000"/>
          <w:sz w:val="24"/>
          <w:szCs w:val="24"/>
          <w:shd w:val="clear" w:color="auto" w:fill="FFFFFF"/>
          <w:lang w:val="uk-UA" w:eastAsia="ru-RU"/>
        </w:rPr>
        <w:t xml:space="preserve">тою </w:t>
      </w:r>
      <w:r w:rsidRPr="00B81AA5">
        <w:rPr>
          <w:rFonts w:ascii="Times New Roman" w:eastAsia="Times New Roman" w:hAnsi="Times New Roman" w:cs="Times New Roman"/>
          <w:color w:val="000000"/>
          <w:sz w:val="24"/>
          <w:szCs w:val="24"/>
          <w:shd w:val="clear" w:color="auto" w:fill="FFFFFF"/>
          <w:lang w:eastAsia="ru-RU"/>
        </w:rPr>
        <w:t>ли со Гали</w:t>
      </w:r>
      <w:r w:rsidRPr="00B81AA5">
        <w:rPr>
          <w:rFonts w:ascii="Times New Roman" w:eastAsia="Times New Roman" w:hAnsi="Times New Roman" w:cs="Times New Roman"/>
          <w:color w:val="000000"/>
          <w:sz w:val="24"/>
          <w:szCs w:val="24"/>
          <w:shd w:val="clear" w:color="auto" w:fill="FFFFFF"/>
          <w:lang w:val="uk-UA" w:eastAsia="ru-RU"/>
        </w:rPr>
        <w:t>чи</w:t>
      </w:r>
      <w:r w:rsidRPr="00B81AA5">
        <w:rPr>
          <w:rFonts w:ascii="Times New Roman" w:eastAsia="Times New Roman" w:hAnsi="Times New Roman" w:cs="Times New Roman"/>
          <w:color w:val="000000"/>
          <w:sz w:val="24"/>
          <w:szCs w:val="24"/>
          <w:shd w:val="clear" w:color="auto" w:fill="FFFFFF"/>
          <w:lang w:eastAsia="ru-RU"/>
        </w:rPr>
        <w:t xml:space="preserve"> со </w:t>
      </w:r>
      <w:r w:rsidRPr="00B81AA5">
        <w:rPr>
          <w:rFonts w:ascii="Times New Roman" w:eastAsia="Times New Roman" w:hAnsi="Times New Roman" w:cs="Times New Roman"/>
          <w:color w:val="000000"/>
          <w:sz w:val="24"/>
          <w:szCs w:val="24"/>
          <w:shd w:val="clear" w:color="auto" w:fill="FFFFFF"/>
          <w:lang w:val="uk-UA" w:eastAsia="ru-RU"/>
        </w:rPr>
        <w:t>п</w:t>
      </w:r>
      <w:r w:rsidRPr="00B81AA5">
        <w:rPr>
          <w:rFonts w:ascii="Times New Roman" w:eastAsia="Times New Roman" w:hAnsi="Times New Roman" w:cs="Times New Roman"/>
          <w:color w:val="000000"/>
          <w:sz w:val="24"/>
          <w:szCs w:val="24"/>
          <w:shd w:val="clear" w:color="auto" w:fill="FFFFFF"/>
          <w:lang w:eastAsia="ru-RU"/>
        </w:rPr>
        <w:t>роклятоей</w:t>
      </w:r>
    </w:p>
    <w:p w:rsidR="00212BAC" w:rsidRPr="00B81AA5" w:rsidRDefault="00212BAC" w:rsidP="00212BAC">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B81AA5">
        <w:rPr>
          <w:rFonts w:ascii="Times New Roman" w:eastAsia="Times New Roman" w:hAnsi="Times New Roman" w:cs="Times New Roman"/>
          <w:color w:val="000000"/>
          <w:sz w:val="24"/>
          <w:szCs w:val="24"/>
          <w:shd w:val="clear" w:color="auto" w:fill="FFFFFF"/>
          <w:lang w:eastAsia="ru-RU"/>
        </w:rPr>
        <w:t>А й со той ли славноя съ ИндЪи</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eastAsia="ru-RU"/>
        </w:rPr>
        <w:t xml:space="preserve">со богатоей </w:t>
      </w:r>
    </w:p>
    <w:p w:rsidR="00212BAC" w:rsidRPr="00B81AA5" w:rsidRDefault="00212BAC" w:rsidP="00212BAC">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B81AA5">
        <w:rPr>
          <w:rFonts w:ascii="Times New Roman" w:eastAsia="Times New Roman" w:hAnsi="Times New Roman" w:cs="Times New Roman"/>
          <w:color w:val="000000"/>
          <w:sz w:val="24"/>
          <w:szCs w:val="24"/>
          <w:shd w:val="clear" w:color="auto" w:fill="FFFFFF"/>
          <w:lang w:eastAsia="ru-RU"/>
        </w:rPr>
        <w:t>А съ того славнаго богата съ Волынь-города,</w:t>
      </w:r>
    </w:p>
    <w:p w:rsidR="00212BAC" w:rsidRPr="00B81AA5" w:rsidRDefault="00212BAC" w:rsidP="00212BAC">
      <w:pPr>
        <w:spacing w:after="0" w:line="240" w:lineRule="auto"/>
        <w:ind w:firstLine="708"/>
        <w:jc w:val="both"/>
        <w:rPr>
          <w:rFonts w:ascii="Times New Roman" w:eastAsia="Times New Roman" w:hAnsi="Times New Roman" w:cs="Times New Roman"/>
          <w:b/>
          <w:bCs/>
          <w:sz w:val="24"/>
          <w:szCs w:val="24"/>
          <w:shd w:val="clear" w:color="auto" w:fill="FFFFFF"/>
          <w:lang w:eastAsia="ru-RU"/>
        </w:rPr>
      </w:pPr>
      <w:r w:rsidRPr="00B81AA5">
        <w:rPr>
          <w:rFonts w:ascii="Times New Roman" w:eastAsia="Times New Roman" w:hAnsi="Times New Roman" w:cs="Times New Roman"/>
          <w:color w:val="000000"/>
          <w:sz w:val="24"/>
          <w:szCs w:val="24"/>
          <w:shd w:val="clear" w:color="auto" w:fill="FFFFFF"/>
          <w:lang w:eastAsia="ru-RU"/>
        </w:rPr>
        <w:t xml:space="preserve">Съ Волынь-города да со индЪйскаго </w:t>
      </w:r>
      <w:r w:rsidRPr="00B81AA5">
        <w:rPr>
          <w:rFonts w:ascii="Times New Roman" w:eastAsia="Times New Roman" w:hAnsi="Times New Roman" w:cs="Times New Roman"/>
          <w:color w:val="000000"/>
          <w:sz w:val="24"/>
          <w:szCs w:val="24"/>
          <w:shd w:val="clear" w:color="auto" w:fill="FFFFFF"/>
          <w:lang w:val="uk-UA" w:eastAsia="ru-RU"/>
        </w:rPr>
        <w:t xml:space="preserve">і </w:t>
      </w:r>
      <w:r w:rsidRPr="00B81AA5">
        <w:rPr>
          <w:rFonts w:ascii="Times New Roman" w:eastAsia="Times New Roman" w:hAnsi="Times New Roman" w:cs="Times New Roman"/>
          <w:color w:val="000000"/>
          <w:sz w:val="24"/>
          <w:szCs w:val="24"/>
          <w:shd w:val="clear" w:color="auto" w:fill="FFFFFF"/>
          <w:lang w:eastAsia="ru-RU"/>
        </w:rPr>
        <w:t xml:space="preserve">т. </w:t>
      </w:r>
      <w:r w:rsidRPr="00B81AA5">
        <w:rPr>
          <w:rFonts w:ascii="Times New Roman" w:eastAsia="Times New Roman" w:hAnsi="Times New Roman" w:cs="Times New Roman"/>
          <w:color w:val="000000"/>
          <w:sz w:val="24"/>
          <w:szCs w:val="24"/>
          <w:shd w:val="clear" w:color="auto" w:fill="FFFFFF"/>
          <w:lang w:val="uk-UA" w:eastAsia="ru-RU"/>
        </w:rPr>
        <w:t>п</w:t>
      </w:r>
      <w:r w:rsidRPr="00B81AA5">
        <w:rPr>
          <w:rFonts w:ascii="Times New Roman" w:eastAsia="Times New Roman" w:hAnsi="Times New Roman" w:cs="Times New Roman"/>
          <w:color w:val="000000"/>
          <w:sz w:val="24"/>
          <w:szCs w:val="24"/>
          <w:shd w:val="clear" w:color="auto" w:fill="FFFFFF"/>
          <w:lang w:eastAsia="ru-RU"/>
        </w:rPr>
        <w:t>.</w:t>
      </w:r>
    </w:p>
    <w:p w:rsidR="00212BAC" w:rsidRPr="001F2F66"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r w:rsidRPr="00652A36">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uk-UA" w:eastAsia="ru-RU"/>
        </w:rPr>
        <w:t xml:space="preserve">Пісні </w:t>
      </w:r>
      <w:r w:rsidRPr="00B81AA5">
        <w:rPr>
          <w:rFonts w:ascii="Times New Roman" w:eastAsia="Times New Roman" w:hAnsi="Times New Roman" w:cs="Times New Roman"/>
          <w:color w:val="000000"/>
          <w:sz w:val="24"/>
          <w:szCs w:val="24"/>
          <w:shd w:val="clear" w:color="auto" w:fill="FFFFFF"/>
          <w:lang w:eastAsia="ru-RU"/>
        </w:rPr>
        <w:t xml:space="preserve">про Романа не раз </w:t>
      </w:r>
      <w:r w:rsidRPr="00B81AA5">
        <w:rPr>
          <w:rFonts w:ascii="Times New Roman" w:eastAsia="Times New Roman" w:hAnsi="Times New Roman" w:cs="Times New Roman"/>
          <w:color w:val="000000"/>
          <w:sz w:val="24"/>
          <w:szCs w:val="24"/>
          <w:shd w:val="clear" w:color="auto" w:fill="FFFFFF"/>
          <w:lang w:val="uk-UA" w:eastAsia="ru-RU"/>
        </w:rPr>
        <w:t xml:space="preserve">обговорювалися </w:t>
      </w:r>
      <w:r w:rsidRPr="00B81AA5">
        <w:rPr>
          <w:rFonts w:ascii="Times New Roman" w:eastAsia="Times New Roman" w:hAnsi="Times New Roman" w:cs="Times New Roman"/>
          <w:color w:val="000000"/>
          <w:sz w:val="24"/>
          <w:szCs w:val="24"/>
          <w:shd w:val="clear" w:color="auto" w:fill="FFFFFF"/>
          <w:lang w:eastAsia="ru-RU"/>
        </w:rPr>
        <w:t xml:space="preserve">в </w:t>
      </w:r>
      <w:r w:rsidRPr="00B81AA5">
        <w:rPr>
          <w:rFonts w:ascii="Times New Roman" w:eastAsia="Times New Roman" w:hAnsi="Times New Roman" w:cs="Times New Roman"/>
          <w:color w:val="000000"/>
          <w:sz w:val="24"/>
          <w:szCs w:val="24"/>
          <w:shd w:val="clear" w:color="auto" w:fill="FFFFFF"/>
          <w:lang w:val="uk-UA" w:eastAsia="ru-RU"/>
        </w:rPr>
        <w:t xml:space="preserve">літературі. </w:t>
      </w:r>
      <w:r w:rsidRPr="00B81AA5">
        <w:rPr>
          <w:rFonts w:ascii="Times New Roman" w:eastAsia="Times New Roman" w:hAnsi="Times New Roman" w:cs="Times New Roman"/>
          <w:color w:val="000000"/>
          <w:sz w:val="24"/>
          <w:szCs w:val="24"/>
          <w:shd w:val="clear" w:color="auto" w:fill="FFFFFF"/>
          <w:lang w:eastAsia="ru-RU"/>
        </w:rPr>
        <w:t xml:space="preserve">Пов'язав </w:t>
      </w:r>
      <w:r w:rsidRPr="00B81AA5">
        <w:rPr>
          <w:rFonts w:ascii="Times New Roman" w:eastAsia="Times New Roman" w:hAnsi="Times New Roman" w:cs="Times New Roman"/>
          <w:color w:val="000000"/>
          <w:sz w:val="24"/>
          <w:szCs w:val="24"/>
          <w:shd w:val="clear" w:color="auto" w:fill="FFFFFF"/>
          <w:lang w:val="uk-UA" w:eastAsia="ru-RU"/>
        </w:rPr>
        <w:t>їх з</w:t>
      </w:r>
      <w:r w:rsidRPr="00B81AA5">
        <w:rPr>
          <w:rFonts w:ascii="Times New Roman" w:eastAsia="Times New Roman" w:hAnsi="Times New Roman" w:cs="Times New Roman"/>
          <w:color w:val="000000"/>
          <w:sz w:val="24"/>
          <w:szCs w:val="24"/>
          <w:shd w:val="clear" w:color="auto" w:fill="FFFFFF"/>
          <w:lang w:eastAsia="ru-RU"/>
        </w:rPr>
        <w:t xml:space="preserve"> Романом </w:t>
      </w:r>
      <w:r w:rsidRPr="00B81AA5">
        <w:rPr>
          <w:rFonts w:ascii="Times New Roman" w:eastAsia="Times New Roman" w:hAnsi="Times New Roman" w:cs="Times New Roman"/>
          <w:color w:val="000000"/>
          <w:sz w:val="24"/>
          <w:szCs w:val="24"/>
          <w:shd w:val="clear" w:color="auto" w:fill="FFFFFF"/>
          <w:lang w:val="uk-UA" w:eastAsia="ru-RU"/>
        </w:rPr>
        <w:t>волинським в</w:t>
      </w:r>
      <w:r w:rsidRPr="00B81AA5">
        <w:rPr>
          <w:rFonts w:ascii="Times New Roman" w:eastAsia="Times New Roman" w:hAnsi="Times New Roman" w:cs="Times New Roman"/>
          <w:color w:val="000000"/>
          <w:sz w:val="24"/>
          <w:szCs w:val="24"/>
          <w:shd w:val="clear" w:color="auto" w:fill="FFFFFF"/>
          <w:lang w:eastAsia="ru-RU"/>
        </w:rPr>
        <w:t xml:space="preserve">перше Безсонов при </w:t>
      </w:r>
      <w:r w:rsidRPr="00B81AA5">
        <w:rPr>
          <w:rFonts w:ascii="Times New Roman" w:eastAsia="Times New Roman" w:hAnsi="Times New Roman" w:cs="Times New Roman"/>
          <w:color w:val="000000"/>
          <w:sz w:val="24"/>
          <w:szCs w:val="24"/>
          <w:shd w:val="clear" w:color="auto" w:fill="FFFFFF"/>
          <w:lang w:val="uk-UA" w:eastAsia="ru-RU"/>
        </w:rPr>
        <w:t xml:space="preserve">виданні збірника Рибнікова (І ст. </w:t>
      </w:r>
      <w:r w:rsidRPr="00B81AA5">
        <w:rPr>
          <w:rFonts w:ascii="Times New Roman" w:eastAsia="Times New Roman" w:hAnsi="Times New Roman" w:cs="Times New Roman"/>
          <w:color w:val="000000"/>
          <w:sz w:val="24"/>
          <w:szCs w:val="24"/>
          <w:shd w:val="clear" w:color="auto" w:fill="FFFFFF"/>
          <w:lang w:val="en-US" w:eastAsia="ru-RU"/>
        </w:rPr>
        <w:t>IV</w:t>
      </w:r>
      <w:r>
        <w:rPr>
          <w:rFonts w:ascii="Times New Roman" w:eastAsia="Times New Roman" w:hAnsi="Times New Roman" w:cs="Times New Roman"/>
          <w:color w:val="000000"/>
          <w:sz w:val="24"/>
          <w:szCs w:val="24"/>
          <w:shd w:val="clear" w:color="auto" w:fill="FFFFFF"/>
          <w:lang w:val="uk-UA" w:eastAsia="ru-RU"/>
        </w:rPr>
        <w:t>-</w:t>
      </w:r>
      <w:r w:rsidRPr="00B81AA5">
        <w:rPr>
          <w:rFonts w:ascii="Times New Roman" w:eastAsia="Times New Roman" w:hAnsi="Times New Roman" w:cs="Times New Roman"/>
          <w:color w:val="000000"/>
          <w:sz w:val="24"/>
          <w:szCs w:val="24"/>
          <w:shd w:val="clear" w:color="auto" w:fill="FFFFFF"/>
          <w:lang w:val="en-US" w:eastAsia="ru-RU"/>
        </w:rPr>
        <w:t>V</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Найважливіа праця </w:t>
      </w:r>
      <w:r w:rsidRPr="00B81AA5">
        <w:rPr>
          <w:rFonts w:ascii="Times New Roman" w:eastAsia="Times New Roman" w:hAnsi="Times New Roman" w:cs="Times New Roman"/>
          <w:color w:val="000000"/>
          <w:sz w:val="24"/>
          <w:szCs w:val="24"/>
          <w:shd w:val="clear" w:color="auto" w:fill="FFFFFF"/>
          <w:lang w:eastAsia="ru-RU"/>
        </w:rPr>
        <w:t xml:space="preserve">про них </w:t>
      </w:r>
      <w:r w:rsidRPr="00B81AA5">
        <w:rPr>
          <w:rFonts w:ascii="Times New Roman" w:eastAsia="Times New Roman" w:hAnsi="Times New Roman" w:cs="Times New Roman"/>
          <w:color w:val="000000"/>
          <w:sz w:val="24"/>
          <w:szCs w:val="24"/>
          <w:shd w:val="clear" w:color="auto" w:fill="FFFFFF"/>
          <w:lang w:val="uk-UA" w:eastAsia="ru-RU"/>
        </w:rPr>
        <w:t>-</w:t>
      </w:r>
      <w:r w:rsidRPr="00B81AA5">
        <w:rPr>
          <w:rFonts w:ascii="Times New Roman" w:eastAsia="Times New Roman" w:hAnsi="Times New Roman" w:cs="Times New Roman"/>
          <w:color w:val="000000"/>
          <w:sz w:val="24"/>
          <w:szCs w:val="24"/>
          <w:shd w:val="clear" w:color="auto" w:fill="FFFFFF"/>
          <w:lang w:eastAsia="ru-RU"/>
        </w:rPr>
        <w:t xml:space="preserve"> Жданова </w:t>
      </w:r>
      <w:r w:rsidRPr="00B81AA5">
        <w:rPr>
          <w:rFonts w:ascii="Times New Roman" w:eastAsia="Times New Roman" w:hAnsi="Times New Roman" w:cs="Times New Roman"/>
          <w:color w:val="000000"/>
          <w:sz w:val="24"/>
          <w:szCs w:val="24"/>
          <w:shd w:val="clear" w:color="auto" w:fill="FFFFFF"/>
          <w:lang w:val="uk-UA" w:eastAsia="ru-RU"/>
        </w:rPr>
        <w:t xml:space="preserve">Песни </w:t>
      </w:r>
      <w:r w:rsidRPr="00B81AA5">
        <w:rPr>
          <w:rFonts w:ascii="Times New Roman" w:eastAsia="Times New Roman" w:hAnsi="Times New Roman" w:cs="Times New Roman"/>
          <w:color w:val="000000"/>
          <w:sz w:val="24"/>
          <w:szCs w:val="24"/>
          <w:shd w:val="clear" w:color="auto" w:fill="FFFFFF"/>
          <w:lang w:eastAsia="ru-RU"/>
        </w:rPr>
        <w:t>о кня</w:t>
      </w:r>
      <w:r w:rsidRPr="00B81AA5">
        <w:rPr>
          <w:rFonts w:ascii="Times New Roman" w:eastAsia="Times New Roman" w:hAnsi="Times New Roman" w:cs="Times New Roman"/>
          <w:color w:val="000000"/>
          <w:sz w:val="24"/>
          <w:szCs w:val="24"/>
          <w:shd w:val="clear" w:color="auto" w:fill="FFFFFF"/>
          <w:lang w:val="uk-UA" w:eastAsia="ru-RU"/>
        </w:rPr>
        <w:t>зе</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Романе; </w:t>
      </w:r>
      <w:r w:rsidRPr="00B81AA5">
        <w:rPr>
          <w:rFonts w:ascii="Times New Roman" w:eastAsia="Times New Roman" w:hAnsi="Times New Roman" w:cs="Times New Roman"/>
          <w:color w:val="000000"/>
          <w:sz w:val="24"/>
          <w:szCs w:val="24"/>
          <w:shd w:val="clear" w:color="auto" w:fill="FFFFFF"/>
          <w:lang w:eastAsia="ru-RU"/>
        </w:rPr>
        <w:t xml:space="preserve">(Ж. М. Н. П. 1890, </w:t>
      </w:r>
      <w:r w:rsidRPr="00B81AA5">
        <w:rPr>
          <w:rFonts w:ascii="Times New Roman" w:eastAsia="Times New Roman" w:hAnsi="Times New Roman" w:cs="Times New Roman"/>
          <w:color w:val="000000"/>
          <w:sz w:val="24"/>
          <w:szCs w:val="24"/>
          <w:shd w:val="clear" w:color="auto" w:fill="FFFFFF"/>
          <w:lang w:val="uk-UA" w:eastAsia="ru-RU"/>
        </w:rPr>
        <w:t xml:space="preserve">увійшла </w:t>
      </w:r>
      <w:r w:rsidRPr="00B81AA5">
        <w:rPr>
          <w:rFonts w:ascii="Times New Roman" w:eastAsia="Times New Roman" w:hAnsi="Times New Roman" w:cs="Times New Roman"/>
          <w:color w:val="000000"/>
          <w:sz w:val="24"/>
          <w:szCs w:val="24"/>
          <w:shd w:val="clear" w:color="auto" w:fill="FFFFFF"/>
          <w:lang w:eastAsia="ru-RU"/>
        </w:rPr>
        <w:t xml:space="preserve">в </w:t>
      </w:r>
      <w:r w:rsidRPr="00B81AA5">
        <w:rPr>
          <w:rFonts w:ascii="Times New Roman" w:eastAsia="Times New Roman" w:hAnsi="Times New Roman" w:cs="Times New Roman"/>
          <w:color w:val="000000"/>
          <w:sz w:val="24"/>
          <w:szCs w:val="24"/>
          <w:shd w:val="clear" w:color="auto" w:fill="FFFFFF"/>
          <w:lang w:val="uk-UA" w:eastAsia="ru-RU"/>
        </w:rPr>
        <w:t xml:space="preserve">його </w:t>
      </w:r>
      <w:r w:rsidRPr="00B81AA5">
        <w:rPr>
          <w:rFonts w:ascii="Times New Roman" w:eastAsia="Times New Roman" w:hAnsi="Times New Roman" w:cs="Times New Roman"/>
          <w:color w:val="000000"/>
          <w:sz w:val="24"/>
          <w:szCs w:val="24"/>
          <w:shd w:val="clear" w:color="auto" w:fill="FFFFFF"/>
          <w:lang w:eastAsia="ru-RU"/>
        </w:rPr>
        <w:t xml:space="preserve">книгу </w:t>
      </w:r>
      <w:r w:rsidRPr="00B81AA5">
        <w:rPr>
          <w:rFonts w:ascii="Times New Roman" w:eastAsia="Times New Roman" w:hAnsi="Times New Roman" w:cs="Times New Roman"/>
          <w:color w:val="000000"/>
          <w:sz w:val="24"/>
          <w:szCs w:val="24"/>
          <w:shd w:val="clear" w:color="auto" w:fill="FFFFFF"/>
          <w:lang w:val="uk-UA" w:eastAsia="ru-RU"/>
        </w:rPr>
        <w:t xml:space="preserve">Русскій </w:t>
      </w:r>
      <w:r w:rsidRPr="00B81AA5">
        <w:rPr>
          <w:rFonts w:ascii="Times New Roman" w:eastAsia="Times New Roman" w:hAnsi="Times New Roman" w:cs="Times New Roman"/>
          <w:color w:val="000000"/>
          <w:sz w:val="24"/>
          <w:szCs w:val="24"/>
          <w:shd w:val="clear" w:color="auto" w:fill="FFFFFF"/>
          <w:lang w:eastAsia="ru-RU"/>
        </w:rPr>
        <w:t xml:space="preserve">былевой эпосъ), </w:t>
      </w:r>
      <w:r w:rsidRPr="00B81AA5">
        <w:rPr>
          <w:rFonts w:ascii="Times New Roman" w:eastAsia="Times New Roman" w:hAnsi="Times New Roman" w:cs="Times New Roman"/>
          <w:color w:val="000000"/>
          <w:sz w:val="24"/>
          <w:szCs w:val="24"/>
          <w:shd w:val="clear" w:color="auto" w:fill="FFFFFF"/>
          <w:lang w:val="uk-UA" w:eastAsia="ru-RU"/>
        </w:rPr>
        <w:t>крім</w:t>
      </w:r>
      <w:r w:rsidRPr="00B81AA5">
        <w:rPr>
          <w:rFonts w:ascii="Times New Roman" w:eastAsia="Times New Roman" w:hAnsi="Times New Roman" w:cs="Times New Roman"/>
          <w:color w:val="000000"/>
          <w:sz w:val="24"/>
          <w:szCs w:val="24"/>
          <w:shd w:val="clear" w:color="auto" w:fill="FFFFFF"/>
          <w:lang w:eastAsia="ru-RU"/>
        </w:rPr>
        <w:t xml:space="preserve"> того Антонович </w:t>
      </w:r>
      <w:r w:rsidRPr="00B81AA5">
        <w:rPr>
          <w:rFonts w:ascii="Times New Roman" w:eastAsia="Times New Roman" w:hAnsi="Times New Roman" w:cs="Times New Roman"/>
          <w:color w:val="000000"/>
          <w:sz w:val="24"/>
          <w:szCs w:val="24"/>
          <w:shd w:val="clear" w:color="auto" w:fill="FFFFFF"/>
          <w:lang w:val="uk-UA" w:eastAsia="ru-RU"/>
        </w:rPr>
        <w:t xml:space="preserve">і </w:t>
      </w:r>
      <w:r w:rsidRPr="00B81AA5">
        <w:rPr>
          <w:rFonts w:ascii="Times New Roman" w:eastAsia="Times New Roman" w:hAnsi="Times New Roman" w:cs="Times New Roman"/>
          <w:color w:val="000000"/>
          <w:sz w:val="24"/>
          <w:szCs w:val="24"/>
          <w:shd w:val="clear" w:color="auto" w:fill="FFFFFF"/>
          <w:lang w:eastAsia="ru-RU"/>
        </w:rPr>
        <w:t xml:space="preserve">Драгоманов </w:t>
      </w:r>
      <w:r w:rsidRPr="00B81AA5">
        <w:rPr>
          <w:rFonts w:ascii="Times New Roman" w:eastAsia="Times New Roman" w:hAnsi="Times New Roman" w:cs="Times New Roman"/>
          <w:color w:val="000000"/>
          <w:sz w:val="24"/>
          <w:szCs w:val="24"/>
          <w:shd w:val="clear" w:color="auto" w:fill="FFFFFF"/>
          <w:lang w:val="uk-UA" w:eastAsia="ru-RU"/>
        </w:rPr>
        <w:t xml:space="preserve">Историческія песни </w:t>
      </w:r>
      <w:r w:rsidRPr="00B81AA5">
        <w:rPr>
          <w:rFonts w:ascii="Times New Roman" w:eastAsia="Times New Roman" w:hAnsi="Times New Roman" w:cs="Times New Roman"/>
          <w:color w:val="000000"/>
          <w:sz w:val="24"/>
          <w:szCs w:val="24"/>
          <w:shd w:val="clear" w:color="auto" w:fill="FFFFFF"/>
          <w:lang w:eastAsia="ru-RU"/>
        </w:rPr>
        <w:t>малорусскаго на</w:t>
      </w:r>
      <w:r w:rsidRPr="00B81AA5">
        <w:rPr>
          <w:rFonts w:ascii="Times New Roman" w:eastAsia="Times New Roman" w:hAnsi="Times New Roman" w:cs="Times New Roman"/>
          <w:color w:val="000000"/>
          <w:sz w:val="24"/>
          <w:szCs w:val="24"/>
          <w:shd w:val="clear" w:color="auto" w:fill="FFFFFF"/>
          <w:lang w:eastAsia="ru-RU"/>
        </w:rPr>
        <w:softHyphen/>
        <w:t>род</w:t>
      </w:r>
      <w:r w:rsidRPr="00B81AA5">
        <w:rPr>
          <w:rFonts w:ascii="Times New Roman" w:eastAsia="Times New Roman" w:hAnsi="Times New Roman" w:cs="Times New Roman"/>
          <w:color w:val="000000"/>
          <w:sz w:val="24"/>
          <w:szCs w:val="24"/>
          <w:shd w:val="clear" w:color="auto" w:fill="FFFFFF"/>
          <w:lang w:val="uk-UA" w:eastAsia="ru-RU"/>
        </w:rPr>
        <w:t>а</w:t>
      </w:r>
      <w:r w:rsidRPr="00B81AA5">
        <w:rPr>
          <w:rFonts w:ascii="Times New Roman" w:eastAsia="Times New Roman" w:hAnsi="Times New Roman" w:cs="Times New Roman"/>
          <w:color w:val="000000"/>
          <w:sz w:val="24"/>
          <w:szCs w:val="24"/>
          <w:shd w:val="clear" w:color="auto" w:fill="FFFFFF"/>
          <w:lang w:eastAsia="ru-RU"/>
        </w:rPr>
        <w:t xml:space="preserve"> I с. 41—2; Костомаров у </w:t>
      </w:r>
      <w:r w:rsidRPr="00B81AA5">
        <w:rPr>
          <w:rFonts w:ascii="Times New Roman" w:eastAsia="Times New Roman" w:hAnsi="Times New Roman" w:cs="Times New Roman"/>
          <w:color w:val="000000"/>
          <w:sz w:val="24"/>
          <w:szCs w:val="24"/>
          <w:shd w:val="clear" w:color="auto" w:fill="FFFFFF"/>
          <w:lang w:val="uk-UA" w:eastAsia="ru-RU"/>
        </w:rPr>
        <w:t xml:space="preserve">рецензії </w:t>
      </w:r>
      <w:r w:rsidRPr="00B81AA5">
        <w:rPr>
          <w:rFonts w:ascii="Times New Roman" w:eastAsia="Times New Roman" w:hAnsi="Times New Roman" w:cs="Times New Roman"/>
          <w:color w:val="000000"/>
          <w:sz w:val="24"/>
          <w:szCs w:val="24"/>
          <w:shd w:val="clear" w:color="auto" w:fill="FFFFFF"/>
          <w:lang w:eastAsia="ru-RU"/>
        </w:rPr>
        <w:t xml:space="preserve">на </w:t>
      </w:r>
      <w:r w:rsidRPr="00B81AA5">
        <w:rPr>
          <w:rFonts w:ascii="Times New Roman" w:eastAsia="Times New Roman" w:hAnsi="Times New Roman" w:cs="Times New Roman"/>
          <w:color w:val="000000"/>
          <w:sz w:val="24"/>
          <w:szCs w:val="24"/>
          <w:shd w:val="clear" w:color="auto" w:fill="FFFFFF"/>
          <w:lang w:val="uk-UA" w:eastAsia="ru-RU"/>
        </w:rPr>
        <w:t>ц</w:t>
      </w:r>
      <w:r w:rsidRPr="00B81AA5">
        <w:rPr>
          <w:rFonts w:ascii="Times New Roman" w:eastAsia="Times New Roman" w:hAnsi="Times New Roman" w:cs="Times New Roman"/>
          <w:color w:val="000000"/>
          <w:sz w:val="24"/>
          <w:szCs w:val="24"/>
          <w:shd w:val="clear" w:color="auto" w:fill="FFFFFF"/>
          <w:lang w:eastAsia="ru-RU"/>
        </w:rPr>
        <w:t xml:space="preserve">ю книгу </w:t>
      </w:r>
      <w:r w:rsidRPr="00B81AA5">
        <w:rPr>
          <w:rFonts w:ascii="Times New Roman" w:eastAsia="Times New Roman" w:hAnsi="Times New Roman" w:cs="Times New Roman"/>
          <w:color w:val="000000"/>
          <w:sz w:val="24"/>
          <w:szCs w:val="24"/>
          <w:shd w:val="clear" w:color="auto" w:fill="FFFFFF"/>
          <w:lang w:val="uk-UA" w:eastAsia="ru-RU"/>
        </w:rPr>
        <w:t>-</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Вестникъ</w:t>
      </w:r>
      <w:r w:rsidRPr="00B81AA5">
        <w:rPr>
          <w:rFonts w:ascii="Times New Roman" w:eastAsia="Times New Roman" w:hAnsi="Times New Roman" w:cs="Times New Roman"/>
          <w:color w:val="000000"/>
          <w:sz w:val="24"/>
          <w:szCs w:val="24"/>
          <w:shd w:val="clear" w:color="auto" w:fill="FFFFFF"/>
          <w:lang w:eastAsia="ru-RU"/>
        </w:rPr>
        <w:t xml:space="preserve"> Европы </w:t>
      </w:r>
      <w:r w:rsidRPr="00B81AA5">
        <w:rPr>
          <w:rFonts w:ascii="Times New Roman" w:eastAsia="Times New Roman" w:hAnsi="Times New Roman" w:cs="Times New Roman"/>
          <w:color w:val="000000"/>
          <w:sz w:val="24"/>
          <w:szCs w:val="24"/>
          <w:shd w:val="clear" w:color="auto" w:fill="FFFFFF"/>
          <w:lang w:val="uk-UA" w:eastAsia="ru-RU"/>
        </w:rPr>
        <w:t>1874</w:t>
      </w:r>
      <w:r w:rsidRPr="00B81AA5">
        <w:rPr>
          <w:rFonts w:ascii="Times New Roman" w:eastAsia="Times New Roman" w:hAnsi="Times New Roman" w:cs="Times New Roman"/>
          <w:color w:val="000000"/>
          <w:sz w:val="24"/>
          <w:szCs w:val="24"/>
          <w:shd w:val="clear" w:color="auto" w:fill="FFFFFF"/>
          <w:lang w:eastAsia="ru-RU"/>
        </w:rPr>
        <w:t>, Х</w:t>
      </w:r>
      <w:r w:rsidRPr="00B81AA5">
        <w:rPr>
          <w:rFonts w:ascii="Times New Roman" w:eastAsia="Times New Roman" w:hAnsi="Times New Roman" w:cs="Times New Roman"/>
          <w:color w:val="000000"/>
          <w:sz w:val="24"/>
          <w:szCs w:val="24"/>
          <w:shd w:val="clear" w:color="auto" w:fill="FFFFFF"/>
          <w:lang w:val="uk-UA" w:eastAsia="ru-RU"/>
        </w:rPr>
        <w:t>ІІ;</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Потебня </w:t>
      </w:r>
      <w:r w:rsidRPr="00B81AA5">
        <w:rPr>
          <w:rFonts w:ascii="Times New Roman" w:eastAsia="Times New Roman" w:hAnsi="Times New Roman" w:cs="Times New Roman"/>
          <w:color w:val="000000"/>
          <w:sz w:val="24"/>
          <w:szCs w:val="24"/>
          <w:shd w:val="clear" w:color="auto" w:fill="FFFFFF"/>
          <w:lang w:eastAsia="ru-RU"/>
        </w:rPr>
        <w:t>Объясненія</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eastAsia="ru-RU"/>
        </w:rPr>
        <w:t>малорусскихъ песенъ</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eastAsia="ru-RU"/>
        </w:rPr>
        <w:t>с. 58; О. Міллер</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eastAsia="ru-RU"/>
        </w:rPr>
        <w:t>у Галахов</w:t>
      </w:r>
      <w:r w:rsidRPr="00B81AA5">
        <w:rPr>
          <w:rFonts w:ascii="Times New Roman" w:eastAsia="Times New Roman" w:hAnsi="Times New Roman" w:cs="Times New Roman"/>
          <w:color w:val="000000"/>
          <w:sz w:val="24"/>
          <w:szCs w:val="24"/>
          <w:shd w:val="clear" w:color="auto" w:fill="FFFFFF"/>
          <w:lang w:val="uk-UA" w:eastAsia="ru-RU"/>
        </w:rPr>
        <w:t xml:space="preserve">а </w:t>
      </w:r>
      <w:r w:rsidRPr="00B81AA5">
        <w:rPr>
          <w:rFonts w:ascii="Times New Roman" w:eastAsia="Times New Roman" w:hAnsi="Times New Roman" w:cs="Times New Roman"/>
          <w:color w:val="000000"/>
          <w:sz w:val="24"/>
          <w:szCs w:val="24"/>
          <w:shd w:val="clear" w:color="auto" w:fill="FFFFFF"/>
          <w:lang w:eastAsia="ru-RU"/>
        </w:rPr>
        <w:t>Исторія</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eastAsia="ru-RU"/>
        </w:rPr>
        <w:t xml:space="preserve">рус. словесности </w:t>
      </w:r>
      <w:r w:rsidRPr="00B81AA5">
        <w:rPr>
          <w:rFonts w:ascii="Times New Roman" w:eastAsia="Times New Roman" w:hAnsi="Times New Roman" w:cs="Times New Roman"/>
          <w:color w:val="000000"/>
          <w:sz w:val="24"/>
          <w:szCs w:val="24"/>
          <w:shd w:val="clear" w:color="auto" w:fill="FFFFFF"/>
          <w:lang w:val="uk-UA" w:eastAsia="ru-RU"/>
        </w:rPr>
        <w:t>І</w:t>
      </w:r>
      <w:r w:rsidRPr="00B81AA5">
        <w:rPr>
          <w:rFonts w:ascii="Times New Roman" w:eastAsia="Times New Roman" w:hAnsi="Times New Roman" w:cs="Times New Roman"/>
          <w:color w:val="000000"/>
          <w:sz w:val="24"/>
          <w:szCs w:val="24"/>
          <w:shd w:val="clear" w:color="auto" w:fill="FFFFFF"/>
          <w:lang w:eastAsia="ru-RU"/>
        </w:rPr>
        <w:t xml:space="preserve"> с. 120—1; Н. Коробки Весенняя игра </w:t>
      </w:r>
      <w:r w:rsidRPr="00B81AA5">
        <w:rPr>
          <w:rFonts w:ascii="Times New Roman" w:eastAsia="Times New Roman" w:hAnsi="Times New Roman" w:cs="Times New Roman"/>
          <w:color w:val="000000"/>
          <w:sz w:val="24"/>
          <w:szCs w:val="24"/>
          <w:shd w:val="clear" w:color="auto" w:fill="FFFFFF"/>
          <w:lang w:val="uk-UA" w:eastAsia="ru-RU"/>
        </w:rPr>
        <w:t>-</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песня </w:t>
      </w:r>
      <w:r w:rsidRPr="00B81AA5">
        <w:rPr>
          <w:rFonts w:ascii="Times New Roman" w:eastAsia="Times New Roman" w:hAnsi="Times New Roman" w:cs="Times New Roman"/>
          <w:color w:val="000000"/>
          <w:sz w:val="24"/>
          <w:szCs w:val="24"/>
          <w:shd w:val="clear" w:color="auto" w:fill="FFFFFF"/>
          <w:lang w:eastAsia="ru-RU"/>
        </w:rPr>
        <w:t xml:space="preserve">„Воротаръ“ и </w:t>
      </w:r>
      <w:r w:rsidRPr="00B81AA5">
        <w:rPr>
          <w:rFonts w:ascii="Times New Roman" w:eastAsia="Times New Roman" w:hAnsi="Times New Roman" w:cs="Times New Roman"/>
          <w:color w:val="000000"/>
          <w:sz w:val="24"/>
          <w:szCs w:val="24"/>
          <w:shd w:val="clear" w:color="auto" w:fill="FFFFFF"/>
          <w:lang w:val="uk-UA" w:eastAsia="ru-RU"/>
        </w:rPr>
        <w:t xml:space="preserve">песни </w:t>
      </w:r>
      <w:r w:rsidRPr="00B81AA5">
        <w:rPr>
          <w:rFonts w:ascii="Times New Roman" w:eastAsia="Times New Roman" w:hAnsi="Times New Roman" w:cs="Times New Roman"/>
          <w:color w:val="000000"/>
          <w:sz w:val="24"/>
          <w:szCs w:val="24"/>
          <w:shd w:val="clear" w:color="auto" w:fill="FFFFFF"/>
          <w:lang w:eastAsia="ru-RU"/>
        </w:rPr>
        <w:t>о кн. Рома</w:t>
      </w:r>
      <w:r w:rsidRPr="00B81AA5">
        <w:rPr>
          <w:rFonts w:ascii="Times New Roman" w:eastAsia="Times New Roman" w:hAnsi="Times New Roman" w:cs="Times New Roman"/>
          <w:color w:val="000000"/>
          <w:sz w:val="24"/>
          <w:szCs w:val="24"/>
          <w:shd w:val="clear" w:color="auto" w:fill="FFFFFF"/>
          <w:lang w:val="uk-UA" w:eastAsia="ru-RU"/>
        </w:rPr>
        <w:t>не</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Известія </w:t>
      </w:r>
      <w:r w:rsidRPr="00B81AA5">
        <w:rPr>
          <w:rFonts w:ascii="Times New Roman" w:eastAsia="Times New Roman" w:hAnsi="Times New Roman" w:cs="Times New Roman"/>
          <w:color w:val="000000"/>
          <w:sz w:val="24"/>
          <w:szCs w:val="24"/>
          <w:shd w:val="clear" w:color="auto" w:fill="FFFFFF"/>
          <w:lang w:eastAsia="ru-RU"/>
        </w:rPr>
        <w:t xml:space="preserve">П отд. </w:t>
      </w:r>
      <w:r w:rsidRPr="00B81AA5">
        <w:rPr>
          <w:rFonts w:ascii="Times New Roman" w:eastAsia="Times New Roman" w:hAnsi="Times New Roman" w:cs="Times New Roman"/>
          <w:color w:val="000000"/>
          <w:sz w:val="24"/>
          <w:szCs w:val="24"/>
          <w:shd w:val="clear" w:color="auto" w:fill="FFFFFF"/>
          <w:lang w:val="uk-UA" w:eastAsia="ru-RU"/>
        </w:rPr>
        <w:t xml:space="preserve">академіи, </w:t>
      </w:r>
      <w:r w:rsidRPr="00B81AA5">
        <w:rPr>
          <w:rFonts w:ascii="Times New Roman" w:eastAsia="Times New Roman" w:hAnsi="Times New Roman" w:cs="Times New Roman"/>
          <w:color w:val="000000"/>
          <w:sz w:val="24"/>
          <w:szCs w:val="24"/>
          <w:shd w:val="clear" w:color="auto" w:fill="FFFFFF"/>
          <w:lang w:eastAsia="ru-RU"/>
        </w:rPr>
        <w:t xml:space="preserve">1899, II. Особливо </w:t>
      </w:r>
      <w:r w:rsidRPr="00B81AA5">
        <w:rPr>
          <w:rFonts w:ascii="Times New Roman" w:eastAsia="Times New Roman" w:hAnsi="Times New Roman" w:cs="Times New Roman"/>
          <w:color w:val="000000"/>
          <w:sz w:val="24"/>
          <w:szCs w:val="24"/>
          <w:shd w:val="clear" w:color="auto" w:fill="FFFFFF"/>
          <w:lang w:val="uk-UA" w:eastAsia="ru-RU"/>
        </w:rPr>
        <w:t>дослідники з</w:t>
      </w:r>
      <w:r w:rsidRPr="00B81AA5">
        <w:rPr>
          <w:rFonts w:ascii="Times New Roman" w:eastAsia="Times New Roman" w:hAnsi="Times New Roman" w:cs="Times New Roman"/>
          <w:color w:val="000000"/>
          <w:sz w:val="24"/>
          <w:szCs w:val="24"/>
          <w:shd w:val="clear" w:color="auto" w:fill="FFFFFF"/>
          <w:lang w:eastAsia="ru-RU"/>
        </w:rPr>
        <w:t xml:space="preserve">аймалися веснянкою </w:t>
      </w:r>
      <w:r w:rsidRPr="00B81AA5">
        <w:rPr>
          <w:rFonts w:ascii="Times New Roman" w:eastAsia="Times New Roman" w:hAnsi="Times New Roman" w:cs="Times New Roman"/>
          <w:color w:val="000000"/>
          <w:sz w:val="24"/>
          <w:szCs w:val="24"/>
          <w:shd w:val="clear" w:color="auto" w:fill="FFFFFF"/>
          <w:lang w:val="uk-UA" w:eastAsia="ru-RU"/>
        </w:rPr>
        <w:t>„Воротарем“. Костомаров, Потебня, Коробка пояснювали її символічно, міфолоґічно, відкидаючи історичне толкування: але навіть ставши на міфологічну точку, треба відповісти на питання: яким чином прийшло в цю веснянку ім'я Романа, і які реальні факти з його життя на це вплинули?</w:t>
      </w: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-405-</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Роман вбиває свою жінку. Перші дві пісні, очевидно, створені на тлі польсько-литовських відносин Романа (є навіть і подібні деталі: Казимировичі, племінники Мешка, - і племінники литов</w:t>
      </w:r>
      <w:r w:rsidRPr="00AC60D2">
        <w:rPr>
          <w:rFonts w:ascii="Times New Roman" w:eastAsia="Times New Roman" w:hAnsi="Times New Roman" w:cs="Times New Roman"/>
          <w:color w:val="000000"/>
          <w:sz w:val="28"/>
          <w:szCs w:val="28"/>
          <w:lang w:val="uk-UA" w:eastAsia="ru-RU"/>
        </w:rPr>
        <w:softHyphen/>
        <w:t>ського короля). Друга пісня правдоподібно виросла з епізоду першої (або як інакше думають - об'єднана з першою, бувши спочатку окремою). Третя пісня дає далеко більші труднощі, так що дослід</w:t>
      </w:r>
      <w:r w:rsidRPr="00AC60D2">
        <w:rPr>
          <w:rFonts w:ascii="Times New Roman" w:eastAsia="Times New Roman" w:hAnsi="Times New Roman" w:cs="Times New Roman"/>
          <w:color w:val="000000"/>
          <w:sz w:val="28"/>
          <w:szCs w:val="28"/>
          <w:lang w:val="uk-UA" w:eastAsia="ru-RU"/>
        </w:rPr>
        <w:softHyphen/>
        <w:t>ники не відваж</w:t>
      </w:r>
      <w:r w:rsidRPr="00AC60D2">
        <w:rPr>
          <w:rFonts w:ascii="Times New Roman" w:eastAsia="Times New Roman" w:hAnsi="Times New Roman" w:cs="Times New Roman"/>
          <w:color w:val="000000"/>
          <w:sz w:val="28"/>
          <w:szCs w:val="28"/>
          <w:lang w:val="en-US" w:eastAsia="ru-RU"/>
        </w:rPr>
        <w:t>y</w:t>
      </w:r>
      <w:r w:rsidRPr="00AC60D2">
        <w:rPr>
          <w:rFonts w:ascii="Times New Roman" w:eastAsia="Times New Roman" w:hAnsi="Times New Roman" w:cs="Times New Roman"/>
          <w:color w:val="000000"/>
          <w:sz w:val="28"/>
          <w:szCs w:val="28"/>
          <w:lang w:val="uk-UA" w:eastAsia="ru-RU"/>
        </w:rPr>
        <w:t>ються пов'язувати її з нашим Романом; не запере</w:t>
      </w:r>
      <w:r w:rsidRPr="00AC60D2">
        <w:rPr>
          <w:rFonts w:ascii="Times New Roman" w:eastAsia="Times New Roman" w:hAnsi="Times New Roman" w:cs="Times New Roman"/>
          <w:color w:val="000000"/>
          <w:sz w:val="28"/>
          <w:szCs w:val="28"/>
          <w:lang w:val="uk-UA" w:eastAsia="ru-RU"/>
        </w:rPr>
        <w:softHyphen/>
        <w:t>чуючи можливості, що маємо тут тільки випадкову подібність імені, я одначе не вважаю неможливим пов'язати її з Романом, при</w:t>
      </w:r>
      <w:r w:rsidRPr="00AC60D2">
        <w:rPr>
          <w:rFonts w:ascii="Times New Roman" w:eastAsia="Times New Roman" w:hAnsi="Times New Roman" w:cs="Times New Roman"/>
          <w:color w:val="000000"/>
          <w:sz w:val="28"/>
          <w:szCs w:val="28"/>
          <w:lang w:val="uk-UA" w:eastAsia="ru-RU"/>
        </w:rPr>
        <w:softHyphen/>
        <w:t>пустивши два мотиви: а) історію його недобрих відносин до першої жінки-Рюриківни, котру він відіслав від себе, а потім силоміць постриг; б) поголоски про нелюдські вчинки Романа (записані Кадлубком).</w:t>
      </w:r>
    </w:p>
    <w:p w:rsidR="00212BAC" w:rsidRPr="00AC60D2"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bCs/>
          <w:color w:val="000000"/>
          <w:sz w:val="28"/>
          <w:szCs w:val="28"/>
          <w:lang w:val="uk-UA" w:eastAsia="ru-RU"/>
        </w:rPr>
      </w:pPr>
      <w:r w:rsidRPr="00040418">
        <w:rPr>
          <w:rFonts w:ascii="Times New Roman" w:eastAsia="Times New Roman" w:hAnsi="Times New Roman" w:cs="Times New Roman"/>
          <w:bCs/>
          <w:color w:val="000000"/>
          <w:sz w:val="28"/>
          <w:szCs w:val="28"/>
          <w:lang w:val="uk-UA" w:eastAsia="ru-RU"/>
        </w:rPr>
        <w:t>-406-</w:t>
      </w:r>
    </w:p>
    <w:p w:rsidR="00212BAC" w:rsidRDefault="00212BAC" w:rsidP="00212BAC">
      <w:pPr>
        <w:spacing w:after="0" w:line="240" w:lineRule="auto"/>
        <w:jc w:val="center"/>
        <w:rPr>
          <w:rFonts w:ascii="Times New Roman" w:eastAsia="Times New Roman" w:hAnsi="Times New Roman" w:cs="Times New Roman"/>
          <w:bCs/>
          <w:color w:val="000000"/>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w:t>
      </w:r>
    </w:p>
    <w:p w:rsidR="00212BAC" w:rsidRDefault="00212BAC" w:rsidP="00212BAC">
      <w:pPr>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br w:type="page"/>
      </w:r>
    </w:p>
    <w:p w:rsidR="00212BAC" w:rsidRPr="00040418"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VII.</w:t>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val="uk-UA" w:eastAsia="ru-RU"/>
        </w:rPr>
        <w:t>Галичина і Угорська Русь</w:t>
      </w: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Західний край! Що можна сказати, чи власне - чого не можна сказати про найдавнішу історію цього західного краю української території, вказав я раніше</w:t>
      </w:r>
      <w:r w:rsidRPr="00652A36">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 Угорську Русь наші літописці, нав</w:t>
      </w:r>
      <w:r>
        <w:rPr>
          <w:rFonts w:ascii="Times New Roman" w:eastAsia="Times New Roman" w:hAnsi="Times New Roman" w:cs="Times New Roman"/>
          <w:color w:val="000000"/>
          <w:sz w:val="28"/>
          <w:szCs w:val="28"/>
          <w:lang w:val="uk-UA" w:eastAsia="ru-RU"/>
        </w:rPr>
        <w:t>іть галицькі і волинські, замов</w:t>
      </w:r>
      <w:r w:rsidRPr="00AC60D2">
        <w:rPr>
          <w:rFonts w:ascii="Times New Roman" w:eastAsia="Times New Roman" w:hAnsi="Times New Roman" w:cs="Times New Roman"/>
          <w:color w:val="000000"/>
          <w:sz w:val="28"/>
          <w:szCs w:val="28"/>
          <w:lang w:val="uk-UA" w:eastAsia="ru-RU"/>
        </w:rPr>
        <w:t>чали зовсім, і нам доведеться збирати для неї дрібні звістки з пізніших угорсь</w:t>
      </w:r>
      <w:r>
        <w:rPr>
          <w:rFonts w:ascii="Times New Roman" w:eastAsia="Times New Roman" w:hAnsi="Times New Roman" w:cs="Times New Roman"/>
          <w:color w:val="000000"/>
          <w:sz w:val="28"/>
          <w:szCs w:val="28"/>
          <w:lang w:val="uk-UA" w:eastAsia="ru-RU"/>
        </w:rPr>
        <w:t>-ких грамот. Про Галичину до се</w:t>
      </w:r>
      <w:r w:rsidRPr="00AC60D2">
        <w:rPr>
          <w:rFonts w:ascii="Times New Roman" w:eastAsia="Times New Roman" w:hAnsi="Times New Roman" w:cs="Times New Roman"/>
          <w:color w:val="000000"/>
          <w:sz w:val="28"/>
          <w:szCs w:val="28"/>
          <w:lang w:val="uk-UA" w:eastAsia="ru-RU"/>
        </w:rPr>
        <w:t>редини ХІІ ст. маємо лише кілька уривчастих звісток</w:t>
      </w:r>
      <w:r w:rsidRPr="00652A36">
        <w:rPr>
          <w:rFonts w:ascii="Times New Roman" w:eastAsia="Times New Roman" w:hAnsi="Times New Roman" w:cs="Times New Roman"/>
          <w:color w:val="000000"/>
          <w:sz w:val="28"/>
          <w:szCs w:val="28"/>
          <w:vertAlign w:val="superscript"/>
          <w:lang w:val="uk-UA" w:eastAsia="ru-RU"/>
        </w:rPr>
        <w:t>2</w:t>
      </w:r>
      <w:r w:rsidRPr="00AC60D2">
        <w:rPr>
          <w:rFonts w:ascii="Times New Roman" w:eastAsia="Times New Roman" w:hAnsi="Times New Roman" w:cs="Times New Roman"/>
          <w:color w:val="000000"/>
          <w:sz w:val="28"/>
          <w:szCs w:val="28"/>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У поглядах літописця Галичина представляється краєм відвічного супе</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рництва Русі і Польщі; такою виступає вона на сто</w:t>
      </w:r>
      <w:r w:rsidRPr="00AC60D2">
        <w:rPr>
          <w:rFonts w:ascii="Times New Roman" w:eastAsia="Times New Roman" w:hAnsi="Times New Roman" w:cs="Times New Roman"/>
          <w:color w:val="000000"/>
          <w:sz w:val="28"/>
          <w:szCs w:val="28"/>
          <w:lang w:val="uk-UA" w:eastAsia="ru-RU"/>
        </w:rPr>
        <w:softHyphen/>
        <w:t>рінках літопису уже в пер</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шій звістці - про прилучення її за Воло</w:t>
      </w:r>
      <w:r w:rsidRPr="00AC60D2">
        <w:rPr>
          <w:rFonts w:ascii="Times New Roman" w:eastAsia="Times New Roman" w:hAnsi="Times New Roman" w:cs="Times New Roman"/>
          <w:color w:val="000000"/>
          <w:sz w:val="28"/>
          <w:szCs w:val="28"/>
          <w:lang w:val="uk-UA" w:eastAsia="ru-RU"/>
        </w:rPr>
        <w:softHyphen/>
        <w:t>димира. Я вище вказав</w:t>
      </w:r>
      <w:r w:rsidRPr="00652A36">
        <w:rPr>
          <w:rFonts w:ascii="Times New Roman" w:eastAsia="Times New Roman" w:hAnsi="Times New Roman" w:cs="Times New Roman"/>
          <w:color w:val="000000"/>
          <w:sz w:val="28"/>
          <w:szCs w:val="28"/>
          <w:vertAlign w:val="superscript"/>
          <w:lang w:val="uk-UA" w:eastAsia="ru-RU"/>
        </w:rPr>
        <w:t>3</w:t>
      </w:r>
      <w:r w:rsidRPr="00AC60D2">
        <w:rPr>
          <w:rFonts w:ascii="Times New Roman" w:eastAsia="Times New Roman" w:hAnsi="Times New Roman" w:cs="Times New Roman"/>
          <w:color w:val="000000"/>
          <w:sz w:val="28"/>
          <w:szCs w:val="28"/>
          <w:lang w:val="uk-UA" w:eastAsia="ru-RU"/>
        </w:rPr>
        <w:t>, що ця літо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писна звістка баламутна у своєму представленні, але вона цікава, як відгомін боротьби Русі з Польщею за Галичину у XI ст., про </w:t>
      </w:r>
      <w:r>
        <w:rPr>
          <w:rFonts w:ascii="Times New Roman" w:eastAsia="Times New Roman" w:hAnsi="Times New Roman" w:cs="Times New Roman"/>
          <w:color w:val="000000"/>
          <w:sz w:val="28"/>
          <w:szCs w:val="28"/>
          <w:lang w:val="uk-UA" w:eastAsia="ru-RU"/>
        </w:rPr>
        <w:t>як</w:t>
      </w:r>
      <w:r w:rsidRPr="00AC60D2">
        <w:rPr>
          <w:rFonts w:ascii="Times New Roman" w:eastAsia="Times New Roman" w:hAnsi="Times New Roman" w:cs="Times New Roman"/>
          <w:color w:val="000000"/>
          <w:sz w:val="28"/>
          <w:szCs w:val="28"/>
          <w:lang w:val="uk-UA" w:eastAsia="ru-RU"/>
        </w:rPr>
        <w:t>у також не знаходимо докладних вістей в наших джерелах. Друге цікаве в цій звістці, що тут Пере</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мишль виступає як головний, найдавніший центр пізнішої Галичини. Дуже можливо, що він вважався давніше загальним центром для всього Підкарпаття, тоді-бо він був ще таким пограничним містом, яким став тепер. Я вказував, що пограничні, мішані русько-польські марки наближалися до Вісли, а збита руська колонізація мусила досить виходити за свою теперішню границю на рівнині, і коли за Володимира руська політична границя тяглась „аж по Краків“, вона ледве чи виходила дуже значно за ті змішані</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території.</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Пізніше руським князям рідко коли (хіба ще за Ярослава) вдавалося в цілості вернутися до Володимирової границі, загор-</w:t>
      </w:r>
    </w:p>
    <w:p w:rsidR="00212BAC" w:rsidRDefault="00212BAC" w:rsidP="00212BAC">
      <w:pPr>
        <w:spacing w:after="0" w:line="240" w:lineRule="auto"/>
        <w:ind w:firstLine="708"/>
        <w:rPr>
          <w:rFonts w:ascii="Times New Roman" w:eastAsia="Times New Roman" w:hAnsi="Times New Roman" w:cs="Times New Roman"/>
          <w:color w:val="000000"/>
          <w:sz w:val="28"/>
          <w:szCs w:val="28"/>
          <w:lang w:val="uk-UA" w:eastAsia="ru-RU"/>
        </w:rPr>
      </w:pPr>
    </w:p>
    <w:p w:rsidR="00212BAC" w:rsidRPr="00652A36" w:rsidRDefault="00212BAC" w:rsidP="00212BAC">
      <w:pPr>
        <w:spacing w:after="0" w:line="240" w:lineRule="auto"/>
        <w:jc w:val="both"/>
        <w:rPr>
          <w:rFonts w:ascii="Times New Roman" w:eastAsia="Times New Roman" w:hAnsi="Times New Roman" w:cs="Times New Roman"/>
          <w:sz w:val="24"/>
          <w:szCs w:val="24"/>
          <w:lang w:val="uk-UA" w:eastAsia="ru-RU"/>
        </w:rPr>
      </w:pPr>
      <w:r w:rsidRPr="00652A36">
        <w:rPr>
          <w:rFonts w:ascii="Times New Roman" w:eastAsia="Times New Roman" w:hAnsi="Times New Roman" w:cs="Times New Roman"/>
          <w:color w:val="000000"/>
          <w:sz w:val="24"/>
          <w:szCs w:val="24"/>
          <w:vertAlign w:val="superscript"/>
          <w:lang w:val="uk-UA" w:eastAsia="ru-RU"/>
        </w:rPr>
        <w:t>1</w:t>
      </w:r>
      <w:r w:rsidRPr="00652A36">
        <w:rPr>
          <w:rFonts w:ascii="Times New Roman" w:eastAsia="Times New Roman" w:hAnsi="Times New Roman" w:cs="Times New Roman"/>
          <w:color w:val="000000"/>
          <w:sz w:val="24"/>
          <w:szCs w:val="24"/>
          <w:lang w:val="uk-UA" w:eastAsia="ru-RU"/>
        </w:rPr>
        <w:t xml:space="preserve">Т. </w:t>
      </w:r>
      <w:r w:rsidRPr="00CA112D">
        <w:rPr>
          <w:rFonts w:ascii="Times New Roman" w:eastAsia="Times New Roman" w:hAnsi="Times New Roman" w:cs="Times New Roman"/>
          <w:color w:val="000000"/>
          <w:sz w:val="24"/>
          <w:szCs w:val="24"/>
          <w:lang w:val="uk-UA" w:eastAsia="ru-RU"/>
        </w:rPr>
        <w:t>І с. 184 і далі, і вище с. 359—362.</w:t>
      </w:r>
    </w:p>
    <w:p w:rsidR="00212BAC" w:rsidRPr="00CA112D" w:rsidRDefault="00212BAC" w:rsidP="00212BAC">
      <w:pPr>
        <w:spacing w:after="0" w:line="240" w:lineRule="auto"/>
        <w:jc w:val="both"/>
        <w:rPr>
          <w:rFonts w:ascii="Times New Roman" w:eastAsia="Times New Roman" w:hAnsi="Times New Roman" w:cs="Times New Roman"/>
          <w:sz w:val="24"/>
          <w:szCs w:val="24"/>
          <w:lang w:val="uk-UA" w:eastAsia="ru-RU"/>
        </w:rPr>
      </w:pPr>
      <w:r w:rsidRPr="00652A36">
        <w:rPr>
          <w:rFonts w:ascii="Times New Roman" w:eastAsia="Times New Roman" w:hAnsi="Times New Roman" w:cs="Times New Roman"/>
          <w:color w:val="000000"/>
          <w:sz w:val="24"/>
          <w:szCs w:val="24"/>
          <w:vertAlign w:val="superscript"/>
          <w:lang w:val="uk-UA" w:eastAsia="ru-RU"/>
        </w:rPr>
        <w:t>2</w:t>
      </w:r>
      <w:r w:rsidRPr="00CA112D">
        <w:rPr>
          <w:rFonts w:ascii="Times New Roman" w:eastAsia="Times New Roman" w:hAnsi="Times New Roman" w:cs="Times New Roman"/>
          <w:color w:val="000000"/>
          <w:sz w:val="24"/>
          <w:szCs w:val="24"/>
          <w:lang w:val="uk-UA" w:eastAsia="ru-RU"/>
        </w:rPr>
        <w:t>Літературу Галичини див. в прим. 9.</w:t>
      </w:r>
    </w:p>
    <w:p w:rsidR="00212BAC" w:rsidRPr="00CA112D" w:rsidRDefault="00212BAC" w:rsidP="00212BAC">
      <w:pPr>
        <w:spacing w:after="0" w:line="240" w:lineRule="auto"/>
        <w:jc w:val="both"/>
        <w:rPr>
          <w:rFonts w:ascii="Times New Roman" w:eastAsia="Times New Roman" w:hAnsi="Times New Roman" w:cs="Times New Roman"/>
          <w:sz w:val="24"/>
          <w:szCs w:val="24"/>
          <w:lang w:val="uk-UA" w:eastAsia="ru-RU"/>
        </w:rPr>
      </w:pPr>
      <w:r w:rsidRPr="00652A36">
        <w:rPr>
          <w:rFonts w:ascii="Times New Roman" w:eastAsia="Times New Roman" w:hAnsi="Times New Roman" w:cs="Times New Roman"/>
          <w:color w:val="000000"/>
          <w:sz w:val="24"/>
          <w:szCs w:val="24"/>
          <w:vertAlign w:val="superscript"/>
          <w:lang w:val="uk-UA" w:eastAsia="ru-RU"/>
        </w:rPr>
        <w:t>3</w:t>
      </w:r>
      <w:r w:rsidRPr="00CA112D">
        <w:rPr>
          <w:rFonts w:ascii="Times New Roman" w:eastAsia="Times New Roman" w:hAnsi="Times New Roman" w:cs="Times New Roman"/>
          <w:color w:val="000000"/>
          <w:sz w:val="24"/>
          <w:szCs w:val="24"/>
          <w:lang w:val="uk-UA" w:eastAsia="ru-RU"/>
        </w:rPr>
        <w:t>Т. І с. 433 і далі.</w:t>
      </w:r>
    </w:p>
    <w:p w:rsidR="00212BAC" w:rsidRPr="00F46658" w:rsidRDefault="00212BAC" w:rsidP="00212BAC">
      <w:pPr>
        <w:spacing w:after="0" w:line="240" w:lineRule="auto"/>
        <w:ind w:firstLine="708"/>
        <w:rPr>
          <w:rFonts w:ascii="Times New Roman" w:eastAsia="Times New Roman" w:hAnsi="Times New Roman" w:cs="Times New Roman"/>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-407-</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F46658" w:rsidRDefault="00212BAC" w:rsidP="00212BAC">
      <w:pPr>
        <w:spacing w:after="0" w:line="240" w:lineRule="auto"/>
        <w:jc w:val="center"/>
        <w:rPr>
          <w:rFonts w:ascii="Times New Roman" w:eastAsia="Times New Roman" w:hAnsi="Times New Roman" w:cs="Times New Roman"/>
          <w:sz w:val="28"/>
          <w:szCs w:val="28"/>
          <w:lang w:val="uk-UA" w:eastAsia="ru-RU"/>
        </w:rPr>
      </w:pPr>
    </w:p>
    <w:p w:rsidR="00212BAC" w:rsidRPr="00F46658"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нути ті змішані території. Навпаки, від коли Краків </w:t>
      </w:r>
      <w:r w:rsidRPr="00FC380D">
        <w:rPr>
          <w:rFonts w:ascii="Times New Roman" w:eastAsia="Times New Roman" w:hAnsi="Times New Roman" w:cs="Times New Roman"/>
          <w:color w:val="000000"/>
          <w:sz w:val="28"/>
          <w:szCs w:val="28"/>
          <w:lang w:val="uk-UA" w:eastAsia="ru-RU"/>
        </w:rPr>
        <w:t>зв'язано</w:t>
      </w:r>
      <w:r w:rsidRPr="00AC60D2">
        <w:rPr>
          <w:rFonts w:ascii="Times New Roman" w:eastAsia="Times New Roman" w:hAnsi="Times New Roman" w:cs="Times New Roman"/>
          <w:color w:val="000000"/>
          <w:sz w:val="28"/>
          <w:szCs w:val="28"/>
          <w:lang w:val="uk-UA" w:eastAsia="ru-RU"/>
        </w:rPr>
        <w:t xml:space="preserve"> тісніше з Поль</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ською державою, поляки починають сягати і по чисто руські землі. За </w:t>
      </w:r>
      <w:r w:rsidRPr="00AC60D2">
        <w:rPr>
          <w:rFonts w:ascii="Times New Roman" w:eastAsia="Times New Roman" w:hAnsi="Times New Roman" w:cs="Times New Roman"/>
          <w:color w:val="000000"/>
          <w:sz w:val="28"/>
          <w:szCs w:val="28"/>
          <w:lang w:eastAsia="ru-RU"/>
        </w:rPr>
        <w:t>Боле</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eastAsia="ru-RU"/>
        </w:rPr>
        <w:t xml:space="preserve">слава </w:t>
      </w:r>
      <w:r w:rsidRPr="00AC60D2">
        <w:rPr>
          <w:rFonts w:ascii="Times New Roman" w:eastAsia="Times New Roman" w:hAnsi="Times New Roman" w:cs="Times New Roman"/>
          <w:color w:val="000000"/>
          <w:sz w:val="28"/>
          <w:szCs w:val="28"/>
          <w:lang w:val="uk-UA" w:eastAsia="ru-RU"/>
        </w:rPr>
        <w:t xml:space="preserve">Хороброго, під час ослаблення </w:t>
      </w:r>
      <w:r w:rsidRPr="00AC60D2">
        <w:rPr>
          <w:rFonts w:ascii="Times New Roman" w:eastAsia="Times New Roman" w:hAnsi="Times New Roman" w:cs="Times New Roman"/>
          <w:color w:val="000000"/>
          <w:sz w:val="28"/>
          <w:szCs w:val="28"/>
          <w:lang w:eastAsia="ru-RU"/>
        </w:rPr>
        <w:t>Рус</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після </w:t>
      </w:r>
      <w:r w:rsidRPr="00AC60D2">
        <w:rPr>
          <w:rFonts w:ascii="Times New Roman" w:eastAsia="Times New Roman" w:hAnsi="Times New Roman" w:cs="Times New Roman"/>
          <w:color w:val="000000"/>
          <w:sz w:val="28"/>
          <w:szCs w:val="28"/>
          <w:lang w:eastAsia="ru-RU"/>
        </w:rPr>
        <w:t>смерт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Володимира, поляки правдоподібно забрали не тільки волинське Забужжя, але і Галичину, і повер</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нено ці втрати назад аж кільканад</w:t>
      </w:r>
      <w:r w:rsidRPr="00AC60D2">
        <w:rPr>
          <w:rFonts w:ascii="Times New Roman" w:eastAsia="Times New Roman" w:hAnsi="Times New Roman" w:cs="Times New Roman"/>
          <w:color w:val="000000"/>
          <w:sz w:val="28"/>
          <w:szCs w:val="28"/>
          <w:lang w:val="uk-UA" w:eastAsia="ru-RU"/>
        </w:rPr>
        <w:softHyphen/>
        <w:t>цятьма роками пізніше. Звістки про нову атаку маємо у 1070-х рр., під час вигнання Ізяслава, але чи здобула тоді що-небудь Польща, не знати; у всякому ж разі якихось триваліших і значніших успіхів вона певно тоді не осягнула, хіба щось дуже малозначне і ефемерне. Головна маса галицьких земель від Ярославової ревіндикації(?) мусила зали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шатися в руках руських князів, чи то злу</w:t>
      </w:r>
      <w:r w:rsidRPr="00AC60D2">
        <w:rPr>
          <w:rFonts w:ascii="Times New Roman" w:eastAsia="Times New Roman" w:hAnsi="Times New Roman" w:cs="Times New Roman"/>
          <w:color w:val="000000"/>
          <w:sz w:val="28"/>
          <w:szCs w:val="28"/>
          <w:lang w:val="uk-UA" w:eastAsia="ru-RU"/>
        </w:rPr>
        <w:softHyphen/>
      </w:r>
      <w:r>
        <w:rPr>
          <w:rFonts w:ascii="Times New Roman" w:eastAsia="Times New Roman" w:hAnsi="Times New Roman" w:cs="Times New Roman"/>
          <w:color w:val="000000"/>
          <w:sz w:val="28"/>
          <w:szCs w:val="28"/>
          <w:lang w:val="uk-UA" w:eastAsia="ru-RU"/>
        </w:rPr>
        <w:t>чена разом з Волинню, чи осібно</w:t>
      </w:r>
      <w:r w:rsidRPr="00AC60D2">
        <w:rPr>
          <w:rFonts w:ascii="Times New Roman" w:eastAsia="Times New Roman" w:hAnsi="Times New Roman" w:cs="Times New Roman"/>
          <w:color w:val="000000"/>
          <w:sz w:val="28"/>
          <w:szCs w:val="28"/>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При поділі земель за Володимира Галичину злучено в одну волость з Волинню в руках Бориса, потім Всеволода. Пізніше переходять під безпосе</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редню владу київського князя. У 50—60 рр. в Галичині, мав, правдоподібно, сидіти Ростислав, син старшого Ярославича - Володимира, і вона була відлу</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чена від Волині, аж доки Ростислав не втік до Тмуторокані (1064 р.). Причини цієї втечі невідомі; правдоподібно, були ними інтриги Ярославового стрия і сусіда Ізяслава, що здобувши Волинь, хотів прилучити до неї Галичину. Через два роки Ростислав загинув від грецького отруєння, лишивши у літописця симпатичну </w:t>
      </w:r>
      <w:r w:rsidRPr="00AC60D2">
        <w:rPr>
          <w:rFonts w:ascii="Times New Roman" w:eastAsia="Times New Roman" w:hAnsi="Times New Roman" w:cs="Times New Roman"/>
          <w:color w:val="000000"/>
          <w:sz w:val="28"/>
          <w:szCs w:val="28"/>
          <w:lang w:eastAsia="ru-RU"/>
        </w:rPr>
        <w:t xml:space="preserve">пам'ять: </w:t>
      </w:r>
      <w:r w:rsidRPr="00AC60D2">
        <w:rPr>
          <w:rFonts w:ascii="Times New Roman" w:eastAsia="Times New Roman" w:hAnsi="Times New Roman" w:cs="Times New Roman"/>
          <w:color w:val="000000"/>
          <w:sz w:val="28"/>
          <w:szCs w:val="28"/>
          <w:lang w:val="uk-UA" w:eastAsia="ru-RU"/>
        </w:rPr>
        <w:t xml:space="preserve">„цей Ростислав був муж на війну відважний, зростом гарний, лицем красний, для вбогих милосердний. Його три сини мусили тоді зістатися ще дуже молодими: на історичну арену вони виходять аж через кільканадцять літ. Полишилися вони, правдоподібно, без всяких волостей, бо звичайно старші свояки загортали спадщину таких „ізгоїв“. Правдоподібну їх </w:t>
      </w:r>
      <w:r w:rsidRPr="00AC60D2">
        <w:rPr>
          <w:rFonts w:ascii="Times New Roman" w:eastAsia="Times New Roman" w:hAnsi="Times New Roman" w:cs="Times New Roman"/>
          <w:color w:val="000000"/>
          <w:sz w:val="28"/>
          <w:szCs w:val="28"/>
          <w:lang w:eastAsia="ru-RU"/>
        </w:rPr>
        <w:t xml:space="preserve">отчину </w:t>
      </w:r>
      <w:r w:rsidRPr="00AC60D2">
        <w:rPr>
          <w:rFonts w:ascii="Times New Roman" w:eastAsia="Times New Roman" w:hAnsi="Times New Roman" w:cs="Times New Roman"/>
          <w:color w:val="000000"/>
          <w:sz w:val="28"/>
          <w:szCs w:val="28"/>
          <w:lang w:val="uk-UA" w:eastAsia="ru-RU"/>
        </w:rPr>
        <w:t xml:space="preserve">- Галичину загорнув разом з Волинню Ізяслав, а після його </w:t>
      </w:r>
      <w:r w:rsidRPr="00AC60D2">
        <w:rPr>
          <w:rFonts w:ascii="Times New Roman" w:eastAsia="Times New Roman" w:hAnsi="Times New Roman" w:cs="Times New Roman"/>
          <w:color w:val="000000"/>
          <w:sz w:val="28"/>
          <w:szCs w:val="28"/>
          <w:lang w:eastAsia="ru-RU"/>
        </w:rPr>
        <w:t>смерт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тримав ці </w:t>
      </w:r>
      <w:r w:rsidRPr="00AC60D2">
        <w:rPr>
          <w:rFonts w:ascii="Times New Roman" w:eastAsia="Times New Roman" w:hAnsi="Times New Roman" w:cs="Times New Roman"/>
          <w:color w:val="000000"/>
          <w:sz w:val="28"/>
          <w:szCs w:val="28"/>
          <w:lang w:eastAsia="ru-RU"/>
        </w:rPr>
        <w:t>волост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його син Ярополк</w:t>
      </w:r>
      <w:r w:rsidRPr="00AC60D2">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1081 р. вперше виступають сини Ростислава. Того року Во</w:t>
      </w:r>
      <w:r w:rsidRPr="00AC60D2">
        <w:rPr>
          <w:rFonts w:ascii="Times New Roman" w:eastAsia="Times New Roman" w:hAnsi="Times New Roman" w:cs="Times New Roman"/>
          <w:color w:val="000000"/>
          <w:sz w:val="28"/>
          <w:szCs w:val="28"/>
          <w:lang w:val="uk-UA" w:eastAsia="ru-RU"/>
        </w:rPr>
        <w:softHyphen/>
        <w:t>лодар Рости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славич і Давид Ігоревич втекли, не знати звідки - може бути з Володимира, де держав цих претендентів під своїм доглядом Ярополк, і пробували осісти в Тмуторокані, де княжив Ростислав перед смертю. Це їм не вдалося: Тмуторо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кань мав іншого</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хазяїна - Олега Святославича. Потім (1084) чуємо, що два Ростиславичі (не знати, котрі саме, може цього разу </w:t>
      </w:r>
      <w:r w:rsidRPr="00AC60D2">
        <w:rPr>
          <w:rFonts w:ascii="Times New Roman" w:eastAsia="Times New Roman" w:hAnsi="Times New Roman" w:cs="Times New Roman"/>
          <w:color w:val="000000"/>
          <w:sz w:val="28"/>
          <w:szCs w:val="28"/>
          <w:lang w:eastAsia="ru-RU"/>
        </w:rPr>
        <w:t xml:space="preserve">Рюрик </w:t>
      </w:r>
      <w:r w:rsidRPr="00AC60D2">
        <w:rPr>
          <w:rFonts w:ascii="Times New Roman" w:eastAsia="Times New Roman" w:hAnsi="Times New Roman" w:cs="Times New Roman"/>
          <w:color w:val="000000"/>
          <w:sz w:val="28"/>
          <w:szCs w:val="28"/>
          <w:lang w:val="uk-UA" w:eastAsia="ru-RU"/>
        </w:rPr>
        <w:t>і Василько), втікши від Ярополка, мабуть знов-таки з Володимира, пізніше напали на Володимир і вигнали</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звідти Ярополка. Хто їм цього разу допомагав, якими силами вони оперували, лишається</w:t>
      </w:r>
    </w:p>
    <w:p w:rsidR="00212BAC" w:rsidRPr="00AC60D2"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-408-</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також невідомим.</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Київський князь Всеволод вислав свого сина Мономаха - повернути Ярополкові його стіл, і той зробив це. Але Всеволод, що взагалі волів заспокоювати претендентів на чужі волості, ніж на свої власні, мабуть тоді ж-таки вважав за потрібне заспокоїти Ростиславичів і віддав їм Галичину. Цро це чуємо аж пізніше, принагідно, але правдоподібно воно сталося таки того ж 1084 р.</w:t>
      </w:r>
      <w:r w:rsidRPr="00652A36">
        <w:rPr>
          <w:rFonts w:ascii="Times New Roman" w:eastAsia="Times New Roman" w:hAnsi="Times New Roman" w:cs="Times New Roman"/>
          <w:color w:val="000000"/>
          <w:sz w:val="28"/>
          <w:szCs w:val="28"/>
          <w:vertAlign w:val="superscript"/>
          <w:lang w:val="uk-UA" w:eastAsia="ru-RU"/>
        </w:rPr>
        <w:t>1</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Ростиславичів тоді ще було три брати: </w:t>
      </w:r>
      <w:r w:rsidRPr="00AC60D2">
        <w:rPr>
          <w:rFonts w:ascii="Times New Roman" w:eastAsia="Times New Roman" w:hAnsi="Times New Roman" w:cs="Times New Roman"/>
          <w:color w:val="000000"/>
          <w:sz w:val="28"/>
          <w:szCs w:val="28"/>
          <w:lang w:eastAsia="ru-RU"/>
        </w:rPr>
        <w:t xml:space="preserve">Рюрик, </w:t>
      </w:r>
      <w:r w:rsidRPr="00AC60D2">
        <w:rPr>
          <w:rFonts w:ascii="Times New Roman" w:eastAsia="Times New Roman" w:hAnsi="Times New Roman" w:cs="Times New Roman"/>
          <w:color w:val="000000"/>
          <w:sz w:val="28"/>
          <w:szCs w:val="28"/>
          <w:lang w:val="uk-UA" w:eastAsia="ru-RU"/>
        </w:rPr>
        <w:t xml:space="preserve">Володар і Василько. Старший, </w:t>
      </w:r>
      <w:r w:rsidRPr="00AC60D2">
        <w:rPr>
          <w:rFonts w:ascii="Times New Roman" w:eastAsia="Times New Roman" w:hAnsi="Times New Roman" w:cs="Times New Roman"/>
          <w:color w:val="000000"/>
          <w:sz w:val="28"/>
          <w:szCs w:val="28"/>
          <w:lang w:eastAsia="ru-RU"/>
        </w:rPr>
        <w:t xml:space="preserve">Рюрик, </w:t>
      </w:r>
      <w:r w:rsidRPr="00AC60D2">
        <w:rPr>
          <w:rFonts w:ascii="Times New Roman" w:eastAsia="Times New Roman" w:hAnsi="Times New Roman" w:cs="Times New Roman"/>
          <w:color w:val="000000"/>
          <w:sz w:val="28"/>
          <w:szCs w:val="28"/>
          <w:lang w:val="uk-UA" w:eastAsia="ru-RU"/>
        </w:rPr>
        <w:t xml:space="preserve">сів у Перемишлі. Де сіли інші - не знати. Пізніше, коли </w:t>
      </w:r>
      <w:r w:rsidRPr="00AC60D2">
        <w:rPr>
          <w:rFonts w:ascii="Times New Roman" w:eastAsia="Times New Roman" w:hAnsi="Times New Roman" w:cs="Times New Roman"/>
          <w:color w:val="000000"/>
          <w:sz w:val="28"/>
          <w:szCs w:val="28"/>
          <w:lang w:eastAsia="ru-RU"/>
        </w:rPr>
        <w:t>Рю</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eastAsia="ru-RU"/>
        </w:rPr>
        <w:t xml:space="preserve">рика </w:t>
      </w:r>
      <w:r w:rsidRPr="00AC60D2">
        <w:rPr>
          <w:rFonts w:ascii="Times New Roman" w:eastAsia="Times New Roman" w:hAnsi="Times New Roman" w:cs="Times New Roman"/>
          <w:color w:val="000000"/>
          <w:sz w:val="28"/>
          <w:szCs w:val="28"/>
          <w:lang w:val="uk-UA" w:eastAsia="ru-RU"/>
        </w:rPr>
        <w:t>вже не було і в Перемишлі сидів Володар, молодшого - Василька, бачимо в Теребовлі; дуже можливо, що і перед тим він сидів там. Де був престіл серед</w:t>
      </w:r>
      <w:r w:rsidRPr="00AC60D2">
        <w:rPr>
          <w:rFonts w:ascii="Times New Roman" w:eastAsia="Times New Roman" w:hAnsi="Times New Roman" w:cs="Times New Roman"/>
          <w:color w:val="000000"/>
          <w:sz w:val="28"/>
          <w:szCs w:val="28"/>
          <w:lang w:val="uk-UA" w:eastAsia="ru-RU"/>
        </w:rPr>
        <w:softHyphen/>
        <w:t xml:space="preserve">нього? Найпростійше думати на </w:t>
      </w:r>
      <w:r w:rsidRPr="00AC60D2">
        <w:rPr>
          <w:rFonts w:ascii="Times New Roman" w:eastAsia="Times New Roman" w:hAnsi="Times New Roman" w:cs="Times New Roman"/>
          <w:color w:val="000000"/>
          <w:sz w:val="28"/>
          <w:szCs w:val="28"/>
          <w:lang w:eastAsia="ru-RU"/>
        </w:rPr>
        <w:t xml:space="preserve">Звенигород, </w:t>
      </w:r>
      <w:r w:rsidRPr="00AC60D2">
        <w:rPr>
          <w:rFonts w:ascii="Times New Roman" w:eastAsia="Times New Roman" w:hAnsi="Times New Roman" w:cs="Times New Roman"/>
          <w:color w:val="000000"/>
          <w:sz w:val="28"/>
          <w:szCs w:val="28"/>
          <w:lang w:val="uk-UA" w:eastAsia="ru-RU"/>
        </w:rPr>
        <w:t xml:space="preserve">бо він виступає княжою волостю зараз після </w:t>
      </w:r>
      <w:r w:rsidRPr="00AC60D2">
        <w:rPr>
          <w:rFonts w:ascii="Times New Roman" w:eastAsia="Times New Roman" w:hAnsi="Times New Roman" w:cs="Times New Roman"/>
          <w:color w:val="000000"/>
          <w:sz w:val="28"/>
          <w:szCs w:val="28"/>
          <w:lang w:eastAsia="ru-RU"/>
        </w:rPr>
        <w:t>смерт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Володаря. На це ж натякає і оповідання, що Ярополк 1087 р. вибрався походом на </w:t>
      </w:r>
      <w:r w:rsidRPr="00AC60D2">
        <w:rPr>
          <w:rFonts w:ascii="Times New Roman" w:eastAsia="Times New Roman" w:hAnsi="Times New Roman" w:cs="Times New Roman"/>
          <w:color w:val="000000"/>
          <w:sz w:val="28"/>
          <w:szCs w:val="28"/>
          <w:lang w:eastAsia="ru-RU"/>
        </w:rPr>
        <w:t xml:space="preserve">Звенигород, </w:t>
      </w:r>
      <w:r w:rsidRPr="00AC60D2">
        <w:rPr>
          <w:rFonts w:ascii="Times New Roman" w:eastAsia="Times New Roman" w:hAnsi="Times New Roman" w:cs="Times New Roman"/>
          <w:color w:val="000000"/>
          <w:sz w:val="28"/>
          <w:szCs w:val="28"/>
          <w:lang w:val="uk-UA" w:eastAsia="ru-RU"/>
        </w:rPr>
        <w:t>мабуть</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eastAsia="ru-RU"/>
        </w:rPr>
        <w:t>н</w:t>
      </w:r>
      <w:r w:rsidRPr="00AC60D2">
        <w:rPr>
          <w:rFonts w:ascii="Times New Roman" w:eastAsia="Times New Roman" w:hAnsi="Times New Roman" w:cs="Times New Roman"/>
          <w:color w:val="000000"/>
          <w:sz w:val="28"/>
          <w:szCs w:val="28"/>
          <w:lang w:val="uk-UA" w:eastAsia="ru-RU"/>
        </w:rPr>
        <w:t>е</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випадково названий цей город. Таким чином Галичина була б поділена на три частини так: </w:t>
      </w:r>
      <w:r w:rsidRPr="00AC60D2">
        <w:rPr>
          <w:rFonts w:ascii="Times New Roman" w:eastAsia="Times New Roman" w:hAnsi="Times New Roman" w:cs="Times New Roman"/>
          <w:color w:val="000000"/>
          <w:sz w:val="28"/>
          <w:szCs w:val="28"/>
          <w:lang w:eastAsia="ru-RU"/>
        </w:rPr>
        <w:t xml:space="preserve">старший </w:t>
      </w:r>
      <w:r w:rsidRPr="00AC60D2">
        <w:rPr>
          <w:rFonts w:ascii="Times New Roman" w:eastAsia="Times New Roman" w:hAnsi="Times New Roman" w:cs="Times New Roman"/>
          <w:color w:val="000000"/>
          <w:sz w:val="28"/>
          <w:szCs w:val="28"/>
          <w:lang w:val="uk-UA" w:eastAsia="ru-RU"/>
        </w:rPr>
        <w:t xml:space="preserve">стіл на Посянні - </w:t>
      </w:r>
      <w:r w:rsidRPr="00AC60D2">
        <w:rPr>
          <w:rFonts w:ascii="Times New Roman" w:eastAsia="Times New Roman" w:hAnsi="Times New Roman" w:cs="Times New Roman"/>
          <w:color w:val="000000"/>
          <w:sz w:val="28"/>
          <w:szCs w:val="28"/>
          <w:lang w:eastAsia="ru-RU"/>
        </w:rPr>
        <w:t xml:space="preserve">„горная страна Перемышльская“, </w:t>
      </w:r>
      <w:r w:rsidRPr="00AC60D2">
        <w:rPr>
          <w:rFonts w:ascii="Times New Roman" w:eastAsia="Times New Roman" w:hAnsi="Times New Roman" w:cs="Times New Roman"/>
          <w:color w:val="000000"/>
          <w:sz w:val="28"/>
          <w:szCs w:val="28"/>
          <w:lang w:val="uk-UA" w:eastAsia="ru-RU"/>
        </w:rPr>
        <w:t xml:space="preserve">середній - на </w:t>
      </w:r>
      <w:r w:rsidRPr="00AC60D2">
        <w:rPr>
          <w:rFonts w:ascii="Times New Roman" w:eastAsia="Times New Roman" w:hAnsi="Times New Roman" w:cs="Times New Roman"/>
          <w:color w:val="000000"/>
          <w:sz w:val="28"/>
          <w:szCs w:val="28"/>
          <w:lang w:eastAsia="ru-RU"/>
        </w:rPr>
        <w:t>Побуж</w:t>
      </w:r>
      <w:r w:rsidRPr="00AC60D2">
        <w:rPr>
          <w:rFonts w:ascii="Times New Roman" w:eastAsia="Times New Roman" w:hAnsi="Times New Roman" w:cs="Times New Roman"/>
          <w:color w:val="000000"/>
          <w:sz w:val="28"/>
          <w:szCs w:val="28"/>
          <w:lang w:val="uk-UA" w:eastAsia="ru-RU"/>
        </w:rPr>
        <w:t>жі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мабуть</w:t>
      </w:r>
      <w:r w:rsidR="008B13B8">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 і з верхнім </w:t>
      </w:r>
      <w:r w:rsidRPr="00AC60D2">
        <w:rPr>
          <w:rFonts w:ascii="Times New Roman" w:eastAsia="Times New Roman" w:hAnsi="Times New Roman" w:cs="Times New Roman"/>
          <w:color w:val="000000"/>
          <w:sz w:val="28"/>
          <w:szCs w:val="28"/>
          <w:lang w:eastAsia="ru-RU"/>
        </w:rPr>
        <w:t>Подністров'ям</w:t>
      </w:r>
      <w:r w:rsidRPr="00AC60D2">
        <w:rPr>
          <w:rFonts w:ascii="Times New Roman" w:eastAsia="Times New Roman" w:hAnsi="Times New Roman" w:cs="Times New Roman"/>
          <w:color w:val="000000"/>
          <w:sz w:val="28"/>
          <w:szCs w:val="28"/>
          <w:lang w:val="uk-UA" w:eastAsia="ru-RU"/>
        </w:rPr>
        <w:t xml:space="preserve"> (Галичем), молодший - на галицькому Поділлі.</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Становище молодих князів було зовсім нелегке. Ярополк не міг перебо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літи втрати Галичини, і вони мусили все мати бачне око на нього. 3 другого боку йшла боротьба з поляками, для котрих з</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відлученням цих волостей зро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стала принада щось здобути на цій Україні. З третього - простягала руку</w:t>
      </w:r>
      <w:r>
        <w:rPr>
          <w:rFonts w:ascii="Times New Roman" w:eastAsia="Times New Roman" w:hAnsi="Times New Roman" w:cs="Times New Roman"/>
          <w:color w:val="000000"/>
          <w:sz w:val="28"/>
          <w:szCs w:val="28"/>
          <w:lang w:val="uk-UA" w:eastAsia="ru-RU"/>
        </w:rPr>
        <w:t xml:space="preserve"> на Галичину Угорщина, опанував</w:t>
      </w:r>
      <w:r w:rsidRPr="00AC60D2">
        <w:rPr>
          <w:rFonts w:ascii="Times New Roman" w:eastAsia="Times New Roman" w:hAnsi="Times New Roman" w:cs="Times New Roman"/>
          <w:color w:val="000000"/>
          <w:sz w:val="28"/>
          <w:szCs w:val="28"/>
          <w:lang w:val="uk-UA" w:eastAsia="ru-RU"/>
        </w:rPr>
        <w:t>ши закарпатську Русь. А помочі цим бездом</w:t>
      </w:r>
      <w:r>
        <w:rPr>
          <w:rFonts w:ascii="Times New Roman" w:eastAsia="Times New Roman" w:hAnsi="Times New Roman" w:cs="Times New Roman"/>
          <w:color w:val="000000"/>
          <w:sz w:val="28"/>
          <w:szCs w:val="28"/>
          <w:lang w:val="uk-UA" w:eastAsia="ru-RU"/>
        </w:rPr>
        <w:t>ним князям-</w:t>
      </w:r>
      <w:r w:rsidRPr="00AC60D2">
        <w:rPr>
          <w:rFonts w:ascii="Times New Roman" w:eastAsia="Times New Roman" w:hAnsi="Times New Roman" w:cs="Times New Roman"/>
          <w:color w:val="000000"/>
          <w:sz w:val="28"/>
          <w:szCs w:val="28"/>
          <w:lang w:val="uk-UA" w:eastAsia="ru-RU"/>
        </w:rPr>
        <w:t>ізгоям нізвідки!...</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Молоді, здібні, енергійні, і при тому і досить неперебірливі, здається, в спос</w:t>
      </w:r>
      <w:r>
        <w:rPr>
          <w:rFonts w:ascii="Times New Roman" w:eastAsia="Times New Roman" w:hAnsi="Times New Roman" w:cs="Times New Roman"/>
          <w:color w:val="000000"/>
          <w:sz w:val="28"/>
          <w:szCs w:val="28"/>
          <w:lang w:val="uk-UA" w:eastAsia="ru-RU"/>
        </w:rPr>
        <w:t>обах боротьби, вони встигли обо</w:t>
      </w:r>
      <w:r w:rsidRPr="00AC60D2">
        <w:rPr>
          <w:rFonts w:ascii="Times New Roman" w:eastAsia="Times New Roman" w:hAnsi="Times New Roman" w:cs="Times New Roman"/>
          <w:color w:val="000000"/>
          <w:sz w:val="28"/>
          <w:szCs w:val="28"/>
          <w:lang w:val="uk-UA" w:eastAsia="ru-RU"/>
        </w:rPr>
        <w:t>ронити свою позицію, хоч і після великих небезпечностей, пригод і втрат...</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Поки що найнебезпечнішим ворогом для них був волинський князь. Ярополк не міг змиритись з втратою Галичини, бо від</w:t>
      </w:r>
      <w:r w:rsidRPr="00AC60D2">
        <w:rPr>
          <w:rFonts w:ascii="Times New Roman" w:eastAsia="Times New Roman" w:hAnsi="Times New Roman" w:cs="Times New Roman"/>
          <w:color w:val="000000"/>
          <w:sz w:val="28"/>
          <w:szCs w:val="28"/>
          <w:lang w:val="uk-UA" w:eastAsia="ru-RU"/>
        </w:rPr>
        <w:softHyphen/>
        <w:t>окремив її Всеволод з своєї ініціативи без щирої згоди Ярополка (пізніше принаймні так і го</w:t>
      </w:r>
      <w:r w:rsidR="008B13B8">
        <w:rPr>
          <w:rFonts w:ascii="Times New Roman" w:eastAsia="Times New Roman" w:hAnsi="Times New Roman" w:cs="Times New Roman"/>
          <w:color w:val="000000"/>
          <w:sz w:val="28"/>
          <w:szCs w:val="28"/>
          <w:lang w:val="uk-UA" w:eastAsia="ru-RU"/>
        </w:rPr>
        <w:t>во</w:t>
      </w:r>
      <w:r w:rsidRPr="00AC60D2">
        <w:rPr>
          <w:rFonts w:ascii="Times New Roman" w:eastAsia="Times New Roman" w:hAnsi="Times New Roman" w:cs="Times New Roman"/>
          <w:color w:val="000000"/>
          <w:sz w:val="28"/>
          <w:szCs w:val="28"/>
          <w:lang w:val="uk-UA" w:eastAsia="ru-RU"/>
        </w:rPr>
        <w:t>риться, що то Всеволод дав Ростиславичам Галичину)</w:t>
      </w:r>
      <w:r w:rsidRPr="00652A36">
        <w:rPr>
          <w:rFonts w:ascii="Times New Roman" w:eastAsia="Times New Roman" w:hAnsi="Times New Roman" w:cs="Times New Roman"/>
          <w:color w:val="000000"/>
          <w:sz w:val="28"/>
          <w:szCs w:val="28"/>
          <w:vertAlign w:val="superscript"/>
          <w:lang w:val="uk-UA" w:eastAsia="ru-RU"/>
        </w:rPr>
        <w:t>2</w:t>
      </w:r>
      <w:r w:rsidRPr="00AC60D2">
        <w:rPr>
          <w:rFonts w:ascii="Times New Roman" w:eastAsia="Times New Roman" w:hAnsi="Times New Roman" w:cs="Times New Roman"/>
          <w:color w:val="000000"/>
          <w:sz w:val="28"/>
          <w:szCs w:val="28"/>
          <w:lang w:val="uk-UA" w:eastAsia="ru-RU"/>
        </w:rPr>
        <w:t>. Нарешті 1087 р. Я</w:t>
      </w:r>
      <w:r>
        <w:rPr>
          <w:rFonts w:ascii="Times New Roman" w:eastAsia="Times New Roman" w:hAnsi="Times New Roman" w:cs="Times New Roman"/>
          <w:color w:val="000000"/>
          <w:sz w:val="28"/>
          <w:szCs w:val="28"/>
          <w:lang w:val="uk-UA" w:eastAsia="ru-RU"/>
        </w:rPr>
        <w:t>рополк вибрався походом на Гали</w:t>
      </w:r>
      <w:r w:rsidRPr="00AC60D2">
        <w:rPr>
          <w:rFonts w:ascii="Times New Roman" w:eastAsia="Times New Roman" w:hAnsi="Times New Roman" w:cs="Times New Roman"/>
          <w:color w:val="000000"/>
          <w:sz w:val="28"/>
          <w:szCs w:val="28"/>
          <w:lang w:val="uk-UA" w:eastAsia="ru-RU"/>
        </w:rPr>
        <w:t xml:space="preserve">чину, - очевидно, щоб вигнати звідти Ростиславичів. Ішов нін на </w:t>
      </w:r>
      <w:r w:rsidRPr="00AC60D2">
        <w:rPr>
          <w:rFonts w:ascii="Times New Roman" w:eastAsia="Times New Roman" w:hAnsi="Times New Roman" w:cs="Times New Roman"/>
          <w:color w:val="000000"/>
          <w:sz w:val="28"/>
          <w:szCs w:val="28"/>
          <w:lang w:eastAsia="ru-RU"/>
        </w:rPr>
        <w:t xml:space="preserve">Звенигород, </w:t>
      </w:r>
      <w:r>
        <w:rPr>
          <w:rFonts w:ascii="Times New Roman" w:eastAsia="Times New Roman" w:hAnsi="Times New Roman" w:cs="Times New Roman"/>
          <w:color w:val="000000"/>
          <w:sz w:val="28"/>
          <w:szCs w:val="28"/>
          <w:lang w:val="uk-UA" w:eastAsia="ru-RU"/>
        </w:rPr>
        <w:t>на найблизжчого з галицьких кня</w:t>
      </w:r>
      <w:r w:rsidRPr="00AC60D2">
        <w:rPr>
          <w:rFonts w:ascii="Times New Roman" w:eastAsia="Times New Roman" w:hAnsi="Times New Roman" w:cs="Times New Roman"/>
          <w:color w:val="000000"/>
          <w:sz w:val="28"/>
          <w:szCs w:val="28"/>
          <w:lang w:val="uk-UA" w:eastAsia="ru-RU"/>
        </w:rPr>
        <w:t>зів. Але по дорозі підступно вбив його якийсь Нерядець: пробив його шблею, коли Ярополк безпечно лежав собі в санках під час походу,</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D536A3" w:rsidRDefault="00212BAC" w:rsidP="00212BAC">
      <w:pPr>
        <w:spacing w:after="0" w:line="240" w:lineRule="auto"/>
        <w:jc w:val="both"/>
        <w:rPr>
          <w:rFonts w:ascii="Times New Roman" w:eastAsia="Times New Roman" w:hAnsi="Times New Roman" w:cs="Times New Roman"/>
          <w:b/>
          <w:bCs/>
          <w:sz w:val="24"/>
          <w:szCs w:val="24"/>
          <w:lang w:eastAsia="ru-RU"/>
        </w:rPr>
      </w:pPr>
      <w:r w:rsidRPr="00652A36">
        <w:rPr>
          <w:rFonts w:ascii="Times New Roman" w:eastAsia="Times New Roman" w:hAnsi="Times New Roman" w:cs="Times New Roman"/>
          <w:color w:val="000000"/>
          <w:sz w:val="24"/>
          <w:szCs w:val="24"/>
          <w:vertAlign w:val="superscript"/>
          <w:lang w:val="uk-UA" w:eastAsia="ru-RU"/>
        </w:rPr>
        <w:t>1</w:t>
      </w:r>
      <w:r w:rsidRPr="00D536A3">
        <w:rPr>
          <w:rFonts w:ascii="Times New Roman" w:eastAsia="Times New Roman" w:hAnsi="Times New Roman" w:cs="Times New Roman"/>
          <w:color w:val="000000"/>
          <w:sz w:val="24"/>
          <w:szCs w:val="24"/>
          <w:lang w:val="uk-UA" w:eastAsia="ru-RU"/>
        </w:rPr>
        <w:t>Про це див. вище с. 75. Вагання в даті зрештою може бути невелике: між 1084 і 1087 рр.</w:t>
      </w:r>
    </w:p>
    <w:p w:rsidR="00212BAC" w:rsidRPr="00D536A3" w:rsidRDefault="00212BAC" w:rsidP="00212BAC">
      <w:pPr>
        <w:spacing w:after="0" w:line="240" w:lineRule="auto"/>
        <w:jc w:val="both"/>
        <w:rPr>
          <w:rFonts w:ascii="Times New Roman" w:eastAsia="Times New Roman" w:hAnsi="Times New Roman" w:cs="Times New Roman"/>
          <w:b/>
          <w:bCs/>
          <w:sz w:val="24"/>
          <w:szCs w:val="24"/>
          <w:lang w:eastAsia="ru-RU"/>
        </w:rPr>
      </w:pPr>
      <w:r w:rsidRPr="00652A36">
        <w:rPr>
          <w:rFonts w:ascii="Times New Roman" w:eastAsia="Times New Roman" w:hAnsi="Times New Roman" w:cs="Times New Roman"/>
          <w:color w:val="000000"/>
          <w:sz w:val="24"/>
          <w:szCs w:val="24"/>
          <w:vertAlign w:val="superscript"/>
          <w:lang w:val="uk-UA" w:eastAsia="ru-RU"/>
        </w:rPr>
        <w:t>2</w:t>
      </w:r>
      <w:r w:rsidRPr="00D536A3">
        <w:rPr>
          <w:rFonts w:ascii="Times New Roman" w:eastAsia="Times New Roman" w:hAnsi="Times New Roman" w:cs="Times New Roman"/>
          <w:color w:val="000000"/>
          <w:sz w:val="24"/>
          <w:szCs w:val="24"/>
          <w:lang w:val="uk-UA" w:eastAsia="ru-RU"/>
        </w:rPr>
        <w:t>Іпат. с. 167.</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-409-</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C60D2" w:rsidRDefault="00212BAC" w:rsidP="00212BAC">
      <w:pPr>
        <w:spacing w:after="0" w:line="240" w:lineRule="auto"/>
        <w:ind w:firstLine="442"/>
        <w:jc w:val="both"/>
        <w:rPr>
          <w:rFonts w:ascii="Times New Roman" w:eastAsia="Times New Roman" w:hAnsi="Times New Roman" w:cs="Times New Roman"/>
          <w:b/>
          <w:bCs/>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може бути спав. Справа ця залишиється досить загадковою. Підозрівали Рос</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тиславичів, що то вони були ініціаторами цього вбивства. Пізніше напр. Давид волинський просто-таки називав </w:t>
      </w:r>
      <w:r>
        <w:rPr>
          <w:rFonts w:ascii="Times New Roman" w:eastAsia="Times New Roman" w:hAnsi="Times New Roman" w:cs="Times New Roman"/>
          <w:color w:val="000000"/>
          <w:sz w:val="28"/>
          <w:szCs w:val="28"/>
          <w:lang w:val="uk-UA" w:eastAsia="ru-RU"/>
        </w:rPr>
        <w:t>Ростиславичів вбивцями Ярополка</w:t>
      </w:r>
      <w:r w:rsidRPr="00AC60D2">
        <w:rPr>
          <w:rFonts w:ascii="Times New Roman" w:eastAsia="Times New Roman" w:hAnsi="Times New Roman" w:cs="Times New Roman"/>
          <w:color w:val="000000"/>
          <w:sz w:val="28"/>
          <w:szCs w:val="28"/>
          <w:lang w:val="uk-UA" w:eastAsia="ru-RU"/>
        </w:rPr>
        <w:t xml:space="preserve">. Дійсно, вбивця Ярополка втік до </w:t>
      </w:r>
      <w:r w:rsidRPr="00AC60D2">
        <w:rPr>
          <w:rFonts w:ascii="Times New Roman" w:eastAsia="Times New Roman" w:hAnsi="Times New Roman" w:cs="Times New Roman"/>
          <w:color w:val="000000"/>
          <w:sz w:val="28"/>
          <w:szCs w:val="28"/>
          <w:lang w:eastAsia="ru-RU"/>
        </w:rPr>
        <w:t xml:space="preserve">Рюрика </w:t>
      </w:r>
      <w:r w:rsidRPr="00AC60D2">
        <w:rPr>
          <w:rFonts w:ascii="Times New Roman" w:eastAsia="Times New Roman" w:hAnsi="Times New Roman" w:cs="Times New Roman"/>
          <w:color w:val="000000"/>
          <w:sz w:val="28"/>
          <w:szCs w:val="28"/>
          <w:lang w:val="uk-UA" w:eastAsia="ru-RU"/>
        </w:rPr>
        <w:t xml:space="preserve">Ростиславича, і </w:t>
      </w:r>
      <w:r w:rsidRPr="00AC60D2">
        <w:rPr>
          <w:rFonts w:ascii="Times New Roman" w:eastAsia="Times New Roman" w:hAnsi="Times New Roman" w:cs="Times New Roman"/>
          <w:color w:val="000000"/>
          <w:sz w:val="28"/>
          <w:szCs w:val="28"/>
          <w:lang w:eastAsia="ru-RU"/>
        </w:rPr>
        <w:t xml:space="preserve">Всеволод </w:t>
      </w:r>
      <w:r w:rsidRPr="00AC60D2">
        <w:rPr>
          <w:rFonts w:ascii="Times New Roman" w:eastAsia="Times New Roman" w:hAnsi="Times New Roman" w:cs="Times New Roman"/>
          <w:color w:val="000000"/>
          <w:sz w:val="28"/>
          <w:szCs w:val="28"/>
          <w:lang w:val="uk-UA" w:eastAsia="ru-RU"/>
        </w:rPr>
        <w:t xml:space="preserve">вибрався зараз походом на Перемишль - на нього ж. Можливо, одначе, що вбивця робив на власну руку, а сховався до </w:t>
      </w:r>
      <w:r w:rsidRPr="00AC60D2">
        <w:rPr>
          <w:rFonts w:ascii="Times New Roman" w:eastAsia="Times New Roman" w:hAnsi="Times New Roman" w:cs="Times New Roman"/>
          <w:color w:val="000000"/>
          <w:sz w:val="28"/>
          <w:szCs w:val="28"/>
          <w:lang w:eastAsia="ru-RU"/>
        </w:rPr>
        <w:t xml:space="preserve">Рюрика, </w:t>
      </w:r>
      <w:r w:rsidRPr="00AC60D2">
        <w:rPr>
          <w:rFonts w:ascii="Times New Roman" w:eastAsia="Times New Roman" w:hAnsi="Times New Roman" w:cs="Times New Roman"/>
          <w:color w:val="000000"/>
          <w:sz w:val="28"/>
          <w:szCs w:val="28"/>
          <w:lang w:val="uk-UA" w:eastAsia="ru-RU"/>
        </w:rPr>
        <w:t xml:space="preserve">як до </w:t>
      </w:r>
      <w:r w:rsidRPr="00AC60D2">
        <w:rPr>
          <w:rFonts w:ascii="Times New Roman" w:eastAsia="Times New Roman" w:hAnsi="Times New Roman" w:cs="Times New Roman"/>
          <w:color w:val="000000"/>
          <w:sz w:val="28"/>
          <w:szCs w:val="28"/>
          <w:lang w:eastAsia="ru-RU"/>
        </w:rPr>
        <w:t xml:space="preserve">Ярополкового </w:t>
      </w:r>
      <w:r w:rsidRPr="00AC60D2">
        <w:rPr>
          <w:rFonts w:ascii="Times New Roman" w:eastAsia="Times New Roman" w:hAnsi="Times New Roman" w:cs="Times New Roman"/>
          <w:color w:val="000000"/>
          <w:sz w:val="28"/>
          <w:szCs w:val="28"/>
          <w:lang w:val="uk-UA" w:eastAsia="ru-RU"/>
        </w:rPr>
        <w:t xml:space="preserve">ворога, і похід Всеволода був викликаний лише тим, що </w:t>
      </w:r>
      <w:r w:rsidRPr="00AC60D2">
        <w:rPr>
          <w:rFonts w:ascii="Times New Roman" w:eastAsia="Times New Roman" w:hAnsi="Times New Roman" w:cs="Times New Roman"/>
          <w:color w:val="000000"/>
          <w:sz w:val="28"/>
          <w:szCs w:val="28"/>
          <w:lang w:eastAsia="ru-RU"/>
        </w:rPr>
        <w:t xml:space="preserve">Рюрик </w:t>
      </w:r>
      <w:r w:rsidRPr="00AC60D2">
        <w:rPr>
          <w:rFonts w:ascii="Times New Roman" w:eastAsia="Times New Roman" w:hAnsi="Times New Roman" w:cs="Times New Roman"/>
          <w:color w:val="000000"/>
          <w:sz w:val="28"/>
          <w:szCs w:val="28"/>
          <w:lang w:val="uk-UA" w:eastAsia="ru-RU"/>
        </w:rPr>
        <w:t>прийняв вбивцю</w:t>
      </w:r>
      <w:r w:rsidRPr="00652A36">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 У всякому разі рука Нерядця звільнила Ростиславичів від небезпечного ворога.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Але небезпека від Волині на тому ще не минула. Як по</w:t>
      </w:r>
      <w:r w:rsidRPr="00AC60D2">
        <w:rPr>
          <w:rFonts w:ascii="Times New Roman" w:eastAsia="Times New Roman" w:hAnsi="Times New Roman" w:cs="Times New Roman"/>
          <w:color w:val="000000"/>
          <w:sz w:val="28"/>
          <w:szCs w:val="28"/>
          <w:lang w:val="uk-UA" w:eastAsia="ru-RU"/>
        </w:rPr>
        <w:softHyphen/>
        <w:t>казує історія осліпл</w:t>
      </w:r>
      <w:r>
        <w:rPr>
          <w:rFonts w:ascii="Times New Roman" w:eastAsia="Times New Roman" w:hAnsi="Times New Roman" w:cs="Times New Roman"/>
          <w:color w:val="000000"/>
          <w:sz w:val="28"/>
          <w:szCs w:val="28"/>
          <w:lang w:val="uk-UA" w:eastAsia="ru-RU"/>
        </w:rPr>
        <w:t>ення Василька, між Ростиславича</w:t>
      </w:r>
      <w:r w:rsidRPr="00AC60D2">
        <w:rPr>
          <w:rFonts w:ascii="Times New Roman" w:eastAsia="Times New Roman" w:hAnsi="Times New Roman" w:cs="Times New Roman"/>
          <w:color w:val="000000"/>
          <w:sz w:val="28"/>
          <w:szCs w:val="28"/>
          <w:lang w:val="uk-UA" w:eastAsia="ru-RU"/>
        </w:rPr>
        <w:t>ми і новим волинським князем Дави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дом, недавнім товаришем нещасть Ростиславичів (разом з Володарем втікав він у Тмуторакань), що засів на володимирському столі після Ярополка, так</w:t>
      </w:r>
      <w:r>
        <w:rPr>
          <w:rFonts w:ascii="Times New Roman" w:eastAsia="Times New Roman" w:hAnsi="Times New Roman" w:cs="Times New Roman"/>
          <w:color w:val="000000"/>
          <w:sz w:val="28"/>
          <w:szCs w:val="28"/>
          <w:lang w:val="uk-UA" w:eastAsia="ru-RU"/>
        </w:rPr>
        <w:t>ож не було щирих від</w:t>
      </w:r>
      <w:r>
        <w:rPr>
          <w:rFonts w:ascii="Times New Roman" w:eastAsia="Times New Roman" w:hAnsi="Times New Roman" w:cs="Times New Roman"/>
          <w:color w:val="000000"/>
          <w:sz w:val="28"/>
          <w:szCs w:val="28"/>
          <w:lang w:val="uk-UA" w:eastAsia="ru-RU"/>
        </w:rPr>
        <w:softHyphen/>
        <w:t>носин. Мов</w:t>
      </w:r>
      <w:r w:rsidRPr="00AC60D2">
        <w:rPr>
          <w:rFonts w:ascii="Times New Roman" w:eastAsia="Times New Roman" w:hAnsi="Times New Roman" w:cs="Times New Roman"/>
          <w:color w:val="000000"/>
          <w:sz w:val="28"/>
          <w:szCs w:val="28"/>
          <w:lang w:val="uk-UA" w:eastAsia="ru-RU"/>
        </w:rPr>
        <w:t>ляв, під впливом своїх бояр, що страхали його зами</w:t>
      </w:r>
      <w:r w:rsidRPr="00AC60D2">
        <w:rPr>
          <w:rFonts w:ascii="Times New Roman" w:eastAsia="Times New Roman" w:hAnsi="Times New Roman" w:cs="Times New Roman"/>
          <w:color w:val="000000"/>
          <w:sz w:val="28"/>
          <w:szCs w:val="28"/>
          <w:lang w:val="uk-UA" w:eastAsia="ru-RU"/>
        </w:rPr>
        <w:softHyphen/>
        <w:t>слами Василька, але завжди, видно, і сам не певний щодо своїх західних сусідів, Давид підбиває Святополка на Василька, наполягає на арештуванні і осліп</w:t>
      </w:r>
      <w:r>
        <w:rPr>
          <w:rFonts w:ascii="Times New Roman" w:eastAsia="Times New Roman" w:hAnsi="Times New Roman" w:cs="Times New Roman"/>
          <w:color w:val="000000"/>
          <w:sz w:val="28"/>
          <w:szCs w:val="28"/>
          <w:lang w:val="uk-UA" w:eastAsia="ru-RU"/>
        </w:rPr>
        <w:t>ленні Василь</w:t>
      </w:r>
      <w:r w:rsidRPr="00AC60D2">
        <w:rPr>
          <w:rFonts w:ascii="Times New Roman" w:eastAsia="Times New Roman" w:hAnsi="Times New Roman" w:cs="Times New Roman"/>
          <w:color w:val="000000"/>
          <w:sz w:val="28"/>
          <w:szCs w:val="28"/>
          <w:lang w:val="uk-UA" w:eastAsia="ru-RU"/>
        </w:rPr>
        <w:t>ка і забирає його собі до Володимира в неволю. Слідом замахується він забрат</w:t>
      </w:r>
      <w:r>
        <w:rPr>
          <w:rFonts w:ascii="Times New Roman" w:eastAsia="Times New Roman" w:hAnsi="Times New Roman" w:cs="Times New Roman"/>
          <w:color w:val="000000"/>
          <w:sz w:val="28"/>
          <w:szCs w:val="28"/>
          <w:lang w:val="uk-UA" w:eastAsia="ru-RU"/>
        </w:rPr>
        <w:t>и Василь</w:t>
      </w:r>
      <w:r>
        <w:rPr>
          <w:rFonts w:ascii="Times New Roman" w:eastAsia="Times New Roman" w:hAnsi="Times New Roman" w:cs="Times New Roman"/>
          <w:color w:val="000000"/>
          <w:sz w:val="28"/>
          <w:szCs w:val="28"/>
          <w:lang w:val="uk-UA" w:eastAsia="ru-RU"/>
        </w:rPr>
        <w:softHyphen/>
        <w:t>кову волость. Але Воло</w:t>
      </w:r>
      <w:r w:rsidRPr="00AC60D2">
        <w:rPr>
          <w:rFonts w:ascii="Times New Roman" w:eastAsia="Times New Roman" w:hAnsi="Times New Roman" w:cs="Times New Roman"/>
          <w:color w:val="000000"/>
          <w:sz w:val="28"/>
          <w:szCs w:val="28"/>
          <w:lang w:val="uk-UA" w:eastAsia="ru-RU"/>
        </w:rPr>
        <w:t>дар, видно, добре стежив за ним, і на гра</w:t>
      </w:r>
      <w:r w:rsidRPr="00AC60D2">
        <w:rPr>
          <w:rFonts w:ascii="Times New Roman" w:eastAsia="Times New Roman" w:hAnsi="Times New Roman" w:cs="Times New Roman"/>
          <w:color w:val="000000"/>
          <w:sz w:val="28"/>
          <w:szCs w:val="28"/>
          <w:lang w:val="uk-UA" w:eastAsia="ru-RU"/>
        </w:rPr>
        <w:softHyphen/>
        <w:t>ниці Галичини зустрів його напогот</w:t>
      </w:r>
      <w:r>
        <w:rPr>
          <w:rFonts w:ascii="Times New Roman" w:eastAsia="Times New Roman" w:hAnsi="Times New Roman" w:cs="Times New Roman"/>
          <w:color w:val="000000"/>
          <w:sz w:val="28"/>
          <w:szCs w:val="28"/>
          <w:lang w:val="uk-UA" w:eastAsia="ru-RU"/>
        </w:rPr>
        <w:t>ові. Давиду прийшлося видати Ва</w:t>
      </w:r>
      <w:r w:rsidRPr="00AC60D2">
        <w:rPr>
          <w:rFonts w:ascii="Times New Roman" w:eastAsia="Times New Roman" w:hAnsi="Times New Roman" w:cs="Times New Roman"/>
          <w:color w:val="000000"/>
          <w:sz w:val="28"/>
          <w:szCs w:val="28"/>
          <w:lang w:val="uk-UA" w:eastAsia="ru-RU"/>
        </w:rPr>
        <w:t xml:space="preserve">силька і зректися всяких планів на його волость; навпаки, Ростиславичі помстилися криваво на його </w:t>
      </w:r>
      <w:r w:rsidRPr="00AC60D2">
        <w:rPr>
          <w:rFonts w:ascii="Times New Roman" w:eastAsia="Times New Roman" w:hAnsi="Times New Roman" w:cs="Times New Roman"/>
          <w:color w:val="000000"/>
          <w:sz w:val="28"/>
          <w:szCs w:val="28"/>
          <w:lang w:eastAsia="ru-RU"/>
        </w:rPr>
        <w:t>волост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і його боярах-дорадниках за витяті очі Василька: пограчичний Всеволож спа</w:t>
      </w:r>
      <w:r w:rsidRPr="00AC60D2">
        <w:rPr>
          <w:rFonts w:ascii="Times New Roman" w:eastAsia="Times New Roman" w:hAnsi="Times New Roman" w:cs="Times New Roman"/>
          <w:color w:val="000000"/>
          <w:sz w:val="28"/>
          <w:szCs w:val="28"/>
          <w:lang w:val="uk-UA" w:eastAsia="ru-RU"/>
        </w:rPr>
        <w:softHyphen/>
        <w:t>лено, людей Василько наказав повбивати, а тих бояр-дорадників по</w:t>
      </w:r>
      <w:r w:rsidRPr="00AC60D2">
        <w:rPr>
          <w:rFonts w:ascii="Times New Roman" w:eastAsia="Times New Roman" w:hAnsi="Times New Roman" w:cs="Times New Roman"/>
          <w:color w:val="000000"/>
          <w:sz w:val="28"/>
          <w:szCs w:val="28"/>
          <w:lang w:val="uk-UA" w:eastAsia="ru-RU"/>
        </w:rPr>
        <w:softHyphen/>
        <w:t>вішено і розстріляно. „А цього не добре було робити, зауважує прихильний Ростиславичам автор повісті, бо помсту треба було полишити Богові“... Василька він вважає зовсім неповинним у тих замислах на Волинь, які інсинував йому Давид і переповідає, як Васильк</w:t>
      </w:r>
      <w:r>
        <w:rPr>
          <w:rFonts w:ascii="Times New Roman" w:eastAsia="Times New Roman" w:hAnsi="Times New Roman" w:cs="Times New Roman"/>
          <w:color w:val="000000"/>
          <w:sz w:val="28"/>
          <w:szCs w:val="28"/>
          <w:lang w:val="uk-UA" w:eastAsia="ru-RU"/>
        </w:rPr>
        <w:t>о відкрив перед ним душу в нево</w:t>
      </w:r>
      <w:r w:rsidRPr="00AC60D2">
        <w:rPr>
          <w:rFonts w:ascii="Times New Roman" w:eastAsia="Times New Roman" w:hAnsi="Times New Roman" w:cs="Times New Roman"/>
          <w:color w:val="000000"/>
          <w:sz w:val="28"/>
          <w:szCs w:val="28"/>
          <w:lang w:val="uk-UA" w:eastAsia="ru-RU"/>
        </w:rPr>
        <w:t>лі у Володимирі, що не мав він ніяких замислів на братію, і єдиною його метою була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29476A" w:rsidRDefault="00212BAC" w:rsidP="00212BAC">
      <w:pPr>
        <w:spacing w:after="0" w:line="240" w:lineRule="auto"/>
        <w:jc w:val="both"/>
        <w:rPr>
          <w:rFonts w:ascii="Palatino Linotype" w:eastAsia="Times New Roman" w:hAnsi="Palatino Linotype" w:cs="Times New Roman"/>
          <w:color w:val="000000"/>
          <w:sz w:val="24"/>
          <w:szCs w:val="24"/>
          <w:shd w:val="clear" w:color="auto" w:fill="FFFFFF"/>
          <w:lang w:val="uk-UA" w:eastAsia="ru-RU"/>
        </w:rPr>
      </w:pPr>
      <w:r w:rsidRPr="00652A36">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В оповіданні літописця є також натяк на те, що він вважає Нерядця намовленим чи насланим убійником, бо каже, що</w:t>
      </w:r>
      <w:r>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Нерядець те зробив „от</w:t>
      </w:r>
      <w:r w:rsidRPr="0029476A">
        <w:rPr>
          <w:rFonts w:ascii="Times New Roman" w:eastAsia="Times New Roman" w:hAnsi="Times New Roman" w:cs="Times New Roman"/>
          <w:color w:val="000000"/>
          <w:sz w:val="24"/>
          <w:szCs w:val="24"/>
          <w:shd w:val="clear" w:color="auto" w:fill="FFFFFF"/>
          <w:lang w:val="uk-UA" w:eastAsia="ru-RU"/>
        </w:rPr>
        <w:t>ъ</w:t>
      </w:r>
      <w:r w:rsidRPr="00B81AA5">
        <w:rPr>
          <w:rFonts w:ascii="Times New Roman" w:eastAsia="Times New Roman" w:hAnsi="Times New Roman" w:cs="Times New Roman"/>
          <w:color w:val="000000"/>
          <w:sz w:val="24"/>
          <w:szCs w:val="24"/>
          <w:shd w:val="clear" w:color="auto" w:fill="FFFFFF"/>
          <w:lang w:val="uk-UA" w:eastAsia="ru-RU"/>
        </w:rPr>
        <w:t xml:space="preserve"> дьяволя наученья и от</w:t>
      </w:r>
      <w:r w:rsidRPr="0029476A">
        <w:rPr>
          <w:rFonts w:ascii="Times New Roman" w:eastAsia="Times New Roman" w:hAnsi="Times New Roman" w:cs="Times New Roman"/>
          <w:color w:val="000000"/>
          <w:sz w:val="24"/>
          <w:szCs w:val="24"/>
          <w:shd w:val="clear" w:color="auto" w:fill="FFFFFF"/>
          <w:lang w:val="uk-UA" w:eastAsia="ru-RU"/>
        </w:rPr>
        <w:t>ъ</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29476A">
        <w:rPr>
          <w:rFonts w:ascii="Times New Roman" w:eastAsia="Times New Roman" w:hAnsi="Times New Roman" w:cs="Times New Roman"/>
          <w:color w:val="000000"/>
          <w:sz w:val="24"/>
          <w:szCs w:val="24"/>
          <w:shd w:val="clear" w:color="auto" w:fill="FFFFFF"/>
          <w:lang w:val="uk-UA" w:eastAsia="ru-RU"/>
        </w:rPr>
        <w:t>злыхъ</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29476A">
        <w:rPr>
          <w:rFonts w:ascii="Times New Roman" w:eastAsia="Times New Roman" w:hAnsi="Times New Roman" w:cs="Times New Roman"/>
          <w:color w:val="000000"/>
          <w:sz w:val="24"/>
          <w:szCs w:val="24"/>
          <w:shd w:val="clear" w:color="auto" w:fill="FFFFFF"/>
          <w:lang w:val="uk-UA" w:eastAsia="ru-RU"/>
        </w:rPr>
        <w:t>человекъ»</w:t>
      </w:r>
      <w:r w:rsidRPr="0029476A">
        <w:rPr>
          <w:rFonts w:ascii="Palatino Linotype" w:eastAsia="Times New Roman" w:hAnsi="Palatino Linotype" w:cs="Times New Roman"/>
          <w:color w:val="000000"/>
          <w:sz w:val="24"/>
          <w:szCs w:val="24"/>
          <w:shd w:val="clear" w:color="auto" w:fill="FFFFFF"/>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-410-</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боротьба з Польщею та з іншими</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ворогами Руської землі. “Чую, казав Ва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силько, що Давид хоче мене віддати ляхам. Ще мало наситився моєю </w:t>
      </w:r>
      <w:r w:rsidRPr="00AC60D2">
        <w:rPr>
          <w:rFonts w:ascii="Times New Roman" w:eastAsia="Times New Roman" w:hAnsi="Times New Roman" w:cs="Times New Roman"/>
          <w:color w:val="000000"/>
          <w:sz w:val="28"/>
          <w:szCs w:val="28"/>
          <w:lang w:eastAsia="ru-RU"/>
        </w:rPr>
        <w:t>кров'ю,</w:t>
      </w:r>
      <w:r w:rsidRPr="00AC60D2">
        <w:rPr>
          <w:rFonts w:ascii="Times New Roman" w:eastAsia="Times New Roman" w:hAnsi="Times New Roman" w:cs="Times New Roman"/>
          <w:color w:val="000000"/>
          <w:sz w:val="28"/>
          <w:szCs w:val="28"/>
          <w:lang w:val="uk-UA" w:eastAsia="ru-RU"/>
        </w:rPr>
        <w:t xml:space="preserve"> хоче ліпше насититися, коли дає їм. Я-бо ляхам багато</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зробив лиха, і ще хотів зробити - помститися за Руську землю</w:t>
      </w:r>
      <w:r w:rsidRPr="00652A36">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 xml:space="preserve">. Але як і віддасть мене ляхам, не злякаюся </w:t>
      </w:r>
      <w:r w:rsidRPr="00AC60D2">
        <w:rPr>
          <w:rFonts w:ascii="Times New Roman" w:eastAsia="Times New Roman" w:hAnsi="Times New Roman" w:cs="Times New Roman"/>
          <w:color w:val="000000"/>
          <w:sz w:val="28"/>
          <w:szCs w:val="28"/>
          <w:lang w:eastAsia="ru-RU"/>
        </w:rPr>
        <w:t>смерт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те лише тобі скажу по правді: це Бог мені дав за мої високі гадки! Як прийшла мені вість, що йдуть до мене берендичі, печеніги і торки, я сказав собі: як у мене бу</w:t>
      </w:r>
      <w:r w:rsidRPr="00AC60D2">
        <w:rPr>
          <w:rFonts w:ascii="Times New Roman" w:eastAsia="Times New Roman" w:hAnsi="Times New Roman" w:cs="Times New Roman"/>
          <w:color w:val="000000"/>
          <w:sz w:val="28"/>
          <w:szCs w:val="28"/>
          <w:lang w:val="uk-UA" w:eastAsia="ru-RU"/>
        </w:rPr>
        <w:softHyphen/>
        <w:t xml:space="preserve">дуть берендичі, торки і печеніги, скажу я своєму братові Володареві і Давидові: „дайте мені свою молодшу дружину, а самі собі пийте і веселіться“. І подумав я про лядську землю: </w:t>
      </w:r>
      <w:r w:rsidRPr="00AC60D2">
        <w:rPr>
          <w:rFonts w:ascii="Times New Roman" w:eastAsia="Times New Roman" w:hAnsi="Times New Roman" w:cs="Times New Roman"/>
          <w:color w:val="000000"/>
          <w:sz w:val="28"/>
          <w:szCs w:val="28"/>
          <w:lang w:eastAsia="ru-RU"/>
        </w:rPr>
        <w:t>на</w:t>
      </w:r>
      <w:r w:rsidRPr="00AC60D2">
        <w:rPr>
          <w:rFonts w:ascii="Times New Roman" w:eastAsia="Times New Roman" w:hAnsi="Times New Roman" w:cs="Times New Roman"/>
          <w:color w:val="000000"/>
          <w:sz w:val="28"/>
          <w:szCs w:val="28"/>
          <w:lang w:eastAsia="ru-RU"/>
        </w:rPr>
        <w:softHyphen/>
        <w:t xml:space="preserve">ступлю </w:t>
      </w:r>
      <w:r w:rsidRPr="00AC60D2">
        <w:rPr>
          <w:rFonts w:ascii="Times New Roman" w:eastAsia="Times New Roman" w:hAnsi="Times New Roman" w:cs="Times New Roman"/>
          <w:color w:val="000000"/>
          <w:sz w:val="28"/>
          <w:szCs w:val="28"/>
          <w:lang w:val="uk-UA" w:eastAsia="ru-RU"/>
        </w:rPr>
        <w:t>я на неї за літо 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за зиму, знищу лядську землю і обо</w:t>
      </w:r>
      <w:r w:rsidRPr="00AC60D2">
        <w:rPr>
          <w:rFonts w:ascii="Times New Roman" w:eastAsia="Times New Roman" w:hAnsi="Times New Roman" w:cs="Times New Roman"/>
          <w:color w:val="000000"/>
          <w:sz w:val="28"/>
          <w:szCs w:val="28"/>
          <w:lang w:val="uk-UA" w:eastAsia="ru-RU"/>
        </w:rPr>
        <w:softHyphen/>
        <w:t>роню</w:t>
      </w:r>
      <w:r w:rsidRPr="00652A36">
        <w:rPr>
          <w:rFonts w:ascii="Times New Roman" w:eastAsia="Times New Roman" w:hAnsi="Times New Roman" w:cs="Times New Roman"/>
          <w:color w:val="000000"/>
          <w:sz w:val="28"/>
          <w:szCs w:val="28"/>
          <w:vertAlign w:val="superscript"/>
          <w:lang w:val="uk-UA" w:eastAsia="ru-RU"/>
        </w:rPr>
        <w:t>2</w:t>
      </w:r>
      <w:r w:rsidRPr="00AC60D2">
        <w:rPr>
          <w:rFonts w:ascii="Times New Roman" w:eastAsia="Times New Roman" w:hAnsi="Times New Roman" w:cs="Times New Roman"/>
          <w:color w:val="000000"/>
          <w:sz w:val="28"/>
          <w:szCs w:val="28"/>
          <w:lang w:val="uk-UA" w:eastAsia="ru-RU"/>
        </w:rPr>
        <w:t xml:space="preserve"> землю Руську. Потім хотів я забрати дунайських болгар і посадити у себе. Потім задумував я проситися у Святополка і у Володимира</w:t>
      </w:r>
      <w:r w:rsidRPr="00652A36">
        <w:rPr>
          <w:rFonts w:ascii="Times New Roman" w:eastAsia="Times New Roman" w:hAnsi="Times New Roman" w:cs="Times New Roman"/>
          <w:color w:val="000000"/>
          <w:sz w:val="28"/>
          <w:szCs w:val="28"/>
          <w:vertAlign w:val="superscript"/>
          <w:lang w:val="uk-UA" w:eastAsia="ru-RU"/>
        </w:rPr>
        <w:t>3</w:t>
      </w:r>
      <w:r w:rsidRPr="00AC60D2">
        <w:rPr>
          <w:rFonts w:ascii="Times New Roman" w:eastAsia="Times New Roman" w:hAnsi="Times New Roman" w:cs="Times New Roman"/>
          <w:color w:val="000000"/>
          <w:sz w:val="28"/>
          <w:szCs w:val="28"/>
          <w:lang w:val="uk-UA" w:eastAsia="ru-RU"/>
        </w:rPr>
        <w:t xml:space="preserve"> на половців: „піду, думав собі, на половців, - або здобуду собі славу, або голову свою положу за Руську зе</w:t>
      </w:r>
      <w:r w:rsidRPr="00AC60D2">
        <w:rPr>
          <w:rFonts w:ascii="Times New Roman" w:eastAsia="Times New Roman" w:hAnsi="Times New Roman" w:cs="Times New Roman"/>
          <w:color w:val="000000"/>
          <w:sz w:val="28"/>
          <w:szCs w:val="28"/>
          <w:lang w:val="uk-UA" w:eastAsia="ru-RU"/>
        </w:rPr>
        <w:softHyphen/>
        <w:t>млю. А іншої гадки не було в серці моїм ані на Святополка, ані на Давида! В тім клянуся Богом і його пришествієм, що не подумав я чогось злого супроти братії моєї! Та за високі гадки понизив мене і упокорив мене Бог: що як пішли до мене берендичі, звеселилося серце моє і утішився ум мій“</w:t>
      </w:r>
      <w:r w:rsidRPr="00652A36">
        <w:rPr>
          <w:rFonts w:ascii="Times New Roman" w:eastAsia="Times New Roman" w:hAnsi="Times New Roman" w:cs="Times New Roman"/>
          <w:color w:val="000000"/>
          <w:sz w:val="28"/>
          <w:szCs w:val="28"/>
          <w:vertAlign w:val="superscript"/>
          <w:lang w:val="uk-UA" w:eastAsia="ru-RU"/>
        </w:rPr>
        <w:t>4</w:t>
      </w:r>
      <w:r w:rsidRPr="00AC60D2">
        <w:rPr>
          <w:rFonts w:ascii="Times New Roman" w:eastAsia="Times New Roman" w:hAnsi="Times New Roman" w:cs="Times New Roman"/>
          <w:color w:val="000000"/>
          <w:sz w:val="28"/>
          <w:szCs w:val="28"/>
          <w:lang w:val="uk-UA" w:eastAsia="ru-RU"/>
        </w:rPr>
        <w:t>.</w:t>
      </w:r>
    </w:p>
    <w:p w:rsidR="00212BAC" w:rsidRPr="00AC60D2" w:rsidRDefault="00212BAC" w:rsidP="00212BAC">
      <w:pPr>
        <w:spacing w:after="0" w:line="240" w:lineRule="auto"/>
        <w:ind w:firstLine="708"/>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Ми можемо вірити цій сповіді. Союз Василька з Володими</w:t>
      </w:r>
      <w:r w:rsidRPr="00AC60D2">
        <w:rPr>
          <w:rFonts w:ascii="Times New Roman" w:eastAsia="Times New Roman" w:hAnsi="Times New Roman" w:cs="Times New Roman"/>
          <w:color w:val="000000"/>
          <w:sz w:val="28"/>
          <w:szCs w:val="28"/>
          <w:lang w:val="uk-UA" w:eastAsia="ru-RU"/>
        </w:rPr>
        <w:softHyphen/>
        <w:t xml:space="preserve">ром міг дійсно не мати зовсім агресивний цілей, спрямованих на Давида і Святослава, які підсовували йому Давидові </w:t>
      </w:r>
      <w:r w:rsidRPr="00AC60D2">
        <w:rPr>
          <w:rFonts w:ascii="Times New Roman" w:eastAsia="Times New Roman" w:hAnsi="Times New Roman" w:cs="Times New Roman"/>
          <w:color w:val="000000"/>
          <w:sz w:val="28"/>
          <w:szCs w:val="28"/>
          <w:lang w:eastAsia="ru-RU"/>
        </w:rPr>
        <w:t>бояр</w:t>
      </w:r>
      <w:r w:rsidRPr="00AC60D2">
        <w:rPr>
          <w:rFonts w:ascii="Times New Roman" w:eastAsia="Times New Roman" w:hAnsi="Times New Roman" w:cs="Times New Roman"/>
          <w:color w:val="000000"/>
          <w:sz w:val="28"/>
          <w:szCs w:val="28"/>
          <w:lang w:val="uk-UA" w:eastAsia="ru-RU"/>
        </w:rPr>
        <w:t>и</w:t>
      </w:r>
      <w:r w:rsidRPr="00AC60D2">
        <w:rPr>
          <w:rFonts w:ascii="Times New Roman" w:eastAsia="Times New Roman" w:hAnsi="Times New Roman" w:cs="Times New Roman"/>
          <w:color w:val="000000"/>
          <w:sz w:val="28"/>
          <w:szCs w:val="28"/>
          <w:lang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Давидова інтрига проти Василька, як ми знаємо, вкінці накли</w:t>
      </w:r>
      <w:r w:rsidRPr="00AC60D2">
        <w:rPr>
          <w:rFonts w:ascii="Times New Roman" w:eastAsia="Times New Roman" w:hAnsi="Times New Roman" w:cs="Times New Roman"/>
          <w:color w:val="000000"/>
          <w:sz w:val="28"/>
          <w:szCs w:val="28"/>
          <w:lang w:val="uk-UA" w:eastAsia="ru-RU"/>
        </w:rPr>
        <w:softHyphen/>
        <w:t>кала велику біду на його самого. Святополк, що вважав Волинь своєю</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в</w:t>
      </w:r>
      <w:r w:rsidRPr="00AC60D2">
        <w:rPr>
          <w:rFonts w:ascii="Times New Roman" w:eastAsia="Times New Roman" w:hAnsi="Times New Roman" w:cs="Times New Roman"/>
          <w:color w:val="000000"/>
          <w:sz w:val="28"/>
          <w:szCs w:val="28"/>
          <w:lang w:eastAsia="ru-RU"/>
        </w:rPr>
        <w:t xml:space="preserve">отчиною, </w:t>
      </w:r>
      <w:r w:rsidRPr="00AC60D2">
        <w:rPr>
          <w:rFonts w:ascii="Times New Roman" w:eastAsia="Times New Roman" w:hAnsi="Times New Roman" w:cs="Times New Roman"/>
          <w:color w:val="000000"/>
          <w:sz w:val="28"/>
          <w:szCs w:val="28"/>
          <w:lang w:val="uk-UA" w:eastAsia="ru-RU"/>
        </w:rPr>
        <w:t>„за кару“ забрав її від свого союзника Давида. Але такою ж вотчиною вважав він і Галичину, і хоч присяг був Ростиславичам, що веде війну тільки з Давидом (очевидно - тим бажав він залишити їх нейтральними у своїй боротьбі з Дави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дом), але не обстав проти такої спокуси. „Святополк, оповідає повість, про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гнавши Давида, почав думати на Володаря і Ва-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EF3E35" w:rsidRDefault="00212BAC" w:rsidP="00212BAC">
      <w:pPr>
        <w:spacing w:after="0" w:line="240" w:lineRule="auto"/>
        <w:jc w:val="both"/>
        <w:rPr>
          <w:rFonts w:ascii="Times New Roman" w:eastAsia="Times New Roman" w:hAnsi="Times New Roman" w:cs="Times New Roman"/>
          <w:sz w:val="24"/>
          <w:szCs w:val="24"/>
          <w:lang w:eastAsia="ru-RU"/>
        </w:rPr>
      </w:pPr>
      <w:r w:rsidRPr="00652A36">
        <w:rPr>
          <w:rFonts w:ascii="Times New Roman" w:eastAsia="Times New Roman" w:hAnsi="Times New Roman" w:cs="Times New Roman"/>
          <w:color w:val="000000"/>
          <w:sz w:val="24"/>
          <w:szCs w:val="24"/>
          <w:vertAlign w:val="superscript"/>
          <w:lang w:val="uk-UA" w:eastAsia="ru-RU"/>
        </w:rPr>
        <w:t>1</w:t>
      </w:r>
      <w:r>
        <w:rPr>
          <w:rFonts w:ascii="Times New Roman" w:eastAsia="Times New Roman" w:hAnsi="Times New Roman" w:cs="Times New Roman"/>
          <w:color w:val="000000"/>
          <w:sz w:val="24"/>
          <w:szCs w:val="24"/>
          <w:lang w:val="uk-UA" w:eastAsia="ru-RU"/>
        </w:rPr>
        <w:t>М</w:t>
      </w:r>
      <w:r w:rsidRPr="00EF3E35">
        <w:rPr>
          <w:rFonts w:ascii="Times New Roman" w:eastAsia="Times New Roman" w:hAnsi="Times New Roman" w:cs="Times New Roman"/>
          <w:color w:val="000000"/>
          <w:sz w:val="24"/>
          <w:szCs w:val="24"/>
          <w:lang w:val="uk-UA" w:eastAsia="ru-RU"/>
        </w:rPr>
        <w:t>ьстити - значить і м</w:t>
      </w:r>
      <w:r>
        <w:rPr>
          <w:rFonts w:ascii="Times New Roman" w:eastAsia="Times New Roman" w:hAnsi="Times New Roman" w:cs="Times New Roman"/>
          <w:color w:val="000000"/>
          <w:sz w:val="24"/>
          <w:szCs w:val="24"/>
          <w:lang w:val="uk-UA" w:eastAsia="ru-RU"/>
        </w:rPr>
        <w:t>стити, і боронити: мабуть п</w:t>
      </w:r>
      <w:r w:rsidRPr="00EF3E35">
        <w:rPr>
          <w:rFonts w:ascii="Times New Roman" w:eastAsia="Times New Roman" w:hAnsi="Times New Roman" w:cs="Times New Roman"/>
          <w:color w:val="000000"/>
          <w:sz w:val="24"/>
          <w:szCs w:val="24"/>
          <w:lang w:val="uk-UA" w:eastAsia="ru-RU"/>
        </w:rPr>
        <w:t>ерше.</w:t>
      </w:r>
    </w:p>
    <w:p w:rsidR="00212BAC" w:rsidRPr="00EF3E35" w:rsidRDefault="00212BAC" w:rsidP="00212BAC">
      <w:pPr>
        <w:spacing w:after="0" w:line="240" w:lineRule="auto"/>
        <w:jc w:val="both"/>
        <w:rPr>
          <w:rFonts w:ascii="Times New Roman" w:eastAsia="Times New Roman" w:hAnsi="Times New Roman" w:cs="Times New Roman"/>
          <w:b/>
          <w:bCs/>
          <w:sz w:val="24"/>
          <w:szCs w:val="24"/>
          <w:lang w:eastAsia="ru-RU"/>
        </w:rPr>
      </w:pPr>
      <w:r w:rsidRPr="00652A36">
        <w:rPr>
          <w:rFonts w:ascii="Times New Roman" w:eastAsia="Times New Roman" w:hAnsi="Times New Roman" w:cs="Times New Roman"/>
          <w:color w:val="000000"/>
          <w:sz w:val="24"/>
          <w:szCs w:val="24"/>
          <w:vertAlign w:val="superscript"/>
          <w:lang w:val="uk-UA" w:eastAsia="ru-RU"/>
        </w:rPr>
        <w:t>2</w:t>
      </w:r>
      <w:r w:rsidRPr="00EF3E35">
        <w:rPr>
          <w:rFonts w:ascii="Times New Roman" w:eastAsia="Times New Roman" w:hAnsi="Times New Roman" w:cs="Times New Roman"/>
          <w:color w:val="000000"/>
          <w:sz w:val="24"/>
          <w:szCs w:val="24"/>
          <w:lang w:val="uk-UA" w:eastAsia="ru-RU"/>
        </w:rPr>
        <w:t xml:space="preserve">Або: пімщу ся. (помщусь, </w:t>
      </w:r>
      <w:r w:rsidRPr="00EF3E35">
        <w:rPr>
          <w:rFonts w:ascii="Times New Roman" w:eastAsia="Times New Roman" w:hAnsi="Times New Roman" w:cs="Times New Roman"/>
          <w:i/>
          <w:iCs/>
          <w:color w:val="000000"/>
          <w:sz w:val="24"/>
          <w:szCs w:val="24"/>
          <w:lang w:val="uk-UA" w:eastAsia="ru-RU"/>
        </w:rPr>
        <w:t>М.М.).</w:t>
      </w:r>
    </w:p>
    <w:p w:rsidR="00212BAC" w:rsidRPr="00EF3E35" w:rsidRDefault="00212BAC" w:rsidP="00212BAC">
      <w:pPr>
        <w:spacing w:after="0" w:line="240" w:lineRule="auto"/>
        <w:jc w:val="both"/>
        <w:rPr>
          <w:rFonts w:ascii="Times New Roman" w:eastAsia="Times New Roman" w:hAnsi="Times New Roman" w:cs="Times New Roman"/>
          <w:b/>
          <w:bCs/>
          <w:sz w:val="24"/>
          <w:szCs w:val="24"/>
          <w:lang w:eastAsia="ru-RU"/>
        </w:rPr>
      </w:pPr>
      <w:r w:rsidRPr="00652A36">
        <w:rPr>
          <w:rFonts w:ascii="Times New Roman" w:eastAsia="Times New Roman" w:hAnsi="Times New Roman" w:cs="Times New Roman"/>
          <w:color w:val="000000"/>
          <w:sz w:val="24"/>
          <w:szCs w:val="24"/>
          <w:vertAlign w:val="superscript"/>
          <w:lang w:val="uk-UA" w:eastAsia="ru-RU"/>
        </w:rPr>
        <w:t>3</w:t>
      </w:r>
      <w:r w:rsidRPr="00EF3E35">
        <w:rPr>
          <w:rFonts w:ascii="Times New Roman" w:eastAsia="Times New Roman" w:hAnsi="Times New Roman" w:cs="Times New Roman"/>
          <w:color w:val="000000"/>
          <w:sz w:val="24"/>
          <w:szCs w:val="24"/>
          <w:lang w:val="uk-UA" w:eastAsia="ru-RU"/>
        </w:rPr>
        <w:t>Ці слова вказують на те, що автор, записуючи цю Василькову сповідь через кільканадцять літ після подій, дечому дав у ній пізніше освітлення(тут напр. рішуче бачимо вплив пізнішої боротьби Святополка і Моно</w:t>
      </w:r>
      <w:r w:rsidRPr="00EF3E35">
        <w:rPr>
          <w:rFonts w:ascii="Times New Roman" w:eastAsia="Times New Roman" w:hAnsi="Times New Roman" w:cs="Times New Roman"/>
          <w:color w:val="000000"/>
          <w:sz w:val="24"/>
          <w:szCs w:val="24"/>
          <w:lang w:val="uk-UA" w:eastAsia="ru-RU"/>
        </w:rPr>
        <w:softHyphen/>
        <w:t>маха з половцями - тому Василько має „проситися“ у них на половців).</w:t>
      </w:r>
    </w:p>
    <w:p w:rsidR="00212BAC" w:rsidRPr="00EF3E35" w:rsidRDefault="00212BAC" w:rsidP="00212BAC">
      <w:pPr>
        <w:spacing w:after="0" w:line="240" w:lineRule="auto"/>
        <w:jc w:val="both"/>
        <w:rPr>
          <w:rFonts w:ascii="Times New Roman" w:eastAsia="Times New Roman" w:hAnsi="Times New Roman" w:cs="Times New Roman"/>
          <w:b/>
          <w:bCs/>
          <w:sz w:val="24"/>
          <w:szCs w:val="24"/>
          <w:lang w:eastAsia="ru-RU"/>
        </w:rPr>
      </w:pPr>
      <w:r w:rsidRPr="00652A36">
        <w:rPr>
          <w:rFonts w:ascii="Times New Roman" w:eastAsia="Times New Roman" w:hAnsi="Times New Roman" w:cs="Times New Roman"/>
          <w:color w:val="000000"/>
          <w:sz w:val="24"/>
          <w:szCs w:val="24"/>
          <w:vertAlign w:val="superscript"/>
          <w:lang w:val="uk-UA" w:eastAsia="ru-RU"/>
        </w:rPr>
        <w:t>4</w:t>
      </w:r>
      <w:r w:rsidRPr="00EF3E35">
        <w:rPr>
          <w:rFonts w:ascii="Times New Roman" w:eastAsia="Times New Roman" w:hAnsi="Times New Roman" w:cs="Times New Roman"/>
          <w:color w:val="000000"/>
          <w:sz w:val="24"/>
          <w:szCs w:val="24"/>
          <w:lang w:val="uk-UA" w:eastAsia="ru-RU"/>
        </w:rPr>
        <w:t>Іпат. с. 174.</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-411-</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Силька</w:t>
      </w:r>
      <w:r w:rsidRPr="00652A36">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eastAsia="ru-RU"/>
        </w:rPr>
        <w:t>, кажу</w:t>
      </w:r>
      <w:r w:rsidRPr="00AC60D2">
        <w:rPr>
          <w:rFonts w:ascii="Times New Roman" w:eastAsia="Times New Roman" w:hAnsi="Times New Roman" w:cs="Times New Roman"/>
          <w:color w:val="000000"/>
          <w:sz w:val="28"/>
          <w:szCs w:val="28"/>
          <w:lang w:val="uk-UA" w:eastAsia="ru-RU"/>
        </w:rPr>
        <w:t>чи</w:t>
      </w:r>
      <w:r w:rsidRPr="00AC60D2">
        <w:rPr>
          <w:rFonts w:ascii="Times New Roman" w:eastAsia="Times New Roman" w:hAnsi="Times New Roman" w:cs="Times New Roman"/>
          <w:color w:val="000000"/>
          <w:sz w:val="28"/>
          <w:szCs w:val="28"/>
          <w:lang w:eastAsia="ru-RU"/>
        </w:rPr>
        <w:t>: „</w:t>
      </w:r>
      <w:r w:rsidRPr="00AC60D2">
        <w:rPr>
          <w:rFonts w:ascii="Times New Roman" w:eastAsia="Times New Roman" w:hAnsi="Times New Roman" w:cs="Times New Roman"/>
          <w:color w:val="000000"/>
          <w:sz w:val="28"/>
          <w:szCs w:val="28"/>
          <w:lang w:val="uk-UA" w:eastAsia="ru-RU"/>
        </w:rPr>
        <w:t>ц</w:t>
      </w:r>
      <w:r w:rsidRPr="00AC60D2">
        <w:rPr>
          <w:rFonts w:ascii="Times New Roman" w:eastAsia="Times New Roman" w:hAnsi="Times New Roman" w:cs="Times New Roman"/>
          <w:color w:val="000000"/>
          <w:sz w:val="28"/>
          <w:szCs w:val="28"/>
          <w:lang w:eastAsia="ru-RU"/>
        </w:rPr>
        <w:t xml:space="preserve">е волость </w:t>
      </w:r>
      <w:r w:rsidRPr="00AC60D2">
        <w:rPr>
          <w:rFonts w:ascii="Times New Roman" w:eastAsia="Times New Roman" w:hAnsi="Times New Roman" w:cs="Times New Roman"/>
          <w:color w:val="000000"/>
          <w:sz w:val="28"/>
          <w:szCs w:val="28"/>
          <w:lang w:val="uk-UA" w:eastAsia="ru-RU"/>
        </w:rPr>
        <w:t>мо</w:t>
      </w:r>
      <w:r w:rsidRPr="00AC60D2">
        <w:rPr>
          <w:rFonts w:ascii="Times New Roman" w:eastAsia="Times New Roman" w:hAnsi="Times New Roman" w:cs="Times New Roman"/>
          <w:color w:val="000000"/>
          <w:sz w:val="28"/>
          <w:szCs w:val="28"/>
          <w:lang w:eastAsia="ru-RU"/>
        </w:rPr>
        <w:t xml:space="preserve">го батька </w:t>
      </w:r>
      <w:r w:rsidRPr="00AC60D2">
        <w:rPr>
          <w:rFonts w:ascii="Times New Roman" w:eastAsia="Times New Roman" w:hAnsi="Times New Roman" w:cs="Times New Roman"/>
          <w:color w:val="000000"/>
          <w:sz w:val="28"/>
          <w:szCs w:val="28"/>
          <w:lang w:val="uk-UA" w:eastAsia="ru-RU"/>
        </w:rPr>
        <w:t xml:space="preserve">(Ізяслава) і </w:t>
      </w:r>
      <w:r w:rsidRPr="00AC60D2">
        <w:rPr>
          <w:rFonts w:ascii="Times New Roman" w:eastAsia="Times New Roman" w:hAnsi="Times New Roman" w:cs="Times New Roman"/>
          <w:color w:val="000000"/>
          <w:sz w:val="28"/>
          <w:szCs w:val="28"/>
          <w:lang w:eastAsia="ru-RU"/>
        </w:rPr>
        <w:t>брата (</w:t>
      </w:r>
      <w:r w:rsidRPr="00AC60D2">
        <w:rPr>
          <w:rFonts w:ascii="Times New Roman" w:eastAsia="Times New Roman" w:hAnsi="Times New Roman" w:cs="Times New Roman"/>
          <w:color w:val="000000"/>
          <w:sz w:val="28"/>
          <w:szCs w:val="28"/>
          <w:lang w:val="uk-UA" w:eastAsia="ru-RU"/>
        </w:rPr>
        <w:t>Ярополка</w:t>
      </w:r>
      <w:r w:rsidRPr="00AC60D2">
        <w:rPr>
          <w:rFonts w:ascii="Times New Roman" w:eastAsia="Times New Roman" w:hAnsi="Times New Roman" w:cs="Times New Roman"/>
          <w:color w:val="000000"/>
          <w:sz w:val="28"/>
          <w:szCs w:val="28"/>
          <w:lang w:eastAsia="ru-RU"/>
        </w:rPr>
        <w:t>)“</w:t>
      </w:r>
      <w:r w:rsidRPr="00652A36">
        <w:rPr>
          <w:rFonts w:ascii="Times New Roman" w:eastAsia="Times New Roman" w:hAnsi="Times New Roman" w:cs="Times New Roman"/>
          <w:color w:val="000000"/>
          <w:sz w:val="28"/>
          <w:szCs w:val="28"/>
          <w:vertAlign w:val="superscript"/>
          <w:lang w:val="uk-UA" w:eastAsia="ru-RU"/>
        </w:rPr>
        <w:t>2</w:t>
      </w:r>
      <w:r w:rsidRPr="00AC60D2">
        <w:rPr>
          <w:rFonts w:ascii="Times New Roman" w:eastAsia="Times New Roman" w:hAnsi="Times New Roman" w:cs="Times New Roman"/>
          <w:color w:val="000000"/>
          <w:sz w:val="28"/>
          <w:szCs w:val="28"/>
          <w:lang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Він пішов </w:t>
      </w:r>
      <w:r w:rsidRPr="00AC60D2">
        <w:rPr>
          <w:rFonts w:ascii="Times New Roman" w:eastAsia="Times New Roman" w:hAnsi="Times New Roman" w:cs="Times New Roman"/>
          <w:color w:val="000000"/>
          <w:sz w:val="28"/>
          <w:szCs w:val="28"/>
          <w:lang w:eastAsia="ru-RU"/>
        </w:rPr>
        <w:t xml:space="preserve">на них </w:t>
      </w:r>
      <w:r w:rsidRPr="00AC60D2">
        <w:rPr>
          <w:rFonts w:ascii="Times New Roman" w:eastAsia="Times New Roman" w:hAnsi="Times New Roman" w:cs="Times New Roman"/>
          <w:color w:val="000000"/>
          <w:sz w:val="28"/>
          <w:szCs w:val="28"/>
          <w:lang w:val="uk-UA" w:eastAsia="ru-RU"/>
        </w:rPr>
        <w:t>війною. Перша</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кампанія закінчилася </w:t>
      </w:r>
      <w:r w:rsidRPr="00AC60D2">
        <w:rPr>
          <w:rFonts w:ascii="Times New Roman" w:eastAsia="Times New Roman" w:hAnsi="Times New Roman" w:cs="Times New Roman"/>
          <w:color w:val="000000"/>
          <w:sz w:val="28"/>
          <w:szCs w:val="28"/>
          <w:lang w:eastAsia="ru-RU"/>
        </w:rPr>
        <w:t xml:space="preserve">битвою на </w:t>
      </w:r>
      <w:r w:rsidRPr="00AC60D2">
        <w:rPr>
          <w:rFonts w:ascii="Times New Roman" w:eastAsia="Times New Roman" w:hAnsi="Times New Roman" w:cs="Times New Roman"/>
          <w:color w:val="000000"/>
          <w:sz w:val="28"/>
          <w:szCs w:val="28"/>
          <w:lang w:val="uk-UA" w:eastAsia="ru-RU"/>
        </w:rPr>
        <w:t>п</w:t>
      </w:r>
      <w:r w:rsidRPr="00AC60D2">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eastAsia="ru-RU"/>
        </w:rPr>
        <w:t>гранич</w:t>
      </w:r>
      <w:r w:rsidRPr="00AC60D2">
        <w:rPr>
          <w:rFonts w:ascii="Times New Roman" w:eastAsia="Times New Roman" w:hAnsi="Times New Roman" w:cs="Times New Roman"/>
          <w:color w:val="000000"/>
          <w:sz w:val="28"/>
          <w:szCs w:val="28"/>
          <w:lang w:val="uk-UA" w:eastAsia="ru-RU"/>
        </w:rPr>
        <w:t>чі</w:t>
      </w:r>
      <w:r w:rsidRPr="00AC60D2">
        <w:rPr>
          <w:rFonts w:ascii="Times New Roman" w:eastAsia="Times New Roman" w:hAnsi="Times New Roman" w:cs="Times New Roman"/>
          <w:color w:val="000000"/>
          <w:sz w:val="28"/>
          <w:szCs w:val="28"/>
          <w:lang w:eastAsia="ru-RU"/>
        </w:rPr>
        <w:t xml:space="preserve">, „на </w:t>
      </w:r>
      <w:r w:rsidRPr="00AC60D2">
        <w:rPr>
          <w:rFonts w:ascii="Times New Roman" w:eastAsia="Times New Roman" w:hAnsi="Times New Roman" w:cs="Times New Roman"/>
          <w:color w:val="000000"/>
          <w:sz w:val="28"/>
          <w:szCs w:val="28"/>
          <w:lang w:val="uk-UA" w:eastAsia="ru-RU"/>
        </w:rPr>
        <w:t>Рожні полі“ біля</w:t>
      </w:r>
      <w:r w:rsidRPr="00AC60D2">
        <w:rPr>
          <w:rFonts w:ascii="Times New Roman" w:eastAsia="Times New Roman" w:hAnsi="Times New Roman" w:cs="Times New Roman"/>
          <w:color w:val="000000"/>
          <w:sz w:val="28"/>
          <w:szCs w:val="28"/>
          <w:lang w:eastAsia="ru-RU"/>
        </w:rPr>
        <w:t xml:space="preserve"> теп. Золочева; п</w:t>
      </w:r>
      <w:r w:rsidRPr="00AC60D2">
        <w:rPr>
          <w:rFonts w:ascii="Times New Roman" w:eastAsia="Times New Roman" w:hAnsi="Times New Roman" w:cs="Times New Roman"/>
          <w:color w:val="000000"/>
          <w:sz w:val="28"/>
          <w:szCs w:val="28"/>
          <w:lang w:val="uk-UA" w:eastAsia="ru-RU"/>
        </w:rPr>
        <w:t>ісля</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кріпкої битви </w:t>
      </w:r>
      <w:r w:rsidRPr="00AC60D2">
        <w:rPr>
          <w:rFonts w:ascii="Times New Roman" w:eastAsia="Times New Roman" w:hAnsi="Times New Roman" w:cs="Times New Roman"/>
          <w:color w:val="000000"/>
          <w:sz w:val="28"/>
          <w:szCs w:val="28"/>
          <w:lang w:eastAsia="ru-RU"/>
        </w:rPr>
        <w:t xml:space="preserve">Святополка </w:t>
      </w:r>
      <w:r w:rsidRPr="00AC60D2">
        <w:rPr>
          <w:rFonts w:ascii="Times New Roman" w:eastAsia="Times New Roman" w:hAnsi="Times New Roman" w:cs="Times New Roman"/>
          <w:color w:val="000000"/>
          <w:sz w:val="28"/>
          <w:szCs w:val="28"/>
          <w:lang w:val="uk-UA" w:eastAsia="ru-RU"/>
        </w:rPr>
        <w:t>розбито, і він втік до Володимира. Але своєї перемоги Ростиславичі не вико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ристовували: „сказали: досить з нас стати на своїй межі!“ Одначе ця обереж</w:t>
      </w:r>
      <w:r>
        <w:rPr>
          <w:rFonts w:ascii="Times New Roman" w:eastAsia="Times New Roman" w:hAnsi="Times New Roman" w:cs="Times New Roman"/>
          <w:color w:val="000000"/>
          <w:sz w:val="28"/>
          <w:szCs w:val="28"/>
          <w:lang w:val="uk-UA" w:eastAsia="ru-RU"/>
        </w:rPr>
        <w:t>на стриманість не допомог</w:t>
      </w:r>
      <w:r w:rsidRPr="00AC60D2">
        <w:rPr>
          <w:rFonts w:ascii="Times New Roman" w:eastAsia="Times New Roman" w:hAnsi="Times New Roman" w:cs="Times New Roman"/>
          <w:color w:val="000000"/>
          <w:sz w:val="28"/>
          <w:szCs w:val="28"/>
          <w:lang w:val="uk-UA" w:eastAsia="ru-RU"/>
        </w:rPr>
        <w:t xml:space="preserve">ла їм. Святополк передав справу сину Ярославу і вислав його в Угорщину - </w:t>
      </w:r>
      <w:r w:rsidRPr="00AC60D2">
        <w:rPr>
          <w:rFonts w:ascii="Times New Roman" w:eastAsia="Times New Roman" w:hAnsi="Times New Roman" w:cs="Times New Roman"/>
          <w:color w:val="000000"/>
          <w:sz w:val="28"/>
          <w:szCs w:val="28"/>
          <w:lang w:eastAsia="ru-RU"/>
        </w:rPr>
        <w:t xml:space="preserve">„вабя </w:t>
      </w:r>
      <w:r w:rsidRPr="00AC60D2">
        <w:rPr>
          <w:rFonts w:ascii="Times New Roman" w:eastAsia="Times New Roman" w:hAnsi="Times New Roman" w:cs="Times New Roman"/>
          <w:color w:val="000000"/>
          <w:sz w:val="28"/>
          <w:szCs w:val="28"/>
          <w:lang w:val="uk-UA" w:eastAsia="ru-RU"/>
        </w:rPr>
        <w:t>у</w:t>
      </w:r>
      <w:r w:rsidRPr="00AC60D2">
        <w:rPr>
          <w:rFonts w:ascii="Times New Roman" w:eastAsia="Times New Roman" w:hAnsi="Times New Roman" w:cs="Times New Roman"/>
          <w:color w:val="000000"/>
          <w:sz w:val="28"/>
          <w:szCs w:val="28"/>
          <w:lang w:eastAsia="ru-RU"/>
        </w:rPr>
        <w:t xml:space="preserve">гры </w:t>
      </w:r>
      <w:r>
        <w:rPr>
          <w:rFonts w:ascii="Times New Roman" w:eastAsia="Times New Roman" w:hAnsi="Times New Roman" w:cs="Times New Roman"/>
          <w:color w:val="000000"/>
          <w:sz w:val="28"/>
          <w:szCs w:val="28"/>
          <w:lang w:val="uk-UA" w:eastAsia="ru-RU"/>
        </w:rPr>
        <w:t>на Володаря“. Угорський король Кол</w:t>
      </w:r>
      <w:r w:rsidRPr="00AC60D2">
        <w:rPr>
          <w:rFonts w:ascii="Times New Roman" w:eastAsia="Times New Roman" w:hAnsi="Times New Roman" w:cs="Times New Roman"/>
          <w:color w:val="000000"/>
          <w:sz w:val="28"/>
          <w:szCs w:val="28"/>
          <w:lang w:val="uk-UA" w:eastAsia="ru-RU"/>
        </w:rPr>
        <w:t>оман на цей поклик дійсно вибрався з великим військом. Во</w:t>
      </w:r>
      <w:r>
        <w:rPr>
          <w:rFonts w:ascii="Times New Roman" w:eastAsia="Times New Roman" w:hAnsi="Times New Roman" w:cs="Times New Roman"/>
          <w:color w:val="000000"/>
          <w:sz w:val="28"/>
          <w:szCs w:val="28"/>
          <w:lang w:val="uk-UA" w:eastAsia="ru-RU"/>
        </w:rPr>
        <w:softHyphen/>
        <w:t>лодар привів на допомогу полов</w:t>
      </w:r>
      <w:r w:rsidRPr="00AC60D2">
        <w:rPr>
          <w:rFonts w:ascii="Times New Roman" w:eastAsia="Times New Roman" w:hAnsi="Times New Roman" w:cs="Times New Roman"/>
          <w:color w:val="000000"/>
          <w:sz w:val="28"/>
          <w:szCs w:val="28"/>
          <w:lang w:val="uk-UA" w:eastAsia="ru-RU"/>
        </w:rPr>
        <w:t>ців, що вже перед тим почали топ</w:t>
      </w:r>
      <w:r w:rsidRPr="00AC60D2">
        <w:rPr>
          <w:rFonts w:ascii="Times New Roman" w:eastAsia="Times New Roman" w:hAnsi="Times New Roman" w:cs="Times New Roman"/>
          <w:color w:val="000000"/>
          <w:sz w:val="28"/>
          <w:szCs w:val="28"/>
          <w:lang w:val="uk-UA" w:eastAsia="ru-RU"/>
        </w:rPr>
        <w:softHyphen/>
        <w:t>тати стежку в Угорщину. Під Перемишлем, куди підступило угор</w:t>
      </w:r>
      <w:r w:rsidRPr="00AC60D2">
        <w:rPr>
          <w:rFonts w:ascii="Times New Roman" w:eastAsia="Times New Roman" w:hAnsi="Times New Roman" w:cs="Times New Roman"/>
          <w:color w:val="000000"/>
          <w:sz w:val="28"/>
          <w:szCs w:val="28"/>
          <w:lang w:val="uk-UA" w:eastAsia="ru-RU"/>
        </w:rPr>
        <w:softHyphen/>
        <w:t xml:space="preserve">ське військо, сталася сильна битва, і завдяки половцям зовсім знищено угорське військо. Половці, вдаючи втечу, звабили угрів до погоні, і потім їх „сбиша в мячь, яко </w:t>
      </w:r>
      <w:r w:rsidRPr="00AC60D2">
        <w:rPr>
          <w:rFonts w:ascii="Times New Roman" w:eastAsia="Times New Roman" w:hAnsi="Times New Roman" w:cs="Times New Roman"/>
          <w:color w:val="000000"/>
          <w:sz w:val="28"/>
          <w:szCs w:val="28"/>
          <w:lang w:eastAsia="ru-RU"/>
        </w:rPr>
        <w:t xml:space="preserve">соколъ </w:t>
      </w:r>
      <w:r w:rsidRPr="00AC60D2">
        <w:rPr>
          <w:rFonts w:ascii="Times New Roman" w:eastAsia="Times New Roman" w:hAnsi="Times New Roman" w:cs="Times New Roman"/>
          <w:color w:val="000000"/>
          <w:sz w:val="28"/>
          <w:szCs w:val="28"/>
          <w:lang w:val="uk-UA" w:eastAsia="ru-RU"/>
        </w:rPr>
        <w:t>галице збива</w:t>
      </w:r>
      <w:r w:rsidRPr="00AC60D2">
        <w:rPr>
          <w:rFonts w:ascii="Times New Roman" w:eastAsia="Times New Roman" w:hAnsi="Times New Roman" w:cs="Times New Roman"/>
          <w:color w:val="000000"/>
          <w:sz w:val="28"/>
          <w:szCs w:val="28"/>
          <w:lang w:eastAsia="ru-RU"/>
        </w:rPr>
        <w:t>етъ,,.</w:t>
      </w:r>
      <w:r w:rsidRPr="00AC60D2">
        <w:rPr>
          <w:rFonts w:ascii="Times New Roman" w:eastAsia="Times New Roman" w:hAnsi="Times New Roman" w:cs="Times New Roman"/>
          <w:color w:val="000000"/>
          <w:sz w:val="28"/>
          <w:szCs w:val="28"/>
          <w:lang w:val="uk-UA" w:eastAsia="ru-RU"/>
        </w:rPr>
        <w:t xml:space="preserve"> Угри кинулися втікати, і багато</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їх потонуло у Вягрі і в Сяні, а гнати їх мали два дні. Число убитих руське джерело налічує 40 тисяч, і це очевидне перебільшення, але і угор</w:t>
      </w:r>
      <w:r w:rsidRPr="00AC60D2">
        <w:rPr>
          <w:rFonts w:ascii="Times New Roman" w:eastAsia="Times New Roman" w:hAnsi="Times New Roman" w:cs="Times New Roman"/>
          <w:color w:val="000000"/>
          <w:sz w:val="28"/>
          <w:szCs w:val="28"/>
          <w:lang w:val="uk-UA" w:eastAsia="ru-RU"/>
        </w:rPr>
        <w:softHyphen/>
        <w:t>ське джерело підтверджує, що угри понесли страш</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ні втрати: по</w:t>
      </w:r>
      <w:r w:rsidRPr="00AC60D2">
        <w:rPr>
          <w:rFonts w:ascii="Times New Roman" w:eastAsia="Times New Roman" w:hAnsi="Times New Roman" w:cs="Times New Roman"/>
          <w:color w:val="000000"/>
          <w:sz w:val="28"/>
          <w:szCs w:val="28"/>
          <w:lang w:val="uk-UA" w:eastAsia="ru-RU"/>
        </w:rPr>
        <w:softHyphen/>
        <w:t>ловці „вставши в</w:t>
      </w:r>
      <w:r w:rsidRPr="00AC60D2">
        <w:rPr>
          <w:rFonts w:ascii="Times New Roman" w:eastAsia="Times New Roman" w:hAnsi="Times New Roman" w:cs="Times New Roman"/>
          <w:color w:val="000000"/>
          <w:sz w:val="28"/>
          <w:szCs w:val="28"/>
          <w:lang w:eastAsia="ru-RU"/>
        </w:rPr>
        <w:t>ноч</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дуже зрання вдарили на королівський та</w:t>
      </w:r>
      <w:r w:rsidRPr="00AC60D2">
        <w:rPr>
          <w:rFonts w:ascii="Times New Roman" w:eastAsia="Times New Roman" w:hAnsi="Times New Roman" w:cs="Times New Roman"/>
          <w:color w:val="000000"/>
          <w:sz w:val="28"/>
          <w:szCs w:val="28"/>
          <w:lang w:val="uk-UA" w:eastAsia="ru-RU"/>
        </w:rPr>
        <w:softHyphen/>
        <w:t>бір</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і розігнали його до останку“; короля ледве врятували, але королів</w:t>
      </w:r>
      <w:r>
        <w:rPr>
          <w:rFonts w:ascii="Times New Roman" w:eastAsia="Times New Roman" w:hAnsi="Times New Roman" w:cs="Times New Roman"/>
          <w:color w:val="000000"/>
          <w:sz w:val="28"/>
          <w:szCs w:val="28"/>
          <w:lang w:val="uk-UA" w:eastAsia="ru-RU"/>
        </w:rPr>
        <w:t>с</w:t>
      </w:r>
      <w:r w:rsidRPr="00AC60D2">
        <w:rPr>
          <w:rFonts w:ascii="Times New Roman" w:eastAsia="Times New Roman" w:hAnsi="Times New Roman" w:cs="Times New Roman"/>
          <w:color w:val="000000"/>
          <w:sz w:val="28"/>
          <w:szCs w:val="28"/>
          <w:lang w:val="uk-UA" w:eastAsia="ru-RU"/>
        </w:rPr>
        <w:t>ький скарб захопили половці і половили всіх, хто не спромігся скоренько втекти. „Так знищили їх, як рід</w:t>
      </w:r>
      <w:r>
        <w:rPr>
          <w:rFonts w:ascii="Times New Roman" w:eastAsia="Times New Roman" w:hAnsi="Times New Roman" w:cs="Times New Roman"/>
          <w:color w:val="000000"/>
          <w:sz w:val="28"/>
          <w:szCs w:val="28"/>
          <w:lang w:val="uk-UA" w:eastAsia="ru-RU"/>
        </w:rPr>
        <w:t>ко коли уграм траплялося“...</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Ця битва під Перемишлем, 1099 </w:t>
      </w:r>
      <w:r w:rsidRPr="00AC60D2">
        <w:rPr>
          <w:rFonts w:ascii="Times New Roman" w:eastAsia="Times New Roman" w:hAnsi="Times New Roman" w:cs="Times New Roman"/>
          <w:color w:val="000000"/>
          <w:sz w:val="28"/>
          <w:szCs w:val="28"/>
          <w:lang w:eastAsia="ru-RU"/>
        </w:rPr>
        <w:t xml:space="preserve">р., </w:t>
      </w:r>
      <w:r w:rsidRPr="00AC60D2">
        <w:rPr>
          <w:rFonts w:ascii="Times New Roman" w:eastAsia="Times New Roman" w:hAnsi="Times New Roman" w:cs="Times New Roman"/>
          <w:color w:val="000000"/>
          <w:sz w:val="28"/>
          <w:szCs w:val="28"/>
          <w:lang w:val="uk-UA" w:eastAsia="ru-RU"/>
        </w:rPr>
        <w:t>увільнила Галичину від претензій волинських князів. Дальша кампанія обмежилася Волинню, і Ростиславичам дали спокій - не тільки Святополк, але й пізніші волинські князі; можна ска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зати, що ця війна 1099 р. забезпечила галицьку династію на ціле століття від всяких претен</w:t>
      </w:r>
      <w:r w:rsidRPr="00AC60D2">
        <w:rPr>
          <w:rFonts w:ascii="Times New Roman" w:eastAsia="Times New Roman" w:hAnsi="Times New Roman" w:cs="Times New Roman"/>
          <w:color w:val="000000"/>
          <w:sz w:val="28"/>
          <w:szCs w:val="28"/>
          <w:lang w:val="uk-UA" w:eastAsia="ru-RU"/>
        </w:rPr>
        <w:softHyphen/>
        <w:t>зій від східних границь. Але історія з Ярополком, Давидом, Святополком навчила Ростиславичів не довірятися цьому: відтепер фронт їхньої політики все звернений на схід, і вони всякими спосо</w:t>
      </w:r>
      <w:r w:rsidRPr="00AC60D2">
        <w:rPr>
          <w:rFonts w:ascii="Times New Roman" w:eastAsia="Times New Roman" w:hAnsi="Times New Roman" w:cs="Times New Roman"/>
          <w:color w:val="000000"/>
          <w:sz w:val="28"/>
          <w:szCs w:val="28"/>
          <w:lang w:val="uk-UA" w:eastAsia="ru-RU"/>
        </w:rPr>
        <w:softHyphen/>
        <w:t>бами запобігають зміцненню волинських князів, аби вони не схо</w:t>
      </w:r>
      <w:r w:rsidRPr="00AC60D2">
        <w:rPr>
          <w:rFonts w:ascii="Times New Roman" w:eastAsia="Times New Roman" w:hAnsi="Times New Roman" w:cs="Times New Roman"/>
          <w:color w:val="000000"/>
          <w:sz w:val="28"/>
          <w:szCs w:val="28"/>
          <w:lang w:val="uk-UA" w:eastAsia="ru-RU"/>
        </w:rPr>
        <w:softHyphen/>
        <w:t>тіли прилучити до Волині Га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личини, по давнішій традиції тієї злуки. Особливо зважають вони на те, аби Волинь не єдналася в одних руках з Києвом: очевидно, це нагадує їм історію з Свя-</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29476A"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r w:rsidRPr="00652A36">
        <w:rPr>
          <w:rFonts w:ascii="Palatino Linotype" w:eastAsia="Times New Roman" w:hAnsi="Palatino Linotype"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Рюр</w:t>
      </w:r>
      <w:r>
        <w:rPr>
          <w:rFonts w:ascii="Times New Roman" w:eastAsia="Times New Roman" w:hAnsi="Times New Roman" w:cs="Times New Roman"/>
          <w:color w:val="000000"/>
          <w:sz w:val="24"/>
          <w:szCs w:val="24"/>
          <w:shd w:val="clear" w:color="auto" w:fill="FFFFFF"/>
          <w:lang w:val="uk-UA" w:eastAsia="ru-RU"/>
        </w:rPr>
        <w:t>ик</w:t>
      </w:r>
      <w:r w:rsidRPr="00B81AA5">
        <w:rPr>
          <w:rFonts w:ascii="Times New Roman" w:eastAsia="Times New Roman" w:hAnsi="Times New Roman" w:cs="Times New Roman"/>
          <w:color w:val="000000"/>
          <w:sz w:val="24"/>
          <w:szCs w:val="24"/>
          <w:shd w:val="clear" w:color="auto" w:fill="FFFFFF"/>
          <w:lang w:val="uk-UA" w:eastAsia="ru-RU"/>
        </w:rPr>
        <w:t>а не було вже на світ</w:t>
      </w:r>
      <w:r>
        <w:rPr>
          <w:rFonts w:ascii="Times New Roman" w:eastAsia="Times New Roman" w:hAnsi="Times New Roman" w:cs="Times New Roman"/>
          <w:color w:val="000000"/>
          <w:sz w:val="24"/>
          <w:szCs w:val="24"/>
          <w:shd w:val="clear" w:color="auto" w:fill="FFFFFF"/>
          <w:lang w:val="uk-UA" w:eastAsia="ru-RU"/>
        </w:rPr>
        <w:t>і</w:t>
      </w:r>
      <w:r w:rsidRPr="00B81AA5">
        <w:rPr>
          <w:rFonts w:ascii="Times New Roman" w:eastAsia="Times New Roman" w:hAnsi="Times New Roman" w:cs="Times New Roman"/>
          <w:color w:val="000000"/>
          <w:sz w:val="24"/>
          <w:szCs w:val="24"/>
          <w:shd w:val="clear" w:color="auto" w:fill="FFFFFF"/>
          <w:lang w:val="uk-UA" w:eastAsia="ru-RU"/>
        </w:rPr>
        <w:t xml:space="preserve">: він </w:t>
      </w:r>
      <w:r>
        <w:rPr>
          <w:rFonts w:ascii="Times New Roman" w:eastAsia="Times New Roman" w:hAnsi="Times New Roman" w:cs="Times New Roman"/>
          <w:color w:val="000000"/>
          <w:sz w:val="24"/>
          <w:szCs w:val="24"/>
          <w:shd w:val="clear" w:color="auto" w:fill="FFFFFF"/>
          <w:lang w:val="uk-UA" w:eastAsia="ru-RU"/>
        </w:rPr>
        <w:t>пом</w:t>
      </w:r>
      <w:r w:rsidRPr="00B81AA5">
        <w:rPr>
          <w:rFonts w:ascii="Times New Roman" w:eastAsia="Times New Roman" w:hAnsi="Times New Roman" w:cs="Times New Roman"/>
          <w:color w:val="000000"/>
          <w:sz w:val="24"/>
          <w:szCs w:val="24"/>
          <w:shd w:val="clear" w:color="auto" w:fill="FFFFFF"/>
          <w:lang w:val="uk-UA" w:eastAsia="ru-RU"/>
        </w:rPr>
        <w:t>ер 1094 р.</w:t>
      </w:r>
    </w:p>
    <w:p w:rsidR="00212BAC" w:rsidRPr="00B81AA5" w:rsidRDefault="00212BAC" w:rsidP="00212BAC">
      <w:pPr>
        <w:spacing w:after="0" w:line="240" w:lineRule="auto"/>
        <w:jc w:val="both"/>
        <w:rPr>
          <w:rFonts w:ascii="Times New Roman" w:eastAsia="Times New Roman" w:hAnsi="Times New Roman" w:cs="Times New Roman"/>
          <w:b/>
          <w:bCs/>
          <w:sz w:val="24"/>
          <w:szCs w:val="24"/>
          <w:shd w:val="clear" w:color="auto" w:fill="FFFFFF"/>
          <w:lang w:val="uk-UA" w:eastAsia="ru-RU"/>
        </w:rPr>
      </w:pPr>
      <w:r w:rsidRPr="00652A36">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uk-UA" w:eastAsia="ru-RU"/>
        </w:rPr>
        <w:t>Іпат. с. 176.</w:t>
      </w:r>
    </w:p>
    <w:p w:rsidR="00212BAC" w:rsidRPr="00AC60D2"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-412-</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тополком, і вони, як перспективу тієї злуки - все сподіваються претензій на Галичину.</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Це стає одним з головних принципів галицької політики - триматися за противників волинських князів, але заразом обставати за відокремлення Во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лині, не давати опинитися їй в силь</w:t>
      </w:r>
      <w:r w:rsidRPr="00AC60D2">
        <w:rPr>
          <w:rFonts w:ascii="Times New Roman" w:eastAsia="Times New Roman" w:hAnsi="Times New Roman" w:cs="Times New Roman"/>
          <w:color w:val="000000"/>
          <w:sz w:val="28"/>
          <w:szCs w:val="28"/>
          <w:lang w:val="uk-UA" w:eastAsia="ru-RU"/>
        </w:rPr>
        <w:softHyphen/>
        <w:t>них руках київських князів, аби це не стало підставою для їхніх претензій до</w:t>
      </w:r>
      <w:r w:rsidRPr="00AC60D2">
        <w:rPr>
          <w:rFonts w:ascii="Tahoma" w:eastAsia="Times New Roman" w:hAnsi="Tahoma" w:cs="Tahoma"/>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Галичини. Найліпше бачимо це на відносинах Ростиславичів до Мономаха. Поки Волинь була в руках Давида, потім Святополка і його сина Яросл</w:t>
      </w:r>
      <w:r>
        <w:rPr>
          <w:rFonts w:ascii="Times New Roman" w:eastAsia="Times New Roman" w:hAnsi="Times New Roman" w:cs="Times New Roman"/>
          <w:color w:val="000000"/>
          <w:sz w:val="28"/>
          <w:szCs w:val="28"/>
          <w:lang w:val="uk-UA" w:eastAsia="ru-RU"/>
        </w:rPr>
        <w:t>ава, Ростиславичі були союзника</w:t>
      </w:r>
      <w:r w:rsidRPr="00AC60D2">
        <w:rPr>
          <w:rFonts w:ascii="Times New Roman" w:eastAsia="Times New Roman" w:hAnsi="Times New Roman" w:cs="Times New Roman"/>
          <w:color w:val="000000"/>
          <w:sz w:val="28"/>
          <w:szCs w:val="28"/>
          <w:lang w:val="uk-UA" w:eastAsia="ru-RU"/>
        </w:rPr>
        <w:t>ми Мономаха; коли 1117 р. дійшло до першого конфлікту між Ярославом і Мономахом, Ро</w:t>
      </w:r>
      <w:r>
        <w:rPr>
          <w:rFonts w:ascii="Times New Roman" w:eastAsia="Times New Roman" w:hAnsi="Times New Roman" w:cs="Times New Roman"/>
          <w:color w:val="000000"/>
          <w:sz w:val="28"/>
          <w:szCs w:val="28"/>
          <w:lang w:val="uk-UA" w:eastAsia="ru-RU"/>
        </w:rPr>
        <w:t>-стиславичі допома</w:t>
      </w:r>
      <w:r w:rsidRPr="00AC60D2">
        <w:rPr>
          <w:rFonts w:ascii="Times New Roman" w:eastAsia="Times New Roman" w:hAnsi="Times New Roman" w:cs="Times New Roman"/>
          <w:color w:val="000000"/>
          <w:sz w:val="28"/>
          <w:szCs w:val="28"/>
          <w:lang w:val="uk-UA" w:eastAsia="ru-RU"/>
        </w:rPr>
        <w:t>гали Мономаху і ходили походом на Ярослава. Але як Мо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номах, вигнавши Яр</w:t>
      </w:r>
      <w:r>
        <w:rPr>
          <w:rFonts w:ascii="Times New Roman" w:eastAsia="Times New Roman" w:hAnsi="Times New Roman" w:cs="Times New Roman"/>
          <w:color w:val="000000"/>
          <w:sz w:val="28"/>
          <w:szCs w:val="28"/>
          <w:lang w:val="uk-UA" w:eastAsia="ru-RU"/>
        </w:rPr>
        <w:t>ослава, взяв Волинь собі, Рости</w:t>
      </w:r>
      <w:r w:rsidRPr="00AC60D2">
        <w:rPr>
          <w:rFonts w:ascii="Times New Roman" w:eastAsia="Times New Roman" w:hAnsi="Times New Roman" w:cs="Times New Roman"/>
          <w:color w:val="000000"/>
          <w:sz w:val="28"/>
          <w:szCs w:val="28"/>
          <w:lang w:val="uk-UA" w:eastAsia="ru-RU"/>
        </w:rPr>
        <w:t>славичі зараз змінили фронт: у війні 1128 р. Ростиславичі пішли в похід уже як союзники Ярослава - здобувати Володи</w:t>
      </w:r>
      <w:r w:rsidRPr="00AC60D2">
        <w:rPr>
          <w:rFonts w:ascii="Times New Roman" w:eastAsia="Times New Roman" w:hAnsi="Times New Roman" w:cs="Times New Roman"/>
          <w:color w:val="000000"/>
          <w:sz w:val="28"/>
          <w:szCs w:val="28"/>
          <w:lang w:val="uk-UA" w:eastAsia="ru-RU"/>
        </w:rPr>
        <w:softHyphen/>
        <w:t>мир для Ярослава. І це не була випадкова зміна, а класичний приклад вищесказаної політики галицьких князів, навчених во</w:t>
      </w:r>
      <w:r w:rsidRPr="00AC60D2">
        <w:rPr>
          <w:rFonts w:ascii="Times New Roman" w:eastAsia="Times New Roman" w:hAnsi="Times New Roman" w:cs="Times New Roman"/>
          <w:color w:val="000000"/>
          <w:sz w:val="28"/>
          <w:szCs w:val="28"/>
          <w:lang w:val="uk-UA" w:eastAsia="ru-RU"/>
        </w:rPr>
        <w:softHyphen/>
        <w:t xml:space="preserve">линськими князями XI ст. Побачимо це далі з зовсім аналогічної політики </w:t>
      </w:r>
      <w:r w:rsidRPr="00AC60D2">
        <w:rPr>
          <w:rFonts w:ascii="Times New Roman" w:eastAsia="Times New Roman" w:hAnsi="Times New Roman" w:cs="Times New Roman"/>
          <w:color w:val="000000"/>
          <w:sz w:val="28"/>
          <w:szCs w:val="28"/>
          <w:lang w:eastAsia="ru-RU"/>
        </w:rPr>
        <w:t>Володимирка.</w:t>
      </w:r>
    </w:p>
    <w:p w:rsidR="00212BAC" w:rsidRPr="00AC60D2" w:rsidRDefault="00212BAC" w:rsidP="00212BAC">
      <w:pPr>
        <w:spacing w:after="0" w:line="240" w:lineRule="auto"/>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Перемишльська битва ослабила також і угорські апетити на Галичину. На жаль, наші відомості про угорські і польські відно</w:t>
      </w:r>
      <w:r w:rsidRPr="00AC60D2">
        <w:rPr>
          <w:rFonts w:ascii="Times New Roman" w:eastAsia="Times New Roman" w:hAnsi="Times New Roman" w:cs="Times New Roman"/>
          <w:color w:val="000000"/>
          <w:sz w:val="28"/>
          <w:szCs w:val="28"/>
          <w:lang w:val="uk-UA" w:eastAsia="ru-RU"/>
        </w:rPr>
        <w:softHyphen/>
        <w:t>сини галицьких князів дуже бідні і уривчасті, бо київський літопис мало цікавиться нашою західною україною, а угорські і польські джерела маємо з пізніших часів, і теж дуже скупі на якісь точніші пояснення.</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В угорських джерелах маємо звістку, що Кольоманів стрий Володислав Святий, десь незадовго перед смертю </w:t>
      </w:r>
      <w:r w:rsidRPr="00AC60D2">
        <w:rPr>
          <w:rFonts w:ascii="Times New Roman" w:eastAsia="Times New Roman" w:hAnsi="Times New Roman" w:cs="Times New Roman"/>
          <w:color w:val="000000"/>
          <w:sz w:val="28"/>
          <w:szCs w:val="28"/>
          <w:lang w:eastAsia="ru-RU"/>
        </w:rPr>
        <w:t>(</w:t>
      </w:r>
      <w:r w:rsidRPr="00AC60D2">
        <w:rPr>
          <w:rFonts w:ascii="Times New Roman" w:eastAsia="Times New Roman" w:hAnsi="Times New Roman" w:cs="Times New Roman"/>
          <w:color w:val="000000"/>
          <w:sz w:val="28"/>
          <w:szCs w:val="28"/>
          <w:lang w:val="en-US" w:eastAsia="ru-RU"/>
        </w:rPr>
        <w:t>f</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1095) вчинив великий похід на Русь, звідти в Польщу і Чехію</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 Подробиці </w:t>
      </w:r>
      <w:r w:rsidR="008B13B8">
        <w:rPr>
          <w:rFonts w:ascii="Times New Roman" w:eastAsia="Times New Roman" w:hAnsi="Times New Roman" w:cs="Times New Roman"/>
          <w:color w:val="000000"/>
          <w:sz w:val="28"/>
          <w:szCs w:val="28"/>
          <w:lang w:val="uk-UA" w:eastAsia="ru-RU"/>
        </w:rPr>
        <w:t>цього походу часто зовсім леґен</w:t>
      </w:r>
      <w:r w:rsidRPr="00AC60D2">
        <w:rPr>
          <w:rFonts w:ascii="Times New Roman" w:eastAsia="Times New Roman" w:hAnsi="Times New Roman" w:cs="Times New Roman"/>
          <w:color w:val="000000"/>
          <w:sz w:val="28"/>
          <w:szCs w:val="28"/>
          <w:lang w:val="uk-UA" w:eastAsia="ru-RU"/>
        </w:rPr>
        <w:t>дарні (так з ним повязане оповідання, як угри при облозі Кракова здурили пол</w:t>
      </w:r>
      <w:r>
        <w:rPr>
          <w:rFonts w:ascii="Times New Roman" w:eastAsia="Times New Roman" w:hAnsi="Times New Roman" w:cs="Times New Roman"/>
          <w:color w:val="000000"/>
          <w:sz w:val="28"/>
          <w:szCs w:val="28"/>
          <w:lang w:val="uk-UA" w:eastAsia="ru-RU"/>
        </w:rPr>
        <w:t>яків, що вони мають великі запа</w:t>
      </w:r>
      <w:r w:rsidRPr="00AC60D2">
        <w:rPr>
          <w:rFonts w:ascii="Times New Roman" w:eastAsia="Times New Roman" w:hAnsi="Times New Roman" w:cs="Times New Roman"/>
          <w:color w:val="000000"/>
          <w:sz w:val="28"/>
          <w:szCs w:val="28"/>
          <w:lang w:val="uk-UA" w:eastAsia="ru-RU"/>
        </w:rPr>
        <w:t>си поживи і можуть продовжувати облогу без кін</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ця). Але в самому факті такого нападу угрів на Галицьку Русь, - чи в окремому поході, чи принагідно, - нема нічого не</w:t>
      </w:r>
      <w:r w:rsidRPr="00AC60D2">
        <w:rPr>
          <w:rFonts w:ascii="Times New Roman" w:eastAsia="Times New Roman" w:hAnsi="Times New Roman" w:cs="Times New Roman"/>
          <w:color w:val="000000"/>
          <w:sz w:val="28"/>
          <w:szCs w:val="28"/>
          <w:lang w:val="uk-UA" w:eastAsia="ru-RU"/>
        </w:rPr>
        <w:softHyphen/>
        <w:t>правдоподібного; тим можна пояснити собі, чому 1099 р. Святополк звернувся до угрів за допомогою проти Володаря. Приводом для того Володиславового походу на Русь угорська хроніка ставить те, що русини накликали були половців на Угорщину. Вона пред</w:t>
      </w:r>
      <w:r w:rsidRPr="00AC60D2">
        <w:rPr>
          <w:rFonts w:ascii="Times New Roman" w:eastAsia="Times New Roman" w:hAnsi="Times New Roman" w:cs="Times New Roman"/>
          <w:color w:val="000000"/>
          <w:sz w:val="28"/>
          <w:szCs w:val="28"/>
          <w:lang w:val="uk-UA" w:eastAsia="ru-RU"/>
        </w:rPr>
        <w:softHyphen/>
        <w:t xml:space="preserve">ставляє його дуже успішним. Русини мали просити милосердя у короля „і обіцяли королеві бути йому вірними у всьому“. Та це, очевидно, звичайна шаблонна фраза, бо ніяких точніших подробиць цього походу хроніка не знає, і навіть не мотивує пізнішого походу угрів на Русь, 1099 р., „непослушністю“ </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-413-</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галицьких князів, як випадало б для послідовності</w:t>
      </w:r>
      <w:r w:rsidRPr="00BE2D83">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Угорський похід 1099 р., очевидно, робився з тим, щоб за</w:t>
      </w:r>
      <w:r w:rsidRPr="00AC60D2">
        <w:rPr>
          <w:rFonts w:ascii="Times New Roman" w:eastAsia="Times New Roman" w:hAnsi="Times New Roman" w:cs="Times New Roman"/>
          <w:color w:val="000000"/>
          <w:sz w:val="28"/>
          <w:szCs w:val="28"/>
          <w:lang w:val="uk-UA" w:eastAsia="ru-RU"/>
        </w:rPr>
        <w:softHyphen/>
        <w:t>хопити собі щось з Галичини; між Ярославом і Кольоманом могла бути на тому пункті умова. Але катастрофа, яка спіткала короля завдяки половцям, надовго відбила у нього охоту до нових спроб. Угорська хроніка оповідає, що Кольоман, помираючи, заповів сину помститися русинам за неславу, а похід Стефана на Волинь 1123 р. на заклик того ж Ярослава, вважає походом для спов</w:t>
      </w:r>
      <w:r w:rsidRPr="00AC60D2">
        <w:rPr>
          <w:rFonts w:ascii="Times New Roman" w:eastAsia="Times New Roman" w:hAnsi="Times New Roman" w:cs="Times New Roman"/>
          <w:color w:val="000000"/>
          <w:sz w:val="28"/>
          <w:szCs w:val="28"/>
          <w:lang w:val="uk-UA" w:eastAsia="ru-RU"/>
        </w:rPr>
        <w:softHyphen/>
        <w:t>нення батьківського заповіту. Але з того походу, як знаємо, також нічого не вийшло, зрештою він навіть не був спрямований на Гали</w:t>
      </w:r>
      <w:r w:rsidRPr="00AC60D2">
        <w:rPr>
          <w:rFonts w:ascii="Times New Roman" w:eastAsia="Times New Roman" w:hAnsi="Times New Roman" w:cs="Times New Roman"/>
          <w:color w:val="000000"/>
          <w:sz w:val="28"/>
          <w:szCs w:val="28"/>
          <w:lang w:val="uk-UA" w:eastAsia="ru-RU"/>
        </w:rPr>
        <w:softHyphen/>
        <w:t xml:space="preserve">чину, бо Ростиславичі виступали в ньому союзниками Ярослава і угрів, так що можна сказати </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 Пе</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ремишльська битва убезпе</w:t>
      </w:r>
      <w:r w:rsidRPr="00AC60D2">
        <w:rPr>
          <w:rFonts w:ascii="Times New Roman" w:eastAsia="Times New Roman" w:hAnsi="Times New Roman" w:cs="Times New Roman"/>
          <w:color w:val="000000"/>
          <w:sz w:val="28"/>
          <w:szCs w:val="28"/>
          <w:lang w:val="uk-UA" w:eastAsia="ru-RU"/>
        </w:rPr>
        <w:softHyphen/>
        <w:t>чила Галичину на ціле століття від угорських апе</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титів, як забез</w:t>
      </w:r>
      <w:r w:rsidRPr="00AC60D2">
        <w:rPr>
          <w:rFonts w:ascii="Times New Roman" w:eastAsia="Times New Roman" w:hAnsi="Times New Roman" w:cs="Times New Roman"/>
          <w:color w:val="000000"/>
          <w:sz w:val="28"/>
          <w:szCs w:val="28"/>
          <w:lang w:val="uk-UA" w:eastAsia="ru-RU"/>
        </w:rPr>
        <w:softHyphen/>
        <w:t>печила від волинських.</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У </w:t>
      </w:r>
      <w:r w:rsidRPr="00AC60D2">
        <w:rPr>
          <w:rFonts w:ascii="Times New Roman" w:eastAsia="Times New Roman" w:hAnsi="Times New Roman" w:cs="Times New Roman"/>
          <w:color w:val="000000"/>
          <w:sz w:val="28"/>
          <w:szCs w:val="28"/>
          <w:lang w:eastAsia="ru-RU"/>
        </w:rPr>
        <w:t>зв'язку</w:t>
      </w:r>
      <w:r w:rsidRPr="00AC60D2">
        <w:rPr>
          <w:rFonts w:ascii="Times New Roman" w:eastAsia="Times New Roman" w:hAnsi="Times New Roman" w:cs="Times New Roman"/>
          <w:color w:val="000000"/>
          <w:sz w:val="28"/>
          <w:szCs w:val="28"/>
          <w:lang w:val="uk-UA" w:eastAsia="ru-RU"/>
        </w:rPr>
        <w:t xml:space="preserve"> з угорським конфліктом, а також і з зацікавленістю </w:t>
      </w:r>
      <w:r w:rsidRPr="00AC60D2">
        <w:rPr>
          <w:rFonts w:ascii="Times New Roman" w:eastAsia="Times New Roman" w:hAnsi="Times New Roman" w:cs="Times New Roman"/>
          <w:color w:val="000000"/>
          <w:sz w:val="28"/>
          <w:szCs w:val="28"/>
          <w:lang w:eastAsia="ru-RU"/>
        </w:rPr>
        <w:t>Подунав'ям</w:t>
      </w:r>
      <w:r w:rsidRPr="00AC60D2">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як ми помічаємо це у Ростислави</w:t>
      </w:r>
      <w:r w:rsidRPr="00AC60D2">
        <w:rPr>
          <w:rFonts w:ascii="Times New Roman" w:eastAsia="Times New Roman" w:hAnsi="Times New Roman" w:cs="Times New Roman"/>
          <w:color w:val="000000"/>
          <w:sz w:val="28"/>
          <w:szCs w:val="28"/>
          <w:lang w:val="uk-UA" w:eastAsia="ru-RU"/>
        </w:rPr>
        <w:t>чів, зокрема у Василька</w:t>
      </w:r>
      <w:r w:rsidRPr="00BE2D83">
        <w:rPr>
          <w:rFonts w:ascii="Times New Roman" w:eastAsia="Times New Roman" w:hAnsi="Times New Roman" w:cs="Times New Roman"/>
          <w:color w:val="000000"/>
          <w:sz w:val="28"/>
          <w:szCs w:val="28"/>
          <w:vertAlign w:val="superscript"/>
          <w:lang w:val="uk-UA" w:eastAsia="ru-RU"/>
        </w:rPr>
        <w:t>2</w:t>
      </w:r>
      <w:r w:rsidRPr="00AC60D2">
        <w:rPr>
          <w:rFonts w:ascii="Times New Roman" w:eastAsia="Times New Roman" w:hAnsi="Times New Roman" w:cs="Times New Roman"/>
          <w:color w:val="000000"/>
          <w:sz w:val="28"/>
          <w:szCs w:val="28"/>
          <w:lang w:val="uk-UA" w:eastAsia="ru-RU"/>
        </w:rPr>
        <w:t>, могло стояти зближення їх з Візантією. На нього натякає нам шлюб Володарівни з сином імператора Олексія Комнена</w:t>
      </w:r>
      <w:r w:rsidRPr="00BE2D83">
        <w:rPr>
          <w:rFonts w:ascii="Times New Roman" w:eastAsia="Times New Roman" w:hAnsi="Times New Roman" w:cs="Times New Roman"/>
          <w:color w:val="000000"/>
          <w:sz w:val="28"/>
          <w:szCs w:val="28"/>
          <w:vertAlign w:val="superscript"/>
          <w:lang w:val="uk-UA" w:eastAsia="ru-RU"/>
        </w:rPr>
        <w:t>3</w:t>
      </w:r>
      <w:r w:rsidRPr="00AC60D2">
        <w:rPr>
          <w:rFonts w:ascii="Times New Roman" w:eastAsia="Times New Roman" w:hAnsi="Times New Roman" w:cs="Times New Roman"/>
          <w:color w:val="000000"/>
          <w:sz w:val="28"/>
          <w:szCs w:val="28"/>
          <w:lang w:val="uk-UA" w:eastAsia="ru-RU"/>
        </w:rPr>
        <w:t>. Пізніший союз Володимирка Володаревича з Візантією таким чином міг бути лише продовженням давніших відносин.</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Про відносини до Польщі вперше чуємо у </w:t>
      </w:r>
      <w:r>
        <w:rPr>
          <w:rFonts w:ascii="Times New Roman" w:eastAsia="Times New Roman" w:hAnsi="Times New Roman" w:cs="Times New Roman"/>
          <w:color w:val="000000"/>
          <w:sz w:val="28"/>
          <w:szCs w:val="28"/>
          <w:lang w:val="uk-UA" w:eastAsia="ru-RU"/>
        </w:rPr>
        <w:t>літописній записці під 1092 р.: „цього року воювали Польщу половці з Василем Ростиславичем</w:t>
      </w:r>
      <w:r w:rsidRPr="00AC60D2">
        <w:rPr>
          <w:rFonts w:ascii="Times New Roman" w:eastAsia="Times New Roman" w:hAnsi="Times New Roman" w:cs="Times New Roman"/>
          <w:color w:val="000000"/>
          <w:sz w:val="28"/>
          <w:szCs w:val="28"/>
          <w:lang w:val="uk-UA" w:eastAsia="ru-RU"/>
        </w:rPr>
        <w:t>. Пояснення для цієї відірваної звістки</w:t>
      </w:r>
      <w:r>
        <w:rPr>
          <w:rFonts w:ascii="Times New Roman" w:eastAsia="Times New Roman" w:hAnsi="Times New Roman" w:cs="Times New Roman"/>
          <w:color w:val="000000"/>
          <w:sz w:val="28"/>
          <w:szCs w:val="28"/>
          <w:lang w:val="uk-UA" w:eastAsia="ru-RU"/>
        </w:rPr>
        <w:t xml:space="preserve"> знаходимо у наведеній вище</w:t>
      </w:r>
      <w:r w:rsidRPr="00AC60D2">
        <w:rPr>
          <w:rFonts w:ascii="Times New Roman" w:eastAsia="Times New Roman" w:hAnsi="Times New Roman" w:cs="Times New Roman"/>
          <w:color w:val="000000"/>
          <w:sz w:val="28"/>
          <w:szCs w:val="28"/>
          <w:lang w:val="uk-UA" w:eastAsia="ru-RU"/>
        </w:rPr>
        <w:t xml:space="preserve"> сповіді Василька у володимирському ув'язненні, де він боротьбу з Польщею виставляє задачею свого життя.</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Характерно, що антитеза Русі і Польщі так глибоко була відчута і ви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словлена у нашому письменстві вперше під впли</w:t>
      </w:r>
      <w:r w:rsidRPr="00AC60D2">
        <w:rPr>
          <w:rFonts w:ascii="Times New Roman" w:eastAsia="Times New Roman" w:hAnsi="Times New Roman" w:cs="Times New Roman"/>
          <w:color w:val="000000"/>
          <w:sz w:val="28"/>
          <w:szCs w:val="28"/>
          <w:lang w:val="uk-UA" w:eastAsia="ru-RU"/>
        </w:rPr>
        <w:softHyphen/>
        <w:t>вом обставин галицького життя. Вона створилась, очевидно, під впливом тієї боротьби за пограничні марки і західні руські землі,</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BE2D83">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 xml:space="preserve">Магсі Chroniсon с. </w:t>
      </w:r>
      <w:r w:rsidRPr="00B81AA5">
        <w:rPr>
          <w:rFonts w:ascii="Times New Roman" w:eastAsia="Times New Roman" w:hAnsi="Times New Roman" w:cs="Times New Roman"/>
          <w:color w:val="000000"/>
          <w:sz w:val="24"/>
          <w:szCs w:val="24"/>
          <w:shd w:val="clear" w:color="auto" w:fill="FFFFFF"/>
          <w:lang w:val="en-US" w:eastAsia="ru-RU"/>
        </w:rPr>
        <w:t>LXIII</w:t>
      </w:r>
      <w:r w:rsidRPr="00B81AA5">
        <w:rPr>
          <w:rFonts w:ascii="Times New Roman" w:eastAsia="Times New Roman" w:hAnsi="Times New Roman" w:cs="Times New Roman"/>
          <w:color w:val="000000"/>
          <w:sz w:val="24"/>
          <w:szCs w:val="24"/>
          <w:shd w:val="clear" w:color="auto" w:fill="FFFFFF"/>
          <w:lang w:val="uk-UA" w:eastAsia="ru-RU"/>
        </w:rPr>
        <w:t xml:space="preserve"> — </w:t>
      </w:r>
      <w:r w:rsidRPr="00B81AA5">
        <w:rPr>
          <w:rFonts w:ascii="Times New Roman" w:eastAsia="Times New Roman" w:hAnsi="Times New Roman" w:cs="Times New Roman"/>
          <w:color w:val="000000"/>
          <w:sz w:val="24"/>
          <w:szCs w:val="24"/>
          <w:shd w:val="clear" w:color="auto" w:fill="FFFFFF"/>
          <w:lang w:val="en-US" w:eastAsia="ru-RU"/>
        </w:rPr>
        <w:t>Historiae</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Hungaricae</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fr-FR" w:eastAsia="ru-RU"/>
        </w:rPr>
        <w:t xml:space="preserve">fontes </w:t>
      </w:r>
      <w:r w:rsidRPr="00B81AA5">
        <w:rPr>
          <w:rFonts w:ascii="Times New Roman" w:eastAsia="Times New Roman" w:hAnsi="Times New Roman" w:cs="Times New Roman"/>
          <w:color w:val="000000"/>
          <w:sz w:val="24"/>
          <w:szCs w:val="24"/>
          <w:shd w:val="clear" w:color="auto" w:fill="FFFFFF"/>
          <w:lang w:val="en-US" w:eastAsia="ru-RU"/>
        </w:rPr>
        <w:t>II</w:t>
      </w:r>
      <w:r w:rsidRPr="00B81AA5">
        <w:rPr>
          <w:rFonts w:ascii="Times New Roman" w:eastAsia="Times New Roman" w:hAnsi="Times New Roman" w:cs="Times New Roman"/>
          <w:color w:val="000000"/>
          <w:sz w:val="24"/>
          <w:szCs w:val="24"/>
          <w:shd w:val="clear" w:color="auto" w:fill="FFFFFF"/>
          <w:lang w:val="uk-UA" w:eastAsia="ru-RU"/>
        </w:rPr>
        <w:t xml:space="preserve"> с. 198. </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BE2D83">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uk-UA" w:eastAsia="ru-RU"/>
        </w:rPr>
        <w:t>Про це зараз нижче.</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BE2D83">
        <w:rPr>
          <w:rFonts w:ascii="Times New Roman" w:eastAsia="Times New Roman" w:hAnsi="Times New Roman" w:cs="Times New Roman"/>
          <w:color w:val="000000"/>
          <w:sz w:val="24"/>
          <w:szCs w:val="24"/>
          <w:shd w:val="clear" w:color="auto" w:fill="FFFFFF"/>
          <w:vertAlign w:val="superscript"/>
          <w:lang w:val="uk-UA" w:eastAsia="ru-RU"/>
        </w:rPr>
        <w:t>3</w:t>
      </w:r>
      <w:r w:rsidRPr="00B81AA5">
        <w:rPr>
          <w:rFonts w:ascii="Times New Roman" w:eastAsia="Times New Roman" w:hAnsi="Times New Roman" w:cs="Times New Roman"/>
          <w:color w:val="000000"/>
          <w:sz w:val="24"/>
          <w:szCs w:val="24"/>
          <w:shd w:val="clear" w:color="auto" w:fill="FFFFFF"/>
          <w:lang w:val="uk-UA" w:eastAsia="ru-RU"/>
        </w:rPr>
        <w:t>Іпат. с. 185, див. ще вище с. 115. Пок. Васіль</w:t>
      </w:r>
      <w:r>
        <w:rPr>
          <w:rFonts w:ascii="Times New Roman" w:eastAsia="Times New Roman" w:hAnsi="Times New Roman" w:cs="Times New Roman"/>
          <w:color w:val="000000"/>
          <w:sz w:val="24"/>
          <w:szCs w:val="24"/>
          <w:shd w:val="clear" w:color="auto" w:fill="FFFFFF"/>
          <w:lang w:val="uk-UA" w:eastAsia="ru-RU"/>
        </w:rPr>
        <w:t>євський висловив здо</w:t>
      </w:r>
      <w:r>
        <w:rPr>
          <w:rFonts w:ascii="Times New Roman" w:eastAsia="Times New Roman" w:hAnsi="Times New Roman" w:cs="Times New Roman"/>
          <w:color w:val="000000"/>
          <w:sz w:val="24"/>
          <w:szCs w:val="24"/>
          <w:shd w:val="clear" w:color="auto" w:fill="FFFFFF"/>
          <w:lang w:val="uk-UA" w:eastAsia="ru-RU"/>
        </w:rPr>
        <w:softHyphen/>
        <w:t>гад (Визант</w:t>
      </w:r>
      <w:r w:rsidRPr="00B81AA5">
        <w:rPr>
          <w:rFonts w:ascii="Times New Roman" w:eastAsia="Times New Roman" w:hAnsi="Times New Roman" w:cs="Times New Roman"/>
          <w:color w:val="000000"/>
          <w:sz w:val="24"/>
          <w:szCs w:val="24"/>
          <w:shd w:val="clear" w:color="auto" w:fill="FFFFFF"/>
          <w:lang w:val="uk-UA" w:eastAsia="ru-RU"/>
        </w:rPr>
        <w:t>ія и Печенеги, Ж. М. Н. П. 1872, ХІІ с. 282—3), мовляв помічний полк хоробрих мужів з гірських країв - (грецькою), що в числі 5000 прийшов Візантії на поміч в кампанії з печенігами 1091 р. (Анна Комнена І с. 402) — то полк Василька, а гірські краї — то Карпати. Гіпотеза дуже дотепна і привабна, але далі легкого здогаду йти з такою голою правдоподібні</w:t>
      </w:r>
      <w:r w:rsidRPr="00B81AA5">
        <w:rPr>
          <w:rFonts w:ascii="Times New Roman" w:eastAsia="Times New Roman" w:hAnsi="Times New Roman" w:cs="Times New Roman"/>
          <w:color w:val="000000"/>
          <w:sz w:val="24"/>
          <w:szCs w:val="24"/>
          <w:shd w:val="clear" w:color="auto" w:fill="FFFFFF"/>
          <w:lang w:val="uk-UA" w:eastAsia="ru-RU"/>
        </w:rPr>
        <w:softHyphen/>
        <w:t>стю, розуміється, не можна.</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-414</w:t>
      </w:r>
      <w:r>
        <w:rPr>
          <w:rFonts w:ascii="Times New Roman" w:eastAsia="Times New Roman" w:hAnsi="Times New Roman" w:cs="Times New Roman"/>
          <w:color w:val="000000"/>
          <w:sz w:val="28"/>
          <w:szCs w:val="28"/>
          <w:lang w:val="uk-UA" w:eastAsia="ru-RU"/>
        </w:rPr>
        <w:t>-</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про яку я говорив вище. Слова Василька: „мьстити Рускую землю“ можуть мати двояке значення: боронити Русь від претен</w:t>
      </w:r>
      <w:r w:rsidRPr="00AC60D2">
        <w:rPr>
          <w:rFonts w:ascii="Times New Roman" w:eastAsia="Times New Roman" w:hAnsi="Times New Roman" w:cs="Times New Roman"/>
          <w:color w:val="000000"/>
          <w:sz w:val="28"/>
          <w:szCs w:val="28"/>
          <w:lang w:val="uk-UA" w:eastAsia="ru-RU"/>
        </w:rPr>
        <w:softHyphen/>
        <w:t>зій польських і мститися за давні намагання поляків - відір</w:t>
      </w:r>
      <w:r w:rsidRPr="00AC60D2">
        <w:rPr>
          <w:rFonts w:ascii="Times New Roman" w:eastAsia="Times New Roman" w:hAnsi="Times New Roman" w:cs="Times New Roman"/>
          <w:color w:val="000000"/>
          <w:sz w:val="28"/>
          <w:szCs w:val="28"/>
          <w:lang w:val="uk-UA" w:eastAsia="ru-RU"/>
        </w:rPr>
        <w:softHyphen/>
        <w:t>вати західні руські землі. Котре з них ні вибе</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ремо, це небагато міняє справу. Очевидно відносини були напружені, боротьба йшла далі. Василько, одначе, почував себе сильнішим, він вважав можливим перенести боротьбу на польський грунт і навіть знищити Польщу - „возму“, себто зруйную, „землю Лядскую“.</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Осліплення мусило, розуміється, в значній мірі спаралізувати надалі войовничі плани Василька, але боротьба йшла-таки, тільки її провадив тепер головним чином Володар. Длугош, що тут черпав по всій правдоподібності з втраченого руського джерела, опові</w:t>
      </w:r>
      <w:r w:rsidRPr="00AC60D2">
        <w:rPr>
          <w:rFonts w:ascii="Times New Roman" w:eastAsia="Times New Roman" w:hAnsi="Times New Roman" w:cs="Times New Roman"/>
          <w:color w:val="000000"/>
          <w:sz w:val="28"/>
          <w:szCs w:val="28"/>
          <w:lang w:val="uk-UA" w:eastAsia="ru-RU"/>
        </w:rPr>
        <w:softHyphen/>
        <w:t>дає, що Володар часто нападав на польські землі і забирав здо</w:t>
      </w:r>
      <w:r w:rsidRPr="00AC60D2">
        <w:rPr>
          <w:rFonts w:ascii="Times New Roman" w:eastAsia="Times New Roman" w:hAnsi="Times New Roman" w:cs="Times New Roman"/>
          <w:color w:val="000000"/>
          <w:sz w:val="28"/>
          <w:szCs w:val="28"/>
          <w:lang w:val="uk-UA" w:eastAsia="ru-RU"/>
        </w:rPr>
        <w:softHyphen/>
        <w:t xml:space="preserve">бич, поки його поляки не зловили підступом в одному нападі, 1122 р. Головну </w:t>
      </w:r>
      <w:r w:rsidRPr="00AC60D2">
        <w:rPr>
          <w:rFonts w:ascii="Times New Roman" w:eastAsia="Times New Roman" w:hAnsi="Times New Roman" w:cs="Times New Roman"/>
          <w:color w:val="000000"/>
          <w:sz w:val="28"/>
          <w:szCs w:val="28"/>
          <w:lang w:eastAsia="ru-RU"/>
        </w:rPr>
        <w:t>рол</w:t>
      </w:r>
      <w:r w:rsidRPr="00AC60D2">
        <w:rPr>
          <w:rFonts w:ascii="Times New Roman" w:eastAsia="Times New Roman" w:hAnsi="Times New Roman" w:cs="Times New Roman"/>
          <w:color w:val="000000"/>
          <w:sz w:val="28"/>
          <w:szCs w:val="28"/>
          <w:lang w:val="uk-UA" w:eastAsia="ru-RU"/>
        </w:rPr>
        <w:t>ь</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при цьому мав відіграти один поляк </w:t>
      </w:r>
      <w:r w:rsidRPr="00AC60D2">
        <w:rPr>
          <w:rFonts w:ascii="Times New Roman" w:eastAsia="Times New Roman" w:hAnsi="Times New Roman" w:cs="Times New Roman"/>
          <w:color w:val="000000"/>
          <w:sz w:val="28"/>
          <w:szCs w:val="28"/>
          <w:lang w:eastAsia="ru-RU"/>
        </w:rPr>
        <w:t xml:space="preserve">Петр Власт, </w:t>
      </w:r>
      <w:r w:rsidRPr="00AC60D2">
        <w:rPr>
          <w:rFonts w:ascii="Times New Roman" w:eastAsia="Times New Roman" w:hAnsi="Times New Roman" w:cs="Times New Roman"/>
          <w:color w:val="000000"/>
          <w:sz w:val="28"/>
          <w:szCs w:val="28"/>
          <w:lang w:val="uk-UA" w:eastAsia="ru-RU"/>
        </w:rPr>
        <w:t>або Петрко, як його зве Київський літопис, що бувши на службі у Володаря, зрадив його і видав полякам. Цей епізод мав великий розголос і описувався багато разів у тогочасній руській і польській літературі, оброблявся з леген</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дарними подробицями, а завдяки тому, що сей Петро, збагачений своєю долею у викупі Володаря, щедро жертвував на церкви, - перейшов і в західно</w:t>
      </w:r>
      <w:r w:rsidRPr="00AC60D2">
        <w:rPr>
          <w:rFonts w:ascii="Times New Roman" w:eastAsia="Times New Roman" w:hAnsi="Times New Roman" w:cs="Times New Roman"/>
          <w:color w:val="000000"/>
          <w:sz w:val="28"/>
          <w:szCs w:val="28"/>
          <w:lang w:val="uk-UA" w:eastAsia="ru-RU"/>
        </w:rPr>
        <w:softHyphen/>
        <w:t>європейську літературу. За викуп Володаря поляки жадали від Василька не</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можливих сум - 80 тис. гривень, і нарешті мали пого</w:t>
      </w:r>
      <w:r w:rsidRPr="00AC60D2">
        <w:rPr>
          <w:rFonts w:ascii="Times New Roman" w:eastAsia="Times New Roman" w:hAnsi="Times New Roman" w:cs="Times New Roman"/>
          <w:color w:val="000000"/>
          <w:sz w:val="28"/>
          <w:szCs w:val="28"/>
          <w:lang w:val="uk-UA" w:eastAsia="ru-RU"/>
        </w:rPr>
        <w:softHyphen/>
        <w:t>дитись на 20 тис. гривень, виплачених частково дорогими ре</w:t>
      </w:r>
      <w:r w:rsidRPr="00AC60D2">
        <w:rPr>
          <w:rFonts w:ascii="Times New Roman" w:eastAsia="Times New Roman" w:hAnsi="Times New Roman" w:cs="Times New Roman"/>
          <w:color w:val="000000"/>
          <w:sz w:val="28"/>
          <w:szCs w:val="28"/>
          <w:lang w:val="uk-UA" w:eastAsia="ru-RU"/>
        </w:rPr>
        <w:softHyphen/>
        <w:t xml:space="preserve">чами; </w:t>
      </w:r>
      <w:r w:rsidRPr="00AC60D2">
        <w:rPr>
          <w:rFonts w:ascii="Times New Roman" w:eastAsia="Times New Roman" w:hAnsi="Times New Roman" w:cs="Times New Roman"/>
          <w:color w:val="000000"/>
          <w:sz w:val="28"/>
          <w:szCs w:val="28"/>
          <w:lang w:eastAsia="ru-RU"/>
        </w:rPr>
        <w:t xml:space="preserve">при </w:t>
      </w:r>
      <w:r w:rsidRPr="00AC60D2">
        <w:rPr>
          <w:rFonts w:ascii="Times New Roman" w:eastAsia="Times New Roman" w:hAnsi="Times New Roman" w:cs="Times New Roman"/>
          <w:color w:val="000000"/>
          <w:sz w:val="28"/>
          <w:szCs w:val="28"/>
          <w:lang w:val="uk-UA" w:eastAsia="ru-RU"/>
        </w:rPr>
        <w:t xml:space="preserve">тому Володар мав помиритися з </w:t>
      </w:r>
      <w:r w:rsidRPr="00AC60D2">
        <w:rPr>
          <w:rFonts w:ascii="Times New Roman" w:eastAsia="Times New Roman" w:hAnsi="Times New Roman" w:cs="Times New Roman"/>
          <w:color w:val="000000"/>
          <w:sz w:val="28"/>
          <w:szCs w:val="28"/>
          <w:lang w:eastAsia="ru-RU"/>
        </w:rPr>
        <w:t xml:space="preserve">Болеславом. </w:t>
      </w:r>
      <w:r w:rsidRPr="00AC60D2">
        <w:rPr>
          <w:rFonts w:ascii="Times New Roman" w:eastAsia="Times New Roman" w:hAnsi="Times New Roman" w:cs="Times New Roman"/>
          <w:color w:val="000000"/>
          <w:sz w:val="28"/>
          <w:szCs w:val="28"/>
          <w:lang w:val="uk-UA" w:eastAsia="ru-RU"/>
        </w:rPr>
        <w:t>Так</w:t>
      </w:r>
      <w:r>
        <w:rPr>
          <w:rFonts w:ascii="Times New Roman" w:eastAsia="Times New Roman" w:hAnsi="Times New Roman" w:cs="Times New Roman"/>
          <w:color w:val="000000"/>
          <w:sz w:val="28"/>
          <w:szCs w:val="28"/>
          <w:lang w:val="uk-UA" w:eastAsia="ru-RU"/>
        </w:rPr>
        <w:t xml:space="preserve"> оповідають джерела. На скільки</w:t>
      </w:r>
      <w:r w:rsidRPr="00AC60D2">
        <w:rPr>
          <w:rFonts w:ascii="Times New Roman" w:eastAsia="Times New Roman" w:hAnsi="Times New Roman" w:cs="Times New Roman"/>
          <w:color w:val="000000"/>
          <w:sz w:val="28"/>
          <w:szCs w:val="28"/>
          <w:lang w:val="uk-UA" w:eastAsia="ru-RU"/>
        </w:rPr>
        <w:t xml:space="preserve"> певне було це замирення, тажко вга</w:t>
      </w:r>
      <w:r w:rsidRPr="00AC60D2">
        <w:rPr>
          <w:rFonts w:ascii="Times New Roman" w:eastAsia="Times New Roman" w:hAnsi="Times New Roman" w:cs="Times New Roman"/>
          <w:color w:val="000000"/>
          <w:sz w:val="28"/>
          <w:szCs w:val="28"/>
          <w:lang w:val="uk-UA" w:eastAsia="ru-RU"/>
        </w:rPr>
        <w:softHyphen/>
        <w:t>дати, бо Володар через два роки помер, але що його сини роз</w:t>
      </w:r>
      <w:r w:rsidRPr="00AC60D2">
        <w:rPr>
          <w:rFonts w:ascii="Times New Roman" w:eastAsia="Times New Roman" w:hAnsi="Times New Roman" w:cs="Times New Roman"/>
          <w:color w:val="000000"/>
          <w:sz w:val="28"/>
          <w:szCs w:val="28"/>
          <w:lang w:val="uk-UA" w:eastAsia="ru-RU"/>
        </w:rPr>
        <w:softHyphen/>
        <w:t>почали свою діяльність з походу на Польщу, то з цього б вихо</w:t>
      </w:r>
      <w:r w:rsidRPr="00AC60D2">
        <w:rPr>
          <w:rFonts w:ascii="Times New Roman" w:eastAsia="Times New Roman" w:hAnsi="Times New Roman" w:cs="Times New Roman"/>
          <w:color w:val="000000"/>
          <w:sz w:val="28"/>
          <w:szCs w:val="28"/>
          <w:lang w:val="uk-UA" w:eastAsia="ru-RU"/>
        </w:rPr>
        <w:softHyphen/>
        <w:t>дило, що пригода Володаря небагато</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спричинилася до поліпшення відносин між Галичиною і Польщею.</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В тій же сповіді Василька маємо ми далі ще інші цікаві признання. Оповівши, як він запросив до себе берендичів, печенігів і торків і хотів з ними воювати Польщу, Василько каже: „потім хотів я перейняти дунайських болгар і осадити їх у себе, я далі хотів проситися у Святополка і у Володимира на половців</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піду собі, думав, на половців, аби собі або славу здобути, або головою наложити за Руську землю“...</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З цих слів бачимо, що Василько хоч і використовував половців для війни з Польщею, як ми те бачили вище, зовсім не був принци-</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-415-</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повим приятелем половців, навпаки - мріяв про боротьбу з ними. По-друге - що він дуже діяльно заходився навколо колонізації своїх земель різними іно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племінними елементами, тюркськими недобитками, і думав навіть про спро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вадження до себе болгар (це були часи повного занепаду Болгарії після стра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шних візантійських війн, серед нових печенізько-половецьких спусто</w:t>
      </w:r>
      <w:r w:rsidRPr="00AC60D2">
        <w:rPr>
          <w:rFonts w:ascii="Times New Roman" w:eastAsia="Times New Roman" w:hAnsi="Times New Roman" w:cs="Times New Roman"/>
          <w:color w:val="000000"/>
          <w:sz w:val="28"/>
          <w:szCs w:val="28"/>
          <w:lang w:val="uk-UA" w:eastAsia="ru-RU"/>
        </w:rPr>
        <w:softHyphen/>
        <w:t>шень). Ці два наміри - боротьбу з половцями і колонізаційні заходи, власне, треба поєднувати один з другим.</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Ці звістки про колонізаційні плани Василька ми мусимо ро</w:t>
      </w:r>
      <w:r w:rsidRPr="00AC60D2">
        <w:rPr>
          <w:rFonts w:ascii="Times New Roman" w:eastAsia="Times New Roman" w:hAnsi="Times New Roman" w:cs="Times New Roman"/>
          <w:color w:val="000000"/>
          <w:sz w:val="28"/>
          <w:szCs w:val="28"/>
          <w:lang w:val="uk-UA" w:eastAsia="ru-RU"/>
        </w:rPr>
        <w:softHyphen/>
        <w:t>зуміти як про колонізацію галицького південного пограниччя. Вони припадають на ті часи, коли і по інших землях проведено або проводжено ще колонізацію по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граничних з степом земель тими „берендичами, торками, печенігами“; зреш</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тою, це зовсім не був елемент придатний для того, аби вводити його в сере</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дину осілої ру</w:t>
      </w:r>
      <w:r w:rsidRPr="00AC60D2">
        <w:rPr>
          <w:rFonts w:ascii="Times New Roman" w:eastAsia="Times New Roman" w:hAnsi="Times New Roman" w:cs="Times New Roman"/>
          <w:color w:val="000000"/>
          <w:sz w:val="28"/>
          <w:szCs w:val="28"/>
          <w:lang w:val="uk-UA" w:eastAsia="ru-RU"/>
        </w:rPr>
        <w:softHyphen/>
        <w:t xml:space="preserve">ської </w:t>
      </w:r>
      <w:r w:rsidRPr="00AC60D2">
        <w:rPr>
          <w:rFonts w:ascii="Times New Roman" w:eastAsia="Times New Roman" w:hAnsi="Times New Roman" w:cs="Times New Roman"/>
          <w:color w:val="000000"/>
          <w:sz w:val="28"/>
          <w:szCs w:val="28"/>
          <w:lang w:eastAsia="ru-RU"/>
        </w:rPr>
        <w:t>людност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Я думаю, що тут іде мова про колонізацію га</w:t>
      </w:r>
      <w:r w:rsidRPr="00AC60D2">
        <w:rPr>
          <w:rFonts w:ascii="Times New Roman" w:eastAsia="Times New Roman" w:hAnsi="Times New Roman" w:cs="Times New Roman"/>
          <w:color w:val="000000"/>
          <w:sz w:val="28"/>
          <w:szCs w:val="28"/>
          <w:lang w:val="uk-UA" w:eastAsia="ru-RU"/>
        </w:rPr>
        <w:softHyphen/>
        <w:t>лицького „пониззя“ - земель по середньому Дністру, між Дні</w:t>
      </w:r>
      <w:r w:rsidRPr="00AC60D2">
        <w:rPr>
          <w:rFonts w:ascii="Times New Roman" w:eastAsia="Times New Roman" w:hAnsi="Times New Roman" w:cs="Times New Roman"/>
          <w:color w:val="000000"/>
          <w:sz w:val="28"/>
          <w:szCs w:val="28"/>
          <w:lang w:val="uk-UA" w:eastAsia="ru-RU"/>
        </w:rPr>
        <w:softHyphen/>
        <w:t xml:space="preserve">стром і Богом, і земель задністрянських. У </w:t>
      </w:r>
      <w:r w:rsidRPr="00AC60D2">
        <w:rPr>
          <w:rFonts w:ascii="Times New Roman" w:eastAsia="Times New Roman" w:hAnsi="Times New Roman" w:cs="Times New Roman"/>
          <w:color w:val="000000"/>
          <w:sz w:val="28"/>
          <w:szCs w:val="28"/>
          <w:lang w:eastAsia="ru-RU"/>
        </w:rPr>
        <w:t>зв'язку</w:t>
      </w:r>
      <w:r w:rsidRPr="00AC60D2">
        <w:rPr>
          <w:rFonts w:ascii="Times New Roman" w:eastAsia="Times New Roman" w:hAnsi="Times New Roman" w:cs="Times New Roman"/>
          <w:color w:val="000000"/>
          <w:sz w:val="28"/>
          <w:szCs w:val="28"/>
          <w:lang w:val="uk-UA" w:eastAsia="ru-RU"/>
        </w:rPr>
        <w:t xml:space="preserve"> з цим мусили стояти і плани боротьби з по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ловцями, що стояли на перешкоді такому колонізаційному походу на схід і на південь.</w:t>
      </w:r>
    </w:p>
    <w:p w:rsidR="00212BAC" w:rsidRPr="003C33CE" w:rsidRDefault="00212BAC" w:rsidP="00212BAC">
      <w:pPr>
        <w:spacing w:after="0" w:line="240" w:lineRule="auto"/>
        <w:ind w:firstLine="708"/>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Цим колонізаційнвм рухом треба пояснювати те значення, яке в першій половині, і то видно - ще за Василька, здобуває собі задністрянський Галич. У 1090-х роках столицею Василька вва</w:t>
      </w:r>
      <w:r w:rsidRPr="00AC60D2">
        <w:rPr>
          <w:rFonts w:ascii="Times New Roman" w:eastAsia="Times New Roman" w:hAnsi="Times New Roman" w:cs="Times New Roman"/>
          <w:color w:val="000000"/>
          <w:sz w:val="28"/>
          <w:szCs w:val="28"/>
          <w:lang w:val="uk-UA" w:eastAsia="ru-RU"/>
        </w:rPr>
        <w:softHyphen/>
        <w:t>жався Теребовль, але здається ще перед смертю Василька стар</w:t>
      </w:r>
      <w:r w:rsidRPr="00AC60D2">
        <w:rPr>
          <w:rFonts w:ascii="Times New Roman" w:eastAsia="Times New Roman" w:hAnsi="Times New Roman" w:cs="Times New Roman"/>
          <w:color w:val="000000"/>
          <w:sz w:val="28"/>
          <w:szCs w:val="28"/>
          <w:lang w:val="uk-UA" w:eastAsia="ru-RU"/>
        </w:rPr>
        <w:softHyphen/>
        <w:t xml:space="preserve">шим столом став Галич. У всякому разі - не пізніше, як у 30-х рр. став він столицею південної Галичини, а в 40-х стає вже столицею всієї Галичини, сполученої в руках </w:t>
      </w:r>
      <w:r w:rsidRPr="00AC60D2">
        <w:rPr>
          <w:rFonts w:ascii="Times New Roman" w:eastAsia="Times New Roman" w:hAnsi="Times New Roman" w:cs="Times New Roman"/>
          <w:color w:val="000000"/>
          <w:sz w:val="28"/>
          <w:szCs w:val="28"/>
          <w:lang w:eastAsia="ru-RU"/>
        </w:rPr>
        <w:t xml:space="preserve">Володимирка. </w:t>
      </w:r>
      <w:r w:rsidRPr="00AC60D2">
        <w:rPr>
          <w:rFonts w:ascii="Times New Roman" w:eastAsia="Times New Roman" w:hAnsi="Times New Roman" w:cs="Times New Roman"/>
          <w:color w:val="000000"/>
          <w:sz w:val="28"/>
          <w:szCs w:val="28"/>
          <w:lang w:val="uk-UA" w:eastAsia="ru-RU"/>
        </w:rPr>
        <w:t>І коли ми бачимо, що в середині ХІІ ст. Галичина опанувала вже се</w:t>
      </w:r>
      <w:r w:rsidRPr="00AC60D2">
        <w:rPr>
          <w:rFonts w:ascii="Times New Roman" w:eastAsia="Times New Roman" w:hAnsi="Times New Roman" w:cs="Times New Roman"/>
          <w:color w:val="000000"/>
          <w:sz w:val="28"/>
          <w:szCs w:val="28"/>
          <w:lang w:val="uk-UA" w:eastAsia="ru-RU"/>
        </w:rPr>
        <w:softHyphen/>
        <w:t xml:space="preserve">реднє </w:t>
      </w:r>
      <w:r w:rsidRPr="003C33CE">
        <w:rPr>
          <w:rFonts w:ascii="Times New Roman" w:eastAsia="Times New Roman" w:hAnsi="Times New Roman" w:cs="Times New Roman"/>
          <w:color w:val="000000"/>
          <w:sz w:val="28"/>
          <w:szCs w:val="28"/>
          <w:lang w:val="uk-UA" w:eastAsia="ru-RU"/>
        </w:rPr>
        <w:t>Подністров'я</w:t>
      </w:r>
      <w:r>
        <w:rPr>
          <w:rFonts w:ascii="Times New Roman" w:eastAsia="Times New Roman" w:hAnsi="Times New Roman" w:cs="Times New Roman"/>
          <w:color w:val="000000"/>
          <w:sz w:val="28"/>
          <w:szCs w:val="28"/>
          <w:lang w:val="uk-UA" w:eastAsia="ru-RU"/>
        </w:rPr>
        <w:t xml:space="preserve"> так, щ</w:t>
      </w:r>
      <w:r w:rsidRPr="00AC60D2">
        <w:rPr>
          <w:rFonts w:ascii="Times New Roman" w:eastAsia="Times New Roman" w:hAnsi="Times New Roman" w:cs="Times New Roman"/>
          <w:color w:val="000000"/>
          <w:sz w:val="28"/>
          <w:szCs w:val="28"/>
          <w:lang w:val="uk-UA" w:eastAsia="ru-RU"/>
        </w:rPr>
        <w:t>о одною рукою сягає по київське Побужжя та на Погорину, а другою - в околиці нижнього Дунаю, то з всією правдоподібністю можемо, ба й мусимо думати, що колонізація Пониззя вже перед тим зробила свої перші зрушення, отже приймати їх в значній мірі як результат колонізаційної і взагалі - внутрішньої політики Василька.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1124 </w:t>
      </w:r>
      <w:r w:rsidRPr="00AC60D2">
        <w:rPr>
          <w:rFonts w:ascii="Times New Roman" w:eastAsia="Times New Roman" w:hAnsi="Times New Roman" w:cs="Times New Roman"/>
          <w:color w:val="000000"/>
          <w:sz w:val="28"/>
          <w:szCs w:val="28"/>
          <w:lang w:eastAsia="ru-RU"/>
        </w:rPr>
        <w:t xml:space="preserve">р., </w:t>
      </w:r>
      <w:r w:rsidRPr="00AC60D2">
        <w:rPr>
          <w:rFonts w:ascii="Times New Roman" w:eastAsia="Times New Roman" w:hAnsi="Times New Roman" w:cs="Times New Roman"/>
          <w:color w:val="000000"/>
          <w:sz w:val="28"/>
          <w:szCs w:val="28"/>
          <w:lang w:val="uk-UA" w:eastAsia="ru-RU"/>
        </w:rPr>
        <w:t>в один рік померли обидва Ростиславичі - Воло</w:t>
      </w:r>
      <w:r w:rsidRPr="00AC60D2">
        <w:rPr>
          <w:rFonts w:ascii="Times New Roman" w:eastAsia="Times New Roman" w:hAnsi="Times New Roman" w:cs="Times New Roman"/>
          <w:color w:val="000000"/>
          <w:sz w:val="28"/>
          <w:szCs w:val="28"/>
          <w:lang w:val="uk-UA" w:eastAsia="ru-RU"/>
        </w:rPr>
        <w:softHyphen/>
        <w:t>дар і Василько. Як бачимо, їх тридцятилітнє князювання в Га</w:t>
      </w:r>
      <w:r w:rsidRPr="00AC60D2">
        <w:rPr>
          <w:rFonts w:ascii="Times New Roman" w:eastAsia="Times New Roman" w:hAnsi="Times New Roman" w:cs="Times New Roman"/>
          <w:color w:val="000000"/>
          <w:sz w:val="28"/>
          <w:szCs w:val="28"/>
          <w:lang w:val="uk-UA" w:eastAsia="ru-RU"/>
        </w:rPr>
        <w:softHyphen/>
        <w:t>личині становить дуже важливу добу в історії цієї країни, і енергійна та добре прорахована діяльність цих князів мала дуже важливі наслідки для неї, і навіть взагалі для України-Русі. Рядом зав</w:t>
      </w:r>
      <w:r w:rsidRPr="00AC60D2">
        <w:rPr>
          <w:rFonts w:ascii="Times New Roman" w:eastAsia="Times New Roman" w:hAnsi="Times New Roman" w:cs="Times New Roman"/>
          <w:color w:val="000000"/>
          <w:sz w:val="28"/>
          <w:szCs w:val="28"/>
          <w:lang w:val="uk-UA" w:eastAsia="ru-RU"/>
        </w:rPr>
        <w:softHyphen/>
        <w:t>зятих, більш або менш успішних війн оборонено самостійність Галицької землі від Волині, від Польщі і Угорщини. Важливість боротьби з Польщею і Угорщиною з національного і культурно-</w:t>
      </w:r>
    </w:p>
    <w:p w:rsidR="00212BAC" w:rsidRPr="00AC60D2" w:rsidRDefault="00212BAC" w:rsidP="00212BAC">
      <w:pPr>
        <w:spacing w:after="0" w:line="240" w:lineRule="auto"/>
        <w:ind w:firstLine="708"/>
        <w:jc w:val="both"/>
        <w:rPr>
          <w:rFonts w:ascii="Times New Roman" w:eastAsia="Times New Roman" w:hAnsi="Times New Roman" w:cs="Times New Roman"/>
          <w:b/>
          <w:bCs/>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-416-</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b/>
          <w:bCs/>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b/>
          <w:bCs/>
          <w:sz w:val="28"/>
          <w:szCs w:val="28"/>
          <w:lang w:val="uk-UA" w:eastAsia="ru-RU"/>
        </w:rPr>
      </w:pPr>
      <w:r w:rsidRPr="00AC60D2">
        <w:rPr>
          <w:rFonts w:ascii="Times New Roman" w:eastAsia="Times New Roman" w:hAnsi="Times New Roman" w:cs="Times New Roman"/>
          <w:color w:val="000000"/>
          <w:sz w:val="28"/>
          <w:szCs w:val="28"/>
          <w:lang w:val="uk-UA" w:eastAsia="ru-RU"/>
        </w:rPr>
        <w:t>історичного погляду сама собою ясна, але я мушу додати, що і боротьба з Во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линню була не позбавлена цієї ваги, хоч на пер</w:t>
      </w:r>
      <w:r w:rsidRPr="00AC60D2">
        <w:rPr>
          <w:rFonts w:ascii="Times New Roman" w:eastAsia="Times New Roman" w:hAnsi="Times New Roman" w:cs="Times New Roman"/>
          <w:color w:val="000000"/>
          <w:sz w:val="28"/>
          <w:szCs w:val="28"/>
          <w:lang w:val="uk-UA" w:eastAsia="ru-RU"/>
        </w:rPr>
        <w:softHyphen/>
        <w:t>ший погляд може виглядати як проста усобиця. Важливо було, аби Галичина вийшла з ролі київського придатку, якою була так довго Волинь, аби вона стала метою для своєї динас</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тії, яка б цілим рядом</w:t>
      </w:r>
      <w:r w:rsidRPr="00AC60D2">
        <w:rPr>
          <w:rFonts w:ascii="Tahoma" w:eastAsia="Times New Roman" w:hAnsi="Tahoma" w:cs="Tahoma"/>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літ, з покоління в покоління, подбала про забезпечення цієї загроженої позиції, що могла бути легко занедбана в ролі київ</w:t>
      </w:r>
      <w:r w:rsidRPr="00AC60D2">
        <w:rPr>
          <w:rFonts w:ascii="Times New Roman" w:eastAsia="Times New Roman" w:hAnsi="Times New Roman" w:cs="Times New Roman"/>
          <w:color w:val="000000"/>
          <w:sz w:val="28"/>
          <w:szCs w:val="28"/>
          <w:lang w:val="uk-UA" w:eastAsia="ru-RU"/>
        </w:rPr>
        <w:softHyphen/>
        <w:t>ської прові</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нції, серед завірюх, що абсорбували увагу київського правительства. Завдяки діяльності перших Ростиславичів ця га</w:t>
      </w:r>
      <w:r w:rsidRPr="00AC60D2">
        <w:rPr>
          <w:rFonts w:ascii="Times New Roman" w:eastAsia="Times New Roman" w:hAnsi="Times New Roman" w:cs="Times New Roman"/>
          <w:color w:val="000000"/>
          <w:sz w:val="28"/>
          <w:szCs w:val="28"/>
          <w:lang w:val="uk-UA" w:eastAsia="ru-RU"/>
        </w:rPr>
        <w:softHyphen/>
        <w:t>лицька програма була реалізована. За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безпечено існування галицької держави і галицької династії; колонізацією розширено її терен і тим помножено сили для боротьби; заложена основа для біль</w:t>
      </w:r>
      <w:r w:rsidRPr="00AC60D2">
        <w:rPr>
          <w:rFonts w:ascii="Times New Roman" w:eastAsia="Times New Roman" w:hAnsi="Times New Roman" w:cs="Times New Roman"/>
          <w:color w:val="000000"/>
          <w:sz w:val="28"/>
          <w:szCs w:val="28"/>
          <w:lang w:val="uk-UA" w:eastAsia="ru-RU"/>
        </w:rPr>
        <w:softHyphen/>
        <w:t>шого значення цієї далекої руської волості, і треба було тільки, аби в по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дальшій генерації знайшовся чоловік, щоб потрафив вико</w:t>
      </w:r>
      <w:r w:rsidRPr="00AC60D2">
        <w:rPr>
          <w:rFonts w:ascii="Times New Roman" w:eastAsia="Times New Roman" w:hAnsi="Times New Roman" w:cs="Times New Roman"/>
          <w:color w:val="000000"/>
          <w:sz w:val="28"/>
          <w:szCs w:val="28"/>
          <w:lang w:val="uk-UA" w:eastAsia="ru-RU"/>
        </w:rPr>
        <w:softHyphen/>
        <w:t>ристати вже зробле</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не, і повести далі Галичину по вказаній до</w:t>
      </w:r>
      <w:r w:rsidRPr="00AC60D2">
        <w:rPr>
          <w:rFonts w:ascii="Times New Roman" w:eastAsia="Times New Roman" w:hAnsi="Times New Roman" w:cs="Times New Roman"/>
          <w:color w:val="000000"/>
          <w:sz w:val="28"/>
          <w:szCs w:val="28"/>
          <w:lang w:val="uk-UA" w:eastAsia="ru-RU"/>
        </w:rPr>
        <w:softHyphen/>
        <w:t>розі. Він і знайшовся - у особі Во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лодаревого сина Володимирка.</w:t>
      </w:r>
    </w:p>
    <w:p w:rsidR="00212BAC" w:rsidRPr="00AC60D2" w:rsidRDefault="00212BAC" w:rsidP="00212BAC">
      <w:pPr>
        <w:spacing w:after="0" w:line="240" w:lineRule="auto"/>
        <w:jc w:val="center"/>
        <w:rPr>
          <w:rFonts w:ascii="Times New Roman" w:eastAsia="Times New Roman" w:hAnsi="Times New Roman" w:cs="Times New Roman"/>
          <w:b/>
          <w:bCs/>
          <w:sz w:val="28"/>
          <w:szCs w:val="28"/>
          <w:lang w:val="uk-UA" w:eastAsia="ru-RU"/>
        </w:rPr>
      </w:pPr>
      <w:r w:rsidRPr="00AC60D2">
        <w:rPr>
          <w:rFonts w:ascii="Times New Roman" w:eastAsia="Times New Roman" w:hAnsi="Times New Roman" w:cs="Times New Roman"/>
          <w:color w:val="000000"/>
          <w:sz w:val="28"/>
          <w:szCs w:val="28"/>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Перед смертю Володаря і Василька, а власне, уже від смерті Рюрика протягом тридцяти літ поділ галицьких волостей був, видно, такий: Володар держав Перемишль і Звенигород, себто ІІосяння, Побужжя і верхнє Подні-стров'я, Василько - Галич і Теребовль, себто середнє Подністров'я і Пониззя. Ту волость посередині, де сидів Володар за життя </w:t>
      </w:r>
      <w:r w:rsidRPr="00AC60D2">
        <w:rPr>
          <w:rFonts w:ascii="Times New Roman" w:eastAsia="Times New Roman" w:hAnsi="Times New Roman" w:cs="Times New Roman"/>
          <w:color w:val="000000"/>
          <w:sz w:val="28"/>
          <w:szCs w:val="28"/>
          <w:lang w:eastAsia="ru-RU"/>
        </w:rPr>
        <w:t xml:space="preserve">Рюрика, </w:t>
      </w:r>
      <w:r w:rsidRPr="00AC60D2">
        <w:rPr>
          <w:rFonts w:ascii="Times New Roman" w:eastAsia="Times New Roman" w:hAnsi="Times New Roman" w:cs="Times New Roman"/>
          <w:color w:val="000000"/>
          <w:sz w:val="28"/>
          <w:szCs w:val="28"/>
          <w:lang w:val="uk-UA" w:eastAsia="ru-RU"/>
        </w:rPr>
        <w:t>брати мабуть поділили між со</w:t>
      </w:r>
      <w:r w:rsidRPr="00AC60D2">
        <w:rPr>
          <w:rFonts w:ascii="Times New Roman" w:eastAsia="Times New Roman" w:hAnsi="Times New Roman" w:cs="Times New Roman"/>
          <w:color w:val="000000"/>
          <w:sz w:val="28"/>
          <w:szCs w:val="28"/>
          <w:lang w:val="uk-UA" w:eastAsia="ru-RU"/>
        </w:rPr>
        <w:softHyphen/>
        <w:t>бою; так виходило б з поділу волостей між їх синами.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Обидва</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залишили по два сини. Володар Ростислава і Володи</w:t>
      </w:r>
      <w:r w:rsidRPr="00AC60D2">
        <w:rPr>
          <w:rFonts w:ascii="Times New Roman" w:eastAsia="Times New Roman" w:hAnsi="Times New Roman" w:cs="Times New Roman"/>
          <w:color w:val="000000"/>
          <w:sz w:val="28"/>
          <w:szCs w:val="28"/>
          <w:lang w:val="uk-UA" w:eastAsia="ru-RU"/>
        </w:rPr>
        <w:softHyphen/>
        <w:t>мира, що в наших літописах зветься часто в здрібнілій формі - Володимирком. Василько - Юрія (Длугош, що використав тут якесь втрачене для нас руське джерело, зве його Григорієм, але це імя не вживалося між князями) - і Івана.</w:t>
      </w:r>
      <w:r>
        <w:rPr>
          <w:rFonts w:ascii="Times New Roman" w:eastAsia="Times New Roman" w:hAnsi="Times New Roman" w:cs="Times New Roman"/>
          <w:color w:val="000000"/>
          <w:sz w:val="28"/>
          <w:szCs w:val="28"/>
          <w:lang w:val="uk-UA" w:eastAsia="ru-RU"/>
        </w:rPr>
        <w:t xml:space="preserve"> Ростислав дістав Перемишль, Во</w:t>
      </w:r>
      <w:r w:rsidRPr="00AC60D2">
        <w:rPr>
          <w:rFonts w:ascii="Times New Roman" w:eastAsia="Times New Roman" w:hAnsi="Times New Roman" w:cs="Times New Roman"/>
          <w:color w:val="000000"/>
          <w:sz w:val="28"/>
          <w:szCs w:val="28"/>
          <w:lang w:val="uk-UA" w:eastAsia="ru-RU"/>
        </w:rPr>
        <w:t xml:space="preserve">лодар - </w:t>
      </w:r>
      <w:r w:rsidRPr="00AC60D2">
        <w:rPr>
          <w:rFonts w:ascii="Times New Roman" w:eastAsia="Times New Roman" w:hAnsi="Times New Roman" w:cs="Times New Roman"/>
          <w:color w:val="000000"/>
          <w:sz w:val="28"/>
          <w:szCs w:val="28"/>
          <w:lang w:eastAsia="ru-RU"/>
        </w:rPr>
        <w:t xml:space="preserve">Звенигород. </w:t>
      </w:r>
      <w:r w:rsidRPr="00AC60D2">
        <w:rPr>
          <w:rFonts w:ascii="Times New Roman" w:eastAsia="Times New Roman" w:hAnsi="Times New Roman" w:cs="Times New Roman"/>
          <w:color w:val="000000"/>
          <w:sz w:val="28"/>
          <w:szCs w:val="28"/>
          <w:lang w:val="uk-UA" w:eastAsia="ru-RU"/>
        </w:rPr>
        <w:t>Як поділилися Васильковичі, власне, не знати; старший мусив дістати Галич, молодший Теребовль; коли Юрій, що згадується на першому місці з-поміж них,</w:t>
      </w:r>
      <w:r w:rsidR="00B23B3B">
        <w:rPr>
          <w:rFonts w:ascii="Times New Roman" w:eastAsia="Times New Roman" w:hAnsi="Times New Roman" w:cs="Times New Roman"/>
          <w:color w:val="000000"/>
          <w:sz w:val="28"/>
          <w:szCs w:val="28"/>
          <w:lang w:val="uk-UA" w:eastAsia="ru-RU"/>
        </w:rPr>
        <w:t xml:space="preserve"> був старший, то він мусив ді</w:t>
      </w:r>
      <w:r>
        <w:rPr>
          <w:rFonts w:ascii="Times New Roman" w:eastAsia="Times New Roman" w:hAnsi="Times New Roman" w:cs="Times New Roman"/>
          <w:color w:val="000000"/>
          <w:sz w:val="28"/>
          <w:szCs w:val="28"/>
          <w:lang w:val="uk-UA" w:eastAsia="ru-RU"/>
        </w:rPr>
        <w:t>ста</w:t>
      </w:r>
      <w:r w:rsidRPr="00AC60D2">
        <w:rPr>
          <w:rFonts w:ascii="Times New Roman" w:eastAsia="Times New Roman" w:hAnsi="Times New Roman" w:cs="Times New Roman"/>
          <w:color w:val="000000"/>
          <w:sz w:val="28"/>
          <w:szCs w:val="28"/>
          <w:lang w:val="uk-UA" w:eastAsia="ru-RU"/>
        </w:rPr>
        <w:t>ти Галич</w:t>
      </w:r>
      <w:r w:rsidRPr="00BE2D83">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820F04" w:rsidRDefault="00212BAC" w:rsidP="00212BAC">
      <w:pPr>
        <w:spacing w:after="0" w:line="240" w:lineRule="auto"/>
        <w:rPr>
          <w:rFonts w:ascii="Times New Roman" w:eastAsia="Times New Roman" w:hAnsi="Times New Roman" w:cs="Times New Roman"/>
          <w:b/>
          <w:bCs/>
          <w:sz w:val="24"/>
          <w:szCs w:val="24"/>
          <w:lang w:eastAsia="ru-RU"/>
        </w:rPr>
      </w:pPr>
      <w:r w:rsidRPr="00BE2D83">
        <w:rPr>
          <w:rFonts w:ascii="Times New Roman" w:eastAsia="Times New Roman" w:hAnsi="Times New Roman" w:cs="Times New Roman"/>
          <w:color w:val="000000"/>
          <w:sz w:val="24"/>
          <w:szCs w:val="24"/>
          <w:vertAlign w:val="superscript"/>
          <w:lang w:val="uk-UA" w:eastAsia="ru-RU"/>
        </w:rPr>
        <w:t>1</w:t>
      </w:r>
      <w:r w:rsidRPr="00820F04">
        <w:rPr>
          <w:rFonts w:ascii="Times New Roman" w:eastAsia="Times New Roman" w:hAnsi="Times New Roman" w:cs="Times New Roman"/>
          <w:color w:val="000000"/>
          <w:sz w:val="24"/>
          <w:szCs w:val="24"/>
          <w:lang w:val="uk-UA" w:eastAsia="ru-RU"/>
        </w:rPr>
        <w:t>Єдине джерело про поділ Галичини після смерті Ростиславичів і про її життя між 1124 і 1140 р. - Длуґош (І с. 533 і 536), що тут мабуть використав якесь руське втрачене джерело (див. про це у прим.10). Зв</w:t>
      </w:r>
      <w:r>
        <w:rPr>
          <w:rFonts w:ascii="Times New Roman" w:eastAsia="Times New Roman" w:hAnsi="Times New Roman" w:cs="Times New Roman"/>
          <w:color w:val="000000"/>
          <w:sz w:val="24"/>
          <w:szCs w:val="24"/>
          <w:lang w:val="uk-UA" w:eastAsia="ru-RU"/>
        </w:rPr>
        <w:t>істки його про Галичину з 1124-</w:t>
      </w:r>
      <w:r w:rsidRPr="00820F04">
        <w:rPr>
          <w:rFonts w:ascii="Times New Roman" w:eastAsia="Times New Roman" w:hAnsi="Times New Roman" w:cs="Times New Roman"/>
          <w:color w:val="000000"/>
          <w:sz w:val="24"/>
          <w:szCs w:val="24"/>
          <w:lang w:val="uk-UA" w:eastAsia="ru-RU"/>
        </w:rPr>
        <w:t xml:space="preserve">8 рр. не будять ніяких підозрінь і загально прийняті в науці. Але і він говорить тільки про </w:t>
      </w:r>
      <w:r w:rsidRPr="00820F04">
        <w:rPr>
          <w:rFonts w:ascii="Times New Roman" w:eastAsia="Times New Roman" w:hAnsi="Times New Roman" w:cs="Times New Roman"/>
          <w:color w:val="000000"/>
          <w:sz w:val="24"/>
          <w:szCs w:val="24"/>
          <w:lang w:eastAsia="ru-RU"/>
        </w:rPr>
        <w:t>волост</w:t>
      </w:r>
      <w:r w:rsidRPr="00820F04">
        <w:rPr>
          <w:rFonts w:ascii="Times New Roman" w:eastAsia="Times New Roman" w:hAnsi="Times New Roman" w:cs="Times New Roman"/>
          <w:color w:val="000000"/>
          <w:sz w:val="24"/>
          <w:szCs w:val="24"/>
          <w:lang w:val="uk-UA" w:eastAsia="ru-RU"/>
        </w:rPr>
        <w:t>і</w:t>
      </w:r>
      <w:r w:rsidRPr="00820F04">
        <w:rPr>
          <w:rFonts w:ascii="Times New Roman" w:eastAsia="Times New Roman" w:hAnsi="Times New Roman" w:cs="Times New Roman"/>
          <w:color w:val="000000"/>
          <w:sz w:val="24"/>
          <w:szCs w:val="24"/>
          <w:lang w:eastAsia="ru-RU"/>
        </w:rPr>
        <w:t xml:space="preserve"> </w:t>
      </w:r>
      <w:r w:rsidRPr="00820F04">
        <w:rPr>
          <w:rFonts w:ascii="Times New Roman" w:eastAsia="Times New Roman" w:hAnsi="Times New Roman" w:cs="Times New Roman"/>
          <w:color w:val="000000"/>
          <w:sz w:val="24"/>
          <w:szCs w:val="24"/>
          <w:lang w:val="uk-UA" w:eastAsia="ru-RU"/>
        </w:rPr>
        <w:t xml:space="preserve">Володаревичів: Ростислав дістав Перемишль, Володар </w:t>
      </w:r>
      <w:r w:rsidRPr="00820F04">
        <w:rPr>
          <w:rFonts w:ascii="Times New Roman" w:eastAsia="Times New Roman" w:hAnsi="Times New Roman" w:cs="Times New Roman"/>
          <w:color w:val="000000"/>
          <w:sz w:val="24"/>
          <w:szCs w:val="24"/>
          <w:lang w:eastAsia="ru-RU"/>
        </w:rPr>
        <w:t xml:space="preserve">Звенигород; </w:t>
      </w:r>
      <w:r w:rsidRPr="00820F04">
        <w:rPr>
          <w:rFonts w:ascii="Times New Roman" w:eastAsia="Times New Roman" w:hAnsi="Times New Roman" w:cs="Times New Roman"/>
          <w:color w:val="000000"/>
          <w:sz w:val="24"/>
          <w:szCs w:val="24"/>
          <w:lang w:val="uk-UA" w:eastAsia="ru-RU"/>
        </w:rPr>
        <w:t>очевидно,...</w:t>
      </w:r>
    </w:p>
    <w:p w:rsidR="00212BAC" w:rsidRPr="00AC60D2" w:rsidRDefault="00212BAC" w:rsidP="00212BAC">
      <w:pPr>
        <w:spacing w:after="0" w:line="240" w:lineRule="auto"/>
        <w:ind w:firstLine="708"/>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-417-</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C60D2" w:rsidRDefault="00212BAC" w:rsidP="00212BAC">
      <w:pPr>
        <w:spacing w:after="0" w:line="240" w:lineRule="auto"/>
        <w:ind w:firstLine="708"/>
        <w:jc w:val="both"/>
        <w:rPr>
          <w:rFonts w:ascii="Times New Roman" w:eastAsia="Times New Roman" w:hAnsi="Times New Roman" w:cs="Times New Roman"/>
          <w:b/>
          <w:bCs/>
          <w:sz w:val="28"/>
          <w:szCs w:val="28"/>
          <w:lang w:val="uk-UA" w:eastAsia="ru-RU"/>
        </w:rPr>
      </w:pPr>
      <w:r w:rsidRPr="00AC60D2">
        <w:rPr>
          <w:rFonts w:ascii="Times New Roman" w:eastAsia="Times New Roman" w:hAnsi="Times New Roman" w:cs="Times New Roman"/>
          <w:color w:val="000000"/>
          <w:sz w:val="28"/>
          <w:szCs w:val="28"/>
          <w:lang w:val="uk-UA" w:eastAsia="ru-RU"/>
        </w:rPr>
        <w:t>Таким чином Галичина поділилася на чотири частини; це було небез</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печно. Друга небезпечність була б у тому, що не всі князі цього покоління, здається, дорівнювали своїм батькам здібно</w:t>
      </w:r>
      <w:r w:rsidRPr="00AC60D2">
        <w:rPr>
          <w:rFonts w:ascii="Times New Roman" w:eastAsia="Times New Roman" w:hAnsi="Times New Roman" w:cs="Times New Roman"/>
          <w:color w:val="000000"/>
          <w:sz w:val="28"/>
          <w:szCs w:val="28"/>
          <w:lang w:val="uk-UA" w:eastAsia="ru-RU"/>
        </w:rPr>
        <w:softHyphen/>
        <w:t>стями. Принаймні повний брак відомостей про яку-небудь діяль</w:t>
      </w:r>
      <w:r w:rsidRPr="00AC60D2">
        <w:rPr>
          <w:rFonts w:ascii="Times New Roman" w:eastAsia="Times New Roman" w:hAnsi="Times New Roman" w:cs="Times New Roman"/>
          <w:color w:val="000000"/>
          <w:sz w:val="28"/>
          <w:szCs w:val="28"/>
          <w:lang w:val="uk-UA" w:eastAsia="ru-RU"/>
        </w:rPr>
        <w:softHyphen/>
        <w:t>ність Васильковичів, їх зовсім незначне ста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новище в політиці могло б вказувати на те, що ці діти не дорівнювали батько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ві; але це мовчання може бути і просто випадковим, бо про галицьких князів і Галичину ми маємо надзвичайно бідні звістки, поки вона не злучилася знову, до купи</w:t>
      </w:r>
      <w:r w:rsidRPr="00AC60D2">
        <w:rPr>
          <w:rFonts w:ascii="Times New Roman" w:eastAsia="Times New Roman" w:hAnsi="Times New Roman" w:cs="Times New Roman"/>
          <w:b/>
          <w:bCs/>
          <w:color w:val="000000"/>
          <w:sz w:val="28"/>
          <w:szCs w:val="28"/>
          <w:lang w:val="uk-UA" w:eastAsia="ru-RU"/>
        </w:rPr>
        <w:t xml:space="preserve"> </w:t>
      </w:r>
      <w:r w:rsidRPr="006C2D24">
        <w:rPr>
          <w:rFonts w:ascii="Times New Roman" w:eastAsia="Times New Roman" w:hAnsi="Times New Roman" w:cs="Times New Roman"/>
          <w:bCs/>
          <w:color w:val="000000"/>
          <w:sz w:val="28"/>
          <w:szCs w:val="28"/>
          <w:lang w:val="uk-UA" w:eastAsia="ru-RU"/>
        </w:rPr>
        <w:t xml:space="preserve">через </w:t>
      </w:r>
      <w:r w:rsidRPr="00AC60D2">
        <w:rPr>
          <w:rFonts w:ascii="Times New Roman" w:eastAsia="Times New Roman" w:hAnsi="Times New Roman" w:cs="Times New Roman"/>
          <w:color w:val="000000"/>
          <w:sz w:val="28"/>
          <w:szCs w:val="28"/>
          <w:lang w:val="uk-UA" w:eastAsia="ru-RU"/>
        </w:rPr>
        <w:t>ранню смерть своїх князів і безоглядну діяльність меншого Во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лодаревича, Володимирка, і цей Володимирко, зібравши в своїх руках всі га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лицькі волості, не виступав на ширшу політичну арену.</w:t>
      </w:r>
    </w:p>
    <w:p w:rsidR="00212BAC" w:rsidRPr="00AC60D2" w:rsidRDefault="00212BAC" w:rsidP="00212BAC">
      <w:pPr>
        <w:spacing w:after="0" w:line="240" w:lineRule="auto"/>
        <w:ind w:firstLine="708"/>
        <w:jc w:val="both"/>
        <w:rPr>
          <w:rFonts w:ascii="Times New Roman" w:eastAsia="Times New Roman" w:hAnsi="Times New Roman" w:cs="Times New Roman"/>
          <w:b/>
          <w:bCs/>
          <w:sz w:val="28"/>
          <w:szCs w:val="28"/>
          <w:lang w:eastAsia="ru-RU"/>
        </w:rPr>
      </w:pPr>
      <w:r w:rsidRPr="00AC60D2">
        <w:rPr>
          <w:rFonts w:ascii="Times New Roman" w:eastAsia="Times New Roman" w:hAnsi="Times New Roman" w:cs="Times New Roman"/>
          <w:color w:val="000000"/>
          <w:sz w:val="28"/>
          <w:szCs w:val="28"/>
          <w:lang w:val="uk-UA" w:eastAsia="ru-RU"/>
        </w:rPr>
        <w:t>Спочатку після смерті батька Володаревичі жили у згоді між собою і йшли слідами батьківської політики. Маємо звістку, що вони спільно відпра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вили після </w:t>
      </w:r>
      <w:r w:rsidRPr="00AC60D2">
        <w:rPr>
          <w:rFonts w:ascii="Times New Roman" w:eastAsia="Times New Roman" w:hAnsi="Times New Roman" w:cs="Times New Roman"/>
          <w:color w:val="000000"/>
          <w:sz w:val="28"/>
          <w:szCs w:val="28"/>
          <w:lang w:eastAsia="ru-RU"/>
        </w:rPr>
        <w:t>смерт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батька військо на Польщу, і воно пограбувало пограниччя</w:t>
      </w:r>
      <w:r w:rsidRPr="00BE2D83">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 xml:space="preserve">. Але ця згода тривала не довго. Яка причина тому була, не знати; найлегше припустити, що вона вийшла від енергійного і безоглядного </w:t>
      </w:r>
      <w:r w:rsidRPr="00AC60D2">
        <w:rPr>
          <w:rFonts w:ascii="Times New Roman" w:eastAsia="Times New Roman" w:hAnsi="Times New Roman" w:cs="Times New Roman"/>
          <w:color w:val="000000"/>
          <w:sz w:val="28"/>
          <w:szCs w:val="28"/>
          <w:lang w:eastAsia="ru-RU"/>
        </w:rPr>
        <w:t xml:space="preserve">Володимирка. </w:t>
      </w:r>
      <w:r w:rsidRPr="00AC60D2">
        <w:rPr>
          <w:rFonts w:ascii="Times New Roman" w:eastAsia="Times New Roman" w:hAnsi="Times New Roman" w:cs="Times New Roman"/>
          <w:color w:val="000000"/>
          <w:sz w:val="28"/>
          <w:szCs w:val="28"/>
          <w:lang w:val="uk-UA" w:eastAsia="ru-RU"/>
        </w:rPr>
        <w:t xml:space="preserve">Почалася війна між Володаревичами - десь біля року 1126. Пустошили один другому </w:t>
      </w:r>
      <w:r w:rsidRPr="00AC60D2">
        <w:rPr>
          <w:rFonts w:ascii="Times New Roman" w:eastAsia="Times New Roman" w:hAnsi="Times New Roman" w:cs="Times New Roman"/>
          <w:color w:val="000000"/>
          <w:sz w:val="28"/>
          <w:szCs w:val="28"/>
          <w:lang w:eastAsia="ru-RU"/>
        </w:rPr>
        <w:t>волост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Ростислава підтримали Васильковичі, удався він також із скаргами до Мстислава Мономаховича, що обстав за них. Знаючи справедли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вий характер Мстислава, і це б промов</w:t>
      </w:r>
      <w:r w:rsidRPr="00AC60D2">
        <w:rPr>
          <w:rFonts w:ascii="Times New Roman" w:eastAsia="Times New Roman" w:hAnsi="Times New Roman" w:cs="Times New Roman"/>
          <w:color w:val="000000"/>
          <w:sz w:val="28"/>
          <w:szCs w:val="28"/>
          <w:lang w:val="uk-UA" w:eastAsia="ru-RU"/>
        </w:rPr>
        <w:softHyphen/>
        <w:t xml:space="preserve">ляло дуже сильно про те, що </w:t>
      </w:r>
      <w:r>
        <w:rPr>
          <w:rFonts w:ascii="Times New Roman" w:eastAsia="Times New Roman" w:hAnsi="Times New Roman" w:cs="Times New Roman"/>
          <w:color w:val="000000"/>
          <w:sz w:val="28"/>
          <w:szCs w:val="28"/>
          <w:lang w:val="uk-UA" w:eastAsia="ru-RU"/>
        </w:rPr>
        <w:t>завинив у цій суперечці Володи</w:t>
      </w:r>
      <w:r w:rsidRPr="00AC60D2">
        <w:rPr>
          <w:rFonts w:ascii="Times New Roman" w:eastAsia="Times New Roman" w:hAnsi="Times New Roman" w:cs="Times New Roman"/>
          <w:color w:val="000000"/>
          <w:sz w:val="28"/>
          <w:szCs w:val="28"/>
          <w:lang w:val="uk-UA" w:eastAsia="ru-RU"/>
        </w:rPr>
        <w:t>мирко, - що від нього вийшов початок усобиці.</w:t>
      </w:r>
    </w:p>
    <w:p w:rsidR="00212BAC" w:rsidRDefault="00212BAC" w:rsidP="00212BAC">
      <w:pPr>
        <w:spacing w:after="0" w:line="240" w:lineRule="auto"/>
        <w:ind w:firstLine="708"/>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Володимирко не піддався жаданням сторонників Ростислава і звернувся по поміч до Угорщини. Пригадую, що вже </w:t>
      </w:r>
      <w:r w:rsidRPr="00AC60D2">
        <w:rPr>
          <w:rFonts w:ascii="Times New Roman" w:eastAsia="Times New Roman" w:hAnsi="Times New Roman" w:cs="Times New Roman"/>
          <w:color w:val="000000"/>
          <w:sz w:val="28"/>
          <w:szCs w:val="28"/>
          <w:lang w:eastAsia="ru-RU"/>
        </w:rPr>
        <w:t>п</w:t>
      </w:r>
      <w:r w:rsidRPr="003B7F71">
        <w:rPr>
          <w:rFonts w:ascii="Times New Roman" w:eastAsia="Times New Roman" w:hAnsi="Times New Roman" w:cs="Times New Roman"/>
          <w:color w:val="000000"/>
          <w:sz w:val="28"/>
          <w:szCs w:val="28"/>
          <w:lang w:eastAsia="ru-RU"/>
        </w:rPr>
        <w:t>’</w:t>
      </w:r>
      <w:r w:rsidRPr="00AC60D2">
        <w:rPr>
          <w:rFonts w:ascii="Times New Roman" w:eastAsia="Times New Roman" w:hAnsi="Times New Roman" w:cs="Times New Roman"/>
          <w:color w:val="000000"/>
          <w:sz w:val="28"/>
          <w:szCs w:val="28"/>
          <w:lang w:eastAsia="ru-RU"/>
        </w:rPr>
        <w:t xml:space="preserve">ять </w:t>
      </w:r>
      <w:r>
        <w:rPr>
          <w:rFonts w:ascii="Times New Roman" w:eastAsia="Times New Roman" w:hAnsi="Times New Roman" w:cs="Times New Roman"/>
          <w:color w:val="000000"/>
          <w:sz w:val="28"/>
          <w:szCs w:val="28"/>
          <w:lang w:val="uk-UA" w:eastAsia="ru-RU"/>
        </w:rPr>
        <w:t>літ перед тим ц</w:t>
      </w:r>
      <w:r w:rsidRPr="00AC60D2">
        <w:rPr>
          <w:rFonts w:ascii="Times New Roman" w:eastAsia="Times New Roman" w:hAnsi="Times New Roman" w:cs="Times New Roman"/>
          <w:color w:val="000000"/>
          <w:sz w:val="28"/>
          <w:szCs w:val="28"/>
          <w:lang w:val="uk-UA" w:eastAsia="ru-RU"/>
        </w:rPr>
        <w:t xml:space="preserve">ей угорський король </w:t>
      </w:r>
      <w:r w:rsidRPr="00AC60D2">
        <w:rPr>
          <w:rFonts w:ascii="Times New Roman" w:eastAsia="Times New Roman" w:hAnsi="Times New Roman" w:cs="Times New Roman"/>
          <w:color w:val="000000"/>
          <w:sz w:val="28"/>
          <w:szCs w:val="28"/>
          <w:lang w:eastAsia="ru-RU"/>
        </w:rPr>
        <w:t xml:space="preserve">(Стефан </w:t>
      </w:r>
      <w:r>
        <w:rPr>
          <w:rFonts w:ascii="Times New Roman" w:eastAsia="Times New Roman" w:hAnsi="Times New Roman" w:cs="Times New Roman"/>
          <w:color w:val="000000"/>
          <w:sz w:val="28"/>
          <w:szCs w:val="28"/>
          <w:lang w:val="uk-UA" w:eastAsia="ru-RU"/>
        </w:rPr>
        <w:t>ІІ</w:t>
      </w:r>
      <w:r w:rsidRPr="00AC60D2">
        <w:rPr>
          <w:rFonts w:ascii="Times New Roman" w:eastAsia="Times New Roman" w:hAnsi="Times New Roman" w:cs="Times New Roman"/>
          <w:color w:val="000000"/>
          <w:sz w:val="28"/>
          <w:szCs w:val="28"/>
          <w:lang w:val="uk-UA" w:eastAsia="ru-RU"/>
        </w:rPr>
        <w:t xml:space="preserve">) показав охоту </w:t>
      </w:r>
      <w:r>
        <w:rPr>
          <w:rFonts w:ascii="Times New Roman" w:eastAsia="Times New Roman" w:hAnsi="Times New Roman" w:cs="Times New Roman"/>
          <w:color w:val="000000"/>
          <w:sz w:val="28"/>
          <w:szCs w:val="28"/>
          <w:lang w:val="uk-UA" w:eastAsia="ru-RU"/>
        </w:rPr>
        <w:t>втруч</w:t>
      </w:r>
      <w:r w:rsidRPr="00AC60D2">
        <w:rPr>
          <w:rFonts w:ascii="Times New Roman" w:eastAsia="Times New Roman" w:hAnsi="Times New Roman" w:cs="Times New Roman"/>
          <w:color w:val="000000"/>
          <w:sz w:val="28"/>
          <w:szCs w:val="28"/>
          <w:lang w:val="uk-UA" w:eastAsia="ru-RU"/>
        </w:rPr>
        <w:t>атися в руські справи, взявши участь в поході Ярослава на Мономаховичів, і Володар тоді був його союзником, допомагаючи (разом</w:t>
      </w:r>
    </w:p>
    <w:p w:rsidR="00212BAC" w:rsidRDefault="00212BAC" w:rsidP="00212BAC">
      <w:pPr>
        <w:spacing w:after="0" w:line="240" w:lineRule="auto"/>
        <w:ind w:firstLine="708"/>
        <w:rPr>
          <w:rFonts w:ascii="Times New Roman" w:eastAsia="Times New Roman" w:hAnsi="Times New Roman" w:cs="Times New Roman"/>
          <w:color w:val="000000"/>
          <w:sz w:val="28"/>
          <w:szCs w:val="28"/>
          <w:lang w:val="uk-UA" w:eastAsia="ru-RU"/>
        </w:rPr>
      </w:pPr>
    </w:p>
    <w:p w:rsidR="00212BAC" w:rsidRPr="003B7F71" w:rsidRDefault="00212BAC" w:rsidP="00212BAC">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color w:val="000000"/>
          <w:sz w:val="24"/>
          <w:szCs w:val="24"/>
          <w:lang w:val="uk-UA" w:eastAsia="ru-RU"/>
        </w:rPr>
        <w:t>…</w:t>
      </w:r>
      <w:r w:rsidRPr="003B7F71">
        <w:rPr>
          <w:rFonts w:ascii="Times New Roman" w:eastAsia="Times New Roman" w:hAnsi="Times New Roman" w:cs="Times New Roman"/>
          <w:color w:val="000000"/>
          <w:sz w:val="24"/>
          <w:szCs w:val="24"/>
          <w:lang w:val="uk-UA" w:eastAsia="ru-RU"/>
        </w:rPr>
        <w:t xml:space="preserve">Ростислав був старший. Васильковичів він згадує тільки принагідно під1128 р. - </w:t>
      </w:r>
      <w:r w:rsidRPr="003B7F71">
        <w:rPr>
          <w:rFonts w:ascii="Times New Roman" w:eastAsia="Times New Roman" w:hAnsi="Times New Roman" w:cs="Times New Roman"/>
          <w:color w:val="000000"/>
          <w:sz w:val="24"/>
          <w:szCs w:val="24"/>
          <w:lang w:val="en-US" w:eastAsia="ru-RU"/>
        </w:rPr>
        <w:t>Gregorii</w:t>
      </w:r>
      <w:r w:rsidRPr="003B7F71">
        <w:rPr>
          <w:rFonts w:ascii="Times New Roman" w:eastAsia="Times New Roman" w:hAnsi="Times New Roman" w:cs="Times New Roman"/>
          <w:color w:val="000000"/>
          <w:sz w:val="24"/>
          <w:szCs w:val="24"/>
          <w:lang w:val="uk-UA" w:eastAsia="ru-RU"/>
        </w:rPr>
        <w:t xml:space="preserve"> </w:t>
      </w:r>
      <w:r w:rsidRPr="003B7F71">
        <w:rPr>
          <w:rFonts w:ascii="Times New Roman" w:eastAsia="Times New Roman" w:hAnsi="Times New Roman" w:cs="Times New Roman"/>
          <w:color w:val="000000"/>
          <w:sz w:val="24"/>
          <w:szCs w:val="24"/>
          <w:lang w:val="en-US" w:eastAsia="ru-RU"/>
        </w:rPr>
        <w:t>et</w:t>
      </w:r>
      <w:r w:rsidRPr="003B7F71">
        <w:rPr>
          <w:rFonts w:ascii="Times New Roman" w:eastAsia="Times New Roman" w:hAnsi="Times New Roman" w:cs="Times New Roman"/>
          <w:color w:val="000000"/>
          <w:sz w:val="24"/>
          <w:szCs w:val="24"/>
          <w:lang w:val="uk-UA" w:eastAsia="ru-RU"/>
        </w:rPr>
        <w:t xml:space="preserve"> </w:t>
      </w:r>
      <w:r w:rsidRPr="003B7F71">
        <w:rPr>
          <w:rFonts w:ascii="Times New Roman" w:eastAsia="Times New Roman" w:hAnsi="Times New Roman" w:cs="Times New Roman"/>
          <w:color w:val="000000"/>
          <w:sz w:val="24"/>
          <w:szCs w:val="24"/>
          <w:lang w:val="en-US" w:eastAsia="ru-RU"/>
        </w:rPr>
        <w:t>Iwanii</w:t>
      </w:r>
      <w:r w:rsidRPr="003B7F71">
        <w:rPr>
          <w:rFonts w:ascii="Times New Roman" w:eastAsia="Times New Roman" w:hAnsi="Times New Roman" w:cs="Times New Roman"/>
          <w:color w:val="000000"/>
          <w:sz w:val="24"/>
          <w:szCs w:val="24"/>
          <w:lang w:val="uk-UA" w:eastAsia="ru-RU"/>
        </w:rPr>
        <w:t xml:space="preserve"> </w:t>
      </w:r>
      <w:r w:rsidRPr="003B7F71">
        <w:rPr>
          <w:rFonts w:ascii="Times New Roman" w:eastAsia="Times New Roman" w:hAnsi="Times New Roman" w:cs="Times New Roman"/>
          <w:color w:val="000000"/>
          <w:sz w:val="24"/>
          <w:szCs w:val="24"/>
          <w:lang w:val="en-US" w:eastAsia="ru-RU"/>
        </w:rPr>
        <w:t>Waszilkowicz</w:t>
      </w:r>
      <w:r w:rsidRPr="003B7F71">
        <w:rPr>
          <w:rFonts w:ascii="Times New Roman" w:eastAsia="Times New Roman" w:hAnsi="Times New Roman" w:cs="Times New Roman"/>
          <w:color w:val="000000"/>
          <w:sz w:val="24"/>
          <w:szCs w:val="24"/>
          <w:lang w:val="uk-UA" w:eastAsia="ru-RU"/>
        </w:rPr>
        <w:t xml:space="preserve">; з порядку імен можна б виводити, що той </w:t>
      </w:r>
      <w:r w:rsidRPr="003B7F71">
        <w:rPr>
          <w:rFonts w:ascii="Times New Roman" w:eastAsia="Times New Roman" w:hAnsi="Times New Roman" w:cs="Times New Roman"/>
          <w:color w:val="000000"/>
          <w:sz w:val="24"/>
          <w:szCs w:val="24"/>
          <w:lang w:val="en-US" w:eastAsia="ru-RU"/>
        </w:rPr>
        <w:t>Gregorius</w:t>
      </w:r>
      <w:r w:rsidRPr="003B7F71">
        <w:rPr>
          <w:rFonts w:ascii="Times New Roman" w:eastAsia="Times New Roman" w:hAnsi="Times New Roman" w:cs="Times New Roman"/>
          <w:color w:val="000000"/>
          <w:sz w:val="24"/>
          <w:szCs w:val="24"/>
          <w:lang w:val="uk-UA" w:eastAsia="ru-RU"/>
        </w:rPr>
        <w:t xml:space="preserve"> був старший. У Київському літопису під 1140 р. згадуються з галицьких князів Іван Василькович і Володимирко Володаревич (Іпат. с. 218): братів їх, мабуть, тоді не було вже на світі. Нижче довідуємося з нього (с. 221), що Іван княжив у Галичі. Очевидно, другою волостю був Теребовль, і коли Іван був молодший, то до смерті Юрія він мусив сидіти тут.</w:t>
      </w:r>
    </w:p>
    <w:p w:rsidR="00212BAC" w:rsidRPr="003B7F71" w:rsidRDefault="00212BAC" w:rsidP="00212BAC">
      <w:pPr>
        <w:spacing w:after="0" w:line="240" w:lineRule="auto"/>
        <w:jc w:val="both"/>
        <w:rPr>
          <w:rFonts w:ascii="Times New Roman" w:eastAsia="Times New Roman" w:hAnsi="Times New Roman" w:cs="Times New Roman"/>
          <w:sz w:val="24"/>
          <w:szCs w:val="24"/>
          <w:lang w:val="uk-UA" w:eastAsia="ru-RU"/>
        </w:rPr>
      </w:pPr>
      <w:r w:rsidRPr="00BE2D83">
        <w:rPr>
          <w:rFonts w:ascii="Times New Roman" w:eastAsia="Times New Roman" w:hAnsi="Times New Roman" w:cs="Times New Roman"/>
          <w:color w:val="000000"/>
          <w:sz w:val="24"/>
          <w:szCs w:val="24"/>
          <w:vertAlign w:val="superscript"/>
          <w:lang w:val="uk-UA" w:eastAsia="ru-RU"/>
        </w:rPr>
        <w:t>1</w:t>
      </w:r>
      <w:r w:rsidRPr="003B7F71">
        <w:rPr>
          <w:rFonts w:ascii="Times New Roman" w:eastAsia="Times New Roman" w:hAnsi="Times New Roman" w:cs="Times New Roman"/>
          <w:color w:val="000000"/>
          <w:sz w:val="24"/>
          <w:szCs w:val="24"/>
          <w:lang w:val="uk-UA" w:eastAsia="ru-RU"/>
        </w:rPr>
        <w:t>Длуґош І с. 533—4, про цю звістку див. у прим. 10, а ще повер</w:t>
      </w:r>
      <w:r w:rsidRPr="003B7F71">
        <w:rPr>
          <w:rFonts w:ascii="Times New Roman" w:eastAsia="Times New Roman" w:hAnsi="Times New Roman" w:cs="Times New Roman"/>
          <w:color w:val="000000"/>
          <w:sz w:val="24"/>
          <w:szCs w:val="24"/>
          <w:lang w:val="uk-UA" w:eastAsia="ru-RU"/>
        </w:rPr>
        <w:softHyphen/>
        <w:t>немось до неї пізніше; тут запримітимо тільки, що такі подробиці Длугошевого оповідання, як це, що „князі боячися самі йти“, висилають вій</w:t>
      </w:r>
      <w:r w:rsidRPr="003B7F71">
        <w:rPr>
          <w:rFonts w:ascii="Times New Roman" w:eastAsia="Times New Roman" w:hAnsi="Times New Roman" w:cs="Times New Roman"/>
          <w:color w:val="000000"/>
          <w:sz w:val="24"/>
          <w:szCs w:val="24"/>
          <w:lang w:val="uk-UA" w:eastAsia="ru-RU"/>
        </w:rPr>
        <w:softHyphen/>
        <w:t>сько на Польщу, а те „перейняте страхом, ледве діткнувшись по</w:t>
      </w:r>
      <w:r>
        <w:rPr>
          <w:rFonts w:ascii="Times New Roman" w:eastAsia="Times New Roman" w:hAnsi="Times New Roman" w:cs="Times New Roman"/>
          <w:color w:val="000000"/>
          <w:sz w:val="24"/>
          <w:szCs w:val="24"/>
          <w:lang w:val="uk-UA" w:eastAsia="ru-RU"/>
        </w:rPr>
        <w:t>-</w:t>
      </w:r>
      <w:r w:rsidRPr="003B7F71">
        <w:rPr>
          <w:rFonts w:ascii="Times New Roman" w:eastAsia="Times New Roman" w:hAnsi="Times New Roman" w:cs="Times New Roman"/>
          <w:color w:val="000000"/>
          <w:sz w:val="24"/>
          <w:szCs w:val="24"/>
          <w:lang w:val="uk-UA" w:eastAsia="ru-RU"/>
        </w:rPr>
        <w:t xml:space="preserve">льських границь“ вертається, — то вже </w:t>
      </w:r>
      <w:r w:rsidRPr="003B7F71">
        <w:rPr>
          <w:rFonts w:ascii="Times New Roman" w:eastAsia="Times New Roman" w:hAnsi="Times New Roman" w:cs="Times New Roman"/>
          <w:color w:val="000000"/>
          <w:sz w:val="24"/>
          <w:szCs w:val="24"/>
          <w:lang w:val="en-US" w:eastAsia="ru-RU"/>
        </w:rPr>
        <w:t>flosculi</w:t>
      </w:r>
      <w:r w:rsidRPr="003B7F71">
        <w:rPr>
          <w:rFonts w:ascii="Times New Roman" w:eastAsia="Times New Roman" w:hAnsi="Times New Roman" w:cs="Times New Roman"/>
          <w:color w:val="000000"/>
          <w:sz w:val="24"/>
          <w:szCs w:val="24"/>
          <w:lang w:val="uk-UA" w:eastAsia="ru-RU"/>
        </w:rPr>
        <w:t xml:space="preserve"> </w:t>
      </w:r>
      <w:r w:rsidRPr="003B7F71">
        <w:rPr>
          <w:rFonts w:ascii="Times New Roman" w:eastAsia="Times New Roman" w:hAnsi="Times New Roman" w:cs="Times New Roman"/>
          <w:color w:val="000000"/>
          <w:sz w:val="24"/>
          <w:szCs w:val="24"/>
          <w:lang w:val="en-US" w:eastAsia="ru-RU"/>
        </w:rPr>
        <w:t>Dlugossiani</w:t>
      </w:r>
      <w:r w:rsidRPr="003B7F71">
        <w:rPr>
          <w:rFonts w:ascii="Times New Roman" w:eastAsia="Times New Roman" w:hAnsi="Times New Roman" w:cs="Times New Roman"/>
          <w:color w:val="000000"/>
          <w:sz w:val="24"/>
          <w:szCs w:val="24"/>
          <w:lang w:val="uk-UA" w:eastAsia="ru-RU"/>
        </w:rPr>
        <w:t>.</w:t>
      </w:r>
    </w:p>
    <w:p w:rsidR="00212BAC" w:rsidRPr="003B7F71" w:rsidRDefault="00212BAC" w:rsidP="00212BAC">
      <w:pPr>
        <w:spacing w:after="0" w:line="240" w:lineRule="auto"/>
        <w:ind w:firstLine="708"/>
        <w:rPr>
          <w:rFonts w:ascii="Times New Roman" w:eastAsia="Times New Roman" w:hAnsi="Times New Roman" w:cs="Times New Roman"/>
          <w:b/>
          <w:bCs/>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-418-</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b/>
          <w:bCs/>
          <w:sz w:val="28"/>
          <w:szCs w:val="28"/>
          <w:lang w:eastAsia="ru-RU"/>
        </w:rPr>
      </w:pPr>
    </w:p>
    <w:p w:rsidR="00212BAC" w:rsidRPr="00AC60D2" w:rsidRDefault="00212BAC" w:rsidP="00212BAC">
      <w:pPr>
        <w:spacing w:after="0" w:line="240" w:lineRule="auto"/>
        <w:ind w:firstLine="459"/>
        <w:jc w:val="both"/>
        <w:rPr>
          <w:rFonts w:ascii="Times New Roman" w:eastAsia="Times New Roman" w:hAnsi="Times New Roman" w:cs="Times New Roman"/>
          <w:sz w:val="28"/>
          <w:szCs w:val="28"/>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з Васильком) Ярославу, - отже цей крок </w:t>
      </w:r>
      <w:r w:rsidRPr="00AC60D2">
        <w:rPr>
          <w:rFonts w:ascii="Times New Roman" w:eastAsia="Times New Roman" w:hAnsi="Times New Roman" w:cs="Times New Roman"/>
          <w:color w:val="000000"/>
          <w:sz w:val="28"/>
          <w:szCs w:val="28"/>
          <w:lang w:eastAsia="ru-RU"/>
        </w:rPr>
        <w:t xml:space="preserve">Володимирка, </w:t>
      </w:r>
      <w:r w:rsidRPr="00AC60D2">
        <w:rPr>
          <w:rFonts w:ascii="Times New Roman" w:eastAsia="Times New Roman" w:hAnsi="Times New Roman" w:cs="Times New Roman"/>
          <w:color w:val="000000"/>
          <w:sz w:val="28"/>
          <w:szCs w:val="28"/>
          <w:lang w:val="uk-UA" w:eastAsia="ru-RU"/>
        </w:rPr>
        <w:t xml:space="preserve">що він звернувся до угорського короля, не був чимсь незвичайним. Угорський король </w:t>
      </w:r>
      <w:r w:rsidRPr="00AC60D2">
        <w:rPr>
          <w:rFonts w:ascii="Times New Roman" w:eastAsia="Times New Roman" w:hAnsi="Times New Roman" w:cs="Times New Roman"/>
          <w:color w:val="000000"/>
          <w:sz w:val="28"/>
          <w:szCs w:val="28"/>
          <w:lang w:eastAsia="ru-RU"/>
        </w:rPr>
        <w:t>став н</w:t>
      </w:r>
      <w:r>
        <w:rPr>
          <w:rFonts w:ascii="Times New Roman" w:eastAsia="Times New Roman" w:hAnsi="Times New Roman" w:cs="Times New Roman"/>
          <w:color w:val="000000"/>
          <w:sz w:val="28"/>
          <w:szCs w:val="28"/>
          <w:lang w:val="uk-UA" w:eastAsia="ru-RU"/>
        </w:rPr>
        <w:t>а</w:t>
      </w:r>
      <w:r w:rsidRPr="00AC60D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боц</w:t>
      </w:r>
      <w:r w:rsidRPr="00AC60D2">
        <w:rPr>
          <w:rFonts w:ascii="Times New Roman" w:eastAsia="Times New Roman" w:hAnsi="Times New Roman" w:cs="Times New Roman"/>
          <w:color w:val="000000"/>
          <w:sz w:val="28"/>
          <w:szCs w:val="28"/>
          <w:lang w:val="uk-UA" w:eastAsia="ru-RU"/>
        </w:rPr>
        <w:t xml:space="preserve">і </w:t>
      </w:r>
      <w:r w:rsidRPr="00AC60D2">
        <w:rPr>
          <w:rFonts w:ascii="Times New Roman" w:eastAsia="Times New Roman" w:hAnsi="Times New Roman" w:cs="Times New Roman"/>
          <w:color w:val="000000"/>
          <w:sz w:val="28"/>
          <w:szCs w:val="28"/>
          <w:lang w:eastAsia="ru-RU"/>
        </w:rPr>
        <w:t xml:space="preserve">Володимирка, </w:t>
      </w:r>
      <w:r w:rsidRPr="00AC60D2">
        <w:rPr>
          <w:rFonts w:ascii="Times New Roman" w:eastAsia="Times New Roman" w:hAnsi="Times New Roman" w:cs="Times New Roman"/>
          <w:color w:val="000000"/>
          <w:sz w:val="28"/>
          <w:szCs w:val="28"/>
          <w:lang w:val="uk-UA" w:eastAsia="ru-RU"/>
        </w:rPr>
        <w:t>але його військо не надходило, а Ростислав уже змобілізувався і дістав поміч від своїх союзників. Посередники спробували закінчити справу без бою; у</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Щирці був з’їзд, де </w:t>
      </w:r>
      <w:r w:rsidRPr="00AC60D2">
        <w:rPr>
          <w:rFonts w:ascii="Times New Roman" w:eastAsia="Times New Roman" w:hAnsi="Times New Roman" w:cs="Times New Roman"/>
          <w:color w:val="000000"/>
          <w:sz w:val="28"/>
          <w:szCs w:val="28"/>
          <w:lang w:eastAsia="ru-RU"/>
        </w:rPr>
        <w:t>бояр</w:t>
      </w:r>
      <w:r w:rsidRPr="00AC60D2">
        <w:rPr>
          <w:rFonts w:ascii="Times New Roman" w:eastAsia="Times New Roman" w:hAnsi="Times New Roman" w:cs="Times New Roman"/>
          <w:color w:val="000000"/>
          <w:sz w:val="28"/>
          <w:szCs w:val="28"/>
          <w:lang w:val="uk-UA" w:eastAsia="ru-RU"/>
        </w:rPr>
        <w:t>и</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обох сторін довго трудилися над заклю</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ченням згоди, але з того нічого не вийшло. Тоді Ростислав з військом рушив</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на </w:t>
      </w:r>
      <w:r w:rsidRPr="00AC60D2">
        <w:rPr>
          <w:rFonts w:ascii="Times New Roman" w:eastAsia="Times New Roman" w:hAnsi="Times New Roman" w:cs="Times New Roman"/>
          <w:color w:val="000000"/>
          <w:sz w:val="28"/>
          <w:szCs w:val="28"/>
          <w:lang w:eastAsia="ru-RU"/>
        </w:rPr>
        <w:t xml:space="preserve">Звенигород </w:t>
      </w:r>
      <w:r w:rsidRPr="00AC60D2">
        <w:rPr>
          <w:rFonts w:ascii="Times New Roman" w:eastAsia="Times New Roman" w:hAnsi="Times New Roman" w:cs="Times New Roman"/>
          <w:color w:val="000000"/>
          <w:sz w:val="28"/>
          <w:szCs w:val="28"/>
          <w:lang w:val="uk-UA" w:eastAsia="ru-RU"/>
        </w:rPr>
        <w:t>і розпочав облогу, Але замок мав сильну залогу - три тисячі чоловік, як свідчить записка, і Ростислав після перших с</w:t>
      </w:r>
      <w:r w:rsidRPr="00AC60D2">
        <w:rPr>
          <w:rFonts w:ascii="Times New Roman" w:eastAsia="Times New Roman" w:hAnsi="Times New Roman" w:cs="Times New Roman"/>
          <w:color w:val="000000"/>
          <w:sz w:val="28"/>
          <w:szCs w:val="28"/>
          <w:lang w:eastAsia="ru-RU"/>
        </w:rPr>
        <w:t>про</w:t>
      </w:r>
      <w:r w:rsidRPr="00AC60D2">
        <w:rPr>
          <w:rFonts w:ascii="Times New Roman" w:eastAsia="Times New Roman" w:hAnsi="Times New Roman" w:cs="Times New Roman"/>
          <w:color w:val="000000"/>
          <w:sz w:val="28"/>
          <w:szCs w:val="28"/>
          <w:lang w:eastAsia="ru-RU"/>
        </w:rPr>
        <w:softHyphen/>
        <w:t xml:space="preserve">б </w:t>
      </w:r>
      <w:r w:rsidRPr="00AC60D2">
        <w:rPr>
          <w:rFonts w:ascii="Times New Roman" w:eastAsia="Times New Roman" w:hAnsi="Times New Roman" w:cs="Times New Roman"/>
          <w:color w:val="000000"/>
          <w:sz w:val="28"/>
          <w:szCs w:val="28"/>
          <w:lang w:val="uk-UA" w:eastAsia="ru-RU"/>
        </w:rPr>
        <w:t>мусив облогу припинити. Він вибрався потім наново, з біль</w:t>
      </w:r>
      <w:r w:rsidRPr="00AC60D2">
        <w:rPr>
          <w:rFonts w:ascii="Times New Roman" w:eastAsia="Times New Roman" w:hAnsi="Times New Roman" w:cs="Times New Roman"/>
          <w:color w:val="000000"/>
          <w:sz w:val="28"/>
          <w:szCs w:val="28"/>
          <w:lang w:val="uk-UA" w:eastAsia="ru-RU"/>
        </w:rPr>
        <w:softHyphen/>
        <w:t>шими силами, але і цього разу облога йому не вдалася</w:t>
      </w:r>
      <w:r w:rsidRPr="00BE2D83">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 xml:space="preserve">На цьому уривається звістка. Ми не знаємо, чи скінчилася на тому війна Володаревичів, чи тягнулася далі; очевидно тільки, що обидва брати утримали свої позиції і вкінці прийшло до якогось порозуміння між ними. Виводжу це з того, що після </w:t>
      </w:r>
      <w:r w:rsidRPr="00AC60D2">
        <w:rPr>
          <w:rFonts w:ascii="Times New Roman" w:eastAsia="Times New Roman" w:hAnsi="Times New Roman" w:cs="Times New Roman"/>
          <w:color w:val="000000"/>
          <w:sz w:val="28"/>
          <w:szCs w:val="28"/>
          <w:lang w:eastAsia="ru-RU"/>
        </w:rPr>
        <w:t>смерт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Ростислава </w:t>
      </w:r>
      <w:r w:rsidRPr="00AC60D2">
        <w:rPr>
          <w:rFonts w:ascii="Times New Roman" w:eastAsia="Times New Roman" w:hAnsi="Times New Roman" w:cs="Times New Roman"/>
          <w:color w:val="000000"/>
          <w:sz w:val="28"/>
          <w:szCs w:val="28"/>
          <w:lang w:val="uk-UA" w:eastAsia="ru-RU"/>
        </w:rPr>
        <w:t>відносини склалися нормально: Володимирко перей</w:t>
      </w:r>
      <w:r w:rsidRPr="00AC60D2">
        <w:rPr>
          <w:rFonts w:ascii="Times New Roman" w:eastAsia="Times New Roman" w:hAnsi="Times New Roman" w:cs="Times New Roman"/>
          <w:color w:val="000000"/>
          <w:sz w:val="28"/>
          <w:szCs w:val="28"/>
          <w:lang w:val="uk-UA" w:eastAsia="ru-RU"/>
        </w:rPr>
        <w:softHyphen/>
        <w:t xml:space="preserve">шов на старший стіл в Перемишль, </w:t>
      </w:r>
      <w:r w:rsidRPr="00AC60D2">
        <w:rPr>
          <w:rFonts w:ascii="Times New Roman" w:eastAsia="Times New Roman" w:hAnsi="Times New Roman" w:cs="Times New Roman"/>
          <w:color w:val="000000"/>
          <w:sz w:val="28"/>
          <w:szCs w:val="28"/>
          <w:lang w:eastAsia="ru-RU"/>
        </w:rPr>
        <w:t xml:space="preserve">а менший </w:t>
      </w:r>
      <w:r w:rsidRPr="00AC60D2">
        <w:rPr>
          <w:rFonts w:ascii="Times New Roman" w:eastAsia="Times New Roman" w:hAnsi="Times New Roman" w:cs="Times New Roman"/>
          <w:color w:val="000000"/>
          <w:sz w:val="28"/>
          <w:szCs w:val="28"/>
          <w:lang w:val="uk-UA" w:eastAsia="ru-RU"/>
        </w:rPr>
        <w:t xml:space="preserve">стіл, </w:t>
      </w:r>
      <w:r w:rsidRPr="00AC60D2">
        <w:rPr>
          <w:rFonts w:ascii="Times New Roman" w:eastAsia="Times New Roman" w:hAnsi="Times New Roman" w:cs="Times New Roman"/>
          <w:color w:val="000000"/>
          <w:sz w:val="28"/>
          <w:szCs w:val="28"/>
          <w:lang w:eastAsia="ru-RU"/>
        </w:rPr>
        <w:t xml:space="preserve">Звенигород, </w:t>
      </w:r>
      <w:r w:rsidRPr="00AC60D2">
        <w:rPr>
          <w:rFonts w:ascii="Times New Roman" w:eastAsia="Times New Roman" w:hAnsi="Times New Roman" w:cs="Times New Roman"/>
          <w:color w:val="000000"/>
          <w:sz w:val="28"/>
          <w:szCs w:val="28"/>
          <w:lang w:val="uk-UA" w:eastAsia="ru-RU"/>
        </w:rPr>
        <w:t xml:space="preserve">передав Ростиславовому сину Івану. Якби брати залишилися до смерті на ворожій стопі, цього б не було, а якби Володимирко переміг був брата, то певно ані Ростислав, ані його син не мав би частини у батьківській </w:t>
      </w:r>
      <w:r w:rsidRPr="00AC60D2">
        <w:rPr>
          <w:rFonts w:ascii="Times New Roman" w:eastAsia="Times New Roman" w:hAnsi="Times New Roman" w:cs="Times New Roman"/>
          <w:color w:val="000000"/>
          <w:sz w:val="28"/>
          <w:szCs w:val="28"/>
          <w:lang w:eastAsia="ru-RU"/>
        </w:rPr>
        <w:t>волост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не такий був Володимирко.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Ростислав помер десь у 1130-х роках. Коли у Всеволодовому поході на Волинь 1140 р. брали участь галицькі князі, з них згадуються тільки Володи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мирко і Іван Василькович. Правдопо</w:t>
      </w:r>
      <w:r w:rsidRPr="00AC60D2">
        <w:rPr>
          <w:rFonts w:ascii="Times New Roman" w:eastAsia="Times New Roman" w:hAnsi="Times New Roman" w:cs="Times New Roman"/>
          <w:color w:val="000000"/>
          <w:sz w:val="28"/>
          <w:szCs w:val="28"/>
          <w:lang w:val="uk-UA" w:eastAsia="ru-RU"/>
        </w:rPr>
        <w:softHyphen/>
        <w:t xml:space="preserve">дібно, тоді не було на світі ані Ростислава, ані Юрія Васильковича - зрештою нема сліду, аби вони тоді ще жили. Іван Василькович княжив тоді в Галичі, правдоподібно - сполучивши після </w:t>
      </w:r>
      <w:r w:rsidRPr="00AC60D2">
        <w:rPr>
          <w:rFonts w:ascii="Times New Roman" w:eastAsia="Times New Roman" w:hAnsi="Times New Roman" w:cs="Times New Roman"/>
          <w:color w:val="000000"/>
          <w:sz w:val="28"/>
          <w:szCs w:val="28"/>
          <w:lang w:eastAsia="ru-RU"/>
        </w:rPr>
        <w:t>смерт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брата всю батькову</w:t>
      </w:r>
      <w:r>
        <w:rPr>
          <w:rFonts w:ascii="Times New Roman" w:eastAsia="Times New Roman" w:hAnsi="Times New Roman" w:cs="Times New Roman"/>
          <w:color w:val="000000"/>
          <w:sz w:val="28"/>
          <w:szCs w:val="28"/>
          <w:lang w:val="uk-UA" w:eastAsia="ru-RU"/>
        </w:rPr>
        <w:t xml:space="preserve"> волость, Володимирко - у Пере</w:t>
      </w:r>
      <w:r w:rsidRPr="00AC60D2">
        <w:rPr>
          <w:rFonts w:ascii="Times New Roman" w:eastAsia="Times New Roman" w:hAnsi="Times New Roman" w:cs="Times New Roman"/>
          <w:color w:val="000000"/>
          <w:sz w:val="28"/>
          <w:szCs w:val="28"/>
          <w:lang w:val="uk-UA" w:eastAsia="ru-RU"/>
        </w:rPr>
        <w:t>мишлі, ві</w:t>
      </w:r>
      <w:r>
        <w:rPr>
          <w:rFonts w:ascii="Times New Roman" w:eastAsia="Times New Roman" w:hAnsi="Times New Roman" w:cs="Times New Roman"/>
          <w:color w:val="000000"/>
          <w:sz w:val="28"/>
          <w:szCs w:val="28"/>
          <w:lang w:val="uk-UA" w:eastAsia="ru-RU"/>
        </w:rPr>
        <w:t>д</w:t>
      </w:r>
      <w:r w:rsidRPr="00AC60D2">
        <w:rPr>
          <w:rFonts w:ascii="Times New Roman" w:eastAsia="Times New Roman" w:hAnsi="Times New Roman" w:cs="Times New Roman"/>
          <w:color w:val="000000"/>
          <w:sz w:val="28"/>
          <w:szCs w:val="28"/>
          <w:lang w:val="uk-UA" w:eastAsia="ru-RU"/>
        </w:rPr>
        <w:t>давши Рости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славовому сину Івану </w:t>
      </w:r>
      <w:r w:rsidRPr="00AC60D2">
        <w:rPr>
          <w:rFonts w:ascii="Times New Roman" w:eastAsia="Times New Roman" w:hAnsi="Times New Roman" w:cs="Times New Roman"/>
          <w:color w:val="000000"/>
          <w:sz w:val="28"/>
          <w:szCs w:val="28"/>
          <w:lang w:eastAsia="ru-RU"/>
        </w:rPr>
        <w:t xml:space="preserve">Звенигород, </w:t>
      </w:r>
      <w:r w:rsidRPr="00AC60D2">
        <w:rPr>
          <w:rFonts w:ascii="Times New Roman" w:eastAsia="Times New Roman" w:hAnsi="Times New Roman" w:cs="Times New Roman"/>
          <w:color w:val="000000"/>
          <w:sz w:val="28"/>
          <w:szCs w:val="28"/>
          <w:lang w:val="uk-UA" w:eastAsia="ru-RU"/>
        </w:rPr>
        <w:t xml:space="preserve">де бачимо його у 1144 </w:t>
      </w:r>
      <w:r w:rsidRPr="00AC60D2">
        <w:rPr>
          <w:rFonts w:ascii="Times New Roman" w:eastAsia="Times New Roman" w:hAnsi="Times New Roman" w:cs="Times New Roman"/>
          <w:color w:val="000000"/>
          <w:sz w:val="28"/>
          <w:szCs w:val="28"/>
          <w:lang w:val="fr-FR" w:eastAsia="ru-RU"/>
        </w:rPr>
        <w:t>p.</w:t>
      </w:r>
      <w:r w:rsidRPr="00BE2D83">
        <w:rPr>
          <w:rFonts w:ascii="Times New Roman" w:eastAsia="Times New Roman" w:hAnsi="Times New Roman" w:cs="Times New Roman"/>
          <w:color w:val="000000"/>
          <w:sz w:val="28"/>
          <w:szCs w:val="28"/>
          <w:vertAlign w:val="superscript"/>
          <w:lang w:val="uk-UA" w:eastAsia="ru-RU"/>
        </w:rPr>
        <w:t>2</w:t>
      </w:r>
      <w:r w:rsidRPr="00AC60D2">
        <w:rPr>
          <w:rFonts w:ascii="Times New Roman" w:eastAsia="Times New Roman" w:hAnsi="Times New Roman" w:cs="Times New Roman"/>
          <w:color w:val="000000"/>
          <w:sz w:val="28"/>
          <w:szCs w:val="28"/>
          <w:lang w:val="fr-FR" w:eastAsia="ru-RU"/>
        </w:rPr>
        <w:t xml:space="preserve"> </w:t>
      </w:r>
      <w:r w:rsidRPr="00AC60D2">
        <w:rPr>
          <w:rFonts w:ascii="Times New Roman" w:eastAsia="Times New Roman" w:hAnsi="Times New Roman" w:cs="Times New Roman"/>
          <w:color w:val="000000"/>
          <w:sz w:val="28"/>
          <w:szCs w:val="28"/>
          <w:lang w:val="uk-UA" w:eastAsia="ru-RU"/>
        </w:rPr>
        <w:t>1141 р. помер і Іван Василькович у Галичі.</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BE2D83">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Длугош І с. 536—7; про цю звістку див у прим. 10.</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uk-UA" w:eastAsia="ru-RU"/>
        </w:rPr>
        <w:t>У звістці Київського літопису під 1140 р. читаємо: Всеволод</w:t>
      </w:r>
      <w:r w:rsidRPr="00B81AA5">
        <w:rPr>
          <w:rFonts w:ascii="Times New Roman" w:eastAsia="Times New Roman" w:hAnsi="Times New Roman" w:cs="Times New Roman"/>
          <w:b/>
          <w:bCs/>
          <w:color w:val="000000"/>
          <w:sz w:val="24"/>
          <w:szCs w:val="24"/>
          <w:shd w:val="clear" w:color="auto" w:fill="FFFFFF"/>
          <w:lang w:val="uk-UA" w:eastAsia="ru-RU"/>
        </w:rPr>
        <w:t xml:space="preserve"> </w:t>
      </w:r>
      <w:r w:rsidRPr="00BE2D83">
        <w:rPr>
          <w:rFonts w:ascii="Times New Roman" w:eastAsia="Times New Roman" w:hAnsi="Times New Roman" w:cs="Times New Roman"/>
          <w:bCs/>
          <w:color w:val="000000"/>
          <w:sz w:val="24"/>
          <w:szCs w:val="24"/>
          <w:shd w:val="clear" w:color="auto" w:fill="FFFFFF"/>
          <w:lang w:val="uk-UA" w:eastAsia="ru-RU"/>
        </w:rPr>
        <w:t>п</w:t>
      </w:r>
      <w:r w:rsidRPr="00B81AA5">
        <w:rPr>
          <w:rFonts w:ascii="Times New Roman" w:eastAsia="Times New Roman" w:hAnsi="Times New Roman" w:cs="Times New Roman"/>
          <w:color w:val="000000"/>
          <w:sz w:val="24"/>
          <w:szCs w:val="24"/>
          <w:shd w:val="clear" w:color="auto" w:fill="FFFFFF"/>
          <w:lang w:val="uk-UA" w:eastAsia="ru-RU"/>
        </w:rPr>
        <w:t xml:space="preserve">осла... </w:t>
      </w:r>
      <w:r w:rsidRPr="00B81AA5">
        <w:rPr>
          <w:rFonts w:ascii="Times New Roman" w:eastAsia="Times New Roman" w:hAnsi="Times New Roman" w:cs="Times New Roman"/>
          <w:color w:val="000000"/>
          <w:sz w:val="24"/>
          <w:szCs w:val="24"/>
          <w:shd w:val="clear" w:color="auto" w:fill="FFFFFF"/>
          <w:lang w:eastAsia="ru-RU"/>
        </w:rPr>
        <w:t xml:space="preserve">„Ивана </w:t>
      </w:r>
      <w:r w:rsidRPr="00B81AA5">
        <w:rPr>
          <w:rFonts w:ascii="Times New Roman" w:eastAsia="Times New Roman" w:hAnsi="Times New Roman" w:cs="Times New Roman"/>
          <w:color w:val="000000"/>
          <w:sz w:val="24"/>
          <w:szCs w:val="24"/>
          <w:shd w:val="clear" w:color="auto" w:fill="FFFFFF"/>
          <w:lang w:val="uk-UA" w:eastAsia="ru-RU"/>
        </w:rPr>
        <w:t xml:space="preserve">Васильковича </w:t>
      </w:r>
      <w:r w:rsidRPr="00B81AA5">
        <w:rPr>
          <w:rFonts w:ascii="Times New Roman" w:eastAsia="Times New Roman" w:hAnsi="Times New Roman" w:cs="Times New Roman"/>
          <w:color w:val="000000"/>
          <w:sz w:val="24"/>
          <w:szCs w:val="24"/>
          <w:shd w:val="clear" w:color="auto" w:fill="FFFFFF"/>
          <w:lang w:eastAsia="ru-RU"/>
        </w:rPr>
        <w:t xml:space="preserve">и </w:t>
      </w:r>
      <w:r w:rsidRPr="00B81AA5">
        <w:rPr>
          <w:rFonts w:ascii="Times New Roman" w:eastAsia="Times New Roman" w:hAnsi="Times New Roman" w:cs="Times New Roman"/>
          <w:color w:val="000000"/>
          <w:sz w:val="24"/>
          <w:szCs w:val="24"/>
          <w:shd w:val="clear" w:color="auto" w:fill="FFFFFF"/>
          <w:lang w:val="uk-UA" w:eastAsia="ru-RU"/>
        </w:rPr>
        <w:t xml:space="preserve">Володаревича </w:t>
      </w:r>
      <w:r w:rsidRPr="00B81AA5">
        <w:rPr>
          <w:rFonts w:ascii="Times New Roman" w:eastAsia="Times New Roman" w:hAnsi="Times New Roman" w:cs="Times New Roman"/>
          <w:color w:val="000000"/>
          <w:sz w:val="24"/>
          <w:szCs w:val="24"/>
          <w:shd w:val="clear" w:color="auto" w:fill="FFFFFF"/>
          <w:lang w:eastAsia="ru-RU"/>
        </w:rPr>
        <w:t xml:space="preserve">изъ Галича Володимирка“, </w:t>
      </w:r>
      <w:r w:rsidRPr="00B81AA5">
        <w:rPr>
          <w:rFonts w:ascii="Times New Roman" w:eastAsia="Times New Roman" w:hAnsi="Times New Roman" w:cs="Times New Roman"/>
          <w:color w:val="000000"/>
          <w:sz w:val="24"/>
          <w:szCs w:val="24"/>
          <w:shd w:val="clear" w:color="auto" w:fill="FFFFFF"/>
          <w:lang w:val="uk-UA" w:eastAsia="ru-RU"/>
        </w:rPr>
        <w:t>нижче,</w:t>
      </w:r>
      <w:r>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під 1141 </w:t>
      </w:r>
      <w:r w:rsidRPr="00B81AA5">
        <w:rPr>
          <w:rFonts w:ascii="Times New Roman" w:eastAsia="Times New Roman" w:hAnsi="Times New Roman" w:cs="Times New Roman"/>
          <w:color w:val="000000"/>
          <w:sz w:val="24"/>
          <w:szCs w:val="24"/>
          <w:shd w:val="clear" w:color="auto" w:fill="FFFFFF"/>
          <w:lang w:eastAsia="ru-RU"/>
        </w:rPr>
        <w:t xml:space="preserve">р.: „Сего </w:t>
      </w:r>
      <w:r w:rsidRPr="00B81AA5">
        <w:rPr>
          <w:rFonts w:ascii="Times New Roman" w:eastAsia="Times New Roman" w:hAnsi="Times New Roman" w:cs="Times New Roman"/>
          <w:color w:val="000000"/>
          <w:sz w:val="24"/>
          <w:szCs w:val="24"/>
          <w:shd w:val="clear" w:color="auto" w:fill="FFFFFF"/>
          <w:lang w:val="uk-UA" w:eastAsia="ru-RU"/>
        </w:rPr>
        <w:t xml:space="preserve">же лета преставися у Галичи Васильковичь </w:t>
      </w:r>
      <w:r w:rsidRPr="00B81AA5">
        <w:rPr>
          <w:rFonts w:ascii="Times New Roman" w:eastAsia="Times New Roman" w:hAnsi="Times New Roman" w:cs="Times New Roman"/>
          <w:color w:val="000000"/>
          <w:sz w:val="24"/>
          <w:szCs w:val="24"/>
          <w:shd w:val="clear" w:color="auto" w:fill="FFFFFF"/>
          <w:lang w:eastAsia="ru-RU"/>
        </w:rPr>
        <w:t>Иванъ, и прия</w:t>
      </w:r>
      <w:r w:rsidRPr="00B81AA5">
        <w:rPr>
          <w:rFonts w:ascii="Times New Roman" w:eastAsia="Times New Roman" w:hAnsi="Times New Roman" w:cs="Times New Roman"/>
          <w:color w:val="000000"/>
          <w:sz w:val="24"/>
          <w:szCs w:val="24"/>
          <w:shd w:val="clear" w:color="auto" w:fill="FFFFFF"/>
          <w:lang w:val="uk-UA" w:eastAsia="ru-RU"/>
        </w:rPr>
        <w:t xml:space="preserve"> волость </w:t>
      </w:r>
      <w:r w:rsidRPr="00B81AA5">
        <w:rPr>
          <w:rFonts w:ascii="Times New Roman" w:eastAsia="Times New Roman" w:hAnsi="Times New Roman" w:cs="Times New Roman"/>
          <w:color w:val="000000"/>
          <w:sz w:val="24"/>
          <w:szCs w:val="24"/>
          <w:shd w:val="clear" w:color="auto" w:fill="FFFFFF"/>
          <w:lang w:eastAsia="ru-RU"/>
        </w:rPr>
        <w:t xml:space="preserve">его </w:t>
      </w:r>
      <w:r w:rsidRPr="00B81AA5">
        <w:rPr>
          <w:rFonts w:ascii="Times New Roman" w:eastAsia="Times New Roman" w:hAnsi="Times New Roman" w:cs="Times New Roman"/>
          <w:color w:val="000000"/>
          <w:sz w:val="24"/>
          <w:szCs w:val="24"/>
          <w:shd w:val="clear" w:color="auto" w:fill="FFFFFF"/>
          <w:lang w:val="uk-UA" w:eastAsia="ru-RU"/>
        </w:rPr>
        <w:t>Володимирко Володарев</w:t>
      </w:r>
      <w:r w:rsidRPr="00B81AA5">
        <w:rPr>
          <w:rFonts w:ascii="Times New Roman" w:eastAsia="Times New Roman" w:hAnsi="Times New Roman" w:cs="Times New Roman"/>
          <w:color w:val="000000"/>
          <w:sz w:val="24"/>
          <w:szCs w:val="24"/>
          <w:shd w:val="clear" w:color="auto" w:fill="FFFFFF"/>
          <w:lang w:eastAsia="ru-RU"/>
        </w:rPr>
        <w:t>ичъ</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eastAsia="ru-RU"/>
        </w:rPr>
        <w:t>седе</w:t>
      </w:r>
      <w:r w:rsidRPr="00B81AA5">
        <w:rPr>
          <w:rFonts w:ascii="Times New Roman" w:eastAsia="Times New Roman" w:hAnsi="Times New Roman" w:cs="Times New Roman"/>
          <w:b/>
          <w:bCs/>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eastAsia="ru-RU"/>
        </w:rPr>
        <w:t xml:space="preserve">во </w:t>
      </w:r>
      <w:r w:rsidRPr="00B81AA5">
        <w:rPr>
          <w:rFonts w:ascii="Times New Roman" w:eastAsia="Times New Roman" w:hAnsi="Times New Roman" w:cs="Times New Roman"/>
          <w:color w:val="000000"/>
          <w:sz w:val="24"/>
          <w:szCs w:val="24"/>
          <w:shd w:val="clear" w:color="auto" w:fill="FFFFFF"/>
          <w:lang w:val="uk-UA" w:eastAsia="ru-RU"/>
        </w:rPr>
        <w:t xml:space="preserve">обою </w:t>
      </w:r>
      <w:r w:rsidRPr="00B81AA5">
        <w:rPr>
          <w:rFonts w:ascii="Times New Roman" w:eastAsia="Times New Roman" w:hAnsi="Times New Roman" w:cs="Times New Roman"/>
          <w:color w:val="000000"/>
          <w:sz w:val="24"/>
          <w:szCs w:val="24"/>
          <w:shd w:val="clear" w:color="auto" w:fill="FFFFFF"/>
          <w:lang w:eastAsia="ru-RU"/>
        </w:rPr>
        <w:t>волостью</w:t>
      </w:r>
      <w:r w:rsidRPr="00B81AA5">
        <w:rPr>
          <w:rFonts w:ascii="Times New Roman" w:eastAsia="Times New Roman" w:hAnsi="Times New Roman" w:cs="Times New Roman"/>
          <w:b/>
          <w:bCs/>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княжа </w:t>
      </w:r>
      <w:r w:rsidRPr="00B81AA5">
        <w:rPr>
          <w:rFonts w:ascii="Times New Roman" w:eastAsia="Times New Roman" w:hAnsi="Times New Roman" w:cs="Times New Roman"/>
          <w:color w:val="000000"/>
          <w:sz w:val="24"/>
          <w:szCs w:val="24"/>
          <w:shd w:val="clear" w:color="auto" w:fill="FFFFFF"/>
          <w:lang w:eastAsia="ru-RU"/>
        </w:rPr>
        <w:t xml:space="preserve">въ </w:t>
      </w:r>
      <w:r w:rsidRPr="00B81AA5">
        <w:rPr>
          <w:rFonts w:ascii="Times New Roman" w:eastAsia="Times New Roman" w:hAnsi="Times New Roman" w:cs="Times New Roman"/>
          <w:color w:val="000000"/>
          <w:sz w:val="24"/>
          <w:szCs w:val="24"/>
          <w:shd w:val="clear" w:color="auto" w:fill="FFFFFF"/>
          <w:lang w:val="uk-UA" w:eastAsia="ru-RU"/>
        </w:rPr>
        <w:t>Галичи“. Отже є неузгодженість у словах літопису: раз чуємо, що 1140 р. був у Галичі Володимирко, другий — що був там Іван, а Вододимирко прийшов тільки 1141 р. сюди.</w:t>
      </w:r>
      <w:r w:rsidRPr="00B81AA5">
        <w:rPr>
          <w:rFonts w:ascii="Times New Roman" w:eastAsia="Times New Roman" w:hAnsi="Times New Roman" w:cs="Times New Roman"/>
          <w:b/>
          <w:bCs/>
          <w:color w:val="000000"/>
          <w:sz w:val="24"/>
          <w:szCs w:val="24"/>
          <w:shd w:val="clear" w:color="auto" w:fill="FFFFFF"/>
          <w:lang w:val="uk-UA" w:eastAsia="ru-RU"/>
        </w:rPr>
        <w:t xml:space="preserve"> У</w:t>
      </w:r>
      <w:r w:rsidRPr="00B81AA5">
        <w:rPr>
          <w:rFonts w:ascii="Times New Roman" w:eastAsia="Times New Roman" w:hAnsi="Times New Roman" w:cs="Times New Roman"/>
          <w:color w:val="000000"/>
          <w:sz w:val="24"/>
          <w:szCs w:val="24"/>
          <w:shd w:val="clear" w:color="auto" w:fill="FFFFFF"/>
          <w:lang w:val="uk-UA" w:eastAsia="ru-RU"/>
        </w:rPr>
        <w:t xml:space="preserve"> виборі не можна, вагатись: звістка 1141 р. говорить про це далеко докладніше і свідоміше.</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-419-</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val="uk-UA" w:eastAsia="ru-RU"/>
        </w:rPr>
      </w:pPr>
      <w:r w:rsidRPr="00AC60D2">
        <w:rPr>
          <w:rFonts w:ascii="Times New Roman" w:eastAsia="Times New Roman" w:hAnsi="Times New Roman" w:cs="Times New Roman"/>
          <w:color w:val="000000"/>
          <w:sz w:val="28"/>
          <w:szCs w:val="28"/>
          <w:lang w:val="uk-UA" w:eastAsia="ru-RU"/>
        </w:rPr>
        <w:t xml:space="preserve">Його </w:t>
      </w:r>
      <w:r w:rsidRPr="00AC60D2">
        <w:rPr>
          <w:rFonts w:ascii="Times New Roman" w:eastAsia="Times New Roman" w:hAnsi="Times New Roman" w:cs="Times New Roman"/>
          <w:color w:val="000000"/>
          <w:sz w:val="28"/>
          <w:szCs w:val="28"/>
          <w:lang w:eastAsia="ru-RU"/>
        </w:rPr>
        <w:t>волост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взяв собі Володимирко і переніс свою столицю до Галича, </w:t>
      </w:r>
      <w:r w:rsidRPr="00AC60D2">
        <w:rPr>
          <w:rFonts w:ascii="Times New Roman" w:eastAsia="Times New Roman" w:hAnsi="Times New Roman" w:cs="Times New Roman"/>
          <w:color w:val="000000"/>
          <w:sz w:val="28"/>
          <w:szCs w:val="28"/>
          <w:lang w:eastAsia="ru-RU"/>
        </w:rPr>
        <w:t xml:space="preserve">города </w:t>
      </w:r>
      <w:r w:rsidRPr="00AC60D2">
        <w:rPr>
          <w:rFonts w:ascii="Times New Roman" w:eastAsia="Times New Roman" w:hAnsi="Times New Roman" w:cs="Times New Roman"/>
          <w:color w:val="000000"/>
          <w:sz w:val="28"/>
          <w:szCs w:val="28"/>
          <w:lang w:val="uk-UA" w:eastAsia="ru-RU"/>
        </w:rPr>
        <w:t>більш центрального і особливо вигідного, відколи</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границі Галичини почали розширятися на південь і схід: у цьому напрямі, як побачимо нижче, мав звернені свої очі і сам Володимирко. Таким чином якихось три чверті або й більше Галичини злучилося в руках </w:t>
      </w:r>
      <w:r w:rsidRPr="00AC60D2">
        <w:rPr>
          <w:rFonts w:ascii="Times New Roman" w:eastAsia="Times New Roman" w:hAnsi="Times New Roman" w:cs="Times New Roman"/>
          <w:color w:val="000000"/>
          <w:sz w:val="28"/>
          <w:szCs w:val="28"/>
          <w:lang w:eastAsia="ru-RU"/>
        </w:rPr>
        <w:t xml:space="preserve">Володимирка, </w:t>
      </w:r>
      <w:r w:rsidRPr="00AC60D2">
        <w:rPr>
          <w:rFonts w:ascii="Times New Roman" w:eastAsia="Times New Roman" w:hAnsi="Times New Roman" w:cs="Times New Roman"/>
          <w:color w:val="000000"/>
          <w:sz w:val="28"/>
          <w:szCs w:val="28"/>
          <w:lang w:val="uk-UA" w:eastAsia="ru-RU"/>
        </w:rPr>
        <w:t>а Ростиславич, представник стар</w:t>
      </w:r>
      <w:r w:rsidRPr="00AC60D2">
        <w:rPr>
          <w:rFonts w:ascii="Times New Roman" w:eastAsia="Times New Roman" w:hAnsi="Times New Roman" w:cs="Times New Roman"/>
          <w:color w:val="000000"/>
          <w:sz w:val="28"/>
          <w:szCs w:val="28"/>
          <w:lang w:val="uk-UA" w:eastAsia="ru-RU"/>
        </w:rPr>
        <w:softHyphen/>
        <w:t xml:space="preserve">шої лінії, залишився при самій Звенигородській </w:t>
      </w:r>
      <w:r w:rsidRPr="00AC60D2">
        <w:rPr>
          <w:rFonts w:ascii="Times New Roman" w:eastAsia="Times New Roman" w:hAnsi="Times New Roman" w:cs="Times New Roman"/>
          <w:color w:val="000000"/>
          <w:sz w:val="28"/>
          <w:szCs w:val="28"/>
          <w:lang w:eastAsia="ru-RU"/>
        </w:rPr>
        <w:t>волост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легко, отже, міг собі за це відчувати кривду. Правдоподібно, між стриєм і</w:t>
      </w:r>
      <w:r w:rsidRPr="00AC60D2">
        <w:rPr>
          <w:rFonts w:ascii="Times New Roman" w:eastAsia="Times New Roman" w:hAnsi="Times New Roman" w:cs="Times New Roman"/>
          <w:b/>
          <w:bCs/>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племінником відносини не були дуже сердечні, і на цьому грунті виник епізод, що мав важливе значення в галицькій історії.</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На початку 1145 р., десь у другій половині січня, після різ</w:t>
      </w:r>
      <w:r w:rsidRPr="00AC60D2">
        <w:rPr>
          <w:rFonts w:ascii="Times New Roman" w:eastAsia="Times New Roman" w:hAnsi="Times New Roman" w:cs="Times New Roman"/>
          <w:color w:val="000000"/>
          <w:sz w:val="28"/>
          <w:szCs w:val="28"/>
          <w:lang w:val="uk-UA" w:eastAsia="ru-RU"/>
        </w:rPr>
        <w:softHyphen/>
        <w:t>двяних свят, після недавно відбутої кампанії з Всеволодом київ</w:t>
      </w:r>
      <w:r w:rsidRPr="00AC60D2">
        <w:rPr>
          <w:rFonts w:ascii="Times New Roman" w:eastAsia="Times New Roman" w:hAnsi="Times New Roman" w:cs="Times New Roman"/>
          <w:color w:val="000000"/>
          <w:sz w:val="28"/>
          <w:szCs w:val="28"/>
          <w:lang w:val="uk-UA" w:eastAsia="ru-RU"/>
        </w:rPr>
        <w:softHyphen/>
        <w:t xml:space="preserve">ським, що закінчилася не дуже славно для </w:t>
      </w:r>
      <w:r>
        <w:rPr>
          <w:rFonts w:ascii="Times New Roman" w:eastAsia="Times New Roman" w:hAnsi="Times New Roman" w:cs="Times New Roman"/>
          <w:color w:val="000000"/>
          <w:sz w:val="28"/>
          <w:szCs w:val="28"/>
          <w:lang w:eastAsia="ru-RU"/>
        </w:rPr>
        <w:t>Володимирка</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ви</w:t>
      </w:r>
      <w:r w:rsidRPr="00AC60D2">
        <w:rPr>
          <w:rFonts w:ascii="Times New Roman" w:eastAsia="Times New Roman" w:hAnsi="Times New Roman" w:cs="Times New Roman"/>
          <w:color w:val="000000"/>
          <w:sz w:val="28"/>
          <w:szCs w:val="28"/>
          <w:lang w:val="uk-UA" w:eastAsia="ru-RU"/>
        </w:rPr>
        <w:softHyphen/>
        <w:t xml:space="preserve">брався Володнмирко з Галича на лови до Тисмениці. Скориставшись відсутністю князя, </w:t>
      </w:r>
      <w:r w:rsidRPr="00AC60D2">
        <w:rPr>
          <w:rFonts w:ascii="Times New Roman" w:eastAsia="Times New Roman" w:hAnsi="Times New Roman" w:cs="Times New Roman"/>
          <w:color w:val="000000"/>
          <w:sz w:val="28"/>
          <w:szCs w:val="28"/>
          <w:lang w:eastAsia="ru-RU"/>
        </w:rPr>
        <w:t>„</w:t>
      </w:r>
      <w:r w:rsidRPr="00AC60D2">
        <w:rPr>
          <w:rFonts w:ascii="Times New Roman" w:eastAsia="Times New Roman" w:hAnsi="Times New Roman" w:cs="Times New Roman"/>
          <w:color w:val="000000"/>
          <w:sz w:val="28"/>
          <w:szCs w:val="28"/>
          <w:lang w:val="uk-UA" w:eastAsia="ru-RU"/>
        </w:rPr>
        <w:t>г</w:t>
      </w:r>
      <w:r w:rsidRPr="00AC60D2">
        <w:rPr>
          <w:rFonts w:ascii="Times New Roman" w:eastAsia="Times New Roman" w:hAnsi="Times New Roman" w:cs="Times New Roman"/>
          <w:color w:val="000000"/>
          <w:sz w:val="28"/>
          <w:szCs w:val="28"/>
          <w:lang w:eastAsia="ru-RU"/>
        </w:rPr>
        <w:t>аличан</w:t>
      </w:r>
      <w:r w:rsidRPr="00AC60D2">
        <w:rPr>
          <w:rFonts w:ascii="Times New Roman" w:eastAsia="Times New Roman" w:hAnsi="Times New Roman" w:cs="Times New Roman"/>
          <w:color w:val="000000"/>
          <w:sz w:val="28"/>
          <w:szCs w:val="28"/>
          <w:lang w:val="uk-UA" w:eastAsia="ru-RU"/>
        </w:rPr>
        <w:t>и</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послали до Івана Ростиславича у </w:t>
      </w:r>
      <w:r w:rsidRPr="00AC60D2">
        <w:rPr>
          <w:rFonts w:ascii="Times New Roman" w:eastAsia="Times New Roman" w:hAnsi="Times New Roman" w:cs="Times New Roman"/>
          <w:color w:val="000000"/>
          <w:sz w:val="28"/>
          <w:szCs w:val="28"/>
          <w:lang w:eastAsia="ru-RU"/>
        </w:rPr>
        <w:t xml:space="preserve">Звенигород </w:t>
      </w:r>
      <w:r w:rsidRPr="00AC60D2">
        <w:rPr>
          <w:rFonts w:ascii="Times New Roman" w:eastAsia="Times New Roman" w:hAnsi="Times New Roman" w:cs="Times New Roman"/>
          <w:color w:val="000000"/>
          <w:sz w:val="28"/>
          <w:szCs w:val="28"/>
          <w:lang w:val="uk-UA" w:eastAsia="ru-RU"/>
        </w:rPr>
        <w:t>і закликали його в Галич княжити. Мусило бути щось подібне у них коли не умовлено наперед, то бодай до певної міри підго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товано, бо Іван згодився на це, і г</w:t>
      </w:r>
      <w:r w:rsidRPr="00AC60D2">
        <w:rPr>
          <w:rFonts w:ascii="Times New Roman" w:eastAsia="Times New Roman" w:hAnsi="Times New Roman" w:cs="Times New Roman"/>
          <w:color w:val="000000"/>
          <w:sz w:val="28"/>
          <w:szCs w:val="28"/>
          <w:lang w:eastAsia="ru-RU"/>
        </w:rPr>
        <w:t>аличан</w:t>
      </w:r>
      <w:r w:rsidRPr="00AC60D2">
        <w:rPr>
          <w:rFonts w:ascii="Times New Roman" w:eastAsia="Times New Roman" w:hAnsi="Times New Roman" w:cs="Times New Roman"/>
          <w:color w:val="000000"/>
          <w:sz w:val="28"/>
          <w:szCs w:val="28"/>
          <w:lang w:val="uk-UA" w:eastAsia="ru-RU"/>
        </w:rPr>
        <w:t>и</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його </w:t>
      </w:r>
      <w:r w:rsidRPr="00AC60D2">
        <w:rPr>
          <w:rFonts w:ascii="Times New Roman" w:eastAsia="Times New Roman" w:hAnsi="Times New Roman" w:cs="Times New Roman"/>
          <w:color w:val="000000"/>
          <w:sz w:val="28"/>
          <w:szCs w:val="28"/>
          <w:lang w:eastAsia="ru-RU"/>
        </w:rPr>
        <w:t xml:space="preserve">„въведоша к </w:t>
      </w:r>
      <w:r w:rsidRPr="00AC60D2">
        <w:rPr>
          <w:rFonts w:ascii="Times New Roman" w:eastAsia="Times New Roman" w:hAnsi="Times New Roman" w:cs="Times New Roman"/>
          <w:color w:val="000000"/>
          <w:sz w:val="28"/>
          <w:szCs w:val="28"/>
          <w:lang w:val="uk-UA" w:eastAsia="ru-RU"/>
        </w:rPr>
        <w:t xml:space="preserve">собе в Галичь“. Коли вість про це дійшла до </w:t>
      </w:r>
      <w:r w:rsidRPr="00AC60D2">
        <w:rPr>
          <w:rFonts w:ascii="Times New Roman" w:eastAsia="Times New Roman" w:hAnsi="Times New Roman" w:cs="Times New Roman"/>
          <w:color w:val="000000"/>
          <w:sz w:val="28"/>
          <w:szCs w:val="28"/>
          <w:lang w:eastAsia="ru-RU"/>
        </w:rPr>
        <w:t xml:space="preserve">Володимирка, </w:t>
      </w:r>
      <w:r w:rsidRPr="00AC60D2">
        <w:rPr>
          <w:rFonts w:ascii="Times New Roman" w:eastAsia="Times New Roman" w:hAnsi="Times New Roman" w:cs="Times New Roman"/>
          <w:color w:val="000000"/>
          <w:sz w:val="28"/>
          <w:szCs w:val="28"/>
          <w:lang w:val="uk-UA" w:eastAsia="ru-RU"/>
        </w:rPr>
        <w:t>він зібрав дружину і пішов на Га</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лич. Місто зам</w:t>
      </w:r>
      <w:r w:rsidRPr="00AC60D2">
        <w:rPr>
          <w:rFonts w:ascii="Times New Roman" w:eastAsia="Times New Roman" w:hAnsi="Times New Roman" w:cs="Times New Roman"/>
          <w:color w:val="000000"/>
          <w:sz w:val="28"/>
          <w:szCs w:val="28"/>
          <w:lang w:val="uk-UA" w:eastAsia="ru-RU"/>
        </w:rPr>
        <w:softHyphen/>
        <w:t>кнуло перед ним ворота. Почалася облога; під містом ішли за</w:t>
      </w:r>
      <w:r w:rsidRPr="00AC60D2">
        <w:rPr>
          <w:rFonts w:ascii="Times New Roman" w:eastAsia="Times New Roman" w:hAnsi="Times New Roman" w:cs="Times New Roman"/>
          <w:color w:val="000000"/>
          <w:sz w:val="28"/>
          <w:szCs w:val="28"/>
          <w:lang w:val="uk-UA" w:eastAsia="ru-RU"/>
        </w:rPr>
        <w:softHyphen/>
        <w:t xml:space="preserve">взяті битви, де багато людей падало з обох сторін. Очевидно, або ненависть до </w:t>
      </w:r>
      <w:r w:rsidRPr="00AC60D2">
        <w:rPr>
          <w:rFonts w:ascii="Times New Roman" w:eastAsia="Times New Roman" w:hAnsi="Times New Roman" w:cs="Times New Roman"/>
          <w:color w:val="000000"/>
          <w:sz w:val="28"/>
          <w:szCs w:val="28"/>
          <w:lang w:eastAsia="ru-RU"/>
        </w:rPr>
        <w:t xml:space="preserve">Володимирка </w:t>
      </w:r>
      <w:r w:rsidRPr="00AC60D2">
        <w:rPr>
          <w:rFonts w:ascii="Times New Roman" w:eastAsia="Times New Roman" w:hAnsi="Times New Roman" w:cs="Times New Roman"/>
          <w:color w:val="000000"/>
          <w:sz w:val="28"/>
          <w:szCs w:val="28"/>
          <w:lang w:val="uk-UA" w:eastAsia="ru-RU"/>
        </w:rPr>
        <w:t xml:space="preserve">в місті була велика, або впливав страх кари від </w:t>
      </w:r>
      <w:r w:rsidRPr="00AC60D2">
        <w:rPr>
          <w:rFonts w:ascii="Times New Roman" w:eastAsia="Times New Roman" w:hAnsi="Times New Roman" w:cs="Times New Roman"/>
          <w:color w:val="000000"/>
          <w:sz w:val="28"/>
          <w:szCs w:val="28"/>
          <w:lang w:eastAsia="ru-RU"/>
        </w:rPr>
        <w:t xml:space="preserve">Володимирка </w:t>
      </w:r>
      <w:r w:rsidRPr="00AC60D2">
        <w:rPr>
          <w:rFonts w:ascii="Times New Roman" w:eastAsia="Times New Roman" w:hAnsi="Times New Roman" w:cs="Times New Roman"/>
          <w:color w:val="000000"/>
          <w:sz w:val="28"/>
          <w:szCs w:val="28"/>
          <w:lang w:val="uk-UA" w:eastAsia="ru-RU"/>
        </w:rPr>
        <w:t xml:space="preserve">- місто трималося. Так минуло два тижні. На третьому, в </w:t>
      </w:r>
      <w:r w:rsidRPr="00AC60D2">
        <w:rPr>
          <w:rFonts w:ascii="Times New Roman" w:eastAsia="Times New Roman" w:hAnsi="Times New Roman" w:cs="Times New Roman"/>
          <w:color w:val="000000"/>
          <w:sz w:val="28"/>
          <w:szCs w:val="28"/>
          <w:lang w:eastAsia="ru-RU"/>
        </w:rPr>
        <w:t>м</w:t>
      </w:r>
      <w:r w:rsidRPr="00445C37">
        <w:rPr>
          <w:rFonts w:ascii="Times New Roman" w:eastAsia="Times New Roman" w:hAnsi="Times New Roman" w:cs="Times New Roman"/>
          <w:color w:val="000000"/>
          <w:sz w:val="28"/>
          <w:szCs w:val="28"/>
          <w:lang w:eastAsia="ru-RU"/>
        </w:rPr>
        <w:t>’</w:t>
      </w:r>
      <w:r w:rsidRPr="00AC60D2">
        <w:rPr>
          <w:rFonts w:ascii="Times New Roman" w:eastAsia="Times New Roman" w:hAnsi="Times New Roman" w:cs="Times New Roman"/>
          <w:color w:val="000000"/>
          <w:sz w:val="28"/>
          <w:szCs w:val="28"/>
          <w:lang w:eastAsia="ru-RU"/>
        </w:rPr>
        <w:t xml:space="preserve">ясопуст, </w:t>
      </w:r>
      <w:r w:rsidRPr="00AC60D2">
        <w:rPr>
          <w:rFonts w:ascii="Times New Roman" w:eastAsia="Times New Roman" w:hAnsi="Times New Roman" w:cs="Times New Roman"/>
          <w:color w:val="000000"/>
          <w:sz w:val="28"/>
          <w:szCs w:val="28"/>
          <w:lang w:val="uk-UA" w:eastAsia="ru-RU"/>
        </w:rPr>
        <w:t>18 лютого, Іван з галичанами вийшли з міста в</w:t>
      </w:r>
      <w:r w:rsidRPr="00AC60D2">
        <w:rPr>
          <w:rFonts w:ascii="Times New Roman" w:eastAsia="Times New Roman" w:hAnsi="Times New Roman" w:cs="Times New Roman"/>
          <w:color w:val="000000"/>
          <w:sz w:val="28"/>
          <w:szCs w:val="28"/>
          <w:lang w:eastAsia="ru-RU"/>
        </w:rPr>
        <w:t>ноч</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і вдарили на Володимирове військо. Та серед за</w:t>
      </w:r>
      <w:r w:rsidRPr="00AC60D2">
        <w:rPr>
          <w:rFonts w:ascii="Times New Roman" w:eastAsia="Times New Roman" w:hAnsi="Times New Roman" w:cs="Times New Roman"/>
          <w:color w:val="000000"/>
          <w:sz w:val="28"/>
          <w:szCs w:val="28"/>
          <w:lang w:val="uk-UA" w:eastAsia="ru-RU"/>
        </w:rPr>
        <w:softHyphen/>
        <w:t>взятої битви Іван з своєю дружиною задалеко загнався; багато</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з дружини його полягло в битві, і дорогу до міста йому було відрізано. Втративши надію пробитися до міста, він пустився з залишками своєї дружини на південь, на Пониззя, „к Дунаю“ і звідти сте</w:t>
      </w:r>
      <w:r w:rsidRPr="00AC60D2">
        <w:rPr>
          <w:rFonts w:ascii="Times New Roman" w:eastAsia="Times New Roman" w:hAnsi="Times New Roman" w:cs="Times New Roman"/>
          <w:color w:val="000000"/>
          <w:sz w:val="28"/>
          <w:szCs w:val="28"/>
          <w:lang w:val="uk-UA" w:eastAsia="ru-RU"/>
        </w:rPr>
        <w:softHyphen/>
        <w:t xml:space="preserve">пами подався до Києва, до Володимиркового ворога Всеволода. </w:t>
      </w:r>
      <w:r w:rsidRPr="00AC60D2">
        <w:rPr>
          <w:rFonts w:ascii="Times New Roman" w:eastAsia="Times New Roman" w:hAnsi="Times New Roman" w:cs="Times New Roman"/>
          <w:color w:val="000000"/>
          <w:sz w:val="28"/>
          <w:szCs w:val="28"/>
          <w:lang w:eastAsia="ru-RU"/>
        </w:rPr>
        <w:t>Галичан</w:t>
      </w:r>
      <w:r w:rsidRPr="00AC60D2">
        <w:rPr>
          <w:rFonts w:ascii="Times New Roman" w:eastAsia="Times New Roman" w:hAnsi="Times New Roman" w:cs="Times New Roman"/>
          <w:color w:val="000000"/>
          <w:sz w:val="28"/>
          <w:szCs w:val="28"/>
          <w:lang w:val="uk-UA" w:eastAsia="ru-RU"/>
        </w:rPr>
        <w:t>и</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трималися ще цілий тиждень без нього, може надіялися, що (Іван,</w:t>
      </w:r>
      <w:r w:rsidRPr="00AC60D2">
        <w:rPr>
          <w:rFonts w:ascii="Times New Roman" w:eastAsia="Times New Roman" w:hAnsi="Times New Roman" w:cs="Times New Roman"/>
          <w:i/>
          <w:iCs/>
          <w:color w:val="000000"/>
          <w:sz w:val="28"/>
          <w:szCs w:val="28"/>
          <w:lang w:val="uk-UA" w:eastAsia="ru-RU"/>
        </w:rPr>
        <w:t xml:space="preserve"> М.М.) </w:t>
      </w:r>
      <w:r w:rsidRPr="00AC60D2">
        <w:rPr>
          <w:rFonts w:ascii="Times New Roman" w:eastAsia="Times New Roman" w:hAnsi="Times New Roman" w:cs="Times New Roman"/>
          <w:color w:val="000000"/>
          <w:sz w:val="28"/>
          <w:szCs w:val="28"/>
          <w:lang w:val="uk-UA" w:eastAsia="ru-RU"/>
        </w:rPr>
        <w:t xml:space="preserve">повернеться з якою поміччю; нарешті на пущеннє, 25 лютого мусили піддатися. Володимирко увійшов у Галич і розпочав свої </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-420-</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кари: „мног</w:t>
      </w:r>
      <w:r w:rsidRPr="00AC60D2">
        <w:rPr>
          <w:rFonts w:ascii="Times New Roman" w:eastAsia="Times New Roman" w:hAnsi="Times New Roman" w:cs="Times New Roman"/>
          <w:color w:val="000000"/>
          <w:sz w:val="28"/>
          <w:szCs w:val="28"/>
          <w:lang w:eastAsia="ru-RU"/>
        </w:rPr>
        <w:t>ы</w:t>
      </w:r>
      <w:r w:rsidRPr="00AC60D2">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eastAsia="ru-RU"/>
        </w:rPr>
        <w:t xml:space="preserve">люди </w:t>
      </w:r>
      <w:r>
        <w:rPr>
          <w:rFonts w:ascii="Times New Roman" w:eastAsia="Times New Roman" w:hAnsi="Times New Roman" w:cs="Times New Roman"/>
          <w:color w:val="000000"/>
          <w:sz w:val="28"/>
          <w:szCs w:val="28"/>
          <w:lang w:val="uk-UA" w:eastAsia="ru-RU"/>
        </w:rPr>
        <w:t>исЪ</w:t>
      </w:r>
      <w:r w:rsidRPr="00AC60D2">
        <w:rPr>
          <w:rFonts w:ascii="Times New Roman" w:eastAsia="Times New Roman" w:hAnsi="Times New Roman" w:cs="Times New Roman"/>
          <w:color w:val="000000"/>
          <w:sz w:val="28"/>
          <w:szCs w:val="28"/>
          <w:lang w:val="uk-UA" w:eastAsia="ru-RU"/>
        </w:rPr>
        <w:t xml:space="preserve">че, </w:t>
      </w:r>
      <w:r w:rsidRPr="00AC60D2">
        <w:rPr>
          <w:rFonts w:ascii="Times New Roman" w:eastAsia="Times New Roman" w:hAnsi="Times New Roman" w:cs="Times New Roman"/>
          <w:color w:val="000000"/>
          <w:sz w:val="28"/>
          <w:szCs w:val="28"/>
          <w:lang w:eastAsia="ru-RU"/>
        </w:rPr>
        <w:t xml:space="preserve">а иныя </w:t>
      </w:r>
      <w:r w:rsidRPr="00AC60D2">
        <w:rPr>
          <w:rFonts w:ascii="Times New Roman" w:eastAsia="Times New Roman" w:hAnsi="Times New Roman" w:cs="Times New Roman"/>
          <w:color w:val="000000"/>
          <w:sz w:val="28"/>
          <w:szCs w:val="28"/>
          <w:lang w:val="uk-UA" w:eastAsia="ru-RU"/>
        </w:rPr>
        <w:t>показн</w:t>
      </w:r>
      <w:r w:rsidRPr="00AC60D2">
        <w:rPr>
          <w:rFonts w:ascii="Times New Roman" w:eastAsia="Times New Roman" w:hAnsi="Times New Roman" w:cs="Times New Roman"/>
          <w:color w:val="000000"/>
          <w:sz w:val="28"/>
          <w:szCs w:val="28"/>
          <w:lang w:eastAsia="ru-RU"/>
        </w:rPr>
        <w:t>и</w:t>
      </w:r>
      <w:r w:rsidRPr="00AC60D2">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eastAsia="ru-RU"/>
        </w:rPr>
        <w:t>казнью“,</w:t>
      </w:r>
      <w:r>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 xml:space="preserve">як каже </w:t>
      </w:r>
      <w:r w:rsidRPr="00AC60D2">
        <w:rPr>
          <w:rFonts w:ascii="Times New Roman" w:eastAsia="Times New Roman" w:hAnsi="Times New Roman" w:cs="Times New Roman"/>
          <w:color w:val="000000"/>
          <w:sz w:val="28"/>
          <w:szCs w:val="28"/>
          <w:lang w:eastAsia="ru-RU"/>
        </w:rPr>
        <w:t>сво</w:t>
      </w:r>
      <w:r w:rsidRPr="00AC60D2">
        <w:rPr>
          <w:rFonts w:ascii="Times New Roman" w:eastAsia="Times New Roman" w:hAnsi="Times New Roman" w:cs="Times New Roman"/>
          <w:color w:val="000000"/>
          <w:sz w:val="28"/>
          <w:szCs w:val="28"/>
          <w:lang w:val="uk-UA" w:eastAsia="ru-RU"/>
        </w:rPr>
        <w:t>їм</w:t>
      </w:r>
      <w:r w:rsidRPr="00AC60D2">
        <w:rPr>
          <w:rFonts w:ascii="Tahoma" w:eastAsia="Times New Roman" w:hAnsi="Tahoma" w:cs="Tahoma"/>
          <w:color w:val="000000"/>
          <w:sz w:val="28"/>
          <w:szCs w:val="28"/>
          <w:lang w:val="uk-UA" w:eastAsia="ru-RU"/>
        </w:rPr>
        <w:t xml:space="preserve"> </w:t>
      </w:r>
      <w:r w:rsidRPr="00AC60D2">
        <w:rPr>
          <w:rFonts w:ascii="Times New Roman" w:eastAsia="Times New Roman" w:hAnsi="Times New Roman" w:cs="Times New Roman"/>
          <w:color w:val="000000"/>
          <w:sz w:val="28"/>
          <w:szCs w:val="28"/>
          <w:lang w:val="uk-UA" w:eastAsia="ru-RU"/>
        </w:rPr>
        <w:t>еп</w:t>
      </w:r>
      <w:r>
        <w:rPr>
          <w:rFonts w:ascii="Times New Roman" w:eastAsia="Times New Roman" w:hAnsi="Times New Roman" w:cs="Times New Roman"/>
          <w:color w:val="000000"/>
          <w:sz w:val="28"/>
          <w:szCs w:val="28"/>
          <w:lang w:val="uk-UA" w:eastAsia="ru-RU"/>
        </w:rPr>
        <w:t>ічно-спокійним тоном літописець</w:t>
      </w:r>
      <w:r w:rsidRPr="00AC60D2">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Ця подія мала важливі наслідки. Насамперед - відтепер Галичина злу</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чаєть</w:t>
      </w:r>
      <w:r>
        <w:rPr>
          <w:rFonts w:ascii="Times New Roman" w:eastAsia="Times New Roman" w:hAnsi="Times New Roman" w:cs="Times New Roman"/>
          <w:color w:val="000000"/>
          <w:sz w:val="28"/>
          <w:szCs w:val="28"/>
          <w:lang w:val="uk-UA" w:eastAsia="ru-RU"/>
        </w:rPr>
        <w:t>ся надовго в одних руках. Скори</w:t>
      </w:r>
      <w:r w:rsidRPr="00AC60D2">
        <w:rPr>
          <w:rFonts w:ascii="Times New Roman" w:eastAsia="Times New Roman" w:hAnsi="Times New Roman" w:cs="Times New Roman"/>
          <w:color w:val="000000"/>
          <w:sz w:val="28"/>
          <w:szCs w:val="28"/>
          <w:lang w:val="uk-UA" w:eastAsia="ru-RU"/>
        </w:rPr>
        <w:t>ставшись з цієї нагоди, Володимирко забрав Звенигородську волость Івана Ро</w:t>
      </w:r>
      <w:r>
        <w:rPr>
          <w:rFonts w:ascii="Times New Roman" w:eastAsia="Times New Roman" w:hAnsi="Times New Roman" w:cs="Times New Roman"/>
          <w:color w:val="000000"/>
          <w:sz w:val="28"/>
          <w:szCs w:val="28"/>
          <w:lang w:val="uk-UA" w:eastAsia="ru-RU"/>
        </w:rPr>
        <w:t>стиславича. Іван зістався беззе</w:t>
      </w:r>
      <w:r w:rsidRPr="00AC60D2">
        <w:rPr>
          <w:rFonts w:ascii="Times New Roman" w:eastAsia="Times New Roman" w:hAnsi="Times New Roman" w:cs="Times New Roman"/>
          <w:color w:val="000000"/>
          <w:sz w:val="28"/>
          <w:szCs w:val="28"/>
          <w:lang w:val="uk-UA" w:eastAsia="ru-RU"/>
        </w:rPr>
        <w:t xml:space="preserve">мельним князем - його прозвали Берладником. Це прізвище ми можемо толкувати надвоє: або воно означає князя безземельного (у значенні берладника </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 воло</w:t>
      </w:r>
      <w:r>
        <w:rPr>
          <w:rFonts w:ascii="Times New Roman" w:eastAsia="Times New Roman" w:hAnsi="Times New Roman" w:cs="Times New Roman"/>
          <w:color w:val="000000"/>
          <w:sz w:val="28"/>
          <w:szCs w:val="28"/>
          <w:lang w:val="uk-UA" w:eastAsia="ru-RU"/>
        </w:rPr>
        <w:t>-цюги-чоловіка, неприкаяного)</w:t>
      </w:r>
      <w:r w:rsidRPr="00AC60D2">
        <w:rPr>
          <w:rFonts w:ascii="Times New Roman" w:eastAsia="Times New Roman" w:hAnsi="Times New Roman" w:cs="Times New Roman"/>
          <w:color w:val="000000"/>
          <w:sz w:val="28"/>
          <w:szCs w:val="28"/>
          <w:lang w:val="uk-UA" w:eastAsia="ru-RU"/>
        </w:rPr>
        <w:t>, або берладського князя. Це також не має в собі нічого неможливого: Іван міг дійсно бути князем у Берла</w:t>
      </w:r>
      <w:r>
        <w:rPr>
          <w:rFonts w:ascii="Times New Roman" w:eastAsia="Times New Roman" w:hAnsi="Times New Roman" w:cs="Times New Roman"/>
          <w:color w:val="000000"/>
          <w:sz w:val="28"/>
          <w:szCs w:val="28"/>
          <w:lang w:val="uk-UA" w:eastAsia="ru-RU"/>
        </w:rPr>
        <w:t>ді, як бували князі в Тмуторокані</w:t>
      </w:r>
      <w:r w:rsidRPr="00AC60D2">
        <w:rPr>
          <w:rFonts w:ascii="Times New Roman" w:eastAsia="Times New Roman" w:hAnsi="Times New Roman" w:cs="Times New Roman"/>
          <w:color w:val="000000"/>
          <w:sz w:val="28"/>
          <w:szCs w:val="28"/>
          <w:lang w:val="uk-UA" w:eastAsia="ru-RU"/>
        </w:rPr>
        <w:t>, і з берладниками ІІодунав'я його дійсно пов'язаували якісь зв'язки, як то видно з його походу 1158 р., коли він зустрічає загальне співчуття у подунайської людності, і дещо з пізнішої диверсії, зробленої правдопо</w:t>
      </w:r>
      <w:r w:rsidRPr="00AC60D2">
        <w:rPr>
          <w:rFonts w:ascii="Times New Roman" w:eastAsia="Times New Roman" w:hAnsi="Times New Roman" w:cs="Times New Roman"/>
          <w:color w:val="000000"/>
          <w:sz w:val="28"/>
          <w:szCs w:val="28"/>
          <w:lang w:val="uk-UA" w:eastAsia="ru-RU"/>
        </w:rPr>
        <w:softHyphen/>
        <w:t>дібно в його інтересах берладниками - нападом на Олешшя. Новго</w:t>
      </w:r>
      <w:r w:rsidRPr="00AC60D2">
        <w:rPr>
          <w:rFonts w:ascii="Times New Roman" w:eastAsia="Times New Roman" w:hAnsi="Times New Roman" w:cs="Times New Roman"/>
          <w:color w:val="000000"/>
          <w:sz w:val="28"/>
          <w:szCs w:val="28"/>
          <w:lang w:val="uk-UA" w:eastAsia="ru-RU"/>
        </w:rPr>
        <w:softHyphen/>
        <w:t>родський літопис таки й з</w:t>
      </w:r>
      <w:r>
        <w:rPr>
          <w:rFonts w:ascii="Times New Roman" w:eastAsia="Times New Roman" w:hAnsi="Times New Roman" w:cs="Times New Roman"/>
          <w:color w:val="000000"/>
          <w:sz w:val="28"/>
          <w:szCs w:val="28"/>
          <w:lang w:val="uk-UA" w:eastAsia="ru-RU"/>
        </w:rPr>
        <w:t>ве його „князем берладським</w:t>
      </w:r>
      <w:r w:rsidRPr="00AC60D2">
        <w:rPr>
          <w:rFonts w:ascii="Times New Roman" w:eastAsia="Times New Roman" w:hAnsi="Times New Roman" w:cs="Times New Roman"/>
          <w:color w:val="000000"/>
          <w:sz w:val="28"/>
          <w:szCs w:val="28"/>
          <w:lang w:val="uk-UA" w:eastAsia="ru-RU"/>
        </w:rPr>
        <w:t xml:space="preserve">. Відома і його грамота у справі митних оплат </w:t>
      </w:r>
      <w:r w:rsidRPr="00AC60D2">
        <w:rPr>
          <w:rFonts w:ascii="Times New Roman" w:eastAsia="Times New Roman" w:hAnsi="Times New Roman" w:cs="Times New Roman"/>
          <w:color w:val="000000"/>
          <w:sz w:val="28"/>
          <w:szCs w:val="28"/>
          <w:lang w:val="en-US" w:eastAsia="ru-RU"/>
        </w:rPr>
        <w:t>y</w:t>
      </w:r>
      <w:r w:rsidRPr="00AC60D2">
        <w:rPr>
          <w:rFonts w:ascii="Times New Roman" w:eastAsia="Times New Roman" w:hAnsi="Times New Roman" w:cs="Times New Roman"/>
          <w:color w:val="000000"/>
          <w:sz w:val="28"/>
          <w:szCs w:val="28"/>
          <w:lang w:val="uk-UA" w:eastAsia="ru-RU"/>
        </w:rPr>
        <w:t xml:space="preserve"> подунайських городах, і в ній він титулує себе берладським князем, але вона має деякі підозрілі подробиці (між ними й дата, 1134 р., по всій правдоп</w:t>
      </w:r>
      <w:r>
        <w:rPr>
          <w:rFonts w:ascii="Times New Roman" w:eastAsia="Times New Roman" w:hAnsi="Times New Roman" w:cs="Times New Roman"/>
          <w:color w:val="000000"/>
          <w:sz w:val="28"/>
          <w:szCs w:val="28"/>
          <w:lang w:val="uk-UA" w:eastAsia="ru-RU"/>
        </w:rPr>
        <w:t>одібності анахроністична)</w:t>
      </w:r>
      <w:r w:rsidRPr="00AC60D2">
        <w:rPr>
          <w:rFonts w:ascii="Times New Roman" w:eastAsia="Times New Roman" w:hAnsi="Times New Roman" w:cs="Times New Roman"/>
          <w:color w:val="000000"/>
          <w:sz w:val="28"/>
          <w:szCs w:val="28"/>
          <w:lang w:val="uk-UA" w:eastAsia="ru-RU"/>
        </w:rPr>
        <w:t>. Тому опиратися на неї в наших висновках не можемо: мусимо триматися літопису.</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r w:rsidRPr="00AC60D2">
        <w:rPr>
          <w:rFonts w:ascii="Times New Roman" w:eastAsia="Times New Roman" w:hAnsi="Times New Roman" w:cs="Times New Roman"/>
          <w:color w:val="000000"/>
          <w:sz w:val="28"/>
          <w:szCs w:val="28"/>
          <w:lang w:val="uk-UA" w:eastAsia="ru-RU"/>
        </w:rPr>
        <w:t>-421-</w:t>
      </w:r>
    </w:p>
    <w:p w:rsidR="00212BAC" w:rsidRDefault="00212BAC" w:rsidP="00212BAC">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lang w:eastAsia="ru-RU"/>
        </w:rPr>
      </w:pP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lang w:eastAsia="ru-RU"/>
        </w:rPr>
      </w:pPr>
      <w:r w:rsidRPr="00AC60D2">
        <w:rPr>
          <w:rFonts w:ascii="Times New Roman" w:eastAsia="Times New Roman" w:hAnsi="Times New Roman" w:cs="Times New Roman"/>
          <w:color w:val="000000"/>
          <w:sz w:val="28"/>
          <w:szCs w:val="28"/>
          <w:lang w:val="uk-UA" w:eastAsia="ru-RU"/>
        </w:rPr>
        <w:t>Я піднесу, що в літопису ми маємо натяк на заходи Івана щодо боротьби з Володимирком відразу після</w:t>
      </w:r>
      <w:r>
        <w:rPr>
          <w:rFonts w:ascii="Times New Roman" w:eastAsia="Times New Roman" w:hAnsi="Times New Roman" w:cs="Times New Roman"/>
          <w:color w:val="000000"/>
          <w:sz w:val="28"/>
          <w:szCs w:val="28"/>
          <w:lang w:val="uk-UA" w:eastAsia="ru-RU"/>
        </w:rPr>
        <w:t xml:space="preserve"> ви</w:t>
      </w:r>
      <w:r w:rsidRPr="009B7F98">
        <w:rPr>
          <w:rFonts w:ascii="Times New Roman" w:eastAsia="Times New Roman" w:hAnsi="Times New Roman" w:cs="Times New Roman"/>
          <w:color w:val="000000"/>
          <w:sz w:val="28"/>
          <w:szCs w:val="28"/>
          <w:lang w:val="uk-UA" w:eastAsia="ru-RU"/>
        </w:rPr>
        <w:t>гнання</w:t>
      </w:r>
      <w:r w:rsidRPr="00AC60D2">
        <w:rPr>
          <w:rFonts w:ascii="Times New Roman" w:eastAsia="Times New Roman" w:hAnsi="Times New Roman" w:cs="Times New Roman"/>
          <w:color w:val="000000"/>
          <w:sz w:val="28"/>
          <w:szCs w:val="28"/>
          <w:lang w:val="uk-UA" w:eastAsia="ru-RU"/>
        </w:rPr>
        <w:t xml:space="preserve">, перш ніж став він таким бездомним заволокою, яким бачимо його в роках 1146 і далі. Оповідаючи, як прийшов він у 1146 р. (десь у вересні) до </w:t>
      </w:r>
      <w:r w:rsidRPr="00AC60D2">
        <w:rPr>
          <w:rFonts w:ascii="Times New Roman" w:eastAsia="Times New Roman" w:hAnsi="Times New Roman" w:cs="Times New Roman"/>
          <w:color w:val="000000"/>
          <w:sz w:val="28"/>
          <w:szCs w:val="28"/>
          <w:lang w:eastAsia="ru-RU"/>
        </w:rPr>
        <w:t xml:space="preserve">Святослава </w:t>
      </w:r>
      <w:r w:rsidRPr="00AC60D2">
        <w:rPr>
          <w:rFonts w:ascii="Times New Roman" w:eastAsia="Times New Roman" w:hAnsi="Times New Roman" w:cs="Times New Roman"/>
          <w:color w:val="000000"/>
          <w:sz w:val="28"/>
          <w:szCs w:val="28"/>
          <w:lang w:val="uk-UA" w:eastAsia="ru-RU"/>
        </w:rPr>
        <w:t xml:space="preserve">Ольговича, літописець каже, що він прибіг до нього після битви - </w:t>
      </w:r>
      <w:r w:rsidRPr="00AC60D2">
        <w:rPr>
          <w:rFonts w:ascii="Times New Roman" w:eastAsia="Times New Roman" w:hAnsi="Times New Roman" w:cs="Times New Roman"/>
          <w:color w:val="000000"/>
          <w:sz w:val="28"/>
          <w:szCs w:val="28"/>
          <w:lang w:eastAsia="ru-RU"/>
        </w:rPr>
        <w:t>„и тогда с</w:t>
      </w:r>
      <w:r w:rsidRPr="00AC60D2">
        <w:rPr>
          <w:rFonts w:ascii="Times New Roman" w:eastAsia="Times New Roman" w:hAnsi="Times New Roman" w:cs="Times New Roman"/>
          <w:color w:val="000000"/>
          <w:sz w:val="28"/>
          <w:szCs w:val="28"/>
          <w:lang w:val="uk-UA" w:eastAsia="ru-RU"/>
        </w:rPr>
        <w:t xml:space="preserve"> полку </w:t>
      </w:r>
      <w:r>
        <w:rPr>
          <w:rFonts w:ascii="Times New Roman" w:eastAsia="Times New Roman" w:hAnsi="Times New Roman" w:cs="Times New Roman"/>
          <w:color w:val="000000"/>
          <w:sz w:val="28"/>
          <w:szCs w:val="28"/>
          <w:lang w:eastAsia="ru-RU"/>
        </w:rPr>
        <w:t>прибЪ</w:t>
      </w:r>
      <w:r w:rsidRPr="00AC60D2">
        <w:rPr>
          <w:rFonts w:ascii="Times New Roman" w:eastAsia="Times New Roman" w:hAnsi="Times New Roman" w:cs="Times New Roman"/>
          <w:color w:val="000000"/>
          <w:sz w:val="28"/>
          <w:szCs w:val="28"/>
          <w:lang w:eastAsia="ru-RU"/>
        </w:rPr>
        <w:t>же</w:t>
      </w:r>
      <w:r w:rsidRPr="00AC60D2">
        <w:rPr>
          <w:rFonts w:ascii="Times New Roman" w:eastAsia="Times New Roman" w:hAnsi="Times New Roman" w:cs="Times New Roman"/>
          <w:color w:val="000000"/>
          <w:sz w:val="28"/>
          <w:szCs w:val="28"/>
          <w:lang w:val="uk-UA" w:eastAsia="ru-RU"/>
        </w:rPr>
        <w:t xml:space="preserve"> </w:t>
      </w:r>
      <w:r w:rsidRPr="00AC60D2">
        <w:rPr>
          <w:rFonts w:ascii="Times New Roman" w:eastAsia="Times New Roman" w:hAnsi="Times New Roman" w:cs="Times New Roman"/>
          <w:color w:val="000000"/>
          <w:sz w:val="28"/>
          <w:szCs w:val="28"/>
          <w:lang w:eastAsia="ru-RU"/>
        </w:rPr>
        <w:t>к нему Иванъ Берладникъ»</w:t>
      </w:r>
      <w:r w:rsidRPr="00914164">
        <w:rPr>
          <w:rFonts w:ascii="Times New Roman" w:eastAsia="Times New Roman" w:hAnsi="Times New Roman" w:cs="Times New Roman"/>
          <w:color w:val="000000"/>
          <w:sz w:val="28"/>
          <w:szCs w:val="28"/>
          <w:vertAlign w:val="superscript"/>
          <w:lang w:val="uk-UA" w:eastAsia="ru-RU"/>
        </w:rPr>
        <w:t>1</w:t>
      </w:r>
      <w:r w:rsidRPr="00AC60D2">
        <w:rPr>
          <w:rFonts w:ascii="Times New Roman" w:eastAsia="Times New Roman" w:hAnsi="Times New Roman" w:cs="Times New Roman"/>
          <w:color w:val="000000"/>
          <w:sz w:val="28"/>
          <w:szCs w:val="28"/>
          <w:lang w:eastAsia="ru-RU"/>
        </w:rPr>
        <w:t>.</w:t>
      </w:r>
      <w:r w:rsidRPr="00AC60D2">
        <w:rPr>
          <w:rFonts w:ascii="Times New Roman" w:eastAsia="Times New Roman" w:hAnsi="Times New Roman" w:cs="Times New Roman"/>
          <w:color w:val="000000"/>
          <w:sz w:val="28"/>
          <w:szCs w:val="28"/>
          <w:lang w:val="uk-UA" w:eastAsia="ru-RU"/>
        </w:rPr>
        <w:t xml:space="preserve"> (Вперше виступає він тут із цим іменем, котре потім </w:t>
      </w:r>
      <w:r w:rsidRPr="00AC60D2">
        <w:rPr>
          <w:rFonts w:ascii="Times New Roman" w:eastAsia="Times New Roman" w:hAnsi="Times New Roman" w:cs="Times New Roman"/>
          <w:color w:val="000000"/>
          <w:sz w:val="28"/>
          <w:szCs w:val="28"/>
          <w:lang w:eastAsia="ru-RU"/>
        </w:rPr>
        <w:t>та</w:t>
      </w:r>
      <w:r w:rsidRPr="00AC60D2">
        <w:rPr>
          <w:rFonts w:ascii="Times New Roman" w:eastAsia="Times New Roman" w:hAnsi="Times New Roman" w:cs="Times New Roman"/>
          <w:color w:val="000000"/>
          <w:sz w:val="28"/>
          <w:szCs w:val="28"/>
          <w:lang w:val="uk-UA" w:eastAsia="ru-RU"/>
        </w:rPr>
        <w:t>к</w:t>
      </w:r>
      <w:r w:rsidRPr="00AC60D2">
        <w:rPr>
          <w:rFonts w:ascii="Times New Roman" w:eastAsia="Times New Roman" w:hAnsi="Times New Roman" w:cs="Times New Roman"/>
          <w:color w:val="000000"/>
          <w:sz w:val="28"/>
          <w:szCs w:val="28"/>
          <w:lang w:eastAsia="ru-RU"/>
        </w:rPr>
        <w:t xml:space="preserve"> </w:t>
      </w:r>
      <w:r w:rsidRPr="00AC60D2">
        <w:rPr>
          <w:rFonts w:ascii="Times New Roman" w:eastAsia="Times New Roman" w:hAnsi="Times New Roman" w:cs="Times New Roman"/>
          <w:color w:val="000000"/>
          <w:sz w:val="28"/>
          <w:szCs w:val="28"/>
          <w:lang w:val="uk-UA" w:eastAsia="ru-RU"/>
        </w:rPr>
        <w:t>приросло до нього, що і син Івана зветься Берладничичем). Яка то б</w:t>
      </w:r>
      <w:r>
        <w:rPr>
          <w:rFonts w:ascii="Times New Roman" w:eastAsia="Times New Roman" w:hAnsi="Times New Roman" w:cs="Times New Roman"/>
          <w:color w:val="000000"/>
          <w:sz w:val="28"/>
          <w:szCs w:val="28"/>
          <w:lang w:val="uk-UA" w:eastAsia="ru-RU"/>
        </w:rPr>
        <w:t>ула битва, літопис не каже: оче</w:t>
      </w:r>
      <w:r w:rsidRPr="00AC60D2">
        <w:rPr>
          <w:rFonts w:ascii="Times New Roman" w:eastAsia="Times New Roman" w:hAnsi="Times New Roman" w:cs="Times New Roman"/>
          <w:color w:val="000000"/>
          <w:sz w:val="28"/>
          <w:szCs w:val="28"/>
          <w:lang w:val="uk-UA" w:eastAsia="ru-RU"/>
        </w:rPr>
        <w:t>видно, бився Іван з Володимирком, і можемо здо</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гадуватись по аналогії пізні</w:t>
      </w:r>
      <w:r>
        <w:rPr>
          <w:rFonts w:ascii="Times New Roman" w:eastAsia="Times New Roman" w:hAnsi="Times New Roman" w:cs="Times New Roman"/>
          <w:color w:val="000000"/>
          <w:sz w:val="28"/>
          <w:szCs w:val="28"/>
          <w:lang w:val="uk-UA" w:eastAsia="ru-RU"/>
        </w:rPr>
        <w:t>шого його походу, що Іван розпо</w:t>
      </w:r>
      <w:r w:rsidRPr="00AC60D2">
        <w:rPr>
          <w:rFonts w:ascii="Times New Roman" w:eastAsia="Times New Roman" w:hAnsi="Times New Roman" w:cs="Times New Roman"/>
          <w:color w:val="000000"/>
          <w:sz w:val="28"/>
          <w:szCs w:val="28"/>
          <w:lang w:val="uk-UA" w:eastAsia="ru-RU"/>
        </w:rPr>
        <w:t>чав з Володими</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рком війну на нижньому Дунаї, опанував його і пробував звідти сягнути далі, але вкінці програв справу і мусив покинути свою Берладь та податися у без</w:t>
      </w:r>
      <w:r>
        <w:rPr>
          <w:rFonts w:ascii="Times New Roman" w:eastAsia="Times New Roman" w:hAnsi="Times New Roman" w:cs="Times New Roman"/>
          <w:color w:val="000000"/>
          <w:sz w:val="28"/>
          <w:szCs w:val="28"/>
          <w:lang w:val="uk-UA" w:eastAsia="ru-RU"/>
        </w:rPr>
        <w:t>-</w:t>
      </w:r>
      <w:r w:rsidRPr="00AC60D2">
        <w:rPr>
          <w:rFonts w:ascii="Times New Roman" w:eastAsia="Times New Roman" w:hAnsi="Times New Roman" w:cs="Times New Roman"/>
          <w:color w:val="000000"/>
          <w:sz w:val="28"/>
          <w:szCs w:val="28"/>
          <w:lang w:val="uk-UA" w:eastAsia="ru-RU"/>
        </w:rPr>
        <w:t xml:space="preserve">печніші краї. Свого давнішого опікуна, Всеволода </w:t>
      </w:r>
      <w:r>
        <w:rPr>
          <w:rFonts w:ascii="Times New Roman" w:eastAsia="Times New Roman" w:hAnsi="Times New Roman" w:cs="Times New Roman"/>
          <w:color w:val="000000"/>
          <w:sz w:val="28"/>
          <w:szCs w:val="28"/>
          <w:lang w:eastAsia="ru-RU"/>
        </w:rPr>
        <w:t>Оль</w:t>
      </w:r>
      <w:r w:rsidRPr="00AC60D2">
        <w:rPr>
          <w:rFonts w:ascii="Times New Roman" w:eastAsia="Times New Roman" w:hAnsi="Times New Roman" w:cs="Times New Roman"/>
          <w:color w:val="000000"/>
          <w:sz w:val="28"/>
          <w:szCs w:val="28"/>
          <w:lang w:eastAsia="ru-RU"/>
        </w:rPr>
        <w:t>говича</w:t>
      </w:r>
      <w:r w:rsidRPr="00AC60D2">
        <w:rPr>
          <w:rFonts w:ascii="Times New Roman" w:eastAsia="Times New Roman" w:hAnsi="Times New Roman" w:cs="Times New Roman"/>
          <w:color w:val="000000"/>
          <w:sz w:val="28"/>
          <w:szCs w:val="28"/>
          <w:lang w:val="uk-UA" w:eastAsia="ru-RU"/>
        </w:rPr>
        <w:t xml:space="preserve"> живим Іван тоді вже не застав , то ж пристав до його брата Святослава. Але боротьба за Київ забирала всі сили і увагу кня</w:t>
      </w:r>
      <w:r w:rsidRPr="00AC60D2">
        <w:rPr>
          <w:rFonts w:ascii="Times New Roman" w:eastAsia="Times New Roman" w:hAnsi="Times New Roman" w:cs="Times New Roman"/>
          <w:color w:val="000000"/>
          <w:sz w:val="28"/>
          <w:szCs w:val="28"/>
          <w:lang w:val="uk-UA" w:eastAsia="ru-RU"/>
        </w:rPr>
        <w:softHyphen/>
        <w:t xml:space="preserve">зів, і за весь час життя </w:t>
      </w:r>
      <w:r w:rsidRPr="00AC60D2">
        <w:rPr>
          <w:rFonts w:ascii="Times New Roman" w:eastAsia="Times New Roman" w:hAnsi="Times New Roman" w:cs="Times New Roman"/>
          <w:color w:val="000000"/>
          <w:sz w:val="28"/>
          <w:szCs w:val="28"/>
          <w:lang w:eastAsia="ru-RU"/>
        </w:rPr>
        <w:t xml:space="preserve">Володимирка </w:t>
      </w:r>
      <w:r w:rsidRPr="00AC60D2">
        <w:rPr>
          <w:rFonts w:ascii="Times New Roman" w:eastAsia="Times New Roman" w:hAnsi="Times New Roman" w:cs="Times New Roman"/>
          <w:color w:val="000000"/>
          <w:sz w:val="28"/>
          <w:szCs w:val="28"/>
          <w:lang w:val="uk-UA" w:eastAsia="ru-RU"/>
        </w:rPr>
        <w:t xml:space="preserve">Іван ніде не міг знайти помочі чи заохоти до боротьби з ним і мусив тинятися по різних руських князях „служебним“ князем; аж після </w:t>
      </w:r>
      <w:r w:rsidRPr="00AC60D2">
        <w:rPr>
          <w:rFonts w:ascii="Times New Roman" w:eastAsia="Times New Roman" w:hAnsi="Times New Roman" w:cs="Times New Roman"/>
          <w:color w:val="000000"/>
          <w:sz w:val="28"/>
          <w:szCs w:val="28"/>
          <w:lang w:eastAsia="ru-RU"/>
        </w:rPr>
        <w:t>смерт</w:t>
      </w:r>
      <w:r w:rsidRPr="00AC60D2">
        <w:rPr>
          <w:rFonts w:ascii="Times New Roman" w:eastAsia="Times New Roman" w:hAnsi="Times New Roman" w:cs="Times New Roman"/>
          <w:color w:val="000000"/>
          <w:sz w:val="28"/>
          <w:szCs w:val="28"/>
          <w:lang w:val="uk-UA" w:eastAsia="ru-RU"/>
        </w:rPr>
        <w:t>і</w:t>
      </w:r>
      <w:r w:rsidRPr="00AC60D2">
        <w:rPr>
          <w:rFonts w:ascii="Times New Roman" w:eastAsia="Times New Roman" w:hAnsi="Times New Roman" w:cs="Times New Roman"/>
          <w:color w:val="000000"/>
          <w:sz w:val="28"/>
          <w:szCs w:val="28"/>
          <w:lang w:eastAsia="ru-RU"/>
        </w:rPr>
        <w:t xml:space="preserve"> Володи</w:t>
      </w:r>
      <w:r w:rsidRPr="00AC60D2">
        <w:rPr>
          <w:rFonts w:ascii="Times New Roman" w:eastAsia="Times New Roman" w:hAnsi="Times New Roman" w:cs="Times New Roman"/>
          <w:color w:val="000000"/>
          <w:sz w:val="28"/>
          <w:szCs w:val="28"/>
          <w:lang w:eastAsia="ru-RU"/>
        </w:rPr>
        <w:softHyphen/>
        <w:t xml:space="preserve">мирка </w:t>
      </w:r>
      <w:r w:rsidRPr="00AC60D2">
        <w:rPr>
          <w:rFonts w:ascii="Times New Roman" w:eastAsia="Times New Roman" w:hAnsi="Times New Roman" w:cs="Times New Roman"/>
          <w:color w:val="000000"/>
          <w:sz w:val="28"/>
          <w:szCs w:val="28"/>
          <w:lang w:val="uk-UA" w:eastAsia="ru-RU"/>
        </w:rPr>
        <w:t>знайшов він союзника, але про це будемо говорити потім.</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bdr w:val="none" w:sz="0" w:space="0" w:color="auto" w:frame="1"/>
          <w:shd w:val="clear" w:color="auto" w:fill="FFFFFF"/>
          <w:lang w:val="uk-UA" w:eastAsia="ru-RU"/>
        </w:rPr>
      </w:pPr>
      <w:r>
        <w:rPr>
          <w:rFonts w:ascii="Times New Roman" w:eastAsia="Times New Roman" w:hAnsi="Times New Roman" w:cs="Times New Roman"/>
          <w:color w:val="000000"/>
          <w:sz w:val="28"/>
          <w:szCs w:val="28"/>
          <w:bdr w:val="none" w:sz="0" w:space="0" w:color="auto" w:frame="1"/>
          <w:shd w:val="clear" w:color="auto" w:fill="FFFFFF"/>
          <w:lang w:val="uk-UA" w:eastAsia="ru-RU"/>
        </w:rPr>
        <w:t>Окрім об</w:t>
      </w:r>
      <w:r w:rsidRPr="009B7F98">
        <w:rPr>
          <w:rFonts w:ascii="Times New Roman" w:eastAsia="Times New Roman" w:hAnsi="Times New Roman" w:cs="Times New Roman"/>
          <w:color w:val="000000"/>
          <w:sz w:val="28"/>
          <w:szCs w:val="28"/>
          <w:bdr w:val="none" w:sz="0" w:space="0" w:color="auto" w:frame="1"/>
          <w:shd w:val="clear" w:color="auto" w:fill="FFFFFF"/>
          <w:lang w:eastAsia="ru-RU"/>
        </w:rPr>
        <w:t>’</w:t>
      </w:r>
      <w:r>
        <w:rPr>
          <w:rFonts w:ascii="Times New Roman" w:eastAsia="Times New Roman" w:hAnsi="Times New Roman" w:cs="Times New Roman"/>
          <w:color w:val="000000"/>
          <w:sz w:val="28"/>
          <w:szCs w:val="28"/>
          <w:bdr w:val="none" w:sz="0" w:space="0" w:color="auto" w:frame="1"/>
          <w:shd w:val="clear" w:color="auto" w:fill="FFFFFF"/>
          <w:lang w:val="uk-UA" w:eastAsia="ru-RU"/>
        </w:rPr>
        <w:t>єднання Галичини в руках самого Володимирка повстання га-личан 1145 р., мало, по всій правдоподібності, й інші наслідки, менш корисні для самого Володимирка і для політич-</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bdr w:val="none" w:sz="0" w:space="0" w:color="auto" w:frame="1"/>
          <w:shd w:val="clear" w:color="auto" w:fill="FFFFFF"/>
          <w:lang w:val="uk-UA" w:eastAsia="ru-RU"/>
        </w:rPr>
      </w:pPr>
      <w:r>
        <w:rPr>
          <w:rFonts w:ascii="Times New Roman" w:eastAsia="Times New Roman" w:hAnsi="Times New Roman" w:cs="Times New Roman"/>
          <w:color w:val="000000"/>
          <w:sz w:val="28"/>
          <w:szCs w:val="28"/>
          <w:bdr w:val="none" w:sz="0" w:space="0" w:color="auto" w:frame="1"/>
          <w:shd w:val="clear" w:color="auto" w:fill="FFFFFF"/>
          <w:lang w:val="uk-UA" w:eastAsia="ru-RU"/>
        </w:rPr>
        <w:t xml:space="preserve"> </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914164">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 xml:space="preserve">Недавно вийшла стаття проф. Дашкевича: Грамота </w:t>
      </w:r>
      <w:r w:rsidRPr="00B81AA5">
        <w:rPr>
          <w:rFonts w:ascii="Times New Roman" w:eastAsia="Times New Roman" w:hAnsi="Times New Roman" w:cs="Times New Roman"/>
          <w:color w:val="000000"/>
          <w:sz w:val="24"/>
          <w:szCs w:val="24"/>
          <w:shd w:val="clear" w:color="auto" w:fill="FFFFFF"/>
          <w:lang w:eastAsia="ru-RU"/>
        </w:rPr>
        <w:t xml:space="preserve">кн. Ивана </w:t>
      </w:r>
      <w:r w:rsidRPr="00B81AA5">
        <w:rPr>
          <w:rFonts w:ascii="Times New Roman" w:eastAsia="Times New Roman" w:hAnsi="Times New Roman" w:cs="Times New Roman"/>
          <w:color w:val="000000"/>
          <w:sz w:val="24"/>
          <w:szCs w:val="24"/>
          <w:shd w:val="clear" w:color="auto" w:fill="FFFFFF"/>
          <w:lang w:val="uk-UA" w:eastAsia="ru-RU"/>
        </w:rPr>
        <w:t xml:space="preserve">Ростиславича Берладника 1134. </w:t>
      </w:r>
      <w:r w:rsidRPr="00B81AA5">
        <w:rPr>
          <w:rFonts w:ascii="Times New Roman" w:eastAsia="Times New Roman" w:hAnsi="Times New Roman" w:cs="Times New Roman"/>
          <w:color w:val="000000"/>
          <w:sz w:val="24"/>
          <w:szCs w:val="24"/>
          <w:shd w:val="clear" w:color="auto" w:fill="FFFFFF"/>
          <w:lang w:eastAsia="ru-RU"/>
        </w:rPr>
        <w:t xml:space="preserve">г. </w:t>
      </w:r>
      <w:r w:rsidRPr="00B81AA5">
        <w:rPr>
          <w:rFonts w:ascii="Times New Roman" w:eastAsia="Times New Roman" w:hAnsi="Times New Roman" w:cs="Times New Roman"/>
          <w:color w:val="000000"/>
          <w:sz w:val="24"/>
          <w:szCs w:val="24"/>
          <w:shd w:val="clear" w:color="auto" w:fill="FFFFFF"/>
          <w:lang w:val="uk-UA" w:eastAsia="ru-RU"/>
        </w:rPr>
        <w:t xml:space="preserve">(в </w:t>
      </w:r>
      <w:r w:rsidRPr="00B81AA5">
        <w:rPr>
          <w:rFonts w:ascii="Times New Roman" w:eastAsia="Times New Roman" w:hAnsi="Times New Roman" w:cs="Times New Roman"/>
          <w:color w:val="000000"/>
          <w:sz w:val="24"/>
          <w:szCs w:val="24"/>
          <w:shd w:val="clear" w:color="auto" w:fill="FFFFFF"/>
          <w:lang w:eastAsia="ru-RU"/>
        </w:rPr>
        <w:t xml:space="preserve">Сборнику </w:t>
      </w:r>
      <w:r w:rsidRPr="00B81AA5">
        <w:rPr>
          <w:rFonts w:ascii="Times New Roman" w:eastAsia="Times New Roman" w:hAnsi="Times New Roman" w:cs="Times New Roman"/>
          <w:color w:val="000000"/>
          <w:sz w:val="24"/>
          <w:szCs w:val="24"/>
          <w:shd w:val="clear" w:color="auto" w:fill="FFFFFF"/>
          <w:lang w:val="uk-UA" w:eastAsia="ru-RU"/>
        </w:rPr>
        <w:t>статей, посвящ. Влад.</w:t>
      </w:r>
      <w:r w:rsidRPr="00B81AA5">
        <w:rPr>
          <w:rFonts w:ascii="Times New Roman" w:eastAsia="Times New Roman" w:hAnsi="Times New Roman" w:cs="Times New Roman"/>
          <w:color w:val="000000"/>
          <w:sz w:val="24"/>
          <w:szCs w:val="24"/>
          <w:shd w:val="clear" w:color="auto" w:fill="FFFFFF"/>
          <w:lang w:eastAsia="ru-RU"/>
        </w:rPr>
        <w:t xml:space="preserve">-Буданову, </w:t>
      </w:r>
      <w:r w:rsidRPr="00B81AA5">
        <w:rPr>
          <w:rFonts w:ascii="Times New Roman" w:eastAsia="Times New Roman" w:hAnsi="Times New Roman" w:cs="Times New Roman"/>
          <w:color w:val="000000"/>
          <w:sz w:val="24"/>
          <w:szCs w:val="24"/>
          <w:shd w:val="clear" w:color="auto" w:fill="FFFFFF"/>
          <w:lang w:val="uk-UA" w:eastAsia="ru-RU"/>
        </w:rPr>
        <w:t>1904), присвячена</w:t>
      </w:r>
      <w:r w:rsidRPr="00B81AA5">
        <w:rPr>
          <w:rFonts w:ascii="Times New Roman" w:eastAsia="Times New Roman" w:hAnsi="Times New Roman" w:cs="Times New Roman"/>
          <w:b/>
          <w:bCs/>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обороні автентичності грамоти, власне — ослабленню критичних</w:t>
      </w:r>
      <w:r w:rsidRPr="00B81AA5">
        <w:rPr>
          <w:rFonts w:ascii="Times New Roman" w:eastAsia="Times New Roman" w:hAnsi="Times New Roman" w:cs="Times New Roman"/>
          <w:b/>
          <w:bCs/>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замі</w:t>
      </w:r>
      <w:r>
        <w:rPr>
          <w:rFonts w:ascii="Times New Roman" w:eastAsia="Times New Roman" w:hAnsi="Times New Roman" w:cs="Times New Roman"/>
          <w:color w:val="000000"/>
          <w:sz w:val="24"/>
          <w:szCs w:val="24"/>
          <w:shd w:val="clear" w:color="auto" w:fill="FFFFFF"/>
          <w:lang w:val="uk-UA" w:eastAsia="ru-RU"/>
        </w:rPr>
        <w:t>-</w:t>
      </w:r>
      <w:r w:rsidRPr="00B81AA5">
        <w:rPr>
          <w:rFonts w:ascii="Times New Roman" w:eastAsia="Times New Roman" w:hAnsi="Times New Roman" w:cs="Times New Roman"/>
          <w:color w:val="000000"/>
          <w:sz w:val="24"/>
          <w:szCs w:val="24"/>
          <w:shd w:val="clear" w:color="auto" w:fill="FFFFFF"/>
          <w:lang w:val="uk-UA" w:eastAsia="ru-RU"/>
        </w:rPr>
        <w:t>ток скептиків.</w:t>
      </w:r>
    </w:p>
    <w:p w:rsidR="00212BAC" w:rsidRDefault="00212BAC" w:rsidP="00212BAC">
      <w:pPr>
        <w:spacing w:after="0" w:line="240" w:lineRule="auto"/>
        <w:ind w:firstLine="708"/>
        <w:jc w:val="both"/>
        <w:rPr>
          <w:rFonts w:ascii="Times New Roman" w:eastAsia="Times New Roman" w:hAnsi="Times New Roman" w:cs="Times New Roman"/>
          <w:color w:val="000000"/>
          <w:sz w:val="24"/>
          <w:szCs w:val="24"/>
          <w:shd w:val="clear" w:color="auto" w:fill="FFFFFF"/>
          <w:lang w:val="uk-UA" w:eastAsia="ru-RU"/>
        </w:rPr>
      </w:pPr>
      <w:r w:rsidRPr="00B81AA5">
        <w:rPr>
          <w:rFonts w:ascii="Times New Roman" w:eastAsia="Times New Roman" w:hAnsi="Times New Roman" w:cs="Times New Roman"/>
          <w:color w:val="000000"/>
          <w:sz w:val="24"/>
          <w:szCs w:val="24"/>
          <w:shd w:val="clear" w:color="auto" w:fill="FFFFFF"/>
          <w:lang w:val="uk-UA" w:eastAsia="ru-RU"/>
        </w:rPr>
        <w:t>Я вже у першому виданні цієї книги зазначив, що повнстю відкинути грамоту Бер</w:t>
      </w:r>
      <w:r>
        <w:rPr>
          <w:rFonts w:ascii="Times New Roman" w:eastAsia="Times New Roman" w:hAnsi="Times New Roman" w:cs="Times New Roman"/>
          <w:color w:val="000000"/>
          <w:sz w:val="24"/>
          <w:szCs w:val="24"/>
          <w:shd w:val="clear" w:color="auto" w:fill="FFFFFF"/>
          <w:lang w:val="uk-UA" w:eastAsia="ru-RU"/>
        </w:rPr>
        <w:t>-</w:t>
      </w:r>
      <w:r w:rsidRPr="00B81AA5">
        <w:rPr>
          <w:rFonts w:ascii="Times New Roman" w:eastAsia="Times New Roman" w:hAnsi="Times New Roman" w:cs="Times New Roman"/>
          <w:color w:val="000000"/>
          <w:sz w:val="24"/>
          <w:szCs w:val="24"/>
          <w:shd w:val="clear" w:color="auto" w:fill="FFFFFF"/>
          <w:lang w:val="uk-UA" w:eastAsia="ru-RU"/>
        </w:rPr>
        <w:t>ладиика, як фальсифікат, не можна: занадто багато</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є в її</w:t>
      </w:r>
      <w:r>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змісті, в її подробицях такого, що нелегко положити на рахунок вигадки якогось румунського патріота. На цій позиції зали</w:t>
      </w:r>
      <w:r>
        <w:rPr>
          <w:rFonts w:ascii="Times New Roman" w:eastAsia="Times New Roman" w:hAnsi="Times New Roman" w:cs="Times New Roman"/>
          <w:color w:val="000000"/>
          <w:sz w:val="24"/>
          <w:szCs w:val="24"/>
          <w:shd w:val="clear" w:color="auto" w:fill="FFFFFF"/>
          <w:lang w:val="uk-UA" w:eastAsia="ru-RU"/>
        </w:rPr>
        <w:t>-</w:t>
      </w:r>
      <w:r w:rsidRPr="00B81AA5">
        <w:rPr>
          <w:rFonts w:ascii="Times New Roman" w:eastAsia="Times New Roman" w:hAnsi="Times New Roman" w:cs="Times New Roman"/>
          <w:color w:val="000000"/>
          <w:sz w:val="24"/>
          <w:szCs w:val="24"/>
          <w:shd w:val="clear" w:color="auto" w:fill="FFFFFF"/>
          <w:lang w:val="uk-UA" w:eastAsia="ru-RU"/>
        </w:rPr>
        <w:t>шаюсь і тепер. Дивну ґрафіку і взагалі філологічну сторону можна до певної міри пояснити пізнішим копіюванням, а також і тим, що писар міг бути місцевий чоловік, з Подунав'я, з книжною мовою тодішньої Русі не обізнаний. Грамот га</w:t>
      </w:r>
      <w:r w:rsidRPr="00B81AA5">
        <w:rPr>
          <w:rFonts w:ascii="Times New Roman" w:eastAsia="Times New Roman" w:hAnsi="Times New Roman" w:cs="Times New Roman"/>
          <w:color w:val="000000"/>
          <w:sz w:val="24"/>
          <w:szCs w:val="24"/>
          <w:shd w:val="clear" w:color="auto" w:fill="FFFFFF"/>
          <w:lang w:val="uk-UA" w:eastAsia="ru-RU"/>
        </w:rPr>
        <w:softHyphen/>
        <w:t>лицьких з тих часів і подібного змісту не маємо, тож не можемо сказати нічого рішучого про форму і зміст самої грамоти; деякі моменти, це правда, дуже неприємно нагадують торговельні привілеї XIV—XV: ізкладь — склад, исъвозъ — транзитна торгівля). Дата 1134 р. дуже мало правдопо</w:t>
      </w:r>
      <w:r w:rsidRPr="00B81AA5">
        <w:rPr>
          <w:rFonts w:ascii="Times New Roman" w:eastAsia="Times New Roman" w:hAnsi="Times New Roman" w:cs="Times New Roman"/>
          <w:color w:val="000000"/>
          <w:sz w:val="24"/>
          <w:szCs w:val="24"/>
          <w:shd w:val="clear" w:color="auto" w:fill="FFFFFF"/>
          <w:lang w:val="uk-UA" w:eastAsia="ru-RU"/>
        </w:rPr>
        <w:softHyphen/>
        <w:t>дібна; супроти сказаного в тексті і титул Івана „от стола галічскаго“, і залежність від нього Берладі дуже мало правдоподібні, перед 1144 р. Може був тут дійсно 1144 р. мартівський, коли Іван після своєї втечі з Га</w:t>
      </w:r>
      <w:r w:rsidRPr="00B81AA5">
        <w:rPr>
          <w:rFonts w:ascii="Times New Roman" w:eastAsia="Times New Roman" w:hAnsi="Times New Roman" w:cs="Times New Roman"/>
          <w:color w:val="000000"/>
          <w:sz w:val="24"/>
          <w:szCs w:val="24"/>
          <w:shd w:val="clear" w:color="auto" w:fill="FFFFFF"/>
          <w:lang w:val="uk-UA" w:eastAsia="ru-RU"/>
        </w:rPr>
        <w:softHyphen/>
        <w:t xml:space="preserve">лича, в місяці лютому міг бути в Берладі? </w:t>
      </w:r>
    </w:p>
    <w:p w:rsidR="00212BAC" w:rsidRDefault="00212BAC" w:rsidP="00212BAC">
      <w:pPr>
        <w:spacing w:after="0" w:line="240" w:lineRule="auto"/>
        <w:rPr>
          <w:rFonts w:ascii="Times New Roman" w:eastAsia="Times New Roman" w:hAnsi="Times New Roman" w:cs="Times New Roman"/>
          <w:color w:val="000000"/>
          <w:sz w:val="28"/>
          <w:szCs w:val="28"/>
          <w:bdr w:val="none" w:sz="0" w:space="0" w:color="auto" w:frame="1"/>
          <w:shd w:val="clear" w:color="auto" w:fill="FFFFFF"/>
          <w:lang w:val="uk-UA" w:eastAsia="ru-RU"/>
        </w:rPr>
      </w:pPr>
    </w:p>
    <w:p w:rsidR="00212BAC" w:rsidRDefault="00212BAC" w:rsidP="00212BAC">
      <w:pPr>
        <w:spacing w:after="0" w:line="240" w:lineRule="auto"/>
        <w:rPr>
          <w:rFonts w:ascii="Times New Roman" w:eastAsia="Times New Roman" w:hAnsi="Times New Roman" w:cs="Times New Roman"/>
          <w:color w:val="000000"/>
          <w:sz w:val="28"/>
          <w:szCs w:val="28"/>
          <w:bdr w:val="none" w:sz="0" w:space="0" w:color="auto" w:frame="1"/>
          <w:shd w:val="clear" w:color="auto" w:fill="FFFFFF"/>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bdr w:val="none" w:sz="0" w:space="0" w:color="auto" w:frame="1"/>
          <w:shd w:val="clear" w:color="auto" w:fill="FFFFFF"/>
          <w:lang w:val="uk-UA" w:eastAsia="ru-RU"/>
        </w:rPr>
      </w:pPr>
      <w:r>
        <w:rPr>
          <w:rFonts w:ascii="Times New Roman" w:eastAsia="Times New Roman" w:hAnsi="Times New Roman" w:cs="Times New Roman"/>
          <w:color w:val="000000"/>
          <w:sz w:val="28"/>
          <w:szCs w:val="28"/>
          <w:bdr w:val="none" w:sz="0" w:space="0" w:color="auto" w:frame="1"/>
          <w:shd w:val="clear" w:color="auto" w:fill="FFFFFF"/>
          <w:lang w:val="uk-UA" w:eastAsia="ru-RU"/>
        </w:rPr>
        <w:t>-422-</w:t>
      </w:r>
    </w:p>
    <w:p w:rsidR="00212BAC" w:rsidRDefault="00212BAC" w:rsidP="00212BAC">
      <w:pPr>
        <w:rPr>
          <w:rFonts w:ascii="Times New Roman" w:eastAsia="Times New Roman" w:hAnsi="Times New Roman" w:cs="Times New Roman"/>
          <w:color w:val="000000"/>
          <w:sz w:val="28"/>
          <w:szCs w:val="28"/>
          <w:bdr w:val="none" w:sz="0" w:space="0" w:color="auto" w:frame="1"/>
          <w:shd w:val="clear" w:color="auto" w:fill="FFFFFF"/>
          <w:lang w:val="uk-UA" w:eastAsia="ru-RU"/>
        </w:rPr>
      </w:pPr>
      <w:r>
        <w:rPr>
          <w:rFonts w:ascii="Times New Roman" w:eastAsia="Times New Roman" w:hAnsi="Times New Roman" w:cs="Times New Roman"/>
          <w:color w:val="000000"/>
          <w:sz w:val="28"/>
          <w:szCs w:val="28"/>
          <w:bdr w:val="none" w:sz="0" w:space="0" w:color="auto" w:frame="1"/>
          <w:shd w:val="clear" w:color="auto" w:fill="FFFFFF"/>
          <w:lang w:val="uk-UA" w:eastAsia="ru-RU"/>
        </w:rPr>
        <w:br w:type="page"/>
      </w:r>
    </w:p>
    <w:p w:rsidR="00212BAC" w:rsidRDefault="00212BAC" w:rsidP="00212BAC">
      <w:pPr>
        <w:spacing w:after="0" w:line="240" w:lineRule="auto"/>
        <w:jc w:val="center"/>
        <w:rPr>
          <w:rFonts w:ascii="Times New Roman" w:eastAsia="Times New Roman" w:hAnsi="Times New Roman" w:cs="Times New Roman"/>
          <w:color w:val="000000"/>
          <w:sz w:val="28"/>
          <w:szCs w:val="28"/>
          <w:bdr w:val="none" w:sz="0" w:space="0" w:color="auto" w:frame="1"/>
          <w:shd w:val="clear" w:color="auto" w:fill="FFFFFF"/>
          <w:lang w:val="uk-UA" w:eastAsia="ru-RU"/>
        </w:rPr>
      </w:pPr>
    </w:p>
    <w:p w:rsidR="00212BAC" w:rsidRPr="00CC36AC"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uk-UA" w:eastAsia="ru-RU"/>
        </w:rPr>
      </w:pP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ного життя землі. Воно, певно, не минуло без впливу на відносини землі і в першій лінії - громади міста Галича</w:t>
      </w:r>
      <w:r>
        <w:rPr>
          <w:rFonts w:ascii="Times New Roman" w:eastAsia="Times New Roman" w:hAnsi="Times New Roman" w:cs="Times New Roman"/>
          <w:color w:val="000000"/>
          <w:sz w:val="28"/>
          <w:szCs w:val="28"/>
          <w:bdr w:val="none" w:sz="0" w:space="0" w:color="auto" w:frame="1"/>
          <w:shd w:val="clear" w:color="auto" w:fill="FFFFFF"/>
          <w:lang w:val="uk-UA" w:eastAsia="ru-RU"/>
        </w:rPr>
        <w:t xml:space="preserve"> </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до князя. В цьому повстанні та в суворих репресіях князя можна шукати початків того відчуження князя від</w:t>
      </w:r>
      <w:r>
        <w:rPr>
          <w:rFonts w:ascii="Times New Roman" w:eastAsia="Times New Roman" w:hAnsi="Times New Roman" w:cs="Times New Roman"/>
          <w:color w:val="000000"/>
          <w:sz w:val="28"/>
          <w:szCs w:val="28"/>
          <w:bdr w:val="none" w:sz="0" w:space="0" w:color="auto" w:frame="1"/>
          <w:shd w:val="clear" w:color="auto" w:fill="FFFFFF"/>
          <w:lang w:val="uk-UA" w:eastAsia="ru-RU"/>
        </w:rPr>
        <w:t xml:space="preserve"> </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громади та зросту впливів його дружини-бояр коштом політичного життя громади, які се</w:t>
      </w:r>
      <w:r>
        <w:rPr>
          <w:rFonts w:ascii="Times New Roman" w:eastAsia="Times New Roman" w:hAnsi="Times New Roman" w:cs="Times New Roman"/>
          <w:color w:val="000000"/>
          <w:sz w:val="28"/>
          <w:szCs w:val="28"/>
          <w:bdr w:val="none" w:sz="0" w:space="0" w:color="auto" w:frame="1"/>
          <w:shd w:val="clear" w:color="auto" w:fill="FFFFFF"/>
          <w:lang w:val="uk-UA" w:eastAsia="ru-RU"/>
        </w:rPr>
        <w:t>-</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бе так прикро дали знати в пізніші часи і про які будемо говорити нижче.</w:t>
      </w:r>
    </w:p>
    <w:p w:rsidR="00212BAC" w:rsidRPr="00AC60D2" w:rsidRDefault="00212BAC" w:rsidP="00212BAC">
      <w:pPr>
        <w:spacing w:after="0" w:line="240" w:lineRule="auto"/>
        <w:ind w:firstLine="442"/>
        <w:jc w:val="both"/>
        <w:rPr>
          <w:rFonts w:ascii="Times New Roman" w:eastAsia="Times New Roman" w:hAnsi="Times New Roman" w:cs="Times New Roman"/>
          <w:sz w:val="28"/>
          <w:szCs w:val="28"/>
          <w:bdr w:val="none" w:sz="0" w:space="0" w:color="auto" w:frame="1"/>
          <w:shd w:val="clear" w:color="auto" w:fill="FFFFFF"/>
          <w:lang w:val="uk-UA" w:eastAsia="ru-RU"/>
        </w:rPr>
      </w:pPr>
      <w:r>
        <w:rPr>
          <w:rFonts w:ascii="Times New Roman" w:eastAsia="Times New Roman" w:hAnsi="Times New Roman" w:cs="Times New Roman"/>
          <w:color w:val="000000"/>
          <w:sz w:val="28"/>
          <w:szCs w:val="28"/>
          <w:bdr w:val="none" w:sz="0" w:space="0" w:color="auto" w:frame="1"/>
          <w:shd w:val="clear" w:color="auto" w:fill="FFFFFF"/>
          <w:lang w:val="uk-UA" w:eastAsia="ru-RU"/>
        </w:rPr>
        <w:t>У</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 xml:space="preserve"> з</w:t>
      </w:r>
      <w:r>
        <w:rPr>
          <w:rFonts w:ascii="Times New Roman" w:eastAsia="Times New Roman" w:hAnsi="Times New Roman" w:cs="Times New Roman"/>
          <w:color w:val="000000"/>
          <w:sz w:val="28"/>
          <w:szCs w:val="28"/>
          <w:bdr w:val="none" w:sz="0" w:space="0" w:color="auto" w:frame="1"/>
          <w:shd w:val="clear" w:color="auto" w:fill="FFFFFF"/>
          <w:lang w:val="uk-UA" w:eastAsia="ru-RU"/>
        </w:rPr>
        <w:t>овніш</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ній політиці Володимирко йшов дорогою, прокладеною Рости</w:t>
      </w:r>
      <w:r>
        <w:rPr>
          <w:rFonts w:ascii="Times New Roman" w:eastAsia="Times New Roman" w:hAnsi="Times New Roman" w:cs="Times New Roman"/>
          <w:color w:val="000000"/>
          <w:sz w:val="28"/>
          <w:szCs w:val="28"/>
          <w:bdr w:val="none" w:sz="0" w:space="0" w:color="auto" w:frame="1"/>
          <w:shd w:val="clear" w:color="auto" w:fill="FFFFFF"/>
          <w:lang w:val="uk-UA" w:eastAsia="ru-RU"/>
        </w:rPr>
        <w:t>-</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славичами. І його увага передовсім була звернена на схід, на волинських кня</w:t>
      </w:r>
      <w:r>
        <w:rPr>
          <w:rFonts w:ascii="Times New Roman" w:eastAsia="Times New Roman" w:hAnsi="Times New Roman" w:cs="Times New Roman"/>
          <w:color w:val="000000"/>
          <w:sz w:val="28"/>
          <w:szCs w:val="28"/>
          <w:bdr w:val="none" w:sz="0" w:space="0" w:color="auto" w:frame="1"/>
          <w:shd w:val="clear" w:color="auto" w:fill="FFFFFF"/>
          <w:lang w:val="uk-UA" w:eastAsia="ru-RU"/>
        </w:rPr>
        <w:t>-</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 xml:space="preserve">зів. Очевидно, говоримо це головним чином про часи, </w:t>
      </w:r>
      <w:r w:rsidRPr="00AC60D2">
        <w:rPr>
          <w:rFonts w:ascii="Times New Roman" w:eastAsia="Times New Roman" w:hAnsi="Times New Roman" w:cs="Times New Roman"/>
          <w:color w:val="000000"/>
          <w:sz w:val="28"/>
          <w:szCs w:val="28"/>
          <w:bdr w:val="none" w:sz="0" w:space="0" w:color="auto" w:frame="1"/>
          <w:shd w:val="clear" w:color="auto" w:fill="FFFFFF"/>
          <w:lang w:eastAsia="ru-RU"/>
        </w:rPr>
        <w:t xml:space="preserve">коли </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він, засівши у во</w:t>
      </w:r>
      <w:r>
        <w:rPr>
          <w:rFonts w:ascii="Times New Roman" w:eastAsia="Times New Roman" w:hAnsi="Times New Roman" w:cs="Times New Roman"/>
          <w:color w:val="000000"/>
          <w:sz w:val="28"/>
          <w:szCs w:val="28"/>
          <w:bdr w:val="none" w:sz="0" w:space="0" w:color="auto" w:frame="1"/>
          <w:shd w:val="clear" w:color="auto" w:fill="FFFFFF"/>
          <w:lang w:val="uk-UA" w:eastAsia="ru-RU"/>
        </w:rPr>
        <w:t>-</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лостях Васильковичів, прийшов до безпо</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softHyphen/>
        <w:t xml:space="preserve">середньої стичності з Волинню; але і перед тим ніж перейшов він до </w:t>
      </w:r>
      <w:r w:rsidRPr="00AC60D2">
        <w:rPr>
          <w:rFonts w:ascii="Times New Roman" w:eastAsia="Times New Roman" w:hAnsi="Times New Roman" w:cs="Times New Roman"/>
          <w:color w:val="000000"/>
          <w:sz w:val="28"/>
          <w:szCs w:val="28"/>
          <w:bdr w:val="none" w:sz="0" w:space="0" w:color="auto" w:frame="1"/>
          <w:shd w:val="clear" w:color="auto" w:fill="FFFFFF"/>
          <w:lang w:eastAsia="ru-RU"/>
        </w:rPr>
        <w:t xml:space="preserve">Галича, </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 xml:space="preserve">стояв він на тому самому </w:t>
      </w:r>
      <w:r>
        <w:rPr>
          <w:rFonts w:ascii="Times New Roman" w:eastAsia="Times New Roman" w:hAnsi="Times New Roman" w:cs="Times New Roman"/>
          <w:color w:val="000000"/>
          <w:sz w:val="28"/>
          <w:szCs w:val="28"/>
          <w:bdr w:val="none" w:sz="0" w:space="0" w:color="auto" w:frame="1"/>
          <w:shd w:val="clear" w:color="auto" w:fill="FFFFFF"/>
          <w:lang w:val="uk-UA" w:eastAsia="ru-RU"/>
        </w:rPr>
        <w:t>–</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 xml:space="preserve"> загальному становищі галицьких князів. Сила Мономахової династії, що тримала в своїх руках тоді і Волинь, була їм небезпечна. Тому коли Всеволод Ольгович, засівши в Києві, закликав їх до походу на Ізяслава, Іван Василькович і Воло</w:t>
      </w:r>
      <w:r>
        <w:rPr>
          <w:rFonts w:ascii="Times New Roman" w:eastAsia="Times New Roman" w:hAnsi="Times New Roman" w:cs="Times New Roman"/>
          <w:color w:val="000000"/>
          <w:sz w:val="28"/>
          <w:szCs w:val="28"/>
          <w:bdr w:val="none" w:sz="0" w:space="0" w:color="auto" w:frame="1"/>
          <w:shd w:val="clear" w:color="auto" w:fill="FFFFFF"/>
          <w:lang w:val="uk-UA" w:eastAsia="ru-RU"/>
        </w:rPr>
        <w:t>-</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димирко пішли з повною готов</w:t>
      </w:r>
      <w:r>
        <w:rPr>
          <w:rFonts w:ascii="Times New Roman" w:eastAsia="Times New Roman" w:hAnsi="Times New Roman" w:cs="Times New Roman"/>
          <w:color w:val="000000"/>
          <w:sz w:val="28"/>
          <w:szCs w:val="28"/>
          <w:bdr w:val="none" w:sz="0" w:space="0" w:color="auto" w:frame="1"/>
          <w:shd w:val="clear" w:color="auto" w:fill="FFFFFF"/>
          <w:lang w:val="uk-UA" w:eastAsia="ru-RU"/>
        </w:rPr>
        <w:t>н</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істю. Але під час війни ситуація виявилася такою, що галицьким князям вигідніше було притягти на свій бік загроженого звідусіль Ізяслава (поляки теж стояли по стороні Всеволода), ніж трудитися для зміцнення Всеволода, і вони „привабиша к соб</w:t>
      </w:r>
      <w:r w:rsidRPr="00CC36AC">
        <w:rPr>
          <w:rFonts w:ascii="Times New Roman" w:eastAsia="Times New Roman" w:hAnsi="Times New Roman" w:cs="Times New Roman"/>
          <w:color w:val="000000"/>
          <w:sz w:val="28"/>
          <w:szCs w:val="28"/>
          <w:bdr w:val="none" w:sz="0" w:space="0" w:color="auto" w:frame="1"/>
          <w:shd w:val="clear" w:color="auto" w:fill="FFFFFF"/>
          <w:lang w:val="uk-UA" w:eastAsia="ru-RU"/>
        </w:rPr>
        <w:t>Ъ</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 Ізяслава.</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bdr w:val="none" w:sz="0" w:space="0" w:color="auto" w:frame="1"/>
          <w:shd w:val="clear" w:color="auto" w:fill="FFFFFF"/>
          <w:lang w:val="uk-UA" w:eastAsia="ru-RU"/>
        </w:rPr>
      </w:pP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Розрахунок виявився добрим. Всеволод був справді небезпеч</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softHyphen/>
        <w:t>ний; дво</w:t>
      </w:r>
      <w:r>
        <w:rPr>
          <w:rFonts w:ascii="Times New Roman" w:eastAsia="Times New Roman" w:hAnsi="Times New Roman" w:cs="Times New Roman"/>
          <w:color w:val="000000"/>
          <w:sz w:val="28"/>
          <w:szCs w:val="28"/>
          <w:bdr w:val="none" w:sz="0" w:space="0" w:color="auto" w:frame="1"/>
          <w:shd w:val="clear" w:color="auto" w:fill="FFFFFF"/>
          <w:lang w:val="uk-UA" w:eastAsia="ru-RU"/>
        </w:rPr>
        <w:t>ма роками п</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 xml:space="preserve">ізніше (1142) він посадив на Волині свого сина, і це при союзі Всеволода з старшими синами Кривоустого творило дуже грізну для Галичини силу на сході. Володимирко, що про око ще не виходив з послушності Всеволоду, і навіть наприкінці 1142 р. вислав свій полк йому в поміч, слідом виступив проти нього відверто: „посварилися Всеволод з Володимирком через Всеволодового сина, що сів у Володимирі, і почали чіпати „один другого“, як </w:t>
      </w:r>
      <w:r>
        <w:rPr>
          <w:rFonts w:ascii="Times New Roman" w:eastAsia="Times New Roman" w:hAnsi="Times New Roman" w:cs="Times New Roman"/>
          <w:color w:val="000000"/>
          <w:sz w:val="28"/>
          <w:szCs w:val="28"/>
          <w:bdr w:val="none" w:sz="0" w:space="0" w:color="auto" w:frame="1"/>
          <w:shd w:val="clear" w:color="auto" w:fill="FFFFFF"/>
          <w:lang w:val="uk-UA" w:eastAsia="ru-RU"/>
        </w:rPr>
        <w:t>пояснює це зовсім добре літопис</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w:t>
      </w:r>
    </w:p>
    <w:p w:rsidR="00212BAC" w:rsidRDefault="00212BAC" w:rsidP="00212BAC">
      <w:pPr>
        <w:spacing w:after="0" w:line="240" w:lineRule="auto"/>
        <w:ind w:firstLine="442"/>
        <w:jc w:val="both"/>
        <w:rPr>
          <w:rFonts w:ascii="Times New Roman" w:eastAsia="Times New Roman" w:hAnsi="Times New Roman" w:cs="Times New Roman"/>
          <w:color w:val="000000"/>
          <w:sz w:val="28"/>
          <w:szCs w:val="28"/>
          <w:bdr w:val="none" w:sz="0" w:space="0" w:color="auto" w:frame="1"/>
          <w:shd w:val="clear" w:color="auto" w:fill="FFFFFF"/>
          <w:lang w:val="uk-UA" w:eastAsia="ru-RU"/>
        </w:rPr>
      </w:pP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 xml:space="preserve">До рішучого розриву прийшло десь літом 1144 </w:t>
      </w:r>
      <w:r w:rsidRPr="00AC60D2">
        <w:rPr>
          <w:rFonts w:ascii="Times New Roman" w:eastAsia="Times New Roman" w:hAnsi="Times New Roman" w:cs="Times New Roman"/>
          <w:color w:val="000000"/>
          <w:sz w:val="28"/>
          <w:szCs w:val="28"/>
          <w:bdr w:val="none" w:sz="0" w:space="0" w:color="auto" w:frame="1"/>
          <w:shd w:val="clear" w:color="auto" w:fill="FFFFFF"/>
          <w:lang w:eastAsia="ru-RU"/>
        </w:rPr>
        <w:t>р.: Володи</w:t>
      </w:r>
      <w:r w:rsidRPr="00AC60D2">
        <w:rPr>
          <w:rFonts w:ascii="Times New Roman" w:eastAsia="Times New Roman" w:hAnsi="Times New Roman" w:cs="Times New Roman"/>
          <w:color w:val="000000"/>
          <w:sz w:val="28"/>
          <w:szCs w:val="28"/>
          <w:bdr w:val="none" w:sz="0" w:space="0" w:color="auto" w:frame="1"/>
          <w:shd w:val="clear" w:color="auto" w:fill="FFFFFF"/>
          <w:lang w:eastAsia="ru-RU"/>
        </w:rPr>
        <w:softHyphen/>
        <w:t>мирк</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о</w:t>
      </w:r>
      <w:r w:rsidRPr="00AC60D2">
        <w:rPr>
          <w:rFonts w:ascii="Times New Roman" w:eastAsia="Times New Roman" w:hAnsi="Times New Roman" w:cs="Times New Roman"/>
          <w:color w:val="000000"/>
          <w:sz w:val="28"/>
          <w:szCs w:val="28"/>
          <w:bdr w:val="none" w:sz="0" w:space="0" w:color="auto" w:frame="1"/>
          <w:shd w:val="clear" w:color="auto" w:fill="FFFFFF"/>
          <w:lang w:eastAsia="ru-RU"/>
        </w:rPr>
        <w:t xml:space="preserve"> </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„везверже грамоту хрестьную“ Всеволодові. Той відповів походом, щоб змусити Во</w:t>
      </w:r>
      <w:r>
        <w:rPr>
          <w:rFonts w:ascii="Times New Roman" w:eastAsia="Times New Roman" w:hAnsi="Times New Roman" w:cs="Times New Roman"/>
          <w:color w:val="000000"/>
          <w:sz w:val="28"/>
          <w:szCs w:val="28"/>
          <w:bdr w:val="none" w:sz="0" w:space="0" w:color="auto" w:frame="1"/>
          <w:shd w:val="clear" w:color="auto" w:fill="FFFFFF"/>
          <w:lang w:val="uk-UA" w:eastAsia="ru-RU"/>
        </w:rPr>
        <w:t>-</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лодимика до покори. Стоячи тоді дуже сильно, Всеволод вирядив на Галичину великі сили: окрім київ</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softHyphen/>
        <w:t>ських полків, ішли волинські, чернігівські, перея</w:t>
      </w:r>
      <w:r>
        <w:rPr>
          <w:rFonts w:ascii="Times New Roman" w:eastAsia="Times New Roman" w:hAnsi="Times New Roman" w:cs="Times New Roman"/>
          <w:color w:val="000000"/>
          <w:sz w:val="28"/>
          <w:szCs w:val="28"/>
          <w:bdr w:val="none" w:sz="0" w:space="0" w:color="auto" w:frame="1"/>
          <w:shd w:val="clear" w:color="auto" w:fill="FFFFFF"/>
          <w:lang w:val="uk-UA" w:eastAsia="ru-RU"/>
        </w:rPr>
        <w:t>-</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 xml:space="preserve">славські, туровські і смоленські, і ще поміч з Польщі. Ізяслава </w:t>
      </w:r>
      <w:r w:rsidRPr="00AC60D2">
        <w:rPr>
          <w:rFonts w:ascii="Times New Roman" w:eastAsia="Times New Roman" w:hAnsi="Times New Roman" w:cs="Times New Roman"/>
          <w:color w:val="000000"/>
          <w:sz w:val="28"/>
          <w:szCs w:val="28"/>
          <w:bdr w:val="none" w:sz="0" w:space="0" w:color="auto" w:frame="1"/>
          <w:shd w:val="clear" w:color="auto" w:fill="FFFFFF"/>
          <w:lang w:eastAsia="ru-RU"/>
        </w:rPr>
        <w:t xml:space="preserve">Давидовича </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ви</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softHyphen/>
        <w:t>слано до половців, щоб з ними зробити диверсію</w:t>
      </w:r>
      <w:r w:rsidRPr="00AC60D2">
        <w:rPr>
          <w:rFonts w:ascii="Times New Roman" w:eastAsia="Times New Roman" w:hAnsi="Times New Roman" w:cs="Times New Roman"/>
          <w:b/>
          <w:bCs/>
          <w:color w:val="000000"/>
          <w:sz w:val="28"/>
          <w:szCs w:val="28"/>
          <w:bdr w:val="none" w:sz="0" w:space="0" w:color="auto" w:frame="1"/>
          <w:shd w:val="clear" w:color="auto" w:fill="FFFFFF"/>
          <w:lang w:val="uk-UA" w:eastAsia="ru-RU"/>
        </w:rPr>
        <w:t xml:space="preserve"> </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від Пониззя, тим часом як головне військо йшло південною Волинню на Теребовль. Володимирко міг протиставити цьому походу, окрім своїх</w:t>
      </w:r>
      <w:r w:rsidRPr="00AC60D2">
        <w:rPr>
          <w:rFonts w:ascii="Times New Roman" w:eastAsia="Times New Roman" w:hAnsi="Times New Roman" w:cs="Times New Roman"/>
          <w:b/>
          <w:bCs/>
          <w:color w:val="000000"/>
          <w:sz w:val="28"/>
          <w:szCs w:val="28"/>
          <w:bdr w:val="none" w:sz="0" w:space="0" w:color="auto" w:frame="1"/>
          <w:shd w:val="clear" w:color="auto" w:fill="FFFFFF"/>
          <w:lang w:val="uk-UA" w:eastAsia="ru-RU"/>
        </w:rPr>
        <w:t xml:space="preserve"> </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полків,</w:t>
      </w:r>
    </w:p>
    <w:p w:rsidR="00212BAC" w:rsidRPr="00AC60D2" w:rsidRDefault="00212BAC" w:rsidP="00212BAC">
      <w:pPr>
        <w:spacing w:after="0" w:line="240" w:lineRule="auto"/>
        <w:ind w:firstLine="442"/>
        <w:rPr>
          <w:rFonts w:ascii="Times New Roman" w:eastAsia="Times New Roman" w:hAnsi="Times New Roman" w:cs="Times New Roman"/>
          <w:sz w:val="28"/>
          <w:szCs w:val="28"/>
          <w:bdr w:val="none" w:sz="0" w:space="0" w:color="auto" w:frame="1"/>
          <w:shd w:val="clear" w:color="auto" w:fill="FFFFFF"/>
          <w:lang w:eastAsia="ru-RU"/>
        </w:rPr>
      </w:pPr>
    </w:p>
    <w:p w:rsidR="00212BAC" w:rsidRDefault="00212BAC" w:rsidP="00212BAC">
      <w:pPr>
        <w:spacing w:after="0" w:line="240" w:lineRule="auto"/>
        <w:ind w:firstLine="442"/>
        <w:jc w:val="center"/>
        <w:rPr>
          <w:rFonts w:ascii="Times New Roman" w:eastAsia="Times New Roman" w:hAnsi="Times New Roman" w:cs="Times New Roman"/>
          <w:color w:val="000000"/>
          <w:sz w:val="28"/>
          <w:szCs w:val="28"/>
          <w:bdr w:val="none" w:sz="0" w:space="0" w:color="auto" w:frame="1"/>
          <w:shd w:val="clear" w:color="auto" w:fill="FFFFFF"/>
          <w:lang w:eastAsia="ru-RU"/>
        </w:rPr>
      </w:pPr>
      <w:r w:rsidRPr="00AC60D2">
        <w:rPr>
          <w:rFonts w:ascii="Times New Roman" w:eastAsia="Times New Roman" w:hAnsi="Times New Roman" w:cs="Times New Roman"/>
          <w:color w:val="000000"/>
          <w:sz w:val="28"/>
          <w:szCs w:val="28"/>
          <w:bdr w:val="none" w:sz="0" w:space="0" w:color="auto" w:frame="1"/>
          <w:shd w:val="clear" w:color="auto" w:fill="FFFFFF"/>
          <w:lang w:eastAsia="ru-RU"/>
        </w:rPr>
        <w:t>-423-</w:t>
      </w:r>
    </w:p>
    <w:p w:rsidR="00212BAC" w:rsidRDefault="00212BAC" w:rsidP="00212BAC">
      <w:pPr>
        <w:rPr>
          <w:rFonts w:ascii="Times New Roman" w:eastAsia="Times New Roman" w:hAnsi="Times New Roman" w:cs="Times New Roman"/>
          <w:color w:val="000000"/>
          <w:sz w:val="28"/>
          <w:szCs w:val="28"/>
          <w:bdr w:val="none" w:sz="0" w:space="0" w:color="auto" w:frame="1"/>
          <w:shd w:val="clear" w:color="auto" w:fill="FFFFFF"/>
          <w:lang w:eastAsia="ru-RU"/>
        </w:rPr>
      </w:pPr>
      <w:r>
        <w:rPr>
          <w:rFonts w:ascii="Times New Roman" w:eastAsia="Times New Roman" w:hAnsi="Times New Roman" w:cs="Times New Roman"/>
          <w:color w:val="000000"/>
          <w:sz w:val="28"/>
          <w:szCs w:val="28"/>
          <w:bdr w:val="none" w:sz="0" w:space="0" w:color="auto" w:frame="1"/>
          <w:shd w:val="clear" w:color="auto" w:fill="FFFFFF"/>
          <w:lang w:eastAsia="ru-RU"/>
        </w:rPr>
        <w:br w:type="page"/>
      </w:r>
    </w:p>
    <w:p w:rsidR="00212BAC" w:rsidRPr="00AC60D2" w:rsidRDefault="00212BAC" w:rsidP="00212BAC">
      <w:pPr>
        <w:spacing w:after="0" w:line="240" w:lineRule="auto"/>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lastRenderedPageBreak/>
        <w:t xml:space="preserve"> </w:t>
      </w: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тільки угорську поміч: молодий угорський король Гейза при</w:t>
      </w:r>
      <w:r w:rsidRPr="00AC60D2">
        <w:rPr>
          <w:rFonts w:ascii="Times New Roman" w:eastAsia="Times New Roman" w:hAnsi="Times New Roman" w:cs="Times New Roman"/>
          <w:color w:val="000000"/>
          <w:sz w:val="28"/>
          <w:szCs w:val="28"/>
          <w:shd w:val="clear" w:color="auto" w:fill="FFFFFF"/>
          <w:lang w:val="uk-UA" w:eastAsia="ru-RU"/>
        </w:rPr>
        <w:softHyphen/>
        <w:t>слав свого вуя бана Бєлуша з полком у поміч союзникові свого батька.</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Полишивши на волю божу Пониззя, Володимирко рушив назустріч Всеволодові під Теребовль і встиг </w:t>
      </w:r>
      <w:r>
        <w:rPr>
          <w:rFonts w:ascii="Times New Roman" w:eastAsia="Times New Roman" w:hAnsi="Times New Roman" w:cs="Times New Roman"/>
          <w:color w:val="000000"/>
          <w:sz w:val="28"/>
          <w:szCs w:val="28"/>
          <w:shd w:val="clear" w:color="auto" w:fill="FFFFFF"/>
          <w:lang w:eastAsia="ru-RU"/>
        </w:rPr>
        <w:t>зав</w:t>
      </w:r>
      <w:r w:rsidRPr="00AC60D2">
        <w:rPr>
          <w:rFonts w:ascii="Times New Roman" w:eastAsia="Times New Roman" w:hAnsi="Times New Roman" w:cs="Times New Roman"/>
          <w:color w:val="000000"/>
          <w:sz w:val="28"/>
          <w:szCs w:val="28"/>
          <w:shd w:val="clear" w:color="auto" w:fill="FFFFFF"/>
          <w:lang w:eastAsia="ru-RU"/>
        </w:rPr>
        <w:t>часно,</w:t>
      </w:r>
      <w:r w:rsidRPr="00AC60D2">
        <w:rPr>
          <w:rFonts w:ascii="Times New Roman" w:eastAsia="Times New Roman" w:hAnsi="Times New Roman" w:cs="Times New Roman"/>
          <w:color w:val="000000"/>
          <w:sz w:val="28"/>
          <w:szCs w:val="28"/>
          <w:shd w:val="clear" w:color="auto" w:fill="FFFFFF"/>
          <w:lang w:val="uk-UA" w:eastAsia="ru-RU"/>
        </w:rPr>
        <w:t xml:space="preserve"> аби обсадити правий берег Серета і заступити перехід через річку. Всеволод пішов вгору Серетом, але по другому боці йшов Володимирко, не спускаючи ока з ворога. Такий рівнобіжний марш тривав цілий тиждень: обидва вороги даремно пробували перехитрити один одного. Аж на верхньому Сереті, де річка вже не робила великої перешкоди, Всеволод перейшов на правий бік і пішов на </w:t>
      </w:r>
      <w:r w:rsidRPr="00AC60D2">
        <w:rPr>
          <w:rFonts w:ascii="Times New Roman" w:eastAsia="Times New Roman" w:hAnsi="Times New Roman" w:cs="Times New Roman"/>
          <w:color w:val="000000"/>
          <w:sz w:val="28"/>
          <w:szCs w:val="28"/>
          <w:shd w:val="clear" w:color="auto" w:fill="FFFFFF"/>
          <w:lang w:eastAsia="ru-RU"/>
        </w:rPr>
        <w:t>Звени</w:t>
      </w:r>
      <w:r w:rsidRPr="00AC60D2">
        <w:rPr>
          <w:rFonts w:ascii="Times New Roman" w:eastAsia="Times New Roman" w:hAnsi="Times New Roman" w:cs="Times New Roman"/>
          <w:color w:val="000000"/>
          <w:sz w:val="28"/>
          <w:szCs w:val="28"/>
          <w:shd w:val="clear" w:color="auto" w:fill="FFFFFF"/>
          <w:lang w:eastAsia="ru-RU"/>
        </w:rPr>
        <w:softHyphen/>
        <w:t xml:space="preserve">город. </w:t>
      </w:r>
      <w:r w:rsidRPr="00AC60D2">
        <w:rPr>
          <w:rFonts w:ascii="Times New Roman" w:eastAsia="Times New Roman" w:hAnsi="Times New Roman" w:cs="Times New Roman"/>
          <w:color w:val="000000"/>
          <w:sz w:val="28"/>
          <w:szCs w:val="28"/>
          <w:shd w:val="clear" w:color="auto" w:fill="FFFFFF"/>
          <w:lang w:val="uk-UA" w:eastAsia="ru-RU"/>
        </w:rPr>
        <w:t xml:space="preserve">Тут прилучився до нього й </w:t>
      </w:r>
      <w:r>
        <w:rPr>
          <w:rFonts w:ascii="Times New Roman" w:eastAsia="Times New Roman" w:hAnsi="Times New Roman" w:cs="Times New Roman"/>
          <w:color w:val="000000"/>
          <w:sz w:val="28"/>
          <w:szCs w:val="28"/>
          <w:shd w:val="clear" w:color="auto" w:fill="FFFFFF"/>
          <w:lang w:eastAsia="ru-RU"/>
        </w:rPr>
        <w:t>Ізя</w:t>
      </w:r>
      <w:r w:rsidRPr="00AC60D2">
        <w:rPr>
          <w:rFonts w:ascii="Times New Roman" w:eastAsia="Times New Roman" w:hAnsi="Times New Roman" w:cs="Times New Roman"/>
          <w:color w:val="000000"/>
          <w:sz w:val="28"/>
          <w:szCs w:val="28"/>
          <w:shd w:val="clear" w:color="auto" w:fill="FFFFFF"/>
          <w:lang w:eastAsia="ru-RU"/>
        </w:rPr>
        <w:t>слав</w:t>
      </w:r>
      <w:r w:rsidRPr="00AC60D2">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eastAsia="ru-RU"/>
        </w:rPr>
        <w:t xml:space="preserve">Давидович </w:t>
      </w:r>
      <w:r w:rsidRPr="00AC60D2">
        <w:rPr>
          <w:rFonts w:ascii="Times New Roman" w:eastAsia="Times New Roman" w:hAnsi="Times New Roman" w:cs="Times New Roman"/>
          <w:color w:val="000000"/>
          <w:sz w:val="28"/>
          <w:szCs w:val="28"/>
          <w:shd w:val="clear" w:color="auto" w:fill="FFFFFF"/>
          <w:lang w:val="uk-UA" w:eastAsia="ru-RU"/>
        </w:rPr>
        <w:t>з полов</w:t>
      </w:r>
      <w:r w:rsidRPr="00AC60D2">
        <w:rPr>
          <w:rFonts w:ascii="Times New Roman" w:eastAsia="Times New Roman" w:hAnsi="Times New Roman" w:cs="Times New Roman"/>
          <w:color w:val="000000"/>
          <w:sz w:val="28"/>
          <w:szCs w:val="28"/>
          <w:shd w:val="clear" w:color="auto" w:fill="FFFFFF"/>
          <w:lang w:val="uk-UA" w:eastAsia="ru-RU"/>
        </w:rPr>
        <w:softHyphen/>
        <w:t xml:space="preserve">цями, взявши по дорозі кілька городів на Пониззі. Володимирко йшов </w:t>
      </w:r>
      <w:r w:rsidRPr="00AC60D2">
        <w:rPr>
          <w:rFonts w:ascii="Times New Roman" w:eastAsia="Times New Roman" w:hAnsi="Times New Roman" w:cs="Times New Roman"/>
          <w:color w:val="000000"/>
          <w:sz w:val="28"/>
          <w:szCs w:val="28"/>
          <w:shd w:val="clear" w:color="auto" w:fill="FFFFFF"/>
          <w:lang w:eastAsia="ru-RU"/>
        </w:rPr>
        <w:t>узгір'ям,</w:t>
      </w:r>
      <w:r w:rsidRPr="00AC60D2">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відсту</w:t>
      </w:r>
      <w:r w:rsidRPr="00AC60D2">
        <w:rPr>
          <w:rFonts w:ascii="Times New Roman" w:eastAsia="Times New Roman" w:hAnsi="Times New Roman" w:cs="Times New Roman"/>
          <w:color w:val="000000"/>
          <w:sz w:val="28"/>
          <w:szCs w:val="28"/>
          <w:shd w:val="clear" w:color="auto" w:fill="FFFFFF"/>
          <w:lang w:eastAsia="ru-RU"/>
        </w:rPr>
        <w:t>паючи</w:t>
      </w:r>
      <w:r w:rsidRPr="00AC60D2">
        <w:rPr>
          <w:rFonts w:ascii="Times New Roman" w:eastAsia="Times New Roman" w:hAnsi="Times New Roman" w:cs="Times New Roman"/>
          <w:color w:val="000000"/>
          <w:sz w:val="28"/>
          <w:szCs w:val="28"/>
          <w:shd w:val="clear" w:color="auto" w:fill="FFFFFF"/>
          <w:lang w:val="uk-UA" w:eastAsia="ru-RU"/>
        </w:rPr>
        <w:t xml:space="preserve"> перед ворогом, але все тримаючись вигідніших позицій, і увійшов у </w:t>
      </w:r>
      <w:r w:rsidRPr="00AC60D2">
        <w:rPr>
          <w:rFonts w:ascii="Times New Roman" w:eastAsia="Times New Roman" w:hAnsi="Times New Roman" w:cs="Times New Roman"/>
          <w:color w:val="000000"/>
          <w:sz w:val="28"/>
          <w:szCs w:val="28"/>
          <w:shd w:val="clear" w:color="auto" w:fill="FFFFFF"/>
          <w:lang w:eastAsia="ru-RU"/>
        </w:rPr>
        <w:t xml:space="preserve">Звенигород </w:t>
      </w:r>
      <w:r w:rsidRPr="00AC60D2">
        <w:rPr>
          <w:rFonts w:ascii="Times New Roman" w:eastAsia="Times New Roman" w:hAnsi="Times New Roman" w:cs="Times New Roman"/>
          <w:color w:val="000000"/>
          <w:sz w:val="28"/>
          <w:szCs w:val="28"/>
          <w:shd w:val="clear" w:color="auto" w:fill="FFFFFF"/>
          <w:lang w:val="uk-UA" w:eastAsia="ru-RU"/>
        </w:rPr>
        <w:t xml:space="preserve">перед Всеволодом, </w:t>
      </w:r>
      <w:r>
        <w:rPr>
          <w:rFonts w:ascii="Times New Roman" w:eastAsia="Times New Roman" w:hAnsi="Times New Roman" w:cs="Times New Roman"/>
          <w:color w:val="000000"/>
          <w:sz w:val="28"/>
          <w:szCs w:val="28"/>
          <w:shd w:val="clear" w:color="auto" w:fill="FFFFFF"/>
          <w:lang w:eastAsia="ru-RU"/>
        </w:rPr>
        <w:t>спо</w:t>
      </w:r>
      <w:r w:rsidRPr="00AC60D2">
        <w:rPr>
          <w:rFonts w:ascii="Times New Roman" w:eastAsia="Times New Roman" w:hAnsi="Times New Roman" w:cs="Times New Roman"/>
          <w:color w:val="000000"/>
          <w:sz w:val="28"/>
          <w:szCs w:val="28"/>
          <w:shd w:val="clear" w:color="auto" w:fill="FFFFFF"/>
          <w:lang w:eastAsia="ru-RU"/>
        </w:rPr>
        <w:t>діваючись</w:t>
      </w:r>
      <w:r w:rsidRPr="00AC60D2">
        <w:rPr>
          <w:rFonts w:ascii="Times New Roman" w:eastAsia="Times New Roman" w:hAnsi="Times New Roman" w:cs="Times New Roman"/>
          <w:color w:val="000000"/>
          <w:sz w:val="28"/>
          <w:szCs w:val="28"/>
          <w:shd w:val="clear" w:color="auto" w:fill="FFFFFF"/>
          <w:lang w:val="uk-UA" w:eastAsia="ru-RU"/>
        </w:rPr>
        <w:t>, щ</w:t>
      </w:r>
      <w:r>
        <w:rPr>
          <w:rFonts w:ascii="Times New Roman" w:eastAsia="Times New Roman" w:hAnsi="Times New Roman" w:cs="Times New Roman"/>
          <w:color w:val="000000"/>
          <w:sz w:val="28"/>
          <w:szCs w:val="28"/>
          <w:shd w:val="clear" w:color="auto" w:fill="FFFFFF"/>
          <w:lang w:val="uk-UA" w:eastAsia="ru-RU"/>
        </w:rPr>
        <w:t>о тут дійде до битви. Та болот</w:t>
      </w:r>
      <w:r w:rsidRPr="00AC60D2">
        <w:rPr>
          <w:rFonts w:ascii="Times New Roman" w:eastAsia="Times New Roman" w:hAnsi="Times New Roman" w:cs="Times New Roman"/>
          <w:color w:val="000000"/>
          <w:sz w:val="28"/>
          <w:szCs w:val="28"/>
          <w:shd w:val="clear" w:color="auto" w:fill="FFFFFF"/>
          <w:lang w:val="uk-UA" w:eastAsia="ru-RU"/>
        </w:rPr>
        <w:t xml:space="preserve">иста околиця </w:t>
      </w:r>
      <w:r w:rsidRPr="00AC60D2">
        <w:rPr>
          <w:rFonts w:ascii="Times New Roman" w:eastAsia="Times New Roman" w:hAnsi="Times New Roman" w:cs="Times New Roman"/>
          <w:color w:val="000000"/>
          <w:sz w:val="28"/>
          <w:szCs w:val="28"/>
          <w:shd w:val="clear" w:color="auto" w:fill="FFFFFF"/>
          <w:lang w:eastAsia="ru-RU"/>
        </w:rPr>
        <w:t>Зве</w:t>
      </w:r>
      <w:r w:rsidRPr="00AC60D2">
        <w:rPr>
          <w:rFonts w:ascii="Times New Roman" w:eastAsia="Times New Roman" w:hAnsi="Times New Roman" w:cs="Times New Roman"/>
          <w:color w:val="000000"/>
          <w:sz w:val="28"/>
          <w:szCs w:val="28"/>
          <w:shd w:val="clear" w:color="auto" w:fill="FFFFFF"/>
          <w:lang w:eastAsia="ru-RU"/>
        </w:rPr>
        <w:softHyphen/>
        <w:t xml:space="preserve">нигорода </w:t>
      </w:r>
      <w:r w:rsidRPr="00AC60D2">
        <w:rPr>
          <w:rFonts w:ascii="Times New Roman" w:eastAsia="Times New Roman" w:hAnsi="Times New Roman" w:cs="Times New Roman"/>
          <w:color w:val="000000"/>
          <w:sz w:val="28"/>
          <w:szCs w:val="28"/>
          <w:shd w:val="clear" w:color="auto" w:fill="FFFFFF"/>
          <w:lang w:val="uk-UA" w:eastAsia="ru-RU"/>
        </w:rPr>
        <w:t>була для Всеволода незручною, і він замість того обій</w:t>
      </w:r>
      <w:r w:rsidRPr="00AC60D2">
        <w:rPr>
          <w:rFonts w:ascii="Times New Roman" w:eastAsia="Times New Roman" w:hAnsi="Times New Roman" w:cs="Times New Roman"/>
          <w:color w:val="000000"/>
          <w:sz w:val="28"/>
          <w:szCs w:val="28"/>
          <w:shd w:val="clear" w:color="auto" w:fill="FFFFFF"/>
          <w:lang w:val="uk-UA" w:eastAsia="ru-RU"/>
        </w:rPr>
        <w:softHyphen/>
        <w:t xml:space="preserve">шов Володимира ззаду, опанувавши неприступні стрімкі гори за </w:t>
      </w:r>
      <w:r w:rsidRPr="00AC60D2">
        <w:rPr>
          <w:rFonts w:ascii="Times New Roman" w:eastAsia="Times New Roman" w:hAnsi="Times New Roman" w:cs="Times New Roman"/>
          <w:color w:val="000000"/>
          <w:sz w:val="28"/>
          <w:szCs w:val="28"/>
          <w:shd w:val="clear" w:color="auto" w:fill="FFFFFF"/>
          <w:lang w:eastAsia="ru-RU"/>
        </w:rPr>
        <w:t>Звенигородом</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Це привело до паніки Володимиркове військо: </w:t>
      </w:r>
      <w:r w:rsidRPr="00AC60D2">
        <w:rPr>
          <w:rFonts w:ascii="Times New Roman" w:eastAsia="Times New Roman" w:hAnsi="Times New Roman" w:cs="Times New Roman"/>
          <w:color w:val="000000"/>
          <w:sz w:val="28"/>
          <w:szCs w:val="28"/>
          <w:shd w:val="clear" w:color="auto" w:fill="FFFFFF"/>
          <w:lang w:eastAsia="ru-RU"/>
        </w:rPr>
        <w:t>„</w:t>
      </w:r>
      <w:r w:rsidRPr="00AC60D2">
        <w:rPr>
          <w:rFonts w:ascii="Times New Roman" w:eastAsia="Times New Roman" w:hAnsi="Times New Roman" w:cs="Times New Roman"/>
          <w:color w:val="000000"/>
          <w:sz w:val="28"/>
          <w:szCs w:val="28"/>
          <w:shd w:val="clear" w:color="auto" w:fill="FFFFFF"/>
          <w:lang w:val="uk-UA" w:eastAsia="ru-RU"/>
        </w:rPr>
        <w:t>г</w:t>
      </w:r>
      <w:r w:rsidRPr="00AC60D2">
        <w:rPr>
          <w:rFonts w:ascii="Times New Roman" w:eastAsia="Times New Roman" w:hAnsi="Times New Roman" w:cs="Times New Roman"/>
          <w:color w:val="000000"/>
          <w:sz w:val="28"/>
          <w:szCs w:val="28"/>
          <w:shd w:val="clear" w:color="auto" w:fill="FFFFFF"/>
          <w:lang w:eastAsia="ru-RU"/>
        </w:rPr>
        <w:t>аличан</w:t>
      </w:r>
      <w:r w:rsidRPr="00AC60D2">
        <w:rPr>
          <w:rFonts w:ascii="Times New Roman" w:eastAsia="Times New Roman" w:hAnsi="Times New Roman" w:cs="Times New Roman"/>
          <w:color w:val="000000"/>
          <w:sz w:val="28"/>
          <w:szCs w:val="28"/>
          <w:shd w:val="clear" w:color="auto" w:fill="FFFFFF"/>
          <w:lang w:val="uk-UA" w:eastAsia="ru-RU"/>
        </w:rPr>
        <w:t>и настрашилися і сказали: ми тут стоїмо, а вони там наших жінок заберуть“. Володимирко мусив перейти на дипломатичну дорогу. Він потайки вислав своїх людей до Всеволодового брата Ігоря, що був теж з військом. Підозріваючи Ігореві аспі</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рації до київ</w:t>
      </w:r>
      <w:r w:rsidRPr="00AC60D2">
        <w:rPr>
          <w:rFonts w:ascii="Times New Roman" w:eastAsia="Times New Roman" w:hAnsi="Times New Roman" w:cs="Times New Roman"/>
          <w:color w:val="000000"/>
          <w:sz w:val="28"/>
          <w:szCs w:val="28"/>
          <w:shd w:val="clear" w:color="auto" w:fill="FFFFFF"/>
          <w:lang w:val="uk-UA" w:eastAsia="ru-RU"/>
        </w:rPr>
        <w:softHyphen/>
        <w:t>ського стола, Володимирко просив його посередництва у Всево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лода і обіцяв за те помогти у справі київського стола. Дійсно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 він за</w:t>
      </w:r>
      <w:r w:rsidRPr="00AC60D2">
        <w:rPr>
          <w:rFonts w:ascii="Times New Roman" w:eastAsia="Times New Roman" w:hAnsi="Times New Roman" w:cs="Times New Roman"/>
          <w:color w:val="000000"/>
          <w:sz w:val="28"/>
          <w:szCs w:val="28"/>
          <w:shd w:val="clear" w:color="auto" w:fill="FFFFFF"/>
          <w:lang w:val="uk-UA" w:eastAsia="ru-RU"/>
        </w:rPr>
        <w:softHyphen/>
        <w:t xml:space="preserve">чепив дуже делікатну струну в Ігоревій душі, і під впливом Ігоря Всеволод того ж дня розпочав </w:t>
      </w:r>
      <w:r>
        <w:rPr>
          <w:rFonts w:ascii="Times New Roman" w:eastAsia="Times New Roman" w:hAnsi="Times New Roman" w:cs="Times New Roman"/>
          <w:color w:val="000000"/>
          <w:sz w:val="28"/>
          <w:szCs w:val="28"/>
          <w:shd w:val="clear" w:color="auto" w:fill="FFFFFF"/>
          <w:lang w:eastAsia="ru-RU"/>
        </w:rPr>
        <w:t>перегово</w:t>
      </w:r>
      <w:r w:rsidRPr="00AC60D2">
        <w:rPr>
          <w:rFonts w:ascii="Times New Roman" w:eastAsia="Times New Roman" w:hAnsi="Times New Roman" w:cs="Times New Roman"/>
          <w:color w:val="000000"/>
          <w:sz w:val="28"/>
          <w:szCs w:val="28"/>
          <w:shd w:val="clear" w:color="auto" w:fill="FFFFFF"/>
          <w:lang w:eastAsia="ru-RU"/>
        </w:rPr>
        <w:t>ри</w:t>
      </w:r>
      <w:r w:rsidRPr="00AC60D2">
        <w:rPr>
          <w:rFonts w:ascii="Times New Roman" w:eastAsia="Times New Roman" w:hAnsi="Times New Roman" w:cs="Times New Roman"/>
          <w:color w:val="000000"/>
          <w:sz w:val="28"/>
          <w:szCs w:val="28"/>
          <w:shd w:val="clear" w:color="auto" w:fill="FFFFFF"/>
          <w:lang w:val="uk-UA" w:eastAsia="ru-RU"/>
        </w:rPr>
        <w:t xml:space="preserve"> з Володимирком. Володи</w:t>
      </w:r>
      <w:r w:rsidRPr="00AC60D2">
        <w:rPr>
          <w:rFonts w:ascii="Times New Roman" w:eastAsia="Times New Roman" w:hAnsi="Times New Roman" w:cs="Times New Roman"/>
          <w:color w:val="000000"/>
          <w:sz w:val="28"/>
          <w:szCs w:val="28"/>
          <w:shd w:val="clear" w:color="auto" w:fill="FFFFFF"/>
          <w:lang w:val="uk-UA" w:eastAsia="ru-RU"/>
        </w:rPr>
        <w:softHyphen/>
        <w:t xml:space="preserve">мирко мусив на доказ своєї покори приїхати і покоритися Всеволодові, </w:t>
      </w:r>
      <w:r w:rsidRPr="00AC60D2">
        <w:rPr>
          <w:rFonts w:ascii="Times New Roman" w:eastAsia="Times New Roman" w:hAnsi="Times New Roman" w:cs="Times New Roman"/>
          <w:color w:val="000000"/>
          <w:sz w:val="28"/>
          <w:szCs w:val="28"/>
          <w:shd w:val="clear" w:color="auto" w:fill="FFFFFF"/>
          <w:lang w:eastAsia="ru-RU"/>
        </w:rPr>
        <w:t xml:space="preserve">а учасникам </w:t>
      </w:r>
      <w:r w:rsidRPr="00AC60D2">
        <w:rPr>
          <w:rFonts w:ascii="Times New Roman" w:eastAsia="Times New Roman" w:hAnsi="Times New Roman" w:cs="Times New Roman"/>
          <w:color w:val="000000"/>
          <w:sz w:val="28"/>
          <w:szCs w:val="28"/>
          <w:shd w:val="clear" w:color="auto" w:fill="FFFFFF"/>
          <w:lang w:val="uk-UA" w:eastAsia="ru-RU"/>
        </w:rPr>
        <w:t>походу виплатити досить значну контри</w:t>
      </w:r>
      <w:r w:rsidRPr="00AC60D2">
        <w:rPr>
          <w:rFonts w:ascii="Times New Roman" w:eastAsia="Times New Roman" w:hAnsi="Times New Roman" w:cs="Times New Roman"/>
          <w:color w:val="000000"/>
          <w:sz w:val="28"/>
          <w:szCs w:val="28"/>
          <w:shd w:val="clear" w:color="auto" w:fill="FFFFFF"/>
          <w:lang w:val="uk-UA" w:eastAsia="ru-RU"/>
        </w:rPr>
        <w:softHyphen/>
        <w:t xml:space="preserve">буцію: 1200 (чи в іншій версії - 1400) гривень срібла, що й була </w:t>
      </w:r>
      <w:r>
        <w:rPr>
          <w:rFonts w:ascii="Times New Roman" w:eastAsia="Times New Roman" w:hAnsi="Times New Roman" w:cs="Times New Roman"/>
          <w:color w:val="000000"/>
          <w:sz w:val="28"/>
          <w:szCs w:val="28"/>
          <w:shd w:val="clear" w:color="auto" w:fill="FFFFFF"/>
          <w:lang w:eastAsia="ru-RU"/>
        </w:rPr>
        <w:t>розділе</w:t>
      </w:r>
      <w:r w:rsidRPr="00AC60D2">
        <w:rPr>
          <w:rFonts w:ascii="Times New Roman" w:eastAsia="Times New Roman" w:hAnsi="Times New Roman" w:cs="Times New Roman"/>
          <w:color w:val="000000"/>
          <w:sz w:val="28"/>
          <w:szCs w:val="28"/>
          <w:shd w:val="clear" w:color="auto" w:fill="FFFFFF"/>
          <w:lang w:eastAsia="ru-RU"/>
        </w:rPr>
        <w:t>на</w:t>
      </w:r>
      <w:r w:rsidRPr="00AC60D2">
        <w:rPr>
          <w:rFonts w:ascii="Times New Roman" w:eastAsia="Times New Roman" w:hAnsi="Times New Roman" w:cs="Times New Roman"/>
          <w:color w:val="000000"/>
          <w:sz w:val="28"/>
          <w:szCs w:val="28"/>
          <w:shd w:val="clear" w:color="auto" w:fill="FFFFFF"/>
          <w:lang w:val="uk-UA" w:eastAsia="ru-RU"/>
        </w:rPr>
        <w:t xml:space="preserve"> Всеволодом між </w:t>
      </w:r>
      <w:r w:rsidRPr="00AC60D2">
        <w:rPr>
          <w:rFonts w:ascii="Times New Roman" w:eastAsia="Times New Roman" w:hAnsi="Times New Roman" w:cs="Times New Roman"/>
          <w:color w:val="000000"/>
          <w:sz w:val="28"/>
          <w:szCs w:val="28"/>
          <w:shd w:val="clear" w:color="auto" w:fill="FFFFFF"/>
          <w:lang w:eastAsia="ru-RU"/>
        </w:rPr>
        <w:t xml:space="preserve">учасниками. </w:t>
      </w:r>
      <w:r w:rsidRPr="00AC60D2">
        <w:rPr>
          <w:rFonts w:ascii="Times New Roman" w:eastAsia="Times New Roman" w:hAnsi="Times New Roman" w:cs="Times New Roman"/>
          <w:color w:val="000000"/>
          <w:sz w:val="28"/>
          <w:szCs w:val="28"/>
          <w:shd w:val="clear" w:color="auto" w:fill="FFFFFF"/>
          <w:lang w:val="uk-UA" w:eastAsia="ru-RU"/>
        </w:rPr>
        <w:t>За те Володи</w:t>
      </w:r>
      <w:r w:rsidRPr="00AC60D2">
        <w:rPr>
          <w:rFonts w:ascii="Times New Roman" w:eastAsia="Times New Roman" w:hAnsi="Times New Roman" w:cs="Times New Roman"/>
          <w:color w:val="000000"/>
          <w:sz w:val="28"/>
          <w:szCs w:val="28"/>
          <w:shd w:val="clear" w:color="auto" w:fill="FFFFFF"/>
          <w:lang w:val="uk-UA" w:eastAsia="ru-RU"/>
        </w:rPr>
        <w:softHyphen/>
        <w:t>мирко дістав назад зайняті міста на Пониззі. „Спочатку багато</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наговорив, вкінці багато</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заплатив“ (переди </w:t>
      </w:r>
      <w:r w:rsidRPr="00AC60D2">
        <w:rPr>
          <w:rFonts w:ascii="Times New Roman" w:eastAsia="Times New Roman" w:hAnsi="Times New Roman" w:cs="Times New Roman"/>
          <w:color w:val="000000"/>
          <w:sz w:val="28"/>
          <w:szCs w:val="28"/>
          <w:shd w:val="clear" w:color="auto" w:fill="FFFFFF"/>
          <w:lang w:eastAsia="ru-RU"/>
        </w:rPr>
        <w:t xml:space="preserve">много глаголивъ, </w:t>
      </w:r>
      <w:r>
        <w:rPr>
          <w:rFonts w:ascii="Times New Roman" w:eastAsia="Times New Roman" w:hAnsi="Times New Roman" w:cs="Times New Roman"/>
          <w:color w:val="000000"/>
          <w:sz w:val="28"/>
          <w:szCs w:val="28"/>
          <w:shd w:val="clear" w:color="auto" w:fill="FFFFFF"/>
          <w:lang w:val="uk-UA" w:eastAsia="ru-RU"/>
        </w:rPr>
        <w:t>а по</w:t>
      </w:r>
      <w:r>
        <w:rPr>
          <w:rFonts w:ascii="Times New Roman" w:eastAsia="Times New Roman" w:hAnsi="Times New Roman" w:cs="Times New Roman"/>
          <w:color w:val="000000"/>
          <w:sz w:val="28"/>
          <w:szCs w:val="28"/>
          <w:shd w:val="clear" w:color="auto" w:fill="FFFFFF"/>
          <w:lang w:val="uk-UA" w:eastAsia="ru-RU"/>
        </w:rPr>
        <w:softHyphen/>
        <w:t>сл</w:t>
      </w:r>
      <w:r>
        <w:rPr>
          <w:rFonts w:ascii="Times New Roman" w:eastAsia="Times New Roman" w:hAnsi="Times New Roman" w:cs="Times New Roman"/>
          <w:color w:val="000000"/>
          <w:sz w:val="28"/>
          <w:szCs w:val="28"/>
          <w:shd w:val="clear" w:color="auto" w:fill="FFFFFF"/>
          <w:lang w:eastAsia="ru-RU"/>
        </w:rPr>
        <w:t>Ъ</w:t>
      </w:r>
      <w:r w:rsidRPr="00AC60D2">
        <w:rPr>
          <w:rFonts w:ascii="Times New Roman" w:eastAsia="Times New Roman" w:hAnsi="Times New Roman" w:cs="Times New Roman"/>
          <w:color w:val="000000"/>
          <w:sz w:val="28"/>
          <w:szCs w:val="28"/>
          <w:shd w:val="clear" w:color="auto" w:fill="FFFFFF"/>
          <w:lang w:val="uk-UA" w:eastAsia="ru-RU"/>
        </w:rPr>
        <w:t xml:space="preserve">ди </w:t>
      </w:r>
      <w:r w:rsidRPr="00AC60D2">
        <w:rPr>
          <w:rFonts w:ascii="Times New Roman" w:eastAsia="Times New Roman" w:hAnsi="Times New Roman" w:cs="Times New Roman"/>
          <w:color w:val="000000"/>
          <w:sz w:val="28"/>
          <w:szCs w:val="28"/>
          <w:shd w:val="clear" w:color="auto" w:fill="FFFFFF"/>
          <w:lang w:eastAsia="ru-RU"/>
        </w:rPr>
        <w:t xml:space="preserve">много заплативъ) </w:t>
      </w:r>
      <w:r w:rsidRPr="00AC60D2">
        <w:rPr>
          <w:rFonts w:ascii="Times New Roman" w:eastAsia="Times New Roman" w:hAnsi="Times New Roman" w:cs="Times New Roman"/>
          <w:color w:val="000000"/>
          <w:sz w:val="28"/>
          <w:szCs w:val="28"/>
          <w:shd w:val="clear" w:color="auto" w:fill="FFFFFF"/>
          <w:lang w:val="uk-UA" w:eastAsia="ru-RU"/>
        </w:rPr>
        <w:t xml:space="preserve">іронічно зауважує літописець, приточуючи це до прізвища </w:t>
      </w:r>
      <w:r w:rsidRPr="00AC60D2">
        <w:rPr>
          <w:rFonts w:ascii="Times New Roman" w:eastAsia="Times New Roman" w:hAnsi="Times New Roman" w:cs="Times New Roman"/>
          <w:color w:val="000000"/>
          <w:sz w:val="28"/>
          <w:szCs w:val="28"/>
          <w:shd w:val="clear" w:color="auto" w:fill="FFFFFF"/>
          <w:lang w:eastAsia="ru-RU"/>
        </w:rPr>
        <w:t xml:space="preserve">Володимирка </w:t>
      </w:r>
      <w:r w:rsidRPr="00AC60D2">
        <w:rPr>
          <w:rFonts w:ascii="Times New Roman" w:eastAsia="Times New Roman" w:hAnsi="Times New Roman" w:cs="Times New Roman"/>
          <w:color w:val="000000"/>
          <w:sz w:val="28"/>
          <w:szCs w:val="28"/>
          <w:shd w:val="clear" w:color="auto" w:fill="FFFFFF"/>
          <w:lang w:val="uk-UA" w:eastAsia="ru-RU"/>
        </w:rPr>
        <w:t>— „Многоглаголивий“</w:t>
      </w:r>
      <w:r w:rsidRPr="00914164">
        <w:rPr>
          <w:rFonts w:ascii="Times New Roman" w:eastAsia="Times New Roman" w:hAnsi="Times New Roman" w:cs="Times New Roman"/>
          <w:color w:val="000000"/>
          <w:sz w:val="28"/>
          <w:szCs w:val="28"/>
          <w:shd w:val="clear" w:color="auto" w:fill="FFFFFF"/>
          <w:vertAlign w:val="superscript"/>
          <w:lang w:val="uk-UA" w:eastAsia="ru-RU"/>
        </w:rPr>
        <w:t>1</w:t>
      </w:r>
      <w:r>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Але „многоглаголивий Володимирко“, викрутившись з біди, зовсім не думав через те стати дійсним покірником Всеволода.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914164">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 xml:space="preserve">Іпат. с. 225—6, Лавр. с. 295—6, </w:t>
      </w:r>
      <w:r w:rsidRPr="00B81AA5">
        <w:rPr>
          <w:rFonts w:ascii="Times New Roman" w:eastAsia="Times New Roman" w:hAnsi="Times New Roman" w:cs="Times New Roman"/>
          <w:color w:val="000000"/>
          <w:sz w:val="24"/>
          <w:szCs w:val="24"/>
          <w:shd w:val="clear" w:color="auto" w:fill="FFFFFF"/>
          <w:lang w:eastAsia="ru-RU"/>
        </w:rPr>
        <w:t xml:space="preserve">Никон. </w:t>
      </w:r>
      <w:r w:rsidRPr="00B81AA5">
        <w:rPr>
          <w:rFonts w:ascii="Times New Roman" w:eastAsia="Times New Roman" w:hAnsi="Times New Roman" w:cs="Times New Roman"/>
          <w:color w:val="000000"/>
          <w:sz w:val="24"/>
          <w:szCs w:val="24"/>
          <w:shd w:val="clear" w:color="auto" w:fill="FFFFFF"/>
          <w:lang w:val="uk-UA" w:eastAsia="ru-RU"/>
        </w:rPr>
        <w:t>І с. 167—8, Воскр. І с. 34</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eastAsia="ru-RU"/>
        </w:rPr>
        <w:t>-424-</w:t>
      </w:r>
    </w:p>
    <w:p w:rsidR="00212BAC" w:rsidRDefault="00212BAC" w:rsidP="00212BAC">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Зрештою і</w:t>
      </w:r>
      <w:r w:rsidRPr="00AC60D2">
        <w:rPr>
          <w:rFonts w:ascii="Times New Roman" w:eastAsia="Times New Roman" w:hAnsi="Times New Roman" w:cs="Times New Roman"/>
          <w:color w:val="000000"/>
          <w:sz w:val="28"/>
          <w:szCs w:val="28"/>
          <w:shd w:val="clear" w:color="auto" w:fill="FFFFFF"/>
          <w:lang w:eastAsia="ru-RU"/>
        </w:rPr>
        <w:t xml:space="preserve"> справа </w:t>
      </w:r>
      <w:r w:rsidRPr="00AC60D2">
        <w:rPr>
          <w:rFonts w:ascii="Times New Roman" w:eastAsia="Times New Roman" w:hAnsi="Times New Roman" w:cs="Times New Roman"/>
          <w:color w:val="000000"/>
          <w:sz w:val="28"/>
          <w:szCs w:val="28"/>
          <w:shd w:val="clear" w:color="auto" w:fill="FFFFFF"/>
          <w:lang w:val="uk-UA" w:eastAsia="ru-RU"/>
        </w:rPr>
        <w:t>Івана</w:t>
      </w:r>
      <w:r w:rsidRPr="00F46658">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Звенигородського </w:t>
      </w:r>
      <w:r w:rsidRPr="00AC60D2">
        <w:rPr>
          <w:rFonts w:ascii="Times New Roman" w:eastAsia="Times New Roman" w:hAnsi="Times New Roman" w:cs="Times New Roman"/>
          <w:color w:val="000000"/>
          <w:sz w:val="28"/>
          <w:szCs w:val="28"/>
          <w:shd w:val="clear" w:color="auto" w:fill="FFFFFF"/>
          <w:lang w:eastAsia="ru-RU"/>
        </w:rPr>
        <w:t xml:space="preserve">не </w:t>
      </w:r>
      <w:r w:rsidRPr="00AC60D2">
        <w:rPr>
          <w:rFonts w:ascii="Times New Roman" w:eastAsia="Times New Roman" w:hAnsi="Times New Roman" w:cs="Times New Roman"/>
          <w:color w:val="000000"/>
          <w:sz w:val="28"/>
          <w:szCs w:val="28"/>
          <w:shd w:val="clear" w:color="auto" w:fill="FFFFFF"/>
          <w:lang w:val="uk-UA" w:eastAsia="ru-RU"/>
        </w:rPr>
        <w:t xml:space="preserve">була </w:t>
      </w:r>
      <w:r w:rsidRPr="00AC60D2">
        <w:rPr>
          <w:rFonts w:ascii="Times New Roman" w:eastAsia="Times New Roman" w:hAnsi="Times New Roman" w:cs="Times New Roman"/>
          <w:color w:val="000000"/>
          <w:sz w:val="28"/>
          <w:szCs w:val="28"/>
          <w:shd w:val="clear" w:color="auto" w:fill="FFFFFF"/>
          <w:lang w:eastAsia="ru-RU"/>
        </w:rPr>
        <w:t>того род</w:t>
      </w:r>
      <w:r w:rsidRPr="00AC60D2">
        <w:rPr>
          <w:rFonts w:ascii="Times New Roman" w:eastAsia="Times New Roman" w:hAnsi="Times New Roman" w:cs="Times New Roman"/>
          <w:color w:val="000000"/>
          <w:sz w:val="28"/>
          <w:szCs w:val="28"/>
          <w:shd w:val="clear" w:color="auto" w:fill="FFFFFF"/>
          <w:lang w:val="uk-UA" w:eastAsia="ru-RU"/>
        </w:rPr>
        <w:t>у,</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аби с</w:t>
      </w:r>
      <w:r w:rsidRPr="00AC60D2">
        <w:rPr>
          <w:rFonts w:ascii="Times New Roman" w:eastAsia="Times New Roman" w:hAnsi="Times New Roman" w:cs="Times New Roman"/>
          <w:color w:val="000000"/>
          <w:sz w:val="28"/>
          <w:szCs w:val="28"/>
          <w:shd w:val="clear" w:color="auto" w:fill="FFFFFF"/>
          <w:lang w:eastAsia="ru-RU"/>
        </w:rPr>
        <w:t>при</w:t>
      </w:r>
      <w:r w:rsidRPr="00AC60D2">
        <w:rPr>
          <w:rFonts w:ascii="Times New Roman" w:eastAsia="Times New Roman" w:hAnsi="Times New Roman" w:cs="Times New Roman"/>
          <w:color w:val="000000"/>
          <w:sz w:val="28"/>
          <w:szCs w:val="28"/>
          <w:shd w:val="clear" w:color="auto" w:fill="FFFFFF"/>
          <w:lang w:val="uk-UA" w:eastAsia="ru-RU"/>
        </w:rPr>
        <w:t>чинитис</w:t>
      </w:r>
      <w:r w:rsidRPr="00AC60D2">
        <w:rPr>
          <w:rFonts w:ascii="Times New Roman" w:eastAsia="Times New Roman" w:hAnsi="Times New Roman" w:cs="Times New Roman"/>
          <w:color w:val="000000"/>
          <w:sz w:val="28"/>
          <w:szCs w:val="28"/>
          <w:shd w:val="clear" w:color="auto" w:fill="FFFFFF"/>
          <w:lang w:eastAsia="ru-RU"/>
        </w:rPr>
        <w:t xml:space="preserve">я до </w:t>
      </w:r>
      <w:r w:rsidRPr="00AC60D2">
        <w:rPr>
          <w:rFonts w:ascii="Times New Roman" w:eastAsia="Times New Roman" w:hAnsi="Times New Roman" w:cs="Times New Roman"/>
          <w:color w:val="000000"/>
          <w:sz w:val="28"/>
          <w:szCs w:val="28"/>
          <w:shd w:val="clear" w:color="auto" w:fill="FFFFFF"/>
          <w:lang w:val="uk-UA" w:eastAsia="ru-RU"/>
        </w:rPr>
        <w:t xml:space="preserve">поліпшення відносин між </w:t>
      </w:r>
      <w:r w:rsidRPr="00AC60D2">
        <w:rPr>
          <w:rFonts w:ascii="Times New Roman" w:eastAsia="Times New Roman" w:hAnsi="Times New Roman" w:cs="Times New Roman"/>
          <w:color w:val="000000"/>
          <w:sz w:val="28"/>
          <w:szCs w:val="28"/>
          <w:shd w:val="clear" w:color="auto" w:fill="FFFFFF"/>
          <w:lang w:eastAsia="ru-RU"/>
        </w:rPr>
        <w:t xml:space="preserve">ними: </w:t>
      </w:r>
      <w:r w:rsidRPr="00AC60D2">
        <w:rPr>
          <w:rFonts w:ascii="Times New Roman" w:eastAsia="Times New Roman" w:hAnsi="Times New Roman" w:cs="Times New Roman"/>
          <w:color w:val="000000"/>
          <w:sz w:val="28"/>
          <w:szCs w:val="28"/>
          <w:shd w:val="clear" w:color="auto" w:fill="FFFFFF"/>
          <w:lang w:val="uk-UA" w:eastAsia="ru-RU"/>
        </w:rPr>
        <w:t>знаємо, що Іван п</w:t>
      </w:r>
      <w:r w:rsidRPr="00AC60D2">
        <w:rPr>
          <w:rFonts w:ascii="Times New Roman" w:eastAsia="Times New Roman" w:hAnsi="Times New Roman" w:cs="Times New Roman"/>
          <w:color w:val="000000"/>
          <w:sz w:val="28"/>
          <w:szCs w:val="28"/>
          <w:shd w:val="clear" w:color="auto" w:fill="FFFFFF"/>
          <w:lang w:eastAsia="ru-RU"/>
        </w:rPr>
        <w:t xml:space="preserve">о </w:t>
      </w:r>
      <w:r w:rsidRPr="00AC60D2">
        <w:rPr>
          <w:rFonts w:ascii="Times New Roman" w:eastAsia="Times New Roman" w:hAnsi="Times New Roman" w:cs="Times New Roman"/>
          <w:color w:val="000000"/>
          <w:sz w:val="28"/>
          <w:szCs w:val="28"/>
          <w:shd w:val="clear" w:color="auto" w:fill="FFFFFF"/>
          <w:lang w:val="uk-UA" w:eastAsia="ru-RU"/>
        </w:rPr>
        <w:t>своїй нещасливій пригоді з галичанами удався до Всевдолода, і можна здогадуватися - був добре прийнятий, бо і потім, після своєї нещасливої спроби боротьби з Володи</w:t>
      </w:r>
      <w:r w:rsidRPr="00F46658">
        <w:rPr>
          <w:rFonts w:ascii="Times New Roman" w:eastAsia="Times New Roman" w:hAnsi="Times New Roman" w:cs="Times New Roman"/>
          <w:color w:val="000000"/>
          <w:sz w:val="28"/>
          <w:szCs w:val="28"/>
          <w:shd w:val="clear" w:color="auto" w:fill="FFFFFF"/>
          <w:lang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мирком, повернувся до Всеволодового брата Святослава. Досить, </w:t>
      </w:r>
      <w:r>
        <w:rPr>
          <w:rFonts w:ascii="Times New Roman" w:eastAsia="Times New Roman" w:hAnsi="Times New Roman" w:cs="Times New Roman"/>
          <w:color w:val="000000"/>
          <w:sz w:val="28"/>
          <w:szCs w:val="28"/>
          <w:shd w:val="clear" w:color="auto" w:fill="FFFFFF"/>
          <w:lang w:val="uk-UA" w:eastAsia="ru-RU"/>
        </w:rPr>
        <w:t>що десь на початку 1146 року ді</w:t>
      </w:r>
      <w:r w:rsidRPr="00AC60D2">
        <w:rPr>
          <w:rFonts w:ascii="Times New Roman" w:eastAsia="Times New Roman" w:hAnsi="Times New Roman" w:cs="Times New Roman"/>
          <w:color w:val="000000"/>
          <w:sz w:val="28"/>
          <w:szCs w:val="28"/>
          <w:shd w:val="clear" w:color="auto" w:fill="FFFFFF"/>
          <w:lang w:val="uk-UA" w:eastAsia="ru-RU"/>
        </w:rPr>
        <w:t>йшло до нової війни. Всеволод повторив план поперед</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ньої кампанії: </w:t>
      </w:r>
      <w:r>
        <w:rPr>
          <w:rFonts w:ascii="Times New Roman" w:eastAsia="Times New Roman" w:hAnsi="Times New Roman" w:cs="Times New Roman"/>
          <w:color w:val="000000"/>
          <w:sz w:val="28"/>
          <w:szCs w:val="28"/>
          <w:shd w:val="clear" w:color="auto" w:fill="FFFFFF"/>
          <w:lang w:val="uk-UA" w:eastAsia="ru-RU"/>
        </w:rPr>
        <w:t>притягну</w:t>
      </w:r>
      <w:r w:rsidRPr="00AC60D2">
        <w:rPr>
          <w:rFonts w:ascii="Times New Roman" w:eastAsia="Times New Roman" w:hAnsi="Times New Roman" w:cs="Times New Roman"/>
          <w:color w:val="000000"/>
          <w:sz w:val="28"/>
          <w:szCs w:val="28"/>
          <w:shd w:val="clear" w:color="auto" w:fill="FFFFFF"/>
          <w:lang w:val="uk-UA" w:eastAsia="ru-RU"/>
        </w:rPr>
        <w:t>в половців, а сам з головною армією, з поміч</w:t>
      </w:r>
      <w:r w:rsidRPr="00AC60D2">
        <w:rPr>
          <w:rFonts w:ascii="Times New Roman" w:eastAsia="Times New Roman" w:hAnsi="Times New Roman" w:cs="Times New Roman"/>
          <w:color w:val="000000"/>
          <w:sz w:val="28"/>
          <w:szCs w:val="28"/>
          <w:shd w:val="clear" w:color="auto" w:fill="FFFFFF"/>
          <w:lang w:val="uk-UA" w:eastAsia="ru-RU"/>
        </w:rPr>
        <w:softHyphen/>
        <w:t>ними полками інших</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князів, і з своїм </w:t>
      </w:r>
      <w:r w:rsidRPr="00AC60D2">
        <w:rPr>
          <w:rFonts w:ascii="Times New Roman" w:eastAsia="Times New Roman" w:hAnsi="Times New Roman" w:cs="Times New Roman"/>
          <w:color w:val="000000"/>
          <w:sz w:val="28"/>
          <w:szCs w:val="28"/>
          <w:shd w:val="clear" w:color="auto" w:fill="FFFFFF"/>
          <w:lang w:eastAsia="ru-RU"/>
        </w:rPr>
        <w:t xml:space="preserve">зятем Болеславом </w:t>
      </w:r>
      <w:r w:rsidRPr="00AC60D2">
        <w:rPr>
          <w:rFonts w:ascii="Times New Roman" w:eastAsia="Times New Roman" w:hAnsi="Times New Roman" w:cs="Times New Roman"/>
          <w:color w:val="000000"/>
          <w:sz w:val="28"/>
          <w:szCs w:val="28"/>
          <w:shd w:val="clear" w:color="auto" w:fill="FFFFFF"/>
          <w:lang w:val="uk-UA" w:eastAsia="ru-RU"/>
        </w:rPr>
        <w:t xml:space="preserve">польським, зібравши </w:t>
      </w:r>
      <w:r w:rsidRPr="00AC60D2">
        <w:rPr>
          <w:rFonts w:ascii="Times New Roman" w:eastAsia="Times New Roman" w:hAnsi="Times New Roman" w:cs="Times New Roman"/>
          <w:color w:val="000000"/>
          <w:sz w:val="28"/>
          <w:szCs w:val="28"/>
          <w:shd w:val="clear" w:color="auto" w:fill="FFFFFF"/>
          <w:lang w:eastAsia="ru-RU"/>
        </w:rPr>
        <w:t>„мно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eastAsia="ru-RU"/>
        </w:rPr>
        <w:t xml:space="preserve">гое множество вой“, </w:t>
      </w:r>
      <w:r w:rsidRPr="00AC60D2">
        <w:rPr>
          <w:rFonts w:ascii="Times New Roman" w:eastAsia="Times New Roman" w:hAnsi="Times New Roman" w:cs="Times New Roman"/>
          <w:color w:val="000000"/>
          <w:sz w:val="28"/>
          <w:szCs w:val="28"/>
          <w:shd w:val="clear" w:color="auto" w:fill="FFFFFF"/>
          <w:lang w:val="uk-UA" w:eastAsia="ru-RU"/>
        </w:rPr>
        <w:t xml:space="preserve">пішов попередньою дорогою на </w:t>
      </w:r>
      <w:r w:rsidRPr="00AC60D2">
        <w:rPr>
          <w:rFonts w:ascii="Times New Roman" w:eastAsia="Times New Roman" w:hAnsi="Times New Roman" w:cs="Times New Roman"/>
          <w:color w:val="000000"/>
          <w:sz w:val="28"/>
          <w:szCs w:val="28"/>
          <w:shd w:val="clear" w:color="auto" w:fill="FFFFFF"/>
          <w:lang w:eastAsia="ru-RU"/>
        </w:rPr>
        <w:t xml:space="preserve">Звенигород </w:t>
      </w:r>
      <w:r w:rsidRPr="00AC60D2">
        <w:rPr>
          <w:rFonts w:ascii="Times New Roman" w:eastAsia="Times New Roman" w:hAnsi="Times New Roman" w:cs="Times New Roman"/>
          <w:color w:val="000000"/>
          <w:sz w:val="28"/>
          <w:szCs w:val="28"/>
          <w:shd w:val="clear" w:color="auto" w:fill="FFFFFF"/>
          <w:lang w:val="uk-UA" w:eastAsia="ru-RU"/>
        </w:rPr>
        <w:t xml:space="preserve">і </w:t>
      </w:r>
      <w:r w:rsidRPr="00AC60D2">
        <w:rPr>
          <w:rFonts w:ascii="Times New Roman" w:eastAsia="Times New Roman" w:hAnsi="Times New Roman" w:cs="Times New Roman"/>
          <w:color w:val="000000"/>
          <w:sz w:val="28"/>
          <w:szCs w:val="28"/>
          <w:shd w:val="clear" w:color="auto" w:fill="FFFFFF"/>
          <w:lang w:eastAsia="ru-RU"/>
        </w:rPr>
        <w:t>Галич.</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Але цей похід скінчився ще з </w:t>
      </w:r>
      <w:r w:rsidRPr="00AC60D2">
        <w:rPr>
          <w:rFonts w:ascii="Times New Roman" w:eastAsia="Times New Roman" w:hAnsi="Times New Roman" w:cs="Times New Roman"/>
          <w:color w:val="000000"/>
          <w:sz w:val="28"/>
          <w:szCs w:val="28"/>
          <w:shd w:val="clear" w:color="auto" w:fill="FFFFFF"/>
          <w:lang w:eastAsia="ru-RU"/>
        </w:rPr>
        <w:t xml:space="preserve">меншим </w:t>
      </w:r>
      <w:r w:rsidRPr="00AC60D2">
        <w:rPr>
          <w:rFonts w:ascii="Times New Roman" w:eastAsia="Times New Roman" w:hAnsi="Times New Roman" w:cs="Times New Roman"/>
          <w:color w:val="000000"/>
          <w:sz w:val="28"/>
          <w:szCs w:val="28"/>
          <w:shd w:val="clear" w:color="auto" w:fill="FFFFFF"/>
          <w:lang w:val="uk-UA" w:eastAsia="ru-RU"/>
        </w:rPr>
        <w:t>ефектом ніж попередній, розбив</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шись на невдалій облозі </w:t>
      </w:r>
      <w:r w:rsidRPr="00AC60D2">
        <w:rPr>
          <w:rFonts w:ascii="Times New Roman" w:eastAsia="Times New Roman" w:hAnsi="Times New Roman" w:cs="Times New Roman"/>
          <w:color w:val="000000"/>
          <w:sz w:val="28"/>
          <w:szCs w:val="28"/>
          <w:shd w:val="clear" w:color="auto" w:fill="FFFFFF"/>
          <w:lang w:eastAsia="ru-RU"/>
        </w:rPr>
        <w:t xml:space="preserve">Звенигорода, </w:t>
      </w:r>
      <w:r w:rsidRPr="00AC60D2">
        <w:rPr>
          <w:rFonts w:ascii="Times New Roman" w:eastAsia="Times New Roman" w:hAnsi="Times New Roman" w:cs="Times New Roman"/>
          <w:color w:val="000000"/>
          <w:sz w:val="28"/>
          <w:szCs w:val="28"/>
          <w:shd w:val="clear" w:color="auto" w:fill="FFFFFF"/>
          <w:lang w:val="uk-UA" w:eastAsia="ru-RU"/>
        </w:rPr>
        <w:t>котрою роз</w:t>
      </w:r>
      <w:r w:rsidRPr="00AC60D2">
        <w:rPr>
          <w:rFonts w:ascii="Times New Roman" w:eastAsia="Times New Roman" w:hAnsi="Times New Roman" w:cs="Times New Roman"/>
          <w:color w:val="000000"/>
          <w:sz w:val="28"/>
          <w:szCs w:val="28"/>
          <w:shd w:val="clear" w:color="auto" w:fill="FFFFFF"/>
          <w:lang w:val="uk-UA" w:eastAsia="ru-RU"/>
        </w:rPr>
        <w:softHyphen/>
        <w:t>почалася кампанія. Правдо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подібно, Володимиркова залога не була тут велика, і коли </w:t>
      </w:r>
      <w:r w:rsidRPr="00AC60D2">
        <w:rPr>
          <w:rFonts w:ascii="Times New Roman" w:eastAsia="Times New Roman" w:hAnsi="Times New Roman" w:cs="Times New Roman"/>
          <w:color w:val="000000"/>
          <w:sz w:val="28"/>
          <w:szCs w:val="28"/>
          <w:shd w:val="clear" w:color="auto" w:fill="FFFFFF"/>
          <w:lang w:eastAsia="ru-RU"/>
        </w:rPr>
        <w:t>Всеволодов</w:t>
      </w:r>
      <w:r w:rsidRPr="00AC60D2">
        <w:rPr>
          <w:rFonts w:ascii="Times New Roman" w:eastAsia="Times New Roman" w:hAnsi="Times New Roman" w:cs="Times New Roman"/>
          <w:color w:val="000000"/>
          <w:sz w:val="28"/>
          <w:szCs w:val="28"/>
          <w:shd w:val="clear" w:color="auto" w:fill="FFFFFF"/>
          <w:lang w:val="uk-UA" w:eastAsia="ru-RU"/>
        </w:rPr>
        <w:t>е</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війсь</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ко, приступивши під місто, попалило острог, звенигородці вирішили піддати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ся. Могла тут впли</w:t>
      </w:r>
      <w:r w:rsidRPr="00AC60D2">
        <w:rPr>
          <w:rFonts w:ascii="Times New Roman" w:eastAsia="Times New Roman" w:hAnsi="Times New Roman" w:cs="Times New Roman"/>
          <w:color w:val="000000"/>
          <w:sz w:val="28"/>
          <w:szCs w:val="28"/>
          <w:shd w:val="clear" w:color="auto" w:fill="FFFFFF"/>
          <w:lang w:val="uk-UA" w:eastAsia="ru-RU"/>
        </w:rPr>
        <w:softHyphen/>
        <w:t xml:space="preserve">нути на звенигородців і </w:t>
      </w:r>
      <w:r w:rsidRPr="00AC60D2">
        <w:rPr>
          <w:rFonts w:ascii="Times New Roman" w:eastAsia="Times New Roman" w:hAnsi="Times New Roman" w:cs="Times New Roman"/>
          <w:color w:val="000000"/>
          <w:sz w:val="28"/>
          <w:szCs w:val="28"/>
          <w:shd w:val="clear" w:color="auto" w:fill="FFFFFF"/>
          <w:lang w:eastAsia="ru-RU"/>
        </w:rPr>
        <w:t xml:space="preserve">пам'ять </w:t>
      </w:r>
      <w:r w:rsidRPr="00AC60D2">
        <w:rPr>
          <w:rFonts w:ascii="Times New Roman" w:eastAsia="Times New Roman" w:hAnsi="Times New Roman" w:cs="Times New Roman"/>
          <w:color w:val="000000"/>
          <w:sz w:val="28"/>
          <w:szCs w:val="28"/>
          <w:shd w:val="clear" w:color="auto" w:fill="FFFFFF"/>
          <w:lang w:val="uk-UA" w:eastAsia="ru-RU"/>
        </w:rPr>
        <w:t xml:space="preserve">про їх давнішого князя Івана Ростиславича, що стояв тепер під опікою Всеволода, принаймні Всеволод, видно, розраховував на такий оборот справи і здержав битву, чекаючи, що </w:t>
      </w:r>
      <w:r w:rsidRPr="00AC60D2">
        <w:rPr>
          <w:rFonts w:ascii="Times New Roman" w:eastAsia="Times New Roman" w:hAnsi="Times New Roman" w:cs="Times New Roman"/>
          <w:color w:val="000000"/>
          <w:sz w:val="28"/>
          <w:szCs w:val="28"/>
          <w:shd w:val="clear" w:color="auto" w:fill="FFFFFF"/>
          <w:lang w:eastAsia="ru-RU"/>
        </w:rPr>
        <w:t xml:space="preserve">Звенигород </w:t>
      </w:r>
      <w:r w:rsidRPr="00AC60D2">
        <w:rPr>
          <w:rFonts w:ascii="Times New Roman" w:eastAsia="Times New Roman" w:hAnsi="Times New Roman" w:cs="Times New Roman"/>
          <w:color w:val="000000"/>
          <w:sz w:val="28"/>
          <w:szCs w:val="28"/>
          <w:shd w:val="clear" w:color="auto" w:fill="FFFFFF"/>
          <w:lang w:val="uk-UA" w:eastAsia="ru-RU"/>
        </w:rPr>
        <w:t>піддасться. Але Володимирків воєвода Іван Халдеєвич (дивачне імя!), що командував залогою, помітивши такий неприязний рух серед звенигородців, постановив удержатися терором: арештувавши трьох видніших проводирів руху, він зараз засудив їх на смерть, а для більшого враження звелів їх трупи, розтявши на шматки, викинути з міста. Така надзвичайна суворість і рішучість його дійсно здержала рух, і звенигородці „почаша оттол</w:t>
      </w:r>
      <w:r>
        <w:rPr>
          <w:rFonts w:ascii="Times New Roman" w:eastAsia="Times New Roman" w:hAnsi="Times New Roman" w:cs="Times New Roman"/>
          <w:color w:val="000000"/>
          <w:sz w:val="28"/>
          <w:szCs w:val="28"/>
          <w:shd w:val="clear" w:color="auto" w:fill="FFFFFF"/>
          <w:lang w:val="uk-UA" w:eastAsia="ru-RU"/>
        </w:rPr>
        <w:t>Ъ</w:t>
      </w:r>
      <w:r w:rsidRPr="00AC60D2">
        <w:rPr>
          <w:rFonts w:ascii="Times New Roman" w:eastAsia="Times New Roman" w:hAnsi="Times New Roman" w:cs="Times New Roman"/>
          <w:color w:val="000000"/>
          <w:sz w:val="28"/>
          <w:szCs w:val="28"/>
          <w:shd w:val="clear" w:color="auto" w:fill="FFFFFF"/>
          <w:lang w:val="uk-UA" w:eastAsia="ru-RU"/>
        </w:rPr>
        <w:t xml:space="preserve"> бити </w:t>
      </w:r>
      <w:r w:rsidRPr="00507BDA">
        <w:rPr>
          <w:rFonts w:ascii="Times New Roman" w:eastAsia="Times New Roman" w:hAnsi="Times New Roman" w:cs="Times New Roman"/>
          <w:color w:val="000000"/>
          <w:sz w:val="28"/>
          <w:szCs w:val="28"/>
          <w:shd w:val="clear" w:color="auto" w:fill="FFFFFF"/>
          <w:lang w:val="uk-UA" w:eastAsia="ru-RU"/>
        </w:rPr>
        <w:t xml:space="preserve">безъ </w:t>
      </w:r>
      <w:r w:rsidRPr="00AC60D2">
        <w:rPr>
          <w:rFonts w:ascii="Times New Roman" w:eastAsia="Times New Roman" w:hAnsi="Times New Roman" w:cs="Times New Roman"/>
          <w:color w:val="000000"/>
          <w:sz w:val="28"/>
          <w:szCs w:val="28"/>
          <w:shd w:val="clear" w:color="auto" w:fill="FFFFFF"/>
          <w:lang w:val="uk-UA" w:eastAsia="ru-RU"/>
        </w:rPr>
        <w:t>лести“. Коли Всеволод, не діждавшись капітуляції, повів сильний присту</w:t>
      </w:r>
      <w:r>
        <w:rPr>
          <w:rFonts w:ascii="Times New Roman" w:eastAsia="Times New Roman" w:hAnsi="Times New Roman" w:cs="Times New Roman"/>
          <w:color w:val="000000"/>
          <w:sz w:val="28"/>
          <w:szCs w:val="28"/>
          <w:shd w:val="clear" w:color="auto" w:fill="FFFFFF"/>
          <w:lang w:val="uk-UA" w:eastAsia="ru-RU"/>
        </w:rPr>
        <w:t>п під замок, цілоден</w:t>
      </w:r>
      <w:r w:rsidRPr="00AC60D2">
        <w:rPr>
          <w:rFonts w:ascii="Times New Roman" w:eastAsia="Times New Roman" w:hAnsi="Times New Roman" w:cs="Times New Roman"/>
          <w:color w:val="000000"/>
          <w:sz w:val="28"/>
          <w:szCs w:val="28"/>
          <w:shd w:val="clear" w:color="auto" w:fill="FFFFFF"/>
          <w:lang w:val="uk-UA" w:eastAsia="ru-RU"/>
        </w:rPr>
        <w:t>на битва скінчилася нічим, і хоч замкові укріплення були запалені в кількох місцях, їх вдалося загасити.</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Після цієї невдачі Всеволод, як каже літопис, припинив подальший по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хід, чому - не каже. Невдала битва під </w:t>
      </w:r>
      <w:r w:rsidRPr="00AC60D2">
        <w:rPr>
          <w:rFonts w:ascii="Times New Roman" w:eastAsia="Times New Roman" w:hAnsi="Times New Roman" w:cs="Times New Roman"/>
          <w:color w:val="000000"/>
          <w:sz w:val="28"/>
          <w:szCs w:val="28"/>
          <w:shd w:val="clear" w:color="auto" w:fill="FFFFFF"/>
          <w:lang w:eastAsia="ru-RU"/>
        </w:rPr>
        <w:t xml:space="preserve">Звенигородом </w:t>
      </w:r>
      <w:r w:rsidRPr="00AC60D2">
        <w:rPr>
          <w:rFonts w:ascii="Times New Roman" w:eastAsia="Times New Roman" w:hAnsi="Times New Roman" w:cs="Times New Roman"/>
          <w:color w:val="000000"/>
          <w:sz w:val="28"/>
          <w:szCs w:val="28"/>
          <w:shd w:val="clear" w:color="auto" w:fill="FFFFFF"/>
          <w:lang w:val="uk-UA" w:eastAsia="ru-RU"/>
        </w:rPr>
        <w:t>здається замалою при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чиною для того; може бути, Всеволод уже під час цього походу почув при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ступи своєї смертельної хвороби, що звела його через кілька місяців зі світу, і через те повернувся; могла бути і інша причина.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В Суздальському літопису читаємо під тим же роком, що Володимирко взяв київське місто Прилук на </w:t>
      </w:r>
      <w:r w:rsidRPr="00AC60D2">
        <w:rPr>
          <w:rFonts w:ascii="Times New Roman" w:eastAsia="Times New Roman" w:hAnsi="Times New Roman" w:cs="Times New Roman"/>
          <w:color w:val="000000"/>
          <w:sz w:val="28"/>
          <w:szCs w:val="28"/>
          <w:shd w:val="clear" w:color="auto" w:fill="FFFFFF"/>
          <w:lang w:eastAsia="ru-RU"/>
        </w:rPr>
        <w:t>Побуж</w:t>
      </w:r>
      <w:r w:rsidRPr="00AC60D2">
        <w:rPr>
          <w:rFonts w:ascii="Times New Roman" w:eastAsia="Times New Roman" w:hAnsi="Times New Roman" w:cs="Times New Roman"/>
          <w:color w:val="000000"/>
          <w:sz w:val="28"/>
          <w:szCs w:val="28"/>
          <w:shd w:val="clear" w:color="auto" w:fill="FFFFFF"/>
          <w:lang w:val="uk-UA" w:eastAsia="ru-RU"/>
        </w:rPr>
        <w:t>жі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і що Всеволод, зібравши князів, ви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значив новий похід на </w:t>
      </w:r>
      <w:r w:rsidRPr="00AC60D2">
        <w:rPr>
          <w:rFonts w:ascii="Times New Roman" w:eastAsia="Times New Roman" w:hAnsi="Times New Roman" w:cs="Times New Roman"/>
          <w:color w:val="000000"/>
          <w:sz w:val="28"/>
          <w:szCs w:val="28"/>
          <w:shd w:val="clear" w:color="auto" w:fill="FFFFFF"/>
          <w:lang w:eastAsia="ru-RU"/>
        </w:rPr>
        <w:t xml:space="preserve">Володимирка </w:t>
      </w:r>
      <w:r w:rsidRPr="00AC60D2">
        <w:rPr>
          <w:rFonts w:ascii="Times New Roman" w:eastAsia="Times New Roman" w:hAnsi="Times New Roman" w:cs="Times New Roman"/>
          <w:color w:val="000000"/>
          <w:sz w:val="28"/>
          <w:szCs w:val="28"/>
          <w:shd w:val="clear" w:color="auto" w:fill="FFFFFF"/>
          <w:lang w:val="uk-UA" w:eastAsia="ru-RU"/>
        </w:rPr>
        <w:t>на Борисів день (2 травня</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Дуже можли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во, що Володимирко під час самого Всеволодового походу зробив диверсію на київські землі, і це змусило</w:t>
      </w:r>
    </w:p>
    <w:p w:rsidR="00212BAC" w:rsidRPr="00AC60D2" w:rsidRDefault="00212BAC" w:rsidP="00212BAC">
      <w:pPr>
        <w:spacing w:after="0" w:line="240" w:lineRule="auto"/>
        <w:ind w:firstLine="708"/>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eastAsia="ru-RU"/>
        </w:rPr>
        <w:t>-425-</w:t>
      </w:r>
    </w:p>
    <w:p w:rsidR="00212BAC" w:rsidRDefault="00212BAC" w:rsidP="00212BAC">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Всеволода повернутися і визначити на літо новий похід. Він одначе не дійшов до здійсенн</w:t>
      </w:r>
      <w:r>
        <w:rPr>
          <w:rFonts w:ascii="Times New Roman" w:eastAsia="Times New Roman" w:hAnsi="Times New Roman" w:cs="Times New Roman"/>
          <w:color w:val="000000"/>
          <w:sz w:val="28"/>
          <w:szCs w:val="28"/>
          <w:shd w:val="clear" w:color="auto" w:fill="FFFFFF"/>
          <w:lang w:val="uk-UA" w:eastAsia="ru-RU"/>
        </w:rPr>
        <w:t>я, бо Всеволод дуже розхворівся</w:t>
      </w:r>
      <w:r w:rsidRPr="00AC60D2">
        <w:rPr>
          <w:rFonts w:ascii="Times New Roman" w:eastAsia="Times New Roman" w:hAnsi="Times New Roman" w:cs="Times New Roman"/>
          <w:color w:val="000000"/>
          <w:sz w:val="28"/>
          <w:szCs w:val="28"/>
          <w:shd w:val="clear" w:color="auto" w:fill="FFFFFF"/>
          <w:lang w:val="uk-UA" w:eastAsia="ru-RU"/>
        </w:rPr>
        <w:t>. Тільки Іван Ростиславич розвинув був якусь кампанію з Волод</w:t>
      </w:r>
      <w:r>
        <w:rPr>
          <w:rFonts w:ascii="Times New Roman" w:eastAsia="Times New Roman" w:hAnsi="Times New Roman" w:cs="Times New Roman"/>
          <w:color w:val="000000"/>
          <w:sz w:val="28"/>
          <w:szCs w:val="28"/>
          <w:shd w:val="clear" w:color="auto" w:fill="FFFFFF"/>
          <w:lang w:val="uk-UA" w:eastAsia="ru-RU"/>
        </w:rPr>
        <w:t>имирком, що, як ми бачили, скін</w:t>
      </w:r>
      <w:r w:rsidRPr="00AC60D2">
        <w:rPr>
          <w:rFonts w:ascii="Times New Roman" w:eastAsia="Times New Roman" w:hAnsi="Times New Roman" w:cs="Times New Roman"/>
          <w:color w:val="000000"/>
          <w:sz w:val="28"/>
          <w:szCs w:val="28"/>
          <w:shd w:val="clear" w:color="auto" w:fill="FFFFFF"/>
          <w:lang w:val="uk-UA" w:eastAsia="ru-RU"/>
        </w:rPr>
        <w:t>чилася нещасливо для нього, і він мусив втікати, десь в серпні - жовтні 1146 р., до Святослава Ольговича.</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Смерть Всеволода поробила важливі зміни в руській політиці </w:t>
      </w:r>
      <w:r w:rsidRPr="00AC60D2">
        <w:rPr>
          <w:rFonts w:ascii="Times New Roman" w:eastAsia="Times New Roman" w:hAnsi="Times New Roman" w:cs="Times New Roman"/>
          <w:color w:val="000000"/>
          <w:sz w:val="28"/>
          <w:szCs w:val="28"/>
          <w:shd w:val="clear" w:color="auto" w:fill="FFFFFF"/>
          <w:lang w:eastAsia="ru-RU"/>
        </w:rPr>
        <w:t>Володи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eastAsia="ru-RU"/>
        </w:rPr>
        <w:t xml:space="preserve">мирка; </w:t>
      </w:r>
      <w:r w:rsidRPr="00AC60D2">
        <w:rPr>
          <w:rFonts w:ascii="Times New Roman" w:eastAsia="Times New Roman" w:hAnsi="Times New Roman" w:cs="Times New Roman"/>
          <w:color w:val="000000"/>
          <w:sz w:val="28"/>
          <w:szCs w:val="28"/>
          <w:shd w:val="clear" w:color="auto" w:fill="FFFFFF"/>
          <w:lang w:val="uk-UA" w:eastAsia="ru-RU"/>
        </w:rPr>
        <w:t>то ж тут спинимося, шоб кинути оком на інші сто</w:t>
      </w:r>
      <w:r w:rsidRPr="00AC60D2">
        <w:rPr>
          <w:rFonts w:ascii="Times New Roman" w:eastAsia="Times New Roman" w:hAnsi="Times New Roman" w:cs="Times New Roman"/>
          <w:color w:val="000000"/>
          <w:sz w:val="28"/>
          <w:szCs w:val="28"/>
          <w:shd w:val="clear" w:color="auto" w:fill="FFFFFF"/>
          <w:lang w:val="uk-UA" w:eastAsia="ru-RU"/>
        </w:rPr>
        <w:softHyphen/>
        <w:t>рони його політики, скільки дозволяють скупі наші відомості.</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Як ми бачили, ворожі відносини до Польщі Володимирко заманіфесту</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вав уже зараз після </w:t>
      </w:r>
      <w:r w:rsidRPr="00507BDA">
        <w:rPr>
          <w:rFonts w:ascii="Times New Roman" w:eastAsia="Times New Roman" w:hAnsi="Times New Roman" w:cs="Times New Roman"/>
          <w:color w:val="000000"/>
          <w:sz w:val="28"/>
          <w:szCs w:val="28"/>
          <w:shd w:val="clear" w:color="auto" w:fill="FFFFFF"/>
          <w:lang w:val="uk-UA" w:eastAsia="ru-RU"/>
        </w:rPr>
        <w:t>смерт</w:t>
      </w:r>
      <w:r w:rsidRPr="00AC60D2">
        <w:rPr>
          <w:rFonts w:ascii="Times New Roman" w:eastAsia="Times New Roman" w:hAnsi="Times New Roman" w:cs="Times New Roman"/>
          <w:color w:val="000000"/>
          <w:sz w:val="28"/>
          <w:szCs w:val="28"/>
          <w:shd w:val="clear" w:color="auto" w:fill="FFFFFF"/>
          <w:lang w:val="uk-UA" w:eastAsia="ru-RU"/>
        </w:rPr>
        <w:t>і</w:t>
      </w:r>
      <w:r w:rsidRPr="00507BDA">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батька, і</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правдоподібно - у цьому становищі він лишився і потім. Щоправда, у 1140 р. Володимирко і поляки опинилися разом у війні з Ізяславом як союзники Всеволода, але зовсім випадково, мабуть без всякого порозуміння між собою. Коли ж дійшло до конфлікту </w:t>
      </w:r>
      <w:r w:rsidRPr="00AC60D2">
        <w:rPr>
          <w:rFonts w:ascii="Times New Roman" w:eastAsia="Times New Roman" w:hAnsi="Times New Roman" w:cs="Times New Roman"/>
          <w:color w:val="000000"/>
          <w:sz w:val="28"/>
          <w:szCs w:val="28"/>
          <w:shd w:val="clear" w:color="auto" w:fill="FFFFFF"/>
          <w:lang w:eastAsia="ru-RU"/>
        </w:rPr>
        <w:t xml:space="preserve">Володимирка </w:t>
      </w:r>
      <w:r w:rsidRPr="00AC60D2">
        <w:rPr>
          <w:rFonts w:ascii="Times New Roman" w:eastAsia="Times New Roman" w:hAnsi="Times New Roman" w:cs="Times New Roman"/>
          <w:color w:val="000000"/>
          <w:sz w:val="28"/>
          <w:szCs w:val="28"/>
          <w:shd w:val="clear" w:color="auto" w:fill="FFFFFF"/>
          <w:lang w:val="uk-UA" w:eastAsia="ru-RU"/>
        </w:rPr>
        <w:t>з Всево</w:t>
      </w:r>
      <w:r w:rsidRPr="00AC60D2">
        <w:rPr>
          <w:rFonts w:ascii="Times New Roman" w:eastAsia="Times New Roman" w:hAnsi="Times New Roman" w:cs="Times New Roman"/>
          <w:color w:val="000000"/>
          <w:sz w:val="28"/>
          <w:szCs w:val="28"/>
          <w:shd w:val="clear" w:color="auto" w:fill="FFFFFF"/>
          <w:lang w:val="uk-UA" w:eastAsia="ru-RU"/>
        </w:rPr>
        <w:softHyphen/>
        <w:t xml:space="preserve">лодом Ольговичем, то поляки, себто князь польський Володислав II - дуже енергійно допомагає своєму свояку і союзнику Всеволоду проти </w:t>
      </w:r>
      <w:r w:rsidRPr="00AC60D2">
        <w:rPr>
          <w:rFonts w:ascii="Times New Roman" w:eastAsia="Times New Roman" w:hAnsi="Times New Roman" w:cs="Times New Roman"/>
          <w:color w:val="000000"/>
          <w:sz w:val="28"/>
          <w:szCs w:val="28"/>
          <w:shd w:val="clear" w:color="auto" w:fill="FFFFFF"/>
          <w:lang w:eastAsia="ru-RU"/>
        </w:rPr>
        <w:t xml:space="preserve">Володимирка. </w:t>
      </w:r>
      <w:r w:rsidRPr="00AC60D2">
        <w:rPr>
          <w:rFonts w:ascii="Times New Roman" w:eastAsia="Times New Roman" w:hAnsi="Times New Roman" w:cs="Times New Roman"/>
          <w:color w:val="000000"/>
          <w:sz w:val="28"/>
          <w:szCs w:val="28"/>
          <w:shd w:val="clear" w:color="auto" w:fill="FFFFFF"/>
          <w:lang w:val="uk-UA" w:eastAsia="ru-RU"/>
        </w:rPr>
        <w:t>З другого боку Володимирко пізніше згадує, як він за часи угорського короля Бели (1131—41) „бився з ляхами за нього“ (йому допома</w:t>
      </w:r>
      <w:r>
        <w:rPr>
          <w:rFonts w:ascii="Times New Roman" w:eastAsia="Times New Roman" w:hAnsi="Times New Roman" w:cs="Times New Roman"/>
          <w:color w:val="000000"/>
          <w:sz w:val="28"/>
          <w:szCs w:val="28"/>
          <w:shd w:val="clear" w:color="auto" w:fill="FFFFFF"/>
          <w:lang w:val="uk-UA" w:eastAsia="ru-RU"/>
        </w:rPr>
        <w:t>гаючи</w:t>
      </w:r>
      <w:r w:rsidRPr="00AC60D2">
        <w:rPr>
          <w:rFonts w:ascii="Times New Roman" w:eastAsia="Times New Roman" w:hAnsi="Times New Roman" w:cs="Times New Roman"/>
          <w:color w:val="000000"/>
          <w:sz w:val="28"/>
          <w:szCs w:val="28"/>
          <w:shd w:val="clear" w:color="auto" w:fill="FFFFFF"/>
          <w:lang w:val="uk-UA" w:eastAsia="ru-RU"/>
        </w:rPr>
        <w:t>. Переміна, що сталася в Польщі майже разом із смертю Всев</w:t>
      </w:r>
      <w:r>
        <w:rPr>
          <w:rFonts w:ascii="Times New Roman" w:eastAsia="Times New Roman" w:hAnsi="Times New Roman" w:cs="Times New Roman"/>
          <w:color w:val="000000"/>
          <w:sz w:val="28"/>
          <w:szCs w:val="28"/>
          <w:shd w:val="clear" w:color="auto" w:fill="FFFFFF"/>
          <w:lang w:val="uk-UA" w:eastAsia="ru-RU"/>
        </w:rPr>
        <w:t>олода: упадок Володислава і пану</w:t>
      </w:r>
      <w:r w:rsidRPr="00AC60D2">
        <w:rPr>
          <w:rFonts w:ascii="Times New Roman" w:eastAsia="Times New Roman" w:hAnsi="Times New Roman" w:cs="Times New Roman"/>
          <w:color w:val="000000"/>
          <w:sz w:val="28"/>
          <w:szCs w:val="28"/>
          <w:shd w:val="clear" w:color="auto" w:fill="FFFFFF"/>
          <w:lang w:val="uk-UA" w:eastAsia="ru-RU"/>
        </w:rPr>
        <w:t xml:space="preserve">вання його ворога </w:t>
      </w:r>
      <w:r w:rsidRPr="00AC60D2">
        <w:rPr>
          <w:rFonts w:ascii="Times New Roman" w:eastAsia="Times New Roman" w:hAnsi="Times New Roman" w:cs="Times New Roman"/>
          <w:color w:val="000000"/>
          <w:sz w:val="28"/>
          <w:szCs w:val="28"/>
          <w:shd w:val="clear" w:color="auto" w:fill="FFFFFF"/>
          <w:lang w:eastAsia="ru-RU"/>
        </w:rPr>
        <w:t xml:space="preserve">Болеслава </w:t>
      </w:r>
      <w:r w:rsidRPr="00AC60D2">
        <w:rPr>
          <w:rFonts w:ascii="Times New Roman" w:eastAsia="Times New Roman" w:hAnsi="Times New Roman" w:cs="Times New Roman"/>
          <w:color w:val="000000"/>
          <w:sz w:val="28"/>
          <w:szCs w:val="28"/>
          <w:shd w:val="clear" w:color="auto" w:fill="FFFFFF"/>
          <w:lang w:val="uk-UA" w:eastAsia="ru-RU"/>
        </w:rPr>
        <w:t xml:space="preserve">Кучерявого не змінила нічого у відносинах до Польщі </w:t>
      </w:r>
      <w:r>
        <w:rPr>
          <w:rFonts w:ascii="Times New Roman" w:eastAsia="Times New Roman" w:hAnsi="Times New Roman" w:cs="Times New Roman"/>
          <w:color w:val="000000"/>
          <w:sz w:val="28"/>
          <w:szCs w:val="28"/>
          <w:shd w:val="clear" w:color="auto" w:fill="FFFFFF"/>
          <w:lang w:eastAsia="ru-RU"/>
        </w:rPr>
        <w:t>Володимирка. Боле</w:t>
      </w:r>
      <w:r w:rsidRPr="00AC60D2">
        <w:rPr>
          <w:rFonts w:ascii="Times New Roman" w:eastAsia="Times New Roman" w:hAnsi="Times New Roman" w:cs="Times New Roman"/>
          <w:color w:val="000000"/>
          <w:sz w:val="28"/>
          <w:szCs w:val="28"/>
          <w:shd w:val="clear" w:color="auto" w:fill="FFFFFF"/>
          <w:lang w:eastAsia="ru-RU"/>
        </w:rPr>
        <w:t xml:space="preserve">слав </w:t>
      </w:r>
      <w:r w:rsidRPr="00AC60D2">
        <w:rPr>
          <w:rFonts w:ascii="Times New Roman" w:eastAsia="Times New Roman" w:hAnsi="Times New Roman" w:cs="Times New Roman"/>
          <w:color w:val="000000"/>
          <w:sz w:val="28"/>
          <w:szCs w:val="28"/>
          <w:shd w:val="clear" w:color="auto" w:fill="FFFFFF"/>
          <w:lang w:val="uk-UA" w:eastAsia="ru-RU"/>
        </w:rPr>
        <w:t>Кучерявий був союзником і сво</w:t>
      </w:r>
      <w:r w:rsidRPr="00AC60D2">
        <w:rPr>
          <w:rFonts w:ascii="Times New Roman" w:eastAsia="Times New Roman" w:hAnsi="Times New Roman" w:cs="Times New Roman"/>
          <w:color w:val="000000"/>
          <w:sz w:val="28"/>
          <w:szCs w:val="28"/>
          <w:shd w:val="clear" w:color="auto" w:fill="FFFFFF"/>
          <w:lang w:val="uk-UA" w:eastAsia="ru-RU"/>
        </w:rPr>
        <w:softHyphen/>
        <w:t>яком нового Володимиркового ворога Ізяслава Мстиславича, і га</w:t>
      </w:r>
      <w:r w:rsidRPr="00AC60D2">
        <w:rPr>
          <w:rFonts w:ascii="Times New Roman" w:eastAsia="Times New Roman" w:hAnsi="Times New Roman" w:cs="Times New Roman"/>
          <w:color w:val="000000"/>
          <w:sz w:val="28"/>
          <w:szCs w:val="28"/>
          <w:shd w:val="clear" w:color="auto" w:fill="FFFFFF"/>
          <w:lang w:val="uk-UA" w:eastAsia="ru-RU"/>
        </w:rPr>
        <w:softHyphen/>
        <w:t xml:space="preserve">лицько-польські відносини залишаються однаково неприхильними, здається, за весь час князювання </w:t>
      </w:r>
      <w:r w:rsidRPr="00AC60D2">
        <w:rPr>
          <w:rFonts w:ascii="Times New Roman" w:eastAsia="Times New Roman" w:hAnsi="Times New Roman" w:cs="Times New Roman"/>
          <w:color w:val="000000"/>
          <w:sz w:val="28"/>
          <w:szCs w:val="28"/>
          <w:shd w:val="clear" w:color="auto" w:fill="FFFFFF"/>
          <w:lang w:eastAsia="ru-RU"/>
        </w:rPr>
        <w:t xml:space="preserve">Володимирка, </w:t>
      </w:r>
      <w:r w:rsidRPr="00AC60D2">
        <w:rPr>
          <w:rFonts w:ascii="Times New Roman" w:eastAsia="Times New Roman" w:hAnsi="Times New Roman" w:cs="Times New Roman"/>
          <w:color w:val="000000"/>
          <w:sz w:val="28"/>
          <w:szCs w:val="28"/>
          <w:shd w:val="clear" w:color="auto" w:fill="FFFFFF"/>
          <w:lang w:val="uk-UA" w:eastAsia="ru-RU"/>
        </w:rPr>
        <w:t>хоч якихось силь</w:t>
      </w:r>
      <w:r w:rsidRPr="00AC60D2">
        <w:rPr>
          <w:rFonts w:ascii="Times New Roman" w:eastAsia="Times New Roman" w:hAnsi="Times New Roman" w:cs="Times New Roman"/>
          <w:color w:val="000000"/>
          <w:sz w:val="28"/>
          <w:szCs w:val="28"/>
          <w:shd w:val="clear" w:color="auto" w:fill="FFFFFF"/>
          <w:lang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eastAsia="ru-RU"/>
        </w:rPr>
        <w:t>-426-</w:t>
      </w:r>
    </w:p>
    <w:p w:rsidR="00212BAC" w:rsidRDefault="00212BAC" w:rsidP="00212BAC">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ніших конфліктів не знаємо, і можливо, що їх не було, бо обидві сторони мали досить інших справ.</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Натомість сильно змінилися відносини до Угорщини. Ми бачили, що після катастрофи, яка спіткала угрів у їх аспіраціях до Галичини 1099 р., від</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носини їх до галицьких князів трохи були вирівнялись за нового короля (Сте</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фана ІІ), і Ростиславичі у во</w:t>
      </w:r>
      <w:r w:rsidRPr="00AC60D2">
        <w:rPr>
          <w:rFonts w:ascii="Times New Roman" w:eastAsia="Times New Roman" w:hAnsi="Times New Roman" w:cs="Times New Roman"/>
          <w:color w:val="000000"/>
          <w:sz w:val="28"/>
          <w:szCs w:val="28"/>
          <w:shd w:val="clear" w:color="auto" w:fill="FFFFFF"/>
          <w:lang w:val="uk-UA" w:eastAsia="ru-RU"/>
        </w:rPr>
        <w:softHyphen/>
        <w:t>линській війні 1128 р. виступали разом з угорським королем, як союзники Ярослава. Володимирко, опинившиь в крутих об</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ставинах під час боротьби з братом Ростиславом, звертався за допомогою до Стефана і дійсно дістав, хоч і запізно. Чим здобув собі Володи</w:t>
      </w:r>
      <w:r w:rsidRPr="00AC60D2">
        <w:rPr>
          <w:rFonts w:ascii="Times New Roman" w:eastAsia="Times New Roman" w:hAnsi="Times New Roman" w:cs="Times New Roman"/>
          <w:color w:val="000000"/>
          <w:sz w:val="28"/>
          <w:szCs w:val="28"/>
          <w:shd w:val="clear" w:color="auto" w:fill="FFFFFF"/>
          <w:lang w:val="uk-UA" w:eastAsia="ru-RU"/>
        </w:rPr>
        <w:softHyphen/>
        <w:t xml:space="preserve">мирко таку прихильність </w:t>
      </w:r>
      <w:r w:rsidRPr="00AC60D2">
        <w:rPr>
          <w:rFonts w:ascii="Times New Roman" w:eastAsia="Times New Roman" w:hAnsi="Times New Roman" w:cs="Times New Roman"/>
          <w:color w:val="000000"/>
          <w:sz w:val="28"/>
          <w:szCs w:val="28"/>
          <w:shd w:val="clear" w:color="auto" w:fill="FFFFFF"/>
          <w:lang w:eastAsia="ru-RU"/>
        </w:rPr>
        <w:t xml:space="preserve">кор. Стефана, </w:t>
      </w:r>
      <w:r w:rsidRPr="00AC60D2">
        <w:rPr>
          <w:rFonts w:ascii="Times New Roman" w:eastAsia="Times New Roman" w:hAnsi="Times New Roman" w:cs="Times New Roman"/>
          <w:color w:val="000000"/>
          <w:sz w:val="28"/>
          <w:szCs w:val="28"/>
          <w:shd w:val="clear" w:color="auto" w:fill="FFFFFF"/>
          <w:lang w:val="uk-UA" w:eastAsia="ru-RU"/>
        </w:rPr>
        <w:t xml:space="preserve">не знаємо; можливо, що страх перед претендентом на угорську корону Борисом Коломановичем, що міг розраховувати на поміч Мономаховичів, як своїх свояків, примушувала </w:t>
      </w:r>
      <w:r w:rsidRPr="00AC60D2">
        <w:rPr>
          <w:rFonts w:ascii="Times New Roman" w:eastAsia="Times New Roman" w:hAnsi="Times New Roman" w:cs="Times New Roman"/>
          <w:color w:val="000000"/>
          <w:sz w:val="28"/>
          <w:szCs w:val="28"/>
          <w:shd w:val="clear" w:color="auto" w:fill="FFFFFF"/>
          <w:lang w:eastAsia="ru-RU"/>
        </w:rPr>
        <w:t xml:space="preserve">Стефана </w:t>
      </w:r>
      <w:r w:rsidRPr="00AC60D2">
        <w:rPr>
          <w:rFonts w:ascii="Times New Roman" w:eastAsia="Times New Roman" w:hAnsi="Times New Roman" w:cs="Times New Roman"/>
          <w:color w:val="000000"/>
          <w:sz w:val="28"/>
          <w:szCs w:val="28"/>
          <w:shd w:val="clear" w:color="auto" w:fill="FFFFFF"/>
          <w:lang w:val="uk-UA" w:eastAsia="ru-RU"/>
        </w:rPr>
        <w:t>шукати приязні князів, ворожих Мономаховичам. Ця приязнь, здається, ще збільшилася після смерті Стефана (пом. 1131), за часів Бели Сліпого (1131—41): Володи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мирко пізніше пригадував його сину Гейзі, як багато допомагав він його батькові: „твій батько був сліпий, тож я твому батькові досить послужив своїм списом і своїми полками за кривди, які йому діялися, і з ляхами за нього бився - при</w:t>
      </w:r>
      <w:r>
        <w:rPr>
          <w:rFonts w:ascii="Times New Roman" w:eastAsia="Times New Roman" w:hAnsi="Times New Roman" w:cs="Times New Roman"/>
          <w:color w:val="000000"/>
          <w:sz w:val="28"/>
          <w:szCs w:val="28"/>
          <w:shd w:val="clear" w:color="auto" w:fill="FFFFFF"/>
          <w:lang w:val="uk-UA" w:eastAsia="ru-RU"/>
        </w:rPr>
        <w:t>гадай-но собі це і віддяч тепер</w:t>
      </w:r>
      <w:r w:rsidRPr="00AC60D2">
        <w:rPr>
          <w:rFonts w:ascii="Times New Roman" w:eastAsia="Times New Roman" w:hAnsi="Times New Roman" w:cs="Times New Roman"/>
          <w:color w:val="000000"/>
          <w:sz w:val="28"/>
          <w:szCs w:val="28"/>
          <w:shd w:val="clear" w:color="auto" w:fill="FFFFFF"/>
          <w:lang w:val="uk-UA" w:eastAsia="ru-RU"/>
        </w:rPr>
        <w:t xml:space="preserve">. Син Бели Гейза був також спочатку союзником </w:t>
      </w:r>
      <w:r w:rsidRPr="00AC60D2">
        <w:rPr>
          <w:rFonts w:ascii="Times New Roman" w:eastAsia="Times New Roman" w:hAnsi="Times New Roman" w:cs="Times New Roman"/>
          <w:color w:val="000000"/>
          <w:sz w:val="28"/>
          <w:szCs w:val="28"/>
          <w:shd w:val="clear" w:color="auto" w:fill="FFFFFF"/>
          <w:lang w:eastAsia="ru-RU"/>
        </w:rPr>
        <w:t>Воло</w:t>
      </w:r>
      <w:r w:rsidRPr="00AC60D2">
        <w:rPr>
          <w:rFonts w:ascii="Times New Roman" w:eastAsia="Times New Roman" w:hAnsi="Times New Roman" w:cs="Times New Roman"/>
          <w:color w:val="000000"/>
          <w:sz w:val="28"/>
          <w:szCs w:val="28"/>
          <w:shd w:val="clear" w:color="auto" w:fill="FFFFFF"/>
          <w:lang w:eastAsia="ru-RU"/>
        </w:rPr>
        <w:softHyphen/>
        <w:t xml:space="preserve">димирка: </w:t>
      </w:r>
      <w:r w:rsidRPr="00AC60D2">
        <w:rPr>
          <w:rFonts w:ascii="Times New Roman" w:eastAsia="Times New Roman" w:hAnsi="Times New Roman" w:cs="Times New Roman"/>
          <w:color w:val="000000"/>
          <w:sz w:val="28"/>
          <w:szCs w:val="28"/>
          <w:shd w:val="clear" w:color="auto" w:fill="FFFFFF"/>
          <w:lang w:val="uk-UA" w:eastAsia="ru-RU"/>
        </w:rPr>
        <w:t>ми бачили, що в війні 1144 р. Володимирко мав угорську поміч.</w:t>
      </w:r>
    </w:p>
    <w:p w:rsidR="00212BAC" w:rsidRPr="00914164"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Але все змінюється у </w:t>
      </w:r>
      <w:r w:rsidRPr="00AC60D2">
        <w:rPr>
          <w:rFonts w:ascii="Times New Roman" w:eastAsia="Times New Roman" w:hAnsi="Times New Roman" w:cs="Times New Roman"/>
          <w:color w:val="000000"/>
          <w:sz w:val="28"/>
          <w:szCs w:val="28"/>
          <w:shd w:val="clear" w:color="auto" w:fill="FFFFFF"/>
          <w:lang w:eastAsia="ru-RU"/>
        </w:rPr>
        <w:t>зв'язку</w:t>
      </w:r>
      <w:r w:rsidRPr="00AC60D2">
        <w:rPr>
          <w:rFonts w:ascii="Times New Roman" w:eastAsia="Times New Roman" w:hAnsi="Times New Roman" w:cs="Times New Roman"/>
          <w:color w:val="000000"/>
          <w:sz w:val="28"/>
          <w:szCs w:val="28"/>
          <w:shd w:val="clear" w:color="auto" w:fill="FFFFFF"/>
          <w:lang w:val="uk-UA" w:eastAsia="ru-RU"/>
        </w:rPr>
        <w:t xml:space="preserve"> з змінами в руській політиці. Десь р. 1145 - 6 Гейза оженився з сестрою Ізяслава Мстиславича Евфрозиною і сильно за</w:t>
      </w:r>
      <w:r>
        <w:rPr>
          <w:rFonts w:ascii="Times New Roman" w:eastAsia="Times New Roman" w:hAnsi="Times New Roman" w:cs="Times New Roman"/>
          <w:color w:val="000000"/>
          <w:sz w:val="28"/>
          <w:szCs w:val="28"/>
          <w:shd w:val="clear" w:color="auto" w:fill="FFFFFF"/>
          <w:lang w:val="uk-UA" w:eastAsia="ru-RU"/>
        </w:rPr>
        <w:t>-приятелював з Ізяславом</w:t>
      </w:r>
      <w:r w:rsidRPr="00AC60D2">
        <w:rPr>
          <w:rFonts w:ascii="Times New Roman" w:eastAsia="Times New Roman" w:hAnsi="Times New Roman" w:cs="Times New Roman"/>
          <w:color w:val="000000"/>
          <w:sz w:val="28"/>
          <w:szCs w:val="28"/>
          <w:shd w:val="clear" w:color="auto" w:fill="FFFFFF"/>
          <w:lang w:val="uk-UA" w:eastAsia="ru-RU"/>
        </w:rPr>
        <w:t xml:space="preserve">. Тим часом відносини склалися так, що Володимирко стає затятим ворогом Ізяслава. Гейза став на боці свого швагра. Чи самі лише родинні відносини </w:t>
      </w:r>
      <w:r w:rsidRPr="00914164">
        <w:rPr>
          <w:rFonts w:ascii="Times New Roman" w:eastAsia="Times New Roman" w:hAnsi="Times New Roman" w:cs="Times New Roman"/>
          <w:color w:val="000000"/>
          <w:sz w:val="28"/>
          <w:szCs w:val="28"/>
          <w:shd w:val="clear" w:color="auto" w:fill="FFFFFF"/>
          <w:lang w:val="uk-UA" w:eastAsia="ru-RU"/>
        </w:rPr>
        <w:t>вплинули</w:t>
      </w:r>
      <w:r w:rsidRPr="00AC60D2">
        <w:rPr>
          <w:rFonts w:ascii="Times New Roman" w:eastAsia="Times New Roman" w:hAnsi="Times New Roman" w:cs="Times New Roman"/>
          <w:color w:val="000000"/>
          <w:sz w:val="28"/>
          <w:szCs w:val="28"/>
          <w:shd w:val="clear" w:color="auto" w:fill="FFFFFF"/>
          <w:lang w:val="uk-UA" w:eastAsia="ru-RU"/>
        </w:rPr>
        <w:t xml:space="preserve"> на це, чи були й інші ще обставини, які охолодили відносини Угорщини до </w:t>
      </w:r>
      <w:r w:rsidRPr="00914164">
        <w:rPr>
          <w:rFonts w:ascii="Times New Roman" w:eastAsia="Times New Roman" w:hAnsi="Times New Roman" w:cs="Times New Roman"/>
          <w:color w:val="000000"/>
          <w:sz w:val="28"/>
          <w:szCs w:val="28"/>
          <w:shd w:val="clear" w:color="auto" w:fill="FFFFFF"/>
          <w:lang w:val="uk-UA" w:eastAsia="ru-RU"/>
        </w:rPr>
        <w:t xml:space="preserve">Володимирка, </w:t>
      </w:r>
      <w:r w:rsidRPr="00AC60D2">
        <w:rPr>
          <w:rFonts w:ascii="Times New Roman" w:eastAsia="Times New Roman" w:hAnsi="Times New Roman" w:cs="Times New Roman"/>
          <w:color w:val="000000"/>
          <w:sz w:val="28"/>
          <w:szCs w:val="28"/>
          <w:shd w:val="clear" w:color="auto" w:fill="FFFFFF"/>
          <w:lang w:val="uk-UA" w:eastAsia="ru-RU"/>
        </w:rPr>
        <w:t>не знаємо; досить, що у війнах 1149—52 рр. Володимирко зустрічається з Гейзою вже як його противник.</w:t>
      </w:r>
    </w:p>
    <w:p w:rsidR="00212BAC" w:rsidRDefault="00212BAC" w:rsidP="00212BAC">
      <w:pPr>
        <w:spacing w:after="0" w:line="240" w:lineRule="auto"/>
        <w:ind w:firstLine="442"/>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Ми знаємо, що Володимирко зустрічався уже з Ізяславом, коли той сидів на Волині, у 1140 р.; Володимирко тоді допомагав Всево</w:t>
      </w:r>
      <w:r w:rsidRPr="00AC60D2">
        <w:rPr>
          <w:rFonts w:ascii="Times New Roman" w:eastAsia="Times New Roman" w:hAnsi="Times New Roman" w:cs="Times New Roman"/>
          <w:color w:val="000000"/>
          <w:sz w:val="28"/>
          <w:szCs w:val="28"/>
          <w:shd w:val="clear" w:color="auto" w:fill="FFFFFF"/>
          <w:lang w:val="uk-UA" w:eastAsia="ru-RU"/>
        </w:rPr>
        <w:softHyphen/>
        <w:t xml:space="preserve">лоду у його поході на Ізяслава. Тоді, одначе, Володимирко визнав за невідповідне дуже попирати Всеволода і помирився з Ізяславом. Та через шість років Ізяслав засів на київському столі і зараз же відібрав у Святослава Всеволодича Волинь. Сталося, отже, знову те саме, чого традиційно так не любили галицькі князі і через що </w:t>
      </w:r>
    </w:p>
    <w:p w:rsidR="00212BAC" w:rsidRPr="00AC60D2" w:rsidRDefault="00212BAC" w:rsidP="00212BAC">
      <w:pPr>
        <w:spacing w:after="0" w:line="240" w:lineRule="auto"/>
        <w:ind w:firstLine="442"/>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ind w:firstLine="442"/>
        <w:jc w:val="center"/>
        <w:rPr>
          <w:rFonts w:ascii="Times New Roman" w:eastAsia="Times New Roman" w:hAnsi="Times New Roman" w:cs="Times New Roman"/>
          <w:color w:val="000000"/>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eastAsia="ru-RU"/>
        </w:rPr>
        <w:t>-427-</w:t>
      </w:r>
    </w:p>
    <w:p w:rsidR="00212BAC" w:rsidRDefault="00212BAC" w:rsidP="00212BAC">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212BAC" w:rsidRPr="00AC60D2" w:rsidRDefault="00212BAC" w:rsidP="00212BAC">
      <w:pPr>
        <w:spacing w:after="0" w:line="240" w:lineRule="auto"/>
        <w:ind w:firstLine="442"/>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ще недавно „розкоторався“ Володимирко з Всеволодом: Волинь злучилася в одних руках з Києвом, при тому у князя дуже енергійного і здібного. До того князь цей розраховував з одного боку на поміч ляхів (бо </w:t>
      </w:r>
      <w:r w:rsidRPr="00AC60D2">
        <w:rPr>
          <w:rFonts w:ascii="Times New Roman" w:eastAsia="Times New Roman" w:hAnsi="Times New Roman" w:cs="Times New Roman"/>
          <w:color w:val="000000"/>
          <w:sz w:val="28"/>
          <w:szCs w:val="28"/>
          <w:shd w:val="clear" w:color="auto" w:fill="FFFFFF"/>
          <w:lang w:eastAsia="ru-RU"/>
        </w:rPr>
        <w:t xml:space="preserve">Болеслав </w:t>
      </w:r>
      <w:r w:rsidRPr="00AC60D2">
        <w:rPr>
          <w:rFonts w:ascii="Times New Roman" w:eastAsia="Times New Roman" w:hAnsi="Times New Roman" w:cs="Times New Roman"/>
          <w:color w:val="000000"/>
          <w:sz w:val="28"/>
          <w:szCs w:val="28"/>
          <w:shd w:val="clear" w:color="auto" w:fill="FFFFFF"/>
          <w:lang w:val="uk-UA" w:eastAsia="ru-RU"/>
        </w:rPr>
        <w:t>Кучерявий був жонатий з його племінницею), з другого боку - перетягнув до себе Воло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димиркового союзника Гейзу, що присилав йому помічні полки в кожній по</w:t>
      </w:r>
      <w:r>
        <w:rPr>
          <w:rFonts w:ascii="Times New Roman" w:eastAsia="Times New Roman" w:hAnsi="Times New Roman" w:cs="Times New Roman"/>
          <w:color w:val="000000"/>
          <w:sz w:val="28"/>
          <w:szCs w:val="28"/>
          <w:shd w:val="clear" w:color="auto" w:fill="FFFFFF"/>
          <w:lang w:val="uk-UA" w:eastAsia="ru-RU"/>
        </w:rPr>
        <w:t>-требі, аж на Чернігів</w:t>
      </w:r>
      <w:r w:rsidRPr="00AC60D2">
        <w:rPr>
          <w:rFonts w:ascii="Times New Roman" w:eastAsia="Times New Roman" w:hAnsi="Times New Roman" w:cs="Times New Roman"/>
          <w:color w:val="000000"/>
          <w:sz w:val="28"/>
          <w:szCs w:val="28"/>
          <w:shd w:val="clear" w:color="auto" w:fill="FFFFFF"/>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Володимирко опинився в дуже прикрій ситуації і мусив пере</w:t>
      </w:r>
      <w:r w:rsidRPr="00AC60D2">
        <w:rPr>
          <w:rFonts w:ascii="Times New Roman" w:eastAsia="Times New Roman" w:hAnsi="Times New Roman" w:cs="Times New Roman"/>
          <w:color w:val="000000"/>
          <w:sz w:val="28"/>
          <w:szCs w:val="28"/>
          <w:shd w:val="clear" w:color="auto" w:fill="FFFFFF"/>
          <w:lang w:val="uk-UA" w:eastAsia="ru-RU"/>
        </w:rPr>
        <w:softHyphen/>
        <w:t>глянути союзників супроти такої коаліції та подумати над способами оборони. Супроти союзу Угорщини з Ізяславом він зав</w:t>
      </w:r>
      <w:r w:rsidRPr="00907973">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язує зносини з Візантією (імп. Мануїлом), що від хрестоносного походу 1147 р. стає у ворожі відносини до Угорщини і підтримує угорського претендента Бориса Коломановича. Між Володимирком і Мануїлом приходить до формального </w:t>
      </w:r>
      <w:r w:rsidRPr="00AC60D2">
        <w:rPr>
          <w:rFonts w:ascii="Times New Roman" w:eastAsia="Times New Roman" w:hAnsi="Times New Roman" w:cs="Times New Roman"/>
          <w:color w:val="000000"/>
          <w:sz w:val="28"/>
          <w:szCs w:val="28"/>
          <w:shd w:val="clear" w:color="auto" w:fill="FFFFFF"/>
          <w:lang w:eastAsia="ru-RU"/>
        </w:rPr>
        <w:t>союз</w:t>
      </w:r>
      <w:r w:rsidRPr="00AC60D2">
        <w:rPr>
          <w:rFonts w:ascii="Times New Roman" w:eastAsia="Times New Roman" w:hAnsi="Times New Roman" w:cs="Times New Roman"/>
          <w:color w:val="000000"/>
          <w:sz w:val="28"/>
          <w:szCs w:val="28"/>
          <w:shd w:val="clear" w:color="auto" w:fill="FFFFFF"/>
          <w:lang w:val="uk-UA" w:eastAsia="ru-RU"/>
        </w:rPr>
        <w:t xml:space="preserve">у: пізніше візантійські джерела виразно звуть </w:t>
      </w:r>
      <w:r w:rsidRPr="00AC60D2">
        <w:rPr>
          <w:rFonts w:ascii="Times New Roman" w:eastAsia="Times New Roman" w:hAnsi="Times New Roman" w:cs="Times New Roman"/>
          <w:color w:val="000000"/>
          <w:sz w:val="28"/>
          <w:szCs w:val="28"/>
          <w:shd w:val="clear" w:color="auto" w:fill="FFFFFF"/>
          <w:lang w:eastAsia="ru-RU"/>
        </w:rPr>
        <w:t xml:space="preserve">Володимирка </w:t>
      </w:r>
      <w:r>
        <w:rPr>
          <w:rFonts w:ascii="Times New Roman" w:eastAsia="Times New Roman" w:hAnsi="Times New Roman" w:cs="Times New Roman"/>
          <w:color w:val="000000"/>
          <w:sz w:val="28"/>
          <w:szCs w:val="28"/>
          <w:shd w:val="clear" w:color="auto" w:fill="FFFFFF"/>
          <w:lang w:val="uk-UA" w:eastAsia="ru-RU"/>
        </w:rPr>
        <w:t>візантійським союзником</w:t>
      </w:r>
      <w:r w:rsidRPr="00AC60D2">
        <w:rPr>
          <w:rFonts w:ascii="Times New Roman" w:eastAsia="Times New Roman" w:hAnsi="Times New Roman" w:cs="Times New Roman"/>
          <w:i/>
          <w:iCs/>
          <w:color w:val="000000"/>
          <w:sz w:val="28"/>
          <w:szCs w:val="28"/>
          <w:shd w:val="clear" w:color="auto" w:fill="FFFFFF"/>
          <w:lang w:eastAsia="ru-RU"/>
        </w:rPr>
        <w:t>.</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Зрештою новиною для Галичини це зближення з Візантією, мабуть</w:t>
      </w:r>
      <w:r>
        <w:rPr>
          <w:rFonts w:ascii="Times New Roman" w:eastAsia="Times New Roman" w:hAnsi="Times New Roman" w:cs="Times New Roman"/>
          <w:color w:val="000000"/>
          <w:sz w:val="28"/>
          <w:szCs w:val="28"/>
          <w:shd w:val="clear" w:color="auto" w:fill="FFFFFF"/>
          <w:lang w:val="uk-UA" w:eastAsia="ru-RU"/>
        </w:rPr>
        <w:t>, не було, як зазначив я вище</w:t>
      </w:r>
      <w:r w:rsidRPr="00AC60D2">
        <w:rPr>
          <w:rFonts w:ascii="Times New Roman" w:eastAsia="Times New Roman" w:hAnsi="Times New Roman" w:cs="Times New Roman"/>
          <w:color w:val="000000"/>
          <w:sz w:val="28"/>
          <w:szCs w:val="28"/>
          <w:shd w:val="clear" w:color="auto" w:fill="FFFFFF"/>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З другого боку Володимирко здобуває собі дуже важливого союз</w:t>
      </w:r>
      <w:r w:rsidRPr="00AC60D2">
        <w:rPr>
          <w:rFonts w:ascii="Times New Roman" w:eastAsia="Times New Roman" w:hAnsi="Times New Roman" w:cs="Times New Roman"/>
          <w:color w:val="000000"/>
          <w:sz w:val="28"/>
          <w:szCs w:val="28"/>
          <w:shd w:val="clear" w:color="auto" w:fill="FFFFFF"/>
          <w:lang w:val="uk-UA" w:eastAsia="ru-RU"/>
        </w:rPr>
        <w:softHyphen/>
        <w:t xml:space="preserve">ника на </w:t>
      </w:r>
      <w:r w:rsidRPr="00AC60D2">
        <w:rPr>
          <w:rFonts w:ascii="Times New Roman" w:eastAsia="Times New Roman" w:hAnsi="Times New Roman" w:cs="Times New Roman"/>
          <w:color w:val="000000"/>
          <w:sz w:val="28"/>
          <w:szCs w:val="28"/>
          <w:shd w:val="clear" w:color="auto" w:fill="FFFFFF"/>
          <w:lang w:eastAsia="ru-RU"/>
        </w:rPr>
        <w:t>Рус</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в Юрію суздальському, але десь не раніше, як у 1150 р. Перед тим міг би Володимирко завязати з Святославом Ольговичем, </w:t>
      </w:r>
      <w:r>
        <w:rPr>
          <w:rFonts w:ascii="Times New Roman" w:eastAsia="Times New Roman" w:hAnsi="Times New Roman" w:cs="Times New Roman"/>
          <w:color w:val="000000"/>
          <w:sz w:val="28"/>
          <w:szCs w:val="28"/>
          <w:shd w:val="clear" w:color="auto" w:fill="FFFFFF"/>
          <w:lang w:eastAsia="ru-RU"/>
        </w:rPr>
        <w:t>непримирен</w:t>
      </w:r>
      <w:r w:rsidRPr="00AC60D2">
        <w:rPr>
          <w:rFonts w:ascii="Times New Roman" w:eastAsia="Times New Roman" w:hAnsi="Times New Roman" w:cs="Times New Roman"/>
          <w:color w:val="000000"/>
          <w:sz w:val="28"/>
          <w:szCs w:val="28"/>
          <w:shd w:val="clear" w:color="auto" w:fill="FFFFFF"/>
          <w:lang w:eastAsia="ru-RU"/>
        </w:rPr>
        <w:t>ним</w:t>
      </w:r>
      <w:r w:rsidRPr="00AC60D2">
        <w:rPr>
          <w:rFonts w:ascii="Times New Roman" w:eastAsia="Times New Roman" w:hAnsi="Times New Roman" w:cs="Times New Roman"/>
          <w:color w:val="000000"/>
          <w:sz w:val="28"/>
          <w:szCs w:val="28"/>
          <w:shd w:val="clear" w:color="auto" w:fill="FFFFFF"/>
          <w:lang w:val="uk-UA" w:eastAsia="ru-RU"/>
        </w:rPr>
        <w:t xml:space="preserve"> ворогом Ізяслава, але Ольговичі були ще раніше ворогами </w:t>
      </w:r>
      <w:r w:rsidRPr="00AC60D2">
        <w:rPr>
          <w:rFonts w:ascii="Times New Roman" w:eastAsia="Times New Roman" w:hAnsi="Times New Roman" w:cs="Times New Roman"/>
          <w:color w:val="000000"/>
          <w:sz w:val="28"/>
          <w:szCs w:val="28"/>
          <w:shd w:val="clear" w:color="auto" w:fill="FFFFFF"/>
          <w:lang w:eastAsia="ru-RU"/>
        </w:rPr>
        <w:t xml:space="preserve">Володимирка, та й </w:t>
      </w:r>
      <w:r w:rsidRPr="00AC60D2">
        <w:rPr>
          <w:rFonts w:ascii="Times New Roman" w:eastAsia="Times New Roman" w:hAnsi="Times New Roman" w:cs="Times New Roman"/>
          <w:color w:val="000000"/>
          <w:sz w:val="28"/>
          <w:szCs w:val="28"/>
          <w:shd w:val="clear" w:color="auto" w:fill="FFFFFF"/>
          <w:lang w:val="uk-UA" w:eastAsia="ru-RU"/>
        </w:rPr>
        <w:t xml:space="preserve">як сила політична, Ольговичі були величиною дуже проблематичною. Аж коли 1149 р. приходить до гострого конфлікту між Юрієм і </w:t>
      </w:r>
      <w:r>
        <w:rPr>
          <w:rFonts w:ascii="Times New Roman" w:eastAsia="Times New Roman" w:hAnsi="Times New Roman" w:cs="Times New Roman"/>
          <w:color w:val="000000"/>
          <w:sz w:val="28"/>
          <w:szCs w:val="28"/>
          <w:shd w:val="clear" w:color="auto" w:fill="FFFFFF"/>
          <w:lang w:eastAsia="ru-RU"/>
        </w:rPr>
        <w:t>Ізяс</w:t>
      </w:r>
      <w:r w:rsidRPr="00AC60D2">
        <w:rPr>
          <w:rFonts w:ascii="Times New Roman" w:eastAsia="Times New Roman" w:hAnsi="Times New Roman" w:cs="Times New Roman"/>
          <w:color w:val="000000"/>
          <w:sz w:val="28"/>
          <w:szCs w:val="28"/>
          <w:shd w:val="clear" w:color="auto" w:fill="FFFFFF"/>
          <w:lang w:eastAsia="ru-RU"/>
        </w:rPr>
        <w:t>лавом</w:t>
      </w:r>
      <w:r w:rsidRPr="00AC60D2">
        <w:rPr>
          <w:rFonts w:ascii="Times New Roman" w:eastAsia="Times New Roman" w:hAnsi="Times New Roman" w:cs="Times New Roman"/>
          <w:color w:val="000000"/>
          <w:sz w:val="28"/>
          <w:szCs w:val="28"/>
          <w:shd w:val="clear" w:color="auto" w:fill="FFFFFF"/>
          <w:lang w:val="uk-UA" w:eastAsia="ru-RU"/>
        </w:rPr>
        <w:t>, Володимирко входить в союз з Юрієм і стає його запопадливом союзником. Союз цей потім скріплено шлюбом: Володимирко оженив свого сина Яр</w:t>
      </w:r>
      <w:r>
        <w:rPr>
          <w:rFonts w:ascii="Times New Roman" w:eastAsia="Times New Roman" w:hAnsi="Times New Roman" w:cs="Times New Roman"/>
          <w:color w:val="000000"/>
          <w:sz w:val="28"/>
          <w:szCs w:val="28"/>
          <w:shd w:val="clear" w:color="auto" w:fill="FFFFFF"/>
          <w:lang w:val="uk-UA" w:eastAsia="ru-RU"/>
        </w:rPr>
        <w:t>ослава з донькою Юрія Ольгою</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Політичний план </w:t>
      </w:r>
      <w:r w:rsidRPr="00AC60D2">
        <w:rPr>
          <w:rFonts w:ascii="Times New Roman" w:eastAsia="Times New Roman" w:hAnsi="Times New Roman" w:cs="Times New Roman"/>
          <w:color w:val="000000"/>
          <w:sz w:val="28"/>
          <w:szCs w:val="28"/>
          <w:shd w:val="clear" w:color="auto" w:fill="FFFFFF"/>
          <w:lang w:eastAsia="ru-RU"/>
        </w:rPr>
        <w:t xml:space="preserve">Володимирка </w:t>
      </w:r>
      <w:r w:rsidRPr="00AC60D2">
        <w:rPr>
          <w:rFonts w:ascii="Times New Roman" w:eastAsia="Times New Roman" w:hAnsi="Times New Roman" w:cs="Times New Roman"/>
          <w:color w:val="000000"/>
          <w:sz w:val="28"/>
          <w:szCs w:val="28"/>
          <w:shd w:val="clear" w:color="auto" w:fill="FFFFFF"/>
          <w:lang w:val="uk-UA" w:eastAsia="ru-RU"/>
        </w:rPr>
        <w:t>дуже простий, і вірний галиць</w:t>
      </w:r>
      <w:r w:rsidRPr="00AC60D2">
        <w:rPr>
          <w:rFonts w:ascii="Times New Roman" w:eastAsia="Times New Roman" w:hAnsi="Times New Roman" w:cs="Times New Roman"/>
          <w:color w:val="000000"/>
          <w:sz w:val="28"/>
          <w:szCs w:val="28"/>
          <w:shd w:val="clear" w:color="auto" w:fill="FFFFFF"/>
          <w:lang w:val="uk-UA" w:eastAsia="ru-RU"/>
        </w:rPr>
        <w:softHyphen/>
        <w:t>ким тра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диціям. Він хоче, щоб Юрій здобув собі Київ від Ізяслава, і в цьому дуже енергійно допомагає йому. Мотив ясний: коли це Юрієві вдасться - Волинь від Києва відокремиться, сили Ізяслава будуть ослаблені, і маючи зі сходу во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рожого сусіда у особі Юрія, не буде він</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-428-</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на Волині небезпечним для </w:t>
      </w:r>
      <w:r w:rsidRPr="00AC60D2">
        <w:rPr>
          <w:rFonts w:ascii="Times New Roman" w:eastAsia="Times New Roman" w:hAnsi="Times New Roman" w:cs="Times New Roman"/>
          <w:color w:val="000000"/>
          <w:sz w:val="28"/>
          <w:szCs w:val="28"/>
          <w:shd w:val="clear" w:color="auto" w:fill="FFFFFF"/>
          <w:lang w:eastAsia="ru-RU"/>
        </w:rPr>
        <w:t xml:space="preserve">Володимирка. </w:t>
      </w:r>
      <w:r w:rsidRPr="00AC60D2">
        <w:rPr>
          <w:rFonts w:ascii="Times New Roman" w:eastAsia="Times New Roman" w:hAnsi="Times New Roman" w:cs="Times New Roman"/>
          <w:color w:val="000000"/>
          <w:sz w:val="28"/>
          <w:szCs w:val="28"/>
          <w:shd w:val="clear" w:color="auto" w:fill="FFFFFF"/>
          <w:lang w:val="uk-UA" w:eastAsia="ru-RU"/>
        </w:rPr>
        <w:t>Заразом, використовуючи боротьбу між Юрієм і Ізяславом, між Києвом і Волинню, Володимирко хоче дещо взяти собі з території, спірної між Києвом і Волинню, т. зв.</w:t>
      </w:r>
      <w:r>
        <w:rPr>
          <w:rFonts w:ascii="Times New Roman" w:eastAsia="Times New Roman" w:hAnsi="Times New Roman" w:cs="Times New Roman"/>
          <w:color w:val="000000"/>
          <w:sz w:val="28"/>
          <w:szCs w:val="28"/>
          <w:shd w:val="clear" w:color="auto" w:fill="FFFFFF"/>
          <w:lang w:val="uk-UA" w:eastAsia="ru-RU"/>
        </w:rPr>
        <w:t xml:space="preserve"> Пого</w:t>
      </w:r>
      <w:r w:rsidRPr="00AC60D2">
        <w:rPr>
          <w:rFonts w:ascii="Times New Roman" w:eastAsia="Times New Roman" w:hAnsi="Times New Roman" w:cs="Times New Roman"/>
          <w:color w:val="000000"/>
          <w:sz w:val="28"/>
          <w:szCs w:val="28"/>
          <w:shd w:val="clear" w:color="auto" w:fill="FFFFFF"/>
          <w:lang w:val="uk-UA" w:eastAsia="ru-RU"/>
        </w:rPr>
        <w:t>рину, і прилучити до своїх здобутків на Побужжі. Далі цього прихильність Володимирка до Юрія не йде; коли Юрій, вигнавши з Києва Ізяслава у 1149 р., задумав вигнати його і з Волині</w:t>
      </w:r>
      <w:r>
        <w:rPr>
          <w:rFonts w:ascii="Times New Roman" w:eastAsia="Times New Roman" w:hAnsi="Times New Roman" w:cs="Times New Roman"/>
          <w:color w:val="000000"/>
          <w:sz w:val="28"/>
          <w:szCs w:val="28"/>
          <w:shd w:val="clear" w:color="auto" w:fill="FFFFFF"/>
          <w:lang w:val="uk-UA" w:eastAsia="ru-RU"/>
        </w:rPr>
        <w:t xml:space="preserve"> розпочав облогу Луцька, Володи</w:t>
      </w:r>
      <w:r w:rsidRPr="00AC60D2">
        <w:rPr>
          <w:rFonts w:ascii="Times New Roman" w:eastAsia="Times New Roman" w:hAnsi="Times New Roman" w:cs="Times New Roman"/>
          <w:color w:val="000000"/>
          <w:sz w:val="28"/>
          <w:szCs w:val="28"/>
          <w:shd w:val="clear" w:color="auto" w:fill="FFFFFF"/>
          <w:lang w:val="uk-UA" w:eastAsia="ru-RU"/>
        </w:rPr>
        <w:t>мирко взявся посередничити між ними і обстав за Ізяславом, аби не відбирали під нього Воли</w:t>
      </w:r>
      <w:r>
        <w:rPr>
          <w:rFonts w:ascii="Times New Roman" w:eastAsia="Times New Roman" w:hAnsi="Times New Roman" w:cs="Times New Roman"/>
          <w:color w:val="000000"/>
          <w:sz w:val="28"/>
          <w:szCs w:val="28"/>
          <w:shd w:val="clear" w:color="auto" w:fill="FFFFFF"/>
          <w:lang w:val="uk-UA" w:eastAsia="ru-RU"/>
        </w:rPr>
        <w:t>ні</w:t>
      </w:r>
      <w:r w:rsidRPr="00AC60D2">
        <w:rPr>
          <w:rFonts w:ascii="Times New Roman" w:eastAsia="Times New Roman" w:hAnsi="Times New Roman" w:cs="Times New Roman"/>
          <w:color w:val="000000"/>
          <w:sz w:val="28"/>
          <w:szCs w:val="28"/>
          <w:shd w:val="clear" w:color="auto" w:fill="FFFFFF"/>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Заради того, щоб посадити Юрія на київський стіл, Володимирко не шкодував зусиль. Звичайно він домовлявся з Юрієм, коли треба було вдарити на Ізяслава разом від сходу і заходу, аби вигнати його з Києва. Коли Ізяслава виганяно на Волинь, Володимирко мав на нього пильне око, і при перших ру</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хах Ізяслава на Київщину, на Юрія, відразу попрямував на Волинь, аби з тилу вдарити на Ізяслава і затруднити його похід на Київ. Угорський король, що міг би здержувати його і навіть обіцяв Ізяславу, що Володимирко „не відважи</w:t>
      </w:r>
      <w:r>
        <w:rPr>
          <w:rFonts w:ascii="Times New Roman" w:eastAsia="Times New Roman" w:hAnsi="Times New Roman" w:cs="Times New Roman"/>
          <w:color w:val="000000"/>
          <w:sz w:val="28"/>
          <w:szCs w:val="28"/>
          <w:shd w:val="clear" w:color="auto" w:fill="FFFFFF"/>
          <w:lang w:val="uk-UA" w:eastAsia="ru-RU"/>
        </w:rPr>
        <w:t>ться у нього і голови піднести</w:t>
      </w:r>
      <w:r w:rsidRPr="00AC60D2">
        <w:rPr>
          <w:rFonts w:ascii="Times New Roman" w:eastAsia="Times New Roman" w:hAnsi="Times New Roman" w:cs="Times New Roman"/>
          <w:color w:val="000000"/>
          <w:sz w:val="28"/>
          <w:szCs w:val="28"/>
          <w:shd w:val="clear" w:color="auto" w:fill="FFFFFF"/>
          <w:lang w:val="uk-UA" w:eastAsia="ru-RU"/>
        </w:rPr>
        <w:t>, був переважно зайнятий тоді боротьбою з Візантією, так що Володимирко міг свобідно ру</w:t>
      </w:r>
      <w:r w:rsidRPr="00AC60D2">
        <w:rPr>
          <w:rFonts w:ascii="Times New Roman" w:eastAsia="Times New Roman" w:hAnsi="Times New Roman" w:cs="Times New Roman"/>
          <w:color w:val="000000"/>
          <w:sz w:val="28"/>
          <w:szCs w:val="28"/>
          <w:shd w:val="clear" w:color="auto" w:fill="FFFFFF"/>
          <w:lang w:val="uk-UA" w:eastAsia="ru-RU"/>
        </w:rPr>
        <w:softHyphen/>
        <w:t xml:space="preserve">хатися. Це дуже затрудняло становище Ізяслава, і тільки завдяки своїм воєнним здібностям та надзвичайній </w:t>
      </w:r>
      <w:r w:rsidRPr="00AC60D2">
        <w:rPr>
          <w:rFonts w:ascii="Times New Roman" w:eastAsia="Times New Roman" w:hAnsi="Times New Roman" w:cs="Times New Roman"/>
          <w:color w:val="000000"/>
          <w:sz w:val="28"/>
          <w:szCs w:val="28"/>
          <w:shd w:val="clear" w:color="auto" w:fill="FFFFFF"/>
          <w:lang w:eastAsia="ru-RU"/>
        </w:rPr>
        <w:t>оборотност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встиг він, не зважаючи на таку боротьбу на два фронти, сісти у Києві досить міцно (1151). Але всю небезпечність від Володимирка він розумів, і кілька разів пробував знищити цього тяжкого сусіда.</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Перший раз Ізяслав вибрався на </w:t>
      </w:r>
      <w:r w:rsidRPr="00AC60D2">
        <w:rPr>
          <w:rFonts w:ascii="Times New Roman" w:eastAsia="Times New Roman" w:hAnsi="Times New Roman" w:cs="Times New Roman"/>
          <w:color w:val="000000"/>
          <w:sz w:val="28"/>
          <w:szCs w:val="28"/>
          <w:shd w:val="clear" w:color="auto" w:fill="FFFFFF"/>
          <w:lang w:eastAsia="ru-RU"/>
        </w:rPr>
        <w:t xml:space="preserve">Володимирка </w:t>
      </w:r>
      <w:r w:rsidRPr="00AC60D2">
        <w:rPr>
          <w:rFonts w:ascii="Times New Roman" w:eastAsia="Times New Roman" w:hAnsi="Times New Roman" w:cs="Times New Roman"/>
          <w:color w:val="000000"/>
          <w:sz w:val="28"/>
          <w:szCs w:val="28"/>
          <w:shd w:val="clear" w:color="auto" w:fill="FFFFFF"/>
          <w:lang w:val="uk-UA" w:eastAsia="ru-RU"/>
        </w:rPr>
        <w:t>в</w:t>
      </w:r>
      <w:r w:rsidRPr="00AC60D2">
        <w:rPr>
          <w:rFonts w:ascii="Times New Roman" w:eastAsia="Times New Roman" w:hAnsi="Times New Roman" w:cs="Times New Roman"/>
          <w:color w:val="000000"/>
          <w:sz w:val="28"/>
          <w:szCs w:val="28"/>
          <w:shd w:val="clear" w:color="auto" w:fill="FFFFFF"/>
          <w:lang w:eastAsia="ru-RU"/>
        </w:rPr>
        <w:t xml:space="preserve">осени </w:t>
      </w:r>
      <w:r w:rsidRPr="00AC60D2">
        <w:rPr>
          <w:rFonts w:ascii="Times New Roman" w:eastAsia="Times New Roman" w:hAnsi="Times New Roman" w:cs="Times New Roman"/>
          <w:color w:val="000000"/>
          <w:sz w:val="28"/>
          <w:szCs w:val="28"/>
          <w:shd w:val="clear" w:color="auto" w:fill="FFFFFF"/>
          <w:lang w:val="uk-UA" w:eastAsia="ru-RU"/>
        </w:rPr>
        <w:t xml:space="preserve">1150 </w:t>
      </w:r>
      <w:r w:rsidRPr="00AC60D2">
        <w:rPr>
          <w:rFonts w:ascii="Times New Roman" w:eastAsia="Times New Roman" w:hAnsi="Times New Roman" w:cs="Times New Roman"/>
          <w:color w:val="000000"/>
          <w:sz w:val="28"/>
          <w:szCs w:val="28"/>
          <w:shd w:val="clear" w:color="auto" w:fill="FFFFFF"/>
          <w:lang w:eastAsia="ru-RU"/>
        </w:rPr>
        <w:t xml:space="preserve">р.: </w:t>
      </w:r>
      <w:r w:rsidRPr="00AC60D2">
        <w:rPr>
          <w:rFonts w:ascii="Times New Roman" w:eastAsia="Times New Roman" w:hAnsi="Times New Roman" w:cs="Times New Roman"/>
          <w:color w:val="000000"/>
          <w:sz w:val="28"/>
          <w:szCs w:val="28"/>
          <w:shd w:val="clear" w:color="auto" w:fill="FFFFFF"/>
          <w:lang w:val="uk-UA" w:eastAsia="ru-RU"/>
        </w:rPr>
        <w:t xml:space="preserve">вигнаний вдруге з Києва завдяки союзу </w:t>
      </w:r>
      <w:r w:rsidRPr="00AC60D2">
        <w:rPr>
          <w:rFonts w:ascii="Times New Roman" w:eastAsia="Times New Roman" w:hAnsi="Times New Roman" w:cs="Times New Roman"/>
          <w:color w:val="000000"/>
          <w:sz w:val="28"/>
          <w:szCs w:val="28"/>
          <w:shd w:val="clear" w:color="auto" w:fill="FFFFFF"/>
          <w:lang w:eastAsia="ru-RU"/>
        </w:rPr>
        <w:t xml:space="preserve">Володимирка </w:t>
      </w:r>
      <w:r w:rsidRPr="00AC60D2">
        <w:rPr>
          <w:rFonts w:ascii="Times New Roman" w:eastAsia="Times New Roman" w:hAnsi="Times New Roman" w:cs="Times New Roman"/>
          <w:color w:val="000000"/>
          <w:sz w:val="28"/>
          <w:szCs w:val="28"/>
          <w:shd w:val="clear" w:color="auto" w:fill="FFFFFF"/>
          <w:lang w:val="uk-UA" w:eastAsia="ru-RU"/>
        </w:rPr>
        <w:t>з</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Юрієм, він надумав перш ніж вибиратися знову для відібрання Києва, зни</w:t>
      </w:r>
      <w:r w:rsidRPr="00AC60D2">
        <w:rPr>
          <w:rFonts w:ascii="Times New Roman" w:eastAsia="Times New Roman" w:hAnsi="Times New Roman" w:cs="Times New Roman"/>
          <w:color w:val="000000"/>
          <w:sz w:val="28"/>
          <w:szCs w:val="28"/>
          <w:shd w:val="clear" w:color="auto" w:fill="FFFFFF"/>
          <w:lang w:val="uk-UA" w:eastAsia="ru-RU"/>
        </w:rPr>
        <w:softHyphen/>
        <w:t xml:space="preserve">щити </w:t>
      </w:r>
      <w:r w:rsidRPr="00AC60D2">
        <w:rPr>
          <w:rFonts w:ascii="Times New Roman" w:eastAsia="Times New Roman" w:hAnsi="Times New Roman" w:cs="Times New Roman"/>
          <w:color w:val="000000"/>
          <w:sz w:val="28"/>
          <w:szCs w:val="28"/>
          <w:shd w:val="clear" w:color="auto" w:fill="FFFFFF"/>
          <w:lang w:eastAsia="ru-RU"/>
        </w:rPr>
        <w:t xml:space="preserve">Володимирка. </w:t>
      </w:r>
      <w:r w:rsidRPr="00AC60D2">
        <w:rPr>
          <w:rFonts w:ascii="Times New Roman" w:eastAsia="Times New Roman" w:hAnsi="Times New Roman" w:cs="Times New Roman"/>
          <w:color w:val="000000"/>
          <w:sz w:val="28"/>
          <w:szCs w:val="28"/>
          <w:shd w:val="clear" w:color="auto" w:fill="FFFFFF"/>
          <w:lang w:val="uk-UA" w:eastAsia="ru-RU"/>
        </w:rPr>
        <w:t>З угорським королем Ізяслав умовився ударити з двох боків на нього, і Гейза вибрався, за словами Київського літопису, з усіма своїми полками і всією своєю силою сам. Він ішов звичайною дорогою на Сянік і Перемишль, тим часом як Ізяслав з усіма силами, „скупя ся весь“, мав ударити з півночі.</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Володимирко вийшов Ізяславу назустріч під Белз, але дістав вість від своїх угорських „приятелів“, що угорське військо пере</w:t>
      </w:r>
      <w:r w:rsidRPr="00AC60D2">
        <w:rPr>
          <w:rFonts w:ascii="Times New Roman" w:eastAsia="Times New Roman" w:hAnsi="Times New Roman" w:cs="Times New Roman"/>
          <w:color w:val="000000"/>
          <w:sz w:val="28"/>
          <w:szCs w:val="28"/>
          <w:shd w:val="clear" w:color="auto" w:fill="FFFFFF"/>
          <w:lang w:val="uk-UA" w:eastAsia="ru-RU"/>
        </w:rPr>
        <w:softHyphen/>
        <w:t>ходить уже Карпати. Ця вість, очевидно, застала його непідготованим, і він покинувши північну границю і всякі запаси (возы), кинувся якнайшвидше під Перемишль; там Ґейза уже взяв Сянік і пустошив околиці Перемишля. Чуючи себе не в силі стати до бою з ним, Володимирко пустився на звичайну дорогу: послав</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-429-</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багаті дарунки значнішим дорадникам Гейзи, і вони почали відра</w:t>
      </w:r>
      <w:r w:rsidRPr="00AC60D2">
        <w:rPr>
          <w:rFonts w:ascii="Times New Roman" w:eastAsia="Times New Roman" w:hAnsi="Times New Roman" w:cs="Times New Roman"/>
          <w:color w:val="000000"/>
          <w:sz w:val="28"/>
          <w:szCs w:val="28"/>
          <w:shd w:val="clear" w:color="auto" w:fill="FFFFFF"/>
          <w:lang w:val="uk-UA" w:eastAsia="ru-RU"/>
        </w:rPr>
        <w:softHyphen/>
        <w:t>джувати ко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роля від подальшого походу, кажучи, що час дуже незручний, бо підходить зима (був кінець жовтня). Гейза піддався цим намовам і справді завернувся назад, так що похід не мав інших результатів, окрім спустошення західної Галичини</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 - “много</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зла </w:t>
      </w:r>
      <w:r w:rsidRPr="00AC60D2">
        <w:rPr>
          <w:rFonts w:ascii="Times New Roman" w:eastAsia="Times New Roman" w:hAnsi="Times New Roman" w:cs="Times New Roman"/>
          <w:color w:val="000000"/>
          <w:sz w:val="28"/>
          <w:szCs w:val="28"/>
          <w:shd w:val="clear" w:color="auto" w:fill="FFFFFF"/>
          <w:lang w:val="en-US" w:eastAsia="ru-RU"/>
        </w:rPr>
        <w:t>c</w:t>
      </w:r>
      <w:r w:rsidRPr="00AC60D2">
        <w:rPr>
          <w:rFonts w:ascii="Times New Roman" w:eastAsia="Times New Roman" w:hAnsi="Times New Roman" w:cs="Times New Roman"/>
          <w:color w:val="000000"/>
          <w:sz w:val="28"/>
          <w:szCs w:val="28"/>
          <w:shd w:val="clear" w:color="auto" w:fill="FFFFFF"/>
          <w:lang w:eastAsia="ru-RU"/>
        </w:rPr>
        <w:t xml:space="preserve">творивъ </w:t>
      </w:r>
      <w:r w:rsidRPr="00AC60D2">
        <w:rPr>
          <w:rFonts w:ascii="Times New Roman" w:eastAsia="Times New Roman" w:hAnsi="Times New Roman" w:cs="Times New Roman"/>
          <w:color w:val="000000"/>
          <w:sz w:val="28"/>
          <w:szCs w:val="28"/>
          <w:shd w:val="clear" w:color="auto" w:fill="FFFFFF"/>
          <w:lang w:val="uk-UA" w:eastAsia="ru-RU"/>
        </w:rPr>
        <w:t>Володимеру</w:t>
      </w:r>
      <w:r w:rsidRPr="00AC60D2">
        <w:rPr>
          <w:rFonts w:ascii="Times New Roman" w:eastAsia="Times New Roman" w:hAnsi="Times New Roman" w:cs="Times New Roman"/>
          <w:color w:val="000000"/>
          <w:sz w:val="28"/>
          <w:szCs w:val="28"/>
          <w:shd w:val="clear" w:color="auto" w:fill="FFFFFF"/>
          <w:lang w:eastAsia="ru-RU"/>
        </w:rPr>
        <w:t xml:space="preserve"> и </w:t>
      </w:r>
      <w:r w:rsidRPr="00AC60D2">
        <w:rPr>
          <w:rFonts w:ascii="Times New Roman" w:eastAsia="Times New Roman" w:hAnsi="Times New Roman" w:cs="Times New Roman"/>
          <w:color w:val="000000"/>
          <w:sz w:val="28"/>
          <w:szCs w:val="28"/>
          <w:shd w:val="clear" w:color="auto" w:fill="FFFFFF"/>
          <w:lang w:val="uk-UA" w:eastAsia="ru-RU"/>
        </w:rPr>
        <w:t>земли</w:t>
      </w:r>
      <w:r w:rsidRPr="00AC60D2">
        <w:rPr>
          <w:rFonts w:ascii="Times New Roman" w:eastAsia="Times New Roman" w:hAnsi="Times New Roman" w:cs="Times New Roman"/>
          <w:color w:val="000000"/>
          <w:sz w:val="28"/>
          <w:szCs w:val="28"/>
          <w:shd w:val="clear" w:color="auto" w:fill="FFFFFF"/>
          <w:lang w:eastAsia="ru-RU"/>
        </w:rPr>
        <w:t xml:space="preserve"> его“. </w:t>
      </w:r>
      <w:r w:rsidRPr="00AC60D2">
        <w:rPr>
          <w:rFonts w:ascii="Times New Roman" w:eastAsia="Times New Roman" w:hAnsi="Times New Roman" w:cs="Times New Roman"/>
          <w:color w:val="000000"/>
          <w:sz w:val="28"/>
          <w:szCs w:val="28"/>
          <w:shd w:val="clear" w:color="auto" w:fill="FFFFFF"/>
          <w:lang w:val="uk-UA" w:eastAsia="ru-RU"/>
        </w:rPr>
        <w:t>Що робив тим ча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сом Ізяслав, літопис не каже, - здається, що він не встиг вчасно до Гейзи, і проворність </w:t>
      </w:r>
      <w:r w:rsidRPr="00AC60D2">
        <w:rPr>
          <w:rFonts w:ascii="Times New Roman" w:eastAsia="Times New Roman" w:hAnsi="Times New Roman" w:cs="Times New Roman"/>
          <w:color w:val="000000"/>
          <w:sz w:val="28"/>
          <w:szCs w:val="28"/>
          <w:shd w:val="clear" w:color="auto" w:fill="FFFFFF"/>
          <w:lang w:eastAsia="ru-RU"/>
        </w:rPr>
        <w:t xml:space="preserve">Володимирка </w:t>
      </w:r>
      <w:r w:rsidRPr="00AC60D2">
        <w:rPr>
          <w:rFonts w:ascii="Times New Roman" w:eastAsia="Times New Roman" w:hAnsi="Times New Roman" w:cs="Times New Roman"/>
          <w:color w:val="000000"/>
          <w:sz w:val="28"/>
          <w:szCs w:val="28"/>
          <w:shd w:val="clear" w:color="auto" w:fill="FFFFFF"/>
          <w:lang w:val="uk-UA" w:eastAsia="ru-RU"/>
        </w:rPr>
        <w:t>вирятувала його: він скоріше від</w:t>
      </w:r>
      <w:r w:rsidRPr="00AC60D2">
        <w:rPr>
          <w:rFonts w:ascii="Times New Roman" w:eastAsia="Times New Roman" w:hAnsi="Times New Roman" w:cs="Times New Roman"/>
          <w:color w:val="000000"/>
          <w:sz w:val="28"/>
          <w:szCs w:val="28"/>
          <w:shd w:val="clear" w:color="auto" w:fill="FFFFFF"/>
          <w:lang w:val="uk-UA" w:eastAsia="ru-RU"/>
        </w:rPr>
        <w:softHyphen/>
        <w:t>правив Гейзу, ніж Ізяслав встиг наблизитися до військ свого союзника.</w:t>
      </w:r>
    </w:p>
    <w:p w:rsidR="00212BAC" w:rsidRPr="00AC60D2" w:rsidRDefault="00212BAC" w:rsidP="00212BAC">
      <w:pPr>
        <w:spacing w:after="0" w:line="240" w:lineRule="auto"/>
        <w:ind w:firstLine="708"/>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Похід союзників на Галичину мав бути поновлений, здається, зараз на зиму, як встановляться дороги. Але візантійський похід затримав Гейзу: він повідомив Ізяслава, що не може сам піти в похід, пришле тільки допоміжний полк.</w:t>
      </w:r>
    </w:p>
    <w:p w:rsidR="00212BAC" w:rsidRPr="00AC60D2" w:rsidRDefault="00212BAC" w:rsidP="00212BAC">
      <w:pPr>
        <w:spacing w:after="0" w:line="240" w:lineRule="auto"/>
        <w:ind w:firstLine="708"/>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Супроти цього Ізяслав поки що облишив план походу на Володимирка і спрямувався на Юрія. Заволодівши завдяки надзвичайно швидкому і відва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жному маршу Києвом, він розбив Юрія, перш ніж встиг до нього Володимирко (Володимирко цей одного разу двічі вибирався походом на Волинь, але все встигав запізно, завдяки спритності Ізяслава). Змусивши потім Юрія забратися з України, Ізяслав повернувся до свого давнішого плану — знищити Володимирка. Окрім труднощів, які чинив йому цей сусід у боротьбі з Юрієм, Ізяслав мав іще іншу причину. Володимирко під час останньої кампанії не тільки пообдирав контрибуціями Ізяславові міста, але й захопив, мабуть</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 тоді ж таки, південну Погорину (Шумс</w:t>
      </w:r>
      <w:r>
        <w:rPr>
          <w:rFonts w:ascii="Times New Roman" w:eastAsia="Times New Roman" w:hAnsi="Times New Roman" w:cs="Times New Roman"/>
          <w:color w:val="000000"/>
          <w:sz w:val="28"/>
          <w:szCs w:val="28"/>
          <w:shd w:val="clear" w:color="auto" w:fill="FFFFFF"/>
          <w:lang w:val="uk-UA" w:eastAsia="ru-RU"/>
        </w:rPr>
        <w:t>ьк, Тихомль, Вигошев, Гнойницю)</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У цій справі Ізяслав пересилався з угорським королем і десь в кінці 1151 р.</w:t>
      </w:r>
      <w:r>
        <w:rPr>
          <w:rFonts w:ascii="Times New Roman" w:eastAsia="Times New Roman" w:hAnsi="Times New Roman" w:cs="Times New Roman"/>
          <w:color w:val="000000"/>
          <w:sz w:val="28"/>
          <w:szCs w:val="28"/>
          <w:shd w:val="clear" w:color="auto" w:fill="FFFFFF"/>
          <w:lang w:val="uk-UA" w:eastAsia="ru-RU"/>
        </w:rPr>
        <w:t xml:space="preserve"> вибрався був походом на Володимирка, але повернувся з дороги</w:t>
      </w:r>
      <w:r w:rsidRPr="00AC60D2">
        <w:rPr>
          <w:rFonts w:ascii="Times New Roman" w:eastAsia="Times New Roman" w:hAnsi="Times New Roman" w:cs="Times New Roman"/>
          <w:color w:val="000000"/>
          <w:sz w:val="28"/>
          <w:szCs w:val="28"/>
          <w:shd w:val="clear" w:color="auto" w:fill="FFFFFF"/>
          <w:lang w:val="uk-UA" w:eastAsia="ru-RU"/>
        </w:rPr>
        <w:t>. Може бути, що Гейза не міг іти тоді в похід, і це спинило Ізяслава. Тільки весною 1152 р. повідомив Гейза Ізяслава, що він готовий іти на Галичину “п</w:t>
      </w:r>
      <w:r>
        <w:rPr>
          <w:rFonts w:ascii="Times New Roman" w:eastAsia="Times New Roman" w:hAnsi="Times New Roman" w:cs="Times New Roman"/>
          <w:color w:val="000000"/>
          <w:sz w:val="28"/>
          <w:szCs w:val="28"/>
          <w:shd w:val="clear" w:color="auto" w:fill="FFFFFF"/>
          <w:lang w:val="uk-UA" w:eastAsia="ru-RU"/>
        </w:rPr>
        <w:t>ро обиду галичкаго князя”. Союз</w:t>
      </w:r>
      <w:r w:rsidRPr="00AC60D2">
        <w:rPr>
          <w:rFonts w:ascii="Times New Roman" w:eastAsia="Times New Roman" w:hAnsi="Times New Roman" w:cs="Times New Roman"/>
          <w:color w:val="000000"/>
          <w:sz w:val="28"/>
          <w:szCs w:val="28"/>
          <w:shd w:val="clear" w:color="auto" w:fill="FFFFFF"/>
          <w:lang w:val="uk-UA" w:eastAsia="ru-RU"/>
        </w:rPr>
        <w:t xml:space="preserve">ники уклали план кампанії, й Ізяслав вислав до Гейзи свого сина Мстислава, для ліпшого порозуміння. Цього разу вони поклали собі “вигнати” Володимирка, “а волость його взяти собі”; </w:t>
      </w:r>
      <w:r>
        <w:rPr>
          <w:rFonts w:ascii="Times New Roman" w:eastAsia="Times New Roman" w:hAnsi="Times New Roman" w:cs="Times New Roman"/>
          <w:color w:val="000000"/>
          <w:sz w:val="28"/>
          <w:szCs w:val="28"/>
          <w:shd w:val="clear" w:color="auto" w:fill="FFFFFF"/>
          <w:lang w:val="uk-UA" w:eastAsia="ru-RU"/>
        </w:rPr>
        <w:t>але як точніше мали вони поділи</w:t>
      </w:r>
      <w:r w:rsidRPr="00AC60D2">
        <w:rPr>
          <w:rFonts w:ascii="Times New Roman" w:eastAsia="Times New Roman" w:hAnsi="Times New Roman" w:cs="Times New Roman"/>
          <w:color w:val="000000"/>
          <w:sz w:val="28"/>
          <w:szCs w:val="28"/>
          <w:shd w:val="clear" w:color="auto" w:fill="FFFFFF"/>
          <w:lang w:val="uk-UA" w:eastAsia="ru-RU"/>
        </w:rPr>
        <w:t>тися Галичиною — про це, на жаль джерела не кажуть. Над Володимирком, отже, нависла важка хмара.</w:t>
      </w:r>
    </w:p>
    <w:p w:rsidR="00212BAC" w:rsidRPr="00AC60D2" w:rsidRDefault="00212BAC" w:rsidP="00212BAC">
      <w:pPr>
        <w:spacing w:after="0" w:line="240" w:lineRule="auto"/>
        <w:ind w:firstLine="708"/>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-430-</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eastAsia="ru-RU"/>
        </w:rPr>
        <w:t xml:space="preserve">Союзники </w:t>
      </w:r>
      <w:r w:rsidRPr="00AC60D2">
        <w:rPr>
          <w:rFonts w:ascii="Times New Roman" w:eastAsia="Times New Roman" w:hAnsi="Times New Roman" w:cs="Times New Roman"/>
          <w:color w:val="000000"/>
          <w:sz w:val="28"/>
          <w:szCs w:val="28"/>
          <w:shd w:val="clear" w:color="auto" w:fill="FFFFFF"/>
          <w:lang w:val="uk-UA" w:eastAsia="ru-RU"/>
        </w:rPr>
        <w:t xml:space="preserve">дійсно вибралися з великими силами. Гейза мав 76 полків, як оповідає літопис. Ізяслав побрав все що міг з Києва: окрім своїх полків </w:t>
      </w:r>
      <w:r w:rsidRPr="00AC60D2">
        <w:rPr>
          <w:rFonts w:ascii="Times New Roman" w:eastAsia="Times New Roman" w:hAnsi="Times New Roman" w:cs="Times New Roman"/>
          <w:color w:val="000000"/>
          <w:sz w:val="28"/>
          <w:szCs w:val="28"/>
          <w:shd w:val="clear" w:color="auto" w:fill="FFFFFF"/>
          <w:lang w:eastAsia="ru-RU"/>
        </w:rPr>
        <w:t>„в</w:t>
      </w:r>
      <w:r w:rsidRPr="00AC60D2">
        <w:rPr>
          <w:rFonts w:ascii="Times New Roman" w:eastAsia="Times New Roman" w:hAnsi="Times New Roman" w:cs="Times New Roman"/>
          <w:color w:val="000000"/>
          <w:sz w:val="28"/>
          <w:szCs w:val="28"/>
          <w:shd w:val="clear" w:color="auto" w:fill="FFFFFF"/>
          <w:lang w:val="uk-UA" w:eastAsia="ru-RU"/>
        </w:rPr>
        <w:t>си</w:t>
      </w:r>
      <w:r w:rsidRPr="00AC60D2">
        <w:rPr>
          <w:rFonts w:ascii="Times New Roman" w:eastAsia="Times New Roman" w:hAnsi="Times New Roman" w:cs="Times New Roman"/>
          <w:color w:val="000000"/>
          <w:sz w:val="28"/>
          <w:szCs w:val="28"/>
          <w:shd w:val="clear" w:color="auto" w:fill="FFFFFF"/>
          <w:lang w:eastAsia="ru-RU"/>
        </w:rPr>
        <w:t xml:space="preserve"> Чернии Клобукы, и </w:t>
      </w:r>
      <w:r w:rsidRPr="00AC60D2">
        <w:rPr>
          <w:rFonts w:ascii="Times New Roman" w:eastAsia="Times New Roman" w:hAnsi="Times New Roman" w:cs="Times New Roman"/>
          <w:color w:val="000000"/>
          <w:sz w:val="28"/>
          <w:szCs w:val="28"/>
          <w:shd w:val="clear" w:color="auto" w:fill="FFFFFF"/>
          <w:lang w:val="uk-UA" w:eastAsia="ru-RU"/>
        </w:rPr>
        <w:t>Киян</w:t>
      </w:r>
      <w:r w:rsidRPr="00AC60D2">
        <w:rPr>
          <w:rFonts w:ascii="Times New Roman" w:eastAsia="Times New Roman" w:hAnsi="Times New Roman" w:cs="Times New Roman"/>
          <w:color w:val="000000"/>
          <w:sz w:val="28"/>
          <w:szCs w:val="28"/>
          <w:shd w:val="clear" w:color="auto" w:fill="FFFFFF"/>
          <w:lang w:eastAsia="ru-RU"/>
        </w:rPr>
        <w:t>ы</w:t>
      </w:r>
      <w:r w:rsidRPr="00AC60D2">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eastAsia="ru-RU"/>
        </w:rPr>
        <w:t>лутшии и всю Рускую</w:t>
      </w:r>
      <w:r w:rsidRPr="00AC60D2">
        <w:rPr>
          <w:rFonts w:ascii="Times New Roman" w:eastAsia="Times New Roman" w:hAnsi="Times New Roman" w:cs="Times New Roman"/>
          <w:color w:val="000000"/>
          <w:sz w:val="28"/>
          <w:szCs w:val="28"/>
          <w:shd w:val="clear" w:color="auto" w:fill="FFFFFF"/>
          <w:lang w:val="uk-UA" w:eastAsia="ru-RU"/>
        </w:rPr>
        <w:t xml:space="preserve"> дружину“, та ще полки волинських князів. Закликав він був до участі і польських князів, але ті не прийшли, зайняті своїми справами. Гейза вибрався на </w:t>
      </w:r>
      <w:r w:rsidRPr="00AC60D2">
        <w:rPr>
          <w:rFonts w:ascii="Times New Roman" w:eastAsia="Times New Roman" w:hAnsi="Times New Roman" w:cs="Times New Roman"/>
          <w:color w:val="000000"/>
          <w:sz w:val="28"/>
          <w:szCs w:val="28"/>
          <w:shd w:val="clear" w:color="auto" w:fill="FFFFFF"/>
          <w:lang w:eastAsia="ru-RU"/>
        </w:rPr>
        <w:t xml:space="preserve">Володимирка </w:t>
      </w:r>
      <w:r w:rsidRPr="00AC60D2">
        <w:rPr>
          <w:rFonts w:ascii="Times New Roman" w:eastAsia="Times New Roman" w:hAnsi="Times New Roman" w:cs="Times New Roman"/>
          <w:color w:val="000000"/>
          <w:sz w:val="28"/>
          <w:szCs w:val="28"/>
          <w:shd w:val="clear" w:color="auto" w:fill="FFFFFF"/>
          <w:lang w:val="uk-UA" w:eastAsia="ru-RU"/>
        </w:rPr>
        <w:t>скоріше, і той кинувся проти нього. Але в битві з уграми, що сталася десь за Сяном, Володимирко не витримав і мусив втікати до Перемишля. Тоді він спробував помиритися з Гейзою, ніж наспіє Ізяслав, але Гейза вірно тримався союзу. Тим часом Ізяслав, зачувши, що угорський король уже напав на Володимирка, полишив інші полки з братом Святополком, а сам з легкою чорноклобуцькою кіннотою поспішив до Гейзи. Союзники зійшлися за Сяном між Яро</w:t>
      </w:r>
      <w:r w:rsidRPr="00AC60D2">
        <w:rPr>
          <w:rFonts w:ascii="Times New Roman" w:eastAsia="Times New Roman" w:hAnsi="Times New Roman" w:cs="Times New Roman"/>
          <w:color w:val="000000"/>
          <w:sz w:val="28"/>
          <w:szCs w:val="28"/>
          <w:shd w:val="clear" w:color="auto" w:fill="FFFFFF"/>
          <w:lang w:val="uk-UA" w:eastAsia="ru-RU"/>
        </w:rPr>
        <w:softHyphen/>
        <w:t>славом і Перемишлем. Володимирко стояв за Сяном, боронячи пере</w:t>
      </w:r>
      <w:r w:rsidRPr="00AC60D2">
        <w:rPr>
          <w:rFonts w:ascii="Times New Roman" w:eastAsia="Times New Roman" w:hAnsi="Times New Roman" w:cs="Times New Roman"/>
          <w:color w:val="000000"/>
          <w:sz w:val="28"/>
          <w:szCs w:val="28"/>
          <w:shd w:val="clear" w:color="auto" w:fill="FFFFFF"/>
          <w:lang w:val="uk-UA" w:eastAsia="ru-RU"/>
        </w:rPr>
        <w:softHyphen/>
        <w:t>хід; але супроти переважної сили ворогів, він не міг встояти, і коли їх полки під проводом Ізяслава кинулись убрід і збили його, - втік до Перемишля. Тоді він звернувся до свого звичайного, випробованого способу: закупив раду угорського короля і вислав до Гейзи посольство, вдаючи з себе тяжко пораненого, просив не видавати його Ізяславу та пригадував свої по</w:t>
      </w:r>
      <w:r w:rsidRPr="00AC60D2">
        <w:rPr>
          <w:rFonts w:ascii="Times New Roman" w:eastAsia="Times New Roman" w:hAnsi="Times New Roman" w:cs="Times New Roman"/>
          <w:color w:val="000000"/>
          <w:sz w:val="28"/>
          <w:szCs w:val="28"/>
          <w:shd w:val="clear" w:color="auto" w:fill="FFFFFF"/>
          <w:lang w:eastAsia="ru-RU"/>
        </w:rPr>
        <w:t xml:space="preserve">слуги </w:t>
      </w:r>
      <w:r w:rsidRPr="00AC60D2">
        <w:rPr>
          <w:rFonts w:ascii="Times New Roman" w:eastAsia="Times New Roman" w:hAnsi="Times New Roman" w:cs="Times New Roman"/>
          <w:color w:val="000000"/>
          <w:sz w:val="28"/>
          <w:szCs w:val="28"/>
          <w:shd w:val="clear" w:color="auto" w:fill="FFFFFF"/>
          <w:lang w:val="uk-UA" w:eastAsia="ru-RU"/>
        </w:rPr>
        <w:t xml:space="preserve">Гейзиному батькові. Штука вдалася знову. Гейза почав умовляти Ізяслава, аби помилувати </w:t>
      </w:r>
      <w:r w:rsidRPr="00AC60D2">
        <w:rPr>
          <w:rFonts w:ascii="Times New Roman" w:eastAsia="Times New Roman" w:hAnsi="Times New Roman" w:cs="Times New Roman"/>
          <w:color w:val="000000"/>
          <w:sz w:val="28"/>
          <w:szCs w:val="28"/>
          <w:shd w:val="clear" w:color="auto" w:fill="FFFFFF"/>
          <w:lang w:eastAsia="ru-RU"/>
        </w:rPr>
        <w:t xml:space="preserve">Володимирка. </w:t>
      </w:r>
      <w:r w:rsidRPr="00AC60D2">
        <w:rPr>
          <w:rFonts w:ascii="Times New Roman" w:eastAsia="Times New Roman" w:hAnsi="Times New Roman" w:cs="Times New Roman"/>
          <w:color w:val="000000"/>
          <w:sz w:val="28"/>
          <w:szCs w:val="28"/>
          <w:shd w:val="clear" w:color="auto" w:fill="FFFFFF"/>
          <w:lang w:val="uk-UA" w:eastAsia="ru-RU"/>
        </w:rPr>
        <w:t>Ізяслав рішуче не вірив у всі за</w:t>
      </w:r>
      <w:r w:rsidRPr="00AC60D2">
        <w:rPr>
          <w:rFonts w:ascii="Times New Roman" w:eastAsia="Times New Roman" w:hAnsi="Times New Roman" w:cs="Times New Roman"/>
          <w:color w:val="000000"/>
          <w:sz w:val="28"/>
          <w:szCs w:val="28"/>
          <w:shd w:val="clear" w:color="auto" w:fill="FFFFFF"/>
          <w:lang w:val="uk-UA" w:eastAsia="ru-RU"/>
        </w:rPr>
        <w:softHyphen/>
        <w:t xml:space="preserve">певнення </w:t>
      </w:r>
      <w:r w:rsidRPr="00AC60D2">
        <w:rPr>
          <w:rFonts w:ascii="Times New Roman" w:eastAsia="Times New Roman" w:hAnsi="Times New Roman" w:cs="Times New Roman"/>
          <w:color w:val="000000"/>
          <w:sz w:val="28"/>
          <w:szCs w:val="28"/>
          <w:shd w:val="clear" w:color="auto" w:fill="FFFFFF"/>
          <w:lang w:eastAsia="ru-RU"/>
        </w:rPr>
        <w:t xml:space="preserve">Володимирка, </w:t>
      </w:r>
      <w:r w:rsidRPr="00AC60D2">
        <w:rPr>
          <w:rFonts w:ascii="Times New Roman" w:eastAsia="Times New Roman" w:hAnsi="Times New Roman" w:cs="Times New Roman"/>
          <w:color w:val="000000"/>
          <w:sz w:val="28"/>
          <w:szCs w:val="28"/>
          <w:shd w:val="clear" w:color="auto" w:fill="FFFFFF"/>
          <w:lang w:val="uk-UA" w:eastAsia="ru-RU"/>
        </w:rPr>
        <w:t xml:space="preserve">але раз Гейза обставав за згодою - не було йому що робити. Скінчилося на тому, що Володимирко, далі вдаючи тяжко хворого, присяг на хресті </w:t>
      </w:r>
      <w:r w:rsidRPr="00AC60D2">
        <w:rPr>
          <w:rFonts w:ascii="Times New Roman" w:eastAsia="Times New Roman" w:hAnsi="Times New Roman" w:cs="Times New Roman"/>
          <w:color w:val="000000"/>
          <w:sz w:val="28"/>
          <w:szCs w:val="28"/>
          <w:shd w:val="clear" w:color="auto" w:fill="FFFFFF"/>
          <w:lang w:eastAsia="ru-RU"/>
        </w:rPr>
        <w:t xml:space="preserve">св. Стефана, </w:t>
      </w:r>
      <w:r w:rsidRPr="00AC60D2">
        <w:rPr>
          <w:rFonts w:ascii="Times New Roman" w:eastAsia="Times New Roman" w:hAnsi="Times New Roman" w:cs="Times New Roman"/>
          <w:color w:val="000000"/>
          <w:sz w:val="28"/>
          <w:szCs w:val="28"/>
          <w:shd w:val="clear" w:color="auto" w:fill="FFFFFF"/>
          <w:lang w:val="uk-UA" w:eastAsia="ru-RU"/>
        </w:rPr>
        <w:t xml:space="preserve">що поверне Ізяславу забрані городи - південну Погорину і Бужськ, та буде до </w:t>
      </w:r>
      <w:r w:rsidRPr="00AC60D2">
        <w:rPr>
          <w:rFonts w:ascii="Times New Roman" w:eastAsia="Times New Roman" w:hAnsi="Times New Roman" w:cs="Times New Roman"/>
          <w:color w:val="000000"/>
          <w:sz w:val="28"/>
          <w:szCs w:val="28"/>
          <w:shd w:val="clear" w:color="auto" w:fill="FFFFFF"/>
          <w:lang w:eastAsia="ru-RU"/>
        </w:rPr>
        <w:t>смерт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його союзником: „Ізяслава ти не отлучати ся, до коли єси </w:t>
      </w:r>
      <w:r w:rsidRPr="00AC60D2">
        <w:rPr>
          <w:rFonts w:ascii="Times New Roman" w:eastAsia="Times New Roman" w:hAnsi="Times New Roman" w:cs="Times New Roman"/>
          <w:color w:val="000000"/>
          <w:sz w:val="28"/>
          <w:szCs w:val="28"/>
          <w:shd w:val="clear" w:color="auto" w:fill="FFFFFF"/>
          <w:lang w:eastAsia="ru-RU"/>
        </w:rPr>
        <w:t xml:space="preserve">живъ, </w:t>
      </w:r>
      <w:r w:rsidRPr="00AC60D2">
        <w:rPr>
          <w:rFonts w:ascii="Times New Roman" w:eastAsia="Times New Roman" w:hAnsi="Times New Roman" w:cs="Times New Roman"/>
          <w:color w:val="000000"/>
          <w:sz w:val="28"/>
          <w:szCs w:val="28"/>
          <w:shd w:val="clear" w:color="auto" w:fill="FFFFFF"/>
          <w:lang w:val="uk-UA" w:eastAsia="ru-RU"/>
        </w:rPr>
        <w:t>н</w:t>
      </w:r>
      <w:r w:rsidRPr="00AC60D2">
        <w:rPr>
          <w:rFonts w:ascii="Times New Roman" w:eastAsia="Times New Roman" w:hAnsi="Times New Roman" w:cs="Times New Roman"/>
          <w:color w:val="000000"/>
          <w:sz w:val="28"/>
          <w:szCs w:val="28"/>
          <w:shd w:val="clear" w:color="auto" w:fill="FFFFFF"/>
          <w:lang w:eastAsia="ru-RU"/>
        </w:rPr>
        <w:t xml:space="preserve">о с </w:t>
      </w:r>
      <w:r w:rsidRPr="00AC60D2">
        <w:rPr>
          <w:rFonts w:ascii="Times New Roman" w:eastAsia="Times New Roman" w:hAnsi="Times New Roman" w:cs="Times New Roman"/>
          <w:color w:val="000000"/>
          <w:sz w:val="28"/>
          <w:szCs w:val="28"/>
          <w:shd w:val="clear" w:color="auto" w:fill="FFFFFF"/>
          <w:lang w:val="uk-UA" w:eastAsia="ru-RU"/>
        </w:rPr>
        <w:t xml:space="preserve">ним </w:t>
      </w:r>
      <w:r w:rsidRPr="00AC60D2">
        <w:rPr>
          <w:rFonts w:ascii="Times New Roman" w:eastAsia="Times New Roman" w:hAnsi="Times New Roman" w:cs="Times New Roman"/>
          <w:color w:val="000000"/>
          <w:sz w:val="28"/>
          <w:szCs w:val="28"/>
          <w:shd w:val="clear" w:color="auto" w:fill="FFFFFF"/>
          <w:lang w:eastAsia="ru-RU"/>
        </w:rPr>
        <w:t>быт</w:t>
      </w:r>
      <w:r w:rsidRPr="00AC60D2">
        <w:rPr>
          <w:rFonts w:ascii="Times New Roman" w:eastAsia="Times New Roman" w:hAnsi="Times New Roman" w:cs="Times New Roman"/>
          <w:color w:val="000000"/>
          <w:sz w:val="28"/>
          <w:szCs w:val="28"/>
          <w:shd w:val="clear" w:color="auto" w:fill="FFFFFF"/>
          <w:lang w:val="uk-UA" w:eastAsia="ru-RU"/>
        </w:rPr>
        <w:t>и</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на </w:t>
      </w:r>
      <w:r w:rsidRPr="00AC60D2">
        <w:rPr>
          <w:rFonts w:ascii="Times New Roman" w:eastAsia="Times New Roman" w:hAnsi="Times New Roman" w:cs="Times New Roman"/>
          <w:color w:val="000000"/>
          <w:sz w:val="28"/>
          <w:szCs w:val="28"/>
          <w:shd w:val="clear" w:color="auto" w:fill="FFFFFF"/>
          <w:lang w:eastAsia="ru-RU"/>
        </w:rPr>
        <w:t xml:space="preserve">всихъ </w:t>
      </w:r>
      <w:r w:rsidRPr="00AC60D2">
        <w:rPr>
          <w:rFonts w:ascii="Times New Roman" w:eastAsia="Times New Roman" w:hAnsi="Times New Roman" w:cs="Times New Roman"/>
          <w:color w:val="000000"/>
          <w:sz w:val="28"/>
          <w:szCs w:val="28"/>
          <w:shd w:val="clear" w:color="auto" w:fill="FFFFFF"/>
          <w:lang w:val="uk-UA" w:eastAsia="ru-RU"/>
        </w:rPr>
        <w:t>местех</w:t>
      </w:r>
      <w:r w:rsidRPr="00AC60D2">
        <w:rPr>
          <w:rFonts w:ascii="Times New Roman" w:eastAsia="Times New Roman" w:hAnsi="Times New Roman" w:cs="Times New Roman"/>
          <w:color w:val="000000"/>
          <w:sz w:val="28"/>
          <w:szCs w:val="28"/>
          <w:shd w:val="clear" w:color="auto" w:fill="FFFFFF"/>
          <w:lang w:eastAsia="ru-RU"/>
        </w:rPr>
        <w:t>ъ</w:t>
      </w:r>
      <w:r w:rsidRPr="00AC60D2">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eastAsia="ru-RU"/>
        </w:rPr>
        <w:t>Г</w:t>
      </w:r>
      <w:r w:rsidRPr="00AC60D2">
        <w:rPr>
          <w:rFonts w:ascii="Times New Roman" w:eastAsia="Times New Roman" w:hAnsi="Times New Roman" w:cs="Times New Roman"/>
          <w:color w:val="000000"/>
          <w:sz w:val="28"/>
          <w:szCs w:val="28"/>
          <w:shd w:val="clear" w:color="auto" w:fill="FFFFFF"/>
          <w:lang w:val="uk-UA" w:eastAsia="ru-RU"/>
        </w:rPr>
        <w:t xml:space="preserve">ейза прирік Ізяславу, що </w:t>
      </w:r>
      <w:r w:rsidRPr="00AC60D2">
        <w:rPr>
          <w:rFonts w:ascii="Times New Roman" w:eastAsia="Times New Roman" w:hAnsi="Times New Roman" w:cs="Times New Roman"/>
          <w:color w:val="000000"/>
          <w:sz w:val="28"/>
          <w:szCs w:val="28"/>
          <w:shd w:val="clear" w:color="auto" w:fill="FFFFFF"/>
          <w:lang w:eastAsia="ru-RU"/>
        </w:rPr>
        <w:t>як</w:t>
      </w:r>
      <w:r w:rsidRPr="00AC60D2">
        <w:rPr>
          <w:rFonts w:ascii="Times New Roman" w:eastAsia="Times New Roman" w:hAnsi="Times New Roman" w:cs="Times New Roman"/>
          <w:color w:val="000000"/>
          <w:sz w:val="28"/>
          <w:szCs w:val="28"/>
          <w:shd w:val="clear" w:color="auto" w:fill="FFFFFF"/>
          <w:lang w:val="uk-UA" w:eastAsia="ru-RU"/>
        </w:rPr>
        <w:t xml:space="preserve">би Володимирко </w:t>
      </w:r>
      <w:r w:rsidRPr="00AC60D2">
        <w:rPr>
          <w:rFonts w:ascii="Times New Roman" w:eastAsia="Times New Roman" w:hAnsi="Times New Roman" w:cs="Times New Roman"/>
          <w:color w:val="000000"/>
          <w:sz w:val="28"/>
          <w:szCs w:val="28"/>
          <w:shd w:val="clear" w:color="auto" w:fill="FFFFFF"/>
          <w:lang w:eastAsia="ru-RU"/>
        </w:rPr>
        <w:t>цього</w:t>
      </w:r>
      <w:r w:rsidRPr="00AC60D2">
        <w:rPr>
          <w:rFonts w:ascii="Times New Roman" w:eastAsia="Times New Roman" w:hAnsi="Times New Roman" w:cs="Times New Roman"/>
          <w:color w:val="000000"/>
          <w:sz w:val="28"/>
          <w:szCs w:val="28"/>
          <w:shd w:val="clear" w:color="auto" w:fill="FFFFFF"/>
          <w:lang w:val="uk-UA" w:eastAsia="ru-RU"/>
        </w:rPr>
        <w:t xml:space="preserve"> раз</w:t>
      </w:r>
      <w:r w:rsidRPr="00AC60D2">
        <w:rPr>
          <w:rFonts w:ascii="Times New Roman" w:eastAsia="Times New Roman" w:hAnsi="Times New Roman" w:cs="Times New Roman"/>
          <w:color w:val="000000"/>
          <w:sz w:val="28"/>
          <w:szCs w:val="28"/>
          <w:shd w:val="clear" w:color="auto" w:fill="FFFFFF"/>
          <w:lang w:eastAsia="ru-RU"/>
        </w:rPr>
        <w:t>у</w:t>
      </w:r>
      <w:r w:rsidRPr="00AC60D2">
        <w:rPr>
          <w:rFonts w:ascii="Times New Roman" w:eastAsia="Times New Roman" w:hAnsi="Times New Roman" w:cs="Times New Roman"/>
          <w:color w:val="000000"/>
          <w:sz w:val="28"/>
          <w:szCs w:val="28"/>
          <w:shd w:val="clear" w:color="auto" w:fill="FFFFFF"/>
          <w:lang w:val="uk-UA" w:eastAsia="ru-RU"/>
        </w:rPr>
        <w:t xml:space="preserve"> не </w:t>
      </w:r>
      <w:r w:rsidRPr="00AC60D2">
        <w:rPr>
          <w:rFonts w:ascii="Times New Roman" w:eastAsia="Times New Roman" w:hAnsi="Times New Roman" w:cs="Times New Roman"/>
          <w:color w:val="000000"/>
          <w:sz w:val="28"/>
          <w:szCs w:val="28"/>
          <w:shd w:val="clear" w:color="auto" w:fill="FFFFFF"/>
          <w:lang w:eastAsia="ru-RU"/>
        </w:rPr>
        <w:t>дотримав</w:t>
      </w:r>
      <w:r w:rsidRPr="00AC60D2">
        <w:rPr>
          <w:rFonts w:ascii="Times New Roman" w:eastAsia="Times New Roman" w:hAnsi="Times New Roman" w:cs="Times New Roman"/>
          <w:color w:val="000000"/>
          <w:sz w:val="28"/>
          <w:szCs w:val="28"/>
          <w:shd w:val="clear" w:color="auto" w:fill="FFFFFF"/>
          <w:lang w:val="uk-UA" w:eastAsia="ru-RU"/>
        </w:rPr>
        <w:t xml:space="preserve"> слова, то він конче </w:t>
      </w:r>
      <w:r w:rsidRPr="00AC60D2">
        <w:rPr>
          <w:rFonts w:ascii="Times New Roman" w:eastAsia="Times New Roman" w:hAnsi="Times New Roman" w:cs="Times New Roman"/>
          <w:color w:val="000000"/>
          <w:sz w:val="28"/>
          <w:szCs w:val="28"/>
          <w:shd w:val="clear" w:color="auto" w:fill="FFFFFF"/>
          <w:lang w:eastAsia="ru-RU"/>
        </w:rPr>
        <w:t>відбере у</w:t>
      </w:r>
      <w:r w:rsidRPr="00AC60D2">
        <w:rPr>
          <w:rFonts w:ascii="Times New Roman" w:eastAsia="Times New Roman" w:hAnsi="Times New Roman" w:cs="Times New Roman"/>
          <w:color w:val="000000"/>
          <w:sz w:val="28"/>
          <w:szCs w:val="28"/>
          <w:shd w:val="clear" w:color="auto" w:fill="FFFFFF"/>
          <w:lang w:val="uk-UA" w:eastAsia="ru-RU"/>
        </w:rPr>
        <w:t xml:space="preserve"> нього Галичину </w:t>
      </w:r>
      <w:r w:rsidRPr="00AC60D2">
        <w:rPr>
          <w:rFonts w:ascii="Times New Roman" w:eastAsia="Times New Roman" w:hAnsi="Times New Roman" w:cs="Times New Roman"/>
          <w:color w:val="000000"/>
          <w:sz w:val="28"/>
          <w:szCs w:val="28"/>
          <w:shd w:val="clear" w:color="auto" w:fill="FFFFFF"/>
          <w:lang w:eastAsia="ru-RU"/>
        </w:rPr>
        <w:t xml:space="preserve">- „да </w:t>
      </w:r>
      <w:r w:rsidRPr="00AC60D2">
        <w:rPr>
          <w:rFonts w:ascii="Times New Roman" w:eastAsia="Times New Roman" w:hAnsi="Times New Roman" w:cs="Times New Roman"/>
          <w:color w:val="000000"/>
          <w:sz w:val="28"/>
          <w:szCs w:val="28"/>
          <w:shd w:val="clear" w:color="auto" w:fill="FFFFFF"/>
          <w:lang w:val="uk-UA" w:eastAsia="ru-RU"/>
        </w:rPr>
        <w:t xml:space="preserve">любо </w:t>
      </w:r>
      <w:r w:rsidRPr="00AC60D2">
        <w:rPr>
          <w:rFonts w:ascii="Times New Roman" w:eastAsia="Times New Roman" w:hAnsi="Times New Roman" w:cs="Times New Roman"/>
          <w:color w:val="000000"/>
          <w:sz w:val="28"/>
          <w:szCs w:val="28"/>
          <w:shd w:val="clear" w:color="auto" w:fill="FFFFFF"/>
          <w:lang w:eastAsia="ru-RU"/>
        </w:rPr>
        <w:t xml:space="preserve">азъ </w:t>
      </w:r>
      <w:r w:rsidRPr="00AC60D2">
        <w:rPr>
          <w:rFonts w:ascii="Times New Roman" w:eastAsia="Times New Roman" w:hAnsi="Times New Roman" w:cs="Times New Roman"/>
          <w:color w:val="000000"/>
          <w:sz w:val="28"/>
          <w:szCs w:val="28"/>
          <w:shd w:val="clear" w:color="auto" w:fill="FFFFFF"/>
          <w:lang w:val="uk-UA" w:eastAsia="ru-RU"/>
        </w:rPr>
        <w:t xml:space="preserve">буду </w:t>
      </w:r>
      <w:r w:rsidRPr="00AC60D2">
        <w:rPr>
          <w:rFonts w:ascii="Times New Roman" w:eastAsia="Times New Roman" w:hAnsi="Times New Roman" w:cs="Times New Roman"/>
          <w:color w:val="000000"/>
          <w:sz w:val="28"/>
          <w:szCs w:val="28"/>
          <w:shd w:val="clear" w:color="auto" w:fill="FFFFFF"/>
          <w:lang w:eastAsia="ru-RU"/>
        </w:rPr>
        <w:t xml:space="preserve">въ </w:t>
      </w:r>
      <w:r w:rsidRPr="00AC60D2">
        <w:rPr>
          <w:rFonts w:ascii="Times New Roman" w:eastAsia="Times New Roman" w:hAnsi="Times New Roman" w:cs="Times New Roman"/>
          <w:color w:val="000000"/>
          <w:sz w:val="28"/>
          <w:szCs w:val="28"/>
          <w:shd w:val="clear" w:color="auto" w:fill="FFFFFF"/>
          <w:lang w:val="uk-UA" w:eastAsia="ru-RU"/>
        </w:rPr>
        <w:t xml:space="preserve">Угорськой </w:t>
      </w:r>
      <w:r w:rsidRPr="00AC60D2">
        <w:rPr>
          <w:rFonts w:ascii="Times New Roman" w:eastAsia="Times New Roman" w:hAnsi="Times New Roman" w:cs="Times New Roman"/>
          <w:color w:val="000000"/>
          <w:sz w:val="28"/>
          <w:szCs w:val="28"/>
          <w:shd w:val="clear" w:color="auto" w:fill="FFFFFF"/>
          <w:lang w:eastAsia="ru-RU"/>
        </w:rPr>
        <w:t xml:space="preserve">земли, </w:t>
      </w:r>
      <w:r w:rsidRPr="00AC60D2">
        <w:rPr>
          <w:rFonts w:ascii="Times New Roman" w:eastAsia="Times New Roman" w:hAnsi="Times New Roman" w:cs="Times New Roman"/>
          <w:color w:val="000000"/>
          <w:sz w:val="28"/>
          <w:szCs w:val="28"/>
          <w:shd w:val="clear" w:color="auto" w:fill="FFFFFF"/>
          <w:lang w:val="uk-UA" w:eastAsia="ru-RU"/>
        </w:rPr>
        <w:t xml:space="preserve">любо </w:t>
      </w:r>
      <w:r w:rsidRPr="00AC60D2">
        <w:rPr>
          <w:rFonts w:ascii="Times New Roman" w:eastAsia="Times New Roman" w:hAnsi="Times New Roman" w:cs="Times New Roman"/>
          <w:color w:val="000000"/>
          <w:sz w:val="28"/>
          <w:szCs w:val="28"/>
          <w:shd w:val="clear" w:color="auto" w:fill="FFFFFF"/>
          <w:lang w:eastAsia="ru-RU"/>
        </w:rPr>
        <w:t xml:space="preserve">онъ </w:t>
      </w:r>
      <w:r w:rsidRPr="00AC60D2">
        <w:rPr>
          <w:rFonts w:ascii="Times New Roman" w:eastAsia="Times New Roman" w:hAnsi="Times New Roman" w:cs="Times New Roman"/>
          <w:color w:val="000000"/>
          <w:sz w:val="28"/>
          <w:szCs w:val="28"/>
          <w:shd w:val="clear" w:color="auto" w:fill="FFFFFF"/>
          <w:lang w:val="uk-UA" w:eastAsia="ru-RU"/>
        </w:rPr>
        <w:t>в Галичьской</w:t>
      </w:r>
      <w:r w:rsidRPr="00AC60D2">
        <w:rPr>
          <w:rFonts w:ascii="Times New Roman" w:eastAsia="Times New Roman" w:hAnsi="Times New Roman" w:cs="Times New Roman"/>
          <w:color w:val="000000"/>
          <w:sz w:val="28"/>
          <w:szCs w:val="28"/>
          <w:shd w:val="clear" w:color="auto" w:fill="FFFFFF"/>
          <w:vertAlign w:val="superscript"/>
          <w:lang w:val="uk-UA" w:eastAsia="ru-RU"/>
        </w:rPr>
        <w:t>”</w:t>
      </w:r>
      <w:r>
        <w:rPr>
          <w:rFonts w:ascii="Times New Roman" w:eastAsia="Times New Roman" w:hAnsi="Times New Roman" w:cs="Times New Roman"/>
          <w:color w:val="000000"/>
          <w:sz w:val="28"/>
          <w:szCs w:val="28"/>
          <w:shd w:val="clear" w:color="auto" w:fill="FFFFFF"/>
          <w:lang w:val="uk-UA" w:eastAsia="ru-RU"/>
        </w:rPr>
        <w:t>. На тому похід скінчився</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-431-</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7003D8" w:rsidRDefault="00212BAC" w:rsidP="00212BAC">
      <w:pPr>
        <w:jc w:val="center"/>
        <w:rPr>
          <w:rFonts w:ascii="Times New Roman" w:eastAsia="Times New Roman" w:hAnsi="Times New Roman" w:cs="Times New Roman"/>
          <w:color w:val="000000"/>
          <w:sz w:val="28"/>
          <w:szCs w:val="28"/>
          <w:shd w:val="clear" w:color="auto" w:fill="FFFFFF"/>
          <w:lang w:val="uk-UA" w:eastAsia="ru-RU"/>
        </w:rPr>
      </w:pP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eastAsia="ru-RU"/>
        </w:rPr>
        <w:t xml:space="preserve">Як предчував </w:t>
      </w:r>
      <w:r w:rsidRPr="00AC60D2">
        <w:rPr>
          <w:rFonts w:ascii="Times New Roman" w:eastAsia="Times New Roman" w:hAnsi="Times New Roman" w:cs="Times New Roman"/>
          <w:color w:val="000000"/>
          <w:sz w:val="28"/>
          <w:szCs w:val="28"/>
          <w:shd w:val="clear" w:color="auto" w:fill="FFFFFF"/>
          <w:lang w:val="uk-UA" w:eastAsia="ru-RU"/>
        </w:rPr>
        <w:t xml:space="preserve">Ізяслав, </w:t>
      </w:r>
      <w:r w:rsidRPr="00AC60D2">
        <w:rPr>
          <w:rFonts w:ascii="Times New Roman" w:eastAsia="Times New Roman" w:hAnsi="Times New Roman" w:cs="Times New Roman"/>
          <w:color w:val="000000"/>
          <w:sz w:val="28"/>
          <w:szCs w:val="28"/>
          <w:shd w:val="clear" w:color="auto" w:fill="FFFFFF"/>
          <w:lang w:eastAsia="ru-RU"/>
        </w:rPr>
        <w:t>Володимирко, спекавши</w:t>
      </w:r>
      <w:r w:rsidRPr="00AC60D2">
        <w:rPr>
          <w:rFonts w:ascii="Times New Roman" w:eastAsia="Times New Roman" w:hAnsi="Times New Roman" w:cs="Times New Roman"/>
          <w:color w:val="000000"/>
          <w:sz w:val="28"/>
          <w:szCs w:val="28"/>
          <w:shd w:val="clear" w:color="auto" w:fill="FFFFFF"/>
          <w:lang w:val="uk-UA" w:eastAsia="ru-RU"/>
        </w:rPr>
        <w:t>сь</w:t>
      </w:r>
      <w:r w:rsidRPr="00AC60D2">
        <w:rPr>
          <w:rFonts w:ascii="Times New Roman" w:eastAsia="Times New Roman" w:hAnsi="Times New Roman" w:cs="Times New Roman"/>
          <w:color w:val="000000"/>
          <w:sz w:val="28"/>
          <w:szCs w:val="28"/>
          <w:shd w:val="clear" w:color="auto" w:fill="FFFFFF"/>
          <w:lang w:eastAsia="ru-RU"/>
        </w:rPr>
        <w:t xml:space="preserve"> напрасно</w:t>
      </w:r>
      <w:r w:rsidRPr="00AC60D2">
        <w:rPr>
          <w:rFonts w:ascii="Times New Roman" w:eastAsia="Times New Roman" w:hAnsi="Times New Roman" w:cs="Times New Roman"/>
          <w:color w:val="000000"/>
          <w:sz w:val="28"/>
          <w:szCs w:val="28"/>
          <w:shd w:val="clear" w:color="auto" w:fill="FFFFFF"/>
          <w:lang w:val="uk-UA" w:eastAsia="ru-RU"/>
        </w:rPr>
        <w:t>ї (?)</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біди, д</w:t>
      </w:r>
      <w:r>
        <w:rPr>
          <w:rFonts w:ascii="Times New Roman" w:eastAsia="Times New Roman" w:hAnsi="Times New Roman" w:cs="Times New Roman"/>
          <w:color w:val="000000"/>
          <w:sz w:val="28"/>
          <w:szCs w:val="28"/>
          <w:shd w:val="clear" w:color="auto" w:fill="FFFFFF"/>
          <w:lang w:val="uk-UA" w:eastAsia="ru-RU"/>
        </w:rPr>
        <w:t>ійсно зовсім не думав дотримува</w:t>
      </w:r>
      <w:r w:rsidRPr="00AC60D2">
        <w:rPr>
          <w:rFonts w:ascii="Times New Roman" w:eastAsia="Times New Roman" w:hAnsi="Times New Roman" w:cs="Times New Roman"/>
          <w:color w:val="000000"/>
          <w:sz w:val="28"/>
          <w:szCs w:val="28"/>
          <w:shd w:val="clear" w:color="auto" w:fill="FFFFFF"/>
          <w:lang w:val="uk-UA" w:eastAsia="ru-RU"/>
        </w:rPr>
        <w:t>тись своєї присяги. Посад</w:t>
      </w:r>
      <w:r w:rsidRPr="00AC60D2">
        <w:rPr>
          <w:rFonts w:ascii="Times New Roman" w:eastAsia="Times New Roman" w:hAnsi="Times New Roman" w:cs="Times New Roman"/>
          <w:color w:val="000000"/>
          <w:sz w:val="28"/>
          <w:szCs w:val="28"/>
          <w:shd w:val="clear" w:color="auto" w:fill="FFFFFF"/>
          <w:lang w:val="uk-UA" w:eastAsia="ru-RU"/>
        </w:rPr>
        <w:softHyphen/>
        <w:t xml:space="preserve">ники, вислані Ізяславом ще з дороги в ті городи, що мав йому повернути Володимирко, мусили вернутись як зневажені; Володимирко тих городів не повернув. Ізяслав зараз про це дав знати Гейзі і пригадав його обіцянку: іти новим походом на </w:t>
      </w:r>
      <w:r w:rsidRPr="00AC60D2">
        <w:rPr>
          <w:rFonts w:ascii="Times New Roman" w:eastAsia="Times New Roman" w:hAnsi="Times New Roman" w:cs="Times New Roman"/>
          <w:color w:val="000000"/>
          <w:sz w:val="28"/>
          <w:szCs w:val="28"/>
          <w:shd w:val="clear" w:color="auto" w:fill="FFFFFF"/>
          <w:lang w:eastAsia="ru-RU"/>
        </w:rPr>
        <w:t xml:space="preserve">Володимирка, </w:t>
      </w:r>
      <w:r w:rsidRPr="00AC60D2">
        <w:rPr>
          <w:rFonts w:ascii="Times New Roman" w:eastAsia="Times New Roman" w:hAnsi="Times New Roman" w:cs="Times New Roman"/>
          <w:color w:val="000000"/>
          <w:sz w:val="28"/>
          <w:szCs w:val="28"/>
          <w:shd w:val="clear" w:color="auto" w:fill="FFFFFF"/>
          <w:lang w:val="uk-UA" w:eastAsia="ru-RU"/>
        </w:rPr>
        <w:t xml:space="preserve">коли б він не додержав умови. Але зайнятий війною з Юрієм, він повернувся до галицьких справ лише наприкінці 1152 </w:t>
      </w:r>
      <w:r w:rsidRPr="00AC60D2">
        <w:rPr>
          <w:rFonts w:ascii="Times New Roman" w:eastAsia="Times New Roman" w:hAnsi="Times New Roman" w:cs="Times New Roman"/>
          <w:color w:val="000000"/>
          <w:sz w:val="28"/>
          <w:szCs w:val="28"/>
          <w:shd w:val="clear" w:color="auto" w:fill="FFFFFF"/>
          <w:lang w:eastAsia="ru-RU"/>
        </w:rPr>
        <w:t xml:space="preserve">р.: </w:t>
      </w:r>
      <w:r>
        <w:rPr>
          <w:rFonts w:ascii="Times New Roman" w:eastAsia="Times New Roman" w:hAnsi="Times New Roman" w:cs="Times New Roman"/>
          <w:color w:val="000000"/>
          <w:sz w:val="28"/>
          <w:szCs w:val="28"/>
          <w:shd w:val="clear" w:color="auto" w:fill="FFFFFF"/>
          <w:lang w:val="uk-UA" w:eastAsia="ru-RU"/>
        </w:rPr>
        <w:t>вислав свого боярина до Володи</w:t>
      </w:r>
      <w:r w:rsidRPr="00AC60D2">
        <w:rPr>
          <w:rFonts w:ascii="Times New Roman" w:eastAsia="Times New Roman" w:hAnsi="Times New Roman" w:cs="Times New Roman"/>
          <w:color w:val="000000"/>
          <w:sz w:val="28"/>
          <w:szCs w:val="28"/>
          <w:shd w:val="clear" w:color="auto" w:fill="FFFFFF"/>
          <w:lang w:val="uk-UA" w:eastAsia="ru-RU"/>
        </w:rPr>
        <w:t>мирка</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зажадати ще раз спов</w:t>
      </w:r>
      <w:r w:rsidRPr="00AC60D2">
        <w:rPr>
          <w:rFonts w:ascii="Times New Roman" w:eastAsia="Times New Roman" w:hAnsi="Times New Roman" w:cs="Times New Roman"/>
          <w:color w:val="000000"/>
          <w:sz w:val="28"/>
          <w:szCs w:val="28"/>
          <w:shd w:val="clear" w:color="auto" w:fill="FFFFFF"/>
          <w:lang w:val="uk-UA" w:eastAsia="ru-RU"/>
        </w:rPr>
        <w:softHyphen/>
        <w:t>нення умови, а інакше виповісти йому війну: п</w:t>
      </w:r>
      <w:r>
        <w:rPr>
          <w:rFonts w:ascii="Times New Roman" w:eastAsia="Times New Roman" w:hAnsi="Times New Roman" w:cs="Times New Roman"/>
          <w:color w:val="000000"/>
          <w:sz w:val="28"/>
          <w:szCs w:val="28"/>
          <w:shd w:val="clear" w:color="auto" w:fill="FFFFFF"/>
          <w:lang w:val="uk-UA" w:eastAsia="ru-RU"/>
        </w:rPr>
        <w:t>овернути йому його присяжну гра</w:t>
      </w:r>
      <w:r w:rsidRPr="00AC60D2">
        <w:rPr>
          <w:rFonts w:ascii="Times New Roman" w:eastAsia="Times New Roman" w:hAnsi="Times New Roman" w:cs="Times New Roman"/>
          <w:color w:val="000000"/>
          <w:sz w:val="28"/>
          <w:szCs w:val="28"/>
          <w:shd w:val="clear" w:color="auto" w:fill="FFFFFF"/>
          <w:lang w:val="uk-UA" w:eastAsia="ru-RU"/>
        </w:rPr>
        <w:t xml:space="preserve">моту. Володимирко на це відповів, що надіється помститись Ізяславу за угорські походи на його землю, але після цієї аудієнції того ж вечера нагло (раптово, </w:t>
      </w:r>
      <w:r w:rsidRPr="00AC60D2">
        <w:rPr>
          <w:rFonts w:ascii="Times New Roman" w:eastAsia="Times New Roman" w:hAnsi="Times New Roman" w:cs="Times New Roman"/>
          <w:i/>
          <w:iCs/>
          <w:color w:val="000000"/>
          <w:sz w:val="28"/>
          <w:szCs w:val="28"/>
          <w:shd w:val="clear" w:color="auto" w:fill="FFFFFF"/>
          <w:lang w:val="uk-UA" w:eastAsia="ru-RU"/>
        </w:rPr>
        <w:t>М.М.)</w:t>
      </w:r>
      <w:r w:rsidRPr="00AC60D2">
        <w:rPr>
          <w:rFonts w:ascii="Times New Roman" w:eastAsia="Times New Roman" w:hAnsi="Times New Roman" w:cs="Times New Roman"/>
          <w:color w:val="000000"/>
          <w:sz w:val="28"/>
          <w:szCs w:val="28"/>
          <w:shd w:val="clear" w:color="auto" w:fill="FFFFFF"/>
          <w:lang w:val="uk-UA" w:eastAsia="ru-RU"/>
        </w:rPr>
        <w:t xml:space="preserve"> захворів і помер - здається від апоплексії, в самому кінці 1152 або на початку 1153 р.</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Його нагла смерть зробила, видно, сильне враження: її толкували як кару божу за недодержання присяги і богохульство. Київський літописець оповідає, що Гейза при угоді 1152 р. дав Володимиркові присягнути на хресті </w:t>
      </w:r>
      <w:r w:rsidRPr="00AC60D2">
        <w:rPr>
          <w:rFonts w:ascii="Times New Roman" w:eastAsia="Times New Roman" w:hAnsi="Times New Roman" w:cs="Times New Roman"/>
          <w:color w:val="000000"/>
          <w:sz w:val="28"/>
          <w:szCs w:val="28"/>
          <w:shd w:val="clear" w:color="auto" w:fill="FFFFFF"/>
          <w:lang w:eastAsia="ru-RU"/>
        </w:rPr>
        <w:t xml:space="preserve">св. Стефана, </w:t>
      </w:r>
      <w:r w:rsidRPr="00AC60D2">
        <w:rPr>
          <w:rFonts w:ascii="Times New Roman" w:eastAsia="Times New Roman" w:hAnsi="Times New Roman" w:cs="Times New Roman"/>
          <w:color w:val="000000"/>
          <w:sz w:val="28"/>
          <w:szCs w:val="28"/>
          <w:shd w:val="clear" w:color="auto" w:fill="FFFFFF"/>
          <w:lang w:val="uk-UA" w:eastAsia="ru-RU"/>
        </w:rPr>
        <w:t>зробленому з хрестного дерева, і казав, що якби Володимирко від</w:t>
      </w:r>
      <w:r>
        <w:rPr>
          <w:rFonts w:ascii="Times New Roman" w:eastAsia="Times New Roman" w:hAnsi="Times New Roman" w:cs="Times New Roman"/>
          <w:color w:val="000000"/>
          <w:sz w:val="28"/>
          <w:szCs w:val="28"/>
          <w:shd w:val="clear" w:color="auto" w:fill="FFFFFF"/>
          <w:lang w:val="uk-UA" w:eastAsia="ru-RU"/>
        </w:rPr>
        <w:t>-ступив від при</w:t>
      </w:r>
      <w:r>
        <w:rPr>
          <w:rFonts w:ascii="Times New Roman" w:eastAsia="Times New Roman" w:hAnsi="Times New Roman" w:cs="Times New Roman"/>
          <w:color w:val="000000"/>
          <w:sz w:val="28"/>
          <w:szCs w:val="28"/>
          <w:shd w:val="clear" w:color="auto" w:fill="FFFFFF"/>
          <w:lang w:val="uk-UA" w:eastAsia="ru-RU"/>
        </w:rPr>
        <w:softHyphen/>
        <w:t>сяги, цілу</w:t>
      </w:r>
      <w:r w:rsidRPr="00AC60D2">
        <w:rPr>
          <w:rFonts w:ascii="Times New Roman" w:eastAsia="Times New Roman" w:hAnsi="Times New Roman" w:cs="Times New Roman"/>
          <w:color w:val="000000"/>
          <w:sz w:val="28"/>
          <w:szCs w:val="28"/>
          <w:shd w:val="clear" w:color="auto" w:fill="FFFFFF"/>
          <w:lang w:val="uk-UA" w:eastAsia="ru-RU"/>
        </w:rPr>
        <w:t xml:space="preserve">вавши цей хрест, то не буде живий. Коли Ізяславів боярин, що був сам свідком тієї присяги </w:t>
      </w:r>
      <w:r w:rsidRPr="00AC60D2">
        <w:rPr>
          <w:rFonts w:ascii="Times New Roman" w:eastAsia="Times New Roman" w:hAnsi="Times New Roman" w:cs="Times New Roman"/>
          <w:color w:val="000000"/>
          <w:sz w:val="28"/>
          <w:szCs w:val="28"/>
          <w:shd w:val="clear" w:color="auto" w:fill="FFFFFF"/>
          <w:lang w:eastAsia="ru-RU"/>
        </w:rPr>
        <w:t xml:space="preserve">Володимирка, </w:t>
      </w:r>
      <w:r w:rsidRPr="00AC60D2">
        <w:rPr>
          <w:rFonts w:ascii="Times New Roman" w:eastAsia="Times New Roman" w:hAnsi="Times New Roman" w:cs="Times New Roman"/>
          <w:color w:val="000000"/>
          <w:sz w:val="28"/>
          <w:szCs w:val="28"/>
          <w:shd w:val="clear" w:color="auto" w:fill="FFFFFF"/>
          <w:lang w:val="uk-UA" w:eastAsia="ru-RU"/>
        </w:rPr>
        <w:t>пригадав йому тепер його присягу, Володимирко лише поглузував з того. Але відправивши посла, ввечері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того самого дня на тому самому місці, де він сміявся з Ізяславового посла, ударило його, так що він ледве не впав, і через кілька годинах віддав Богу дух. Зрештою це оповідання так цінне подробицями тодішнього життя, що треба його навести в цілості.</w:t>
      </w: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eastAsia="ru-RU"/>
        </w:rPr>
        <w:t>„</w:t>
      </w:r>
      <w:r w:rsidRPr="00AC60D2">
        <w:rPr>
          <w:rFonts w:ascii="Times New Roman" w:eastAsia="Times New Roman" w:hAnsi="Times New Roman" w:cs="Times New Roman"/>
          <w:color w:val="000000"/>
          <w:sz w:val="28"/>
          <w:szCs w:val="28"/>
          <w:shd w:val="clear" w:color="auto" w:fill="FFFFFF"/>
          <w:lang w:val="uk-UA" w:eastAsia="ru-RU"/>
        </w:rPr>
        <w:t>Послав Ізяслав до Володимира галицького з хрестними гра</w:t>
      </w:r>
      <w:r w:rsidRPr="00AC60D2">
        <w:rPr>
          <w:rFonts w:ascii="Times New Roman" w:eastAsia="Times New Roman" w:hAnsi="Times New Roman" w:cs="Times New Roman"/>
          <w:color w:val="000000"/>
          <w:sz w:val="28"/>
          <w:szCs w:val="28"/>
          <w:shd w:val="clear" w:color="auto" w:fill="FFFFFF"/>
          <w:lang w:val="uk-UA" w:eastAsia="ru-RU"/>
        </w:rPr>
        <w:softHyphen/>
        <w:t>мотами Петра Бориславича - бо він в Перемишлі з королевими мужами водив його до при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сяги, і переказав до нього: „Ти цілував нам хрест, що вернеш все, що взяв з Руської </w:t>
      </w:r>
      <w:r w:rsidRPr="00AC60D2">
        <w:rPr>
          <w:rFonts w:ascii="Times New Roman" w:eastAsia="Times New Roman" w:hAnsi="Times New Roman" w:cs="Times New Roman"/>
          <w:color w:val="000000"/>
          <w:sz w:val="28"/>
          <w:szCs w:val="28"/>
          <w:shd w:val="clear" w:color="auto" w:fill="FFFFFF"/>
          <w:lang w:eastAsia="ru-RU"/>
        </w:rPr>
        <w:t>волост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але </w:t>
      </w:r>
    </w:p>
    <w:p w:rsidR="00212BAC" w:rsidRPr="00AC60D2"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-432-</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ind w:firstLine="459"/>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того не додержав. Я тобі того не поминаю, але от що: хочеш додержати хре</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стного цілування і бути з нами у згоді, то поверни мої городи, про які мені з королем цілував хрест; як не хочеш повернути, то ти не додержав хрестного цілування, маєш хрестні грамоти, а ми з королем поступимо з тобою, як нам Бог дасть“. Володимир на ц</w:t>
      </w:r>
      <w:r w:rsidRPr="00AC60D2">
        <w:rPr>
          <w:rFonts w:ascii="Times New Roman" w:eastAsia="Times New Roman" w:hAnsi="Times New Roman" w:cs="Times New Roman"/>
          <w:color w:val="000000"/>
          <w:sz w:val="28"/>
          <w:szCs w:val="28"/>
          <w:shd w:val="clear" w:color="auto" w:fill="FFFFFF"/>
          <w:lang w:eastAsia="ru-RU"/>
        </w:rPr>
        <w:t xml:space="preserve">е </w:t>
      </w:r>
      <w:r w:rsidRPr="00AC60D2">
        <w:rPr>
          <w:rFonts w:ascii="Times New Roman" w:eastAsia="Times New Roman" w:hAnsi="Times New Roman" w:cs="Times New Roman"/>
          <w:color w:val="000000"/>
          <w:sz w:val="28"/>
          <w:szCs w:val="28"/>
          <w:shd w:val="clear" w:color="auto" w:fill="FFFFFF"/>
          <w:lang w:val="uk-UA" w:eastAsia="ru-RU"/>
        </w:rPr>
        <w:t>відповів: „скажи йому: брате! вистеріг ти час на мене і короля на мене підвів! але я щоб лише жив, то або головою наложу, або за себе помщуся“. Петро сказав йому на те: „княже! ти цілував хрест брату своєму Ізяславу і королеві, що вс</w:t>
      </w:r>
      <w:r w:rsidRPr="00AC60D2">
        <w:rPr>
          <w:rFonts w:ascii="Times New Roman" w:eastAsia="Times New Roman" w:hAnsi="Times New Roman" w:cs="Times New Roman"/>
          <w:color w:val="000000"/>
          <w:sz w:val="28"/>
          <w:szCs w:val="28"/>
          <w:shd w:val="clear" w:color="auto" w:fill="FFFFFF"/>
          <w:lang w:val="en-US" w:eastAsia="ru-RU"/>
        </w:rPr>
        <w:t>e</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сповниш і будеш з ними в союзі, а тепер уже не додержуєш хрестного цілування?“ А Володимир на те: „от мені той маленькийхрестик!“ Петро сказав: „княже! Хоч той хрестик малий, але сила його велика на небі і на землі! адже король казав тобі, княже, про той хрест, що Бог на нім простер волею свої руки, і потім з ласки своєї допровадив той хрест до св.Стефана; казав тобі також, що</w:t>
      </w:r>
      <w:r>
        <w:rPr>
          <w:rFonts w:ascii="Times New Roman" w:eastAsia="Times New Roman" w:hAnsi="Times New Roman" w:cs="Times New Roman"/>
          <w:color w:val="000000"/>
          <w:sz w:val="28"/>
          <w:szCs w:val="28"/>
          <w:shd w:val="clear" w:color="auto" w:fill="FFFFFF"/>
          <w:lang w:val="uk-UA" w:eastAsia="ru-RU"/>
        </w:rPr>
        <w:t xml:space="preserve"> якби ти, цілувавши того всечес</w:t>
      </w:r>
      <w:r w:rsidRPr="00AC60D2">
        <w:rPr>
          <w:rFonts w:ascii="Times New Roman" w:eastAsia="Times New Roman" w:hAnsi="Times New Roman" w:cs="Times New Roman"/>
          <w:color w:val="000000"/>
          <w:sz w:val="28"/>
          <w:szCs w:val="28"/>
          <w:shd w:val="clear" w:color="auto" w:fill="FFFFFF"/>
          <w:lang w:val="uk-UA" w:eastAsia="ru-RU"/>
        </w:rPr>
        <w:t>ного хреста потім не додержав, то не будеш жити!“ А Володимир спитав: „чи то ти від королевого мужа</w:t>
      </w:r>
      <w:r>
        <w:rPr>
          <w:rFonts w:ascii="Times New Roman" w:eastAsia="Times New Roman" w:hAnsi="Times New Roman" w:cs="Times New Roman"/>
          <w:color w:val="000000"/>
          <w:sz w:val="28"/>
          <w:szCs w:val="28"/>
          <w:shd w:val="clear" w:color="auto" w:fill="FFFFFF"/>
          <w:lang w:val="uk-UA" w:eastAsia="ru-RU"/>
        </w:rPr>
        <w:t xml:space="preserve"> наслухався про той честний хрес</w:t>
      </w:r>
      <w:r w:rsidRPr="00AC60D2">
        <w:rPr>
          <w:rFonts w:ascii="Times New Roman" w:eastAsia="Times New Roman" w:hAnsi="Times New Roman" w:cs="Times New Roman"/>
          <w:color w:val="000000"/>
          <w:sz w:val="28"/>
          <w:szCs w:val="28"/>
          <w:shd w:val="clear" w:color="auto" w:fill="FFFFFF"/>
          <w:lang w:val="uk-UA" w:eastAsia="ru-RU"/>
        </w:rPr>
        <w:t>т?“</w:t>
      </w:r>
      <w:r w:rsidRPr="00914164">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 xml:space="preserve"> і додав: „наговорили сьте, скільки хотіли, а тепер іди собі геть і вертай до свого князя“. Петро положив хрестні грамоти і пішов. І не дали Петрові ні „повозу“</w:t>
      </w:r>
      <w:r w:rsidRPr="00914164">
        <w:rPr>
          <w:rFonts w:ascii="Times New Roman" w:eastAsia="Times New Roman" w:hAnsi="Times New Roman" w:cs="Times New Roman"/>
          <w:color w:val="000000"/>
          <w:sz w:val="28"/>
          <w:szCs w:val="28"/>
          <w:shd w:val="clear" w:color="auto" w:fill="FFFFFF"/>
          <w:vertAlign w:val="superscript"/>
          <w:lang w:val="uk-UA" w:eastAsia="ru-RU"/>
        </w:rPr>
        <w:t>2</w:t>
      </w:r>
      <w:r w:rsidRPr="00AC60D2">
        <w:rPr>
          <w:rFonts w:ascii="Times New Roman" w:eastAsia="Times New Roman" w:hAnsi="Times New Roman" w:cs="Times New Roman"/>
          <w:color w:val="000000"/>
          <w:sz w:val="28"/>
          <w:szCs w:val="28"/>
          <w:shd w:val="clear" w:color="auto" w:fill="FFFFFF"/>
          <w:lang w:val="uk-UA" w:eastAsia="ru-RU"/>
        </w:rPr>
        <w:t>, ні корму; поїхав Петро на своїх конях.</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eastAsia="ru-RU"/>
        </w:rPr>
        <w:t>„</w:t>
      </w:r>
      <w:r w:rsidRPr="00AC60D2">
        <w:rPr>
          <w:rFonts w:ascii="Times New Roman" w:eastAsia="Times New Roman" w:hAnsi="Times New Roman" w:cs="Times New Roman"/>
          <w:color w:val="000000"/>
          <w:sz w:val="28"/>
          <w:szCs w:val="28"/>
          <w:shd w:val="clear" w:color="auto" w:fill="FFFFFF"/>
          <w:lang w:val="uk-UA" w:eastAsia="ru-RU"/>
        </w:rPr>
        <w:t>Як поїхав Петро з двору, пішов Володимир до божниці</w:t>
      </w:r>
      <w:r w:rsidRPr="00914164">
        <w:rPr>
          <w:rFonts w:ascii="Times New Roman" w:eastAsia="Times New Roman" w:hAnsi="Times New Roman" w:cs="Times New Roman"/>
          <w:color w:val="000000"/>
          <w:sz w:val="28"/>
          <w:szCs w:val="28"/>
          <w:shd w:val="clear" w:color="auto" w:fill="FFFFFF"/>
          <w:vertAlign w:val="superscript"/>
          <w:lang w:val="uk-UA" w:eastAsia="ru-RU"/>
        </w:rPr>
        <w:t>3</w:t>
      </w:r>
      <w:r w:rsidRPr="00AC60D2">
        <w:rPr>
          <w:rFonts w:ascii="Times New Roman" w:eastAsia="Times New Roman" w:hAnsi="Times New Roman" w:cs="Times New Roman"/>
          <w:color w:val="000000"/>
          <w:sz w:val="28"/>
          <w:szCs w:val="28"/>
          <w:shd w:val="clear" w:color="auto" w:fill="FFFFFF"/>
          <w:lang w:val="uk-UA" w:eastAsia="ru-RU"/>
        </w:rPr>
        <w:t>, до св. Спаса, на вечірню. Ідучи переходами</w:t>
      </w:r>
      <w:r>
        <w:rPr>
          <w:rFonts w:ascii="Times New Roman" w:eastAsia="Times New Roman" w:hAnsi="Times New Roman" w:cs="Times New Roman"/>
          <w:color w:val="000000"/>
          <w:sz w:val="28"/>
          <w:szCs w:val="28"/>
          <w:shd w:val="clear" w:color="auto" w:fill="FFFFFF"/>
          <w:vertAlign w:val="superscript"/>
          <w:lang w:val="uk-UA" w:eastAsia="ru-RU"/>
        </w:rPr>
        <w:t>4</w:t>
      </w:r>
      <w:r w:rsidRPr="00AC60D2">
        <w:rPr>
          <w:rFonts w:ascii="Times New Roman" w:eastAsia="Times New Roman" w:hAnsi="Times New Roman" w:cs="Times New Roman"/>
          <w:color w:val="000000"/>
          <w:sz w:val="28"/>
          <w:szCs w:val="28"/>
          <w:shd w:val="clear" w:color="auto" w:fill="FFFFFF"/>
          <w:lang w:val="uk-UA" w:eastAsia="ru-RU"/>
        </w:rPr>
        <w:t xml:space="preserve"> до божниці, побачив, як Петро їхав, і поглузував з нього, кажучи; „поїхав ру</w:t>
      </w:r>
      <w:r>
        <w:rPr>
          <w:rFonts w:ascii="Times New Roman" w:eastAsia="Times New Roman" w:hAnsi="Times New Roman" w:cs="Times New Roman"/>
          <w:color w:val="000000"/>
          <w:sz w:val="28"/>
          <w:szCs w:val="28"/>
          <w:shd w:val="clear" w:color="auto" w:fill="FFFFFF"/>
          <w:lang w:val="uk-UA" w:eastAsia="ru-RU"/>
        </w:rPr>
        <w:t>ський боярин, побравши всі воло</w:t>
      </w:r>
      <w:r w:rsidRPr="00AC60D2">
        <w:rPr>
          <w:rFonts w:ascii="Times New Roman" w:eastAsia="Times New Roman" w:hAnsi="Times New Roman" w:cs="Times New Roman"/>
          <w:color w:val="000000"/>
          <w:sz w:val="28"/>
          <w:szCs w:val="28"/>
          <w:shd w:val="clear" w:color="auto" w:fill="FFFFFF"/>
          <w:lang w:val="uk-UA" w:eastAsia="ru-RU"/>
        </w:rPr>
        <w:t>сті“</w:t>
      </w:r>
      <w:r>
        <w:rPr>
          <w:rFonts w:ascii="Times New Roman" w:eastAsia="Times New Roman" w:hAnsi="Times New Roman" w:cs="Times New Roman"/>
          <w:color w:val="000000"/>
          <w:sz w:val="28"/>
          <w:szCs w:val="28"/>
          <w:shd w:val="clear" w:color="auto" w:fill="FFFFFF"/>
          <w:vertAlign w:val="superscript"/>
          <w:lang w:val="uk-UA" w:eastAsia="ru-RU"/>
        </w:rPr>
        <w:t>5</w:t>
      </w:r>
      <w:r w:rsidRPr="00AC60D2">
        <w:rPr>
          <w:rFonts w:ascii="Times New Roman" w:eastAsia="Times New Roman" w:hAnsi="Times New Roman" w:cs="Times New Roman"/>
          <w:color w:val="000000"/>
          <w:sz w:val="28"/>
          <w:szCs w:val="28"/>
          <w:shd w:val="clear" w:color="auto" w:fill="FFFFFF"/>
          <w:lang w:val="uk-UA" w:eastAsia="ru-RU"/>
        </w:rPr>
        <w:t>, і після тих слів пішов на хори</w:t>
      </w:r>
      <w:r>
        <w:rPr>
          <w:rFonts w:ascii="Times New Roman" w:eastAsia="Times New Roman" w:hAnsi="Times New Roman" w:cs="Times New Roman"/>
          <w:color w:val="000000"/>
          <w:sz w:val="28"/>
          <w:szCs w:val="28"/>
          <w:shd w:val="clear" w:color="auto" w:fill="FFFFFF"/>
          <w:vertAlign w:val="superscript"/>
          <w:lang w:val="uk-UA" w:eastAsia="ru-RU"/>
        </w:rPr>
        <w:t>6</w:t>
      </w:r>
      <w:r w:rsidRPr="00AC60D2">
        <w:rPr>
          <w:rFonts w:ascii="Times New Roman" w:eastAsia="Times New Roman" w:hAnsi="Times New Roman" w:cs="Times New Roman"/>
          <w:color w:val="000000"/>
          <w:sz w:val="28"/>
          <w:szCs w:val="28"/>
          <w:shd w:val="clear" w:color="auto" w:fill="FFFFFF"/>
          <w:lang w:val="uk-UA" w:eastAsia="ru-RU"/>
        </w:rPr>
        <w:t xml:space="preserve">. Відспівавши вечірню, пішов Володимир з божниці і як був на тому місці, на тій самій </w:t>
      </w:r>
      <w:r w:rsidRPr="00AC60D2">
        <w:rPr>
          <w:rFonts w:ascii="Times New Roman" w:eastAsia="Times New Roman" w:hAnsi="Times New Roman" w:cs="Times New Roman"/>
          <w:color w:val="000000"/>
          <w:sz w:val="28"/>
          <w:szCs w:val="28"/>
          <w:shd w:val="clear" w:color="auto" w:fill="FFFFFF"/>
          <w:lang w:eastAsia="ru-RU"/>
        </w:rPr>
        <w:t>с</w:t>
      </w:r>
      <w:r w:rsidRPr="00AC60D2">
        <w:rPr>
          <w:rFonts w:ascii="Times New Roman" w:eastAsia="Times New Roman" w:hAnsi="Times New Roman" w:cs="Times New Roman"/>
          <w:color w:val="000000"/>
          <w:sz w:val="28"/>
          <w:szCs w:val="28"/>
          <w:shd w:val="clear" w:color="auto" w:fill="FFFFFF"/>
          <w:lang w:val="uk-UA" w:eastAsia="ru-RU"/>
        </w:rPr>
        <w:t>ходині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де він поглузував з Петра, сказав: „ой, неначе хто мене вдарив у плече!“ І не міг ступити з того місця ані трошки, і хотів падати. Тут підхопили йо</w:t>
      </w:r>
      <w:r>
        <w:rPr>
          <w:rFonts w:ascii="Times New Roman" w:eastAsia="Times New Roman" w:hAnsi="Times New Roman" w:cs="Times New Roman"/>
          <w:color w:val="000000"/>
          <w:sz w:val="28"/>
          <w:szCs w:val="28"/>
          <w:shd w:val="clear" w:color="auto" w:fill="FFFFFF"/>
          <w:lang w:val="uk-UA" w:eastAsia="ru-RU"/>
        </w:rPr>
        <w:t>го під руки, занесли до „горнич</w:t>
      </w:r>
      <w:r w:rsidRPr="00AC60D2">
        <w:rPr>
          <w:rFonts w:ascii="Times New Roman" w:eastAsia="Times New Roman" w:hAnsi="Times New Roman" w:cs="Times New Roman"/>
          <w:color w:val="000000"/>
          <w:sz w:val="28"/>
          <w:szCs w:val="28"/>
          <w:shd w:val="clear" w:color="auto" w:fill="FFFFFF"/>
          <w:lang w:val="uk-UA" w:eastAsia="ru-RU"/>
        </w:rPr>
        <w:t>ки“</w:t>
      </w:r>
      <w:r>
        <w:rPr>
          <w:rFonts w:ascii="Times New Roman" w:eastAsia="Times New Roman" w:hAnsi="Times New Roman" w:cs="Times New Roman"/>
          <w:color w:val="000000"/>
          <w:sz w:val="28"/>
          <w:szCs w:val="28"/>
          <w:shd w:val="clear" w:color="auto" w:fill="FFFFFF"/>
          <w:vertAlign w:val="superscript"/>
          <w:lang w:val="uk-UA" w:eastAsia="ru-RU"/>
        </w:rPr>
        <w:t>7</w:t>
      </w:r>
      <w:r w:rsidRPr="00AC60D2">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eastAsia="ru-RU"/>
        </w:rPr>
        <w:t xml:space="preserve">вложили </w:t>
      </w:r>
      <w:r w:rsidRPr="00AC60D2">
        <w:rPr>
          <w:rFonts w:ascii="Times New Roman" w:eastAsia="Times New Roman" w:hAnsi="Times New Roman" w:cs="Times New Roman"/>
          <w:color w:val="000000"/>
          <w:sz w:val="28"/>
          <w:szCs w:val="28"/>
          <w:shd w:val="clear" w:color="auto" w:fill="FFFFFF"/>
          <w:lang w:val="uk-UA" w:eastAsia="ru-RU"/>
        </w:rPr>
        <w:t>в теплу воду; одні казали</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що то йому „дна“</w:t>
      </w:r>
      <w:r>
        <w:rPr>
          <w:rFonts w:ascii="Times New Roman" w:eastAsia="Times New Roman" w:hAnsi="Times New Roman" w:cs="Times New Roman"/>
          <w:color w:val="000000"/>
          <w:sz w:val="28"/>
          <w:szCs w:val="28"/>
          <w:shd w:val="clear" w:color="auto" w:fill="FFFFFF"/>
          <w:vertAlign w:val="superscript"/>
          <w:lang w:val="uk-UA" w:eastAsia="ru-RU"/>
        </w:rPr>
        <w:t>8</w:t>
      </w:r>
      <w:r w:rsidRPr="00AC60D2">
        <w:rPr>
          <w:rFonts w:ascii="Times New Roman" w:eastAsia="Times New Roman" w:hAnsi="Times New Roman" w:cs="Times New Roman"/>
          <w:color w:val="000000"/>
          <w:sz w:val="28"/>
          <w:szCs w:val="28"/>
          <w:shd w:val="clear" w:color="auto" w:fill="FFFFFF"/>
          <w:lang w:val="uk-UA" w:eastAsia="ru-RU"/>
        </w:rPr>
        <w:t xml:space="preserve"> підступила, інші інакше говорили, і багато</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різних здогадів робили. Стало вже досить пізно, і Воло-</w:t>
      </w:r>
    </w:p>
    <w:p w:rsidR="00212BAC" w:rsidRPr="00E66DF4" w:rsidRDefault="00212BAC" w:rsidP="00212BAC">
      <w:pPr>
        <w:spacing w:after="0" w:line="240" w:lineRule="auto"/>
        <w:ind w:firstLine="459"/>
        <w:jc w:val="both"/>
        <w:rPr>
          <w:rFonts w:ascii="Times New Roman" w:eastAsia="Times New Roman" w:hAnsi="Times New Roman" w:cs="Times New Roman"/>
          <w:sz w:val="24"/>
          <w:szCs w:val="24"/>
          <w:shd w:val="clear" w:color="auto" w:fill="FFFFFF"/>
          <w:lang w:eastAsia="ru-RU"/>
        </w:rPr>
      </w:pPr>
    </w:p>
    <w:p w:rsidR="00212BAC" w:rsidRPr="00E66DF4"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914164">
        <w:rPr>
          <w:rFonts w:ascii="Times New Roman" w:eastAsia="Times New Roman" w:hAnsi="Times New Roman" w:cs="Times New Roman"/>
          <w:color w:val="000000"/>
          <w:sz w:val="24"/>
          <w:szCs w:val="24"/>
          <w:shd w:val="clear" w:color="auto" w:fill="FFFFFF"/>
          <w:vertAlign w:val="superscript"/>
          <w:lang w:val="uk-UA" w:eastAsia="ru-RU"/>
        </w:rPr>
        <w:t>1</w:t>
      </w:r>
      <w:r w:rsidRPr="00E66DF4">
        <w:rPr>
          <w:rFonts w:ascii="Times New Roman" w:eastAsia="Times New Roman" w:hAnsi="Times New Roman" w:cs="Times New Roman"/>
          <w:color w:val="000000"/>
          <w:sz w:val="24"/>
          <w:szCs w:val="24"/>
          <w:shd w:val="clear" w:color="auto" w:fill="FFFFFF"/>
          <w:lang w:val="uk-UA" w:eastAsia="ru-RU"/>
        </w:rPr>
        <w:t>В літопису і ці слова говорить Петро, але це мусить бути помилка - це іронізує Володимир.</w:t>
      </w:r>
    </w:p>
    <w:p w:rsidR="00212BAC" w:rsidRPr="00E66DF4"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914164">
        <w:rPr>
          <w:rFonts w:ascii="Times New Roman" w:eastAsia="Times New Roman" w:hAnsi="Times New Roman" w:cs="Times New Roman"/>
          <w:color w:val="000000"/>
          <w:sz w:val="24"/>
          <w:szCs w:val="24"/>
          <w:shd w:val="clear" w:color="auto" w:fill="FFFFFF"/>
          <w:vertAlign w:val="superscript"/>
          <w:lang w:val="uk-UA" w:eastAsia="ru-RU"/>
        </w:rPr>
        <w:t>2</w:t>
      </w:r>
      <w:r w:rsidRPr="00E66DF4">
        <w:rPr>
          <w:rFonts w:ascii="Times New Roman" w:eastAsia="Times New Roman" w:hAnsi="Times New Roman" w:cs="Times New Roman"/>
          <w:color w:val="000000"/>
          <w:sz w:val="24"/>
          <w:szCs w:val="24"/>
          <w:shd w:val="clear" w:color="auto" w:fill="FFFFFF"/>
          <w:lang w:val="uk-UA" w:eastAsia="ru-RU"/>
        </w:rPr>
        <w:t>Коней.</w:t>
      </w:r>
    </w:p>
    <w:p w:rsidR="00212BAC" w:rsidRPr="00E66DF4"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914164">
        <w:rPr>
          <w:rFonts w:ascii="Times New Roman" w:eastAsia="Times New Roman" w:hAnsi="Times New Roman" w:cs="Times New Roman"/>
          <w:color w:val="000000"/>
          <w:sz w:val="24"/>
          <w:szCs w:val="24"/>
          <w:shd w:val="clear" w:color="auto" w:fill="FFFFFF"/>
          <w:vertAlign w:val="superscript"/>
          <w:lang w:val="uk-UA" w:eastAsia="ru-RU"/>
        </w:rPr>
        <w:t>3</w:t>
      </w:r>
      <w:r w:rsidRPr="00E66DF4">
        <w:rPr>
          <w:rFonts w:ascii="Times New Roman" w:eastAsia="Times New Roman" w:hAnsi="Times New Roman" w:cs="Times New Roman"/>
          <w:color w:val="000000"/>
          <w:sz w:val="24"/>
          <w:szCs w:val="24"/>
          <w:shd w:val="clear" w:color="auto" w:fill="FFFFFF"/>
          <w:lang w:val="uk-UA" w:eastAsia="ru-RU"/>
        </w:rPr>
        <w:t>Пізніше поправлено „церкві“.</w:t>
      </w:r>
    </w:p>
    <w:p w:rsidR="00212BAC" w:rsidRPr="00E66DF4"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4</w:t>
      </w:r>
      <w:r w:rsidRPr="00E66DF4">
        <w:rPr>
          <w:rFonts w:ascii="Times New Roman" w:eastAsia="Times New Roman" w:hAnsi="Times New Roman" w:cs="Times New Roman"/>
          <w:color w:val="000000"/>
          <w:sz w:val="24"/>
          <w:szCs w:val="24"/>
          <w:shd w:val="clear" w:color="auto" w:fill="FFFFFF"/>
          <w:lang w:val="uk-UA" w:eastAsia="ru-RU"/>
        </w:rPr>
        <w:t xml:space="preserve"> Сходами у вигляді галереї на поверсі.</w:t>
      </w:r>
    </w:p>
    <w:p w:rsidR="00212BAC" w:rsidRDefault="00212BAC" w:rsidP="00212BAC">
      <w:pPr>
        <w:spacing w:after="0" w:line="240" w:lineRule="auto"/>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5</w:t>
      </w:r>
      <w:r w:rsidRPr="00E66DF4">
        <w:rPr>
          <w:rFonts w:ascii="Times New Roman" w:eastAsia="Times New Roman" w:hAnsi="Times New Roman" w:cs="Times New Roman"/>
          <w:color w:val="000000"/>
          <w:sz w:val="24"/>
          <w:szCs w:val="24"/>
          <w:shd w:val="clear" w:color="auto" w:fill="FFFFFF"/>
          <w:lang w:val="uk-UA" w:eastAsia="ru-RU"/>
        </w:rPr>
        <w:t xml:space="preserve"> Цікаве противставлення „руського“ боярина і вище - „руських“ (київських) волостей Галичини. </w:t>
      </w:r>
      <w:r>
        <w:rPr>
          <w:rFonts w:ascii="Times New Roman" w:eastAsia="Times New Roman" w:hAnsi="Times New Roman" w:cs="Times New Roman"/>
          <w:color w:val="000000"/>
          <w:sz w:val="24"/>
          <w:szCs w:val="24"/>
          <w:shd w:val="clear" w:color="auto" w:fill="FFFFFF"/>
          <w:lang w:val="uk-UA" w:eastAsia="ru-RU"/>
        </w:rPr>
        <w:t xml:space="preserve">    </w:t>
      </w:r>
    </w:p>
    <w:p w:rsidR="00212BAC" w:rsidRPr="00E66DF4" w:rsidRDefault="00212BAC" w:rsidP="00212BAC">
      <w:pPr>
        <w:spacing w:after="0" w:line="240" w:lineRule="auto"/>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6</w:t>
      </w:r>
      <w:r w:rsidRPr="00E66DF4">
        <w:rPr>
          <w:rFonts w:ascii="Times New Roman" w:eastAsia="Times New Roman" w:hAnsi="Times New Roman" w:cs="Times New Roman"/>
          <w:color w:val="000000"/>
          <w:sz w:val="24"/>
          <w:szCs w:val="24"/>
          <w:shd w:val="clear" w:color="auto" w:fill="FFFFFF"/>
          <w:lang w:eastAsia="ru-RU"/>
        </w:rPr>
        <w:t>»Полати“.</w:t>
      </w:r>
    </w:p>
    <w:p w:rsidR="00212BAC" w:rsidRPr="00E66DF4"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7</w:t>
      </w:r>
      <w:r w:rsidRPr="00E66DF4">
        <w:rPr>
          <w:rFonts w:ascii="Times New Roman" w:eastAsia="Times New Roman" w:hAnsi="Times New Roman" w:cs="Times New Roman"/>
          <w:color w:val="000000"/>
          <w:sz w:val="24"/>
          <w:szCs w:val="24"/>
          <w:shd w:val="clear" w:color="auto" w:fill="FFFFFF"/>
          <w:lang w:eastAsia="ru-RU"/>
        </w:rPr>
        <w:t xml:space="preserve">„Горенка“ </w:t>
      </w:r>
      <w:r w:rsidRPr="00E66DF4">
        <w:rPr>
          <w:rFonts w:ascii="Times New Roman" w:eastAsia="Times New Roman" w:hAnsi="Times New Roman" w:cs="Times New Roman"/>
          <w:color w:val="000000"/>
          <w:sz w:val="24"/>
          <w:szCs w:val="24"/>
          <w:shd w:val="clear" w:color="auto" w:fill="FFFFFF"/>
          <w:lang w:val="uk-UA" w:eastAsia="ru-RU"/>
        </w:rPr>
        <w:t xml:space="preserve">або </w:t>
      </w:r>
      <w:r w:rsidRPr="00E66DF4">
        <w:rPr>
          <w:rFonts w:ascii="Times New Roman" w:eastAsia="Times New Roman" w:hAnsi="Times New Roman" w:cs="Times New Roman"/>
          <w:color w:val="000000"/>
          <w:sz w:val="24"/>
          <w:szCs w:val="24"/>
          <w:shd w:val="clear" w:color="auto" w:fill="FFFFFF"/>
          <w:lang w:eastAsia="ru-RU"/>
        </w:rPr>
        <w:t xml:space="preserve">„горница“ </w:t>
      </w:r>
      <w:r w:rsidRPr="00E66DF4">
        <w:rPr>
          <w:rFonts w:ascii="Times New Roman" w:eastAsia="Times New Roman" w:hAnsi="Times New Roman" w:cs="Times New Roman"/>
          <w:color w:val="000000"/>
          <w:sz w:val="24"/>
          <w:szCs w:val="24"/>
          <w:shd w:val="clear" w:color="auto" w:fill="FFFFFF"/>
          <w:lang w:val="uk-UA" w:eastAsia="ru-RU"/>
        </w:rPr>
        <w:t>— покій на горі.</w:t>
      </w:r>
    </w:p>
    <w:p w:rsidR="00212BAC" w:rsidRPr="00E66DF4"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val="uk-UA" w:eastAsia="ru-RU"/>
        </w:rPr>
        <w:t>8</w:t>
      </w:r>
      <w:r w:rsidRPr="00E66DF4">
        <w:rPr>
          <w:rFonts w:ascii="Times New Roman" w:eastAsia="Times New Roman" w:hAnsi="Times New Roman" w:cs="Times New Roman"/>
          <w:color w:val="000000"/>
          <w:sz w:val="24"/>
          <w:szCs w:val="24"/>
          <w:shd w:val="clear" w:color="auto" w:fill="FFFFFF"/>
          <w:lang w:val="uk-UA" w:eastAsia="ru-RU"/>
        </w:rPr>
        <w:t xml:space="preserve"> Порівнюють з чеськ. і польск. </w:t>
      </w:r>
      <w:r w:rsidRPr="00E66DF4">
        <w:rPr>
          <w:rFonts w:ascii="Times New Roman" w:eastAsia="Times New Roman" w:hAnsi="Times New Roman" w:cs="Times New Roman"/>
          <w:color w:val="000000"/>
          <w:sz w:val="24"/>
          <w:szCs w:val="24"/>
          <w:shd w:val="clear" w:color="auto" w:fill="FFFFFF"/>
          <w:lang w:val="en-US" w:eastAsia="ru-RU"/>
        </w:rPr>
        <w:t>dn</w:t>
      </w:r>
      <w:r w:rsidRPr="00E66DF4">
        <w:rPr>
          <w:rFonts w:ascii="Times New Roman" w:eastAsia="Times New Roman" w:hAnsi="Times New Roman" w:cs="Times New Roman"/>
          <w:color w:val="000000"/>
          <w:sz w:val="24"/>
          <w:szCs w:val="24"/>
          <w:shd w:val="clear" w:color="auto" w:fill="FFFFFF"/>
          <w:lang w:val="uk-UA" w:eastAsia="ru-RU"/>
        </w:rPr>
        <w:t>а, ревматизм</w:t>
      </w:r>
      <w:r w:rsidRPr="00E66DF4">
        <w:rPr>
          <w:rFonts w:ascii="Times New Roman" w:eastAsia="Times New Roman" w:hAnsi="Times New Roman" w:cs="Times New Roman"/>
          <w:color w:val="000000"/>
          <w:sz w:val="24"/>
          <w:szCs w:val="24"/>
          <w:shd w:val="clear" w:color="auto" w:fill="FFFFFF"/>
          <w:lang w:eastAsia="ru-RU"/>
        </w:rPr>
        <w:t>.</w:t>
      </w:r>
    </w:p>
    <w:p w:rsidR="00212BAC" w:rsidRPr="00AC60D2" w:rsidRDefault="00212BAC" w:rsidP="00212BAC">
      <w:pPr>
        <w:spacing w:after="0" w:line="240" w:lineRule="auto"/>
        <w:ind w:firstLine="708"/>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-433-</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димир</w:t>
      </w:r>
      <w:r w:rsidRPr="00AC60D2">
        <w:rPr>
          <w:rFonts w:ascii="Times New Roman" w:eastAsia="Times New Roman" w:hAnsi="Times New Roman" w:cs="Times New Roman"/>
          <w:color w:val="000000"/>
          <w:sz w:val="28"/>
          <w:szCs w:val="28"/>
          <w:shd w:val="clear" w:color="auto" w:fill="FFFFFF"/>
          <w:lang w:eastAsia="ru-RU"/>
        </w:rPr>
        <w:t xml:space="preserve"> почав сильно </w:t>
      </w:r>
      <w:r w:rsidRPr="00AC60D2">
        <w:rPr>
          <w:rFonts w:ascii="Times New Roman" w:eastAsia="Times New Roman" w:hAnsi="Times New Roman" w:cs="Times New Roman"/>
          <w:color w:val="000000"/>
          <w:sz w:val="28"/>
          <w:szCs w:val="28"/>
          <w:shd w:val="clear" w:color="auto" w:fill="FFFFFF"/>
          <w:lang w:val="uk-UA" w:eastAsia="ru-RU"/>
        </w:rPr>
        <w:t>знемагати</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а як був </w:t>
      </w:r>
      <w:r w:rsidRPr="00AC60D2">
        <w:rPr>
          <w:rFonts w:ascii="Times New Roman" w:eastAsia="Times New Roman" w:hAnsi="Times New Roman" w:cs="Times New Roman"/>
          <w:color w:val="000000"/>
          <w:sz w:val="28"/>
          <w:szCs w:val="28"/>
          <w:shd w:val="clear" w:color="auto" w:fill="FFFFFF"/>
          <w:lang w:eastAsia="ru-RU"/>
        </w:rPr>
        <w:t>ча</w:t>
      </w:r>
      <w:r w:rsidRPr="00AC60D2">
        <w:rPr>
          <w:rFonts w:ascii="Times New Roman" w:eastAsia="Times New Roman" w:hAnsi="Times New Roman" w:cs="Times New Roman"/>
          <w:color w:val="000000"/>
          <w:sz w:val="28"/>
          <w:szCs w:val="28"/>
          <w:shd w:val="clear" w:color="auto" w:fill="FFFFFF"/>
          <w:lang w:val="uk-UA" w:eastAsia="ru-RU"/>
        </w:rPr>
        <w:t>с</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лягати</w:t>
      </w:r>
      <w:r w:rsidRPr="00A87791">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 пре</w:t>
      </w:r>
      <w:r w:rsidRPr="00AC60D2">
        <w:rPr>
          <w:rFonts w:ascii="Times New Roman" w:eastAsia="Times New Roman" w:hAnsi="Times New Roman" w:cs="Times New Roman"/>
          <w:color w:val="000000"/>
          <w:sz w:val="28"/>
          <w:szCs w:val="28"/>
          <w:shd w:val="clear" w:color="auto" w:fill="FFFFFF"/>
          <w:lang w:val="uk-UA" w:eastAsia="ru-RU"/>
        </w:rPr>
        <w:softHyphen/>
        <w:t>стави</w:t>
      </w:r>
      <w:r w:rsidRPr="00AC60D2">
        <w:rPr>
          <w:rFonts w:ascii="Times New Roman" w:eastAsia="Times New Roman" w:hAnsi="Times New Roman" w:cs="Times New Roman"/>
          <w:color w:val="000000"/>
          <w:sz w:val="28"/>
          <w:szCs w:val="28"/>
          <w:shd w:val="clear" w:color="auto" w:fill="FFFFFF"/>
          <w:lang w:eastAsia="ru-RU"/>
        </w:rPr>
        <w:t>в</w:t>
      </w:r>
      <w:r w:rsidRPr="00AC60D2">
        <w:rPr>
          <w:rFonts w:ascii="Times New Roman" w:eastAsia="Times New Roman" w:hAnsi="Times New Roman" w:cs="Times New Roman"/>
          <w:color w:val="000000"/>
          <w:sz w:val="28"/>
          <w:szCs w:val="28"/>
          <w:shd w:val="clear" w:color="auto" w:fill="FFFFFF"/>
          <w:lang w:val="uk-UA" w:eastAsia="ru-RU"/>
        </w:rPr>
        <w:t>ся Володимир галицький князь.</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eastAsia="ru-RU"/>
        </w:rPr>
        <w:t>,,</w:t>
      </w:r>
      <w:r w:rsidRPr="00AC60D2">
        <w:rPr>
          <w:rFonts w:ascii="Times New Roman" w:eastAsia="Times New Roman" w:hAnsi="Times New Roman" w:cs="Times New Roman"/>
          <w:color w:val="000000"/>
          <w:sz w:val="28"/>
          <w:szCs w:val="28"/>
          <w:shd w:val="clear" w:color="auto" w:fill="FFFFFF"/>
          <w:lang w:val="uk-UA" w:eastAsia="ru-RU"/>
        </w:rPr>
        <w:t>Петро ж, виїхавши з Галича, як прийшов вечір, пристав у Болшові. І коло перших півнів</w:t>
      </w:r>
      <w:r w:rsidRPr="00A87791">
        <w:rPr>
          <w:rFonts w:ascii="Times New Roman" w:eastAsia="Times New Roman" w:hAnsi="Times New Roman" w:cs="Times New Roman"/>
          <w:color w:val="000000"/>
          <w:sz w:val="28"/>
          <w:szCs w:val="28"/>
          <w:shd w:val="clear" w:color="auto" w:fill="FFFFFF"/>
          <w:vertAlign w:val="superscript"/>
          <w:lang w:val="uk-UA" w:eastAsia="ru-RU"/>
        </w:rPr>
        <w:t>2</w:t>
      </w:r>
      <w:r w:rsidRPr="00AC60D2">
        <w:rPr>
          <w:rFonts w:ascii="Times New Roman" w:eastAsia="Times New Roman" w:hAnsi="Times New Roman" w:cs="Times New Roman"/>
          <w:color w:val="000000"/>
          <w:sz w:val="28"/>
          <w:szCs w:val="28"/>
          <w:shd w:val="clear" w:color="auto" w:fill="FFFFFF"/>
          <w:lang w:val="uk-UA" w:eastAsia="ru-RU"/>
        </w:rPr>
        <w:t xml:space="preserve"> пригнав дітський (?) з Галича до Петра і сказав: “князь каже тобі: не їдь нікуди, аж пришлю по тебе“. Петро ж не знав про смерть князя, і той дітський йому не сказав, отже Петро дуже тим засмутився, що мусить знову в город їхати: думав, що доведеться йому прийняти муку гіршу від першої; і журився Петро. Іще було перед обідом, пригнали з </w:t>
      </w:r>
      <w:r w:rsidRPr="00AC60D2">
        <w:rPr>
          <w:rFonts w:ascii="Times New Roman" w:eastAsia="Times New Roman" w:hAnsi="Times New Roman" w:cs="Times New Roman"/>
          <w:color w:val="000000"/>
          <w:sz w:val="28"/>
          <w:szCs w:val="28"/>
          <w:shd w:val="clear" w:color="auto" w:fill="FFFFFF"/>
          <w:lang w:eastAsia="ru-RU"/>
        </w:rPr>
        <w:t xml:space="preserve">города </w:t>
      </w:r>
      <w:r w:rsidRPr="00AC60D2">
        <w:rPr>
          <w:rFonts w:ascii="Times New Roman" w:eastAsia="Times New Roman" w:hAnsi="Times New Roman" w:cs="Times New Roman"/>
          <w:color w:val="000000"/>
          <w:sz w:val="28"/>
          <w:szCs w:val="28"/>
          <w:shd w:val="clear" w:color="auto" w:fill="FFFFFF"/>
          <w:lang w:val="uk-UA" w:eastAsia="ru-RU"/>
        </w:rPr>
        <w:t>по Петра і сказали: “їдь-</w:t>
      </w:r>
      <w:r w:rsidRPr="00AC60D2">
        <w:rPr>
          <w:rFonts w:ascii="Times New Roman" w:eastAsia="Times New Roman" w:hAnsi="Times New Roman" w:cs="Times New Roman"/>
          <w:color w:val="000000"/>
          <w:sz w:val="28"/>
          <w:szCs w:val="28"/>
          <w:shd w:val="clear" w:color="auto" w:fill="FFFFFF"/>
          <w:lang w:eastAsia="ru-RU"/>
        </w:rPr>
        <w:t xml:space="preserve">но, </w:t>
      </w:r>
      <w:r w:rsidRPr="00AC60D2">
        <w:rPr>
          <w:rFonts w:ascii="Times New Roman" w:eastAsia="Times New Roman" w:hAnsi="Times New Roman" w:cs="Times New Roman"/>
          <w:color w:val="000000"/>
          <w:sz w:val="28"/>
          <w:szCs w:val="28"/>
          <w:shd w:val="clear" w:color="auto" w:fill="FFFFFF"/>
          <w:lang w:val="uk-UA" w:eastAsia="ru-RU"/>
        </w:rPr>
        <w:t>князь тебе кличе“. Петро поїхав у город, приїхав на княжий двір, і тут вийшли йому на зустріч з сіней княжі слуги, всі в чорних плащах</w:t>
      </w:r>
      <w:r w:rsidRPr="00A87791">
        <w:rPr>
          <w:rFonts w:ascii="Times New Roman" w:eastAsia="Times New Roman" w:hAnsi="Times New Roman" w:cs="Times New Roman"/>
          <w:color w:val="000000"/>
          <w:sz w:val="28"/>
          <w:szCs w:val="28"/>
          <w:shd w:val="clear" w:color="auto" w:fill="FFFFFF"/>
          <w:vertAlign w:val="superscript"/>
          <w:lang w:val="uk-UA" w:eastAsia="ru-RU"/>
        </w:rPr>
        <w:t>3</w:t>
      </w:r>
      <w:r w:rsidRPr="00AC60D2">
        <w:rPr>
          <w:rFonts w:ascii="Times New Roman" w:eastAsia="Times New Roman" w:hAnsi="Times New Roman" w:cs="Times New Roman"/>
          <w:color w:val="000000"/>
          <w:sz w:val="28"/>
          <w:szCs w:val="28"/>
          <w:shd w:val="clear" w:color="auto" w:fill="FFFFFF"/>
          <w:lang w:val="uk-UA" w:eastAsia="ru-RU"/>
        </w:rPr>
        <w:t xml:space="preserve">. Побачивши це, Петро здивувався, що воно таке. Ввійшовши в сіни (передпокої, </w:t>
      </w:r>
      <w:r w:rsidRPr="00AC60D2">
        <w:rPr>
          <w:rFonts w:ascii="Times New Roman" w:eastAsia="Times New Roman" w:hAnsi="Times New Roman" w:cs="Times New Roman"/>
          <w:i/>
          <w:iCs/>
          <w:color w:val="000000"/>
          <w:sz w:val="28"/>
          <w:szCs w:val="28"/>
          <w:shd w:val="clear" w:color="auto" w:fill="FFFFFF"/>
          <w:lang w:val="uk-UA" w:eastAsia="ru-RU"/>
        </w:rPr>
        <w:t>М.М.)</w:t>
      </w:r>
      <w:r w:rsidRPr="00AC60D2">
        <w:rPr>
          <w:rFonts w:ascii="Times New Roman" w:eastAsia="Times New Roman" w:hAnsi="Times New Roman" w:cs="Times New Roman"/>
          <w:color w:val="000000"/>
          <w:sz w:val="28"/>
          <w:szCs w:val="28"/>
          <w:shd w:val="clear" w:color="auto" w:fill="FFFFFF"/>
          <w:lang w:val="uk-UA" w:eastAsia="ru-RU"/>
        </w:rPr>
        <w:t>, побачив Ярослава, що сидів на батьковому місці в чорному плащі і в чорній шапці; так само і всі бояри його. Поставили Петрові стіле</w:t>
      </w:r>
      <w:r>
        <w:rPr>
          <w:rFonts w:ascii="Times New Roman" w:eastAsia="Times New Roman" w:hAnsi="Times New Roman" w:cs="Times New Roman"/>
          <w:color w:val="000000"/>
          <w:sz w:val="28"/>
          <w:szCs w:val="28"/>
          <w:shd w:val="clear" w:color="auto" w:fill="FFFFFF"/>
          <w:lang w:val="uk-UA" w:eastAsia="ru-RU"/>
        </w:rPr>
        <w:t>ць, і він сів. Ярослав, подивив</w:t>
      </w:r>
      <w:r w:rsidRPr="00AC60D2">
        <w:rPr>
          <w:rFonts w:ascii="Times New Roman" w:eastAsia="Times New Roman" w:hAnsi="Times New Roman" w:cs="Times New Roman"/>
          <w:color w:val="000000"/>
          <w:sz w:val="28"/>
          <w:szCs w:val="28"/>
          <w:shd w:val="clear" w:color="auto" w:fill="FFFFFF"/>
          <w:lang w:val="uk-UA" w:eastAsia="ru-RU"/>
        </w:rPr>
        <w:t>шись на Петра, розплакався. Петро сидів, ще нічого не знаючи, і почав питати: „що сталося?” І сказали йому: „Бог цієї ночі князя взяв“. Петро сказав: „та я ж цієї ночі поїхав, і він був зовсім здоров!“ Вони відповіли: „щось його вдарило в плече, і з того почав зне</w:t>
      </w:r>
      <w:r w:rsidRPr="00AC60D2">
        <w:rPr>
          <w:rFonts w:ascii="Times New Roman" w:eastAsia="Times New Roman" w:hAnsi="Times New Roman" w:cs="Times New Roman"/>
          <w:color w:val="000000"/>
          <w:sz w:val="28"/>
          <w:szCs w:val="28"/>
          <w:shd w:val="clear" w:color="auto" w:fill="FFFFFF"/>
          <w:lang w:val="uk-UA" w:eastAsia="ru-RU"/>
        </w:rPr>
        <w:softHyphen/>
        <w:t>могатися, і так його Бог узяв“. Петро на те: „воля Божа! всім нам там бути!“ Ярослав же рік Петрові: „Ми за тим тебе по</w:t>
      </w:r>
      <w:r w:rsidRPr="00AC60D2">
        <w:rPr>
          <w:rFonts w:ascii="Times New Roman" w:eastAsia="Times New Roman" w:hAnsi="Times New Roman" w:cs="Times New Roman"/>
          <w:color w:val="000000"/>
          <w:sz w:val="28"/>
          <w:szCs w:val="28"/>
          <w:shd w:val="clear" w:color="auto" w:fill="FFFFFF"/>
          <w:lang w:val="uk-UA" w:eastAsia="ru-RU"/>
        </w:rPr>
        <w:softHyphen/>
        <w:t>кликали: от Бог вчинив свою волю, як йому виділося; ти ж їдь до мого батька Ізяслава, поклонися йому від мене і скажи: „Бог узяв від мене батька, отже будь ти мені за батька. Ти сам знаєш, що було між ним і моїм батьком: Бог дав на то свій суд</w:t>
      </w:r>
      <w:r>
        <w:rPr>
          <w:rFonts w:ascii="Times New Roman" w:eastAsia="Times New Roman" w:hAnsi="Times New Roman" w:cs="Times New Roman"/>
          <w:color w:val="000000"/>
          <w:sz w:val="28"/>
          <w:szCs w:val="28"/>
          <w:shd w:val="clear" w:color="auto" w:fill="FFFFFF"/>
          <w:lang w:val="uk-UA" w:eastAsia="ru-RU"/>
        </w:rPr>
        <w:t>, узявши мого батька, а мене по</w:t>
      </w:r>
      <w:r w:rsidRPr="00AC60D2">
        <w:rPr>
          <w:rFonts w:ascii="Times New Roman" w:eastAsia="Times New Roman" w:hAnsi="Times New Roman" w:cs="Times New Roman"/>
          <w:color w:val="000000"/>
          <w:sz w:val="28"/>
          <w:szCs w:val="28"/>
          <w:shd w:val="clear" w:color="auto" w:fill="FFFFFF"/>
          <w:lang w:val="uk-UA" w:eastAsia="ru-RU"/>
        </w:rPr>
        <w:t xml:space="preserve">лишивши. Його полк і дружина у мене; один тільки спис лишився коло його </w:t>
      </w:r>
      <w:r w:rsidRPr="00E66DF4">
        <w:rPr>
          <w:rFonts w:ascii="Times New Roman" w:eastAsia="Times New Roman" w:hAnsi="Times New Roman" w:cs="Times New Roman"/>
          <w:color w:val="000000"/>
          <w:sz w:val="28"/>
          <w:szCs w:val="28"/>
          <w:shd w:val="clear" w:color="auto" w:fill="FFFFFF"/>
          <w:lang w:val="uk-UA" w:eastAsia="ru-RU"/>
        </w:rPr>
        <w:t xml:space="preserve">гроба, </w:t>
      </w:r>
      <w:r w:rsidRPr="00AC60D2">
        <w:rPr>
          <w:rFonts w:ascii="Times New Roman" w:eastAsia="Times New Roman" w:hAnsi="Times New Roman" w:cs="Times New Roman"/>
          <w:color w:val="000000"/>
          <w:sz w:val="28"/>
          <w:szCs w:val="28"/>
          <w:shd w:val="clear" w:color="auto" w:fill="FFFFFF"/>
          <w:lang w:val="uk-UA" w:eastAsia="ru-RU"/>
        </w:rPr>
        <w:t xml:space="preserve">але і він в моїх руках; отже, батьку, кланяюся тобі, прийми мене, як свого сина Мстислава: нехай твій Мстислав їздить при твоїм </w:t>
      </w:r>
      <w:r w:rsidRPr="00E66DF4">
        <w:rPr>
          <w:rFonts w:ascii="Times New Roman" w:eastAsia="Times New Roman" w:hAnsi="Times New Roman" w:cs="Times New Roman"/>
          <w:color w:val="000000"/>
          <w:sz w:val="28"/>
          <w:szCs w:val="28"/>
          <w:shd w:val="clear" w:color="auto" w:fill="FFFFFF"/>
          <w:lang w:val="uk-UA" w:eastAsia="ru-RU"/>
        </w:rPr>
        <w:t>стремен</w:t>
      </w:r>
      <w:r w:rsidRPr="00AC60D2">
        <w:rPr>
          <w:rFonts w:ascii="Times New Roman" w:eastAsia="Times New Roman" w:hAnsi="Times New Roman" w:cs="Times New Roman"/>
          <w:color w:val="000000"/>
          <w:sz w:val="28"/>
          <w:szCs w:val="28"/>
          <w:shd w:val="clear" w:color="auto" w:fill="FFFFFF"/>
          <w:lang w:val="uk-UA" w:eastAsia="ru-RU"/>
        </w:rPr>
        <w:t>і</w:t>
      </w:r>
      <w:r w:rsidRPr="00E66DF4">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з одного боку, а я з другого їжд</w:t>
      </w:r>
      <w:r w:rsidRPr="00AC60D2">
        <w:rPr>
          <w:rFonts w:ascii="Times New Roman" w:eastAsia="Times New Roman" w:hAnsi="Times New Roman" w:cs="Times New Roman"/>
          <w:color w:val="000000"/>
          <w:sz w:val="28"/>
          <w:szCs w:val="28"/>
          <w:shd w:val="clear" w:color="auto" w:fill="FFFFFF"/>
          <w:lang w:val="uk-UA" w:eastAsia="ru-RU"/>
        </w:rPr>
        <w:t xml:space="preserve">жу при твоїм </w:t>
      </w:r>
      <w:r w:rsidRPr="00E66DF4">
        <w:rPr>
          <w:rFonts w:ascii="Times New Roman" w:eastAsia="Times New Roman" w:hAnsi="Times New Roman" w:cs="Times New Roman"/>
          <w:color w:val="000000"/>
          <w:sz w:val="28"/>
          <w:szCs w:val="28"/>
          <w:shd w:val="clear" w:color="auto" w:fill="FFFFFF"/>
          <w:lang w:val="uk-UA" w:eastAsia="ru-RU"/>
        </w:rPr>
        <w:t>стремен</w:t>
      </w:r>
      <w:r w:rsidRPr="00AC60D2">
        <w:rPr>
          <w:rFonts w:ascii="Times New Roman" w:eastAsia="Times New Roman" w:hAnsi="Times New Roman" w:cs="Times New Roman"/>
          <w:color w:val="000000"/>
          <w:sz w:val="28"/>
          <w:szCs w:val="28"/>
          <w:shd w:val="clear" w:color="auto" w:fill="FFFFFF"/>
          <w:lang w:val="uk-UA" w:eastAsia="ru-RU"/>
        </w:rPr>
        <w:t>і</w:t>
      </w:r>
      <w:r w:rsidRPr="00E66DF4">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з усіма своїми полками“. І так відправили Петра“</w:t>
      </w:r>
      <w:r w:rsidRPr="00A87791">
        <w:rPr>
          <w:rFonts w:ascii="Times New Roman" w:eastAsia="Times New Roman" w:hAnsi="Times New Roman" w:cs="Times New Roman"/>
          <w:color w:val="000000"/>
          <w:sz w:val="28"/>
          <w:szCs w:val="28"/>
          <w:shd w:val="clear" w:color="auto" w:fill="FFFFFF"/>
          <w:vertAlign w:val="superscript"/>
          <w:lang w:val="uk-UA" w:eastAsia="ru-RU"/>
        </w:rPr>
        <w:t>4</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Цей епізод (записаний, очевидно, зі слів того Ізяславого по</w:t>
      </w:r>
      <w:r w:rsidRPr="00AC60D2">
        <w:rPr>
          <w:rFonts w:ascii="Times New Roman" w:eastAsia="Times New Roman" w:hAnsi="Times New Roman" w:cs="Times New Roman"/>
          <w:color w:val="000000"/>
          <w:sz w:val="28"/>
          <w:szCs w:val="28"/>
          <w:shd w:val="clear" w:color="auto" w:fill="FFFFFF"/>
          <w:lang w:val="uk-UA" w:eastAsia="ru-RU"/>
        </w:rPr>
        <w:softHyphen/>
        <w:t>сла), хоч може і підмальований, дуже добре характеризує нам га</w:t>
      </w:r>
      <w:r w:rsidRPr="00AC60D2">
        <w:rPr>
          <w:rFonts w:ascii="Times New Roman" w:eastAsia="Times New Roman" w:hAnsi="Times New Roman" w:cs="Times New Roman"/>
          <w:color w:val="000000"/>
          <w:sz w:val="28"/>
          <w:szCs w:val="28"/>
          <w:shd w:val="clear" w:color="auto" w:fill="FFFFFF"/>
          <w:lang w:val="uk-UA" w:eastAsia="ru-RU"/>
        </w:rPr>
        <w:softHyphen/>
        <w:t>лицького князя, котрому в історії цієї землі належиться визначне</w:t>
      </w:r>
      <w:r>
        <w:rPr>
          <w:rFonts w:ascii="Times New Roman" w:eastAsia="Times New Roman" w:hAnsi="Times New Roman" w:cs="Times New Roman"/>
          <w:color w:val="000000"/>
          <w:sz w:val="28"/>
          <w:szCs w:val="28"/>
          <w:shd w:val="clear" w:color="auto" w:fill="FFFFFF"/>
          <w:lang w:val="uk-UA" w:eastAsia="ru-RU"/>
        </w:rPr>
        <w:t xml:space="preserve"> місце. Оборотний і розсудливий</w:t>
      </w:r>
      <w:r w:rsidRPr="00AC60D2">
        <w:rPr>
          <w:rFonts w:ascii="Times New Roman" w:eastAsia="Times New Roman" w:hAnsi="Times New Roman" w:cs="Times New Roman"/>
          <w:color w:val="000000"/>
          <w:sz w:val="28"/>
          <w:szCs w:val="28"/>
          <w:shd w:val="clear" w:color="auto" w:fill="FFFFFF"/>
          <w:lang w:val="uk-UA" w:eastAsia="ru-RU"/>
        </w:rPr>
        <w:t>, без</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оглядний і цинічний - </w:t>
      </w:r>
      <w:r w:rsidRPr="00AC60D2">
        <w:rPr>
          <w:rFonts w:ascii="Times New Roman" w:eastAsia="Times New Roman" w:hAnsi="Times New Roman" w:cs="Times New Roman"/>
          <w:color w:val="000000"/>
          <w:sz w:val="28"/>
          <w:szCs w:val="28"/>
          <w:shd w:val="clear" w:color="auto" w:fill="FFFFFF"/>
          <w:lang w:eastAsia="ru-RU"/>
        </w:rPr>
        <w:t>Воло</w:t>
      </w:r>
      <w:r w:rsidRPr="00AC60D2">
        <w:rPr>
          <w:rFonts w:ascii="Times New Roman" w:eastAsia="Times New Roman" w:hAnsi="Times New Roman" w:cs="Times New Roman"/>
          <w:color w:val="000000"/>
          <w:sz w:val="28"/>
          <w:szCs w:val="28"/>
          <w:shd w:val="clear" w:color="auto" w:fill="FFFFFF"/>
          <w:lang w:eastAsia="ru-RU"/>
        </w:rPr>
        <w:softHyphen/>
        <w:t>димирк</w:t>
      </w:r>
      <w:r w:rsidRPr="00AC60D2">
        <w:rPr>
          <w:rFonts w:ascii="Times New Roman" w:eastAsia="Times New Roman" w:hAnsi="Times New Roman" w:cs="Times New Roman"/>
          <w:color w:val="000000"/>
          <w:sz w:val="28"/>
          <w:szCs w:val="28"/>
          <w:shd w:val="clear" w:color="auto" w:fill="FFFFFF"/>
          <w:lang w:val="uk-UA" w:eastAsia="ru-RU"/>
        </w:rPr>
        <w:t>о</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зручно йшов до могутності і сили, </w:t>
      </w:r>
      <w:r>
        <w:rPr>
          <w:rFonts w:ascii="Times New Roman" w:eastAsia="Times New Roman" w:hAnsi="Times New Roman" w:cs="Times New Roman"/>
          <w:color w:val="000000"/>
          <w:sz w:val="28"/>
          <w:szCs w:val="28"/>
          <w:shd w:val="clear" w:color="auto" w:fill="FFFFFF"/>
          <w:lang w:val="uk-UA" w:eastAsia="ru-RU"/>
        </w:rPr>
        <w:t>до</w:t>
      </w:r>
      <w:r w:rsidRPr="00AC60D2">
        <w:rPr>
          <w:rFonts w:ascii="Times New Roman" w:eastAsia="Times New Roman" w:hAnsi="Times New Roman" w:cs="Times New Roman"/>
          <w:color w:val="000000"/>
          <w:sz w:val="28"/>
          <w:szCs w:val="28"/>
          <w:shd w:val="clear" w:color="auto" w:fill="FFFFFF"/>
          <w:lang w:val="uk-UA" w:eastAsia="ru-RU"/>
        </w:rPr>
        <w:t>по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магаючи собі ли</w:t>
      </w:r>
      <w:r w:rsidRPr="00AC60D2">
        <w:rPr>
          <w:rFonts w:ascii="Times New Roman" w:eastAsia="Times New Roman" w:hAnsi="Times New Roman" w:cs="Times New Roman"/>
          <w:color w:val="000000"/>
          <w:sz w:val="28"/>
          <w:szCs w:val="28"/>
          <w:shd w:val="clear" w:color="auto" w:fill="FFFFFF"/>
          <w:lang w:val="uk-UA" w:eastAsia="ru-RU"/>
        </w:rPr>
        <w:softHyphen/>
        <w:t>сячим хвостом там, де не міг узяти вовчим зубом, і привів Га-</w:t>
      </w:r>
    </w:p>
    <w:p w:rsidR="00212BAC" w:rsidRDefault="00212BAC" w:rsidP="00212BAC">
      <w:pPr>
        <w:spacing w:after="0" w:line="240" w:lineRule="auto"/>
        <w:ind w:firstLine="708"/>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rPr>
          <w:rFonts w:ascii="Times New Roman" w:eastAsia="Times New Roman" w:hAnsi="Times New Roman" w:cs="Times New Roman"/>
          <w:color w:val="000000"/>
          <w:sz w:val="24"/>
          <w:szCs w:val="24"/>
          <w:shd w:val="clear" w:color="auto" w:fill="FFFFFF"/>
          <w:lang w:val="uk-UA" w:eastAsia="ru-RU"/>
        </w:rPr>
      </w:pPr>
      <w:r w:rsidRPr="00A87791">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 xml:space="preserve">”вдягоно“. </w:t>
      </w:r>
    </w:p>
    <w:p w:rsidR="00212BAC" w:rsidRPr="00B81AA5" w:rsidRDefault="00212BAC" w:rsidP="00212BAC">
      <w:pPr>
        <w:spacing w:after="0" w:line="240" w:lineRule="auto"/>
        <w:rPr>
          <w:rFonts w:ascii="Times New Roman" w:eastAsia="Times New Roman" w:hAnsi="Times New Roman" w:cs="Times New Roman"/>
          <w:sz w:val="24"/>
          <w:szCs w:val="24"/>
          <w:shd w:val="clear" w:color="auto" w:fill="FFFFFF"/>
          <w:lang w:eastAsia="ru-RU"/>
        </w:rPr>
      </w:pPr>
      <w:r w:rsidRPr="00A87791">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uk-UA" w:eastAsia="ru-RU"/>
        </w:rPr>
        <w:t>„Якоже бысть</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убо кь куромь“.</w:t>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A87791">
        <w:rPr>
          <w:rFonts w:ascii="Times New Roman" w:eastAsia="Times New Roman" w:hAnsi="Times New Roman" w:cs="Times New Roman"/>
          <w:color w:val="000000"/>
          <w:sz w:val="24"/>
          <w:szCs w:val="24"/>
          <w:shd w:val="clear" w:color="auto" w:fill="FFFFFF"/>
          <w:vertAlign w:val="superscript"/>
          <w:lang w:val="uk-UA" w:eastAsia="ru-RU"/>
        </w:rPr>
        <w:t>3</w:t>
      </w:r>
      <w:r w:rsidRPr="00B81AA5">
        <w:rPr>
          <w:rFonts w:ascii="Times New Roman" w:eastAsia="Times New Roman" w:hAnsi="Times New Roman" w:cs="Times New Roman"/>
          <w:color w:val="000000"/>
          <w:sz w:val="24"/>
          <w:szCs w:val="24"/>
          <w:shd w:val="clear" w:color="auto" w:fill="FFFFFF"/>
          <w:lang w:eastAsia="ru-RU"/>
        </w:rPr>
        <w:t>„</w:t>
      </w:r>
      <w:r w:rsidRPr="00B81AA5">
        <w:rPr>
          <w:rFonts w:ascii="Times New Roman" w:eastAsia="Times New Roman" w:hAnsi="Times New Roman" w:cs="Times New Roman"/>
          <w:color w:val="000000"/>
          <w:sz w:val="24"/>
          <w:szCs w:val="24"/>
          <w:shd w:val="clear" w:color="auto" w:fill="FFFFFF"/>
          <w:lang w:val="uk-UA" w:eastAsia="ru-RU"/>
        </w:rPr>
        <w:t>мятлех</w:t>
      </w:r>
      <w:r w:rsidRPr="00B81AA5">
        <w:rPr>
          <w:rFonts w:ascii="Times New Roman" w:eastAsia="Times New Roman" w:hAnsi="Times New Roman" w:cs="Times New Roman"/>
          <w:color w:val="000000"/>
          <w:sz w:val="24"/>
          <w:szCs w:val="24"/>
          <w:shd w:val="clear" w:color="auto" w:fill="FFFFFF"/>
          <w:lang w:eastAsia="ru-RU"/>
        </w:rPr>
        <w:t xml:space="preserve">ъ“ (пор. </w:t>
      </w:r>
      <w:r w:rsidRPr="00B81AA5">
        <w:rPr>
          <w:rFonts w:ascii="Times New Roman" w:eastAsia="Times New Roman" w:hAnsi="Times New Roman" w:cs="Times New Roman"/>
          <w:color w:val="000000"/>
          <w:sz w:val="24"/>
          <w:szCs w:val="24"/>
          <w:shd w:val="clear" w:color="auto" w:fill="FFFFFF"/>
          <w:lang w:val="uk-UA" w:eastAsia="ru-RU"/>
        </w:rPr>
        <w:t>нім. Ма</w:t>
      </w:r>
      <w:r w:rsidRPr="00B81AA5">
        <w:rPr>
          <w:rFonts w:ascii="Times New Roman" w:eastAsia="Times New Roman" w:hAnsi="Times New Roman" w:cs="Times New Roman"/>
          <w:color w:val="000000"/>
          <w:sz w:val="24"/>
          <w:szCs w:val="24"/>
          <w:shd w:val="clear" w:color="auto" w:fill="FFFFFF"/>
          <w:lang w:val="en-US" w:eastAsia="ru-RU"/>
        </w:rPr>
        <w:t>ntel</w:t>
      </w:r>
      <w:r w:rsidRPr="00B81AA5">
        <w:rPr>
          <w:rFonts w:ascii="Times New Roman" w:eastAsia="Times New Roman" w:hAnsi="Times New Roman" w:cs="Times New Roman"/>
          <w:color w:val="000000"/>
          <w:sz w:val="24"/>
          <w:szCs w:val="24"/>
          <w:shd w:val="clear" w:color="auto" w:fill="FFFFFF"/>
          <w:lang w:val="uk-UA" w:eastAsia="ru-RU"/>
        </w:rPr>
        <w:t xml:space="preserve">). </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A87791">
        <w:rPr>
          <w:rFonts w:ascii="Times New Roman" w:eastAsia="Times New Roman" w:hAnsi="Times New Roman" w:cs="Times New Roman"/>
          <w:color w:val="000000"/>
          <w:sz w:val="24"/>
          <w:szCs w:val="24"/>
          <w:shd w:val="clear" w:color="auto" w:fill="FFFFFF"/>
          <w:vertAlign w:val="superscript"/>
          <w:lang w:val="uk-UA" w:eastAsia="ru-RU"/>
        </w:rPr>
        <w:t>4</w:t>
      </w:r>
      <w:r w:rsidRPr="00B81AA5">
        <w:rPr>
          <w:rFonts w:ascii="Times New Roman" w:eastAsia="Times New Roman" w:hAnsi="Times New Roman" w:cs="Times New Roman"/>
          <w:color w:val="000000"/>
          <w:sz w:val="24"/>
          <w:szCs w:val="24"/>
          <w:shd w:val="clear" w:color="auto" w:fill="FFFFFF"/>
          <w:lang w:val="uk-UA" w:eastAsia="ru-RU"/>
        </w:rPr>
        <w:t>Іпат. с. 318—320.</w:t>
      </w:r>
    </w:p>
    <w:p w:rsidR="00212BAC" w:rsidRPr="00AC60D2" w:rsidRDefault="00212BAC" w:rsidP="00212BAC">
      <w:pPr>
        <w:spacing w:after="0" w:line="240" w:lineRule="auto"/>
        <w:ind w:firstLine="708"/>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-434-</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личину до важливого значення в руській політичній системі, і навіть не тільки в ній. Він-то збудував силу і славу Галичини, котру потім з такою повагою заступав його син Ярослав, збираючи плоди батькової</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праці і оборотності.</w:t>
      </w:r>
    </w:p>
    <w:p w:rsidR="00212BAC" w:rsidRPr="00AC60D2" w:rsidRDefault="00212BAC" w:rsidP="00212BAC">
      <w:pPr>
        <w:spacing w:after="0" w:line="240" w:lineRule="auto"/>
        <w:ind w:firstLine="482"/>
        <w:jc w:val="center"/>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w:t>
      </w:r>
    </w:p>
    <w:p w:rsidR="00212BAC" w:rsidRPr="00ED449B" w:rsidRDefault="00212BAC" w:rsidP="00212BAC">
      <w:pPr>
        <w:spacing w:after="0" w:line="240" w:lineRule="auto"/>
        <w:ind w:firstLine="482"/>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Єдиний син </w:t>
      </w:r>
      <w:r w:rsidRPr="00ED449B">
        <w:rPr>
          <w:rFonts w:ascii="Times New Roman" w:eastAsia="Times New Roman" w:hAnsi="Times New Roman" w:cs="Times New Roman"/>
          <w:color w:val="000000"/>
          <w:sz w:val="28"/>
          <w:szCs w:val="28"/>
          <w:shd w:val="clear" w:color="auto" w:fill="FFFFFF"/>
          <w:lang w:val="uk-UA" w:eastAsia="ru-RU"/>
        </w:rPr>
        <w:t xml:space="preserve">Володимирка, </w:t>
      </w:r>
      <w:r w:rsidRPr="00AC60D2">
        <w:rPr>
          <w:rFonts w:ascii="Times New Roman" w:eastAsia="Times New Roman" w:hAnsi="Times New Roman" w:cs="Times New Roman"/>
          <w:color w:val="000000"/>
          <w:sz w:val="28"/>
          <w:szCs w:val="28"/>
          <w:shd w:val="clear" w:color="auto" w:fill="FFFFFF"/>
          <w:lang w:val="uk-UA" w:eastAsia="ru-RU"/>
        </w:rPr>
        <w:t>Ярослав, дістав після батька цілу, неподільну Галичину і після двох поколінь, що прожили свій час серед тривоги і боротьби, поставив її на вершині імпозантної зверхньої могутності.</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Не бувши гіршим від батька політиком і державним мужем, Ярослав сильн</w:t>
      </w:r>
      <w:r>
        <w:rPr>
          <w:rFonts w:ascii="Times New Roman" w:eastAsia="Times New Roman" w:hAnsi="Times New Roman" w:cs="Times New Roman"/>
          <w:color w:val="000000"/>
          <w:sz w:val="28"/>
          <w:szCs w:val="28"/>
          <w:shd w:val="clear" w:color="auto" w:fill="FFFFFF"/>
          <w:lang w:val="uk-UA" w:eastAsia="ru-RU"/>
        </w:rPr>
        <w:t>о відрізнявся від нього характе</w:t>
      </w:r>
      <w:r w:rsidRPr="00AC60D2">
        <w:rPr>
          <w:rFonts w:ascii="Times New Roman" w:eastAsia="Times New Roman" w:hAnsi="Times New Roman" w:cs="Times New Roman"/>
          <w:color w:val="000000"/>
          <w:sz w:val="28"/>
          <w:szCs w:val="28"/>
          <w:shd w:val="clear" w:color="auto" w:fill="FFFFFF"/>
          <w:lang w:val="uk-UA" w:eastAsia="ru-RU"/>
        </w:rPr>
        <w:t>ро</w:t>
      </w:r>
      <w:r>
        <w:rPr>
          <w:rFonts w:ascii="Times New Roman" w:eastAsia="Times New Roman" w:hAnsi="Times New Roman" w:cs="Times New Roman"/>
          <w:color w:val="000000"/>
          <w:sz w:val="28"/>
          <w:szCs w:val="28"/>
          <w:shd w:val="clear" w:color="auto" w:fill="FFFFFF"/>
          <w:lang w:val="uk-UA" w:eastAsia="ru-RU"/>
        </w:rPr>
        <w:t>м своєї політики, всією своєю фі</w:t>
      </w:r>
      <w:r w:rsidRPr="00AC60D2">
        <w:rPr>
          <w:rFonts w:ascii="Times New Roman" w:eastAsia="Times New Roman" w:hAnsi="Times New Roman" w:cs="Times New Roman"/>
          <w:color w:val="000000"/>
          <w:sz w:val="28"/>
          <w:szCs w:val="28"/>
          <w:shd w:val="clear" w:color="auto" w:fill="FFFFFF"/>
          <w:lang w:val="uk-UA" w:eastAsia="ru-RU"/>
        </w:rPr>
        <w:t>зіо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номією, імпонуючи сучасникам своєю спокійною силою і повагою так, як його „многоглаголивий“ батько імпонував викрутами своєї цинічно-безоглядної політики. Було тут чимало впливу зверхніх політичних обставин, що далеко вигідніше склалися для Галичини в третій чверті XII ст., ніж коли-небудь перед тим, так що не вимагали від її політиків такої тривоги за свою долю, не закликали до всяких політичних штук. Але було тут також може й ще більше впливу особистих рис нового князя. Київський літопис з нагоди смерті Ярослава харак</w:t>
      </w:r>
      <w:r w:rsidRPr="00AC60D2">
        <w:rPr>
          <w:rFonts w:ascii="Times New Roman" w:eastAsia="Times New Roman" w:hAnsi="Times New Roman" w:cs="Times New Roman"/>
          <w:color w:val="000000"/>
          <w:sz w:val="28"/>
          <w:szCs w:val="28"/>
          <w:shd w:val="clear" w:color="auto" w:fill="FFFFFF"/>
          <w:lang w:val="uk-UA" w:eastAsia="ru-RU"/>
        </w:rPr>
        <w:softHyphen/>
        <w:t xml:space="preserve">теризує його в таких словах: „Був він князь мудрий, бистрий в слові (реченъ языкомъ), богобоязливий, поважаний по всіх землях і славний своїми полками. Коли була йому яка кривда, то не ходив він сам з військом, але посилав своїх воєвод. Він привів свою землю до прегарного стану </w:t>
      </w:r>
      <w:r w:rsidRPr="00AC60D2">
        <w:rPr>
          <w:rFonts w:ascii="Times New Roman" w:eastAsia="Times New Roman" w:hAnsi="Times New Roman" w:cs="Times New Roman"/>
          <w:color w:val="000000"/>
          <w:sz w:val="28"/>
          <w:szCs w:val="28"/>
          <w:shd w:val="clear" w:color="auto" w:fill="FFFFFF"/>
          <w:lang w:eastAsia="ru-RU"/>
        </w:rPr>
        <w:t>(</w:t>
      </w:r>
      <w:r w:rsidRPr="00AC60D2">
        <w:rPr>
          <w:rFonts w:ascii="Times New Roman" w:eastAsia="Times New Roman" w:hAnsi="Times New Roman" w:cs="Times New Roman"/>
          <w:color w:val="000000"/>
          <w:sz w:val="28"/>
          <w:szCs w:val="28"/>
          <w:shd w:val="clear" w:color="auto" w:fill="FFFFFF"/>
          <w:lang w:val="uk-UA" w:eastAsia="ru-RU"/>
        </w:rPr>
        <w:t>ростроилъ</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роздавав багато</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милостині, був ласкавий до бездомних, годував бідних, любив </w:t>
      </w:r>
      <w:r w:rsidRPr="00AC60D2">
        <w:rPr>
          <w:rFonts w:ascii="Times New Roman" w:eastAsia="Times New Roman" w:hAnsi="Times New Roman" w:cs="Times New Roman"/>
          <w:color w:val="000000"/>
          <w:sz w:val="28"/>
          <w:szCs w:val="28"/>
          <w:shd w:val="clear" w:color="auto" w:fill="FFFFFF"/>
          <w:lang w:eastAsia="ru-RU"/>
        </w:rPr>
        <w:t>мона</w:t>
      </w:r>
      <w:r w:rsidRPr="00AC60D2">
        <w:rPr>
          <w:rFonts w:ascii="Times New Roman" w:eastAsia="Times New Roman" w:hAnsi="Times New Roman" w:cs="Times New Roman"/>
          <w:color w:val="000000"/>
          <w:sz w:val="28"/>
          <w:szCs w:val="28"/>
          <w:shd w:val="clear" w:color="auto" w:fill="FFFFFF"/>
          <w:lang w:eastAsia="ru-RU"/>
        </w:rPr>
        <w:softHyphen/>
        <w:t xml:space="preserve">ший </w:t>
      </w:r>
      <w:r w:rsidRPr="00AC60D2">
        <w:rPr>
          <w:rFonts w:ascii="Times New Roman" w:eastAsia="Times New Roman" w:hAnsi="Times New Roman" w:cs="Times New Roman"/>
          <w:color w:val="000000"/>
          <w:sz w:val="28"/>
          <w:szCs w:val="28"/>
          <w:shd w:val="clear" w:color="auto" w:fill="FFFFFF"/>
          <w:lang w:val="uk-UA" w:eastAsia="ru-RU"/>
        </w:rPr>
        <w:t>чин і підтримував його, скільки лише міг; у всьому сповняв закон божий, сам пильнував церковних справ і в порядку тримав клирос“ (єпархіа</w:t>
      </w:r>
      <w:r>
        <w:rPr>
          <w:rFonts w:ascii="Times New Roman" w:eastAsia="Times New Roman" w:hAnsi="Times New Roman" w:cs="Times New Roman"/>
          <w:color w:val="000000"/>
          <w:sz w:val="28"/>
          <w:szCs w:val="28"/>
          <w:shd w:val="clear" w:color="auto" w:fill="FFFFFF"/>
          <w:lang w:val="uk-UA" w:eastAsia="ru-RU"/>
        </w:rPr>
        <w:t>льні справи)</w:t>
      </w:r>
      <w:r w:rsidRPr="00AC60D2">
        <w:rPr>
          <w:rFonts w:ascii="Times New Roman" w:eastAsia="Times New Roman" w:hAnsi="Times New Roman" w:cs="Times New Roman"/>
          <w:color w:val="000000"/>
          <w:sz w:val="28"/>
          <w:szCs w:val="28"/>
          <w:shd w:val="clear" w:color="auto" w:fill="FFFFFF"/>
          <w:lang w:val="uk-UA" w:eastAsia="ru-RU"/>
        </w:rPr>
        <w:t>. І Слово о полку Ігоревім малює пишними фарбами його силу: „Галицький Осмомисле Ярославе! високо ти сидиш на своїм золотокованім столі, підперши Угорські гори своїми залізними полками - заступивши королеві дорогу, зачинивши Дунаю ворота - рядячи суди до Дунаю! Гроза твоя по землях тече! Ти відчиняєш ворота київські; стріляєш з батьківського золотого стол</w:t>
      </w:r>
      <w:r>
        <w:rPr>
          <w:rFonts w:ascii="Times New Roman" w:eastAsia="Times New Roman" w:hAnsi="Times New Roman" w:cs="Times New Roman"/>
          <w:color w:val="000000"/>
          <w:sz w:val="28"/>
          <w:szCs w:val="28"/>
          <w:shd w:val="clear" w:color="auto" w:fill="FFFFFF"/>
          <w:lang w:val="uk-UA" w:eastAsia="ru-RU"/>
        </w:rPr>
        <w:t>а салтанів по далеких землях!..</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Таке поважне становище встиг здобути собі Ярослав, дуже вже</w:t>
      </w:r>
      <w:r w:rsidRPr="00AC60D2">
        <w:rPr>
          <w:rFonts w:ascii="Candara" w:eastAsia="Times New Roman" w:hAnsi="Candara"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скоро після свого першого виступу, бувши досить молодим, і ц</w:t>
      </w:r>
      <w:r w:rsidRPr="00AC60D2">
        <w:rPr>
          <w:rFonts w:ascii="Times New Roman" w:eastAsia="Times New Roman" w:hAnsi="Times New Roman" w:cs="Times New Roman"/>
          <w:color w:val="000000"/>
          <w:sz w:val="28"/>
          <w:szCs w:val="28"/>
          <w:shd w:val="clear" w:color="auto" w:fill="FFFFFF"/>
          <w:lang w:eastAsia="ru-RU"/>
        </w:rPr>
        <w:t xml:space="preserve">е </w:t>
      </w:r>
      <w:r w:rsidRPr="00AC60D2">
        <w:rPr>
          <w:rFonts w:ascii="Times New Roman" w:eastAsia="Times New Roman" w:hAnsi="Times New Roman" w:cs="Times New Roman"/>
          <w:color w:val="000000"/>
          <w:sz w:val="28"/>
          <w:szCs w:val="28"/>
          <w:shd w:val="clear" w:color="auto" w:fill="FFFFFF"/>
          <w:lang w:val="uk-UA" w:eastAsia="ru-RU"/>
        </w:rPr>
        <w:t>м</w:t>
      </w:r>
      <w:r w:rsidRPr="00AC60D2">
        <w:rPr>
          <w:rFonts w:ascii="Times New Roman" w:eastAsia="Times New Roman" w:hAnsi="Times New Roman" w:cs="Times New Roman"/>
          <w:color w:val="000000"/>
          <w:sz w:val="28"/>
          <w:szCs w:val="28"/>
          <w:shd w:val="clear" w:color="auto" w:fill="FFFFFF"/>
          <w:lang w:eastAsia="ru-RU"/>
        </w:rPr>
        <w:t xml:space="preserve">и </w:t>
      </w:r>
      <w:r w:rsidRPr="00AC60D2">
        <w:rPr>
          <w:rFonts w:ascii="Times New Roman" w:eastAsia="Times New Roman" w:hAnsi="Times New Roman" w:cs="Times New Roman"/>
          <w:color w:val="000000"/>
          <w:sz w:val="28"/>
          <w:szCs w:val="28"/>
          <w:shd w:val="clear" w:color="auto" w:fill="FFFFFF"/>
          <w:lang w:val="uk-UA" w:eastAsia="ru-RU"/>
        </w:rPr>
        <w:t>з всякою пев</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ністю мусимо покласти на заслугу його особи</w:t>
      </w:r>
      <w:r w:rsidRPr="00AC60D2">
        <w:rPr>
          <w:rFonts w:ascii="Times New Roman" w:eastAsia="Times New Roman" w:hAnsi="Times New Roman" w:cs="Times New Roman"/>
          <w:color w:val="000000"/>
          <w:sz w:val="28"/>
          <w:szCs w:val="28"/>
          <w:shd w:val="clear" w:color="auto" w:fill="FFFFFF"/>
          <w:lang w:val="uk-UA" w:eastAsia="ru-RU"/>
        </w:rPr>
        <w:softHyphen/>
        <w:t>стих здібностей.</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bCs/>
          <w:color w:val="000000"/>
          <w:sz w:val="28"/>
          <w:szCs w:val="28"/>
          <w:shd w:val="clear" w:color="auto" w:fill="FFFFFF"/>
          <w:lang w:val="uk-UA" w:eastAsia="ru-RU"/>
        </w:rPr>
      </w:pPr>
      <w:r w:rsidRPr="00ED449B">
        <w:rPr>
          <w:rFonts w:ascii="Times New Roman" w:eastAsia="Times New Roman" w:hAnsi="Times New Roman" w:cs="Times New Roman"/>
          <w:bCs/>
          <w:color w:val="000000"/>
          <w:sz w:val="28"/>
          <w:szCs w:val="28"/>
          <w:shd w:val="clear" w:color="auto" w:fill="FFFFFF"/>
          <w:lang w:val="uk-UA" w:eastAsia="ru-RU"/>
        </w:rPr>
        <w:t>-435-</w:t>
      </w:r>
    </w:p>
    <w:p w:rsidR="00212BAC" w:rsidRDefault="00212BAC" w:rsidP="00212BAC">
      <w:pPr>
        <w:rPr>
          <w:rFonts w:ascii="Times New Roman" w:eastAsia="Times New Roman" w:hAnsi="Times New Roman" w:cs="Times New Roman"/>
          <w:bCs/>
          <w:color w:val="000000"/>
          <w:sz w:val="28"/>
          <w:szCs w:val="28"/>
          <w:shd w:val="clear" w:color="auto" w:fill="FFFFFF"/>
          <w:lang w:val="uk-UA" w:eastAsia="ru-RU"/>
        </w:rPr>
      </w:pPr>
      <w:r>
        <w:rPr>
          <w:rFonts w:ascii="Times New Roman" w:eastAsia="Times New Roman" w:hAnsi="Times New Roman" w:cs="Times New Roman"/>
          <w:bCs/>
          <w:color w:val="000000"/>
          <w:sz w:val="28"/>
          <w:szCs w:val="28"/>
          <w:shd w:val="clear" w:color="auto" w:fill="FFFFFF"/>
          <w:lang w:val="uk-UA" w:eastAsia="ru-RU"/>
        </w:rPr>
        <w:br w:type="page"/>
      </w:r>
    </w:p>
    <w:p w:rsidR="00212BAC" w:rsidRPr="00ED449B"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Зайнявши галицький престіл так несподівано, під прикрим враженням батькової </w:t>
      </w:r>
      <w:r w:rsidRPr="00CB0715">
        <w:rPr>
          <w:rFonts w:ascii="Times New Roman" w:eastAsia="Times New Roman" w:hAnsi="Times New Roman" w:cs="Times New Roman"/>
          <w:color w:val="000000"/>
          <w:sz w:val="28"/>
          <w:szCs w:val="28"/>
          <w:shd w:val="clear" w:color="auto" w:fill="FFFFFF"/>
          <w:lang w:val="uk-UA" w:eastAsia="ru-RU"/>
        </w:rPr>
        <w:t>смерт</w:t>
      </w:r>
      <w:r w:rsidRPr="00AC60D2">
        <w:rPr>
          <w:rFonts w:ascii="Times New Roman" w:eastAsia="Times New Roman" w:hAnsi="Times New Roman" w:cs="Times New Roman"/>
          <w:color w:val="000000"/>
          <w:sz w:val="28"/>
          <w:szCs w:val="28"/>
          <w:shd w:val="clear" w:color="auto" w:fill="FFFFFF"/>
          <w:lang w:val="uk-UA" w:eastAsia="ru-RU"/>
        </w:rPr>
        <w:t>і</w:t>
      </w:r>
      <w:r w:rsidRPr="00CB0715">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толкованої як божа кара, він у своїх перших кроках показує впливи пригніченого стану духу під цим прикрим враженням, до </w:t>
      </w:r>
      <w:r>
        <w:rPr>
          <w:rFonts w:ascii="Times New Roman" w:eastAsia="Times New Roman" w:hAnsi="Times New Roman" w:cs="Times New Roman"/>
          <w:color w:val="000000"/>
          <w:sz w:val="28"/>
          <w:szCs w:val="28"/>
          <w:shd w:val="clear" w:color="auto" w:fill="FFFFFF"/>
          <w:lang w:val="uk-UA" w:eastAsia="ru-RU"/>
        </w:rPr>
        <w:t>як</w:t>
      </w:r>
      <w:r w:rsidRPr="00AC60D2">
        <w:rPr>
          <w:rFonts w:ascii="Times New Roman" w:eastAsia="Times New Roman" w:hAnsi="Times New Roman" w:cs="Times New Roman"/>
          <w:color w:val="000000"/>
          <w:sz w:val="28"/>
          <w:szCs w:val="28"/>
          <w:shd w:val="clear" w:color="auto" w:fill="FFFFFF"/>
          <w:lang w:val="uk-UA" w:eastAsia="ru-RU"/>
        </w:rPr>
        <w:t>ого при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єдналася безпосередня пер</w:t>
      </w:r>
      <w:r w:rsidRPr="00AC60D2">
        <w:rPr>
          <w:rFonts w:ascii="Times New Roman" w:eastAsia="Times New Roman" w:hAnsi="Times New Roman" w:cs="Times New Roman"/>
          <w:color w:val="000000"/>
          <w:sz w:val="28"/>
          <w:szCs w:val="28"/>
          <w:shd w:val="clear" w:color="auto" w:fill="FFFFFF"/>
          <w:lang w:val="uk-UA" w:eastAsia="ru-RU"/>
        </w:rPr>
        <w:softHyphen/>
        <w:t>спектива нової близької війни на два фронти: з Ізяславом і Гейзою. На вість про смерть батька він посилає повернути Ізясла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вового посла</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і, як бачили ми, висловлює перед ним в обережній, але рішучій формі осуд політики свого батька та обіцяє його кривди вирівняти. В словах, повних покори він піддається під протекцію Ізяслава і просить його вважати своїм сином і по</w:t>
      </w:r>
      <w:r w:rsidRPr="00AC60D2">
        <w:rPr>
          <w:rFonts w:ascii="Times New Roman" w:eastAsia="Times New Roman" w:hAnsi="Times New Roman" w:cs="Times New Roman"/>
          <w:color w:val="000000"/>
          <w:sz w:val="28"/>
          <w:szCs w:val="28"/>
          <w:shd w:val="clear" w:color="auto" w:fill="FFFFFF"/>
          <w:lang w:val="uk-UA" w:eastAsia="ru-RU"/>
        </w:rPr>
        <w:softHyphen/>
        <w:t>мічником.</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Але це був тільки моментальний упадок духа (простим ви</w:t>
      </w:r>
      <w:r w:rsidRPr="00AC60D2">
        <w:rPr>
          <w:rFonts w:ascii="Times New Roman" w:eastAsia="Times New Roman" w:hAnsi="Times New Roman" w:cs="Times New Roman"/>
          <w:color w:val="000000"/>
          <w:sz w:val="28"/>
          <w:szCs w:val="28"/>
          <w:shd w:val="clear" w:color="auto" w:fill="FFFFFF"/>
          <w:lang w:val="uk-UA" w:eastAsia="ru-RU"/>
        </w:rPr>
        <w:softHyphen/>
        <w:t>крутасом я не наважився б його вважати). Покірні відносини до Ізяслава ввели б Ярослава в конфлікт з його тестем і давнім батьківським союзником - Юрієм. З другого боку віддати назад Ізяславові городи виявилося, мабуть, в дійсності важче, ніж Яро</w:t>
      </w:r>
      <w:r w:rsidRPr="00AC60D2">
        <w:rPr>
          <w:rFonts w:ascii="Times New Roman" w:eastAsia="Times New Roman" w:hAnsi="Times New Roman" w:cs="Times New Roman"/>
          <w:color w:val="000000"/>
          <w:sz w:val="28"/>
          <w:szCs w:val="28"/>
          <w:shd w:val="clear" w:color="auto" w:fill="FFFFFF"/>
          <w:lang w:val="uk-UA" w:eastAsia="ru-RU"/>
        </w:rPr>
        <w:softHyphen/>
        <w:t>слав думав, і він своїх обіцянок не</w:t>
      </w:r>
      <w:r>
        <w:rPr>
          <w:rFonts w:ascii="Times New Roman" w:eastAsia="Times New Roman" w:hAnsi="Times New Roman" w:cs="Times New Roman"/>
          <w:color w:val="000000"/>
          <w:sz w:val="28"/>
          <w:szCs w:val="28"/>
          <w:shd w:val="clear" w:color="auto" w:fill="FFFFFF"/>
          <w:lang w:val="uk-UA" w:eastAsia="ru-RU"/>
        </w:rPr>
        <w:t xml:space="preserve"> дотримався. Натомість він, оче</w:t>
      </w:r>
      <w:r w:rsidRPr="00AC60D2">
        <w:rPr>
          <w:rFonts w:ascii="Times New Roman" w:eastAsia="Times New Roman" w:hAnsi="Times New Roman" w:cs="Times New Roman"/>
          <w:color w:val="000000"/>
          <w:sz w:val="28"/>
          <w:szCs w:val="28"/>
          <w:shd w:val="clear" w:color="auto" w:fill="FFFFFF"/>
          <w:lang w:val="uk-UA" w:eastAsia="ru-RU"/>
        </w:rPr>
        <w:t>видно, постарався перетягнути на свій бік угорського короля. Подробиць, ані навіть виразних звісток про це не маємо, але то факт, що угорський король після всіх тих святих обіцянок Ізяславу під час останнього походу уже не допоміг йому в його по</w:t>
      </w:r>
      <w:r w:rsidRPr="00AC60D2">
        <w:rPr>
          <w:rFonts w:ascii="Times New Roman" w:eastAsia="Times New Roman" w:hAnsi="Times New Roman" w:cs="Times New Roman"/>
          <w:color w:val="000000"/>
          <w:sz w:val="28"/>
          <w:szCs w:val="28"/>
          <w:shd w:val="clear" w:color="auto" w:fill="FFFFFF"/>
          <w:lang w:val="uk-UA" w:eastAsia="ru-RU"/>
        </w:rPr>
        <w:softHyphen/>
        <w:t>ході на Ярослава, і взагалі його союз з Ізяславом і його родиною скінчиться, а в дипломатичному посередництві 1158 р. у справі Іва</w:t>
      </w:r>
      <w:r>
        <w:rPr>
          <w:rFonts w:ascii="Times New Roman" w:eastAsia="Times New Roman" w:hAnsi="Times New Roman" w:cs="Times New Roman"/>
          <w:color w:val="000000"/>
          <w:sz w:val="28"/>
          <w:szCs w:val="28"/>
          <w:shd w:val="clear" w:color="auto" w:fill="FFFFFF"/>
          <w:lang w:val="uk-UA" w:eastAsia="ru-RU"/>
        </w:rPr>
        <w:t>на Берлад</w:t>
      </w:r>
      <w:r w:rsidRPr="00AC60D2">
        <w:rPr>
          <w:rFonts w:ascii="Times New Roman" w:eastAsia="Times New Roman" w:hAnsi="Times New Roman" w:cs="Times New Roman"/>
          <w:color w:val="000000"/>
          <w:sz w:val="28"/>
          <w:szCs w:val="28"/>
          <w:shd w:val="clear" w:color="auto" w:fill="FFFFFF"/>
          <w:lang w:val="uk-UA" w:eastAsia="ru-RU"/>
        </w:rPr>
        <w:t>ника він маніфестується вже прихильником Ярослава.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Не діждавшись сповнення Ярославових обіцянок, Ізяслав вибрався на початку 1154 р. новим походом на Галичину. Як я сказав уже, угорський ко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роль йому в цьому поході уже не доп</w:t>
      </w:r>
      <w:r>
        <w:rPr>
          <w:rFonts w:ascii="Times New Roman" w:eastAsia="Times New Roman" w:hAnsi="Times New Roman" w:cs="Times New Roman"/>
          <w:color w:val="000000"/>
          <w:sz w:val="28"/>
          <w:szCs w:val="28"/>
          <w:shd w:val="clear" w:color="auto" w:fill="FFFFFF"/>
          <w:lang w:val="uk-UA" w:eastAsia="ru-RU"/>
        </w:rPr>
        <w:t>оміг, і Ізяслав мусив розрахову</w:t>
      </w:r>
      <w:r w:rsidRPr="00AC60D2">
        <w:rPr>
          <w:rFonts w:ascii="Times New Roman" w:eastAsia="Times New Roman" w:hAnsi="Times New Roman" w:cs="Times New Roman"/>
          <w:color w:val="000000"/>
          <w:sz w:val="28"/>
          <w:szCs w:val="28"/>
          <w:shd w:val="clear" w:color="auto" w:fill="FFFFFF"/>
          <w:lang w:val="uk-UA" w:eastAsia="ru-RU"/>
        </w:rPr>
        <w:t>вати тільки на сили свої і інших своїх союз</w:t>
      </w:r>
      <w:r w:rsidRPr="00AC60D2">
        <w:rPr>
          <w:rFonts w:ascii="Times New Roman" w:eastAsia="Times New Roman" w:hAnsi="Times New Roman" w:cs="Times New Roman"/>
          <w:color w:val="000000"/>
          <w:sz w:val="28"/>
          <w:szCs w:val="28"/>
          <w:shd w:val="clear" w:color="auto" w:fill="FFFFFF"/>
          <w:lang w:val="uk-UA" w:eastAsia="ru-RU"/>
        </w:rPr>
        <w:softHyphen/>
        <w:t>ників. Він постарався стягнути їх якомога більше. Похід сплановано подібно як за Всеволода: Ізяслав ішов південною границею своїх земель, прилучаючи до своєї армії полки волинських князів. Прав</w:t>
      </w:r>
      <w:r w:rsidRPr="00AC60D2">
        <w:rPr>
          <w:rFonts w:ascii="Times New Roman" w:eastAsia="Times New Roman" w:hAnsi="Times New Roman" w:cs="Times New Roman"/>
          <w:color w:val="000000"/>
          <w:sz w:val="28"/>
          <w:szCs w:val="28"/>
          <w:shd w:val="clear" w:color="auto" w:fill="FFFFFF"/>
          <w:lang w:val="uk-UA" w:eastAsia="ru-RU"/>
        </w:rPr>
        <w:softHyphen/>
        <w:t>доподібно, під час цього маршу забрав він собі назад погоринські городи, захоплені Володимирком</w:t>
      </w:r>
      <w:r w:rsidRPr="00A87791">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 і потім перейшов у Галичину. На берегах Серета полки Ізяс</w:t>
      </w:r>
      <w:r>
        <w:rPr>
          <w:rFonts w:ascii="Times New Roman" w:eastAsia="Times New Roman" w:hAnsi="Times New Roman" w:cs="Times New Roman"/>
          <w:color w:val="000000"/>
          <w:sz w:val="28"/>
          <w:szCs w:val="28"/>
          <w:shd w:val="clear" w:color="auto" w:fill="FFFFFF"/>
          <w:lang w:val="uk-UA" w:eastAsia="ru-RU"/>
        </w:rPr>
        <w:t>лава зійшлися з військом Яросла</w:t>
      </w:r>
      <w:r w:rsidRPr="00AC60D2">
        <w:rPr>
          <w:rFonts w:ascii="Times New Roman" w:eastAsia="Times New Roman" w:hAnsi="Times New Roman" w:cs="Times New Roman"/>
          <w:color w:val="000000"/>
          <w:sz w:val="28"/>
          <w:szCs w:val="28"/>
          <w:shd w:val="clear" w:color="auto" w:fill="FFFFFF"/>
          <w:lang w:val="uk-UA" w:eastAsia="ru-RU"/>
        </w:rPr>
        <w:t xml:space="preserve">ва. Вирядивши </w:t>
      </w:r>
      <w:r w:rsidRPr="00AC60D2">
        <w:rPr>
          <w:rFonts w:ascii="Times New Roman" w:eastAsia="Times New Roman" w:hAnsi="Times New Roman" w:cs="Times New Roman"/>
          <w:color w:val="000000"/>
          <w:sz w:val="28"/>
          <w:szCs w:val="28"/>
          <w:shd w:val="clear" w:color="auto" w:fill="FFFFFF"/>
          <w:lang w:eastAsia="ru-RU"/>
        </w:rPr>
        <w:t xml:space="preserve">проти </w:t>
      </w:r>
      <w:r w:rsidRPr="00AC60D2">
        <w:rPr>
          <w:rFonts w:ascii="Times New Roman" w:eastAsia="Times New Roman" w:hAnsi="Times New Roman" w:cs="Times New Roman"/>
          <w:color w:val="000000"/>
          <w:sz w:val="28"/>
          <w:szCs w:val="28"/>
          <w:shd w:val="clear" w:color="auto" w:fill="FFFFFF"/>
          <w:lang w:val="uk-UA" w:eastAsia="ru-RU"/>
        </w:rPr>
        <w:t xml:space="preserve">нього </w:t>
      </w:r>
      <w:r>
        <w:rPr>
          <w:rFonts w:ascii="Times New Roman" w:eastAsia="Times New Roman" w:hAnsi="Times New Roman" w:cs="Times New Roman"/>
          <w:color w:val="000000"/>
          <w:sz w:val="28"/>
          <w:szCs w:val="28"/>
          <w:shd w:val="clear" w:color="auto" w:fill="FFFFFF"/>
          <w:lang w:val="uk-UA" w:eastAsia="ru-RU"/>
        </w:rPr>
        <w:t>чорних клобуків, аби забавити —</w:t>
      </w:r>
      <w:r w:rsidRPr="00AC60D2">
        <w:rPr>
          <w:rFonts w:ascii="Times New Roman" w:eastAsia="Times New Roman" w:hAnsi="Times New Roman" w:cs="Times New Roman"/>
          <w:color w:val="000000"/>
          <w:sz w:val="28"/>
          <w:szCs w:val="28"/>
          <w:shd w:val="clear" w:color="auto" w:fill="FFFFFF"/>
          <w:lang w:val="uk-UA" w:eastAsia="ru-RU"/>
        </w:rPr>
        <w:t xml:space="preserve"> „бити ся о реку Серет“, сам Ізяслав подався під Теребовль, і дійсно поки Ярослав наспів сюди, встиг перейти Серет. Тут дійшло до кривавої битви — одного з дуже сумних епізодів наших давніх війн. Галицьке військо мало досить слабкі надії на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Pr="00284144"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A87791">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Від</w:t>
      </w:r>
      <w:r w:rsidRPr="00284144">
        <w:rPr>
          <w:rFonts w:ascii="Times New Roman" w:eastAsia="Times New Roman" w:hAnsi="Times New Roman" w:cs="Times New Roman"/>
          <w:color w:val="000000"/>
          <w:sz w:val="24"/>
          <w:szCs w:val="24"/>
          <w:shd w:val="clear" w:color="auto" w:fill="FFFFFF"/>
          <w:lang w:val="uk-UA" w:eastAsia="ru-RU"/>
        </w:rPr>
        <w:t xml:space="preserve">тепер нема про них мови. </w:t>
      </w:r>
      <w:r w:rsidRPr="00284144">
        <w:rPr>
          <w:rFonts w:ascii="Times New Roman" w:eastAsia="Times New Roman" w:hAnsi="Times New Roman" w:cs="Times New Roman"/>
          <w:color w:val="000000"/>
          <w:sz w:val="24"/>
          <w:szCs w:val="24"/>
          <w:shd w:val="clear" w:color="auto" w:fill="FFFFFF"/>
          <w:lang w:eastAsia="ru-RU"/>
        </w:rPr>
        <w:t xml:space="preserve">Пор. </w:t>
      </w:r>
      <w:r w:rsidRPr="00284144">
        <w:rPr>
          <w:rFonts w:ascii="Times New Roman" w:eastAsia="Times New Roman" w:hAnsi="Times New Roman" w:cs="Times New Roman"/>
          <w:color w:val="000000"/>
          <w:sz w:val="24"/>
          <w:szCs w:val="24"/>
          <w:shd w:val="clear" w:color="auto" w:fill="FFFFFF"/>
          <w:lang w:val="uk-UA" w:eastAsia="ru-RU"/>
        </w:rPr>
        <w:t>вще с. 259.</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-436-</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lastRenderedPageBreak/>
        <w:t xml:space="preserve">перемогу: правдоподібно сили Ізяслава були більші, та й сам він був відомий як першорядний стратег. Тож галицькі бояри відіслали свого молодого князя з битви, з тим, що після битви до нього мала приєднатися решта галицького війська і зачинитися в Теребовлі. „Галицькі </w:t>
      </w:r>
      <w:r w:rsidRPr="00AC60D2">
        <w:rPr>
          <w:rFonts w:ascii="Times New Roman" w:eastAsia="Times New Roman" w:hAnsi="Times New Roman" w:cs="Times New Roman"/>
          <w:color w:val="000000"/>
          <w:sz w:val="28"/>
          <w:szCs w:val="28"/>
          <w:shd w:val="clear" w:color="auto" w:fill="FFFFFF"/>
          <w:lang w:eastAsia="ru-RU"/>
        </w:rPr>
        <w:t>бояр</w:t>
      </w:r>
      <w:r w:rsidRPr="00AC60D2">
        <w:rPr>
          <w:rFonts w:ascii="Times New Roman" w:eastAsia="Times New Roman" w:hAnsi="Times New Roman" w:cs="Times New Roman"/>
          <w:color w:val="000000"/>
          <w:sz w:val="28"/>
          <w:szCs w:val="28"/>
          <w:shd w:val="clear" w:color="auto" w:fill="FFFFFF"/>
          <w:lang w:val="uk-UA" w:eastAsia="ru-RU"/>
        </w:rPr>
        <w:t>и</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почали говорити своєму князю Ярославу: „ти молодий, поїдь собі на бік і дивися на нас, як ми будемо голови складати за честь твого батька і твою, за те що твій батько нас кормив і любив! Ти у нас князь один, і якби з тобою що сталося, що б ми робили! їдь-</w:t>
      </w:r>
      <w:r w:rsidRPr="00AC60D2">
        <w:rPr>
          <w:rFonts w:ascii="Times New Roman" w:eastAsia="Times New Roman" w:hAnsi="Times New Roman" w:cs="Times New Roman"/>
          <w:color w:val="000000"/>
          <w:sz w:val="28"/>
          <w:szCs w:val="28"/>
          <w:shd w:val="clear" w:color="auto" w:fill="FFFFFF"/>
          <w:lang w:eastAsia="ru-RU"/>
        </w:rPr>
        <w:t xml:space="preserve">но </w:t>
      </w:r>
      <w:r w:rsidRPr="00AC60D2">
        <w:rPr>
          <w:rFonts w:ascii="Times New Roman" w:eastAsia="Times New Roman" w:hAnsi="Times New Roman" w:cs="Times New Roman"/>
          <w:color w:val="000000"/>
          <w:sz w:val="28"/>
          <w:szCs w:val="28"/>
          <w:shd w:val="clear" w:color="auto" w:fill="FFFFFF"/>
          <w:lang w:val="uk-UA" w:eastAsia="ru-RU"/>
        </w:rPr>
        <w:t>ти до городу, а ми самі будемо битися з Ізяславом. А хто з нас буде живий, прибіжимо до тебе і зачинимося в городі з тобою“.</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Битва була завзята - „ступиша ся полци, </w:t>
      </w:r>
      <w:r w:rsidRPr="00AC60D2">
        <w:rPr>
          <w:rFonts w:ascii="Times New Roman" w:eastAsia="Times New Roman" w:hAnsi="Times New Roman" w:cs="Times New Roman"/>
          <w:color w:val="000000"/>
          <w:sz w:val="28"/>
          <w:szCs w:val="28"/>
          <w:shd w:val="clear" w:color="auto" w:fill="FFFFFF"/>
          <w:lang w:eastAsia="ru-RU"/>
        </w:rPr>
        <w:t xml:space="preserve">и бысть </w:t>
      </w:r>
      <w:r>
        <w:rPr>
          <w:rFonts w:ascii="Times New Roman" w:eastAsia="Times New Roman" w:hAnsi="Times New Roman" w:cs="Times New Roman"/>
          <w:color w:val="000000"/>
          <w:sz w:val="28"/>
          <w:szCs w:val="28"/>
          <w:shd w:val="clear" w:color="auto" w:fill="FFFFFF"/>
          <w:lang w:val="uk-UA" w:eastAsia="ru-RU"/>
        </w:rPr>
        <w:t>с</w:t>
      </w:r>
      <w:r>
        <w:rPr>
          <w:rFonts w:ascii="Times New Roman" w:eastAsia="Times New Roman" w:hAnsi="Times New Roman" w:cs="Times New Roman"/>
          <w:color w:val="000000"/>
          <w:sz w:val="28"/>
          <w:szCs w:val="28"/>
          <w:shd w:val="clear" w:color="auto" w:fill="FFFFFF"/>
          <w:lang w:eastAsia="ru-RU"/>
        </w:rPr>
        <w:t>Ъ</w:t>
      </w:r>
      <w:r w:rsidRPr="00AC60D2">
        <w:rPr>
          <w:rFonts w:ascii="Times New Roman" w:eastAsia="Times New Roman" w:hAnsi="Times New Roman" w:cs="Times New Roman"/>
          <w:color w:val="000000"/>
          <w:sz w:val="28"/>
          <w:szCs w:val="28"/>
          <w:shd w:val="clear" w:color="auto" w:fill="FFFFFF"/>
          <w:lang w:val="uk-UA" w:eastAsia="ru-RU"/>
        </w:rPr>
        <w:t>ча з</w:t>
      </w:r>
      <w:r w:rsidRPr="00AC60D2">
        <w:rPr>
          <w:rFonts w:ascii="Times New Roman" w:eastAsia="Times New Roman" w:hAnsi="Times New Roman" w:cs="Times New Roman"/>
          <w:color w:val="000000"/>
          <w:sz w:val="28"/>
          <w:szCs w:val="28"/>
          <w:shd w:val="clear" w:color="auto" w:fill="FFFFFF"/>
          <w:lang w:eastAsia="ru-RU"/>
        </w:rPr>
        <w:t xml:space="preserve">ла, и биша </w:t>
      </w:r>
      <w:r w:rsidRPr="00AC60D2">
        <w:rPr>
          <w:rFonts w:ascii="Times New Roman" w:eastAsia="Times New Roman" w:hAnsi="Times New Roman" w:cs="Times New Roman"/>
          <w:color w:val="000000"/>
          <w:sz w:val="28"/>
          <w:szCs w:val="28"/>
          <w:shd w:val="clear" w:color="auto" w:fill="FFFFFF"/>
          <w:lang w:val="uk-UA" w:eastAsia="ru-RU"/>
        </w:rPr>
        <w:t>с</w:t>
      </w:r>
      <w:r w:rsidRPr="00AC60D2">
        <w:rPr>
          <w:rFonts w:ascii="Times New Roman" w:eastAsia="Times New Roman" w:hAnsi="Times New Roman" w:cs="Times New Roman"/>
          <w:color w:val="000000"/>
          <w:sz w:val="28"/>
          <w:szCs w:val="28"/>
          <w:shd w:val="clear" w:color="auto" w:fill="FFFFFF"/>
          <w:lang w:eastAsia="ru-RU"/>
        </w:rPr>
        <w:t xml:space="preserve">я отъ полудне до вечера“. Результат </w:t>
      </w:r>
      <w:r w:rsidRPr="00AC60D2">
        <w:rPr>
          <w:rFonts w:ascii="Times New Roman" w:eastAsia="Times New Roman" w:hAnsi="Times New Roman" w:cs="Times New Roman"/>
          <w:color w:val="000000"/>
          <w:sz w:val="28"/>
          <w:szCs w:val="28"/>
          <w:shd w:val="clear" w:color="auto" w:fill="FFFFFF"/>
          <w:lang w:val="uk-UA" w:eastAsia="ru-RU"/>
        </w:rPr>
        <w:t>вийшов не</w:t>
      </w:r>
      <w:r w:rsidRPr="00AC60D2">
        <w:rPr>
          <w:rFonts w:ascii="Times New Roman" w:eastAsia="Times New Roman" w:hAnsi="Times New Roman" w:cs="Times New Roman"/>
          <w:color w:val="000000"/>
          <w:sz w:val="28"/>
          <w:szCs w:val="28"/>
          <w:shd w:val="clear" w:color="auto" w:fill="FFFFFF"/>
          <w:lang w:val="uk-UA" w:eastAsia="ru-RU"/>
        </w:rPr>
        <w:softHyphen/>
        <w:t xml:space="preserve">певний: Ізяслав розбив ту частину галицького війська, що стояла </w:t>
      </w:r>
      <w:r w:rsidRPr="00AC60D2">
        <w:rPr>
          <w:rFonts w:ascii="Times New Roman" w:eastAsia="Times New Roman" w:hAnsi="Times New Roman" w:cs="Times New Roman"/>
          <w:color w:val="000000"/>
          <w:sz w:val="28"/>
          <w:szCs w:val="28"/>
          <w:shd w:val="clear" w:color="auto" w:fill="FFFFFF"/>
          <w:lang w:eastAsia="ru-RU"/>
        </w:rPr>
        <w:t xml:space="preserve">проти </w:t>
      </w:r>
      <w:r w:rsidRPr="00AC60D2">
        <w:rPr>
          <w:rFonts w:ascii="Times New Roman" w:eastAsia="Times New Roman" w:hAnsi="Times New Roman" w:cs="Times New Roman"/>
          <w:color w:val="000000"/>
          <w:sz w:val="28"/>
          <w:szCs w:val="28"/>
          <w:shd w:val="clear" w:color="auto" w:fill="FFFFFF"/>
          <w:lang w:val="uk-UA" w:eastAsia="ru-RU"/>
        </w:rPr>
        <w:t>нього, але волинські полки у іншому місці пустилися втікати від галичан. Не зважаючи на це, Ізяслав лишився на побоєвищі, взявши багато</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галичан в полон, а ще до того ужив штуки: наказав поставити на побоєвищі галицькі корогви, захоплені під час битви, і масу га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лицького війська здурено тим, зваблено і половлено. Решта галичан втекла до Теребовля і там замкнулися. З Ізяславом лишилося дуже мало війська, бо його союзники розтеклися так, що годі було завернути чи позбирати. Він змір</w:t>
      </w:r>
      <w:r w:rsidRPr="00AC60D2">
        <w:rPr>
          <w:rFonts w:ascii="Times New Roman" w:eastAsia="Times New Roman" w:hAnsi="Times New Roman" w:cs="Times New Roman"/>
          <w:color w:val="000000"/>
          <w:sz w:val="28"/>
          <w:szCs w:val="28"/>
          <w:shd w:val="clear" w:color="auto" w:fill="FFFFFF"/>
          <w:lang w:val="uk-UA" w:eastAsia="ru-RU"/>
        </w:rPr>
        <w:softHyphen/>
        <w:t>кував, що йому дуже небезпечно стояти на ворожій землі з такою масою невільників: г</w:t>
      </w:r>
      <w:r w:rsidRPr="00AC60D2">
        <w:rPr>
          <w:rFonts w:ascii="Times New Roman" w:eastAsia="Times New Roman" w:hAnsi="Times New Roman" w:cs="Times New Roman"/>
          <w:color w:val="000000"/>
          <w:sz w:val="28"/>
          <w:szCs w:val="28"/>
          <w:shd w:val="clear" w:color="auto" w:fill="FFFFFF"/>
          <w:lang w:eastAsia="ru-RU"/>
        </w:rPr>
        <w:t>аличан</w:t>
      </w:r>
      <w:r w:rsidRPr="00AC60D2">
        <w:rPr>
          <w:rFonts w:ascii="Times New Roman" w:eastAsia="Times New Roman" w:hAnsi="Times New Roman" w:cs="Times New Roman"/>
          <w:color w:val="000000"/>
          <w:sz w:val="28"/>
          <w:szCs w:val="28"/>
          <w:shd w:val="clear" w:color="auto" w:fill="FFFFFF"/>
          <w:lang w:val="uk-UA" w:eastAsia="ru-RU"/>
        </w:rPr>
        <w:t>и</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могли вдарити на нього з Теребовля і знищити чисто. Тоді він вчини</w:t>
      </w:r>
      <w:r>
        <w:rPr>
          <w:rFonts w:ascii="Times New Roman" w:eastAsia="Times New Roman" w:hAnsi="Times New Roman" w:cs="Times New Roman"/>
          <w:color w:val="000000"/>
          <w:sz w:val="28"/>
          <w:szCs w:val="28"/>
          <w:shd w:val="clear" w:color="auto" w:fill="FFFFFF"/>
          <w:lang w:val="uk-UA" w:eastAsia="ru-RU"/>
        </w:rPr>
        <w:t>в нелюдську річ: наказав позаби</w:t>
      </w:r>
      <w:r w:rsidRPr="00AC60D2">
        <w:rPr>
          <w:rFonts w:ascii="Times New Roman" w:eastAsia="Times New Roman" w:hAnsi="Times New Roman" w:cs="Times New Roman"/>
          <w:color w:val="000000"/>
          <w:sz w:val="28"/>
          <w:szCs w:val="28"/>
          <w:shd w:val="clear" w:color="auto" w:fill="FFFFFF"/>
          <w:lang w:val="uk-UA" w:eastAsia="ru-RU"/>
        </w:rPr>
        <w:t>вати галицьких невільників, окрім „лутших людей“, що мали якусь вартість для викупу, і пішов з Галичини назад. „</w:t>
      </w:r>
      <w:r w:rsidRPr="00AC60D2">
        <w:rPr>
          <w:rFonts w:ascii="Times New Roman" w:eastAsia="Times New Roman" w:hAnsi="Times New Roman" w:cs="Times New Roman"/>
          <w:color w:val="000000"/>
          <w:sz w:val="28"/>
          <w:szCs w:val="28"/>
          <w:shd w:val="clear" w:color="auto" w:fill="FFFFFF"/>
          <w:lang w:eastAsia="ru-RU"/>
        </w:rPr>
        <w:t>Бысть</w:t>
      </w:r>
      <w:r w:rsidRPr="00AC60D2">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eastAsia="ru-RU"/>
        </w:rPr>
        <w:t xml:space="preserve">плачь великъ </w:t>
      </w:r>
      <w:r w:rsidRPr="00AC60D2">
        <w:rPr>
          <w:rFonts w:ascii="Times New Roman" w:eastAsia="Times New Roman" w:hAnsi="Times New Roman" w:cs="Times New Roman"/>
          <w:color w:val="000000"/>
          <w:sz w:val="28"/>
          <w:szCs w:val="28"/>
          <w:shd w:val="clear" w:color="auto" w:fill="FFFFFF"/>
          <w:lang w:val="uk-UA" w:eastAsia="ru-RU"/>
        </w:rPr>
        <w:t xml:space="preserve">по </w:t>
      </w:r>
      <w:r w:rsidRPr="00AC60D2">
        <w:rPr>
          <w:rFonts w:ascii="Times New Roman" w:eastAsia="Times New Roman" w:hAnsi="Times New Roman" w:cs="Times New Roman"/>
          <w:color w:val="000000"/>
          <w:sz w:val="28"/>
          <w:szCs w:val="28"/>
          <w:shd w:val="clear" w:color="auto" w:fill="FFFFFF"/>
          <w:lang w:eastAsia="ru-RU"/>
        </w:rPr>
        <w:t xml:space="preserve">всей земли </w:t>
      </w:r>
      <w:r w:rsidRPr="00AC60D2">
        <w:rPr>
          <w:rFonts w:ascii="Times New Roman" w:eastAsia="Times New Roman" w:hAnsi="Times New Roman" w:cs="Times New Roman"/>
          <w:color w:val="000000"/>
          <w:sz w:val="28"/>
          <w:szCs w:val="28"/>
          <w:shd w:val="clear" w:color="auto" w:fill="FFFFFF"/>
          <w:lang w:val="uk-UA" w:eastAsia="ru-RU"/>
        </w:rPr>
        <w:t>Галичьстей“, лаконічно скінчить ц</w:t>
      </w:r>
      <w:r w:rsidRPr="00AC60D2">
        <w:rPr>
          <w:rFonts w:ascii="Times New Roman" w:eastAsia="Times New Roman" w:hAnsi="Times New Roman" w:cs="Times New Roman"/>
          <w:color w:val="000000"/>
          <w:sz w:val="28"/>
          <w:szCs w:val="28"/>
          <w:shd w:val="clear" w:color="auto" w:fill="FFFFFF"/>
          <w:lang w:eastAsia="ru-RU"/>
        </w:rPr>
        <w:t xml:space="preserve">ю </w:t>
      </w:r>
      <w:r w:rsidRPr="00AC60D2">
        <w:rPr>
          <w:rFonts w:ascii="Times New Roman" w:eastAsia="Times New Roman" w:hAnsi="Times New Roman" w:cs="Times New Roman"/>
          <w:color w:val="000000"/>
          <w:sz w:val="28"/>
          <w:szCs w:val="28"/>
          <w:shd w:val="clear" w:color="auto" w:fill="FFFFFF"/>
          <w:lang w:val="uk-UA" w:eastAsia="ru-RU"/>
        </w:rPr>
        <w:t>сумну історію літописець</w:t>
      </w:r>
      <w:r w:rsidRPr="00A87791">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A87791">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 xml:space="preserve">Іпат. с. 321—3, Лавр. с. 322—3. Обидва літописи оповідають цю історію зовсім згідно, бо в Суздальському маємо тільки скорочення того оповідання, яке маємо в Київському. Ця остання має одну неясність, котру не пояснює нам Суздальський л.: він каже, що Ізяслав ішов з Києва на Тихомль, де прилучився до нього полк з </w:t>
      </w:r>
      <w:r w:rsidRPr="00B81AA5">
        <w:rPr>
          <w:rFonts w:ascii="Times New Roman" w:eastAsia="Times New Roman" w:hAnsi="Times New Roman" w:cs="Times New Roman"/>
          <w:color w:val="000000"/>
          <w:sz w:val="24"/>
          <w:szCs w:val="24"/>
          <w:shd w:val="clear" w:color="auto" w:fill="FFFFFF"/>
          <w:lang w:eastAsia="ru-RU"/>
        </w:rPr>
        <w:t xml:space="preserve">Дорогобужа; </w:t>
      </w:r>
      <w:r w:rsidRPr="00B81AA5">
        <w:rPr>
          <w:rFonts w:ascii="Times New Roman" w:eastAsia="Times New Roman" w:hAnsi="Times New Roman" w:cs="Times New Roman"/>
          <w:color w:val="000000"/>
          <w:sz w:val="24"/>
          <w:szCs w:val="24"/>
          <w:shd w:val="clear" w:color="auto" w:fill="FFFFFF"/>
          <w:lang w:val="uk-UA" w:eastAsia="ru-RU"/>
        </w:rPr>
        <w:t xml:space="preserve">далі сказано про прилучення з Володимира Святополка і з Берестя Володимира Андрійовича, і потім: „и тако скупяся всі (вар. весь, ліпший) у Володимира </w:t>
      </w:r>
      <w:r w:rsidRPr="00B81AA5">
        <w:rPr>
          <w:rFonts w:ascii="Times New Roman" w:eastAsia="Times New Roman" w:hAnsi="Times New Roman" w:cs="Times New Roman"/>
          <w:color w:val="000000"/>
          <w:sz w:val="24"/>
          <w:szCs w:val="24"/>
          <w:shd w:val="clear" w:color="auto" w:fill="FFFFFF"/>
          <w:lang w:eastAsia="ru-RU"/>
        </w:rPr>
        <w:t xml:space="preserve">и </w:t>
      </w:r>
      <w:r w:rsidRPr="00B81AA5">
        <w:rPr>
          <w:rFonts w:ascii="Times New Roman" w:eastAsia="Times New Roman" w:hAnsi="Times New Roman" w:cs="Times New Roman"/>
          <w:color w:val="000000"/>
          <w:sz w:val="24"/>
          <w:szCs w:val="24"/>
          <w:shd w:val="clear" w:color="auto" w:fill="FFFFFF"/>
          <w:lang w:val="uk-UA" w:eastAsia="ru-RU"/>
        </w:rPr>
        <w:t>поиде к</w:t>
      </w:r>
      <w:r w:rsidRPr="00B81AA5">
        <w:rPr>
          <w:rFonts w:ascii="Times New Roman" w:eastAsia="Times New Roman" w:hAnsi="Times New Roman" w:cs="Times New Roman"/>
          <w:color w:val="000000"/>
          <w:sz w:val="24"/>
          <w:szCs w:val="24"/>
          <w:shd w:val="clear" w:color="auto" w:fill="FFFFFF"/>
          <w:lang w:eastAsia="ru-RU"/>
        </w:rPr>
        <w:t>ъ</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eastAsia="ru-RU"/>
        </w:rPr>
        <w:t>С</w:t>
      </w:r>
      <w:r w:rsidRPr="00B81AA5">
        <w:rPr>
          <w:rFonts w:ascii="Times New Roman" w:eastAsia="Times New Roman" w:hAnsi="Times New Roman" w:cs="Times New Roman"/>
          <w:color w:val="000000"/>
          <w:sz w:val="24"/>
          <w:szCs w:val="24"/>
          <w:shd w:val="clear" w:color="auto" w:fill="FFFFFF"/>
          <w:lang w:val="uk-UA" w:eastAsia="ru-RU"/>
        </w:rPr>
        <w:t>танкову“. Виходило б, що Ізяслав пішов з</w:t>
      </w:r>
      <w:r w:rsidRPr="00B81AA5">
        <w:rPr>
          <w:rFonts w:ascii="Times New Roman" w:eastAsia="Times New Roman" w:hAnsi="Times New Roman" w:cs="Times New Roman"/>
          <w:color w:val="000000"/>
          <w:sz w:val="24"/>
          <w:szCs w:val="24"/>
          <w:shd w:val="clear" w:color="auto" w:fill="FFFFFF"/>
          <w:lang w:eastAsia="ru-RU"/>
        </w:rPr>
        <w:t>-</w:t>
      </w:r>
      <w:r w:rsidRPr="00B81AA5">
        <w:rPr>
          <w:rFonts w:ascii="Times New Roman" w:eastAsia="Times New Roman" w:hAnsi="Times New Roman" w:cs="Times New Roman"/>
          <w:color w:val="000000"/>
          <w:sz w:val="24"/>
          <w:szCs w:val="24"/>
          <w:shd w:val="clear" w:color="auto" w:fill="FFFFFF"/>
          <w:lang w:val="uk-UA" w:eastAsia="ru-RU"/>
        </w:rPr>
        <w:t>під Тихомля під Воло</w:t>
      </w:r>
      <w:r w:rsidRPr="00B81AA5">
        <w:rPr>
          <w:rFonts w:ascii="Times New Roman" w:eastAsia="Times New Roman" w:hAnsi="Times New Roman" w:cs="Times New Roman"/>
          <w:color w:val="000000"/>
          <w:sz w:val="24"/>
          <w:szCs w:val="24"/>
          <w:shd w:val="clear" w:color="auto" w:fill="FFFFFF"/>
          <w:lang w:val="uk-UA" w:eastAsia="ru-RU"/>
        </w:rPr>
        <w:softHyphen/>
        <w:t xml:space="preserve">димир і звідси на лівий берег Серета, але </w:t>
      </w:r>
      <w:r w:rsidRPr="00B81AA5">
        <w:rPr>
          <w:rFonts w:ascii="Times New Roman" w:eastAsia="Times New Roman" w:hAnsi="Times New Roman" w:cs="Times New Roman"/>
          <w:color w:val="000000"/>
          <w:sz w:val="24"/>
          <w:szCs w:val="24"/>
          <w:shd w:val="clear" w:color="auto" w:fill="FFFFFF"/>
          <w:lang w:eastAsia="ru-RU"/>
        </w:rPr>
        <w:t>ц</w:t>
      </w:r>
      <w:r w:rsidRPr="00B81AA5">
        <w:rPr>
          <w:rFonts w:ascii="Times New Roman" w:eastAsia="Times New Roman" w:hAnsi="Times New Roman" w:cs="Times New Roman"/>
          <w:color w:val="000000"/>
          <w:sz w:val="24"/>
          <w:szCs w:val="24"/>
          <w:shd w:val="clear" w:color="auto" w:fill="FFFFFF"/>
          <w:lang w:val="uk-UA" w:eastAsia="ru-RU"/>
        </w:rPr>
        <w:t>е зовсім не правдоподібно</w:t>
      </w:r>
    </w:p>
    <w:p w:rsidR="00212BAC" w:rsidRPr="00A87791"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-437-</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Ізяслав слідом помер. Волинь перетвориласяя в групу кількох осібних князівств, і їх князі не журилися галицьким князем, звернені фронтом своєї політики на Київ. Галичині вже не було небезпечності зі сходу, і Ярослав міг залишити традиційну га</w:t>
      </w:r>
      <w:r w:rsidRPr="00AC60D2">
        <w:rPr>
          <w:rFonts w:ascii="Times New Roman" w:eastAsia="Times New Roman" w:hAnsi="Times New Roman" w:cs="Times New Roman"/>
          <w:color w:val="000000"/>
          <w:sz w:val="28"/>
          <w:szCs w:val="28"/>
          <w:shd w:val="clear" w:color="auto" w:fill="FFFFFF"/>
          <w:lang w:val="uk-UA" w:eastAsia="ru-RU"/>
        </w:rPr>
        <w:softHyphen/>
        <w:t xml:space="preserve">лицьку політику - робити фронт на Волинь. Пізніше, з кінця 50-х </w:t>
      </w:r>
      <w:r w:rsidRPr="00AC60D2">
        <w:rPr>
          <w:rFonts w:ascii="Times New Roman" w:eastAsia="Times New Roman" w:hAnsi="Times New Roman" w:cs="Times New Roman"/>
          <w:color w:val="000000"/>
          <w:sz w:val="28"/>
          <w:szCs w:val="28"/>
          <w:shd w:val="clear" w:color="auto" w:fill="FFFFFF"/>
          <w:lang w:val="en-US" w:eastAsia="ru-RU"/>
        </w:rPr>
        <w:t>pp</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бачимо його навіть у приязних відносинах з волин</w:t>
      </w:r>
      <w:r w:rsidRPr="00AC60D2">
        <w:rPr>
          <w:rFonts w:ascii="Times New Roman" w:eastAsia="Times New Roman" w:hAnsi="Times New Roman" w:cs="Times New Roman"/>
          <w:color w:val="000000"/>
          <w:sz w:val="28"/>
          <w:szCs w:val="28"/>
          <w:shd w:val="clear" w:color="auto" w:fill="FFFFFF"/>
          <w:lang w:val="uk-UA" w:eastAsia="ru-RU"/>
        </w:rPr>
        <w:softHyphen/>
        <w:t>ськими князями.</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З заходу він теж забезпечив себе. Про порозуміння з Угор</w:t>
      </w:r>
      <w:r w:rsidRPr="00AC60D2">
        <w:rPr>
          <w:rFonts w:ascii="Times New Roman" w:eastAsia="Times New Roman" w:hAnsi="Times New Roman" w:cs="Times New Roman"/>
          <w:color w:val="000000"/>
          <w:sz w:val="28"/>
          <w:szCs w:val="28"/>
          <w:shd w:val="clear" w:color="auto" w:fill="FFFFFF"/>
          <w:lang w:val="uk-UA" w:eastAsia="ru-RU"/>
        </w:rPr>
        <w:softHyphen/>
        <w:t xml:space="preserve">щиною я вже казав. Після </w:t>
      </w:r>
      <w:r w:rsidRPr="00AC60D2">
        <w:rPr>
          <w:rFonts w:ascii="Times New Roman" w:eastAsia="Times New Roman" w:hAnsi="Times New Roman" w:cs="Times New Roman"/>
          <w:color w:val="000000"/>
          <w:sz w:val="28"/>
          <w:szCs w:val="28"/>
          <w:shd w:val="clear" w:color="auto" w:fill="FFFFFF"/>
          <w:lang w:eastAsia="ru-RU"/>
        </w:rPr>
        <w:t>смерт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Ізяслава настало порозуміння і з Польщею, як бачимо з дипломатичної інтервенції 1158 р. Таким способом політична ситуація скла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далася досить добре для Ярослава. Тільки справа галицького претендента Івана Берладника виринула була і занепокоїла його, але й то не на довго.</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Ми полишили Івана, коли він після невдалого походу на </w:t>
      </w:r>
      <w:r w:rsidRPr="00AC60D2">
        <w:rPr>
          <w:rFonts w:ascii="Times New Roman" w:eastAsia="Times New Roman" w:hAnsi="Times New Roman" w:cs="Times New Roman"/>
          <w:color w:val="000000"/>
          <w:sz w:val="28"/>
          <w:szCs w:val="28"/>
          <w:shd w:val="clear" w:color="auto" w:fill="FFFFFF"/>
          <w:lang w:eastAsia="ru-RU"/>
        </w:rPr>
        <w:t>Во</w:t>
      </w:r>
      <w:r w:rsidRPr="00AC60D2">
        <w:rPr>
          <w:rFonts w:ascii="Times New Roman" w:eastAsia="Times New Roman" w:hAnsi="Times New Roman" w:cs="Times New Roman"/>
          <w:color w:val="000000"/>
          <w:sz w:val="28"/>
          <w:szCs w:val="28"/>
          <w:shd w:val="clear" w:color="auto" w:fill="FFFFFF"/>
          <w:lang w:eastAsia="ru-RU"/>
        </w:rPr>
        <w:softHyphen/>
        <w:t xml:space="preserve">лодимирка </w:t>
      </w:r>
      <w:r w:rsidRPr="00AC60D2">
        <w:rPr>
          <w:rFonts w:ascii="Times New Roman" w:eastAsia="Times New Roman" w:hAnsi="Times New Roman" w:cs="Times New Roman"/>
          <w:color w:val="000000"/>
          <w:sz w:val="28"/>
          <w:szCs w:val="28"/>
          <w:shd w:val="clear" w:color="auto" w:fill="FFFFFF"/>
          <w:lang w:val="uk-UA" w:eastAsia="ru-RU"/>
        </w:rPr>
        <w:t>прибіг в</w:t>
      </w:r>
      <w:r w:rsidRPr="00AC60D2">
        <w:rPr>
          <w:rFonts w:ascii="Times New Roman" w:eastAsia="Times New Roman" w:hAnsi="Times New Roman" w:cs="Times New Roman"/>
          <w:color w:val="000000"/>
          <w:sz w:val="28"/>
          <w:szCs w:val="28"/>
          <w:shd w:val="clear" w:color="auto" w:fill="FFFFFF"/>
          <w:lang w:eastAsia="ru-RU"/>
        </w:rPr>
        <w:t xml:space="preserve">осени </w:t>
      </w:r>
      <w:r w:rsidRPr="00AC60D2">
        <w:rPr>
          <w:rFonts w:ascii="Times New Roman" w:eastAsia="Times New Roman" w:hAnsi="Times New Roman" w:cs="Times New Roman"/>
          <w:color w:val="000000"/>
          <w:sz w:val="28"/>
          <w:szCs w:val="28"/>
          <w:shd w:val="clear" w:color="auto" w:fill="FFFFFF"/>
          <w:lang w:val="uk-UA" w:eastAsia="ru-RU"/>
        </w:rPr>
        <w:t>1146 р. до Святослава Ольговича. Святослав тоді сам був у тяжких обставинах, і Іван залишився</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у нього не надовго: на початку 1147 р. він відійшов уже від нього, взявши 200 гривень срібла і 12 грив. золота (за службу свог</w:t>
      </w:r>
      <w:r>
        <w:rPr>
          <w:rFonts w:ascii="Times New Roman" w:eastAsia="Times New Roman" w:hAnsi="Times New Roman" w:cs="Times New Roman"/>
          <w:color w:val="000000"/>
          <w:sz w:val="28"/>
          <w:szCs w:val="28"/>
          <w:shd w:val="clear" w:color="auto" w:fill="FFFFFF"/>
          <w:lang w:val="uk-UA" w:eastAsia="ru-RU"/>
        </w:rPr>
        <w:t>о полку?). Він пристав до Рости</w:t>
      </w:r>
      <w:r w:rsidRPr="00AC60D2">
        <w:rPr>
          <w:rFonts w:ascii="Times New Roman" w:eastAsia="Times New Roman" w:hAnsi="Times New Roman" w:cs="Times New Roman"/>
          <w:color w:val="000000"/>
          <w:sz w:val="28"/>
          <w:szCs w:val="28"/>
          <w:shd w:val="clear" w:color="auto" w:fill="FFFFFF"/>
          <w:lang w:val="uk-UA" w:eastAsia="ru-RU"/>
        </w:rPr>
        <w:t>слава смоленського, що займав тоді у боротьбі Ізяслава з Ольговичами досить нейтральне стано</w:t>
      </w:r>
      <w:r w:rsidRPr="00AC60D2">
        <w:rPr>
          <w:rFonts w:ascii="Times New Roman" w:eastAsia="Times New Roman" w:hAnsi="Times New Roman" w:cs="Times New Roman"/>
          <w:color w:val="000000"/>
          <w:sz w:val="28"/>
          <w:szCs w:val="28"/>
          <w:shd w:val="clear" w:color="auto" w:fill="FFFFFF"/>
          <w:lang w:val="uk-UA" w:eastAsia="ru-RU"/>
        </w:rPr>
        <w:softHyphen/>
        <w:t>вище, але і тут теж зістався не надовго, бо вже літом 1149 р. бачимо його на службі у Юрія. Це сталося ще перед тим, ніж Юрій увійшов у тісний союз з</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Володимирком; коли це наступило, Іван опинився у дуже прикрому становищі, і коли, не зважаючи на те, ми бачимо його у Юрія і пізніше, то здається, що Юрій держав його у себе силоміць. Я бачу вказівку на це у пізнішому докорі Юрієві, що він, присягнувши Іванові</w:t>
      </w:r>
      <w:r>
        <w:rPr>
          <w:rFonts w:ascii="Times New Roman" w:eastAsia="Times New Roman" w:hAnsi="Times New Roman" w:cs="Times New Roman"/>
          <w:color w:val="000000"/>
          <w:sz w:val="28"/>
          <w:szCs w:val="28"/>
          <w:shd w:val="clear" w:color="auto" w:fill="FFFFFF"/>
          <w:lang w:val="uk-UA" w:eastAsia="ru-RU"/>
        </w:rPr>
        <w:t>, держить його в „толице нужи“</w:t>
      </w:r>
      <w:r w:rsidRPr="00AC60D2">
        <w:rPr>
          <w:rFonts w:ascii="Times New Roman" w:eastAsia="Times New Roman" w:hAnsi="Times New Roman" w:cs="Times New Roman"/>
          <w:color w:val="000000"/>
          <w:sz w:val="28"/>
          <w:szCs w:val="28"/>
          <w:shd w:val="clear" w:color="auto" w:fill="FFFFFF"/>
          <w:lang w:val="uk-UA" w:eastAsia="ru-RU"/>
        </w:rPr>
        <w:t>, а з цим узгоджується і та обставина, що відколи Юрій став союзником Володимирка, Іван зовсім сходив зі сцени - нічогісінько про нього не чуємо. Для свого союзника Юрій ц</w:t>
      </w:r>
      <w:r w:rsidRPr="00AC60D2">
        <w:rPr>
          <w:rFonts w:ascii="Times New Roman" w:eastAsia="Times New Roman" w:hAnsi="Times New Roman" w:cs="Times New Roman"/>
          <w:color w:val="000000"/>
          <w:sz w:val="28"/>
          <w:szCs w:val="28"/>
          <w:shd w:val="clear" w:color="auto" w:fill="FFFFFF"/>
          <w:lang w:eastAsia="ru-RU"/>
        </w:rPr>
        <w:t xml:space="preserve">е </w:t>
      </w:r>
      <w:r w:rsidRPr="00AC60D2">
        <w:rPr>
          <w:rFonts w:ascii="Times New Roman" w:eastAsia="Times New Roman" w:hAnsi="Times New Roman" w:cs="Times New Roman"/>
          <w:color w:val="000000"/>
          <w:sz w:val="28"/>
          <w:szCs w:val="28"/>
          <w:shd w:val="clear" w:color="auto" w:fill="FFFFFF"/>
          <w:lang w:val="uk-UA" w:eastAsia="ru-RU"/>
        </w:rPr>
        <w:t>дуже легко міг зробити: арештувати Івана, і тут міг лежати теж не гірший мотив цієї енергії, з якою Володимирко допомагав Юрію.</w:t>
      </w: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Ярослав, ставши князем, після своєї короткочасної покори Ізяславу, по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вернувся слідом до давнього союзу з Юрієм і допомагав йому в тих війнах, які вів Юрій з своїми ворогами, засівши на київському столі після смерті Ізяслава. Як давнь</w:t>
      </w:r>
      <w:r>
        <w:rPr>
          <w:rFonts w:ascii="Times New Roman" w:eastAsia="Times New Roman" w:hAnsi="Times New Roman" w:cs="Times New Roman"/>
          <w:color w:val="000000"/>
          <w:sz w:val="28"/>
          <w:szCs w:val="28"/>
          <w:shd w:val="clear" w:color="auto" w:fill="FFFFFF"/>
          <w:lang w:val="uk-UA" w:eastAsia="ru-RU"/>
        </w:rPr>
        <w:t>ому союзнику батька і тестеві</w:t>
      </w: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Pr="00AC60D2"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ind w:firstLine="459"/>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-438-</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ind w:firstLine="459"/>
        <w:jc w:val="center"/>
        <w:rPr>
          <w:rFonts w:ascii="Times New Roman" w:eastAsia="Times New Roman" w:hAnsi="Times New Roman" w:cs="Times New Roman"/>
          <w:sz w:val="28"/>
          <w:szCs w:val="28"/>
          <w:shd w:val="clear" w:color="auto" w:fill="FFFFFF"/>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Ярослав виявляв Юрію всяку честь; літописець, оповідаючи про участь Яро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слава у волинській війні, коли Юрій, засівши у Києві після смерті Ізяслава, взявся виганяти з Волині його сина Мстислава, висловлюється, що Юрій “по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велЪ зяти своему</w:t>
      </w:r>
      <w:r>
        <w:rPr>
          <w:rFonts w:ascii="Times New Roman" w:eastAsia="Times New Roman" w:hAnsi="Times New Roman" w:cs="Times New Roman"/>
          <w:color w:val="000000"/>
          <w:sz w:val="28"/>
          <w:szCs w:val="28"/>
          <w:shd w:val="clear" w:color="auto" w:fill="FFFFFF"/>
          <w:lang w:val="uk-UA" w:eastAsia="ru-RU"/>
        </w:rPr>
        <w:t xml:space="preserve"> Ярославу Галичьскому ити нань”</w:t>
      </w:r>
      <w:r w:rsidRPr="00AC60D2">
        <w:rPr>
          <w:rFonts w:ascii="Times New Roman" w:eastAsia="Times New Roman" w:hAnsi="Times New Roman" w:cs="Times New Roman"/>
          <w:color w:val="000000"/>
          <w:sz w:val="28"/>
          <w:szCs w:val="28"/>
          <w:shd w:val="clear" w:color="auto" w:fill="FFFFFF"/>
          <w:lang w:val="uk-UA" w:eastAsia="ru-RU"/>
        </w:rPr>
        <w:t>. Це дає міру покірності Ярослава супроти Юрія. Але за те Ярослав зажадав від свого тестя, аби той видав йому Івана. Що дало привід до цього жадання після того, як Івана цілі роки зовсім не було чути — не знаємо; бачимо тільки, що в цьому жаданні бачили намір Ярослава зігнати зі світу цього претендента. Юрій погодився, й Івана привезено з Суздаля в кайданах, аби видати Ярославовим послам, що приїхали вже по нього “</w:t>
      </w:r>
      <w:r w:rsidRPr="00AC60D2">
        <w:rPr>
          <w:rFonts w:ascii="Times New Roman" w:eastAsia="Times New Roman" w:hAnsi="Times New Roman" w:cs="Times New Roman"/>
          <w:color w:val="000000"/>
          <w:sz w:val="28"/>
          <w:szCs w:val="28"/>
          <w:shd w:val="clear" w:color="auto" w:fill="FFFFFF"/>
          <w:lang w:eastAsia="ru-RU"/>
        </w:rPr>
        <w:t xml:space="preserve">съ многою дружиною». Але митрополит й </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гумен </w:t>
      </w:r>
      <w:r w:rsidRPr="00AC60D2">
        <w:rPr>
          <w:rFonts w:ascii="Times New Roman" w:eastAsia="Times New Roman" w:hAnsi="Times New Roman" w:cs="Times New Roman"/>
          <w:color w:val="000000"/>
          <w:sz w:val="28"/>
          <w:szCs w:val="28"/>
          <w:shd w:val="clear" w:color="auto" w:fill="FFFFFF"/>
          <w:lang w:val="uk-UA" w:eastAsia="ru-RU"/>
        </w:rPr>
        <w:t>киї-вські обстали за Іваном, закидаючи Юрієві, що він уже порушив свою присягу перед Іваном, “держачи його в такій біді”, в кайданах, а тепер ще хоче видати “на убиство”. Юрій піддався цим намовам і відіслав Івана назад в Суздаль, але таки як в</w:t>
      </w:r>
      <w:r w:rsidRPr="00AC60D2">
        <w:rPr>
          <w:rFonts w:ascii="Times New Roman" w:eastAsia="Times New Roman" w:hAnsi="Times New Roman" w:cs="Times New Roman"/>
          <w:color w:val="000000"/>
          <w:sz w:val="28"/>
          <w:szCs w:val="28"/>
          <w:shd w:val="clear" w:color="auto" w:fill="FFFFFF"/>
          <w:lang w:eastAsia="ru-RU"/>
        </w:rPr>
        <w:t>'</w:t>
      </w:r>
      <w:r w:rsidRPr="00AC60D2">
        <w:rPr>
          <w:rFonts w:ascii="Times New Roman" w:eastAsia="Times New Roman" w:hAnsi="Times New Roman" w:cs="Times New Roman"/>
          <w:color w:val="000000"/>
          <w:sz w:val="28"/>
          <w:szCs w:val="28"/>
          <w:shd w:val="clear" w:color="auto" w:fill="FFFFFF"/>
          <w:lang w:val="uk-UA" w:eastAsia="ru-RU"/>
        </w:rPr>
        <w:t>язня, в кайданах. На дорозі, одначе, відбив і забрав Іва</w:t>
      </w:r>
      <w:r>
        <w:rPr>
          <w:rFonts w:ascii="Times New Roman" w:eastAsia="Times New Roman" w:hAnsi="Times New Roman" w:cs="Times New Roman"/>
          <w:color w:val="000000"/>
          <w:sz w:val="28"/>
          <w:szCs w:val="28"/>
          <w:shd w:val="clear" w:color="auto" w:fill="FFFFFF"/>
          <w:lang w:val="uk-UA" w:eastAsia="ru-RU"/>
        </w:rPr>
        <w:t>на до себе тодішній чернігівський князь Ізяслав Давидович</w:t>
      </w:r>
      <w:r w:rsidRPr="00AC60D2">
        <w:rPr>
          <w:rFonts w:ascii="Times New Roman" w:eastAsia="Times New Roman" w:hAnsi="Times New Roman" w:cs="Times New Roman"/>
          <w:color w:val="000000"/>
          <w:sz w:val="28"/>
          <w:szCs w:val="28"/>
          <w:shd w:val="clear" w:color="auto" w:fill="FFFFFF"/>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Цей Ізяслав збирався тоді до боротьби з Юрієм за Київ і шукав скрізь союзників. Забираючи до себе Івана, він, правдоподібно, сподівався утримати тим в нейтральності і взагалі в залеж</w:t>
      </w:r>
      <w:r>
        <w:rPr>
          <w:rFonts w:ascii="Times New Roman" w:eastAsia="Times New Roman" w:hAnsi="Times New Roman" w:cs="Times New Roman"/>
          <w:color w:val="000000"/>
          <w:sz w:val="28"/>
          <w:szCs w:val="28"/>
          <w:shd w:val="clear" w:color="auto" w:fill="FFFFFF"/>
          <w:lang w:val="uk-UA" w:eastAsia="ru-RU"/>
        </w:rPr>
        <w:t>ності від себе Ярослава. До вій</w:t>
      </w:r>
      <w:r w:rsidRPr="00AC60D2">
        <w:rPr>
          <w:rFonts w:ascii="Times New Roman" w:eastAsia="Times New Roman" w:hAnsi="Times New Roman" w:cs="Times New Roman"/>
          <w:color w:val="000000"/>
          <w:sz w:val="28"/>
          <w:szCs w:val="28"/>
          <w:shd w:val="clear" w:color="auto" w:fill="FFFFFF"/>
          <w:lang w:val="uk-UA" w:eastAsia="ru-RU"/>
        </w:rPr>
        <w:t>ни, одначе, тоді не дійшло, бо Юрій помер, і Ізяслав Давидович без бою опанував Київ. Яросл</w:t>
      </w:r>
      <w:r>
        <w:rPr>
          <w:rFonts w:ascii="Times New Roman" w:eastAsia="Times New Roman" w:hAnsi="Times New Roman" w:cs="Times New Roman"/>
          <w:color w:val="000000"/>
          <w:sz w:val="28"/>
          <w:szCs w:val="28"/>
          <w:shd w:val="clear" w:color="auto" w:fill="FFFFFF"/>
          <w:lang w:val="uk-UA" w:eastAsia="ru-RU"/>
        </w:rPr>
        <w:t>ав дійсно став його союзником</w:t>
      </w:r>
      <w:r w:rsidRPr="00AC60D2">
        <w:rPr>
          <w:rFonts w:ascii="Times New Roman" w:eastAsia="Times New Roman" w:hAnsi="Times New Roman" w:cs="Times New Roman"/>
          <w:color w:val="000000"/>
          <w:sz w:val="28"/>
          <w:szCs w:val="28"/>
          <w:shd w:val="clear" w:color="auto" w:fill="FFFFFF"/>
          <w:lang w:val="uk-UA" w:eastAsia="ru-RU"/>
        </w:rPr>
        <w:t>, але слідом (1158) повторив своє жадання — аби йому видано Івана. Для більшого тиску він притягнув до ди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пломатичного посередництва якнайбільше тогочасних володарів, і цей епізод, власне, тим цікавий, що показує, які зв'язки встиг зав'язати Ярослав протягом якихось п'яти років свого пану</w:t>
      </w:r>
      <w:r>
        <w:rPr>
          <w:rFonts w:ascii="Times New Roman" w:eastAsia="Times New Roman" w:hAnsi="Times New Roman" w:cs="Times New Roman"/>
          <w:color w:val="000000"/>
          <w:sz w:val="28"/>
          <w:szCs w:val="28"/>
          <w:shd w:val="clear" w:color="auto" w:fill="FFFFFF"/>
          <w:lang w:val="uk-UA" w:eastAsia="ru-RU"/>
        </w:rPr>
        <w:t>вання. В посе</w:t>
      </w:r>
      <w:r w:rsidRPr="00AC60D2">
        <w:rPr>
          <w:rFonts w:ascii="Times New Roman" w:eastAsia="Times New Roman" w:hAnsi="Times New Roman" w:cs="Times New Roman"/>
          <w:color w:val="000000"/>
          <w:sz w:val="28"/>
          <w:szCs w:val="28"/>
          <w:shd w:val="clear" w:color="auto" w:fill="FFFFFF"/>
          <w:lang w:val="uk-UA" w:eastAsia="ru-RU"/>
        </w:rPr>
        <w:t>редництві взяли участь: черні</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гівські князі Святослав Ольгович і Святослав</w:t>
      </w:r>
      <w:r>
        <w:rPr>
          <w:rFonts w:ascii="Times New Roman" w:eastAsia="Times New Roman" w:hAnsi="Times New Roman" w:cs="Times New Roman"/>
          <w:color w:val="000000"/>
          <w:sz w:val="28"/>
          <w:szCs w:val="28"/>
          <w:shd w:val="clear" w:color="auto" w:fill="FFFFFF"/>
          <w:lang w:val="uk-UA" w:eastAsia="ru-RU"/>
        </w:rPr>
        <w:t xml:space="preserve"> Всеволодич, Ростислав смо-ленсь</w:t>
      </w:r>
      <w:r w:rsidRPr="00AC60D2">
        <w:rPr>
          <w:rFonts w:ascii="Times New Roman" w:eastAsia="Times New Roman" w:hAnsi="Times New Roman" w:cs="Times New Roman"/>
          <w:color w:val="000000"/>
          <w:sz w:val="28"/>
          <w:szCs w:val="28"/>
          <w:shd w:val="clear" w:color="auto" w:fill="FFFFFF"/>
          <w:lang w:val="uk-UA" w:eastAsia="ru-RU"/>
        </w:rPr>
        <w:t>кий, волинські князі: Мстислав володимирський, Ярослав луцький, Володимир Андрійович дорогобузький, угорський король і польські князі. Всі вони прислали своїх послів разом з послом Ярослава, з жаданням, аби Ізяслав Давидович видав йому Івана.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Ізяслав Давидович, одначе, не погодився на жадання Ярослава, і з тим всіх тих послів відправив. Відносини були зірвані, і обидві сторони почали готуватися до війни. Іван задумав но-</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-439-</w:t>
      </w: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p>
    <w:p w:rsidR="00B23B3B" w:rsidRPr="00B23B3B" w:rsidRDefault="00B23B3B" w:rsidP="00212BAC">
      <w:pPr>
        <w:spacing w:after="0" w:line="240" w:lineRule="auto"/>
        <w:jc w:val="both"/>
        <w:rPr>
          <w:rFonts w:ascii="Times New Roman" w:eastAsia="Times New Roman" w:hAnsi="Times New Roman" w:cs="Times New Roman"/>
          <w:sz w:val="28"/>
          <w:szCs w:val="28"/>
          <w:shd w:val="clear" w:color="auto" w:fill="FFFFFF"/>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lastRenderedPageBreak/>
        <w:t>вий похід на Галичину. Подавшися в степи, він запросив собі в поміч половців, і</w:t>
      </w:r>
      <w:r>
        <w:rPr>
          <w:rFonts w:ascii="Times New Roman" w:eastAsia="Times New Roman" w:hAnsi="Times New Roman" w:cs="Times New Roman"/>
          <w:color w:val="000000"/>
          <w:sz w:val="28"/>
          <w:szCs w:val="28"/>
          <w:shd w:val="clear" w:color="auto" w:fill="FFFFFF"/>
          <w:lang w:val="uk-UA" w:eastAsia="ru-RU"/>
        </w:rPr>
        <w:t xml:space="preserve"> з їх ордами, які були напогото</w:t>
      </w:r>
      <w:r w:rsidRPr="00AC60D2">
        <w:rPr>
          <w:rFonts w:ascii="Times New Roman" w:eastAsia="Times New Roman" w:hAnsi="Times New Roman" w:cs="Times New Roman"/>
          <w:color w:val="000000"/>
          <w:sz w:val="28"/>
          <w:szCs w:val="28"/>
          <w:shd w:val="clear" w:color="auto" w:fill="FFFFFF"/>
          <w:lang w:val="uk-UA" w:eastAsia="ru-RU"/>
        </w:rPr>
        <w:t xml:space="preserve">ві, пішов на </w:t>
      </w:r>
      <w:r w:rsidRPr="00AC60D2">
        <w:rPr>
          <w:rFonts w:ascii="Times New Roman" w:eastAsia="Times New Roman" w:hAnsi="Times New Roman" w:cs="Times New Roman"/>
          <w:color w:val="000000"/>
          <w:sz w:val="28"/>
          <w:szCs w:val="28"/>
          <w:shd w:val="clear" w:color="auto" w:fill="FFFFFF"/>
          <w:lang w:eastAsia="ru-RU"/>
        </w:rPr>
        <w:t>Подунав'я</w:t>
      </w:r>
      <w:r w:rsidRPr="00AC60D2">
        <w:rPr>
          <w:rFonts w:ascii="Times New Roman" w:eastAsia="Times New Roman" w:hAnsi="Times New Roman" w:cs="Times New Roman"/>
          <w:color w:val="000000"/>
          <w:sz w:val="28"/>
          <w:szCs w:val="28"/>
          <w:shd w:val="clear" w:color="auto" w:fill="FFFFFF"/>
          <w:lang w:val="uk-UA" w:eastAsia="ru-RU"/>
        </w:rPr>
        <w:t xml:space="preserve"> - свою правдоподібну колишню волость. Подробиці цього походу так цікаві, що варто на них трохи довше затриматися. Опанувавши Подунавя, видно, без всякого спроти</w:t>
      </w:r>
      <w:r>
        <w:rPr>
          <w:rFonts w:ascii="Times New Roman" w:eastAsia="Times New Roman" w:hAnsi="Times New Roman" w:cs="Times New Roman"/>
          <w:color w:val="000000"/>
          <w:sz w:val="28"/>
          <w:szCs w:val="28"/>
          <w:shd w:val="clear" w:color="auto" w:fill="FFFFFF"/>
          <w:lang w:val="uk-UA" w:eastAsia="ru-RU"/>
        </w:rPr>
        <w:t>ву, Іван розташувався у поду</w:t>
      </w:r>
      <w:r w:rsidRPr="00AC60D2">
        <w:rPr>
          <w:rFonts w:ascii="Times New Roman" w:eastAsia="Times New Roman" w:hAnsi="Times New Roman" w:cs="Times New Roman"/>
          <w:color w:val="000000"/>
          <w:sz w:val="28"/>
          <w:szCs w:val="28"/>
          <w:shd w:val="clear" w:color="auto" w:fill="FFFFFF"/>
          <w:lang w:val="uk-UA" w:eastAsia="ru-RU"/>
        </w:rPr>
        <w:t xml:space="preserve">найських городах, став збирати „берладників“, розбивав </w:t>
      </w:r>
      <w:r w:rsidRPr="00AC60D2">
        <w:rPr>
          <w:rFonts w:ascii="Times New Roman" w:eastAsia="Times New Roman" w:hAnsi="Times New Roman" w:cs="Times New Roman"/>
          <w:color w:val="000000"/>
          <w:sz w:val="28"/>
          <w:szCs w:val="28"/>
          <w:shd w:val="clear" w:color="auto" w:fill="FFFFFF"/>
          <w:lang w:eastAsia="ru-RU"/>
        </w:rPr>
        <w:t xml:space="preserve">„кубари“ </w:t>
      </w:r>
      <w:r w:rsidRPr="00AC60D2">
        <w:rPr>
          <w:rFonts w:ascii="Times New Roman" w:eastAsia="Times New Roman" w:hAnsi="Times New Roman" w:cs="Times New Roman"/>
          <w:color w:val="000000"/>
          <w:sz w:val="28"/>
          <w:szCs w:val="28"/>
          <w:shd w:val="clear" w:color="auto" w:fill="FFFFFF"/>
          <w:lang w:val="uk-UA" w:eastAsia="ru-RU"/>
        </w:rPr>
        <w:t>- кораблі з т</w:t>
      </w:r>
      <w:r>
        <w:rPr>
          <w:rFonts w:ascii="Times New Roman" w:eastAsia="Times New Roman" w:hAnsi="Times New Roman" w:cs="Times New Roman"/>
          <w:color w:val="000000"/>
          <w:sz w:val="28"/>
          <w:szCs w:val="28"/>
          <w:shd w:val="clear" w:color="auto" w:fill="FFFFFF"/>
          <w:lang w:val="uk-UA" w:eastAsia="ru-RU"/>
        </w:rPr>
        <w:t>оварами галицьких купців, і гра</w:t>
      </w:r>
      <w:r w:rsidRPr="00AC60D2">
        <w:rPr>
          <w:rFonts w:ascii="Times New Roman" w:eastAsia="Times New Roman" w:hAnsi="Times New Roman" w:cs="Times New Roman"/>
          <w:color w:val="000000"/>
          <w:sz w:val="28"/>
          <w:szCs w:val="28"/>
          <w:shd w:val="clear" w:color="auto" w:fill="FFFFFF"/>
          <w:lang w:val="uk-UA" w:eastAsia="ru-RU"/>
        </w:rPr>
        <w:t xml:space="preserve">бував галицьких рибалок. Коли прибули більші половецькі орди, та й берладників зібралося значне число - шість тисяч, Іван розпочав похід на галицьке Пониззя, вгору Прутом. Його приймали дуже радо: коли прийшов він під Кучелмин - „ради биша ему“. Але в Ушицю поспіла Ярославова залога, і тому люди не могли відчинити Іванові воріт, натомість почали втікати до нього з міста: „смерди скакаху </w:t>
      </w:r>
      <w:r w:rsidRPr="00AC60D2">
        <w:rPr>
          <w:rFonts w:ascii="Times New Roman" w:eastAsia="Times New Roman" w:hAnsi="Times New Roman" w:cs="Times New Roman"/>
          <w:color w:val="000000"/>
          <w:sz w:val="28"/>
          <w:szCs w:val="28"/>
          <w:shd w:val="clear" w:color="auto" w:fill="FFFFFF"/>
          <w:lang w:eastAsia="ru-RU"/>
        </w:rPr>
        <w:t xml:space="preserve">чересъ </w:t>
      </w:r>
      <w:r w:rsidRPr="00AC60D2">
        <w:rPr>
          <w:rFonts w:ascii="Times New Roman" w:eastAsia="Times New Roman" w:hAnsi="Times New Roman" w:cs="Times New Roman"/>
          <w:color w:val="000000"/>
          <w:sz w:val="28"/>
          <w:szCs w:val="28"/>
          <w:shd w:val="clear" w:color="auto" w:fill="FFFFFF"/>
          <w:lang w:val="uk-UA" w:eastAsia="ru-RU"/>
        </w:rPr>
        <w:t xml:space="preserve">заборола кь Иванови, </w:t>
      </w:r>
      <w:r w:rsidRPr="00AC60D2">
        <w:rPr>
          <w:rFonts w:ascii="Times New Roman" w:eastAsia="Times New Roman" w:hAnsi="Times New Roman" w:cs="Times New Roman"/>
          <w:color w:val="000000"/>
          <w:sz w:val="28"/>
          <w:szCs w:val="28"/>
          <w:shd w:val="clear" w:color="auto" w:fill="FFFFFF"/>
          <w:lang w:eastAsia="ru-RU"/>
        </w:rPr>
        <w:t xml:space="preserve">и </w:t>
      </w:r>
      <w:r>
        <w:rPr>
          <w:rFonts w:ascii="Times New Roman" w:eastAsia="Times New Roman" w:hAnsi="Times New Roman" w:cs="Times New Roman"/>
          <w:color w:val="000000"/>
          <w:sz w:val="28"/>
          <w:szCs w:val="28"/>
          <w:shd w:val="clear" w:color="auto" w:fill="FFFFFF"/>
          <w:lang w:val="uk-UA" w:eastAsia="ru-RU"/>
        </w:rPr>
        <w:t>пере</w:t>
      </w:r>
      <w:r w:rsidRPr="00AC60D2">
        <w:rPr>
          <w:rFonts w:ascii="Times New Roman" w:eastAsia="Times New Roman" w:hAnsi="Times New Roman" w:cs="Times New Roman"/>
          <w:color w:val="000000"/>
          <w:sz w:val="28"/>
          <w:szCs w:val="28"/>
          <w:shd w:val="clear" w:color="auto" w:fill="FFFFFF"/>
          <w:lang w:val="uk-UA" w:eastAsia="ru-RU"/>
        </w:rPr>
        <w:t xml:space="preserve">беже </w:t>
      </w:r>
      <w:r w:rsidRPr="00AC60D2">
        <w:rPr>
          <w:rFonts w:ascii="Times New Roman" w:eastAsia="Times New Roman" w:hAnsi="Times New Roman" w:cs="Times New Roman"/>
          <w:color w:val="000000"/>
          <w:sz w:val="28"/>
          <w:szCs w:val="28"/>
          <w:shd w:val="clear" w:color="auto" w:fill="FFFFFF"/>
          <w:lang w:eastAsia="ru-RU"/>
        </w:rPr>
        <w:t xml:space="preserve">ихъ </w:t>
      </w:r>
      <w:r w:rsidRPr="00AC60D2">
        <w:rPr>
          <w:rFonts w:ascii="Times New Roman" w:eastAsia="Times New Roman" w:hAnsi="Times New Roman" w:cs="Times New Roman"/>
          <w:color w:val="000000"/>
          <w:sz w:val="28"/>
          <w:szCs w:val="28"/>
          <w:shd w:val="clear" w:color="auto" w:fill="FFFFFF"/>
          <w:lang w:val="uk-UA" w:eastAsia="ru-RU"/>
        </w:rPr>
        <w:t>300“. Але Ярославова залога „кріпко“ боронила місто, і це поставило Івана в трудне стано</w:t>
      </w:r>
      <w:r>
        <w:rPr>
          <w:rFonts w:ascii="Times New Roman" w:eastAsia="Times New Roman" w:hAnsi="Times New Roman" w:cs="Times New Roman"/>
          <w:color w:val="000000"/>
          <w:sz w:val="28"/>
          <w:szCs w:val="28"/>
          <w:shd w:val="clear" w:color="auto" w:fill="FFFFFF"/>
          <w:lang w:val="uk-UA" w:eastAsia="ru-RU"/>
        </w:rPr>
        <w:t>вище: поло</w:t>
      </w:r>
      <w:r w:rsidRPr="00AC60D2">
        <w:rPr>
          <w:rFonts w:ascii="Times New Roman" w:eastAsia="Times New Roman" w:hAnsi="Times New Roman" w:cs="Times New Roman"/>
          <w:color w:val="000000"/>
          <w:sz w:val="28"/>
          <w:szCs w:val="28"/>
          <w:shd w:val="clear" w:color="auto" w:fill="FFFFFF"/>
          <w:lang w:val="uk-UA" w:eastAsia="ru-RU"/>
        </w:rPr>
        <w:t>вці хотіли „взяти“ місто - здобути і пограбувати, Іванові ж було шкода прихиль</w:t>
      </w:r>
      <w:r>
        <w:rPr>
          <w:rFonts w:ascii="Times New Roman" w:eastAsia="Times New Roman" w:hAnsi="Times New Roman" w:cs="Times New Roman"/>
          <w:color w:val="000000"/>
          <w:sz w:val="28"/>
          <w:szCs w:val="28"/>
          <w:shd w:val="clear" w:color="auto" w:fill="FFFFFF"/>
          <w:lang w:val="uk-UA" w:eastAsia="ru-RU"/>
        </w:rPr>
        <w:t>них йому людей, і він не згодив</w:t>
      </w:r>
      <w:r w:rsidRPr="00AC60D2">
        <w:rPr>
          <w:rFonts w:ascii="Times New Roman" w:eastAsia="Times New Roman" w:hAnsi="Times New Roman" w:cs="Times New Roman"/>
          <w:color w:val="000000"/>
          <w:sz w:val="28"/>
          <w:szCs w:val="28"/>
          <w:shd w:val="clear" w:color="auto" w:fill="FFFFFF"/>
          <w:lang w:val="uk-UA" w:eastAsia="ru-RU"/>
        </w:rPr>
        <w:t>ся на це. Тоді половці розгнівалися і полишили його самого, а з самими берладниками Іван далі походу вести не міг. Він, правдоподібно, повернувся на</w:t>
      </w:r>
      <w:r w:rsidRPr="00AC60D2">
        <w:rPr>
          <w:rFonts w:ascii="Times New Roman" w:eastAsia="Times New Roman" w:hAnsi="Times New Roman" w:cs="Times New Roman"/>
          <w:color w:val="000000"/>
          <w:sz w:val="28"/>
          <w:szCs w:val="28"/>
          <w:shd w:val="clear" w:color="auto" w:fill="FFFFFF"/>
          <w:lang w:val="uk-UA" w:eastAsia="ru-RU"/>
        </w:rPr>
        <w:softHyphen/>
        <w:t>зад на Подунав</w:t>
      </w:r>
      <w:r w:rsidRPr="009A67AE">
        <w:rPr>
          <w:rFonts w:ascii="Times New Roman" w:eastAsia="Times New Roman" w:hAnsi="Times New Roman" w:cs="Times New Roman"/>
          <w:color w:val="000000"/>
          <w:sz w:val="28"/>
          <w:szCs w:val="28"/>
          <w:shd w:val="clear" w:color="auto" w:fill="FFFFFF"/>
          <w:lang w:eastAsia="ru-RU"/>
        </w:rPr>
        <w:t>’</w:t>
      </w:r>
      <w:r w:rsidRPr="00AC60D2">
        <w:rPr>
          <w:rFonts w:ascii="Times New Roman" w:eastAsia="Times New Roman" w:hAnsi="Times New Roman" w:cs="Times New Roman"/>
          <w:color w:val="000000"/>
          <w:sz w:val="28"/>
          <w:szCs w:val="28"/>
          <w:shd w:val="clear" w:color="auto" w:fill="FFFFFF"/>
          <w:lang w:val="uk-UA" w:eastAsia="ru-RU"/>
        </w:rPr>
        <w:t>я і перемовившись з Ізяславом, повернувся назад у Київ.</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Ярослав збирався відповісти походом, у якому мали взяти участь також і волинські князі. Одначе Ізяслав </w:t>
      </w:r>
      <w:r w:rsidRPr="00AC60D2">
        <w:rPr>
          <w:rFonts w:ascii="Times New Roman" w:eastAsia="Times New Roman" w:hAnsi="Times New Roman" w:cs="Times New Roman"/>
          <w:color w:val="000000"/>
          <w:sz w:val="28"/>
          <w:szCs w:val="28"/>
          <w:shd w:val="clear" w:color="auto" w:fill="FFFFFF"/>
          <w:lang w:eastAsia="ru-RU"/>
        </w:rPr>
        <w:t xml:space="preserve">Давидович </w:t>
      </w:r>
      <w:r w:rsidRPr="00AC60D2">
        <w:rPr>
          <w:rFonts w:ascii="Times New Roman" w:eastAsia="Times New Roman" w:hAnsi="Times New Roman" w:cs="Times New Roman"/>
          <w:color w:val="000000"/>
          <w:sz w:val="28"/>
          <w:szCs w:val="28"/>
          <w:shd w:val="clear" w:color="auto" w:fill="FFFFFF"/>
          <w:lang w:val="uk-UA" w:eastAsia="ru-RU"/>
        </w:rPr>
        <w:t>задемонстрував супроти того свій союз з чернігівськими князями, що вислали св</w:t>
      </w:r>
      <w:r>
        <w:rPr>
          <w:rFonts w:ascii="Times New Roman" w:eastAsia="Times New Roman" w:hAnsi="Times New Roman" w:cs="Times New Roman"/>
          <w:color w:val="000000"/>
          <w:sz w:val="28"/>
          <w:szCs w:val="28"/>
          <w:shd w:val="clear" w:color="auto" w:fill="FFFFFF"/>
          <w:lang w:val="uk-UA" w:eastAsia="ru-RU"/>
        </w:rPr>
        <w:t>оїх послів у Гали</w:t>
      </w:r>
      <w:r w:rsidRPr="00AC60D2">
        <w:rPr>
          <w:rFonts w:ascii="Times New Roman" w:eastAsia="Times New Roman" w:hAnsi="Times New Roman" w:cs="Times New Roman"/>
          <w:color w:val="000000"/>
          <w:sz w:val="28"/>
          <w:szCs w:val="28"/>
          <w:shd w:val="clear" w:color="auto" w:fill="FFFFFF"/>
          <w:lang w:val="uk-UA" w:eastAsia="ru-RU"/>
        </w:rPr>
        <w:t>чину і на Волинь, і це посеред</w:t>
      </w:r>
      <w:r w:rsidRPr="00AC60D2">
        <w:rPr>
          <w:rFonts w:ascii="Times New Roman" w:eastAsia="Times New Roman" w:hAnsi="Times New Roman" w:cs="Times New Roman"/>
          <w:color w:val="000000"/>
          <w:sz w:val="28"/>
          <w:szCs w:val="28"/>
          <w:shd w:val="clear" w:color="auto" w:fill="FFFFFF"/>
          <w:lang w:val="uk-UA" w:eastAsia="ru-RU"/>
        </w:rPr>
        <w:softHyphen/>
        <w:t>ництво утримало Ярослава від походу. Але відносини зі</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сталися напруженими, і з Волині приходили вісті, що Ярослав таки приготов</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ляє похід. З другого боку похід Івана на Пониззя розбу</w:t>
      </w:r>
      <w:r w:rsidRPr="00AC60D2">
        <w:rPr>
          <w:rFonts w:ascii="Times New Roman" w:eastAsia="Times New Roman" w:hAnsi="Times New Roman" w:cs="Times New Roman"/>
          <w:color w:val="000000"/>
          <w:sz w:val="28"/>
          <w:szCs w:val="28"/>
          <w:shd w:val="clear" w:color="auto" w:fill="FFFFFF"/>
          <w:lang w:val="uk-UA" w:eastAsia="ru-RU"/>
        </w:rPr>
        <w:softHyphen/>
        <w:t>див супротивну Яро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славові партію</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в Галичині, і до Берладника приходили запросини звідти: „ті</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льки ти свої стяги покажеш, ми зараз відступимо від Ярослава“. Супроти того всього Ізяслав за</w:t>
      </w:r>
      <w:r w:rsidRPr="00AC60D2">
        <w:rPr>
          <w:rFonts w:ascii="Times New Roman" w:eastAsia="Times New Roman" w:hAnsi="Times New Roman" w:cs="Times New Roman"/>
          <w:color w:val="000000"/>
          <w:sz w:val="28"/>
          <w:szCs w:val="28"/>
          <w:shd w:val="clear" w:color="auto" w:fill="FFFFFF"/>
          <w:lang w:val="uk-UA" w:eastAsia="ru-RU"/>
        </w:rPr>
        <w:softHyphen/>
        <w:t xml:space="preserve">думав похід на Галичину. Але йому не вдалося знайти для того союзників, а Ярослав тим часом змобіліїзував своїх волинських </w:t>
      </w:r>
      <w:r w:rsidRPr="00AC60D2">
        <w:rPr>
          <w:rFonts w:ascii="Times New Roman" w:eastAsia="Times New Roman" w:hAnsi="Times New Roman" w:cs="Times New Roman"/>
          <w:color w:val="000000"/>
          <w:sz w:val="28"/>
          <w:szCs w:val="28"/>
          <w:shd w:val="clear" w:color="auto" w:fill="FFFFFF"/>
          <w:lang w:eastAsia="ru-RU"/>
        </w:rPr>
        <w:t>со</w:t>
      </w:r>
      <w:r w:rsidRPr="00AC60D2">
        <w:rPr>
          <w:rFonts w:ascii="Times New Roman" w:eastAsia="Times New Roman" w:hAnsi="Times New Roman" w:cs="Times New Roman"/>
          <w:color w:val="000000"/>
          <w:sz w:val="28"/>
          <w:szCs w:val="28"/>
          <w:shd w:val="clear" w:color="auto" w:fill="FFFFFF"/>
          <w:lang w:val="uk-UA" w:eastAsia="ru-RU"/>
        </w:rPr>
        <w:t xml:space="preserve">юзників, і з ними, випереджаючи Ізяслава, рушив просто на Київ. Перенесена таким чином на київський грунт </w:t>
      </w:r>
      <w:r w:rsidRPr="009A67AE">
        <w:rPr>
          <w:rFonts w:ascii="Times New Roman" w:eastAsia="Times New Roman" w:hAnsi="Times New Roman" w:cs="Times New Roman"/>
          <w:color w:val="000000"/>
          <w:sz w:val="28"/>
          <w:szCs w:val="28"/>
          <w:shd w:val="clear" w:color="auto" w:fill="FFFFFF"/>
          <w:lang w:val="uk-UA" w:eastAsia="ru-RU"/>
        </w:rPr>
        <w:t>війна</w:t>
      </w:r>
      <w:r w:rsidRPr="00AC60D2">
        <w:rPr>
          <w:rFonts w:ascii="Times New Roman" w:eastAsia="Times New Roman" w:hAnsi="Times New Roman" w:cs="Times New Roman"/>
          <w:color w:val="000000"/>
          <w:sz w:val="28"/>
          <w:szCs w:val="28"/>
          <w:shd w:val="clear" w:color="auto" w:fill="FFFFFF"/>
          <w:lang w:val="uk-UA" w:eastAsia="ru-RU"/>
        </w:rPr>
        <w:t xml:space="preserve"> закінчилася вигнанням з Київа Ізяслава, що втратив з тим всяке значення. Заразом і Іван втратив свою єдину підпору. Він подався за Ізяславом і ділив його недолю. Його справою, мабуть, був напад берладників на Олешшя 1159 </w:t>
      </w:r>
      <w:r w:rsidRPr="00AC60D2">
        <w:rPr>
          <w:rFonts w:ascii="Times New Roman" w:eastAsia="Times New Roman" w:hAnsi="Times New Roman" w:cs="Times New Roman"/>
          <w:color w:val="000000"/>
          <w:sz w:val="28"/>
          <w:szCs w:val="28"/>
          <w:shd w:val="clear" w:color="auto" w:fill="FFFFFF"/>
          <w:lang w:eastAsia="ru-RU"/>
        </w:rPr>
        <w:t xml:space="preserve">р., </w:t>
      </w:r>
      <w:r w:rsidRPr="00AC60D2">
        <w:rPr>
          <w:rFonts w:ascii="Times New Roman" w:eastAsia="Times New Roman" w:hAnsi="Times New Roman" w:cs="Times New Roman"/>
          <w:color w:val="000000"/>
          <w:sz w:val="28"/>
          <w:szCs w:val="28"/>
          <w:shd w:val="clear" w:color="auto" w:fill="FFFFFF"/>
          <w:lang w:val="uk-UA" w:eastAsia="ru-RU"/>
        </w:rPr>
        <w:t>зроблений в інтересах Ізя-</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-440-</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p>
    <w:p w:rsidR="00212BAC" w:rsidRPr="00AC60D2" w:rsidRDefault="00212BAC" w:rsidP="00212BAC">
      <w:pPr>
        <w:spacing w:after="0" w:line="240" w:lineRule="auto"/>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с</w:t>
      </w:r>
      <w:r w:rsidRPr="00AC60D2">
        <w:rPr>
          <w:rFonts w:ascii="Times New Roman" w:eastAsia="Times New Roman" w:hAnsi="Times New Roman" w:cs="Times New Roman"/>
          <w:color w:val="000000"/>
          <w:sz w:val="28"/>
          <w:szCs w:val="28"/>
          <w:shd w:val="clear" w:color="auto" w:fill="FFFFFF"/>
          <w:lang w:val="uk-UA" w:eastAsia="ru-RU"/>
        </w:rPr>
        <w:t>лава</w:t>
      </w:r>
      <w:r w:rsidRPr="00A87791">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Потім раптов</w:t>
      </w:r>
      <w:r w:rsidRPr="00AC60D2">
        <w:rPr>
          <w:rFonts w:ascii="Times New Roman" w:eastAsia="Times New Roman" w:hAnsi="Times New Roman" w:cs="Times New Roman"/>
          <w:color w:val="000000"/>
          <w:sz w:val="28"/>
          <w:szCs w:val="28"/>
          <w:shd w:val="clear" w:color="auto" w:fill="FFFFFF"/>
          <w:lang w:eastAsia="ru-RU"/>
        </w:rPr>
        <w:t xml:space="preserve">о </w:t>
      </w:r>
      <w:r w:rsidRPr="00AC60D2">
        <w:rPr>
          <w:rFonts w:ascii="Times New Roman" w:eastAsia="Times New Roman" w:hAnsi="Times New Roman" w:cs="Times New Roman"/>
          <w:color w:val="000000"/>
          <w:sz w:val="28"/>
          <w:szCs w:val="28"/>
          <w:shd w:val="clear" w:color="auto" w:fill="FFFFFF"/>
          <w:lang w:val="uk-UA" w:eastAsia="ru-RU"/>
        </w:rPr>
        <w:t>читаємо</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лаконічну звістку, що Іван 1161 р. помер у Ві</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зантії, в Солуні, і що була поголоска, ніби його отруїли</w:t>
      </w:r>
      <w:r w:rsidRPr="00A87791">
        <w:rPr>
          <w:rFonts w:ascii="Times New Roman" w:eastAsia="Times New Roman" w:hAnsi="Times New Roman" w:cs="Times New Roman"/>
          <w:color w:val="000000"/>
          <w:sz w:val="28"/>
          <w:szCs w:val="28"/>
          <w:shd w:val="clear" w:color="auto" w:fill="FFFFFF"/>
          <w:vertAlign w:val="superscript"/>
          <w:lang w:val="uk-UA" w:eastAsia="ru-RU"/>
        </w:rPr>
        <w:t>2</w:t>
      </w:r>
      <w:r w:rsidRPr="00AC60D2">
        <w:rPr>
          <w:rFonts w:ascii="Times New Roman" w:eastAsia="Times New Roman" w:hAnsi="Times New Roman" w:cs="Times New Roman"/>
          <w:color w:val="000000"/>
          <w:sz w:val="28"/>
          <w:szCs w:val="28"/>
          <w:shd w:val="clear" w:color="auto" w:fill="FFFFFF"/>
          <w:lang w:val="uk-UA" w:eastAsia="ru-RU"/>
        </w:rPr>
        <w:t>. Як він опинився в Солуні - чи сам подався в Грецію, після</w:t>
      </w:r>
      <w:r w:rsidRPr="00AC60D2">
        <w:rPr>
          <w:rFonts w:ascii="Times New Roman" w:eastAsia="Times New Roman" w:hAnsi="Times New Roman" w:cs="Times New Roman"/>
          <w:color w:val="000000"/>
          <w:sz w:val="28"/>
          <w:szCs w:val="28"/>
          <w:shd w:val="clear" w:color="auto" w:fill="FFFFFF"/>
          <w:lang w:eastAsia="ru-RU"/>
        </w:rPr>
        <w:t xml:space="preserve"> смерт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свого опікуна Ізяслава (що по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мер на початку 1161), чи спровадили туди його на заслання противники, не знати. Останнє я</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вважав би, одначе, більш правдоподібним: Візантія була со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юз</w:t>
      </w:r>
      <w:r w:rsidRPr="00AC60D2">
        <w:rPr>
          <w:rFonts w:ascii="Times New Roman" w:eastAsia="Times New Roman" w:hAnsi="Times New Roman" w:cs="Times New Roman"/>
          <w:color w:val="000000"/>
          <w:sz w:val="28"/>
          <w:szCs w:val="28"/>
          <w:shd w:val="clear" w:color="auto" w:fill="FFFFFF"/>
          <w:lang w:val="uk-UA" w:eastAsia="ru-RU"/>
        </w:rPr>
        <w:softHyphen/>
        <w:t>ником Галичини, і добровільно туди подаватися для Івана було б не дуже мудро.</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Так чи інакше, цей факт увільнив Ярослава від небезпечності, що висі</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ла над ним. Його становище в заграничній політиці було тепер зовсім спокій</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не. Конфлікт з Ізяславом Давидовичам, як ми бачили, зблизив його з Ізяславовими ворогами - волинськими князями, а потім і з київським князем Ростиславом. Цьому союзу він залишався потім вірним до кінця: підтримував Ростислава в різних його конфліктах, потім Мстислава у боротьбі за Київ, але не ходив сам, тільки висилав свої полки, так само і в спільні походи руських князів на половців. Поважне, впливове стано</w:t>
      </w:r>
      <w:r w:rsidRPr="00AC60D2">
        <w:rPr>
          <w:rFonts w:ascii="Times New Roman" w:eastAsia="Times New Roman" w:hAnsi="Times New Roman" w:cs="Times New Roman"/>
          <w:color w:val="000000"/>
          <w:sz w:val="28"/>
          <w:szCs w:val="28"/>
          <w:shd w:val="clear" w:color="auto" w:fill="FFFFFF"/>
          <w:lang w:val="uk-UA" w:eastAsia="ru-RU"/>
        </w:rPr>
        <w:softHyphen/>
        <w:t xml:space="preserve">вище його в заграничній політиці ми бачили з тої дипломатичної інтервенції 1158 </w:t>
      </w:r>
      <w:r w:rsidRPr="00AC60D2">
        <w:rPr>
          <w:rFonts w:ascii="Times New Roman" w:eastAsia="Times New Roman" w:hAnsi="Times New Roman" w:cs="Times New Roman"/>
          <w:color w:val="000000"/>
          <w:sz w:val="28"/>
          <w:szCs w:val="28"/>
          <w:shd w:val="clear" w:color="auto" w:fill="FFFFFF"/>
          <w:lang w:eastAsia="ru-RU"/>
        </w:rPr>
        <w:t xml:space="preserve">р.; </w:t>
      </w:r>
      <w:r w:rsidRPr="00AC60D2">
        <w:rPr>
          <w:rFonts w:ascii="Times New Roman" w:eastAsia="Times New Roman" w:hAnsi="Times New Roman" w:cs="Times New Roman"/>
          <w:color w:val="000000"/>
          <w:sz w:val="28"/>
          <w:szCs w:val="28"/>
          <w:shd w:val="clear" w:color="auto" w:fill="FFFFFF"/>
          <w:lang w:val="uk-UA" w:eastAsia="ru-RU"/>
        </w:rPr>
        <w:t>воно не похитнулося і пізніше.</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Відносини Ярослава до Польщі і Угорщини, скільки знаємо, залишилися і далі добрими. Зрештою польські князі мали досить клопоту у себе вдома, і в Угорщині після смерті Гейзи (пом. 1161) почалися теж замішання,</w:t>
      </w:r>
      <w:r>
        <w:rPr>
          <w:rFonts w:ascii="Times New Roman" w:eastAsia="Times New Roman" w:hAnsi="Times New Roman" w:cs="Times New Roman"/>
          <w:color w:val="000000"/>
          <w:sz w:val="28"/>
          <w:szCs w:val="28"/>
          <w:shd w:val="clear" w:color="auto" w:fill="FFFFFF"/>
          <w:lang w:val="uk-UA" w:eastAsia="ru-RU"/>
        </w:rPr>
        <w:t xml:space="preserve"> а потім молодий король Стефан ІІ</w:t>
      </w:r>
      <w:r w:rsidRPr="00AC60D2">
        <w:rPr>
          <w:rFonts w:ascii="Times New Roman" w:eastAsia="Times New Roman" w:hAnsi="Times New Roman" w:cs="Times New Roman"/>
          <w:color w:val="000000"/>
          <w:sz w:val="28"/>
          <w:szCs w:val="28"/>
          <w:shd w:val="clear" w:color="auto" w:fill="FFFFFF"/>
          <w:lang w:val="uk-UA" w:eastAsia="ru-RU"/>
        </w:rPr>
        <w:t>І (пом. 1173) був зайнятий боротьбою з Візантією, і Угорщина шу</w:t>
      </w:r>
      <w:r w:rsidRPr="00AC60D2">
        <w:rPr>
          <w:rFonts w:ascii="Times New Roman" w:eastAsia="Times New Roman" w:hAnsi="Times New Roman" w:cs="Times New Roman"/>
          <w:color w:val="000000"/>
          <w:sz w:val="28"/>
          <w:szCs w:val="28"/>
          <w:shd w:val="clear" w:color="auto" w:fill="FFFFFF"/>
          <w:lang w:val="uk-UA" w:eastAsia="ru-RU"/>
        </w:rPr>
        <w:softHyphen/>
        <w:t xml:space="preserve">кала підпори у Ярослава. На цьому грунті був виник проект - оженити молодого короля з </w:t>
      </w:r>
      <w:r w:rsidRPr="00AC60D2">
        <w:rPr>
          <w:rFonts w:ascii="Times New Roman" w:eastAsia="Times New Roman" w:hAnsi="Times New Roman" w:cs="Times New Roman"/>
          <w:color w:val="000000"/>
          <w:sz w:val="28"/>
          <w:szCs w:val="28"/>
          <w:shd w:val="clear" w:color="auto" w:fill="FFFFFF"/>
          <w:lang w:eastAsia="ru-RU"/>
        </w:rPr>
        <w:t xml:space="preserve">Ярославною. </w:t>
      </w:r>
      <w:r w:rsidRPr="00AC60D2">
        <w:rPr>
          <w:rFonts w:ascii="Times New Roman" w:eastAsia="Times New Roman" w:hAnsi="Times New Roman" w:cs="Times New Roman"/>
          <w:color w:val="000000"/>
          <w:sz w:val="28"/>
          <w:szCs w:val="28"/>
          <w:shd w:val="clear" w:color="auto" w:fill="FFFFFF"/>
          <w:lang w:val="uk-UA" w:eastAsia="ru-RU"/>
        </w:rPr>
        <w:t xml:space="preserve">Ярослав згодився на це, і молоду княжну вислано вже на Угорщину (біля 1164 </w:t>
      </w:r>
      <w:r w:rsidRPr="00AC60D2">
        <w:rPr>
          <w:rFonts w:ascii="Times New Roman" w:eastAsia="Times New Roman" w:hAnsi="Times New Roman" w:cs="Times New Roman"/>
          <w:color w:val="000000"/>
          <w:sz w:val="28"/>
          <w:szCs w:val="28"/>
          <w:shd w:val="clear" w:color="auto" w:fill="FFFFFF"/>
          <w:lang w:eastAsia="ru-RU"/>
        </w:rPr>
        <w:t xml:space="preserve">р.), </w:t>
      </w:r>
      <w:r w:rsidRPr="00AC60D2">
        <w:rPr>
          <w:rFonts w:ascii="Times New Roman" w:eastAsia="Times New Roman" w:hAnsi="Times New Roman" w:cs="Times New Roman"/>
          <w:color w:val="000000"/>
          <w:sz w:val="28"/>
          <w:szCs w:val="28"/>
          <w:shd w:val="clear" w:color="auto" w:fill="FFFFFF"/>
          <w:lang w:val="uk-UA" w:eastAsia="ru-RU"/>
        </w:rPr>
        <w:t>до нареченого, але потім цей шлюб розійшовся, і король оженився з донькою австрійського герцога. Візантійське джерело оповідає, що Ярослава знеохотив до цього шлюбу імпе</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ратор Мануїл, стараючись всякими способами розвести цей ненаручний для нього союз Галичини з Угорщиною</w:t>
      </w:r>
      <w:r w:rsidRPr="00A87791">
        <w:rPr>
          <w:rFonts w:ascii="Times New Roman" w:eastAsia="Times New Roman" w:hAnsi="Times New Roman" w:cs="Times New Roman"/>
          <w:color w:val="000000"/>
          <w:sz w:val="28"/>
          <w:szCs w:val="28"/>
          <w:shd w:val="clear" w:color="auto" w:fill="FFFFFF"/>
          <w:vertAlign w:val="superscript"/>
          <w:lang w:val="uk-UA" w:eastAsia="ru-RU"/>
        </w:rPr>
        <w:t>3</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На грунті того ж зближення Галичини з ворожою Візантії Угорщиною ста</w:t>
      </w:r>
      <w:r>
        <w:rPr>
          <w:rFonts w:ascii="Times New Roman" w:eastAsia="Times New Roman" w:hAnsi="Times New Roman" w:cs="Times New Roman"/>
          <w:color w:val="000000"/>
          <w:sz w:val="28"/>
          <w:szCs w:val="28"/>
          <w:shd w:val="clear" w:color="auto" w:fill="FFFFFF"/>
          <w:lang w:val="uk-UA" w:eastAsia="ru-RU"/>
        </w:rPr>
        <w:t>вся інший відомий епізод: гостю</w:t>
      </w:r>
      <w:r w:rsidRPr="00AC60D2">
        <w:rPr>
          <w:rFonts w:ascii="Times New Roman" w:eastAsia="Times New Roman" w:hAnsi="Times New Roman" w:cs="Times New Roman"/>
          <w:color w:val="000000"/>
          <w:sz w:val="28"/>
          <w:szCs w:val="28"/>
          <w:shd w:val="clear" w:color="auto" w:fill="FFFFFF"/>
          <w:lang w:val="uk-UA" w:eastAsia="ru-RU"/>
        </w:rPr>
        <w:t>вання у Ярослава славного своїми авантюрами героя романів Андроніка Комнена. Дуже можливо, що він був сином тієї Володарівни, що вийшла</w:t>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3E4E0F">
        <w:rPr>
          <w:rFonts w:ascii="Times New Roman" w:eastAsia="Times New Roman" w:hAnsi="Times New Roman" w:cs="Times New Roman"/>
          <w:color w:val="000000"/>
          <w:sz w:val="24"/>
          <w:szCs w:val="24"/>
          <w:shd w:val="clear" w:color="auto" w:fill="FFFFFF"/>
          <w:lang w:val="uk-UA" w:eastAsia="ru-RU"/>
        </w:rPr>
        <w:t xml:space="preserve"> </w:t>
      </w:r>
    </w:p>
    <w:p w:rsidR="00212BAC" w:rsidRPr="00A87791"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r w:rsidRPr="00A87791">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Звістки Іпат. під 1160 = 1159, с. 346 і 348.</w:t>
      </w:r>
    </w:p>
    <w:p w:rsidR="00212BAC" w:rsidRPr="00A87791" w:rsidRDefault="00212BAC" w:rsidP="00212BAC">
      <w:pPr>
        <w:spacing w:after="0" w:line="240" w:lineRule="auto"/>
        <w:rPr>
          <w:rFonts w:ascii="Times New Roman" w:eastAsia="Times New Roman" w:hAnsi="Times New Roman" w:cs="Times New Roman"/>
          <w:sz w:val="24"/>
          <w:szCs w:val="24"/>
          <w:shd w:val="clear" w:color="auto" w:fill="FFFFFF"/>
          <w:lang w:val="uk-UA" w:eastAsia="ru-RU"/>
        </w:rPr>
      </w:pPr>
      <w:r w:rsidRPr="00A87791">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uk-UA" w:eastAsia="ru-RU"/>
        </w:rPr>
        <w:t>Іпат. с. 355.</w:t>
      </w:r>
    </w:p>
    <w:p w:rsidR="00212BAC" w:rsidRPr="00B81AA5" w:rsidRDefault="00212BAC" w:rsidP="00212BAC">
      <w:pPr>
        <w:spacing w:after="0" w:line="240" w:lineRule="auto"/>
        <w:rPr>
          <w:rFonts w:ascii="Times New Roman" w:eastAsia="Times New Roman" w:hAnsi="Times New Roman" w:cs="Times New Roman"/>
          <w:sz w:val="24"/>
          <w:szCs w:val="24"/>
          <w:shd w:val="clear" w:color="auto" w:fill="FFFFFF"/>
          <w:lang w:eastAsia="ru-RU"/>
        </w:rPr>
      </w:pPr>
      <w:r w:rsidRPr="00A87791">
        <w:rPr>
          <w:rFonts w:ascii="Times New Roman" w:eastAsia="Times New Roman" w:hAnsi="Times New Roman" w:cs="Times New Roman"/>
          <w:color w:val="000000"/>
          <w:sz w:val="24"/>
          <w:szCs w:val="24"/>
          <w:shd w:val="clear" w:color="auto" w:fill="FFFFFF"/>
          <w:vertAlign w:val="superscript"/>
          <w:lang w:val="uk-UA" w:eastAsia="ru-RU"/>
        </w:rPr>
        <w:t>3</w:t>
      </w:r>
      <w:r w:rsidRPr="00B81AA5">
        <w:rPr>
          <w:rFonts w:ascii="Times New Roman" w:eastAsia="Times New Roman" w:hAnsi="Times New Roman" w:cs="Times New Roman"/>
          <w:color w:val="000000"/>
          <w:sz w:val="24"/>
          <w:szCs w:val="24"/>
          <w:shd w:val="clear" w:color="auto" w:fill="FFFFFF"/>
          <w:lang w:val="uk-UA" w:eastAsia="ru-RU"/>
        </w:rPr>
        <w:t xml:space="preserve">Кіннам (бонський </w:t>
      </w:r>
      <w:r w:rsidRPr="00B81AA5">
        <w:rPr>
          <w:rFonts w:ascii="Times New Roman" w:eastAsia="Times New Roman" w:hAnsi="Times New Roman" w:cs="Times New Roman"/>
          <w:color w:val="000000"/>
          <w:sz w:val="24"/>
          <w:szCs w:val="24"/>
          <w:shd w:val="clear" w:color="auto" w:fill="FFFFFF"/>
          <w:lang w:val="en-US" w:eastAsia="ru-RU"/>
        </w:rPr>
        <w:t>Corpus</w:t>
      </w:r>
      <w:r w:rsidRPr="00136FF6">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hist</w:t>
      </w:r>
      <w:r w:rsidRPr="00136FF6">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Byz</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с. 235 і 262. Про цей шлюб див. іще Ґрота Изь Исторіи Угріи и Славянства с. 331 і 363.</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-441-</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за котрогось з Комненів, отже був кузеном Ярослава. 1154 р. його арештовано за державну зраду; через десять літ він втік у Га</w:t>
      </w:r>
      <w:r w:rsidRPr="00AC60D2">
        <w:rPr>
          <w:rFonts w:ascii="Times New Roman" w:eastAsia="Times New Roman" w:hAnsi="Times New Roman" w:cs="Times New Roman"/>
          <w:color w:val="000000"/>
          <w:sz w:val="28"/>
          <w:szCs w:val="28"/>
          <w:shd w:val="clear" w:color="auto" w:fill="FFFFFF"/>
          <w:lang w:val="uk-UA" w:eastAsia="ru-RU"/>
        </w:rPr>
        <w:softHyphen/>
        <w:t>личину. Ярослав, як каже візантійське джерело, прийняв його „отвертими раменами“, і Андронік пере</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бував у нього у великих ласках, засідав на його раді і їздив разом з ним на лови (тут, видно, йому особливо заімпонували лови на зубрів, у Візантії не відомих, і візантійський хроніст спеціально на тому зупиняється). Він зістався, аж поки Мануїл не надумав помиритися з ним. Наші джерела також згадують про це ласкаве прийняття Андроніка в Галичині - що Ярослав прийняв його „с великою любовью“, дав Андроніку кілька городів „на утешенье“ і потім відіслав його у Візантію дуже урочисто, у супроводі своїх чільніших бояр</w:t>
      </w:r>
      <w:r w:rsidRPr="00AC60D2">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Та як імпозантне було становище Ярослава в заграничвій політиці, так неве</w:t>
      </w:r>
      <w:r>
        <w:rPr>
          <w:rFonts w:ascii="Times New Roman" w:eastAsia="Times New Roman" w:hAnsi="Times New Roman" w:cs="Times New Roman"/>
          <w:color w:val="000000"/>
          <w:sz w:val="28"/>
          <w:szCs w:val="28"/>
          <w:shd w:val="clear" w:color="auto" w:fill="FFFFFF"/>
          <w:lang w:val="uk-UA" w:eastAsia="ru-RU"/>
        </w:rPr>
        <w:t>село складалися внутрішні відно</w:t>
      </w:r>
      <w:r w:rsidRPr="00AC60D2">
        <w:rPr>
          <w:rFonts w:ascii="Times New Roman" w:eastAsia="Times New Roman" w:hAnsi="Times New Roman" w:cs="Times New Roman"/>
          <w:color w:val="000000"/>
          <w:sz w:val="28"/>
          <w:szCs w:val="28"/>
          <w:shd w:val="clear" w:color="auto" w:fill="FFFFFF"/>
          <w:lang w:val="uk-UA" w:eastAsia="ru-RU"/>
        </w:rPr>
        <w:t xml:space="preserve">сини, провіщаючи ті тяжкі замішання, що так дали себе знати потім, після смерті Романа. На часи </w:t>
      </w:r>
      <w:r w:rsidRPr="00AC60D2">
        <w:rPr>
          <w:rFonts w:ascii="Times New Roman" w:eastAsia="Times New Roman" w:hAnsi="Times New Roman" w:cs="Times New Roman"/>
          <w:color w:val="000000"/>
          <w:sz w:val="28"/>
          <w:szCs w:val="28"/>
          <w:shd w:val="clear" w:color="auto" w:fill="FFFFFF"/>
          <w:lang w:eastAsia="ru-RU"/>
        </w:rPr>
        <w:t xml:space="preserve">Володимирка </w:t>
      </w:r>
      <w:r w:rsidRPr="00AC60D2">
        <w:rPr>
          <w:rFonts w:ascii="Times New Roman" w:eastAsia="Times New Roman" w:hAnsi="Times New Roman" w:cs="Times New Roman"/>
          <w:color w:val="000000"/>
          <w:sz w:val="28"/>
          <w:szCs w:val="28"/>
          <w:shd w:val="clear" w:color="auto" w:fill="FFFFFF"/>
          <w:lang w:val="uk-UA" w:eastAsia="ru-RU"/>
        </w:rPr>
        <w:t>і Ярослава припадає зріст надзвичайної сили галицького боярства, і воно вже за часів Яро</w:t>
      </w:r>
      <w:r w:rsidRPr="00AC60D2">
        <w:rPr>
          <w:rFonts w:ascii="Times New Roman" w:eastAsia="Times New Roman" w:hAnsi="Times New Roman" w:cs="Times New Roman"/>
          <w:color w:val="000000"/>
          <w:sz w:val="28"/>
          <w:szCs w:val="28"/>
          <w:shd w:val="clear" w:color="auto" w:fill="FFFFFF"/>
          <w:lang w:val="uk-UA" w:eastAsia="ru-RU"/>
        </w:rPr>
        <w:softHyphen/>
        <w:t>слава поч</w:t>
      </w:r>
      <w:r>
        <w:rPr>
          <w:rFonts w:ascii="Times New Roman" w:eastAsia="Times New Roman" w:hAnsi="Times New Roman" w:cs="Times New Roman"/>
          <w:color w:val="000000"/>
          <w:sz w:val="28"/>
          <w:szCs w:val="28"/>
          <w:shd w:val="clear" w:color="auto" w:fill="FFFFFF"/>
          <w:lang w:val="uk-UA" w:eastAsia="ru-RU"/>
        </w:rPr>
        <w:t>ало показу</w:t>
      </w:r>
      <w:r w:rsidRPr="00AC60D2">
        <w:rPr>
          <w:rFonts w:ascii="Times New Roman" w:eastAsia="Times New Roman" w:hAnsi="Times New Roman" w:cs="Times New Roman"/>
          <w:color w:val="000000"/>
          <w:sz w:val="28"/>
          <w:szCs w:val="28"/>
          <w:shd w:val="clear" w:color="auto" w:fill="FFFFFF"/>
          <w:lang w:val="uk-UA" w:eastAsia="ru-RU"/>
        </w:rPr>
        <w:t>вати роги. Привід до того дали родинні справи Ярослава.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Ярослав не мав щастя в сімейному житті. Княгиня Ольга </w:t>
      </w:r>
      <w:r w:rsidRPr="00AC60D2">
        <w:rPr>
          <w:rFonts w:ascii="Times New Roman" w:eastAsia="Times New Roman" w:hAnsi="Times New Roman" w:cs="Times New Roman"/>
          <w:color w:val="000000"/>
          <w:sz w:val="28"/>
          <w:szCs w:val="28"/>
          <w:shd w:val="clear" w:color="auto" w:fill="FFFFFF"/>
          <w:lang w:eastAsia="ru-RU"/>
        </w:rPr>
        <w:t>Юр'ївна,</w:t>
      </w:r>
      <w:r w:rsidRPr="00AC60D2">
        <w:rPr>
          <w:rFonts w:ascii="Times New Roman" w:eastAsia="Times New Roman" w:hAnsi="Times New Roman" w:cs="Times New Roman"/>
          <w:color w:val="000000"/>
          <w:sz w:val="28"/>
          <w:szCs w:val="28"/>
          <w:shd w:val="clear" w:color="auto" w:fill="FFFFFF"/>
          <w:lang w:val="uk-UA" w:eastAsia="ru-RU"/>
        </w:rPr>
        <w:t xml:space="preserve"> з ко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трою його одружено з політичних мотивів, очевидно не вміла здобути серця свого чоловіка. Опанувала його якась „Настаська“, як зневажливо називали її </w:t>
      </w:r>
      <w:r w:rsidRPr="00AC60D2">
        <w:rPr>
          <w:rFonts w:ascii="Times New Roman" w:eastAsia="Times New Roman" w:hAnsi="Times New Roman" w:cs="Times New Roman"/>
          <w:color w:val="000000"/>
          <w:sz w:val="28"/>
          <w:szCs w:val="28"/>
          <w:shd w:val="clear" w:color="auto" w:fill="FFFFFF"/>
          <w:lang w:eastAsia="ru-RU"/>
        </w:rPr>
        <w:t>бояр</w:t>
      </w:r>
      <w:r w:rsidRPr="00AC60D2">
        <w:rPr>
          <w:rFonts w:ascii="Times New Roman" w:eastAsia="Times New Roman" w:hAnsi="Times New Roman" w:cs="Times New Roman"/>
          <w:color w:val="000000"/>
          <w:sz w:val="28"/>
          <w:szCs w:val="28"/>
          <w:shd w:val="clear" w:color="auto" w:fill="FFFFFF"/>
          <w:lang w:val="uk-UA" w:eastAsia="ru-RU"/>
        </w:rPr>
        <w:t>и</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Подробиць про неї ніяких не маємо. Лише з одного натяку, що історію Настасії ста</w:t>
      </w:r>
      <w:r w:rsidRPr="00AC60D2">
        <w:rPr>
          <w:rFonts w:ascii="Times New Roman" w:eastAsia="Times New Roman" w:hAnsi="Times New Roman" w:cs="Times New Roman"/>
          <w:color w:val="000000"/>
          <w:sz w:val="28"/>
          <w:szCs w:val="28"/>
          <w:shd w:val="clear" w:color="auto" w:fill="FFFFFF"/>
          <w:lang w:val="uk-UA" w:eastAsia="ru-RU"/>
        </w:rPr>
        <w:softHyphen/>
        <w:t>виться у зв'язок з якимись „приятелями“ Ярослава - „Чарговою чадию“ - можна здогадуватись, що вона була з боярської ро</w:t>
      </w:r>
      <w:r w:rsidRPr="00AC60D2">
        <w:rPr>
          <w:rFonts w:ascii="Times New Roman" w:eastAsia="Times New Roman" w:hAnsi="Times New Roman" w:cs="Times New Roman"/>
          <w:color w:val="000000"/>
          <w:sz w:val="28"/>
          <w:szCs w:val="28"/>
          <w:shd w:val="clear" w:color="auto" w:fill="FFFFFF"/>
          <w:lang w:val="uk-UA" w:eastAsia="ru-RU"/>
        </w:rPr>
        <w:softHyphen/>
        <w:t>дини Чагрів, і що її відносини до Ярослава зблизили його з цією</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Pr="00B81AA5" w:rsidRDefault="00212BAC" w:rsidP="00212BAC">
      <w:pPr>
        <w:spacing w:after="0" w:line="240" w:lineRule="auto"/>
        <w:rPr>
          <w:rFonts w:ascii="Times New Roman" w:eastAsia="Times New Roman" w:hAnsi="Times New Roman" w:cs="Times New Roman"/>
          <w:sz w:val="24"/>
          <w:szCs w:val="24"/>
          <w:shd w:val="clear" w:color="auto" w:fill="FFFFFF"/>
          <w:lang w:eastAsia="ru-RU"/>
        </w:rPr>
      </w:pPr>
      <w:r w:rsidRPr="009208B5">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Іпат. с. 359, Кіннам с. 232—4, Нікита Хоніят с. 158—173, пор. 433. ІІро дату втечі див. Куніка Известія ан-Бекри II с. 20.</w:t>
      </w:r>
    </w:p>
    <w:p w:rsidR="00212BAC" w:rsidRPr="00B81AA5" w:rsidRDefault="00212BAC" w:rsidP="00212BAC">
      <w:pPr>
        <w:spacing w:after="0" w:line="240" w:lineRule="auto"/>
        <w:ind w:firstLine="708"/>
        <w:jc w:val="both"/>
        <w:rPr>
          <w:rFonts w:ascii="Times New Roman" w:eastAsia="Times New Roman" w:hAnsi="Times New Roman" w:cs="Times New Roman"/>
          <w:sz w:val="24"/>
          <w:szCs w:val="24"/>
          <w:shd w:val="clear" w:color="auto" w:fill="FFFFFF"/>
          <w:lang w:val="fr-FR" w:eastAsia="ru-RU"/>
        </w:rPr>
      </w:pPr>
      <w:r w:rsidRPr="00B81AA5">
        <w:rPr>
          <w:rFonts w:ascii="Times New Roman" w:eastAsia="Times New Roman" w:hAnsi="Times New Roman" w:cs="Times New Roman"/>
          <w:color w:val="000000"/>
          <w:sz w:val="24"/>
          <w:szCs w:val="24"/>
          <w:shd w:val="clear" w:color="auto" w:fill="FFFFFF"/>
          <w:lang w:val="uk-UA" w:eastAsia="ru-RU"/>
        </w:rPr>
        <w:t xml:space="preserve">Недавно висловлено думку, що до Ярослава належить звістка про якогось руського князя, що прибув з чеським </w:t>
      </w:r>
      <w:r w:rsidRPr="00B81AA5">
        <w:rPr>
          <w:rFonts w:ascii="Times New Roman" w:eastAsia="Times New Roman" w:hAnsi="Times New Roman" w:cs="Times New Roman"/>
          <w:color w:val="000000"/>
          <w:sz w:val="24"/>
          <w:szCs w:val="24"/>
          <w:shd w:val="clear" w:color="auto" w:fill="FFFFFF"/>
          <w:lang w:eastAsia="ru-RU"/>
        </w:rPr>
        <w:t>короле</w:t>
      </w:r>
      <w:r w:rsidRPr="00B81AA5">
        <w:rPr>
          <w:rFonts w:ascii="Times New Roman" w:eastAsia="Times New Roman" w:hAnsi="Times New Roman" w:cs="Times New Roman"/>
          <w:color w:val="000000"/>
          <w:sz w:val="24"/>
          <w:szCs w:val="24"/>
          <w:shd w:val="clear" w:color="auto" w:fill="FFFFFF"/>
          <w:lang w:val="uk-UA" w:eastAsia="ru-RU"/>
        </w:rPr>
        <w:t>м</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на віденський з’їзд 1165 р. і склав на ньому субмісію цісарю Фрідріху</w:t>
      </w:r>
      <w:r w:rsidRPr="00B81AA5">
        <w:rPr>
          <w:rFonts w:ascii="Times New Roman" w:eastAsia="Times New Roman" w:hAnsi="Times New Roman" w:cs="Times New Roman"/>
          <w:color w:val="000000"/>
          <w:sz w:val="24"/>
          <w:szCs w:val="24"/>
          <w:shd w:val="clear" w:color="auto" w:fill="FFFFFF"/>
          <w:lang w:val="en-US" w:eastAsia="ru-RU"/>
        </w:rPr>
        <w:t xml:space="preserve"> (rex Bohemie quendam </w:t>
      </w:r>
      <w:r w:rsidRPr="00B81AA5">
        <w:rPr>
          <w:rFonts w:ascii="Times New Roman" w:eastAsia="Times New Roman" w:hAnsi="Times New Roman" w:cs="Times New Roman"/>
          <w:color w:val="000000"/>
          <w:sz w:val="24"/>
          <w:szCs w:val="24"/>
          <w:shd w:val="clear" w:color="auto" w:fill="FFFFFF"/>
          <w:lang w:val="fr-FR" w:eastAsia="ru-RU"/>
        </w:rPr>
        <w:t xml:space="preserve">de </w:t>
      </w:r>
      <w:r w:rsidRPr="00B81AA5">
        <w:rPr>
          <w:rFonts w:ascii="Times New Roman" w:eastAsia="Times New Roman" w:hAnsi="Times New Roman" w:cs="Times New Roman"/>
          <w:color w:val="000000"/>
          <w:sz w:val="24"/>
          <w:szCs w:val="24"/>
          <w:shd w:val="clear" w:color="auto" w:fill="FFFFFF"/>
          <w:lang w:val="en-US" w:eastAsia="ru-RU"/>
        </w:rPr>
        <w:t>regalis Ruthenorum tus presencie obtulit eiusque illum ditioni</w:t>
      </w:r>
      <w:r>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 xml:space="preserve">subieeit — Monum. Germ. Scr. XX c. 492), </w:t>
      </w:r>
      <w:r w:rsidRPr="00B81AA5">
        <w:rPr>
          <w:rFonts w:ascii="Times New Roman" w:eastAsia="Times New Roman" w:hAnsi="Times New Roman" w:cs="Times New Roman"/>
          <w:color w:val="000000"/>
          <w:sz w:val="24"/>
          <w:szCs w:val="24"/>
          <w:shd w:val="clear" w:color="auto" w:fill="FFFFFF"/>
          <w:lang w:val="uk-UA" w:eastAsia="ru-RU"/>
        </w:rPr>
        <w:t>Політичні відносини досить тому відповідають, бо Ярослав тоді зблизився вже з Угорщиною, а чесь</w:t>
      </w:r>
      <w:r w:rsidRPr="00B81AA5">
        <w:rPr>
          <w:rFonts w:ascii="Times New Roman" w:eastAsia="Times New Roman" w:hAnsi="Times New Roman" w:cs="Times New Roman"/>
          <w:color w:val="000000"/>
          <w:sz w:val="24"/>
          <w:szCs w:val="24"/>
          <w:shd w:val="clear" w:color="auto" w:fill="FFFFFF"/>
          <w:lang w:val="uk-UA" w:eastAsia="ru-RU"/>
        </w:rPr>
        <w:softHyphen/>
        <w:t xml:space="preserve">кий король і цісар </w:t>
      </w:r>
      <w:r w:rsidRPr="00B81AA5">
        <w:rPr>
          <w:rFonts w:ascii="Times New Roman" w:eastAsia="Times New Roman" w:hAnsi="Times New Roman" w:cs="Times New Roman"/>
          <w:color w:val="000000"/>
          <w:sz w:val="24"/>
          <w:szCs w:val="24"/>
          <w:shd w:val="clear" w:color="auto" w:fill="FFFFFF"/>
          <w:lang w:eastAsia="ru-RU"/>
        </w:rPr>
        <w:t>Фридрих</w:t>
      </w:r>
      <w:r w:rsidRPr="00B81AA5">
        <w:rPr>
          <w:rFonts w:ascii="Times New Roman" w:eastAsia="Times New Roman" w:hAnsi="Times New Roman" w:cs="Times New Roman"/>
          <w:color w:val="000000"/>
          <w:sz w:val="24"/>
          <w:szCs w:val="24"/>
          <w:shd w:val="clear" w:color="auto" w:fill="FFFFFF"/>
          <w:lang w:val="en-US"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були союзниками угорськог</w:t>
      </w:r>
      <w:r>
        <w:rPr>
          <w:rFonts w:ascii="Times New Roman" w:eastAsia="Times New Roman" w:hAnsi="Times New Roman" w:cs="Times New Roman"/>
          <w:color w:val="000000"/>
          <w:sz w:val="24"/>
          <w:szCs w:val="24"/>
          <w:shd w:val="clear" w:color="auto" w:fill="FFFFFF"/>
          <w:lang w:val="uk-UA" w:eastAsia="ru-RU"/>
        </w:rPr>
        <w:t>о короля</w:t>
      </w:r>
      <w:r w:rsidRPr="00B81AA5">
        <w:rPr>
          <w:rFonts w:ascii="Times New Roman" w:eastAsia="Times New Roman" w:hAnsi="Times New Roman" w:cs="Times New Roman"/>
          <w:color w:val="000000"/>
          <w:sz w:val="24"/>
          <w:szCs w:val="24"/>
          <w:shd w:val="clear" w:color="auto" w:fill="FFFFFF"/>
          <w:lang w:val="uk-UA" w:eastAsia="ru-RU"/>
        </w:rPr>
        <w:t>; вказу</w:t>
      </w:r>
      <w:r w:rsidRPr="00B81AA5">
        <w:rPr>
          <w:rFonts w:ascii="Times New Roman" w:eastAsia="Times New Roman" w:hAnsi="Times New Roman" w:cs="Times New Roman"/>
          <w:color w:val="000000"/>
          <w:sz w:val="24"/>
          <w:szCs w:val="24"/>
          <w:shd w:val="clear" w:color="auto" w:fill="FFFFFF"/>
          <w:lang w:val="uk-UA" w:eastAsia="ru-RU"/>
        </w:rPr>
        <w:softHyphen/>
        <w:t>ють також на те, що син Ярослава по</w:t>
      </w:r>
      <w:r>
        <w:rPr>
          <w:rFonts w:ascii="Times New Roman" w:eastAsia="Times New Roman" w:hAnsi="Times New Roman" w:cs="Times New Roman"/>
          <w:color w:val="000000"/>
          <w:sz w:val="24"/>
          <w:szCs w:val="24"/>
          <w:shd w:val="clear" w:color="auto" w:fill="FFFFFF"/>
          <w:lang w:val="uk-UA" w:eastAsia="ru-RU"/>
        </w:rPr>
        <w:t>-</w:t>
      </w:r>
      <w:r w:rsidRPr="00B81AA5">
        <w:rPr>
          <w:rFonts w:ascii="Times New Roman" w:eastAsia="Times New Roman" w:hAnsi="Times New Roman" w:cs="Times New Roman"/>
          <w:color w:val="000000"/>
          <w:sz w:val="24"/>
          <w:szCs w:val="24"/>
          <w:shd w:val="clear" w:color="auto" w:fill="FFFFFF"/>
          <w:lang w:val="uk-UA" w:eastAsia="ru-RU"/>
        </w:rPr>
        <w:t>тім шукав помочі</w:t>
      </w:r>
      <w:r w:rsidRPr="00B81AA5">
        <w:rPr>
          <w:rFonts w:ascii="Times New Roman" w:eastAsia="Times New Roman" w:hAnsi="Times New Roman" w:cs="Times New Roman"/>
          <w:color w:val="000000"/>
          <w:sz w:val="24"/>
          <w:szCs w:val="24"/>
          <w:shd w:val="clear" w:color="auto" w:fill="FFFFFF"/>
          <w:lang w:val="en-US"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у Фрідріха</w:t>
      </w:r>
      <w:r w:rsidRPr="00B81AA5">
        <w:rPr>
          <w:rFonts w:ascii="Times New Roman" w:eastAsia="Times New Roman" w:hAnsi="Times New Roman" w:cs="Times New Roman"/>
          <w:color w:val="000000"/>
          <w:sz w:val="24"/>
          <w:szCs w:val="24"/>
          <w:shd w:val="clear" w:color="auto" w:fill="FFFFFF"/>
          <w:lang w:val="en-US"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Це все одначе вказівки занадто загальні, а можна думати, що галицького Ярослава не означено б такими неясними і малозначними словами як </w:t>
      </w:r>
      <w:r w:rsidRPr="00B81AA5">
        <w:rPr>
          <w:rFonts w:ascii="Times New Roman" w:eastAsia="Times New Roman" w:hAnsi="Times New Roman" w:cs="Times New Roman"/>
          <w:color w:val="000000"/>
          <w:sz w:val="24"/>
          <w:szCs w:val="24"/>
          <w:shd w:val="clear" w:color="auto" w:fill="FFFFFF"/>
          <w:lang w:val="fr-FR" w:eastAsia="ru-RU"/>
        </w:rPr>
        <w:t>qui</w:t>
      </w:r>
      <w:r w:rsidRPr="00B81AA5">
        <w:rPr>
          <w:rFonts w:ascii="Times New Roman" w:eastAsia="Times New Roman" w:hAnsi="Times New Roman" w:cs="Times New Roman"/>
          <w:color w:val="000000"/>
          <w:sz w:val="24"/>
          <w:szCs w:val="24"/>
          <w:shd w:val="clear" w:color="auto" w:fill="FFFFFF"/>
          <w:lang w:val="fr-FR" w:eastAsia="ru-RU"/>
        </w:rPr>
        <w:softHyphen/>
        <w:t xml:space="preserve">dam régulas Ruthenorum. </w:t>
      </w:r>
      <w:r w:rsidRPr="00B81AA5">
        <w:rPr>
          <w:rFonts w:ascii="Times New Roman" w:eastAsia="Times New Roman" w:hAnsi="Times New Roman" w:cs="Times New Roman"/>
          <w:color w:val="000000"/>
          <w:sz w:val="24"/>
          <w:szCs w:val="24"/>
          <w:shd w:val="clear" w:color="auto" w:fill="FFFFFF"/>
          <w:lang w:val="uk-UA" w:eastAsia="ru-RU"/>
        </w:rPr>
        <w:t xml:space="preserve">Тому думка ця (висловлена проф. Абрагамом, </w:t>
      </w:r>
      <w:r w:rsidRPr="00B81AA5">
        <w:rPr>
          <w:rFonts w:ascii="Times New Roman" w:eastAsia="Times New Roman" w:hAnsi="Times New Roman" w:cs="Times New Roman"/>
          <w:color w:val="000000"/>
          <w:sz w:val="24"/>
          <w:szCs w:val="24"/>
          <w:shd w:val="clear" w:color="auto" w:fill="FFFFFF"/>
          <w:lang w:val="de-DE" w:eastAsia="ru-RU"/>
        </w:rPr>
        <w:t>Powstanie kos</w:t>
      </w:r>
      <w:r w:rsidRPr="00B81AA5">
        <w:rPr>
          <w:rFonts w:ascii="Times New Roman" w:eastAsia="Times New Roman" w:hAnsi="Times New Roman" w:cs="Times New Roman"/>
          <w:color w:val="000000"/>
          <w:sz w:val="24"/>
          <w:szCs w:val="24"/>
          <w:shd w:val="clear" w:color="auto" w:fill="FFFFFF"/>
          <w:lang w:val="uk-UA" w:eastAsia="ru-RU"/>
        </w:rPr>
        <w:t>с</w:t>
      </w:r>
      <w:r w:rsidRPr="00B81AA5">
        <w:rPr>
          <w:rFonts w:ascii="Times New Roman" w:eastAsia="Times New Roman" w:hAnsi="Times New Roman" w:cs="Times New Roman"/>
          <w:color w:val="000000"/>
          <w:sz w:val="24"/>
          <w:szCs w:val="24"/>
          <w:shd w:val="clear" w:color="auto" w:fill="FFFFFF"/>
          <w:lang w:val="de-DE" w:eastAsia="ru-RU"/>
        </w:rPr>
        <w:t xml:space="preserve">. lacin. </w:t>
      </w:r>
      <w:r w:rsidRPr="00B81AA5">
        <w:rPr>
          <w:rFonts w:ascii="Times New Roman" w:eastAsia="Times New Roman" w:hAnsi="Times New Roman" w:cs="Times New Roman"/>
          <w:color w:val="000000"/>
          <w:sz w:val="24"/>
          <w:szCs w:val="24"/>
          <w:shd w:val="clear" w:color="auto" w:fill="FFFFFF"/>
          <w:lang w:eastAsia="ru-RU"/>
        </w:rPr>
        <w:t>с</w:t>
      </w:r>
      <w:r w:rsidRPr="00B81AA5">
        <w:rPr>
          <w:rFonts w:ascii="Times New Roman" w:eastAsia="Times New Roman" w:hAnsi="Times New Roman" w:cs="Times New Roman"/>
          <w:color w:val="000000"/>
          <w:sz w:val="24"/>
          <w:szCs w:val="24"/>
          <w:shd w:val="clear" w:color="auto" w:fill="FFFFFF"/>
          <w:lang w:val="fr-FR" w:eastAsia="ru-RU"/>
        </w:rPr>
        <w:t xml:space="preserve">. 90) </w:t>
      </w:r>
      <w:r w:rsidRPr="00B81AA5">
        <w:rPr>
          <w:rFonts w:ascii="Times New Roman" w:eastAsia="Times New Roman" w:hAnsi="Times New Roman" w:cs="Times New Roman"/>
          <w:color w:val="000000"/>
          <w:sz w:val="24"/>
          <w:szCs w:val="24"/>
          <w:shd w:val="clear" w:color="auto" w:fill="FFFFFF"/>
          <w:lang w:val="uk-UA" w:eastAsia="ru-RU"/>
        </w:rPr>
        <w:t>зістаєгься гіпотетичною.</w:t>
      </w:r>
    </w:p>
    <w:p w:rsidR="00212BAC" w:rsidRPr="008B4109"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fr-FR"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-442-</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eastAsia="ru-RU"/>
        </w:rPr>
        <w:t xml:space="preserve">родиною та дали </w:t>
      </w:r>
      <w:r w:rsidRPr="00AC60D2">
        <w:rPr>
          <w:rFonts w:ascii="Times New Roman" w:eastAsia="Times New Roman" w:hAnsi="Times New Roman" w:cs="Times New Roman"/>
          <w:color w:val="000000"/>
          <w:sz w:val="28"/>
          <w:szCs w:val="28"/>
          <w:shd w:val="clear" w:color="auto" w:fill="FFFFFF"/>
          <w:lang w:val="uk-UA" w:eastAsia="ru-RU"/>
        </w:rPr>
        <w:t>їй вплив при</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дворі, мабуть обставина ця і </w:t>
      </w:r>
      <w:r w:rsidRPr="00AC60D2">
        <w:rPr>
          <w:rFonts w:ascii="Times New Roman" w:eastAsia="Times New Roman" w:hAnsi="Times New Roman" w:cs="Times New Roman"/>
          <w:color w:val="000000"/>
          <w:sz w:val="28"/>
          <w:szCs w:val="28"/>
          <w:shd w:val="clear" w:color="auto" w:fill="FFFFFF"/>
          <w:lang w:eastAsia="ru-RU"/>
        </w:rPr>
        <w:t>при</w:t>
      </w:r>
      <w:r w:rsidRPr="00AC60D2">
        <w:rPr>
          <w:rFonts w:ascii="Times New Roman" w:eastAsia="Times New Roman" w:hAnsi="Times New Roman" w:cs="Times New Roman"/>
          <w:color w:val="000000"/>
          <w:sz w:val="28"/>
          <w:szCs w:val="28"/>
          <w:shd w:val="clear" w:color="auto" w:fill="FFFFFF"/>
          <w:lang w:val="uk-UA" w:eastAsia="ru-RU"/>
        </w:rPr>
        <w:t>вела потім до загибелі сам</w:t>
      </w:r>
      <w:r w:rsidRPr="00AC60D2">
        <w:rPr>
          <w:rFonts w:ascii="Times New Roman" w:eastAsia="Times New Roman" w:hAnsi="Times New Roman" w:cs="Times New Roman"/>
          <w:color w:val="000000"/>
          <w:sz w:val="28"/>
          <w:szCs w:val="28"/>
          <w:shd w:val="clear" w:color="auto" w:fill="FFFFFF"/>
          <w:lang w:val="en-US" w:eastAsia="ru-RU"/>
        </w:rPr>
        <w:t>y</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Настасію. Судячи по літописних похвалах </w:t>
      </w:r>
      <w:r w:rsidRPr="00AC60D2">
        <w:rPr>
          <w:rFonts w:ascii="Times New Roman" w:eastAsia="Times New Roman" w:hAnsi="Times New Roman" w:cs="Times New Roman"/>
          <w:color w:val="000000"/>
          <w:sz w:val="28"/>
          <w:szCs w:val="28"/>
          <w:shd w:val="clear" w:color="auto" w:fill="FFFFFF"/>
          <w:lang w:eastAsia="ru-RU"/>
        </w:rPr>
        <w:t>моральност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Ярослава, мн не можемо поясняти його відно</w:t>
      </w:r>
      <w:r w:rsidRPr="00AC60D2">
        <w:rPr>
          <w:rFonts w:ascii="Times New Roman" w:eastAsia="Times New Roman" w:hAnsi="Times New Roman" w:cs="Times New Roman"/>
          <w:color w:val="000000"/>
          <w:sz w:val="28"/>
          <w:szCs w:val="28"/>
          <w:shd w:val="clear" w:color="auto" w:fill="FFFFFF"/>
          <w:lang w:val="uk-UA" w:eastAsia="ru-RU"/>
        </w:rPr>
        <w:softHyphen/>
        <w:t xml:space="preserve">син до Настасії як простий вибрик, та й його любов до її сина Олега показує, що маємо тут справу з зовсім поважним почуттям. Так само неможливо припустити, аби це нешлюбне співжиття Ярослава дратувало моральні почуття суспільності - такого ригоризму у неї не можна абсолютно підозрівати в тодішніх часах. Очевидно, бояр підняв </w:t>
      </w:r>
      <w:r w:rsidRPr="00AC60D2">
        <w:rPr>
          <w:rFonts w:ascii="Times New Roman" w:eastAsia="Times New Roman" w:hAnsi="Times New Roman" w:cs="Times New Roman"/>
          <w:color w:val="000000"/>
          <w:sz w:val="28"/>
          <w:szCs w:val="28"/>
          <w:shd w:val="clear" w:color="auto" w:fill="FFFFFF"/>
          <w:lang w:eastAsia="ru-RU"/>
        </w:rPr>
        <w:t xml:space="preserve">проти </w:t>
      </w:r>
      <w:r w:rsidRPr="00AC60D2">
        <w:rPr>
          <w:rFonts w:ascii="Times New Roman" w:eastAsia="Times New Roman" w:hAnsi="Times New Roman" w:cs="Times New Roman"/>
          <w:color w:val="000000"/>
          <w:sz w:val="28"/>
          <w:szCs w:val="28"/>
          <w:shd w:val="clear" w:color="auto" w:fill="FFFFFF"/>
          <w:lang w:val="uk-UA" w:eastAsia="ru-RU"/>
        </w:rPr>
        <w:t xml:space="preserve">неї вплив, який здобули черев Настасію Чарговичі, при дворі Ярослава. На чолі цієї боярської фронди стояв серед інших Константин Сірославич, давній і впливовий боярин Ярослава, і якийсь служебний князь Святополк. Ц </w:t>
      </w:r>
      <w:r w:rsidRPr="00AC60D2">
        <w:rPr>
          <w:rFonts w:ascii="Times New Roman" w:eastAsia="Times New Roman" w:hAnsi="Times New Roman" w:cs="Times New Roman"/>
          <w:color w:val="000000"/>
          <w:sz w:val="28"/>
          <w:szCs w:val="28"/>
          <w:shd w:val="clear" w:color="auto" w:fill="FFFFFF"/>
          <w:lang w:eastAsia="ru-RU"/>
        </w:rPr>
        <w:t>бояр</w:t>
      </w:r>
      <w:r w:rsidRPr="00AC60D2">
        <w:rPr>
          <w:rFonts w:ascii="Times New Roman" w:eastAsia="Times New Roman" w:hAnsi="Times New Roman" w:cs="Times New Roman"/>
          <w:color w:val="000000"/>
          <w:sz w:val="28"/>
          <w:szCs w:val="28"/>
          <w:shd w:val="clear" w:color="auto" w:fill="FFFFFF"/>
          <w:lang w:val="uk-UA" w:eastAsia="ru-RU"/>
        </w:rPr>
        <w:t>и</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стають на боці княгині Ольги і її сина Володимира та підтримують їх проти Ярослава.</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Напружені відносини закінчилися від</w:t>
      </w:r>
      <w:r w:rsidRPr="00AC60D2">
        <w:rPr>
          <w:rFonts w:ascii="Times New Roman" w:eastAsia="Times New Roman" w:hAnsi="Times New Roman" w:cs="Times New Roman"/>
          <w:color w:val="000000"/>
          <w:sz w:val="28"/>
          <w:szCs w:val="28"/>
          <w:shd w:val="clear" w:color="auto" w:fill="FFFFFF"/>
          <w:lang w:eastAsia="ru-RU"/>
        </w:rPr>
        <w:t xml:space="preserve">вертим </w:t>
      </w:r>
      <w:r w:rsidRPr="00AC60D2">
        <w:rPr>
          <w:rFonts w:ascii="Times New Roman" w:eastAsia="Times New Roman" w:hAnsi="Times New Roman" w:cs="Times New Roman"/>
          <w:color w:val="000000"/>
          <w:sz w:val="28"/>
          <w:szCs w:val="28"/>
          <w:shd w:val="clear" w:color="auto" w:fill="FFFFFF"/>
          <w:lang w:val="uk-UA" w:eastAsia="ru-RU"/>
        </w:rPr>
        <w:t>конфліктом. Кня</w:t>
      </w:r>
      <w:r w:rsidRPr="00AC60D2">
        <w:rPr>
          <w:rFonts w:ascii="Times New Roman" w:eastAsia="Times New Roman" w:hAnsi="Times New Roman" w:cs="Times New Roman"/>
          <w:color w:val="000000"/>
          <w:sz w:val="28"/>
          <w:szCs w:val="28"/>
          <w:shd w:val="clear" w:color="auto" w:fill="FFFFFF"/>
          <w:lang w:val="uk-UA" w:eastAsia="ru-RU"/>
        </w:rPr>
        <w:softHyphen/>
        <w:t xml:space="preserve">гиня Ольга з сином і численними боярами, на чолі котрих стояв той </w:t>
      </w:r>
      <w:r w:rsidRPr="00AC60D2">
        <w:rPr>
          <w:rFonts w:ascii="Times New Roman" w:eastAsia="Times New Roman" w:hAnsi="Times New Roman" w:cs="Times New Roman"/>
          <w:color w:val="000000"/>
          <w:sz w:val="28"/>
          <w:szCs w:val="28"/>
          <w:shd w:val="clear" w:color="auto" w:fill="FFFFFF"/>
          <w:lang w:eastAsia="ru-RU"/>
        </w:rPr>
        <w:t xml:space="preserve">Константин, </w:t>
      </w:r>
      <w:r w:rsidRPr="00AC60D2">
        <w:rPr>
          <w:rFonts w:ascii="Times New Roman" w:eastAsia="Times New Roman" w:hAnsi="Times New Roman" w:cs="Times New Roman"/>
          <w:color w:val="000000"/>
          <w:sz w:val="28"/>
          <w:szCs w:val="28"/>
          <w:shd w:val="clear" w:color="auto" w:fill="FFFFFF"/>
          <w:lang w:val="uk-UA" w:eastAsia="ru-RU"/>
        </w:rPr>
        <w:t>втекли з Галича в Польщу. Звідси потім п</w:t>
      </w:r>
      <w:r>
        <w:rPr>
          <w:rFonts w:ascii="Times New Roman" w:eastAsia="Times New Roman" w:hAnsi="Times New Roman" w:cs="Times New Roman"/>
          <w:color w:val="000000"/>
          <w:sz w:val="28"/>
          <w:szCs w:val="28"/>
          <w:shd w:val="clear" w:color="auto" w:fill="FFFFFF"/>
          <w:lang w:val="uk-UA" w:eastAsia="ru-RU"/>
        </w:rPr>
        <w:t>ерей</w:t>
      </w:r>
      <w:r>
        <w:rPr>
          <w:rFonts w:ascii="Times New Roman" w:eastAsia="Times New Roman" w:hAnsi="Times New Roman" w:cs="Times New Roman"/>
          <w:color w:val="000000"/>
          <w:sz w:val="28"/>
          <w:szCs w:val="28"/>
          <w:shd w:val="clear" w:color="auto" w:fill="FFFFFF"/>
          <w:lang w:val="uk-UA" w:eastAsia="ru-RU"/>
        </w:rPr>
        <w:softHyphen/>
        <w:t>шли в Червен, за порозумін</w:t>
      </w:r>
      <w:r w:rsidRPr="00AC60D2">
        <w:rPr>
          <w:rFonts w:ascii="Times New Roman" w:eastAsia="Times New Roman" w:hAnsi="Times New Roman" w:cs="Times New Roman"/>
          <w:color w:val="000000"/>
          <w:sz w:val="28"/>
          <w:szCs w:val="28"/>
          <w:shd w:val="clear" w:color="auto" w:fill="FFFFFF"/>
          <w:lang w:val="uk-UA" w:eastAsia="ru-RU"/>
        </w:rPr>
        <w:t>ням з місцевим князем: звідти Воло</w:t>
      </w:r>
      <w:r w:rsidRPr="00AC60D2">
        <w:rPr>
          <w:rFonts w:ascii="Times New Roman" w:eastAsia="Times New Roman" w:hAnsi="Times New Roman" w:cs="Times New Roman"/>
          <w:color w:val="000000"/>
          <w:sz w:val="28"/>
          <w:szCs w:val="28"/>
          <w:shd w:val="clear" w:color="auto" w:fill="FFFFFF"/>
          <w:lang w:val="uk-UA" w:eastAsia="ru-RU"/>
        </w:rPr>
        <w:softHyphen/>
        <w:t>димир хотів вести свої зносини з партизанами, що лишилися у</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Галичі. На чолі їх стояв той Святополк. Вони замишляли схо</w:t>
      </w:r>
      <w:r w:rsidRPr="00AC60D2">
        <w:rPr>
          <w:rFonts w:ascii="Times New Roman" w:eastAsia="Times New Roman" w:hAnsi="Times New Roman" w:cs="Times New Roman"/>
          <w:color w:val="000000"/>
          <w:sz w:val="28"/>
          <w:szCs w:val="28"/>
          <w:shd w:val="clear" w:color="auto" w:fill="FFFFFF"/>
          <w:lang w:val="uk-UA" w:eastAsia="ru-RU"/>
        </w:rPr>
        <w:softHyphen/>
        <w:t xml:space="preserve">пити Ярослава, і це дійсно їм вдалося, як саме - літопис не каже: чи то було відверте </w:t>
      </w:r>
      <w:r w:rsidRPr="00AC60D2">
        <w:rPr>
          <w:rFonts w:ascii="Times New Roman" w:eastAsia="Times New Roman" w:hAnsi="Times New Roman" w:cs="Times New Roman"/>
          <w:color w:val="000000"/>
          <w:sz w:val="28"/>
          <w:szCs w:val="28"/>
          <w:shd w:val="clear" w:color="auto" w:fill="FFFFFF"/>
          <w:lang w:eastAsia="ru-RU"/>
        </w:rPr>
        <w:t>повстан</w:t>
      </w:r>
      <w:r w:rsidRPr="00AC60D2">
        <w:rPr>
          <w:rFonts w:ascii="Times New Roman" w:eastAsia="Times New Roman" w:hAnsi="Times New Roman" w:cs="Times New Roman"/>
          <w:color w:val="000000"/>
          <w:sz w:val="28"/>
          <w:szCs w:val="28"/>
          <w:shd w:val="clear" w:color="auto" w:fill="FFFFFF"/>
          <w:lang w:val="uk-UA" w:eastAsia="ru-RU"/>
        </w:rPr>
        <w:t>ня</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чи </w:t>
      </w:r>
      <w:r w:rsidRPr="00AC60D2">
        <w:rPr>
          <w:rFonts w:ascii="Times New Roman" w:eastAsia="Times New Roman" w:hAnsi="Times New Roman" w:cs="Times New Roman"/>
          <w:color w:val="000000"/>
          <w:sz w:val="28"/>
          <w:szCs w:val="28"/>
          <w:shd w:val="clear" w:color="auto" w:fill="FFFFFF"/>
          <w:lang w:eastAsia="ru-RU"/>
        </w:rPr>
        <w:t>бояр</w:t>
      </w:r>
      <w:r w:rsidRPr="00AC60D2">
        <w:rPr>
          <w:rFonts w:ascii="Times New Roman" w:eastAsia="Times New Roman" w:hAnsi="Times New Roman" w:cs="Times New Roman"/>
          <w:color w:val="000000"/>
          <w:sz w:val="28"/>
          <w:szCs w:val="28"/>
          <w:shd w:val="clear" w:color="auto" w:fill="FFFFFF"/>
          <w:lang w:val="uk-UA" w:eastAsia="ru-RU"/>
        </w:rPr>
        <w:t>и</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зробили якусь за</w:t>
      </w:r>
      <w:r w:rsidRPr="00AC60D2">
        <w:rPr>
          <w:rFonts w:ascii="Times New Roman" w:eastAsia="Times New Roman" w:hAnsi="Times New Roman" w:cs="Times New Roman"/>
          <w:color w:val="000000"/>
          <w:sz w:val="28"/>
          <w:szCs w:val="28"/>
          <w:shd w:val="clear" w:color="auto" w:fill="FFFFFF"/>
          <w:lang w:val="uk-UA" w:eastAsia="ru-RU"/>
        </w:rPr>
        <w:softHyphen/>
        <w:t>сідку на князя. Досить що вони прийшли до повної влади над князем: Чарговичів побили всіх, нещасливу Настасію спалили на вогні, її сина Олега заслали в заслання, а Ярослава заприсягли, що він буде добре жити з княгинею,</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а заразом, розуміється - дасть відповідне місце впливам цих бояр-фрондерів. З цими вістями ви</w:t>
      </w:r>
      <w:r w:rsidRPr="00AC60D2">
        <w:rPr>
          <w:rFonts w:ascii="Times New Roman" w:eastAsia="Times New Roman" w:hAnsi="Times New Roman" w:cs="Times New Roman"/>
          <w:color w:val="000000"/>
          <w:sz w:val="28"/>
          <w:szCs w:val="28"/>
          <w:shd w:val="clear" w:color="auto" w:fill="FFFFFF"/>
          <w:lang w:val="uk-UA" w:eastAsia="ru-RU"/>
        </w:rPr>
        <w:softHyphen/>
        <w:t>слано гінців до емігрантів, - Ольга з сином вернулася - „и тако уладиша ся</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Незвичайний цей контраст поваги Ярослава у заграничній політиці з повною безпорадністю перед боярською сваволею у внут</w:t>
      </w:r>
      <w:r w:rsidRPr="00AC60D2">
        <w:rPr>
          <w:rFonts w:ascii="Times New Roman" w:eastAsia="Times New Roman" w:hAnsi="Times New Roman" w:cs="Times New Roman"/>
          <w:color w:val="000000"/>
          <w:sz w:val="28"/>
          <w:szCs w:val="28"/>
          <w:shd w:val="clear" w:color="auto" w:fill="FFFFFF"/>
          <w:lang w:val="uk-UA" w:eastAsia="ru-RU"/>
        </w:rPr>
        <w:softHyphen/>
        <w:t>рішніх відносих, і доводитьсяся безмірно жалкувати, що корот</w:t>
      </w:r>
      <w:r>
        <w:rPr>
          <w:rFonts w:ascii="Times New Roman" w:eastAsia="Times New Roman" w:hAnsi="Times New Roman" w:cs="Times New Roman"/>
          <w:color w:val="000000"/>
          <w:sz w:val="28"/>
          <w:szCs w:val="28"/>
          <w:shd w:val="clear" w:color="auto" w:fill="FFFFFF"/>
          <w:lang w:val="uk-UA" w:eastAsia="ru-RU"/>
        </w:rPr>
        <w:t>ка літописна звістка не дає нія</w:t>
      </w:r>
      <w:r w:rsidRPr="00AC60D2">
        <w:rPr>
          <w:rFonts w:ascii="Times New Roman" w:eastAsia="Times New Roman" w:hAnsi="Times New Roman" w:cs="Times New Roman"/>
          <w:color w:val="000000"/>
          <w:sz w:val="28"/>
          <w:szCs w:val="28"/>
          <w:shd w:val="clear" w:color="auto" w:fill="FFFFFF"/>
          <w:lang w:val="uk-UA" w:eastAsia="ru-RU"/>
        </w:rPr>
        <w:t xml:space="preserve">ких майже подробиць про боярські змагання і їх революцію. Тільки з алалогії пізніших подій можемо розуміти це так, що тут зі сторони видніших бояр ішла боротьба за задержання свого виливу на державні справи, </w:t>
      </w:r>
      <w:r>
        <w:rPr>
          <w:rFonts w:ascii="Times New Roman" w:eastAsia="Times New Roman" w:hAnsi="Times New Roman" w:cs="Times New Roman"/>
          <w:color w:val="000000"/>
          <w:sz w:val="28"/>
          <w:szCs w:val="28"/>
          <w:shd w:val="clear" w:color="auto" w:fill="FFFFFF"/>
          <w:lang w:val="uk-UA" w:eastAsia="ru-RU"/>
        </w:rPr>
        <w:t>як</w:t>
      </w:r>
      <w:r w:rsidRPr="00AC60D2">
        <w:rPr>
          <w:rFonts w:ascii="Times New Roman" w:eastAsia="Times New Roman" w:hAnsi="Times New Roman" w:cs="Times New Roman"/>
          <w:color w:val="000000"/>
          <w:sz w:val="28"/>
          <w:szCs w:val="28"/>
          <w:shd w:val="clear" w:color="auto" w:fill="FFFFFF"/>
          <w:lang w:val="uk-UA" w:eastAsia="ru-RU"/>
        </w:rPr>
        <w:t xml:space="preserve">ий відбирали у неї нові приятелі Ярослава - Чарговичі, отже що боярська олігархія уже тоді, в 60-х </w:t>
      </w:r>
      <w:r w:rsidRPr="00AC60D2">
        <w:rPr>
          <w:rFonts w:ascii="Times New Roman" w:eastAsia="Times New Roman" w:hAnsi="Times New Roman" w:cs="Times New Roman"/>
          <w:color w:val="000000"/>
          <w:sz w:val="28"/>
          <w:szCs w:val="28"/>
          <w:shd w:val="clear" w:color="auto" w:fill="FFFFFF"/>
          <w:lang w:val="en-US" w:eastAsia="ru-RU"/>
        </w:rPr>
        <w:t>pp</w:t>
      </w:r>
      <w:r w:rsidRPr="00AC60D2">
        <w:rPr>
          <w:rFonts w:ascii="Times New Roman" w:eastAsia="Times New Roman" w:hAnsi="Times New Roman" w:cs="Times New Roman"/>
          <w:color w:val="000000"/>
          <w:sz w:val="28"/>
          <w:szCs w:val="28"/>
          <w:shd w:val="clear" w:color="auto" w:fill="FFFFFF"/>
          <w:lang w:val="uk-UA" w:eastAsia="ru-RU"/>
        </w:rPr>
        <w:t>. XII ст., змоглася та</w:t>
      </w:r>
    </w:p>
    <w:p w:rsidR="00212BAC" w:rsidRPr="00AC60D2" w:rsidRDefault="00212BAC" w:rsidP="00212BAC">
      <w:pPr>
        <w:spacing w:after="0" w:line="240" w:lineRule="auto"/>
        <w:ind w:firstLine="708"/>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-443-</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сформувалася на стільки, що свідомо йшла до того, аби під покривалом княжої влади</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тримати управління у своїх руках.</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Що підклад цілої історії був чисто політичний і що бояр</w:t>
      </w:r>
      <w:r w:rsidRPr="00AC60D2">
        <w:rPr>
          <w:rFonts w:ascii="Times New Roman" w:eastAsia="Times New Roman" w:hAnsi="Times New Roman" w:cs="Times New Roman"/>
          <w:color w:val="000000"/>
          <w:sz w:val="28"/>
          <w:szCs w:val="28"/>
          <w:shd w:val="clear" w:color="auto" w:fill="FFFFFF"/>
          <w:lang w:val="uk-UA" w:eastAsia="ru-RU"/>
        </w:rPr>
        <w:softHyphen/>
        <w:t>ство тільки ви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кори</w:t>
      </w:r>
      <w:r>
        <w:rPr>
          <w:rFonts w:ascii="Times New Roman" w:eastAsia="Times New Roman" w:hAnsi="Times New Roman" w:cs="Times New Roman"/>
          <w:color w:val="000000"/>
          <w:sz w:val="28"/>
          <w:szCs w:val="28"/>
          <w:shd w:val="clear" w:color="auto" w:fill="FFFFFF"/>
          <w:lang w:val="uk-UA" w:eastAsia="ru-RU"/>
        </w:rPr>
        <w:t>стовувало родинні обставини Яро</w:t>
      </w:r>
      <w:r w:rsidRPr="00AC60D2">
        <w:rPr>
          <w:rFonts w:ascii="Times New Roman" w:eastAsia="Times New Roman" w:hAnsi="Times New Roman" w:cs="Times New Roman"/>
          <w:color w:val="000000"/>
          <w:sz w:val="28"/>
          <w:szCs w:val="28"/>
          <w:shd w:val="clear" w:color="auto" w:fill="FFFFFF"/>
          <w:lang w:val="uk-UA" w:eastAsia="ru-RU"/>
        </w:rPr>
        <w:t>слава - з таким поясненням</w:t>
      </w:r>
      <w:r w:rsidRPr="007F56B9">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найліпше узгоджується той факт, що у подальших ро</w:t>
      </w:r>
      <w:r w:rsidRPr="00AC60D2">
        <w:rPr>
          <w:rFonts w:ascii="Times New Roman" w:eastAsia="Times New Roman" w:hAnsi="Times New Roman" w:cs="Times New Roman"/>
          <w:color w:val="000000"/>
          <w:sz w:val="28"/>
          <w:szCs w:val="28"/>
          <w:shd w:val="clear" w:color="auto" w:fill="FFFFFF"/>
          <w:lang w:val="uk-UA" w:eastAsia="ru-RU"/>
        </w:rPr>
        <w:softHyphen/>
        <w:t>динних пригодах Ярослава бояр</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ство вже не бере участі: вони вже йому не були потрібні. Чи припустити, що Ярослав після рево</w:t>
      </w:r>
      <w:r w:rsidRPr="00AC60D2">
        <w:rPr>
          <w:rFonts w:ascii="Times New Roman" w:eastAsia="Times New Roman" w:hAnsi="Times New Roman" w:cs="Times New Roman"/>
          <w:color w:val="000000"/>
          <w:sz w:val="28"/>
          <w:szCs w:val="28"/>
          <w:shd w:val="clear" w:color="auto" w:fill="FFFFFF"/>
          <w:lang w:val="uk-UA" w:eastAsia="ru-RU"/>
        </w:rPr>
        <w:softHyphen/>
        <w:t>люції 1170 р. встиг придушити боярську фронду? Супроти пізнішої сили боярства, яку бачимо відразу після його смерті, це не дуже правдоподібно; швидше, бояри досягли свого, і тому не журилися вже ані княгинею Ольгою, ані її сином.</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Відносини Ярослава до його шлюбної жінки не поліпшилися від спа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лення його улюбленої Настасії. На другий рік (1171) Володимир з </w:t>
      </w:r>
      <w:r w:rsidRPr="00AC60D2">
        <w:rPr>
          <w:rFonts w:ascii="Times New Roman" w:eastAsia="Times New Roman" w:hAnsi="Times New Roman" w:cs="Times New Roman"/>
          <w:color w:val="000000"/>
          <w:sz w:val="28"/>
          <w:szCs w:val="28"/>
          <w:shd w:val="clear" w:color="auto" w:fill="FFFFFF"/>
          <w:lang w:eastAsia="ru-RU"/>
        </w:rPr>
        <w:t>матір'ю</w:t>
      </w:r>
      <w:r w:rsidRPr="00AC60D2">
        <w:rPr>
          <w:rFonts w:ascii="Times New Roman" w:eastAsia="Times New Roman" w:hAnsi="Times New Roman" w:cs="Times New Roman"/>
          <w:color w:val="000000"/>
          <w:sz w:val="28"/>
          <w:szCs w:val="28"/>
          <w:shd w:val="clear" w:color="auto" w:fill="FFFFFF"/>
          <w:lang w:val="uk-UA" w:eastAsia="ru-RU"/>
        </w:rPr>
        <w:t xml:space="preserve"> знову втікають з Галича, - тільки вже про бояр галицьких не чуємо, аби котрий з ними втікав. Збігці подалися до Ярослава луцького, бо мали вже перед тим з ним зносини: він обіцяв Володимиру „шукати йому </w:t>
      </w:r>
      <w:r w:rsidRPr="00AC60D2">
        <w:rPr>
          <w:rFonts w:ascii="Times New Roman" w:eastAsia="Times New Roman" w:hAnsi="Times New Roman" w:cs="Times New Roman"/>
          <w:color w:val="000000"/>
          <w:sz w:val="28"/>
          <w:szCs w:val="28"/>
          <w:shd w:val="clear" w:color="auto" w:fill="FFFFFF"/>
          <w:lang w:eastAsia="ru-RU"/>
        </w:rPr>
        <w:t>волост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Правдоподібно, вони надіялись змусити Ярослава галицького, щоб дав</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синові ще за життя якусь волость в Галичині, аби мав самостійне становище. Але надії були марні. Ярослав, не маючи тепер </w:t>
      </w:r>
      <w:r w:rsidRPr="00AC60D2">
        <w:rPr>
          <w:rFonts w:ascii="Times New Roman" w:eastAsia="Times New Roman" w:hAnsi="Times New Roman" w:cs="Times New Roman"/>
          <w:color w:val="000000"/>
          <w:sz w:val="28"/>
          <w:szCs w:val="28"/>
          <w:shd w:val="clear" w:color="auto" w:fill="FFFFFF"/>
          <w:lang w:eastAsia="ru-RU"/>
        </w:rPr>
        <w:t xml:space="preserve">проти </w:t>
      </w:r>
      <w:r w:rsidRPr="00AC60D2">
        <w:rPr>
          <w:rFonts w:ascii="Times New Roman" w:eastAsia="Times New Roman" w:hAnsi="Times New Roman" w:cs="Times New Roman"/>
          <w:color w:val="000000"/>
          <w:sz w:val="28"/>
          <w:szCs w:val="28"/>
          <w:shd w:val="clear" w:color="auto" w:fill="FFFFFF"/>
          <w:lang w:val="uk-UA" w:eastAsia="ru-RU"/>
        </w:rPr>
        <w:t>себе бояр, планами свого сина не журився: він найняв за три тисячі гривень польське вій</w:t>
      </w:r>
      <w:r>
        <w:rPr>
          <w:rFonts w:ascii="Times New Roman" w:eastAsia="Times New Roman" w:hAnsi="Times New Roman" w:cs="Times New Roman"/>
          <w:color w:val="000000"/>
          <w:sz w:val="28"/>
          <w:szCs w:val="28"/>
          <w:shd w:val="clear" w:color="auto" w:fill="FFFFFF"/>
          <w:lang w:val="uk-UA" w:eastAsia="ru-RU"/>
        </w:rPr>
        <w:t>сь</w:t>
      </w:r>
      <w:r w:rsidRPr="00AC60D2">
        <w:rPr>
          <w:rFonts w:ascii="Times New Roman" w:eastAsia="Times New Roman" w:hAnsi="Times New Roman" w:cs="Times New Roman"/>
          <w:color w:val="000000"/>
          <w:sz w:val="28"/>
          <w:szCs w:val="28"/>
          <w:shd w:val="clear" w:color="auto" w:fill="FFFFFF"/>
          <w:lang w:val="uk-UA" w:eastAsia="ru-RU"/>
        </w:rPr>
        <w:t xml:space="preserve">ко і вислав на Луцьку волость, а по цій „першій пересторозі“ зажадав від Ярослава луцького, аби відіслав від себе Володимира. Інакше загрозив йому походом, і Ярослав луцький, бачучи що не жарти, відіслав Володимира з </w:t>
      </w:r>
      <w:r w:rsidRPr="00AC60D2">
        <w:rPr>
          <w:rFonts w:ascii="Times New Roman" w:eastAsia="Times New Roman" w:hAnsi="Times New Roman" w:cs="Times New Roman"/>
          <w:color w:val="000000"/>
          <w:sz w:val="28"/>
          <w:szCs w:val="28"/>
          <w:shd w:val="clear" w:color="auto" w:fill="FFFFFF"/>
          <w:lang w:eastAsia="ru-RU"/>
        </w:rPr>
        <w:t>матір'ю</w:t>
      </w:r>
      <w:r w:rsidRPr="00AC60D2">
        <w:rPr>
          <w:rFonts w:ascii="Times New Roman" w:eastAsia="Times New Roman" w:hAnsi="Times New Roman" w:cs="Times New Roman"/>
          <w:color w:val="000000"/>
          <w:sz w:val="28"/>
          <w:szCs w:val="28"/>
          <w:shd w:val="clear" w:color="auto" w:fill="FFFFFF"/>
          <w:lang w:val="uk-UA" w:eastAsia="ru-RU"/>
        </w:rPr>
        <w:t xml:space="preserve"> до її брата Михалка в Торчеськ. Звідти поїхали вони</w:t>
      </w:r>
      <w:r>
        <w:rPr>
          <w:rFonts w:ascii="Times New Roman" w:eastAsia="Times New Roman" w:hAnsi="Times New Roman" w:cs="Times New Roman"/>
          <w:color w:val="000000"/>
          <w:sz w:val="28"/>
          <w:szCs w:val="28"/>
          <w:shd w:val="clear" w:color="auto" w:fill="FFFFFF"/>
          <w:lang w:val="uk-UA" w:eastAsia="ru-RU"/>
        </w:rPr>
        <w:t xml:space="preserve"> в Чернігів; потім Ольга тоді ж </w:t>
      </w:r>
      <w:r w:rsidRPr="00AC60D2">
        <w:rPr>
          <w:rFonts w:ascii="Times New Roman" w:eastAsia="Times New Roman" w:hAnsi="Times New Roman" w:cs="Times New Roman"/>
          <w:color w:val="000000"/>
          <w:sz w:val="28"/>
          <w:szCs w:val="28"/>
          <w:shd w:val="clear" w:color="auto" w:fill="FFFFFF"/>
          <w:lang w:val="uk-UA" w:eastAsia="ru-RU"/>
        </w:rPr>
        <w:t xml:space="preserve">таки подалася у Володимир суздальський, до родини, і там померла через десять літ, </w:t>
      </w:r>
      <w:r w:rsidRPr="00AC60D2">
        <w:rPr>
          <w:rFonts w:ascii="Times New Roman" w:eastAsia="Times New Roman" w:hAnsi="Times New Roman" w:cs="Times New Roman"/>
          <w:color w:val="000000"/>
          <w:sz w:val="28"/>
          <w:szCs w:val="28"/>
          <w:shd w:val="clear" w:color="auto" w:fill="FFFFFF"/>
          <w:lang w:eastAsia="ru-RU"/>
        </w:rPr>
        <w:t>постригши</w:t>
      </w:r>
      <w:r w:rsidRPr="00AC60D2">
        <w:rPr>
          <w:rFonts w:ascii="Times New Roman" w:eastAsia="Times New Roman" w:hAnsi="Times New Roman" w:cs="Times New Roman"/>
          <w:color w:val="000000"/>
          <w:sz w:val="28"/>
          <w:szCs w:val="28"/>
          <w:shd w:val="clear" w:color="auto" w:fill="FFFFFF"/>
          <w:lang w:val="uk-UA" w:eastAsia="ru-RU"/>
        </w:rPr>
        <w:t>ся в черниці перед смертю. Володимир же помирився якось з бать</w:t>
      </w:r>
      <w:r>
        <w:rPr>
          <w:rFonts w:ascii="Times New Roman" w:eastAsia="Times New Roman" w:hAnsi="Times New Roman" w:cs="Times New Roman"/>
          <w:color w:val="000000"/>
          <w:sz w:val="28"/>
          <w:szCs w:val="28"/>
          <w:shd w:val="clear" w:color="auto" w:fill="FFFFFF"/>
          <w:lang w:val="uk-UA" w:eastAsia="ru-RU"/>
        </w:rPr>
        <w:t>ком і повернувся</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Але відносини між ними таки не поправилися. Десь в р. 1182—3 Ярослав ви</w:t>
      </w:r>
      <w:r>
        <w:rPr>
          <w:rFonts w:ascii="Times New Roman" w:eastAsia="Times New Roman" w:hAnsi="Times New Roman" w:cs="Times New Roman"/>
          <w:color w:val="000000"/>
          <w:sz w:val="28"/>
          <w:szCs w:val="28"/>
          <w:shd w:val="clear" w:color="auto" w:fill="FFFFFF"/>
          <w:lang w:val="uk-UA" w:eastAsia="ru-RU"/>
        </w:rPr>
        <w:t>гнав сина. Знову нічого не чува</w:t>
      </w:r>
      <w:r w:rsidRPr="00AC60D2">
        <w:rPr>
          <w:rFonts w:ascii="Times New Roman" w:eastAsia="Times New Roman" w:hAnsi="Times New Roman" w:cs="Times New Roman"/>
          <w:color w:val="000000"/>
          <w:sz w:val="28"/>
          <w:szCs w:val="28"/>
          <w:shd w:val="clear" w:color="auto" w:fill="FFFFFF"/>
          <w:lang w:val="uk-UA" w:eastAsia="ru-RU"/>
        </w:rPr>
        <w:t xml:space="preserve">ти, аби </w:t>
      </w:r>
      <w:r w:rsidRPr="00AC60D2">
        <w:rPr>
          <w:rFonts w:ascii="Times New Roman" w:eastAsia="Times New Roman" w:hAnsi="Times New Roman" w:cs="Times New Roman"/>
          <w:color w:val="000000"/>
          <w:sz w:val="28"/>
          <w:szCs w:val="28"/>
          <w:shd w:val="clear" w:color="auto" w:fill="FFFFFF"/>
          <w:lang w:eastAsia="ru-RU"/>
        </w:rPr>
        <w:t>бояр</w:t>
      </w:r>
      <w:r w:rsidRPr="00AC60D2">
        <w:rPr>
          <w:rFonts w:ascii="Times New Roman" w:eastAsia="Times New Roman" w:hAnsi="Times New Roman" w:cs="Times New Roman"/>
          <w:color w:val="000000"/>
          <w:sz w:val="28"/>
          <w:szCs w:val="28"/>
          <w:shd w:val="clear" w:color="auto" w:fill="FFFFFF"/>
          <w:lang w:val="uk-UA" w:eastAsia="ru-RU"/>
        </w:rPr>
        <w:t>и</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галицькі чимсь піддержали Володимира. З сусідніх князів теж ніхто не хотів прийняти його до себе, боячись його батька після того прецеденту з Ярославом луцьким: ані Роман володимирський, ані Інгвар Ярославич дорогобузький, ані Святополк туровський. Аж у свого зятя - славного Ігоря Святославича, у Путивлі знайшов Володимир пристановище і пробув тут два роки, поки Ігореві не вдалося поми</w:t>
      </w:r>
      <w:r>
        <w:rPr>
          <w:rFonts w:ascii="Times New Roman" w:eastAsia="Times New Roman" w:hAnsi="Times New Roman" w:cs="Times New Roman"/>
          <w:color w:val="000000"/>
          <w:sz w:val="28"/>
          <w:szCs w:val="28"/>
          <w:shd w:val="clear" w:color="auto" w:fill="FFFFFF"/>
          <w:lang w:val="uk-UA" w:eastAsia="ru-RU"/>
        </w:rPr>
        <w:t>рити з ним Ярослава</w:t>
      </w:r>
      <w:r w:rsidRPr="00AC60D2">
        <w:rPr>
          <w:rFonts w:ascii="Times New Roman" w:eastAsia="Times New Roman" w:hAnsi="Times New Roman" w:cs="Times New Roman"/>
          <w:color w:val="000000"/>
          <w:sz w:val="28"/>
          <w:szCs w:val="28"/>
          <w:shd w:val="clear" w:color="auto" w:fill="FFFFFF"/>
          <w:lang w:val="uk-UA" w:eastAsia="ru-RU"/>
        </w:rPr>
        <w:t>.</w:t>
      </w:r>
    </w:p>
    <w:p w:rsidR="00212BAC" w:rsidRPr="00AC60D2" w:rsidRDefault="00212BAC" w:rsidP="00212BAC">
      <w:pPr>
        <w:spacing w:after="0" w:line="240" w:lineRule="auto"/>
        <w:ind w:firstLine="708"/>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-444-</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Поза тим з внутрішніх відносин Галичини за Ярослава знаємо дуже мало. Літопис каже, що він </w:t>
      </w:r>
      <w:r w:rsidRPr="00AC60D2">
        <w:rPr>
          <w:rFonts w:ascii="Times New Roman" w:eastAsia="Times New Roman" w:hAnsi="Times New Roman" w:cs="Times New Roman"/>
          <w:color w:val="000000"/>
          <w:sz w:val="28"/>
          <w:szCs w:val="28"/>
          <w:shd w:val="clear" w:color="auto" w:fill="FFFFFF"/>
          <w:lang w:eastAsia="ru-RU"/>
        </w:rPr>
        <w:t xml:space="preserve">„ростроилъ“ </w:t>
      </w:r>
      <w:r w:rsidRPr="00AC60D2">
        <w:rPr>
          <w:rFonts w:ascii="Times New Roman" w:eastAsia="Times New Roman" w:hAnsi="Times New Roman" w:cs="Times New Roman"/>
          <w:color w:val="000000"/>
          <w:sz w:val="28"/>
          <w:szCs w:val="28"/>
          <w:shd w:val="clear" w:color="auto" w:fill="FFFFFF"/>
          <w:lang w:val="uk-UA" w:eastAsia="ru-RU"/>
        </w:rPr>
        <w:t>землю свою - привів її до прегарного стану. Але в чому було те строєння</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вона не пояснює: чи означає це добру управу, справедливість, суд, чи належить до зверхнього (позірного? </w:t>
      </w:r>
      <w:r w:rsidRPr="00AC60D2">
        <w:rPr>
          <w:rFonts w:ascii="Times New Roman" w:eastAsia="Times New Roman" w:hAnsi="Times New Roman" w:cs="Times New Roman"/>
          <w:i/>
          <w:iCs/>
          <w:color w:val="000000"/>
          <w:sz w:val="28"/>
          <w:szCs w:val="28"/>
          <w:shd w:val="clear" w:color="auto" w:fill="FFFFFF"/>
          <w:lang w:val="uk-UA" w:eastAsia="ru-RU"/>
        </w:rPr>
        <w:t>М.М.)</w:t>
      </w:r>
      <w:r w:rsidRPr="00AC60D2">
        <w:rPr>
          <w:rFonts w:ascii="Times New Roman" w:eastAsia="Times New Roman" w:hAnsi="Times New Roman" w:cs="Times New Roman"/>
          <w:color w:val="000000"/>
          <w:sz w:val="28"/>
          <w:szCs w:val="28"/>
          <w:shd w:val="clear" w:color="auto" w:fill="FFFFFF"/>
          <w:lang w:val="uk-UA" w:eastAsia="ru-RU"/>
        </w:rPr>
        <w:t xml:space="preserve"> вигляду її - напр. різних церковних будівель. Останнє точніше б відповідало загальному тону цієї характеристики. Надмірний розвиток боярської сили не міг спри</w:t>
      </w:r>
      <w:r w:rsidRPr="00AC60D2">
        <w:rPr>
          <w:rFonts w:ascii="Times New Roman" w:eastAsia="Times New Roman" w:hAnsi="Times New Roman" w:cs="Times New Roman"/>
          <w:color w:val="000000"/>
          <w:sz w:val="28"/>
          <w:szCs w:val="28"/>
          <w:shd w:val="clear" w:color="auto" w:fill="FFFFFF"/>
          <w:lang w:val="uk-UA" w:eastAsia="ru-RU"/>
        </w:rPr>
        <w:softHyphen/>
        <w:t xml:space="preserve">чинитися до особливої </w:t>
      </w:r>
      <w:r w:rsidRPr="00AC60D2">
        <w:rPr>
          <w:rFonts w:ascii="Times New Roman" w:eastAsia="Times New Roman" w:hAnsi="Times New Roman" w:cs="Times New Roman"/>
          <w:color w:val="000000"/>
          <w:sz w:val="28"/>
          <w:szCs w:val="28"/>
          <w:shd w:val="clear" w:color="auto" w:fill="FFFFFF"/>
          <w:lang w:eastAsia="ru-RU"/>
        </w:rPr>
        <w:t>справедливост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в управлінні. Сам Ярослав підносив перед смертю, що він “одиною худою своєю головою </w:t>
      </w:r>
      <w:r w:rsidRPr="00AC60D2">
        <w:rPr>
          <w:rFonts w:ascii="Times New Roman" w:eastAsia="Times New Roman" w:hAnsi="Times New Roman" w:cs="Times New Roman"/>
          <w:color w:val="000000"/>
          <w:sz w:val="28"/>
          <w:szCs w:val="28"/>
          <w:shd w:val="clear" w:color="auto" w:fill="FFFFFF"/>
          <w:lang w:eastAsia="ru-RU"/>
        </w:rPr>
        <w:t xml:space="preserve">ходя“ </w:t>
      </w:r>
      <w:r w:rsidRPr="00AC60D2">
        <w:rPr>
          <w:rFonts w:ascii="Times New Roman" w:eastAsia="Times New Roman" w:hAnsi="Times New Roman" w:cs="Times New Roman"/>
          <w:color w:val="000000"/>
          <w:sz w:val="28"/>
          <w:szCs w:val="28"/>
          <w:shd w:val="clear" w:color="auto" w:fill="FFFFFF"/>
          <w:lang w:val="uk-UA" w:eastAsia="ru-RU"/>
        </w:rPr>
        <w:t xml:space="preserve">утримав при собі всю землю Галицьку; він говорив тут, очевидно, про своє верховне єдиновладдя, - що не давав за життя </w:t>
      </w:r>
      <w:r>
        <w:rPr>
          <w:rFonts w:ascii="Times New Roman" w:eastAsia="Times New Roman" w:hAnsi="Times New Roman" w:cs="Times New Roman"/>
          <w:color w:val="000000"/>
          <w:sz w:val="28"/>
          <w:szCs w:val="28"/>
          <w:shd w:val="clear" w:color="auto" w:fill="FFFFFF"/>
          <w:lang w:val="uk-UA" w:eastAsia="ru-RU"/>
        </w:rPr>
        <w:t xml:space="preserve">своїм синам волостей, але все ж </w:t>
      </w:r>
      <w:r w:rsidRPr="00AC60D2">
        <w:rPr>
          <w:rFonts w:ascii="Times New Roman" w:eastAsia="Times New Roman" w:hAnsi="Times New Roman" w:cs="Times New Roman"/>
          <w:color w:val="000000"/>
          <w:sz w:val="28"/>
          <w:szCs w:val="28"/>
          <w:shd w:val="clear" w:color="auto" w:fill="FFFFFF"/>
          <w:lang w:val="uk-UA" w:eastAsia="ru-RU"/>
        </w:rPr>
        <w:t>таки ці слова звучать іро</w:t>
      </w:r>
      <w:r w:rsidRPr="00AC60D2">
        <w:rPr>
          <w:rFonts w:ascii="Times New Roman" w:eastAsia="Times New Roman" w:hAnsi="Times New Roman" w:cs="Times New Roman"/>
          <w:color w:val="000000"/>
          <w:sz w:val="28"/>
          <w:szCs w:val="28"/>
          <w:shd w:val="clear" w:color="auto" w:fill="FFFFFF"/>
          <w:lang w:val="uk-UA" w:eastAsia="ru-RU"/>
        </w:rPr>
        <w:softHyphen/>
        <w:t>нічно перед</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тією безпорадністю, яку показав він перед</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боярською олігархією і яка виразно показала, що Галичиною править не „одна худа голова“ князівська, а многоголове боярство.</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Щоправда на перший погляд та боярська революція не принизила Яро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славового престижу, і його посмертна характеристика, як ми бачили, підносить не тільки його мудрість і честь, яку </w:t>
      </w:r>
      <w:r>
        <w:rPr>
          <w:rFonts w:ascii="Times New Roman" w:eastAsia="Times New Roman" w:hAnsi="Times New Roman" w:cs="Times New Roman"/>
          <w:color w:val="000000"/>
          <w:sz w:val="28"/>
          <w:szCs w:val="28"/>
          <w:shd w:val="clear" w:color="auto" w:fill="FFFFFF"/>
          <w:lang w:val="uk-UA" w:eastAsia="ru-RU"/>
        </w:rPr>
        <w:t>він мав по чужих землях. Особли</w:t>
      </w:r>
      <w:r w:rsidRPr="00AC60D2">
        <w:rPr>
          <w:rFonts w:ascii="Times New Roman" w:eastAsia="Times New Roman" w:hAnsi="Times New Roman" w:cs="Times New Roman"/>
          <w:color w:val="000000"/>
          <w:sz w:val="28"/>
          <w:szCs w:val="28"/>
          <w:shd w:val="clear" w:color="auto" w:fill="FFFFFF"/>
          <w:lang w:val="uk-UA" w:eastAsia="ru-RU"/>
        </w:rPr>
        <w:t xml:space="preserve">во в гран-сеньйорстві Ярослава вражало те, що він сам не ходив у походи, як інші руські князі, тільки виручав себе воєводами, або й наймав полки у сусідів (як польські полки в епізоді 1171 </w:t>
      </w:r>
      <w:r w:rsidRPr="00AC60D2">
        <w:rPr>
          <w:rFonts w:ascii="Times New Roman" w:eastAsia="Times New Roman" w:hAnsi="Times New Roman" w:cs="Times New Roman"/>
          <w:color w:val="000000"/>
          <w:sz w:val="28"/>
          <w:szCs w:val="28"/>
          <w:shd w:val="clear" w:color="auto" w:fill="FFFFFF"/>
          <w:lang w:val="en-US" w:eastAsia="ru-RU"/>
        </w:rPr>
        <w:t>p</w:t>
      </w:r>
      <w:r w:rsidRPr="00AC60D2">
        <w:rPr>
          <w:rFonts w:ascii="Times New Roman" w:eastAsia="Times New Roman" w:hAnsi="Times New Roman" w:cs="Times New Roman"/>
          <w:color w:val="000000"/>
          <w:sz w:val="28"/>
          <w:szCs w:val="28"/>
          <w:shd w:val="clear" w:color="auto" w:fill="FFFFFF"/>
          <w:lang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Ярослав помер 1 жовтня 1187 р. За словами літопису він, почувши себе смертельно хворим, скликав до себе на двір бояр</w:t>
      </w:r>
      <w:r w:rsidRPr="00AC60D2">
        <w:rPr>
          <w:rFonts w:ascii="Times New Roman" w:eastAsia="Times New Roman" w:hAnsi="Times New Roman" w:cs="Times New Roman"/>
          <w:color w:val="000000"/>
          <w:sz w:val="28"/>
          <w:szCs w:val="28"/>
          <w:shd w:val="clear" w:color="auto" w:fill="FFFFFF"/>
          <w:lang w:val="uk-UA" w:eastAsia="ru-RU"/>
        </w:rPr>
        <w:softHyphen/>
        <w:t>ство, духовенство - „збор</w:t>
      </w:r>
      <w:r w:rsidRPr="00AC60D2">
        <w:rPr>
          <w:rFonts w:ascii="Times New Roman" w:eastAsia="Times New Roman" w:hAnsi="Times New Roman" w:cs="Times New Roman"/>
          <w:color w:val="000000"/>
          <w:sz w:val="28"/>
          <w:szCs w:val="28"/>
          <w:shd w:val="clear" w:color="auto" w:fill="FFFFFF"/>
          <w:lang w:eastAsia="ru-RU"/>
        </w:rPr>
        <w:t>ы</w:t>
      </w:r>
      <w:r w:rsidRPr="00AC60D2">
        <w:rPr>
          <w:rFonts w:ascii="Times New Roman" w:eastAsia="Times New Roman" w:hAnsi="Times New Roman" w:cs="Times New Roman"/>
          <w:color w:val="000000"/>
          <w:sz w:val="28"/>
          <w:szCs w:val="28"/>
          <w:shd w:val="clear" w:color="auto" w:fill="FFFFFF"/>
          <w:lang w:val="uk-UA" w:eastAsia="ru-RU"/>
        </w:rPr>
        <w:t xml:space="preserve"> вся </w:t>
      </w:r>
      <w:r w:rsidRPr="00AC60D2">
        <w:rPr>
          <w:rFonts w:ascii="Times New Roman" w:eastAsia="Times New Roman" w:hAnsi="Times New Roman" w:cs="Times New Roman"/>
          <w:color w:val="000000"/>
          <w:sz w:val="28"/>
          <w:szCs w:val="28"/>
          <w:shd w:val="clear" w:color="auto" w:fill="FFFFFF"/>
          <w:lang w:eastAsia="ru-RU"/>
        </w:rPr>
        <w:t xml:space="preserve">и монастыря“, „и нищая, и силныя и худыя“ - „усю </w:t>
      </w:r>
      <w:r w:rsidRPr="00AC60D2">
        <w:rPr>
          <w:rFonts w:ascii="Times New Roman" w:eastAsia="Times New Roman" w:hAnsi="Times New Roman" w:cs="Times New Roman"/>
          <w:color w:val="000000"/>
          <w:sz w:val="28"/>
          <w:szCs w:val="28"/>
          <w:shd w:val="clear" w:color="auto" w:fill="FFFFFF"/>
          <w:lang w:val="uk-UA" w:eastAsia="ru-RU"/>
        </w:rPr>
        <w:t xml:space="preserve">Галицьку землю“, і протягом </w:t>
      </w:r>
      <w:r w:rsidRPr="00AC60D2">
        <w:rPr>
          <w:rFonts w:ascii="Times New Roman" w:eastAsia="Times New Roman" w:hAnsi="Times New Roman" w:cs="Times New Roman"/>
          <w:color w:val="000000"/>
          <w:sz w:val="28"/>
          <w:szCs w:val="28"/>
          <w:shd w:val="clear" w:color="auto" w:fill="FFFFFF"/>
          <w:lang w:eastAsia="ru-RU"/>
        </w:rPr>
        <w:t xml:space="preserve">трьох </w:t>
      </w:r>
      <w:r w:rsidRPr="00AC60D2">
        <w:rPr>
          <w:rFonts w:ascii="Times New Roman" w:eastAsia="Times New Roman" w:hAnsi="Times New Roman" w:cs="Times New Roman"/>
          <w:color w:val="000000"/>
          <w:sz w:val="28"/>
          <w:szCs w:val="28"/>
          <w:shd w:val="clear" w:color="auto" w:fill="FFFFFF"/>
          <w:lang w:val="uk-UA" w:eastAsia="ru-RU"/>
        </w:rPr>
        <w:t xml:space="preserve">днів </w:t>
      </w:r>
      <w:r w:rsidRPr="00AC60D2">
        <w:rPr>
          <w:rFonts w:ascii="Times New Roman" w:eastAsia="Times New Roman" w:hAnsi="Times New Roman" w:cs="Times New Roman"/>
          <w:color w:val="000000"/>
          <w:sz w:val="28"/>
          <w:szCs w:val="28"/>
          <w:shd w:val="clear" w:color="auto" w:fill="FFFFFF"/>
          <w:lang w:eastAsia="ru-RU"/>
        </w:rPr>
        <w:t xml:space="preserve">пригощав </w:t>
      </w:r>
      <w:r w:rsidRPr="00AC60D2">
        <w:rPr>
          <w:rFonts w:ascii="Times New Roman" w:eastAsia="Times New Roman" w:hAnsi="Times New Roman" w:cs="Times New Roman"/>
          <w:color w:val="000000"/>
          <w:sz w:val="28"/>
          <w:szCs w:val="28"/>
          <w:shd w:val="clear" w:color="auto" w:fill="FFFFFF"/>
          <w:lang w:val="uk-UA" w:eastAsia="ru-RU"/>
        </w:rPr>
        <w:t xml:space="preserve">їх, роздаючи милостинню монахам і бідним та просячи всіх, аби пробачили йому всі його </w:t>
      </w:r>
      <w:r w:rsidRPr="00AC60D2">
        <w:rPr>
          <w:rFonts w:ascii="Times New Roman" w:eastAsia="Times New Roman" w:hAnsi="Times New Roman" w:cs="Times New Roman"/>
          <w:color w:val="000000"/>
          <w:sz w:val="28"/>
          <w:szCs w:val="28"/>
          <w:shd w:val="clear" w:color="auto" w:fill="FFFFFF"/>
          <w:lang w:eastAsia="ru-RU"/>
        </w:rPr>
        <w:t>про</w:t>
      </w:r>
      <w:r w:rsidRPr="00AC60D2">
        <w:rPr>
          <w:rFonts w:ascii="Times New Roman" w:eastAsia="Times New Roman" w:hAnsi="Times New Roman" w:cs="Times New Roman"/>
          <w:color w:val="000000"/>
          <w:sz w:val="28"/>
          <w:szCs w:val="28"/>
          <w:shd w:val="clear" w:color="auto" w:fill="FFFFFF"/>
          <w:lang w:val="uk-UA" w:eastAsia="ru-RU"/>
        </w:rPr>
        <w:t>вини. Така християнська поко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ра, оче</w:t>
      </w:r>
      <w:r w:rsidRPr="00AC60D2">
        <w:rPr>
          <w:rFonts w:ascii="Times New Roman" w:eastAsia="Times New Roman" w:hAnsi="Times New Roman" w:cs="Times New Roman"/>
          <w:color w:val="000000"/>
          <w:sz w:val="28"/>
          <w:szCs w:val="28"/>
          <w:shd w:val="clear" w:color="auto" w:fill="FFFFFF"/>
          <w:lang w:val="uk-UA" w:eastAsia="ru-RU"/>
        </w:rPr>
        <w:softHyphen/>
        <w:t xml:space="preserve">видно, дуже розчулила літописця, а не </w:t>
      </w:r>
      <w:r w:rsidRPr="00AC60D2">
        <w:rPr>
          <w:rFonts w:ascii="Times New Roman" w:eastAsia="Times New Roman" w:hAnsi="Times New Roman" w:cs="Times New Roman"/>
          <w:color w:val="000000"/>
          <w:sz w:val="28"/>
          <w:szCs w:val="28"/>
          <w:shd w:val="clear" w:color="auto" w:fill="FFFFFF"/>
          <w:lang w:eastAsia="ru-RU"/>
        </w:rPr>
        <w:t xml:space="preserve">менше </w:t>
      </w:r>
      <w:r w:rsidRPr="00AC60D2">
        <w:rPr>
          <w:rFonts w:ascii="Times New Roman" w:eastAsia="Times New Roman" w:hAnsi="Times New Roman" w:cs="Times New Roman"/>
          <w:color w:val="000000"/>
          <w:sz w:val="28"/>
          <w:szCs w:val="28"/>
          <w:shd w:val="clear" w:color="auto" w:fill="FFFFFF"/>
          <w:lang w:val="uk-UA" w:eastAsia="ru-RU"/>
        </w:rPr>
        <w:t>заімпонувала княжа ще</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дрість: три дні роздавали по всьому Галичу княжу милостиню і не могли роз</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дати всіх грошей, призначених на це </w:t>
      </w:r>
      <w:r>
        <w:rPr>
          <w:rFonts w:ascii="Times New Roman" w:eastAsia="Times New Roman" w:hAnsi="Times New Roman" w:cs="Times New Roman"/>
          <w:color w:val="000000"/>
          <w:sz w:val="28"/>
          <w:szCs w:val="28"/>
          <w:shd w:val="clear" w:color="auto" w:fill="FFFFFF"/>
          <w:lang w:val="uk-UA" w:eastAsia="ru-RU"/>
        </w:rPr>
        <w:t>князем. Свій політичний запові</w:t>
      </w:r>
      <w:r w:rsidRPr="00AC60D2">
        <w:rPr>
          <w:rFonts w:ascii="Times New Roman" w:eastAsia="Times New Roman" w:hAnsi="Times New Roman" w:cs="Times New Roman"/>
          <w:color w:val="000000"/>
          <w:sz w:val="28"/>
          <w:szCs w:val="28"/>
          <w:shd w:val="clear" w:color="auto" w:fill="FFFFFF"/>
          <w:lang w:val="uk-UA" w:eastAsia="ru-RU"/>
        </w:rPr>
        <w:t>т нато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мість Ярослав звертає не до всієї галиць</w:t>
      </w:r>
      <w:r w:rsidRPr="00AC60D2">
        <w:rPr>
          <w:rFonts w:ascii="Times New Roman" w:eastAsia="Times New Roman" w:hAnsi="Times New Roman" w:cs="Times New Roman"/>
          <w:color w:val="000000"/>
          <w:sz w:val="28"/>
          <w:szCs w:val="28"/>
          <w:shd w:val="clear" w:color="auto" w:fill="FFFFFF"/>
          <w:lang w:val="uk-UA" w:eastAsia="ru-RU"/>
        </w:rPr>
        <w:softHyphen/>
        <w:t xml:space="preserve">кої </w:t>
      </w:r>
      <w:r w:rsidRPr="00AC60D2">
        <w:rPr>
          <w:rFonts w:ascii="Times New Roman" w:eastAsia="Times New Roman" w:hAnsi="Times New Roman" w:cs="Times New Roman"/>
          <w:color w:val="000000"/>
          <w:sz w:val="28"/>
          <w:szCs w:val="28"/>
          <w:shd w:val="clear" w:color="auto" w:fill="FFFFFF"/>
          <w:lang w:eastAsia="ru-RU"/>
        </w:rPr>
        <w:t>людност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а лише до самих бояр. „І так говорив він своїм мужам: за свого життя я один тримав всю Галицьку землю, а після смерті віддаю свій стіл Олегові, моєму </w:t>
      </w:r>
      <w:r w:rsidRPr="00AC60D2">
        <w:rPr>
          <w:rFonts w:ascii="Times New Roman" w:eastAsia="Times New Roman" w:hAnsi="Times New Roman" w:cs="Times New Roman"/>
          <w:color w:val="000000"/>
          <w:sz w:val="28"/>
          <w:szCs w:val="28"/>
          <w:shd w:val="clear" w:color="auto" w:fill="FFFFFF"/>
          <w:lang w:eastAsia="ru-RU"/>
        </w:rPr>
        <w:t xml:space="preserve">меншому </w:t>
      </w:r>
      <w:r w:rsidRPr="00AC60D2">
        <w:rPr>
          <w:rFonts w:ascii="Times New Roman" w:eastAsia="Times New Roman" w:hAnsi="Times New Roman" w:cs="Times New Roman"/>
          <w:color w:val="000000"/>
          <w:sz w:val="28"/>
          <w:szCs w:val="28"/>
          <w:shd w:val="clear" w:color="auto" w:fill="FFFFFF"/>
          <w:lang w:val="uk-UA" w:eastAsia="ru-RU"/>
        </w:rPr>
        <w:t>синові, а Воло</w:t>
      </w:r>
      <w:r w:rsidRPr="00AC60D2">
        <w:rPr>
          <w:rFonts w:ascii="Times New Roman" w:eastAsia="Times New Roman" w:hAnsi="Times New Roman" w:cs="Times New Roman"/>
          <w:color w:val="000000"/>
          <w:sz w:val="28"/>
          <w:szCs w:val="28"/>
          <w:shd w:val="clear" w:color="auto" w:fill="FFFFFF"/>
          <w:lang w:val="uk-UA" w:eastAsia="ru-RU"/>
        </w:rPr>
        <w:softHyphen/>
        <w:t>димиру даю Перемишль“. „Олег був син Настасії, пояснює літо</w:t>
      </w:r>
      <w:r w:rsidRPr="00AC60D2">
        <w:rPr>
          <w:rFonts w:ascii="Times New Roman" w:eastAsia="Times New Roman" w:hAnsi="Times New Roman" w:cs="Times New Roman"/>
          <w:color w:val="000000"/>
          <w:sz w:val="28"/>
          <w:szCs w:val="28"/>
          <w:shd w:val="clear" w:color="auto" w:fill="FFFFFF"/>
          <w:lang w:val="uk-UA" w:eastAsia="ru-RU"/>
        </w:rPr>
        <w:softHyphen/>
        <w:t>писець, і Ярослав любив його, а Володимир не слухався його, і тому не дав йому Гали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ча“. Віддаючи Володимирові, старшому вину, Перемишль, стіл за старими традиціями старший від Галича, Ярослав мож</w:t>
      </w:r>
      <w:r w:rsidRPr="00AC60D2">
        <w:rPr>
          <w:rFonts w:ascii="Times New Roman" w:eastAsia="Times New Roman" w:hAnsi="Times New Roman" w:cs="Times New Roman"/>
          <w:color w:val="000000"/>
          <w:sz w:val="28"/>
          <w:szCs w:val="28"/>
          <w:shd w:val="clear" w:color="auto" w:fill="FFFFFF"/>
          <w:lang w:eastAsia="ru-RU"/>
        </w:rPr>
        <w:t xml:space="preserve">е </w:t>
      </w:r>
      <w:r w:rsidRPr="00AC60D2">
        <w:rPr>
          <w:rFonts w:ascii="Times New Roman" w:eastAsia="Times New Roman" w:hAnsi="Times New Roman" w:cs="Times New Roman"/>
          <w:color w:val="000000"/>
          <w:sz w:val="28"/>
          <w:szCs w:val="28"/>
          <w:shd w:val="clear" w:color="auto" w:fill="FFFFFF"/>
          <w:lang w:val="uk-UA" w:eastAsia="ru-RU"/>
        </w:rPr>
        <w:t xml:space="preserve">хотів тим бодай з формального боку зберегти </w:t>
      </w:r>
      <w:r w:rsidRPr="00AC60D2">
        <w:rPr>
          <w:rFonts w:ascii="Times New Roman" w:eastAsia="Times New Roman" w:hAnsi="Times New Roman" w:cs="Times New Roman"/>
          <w:color w:val="000000"/>
          <w:sz w:val="28"/>
          <w:szCs w:val="28"/>
          <w:shd w:val="clear" w:color="auto" w:fill="FFFFFF"/>
          <w:lang w:val="en-US" w:eastAsia="ru-RU"/>
        </w:rPr>
        <w:t>decorum</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Володимиру він сказав присягнути, що не буде шукати Галицької </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-445-</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eastAsia="ru-RU"/>
        </w:rPr>
        <w:t>волост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і на тім же заприсяг бояр. Другого дня після </w:t>
      </w:r>
      <w:r w:rsidRPr="00AC60D2">
        <w:rPr>
          <w:rFonts w:ascii="Times New Roman" w:eastAsia="Times New Roman" w:hAnsi="Times New Roman" w:cs="Times New Roman"/>
          <w:color w:val="000000"/>
          <w:sz w:val="28"/>
          <w:szCs w:val="28"/>
          <w:shd w:val="clear" w:color="auto" w:fill="FFFFFF"/>
          <w:lang w:eastAsia="ru-RU"/>
        </w:rPr>
        <w:t>смерт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похо</w:t>
      </w:r>
      <w:r w:rsidRPr="00AC60D2">
        <w:rPr>
          <w:rFonts w:ascii="Times New Roman" w:eastAsia="Times New Roman" w:hAnsi="Times New Roman" w:cs="Times New Roman"/>
          <w:color w:val="000000"/>
          <w:sz w:val="28"/>
          <w:szCs w:val="28"/>
          <w:shd w:val="clear" w:color="auto" w:fill="FFFFFF"/>
          <w:lang w:val="uk-UA" w:eastAsia="ru-RU"/>
        </w:rPr>
        <w:softHyphen/>
        <w:t>вали Ярослава</w:t>
      </w:r>
      <w:r>
        <w:rPr>
          <w:rFonts w:ascii="Times New Roman" w:eastAsia="Times New Roman" w:hAnsi="Times New Roman" w:cs="Times New Roman"/>
          <w:color w:val="000000"/>
          <w:sz w:val="28"/>
          <w:szCs w:val="28"/>
          <w:shd w:val="clear" w:color="auto" w:fill="FFFFFF"/>
          <w:lang w:val="uk-UA" w:eastAsia="ru-RU"/>
        </w:rPr>
        <w:t xml:space="preserve"> в галицькій кафедрі Богородиці</w:t>
      </w:r>
      <w:r w:rsidRPr="00AC60D2">
        <w:rPr>
          <w:rFonts w:ascii="Times New Roman" w:eastAsia="Times New Roman" w:hAnsi="Times New Roman" w:cs="Times New Roman"/>
          <w:color w:val="000000"/>
          <w:sz w:val="28"/>
          <w:szCs w:val="28"/>
          <w:shd w:val="clear" w:color="auto" w:fill="FFFFFF"/>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Його смерть була початком замішань, що привели Галицьку землю, таку славну й імпозантну за часів Ярослава, на край полі</w:t>
      </w:r>
      <w:r w:rsidRPr="00AC60D2">
        <w:rPr>
          <w:rFonts w:ascii="Times New Roman" w:eastAsia="Times New Roman" w:hAnsi="Times New Roman" w:cs="Times New Roman"/>
          <w:color w:val="000000"/>
          <w:sz w:val="28"/>
          <w:szCs w:val="28"/>
          <w:shd w:val="clear" w:color="auto" w:fill="FFFFFF"/>
          <w:lang w:val="uk-UA" w:eastAsia="ru-RU"/>
        </w:rPr>
        <w:softHyphen/>
        <w:t xml:space="preserve">тичної </w:t>
      </w:r>
      <w:r w:rsidRPr="00AC60D2">
        <w:rPr>
          <w:rFonts w:ascii="Times New Roman" w:eastAsia="Times New Roman" w:hAnsi="Times New Roman" w:cs="Times New Roman"/>
          <w:color w:val="000000"/>
          <w:sz w:val="28"/>
          <w:szCs w:val="28"/>
          <w:shd w:val="clear" w:color="auto" w:fill="FFFFFF"/>
          <w:lang w:eastAsia="ru-RU"/>
        </w:rPr>
        <w:t>смерт</w:t>
      </w:r>
      <w:r w:rsidRPr="00AC60D2">
        <w:rPr>
          <w:rFonts w:ascii="Times New Roman" w:eastAsia="Times New Roman" w:hAnsi="Times New Roman" w:cs="Times New Roman"/>
          <w:color w:val="000000"/>
          <w:sz w:val="28"/>
          <w:szCs w:val="28"/>
          <w:shd w:val="clear" w:color="auto" w:fill="FFFFFF"/>
          <w:lang w:val="en-US" w:eastAsia="ru-RU"/>
        </w:rPr>
        <w:t>i</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та зробили з неї приману для різних претендентів. Ферментом послужили політичні змагання боярства, що так недво</w:t>
      </w:r>
      <w:r w:rsidRPr="00AC60D2">
        <w:rPr>
          <w:rFonts w:ascii="Times New Roman" w:eastAsia="Times New Roman" w:hAnsi="Times New Roman" w:cs="Times New Roman"/>
          <w:color w:val="000000"/>
          <w:sz w:val="28"/>
          <w:szCs w:val="28"/>
          <w:shd w:val="clear" w:color="auto" w:fill="FFFFFF"/>
          <w:lang w:val="uk-UA" w:eastAsia="ru-RU"/>
        </w:rPr>
        <w:softHyphen/>
        <w:t>значно показало свою силу вже за Ярослава.</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Хоч боярство присягнуло Ярославу сповнити його тестамент, але мати князем сина спаленої ними на вогнищі Настасії галицьким боярам було дуже ненаручно. Володимир, мабуть</w:t>
      </w:r>
      <w:r>
        <w:rPr>
          <w:rFonts w:ascii="Times New Roman" w:eastAsia="Times New Roman" w:hAnsi="Times New Roman" w:cs="Times New Roman"/>
          <w:color w:val="000000"/>
          <w:sz w:val="28"/>
          <w:szCs w:val="28"/>
          <w:shd w:val="clear" w:color="auto" w:fill="FFFFFF"/>
          <w:lang w:val="uk-UA" w:eastAsia="ru-RU"/>
        </w:rPr>
        <w:t>, теж не мав охоти задовольнити</w:t>
      </w:r>
      <w:r w:rsidRPr="00AC60D2">
        <w:rPr>
          <w:rFonts w:ascii="Times New Roman" w:eastAsia="Times New Roman" w:hAnsi="Times New Roman" w:cs="Times New Roman"/>
          <w:color w:val="000000"/>
          <w:sz w:val="28"/>
          <w:szCs w:val="28"/>
          <w:shd w:val="clear" w:color="auto" w:fill="FFFFFF"/>
          <w:lang w:val="uk-UA" w:eastAsia="ru-RU"/>
        </w:rPr>
        <w:t xml:space="preserve">ся другорядною волостю, тож зовсім природно, що зараз же після </w:t>
      </w:r>
      <w:r w:rsidRPr="00AC60D2">
        <w:rPr>
          <w:rFonts w:ascii="Times New Roman" w:eastAsia="Times New Roman" w:hAnsi="Times New Roman" w:cs="Times New Roman"/>
          <w:color w:val="000000"/>
          <w:sz w:val="28"/>
          <w:szCs w:val="28"/>
          <w:shd w:val="clear" w:color="auto" w:fill="FFFFFF"/>
          <w:lang w:eastAsia="ru-RU"/>
        </w:rPr>
        <w:t>смерт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Ярослава, як каже літопис ,,</w:t>
      </w:r>
      <w:r w:rsidRPr="00AC60D2">
        <w:rPr>
          <w:rFonts w:ascii="Times New Roman" w:eastAsia="Times New Roman" w:hAnsi="Times New Roman" w:cs="Times New Roman"/>
          <w:color w:val="000000"/>
          <w:sz w:val="28"/>
          <w:szCs w:val="28"/>
          <w:shd w:val="clear" w:color="auto" w:fill="FFFFFF"/>
          <w:lang w:eastAsia="ru-RU"/>
        </w:rPr>
        <w:t>бысть</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мятеж</w:t>
      </w:r>
      <w:r w:rsidRPr="00AC60D2">
        <w:rPr>
          <w:rFonts w:ascii="Times New Roman" w:eastAsia="Times New Roman" w:hAnsi="Times New Roman" w:cs="Times New Roman"/>
          <w:color w:val="000000"/>
          <w:sz w:val="28"/>
          <w:szCs w:val="28"/>
          <w:shd w:val="clear" w:color="auto" w:fill="FFFFFF"/>
          <w:lang w:eastAsia="ru-RU"/>
        </w:rPr>
        <w:t>ъ</w:t>
      </w:r>
      <w:r w:rsidRPr="00AC60D2">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eastAsia="ru-RU"/>
        </w:rPr>
        <w:t xml:space="preserve">великъ </w:t>
      </w:r>
      <w:r w:rsidRPr="00AC60D2">
        <w:rPr>
          <w:rFonts w:ascii="Times New Roman" w:eastAsia="Times New Roman" w:hAnsi="Times New Roman" w:cs="Times New Roman"/>
          <w:color w:val="000000"/>
          <w:sz w:val="28"/>
          <w:szCs w:val="28"/>
          <w:shd w:val="clear" w:color="auto" w:fill="FFFFFF"/>
          <w:lang w:val="uk-UA" w:eastAsia="ru-RU"/>
        </w:rPr>
        <w:t xml:space="preserve">в Галичкой </w:t>
      </w:r>
      <w:r w:rsidRPr="00AC60D2">
        <w:rPr>
          <w:rFonts w:ascii="Times New Roman" w:eastAsia="Times New Roman" w:hAnsi="Times New Roman" w:cs="Times New Roman"/>
          <w:color w:val="000000"/>
          <w:sz w:val="28"/>
          <w:szCs w:val="28"/>
          <w:shd w:val="clear" w:color="auto" w:fill="FFFFFF"/>
          <w:lang w:eastAsia="ru-RU"/>
        </w:rPr>
        <w:t xml:space="preserve">земли“. </w:t>
      </w:r>
      <w:r w:rsidRPr="00AC60D2">
        <w:rPr>
          <w:rFonts w:ascii="Times New Roman" w:eastAsia="Times New Roman" w:hAnsi="Times New Roman" w:cs="Times New Roman"/>
          <w:color w:val="000000"/>
          <w:sz w:val="28"/>
          <w:szCs w:val="28"/>
          <w:shd w:val="clear" w:color="auto" w:fill="FFFFFF"/>
          <w:lang w:val="uk-UA" w:eastAsia="ru-RU"/>
        </w:rPr>
        <w:t xml:space="preserve">Галицькі </w:t>
      </w:r>
      <w:r w:rsidRPr="00AC60D2">
        <w:rPr>
          <w:rFonts w:ascii="Times New Roman" w:eastAsia="Times New Roman" w:hAnsi="Times New Roman" w:cs="Times New Roman"/>
          <w:color w:val="000000"/>
          <w:sz w:val="28"/>
          <w:szCs w:val="28"/>
          <w:shd w:val="clear" w:color="auto" w:fill="FFFFFF"/>
          <w:lang w:eastAsia="ru-RU"/>
        </w:rPr>
        <w:t>бояр</w:t>
      </w:r>
      <w:r w:rsidRPr="00AC60D2">
        <w:rPr>
          <w:rFonts w:ascii="Times New Roman" w:eastAsia="Times New Roman" w:hAnsi="Times New Roman" w:cs="Times New Roman"/>
          <w:color w:val="000000"/>
          <w:sz w:val="28"/>
          <w:szCs w:val="28"/>
          <w:shd w:val="clear" w:color="auto" w:fill="FFFFFF"/>
          <w:lang w:val="uk-UA" w:eastAsia="ru-RU"/>
        </w:rPr>
        <w:t>и</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ввійшли у порозуміння з Володимиром і вигнали з Галича Олега. Той подався до </w:t>
      </w:r>
      <w:r w:rsidRPr="00AC60D2">
        <w:rPr>
          <w:rFonts w:ascii="Times New Roman" w:eastAsia="Times New Roman" w:hAnsi="Times New Roman" w:cs="Times New Roman"/>
          <w:color w:val="000000"/>
          <w:sz w:val="28"/>
          <w:szCs w:val="28"/>
          <w:shd w:val="clear" w:color="auto" w:fill="FFFFFF"/>
          <w:lang w:eastAsia="ru-RU"/>
        </w:rPr>
        <w:t>Рю</w:t>
      </w:r>
      <w:r w:rsidRPr="00AC60D2">
        <w:rPr>
          <w:rFonts w:ascii="Times New Roman" w:eastAsia="Times New Roman" w:hAnsi="Times New Roman" w:cs="Times New Roman"/>
          <w:color w:val="000000"/>
          <w:sz w:val="28"/>
          <w:szCs w:val="28"/>
          <w:shd w:val="clear" w:color="auto" w:fill="FFFFFF"/>
          <w:lang w:eastAsia="ru-RU"/>
        </w:rPr>
        <w:softHyphen/>
        <w:t xml:space="preserve">рика, </w:t>
      </w:r>
      <w:r w:rsidRPr="00AC60D2">
        <w:rPr>
          <w:rFonts w:ascii="Times New Roman" w:eastAsia="Times New Roman" w:hAnsi="Times New Roman" w:cs="Times New Roman"/>
          <w:color w:val="000000"/>
          <w:sz w:val="28"/>
          <w:szCs w:val="28"/>
          <w:shd w:val="clear" w:color="auto" w:fill="FFFFFF"/>
          <w:lang w:val="uk-UA" w:eastAsia="ru-RU"/>
        </w:rPr>
        <w:t>а Володимир „сів у Галичі, на столі діда свого і батька свого“, зазначає літописець, виявляючи тим певне співчуття перемозі законного наступни</w:t>
      </w:r>
      <w:r>
        <w:rPr>
          <w:rFonts w:ascii="Times New Roman" w:eastAsia="Times New Roman" w:hAnsi="Times New Roman" w:cs="Times New Roman"/>
          <w:color w:val="000000"/>
          <w:sz w:val="28"/>
          <w:szCs w:val="28"/>
          <w:shd w:val="clear" w:color="auto" w:fill="FFFFFF"/>
          <w:lang w:val="uk-UA" w:eastAsia="ru-RU"/>
        </w:rPr>
        <w:t>ка над нешлюбним княжичем</w:t>
      </w:r>
      <w:r w:rsidRPr="00AC60D2">
        <w:rPr>
          <w:rFonts w:ascii="Times New Roman" w:eastAsia="Times New Roman" w:hAnsi="Times New Roman" w:cs="Times New Roman"/>
          <w:color w:val="000000"/>
          <w:sz w:val="28"/>
          <w:szCs w:val="28"/>
          <w:shd w:val="clear" w:color="auto" w:fill="FFFFFF"/>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Київський літопис на тому уриває своє оповідання; він ні</w:t>
      </w:r>
      <w:r w:rsidRPr="00AC60D2">
        <w:rPr>
          <w:rFonts w:ascii="Times New Roman" w:eastAsia="Times New Roman" w:hAnsi="Times New Roman" w:cs="Times New Roman"/>
          <w:color w:val="000000"/>
          <w:sz w:val="28"/>
          <w:szCs w:val="28"/>
          <w:shd w:val="clear" w:color="auto" w:fill="FFFFFF"/>
          <w:lang w:val="uk-UA" w:eastAsia="ru-RU"/>
        </w:rPr>
        <w:softHyphen/>
        <w:t>чого не згадує про подальшу долю Олега і повертається до Володи</w:t>
      </w:r>
      <w:r w:rsidRPr="00AC60D2">
        <w:rPr>
          <w:rFonts w:ascii="Times New Roman" w:eastAsia="Times New Roman" w:hAnsi="Times New Roman" w:cs="Times New Roman"/>
          <w:color w:val="000000"/>
          <w:sz w:val="28"/>
          <w:szCs w:val="28"/>
          <w:shd w:val="clear" w:color="auto" w:fill="FFFFFF"/>
          <w:lang w:val="uk-UA" w:eastAsia="ru-RU"/>
        </w:rPr>
        <w:softHyphen/>
        <w:t>мира уже з тим, аби опо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вісти про боярську конспірацію </w:t>
      </w:r>
      <w:r w:rsidRPr="00AC60D2">
        <w:rPr>
          <w:rFonts w:ascii="Times New Roman" w:eastAsia="Times New Roman" w:hAnsi="Times New Roman" w:cs="Times New Roman"/>
          <w:color w:val="000000"/>
          <w:sz w:val="28"/>
          <w:szCs w:val="28"/>
          <w:shd w:val="clear" w:color="auto" w:fill="FFFFFF"/>
          <w:lang w:eastAsia="ru-RU"/>
        </w:rPr>
        <w:t xml:space="preserve">проти </w:t>
      </w:r>
      <w:r>
        <w:rPr>
          <w:rFonts w:ascii="Times New Roman" w:eastAsia="Times New Roman" w:hAnsi="Times New Roman" w:cs="Times New Roman"/>
          <w:color w:val="000000"/>
          <w:sz w:val="28"/>
          <w:szCs w:val="28"/>
          <w:shd w:val="clear" w:color="auto" w:fill="FFFFFF"/>
          <w:lang w:val="uk-UA" w:eastAsia="ru-RU"/>
        </w:rPr>
        <w:t>нього. Але є одне оп</w:t>
      </w:r>
      <w:r w:rsidRPr="00AC60D2">
        <w:rPr>
          <w:rFonts w:ascii="Times New Roman" w:eastAsia="Times New Roman" w:hAnsi="Times New Roman" w:cs="Times New Roman"/>
          <w:color w:val="000000"/>
          <w:sz w:val="28"/>
          <w:szCs w:val="28"/>
          <w:shd w:val="clear" w:color="auto" w:fill="FFFFFF"/>
          <w:lang w:val="uk-UA" w:eastAsia="ru-RU"/>
        </w:rPr>
        <w:t>овідання у польсь</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кого тогочасного хроніста Кадлубка, толковане різними способами, але по всій правдопо</w:t>
      </w:r>
      <w:r w:rsidRPr="00AC60D2">
        <w:rPr>
          <w:rFonts w:ascii="Times New Roman" w:eastAsia="Times New Roman" w:hAnsi="Times New Roman" w:cs="Times New Roman"/>
          <w:color w:val="000000"/>
          <w:sz w:val="28"/>
          <w:szCs w:val="28"/>
          <w:shd w:val="clear" w:color="auto" w:fill="FFFFFF"/>
          <w:lang w:val="uk-UA" w:eastAsia="ru-RU"/>
        </w:rPr>
        <w:softHyphen/>
        <w:t xml:space="preserve">дібності сюди приналежне; і хоч є в ньому різні помилки і непевності, поминути його з легким серцем трудно. Оповідання це, після вилущення з нього всяких помилок, говорило б нам, що Олег, не знайшовши помочі у </w:t>
      </w:r>
      <w:r w:rsidRPr="00AC60D2">
        <w:rPr>
          <w:rFonts w:ascii="Times New Roman" w:eastAsia="Times New Roman" w:hAnsi="Times New Roman" w:cs="Times New Roman"/>
          <w:color w:val="000000"/>
          <w:sz w:val="28"/>
          <w:szCs w:val="28"/>
          <w:shd w:val="clear" w:color="auto" w:fill="FFFFFF"/>
          <w:lang w:eastAsia="ru-RU"/>
        </w:rPr>
        <w:t xml:space="preserve">Рюрика, </w:t>
      </w:r>
      <w:r w:rsidRPr="00AC60D2">
        <w:rPr>
          <w:rFonts w:ascii="Times New Roman" w:eastAsia="Times New Roman" w:hAnsi="Times New Roman" w:cs="Times New Roman"/>
          <w:color w:val="000000"/>
          <w:sz w:val="28"/>
          <w:szCs w:val="28"/>
          <w:shd w:val="clear" w:color="auto" w:fill="FFFFFF"/>
          <w:lang w:val="uk-UA" w:eastAsia="ru-RU"/>
        </w:rPr>
        <w:t>подався в Польщу, до Казиміра</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Справедливого, і той в поміч вибрався походом на Володимира. Не зважаючи на поміч волинських князів - Романа і Всеволода, Володимир мусив уступитися з Галича, і Олега осаджено тут наново</w:t>
      </w:r>
      <w:r>
        <w:rPr>
          <w:rFonts w:ascii="Times New Roman" w:eastAsia="Times New Roman" w:hAnsi="Times New Roman" w:cs="Times New Roman"/>
          <w:color w:val="000000"/>
          <w:sz w:val="28"/>
          <w:szCs w:val="28"/>
          <w:shd w:val="clear" w:color="auto" w:fill="FFFFFF"/>
          <w:lang w:val="uk-UA" w:eastAsia="ru-RU"/>
        </w:rPr>
        <w:t>. Але через дуже короткий час</w:t>
      </w:r>
      <w:r w:rsidRPr="00AC60D2">
        <w:rPr>
          <w:rFonts w:ascii="Times New Roman" w:eastAsia="Times New Roman" w:hAnsi="Times New Roman" w:cs="Times New Roman"/>
          <w:color w:val="000000"/>
          <w:sz w:val="28"/>
          <w:szCs w:val="28"/>
          <w:shd w:val="clear" w:color="auto" w:fill="FFFFFF"/>
          <w:lang w:val="uk-UA" w:eastAsia="ru-RU"/>
        </w:rPr>
        <w:t xml:space="preserve"> Олега отруїли „свої“, і Воло</w:t>
      </w:r>
      <w:r w:rsidRPr="00AC60D2">
        <w:rPr>
          <w:rFonts w:ascii="Times New Roman" w:eastAsia="Times New Roman" w:hAnsi="Times New Roman" w:cs="Times New Roman"/>
          <w:color w:val="000000"/>
          <w:sz w:val="28"/>
          <w:szCs w:val="28"/>
          <w:shd w:val="clear" w:color="auto" w:fill="FFFFFF"/>
          <w:lang w:val="uk-UA" w:eastAsia="ru-RU"/>
        </w:rPr>
        <w:softHyphen/>
        <w:t>димир засів у Галичі наново, а за поміч, надану поляками Олегу, віддячив їм нападом на Польщу і позабирав звідти в неволю між</w:t>
      </w:r>
      <w:r>
        <w:rPr>
          <w:rFonts w:ascii="Times New Roman" w:eastAsia="Times New Roman" w:hAnsi="Times New Roman" w:cs="Times New Roman"/>
          <w:color w:val="000000"/>
          <w:sz w:val="28"/>
          <w:szCs w:val="28"/>
          <w:shd w:val="clear" w:color="auto" w:fill="FFFFFF"/>
          <w:lang w:val="uk-UA" w:eastAsia="ru-RU"/>
        </w:rPr>
        <w:t xml:space="preserve"> іншими кілька значних жінок</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Висаджуючи на галицький стіл Володимира, </w:t>
      </w:r>
      <w:r w:rsidRPr="00AC60D2">
        <w:rPr>
          <w:rFonts w:ascii="Times New Roman" w:eastAsia="Times New Roman" w:hAnsi="Times New Roman" w:cs="Times New Roman"/>
          <w:color w:val="000000"/>
          <w:sz w:val="28"/>
          <w:szCs w:val="28"/>
          <w:shd w:val="clear" w:color="auto" w:fill="FFFFFF"/>
          <w:lang w:eastAsia="ru-RU"/>
        </w:rPr>
        <w:t>бояр</w:t>
      </w:r>
      <w:r w:rsidRPr="00AC60D2">
        <w:rPr>
          <w:rFonts w:ascii="Times New Roman" w:eastAsia="Times New Roman" w:hAnsi="Times New Roman" w:cs="Times New Roman"/>
          <w:color w:val="000000"/>
          <w:sz w:val="28"/>
          <w:szCs w:val="28"/>
          <w:shd w:val="clear" w:color="auto" w:fill="FFFFFF"/>
          <w:lang w:val="uk-UA" w:eastAsia="ru-RU"/>
        </w:rPr>
        <w:t>и</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могли розраховувати на те, що він, завдячуючи їм своїм столом, буде тим більше</w:t>
      </w: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-446-</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готовим до всяких уступок для них. Але прорахувались: Володимирові бояр</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сь</w:t>
      </w:r>
      <w:r>
        <w:rPr>
          <w:rFonts w:ascii="Times New Roman" w:eastAsia="Times New Roman" w:hAnsi="Times New Roman" w:cs="Times New Roman"/>
          <w:color w:val="000000"/>
          <w:sz w:val="28"/>
          <w:szCs w:val="28"/>
          <w:shd w:val="clear" w:color="auto" w:fill="FFFFFF"/>
          <w:lang w:val="uk-UA" w:eastAsia="ru-RU"/>
        </w:rPr>
        <w:t>ка олігархія зовсім не була сим</w:t>
      </w:r>
      <w:r w:rsidRPr="00AC60D2">
        <w:rPr>
          <w:rFonts w:ascii="Times New Roman" w:eastAsia="Times New Roman" w:hAnsi="Times New Roman" w:cs="Times New Roman"/>
          <w:color w:val="000000"/>
          <w:sz w:val="28"/>
          <w:szCs w:val="28"/>
          <w:shd w:val="clear" w:color="auto" w:fill="FFFFFF"/>
          <w:lang w:val="uk-UA" w:eastAsia="ru-RU"/>
        </w:rPr>
        <w:t>патична, і він старався усувати її від впливу на державні справи, як каже літопис: ”</w:t>
      </w:r>
      <w:r w:rsidRPr="00AC60D2">
        <w:rPr>
          <w:rFonts w:ascii="Times New Roman" w:eastAsia="Times New Roman" w:hAnsi="Times New Roman" w:cs="Times New Roman"/>
          <w:color w:val="000000"/>
          <w:sz w:val="28"/>
          <w:szCs w:val="28"/>
          <w:shd w:val="clear" w:color="auto" w:fill="FFFFFF"/>
          <w:lang w:eastAsia="ru-RU"/>
        </w:rPr>
        <w:t>думы не любяшеть с мужами своими</w:t>
      </w:r>
      <w:r w:rsidRPr="00AC60D2">
        <w:rPr>
          <w:rFonts w:ascii="Times New Roman" w:eastAsia="Times New Roman" w:hAnsi="Times New Roman" w:cs="Times New Roman"/>
          <w:color w:val="000000"/>
          <w:sz w:val="28"/>
          <w:szCs w:val="28"/>
          <w:shd w:val="clear" w:color="auto" w:fill="FFFFFF"/>
          <w:lang w:val="uk-UA" w:eastAsia="ru-RU"/>
        </w:rPr>
        <w:t>”, себто не любив радтится у державних справах з всіма старшими своїми боярами, а обмежувався т</w:t>
      </w:r>
      <w:r>
        <w:rPr>
          <w:rFonts w:ascii="Times New Roman" w:eastAsia="Times New Roman" w:hAnsi="Times New Roman" w:cs="Times New Roman"/>
          <w:color w:val="000000"/>
          <w:sz w:val="28"/>
          <w:szCs w:val="28"/>
          <w:shd w:val="clear" w:color="auto" w:fill="FFFFFF"/>
          <w:lang w:val="uk-UA" w:eastAsia="ru-RU"/>
        </w:rPr>
        <w:t>існішим колом своїх “приятелів”</w:t>
      </w:r>
      <w:r w:rsidRPr="00AC60D2">
        <w:rPr>
          <w:rFonts w:ascii="Times New Roman" w:eastAsia="Times New Roman" w:hAnsi="Times New Roman" w:cs="Times New Roman"/>
          <w:color w:val="000000"/>
          <w:sz w:val="28"/>
          <w:szCs w:val="28"/>
          <w:shd w:val="clear" w:color="auto" w:fill="FFFFFF"/>
          <w:lang w:val="uk-UA" w:eastAsia="ru-RU"/>
        </w:rPr>
        <w:t>. Це поставило бояр у ворожі відносини до нього.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На своє нещастя, Володимир при тому був дуже непоправним у своєму приватному житті, і тим додав багато приводів або й агітувати проти нього. Літопис, служачи, правдоподібно, відгомоном таких боярських агітацій проти Володимира, каже, що він був великий пияк - “бе любезнивъ питию мно</w:t>
      </w:r>
      <w:r>
        <w:rPr>
          <w:rFonts w:ascii="Times New Roman" w:eastAsia="Times New Roman" w:hAnsi="Times New Roman" w:cs="Times New Roman"/>
          <w:color w:val="000000"/>
          <w:sz w:val="28"/>
          <w:szCs w:val="28"/>
          <w:shd w:val="clear" w:color="auto" w:fill="FFFFFF"/>
          <w:lang w:val="uk-UA" w:eastAsia="ru-RU"/>
        </w:rPr>
        <w:t>гому”, і розпусник: «коли подо</w:t>
      </w:r>
      <w:r w:rsidRPr="00AC60D2">
        <w:rPr>
          <w:rFonts w:ascii="Times New Roman" w:eastAsia="Times New Roman" w:hAnsi="Times New Roman" w:cs="Times New Roman"/>
          <w:color w:val="000000"/>
          <w:sz w:val="28"/>
          <w:szCs w:val="28"/>
          <w:shd w:val="clear" w:color="auto" w:fill="FFFFFF"/>
          <w:lang w:val="uk-UA" w:eastAsia="ru-RU"/>
        </w:rPr>
        <w:t xml:space="preserve">балась йому чия жінка або донька, він силоміць забирав до себе». Безперечно, що в цьому дещо перебільшено. Насамперед такі прикрі риси не могли </w:t>
      </w:r>
      <w:r w:rsidRPr="00AC60D2">
        <w:rPr>
          <w:rFonts w:ascii="Times New Roman" w:eastAsia="Times New Roman" w:hAnsi="Times New Roman" w:cs="Times New Roman"/>
          <w:color w:val="000000"/>
          <w:sz w:val="28"/>
          <w:szCs w:val="28"/>
          <w:shd w:val="clear" w:color="auto" w:fill="FFFFFF"/>
          <w:lang w:eastAsia="ru-RU"/>
        </w:rPr>
        <w:t>з'явитись</w:t>
      </w:r>
      <w:r w:rsidRPr="00AC60D2">
        <w:rPr>
          <w:rFonts w:ascii="Times New Roman" w:eastAsia="Times New Roman" w:hAnsi="Times New Roman" w:cs="Times New Roman"/>
          <w:color w:val="000000"/>
          <w:sz w:val="28"/>
          <w:szCs w:val="28"/>
          <w:shd w:val="clear" w:color="auto" w:fill="FFFFFF"/>
          <w:lang w:val="uk-UA" w:eastAsia="ru-RU"/>
        </w:rPr>
        <w:t xml:space="preserve"> у Володимира відразу, щойно він став князем: мусили його вдачу знати і перед тим, і коли це не перешкодило боярам порушити задля нього присягу Ярославу, видно, що Володимир не був уже такий страшний ледащо, принаймні </w:t>
      </w:r>
      <w:r w:rsidRPr="00AC60D2">
        <w:rPr>
          <w:rFonts w:ascii="Times New Roman" w:eastAsia="Times New Roman" w:hAnsi="Times New Roman" w:cs="Times New Roman"/>
          <w:color w:val="000000"/>
          <w:sz w:val="28"/>
          <w:szCs w:val="28"/>
          <w:shd w:val="clear" w:color="auto" w:fill="FFFFFF"/>
          <w:lang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 його вдача не шкодила його популярності. Ті подробиці, які літописець подає про розпусний спосіб його життя, знову-таки зовсім не узгоджуються з вищеподаною характеристикою: він каже, що Володимир жив з якоюсь попадею, як з жінкою: “поя у попа жену и постави себе жену”. Що сталося з Володимировою шлюбною жінкою, донькою Святослава Всеволодича, з котрою оженив його батько у 1166 р., не знаємо, але видно, що під час конфлікту Володимира з боярами її не було на світі, бо бояри заявляють про свою готовність знайти йому жінку, яку собі схоче. Мав від неї синів, котрих тримав як би шлюбних синів, і коли бояри зажадали від нього, аби видав їм цю попадю на смерть, волів втікати з Гали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чини, ніж це зробити. Очевидно, це все зовсім не узгоджується з характери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стикою такої крайньої розпусти, якою літописець моти</w:t>
      </w:r>
      <w:r>
        <w:rPr>
          <w:rFonts w:ascii="Times New Roman" w:eastAsia="Times New Roman" w:hAnsi="Times New Roman" w:cs="Times New Roman"/>
          <w:color w:val="000000"/>
          <w:sz w:val="28"/>
          <w:szCs w:val="28"/>
          <w:shd w:val="clear" w:color="auto" w:fill="FFFFFF"/>
          <w:lang w:val="uk-UA" w:eastAsia="ru-RU"/>
        </w:rPr>
        <w:t>вує ворогування бояр з ним: “увЪ</w:t>
      </w:r>
      <w:r w:rsidRPr="00AC60D2">
        <w:rPr>
          <w:rFonts w:ascii="Times New Roman" w:eastAsia="Times New Roman" w:hAnsi="Times New Roman" w:cs="Times New Roman"/>
          <w:color w:val="000000"/>
          <w:sz w:val="28"/>
          <w:szCs w:val="28"/>
          <w:shd w:val="clear" w:color="auto" w:fill="FFFFFF"/>
          <w:lang w:val="uk-UA" w:eastAsia="ru-RU"/>
        </w:rPr>
        <w:t>давъ Романъ, ажь мужи галичькии не добре живуть с княземъ своимъ про его насильа, зане гд</w:t>
      </w:r>
      <w:r>
        <w:rPr>
          <w:rFonts w:ascii="Times New Roman" w:eastAsia="Times New Roman" w:hAnsi="Times New Roman" w:cs="Times New Roman"/>
          <w:color w:val="000000"/>
          <w:sz w:val="28"/>
          <w:szCs w:val="28"/>
          <w:shd w:val="clear" w:color="auto" w:fill="FFFFFF"/>
          <w:lang w:val="uk-UA" w:eastAsia="ru-RU"/>
        </w:rPr>
        <w:t>Ъ</w:t>
      </w:r>
      <w:r w:rsidRPr="00AC60D2">
        <w:rPr>
          <w:rFonts w:ascii="Times New Roman" w:eastAsia="Times New Roman" w:hAnsi="Times New Roman" w:cs="Times New Roman"/>
          <w:color w:val="000000"/>
          <w:sz w:val="28"/>
          <w:szCs w:val="28"/>
          <w:shd w:val="clear" w:color="auto" w:fill="FFFFFF"/>
          <w:lang w:val="uk-UA" w:eastAsia="ru-RU"/>
        </w:rPr>
        <w:t xml:space="preserve"> улюбивъ жену или чью дочь, поимашеть насильемъ”. Правдоподібно, бояри і тепер мало журилися моральністю свого князя, а гнівалися на його старання поминути їх у політичних справах, в тій “думі”, і тільки прикривали це отим начебто роздратуванням від аморальних вчинків князя.</w:t>
      </w:r>
    </w:p>
    <w:p w:rsidR="00212BAC" w:rsidRPr="00AC60D2" w:rsidRDefault="00212BAC" w:rsidP="00212BAC">
      <w:pPr>
        <w:spacing w:after="0" w:line="240" w:lineRule="auto"/>
        <w:ind w:firstLine="708"/>
        <w:rPr>
          <w:rFonts w:ascii="Times New Roman" w:eastAsia="Times New Roman" w:hAnsi="Times New Roman" w:cs="Times New Roman"/>
          <w:sz w:val="28"/>
          <w:szCs w:val="28"/>
          <w:shd w:val="clear" w:color="auto" w:fill="FFFFFF"/>
          <w:lang w:val="uk-UA" w:eastAsia="ru-RU"/>
        </w:rPr>
      </w:pP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sz w:val="28"/>
          <w:szCs w:val="28"/>
          <w:shd w:val="clear" w:color="auto" w:fill="FFFFFF"/>
          <w:lang w:eastAsia="ru-RU"/>
        </w:rPr>
        <w:t>-447-</w:t>
      </w: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lastRenderedPageBreak/>
        <w:t>Це роздратування бояр на Володимира задумав використати володи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мирський князь Роман. Як близький сусід, він здавна</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слідкував за галицькими справами. До нього, як ми бачили, втікав Володимир, вигнаний батьком, тільки Роман тоді його не прий</w:t>
      </w:r>
      <w:r w:rsidRPr="00AC60D2">
        <w:rPr>
          <w:rFonts w:ascii="Times New Roman" w:eastAsia="Times New Roman" w:hAnsi="Times New Roman" w:cs="Times New Roman"/>
          <w:color w:val="000000"/>
          <w:sz w:val="28"/>
          <w:szCs w:val="28"/>
          <w:shd w:val="clear" w:color="auto" w:fill="FFFFFF"/>
          <w:lang w:val="uk-UA" w:eastAsia="ru-RU"/>
        </w:rPr>
        <w:softHyphen/>
        <w:t>няв, боячись Ярослава. Пізніше він посвоячився з Володи</w:t>
      </w:r>
      <w:r w:rsidRPr="00AC60D2">
        <w:rPr>
          <w:rFonts w:ascii="Times New Roman" w:eastAsia="Times New Roman" w:hAnsi="Times New Roman" w:cs="Times New Roman"/>
          <w:color w:val="000000"/>
          <w:sz w:val="28"/>
          <w:szCs w:val="28"/>
          <w:shd w:val="clear" w:color="auto" w:fill="FFFFFF"/>
          <w:lang w:val="uk-UA" w:eastAsia="ru-RU"/>
        </w:rPr>
        <w:softHyphen/>
        <w:t>миром, видавши доньку Федору за його старшого сина (від тієї</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попаді?)</w:t>
      </w:r>
      <w:r w:rsidRPr="005764FF">
        <w:rPr>
          <w:rFonts w:ascii="Times New Roman" w:eastAsia="Times New Roman" w:hAnsi="Times New Roman" w:cs="Times New Roman"/>
          <w:color w:val="000000"/>
          <w:sz w:val="28"/>
          <w:szCs w:val="28"/>
          <w:shd w:val="clear" w:color="auto" w:fill="FFFFFF"/>
          <w:vertAlign w:val="superscript"/>
          <w:lang w:eastAsia="ru-RU"/>
        </w:rPr>
        <w:t>1</w:t>
      </w:r>
      <w:r w:rsidRPr="00AC60D2">
        <w:rPr>
          <w:rFonts w:ascii="Times New Roman" w:eastAsia="Times New Roman" w:hAnsi="Times New Roman" w:cs="Times New Roman"/>
          <w:color w:val="000000"/>
          <w:sz w:val="28"/>
          <w:szCs w:val="28"/>
          <w:shd w:val="clear" w:color="auto" w:fill="FFFFFF"/>
          <w:lang w:val="uk-UA" w:eastAsia="ru-RU"/>
        </w:rPr>
        <w:t xml:space="preserve">. Тепер Роман задумав використати боярське роздратування, аби висадити свого свата з </w:t>
      </w:r>
      <w:r w:rsidRPr="00AC60D2">
        <w:rPr>
          <w:rFonts w:ascii="Times New Roman" w:eastAsia="Times New Roman" w:hAnsi="Times New Roman" w:cs="Times New Roman"/>
          <w:color w:val="000000"/>
          <w:sz w:val="28"/>
          <w:szCs w:val="28"/>
          <w:shd w:val="clear" w:color="auto" w:fill="FFFFFF"/>
          <w:lang w:eastAsia="ru-RU"/>
        </w:rPr>
        <w:t>волост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Він, як каже літопис,</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розпочав зносини з галицькими боярами, „без опаса“ - не дуже і криючись, та намовляв їх, аби вигнали Володимира, а його взяли</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князем.</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Така поміч з-за границі для галицьких бояр була дуже на</w:t>
      </w:r>
      <w:r w:rsidRPr="00AC60D2">
        <w:rPr>
          <w:rFonts w:ascii="Times New Roman" w:eastAsia="Times New Roman" w:hAnsi="Times New Roman" w:cs="Times New Roman"/>
          <w:color w:val="000000"/>
          <w:sz w:val="28"/>
          <w:szCs w:val="28"/>
          <w:shd w:val="clear" w:color="auto" w:fill="FFFFFF"/>
          <w:lang w:val="uk-UA" w:eastAsia="ru-RU"/>
        </w:rPr>
        <w:softHyphen/>
        <w:t xml:space="preserve">ручна. Вони </w:t>
      </w:r>
      <w:r w:rsidRPr="00AE4796">
        <w:rPr>
          <w:rFonts w:ascii="Times New Roman" w:eastAsia="Times New Roman" w:hAnsi="Times New Roman" w:cs="Times New Roman"/>
          <w:color w:val="000000"/>
          <w:sz w:val="28"/>
          <w:szCs w:val="28"/>
          <w:shd w:val="clear" w:color="auto" w:fill="FFFFFF"/>
          <w:lang w:val="uk-UA" w:eastAsia="ru-RU"/>
        </w:rPr>
        <w:t>зв'язалися</w:t>
      </w:r>
      <w:r w:rsidRPr="00AC60D2">
        <w:rPr>
          <w:rFonts w:ascii="Times New Roman" w:eastAsia="Times New Roman" w:hAnsi="Times New Roman" w:cs="Times New Roman"/>
          <w:color w:val="000000"/>
          <w:sz w:val="28"/>
          <w:szCs w:val="28"/>
          <w:shd w:val="clear" w:color="auto" w:fill="FFFFFF"/>
          <w:lang w:val="uk-UA" w:eastAsia="ru-RU"/>
        </w:rPr>
        <w:t xml:space="preserve"> з Романом в конспірацію, присягли одні одним</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на вірність і „зібра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вши свої полки“, ладилися до пов</w:t>
      </w:r>
      <w:r w:rsidRPr="00AC60D2">
        <w:rPr>
          <w:rFonts w:ascii="Times New Roman" w:eastAsia="Times New Roman" w:hAnsi="Times New Roman" w:cs="Times New Roman"/>
          <w:color w:val="000000"/>
          <w:sz w:val="28"/>
          <w:szCs w:val="28"/>
          <w:shd w:val="clear" w:color="auto" w:fill="FFFFFF"/>
          <w:lang w:val="uk-UA" w:eastAsia="ru-RU"/>
        </w:rPr>
        <w:softHyphen/>
        <w:t>стання з тим, щоб або зловити Володимира, як зробили з його батьком, або і</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вбити; так принаймні представляє це собі літо</w:t>
      </w:r>
      <w:r w:rsidRPr="00AC60D2">
        <w:rPr>
          <w:rFonts w:ascii="Times New Roman" w:eastAsia="Times New Roman" w:hAnsi="Times New Roman" w:cs="Times New Roman"/>
          <w:color w:val="000000"/>
          <w:sz w:val="28"/>
          <w:szCs w:val="28"/>
          <w:shd w:val="clear" w:color="auto" w:fill="FFFFFF"/>
          <w:lang w:val="uk-UA" w:eastAsia="ru-RU"/>
        </w:rPr>
        <w:softHyphen/>
        <w:t>писець. Але їм не вдалося притягнути до себе всього боярства.</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„Володимирові приятелі'“ - ота частина боярства, яку він на</w:t>
      </w:r>
      <w:r w:rsidRPr="00AC60D2">
        <w:rPr>
          <w:rFonts w:ascii="Times New Roman" w:eastAsia="Times New Roman" w:hAnsi="Times New Roman" w:cs="Times New Roman"/>
          <w:color w:val="000000"/>
          <w:sz w:val="28"/>
          <w:szCs w:val="28"/>
          <w:shd w:val="clear" w:color="auto" w:fill="FFFFFF"/>
          <w:lang w:eastAsia="ru-RU"/>
        </w:rPr>
        <w:softHyphen/>
        <w:t xml:space="preserve">близив </w:t>
      </w:r>
      <w:r w:rsidRPr="00AC60D2">
        <w:rPr>
          <w:rFonts w:ascii="Times New Roman" w:eastAsia="Times New Roman" w:hAnsi="Times New Roman" w:cs="Times New Roman"/>
          <w:color w:val="000000"/>
          <w:sz w:val="28"/>
          <w:szCs w:val="28"/>
          <w:shd w:val="clear" w:color="auto" w:fill="FFFFFF"/>
          <w:lang w:val="uk-UA" w:eastAsia="ru-RU"/>
        </w:rPr>
        <w:t>до себе, усуваючись від інших олігархів, трималися на його боці і далі, і супроти</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цього Володимирові вороги не відважувалися на відверте повстання. Тож задумали вони змусити свого князя, аби втік з Галичини</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 хоч це мусили вважати далеко </w:t>
      </w:r>
      <w:r w:rsidRPr="00AC60D2">
        <w:rPr>
          <w:rFonts w:ascii="Times New Roman" w:eastAsia="Times New Roman" w:hAnsi="Times New Roman" w:cs="Times New Roman"/>
          <w:color w:val="000000"/>
          <w:sz w:val="28"/>
          <w:szCs w:val="28"/>
          <w:shd w:val="clear" w:color="auto" w:fill="FFFFFF"/>
          <w:lang w:eastAsia="ru-RU"/>
        </w:rPr>
        <w:t xml:space="preserve">менш </w:t>
      </w:r>
      <w:r w:rsidRPr="00AC60D2">
        <w:rPr>
          <w:rFonts w:ascii="Times New Roman" w:eastAsia="Times New Roman" w:hAnsi="Times New Roman" w:cs="Times New Roman"/>
          <w:color w:val="000000"/>
          <w:sz w:val="28"/>
          <w:szCs w:val="28"/>
          <w:shd w:val="clear" w:color="auto" w:fill="FFFFFF"/>
          <w:lang w:val="uk-UA" w:eastAsia="ru-RU"/>
        </w:rPr>
        <w:t>певним успіхом для своєї революції. Як і за Ярослава, вони причепилися і тепер до родинних справ князя. Урядивши якусь демонстрацію, заявили князю: „княже, ми не на тебе під</w:t>
      </w:r>
      <w:r w:rsidRPr="00AC60D2">
        <w:rPr>
          <w:rFonts w:ascii="Times New Roman" w:eastAsia="Times New Roman" w:hAnsi="Times New Roman" w:cs="Times New Roman"/>
          <w:color w:val="000000"/>
          <w:sz w:val="28"/>
          <w:szCs w:val="28"/>
          <w:shd w:val="clear" w:color="auto" w:fill="FFFFFF"/>
          <w:lang w:val="uk-UA" w:eastAsia="ru-RU"/>
        </w:rPr>
        <w:softHyphen/>
        <w:t>нялися, але не хочемо кланятися попаді - хочемо її вбити, а тобі жінку знайдемо, яку схочеш“. „Це ж вони казали, пояснює літописець, аби його настрашити і змусити до втечі, знаючи, що він попаді від себе не пустить“.</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І дійсно, вони не помилилися. Володимирко, </w:t>
      </w:r>
      <w:r w:rsidRPr="00AC60D2">
        <w:rPr>
          <w:rFonts w:ascii="Times New Roman" w:eastAsia="Times New Roman" w:hAnsi="Times New Roman" w:cs="Times New Roman"/>
          <w:color w:val="000000"/>
          <w:sz w:val="28"/>
          <w:szCs w:val="28"/>
          <w:shd w:val="clear" w:color="auto" w:fill="FFFFFF"/>
          <w:lang w:eastAsia="ru-RU"/>
        </w:rPr>
        <w:t>пам'ятаючи</w:t>
      </w:r>
      <w:r w:rsidRPr="00AC60D2">
        <w:rPr>
          <w:rFonts w:ascii="Times New Roman" w:eastAsia="Times New Roman" w:hAnsi="Times New Roman" w:cs="Times New Roman"/>
          <w:color w:val="000000"/>
          <w:sz w:val="28"/>
          <w:szCs w:val="28"/>
          <w:shd w:val="clear" w:color="auto" w:fill="FFFFFF"/>
          <w:lang w:val="uk-UA" w:eastAsia="ru-RU"/>
        </w:rPr>
        <w:t xml:space="preserve"> істо</w:t>
      </w:r>
      <w:r w:rsidRPr="00AC60D2">
        <w:rPr>
          <w:rFonts w:ascii="Times New Roman" w:eastAsia="Times New Roman" w:hAnsi="Times New Roman" w:cs="Times New Roman"/>
          <w:color w:val="000000"/>
          <w:sz w:val="28"/>
          <w:szCs w:val="28"/>
          <w:shd w:val="clear" w:color="auto" w:fill="FFFFFF"/>
          <w:lang w:val="uk-UA" w:eastAsia="ru-RU"/>
        </w:rPr>
        <w:softHyphen/>
        <w:t>рію Наста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сії, злякався за свою жінку, а не надіючись, видно, оборонитися від бояр, по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становив шукати захисту і помочі за границею. Забравши жінку і синів (неві</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стку - Романівну Федору</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бояри відібрали від нього, аби не була в його руках заручницею проти Романа) та своїх приятелів-бояр і свої скарби, він втік до</w:t>
      </w: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угорського короля. Вибирати багато</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не мав, супроти ворожнечі Романа та тісного </w:t>
      </w:r>
      <w:r w:rsidRPr="00AC60D2">
        <w:rPr>
          <w:rFonts w:ascii="Times New Roman" w:eastAsia="Times New Roman" w:hAnsi="Times New Roman" w:cs="Times New Roman"/>
          <w:color w:val="000000"/>
          <w:sz w:val="28"/>
          <w:szCs w:val="28"/>
          <w:shd w:val="clear" w:color="auto" w:fill="FFFFFF"/>
          <w:lang w:eastAsia="ru-RU"/>
        </w:rPr>
        <w:t>союз</w:t>
      </w:r>
      <w:r w:rsidRPr="00AC60D2">
        <w:rPr>
          <w:rFonts w:ascii="Times New Roman" w:eastAsia="Times New Roman" w:hAnsi="Times New Roman" w:cs="Times New Roman"/>
          <w:color w:val="000000"/>
          <w:sz w:val="28"/>
          <w:szCs w:val="28"/>
          <w:shd w:val="clear" w:color="auto" w:fill="FFFFFF"/>
          <w:lang w:val="uk-UA" w:eastAsia="ru-RU"/>
        </w:rPr>
        <w:t>у</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його з польськими князями. І угорський король заявив повну охоту заопікуватися Володимиром, присягнув</w:t>
      </w: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212BAC" w:rsidRPr="004C3B7E" w:rsidRDefault="00212BAC" w:rsidP="00212BAC">
      <w:pPr>
        <w:spacing w:after="0" w:line="240" w:lineRule="auto"/>
        <w:jc w:val="both"/>
        <w:rPr>
          <w:rFonts w:ascii="Times New Roman" w:eastAsia="Times New Roman" w:hAnsi="Times New Roman" w:cs="Times New Roman"/>
          <w:b/>
          <w:bCs/>
          <w:sz w:val="24"/>
          <w:szCs w:val="24"/>
          <w:bdr w:val="none" w:sz="0" w:space="0" w:color="auto" w:frame="1"/>
          <w:shd w:val="clear" w:color="auto" w:fill="FFFFFF"/>
          <w:lang w:eastAsia="ru-RU"/>
        </w:rPr>
      </w:pPr>
      <w:r w:rsidRPr="005764FF">
        <w:rPr>
          <w:rFonts w:ascii="Times New Roman" w:eastAsia="Times New Roman" w:hAnsi="Times New Roman" w:cs="Times New Roman"/>
          <w:color w:val="000000"/>
          <w:sz w:val="24"/>
          <w:szCs w:val="24"/>
          <w:bdr w:val="none" w:sz="0" w:space="0" w:color="auto" w:frame="1"/>
          <w:shd w:val="clear" w:color="auto" w:fill="FFFFFF"/>
          <w:vertAlign w:val="superscript"/>
          <w:lang w:eastAsia="ru-RU"/>
        </w:rPr>
        <w:t>1</w:t>
      </w:r>
      <w:r w:rsidRPr="004C3B7E">
        <w:rPr>
          <w:rFonts w:ascii="Times New Roman" w:eastAsia="Times New Roman" w:hAnsi="Times New Roman" w:cs="Times New Roman"/>
          <w:color w:val="000000"/>
          <w:sz w:val="24"/>
          <w:szCs w:val="24"/>
          <w:bdr w:val="none" w:sz="0" w:space="0" w:color="auto" w:frame="1"/>
          <w:shd w:val="clear" w:color="auto" w:fill="FFFFFF"/>
          <w:lang w:val="uk-UA" w:eastAsia="ru-RU"/>
        </w:rPr>
        <w:t>3 контексту літопису с. 444—5 виходить зовсім виразно, що йде мова все про тих синів від попаді.</w:t>
      </w: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-448-</w:t>
      </w:r>
    </w:p>
    <w:p w:rsidR="00212BAC" w:rsidRPr="00AC60D2" w:rsidRDefault="00212BAC" w:rsidP="00212BAC">
      <w:pPr>
        <w:pageBreakBefore/>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lastRenderedPageBreak/>
        <w:t>йому помогти, і зібравши військо, пішов з ним на Галичину, нібито по вертати престіл вигнаному.</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Тим часом </w:t>
      </w:r>
      <w:r w:rsidRPr="00AC60D2">
        <w:rPr>
          <w:rFonts w:ascii="Times New Roman" w:eastAsia="Times New Roman" w:hAnsi="Times New Roman" w:cs="Times New Roman"/>
          <w:color w:val="000000"/>
          <w:sz w:val="28"/>
          <w:szCs w:val="28"/>
          <w:shd w:val="clear" w:color="auto" w:fill="FFFFFF"/>
          <w:lang w:eastAsia="ru-RU"/>
        </w:rPr>
        <w:t>бояр</w:t>
      </w:r>
      <w:r w:rsidRPr="00AC60D2">
        <w:rPr>
          <w:rFonts w:ascii="Times New Roman" w:eastAsia="Times New Roman" w:hAnsi="Times New Roman" w:cs="Times New Roman"/>
          <w:color w:val="000000"/>
          <w:sz w:val="28"/>
          <w:szCs w:val="28"/>
          <w:shd w:val="clear" w:color="auto" w:fill="FFFFFF"/>
          <w:lang w:val="uk-UA" w:eastAsia="ru-RU"/>
        </w:rPr>
        <w:t>и,</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так легко вигнавши Володимира, зараз же послали по Романа, а той з легким серцем віддав свою Володимирську волость брату Всеволоду і навіть присягнув, що не буде її жадати назад. „Більше мені того Володимира не потрібно“, казав</w:t>
      </w:r>
      <w:r>
        <w:rPr>
          <w:rFonts w:ascii="Times New Roman" w:eastAsia="Times New Roman" w:hAnsi="Times New Roman" w:cs="Times New Roman"/>
          <w:color w:val="000000"/>
          <w:sz w:val="28"/>
          <w:szCs w:val="28"/>
          <w:shd w:val="clear" w:color="auto" w:fill="FFFFFF"/>
          <w:lang w:val="uk-UA" w:eastAsia="ru-RU"/>
        </w:rPr>
        <w:t xml:space="preserve"> він супроти перспективи галиць</w:t>
      </w:r>
      <w:r w:rsidRPr="00AC60D2">
        <w:rPr>
          <w:rFonts w:ascii="Times New Roman" w:eastAsia="Times New Roman" w:hAnsi="Times New Roman" w:cs="Times New Roman"/>
          <w:color w:val="000000"/>
          <w:sz w:val="28"/>
          <w:szCs w:val="28"/>
          <w:shd w:val="clear" w:color="auto" w:fill="FFFFFF"/>
          <w:lang w:val="uk-UA" w:eastAsia="ru-RU"/>
        </w:rPr>
        <w:t>кого столу, і без великих заходів поспішив у Галич. Там його прийняли і князем ого</w:t>
      </w:r>
      <w:r w:rsidRPr="00AC60D2">
        <w:rPr>
          <w:rFonts w:ascii="Times New Roman" w:eastAsia="Times New Roman" w:hAnsi="Times New Roman" w:cs="Times New Roman"/>
          <w:color w:val="000000"/>
          <w:sz w:val="28"/>
          <w:szCs w:val="28"/>
          <w:shd w:val="clear" w:color="auto" w:fill="FFFFFF"/>
          <w:lang w:val="uk-UA" w:eastAsia="ru-RU"/>
        </w:rPr>
        <w:softHyphen/>
        <w:t>лосили, але слідом прийшла вість, що Володимир з угорською поміччю наближається: вже перейшов гори. Ця вість застала Романа зовсім не підготованим, і він нічого ліпшого не надумав, як те, щоб забрати Володимирове майно, яке ще лишилося, і з своїми галицькими партизанами втікати з Галичини. Угорський король без всякої перешкоди увійшов у Галич, але повна безпорадність галичан осмілила його до зовсім несподіваного кроку. Замість того, щоб посадити Володимира „на столі його батька і діда“, він арештував його, а посадив у Галичі свого молодшого син</w:t>
      </w:r>
      <w:r>
        <w:rPr>
          <w:rFonts w:ascii="Times New Roman" w:eastAsia="Times New Roman" w:hAnsi="Times New Roman" w:cs="Times New Roman"/>
          <w:color w:val="000000"/>
          <w:sz w:val="28"/>
          <w:szCs w:val="28"/>
          <w:shd w:val="clear" w:color="auto" w:fill="FFFFFF"/>
          <w:lang w:val="uk-UA" w:eastAsia="ru-RU"/>
        </w:rPr>
        <w:t>а Андрія. Управління дав галиць</w:t>
      </w:r>
      <w:r w:rsidRPr="00AC60D2">
        <w:rPr>
          <w:rFonts w:ascii="Times New Roman" w:eastAsia="Times New Roman" w:hAnsi="Times New Roman" w:cs="Times New Roman"/>
          <w:color w:val="000000"/>
          <w:sz w:val="28"/>
          <w:szCs w:val="28"/>
          <w:shd w:val="clear" w:color="auto" w:fill="FFFFFF"/>
          <w:lang w:val="uk-UA" w:eastAsia="ru-RU"/>
        </w:rPr>
        <w:t>ким боярам, але для забезпечення їх вірності позабирав від них заручників з собою в Угорщину. Володимира з жінкою теж відвезено в Угорщину і там всаджено до вежі.</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Аж тепер був сповнений заповіт Коломана - помститися галицьким Ро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стиславичам за страшну перемишльську катастрофу. Мета, поставлена угор</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ською політикою мабуть іще століття тому - опанувати обидва боки Карпат, здавалося, вже сповнялася, і ми маємо з того часу (1189) документ, де угорсь</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кий король титулується „королем Галичини“ (</w:t>
      </w:r>
      <w:r w:rsidRPr="00AC60D2">
        <w:rPr>
          <w:rFonts w:ascii="Times New Roman" w:eastAsia="Times New Roman" w:hAnsi="Times New Roman" w:cs="Times New Roman"/>
          <w:color w:val="000000"/>
          <w:sz w:val="28"/>
          <w:szCs w:val="28"/>
          <w:shd w:val="clear" w:color="auto" w:fill="FFFFFF"/>
          <w:lang w:val="en-US" w:eastAsia="ru-RU"/>
        </w:rPr>
        <w:t>rex</w:t>
      </w:r>
      <w:r w:rsidRPr="00AC60D2">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en-US" w:eastAsia="ru-RU"/>
        </w:rPr>
        <w:t>Galaciae</w:t>
      </w:r>
      <w:r w:rsidRPr="00AC60D2">
        <w:rPr>
          <w:rFonts w:ascii="Times New Roman" w:eastAsia="Times New Roman" w:hAnsi="Times New Roman" w:cs="Times New Roman"/>
          <w:color w:val="000000"/>
          <w:sz w:val="28"/>
          <w:szCs w:val="28"/>
          <w:shd w:val="clear" w:color="auto" w:fill="FFFFFF"/>
          <w:lang w:val="uk-UA" w:eastAsia="ru-RU"/>
        </w:rPr>
        <w:t>)</w:t>
      </w:r>
      <w:r w:rsidRPr="005764FF">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Тим часом Роман мусив спокутовувати свою легкодушність. Подався він до Володимира, - брат Всеволод зачинив перед ним ворота і не впустив. Подався за поміччю в Польщу - потіхи не знайшов і там. Аж у тестя, </w:t>
      </w:r>
      <w:r w:rsidRPr="00AC60D2">
        <w:rPr>
          <w:rFonts w:ascii="Times New Roman" w:eastAsia="Times New Roman" w:hAnsi="Times New Roman" w:cs="Times New Roman"/>
          <w:color w:val="000000"/>
          <w:sz w:val="28"/>
          <w:szCs w:val="28"/>
          <w:shd w:val="clear" w:color="auto" w:fill="FFFFFF"/>
          <w:lang w:eastAsia="ru-RU"/>
        </w:rPr>
        <w:t xml:space="preserve">Рюрика, </w:t>
      </w:r>
      <w:r w:rsidRPr="00AC60D2">
        <w:rPr>
          <w:rFonts w:ascii="Times New Roman" w:eastAsia="Times New Roman" w:hAnsi="Times New Roman" w:cs="Times New Roman"/>
          <w:color w:val="000000"/>
          <w:sz w:val="28"/>
          <w:szCs w:val="28"/>
          <w:shd w:val="clear" w:color="auto" w:fill="FFFFFF"/>
          <w:lang w:val="uk-UA" w:eastAsia="ru-RU"/>
        </w:rPr>
        <w:t>знайшов він нарешті пристановище з своїми галичанами і покладаючись на вісті - запросини, які приходили до нього з Галичини, намовив дати йому по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міч іти здобувати назад галицький стіл. Але надії</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Pr="00AD0182" w:rsidRDefault="00212BAC" w:rsidP="00212BAC">
      <w:pPr>
        <w:spacing w:after="0" w:line="240" w:lineRule="auto"/>
        <w:jc w:val="both"/>
        <w:rPr>
          <w:rFonts w:ascii="Times New Roman" w:eastAsia="Times New Roman" w:hAnsi="Times New Roman" w:cs="Times New Roman"/>
          <w:b/>
          <w:bCs/>
          <w:sz w:val="24"/>
          <w:szCs w:val="24"/>
          <w:shd w:val="clear" w:color="auto" w:fill="FFFFFF"/>
          <w:lang w:eastAsia="ru-RU"/>
        </w:rPr>
      </w:pPr>
      <w:r w:rsidRPr="005764FF">
        <w:rPr>
          <w:rFonts w:ascii="Times New Roman" w:eastAsia="Times New Roman" w:hAnsi="Times New Roman" w:cs="Times New Roman"/>
          <w:color w:val="000000"/>
          <w:sz w:val="24"/>
          <w:szCs w:val="24"/>
          <w:shd w:val="clear" w:color="auto" w:fill="FFFFFF"/>
          <w:vertAlign w:val="superscript"/>
          <w:lang w:eastAsia="ru-RU"/>
        </w:rPr>
        <w:t>1</w:t>
      </w:r>
      <w:r w:rsidRPr="00AD0182">
        <w:rPr>
          <w:rFonts w:ascii="Times New Roman" w:eastAsia="Times New Roman" w:hAnsi="Times New Roman" w:cs="Times New Roman"/>
          <w:color w:val="000000"/>
          <w:sz w:val="24"/>
          <w:szCs w:val="24"/>
          <w:shd w:val="clear" w:color="auto" w:fill="FFFFFF"/>
          <w:lang w:val="uk-UA" w:eastAsia="ru-RU"/>
        </w:rPr>
        <w:t>Щоправда, одинокість документа робить цю</w:t>
      </w:r>
      <w:r w:rsidRPr="00AD0182">
        <w:rPr>
          <w:rFonts w:ascii="Times New Roman" w:eastAsia="Times New Roman" w:hAnsi="Times New Roman" w:cs="Times New Roman"/>
          <w:color w:val="000000"/>
          <w:sz w:val="24"/>
          <w:szCs w:val="24"/>
          <w:shd w:val="clear" w:color="auto" w:fill="FFFFFF"/>
          <w:lang w:eastAsia="ru-RU"/>
        </w:rPr>
        <w:t xml:space="preserve"> </w:t>
      </w:r>
      <w:r w:rsidRPr="00AD0182">
        <w:rPr>
          <w:rFonts w:ascii="Times New Roman" w:eastAsia="Times New Roman" w:hAnsi="Times New Roman" w:cs="Times New Roman"/>
          <w:color w:val="000000"/>
          <w:sz w:val="24"/>
          <w:szCs w:val="24"/>
          <w:shd w:val="clear" w:color="auto" w:fill="FFFFFF"/>
          <w:lang w:val="uk-UA" w:eastAsia="ru-RU"/>
        </w:rPr>
        <w:t xml:space="preserve">справу не зовсім певною, тим більше, що це документ не самого короля, а єпископський — </w:t>
      </w:r>
      <w:r w:rsidRPr="00AD0182">
        <w:rPr>
          <w:rFonts w:ascii="Times New Roman" w:eastAsia="Times New Roman" w:hAnsi="Times New Roman" w:cs="Times New Roman"/>
          <w:color w:val="000000"/>
          <w:sz w:val="24"/>
          <w:szCs w:val="24"/>
          <w:shd w:val="clear" w:color="auto" w:fill="FFFFFF"/>
          <w:lang w:val="en-US" w:eastAsia="ru-RU"/>
        </w:rPr>
        <w:t>Fejer</w:t>
      </w:r>
      <w:r w:rsidRPr="00AD0182">
        <w:rPr>
          <w:rFonts w:ascii="Times New Roman" w:eastAsia="Times New Roman" w:hAnsi="Times New Roman" w:cs="Times New Roman"/>
          <w:color w:val="000000"/>
          <w:sz w:val="24"/>
          <w:szCs w:val="24"/>
          <w:shd w:val="clear" w:color="auto" w:fill="FFFFFF"/>
          <w:lang w:eastAsia="ru-RU"/>
        </w:rPr>
        <w:t xml:space="preserve"> </w:t>
      </w:r>
      <w:r w:rsidRPr="00AD0182">
        <w:rPr>
          <w:rFonts w:ascii="Times New Roman" w:eastAsia="Times New Roman" w:hAnsi="Times New Roman" w:cs="Times New Roman"/>
          <w:color w:val="000000"/>
          <w:sz w:val="24"/>
          <w:szCs w:val="24"/>
          <w:shd w:val="clear" w:color="auto" w:fill="FFFFFF"/>
          <w:lang w:val="en-US" w:eastAsia="ru-RU"/>
        </w:rPr>
        <w:t>I</w:t>
      </w:r>
      <w:r w:rsidRPr="00AD0182">
        <w:rPr>
          <w:rFonts w:ascii="Times New Roman" w:eastAsia="Times New Roman" w:hAnsi="Times New Roman" w:cs="Times New Roman"/>
          <w:color w:val="000000"/>
          <w:sz w:val="24"/>
          <w:szCs w:val="24"/>
          <w:shd w:val="clear" w:color="auto" w:fill="FFFFFF"/>
          <w:lang w:val="uk-UA" w:eastAsia="ru-RU"/>
        </w:rPr>
        <w:t xml:space="preserve">І с. 247 </w:t>
      </w:r>
      <w:r w:rsidRPr="00AD0182">
        <w:rPr>
          <w:rFonts w:ascii="Times New Roman" w:eastAsia="Times New Roman" w:hAnsi="Times New Roman" w:cs="Times New Roman"/>
          <w:color w:val="000000"/>
          <w:sz w:val="24"/>
          <w:szCs w:val="24"/>
          <w:shd w:val="clear" w:color="auto" w:fill="FFFFFF"/>
          <w:lang w:eastAsia="ru-RU"/>
        </w:rPr>
        <w:t>(2/</w:t>
      </w:r>
      <w:r w:rsidRPr="00AD0182">
        <w:rPr>
          <w:rFonts w:ascii="Times New Roman" w:eastAsia="Times New Roman" w:hAnsi="Times New Roman" w:cs="Times New Roman"/>
          <w:color w:val="000000"/>
          <w:sz w:val="24"/>
          <w:szCs w:val="24"/>
          <w:shd w:val="clear" w:color="auto" w:fill="FFFFFF"/>
          <w:lang w:val="en-US" w:eastAsia="ru-RU"/>
        </w:rPr>
        <w:t>V</w:t>
      </w:r>
      <w:r w:rsidRPr="00AD0182">
        <w:rPr>
          <w:rFonts w:ascii="Times New Roman" w:eastAsia="Times New Roman" w:hAnsi="Times New Roman" w:cs="Times New Roman"/>
          <w:color w:val="000000"/>
          <w:sz w:val="24"/>
          <w:szCs w:val="24"/>
          <w:shd w:val="clear" w:color="auto" w:fill="FFFFFF"/>
          <w:lang w:eastAsia="ru-RU"/>
        </w:rPr>
        <w:t xml:space="preserve"> </w:t>
      </w:r>
      <w:r w:rsidRPr="00AD0182">
        <w:rPr>
          <w:rFonts w:ascii="Times New Roman" w:eastAsia="Times New Roman" w:hAnsi="Times New Roman" w:cs="Times New Roman"/>
          <w:color w:val="000000"/>
          <w:sz w:val="24"/>
          <w:szCs w:val="24"/>
          <w:shd w:val="clear" w:color="auto" w:fill="FFFFFF"/>
          <w:lang w:val="uk-UA" w:eastAsia="ru-RU"/>
        </w:rPr>
        <w:t>1189). Перед тим маємо такий титул на одній гра</w:t>
      </w:r>
      <w:r w:rsidRPr="00AD0182">
        <w:rPr>
          <w:rFonts w:ascii="Times New Roman" w:eastAsia="Times New Roman" w:hAnsi="Times New Roman" w:cs="Times New Roman"/>
          <w:color w:val="000000"/>
          <w:sz w:val="24"/>
          <w:szCs w:val="24"/>
          <w:shd w:val="clear" w:color="auto" w:fill="FFFFFF"/>
          <w:lang w:val="uk-UA" w:eastAsia="ru-RU"/>
        </w:rPr>
        <w:softHyphen/>
        <w:t xml:space="preserve">моті 1124 </w:t>
      </w:r>
      <w:r w:rsidRPr="00AD0182">
        <w:rPr>
          <w:rFonts w:ascii="Times New Roman" w:eastAsia="Times New Roman" w:hAnsi="Times New Roman" w:cs="Times New Roman"/>
          <w:color w:val="000000"/>
          <w:sz w:val="24"/>
          <w:szCs w:val="24"/>
          <w:shd w:val="clear" w:color="auto" w:fill="FFFFFF"/>
          <w:lang w:eastAsia="ru-RU"/>
        </w:rPr>
        <w:t xml:space="preserve">р. </w:t>
      </w:r>
      <w:r w:rsidRPr="00AD0182">
        <w:rPr>
          <w:rFonts w:ascii="Times New Roman" w:eastAsia="Times New Roman" w:hAnsi="Times New Roman" w:cs="Times New Roman"/>
          <w:color w:val="000000"/>
          <w:sz w:val="24"/>
          <w:szCs w:val="24"/>
          <w:shd w:val="clear" w:color="auto" w:fill="FFFFFF"/>
          <w:lang w:val="uk-UA" w:eastAsia="ru-RU"/>
        </w:rPr>
        <w:t xml:space="preserve">- </w:t>
      </w:r>
      <w:r w:rsidRPr="00AD0182">
        <w:rPr>
          <w:rFonts w:ascii="Times New Roman" w:eastAsia="Times New Roman" w:hAnsi="Times New Roman" w:cs="Times New Roman"/>
          <w:color w:val="000000"/>
          <w:sz w:val="24"/>
          <w:szCs w:val="24"/>
          <w:shd w:val="clear" w:color="auto" w:fill="FFFFFF"/>
          <w:lang w:eastAsia="ru-RU"/>
        </w:rPr>
        <w:t>кор. Стефана (</w:t>
      </w:r>
      <w:r w:rsidRPr="00AD0182">
        <w:rPr>
          <w:rFonts w:ascii="Times New Roman" w:eastAsia="Times New Roman" w:hAnsi="Times New Roman" w:cs="Times New Roman"/>
          <w:color w:val="000000"/>
          <w:sz w:val="24"/>
          <w:szCs w:val="24"/>
          <w:shd w:val="clear" w:color="auto" w:fill="FFFFFF"/>
          <w:lang w:val="en-US" w:eastAsia="ru-RU"/>
        </w:rPr>
        <w:t>Fejer</w:t>
      </w:r>
      <w:r w:rsidRPr="00AD0182">
        <w:rPr>
          <w:rFonts w:ascii="Times New Roman" w:eastAsia="Times New Roman" w:hAnsi="Times New Roman" w:cs="Times New Roman"/>
          <w:color w:val="000000"/>
          <w:sz w:val="24"/>
          <w:szCs w:val="24"/>
          <w:shd w:val="clear" w:color="auto" w:fill="FFFFFF"/>
          <w:lang w:eastAsia="ru-RU"/>
        </w:rPr>
        <w:t xml:space="preserve"> </w:t>
      </w:r>
      <w:r w:rsidRPr="00AD0182">
        <w:rPr>
          <w:rFonts w:ascii="Times New Roman" w:eastAsia="Times New Roman" w:hAnsi="Times New Roman" w:cs="Times New Roman"/>
          <w:color w:val="000000"/>
          <w:sz w:val="24"/>
          <w:szCs w:val="24"/>
          <w:shd w:val="clear" w:color="auto" w:fill="FFFFFF"/>
          <w:lang w:val="uk-UA" w:eastAsia="ru-RU"/>
        </w:rPr>
        <w:t xml:space="preserve">П </w:t>
      </w:r>
      <w:r w:rsidRPr="00AD0182">
        <w:rPr>
          <w:rFonts w:ascii="Times New Roman" w:eastAsia="Times New Roman" w:hAnsi="Times New Roman" w:cs="Times New Roman"/>
          <w:color w:val="000000"/>
          <w:sz w:val="24"/>
          <w:szCs w:val="24"/>
          <w:shd w:val="clear" w:color="auto" w:fill="FFFFFF"/>
          <w:lang w:eastAsia="ru-RU"/>
        </w:rPr>
        <w:t xml:space="preserve">с. </w:t>
      </w:r>
      <w:r w:rsidRPr="00AD0182">
        <w:rPr>
          <w:rFonts w:ascii="Times New Roman" w:eastAsia="Times New Roman" w:hAnsi="Times New Roman" w:cs="Times New Roman"/>
          <w:color w:val="000000"/>
          <w:sz w:val="24"/>
          <w:szCs w:val="24"/>
          <w:shd w:val="clear" w:color="auto" w:fill="FFFFFF"/>
          <w:lang w:val="uk-UA" w:eastAsia="ru-RU"/>
        </w:rPr>
        <w:t xml:space="preserve">67), але цей титул </w:t>
      </w:r>
      <w:r w:rsidRPr="00AD0182">
        <w:rPr>
          <w:rFonts w:ascii="Times New Roman" w:eastAsia="Times New Roman" w:hAnsi="Times New Roman" w:cs="Times New Roman"/>
          <w:color w:val="000000"/>
          <w:sz w:val="24"/>
          <w:szCs w:val="24"/>
          <w:shd w:val="clear" w:color="auto" w:fill="FFFFFF"/>
          <w:lang w:eastAsia="ru-RU"/>
        </w:rPr>
        <w:t>(</w:t>
      </w:r>
      <w:r w:rsidRPr="00AD0182">
        <w:rPr>
          <w:rFonts w:ascii="Times New Roman" w:eastAsia="Times New Roman" w:hAnsi="Times New Roman" w:cs="Times New Roman"/>
          <w:color w:val="000000"/>
          <w:sz w:val="24"/>
          <w:szCs w:val="24"/>
          <w:shd w:val="clear" w:color="auto" w:fill="FFFFFF"/>
          <w:lang w:val="en-US" w:eastAsia="ru-RU"/>
        </w:rPr>
        <w:t>Hungariae</w:t>
      </w:r>
      <w:r w:rsidRPr="00AD0182">
        <w:rPr>
          <w:rFonts w:ascii="Times New Roman" w:eastAsia="Times New Roman" w:hAnsi="Times New Roman" w:cs="Times New Roman"/>
          <w:color w:val="000000"/>
          <w:sz w:val="24"/>
          <w:szCs w:val="24"/>
          <w:shd w:val="clear" w:color="auto" w:fill="FFFFFF"/>
          <w:lang w:eastAsia="ru-RU"/>
        </w:rPr>
        <w:t xml:space="preserve">, </w:t>
      </w:r>
      <w:r w:rsidRPr="00AD0182">
        <w:rPr>
          <w:rFonts w:ascii="Times New Roman" w:eastAsia="Times New Roman" w:hAnsi="Times New Roman" w:cs="Times New Roman"/>
          <w:color w:val="000000"/>
          <w:sz w:val="24"/>
          <w:szCs w:val="24"/>
          <w:shd w:val="clear" w:color="auto" w:fill="FFFFFF"/>
          <w:lang w:val="en-US" w:eastAsia="ru-RU"/>
        </w:rPr>
        <w:t>Dalmatiae</w:t>
      </w:r>
      <w:r w:rsidRPr="00AD0182">
        <w:rPr>
          <w:rFonts w:ascii="Times New Roman" w:eastAsia="Times New Roman" w:hAnsi="Times New Roman" w:cs="Times New Roman"/>
          <w:color w:val="000000"/>
          <w:sz w:val="24"/>
          <w:szCs w:val="24"/>
          <w:shd w:val="clear" w:color="auto" w:fill="FFFFFF"/>
          <w:lang w:eastAsia="ru-RU"/>
        </w:rPr>
        <w:t xml:space="preserve">, </w:t>
      </w:r>
      <w:r w:rsidRPr="00AD0182">
        <w:rPr>
          <w:rFonts w:ascii="Times New Roman" w:eastAsia="Times New Roman" w:hAnsi="Times New Roman" w:cs="Times New Roman"/>
          <w:color w:val="000000"/>
          <w:sz w:val="24"/>
          <w:szCs w:val="24"/>
          <w:shd w:val="clear" w:color="auto" w:fill="FFFFFF"/>
          <w:lang w:val="en-US" w:eastAsia="ru-RU"/>
        </w:rPr>
        <w:t>Croatiae</w:t>
      </w:r>
      <w:r w:rsidRPr="00AD0182">
        <w:rPr>
          <w:rFonts w:ascii="Times New Roman" w:eastAsia="Times New Roman" w:hAnsi="Times New Roman" w:cs="Times New Roman"/>
          <w:color w:val="000000"/>
          <w:sz w:val="24"/>
          <w:szCs w:val="24"/>
          <w:shd w:val="clear" w:color="auto" w:fill="FFFFFF"/>
          <w:lang w:eastAsia="ru-RU"/>
        </w:rPr>
        <w:t xml:space="preserve">, </w:t>
      </w:r>
      <w:r w:rsidRPr="00AD0182">
        <w:rPr>
          <w:rFonts w:ascii="Times New Roman" w:eastAsia="Times New Roman" w:hAnsi="Times New Roman" w:cs="Times New Roman"/>
          <w:color w:val="000000"/>
          <w:sz w:val="24"/>
          <w:szCs w:val="24"/>
          <w:shd w:val="clear" w:color="auto" w:fill="FFFFFF"/>
          <w:lang w:val="en-US" w:eastAsia="ru-RU"/>
        </w:rPr>
        <w:t>Galiitiae</w:t>
      </w:r>
      <w:r w:rsidRPr="00AD0182">
        <w:rPr>
          <w:rFonts w:ascii="Times New Roman" w:eastAsia="Times New Roman" w:hAnsi="Times New Roman" w:cs="Times New Roman"/>
          <w:color w:val="000000"/>
          <w:sz w:val="24"/>
          <w:szCs w:val="24"/>
          <w:shd w:val="clear" w:color="auto" w:fill="FFFFFF"/>
          <w:lang w:eastAsia="ru-RU"/>
        </w:rPr>
        <w:t xml:space="preserve"> </w:t>
      </w:r>
      <w:r w:rsidRPr="00AD0182">
        <w:rPr>
          <w:rFonts w:ascii="Times New Roman" w:eastAsia="Times New Roman" w:hAnsi="Times New Roman" w:cs="Times New Roman"/>
          <w:color w:val="000000"/>
          <w:sz w:val="24"/>
          <w:szCs w:val="24"/>
          <w:shd w:val="clear" w:color="auto" w:fill="FFFFFF"/>
          <w:lang w:val="en-US" w:eastAsia="ru-RU"/>
        </w:rPr>
        <w:t>Bulgariaeque</w:t>
      </w:r>
      <w:r w:rsidRPr="00AD0182">
        <w:rPr>
          <w:rFonts w:ascii="Times New Roman" w:eastAsia="Times New Roman" w:hAnsi="Times New Roman" w:cs="Times New Roman"/>
          <w:color w:val="000000"/>
          <w:sz w:val="24"/>
          <w:szCs w:val="24"/>
          <w:shd w:val="clear" w:color="auto" w:fill="FFFFFF"/>
          <w:lang w:eastAsia="ru-RU"/>
        </w:rPr>
        <w:t xml:space="preserve"> </w:t>
      </w:r>
      <w:r w:rsidRPr="00AD0182">
        <w:rPr>
          <w:rFonts w:ascii="Times New Roman" w:eastAsia="Times New Roman" w:hAnsi="Times New Roman" w:cs="Times New Roman"/>
          <w:color w:val="000000"/>
          <w:sz w:val="24"/>
          <w:szCs w:val="24"/>
          <w:shd w:val="clear" w:color="auto" w:fill="FFFFFF"/>
          <w:lang w:val="en-US" w:eastAsia="ru-RU"/>
        </w:rPr>
        <w:t>etc</w:t>
      </w:r>
      <w:r w:rsidRPr="00AD0182">
        <w:rPr>
          <w:rFonts w:ascii="Times New Roman" w:eastAsia="Times New Roman" w:hAnsi="Times New Roman" w:cs="Times New Roman"/>
          <w:color w:val="000000"/>
          <w:sz w:val="24"/>
          <w:szCs w:val="24"/>
          <w:shd w:val="clear" w:color="auto" w:fill="FFFFFF"/>
          <w:lang w:eastAsia="ru-RU"/>
        </w:rPr>
        <w:t xml:space="preserve">. </w:t>
      </w:r>
      <w:r w:rsidRPr="00AD0182">
        <w:rPr>
          <w:rFonts w:ascii="Times New Roman" w:eastAsia="Times New Roman" w:hAnsi="Times New Roman" w:cs="Times New Roman"/>
          <w:color w:val="000000"/>
          <w:sz w:val="24"/>
          <w:szCs w:val="24"/>
          <w:shd w:val="clear" w:color="auto" w:fill="FFFFFF"/>
          <w:lang w:val="en-US" w:eastAsia="ru-RU"/>
        </w:rPr>
        <w:t>rex</w:t>
      </w:r>
      <w:r w:rsidRPr="00AD0182">
        <w:rPr>
          <w:rFonts w:ascii="Times New Roman" w:eastAsia="Times New Roman" w:hAnsi="Times New Roman" w:cs="Times New Roman"/>
          <w:color w:val="000000"/>
          <w:sz w:val="24"/>
          <w:szCs w:val="24"/>
          <w:shd w:val="clear" w:color="auto" w:fill="FFFFFF"/>
          <w:lang w:eastAsia="ru-RU"/>
        </w:rPr>
        <w:t xml:space="preserve">) </w:t>
      </w:r>
      <w:r w:rsidRPr="00AD0182">
        <w:rPr>
          <w:rFonts w:ascii="Times New Roman" w:eastAsia="Times New Roman" w:hAnsi="Times New Roman" w:cs="Times New Roman"/>
          <w:color w:val="000000"/>
          <w:sz w:val="24"/>
          <w:szCs w:val="24"/>
          <w:shd w:val="clear" w:color="auto" w:fill="FFFFFF"/>
          <w:lang w:val="uk-UA" w:eastAsia="ru-RU"/>
        </w:rPr>
        <w:t>власне робить ц</w:t>
      </w:r>
      <w:r w:rsidRPr="00AD0182">
        <w:rPr>
          <w:rFonts w:ascii="Times New Roman" w:eastAsia="Times New Roman" w:hAnsi="Times New Roman" w:cs="Times New Roman"/>
          <w:color w:val="000000"/>
          <w:sz w:val="24"/>
          <w:szCs w:val="24"/>
          <w:shd w:val="clear" w:color="auto" w:fill="FFFFFF"/>
          <w:lang w:eastAsia="ru-RU"/>
        </w:rPr>
        <w:t xml:space="preserve">ю </w:t>
      </w:r>
      <w:r w:rsidRPr="00AD0182">
        <w:rPr>
          <w:rFonts w:ascii="Times New Roman" w:eastAsia="Times New Roman" w:hAnsi="Times New Roman" w:cs="Times New Roman"/>
          <w:color w:val="000000"/>
          <w:sz w:val="24"/>
          <w:szCs w:val="24"/>
          <w:shd w:val="clear" w:color="auto" w:fill="FFFFFF"/>
          <w:lang w:val="uk-UA" w:eastAsia="ru-RU"/>
        </w:rPr>
        <w:t>грамоту зовсім підозрілою.</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-449-</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ind w:firstLine="459"/>
        <w:jc w:val="both"/>
        <w:rPr>
          <w:rFonts w:ascii="Times New Roman" w:eastAsia="Times New Roman" w:hAnsi="Times New Roman" w:cs="Times New Roman"/>
          <w:b/>
          <w:bCs/>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b/>
          <w:bCs/>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eastAsia="ru-RU"/>
        </w:rPr>
        <w:t xml:space="preserve">Романа на </w:t>
      </w:r>
      <w:r w:rsidRPr="00AC60D2">
        <w:rPr>
          <w:rFonts w:ascii="Times New Roman" w:eastAsia="Times New Roman" w:hAnsi="Times New Roman" w:cs="Times New Roman"/>
          <w:color w:val="000000"/>
          <w:sz w:val="28"/>
          <w:szCs w:val="28"/>
          <w:shd w:val="clear" w:color="auto" w:fill="FFFFFF"/>
          <w:lang w:val="uk-UA" w:eastAsia="ru-RU"/>
        </w:rPr>
        <w:t>прихильність галичан були марні. Галичина не зрушилась, коли передовий полк його перейшов галицьку границю і за</w:t>
      </w:r>
      <w:r w:rsidRPr="00AC60D2">
        <w:rPr>
          <w:rFonts w:ascii="Times New Roman" w:eastAsia="Times New Roman" w:hAnsi="Times New Roman" w:cs="Times New Roman"/>
          <w:color w:val="000000"/>
          <w:sz w:val="28"/>
          <w:szCs w:val="28"/>
          <w:shd w:val="clear" w:color="auto" w:fill="FFFFFF"/>
          <w:lang w:val="uk-UA" w:eastAsia="ru-RU"/>
        </w:rPr>
        <w:softHyphen/>
        <w:t xml:space="preserve">хопив пограничннй Плісниськ. Галицькі </w:t>
      </w:r>
      <w:r w:rsidRPr="00AC60D2">
        <w:rPr>
          <w:rFonts w:ascii="Times New Roman" w:eastAsia="Times New Roman" w:hAnsi="Times New Roman" w:cs="Times New Roman"/>
          <w:color w:val="000000"/>
          <w:sz w:val="28"/>
          <w:szCs w:val="28"/>
          <w:shd w:val="clear" w:color="auto" w:fill="FFFFFF"/>
          <w:lang w:eastAsia="ru-RU"/>
        </w:rPr>
        <w:t>бояр</w:t>
      </w:r>
      <w:r w:rsidRPr="00AC60D2">
        <w:rPr>
          <w:rFonts w:ascii="Times New Roman" w:eastAsia="Times New Roman" w:hAnsi="Times New Roman" w:cs="Times New Roman"/>
          <w:color w:val="000000"/>
          <w:sz w:val="28"/>
          <w:szCs w:val="28"/>
          <w:shd w:val="clear" w:color="auto" w:fill="FFFFFF"/>
          <w:lang w:val="uk-UA" w:eastAsia="ru-RU"/>
        </w:rPr>
        <w:t>и</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разом з угорським військом пішли на нього і ви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били з Плісниська. Супроти того Роман з своїми незначними силами не від</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важився йти далі на Галичину, і відіславши назад </w:t>
      </w:r>
      <w:r w:rsidRPr="00AC60D2">
        <w:rPr>
          <w:rFonts w:ascii="Times New Roman" w:eastAsia="Times New Roman" w:hAnsi="Times New Roman" w:cs="Times New Roman"/>
          <w:color w:val="000000"/>
          <w:sz w:val="28"/>
          <w:szCs w:val="28"/>
          <w:shd w:val="clear" w:color="auto" w:fill="FFFFFF"/>
          <w:lang w:eastAsia="ru-RU"/>
        </w:rPr>
        <w:t xml:space="preserve">Рюрикову </w:t>
      </w:r>
      <w:r w:rsidRPr="00AC60D2">
        <w:rPr>
          <w:rFonts w:ascii="Times New Roman" w:eastAsia="Times New Roman" w:hAnsi="Times New Roman" w:cs="Times New Roman"/>
          <w:color w:val="000000"/>
          <w:sz w:val="28"/>
          <w:szCs w:val="28"/>
          <w:shd w:val="clear" w:color="auto" w:fill="FFFFFF"/>
          <w:lang w:val="uk-UA" w:eastAsia="ru-RU"/>
        </w:rPr>
        <w:t>поміч, пішов знову у Поль</w:t>
      </w:r>
      <w:r w:rsidRPr="00AC60D2">
        <w:rPr>
          <w:rFonts w:ascii="Times New Roman" w:eastAsia="Times New Roman" w:hAnsi="Times New Roman" w:cs="Times New Roman"/>
          <w:color w:val="000000"/>
          <w:sz w:val="28"/>
          <w:szCs w:val="28"/>
          <w:shd w:val="clear" w:color="auto" w:fill="FFFFFF"/>
          <w:lang w:val="uk-UA" w:eastAsia="ru-RU"/>
        </w:rPr>
        <w:softHyphen/>
        <w:t>щу. Цього разу Мешко Старий взявся йому допомагати, і за його допомогою Роман спробував відібрати собі у брата Володимир. Але видно-таки ця поміч не була значна: Всев</w:t>
      </w:r>
      <w:r>
        <w:rPr>
          <w:rFonts w:ascii="Times New Roman" w:eastAsia="Times New Roman" w:hAnsi="Times New Roman" w:cs="Times New Roman"/>
          <w:color w:val="000000"/>
          <w:sz w:val="28"/>
          <w:szCs w:val="28"/>
          <w:shd w:val="clear" w:color="auto" w:fill="FFFFFF"/>
          <w:lang w:val="uk-UA" w:eastAsia="ru-RU"/>
        </w:rPr>
        <w:t>олод не піддався. Аж нарешті Рю</w:t>
      </w:r>
      <w:r w:rsidRPr="00AC60D2">
        <w:rPr>
          <w:rFonts w:ascii="Times New Roman" w:eastAsia="Times New Roman" w:hAnsi="Times New Roman" w:cs="Times New Roman"/>
          <w:color w:val="000000"/>
          <w:sz w:val="28"/>
          <w:szCs w:val="28"/>
          <w:shd w:val="clear" w:color="auto" w:fill="FFFFFF"/>
          <w:lang w:val="uk-UA" w:eastAsia="ru-RU"/>
        </w:rPr>
        <w:t>рик,</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до котрого знову удався Роман, заступився за свого зятя: „насла с грозою на Всеволода“ і той віддав Романові Володимир. На тому ця </w:t>
      </w:r>
      <w:r w:rsidRPr="00AC60D2">
        <w:rPr>
          <w:rFonts w:ascii="Times New Roman" w:eastAsia="Times New Roman" w:hAnsi="Times New Roman" w:cs="Times New Roman"/>
          <w:color w:val="000000"/>
          <w:sz w:val="28"/>
          <w:szCs w:val="28"/>
          <w:shd w:val="clear" w:color="auto" w:fill="FFFFFF"/>
          <w:lang w:eastAsia="ru-RU"/>
        </w:rPr>
        <w:t xml:space="preserve">Романова </w:t>
      </w:r>
      <w:r>
        <w:rPr>
          <w:rFonts w:ascii="Times New Roman" w:eastAsia="Times New Roman" w:hAnsi="Times New Roman" w:cs="Times New Roman"/>
          <w:color w:val="000000"/>
          <w:sz w:val="28"/>
          <w:szCs w:val="28"/>
          <w:shd w:val="clear" w:color="auto" w:fill="FFFFFF"/>
          <w:lang w:val="uk-UA" w:eastAsia="ru-RU"/>
        </w:rPr>
        <w:t>одіссея скінчилася</w:t>
      </w:r>
      <w:r w:rsidRPr="00AC60D2">
        <w:rPr>
          <w:rFonts w:ascii="Times New Roman" w:eastAsia="Times New Roman" w:hAnsi="Times New Roman" w:cs="Times New Roman"/>
          <w:color w:val="000000"/>
          <w:sz w:val="28"/>
          <w:szCs w:val="28"/>
          <w:shd w:val="clear" w:color="auto" w:fill="FFFFFF"/>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b/>
          <w:bCs/>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Судячи по тій спробі Романа, можна було б думати, що панування угрів у Галичині стоїть міцно. Боярство, маючи все управління у своїх руках, отже формальну о</w:t>
      </w:r>
      <w:r>
        <w:rPr>
          <w:rFonts w:ascii="Times New Roman" w:eastAsia="Times New Roman" w:hAnsi="Times New Roman" w:cs="Times New Roman"/>
          <w:color w:val="000000"/>
          <w:sz w:val="28"/>
          <w:szCs w:val="28"/>
          <w:shd w:val="clear" w:color="auto" w:fill="FFFFFF"/>
          <w:lang w:val="uk-UA" w:eastAsia="ru-RU"/>
        </w:rPr>
        <w:t>лігархію під номіналь</w:t>
      </w:r>
      <w:r>
        <w:rPr>
          <w:rFonts w:ascii="Times New Roman" w:eastAsia="Times New Roman" w:hAnsi="Times New Roman" w:cs="Times New Roman"/>
          <w:color w:val="000000"/>
          <w:sz w:val="28"/>
          <w:szCs w:val="28"/>
          <w:shd w:val="clear" w:color="auto" w:fill="FFFFFF"/>
          <w:lang w:val="uk-UA" w:eastAsia="ru-RU"/>
        </w:rPr>
        <w:softHyphen/>
        <w:t>ною зверх</w:t>
      </w:r>
      <w:r w:rsidRPr="00AC60D2">
        <w:rPr>
          <w:rFonts w:ascii="Times New Roman" w:eastAsia="Times New Roman" w:hAnsi="Times New Roman" w:cs="Times New Roman"/>
          <w:color w:val="000000"/>
          <w:sz w:val="28"/>
          <w:szCs w:val="28"/>
          <w:shd w:val="clear" w:color="auto" w:fill="FFFFFF"/>
          <w:lang w:val="uk-UA" w:eastAsia="ru-RU"/>
        </w:rPr>
        <w:t>ністю угорського королевича, могли б вважати такий стан речей дуже корисним для себе. Спроба Романа розбилася об солі</w:t>
      </w:r>
      <w:r w:rsidRPr="00AC60D2">
        <w:rPr>
          <w:rFonts w:ascii="Times New Roman" w:eastAsia="Times New Roman" w:hAnsi="Times New Roman" w:cs="Times New Roman"/>
          <w:color w:val="000000"/>
          <w:sz w:val="28"/>
          <w:szCs w:val="28"/>
          <w:shd w:val="clear" w:color="auto" w:fill="FFFFFF"/>
          <w:lang w:val="uk-UA" w:eastAsia="ru-RU"/>
        </w:rPr>
        <w:softHyphen/>
        <w:t>дарний опір угорської залоги і галицьких полків. Але чужо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земна окупація мала </w:t>
      </w:r>
      <w:r w:rsidRPr="00AC60D2">
        <w:rPr>
          <w:rFonts w:ascii="Times New Roman" w:eastAsia="Times New Roman" w:hAnsi="Times New Roman" w:cs="Times New Roman"/>
          <w:color w:val="000000"/>
          <w:sz w:val="28"/>
          <w:szCs w:val="28"/>
          <w:shd w:val="clear" w:color="auto" w:fill="FFFFFF"/>
          <w:lang w:eastAsia="ru-RU"/>
        </w:rPr>
        <w:t xml:space="preserve">проти </w:t>
      </w:r>
      <w:r w:rsidRPr="00AC60D2">
        <w:rPr>
          <w:rFonts w:ascii="Times New Roman" w:eastAsia="Times New Roman" w:hAnsi="Times New Roman" w:cs="Times New Roman"/>
          <w:color w:val="000000"/>
          <w:sz w:val="28"/>
          <w:szCs w:val="28"/>
          <w:shd w:val="clear" w:color="auto" w:fill="FFFFFF"/>
          <w:lang w:val="uk-UA" w:eastAsia="ru-RU"/>
        </w:rPr>
        <w:t>себе глуху опозицію у краї і поза краєм. Київський митрополит підбивав київських князів, аби постарались вернути Галичину; „це чужоплеменники відібрали вашу вотчину, варто б вам заходитися коло того“, казав він їм, і голос, його певне був не одинокий. Може знаючи щось таке, або бодай перед</w:t>
      </w:r>
      <w:r w:rsidRPr="00AC60D2">
        <w:rPr>
          <w:rFonts w:ascii="Times New Roman" w:eastAsia="Times New Roman" w:hAnsi="Times New Roman" w:cs="Times New Roman"/>
          <w:color w:val="000000"/>
          <w:sz w:val="28"/>
          <w:szCs w:val="28"/>
          <w:shd w:val="clear" w:color="auto" w:fill="FFFFFF"/>
          <w:lang w:val="uk-UA" w:eastAsia="ru-RU"/>
        </w:rPr>
        <w:softHyphen/>
        <w:t>чуваючи, угорський король старався притягнути на свою сторону Святослава київського - старійшину, бодай номінального, руських князів; просив прислати до нього сина, надавав при цьому різних обіцянок: мабуть</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 обіцяв тому сину волость у Галичині. Але Святослава </w:t>
      </w:r>
      <w:r>
        <w:rPr>
          <w:rFonts w:ascii="Times New Roman" w:eastAsia="Times New Roman" w:hAnsi="Times New Roman" w:cs="Times New Roman"/>
          <w:color w:val="000000"/>
          <w:sz w:val="28"/>
          <w:szCs w:val="28"/>
          <w:shd w:val="clear" w:color="auto" w:fill="FFFFFF"/>
          <w:lang w:val="uk-UA" w:eastAsia="ru-RU"/>
        </w:rPr>
        <w:t>с</w:t>
      </w:r>
      <w:r w:rsidRPr="00AC60D2">
        <w:rPr>
          <w:rFonts w:ascii="Times New Roman" w:eastAsia="Times New Roman" w:hAnsi="Times New Roman" w:cs="Times New Roman"/>
          <w:color w:val="000000"/>
          <w:sz w:val="28"/>
          <w:szCs w:val="28"/>
          <w:shd w:val="clear" w:color="auto" w:fill="FFFFFF"/>
          <w:lang w:val="uk-UA" w:eastAsia="ru-RU"/>
        </w:rPr>
        <w:t xml:space="preserve">тримав від того </w:t>
      </w:r>
      <w:r w:rsidRPr="00AC60D2">
        <w:rPr>
          <w:rFonts w:ascii="Times New Roman" w:eastAsia="Times New Roman" w:hAnsi="Times New Roman" w:cs="Times New Roman"/>
          <w:color w:val="000000"/>
          <w:sz w:val="28"/>
          <w:szCs w:val="28"/>
          <w:shd w:val="clear" w:color="auto" w:fill="FFFFFF"/>
          <w:lang w:eastAsia="ru-RU"/>
        </w:rPr>
        <w:t xml:space="preserve">Рюрик, </w:t>
      </w:r>
      <w:r w:rsidRPr="00AC60D2">
        <w:rPr>
          <w:rFonts w:ascii="Times New Roman" w:eastAsia="Times New Roman" w:hAnsi="Times New Roman" w:cs="Times New Roman"/>
          <w:color w:val="000000"/>
          <w:sz w:val="28"/>
          <w:szCs w:val="28"/>
          <w:shd w:val="clear" w:color="auto" w:fill="FFFFFF"/>
          <w:lang w:val="uk-UA" w:eastAsia="ru-RU"/>
        </w:rPr>
        <w:t>і натомість вирішили вони йти разом - відбирати Галичину. Лише не прийшли до згоди в тому, як потім собі Галичину поді</w:t>
      </w:r>
      <w:r>
        <w:rPr>
          <w:rFonts w:ascii="Times New Roman" w:eastAsia="Times New Roman" w:hAnsi="Times New Roman" w:cs="Times New Roman"/>
          <w:color w:val="000000"/>
          <w:sz w:val="28"/>
          <w:szCs w:val="28"/>
          <w:shd w:val="clear" w:color="auto" w:fill="FFFFFF"/>
          <w:lang w:val="uk-UA" w:eastAsia="ru-RU"/>
        </w:rPr>
        <w:t>лити, і на тому все скінчилося</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З Галичини, як ми бачили, спочатку виходили заклики до Романа, „ве</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дуть мя г</w:t>
      </w:r>
      <w:r w:rsidRPr="00AC60D2">
        <w:rPr>
          <w:rFonts w:ascii="Times New Roman" w:eastAsia="Times New Roman" w:hAnsi="Times New Roman" w:cs="Times New Roman"/>
          <w:color w:val="000000"/>
          <w:sz w:val="28"/>
          <w:szCs w:val="28"/>
          <w:shd w:val="clear" w:color="auto" w:fill="FFFFFF"/>
          <w:lang w:eastAsia="ru-RU"/>
        </w:rPr>
        <w:t>аличан</w:t>
      </w:r>
      <w:r w:rsidRPr="00AC60D2">
        <w:rPr>
          <w:rFonts w:ascii="Times New Roman" w:eastAsia="Times New Roman" w:hAnsi="Times New Roman" w:cs="Times New Roman"/>
          <w:color w:val="000000"/>
          <w:sz w:val="28"/>
          <w:szCs w:val="28"/>
          <w:shd w:val="clear" w:color="auto" w:fill="FFFFFF"/>
          <w:lang w:val="uk-UA" w:eastAsia="ru-RU"/>
        </w:rPr>
        <w:t>и</w:t>
      </w:r>
      <w:r w:rsidRPr="00AC60D2">
        <w:rPr>
          <w:rFonts w:ascii="Times New Roman" w:eastAsia="Times New Roman" w:hAnsi="Times New Roman" w:cs="Times New Roman"/>
          <w:color w:val="000000"/>
          <w:sz w:val="28"/>
          <w:szCs w:val="28"/>
          <w:shd w:val="clear" w:color="auto" w:fill="FFFFFF"/>
          <w:lang w:eastAsia="ru-RU"/>
        </w:rPr>
        <w:t xml:space="preserve"> к </w:t>
      </w:r>
      <w:r w:rsidRPr="00AC60D2">
        <w:rPr>
          <w:rFonts w:ascii="Times New Roman" w:eastAsia="Times New Roman" w:hAnsi="Times New Roman" w:cs="Times New Roman"/>
          <w:color w:val="000000"/>
          <w:sz w:val="28"/>
          <w:szCs w:val="28"/>
          <w:shd w:val="clear" w:color="auto" w:fill="FFFFFF"/>
          <w:lang w:val="uk-UA" w:eastAsia="ru-RU"/>
        </w:rPr>
        <w:t>собі на княженіє</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казав він </w:t>
      </w:r>
      <w:r w:rsidRPr="00AC60D2">
        <w:rPr>
          <w:rFonts w:ascii="Times New Roman" w:eastAsia="Times New Roman" w:hAnsi="Times New Roman" w:cs="Times New Roman"/>
          <w:color w:val="000000"/>
          <w:sz w:val="28"/>
          <w:szCs w:val="28"/>
          <w:shd w:val="clear" w:color="auto" w:fill="FFFFFF"/>
          <w:lang w:eastAsia="ru-RU"/>
        </w:rPr>
        <w:t>Рю</w:t>
      </w:r>
      <w:r w:rsidRPr="00AC60D2">
        <w:rPr>
          <w:rFonts w:ascii="Times New Roman" w:eastAsia="Times New Roman" w:hAnsi="Times New Roman" w:cs="Times New Roman"/>
          <w:color w:val="000000"/>
          <w:sz w:val="28"/>
          <w:szCs w:val="28"/>
          <w:shd w:val="clear" w:color="auto" w:fill="FFFFFF"/>
          <w:lang w:eastAsia="ru-RU"/>
        </w:rPr>
        <w:softHyphen/>
        <w:t xml:space="preserve">рику. </w:t>
      </w:r>
      <w:r w:rsidRPr="00AC60D2">
        <w:rPr>
          <w:rFonts w:ascii="Times New Roman" w:eastAsia="Times New Roman" w:hAnsi="Times New Roman" w:cs="Times New Roman"/>
          <w:color w:val="000000"/>
          <w:sz w:val="28"/>
          <w:szCs w:val="28"/>
          <w:shd w:val="clear" w:color="auto" w:fill="FFFFFF"/>
          <w:lang w:val="uk-UA" w:eastAsia="ru-RU"/>
        </w:rPr>
        <w:t>Потім, коли сили Ро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мана виявилися замалими, „Галичани </w:t>
      </w:r>
      <w:r w:rsidRPr="00AC60D2">
        <w:rPr>
          <w:rFonts w:ascii="Times New Roman" w:eastAsia="Times New Roman" w:hAnsi="Times New Roman" w:cs="Times New Roman"/>
          <w:color w:val="000000"/>
          <w:sz w:val="28"/>
          <w:szCs w:val="28"/>
          <w:shd w:val="clear" w:color="auto" w:fill="FFFFFF"/>
          <w:lang w:eastAsia="ru-RU"/>
        </w:rPr>
        <w:t xml:space="preserve">мужи“ </w:t>
      </w:r>
      <w:r w:rsidRPr="00AC60D2">
        <w:rPr>
          <w:rFonts w:ascii="Times New Roman" w:eastAsia="Times New Roman" w:hAnsi="Times New Roman" w:cs="Times New Roman"/>
          <w:color w:val="000000"/>
          <w:sz w:val="28"/>
          <w:szCs w:val="28"/>
          <w:shd w:val="clear" w:color="auto" w:fill="FFFFFF"/>
          <w:lang w:val="uk-UA" w:eastAsia="ru-RU"/>
        </w:rPr>
        <w:t>вислали вістку до сина нещас</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ливого Івана Ростиславича, Ростислава Берладничича, що перебував тоді у Смоленську, і звали його до себе „на </w:t>
      </w:r>
      <w:r w:rsidRPr="00AC60D2">
        <w:rPr>
          <w:rFonts w:ascii="Times New Roman" w:eastAsia="Times New Roman" w:hAnsi="Times New Roman" w:cs="Times New Roman"/>
          <w:color w:val="000000"/>
          <w:sz w:val="28"/>
          <w:szCs w:val="28"/>
          <w:shd w:val="clear" w:color="auto" w:fill="FFFFFF"/>
          <w:lang w:eastAsia="ru-RU"/>
        </w:rPr>
        <w:t xml:space="preserve">княжение“. </w:t>
      </w:r>
      <w:r w:rsidRPr="00AC60D2">
        <w:rPr>
          <w:rFonts w:ascii="Times New Roman" w:eastAsia="Times New Roman" w:hAnsi="Times New Roman" w:cs="Times New Roman"/>
          <w:color w:val="000000"/>
          <w:sz w:val="28"/>
          <w:szCs w:val="28"/>
          <w:shd w:val="clear" w:color="auto" w:fill="FFFFFF"/>
          <w:lang w:val="uk-UA" w:eastAsia="ru-RU"/>
        </w:rPr>
        <w:t>Ростислав дуже втішився цим і ви</w:t>
      </w:r>
      <w:r w:rsidRPr="00AC60D2">
        <w:rPr>
          <w:rFonts w:ascii="Times New Roman" w:eastAsia="Times New Roman" w:hAnsi="Times New Roman" w:cs="Times New Roman"/>
          <w:color w:val="000000"/>
          <w:sz w:val="28"/>
          <w:szCs w:val="28"/>
          <w:shd w:val="clear" w:color="auto" w:fill="FFFFFF"/>
          <w:lang w:val="uk-UA" w:eastAsia="ru-RU"/>
        </w:rPr>
        <w:softHyphen/>
        <w:t>брався, з чим мав, походом на Галичину. Він розпочав його від „україни галицької“, не знати котрої, можливо - що від Пониззя, як і його батько в 1158 р. Тут він взяв два погра-</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-450-</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ничні </w:t>
      </w:r>
      <w:r w:rsidRPr="00AC60D2">
        <w:rPr>
          <w:rFonts w:ascii="Times New Roman" w:eastAsia="Times New Roman" w:hAnsi="Times New Roman" w:cs="Times New Roman"/>
          <w:color w:val="000000"/>
          <w:sz w:val="28"/>
          <w:szCs w:val="28"/>
          <w:shd w:val="clear" w:color="auto" w:fill="FFFFFF"/>
          <w:lang w:eastAsia="ru-RU"/>
        </w:rPr>
        <w:t xml:space="preserve">городи, </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не </w:t>
      </w:r>
      <w:r w:rsidRPr="00AC60D2">
        <w:rPr>
          <w:rFonts w:ascii="Times New Roman" w:eastAsia="Times New Roman" w:hAnsi="Times New Roman" w:cs="Times New Roman"/>
          <w:color w:val="000000"/>
          <w:sz w:val="28"/>
          <w:szCs w:val="28"/>
          <w:shd w:val="clear" w:color="auto" w:fill="FFFFFF"/>
          <w:lang w:val="uk-UA" w:eastAsia="ru-RU"/>
        </w:rPr>
        <w:t xml:space="preserve">гаючи </w:t>
      </w:r>
      <w:r w:rsidRPr="00AC60D2">
        <w:rPr>
          <w:rFonts w:ascii="Times New Roman" w:eastAsia="Times New Roman" w:hAnsi="Times New Roman" w:cs="Times New Roman"/>
          <w:color w:val="000000"/>
          <w:sz w:val="28"/>
          <w:szCs w:val="28"/>
          <w:shd w:val="clear" w:color="auto" w:fill="FFFFFF"/>
          <w:lang w:eastAsia="ru-RU"/>
        </w:rPr>
        <w:t xml:space="preserve">часу, </w:t>
      </w:r>
      <w:r w:rsidRPr="00AC60D2">
        <w:rPr>
          <w:rFonts w:ascii="Times New Roman" w:eastAsia="Times New Roman" w:hAnsi="Times New Roman" w:cs="Times New Roman"/>
          <w:color w:val="000000"/>
          <w:sz w:val="28"/>
          <w:szCs w:val="28"/>
          <w:shd w:val="clear" w:color="auto" w:fill="FFFFFF"/>
          <w:lang w:val="uk-UA" w:eastAsia="ru-RU"/>
        </w:rPr>
        <w:t xml:space="preserve">рушив з своїм </w:t>
      </w:r>
      <w:r w:rsidRPr="00AC60D2">
        <w:rPr>
          <w:rFonts w:ascii="Times New Roman" w:eastAsia="Times New Roman" w:hAnsi="Times New Roman" w:cs="Times New Roman"/>
          <w:color w:val="000000"/>
          <w:sz w:val="28"/>
          <w:szCs w:val="28"/>
          <w:shd w:val="clear" w:color="auto" w:fill="FFFFFF"/>
          <w:lang w:eastAsia="ru-RU"/>
        </w:rPr>
        <w:t xml:space="preserve">маленькин полком, </w:t>
      </w:r>
      <w:r w:rsidRPr="00AC60D2">
        <w:rPr>
          <w:rFonts w:ascii="Times New Roman" w:eastAsia="Times New Roman" w:hAnsi="Times New Roman" w:cs="Times New Roman"/>
          <w:color w:val="000000"/>
          <w:sz w:val="28"/>
          <w:szCs w:val="28"/>
          <w:shd w:val="clear" w:color="auto" w:fill="FFFFFF"/>
          <w:lang w:val="uk-UA" w:eastAsia="ru-RU"/>
        </w:rPr>
        <w:t>як йому ра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дили г</w:t>
      </w:r>
      <w:r w:rsidRPr="00AC60D2">
        <w:rPr>
          <w:rFonts w:ascii="Times New Roman" w:eastAsia="Times New Roman" w:hAnsi="Times New Roman" w:cs="Times New Roman"/>
          <w:color w:val="000000"/>
          <w:sz w:val="28"/>
          <w:szCs w:val="28"/>
          <w:shd w:val="clear" w:color="auto" w:fill="FFFFFF"/>
          <w:lang w:eastAsia="ru-RU"/>
        </w:rPr>
        <w:t>аличан</w:t>
      </w:r>
      <w:r w:rsidRPr="00AC60D2">
        <w:rPr>
          <w:rFonts w:ascii="Times New Roman" w:eastAsia="Times New Roman" w:hAnsi="Times New Roman" w:cs="Times New Roman"/>
          <w:color w:val="000000"/>
          <w:sz w:val="28"/>
          <w:szCs w:val="28"/>
          <w:shd w:val="clear" w:color="auto" w:fill="FFFFFF"/>
          <w:lang w:val="uk-UA" w:eastAsia="ru-RU"/>
        </w:rPr>
        <w:t>и</w:t>
      </w:r>
      <w:r w:rsidRPr="00AC60D2">
        <w:rPr>
          <w:rFonts w:ascii="Times New Roman" w:eastAsia="Times New Roman" w:hAnsi="Times New Roman" w:cs="Times New Roman"/>
          <w:color w:val="000000"/>
          <w:sz w:val="28"/>
          <w:szCs w:val="28"/>
          <w:shd w:val="clear" w:color="auto" w:fill="FFFFFF"/>
          <w:lang w:eastAsia="ru-RU"/>
        </w:rPr>
        <w:t xml:space="preserve">, просто на </w:t>
      </w:r>
      <w:r w:rsidRPr="00AC60D2">
        <w:rPr>
          <w:rFonts w:ascii="Times New Roman" w:eastAsia="Times New Roman" w:hAnsi="Times New Roman" w:cs="Times New Roman"/>
          <w:color w:val="000000"/>
          <w:sz w:val="28"/>
          <w:szCs w:val="28"/>
          <w:shd w:val="clear" w:color="auto" w:fill="FFFFFF"/>
          <w:lang w:val="uk-UA" w:eastAsia="ru-RU"/>
        </w:rPr>
        <w:t>Галич і покладався</w:t>
      </w:r>
      <w:r w:rsidRPr="00AC60D2">
        <w:rPr>
          <w:rFonts w:ascii="Times New Roman" w:eastAsia="Times New Roman" w:hAnsi="Times New Roman" w:cs="Times New Roman"/>
          <w:color w:val="000000"/>
          <w:sz w:val="28"/>
          <w:szCs w:val="28"/>
          <w:shd w:val="clear" w:color="auto" w:fill="FFFFFF"/>
          <w:lang w:eastAsia="ru-RU"/>
        </w:rPr>
        <w:t xml:space="preserve"> на </w:t>
      </w:r>
      <w:r w:rsidRPr="00AC60D2">
        <w:rPr>
          <w:rFonts w:ascii="Times New Roman" w:eastAsia="Times New Roman" w:hAnsi="Times New Roman" w:cs="Times New Roman"/>
          <w:color w:val="000000"/>
          <w:sz w:val="28"/>
          <w:szCs w:val="28"/>
          <w:shd w:val="clear" w:color="auto" w:fill="FFFFFF"/>
          <w:lang w:val="uk-UA" w:eastAsia="ru-RU"/>
        </w:rPr>
        <w:t xml:space="preserve">обіцянку галицьких </w:t>
      </w:r>
      <w:r w:rsidRPr="00AC60D2">
        <w:rPr>
          <w:rFonts w:ascii="Times New Roman" w:eastAsia="Times New Roman" w:hAnsi="Times New Roman" w:cs="Times New Roman"/>
          <w:color w:val="000000"/>
          <w:sz w:val="28"/>
          <w:szCs w:val="28"/>
          <w:shd w:val="clear" w:color="auto" w:fill="FFFFFF"/>
          <w:lang w:eastAsia="ru-RU"/>
        </w:rPr>
        <w:t xml:space="preserve">бояр, </w:t>
      </w:r>
      <w:r w:rsidRPr="00AC60D2">
        <w:rPr>
          <w:rFonts w:ascii="Times New Roman" w:eastAsia="Times New Roman" w:hAnsi="Times New Roman" w:cs="Times New Roman"/>
          <w:color w:val="000000"/>
          <w:sz w:val="28"/>
          <w:szCs w:val="28"/>
          <w:shd w:val="clear" w:color="auto" w:fill="FFFFFF"/>
          <w:lang w:val="uk-UA" w:eastAsia="ru-RU"/>
        </w:rPr>
        <w:t>що зараз приступлять до нього, щойно з’явиться його полк. Кілька бояр справді прилучилося до нього з своїми дружинами, в поході, але коли дійшло до рі</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шучої битви, галицькі </w:t>
      </w:r>
      <w:r w:rsidRPr="00AC60D2">
        <w:rPr>
          <w:rFonts w:ascii="Times New Roman" w:eastAsia="Times New Roman" w:hAnsi="Times New Roman" w:cs="Times New Roman"/>
          <w:color w:val="000000"/>
          <w:sz w:val="28"/>
          <w:szCs w:val="28"/>
          <w:shd w:val="clear" w:color="auto" w:fill="FFFFFF"/>
          <w:lang w:eastAsia="ru-RU"/>
        </w:rPr>
        <w:t>бояр</w:t>
      </w:r>
      <w:r w:rsidRPr="00AC60D2">
        <w:rPr>
          <w:rFonts w:ascii="Times New Roman" w:eastAsia="Times New Roman" w:hAnsi="Times New Roman" w:cs="Times New Roman"/>
          <w:color w:val="000000"/>
          <w:sz w:val="28"/>
          <w:szCs w:val="28"/>
          <w:shd w:val="clear" w:color="auto" w:fill="FFFFFF"/>
          <w:lang w:val="uk-UA" w:eastAsia="ru-RU"/>
        </w:rPr>
        <w:t>и</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знову змикитили. Королевич роспоряджався ве</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ликими силами, бо король з огляду на поголоски про похід ру</w:t>
      </w:r>
      <w:r w:rsidRPr="00AC60D2">
        <w:rPr>
          <w:rFonts w:ascii="Times New Roman" w:eastAsia="Times New Roman" w:hAnsi="Times New Roman" w:cs="Times New Roman"/>
          <w:color w:val="000000"/>
          <w:sz w:val="28"/>
          <w:szCs w:val="28"/>
          <w:shd w:val="clear" w:color="auto" w:fill="FFFFFF"/>
          <w:lang w:val="uk-UA" w:eastAsia="ru-RU"/>
        </w:rPr>
        <w:softHyphen/>
        <w:t>ських князів на Галич прислав нові сили, а частина галицьких бояр, свояки яких були заруч</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никами в руках угорського короля, не погодились відступити від угрів - „дер</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жахуть ся крепко по </w:t>
      </w:r>
      <w:r w:rsidRPr="00AC60D2">
        <w:rPr>
          <w:rFonts w:ascii="Times New Roman" w:eastAsia="Times New Roman" w:hAnsi="Times New Roman" w:cs="Times New Roman"/>
          <w:color w:val="000000"/>
          <w:sz w:val="28"/>
          <w:szCs w:val="28"/>
          <w:shd w:val="clear" w:color="auto" w:fill="FFFFFF"/>
          <w:lang w:eastAsia="ru-RU"/>
        </w:rPr>
        <w:t xml:space="preserve">королевичи“. </w:t>
      </w:r>
      <w:r w:rsidRPr="00AC60D2">
        <w:rPr>
          <w:rFonts w:ascii="Times New Roman" w:eastAsia="Times New Roman" w:hAnsi="Times New Roman" w:cs="Times New Roman"/>
          <w:color w:val="000000"/>
          <w:sz w:val="28"/>
          <w:szCs w:val="28"/>
          <w:shd w:val="clear" w:color="auto" w:fill="FFFFFF"/>
          <w:lang w:val="uk-UA" w:eastAsia="ru-RU"/>
        </w:rPr>
        <w:t>При цьому ж зносини галицьких бояр з Ро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стиславом не зісталися для королевича в секреті, і він пильнував їх. Літопис згадує, що він наново заприсяг їх під час походу Рости</w:t>
      </w:r>
      <w:r w:rsidRPr="00AC60D2">
        <w:rPr>
          <w:rFonts w:ascii="Times New Roman" w:eastAsia="Times New Roman" w:hAnsi="Times New Roman" w:cs="Times New Roman"/>
          <w:color w:val="000000"/>
          <w:sz w:val="28"/>
          <w:szCs w:val="28"/>
          <w:shd w:val="clear" w:color="auto" w:fill="FFFFFF"/>
          <w:lang w:val="uk-UA" w:eastAsia="ru-RU"/>
        </w:rPr>
        <w:softHyphen/>
        <w:t>слава, але мабуть таки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ми моральними заходами він не обмежився для свого забезпечення.</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З того всього галицькі </w:t>
      </w:r>
      <w:r w:rsidRPr="00AC60D2">
        <w:rPr>
          <w:rFonts w:ascii="Times New Roman" w:eastAsia="Times New Roman" w:hAnsi="Times New Roman" w:cs="Times New Roman"/>
          <w:color w:val="000000"/>
          <w:sz w:val="28"/>
          <w:szCs w:val="28"/>
          <w:shd w:val="clear" w:color="auto" w:fill="FFFFFF"/>
          <w:lang w:eastAsia="ru-RU"/>
        </w:rPr>
        <w:t>бояр</w:t>
      </w:r>
      <w:r w:rsidRPr="00AC60D2">
        <w:rPr>
          <w:rFonts w:ascii="Times New Roman" w:eastAsia="Times New Roman" w:hAnsi="Times New Roman" w:cs="Times New Roman"/>
          <w:color w:val="000000"/>
          <w:sz w:val="28"/>
          <w:szCs w:val="28"/>
          <w:shd w:val="clear" w:color="auto" w:fill="FFFFFF"/>
          <w:lang w:val="uk-UA" w:eastAsia="ru-RU"/>
        </w:rPr>
        <w:t>и</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не відважились пристати до Ростислава, коли він прийшов під Галич, і зовсім лояльно вда</w:t>
      </w:r>
      <w:r w:rsidRPr="00AC60D2">
        <w:rPr>
          <w:rFonts w:ascii="Times New Roman" w:eastAsia="Times New Roman" w:hAnsi="Times New Roman" w:cs="Times New Roman"/>
          <w:color w:val="000000"/>
          <w:sz w:val="28"/>
          <w:szCs w:val="28"/>
          <w:shd w:val="clear" w:color="auto" w:fill="FFFFFF"/>
          <w:lang w:val="uk-UA" w:eastAsia="ru-RU"/>
        </w:rPr>
        <w:softHyphen/>
        <w:t>рили на його бідний полк разом з уграми. Навіть і тих кілька бояр, що пристали перед тим до Рости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слава, побачивши </w:t>
      </w:r>
      <w:r w:rsidRPr="00AC60D2">
        <w:rPr>
          <w:rFonts w:ascii="Times New Roman" w:eastAsia="Times New Roman" w:hAnsi="Times New Roman" w:cs="Times New Roman"/>
          <w:color w:val="000000"/>
          <w:sz w:val="28"/>
          <w:szCs w:val="28"/>
          <w:shd w:val="clear" w:color="auto" w:fill="FFFFFF"/>
          <w:lang w:eastAsia="ru-RU"/>
        </w:rPr>
        <w:t xml:space="preserve">„лесть </w:t>
      </w:r>
      <w:r w:rsidRPr="00AC60D2">
        <w:rPr>
          <w:rFonts w:ascii="Times New Roman" w:eastAsia="Times New Roman" w:hAnsi="Times New Roman" w:cs="Times New Roman"/>
          <w:color w:val="000000"/>
          <w:sz w:val="28"/>
          <w:szCs w:val="28"/>
          <w:shd w:val="clear" w:color="auto" w:fill="FFFFFF"/>
          <w:lang w:val="uk-UA" w:eastAsia="ru-RU"/>
        </w:rPr>
        <w:t>братії своєї“, відступились від нього перед битвою. Побачивши ц</w:t>
      </w:r>
      <w:r w:rsidRPr="00AC60D2">
        <w:rPr>
          <w:rFonts w:ascii="Times New Roman" w:eastAsia="Times New Roman" w:hAnsi="Times New Roman" w:cs="Times New Roman"/>
          <w:color w:val="000000"/>
          <w:sz w:val="28"/>
          <w:szCs w:val="28"/>
          <w:shd w:val="clear" w:color="auto" w:fill="FFFFFF"/>
          <w:lang w:eastAsia="ru-RU"/>
        </w:rPr>
        <w:t xml:space="preserve">е, </w:t>
      </w:r>
      <w:r w:rsidRPr="00AC60D2">
        <w:rPr>
          <w:rFonts w:ascii="Times New Roman" w:eastAsia="Times New Roman" w:hAnsi="Times New Roman" w:cs="Times New Roman"/>
          <w:color w:val="000000"/>
          <w:sz w:val="28"/>
          <w:szCs w:val="28"/>
          <w:shd w:val="clear" w:color="auto" w:fill="FFFFFF"/>
          <w:lang w:val="uk-UA" w:eastAsia="ru-RU"/>
        </w:rPr>
        <w:t>дружина радила Ростисла</w:t>
      </w:r>
      <w:r>
        <w:rPr>
          <w:rFonts w:ascii="Times New Roman" w:eastAsia="Times New Roman" w:hAnsi="Times New Roman" w:cs="Times New Roman"/>
          <w:color w:val="000000"/>
          <w:sz w:val="28"/>
          <w:szCs w:val="28"/>
          <w:shd w:val="clear" w:color="auto" w:fill="FFFFFF"/>
          <w:lang w:val="uk-UA" w:eastAsia="ru-RU"/>
        </w:rPr>
        <w:t>ву втікати, але він з приречені</w:t>
      </w:r>
      <w:r w:rsidRPr="00AC60D2">
        <w:rPr>
          <w:rFonts w:ascii="Times New Roman" w:eastAsia="Times New Roman" w:hAnsi="Times New Roman" w:cs="Times New Roman"/>
          <w:color w:val="000000"/>
          <w:sz w:val="28"/>
          <w:szCs w:val="28"/>
          <w:shd w:val="clear" w:color="auto" w:fill="FFFFFF"/>
          <w:lang w:val="uk-UA" w:eastAsia="ru-RU"/>
        </w:rPr>
        <w:t>стю поста</w:t>
      </w:r>
      <w:r w:rsidRPr="00AC60D2">
        <w:rPr>
          <w:rFonts w:ascii="Times New Roman" w:eastAsia="Times New Roman" w:hAnsi="Times New Roman" w:cs="Times New Roman"/>
          <w:color w:val="000000"/>
          <w:sz w:val="28"/>
          <w:szCs w:val="28"/>
          <w:shd w:val="clear" w:color="auto" w:fill="FFFFFF"/>
          <w:lang w:val="uk-UA" w:eastAsia="ru-RU"/>
        </w:rPr>
        <w:softHyphen/>
        <w:t xml:space="preserve">новив довести справу до кінця: „Браття, - переповідає літописець його слова до дружини, — ви знаєте, в чім вони мені </w:t>
      </w:r>
      <w:r w:rsidRPr="00AC60D2">
        <w:rPr>
          <w:rFonts w:ascii="Times New Roman" w:eastAsia="Times New Roman" w:hAnsi="Times New Roman" w:cs="Times New Roman"/>
          <w:color w:val="000000"/>
          <w:sz w:val="28"/>
          <w:szCs w:val="28"/>
          <w:shd w:val="clear" w:color="auto" w:fill="FFFFFF"/>
          <w:lang w:eastAsia="ru-RU"/>
        </w:rPr>
        <w:t>при</w:t>
      </w:r>
      <w:r w:rsidRPr="00AC60D2">
        <w:rPr>
          <w:rFonts w:ascii="Times New Roman" w:eastAsia="Times New Roman" w:hAnsi="Times New Roman" w:cs="Times New Roman"/>
          <w:color w:val="000000"/>
          <w:sz w:val="28"/>
          <w:szCs w:val="28"/>
          <w:shd w:val="clear" w:color="auto" w:fill="FFFFFF"/>
          <w:lang w:val="uk-UA" w:eastAsia="ru-RU"/>
        </w:rPr>
        <w:t xml:space="preserve">сягли; отже коли вони тепер настають на мою голову (ловять </w:t>
      </w:r>
      <w:r w:rsidRPr="00AC60D2">
        <w:rPr>
          <w:rFonts w:ascii="Times New Roman" w:eastAsia="Times New Roman" w:hAnsi="Times New Roman" w:cs="Times New Roman"/>
          <w:color w:val="000000"/>
          <w:sz w:val="28"/>
          <w:szCs w:val="28"/>
          <w:shd w:val="clear" w:color="auto" w:fill="FFFFFF"/>
          <w:lang w:eastAsia="ru-RU"/>
        </w:rPr>
        <w:t>го</w:t>
      </w:r>
      <w:r w:rsidRPr="00AC60D2">
        <w:rPr>
          <w:rFonts w:ascii="Times New Roman" w:eastAsia="Times New Roman" w:hAnsi="Times New Roman" w:cs="Times New Roman"/>
          <w:color w:val="000000"/>
          <w:sz w:val="28"/>
          <w:szCs w:val="28"/>
          <w:shd w:val="clear" w:color="auto" w:fill="FFFFFF"/>
          <w:lang w:eastAsia="ru-RU"/>
        </w:rPr>
        <w:softHyphen/>
        <w:t xml:space="preserve">ловы </w:t>
      </w:r>
      <w:r w:rsidRPr="00AC60D2">
        <w:rPr>
          <w:rFonts w:ascii="Times New Roman" w:eastAsia="Times New Roman" w:hAnsi="Times New Roman" w:cs="Times New Roman"/>
          <w:color w:val="000000"/>
          <w:sz w:val="28"/>
          <w:szCs w:val="28"/>
          <w:shd w:val="clear" w:color="auto" w:fill="FFFFFF"/>
          <w:lang w:val="uk-UA" w:eastAsia="ru-RU"/>
        </w:rPr>
        <w:t>моея), то нехай їм Бог судить і той хрест, що вони його мені цілували; а я не хочу блудити по чужій землі, волю по</w:t>
      </w:r>
      <w:r w:rsidRPr="00AC60D2">
        <w:rPr>
          <w:rFonts w:ascii="Times New Roman" w:eastAsia="Times New Roman" w:hAnsi="Times New Roman" w:cs="Times New Roman"/>
          <w:color w:val="000000"/>
          <w:sz w:val="28"/>
          <w:szCs w:val="28"/>
          <w:shd w:val="clear" w:color="auto" w:fill="FFFFFF"/>
          <w:lang w:val="uk-UA" w:eastAsia="ru-RU"/>
        </w:rPr>
        <w:softHyphen/>
        <w:t>ложити свою голову в</w:t>
      </w:r>
      <w:r>
        <w:rPr>
          <w:rFonts w:ascii="Times New Roman" w:eastAsia="Times New Roman" w:hAnsi="Times New Roman" w:cs="Times New Roman"/>
          <w:color w:val="000000"/>
          <w:sz w:val="28"/>
          <w:szCs w:val="28"/>
          <w:shd w:val="clear" w:color="auto" w:fill="FFFFFF"/>
          <w:lang w:val="uk-UA" w:eastAsia="ru-RU"/>
        </w:rPr>
        <w:t xml:space="preserve"> своїй отчині!“ В битві Рости</w:t>
      </w:r>
      <w:r w:rsidRPr="00AC60D2">
        <w:rPr>
          <w:rFonts w:ascii="Times New Roman" w:eastAsia="Times New Roman" w:hAnsi="Times New Roman" w:cs="Times New Roman"/>
          <w:color w:val="000000"/>
          <w:sz w:val="28"/>
          <w:szCs w:val="28"/>
          <w:shd w:val="clear" w:color="auto" w:fill="FFFFFF"/>
          <w:lang w:val="uk-UA" w:eastAsia="ru-RU"/>
        </w:rPr>
        <w:t>слава збито з коня і пораненого взято в неволю. Коли його ледве живого привезено в Галич</w:t>
      </w:r>
      <w:r>
        <w:rPr>
          <w:rFonts w:ascii="Times New Roman" w:eastAsia="Times New Roman" w:hAnsi="Times New Roman" w:cs="Times New Roman"/>
          <w:color w:val="000000"/>
          <w:sz w:val="28"/>
          <w:szCs w:val="28"/>
          <w:shd w:val="clear" w:color="auto" w:fill="FFFFFF"/>
          <w:lang w:val="uk-UA" w:eastAsia="ru-RU"/>
        </w:rPr>
        <w:t>, вість про це і жалість по кня</w:t>
      </w:r>
      <w:r w:rsidRPr="00AC60D2">
        <w:rPr>
          <w:rFonts w:ascii="Times New Roman" w:eastAsia="Times New Roman" w:hAnsi="Times New Roman" w:cs="Times New Roman"/>
          <w:color w:val="000000"/>
          <w:sz w:val="28"/>
          <w:szCs w:val="28"/>
          <w:shd w:val="clear" w:color="auto" w:fill="FFFFFF"/>
          <w:lang w:val="uk-UA" w:eastAsia="ru-RU"/>
        </w:rPr>
        <w:t xml:space="preserve">жичу, котрого ще батька колись </w:t>
      </w:r>
      <w:r w:rsidRPr="00AC60D2">
        <w:rPr>
          <w:rFonts w:ascii="Times New Roman" w:eastAsia="Times New Roman" w:hAnsi="Times New Roman" w:cs="Times New Roman"/>
          <w:color w:val="000000"/>
          <w:sz w:val="28"/>
          <w:szCs w:val="28"/>
          <w:shd w:val="clear" w:color="auto" w:fill="FFFFFF"/>
          <w:lang w:eastAsia="ru-RU"/>
        </w:rPr>
        <w:t xml:space="preserve">кликано </w:t>
      </w:r>
      <w:r w:rsidRPr="00AC60D2">
        <w:rPr>
          <w:rFonts w:ascii="Times New Roman" w:eastAsia="Times New Roman" w:hAnsi="Times New Roman" w:cs="Times New Roman"/>
          <w:color w:val="000000"/>
          <w:sz w:val="28"/>
          <w:szCs w:val="28"/>
          <w:shd w:val="clear" w:color="auto" w:fill="FFFFFF"/>
          <w:lang w:val="uk-UA" w:eastAsia="ru-RU"/>
        </w:rPr>
        <w:t xml:space="preserve">до Галича на стіл, розбурхала людей. Місто піднялося, щоб відбити його від угрів і оголосити князем. Тоді угорські воєводи, як оповідає літописець, аби перебити це </w:t>
      </w:r>
      <w:r w:rsidRPr="00AC60D2">
        <w:rPr>
          <w:rFonts w:ascii="Times New Roman" w:eastAsia="Times New Roman" w:hAnsi="Times New Roman" w:cs="Times New Roman"/>
          <w:color w:val="000000"/>
          <w:sz w:val="28"/>
          <w:szCs w:val="28"/>
          <w:shd w:val="clear" w:color="auto" w:fill="FFFFFF"/>
          <w:lang w:eastAsia="ru-RU"/>
        </w:rPr>
        <w:t>по</w:t>
      </w:r>
      <w:r w:rsidRPr="00AC60D2">
        <w:rPr>
          <w:rFonts w:ascii="Times New Roman" w:eastAsia="Times New Roman" w:hAnsi="Times New Roman" w:cs="Times New Roman"/>
          <w:color w:val="000000"/>
          <w:sz w:val="28"/>
          <w:szCs w:val="28"/>
          <w:shd w:val="clear" w:color="auto" w:fill="FFFFFF"/>
          <w:lang w:eastAsia="ru-RU"/>
        </w:rPr>
        <w:softHyphen/>
        <w:t>встан</w:t>
      </w:r>
      <w:r w:rsidRPr="00AC60D2">
        <w:rPr>
          <w:rFonts w:ascii="Times New Roman" w:eastAsia="Times New Roman" w:hAnsi="Times New Roman" w:cs="Times New Roman"/>
          <w:color w:val="000000"/>
          <w:sz w:val="28"/>
          <w:szCs w:val="28"/>
          <w:shd w:val="clear" w:color="auto" w:fill="FFFFFF"/>
          <w:lang w:val="uk-UA" w:eastAsia="ru-RU"/>
        </w:rPr>
        <w:t>ня</w:t>
      </w:r>
      <w:r w:rsidRPr="00AC60D2">
        <w:rPr>
          <w:rFonts w:ascii="Times New Roman" w:eastAsia="Times New Roman" w:hAnsi="Times New Roman" w:cs="Times New Roman"/>
          <w:color w:val="000000"/>
          <w:sz w:val="28"/>
          <w:szCs w:val="28"/>
          <w:shd w:val="clear" w:color="auto" w:fill="FFFFFF"/>
          <w:lang w:eastAsia="ru-RU"/>
        </w:rPr>
        <w:t xml:space="preserve">, „приложили </w:t>
      </w:r>
      <w:r w:rsidRPr="00AC60D2">
        <w:rPr>
          <w:rFonts w:ascii="Times New Roman" w:eastAsia="Times New Roman" w:hAnsi="Times New Roman" w:cs="Times New Roman"/>
          <w:color w:val="000000"/>
          <w:sz w:val="28"/>
          <w:szCs w:val="28"/>
          <w:shd w:val="clear" w:color="auto" w:fill="FFFFFF"/>
          <w:lang w:val="uk-UA" w:eastAsia="ru-RU"/>
        </w:rPr>
        <w:t>смертельне зілля до його ран“, і він зараз помер. На тому повстання і скінчилося.</w:t>
      </w:r>
    </w:p>
    <w:p w:rsidR="00212BAC" w:rsidRDefault="00212BAC" w:rsidP="00212BAC">
      <w:pPr>
        <w:spacing w:after="0" w:line="240" w:lineRule="auto"/>
        <w:ind w:firstLine="708"/>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Але зносини бояр з Ростиславом і це повстання ще збіль</w:t>
      </w:r>
      <w:r w:rsidRPr="00AC60D2">
        <w:rPr>
          <w:rFonts w:ascii="Times New Roman" w:eastAsia="Times New Roman" w:hAnsi="Times New Roman" w:cs="Times New Roman"/>
          <w:color w:val="000000"/>
          <w:sz w:val="28"/>
          <w:szCs w:val="28"/>
          <w:shd w:val="clear" w:color="auto" w:fill="FFFFFF"/>
          <w:lang w:val="uk-UA" w:eastAsia="ru-RU"/>
        </w:rPr>
        <w:softHyphen/>
        <w:t>шило підозрі</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ливість угрів і озлобило їх на галичан - „знали вони лесть галицьку, що гали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чани шукають собі князя руського“. Це </w:t>
      </w:r>
      <w:r w:rsidRPr="00AC60D2">
        <w:rPr>
          <w:rFonts w:ascii="Times New Roman" w:eastAsia="Times New Roman" w:hAnsi="Times New Roman" w:cs="Times New Roman"/>
          <w:color w:val="000000"/>
          <w:sz w:val="28"/>
          <w:szCs w:val="28"/>
          <w:shd w:val="clear" w:color="auto" w:fill="FFFFFF"/>
          <w:lang w:eastAsia="ru-RU"/>
        </w:rPr>
        <w:t>озлоблен</w:t>
      </w:r>
      <w:r w:rsidRPr="00AC60D2">
        <w:rPr>
          <w:rFonts w:ascii="Times New Roman" w:eastAsia="Times New Roman" w:hAnsi="Times New Roman" w:cs="Times New Roman"/>
          <w:color w:val="000000"/>
          <w:sz w:val="28"/>
          <w:szCs w:val="28"/>
          <w:shd w:val="clear" w:color="auto" w:fill="FFFFFF"/>
          <w:lang w:val="uk-UA" w:eastAsia="ru-RU"/>
        </w:rPr>
        <w:t>ня</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приводило чим далі до більшого обопільного неза</w:t>
      </w:r>
      <w:r w:rsidRPr="00AC60D2">
        <w:rPr>
          <w:rFonts w:ascii="Times New Roman" w:eastAsia="Times New Roman" w:hAnsi="Times New Roman" w:cs="Times New Roman"/>
          <w:color w:val="000000"/>
          <w:sz w:val="28"/>
          <w:szCs w:val="28"/>
          <w:shd w:val="clear" w:color="auto" w:fill="FFFFFF"/>
          <w:lang w:val="uk-UA" w:eastAsia="ru-RU"/>
        </w:rPr>
        <w:softHyphen/>
        <w:t>доволення, тим більше, що зі сторони дуже ще ма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локультурних угрів воно виявлялося часом в досить дратівливих формах. Лі</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топис, може бути </w:t>
      </w:r>
      <w:r w:rsidRPr="00AC60D2">
        <w:rPr>
          <w:rFonts w:ascii="Times New Roman" w:eastAsia="Times New Roman" w:hAnsi="Times New Roman" w:cs="Times New Roman"/>
          <w:color w:val="000000"/>
          <w:sz w:val="28"/>
          <w:szCs w:val="28"/>
          <w:shd w:val="clear" w:color="auto" w:fill="FFFFFF"/>
          <w:lang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 перебільшуючи, оповідає поголоски, що угри</w:t>
      </w:r>
    </w:p>
    <w:p w:rsidR="00212BAC" w:rsidRPr="00AC60D2" w:rsidRDefault="00212BAC" w:rsidP="00212BAC">
      <w:pPr>
        <w:spacing w:after="0" w:line="240" w:lineRule="auto"/>
        <w:ind w:firstLine="708"/>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-451-</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почали </w:t>
      </w:r>
      <w:r w:rsidRPr="00AC60D2">
        <w:rPr>
          <w:rFonts w:ascii="Times New Roman" w:eastAsia="Times New Roman" w:hAnsi="Times New Roman" w:cs="Times New Roman"/>
          <w:color w:val="000000"/>
          <w:sz w:val="28"/>
          <w:szCs w:val="28"/>
          <w:shd w:val="clear" w:color="auto" w:fill="FFFFFF"/>
          <w:lang w:eastAsia="ru-RU"/>
        </w:rPr>
        <w:t>„насилье деяти</w:t>
      </w:r>
      <w:r w:rsidRPr="00AC60D2">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eastAsia="ru-RU"/>
        </w:rPr>
        <w:t>во всемъ“</w:t>
      </w:r>
      <w:r w:rsidRPr="00AC60D2">
        <w:rPr>
          <w:rFonts w:ascii="Times New Roman" w:eastAsia="Times New Roman" w:hAnsi="Times New Roman" w:cs="Times New Roman"/>
          <w:color w:val="000000"/>
          <w:sz w:val="28"/>
          <w:szCs w:val="28"/>
          <w:shd w:val="clear" w:color="auto" w:fill="FFFFFF"/>
          <w:lang w:val="uk-UA" w:eastAsia="ru-RU"/>
        </w:rPr>
        <w:t>: почали забирати собі жінок і доньок гали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цьких; ставити своїх коней по церквах і по хатах і т. </w:t>
      </w:r>
      <w:r w:rsidRPr="00AC60D2">
        <w:rPr>
          <w:rFonts w:ascii="Times New Roman" w:eastAsia="Times New Roman" w:hAnsi="Times New Roman" w:cs="Times New Roman"/>
          <w:color w:val="000000"/>
          <w:sz w:val="28"/>
          <w:szCs w:val="28"/>
          <w:shd w:val="clear" w:color="auto" w:fill="FFFFFF"/>
          <w:lang w:eastAsia="ru-RU"/>
        </w:rPr>
        <w:t>п</w:t>
      </w:r>
      <w:r w:rsidRPr="00AC60D2">
        <w:rPr>
          <w:rFonts w:ascii="Times New Roman" w:eastAsia="Times New Roman" w:hAnsi="Times New Roman" w:cs="Times New Roman"/>
          <w:color w:val="000000"/>
          <w:sz w:val="28"/>
          <w:szCs w:val="28"/>
          <w:shd w:val="clear" w:color="auto" w:fill="FFFFFF"/>
          <w:lang w:val="uk-UA" w:eastAsia="ru-RU"/>
        </w:rPr>
        <w:t>.</w:t>
      </w:r>
    </w:p>
    <w:p w:rsidR="00212BAC" w:rsidRPr="00912574"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Серед такого загального незадоволення на </w:t>
      </w:r>
      <w:r w:rsidRPr="00AC60D2">
        <w:rPr>
          <w:rFonts w:ascii="Times New Roman" w:eastAsia="Times New Roman" w:hAnsi="Times New Roman" w:cs="Times New Roman"/>
          <w:color w:val="000000"/>
          <w:sz w:val="28"/>
          <w:szCs w:val="28"/>
          <w:shd w:val="clear" w:color="auto" w:fill="FFFFFF"/>
          <w:lang w:eastAsia="ru-RU"/>
        </w:rPr>
        <w:t>у</w:t>
      </w:r>
      <w:r w:rsidRPr="00AC60D2">
        <w:rPr>
          <w:rFonts w:ascii="Times New Roman" w:eastAsia="Times New Roman" w:hAnsi="Times New Roman" w:cs="Times New Roman"/>
          <w:color w:val="000000"/>
          <w:sz w:val="28"/>
          <w:szCs w:val="28"/>
          <w:shd w:val="clear" w:color="auto" w:fill="FFFFFF"/>
          <w:lang w:val="uk-UA" w:eastAsia="ru-RU"/>
        </w:rPr>
        <w:t>грів у Галичині несподівано з’явився тут Володимир. Він викрався з вежі, де його замкнули разом з жінкою і синами, підкупивши собі сто</w:t>
      </w:r>
      <w:r w:rsidRPr="00AC60D2">
        <w:rPr>
          <w:rFonts w:ascii="Times New Roman" w:eastAsia="Times New Roman" w:hAnsi="Times New Roman" w:cs="Times New Roman"/>
          <w:color w:val="000000"/>
          <w:sz w:val="28"/>
          <w:szCs w:val="28"/>
          <w:shd w:val="clear" w:color="auto" w:fill="FFFFFF"/>
          <w:lang w:val="uk-UA" w:eastAsia="ru-RU"/>
        </w:rPr>
        <w:softHyphen/>
        <w:t>рожу; літопись каже, що він звив собі шнури з нарізаних смуг полотна і спустився ними з вежі, і втік з цими сторожами до Німеччини. Удавшися на двір цісаря - до старого Фрідріха</w:t>
      </w:r>
      <w:r w:rsidRPr="00AC60D2">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Бар</w:t>
      </w:r>
      <w:r w:rsidRPr="00AC60D2">
        <w:rPr>
          <w:rFonts w:ascii="Times New Roman" w:eastAsia="Times New Roman" w:hAnsi="Times New Roman" w:cs="Times New Roman"/>
          <w:color w:val="000000"/>
          <w:sz w:val="28"/>
          <w:szCs w:val="28"/>
          <w:shd w:val="clear" w:color="auto" w:fill="FFFFFF"/>
          <w:lang w:val="uk-UA" w:eastAsia="ru-RU"/>
        </w:rPr>
        <w:t>бароси, перед самим хрестовим походом, отже десь на по</w:t>
      </w:r>
      <w:r w:rsidRPr="00AC60D2">
        <w:rPr>
          <w:rFonts w:ascii="Times New Roman" w:eastAsia="Times New Roman" w:hAnsi="Times New Roman" w:cs="Times New Roman"/>
          <w:color w:val="000000"/>
          <w:sz w:val="28"/>
          <w:szCs w:val="28"/>
          <w:shd w:val="clear" w:color="auto" w:fill="FFFFFF"/>
          <w:lang w:val="uk-UA" w:eastAsia="ru-RU"/>
        </w:rPr>
        <w:softHyphen/>
        <w:t xml:space="preserve">чатку 1189 </w:t>
      </w:r>
      <w:r w:rsidRPr="00AC60D2">
        <w:rPr>
          <w:rFonts w:ascii="Times New Roman" w:eastAsia="Times New Roman" w:hAnsi="Times New Roman" w:cs="Times New Roman"/>
          <w:color w:val="000000"/>
          <w:sz w:val="28"/>
          <w:szCs w:val="28"/>
          <w:shd w:val="clear" w:color="auto" w:fill="FFFFFF"/>
          <w:lang w:eastAsia="ru-RU"/>
        </w:rPr>
        <w:t xml:space="preserve">р., </w:t>
      </w:r>
      <w:r w:rsidRPr="00AC60D2">
        <w:rPr>
          <w:rFonts w:ascii="Times New Roman" w:eastAsia="Times New Roman" w:hAnsi="Times New Roman" w:cs="Times New Roman"/>
          <w:color w:val="000000"/>
          <w:sz w:val="28"/>
          <w:szCs w:val="28"/>
          <w:shd w:val="clear" w:color="auto" w:fill="FFFFFF"/>
          <w:lang w:val="uk-UA" w:eastAsia="ru-RU"/>
        </w:rPr>
        <w:t>Володимир просив його допомогти йому вернутися в Галич, а за те прирік йому давати щорічно дві тисячі гривень срібла - отже піддавався під його зверхність. Літопис каже, що цісар особливо зацікавився ним, довідавшись, що Воло</w:t>
      </w:r>
      <w:r w:rsidRPr="00AC60D2">
        <w:rPr>
          <w:rFonts w:ascii="Times New Roman" w:eastAsia="Times New Roman" w:hAnsi="Times New Roman" w:cs="Times New Roman"/>
          <w:color w:val="000000"/>
          <w:sz w:val="28"/>
          <w:szCs w:val="28"/>
          <w:shd w:val="clear" w:color="auto" w:fill="FFFFFF"/>
          <w:lang w:val="uk-UA" w:eastAsia="ru-RU"/>
        </w:rPr>
        <w:softHyphen/>
        <w:t xml:space="preserve">димир свояк </w:t>
      </w:r>
      <w:r w:rsidRPr="00AC60D2">
        <w:rPr>
          <w:rFonts w:ascii="Times New Roman" w:eastAsia="Times New Roman" w:hAnsi="Times New Roman" w:cs="Times New Roman"/>
          <w:color w:val="000000"/>
          <w:sz w:val="28"/>
          <w:szCs w:val="28"/>
          <w:shd w:val="clear" w:color="auto" w:fill="FFFFFF"/>
          <w:lang w:eastAsia="ru-RU"/>
        </w:rPr>
        <w:t xml:space="preserve">Всеволода </w:t>
      </w:r>
      <w:r w:rsidRPr="00AC60D2">
        <w:rPr>
          <w:rFonts w:ascii="Times New Roman" w:eastAsia="Times New Roman" w:hAnsi="Times New Roman" w:cs="Times New Roman"/>
          <w:color w:val="000000"/>
          <w:sz w:val="28"/>
          <w:szCs w:val="28"/>
          <w:shd w:val="clear" w:color="auto" w:fill="FFFFFF"/>
          <w:lang w:val="uk-UA" w:eastAsia="ru-RU"/>
        </w:rPr>
        <w:t>суздальського. Та припустивши навіть, що ім</w:t>
      </w:r>
      <w:r w:rsidRPr="00912574">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я Всеволода мал</w:t>
      </w:r>
      <w:r>
        <w:rPr>
          <w:rFonts w:ascii="Times New Roman" w:eastAsia="Times New Roman" w:hAnsi="Times New Roman" w:cs="Times New Roman"/>
          <w:color w:val="000000"/>
          <w:sz w:val="28"/>
          <w:szCs w:val="28"/>
          <w:shd w:val="clear" w:color="auto" w:fill="FFFFFF"/>
          <w:lang w:val="uk-UA" w:eastAsia="ru-RU"/>
        </w:rPr>
        <w:t>о дійсно таку славу в Німеччині</w:t>
      </w:r>
      <w:r w:rsidRPr="00AC60D2">
        <w:rPr>
          <w:rFonts w:ascii="Times New Roman" w:eastAsia="Times New Roman" w:hAnsi="Times New Roman" w:cs="Times New Roman"/>
          <w:color w:val="000000"/>
          <w:sz w:val="28"/>
          <w:szCs w:val="28"/>
          <w:shd w:val="clear" w:color="auto" w:fill="FFFFFF"/>
          <w:lang w:val="uk-UA" w:eastAsia="ru-RU"/>
        </w:rPr>
        <w:t>, доведеться визнати, що ані посвоячення Володимира з ним, ані обіцянка багатої данини не подвигнули цісаря, зайнятого хрестовим по</w:t>
      </w:r>
      <w:r w:rsidRPr="00AC60D2">
        <w:rPr>
          <w:rFonts w:ascii="Times New Roman" w:eastAsia="Times New Roman" w:hAnsi="Times New Roman" w:cs="Times New Roman"/>
          <w:color w:val="000000"/>
          <w:sz w:val="28"/>
          <w:szCs w:val="28"/>
          <w:shd w:val="clear" w:color="auto" w:fill="FFFFFF"/>
          <w:lang w:val="uk-UA" w:eastAsia="ru-RU"/>
        </w:rPr>
        <w:softHyphen/>
        <w:t>ходом, до якоїсь ен</w:t>
      </w:r>
      <w:r w:rsidR="00DC38FF">
        <w:rPr>
          <w:rFonts w:ascii="Times New Roman" w:eastAsia="Times New Roman" w:hAnsi="Times New Roman" w:cs="Times New Roman"/>
          <w:color w:val="000000"/>
          <w:sz w:val="28"/>
          <w:szCs w:val="28"/>
          <w:shd w:val="clear" w:color="auto" w:fill="FFFFFF"/>
          <w:lang w:val="uk-UA" w:eastAsia="ru-RU"/>
        </w:rPr>
        <w:t>ергійнішої участі у справі Воло</w:t>
      </w:r>
      <w:r w:rsidRPr="00AC60D2">
        <w:rPr>
          <w:rFonts w:ascii="Times New Roman" w:eastAsia="Times New Roman" w:hAnsi="Times New Roman" w:cs="Times New Roman"/>
          <w:color w:val="000000"/>
          <w:sz w:val="28"/>
          <w:szCs w:val="28"/>
          <w:shd w:val="clear" w:color="auto" w:fill="FFFFFF"/>
          <w:lang w:val="uk-UA" w:eastAsia="ru-RU"/>
        </w:rPr>
        <w:t>димира. Лі</w:t>
      </w:r>
      <w:r w:rsidRPr="00AC60D2">
        <w:rPr>
          <w:rFonts w:ascii="Times New Roman" w:eastAsia="Times New Roman" w:hAnsi="Times New Roman" w:cs="Times New Roman"/>
          <w:color w:val="000000"/>
          <w:sz w:val="28"/>
          <w:szCs w:val="28"/>
          <w:shd w:val="clear" w:color="auto" w:fill="FFFFFF"/>
          <w:lang w:val="uk-UA" w:eastAsia="ru-RU"/>
        </w:rPr>
        <w:softHyphen/>
        <w:t>топис каже, що він лише вислав Володимира з якимсь своїм мужем до польського князя Казиміра</w:t>
      </w:r>
      <w:r w:rsidRPr="00AC60D2">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Справедливо</w:t>
      </w:r>
      <w:r w:rsidRPr="00AC60D2">
        <w:rPr>
          <w:rFonts w:ascii="Times New Roman" w:eastAsia="Times New Roman" w:hAnsi="Times New Roman" w:cs="Times New Roman"/>
          <w:color w:val="000000"/>
          <w:sz w:val="28"/>
          <w:szCs w:val="28"/>
          <w:shd w:val="clear" w:color="auto" w:fill="FFFFFF"/>
          <w:lang w:val="uk-UA" w:eastAsia="ru-RU"/>
        </w:rPr>
        <w:t>го, і д</w:t>
      </w:r>
      <w:r w:rsidRPr="00AC60D2">
        <w:rPr>
          <w:rFonts w:ascii="Times New Roman" w:eastAsia="Times New Roman" w:hAnsi="Times New Roman" w:cs="Times New Roman"/>
          <w:color w:val="000000"/>
          <w:sz w:val="28"/>
          <w:szCs w:val="28"/>
          <w:shd w:val="clear" w:color="auto" w:fill="FFFFFF"/>
          <w:lang w:eastAsia="ru-RU"/>
        </w:rPr>
        <w:t xml:space="preserve">оручив </w:t>
      </w:r>
      <w:r w:rsidRPr="00AC60D2">
        <w:rPr>
          <w:rFonts w:ascii="Times New Roman" w:eastAsia="Times New Roman" w:hAnsi="Times New Roman" w:cs="Times New Roman"/>
          <w:color w:val="000000"/>
          <w:sz w:val="28"/>
          <w:szCs w:val="28"/>
          <w:shd w:val="clear" w:color="auto" w:fill="FFFFFF"/>
          <w:lang w:val="uk-UA" w:eastAsia="ru-RU"/>
        </w:rPr>
        <w:t>йому, як своєму васалу, допомогти Володимирові повернути собі Галич. К</w:t>
      </w:r>
      <w:r>
        <w:rPr>
          <w:rFonts w:ascii="Times New Roman" w:eastAsia="Times New Roman" w:hAnsi="Times New Roman" w:cs="Times New Roman"/>
          <w:color w:val="000000"/>
          <w:sz w:val="28"/>
          <w:szCs w:val="28"/>
          <w:shd w:val="clear" w:color="auto" w:fill="FFFFFF"/>
          <w:lang w:val="uk-UA" w:eastAsia="ru-RU"/>
        </w:rPr>
        <w:t>азимір дійсно вислав з Володими</w:t>
      </w:r>
      <w:r w:rsidRPr="00AC60D2">
        <w:rPr>
          <w:rFonts w:ascii="Times New Roman" w:eastAsia="Times New Roman" w:hAnsi="Times New Roman" w:cs="Times New Roman"/>
          <w:color w:val="000000"/>
          <w:sz w:val="28"/>
          <w:szCs w:val="28"/>
          <w:shd w:val="clear" w:color="auto" w:fill="FFFFFF"/>
          <w:lang w:val="uk-UA" w:eastAsia="ru-RU"/>
        </w:rPr>
        <w:t>ром військо під проводом відомого в польській історії воєводи Миколая, і</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Володимир з’явився з</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польським військом у</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Галичині.</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Судячи по оповіданню літопису, Володимиру без особливого труду вдалося повернути собі стіл. „Галицькі мужі,</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каже він, зустріли з великою ра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дістю свого князя і дідича, а королевича прогнали з своєї землі“. Може бути, що</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супроти загальних сим</w:t>
      </w:r>
      <w:r w:rsidRPr="00AC60D2">
        <w:rPr>
          <w:rFonts w:ascii="Times New Roman" w:eastAsia="Times New Roman" w:hAnsi="Times New Roman" w:cs="Times New Roman"/>
          <w:color w:val="000000"/>
          <w:sz w:val="28"/>
          <w:szCs w:val="28"/>
          <w:shd w:val="clear" w:color="auto" w:fill="FFFFFF"/>
          <w:lang w:val="uk-UA" w:eastAsia="ru-RU"/>
        </w:rPr>
        <w:softHyphen/>
        <w:t>патій</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для Володимира сама ця несподівана поява його відібрала у угрів всяку енергію до</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опору, бо вислане Казиміром військо само по собі ледве чи було дуже значне. В Спасів день - в серпні 1189 р.</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Володимир засів зн</w:t>
      </w:r>
      <w:r>
        <w:rPr>
          <w:rFonts w:ascii="Times New Roman" w:eastAsia="Times New Roman" w:hAnsi="Times New Roman" w:cs="Times New Roman"/>
          <w:color w:val="000000"/>
          <w:sz w:val="28"/>
          <w:szCs w:val="28"/>
          <w:shd w:val="clear" w:color="auto" w:fill="FFFFFF"/>
          <w:lang w:val="uk-UA" w:eastAsia="ru-RU"/>
        </w:rPr>
        <w:t>ову на батьківському пре</w:t>
      </w:r>
      <w:r>
        <w:rPr>
          <w:rFonts w:ascii="Times New Roman" w:eastAsia="Times New Roman" w:hAnsi="Times New Roman" w:cs="Times New Roman"/>
          <w:color w:val="000000"/>
          <w:sz w:val="28"/>
          <w:szCs w:val="28"/>
          <w:shd w:val="clear" w:color="auto" w:fill="FFFFFF"/>
          <w:lang w:val="uk-UA" w:eastAsia="ru-RU"/>
        </w:rPr>
        <w:softHyphen/>
        <w:t>столі</w:t>
      </w:r>
      <w:r w:rsidRPr="00AC60D2">
        <w:rPr>
          <w:rFonts w:ascii="Times New Roman" w:eastAsia="Times New Roman" w:hAnsi="Times New Roman" w:cs="Times New Roman"/>
          <w:color w:val="000000"/>
          <w:sz w:val="28"/>
          <w:szCs w:val="28"/>
          <w:shd w:val="clear" w:color="auto" w:fill="FFFFFF"/>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-452-</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Володимир же утвердився в Галичі, і від того часу ніхто не наставав на нього“, закінчить </w:t>
      </w:r>
      <w:r w:rsidR="00DC38FF">
        <w:rPr>
          <w:rFonts w:ascii="Times New Roman" w:eastAsia="Times New Roman" w:hAnsi="Times New Roman" w:cs="Times New Roman"/>
          <w:color w:val="000000"/>
          <w:sz w:val="28"/>
          <w:szCs w:val="28"/>
          <w:shd w:val="clear" w:color="auto" w:fill="FFFFFF"/>
          <w:lang w:val="uk-UA" w:eastAsia="ru-RU"/>
        </w:rPr>
        <w:t>оповідання Київський літо</w:t>
      </w:r>
      <w:r w:rsidRPr="00AC60D2">
        <w:rPr>
          <w:rFonts w:ascii="Times New Roman" w:eastAsia="Times New Roman" w:hAnsi="Times New Roman" w:cs="Times New Roman"/>
          <w:color w:val="000000"/>
          <w:sz w:val="28"/>
          <w:szCs w:val="28"/>
          <w:shd w:val="clear" w:color="auto" w:fill="FFFFFF"/>
          <w:lang w:val="uk-UA" w:eastAsia="ru-RU"/>
        </w:rPr>
        <w:t>пис. Такому категоричному висловленню можна вірити: принаймні коли не щодо всього подальшого кня</w:t>
      </w:r>
      <w:r>
        <w:rPr>
          <w:rFonts w:ascii="Times New Roman" w:eastAsia="Times New Roman" w:hAnsi="Times New Roman" w:cs="Times New Roman"/>
          <w:color w:val="000000"/>
          <w:sz w:val="28"/>
          <w:szCs w:val="28"/>
          <w:shd w:val="clear" w:color="auto" w:fill="FFFFFF"/>
          <w:lang w:val="uk-UA" w:eastAsia="ru-RU"/>
        </w:rPr>
        <w:t>-зювання Володи</w:t>
      </w:r>
      <w:r w:rsidRPr="00AC60D2">
        <w:rPr>
          <w:rFonts w:ascii="Times New Roman" w:eastAsia="Times New Roman" w:hAnsi="Times New Roman" w:cs="Times New Roman"/>
          <w:color w:val="000000"/>
          <w:sz w:val="28"/>
          <w:szCs w:val="28"/>
          <w:shd w:val="clear" w:color="auto" w:fill="FFFFFF"/>
          <w:lang w:val="uk-UA" w:eastAsia="ru-RU"/>
        </w:rPr>
        <w:t xml:space="preserve">мира (бо не знати, чи писано це вже після </w:t>
      </w:r>
      <w:r w:rsidRPr="00AC60D2">
        <w:rPr>
          <w:rFonts w:ascii="Times New Roman" w:eastAsia="Times New Roman" w:hAnsi="Times New Roman" w:cs="Times New Roman"/>
          <w:color w:val="000000"/>
          <w:sz w:val="28"/>
          <w:szCs w:val="28"/>
          <w:shd w:val="clear" w:color="auto" w:fill="FFFFFF"/>
          <w:lang w:eastAsia="ru-RU"/>
        </w:rPr>
        <w:t>смерт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його, і я б скорше думав навпаки), то щодо кількох літ після його повернення. Літописець пояснюе це тим, що Володимир, повернувшись в Галичину, піддався під про</w:t>
      </w:r>
      <w:r w:rsidRPr="00AC60D2">
        <w:rPr>
          <w:rFonts w:ascii="Times New Roman" w:eastAsia="Times New Roman" w:hAnsi="Times New Roman" w:cs="Times New Roman"/>
          <w:color w:val="000000"/>
          <w:sz w:val="28"/>
          <w:szCs w:val="28"/>
          <w:shd w:val="clear" w:color="auto" w:fill="FFFFFF"/>
          <w:lang w:val="uk-UA" w:eastAsia="ru-RU"/>
        </w:rPr>
        <w:softHyphen/>
        <w:t>текцію Всеволода суздальського: „послав до Всеволода, вуя свого, в Суздаль, просячи його: отче і господине! затримай при мені Галич, а я буду божий і твій, з усім Галичем, завжди в твоїй волі“. Всеволод прийняв його під свою оборону і вислав своїх по</w:t>
      </w:r>
      <w:r w:rsidRPr="00AC60D2">
        <w:rPr>
          <w:rFonts w:ascii="Times New Roman" w:eastAsia="Times New Roman" w:hAnsi="Times New Roman" w:cs="Times New Roman"/>
          <w:color w:val="000000"/>
          <w:sz w:val="28"/>
          <w:szCs w:val="28"/>
          <w:shd w:val="clear" w:color="auto" w:fill="FFFFFF"/>
          <w:lang w:val="uk-UA" w:eastAsia="ru-RU"/>
        </w:rPr>
        <w:softHyphen/>
        <w:t xml:space="preserve">слів до всіх князів, </w:t>
      </w:r>
      <w:r>
        <w:rPr>
          <w:rFonts w:ascii="Times New Roman" w:eastAsia="Times New Roman" w:hAnsi="Times New Roman" w:cs="Times New Roman"/>
          <w:color w:val="000000"/>
          <w:sz w:val="28"/>
          <w:szCs w:val="28"/>
          <w:shd w:val="clear" w:color="auto" w:fill="FFFFFF"/>
          <w:lang w:val="uk-UA" w:eastAsia="ru-RU"/>
        </w:rPr>
        <w:t>до короля угорського і в Польщу</w:t>
      </w:r>
      <w:r w:rsidRPr="00AC60D2">
        <w:rPr>
          <w:rFonts w:ascii="Times New Roman" w:eastAsia="Times New Roman" w:hAnsi="Times New Roman" w:cs="Times New Roman"/>
          <w:color w:val="000000"/>
          <w:sz w:val="28"/>
          <w:szCs w:val="28"/>
          <w:shd w:val="clear" w:color="auto" w:fill="FFFFFF"/>
          <w:lang w:val="uk-UA" w:eastAsia="ru-RU"/>
        </w:rPr>
        <w:t>, пові</w:t>
      </w:r>
      <w:r w:rsidRPr="00AC60D2">
        <w:rPr>
          <w:rFonts w:ascii="Times New Roman" w:eastAsia="Times New Roman" w:hAnsi="Times New Roman" w:cs="Times New Roman"/>
          <w:color w:val="000000"/>
          <w:sz w:val="28"/>
          <w:szCs w:val="28"/>
          <w:shd w:val="clear" w:color="auto" w:fill="FFFFFF"/>
          <w:lang w:val="uk-UA" w:eastAsia="ru-RU"/>
        </w:rPr>
        <w:softHyphen/>
        <w:t>домляючи про свою протекцію над Володимиром та кажучи їм присягнути, що не будуть старатися відібрати Галичину у його сестричича. Хоч в цих словах відбилася та ж надмірна віра в силу і впливи Всеволода, заначена вже вище в цьому епізоді, але про</w:t>
      </w:r>
      <w:r w:rsidRPr="00AC60D2">
        <w:rPr>
          <w:rFonts w:ascii="Times New Roman" w:eastAsia="Times New Roman" w:hAnsi="Times New Roman" w:cs="Times New Roman"/>
          <w:color w:val="000000"/>
          <w:sz w:val="28"/>
          <w:szCs w:val="28"/>
          <w:shd w:val="clear" w:color="auto" w:fill="FFFFFF"/>
          <w:lang w:val="uk-UA" w:eastAsia="ru-RU"/>
        </w:rPr>
        <w:softHyphen/>
        <w:t>текція Всеволода, що тоді мав великий вплив між українськими князями, дійсно могла до певної міри зміцнити становище Воло</w:t>
      </w:r>
      <w:r w:rsidRPr="00AC60D2">
        <w:rPr>
          <w:rFonts w:ascii="Times New Roman" w:eastAsia="Times New Roman" w:hAnsi="Times New Roman" w:cs="Times New Roman"/>
          <w:color w:val="000000"/>
          <w:sz w:val="28"/>
          <w:szCs w:val="28"/>
          <w:shd w:val="clear" w:color="auto" w:fill="FFFFFF"/>
          <w:lang w:val="uk-UA" w:eastAsia="ru-RU"/>
        </w:rPr>
        <w:softHyphen/>
        <w:t xml:space="preserve">димира; Всеволодові ж теж наручно було мати вірного союзника на Україні. Окрім Всеволода бачимо Володимира в союзі з </w:t>
      </w:r>
      <w:r w:rsidRPr="00AC60D2">
        <w:rPr>
          <w:rFonts w:ascii="Times New Roman" w:eastAsia="Times New Roman" w:hAnsi="Times New Roman" w:cs="Times New Roman"/>
          <w:color w:val="000000"/>
          <w:sz w:val="28"/>
          <w:szCs w:val="28"/>
          <w:shd w:val="clear" w:color="auto" w:fill="FFFFFF"/>
          <w:lang w:eastAsia="ru-RU"/>
        </w:rPr>
        <w:t>Рю</w:t>
      </w:r>
      <w:r w:rsidRPr="00AC60D2">
        <w:rPr>
          <w:rFonts w:ascii="Times New Roman" w:eastAsia="Times New Roman" w:hAnsi="Times New Roman" w:cs="Times New Roman"/>
          <w:color w:val="000000"/>
          <w:sz w:val="28"/>
          <w:szCs w:val="28"/>
          <w:shd w:val="clear" w:color="auto" w:fill="FFFFFF"/>
          <w:lang w:eastAsia="ru-RU"/>
        </w:rPr>
        <w:softHyphen/>
        <w:t xml:space="preserve">риком: </w:t>
      </w:r>
      <w:r w:rsidRPr="00AC60D2">
        <w:rPr>
          <w:rFonts w:ascii="Times New Roman" w:eastAsia="Times New Roman" w:hAnsi="Times New Roman" w:cs="Times New Roman"/>
          <w:color w:val="000000"/>
          <w:sz w:val="28"/>
          <w:szCs w:val="28"/>
          <w:shd w:val="clear" w:color="auto" w:fill="FFFFFF"/>
          <w:lang w:val="uk-UA" w:eastAsia="ru-RU"/>
        </w:rPr>
        <w:t xml:space="preserve">під час конфлікту </w:t>
      </w:r>
      <w:r w:rsidRPr="00AC60D2">
        <w:rPr>
          <w:rFonts w:ascii="Times New Roman" w:eastAsia="Times New Roman" w:hAnsi="Times New Roman" w:cs="Times New Roman"/>
          <w:color w:val="000000"/>
          <w:sz w:val="28"/>
          <w:szCs w:val="28"/>
          <w:shd w:val="clear" w:color="auto" w:fill="FFFFFF"/>
          <w:lang w:eastAsia="ru-RU"/>
        </w:rPr>
        <w:t xml:space="preserve">Рюрика </w:t>
      </w:r>
      <w:r w:rsidRPr="00AC60D2">
        <w:rPr>
          <w:rFonts w:ascii="Times New Roman" w:eastAsia="Times New Roman" w:hAnsi="Times New Roman" w:cs="Times New Roman"/>
          <w:color w:val="000000"/>
          <w:sz w:val="28"/>
          <w:szCs w:val="28"/>
          <w:shd w:val="clear" w:color="auto" w:fill="FFFFFF"/>
          <w:lang w:val="uk-UA" w:eastAsia="ru-RU"/>
        </w:rPr>
        <w:t>з Романом (1196) Володимир допомагав йому про</w:t>
      </w:r>
      <w:r>
        <w:rPr>
          <w:rFonts w:ascii="Times New Roman" w:eastAsia="Times New Roman" w:hAnsi="Times New Roman" w:cs="Times New Roman"/>
          <w:color w:val="000000"/>
          <w:sz w:val="28"/>
          <w:szCs w:val="28"/>
          <w:shd w:val="clear" w:color="auto" w:fill="FFFFFF"/>
          <w:lang w:val="uk-UA" w:eastAsia="ru-RU"/>
        </w:rPr>
        <w:t>ти Романа</w:t>
      </w:r>
      <w:r w:rsidRPr="00AC60D2">
        <w:rPr>
          <w:rFonts w:ascii="Times New Roman" w:eastAsia="Times New Roman" w:hAnsi="Times New Roman" w:cs="Times New Roman"/>
          <w:color w:val="000000"/>
          <w:sz w:val="28"/>
          <w:szCs w:val="28"/>
          <w:shd w:val="clear" w:color="auto" w:fill="FFFFFF"/>
          <w:lang w:val="uk-UA" w:eastAsia="ru-RU"/>
        </w:rPr>
        <w:t>. Але найбільшою підвалиною сили Во</w:t>
      </w:r>
      <w:r w:rsidRPr="00AC60D2">
        <w:rPr>
          <w:rFonts w:ascii="Times New Roman" w:eastAsia="Times New Roman" w:hAnsi="Times New Roman" w:cs="Times New Roman"/>
          <w:color w:val="000000"/>
          <w:sz w:val="28"/>
          <w:szCs w:val="28"/>
          <w:shd w:val="clear" w:color="auto" w:fill="FFFFFF"/>
          <w:lang w:val="uk-UA" w:eastAsia="ru-RU"/>
        </w:rPr>
        <w:softHyphen/>
        <w:t>лодимира треба вважати прив'язаність до нього галицької людності, по реакції недавніх пригод угорської окупації, і тією прив'язаністю головним чином треба толкувати те, що Володимир спокійно просидів ті де</w:t>
      </w:r>
      <w:r w:rsidRPr="00AC60D2">
        <w:rPr>
          <w:rFonts w:ascii="Times New Roman" w:eastAsia="Times New Roman" w:hAnsi="Times New Roman" w:cs="Times New Roman"/>
          <w:color w:val="000000"/>
          <w:sz w:val="28"/>
          <w:szCs w:val="28"/>
          <w:shd w:val="clear" w:color="auto" w:fill="FFFFFF"/>
          <w:lang w:val="uk-UA" w:eastAsia="ru-RU"/>
        </w:rPr>
        <w:softHyphen/>
        <w:t>сять років, що відділяли його повернення в Галичину від смерті.</w:t>
      </w:r>
    </w:p>
    <w:p w:rsidR="00212BAC" w:rsidRDefault="00212BAC" w:rsidP="00212BAC">
      <w:pPr>
        <w:spacing w:after="0" w:line="240" w:lineRule="auto"/>
        <w:ind w:firstLine="708"/>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Десь 1198, чи правдоподібніше може - 1199 р. помер</w:t>
      </w:r>
    </w:p>
    <w:p w:rsidR="00212BAC" w:rsidRPr="00AC60D2" w:rsidRDefault="00212BAC" w:rsidP="00212BAC">
      <w:pPr>
        <w:spacing w:after="0" w:line="240" w:lineRule="auto"/>
        <w:ind w:firstLine="708"/>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-453-</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Володимир</w:t>
      </w:r>
      <w:r w:rsidRPr="00AC60D2">
        <w:rPr>
          <w:rFonts w:ascii="Times New Roman" w:eastAsia="Times New Roman" w:hAnsi="Times New Roman" w:cs="Times New Roman"/>
          <w:color w:val="000000"/>
          <w:sz w:val="28"/>
          <w:szCs w:val="28"/>
          <w:shd w:val="clear" w:color="auto" w:fill="FFFFFF"/>
          <w:lang w:val="uk-UA" w:eastAsia="ru-RU"/>
        </w:rPr>
        <w:t>. Точніших подробиць ніяких не маємо. Знаємо, що він мав двох синів від тієї нешлюбної своєї жінки, але вони разом з нею зісталися в Угор</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щині, коли Володимир втік звідти, і що з ними сталося, напевно не знаємо. В одній папській гра</w:t>
      </w:r>
      <w:r w:rsidRPr="00AC60D2">
        <w:rPr>
          <w:rFonts w:ascii="Times New Roman" w:eastAsia="Times New Roman" w:hAnsi="Times New Roman" w:cs="Times New Roman"/>
          <w:color w:val="000000"/>
          <w:sz w:val="28"/>
          <w:szCs w:val="28"/>
          <w:shd w:val="clear" w:color="auto" w:fill="FFFFFF"/>
          <w:lang w:val="uk-UA" w:eastAsia="ru-RU"/>
        </w:rPr>
        <w:softHyphen/>
        <w:t>моті 1218 р. згадуються „руські королі з Галичини Василько і Володимир-Іван“, як жертводавці одного монастиря у південній Угорщині, і дуже можливо, що це були Володимирові сини; вони могли дістати якісь уряди в слов'янських землях Угорщини, як пізніше це було з галицьким пре</w:t>
      </w:r>
      <w:r>
        <w:rPr>
          <w:rFonts w:ascii="Times New Roman" w:eastAsia="Times New Roman" w:hAnsi="Times New Roman" w:cs="Times New Roman"/>
          <w:color w:val="000000"/>
          <w:sz w:val="28"/>
          <w:szCs w:val="28"/>
          <w:shd w:val="clear" w:color="auto" w:fill="FFFFFF"/>
          <w:lang w:val="uk-UA" w:eastAsia="ru-RU"/>
        </w:rPr>
        <w:t>-тендентом Ростиславом</w:t>
      </w:r>
      <w:r w:rsidRPr="00AC60D2">
        <w:rPr>
          <w:rFonts w:ascii="Times New Roman" w:eastAsia="Times New Roman" w:hAnsi="Times New Roman" w:cs="Times New Roman"/>
          <w:color w:val="000000"/>
          <w:sz w:val="28"/>
          <w:szCs w:val="28"/>
          <w:shd w:val="clear" w:color="auto" w:fill="FFFFFF"/>
          <w:lang w:val="uk-UA" w:eastAsia="ru-RU"/>
        </w:rPr>
        <w:t xml:space="preserve">. У всякому разі ні їх, ні якогось іншого (визнаного) мужеського </w:t>
      </w:r>
      <w:r w:rsidRPr="00AC60D2">
        <w:rPr>
          <w:rFonts w:ascii="Times New Roman" w:eastAsia="Times New Roman" w:hAnsi="Times New Roman" w:cs="Times New Roman"/>
          <w:color w:val="000000"/>
          <w:sz w:val="28"/>
          <w:szCs w:val="28"/>
          <w:shd w:val="clear" w:color="auto" w:fill="FFFFFF"/>
          <w:lang w:eastAsia="ru-RU"/>
        </w:rPr>
        <w:t xml:space="preserve">потомства </w:t>
      </w:r>
      <w:r w:rsidRPr="00AC60D2">
        <w:rPr>
          <w:rFonts w:ascii="Times New Roman" w:eastAsia="Times New Roman" w:hAnsi="Times New Roman" w:cs="Times New Roman"/>
          <w:color w:val="000000"/>
          <w:sz w:val="28"/>
          <w:szCs w:val="28"/>
          <w:shd w:val="clear" w:color="auto" w:fill="FFFFFF"/>
          <w:lang w:val="uk-UA" w:eastAsia="ru-RU"/>
        </w:rPr>
        <w:t xml:space="preserve">Володимира на момент його </w:t>
      </w:r>
      <w:r w:rsidRPr="00AC60D2">
        <w:rPr>
          <w:rFonts w:ascii="Times New Roman" w:eastAsia="Times New Roman" w:hAnsi="Times New Roman" w:cs="Times New Roman"/>
          <w:color w:val="000000"/>
          <w:sz w:val="28"/>
          <w:szCs w:val="28"/>
          <w:shd w:val="clear" w:color="auto" w:fill="FFFFFF"/>
          <w:lang w:eastAsia="ru-RU"/>
        </w:rPr>
        <w:t>смерт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в</w:t>
      </w:r>
      <w:r>
        <w:rPr>
          <w:rFonts w:ascii="Times New Roman" w:eastAsia="Times New Roman" w:hAnsi="Times New Roman" w:cs="Times New Roman"/>
          <w:color w:val="000000"/>
          <w:sz w:val="28"/>
          <w:szCs w:val="28"/>
          <w:shd w:val="clear" w:color="auto" w:fill="FFFFFF"/>
          <w:lang w:val="uk-UA" w:eastAsia="ru-RU"/>
        </w:rPr>
        <w:t xml:space="preserve"> Галичині по всій правдоподібно</w:t>
      </w:r>
      <w:r w:rsidRPr="00AC60D2">
        <w:rPr>
          <w:rFonts w:ascii="Times New Roman" w:eastAsia="Times New Roman" w:hAnsi="Times New Roman" w:cs="Times New Roman"/>
          <w:color w:val="000000"/>
          <w:sz w:val="28"/>
          <w:szCs w:val="28"/>
          <w:shd w:val="clear" w:color="auto" w:fill="FFFFFF"/>
          <w:lang w:val="uk-UA" w:eastAsia="ru-RU"/>
        </w:rPr>
        <w:t>сті не було, та й пізніше в галицьких справах їх зовсім не чути. Династія</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Ростиславичів, коли не фактично, то бодай формально перервалася, а з тим скінчиться і відокремлене життя Галичини, що завдячувала сво</w:t>
      </w:r>
      <w:r>
        <w:rPr>
          <w:rFonts w:ascii="Times New Roman" w:eastAsia="Times New Roman" w:hAnsi="Times New Roman" w:cs="Times New Roman"/>
          <w:color w:val="000000"/>
          <w:sz w:val="28"/>
          <w:szCs w:val="28"/>
          <w:shd w:val="clear" w:color="auto" w:fill="FFFFFF"/>
          <w:lang w:val="uk-UA" w:eastAsia="ru-RU"/>
        </w:rPr>
        <w:t>їм політичним і культур</w:t>
      </w:r>
      <w:r w:rsidRPr="00AC60D2">
        <w:rPr>
          <w:rFonts w:ascii="Times New Roman" w:eastAsia="Times New Roman" w:hAnsi="Times New Roman" w:cs="Times New Roman"/>
          <w:color w:val="000000"/>
          <w:sz w:val="28"/>
          <w:szCs w:val="28"/>
          <w:shd w:val="clear" w:color="auto" w:fill="FFFFFF"/>
          <w:lang w:val="uk-UA" w:eastAsia="ru-RU"/>
        </w:rPr>
        <w:t>ним зростанням цій династії. В руках нової династії вона стала підставою ширшої держави, історію якої оглянемо у подальшому томі. Тепер же збе</w:t>
      </w:r>
      <w:r w:rsidRPr="00AC60D2">
        <w:rPr>
          <w:rFonts w:ascii="Times New Roman" w:eastAsia="Times New Roman" w:hAnsi="Times New Roman" w:cs="Times New Roman"/>
          <w:color w:val="000000"/>
          <w:sz w:val="28"/>
          <w:szCs w:val="28"/>
          <w:shd w:val="clear" w:color="auto" w:fill="FFFFFF"/>
          <w:lang w:val="uk-UA" w:eastAsia="ru-RU"/>
        </w:rPr>
        <w:softHyphen/>
        <w:t xml:space="preserve">ремо відомості про територію, осади і внутрішнє життя </w:t>
      </w:r>
      <w:r>
        <w:rPr>
          <w:rFonts w:ascii="Times New Roman" w:eastAsia="Times New Roman" w:hAnsi="Times New Roman" w:cs="Times New Roman"/>
          <w:color w:val="000000"/>
          <w:sz w:val="28"/>
          <w:szCs w:val="28"/>
          <w:shd w:val="clear" w:color="auto" w:fill="FFFFFF"/>
          <w:lang w:val="uk-UA" w:eastAsia="ru-RU"/>
        </w:rPr>
        <w:t>Галичини у XI-</w:t>
      </w:r>
      <w:r w:rsidRPr="00AC60D2">
        <w:rPr>
          <w:rFonts w:ascii="Times New Roman" w:eastAsia="Times New Roman" w:hAnsi="Times New Roman" w:cs="Times New Roman"/>
          <w:color w:val="000000"/>
          <w:sz w:val="28"/>
          <w:szCs w:val="28"/>
          <w:shd w:val="clear" w:color="auto" w:fill="FFFFFF"/>
          <w:lang w:val="uk-UA" w:eastAsia="ru-RU"/>
        </w:rPr>
        <w:t>XIII ст.</w:t>
      </w: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-454-</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Вище, обговорюючи границі Волині</w:t>
      </w:r>
      <w:r w:rsidRPr="005764FF">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 визначили ми заразом, по мож</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ливості, східну і північну границю Галичини. Перед приєднанням до Га</w:t>
      </w:r>
      <w:r w:rsidRPr="00DC38FF">
        <w:rPr>
          <w:rFonts w:ascii="Times New Roman" w:eastAsia="Times New Roman" w:hAnsi="Times New Roman" w:cs="Times New Roman"/>
          <w:color w:val="000000"/>
          <w:sz w:val="28"/>
          <w:szCs w:val="28"/>
          <w:shd w:val="clear" w:color="auto" w:fill="FFFFFF"/>
          <w:lang w:val="uk-UA" w:eastAsia="ru-RU"/>
        </w:rPr>
        <w:t>ли</w:t>
      </w:r>
      <w:r w:rsidRPr="00AC60D2">
        <w:rPr>
          <w:rFonts w:ascii="Times New Roman" w:eastAsia="Times New Roman" w:hAnsi="Times New Roman" w:cs="Times New Roman"/>
          <w:color w:val="000000"/>
          <w:sz w:val="28"/>
          <w:szCs w:val="28"/>
          <w:shd w:val="clear" w:color="auto" w:fill="FFFFFF"/>
          <w:lang w:val="uk-UA" w:eastAsia="ru-RU"/>
        </w:rPr>
        <w:t>чини волостей Червенської (Белзько-Холмської) і Дорогичинської ця границя йшла більш-менш вододілом Дністра і Прип'яті, потім, переходячи в басейн Бугу, відтинала на користь Галичини його верхів'я і йшла до Сяну в напрямі, означеному більш-менш белзьким Потеличем і галицьким Любачовим, так що пограничними ріками можна б вважати Рату (від Волині, себто Червенської землі) і Любачівку (від Галичини). Після приєднання Белзької, Холмської і Дорогичинської волості до Галичини територія її виступила далеко на північ на Побужжі, маючи східною границею здебільшого Буг (але переходячи на його правий бік на півдні, в Бужській волості, а на півночі, за Бугом, займаючи береги Мельника, Дорогичина і Більська). На півночі це галицьке Побужжя сягало Нура і Нарови, поки не перейшла за Наров, а західна границя його йшла майже просто на південь від устя Нура на вододіл Лади і Вепра</w:t>
      </w:r>
      <w:r w:rsidRPr="005764FF">
        <w:rPr>
          <w:rFonts w:ascii="Times New Roman" w:eastAsia="Times New Roman" w:hAnsi="Times New Roman" w:cs="Times New Roman"/>
          <w:color w:val="000000"/>
          <w:sz w:val="28"/>
          <w:szCs w:val="28"/>
          <w:shd w:val="clear" w:color="auto" w:fill="FFFFFF"/>
          <w:vertAlign w:val="superscript"/>
          <w:lang w:val="uk-UA" w:eastAsia="ru-RU"/>
        </w:rPr>
        <w:t>2</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На Посянні крайнє руське місто, згадане в тогочасних джере</w:t>
      </w:r>
      <w:r w:rsidRPr="00AC60D2">
        <w:rPr>
          <w:rFonts w:ascii="Times New Roman" w:eastAsia="Times New Roman" w:hAnsi="Times New Roman" w:cs="Times New Roman"/>
          <w:color w:val="000000"/>
          <w:sz w:val="28"/>
          <w:szCs w:val="28"/>
          <w:shd w:val="clear" w:color="auto" w:fill="FFFFFF"/>
          <w:lang w:val="uk-UA" w:eastAsia="ru-RU"/>
        </w:rPr>
        <w:softHyphen/>
        <w:t>лах - це Перевореськ</w:t>
      </w:r>
      <w:r w:rsidRPr="005764FF">
        <w:rPr>
          <w:rFonts w:ascii="Times New Roman" w:eastAsia="Times New Roman" w:hAnsi="Times New Roman" w:cs="Times New Roman"/>
          <w:color w:val="000000"/>
          <w:sz w:val="28"/>
          <w:szCs w:val="28"/>
          <w:shd w:val="clear" w:color="auto" w:fill="FFFFFF"/>
          <w:vertAlign w:val="superscript"/>
          <w:lang w:val="uk-UA" w:eastAsia="ru-RU"/>
        </w:rPr>
        <w:t>3</w:t>
      </w:r>
      <w:r w:rsidRPr="00AC60D2">
        <w:rPr>
          <w:rFonts w:ascii="Times New Roman" w:eastAsia="Times New Roman" w:hAnsi="Times New Roman" w:cs="Times New Roman"/>
          <w:color w:val="000000"/>
          <w:sz w:val="28"/>
          <w:szCs w:val="28"/>
          <w:shd w:val="clear" w:color="auto" w:fill="FFFFFF"/>
          <w:lang w:val="uk-UA" w:eastAsia="ru-RU"/>
        </w:rPr>
        <w:t>; але з пізніших вказівок видно, що границя тут сягала значно далі за це місто. Так волості Крешівська (К</w:t>
      </w:r>
      <w:r w:rsidRPr="00AC60D2">
        <w:rPr>
          <w:rFonts w:ascii="Times New Roman" w:eastAsia="Times New Roman" w:hAnsi="Times New Roman" w:cs="Times New Roman"/>
          <w:color w:val="000000"/>
          <w:sz w:val="28"/>
          <w:szCs w:val="28"/>
          <w:shd w:val="clear" w:color="auto" w:fill="FFFFFF"/>
          <w:lang w:val="en-US" w:eastAsia="ru-RU"/>
        </w:rPr>
        <w:t>rzeszow</w:t>
      </w:r>
      <w:r w:rsidRPr="00AC60D2">
        <w:rPr>
          <w:rFonts w:ascii="Times New Roman" w:eastAsia="Times New Roman" w:hAnsi="Times New Roman" w:cs="Times New Roman"/>
          <w:color w:val="000000"/>
          <w:sz w:val="28"/>
          <w:szCs w:val="28"/>
          <w:shd w:val="clear" w:color="auto" w:fill="FFFFFF"/>
          <w:lang w:val="uk-UA" w:eastAsia="ru-RU"/>
        </w:rPr>
        <w:t>) і Замхівська (</w:t>
      </w:r>
      <w:r w:rsidRPr="00AC60D2">
        <w:rPr>
          <w:rFonts w:ascii="Times New Roman" w:eastAsia="Times New Roman" w:hAnsi="Times New Roman" w:cs="Times New Roman"/>
          <w:color w:val="000000"/>
          <w:sz w:val="28"/>
          <w:szCs w:val="28"/>
          <w:shd w:val="clear" w:color="auto" w:fill="FFFFFF"/>
          <w:lang w:val="en-US" w:eastAsia="ru-RU"/>
        </w:rPr>
        <w:t>Zamech</w:t>
      </w:r>
      <w:r w:rsidRPr="00AC60D2">
        <w:rPr>
          <w:rFonts w:ascii="Times New Roman" w:eastAsia="Times New Roman" w:hAnsi="Times New Roman" w:cs="Times New Roman"/>
          <w:color w:val="000000"/>
          <w:sz w:val="28"/>
          <w:szCs w:val="28"/>
          <w:shd w:val="clear" w:color="auto" w:fill="FFFFFF"/>
          <w:lang w:val="uk-UA" w:eastAsia="ru-RU"/>
        </w:rPr>
        <w:t>), що займали майже все поріччя Танви, зачислялися до Перемишльської землі, і сей</w:t>
      </w:r>
      <w:r w:rsidRPr="00AC60D2">
        <w:rPr>
          <w:rFonts w:ascii="Times New Roman" w:eastAsia="Times New Roman" w:hAnsi="Times New Roman" w:cs="Times New Roman"/>
          <w:color w:val="000000"/>
          <w:sz w:val="28"/>
          <w:szCs w:val="28"/>
          <w:shd w:val="clear" w:color="auto" w:fill="FFFFFF"/>
          <w:lang w:val="uk-UA" w:eastAsia="ru-RU"/>
        </w:rPr>
        <w:softHyphen/>
        <w:t xml:space="preserve">мова конституція 1588 </w:t>
      </w:r>
      <w:r>
        <w:rPr>
          <w:rFonts w:ascii="Times New Roman" w:eastAsia="Times New Roman" w:hAnsi="Times New Roman" w:cs="Times New Roman"/>
          <w:color w:val="000000"/>
          <w:sz w:val="28"/>
          <w:szCs w:val="28"/>
          <w:shd w:val="clear" w:color="auto" w:fill="FFFFFF"/>
          <w:lang w:val="uk-UA" w:eastAsia="ru-RU"/>
        </w:rPr>
        <w:t>р., що надавала Замойському ста</w:t>
      </w:r>
      <w:r w:rsidRPr="00AC60D2">
        <w:rPr>
          <w:rFonts w:ascii="Times New Roman" w:eastAsia="Times New Roman" w:hAnsi="Times New Roman" w:cs="Times New Roman"/>
          <w:color w:val="000000"/>
          <w:sz w:val="28"/>
          <w:szCs w:val="28"/>
          <w:shd w:val="clear" w:color="auto" w:fill="FFFFFF"/>
          <w:lang w:val="uk-UA" w:eastAsia="ru-RU"/>
        </w:rPr>
        <w:t>роства Крешівське і Замхівське, виразно з</w:t>
      </w:r>
      <w:r>
        <w:rPr>
          <w:rFonts w:ascii="Times New Roman" w:eastAsia="Times New Roman" w:hAnsi="Times New Roman" w:cs="Times New Roman"/>
          <w:color w:val="000000"/>
          <w:sz w:val="28"/>
          <w:szCs w:val="28"/>
          <w:shd w:val="clear" w:color="auto" w:fill="FFFFFF"/>
          <w:lang w:val="uk-UA" w:eastAsia="ru-RU"/>
        </w:rPr>
        <w:t>ачисляє їх до „руських зе</w:t>
      </w:r>
      <w:r>
        <w:rPr>
          <w:rFonts w:ascii="Times New Roman" w:eastAsia="Times New Roman" w:hAnsi="Times New Roman" w:cs="Times New Roman"/>
          <w:color w:val="000000"/>
          <w:sz w:val="28"/>
          <w:szCs w:val="28"/>
          <w:shd w:val="clear" w:color="auto" w:fill="FFFFFF"/>
          <w:lang w:val="uk-UA" w:eastAsia="ru-RU"/>
        </w:rPr>
        <w:softHyphen/>
        <w:t>мель“</w:t>
      </w:r>
      <w:r>
        <w:rPr>
          <w:rFonts w:ascii="Times New Roman" w:eastAsia="Times New Roman" w:hAnsi="Times New Roman" w:cs="Times New Roman"/>
          <w:color w:val="000000"/>
          <w:sz w:val="28"/>
          <w:szCs w:val="28"/>
          <w:shd w:val="clear" w:color="auto" w:fill="FFFFFF"/>
          <w:vertAlign w:val="superscript"/>
          <w:lang w:val="uk-UA" w:eastAsia="ru-RU"/>
        </w:rPr>
        <w:t>4</w:t>
      </w:r>
      <w:r w:rsidRPr="00AC60D2">
        <w:rPr>
          <w:rFonts w:ascii="Times New Roman" w:eastAsia="Times New Roman" w:hAnsi="Times New Roman" w:cs="Times New Roman"/>
          <w:color w:val="000000"/>
          <w:sz w:val="28"/>
          <w:szCs w:val="28"/>
          <w:shd w:val="clear" w:color="auto" w:fill="FFFFFF"/>
          <w:lang w:val="uk-UA" w:eastAsia="ru-RU"/>
        </w:rPr>
        <w:t>. Взагалі гран</w:t>
      </w:r>
      <w:r w:rsidR="00DC38FF">
        <w:rPr>
          <w:rFonts w:ascii="Times New Roman" w:eastAsia="Times New Roman" w:hAnsi="Times New Roman" w:cs="Times New Roman"/>
          <w:color w:val="000000"/>
          <w:sz w:val="28"/>
          <w:szCs w:val="28"/>
          <w:shd w:val="clear" w:color="auto" w:fill="FFFFFF"/>
          <w:lang w:val="uk-UA" w:eastAsia="ru-RU"/>
        </w:rPr>
        <w:t>иці зе</w:t>
      </w:r>
      <w:r>
        <w:rPr>
          <w:rFonts w:ascii="Times New Roman" w:eastAsia="Times New Roman" w:hAnsi="Times New Roman" w:cs="Times New Roman"/>
          <w:color w:val="000000"/>
          <w:sz w:val="28"/>
          <w:szCs w:val="28"/>
          <w:shd w:val="clear" w:color="auto" w:fill="FFFFFF"/>
          <w:lang w:val="uk-UA" w:eastAsia="ru-RU"/>
        </w:rPr>
        <w:t>мель і воєводств консерву</w:t>
      </w:r>
      <w:r w:rsidRPr="00AC60D2">
        <w:rPr>
          <w:rFonts w:ascii="Times New Roman" w:eastAsia="Times New Roman" w:hAnsi="Times New Roman" w:cs="Times New Roman"/>
          <w:color w:val="000000"/>
          <w:sz w:val="28"/>
          <w:szCs w:val="28"/>
          <w:shd w:val="clear" w:color="auto" w:fill="FFFFFF"/>
          <w:lang w:val="uk-UA" w:eastAsia="ru-RU"/>
        </w:rPr>
        <w:t>валися в ста</w:t>
      </w:r>
      <w:r w:rsidRPr="00AC60D2">
        <w:rPr>
          <w:rFonts w:ascii="Times New Roman" w:eastAsia="Times New Roman" w:hAnsi="Times New Roman" w:cs="Times New Roman"/>
          <w:color w:val="000000"/>
          <w:sz w:val="28"/>
          <w:szCs w:val="28"/>
          <w:shd w:val="clear" w:color="auto" w:fill="FFFFFF"/>
          <w:lang w:val="uk-UA" w:eastAsia="ru-RU"/>
        </w:rPr>
        <w:softHyphen/>
        <w:t>рій Польщі досить добре, і ми зі значною певністю можемо приймати їх, визначаючи границі давніх руських земель, де бракує нам старших вказівок; треба пам'ятати лише про змін</w:t>
      </w:r>
      <w:r w:rsidRPr="00AC60D2">
        <w:rPr>
          <w:rFonts w:ascii="Times New Roman" w:eastAsia="Times New Roman" w:hAnsi="Times New Roman" w:cs="Times New Roman"/>
          <w:color w:val="000000"/>
          <w:sz w:val="28"/>
          <w:szCs w:val="28"/>
          <w:shd w:val="clear" w:color="auto" w:fill="FFFFFF"/>
          <w:lang w:val="uk-UA" w:eastAsia="ru-RU"/>
        </w:rPr>
        <w:softHyphen/>
        <w:t>ність тутешніх границь в часах староруських, у боротьбі Польщі і Русі за пограничні землі.</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5764FF">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 xml:space="preserve">Див. вище с. 312—3. </w:t>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5764FF">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uk-UA" w:eastAsia="ru-RU"/>
        </w:rPr>
        <w:t>Літературу історичної географії Гали</w:t>
      </w:r>
      <w:r w:rsidRPr="00B81AA5">
        <w:rPr>
          <w:rFonts w:ascii="Times New Roman" w:eastAsia="Times New Roman" w:hAnsi="Times New Roman" w:cs="Times New Roman"/>
          <w:color w:val="000000"/>
          <w:sz w:val="24"/>
          <w:szCs w:val="24"/>
          <w:shd w:val="clear" w:color="auto" w:fill="FFFFFF"/>
          <w:lang w:val="uk-UA" w:eastAsia="ru-RU"/>
        </w:rPr>
        <w:softHyphen/>
        <w:t xml:space="preserve">чини див. в прим. 9. </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5764FF">
        <w:rPr>
          <w:rFonts w:ascii="Times New Roman" w:eastAsia="Times New Roman" w:hAnsi="Times New Roman" w:cs="Times New Roman"/>
          <w:color w:val="000000"/>
          <w:sz w:val="24"/>
          <w:szCs w:val="24"/>
          <w:shd w:val="clear" w:color="auto" w:fill="FFFFFF"/>
          <w:vertAlign w:val="superscript"/>
          <w:lang w:val="uk-UA" w:eastAsia="ru-RU"/>
        </w:rPr>
        <w:t>3</w:t>
      </w:r>
      <w:r w:rsidRPr="00B81AA5">
        <w:rPr>
          <w:rFonts w:ascii="Times New Roman" w:eastAsia="Times New Roman" w:hAnsi="Times New Roman" w:cs="Times New Roman"/>
          <w:color w:val="000000"/>
          <w:sz w:val="24"/>
          <w:szCs w:val="24"/>
          <w:shd w:val="clear" w:color="auto" w:fill="FFFFFF"/>
          <w:lang w:eastAsia="ru-RU"/>
        </w:rPr>
        <w:t xml:space="preserve">„Иде </w:t>
      </w:r>
      <w:r w:rsidRPr="00B81AA5">
        <w:rPr>
          <w:rFonts w:ascii="Times New Roman" w:eastAsia="Times New Roman" w:hAnsi="Times New Roman" w:cs="Times New Roman"/>
          <w:color w:val="000000"/>
          <w:sz w:val="24"/>
          <w:szCs w:val="24"/>
          <w:shd w:val="clear" w:color="auto" w:fill="FFFFFF"/>
          <w:lang w:val="uk-UA" w:eastAsia="ru-RU"/>
        </w:rPr>
        <w:t xml:space="preserve">Лестько на </w:t>
      </w:r>
      <w:r w:rsidRPr="00B81AA5">
        <w:rPr>
          <w:rFonts w:ascii="Times New Roman" w:eastAsia="Times New Roman" w:hAnsi="Times New Roman" w:cs="Times New Roman"/>
          <w:color w:val="000000"/>
          <w:sz w:val="24"/>
          <w:szCs w:val="24"/>
          <w:shd w:val="clear" w:color="auto" w:fill="FFFFFF"/>
          <w:lang w:eastAsia="ru-RU"/>
        </w:rPr>
        <w:t xml:space="preserve">Льва и </w:t>
      </w:r>
      <w:r w:rsidRPr="00B81AA5">
        <w:rPr>
          <w:rFonts w:ascii="Times New Roman" w:eastAsia="Times New Roman" w:hAnsi="Times New Roman" w:cs="Times New Roman"/>
          <w:color w:val="000000"/>
          <w:sz w:val="24"/>
          <w:szCs w:val="24"/>
          <w:shd w:val="clear" w:color="auto" w:fill="FFFFFF"/>
          <w:lang w:val="uk-UA" w:eastAsia="ru-RU"/>
        </w:rPr>
        <w:t xml:space="preserve">взя у </w:t>
      </w:r>
      <w:r w:rsidRPr="00B81AA5">
        <w:rPr>
          <w:rFonts w:ascii="Times New Roman" w:eastAsia="Times New Roman" w:hAnsi="Times New Roman" w:cs="Times New Roman"/>
          <w:color w:val="000000"/>
          <w:sz w:val="24"/>
          <w:szCs w:val="24"/>
          <w:shd w:val="clear" w:color="auto" w:fill="FFFFFF"/>
          <w:lang w:eastAsia="ru-RU"/>
        </w:rPr>
        <w:t xml:space="preserve">него городъ </w:t>
      </w:r>
      <w:r w:rsidRPr="00B81AA5">
        <w:rPr>
          <w:rFonts w:ascii="Times New Roman" w:eastAsia="Times New Roman" w:hAnsi="Times New Roman" w:cs="Times New Roman"/>
          <w:color w:val="000000"/>
          <w:sz w:val="24"/>
          <w:szCs w:val="24"/>
          <w:shd w:val="clear" w:color="auto" w:fill="FFFFFF"/>
          <w:lang w:val="uk-UA" w:eastAsia="ru-RU"/>
        </w:rPr>
        <w:t>Переворескъ</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 Іпат. </w:t>
      </w:r>
      <w:r w:rsidRPr="00B81AA5">
        <w:rPr>
          <w:rFonts w:ascii="Times New Roman" w:eastAsia="Times New Roman" w:hAnsi="Times New Roman" w:cs="Times New Roman"/>
          <w:color w:val="000000"/>
          <w:sz w:val="24"/>
          <w:szCs w:val="24"/>
          <w:shd w:val="clear" w:color="auto" w:fill="FFFFFF"/>
          <w:lang w:eastAsia="ru-RU"/>
        </w:rPr>
        <w:t xml:space="preserve">с. </w:t>
      </w:r>
      <w:r w:rsidRPr="00B81AA5">
        <w:rPr>
          <w:rFonts w:ascii="Times New Roman" w:eastAsia="Times New Roman" w:hAnsi="Times New Roman" w:cs="Times New Roman"/>
          <w:color w:val="000000"/>
          <w:sz w:val="24"/>
          <w:szCs w:val="24"/>
          <w:shd w:val="clear" w:color="auto" w:fill="FFFFFF"/>
          <w:lang w:val="uk-UA" w:eastAsia="ru-RU"/>
        </w:rPr>
        <w:t xml:space="preserve">582, </w:t>
      </w:r>
      <w:r w:rsidRPr="00B81AA5">
        <w:rPr>
          <w:rFonts w:ascii="Times New Roman" w:eastAsia="Times New Roman" w:hAnsi="Times New Roman" w:cs="Times New Roman"/>
          <w:color w:val="000000"/>
          <w:sz w:val="24"/>
          <w:szCs w:val="24"/>
          <w:shd w:val="clear" w:color="auto" w:fill="FFFFFF"/>
          <w:lang w:eastAsia="ru-RU"/>
        </w:rPr>
        <w:t>пор. с. 586.</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i/>
          <w:iCs/>
          <w:color w:val="000000"/>
          <w:sz w:val="24"/>
          <w:szCs w:val="24"/>
          <w:shd w:val="clear" w:color="auto" w:fill="FFFFFF"/>
          <w:vertAlign w:val="superscript"/>
          <w:lang w:val="uk-UA" w:eastAsia="ru-RU"/>
        </w:rPr>
        <w:t>4</w:t>
      </w:r>
      <w:r w:rsidRPr="00B81AA5">
        <w:rPr>
          <w:rFonts w:ascii="Times New Roman" w:eastAsia="Times New Roman" w:hAnsi="Times New Roman" w:cs="Times New Roman"/>
          <w:color w:val="000000"/>
          <w:sz w:val="24"/>
          <w:szCs w:val="24"/>
          <w:shd w:val="clear" w:color="auto" w:fill="FFFFFF"/>
          <w:lang w:val="de-DE" w:eastAsia="ru-RU"/>
        </w:rPr>
        <w:t xml:space="preserve">Volum» legum </w:t>
      </w:r>
      <w:r w:rsidRPr="00B81AA5">
        <w:rPr>
          <w:rFonts w:ascii="Times New Roman" w:eastAsia="Times New Roman" w:hAnsi="Times New Roman" w:cs="Times New Roman"/>
          <w:color w:val="000000"/>
          <w:sz w:val="24"/>
          <w:szCs w:val="24"/>
          <w:shd w:val="clear" w:color="auto" w:fill="FFFFFF"/>
          <w:lang w:eastAsia="ru-RU"/>
        </w:rPr>
        <w:t xml:space="preserve">II, 267: </w:t>
      </w:r>
      <w:r w:rsidRPr="00B81AA5">
        <w:rPr>
          <w:rFonts w:ascii="Times New Roman" w:eastAsia="Times New Roman" w:hAnsi="Times New Roman" w:cs="Times New Roman"/>
          <w:color w:val="000000"/>
          <w:sz w:val="24"/>
          <w:szCs w:val="24"/>
          <w:shd w:val="clear" w:color="auto" w:fill="FFFFFF"/>
          <w:lang w:val="de-DE" w:eastAsia="ru-RU"/>
        </w:rPr>
        <w:t xml:space="preserve">dzierzawy Krzeszowska </w:t>
      </w:r>
      <w:r w:rsidRPr="00B81AA5">
        <w:rPr>
          <w:rFonts w:ascii="Times New Roman" w:eastAsia="Times New Roman" w:hAnsi="Times New Roman" w:cs="Times New Roman"/>
          <w:color w:val="000000"/>
          <w:sz w:val="24"/>
          <w:szCs w:val="24"/>
          <w:shd w:val="clear" w:color="auto" w:fill="FFFFFF"/>
          <w:lang w:val="uk-UA" w:eastAsia="ru-RU"/>
        </w:rPr>
        <w:t>і Zamseсhska</w:t>
      </w:r>
      <w:r w:rsidRPr="00B81AA5">
        <w:rPr>
          <w:rFonts w:ascii="Times New Roman" w:eastAsia="Times New Roman" w:hAnsi="Times New Roman" w:cs="Times New Roman"/>
          <w:color w:val="000000"/>
          <w:sz w:val="24"/>
          <w:szCs w:val="24"/>
          <w:shd w:val="clear" w:color="auto" w:fill="FFFFFF"/>
          <w:lang w:val="de-DE" w:eastAsia="ru-RU"/>
        </w:rPr>
        <w:t xml:space="preserve"> w ziemiach Ruskich, badz </w:t>
      </w:r>
      <w:r w:rsidRPr="00B81AA5">
        <w:rPr>
          <w:rFonts w:ascii="Times New Roman" w:eastAsia="Times New Roman" w:hAnsi="Times New Roman" w:cs="Times New Roman"/>
          <w:color w:val="000000"/>
          <w:sz w:val="24"/>
          <w:szCs w:val="24"/>
          <w:shd w:val="clear" w:color="auto" w:fill="FFFFFF"/>
          <w:lang w:val="en-US" w:eastAsia="ru-RU"/>
        </w:rPr>
        <w:t>tez</w:t>
      </w:r>
      <w:r w:rsidRPr="00B81AA5">
        <w:rPr>
          <w:rFonts w:ascii="Times New Roman" w:eastAsia="Times New Roman" w:hAnsi="Times New Roman" w:cs="Times New Roman"/>
          <w:color w:val="000000"/>
          <w:sz w:val="24"/>
          <w:szCs w:val="24"/>
          <w:shd w:val="clear" w:color="auto" w:fill="FFFFFF"/>
          <w:lang w:val="de-DE"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у </w:t>
      </w:r>
      <w:r w:rsidRPr="00B81AA5">
        <w:rPr>
          <w:rFonts w:ascii="Times New Roman" w:eastAsia="Times New Roman" w:hAnsi="Times New Roman" w:cs="Times New Roman"/>
          <w:color w:val="000000"/>
          <w:sz w:val="24"/>
          <w:szCs w:val="24"/>
          <w:shd w:val="clear" w:color="auto" w:fill="FFFFFF"/>
          <w:lang w:val="de-DE" w:eastAsia="ru-RU"/>
        </w:rPr>
        <w:t xml:space="preserve">w woiewodztwie Belskim </w:t>
      </w:r>
      <w:r w:rsidRPr="00B81AA5">
        <w:rPr>
          <w:rFonts w:ascii="Times New Roman" w:eastAsia="Times New Roman" w:hAnsi="Times New Roman" w:cs="Times New Roman"/>
          <w:color w:val="000000"/>
          <w:sz w:val="24"/>
          <w:szCs w:val="24"/>
          <w:shd w:val="clear" w:color="auto" w:fill="FFFFFF"/>
          <w:lang w:val="en-US" w:eastAsia="ru-RU"/>
        </w:rPr>
        <w:t>lezace</w:t>
      </w:r>
      <w:r w:rsidRPr="00B81AA5">
        <w:rPr>
          <w:rFonts w:ascii="Times New Roman" w:eastAsia="Times New Roman" w:hAnsi="Times New Roman" w:cs="Times New Roman"/>
          <w:color w:val="000000"/>
          <w:sz w:val="24"/>
          <w:szCs w:val="24"/>
          <w:shd w:val="clear" w:color="auto" w:fill="FFFFFF"/>
          <w:lang w:val="de-DE"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останній додаток про Белзьке воєводство, зроблено тільки „на всякий ви</w:t>
      </w:r>
      <w:r w:rsidRPr="00B81AA5">
        <w:rPr>
          <w:rFonts w:ascii="Times New Roman" w:eastAsia="Times New Roman" w:hAnsi="Times New Roman" w:cs="Times New Roman"/>
          <w:color w:val="000000"/>
          <w:sz w:val="24"/>
          <w:szCs w:val="24"/>
          <w:shd w:val="clear" w:color="auto" w:fill="FFFFFF"/>
          <w:lang w:val="uk-UA" w:eastAsia="ru-RU"/>
        </w:rPr>
        <w:softHyphen/>
        <w:t>падок“, бо Замхівське староство все зачисляється</w:t>
      </w:r>
      <w:r w:rsidRPr="00B81AA5">
        <w:rPr>
          <w:rFonts w:ascii="Times New Roman" w:eastAsia="Times New Roman" w:hAnsi="Times New Roman" w:cs="Times New Roman"/>
          <w:color w:val="000000"/>
          <w:sz w:val="24"/>
          <w:szCs w:val="24"/>
          <w:shd w:val="clear" w:color="auto" w:fill="FFFFFF"/>
          <w:lang w:val="de-DE"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до Перемишльської землі - див. поборові реєстри Перемишльської землі XVI ст. в </w:t>
      </w:r>
      <w:r w:rsidRPr="00B81AA5">
        <w:rPr>
          <w:rFonts w:ascii="Times New Roman" w:eastAsia="Times New Roman" w:hAnsi="Times New Roman" w:cs="Times New Roman"/>
          <w:color w:val="000000"/>
          <w:sz w:val="24"/>
          <w:szCs w:val="24"/>
          <w:shd w:val="clear" w:color="auto" w:fill="FFFFFF"/>
          <w:lang w:val="en-US" w:eastAsia="ru-RU"/>
        </w:rPr>
        <w:t>Zro</w:t>
      </w:r>
      <w:r w:rsidRPr="00B81AA5">
        <w:rPr>
          <w:rFonts w:ascii="Times New Roman" w:eastAsia="Times New Roman" w:hAnsi="Times New Roman" w:cs="Times New Roman"/>
          <w:color w:val="000000"/>
          <w:sz w:val="24"/>
          <w:szCs w:val="24"/>
          <w:shd w:val="clear" w:color="auto" w:fill="FFFFFF"/>
          <w:lang w:val="de-DE" w:eastAsia="ru-RU"/>
        </w:rPr>
        <w:t xml:space="preserve">dla dziejowe </w:t>
      </w:r>
      <w:r w:rsidRPr="00B81AA5">
        <w:rPr>
          <w:rFonts w:ascii="Times New Roman" w:eastAsia="Times New Roman" w:hAnsi="Times New Roman" w:cs="Times New Roman"/>
          <w:color w:val="000000"/>
          <w:sz w:val="24"/>
          <w:szCs w:val="24"/>
          <w:shd w:val="clear" w:color="auto" w:fill="FFFFFF"/>
          <w:lang w:val="uk-UA" w:eastAsia="ru-RU"/>
        </w:rPr>
        <w:t xml:space="preserve">XVIII. І </w:t>
      </w:r>
      <w:r w:rsidRPr="00B81AA5">
        <w:rPr>
          <w:rFonts w:ascii="Times New Roman" w:eastAsia="Times New Roman" w:hAnsi="Times New Roman" w:cs="Times New Roman"/>
          <w:color w:val="000000"/>
          <w:sz w:val="24"/>
          <w:szCs w:val="24"/>
          <w:shd w:val="clear" w:color="auto" w:fill="FFFFFF"/>
          <w:lang w:eastAsia="ru-RU"/>
        </w:rPr>
        <w:t xml:space="preserve">с. </w:t>
      </w:r>
      <w:r w:rsidRPr="00B81AA5">
        <w:rPr>
          <w:rFonts w:ascii="Times New Roman" w:eastAsia="Times New Roman" w:hAnsi="Times New Roman" w:cs="Times New Roman"/>
          <w:color w:val="000000"/>
          <w:sz w:val="24"/>
          <w:szCs w:val="24"/>
          <w:shd w:val="clear" w:color="auto" w:fill="FFFFFF"/>
          <w:lang w:val="uk-UA" w:eastAsia="ru-RU"/>
        </w:rPr>
        <w:t>139 і 24. Тут бачимо і склад цих волостей (для Замхівської див. також Жерела до іст. України-Русі т. II). Осади: Гута Крешівська і Майдан Княжпільський показують, що границі Крешівської волості займали</w:t>
      </w:r>
      <w:r w:rsidRPr="00B81AA5">
        <w:rPr>
          <w:rFonts w:ascii="Times New Roman" w:eastAsia="Times New Roman" w:hAnsi="Times New Roman" w:cs="Times New Roman"/>
          <w:b/>
          <w:bCs/>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правий (північний) берег Танви.</w:t>
      </w:r>
    </w:p>
    <w:p w:rsidR="00212BAC" w:rsidRPr="00AC60D2" w:rsidRDefault="00212BAC" w:rsidP="00212BAC">
      <w:pPr>
        <w:spacing w:after="0" w:line="240" w:lineRule="auto"/>
        <w:ind w:firstLine="708"/>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-455-</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eastAsia="ru-RU"/>
        </w:rPr>
        <w:t xml:space="preserve">На </w:t>
      </w:r>
      <w:r w:rsidRPr="00AC60D2">
        <w:rPr>
          <w:rFonts w:ascii="Times New Roman" w:eastAsia="Times New Roman" w:hAnsi="Times New Roman" w:cs="Times New Roman"/>
          <w:color w:val="000000"/>
          <w:sz w:val="28"/>
          <w:szCs w:val="28"/>
          <w:shd w:val="clear" w:color="auto" w:fill="FFFFFF"/>
          <w:lang w:val="uk-UA" w:eastAsia="ru-RU"/>
        </w:rPr>
        <w:t xml:space="preserve">лівому боці </w:t>
      </w:r>
      <w:r w:rsidRPr="00AC60D2">
        <w:rPr>
          <w:rFonts w:ascii="Times New Roman" w:eastAsia="Times New Roman" w:hAnsi="Times New Roman" w:cs="Times New Roman"/>
          <w:color w:val="000000"/>
          <w:sz w:val="28"/>
          <w:szCs w:val="28"/>
          <w:shd w:val="clear" w:color="auto" w:fill="FFFFFF"/>
          <w:lang w:eastAsia="ru-RU"/>
        </w:rPr>
        <w:t>Сян</w:t>
      </w:r>
      <w:r w:rsidRPr="00AC60D2">
        <w:rPr>
          <w:rFonts w:ascii="Times New Roman" w:eastAsia="Times New Roman" w:hAnsi="Times New Roman" w:cs="Times New Roman"/>
          <w:color w:val="000000"/>
          <w:sz w:val="28"/>
          <w:szCs w:val="28"/>
          <w:shd w:val="clear" w:color="auto" w:fill="FFFFFF"/>
          <w:lang w:val="uk-UA" w:eastAsia="ru-RU"/>
        </w:rPr>
        <w:t>у</w:t>
      </w:r>
      <w:r w:rsidRPr="00AC60D2">
        <w:rPr>
          <w:rFonts w:ascii="Times New Roman" w:eastAsia="Times New Roman" w:hAnsi="Times New Roman" w:cs="Times New Roman"/>
          <w:color w:val="000000"/>
          <w:sz w:val="28"/>
          <w:szCs w:val="28"/>
          <w:shd w:val="clear" w:color="auto" w:fill="FFFFFF"/>
          <w:lang w:eastAsia="ru-RU"/>
        </w:rPr>
        <w:t xml:space="preserve"> область </w:t>
      </w:r>
      <w:r w:rsidRPr="00AC60D2">
        <w:rPr>
          <w:rFonts w:ascii="Times New Roman" w:eastAsia="Times New Roman" w:hAnsi="Times New Roman" w:cs="Times New Roman"/>
          <w:color w:val="000000"/>
          <w:sz w:val="28"/>
          <w:szCs w:val="28"/>
          <w:shd w:val="clear" w:color="auto" w:fill="FFFFFF"/>
          <w:lang w:val="uk-UA" w:eastAsia="ru-RU"/>
        </w:rPr>
        <w:t xml:space="preserve">річки Требішні </w:t>
      </w:r>
      <w:r w:rsidRPr="00AC60D2">
        <w:rPr>
          <w:rFonts w:ascii="Times New Roman" w:eastAsia="Times New Roman" w:hAnsi="Times New Roman" w:cs="Times New Roman"/>
          <w:color w:val="000000"/>
          <w:sz w:val="28"/>
          <w:szCs w:val="28"/>
          <w:shd w:val="clear" w:color="auto" w:fill="FFFFFF"/>
          <w:lang w:eastAsia="ru-RU"/>
        </w:rPr>
        <w:t xml:space="preserve">належала </w:t>
      </w:r>
      <w:r w:rsidRPr="00AC60D2">
        <w:rPr>
          <w:rFonts w:ascii="Times New Roman" w:eastAsia="Times New Roman" w:hAnsi="Times New Roman" w:cs="Times New Roman"/>
          <w:color w:val="000000"/>
          <w:sz w:val="28"/>
          <w:szCs w:val="28"/>
          <w:shd w:val="clear" w:color="auto" w:fill="FFFFFF"/>
          <w:lang w:val="uk-UA" w:eastAsia="ru-RU"/>
        </w:rPr>
        <w:t xml:space="preserve">ще </w:t>
      </w:r>
      <w:r w:rsidRPr="00AC60D2">
        <w:rPr>
          <w:rFonts w:ascii="Times New Roman" w:eastAsia="Times New Roman" w:hAnsi="Times New Roman" w:cs="Times New Roman"/>
          <w:color w:val="000000"/>
          <w:sz w:val="28"/>
          <w:szCs w:val="28"/>
          <w:shd w:val="clear" w:color="auto" w:fill="FFFFFF"/>
          <w:lang w:eastAsia="ru-RU"/>
        </w:rPr>
        <w:t xml:space="preserve">до </w:t>
      </w:r>
      <w:r w:rsidRPr="00AC60D2">
        <w:rPr>
          <w:rFonts w:ascii="Times New Roman" w:eastAsia="Times New Roman" w:hAnsi="Times New Roman" w:cs="Times New Roman"/>
          <w:color w:val="000000"/>
          <w:sz w:val="28"/>
          <w:szCs w:val="28"/>
          <w:shd w:val="clear" w:color="auto" w:fill="FFFFFF"/>
          <w:lang w:val="uk-UA" w:eastAsia="ru-RU"/>
        </w:rPr>
        <w:t>Перемиш</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льської землі обома берегами: її лівий бік в нижній ча</w:t>
      </w:r>
      <w:r w:rsidRPr="00AC60D2">
        <w:rPr>
          <w:rFonts w:ascii="Times New Roman" w:eastAsia="Times New Roman" w:hAnsi="Times New Roman" w:cs="Times New Roman"/>
          <w:color w:val="000000"/>
          <w:sz w:val="28"/>
          <w:szCs w:val="28"/>
          <w:shd w:val="clear" w:color="auto" w:fill="FFFFFF"/>
          <w:lang w:val="uk-UA" w:eastAsia="ru-RU"/>
        </w:rPr>
        <w:softHyphen/>
        <w:t>стині належав до старо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ства Лежайського (село </w:t>
      </w:r>
      <w:r w:rsidRPr="00AC60D2">
        <w:rPr>
          <w:rFonts w:ascii="Times New Roman" w:eastAsia="Times New Roman" w:hAnsi="Times New Roman" w:cs="Times New Roman"/>
          <w:color w:val="000000"/>
          <w:sz w:val="28"/>
          <w:szCs w:val="28"/>
          <w:shd w:val="clear" w:color="auto" w:fill="FFFFFF"/>
          <w:lang w:eastAsia="ru-RU"/>
        </w:rPr>
        <w:t xml:space="preserve">Сарина, </w:t>
      </w:r>
      <w:r w:rsidRPr="00AC60D2">
        <w:rPr>
          <w:rFonts w:ascii="Times New Roman" w:eastAsia="Times New Roman" w:hAnsi="Times New Roman" w:cs="Times New Roman"/>
          <w:color w:val="000000"/>
          <w:sz w:val="28"/>
          <w:szCs w:val="28"/>
          <w:shd w:val="clear" w:color="auto" w:fill="FFFFFF"/>
          <w:lang w:val="uk-UA" w:eastAsia="ru-RU"/>
        </w:rPr>
        <w:t>у актах XV ст. зачислюване до Лежайської королівщини), а у верхній частині, на тому ж боці, містечко Соколів закладено</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на грунтах „Переворського повіту“, як значиться у осадчому привілеї</w:t>
      </w:r>
      <w:r w:rsidRPr="00AC60D2">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XVI ст.</w:t>
      </w:r>
      <w:r w:rsidRPr="00AC60D2">
        <w:rPr>
          <w:rFonts w:ascii="Times New Roman" w:eastAsia="Times New Roman" w:hAnsi="Times New Roman" w:cs="Times New Roman"/>
          <w:color w:val="000000"/>
          <w:sz w:val="28"/>
          <w:szCs w:val="28"/>
          <w:shd w:val="clear" w:color="auto" w:fill="FFFFFF"/>
          <w:lang w:val="uk-UA" w:eastAsia="ru-RU"/>
        </w:rPr>
        <w:t xml:space="preserve"> Далі гра</w:t>
      </w:r>
      <w:r w:rsidRPr="00AC60D2">
        <w:rPr>
          <w:rFonts w:ascii="Times New Roman" w:eastAsia="Times New Roman" w:hAnsi="Times New Roman" w:cs="Times New Roman"/>
          <w:color w:val="000000"/>
          <w:sz w:val="28"/>
          <w:szCs w:val="28"/>
          <w:shd w:val="clear" w:color="auto" w:fill="FFFFFF"/>
          <w:lang w:val="uk-UA" w:eastAsia="ru-RU"/>
        </w:rPr>
        <w:softHyphen/>
        <w:t>ниця ішла, очевидно, вододілом Висл</w:t>
      </w:r>
      <w:r>
        <w:rPr>
          <w:rFonts w:ascii="Times New Roman" w:eastAsia="Times New Roman" w:hAnsi="Times New Roman" w:cs="Times New Roman"/>
          <w:color w:val="000000"/>
          <w:sz w:val="28"/>
          <w:szCs w:val="28"/>
          <w:shd w:val="clear" w:color="auto" w:fill="FFFFFF"/>
          <w:lang w:val="uk-UA" w:eastAsia="ru-RU"/>
        </w:rPr>
        <w:t>ока і Вислоки: на лівому боці Ви</w:t>
      </w:r>
      <w:r w:rsidRPr="00AC60D2">
        <w:rPr>
          <w:rFonts w:ascii="Times New Roman" w:eastAsia="Times New Roman" w:hAnsi="Times New Roman" w:cs="Times New Roman"/>
          <w:color w:val="000000"/>
          <w:sz w:val="28"/>
          <w:szCs w:val="28"/>
          <w:shd w:val="clear" w:color="auto" w:fill="FFFFFF"/>
          <w:lang w:val="uk-UA" w:eastAsia="ru-RU"/>
        </w:rPr>
        <w:t>слока акти XIV ст. вказують нам в Перемишльській землі Ряшів, на верхньому Вислоку Корос</w:t>
      </w:r>
      <w:r>
        <w:rPr>
          <w:rFonts w:ascii="Times New Roman" w:eastAsia="Times New Roman" w:hAnsi="Times New Roman" w:cs="Times New Roman"/>
          <w:color w:val="000000"/>
          <w:sz w:val="28"/>
          <w:szCs w:val="28"/>
          <w:shd w:val="clear" w:color="auto" w:fill="FFFFFF"/>
          <w:lang w:val="uk-UA" w:eastAsia="ru-RU"/>
        </w:rPr>
        <w:t>но і село Роги на р. Любатовій</w:t>
      </w:r>
      <w:r w:rsidRPr="00AC60D2">
        <w:rPr>
          <w:rFonts w:ascii="Times New Roman" w:eastAsia="Times New Roman" w:hAnsi="Times New Roman" w:cs="Times New Roman"/>
          <w:color w:val="000000"/>
          <w:sz w:val="28"/>
          <w:szCs w:val="28"/>
          <w:shd w:val="clear" w:color="auto" w:fill="FFFFFF"/>
          <w:lang w:val="uk-UA" w:eastAsia="ru-RU"/>
        </w:rPr>
        <w:t>, при цьому одна з цих грамот виразно покладається на часи руських князів у тому означенні границь. Як пограничні осади Сандомирської землі називають вони Мрову (теп. Мровля на північний захід від Ряшева) і Домброву (мабуть Домб</w:t>
      </w:r>
      <w:r>
        <w:rPr>
          <w:rFonts w:ascii="Times New Roman" w:eastAsia="Times New Roman" w:hAnsi="Times New Roman" w:cs="Times New Roman"/>
          <w:color w:val="000000"/>
          <w:sz w:val="28"/>
          <w:szCs w:val="28"/>
          <w:shd w:val="clear" w:color="auto" w:fill="FFFFFF"/>
          <w:lang w:val="uk-UA" w:eastAsia="ru-RU"/>
        </w:rPr>
        <w:t>рова між Судишевим і Ряшевим)</w:t>
      </w:r>
      <w:r w:rsidRPr="00AC60D2">
        <w:rPr>
          <w:rFonts w:ascii="Times New Roman" w:eastAsia="Times New Roman" w:hAnsi="Times New Roman" w:cs="Times New Roman"/>
          <w:color w:val="000000"/>
          <w:sz w:val="28"/>
          <w:szCs w:val="28"/>
          <w:shd w:val="clear" w:color="auto" w:fill="FFFFFF"/>
          <w:lang w:val="uk-UA" w:eastAsia="ru-RU"/>
        </w:rPr>
        <w:t>. Що стара границя Галичини ішла дійсно на захід від Вислока, це підтверджує і звістка Длугоша, як Володаревичі після смерті батька вислали військо в Польщу, але воно „ледве діткнувшися польських границь - спаливши кілька сіл біля</w:t>
      </w:r>
      <w:r>
        <w:rPr>
          <w:rFonts w:ascii="Times New Roman" w:eastAsia="Times New Roman" w:hAnsi="Times New Roman" w:cs="Times New Roman"/>
          <w:color w:val="000000"/>
          <w:sz w:val="28"/>
          <w:szCs w:val="28"/>
          <w:shd w:val="clear" w:color="auto" w:fill="FFFFFF"/>
          <w:lang w:val="uk-UA" w:eastAsia="ru-RU"/>
        </w:rPr>
        <w:t xml:space="preserve"> Вислоки, повернулося назад“</w:t>
      </w:r>
      <w:r w:rsidRPr="00AC60D2">
        <w:rPr>
          <w:rFonts w:ascii="Times New Roman" w:eastAsia="Times New Roman" w:hAnsi="Times New Roman" w:cs="Times New Roman"/>
          <w:color w:val="000000"/>
          <w:sz w:val="28"/>
          <w:szCs w:val="28"/>
          <w:shd w:val="clear" w:color="auto" w:fill="FFFFFF"/>
          <w:lang w:val="uk-UA" w:eastAsia="ru-RU"/>
        </w:rPr>
        <w:t>. Дуже правдоподібно, що Длугош за</w:t>
      </w:r>
      <w:r w:rsidRPr="00AC60D2">
        <w:rPr>
          <w:rFonts w:ascii="Times New Roman" w:eastAsia="Times New Roman" w:hAnsi="Times New Roman" w:cs="Times New Roman"/>
          <w:color w:val="000000"/>
          <w:sz w:val="28"/>
          <w:szCs w:val="28"/>
          <w:shd w:val="clear" w:color="auto" w:fill="FFFFFF"/>
          <w:lang w:val="uk-UA" w:eastAsia="ru-RU"/>
        </w:rPr>
        <w:softHyphen/>
        <w:t>черпнув і цю подробицю про Вислоку з руського джерела, як і всю цю звістку. З неї б виходило, що польська границя ішла десь недалеко Вислоки - правдоподібно по правому боці її</w:t>
      </w:r>
      <w:r>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Коліно Вислока, де тепер міста Чудець, Стришів, Фриштак, виступає у польських руках уже в 1270-х рр., між маєтностями цістерсіанського монас</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тиря в Копшинниці, як польські </w:t>
      </w:r>
      <w:r w:rsidRPr="00AC60D2">
        <w:rPr>
          <w:rFonts w:ascii="Times New Roman" w:eastAsia="Times New Roman" w:hAnsi="Times New Roman" w:cs="Times New Roman"/>
          <w:color w:val="000000"/>
          <w:sz w:val="28"/>
          <w:szCs w:val="28"/>
          <w:shd w:val="clear" w:color="auto" w:fill="FFFFFF"/>
          <w:lang w:eastAsia="ru-RU"/>
        </w:rPr>
        <w:t>волост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так</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 xml:space="preserve">В актах XV ст. перелічуються такі села Сяніцького повіту на захід від Вислока: Бзянка, Вислок, Вороблик, Лежани, Любатівка, Посада Верхня і Нижня, Роги, Торговиска — див. </w:t>
      </w:r>
      <w:r w:rsidRPr="00B81AA5">
        <w:rPr>
          <w:rFonts w:ascii="Times New Roman" w:eastAsia="Times New Roman" w:hAnsi="Times New Roman" w:cs="Times New Roman"/>
          <w:color w:val="000000"/>
          <w:sz w:val="24"/>
          <w:szCs w:val="24"/>
          <w:shd w:val="clear" w:color="auto" w:fill="FFFFFF"/>
          <w:lang w:val="en-US" w:eastAsia="ru-RU"/>
        </w:rPr>
        <w:t>Akta</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grodz</w:t>
      </w:r>
      <w:r w:rsidRPr="00B81AA5">
        <w:rPr>
          <w:rFonts w:ascii="Times New Roman" w:eastAsia="Times New Roman" w:hAnsi="Times New Roman" w:cs="Times New Roman"/>
          <w:color w:val="000000"/>
          <w:sz w:val="24"/>
          <w:szCs w:val="24"/>
          <w:shd w:val="clear" w:color="auto" w:fill="FFFFFF"/>
          <w:lang w:val="uk-UA" w:eastAsia="ru-RU"/>
        </w:rPr>
        <w:t xml:space="preserve">. і </w:t>
      </w:r>
      <w:r w:rsidRPr="00B81AA5">
        <w:rPr>
          <w:rFonts w:ascii="Times New Roman" w:eastAsia="Times New Roman" w:hAnsi="Times New Roman" w:cs="Times New Roman"/>
          <w:color w:val="000000"/>
          <w:sz w:val="24"/>
          <w:szCs w:val="24"/>
          <w:shd w:val="clear" w:color="auto" w:fill="FFFFFF"/>
          <w:lang w:val="en-US" w:eastAsia="ru-RU"/>
        </w:rPr>
        <w:t>ziem</w:t>
      </w:r>
      <w:r w:rsidRPr="00B81AA5">
        <w:rPr>
          <w:rFonts w:ascii="Times New Roman" w:eastAsia="Times New Roman" w:hAnsi="Times New Roman" w:cs="Times New Roman"/>
          <w:color w:val="000000"/>
          <w:sz w:val="24"/>
          <w:szCs w:val="24"/>
          <w:shd w:val="clear" w:color="auto" w:fill="FFFFFF"/>
          <w:lang w:val="uk-UA" w:eastAsia="ru-RU"/>
        </w:rPr>
        <w:t xml:space="preserve">. т. XVI, покажчик </w:t>
      </w:r>
      <w:r w:rsidRPr="00B81AA5">
        <w:rPr>
          <w:rFonts w:ascii="Times New Roman" w:eastAsia="Times New Roman" w:hAnsi="Times New Roman" w:cs="Times New Roman"/>
          <w:color w:val="000000"/>
          <w:sz w:val="24"/>
          <w:szCs w:val="24"/>
          <w:shd w:val="clear" w:color="auto" w:fill="FFFFFF"/>
          <w:lang w:val="en-US" w:eastAsia="ru-RU"/>
        </w:rPr>
        <w:t>sub</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voce</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Sanok</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districtus</w:t>
      </w:r>
      <w:r w:rsidRPr="00B81AA5">
        <w:rPr>
          <w:rFonts w:ascii="Times New Roman" w:eastAsia="Times New Roman" w:hAnsi="Times New Roman" w:cs="Times New Roman"/>
          <w:color w:val="000000"/>
          <w:sz w:val="24"/>
          <w:szCs w:val="24"/>
          <w:shd w:val="clear" w:color="auto" w:fill="FFFFFF"/>
          <w:lang w:val="uk-UA" w:eastAsia="ru-RU"/>
        </w:rPr>
        <w:t>.</w:t>
      </w:r>
    </w:p>
    <w:p w:rsidR="00212BAC" w:rsidRPr="0070125F"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-456-</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само Ясло на Вислоці і ряд сіл в його околиці в поріччі Яселки</w:t>
      </w:r>
      <w:r w:rsidRPr="005764FF">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 Грамота ця, одначе, відома нам тільки в пізніших потвердженнях і ніяк не можна покла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датися на її перелік монастирських маєтностей</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Певніше про приналежність до Польщі вислоцького ко</w:t>
      </w:r>
      <w:r w:rsidRPr="00AC60D2">
        <w:rPr>
          <w:rFonts w:ascii="Times New Roman" w:eastAsia="Times New Roman" w:hAnsi="Times New Roman" w:cs="Times New Roman"/>
          <w:color w:val="000000"/>
          <w:sz w:val="28"/>
          <w:szCs w:val="28"/>
          <w:shd w:val="clear" w:color="auto" w:fill="FFFFFF"/>
          <w:lang w:val="uk-UA" w:eastAsia="ru-RU"/>
        </w:rPr>
        <w:softHyphen/>
        <w:t>ліна можемо говорити в 1320-х рр.</w:t>
      </w:r>
      <w:r w:rsidRPr="005764FF">
        <w:rPr>
          <w:rFonts w:ascii="Times New Roman" w:eastAsia="Times New Roman" w:hAnsi="Times New Roman" w:cs="Times New Roman"/>
          <w:color w:val="000000"/>
          <w:sz w:val="28"/>
          <w:szCs w:val="28"/>
          <w:shd w:val="clear" w:color="auto" w:fill="FFFFFF"/>
          <w:vertAlign w:val="superscript"/>
          <w:lang w:val="uk-UA" w:eastAsia="ru-RU"/>
        </w:rPr>
        <w:t>2</w:t>
      </w:r>
      <w:r>
        <w:rPr>
          <w:rFonts w:ascii="Times New Roman" w:eastAsia="Times New Roman" w:hAnsi="Times New Roman" w:cs="Times New Roman"/>
          <w:color w:val="000000"/>
          <w:sz w:val="28"/>
          <w:szCs w:val="28"/>
          <w:shd w:val="clear" w:color="auto" w:fill="FFFFFF"/>
          <w:lang w:val="uk-UA" w:eastAsia="ru-RU"/>
        </w:rPr>
        <w:t xml:space="preserve"> </w:t>
      </w:r>
      <w:r w:rsidR="00DC38FF">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 воно</w:t>
      </w:r>
      <w:r w:rsidR="00DC38FF">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 мабуть</w:t>
      </w:r>
      <w:r w:rsidR="00DC38FF">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 не належало тоді до </w:t>
      </w:r>
      <w:r w:rsidRPr="00AC60D2">
        <w:rPr>
          <w:rFonts w:ascii="Times New Roman" w:eastAsia="Times New Roman" w:hAnsi="Times New Roman" w:cs="Times New Roman"/>
          <w:color w:val="000000"/>
          <w:sz w:val="28"/>
          <w:szCs w:val="28"/>
          <w:shd w:val="clear" w:color="auto" w:fill="FFFFFF"/>
          <w:lang w:eastAsia="ru-RU"/>
        </w:rPr>
        <w:t>Рус</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пізніше і воно, і поріччя верхньої Вислоки не зачис</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лялося до руських земель — Перемишльської і Сяніцької, і </w:t>
      </w:r>
      <w:r w:rsidRPr="00AC60D2">
        <w:rPr>
          <w:rFonts w:ascii="Times New Roman" w:eastAsia="Times New Roman" w:hAnsi="Times New Roman" w:cs="Times New Roman"/>
          <w:color w:val="000000"/>
          <w:sz w:val="28"/>
          <w:szCs w:val="28"/>
          <w:shd w:val="clear" w:color="auto" w:fill="FFFFFF"/>
          <w:lang w:eastAsia="ru-RU"/>
        </w:rPr>
        <w:t>волост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Ряшева, Коросна і Яслиск замикали руську границю з заходу. Коросно також фігурує</w:t>
      </w:r>
      <w:r>
        <w:rPr>
          <w:rFonts w:ascii="Times New Roman" w:eastAsia="Times New Roman" w:hAnsi="Times New Roman" w:cs="Times New Roman"/>
          <w:color w:val="000000"/>
          <w:sz w:val="28"/>
          <w:szCs w:val="28"/>
          <w:shd w:val="clear" w:color="auto" w:fill="FFFFFF"/>
          <w:lang w:val="uk-UA" w:eastAsia="ru-RU"/>
        </w:rPr>
        <w:t xml:space="preserve"> як польська волость - у привіле</w:t>
      </w:r>
      <w:r w:rsidRPr="00AC60D2">
        <w:rPr>
          <w:rFonts w:ascii="Times New Roman" w:eastAsia="Times New Roman" w:hAnsi="Times New Roman" w:cs="Times New Roman"/>
          <w:color w:val="000000"/>
          <w:sz w:val="28"/>
          <w:szCs w:val="28"/>
          <w:shd w:val="clear" w:color="auto" w:fill="FFFFFF"/>
          <w:lang w:val="uk-UA" w:eastAsia="ru-RU"/>
        </w:rPr>
        <w:t>ю Лєшка Чорного для біскупів любуських, але і він також не відомий</w:t>
      </w:r>
      <w:r>
        <w:rPr>
          <w:rFonts w:ascii="Times New Roman" w:eastAsia="Times New Roman" w:hAnsi="Times New Roman" w:cs="Times New Roman"/>
          <w:color w:val="000000"/>
          <w:sz w:val="28"/>
          <w:szCs w:val="28"/>
          <w:shd w:val="clear" w:color="auto" w:fill="FFFFFF"/>
          <w:lang w:val="uk-UA" w:eastAsia="ru-RU"/>
        </w:rPr>
        <w:t xml:space="preserve"> нам у автентичному оригіналі</w:t>
      </w:r>
      <w:r w:rsidRPr="00AC60D2">
        <w:rPr>
          <w:rFonts w:ascii="Times New Roman" w:eastAsia="Times New Roman" w:hAnsi="Times New Roman" w:cs="Times New Roman"/>
          <w:color w:val="000000"/>
          <w:sz w:val="28"/>
          <w:szCs w:val="28"/>
          <w:shd w:val="clear" w:color="auto" w:fill="FFFFFF"/>
          <w:lang w:val="uk-UA" w:eastAsia="ru-RU"/>
        </w:rPr>
        <w:t>. Коли б рахуватися з цими згадками для ХІІІ ст., виходило б, що ці області верхнього Вислоку і Вислоки часто переходили з руських рук до польських, бо з другого боку маємо виразні вказівки, що границя Галичини на карпатському підгір'ї сяг</w:t>
      </w:r>
      <w:r>
        <w:rPr>
          <w:rFonts w:ascii="Times New Roman" w:eastAsia="Times New Roman" w:hAnsi="Times New Roman" w:cs="Times New Roman"/>
          <w:color w:val="000000"/>
          <w:sz w:val="28"/>
          <w:szCs w:val="28"/>
          <w:shd w:val="clear" w:color="auto" w:fill="FFFFFF"/>
          <w:lang w:val="uk-UA" w:eastAsia="ru-RU"/>
        </w:rPr>
        <w:t>ала значно далі на захід, займа</w:t>
      </w:r>
      <w:r w:rsidRPr="00AC60D2">
        <w:rPr>
          <w:rFonts w:ascii="Times New Roman" w:eastAsia="Times New Roman" w:hAnsi="Times New Roman" w:cs="Times New Roman"/>
          <w:color w:val="000000"/>
          <w:sz w:val="28"/>
          <w:szCs w:val="28"/>
          <w:shd w:val="clear" w:color="auto" w:fill="FFFFFF"/>
          <w:lang w:val="uk-UA" w:eastAsia="ru-RU"/>
        </w:rPr>
        <w:t>ючи поріччя Вислоки, хоч все-таки не досягала етнографічної границі.</w:t>
      </w: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r w:rsidRPr="005764FF">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 xml:space="preserve">Грамота Болеслава кн. краківського з 1277 </w:t>
      </w:r>
      <w:r w:rsidRPr="00B81AA5">
        <w:rPr>
          <w:rFonts w:ascii="Times New Roman" w:eastAsia="Times New Roman" w:hAnsi="Times New Roman" w:cs="Times New Roman"/>
          <w:color w:val="000000"/>
          <w:sz w:val="24"/>
          <w:szCs w:val="24"/>
          <w:shd w:val="clear" w:color="auto" w:fill="FFFFFF"/>
          <w:lang w:val="en-US" w:eastAsia="ru-RU"/>
        </w:rPr>
        <w:t>p</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Kodeks</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Malopolski</w:t>
      </w:r>
      <w:r w:rsidRPr="00B81AA5">
        <w:rPr>
          <w:rFonts w:ascii="Times New Roman" w:eastAsia="Times New Roman" w:hAnsi="Times New Roman" w:cs="Times New Roman"/>
          <w:color w:val="000000"/>
          <w:sz w:val="24"/>
          <w:szCs w:val="24"/>
          <w:shd w:val="clear" w:color="auto" w:fill="FFFFFF"/>
          <w:lang w:val="uk-UA" w:eastAsia="ru-RU"/>
        </w:rPr>
        <w:t xml:space="preserve"> І ч. 93, тут фігурує Фриштак, Добрехів, Гольцова, Зеленчина воля, Городиско, Завадка, Глиник, Висока і ін. в коліні Вислока, Ясло, Лайще, Лубно, Копитова, Бібрка і ін. в поріччі Яселки. Ясел фіґурує і в старшій грамоті того ж </w:t>
      </w:r>
      <w:r w:rsidRPr="00B81AA5">
        <w:rPr>
          <w:rFonts w:ascii="Times New Roman" w:eastAsia="Times New Roman" w:hAnsi="Times New Roman" w:cs="Times New Roman"/>
          <w:color w:val="000000"/>
          <w:sz w:val="24"/>
          <w:szCs w:val="24"/>
          <w:shd w:val="clear" w:color="auto" w:fill="FFFFFF"/>
          <w:lang w:eastAsia="ru-RU"/>
        </w:rPr>
        <w:t xml:space="preserve">Болеслава </w:t>
      </w:r>
      <w:r w:rsidRPr="00B81AA5">
        <w:rPr>
          <w:rFonts w:ascii="Times New Roman" w:eastAsia="Times New Roman" w:hAnsi="Times New Roman" w:cs="Times New Roman"/>
          <w:color w:val="000000"/>
          <w:sz w:val="24"/>
          <w:szCs w:val="24"/>
          <w:shd w:val="clear" w:color="auto" w:fill="FFFFFF"/>
          <w:lang w:val="uk-UA" w:eastAsia="ru-RU"/>
        </w:rPr>
        <w:t xml:space="preserve">у 1262 р. </w:t>
      </w:r>
      <w:r w:rsidRPr="00B81AA5">
        <w:rPr>
          <w:rFonts w:ascii="Times New Roman" w:eastAsia="Times New Roman" w:hAnsi="Times New Roman" w:cs="Times New Roman"/>
          <w:color w:val="000000"/>
          <w:sz w:val="24"/>
          <w:szCs w:val="24"/>
          <w:shd w:val="clear" w:color="auto" w:fill="FFFFFF"/>
          <w:lang w:val="de-DE" w:eastAsia="ru-RU"/>
        </w:rPr>
        <w:t xml:space="preserve">(ib. </w:t>
      </w:r>
      <w:r w:rsidRPr="00B81AA5">
        <w:rPr>
          <w:rFonts w:ascii="Times New Roman" w:eastAsia="Times New Roman" w:hAnsi="Times New Roman" w:cs="Times New Roman"/>
          <w:color w:val="000000"/>
          <w:sz w:val="24"/>
          <w:szCs w:val="24"/>
          <w:shd w:val="clear" w:color="auto" w:fill="FFFFFF"/>
          <w:lang w:val="uk-UA" w:eastAsia="ru-RU"/>
        </w:rPr>
        <w:t>ч. 60), відомій в тих же підтвер</w:t>
      </w:r>
      <w:r w:rsidRPr="00B81AA5">
        <w:rPr>
          <w:rFonts w:ascii="Times New Roman" w:eastAsia="Times New Roman" w:hAnsi="Times New Roman" w:cs="Times New Roman"/>
          <w:color w:val="000000"/>
          <w:sz w:val="24"/>
          <w:szCs w:val="24"/>
          <w:shd w:val="clear" w:color="auto" w:fill="FFFFFF"/>
          <w:lang w:val="uk-UA" w:eastAsia="ru-RU"/>
        </w:rPr>
        <w:softHyphen/>
        <w:t xml:space="preserve">дженнях з XVI—XVII ст. (З підтверджень тих найстарше 1360 </w:t>
      </w:r>
      <w:r w:rsidRPr="00B81AA5">
        <w:rPr>
          <w:rFonts w:ascii="Times New Roman" w:eastAsia="Times New Roman" w:hAnsi="Times New Roman" w:cs="Times New Roman"/>
          <w:color w:val="000000"/>
          <w:sz w:val="24"/>
          <w:szCs w:val="24"/>
          <w:shd w:val="clear" w:color="auto" w:fill="FFFFFF"/>
          <w:lang w:val="en-US" w:eastAsia="ru-RU"/>
        </w:rPr>
        <w:t>p</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але ми не маємо і його в оригіналі</w:t>
      </w:r>
      <w:r w:rsidRPr="00B81AA5">
        <w:rPr>
          <w:rFonts w:ascii="Times New Roman" w:eastAsia="Times New Roman" w:hAnsi="Times New Roman" w:cs="Times New Roman"/>
          <w:color w:val="000000"/>
          <w:sz w:val="24"/>
          <w:szCs w:val="24"/>
          <w:shd w:val="clear" w:color="auto" w:fill="FFFFFF"/>
          <w:vertAlign w:val="superscript"/>
          <w:lang w:val="uk-UA" w:eastAsia="ru-RU"/>
        </w:rPr>
        <w:t>-</w:t>
      </w:r>
      <w:r w:rsidRPr="00B81AA5">
        <w:rPr>
          <w:rFonts w:ascii="Times New Roman" w:eastAsia="Times New Roman" w:hAnsi="Times New Roman" w:cs="Times New Roman"/>
          <w:color w:val="000000"/>
          <w:sz w:val="24"/>
          <w:szCs w:val="24"/>
          <w:shd w:val="clear" w:color="auto" w:fill="FFFFFF"/>
          <w:lang w:val="uk-UA" w:eastAsia="ru-RU"/>
        </w:rPr>
        <w:t>. Тим часом декотрі в названих тут сіл висту</w:t>
      </w:r>
      <w:r w:rsidRPr="00B81AA5">
        <w:rPr>
          <w:rFonts w:ascii="Times New Roman" w:eastAsia="Times New Roman" w:hAnsi="Times New Roman" w:cs="Times New Roman"/>
          <w:color w:val="000000"/>
          <w:sz w:val="24"/>
          <w:szCs w:val="24"/>
          <w:shd w:val="clear" w:color="auto" w:fill="FFFFFF"/>
          <w:lang w:val="uk-UA" w:eastAsia="ru-RU"/>
        </w:rPr>
        <w:softHyphen/>
        <w:t xml:space="preserve">пають в 1348—1354 як королівські, напр. </w:t>
      </w:r>
      <w:r w:rsidRPr="00B81AA5">
        <w:rPr>
          <w:rFonts w:ascii="Times New Roman" w:eastAsia="Times New Roman" w:hAnsi="Times New Roman" w:cs="Times New Roman"/>
          <w:color w:val="000000"/>
          <w:sz w:val="24"/>
          <w:szCs w:val="24"/>
          <w:shd w:val="clear" w:color="auto" w:fill="FFFFFF"/>
          <w:lang w:val="en-US" w:eastAsia="ru-RU"/>
        </w:rPr>
        <w:t>Kodeks</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Malopolski</w:t>
      </w:r>
      <w:r w:rsidRPr="00B81AA5">
        <w:rPr>
          <w:rFonts w:ascii="Times New Roman" w:eastAsia="Times New Roman" w:hAnsi="Times New Roman" w:cs="Times New Roman"/>
          <w:color w:val="000000"/>
          <w:sz w:val="24"/>
          <w:szCs w:val="24"/>
          <w:shd w:val="clear" w:color="auto" w:fill="FFFFFF"/>
          <w:lang w:val="uk-UA" w:eastAsia="ru-RU"/>
        </w:rPr>
        <w:t xml:space="preserve"> III ч. 687 і 707 — Копитова, Лубно, Лайще).</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5764FF">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uk-UA" w:eastAsia="ru-RU"/>
        </w:rPr>
        <w:t xml:space="preserve">В реєстрах податку з 1326 </w:t>
      </w:r>
      <w:r w:rsidRPr="00B81AA5">
        <w:rPr>
          <w:rFonts w:ascii="Times New Roman" w:eastAsia="Times New Roman" w:hAnsi="Times New Roman" w:cs="Times New Roman"/>
          <w:color w:val="000000"/>
          <w:sz w:val="24"/>
          <w:szCs w:val="24"/>
          <w:shd w:val="clear" w:color="auto" w:fill="FFFFFF"/>
          <w:lang w:val="en-US" w:eastAsia="ru-RU"/>
        </w:rPr>
        <w:t>p</w:t>
      </w:r>
      <w:r w:rsidRPr="00B81AA5">
        <w:rPr>
          <w:rFonts w:ascii="Times New Roman" w:eastAsia="Times New Roman" w:hAnsi="Times New Roman" w:cs="Times New Roman"/>
          <w:color w:val="000000"/>
          <w:sz w:val="24"/>
          <w:szCs w:val="24"/>
          <w:shd w:val="clear" w:color="auto" w:fill="FFFFFF"/>
          <w:lang w:val="uk-UA" w:eastAsia="ru-RU"/>
        </w:rPr>
        <w:t>. (</w:t>
      </w:r>
      <w:r w:rsidRPr="00B81AA5">
        <w:rPr>
          <w:rFonts w:ascii="Times New Roman" w:eastAsia="Times New Roman" w:hAnsi="Times New Roman" w:cs="Times New Roman"/>
          <w:color w:val="000000"/>
          <w:sz w:val="24"/>
          <w:szCs w:val="24"/>
          <w:shd w:val="clear" w:color="auto" w:fill="FFFFFF"/>
          <w:lang w:val="en-US" w:eastAsia="ru-RU"/>
        </w:rPr>
        <w:t>Theiner</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Monum</w:t>
      </w:r>
      <w:r w:rsidRPr="00B81AA5">
        <w:rPr>
          <w:rFonts w:ascii="Times New Roman" w:eastAsia="Times New Roman" w:hAnsi="Times New Roman" w:cs="Times New Roman"/>
          <w:color w:val="000000"/>
          <w:sz w:val="24"/>
          <w:szCs w:val="24"/>
          <w:shd w:val="clear" w:color="auto" w:fill="FFFFFF"/>
          <w:lang w:val="uk-UA" w:eastAsia="ru-RU"/>
        </w:rPr>
        <w:t>. Ро</w:t>
      </w:r>
      <w:r w:rsidRPr="00B81AA5">
        <w:rPr>
          <w:rFonts w:ascii="Times New Roman" w:eastAsia="Times New Roman" w:hAnsi="Times New Roman" w:cs="Times New Roman"/>
          <w:color w:val="000000"/>
          <w:sz w:val="24"/>
          <w:szCs w:val="24"/>
          <w:shd w:val="clear" w:color="auto" w:fill="FFFFFF"/>
          <w:lang w:val="en-US" w:eastAsia="ru-RU"/>
        </w:rPr>
        <w:t>loniae</w:t>
      </w:r>
      <w:r w:rsidRPr="00B81AA5">
        <w:rPr>
          <w:rFonts w:ascii="Times New Roman" w:eastAsia="Times New Roman" w:hAnsi="Times New Roman" w:cs="Times New Roman"/>
          <w:color w:val="000000"/>
          <w:sz w:val="24"/>
          <w:szCs w:val="24"/>
          <w:shd w:val="clear" w:color="auto" w:fill="FFFFFF"/>
          <w:lang w:val="uk-UA" w:eastAsia="ru-RU"/>
        </w:rPr>
        <w:t xml:space="preserve"> І с. 255) фіґурують між польськими парафіями Чудец (</w:t>
      </w:r>
      <w:r w:rsidRPr="00B81AA5">
        <w:rPr>
          <w:rFonts w:ascii="Times New Roman" w:eastAsia="Times New Roman" w:hAnsi="Times New Roman" w:cs="Times New Roman"/>
          <w:color w:val="000000"/>
          <w:sz w:val="24"/>
          <w:szCs w:val="24"/>
          <w:shd w:val="clear" w:color="auto" w:fill="FFFFFF"/>
          <w:lang w:val="en-US" w:eastAsia="ru-RU"/>
        </w:rPr>
        <w:t>Czudecz</w:t>
      </w:r>
      <w:r w:rsidRPr="00B81AA5">
        <w:rPr>
          <w:rFonts w:ascii="Times New Roman" w:eastAsia="Times New Roman" w:hAnsi="Times New Roman" w:cs="Times New Roman"/>
          <w:color w:val="000000"/>
          <w:sz w:val="24"/>
          <w:szCs w:val="24"/>
          <w:shd w:val="clear" w:color="auto" w:fill="FFFFFF"/>
          <w:lang w:val="uk-UA" w:eastAsia="ru-RU"/>
        </w:rPr>
        <w:t>) і Добрихів (</w:t>
      </w:r>
      <w:r w:rsidRPr="00B81AA5">
        <w:rPr>
          <w:rFonts w:ascii="Times New Roman" w:eastAsia="Times New Roman" w:hAnsi="Times New Roman" w:cs="Times New Roman"/>
          <w:color w:val="000000"/>
          <w:sz w:val="24"/>
          <w:szCs w:val="24"/>
          <w:shd w:val="clear" w:color="auto" w:fill="FFFFFF"/>
          <w:lang w:val="en-US" w:eastAsia="ru-RU"/>
        </w:rPr>
        <w:t>Debrechow</w:t>
      </w:r>
      <w:r w:rsidRPr="00B81AA5">
        <w:rPr>
          <w:rFonts w:ascii="Times New Roman" w:eastAsia="Times New Roman" w:hAnsi="Times New Roman" w:cs="Times New Roman"/>
          <w:color w:val="000000"/>
          <w:sz w:val="24"/>
          <w:szCs w:val="24"/>
          <w:shd w:val="clear" w:color="auto" w:fill="FFFFFF"/>
          <w:lang w:val="uk-UA" w:eastAsia="ru-RU"/>
        </w:rPr>
        <w:t xml:space="preserve">), коло Стришева. Добрихів виступає як маєтність копшивницького монастиря в документі 1338 </w:t>
      </w:r>
      <w:r w:rsidRPr="00B81AA5">
        <w:rPr>
          <w:rFonts w:ascii="Times New Roman" w:eastAsia="Times New Roman" w:hAnsi="Times New Roman" w:cs="Times New Roman"/>
          <w:color w:val="000000"/>
          <w:sz w:val="24"/>
          <w:szCs w:val="24"/>
          <w:shd w:val="clear" w:color="auto" w:fill="FFFFFF"/>
          <w:lang w:val="en-US" w:eastAsia="ru-RU"/>
        </w:rPr>
        <w:t>p</w:t>
      </w:r>
      <w:r w:rsidRPr="00B81AA5">
        <w:rPr>
          <w:rFonts w:ascii="Times New Roman" w:eastAsia="Times New Roman" w:hAnsi="Times New Roman" w:cs="Times New Roman"/>
          <w:color w:val="000000"/>
          <w:sz w:val="24"/>
          <w:szCs w:val="24"/>
          <w:shd w:val="clear" w:color="auto" w:fill="FFFFFF"/>
          <w:lang w:eastAsia="ru-RU"/>
        </w:rPr>
        <w:t>. (</w:t>
      </w:r>
      <w:r w:rsidRPr="00B81AA5">
        <w:rPr>
          <w:rFonts w:ascii="Times New Roman" w:eastAsia="Times New Roman" w:hAnsi="Times New Roman" w:cs="Times New Roman"/>
          <w:color w:val="000000"/>
          <w:sz w:val="24"/>
          <w:szCs w:val="24"/>
          <w:shd w:val="clear" w:color="auto" w:fill="FFFFFF"/>
          <w:lang w:val="en-US" w:eastAsia="ru-RU"/>
        </w:rPr>
        <w:t>Kod</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Malopolski</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ІІІ ч. 653). В цитованій вище грамоті 1356 р. Чудець мабуть також не зачисляється до руських земель. Для XVI ст. див реєстри в Zrоdla</w:t>
      </w:r>
      <w:r w:rsidRPr="00B81AA5">
        <w:rPr>
          <w:rFonts w:ascii="Times New Roman" w:eastAsia="Times New Roman" w:hAnsi="Times New Roman" w:cs="Times New Roman"/>
          <w:color w:val="000000"/>
          <w:sz w:val="24"/>
          <w:szCs w:val="24"/>
          <w:shd w:val="clear" w:color="auto" w:fill="FFFFFF"/>
          <w:lang w:val="de-DE"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dziejowe</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XVI</w:t>
      </w:r>
      <w:r w:rsidRPr="00B81AA5">
        <w:rPr>
          <w:rFonts w:ascii="Times New Roman" w:eastAsia="Times New Roman" w:hAnsi="Times New Roman" w:cs="Times New Roman"/>
          <w:color w:val="000000"/>
          <w:sz w:val="24"/>
          <w:szCs w:val="24"/>
          <w:shd w:val="clear" w:color="auto" w:fill="FFFFFF"/>
          <w:lang w:val="uk-UA" w:eastAsia="ru-RU"/>
        </w:rPr>
        <w:t>ІІ. І і карту. Зауважу, що виказам з 1326 р. і взагалі церковним границям особливе значення надавав недавно проф. Потканьский (</w:t>
      </w:r>
      <w:r w:rsidRPr="00B81AA5">
        <w:rPr>
          <w:rFonts w:ascii="Times New Roman" w:eastAsia="Times New Roman" w:hAnsi="Times New Roman" w:cs="Times New Roman"/>
          <w:color w:val="000000"/>
          <w:sz w:val="24"/>
          <w:szCs w:val="24"/>
          <w:shd w:val="clear" w:color="auto" w:fill="FFFFFF"/>
          <w:lang w:val="en-US" w:eastAsia="ru-RU"/>
        </w:rPr>
        <w:t>Granice</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de-DE" w:eastAsia="ru-RU"/>
        </w:rPr>
        <w:t xml:space="preserve">biskupstwa krakowskiego, </w:t>
      </w:r>
      <w:r w:rsidRPr="00B81AA5">
        <w:rPr>
          <w:rFonts w:ascii="Times New Roman" w:eastAsia="Times New Roman" w:hAnsi="Times New Roman" w:cs="Times New Roman"/>
          <w:color w:val="000000"/>
          <w:sz w:val="24"/>
          <w:szCs w:val="24"/>
          <w:shd w:val="clear" w:color="auto" w:fill="FFFFFF"/>
          <w:lang w:val="en-US" w:eastAsia="ru-RU"/>
        </w:rPr>
        <w:t>Rocznik</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krakowski</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IV</w:t>
      </w:r>
      <w:r w:rsidRPr="00B81AA5">
        <w:rPr>
          <w:rFonts w:ascii="Times New Roman" w:eastAsia="Times New Roman" w:hAnsi="Times New Roman" w:cs="Times New Roman"/>
          <w:color w:val="000000"/>
          <w:sz w:val="24"/>
          <w:szCs w:val="24"/>
          <w:shd w:val="clear" w:color="auto" w:fill="FFFFFF"/>
          <w:lang w:val="uk-UA" w:eastAsia="ru-RU"/>
        </w:rPr>
        <w:t>), вважаючи східну границю краківської діецезії заразом границею політичною і церковною (с. 226). Та при змінності політичних границь трудно говорити так катеґорично. Старою етнографічною племінною границею Русі і Польщі вважає він пущу, що тягнулася „Вислоком, від устя Сяну“ (</w:t>
      </w:r>
      <w:r w:rsidRPr="00B81AA5">
        <w:rPr>
          <w:rFonts w:ascii="Times New Roman" w:eastAsia="Times New Roman" w:hAnsi="Times New Roman" w:cs="Times New Roman"/>
          <w:color w:val="000000"/>
          <w:sz w:val="24"/>
          <w:szCs w:val="24"/>
          <w:shd w:val="clear" w:color="auto" w:fill="FFFFFF"/>
          <w:lang w:val="en-US" w:eastAsia="ru-RU"/>
        </w:rPr>
        <w:t>Przywilej</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z</w:t>
      </w:r>
      <w:r>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1086 </w:t>
      </w:r>
      <w:r w:rsidRPr="00B81AA5">
        <w:rPr>
          <w:rFonts w:ascii="Times New Roman" w:eastAsia="Times New Roman" w:hAnsi="Times New Roman" w:cs="Times New Roman"/>
          <w:color w:val="000000"/>
          <w:sz w:val="24"/>
          <w:szCs w:val="24"/>
          <w:shd w:val="clear" w:color="auto" w:fill="FFFFFF"/>
          <w:lang w:val="en-US" w:eastAsia="ru-RU"/>
        </w:rPr>
        <w:t>roku</w:t>
      </w:r>
      <w:r w:rsidRPr="00B81AA5">
        <w:rPr>
          <w:rFonts w:ascii="Times New Roman" w:eastAsia="Times New Roman" w:hAnsi="Times New Roman" w:cs="Times New Roman"/>
          <w:color w:val="000000"/>
          <w:sz w:val="24"/>
          <w:szCs w:val="24"/>
          <w:shd w:val="clear" w:color="auto" w:fill="FFFFFF"/>
          <w:lang w:val="uk-UA" w:eastAsia="ru-RU"/>
        </w:rPr>
        <w:t xml:space="preserve"> — </w:t>
      </w:r>
      <w:r w:rsidRPr="00B81AA5">
        <w:rPr>
          <w:rFonts w:ascii="Times New Roman" w:eastAsia="Times New Roman" w:hAnsi="Times New Roman" w:cs="Times New Roman"/>
          <w:color w:val="000000"/>
          <w:sz w:val="24"/>
          <w:szCs w:val="24"/>
          <w:shd w:val="clear" w:color="auto" w:fill="FFFFFF"/>
          <w:lang w:val="en-US" w:eastAsia="ru-RU"/>
        </w:rPr>
        <w:t>Kw</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hist</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eastAsia="ru-RU"/>
        </w:rPr>
        <w:t xml:space="preserve">1903 с. 24). </w:t>
      </w:r>
      <w:r w:rsidRPr="00B81AA5">
        <w:rPr>
          <w:rFonts w:ascii="Times New Roman" w:eastAsia="Times New Roman" w:hAnsi="Times New Roman" w:cs="Times New Roman"/>
          <w:color w:val="000000"/>
          <w:sz w:val="24"/>
          <w:szCs w:val="24"/>
          <w:shd w:val="clear" w:color="auto" w:fill="FFFFFF"/>
          <w:lang w:val="uk-UA" w:eastAsia="ru-RU"/>
        </w:rPr>
        <w:t>Докази обіцяв він дати пізніше, але досі цієї обіцянки не сповнив. З того що досі знаємо, така племінна гра</w:t>
      </w:r>
      <w:r w:rsidRPr="00B81AA5">
        <w:rPr>
          <w:rFonts w:ascii="Times New Roman" w:eastAsia="Times New Roman" w:hAnsi="Times New Roman" w:cs="Times New Roman"/>
          <w:color w:val="000000"/>
          <w:sz w:val="24"/>
          <w:szCs w:val="24"/>
          <w:shd w:val="clear" w:color="auto" w:fill="FFFFFF"/>
          <w:lang w:val="uk-UA" w:eastAsia="ru-RU"/>
        </w:rPr>
        <w:softHyphen/>
        <w:t>ниця здається не дуже правдоподібною.</w:t>
      </w:r>
    </w:p>
    <w:p w:rsidR="00212BAC" w:rsidRPr="004E4BE0"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-457-</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Про це свідчать виразно звістки про руську границю в Кар</w:t>
      </w:r>
      <w:r w:rsidRPr="00AC60D2">
        <w:rPr>
          <w:rFonts w:ascii="Times New Roman" w:eastAsia="Times New Roman" w:hAnsi="Times New Roman" w:cs="Times New Roman"/>
          <w:color w:val="000000"/>
          <w:sz w:val="28"/>
          <w:szCs w:val="28"/>
          <w:shd w:val="clear" w:color="auto" w:fill="FFFFFF"/>
          <w:lang w:val="uk-UA" w:eastAsia="ru-RU"/>
        </w:rPr>
        <w:softHyphen/>
        <w:t>патах. В ком</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піляції, званій угорсько-польською хронікою, говориться, що границі Русі, Польщі і Угорщини сходилися</w:t>
      </w:r>
      <w:r>
        <w:rPr>
          <w:rFonts w:ascii="Times New Roman" w:eastAsia="Times New Roman" w:hAnsi="Times New Roman" w:cs="Times New Roman"/>
          <w:color w:val="000000"/>
          <w:sz w:val="28"/>
          <w:szCs w:val="28"/>
          <w:shd w:val="clear" w:color="auto" w:fill="FFFFFF"/>
          <w:lang w:val="uk-UA" w:eastAsia="ru-RU"/>
        </w:rPr>
        <w:t xml:space="preserve"> на верхній Топлі і Ториці</w:t>
      </w:r>
      <w:r w:rsidRPr="00AC60D2">
        <w:rPr>
          <w:rFonts w:ascii="Times New Roman" w:eastAsia="Times New Roman" w:hAnsi="Times New Roman" w:cs="Times New Roman"/>
          <w:color w:val="000000"/>
          <w:sz w:val="28"/>
          <w:szCs w:val="28"/>
          <w:shd w:val="clear" w:color="auto" w:fill="FFFFFF"/>
          <w:lang w:val="uk-UA" w:eastAsia="ru-RU"/>
        </w:rPr>
        <w:t xml:space="preserve">. Це підтверджують угорські грамоти XIII і </w:t>
      </w:r>
      <w:r w:rsidRPr="00AC60D2">
        <w:rPr>
          <w:rFonts w:ascii="Times New Roman" w:eastAsia="Times New Roman" w:hAnsi="Times New Roman" w:cs="Times New Roman"/>
          <w:color w:val="000000"/>
          <w:sz w:val="28"/>
          <w:szCs w:val="28"/>
          <w:shd w:val="clear" w:color="auto" w:fill="FFFFFF"/>
          <w:lang w:val="en-US" w:eastAsia="ru-RU"/>
        </w:rPr>
        <w:t>XIV</w:t>
      </w:r>
      <w:r w:rsidRPr="00AC60D2">
        <w:rPr>
          <w:rFonts w:ascii="Times New Roman" w:eastAsia="Times New Roman" w:hAnsi="Times New Roman" w:cs="Times New Roman"/>
          <w:color w:val="000000"/>
          <w:sz w:val="28"/>
          <w:szCs w:val="28"/>
          <w:shd w:val="clear" w:color="auto" w:fill="FFFFFF"/>
          <w:lang w:val="uk-UA" w:eastAsia="ru-RU"/>
        </w:rPr>
        <w:t xml:space="preserve"> ст. Одна (з 1277 р.), перелічуючи ряд осад в обла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сті верхньої Топлі, в околиці Габолтова і Бардіїва, каже, що ці осади ле</w:t>
      </w:r>
      <w:r w:rsidRPr="00AC60D2">
        <w:rPr>
          <w:rFonts w:ascii="Times New Roman" w:eastAsia="Times New Roman" w:hAnsi="Times New Roman" w:cs="Times New Roman"/>
          <w:color w:val="000000"/>
          <w:sz w:val="28"/>
          <w:szCs w:val="28"/>
          <w:shd w:val="clear" w:color="auto" w:fill="FFFFFF"/>
          <w:lang w:val="uk-UA" w:eastAsia="ru-RU"/>
        </w:rPr>
        <w:softHyphen/>
        <w:t>жать біля гран</w:t>
      </w:r>
      <w:r>
        <w:rPr>
          <w:rFonts w:ascii="Times New Roman" w:eastAsia="Times New Roman" w:hAnsi="Times New Roman" w:cs="Times New Roman"/>
          <w:color w:val="000000"/>
          <w:sz w:val="28"/>
          <w:szCs w:val="28"/>
          <w:shd w:val="clear" w:color="auto" w:fill="FFFFFF"/>
          <w:lang w:val="uk-UA" w:eastAsia="ru-RU"/>
        </w:rPr>
        <w:t>иць Угорщини з Польщею і Руссю</w:t>
      </w:r>
      <w:r w:rsidRPr="00AC60D2">
        <w:rPr>
          <w:rFonts w:ascii="Times New Roman" w:eastAsia="Times New Roman" w:hAnsi="Times New Roman" w:cs="Times New Roman"/>
          <w:color w:val="000000"/>
          <w:sz w:val="28"/>
          <w:szCs w:val="28"/>
          <w:shd w:val="clear" w:color="auto" w:fill="FFFFFF"/>
          <w:lang w:val="uk-UA" w:eastAsia="ru-RU"/>
        </w:rPr>
        <w:t>. Друга (з 1342 р</w:t>
      </w:r>
      <w:r>
        <w:rPr>
          <w:rFonts w:ascii="Times New Roman" w:eastAsia="Times New Roman" w:hAnsi="Times New Roman" w:cs="Times New Roman"/>
          <w:color w:val="000000"/>
          <w:sz w:val="28"/>
          <w:szCs w:val="28"/>
          <w:shd w:val="clear" w:color="auto" w:fill="FFFFFF"/>
          <w:lang w:val="uk-UA" w:eastAsia="ru-RU"/>
        </w:rPr>
        <w:t>.) говорить про замок, поставле</w:t>
      </w:r>
      <w:r w:rsidRPr="00AC60D2">
        <w:rPr>
          <w:rFonts w:ascii="Times New Roman" w:eastAsia="Times New Roman" w:hAnsi="Times New Roman" w:cs="Times New Roman"/>
          <w:color w:val="000000"/>
          <w:sz w:val="28"/>
          <w:szCs w:val="28"/>
          <w:shd w:val="clear" w:color="auto" w:fill="FFFFFF"/>
          <w:lang w:val="uk-UA" w:eastAsia="ru-RU"/>
        </w:rPr>
        <w:t xml:space="preserve">ний в сусідстві і суміжності з границями </w:t>
      </w:r>
      <w:r w:rsidRPr="00AC60D2">
        <w:rPr>
          <w:rFonts w:ascii="Times New Roman" w:eastAsia="Times New Roman" w:hAnsi="Times New Roman" w:cs="Times New Roman"/>
          <w:color w:val="000000"/>
          <w:sz w:val="28"/>
          <w:szCs w:val="28"/>
          <w:shd w:val="clear" w:color="auto" w:fill="FFFFFF"/>
          <w:lang w:eastAsia="ru-RU"/>
        </w:rPr>
        <w:t>Рус</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і Польщі, десь недалеко Бардіїва, в порі</w:t>
      </w:r>
      <w:r>
        <w:rPr>
          <w:rFonts w:ascii="Times New Roman" w:eastAsia="Times New Roman" w:hAnsi="Times New Roman" w:cs="Times New Roman"/>
          <w:color w:val="000000"/>
          <w:sz w:val="28"/>
          <w:szCs w:val="28"/>
          <w:shd w:val="clear" w:color="auto" w:fill="FFFFFF"/>
          <w:lang w:val="uk-UA" w:eastAsia="ru-RU"/>
        </w:rPr>
        <w:t>ччі верхньої Топлі. Таким чи</w:t>
      </w:r>
      <w:r w:rsidRPr="00AC60D2">
        <w:rPr>
          <w:rFonts w:ascii="Times New Roman" w:eastAsia="Times New Roman" w:hAnsi="Times New Roman" w:cs="Times New Roman"/>
          <w:color w:val="000000"/>
          <w:sz w:val="28"/>
          <w:szCs w:val="28"/>
          <w:shd w:val="clear" w:color="auto" w:fill="FFFFFF"/>
          <w:lang w:val="uk-UA" w:eastAsia="ru-RU"/>
        </w:rPr>
        <w:t>ном, за цими вказівками р</w:t>
      </w:r>
      <w:r>
        <w:rPr>
          <w:rFonts w:ascii="Times New Roman" w:eastAsia="Times New Roman" w:hAnsi="Times New Roman" w:cs="Times New Roman"/>
          <w:color w:val="000000"/>
          <w:sz w:val="28"/>
          <w:szCs w:val="28"/>
          <w:shd w:val="clear" w:color="auto" w:fill="FFFFFF"/>
          <w:lang w:val="uk-UA" w:eastAsia="ru-RU"/>
        </w:rPr>
        <w:t>усько-польська границя у XIII-</w:t>
      </w:r>
      <w:r w:rsidRPr="00AC60D2">
        <w:rPr>
          <w:rFonts w:ascii="Times New Roman" w:eastAsia="Times New Roman" w:hAnsi="Times New Roman" w:cs="Times New Roman"/>
          <w:color w:val="000000"/>
          <w:sz w:val="28"/>
          <w:szCs w:val="28"/>
          <w:shd w:val="clear" w:color="auto" w:fill="FFFFFF"/>
          <w:lang w:val="uk-UA" w:eastAsia="ru-RU"/>
        </w:rPr>
        <w:t>XIV ст. припадала більш-</w:t>
      </w:r>
      <w:r w:rsidRPr="00AC60D2">
        <w:rPr>
          <w:rFonts w:ascii="Times New Roman" w:eastAsia="Times New Roman" w:hAnsi="Times New Roman" w:cs="Times New Roman"/>
          <w:color w:val="000000"/>
          <w:sz w:val="28"/>
          <w:szCs w:val="28"/>
          <w:shd w:val="clear" w:color="auto" w:fill="FFFFFF"/>
          <w:lang w:eastAsia="ru-RU"/>
        </w:rPr>
        <w:t xml:space="preserve">менш </w:t>
      </w:r>
      <w:r w:rsidRPr="00AC60D2">
        <w:rPr>
          <w:rFonts w:ascii="Times New Roman" w:eastAsia="Times New Roman" w:hAnsi="Times New Roman" w:cs="Times New Roman"/>
          <w:color w:val="000000"/>
          <w:sz w:val="28"/>
          <w:szCs w:val="28"/>
          <w:shd w:val="clear" w:color="auto" w:fill="FFFFFF"/>
          <w:lang w:val="uk-UA" w:eastAsia="ru-RU"/>
        </w:rPr>
        <w:t>на вододіл Попрада, Вислоки і Топлі. Крайньою руською оса</w:t>
      </w:r>
      <w:r w:rsidRPr="00AC60D2">
        <w:rPr>
          <w:rFonts w:ascii="Times New Roman" w:eastAsia="Times New Roman" w:hAnsi="Times New Roman" w:cs="Times New Roman"/>
          <w:color w:val="000000"/>
          <w:sz w:val="28"/>
          <w:szCs w:val="28"/>
          <w:shd w:val="clear" w:color="auto" w:fill="FFFFFF"/>
          <w:lang w:val="uk-UA" w:eastAsia="ru-RU"/>
        </w:rPr>
        <w:softHyphen/>
        <w:t>дою мав би бути Тилич, біля Попрада, коли оповідання Во</w:t>
      </w:r>
      <w:r w:rsidRPr="00AC60D2">
        <w:rPr>
          <w:rFonts w:ascii="Times New Roman" w:eastAsia="Times New Roman" w:hAnsi="Times New Roman" w:cs="Times New Roman"/>
          <w:color w:val="000000"/>
          <w:sz w:val="28"/>
          <w:szCs w:val="28"/>
          <w:shd w:val="clear" w:color="auto" w:fill="FFFFFF"/>
          <w:lang w:val="uk-UA" w:eastAsia="ru-RU"/>
        </w:rPr>
        <w:softHyphen/>
        <w:t>линськго літопису про подорож Данила в Угорщину на Телич прикладати до нього (мені це здається цілком прав</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доподібним, що тут іде мова про цей Телич, але є і інакші погляди на це, і на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лягати на цю звістку дуже не можна). З польського боку</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-458-</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крайньою</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осадою в угорських документах </w:t>
      </w:r>
      <w:r>
        <w:rPr>
          <w:rFonts w:ascii="Times New Roman" w:eastAsia="Times New Roman" w:hAnsi="Times New Roman" w:cs="Times New Roman"/>
          <w:color w:val="000000"/>
          <w:sz w:val="28"/>
          <w:szCs w:val="28"/>
          <w:shd w:val="clear" w:color="auto" w:fill="FFFFFF"/>
          <w:lang w:val="uk-UA" w:eastAsia="ru-RU"/>
        </w:rPr>
        <w:t>ХІІІ ст. виступає Му</w:t>
      </w:r>
      <w:r>
        <w:rPr>
          <w:rFonts w:ascii="Times New Roman" w:eastAsia="Times New Roman" w:hAnsi="Times New Roman" w:cs="Times New Roman"/>
          <w:color w:val="000000"/>
          <w:sz w:val="28"/>
          <w:szCs w:val="28"/>
          <w:shd w:val="clear" w:color="auto" w:fill="FFFFFF"/>
          <w:lang w:val="uk-UA" w:eastAsia="ru-RU"/>
        </w:rPr>
        <w:softHyphen/>
        <w:t>шина над П</w:t>
      </w:r>
      <w:r w:rsidRPr="00AC60D2">
        <w:rPr>
          <w:rFonts w:ascii="Times New Roman" w:eastAsia="Times New Roman" w:hAnsi="Times New Roman" w:cs="Times New Roman"/>
          <w:color w:val="000000"/>
          <w:sz w:val="28"/>
          <w:szCs w:val="28"/>
          <w:shd w:val="clear" w:color="auto" w:fill="FFFFFF"/>
          <w:lang w:val="uk-UA" w:eastAsia="ru-RU"/>
        </w:rPr>
        <w:t>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прадом</w:t>
      </w:r>
      <w:r w:rsidRPr="005764FF">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 Судячи з деяких вказівок, можна думати, що і</w:t>
      </w:r>
      <w:r w:rsidRPr="00AC60D2">
        <w:rPr>
          <w:rFonts w:ascii="Times New Roman" w:eastAsia="Times New Roman" w:hAnsi="Times New Roman" w:cs="Times New Roman"/>
          <w:color w:val="000000"/>
          <w:sz w:val="28"/>
          <w:szCs w:val="28"/>
          <w:shd w:val="clear" w:color="auto" w:fill="FFFFFF"/>
          <w:lang w:eastAsia="ru-RU"/>
        </w:rPr>
        <w:t xml:space="preserve"> верхів'я</w:t>
      </w:r>
      <w:r w:rsidRPr="00AC60D2">
        <w:rPr>
          <w:rFonts w:ascii="Times New Roman" w:eastAsia="Times New Roman" w:hAnsi="Times New Roman" w:cs="Times New Roman"/>
          <w:color w:val="000000"/>
          <w:sz w:val="28"/>
          <w:szCs w:val="28"/>
          <w:shd w:val="clear" w:color="auto" w:fill="FFFFFF"/>
          <w:lang w:val="uk-UA" w:eastAsia="ru-RU"/>
        </w:rPr>
        <w:t xml:space="preserve"> Топлі часом належали до Га</w:t>
      </w:r>
      <w:r>
        <w:rPr>
          <w:rFonts w:ascii="Times New Roman" w:eastAsia="Times New Roman" w:hAnsi="Times New Roman" w:cs="Times New Roman"/>
          <w:color w:val="000000"/>
          <w:sz w:val="28"/>
          <w:szCs w:val="28"/>
          <w:shd w:val="clear" w:color="auto" w:fill="FFFFFF"/>
          <w:lang w:val="uk-UA" w:eastAsia="ru-RU"/>
        </w:rPr>
        <w:t>личини</w:t>
      </w:r>
      <w:r w:rsidRPr="00AC60D2">
        <w:rPr>
          <w:rFonts w:ascii="Times New Roman" w:eastAsia="Times New Roman" w:hAnsi="Times New Roman" w:cs="Times New Roman"/>
          <w:color w:val="000000"/>
          <w:sz w:val="28"/>
          <w:szCs w:val="28"/>
          <w:shd w:val="clear" w:color="auto" w:fill="FFFFFF"/>
          <w:lang w:val="uk-UA" w:eastAsia="ru-RU"/>
        </w:rPr>
        <w:t>. Вся ця око</w:t>
      </w:r>
      <w:r w:rsidRPr="00AC60D2">
        <w:rPr>
          <w:rFonts w:ascii="Times New Roman" w:eastAsia="Times New Roman" w:hAnsi="Times New Roman" w:cs="Times New Roman"/>
          <w:color w:val="000000"/>
          <w:sz w:val="28"/>
          <w:szCs w:val="28"/>
          <w:shd w:val="clear" w:color="auto" w:fill="FFFFFF"/>
          <w:lang w:val="uk-UA" w:eastAsia="ru-RU"/>
        </w:rPr>
        <w:softHyphen/>
        <w:t xml:space="preserve">лиця мала важливе стратегічне і торгівельне значення тому, що сюди (на Тилицький і Дуклянський прохід) ішла дуже жвава комунікація між передкарпатськими і закарпатськими землями, тому і Русь, і Угорщина, і Польща дуже цікавились цією околицею, і вона мусила </w:t>
      </w:r>
      <w:r>
        <w:rPr>
          <w:rFonts w:ascii="Times New Roman" w:eastAsia="Times New Roman" w:hAnsi="Times New Roman" w:cs="Times New Roman"/>
          <w:color w:val="000000"/>
          <w:sz w:val="28"/>
          <w:szCs w:val="28"/>
          <w:shd w:val="clear" w:color="auto" w:fill="FFFFFF"/>
          <w:lang w:val="uk-UA" w:eastAsia="ru-RU"/>
        </w:rPr>
        <w:t>часто переходити з рук до рук</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Від Угорщ</w:t>
      </w:r>
      <w:r>
        <w:rPr>
          <w:rFonts w:ascii="Times New Roman" w:eastAsia="Times New Roman" w:hAnsi="Times New Roman" w:cs="Times New Roman"/>
          <w:color w:val="000000"/>
          <w:sz w:val="28"/>
          <w:szCs w:val="28"/>
          <w:shd w:val="clear" w:color="auto" w:fill="FFFFFF"/>
          <w:lang w:val="uk-UA" w:eastAsia="ru-RU"/>
        </w:rPr>
        <w:t>ини, як видно з тих грамот ХІІІ-</w:t>
      </w:r>
      <w:r w:rsidRPr="00AC60D2">
        <w:rPr>
          <w:rFonts w:ascii="Times New Roman" w:eastAsia="Times New Roman" w:hAnsi="Times New Roman" w:cs="Times New Roman"/>
          <w:color w:val="000000"/>
          <w:sz w:val="28"/>
          <w:szCs w:val="28"/>
          <w:shd w:val="clear" w:color="auto" w:fill="FFFFFF"/>
          <w:lang w:val="uk-UA" w:eastAsia="ru-RU"/>
        </w:rPr>
        <w:t>XIV ст., Русь відмежовував, грубо беручи, Карпатський хребет — „горы Угорьскыя“, як їх звуть наші па</w:t>
      </w:r>
      <w:r>
        <w:rPr>
          <w:rFonts w:ascii="Times New Roman" w:eastAsia="Times New Roman" w:hAnsi="Times New Roman" w:cs="Times New Roman"/>
          <w:color w:val="000000"/>
          <w:sz w:val="28"/>
          <w:szCs w:val="28"/>
          <w:shd w:val="clear" w:color="auto" w:fill="FFFFFF"/>
          <w:lang w:val="uk-UA" w:eastAsia="ru-RU"/>
        </w:rPr>
        <w:t>-м'ятки</w:t>
      </w:r>
      <w:r w:rsidRPr="00AC60D2">
        <w:rPr>
          <w:rFonts w:ascii="Times New Roman" w:eastAsia="Times New Roman" w:hAnsi="Times New Roman" w:cs="Times New Roman"/>
          <w:color w:val="000000"/>
          <w:sz w:val="28"/>
          <w:szCs w:val="28"/>
          <w:shd w:val="clear" w:color="auto" w:fill="FFFFFF"/>
          <w:lang w:val="uk-UA" w:eastAsia="ru-RU"/>
        </w:rPr>
        <w:t>. Так ця границя встановилася, правдопо</w:t>
      </w:r>
      <w:r w:rsidRPr="00AC60D2">
        <w:rPr>
          <w:rFonts w:ascii="Times New Roman" w:eastAsia="Times New Roman" w:hAnsi="Times New Roman" w:cs="Times New Roman"/>
          <w:color w:val="000000"/>
          <w:sz w:val="28"/>
          <w:szCs w:val="28"/>
          <w:shd w:val="clear" w:color="auto" w:fill="FFFFFF"/>
          <w:lang w:val="uk-UA" w:eastAsia="ru-RU"/>
        </w:rPr>
        <w:softHyphen/>
        <w:t xml:space="preserve">дібно, ще в XI ст. і держалася потім. Ми ніде не знаходимо сліду, аби угорські чи галицькі </w:t>
      </w:r>
      <w:r w:rsidRPr="00AC60D2">
        <w:rPr>
          <w:rFonts w:ascii="Times New Roman" w:eastAsia="Times New Roman" w:hAnsi="Times New Roman" w:cs="Times New Roman"/>
          <w:color w:val="000000"/>
          <w:sz w:val="28"/>
          <w:szCs w:val="28"/>
          <w:shd w:val="clear" w:color="auto" w:fill="FFFFFF"/>
          <w:lang w:eastAsia="ru-RU"/>
        </w:rPr>
        <w:t>волост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значно переходили за гірський хре</w:t>
      </w:r>
      <w:r w:rsidRPr="00AC60D2">
        <w:rPr>
          <w:rFonts w:ascii="Times New Roman" w:eastAsia="Times New Roman" w:hAnsi="Times New Roman" w:cs="Times New Roman"/>
          <w:color w:val="000000"/>
          <w:sz w:val="28"/>
          <w:szCs w:val="28"/>
          <w:shd w:val="clear" w:color="auto" w:fill="FFFFFF"/>
          <w:lang w:val="uk-UA" w:eastAsia="ru-RU"/>
        </w:rPr>
        <w:softHyphen/>
        <w:t xml:space="preserve">бет, навпаки - всі звістки, які маємо, вказують на те, що він був границею. </w:t>
      </w:r>
      <w:r w:rsidRPr="00AC60D2">
        <w:rPr>
          <w:rFonts w:ascii="Times New Roman" w:eastAsia="Times New Roman" w:hAnsi="Times New Roman" w:cs="Times New Roman"/>
          <w:color w:val="000000"/>
          <w:sz w:val="28"/>
          <w:szCs w:val="28"/>
          <w:shd w:val="clear" w:color="auto" w:fill="FFFFFF"/>
          <w:lang w:val="fr-FR" w:eastAsia="ru-RU"/>
        </w:rPr>
        <w:t>Ta</w:t>
      </w:r>
      <w:r w:rsidRPr="00AC60D2">
        <w:rPr>
          <w:rFonts w:ascii="Times New Roman" w:eastAsia="Times New Roman" w:hAnsi="Times New Roman" w:cs="Times New Roman"/>
          <w:color w:val="000000"/>
          <w:sz w:val="28"/>
          <w:szCs w:val="28"/>
          <w:shd w:val="clear" w:color="auto" w:fill="FFFFFF"/>
          <w:lang w:val="uk-UA" w:eastAsia="ru-RU"/>
        </w:rPr>
        <w:t>к</w:t>
      </w:r>
      <w:r w:rsidRPr="00AC60D2">
        <w:rPr>
          <w:rFonts w:ascii="Times New Roman" w:eastAsia="Times New Roman" w:hAnsi="Times New Roman" w:cs="Times New Roman"/>
          <w:color w:val="000000"/>
          <w:sz w:val="28"/>
          <w:szCs w:val="28"/>
          <w:shd w:val="clear" w:color="auto" w:fill="FFFFFF"/>
          <w:lang w:val="fr-FR"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з руського боку згадуються недалеко Сянока „ворота Угорські“ - прохід і засіки, очевидно, в тепері</w:t>
      </w:r>
      <w:r>
        <w:rPr>
          <w:rFonts w:ascii="Times New Roman" w:eastAsia="Times New Roman" w:hAnsi="Times New Roman" w:cs="Times New Roman"/>
          <w:color w:val="000000"/>
          <w:sz w:val="28"/>
          <w:szCs w:val="28"/>
          <w:shd w:val="clear" w:color="auto" w:fill="FFFFFF"/>
          <w:lang w:val="uk-UA" w:eastAsia="ru-RU"/>
        </w:rPr>
        <w:t>шньому Дуклянському проході</w:t>
      </w:r>
      <w:r w:rsidRPr="00AC60D2">
        <w:rPr>
          <w:rFonts w:ascii="Times New Roman" w:eastAsia="Times New Roman" w:hAnsi="Times New Roman" w:cs="Times New Roman"/>
          <w:color w:val="000000"/>
          <w:sz w:val="28"/>
          <w:szCs w:val="28"/>
          <w:shd w:val="clear" w:color="auto" w:fill="FFFFFF"/>
          <w:lang w:val="uk-UA" w:eastAsia="ru-RU"/>
        </w:rPr>
        <w:t xml:space="preserve">, а з угорського боку виступають </w:t>
      </w:r>
      <w:r w:rsidRPr="00AC60D2">
        <w:rPr>
          <w:rFonts w:ascii="Times New Roman" w:eastAsia="Times New Roman" w:hAnsi="Times New Roman" w:cs="Times New Roman"/>
          <w:color w:val="000000"/>
          <w:sz w:val="28"/>
          <w:szCs w:val="28"/>
          <w:shd w:val="clear" w:color="auto" w:fill="FFFFFF"/>
          <w:lang w:eastAsia="ru-RU"/>
        </w:rPr>
        <w:t>верхів'я</w:t>
      </w:r>
      <w:r>
        <w:rPr>
          <w:rFonts w:ascii="Times New Roman" w:eastAsia="Times New Roman" w:hAnsi="Times New Roman" w:cs="Times New Roman"/>
          <w:color w:val="000000"/>
          <w:sz w:val="28"/>
          <w:szCs w:val="28"/>
          <w:shd w:val="clear" w:color="auto" w:fill="FFFFFF"/>
          <w:lang w:val="uk-UA" w:eastAsia="ru-RU"/>
        </w:rPr>
        <w:t xml:space="preserve"> Топлі, в тих</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r w:rsidRPr="006712C6">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Іпат. с. 566, Мушина виступає граничною осадою в грамоті 1209</w:t>
      </w:r>
      <w:r w:rsidRPr="00B81AA5">
        <w:rPr>
          <w:rFonts w:ascii="Times New Roman" w:eastAsia="Times New Roman" w:hAnsi="Times New Roman" w:cs="Times New Roman"/>
          <w:color w:val="000000"/>
          <w:sz w:val="24"/>
          <w:szCs w:val="24"/>
          <w:shd w:val="clear" w:color="auto" w:fill="FFFFFF"/>
          <w:lang w:val="de-DE"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року — Fejеr</w:t>
      </w:r>
      <w:r w:rsidRPr="00B81AA5">
        <w:rPr>
          <w:rFonts w:ascii="Times New Roman" w:eastAsia="Times New Roman" w:hAnsi="Times New Roman" w:cs="Times New Roman"/>
          <w:color w:val="000000"/>
          <w:sz w:val="24"/>
          <w:szCs w:val="24"/>
          <w:shd w:val="clear" w:color="auto" w:fill="FFFFFF"/>
          <w:lang w:val="de-DE"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III. 1. с. 79 (</w:t>
      </w:r>
      <w:r w:rsidRPr="00B81AA5">
        <w:rPr>
          <w:rFonts w:ascii="Times New Roman" w:eastAsia="Times New Roman" w:hAnsi="Times New Roman" w:cs="Times New Roman"/>
          <w:color w:val="000000"/>
          <w:sz w:val="24"/>
          <w:szCs w:val="24"/>
          <w:shd w:val="clear" w:color="auto" w:fill="FFFFFF"/>
          <w:lang w:val="en-US" w:eastAsia="ru-RU"/>
        </w:rPr>
        <w:t>castrum</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Ujvar</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in</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finibus</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Polonorum</w:t>
      </w:r>
      <w:r w:rsidRPr="00B81AA5">
        <w:rPr>
          <w:rFonts w:ascii="Times New Roman" w:eastAsia="Times New Roman" w:hAnsi="Times New Roman" w:cs="Times New Roman"/>
          <w:color w:val="000000"/>
          <w:sz w:val="24"/>
          <w:szCs w:val="24"/>
          <w:shd w:val="clear" w:color="auto" w:fill="FFFFFF"/>
          <w:lang w:val="uk-UA" w:eastAsia="ru-RU"/>
        </w:rPr>
        <w:t xml:space="preserve"> — </w:t>
      </w:r>
      <w:r w:rsidRPr="00B81AA5">
        <w:rPr>
          <w:rFonts w:ascii="Times New Roman" w:eastAsia="Times New Roman" w:hAnsi="Times New Roman" w:cs="Times New Roman"/>
          <w:color w:val="000000"/>
          <w:sz w:val="24"/>
          <w:szCs w:val="24"/>
          <w:shd w:val="clear" w:color="auto" w:fill="FFFFFF"/>
          <w:lang w:val="en-US" w:eastAsia="ru-RU"/>
        </w:rPr>
        <w:t>usque</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ad</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fluvium</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Poprad</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versus</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Muchina</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nop</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VIII</w:t>
      </w:r>
      <w:r w:rsidRPr="00B81AA5">
        <w:rPr>
          <w:rFonts w:ascii="Times New Roman" w:eastAsia="Times New Roman" w:hAnsi="Times New Roman" w:cs="Times New Roman"/>
          <w:color w:val="000000"/>
          <w:sz w:val="24"/>
          <w:szCs w:val="24"/>
          <w:shd w:val="clear" w:color="auto" w:fill="FFFFFF"/>
          <w:lang w:val="uk-UA" w:eastAsia="ru-RU"/>
        </w:rPr>
        <w:t xml:space="preserve"> 4 </w:t>
      </w:r>
      <w:r w:rsidRPr="00B81AA5">
        <w:rPr>
          <w:rFonts w:ascii="Times New Roman" w:eastAsia="Times New Roman" w:hAnsi="Times New Roman" w:cs="Times New Roman"/>
          <w:color w:val="000000"/>
          <w:sz w:val="24"/>
          <w:szCs w:val="24"/>
          <w:shd w:val="clear" w:color="auto" w:fill="FFFFFF"/>
          <w:lang w:val="en-US" w:eastAsia="ru-RU"/>
        </w:rPr>
        <w:t>c</w:t>
      </w:r>
      <w:r w:rsidRPr="00B81AA5">
        <w:rPr>
          <w:rFonts w:ascii="Times New Roman" w:eastAsia="Times New Roman" w:hAnsi="Times New Roman" w:cs="Times New Roman"/>
          <w:color w:val="000000"/>
          <w:sz w:val="24"/>
          <w:szCs w:val="24"/>
          <w:shd w:val="clear" w:color="auto" w:fill="FFFFFF"/>
          <w:lang w:val="uk-UA" w:eastAsia="ru-RU"/>
        </w:rPr>
        <w:t xml:space="preserve">. 231 і 234). Для означення угорсько-польської границі ще </w:t>
      </w:r>
      <w:r w:rsidRPr="00B81AA5">
        <w:rPr>
          <w:rFonts w:ascii="Times New Roman" w:eastAsia="Times New Roman" w:hAnsi="Times New Roman" w:cs="Times New Roman"/>
          <w:color w:val="000000"/>
          <w:sz w:val="24"/>
          <w:szCs w:val="24"/>
          <w:shd w:val="clear" w:color="auto" w:fill="FFFFFF"/>
          <w:lang w:val="de-DE" w:eastAsia="ru-RU"/>
        </w:rPr>
        <w:t xml:space="preserve">Fejer </w:t>
      </w:r>
      <w:r w:rsidRPr="00B81AA5">
        <w:rPr>
          <w:rFonts w:ascii="Times New Roman" w:eastAsia="Times New Roman" w:hAnsi="Times New Roman" w:cs="Times New Roman"/>
          <w:color w:val="000000"/>
          <w:sz w:val="24"/>
          <w:szCs w:val="24"/>
          <w:shd w:val="clear" w:color="auto" w:fill="FFFFFF"/>
          <w:lang w:val="uk-UA" w:eastAsia="ru-RU"/>
        </w:rPr>
        <w:t xml:space="preserve">IV 3 204 (села між ІІопрадом і Топлею, на самій теперішній границі — </w:t>
      </w:r>
      <w:r w:rsidRPr="00B81AA5">
        <w:rPr>
          <w:rFonts w:ascii="Times New Roman" w:eastAsia="Times New Roman" w:hAnsi="Times New Roman" w:cs="Times New Roman"/>
          <w:color w:val="000000"/>
          <w:sz w:val="24"/>
          <w:szCs w:val="24"/>
          <w:shd w:val="clear" w:color="auto" w:fill="FFFFFF"/>
          <w:lang w:val="de-DE" w:eastAsia="ru-RU"/>
        </w:rPr>
        <w:t xml:space="preserve">prope </w:t>
      </w:r>
      <w:r w:rsidRPr="00B81AA5">
        <w:rPr>
          <w:rFonts w:ascii="Times New Roman" w:eastAsia="Times New Roman" w:hAnsi="Times New Roman" w:cs="Times New Roman"/>
          <w:color w:val="000000"/>
          <w:sz w:val="24"/>
          <w:szCs w:val="24"/>
          <w:shd w:val="clear" w:color="auto" w:fill="FFFFFF"/>
          <w:lang w:val="uk-UA" w:eastAsia="ru-RU"/>
        </w:rPr>
        <w:t>Ро</w:t>
      </w:r>
      <w:r w:rsidRPr="00B81AA5">
        <w:rPr>
          <w:rFonts w:ascii="Times New Roman" w:eastAsia="Times New Roman" w:hAnsi="Times New Roman" w:cs="Times New Roman"/>
          <w:color w:val="000000"/>
          <w:sz w:val="24"/>
          <w:szCs w:val="24"/>
          <w:shd w:val="clear" w:color="auto" w:fill="FFFFFF"/>
          <w:lang w:val="en-US" w:eastAsia="ru-RU"/>
        </w:rPr>
        <w:t>l</w:t>
      </w:r>
      <w:r w:rsidRPr="00B81AA5">
        <w:rPr>
          <w:rFonts w:ascii="Times New Roman" w:eastAsia="Times New Roman" w:hAnsi="Times New Roman" w:cs="Times New Roman"/>
          <w:color w:val="000000"/>
          <w:sz w:val="24"/>
          <w:szCs w:val="24"/>
          <w:shd w:val="clear" w:color="auto" w:fill="FFFFFF"/>
          <w:lang w:val="uk-UA" w:eastAsia="ru-RU"/>
        </w:rPr>
        <w:t>о</w:t>
      </w:r>
      <w:r w:rsidRPr="00B81AA5">
        <w:rPr>
          <w:rFonts w:ascii="Times New Roman" w:eastAsia="Times New Roman" w:hAnsi="Times New Roman" w:cs="Times New Roman"/>
          <w:color w:val="000000"/>
          <w:sz w:val="24"/>
          <w:szCs w:val="24"/>
          <w:shd w:val="clear" w:color="auto" w:fill="FFFFFF"/>
          <w:lang w:val="en-US" w:eastAsia="ru-RU"/>
        </w:rPr>
        <w:t>nium</w:t>
      </w:r>
      <w:r w:rsidRPr="00B81AA5">
        <w:rPr>
          <w:rFonts w:ascii="Times New Roman" w:eastAsia="Times New Roman" w:hAnsi="Times New Roman" w:cs="Times New Roman"/>
          <w:color w:val="000000"/>
          <w:sz w:val="24"/>
          <w:szCs w:val="24"/>
          <w:shd w:val="clear" w:color="auto" w:fill="FFFFFF"/>
          <w:lang w:val="uk-UA" w:eastAsia="ru-RU"/>
        </w:rPr>
        <w:t xml:space="preserve">) і </w:t>
      </w:r>
      <w:r w:rsidRPr="00B81AA5">
        <w:rPr>
          <w:rFonts w:ascii="Times New Roman" w:eastAsia="Times New Roman" w:hAnsi="Times New Roman" w:cs="Times New Roman"/>
          <w:color w:val="000000"/>
          <w:sz w:val="24"/>
          <w:szCs w:val="24"/>
          <w:shd w:val="clear" w:color="auto" w:fill="FFFFFF"/>
          <w:lang w:val="de-DE" w:eastAsia="ru-RU"/>
        </w:rPr>
        <w:t xml:space="preserve">Codex Arpadianus </w:t>
      </w:r>
      <w:r w:rsidRPr="00B81AA5">
        <w:rPr>
          <w:rFonts w:ascii="Times New Roman" w:eastAsia="Times New Roman" w:hAnsi="Times New Roman" w:cs="Times New Roman"/>
          <w:color w:val="000000"/>
          <w:sz w:val="24"/>
          <w:szCs w:val="24"/>
          <w:shd w:val="clear" w:color="auto" w:fill="FFFFFF"/>
          <w:lang w:val="uk-UA" w:eastAsia="ru-RU"/>
        </w:rPr>
        <w:t>VIII 242.</w:t>
      </w:r>
    </w:p>
    <w:p w:rsidR="00212BAC" w:rsidRPr="00682FF8"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de-DE"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-459-</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222DB8" w:rsidRDefault="00212BAC" w:rsidP="00212BAC">
      <w:pPr>
        <w:spacing w:after="0" w:line="240" w:lineRule="auto"/>
        <w:jc w:val="center"/>
        <w:rPr>
          <w:rFonts w:ascii="Times New Roman" w:eastAsia="Times New Roman" w:hAnsi="Times New Roman" w:cs="Times New Roman"/>
          <w:sz w:val="28"/>
          <w:szCs w:val="28"/>
          <w:shd w:val="clear" w:color="auto" w:fill="FFFFFF"/>
          <w:lang w:val="de-DE"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грамотах. В іншій грамоті Карпати Шаришської столиці, себто верхніх Ви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слоків, звуться „руськими горами“ </w:t>
      </w:r>
      <w:r w:rsidRPr="00F4160F">
        <w:rPr>
          <w:rFonts w:ascii="Times New Roman" w:eastAsia="Times New Roman" w:hAnsi="Times New Roman" w:cs="Times New Roman"/>
          <w:color w:val="000000"/>
          <w:sz w:val="28"/>
          <w:szCs w:val="28"/>
          <w:shd w:val="clear" w:color="auto" w:fill="FFFFFF"/>
          <w:lang w:val="uk-UA" w:eastAsia="ru-RU"/>
        </w:rPr>
        <w:t>(</w:t>
      </w:r>
      <w:r w:rsidRPr="00222DB8">
        <w:rPr>
          <w:rFonts w:ascii="Times New Roman" w:eastAsia="Times New Roman" w:hAnsi="Times New Roman" w:cs="Times New Roman"/>
          <w:color w:val="000000"/>
          <w:sz w:val="28"/>
          <w:szCs w:val="28"/>
          <w:shd w:val="clear" w:color="auto" w:fill="FFFFFF"/>
          <w:lang w:val="de-DE" w:eastAsia="ru-RU"/>
        </w:rPr>
        <w:t>alpes</w:t>
      </w:r>
      <w:r w:rsidRPr="00F4160F">
        <w:rPr>
          <w:rFonts w:ascii="Times New Roman" w:eastAsia="Times New Roman" w:hAnsi="Times New Roman" w:cs="Times New Roman"/>
          <w:color w:val="000000"/>
          <w:sz w:val="28"/>
          <w:szCs w:val="28"/>
          <w:shd w:val="clear" w:color="auto" w:fill="FFFFFF"/>
          <w:lang w:val="uk-UA" w:eastAsia="ru-RU"/>
        </w:rPr>
        <w:t xml:space="preserve"> </w:t>
      </w:r>
      <w:r w:rsidRPr="00222DB8">
        <w:rPr>
          <w:rFonts w:ascii="Times New Roman" w:eastAsia="Times New Roman" w:hAnsi="Times New Roman" w:cs="Times New Roman"/>
          <w:color w:val="000000"/>
          <w:sz w:val="28"/>
          <w:szCs w:val="28"/>
          <w:shd w:val="clear" w:color="auto" w:fill="FFFFFF"/>
          <w:lang w:val="de-DE" w:eastAsia="ru-RU"/>
        </w:rPr>
        <w:t>Rutenie</w:t>
      </w:r>
      <w:r w:rsidRPr="00F4160F">
        <w:rPr>
          <w:rFonts w:ascii="Times New Roman" w:eastAsia="Times New Roman" w:hAnsi="Times New Roman" w:cs="Times New Roman"/>
          <w:color w:val="000000"/>
          <w:sz w:val="28"/>
          <w:szCs w:val="28"/>
          <w:shd w:val="clear" w:color="auto" w:fill="FFFFFF"/>
          <w:lang w:val="uk-UA" w:eastAsia="ru-RU"/>
        </w:rPr>
        <w:t>)</w:t>
      </w:r>
      <w:r w:rsidRPr="006712C6">
        <w:rPr>
          <w:rFonts w:ascii="Times New Roman" w:eastAsia="Times New Roman" w:hAnsi="Times New Roman" w:cs="Times New Roman"/>
          <w:color w:val="000000"/>
          <w:sz w:val="28"/>
          <w:szCs w:val="28"/>
          <w:shd w:val="clear" w:color="auto" w:fill="FFFFFF"/>
          <w:vertAlign w:val="superscript"/>
          <w:lang w:val="uk-UA" w:eastAsia="ru-RU"/>
        </w:rPr>
        <w:t>1</w:t>
      </w:r>
      <w:r w:rsidRPr="00F4160F">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Над Стриєм, біля стрий</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ського проходу згадується Синеводсько, як руське міеце</w:t>
      </w:r>
      <w:r w:rsidRPr="006712C6">
        <w:rPr>
          <w:rFonts w:ascii="Times New Roman" w:eastAsia="Times New Roman" w:hAnsi="Times New Roman" w:cs="Times New Roman"/>
          <w:color w:val="000000"/>
          <w:sz w:val="28"/>
          <w:szCs w:val="28"/>
          <w:shd w:val="clear" w:color="auto" w:fill="FFFFFF"/>
          <w:vertAlign w:val="superscript"/>
          <w:lang w:val="uk-UA" w:eastAsia="ru-RU"/>
        </w:rPr>
        <w:t>2</w:t>
      </w:r>
      <w:r w:rsidRPr="00AC60D2">
        <w:rPr>
          <w:rFonts w:ascii="Times New Roman" w:eastAsia="Times New Roman" w:hAnsi="Times New Roman" w:cs="Times New Roman"/>
          <w:color w:val="000000"/>
          <w:sz w:val="28"/>
          <w:szCs w:val="28"/>
          <w:shd w:val="clear" w:color="auto" w:fill="FFFFFF"/>
          <w:lang w:val="uk-UA" w:eastAsia="ru-RU"/>
        </w:rPr>
        <w:t xml:space="preserve">, а по угорськім боці села: св. Миколай (теп. Чинадієво) і Солива (Свалява) на верхній Латориці, по обох боках засіки </w:t>
      </w:r>
      <w:r w:rsidRPr="00AC60D2">
        <w:rPr>
          <w:rFonts w:ascii="Times New Roman" w:eastAsia="Times New Roman" w:hAnsi="Times New Roman" w:cs="Times New Roman"/>
          <w:color w:val="000000"/>
          <w:sz w:val="28"/>
          <w:szCs w:val="28"/>
          <w:shd w:val="clear" w:color="auto" w:fill="FFFFFF"/>
          <w:lang w:eastAsia="ru-RU"/>
        </w:rPr>
        <w:t>(</w:t>
      </w:r>
      <w:r w:rsidRPr="00AC60D2">
        <w:rPr>
          <w:rFonts w:ascii="Times New Roman" w:eastAsia="Times New Roman" w:hAnsi="Times New Roman" w:cs="Times New Roman"/>
          <w:color w:val="000000"/>
          <w:sz w:val="28"/>
          <w:szCs w:val="28"/>
          <w:shd w:val="clear" w:color="auto" w:fill="FFFFFF"/>
          <w:lang w:val="en-US" w:eastAsia="ru-RU"/>
        </w:rPr>
        <w:t>indaginis</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і Верецька, недалеко верхнього Стрия</w:t>
      </w:r>
      <w:r w:rsidRPr="006712C6">
        <w:rPr>
          <w:rFonts w:ascii="Times New Roman" w:eastAsia="Times New Roman" w:hAnsi="Times New Roman" w:cs="Times New Roman"/>
          <w:color w:val="000000"/>
          <w:sz w:val="28"/>
          <w:szCs w:val="28"/>
          <w:shd w:val="clear" w:color="auto" w:fill="FFFFFF"/>
          <w:vertAlign w:val="superscript"/>
          <w:lang w:val="uk-UA" w:eastAsia="ru-RU"/>
        </w:rPr>
        <w:t>3</w:t>
      </w:r>
      <w:r w:rsidRPr="00AC60D2">
        <w:rPr>
          <w:rFonts w:ascii="Times New Roman" w:eastAsia="Times New Roman" w:hAnsi="Times New Roman" w:cs="Times New Roman"/>
          <w:color w:val="000000"/>
          <w:sz w:val="28"/>
          <w:szCs w:val="28"/>
          <w:shd w:val="clear" w:color="auto" w:fill="FFFFFF"/>
          <w:lang w:val="uk-UA" w:eastAsia="ru-RU"/>
        </w:rPr>
        <w:t>. Ту</w:t>
      </w:r>
      <w:r w:rsidRPr="00AC60D2">
        <w:rPr>
          <w:rFonts w:ascii="Times New Roman" w:eastAsia="Times New Roman" w:hAnsi="Times New Roman" w:cs="Times New Roman"/>
          <w:color w:val="000000"/>
          <w:sz w:val="28"/>
          <w:szCs w:val="28"/>
          <w:shd w:val="clear" w:color="auto" w:fill="FFFFFF"/>
          <w:lang w:val="uk-UA" w:eastAsia="ru-RU"/>
        </w:rPr>
        <w:softHyphen/>
        <w:t>тешній прохід зветься „Руськими воротами“ в у</w:t>
      </w:r>
      <w:r>
        <w:rPr>
          <w:rFonts w:ascii="Times New Roman" w:eastAsia="Times New Roman" w:hAnsi="Times New Roman" w:cs="Times New Roman"/>
          <w:color w:val="000000"/>
          <w:sz w:val="28"/>
          <w:szCs w:val="28"/>
          <w:shd w:val="clear" w:color="auto" w:fill="FFFFFF"/>
          <w:lang w:val="uk-UA" w:eastAsia="ru-RU"/>
        </w:rPr>
        <w:t>горських джере</w:t>
      </w:r>
      <w:r>
        <w:rPr>
          <w:rFonts w:ascii="Times New Roman" w:eastAsia="Times New Roman" w:hAnsi="Times New Roman" w:cs="Times New Roman"/>
          <w:color w:val="000000"/>
          <w:sz w:val="28"/>
          <w:szCs w:val="28"/>
          <w:shd w:val="clear" w:color="auto" w:fill="FFFFFF"/>
          <w:lang w:val="uk-UA" w:eastAsia="ru-RU"/>
        </w:rPr>
        <w:softHyphen/>
        <w:t>лах XIII ст.</w:t>
      </w:r>
      <w:r w:rsidRPr="00AC60D2">
        <w:rPr>
          <w:rFonts w:ascii="Times New Roman" w:eastAsia="Times New Roman" w:hAnsi="Times New Roman" w:cs="Times New Roman"/>
          <w:color w:val="000000"/>
          <w:sz w:val="28"/>
          <w:szCs w:val="28"/>
          <w:shd w:val="clear" w:color="auto" w:fill="FFFFFF"/>
          <w:lang w:val="uk-UA" w:eastAsia="ru-RU"/>
        </w:rPr>
        <w:t xml:space="preserve"> Нарешті в одному обводі границь Семигорода (1228 р.) руська границя вказана у безпосередньому сусідстві „Климентових гір“, біля </w:t>
      </w:r>
      <w:r w:rsidRPr="00AC60D2">
        <w:rPr>
          <w:rFonts w:ascii="Times New Roman" w:eastAsia="Times New Roman" w:hAnsi="Times New Roman" w:cs="Times New Roman"/>
          <w:color w:val="000000"/>
          <w:sz w:val="28"/>
          <w:szCs w:val="28"/>
          <w:shd w:val="clear" w:color="auto" w:fill="FFFFFF"/>
          <w:lang w:eastAsia="ru-RU"/>
        </w:rPr>
        <w:t>верхів'я</w:t>
      </w:r>
      <w:r>
        <w:rPr>
          <w:rFonts w:ascii="Times New Roman" w:eastAsia="Times New Roman" w:hAnsi="Times New Roman" w:cs="Times New Roman"/>
          <w:color w:val="000000"/>
          <w:sz w:val="28"/>
          <w:szCs w:val="28"/>
          <w:shd w:val="clear" w:color="auto" w:fill="FFFFFF"/>
          <w:lang w:val="uk-UA" w:eastAsia="ru-RU"/>
        </w:rPr>
        <w:t xml:space="preserve"> Бистриці</w:t>
      </w:r>
      <w:r w:rsidRPr="00AC60D2">
        <w:rPr>
          <w:rFonts w:ascii="Times New Roman" w:eastAsia="Times New Roman" w:hAnsi="Times New Roman" w:cs="Times New Roman"/>
          <w:color w:val="000000"/>
          <w:sz w:val="28"/>
          <w:szCs w:val="28"/>
          <w:shd w:val="clear" w:color="auto" w:fill="FFFFFF"/>
          <w:lang w:val="uk-UA" w:eastAsia="ru-RU"/>
        </w:rPr>
        <w:t xml:space="preserve">. Таким чином Карпатський хребет служив угорсько-руською границею на всьому протязі від Тилицького </w:t>
      </w:r>
      <w:r w:rsidRPr="00AC60D2">
        <w:rPr>
          <w:rFonts w:ascii="Times New Roman" w:eastAsia="Times New Roman" w:hAnsi="Times New Roman" w:cs="Times New Roman"/>
          <w:color w:val="000000"/>
          <w:sz w:val="28"/>
          <w:szCs w:val="28"/>
          <w:shd w:val="clear" w:color="auto" w:fill="FFFFFF"/>
          <w:lang w:eastAsia="ru-RU"/>
        </w:rPr>
        <w:t>проход</w:t>
      </w:r>
      <w:r w:rsidRPr="00AC60D2">
        <w:rPr>
          <w:rFonts w:ascii="Times New Roman" w:eastAsia="Times New Roman" w:hAnsi="Times New Roman" w:cs="Times New Roman"/>
          <w:color w:val="000000"/>
          <w:sz w:val="28"/>
          <w:szCs w:val="28"/>
          <w:shd w:val="clear" w:color="auto" w:fill="FFFFFF"/>
          <w:lang w:val="uk-UA" w:eastAsia="ru-RU"/>
        </w:rPr>
        <w:t>у</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до Семигорода. </w:t>
      </w:r>
      <w:r w:rsidRPr="00AC60D2">
        <w:rPr>
          <w:rFonts w:ascii="Times New Roman" w:eastAsia="Times New Roman" w:hAnsi="Times New Roman" w:cs="Times New Roman"/>
          <w:color w:val="000000"/>
          <w:sz w:val="28"/>
          <w:szCs w:val="28"/>
          <w:shd w:val="clear" w:color="auto" w:fill="FFFFFF"/>
          <w:lang w:val="fr-FR" w:eastAsia="ru-RU"/>
        </w:rPr>
        <w:t>Ta</w:t>
      </w:r>
      <w:r w:rsidRPr="00AC60D2">
        <w:rPr>
          <w:rFonts w:ascii="Times New Roman" w:eastAsia="Times New Roman" w:hAnsi="Times New Roman" w:cs="Times New Roman"/>
          <w:color w:val="000000"/>
          <w:sz w:val="28"/>
          <w:szCs w:val="28"/>
          <w:shd w:val="clear" w:color="auto" w:fill="FFFFFF"/>
          <w:lang w:val="uk-UA" w:eastAsia="ru-RU"/>
        </w:rPr>
        <w:t>к</w:t>
      </w:r>
      <w:r w:rsidRPr="00AC60D2">
        <w:rPr>
          <w:rFonts w:ascii="Times New Roman" w:eastAsia="Times New Roman" w:hAnsi="Times New Roman" w:cs="Times New Roman"/>
          <w:color w:val="000000"/>
          <w:sz w:val="28"/>
          <w:szCs w:val="28"/>
          <w:shd w:val="clear" w:color="auto" w:fill="FFFFFF"/>
          <w:lang w:val="fr-FR"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треба розуміти і відомний вираз Слова о полку Ігоревім про Яроcлава Осмомисла, що його полки „підпирають гори Угор</w:t>
      </w:r>
      <w:r>
        <w:rPr>
          <w:rFonts w:ascii="Times New Roman" w:eastAsia="Times New Roman" w:hAnsi="Times New Roman" w:cs="Times New Roman"/>
          <w:color w:val="000000"/>
          <w:sz w:val="28"/>
          <w:szCs w:val="28"/>
          <w:shd w:val="clear" w:color="auto" w:fill="FFFFFF"/>
          <w:lang w:val="uk-UA" w:eastAsia="ru-RU"/>
        </w:rPr>
        <w:t>ські“</w:t>
      </w:r>
      <w:r w:rsidRPr="00AC60D2">
        <w:rPr>
          <w:rFonts w:ascii="Times New Roman" w:eastAsia="Times New Roman" w:hAnsi="Times New Roman" w:cs="Times New Roman"/>
          <w:color w:val="000000"/>
          <w:sz w:val="28"/>
          <w:szCs w:val="28"/>
          <w:shd w:val="clear" w:color="auto" w:fill="FFFFFF"/>
          <w:lang w:val="uk-UA" w:eastAsia="ru-RU"/>
        </w:rPr>
        <w:t>. Відповідають цьому і опові</w:t>
      </w:r>
      <w:r w:rsidRPr="00AC60D2">
        <w:rPr>
          <w:rFonts w:ascii="Times New Roman" w:eastAsia="Times New Roman" w:hAnsi="Times New Roman" w:cs="Times New Roman"/>
          <w:color w:val="000000"/>
          <w:sz w:val="28"/>
          <w:szCs w:val="28"/>
          <w:shd w:val="clear" w:color="auto" w:fill="FFFFFF"/>
          <w:lang w:val="uk-UA" w:eastAsia="ru-RU"/>
        </w:rPr>
        <w:softHyphen/>
        <w:t xml:space="preserve">дання літописів </w:t>
      </w:r>
      <w:r>
        <w:rPr>
          <w:rFonts w:ascii="Times New Roman" w:eastAsia="Times New Roman" w:hAnsi="Times New Roman" w:cs="Times New Roman"/>
          <w:color w:val="000000"/>
          <w:sz w:val="28"/>
          <w:szCs w:val="28"/>
          <w:shd w:val="clear" w:color="auto" w:fill="FFFFFF"/>
          <w:lang w:val="uk-UA" w:eastAsia="ru-RU"/>
        </w:rPr>
        <w:t>про угорські походи на Русь XII-</w:t>
      </w:r>
      <w:r w:rsidRPr="00AC60D2">
        <w:rPr>
          <w:rFonts w:ascii="Times New Roman" w:eastAsia="Times New Roman" w:hAnsi="Times New Roman" w:cs="Times New Roman"/>
          <w:color w:val="000000"/>
          <w:sz w:val="28"/>
          <w:szCs w:val="28"/>
          <w:shd w:val="clear" w:color="auto" w:fill="FFFFFF"/>
          <w:lang w:val="uk-UA" w:eastAsia="ru-RU"/>
        </w:rPr>
        <w:t>ХІІІ ст.: вони все починаються з того, що угорський король переходить „Гору“, себто Карпати, і закінчуються тим, що він іде в гори: видно за „Горою“ він був уже вдома.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Як видно з наведеної грамоти 1228 р., Семигородські гори служили за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хідною границею галицькому Пониззю. Крайні галицькі осади, відомі нам на певно з наших джерел XIII ст., не йдуть далі верхнього Пруту, де бачимо Ко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ломию, і правого побережжя</w:t>
      </w:r>
    </w:p>
    <w:p w:rsidR="00212BAC" w:rsidRPr="00222DB8"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de-DE" w:eastAsia="ru-RU"/>
        </w:rPr>
      </w:pPr>
      <w:r w:rsidRPr="006712C6">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de-DE" w:eastAsia="ru-RU"/>
        </w:rPr>
        <w:t>Codex Patrius Hungar. V</w:t>
      </w:r>
      <w:r w:rsidRPr="00B81AA5">
        <w:rPr>
          <w:rFonts w:ascii="Times New Roman" w:eastAsia="Times New Roman" w:hAnsi="Times New Roman" w:cs="Times New Roman"/>
          <w:color w:val="000000"/>
          <w:sz w:val="24"/>
          <w:szCs w:val="24"/>
          <w:shd w:val="clear" w:color="auto" w:fill="FFFFFF"/>
          <w:lang w:val="de-DE" w:eastAsia="ru-RU"/>
        </w:rPr>
        <w:t xml:space="preserve">III. 239. </w:t>
      </w:r>
    </w:p>
    <w:p w:rsidR="00212BAC" w:rsidRPr="00682FF8" w:rsidRDefault="00212BAC" w:rsidP="00212BAC">
      <w:pPr>
        <w:spacing w:after="0" w:line="240" w:lineRule="auto"/>
        <w:jc w:val="both"/>
        <w:rPr>
          <w:rFonts w:ascii="Times New Roman" w:eastAsia="Times New Roman" w:hAnsi="Times New Roman" w:cs="Times New Roman"/>
          <w:sz w:val="24"/>
          <w:szCs w:val="24"/>
          <w:shd w:val="clear" w:color="auto" w:fill="FFFFFF"/>
          <w:lang w:val="de-DE" w:eastAsia="ru-RU"/>
        </w:rPr>
      </w:pPr>
      <w:r w:rsidRPr="006712C6">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uk-UA" w:eastAsia="ru-RU"/>
        </w:rPr>
        <w:t xml:space="preserve">Іпат. </w:t>
      </w:r>
      <w:r w:rsidRPr="00B81AA5">
        <w:rPr>
          <w:rFonts w:ascii="Times New Roman" w:eastAsia="Times New Roman" w:hAnsi="Times New Roman" w:cs="Times New Roman"/>
          <w:color w:val="000000"/>
          <w:sz w:val="24"/>
          <w:szCs w:val="24"/>
          <w:shd w:val="clear" w:color="auto" w:fill="FFFFFF"/>
          <w:lang w:eastAsia="ru-RU"/>
        </w:rPr>
        <w:t>с</w:t>
      </w:r>
      <w:r w:rsidRPr="00682FF8">
        <w:rPr>
          <w:rFonts w:ascii="Times New Roman" w:eastAsia="Times New Roman" w:hAnsi="Times New Roman" w:cs="Times New Roman"/>
          <w:color w:val="000000"/>
          <w:sz w:val="24"/>
          <w:szCs w:val="24"/>
          <w:shd w:val="clear" w:color="auto" w:fill="FFFFFF"/>
          <w:lang w:val="de-DE" w:eastAsia="ru-RU"/>
        </w:rPr>
        <w:t>. 521.</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val="de-DE" w:eastAsia="ru-RU"/>
        </w:rPr>
      </w:pPr>
      <w:r w:rsidRPr="006712C6">
        <w:rPr>
          <w:rFonts w:ascii="Times New Roman" w:eastAsia="Times New Roman" w:hAnsi="Times New Roman" w:cs="Times New Roman"/>
          <w:color w:val="000000"/>
          <w:sz w:val="24"/>
          <w:szCs w:val="24"/>
          <w:shd w:val="clear" w:color="auto" w:fill="FFFFFF"/>
          <w:vertAlign w:val="superscript"/>
          <w:lang w:val="de-DE" w:eastAsia="ru-RU"/>
        </w:rPr>
        <w:t>3</w:t>
      </w:r>
      <w:r w:rsidRPr="00B81AA5">
        <w:rPr>
          <w:rFonts w:ascii="Times New Roman" w:eastAsia="Times New Roman" w:hAnsi="Times New Roman" w:cs="Times New Roman"/>
          <w:color w:val="000000"/>
          <w:sz w:val="24"/>
          <w:szCs w:val="24"/>
          <w:shd w:val="clear" w:color="auto" w:fill="FFFFFF"/>
          <w:lang w:val="de-DE" w:eastAsia="ru-RU"/>
        </w:rPr>
        <w:t xml:space="preserve">C. Arpad. VIII. 68: villam sancti Nicolai (Sz. Miklds) supra Munkach </w:t>
      </w:r>
      <w:r w:rsidRPr="00B81AA5">
        <w:rPr>
          <w:rFonts w:ascii="Times New Roman" w:eastAsia="Times New Roman" w:hAnsi="Times New Roman" w:cs="Times New Roman"/>
          <w:color w:val="000000"/>
          <w:sz w:val="24"/>
          <w:szCs w:val="24"/>
          <w:shd w:val="clear" w:color="auto" w:fill="FFFFFF"/>
          <w:lang w:val="fr-FR" w:eastAsia="ru-RU"/>
        </w:rPr>
        <w:t xml:space="preserve">ex </w:t>
      </w:r>
      <w:r w:rsidRPr="00B81AA5">
        <w:rPr>
          <w:rFonts w:ascii="Times New Roman" w:eastAsia="Times New Roman" w:hAnsi="Times New Roman" w:cs="Times New Roman"/>
          <w:color w:val="000000"/>
          <w:sz w:val="24"/>
          <w:szCs w:val="24"/>
          <w:shd w:val="clear" w:color="auto" w:fill="FFFFFF"/>
          <w:lang w:val="de-DE" w:eastAsia="ru-RU"/>
        </w:rPr>
        <w:t xml:space="preserve">ista </w:t>
      </w:r>
      <w:r w:rsidRPr="00B81AA5">
        <w:rPr>
          <w:rFonts w:ascii="Times New Roman" w:eastAsia="Times New Roman" w:hAnsi="Times New Roman" w:cs="Times New Roman"/>
          <w:color w:val="000000"/>
          <w:sz w:val="24"/>
          <w:szCs w:val="24"/>
          <w:shd w:val="clear" w:color="auto" w:fill="FFFFFF"/>
          <w:lang w:val="fr-FR" w:eastAsia="ru-RU"/>
        </w:rPr>
        <w:t xml:space="preserve">parte </w:t>
      </w:r>
      <w:r w:rsidRPr="00B81AA5">
        <w:rPr>
          <w:rFonts w:ascii="Times New Roman" w:eastAsia="Times New Roman" w:hAnsi="Times New Roman" w:cs="Times New Roman"/>
          <w:color w:val="000000"/>
          <w:sz w:val="24"/>
          <w:szCs w:val="24"/>
          <w:shd w:val="clear" w:color="auto" w:fill="FFFFFF"/>
          <w:lang w:val="de-DE" w:eastAsia="ru-RU"/>
        </w:rPr>
        <w:t xml:space="preserve">indaginis existentem et villam Zoloa (Szolyva) ex altera </w:t>
      </w:r>
      <w:r w:rsidRPr="00B81AA5">
        <w:rPr>
          <w:rFonts w:ascii="Times New Roman" w:eastAsia="Times New Roman" w:hAnsi="Times New Roman" w:cs="Times New Roman"/>
          <w:color w:val="000000"/>
          <w:sz w:val="24"/>
          <w:szCs w:val="24"/>
          <w:shd w:val="clear" w:color="auto" w:fill="FFFFFF"/>
          <w:lang w:val="fr-FR" w:eastAsia="ru-RU"/>
        </w:rPr>
        <w:t xml:space="preserve">parte </w:t>
      </w:r>
      <w:r w:rsidRPr="00B81AA5">
        <w:rPr>
          <w:rFonts w:ascii="Times New Roman" w:eastAsia="Times New Roman" w:hAnsi="Times New Roman" w:cs="Times New Roman"/>
          <w:color w:val="000000"/>
          <w:sz w:val="24"/>
          <w:szCs w:val="24"/>
          <w:shd w:val="clear" w:color="auto" w:fill="FFFFFF"/>
          <w:lang w:val="de-DE" w:eastAsia="ru-RU"/>
        </w:rPr>
        <w:t xml:space="preserve">indadinis ac terram Werezka </w:t>
      </w:r>
      <w:r w:rsidRPr="00B81AA5">
        <w:rPr>
          <w:rFonts w:ascii="Times New Roman" w:eastAsia="Times New Roman" w:hAnsi="Times New Roman" w:cs="Times New Roman"/>
          <w:color w:val="000000"/>
          <w:sz w:val="24"/>
          <w:szCs w:val="24"/>
          <w:shd w:val="clear" w:color="auto" w:fill="FFFFFF"/>
          <w:lang w:val="uk-UA" w:eastAsia="ru-RU"/>
        </w:rPr>
        <w:t>(Верхні і нижні Верецьки на верхній Латориці).</w:t>
      </w:r>
    </w:p>
    <w:p w:rsidR="00212BAC" w:rsidRPr="00682FF8"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de-DE"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-460-</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середнього Дністра, де знаємо Василів, Онут і Кучелемин. Але до галицької території зачислялася тоді, як бачимо з тої ж грамоти, і теперішня Буковина, а відома апострофа Слова о полку Ігоревім до Ярослава Осмомисла протягає галицькі володіння чи галицькі впливи ще далі - в землі по дунайському Се</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рету і нижньому Пруту, аж до нижнього Дунаю, де Ярослав „за</w:t>
      </w:r>
      <w:r>
        <w:rPr>
          <w:rFonts w:ascii="Times New Roman" w:eastAsia="Times New Roman" w:hAnsi="Times New Roman" w:cs="Times New Roman"/>
          <w:color w:val="000000"/>
          <w:sz w:val="28"/>
          <w:szCs w:val="28"/>
          <w:shd w:val="clear" w:color="auto" w:fill="FFFFFF"/>
          <w:lang w:val="uk-UA" w:eastAsia="ru-RU"/>
        </w:rPr>
        <w:t>чинив ворота Дунаєві“ і де в XI-</w:t>
      </w:r>
      <w:r w:rsidRPr="00AC60D2">
        <w:rPr>
          <w:rFonts w:ascii="Times New Roman" w:eastAsia="Times New Roman" w:hAnsi="Times New Roman" w:cs="Times New Roman"/>
          <w:color w:val="000000"/>
          <w:sz w:val="28"/>
          <w:szCs w:val="28"/>
          <w:shd w:val="clear" w:color="auto" w:fill="FFFFFF"/>
          <w:lang w:val="uk-UA" w:eastAsia="ru-RU"/>
        </w:rPr>
        <w:t>ХІІІ ст. час від часу виступають перед нами в наших дже</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релах якісь руські князі і княжі волості. Одначе залежність нижнього </w:t>
      </w:r>
      <w:r w:rsidRPr="00AC60D2">
        <w:rPr>
          <w:rFonts w:ascii="Times New Roman" w:eastAsia="Times New Roman" w:hAnsi="Times New Roman" w:cs="Times New Roman"/>
          <w:color w:val="000000"/>
          <w:sz w:val="28"/>
          <w:szCs w:val="28"/>
          <w:shd w:val="clear" w:color="auto" w:fill="FFFFFF"/>
          <w:lang w:eastAsia="ru-RU"/>
        </w:rPr>
        <w:t>Поду</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eastAsia="ru-RU"/>
        </w:rPr>
        <w:t>нав'я</w:t>
      </w:r>
      <w:r w:rsidRPr="00AC60D2">
        <w:rPr>
          <w:rFonts w:ascii="Times New Roman" w:eastAsia="Times New Roman" w:hAnsi="Times New Roman" w:cs="Times New Roman"/>
          <w:color w:val="000000"/>
          <w:sz w:val="28"/>
          <w:szCs w:val="28"/>
          <w:shd w:val="clear" w:color="auto" w:fill="FFFFFF"/>
          <w:lang w:val="uk-UA" w:eastAsia="ru-RU"/>
        </w:rPr>
        <w:t xml:space="preserve"> від Галичини ледве чи була коли-небудь тісною і певною, тому про ці подунайські волості будемо говорити нижче у загальному огляді чорномор</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ських країв</w:t>
      </w:r>
      <w:r w:rsidRPr="007E4871">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Крайньою</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відомою нам осадою галицького Пониззя на південному сході був Калюс на середньому Дністрі. Але заходи галицьких князів XII ст. </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 ві</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дібрати собі південну Погорину або побужські городи, і союз</w:t>
      </w:r>
      <w:r>
        <w:rPr>
          <w:rFonts w:ascii="Times New Roman" w:eastAsia="Times New Roman" w:hAnsi="Times New Roman" w:cs="Times New Roman"/>
          <w:color w:val="000000"/>
          <w:sz w:val="28"/>
          <w:szCs w:val="28"/>
          <w:shd w:val="clear" w:color="auto" w:fill="FFFFFF"/>
          <w:lang w:val="uk-UA" w:eastAsia="ru-RU"/>
        </w:rPr>
        <w:t xml:space="preserve"> галицьких бояр XIII ст. з боло</w:t>
      </w:r>
      <w:r w:rsidRPr="00AC60D2">
        <w:rPr>
          <w:rFonts w:ascii="Times New Roman" w:eastAsia="Times New Roman" w:hAnsi="Times New Roman" w:cs="Times New Roman"/>
          <w:color w:val="000000"/>
          <w:sz w:val="28"/>
          <w:szCs w:val="28"/>
          <w:shd w:val="clear" w:color="auto" w:fill="FFFFFF"/>
          <w:lang w:val="uk-UA" w:eastAsia="ru-RU"/>
        </w:rPr>
        <w:t>ховськими громадами верхнього Бугу і Случі показують (як я вже мав нагоду підно</w:t>
      </w:r>
      <w:r w:rsidRPr="00AC60D2">
        <w:rPr>
          <w:rFonts w:ascii="Times New Roman" w:eastAsia="Times New Roman" w:hAnsi="Times New Roman" w:cs="Times New Roman"/>
          <w:color w:val="000000"/>
          <w:sz w:val="28"/>
          <w:szCs w:val="28"/>
          <w:shd w:val="clear" w:color="auto" w:fill="FFFFFF"/>
          <w:lang w:val="uk-UA" w:eastAsia="ru-RU"/>
        </w:rPr>
        <w:softHyphen/>
        <w:t>сит</w:t>
      </w:r>
      <w:r>
        <w:rPr>
          <w:rFonts w:ascii="Times New Roman" w:eastAsia="Times New Roman" w:hAnsi="Times New Roman" w:cs="Times New Roman"/>
          <w:color w:val="000000"/>
          <w:sz w:val="28"/>
          <w:szCs w:val="28"/>
          <w:shd w:val="clear" w:color="auto" w:fill="FFFFFF"/>
          <w:lang w:val="uk-UA" w:eastAsia="ru-RU"/>
        </w:rPr>
        <w:t>и), що галицьке Пониззя не обме</w:t>
      </w:r>
      <w:r w:rsidRPr="00AC60D2">
        <w:rPr>
          <w:rFonts w:ascii="Times New Roman" w:eastAsia="Times New Roman" w:hAnsi="Times New Roman" w:cs="Times New Roman"/>
          <w:color w:val="000000"/>
          <w:sz w:val="28"/>
          <w:szCs w:val="28"/>
          <w:shd w:val="clear" w:color="auto" w:fill="FFFFFF"/>
          <w:lang w:val="uk-UA" w:eastAsia="ru-RU"/>
        </w:rPr>
        <w:t>жувалося самим поріччям Дністра, а сягало й далі на північний схід, на вододіл Бугу і Дністра і на саме Побужжя, хоч взагалі землі на Пониззі мусили взагалі бути дуже слабко зв'язані з Галичиною.</w:t>
      </w:r>
    </w:p>
    <w:p w:rsidR="00212BAC" w:rsidRPr="00AC60D2" w:rsidRDefault="00212BAC" w:rsidP="00212BAC">
      <w:pPr>
        <w:spacing w:after="0" w:line="240" w:lineRule="auto"/>
        <w:ind w:firstLine="708"/>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Перейдім до огляду поодиноких осад. Тільки, на жаль, наші відомост</w:t>
      </w:r>
      <w:r>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val="uk-UA" w:eastAsia="ru-RU"/>
        </w:rPr>
        <w:t xml:space="preserve"> тут дуже короткі.</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Почати випадає з найстаршого, бодай за нашими звістками центра </w:t>
      </w:r>
      <w:r>
        <w:rPr>
          <w:rFonts w:ascii="Times New Roman" w:eastAsia="Times New Roman" w:hAnsi="Times New Roman" w:cs="Times New Roman"/>
          <w:color w:val="000000"/>
          <w:sz w:val="28"/>
          <w:szCs w:val="28"/>
          <w:shd w:val="clear" w:color="auto" w:fill="FFFFFF"/>
          <w:lang w:val="uk-UA" w:eastAsia="ru-RU"/>
        </w:rPr>
        <w:t xml:space="preserve">–    П </w:t>
      </w:r>
      <w:r w:rsidRPr="00AC60D2">
        <w:rPr>
          <w:rFonts w:ascii="Times New Roman" w:eastAsia="Times New Roman" w:hAnsi="Times New Roman" w:cs="Times New Roman"/>
          <w:color w:val="000000"/>
          <w:sz w:val="28"/>
          <w:szCs w:val="28"/>
          <w:shd w:val="clear" w:color="auto" w:fill="FFFFFF"/>
          <w:lang w:val="uk-UA" w:eastAsia="ru-RU"/>
        </w:rPr>
        <w:t>е</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р</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е</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м</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и</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ш</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л</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я, але ним літописи наші, навіть Га</w:t>
      </w:r>
      <w:r w:rsidRPr="00AC60D2">
        <w:rPr>
          <w:rFonts w:ascii="Times New Roman" w:eastAsia="Times New Roman" w:hAnsi="Times New Roman" w:cs="Times New Roman"/>
          <w:color w:val="000000"/>
          <w:sz w:val="28"/>
          <w:szCs w:val="28"/>
          <w:shd w:val="clear" w:color="auto" w:fill="FFFFFF"/>
          <w:lang w:val="uk-UA" w:eastAsia="ru-RU"/>
        </w:rPr>
        <w:softHyphen/>
        <w:t>лицький - займаються дуже мало</w:t>
      </w:r>
      <w:r w:rsidRPr="007E4871">
        <w:rPr>
          <w:rFonts w:ascii="Times New Roman" w:eastAsia="Times New Roman" w:hAnsi="Times New Roman" w:cs="Times New Roman"/>
          <w:color w:val="000000"/>
          <w:sz w:val="28"/>
          <w:szCs w:val="28"/>
          <w:shd w:val="clear" w:color="auto" w:fill="FFFFFF"/>
          <w:vertAlign w:val="superscript"/>
          <w:lang w:val="uk-UA" w:eastAsia="ru-RU"/>
        </w:rPr>
        <w:t>2</w:t>
      </w:r>
      <w:r w:rsidRPr="00AC60D2">
        <w:rPr>
          <w:rFonts w:ascii="Times New Roman" w:eastAsia="Times New Roman" w:hAnsi="Times New Roman" w:cs="Times New Roman"/>
          <w:color w:val="000000"/>
          <w:sz w:val="28"/>
          <w:szCs w:val="28"/>
          <w:shd w:val="clear" w:color="auto" w:fill="FFFFFF"/>
          <w:lang w:val="uk-UA" w:eastAsia="ru-RU"/>
        </w:rPr>
        <w:t xml:space="preserve">. Судячи по знахідках предметів </w:t>
      </w:r>
      <w:r w:rsidRPr="00AC60D2">
        <w:rPr>
          <w:rFonts w:ascii="Times New Roman" w:eastAsia="Times New Roman" w:hAnsi="Times New Roman" w:cs="Times New Roman"/>
          <w:color w:val="000000"/>
          <w:sz w:val="28"/>
          <w:szCs w:val="28"/>
          <w:shd w:val="clear" w:color="auto" w:fill="FFFFFF"/>
          <w:lang w:eastAsia="ru-RU"/>
        </w:rPr>
        <w:t>кам'яної</w:t>
      </w:r>
      <w:r w:rsidRPr="00AC60D2">
        <w:rPr>
          <w:rFonts w:ascii="Times New Roman" w:eastAsia="Times New Roman" w:hAnsi="Times New Roman" w:cs="Times New Roman"/>
          <w:color w:val="000000"/>
          <w:sz w:val="28"/>
          <w:szCs w:val="28"/>
          <w:shd w:val="clear" w:color="auto" w:fill="FFFFFF"/>
          <w:lang w:val="uk-UA" w:eastAsia="ru-RU"/>
        </w:rPr>
        <w:t xml:space="preserve"> культури</w:t>
      </w:r>
      <w:r w:rsidRPr="007E4871">
        <w:rPr>
          <w:rFonts w:ascii="Times New Roman" w:eastAsia="Times New Roman" w:hAnsi="Times New Roman" w:cs="Times New Roman"/>
          <w:color w:val="000000"/>
          <w:sz w:val="28"/>
          <w:szCs w:val="28"/>
          <w:shd w:val="clear" w:color="auto" w:fill="FFFFFF"/>
          <w:vertAlign w:val="superscript"/>
          <w:lang w:val="uk-UA" w:eastAsia="ru-RU"/>
        </w:rPr>
        <w:t>3</w:t>
      </w:r>
      <w:r w:rsidRPr="00AC60D2">
        <w:rPr>
          <w:rFonts w:ascii="Times New Roman" w:eastAsia="Times New Roman" w:hAnsi="Times New Roman" w:cs="Times New Roman"/>
          <w:color w:val="000000"/>
          <w:sz w:val="28"/>
          <w:szCs w:val="28"/>
          <w:shd w:val="clear" w:color="auto" w:fill="FFFFFF"/>
          <w:lang w:val="uk-UA" w:eastAsia="ru-RU"/>
        </w:rPr>
        <w:t>, ця місцевість була дуже здавна залюднена; але з руський часів знахідок</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у ній так як і не знаємо. Знаємо, що це була важлива кріпость, ключ від Галичини з заходу, на головному шляху, що вів поперек Галичини. Тому-то в його околиці відбу</w:t>
      </w:r>
      <w:r w:rsidRPr="00AC60D2">
        <w:rPr>
          <w:rFonts w:ascii="Times New Roman" w:eastAsia="Times New Roman" w:hAnsi="Times New Roman" w:cs="Times New Roman"/>
          <w:color w:val="000000"/>
          <w:sz w:val="28"/>
          <w:szCs w:val="28"/>
          <w:shd w:val="clear" w:color="auto" w:fill="FFFFFF"/>
          <w:lang w:val="uk-UA" w:eastAsia="ru-RU"/>
        </w:rPr>
        <w:softHyphen/>
        <w:t>ва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лися часті і важливі битви - от хоч би славна перемога над уграми 1099 </w:t>
      </w:r>
      <w:r w:rsidRPr="00AC60D2">
        <w:rPr>
          <w:rFonts w:ascii="Times New Roman" w:eastAsia="Times New Roman" w:hAnsi="Times New Roman" w:cs="Times New Roman"/>
          <w:color w:val="000000"/>
          <w:sz w:val="28"/>
          <w:szCs w:val="28"/>
          <w:shd w:val="clear" w:color="auto" w:fill="FFFFFF"/>
          <w:lang w:eastAsia="ru-RU"/>
        </w:rPr>
        <w:t xml:space="preserve">р., </w:t>
      </w:r>
      <w:r w:rsidRPr="00AC60D2">
        <w:rPr>
          <w:rFonts w:ascii="Times New Roman" w:eastAsia="Times New Roman" w:hAnsi="Times New Roman" w:cs="Times New Roman"/>
          <w:color w:val="000000"/>
          <w:sz w:val="28"/>
          <w:szCs w:val="28"/>
          <w:shd w:val="clear" w:color="auto" w:fill="FFFFFF"/>
          <w:lang w:val="uk-UA" w:eastAsia="ru-RU"/>
        </w:rPr>
        <w:t xml:space="preserve">або битва Ізяслава з Володимирком 1152 р. Місця старого перемишльського </w:t>
      </w:r>
      <w:r w:rsidRPr="00AC60D2">
        <w:rPr>
          <w:rFonts w:ascii="Times New Roman" w:eastAsia="Times New Roman" w:hAnsi="Times New Roman" w:cs="Times New Roman"/>
          <w:color w:val="000000"/>
          <w:sz w:val="28"/>
          <w:szCs w:val="28"/>
          <w:shd w:val="clear" w:color="auto" w:fill="FFFFFF"/>
          <w:lang w:eastAsia="ru-RU"/>
        </w:rPr>
        <w:t xml:space="preserve">города </w:t>
      </w:r>
      <w:r w:rsidRPr="00AC60D2">
        <w:rPr>
          <w:rFonts w:ascii="Times New Roman" w:eastAsia="Times New Roman" w:hAnsi="Times New Roman" w:cs="Times New Roman"/>
          <w:color w:val="000000"/>
          <w:sz w:val="28"/>
          <w:szCs w:val="28"/>
          <w:shd w:val="clear" w:color="auto" w:fill="FFFFFF"/>
          <w:lang w:val="uk-UA" w:eastAsia="ru-RU"/>
        </w:rPr>
        <w:t>досі точніше не досліджено. Серед замку стояла мурована „з квадратового каменю“ кафедра св. Івана, поставлена Володарем Ростиславичем, і тут же поховано цього славного в історії Галичини князя</w:t>
      </w:r>
      <w:r w:rsidRPr="005207D5">
        <w:rPr>
          <w:rFonts w:ascii="Times New Roman" w:eastAsia="Times New Roman" w:hAnsi="Times New Roman" w:cs="Times New Roman"/>
          <w:color w:val="000000"/>
          <w:sz w:val="28"/>
          <w:szCs w:val="28"/>
          <w:shd w:val="clear" w:color="auto" w:fill="FFFFFF"/>
          <w:vertAlign w:val="superscript"/>
          <w:lang w:eastAsia="ru-RU"/>
        </w:rPr>
        <w:t>4</w:t>
      </w:r>
      <w:r w:rsidRPr="00AC60D2">
        <w:rPr>
          <w:rFonts w:ascii="Times New Roman" w:eastAsia="Times New Roman" w:hAnsi="Times New Roman" w:cs="Times New Roman"/>
          <w:color w:val="000000"/>
          <w:sz w:val="28"/>
          <w:szCs w:val="28"/>
          <w:shd w:val="clear" w:color="auto" w:fill="FFFFFF"/>
          <w:lang w:val="uk-UA" w:eastAsia="ru-RU"/>
        </w:rPr>
        <w:t>. Але даремно б шукали ми її руїн: як оповідає Длугош, Ягайло 1412 р., під час свого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Pr="00B81AA5" w:rsidRDefault="00212BAC" w:rsidP="00212BAC">
      <w:pPr>
        <w:spacing w:after="0" w:line="240" w:lineRule="auto"/>
        <w:jc w:val="both"/>
        <w:rPr>
          <w:rFonts w:ascii="Times New Roman" w:eastAsia="Times New Roman" w:hAnsi="Times New Roman" w:cs="Times New Roman"/>
          <w:b/>
          <w:bCs/>
          <w:sz w:val="24"/>
          <w:szCs w:val="24"/>
          <w:shd w:val="clear" w:color="auto" w:fill="FFFFFF"/>
          <w:lang w:eastAsia="ru-RU"/>
        </w:rPr>
      </w:pPr>
      <w:r w:rsidRPr="007E4871">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 xml:space="preserve">Гл. </w:t>
      </w:r>
      <w:r w:rsidRPr="00B81AA5">
        <w:rPr>
          <w:rFonts w:ascii="Times New Roman" w:eastAsia="Times New Roman" w:hAnsi="Times New Roman" w:cs="Times New Roman"/>
          <w:color w:val="000000"/>
          <w:sz w:val="24"/>
          <w:szCs w:val="24"/>
          <w:shd w:val="clear" w:color="auto" w:fill="FFFFFF"/>
          <w:lang w:val="en-US" w:eastAsia="ru-RU"/>
        </w:rPr>
        <w:t>VII</w:t>
      </w:r>
      <w:r w:rsidRPr="00B81AA5">
        <w:rPr>
          <w:rFonts w:ascii="Times New Roman" w:eastAsia="Times New Roman" w:hAnsi="Times New Roman" w:cs="Times New Roman"/>
          <w:color w:val="000000"/>
          <w:sz w:val="24"/>
          <w:szCs w:val="24"/>
          <w:shd w:val="clear" w:color="auto" w:fill="FFFFFF"/>
          <w:lang w:val="uk-UA" w:eastAsia="ru-RU"/>
        </w:rPr>
        <w:t>І.</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7E4871">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uk-UA" w:eastAsia="ru-RU"/>
        </w:rPr>
        <w:t>Літературу поодиноких галицьких міст див. у прим. 9.</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r w:rsidRPr="007E4871">
        <w:rPr>
          <w:rFonts w:ascii="Times New Roman" w:eastAsia="Times New Roman" w:hAnsi="Times New Roman" w:cs="Times New Roman"/>
          <w:color w:val="000000"/>
          <w:sz w:val="24"/>
          <w:szCs w:val="24"/>
          <w:shd w:val="clear" w:color="auto" w:fill="FFFFFF"/>
          <w:vertAlign w:val="superscript"/>
          <w:lang w:val="uk-UA" w:eastAsia="ru-RU"/>
        </w:rPr>
        <w:t>3</w:t>
      </w:r>
      <w:r>
        <w:rPr>
          <w:rFonts w:ascii="Times New Roman" w:eastAsia="Times New Roman" w:hAnsi="Times New Roman" w:cs="Times New Roman"/>
          <w:color w:val="000000"/>
          <w:sz w:val="24"/>
          <w:szCs w:val="24"/>
          <w:shd w:val="clear" w:color="auto" w:fill="FFFFFF"/>
          <w:lang w:val="uk-UA" w:eastAsia="ru-RU"/>
        </w:rPr>
        <w:t xml:space="preserve">Таке </w:t>
      </w:r>
      <w:r w:rsidRPr="00B81AA5">
        <w:rPr>
          <w:rFonts w:ascii="Times New Roman" w:eastAsia="Times New Roman" w:hAnsi="Times New Roman" w:cs="Times New Roman"/>
          <w:color w:val="000000"/>
          <w:sz w:val="24"/>
          <w:szCs w:val="24"/>
          <w:shd w:val="clear" w:color="auto" w:fill="FFFFFF"/>
          <w:lang w:eastAsia="ru-RU"/>
        </w:rPr>
        <w:t xml:space="preserve">кам'яне </w:t>
      </w:r>
      <w:r w:rsidRPr="00B81AA5">
        <w:rPr>
          <w:rFonts w:ascii="Times New Roman" w:eastAsia="Times New Roman" w:hAnsi="Times New Roman" w:cs="Times New Roman"/>
          <w:color w:val="000000"/>
          <w:sz w:val="24"/>
          <w:szCs w:val="24"/>
          <w:shd w:val="clear" w:color="auto" w:fill="FFFFFF"/>
          <w:lang w:val="uk-UA" w:eastAsia="ru-RU"/>
        </w:rPr>
        <w:t>знаряддя з Перемишля було в колекції пок. єп. Ступ</w:t>
      </w:r>
      <w:r w:rsidRPr="00B81AA5">
        <w:rPr>
          <w:rFonts w:ascii="Times New Roman" w:eastAsia="Times New Roman" w:hAnsi="Times New Roman" w:cs="Times New Roman"/>
          <w:color w:val="000000"/>
          <w:sz w:val="24"/>
          <w:szCs w:val="24"/>
          <w:shd w:val="clear" w:color="auto" w:fill="FFFFFF"/>
          <w:lang w:val="uk-UA" w:eastAsia="ru-RU"/>
        </w:rPr>
        <w:softHyphen/>
        <w:t xml:space="preserve">ницького — Zbiоr </w:t>
      </w:r>
      <w:r w:rsidRPr="00B81AA5">
        <w:rPr>
          <w:rFonts w:ascii="Times New Roman" w:eastAsia="Times New Roman" w:hAnsi="Times New Roman" w:cs="Times New Roman"/>
          <w:color w:val="000000"/>
          <w:sz w:val="24"/>
          <w:szCs w:val="24"/>
          <w:shd w:val="clear" w:color="auto" w:fill="FFFFFF"/>
          <w:lang w:val="en-US" w:eastAsia="ru-RU"/>
        </w:rPr>
        <w:t>viadomogci</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d</w:t>
      </w:r>
      <w:r w:rsidRPr="00B81AA5">
        <w:rPr>
          <w:rFonts w:ascii="Times New Roman" w:eastAsia="Times New Roman" w:hAnsi="Times New Roman" w:cs="Times New Roman"/>
          <w:color w:val="000000"/>
          <w:sz w:val="24"/>
          <w:szCs w:val="24"/>
          <w:shd w:val="clear" w:color="auto" w:fill="FFFFFF"/>
          <w:lang w:val="uk-UA" w:eastAsia="ru-RU"/>
        </w:rPr>
        <w:t>о а</w:t>
      </w:r>
      <w:r w:rsidRPr="00B81AA5">
        <w:rPr>
          <w:rFonts w:ascii="Times New Roman" w:eastAsia="Times New Roman" w:hAnsi="Times New Roman" w:cs="Times New Roman"/>
          <w:color w:val="000000"/>
          <w:sz w:val="24"/>
          <w:szCs w:val="24"/>
          <w:shd w:val="clear" w:color="auto" w:fill="FFFFFF"/>
          <w:lang w:val="en-US" w:eastAsia="ru-RU"/>
        </w:rPr>
        <w:t>ntr</w:t>
      </w:r>
      <w:r w:rsidRPr="00B81AA5">
        <w:rPr>
          <w:rFonts w:ascii="Times New Roman" w:eastAsia="Times New Roman" w:hAnsi="Times New Roman" w:cs="Times New Roman"/>
          <w:color w:val="000000"/>
          <w:sz w:val="24"/>
          <w:szCs w:val="24"/>
          <w:shd w:val="clear" w:color="auto" w:fill="FFFFFF"/>
          <w:lang w:val="uk-UA" w:eastAsia="ru-RU"/>
        </w:rPr>
        <w:t xml:space="preserve">ор. </w:t>
      </w:r>
      <w:r w:rsidRPr="00B81AA5">
        <w:rPr>
          <w:rFonts w:ascii="Times New Roman" w:eastAsia="Times New Roman" w:hAnsi="Times New Roman" w:cs="Times New Roman"/>
          <w:color w:val="000000"/>
          <w:sz w:val="24"/>
          <w:szCs w:val="24"/>
          <w:shd w:val="clear" w:color="auto" w:fill="FFFFFF"/>
          <w:lang w:val="en-US" w:eastAsia="ru-RU"/>
        </w:rPr>
        <w:t>krajowej</w:t>
      </w:r>
      <w:r w:rsidRPr="00B81AA5">
        <w:rPr>
          <w:rFonts w:ascii="Times New Roman" w:eastAsia="Times New Roman" w:hAnsi="Times New Roman" w:cs="Times New Roman"/>
          <w:color w:val="000000"/>
          <w:sz w:val="24"/>
          <w:szCs w:val="24"/>
          <w:shd w:val="clear" w:color="auto" w:fill="FFFFFF"/>
          <w:lang w:val="uk-UA" w:eastAsia="ru-RU"/>
        </w:rPr>
        <w:t xml:space="preserve"> ХІ</w:t>
      </w:r>
      <w:r w:rsidRPr="00B81AA5">
        <w:rPr>
          <w:rFonts w:ascii="Times New Roman" w:eastAsia="Times New Roman" w:hAnsi="Times New Roman" w:cs="Times New Roman"/>
          <w:color w:val="000000"/>
          <w:sz w:val="24"/>
          <w:szCs w:val="24"/>
          <w:shd w:val="clear" w:color="auto" w:fill="FFFFFF"/>
          <w:lang w:val="en-US" w:eastAsia="ru-RU"/>
        </w:rPr>
        <w:t>V</w:t>
      </w:r>
      <w:r w:rsidRPr="00B81AA5">
        <w:rPr>
          <w:rFonts w:ascii="Times New Roman" w:eastAsia="Times New Roman" w:hAnsi="Times New Roman" w:cs="Times New Roman"/>
          <w:color w:val="000000"/>
          <w:sz w:val="24"/>
          <w:szCs w:val="24"/>
          <w:shd w:val="clear" w:color="auto" w:fill="FFFFFF"/>
          <w:lang w:val="uk-UA" w:eastAsia="ru-RU"/>
        </w:rPr>
        <w:t xml:space="preserve"> с. 24.</w:t>
      </w:r>
    </w:p>
    <w:p w:rsidR="00212BAC" w:rsidRPr="00B81AA5" w:rsidRDefault="00212BAC" w:rsidP="00212BAC">
      <w:pPr>
        <w:spacing w:after="0" w:line="240" w:lineRule="auto"/>
        <w:jc w:val="both"/>
        <w:rPr>
          <w:rFonts w:ascii="Times New Roman" w:eastAsia="Times New Roman" w:hAnsi="Times New Roman" w:cs="Times New Roman"/>
          <w:b/>
          <w:bCs/>
          <w:sz w:val="24"/>
          <w:szCs w:val="24"/>
          <w:shd w:val="clear" w:color="auto" w:fill="FFFFFF"/>
          <w:lang w:eastAsia="ru-RU"/>
        </w:rPr>
      </w:pPr>
      <w:r w:rsidRPr="005207D5">
        <w:rPr>
          <w:rFonts w:ascii="Times New Roman" w:eastAsia="Times New Roman" w:hAnsi="Times New Roman" w:cs="Times New Roman"/>
          <w:color w:val="000000"/>
          <w:sz w:val="24"/>
          <w:szCs w:val="24"/>
          <w:shd w:val="clear" w:color="auto" w:fill="FFFFFF"/>
          <w:vertAlign w:val="superscript"/>
          <w:lang w:eastAsia="ru-RU"/>
        </w:rPr>
        <w:t>4</w:t>
      </w:r>
      <w:r w:rsidRPr="00B81AA5">
        <w:rPr>
          <w:rFonts w:ascii="Times New Roman" w:eastAsia="Times New Roman" w:hAnsi="Times New Roman" w:cs="Times New Roman"/>
          <w:color w:val="000000"/>
          <w:sz w:val="24"/>
          <w:szCs w:val="24"/>
          <w:shd w:val="clear" w:color="auto" w:fill="FFFFFF"/>
          <w:lang w:val="uk-UA" w:eastAsia="ru-RU"/>
        </w:rPr>
        <w:t xml:space="preserve"> Длуґош І с. 532 (звістка зачерпнена, певно, з руського джерела).</w:t>
      </w:r>
    </w:p>
    <w:p w:rsidR="00212BAC" w:rsidRPr="00AC60D2" w:rsidRDefault="00212BAC" w:rsidP="00212BAC">
      <w:pPr>
        <w:spacing w:after="0" w:line="240" w:lineRule="auto"/>
        <w:ind w:firstLine="708"/>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-461-</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перебування в Перемишлі, аби похвалитися, що він зовсім не приятель схиз</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матиків (як йому закидали), віддав руську кафедру, „прегарно збудовану з квадратового каменю“, латинникам: наказав викинути з церковних гробів ру</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ських небіжчиків і посвятити її на костел. Це і зроблено, серед гіркого плачу православних, не без приєм</w:t>
      </w:r>
      <w:r w:rsidRPr="00AC60D2">
        <w:rPr>
          <w:rFonts w:ascii="Times New Roman" w:eastAsia="Times New Roman" w:hAnsi="Times New Roman" w:cs="Times New Roman"/>
          <w:color w:val="000000"/>
          <w:sz w:val="28"/>
          <w:szCs w:val="28"/>
          <w:shd w:val="clear" w:color="auto" w:fill="FFFFFF"/>
          <w:lang w:val="uk-UA" w:eastAsia="ru-RU"/>
        </w:rPr>
        <w:softHyphen/>
        <w:t>ності занотованого тим же Длугошем, а у 1470 р. цю стару руську кафедру розібрано і з її каменю побудова</w:t>
      </w:r>
      <w:r>
        <w:rPr>
          <w:rFonts w:ascii="Times New Roman" w:eastAsia="Times New Roman" w:hAnsi="Times New Roman" w:cs="Times New Roman"/>
          <w:color w:val="000000"/>
          <w:sz w:val="28"/>
          <w:szCs w:val="28"/>
          <w:shd w:val="clear" w:color="auto" w:fill="FFFFFF"/>
          <w:lang w:val="uk-UA" w:eastAsia="ru-RU"/>
        </w:rPr>
        <w:t>но нову латинську кафедру. Єпи</w:t>
      </w:r>
      <w:r w:rsidRPr="00AC60D2">
        <w:rPr>
          <w:rFonts w:ascii="Times New Roman" w:eastAsia="Times New Roman" w:hAnsi="Times New Roman" w:cs="Times New Roman"/>
          <w:color w:val="000000"/>
          <w:sz w:val="28"/>
          <w:szCs w:val="28"/>
          <w:shd w:val="clear" w:color="auto" w:fill="FFFFFF"/>
          <w:lang w:val="uk-UA" w:eastAsia="ru-RU"/>
        </w:rPr>
        <w:t>скопи перемишльські відомі нам тільки у ХІІІ ст.: першу таку звістку про перемиш</w:t>
      </w:r>
      <w:r>
        <w:rPr>
          <w:rFonts w:ascii="Times New Roman" w:eastAsia="Times New Roman" w:hAnsi="Times New Roman" w:cs="Times New Roman"/>
          <w:color w:val="000000"/>
          <w:sz w:val="28"/>
          <w:szCs w:val="28"/>
          <w:shd w:val="clear" w:color="auto" w:fill="FFFFFF"/>
          <w:lang w:val="uk-UA" w:eastAsia="ru-RU"/>
        </w:rPr>
        <w:t>льського єпископа маємо з 1220</w:t>
      </w:r>
      <w:r w:rsidRPr="00AC60D2">
        <w:rPr>
          <w:rFonts w:ascii="Times New Roman" w:eastAsia="Times New Roman" w:hAnsi="Times New Roman" w:cs="Times New Roman"/>
          <w:color w:val="000000"/>
          <w:sz w:val="28"/>
          <w:szCs w:val="28"/>
          <w:shd w:val="clear" w:color="auto" w:fill="FFFFFF"/>
          <w:lang w:val="uk-UA" w:eastAsia="ru-RU"/>
        </w:rPr>
        <w:t>, а з 1240-х рр. харак</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теристичний епізод галицького літопису, де перемишльський єпископ виступає як прихильник супротивної Данилові партії, „коромолує“ проти нього з Ростиславом, і висланий Дан</w:t>
      </w:r>
      <w:r>
        <w:rPr>
          <w:rFonts w:ascii="Times New Roman" w:eastAsia="Times New Roman" w:hAnsi="Times New Roman" w:cs="Times New Roman"/>
          <w:color w:val="000000"/>
          <w:sz w:val="28"/>
          <w:szCs w:val="28"/>
          <w:shd w:val="clear" w:color="auto" w:fill="FFFFFF"/>
          <w:lang w:val="uk-UA" w:eastAsia="ru-RU"/>
        </w:rPr>
        <w:t>илом воєвода погромив і пограбу</w:t>
      </w:r>
      <w:r w:rsidRPr="00AC60D2">
        <w:rPr>
          <w:rFonts w:ascii="Times New Roman" w:eastAsia="Times New Roman" w:hAnsi="Times New Roman" w:cs="Times New Roman"/>
          <w:color w:val="000000"/>
          <w:sz w:val="28"/>
          <w:szCs w:val="28"/>
          <w:shd w:val="clear" w:color="auto" w:fill="FFFFFF"/>
          <w:lang w:val="uk-UA" w:eastAsia="ru-RU"/>
        </w:rPr>
        <w:t>вав єпископ</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ський двір; літопи</w:t>
      </w:r>
      <w:r w:rsidRPr="00AC60D2">
        <w:rPr>
          <w:rFonts w:ascii="Times New Roman" w:eastAsia="Times New Roman" w:hAnsi="Times New Roman" w:cs="Times New Roman"/>
          <w:color w:val="000000"/>
          <w:sz w:val="28"/>
          <w:szCs w:val="28"/>
          <w:shd w:val="clear" w:color="auto" w:fill="FFFFFF"/>
          <w:lang w:val="uk-UA" w:eastAsia="ru-RU"/>
        </w:rPr>
        <w:softHyphen/>
        <w:t>сець описує при цьому багатий двір перемишльського єпи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скопа, його гордих слуг в бобрових, вовчих та борсукових шапках, і між ними вгадується „славутьний певець Митуса“, що давніше „за гор</w:t>
      </w:r>
      <w:r w:rsidRPr="00AC60D2">
        <w:rPr>
          <w:rFonts w:ascii="Times New Roman" w:eastAsia="Times New Roman" w:hAnsi="Times New Roman" w:cs="Times New Roman"/>
          <w:color w:val="000000"/>
          <w:sz w:val="28"/>
          <w:szCs w:val="28"/>
          <w:shd w:val="clear" w:color="auto" w:fill="FFFFFF"/>
          <w:lang w:val="uk-UA" w:eastAsia="ru-RU"/>
        </w:rPr>
        <w:softHyphen/>
        <w:t>дость не восхоте служити“ Данилові, і тепер був схоплений і при</w:t>
      </w:r>
      <w:r w:rsidRPr="00AC60D2">
        <w:rPr>
          <w:rFonts w:ascii="Times New Roman" w:eastAsia="Times New Roman" w:hAnsi="Times New Roman" w:cs="Times New Roman"/>
          <w:color w:val="000000"/>
          <w:sz w:val="28"/>
          <w:szCs w:val="28"/>
          <w:shd w:val="clear" w:color="auto" w:fill="FFFFFF"/>
          <w:lang w:val="uk-UA" w:eastAsia="ru-RU"/>
        </w:rPr>
        <w:softHyphen/>
        <w:t>ведений силоміць до Да</w:t>
      </w:r>
      <w:r>
        <w:rPr>
          <w:rFonts w:ascii="Times New Roman" w:eastAsia="Times New Roman" w:hAnsi="Times New Roman" w:cs="Times New Roman"/>
          <w:color w:val="000000"/>
          <w:sz w:val="28"/>
          <w:szCs w:val="28"/>
          <w:shd w:val="clear" w:color="auto" w:fill="FFFFFF"/>
          <w:lang w:val="uk-UA" w:eastAsia="ru-RU"/>
        </w:rPr>
        <w:t>нила</w:t>
      </w:r>
      <w:r w:rsidRPr="00AC60D2">
        <w:rPr>
          <w:rFonts w:ascii="Times New Roman" w:eastAsia="Times New Roman" w:hAnsi="Times New Roman" w:cs="Times New Roman"/>
          <w:color w:val="000000"/>
          <w:sz w:val="28"/>
          <w:szCs w:val="28"/>
          <w:shd w:val="clear" w:color="auto" w:fill="FFFFFF"/>
          <w:lang w:val="uk-UA" w:eastAsia="ru-RU"/>
        </w:rPr>
        <w:t xml:space="preserve">. Кафедра мусила </w:t>
      </w:r>
      <w:r w:rsidRPr="00AC60D2">
        <w:rPr>
          <w:rFonts w:ascii="Times New Roman" w:eastAsia="Times New Roman" w:hAnsi="Times New Roman" w:cs="Times New Roman"/>
          <w:color w:val="000000"/>
          <w:sz w:val="28"/>
          <w:szCs w:val="28"/>
          <w:shd w:val="clear" w:color="auto" w:fill="FFFFFF"/>
          <w:lang w:eastAsia="ru-RU"/>
        </w:rPr>
        <w:t>з'явитися</w:t>
      </w:r>
      <w:r>
        <w:rPr>
          <w:rFonts w:ascii="Times New Roman" w:eastAsia="Times New Roman" w:hAnsi="Times New Roman" w:cs="Times New Roman"/>
          <w:color w:val="000000"/>
          <w:sz w:val="28"/>
          <w:szCs w:val="28"/>
          <w:shd w:val="clear" w:color="auto" w:fill="FFFFFF"/>
          <w:lang w:val="uk-UA" w:eastAsia="ru-RU"/>
        </w:rPr>
        <w:t xml:space="preserve"> знач</w:t>
      </w:r>
      <w:r w:rsidRPr="00AC60D2">
        <w:rPr>
          <w:rFonts w:ascii="Times New Roman" w:eastAsia="Times New Roman" w:hAnsi="Times New Roman" w:cs="Times New Roman"/>
          <w:color w:val="000000"/>
          <w:sz w:val="28"/>
          <w:szCs w:val="28"/>
          <w:shd w:val="clear" w:color="auto" w:fill="FFFFFF"/>
          <w:lang w:val="uk-UA" w:eastAsia="ru-RU"/>
        </w:rPr>
        <w:t>но раніше - коли ще не в перших часах християнської проповіді, то найдальше за перших Ростиславичів, перед вивище</w:t>
      </w:r>
      <w:r>
        <w:rPr>
          <w:rFonts w:ascii="Times New Roman" w:eastAsia="Times New Roman" w:hAnsi="Times New Roman" w:cs="Times New Roman"/>
          <w:color w:val="000000"/>
          <w:sz w:val="28"/>
          <w:szCs w:val="28"/>
          <w:shd w:val="clear" w:color="auto" w:fill="FFFFFF"/>
          <w:lang w:val="uk-UA" w:eastAsia="ru-RU"/>
        </w:rPr>
        <w:t>нням Галича на першу столицю</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Про княжий двір у самому Перемишлі не маємо ніяких подро</w:t>
      </w:r>
      <w:r w:rsidRPr="00AC60D2">
        <w:rPr>
          <w:rFonts w:ascii="Times New Roman" w:eastAsia="Times New Roman" w:hAnsi="Times New Roman" w:cs="Times New Roman"/>
          <w:color w:val="000000"/>
          <w:sz w:val="28"/>
          <w:szCs w:val="28"/>
          <w:shd w:val="clear" w:color="auto" w:fill="FFFFFF"/>
          <w:lang w:val="uk-UA" w:eastAsia="ru-RU"/>
        </w:rPr>
        <w:softHyphen/>
        <w:t>биць, хоч він певно був, бо столиц</w:t>
      </w:r>
      <w:r>
        <w:rPr>
          <w:rFonts w:ascii="Times New Roman" w:eastAsia="Times New Roman" w:hAnsi="Times New Roman" w:cs="Times New Roman"/>
          <w:color w:val="000000"/>
          <w:sz w:val="28"/>
          <w:szCs w:val="28"/>
          <w:shd w:val="clear" w:color="auto" w:fill="FFFFFF"/>
          <w:lang w:val="uk-UA" w:eastAsia="ru-RU"/>
        </w:rPr>
        <w:t>ею Перемишль був не тільки у XI-</w:t>
      </w:r>
      <w:r w:rsidRPr="00AC60D2">
        <w:rPr>
          <w:rFonts w:ascii="Times New Roman" w:eastAsia="Times New Roman" w:hAnsi="Times New Roman" w:cs="Times New Roman"/>
          <w:color w:val="000000"/>
          <w:sz w:val="28"/>
          <w:szCs w:val="28"/>
          <w:shd w:val="clear" w:color="auto" w:fill="FFFFFF"/>
          <w:lang w:val="uk-UA" w:eastAsia="ru-RU"/>
        </w:rPr>
        <w:t>XII ст., а і у ХІІІ, серед боротьби за галицький стіл, не раз діставав своїх осібних князів, хоч і не довговічних. Востаннє знаємо тут на столі на певно Олександра Все</w:t>
      </w:r>
      <w:r>
        <w:rPr>
          <w:rFonts w:ascii="Times New Roman" w:eastAsia="Times New Roman" w:hAnsi="Times New Roman" w:cs="Times New Roman"/>
          <w:color w:val="000000"/>
          <w:sz w:val="28"/>
          <w:szCs w:val="28"/>
          <w:shd w:val="clear" w:color="auto" w:fill="FFFFFF"/>
          <w:lang w:val="uk-UA" w:eastAsia="ru-RU"/>
        </w:rPr>
        <w:t>володича, десь біля 1231 р.</w:t>
      </w:r>
      <w:r w:rsidRPr="00AC60D2">
        <w:rPr>
          <w:rFonts w:ascii="Times New Roman" w:eastAsia="Times New Roman" w:hAnsi="Times New Roman" w:cs="Times New Roman"/>
          <w:color w:val="000000"/>
          <w:sz w:val="28"/>
          <w:szCs w:val="28"/>
          <w:shd w:val="clear" w:color="auto" w:fill="FFFFFF"/>
          <w:lang w:val="uk-UA" w:eastAsia="ru-RU"/>
        </w:rPr>
        <w:t>, але і пізніше Перемишль міг бувати столом молодших членів галицької династії. В середині XII ст. згадується тут загородний княжий двір, „на лузі</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над Сяном“,</w:t>
      </w:r>
      <w:r>
        <w:rPr>
          <w:rFonts w:ascii="Times New Roman" w:eastAsia="Times New Roman" w:hAnsi="Times New Roman" w:cs="Times New Roman"/>
          <w:color w:val="000000"/>
          <w:sz w:val="28"/>
          <w:szCs w:val="28"/>
          <w:shd w:val="clear" w:color="auto" w:fill="FFFFFF"/>
          <w:lang w:val="uk-UA" w:eastAsia="ru-RU"/>
        </w:rPr>
        <w:t xml:space="preserve"> багатий всякими запа</w:t>
      </w:r>
      <w:r>
        <w:rPr>
          <w:rFonts w:ascii="Times New Roman" w:eastAsia="Times New Roman" w:hAnsi="Times New Roman" w:cs="Times New Roman"/>
          <w:color w:val="000000"/>
          <w:sz w:val="28"/>
          <w:szCs w:val="28"/>
          <w:shd w:val="clear" w:color="auto" w:fill="FFFFFF"/>
          <w:lang w:val="uk-UA" w:eastAsia="ru-RU"/>
        </w:rPr>
        <w:softHyphen/>
        <w:t>сами</w:t>
      </w:r>
      <w:r w:rsidRPr="00AC60D2">
        <w:rPr>
          <w:rFonts w:ascii="Times New Roman" w:eastAsia="Times New Roman" w:hAnsi="Times New Roman" w:cs="Times New Roman"/>
          <w:color w:val="000000"/>
          <w:sz w:val="28"/>
          <w:szCs w:val="28"/>
          <w:shd w:val="clear" w:color="auto" w:fill="FFFFFF"/>
          <w:lang w:val="uk-UA" w:eastAsia="ru-RU"/>
        </w:rPr>
        <w:t>. По всій правдоподібності, ще з часів руських князів, і то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 мабуть</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ще з</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часів осібних перемишльських князів ведуть свій початок конюші села в околицях Медики, відомі нам від часів Ягайла: ще у XVI ст. вони не робили ніякої роботи, окрім конюшої</w:t>
      </w:r>
    </w:p>
    <w:p w:rsidR="00212BAC" w:rsidRPr="00BE610B"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-462-</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служби королівського </w:t>
      </w:r>
      <w:r w:rsidRPr="00AC60D2">
        <w:rPr>
          <w:rFonts w:ascii="Times New Roman" w:eastAsia="Times New Roman" w:hAnsi="Times New Roman" w:cs="Times New Roman"/>
          <w:color w:val="000000"/>
          <w:sz w:val="28"/>
          <w:szCs w:val="28"/>
          <w:shd w:val="clear" w:color="auto" w:fill="FFFFFF"/>
          <w:lang w:eastAsia="ru-RU"/>
        </w:rPr>
        <w:t xml:space="preserve">стада: </w:t>
      </w:r>
      <w:r w:rsidRPr="00AC60D2">
        <w:rPr>
          <w:rFonts w:ascii="Times New Roman" w:eastAsia="Times New Roman" w:hAnsi="Times New Roman" w:cs="Times New Roman"/>
          <w:color w:val="000000"/>
          <w:sz w:val="28"/>
          <w:szCs w:val="28"/>
          <w:shd w:val="clear" w:color="auto" w:fill="FFFFFF"/>
          <w:lang w:val="uk-UA" w:eastAsia="ru-RU"/>
        </w:rPr>
        <w:t>пасли</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стерегли стада, косили для </w:t>
      </w:r>
      <w:r w:rsidRPr="00AC60D2">
        <w:rPr>
          <w:rFonts w:ascii="Times New Roman" w:eastAsia="Times New Roman" w:hAnsi="Times New Roman" w:cs="Times New Roman"/>
          <w:color w:val="000000"/>
          <w:sz w:val="28"/>
          <w:szCs w:val="28"/>
          <w:shd w:val="clear" w:color="auto" w:fill="FFFFFF"/>
          <w:lang w:val="uk-UA" w:eastAsia="ru-RU"/>
        </w:rPr>
        <w:t xml:space="preserve">нього сіно, </w:t>
      </w:r>
      <w:r w:rsidRPr="00AC60D2">
        <w:rPr>
          <w:rFonts w:ascii="Times New Roman" w:eastAsia="Times New Roman" w:hAnsi="Times New Roman" w:cs="Times New Roman"/>
          <w:color w:val="000000"/>
          <w:sz w:val="28"/>
          <w:szCs w:val="28"/>
          <w:shd w:val="clear" w:color="auto" w:fill="FFFFFF"/>
          <w:lang w:eastAsia="ru-RU"/>
        </w:rPr>
        <w:t xml:space="preserve">вправляли </w:t>
      </w:r>
      <w:r w:rsidRPr="00AC60D2">
        <w:rPr>
          <w:rFonts w:ascii="Times New Roman" w:eastAsia="Times New Roman" w:hAnsi="Times New Roman" w:cs="Times New Roman"/>
          <w:color w:val="000000"/>
          <w:sz w:val="28"/>
          <w:szCs w:val="28"/>
          <w:shd w:val="clear" w:color="auto" w:fill="FFFFFF"/>
          <w:lang w:val="uk-UA" w:eastAsia="ru-RU"/>
        </w:rPr>
        <w:t xml:space="preserve">лошат і </w:t>
      </w:r>
      <w:r w:rsidRPr="00AC60D2">
        <w:rPr>
          <w:rFonts w:ascii="Times New Roman" w:eastAsia="Times New Roman" w:hAnsi="Times New Roman" w:cs="Times New Roman"/>
          <w:color w:val="000000"/>
          <w:sz w:val="28"/>
          <w:szCs w:val="28"/>
          <w:shd w:val="clear" w:color="auto" w:fill="FFFFFF"/>
          <w:lang w:eastAsia="ru-RU"/>
        </w:rPr>
        <w:t xml:space="preserve">т. </w:t>
      </w:r>
      <w:r w:rsidRPr="00AC60D2">
        <w:rPr>
          <w:rFonts w:ascii="Times New Roman" w:eastAsia="Times New Roman" w:hAnsi="Times New Roman" w:cs="Times New Roman"/>
          <w:color w:val="000000"/>
          <w:sz w:val="28"/>
          <w:szCs w:val="28"/>
          <w:shd w:val="clear" w:color="auto" w:fill="FFFFFF"/>
          <w:lang w:val="uk-UA" w:eastAsia="ru-RU"/>
        </w:rPr>
        <w:t>п</w:t>
      </w:r>
      <w:r w:rsidRPr="00AC60D2">
        <w:rPr>
          <w:rFonts w:ascii="Times New Roman" w:eastAsia="Times New Roman" w:hAnsi="Times New Roman" w:cs="Times New Roman"/>
          <w:color w:val="000000"/>
          <w:sz w:val="28"/>
          <w:szCs w:val="28"/>
          <w:shd w:val="clear" w:color="auto" w:fill="FFFFFF"/>
          <w:lang w:eastAsia="ru-RU"/>
        </w:rPr>
        <w:t xml:space="preserve">. В </w:t>
      </w:r>
      <w:r w:rsidRPr="00AC60D2">
        <w:rPr>
          <w:rFonts w:ascii="Times New Roman" w:eastAsia="Times New Roman" w:hAnsi="Times New Roman" w:cs="Times New Roman"/>
          <w:color w:val="000000"/>
          <w:sz w:val="28"/>
          <w:szCs w:val="28"/>
          <w:shd w:val="clear" w:color="auto" w:fill="FFFFFF"/>
          <w:lang w:val="uk-UA" w:eastAsia="ru-RU"/>
        </w:rPr>
        <w:t xml:space="preserve">обороні своїх традиційних свобід вони сфабрикували потім кілька грамот з іменем кн. </w:t>
      </w:r>
      <w:r w:rsidRPr="00AC60D2">
        <w:rPr>
          <w:rFonts w:ascii="Times New Roman" w:eastAsia="Times New Roman" w:hAnsi="Times New Roman" w:cs="Times New Roman"/>
          <w:color w:val="000000"/>
          <w:sz w:val="28"/>
          <w:szCs w:val="28"/>
          <w:shd w:val="clear" w:color="auto" w:fill="FFFFFF"/>
          <w:lang w:eastAsia="ru-RU"/>
        </w:rPr>
        <w:t xml:space="preserve">Льва, </w:t>
      </w:r>
      <w:r w:rsidRPr="00AC60D2">
        <w:rPr>
          <w:rFonts w:ascii="Times New Roman" w:eastAsia="Times New Roman" w:hAnsi="Times New Roman" w:cs="Times New Roman"/>
          <w:color w:val="000000"/>
          <w:sz w:val="28"/>
          <w:szCs w:val="28"/>
          <w:shd w:val="clear" w:color="auto" w:fill="FFFFFF"/>
          <w:lang w:val="uk-UA" w:eastAsia="ru-RU"/>
        </w:rPr>
        <w:t>але не знати, чи була тут</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 дійсно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 якась традиція, </w:t>
      </w:r>
      <w:r w:rsidRPr="00AC60D2">
        <w:rPr>
          <w:rFonts w:ascii="Times New Roman" w:eastAsia="Times New Roman" w:hAnsi="Times New Roman" w:cs="Times New Roman"/>
          <w:color w:val="000000"/>
          <w:sz w:val="28"/>
          <w:szCs w:val="28"/>
          <w:shd w:val="clear" w:color="auto" w:fill="FFFFFF"/>
          <w:lang w:eastAsia="ru-RU"/>
        </w:rPr>
        <w:t>зв'язана</w:t>
      </w:r>
      <w:r w:rsidRPr="00AC60D2">
        <w:rPr>
          <w:rFonts w:ascii="Times New Roman" w:eastAsia="Times New Roman" w:hAnsi="Times New Roman" w:cs="Times New Roman"/>
          <w:color w:val="000000"/>
          <w:sz w:val="28"/>
          <w:szCs w:val="28"/>
          <w:shd w:val="clear" w:color="auto" w:fill="FFFFFF"/>
          <w:lang w:val="uk-UA" w:eastAsia="ru-RU"/>
        </w:rPr>
        <w:t xml:space="preserve"> з його іменем, чи просто вплинув успіх таких грамот</w:t>
      </w:r>
      <w:r>
        <w:rPr>
          <w:rFonts w:ascii="Times New Roman" w:eastAsia="Times New Roman" w:hAnsi="Times New Roman" w:cs="Times New Roman"/>
          <w:color w:val="000000"/>
          <w:sz w:val="28"/>
          <w:szCs w:val="28"/>
          <w:shd w:val="clear" w:color="auto" w:fill="FFFFFF"/>
          <w:lang w:val="uk-UA" w:eastAsia="ru-RU"/>
        </w:rPr>
        <w:t xml:space="preserve"> в інших аналогічних обставинах</w:t>
      </w:r>
      <w:r w:rsidRPr="00AC60D2">
        <w:rPr>
          <w:rFonts w:ascii="Times New Roman" w:eastAsia="Times New Roman" w:hAnsi="Times New Roman" w:cs="Times New Roman"/>
          <w:color w:val="000000"/>
          <w:sz w:val="28"/>
          <w:szCs w:val="28"/>
          <w:shd w:val="clear" w:color="auto" w:fill="FFFFFF"/>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Традиція про </w:t>
      </w:r>
      <w:r w:rsidRPr="00AC60D2">
        <w:rPr>
          <w:rFonts w:ascii="Times New Roman" w:eastAsia="Times New Roman" w:hAnsi="Times New Roman" w:cs="Times New Roman"/>
          <w:color w:val="000000"/>
          <w:sz w:val="28"/>
          <w:szCs w:val="28"/>
          <w:shd w:val="clear" w:color="auto" w:fill="FFFFFF"/>
          <w:lang w:eastAsia="ru-RU"/>
        </w:rPr>
        <w:t>Льва в'яжеться</w:t>
      </w:r>
      <w:r w:rsidRPr="00AC60D2">
        <w:rPr>
          <w:rFonts w:ascii="Times New Roman" w:eastAsia="Times New Roman" w:hAnsi="Times New Roman" w:cs="Times New Roman"/>
          <w:color w:val="000000"/>
          <w:sz w:val="28"/>
          <w:szCs w:val="28"/>
          <w:shd w:val="clear" w:color="auto" w:fill="FFFFFF"/>
          <w:lang w:val="uk-UA" w:eastAsia="ru-RU"/>
        </w:rPr>
        <w:t xml:space="preserve"> також з старими монастирями в околиці Старого Самбора - Лаврівським і Спаським; там він мав померти і бути похо</w:t>
      </w:r>
      <w:r>
        <w:rPr>
          <w:rFonts w:ascii="Times New Roman" w:eastAsia="Times New Roman" w:hAnsi="Times New Roman" w:cs="Times New Roman"/>
          <w:color w:val="000000"/>
          <w:sz w:val="28"/>
          <w:szCs w:val="28"/>
          <w:shd w:val="clear" w:color="auto" w:fill="FFFFFF"/>
          <w:lang w:val="uk-UA" w:eastAsia="ru-RU"/>
        </w:rPr>
        <w:t>-ваним</w:t>
      </w:r>
      <w:r w:rsidRPr="00AC60D2">
        <w:rPr>
          <w:rFonts w:ascii="Times New Roman" w:eastAsia="Times New Roman" w:hAnsi="Times New Roman" w:cs="Times New Roman"/>
          <w:color w:val="000000"/>
          <w:sz w:val="28"/>
          <w:szCs w:val="28"/>
          <w:shd w:val="clear" w:color="auto" w:fill="FFFFFF"/>
          <w:lang w:val="uk-UA" w:eastAsia="ru-RU"/>
        </w:rPr>
        <w:t>. Недавні спостереження, як дізнаємося, мали вказати, що Лаврівська церква має закладення русько-візантійське, типове для наших княжих ча</w:t>
      </w:r>
      <w:r>
        <w:rPr>
          <w:rFonts w:ascii="Times New Roman" w:eastAsia="Times New Roman" w:hAnsi="Times New Roman" w:cs="Times New Roman"/>
          <w:color w:val="000000"/>
          <w:sz w:val="28"/>
          <w:szCs w:val="28"/>
          <w:shd w:val="clear" w:color="auto" w:fill="FFFFFF"/>
          <w:lang w:val="uk-UA" w:eastAsia="ru-RU"/>
        </w:rPr>
        <w:t>сів</w:t>
      </w:r>
      <w:r w:rsidRPr="00AC60D2">
        <w:rPr>
          <w:rFonts w:ascii="Times New Roman" w:eastAsia="Times New Roman" w:hAnsi="Times New Roman" w:cs="Times New Roman"/>
          <w:color w:val="000000"/>
          <w:sz w:val="28"/>
          <w:szCs w:val="28"/>
          <w:shd w:val="clear" w:color="auto" w:fill="FFFFFF"/>
          <w:lang w:val="uk-UA" w:eastAsia="ru-RU"/>
        </w:rPr>
        <w:t xml:space="preserve">. У Спасі є вибита в камені печера, що належала до старого монастиря (знесеного ще 1789 </w:t>
      </w:r>
      <w:r w:rsidRPr="00AC60D2">
        <w:rPr>
          <w:rFonts w:ascii="Times New Roman" w:eastAsia="Times New Roman" w:hAnsi="Times New Roman" w:cs="Times New Roman"/>
          <w:color w:val="000000"/>
          <w:sz w:val="28"/>
          <w:szCs w:val="28"/>
          <w:shd w:val="clear" w:color="auto" w:fill="FFFFFF"/>
          <w:lang w:eastAsia="ru-RU"/>
        </w:rPr>
        <w:t>р.).</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З інших городів Перемишльської землі С</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я</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н</w:t>
      </w:r>
      <w:r>
        <w:rPr>
          <w:rFonts w:ascii="Times New Roman" w:eastAsia="Times New Roman" w:hAnsi="Times New Roman" w:cs="Times New Roman"/>
          <w:color w:val="000000"/>
          <w:sz w:val="28"/>
          <w:szCs w:val="28"/>
          <w:shd w:val="clear" w:color="auto" w:fill="FFFFFF"/>
          <w:lang w:val="uk-UA" w:eastAsia="ru-RU"/>
        </w:rPr>
        <w:t xml:space="preserve"> </w:t>
      </w:r>
      <w:r w:rsidRPr="00BE610B">
        <w:rPr>
          <w:rFonts w:ascii="Times New Roman" w:eastAsia="Times New Roman" w:hAnsi="Times New Roman" w:cs="Times New Roman"/>
          <w:color w:val="000000"/>
          <w:sz w:val="28"/>
          <w:szCs w:val="28"/>
          <w:shd w:val="clear" w:color="auto" w:fill="FFFFFF"/>
          <w:lang w:val="uk-UA" w:eastAsia="ru-RU"/>
        </w:rPr>
        <w:t>о</w:t>
      </w:r>
      <w:r>
        <w:rPr>
          <w:rFonts w:ascii="Times New Roman" w:eastAsia="Times New Roman" w:hAnsi="Times New Roman" w:cs="Times New Roman"/>
          <w:color w:val="000000"/>
          <w:sz w:val="28"/>
          <w:szCs w:val="28"/>
          <w:shd w:val="clear" w:color="auto" w:fill="FFFFFF"/>
          <w:lang w:val="uk-UA" w:eastAsia="ru-RU"/>
        </w:rPr>
        <w:t xml:space="preserve"> </w:t>
      </w:r>
      <w:r w:rsidRPr="00BE610B">
        <w:rPr>
          <w:rFonts w:ascii="Times New Roman" w:eastAsia="Times New Roman" w:hAnsi="Times New Roman" w:cs="Times New Roman"/>
          <w:color w:val="000000"/>
          <w:sz w:val="28"/>
          <w:szCs w:val="28"/>
          <w:shd w:val="clear" w:color="auto" w:fill="FFFFFF"/>
          <w:lang w:val="uk-UA" w:eastAsia="ru-RU"/>
        </w:rPr>
        <w:t xml:space="preserve">к </w:t>
      </w:r>
      <w:r w:rsidRPr="00AC60D2">
        <w:rPr>
          <w:rFonts w:ascii="Times New Roman" w:eastAsia="Times New Roman" w:hAnsi="Times New Roman" w:cs="Times New Roman"/>
          <w:color w:val="000000"/>
          <w:sz w:val="28"/>
          <w:szCs w:val="28"/>
          <w:shd w:val="clear" w:color="auto" w:fill="FFFFFF"/>
          <w:lang w:val="uk-UA" w:eastAsia="ru-RU"/>
        </w:rPr>
        <w:t>мав важливу стратегічну позицію на угорських шляхах; здається, з них най</w:t>
      </w:r>
      <w:r w:rsidRPr="00AC60D2">
        <w:rPr>
          <w:rFonts w:ascii="Times New Roman" w:eastAsia="Times New Roman" w:hAnsi="Times New Roman" w:cs="Times New Roman"/>
          <w:color w:val="000000"/>
          <w:sz w:val="28"/>
          <w:szCs w:val="28"/>
          <w:shd w:val="clear" w:color="auto" w:fill="FFFFFF"/>
          <w:lang w:val="uk-UA" w:eastAsia="ru-RU"/>
        </w:rPr>
        <w:softHyphen/>
        <w:t xml:space="preserve">більш уживаний шлях був той, що вів </w:t>
      </w:r>
      <w:r w:rsidRPr="00BE610B">
        <w:rPr>
          <w:rFonts w:ascii="Times New Roman" w:eastAsia="Times New Roman" w:hAnsi="Times New Roman" w:cs="Times New Roman"/>
          <w:color w:val="000000"/>
          <w:sz w:val="28"/>
          <w:szCs w:val="28"/>
          <w:shd w:val="clear" w:color="auto" w:fill="FFFFFF"/>
          <w:lang w:val="uk-UA" w:eastAsia="ru-RU"/>
        </w:rPr>
        <w:t>верхів'ями</w:t>
      </w:r>
      <w:r w:rsidRPr="00AC60D2">
        <w:rPr>
          <w:rFonts w:ascii="Times New Roman" w:eastAsia="Times New Roman" w:hAnsi="Times New Roman" w:cs="Times New Roman"/>
          <w:color w:val="000000"/>
          <w:sz w:val="28"/>
          <w:szCs w:val="28"/>
          <w:shd w:val="clear" w:color="auto" w:fill="FFFFFF"/>
          <w:lang w:val="uk-UA" w:eastAsia="ru-RU"/>
        </w:rPr>
        <w:t xml:space="preserve"> Вислока і Вислоки на </w:t>
      </w:r>
      <w:r w:rsidRPr="00BE610B">
        <w:rPr>
          <w:rFonts w:ascii="Times New Roman" w:eastAsia="Times New Roman" w:hAnsi="Times New Roman" w:cs="Times New Roman"/>
          <w:color w:val="000000"/>
          <w:sz w:val="28"/>
          <w:szCs w:val="28"/>
          <w:shd w:val="clear" w:color="auto" w:fill="FFFFFF"/>
          <w:lang w:val="uk-UA" w:eastAsia="ru-RU"/>
        </w:rPr>
        <w:t>верхів'я</w:t>
      </w:r>
      <w:r w:rsidRPr="00AC60D2">
        <w:rPr>
          <w:rFonts w:ascii="Times New Roman" w:eastAsia="Times New Roman" w:hAnsi="Times New Roman" w:cs="Times New Roman"/>
          <w:color w:val="000000"/>
          <w:sz w:val="28"/>
          <w:szCs w:val="28"/>
          <w:shd w:val="clear" w:color="auto" w:fill="FFFFFF"/>
          <w:lang w:val="uk-UA" w:eastAsia="ru-RU"/>
        </w:rPr>
        <w:t xml:space="preserve"> Топлі, на Телич і Бардуїв; другий ішов мабуть верхнім Дністром і Сяном</w:t>
      </w:r>
      <w:r>
        <w:rPr>
          <w:rFonts w:ascii="Times New Roman" w:eastAsia="Times New Roman" w:hAnsi="Times New Roman" w:cs="Times New Roman"/>
          <w:color w:val="000000"/>
          <w:sz w:val="28"/>
          <w:szCs w:val="28"/>
          <w:shd w:val="clear" w:color="auto" w:fill="FFFFFF"/>
          <w:vertAlign w:val="superscript"/>
          <w:lang w:eastAsia="ru-RU"/>
        </w:rPr>
        <w:t>1</w:t>
      </w:r>
      <w:r w:rsidRPr="00AC60D2">
        <w:rPr>
          <w:rFonts w:ascii="Times New Roman" w:eastAsia="Times New Roman" w:hAnsi="Times New Roman" w:cs="Times New Roman"/>
          <w:color w:val="000000"/>
          <w:sz w:val="28"/>
          <w:szCs w:val="28"/>
          <w:shd w:val="clear" w:color="auto" w:fill="FFFFFF"/>
          <w:lang w:val="uk-UA" w:eastAsia="ru-RU"/>
        </w:rPr>
        <w:t>. Кріпості доброї Сянік, одначе, не мав, і тому в історії тодішніх воєн визначної рол</w:t>
      </w:r>
      <w:r w:rsidRPr="00AC60D2">
        <w:rPr>
          <w:rFonts w:ascii="Times New Roman" w:eastAsia="Times New Roman" w:hAnsi="Times New Roman" w:cs="Times New Roman"/>
          <w:color w:val="000000"/>
          <w:sz w:val="28"/>
          <w:szCs w:val="28"/>
          <w:shd w:val="clear" w:color="auto" w:fill="FFFFFF"/>
          <w:lang w:val="en-US" w:eastAsia="ru-RU"/>
        </w:rPr>
        <w:t>i</w:t>
      </w:r>
      <w:r w:rsidRPr="00AC60D2">
        <w:rPr>
          <w:rFonts w:ascii="Times New Roman" w:eastAsia="Times New Roman" w:hAnsi="Times New Roman" w:cs="Times New Roman"/>
          <w:color w:val="000000"/>
          <w:sz w:val="28"/>
          <w:szCs w:val="28"/>
          <w:shd w:val="clear" w:color="auto" w:fill="FFFFFF"/>
          <w:lang w:val="uk-UA" w:eastAsia="ru-RU"/>
        </w:rPr>
        <w:t xml:space="preserve"> не грає. Інтересний він ще своєю першою, вповні докладно і документально відомою нам громадою німецького права на </w:t>
      </w:r>
      <w:r w:rsidRPr="00AC60D2">
        <w:rPr>
          <w:rFonts w:ascii="Times New Roman" w:eastAsia="Times New Roman" w:hAnsi="Times New Roman" w:cs="Times New Roman"/>
          <w:color w:val="000000"/>
          <w:sz w:val="28"/>
          <w:szCs w:val="28"/>
          <w:shd w:val="clear" w:color="auto" w:fill="FFFFFF"/>
          <w:lang w:eastAsia="ru-RU"/>
        </w:rPr>
        <w:t>Рус</w:t>
      </w:r>
      <w:r w:rsidRPr="00AC60D2">
        <w:rPr>
          <w:rFonts w:ascii="Times New Roman" w:eastAsia="Times New Roman" w:hAnsi="Times New Roman" w:cs="Times New Roman"/>
          <w:color w:val="000000"/>
          <w:sz w:val="28"/>
          <w:szCs w:val="28"/>
          <w:shd w:val="clear" w:color="auto" w:fill="FFFFFF"/>
          <w:lang w:val="en-US" w:eastAsia="ru-RU"/>
        </w:rPr>
        <w:t>i</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(1339 </w:t>
      </w:r>
      <w:r w:rsidRPr="00AC60D2">
        <w:rPr>
          <w:rFonts w:ascii="Times New Roman" w:eastAsia="Times New Roman" w:hAnsi="Times New Roman" w:cs="Times New Roman"/>
          <w:color w:val="000000"/>
          <w:sz w:val="28"/>
          <w:szCs w:val="28"/>
          <w:shd w:val="clear" w:color="auto" w:fill="FFFFFF"/>
          <w:lang w:eastAsia="ru-RU"/>
        </w:rPr>
        <w:t>р.).</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З воєнного погляду важливішим був Я</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р</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о</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с</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л</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а</w:t>
      </w:r>
      <w:r>
        <w:rPr>
          <w:rFonts w:ascii="Times New Roman" w:eastAsia="Times New Roman" w:hAnsi="Times New Roman" w:cs="Times New Roman"/>
          <w:color w:val="000000"/>
          <w:sz w:val="28"/>
          <w:szCs w:val="28"/>
          <w:shd w:val="clear" w:color="auto" w:fill="FFFFFF"/>
          <w:lang w:val="uk-UA" w:eastAsia="ru-RU"/>
        </w:rPr>
        <w:t xml:space="preserve"> в - сильна кріпость</w:t>
      </w:r>
      <w:r w:rsidRPr="00AC60D2">
        <w:rPr>
          <w:rFonts w:ascii="Times New Roman" w:eastAsia="Times New Roman" w:hAnsi="Times New Roman" w:cs="Times New Roman"/>
          <w:color w:val="000000"/>
          <w:sz w:val="28"/>
          <w:szCs w:val="28"/>
          <w:shd w:val="clear" w:color="auto" w:fill="FFFFFF"/>
          <w:lang w:val="uk-UA" w:eastAsia="ru-RU"/>
        </w:rPr>
        <w:t xml:space="preserve">, прославлена великою битвою 1246 </w:t>
      </w:r>
      <w:r w:rsidRPr="00AC60D2">
        <w:rPr>
          <w:rFonts w:ascii="Times New Roman" w:eastAsia="Times New Roman" w:hAnsi="Times New Roman" w:cs="Times New Roman"/>
          <w:color w:val="000000"/>
          <w:sz w:val="28"/>
          <w:szCs w:val="28"/>
          <w:shd w:val="clear" w:color="auto" w:fill="FFFFFF"/>
          <w:lang w:eastAsia="ru-RU"/>
        </w:rPr>
        <w:t xml:space="preserve">р., </w:t>
      </w:r>
      <w:r w:rsidRPr="00AC60D2">
        <w:rPr>
          <w:rFonts w:ascii="Times New Roman" w:eastAsia="Times New Roman" w:hAnsi="Times New Roman" w:cs="Times New Roman"/>
          <w:color w:val="000000"/>
          <w:sz w:val="28"/>
          <w:szCs w:val="28"/>
          <w:shd w:val="clear" w:color="auto" w:fill="FFFFFF"/>
          <w:lang w:val="uk-UA" w:eastAsia="ru-RU"/>
        </w:rPr>
        <w:t>що закінчила бо</w:t>
      </w:r>
      <w:r w:rsidRPr="00AC60D2">
        <w:rPr>
          <w:rFonts w:ascii="Times New Roman" w:eastAsia="Times New Roman" w:hAnsi="Times New Roman" w:cs="Times New Roman"/>
          <w:color w:val="000000"/>
          <w:sz w:val="28"/>
          <w:szCs w:val="28"/>
          <w:shd w:val="clear" w:color="auto" w:fill="FFFFFF"/>
          <w:lang w:val="uk-UA" w:eastAsia="ru-RU"/>
        </w:rPr>
        <w:softHyphen/>
        <w:t>ротьбу за галицький стіл ХІІІ ст. і з поетичним летом описана у галицькому літопису. Город заснував або укріпив мабуть Ярослав Володимиркович, як передову позицію Перемишля. Сучасне у</w:t>
      </w:r>
      <w:r>
        <w:rPr>
          <w:rFonts w:ascii="Times New Roman" w:eastAsia="Times New Roman" w:hAnsi="Times New Roman" w:cs="Times New Roman"/>
          <w:color w:val="000000"/>
          <w:sz w:val="28"/>
          <w:szCs w:val="28"/>
          <w:shd w:val="clear" w:color="auto" w:fill="FFFFFF"/>
          <w:lang w:val="uk-UA" w:eastAsia="ru-RU"/>
        </w:rPr>
        <w:t>ро</w:t>
      </w:r>
      <w:r>
        <w:rPr>
          <w:rFonts w:ascii="Times New Roman" w:eastAsia="Times New Roman" w:hAnsi="Times New Roman" w:cs="Times New Roman"/>
          <w:color w:val="000000"/>
          <w:sz w:val="28"/>
          <w:szCs w:val="28"/>
          <w:shd w:val="clear" w:color="auto" w:fill="FFFFFF"/>
          <w:lang w:val="uk-UA" w:eastAsia="ru-RU"/>
        </w:rPr>
        <w:softHyphen/>
        <w:t>чище Звіринець вказує, що му</w:t>
      </w:r>
      <w:r w:rsidRPr="00AC60D2">
        <w:rPr>
          <w:rFonts w:ascii="Times New Roman" w:eastAsia="Times New Roman" w:hAnsi="Times New Roman" w:cs="Times New Roman"/>
          <w:color w:val="000000"/>
          <w:sz w:val="28"/>
          <w:szCs w:val="28"/>
          <w:shd w:val="clear" w:color="auto" w:fill="FFFFFF"/>
          <w:lang w:val="uk-UA" w:eastAsia="ru-RU"/>
        </w:rPr>
        <w:t>сив бути тут і княжий двір.</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vertAlign w:val="superscript"/>
          <w:lang w:eastAsia="ru-RU"/>
        </w:rPr>
        <w:t>1</w:t>
      </w:r>
      <w:r w:rsidRPr="00B81AA5">
        <w:rPr>
          <w:rFonts w:ascii="Times New Roman" w:eastAsia="Times New Roman" w:hAnsi="Times New Roman" w:cs="Times New Roman"/>
          <w:color w:val="000000"/>
          <w:sz w:val="24"/>
          <w:szCs w:val="24"/>
          <w:shd w:val="clear" w:color="auto" w:fill="FFFFFF"/>
          <w:lang w:val="uk-UA" w:eastAsia="ru-RU"/>
        </w:rPr>
        <w:t>Олександр з Перемишля втікає в Угорщину, і за ним женуться „оли до Санока и вороть Угорьских</w:t>
      </w:r>
      <w:r w:rsidRPr="00B81AA5">
        <w:rPr>
          <w:rFonts w:ascii="Times New Roman" w:eastAsia="Times New Roman" w:hAnsi="Times New Roman" w:cs="Times New Roman"/>
          <w:color w:val="000000"/>
          <w:sz w:val="24"/>
          <w:szCs w:val="24"/>
          <w:shd w:val="clear" w:color="auto" w:fill="FFFFFF"/>
          <w:lang w:eastAsia="ru-RU"/>
        </w:rPr>
        <w:t>ъ</w:t>
      </w:r>
      <w:r w:rsidRPr="00B81AA5">
        <w:rPr>
          <w:rFonts w:ascii="Times New Roman" w:eastAsia="Times New Roman" w:hAnsi="Times New Roman" w:cs="Times New Roman"/>
          <w:color w:val="000000"/>
          <w:sz w:val="24"/>
          <w:szCs w:val="24"/>
          <w:shd w:val="clear" w:color="auto" w:fill="FFFFFF"/>
          <w:lang w:val="uk-UA" w:eastAsia="ru-RU"/>
        </w:rPr>
        <w:t xml:space="preserve">“ — </w:t>
      </w:r>
      <w:r w:rsidRPr="00B81AA5">
        <w:rPr>
          <w:rFonts w:ascii="Times New Roman" w:eastAsia="Times New Roman" w:hAnsi="Times New Roman" w:cs="Times New Roman"/>
          <w:color w:val="000000"/>
          <w:sz w:val="24"/>
          <w:szCs w:val="24"/>
          <w:shd w:val="clear" w:color="auto" w:fill="FFFFFF"/>
          <w:lang w:eastAsia="ru-RU"/>
        </w:rPr>
        <w:t>Іпат</w:t>
      </w:r>
      <w:r w:rsidRPr="00B81AA5">
        <w:rPr>
          <w:rFonts w:ascii="Times New Roman" w:eastAsia="Times New Roman" w:hAnsi="Times New Roman" w:cs="Times New Roman"/>
          <w:color w:val="000000"/>
          <w:sz w:val="24"/>
          <w:szCs w:val="24"/>
          <w:shd w:val="clear" w:color="auto" w:fill="FFFFFF"/>
          <w:lang w:val="uk-UA" w:eastAsia="ru-RU"/>
        </w:rPr>
        <w:t>. с. 509.</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-463-</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ind w:firstLine="708"/>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eastAsia="ru-RU"/>
        </w:rPr>
        <w:t xml:space="preserve">Друга стара </w:t>
      </w:r>
      <w:r w:rsidRPr="00AC60D2">
        <w:rPr>
          <w:rFonts w:ascii="Times New Roman" w:eastAsia="Times New Roman" w:hAnsi="Times New Roman" w:cs="Times New Roman"/>
          <w:color w:val="000000"/>
          <w:sz w:val="28"/>
          <w:szCs w:val="28"/>
          <w:shd w:val="clear" w:color="auto" w:fill="FFFFFF"/>
          <w:lang w:val="uk-UA" w:eastAsia="ru-RU"/>
        </w:rPr>
        <w:t xml:space="preserve">галицька столиця </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eastAsia="ru-RU"/>
        </w:rPr>
        <w:t>З</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eastAsia="ru-RU"/>
        </w:rPr>
        <w:t>в</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eastAsia="ru-RU"/>
        </w:rPr>
        <w:t>е</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eastAsia="ru-RU"/>
        </w:rPr>
        <w:t>н</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eastAsia="ru-RU"/>
        </w:rPr>
        <w:t>и</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eastAsia="ru-RU"/>
        </w:rPr>
        <w:t>г</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eastAsia="ru-RU"/>
        </w:rPr>
        <w:t>о</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eastAsia="ru-RU"/>
        </w:rPr>
        <w:t>р</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eastAsia="ru-RU"/>
        </w:rPr>
        <w:t>о</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eastAsia="ru-RU"/>
        </w:rPr>
        <w:t xml:space="preserve">д (теп. село </w:t>
      </w:r>
      <w:r w:rsidRPr="00AC60D2">
        <w:rPr>
          <w:rFonts w:ascii="Times New Roman" w:eastAsia="Times New Roman" w:hAnsi="Times New Roman" w:cs="Times New Roman"/>
          <w:color w:val="000000"/>
          <w:sz w:val="28"/>
          <w:szCs w:val="28"/>
          <w:shd w:val="clear" w:color="auto" w:fill="FFFFFF"/>
          <w:lang w:val="uk-UA" w:eastAsia="ru-RU"/>
        </w:rPr>
        <w:t>у</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п</w:t>
      </w:r>
      <w:r w:rsidRPr="00AC60D2">
        <w:rPr>
          <w:rFonts w:ascii="Times New Roman" w:eastAsia="Times New Roman" w:hAnsi="Times New Roman" w:cs="Times New Roman"/>
          <w:color w:val="000000"/>
          <w:sz w:val="28"/>
          <w:szCs w:val="28"/>
          <w:shd w:val="clear" w:color="auto" w:fill="FFFFFF"/>
          <w:lang w:eastAsia="ru-RU"/>
        </w:rPr>
        <w:t xml:space="preserve">ов. </w:t>
      </w:r>
      <w:r w:rsidRPr="00AC60D2">
        <w:rPr>
          <w:rFonts w:ascii="Times New Roman" w:eastAsia="Times New Roman" w:hAnsi="Times New Roman" w:cs="Times New Roman"/>
          <w:color w:val="000000"/>
          <w:sz w:val="28"/>
          <w:szCs w:val="28"/>
          <w:shd w:val="clear" w:color="auto" w:fill="FFFFFF"/>
          <w:lang w:val="uk-UA" w:eastAsia="ru-RU"/>
        </w:rPr>
        <w:t>Боб</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рецькім) </w:t>
      </w:r>
      <w:r w:rsidRPr="00AC60D2">
        <w:rPr>
          <w:rFonts w:ascii="Times New Roman" w:eastAsia="Times New Roman" w:hAnsi="Times New Roman" w:cs="Times New Roman"/>
          <w:color w:val="000000"/>
          <w:sz w:val="28"/>
          <w:szCs w:val="28"/>
          <w:shd w:val="clear" w:color="auto" w:fill="FFFFFF"/>
          <w:lang w:eastAsia="ru-RU"/>
        </w:rPr>
        <w:t xml:space="preserve">лежала на </w:t>
      </w:r>
      <w:r w:rsidRPr="00AC60D2">
        <w:rPr>
          <w:rFonts w:ascii="Times New Roman" w:eastAsia="Times New Roman" w:hAnsi="Times New Roman" w:cs="Times New Roman"/>
          <w:color w:val="000000"/>
          <w:sz w:val="28"/>
          <w:szCs w:val="28"/>
          <w:shd w:val="clear" w:color="auto" w:fill="FFFFFF"/>
          <w:lang w:val="uk-UA" w:eastAsia="ru-RU"/>
        </w:rPr>
        <w:t xml:space="preserve">тому </w:t>
      </w:r>
      <w:r w:rsidRPr="00AC60D2">
        <w:rPr>
          <w:rFonts w:ascii="Times New Roman" w:eastAsia="Times New Roman" w:hAnsi="Times New Roman" w:cs="Times New Roman"/>
          <w:color w:val="000000"/>
          <w:sz w:val="28"/>
          <w:szCs w:val="28"/>
          <w:shd w:val="clear" w:color="auto" w:fill="FFFFFF"/>
          <w:lang w:eastAsia="ru-RU"/>
        </w:rPr>
        <w:t xml:space="preserve">ж </w:t>
      </w:r>
      <w:r w:rsidRPr="00AC60D2">
        <w:rPr>
          <w:rFonts w:ascii="Times New Roman" w:eastAsia="Times New Roman" w:hAnsi="Times New Roman" w:cs="Times New Roman"/>
          <w:color w:val="000000"/>
          <w:sz w:val="28"/>
          <w:szCs w:val="28"/>
          <w:shd w:val="clear" w:color="auto" w:fill="FFFFFF"/>
          <w:lang w:val="uk-UA" w:eastAsia="ru-RU"/>
        </w:rPr>
        <w:t xml:space="preserve">головному </w:t>
      </w:r>
      <w:r w:rsidRPr="00AC60D2">
        <w:rPr>
          <w:rFonts w:ascii="Times New Roman" w:eastAsia="Times New Roman" w:hAnsi="Times New Roman" w:cs="Times New Roman"/>
          <w:color w:val="000000"/>
          <w:sz w:val="28"/>
          <w:szCs w:val="28"/>
          <w:shd w:val="clear" w:color="auto" w:fill="FFFFFF"/>
          <w:lang w:eastAsia="ru-RU"/>
        </w:rPr>
        <w:t xml:space="preserve">шляху, </w:t>
      </w:r>
      <w:r w:rsidRPr="00AC60D2">
        <w:rPr>
          <w:rFonts w:ascii="Times New Roman" w:eastAsia="Times New Roman" w:hAnsi="Times New Roman" w:cs="Times New Roman"/>
          <w:color w:val="000000"/>
          <w:sz w:val="28"/>
          <w:szCs w:val="28"/>
          <w:shd w:val="clear" w:color="auto" w:fill="FFFFFF"/>
          <w:lang w:val="uk-UA" w:eastAsia="ru-RU"/>
        </w:rPr>
        <w:t>щ</w:t>
      </w:r>
      <w:r w:rsidRPr="00AC60D2">
        <w:rPr>
          <w:rFonts w:ascii="Times New Roman" w:eastAsia="Times New Roman" w:hAnsi="Times New Roman" w:cs="Times New Roman"/>
          <w:color w:val="000000"/>
          <w:sz w:val="28"/>
          <w:szCs w:val="28"/>
          <w:shd w:val="clear" w:color="auto" w:fill="FFFFFF"/>
          <w:lang w:eastAsia="ru-RU"/>
        </w:rPr>
        <w:t xml:space="preserve">о </w:t>
      </w:r>
      <w:r w:rsidRPr="00AC60D2">
        <w:rPr>
          <w:rFonts w:ascii="Times New Roman" w:eastAsia="Times New Roman" w:hAnsi="Times New Roman" w:cs="Times New Roman"/>
          <w:color w:val="000000"/>
          <w:sz w:val="28"/>
          <w:szCs w:val="28"/>
          <w:shd w:val="clear" w:color="auto" w:fill="FFFFFF"/>
          <w:lang w:val="uk-UA" w:eastAsia="ru-RU"/>
        </w:rPr>
        <w:t>йшов з Польщі, Чехії 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Ні</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меччини </w:t>
      </w:r>
      <w:r w:rsidRPr="00AC60D2">
        <w:rPr>
          <w:rFonts w:ascii="Times New Roman" w:eastAsia="Times New Roman" w:hAnsi="Times New Roman" w:cs="Times New Roman"/>
          <w:color w:val="000000"/>
          <w:sz w:val="28"/>
          <w:szCs w:val="28"/>
          <w:shd w:val="clear" w:color="auto" w:fill="FFFFFF"/>
          <w:lang w:eastAsia="ru-RU"/>
        </w:rPr>
        <w:t xml:space="preserve">на </w:t>
      </w:r>
      <w:r w:rsidRPr="00AC60D2">
        <w:rPr>
          <w:rFonts w:ascii="Times New Roman" w:eastAsia="Times New Roman" w:hAnsi="Times New Roman" w:cs="Times New Roman"/>
          <w:color w:val="000000"/>
          <w:sz w:val="28"/>
          <w:szCs w:val="28"/>
          <w:shd w:val="clear" w:color="auto" w:fill="FFFFFF"/>
          <w:lang w:val="uk-UA" w:eastAsia="ru-RU"/>
        </w:rPr>
        <w:t xml:space="preserve">Перемишль, </w:t>
      </w:r>
      <w:r w:rsidRPr="00AC60D2">
        <w:rPr>
          <w:rFonts w:ascii="Times New Roman" w:eastAsia="Times New Roman" w:hAnsi="Times New Roman" w:cs="Times New Roman"/>
          <w:color w:val="000000"/>
          <w:sz w:val="28"/>
          <w:szCs w:val="28"/>
          <w:shd w:val="clear" w:color="auto" w:fill="FFFFFF"/>
          <w:lang w:eastAsia="ru-RU"/>
        </w:rPr>
        <w:t xml:space="preserve">Городок, Звенигород, </w:t>
      </w:r>
      <w:r w:rsidRPr="00AC60D2">
        <w:rPr>
          <w:rFonts w:ascii="Times New Roman" w:eastAsia="Times New Roman" w:hAnsi="Times New Roman" w:cs="Times New Roman"/>
          <w:color w:val="000000"/>
          <w:sz w:val="28"/>
          <w:szCs w:val="28"/>
          <w:shd w:val="clear" w:color="auto" w:fill="FFFFFF"/>
          <w:lang w:val="uk-UA" w:eastAsia="ru-RU"/>
        </w:rPr>
        <w:t xml:space="preserve">а звідси розходився </w:t>
      </w:r>
      <w:r w:rsidRPr="00AC60D2">
        <w:rPr>
          <w:rFonts w:ascii="Times New Roman" w:eastAsia="Times New Roman" w:hAnsi="Times New Roman" w:cs="Times New Roman"/>
          <w:color w:val="000000"/>
          <w:sz w:val="28"/>
          <w:szCs w:val="28"/>
          <w:shd w:val="clear" w:color="auto" w:fill="FFFFFF"/>
          <w:lang w:eastAsia="ru-RU"/>
        </w:rPr>
        <w:t xml:space="preserve">на </w:t>
      </w:r>
      <w:r w:rsidRPr="00AC60D2">
        <w:rPr>
          <w:rFonts w:ascii="Times New Roman" w:eastAsia="Times New Roman" w:hAnsi="Times New Roman" w:cs="Times New Roman"/>
          <w:color w:val="000000"/>
          <w:sz w:val="28"/>
          <w:szCs w:val="28"/>
          <w:shd w:val="clear" w:color="auto" w:fill="FFFFFF"/>
          <w:lang w:val="uk-UA" w:eastAsia="ru-RU"/>
        </w:rPr>
        <w:t>північну Волинь:</w:t>
      </w:r>
      <w:r w:rsidRPr="00AC60D2">
        <w:rPr>
          <w:rFonts w:ascii="Times New Roman" w:eastAsia="Times New Roman" w:hAnsi="Times New Roman" w:cs="Times New Roman"/>
          <w:color w:val="000000"/>
          <w:sz w:val="28"/>
          <w:szCs w:val="28"/>
          <w:shd w:val="clear" w:color="auto" w:fill="FFFFFF"/>
          <w:lang w:eastAsia="ru-RU"/>
        </w:rPr>
        <w:t xml:space="preserve"> на</w:t>
      </w:r>
      <w:r w:rsidRPr="00AC60D2">
        <w:rPr>
          <w:rFonts w:ascii="Times New Roman" w:eastAsia="Times New Roman" w:hAnsi="Times New Roman" w:cs="Times New Roman"/>
          <w:b/>
          <w:bCs/>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Бужськ</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і Воло</w:t>
      </w:r>
      <w:r w:rsidRPr="00AC60D2">
        <w:rPr>
          <w:rFonts w:ascii="Times New Roman" w:eastAsia="Times New Roman" w:hAnsi="Times New Roman" w:cs="Times New Roman"/>
          <w:color w:val="000000"/>
          <w:sz w:val="28"/>
          <w:szCs w:val="28"/>
          <w:shd w:val="clear" w:color="auto" w:fill="FFFFFF"/>
          <w:lang w:val="uk-UA" w:eastAsia="ru-RU"/>
        </w:rPr>
        <w:softHyphen/>
        <w:t xml:space="preserve">димир, </w:t>
      </w:r>
      <w:r w:rsidRPr="00AC60D2">
        <w:rPr>
          <w:rFonts w:ascii="Times New Roman" w:eastAsia="Times New Roman" w:hAnsi="Times New Roman" w:cs="Times New Roman"/>
          <w:color w:val="000000"/>
          <w:sz w:val="28"/>
          <w:szCs w:val="28"/>
          <w:shd w:val="clear" w:color="auto" w:fill="FFFFFF"/>
          <w:lang w:eastAsia="ru-RU"/>
        </w:rPr>
        <w:t xml:space="preserve">на </w:t>
      </w:r>
      <w:r w:rsidRPr="00AC60D2">
        <w:rPr>
          <w:rFonts w:ascii="Times New Roman" w:eastAsia="Times New Roman" w:hAnsi="Times New Roman" w:cs="Times New Roman"/>
          <w:color w:val="000000"/>
          <w:sz w:val="28"/>
          <w:szCs w:val="28"/>
          <w:shd w:val="clear" w:color="auto" w:fill="FFFFFF"/>
          <w:lang w:val="uk-UA" w:eastAsia="ru-RU"/>
        </w:rPr>
        <w:t>південну Волинь і Київщину, на Галич і галицьке Пониззя. Дуже вигідна позиція на цій дорозі, на вододілі двох ба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сейнів, бузького і дністрянського, поєднувалася з стратегічними вигодами: він лежав на сухому горбі, отечному навколо мочарами річечки Білки, що робили його неприступним в ті давні часи - як оповідає літопис в історії кампанії 1144 р.: під Звенигородом „полком не лз</w:t>
      </w:r>
      <w:r>
        <w:rPr>
          <w:rFonts w:ascii="Times New Roman" w:eastAsia="Times New Roman" w:hAnsi="Times New Roman" w:cs="Times New Roman"/>
          <w:color w:val="000000"/>
          <w:sz w:val="28"/>
          <w:szCs w:val="28"/>
          <w:shd w:val="clear" w:color="auto" w:fill="FFFFFF"/>
          <w:lang w:val="uk-UA" w:eastAsia="ru-RU"/>
        </w:rPr>
        <w:t>Ъ</w:t>
      </w:r>
      <w:r w:rsidRPr="00AC60D2">
        <w:rPr>
          <w:rFonts w:ascii="Times New Roman" w:eastAsia="Times New Roman" w:hAnsi="Times New Roman" w:cs="Times New Roman"/>
          <w:color w:val="000000"/>
          <w:sz w:val="28"/>
          <w:szCs w:val="28"/>
          <w:shd w:val="clear" w:color="auto" w:fill="FFFFFF"/>
          <w:lang w:val="uk-UA" w:eastAsia="ru-RU"/>
        </w:rPr>
        <w:t xml:space="preserve"> бяше бити ся т</w:t>
      </w:r>
      <w:r>
        <w:rPr>
          <w:rFonts w:ascii="Times New Roman" w:eastAsia="Times New Roman" w:hAnsi="Times New Roman" w:cs="Times New Roman"/>
          <w:color w:val="000000"/>
          <w:sz w:val="28"/>
          <w:szCs w:val="28"/>
          <w:shd w:val="clear" w:color="auto" w:fill="FFFFFF"/>
          <w:lang w:val="uk-UA" w:eastAsia="ru-RU"/>
        </w:rPr>
        <w:t>Ъ</w:t>
      </w:r>
      <w:r w:rsidRPr="00AC60D2">
        <w:rPr>
          <w:rFonts w:ascii="Times New Roman" w:eastAsia="Times New Roman" w:hAnsi="Times New Roman" w:cs="Times New Roman"/>
          <w:color w:val="000000"/>
          <w:sz w:val="28"/>
          <w:szCs w:val="28"/>
          <w:shd w:val="clear" w:color="auto" w:fill="FFFFFF"/>
          <w:lang w:val="uk-UA" w:eastAsia="ru-RU"/>
        </w:rPr>
        <w:t xml:space="preserve">сноты ради, зане болота пришли оли подъ горы“ ). </w:t>
      </w:r>
      <w:r w:rsidRPr="00AC60D2">
        <w:rPr>
          <w:rFonts w:ascii="Times New Roman" w:eastAsia="Times New Roman" w:hAnsi="Times New Roman" w:cs="Times New Roman"/>
          <w:color w:val="000000"/>
          <w:sz w:val="28"/>
          <w:szCs w:val="28"/>
          <w:shd w:val="clear" w:color="auto" w:fill="FFFFFF"/>
          <w:lang w:eastAsia="ru-RU"/>
        </w:rPr>
        <w:t>Ц</w:t>
      </w:r>
      <w:r w:rsidRPr="00AC60D2">
        <w:rPr>
          <w:rFonts w:ascii="Times New Roman" w:eastAsia="Times New Roman" w:hAnsi="Times New Roman" w:cs="Times New Roman"/>
          <w:color w:val="000000"/>
          <w:sz w:val="28"/>
          <w:szCs w:val="28"/>
          <w:shd w:val="clear" w:color="auto" w:fill="FFFFFF"/>
          <w:lang w:val="uk-UA" w:eastAsia="ru-RU"/>
        </w:rPr>
        <w:t xml:space="preserve">е все було причиною, що місце це було здавна залюднене: ми маємо тут досить багаті сліди життя за часів </w:t>
      </w:r>
      <w:r w:rsidRPr="00AC60D2">
        <w:rPr>
          <w:rFonts w:ascii="Times New Roman" w:eastAsia="Times New Roman" w:hAnsi="Times New Roman" w:cs="Times New Roman"/>
          <w:color w:val="000000"/>
          <w:sz w:val="28"/>
          <w:szCs w:val="28"/>
          <w:shd w:val="clear" w:color="auto" w:fill="FFFFFF"/>
          <w:lang w:eastAsia="ru-RU"/>
        </w:rPr>
        <w:t>кам'яної</w:t>
      </w:r>
      <w:r w:rsidRPr="00AC60D2">
        <w:rPr>
          <w:rFonts w:ascii="Times New Roman" w:eastAsia="Times New Roman" w:hAnsi="Times New Roman" w:cs="Times New Roman"/>
          <w:color w:val="000000"/>
          <w:sz w:val="28"/>
          <w:szCs w:val="28"/>
          <w:shd w:val="clear" w:color="auto" w:fill="FFFFFF"/>
          <w:lang w:val="uk-UA" w:eastAsia="ru-RU"/>
        </w:rPr>
        <w:t xml:space="preserve"> культури, бронзової, римської (монети, фібули). Залишки руської культури багаті, але не йдуть далі найзвичайніших предметів староруського життя (хрестики і енколпіони, скляні обручки, на</w:t>
      </w:r>
      <w:r w:rsidRPr="00AC60D2">
        <w:rPr>
          <w:rFonts w:ascii="Times New Roman" w:eastAsia="Times New Roman" w:hAnsi="Times New Roman" w:cs="Times New Roman"/>
          <w:color w:val="000000"/>
          <w:sz w:val="28"/>
          <w:szCs w:val="28"/>
          <w:shd w:val="clear" w:color="auto" w:fill="FFFFFF"/>
          <w:lang w:val="uk-UA" w:eastAsia="ru-RU"/>
        </w:rPr>
        <w:softHyphen/>
        <w:t>миста, прясла і т. п.); єдине не зовсім звичайне - це олов'яні печатки, котрих відомо досі три (між ними одна з іменем київ</w:t>
      </w:r>
      <w:r w:rsidRPr="00AC60D2">
        <w:rPr>
          <w:rFonts w:ascii="Times New Roman" w:eastAsia="Times New Roman" w:hAnsi="Times New Roman" w:cs="Times New Roman"/>
          <w:color w:val="000000"/>
          <w:sz w:val="28"/>
          <w:szCs w:val="28"/>
          <w:shd w:val="clear" w:color="auto" w:fill="FFFFFF"/>
          <w:lang w:val="uk-UA" w:eastAsia="ru-RU"/>
        </w:rPr>
        <w:softHyphen/>
        <w:t xml:space="preserve">ського митрополита Константина, ХІІ ст.). Старий замок стояв, очевидно, на згаданому горбі, серед села, але його сліди знищено пізнішим замочком XVIII ст., зайнятим тепер панським двором. Охороною для цього Звенигородського замку служили виключно давні мочари (тепер висушені), бо сам горб підноситься дуже незначно над рівенем поля. Окрім того з півдня (миля від </w:t>
      </w:r>
      <w:r w:rsidRPr="00AC60D2">
        <w:rPr>
          <w:rFonts w:ascii="Times New Roman" w:eastAsia="Times New Roman" w:hAnsi="Times New Roman" w:cs="Times New Roman"/>
          <w:color w:val="000000"/>
          <w:sz w:val="28"/>
          <w:szCs w:val="28"/>
          <w:shd w:val="clear" w:color="auto" w:fill="FFFFFF"/>
          <w:lang w:eastAsia="ru-RU"/>
        </w:rPr>
        <w:t>Зве</w:t>
      </w:r>
      <w:r w:rsidRPr="00AC60D2">
        <w:rPr>
          <w:rFonts w:ascii="Times New Roman" w:eastAsia="Times New Roman" w:hAnsi="Times New Roman" w:cs="Times New Roman"/>
          <w:color w:val="000000"/>
          <w:sz w:val="28"/>
          <w:szCs w:val="28"/>
          <w:shd w:val="clear" w:color="auto" w:fill="FFFFFF"/>
          <w:lang w:eastAsia="ru-RU"/>
        </w:rPr>
        <w:softHyphen/>
        <w:t xml:space="preserve">нигорода) </w:t>
      </w:r>
      <w:r w:rsidRPr="00AC60D2">
        <w:rPr>
          <w:rFonts w:ascii="Times New Roman" w:eastAsia="Times New Roman" w:hAnsi="Times New Roman" w:cs="Times New Roman"/>
          <w:color w:val="000000"/>
          <w:sz w:val="28"/>
          <w:szCs w:val="28"/>
          <w:shd w:val="clear" w:color="auto" w:fill="FFFFFF"/>
          <w:lang w:val="uk-UA" w:eastAsia="ru-RU"/>
        </w:rPr>
        <w:t xml:space="preserve">боронить його високий, неприступний замок в с. Підгородищі. Літописні оповідання про облоги </w:t>
      </w:r>
      <w:r>
        <w:rPr>
          <w:rFonts w:ascii="Times New Roman" w:eastAsia="Times New Roman" w:hAnsi="Times New Roman" w:cs="Times New Roman"/>
          <w:color w:val="000000"/>
          <w:sz w:val="28"/>
          <w:szCs w:val="28"/>
          <w:shd w:val="clear" w:color="auto" w:fill="FFFFFF"/>
          <w:lang w:eastAsia="ru-RU"/>
        </w:rPr>
        <w:t>Звенигорода</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представ</w:t>
      </w:r>
      <w:r w:rsidRPr="00AC60D2">
        <w:rPr>
          <w:rFonts w:ascii="Times New Roman" w:eastAsia="Times New Roman" w:hAnsi="Times New Roman" w:cs="Times New Roman"/>
          <w:color w:val="000000"/>
          <w:sz w:val="28"/>
          <w:szCs w:val="28"/>
          <w:shd w:val="clear" w:color="auto" w:fill="FFFFFF"/>
          <w:lang w:val="uk-UA" w:eastAsia="ru-RU"/>
        </w:rPr>
        <w:softHyphen/>
        <w:t>ляють його взагалі як сильну кріпость. В сусідстві замку народна традиція вказує церквище, і дійсно, полив'яні плитки різних форм, вживані в давній Русі для церковних підлог і прикрас, підтверджують цю традицію; але фундаментів досі не досліджувано.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У літописних звістках </w:t>
      </w:r>
      <w:r w:rsidRPr="00AC60D2">
        <w:rPr>
          <w:rFonts w:ascii="Times New Roman" w:eastAsia="Times New Roman" w:hAnsi="Times New Roman" w:cs="Times New Roman"/>
          <w:color w:val="000000"/>
          <w:sz w:val="28"/>
          <w:szCs w:val="28"/>
          <w:shd w:val="clear" w:color="auto" w:fill="FFFFFF"/>
          <w:lang w:eastAsia="ru-RU"/>
        </w:rPr>
        <w:t xml:space="preserve">Звенигород </w:t>
      </w:r>
      <w:r w:rsidRPr="00AC60D2">
        <w:rPr>
          <w:rFonts w:ascii="Times New Roman" w:eastAsia="Times New Roman" w:hAnsi="Times New Roman" w:cs="Times New Roman"/>
          <w:color w:val="000000"/>
          <w:sz w:val="28"/>
          <w:szCs w:val="28"/>
          <w:shd w:val="clear" w:color="auto" w:fill="FFFFFF"/>
          <w:lang w:val="uk-UA" w:eastAsia="ru-RU"/>
        </w:rPr>
        <w:t>виступає вперше тільки під 1087 р. Вище я висловив гадку, що тоді мусив він бути</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стольним городом середнього Ростиславича Володаря. Стольним городом був він потім піля </w:t>
      </w:r>
      <w:r w:rsidRPr="00AC60D2">
        <w:rPr>
          <w:rFonts w:ascii="Times New Roman" w:eastAsia="Times New Roman" w:hAnsi="Times New Roman" w:cs="Times New Roman"/>
          <w:color w:val="000000"/>
          <w:sz w:val="28"/>
          <w:szCs w:val="28"/>
          <w:shd w:val="clear" w:color="auto" w:fill="FFFFFF"/>
          <w:lang w:eastAsia="ru-RU"/>
        </w:rPr>
        <w:t>смерт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Володаря - в руках</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його сина Вокодимирка, потім Івана Ростиславича, і нарешті Романа Ігоревича. Відколи виступає Львів, Звенигород</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починає втрачати всяке значення, і то так швидко, що вже у ХІ</w:t>
      </w:r>
      <w:r w:rsidRPr="00AC60D2">
        <w:rPr>
          <w:rFonts w:ascii="Times New Roman" w:eastAsia="Times New Roman" w:hAnsi="Times New Roman" w:cs="Times New Roman"/>
          <w:color w:val="000000"/>
          <w:sz w:val="28"/>
          <w:szCs w:val="28"/>
          <w:shd w:val="clear" w:color="auto" w:fill="FFFFFF"/>
          <w:lang w:val="en-US" w:eastAsia="ru-RU"/>
        </w:rPr>
        <w:t>V</w:t>
      </w:r>
      <w:r w:rsidRPr="00AC60D2">
        <w:rPr>
          <w:rFonts w:ascii="Times New Roman" w:eastAsia="Times New Roman" w:hAnsi="Times New Roman" w:cs="Times New Roman"/>
          <w:color w:val="000000"/>
          <w:sz w:val="28"/>
          <w:szCs w:val="28"/>
          <w:shd w:val="clear" w:color="auto" w:fill="FFFFFF"/>
          <w:lang w:val="uk-UA" w:eastAsia="ru-RU"/>
        </w:rPr>
        <w:t xml:space="preserve"> ст. ми даремно шукаєм</w:t>
      </w:r>
      <w:r>
        <w:rPr>
          <w:rFonts w:ascii="Times New Roman" w:eastAsia="Times New Roman" w:hAnsi="Times New Roman" w:cs="Times New Roman"/>
          <w:color w:val="000000"/>
          <w:sz w:val="28"/>
          <w:szCs w:val="28"/>
          <w:shd w:val="clear" w:color="auto" w:fill="FFFFFF"/>
          <w:lang w:val="uk-UA" w:eastAsia="ru-RU"/>
        </w:rPr>
        <w:t>о його імені в тодішніх політич</w:t>
      </w:r>
      <w:r w:rsidRPr="00AC60D2">
        <w:rPr>
          <w:rFonts w:ascii="Times New Roman" w:eastAsia="Times New Roman" w:hAnsi="Times New Roman" w:cs="Times New Roman"/>
          <w:color w:val="000000"/>
          <w:sz w:val="28"/>
          <w:szCs w:val="28"/>
          <w:shd w:val="clear" w:color="auto" w:fill="FFFFFF"/>
          <w:lang w:val="uk-UA" w:eastAsia="ru-RU"/>
        </w:rPr>
        <w:t>них подіях, у XV ст. він фігурув як звичайне село, а в літера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турі втратилася всяка традиція його</w:t>
      </w:r>
    </w:p>
    <w:p w:rsidR="00212BAC" w:rsidRPr="00AC60D2" w:rsidRDefault="00212BAC" w:rsidP="00212BAC">
      <w:pPr>
        <w:spacing w:after="0" w:line="240" w:lineRule="auto"/>
        <w:ind w:firstLine="708"/>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-464-</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так стійко, що донедавна старого княжого Звенигорода шукали вже аж над Дністром.</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З околиці Звенигорода належить згадати Г о р о д о к, що грає досить визначну роль у ХІІІ ст. як кріпость на дорозі з Перемишля до Галича. Про Львів мова буде нижче. </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Про третю галицьку столицю — Т е р е б о в л ь наші звістки вже зовсім бідні. Літопис не дає про неї найменших подробиць, а яких-небудь архео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логічних досліджень над нею ніхто досі не робив. Виступає вона у останній чверті ХІ ст. як стіл меншого з Ростиславичів - Василька. У першій половині ХІІ ст. у Теребовльській волості висувається на перший план Галич, і при по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ділі Василькової волості між його синами Теребовль, мабуть, дістався відразу молодшому. Потім в такій ролі виступає він іще на початку ХІІІ ст., коли Во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лодимир Ігоревич, сівши у Галичі, відддає</w:t>
      </w:r>
      <w:r>
        <w:rPr>
          <w:rFonts w:ascii="Times New Roman" w:eastAsia="Times New Roman" w:hAnsi="Times New Roman" w:cs="Times New Roman"/>
          <w:color w:val="000000"/>
          <w:sz w:val="28"/>
          <w:szCs w:val="28"/>
          <w:shd w:val="clear" w:color="auto" w:fill="FFFFFF"/>
          <w:lang w:val="uk-UA" w:eastAsia="ru-RU"/>
        </w:rPr>
        <w:t xml:space="preserve"> Теребовль своєму сину Ізяславу</w:t>
      </w:r>
      <w:r w:rsidRPr="00AC60D2">
        <w:rPr>
          <w:rFonts w:ascii="Times New Roman" w:eastAsia="Times New Roman" w:hAnsi="Times New Roman" w:cs="Times New Roman"/>
          <w:color w:val="000000"/>
          <w:sz w:val="28"/>
          <w:szCs w:val="28"/>
          <w:shd w:val="clear" w:color="auto" w:fill="FFFFFF"/>
          <w:lang w:val="uk-UA" w:eastAsia="ru-RU"/>
        </w:rPr>
        <w:t>. Але це був останній проблиск теребовльської традиції: потім він сходить рішуче в ряди провінційних міст Галицької землі і не грає ніяякої визначної ролі.</w:t>
      </w:r>
    </w:p>
    <w:p w:rsidR="00212BAC" w:rsidRPr="00AC60D2" w:rsidRDefault="00212BAC" w:rsidP="00212BAC">
      <w:pPr>
        <w:spacing w:after="0" w:line="240" w:lineRule="auto"/>
        <w:ind w:firstLine="708"/>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Перейдім до молодших столиць Галичини.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Г а л и ч один у Галичині може похвалитися якимись точнішіми (хоч завжди дуже </w:t>
      </w:r>
      <w:r>
        <w:rPr>
          <w:rFonts w:ascii="Times New Roman" w:eastAsia="Times New Roman" w:hAnsi="Times New Roman" w:cs="Times New Roman"/>
          <w:color w:val="000000"/>
          <w:sz w:val="28"/>
          <w:szCs w:val="28"/>
          <w:shd w:val="clear" w:color="auto" w:fill="FFFFFF"/>
          <w:lang w:val="uk-UA" w:eastAsia="ru-RU"/>
        </w:rPr>
        <w:t>не багатими) літописними відомо</w:t>
      </w:r>
      <w:r w:rsidRPr="00AC60D2">
        <w:rPr>
          <w:rFonts w:ascii="Times New Roman" w:eastAsia="Times New Roman" w:hAnsi="Times New Roman" w:cs="Times New Roman"/>
          <w:color w:val="000000"/>
          <w:sz w:val="28"/>
          <w:szCs w:val="28"/>
          <w:shd w:val="clear" w:color="auto" w:fill="FFFFFF"/>
          <w:lang w:val="uk-UA" w:eastAsia="ru-RU"/>
        </w:rPr>
        <w:t>стями</w:t>
      </w:r>
      <w:r w:rsidRPr="007E4871">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 xml:space="preserve"> і увагою наукових та урядових сфер для його археологічних пам</w:t>
      </w:r>
      <w:r w:rsidRPr="00AC60D2">
        <w:rPr>
          <w:rFonts w:ascii="Times New Roman" w:eastAsia="Times New Roman" w:hAnsi="Times New Roman" w:cs="Times New Roman"/>
          <w:color w:val="000000"/>
          <w:sz w:val="28"/>
          <w:szCs w:val="28"/>
          <w:shd w:val="clear" w:color="auto" w:fill="FFFFFF"/>
          <w:lang w:eastAsia="ru-RU"/>
        </w:rPr>
        <w:t>'</w:t>
      </w:r>
      <w:r w:rsidRPr="00AC60D2">
        <w:rPr>
          <w:rFonts w:ascii="Times New Roman" w:eastAsia="Times New Roman" w:hAnsi="Times New Roman" w:cs="Times New Roman"/>
          <w:color w:val="000000"/>
          <w:sz w:val="28"/>
          <w:szCs w:val="28"/>
          <w:shd w:val="clear" w:color="auto" w:fill="FFFFFF"/>
          <w:lang w:val="uk-UA" w:eastAsia="ru-RU"/>
        </w:rPr>
        <w:t>яток</w:t>
      </w:r>
      <w:r w:rsidRPr="007E4871">
        <w:rPr>
          <w:rFonts w:ascii="Times New Roman" w:eastAsia="Times New Roman" w:hAnsi="Times New Roman" w:cs="Times New Roman"/>
          <w:color w:val="000000"/>
          <w:sz w:val="28"/>
          <w:szCs w:val="28"/>
          <w:shd w:val="clear" w:color="auto" w:fill="FFFFFF"/>
          <w:vertAlign w:val="superscript"/>
          <w:lang w:val="uk-UA" w:eastAsia="ru-RU"/>
        </w:rPr>
        <w:t>2</w:t>
      </w:r>
      <w:r w:rsidRPr="00AC60D2">
        <w:rPr>
          <w:rFonts w:ascii="Times New Roman" w:eastAsia="Times New Roman" w:hAnsi="Times New Roman" w:cs="Times New Roman"/>
          <w:color w:val="000000"/>
          <w:sz w:val="28"/>
          <w:szCs w:val="28"/>
          <w:shd w:val="clear" w:color="auto" w:fill="FFFFFF"/>
          <w:lang w:val="uk-UA" w:eastAsia="ru-RU"/>
        </w:rPr>
        <w:t>. Виступає він, як відомо, дуже пізно: повністю автентичну звістку про нього маємо тільки з 1141 р., коли він фігурує як старший стіл Теребовельської волості</w:t>
      </w:r>
      <w:r w:rsidRPr="007E4871">
        <w:rPr>
          <w:rFonts w:ascii="Times New Roman" w:eastAsia="Times New Roman" w:hAnsi="Times New Roman" w:cs="Times New Roman"/>
          <w:color w:val="000000"/>
          <w:sz w:val="28"/>
          <w:szCs w:val="28"/>
          <w:shd w:val="clear" w:color="auto" w:fill="FFFFFF"/>
          <w:vertAlign w:val="superscript"/>
          <w:lang w:val="uk-UA" w:eastAsia="ru-RU"/>
        </w:rPr>
        <w:t>3</w:t>
      </w:r>
      <w:r w:rsidRPr="00AC60D2">
        <w:rPr>
          <w:rFonts w:ascii="Times New Roman" w:eastAsia="Times New Roman" w:hAnsi="Times New Roman" w:cs="Times New Roman"/>
          <w:color w:val="000000"/>
          <w:sz w:val="28"/>
          <w:szCs w:val="28"/>
          <w:shd w:val="clear" w:color="auto" w:fill="FFFFFF"/>
          <w:lang w:val="uk-UA" w:eastAsia="ru-RU"/>
        </w:rPr>
        <w:t>. Але слідом (від 1144 р.) стає столицею всієї Галичини, та в цій ролі залишається більш-</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Pr="003D4C68" w:rsidRDefault="00212BAC" w:rsidP="00212BAC">
      <w:pPr>
        <w:spacing w:after="0" w:line="240" w:lineRule="auto"/>
        <w:jc w:val="both"/>
        <w:rPr>
          <w:rFonts w:ascii="Times New Roman" w:eastAsia="Times New Roman" w:hAnsi="Times New Roman" w:cs="Times New Roman"/>
          <w:b/>
          <w:bCs/>
          <w:sz w:val="24"/>
          <w:szCs w:val="24"/>
          <w:bdr w:val="none" w:sz="0" w:space="0" w:color="auto" w:frame="1"/>
          <w:shd w:val="clear" w:color="auto" w:fill="FFFFFF"/>
          <w:lang w:eastAsia="ru-RU"/>
        </w:rPr>
      </w:pPr>
      <w:r w:rsidRPr="007E4871">
        <w:rPr>
          <w:rFonts w:ascii="Times New Roman" w:eastAsia="Times New Roman" w:hAnsi="Times New Roman" w:cs="Times New Roman"/>
          <w:color w:val="000000"/>
          <w:sz w:val="24"/>
          <w:szCs w:val="24"/>
          <w:bdr w:val="none" w:sz="0" w:space="0" w:color="auto" w:frame="1"/>
          <w:shd w:val="clear" w:color="auto" w:fill="FFFFFF"/>
          <w:vertAlign w:val="superscript"/>
          <w:lang w:val="uk-UA" w:eastAsia="ru-RU"/>
        </w:rPr>
        <w:t>1</w:t>
      </w:r>
      <w:r w:rsidRPr="003D4C68">
        <w:rPr>
          <w:rFonts w:ascii="Times New Roman" w:eastAsia="Times New Roman" w:hAnsi="Times New Roman" w:cs="Times New Roman"/>
          <w:color w:val="000000"/>
          <w:sz w:val="24"/>
          <w:szCs w:val="24"/>
          <w:bdr w:val="none" w:sz="0" w:space="0" w:color="auto" w:frame="1"/>
          <w:shd w:val="clear" w:color="auto" w:fill="FFFFFF"/>
          <w:lang w:val="uk-UA" w:eastAsia="ru-RU"/>
        </w:rPr>
        <w:t>Головніші вказівки про Галич в літопису — Іпат. 319, 447, 486, 493.</w:t>
      </w:r>
    </w:p>
    <w:p w:rsidR="00212BAC" w:rsidRPr="003D4C68" w:rsidRDefault="00212BAC" w:rsidP="00212BAC">
      <w:pPr>
        <w:spacing w:after="0" w:line="240" w:lineRule="auto"/>
        <w:jc w:val="both"/>
        <w:rPr>
          <w:rFonts w:ascii="Times New Roman" w:eastAsia="Times New Roman" w:hAnsi="Times New Roman" w:cs="Times New Roman"/>
          <w:b/>
          <w:bCs/>
          <w:sz w:val="24"/>
          <w:szCs w:val="24"/>
          <w:bdr w:val="none" w:sz="0" w:space="0" w:color="auto" w:frame="1"/>
          <w:shd w:val="clear" w:color="auto" w:fill="FFFFFF"/>
          <w:lang w:val="uk-UA" w:eastAsia="ru-RU"/>
        </w:rPr>
      </w:pPr>
      <w:r>
        <w:rPr>
          <w:rFonts w:ascii="Times New Roman" w:eastAsia="Times New Roman" w:hAnsi="Times New Roman" w:cs="Times New Roman"/>
          <w:color w:val="000000"/>
          <w:sz w:val="24"/>
          <w:szCs w:val="24"/>
          <w:bdr w:val="none" w:sz="0" w:space="0" w:color="auto" w:frame="1"/>
          <w:shd w:val="clear" w:color="auto" w:fill="FFFFFF"/>
          <w:vertAlign w:val="superscript"/>
          <w:lang w:val="uk-UA" w:eastAsia="ru-RU"/>
        </w:rPr>
        <w:t>2</w:t>
      </w:r>
      <w:r w:rsidRPr="003D4C68">
        <w:rPr>
          <w:rFonts w:ascii="Times New Roman" w:eastAsia="Times New Roman" w:hAnsi="Times New Roman" w:cs="Times New Roman"/>
          <w:color w:val="000000"/>
          <w:sz w:val="24"/>
          <w:szCs w:val="24"/>
          <w:bdr w:val="none" w:sz="0" w:space="0" w:color="auto" w:frame="1"/>
          <w:shd w:val="clear" w:color="auto" w:fill="FFFFFF"/>
          <w:lang w:val="uk-UA" w:eastAsia="ru-RU"/>
        </w:rPr>
        <w:t>Літературу його, досить численну, хоч не дуже багату змістом див. у прим. 9.</w:t>
      </w:r>
    </w:p>
    <w:p w:rsidR="00212BAC" w:rsidRPr="00AC60D2" w:rsidRDefault="00212BAC" w:rsidP="00212BAC">
      <w:pPr>
        <w:spacing w:after="0" w:line="240" w:lineRule="auto"/>
        <w:jc w:val="both"/>
        <w:rPr>
          <w:rFonts w:ascii="Times New Roman" w:eastAsia="Times New Roman" w:hAnsi="Times New Roman" w:cs="Times New Roman"/>
          <w:b/>
          <w:bCs/>
          <w:sz w:val="28"/>
          <w:szCs w:val="28"/>
          <w:bdr w:val="none" w:sz="0" w:space="0" w:color="auto" w:frame="1"/>
          <w:shd w:val="clear" w:color="auto" w:fill="FFFFFF"/>
          <w:lang w:eastAsia="ru-RU"/>
        </w:rPr>
      </w:pPr>
      <w:r w:rsidRPr="007E4871">
        <w:rPr>
          <w:rFonts w:ascii="Times New Roman" w:eastAsia="Times New Roman" w:hAnsi="Times New Roman" w:cs="Times New Roman"/>
          <w:color w:val="000000"/>
          <w:sz w:val="24"/>
          <w:szCs w:val="24"/>
          <w:bdr w:val="none" w:sz="0" w:space="0" w:color="auto" w:frame="1"/>
          <w:shd w:val="clear" w:color="auto" w:fill="FFFFFF"/>
          <w:vertAlign w:val="superscript"/>
          <w:lang w:val="uk-UA" w:eastAsia="ru-RU"/>
        </w:rPr>
        <w:t>3</w:t>
      </w:r>
      <w:r w:rsidRPr="003D4C68">
        <w:rPr>
          <w:rFonts w:ascii="Times New Roman" w:eastAsia="Times New Roman" w:hAnsi="Times New Roman" w:cs="Times New Roman"/>
          <w:color w:val="000000"/>
          <w:sz w:val="24"/>
          <w:szCs w:val="24"/>
          <w:bdr w:val="none" w:sz="0" w:space="0" w:color="auto" w:frame="1"/>
          <w:shd w:val="clear" w:color="auto" w:fill="FFFFFF"/>
          <w:lang w:val="uk-UA" w:eastAsia="ru-RU"/>
        </w:rPr>
        <w:t>Першою історичною звісткою була б згадка про Галич у опові</w:t>
      </w:r>
      <w:r w:rsidRPr="003D4C68">
        <w:rPr>
          <w:rFonts w:ascii="Times New Roman" w:eastAsia="Times New Roman" w:hAnsi="Times New Roman" w:cs="Times New Roman"/>
          <w:color w:val="000000"/>
          <w:sz w:val="24"/>
          <w:szCs w:val="24"/>
          <w:bdr w:val="none" w:sz="0" w:space="0" w:color="auto" w:frame="1"/>
          <w:shd w:val="clear" w:color="auto" w:fill="FFFFFF"/>
          <w:lang w:val="uk-UA" w:eastAsia="ru-RU"/>
        </w:rPr>
        <w:softHyphen/>
        <w:t>данні Патерика про соляну кризу у Києві за Святополка під час волин</w:t>
      </w:r>
      <w:r w:rsidRPr="003D4C68">
        <w:rPr>
          <w:rFonts w:ascii="Times New Roman" w:eastAsia="Times New Roman" w:hAnsi="Times New Roman" w:cs="Times New Roman"/>
          <w:color w:val="000000"/>
          <w:sz w:val="24"/>
          <w:szCs w:val="24"/>
          <w:bdr w:val="none" w:sz="0" w:space="0" w:color="auto" w:frame="1"/>
          <w:shd w:val="clear" w:color="auto" w:fill="FFFFFF"/>
          <w:lang w:val="uk-UA" w:eastAsia="ru-RU"/>
        </w:rPr>
        <w:softHyphen/>
        <w:t xml:space="preserve">ської війни (с. 154), але у творі XIII ст. ця подробиця може бути і пізнішою. Потім маємо апокрифічну угорську грамоту з 1124 р., з титулом </w:t>
      </w:r>
      <w:r w:rsidRPr="003D4C68">
        <w:rPr>
          <w:rFonts w:ascii="Times New Roman" w:eastAsia="Times New Roman" w:hAnsi="Times New Roman" w:cs="Times New Roman"/>
          <w:color w:val="000000"/>
          <w:sz w:val="24"/>
          <w:szCs w:val="24"/>
          <w:bdr w:val="none" w:sz="0" w:space="0" w:color="auto" w:frame="1"/>
          <w:shd w:val="clear" w:color="auto" w:fill="FFFFFF"/>
          <w:lang w:val="en-US" w:eastAsia="ru-RU"/>
        </w:rPr>
        <w:t>Galliti</w:t>
      </w:r>
      <w:r w:rsidRPr="003D4C68">
        <w:rPr>
          <w:rFonts w:ascii="Times New Roman" w:eastAsia="Times New Roman" w:hAnsi="Times New Roman" w:cs="Times New Roman"/>
          <w:color w:val="000000"/>
          <w:sz w:val="24"/>
          <w:szCs w:val="24"/>
          <w:bdr w:val="none" w:sz="0" w:space="0" w:color="auto" w:frame="1"/>
          <w:shd w:val="clear" w:color="auto" w:fill="FFFFFF"/>
          <w:lang w:val="uk-UA" w:eastAsia="ru-RU"/>
        </w:rPr>
        <w:t xml:space="preserve">ае </w:t>
      </w:r>
      <w:r w:rsidRPr="003D4C68">
        <w:rPr>
          <w:rFonts w:ascii="Times New Roman" w:eastAsia="Times New Roman" w:hAnsi="Times New Roman" w:cs="Times New Roman"/>
          <w:color w:val="000000"/>
          <w:sz w:val="24"/>
          <w:szCs w:val="24"/>
          <w:bdr w:val="none" w:sz="0" w:space="0" w:color="auto" w:frame="1"/>
          <w:shd w:val="clear" w:color="auto" w:fill="FFFFFF"/>
          <w:lang w:val="en-US" w:eastAsia="ru-RU"/>
        </w:rPr>
        <w:t>rex</w:t>
      </w:r>
      <w:r w:rsidRPr="003D4C68">
        <w:rPr>
          <w:rFonts w:ascii="Times New Roman" w:eastAsia="Times New Roman" w:hAnsi="Times New Roman" w:cs="Times New Roman"/>
          <w:color w:val="000000"/>
          <w:sz w:val="24"/>
          <w:szCs w:val="24"/>
          <w:bdr w:val="none" w:sz="0" w:space="0" w:color="auto" w:frame="1"/>
          <w:shd w:val="clear" w:color="auto" w:fill="FFFFFF"/>
          <w:lang w:val="uk-UA" w:eastAsia="ru-RU"/>
        </w:rPr>
        <w:t xml:space="preserve"> (як вище с. 449). і грамоту Івана Берладника з датою 1134 </w:t>
      </w:r>
      <w:r w:rsidRPr="003D4C68">
        <w:rPr>
          <w:rFonts w:ascii="Tahoma" w:eastAsia="Times New Roman" w:hAnsi="Tahoma" w:cs="Tahoma"/>
          <w:color w:val="000000"/>
          <w:sz w:val="24"/>
          <w:szCs w:val="24"/>
          <w:bdr w:val="none" w:sz="0" w:space="0" w:color="auto" w:frame="1"/>
          <w:shd w:val="clear" w:color="auto" w:fill="FFFFFF"/>
          <w:lang w:eastAsia="ru-RU"/>
        </w:rPr>
        <w:t xml:space="preserve">р., </w:t>
      </w:r>
      <w:r w:rsidRPr="003D4C68">
        <w:rPr>
          <w:rFonts w:ascii="Times New Roman" w:eastAsia="Times New Roman" w:hAnsi="Times New Roman" w:cs="Times New Roman"/>
          <w:color w:val="000000"/>
          <w:sz w:val="24"/>
          <w:szCs w:val="24"/>
          <w:bdr w:val="none" w:sz="0" w:space="0" w:color="auto" w:frame="1"/>
          <w:shd w:val="clear" w:color="auto" w:fill="FFFFFF"/>
          <w:lang w:val="uk-UA" w:eastAsia="ru-RU"/>
        </w:rPr>
        <w:t>де він титулує себе „от</w:t>
      </w:r>
      <w:r w:rsidRPr="003D4C68">
        <w:rPr>
          <w:rFonts w:ascii="Times New Roman" w:eastAsia="Times New Roman" w:hAnsi="Times New Roman" w:cs="Times New Roman"/>
          <w:color w:val="000000"/>
          <w:sz w:val="24"/>
          <w:szCs w:val="24"/>
          <w:bdr w:val="none" w:sz="0" w:space="0" w:color="auto" w:frame="1"/>
          <w:shd w:val="clear" w:color="auto" w:fill="FFFFFF"/>
          <w:lang w:eastAsia="ru-RU"/>
        </w:rPr>
        <w:t>ъ</w:t>
      </w:r>
      <w:r w:rsidRPr="003D4C68">
        <w:rPr>
          <w:rFonts w:ascii="Times New Roman" w:eastAsia="Times New Roman" w:hAnsi="Times New Roman" w:cs="Times New Roman"/>
          <w:color w:val="000000"/>
          <w:sz w:val="24"/>
          <w:szCs w:val="24"/>
          <w:bdr w:val="none" w:sz="0" w:space="0" w:color="auto" w:frame="1"/>
          <w:shd w:val="clear" w:color="auto" w:fill="FFFFFF"/>
          <w:lang w:val="uk-UA" w:eastAsia="ru-RU"/>
        </w:rPr>
        <w:t xml:space="preserve"> стола галічского </w:t>
      </w:r>
      <w:r w:rsidRPr="003D4C68">
        <w:rPr>
          <w:rFonts w:ascii="Times New Roman" w:eastAsia="Times New Roman" w:hAnsi="Times New Roman" w:cs="Times New Roman"/>
          <w:color w:val="000000"/>
          <w:sz w:val="24"/>
          <w:szCs w:val="24"/>
          <w:bdr w:val="none" w:sz="0" w:space="0" w:color="auto" w:frame="1"/>
          <w:shd w:val="clear" w:color="auto" w:fill="FFFFFF"/>
          <w:lang w:eastAsia="ru-RU"/>
        </w:rPr>
        <w:t>кнезь берладсьскы“</w:t>
      </w:r>
      <w:r w:rsidRPr="003D4C68">
        <w:rPr>
          <w:rFonts w:ascii="Tahoma" w:eastAsia="Times New Roman" w:hAnsi="Tahoma" w:cs="Tahoma"/>
          <w:color w:val="000000"/>
          <w:sz w:val="24"/>
          <w:szCs w:val="24"/>
          <w:bdr w:val="none" w:sz="0" w:space="0" w:color="auto" w:frame="1"/>
          <w:shd w:val="clear" w:color="auto" w:fill="FFFFFF"/>
          <w:lang w:val="uk-UA" w:eastAsia="ru-RU"/>
        </w:rPr>
        <w:t xml:space="preserve">. </w:t>
      </w:r>
      <w:r w:rsidRPr="003D4C68">
        <w:rPr>
          <w:rFonts w:ascii="Times New Roman" w:eastAsia="Times New Roman" w:hAnsi="Times New Roman" w:cs="Times New Roman"/>
          <w:color w:val="000000"/>
          <w:sz w:val="24"/>
          <w:szCs w:val="24"/>
          <w:bdr w:val="none" w:sz="0" w:space="0" w:color="auto" w:frame="1"/>
          <w:shd w:val="clear" w:color="auto" w:fill="FFFFFF"/>
          <w:lang w:val="uk-UA" w:eastAsia="ru-RU"/>
        </w:rPr>
        <w:t xml:space="preserve">Для </w:t>
      </w:r>
      <w:r w:rsidRPr="003D4C68">
        <w:rPr>
          <w:rFonts w:ascii="Times New Roman" w:eastAsia="Times New Roman" w:hAnsi="Times New Roman" w:cs="Times New Roman"/>
          <w:color w:val="000000"/>
          <w:sz w:val="24"/>
          <w:szCs w:val="24"/>
          <w:bdr w:val="none" w:sz="0" w:space="0" w:color="auto" w:frame="1"/>
          <w:shd w:val="clear" w:color="auto" w:fill="FFFFFF"/>
          <w:lang w:eastAsia="ru-RU"/>
        </w:rPr>
        <w:t>1134</w:t>
      </w:r>
      <w:r w:rsidRPr="003D4C68">
        <w:rPr>
          <w:rFonts w:ascii="Times New Roman" w:eastAsia="Times New Roman" w:hAnsi="Times New Roman" w:cs="Times New Roman"/>
          <w:color w:val="000000"/>
          <w:sz w:val="24"/>
          <w:szCs w:val="24"/>
          <w:bdr w:val="none" w:sz="0" w:space="0" w:color="auto" w:frame="1"/>
          <w:shd w:val="clear" w:color="auto" w:fill="FFFFFF"/>
          <w:lang w:val="uk-UA" w:eastAsia="ru-RU"/>
        </w:rPr>
        <w:t xml:space="preserve"> р. такий титул теж треба </w:t>
      </w:r>
      <w:r w:rsidRPr="003D4C68">
        <w:rPr>
          <w:rFonts w:ascii="Times New Roman" w:eastAsia="Times New Roman" w:hAnsi="Times New Roman" w:cs="Times New Roman"/>
          <w:color w:val="000000"/>
          <w:sz w:val="24"/>
          <w:szCs w:val="24"/>
          <w:bdr w:val="none" w:sz="0" w:space="0" w:color="auto" w:frame="1"/>
          <w:shd w:val="clear" w:color="auto" w:fill="FFFFFF"/>
          <w:lang w:eastAsia="ru-RU"/>
        </w:rPr>
        <w:t>в</w:t>
      </w:r>
      <w:r w:rsidRPr="003D4C68">
        <w:rPr>
          <w:rFonts w:ascii="Times New Roman" w:eastAsia="Times New Roman" w:hAnsi="Times New Roman" w:cs="Times New Roman"/>
          <w:color w:val="000000"/>
          <w:sz w:val="24"/>
          <w:szCs w:val="24"/>
          <w:bdr w:val="none" w:sz="0" w:space="0" w:color="auto" w:frame="1"/>
          <w:shd w:val="clear" w:color="auto" w:fill="FFFFFF"/>
          <w:lang w:val="uk-UA" w:eastAsia="ru-RU"/>
        </w:rPr>
        <w:t xml:space="preserve">важати анахронізмом (сам по собі він </w:t>
      </w:r>
      <w:r w:rsidRPr="003D4C68">
        <w:rPr>
          <w:rFonts w:ascii="Times New Roman" w:eastAsia="Times New Roman" w:hAnsi="Times New Roman" w:cs="Times New Roman"/>
          <w:color w:val="000000"/>
          <w:sz w:val="24"/>
          <w:szCs w:val="24"/>
          <w:bdr w:val="none" w:sz="0" w:space="0" w:color="auto" w:frame="1"/>
          <w:shd w:val="clear" w:color="auto" w:fill="FFFFFF"/>
          <w:lang w:eastAsia="ru-RU"/>
        </w:rPr>
        <w:t>не я</w:t>
      </w:r>
      <w:r w:rsidRPr="003D4C68">
        <w:rPr>
          <w:rFonts w:ascii="Times New Roman" w:eastAsia="Times New Roman" w:hAnsi="Times New Roman" w:cs="Times New Roman"/>
          <w:color w:val="000000"/>
          <w:sz w:val="24"/>
          <w:szCs w:val="24"/>
          <w:bdr w:val="none" w:sz="0" w:space="0" w:color="auto" w:frame="1"/>
          <w:shd w:val="clear" w:color="auto" w:fill="FFFFFF"/>
          <w:lang w:val="uk-UA" w:eastAsia="ru-RU"/>
        </w:rPr>
        <w:t xml:space="preserve">сний, і незвичайний, і мав би означати претензії Івана до галицького стола). Зовсім нічого не варта згадка „Галичан“ під 1139 р. в Густинській </w:t>
      </w:r>
      <w:r w:rsidRPr="003D4C68">
        <w:rPr>
          <w:rFonts w:ascii="Times New Roman" w:eastAsia="Times New Roman" w:hAnsi="Times New Roman" w:cs="Times New Roman"/>
          <w:color w:val="000000"/>
          <w:sz w:val="24"/>
          <w:szCs w:val="24"/>
          <w:bdr w:val="none" w:sz="0" w:space="0" w:color="auto" w:frame="1"/>
          <w:shd w:val="clear" w:color="auto" w:fill="FFFFFF"/>
          <w:lang w:eastAsia="ru-RU"/>
        </w:rPr>
        <w:t>комп.</w:t>
      </w:r>
      <w:r w:rsidRPr="003D4C68">
        <w:rPr>
          <w:rFonts w:ascii="Times New Roman" w:eastAsia="Times New Roman" w:hAnsi="Times New Roman" w:cs="Times New Roman"/>
          <w:color w:val="000000"/>
          <w:sz w:val="24"/>
          <w:szCs w:val="24"/>
          <w:bdr w:val="none" w:sz="0" w:space="0" w:color="auto" w:frame="1"/>
          <w:shd w:val="clear" w:color="auto" w:fill="FFFFFF"/>
          <w:lang w:val="uk-UA" w:eastAsia="ru-RU"/>
        </w:rPr>
        <w:t xml:space="preserve"> </w:t>
      </w:r>
      <w:r w:rsidRPr="003D4C68">
        <w:rPr>
          <w:rFonts w:ascii="Times New Roman" w:eastAsia="Times New Roman" w:hAnsi="Times New Roman" w:cs="Times New Roman"/>
          <w:color w:val="000000"/>
          <w:sz w:val="24"/>
          <w:szCs w:val="24"/>
          <w:bdr w:val="none" w:sz="0" w:space="0" w:color="auto" w:frame="1"/>
          <w:shd w:val="clear" w:color="auto" w:fill="FFFFFF"/>
          <w:lang w:eastAsia="ru-RU"/>
        </w:rPr>
        <w:t>(Пол. собр. рус. лет</w:t>
      </w:r>
      <w:r w:rsidRPr="003D4C68">
        <w:rPr>
          <w:rFonts w:ascii="Times New Roman" w:eastAsia="Times New Roman" w:hAnsi="Times New Roman" w:cs="Times New Roman"/>
          <w:color w:val="000000"/>
          <w:sz w:val="24"/>
          <w:szCs w:val="24"/>
          <w:bdr w:val="none" w:sz="0" w:space="0" w:color="auto" w:frame="1"/>
          <w:shd w:val="clear" w:color="auto" w:fill="FFFFFF"/>
          <w:lang w:val="uk-UA" w:eastAsia="ru-RU"/>
        </w:rPr>
        <w:t xml:space="preserve">оп. II </w:t>
      </w:r>
      <w:r w:rsidRPr="003D4C68">
        <w:rPr>
          <w:rFonts w:ascii="Times New Roman" w:eastAsia="Times New Roman" w:hAnsi="Times New Roman" w:cs="Times New Roman"/>
          <w:color w:val="000000"/>
          <w:sz w:val="24"/>
          <w:szCs w:val="24"/>
          <w:bdr w:val="none" w:sz="0" w:space="0" w:color="auto" w:frame="1"/>
          <w:shd w:val="clear" w:color="auto" w:fill="FFFFFF"/>
          <w:lang w:eastAsia="ru-RU"/>
        </w:rPr>
        <w:t xml:space="preserve">с. </w:t>
      </w:r>
      <w:r w:rsidRPr="003D4C68">
        <w:rPr>
          <w:rFonts w:ascii="Times New Roman" w:eastAsia="Times New Roman" w:hAnsi="Times New Roman" w:cs="Times New Roman"/>
          <w:color w:val="000000"/>
          <w:sz w:val="24"/>
          <w:szCs w:val="24"/>
          <w:bdr w:val="none" w:sz="0" w:space="0" w:color="auto" w:frame="1"/>
          <w:shd w:val="clear" w:color="auto" w:fill="FFFFFF"/>
          <w:lang w:val="uk-UA" w:eastAsia="ru-RU"/>
        </w:rPr>
        <w:t>294),</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 xml:space="preserve"> </w:t>
      </w:r>
      <w:r w:rsidRPr="003D4C68">
        <w:rPr>
          <w:rFonts w:ascii="Times New Roman" w:eastAsia="Times New Roman" w:hAnsi="Times New Roman" w:cs="Times New Roman"/>
          <w:color w:val="000000"/>
          <w:sz w:val="24"/>
          <w:szCs w:val="24"/>
          <w:bdr w:val="none" w:sz="0" w:space="0" w:color="auto" w:frame="1"/>
          <w:shd w:val="clear" w:color="auto" w:fill="FFFFFF"/>
          <w:lang w:val="uk-UA" w:eastAsia="ru-RU"/>
        </w:rPr>
        <w:t xml:space="preserve">котру мабуть має на гадці проф. </w:t>
      </w:r>
      <w:r w:rsidRPr="003D4C68">
        <w:rPr>
          <w:rFonts w:ascii="Times New Roman" w:eastAsia="Times New Roman" w:hAnsi="Times New Roman" w:cs="Times New Roman"/>
          <w:color w:val="000000"/>
          <w:sz w:val="24"/>
          <w:szCs w:val="24"/>
          <w:bdr w:val="none" w:sz="0" w:space="0" w:color="auto" w:frame="1"/>
          <w:shd w:val="clear" w:color="auto" w:fill="FFFFFF"/>
          <w:lang w:eastAsia="ru-RU"/>
        </w:rPr>
        <w:t>Дашкевич у</w:t>
      </w:r>
      <w:r w:rsidRPr="003D4C68">
        <w:rPr>
          <w:rFonts w:ascii="Times New Roman" w:eastAsia="Times New Roman" w:hAnsi="Times New Roman" w:cs="Times New Roman"/>
          <w:color w:val="000000"/>
          <w:sz w:val="24"/>
          <w:szCs w:val="24"/>
          <w:bdr w:val="none" w:sz="0" w:space="0" w:color="auto" w:frame="1"/>
          <w:shd w:val="clear" w:color="auto" w:fill="FFFFFF"/>
          <w:lang w:val="uk-UA" w:eastAsia="ru-RU"/>
        </w:rPr>
        <w:t xml:space="preserve"> своїй розвідці про грамоту Берладника (с. 376) — вона </w:t>
      </w:r>
      <w:r w:rsidRPr="003D4C68">
        <w:rPr>
          <w:rFonts w:ascii="Times New Roman" w:eastAsia="Times New Roman" w:hAnsi="Times New Roman" w:cs="Times New Roman"/>
          <w:color w:val="000000"/>
          <w:sz w:val="24"/>
          <w:szCs w:val="24"/>
          <w:bdr w:val="none" w:sz="0" w:space="0" w:color="auto" w:frame="1"/>
          <w:shd w:val="clear" w:color="auto" w:fill="FFFFFF"/>
          <w:lang w:eastAsia="ru-RU"/>
        </w:rPr>
        <w:t>зачерпнена</w:t>
      </w:r>
      <w:r w:rsidRPr="003D4C68">
        <w:rPr>
          <w:rFonts w:ascii="Times New Roman" w:eastAsia="Times New Roman" w:hAnsi="Times New Roman" w:cs="Times New Roman"/>
          <w:color w:val="000000"/>
          <w:sz w:val="24"/>
          <w:szCs w:val="24"/>
          <w:bdr w:val="none" w:sz="0" w:space="0" w:color="auto" w:frame="1"/>
          <w:shd w:val="clear" w:color="auto" w:fill="FFFFFF"/>
          <w:lang w:val="uk-UA" w:eastAsia="ru-RU"/>
        </w:rPr>
        <w:t xml:space="preserve"> з пізніх польських компіляцій </w:t>
      </w:r>
      <w:r w:rsidRPr="003D4C68">
        <w:rPr>
          <w:rFonts w:ascii="Times New Roman" w:eastAsia="Times New Roman" w:hAnsi="Times New Roman" w:cs="Times New Roman"/>
          <w:color w:val="000000"/>
          <w:sz w:val="24"/>
          <w:szCs w:val="24"/>
          <w:bdr w:val="none" w:sz="0" w:space="0" w:color="auto" w:frame="1"/>
          <w:shd w:val="clear" w:color="auto" w:fill="FFFFFF"/>
          <w:lang w:eastAsia="ru-RU"/>
        </w:rPr>
        <w:t xml:space="preserve">(проф. Дашкевич </w:t>
      </w:r>
      <w:r w:rsidRPr="003D4C68">
        <w:rPr>
          <w:rFonts w:ascii="Times New Roman" w:eastAsia="Times New Roman" w:hAnsi="Times New Roman" w:cs="Times New Roman"/>
          <w:color w:val="000000"/>
          <w:sz w:val="24"/>
          <w:szCs w:val="24"/>
          <w:bdr w:val="none" w:sz="0" w:space="0" w:color="auto" w:frame="1"/>
          <w:shd w:val="clear" w:color="auto" w:fill="FFFFFF"/>
          <w:lang w:val="uk-UA" w:eastAsia="ru-RU"/>
        </w:rPr>
        <w:t>в цій своїй статті показує взагалі досить дивну необережність у нагромадженні матеріалу).</w:t>
      </w:r>
      <w:r w:rsidRPr="00AC60D2">
        <w:rPr>
          <w:rFonts w:ascii="Times New Roman" w:eastAsia="Times New Roman" w:hAnsi="Times New Roman" w:cs="Times New Roman"/>
          <w:color w:val="000000"/>
          <w:sz w:val="28"/>
          <w:szCs w:val="28"/>
          <w:bdr w:val="none" w:sz="0" w:space="0" w:color="auto" w:frame="1"/>
          <w:shd w:val="clear" w:color="auto" w:fill="FFFFFF"/>
          <w:lang w:val="uk-UA" w:eastAsia="ru-RU"/>
        </w:rPr>
        <w:t xml:space="preserve"> </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-465-</w:t>
      </w: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pageBreakBefore/>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lastRenderedPageBreak/>
        <w:t>менш до кінця ХІІ ст.,</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хоч </w:t>
      </w:r>
      <w:r w:rsidRPr="00AC60D2">
        <w:rPr>
          <w:rFonts w:ascii="Times New Roman" w:eastAsia="Times New Roman" w:hAnsi="Times New Roman" w:cs="Times New Roman"/>
          <w:color w:val="000000"/>
          <w:sz w:val="28"/>
          <w:szCs w:val="28"/>
          <w:shd w:val="clear" w:color="auto" w:fill="FFFFFF"/>
          <w:lang w:eastAsia="ru-RU"/>
        </w:rPr>
        <w:t xml:space="preserve">уже </w:t>
      </w:r>
      <w:r w:rsidRPr="00AC60D2">
        <w:rPr>
          <w:rFonts w:ascii="Times New Roman" w:eastAsia="Times New Roman" w:hAnsi="Times New Roman" w:cs="Times New Roman"/>
          <w:color w:val="000000"/>
          <w:sz w:val="28"/>
          <w:szCs w:val="28"/>
          <w:shd w:val="clear" w:color="auto" w:fill="FFFFFF"/>
          <w:lang w:val="uk-UA" w:eastAsia="ru-RU"/>
        </w:rPr>
        <w:t xml:space="preserve">від середини цього століття починають поруч з </w:t>
      </w:r>
      <w:r w:rsidRPr="00AC60D2">
        <w:rPr>
          <w:rFonts w:ascii="Times New Roman" w:eastAsia="Times New Roman" w:hAnsi="Times New Roman" w:cs="Times New Roman"/>
          <w:color w:val="000000"/>
          <w:sz w:val="28"/>
          <w:szCs w:val="28"/>
          <w:shd w:val="clear" w:color="auto" w:fill="FFFFFF"/>
          <w:lang w:eastAsia="ru-RU"/>
        </w:rPr>
        <w:t xml:space="preserve">ним </w:t>
      </w:r>
      <w:r w:rsidRPr="00AC60D2">
        <w:rPr>
          <w:rFonts w:ascii="Times New Roman" w:eastAsia="Times New Roman" w:hAnsi="Times New Roman" w:cs="Times New Roman"/>
          <w:color w:val="000000"/>
          <w:sz w:val="28"/>
          <w:szCs w:val="28"/>
          <w:shd w:val="clear" w:color="auto" w:fill="FFFFFF"/>
          <w:lang w:val="uk-UA" w:eastAsia="ru-RU"/>
        </w:rPr>
        <w:t>підійматися нові княжі резиденції - Холм, потім Львів. Та не зважаючи на таке пізнє виступлення його, маємо тут справу, безперечно, з дуже давньою осадою: вся місцевість, ограничена з півночі і сходу Дністром, а з заходу Лімницею (давніша Чечва), де розлягався з своїми передмістями старий Галич, багата залишками кам'яної і бронзової культури (вироби з каменю і рога, бронзові сокирки), а на осади пізніших часів вказують римські монети. Про початок міста у ХІІІ ст., видно, була якась традиція: біля Галича була „Гали</w:t>
      </w:r>
      <w:r w:rsidRPr="00AC60D2">
        <w:rPr>
          <w:rFonts w:ascii="Times New Roman" w:eastAsia="Times New Roman" w:hAnsi="Times New Roman" w:cs="Times New Roman"/>
          <w:color w:val="000000"/>
          <w:sz w:val="28"/>
          <w:szCs w:val="28"/>
          <w:shd w:val="clear" w:color="auto" w:fill="FFFFFF"/>
          <w:lang w:val="uk-UA" w:eastAsia="ru-RU"/>
        </w:rPr>
        <w:softHyphen/>
        <w:t>чина могила“, і її пов'язували з початком міста; літописець, згадавши про цю могилу, обіцяє у іншому міс</w:t>
      </w:r>
      <w:r>
        <w:rPr>
          <w:rFonts w:ascii="Times New Roman" w:eastAsia="Times New Roman" w:hAnsi="Times New Roman" w:cs="Times New Roman"/>
          <w:color w:val="000000"/>
          <w:sz w:val="28"/>
          <w:szCs w:val="28"/>
          <w:shd w:val="clear" w:color="auto" w:fill="FFFFFF"/>
          <w:lang w:val="uk-UA" w:eastAsia="ru-RU"/>
        </w:rPr>
        <w:t>ці оповісти про початок Га</w:t>
      </w:r>
      <w:r>
        <w:rPr>
          <w:rFonts w:ascii="Times New Roman" w:eastAsia="Times New Roman" w:hAnsi="Times New Roman" w:cs="Times New Roman"/>
          <w:color w:val="000000"/>
          <w:sz w:val="28"/>
          <w:szCs w:val="28"/>
          <w:shd w:val="clear" w:color="auto" w:fill="FFFFFF"/>
          <w:lang w:val="uk-UA" w:eastAsia="ru-RU"/>
        </w:rPr>
        <w:softHyphen/>
        <w:t>лича</w:t>
      </w:r>
      <w:r w:rsidRPr="00AC60D2">
        <w:rPr>
          <w:rFonts w:ascii="Times New Roman" w:eastAsia="Times New Roman" w:hAnsi="Times New Roman" w:cs="Times New Roman"/>
          <w:color w:val="000000"/>
          <w:sz w:val="28"/>
          <w:szCs w:val="28"/>
          <w:shd w:val="clear" w:color="auto" w:fill="FFFFFF"/>
          <w:lang w:val="uk-UA" w:eastAsia="ru-RU"/>
        </w:rPr>
        <w:t>, але обіцянки цієї не виконав. Очевидно це</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мала бути могила якогось (чи якоїсь) Галиці (Галиця, прикметник Галичина), фундатора-епоніма міста, від </w:t>
      </w:r>
      <w:r>
        <w:rPr>
          <w:rFonts w:ascii="Times New Roman" w:eastAsia="Times New Roman" w:hAnsi="Times New Roman" w:cs="Times New Roman"/>
          <w:color w:val="000000"/>
          <w:sz w:val="28"/>
          <w:szCs w:val="28"/>
          <w:shd w:val="clear" w:color="auto" w:fill="FFFFFF"/>
          <w:lang w:val="uk-UA" w:eastAsia="ru-RU"/>
        </w:rPr>
        <w:t>яко</w:t>
      </w:r>
      <w:r w:rsidRPr="00AC60D2">
        <w:rPr>
          <w:rFonts w:ascii="Times New Roman" w:eastAsia="Times New Roman" w:hAnsi="Times New Roman" w:cs="Times New Roman"/>
          <w:color w:val="000000"/>
          <w:sz w:val="28"/>
          <w:szCs w:val="28"/>
          <w:shd w:val="clear" w:color="auto" w:fill="FFFFFF"/>
          <w:lang w:val="uk-UA" w:eastAsia="ru-RU"/>
        </w:rPr>
        <w:t>го воно ніби назвало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ся, як Київ від Кия, а з тим, видно, початок Галича переносився в якісь далекі часи. Недавніми часами пробували відгадати цю могилу в різних могилах Галицької околиці і розкопували їх, але розуміється, без результатів.</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Наш літопис не дає точніших вказівок, де саме стояв давній Галич. Ба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чимо з нього тільки, що він стояв на правому боці Дністра, більш-</w:t>
      </w:r>
      <w:r w:rsidRPr="00AC60D2">
        <w:rPr>
          <w:rFonts w:ascii="Times New Roman" w:eastAsia="Times New Roman" w:hAnsi="Times New Roman" w:cs="Times New Roman"/>
          <w:color w:val="000000"/>
          <w:sz w:val="28"/>
          <w:szCs w:val="28"/>
          <w:shd w:val="clear" w:color="auto" w:fill="FFFFFF"/>
          <w:lang w:eastAsia="ru-RU"/>
        </w:rPr>
        <w:t xml:space="preserve">менш </w:t>
      </w:r>
      <w:r w:rsidRPr="00AC60D2">
        <w:rPr>
          <w:rFonts w:ascii="Times New Roman" w:eastAsia="Times New Roman" w:hAnsi="Times New Roman" w:cs="Times New Roman"/>
          <w:color w:val="000000"/>
          <w:sz w:val="28"/>
          <w:szCs w:val="28"/>
          <w:shd w:val="clear" w:color="auto" w:fill="FFFFFF"/>
          <w:lang w:val="uk-UA" w:eastAsia="ru-RU"/>
        </w:rPr>
        <w:t>нав</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проти урочища </w:t>
      </w:r>
      <w:r w:rsidRPr="00AC60D2">
        <w:rPr>
          <w:rFonts w:ascii="Times New Roman" w:eastAsia="Times New Roman" w:hAnsi="Times New Roman" w:cs="Times New Roman"/>
          <w:color w:val="000000"/>
          <w:sz w:val="28"/>
          <w:szCs w:val="28"/>
          <w:shd w:val="clear" w:color="auto" w:fill="FFFFFF"/>
          <w:lang w:eastAsia="ru-RU"/>
        </w:rPr>
        <w:t xml:space="preserve">Угольники. </w:t>
      </w:r>
      <w:r w:rsidRPr="00AC60D2">
        <w:rPr>
          <w:rFonts w:ascii="Times New Roman" w:eastAsia="Times New Roman" w:hAnsi="Times New Roman" w:cs="Times New Roman"/>
          <w:color w:val="000000"/>
          <w:sz w:val="28"/>
          <w:szCs w:val="28"/>
          <w:shd w:val="clear" w:color="auto" w:fill="FFFFFF"/>
          <w:lang w:val="uk-UA" w:eastAsia="ru-RU"/>
        </w:rPr>
        <w:t>Знаємо, що княжий двір стояв на горі, очевидно - в самому „городі“-замку, так що з „переходу“ - коритара на поверсі, що спо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лучав його з церквою Спаса, видно було зі сходів місто, а мабуть і дорогу на Большів</w:t>
      </w:r>
      <w:r>
        <w:rPr>
          <w:rFonts w:ascii="Times New Roman" w:eastAsia="Times New Roman" w:hAnsi="Times New Roman" w:cs="Times New Roman"/>
          <w:color w:val="000000"/>
          <w:sz w:val="28"/>
          <w:szCs w:val="28"/>
          <w:shd w:val="clear" w:color="auto" w:fill="FFFFFF"/>
          <w:lang w:val="uk-UA" w:eastAsia="ru-RU"/>
        </w:rPr>
        <w:t>. Далі знаємо, що в тому ж горо</w:t>
      </w:r>
      <w:r w:rsidRPr="00AC60D2">
        <w:rPr>
          <w:rFonts w:ascii="Times New Roman" w:eastAsia="Times New Roman" w:hAnsi="Times New Roman" w:cs="Times New Roman"/>
          <w:color w:val="000000"/>
          <w:sz w:val="28"/>
          <w:szCs w:val="28"/>
          <w:shd w:val="clear" w:color="auto" w:fill="FFFFFF"/>
          <w:lang w:val="uk-UA" w:eastAsia="ru-RU"/>
        </w:rPr>
        <w:t>ді-замку стояла церква Богородиці, масивної будови, так що угри, обложені в Галичі у 1221. р., зробили були на ній фортифікації і звідти билися - стріляли і метали каміння. Окрім того, в місті або в його околи-ці згадується монастир св. Івана. З воріт знаємо на ім'я тільки „Німецьк</w:t>
      </w:r>
      <w:r>
        <w:rPr>
          <w:rFonts w:ascii="Times New Roman" w:eastAsia="Times New Roman" w:hAnsi="Times New Roman" w:cs="Times New Roman"/>
          <w:color w:val="000000"/>
          <w:sz w:val="28"/>
          <w:szCs w:val="28"/>
          <w:shd w:val="clear" w:color="auto" w:fill="FFFFFF"/>
          <w:lang w:val="uk-UA" w:eastAsia="ru-RU"/>
        </w:rPr>
        <w:t>і ворота“, зрештою ніяких точні</w:t>
      </w:r>
      <w:r w:rsidRPr="00AC60D2">
        <w:rPr>
          <w:rFonts w:ascii="Times New Roman" w:eastAsia="Times New Roman" w:hAnsi="Times New Roman" w:cs="Times New Roman"/>
          <w:color w:val="000000"/>
          <w:sz w:val="28"/>
          <w:szCs w:val="28"/>
          <w:shd w:val="clear" w:color="auto" w:fill="FFFFFF"/>
          <w:lang w:val="uk-UA" w:eastAsia="ru-RU"/>
        </w:rPr>
        <w:t xml:space="preserve">ших подробиць не маємо. Судячи по тому, що в частих війнах про Галич не зустрічаємось з завзятими облогами, він не був наручним для сильної і успішної оборони, правдоподібно - задля своєї </w:t>
      </w:r>
      <w:r w:rsidRPr="00AC60D2">
        <w:rPr>
          <w:rFonts w:ascii="Times New Roman" w:eastAsia="Times New Roman" w:hAnsi="Times New Roman" w:cs="Times New Roman"/>
          <w:color w:val="000000"/>
          <w:sz w:val="28"/>
          <w:szCs w:val="28"/>
          <w:shd w:val="clear" w:color="auto" w:fill="FFFFFF"/>
          <w:lang w:eastAsia="ru-RU"/>
        </w:rPr>
        <w:t>великост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як і Київ. Звичайно він або піддасться після короткої стрілянини, або як добре його обса</w:t>
      </w:r>
      <w:r w:rsidRPr="00AC60D2">
        <w:rPr>
          <w:rFonts w:ascii="Times New Roman" w:eastAsia="Times New Roman" w:hAnsi="Times New Roman" w:cs="Times New Roman"/>
          <w:color w:val="000000"/>
          <w:sz w:val="28"/>
          <w:szCs w:val="28"/>
          <w:shd w:val="clear" w:color="auto" w:fill="FFFFFF"/>
          <w:lang w:val="uk-UA" w:eastAsia="ru-RU"/>
        </w:rPr>
        <w:softHyphen/>
        <w:t xml:space="preserve">джено, а вороже військо невелике </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 воно і не пробує його брати.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Коли</w:t>
      </w:r>
      <w:r w:rsidRPr="0037053A">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спробуємо ці скупі літописні відомості доповнити археологічними вказівками - зустрічаємось з і</w:t>
      </w:r>
      <w:r w:rsidRPr="0037053A">
        <w:rPr>
          <w:rFonts w:ascii="Times New Roman" w:eastAsia="Times New Roman" w:hAnsi="Times New Roman" w:cs="Times New Roman"/>
          <w:color w:val="000000"/>
          <w:sz w:val="28"/>
          <w:szCs w:val="28"/>
          <w:shd w:val="clear" w:color="auto" w:fill="FFFFFF"/>
          <w:lang w:val="uk-UA" w:eastAsia="ru-RU"/>
        </w:rPr>
        <w:t xml:space="preserve">ншою </w:t>
      </w:r>
      <w:r w:rsidRPr="00AC60D2">
        <w:rPr>
          <w:rFonts w:ascii="Times New Roman" w:eastAsia="Times New Roman" w:hAnsi="Times New Roman" w:cs="Times New Roman"/>
          <w:color w:val="000000"/>
          <w:sz w:val="28"/>
          <w:szCs w:val="28"/>
          <w:shd w:val="clear" w:color="auto" w:fill="FFFFFF"/>
          <w:lang w:val="uk-UA" w:eastAsia="ru-RU"/>
        </w:rPr>
        <w:t>трудністю</w:t>
      </w:r>
      <w:r w:rsidRPr="0037053A">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залишки старого життя, фундаменти монументальних будинків, фор-</w:t>
      </w:r>
    </w:p>
    <w:p w:rsidR="00212BAC" w:rsidRPr="0037053A"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-466-</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4A0313" w:rsidRDefault="00212BAC" w:rsidP="00212BAC">
      <w:pPr>
        <w:spacing w:after="0" w:line="240" w:lineRule="auto"/>
        <w:jc w:val="center"/>
        <w:rPr>
          <w:rFonts w:ascii="Times New Roman" w:eastAsia="Times New Roman" w:hAnsi="Times New Roman" w:cs="Times New Roman"/>
          <w:sz w:val="28"/>
          <w:szCs w:val="28"/>
          <w:shd w:val="clear" w:color="auto" w:fill="FFFFFF"/>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тифікації займають всю просторінь між Дністром і Лімницею, аж до сіл Кри</w:t>
      </w:r>
      <w:r>
        <w:rPr>
          <w:rFonts w:ascii="Times New Roman" w:eastAsia="Times New Roman" w:hAnsi="Times New Roman" w:cs="Times New Roman"/>
          <w:color w:val="000000"/>
          <w:sz w:val="28"/>
          <w:szCs w:val="28"/>
          <w:shd w:val="clear" w:color="auto" w:fill="FFFFFF"/>
          <w:lang w:val="uk-UA" w:eastAsia="ru-RU"/>
        </w:rPr>
        <w:t>-лоса і Пітрича, якихось 4 кі</w:t>
      </w:r>
      <w:r w:rsidRPr="00AC60D2">
        <w:rPr>
          <w:rFonts w:ascii="Times New Roman" w:eastAsia="Times New Roman" w:hAnsi="Times New Roman" w:cs="Times New Roman"/>
          <w:color w:val="000000"/>
          <w:sz w:val="28"/>
          <w:szCs w:val="28"/>
          <w:shd w:val="clear" w:color="auto" w:fill="FFFFFF"/>
          <w:lang w:val="uk-UA" w:eastAsia="ru-RU"/>
        </w:rPr>
        <w:t>лометр</w:t>
      </w:r>
      <w:r>
        <w:rPr>
          <w:rFonts w:ascii="Times New Roman" w:eastAsia="Times New Roman" w:hAnsi="Times New Roman" w:cs="Times New Roman"/>
          <w:color w:val="000000"/>
          <w:sz w:val="28"/>
          <w:szCs w:val="28"/>
          <w:shd w:val="clear" w:color="auto" w:fill="FFFFFF"/>
          <w:lang w:val="uk-UA" w:eastAsia="ru-RU"/>
        </w:rPr>
        <w:t>и по лінії Дністра, і якихось 5-</w:t>
      </w:r>
      <w:r w:rsidRPr="00AC60D2">
        <w:rPr>
          <w:rFonts w:ascii="Times New Roman" w:eastAsia="Times New Roman" w:hAnsi="Times New Roman" w:cs="Times New Roman"/>
          <w:color w:val="000000"/>
          <w:sz w:val="28"/>
          <w:szCs w:val="28"/>
          <w:shd w:val="clear" w:color="auto" w:fill="FFFFFF"/>
          <w:lang w:val="uk-UA" w:eastAsia="ru-RU"/>
        </w:rPr>
        <w:t xml:space="preserve">6 на південь від нього (власне - південний захід, по лінії Лукви і Лімниці). Проти цього між дослідниками старого Галича вийшов горячий спір, не закінчений і досі, про те, де саме був город, і тим часом, як одні думають, що він стояв більш-менш де і нинішній: в розі Лукви і Дністра, інші його місцем вважають праве побережжя Лімниці, а </w:t>
      </w:r>
      <w:r>
        <w:rPr>
          <w:rFonts w:ascii="Times New Roman" w:eastAsia="Times New Roman" w:hAnsi="Times New Roman" w:cs="Times New Roman"/>
          <w:color w:val="000000"/>
          <w:sz w:val="28"/>
          <w:szCs w:val="28"/>
          <w:shd w:val="clear" w:color="auto" w:fill="FFFFFF"/>
          <w:lang w:val="uk-UA" w:eastAsia="ru-RU"/>
        </w:rPr>
        <w:t>треті переносять його на Крилос</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Головна трудніс</w:t>
      </w:r>
      <w:r>
        <w:rPr>
          <w:rFonts w:ascii="Times New Roman" w:eastAsia="Times New Roman" w:hAnsi="Times New Roman" w:cs="Times New Roman"/>
          <w:color w:val="000000"/>
          <w:sz w:val="28"/>
          <w:szCs w:val="28"/>
          <w:shd w:val="clear" w:color="auto" w:fill="FFFFFF"/>
          <w:lang w:val="uk-UA" w:eastAsia="ru-RU"/>
        </w:rPr>
        <w:t>ть лежить в тому, що не можна зі</w:t>
      </w:r>
      <w:r w:rsidRPr="00AC60D2">
        <w:rPr>
          <w:rFonts w:ascii="Times New Roman" w:eastAsia="Times New Roman" w:hAnsi="Times New Roman" w:cs="Times New Roman"/>
          <w:color w:val="000000"/>
          <w:sz w:val="28"/>
          <w:szCs w:val="28"/>
          <w:shd w:val="clear" w:color="auto" w:fill="FFFFFF"/>
          <w:lang w:val="uk-UA" w:eastAsia="ru-RU"/>
        </w:rPr>
        <w:t xml:space="preserve"> слідів укріплень і взагалі яких-небудь слідів </w:t>
      </w:r>
      <w:r>
        <w:rPr>
          <w:rFonts w:ascii="Times New Roman" w:eastAsia="Times New Roman" w:hAnsi="Times New Roman" w:cs="Times New Roman"/>
          <w:color w:val="000000"/>
          <w:sz w:val="28"/>
          <w:szCs w:val="28"/>
          <w:shd w:val="clear" w:color="auto" w:fill="FFFFFF"/>
          <w:lang w:val="uk-UA" w:eastAsia="ru-RU"/>
        </w:rPr>
        <w:t>давньо</w:t>
      </w:r>
      <w:r w:rsidRPr="00AC60D2">
        <w:rPr>
          <w:rFonts w:ascii="Times New Roman" w:eastAsia="Times New Roman" w:hAnsi="Times New Roman" w:cs="Times New Roman"/>
          <w:color w:val="000000"/>
          <w:sz w:val="28"/>
          <w:szCs w:val="28"/>
          <w:shd w:val="clear" w:color="auto" w:fill="FFFFFF"/>
          <w:lang w:val="uk-UA" w:eastAsia="ru-RU"/>
        </w:rPr>
        <w:t>го города-замку. Го</w:t>
      </w:r>
      <w:r w:rsidRPr="00AC60D2">
        <w:rPr>
          <w:rFonts w:ascii="Times New Roman" w:eastAsia="Times New Roman" w:hAnsi="Times New Roman" w:cs="Times New Roman"/>
          <w:color w:val="000000"/>
          <w:sz w:val="28"/>
          <w:szCs w:val="28"/>
          <w:shd w:val="clear" w:color="auto" w:fill="FFFFFF"/>
          <w:lang w:val="uk-UA" w:eastAsia="ru-RU"/>
        </w:rPr>
        <w:softHyphen/>
        <w:t>родище вціліло над Дні</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стром, нижче Галича, біля с. Пітрича, друге - у Крилосі над правим берегом Лук</w:t>
      </w:r>
      <w:r>
        <w:rPr>
          <w:rFonts w:ascii="Times New Roman" w:eastAsia="Times New Roman" w:hAnsi="Times New Roman" w:cs="Times New Roman"/>
          <w:color w:val="000000"/>
          <w:sz w:val="28"/>
          <w:szCs w:val="28"/>
          <w:shd w:val="clear" w:color="auto" w:fill="FFFFFF"/>
          <w:lang w:val="uk-UA" w:eastAsia="ru-RU"/>
        </w:rPr>
        <w:t>ви, але тут галицький замок XII-</w:t>
      </w:r>
      <w:r w:rsidRPr="00AC60D2">
        <w:rPr>
          <w:rFonts w:ascii="Times New Roman" w:eastAsia="Times New Roman" w:hAnsi="Times New Roman" w:cs="Times New Roman"/>
          <w:color w:val="000000"/>
          <w:sz w:val="28"/>
          <w:szCs w:val="28"/>
          <w:shd w:val="clear" w:color="auto" w:fill="FFFFFF"/>
          <w:lang w:val="uk-UA" w:eastAsia="ru-RU"/>
        </w:rPr>
        <w:t>XІІI ст. стояти не міг: цьому зовсім про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тивлятъся ті літописні вказівки, які я навів вище. Тутешні замки служили тоді хіба фортифікаціями міста, боронячи його з півдня. Осо</w:t>
      </w:r>
      <w:r w:rsidRPr="00AC60D2">
        <w:rPr>
          <w:rFonts w:ascii="Times New Roman" w:eastAsia="Times New Roman" w:hAnsi="Times New Roman" w:cs="Times New Roman"/>
          <w:color w:val="000000"/>
          <w:sz w:val="28"/>
          <w:szCs w:val="28"/>
          <w:shd w:val="clear" w:color="auto" w:fill="FFFFFF"/>
          <w:lang w:val="uk-UA" w:eastAsia="ru-RU"/>
        </w:rPr>
        <w:softHyphen/>
        <w:t>бливо цікаве городище Крилоса, дуже добре розташоване на висо</w:t>
      </w:r>
      <w:r w:rsidRPr="00AC60D2">
        <w:rPr>
          <w:rFonts w:ascii="Times New Roman" w:eastAsia="Times New Roman" w:hAnsi="Times New Roman" w:cs="Times New Roman"/>
          <w:color w:val="000000"/>
          <w:sz w:val="28"/>
          <w:szCs w:val="28"/>
          <w:shd w:val="clear" w:color="auto" w:fill="FFFFFF"/>
          <w:lang w:val="uk-UA" w:eastAsia="ru-RU"/>
        </w:rPr>
        <w:softHyphen/>
        <w:t xml:space="preserve">кому розі (60 метрів над рівенем річки) між Луквою і її </w:t>
      </w:r>
      <w:r w:rsidRPr="00AC60D2">
        <w:rPr>
          <w:rFonts w:ascii="Times New Roman" w:eastAsia="Times New Roman" w:hAnsi="Times New Roman" w:cs="Times New Roman"/>
          <w:color w:val="000000"/>
          <w:sz w:val="28"/>
          <w:szCs w:val="28"/>
          <w:shd w:val="clear" w:color="auto" w:fill="FFFFFF"/>
          <w:lang w:eastAsia="ru-RU"/>
        </w:rPr>
        <w:t>притоко</w:t>
      </w:r>
      <w:r w:rsidRPr="00AC60D2">
        <w:rPr>
          <w:rFonts w:ascii="Times New Roman" w:eastAsia="Times New Roman" w:hAnsi="Times New Roman" w:cs="Times New Roman"/>
          <w:color w:val="000000"/>
          <w:sz w:val="28"/>
          <w:szCs w:val="28"/>
          <w:shd w:val="clear" w:color="auto" w:fill="FFFFFF"/>
          <w:lang w:val="uk-UA" w:eastAsia="ru-RU"/>
        </w:rPr>
        <w:t>ю</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(Мозолів) і добре ззбережене: ріг навколо обведений валом, з південного заходу відтятий високим потрійним валом, а ще і саме городище переділене подвійним валом на власне замок, </w:t>
      </w:r>
      <w:r w:rsidRPr="00AC60D2">
        <w:rPr>
          <w:rFonts w:ascii="Times New Roman" w:eastAsia="Times New Roman" w:hAnsi="Times New Roman" w:cs="Times New Roman"/>
          <w:color w:val="000000"/>
          <w:sz w:val="28"/>
          <w:szCs w:val="28"/>
          <w:shd w:val="clear" w:color="auto" w:fill="FFFFFF"/>
          <w:lang w:eastAsia="ru-RU"/>
        </w:rPr>
        <w:t xml:space="preserve">„город </w:t>
      </w:r>
      <w:r w:rsidRPr="00AC60D2">
        <w:rPr>
          <w:rFonts w:ascii="Times New Roman" w:eastAsia="Times New Roman" w:hAnsi="Times New Roman" w:cs="Times New Roman"/>
          <w:color w:val="000000"/>
          <w:sz w:val="28"/>
          <w:szCs w:val="28"/>
          <w:shd w:val="clear" w:color="auto" w:fill="FFFFFF"/>
          <w:lang w:val="uk-UA" w:eastAsia="ru-RU"/>
        </w:rPr>
        <w:t>днешній“, вживши давнього терміну, і передній. Власне „го</w:t>
      </w:r>
      <w:r w:rsidRPr="00AC60D2">
        <w:rPr>
          <w:rFonts w:ascii="Times New Roman" w:eastAsia="Times New Roman" w:hAnsi="Times New Roman" w:cs="Times New Roman"/>
          <w:color w:val="000000"/>
          <w:sz w:val="28"/>
          <w:szCs w:val="28"/>
          <w:shd w:val="clear" w:color="auto" w:fill="FFFFFF"/>
          <w:lang w:val="uk-UA" w:eastAsia="ru-RU"/>
        </w:rPr>
        <w:softHyphen/>
        <w:t xml:space="preserve">род“ Галича мусив, правдоподібно, лежати над Дністром, більш-менш на лінії між </w:t>
      </w:r>
      <w:r>
        <w:rPr>
          <w:rFonts w:ascii="Times New Roman" w:eastAsia="Times New Roman" w:hAnsi="Times New Roman" w:cs="Times New Roman"/>
          <w:color w:val="000000"/>
          <w:sz w:val="28"/>
          <w:szCs w:val="28"/>
          <w:shd w:val="clear" w:color="auto" w:fill="FFFFFF"/>
          <w:lang w:val="uk-UA" w:eastAsia="ru-RU"/>
        </w:rPr>
        <w:t>устям Лімниці і теперішнім Гали</w:t>
      </w:r>
      <w:r w:rsidRPr="00AC60D2">
        <w:rPr>
          <w:rFonts w:ascii="Times New Roman" w:eastAsia="Times New Roman" w:hAnsi="Times New Roman" w:cs="Times New Roman"/>
          <w:color w:val="000000"/>
          <w:sz w:val="28"/>
          <w:szCs w:val="28"/>
          <w:shd w:val="clear" w:color="auto" w:fill="FFFFFF"/>
          <w:lang w:val="uk-UA" w:eastAsia="ru-RU"/>
        </w:rPr>
        <w:t>чем, де у двох місцях наддністрянські горби підіймаються більш-мен</w:t>
      </w:r>
      <w:r>
        <w:rPr>
          <w:rFonts w:ascii="Times New Roman" w:eastAsia="Times New Roman" w:hAnsi="Times New Roman" w:cs="Times New Roman"/>
          <w:color w:val="000000"/>
          <w:sz w:val="28"/>
          <w:szCs w:val="28"/>
          <w:shd w:val="clear" w:color="auto" w:fill="FFFFFF"/>
          <w:lang w:val="uk-UA" w:eastAsia="ru-RU"/>
        </w:rPr>
        <w:t>ш до висоти криловського городи</w:t>
      </w:r>
      <w:r w:rsidRPr="00AC60D2">
        <w:rPr>
          <w:rFonts w:ascii="Times New Roman" w:eastAsia="Times New Roman" w:hAnsi="Times New Roman" w:cs="Times New Roman"/>
          <w:color w:val="000000"/>
          <w:sz w:val="28"/>
          <w:szCs w:val="28"/>
          <w:shd w:val="clear" w:color="auto" w:fill="FFFFFF"/>
          <w:lang w:val="uk-UA" w:eastAsia="ru-RU"/>
        </w:rPr>
        <w:t>ща: це теперішня замкова гора і прибережжя Лімниці. Багатство слідів різних будинків на прибережжі Лімниці</w:t>
      </w:r>
    </w:p>
    <w:p w:rsidR="00212BAC" w:rsidRPr="00AC60D2" w:rsidRDefault="00212BAC" w:rsidP="00212BAC">
      <w:pPr>
        <w:spacing w:after="0" w:line="240" w:lineRule="auto"/>
        <w:ind w:firstLine="708"/>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-467-</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в перш</w:t>
      </w:r>
      <w:r>
        <w:rPr>
          <w:rFonts w:ascii="Times New Roman" w:eastAsia="Times New Roman" w:hAnsi="Times New Roman" w:cs="Times New Roman"/>
          <w:color w:val="000000"/>
          <w:sz w:val="28"/>
          <w:szCs w:val="28"/>
          <w:shd w:val="clear" w:color="auto" w:fill="FFFFFF"/>
          <w:lang w:val="uk-UA" w:eastAsia="ru-RU"/>
        </w:rPr>
        <w:t xml:space="preserve">у чергу </w:t>
      </w:r>
      <w:r w:rsidRPr="00AC60D2">
        <w:rPr>
          <w:rFonts w:ascii="Times New Roman" w:eastAsia="Times New Roman" w:hAnsi="Times New Roman" w:cs="Times New Roman"/>
          <w:color w:val="000000"/>
          <w:sz w:val="28"/>
          <w:szCs w:val="28"/>
          <w:shd w:val="clear" w:color="auto" w:fill="FFFFFF"/>
          <w:lang w:val="uk-UA" w:eastAsia="ru-RU"/>
        </w:rPr>
        <w:t>підсувало б думку, що т</w:t>
      </w:r>
      <w:r>
        <w:rPr>
          <w:rFonts w:ascii="Times New Roman" w:eastAsia="Times New Roman" w:hAnsi="Times New Roman" w:cs="Times New Roman"/>
          <w:color w:val="000000"/>
          <w:sz w:val="28"/>
          <w:szCs w:val="28"/>
          <w:shd w:val="clear" w:color="auto" w:fill="FFFFFF"/>
          <w:lang w:val="uk-UA" w:eastAsia="ru-RU"/>
        </w:rPr>
        <w:t xml:space="preserve">ут і стояв старий Галич, коли ж </w:t>
      </w:r>
      <w:r w:rsidRPr="00AC60D2">
        <w:rPr>
          <w:rFonts w:ascii="Times New Roman" w:eastAsia="Times New Roman" w:hAnsi="Times New Roman" w:cs="Times New Roman"/>
          <w:color w:val="000000"/>
          <w:sz w:val="28"/>
          <w:szCs w:val="28"/>
          <w:shd w:val="clear" w:color="auto" w:fill="FFFFFF"/>
          <w:lang w:val="uk-UA" w:eastAsia="ru-RU"/>
        </w:rPr>
        <w:t>бо знову трудність: нема слідів городища, а зникнути воно тут серед нив ледве аби могло. Менше трудності припускати, що старий галицький замок стояв на місці теперішнього (побудованого востаннє у XVII ст.), на в</w:t>
      </w:r>
      <w:r>
        <w:rPr>
          <w:rFonts w:ascii="Times New Roman" w:eastAsia="Times New Roman" w:hAnsi="Times New Roman" w:cs="Times New Roman"/>
          <w:color w:val="000000"/>
          <w:sz w:val="28"/>
          <w:szCs w:val="28"/>
          <w:shd w:val="clear" w:color="auto" w:fill="FFFFFF"/>
          <w:lang w:val="uk-UA" w:eastAsia="ru-RU"/>
        </w:rPr>
        <w:t>ідтятому ровом високому розі, 3-</w:t>
      </w:r>
      <w:r w:rsidRPr="00AC60D2">
        <w:rPr>
          <w:rFonts w:ascii="Times New Roman" w:eastAsia="Times New Roman" w:hAnsi="Times New Roman" w:cs="Times New Roman"/>
          <w:color w:val="000000"/>
          <w:sz w:val="28"/>
          <w:szCs w:val="28"/>
          <w:shd w:val="clear" w:color="auto" w:fill="FFFFFF"/>
          <w:lang w:val="uk-UA" w:eastAsia="ru-RU"/>
        </w:rPr>
        <w:t>4 мор</w:t>
      </w:r>
      <w:r w:rsidRPr="00AC60D2">
        <w:rPr>
          <w:rFonts w:ascii="Times New Roman" w:eastAsia="Times New Roman" w:hAnsi="Times New Roman" w:cs="Times New Roman"/>
          <w:color w:val="000000"/>
          <w:sz w:val="28"/>
          <w:szCs w:val="28"/>
          <w:shd w:val="clear" w:color="auto" w:fill="FFFFFF"/>
          <w:lang w:val="uk-UA" w:eastAsia="ru-RU"/>
        </w:rPr>
        <w:softHyphen/>
        <w:t>гів поверхні, так що коли Галич став розвиватися у велике мі</w:t>
      </w:r>
      <w:r w:rsidRPr="00AC60D2">
        <w:rPr>
          <w:rFonts w:ascii="Times New Roman" w:eastAsia="Times New Roman" w:hAnsi="Times New Roman" w:cs="Times New Roman"/>
          <w:color w:val="000000"/>
          <w:sz w:val="28"/>
          <w:szCs w:val="28"/>
          <w:shd w:val="clear" w:color="auto" w:fill="FFFFFF"/>
          <w:lang w:val="uk-UA" w:eastAsia="ru-RU"/>
        </w:rPr>
        <w:softHyphen/>
        <w:t>сто, воно розпросторилося між Луквою і Лімницею; зрештою питання залишається ще відкритим, і всякі категоричні вислови бу</w:t>
      </w:r>
      <w:r w:rsidRPr="00AC60D2">
        <w:rPr>
          <w:rFonts w:ascii="Times New Roman" w:eastAsia="Times New Roman" w:hAnsi="Times New Roman" w:cs="Times New Roman"/>
          <w:color w:val="000000"/>
          <w:sz w:val="28"/>
          <w:szCs w:val="28"/>
          <w:shd w:val="clear" w:color="auto" w:fill="FFFFFF"/>
          <w:lang w:val="uk-UA" w:eastAsia="ru-RU"/>
        </w:rPr>
        <w:softHyphen/>
        <w:t>ли б передчасними. Але нічого неможливого нема і в тім, що Галич з своїми передмістями (розташованими, певно, не збитою ма</w:t>
      </w:r>
      <w:r w:rsidRPr="00AC60D2">
        <w:rPr>
          <w:rFonts w:ascii="Times New Roman" w:eastAsia="Times New Roman" w:hAnsi="Times New Roman" w:cs="Times New Roman"/>
          <w:color w:val="000000"/>
          <w:sz w:val="28"/>
          <w:szCs w:val="28"/>
          <w:shd w:val="clear" w:color="auto" w:fill="FFFFFF"/>
          <w:lang w:val="uk-UA" w:eastAsia="ru-RU"/>
        </w:rPr>
        <w:softHyphen/>
        <w:t>сою) займав, з певними проміжками, весь той простір від Лімниці до Крилоса і теперішнього Галича.</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З його церков тільки одна уціліла хоч трошки більше: це теперішній ко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стел св. Станіслава, над Лімницею, недалеко устя її в Дністер. Дослідження показали, що стіни її збереглися досить добре, тільки верхи їх, склепіння і баня пропали, їх змінила у Х</w:t>
      </w:r>
      <w:r w:rsidRPr="00AC60D2">
        <w:rPr>
          <w:rFonts w:ascii="Times New Roman" w:eastAsia="Times New Roman" w:hAnsi="Times New Roman" w:cs="Times New Roman"/>
          <w:color w:val="000000"/>
          <w:sz w:val="28"/>
          <w:szCs w:val="28"/>
          <w:shd w:val="clear" w:color="auto" w:fill="FFFFFF"/>
          <w:lang w:val="en-US" w:eastAsia="ru-RU"/>
        </w:rPr>
        <w:t>V</w:t>
      </w:r>
      <w:r w:rsidRPr="00AC60D2">
        <w:rPr>
          <w:rFonts w:ascii="Times New Roman" w:eastAsia="Times New Roman" w:hAnsi="Times New Roman" w:cs="Times New Roman"/>
          <w:color w:val="000000"/>
          <w:sz w:val="28"/>
          <w:szCs w:val="28"/>
          <w:shd w:val="clear" w:color="auto" w:fill="FFFFFF"/>
          <w:lang w:val="uk-UA" w:eastAsia="ru-RU"/>
        </w:rPr>
        <w:t>ІІ ст. нова покрівля звичайного костельного (т. зв. готичного) типу, що зовсім змінила початковий вигляд церкви. Збереглася традиція, що це була церква св. Пантелеймона. Вона збу</w:t>
      </w:r>
      <w:r w:rsidRPr="00AC60D2">
        <w:rPr>
          <w:rFonts w:ascii="Times New Roman" w:eastAsia="Times New Roman" w:hAnsi="Times New Roman" w:cs="Times New Roman"/>
          <w:color w:val="000000"/>
          <w:sz w:val="28"/>
          <w:szCs w:val="28"/>
          <w:shd w:val="clear" w:color="auto" w:fill="FFFFFF"/>
          <w:lang w:val="uk-UA" w:eastAsia="ru-RU"/>
        </w:rPr>
        <w:softHyphen/>
        <w:t>дована з доброго те</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саного каміння, у звичайному плані трьохабсидної церкви середнього розмі</w:t>
      </w:r>
      <w:r>
        <w:rPr>
          <w:rFonts w:ascii="Times New Roman" w:eastAsia="Times New Roman" w:hAnsi="Times New Roman" w:cs="Times New Roman"/>
          <w:color w:val="000000"/>
          <w:sz w:val="28"/>
          <w:szCs w:val="28"/>
          <w:shd w:val="clear" w:color="auto" w:fill="FFFFFF"/>
          <w:lang w:val="uk-UA" w:eastAsia="ru-RU"/>
        </w:rPr>
        <w:t>ру</w:t>
      </w:r>
      <w:r w:rsidRPr="00AC60D2">
        <w:rPr>
          <w:rFonts w:ascii="Times New Roman" w:eastAsia="Times New Roman" w:hAnsi="Times New Roman" w:cs="Times New Roman"/>
          <w:color w:val="000000"/>
          <w:sz w:val="28"/>
          <w:szCs w:val="28"/>
          <w:shd w:val="clear" w:color="auto" w:fill="FFFFFF"/>
          <w:lang w:val="uk-UA" w:eastAsia="ru-RU"/>
        </w:rPr>
        <w:t>; оригінальна і дуже цікава прикмета її - два портали: головний (західний) і бічний (південний), різьблені з каменю. Ця церква служить одинокою пам'</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ятк</w:t>
      </w:r>
      <w:r>
        <w:rPr>
          <w:rFonts w:ascii="Times New Roman" w:eastAsia="Times New Roman" w:hAnsi="Times New Roman" w:cs="Times New Roman"/>
          <w:color w:val="000000"/>
          <w:sz w:val="28"/>
          <w:szCs w:val="28"/>
          <w:shd w:val="clear" w:color="auto" w:fill="FFFFFF"/>
          <w:lang w:val="uk-UA" w:eastAsia="ru-RU"/>
        </w:rPr>
        <w:t>ою галицького архітектурного ти</w:t>
      </w:r>
      <w:r w:rsidRPr="00AC60D2">
        <w:rPr>
          <w:rFonts w:ascii="Times New Roman" w:eastAsia="Times New Roman" w:hAnsi="Times New Roman" w:cs="Times New Roman"/>
          <w:color w:val="000000"/>
          <w:sz w:val="28"/>
          <w:szCs w:val="28"/>
          <w:shd w:val="clear" w:color="auto" w:fill="FFFFFF"/>
          <w:lang w:val="uk-UA" w:eastAsia="ru-RU"/>
        </w:rPr>
        <w:t>пу. Окрім цієї церкви на прибережжі Лі</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мниці, вгору рікою, знайдено ще фундаменти двох церков того ж трьохаб</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сидного типу і більш-менш тієї ж самої великості, але тільки ф</w:t>
      </w:r>
      <w:r>
        <w:rPr>
          <w:rFonts w:ascii="Times New Roman" w:eastAsia="Times New Roman" w:hAnsi="Times New Roman" w:cs="Times New Roman"/>
          <w:color w:val="000000"/>
          <w:sz w:val="28"/>
          <w:szCs w:val="28"/>
          <w:shd w:val="clear" w:color="auto" w:fill="FFFFFF"/>
          <w:lang w:val="uk-UA" w:eastAsia="ru-RU"/>
        </w:rPr>
        <w:t>ундаменти. З них ближча до церк</w:t>
      </w:r>
      <w:r w:rsidRPr="00AC60D2">
        <w:rPr>
          <w:rFonts w:ascii="Times New Roman" w:eastAsia="Times New Roman" w:hAnsi="Times New Roman" w:cs="Times New Roman"/>
          <w:color w:val="000000"/>
          <w:sz w:val="28"/>
          <w:szCs w:val="28"/>
          <w:shd w:val="clear" w:color="auto" w:fill="FFFFFF"/>
          <w:lang w:val="uk-UA" w:eastAsia="ru-RU"/>
        </w:rPr>
        <w:t>ви св. Пантелеймона ще у XVII ст. звалася церквою Спаса; про другу такої</w:t>
      </w:r>
      <w:r>
        <w:rPr>
          <w:rFonts w:ascii="Times New Roman" w:eastAsia="Times New Roman" w:hAnsi="Times New Roman" w:cs="Times New Roman"/>
          <w:color w:val="000000"/>
          <w:sz w:val="28"/>
          <w:szCs w:val="28"/>
          <w:shd w:val="clear" w:color="auto" w:fill="FFFFFF"/>
          <w:lang w:val="uk-UA" w:eastAsia="ru-RU"/>
        </w:rPr>
        <w:t xml:space="preserve"> виразної тра</w:t>
      </w:r>
      <w:r>
        <w:rPr>
          <w:rFonts w:ascii="Times New Roman" w:eastAsia="Times New Roman" w:hAnsi="Times New Roman" w:cs="Times New Roman"/>
          <w:color w:val="000000"/>
          <w:sz w:val="28"/>
          <w:szCs w:val="28"/>
          <w:shd w:val="clear" w:color="auto" w:fill="FFFFFF"/>
          <w:lang w:val="uk-UA" w:eastAsia="ru-RU"/>
        </w:rPr>
        <w:softHyphen/>
        <w:t>диції не збереглося</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У теперішньому Галичі, під замковою горою, стоїть трьохабсидна церква Рождества, вибудована теж з каменю, але не з тесаного, як інші галицькі церкви, а з досить лихого мергля. Збереглась вона теж без верху, заміненого </w:t>
      </w:r>
      <w:r w:rsidRPr="00AC60D2">
        <w:rPr>
          <w:rFonts w:ascii="Times New Roman" w:eastAsia="Times New Roman" w:hAnsi="Times New Roman" w:cs="Times New Roman"/>
          <w:color w:val="000000"/>
          <w:sz w:val="28"/>
          <w:szCs w:val="28"/>
          <w:shd w:val="clear" w:color="auto" w:fill="FFFFFF"/>
          <w:lang w:eastAsia="ru-RU"/>
        </w:rPr>
        <w:t>дерев'яним</w:t>
      </w:r>
      <w:r w:rsidRPr="00AC60D2">
        <w:rPr>
          <w:rFonts w:ascii="Times New Roman" w:eastAsia="Times New Roman" w:hAnsi="Times New Roman" w:cs="Times New Roman"/>
          <w:color w:val="000000"/>
          <w:sz w:val="28"/>
          <w:szCs w:val="28"/>
          <w:shd w:val="clear" w:color="auto" w:fill="FFFFFF"/>
          <w:lang w:val="uk-UA" w:eastAsia="ru-RU"/>
        </w:rPr>
        <w:t xml:space="preserve"> і зовсім недавнім, глибоко</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замулена</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осадами(?), і зрештою нічим не примітна. Дехто хоче добачати в ній стару кафедру Галича - Богородиці, але це тільки здогад, ні на чому не опертий, бо кафедра, правдоподібно, стояла на замку, а ця церква і замала, і заслаба для того.</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-468-</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Своїм планом до неї близько підходить церква Богородиці на замку в Крилосі, теж трьохабсидна, але ще більше змодифікована; на жаль, вона точ</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ніше не досліджена, але, як кажуть на основі побіжного оглядання фунда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ментів, відбудована мабуть на давніх фундаментах уже зі змішаного матеріалу. Біля церкви, з заходу, відкрито фундаменти веж. Окрім цієї церкви, крилоське городище оточене урочищами, що своїми іменами вказують на колишні церкви: Іванівське, Воскресенське, Юр'ївське, Данилівське, Ілійщина і т. п. На ур. Воскресенському знайшлися фундаменти, в цілості ще не досліджені; на Ілійщині фундаменти невеликої цер</w:t>
      </w:r>
      <w:r w:rsidRPr="00AC60D2">
        <w:rPr>
          <w:rFonts w:ascii="Times New Roman" w:eastAsia="Times New Roman" w:hAnsi="Times New Roman" w:cs="Times New Roman"/>
          <w:color w:val="000000"/>
          <w:sz w:val="28"/>
          <w:szCs w:val="28"/>
          <w:shd w:val="clear" w:color="auto" w:fill="FFFFFF"/>
          <w:lang w:val="uk-UA" w:eastAsia="ru-RU"/>
        </w:rPr>
        <w:softHyphen/>
        <w:t>кви, трьохабсидної (але бічні абсиди тільки внутрішні, в контурах церкви н</w:t>
      </w:r>
      <w:r>
        <w:rPr>
          <w:rFonts w:ascii="Times New Roman" w:eastAsia="Times New Roman" w:hAnsi="Times New Roman" w:cs="Times New Roman"/>
          <w:color w:val="000000"/>
          <w:sz w:val="28"/>
          <w:szCs w:val="28"/>
          <w:shd w:val="clear" w:color="auto" w:fill="FFFFFF"/>
          <w:lang w:val="uk-UA" w:eastAsia="ru-RU"/>
        </w:rPr>
        <w:t>е зазначені), поздовжньої форми</w:t>
      </w:r>
      <w:r w:rsidRPr="00AC60D2">
        <w:rPr>
          <w:rFonts w:ascii="Times New Roman" w:eastAsia="Times New Roman" w:hAnsi="Times New Roman" w:cs="Times New Roman"/>
          <w:color w:val="000000"/>
          <w:sz w:val="28"/>
          <w:szCs w:val="28"/>
          <w:shd w:val="clear" w:color="auto" w:fill="FFFFFF"/>
          <w:lang w:val="uk-UA" w:eastAsia="ru-RU"/>
        </w:rPr>
        <w:t>. По традиції це має бути монастирська церква св. Іллі; руїни її розібрано, як кажуть, вже на початку цього століття для будвіництва митрополичої палати. На ур.</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Іванівському зазначають монастир св. Івана, згаданий в літопису.</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На правому березі Лукви, на </w:t>
      </w:r>
      <w:r w:rsidRPr="00AC60D2">
        <w:rPr>
          <w:rFonts w:ascii="Times New Roman" w:eastAsia="Times New Roman" w:hAnsi="Times New Roman" w:cs="Times New Roman"/>
          <w:color w:val="000000"/>
          <w:sz w:val="28"/>
          <w:szCs w:val="28"/>
          <w:shd w:val="clear" w:color="auto" w:fill="FFFFFF"/>
          <w:lang w:eastAsia="ru-RU"/>
        </w:rPr>
        <w:t>узгір'ї</w:t>
      </w:r>
      <w:r w:rsidRPr="00AC60D2">
        <w:rPr>
          <w:rFonts w:ascii="Times New Roman" w:eastAsia="Times New Roman" w:hAnsi="Times New Roman" w:cs="Times New Roman"/>
          <w:color w:val="000000"/>
          <w:sz w:val="28"/>
          <w:szCs w:val="28"/>
          <w:shd w:val="clear" w:color="auto" w:fill="FFFFFF"/>
          <w:lang w:val="uk-UA" w:eastAsia="ru-RU"/>
        </w:rPr>
        <w:t xml:space="preserve"> надлімницької височини, знаходяться також численні сліди колишніх монументальних бу</w:t>
      </w:r>
      <w:r w:rsidRPr="00AC60D2">
        <w:rPr>
          <w:rFonts w:ascii="Times New Roman" w:eastAsia="Times New Roman" w:hAnsi="Times New Roman" w:cs="Times New Roman"/>
          <w:color w:val="000000"/>
          <w:sz w:val="28"/>
          <w:szCs w:val="28"/>
          <w:shd w:val="clear" w:color="auto" w:fill="FFFFFF"/>
          <w:lang w:val="uk-UA" w:eastAsia="ru-RU"/>
        </w:rPr>
        <w:softHyphen/>
        <w:t>динків. На грунтах с. Підгороддя, що лежить під Крилосом, над Луквою, знайшлася підлога, вило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жена з полив'яних цеглинок, які звичайно уживалися для декорування церков у давній Русі, залишки кам'яного різьбленого порталу і т. п.; земля має сліди великого вогню. Сільська традиція зве це церквою Благовіщення. На грун</w:t>
      </w:r>
      <w:r w:rsidRPr="00AC60D2">
        <w:rPr>
          <w:rFonts w:ascii="Times New Roman" w:eastAsia="Times New Roman" w:hAnsi="Times New Roman" w:cs="Times New Roman"/>
          <w:color w:val="000000"/>
          <w:sz w:val="28"/>
          <w:szCs w:val="28"/>
          <w:shd w:val="clear" w:color="auto" w:fill="FFFFFF"/>
          <w:lang w:val="uk-UA" w:eastAsia="ru-RU"/>
        </w:rPr>
        <w:softHyphen/>
        <w:t>тах с. Залукви знайшлися фундаменти будови, котру місцева тра</w:t>
      </w:r>
      <w:r w:rsidRPr="00AC60D2">
        <w:rPr>
          <w:rFonts w:ascii="Times New Roman" w:eastAsia="Times New Roman" w:hAnsi="Times New Roman" w:cs="Times New Roman"/>
          <w:color w:val="000000"/>
          <w:sz w:val="28"/>
          <w:szCs w:val="28"/>
          <w:shd w:val="clear" w:color="auto" w:fill="FFFFFF"/>
          <w:lang w:val="uk-UA" w:eastAsia="ru-RU"/>
        </w:rPr>
        <w:softHyphen/>
        <w:t>диція зве костьолом св. Анни, і котра своєю будовою скоріше б вказувала на стару церкву (вівтарна частина її, закрита дорогою, не відкопана). На ур. Карповий гай знайшлися фундаменти, прав</w:t>
      </w:r>
      <w:r w:rsidRPr="00AC60D2">
        <w:rPr>
          <w:rFonts w:ascii="Times New Roman" w:eastAsia="Times New Roman" w:hAnsi="Times New Roman" w:cs="Times New Roman"/>
          <w:color w:val="000000"/>
          <w:sz w:val="28"/>
          <w:szCs w:val="28"/>
          <w:shd w:val="clear" w:color="auto" w:fill="FFFFFF"/>
          <w:lang w:val="uk-UA" w:eastAsia="ru-RU"/>
        </w:rPr>
        <w:softHyphen/>
        <w:t>доподібно - вежі, оригінальної форми: заокругленої зі сходу, многокутної з інших боків.</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Нарешті, біля церкви в селі Вікторові, над Луквою, на південь від Кри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лоса, поруч урн і відщепків кременю, знаходяться характерні цеглинки - з церковної підлоги.</w:t>
      </w:r>
    </w:p>
    <w:p w:rsidR="00212BAC" w:rsidRDefault="00212BAC" w:rsidP="00212BAC">
      <w:pPr>
        <w:spacing w:after="0" w:line="240" w:lineRule="auto"/>
        <w:ind w:firstLine="708"/>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При цих руїнах і поза ними знаходилися різні інші залишки старого життя - полив'яні цеглинки, енколпіони, трохи срібла (нашийник, ковтки); як на таке славне місто, багатших зна</w:t>
      </w:r>
      <w:r w:rsidRPr="00AC60D2">
        <w:rPr>
          <w:rFonts w:ascii="Times New Roman" w:eastAsia="Times New Roman" w:hAnsi="Times New Roman" w:cs="Times New Roman"/>
          <w:color w:val="000000"/>
          <w:sz w:val="28"/>
          <w:szCs w:val="28"/>
          <w:shd w:val="clear" w:color="auto" w:fill="FFFFFF"/>
          <w:lang w:val="uk-UA" w:eastAsia="ru-RU"/>
        </w:rPr>
        <w:softHyphen/>
        <w:t>хідок, одначе, дуже мало. Найбільш цікаві і тут, як у Звени</w:t>
      </w:r>
      <w:r w:rsidRPr="00AC60D2">
        <w:rPr>
          <w:rFonts w:ascii="Times New Roman" w:eastAsia="Times New Roman" w:hAnsi="Times New Roman" w:cs="Times New Roman"/>
          <w:color w:val="000000"/>
          <w:sz w:val="28"/>
          <w:szCs w:val="28"/>
          <w:shd w:val="clear" w:color="auto" w:fill="FFFFFF"/>
          <w:lang w:val="uk-UA" w:eastAsia="ru-RU"/>
        </w:rPr>
        <w:softHyphen/>
        <w:t>городі, олов'яні печатки (булі); відомо мені їх три, і всі три з грецькими написами; дві мають ім'я галицького єпископа Козьми 2-ої половини XII ст.</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i/>
          <w:iCs/>
          <w:color w:val="000000"/>
          <w:sz w:val="28"/>
          <w:szCs w:val="28"/>
          <w:shd w:val="clear" w:color="auto" w:fill="FFFFFF"/>
          <w:lang w:val="uk-UA" w:eastAsia="ru-RU"/>
        </w:rPr>
        <w:t>грецькою),</w:t>
      </w:r>
      <w:r w:rsidRPr="00AC60D2">
        <w:rPr>
          <w:rFonts w:ascii="Times New Roman" w:eastAsia="Times New Roman" w:hAnsi="Times New Roman" w:cs="Times New Roman"/>
          <w:color w:val="000000"/>
          <w:sz w:val="28"/>
          <w:szCs w:val="28"/>
          <w:shd w:val="clear" w:color="auto" w:fill="FFFFFF"/>
          <w:lang w:val="uk-UA" w:eastAsia="ru-RU"/>
        </w:rPr>
        <w:t xml:space="preserve"> як він зветься на</w:t>
      </w:r>
    </w:p>
    <w:p w:rsidR="00212BAC" w:rsidRPr="00AC60D2" w:rsidRDefault="00212BAC" w:rsidP="00212BAC">
      <w:pPr>
        <w:spacing w:after="0" w:line="240" w:lineRule="auto"/>
        <w:ind w:firstLine="708"/>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-469-</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них), третя безіменна, має </w:t>
      </w:r>
      <w:r w:rsidRPr="00AC60D2">
        <w:rPr>
          <w:rFonts w:ascii="Times New Roman" w:eastAsia="Times New Roman" w:hAnsi="Times New Roman" w:cs="Times New Roman"/>
          <w:color w:val="000000"/>
          <w:sz w:val="28"/>
          <w:szCs w:val="28"/>
          <w:shd w:val="clear" w:color="auto" w:fill="FFFFFF"/>
          <w:lang w:eastAsia="ru-RU"/>
        </w:rPr>
        <w:t xml:space="preserve">образок </w:t>
      </w:r>
      <w:r w:rsidRPr="00AC60D2">
        <w:rPr>
          <w:rFonts w:ascii="Times New Roman" w:eastAsia="Times New Roman" w:hAnsi="Times New Roman" w:cs="Times New Roman"/>
          <w:color w:val="000000"/>
          <w:sz w:val="28"/>
          <w:szCs w:val="28"/>
          <w:shd w:val="clear" w:color="auto" w:fill="FFFFFF"/>
          <w:lang w:val="uk-UA" w:eastAsia="ru-RU"/>
        </w:rPr>
        <w:t>с</w:t>
      </w:r>
      <w:r w:rsidRPr="00AC60D2">
        <w:rPr>
          <w:rFonts w:ascii="Times New Roman" w:eastAsia="Times New Roman" w:hAnsi="Times New Roman" w:cs="Times New Roman"/>
          <w:color w:val="000000"/>
          <w:sz w:val="28"/>
          <w:szCs w:val="28"/>
          <w:shd w:val="clear" w:color="auto" w:fill="FFFFFF"/>
          <w:lang w:eastAsia="ru-RU"/>
        </w:rPr>
        <w:t xml:space="preserve">в. </w:t>
      </w:r>
      <w:r w:rsidRPr="00AC60D2">
        <w:rPr>
          <w:rFonts w:ascii="Times New Roman" w:eastAsia="Times New Roman" w:hAnsi="Times New Roman" w:cs="Times New Roman"/>
          <w:color w:val="000000"/>
          <w:sz w:val="28"/>
          <w:szCs w:val="28"/>
          <w:shd w:val="clear" w:color="auto" w:fill="FFFFFF"/>
          <w:lang w:val="uk-UA" w:eastAsia="ru-RU"/>
        </w:rPr>
        <w:t>Феодосія; всі три з дру</w:t>
      </w:r>
      <w:r w:rsidRPr="00AC60D2">
        <w:rPr>
          <w:rFonts w:ascii="Times New Roman" w:eastAsia="Times New Roman" w:hAnsi="Times New Roman" w:cs="Times New Roman"/>
          <w:color w:val="000000"/>
          <w:sz w:val="28"/>
          <w:szCs w:val="28"/>
          <w:shd w:val="clear" w:color="auto" w:fill="FFFFFF"/>
          <w:lang w:val="uk-UA" w:eastAsia="ru-RU"/>
        </w:rPr>
        <w:softHyphen/>
        <w:t xml:space="preserve">гого боку мають </w:t>
      </w:r>
      <w:r w:rsidRPr="00AC60D2">
        <w:rPr>
          <w:rFonts w:ascii="Times New Roman" w:eastAsia="Times New Roman" w:hAnsi="Times New Roman" w:cs="Times New Roman"/>
          <w:color w:val="000000"/>
          <w:sz w:val="28"/>
          <w:szCs w:val="28"/>
          <w:shd w:val="clear" w:color="auto" w:fill="FFFFFF"/>
          <w:lang w:eastAsia="ru-RU"/>
        </w:rPr>
        <w:t xml:space="preserve">образки </w:t>
      </w:r>
      <w:r w:rsidRPr="00AC60D2">
        <w:rPr>
          <w:rFonts w:ascii="Times New Roman" w:eastAsia="Times New Roman" w:hAnsi="Times New Roman" w:cs="Times New Roman"/>
          <w:color w:val="000000"/>
          <w:sz w:val="28"/>
          <w:szCs w:val="28"/>
          <w:shd w:val="clear" w:color="auto" w:fill="FFFFFF"/>
          <w:lang w:val="uk-UA" w:eastAsia="ru-RU"/>
        </w:rPr>
        <w:t xml:space="preserve">Богородиці, може як </w:t>
      </w:r>
      <w:r w:rsidRPr="00AC60D2">
        <w:rPr>
          <w:rFonts w:ascii="Times New Roman" w:eastAsia="Times New Roman" w:hAnsi="Times New Roman" w:cs="Times New Roman"/>
          <w:color w:val="000000"/>
          <w:sz w:val="28"/>
          <w:szCs w:val="28"/>
          <w:shd w:val="clear" w:color="auto" w:fill="FFFFFF"/>
          <w:lang w:eastAsia="ru-RU"/>
        </w:rPr>
        <w:t xml:space="preserve">патронки </w:t>
      </w:r>
      <w:r w:rsidRPr="00AC60D2">
        <w:rPr>
          <w:rFonts w:ascii="Times New Roman" w:eastAsia="Times New Roman" w:hAnsi="Times New Roman" w:cs="Times New Roman"/>
          <w:color w:val="000000"/>
          <w:sz w:val="28"/>
          <w:szCs w:val="28"/>
          <w:shd w:val="clear" w:color="auto" w:fill="FFFFFF"/>
          <w:lang w:val="uk-UA" w:eastAsia="ru-RU"/>
        </w:rPr>
        <w:t>галицької кафедри. З них дві знайшлися у Крилосі (одна з іменем Косьми, друга анонімна), третя - у фундаментах св. Спаса.</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Згаданий Козьма виступає в літопису під 1165 р. Він пер</w:t>
      </w:r>
      <w:r w:rsidRPr="00AC60D2">
        <w:rPr>
          <w:rFonts w:ascii="Times New Roman" w:eastAsia="Times New Roman" w:hAnsi="Times New Roman" w:cs="Times New Roman"/>
          <w:color w:val="000000"/>
          <w:sz w:val="28"/>
          <w:szCs w:val="28"/>
          <w:shd w:val="clear" w:color="auto" w:fill="FFFFFF"/>
          <w:lang w:val="uk-UA" w:eastAsia="ru-RU"/>
        </w:rPr>
        <w:softHyphen/>
        <w:t>ший відомий нам галицький єпископ, а міг навіть бути таки й першим єпископом, або одним з перших (в пізніших каталогах перед Козьмою ще уміщений єп. Алексій). Кафедра не могла бути заснована раніше, ніж Г</w:t>
      </w:r>
      <w:r>
        <w:rPr>
          <w:rFonts w:ascii="Times New Roman" w:eastAsia="Times New Roman" w:hAnsi="Times New Roman" w:cs="Times New Roman"/>
          <w:color w:val="000000"/>
          <w:sz w:val="28"/>
          <w:szCs w:val="28"/>
          <w:shd w:val="clear" w:color="auto" w:fill="FFFFFF"/>
          <w:lang w:val="uk-UA" w:eastAsia="ru-RU"/>
        </w:rPr>
        <w:t>алич став столицею всієї Галичи</w:t>
      </w:r>
      <w:r w:rsidRPr="00AC60D2">
        <w:rPr>
          <w:rFonts w:ascii="Times New Roman" w:eastAsia="Times New Roman" w:hAnsi="Times New Roman" w:cs="Times New Roman"/>
          <w:color w:val="000000"/>
          <w:sz w:val="28"/>
          <w:szCs w:val="28"/>
          <w:shd w:val="clear" w:color="auto" w:fill="FFFFFF"/>
          <w:lang w:val="uk-UA" w:eastAsia="ru-RU"/>
        </w:rPr>
        <w:t>ни, а га</w:t>
      </w:r>
      <w:r w:rsidRPr="00AC60D2">
        <w:rPr>
          <w:rFonts w:ascii="Times New Roman" w:eastAsia="Times New Roman" w:hAnsi="Times New Roman" w:cs="Times New Roman"/>
          <w:color w:val="000000"/>
          <w:sz w:val="28"/>
          <w:szCs w:val="28"/>
          <w:shd w:val="clear" w:color="auto" w:fill="FFFFFF"/>
          <w:lang w:val="uk-UA" w:eastAsia="ru-RU"/>
        </w:rPr>
        <w:softHyphen/>
        <w:t>лицький князь став у добрі відносини з київським, бо київський митрополит, що засновував нові ка</w:t>
      </w:r>
      <w:r>
        <w:rPr>
          <w:rFonts w:ascii="Times New Roman" w:eastAsia="Times New Roman" w:hAnsi="Times New Roman" w:cs="Times New Roman"/>
          <w:color w:val="000000"/>
          <w:sz w:val="28"/>
          <w:szCs w:val="28"/>
          <w:shd w:val="clear" w:color="auto" w:fill="FFFFFF"/>
          <w:lang w:val="uk-UA" w:eastAsia="ru-RU"/>
        </w:rPr>
        <w:t>ф</w:t>
      </w:r>
      <w:r w:rsidRPr="00AC60D2">
        <w:rPr>
          <w:rFonts w:ascii="Times New Roman" w:eastAsia="Times New Roman" w:hAnsi="Times New Roman" w:cs="Times New Roman"/>
          <w:color w:val="000000"/>
          <w:sz w:val="28"/>
          <w:szCs w:val="28"/>
          <w:shd w:val="clear" w:color="auto" w:fill="FFFFFF"/>
          <w:lang w:val="uk-UA" w:eastAsia="ru-RU"/>
        </w:rPr>
        <w:t>едри, стояв завжди під силь</w:t>
      </w:r>
      <w:r w:rsidRPr="00AC60D2">
        <w:rPr>
          <w:rFonts w:ascii="Times New Roman" w:eastAsia="Times New Roman" w:hAnsi="Times New Roman" w:cs="Times New Roman"/>
          <w:color w:val="000000"/>
          <w:sz w:val="28"/>
          <w:szCs w:val="28"/>
          <w:shd w:val="clear" w:color="auto" w:fill="FFFFFF"/>
          <w:lang w:val="uk-UA" w:eastAsia="ru-RU"/>
        </w:rPr>
        <w:softHyphen/>
        <w:t xml:space="preserve">ним впливом свого князя; це все не могло наступити раніше, ніж після </w:t>
      </w:r>
      <w:r w:rsidRPr="00AC60D2">
        <w:rPr>
          <w:rFonts w:ascii="Times New Roman" w:eastAsia="Times New Roman" w:hAnsi="Times New Roman" w:cs="Times New Roman"/>
          <w:color w:val="000000"/>
          <w:sz w:val="28"/>
          <w:szCs w:val="28"/>
          <w:shd w:val="clear" w:color="auto" w:fill="FFFFFF"/>
          <w:lang w:eastAsia="ru-RU"/>
        </w:rPr>
        <w:t>смерт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Ізяслава Мстиславича, - за Ярослава Осмомисла. Цікаво б було знати, від коли має своє теперішнє імя галицький Крилос, що мусив дістати це ім</w:t>
      </w:r>
      <w:r w:rsidRPr="005A3BE9">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я, очевидно, як резиденція єпископа; здогадуються, що це сталося за Ягайла, коли він віддав на новозасновану латинську кафед</w:t>
      </w:r>
      <w:r>
        <w:rPr>
          <w:rFonts w:ascii="Times New Roman" w:eastAsia="Times New Roman" w:hAnsi="Times New Roman" w:cs="Times New Roman"/>
          <w:color w:val="000000"/>
          <w:sz w:val="28"/>
          <w:szCs w:val="28"/>
          <w:shd w:val="clear" w:color="auto" w:fill="FFFFFF"/>
          <w:lang w:val="uk-UA" w:eastAsia="ru-RU"/>
        </w:rPr>
        <w:t>ру одну з галицьких церков. При</w:t>
      </w:r>
      <w:r w:rsidRPr="00AC60D2">
        <w:rPr>
          <w:rFonts w:ascii="Times New Roman" w:eastAsia="Times New Roman" w:hAnsi="Times New Roman" w:cs="Times New Roman"/>
          <w:color w:val="000000"/>
          <w:sz w:val="28"/>
          <w:szCs w:val="28"/>
          <w:shd w:val="clear" w:color="auto" w:fill="FFFFFF"/>
          <w:lang w:val="uk-UA" w:eastAsia="ru-RU"/>
        </w:rPr>
        <w:t>пуска</w:t>
      </w:r>
      <w:r w:rsidRPr="00AC60D2">
        <w:rPr>
          <w:rFonts w:ascii="Times New Roman" w:eastAsia="Times New Roman" w:hAnsi="Times New Roman" w:cs="Times New Roman"/>
          <w:color w:val="000000"/>
          <w:sz w:val="28"/>
          <w:szCs w:val="28"/>
          <w:shd w:val="clear" w:color="auto" w:fill="FFFFFF"/>
          <w:lang w:val="uk-UA" w:eastAsia="ru-RU"/>
        </w:rPr>
        <w:softHyphen/>
        <w:t>ють, що то була руська кафедра, і що галицький православний єпископ, коли відібрано її, переніс свою кафедру на Крилос. Але це тільки здогад, і нічого неможливого н</w:t>
      </w:r>
      <w:r>
        <w:rPr>
          <w:rFonts w:ascii="Times New Roman" w:eastAsia="Times New Roman" w:hAnsi="Times New Roman" w:cs="Times New Roman"/>
          <w:color w:val="000000"/>
          <w:sz w:val="28"/>
          <w:szCs w:val="28"/>
          <w:shd w:val="clear" w:color="auto" w:fill="FFFFFF"/>
          <w:lang w:val="uk-UA" w:eastAsia="ru-RU"/>
        </w:rPr>
        <w:t>ема в тім, що Крилос був єписко</w:t>
      </w:r>
      <w:r w:rsidRPr="00AC60D2">
        <w:rPr>
          <w:rFonts w:ascii="Times New Roman" w:eastAsia="Times New Roman" w:hAnsi="Times New Roman" w:cs="Times New Roman"/>
          <w:color w:val="000000"/>
          <w:sz w:val="28"/>
          <w:szCs w:val="28"/>
          <w:shd w:val="clear" w:color="auto" w:fill="FFFFFF"/>
          <w:lang w:val="uk-UA" w:eastAsia="ru-RU"/>
        </w:rPr>
        <w:t>пським городом від початку.</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В околиці Галича занотуємо ще монастир у </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С</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и</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н</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е</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в</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д</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с</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ь</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к</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у, згаданий 1240 р. Він лежав на найближчій дорозі з</w:t>
      </w:r>
      <w:r>
        <w:rPr>
          <w:rFonts w:ascii="Times New Roman" w:eastAsia="Times New Roman" w:hAnsi="Times New Roman" w:cs="Times New Roman"/>
          <w:color w:val="000000"/>
          <w:sz w:val="28"/>
          <w:szCs w:val="28"/>
          <w:shd w:val="clear" w:color="auto" w:fill="FFFFFF"/>
          <w:lang w:val="uk-UA" w:eastAsia="ru-RU"/>
        </w:rPr>
        <w:t xml:space="preserve"> Галича до Угорщини, що йшла по</w:t>
      </w:r>
      <w:r w:rsidRPr="00AC60D2">
        <w:rPr>
          <w:rFonts w:ascii="Times New Roman" w:eastAsia="Times New Roman" w:hAnsi="Times New Roman" w:cs="Times New Roman"/>
          <w:color w:val="000000"/>
          <w:sz w:val="28"/>
          <w:szCs w:val="28"/>
          <w:shd w:val="clear" w:color="auto" w:fill="FFFFFF"/>
          <w:lang w:val="uk-UA" w:eastAsia="ru-RU"/>
        </w:rPr>
        <w:t>над Стриєм. Друга дорога ішла на Васи</w:t>
      </w:r>
      <w:r w:rsidRPr="00AC60D2">
        <w:rPr>
          <w:rFonts w:ascii="Times New Roman" w:eastAsia="Times New Roman" w:hAnsi="Times New Roman" w:cs="Times New Roman"/>
          <w:color w:val="000000"/>
          <w:sz w:val="28"/>
          <w:szCs w:val="28"/>
          <w:shd w:val="clear" w:color="auto" w:fill="FFFFFF"/>
          <w:lang w:val="uk-UA" w:eastAsia="ru-RU"/>
        </w:rPr>
        <w:softHyphen/>
        <w:t>лів через теперішню Буковину; тут згадуються прохід „Борсу</w:t>
      </w:r>
      <w:r w:rsidRPr="00AC60D2">
        <w:rPr>
          <w:rFonts w:ascii="Times New Roman" w:eastAsia="Times New Roman" w:hAnsi="Times New Roman" w:cs="Times New Roman"/>
          <w:color w:val="000000"/>
          <w:sz w:val="28"/>
          <w:szCs w:val="28"/>
          <w:shd w:val="clear" w:color="auto" w:fill="FFFFFF"/>
          <w:lang w:val="uk-UA" w:eastAsia="ru-RU"/>
        </w:rPr>
        <w:softHyphen/>
        <w:t xml:space="preserve">ків діл“, може на верхньому </w:t>
      </w:r>
      <w:r>
        <w:rPr>
          <w:rFonts w:ascii="Times New Roman" w:eastAsia="Times New Roman" w:hAnsi="Times New Roman" w:cs="Times New Roman"/>
          <w:color w:val="000000"/>
          <w:sz w:val="28"/>
          <w:szCs w:val="28"/>
          <w:shd w:val="clear" w:color="auto" w:fill="FFFFFF"/>
          <w:lang w:val="uk-UA" w:eastAsia="ru-RU"/>
        </w:rPr>
        <w:t>Черемошу (де бачимо тепер „Русь</w:t>
      </w:r>
      <w:r w:rsidRPr="00AC60D2">
        <w:rPr>
          <w:rFonts w:ascii="Times New Roman" w:eastAsia="Times New Roman" w:hAnsi="Times New Roman" w:cs="Times New Roman"/>
          <w:color w:val="000000"/>
          <w:sz w:val="28"/>
          <w:szCs w:val="28"/>
          <w:shd w:val="clear" w:color="auto" w:fill="FFFFFF"/>
          <w:lang w:val="uk-UA" w:eastAsia="ru-RU"/>
        </w:rPr>
        <w:t>кий діл“, а по другому боці проходу - Боршу), і „баня Родна“, оче</w:t>
      </w:r>
      <w:r w:rsidRPr="00AC60D2">
        <w:rPr>
          <w:rFonts w:ascii="Times New Roman" w:eastAsia="Times New Roman" w:hAnsi="Times New Roman" w:cs="Times New Roman"/>
          <w:color w:val="000000"/>
          <w:sz w:val="28"/>
          <w:szCs w:val="28"/>
          <w:shd w:val="clear" w:color="auto" w:fill="FFFFFF"/>
          <w:lang w:val="uk-UA" w:eastAsia="ru-RU"/>
        </w:rPr>
        <w:softHyphen/>
        <w:t xml:space="preserve">видно - теперішній прохід Родна, з долини верхньої Бистриці в долину </w:t>
      </w:r>
      <w:r>
        <w:rPr>
          <w:rFonts w:ascii="Times New Roman" w:eastAsia="Times New Roman" w:hAnsi="Times New Roman" w:cs="Times New Roman"/>
          <w:color w:val="000000"/>
          <w:sz w:val="28"/>
          <w:szCs w:val="28"/>
          <w:shd w:val="clear" w:color="auto" w:fill="FFFFFF"/>
          <w:lang w:eastAsia="ru-RU"/>
        </w:rPr>
        <w:t>Самоша</w:t>
      </w:r>
      <w:r w:rsidRPr="00AC60D2">
        <w:rPr>
          <w:rFonts w:ascii="Times New Roman" w:eastAsia="Times New Roman" w:hAnsi="Times New Roman" w:cs="Times New Roman"/>
          <w:color w:val="000000"/>
          <w:sz w:val="28"/>
          <w:szCs w:val="28"/>
          <w:shd w:val="clear" w:color="auto" w:fill="FFFFFF"/>
          <w:lang w:eastAsia="ru-RU"/>
        </w:rPr>
        <w:t xml:space="preserve">. Пам'яткою </w:t>
      </w:r>
      <w:r w:rsidRPr="00AC60D2">
        <w:rPr>
          <w:rFonts w:ascii="Times New Roman" w:eastAsia="Times New Roman" w:hAnsi="Times New Roman" w:cs="Times New Roman"/>
          <w:color w:val="000000"/>
          <w:sz w:val="28"/>
          <w:szCs w:val="28"/>
          <w:shd w:val="clear" w:color="auto" w:fill="FFFFFF"/>
          <w:lang w:val="uk-UA" w:eastAsia="ru-RU"/>
        </w:rPr>
        <w:t>від того Синевідського монастиря, можливо, залишилася вирубана в камені печерка у теп. Синевідську, Подібні ковані в камені печери, також з</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традицією про монастир, бачимо в сусідстві Синевідська, в Розгірчу, над Стриєм, трохи нижче. Вище Стриєм маємо подібні печери в Уричу, де вони вхо</w:t>
      </w:r>
      <w:r w:rsidRPr="00AC60D2">
        <w:rPr>
          <w:rFonts w:ascii="Times New Roman" w:eastAsia="Times New Roman" w:hAnsi="Times New Roman" w:cs="Times New Roman"/>
          <w:color w:val="000000"/>
          <w:sz w:val="28"/>
          <w:szCs w:val="28"/>
          <w:shd w:val="clear" w:color="auto" w:fill="FFFFFF"/>
          <w:lang w:val="uk-UA" w:eastAsia="ru-RU"/>
        </w:rPr>
        <w:softHyphen/>
        <w:t>дять в склад цілого скельного</w:t>
      </w:r>
      <w:r w:rsidRPr="00AC60D2">
        <w:rPr>
          <w:rFonts w:ascii="Times New Roman" w:eastAsia="Times New Roman" w:hAnsi="Times New Roman" w:cs="Times New Roman"/>
          <w:color w:val="000000"/>
          <w:sz w:val="28"/>
          <w:szCs w:val="28"/>
          <w:shd w:val="clear" w:color="auto" w:fill="FFFFFF"/>
          <w:lang w:eastAsia="ru-RU"/>
        </w:rPr>
        <w:t xml:space="preserve"> города </w:t>
      </w:r>
      <w:r w:rsidRPr="00AC60D2">
        <w:rPr>
          <w:rFonts w:ascii="Times New Roman" w:eastAsia="Times New Roman" w:hAnsi="Times New Roman" w:cs="Times New Roman"/>
          <w:color w:val="000000"/>
          <w:sz w:val="28"/>
          <w:szCs w:val="28"/>
          <w:shd w:val="clear" w:color="auto" w:fill="FFFFFF"/>
          <w:lang w:val="uk-UA" w:eastAsia="ru-RU"/>
        </w:rPr>
        <w:t xml:space="preserve">чи замочка, з домурованими до скель мурами і слідами </w:t>
      </w:r>
      <w:r w:rsidRPr="00AC60D2">
        <w:rPr>
          <w:rFonts w:ascii="Times New Roman" w:eastAsia="Times New Roman" w:hAnsi="Times New Roman" w:cs="Times New Roman"/>
          <w:color w:val="000000"/>
          <w:sz w:val="28"/>
          <w:szCs w:val="28"/>
          <w:shd w:val="clear" w:color="auto" w:fill="FFFFFF"/>
          <w:lang w:eastAsia="ru-RU"/>
        </w:rPr>
        <w:t>дерев'яних</w:t>
      </w:r>
      <w:r w:rsidRPr="00AC60D2">
        <w:rPr>
          <w:rFonts w:ascii="Times New Roman" w:eastAsia="Times New Roman" w:hAnsi="Times New Roman" w:cs="Times New Roman"/>
          <w:color w:val="000000"/>
          <w:sz w:val="28"/>
          <w:szCs w:val="28"/>
          <w:shd w:val="clear" w:color="auto" w:fill="FFFFFF"/>
          <w:lang w:val="uk-UA" w:eastAsia="ru-RU"/>
        </w:rPr>
        <w:t xml:space="preserve"> конструкцій; правдоподібно, він фігурує у звістках XIV ст. під назвою Вруч </w:t>
      </w:r>
      <w:r w:rsidRPr="00AC60D2">
        <w:rPr>
          <w:rFonts w:ascii="Times New Roman" w:eastAsia="Times New Roman" w:hAnsi="Times New Roman" w:cs="Times New Roman"/>
          <w:color w:val="000000"/>
          <w:sz w:val="28"/>
          <w:szCs w:val="28"/>
          <w:shd w:val="clear" w:color="auto" w:fill="FFFFFF"/>
          <w:lang w:eastAsia="ru-RU"/>
        </w:rPr>
        <w:t>(</w:t>
      </w:r>
      <w:r w:rsidRPr="00AC60D2">
        <w:rPr>
          <w:rFonts w:ascii="Times New Roman" w:eastAsia="Times New Roman" w:hAnsi="Times New Roman" w:cs="Times New Roman"/>
          <w:color w:val="000000"/>
          <w:sz w:val="28"/>
          <w:szCs w:val="28"/>
          <w:shd w:val="clear" w:color="auto" w:fill="FFFFFF"/>
          <w:lang w:val="en-US" w:eastAsia="ru-RU"/>
        </w:rPr>
        <w:t>Wrucz</w:t>
      </w:r>
      <w:r w:rsidRPr="00AC60D2">
        <w:rPr>
          <w:rFonts w:ascii="Times New Roman" w:eastAsia="Times New Roman" w:hAnsi="Times New Roman" w:cs="Times New Roman"/>
          <w:color w:val="000000"/>
          <w:sz w:val="28"/>
          <w:szCs w:val="28"/>
          <w:shd w:val="clear" w:color="auto" w:fill="FFFFFF"/>
          <w:lang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 або Тустань, але збудований давніше. Подібний характер має також оваль</w:t>
      </w:r>
      <w:r w:rsidRPr="00AC60D2">
        <w:rPr>
          <w:rFonts w:ascii="Times New Roman" w:eastAsia="Times New Roman" w:hAnsi="Times New Roman" w:cs="Times New Roman"/>
          <w:color w:val="000000"/>
          <w:sz w:val="28"/>
          <w:szCs w:val="28"/>
          <w:shd w:val="clear" w:color="auto" w:fill="FFFFFF"/>
          <w:lang w:val="uk-UA" w:eastAsia="ru-RU"/>
        </w:rPr>
        <w:softHyphen/>
        <w:t>ний замок над р. Сукелею, біля Бубнища, але м</w:t>
      </w:r>
      <w:r>
        <w:rPr>
          <w:rFonts w:ascii="Times New Roman" w:eastAsia="Times New Roman" w:hAnsi="Times New Roman" w:cs="Times New Roman"/>
          <w:color w:val="000000"/>
          <w:sz w:val="28"/>
          <w:szCs w:val="28"/>
          <w:shd w:val="clear" w:color="auto" w:fill="FFFFFF"/>
          <w:lang w:val="uk-UA" w:eastAsia="ru-RU"/>
        </w:rPr>
        <w:t>и не знаємо його старого імені</w:t>
      </w:r>
      <w:r w:rsidRPr="00AC60D2">
        <w:rPr>
          <w:rFonts w:ascii="Times New Roman" w:eastAsia="Times New Roman" w:hAnsi="Times New Roman" w:cs="Times New Roman"/>
          <w:color w:val="000000"/>
          <w:sz w:val="28"/>
          <w:szCs w:val="28"/>
          <w:shd w:val="clear" w:color="auto" w:fill="FFFFFF"/>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-470-</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eastAsia="ru-RU"/>
        </w:rPr>
        <w:t>Пізн</w:t>
      </w:r>
      <w:r w:rsidRPr="00AC60D2">
        <w:rPr>
          <w:rFonts w:ascii="Times New Roman" w:eastAsia="Times New Roman" w:hAnsi="Times New Roman" w:cs="Times New Roman"/>
          <w:color w:val="000000"/>
          <w:sz w:val="28"/>
          <w:szCs w:val="28"/>
          <w:shd w:val="clear" w:color="auto" w:fill="FFFFFF"/>
          <w:lang w:val="en-US" w:eastAsia="ru-RU"/>
        </w:rPr>
        <w:t>i</w:t>
      </w:r>
      <w:r w:rsidRPr="00AC60D2">
        <w:rPr>
          <w:rFonts w:ascii="Times New Roman" w:eastAsia="Times New Roman" w:hAnsi="Times New Roman" w:cs="Times New Roman"/>
          <w:color w:val="000000"/>
          <w:sz w:val="28"/>
          <w:szCs w:val="28"/>
          <w:shd w:val="clear" w:color="auto" w:fill="FFFFFF"/>
          <w:lang w:eastAsia="ru-RU"/>
        </w:rPr>
        <w:t>ша</w:t>
      </w:r>
      <w:r w:rsidRPr="00AC60D2">
        <w:rPr>
          <w:rFonts w:ascii="Times New Roman" w:eastAsia="Times New Roman" w:hAnsi="Times New Roman" w:cs="Times New Roman"/>
          <w:color w:val="000000"/>
          <w:sz w:val="28"/>
          <w:szCs w:val="28"/>
          <w:shd w:val="clear" w:color="auto" w:fill="FFFFFF"/>
          <w:lang w:val="uk-UA" w:eastAsia="ru-RU"/>
        </w:rPr>
        <w:t xml:space="preserve"> столиця Покуття </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К</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о</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л</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о</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м</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и</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я </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тільки побіжно згадується у Галицькому літопису. Вона фігурує тут як місце вивозу солі, і ц</w:t>
      </w:r>
      <w:r w:rsidRPr="00AC60D2">
        <w:rPr>
          <w:rFonts w:ascii="Times New Roman" w:eastAsia="Times New Roman" w:hAnsi="Times New Roman" w:cs="Times New Roman"/>
          <w:color w:val="000000"/>
          <w:sz w:val="28"/>
          <w:szCs w:val="28"/>
          <w:shd w:val="clear" w:color="auto" w:fill="FFFFFF"/>
          <w:lang w:eastAsia="ru-RU"/>
        </w:rPr>
        <w:t xml:space="preserve">е </w:t>
      </w:r>
      <w:r w:rsidRPr="00AC60D2">
        <w:rPr>
          <w:rFonts w:ascii="Times New Roman" w:eastAsia="Times New Roman" w:hAnsi="Times New Roman" w:cs="Times New Roman"/>
          <w:color w:val="000000"/>
          <w:sz w:val="28"/>
          <w:szCs w:val="28"/>
          <w:shd w:val="clear" w:color="auto" w:fill="FFFFFF"/>
          <w:lang w:val="uk-UA" w:eastAsia="ru-RU"/>
        </w:rPr>
        <w:t>значення утримала потім для України протягом цілого ряду століть, аж до XIX ст. Доходи з сольового мита („Коломийская соль“) уже у ХІІІ ст. робили її одною з визначних держав (володінь).</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Згаданий вище </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В</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а</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с</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и</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л</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і</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в </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на Дністрі має традицію про ве</w:t>
      </w:r>
      <w:r w:rsidRPr="00AC60D2">
        <w:rPr>
          <w:rFonts w:ascii="Times New Roman" w:eastAsia="Times New Roman" w:hAnsi="Times New Roman" w:cs="Times New Roman"/>
          <w:color w:val="000000"/>
          <w:sz w:val="28"/>
          <w:szCs w:val="28"/>
          <w:shd w:val="clear" w:color="auto" w:fill="FFFFFF"/>
          <w:lang w:val="uk-UA" w:eastAsia="ru-RU"/>
        </w:rPr>
        <w:softHyphen/>
        <w:t>лике місто, з 70 церквами, але на скільки стара і автенти</w:t>
      </w:r>
      <w:r>
        <w:rPr>
          <w:rFonts w:ascii="Times New Roman" w:eastAsia="Times New Roman" w:hAnsi="Times New Roman" w:cs="Times New Roman"/>
          <w:color w:val="000000"/>
          <w:sz w:val="28"/>
          <w:szCs w:val="28"/>
          <w:shd w:val="clear" w:color="auto" w:fill="FFFFFF"/>
          <w:lang w:val="uk-UA" w:eastAsia="ru-RU"/>
        </w:rPr>
        <w:t>чна ця традиція, трудно сказати</w:t>
      </w:r>
      <w:r w:rsidRPr="00AC60D2">
        <w:rPr>
          <w:rFonts w:ascii="Times New Roman" w:eastAsia="Times New Roman" w:hAnsi="Times New Roman" w:cs="Times New Roman"/>
          <w:color w:val="000000"/>
          <w:sz w:val="28"/>
          <w:szCs w:val="28"/>
          <w:shd w:val="clear" w:color="auto" w:fill="FFFFFF"/>
          <w:lang w:val="uk-UA" w:eastAsia="ru-RU"/>
        </w:rPr>
        <w:t>; урочище Монастир біля старого горо</w:t>
      </w:r>
      <w:r w:rsidRPr="00AC60D2">
        <w:rPr>
          <w:rFonts w:ascii="Times New Roman" w:eastAsia="Times New Roman" w:hAnsi="Times New Roman" w:cs="Times New Roman"/>
          <w:color w:val="000000"/>
          <w:sz w:val="28"/>
          <w:szCs w:val="28"/>
          <w:shd w:val="clear" w:color="auto" w:fill="FFFFFF"/>
          <w:lang w:val="uk-UA" w:eastAsia="ru-RU"/>
        </w:rPr>
        <w:softHyphen/>
        <w:t xml:space="preserve">дища у всякому разі має певне значення. Пізніше це місто не грає ніякої ролі. </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Б а к о т а, нижче на Дністрі, що в ХІ</w:t>
      </w:r>
      <w:r w:rsidRPr="00AC60D2">
        <w:rPr>
          <w:rFonts w:ascii="Times New Roman" w:eastAsia="Times New Roman" w:hAnsi="Times New Roman" w:cs="Times New Roman"/>
          <w:color w:val="000000"/>
          <w:sz w:val="28"/>
          <w:szCs w:val="28"/>
          <w:shd w:val="clear" w:color="auto" w:fill="FFFFFF"/>
          <w:lang w:val="en-US" w:eastAsia="ru-RU"/>
        </w:rPr>
        <w:t>V</w:t>
      </w:r>
      <w:r w:rsidRPr="00AC60D2">
        <w:rPr>
          <w:rFonts w:ascii="Times New Roman" w:eastAsia="Times New Roman" w:hAnsi="Times New Roman" w:cs="Times New Roman"/>
          <w:color w:val="000000"/>
          <w:sz w:val="28"/>
          <w:szCs w:val="28"/>
          <w:shd w:val="clear" w:color="auto" w:fill="FFFFFF"/>
          <w:lang w:val="uk-UA" w:eastAsia="ru-RU"/>
        </w:rPr>
        <w:t xml:space="preserve"> ст. висувається як один з центрів Поділля, уже в XIII ст. була визначним цен</w:t>
      </w:r>
      <w:r w:rsidRPr="00AC60D2">
        <w:rPr>
          <w:rFonts w:ascii="Times New Roman" w:eastAsia="Times New Roman" w:hAnsi="Times New Roman" w:cs="Times New Roman"/>
          <w:color w:val="000000"/>
          <w:sz w:val="28"/>
          <w:szCs w:val="28"/>
          <w:shd w:val="clear" w:color="auto" w:fill="FFFFFF"/>
          <w:lang w:val="uk-UA" w:eastAsia="ru-RU"/>
        </w:rPr>
        <w:softHyphen/>
        <w:t>тром. Її вважають тепер столицею Пониззя; коли і не можна цього сказати цілком категорично, то все-таки видно, що вона була одним з визн</w:t>
      </w:r>
      <w:r>
        <w:rPr>
          <w:rFonts w:ascii="Times New Roman" w:eastAsia="Times New Roman" w:hAnsi="Times New Roman" w:cs="Times New Roman"/>
          <w:color w:val="000000"/>
          <w:sz w:val="28"/>
          <w:szCs w:val="28"/>
          <w:shd w:val="clear" w:color="auto" w:fill="FFFFFF"/>
          <w:lang w:val="uk-UA" w:eastAsia="ru-RU"/>
        </w:rPr>
        <w:t>ачних центрів його</w:t>
      </w:r>
      <w:r w:rsidRPr="00AC60D2">
        <w:rPr>
          <w:rFonts w:ascii="Times New Roman" w:eastAsia="Times New Roman" w:hAnsi="Times New Roman" w:cs="Times New Roman"/>
          <w:color w:val="000000"/>
          <w:sz w:val="28"/>
          <w:szCs w:val="28"/>
          <w:shd w:val="clear" w:color="auto" w:fill="FFFFFF"/>
          <w:lang w:val="uk-UA" w:eastAsia="ru-RU"/>
        </w:rPr>
        <w:t>. Тутешній монастир св. Михайла, виру</w:t>
      </w:r>
      <w:r w:rsidRPr="00AC60D2">
        <w:rPr>
          <w:rFonts w:ascii="Times New Roman" w:eastAsia="Times New Roman" w:hAnsi="Times New Roman" w:cs="Times New Roman"/>
          <w:color w:val="000000"/>
          <w:sz w:val="28"/>
          <w:szCs w:val="28"/>
          <w:shd w:val="clear" w:color="auto" w:fill="FFFFFF"/>
          <w:lang w:val="uk-UA" w:eastAsia="ru-RU"/>
        </w:rPr>
        <w:softHyphen/>
        <w:t>баний у вапнякових скелях стрімкої гори над Дністром, що підіймається над Бакотою, відомий з XIV ст., певно існував уже в часи Галицько-волинської держави. Покинений внаслідок того, що гора, урвавшись, понесла в долину частину монастиря і зни</w:t>
      </w:r>
      <w:r w:rsidRPr="00AC60D2">
        <w:rPr>
          <w:rFonts w:ascii="Times New Roman" w:eastAsia="Times New Roman" w:hAnsi="Times New Roman" w:cs="Times New Roman"/>
          <w:color w:val="000000"/>
          <w:sz w:val="28"/>
          <w:szCs w:val="28"/>
          <w:shd w:val="clear" w:color="auto" w:fill="FFFFFF"/>
          <w:lang w:val="uk-UA" w:eastAsia="ru-RU"/>
        </w:rPr>
        <w:softHyphen/>
        <w:t xml:space="preserve">щила приступ до нього, він був відкопаний лише недавно; старий надпис на одній зі скель називає його фундатором якогось ігумена Григорія, точніше невідомого; збереглися значні залишки фресок на </w:t>
      </w:r>
      <w:r w:rsidRPr="00AC60D2">
        <w:rPr>
          <w:rFonts w:ascii="Times New Roman" w:eastAsia="Times New Roman" w:hAnsi="Times New Roman" w:cs="Times New Roman"/>
          <w:color w:val="000000"/>
          <w:sz w:val="28"/>
          <w:szCs w:val="28"/>
          <w:shd w:val="clear" w:color="auto" w:fill="FFFFFF"/>
          <w:lang w:eastAsia="ru-RU"/>
        </w:rPr>
        <w:t>кам'янних</w:t>
      </w:r>
      <w:r w:rsidRPr="00AC60D2">
        <w:rPr>
          <w:rFonts w:ascii="Times New Roman" w:eastAsia="Times New Roman" w:hAnsi="Times New Roman" w:cs="Times New Roman"/>
          <w:color w:val="000000"/>
          <w:sz w:val="28"/>
          <w:szCs w:val="28"/>
          <w:shd w:val="clear" w:color="auto" w:fill="FFFFFF"/>
          <w:lang w:val="uk-UA" w:eastAsia="ru-RU"/>
        </w:rPr>
        <w:t xml:space="preserve"> стінах </w:t>
      </w:r>
      <w:r>
        <w:rPr>
          <w:rFonts w:ascii="Times New Roman" w:eastAsia="Times New Roman" w:hAnsi="Times New Roman" w:cs="Times New Roman"/>
          <w:color w:val="000000"/>
          <w:sz w:val="28"/>
          <w:szCs w:val="28"/>
          <w:shd w:val="clear" w:color="auto" w:fill="FFFFFF"/>
          <w:lang w:val="uk-UA" w:eastAsia="ru-RU"/>
        </w:rPr>
        <w:t>печер</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Наймолодша з галицьких столиць — Львів згадується вперше у 1250-х рр.: літописець, описуючи страшну пожежу </w:t>
      </w:r>
      <w:r w:rsidRPr="00AC60D2">
        <w:rPr>
          <w:rFonts w:ascii="Times New Roman" w:eastAsia="Times New Roman" w:hAnsi="Times New Roman" w:cs="Times New Roman"/>
          <w:color w:val="000000"/>
          <w:sz w:val="28"/>
          <w:szCs w:val="28"/>
          <w:shd w:val="clear" w:color="auto" w:fill="FFFFFF"/>
          <w:lang w:eastAsia="ru-RU"/>
        </w:rPr>
        <w:t xml:space="preserve">Холма, </w:t>
      </w:r>
      <w:r w:rsidRPr="00AC60D2">
        <w:rPr>
          <w:rFonts w:ascii="Times New Roman" w:eastAsia="Times New Roman" w:hAnsi="Times New Roman" w:cs="Times New Roman"/>
          <w:color w:val="000000"/>
          <w:sz w:val="28"/>
          <w:szCs w:val="28"/>
          <w:shd w:val="clear" w:color="auto" w:fill="FFFFFF"/>
          <w:lang w:val="uk-UA" w:eastAsia="ru-RU"/>
        </w:rPr>
        <w:t>каже, що луну</w:t>
      </w:r>
      <w:r>
        <w:rPr>
          <w:rFonts w:ascii="Times New Roman" w:eastAsia="Times New Roman" w:hAnsi="Times New Roman" w:cs="Times New Roman"/>
          <w:color w:val="000000"/>
          <w:sz w:val="28"/>
          <w:szCs w:val="28"/>
          <w:shd w:val="clear" w:color="auto" w:fill="FFFFFF"/>
          <w:lang w:val="uk-UA" w:eastAsia="ru-RU"/>
        </w:rPr>
        <w:t xml:space="preserve"> (заграву)</w:t>
      </w:r>
      <w:r w:rsidRPr="00AC60D2">
        <w:rPr>
          <w:rFonts w:ascii="Times New Roman" w:eastAsia="Times New Roman" w:hAnsi="Times New Roman" w:cs="Times New Roman"/>
          <w:color w:val="000000"/>
          <w:sz w:val="28"/>
          <w:szCs w:val="28"/>
          <w:shd w:val="clear" w:color="auto" w:fill="FFFFFF"/>
          <w:lang w:val="uk-UA" w:eastAsia="ru-RU"/>
        </w:rPr>
        <w:t xml:space="preserve"> було видно зі Львова. Після того він зга</w:t>
      </w:r>
      <w:r w:rsidRPr="00AC60D2">
        <w:rPr>
          <w:rFonts w:ascii="Times New Roman" w:eastAsia="Times New Roman" w:hAnsi="Times New Roman" w:cs="Times New Roman"/>
          <w:color w:val="000000"/>
          <w:sz w:val="28"/>
          <w:szCs w:val="28"/>
          <w:shd w:val="clear" w:color="auto" w:fill="FFFFFF"/>
          <w:lang w:val="uk-UA" w:eastAsia="ru-RU"/>
        </w:rPr>
        <w:softHyphen/>
        <w:t>дується іще тільки два рази в літопису, без всяких точніших по</w:t>
      </w:r>
      <w:r w:rsidRPr="00AC60D2">
        <w:rPr>
          <w:rFonts w:ascii="Times New Roman" w:eastAsia="Times New Roman" w:hAnsi="Times New Roman" w:cs="Times New Roman"/>
          <w:color w:val="000000"/>
          <w:sz w:val="28"/>
          <w:szCs w:val="28"/>
          <w:shd w:val="clear" w:color="auto" w:fill="FFFFFF"/>
          <w:lang w:val="uk-UA" w:eastAsia="ru-RU"/>
        </w:rPr>
        <w:softHyphen/>
        <w:t>ясн</w:t>
      </w:r>
      <w:r>
        <w:rPr>
          <w:rFonts w:ascii="Times New Roman" w:eastAsia="Times New Roman" w:hAnsi="Times New Roman" w:cs="Times New Roman"/>
          <w:color w:val="000000"/>
          <w:sz w:val="28"/>
          <w:szCs w:val="28"/>
          <w:shd w:val="clear" w:color="auto" w:fill="FFFFFF"/>
          <w:lang w:val="uk-UA" w:eastAsia="ru-RU"/>
        </w:rPr>
        <w:t>ень</w:t>
      </w:r>
      <w:r w:rsidRPr="00AC60D2">
        <w:rPr>
          <w:rFonts w:ascii="Times New Roman" w:eastAsia="Times New Roman" w:hAnsi="Times New Roman" w:cs="Times New Roman"/>
          <w:color w:val="000000"/>
          <w:sz w:val="28"/>
          <w:szCs w:val="28"/>
          <w:shd w:val="clear" w:color="auto" w:fill="FFFFFF"/>
          <w:lang w:val="uk-UA" w:eastAsia="ru-RU"/>
        </w:rPr>
        <w:t>. Правдоподібно, Данило збудував тут город,</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назвавши його Львовом на честь свого сина </w:t>
      </w:r>
      <w:r w:rsidRPr="00AC60D2">
        <w:rPr>
          <w:rFonts w:ascii="Times New Roman" w:eastAsia="Times New Roman" w:hAnsi="Times New Roman" w:cs="Times New Roman"/>
          <w:color w:val="000000"/>
          <w:sz w:val="28"/>
          <w:szCs w:val="28"/>
          <w:shd w:val="clear" w:color="auto" w:fill="FFFFFF"/>
          <w:lang w:eastAsia="ru-RU"/>
        </w:rPr>
        <w:t xml:space="preserve">Льва, </w:t>
      </w:r>
      <w:r w:rsidRPr="00AC60D2">
        <w:rPr>
          <w:rFonts w:ascii="Times New Roman" w:eastAsia="Times New Roman" w:hAnsi="Times New Roman" w:cs="Times New Roman"/>
          <w:color w:val="000000"/>
          <w:sz w:val="28"/>
          <w:szCs w:val="28"/>
          <w:shd w:val="clear" w:color="auto" w:fill="FFFFFF"/>
          <w:lang w:val="uk-UA" w:eastAsia="ru-RU"/>
        </w:rPr>
        <w:t>з нагоди його - не народ-</w:t>
      </w:r>
    </w:p>
    <w:p w:rsidR="00212BAC" w:rsidRPr="00AC60D2" w:rsidRDefault="00212BAC" w:rsidP="00212BAC">
      <w:pPr>
        <w:spacing w:after="0" w:line="240" w:lineRule="auto"/>
        <w:ind w:firstLine="708"/>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-471-</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pBdr>
          <w:bottom w:val="single" w:sz="6" w:space="1" w:color="auto"/>
        </w:pBdr>
        <w:spacing w:after="0" w:line="240" w:lineRule="auto"/>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ження</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бо тоді Данило ще не розпоряджався Галичиною, але може по</w:t>
      </w:r>
      <w:r w:rsidRPr="00AC60D2">
        <w:rPr>
          <w:rFonts w:ascii="Times New Roman" w:eastAsia="Times New Roman" w:hAnsi="Times New Roman" w:cs="Times New Roman"/>
          <w:color w:val="000000"/>
          <w:sz w:val="28"/>
          <w:szCs w:val="28"/>
          <w:shd w:val="clear" w:color="auto" w:fill="FFFFFF"/>
          <w:lang w:val="uk-UA" w:eastAsia="ru-RU"/>
        </w:rPr>
        <w:softHyphen/>
        <w:t xml:space="preserve">стригів, що могли відбутися у 30-х рр. ХІІІ ст. Розташований у близькому сусідстві зі </w:t>
      </w:r>
      <w:r w:rsidRPr="00AC60D2">
        <w:rPr>
          <w:rFonts w:ascii="Times New Roman" w:eastAsia="Times New Roman" w:hAnsi="Times New Roman" w:cs="Times New Roman"/>
          <w:color w:val="000000"/>
          <w:sz w:val="28"/>
          <w:szCs w:val="28"/>
          <w:shd w:val="clear" w:color="auto" w:fill="FFFFFF"/>
          <w:lang w:eastAsia="ru-RU"/>
        </w:rPr>
        <w:t>Звенигород</w:t>
      </w:r>
      <w:r w:rsidRPr="00AC60D2">
        <w:rPr>
          <w:rFonts w:ascii="Times New Roman" w:eastAsia="Times New Roman" w:hAnsi="Times New Roman" w:cs="Times New Roman"/>
          <w:color w:val="000000"/>
          <w:sz w:val="28"/>
          <w:szCs w:val="28"/>
          <w:shd w:val="clear" w:color="auto" w:fill="FFFFFF"/>
          <w:lang w:val="uk-UA" w:eastAsia="ru-RU"/>
        </w:rPr>
        <w:t>ом</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він скоро переймає його значення як важливий оборонний і торговельний пункт на великому шляху на захід. Його оборонне значення ви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дно з того, що коли Бурундай сказав знищити фортифікації головніших твер</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динь Га</w:t>
      </w:r>
      <w:r w:rsidRPr="00AC60D2">
        <w:rPr>
          <w:rFonts w:ascii="Times New Roman" w:eastAsia="Times New Roman" w:hAnsi="Times New Roman" w:cs="Times New Roman"/>
          <w:color w:val="000000"/>
          <w:sz w:val="28"/>
          <w:szCs w:val="28"/>
          <w:shd w:val="clear" w:color="auto" w:fill="FFFFFF"/>
          <w:lang w:val="uk-UA" w:eastAsia="ru-RU"/>
        </w:rPr>
        <w:softHyphen/>
        <w:t>лицько-волинс</w:t>
      </w:r>
      <w:r>
        <w:rPr>
          <w:rFonts w:ascii="Times New Roman" w:eastAsia="Times New Roman" w:hAnsi="Times New Roman" w:cs="Times New Roman"/>
          <w:color w:val="000000"/>
          <w:sz w:val="28"/>
          <w:szCs w:val="28"/>
          <w:shd w:val="clear" w:color="auto" w:fill="FFFFFF"/>
          <w:lang w:val="uk-UA" w:eastAsia="ru-RU"/>
        </w:rPr>
        <w:t>ької держа</w:t>
      </w:r>
      <w:r w:rsidRPr="00AC60D2">
        <w:rPr>
          <w:rFonts w:ascii="Times New Roman" w:eastAsia="Times New Roman" w:hAnsi="Times New Roman" w:cs="Times New Roman"/>
          <w:color w:val="000000"/>
          <w:sz w:val="28"/>
          <w:szCs w:val="28"/>
          <w:shd w:val="clear" w:color="auto" w:fill="FFFFFF"/>
          <w:lang w:val="uk-UA" w:eastAsia="ru-RU"/>
        </w:rPr>
        <w:t>ви (1259), „розметано“ тоді і львівський за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мок. Судячи по вищезгаданому оповіданню літопису, як у Львові бачили луну холмського вогню, очевидно, що цей Данилів Львів стояв на одній з північних гір, що тут виступають цілим рядом над побужською низиною, „полями белзькими“, як зве їх літопис. Але на котрій горі стояв саме Львів, цього не можна на певно сказати; одна з них - на схід від Високого замку, звалася у XVI ст. </w:t>
      </w:r>
      <w:r w:rsidRPr="00AC60D2">
        <w:rPr>
          <w:rFonts w:ascii="Times New Roman" w:eastAsia="Times New Roman" w:hAnsi="Times New Roman" w:cs="Times New Roman"/>
          <w:color w:val="000000"/>
          <w:sz w:val="28"/>
          <w:szCs w:val="28"/>
          <w:shd w:val="clear" w:color="auto" w:fill="FFFFFF"/>
          <w:lang w:eastAsia="ru-RU"/>
        </w:rPr>
        <w:t xml:space="preserve">„Львиною </w:t>
      </w:r>
      <w:r w:rsidRPr="00AC60D2">
        <w:rPr>
          <w:rFonts w:ascii="Times New Roman" w:eastAsia="Times New Roman" w:hAnsi="Times New Roman" w:cs="Times New Roman"/>
          <w:color w:val="000000"/>
          <w:sz w:val="28"/>
          <w:szCs w:val="28"/>
          <w:shd w:val="clear" w:color="auto" w:fill="FFFFFF"/>
          <w:lang w:val="uk-UA" w:eastAsia="ru-RU"/>
        </w:rPr>
        <w:t xml:space="preserve">горою“, і це давало привід до здогадів, що тут стояв руський Львів ХІІІ ст., але це не більше, ніж здогад. На горі Високого замку знайшлися сліди і </w:t>
      </w:r>
      <w:r>
        <w:rPr>
          <w:rFonts w:ascii="Times New Roman" w:eastAsia="Times New Roman" w:hAnsi="Times New Roman" w:cs="Times New Roman"/>
          <w:color w:val="000000"/>
          <w:sz w:val="28"/>
          <w:szCs w:val="28"/>
          <w:shd w:val="clear" w:color="auto" w:fill="FFFFFF"/>
          <w:lang w:val="uk-UA" w:eastAsia="ru-RU"/>
        </w:rPr>
        <w:t>дуже старого життя (з не</w:t>
      </w:r>
      <w:r>
        <w:rPr>
          <w:rFonts w:ascii="Times New Roman" w:eastAsia="Times New Roman" w:hAnsi="Times New Roman" w:cs="Times New Roman"/>
          <w:color w:val="000000"/>
          <w:sz w:val="28"/>
          <w:szCs w:val="28"/>
          <w:shd w:val="clear" w:color="auto" w:fill="FFFFFF"/>
          <w:lang w:val="uk-UA" w:eastAsia="ru-RU"/>
        </w:rPr>
        <w:softHyphen/>
        <w:t>олітич</w:t>
      </w:r>
      <w:r w:rsidRPr="00AC60D2">
        <w:rPr>
          <w:rFonts w:ascii="Times New Roman" w:eastAsia="Times New Roman" w:hAnsi="Times New Roman" w:cs="Times New Roman"/>
          <w:color w:val="000000"/>
          <w:sz w:val="28"/>
          <w:szCs w:val="28"/>
          <w:shd w:val="clear" w:color="auto" w:fill="FFFFFF"/>
          <w:lang w:val="uk-UA" w:eastAsia="ru-RU"/>
        </w:rPr>
        <w:t xml:space="preserve">них часів - знаряддя з каменю, з </w:t>
      </w:r>
      <w:r>
        <w:rPr>
          <w:rFonts w:ascii="Times New Roman" w:eastAsia="Times New Roman" w:hAnsi="Times New Roman" w:cs="Times New Roman"/>
          <w:color w:val="000000"/>
          <w:sz w:val="28"/>
          <w:szCs w:val="28"/>
          <w:shd w:val="clear" w:color="auto" w:fill="FFFFFF"/>
          <w:lang w:val="uk-UA" w:eastAsia="ru-RU"/>
        </w:rPr>
        <w:t>рога, оброблені кли (?) і т. п.</w:t>
      </w:r>
      <w:r w:rsidRPr="00AC60D2">
        <w:rPr>
          <w:rFonts w:ascii="Times New Roman" w:eastAsia="Times New Roman" w:hAnsi="Times New Roman" w:cs="Times New Roman"/>
          <w:color w:val="000000"/>
          <w:sz w:val="28"/>
          <w:szCs w:val="28"/>
          <w:shd w:val="clear" w:color="auto" w:fill="FFFFFF"/>
          <w:lang w:val="uk-UA" w:eastAsia="ru-RU"/>
        </w:rPr>
        <w:t>, і з руських часів (енколпіони), так що ця гора безперечно входила в число львівських осад ХІІІ-XIV ст. З другого боку дуже численні руські церкви, що існують досі або існували да</w:t>
      </w:r>
      <w:r w:rsidRPr="00AC60D2">
        <w:rPr>
          <w:rFonts w:ascii="Times New Roman" w:eastAsia="Times New Roman" w:hAnsi="Times New Roman" w:cs="Times New Roman"/>
          <w:color w:val="000000"/>
          <w:sz w:val="28"/>
          <w:szCs w:val="28"/>
          <w:shd w:val="clear" w:color="auto" w:fill="FFFFFF"/>
          <w:lang w:val="uk-UA" w:eastAsia="ru-RU"/>
        </w:rPr>
        <w:softHyphen/>
        <w:t>вніше на теп. Жовківському, на західному краю гір, вказують, що тут розвивалося міське життя давніше. Слідів будівель з старо</w:t>
      </w:r>
      <w:r w:rsidRPr="00AC60D2">
        <w:rPr>
          <w:rFonts w:ascii="Times New Roman" w:eastAsia="Times New Roman" w:hAnsi="Times New Roman" w:cs="Times New Roman"/>
          <w:color w:val="000000"/>
          <w:sz w:val="28"/>
          <w:szCs w:val="28"/>
          <w:shd w:val="clear" w:color="auto" w:fill="FFFFFF"/>
          <w:lang w:val="uk-UA" w:eastAsia="ru-RU"/>
        </w:rPr>
        <w:softHyphen/>
        <w:t>руських часів у Львові досі не відкрито певних ніяких, та й вза</w:t>
      </w:r>
      <w:r w:rsidRPr="00AC60D2">
        <w:rPr>
          <w:rFonts w:ascii="Times New Roman" w:eastAsia="Times New Roman" w:hAnsi="Times New Roman" w:cs="Times New Roman"/>
          <w:color w:val="000000"/>
          <w:sz w:val="28"/>
          <w:szCs w:val="28"/>
          <w:shd w:val="clear" w:color="auto" w:fill="FFFFFF"/>
          <w:lang w:val="uk-UA" w:eastAsia="ru-RU"/>
        </w:rPr>
        <w:softHyphen/>
        <w:t>галі сліди староруського життя і культури, які зібрані дотепер - дуже бідні. Це треба пояснити досить коротким часом, який ділить початок якогось важливішого значення Львова від часів його винародовлення, а також і тим, що пізніше інтенсивне життя знищило тут залишки з руських часів</w:t>
      </w:r>
      <w:r w:rsidRPr="00C646AA">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w:t>
      </w:r>
    </w:p>
    <w:p w:rsidR="00212BAC" w:rsidRPr="0066512C" w:rsidRDefault="00212BAC" w:rsidP="00212BAC">
      <w:pPr>
        <w:spacing w:after="0" w:line="240" w:lineRule="auto"/>
        <w:jc w:val="center"/>
        <w:rPr>
          <w:rFonts w:ascii="Times New Roman" w:eastAsia="Times New Roman" w:hAnsi="Times New Roman" w:cs="Times New Roman"/>
          <w:sz w:val="28"/>
          <w:szCs w:val="28"/>
          <w:shd w:val="clear" w:color="auto" w:fill="FFFFFF"/>
          <w:lang w:val="uk-UA" w:eastAsia="ru-RU"/>
        </w:rPr>
      </w:pP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C646AA">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 xml:space="preserve">Літературу </w:t>
      </w:r>
      <w:r w:rsidRPr="00B81AA5">
        <w:rPr>
          <w:rFonts w:ascii="Times New Roman" w:eastAsia="Times New Roman" w:hAnsi="Times New Roman" w:cs="Times New Roman"/>
          <w:color w:val="000000"/>
          <w:sz w:val="24"/>
          <w:szCs w:val="24"/>
          <w:shd w:val="clear" w:color="auto" w:fill="FFFFFF"/>
          <w:lang w:eastAsia="ru-RU"/>
        </w:rPr>
        <w:t xml:space="preserve">Львова див. </w:t>
      </w:r>
      <w:r w:rsidRPr="00B81AA5">
        <w:rPr>
          <w:rFonts w:ascii="Times New Roman" w:eastAsia="Times New Roman" w:hAnsi="Times New Roman" w:cs="Times New Roman"/>
          <w:color w:val="000000"/>
          <w:sz w:val="24"/>
          <w:szCs w:val="24"/>
          <w:shd w:val="clear" w:color="auto" w:fill="FFFFFF"/>
          <w:lang w:val="uk-UA" w:eastAsia="ru-RU"/>
        </w:rPr>
        <w:t>у</w:t>
      </w:r>
      <w:r w:rsidRPr="00B81AA5">
        <w:rPr>
          <w:rFonts w:ascii="Times New Roman" w:eastAsia="Times New Roman" w:hAnsi="Times New Roman" w:cs="Times New Roman"/>
          <w:color w:val="000000"/>
          <w:sz w:val="24"/>
          <w:szCs w:val="24"/>
          <w:shd w:val="clear" w:color="auto" w:fill="FFFFFF"/>
          <w:lang w:eastAsia="ru-RU"/>
        </w:rPr>
        <w:t xml:space="preserve"> прим. 9; </w:t>
      </w:r>
      <w:r w:rsidRPr="00B81AA5">
        <w:rPr>
          <w:rFonts w:ascii="Times New Roman" w:eastAsia="Times New Roman" w:hAnsi="Times New Roman" w:cs="Times New Roman"/>
          <w:color w:val="000000"/>
          <w:sz w:val="24"/>
          <w:szCs w:val="24"/>
          <w:shd w:val="clear" w:color="auto" w:fill="FFFFFF"/>
          <w:lang w:val="uk-UA" w:eastAsia="ru-RU"/>
        </w:rPr>
        <w:t>вона ніби і</w:t>
      </w:r>
      <w:r w:rsidRPr="00B81AA5">
        <w:rPr>
          <w:rFonts w:ascii="Times New Roman" w:eastAsia="Times New Roman" w:hAnsi="Times New Roman" w:cs="Times New Roman"/>
          <w:color w:val="000000"/>
          <w:sz w:val="24"/>
          <w:szCs w:val="24"/>
          <w:shd w:val="clear" w:color="auto" w:fill="FFFFFF"/>
          <w:lang w:eastAsia="ru-RU"/>
        </w:rPr>
        <w:t xml:space="preserve"> не </w:t>
      </w:r>
      <w:r w:rsidRPr="00B81AA5">
        <w:rPr>
          <w:rFonts w:ascii="Times New Roman" w:eastAsia="Times New Roman" w:hAnsi="Times New Roman" w:cs="Times New Roman"/>
          <w:color w:val="000000"/>
          <w:sz w:val="24"/>
          <w:szCs w:val="24"/>
          <w:shd w:val="clear" w:color="auto" w:fill="FFFFFF"/>
          <w:lang w:val="uk-UA" w:eastAsia="ru-RU"/>
        </w:rPr>
        <w:t>м</w:t>
      </w:r>
      <w:r w:rsidRPr="00B81AA5">
        <w:rPr>
          <w:rFonts w:ascii="Times New Roman" w:eastAsia="Times New Roman" w:hAnsi="Times New Roman" w:cs="Times New Roman"/>
          <w:color w:val="000000"/>
          <w:sz w:val="24"/>
          <w:szCs w:val="24"/>
          <w:shd w:val="clear" w:color="auto" w:fill="FFFFFF"/>
          <w:lang w:eastAsia="ru-RU"/>
        </w:rPr>
        <w:t xml:space="preserve">ала, </w:t>
      </w:r>
      <w:r w:rsidRPr="00B81AA5">
        <w:rPr>
          <w:rFonts w:ascii="Times New Roman" w:eastAsia="Times New Roman" w:hAnsi="Times New Roman" w:cs="Times New Roman"/>
          <w:color w:val="000000"/>
          <w:sz w:val="24"/>
          <w:szCs w:val="24"/>
          <w:shd w:val="clear" w:color="auto" w:fill="FFFFFF"/>
          <w:lang w:val="uk-UA" w:eastAsia="ru-RU"/>
        </w:rPr>
        <w:t xml:space="preserve">але дуже неважна. З спірних питань її </w:t>
      </w:r>
      <w:r w:rsidRPr="00B81AA5">
        <w:rPr>
          <w:rFonts w:ascii="Times New Roman" w:eastAsia="Times New Roman" w:hAnsi="Times New Roman" w:cs="Times New Roman"/>
          <w:color w:val="000000"/>
          <w:sz w:val="24"/>
          <w:szCs w:val="24"/>
          <w:shd w:val="clear" w:color="auto" w:fill="FFFFFF"/>
          <w:lang w:eastAsia="ru-RU"/>
        </w:rPr>
        <w:t xml:space="preserve">я </w:t>
      </w:r>
      <w:r w:rsidRPr="00B81AA5">
        <w:rPr>
          <w:rFonts w:ascii="Times New Roman" w:eastAsia="Times New Roman" w:hAnsi="Times New Roman" w:cs="Times New Roman"/>
          <w:color w:val="000000"/>
          <w:sz w:val="24"/>
          <w:szCs w:val="24"/>
          <w:shd w:val="clear" w:color="auto" w:fill="FFFFFF"/>
          <w:lang w:val="uk-UA" w:eastAsia="ru-RU"/>
        </w:rPr>
        <w:t xml:space="preserve">зачеплю </w:t>
      </w:r>
      <w:r w:rsidRPr="00B81AA5">
        <w:rPr>
          <w:rFonts w:ascii="Times New Roman" w:eastAsia="Times New Roman" w:hAnsi="Times New Roman" w:cs="Times New Roman"/>
          <w:color w:val="000000"/>
          <w:sz w:val="24"/>
          <w:szCs w:val="24"/>
          <w:shd w:val="clear" w:color="auto" w:fill="FFFFFF"/>
          <w:lang w:eastAsia="ru-RU"/>
        </w:rPr>
        <w:t xml:space="preserve">два. Перше </w:t>
      </w:r>
      <w:r w:rsidRPr="00B81AA5">
        <w:rPr>
          <w:rFonts w:ascii="Times New Roman" w:eastAsia="Times New Roman" w:hAnsi="Times New Roman" w:cs="Times New Roman"/>
          <w:color w:val="000000"/>
          <w:sz w:val="24"/>
          <w:szCs w:val="24"/>
          <w:shd w:val="clear" w:color="auto" w:fill="FFFFFF"/>
          <w:lang w:val="uk-UA" w:eastAsia="ru-RU"/>
        </w:rPr>
        <w:t>-</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хто заснував Львів і дав йому це </w:t>
      </w:r>
      <w:r w:rsidRPr="00B81AA5">
        <w:rPr>
          <w:rFonts w:ascii="Times New Roman" w:eastAsia="Times New Roman" w:hAnsi="Times New Roman" w:cs="Times New Roman"/>
          <w:color w:val="000000"/>
          <w:sz w:val="24"/>
          <w:szCs w:val="24"/>
          <w:shd w:val="clear" w:color="auto" w:fill="FFFFFF"/>
          <w:lang w:eastAsia="ru-RU"/>
        </w:rPr>
        <w:t>ім'я:</w:t>
      </w:r>
      <w:r w:rsidRPr="00B81AA5">
        <w:rPr>
          <w:rFonts w:ascii="Times New Roman" w:eastAsia="Times New Roman" w:hAnsi="Times New Roman" w:cs="Times New Roman"/>
          <w:color w:val="000000"/>
          <w:sz w:val="24"/>
          <w:szCs w:val="24"/>
          <w:shd w:val="clear" w:color="auto" w:fill="FFFFFF"/>
          <w:lang w:val="uk-UA" w:eastAsia="ru-RU"/>
        </w:rPr>
        <w:t xml:space="preserve"> Данило чи Лев? Супроти того, що Львів уже був у 1255 </w:t>
      </w:r>
      <w:r w:rsidRPr="00B81AA5">
        <w:rPr>
          <w:rFonts w:ascii="Times New Roman" w:eastAsia="Times New Roman" w:hAnsi="Times New Roman" w:cs="Times New Roman"/>
          <w:color w:val="000000"/>
          <w:sz w:val="24"/>
          <w:szCs w:val="24"/>
          <w:shd w:val="clear" w:color="auto" w:fill="FFFFFF"/>
          <w:lang w:eastAsia="ru-RU"/>
        </w:rPr>
        <w:t xml:space="preserve">р., </w:t>
      </w:r>
      <w:r w:rsidRPr="00B81AA5">
        <w:rPr>
          <w:rFonts w:ascii="Times New Roman" w:eastAsia="Times New Roman" w:hAnsi="Times New Roman" w:cs="Times New Roman"/>
          <w:color w:val="000000"/>
          <w:sz w:val="24"/>
          <w:szCs w:val="24"/>
          <w:shd w:val="clear" w:color="auto" w:fill="FFFFFF"/>
          <w:lang w:val="uk-UA" w:eastAsia="ru-RU"/>
        </w:rPr>
        <w:t xml:space="preserve">а про </w:t>
      </w:r>
      <w:r w:rsidRPr="00B81AA5">
        <w:rPr>
          <w:rFonts w:ascii="Times New Roman" w:eastAsia="Times New Roman" w:hAnsi="Times New Roman" w:cs="Times New Roman"/>
          <w:color w:val="000000"/>
          <w:sz w:val="24"/>
          <w:szCs w:val="24"/>
          <w:shd w:val="clear" w:color="auto" w:fill="FFFFFF"/>
          <w:lang w:eastAsia="ru-RU"/>
        </w:rPr>
        <w:t xml:space="preserve">Льва </w:t>
      </w:r>
      <w:r w:rsidRPr="00B81AA5">
        <w:rPr>
          <w:rFonts w:ascii="Times New Roman" w:eastAsia="Times New Roman" w:hAnsi="Times New Roman" w:cs="Times New Roman"/>
          <w:color w:val="000000"/>
          <w:sz w:val="24"/>
          <w:szCs w:val="24"/>
          <w:shd w:val="clear" w:color="auto" w:fill="FFFFFF"/>
          <w:lang w:val="uk-UA" w:eastAsia="ru-RU"/>
        </w:rPr>
        <w:t xml:space="preserve">нема ніяких звісток, аби він уже перед тим мав свою волость на галицькому </w:t>
      </w:r>
      <w:r w:rsidRPr="00B81AA5">
        <w:rPr>
          <w:rFonts w:ascii="Times New Roman" w:eastAsia="Times New Roman" w:hAnsi="Times New Roman" w:cs="Times New Roman"/>
          <w:color w:val="000000"/>
          <w:sz w:val="24"/>
          <w:szCs w:val="24"/>
          <w:shd w:val="clear" w:color="auto" w:fill="FFFFFF"/>
          <w:lang w:eastAsia="ru-RU"/>
        </w:rPr>
        <w:t>Побуж</w:t>
      </w:r>
      <w:r w:rsidRPr="00B81AA5">
        <w:rPr>
          <w:rFonts w:ascii="Times New Roman" w:eastAsia="Times New Roman" w:hAnsi="Times New Roman" w:cs="Times New Roman"/>
          <w:color w:val="000000"/>
          <w:sz w:val="24"/>
          <w:szCs w:val="24"/>
          <w:shd w:val="clear" w:color="auto" w:fill="FFFFFF"/>
          <w:lang w:val="uk-UA" w:eastAsia="ru-RU"/>
        </w:rPr>
        <w:t>жі</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(в </w:t>
      </w:r>
      <w:r w:rsidRPr="00B81AA5">
        <w:rPr>
          <w:rFonts w:ascii="Times New Roman" w:eastAsia="Times New Roman" w:hAnsi="Times New Roman" w:cs="Times New Roman"/>
          <w:color w:val="000000"/>
          <w:sz w:val="24"/>
          <w:szCs w:val="24"/>
          <w:shd w:val="clear" w:color="auto" w:fill="FFFFFF"/>
          <w:lang w:eastAsia="ru-RU"/>
        </w:rPr>
        <w:t>Звенигород</w:t>
      </w:r>
      <w:r w:rsidRPr="00B81AA5">
        <w:rPr>
          <w:rFonts w:ascii="Times New Roman" w:eastAsia="Times New Roman" w:hAnsi="Times New Roman" w:cs="Times New Roman"/>
          <w:color w:val="000000"/>
          <w:sz w:val="24"/>
          <w:szCs w:val="24"/>
          <w:shd w:val="clear" w:color="auto" w:fill="FFFFFF"/>
          <w:lang w:val="uk-UA" w:eastAsia="ru-RU"/>
        </w:rPr>
        <w:t>і</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я не бачу </w:t>
      </w:r>
      <w:r w:rsidRPr="00B81AA5">
        <w:rPr>
          <w:rFonts w:ascii="Times New Roman" w:eastAsia="Times New Roman" w:hAnsi="Times New Roman" w:cs="Times New Roman"/>
          <w:color w:val="000000"/>
          <w:sz w:val="24"/>
          <w:szCs w:val="24"/>
          <w:shd w:val="clear" w:color="auto" w:fill="FFFFFF"/>
          <w:lang w:eastAsia="ru-RU"/>
        </w:rPr>
        <w:t>причин</w:t>
      </w:r>
      <w:r w:rsidRPr="00B81AA5">
        <w:rPr>
          <w:rFonts w:ascii="Times New Roman" w:eastAsia="Times New Roman" w:hAnsi="Times New Roman" w:cs="Times New Roman"/>
          <w:color w:val="000000"/>
          <w:sz w:val="24"/>
          <w:szCs w:val="24"/>
          <w:shd w:val="clear" w:color="auto" w:fill="FFFFFF"/>
          <w:lang w:val="uk-UA" w:eastAsia="ru-RU"/>
        </w:rPr>
        <w:t>и</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думати на </w:t>
      </w:r>
      <w:r w:rsidRPr="00B81AA5">
        <w:rPr>
          <w:rFonts w:ascii="Times New Roman" w:eastAsia="Times New Roman" w:hAnsi="Times New Roman" w:cs="Times New Roman"/>
          <w:color w:val="000000"/>
          <w:sz w:val="24"/>
          <w:szCs w:val="24"/>
          <w:shd w:val="clear" w:color="auto" w:fill="FFFFFF"/>
          <w:lang w:eastAsia="ru-RU"/>
        </w:rPr>
        <w:t>Льва</w:t>
      </w:r>
      <w:r w:rsidRPr="00B81AA5">
        <w:rPr>
          <w:rFonts w:ascii="Times New Roman" w:eastAsia="Times New Roman" w:hAnsi="Times New Roman" w:cs="Times New Roman"/>
          <w:color w:val="000000"/>
          <w:sz w:val="24"/>
          <w:szCs w:val="24"/>
          <w:shd w:val="clear" w:color="auto" w:fill="FFFFFF"/>
          <w:lang w:val="uk-UA" w:eastAsia="ru-RU"/>
        </w:rPr>
        <w:t>; коли в пізнішій традиції часом знаходимо голоси, що фундатором Львова був Лев, то це легко витолкувати тим, що імя міста піддавало таку думку.</w:t>
      </w:r>
    </w:p>
    <w:p w:rsidR="00212BAC" w:rsidRPr="00B81AA5" w:rsidRDefault="00212BAC" w:rsidP="00212BAC">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B81AA5">
        <w:rPr>
          <w:rFonts w:ascii="Times New Roman" w:eastAsia="Times New Roman" w:hAnsi="Times New Roman" w:cs="Times New Roman"/>
          <w:color w:val="000000"/>
          <w:sz w:val="24"/>
          <w:szCs w:val="24"/>
          <w:shd w:val="clear" w:color="auto" w:fill="FFFFFF"/>
          <w:lang w:val="uk-UA" w:eastAsia="ru-RU"/>
        </w:rPr>
        <w:t xml:space="preserve">Друге: звичайно літописне оповідання про те, як бачили у Львові луну (заграву, </w:t>
      </w:r>
      <w:r w:rsidRPr="00B81AA5">
        <w:rPr>
          <w:rFonts w:ascii="Times New Roman" w:eastAsia="Times New Roman" w:hAnsi="Times New Roman" w:cs="Times New Roman"/>
          <w:i/>
          <w:iCs/>
          <w:color w:val="000000"/>
          <w:sz w:val="24"/>
          <w:szCs w:val="24"/>
          <w:shd w:val="clear" w:color="auto" w:fill="FFFFFF"/>
          <w:lang w:val="uk-UA" w:eastAsia="ru-RU"/>
        </w:rPr>
        <w:t>М.М.)</w:t>
      </w:r>
      <w:r w:rsidRPr="00B81AA5">
        <w:rPr>
          <w:rFonts w:ascii="Times New Roman" w:eastAsia="Times New Roman" w:hAnsi="Times New Roman" w:cs="Times New Roman"/>
          <w:color w:val="000000"/>
          <w:sz w:val="24"/>
          <w:szCs w:val="24"/>
          <w:shd w:val="clear" w:color="auto" w:fill="FFFFFF"/>
          <w:lang w:val="uk-UA" w:eastAsia="ru-RU"/>
        </w:rPr>
        <w:t xml:space="preserve"> холмського в</w:t>
      </w:r>
      <w:r w:rsidRPr="00B81AA5">
        <w:rPr>
          <w:rFonts w:ascii="Times New Roman" w:eastAsia="Times New Roman" w:hAnsi="Times New Roman" w:cs="Times New Roman"/>
          <w:color w:val="000000"/>
          <w:sz w:val="24"/>
          <w:szCs w:val="24"/>
          <w:shd w:val="clear" w:color="auto" w:fill="FFFFFF"/>
          <w:lang w:eastAsia="ru-RU"/>
        </w:rPr>
        <w:t>гн</w:t>
      </w:r>
      <w:r w:rsidRPr="00B81AA5">
        <w:rPr>
          <w:rFonts w:ascii="Times New Roman" w:eastAsia="Times New Roman" w:hAnsi="Times New Roman" w:cs="Times New Roman"/>
          <w:color w:val="000000"/>
          <w:sz w:val="24"/>
          <w:szCs w:val="24"/>
          <w:shd w:val="clear" w:color="auto" w:fill="FFFFFF"/>
          <w:lang w:val="uk-UA" w:eastAsia="ru-RU"/>
        </w:rPr>
        <w:t>ю</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вважають доказом того, що Львів стояв на одному з північних горбів. </w:t>
      </w:r>
      <w:r w:rsidRPr="00B81AA5">
        <w:rPr>
          <w:rFonts w:ascii="Times New Roman" w:eastAsia="Times New Roman" w:hAnsi="Times New Roman" w:cs="Times New Roman"/>
          <w:color w:val="000000"/>
          <w:sz w:val="24"/>
          <w:szCs w:val="24"/>
          <w:shd w:val="clear" w:color="auto" w:fill="FFFFFF"/>
          <w:lang w:eastAsia="ru-RU"/>
        </w:rPr>
        <w:t xml:space="preserve">Проти </w:t>
      </w:r>
      <w:r w:rsidRPr="00B81AA5">
        <w:rPr>
          <w:rFonts w:ascii="Times New Roman" w:eastAsia="Times New Roman" w:hAnsi="Times New Roman" w:cs="Times New Roman"/>
          <w:color w:val="000000"/>
          <w:sz w:val="24"/>
          <w:szCs w:val="24"/>
          <w:shd w:val="clear" w:color="auto" w:fill="FFFFFF"/>
          <w:lang w:val="uk-UA" w:eastAsia="ru-RU"/>
        </w:rPr>
        <w:t>цього виступив Чоловский, кажучи, що це оповідання не має ніякої вартості, бо луну могли бачити так само з долини Полтви, як і з будь-котрої гори. Але ш. автор при цьому випускає з поля зору одну важливу подробицю: літописець каже, що цю луну бачили у Львоі над „по</w:t>
      </w:r>
      <w:r w:rsidRPr="00B81AA5">
        <w:rPr>
          <w:rFonts w:ascii="Times New Roman" w:eastAsia="Times New Roman" w:hAnsi="Times New Roman" w:cs="Times New Roman"/>
          <w:color w:val="000000"/>
          <w:sz w:val="24"/>
          <w:szCs w:val="24"/>
          <w:shd w:val="clear" w:color="auto" w:fill="FFFFFF"/>
          <w:lang w:val="uk-UA" w:eastAsia="ru-RU"/>
        </w:rPr>
        <w:softHyphen/>
        <w:t xml:space="preserve">лями белзькими“ (сицю же </w:t>
      </w:r>
      <w:r w:rsidRPr="00B81AA5">
        <w:rPr>
          <w:rFonts w:ascii="Times New Roman" w:eastAsia="Times New Roman" w:hAnsi="Times New Roman" w:cs="Times New Roman"/>
          <w:color w:val="000000"/>
          <w:sz w:val="24"/>
          <w:szCs w:val="24"/>
          <w:shd w:val="clear" w:color="auto" w:fill="FFFFFF"/>
          <w:lang w:eastAsia="ru-RU"/>
        </w:rPr>
        <w:t xml:space="preserve">пламени бывшу, </w:t>
      </w:r>
      <w:r w:rsidRPr="00B81AA5">
        <w:rPr>
          <w:rFonts w:ascii="Times New Roman" w:eastAsia="Times New Roman" w:hAnsi="Times New Roman" w:cs="Times New Roman"/>
          <w:color w:val="000000"/>
          <w:sz w:val="24"/>
          <w:szCs w:val="24"/>
          <w:shd w:val="clear" w:color="auto" w:fill="FFFFFF"/>
          <w:lang w:val="uk-UA" w:eastAsia="ru-RU"/>
        </w:rPr>
        <w:t xml:space="preserve">якоже </w:t>
      </w:r>
      <w:r w:rsidRPr="00B81AA5">
        <w:rPr>
          <w:rFonts w:ascii="Times New Roman" w:eastAsia="Times New Roman" w:hAnsi="Times New Roman" w:cs="Times New Roman"/>
          <w:color w:val="000000"/>
          <w:sz w:val="24"/>
          <w:szCs w:val="24"/>
          <w:shd w:val="clear" w:color="auto" w:fill="FFFFFF"/>
          <w:lang w:eastAsia="ru-RU"/>
        </w:rPr>
        <w:t xml:space="preserve">со </w:t>
      </w:r>
      <w:r w:rsidRPr="00B81AA5">
        <w:rPr>
          <w:rFonts w:ascii="Times New Roman" w:eastAsia="Times New Roman" w:hAnsi="Times New Roman" w:cs="Times New Roman"/>
          <w:color w:val="000000"/>
          <w:sz w:val="24"/>
          <w:szCs w:val="24"/>
          <w:shd w:val="clear" w:color="auto" w:fill="FFFFFF"/>
          <w:lang w:val="uk-UA" w:eastAsia="ru-RU"/>
        </w:rPr>
        <w:t xml:space="preserve">всеє </w:t>
      </w:r>
      <w:r w:rsidRPr="00B81AA5">
        <w:rPr>
          <w:rFonts w:ascii="Times New Roman" w:eastAsia="Times New Roman" w:hAnsi="Times New Roman" w:cs="Times New Roman"/>
          <w:color w:val="000000"/>
          <w:sz w:val="24"/>
          <w:szCs w:val="24"/>
          <w:shd w:val="clear" w:color="auto" w:fill="FFFFFF"/>
          <w:lang w:eastAsia="ru-RU"/>
        </w:rPr>
        <w:t xml:space="preserve">земли зарево </w:t>
      </w:r>
      <w:r w:rsidRPr="00B81AA5">
        <w:rPr>
          <w:rFonts w:ascii="Times New Roman" w:eastAsia="Times New Roman" w:hAnsi="Times New Roman" w:cs="Times New Roman"/>
          <w:color w:val="000000"/>
          <w:sz w:val="24"/>
          <w:szCs w:val="24"/>
          <w:shd w:val="clear" w:color="auto" w:fill="FFFFFF"/>
          <w:lang w:val="uk-UA" w:eastAsia="ru-RU"/>
        </w:rPr>
        <w:t>ви</w:t>
      </w:r>
      <w:r w:rsidRPr="00B81AA5">
        <w:rPr>
          <w:rFonts w:ascii="Times New Roman" w:eastAsia="Times New Roman" w:hAnsi="Times New Roman" w:cs="Times New Roman"/>
          <w:color w:val="000000"/>
          <w:sz w:val="24"/>
          <w:szCs w:val="24"/>
          <w:shd w:val="clear" w:color="auto" w:fill="FFFFFF"/>
          <w:lang w:val="uk-UA" w:eastAsia="ru-RU"/>
        </w:rPr>
        <w:softHyphen/>
        <w:t xml:space="preserve">дати, якоже </w:t>
      </w:r>
      <w:r w:rsidRPr="00B81AA5">
        <w:rPr>
          <w:rFonts w:ascii="Times New Roman" w:eastAsia="Times New Roman" w:hAnsi="Times New Roman" w:cs="Times New Roman"/>
          <w:color w:val="000000"/>
          <w:sz w:val="24"/>
          <w:szCs w:val="24"/>
          <w:shd w:val="clear" w:color="auto" w:fill="FFFFFF"/>
          <w:lang w:eastAsia="ru-RU"/>
        </w:rPr>
        <w:t xml:space="preserve">и со </w:t>
      </w:r>
      <w:r w:rsidRPr="00B81AA5">
        <w:rPr>
          <w:rFonts w:ascii="Times New Roman" w:eastAsia="Times New Roman" w:hAnsi="Times New Roman" w:cs="Times New Roman"/>
          <w:color w:val="000000"/>
          <w:sz w:val="24"/>
          <w:szCs w:val="24"/>
          <w:shd w:val="clear" w:color="auto" w:fill="FFFFFF"/>
          <w:lang w:val="uk-UA" w:eastAsia="ru-RU"/>
        </w:rPr>
        <w:t xml:space="preserve">Львова зряще видити </w:t>
      </w:r>
      <w:r w:rsidRPr="00B81AA5">
        <w:rPr>
          <w:rFonts w:ascii="Times New Roman" w:eastAsia="Times New Roman" w:hAnsi="Times New Roman" w:cs="Times New Roman"/>
          <w:color w:val="000000"/>
          <w:sz w:val="24"/>
          <w:szCs w:val="24"/>
          <w:shd w:val="clear" w:color="auto" w:fill="FFFFFF"/>
          <w:lang w:eastAsia="ru-RU"/>
        </w:rPr>
        <w:t xml:space="preserve">но полямъ </w:t>
      </w:r>
      <w:r w:rsidRPr="00B81AA5">
        <w:rPr>
          <w:rFonts w:ascii="Times New Roman" w:eastAsia="Times New Roman" w:hAnsi="Times New Roman" w:cs="Times New Roman"/>
          <w:color w:val="000000"/>
          <w:sz w:val="24"/>
          <w:szCs w:val="24"/>
          <w:shd w:val="clear" w:color="auto" w:fill="FFFFFF"/>
          <w:lang w:val="uk-UA" w:eastAsia="ru-RU"/>
        </w:rPr>
        <w:t>белзьскымъ</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отже над рівниною, що стелеться на північ від львівських гір; цього не можна прикласти ані до долини Полтви, ані до Цитадельної гори. Арґумент Чоловського </w:t>
      </w:r>
      <w:r w:rsidRPr="00B81AA5">
        <w:rPr>
          <w:rFonts w:ascii="Times New Roman" w:eastAsia="Times New Roman" w:hAnsi="Times New Roman" w:cs="Times New Roman"/>
          <w:color w:val="000000"/>
          <w:sz w:val="24"/>
          <w:szCs w:val="24"/>
          <w:shd w:val="clear" w:color="auto" w:fill="FFFFFF"/>
          <w:lang w:eastAsia="ru-RU"/>
        </w:rPr>
        <w:t xml:space="preserve">проти </w:t>
      </w:r>
      <w:r w:rsidRPr="00B81AA5">
        <w:rPr>
          <w:rFonts w:ascii="Times New Roman" w:eastAsia="Times New Roman" w:hAnsi="Times New Roman" w:cs="Times New Roman"/>
          <w:color w:val="000000"/>
          <w:sz w:val="24"/>
          <w:szCs w:val="24"/>
          <w:shd w:val="clear" w:color="auto" w:fill="FFFFFF"/>
          <w:lang w:val="uk-UA" w:eastAsia="ru-RU"/>
        </w:rPr>
        <w:t>Високого замку — що там бракує води, мене теж не пе</w:t>
      </w:r>
      <w:r w:rsidRPr="00B81AA5">
        <w:rPr>
          <w:rFonts w:ascii="Times New Roman" w:eastAsia="Times New Roman" w:hAnsi="Times New Roman" w:cs="Times New Roman"/>
          <w:color w:val="000000"/>
          <w:sz w:val="24"/>
          <w:szCs w:val="24"/>
          <w:shd w:val="clear" w:color="auto" w:fill="FFFFFF"/>
          <w:lang w:val="uk-UA" w:eastAsia="ru-RU"/>
        </w:rPr>
        <w:softHyphen/>
        <w:t>реконує. Коли могли довозити туди воду</w:t>
      </w:r>
      <w:r w:rsidRPr="00B81AA5">
        <w:rPr>
          <w:rFonts w:ascii="Times New Roman" w:eastAsia="Times New Roman" w:hAnsi="Times New Roman" w:cs="Times New Roman"/>
          <w:b/>
          <w:bCs/>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за польських часів, то могли й за руських, і</w:t>
      </w:r>
      <w:r w:rsidRPr="00B81AA5">
        <w:rPr>
          <w:rFonts w:ascii="Times New Roman" w:eastAsia="Times New Roman" w:hAnsi="Times New Roman" w:cs="Times New Roman"/>
          <w:b/>
          <w:bCs/>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власне</w:t>
      </w:r>
      <w:r w:rsidRPr="00B81AA5">
        <w:rPr>
          <w:rFonts w:ascii="Times New Roman" w:eastAsia="Times New Roman" w:hAnsi="Times New Roman" w:cs="Times New Roman"/>
          <w:b/>
          <w:bCs/>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чи не тому польський замок сів на такій невигідній по</w:t>
      </w:r>
      <w:r w:rsidRPr="00B81AA5">
        <w:rPr>
          <w:rFonts w:ascii="Times New Roman" w:eastAsia="Times New Roman" w:hAnsi="Times New Roman" w:cs="Times New Roman"/>
          <w:color w:val="000000"/>
          <w:sz w:val="24"/>
          <w:szCs w:val="24"/>
          <w:shd w:val="clear" w:color="auto" w:fill="FFFFFF"/>
          <w:lang w:val="uk-UA" w:eastAsia="ru-RU"/>
        </w:rPr>
        <w:softHyphen/>
        <w:t>зиції, що вже перед тим сидів там руський замок?</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-472-</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Тепер піднесу дещо характерніше з внутрішнього життя Галичини -</w:t>
      </w:r>
      <w:r>
        <w:rPr>
          <w:rFonts w:ascii="Times New Roman" w:eastAsia="Times New Roman" w:hAnsi="Times New Roman" w:cs="Times New Roman"/>
          <w:color w:val="000000"/>
          <w:sz w:val="28"/>
          <w:szCs w:val="28"/>
          <w:shd w:val="clear" w:color="auto" w:fill="FFFFFF"/>
          <w:lang w:val="uk-UA" w:eastAsia="ru-RU"/>
        </w:rPr>
        <w:t xml:space="preserve"> те, що не має входити в подаль</w:t>
      </w:r>
      <w:r w:rsidRPr="00AC60D2">
        <w:rPr>
          <w:rFonts w:ascii="Times New Roman" w:eastAsia="Times New Roman" w:hAnsi="Times New Roman" w:cs="Times New Roman"/>
          <w:color w:val="000000"/>
          <w:sz w:val="28"/>
          <w:szCs w:val="28"/>
          <w:shd w:val="clear" w:color="auto" w:fill="FFFFFF"/>
          <w:lang w:val="uk-UA" w:eastAsia="ru-RU"/>
        </w:rPr>
        <w:t>ший загальний огляд.</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У суспільному укладі Галичини найбільш характерне явище - це незви</w:t>
      </w:r>
      <w:r>
        <w:rPr>
          <w:rFonts w:ascii="Times New Roman" w:eastAsia="Times New Roman" w:hAnsi="Times New Roman" w:cs="Times New Roman"/>
          <w:color w:val="000000"/>
          <w:sz w:val="28"/>
          <w:szCs w:val="28"/>
          <w:shd w:val="clear" w:color="auto" w:fill="FFFFFF"/>
          <w:lang w:val="uk-UA" w:eastAsia="ru-RU"/>
        </w:rPr>
        <w:t>-чайний, де</w:t>
      </w:r>
      <w:r w:rsidRPr="00AC60D2">
        <w:rPr>
          <w:rFonts w:ascii="Times New Roman" w:eastAsia="Times New Roman" w:hAnsi="Times New Roman" w:cs="Times New Roman"/>
          <w:color w:val="000000"/>
          <w:sz w:val="28"/>
          <w:szCs w:val="28"/>
          <w:shd w:val="clear" w:color="auto" w:fill="FFFFFF"/>
          <w:lang w:val="uk-UA" w:eastAsia="ru-RU"/>
        </w:rPr>
        <w:t>інде на Україні нечуваний розвиток боярської сили і впливів. Він позначився</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на політичних відносинах землі: його наслідки виявилися тут у підрядному ста</w:t>
      </w:r>
      <w:r w:rsidRPr="00AC60D2">
        <w:rPr>
          <w:rFonts w:ascii="Times New Roman" w:eastAsia="Times New Roman" w:hAnsi="Times New Roman" w:cs="Times New Roman"/>
          <w:color w:val="000000"/>
          <w:sz w:val="28"/>
          <w:szCs w:val="28"/>
          <w:shd w:val="clear" w:color="auto" w:fill="FFFFFF"/>
          <w:lang w:val="uk-UA" w:eastAsia="ru-RU"/>
        </w:rPr>
        <w:softHyphen/>
        <w:t>новищі громади супроти боярства, а часами політичні змагання бо</w:t>
      </w:r>
      <w:r w:rsidRPr="00AC60D2">
        <w:rPr>
          <w:rFonts w:ascii="Times New Roman" w:eastAsia="Times New Roman" w:hAnsi="Times New Roman" w:cs="Times New Roman"/>
          <w:color w:val="000000"/>
          <w:sz w:val="28"/>
          <w:szCs w:val="28"/>
          <w:shd w:val="clear" w:color="auto" w:fill="FFFFFF"/>
          <w:lang w:val="uk-UA" w:eastAsia="ru-RU"/>
        </w:rPr>
        <w:softHyphen/>
        <w:t xml:space="preserve">ярства паралізували княжу </w:t>
      </w:r>
      <w:r w:rsidRPr="00AC60D2">
        <w:rPr>
          <w:rFonts w:ascii="Times New Roman" w:eastAsia="Times New Roman" w:hAnsi="Times New Roman" w:cs="Times New Roman"/>
          <w:color w:val="000000"/>
          <w:sz w:val="28"/>
          <w:szCs w:val="28"/>
          <w:shd w:val="clear" w:color="auto" w:fill="FFFFFF"/>
          <w:lang w:eastAsia="ru-RU"/>
        </w:rPr>
        <w:t>вла</w:t>
      </w:r>
      <w:r w:rsidRPr="00AC60D2">
        <w:rPr>
          <w:rFonts w:ascii="Times New Roman" w:eastAsia="Times New Roman" w:hAnsi="Times New Roman" w:cs="Times New Roman"/>
          <w:color w:val="000000"/>
          <w:sz w:val="28"/>
          <w:szCs w:val="28"/>
          <w:shd w:val="clear" w:color="auto" w:fill="FFFFFF"/>
          <w:lang w:val="uk-UA" w:eastAsia="ru-RU"/>
        </w:rPr>
        <w:t>ду</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до повної безпорадності. Мусив він не </w:t>
      </w:r>
      <w:r w:rsidRPr="00AC60D2">
        <w:rPr>
          <w:rFonts w:ascii="Times New Roman" w:eastAsia="Times New Roman" w:hAnsi="Times New Roman" w:cs="Times New Roman"/>
          <w:color w:val="000000"/>
          <w:sz w:val="28"/>
          <w:szCs w:val="28"/>
          <w:shd w:val="clear" w:color="auto" w:fill="FFFFFF"/>
          <w:lang w:eastAsia="ru-RU"/>
        </w:rPr>
        <w:t xml:space="preserve">менше </w:t>
      </w:r>
      <w:r w:rsidRPr="00AC60D2">
        <w:rPr>
          <w:rFonts w:ascii="Times New Roman" w:eastAsia="Times New Roman" w:hAnsi="Times New Roman" w:cs="Times New Roman"/>
          <w:color w:val="000000"/>
          <w:sz w:val="28"/>
          <w:szCs w:val="28"/>
          <w:shd w:val="clear" w:color="auto" w:fill="FFFFFF"/>
          <w:lang w:val="uk-UA" w:eastAsia="ru-RU"/>
        </w:rPr>
        <w:t>позначитись</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і на економічних відносинах, тільки ці останні нам майже зовсім не відомі</w:t>
      </w:r>
      <w:r w:rsidRPr="00C646AA">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І в цій, і в тій сфері ця надзвичайна сила боярства була, су</w:t>
      </w:r>
      <w:r w:rsidRPr="00AC60D2">
        <w:rPr>
          <w:rFonts w:ascii="Times New Roman" w:eastAsia="Times New Roman" w:hAnsi="Times New Roman" w:cs="Times New Roman"/>
          <w:color w:val="000000"/>
          <w:sz w:val="28"/>
          <w:szCs w:val="28"/>
          <w:shd w:val="clear" w:color="auto" w:fill="FFFFFF"/>
          <w:lang w:val="uk-UA" w:eastAsia="ru-RU"/>
        </w:rPr>
        <w:softHyphen/>
        <w:t>дячи по всьо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му, явищем розмірно новим. Громада в Галичині зо</w:t>
      </w:r>
      <w:r w:rsidRPr="00AC60D2">
        <w:rPr>
          <w:rFonts w:ascii="Times New Roman" w:eastAsia="Times New Roman" w:hAnsi="Times New Roman" w:cs="Times New Roman"/>
          <w:color w:val="000000"/>
          <w:sz w:val="28"/>
          <w:szCs w:val="28"/>
          <w:shd w:val="clear" w:color="auto" w:fill="FFFFFF"/>
          <w:lang w:val="uk-UA" w:eastAsia="ru-RU"/>
        </w:rPr>
        <w:softHyphen/>
        <w:t>всім не відзначалася особ</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ливою апатією для політичних спр</w:t>
      </w:r>
      <w:r>
        <w:rPr>
          <w:rFonts w:ascii="Times New Roman" w:eastAsia="Times New Roman" w:hAnsi="Times New Roman" w:cs="Times New Roman"/>
          <w:color w:val="000000"/>
          <w:sz w:val="28"/>
          <w:szCs w:val="28"/>
          <w:shd w:val="clear" w:color="auto" w:fill="FFFFFF"/>
          <w:lang w:val="uk-UA" w:eastAsia="ru-RU"/>
        </w:rPr>
        <w:t>ав. Правда, наші звістки для XI-</w:t>
      </w:r>
      <w:r w:rsidRPr="00AC60D2">
        <w:rPr>
          <w:rFonts w:ascii="Times New Roman" w:eastAsia="Times New Roman" w:hAnsi="Times New Roman" w:cs="Times New Roman"/>
          <w:color w:val="000000"/>
          <w:sz w:val="28"/>
          <w:szCs w:val="28"/>
          <w:shd w:val="clear" w:color="auto" w:fill="FFFFFF"/>
          <w:lang w:val="uk-UA" w:eastAsia="ru-RU"/>
        </w:rPr>
        <w:t xml:space="preserve">XII ст. дуже бідні, але відносини галицької </w:t>
      </w:r>
      <w:r w:rsidRPr="00AC60D2">
        <w:rPr>
          <w:rFonts w:ascii="Times New Roman" w:eastAsia="Times New Roman" w:hAnsi="Times New Roman" w:cs="Times New Roman"/>
          <w:color w:val="000000"/>
          <w:sz w:val="28"/>
          <w:szCs w:val="28"/>
          <w:shd w:val="clear" w:color="auto" w:fill="FFFFFF"/>
          <w:lang w:eastAsia="ru-RU"/>
        </w:rPr>
        <w:t>людност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до </w:t>
      </w:r>
      <w:r w:rsidRPr="00AC60D2">
        <w:rPr>
          <w:rFonts w:ascii="Times New Roman" w:eastAsia="Times New Roman" w:hAnsi="Times New Roman" w:cs="Times New Roman"/>
          <w:color w:val="000000"/>
          <w:sz w:val="28"/>
          <w:szCs w:val="28"/>
          <w:shd w:val="clear" w:color="auto" w:fill="FFFFFF"/>
          <w:lang w:eastAsia="ru-RU"/>
        </w:rPr>
        <w:t xml:space="preserve">Володимирка </w:t>
      </w:r>
      <w:r>
        <w:rPr>
          <w:rFonts w:ascii="Times New Roman" w:eastAsia="Times New Roman" w:hAnsi="Times New Roman" w:cs="Times New Roman"/>
          <w:color w:val="000000"/>
          <w:sz w:val="28"/>
          <w:szCs w:val="28"/>
          <w:shd w:val="clear" w:color="auto" w:fill="FFFFFF"/>
          <w:lang w:val="uk-UA" w:eastAsia="ru-RU"/>
        </w:rPr>
        <w:t>показують не-дво</w:t>
      </w:r>
      <w:r w:rsidRPr="00AC60D2">
        <w:rPr>
          <w:rFonts w:ascii="Times New Roman" w:eastAsia="Times New Roman" w:hAnsi="Times New Roman" w:cs="Times New Roman"/>
          <w:color w:val="000000"/>
          <w:sz w:val="28"/>
          <w:szCs w:val="28"/>
          <w:shd w:val="clear" w:color="auto" w:fill="FFFFFF"/>
          <w:lang w:val="uk-UA" w:eastAsia="ru-RU"/>
        </w:rPr>
        <w:t>значно, що вона цікавилася політичними справами і бралася за них. Воло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димирко, що опанував всю Галичину на початку 40-х рр. XII ст., очевидно, був неприємним для землі, що воліла лінію</w:t>
      </w:r>
    </w:p>
    <w:p w:rsidR="00212BAC" w:rsidRDefault="00212BAC" w:rsidP="00212BAC">
      <w:pPr>
        <w:spacing w:after="0" w:line="240" w:lineRule="auto"/>
        <w:ind w:firstLine="708"/>
        <w:rPr>
          <w:rFonts w:ascii="Times New Roman" w:eastAsia="Times New Roman" w:hAnsi="Times New Roman" w:cs="Times New Roman"/>
          <w:color w:val="000000"/>
          <w:sz w:val="28"/>
          <w:szCs w:val="28"/>
          <w:shd w:val="clear" w:color="auto" w:fill="FFFFFF"/>
          <w:lang w:val="uk-UA" w:eastAsia="ru-RU"/>
        </w:rPr>
      </w:pP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C646AA">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Про суспільні відносини Галичини моя роз</w:t>
      </w:r>
      <w:r>
        <w:rPr>
          <w:rFonts w:ascii="Times New Roman" w:eastAsia="Times New Roman" w:hAnsi="Times New Roman" w:cs="Times New Roman"/>
          <w:color w:val="000000"/>
          <w:sz w:val="24"/>
          <w:szCs w:val="24"/>
          <w:shd w:val="clear" w:color="auto" w:fill="FFFFFF"/>
          <w:lang w:val="uk-UA" w:eastAsia="ru-RU"/>
        </w:rPr>
        <w:t>відка: Галицьке бояр</w:t>
      </w:r>
      <w:r>
        <w:rPr>
          <w:rFonts w:ascii="Times New Roman" w:eastAsia="Times New Roman" w:hAnsi="Times New Roman" w:cs="Times New Roman"/>
          <w:color w:val="000000"/>
          <w:sz w:val="24"/>
          <w:szCs w:val="24"/>
          <w:shd w:val="clear" w:color="auto" w:fill="FFFFFF"/>
          <w:lang w:val="uk-UA" w:eastAsia="ru-RU"/>
        </w:rPr>
        <w:softHyphen/>
        <w:t>ство у XII-</w:t>
      </w:r>
      <w:r w:rsidRPr="00B81AA5">
        <w:rPr>
          <w:rFonts w:ascii="Times New Roman" w:eastAsia="Times New Roman" w:hAnsi="Times New Roman" w:cs="Times New Roman"/>
          <w:color w:val="000000"/>
          <w:sz w:val="24"/>
          <w:szCs w:val="24"/>
          <w:shd w:val="clear" w:color="auto" w:fill="FFFFFF"/>
          <w:lang w:val="uk-UA" w:eastAsia="ru-RU"/>
        </w:rPr>
        <w:t xml:space="preserve">ХПІ вв. — Записки Наук. товариства ім. Шевченка т. XX (звідти в ч. ІІІ Розвідок і матеріалів, 1900), Д-ра М. Кордуби Суспільні верстви та політичні партії у Галицькому князівстві до половини ХІІІ ст. (досить цінні замітки про політичну роль міщанства у XIII ст.), з давнішого: </w:t>
      </w:r>
      <w:r w:rsidRPr="00B81AA5">
        <w:rPr>
          <w:rFonts w:ascii="Times New Roman" w:eastAsia="Times New Roman" w:hAnsi="Times New Roman" w:cs="Times New Roman"/>
          <w:color w:val="000000"/>
          <w:sz w:val="24"/>
          <w:szCs w:val="24"/>
          <w:shd w:val="clear" w:color="auto" w:fill="FFFFFF"/>
          <w:lang w:eastAsia="ru-RU"/>
        </w:rPr>
        <w:t xml:space="preserve">Дашкевича </w:t>
      </w:r>
      <w:r w:rsidRPr="00B81AA5">
        <w:rPr>
          <w:rFonts w:ascii="Times New Roman" w:eastAsia="Times New Roman" w:hAnsi="Times New Roman" w:cs="Times New Roman"/>
          <w:color w:val="000000"/>
          <w:sz w:val="24"/>
          <w:szCs w:val="24"/>
          <w:shd w:val="clear" w:color="auto" w:fill="FFFFFF"/>
          <w:lang w:val="uk-UA" w:eastAsia="ru-RU"/>
        </w:rPr>
        <w:t xml:space="preserve">Княженіе Даніила </w:t>
      </w:r>
      <w:r w:rsidRPr="00B81AA5">
        <w:rPr>
          <w:rFonts w:ascii="Times New Roman" w:eastAsia="Times New Roman" w:hAnsi="Times New Roman" w:cs="Times New Roman"/>
          <w:color w:val="000000"/>
          <w:sz w:val="24"/>
          <w:szCs w:val="24"/>
          <w:shd w:val="clear" w:color="auto" w:fill="FFFFFF"/>
          <w:lang w:eastAsia="ru-RU"/>
        </w:rPr>
        <w:t xml:space="preserve">гл. </w:t>
      </w:r>
      <w:r w:rsidRPr="00B81AA5">
        <w:rPr>
          <w:rFonts w:ascii="Times New Roman" w:eastAsia="Times New Roman" w:hAnsi="Times New Roman" w:cs="Times New Roman"/>
          <w:color w:val="000000"/>
          <w:sz w:val="24"/>
          <w:szCs w:val="24"/>
          <w:shd w:val="clear" w:color="auto" w:fill="FFFFFF"/>
          <w:lang w:val="uk-UA" w:eastAsia="ru-RU"/>
        </w:rPr>
        <w:t xml:space="preserve">І (головно про боярство), дещо в розвідці Ржежабка </w:t>
      </w:r>
      <w:r w:rsidRPr="00B81AA5">
        <w:rPr>
          <w:rFonts w:ascii="Times New Roman" w:eastAsia="Times New Roman" w:hAnsi="Times New Roman" w:cs="Times New Roman"/>
          <w:color w:val="000000"/>
          <w:sz w:val="24"/>
          <w:szCs w:val="24"/>
          <w:shd w:val="clear" w:color="auto" w:fill="FFFFFF"/>
          <w:lang w:val="en-US" w:eastAsia="ru-RU"/>
        </w:rPr>
        <w:t>Jiri</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II </w:t>
      </w:r>
      <w:r w:rsidRPr="00B81AA5">
        <w:rPr>
          <w:rFonts w:ascii="Times New Roman" w:eastAsia="Times New Roman" w:hAnsi="Times New Roman" w:cs="Times New Roman"/>
          <w:color w:val="000000"/>
          <w:sz w:val="24"/>
          <w:szCs w:val="24"/>
          <w:shd w:val="clear" w:color="auto" w:fill="FFFFFF"/>
          <w:lang w:eastAsia="ru-RU"/>
        </w:rPr>
        <w:t>(</w:t>
      </w:r>
      <w:r w:rsidRPr="00B81AA5">
        <w:rPr>
          <w:rFonts w:ascii="Times New Roman" w:eastAsia="Times New Roman" w:hAnsi="Times New Roman" w:cs="Times New Roman"/>
          <w:color w:val="000000"/>
          <w:sz w:val="24"/>
          <w:szCs w:val="24"/>
          <w:shd w:val="clear" w:color="auto" w:fill="FFFFFF"/>
          <w:lang w:val="en-US" w:eastAsia="ru-RU"/>
        </w:rPr>
        <w:t>Gas</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musea</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kral</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ces</w:t>
      </w:r>
      <w:r w:rsidRPr="00B81AA5">
        <w:rPr>
          <w:rFonts w:ascii="Times New Roman" w:eastAsia="Times New Roman" w:hAnsi="Times New Roman" w:cs="Times New Roman"/>
          <w:color w:val="000000"/>
          <w:sz w:val="24"/>
          <w:szCs w:val="24"/>
          <w:shd w:val="clear" w:color="auto" w:fill="FFFFFF"/>
          <w:lang w:eastAsia="ru-RU"/>
        </w:rPr>
        <w:t xml:space="preserve">. 1883) — </w:t>
      </w:r>
      <w:r w:rsidRPr="00B81AA5">
        <w:rPr>
          <w:rFonts w:ascii="Times New Roman" w:eastAsia="Times New Roman" w:hAnsi="Times New Roman" w:cs="Times New Roman"/>
          <w:color w:val="000000"/>
          <w:sz w:val="24"/>
          <w:szCs w:val="24"/>
          <w:shd w:val="clear" w:color="auto" w:fill="FFFFFF"/>
          <w:lang w:val="uk-UA" w:eastAsia="ru-RU"/>
        </w:rPr>
        <w:t>про бояр</w:t>
      </w:r>
      <w:r w:rsidRPr="00B81AA5">
        <w:rPr>
          <w:rFonts w:ascii="Times New Roman" w:eastAsia="Times New Roman" w:hAnsi="Times New Roman" w:cs="Times New Roman"/>
          <w:color w:val="000000"/>
          <w:sz w:val="24"/>
          <w:szCs w:val="24"/>
          <w:shd w:val="clear" w:color="auto" w:fill="FFFFFF"/>
          <w:lang w:val="uk-UA" w:eastAsia="ru-RU"/>
        </w:rPr>
        <w:softHyphen/>
        <w:t xml:space="preserve">ство кінця XIII і 1-ої </w:t>
      </w:r>
      <w:r w:rsidRPr="00B81AA5">
        <w:rPr>
          <w:rFonts w:ascii="Times New Roman" w:eastAsia="Times New Roman" w:hAnsi="Times New Roman" w:cs="Times New Roman"/>
          <w:color w:val="000000"/>
          <w:sz w:val="24"/>
          <w:szCs w:val="24"/>
          <w:shd w:val="clear" w:color="auto" w:fill="FFFFFF"/>
          <w:lang w:eastAsia="ru-RU"/>
        </w:rPr>
        <w:t xml:space="preserve">пол. </w:t>
      </w:r>
      <w:r w:rsidRPr="00B81AA5">
        <w:rPr>
          <w:rFonts w:ascii="Times New Roman" w:eastAsia="Times New Roman" w:hAnsi="Times New Roman" w:cs="Times New Roman"/>
          <w:color w:val="000000"/>
          <w:sz w:val="24"/>
          <w:szCs w:val="24"/>
          <w:shd w:val="clear" w:color="auto" w:fill="FFFFFF"/>
          <w:lang w:val="uk-UA" w:eastAsia="ru-RU"/>
        </w:rPr>
        <w:t>XIV ст., Линниченка Суспільні верстви Гали</w:t>
      </w:r>
      <w:r w:rsidRPr="00B81AA5">
        <w:rPr>
          <w:rFonts w:ascii="Times New Roman" w:eastAsia="Times New Roman" w:hAnsi="Times New Roman" w:cs="Times New Roman"/>
          <w:color w:val="000000"/>
          <w:sz w:val="24"/>
          <w:szCs w:val="24"/>
          <w:shd w:val="clear" w:color="auto" w:fill="FFFFFF"/>
          <w:lang w:val="uk-UA" w:eastAsia="ru-RU"/>
        </w:rPr>
        <w:softHyphen/>
        <w:t>чини. І гл.</w:t>
      </w:r>
    </w:p>
    <w:p w:rsidR="00212BAC" w:rsidRPr="00AC60D2" w:rsidRDefault="00212BAC" w:rsidP="00212BAC">
      <w:pPr>
        <w:spacing w:after="0" w:line="240" w:lineRule="auto"/>
        <w:ind w:firstLine="708"/>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-473-</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Ростислава Володаревича. Так, як ми бачили вже, громада м. Га</w:t>
      </w:r>
      <w:r w:rsidRPr="00AC60D2">
        <w:rPr>
          <w:rFonts w:ascii="Times New Roman" w:eastAsia="Times New Roman" w:hAnsi="Times New Roman" w:cs="Times New Roman"/>
          <w:color w:val="000000"/>
          <w:sz w:val="28"/>
          <w:szCs w:val="28"/>
          <w:shd w:val="clear" w:color="auto" w:fill="FFFFFF"/>
          <w:lang w:val="uk-UA" w:eastAsia="ru-RU"/>
        </w:rPr>
        <w:softHyphen/>
        <w:t>лича, скорис</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тавшись з </w:t>
      </w:r>
      <w:r w:rsidRPr="00AC60D2">
        <w:rPr>
          <w:rFonts w:ascii="Times New Roman" w:eastAsia="Times New Roman" w:hAnsi="Times New Roman" w:cs="Times New Roman"/>
          <w:color w:val="000000"/>
          <w:sz w:val="28"/>
          <w:szCs w:val="28"/>
          <w:shd w:val="clear" w:color="auto" w:fill="FFFFFF"/>
          <w:lang w:eastAsia="ru-RU"/>
        </w:rPr>
        <w:t>від'їзду</w:t>
      </w:r>
      <w:r>
        <w:rPr>
          <w:rFonts w:ascii="Times New Roman" w:eastAsia="Times New Roman" w:hAnsi="Times New Roman" w:cs="Times New Roman"/>
          <w:color w:val="000000"/>
          <w:sz w:val="28"/>
          <w:szCs w:val="28"/>
          <w:shd w:val="clear" w:color="auto" w:fill="FFFFFF"/>
          <w:lang w:val="uk-UA" w:eastAsia="ru-RU"/>
        </w:rPr>
        <w:t xml:space="preserve"> Володи</w:t>
      </w:r>
      <w:r w:rsidRPr="00AC60D2">
        <w:rPr>
          <w:rFonts w:ascii="Times New Roman" w:eastAsia="Times New Roman" w:hAnsi="Times New Roman" w:cs="Times New Roman"/>
          <w:color w:val="000000"/>
          <w:sz w:val="28"/>
          <w:szCs w:val="28"/>
          <w:shd w:val="clear" w:color="auto" w:fill="FFFFFF"/>
          <w:lang w:val="uk-UA" w:eastAsia="ru-RU"/>
        </w:rPr>
        <w:t>мирка</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закликала до себе 1145 р. князя Івана Рости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славича, і з надз</w:t>
      </w:r>
      <w:r>
        <w:rPr>
          <w:rFonts w:ascii="Times New Roman" w:eastAsia="Times New Roman" w:hAnsi="Times New Roman" w:cs="Times New Roman"/>
          <w:color w:val="000000"/>
          <w:sz w:val="28"/>
          <w:szCs w:val="28"/>
          <w:shd w:val="clear" w:color="auto" w:fill="FFFFFF"/>
          <w:lang w:val="uk-UA" w:eastAsia="ru-RU"/>
        </w:rPr>
        <w:t>вичайним напруженням і пожертву</w:t>
      </w:r>
      <w:r w:rsidRPr="00AC60D2">
        <w:rPr>
          <w:rFonts w:ascii="Times New Roman" w:eastAsia="Times New Roman" w:hAnsi="Times New Roman" w:cs="Times New Roman"/>
          <w:color w:val="000000"/>
          <w:sz w:val="28"/>
          <w:szCs w:val="28"/>
          <w:shd w:val="clear" w:color="auto" w:fill="FFFFFF"/>
          <w:lang w:val="uk-UA" w:eastAsia="ru-RU"/>
        </w:rPr>
        <w:t>ванням</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боронила свого обранця. Звенигородців теж, видно, тягнуло до</w:t>
      </w:r>
      <w:r>
        <w:rPr>
          <w:rFonts w:ascii="Times New Roman" w:eastAsia="Times New Roman" w:hAnsi="Times New Roman" w:cs="Times New Roman"/>
          <w:color w:val="000000"/>
          <w:sz w:val="28"/>
          <w:szCs w:val="28"/>
          <w:shd w:val="clear" w:color="auto" w:fill="FFFFFF"/>
          <w:lang w:val="uk-UA" w:eastAsia="ru-RU"/>
        </w:rPr>
        <w:t xml:space="preserve"> нього, і коли його союзник Все</w:t>
      </w:r>
      <w:r w:rsidRPr="00AC60D2">
        <w:rPr>
          <w:rFonts w:ascii="Times New Roman" w:eastAsia="Times New Roman" w:hAnsi="Times New Roman" w:cs="Times New Roman"/>
          <w:color w:val="000000"/>
          <w:sz w:val="28"/>
          <w:szCs w:val="28"/>
          <w:shd w:val="clear" w:color="auto" w:fill="FFFFFF"/>
          <w:lang w:val="uk-UA" w:eastAsia="ru-RU"/>
        </w:rPr>
        <w:t>волод</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Ольгович</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підсту</w:t>
      </w:r>
      <w:r w:rsidRPr="00AC60D2">
        <w:rPr>
          <w:rFonts w:ascii="Times New Roman" w:eastAsia="Times New Roman" w:hAnsi="Times New Roman" w:cs="Times New Roman"/>
          <w:color w:val="000000"/>
          <w:sz w:val="28"/>
          <w:szCs w:val="28"/>
          <w:shd w:val="clear" w:color="auto" w:fill="FFFFFF"/>
          <w:lang w:val="uk-UA" w:eastAsia="ru-RU"/>
        </w:rPr>
        <w:softHyphen/>
        <w:t xml:space="preserve">пив під </w:t>
      </w:r>
      <w:r w:rsidRPr="00AC60D2">
        <w:rPr>
          <w:rFonts w:ascii="Times New Roman" w:eastAsia="Times New Roman" w:hAnsi="Times New Roman" w:cs="Times New Roman"/>
          <w:color w:val="000000"/>
          <w:sz w:val="28"/>
          <w:szCs w:val="28"/>
          <w:shd w:val="clear" w:color="auto" w:fill="FFFFFF"/>
          <w:lang w:eastAsia="ru-RU"/>
        </w:rPr>
        <w:t xml:space="preserve">Звенигород </w:t>
      </w:r>
      <w:r w:rsidRPr="00AC60D2">
        <w:rPr>
          <w:rFonts w:ascii="Times New Roman" w:eastAsia="Times New Roman" w:hAnsi="Times New Roman" w:cs="Times New Roman"/>
          <w:color w:val="000000"/>
          <w:sz w:val="28"/>
          <w:szCs w:val="28"/>
          <w:shd w:val="clear" w:color="auto" w:fill="FFFFFF"/>
          <w:lang w:val="uk-UA" w:eastAsia="ru-RU"/>
        </w:rPr>
        <w:t xml:space="preserve">1146 </w:t>
      </w:r>
      <w:r w:rsidRPr="00AC60D2">
        <w:rPr>
          <w:rFonts w:ascii="Times New Roman" w:eastAsia="Times New Roman" w:hAnsi="Times New Roman" w:cs="Times New Roman"/>
          <w:color w:val="000000"/>
          <w:sz w:val="28"/>
          <w:szCs w:val="28"/>
          <w:shd w:val="clear" w:color="auto" w:fill="FFFFFF"/>
          <w:lang w:eastAsia="ru-RU"/>
        </w:rPr>
        <w:t xml:space="preserve">р., </w:t>
      </w:r>
      <w:r>
        <w:rPr>
          <w:rFonts w:ascii="Times New Roman" w:eastAsia="Times New Roman" w:hAnsi="Times New Roman" w:cs="Times New Roman"/>
          <w:color w:val="000000"/>
          <w:sz w:val="28"/>
          <w:szCs w:val="28"/>
          <w:shd w:val="clear" w:color="auto" w:fill="FFFFFF"/>
          <w:lang w:val="uk-UA" w:eastAsia="ru-RU"/>
        </w:rPr>
        <w:t>вони „створиша вЪ</w:t>
      </w:r>
      <w:r w:rsidRPr="00AC60D2">
        <w:rPr>
          <w:rFonts w:ascii="Times New Roman" w:eastAsia="Times New Roman" w:hAnsi="Times New Roman" w:cs="Times New Roman"/>
          <w:color w:val="000000"/>
          <w:sz w:val="28"/>
          <w:szCs w:val="28"/>
          <w:shd w:val="clear" w:color="auto" w:fill="FFFFFF"/>
          <w:lang w:val="uk-UA" w:eastAsia="ru-RU"/>
        </w:rPr>
        <w:t>че, хотяче се пе</w:t>
      </w:r>
      <w:r w:rsidRPr="00AC60D2">
        <w:rPr>
          <w:rFonts w:ascii="Times New Roman" w:eastAsia="Times New Roman" w:hAnsi="Times New Roman" w:cs="Times New Roman"/>
          <w:color w:val="000000"/>
          <w:sz w:val="28"/>
          <w:szCs w:val="28"/>
          <w:shd w:val="clear" w:color="auto" w:fill="FFFFFF"/>
          <w:lang w:val="uk-UA" w:eastAsia="ru-RU"/>
        </w:rPr>
        <w:softHyphen/>
        <w:t>редати“ ; тільки стероризовані Володимирковим воєводою поча</w:t>
      </w:r>
      <w:r>
        <w:rPr>
          <w:rFonts w:ascii="Times New Roman" w:eastAsia="Times New Roman" w:hAnsi="Times New Roman" w:cs="Times New Roman"/>
          <w:color w:val="000000"/>
          <w:sz w:val="28"/>
          <w:szCs w:val="28"/>
          <w:shd w:val="clear" w:color="auto" w:fill="FFFFFF"/>
          <w:lang w:val="uk-UA" w:eastAsia="ru-RU"/>
        </w:rPr>
        <w:t>-ли вони „бити без лести“. П</w:t>
      </w:r>
      <w:r w:rsidRPr="00AC60D2">
        <w:rPr>
          <w:rFonts w:ascii="Times New Roman" w:eastAsia="Times New Roman" w:hAnsi="Times New Roman" w:cs="Times New Roman"/>
          <w:color w:val="000000"/>
          <w:sz w:val="28"/>
          <w:szCs w:val="28"/>
          <w:shd w:val="clear" w:color="auto" w:fill="FFFFFF"/>
          <w:lang w:val="uk-UA" w:eastAsia="ru-RU"/>
        </w:rPr>
        <w:t>ониззя переходить до Івана під час його походу 1159 р.: „смерди скачуть через заборола“ до нього, хоч в місті сидить Воло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димиркова залога. Нарешті симпатії до Ростиславової лінії запечатав заклик, висланий до</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Ростислава Івановича 1189 </w:t>
      </w:r>
      <w:r w:rsidRPr="00AC60D2">
        <w:rPr>
          <w:rFonts w:ascii="Times New Roman" w:eastAsia="Times New Roman" w:hAnsi="Times New Roman" w:cs="Times New Roman"/>
          <w:color w:val="000000"/>
          <w:sz w:val="28"/>
          <w:szCs w:val="28"/>
          <w:shd w:val="clear" w:color="auto" w:fill="FFFFFF"/>
          <w:lang w:eastAsia="ru-RU"/>
        </w:rPr>
        <w:t xml:space="preserve">р., </w:t>
      </w:r>
      <w:r w:rsidRPr="00AC60D2">
        <w:rPr>
          <w:rFonts w:ascii="Times New Roman" w:eastAsia="Times New Roman" w:hAnsi="Times New Roman" w:cs="Times New Roman"/>
          <w:color w:val="000000"/>
          <w:sz w:val="28"/>
          <w:szCs w:val="28"/>
          <w:shd w:val="clear" w:color="auto" w:fill="FFFFFF"/>
          <w:lang w:val="uk-UA" w:eastAsia="ru-RU"/>
        </w:rPr>
        <w:t>аби прибув до них княжити, і те повстання, яке з</w:t>
      </w:r>
      <w:r w:rsidRPr="00AC60D2">
        <w:rPr>
          <w:rFonts w:ascii="Times New Roman" w:eastAsia="Times New Roman" w:hAnsi="Times New Roman" w:cs="Times New Roman"/>
          <w:color w:val="000000"/>
          <w:sz w:val="28"/>
          <w:szCs w:val="28"/>
          <w:shd w:val="clear" w:color="auto" w:fill="FFFFFF"/>
          <w:lang w:eastAsia="ru-RU"/>
        </w:rPr>
        <w:t>чи</w:t>
      </w:r>
      <w:r w:rsidRPr="00AC60D2">
        <w:rPr>
          <w:rFonts w:ascii="Times New Roman" w:eastAsia="Times New Roman" w:hAnsi="Times New Roman" w:cs="Times New Roman"/>
          <w:color w:val="000000"/>
          <w:sz w:val="28"/>
          <w:szCs w:val="28"/>
          <w:shd w:val="clear" w:color="auto" w:fill="FFFFFF"/>
          <w:lang w:eastAsia="ru-RU"/>
        </w:rPr>
        <w:softHyphen/>
        <w:t>нило</w:t>
      </w:r>
      <w:r w:rsidRPr="00AC60D2">
        <w:rPr>
          <w:rFonts w:ascii="Times New Roman" w:eastAsia="Times New Roman" w:hAnsi="Times New Roman" w:cs="Times New Roman"/>
          <w:color w:val="000000"/>
          <w:sz w:val="28"/>
          <w:szCs w:val="28"/>
          <w:shd w:val="clear" w:color="auto" w:fill="FFFFFF"/>
          <w:lang w:val="uk-UA" w:eastAsia="ru-RU"/>
        </w:rPr>
        <w:t>ся у Га</w:t>
      </w:r>
      <w:r>
        <w:rPr>
          <w:rFonts w:ascii="Times New Roman" w:eastAsia="Times New Roman" w:hAnsi="Times New Roman" w:cs="Times New Roman"/>
          <w:color w:val="000000"/>
          <w:sz w:val="28"/>
          <w:szCs w:val="28"/>
          <w:shd w:val="clear" w:color="auto" w:fill="FFFFFF"/>
          <w:lang w:val="uk-UA" w:eastAsia="ru-RU"/>
        </w:rPr>
        <w:t>личі, коли принесли його поране</w:t>
      </w:r>
      <w:r w:rsidRPr="00AC60D2">
        <w:rPr>
          <w:rFonts w:ascii="Times New Roman" w:eastAsia="Times New Roman" w:hAnsi="Times New Roman" w:cs="Times New Roman"/>
          <w:color w:val="000000"/>
          <w:sz w:val="28"/>
          <w:szCs w:val="28"/>
          <w:shd w:val="clear" w:color="auto" w:fill="FFFFFF"/>
          <w:lang w:val="uk-UA" w:eastAsia="ru-RU"/>
        </w:rPr>
        <w:t xml:space="preserve">ного: „Галичани же возмятоша ся, хотяче </w:t>
      </w:r>
      <w:r w:rsidRPr="00AC60D2">
        <w:rPr>
          <w:rFonts w:ascii="Times New Roman" w:eastAsia="Times New Roman" w:hAnsi="Times New Roman" w:cs="Times New Roman"/>
          <w:color w:val="000000"/>
          <w:sz w:val="28"/>
          <w:szCs w:val="28"/>
          <w:shd w:val="clear" w:color="auto" w:fill="FFFFFF"/>
          <w:lang w:eastAsia="ru-RU"/>
        </w:rPr>
        <w:t xml:space="preserve">изяти его </w:t>
      </w:r>
      <w:r w:rsidRPr="00AC60D2">
        <w:rPr>
          <w:rFonts w:ascii="Times New Roman" w:eastAsia="Times New Roman" w:hAnsi="Times New Roman" w:cs="Times New Roman"/>
          <w:color w:val="000000"/>
          <w:sz w:val="28"/>
          <w:szCs w:val="28"/>
          <w:shd w:val="clear" w:color="auto" w:fill="FFFFFF"/>
          <w:lang w:val="uk-UA" w:eastAsia="ru-RU"/>
        </w:rPr>
        <w:t xml:space="preserve">у </w:t>
      </w:r>
      <w:r w:rsidRPr="00AC60D2">
        <w:rPr>
          <w:rFonts w:ascii="Times New Roman" w:eastAsia="Times New Roman" w:hAnsi="Times New Roman" w:cs="Times New Roman"/>
          <w:color w:val="000000"/>
          <w:sz w:val="28"/>
          <w:szCs w:val="28"/>
          <w:shd w:val="clear" w:color="auto" w:fill="FFFFFF"/>
          <w:lang w:eastAsia="ru-RU"/>
        </w:rPr>
        <w:t xml:space="preserve">Угоръ и </w:t>
      </w:r>
      <w:r w:rsidRPr="00AC60D2">
        <w:rPr>
          <w:rFonts w:ascii="Times New Roman" w:eastAsia="Times New Roman" w:hAnsi="Times New Roman" w:cs="Times New Roman"/>
          <w:color w:val="000000"/>
          <w:sz w:val="28"/>
          <w:szCs w:val="28"/>
          <w:shd w:val="clear" w:color="auto" w:fill="FFFFFF"/>
          <w:lang w:val="uk-UA" w:eastAsia="ru-RU"/>
        </w:rPr>
        <w:t>прияти соб</w:t>
      </w:r>
      <w:r>
        <w:rPr>
          <w:rFonts w:ascii="Times New Roman" w:eastAsia="Times New Roman" w:hAnsi="Times New Roman" w:cs="Times New Roman"/>
          <w:color w:val="000000"/>
          <w:sz w:val="28"/>
          <w:szCs w:val="28"/>
          <w:shd w:val="clear" w:color="auto" w:fill="FFFFFF"/>
          <w:lang w:val="uk-UA" w:eastAsia="ru-RU"/>
        </w:rPr>
        <w:t>Ъ</w:t>
      </w:r>
      <w:r w:rsidRPr="00AC60D2">
        <w:rPr>
          <w:rFonts w:ascii="Times New Roman" w:eastAsia="Times New Roman" w:hAnsi="Times New Roman" w:cs="Times New Roman"/>
          <w:color w:val="000000"/>
          <w:sz w:val="28"/>
          <w:szCs w:val="28"/>
          <w:shd w:val="clear" w:color="auto" w:fill="FFFFFF"/>
          <w:lang w:val="uk-UA" w:eastAsia="ru-RU"/>
        </w:rPr>
        <w:t xml:space="preserve"> на </w:t>
      </w:r>
      <w:r w:rsidRPr="00AC60D2">
        <w:rPr>
          <w:rFonts w:ascii="Times New Roman" w:eastAsia="Times New Roman" w:hAnsi="Times New Roman" w:cs="Times New Roman"/>
          <w:color w:val="000000"/>
          <w:sz w:val="28"/>
          <w:szCs w:val="28"/>
          <w:shd w:val="clear" w:color="auto" w:fill="FFFFFF"/>
          <w:lang w:eastAsia="ru-RU"/>
        </w:rPr>
        <w:t>кня</w:t>
      </w:r>
      <w:r w:rsidRPr="00AC60D2">
        <w:rPr>
          <w:rFonts w:ascii="Times New Roman" w:eastAsia="Times New Roman" w:hAnsi="Times New Roman" w:cs="Times New Roman"/>
          <w:color w:val="000000"/>
          <w:sz w:val="28"/>
          <w:szCs w:val="28"/>
          <w:shd w:val="clear" w:color="auto" w:fill="FFFFFF"/>
          <w:lang w:eastAsia="ru-RU"/>
        </w:rPr>
        <w:softHyphen/>
        <w:t>жение“*.</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Очевидно, і многоглаголивий Володимирко, і його славний син, не зва</w:t>
      </w:r>
      <w:r>
        <w:rPr>
          <w:rFonts w:ascii="Times New Roman" w:eastAsia="Times New Roman" w:hAnsi="Times New Roman" w:cs="Times New Roman"/>
          <w:color w:val="000000"/>
          <w:sz w:val="28"/>
          <w:szCs w:val="28"/>
          <w:shd w:val="clear" w:color="auto" w:fill="FFFFFF"/>
          <w:lang w:val="uk-UA" w:eastAsia="ru-RU"/>
        </w:rPr>
        <w:t>-жаючи на свої державні здібно</w:t>
      </w:r>
      <w:r w:rsidRPr="00AC60D2">
        <w:rPr>
          <w:rFonts w:ascii="Times New Roman" w:eastAsia="Times New Roman" w:hAnsi="Times New Roman" w:cs="Times New Roman"/>
          <w:color w:val="000000"/>
          <w:sz w:val="28"/>
          <w:szCs w:val="28"/>
          <w:shd w:val="clear" w:color="auto" w:fill="FFFFFF"/>
          <w:lang w:val="uk-UA" w:eastAsia="ru-RU"/>
        </w:rPr>
        <w:t>сті, не тішилися популяр</w:t>
      </w:r>
      <w:r w:rsidRPr="00AC60D2">
        <w:rPr>
          <w:rFonts w:ascii="Times New Roman" w:eastAsia="Times New Roman" w:hAnsi="Times New Roman" w:cs="Times New Roman"/>
          <w:color w:val="000000"/>
          <w:sz w:val="28"/>
          <w:szCs w:val="28"/>
          <w:shd w:val="clear" w:color="auto" w:fill="FFFFFF"/>
          <w:lang w:val="uk-UA" w:eastAsia="ru-RU"/>
        </w:rPr>
        <w:softHyphen/>
        <w:t>ністю у землі. Супроти цього вони, натуральн</w:t>
      </w:r>
      <w:r>
        <w:rPr>
          <w:rFonts w:ascii="Times New Roman" w:eastAsia="Times New Roman" w:hAnsi="Times New Roman" w:cs="Times New Roman"/>
          <w:color w:val="000000"/>
          <w:sz w:val="28"/>
          <w:szCs w:val="28"/>
          <w:shd w:val="clear" w:color="auto" w:fill="FFFFFF"/>
          <w:lang w:val="uk-UA" w:eastAsia="ru-RU"/>
        </w:rPr>
        <w:t>о, здогадувалися, мусили домага</w:t>
      </w:r>
      <w:r w:rsidRPr="00AC60D2">
        <w:rPr>
          <w:rFonts w:ascii="Times New Roman" w:eastAsia="Times New Roman" w:hAnsi="Times New Roman" w:cs="Times New Roman"/>
          <w:color w:val="000000"/>
          <w:sz w:val="28"/>
          <w:szCs w:val="28"/>
          <w:shd w:val="clear" w:color="auto" w:fill="FFFFFF"/>
          <w:lang w:val="uk-UA" w:eastAsia="ru-RU"/>
        </w:rPr>
        <w:t>тися з одного боку того, аби задушити політичну діяльність землі: такі нелюдські репресії Володимирка у Галичі після повстання 1145, р., коли він „многы люди (отже лю</w:t>
      </w:r>
      <w:r>
        <w:rPr>
          <w:rFonts w:ascii="Times New Roman" w:eastAsia="Times New Roman" w:hAnsi="Times New Roman" w:cs="Times New Roman"/>
          <w:color w:val="000000"/>
          <w:sz w:val="28"/>
          <w:szCs w:val="28"/>
          <w:shd w:val="clear" w:color="auto" w:fill="FFFFFF"/>
          <w:lang w:val="uk-UA" w:eastAsia="ru-RU"/>
        </w:rPr>
        <w:t>дей з громади, не бояр) исЪ</w:t>
      </w:r>
      <w:r w:rsidRPr="00AC60D2">
        <w:rPr>
          <w:rFonts w:ascii="Times New Roman" w:eastAsia="Times New Roman" w:hAnsi="Times New Roman" w:cs="Times New Roman"/>
          <w:color w:val="000000"/>
          <w:sz w:val="28"/>
          <w:szCs w:val="28"/>
          <w:shd w:val="clear" w:color="auto" w:fill="FFFFFF"/>
          <w:lang w:val="uk-UA" w:eastAsia="ru-RU"/>
        </w:rPr>
        <w:t>че, а иныя показни казнью злою“. З дру</w:t>
      </w:r>
      <w:r w:rsidRPr="00AC60D2">
        <w:rPr>
          <w:rFonts w:ascii="Times New Roman" w:eastAsia="Times New Roman" w:hAnsi="Times New Roman" w:cs="Times New Roman"/>
          <w:color w:val="000000"/>
          <w:sz w:val="28"/>
          <w:szCs w:val="28"/>
          <w:shd w:val="clear" w:color="auto" w:fill="FFFFFF"/>
          <w:lang w:val="uk-UA" w:eastAsia="ru-RU"/>
        </w:rPr>
        <w:softHyphen/>
        <w:t>гого боку - мусили вони скріпляти свою підпору, боярство, що і без того, як побачимо нижче, мало тут дуже вигідні обставини для свого розвитку. В обох напрямах князі, мабуть, мали певний успіх, судячи з пізнішого; громаду придушено, боярство знемоглося надзвичайно, і стало входити в конкуренцію з княжою владою. Відчуженням від громади</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треба пояснити повну безпорадність</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князів Володимирської династії в ті моменти, коли боярство виступало проти них: вони не бачили тоді іншого виходу, як або капіту</w:t>
      </w:r>
      <w:r w:rsidRPr="00AC60D2">
        <w:rPr>
          <w:rFonts w:ascii="Times New Roman" w:eastAsia="Times New Roman" w:hAnsi="Times New Roman" w:cs="Times New Roman"/>
          <w:color w:val="000000"/>
          <w:sz w:val="28"/>
          <w:szCs w:val="28"/>
          <w:shd w:val="clear" w:color="auto" w:fill="FFFFFF"/>
          <w:lang w:val="uk-UA" w:eastAsia="ru-RU"/>
        </w:rPr>
        <w:softHyphen/>
        <w:t>лювати перед боярством з повним власним приниженням, як Яро</w:t>
      </w:r>
      <w:r w:rsidRPr="00AC60D2">
        <w:rPr>
          <w:rFonts w:ascii="Times New Roman" w:eastAsia="Times New Roman" w:hAnsi="Times New Roman" w:cs="Times New Roman"/>
          <w:color w:val="000000"/>
          <w:sz w:val="28"/>
          <w:szCs w:val="28"/>
          <w:shd w:val="clear" w:color="auto" w:fill="FFFFFF"/>
          <w:lang w:val="uk-UA" w:eastAsia="ru-RU"/>
        </w:rPr>
        <w:softHyphen/>
        <w:t>слав, або втікати з своєї землі та шукати підпори у чужих держав, як його сини Олег та Володимир.</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Супроти цього ми можемо здогадуватися про існування в Га</w:t>
      </w:r>
      <w:r w:rsidRPr="00AC60D2">
        <w:rPr>
          <w:rFonts w:ascii="Times New Roman" w:eastAsia="Times New Roman" w:hAnsi="Times New Roman" w:cs="Times New Roman"/>
          <w:color w:val="000000"/>
          <w:sz w:val="28"/>
          <w:szCs w:val="28"/>
          <w:shd w:val="clear" w:color="auto" w:fill="FFFFFF"/>
          <w:lang w:val="uk-UA" w:eastAsia="ru-RU"/>
        </w:rPr>
        <w:softHyphen/>
        <w:t>личині у другій половині XII ст. такого антагонізму: з одного боку князь і боярство, з другого - громада. Конфлікти боярства з князями другої половини ХІІ ст. не змінили відносин їх до громади: ані князь, ані боярство не зблизилися з гро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мадою. Про</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-474-</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val="uk-UA" w:eastAsia="ru-RU"/>
        </w:rPr>
      </w:pPr>
    </w:p>
    <w:p w:rsidR="00212BAC" w:rsidRPr="00AC60D2" w:rsidRDefault="00212BAC" w:rsidP="00212BAC">
      <w:pPr>
        <w:spacing w:after="0" w:line="240" w:lineRule="auto"/>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це можемо судити з безпорадності тих князів і з повної непопуляр</w:t>
      </w:r>
      <w:r w:rsidRPr="00AC60D2">
        <w:rPr>
          <w:rFonts w:ascii="Times New Roman" w:eastAsia="Times New Roman" w:hAnsi="Times New Roman" w:cs="Times New Roman"/>
          <w:color w:val="000000"/>
          <w:sz w:val="28"/>
          <w:szCs w:val="28"/>
          <w:shd w:val="clear" w:color="auto" w:fill="FFFFFF"/>
          <w:lang w:val="uk-UA" w:eastAsia="ru-RU"/>
        </w:rPr>
        <w:softHyphen/>
        <w:t>ності бояр</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ства, яку помічаємо виразно у ХІІІ ст.</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Ситуація змінилася з появою нової династії - Мстнславичів. Добрі від</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носини з громадою були в традиції цієї династії; про популярність Романа на Волині мали ми і матимемо нагоду переконатися не раз. Його безоглядна бо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ротьба з боярством могла супроти сказаного вище хіба тільки збільшити по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пулярність Ро</w:t>
      </w:r>
      <w:r w:rsidRPr="00AC60D2">
        <w:rPr>
          <w:rFonts w:ascii="Times New Roman" w:eastAsia="Times New Roman" w:hAnsi="Times New Roman" w:cs="Times New Roman"/>
          <w:color w:val="000000"/>
          <w:sz w:val="28"/>
          <w:szCs w:val="28"/>
          <w:shd w:val="clear" w:color="auto" w:fill="FFFFFF"/>
          <w:lang w:val="uk-UA" w:eastAsia="ru-RU"/>
        </w:rPr>
        <w:softHyphen/>
        <w:t>мана в громаді. Що він був дійсно популярний і в Галичині, найліпше показує прихильність галицької громади до його сина Данила.</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На жаль Галицький літопис, що </w:t>
      </w:r>
      <w:r w:rsidRPr="00377B5E">
        <w:rPr>
          <w:rFonts w:ascii="Times New Roman" w:eastAsia="Times New Roman" w:hAnsi="Times New Roman" w:cs="Times New Roman"/>
          <w:color w:val="000000"/>
          <w:sz w:val="28"/>
          <w:szCs w:val="28"/>
          <w:shd w:val="clear" w:color="auto" w:fill="FFFFFF"/>
          <w:lang w:val="uk-UA" w:eastAsia="ru-RU"/>
        </w:rPr>
        <w:t xml:space="preserve">так </w:t>
      </w:r>
      <w:r w:rsidRPr="00AC60D2">
        <w:rPr>
          <w:rFonts w:ascii="Times New Roman" w:eastAsia="Times New Roman" w:hAnsi="Times New Roman" w:cs="Times New Roman"/>
          <w:color w:val="000000"/>
          <w:sz w:val="28"/>
          <w:szCs w:val="28"/>
          <w:shd w:val="clear" w:color="auto" w:fill="FFFFFF"/>
          <w:lang w:val="uk-UA" w:eastAsia="ru-RU"/>
        </w:rPr>
        <w:t>багато</w:t>
      </w:r>
      <w:r w:rsidRPr="00377B5E">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займається полі</w:t>
      </w:r>
      <w:r w:rsidRPr="00AC60D2">
        <w:rPr>
          <w:rFonts w:ascii="Times New Roman" w:eastAsia="Times New Roman" w:hAnsi="Times New Roman" w:cs="Times New Roman"/>
          <w:color w:val="000000"/>
          <w:sz w:val="28"/>
          <w:szCs w:val="28"/>
          <w:shd w:val="clear" w:color="auto" w:fill="FFFFFF"/>
          <w:lang w:val="uk-UA" w:eastAsia="ru-RU"/>
        </w:rPr>
        <w:softHyphen/>
        <w:t>тикою і пар</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тіями бояр, дуже мало говорить про відносини до князів громади і її політичне становище, а ще й затемнює справу, вживаючи загальної назви „галичани“ для означення і галиць</w:t>
      </w:r>
      <w:r w:rsidRPr="00AC60D2">
        <w:rPr>
          <w:rFonts w:ascii="Times New Roman" w:eastAsia="Times New Roman" w:hAnsi="Times New Roman" w:cs="Times New Roman"/>
          <w:color w:val="000000"/>
          <w:sz w:val="28"/>
          <w:szCs w:val="28"/>
          <w:shd w:val="clear" w:color="auto" w:fill="FFFFFF"/>
          <w:lang w:val="uk-UA" w:eastAsia="ru-RU"/>
        </w:rPr>
        <w:softHyphen/>
        <w:t>кого боярства, і громади. За всім тим, одначе, можна вибрати кілька місць, що зовсім недвозначно виясняють нам політичне становище галицької громади.</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Оповідаючи про відносини Данила до Мстислава Удатного, літопис ка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же, що провідники боярської політики Гліб і Судислав порадили Мстиславові, аби не давав Галича Данилу, бо г</w:t>
      </w:r>
      <w:r w:rsidRPr="00AC60D2">
        <w:rPr>
          <w:rFonts w:ascii="Times New Roman" w:eastAsia="Times New Roman" w:hAnsi="Times New Roman" w:cs="Times New Roman"/>
          <w:color w:val="000000"/>
          <w:sz w:val="28"/>
          <w:szCs w:val="28"/>
          <w:shd w:val="clear" w:color="auto" w:fill="FFFFFF"/>
          <w:lang w:eastAsia="ru-RU"/>
        </w:rPr>
        <w:t>аличан</w:t>
      </w:r>
      <w:r w:rsidRPr="00AC60D2">
        <w:rPr>
          <w:rFonts w:ascii="Times New Roman" w:eastAsia="Times New Roman" w:hAnsi="Times New Roman" w:cs="Times New Roman"/>
          <w:color w:val="000000"/>
          <w:sz w:val="28"/>
          <w:szCs w:val="28"/>
          <w:shd w:val="clear" w:color="auto" w:fill="FFFFFF"/>
          <w:lang w:val="uk-UA" w:eastAsia="ru-RU"/>
        </w:rPr>
        <w:t>и</w:t>
      </w:r>
      <w:r w:rsidRPr="00AC60D2">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хочуть Дани</w:t>
      </w:r>
      <w:r w:rsidRPr="00AC60D2">
        <w:rPr>
          <w:rFonts w:ascii="Times New Roman" w:eastAsia="Times New Roman" w:hAnsi="Times New Roman" w:cs="Times New Roman"/>
          <w:color w:val="000000"/>
          <w:sz w:val="28"/>
          <w:szCs w:val="28"/>
          <w:shd w:val="clear" w:color="auto" w:fill="FFFFFF"/>
          <w:lang w:val="uk-UA" w:eastAsia="ru-RU"/>
        </w:rPr>
        <w:t xml:space="preserve">ла, </w:t>
      </w:r>
      <w:r w:rsidRPr="00AC60D2">
        <w:rPr>
          <w:rFonts w:ascii="Times New Roman" w:eastAsia="Times New Roman" w:hAnsi="Times New Roman" w:cs="Times New Roman"/>
          <w:color w:val="000000"/>
          <w:sz w:val="28"/>
          <w:szCs w:val="28"/>
          <w:shd w:val="clear" w:color="auto" w:fill="FFFFFF"/>
          <w:lang w:eastAsia="ru-RU"/>
        </w:rPr>
        <w:t xml:space="preserve">„Галичаномъ </w:t>
      </w:r>
      <w:r w:rsidRPr="00AC60D2">
        <w:rPr>
          <w:rFonts w:ascii="Times New Roman" w:eastAsia="Times New Roman" w:hAnsi="Times New Roman" w:cs="Times New Roman"/>
          <w:color w:val="000000"/>
          <w:sz w:val="28"/>
          <w:szCs w:val="28"/>
          <w:shd w:val="clear" w:color="auto" w:fill="FFFFFF"/>
          <w:lang w:val="uk-UA" w:eastAsia="ru-RU"/>
        </w:rPr>
        <w:t xml:space="preserve">бо </w:t>
      </w:r>
      <w:r>
        <w:rPr>
          <w:rFonts w:ascii="Times New Roman" w:eastAsia="Times New Roman" w:hAnsi="Times New Roman" w:cs="Times New Roman"/>
          <w:color w:val="000000"/>
          <w:sz w:val="28"/>
          <w:szCs w:val="28"/>
          <w:shd w:val="clear" w:color="auto" w:fill="FFFFFF"/>
          <w:lang w:eastAsia="ru-RU"/>
        </w:rPr>
        <w:t>хотящимъ</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Данила“. Тут, оче</w:t>
      </w:r>
      <w:r w:rsidRPr="00AC60D2">
        <w:rPr>
          <w:rFonts w:ascii="Times New Roman" w:eastAsia="Times New Roman" w:hAnsi="Times New Roman" w:cs="Times New Roman"/>
          <w:color w:val="000000"/>
          <w:sz w:val="28"/>
          <w:szCs w:val="28"/>
          <w:shd w:val="clear" w:color="auto" w:fill="FFFFFF"/>
          <w:lang w:val="uk-UA" w:eastAsia="ru-RU"/>
        </w:rPr>
        <w:softHyphen/>
        <w:t>видно, іде мова про галицьку громаду - що вона хотіла Данила</w:t>
      </w:r>
      <w:r w:rsidRPr="00C646AA">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 xml:space="preserve">. Галицька громада слідом дійсно показала свою прихильність </w:t>
      </w:r>
      <w:r>
        <w:rPr>
          <w:rFonts w:ascii="Times New Roman" w:eastAsia="Times New Roman" w:hAnsi="Times New Roman" w:cs="Times New Roman"/>
          <w:color w:val="000000"/>
          <w:sz w:val="28"/>
          <w:szCs w:val="28"/>
          <w:shd w:val="clear" w:color="auto" w:fill="FFFFFF"/>
          <w:lang w:val="uk-UA" w:eastAsia="ru-RU"/>
        </w:rPr>
        <w:t>Да</w:t>
      </w:r>
      <w:r>
        <w:rPr>
          <w:rFonts w:ascii="Times New Roman" w:eastAsia="Times New Roman" w:hAnsi="Times New Roman" w:cs="Times New Roman"/>
          <w:color w:val="000000"/>
          <w:sz w:val="28"/>
          <w:szCs w:val="28"/>
          <w:shd w:val="clear" w:color="auto" w:fill="FFFFFF"/>
          <w:lang w:val="uk-UA" w:eastAsia="ru-RU"/>
        </w:rPr>
        <w:softHyphen/>
        <w:t>нилу, закликавши його, у від</w:t>
      </w:r>
      <w:r w:rsidRPr="00AC60D2">
        <w:rPr>
          <w:rFonts w:ascii="Times New Roman" w:eastAsia="Times New Roman" w:hAnsi="Times New Roman" w:cs="Times New Roman"/>
          <w:color w:val="000000"/>
          <w:sz w:val="28"/>
          <w:szCs w:val="28"/>
          <w:shd w:val="clear" w:color="auto" w:fill="FFFFFF"/>
          <w:lang w:val="uk-UA" w:eastAsia="ru-RU"/>
        </w:rPr>
        <w:t xml:space="preserve">сутність Судислава, до Галича: „прислаша Галичане, рекуще: яко </w:t>
      </w:r>
      <w:r w:rsidRPr="00AC60D2">
        <w:rPr>
          <w:rFonts w:ascii="Times New Roman" w:eastAsia="Times New Roman" w:hAnsi="Times New Roman" w:cs="Times New Roman"/>
          <w:color w:val="000000"/>
          <w:sz w:val="28"/>
          <w:szCs w:val="28"/>
          <w:shd w:val="clear" w:color="auto" w:fill="FFFFFF"/>
          <w:lang w:eastAsia="ru-RU"/>
        </w:rPr>
        <w:t xml:space="preserve">Судиславъ шелъ </w:t>
      </w:r>
      <w:r w:rsidRPr="00AC60D2">
        <w:rPr>
          <w:rFonts w:ascii="Times New Roman" w:eastAsia="Times New Roman" w:hAnsi="Times New Roman" w:cs="Times New Roman"/>
          <w:color w:val="000000"/>
          <w:sz w:val="28"/>
          <w:szCs w:val="28"/>
          <w:shd w:val="clear" w:color="auto" w:fill="FFFFFF"/>
          <w:lang w:val="uk-UA" w:eastAsia="ru-RU"/>
        </w:rPr>
        <w:t xml:space="preserve">есть </w:t>
      </w:r>
      <w:r w:rsidRPr="00AC60D2">
        <w:rPr>
          <w:rFonts w:ascii="Times New Roman" w:eastAsia="Times New Roman" w:hAnsi="Times New Roman" w:cs="Times New Roman"/>
          <w:color w:val="000000"/>
          <w:sz w:val="28"/>
          <w:szCs w:val="28"/>
          <w:shd w:val="clear" w:color="auto" w:fill="FFFFFF"/>
          <w:lang w:eastAsia="ru-RU"/>
        </w:rPr>
        <w:t xml:space="preserve">во </w:t>
      </w:r>
      <w:r>
        <w:rPr>
          <w:rFonts w:ascii="Times New Roman" w:eastAsia="Times New Roman" w:hAnsi="Times New Roman" w:cs="Times New Roman"/>
          <w:color w:val="000000"/>
          <w:sz w:val="28"/>
          <w:szCs w:val="28"/>
          <w:shd w:val="clear" w:color="auto" w:fill="FFFFFF"/>
          <w:lang w:val="uk-UA" w:eastAsia="ru-RU"/>
        </w:rPr>
        <w:t>П</w:t>
      </w:r>
      <w:r w:rsidRPr="00AC60D2">
        <w:rPr>
          <w:rFonts w:ascii="Times New Roman" w:eastAsia="Times New Roman" w:hAnsi="Times New Roman" w:cs="Times New Roman"/>
          <w:color w:val="000000"/>
          <w:sz w:val="28"/>
          <w:szCs w:val="28"/>
          <w:shd w:val="clear" w:color="auto" w:fill="FFFFFF"/>
          <w:lang w:val="uk-UA" w:eastAsia="ru-RU"/>
        </w:rPr>
        <w:t xml:space="preserve">онизье, а королевичь в Галиче </w:t>
      </w:r>
      <w:r w:rsidRPr="00AC60D2">
        <w:rPr>
          <w:rFonts w:ascii="Times New Roman" w:eastAsia="Times New Roman" w:hAnsi="Times New Roman" w:cs="Times New Roman"/>
          <w:color w:val="000000"/>
          <w:sz w:val="28"/>
          <w:szCs w:val="28"/>
          <w:shd w:val="clear" w:color="auto" w:fill="FFFFFF"/>
          <w:lang w:eastAsia="ru-RU"/>
        </w:rPr>
        <w:t xml:space="preserve">осталъ, а пойди </w:t>
      </w:r>
      <w:r w:rsidRPr="00AC60D2">
        <w:rPr>
          <w:rFonts w:ascii="Times New Roman" w:eastAsia="Times New Roman" w:hAnsi="Times New Roman" w:cs="Times New Roman"/>
          <w:color w:val="000000"/>
          <w:sz w:val="28"/>
          <w:szCs w:val="28"/>
          <w:shd w:val="clear" w:color="auto" w:fill="FFFFFF"/>
          <w:lang w:val="uk-UA" w:eastAsia="ru-RU"/>
        </w:rPr>
        <w:t xml:space="preserve">борже“, </w:t>
      </w:r>
      <w:r w:rsidRPr="00AC60D2">
        <w:rPr>
          <w:rFonts w:ascii="Times New Roman" w:eastAsia="Times New Roman" w:hAnsi="Times New Roman" w:cs="Times New Roman"/>
          <w:color w:val="000000"/>
          <w:sz w:val="28"/>
          <w:szCs w:val="28"/>
          <w:shd w:val="clear" w:color="auto" w:fill="FFFFFF"/>
          <w:lang w:eastAsia="ru-RU"/>
        </w:rPr>
        <w:t xml:space="preserve">а проти </w:t>
      </w:r>
      <w:r w:rsidRPr="00AC60D2">
        <w:rPr>
          <w:rFonts w:ascii="Times New Roman" w:eastAsia="Times New Roman" w:hAnsi="Times New Roman" w:cs="Times New Roman"/>
          <w:color w:val="000000"/>
          <w:sz w:val="28"/>
          <w:szCs w:val="28"/>
          <w:shd w:val="clear" w:color="auto" w:fill="FFFFFF"/>
          <w:lang w:val="uk-UA" w:eastAsia="ru-RU"/>
        </w:rPr>
        <w:t>Судислава вчин</w:t>
      </w:r>
      <w:r>
        <w:rPr>
          <w:rFonts w:ascii="Times New Roman" w:eastAsia="Times New Roman" w:hAnsi="Times New Roman" w:cs="Times New Roman"/>
          <w:color w:val="000000"/>
          <w:sz w:val="28"/>
          <w:szCs w:val="28"/>
          <w:shd w:val="clear" w:color="auto" w:fill="FFFFFF"/>
          <w:lang w:val="uk-UA" w:eastAsia="ru-RU"/>
        </w:rPr>
        <w:t>ила демонстрацію: коли він вихо</w:t>
      </w:r>
      <w:r w:rsidRPr="00AC60D2">
        <w:rPr>
          <w:rFonts w:ascii="Times New Roman" w:eastAsia="Times New Roman" w:hAnsi="Times New Roman" w:cs="Times New Roman"/>
          <w:color w:val="000000"/>
          <w:sz w:val="28"/>
          <w:szCs w:val="28"/>
          <w:shd w:val="clear" w:color="auto" w:fill="FFFFFF"/>
          <w:lang w:val="uk-UA" w:eastAsia="ru-RU"/>
        </w:rPr>
        <w:t>див з міста разом з угорською залогою, на нього кидали камінням і кричали: „іди з міста,</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ворохобнику!“</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Ще виразніше маємо оновідання 1237р.: довідавшись, що його против</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ник Ростислав вийшов у Литву </w:t>
      </w:r>
      <w:r w:rsidRPr="00AC60D2">
        <w:rPr>
          <w:rFonts w:ascii="Times New Roman" w:eastAsia="Times New Roman" w:hAnsi="Times New Roman" w:cs="Times New Roman"/>
          <w:color w:val="000000"/>
          <w:sz w:val="28"/>
          <w:szCs w:val="28"/>
          <w:shd w:val="clear" w:color="auto" w:fill="FFFFFF"/>
          <w:lang w:eastAsia="ru-RU"/>
        </w:rPr>
        <w:t xml:space="preserve">„со </w:t>
      </w:r>
      <w:r w:rsidRPr="00AC60D2">
        <w:rPr>
          <w:rFonts w:ascii="Times New Roman" w:eastAsia="Times New Roman" w:hAnsi="Times New Roman" w:cs="Times New Roman"/>
          <w:color w:val="000000"/>
          <w:sz w:val="28"/>
          <w:szCs w:val="28"/>
          <w:shd w:val="clear" w:color="auto" w:fill="FFFFFF"/>
          <w:lang w:val="uk-UA" w:eastAsia="ru-RU"/>
        </w:rPr>
        <w:t>всими</w:t>
      </w:r>
      <w:r w:rsidRPr="00AC60D2">
        <w:rPr>
          <w:rFonts w:ascii="Times New Roman" w:eastAsia="Times New Roman" w:hAnsi="Times New Roman" w:cs="Times New Roman"/>
          <w:color w:val="000000"/>
          <w:sz w:val="28"/>
          <w:szCs w:val="28"/>
          <w:shd w:val="clear" w:color="auto" w:fill="FFFFFF"/>
          <w:lang w:eastAsia="ru-RU"/>
        </w:rPr>
        <w:t xml:space="preserve"> бояры“, </w:t>
      </w:r>
      <w:r w:rsidRPr="00AC60D2">
        <w:rPr>
          <w:rFonts w:ascii="Times New Roman" w:eastAsia="Times New Roman" w:hAnsi="Times New Roman" w:cs="Times New Roman"/>
          <w:color w:val="000000"/>
          <w:sz w:val="28"/>
          <w:szCs w:val="28"/>
          <w:shd w:val="clear" w:color="auto" w:fill="FFFFFF"/>
          <w:lang w:val="uk-UA" w:eastAsia="ru-RU"/>
        </w:rPr>
        <w:t xml:space="preserve">Данило тоді </w:t>
      </w:r>
      <w:r w:rsidRPr="00AC60D2">
        <w:rPr>
          <w:rFonts w:ascii="Times New Roman" w:eastAsia="Times New Roman" w:hAnsi="Times New Roman" w:cs="Times New Roman"/>
          <w:color w:val="000000"/>
          <w:sz w:val="28"/>
          <w:szCs w:val="28"/>
          <w:shd w:val="clear" w:color="auto" w:fill="FFFFFF"/>
          <w:lang w:eastAsia="ru-RU"/>
        </w:rPr>
        <w:t>з'явився</w:t>
      </w:r>
      <w:r w:rsidRPr="00AC60D2">
        <w:rPr>
          <w:rFonts w:ascii="Times New Roman" w:eastAsia="Times New Roman" w:hAnsi="Times New Roman" w:cs="Times New Roman"/>
          <w:color w:val="000000"/>
          <w:sz w:val="28"/>
          <w:szCs w:val="28"/>
          <w:shd w:val="clear" w:color="auto" w:fill="FFFFFF"/>
          <w:lang w:val="uk-UA" w:eastAsia="ru-RU"/>
        </w:rPr>
        <w:t xml:space="preserve"> під Галичем, - </w:t>
      </w:r>
      <w:r w:rsidRPr="00AC60D2">
        <w:rPr>
          <w:rFonts w:ascii="Times New Roman" w:eastAsia="Times New Roman" w:hAnsi="Times New Roman" w:cs="Times New Roman"/>
          <w:color w:val="000000"/>
          <w:sz w:val="28"/>
          <w:szCs w:val="28"/>
          <w:shd w:val="clear" w:color="auto" w:fill="FFFFFF"/>
          <w:lang w:eastAsia="ru-RU"/>
        </w:rPr>
        <w:t xml:space="preserve">„любяхуть </w:t>
      </w:r>
      <w:r w:rsidRPr="00AC60D2">
        <w:rPr>
          <w:rFonts w:ascii="Times New Roman" w:eastAsia="Times New Roman" w:hAnsi="Times New Roman" w:cs="Times New Roman"/>
          <w:color w:val="000000"/>
          <w:sz w:val="28"/>
          <w:szCs w:val="28"/>
          <w:shd w:val="clear" w:color="auto" w:fill="FFFFFF"/>
          <w:lang w:val="uk-UA" w:eastAsia="ru-RU"/>
        </w:rPr>
        <w:t xml:space="preserve">же </w:t>
      </w:r>
      <w:r w:rsidRPr="00AC60D2">
        <w:rPr>
          <w:rFonts w:ascii="Times New Roman" w:eastAsia="Times New Roman" w:hAnsi="Times New Roman" w:cs="Times New Roman"/>
          <w:color w:val="000000"/>
          <w:sz w:val="28"/>
          <w:szCs w:val="28"/>
          <w:shd w:val="clear" w:color="auto" w:fill="FFFFFF"/>
          <w:lang w:eastAsia="ru-RU"/>
        </w:rPr>
        <w:t xml:space="preserve">и </w:t>
      </w:r>
      <w:r w:rsidRPr="00AC60D2">
        <w:rPr>
          <w:rFonts w:ascii="Times New Roman" w:eastAsia="Times New Roman" w:hAnsi="Times New Roman" w:cs="Times New Roman"/>
          <w:color w:val="000000"/>
          <w:sz w:val="28"/>
          <w:szCs w:val="28"/>
          <w:shd w:val="clear" w:color="auto" w:fill="FFFFFF"/>
          <w:lang w:val="uk-UA" w:eastAsia="ru-RU"/>
        </w:rPr>
        <w:t xml:space="preserve">гражане“, і коли він, під'їхавши під місто, звернувся до них зі словами: </w:t>
      </w:r>
      <w:r w:rsidRPr="00AC60D2">
        <w:rPr>
          <w:rFonts w:ascii="Times New Roman" w:eastAsia="Times New Roman" w:hAnsi="Times New Roman" w:cs="Times New Roman"/>
          <w:color w:val="000000"/>
          <w:sz w:val="28"/>
          <w:szCs w:val="28"/>
          <w:shd w:val="clear" w:color="auto" w:fill="FFFFFF"/>
          <w:lang w:eastAsia="ru-RU"/>
        </w:rPr>
        <w:t xml:space="preserve">„о мужи </w:t>
      </w:r>
      <w:r w:rsidRPr="00AC60D2">
        <w:rPr>
          <w:rFonts w:ascii="Times New Roman" w:eastAsia="Times New Roman" w:hAnsi="Times New Roman" w:cs="Times New Roman"/>
          <w:color w:val="000000"/>
          <w:sz w:val="28"/>
          <w:szCs w:val="28"/>
          <w:shd w:val="clear" w:color="auto" w:fill="FFFFFF"/>
          <w:lang w:val="uk-UA" w:eastAsia="ru-RU"/>
        </w:rPr>
        <w:t>градстии! докол</w:t>
      </w:r>
      <w:r w:rsidRPr="00AC60D2">
        <w:rPr>
          <w:rFonts w:ascii="Times New Roman" w:eastAsia="Times New Roman" w:hAnsi="Times New Roman" w:cs="Times New Roman"/>
          <w:color w:val="000000"/>
          <w:sz w:val="28"/>
          <w:szCs w:val="28"/>
          <w:shd w:val="clear" w:color="auto" w:fill="FFFFFF"/>
          <w:lang w:eastAsia="ru-RU"/>
        </w:rPr>
        <w:t>Ъ</w:t>
      </w:r>
      <w:r w:rsidRPr="00AC60D2">
        <w:rPr>
          <w:rFonts w:ascii="Times New Roman" w:eastAsia="Times New Roman" w:hAnsi="Times New Roman" w:cs="Times New Roman"/>
          <w:color w:val="000000"/>
          <w:sz w:val="28"/>
          <w:szCs w:val="28"/>
          <w:shd w:val="clear" w:color="auto" w:fill="FFFFFF"/>
          <w:lang w:val="uk-UA" w:eastAsia="ru-RU"/>
        </w:rPr>
        <w:t xml:space="preserve"> хощете </w:t>
      </w:r>
      <w:r w:rsidRPr="00AC60D2">
        <w:rPr>
          <w:rFonts w:ascii="Times New Roman" w:eastAsia="Times New Roman" w:hAnsi="Times New Roman" w:cs="Times New Roman"/>
          <w:color w:val="000000"/>
          <w:sz w:val="28"/>
          <w:szCs w:val="28"/>
          <w:shd w:val="clear" w:color="auto" w:fill="FFFFFF"/>
          <w:lang w:eastAsia="ru-RU"/>
        </w:rPr>
        <w:t>терпЪти</w:t>
      </w:r>
      <w:r w:rsidRPr="00AC60D2">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eastAsia="ru-RU"/>
        </w:rPr>
        <w:t>инопле</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eastAsia="ru-RU"/>
        </w:rPr>
        <w:t>меньныхъ кня</w:t>
      </w:r>
      <w:r w:rsidRPr="00AC60D2">
        <w:rPr>
          <w:rFonts w:ascii="Times New Roman" w:eastAsia="Times New Roman" w:hAnsi="Times New Roman" w:cs="Times New Roman"/>
          <w:color w:val="000000"/>
          <w:sz w:val="28"/>
          <w:szCs w:val="28"/>
          <w:shd w:val="clear" w:color="auto" w:fill="FFFFFF"/>
          <w:lang w:eastAsia="ru-RU"/>
        </w:rPr>
        <w:softHyphen/>
        <w:t xml:space="preserve">зей </w:t>
      </w:r>
      <w:r w:rsidRPr="00AC60D2">
        <w:rPr>
          <w:rFonts w:ascii="Times New Roman" w:eastAsia="Times New Roman" w:hAnsi="Times New Roman" w:cs="Times New Roman"/>
          <w:color w:val="000000"/>
          <w:sz w:val="28"/>
          <w:szCs w:val="28"/>
          <w:shd w:val="clear" w:color="auto" w:fill="FFFFFF"/>
          <w:lang w:val="uk-UA" w:eastAsia="ru-RU"/>
        </w:rPr>
        <w:t>державу?“ — вони крикнули: „яко се єсть держатель нашь</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C646AA">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Іпат. с. 501. Я думаю, що інтерпункція цього місця у виданні Іпатського літопису хибна, і треба читати так: „даси ли (Галич) Данилови, в веке не твой будеть Галичь, Галичаном</w:t>
      </w:r>
      <w:r w:rsidRPr="00B81AA5">
        <w:rPr>
          <w:rFonts w:ascii="Times New Roman" w:eastAsia="Times New Roman" w:hAnsi="Times New Roman" w:cs="Times New Roman"/>
          <w:color w:val="000000"/>
          <w:sz w:val="24"/>
          <w:szCs w:val="24"/>
          <w:shd w:val="clear" w:color="auto" w:fill="FFFFFF"/>
          <w:lang w:eastAsia="ru-RU"/>
        </w:rPr>
        <w:t>ъ</w:t>
      </w:r>
      <w:r w:rsidRPr="00B81AA5">
        <w:rPr>
          <w:rFonts w:ascii="Times New Roman" w:eastAsia="Times New Roman" w:hAnsi="Times New Roman" w:cs="Times New Roman"/>
          <w:color w:val="000000"/>
          <w:sz w:val="24"/>
          <w:szCs w:val="24"/>
          <w:shd w:val="clear" w:color="auto" w:fill="FFFFFF"/>
          <w:lang w:val="uk-UA" w:eastAsia="ru-RU"/>
        </w:rPr>
        <w:t xml:space="preserve"> бо хотящи</w:t>
      </w:r>
      <w:r w:rsidRPr="00B81AA5">
        <w:rPr>
          <w:rFonts w:ascii="Times New Roman" w:eastAsia="Times New Roman" w:hAnsi="Times New Roman" w:cs="Times New Roman"/>
          <w:color w:val="000000"/>
          <w:sz w:val="24"/>
          <w:szCs w:val="24"/>
          <w:shd w:val="clear" w:color="auto" w:fill="FFFFFF"/>
          <w:lang w:eastAsia="ru-RU"/>
        </w:rPr>
        <w:t>мъ</w:t>
      </w:r>
      <w:r w:rsidRPr="00B81AA5">
        <w:rPr>
          <w:rFonts w:ascii="Times New Roman" w:eastAsia="Times New Roman" w:hAnsi="Times New Roman" w:cs="Times New Roman"/>
          <w:color w:val="000000"/>
          <w:sz w:val="24"/>
          <w:szCs w:val="24"/>
          <w:shd w:val="clear" w:color="auto" w:fill="FFFFFF"/>
          <w:lang w:val="uk-UA" w:eastAsia="ru-RU"/>
        </w:rPr>
        <w:t xml:space="preserve"> Далила“ (мотив, виставлений самими боярами). Оттуду же послаша в </w:t>
      </w:r>
      <w:r w:rsidRPr="00B81AA5">
        <w:rPr>
          <w:rFonts w:ascii="Times New Roman" w:eastAsia="Times New Roman" w:hAnsi="Times New Roman" w:cs="Times New Roman"/>
          <w:color w:val="000000"/>
          <w:sz w:val="24"/>
          <w:szCs w:val="24"/>
          <w:shd w:val="clear" w:color="auto" w:fill="FFFFFF"/>
          <w:lang w:eastAsia="ru-RU"/>
        </w:rPr>
        <w:t>речихъ</w:t>
      </w:r>
      <w:r w:rsidRPr="00B81AA5">
        <w:rPr>
          <w:rFonts w:ascii="Times New Roman" w:eastAsia="Times New Roman" w:hAnsi="Times New Roman" w:cs="Times New Roman"/>
          <w:color w:val="000000"/>
          <w:sz w:val="24"/>
          <w:szCs w:val="24"/>
          <w:shd w:val="clear" w:color="auto" w:fill="FFFFFF"/>
          <w:lang w:val="uk-UA" w:eastAsia="ru-RU"/>
        </w:rPr>
        <w:t xml:space="preserve"> (до угорського короля)“ і т. д.</w:t>
      </w:r>
    </w:p>
    <w:p w:rsidR="00212BAC" w:rsidRPr="00AC60D2" w:rsidRDefault="00212BAC" w:rsidP="00212BAC">
      <w:pPr>
        <w:spacing w:after="0" w:line="240" w:lineRule="auto"/>
        <w:ind w:firstLine="708"/>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-475-</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970C41" w:rsidRDefault="00212BAC" w:rsidP="00212BAC">
      <w:pPr>
        <w:spacing w:after="0" w:line="240" w:lineRule="auto"/>
        <w:jc w:val="center"/>
        <w:rPr>
          <w:rFonts w:ascii="Times New Roman" w:eastAsia="Times New Roman" w:hAnsi="Times New Roman" w:cs="Times New Roman"/>
          <w:sz w:val="28"/>
          <w:szCs w:val="28"/>
          <w:shd w:val="clear" w:color="auto" w:fill="FFFFFF"/>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eastAsia="ru-RU"/>
        </w:rPr>
        <w:t xml:space="preserve">Богомъ даный“ </w:t>
      </w:r>
      <w:r w:rsidRPr="00AC60D2">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і </w:t>
      </w:r>
      <w:r w:rsidRPr="00AC60D2">
        <w:rPr>
          <w:rFonts w:ascii="Times New Roman" w:eastAsia="Times New Roman" w:hAnsi="Times New Roman" w:cs="Times New Roman"/>
          <w:color w:val="000000"/>
          <w:sz w:val="28"/>
          <w:szCs w:val="28"/>
          <w:shd w:val="clear" w:color="auto" w:fill="FFFFFF"/>
          <w:lang w:eastAsia="ru-RU"/>
        </w:rPr>
        <w:t>пустили</w:t>
      </w:r>
      <w:r w:rsidRPr="00AC60D2">
        <w:rPr>
          <w:rFonts w:ascii="Times New Roman" w:eastAsia="Times New Roman" w:hAnsi="Times New Roman" w:cs="Times New Roman"/>
          <w:color w:val="000000"/>
          <w:sz w:val="28"/>
          <w:szCs w:val="28"/>
          <w:shd w:val="clear" w:color="auto" w:fill="FFFFFF"/>
          <w:lang w:val="uk-UA" w:eastAsia="ru-RU"/>
        </w:rPr>
        <w:t xml:space="preserve">ся </w:t>
      </w:r>
      <w:r w:rsidRPr="00AC60D2">
        <w:rPr>
          <w:rFonts w:ascii="Times New Roman" w:eastAsia="Times New Roman" w:hAnsi="Times New Roman" w:cs="Times New Roman"/>
          <w:color w:val="000000"/>
          <w:sz w:val="28"/>
          <w:szCs w:val="28"/>
          <w:shd w:val="clear" w:color="auto" w:fill="FFFFFF"/>
          <w:lang w:eastAsia="ru-RU"/>
        </w:rPr>
        <w:t xml:space="preserve">до </w:t>
      </w:r>
      <w:r w:rsidRPr="00AC60D2">
        <w:rPr>
          <w:rFonts w:ascii="Times New Roman" w:eastAsia="Times New Roman" w:hAnsi="Times New Roman" w:cs="Times New Roman"/>
          <w:color w:val="000000"/>
          <w:sz w:val="28"/>
          <w:szCs w:val="28"/>
          <w:shd w:val="clear" w:color="auto" w:fill="FFFFFF"/>
          <w:lang w:val="uk-UA" w:eastAsia="ru-RU"/>
        </w:rPr>
        <w:t xml:space="preserve">нього, як діти до батька, як бджоли до матки, „яко </w:t>
      </w:r>
      <w:r w:rsidRPr="00AC60D2">
        <w:rPr>
          <w:rFonts w:ascii="Times New Roman" w:eastAsia="Times New Roman" w:hAnsi="Times New Roman" w:cs="Times New Roman"/>
          <w:color w:val="000000"/>
          <w:sz w:val="28"/>
          <w:szCs w:val="28"/>
          <w:shd w:val="clear" w:color="auto" w:fill="FFFFFF"/>
          <w:lang w:eastAsia="ru-RU"/>
        </w:rPr>
        <w:t xml:space="preserve">жажющи воды ко источнику“, </w:t>
      </w:r>
      <w:r w:rsidRPr="00AC60D2">
        <w:rPr>
          <w:rFonts w:ascii="Times New Roman" w:eastAsia="Times New Roman" w:hAnsi="Times New Roman" w:cs="Times New Roman"/>
          <w:color w:val="000000"/>
          <w:sz w:val="28"/>
          <w:szCs w:val="28"/>
          <w:shd w:val="clear" w:color="auto" w:fill="FFFFFF"/>
          <w:lang w:val="uk-UA" w:eastAsia="ru-RU"/>
        </w:rPr>
        <w:t>так що члени боярської партії, які були в місті, не можучи вдержати цього руху, мусили піддатися Данилу</w:t>
      </w:r>
      <w:r w:rsidRPr="00C646AA">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З другого боку ми зустрічаємо сліди виразної антипатії гро</w:t>
      </w:r>
      <w:r w:rsidRPr="00AC60D2">
        <w:rPr>
          <w:rFonts w:ascii="Times New Roman" w:eastAsia="Times New Roman" w:hAnsi="Times New Roman" w:cs="Times New Roman"/>
          <w:color w:val="000000"/>
          <w:sz w:val="28"/>
          <w:szCs w:val="28"/>
          <w:shd w:val="clear" w:color="auto" w:fill="FFFFFF"/>
          <w:lang w:val="uk-UA" w:eastAsia="ru-RU"/>
        </w:rPr>
        <w:softHyphen/>
        <w:t>мади до бо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ярства. Про маніфестацію, споряджену </w:t>
      </w:r>
      <w:r w:rsidRPr="00AC60D2">
        <w:rPr>
          <w:rFonts w:ascii="Times New Roman" w:eastAsia="Times New Roman" w:hAnsi="Times New Roman" w:cs="Times New Roman"/>
          <w:color w:val="000000"/>
          <w:sz w:val="28"/>
          <w:szCs w:val="28"/>
          <w:shd w:val="clear" w:color="auto" w:fill="FFFFFF"/>
          <w:lang w:eastAsia="ru-RU"/>
        </w:rPr>
        <w:t xml:space="preserve">проти </w:t>
      </w:r>
      <w:r w:rsidRPr="00AC60D2">
        <w:rPr>
          <w:rFonts w:ascii="Times New Roman" w:eastAsia="Times New Roman" w:hAnsi="Times New Roman" w:cs="Times New Roman"/>
          <w:color w:val="000000"/>
          <w:sz w:val="28"/>
          <w:szCs w:val="28"/>
          <w:shd w:val="clear" w:color="auto" w:fill="FFFFFF"/>
          <w:lang w:val="uk-UA" w:eastAsia="ru-RU"/>
        </w:rPr>
        <w:t>проводиря боярства Судислава, я вже говорив. Десь з 1231 р. маємо оповідання про те, як Данило, зовсім по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лишений боярством, так що, як каже літописець, вірними йому лишилося тільки 18 отро</w:t>
      </w:r>
      <w:r w:rsidRPr="00AC60D2">
        <w:rPr>
          <w:rFonts w:ascii="Times New Roman" w:eastAsia="Times New Roman" w:hAnsi="Times New Roman" w:cs="Times New Roman"/>
          <w:color w:val="000000"/>
          <w:sz w:val="28"/>
          <w:szCs w:val="28"/>
          <w:shd w:val="clear" w:color="auto" w:fill="FFFFFF"/>
          <w:lang w:val="uk-UA" w:eastAsia="ru-RU"/>
        </w:rPr>
        <w:softHyphen/>
        <w:t>ків, а все інше відступило до Олександра, - скликав віче, щоб запитатися, чи може розраховувати на громаду в боротьбі з Оле</w:t>
      </w:r>
      <w:r w:rsidRPr="00AC60D2">
        <w:rPr>
          <w:rFonts w:ascii="Times New Roman" w:eastAsia="Times New Roman" w:hAnsi="Times New Roman" w:cs="Times New Roman"/>
          <w:color w:val="000000"/>
          <w:sz w:val="28"/>
          <w:szCs w:val="28"/>
          <w:shd w:val="clear" w:color="auto" w:fill="FFFFFF"/>
          <w:lang w:val="uk-UA" w:eastAsia="ru-RU"/>
        </w:rPr>
        <w:softHyphen/>
        <w:t>ксандром і боярами - його прихильниками. Він спитав: „чи хочете бути мені в</w:t>
      </w:r>
      <w:r>
        <w:rPr>
          <w:rFonts w:ascii="Times New Roman" w:eastAsia="Times New Roman" w:hAnsi="Times New Roman" w:cs="Times New Roman"/>
          <w:color w:val="000000"/>
          <w:sz w:val="28"/>
          <w:szCs w:val="28"/>
          <w:shd w:val="clear" w:color="auto" w:fill="FFFFFF"/>
          <w:lang w:val="uk-UA" w:eastAsia="ru-RU"/>
        </w:rPr>
        <w:t>ір</w:t>
      </w:r>
      <w:r w:rsidRPr="00AC60D2">
        <w:rPr>
          <w:rFonts w:ascii="Times New Roman" w:eastAsia="Times New Roman" w:hAnsi="Times New Roman" w:cs="Times New Roman"/>
          <w:color w:val="000000"/>
          <w:sz w:val="28"/>
          <w:szCs w:val="28"/>
          <w:shd w:val="clear" w:color="auto" w:fill="FFFFFF"/>
          <w:lang w:val="uk-UA" w:eastAsia="ru-RU"/>
        </w:rPr>
        <w:t xml:space="preserve">ними і йти зі мною на моїх ворогів (хочете </w:t>
      </w:r>
      <w:r w:rsidRPr="00AC60D2">
        <w:rPr>
          <w:rFonts w:ascii="Times New Roman" w:eastAsia="Times New Roman" w:hAnsi="Times New Roman" w:cs="Times New Roman"/>
          <w:color w:val="000000"/>
          <w:sz w:val="28"/>
          <w:szCs w:val="28"/>
          <w:shd w:val="clear" w:color="auto" w:fill="FFFFFF"/>
          <w:lang w:eastAsia="ru-RU"/>
        </w:rPr>
        <w:t xml:space="preserve">ли быти </w:t>
      </w:r>
      <w:r>
        <w:rPr>
          <w:rFonts w:ascii="Times New Roman" w:eastAsia="Times New Roman" w:hAnsi="Times New Roman" w:cs="Times New Roman"/>
          <w:color w:val="000000"/>
          <w:sz w:val="28"/>
          <w:szCs w:val="28"/>
          <w:shd w:val="clear" w:color="auto" w:fill="FFFFFF"/>
          <w:lang w:val="uk-UA" w:eastAsia="ru-RU"/>
        </w:rPr>
        <w:t>вЪ</w:t>
      </w:r>
      <w:r w:rsidRPr="00AC60D2">
        <w:rPr>
          <w:rFonts w:ascii="Times New Roman" w:eastAsia="Times New Roman" w:hAnsi="Times New Roman" w:cs="Times New Roman"/>
          <w:color w:val="000000"/>
          <w:sz w:val="28"/>
          <w:szCs w:val="28"/>
          <w:shd w:val="clear" w:color="auto" w:fill="FFFFFF"/>
          <w:lang w:val="uk-UA" w:eastAsia="ru-RU"/>
        </w:rPr>
        <w:t>рни мн</w:t>
      </w:r>
      <w:r>
        <w:rPr>
          <w:rFonts w:ascii="Times New Roman" w:eastAsia="Times New Roman" w:hAnsi="Times New Roman" w:cs="Times New Roman"/>
          <w:color w:val="000000"/>
          <w:sz w:val="28"/>
          <w:szCs w:val="28"/>
          <w:shd w:val="clear" w:color="auto" w:fill="FFFFFF"/>
          <w:lang w:val="uk-UA" w:eastAsia="ru-RU"/>
        </w:rPr>
        <w:t>Ъ</w:t>
      </w:r>
      <w:r w:rsidRPr="00AC60D2">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eastAsia="ru-RU"/>
        </w:rPr>
        <w:t xml:space="preserve">да изыду на враги мое)?“ Вони ж </w:t>
      </w:r>
      <w:r>
        <w:rPr>
          <w:rFonts w:ascii="Times New Roman" w:eastAsia="Times New Roman" w:hAnsi="Times New Roman" w:cs="Times New Roman"/>
          <w:color w:val="000000"/>
          <w:sz w:val="28"/>
          <w:szCs w:val="28"/>
          <w:shd w:val="clear" w:color="auto" w:fill="FFFFFF"/>
          <w:lang w:val="uk-UA" w:eastAsia="ru-RU"/>
        </w:rPr>
        <w:t>крикну</w:t>
      </w:r>
      <w:r w:rsidRPr="00AC60D2">
        <w:rPr>
          <w:rFonts w:ascii="Times New Roman" w:eastAsia="Times New Roman" w:hAnsi="Times New Roman" w:cs="Times New Roman"/>
          <w:color w:val="000000"/>
          <w:sz w:val="28"/>
          <w:szCs w:val="28"/>
          <w:shd w:val="clear" w:color="auto" w:fill="FFFFFF"/>
          <w:lang w:val="uk-UA" w:eastAsia="ru-RU"/>
        </w:rPr>
        <w:t>ли</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„вірні ми </w:t>
      </w:r>
      <w:r w:rsidRPr="00AC60D2">
        <w:rPr>
          <w:rFonts w:ascii="Times New Roman" w:eastAsia="Times New Roman" w:hAnsi="Times New Roman" w:cs="Times New Roman"/>
          <w:color w:val="000000"/>
          <w:sz w:val="28"/>
          <w:szCs w:val="28"/>
          <w:shd w:val="clear" w:color="auto" w:fill="FFFFFF"/>
          <w:lang w:eastAsia="ru-RU"/>
        </w:rPr>
        <w:t xml:space="preserve">Богу </w:t>
      </w:r>
      <w:r w:rsidRPr="00AC60D2">
        <w:rPr>
          <w:rFonts w:ascii="Times New Roman" w:eastAsia="Times New Roman" w:hAnsi="Times New Roman" w:cs="Times New Roman"/>
          <w:color w:val="000000"/>
          <w:sz w:val="28"/>
          <w:szCs w:val="28"/>
          <w:shd w:val="clear" w:color="auto" w:fill="FFFFFF"/>
          <w:lang w:val="uk-UA" w:eastAsia="ru-RU"/>
        </w:rPr>
        <w:t xml:space="preserve">і тобі, нашому </w:t>
      </w:r>
      <w:r w:rsidRPr="00AC60D2">
        <w:rPr>
          <w:rFonts w:ascii="Times New Roman" w:eastAsia="Times New Roman" w:hAnsi="Times New Roman" w:cs="Times New Roman"/>
          <w:color w:val="000000"/>
          <w:sz w:val="28"/>
          <w:szCs w:val="28"/>
          <w:shd w:val="clear" w:color="auto" w:fill="FFFFFF"/>
          <w:lang w:eastAsia="ru-RU"/>
        </w:rPr>
        <w:t xml:space="preserve">господину, </w:t>
      </w:r>
      <w:r w:rsidRPr="00AC60D2">
        <w:rPr>
          <w:rFonts w:ascii="Times New Roman" w:eastAsia="Times New Roman" w:hAnsi="Times New Roman" w:cs="Times New Roman"/>
          <w:color w:val="000000"/>
          <w:sz w:val="28"/>
          <w:szCs w:val="28"/>
          <w:shd w:val="clear" w:color="auto" w:fill="FFFFFF"/>
          <w:lang w:val="uk-UA" w:eastAsia="ru-RU"/>
        </w:rPr>
        <w:t>іди з бож</w:t>
      </w:r>
      <w:r>
        <w:rPr>
          <w:rFonts w:ascii="Times New Roman" w:eastAsia="Times New Roman" w:hAnsi="Times New Roman" w:cs="Times New Roman"/>
          <w:color w:val="000000"/>
          <w:sz w:val="28"/>
          <w:szCs w:val="28"/>
          <w:shd w:val="clear" w:color="auto" w:fill="FFFFFF"/>
          <w:lang w:val="uk-UA" w:eastAsia="ru-RU"/>
        </w:rPr>
        <w:t>о</w:t>
      </w:r>
      <w:r w:rsidRPr="00AC60D2">
        <w:rPr>
          <w:rFonts w:ascii="Times New Roman" w:eastAsia="Times New Roman" w:hAnsi="Times New Roman" w:cs="Times New Roman"/>
          <w:color w:val="000000"/>
          <w:sz w:val="28"/>
          <w:szCs w:val="28"/>
          <w:shd w:val="clear" w:color="auto" w:fill="FFFFFF"/>
          <w:lang w:val="uk-UA" w:eastAsia="ru-RU"/>
        </w:rPr>
        <w:t>ю поміччю“. І Данило рушив на Олександра з невеликим числом вояків, оче</w:t>
      </w:r>
      <w:r w:rsidRPr="00AC60D2">
        <w:rPr>
          <w:rFonts w:ascii="Times New Roman" w:eastAsia="Times New Roman" w:hAnsi="Times New Roman" w:cs="Times New Roman"/>
          <w:color w:val="000000"/>
          <w:sz w:val="28"/>
          <w:szCs w:val="28"/>
          <w:shd w:val="clear" w:color="auto" w:fill="FFFFFF"/>
          <w:lang w:val="uk-UA" w:eastAsia="ru-RU"/>
        </w:rPr>
        <w:softHyphen/>
        <w:t>видно - відправлених громадою; такий рішучий виступ громади змусив бояр прилучитися до нього, хоч вони були ворожі Да</w:t>
      </w:r>
      <w:r w:rsidRPr="00AC60D2">
        <w:rPr>
          <w:rFonts w:ascii="Times New Roman" w:eastAsia="Times New Roman" w:hAnsi="Times New Roman" w:cs="Times New Roman"/>
          <w:color w:val="000000"/>
          <w:sz w:val="28"/>
          <w:szCs w:val="28"/>
          <w:shd w:val="clear" w:color="auto" w:fill="FFFFFF"/>
          <w:lang w:val="uk-UA" w:eastAsia="ru-RU"/>
        </w:rPr>
        <w:softHyphen/>
        <w:t>нилу, так що кампанія скінчилася перемогою над Олександром і його партизанами</w:t>
      </w:r>
      <w:r w:rsidRPr="00C646AA">
        <w:rPr>
          <w:rFonts w:ascii="Times New Roman" w:eastAsia="Times New Roman" w:hAnsi="Times New Roman" w:cs="Times New Roman"/>
          <w:color w:val="000000"/>
          <w:sz w:val="28"/>
          <w:szCs w:val="28"/>
          <w:shd w:val="clear" w:color="auto" w:fill="FFFFFF"/>
          <w:vertAlign w:val="superscript"/>
          <w:lang w:val="uk-UA" w:eastAsia="ru-RU"/>
        </w:rPr>
        <w:t>2</w:t>
      </w:r>
      <w:r w:rsidRPr="00AC60D2">
        <w:rPr>
          <w:rFonts w:ascii="Times New Roman" w:eastAsia="Times New Roman" w:hAnsi="Times New Roman" w:cs="Times New Roman"/>
          <w:color w:val="000000"/>
          <w:sz w:val="28"/>
          <w:szCs w:val="28"/>
          <w:shd w:val="clear" w:color="auto" w:fill="FFFFFF"/>
          <w:lang w:val="uk-UA" w:eastAsia="ru-RU"/>
        </w:rPr>
        <w:t xml:space="preserve">. Нарешті можна вказати ще на епізод під 1241 </w:t>
      </w:r>
      <w:r w:rsidRPr="00AC60D2">
        <w:rPr>
          <w:rFonts w:ascii="Times New Roman" w:eastAsia="Times New Roman" w:hAnsi="Times New Roman" w:cs="Times New Roman"/>
          <w:color w:val="000000"/>
          <w:sz w:val="28"/>
          <w:szCs w:val="28"/>
          <w:shd w:val="clear" w:color="auto" w:fill="FFFFFF"/>
          <w:lang w:eastAsia="ru-RU"/>
        </w:rPr>
        <w:t xml:space="preserve">р., </w:t>
      </w:r>
      <w:r w:rsidRPr="00AC60D2">
        <w:rPr>
          <w:rFonts w:ascii="Times New Roman" w:eastAsia="Times New Roman" w:hAnsi="Times New Roman" w:cs="Times New Roman"/>
          <w:color w:val="000000"/>
          <w:sz w:val="28"/>
          <w:szCs w:val="28"/>
          <w:shd w:val="clear" w:color="auto" w:fill="FFFFFF"/>
          <w:lang w:val="uk-UA" w:eastAsia="ru-RU"/>
        </w:rPr>
        <w:t xml:space="preserve">де маємо натяк на якийсь народний рух, викликаний „грабительствами </w:t>
      </w:r>
      <w:r w:rsidRPr="00AC60D2">
        <w:rPr>
          <w:rFonts w:ascii="Times New Roman" w:eastAsia="Times New Roman" w:hAnsi="Times New Roman" w:cs="Times New Roman"/>
          <w:color w:val="000000"/>
          <w:sz w:val="28"/>
          <w:szCs w:val="28"/>
          <w:shd w:val="clear" w:color="auto" w:fill="FFFFFF"/>
          <w:lang w:eastAsia="ru-RU"/>
        </w:rPr>
        <w:t xml:space="preserve">нечестивых </w:t>
      </w:r>
      <w:r w:rsidRPr="00AC60D2">
        <w:rPr>
          <w:rFonts w:ascii="Times New Roman" w:eastAsia="Times New Roman" w:hAnsi="Times New Roman" w:cs="Times New Roman"/>
          <w:color w:val="000000"/>
          <w:sz w:val="28"/>
          <w:szCs w:val="28"/>
          <w:shd w:val="clear" w:color="auto" w:fill="FFFFFF"/>
          <w:lang w:val="uk-UA" w:eastAsia="ru-RU"/>
        </w:rPr>
        <w:t xml:space="preserve">бояр“; „Курилови же сущю </w:t>
      </w:r>
      <w:r w:rsidRPr="00AC60D2">
        <w:rPr>
          <w:rFonts w:ascii="Times New Roman" w:eastAsia="Times New Roman" w:hAnsi="Times New Roman" w:cs="Times New Roman"/>
          <w:color w:val="000000"/>
          <w:sz w:val="28"/>
          <w:szCs w:val="28"/>
          <w:shd w:val="clear" w:color="auto" w:fill="FFFFFF"/>
          <w:lang w:eastAsia="ru-RU"/>
        </w:rPr>
        <w:t>тогда въ БакотЪ,</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C646AA">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Іпат. с. 506, 517—8.</w:t>
      </w:r>
    </w:p>
    <w:p w:rsidR="00212BAC" w:rsidRPr="00876784"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r w:rsidRPr="00C646AA">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uk-UA" w:eastAsia="ru-RU"/>
        </w:rPr>
        <w:t>Іпат. с. 509. Супроти звичайного, прийнятого</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в науковій літературі розуміння, що тут іде мова про справдешнє віче галицької громади, скли</w:t>
      </w:r>
      <w:r w:rsidRPr="00B81AA5">
        <w:rPr>
          <w:rFonts w:ascii="Times New Roman" w:eastAsia="Times New Roman" w:hAnsi="Times New Roman" w:cs="Times New Roman"/>
          <w:color w:val="000000"/>
          <w:sz w:val="24"/>
          <w:szCs w:val="24"/>
          <w:shd w:val="clear" w:color="auto" w:fill="FFFFFF"/>
          <w:lang w:val="uk-UA" w:eastAsia="ru-RU"/>
        </w:rPr>
        <w:softHyphen/>
        <w:t>кане Данилом (див. напр. Сергиевичъ</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Вече </w:t>
      </w:r>
      <w:r w:rsidRPr="00B81AA5">
        <w:rPr>
          <w:rFonts w:ascii="Times New Roman" w:eastAsia="Times New Roman" w:hAnsi="Times New Roman" w:cs="Times New Roman"/>
          <w:color w:val="000000"/>
          <w:sz w:val="24"/>
          <w:szCs w:val="24"/>
          <w:shd w:val="clear" w:color="auto" w:fill="FFFFFF"/>
          <w:lang w:eastAsia="ru-RU"/>
        </w:rPr>
        <w:t xml:space="preserve">и </w:t>
      </w:r>
      <w:r w:rsidRPr="00B81AA5">
        <w:rPr>
          <w:rFonts w:ascii="Times New Roman" w:eastAsia="Times New Roman" w:hAnsi="Times New Roman" w:cs="Times New Roman"/>
          <w:color w:val="000000"/>
          <w:sz w:val="24"/>
          <w:szCs w:val="24"/>
          <w:shd w:val="clear" w:color="auto" w:fill="FFFFFF"/>
          <w:lang w:val="uk-UA" w:eastAsia="ru-RU"/>
        </w:rPr>
        <w:t>князь</w:t>
      </w:r>
      <w:r w:rsidRPr="00B81AA5">
        <w:rPr>
          <w:rFonts w:ascii="Times New Roman" w:eastAsia="Times New Roman" w:hAnsi="Times New Roman" w:cs="Times New Roman"/>
          <w:color w:val="000000"/>
          <w:sz w:val="24"/>
          <w:szCs w:val="24"/>
          <w:shd w:val="clear" w:color="auto" w:fill="FFFFFF"/>
          <w:vertAlign w:val="superscript"/>
          <w:lang w:val="uk-UA" w:eastAsia="ru-RU"/>
        </w:rPr>
        <w:t>2</w:t>
      </w:r>
      <w:r>
        <w:rPr>
          <w:rFonts w:ascii="Times New Roman" w:eastAsia="Times New Roman" w:hAnsi="Times New Roman" w:cs="Times New Roman"/>
          <w:color w:val="000000"/>
          <w:sz w:val="24"/>
          <w:szCs w:val="24"/>
          <w:shd w:val="clear" w:color="auto" w:fill="FFFFFF"/>
          <w:lang w:val="uk-UA" w:eastAsia="ru-RU"/>
        </w:rPr>
        <w:t xml:space="preserve"> с. 36, Владимірскій-</w:t>
      </w:r>
      <w:r w:rsidRPr="00B81AA5">
        <w:rPr>
          <w:rFonts w:ascii="Times New Roman" w:eastAsia="Times New Roman" w:hAnsi="Times New Roman" w:cs="Times New Roman"/>
          <w:color w:val="000000"/>
          <w:sz w:val="24"/>
          <w:szCs w:val="24"/>
          <w:shd w:val="clear" w:color="auto" w:fill="FFFFFF"/>
          <w:lang w:eastAsia="ru-RU"/>
        </w:rPr>
        <w:t>Будановъ Обзоръ</w:t>
      </w:r>
      <w:r w:rsidRPr="00B81AA5">
        <w:rPr>
          <w:rFonts w:ascii="Times New Roman" w:eastAsia="Times New Roman" w:hAnsi="Times New Roman" w:cs="Times New Roman"/>
          <w:color w:val="000000"/>
          <w:sz w:val="24"/>
          <w:szCs w:val="24"/>
          <w:shd w:val="clear" w:color="auto" w:fill="FFFFFF"/>
          <w:vertAlign w:val="superscript"/>
          <w:lang w:eastAsia="ru-RU"/>
        </w:rPr>
        <w:t>3</w:t>
      </w:r>
      <w:r w:rsidRPr="00B81AA5">
        <w:rPr>
          <w:rFonts w:ascii="Times New Roman" w:eastAsia="Times New Roman" w:hAnsi="Times New Roman" w:cs="Times New Roman"/>
          <w:color w:val="000000"/>
          <w:sz w:val="24"/>
          <w:szCs w:val="24"/>
          <w:shd w:val="clear" w:color="auto" w:fill="FFFFFF"/>
          <w:lang w:eastAsia="ru-RU"/>
        </w:rPr>
        <w:t xml:space="preserve"> с. </w:t>
      </w:r>
      <w:r w:rsidRPr="00B81AA5">
        <w:rPr>
          <w:rFonts w:ascii="Times New Roman" w:eastAsia="Times New Roman" w:hAnsi="Times New Roman" w:cs="Times New Roman"/>
          <w:color w:val="000000"/>
          <w:sz w:val="24"/>
          <w:szCs w:val="24"/>
          <w:shd w:val="clear" w:color="auto" w:fill="FFFFFF"/>
          <w:lang w:val="uk-UA" w:eastAsia="ru-RU"/>
        </w:rPr>
        <w:t>64) — висловлена була гадка, що тут не було ні</w:t>
      </w:r>
      <w:r w:rsidRPr="00B81AA5">
        <w:rPr>
          <w:rFonts w:ascii="Times New Roman" w:eastAsia="Times New Roman" w:hAnsi="Times New Roman" w:cs="Times New Roman"/>
          <w:color w:val="000000"/>
          <w:sz w:val="24"/>
          <w:szCs w:val="24"/>
          <w:shd w:val="clear" w:color="auto" w:fill="FFFFFF"/>
          <w:lang w:val="uk-UA" w:eastAsia="ru-RU"/>
        </w:rPr>
        <w:softHyphen/>
        <w:t>якого віча, а тільки нарада князя з тими 18 отроками. Роздумуючи і пе</w:t>
      </w:r>
      <w:r w:rsidRPr="00B81AA5">
        <w:rPr>
          <w:rFonts w:ascii="Times New Roman" w:eastAsia="Times New Roman" w:hAnsi="Times New Roman" w:cs="Times New Roman"/>
          <w:color w:val="000000"/>
          <w:sz w:val="24"/>
          <w:szCs w:val="24"/>
          <w:shd w:val="clear" w:color="auto" w:fill="FFFFFF"/>
          <w:lang w:val="uk-UA" w:eastAsia="ru-RU"/>
        </w:rPr>
        <w:softHyphen/>
        <w:t>речитуючи цей епізод, я таки думаю, що його треба розуміти звичайним способом — про віче. Результатом цього віча було те, що Данило висту</w:t>
      </w:r>
      <w:r w:rsidRPr="00B81AA5">
        <w:rPr>
          <w:rFonts w:ascii="Times New Roman" w:eastAsia="Times New Roman" w:hAnsi="Times New Roman" w:cs="Times New Roman"/>
          <w:color w:val="000000"/>
          <w:sz w:val="24"/>
          <w:szCs w:val="24"/>
          <w:shd w:val="clear" w:color="auto" w:fill="FFFFFF"/>
          <w:lang w:val="uk-UA" w:eastAsia="ru-RU"/>
        </w:rPr>
        <w:softHyphen/>
        <w:t xml:space="preserve">пає в похід „со маломъ ратникъ“, і це його військо відрізняється виразно від боярських полків, які прилучилися до нього: вірного Мирослава, теж „с маломъ отрокъ“, і „невернихъ“ бояр. Звідки ж узяв </w:t>
      </w:r>
      <w:r>
        <w:rPr>
          <w:rFonts w:ascii="Times New Roman" w:eastAsia="Times New Roman" w:hAnsi="Times New Roman" w:cs="Times New Roman"/>
          <w:color w:val="000000"/>
          <w:sz w:val="24"/>
          <w:szCs w:val="24"/>
          <w:shd w:val="clear" w:color="auto" w:fill="FFFFFF"/>
          <w:lang w:val="uk-UA" w:eastAsia="ru-RU"/>
        </w:rPr>
        <w:t>ц</w:t>
      </w:r>
      <w:r w:rsidRPr="00B81AA5">
        <w:rPr>
          <w:rFonts w:ascii="Times New Roman" w:eastAsia="Times New Roman" w:hAnsi="Times New Roman" w:cs="Times New Roman"/>
          <w:color w:val="000000"/>
          <w:sz w:val="24"/>
          <w:szCs w:val="24"/>
          <w:shd w:val="clear" w:color="auto" w:fill="FFFFFF"/>
          <w:lang w:val="uk-UA" w:eastAsia="ru-RU"/>
        </w:rPr>
        <w:t xml:space="preserve">их </w:t>
      </w:r>
      <w:r w:rsidRPr="00B81AA5">
        <w:rPr>
          <w:rFonts w:ascii="Times New Roman" w:eastAsia="Times New Roman" w:hAnsi="Times New Roman" w:cs="Times New Roman"/>
          <w:color w:val="000000"/>
          <w:sz w:val="24"/>
          <w:szCs w:val="24"/>
          <w:shd w:val="clear" w:color="auto" w:fill="FFFFFF"/>
          <w:lang w:eastAsia="ru-RU"/>
        </w:rPr>
        <w:t xml:space="preserve">„ратникъ“ </w:t>
      </w:r>
      <w:r w:rsidRPr="00B81AA5">
        <w:rPr>
          <w:rFonts w:ascii="Times New Roman" w:eastAsia="Times New Roman" w:hAnsi="Times New Roman" w:cs="Times New Roman"/>
          <w:color w:val="000000"/>
          <w:sz w:val="24"/>
          <w:szCs w:val="24"/>
          <w:shd w:val="clear" w:color="auto" w:fill="FFFFFF"/>
          <w:lang w:val="uk-UA" w:eastAsia="ru-RU"/>
        </w:rPr>
        <w:t xml:space="preserve">Данило? Очевидном, що </w:t>
      </w:r>
      <w:r w:rsidRPr="00B81AA5">
        <w:rPr>
          <w:rFonts w:ascii="Times New Roman" w:eastAsia="Times New Roman" w:hAnsi="Times New Roman" w:cs="Times New Roman"/>
          <w:color w:val="000000"/>
          <w:sz w:val="24"/>
          <w:szCs w:val="24"/>
          <w:shd w:val="clear" w:color="auto" w:fill="FFFFFF"/>
          <w:lang w:eastAsia="ru-RU"/>
        </w:rPr>
        <w:t>ц</w:t>
      </w:r>
      <w:r w:rsidRPr="00B81AA5">
        <w:rPr>
          <w:rFonts w:ascii="Times New Roman" w:eastAsia="Times New Roman" w:hAnsi="Times New Roman" w:cs="Times New Roman"/>
          <w:color w:val="000000"/>
          <w:sz w:val="24"/>
          <w:szCs w:val="24"/>
          <w:shd w:val="clear" w:color="auto" w:fill="FFFFFF"/>
          <w:lang w:val="uk-UA" w:eastAsia="ru-RU"/>
        </w:rPr>
        <w:t xml:space="preserve">е полк, зібраний галицькою громадою. Саме слово </w:t>
      </w:r>
      <w:r w:rsidRPr="00876784">
        <w:rPr>
          <w:rFonts w:ascii="Times New Roman" w:eastAsia="Times New Roman" w:hAnsi="Times New Roman" w:cs="Times New Roman"/>
          <w:color w:val="000000"/>
          <w:sz w:val="24"/>
          <w:szCs w:val="24"/>
          <w:shd w:val="clear" w:color="auto" w:fill="FFFFFF"/>
          <w:lang w:val="uk-UA" w:eastAsia="ru-RU"/>
        </w:rPr>
        <w:t xml:space="preserve">„ратникъ“ </w:t>
      </w:r>
      <w:r w:rsidRPr="00B81AA5">
        <w:rPr>
          <w:rFonts w:ascii="Times New Roman" w:eastAsia="Times New Roman" w:hAnsi="Times New Roman" w:cs="Times New Roman"/>
          <w:color w:val="000000"/>
          <w:sz w:val="24"/>
          <w:szCs w:val="24"/>
          <w:shd w:val="clear" w:color="auto" w:fill="FFFFFF"/>
          <w:lang w:val="uk-UA" w:eastAsia="ru-RU"/>
        </w:rPr>
        <w:t xml:space="preserve">(не </w:t>
      </w:r>
      <w:r w:rsidRPr="00876784">
        <w:rPr>
          <w:rFonts w:ascii="Times New Roman" w:eastAsia="Times New Roman" w:hAnsi="Times New Roman" w:cs="Times New Roman"/>
          <w:color w:val="000000"/>
          <w:sz w:val="24"/>
          <w:szCs w:val="24"/>
          <w:shd w:val="clear" w:color="auto" w:fill="FFFFFF"/>
          <w:lang w:val="uk-UA" w:eastAsia="ru-RU"/>
        </w:rPr>
        <w:t xml:space="preserve">отрокъ </w:t>
      </w:r>
      <w:r w:rsidRPr="00B81AA5">
        <w:rPr>
          <w:rFonts w:ascii="Times New Roman" w:eastAsia="Times New Roman" w:hAnsi="Times New Roman" w:cs="Times New Roman"/>
          <w:color w:val="000000"/>
          <w:sz w:val="24"/>
          <w:szCs w:val="24"/>
          <w:shd w:val="clear" w:color="auto" w:fill="FFFFFF"/>
          <w:lang w:val="uk-UA" w:eastAsia="ru-RU"/>
        </w:rPr>
        <w:t xml:space="preserve">— про котрих говориться </w:t>
      </w:r>
      <w:r w:rsidRPr="00876784">
        <w:rPr>
          <w:rFonts w:ascii="Times New Roman" w:eastAsia="Times New Roman" w:hAnsi="Times New Roman" w:cs="Times New Roman"/>
          <w:color w:val="000000"/>
          <w:sz w:val="24"/>
          <w:szCs w:val="24"/>
          <w:shd w:val="clear" w:color="auto" w:fill="FFFFFF"/>
          <w:lang w:val="uk-UA" w:eastAsia="ru-RU"/>
        </w:rPr>
        <w:t>кількома</w:t>
      </w:r>
      <w:r w:rsidRPr="00B81AA5">
        <w:rPr>
          <w:rFonts w:ascii="Times New Roman" w:eastAsia="Times New Roman" w:hAnsi="Times New Roman" w:cs="Times New Roman"/>
          <w:color w:val="000000"/>
          <w:sz w:val="24"/>
          <w:szCs w:val="24"/>
          <w:shd w:val="clear" w:color="auto" w:fill="FFFFFF"/>
          <w:lang w:val="uk-UA" w:eastAsia="ru-RU"/>
        </w:rPr>
        <w:t xml:space="preserve"> рядк</w:t>
      </w:r>
      <w:r w:rsidRPr="00876784">
        <w:rPr>
          <w:rFonts w:ascii="Times New Roman" w:eastAsia="Times New Roman" w:hAnsi="Times New Roman" w:cs="Times New Roman"/>
          <w:color w:val="000000"/>
          <w:sz w:val="24"/>
          <w:szCs w:val="24"/>
          <w:shd w:val="clear" w:color="auto" w:fill="FFFFFF"/>
          <w:lang w:val="uk-UA" w:eastAsia="ru-RU"/>
        </w:rPr>
        <w:t>ами</w:t>
      </w:r>
      <w:r w:rsidRPr="00B81AA5">
        <w:rPr>
          <w:rFonts w:ascii="Times New Roman" w:eastAsia="Times New Roman" w:hAnsi="Times New Roman" w:cs="Times New Roman"/>
          <w:color w:val="000000"/>
          <w:sz w:val="24"/>
          <w:szCs w:val="24"/>
          <w:shd w:val="clear" w:color="auto" w:fill="FFFFFF"/>
          <w:lang w:val="uk-UA" w:eastAsia="ru-RU"/>
        </w:rPr>
        <w:t xml:space="preserve"> вище і нижче .... </w:t>
      </w:r>
      <w:r>
        <w:rPr>
          <w:rFonts w:ascii="Times New Roman" w:eastAsia="Times New Roman" w:hAnsi="Times New Roman" w:cs="Times New Roman"/>
          <w:color w:val="000000"/>
          <w:sz w:val="24"/>
          <w:szCs w:val="24"/>
          <w:shd w:val="clear" w:color="auto" w:fill="FFFFFF"/>
          <w:lang w:val="uk-UA" w:eastAsia="ru-RU"/>
        </w:rPr>
        <w:t xml:space="preserve">«рече </w:t>
      </w:r>
      <w:r w:rsidRPr="00876784">
        <w:rPr>
          <w:rFonts w:ascii="Times New Roman" w:eastAsia="Times New Roman" w:hAnsi="Times New Roman" w:cs="Times New Roman"/>
          <w:color w:val="000000"/>
          <w:sz w:val="24"/>
          <w:szCs w:val="24"/>
          <w:shd w:val="clear" w:color="auto" w:fill="FFFFFF"/>
          <w:lang w:val="uk-UA" w:eastAsia="ru-RU"/>
        </w:rPr>
        <w:t>имъ</w:t>
      </w:r>
      <w:r>
        <w:rPr>
          <w:rFonts w:ascii="Times New Roman" w:eastAsia="Times New Roman" w:hAnsi="Times New Roman" w:cs="Times New Roman"/>
          <w:color w:val="000000"/>
          <w:sz w:val="24"/>
          <w:szCs w:val="24"/>
          <w:shd w:val="clear" w:color="auto" w:fill="FFFFFF"/>
          <w:lang w:val="uk-UA" w:eastAsia="ru-RU"/>
        </w:rPr>
        <w:t>»</w:t>
      </w:r>
      <w:r w:rsidRPr="00B81AA5">
        <w:rPr>
          <w:rFonts w:ascii="Times New Roman" w:eastAsia="Times New Roman" w:hAnsi="Times New Roman" w:cs="Times New Roman"/>
          <w:color w:val="000000"/>
          <w:sz w:val="24"/>
          <w:szCs w:val="24"/>
          <w:shd w:val="clear" w:color="auto" w:fill="FFFFFF"/>
          <w:lang w:val="uk-UA" w:eastAsia="ru-RU"/>
        </w:rPr>
        <w:t xml:space="preserve"> не належить до сих отроків, </w:t>
      </w:r>
      <w:r w:rsidRPr="00876784">
        <w:rPr>
          <w:rFonts w:ascii="Times New Roman" w:eastAsia="Times New Roman" w:hAnsi="Times New Roman" w:cs="Times New Roman"/>
          <w:color w:val="000000"/>
          <w:sz w:val="24"/>
          <w:szCs w:val="24"/>
          <w:shd w:val="clear" w:color="auto" w:fill="FFFFFF"/>
          <w:lang w:val="uk-UA" w:eastAsia="ru-RU"/>
        </w:rPr>
        <w:t>ц</w:t>
      </w:r>
      <w:r w:rsidRPr="00B81AA5">
        <w:rPr>
          <w:rFonts w:ascii="Times New Roman" w:eastAsia="Times New Roman" w:hAnsi="Times New Roman" w:cs="Times New Roman"/>
          <w:color w:val="000000"/>
          <w:sz w:val="24"/>
          <w:szCs w:val="24"/>
          <w:shd w:val="clear" w:color="auto" w:fill="FFFFFF"/>
          <w:lang w:val="uk-UA" w:eastAsia="ru-RU"/>
        </w:rPr>
        <w:t>е конструкція а</w:t>
      </w:r>
      <w:r w:rsidRPr="00B81AA5">
        <w:rPr>
          <w:rFonts w:ascii="Times New Roman" w:eastAsia="Times New Roman" w:hAnsi="Times New Roman" w:cs="Times New Roman"/>
          <w:color w:val="000000"/>
          <w:sz w:val="24"/>
          <w:szCs w:val="24"/>
          <w:shd w:val="clear" w:color="auto" w:fill="FFFFFF"/>
          <w:lang w:val="en-US" w:eastAsia="ru-RU"/>
        </w:rPr>
        <w:t>d</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synesim</w:t>
      </w:r>
      <w:r w:rsidRPr="00B81AA5">
        <w:rPr>
          <w:rFonts w:ascii="Times New Roman" w:eastAsia="Times New Roman" w:hAnsi="Times New Roman" w:cs="Times New Roman"/>
          <w:color w:val="000000"/>
          <w:sz w:val="24"/>
          <w:szCs w:val="24"/>
          <w:shd w:val="clear" w:color="auto" w:fill="FFFFFF"/>
          <w:lang w:val="uk-UA" w:eastAsia="ru-RU"/>
        </w:rPr>
        <w:t xml:space="preserve"> до згаданого вище „віча“, і під ним треба розуміти віче галицької громади, а 18 отроків згадані тільки для характеристики прикрого становища Данила.</w:t>
      </w:r>
    </w:p>
    <w:p w:rsidR="00212BAC" w:rsidRPr="00FB674D"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-476-</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послану </w:t>
      </w:r>
      <w:r w:rsidRPr="00AC60D2">
        <w:rPr>
          <w:rFonts w:ascii="Times New Roman" w:eastAsia="Times New Roman" w:hAnsi="Times New Roman" w:cs="Times New Roman"/>
          <w:color w:val="000000"/>
          <w:sz w:val="28"/>
          <w:szCs w:val="28"/>
          <w:shd w:val="clear" w:color="auto" w:fill="FFFFFF"/>
          <w:lang w:eastAsia="ru-RU"/>
        </w:rPr>
        <w:t xml:space="preserve">Даниломъ княземь и </w:t>
      </w:r>
      <w:r w:rsidRPr="00AC60D2">
        <w:rPr>
          <w:rFonts w:ascii="Times New Roman" w:eastAsia="Times New Roman" w:hAnsi="Times New Roman" w:cs="Times New Roman"/>
          <w:color w:val="000000"/>
          <w:sz w:val="28"/>
          <w:szCs w:val="28"/>
          <w:shd w:val="clear" w:color="auto" w:fill="FFFFFF"/>
          <w:lang w:val="uk-UA" w:eastAsia="ru-RU"/>
        </w:rPr>
        <w:t>Василькомъ</w:t>
      </w:r>
      <w:r w:rsidRPr="00AC60D2">
        <w:rPr>
          <w:rFonts w:ascii="Times New Roman" w:eastAsia="Times New Roman" w:hAnsi="Times New Roman" w:cs="Times New Roman"/>
          <w:color w:val="000000"/>
          <w:sz w:val="28"/>
          <w:szCs w:val="28"/>
          <w:shd w:val="clear" w:color="auto" w:fill="FFFFFF"/>
          <w:lang w:eastAsia="ru-RU"/>
        </w:rPr>
        <w:t xml:space="preserve"> исписати грабительства нечести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eastAsia="ru-RU"/>
        </w:rPr>
        <w:t>выхъ бояръ, утиши землю“</w:t>
      </w:r>
      <w:r w:rsidRPr="00C646AA">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Це</w:t>
      </w:r>
      <w:r w:rsidRPr="00AC60D2">
        <w:rPr>
          <w:rFonts w:ascii="Times New Roman" w:eastAsia="Times New Roman" w:hAnsi="Times New Roman" w:cs="Times New Roman"/>
          <w:color w:val="000000"/>
          <w:sz w:val="28"/>
          <w:szCs w:val="28"/>
          <w:shd w:val="clear" w:color="auto" w:fill="FFFFFF"/>
          <w:lang w:eastAsia="ru-RU"/>
        </w:rPr>
        <w:t xml:space="preserve">й </w:t>
      </w:r>
      <w:r w:rsidRPr="00AC60D2">
        <w:rPr>
          <w:rFonts w:ascii="Times New Roman" w:eastAsia="Times New Roman" w:hAnsi="Times New Roman" w:cs="Times New Roman"/>
          <w:color w:val="000000"/>
          <w:sz w:val="28"/>
          <w:szCs w:val="28"/>
          <w:shd w:val="clear" w:color="auto" w:fill="FFFFFF"/>
          <w:lang w:val="uk-UA" w:eastAsia="ru-RU"/>
        </w:rPr>
        <w:t xml:space="preserve">епізод вказує </w:t>
      </w:r>
      <w:r w:rsidRPr="00AC60D2">
        <w:rPr>
          <w:rFonts w:ascii="Times New Roman" w:eastAsia="Times New Roman" w:hAnsi="Times New Roman" w:cs="Times New Roman"/>
          <w:color w:val="000000"/>
          <w:sz w:val="28"/>
          <w:szCs w:val="28"/>
          <w:shd w:val="clear" w:color="auto" w:fill="FFFFFF"/>
          <w:lang w:eastAsia="ru-RU"/>
        </w:rPr>
        <w:t xml:space="preserve">нам </w:t>
      </w:r>
      <w:r w:rsidRPr="00AC60D2">
        <w:rPr>
          <w:rFonts w:ascii="Times New Roman" w:eastAsia="Times New Roman" w:hAnsi="Times New Roman" w:cs="Times New Roman"/>
          <w:color w:val="000000"/>
          <w:sz w:val="28"/>
          <w:szCs w:val="28"/>
          <w:shd w:val="clear" w:color="auto" w:fill="FFFFFF"/>
          <w:lang w:val="uk-UA" w:eastAsia="ru-RU"/>
        </w:rPr>
        <w:t xml:space="preserve">і </w:t>
      </w:r>
      <w:r w:rsidRPr="00AC60D2">
        <w:rPr>
          <w:rFonts w:ascii="Times New Roman" w:eastAsia="Times New Roman" w:hAnsi="Times New Roman" w:cs="Times New Roman"/>
          <w:color w:val="000000"/>
          <w:sz w:val="28"/>
          <w:szCs w:val="28"/>
          <w:shd w:val="clear" w:color="auto" w:fill="FFFFFF"/>
          <w:lang w:eastAsia="ru-RU"/>
        </w:rPr>
        <w:t>причину непопулярност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бояр: </w:t>
      </w:r>
      <w:r w:rsidRPr="00AC60D2">
        <w:rPr>
          <w:rFonts w:ascii="Times New Roman" w:eastAsia="Times New Roman" w:hAnsi="Times New Roman" w:cs="Times New Roman"/>
          <w:color w:val="000000"/>
          <w:sz w:val="28"/>
          <w:szCs w:val="28"/>
          <w:shd w:val="clear" w:color="auto" w:fill="FFFFFF"/>
          <w:lang w:val="uk-UA" w:eastAsia="ru-RU"/>
        </w:rPr>
        <w:t xml:space="preserve">їх </w:t>
      </w:r>
      <w:r w:rsidRPr="00AC60D2">
        <w:rPr>
          <w:rFonts w:ascii="Times New Roman" w:eastAsia="Times New Roman" w:hAnsi="Times New Roman" w:cs="Times New Roman"/>
          <w:color w:val="000000"/>
          <w:sz w:val="28"/>
          <w:szCs w:val="28"/>
          <w:shd w:val="clear" w:color="auto" w:fill="FFFFFF"/>
          <w:lang w:eastAsia="ru-RU"/>
        </w:rPr>
        <w:t>грабительство. „Списан</w:t>
      </w:r>
      <w:r>
        <w:rPr>
          <w:rFonts w:ascii="Times New Roman" w:eastAsia="Times New Roman" w:hAnsi="Times New Roman" w:cs="Times New Roman"/>
          <w:color w:val="000000"/>
          <w:sz w:val="28"/>
          <w:szCs w:val="28"/>
          <w:shd w:val="clear" w:color="auto" w:fill="FFFFFF"/>
          <w:lang w:val="uk-UA" w:eastAsia="ru-RU"/>
        </w:rPr>
        <w:t>ня</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ц</w:t>
      </w:r>
      <w:r w:rsidRPr="00AC60D2">
        <w:rPr>
          <w:rFonts w:ascii="Times New Roman" w:eastAsia="Times New Roman" w:hAnsi="Times New Roman" w:cs="Times New Roman"/>
          <w:color w:val="000000"/>
          <w:sz w:val="28"/>
          <w:szCs w:val="28"/>
          <w:shd w:val="clear" w:color="auto" w:fill="FFFFFF"/>
          <w:lang w:eastAsia="ru-RU"/>
        </w:rPr>
        <w:t xml:space="preserve">их </w:t>
      </w:r>
      <w:r w:rsidRPr="00AC60D2">
        <w:rPr>
          <w:rFonts w:ascii="Times New Roman" w:eastAsia="Times New Roman" w:hAnsi="Times New Roman" w:cs="Times New Roman"/>
          <w:color w:val="000000"/>
          <w:sz w:val="28"/>
          <w:szCs w:val="28"/>
          <w:shd w:val="clear" w:color="auto" w:fill="FFFFFF"/>
          <w:lang w:val="uk-UA" w:eastAsia="ru-RU"/>
        </w:rPr>
        <w:t xml:space="preserve">боярських </w:t>
      </w:r>
      <w:r w:rsidRPr="00AC60D2">
        <w:rPr>
          <w:rFonts w:ascii="Times New Roman" w:eastAsia="Times New Roman" w:hAnsi="Times New Roman" w:cs="Times New Roman"/>
          <w:color w:val="000000"/>
          <w:sz w:val="28"/>
          <w:szCs w:val="28"/>
          <w:shd w:val="clear" w:color="auto" w:fill="FFFFFF"/>
          <w:lang w:eastAsia="ru-RU"/>
        </w:rPr>
        <w:t xml:space="preserve">грабительств, за </w:t>
      </w:r>
      <w:r w:rsidRPr="00AC60D2">
        <w:rPr>
          <w:rFonts w:ascii="Times New Roman" w:eastAsia="Times New Roman" w:hAnsi="Times New Roman" w:cs="Times New Roman"/>
          <w:color w:val="000000"/>
          <w:sz w:val="28"/>
          <w:szCs w:val="28"/>
          <w:shd w:val="clear" w:color="auto" w:fill="FFFFFF"/>
          <w:lang w:val="uk-UA" w:eastAsia="ru-RU"/>
        </w:rPr>
        <w:t>ко</w:t>
      </w:r>
      <w:r w:rsidRPr="00AC60D2">
        <w:rPr>
          <w:rFonts w:ascii="Times New Roman" w:eastAsia="Times New Roman" w:hAnsi="Times New Roman" w:cs="Times New Roman"/>
          <w:color w:val="000000"/>
          <w:sz w:val="28"/>
          <w:szCs w:val="28"/>
          <w:shd w:val="clear" w:color="auto" w:fill="FFFFFF"/>
          <w:lang w:val="uk-UA" w:eastAsia="ru-RU"/>
        </w:rPr>
        <w:softHyphen/>
        <w:t xml:space="preserve">трим, </w:t>
      </w:r>
      <w:r w:rsidRPr="00AC60D2">
        <w:rPr>
          <w:rFonts w:ascii="Times New Roman" w:eastAsia="Times New Roman" w:hAnsi="Times New Roman" w:cs="Times New Roman"/>
          <w:color w:val="000000"/>
          <w:sz w:val="28"/>
          <w:szCs w:val="28"/>
          <w:shd w:val="clear" w:color="auto" w:fill="FFFFFF"/>
          <w:lang w:eastAsia="ru-RU"/>
        </w:rPr>
        <w:t xml:space="preserve">очевидно, </w:t>
      </w:r>
      <w:r w:rsidRPr="00AC60D2">
        <w:rPr>
          <w:rFonts w:ascii="Times New Roman" w:eastAsia="Times New Roman" w:hAnsi="Times New Roman" w:cs="Times New Roman"/>
          <w:color w:val="000000"/>
          <w:sz w:val="28"/>
          <w:szCs w:val="28"/>
          <w:shd w:val="clear" w:color="auto" w:fill="FFFFFF"/>
          <w:lang w:val="uk-UA" w:eastAsia="ru-RU"/>
        </w:rPr>
        <w:t xml:space="preserve">мав піти </w:t>
      </w:r>
      <w:r w:rsidRPr="00AC60D2">
        <w:rPr>
          <w:rFonts w:ascii="Times New Roman" w:eastAsia="Times New Roman" w:hAnsi="Times New Roman" w:cs="Times New Roman"/>
          <w:color w:val="000000"/>
          <w:sz w:val="28"/>
          <w:szCs w:val="28"/>
          <w:shd w:val="clear" w:color="auto" w:fill="FFFFFF"/>
          <w:lang w:eastAsia="ru-RU"/>
        </w:rPr>
        <w:t xml:space="preserve">суд над боярами </w:t>
      </w:r>
      <w:r w:rsidRPr="00AC60D2">
        <w:rPr>
          <w:rFonts w:ascii="Times New Roman" w:eastAsia="Times New Roman" w:hAnsi="Times New Roman" w:cs="Times New Roman"/>
          <w:color w:val="000000"/>
          <w:sz w:val="28"/>
          <w:szCs w:val="28"/>
          <w:shd w:val="clear" w:color="auto" w:fill="FFFFFF"/>
          <w:lang w:val="uk-UA" w:eastAsia="ru-RU"/>
        </w:rPr>
        <w:t xml:space="preserve">і реквізиції, </w:t>
      </w:r>
      <w:r w:rsidRPr="00AC60D2">
        <w:rPr>
          <w:rFonts w:ascii="Times New Roman" w:eastAsia="Times New Roman" w:hAnsi="Times New Roman" w:cs="Times New Roman"/>
          <w:color w:val="000000"/>
          <w:sz w:val="28"/>
          <w:szCs w:val="28"/>
          <w:shd w:val="clear" w:color="auto" w:fill="FFFFFF"/>
          <w:lang w:eastAsia="ru-RU"/>
        </w:rPr>
        <w:t xml:space="preserve">„утишило </w:t>
      </w:r>
      <w:r w:rsidRPr="00AC60D2">
        <w:rPr>
          <w:rFonts w:ascii="Times New Roman" w:eastAsia="Times New Roman" w:hAnsi="Times New Roman" w:cs="Times New Roman"/>
          <w:color w:val="000000"/>
          <w:sz w:val="28"/>
          <w:szCs w:val="28"/>
          <w:shd w:val="clear" w:color="auto" w:fill="FFFFFF"/>
          <w:lang w:val="uk-UA" w:eastAsia="ru-RU"/>
        </w:rPr>
        <w:t>землю“. У</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ншому </w:t>
      </w:r>
      <w:r w:rsidRPr="00AC60D2">
        <w:rPr>
          <w:rFonts w:ascii="Times New Roman" w:eastAsia="Times New Roman" w:hAnsi="Times New Roman" w:cs="Times New Roman"/>
          <w:color w:val="000000"/>
          <w:sz w:val="28"/>
          <w:szCs w:val="28"/>
          <w:shd w:val="clear" w:color="auto" w:fill="FFFFFF"/>
          <w:lang w:val="uk-UA" w:eastAsia="ru-RU"/>
        </w:rPr>
        <w:t>місці Данило теж закидає боярам, що вони „граблять землю“</w:t>
      </w:r>
      <w:r w:rsidRPr="00C646AA">
        <w:rPr>
          <w:rFonts w:ascii="Times New Roman" w:eastAsia="Times New Roman" w:hAnsi="Times New Roman" w:cs="Times New Roman"/>
          <w:color w:val="000000"/>
          <w:sz w:val="28"/>
          <w:szCs w:val="28"/>
          <w:shd w:val="clear" w:color="auto" w:fill="FFFFFF"/>
          <w:vertAlign w:val="superscript"/>
          <w:lang w:val="uk-UA" w:eastAsia="ru-RU"/>
        </w:rPr>
        <w:t>2</w:t>
      </w:r>
      <w:r w:rsidRPr="00AC60D2">
        <w:rPr>
          <w:rFonts w:ascii="Times New Roman" w:eastAsia="Times New Roman" w:hAnsi="Times New Roman" w:cs="Times New Roman"/>
          <w:color w:val="000000"/>
          <w:sz w:val="28"/>
          <w:szCs w:val="28"/>
          <w:shd w:val="clear" w:color="auto" w:fill="FFFFFF"/>
          <w:lang w:val="uk-UA" w:eastAsia="ru-RU"/>
        </w:rPr>
        <w:t xml:space="preserve">. Бюрократична аристократія, коли вона не чує над собою руки </w:t>
      </w:r>
      <w:r w:rsidRPr="00AC60D2">
        <w:rPr>
          <w:rFonts w:ascii="Times New Roman" w:eastAsia="Times New Roman" w:hAnsi="Times New Roman" w:cs="Times New Roman"/>
          <w:color w:val="000000"/>
          <w:sz w:val="28"/>
          <w:szCs w:val="28"/>
          <w:shd w:val="clear" w:color="auto" w:fill="FFFFFF"/>
          <w:lang w:eastAsia="ru-RU"/>
        </w:rPr>
        <w:t xml:space="preserve">правительства, </w:t>
      </w:r>
      <w:r w:rsidRPr="00AC60D2">
        <w:rPr>
          <w:rFonts w:ascii="Times New Roman" w:eastAsia="Times New Roman" w:hAnsi="Times New Roman" w:cs="Times New Roman"/>
          <w:color w:val="000000"/>
          <w:sz w:val="28"/>
          <w:szCs w:val="28"/>
          <w:shd w:val="clear" w:color="auto" w:fill="FFFFFF"/>
          <w:lang w:val="uk-UA" w:eastAsia="ru-RU"/>
        </w:rPr>
        <w:t>як справедливо кажуть - найгірша з аристократій. Галицьке боярство було передовсім урядничою верствою, що дивилася на землю і людність, як на дже</w:t>
      </w:r>
      <w:r w:rsidRPr="00AC60D2">
        <w:rPr>
          <w:rFonts w:ascii="Times New Roman" w:eastAsia="Times New Roman" w:hAnsi="Times New Roman" w:cs="Times New Roman"/>
          <w:color w:val="000000"/>
          <w:sz w:val="28"/>
          <w:szCs w:val="28"/>
          <w:shd w:val="clear" w:color="auto" w:fill="FFFFFF"/>
          <w:lang w:val="uk-UA" w:eastAsia="ru-RU"/>
        </w:rPr>
        <w:softHyphen/>
        <w:t>рело доходу, як на „корм“; захопивши в свої руки управління, воно мусило дуже даватися в знаки людності. А до цього ще прилу</w:t>
      </w:r>
      <w:r w:rsidRPr="00AC60D2">
        <w:rPr>
          <w:rFonts w:ascii="Times New Roman" w:eastAsia="Times New Roman" w:hAnsi="Times New Roman" w:cs="Times New Roman"/>
          <w:color w:val="000000"/>
          <w:sz w:val="28"/>
          <w:szCs w:val="28"/>
          <w:shd w:val="clear" w:color="auto" w:fill="FFFFFF"/>
          <w:lang w:val="uk-UA" w:eastAsia="ru-RU"/>
        </w:rPr>
        <w:softHyphen/>
        <w:t>чалася ненависть до боярства, як до верстви капіталістів, земель</w:t>
      </w:r>
      <w:r w:rsidRPr="00AC60D2">
        <w:rPr>
          <w:rFonts w:ascii="Times New Roman" w:eastAsia="Times New Roman" w:hAnsi="Times New Roman" w:cs="Times New Roman"/>
          <w:color w:val="000000"/>
          <w:sz w:val="28"/>
          <w:szCs w:val="28"/>
          <w:shd w:val="clear" w:color="auto" w:fill="FFFFFF"/>
          <w:lang w:val="uk-UA" w:eastAsia="ru-RU"/>
        </w:rPr>
        <w:softHyphen/>
        <w:t xml:space="preserve">них можновладців, що як скрізь, так і тут використовувала свою силу і правительственні впливи у відносинах з </w:t>
      </w:r>
      <w:r w:rsidRPr="00AC60D2">
        <w:rPr>
          <w:rFonts w:ascii="Times New Roman" w:eastAsia="Times New Roman" w:hAnsi="Times New Roman" w:cs="Times New Roman"/>
          <w:color w:val="000000"/>
          <w:sz w:val="28"/>
          <w:szCs w:val="28"/>
          <w:shd w:val="clear" w:color="auto" w:fill="FFFFFF"/>
          <w:lang w:eastAsia="ru-RU"/>
        </w:rPr>
        <w:t xml:space="preserve">менш </w:t>
      </w:r>
      <w:r w:rsidRPr="00AC60D2">
        <w:rPr>
          <w:rFonts w:ascii="Times New Roman" w:eastAsia="Times New Roman" w:hAnsi="Times New Roman" w:cs="Times New Roman"/>
          <w:color w:val="000000"/>
          <w:sz w:val="28"/>
          <w:szCs w:val="28"/>
          <w:shd w:val="clear" w:color="auto" w:fill="FFFFFF"/>
          <w:lang w:val="uk-UA" w:eastAsia="ru-RU"/>
        </w:rPr>
        <w:t>заможною людністю.</w:t>
      </w:r>
    </w:p>
    <w:p w:rsidR="00212BAC" w:rsidRP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Безперечно, ця неприхильність громади до бояр і підпора, яку громада давала Данилові у його боротьбі за галицький стіл, спричинилася немало до його перемоги над ворогами</w:t>
      </w:r>
      <w:r>
        <w:rPr>
          <w:rFonts w:ascii="Times New Roman" w:eastAsia="Times New Roman" w:hAnsi="Times New Roman" w:cs="Times New Roman"/>
          <w:color w:val="000000"/>
          <w:sz w:val="28"/>
          <w:szCs w:val="28"/>
          <w:shd w:val="clear" w:color="auto" w:fill="FFFFFF"/>
          <w:lang w:val="uk-UA" w:eastAsia="ru-RU"/>
        </w:rPr>
        <w:t>. Але з другого боку сама ця об</w:t>
      </w:r>
      <w:r w:rsidRPr="00AC60D2">
        <w:rPr>
          <w:rFonts w:ascii="Times New Roman" w:eastAsia="Times New Roman" w:hAnsi="Times New Roman" w:cs="Times New Roman"/>
          <w:color w:val="000000"/>
          <w:sz w:val="28"/>
          <w:szCs w:val="28"/>
          <w:shd w:val="clear" w:color="auto" w:fill="FFFFFF"/>
          <w:lang w:val="uk-UA" w:eastAsia="ru-RU"/>
        </w:rPr>
        <w:t>ставина, що не зважаючи на поміч громади Дани</w:t>
      </w:r>
      <w:r w:rsidRPr="00AC60D2">
        <w:rPr>
          <w:rFonts w:ascii="Times New Roman" w:eastAsia="Times New Roman" w:hAnsi="Times New Roman" w:cs="Times New Roman"/>
          <w:color w:val="000000"/>
          <w:sz w:val="28"/>
          <w:szCs w:val="28"/>
          <w:shd w:val="clear" w:color="auto" w:fill="FFFFFF"/>
          <w:lang w:val="uk-UA" w:eastAsia="ru-RU"/>
        </w:rPr>
        <w:softHyphen/>
        <w:t>лові так тяжко випала ця боротьба, показує виразно, що політич</w:t>
      </w:r>
      <w:r w:rsidRPr="00AC60D2">
        <w:rPr>
          <w:rFonts w:ascii="Times New Roman" w:eastAsia="Times New Roman" w:hAnsi="Times New Roman" w:cs="Times New Roman"/>
          <w:color w:val="000000"/>
          <w:sz w:val="28"/>
          <w:szCs w:val="28"/>
          <w:shd w:val="clear" w:color="auto" w:fill="FFFFFF"/>
          <w:lang w:val="uk-UA" w:eastAsia="ru-RU"/>
        </w:rPr>
        <w:softHyphen/>
        <w:t>ного значення громади в Галичині не треба переоцінюва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ти. Під</w:t>
      </w:r>
      <w:r>
        <w:rPr>
          <w:rFonts w:ascii="Times New Roman" w:eastAsia="Times New Roman" w:hAnsi="Times New Roman" w:cs="Times New Roman"/>
          <w:color w:val="000000"/>
          <w:sz w:val="28"/>
          <w:szCs w:val="28"/>
          <w:shd w:val="clear" w:color="auto" w:fill="FFFFFF"/>
          <w:lang w:val="uk-UA" w:eastAsia="ru-RU"/>
        </w:rPr>
        <w:t>не</w:t>
      </w:r>
      <w:r>
        <w:rPr>
          <w:rFonts w:ascii="Times New Roman" w:eastAsia="Times New Roman" w:hAnsi="Times New Roman" w:cs="Times New Roman"/>
          <w:color w:val="000000"/>
          <w:sz w:val="28"/>
          <w:szCs w:val="28"/>
          <w:shd w:val="clear" w:color="auto" w:fill="FFFFFF"/>
          <w:lang w:val="uk-UA" w:eastAsia="ru-RU"/>
        </w:rPr>
        <w:softHyphen/>
        <w:t>сений вже вище факт, що Гали</w:t>
      </w:r>
      <w:r w:rsidRPr="00AC60D2">
        <w:rPr>
          <w:rFonts w:ascii="Times New Roman" w:eastAsia="Times New Roman" w:hAnsi="Times New Roman" w:cs="Times New Roman"/>
          <w:color w:val="000000"/>
          <w:sz w:val="28"/>
          <w:szCs w:val="28"/>
          <w:shd w:val="clear" w:color="auto" w:fill="FFFFFF"/>
          <w:lang w:val="uk-UA" w:eastAsia="ru-RU"/>
        </w:rPr>
        <w:t xml:space="preserve">цький літопис, широко оповідаючи про цю боротьбу, так мало говорить </w:t>
      </w:r>
      <w:r>
        <w:rPr>
          <w:rFonts w:ascii="Times New Roman" w:eastAsia="Times New Roman" w:hAnsi="Times New Roman" w:cs="Times New Roman"/>
          <w:color w:val="000000"/>
          <w:sz w:val="28"/>
          <w:szCs w:val="28"/>
          <w:shd w:val="clear" w:color="auto" w:fill="FFFFFF"/>
          <w:lang w:val="uk-UA" w:eastAsia="ru-RU"/>
        </w:rPr>
        <w:t>про участь громади, теж про</w:t>
      </w:r>
      <w:r>
        <w:rPr>
          <w:rFonts w:ascii="Times New Roman" w:eastAsia="Times New Roman" w:hAnsi="Times New Roman" w:cs="Times New Roman"/>
          <w:color w:val="000000"/>
          <w:sz w:val="28"/>
          <w:szCs w:val="28"/>
          <w:shd w:val="clear" w:color="auto" w:fill="FFFFFF"/>
          <w:lang w:val="uk-UA" w:eastAsia="ru-RU"/>
        </w:rPr>
        <w:softHyphen/>
        <w:t>мов</w:t>
      </w:r>
      <w:r w:rsidRPr="00AC60D2">
        <w:rPr>
          <w:rFonts w:ascii="Times New Roman" w:eastAsia="Times New Roman" w:hAnsi="Times New Roman" w:cs="Times New Roman"/>
          <w:color w:val="000000"/>
          <w:sz w:val="28"/>
          <w:szCs w:val="28"/>
          <w:shd w:val="clear" w:color="auto" w:fill="FFFFFF"/>
          <w:lang w:val="uk-UA" w:eastAsia="ru-RU"/>
        </w:rPr>
        <w:t>ляє за те, що її роль в політиці не була так значна. Це треба пояснити з</w:t>
      </w:r>
      <w:r>
        <w:rPr>
          <w:rFonts w:ascii="Times New Roman" w:eastAsia="Times New Roman" w:hAnsi="Times New Roman" w:cs="Times New Roman"/>
          <w:color w:val="000000"/>
          <w:sz w:val="28"/>
          <w:szCs w:val="28"/>
          <w:shd w:val="clear" w:color="auto" w:fill="FFFFFF"/>
          <w:lang w:val="uk-UA" w:eastAsia="ru-RU"/>
        </w:rPr>
        <w:t xml:space="preserve"> одного боку тим, що Данило вза</w:t>
      </w:r>
      <w:r w:rsidRPr="00AC60D2">
        <w:rPr>
          <w:rFonts w:ascii="Times New Roman" w:eastAsia="Times New Roman" w:hAnsi="Times New Roman" w:cs="Times New Roman"/>
          <w:color w:val="000000"/>
          <w:sz w:val="28"/>
          <w:szCs w:val="28"/>
          <w:shd w:val="clear" w:color="auto" w:fill="FFFFFF"/>
          <w:lang w:val="uk-UA" w:eastAsia="ru-RU"/>
        </w:rPr>
        <w:t>галі ані трохи не мав демагогічних симпатій</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і здібностей, не вмів прий</w:t>
      </w:r>
      <w:r>
        <w:rPr>
          <w:rFonts w:ascii="Times New Roman" w:eastAsia="Times New Roman" w:hAnsi="Times New Roman" w:cs="Times New Roman"/>
          <w:color w:val="000000"/>
          <w:sz w:val="28"/>
          <w:szCs w:val="28"/>
          <w:shd w:val="clear" w:color="auto" w:fill="FFFFFF"/>
          <w:lang w:val="uk-UA" w:eastAsia="ru-RU"/>
        </w:rPr>
        <w:t>ти до ближчих відносин до грома</w:t>
      </w:r>
      <w:r w:rsidRPr="00AC60D2">
        <w:rPr>
          <w:rFonts w:ascii="Times New Roman" w:eastAsia="Times New Roman" w:hAnsi="Times New Roman" w:cs="Times New Roman"/>
          <w:color w:val="000000"/>
          <w:sz w:val="28"/>
          <w:szCs w:val="28"/>
          <w:shd w:val="clear" w:color="auto" w:fill="FFFFFF"/>
          <w:lang w:val="uk-UA" w:eastAsia="ru-RU"/>
        </w:rPr>
        <w:t>ди, порушити її, з другого боку — що таки сама громада не спромоглася на більшу активність в політиці. Вона виступає зрідка, принагідно, ініціативи не показує, та й сили її, здаєть</w:t>
      </w:r>
      <w:r>
        <w:rPr>
          <w:rFonts w:ascii="Times New Roman" w:eastAsia="Times New Roman" w:hAnsi="Times New Roman" w:cs="Times New Roman"/>
          <w:color w:val="000000"/>
          <w:sz w:val="28"/>
          <w:szCs w:val="28"/>
          <w:shd w:val="clear" w:color="auto" w:fill="FFFFFF"/>
          <w:lang w:val="uk-UA" w:eastAsia="ru-RU"/>
        </w:rPr>
        <w:t>ся, не були великі. У наведе</w:t>
      </w:r>
      <w:r w:rsidRPr="00AC60D2">
        <w:rPr>
          <w:rFonts w:ascii="Times New Roman" w:eastAsia="Times New Roman" w:hAnsi="Times New Roman" w:cs="Times New Roman"/>
          <w:color w:val="000000"/>
          <w:sz w:val="28"/>
          <w:szCs w:val="28"/>
          <w:shd w:val="clear" w:color="auto" w:fill="FFFFFF"/>
          <w:lang w:val="uk-UA" w:eastAsia="ru-RU"/>
        </w:rPr>
        <w:t>ному вище епізоді, коли громада запевняє свою поміч Данилові, в результаті бачимо в його руках тільки “мало ратник”. Чи був це у галицької гро-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C646AA">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Можна б розуміти це „утиши землю“ про подальше: що Курил відбився від Ростислава, але слово „утишити“ ледве чи могло б бути у такому значенні вжите. Треба мабуть-таки розуміти його як „заспо</w:t>
      </w:r>
      <w:r w:rsidRPr="00B81AA5">
        <w:rPr>
          <w:rFonts w:ascii="Times New Roman" w:eastAsia="Times New Roman" w:hAnsi="Times New Roman" w:cs="Times New Roman"/>
          <w:color w:val="000000"/>
          <w:sz w:val="24"/>
          <w:szCs w:val="24"/>
          <w:shd w:val="clear" w:color="auto" w:fill="FFFFFF"/>
          <w:lang w:val="uk-UA" w:eastAsia="ru-RU"/>
        </w:rPr>
        <w:softHyphen/>
        <w:t xml:space="preserve">коїти“ , тим більше, що далі читаємо — „онъ же (себто: отак він) крепостю и мудростю удержа Бакоту“: інакше були б два загальні резюме на початку і кінці. Супроти такого розуміння мені ліпшим здається варіант Хлєбніков. і Поґодін. кодексу „утешити“ (читати — „утишити“) замість „утиши“. </w:t>
      </w:r>
    </w:p>
    <w:p w:rsidR="00212BAC" w:rsidRPr="00293511"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r w:rsidRPr="00C646AA">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uk-UA" w:eastAsia="ru-RU"/>
        </w:rPr>
        <w:t>Іпат. с. 525.</w:t>
      </w:r>
    </w:p>
    <w:p w:rsidR="00212BAC" w:rsidRPr="00293511"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-477-</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мади брак політичної школи взагалі, чи ослабили її попередні репресії з боку князя і його союзників-бояр за часів Володаревичів? Це останнє мені здається більш правдоподібним, а до цього треба додати ще й те, що боярство, з розвоєм своєї сили, не зважаючи на антипатії громад</w:t>
      </w:r>
      <w:r>
        <w:rPr>
          <w:rFonts w:ascii="Times New Roman" w:eastAsia="Times New Roman" w:hAnsi="Times New Roman" w:cs="Times New Roman"/>
          <w:color w:val="000000"/>
          <w:sz w:val="28"/>
          <w:szCs w:val="28"/>
          <w:shd w:val="clear" w:color="auto" w:fill="FFFFFF"/>
          <w:lang w:val="uk-UA" w:eastAsia="ru-RU"/>
        </w:rPr>
        <w:t>и, могло значною мірою нейтралі</w:t>
      </w:r>
      <w:r w:rsidRPr="00AC60D2">
        <w:rPr>
          <w:rFonts w:ascii="Times New Roman" w:eastAsia="Times New Roman" w:hAnsi="Times New Roman" w:cs="Times New Roman"/>
          <w:color w:val="000000"/>
          <w:sz w:val="28"/>
          <w:szCs w:val="28"/>
          <w:shd w:val="clear" w:color="auto" w:fill="FFFFFF"/>
          <w:lang w:val="uk-UA" w:eastAsia="ru-RU"/>
        </w:rPr>
        <w:t xml:space="preserve">зувати громадські змагання. Боярські клієнтелі (?) тисячними нитками </w:t>
      </w:r>
      <w:r w:rsidRPr="00AC60D2">
        <w:rPr>
          <w:rFonts w:ascii="Times New Roman" w:eastAsia="Times New Roman" w:hAnsi="Times New Roman" w:cs="Times New Roman"/>
          <w:color w:val="000000"/>
          <w:sz w:val="28"/>
          <w:szCs w:val="28"/>
          <w:shd w:val="clear" w:color="auto" w:fill="FFFFFF"/>
          <w:lang w:eastAsia="ru-RU"/>
        </w:rPr>
        <w:t xml:space="preserve">в'язали </w:t>
      </w:r>
      <w:r w:rsidRPr="00AC60D2">
        <w:rPr>
          <w:rFonts w:ascii="Times New Roman" w:eastAsia="Times New Roman" w:hAnsi="Times New Roman" w:cs="Times New Roman"/>
          <w:color w:val="000000"/>
          <w:sz w:val="28"/>
          <w:szCs w:val="28"/>
          <w:shd w:val="clear" w:color="auto" w:fill="FFFFFF"/>
          <w:lang w:val="uk-UA" w:eastAsia="ru-RU"/>
        </w:rPr>
        <w:t>навколо себе людей з міщанства і селянства. Досить порів</w:t>
      </w:r>
      <w:r w:rsidRPr="00AC60D2">
        <w:rPr>
          <w:rFonts w:ascii="Times New Roman" w:eastAsia="Times New Roman" w:hAnsi="Times New Roman" w:cs="Times New Roman"/>
          <w:color w:val="000000"/>
          <w:sz w:val="28"/>
          <w:szCs w:val="28"/>
          <w:shd w:val="clear" w:color="auto" w:fill="FFFFFF"/>
          <w:lang w:val="uk-UA" w:eastAsia="ru-RU"/>
        </w:rPr>
        <w:softHyphen/>
        <w:t>няти наведені вище епізоди, де виразно пробивається неприхиль</w:t>
      </w:r>
      <w:r w:rsidRPr="00AC60D2">
        <w:rPr>
          <w:rFonts w:ascii="Times New Roman" w:eastAsia="Times New Roman" w:hAnsi="Times New Roman" w:cs="Times New Roman"/>
          <w:color w:val="000000"/>
          <w:sz w:val="28"/>
          <w:szCs w:val="28"/>
          <w:shd w:val="clear" w:color="auto" w:fill="FFFFFF"/>
          <w:lang w:val="uk-UA" w:eastAsia="ru-RU"/>
        </w:rPr>
        <w:softHyphen/>
        <w:t>ність громади до боярських олігархів - з тою характерною сцен</w:t>
      </w:r>
      <w:r w:rsidRPr="00AC60D2">
        <w:rPr>
          <w:rFonts w:ascii="Times New Roman" w:eastAsia="Times New Roman" w:hAnsi="Times New Roman" w:cs="Times New Roman"/>
          <w:color w:val="000000"/>
          <w:sz w:val="28"/>
          <w:szCs w:val="28"/>
          <w:shd w:val="clear" w:color="auto" w:fill="FFFFFF"/>
          <w:lang w:val="uk-UA" w:eastAsia="ru-RU"/>
        </w:rPr>
        <w:softHyphen/>
        <w:t>кою, де такий о</w:t>
      </w:r>
      <w:r>
        <w:rPr>
          <w:rFonts w:ascii="Times New Roman" w:eastAsia="Times New Roman" w:hAnsi="Times New Roman" w:cs="Times New Roman"/>
          <w:color w:val="000000"/>
          <w:sz w:val="28"/>
          <w:szCs w:val="28"/>
          <w:shd w:val="clear" w:color="auto" w:fill="FFFFFF"/>
          <w:lang w:val="uk-UA" w:eastAsia="ru-RU"/>
        </w:rPr>
        <w:t>лігарх Доброслав їде на коні Га</w:t>
      </w:r>
      <w:r w:rsidRPr="00AC60D2">
        <w:rPr>
          <w:rFonts w:ascii="Times New Roman" w:eastAsia="Times New Roman" w:hAnsi="Times New Roman" w:cs="Times New Roman"/>
          <w:color w:val="000000"/>
          <w:sz w:val="28"/>
          <w:szCs w:val="28"/>
          <w:shd w:val="clear" w:color="auto" w:fill="FFFFFF"/>
          <w:lang w:val="uk-UA" w:eastAsia="ru-RU"/>
        </w:rPr>
        <w:t xml:space="preserve">личем „в одній сорочці“, а галичани біжать навколо нього - „Галичаном же </w:t>
      </w:r>
      <w:r w:rsidRPr="00AC60D2">
        <w:rPr>
          <w:rFonts w:ascii="Times New Roman" w:eastAsia="Times New Roman" w:hAnsi="Times New Roman" w:cs="Times New Roman"/>
          <w:color w:val="000000"/>
          <w:sz w:val="28"/>
          <w:szCs w:val="28"/>
          <w:shd w:val="clear" w:color="auto" w:fill="FFFFFF"/>
          <w:lang w:eastAsia="ru-RU"/>
        </w:rPr>
        <w:t xml:space="preserve">текущимъ </w:t>
      </w:r>
      <w:r w:rsidRPr="00AC60D2">
        <w:rPr>
          <w:rFonts w:ascii="Times New Roman" w:eastAsia="Times New Roman" w:hAnsi="Times New Roman" w:cs="Times New Roman"/>
          <w:color w:val="000000"/>
          <w:sz w:val="28"/>
          <w:szCs w:val="28"/>
          <w:shd w:val="clear" w:color="auto" w:fill="FFFFFF"/>
          <w:lang w:val="uk-UA" w:eastAsia="ru-RU"/>
        </w:rPr>
        <w:t xml:space="preserve">у </w:t>
      </w:r>
      <w:r w:rsidRPr="00AC60D2">
        <w:rPr>
          <w:rFonts w:ascii="Times New Roman" w:eastAsia="Times New Roman" w:hAnsi="Times New Roman" w:cs="Times New Roman"/>
          <w:color w:val="000000"/>
          <w:sz w:val="28"/>
          <w:szCs w:val="28"/>
          <w:shd w:val="clear" w:color="auto" w:fill="FFFFFF"/>
          <w:lang w:eastAsia="ru-RU"/>
        </w:rPr>
        <w:t xml:space="preserve">стремени </w:t>
      </w:r>
      <w:r w:rsidRPr="00AC60D2">
        <w:rPr>
          <w:rFonts w:ascii="Times New Roman" w:eastAsia="Times New Roman" w:hAnsi="Times New Roman" w:cs="Times New Roman"/>
          <w:color w:val="000000"/>
          <w:sz w:val="28"/>
          <w:szCs w:val="28"/>
          <w:shd w:val="clear" w:color="auto" w:fill="FFFFFF"/>
          <w:lang w:val="uk-UA" w:eastAsia="ru-RU"/>
        </w:rPr>
        <w:t>єго“</w:t>
      </w:r>
      <w:r w:rsidRPr="00923AC0">
        <w:rPr>
          <w:rFonts w:ascii="Times New Roman" w:eastAsia="Times New Roman" w:hAnsi="Times New Roman" w:cs="Times New Roman"/>
          <w:color w:val="000000"/>
          <w:sz w:val="28"/>
          <w:szCs w:val="28"/>
          <w:shd w:val="clear" w:color="auto" w:fill="FFFFFF"/>
          <w:vertAlign w:val="superscript"/>
          <w:lang w:eastAsia="ru-RU"/>
        </w:rPr>
        <w:t>1</w:t>
      </w:r>
      <w:r w:rsidRPr="00AC60D2">
        <w:rPr>
          <w:rFonts w:ascii="Times New Roman" w:eastAsia="Times New Roman" w:hAnsi="Times New Roman" w:cs="Times New Roman"/>
          <w:color w:val="000000"/>
          <w:sz w:val="28"/>
          <w:szCs w:val="28"/>
          <w:shd w:val="clear" w:color="auto" w:fill="FFFFFF"/>
          <w:lang w:val="uk-UA" w:eastAsia="ru-RU"/>
        </w:rPr>
        <w:t>. Думаю, що ця залежність від бояр</w:t>
      </w:r>
      <w:r w:rsidRPr="00AC60D2">
        <w:rPr>
          <w:rFonts w:ascii="Times New Roman" w:eastAsia="Times New Roman" w:hAnsi="Times New Roman" w:cs="Times New Roman"/>
          <w:color w:val="000000"/>
          <w:sz w:val="28"/>
          <w:szCs w:val="28"/>
          <w:shd w:val="clear" w:color="auto" w:fill="FFFFFF"/>
          <w:lang w:val="uk-UA" w:eastAsia="ru-RU"/>
        </w:rPr>
        <w:softHyphen/>
        <w:t>ства, глибоко їй</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несимпатичного, в значній мірі нейтралізувала активну ене</w:t>
      </w:r>
      <w:r w:rsidR="00C32BBD">
        <w:rPr>
          <w:rFonts w:ascii="Times New Roman" w:eastAsia="Times New Roman" w:hAnsi="Times New Roman" w:cs="Times New Roman"/>
          <w:color w:val="000000"/>
          <w:sz w:val="28"/>
          <w:szCs w:val="28"/>
          <w:shd w:val="clear" w:color="auto" w:fill="FFFFFF"/>
          <w:lang w:val="uk-UA" w:eastAsia="ru-RU"/>
        </w:rPr>
        <w:t>р</w:t>
      </w:r>
      <w:r w:rsidRPr="00AC60D2">
        <w:rPr>
          <w:rFonts w:ascii="Times New Roman" w:eastAsia="Times New Roman" w:hAnsi="Times New Roman" w:cs="Times New Roman"/>
          <w:color w:val="000000"/>
          <w:sz w:val="28"/>
          <w:szCs w:val="28"/>
          <w:shd w:val="clear" w:color="auto" w:fill="FFFFFF"/>
          <w:lang w:val="uk-UA" w:eastAsia="ru-RU"/>
        </w:rPr>
        <w:t>гію громади.</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Подібно, як княжими репресіями треба в певній мірі пояс</w:t>
      </w:r>
      <w:r w:rsidRPr="00AC60D2">
        <w:rPr>
          <w:rFonts w:ascii="Times New Roman" w:eastAsia="Times New Roman" w:hAnsi="Times New Roman" w:cs="Times New Roman"/>
          <w:color w:val="000000"/>
          <w:sz w:val="28"/>
          <w:szCs w:val="28"/>
          <w:shd w:val="clear" w:color="auto" w:fill="FFFFFF"/>
          <w:lang w:val="uk-UA" w:eastAsia="ru-RU"/>
        </w:rPr>
        <w:softHyphen/>
        <w:t xml:space="preserve">нити </w:t>
      </w:r>
      <w:r w:rsidRPr="00AC60D2">
        <w:rPr>
          <w:rFonts w:ascii="Times New Roman" w:eastAsia="Times New Roman" w:hAnsi="Times New Roman" w:cs="Times New Roman"/>
          <w:color w:val="000000"/>
          <w:sz w:val="28"/>
          <w:szCs w:val="28"/>
          <w:shd w:val="clear" w:color="auto" w:fill="FFFFFF"/>
          <w:lang w:eastAsia="ru-RU"/>
        </w:rPr>
        <w:t>ослаб</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eastAsia="ru-RU"/>
        </w:rPr>
        <w:t>лен</w:t>
      </w:r>
      <w:r w:rsidRPr="00AC60D2">
        <w:rPr>
          <w:rFonts w:ascii="Times New Roman" w:eastAsia="Times New Roman" w:hAnsi="Times New Roman" w:cs="Times New Roman"/>
          <w:color w:val="000000"/>
          <w:sz w:val="28"/>
          <w:szCs w:val="28"/>
          <w:shd w:val="clear" w:color="auto" w:fill="FFFFFF"/>
          <w:lang w:val="uk-UA" w:eastAsia="ru-RU"/>
        </w:rPr>
        <w:t>ня</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громадської </w:t>
      </w:r>
      <w:r w:rsidRPr="00AC60D2">
        <w:rPr>
          <w:rFonts w:ascii="Times New Roman" w:eastAsia="Times New Roman" w:hAnsi="Times New Roman" w:cs="Times New Roman"/>
          <w:color w:val="000000"/>
          <w:sz w:val="28"/>
          <w:szCs w:val="28"/>
          <w:shd w:val="clear" w:color="auto" w:fill="FFFFFF"/>
          <w:lang w:eastAsia="ru-RU"/>
        </w:rPr>
        <w:t>активност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в Галичині, так з дру</w:t>
      </w:r>
      <w:r w:rsidRPr="00AC60D2">
        <w:rPr>
          <w:rFonts w:ascii="Times New Roman" w:eastAsia="Times New Roman" w:hAnsi="Times New Roman" w:cs="Times New Roman"/>
          <w:color w:val="000000"/>
          <w:sz w:val="28"/>
          <w:szCs w:val="28"/>
          <w:shd w:val="clear" w:color="auto" w:fill="FFFFFF"/>
          <w:lang w:val="uk-UA" w:eastAsia="ru-RU"/>
        </w:rPr>
        <w:softHyphen/>
        <w:t>гого боку змаганням князів - опертися на боярство супроти не</w:t>
      </w:r>
      <w:r w:rsidRPr="00AC60D2">
        <w:rPr>
          <w:rFonts w:ascii="Times New Roman" w:eastAsia="Times New Roman" w:hAnsi="Times New Roman" w:cs="Times New Roman"/>
          <w:color w:val="000000"/>
          <w:sz w:val="28"/>
          <w:szCs w:val="28"/>
          <w:shd w:val="clear" w:color="auto" w:fill="FFFFFF"/>
          <w:lang w:val="uk-UA" w:eastAsia="ru-RU"/>
        </w:rPr>
        <w:softHyphen/>
        <w:t>прихильної громади, треба визнати, як я вже зазначив, несогірший (?)</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вплив на зріст сили боярства в Галичині. Але це був тільки один з моментів, що склалилися на утворення в Галичині такого сильного боярського класу, якого не бачимо ніде більше в українсько-руських землях</w:t>
      </w:r>
      <w:r w:rsidRPr="00923AC0">
        <w:rPr>
          <w:rFonts w:ascii="Times New Roman" w:eastAsia="Times New Roman" w:hAnsi="Times New Roman" w:cs="Times New Roman"/>
          <w:color w:val="000000"/>
          <w:sz w:val="28"/>
          <w:szCs w:val="28"/>
          <w:shd w:val="clear" w:color="auto" w:fill="FFFFFF"/>
          <w:vertAlign w:val="superscript"/>
          <w:lang w:eastAsia="ru-RU"/>
        </w:rPr>
        <w:t>2</w:t>
      </w:r>
      <w:r w:rsidRPr="00AC60D2">
        <w:rPr>
          <w:rFonts w:ascii="Times New Roman" w:eastAsia="Times New Roman" w:hAnsi="Times New Roman" w:cs="Times New Roman"/>
          <w:color w:val="000000"/>
          <w:sz w:val="28"/>
          <w:szCs w:val="28"/>
          <w:shd w:val="clear" w:color="auto" w:fill="FFFFFF"/>
          <w:lang w:val="uk-UA" w:eastAsia="ru-RU"/>
        </w:rPr>
        <w:t>, і то такий момент, що зустрічався і по інших землях. Особливістю Галицької землі було, що тут боярство склалося в таку міцно сконсолідовану масу, яка могла розви</w:t>
      </w:r>
      <w:r w:rsidRPr="00AC60D2">
        <w:rPr>
          <w:rFonts w:ascii="Times New Roman" w:eastAsia="Times New Roman" w:hAnsi="Times New Roman" w:cs="Times New Roman"/>
          <w:color w:val="000000"/>
          <w:sz w:val="28"/>
          <w:szCs w:val="28"/>
          <w:shd w:val="clear" w:color="auto" w:fill="FFFFFF"/>
          <w:lang w:val="uk-UA" w:eastAsia="ru-RU"/>
        </w:rPr>
        <w:softHyphen/>
        <w:t xml:space="preserve">нути боротьбу на два фронти: маючи </w:t>
      </w:r>
      <w:r w:rsidRPr="00AC60D2">
        <w:rPr>
          <w:rFonts w:ascii="Times New Roman" w:eastAsia="Times New Roman" w:hAnsi="Times New Roman" w:cs="Times New Roman"/>
          <w:color w:val="000000"/>
          <w:sz w:val="28"/>
          <w:szCs w:val="28"/>
          <w:shd w:val="clear" w:color="auto" w:fill="FFFFFF"/>
          <w:lang w:eastAsia="ru-RU"/>
        </w:rPr>
        <w:t xml:space="preserve">проти </w:t>
      </w:r>
      <w:r w:rsidRPr="00AC60D2">
        <w:rPr>
          <w:rFonts w:ascii="Times New Roman" w:eastAsia="Times New Roman" w:hAnsi="Times New Roman" w:cs="Times New Roman"/>
          <w:color w:val="000000"/>
          <w:sz w:val="28"/>
          <w:szCs w:val="28"/>
          <w:shd w:val="clear" w:color="auto" w:fill="FFFFFF"/>
          <w:lang w:val="uk-UA" w:eastAsia="ru-RU"/>
        </w:rPr>
        <w:t>себе громаду, бо</w:t>
      </w:r>
      <w:r w:rsidRPr="00AC60D2">
        <w:rPr>
          <w:rFonts w:ascii="Times New Roman" w:eastAsia="Times New Roman" w:hAnsi="Times New Roman" w:cs="Times New Roman"/>
          <w:color w:val="000000"/>
          <w:sz w:val="28"/>
          <w:szCs w:val="28"/>
          <w:shd w:val="clear" w:color="auto" w:fill="FFFFFF"/>
          <w:lang w:val="uk-UA" w:eastAsia="ru-RU"/>
        </w:rPr>
        <w:softHyphen/>
        <w:t>ротися з князем.</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Коли не найголовнішим, то одним з головних моментів, що вплинув на таке сконсолідування боярства, була політична від</w:t>
      </w:r>
      <w:r w:rsidRPr="00AC60D2">
        <w:rPr>
          <w:rFonts w:ascii="Times New Roman" w:eastAsia="Times New Roman" w:hAnsi="Times New Roman" w:cs="Times New Roman"/>
          <w:color w:val="000000"/>
          <w:sz w:val="28"/>
          <w:szCs w:val="28"/>
          <w:shd w:val="clear" w:color="auto" w:fill="FFFFFF"/>
          <w:lang w:val="uk-UA" w:eastAsia="ru-RU"/>
        </w:rPr>
        <w:softHyphen/>
        <w:t>окремленість землі. Протя</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гом якихось чотирьох поколінь незмінно сиділа в Галичині одна династія</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Ро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стиславичів. Не було кому приходити на галицький стіл з іншої землі, приво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дячи своїх дружинників, ані виводити, виходячи на стіл у іншу землю. Не бу</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ло, </w:t>
      </w:r>
      <w:r>
        <w:rPr>
          <w:rFonts w:ascii="Times New Roman" w:eastAsia="Times New Roman" w:hAnsi="Times New Roman" w:cs="Times New Roman"/>
          <w:color w:val="000000"/>
          <w:sz w:val="28"/>
          <w:szCs w:val="28"/>
          <w:shd w:val="clear" w:color="auto" w:fill="FFFFFF"/>
          <w:lang w:val="uk-UA" w:eastAsia="ru-RU"/>
        </w:rPr>
        <w:t>за винятком зовсім коротких кон</w:t>
      </w:r>
      <w:r w:rsidRPr="00AC60D2">
        <w:rPr>
          <w:rFonts w:ascii="Times New Roman" w:eastAsia="Times New Roman" w:hAnsi="Times New Roman" w:cs="Times New Roman"/>
          <w:color w:val="000000"/>
          <w:sz w:val="28"/>
          <w:szCs w:val="28"/>
          <w:shd w:val="clear" w:color="auto" w:fill="FFFFFF"/>
          <w:lang w:val="uk-UA" w:eastAsia="ru-RU"/>
        </w:rPr>
        <w:t xml:space="preserve">фліктів, внутрішніх війн і переворотів, які б відтісняли бояр - сторонників одного князя та заступали їх </w:t>
      </w:r>
      <w:r w:rsidRPr="00AC60D2">
        <w:rPr>
          <w:rFonts w:ascii="Times New Roman" w:eastAsia="Times New Roman" w:hAnsi="Times New Roman" w:cs="Times New Roman"/>
          <w:color w:val="000000"/>
          <w:sz w:val="28"/>
          <w:szCs w:val="28"/>
          <w:shd w:val="clear" w:color="auto" w:fill="FFFFFF"/>
          <w:lang w:eastAsia="ru-RU"/>
        </w:rPr>
        <w:t xml:space="preserve">сторонниками </w:t>
      </w:r>
      <w:r w:rsidRPr="00AC60D2">
        <w:rPr>
          <w:rFonts w:ascii="Times New Roman" w:eastAsia="Times New Roman" w:hAnsi="Times New Roman" w:cs="Times New Roman"/>
          <w:color w:val="000000"/>
          <w:sz w:val="28"/>
          <w:szCs w:val="28"/>
          <w:shd w:val="clear" w:color="auto" w:fill="FFFFFF"/>
          <w:lang w:val="uk-UA" w:eastAsia="ru-RU"/>
        </w:rPr>
        <w:t>його противника-переможця. Наслідком того в Галичині більше ніж де-ін</w:t>
      </w:r>
      <w:r>
        <w:rPr>
          <w:rFonts w:ascii="Times New Roman" w:eastAsia="Times New Roman" w:hAnsi="Times New Roman" w:cs="Times New Roman"/>
          <w:color w:val="000000"/>
          <w:sz w:val="28"/>
          <w:szCs w:val="28"/>
          <w:shd w:val="clear" w:color="auto" w:fill="FFFFFF"/>
          <w:lang w:val="uk-UA" w:eastAsia="ru-RU"/>
        </w:rPr>
        <w:t>де могла розви</w:t>
      </w:r>
      <w:r w:rsidRPr="00AC60D2">
        <w:rPr>
          <w:rFonts w:ascii="Times New Roman" w:eastAsia="Times New Roman" w:hAnsi="Times New Roman" w:cs="Times New Roman"/>
          <w:color w:val="000000"/>
          <w:sz w:val="28"/>
          <w:szCs w:val="28"/>
          <w:shd w:val="clear" w:color="auto" w:fill="FFFFFF"/>
          <w:lang w:val="uk-UA" w:eastAsia="ru-RU"/>
        </w:rPr>
        <w:t>нутися дідич-</w:t>
      </w:r>
    </w:p>
    <w:p w:rsidR="00212BAC" w:rsidRDefault="00212BAC" w:rsidP="00212BAC">
      <w:pPr>
        <w:spacing w:after="0" w:line="240" w:lineRule="auto"/>
        <w:ind w:firstLine="708"/>
        <w:rPr>
          <w:rFonts w:ascii="Times New Roman" w:eastAsia="Times New Roman" w:hAnsi="Times New Roman" w:cs="Times New Roman"/>
          <w:color w:val="000000"/>
          <w:sz w:val="28"/>
          <w:szCs w:val="28"/>
          <w:shd w:val="clear" w:color="auto" w:fill="FFFFFF"/>
          <w:lang w:val="uk-UA" w:eastAsia="ru-RU"/>
        </w:rPr>
      </w:pP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923AC0">
        <w:rPr>
          <w:rFonts w:ascii="Times New Roman" w:eastAsia="Times New Roman" w:hAnsi="Times New Roman" w:cs="Times New Roman"/>
          <w:color w:val="000000"/>
          <w:sz w:val="24"/>
          <w:szCs w:val="24"/>
          <w:shd w:val="clear" w:color="auto" w:fill="FFFFFF"/>
          <w:vertAlign w:val="superscript"/>
          <w:lang w:eastAsia="ru-RU"/>
        </w:rPr>
        <w:t>1</w:t>
      </w:r>
      <w:r w:rsidRPr="00B81AA5">
        <w:rPr>
          <w:rFonts w:ascii="Times New Roman" w:eastAsia="Times New Roman" w:hAnsi="Times New Roman" w:cs="Times New Roman"/>
          <w:color w:val="000000"/>
          <w:sz w:val="24"/>
          <w:szCs w:val="24"/>
          <w:shd w:val="clear" w:color="auto" w:fill="FFFFFF"/>
          <w:lang w:val="uk-UA" w:eastAsia="ru-RU"/>
        </w:rPr>
        <w:t>Іпат. с. 525.</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923AC0">
        <w:rPr>
          <w:rFonts w:ascii="Times New Roman" w:eastAsia="Times New Roman" w:hAnsi="Times New Roman" w:cs="Times New Roman"/>
          <w:color w:val="000000"/>
          <w:sz w:val="24"/>
          <w:szCs w:val="24"/>
          <w:shd w:val="clear" w:color="auto" w:fill="FFFFFF"/>
          <w:vertAlign w:val="superscript"/>
          <w:lang w:eastAsia="ru-RU"/>
        </w:rPr>
        <w:t>2</w:t>
      </w:r>
      <w:r w:rsidRPr="00B81AA5">
        <w:rPr>
          <w:rFonts w:ascii="Times New Roman" w:eastAsia="Times New Roman" w:hAnsi="Times New Roman" w:cs="Times New Roman"/>
          <w:color w:val="000000"/>
          <w:sz w:val="24"/>
          <w:szCs w:val="24"/>
          <w:shd w:val="clear" w:color="auto" w:fill="FFFFFF"/>
          <w:lang w:val="uk-UA" w:eastAsia="ru-RU"/>
        </w:rPr>
        <w:t>3 інших земель давньої Руської держави надзвичайного розвитку дійшло боярство у Новгороді, але там воно стало земським, не княжим,</w:t>
      </w:r>
    </w:p>
    <w:p w:rsidR="00212BAC" w:rsidRPr="00AC60D2" w:rsidRDefault="00212BAC" w:rsidP="00212BAC">
      <w:pPr>
        <w:spacing w:after="0" w:line="240" w:lineRule="auto"/>
        <w:ind w:firstLine="708"/>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-478-</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ність серед бояр; майно, впливи, колігації (?), права на певні уряди переходили і зростали з поколі</w:t>
      </w:r>
      <w:r>
        <w:rPr>
          <w:rFonts w:ascii="Times New Roman" w:eastAsia="Times New Roman" w:hAnsi="Times New Roman" w:cs="Times New Roman"/>
          <w:color w:val="000000"/>
          <w:sz w:val="28"/>
          <w:szCs w:val="28"/>
          <w:shd w:val="clear" w:color="auto" w:fill="FFFFFF"/>
          <w:lang w:val="uk-UA" w:eastAsia="ru-RU"/>
        </w:rPr>
        <w:t>ння в покоління. Повніше ніж де</w:t>
      </w:r>
      <w:r w:rsidRPr="00AC60D2">
        <w:rPr>
          <w:rFonts w:ascii="Times New Roman" w:eastAsia="Times New Roman" w:hAnsi="Times New Roman" w:cs="Times New Roman"/>
          <w:color w:val="000000"/>
          <w:sz w:val="28"/>
          <w:szCs w:val="28"/>
          <w:shd w:val="clear" w:color="auto" w:fill="FFFFFF"/>
          <w:lang w:val="uk-UA" w:eastAsia="ru-RU"/>
        </w:rPr>
        <w:t>інде шляхом вікового процесу могла злитися тут аристократія земська з княжою, дружинною, і злучити до купи силу економічну з урядничою. До того нечисленність княжої династії, брак князів підручних віддавав у руки боярства такі високі і впливові ста</w:t>
      </w:r>
      <w:r w:rsidRPr="00AC60D2">
        <w:rPr>
          <w:rFonts w:ascii="Times New Roman" w:eastAsia="Times New Roman" w:hAnsi="Times New Roman" w:cs="Times New Roman"/>
          <w:color w:val="000000"/>
          <w:sz w:val="28"/>
          <w:szCs w:val="28"/>
          <w:shd w:val="clear" w:color="auto" w:fill="FFFFFF"/>
          <w:lang w:val="uk-UA" w:eastAsia="ru-RU"/>
        </w:rPr>
        <w:softHyphen/>
        <w:t>новища, які по інших землях були для них недоступні: вони займають в ролі намісників княжі столи (Звенигород, Перемишль і т. п.), мають свої великі полки, від себе роздають посади меншим боярам, так що безпосередня залежність всього боярства, всієї</w:t>
      </w:r>
      <w:r w:rsidR="00C32BBD">
        <w:rPr>
          <w:rFonts w:ascii="Times New Roman" w:eastAsia="Times New Roman" w:hAnsi="Times New Roman" w:cs="Times New Roman"/>
          <w:color w:val="000000"/>
          <w:sz w:val="28"/>
          <w:szCs w:val="28"/>
          <w:shd w:val="clear" w:color="auto" w:fill="FFFFFF"/>
          <w:lang w:val="uk-UA" w:eastAsia="ru-RU"/>
        </w:rPr>
        <w:t xml:space="preserve"> землі від князя втрачається. </w:t>
      </w:r>
      <w:r w:rsidRPr="00AC60D2">
        <w:rPr>
          <w:rFonts w:ascii="Times New Roman" w:eastAsia="Times New Roman" w:hAnsi="Times New Roman" w:cs="Times New Roman"/>
          <w:color w:val="000000"/>
          <w:sz w:val="28"/>
          <w:szCs w:val="28"/>
          <w:shd w:val="clear" w:color="auto" w:fill="FFFFFF"/>
          <w:lang w:val="uk-UA" w:eastAsia="ru-RU"/>
        </w:rPr>
        <w:t xml:space="preserve">Напр. довідавшись, що один з олігархів Доброслав дав від себе Коломию двом іншим боярам, Данило не каже нічого </w:t>
      </w:r>
      <w:r w:rsidRPr="00AC60D2">
        <w:rPr>
          <w:rFonts w:ascii="Times New Roman" w:eastAsia="Times New Roman" w:hAnsi="Times New Roman" w:cs="Times New Roman"/>
          <w:color w:val="000000"/>
          <w:sz w:val="28"/>
          <w:szCs w:val="28"/>
          <w:shd w:val="clear" w:color="auto" w:fill="FFFFFF"/>
          <w:lang w:eastAsia="ru-RU"/>
        </w:rPr>
        <w:t xml:space="preserve">проти </w:t>
      </w:r>
      <w:r w:rsidRPr="00AC60D2">
        <w:rPr>
          <w:rFonts w:ascii="Times New Roman" w:eastAsia="Times New Roman" w:hAnsi="Times New Roman" w:cs="Times New Roman"/>
          <w:color w:val="000000"/>
          <w:sz w:val="28"/>
          <w:szCs w:val="28"/>
          <w:shd w:val="clear" w:color="auto" w:fill="FFFFFF"/>
          <w:lang w:val="uk-UA" w:eastAsia="ru-RU"/>
        </w:rPr>
        <w:t>такого роздавання ним волостей, а нагадує тільки, що Коломиї якраз не треба було віддавати</w:t>
      </w:r>
      <w:r w:rsidRPr="00923AC0">
        <w:rPr>
          <w:rFonts w:ascii="Times New Roman" w:eastAsia="Times New Roman" w:hAnsi="Times New Roman" w:cs="Times New Roman"/>
          <w:color w:val="000000"/>
          <w:sz w:val="28"/>
          <w:szCs w:val="28"/>
          <w:shd w:val="clear" w:color="auto" w:fill="FFFFFF"/>
          <w:vertAlign w:val="superscript"/>
          <w:lang w:eastAsia="ru-RU"/>
        </w:rPr>
        <w:t>1</w:t>
      </w:r>
      <w:r w:rsidRPr="00AC60D2">
        <w:rPr>
          <w:rFonts w:ascii="Times New Roman" w:eastAsia="Times New Roman" w:hAnsi="Times New Roman" w:cs="Times New Roman"/>
          <w:color w:val="000000"/>
          <w:sz w:val="28"/>
          <w:szCs w:val="28"/>
          <w:shd w:val="clear" w:color="auto" w:fill="FFFFFF"/>
          <w:lang w:val="uk-UA" w:eastAsia="ru-RU"/>
        </w:rPr>
        <w:t>.</w:t>
      </w:r>
    </w:p>
    <w:p w:rsidR="00212BAC" w:rsidRPr="00EB1FC5"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Взявшися за руки, замкнувшися в своїм крузі, куди нелегко було пролі</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зти новому чоловіку (ми це можемо відмітити по аристократичних поглядах галицького літописця, що злобно при</w:t>
      </w:r>
      <w:r w:rsidRPr="00AC60D2">
        <w:rPr>
          <w:rFonts w:ascii="Times New Roman" w:eastAsia="Times New Roman" w:hAnsi="Times New Roman" w:cs="Times New Roman"/>
          <w:color w:val="000000"/>
          <w:sz w:val="28"/>
          <w:szCs w:val="28"/>
          <w:shd w:val="clear" w:color="auto" w:fill="FFFFFF"/>
          <w:lang w:val="uk-UA" w:eastAsia="ru-RU"/>
        </w:rPr>
        <w:softHyphen/>
        <w:t xml:space="preserve">гадує одному з олігархів попівський рід - </w:t>
      </w:r>
      <w:r w:rsidRPr="00EB1FC5">
        <w:rPr>
          <w:rFonts w:ascii="Times New Roman" w:eastAsia="Times New Roman" w:hAnsi="Times New Roman" w:cs="Times New Roman"/>
          <w:color w:val="000000"/>
          <w:sz w:val="28"/>
          <w:szCs w:val="28"/>
          <w:shd w:val="clear" w:color="auto" w:fill="FFFFFF"/>
          <w:lang w:val="uk-UA" w:eastAsia="ru-RU"/>
        </w:rPr>
        <w:t xml:space="preserve">„поповъ внукъ“, </w:t>
      </w:r>
      <w:r w:rsidRPr="00AC60D2">
        <w:rPr>
          <w:rFonts w:ascii="Times New Roman" w:eastAsia="Times New Roman" w:hAnsi="Times New Roman" w:cs="Times New Roman"/>
          <w:color w:val="000000"/>
          <w:sz w:val="28"/>
          <w:szCs w:val="28"/>
          <w:shd w:val="clear" w:color="auto" w:fill="FFFFFF"/>
          <w:lang w:val="uk-UA" w:eastAsia="ru-RU"/>
        </w:rPr>
        <w:t>дру</w:t>
      </w:r>
      <w:r w:rsidRPr="00AC60D2">
        <w:rPr>
          <w:rFonts w:ascii="Times New Roman" w:eastAsia="Times New Roman" w:hAnsi="Times New Roman" w:cs="Times New Roman"/>
          <w:color w:val="000000"/>
          <w:sz w:val="28"/>
          <w:szCs w:val="28"/>
          <w:shd w:val="clear" w:color="auto" w:fill="FFFFFF"/>
          <w:lang w:val="uk-UA" w:eastAsia="ru-RU"/>
        </w:rPr>
        <w:softHyphen/>
        <w:t xml:space="preserve">гим - їх селянське походження, </w:t>
      </w:r>
      <w:r w:rsidRPr="00EB1FC5">
        <w:rPr>
          <w:rFonts w:ascii="Times New Roman" w:eastAsia="Times New Roman" w:hAnsi="Times New Roman" w:cs="Times New Roman"/>
          <w:color w:val="000000"/>
          <w:sz w:val="28"/>
          <w:szCs w:val="28"/>
          <w:shd w:val="clear" w:color="auto" w:fill="FFFFFF"/>
          <w:lang w:val="uk-UA" w:eastAsia="ru-RU"/>
        </w:rPr>
        <w:t xml:space="preserve">„племя </w:t>
      </w:r>
      <w:r w:rsidRPr="00AC60D2">
        <w:rPr>
          <w:rFonts w:ascii="Times New Roman" w:eastAsia="Times New Roman" w:hAnsi="Times New Roman" w:cs="Times New Roman"/>
          <w:color w:val="000000"/>
          <w:sz w:val="28"/>
          <w:szCs w:val="28"/>
          <w:shd w:val="clear" w:color="auto" w:fill="FFFFFF"/>
          <w:lang w:val="uk-UA" w:eastAsia="ru-RU"/>
        </w:rPr>
        <w:t xml:space="preserve">смердье), трима-ючи в залежності від себе </w:t>
      </w:r>
      <w:r w:rsidRPr="00EB1FC5">
        <w:rPr>
          <w:rFonts w:ascii="Times New Roman" w:eastAsia="Times New Roman" w:hAnsi="Times New Roman" w:cs="Times New Roman"/>
          <w:color w:val="000000"/>
          <w:sz w:val="28"/>
          <w:szCs w:val="28"/>
          <w:shd w:val="clear" w:color="auto" w:fill="FFFFFF"/>
          <w:lang w:val="uk-UA" w:eastAsia="ru-RU"/>
        </w:rPr>
        <w:t xml:space="preserve">менше </w:t>
      </w:r>
      <w:r w:rsidRPr="00AC60D2">
        <w:rPr>
          <w:rFonts w:ascii="Times New Roman" w:eastAsia="Times New Roman" w:hAnsi="Times New Roman" w:cs="Times New Roman"/>
          <w:color w:val="000000"/>
          <w:sz w:val="28"/>
          <w:szCs w:val="28"/>
          <w:shd w:val="clear" w:color="auto" w:fill="FFFFFF"/>
          <w:lang w:val="uk-UA" w:eastAsia="ru-RU"/>
        </w:rPr>
        <w:t>боярство, опершися одною ногою на воєнну силу своїх полків, другою - на широко розвинену зе</w:t>
      </w:r>
      <w:r w:rsidRPr="00AC60D2">
        <w:rPr>
          <w:rFonts w:ascii="Times New Roman" w:eastAsia="Times New Roman" w:hAnsi="Times New Roman" w:cs="Times New Roman"/>
          <w:color w:val="000000"/>
          <w:sz w:val="28"/>
          <w:szCs w:val="28"/>
          <w:shd w:val="clear" w:color="auto" w:fill="FFFFFF"/>
          <w:lang w:val="uk-UA" w:eastAsia="ru-RU"/>
        </w:rPr>
        <w:softHyphen/>
        <w:t>мельну власність, галицьке боярство на</w:t>
      </w:r>
      <w:r w:rsidRPr="00EB1FC5">
        <w:rPr>
          <w:rFonts w:ascii="Times New Roman" w:eastAsia="Times New Roman" w:hAnsi="Times New Roman" w:cs="Times New Roman"/>
          <w:color w:val="000000"/>
          <w:sz w:val="28"/>
          <w:szCs w:val="28"/>
          <w:shd w:val="clear" w:color="auto" w:fill="FFFFFF"/>
          <w:lang w:val="uk-UA" w:eastAsia="ru-RU"/>
        </w:rPr>
        <w:t>при</w:t>
      </w:r>
      <w:r w:rsidRPr="00AC60D2">
        <w:rPr>
          <w:rFonts w:ascii="Times New Roman" w:eastAsia="Times New Roman" w:hAnsi="Times New Roman" w:cs="Times New Roman"/>
          <w:color w:val="000000"/>
          <w:sz w:val="28"/>
          <w:szCs w:val="28"/>
          <w:shd w:val="clear" w:color="auto" w:fill="FFFFFF"/>
          <w:lang w:val="uk-UA" w:eastAsia="ru-RU"/>
        </w:rPr>
        <w:t>кінці XII ст. було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 дійсно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 так сильне, що могло поборотися з княжою владою, і супроти її відчуження від громади мати в цій боротьбі пе</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ревагу.</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Перший раз ми зустрічаємо характеристику відносин галиць</w:t>
      </w:r>
      <w:r w:rsidRPr="00AC60D2">
        <w:rPr>
          <w:rFonts w:ascii="Times New Roman" w:eastAsia="Times New Roman" w:hAnsi="Times New Roman" w:cs="Times New Roman"/>
          <w:color w:val="000000"/>
          <w:sz w:val="28"/>
          <w:szCs w:val="28"/>
          <w:shd w:val="clear" w:color="auto" w:fill="FFFFFF"/>
          <w:lang w:val="uk-UA" w:eastAsia="ru-RU"/>
        </w:rPr>
        <w:softHyphen/>
        <w:t>кого боярс</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тва до свого князя у оповіданні про похід Ізяслава київського на Галичину. Коли дійшло до битви під Теребовлею, </w:t>
      </w:r>
      <w:r w:rsidRPr="00AC60D2">
        <w:rPr>
          <w:rFonts w:ascii="Times New Roman" w:eastAsia="Times New Roman" w:hAnsi="Times New Roman" w:cs="Times New Roman"/>
          <w:color w:val="000000"/>
          <w:sz w:val="28"/>
          <w:szCs w:val="28"/>
          <w:shd w:val="clear" w:color="auto" w:fill="FFFFFF"/>
          <w:lang w:eastAsia="ru-RU"/>
        </w:rPr>
        <w:t>бояр</w:t>
      </w:r>
      <w:r w:rsidRPr="00AC60D2">
        <w:rPr>
          <w:rFonts w:ascii="Times New Roman" w:eastAsia="Times New Roman" w:hAnsi="Times New Roman" w:cs="Times New Roman"/>
          <w:color w:val="000000"/>
          <w:sz w:val="28"/>
          <w:szCs w:val="28"/>
          <w:shd w:val="clear" w:color="auto" w:fill="FFFFFF"/>
          <w:lang w:val="uk-UA" w:eastAsia="ru-RU"/>
        </w:rPr>
        <w:t>и</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нагадують своєму молодому князю Ярославу, що він у них один, а до того ще молодий, якби що сталося з ним, що б вони робили? просять його, аби не ризикував — „їдь собі і здалека дивися на нас, як ми будемо свої голови складати за честь твого батька і твою, </w:t>
      </w:r>
      <w:r w:rsidRPr="00AC60D2">
        <w:rPr>
          <w:rFonts w:ascii="Times New Roman" w:eastAsia="Times New Roman" w:hAnsi="Times New Roman" w:cs="Times New Roman"/>
          <w:color w:val="000000"/>
          <w:sz w:val="28"/>
          <w:szCs w:val="28"/>
          <w:shd w:val="clear" w:color="auto" w:fill="FFFFFF"/>
          <w:lang w:eastAsia="ru-RU"/>
        </w:rPr>
        <w:t>пам'ятаючи,</w:t>
      </w:r>
      <w:r w:rsidRPr="00AC60D2">
        <w:rPr>
          <w:rFonts w:ascii="Times New Roman" w:eastAsia="Times New Roman" w:hAnsi="Times New Roman" w:cs="Times New Roman"/>
          <w:color w:val="000000"/>
          <w:sz w:val="28"/>
          <w:szCs w:val="28"/>
          <w:shd w:val="clear" w:color="auto" w:fill="FFFFFF"/>
          <w:lang w:val="uk-UA" w:eastAsia="ru-RU"/>
        </w:rPr>
        <w:t xml:space="preserve"> як нас твій батько годував і любив“</w:t>
      </w:r>
      <w:r w:rsidRPr="00923AC0">
        <w:rPr>
          <w:rFonts w:ascii="Times New Roman" w:eastAsia="Times New Roman" w:hAnsi="Times New Roman" w:cs="Times New Roman"/>
          <w:color w:val="000000"/>
          <w:sz w:val="28"/>
          <w:szCs w:val="28"/>
          <w:shd w:val="clear" w:color="auto" w:fill="FFFFFF"/>
          <w:vertAlign w:val="superscript"/>
          <w:lang w:eastAsia="ru-RU"/>
        </w:rPr>
        <w:t>2</w:t>
      </w:r>
      <w:r w:rsidRPr="00AC60D2">
        <w:rPr>
          <w:rFonts w:ascii="Times New Roman" w:eastAsia="Times New Roman" w:hAnsi="Times New Roman" w:cs="Times New Roman"/>
          <w:color w:val="000000"/>
          <w:sz w:val="28"/>
          <w:szCs w:val="28"/>
          <w:shd w:val="clear" w:color="auto" w:fill="FFFFFF"/>
          <w:lang w:val="uk-UA" w:eastAsia="ru-RU"/>
        </w:rPr>
        <w:t>. Отже тут галицькі бояри виступають перед нами вірними і вдяч</w:t>
      </w:r>
      <w:r w:rsidRPr="00AC60D2">
        <w:rPr>
          <w:rFonts w:ascii="Times New Roman" w:eastAsia="Times New Roman" w:hAnsi="Times New Roman" w:cs="Times New Roman"/>
          <w:color w:val="000000"/>
          <w:sz w:val="28"/>
          <w:szCs w:val="28"/>
          <w:shd w:val="clear" w:color="auto" w:fill="FFFFFF"/>
          <w:lang w:val="uk-UA" w:eastAsia="ru-RU"/>
        </w:rPr>
        <w:softHyphen/>
        <w:t xml:space="preserve">ними слугами </w:t>
      </w:r>
      <w:r w:rsidRPr="00AC60D2">
        <w:rPr>
          <w:rFonts w:ascii="Times New Roman" w:eastAsia="Times New Roman" w:hAnsi="Times New Roman" w:cs="Times New Roman"/>
          <w:color w:val="000000"/>
          <w:sz w:val="28"/>
          <w:szCs w:val="28"/>
          <w:shd w:val="clear" w:color="auto" w:fill="FFFFFF"/>
          <w:lang w:eastAsia="ru-RU"/>
        </w:rPr>
        <w:t xml:space="preserve">Володимирка, </w:t>
      </w:r>
      <w:r w:rsidRPr="00AC60D2">
        <w:rPr>
          <w:rFonts w:ascii="Times New Roman" w:eastAsia="Times New Roman" w:hAnsi="Times New Roman" w:cs="Times New Roman"/>
          <w:color w:val="000000"/>
          <w:sz w:val="28"/>
          <w:szCs w:val="28"/>
          <w:shd w:val="clear" w:color="auto" w:fill="FFFFFF"/>
          <w:lang w:val="uk-UA" w:eastAsia="ru-RU"/>
        </w:rPr>
        <w:t>а Володимирко - особливо добрим для бояр князем. Такі ж відносини склада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ються між ними і його сином. Але цей син схотів поминути вірних слуг свого батька, знайшовши собі нових „приятелів“, правдоподібно, у родині своєї не</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шлюбної жінки. В таких разах </w:t>
      </w:r>
      <w:r w:rsidRPr="00AC60D2">
        <w:rPr>
          <w:rFonts w:ascii="Times New Roman" w:eastAsia="Times New Roman" w:hAnsi="Times New Roman" w:cs="Times New Roman"/>
          <w:color w:val="000000"/>
          <w:sz w:val="28"/>
          <w:szCs w:val="28"/>
          <w:shd w:val="clear" w:color="auto" w:fill="FFFFFF"/>
          <w:lang w:eastAsia="ru-RU"/>
        </w:rPr>
        <w:t>бояр</w:t>
      </w:r>
      <w:r w:rsidRPr="00AC60D2">
        <w:rPr>
          <w:rFonts w:ascii="Times New Roman" w:eastAsia="Times New Roman" w:hAnsi="Times New Roman" w:cs="Times New Roman"/>
          <w:color w:val="000000"/>
          <w:sz w:val="28"/>
          <w:szCs w:val="28"/>
          <w:shd w:val="clear" w:color="auto" w:fill="FFFFFF"/>
          <w:lang w:val="uk-UA" w:eastAsia="ru-RU"/>
        </w:rPr>
        <w:t>и</w:t>
      </w:r>
      <w:r w:rsidRPr="00AC60D2">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uk-UA" w:eastAsia="ru-RU"/>
        </w:rPr>
        <w:t>де</w:t>
      </w:r>
      <w:r w:rsidRPr="00AC60D2">
        <w:rPr>
          <w:rFonts w:ascii="Times New Roman" w:eastAsia="Times New Roman" w:hAnsi="Times New Roman" w:cs="Times New Roman"/>
          <w:color w:val="000000"/>
          <w:sz w:val="28"/>
          <w:szCs w:val="28"/>
          <w:shd w:val="clear" w:color="auto" w:fill="FFFFFF"/>
          <w:lang w:val="uk-UA" w:eastAsia="ru-RU"/>
        </w:rPr>
        <w:t xml:space="preserve">інде звичайно покидали невдячного князя і переходили до іншого, але такий звичайний </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212BAC">
        <w:rPr>
          <w:rFonts w:ascii="Times New Roman" w:eastAsia="Times New Roman" w:hAnsi="Times New Roman" w:cs="Times New Roman"/>
          <w:color w:val="000000"/>
          <w:sz w:val="24"/>
          <w:szCs w:val="24"/>
          <w:shd w:val="clear" w:color="auto" w:fill="FFFFFF"/>
          <w:vertAlign w:val="superscript"/>
          <w:lang w:eastAsia="ru-RU"/>
        </w:rPr>
        <w:t>1</w:t>
      </w:r>
      <w:r w:rsidRPr="00B81AA5">
        <w:rPr>
          <w:rFonts w:ascii="Times New Roman" w:eastAsia="Times New Roman" w:hAnsi="Times New Roman" w:cs="Times New Roman"/>
          <w:color w:val="000000"/>
          <w:sz w:val="24"/>
          <w:szCs w:val="24"/>
          <w:shd w:val="clear" w:color="auto" w:fill="FFFFFF"/>
          <w:lang w:val="uk-UA" w:eastAsia="ru-RU"/>
        </w:rPr>
        <w:t xml:space="preserve">Ілат. с. 525. </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212BAC">
        <w:rPr>
          <w:rFonts w:ascii="Times New Roman" w:eastAsia="Times New Roman" w:hAnsi="Times New Roman" w:cs="Times New Roman"/>
          <w:color w:val="000000"/>
          <w:sz w:val="24"/>
          <w:szCs w:val="24"/>
          <w:shd w:val="clear" w:color="auto" w:fill="FFFFFF"/>
          <w:vertAlign w:val="superscript"/>
          <w:lang w:eastAsia="ru-RU"/>
        </w:rPr>
        <w:t>2</w:t>
      </w:r>
      <w:r w:rsidRPr="00B81AA5">
        <w:rPr>
          <w:rFonts w:ascii="Times New Roman" w:eastAsia="Times New Roman" w:hAnsi="Times New Roman" w:cs="Times New Roman"/>
          <w:color w:val="000000"/>
          <w:sz w:val="24"/>
          <w:szCs w:val="24"/>
          <w:shd w:val="clear" w:color="auto" w:fill="FFFFFF"/>
          <w:lang w:val="uk-UA" w:eastAsia="ru-RU"/>
        </w:rPr>
        <w:t>Іпат. с. 321.</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-479-</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вихід </w:t>
      </w:r>
      <w:r w:rsidRPr="00AC60D2">
        <w:rPr>
          <w:rFonts w:ascii="Times New Roman" w:eastAsia="Times New Roman" w:hAnsi="Times New Roman" w:cs="Times New Roman"/>
          <w:color w:val="000000"/>
          <w:sz w:val="28"/>
          <w:szCs w:val="28"/>
          <w:shd w:val="clear" w:color="auto" w:fill="FFFFFF"/>
          <w:lang w:eastAsia="ru-RU"/>
        </w:rPr>
        <w:t xml:space="preserve">не </w:t>
      </w:r>
      <w:r w:rsidRPr="00AC60D2">
        <w:rPr>
          <w:rFonts w:ascii="Times New Roman" w:eastAsia="Times New Roman" w:hAnsi="Times New Roman" w:cs="Times New Roman"/>
          <w:color w:val="000000"/>
          <w:sz w:val="28"/>
          <w:szCs w:val="28"/>
          <w:shd w:val="clear" w:color="auto" w:fill="FFFFFF"/>
          <w:lang w:val="uk-UA" w:eastAsia="ru-RU"/>
        </w:rPr>
        <w:t>був добрий для Галичини. Це ж був відрізаний шматок, глухий зазу</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бень, звідки ані князям, ані боярству не було ані пере</w:t>
      </w:r>
      <w:r w:rsidRPr="00AC60D2">
        <w:rPr>
          <w:rFonts w:ascii="Times New Roman" w:eastAsia="Times New Roman" w:hAnsi="Times New Roman" w:cs="Times New Roman"/>
          <w:color w:val="000000"/>
          <w:sz w:val="28"/>
          <w:szCs w:val="28"/>
          <w:shd w:val="clear" w:color="auto" w:fill="FFFFFF"/>
          <w:lang w:val="uk-UA" w:eastAsia="ru-RU"/>
        </w:rPr>
        <w:softHyphen/>
        <w:t>ходу, ані виходу; до того місцеве боярство занадто зрослося, укорінилося в землі, аби пуститися світ</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-за-очі. Закликати в Галичину якогось претендента теж не було надії: становище Яро</w:t>
      </w:r>
      <w:r w:rsidRPr="00AC60D2">
        <w:rPr>
          <w:rFonts w:ascii="Times New Roman" w:eastAsia="Times New Roman" w:hAnsi="Times New Roman" w:cs="Times New Roman"/>
          <w:color w:val="000000"/>
          <w:sz w:val="28"/>
          <w:szCs w:val="28"/>
          <w:shd w:val="clear" w:color="auto" w:fill="FFFFFF"/>
          <w:lang w:val="uk-UA" w:eastAsia="ru-RU"/>
        </w:rPr>
        <w:softHyphen/>
        <w:t xml:space="preserve">слава в політиці було занадто міцне. Тож замість кидати князя, боярство виступає </w:t>
      </w:r>
      <w:r w:rsidRPr="00AC60D2">
        <w:rPr>
          <w:rFonts w:ascii="Times New Roman" w:eastAsia="Times New Roman" w:hAnsi="Times New Roman" w:cs="Times New Roman"/>
          <w:color w:val="000000"/>
          <w:sz w:val="28"/>
          <w:szCs w:val="28"/>
          <w:shd w:val="clear" w:color="auto" w:fill="FFFFFF"/>
          <w:lang w:eastAsia="ru-RU"/>
        </w:rPr>
        <w:t xml:space="preserve">проти </w:t>
      </w:r>
      <w:r w:rsidRPr="00AC60D2">
        <w:rPr>
          <w:rFonts w:ascii="Times New Roman" w:eastAsia="Times New Roman" w:hAnsi="Times New Roman" w:cs="Times New Roman"/>
          <w:color w:val="000000"/>
          <w:sz w:val="28"/>
          <w:szCs w:val="28"/>
          <w:shd w:val="clear" w:color="auto" w:fill="FFFFFF"/>
          <w:lang w:val="uk-UA" w:eastAsia="ru-RU"/>
        </w:rPr>
        <w:t xml:space="preserve">нього - і змушує його до таких </w:t>
      </w:r>
      <w:r w:rsidRPr="00AC60D2">
        <w:rPr>
          <w:rFonts w:ascii="Times New Roman" w:eastAsia="Times New Roman" w:hAnsi="Times New Roman" w:cs="Times New Roman"/>
          <w:color w:val="000000"/>
          <w:sz w:val="28"/>
          <w:szCs w:val="28"/>
          <w:shd w:val="clear" w:color="auto" w:fill="FFFFFF"/>
          <w:lang w:eastAsia="ru-RU"/>
        </w:rPr>
        <w:t xml:space="preserve">уступок, </w:t>
      </w:r>
      <w:r w:rsidRPr="00AC60D2">
        <w:rPr>
          <w:rFonts w:ascii="Times New Roman" w:eastAsia="Times New Roman" w:hAnsi="Times New Roman" w:cs="Times New Roman"/>
          <w:color w:val="000000"/>
          <w:sz w:val="28"/>
          <w:szCs w:val="28"/>
          <w:shd w:val="clear" w:color="auto" w:fill="FFFFFF"/>
          <w:lang w:val="uk-UA" w:eastAsia="ru-RU"/>
        </w:rPr>
        <w:t xml:space="preserve">яких йому було потрібно. Як саме змусило воно його, цього ми, на жаль, точніше не знаємо, бо маємо перед собою тільки останній результат: князь капітулює перед боярами, а його приятелі Чарговичі </w:t>
      </w:r>
      <w:r w:rsidRPr="00AC60D2">
        <w:rPr>
          <w:rFonts w:ascii="Times New Roman" w:eastAsia="Times New Roman" w:hAnsi="Times New Roman" w:cs="Times New Roman"/>
          <w:color w:val="000000"/>
          <w:sz w:val="28"/>
          <w:szCs w:val="28"/>
          <w:shd w:val="clear" w:color="auto" w:fill="FFFFFF"/>
          <w:lang w:eastAsia="ru-RU"/>
        </w:rPr>
        <w:t>кров'ю</w:t>
      </w:r>
      <w:r w:rsidRPr="00AC60D2">
        <w:rPr>
          <w:rFonts w:ascii="Times New Roman" w:eastAsia="Times New Roman" w:hAnsi="Times New Roman" w:cs="Times New Roman"/>
          <w:color w:val="000000"/>
          <w:sz w:val="28"/>
          <w:szCs w:val="28"/>
          <w:shd w:val="clear" w:color="auto" w:fill="FFFFFF"/>
          <w:lang w:val="uk-UA" w:eastAsia="ru-RU"/>
        </w:rPr>
        <w:t xml:space="preserve"> платять за свої впливи.</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Цей перший успіх осмілює бояр, і вони далі поступають у цьому напря</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мі: немилого їм Ярославича Олега вони виганяють в союзі з Володимиром, а потім, коли тим способом не вдалося його позбутись, отруюють (як оповіда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ють польські джерела). Коли і Володимир виявляється їм ненаручним </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 зму</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шують його до втечі. Заразом, в парі з усвідомленням своєї сили, мусили в бо</w:t>
      </w:r>
      <w:r w:rsidRPr="00AC60D2">
        <w:rPr>
          <w:rFonts w:ascii="Times New Roman" w:eastAsia="Times New Roman" w:hAnsi="Times New Roman" w:cs="Times New Roman"/>
          <w:color w:val="000000"/>
          <w:sz w:val="28"/>
          <w:szCs w:val="28"/>
          <w:shd w:val="clear" w:color="auto" w:fill="FFFFFF"/>
          <w:lang w:val="uk-UA" w:eastAsia="ru-RU"/>
        </w:rPr>
        <w:softHyphen/>
        <w:t xml:space="preserve">ярстві зростати його аспірації, і ми можемо на певно прийняти, що вже у 80-х </w:t>
      </w:r>
      <w:r w:rsidRPr="00AC60D2">
        <w:rPr>
          <w:rFonts w:ascii="Times New Roman" w:eastAsia="Times New Roman" w:hAnsi="Times New Roman" w:cs="Times New Roman"/>
          <w:color w:val="000000"/>
          <w:sz w:val="28"/>
          <w:szCs w:val="28"/>
          <w:shd w:val="clear" w:color="auto" w:fill="FFFFFF"/>
          <w:lang w:val="en-US" w:eastAsia="ru-RU"/>
        </w:rPr>
        <w:t>pp</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під час боротьби з Ярославичами, починала окреслюватись в головах боярських проводирів програма: князя лише князем називати, а самим всю землю держати, як зве їх дії Гали</w:t>
      </w:r>
      <w:r>
        <w:rPr>
          <w:rFonts w:ascii="Times New Roman" w:eastAsia="Times New Roman" w:hAnsi="Times New Roman" w:cs="Times New Roman"/>
          <w:color w:val="000000"/>
          <w:sz w:val="28"/>
          <w:szCs w:val="28"/>
          <w:shd w:val="clear" w:color="auto" w:fill="FFFFFF"/>
          <w:lang w:val="uk-UA" w:eastAsia="ru-RU"/>
        </w:rPr>
        <w:t>цький літопис через півстоліття</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Цей ідеал був досягнений, коли епізод з Володимиром Ярославичем не</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сподівано привів у Галич угрів, і король, посадивши тут свого сина, „даде весь наряд Галичанамъ</w:t>
      </w:r>
      <w:r>
        <w:rPr>
          <w:rFonts w:ascii="Times New Roman" w:eastAsia="Times New Roman" w:hAnsi="Times New Roman" w:cs="Times New Roman"/>
          <w:color w:val="000000"/>
          <w:sz w:val="28"/>
          <w:szCs w:val="28"/>
          <w:shd w:val="clear" w:color="auto" w:fill="FFFFFF"/>
          <w:lang w:eastAsia="ru-RU"/>
        </w:rPr>
        <w:t>“</w:t>
      </w:r>
      <w:r w:rsidRPr="00AC60D2">
        <w:rPr>
          <w:rFonts w:ascii="Times New Roman" w:eastAsia="Times New Roman" w:hAnsi="Times New Roman" w:cs="Times New Roman"/>
          <w:color w:val="000000"/>
          <w:sz w:val="28"/>
          <w:szCs w:val="28"/>
          <w:shd w:val="clear" w:color="auto" w:fill="FFFFFF"/>
          <w:lang w:val="uk-UA" w:eastAsia="ru-RU"/>
        </w:rPr>
        <w:t>. А</w:t>
      </w:r>
      <w:r>
        <w:rPr>
          <w:rFonts w:ascii="Times New Roman" w:eastAsia="Times New Roman" w:hAnsi="Times New Roman" w:cs="Times New Roman"/>
          <w:color w:val="000000"/>
          <w:sz w:val="28"/>
          <w:szCs w:val="28"/>
          <w:shd w:val="clear" w:color="auto" w:fill="FFFFFF"/>
          <w:lang w:val="uk-UA" w:eastAsia="ru-RU"/>
        </w:rPr>
        <w:t>ле виявилось, що ця ідея не пов</w:t>
      </w:r>
      <w:r w:rsidRPr="00AC60D2">
        <w:rPr>
          <w:rFonts w:ascii="Times New Roman" w:eastAsia="Times New Roman" w:hAnsi="Times New Roman" w:cs="Times New Roman"/>
          <w:color w:val="000000"/>
          <w:sz w:val="28"/>
          <w:szCs w:val="28"/>
          <w:shd w:val="clear" w:color="auto" w:fill="FFFFFF"/>
          <w:lang w:val="uk-UA" w:eastAsia="ru-RU"/>
        </w:rPr>
        <w:t xml:space="preserve">ністю вияснилася в головах галицьких бояр, і вони не могли відразу зжитися з думкою, що їх князем буде чужинець. Зрештою можливо, що і загальна неохота </w:t>
      </w:r>
      <w:r w:rsidRPr="00AC60D2">
        <w:rPr>
          <w:rFonts w:ascii="Times New Roman" w:eastAsia="Times New Roman" w:hAnsi="Times New Roman" w:cs="Times New Roman"/>
          <w:color w:val="000000"/>
          <w:sz w:val="28"/>
          <w:szCs w:val="28"/>
          <w:shd w:val="clear" w:color="auto" w:fill="FFFFFF"/>
          <w:lang w:eastAsia="ru-RU"/>
        </w:rPr>
        <w:t>людност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до угорської зверхності вплинула на них. Досить, що замість консер</w:t>
      </w:r>
      <w:r w:rsidRPr="00AC60D2">
        <w:rPr>
          <w:rFonts w:ascii="Times New Roman" w:eastAsia="Times New Roman" w:hAnsi="Times New Roman" w:cs="Times New Roman"/>
          <w:color w:val="000000"/>
          <w:sz w:val="28"/>
          <w:szCs w:val="28"/>
          <w:shd w:val="clear" w:color="auto" w:fill="FFFFFF"/>
          <w:lang w:val="uk-UA" w:eastAsia="ru-RU"/>
        </w:rPr>
        <w:softHyphen/>
        <w:t xml:space="preserve">вувати таке вигідне для їх класових інтересів угорське панування, галицькі </w:t>
      </w:r>
      <w:r w:rsidRPr="00AC60D2">
        <w:rPr>
          <w:rFonts w:ascii="Times New Roman" w:eastAsia="Times New Roman" w:hAnsi="Times New Roman" w:cs="Times New Roman"/>
          <w:color w:val="000000"/>
          <w:sz w:val="28"/>
          <w:szCs w:val="28"/>
          <w:shd w:val="clear" w:color="auto" w:fill="FFFFFF"/>
          <w:lang w:eastAsia="ru-RU"/>
        </w:rPr>
        <w:t>бояр</w:t>
      </w:r>
      <w:r w:rsidRPr="00AC60D2">
        <w:rPr>
          <w:rFonts w:ascii="Times New Roman" w:eastAsia="Times New Roman" w:hAnsi="Times New Roman" w:cs="Times New Roman"/>
          <w:color w:val="000000"/>
          <w:sz w:val="28"/>
          <w:szCs w:val="28"/>
          <w:shd w:val="clear" w:color="auto" w:fill="FFFFFF"/>
          <w:lang w:val="uk-UA" w:eastAsia="ru-RU"/>
        </w:rPr>
        <w:t>и</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риють під уграми та запрошують претендента в особі Ростислава Берладничича. Хоч потім вони і не мають від</w:t>
      </w:r>
      <w:r w:rsidRPr="00AC60D2">
        <w:rPr>
          <w:rFonts w:ascii="Times New Roman" w:eastAsia="Times New Roman" w:hAnsi="Times New Roman" w:cs="Times New Roman"/>
          <w:color w:val="000000"/>
          <w:sz w:val="28"/>
          <w:szCs w:val="28"/>
          <w:shd w:val="clear" w:color="auto" w:fill="FFFFFF"/>
          <w:lang w:val="uk-UA" w:eastAsia="ru-RU"/>
        </w:rPr>
        <w:softHyphen/>
        <w:t>ваги піддержати Ростислава та підводять його під угорський меч, але завжди важливо, що переважна маса боярства, судячи з літо</w:t>
      </w:r>
      <w:r w:rsidRPr="00AC60D2">
        <w:rPr>
          <w:rFonts w:ascii="Times New Roman" w:eastAsia="Times New Roman" w:hAnsi="Times New Roman" w:cs="Times New Roman"/>
          <w:color w:val="000000"/>
          <w:sz w:val="28"/>
          <w:szCs w:val="28"/>
          <w:shd w:val="clear" w:color="auto" w:fill="FFFFFF"/>
          <w:lang w:val="uk-UA" w:eastAsia="ru-RU"/>
        </w:rPr>
        <w:softHyphen/>
        <w:t>писного оповідання, бажала зміни так корисного для них у</w:t>
      </w:r>
      <w:r>
        <w:rPr>
          <w:rFonts w:ascii="Times New Roman" w:eastAsia="Times New Roman" w:hAnsi="Times New Roman" w:cs="Times New Roman"/>
          <w:color w:val="000000"/>
          <w:sz w:val="28"/>
          <w:szCs w:val="28"/>
          <w:shd w:val="clear" w:color="auto" w:fill="FFFFFF"/>
          <w:lang w:val="uk-UA" w:eastAsia="ru-RU"/>
        </w:rPr>
        <w:t>горсь</w:t>
      </w:r>
      <w:r w:rsidRPr="00AC60D2">
        <w:rPr>
          <w:rFonts w:ascii="Times New Roman" w:eastAsia="Times New Roman" w:hAnsi="Times New Roman" w:cs="Times New Roman"/>
          <w:color w:val="000000"/>
          <w:sz w:val="28"/>
          <w:szCs w:val="28"/>
          <w:shd w:val="clear" w:color="auto" w:fill="FFFFFF"/>
          <w:lang w:val="uk-UA" w:eastAsia="ru-RU"/>
        </w:rPr>
        <w:t xml:space="preserve">кого </w:t>
      </w:r>
      <w:r w:rsidRPr="00AC60D2">
        <w:rPr>
          <w:rFonts w:ascii="Times New Roman" w:eastAsia="Times New Roman" w:hAnsi="Times New Roman" w:cs="Times New Roman"/>
          <w:color w:val="000000"/>
          <w:sz w:val="28"/>
          <w:szCs w:val="28"/>
          <w:shd w:val="clear" w:color="auto" w:fill="FFFFFF"/>
          <w:lang w:val="en-US" w:eastAsia="ru-RU"/>
        </w:rPr>
        <w:t>statu</w:t>
      </w:r>
      <w:r w:rsidRPr="00AC60D2">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en-US" w:eastAsia="ru-RU"/>
        </w:rPr>
        <w:t>quo</w:t>
      </w:r>
      <w:r>
        <w:rPr>
          <w:rFonts w:ascii="Times New Roman" w:eastAsia="Times New Roman" w:hAnsi="Times New Roman" w:cs="Times New Roman"/>
          <w:color w:val="000000"/>
          <w:sz w:val="28"/>
          <w:szCs w:val="28"/>
          <w:shd w:val="clear" w:color="auto" w:fill="FFFFFF"/>
          <w:lang w:val="uk-UA" w:eastAsia="ru-RU"/>
        </w:rPr>
        <w:t xml:space="preserve"> на княже правління</w:t>
      </w:r>
      <w:r w:rsidRPr="00AC60D2">
        <w:rPr>
          <w:rFonts w:ascii="Times New Roman" w:eastAsia="Times New Roman" w:hAnsi="Times New Roman" w:cs="Times New Roman"/>
          <w:color w:val="000000"/>
          <w:sz w:val="28"/>
          <w:szCs w:val="28"/>
          <w:shd w:val="clear" w:color="auto" w:fill="FFFFFF"/>
          <w:lang w:val="uk-UA" w:eastAsia="ru-RU"/>
        </w:rPr>
        <w:t>. Ми не знаємо, яке ста-</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-480-</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новище займало боярство при поверненні Володимира, потім при другому князюванні Романа, але той факт, що і після Романових репресій бояри шука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ють виходу у запрошенні до Галича руської княжої династії - Ігоревичів, по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казує як мало ще виломилося боярство з своїми класовими змаганнями з рамок династичної тра</w:t>
      </w:r>
      <w:r w:rsidRPr="00AC60D2">
        <w:rPr>
          <w:rFonts w:ascii="Times New Roman" w:eastAsia="Times New Roman" w:hAnsi="Times New Roman" w:cs="Times New Roman"/>
          <w:color w:val="000000"/>
          <w:sz w:val="28"/>
          <w:szCs w:val="28"/>
          <w:shd w:val="clear" w:color="auto" w:fill="FFFFFF"/>
          <w:lang w:val="uk-UA" w:eastAsia="ru-RU"/>
        </w:rPr>
        <w:softHyphen/>
        <w:t>диції, з звичайних поглядів, що руська земля не може жити без княжої династії з родини св. Володимира, і що бояри можуть пра</w:t>
      </w:r>
      <w:r w:rsidRPr="00AC60D2">
        <w:rPr>
          <w:rFonts w:ascii="Times New Roman" w:eastAsia="Times New Roman" w:hAnsi="Times New Roman" w:cs="Times New Roman"/>
          <w:color w:val="000000"/>
          <w:sz w:val="28"/>
          <w:szCs w:val="28"/>
          <w:shd w:val="clear" w:color="auto" w:fill="FFFFFF"/>
          <w:lang w:val="uk-UA" w:eastAsia="ru-RU"/>
        </w:rPr>
        <w:softHyphen/>
        <w:t>вити землею тільки при боці князя, під його, хоч би і номіналь</w:t>
      </w:r>
      <w:r w:rsidRPr="00AC60D2">
        <w:rPr>
          <w:rFonts w:ascii="Times New Roman" w:eastAsia="Times New Roman" w:hAnsi="Times New Roman" w:cs="Times New Roman"/>
          <w:color w:val="000000"/>
          <w:sz w:val="28"/>
          <w:szCs w:val="28"/>
          <w:shd w:val="clear" w:color="auto" w:fill="FFFFFF"/>
          <w:lang w:val="uk-UA" w:eastAsia="ru-RU"/>
        </w:rPr>
        <w:softHyphen/>
        <w:t>ною, але завжди - княжою фірмою.</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de-DE" w:eastAsia="ru-RU"/>
        </w:rPr>
      </w:pPr>
      <w:r w:rsidRPr="00AC60D2">
        <w:rPr>
          <w:rFonts w:ascii="Times New Roman" w:eastAsia="Times New Roman" w:hAnsi="Times New Roman" w:cs="Times New Roman"/>
          <w:color w:val="000000"/>
          <w:sz w:val="28"/>
          <w:szCs w:val="28"/>
          <w:shd w:val="clear" w:color="auto" w:fill="FFFFFF"/>
          <w:lang w:val="uk-UA" w:eastAsia="ru-RU"/>
        </w:rPr>
        <w:t>Але з другого боку досвід повчав галицьких бояр, що їх політичні зма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гання виросли понад рівень звичайної княжої влади, звичайного руського по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літичного </w:t>
      </w:r>
      <w:r w:rsidRPr="00AC60D2">
        <w:rPr>
          <w:rFonts w:ascii="Times New Roman" w:eastAsia="Times New Roman" w:hAnsi="Times New Roman" w:cs="Times New Roman"/>
          <w:color w:val="000000"/>
          <w:sz w:val="28"/>
          <w:szCs w:val="28"/>
          <w:shd w:val="clear" w:color="auto" w:fill="FFFFFF"/>
          <w:lang w:val="en-US" w:eastAsia="ru-RU"/>
        </w:rPr>
        <w:t>modus</w:t>
      </w:r>
      <w:r w:rsidRPr="00AC60D2">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de-DE" w:eastAsia="ru-RU"/>
        </w:rPr>
        <w:t xml:space="preserve">vivendi. </w:t>
      </w:r>
      <w:r w:rsidRPr="00AC60D2">
        <w:rPr>
          <w:rFonts w:ascii="Times New Roman" w:eastAsia="Times New Roman" w:hAnsi="Times New Roman" w:cs="Times New Roman"/>
          <w:color w:val="000000"/>
          <w:sz w:val="28"/>
          <w:szCs w:val="28"/>
          <w:shd w:val="clear" w:color="auto" w:fill="FFFFFF"/>
          <w:lang w:val="uk-UA" w:eastAsia="ru-RU"/>
        </w:rPr>
        <w:t>Романові репресії (перебільшені певно польським хроністом, але завжди, очевидно, не легкі) і різня, вчинена Ігоревичами, на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решті переконали бояр, що їм нема що думати знайти таку руську династію</w:t>
      </w:r>
      <w:r w:rsidRPr="00AC60D2">
        <w:rPr>
          <w:rFonts w:ascii="Times New Roman" w:eastAsia="Times New Roman" w:hAnsi="Times New Roman" w:cs="Times New Roman"/>
          <w:color w:val="000000"/>
          <w:sz w:val="28"/>
          <w:szCs w:val="28"/>
          <w:shd w:val="clear" w:color="auto" w:fill="FFFFFF"/>
          <w:lang w:val="de-DE"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котра полишила б стільки простору політичним претензіям боярства, скільки вони собі самі хотіли зачерпнути</w:t>
      </w:r>
      <w:r w:rsidRPr="00AC60D2">
        <w:rPr>
          <w:rFonts w:ascii="Times New Roman" w:eastAsia="Times New Roman" w:hAnsi="Times New Roman" w:cs="Times New Roman"/>
          <w:color w:val="000000"/>
          <w:sz w:val="28"/>
          <w:szCs w:val="28"/>
          <w:shd w:val="clear" w:color="auto" w:fill="FFFFFF"/>
          <w:lang w:val="de-DE"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Аж тепер - у </w:t>
      </w:r>
      <w:r w:rsidRPr="00CF1D77">
        <w:rPr>
          <w:rFonts w:ascii="Times New Roman" w:eastAsia="Times New Roman" w:hAnsi="Times New Roman" w:cs="Times New Roman"/>
          <w:color w:val="000000"/>
          <w:sz w:val="28"/>
          <w:szCs w:val="28"/>
          <w:shd w:val="clear" w:color="auto" w:fill="FFFFFF"/>
          <w:lang w:eastAsia="ru-RU"/>
        </w:rPr>
        <w:t>другому</w:t>
      </w:r>
      <w:r w:rsidRPr="00AC60D2">
        <w:rPr>
          <w:rFonts w:ascii="Times New Roman" w:eastAsia="Times New Roman" w:hAnsi="Times New Roman" w:cs="Times New Roman"/>
          <w:color w:val="000000"/>
          <w:sz w:val="28"/>
          <w:szCs w:val="28"/>
          <w:shd w:val="clear" w:color="auto" w:fill="FFFFFF"/>
          <w:lang w:val="uk-UA" w:eastAsia="ru-RU"/>
        </w:rPr>
        <w:t xml:space="preserve"> десятилітті ХІІІ ст., сформовується боярська політика, що при всіх відмінностях, при незгоді </w:t>
      </w:r>
      <w:r w:rsidRPr="00CF1D77">
        <w:rPr>
          <w:rFonts w:ascii="Times New Roman" w:eastAsia="Times New Roman" w:hAnsi="Times New Roman" w:cs="Times New Roman"/>
          <w:color w:val="000000"/>
          <w:sz w:val="28"/>
          <w:szCs w:val="28"/>
          <w:shd w:val="clear" w:color="auto" w:fill="FFFFFF"/>
          <w:lang w:eastAsia="ru-RU"/>
        </w:rPr>
        <w:t>бо</w:t>
      </w:r>
      <w:r>
        <w:rPr>
          <w:rFonts w:ascii="Times New Roman" w:eastAsia="Times New Roman" w:hAnsi="Times New Roman" w:cs="Times New Roman"/>
          <w:color w:val="000000"/>
          <w:sz w:val="28"/>
          <w:szCs w:val="28"/>
          <w:shd w:val="clear" w:color="auto" w:fill="FFFFFF"/>
          <w:lang w:val="uk-UA" w:eastAsia="ru-RU"/>
        </w:rPr>
        <w:t>-</w:t>
      </w:r>
      <w:r w:rsidRPr="00CF1D77">
        <w:rPr>
          <w:rFonts w:ascii="Times New Roman" w:eastAsia="Times New Roman" w:hAnsi="Times New Roman" w:cs="Times New Roman"/>
          <w:color w:val="000000"/>
          <w:sz w:val="28"/>
          <w:szCs w:val="28"/>
          <w:shd w:val="clear" w:color="auto" w:fill="FFFFFF"/>
          <w:lang w:eastAsia="ru-RU"/>
        </w:rPr>
        <w:t>ярських</w:t>
      </w:r>
      <w:r w:rsidRPr="00AC60D2">
        <w:rPr>
          <w:rFonts w:ascii="Times New Roman" w:eastAsia="Times New Roman" w:hAnsi="Times New Roman" w:cs="Times New Roman"/>
          <w:color w:val="000000"/>
          <w:sz w:val="28"/>
          <w:szCs w:val="28"/>
          <w:shd w:val="clear" w:color="auto" w:fill="FFFFFF"/>
          <w:lang w:val="uk-UA" w:eastAsia="ru-RU"/>
        </w:rPr>
        <w:t xml:space="preserve"> партій і існуванні різних політичних напря</w:t>
      </w:r>
      <w:r w:rsidRPr="00AC60D2">
        <w:rPr>
          <w:rFonts w:ascii="Times New Roman" w:eastAsia="Times New Roman" w:hAnsi="Times New Roman" w:cs="Times New Roman"/>
          <w:color w:val="000000"/>
          <w:sz w:val="28"/>
          <w:szCs w:val="28"/>
          <w:shd w:val="clear" w:color="auto" w:fill="FFFFFF"/>
          <w:lang w:val="uk-UA" w:eastAsia="ru-RU"/>
        </w:rPr>
        <w:softHyphen/>
        <w:t>мів серед них, може бути в основному зведена до таких точок:</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не давати закорінитися в Галичині котрій-небудь руській династії;</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особливо пильнувати, аби не закорінився в Галичині Данило, що опира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ючись на свої вотчинні права і маючи за собою співчуття громади, мав би спромогу бути найменш податливим на боярські змагання;</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шахуючи різних претендентів на галицький стіл одного дру</w:t>
      </w:r>
      <w:r w:rsidRPr="00AC60D2">
        <w:rPr>
          <w:rFonts w:ascii="Times New Roman" w:eastAsia="Times New Roman" w:hAnsi="Times New Roman" w:cs="Times New Roman"/>
          <w:color w:val="000000"/>
          <w:sz w:val="28"/>
          <w:szCs w:val="28"/>
          <w:shd w:val="clear" w:color="auto" w:fill="FFFFFF"/>
          <w:lang w:val="uk-UA" w:eastAsia="ru-RU"/>
        </w:rPr>
        <w:softHyphen/>
        <w:t xml:space="preserve">гим, вести до того, аби галицькі князі були якнайслабші: аби </w:t>
      </w:r>
      <w:r w:rsidRPr="00AC60D2">
        <w:rPr>
          <w:rFonts w:ascii="Times New Roman" w:eastAsia="Times New Roman" w:hAnsi="Times New Roman" w:cs="Times New Roman"/>
          <w:color w:val="000000"/>
          <w:sz w:val="28"/>
          <w:szCs w:val="28"/>
          <w:shd w:val="clear" w:color="auto" w:fill="FFFFFF"/>
          <w:lang w:eastAsia="ru-RU"/>
        </w:rPr>
        <w:t xml:space="preserve">власть </w:t>
      </w:r>
      <w:r w:rsidRPr="00AC60D2">
        <w:rPr>
          <w:rFonts w:ascii="Times New Roman" w:eastAsia="Times New Roman" w:hAnsi="Times New Roman" w:cs="Times New Roman"/>
          <w:color w:val="000000"/>
          <w:sz w:val="28"/>
          <w:szCs w:val="28"/>
          <w:shd w:val="clear" w:color="auto" w:fill="FFFFFF"/>
          <w:lang w:val="uk-UA" w:eastAsia="ru-RU"/>
        </w:rPr>
        <w:t>князя була номінальною, а дійсна управа була в руках боярства, а як можна — то й зовсім без князя пра</w:t>
      </w:r>
      <w:r w:rsidRPr="00AC60D2">
        <w:rPr>
          <w:rFonts w:ascii="Times New Roman" w:eastAsia="Times New Roman" w:hAnsi="Times New Roman" w:cs="Times New Roman"/>
          <w:color w:val="000000"/>
          <w:sz w:val="28"/>
          <w:szCs w:val="28"/>
          <w:shd w:val="clear" w:color="auto" w:fill="FFFFFF"/>
          <w:lang w:val="uk-UA" w:eastAsia="ru-RU"/>
        </w:rPr>
        <w:softHyphen/>
        <w:t>вити землею.</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Як я вже сказав, боярство не все разом ішло до осягнення цієї програ</w:t>
      </w:r>
      <w:r>
        <w:rPr>
          <w:rFonts w:ascii="Times New Roman" w:eastAsia="Times New Roman" w:hAnsi="Times New Roman" w:cs="Times New Roman"/>
          <w:color w:val="000000"/>
          <w:sz w:val="28"/>
          <w:szCs w:val="28"/>
          <w:shd w:val="clear" w:color="auto" w:fill="FFFFFF"/>
          <w:lang w:val="uk-UA" w:eastAsia="ru-RU"/>
        </w:rPr>
        <w:t>м</w:t>
      </w:r>
      <w:r w:rsidRPr="00AC60D2">
        <w:rPr>
          <w:rFonts w:ascii="Times New Roman" w:eastAsia="Times New Roman" w:hAnsi="Times New Roman" w:cs="Times New Roman"/>
          <w:color w:val="000000"/>
          <w:sz w:val="28"/>
          <w:szCs w:val="28"/>
          <w:shd w:val="clear" w:color="auto" w:fill="FFFFFF"/>
          <w:lang w:val="uk-UA" w:eastAsia="ru-RU"/>
        </w:rPr>
        <w:t>и. Не всі однаково радикально і безоглядно прагнули до влади</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при цьому між боярськими проводирями виникали часом</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212BAC" w:rsidRPr="00923AC0"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212BAC" w:rsidRP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212BAC">
        <w:rPr>
          <w:rFonts w:ascii="Times New Roman" w:eastAsia="Times New Roman" w:hAnsi="Times New Roman" w:cs="Times New Roman"/>
          <w:color w:val="000000"/>
          <w:sz w:val="28"/>
          <w:szCs w:val="28"/>
          <w:shd w:val="clear" w:color="auto" w:fill="FFFFFF"/>
          <w:lang w:val="uk-UA" w:eastAsia="ru-RU"/>
        </w:rPr>
        <w:t>-481-</w:t>
      </w:r>
    </w:p>
    <w:p w:rsidR="00212BAC" w:rsidRPr="00212BAC" w:rsidRDefault="00212BAC" w:rsidP="00212BAC">
      <w:pPr>
        <w:rPr>
          <w:rFonts w:ascii="Times New Roman" w:eastAsia="Times New Roman" w:hAnsi="Times New Roman" w:cs="Times New Roman"/>
          <w:color w:val="000000"/>
          <w:sz w:val="28"/>
          <w:szCs w:val="28"/>
          <w:shd w:val="clear" w:color="auto" w:fill="FFFFFF"/>
          <w:lang w:val="uk-UA" w:eastAsia="ru-RU"/>
        </w:rPr>
      </w:pPr>
      <w:r w:rsidRPr="00212BAC">
        <w:rPr>
          <w:rFonts w:ascii="Times New Roman" w:eastAsia="Times New Roman" w:hAnsi="Times New Roman" w:cs="Times New Roman"/>
          <w:color w:val="000000"/>
          <w:sz w:val="28"/>
          <w:szCs w:val="28"/>
          <w:shd w:val="clear" w:color="auto" w:fill="FFFFFF"/>
          <w:lang w:val="uk-UA" w:eastAsia="ru-RU"/>
        </w:rPr>
        <w:br w:type="page"/>
      </w:r>
    </w:p>
    <w:p w:rsidR="00212BAC" w:rsidRPr="00212BAC" w:rsidRDefault="00212BAC" w:rsidP="00212BAC">
      <w:pPr>
        <w:spacing w:after="0" w:line="240" w:lineRule="auto"/>
        <w:jc w:val="center"/>
        <w:rPr>
          <w:rFonts w:ascii="Times New Roman" w:eastAsia="Times New Roman" w:hAnsi="Times New Roman" w:cs="Times New Roman"/>
          <w:sz w:val="28"/>
          <w:szCs w:val="28"/>
          <w:shd w:val="clear" w:color="auto" w:fill="FFFFFF"/>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особисті непорозуміння і боротьба. Найбільш радикальний напрям представ</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ляли Кормильчич Володислав (що давніше був прихильником Ігоревичів, але радикально опікшись на них, після боярської різні круто змінив свою політику) і Судислав. Вони звертаються до угрів, і Володислав, опираючись на угорську поміч, спочатку хоче правити іменем малого Данила, а далі скидає маску - „вокняжи ся </w:t>
      </w:r>
      <w:r w:rsidRPr="00AC60D2">
        <w:rPr>
          <w:rFonts w:ascii="Times New Roman" w:eastAsia="Times New Roman" w:hAnsi="Times New Roman" w:cs="Times New Roman"/>
          <w:color w:val="000000"/>
          <w:sz w:val="28"/>
          <w:szCs w:val="28"/>
          <w:shd w:val="clear" w:color="auto" w:fill="FFFFFF"/>
          <w:lang w:eastAsia="ru-RU"/>
        </w:rPr>
        <w:t xml:space="preserve">и </w:t>
      </w:r>
      <w:r w:rsidRPr="00AC60D2">
        <w:rPr>
          <w:rFonts w:ascii="Times New Roman" w:eastAsia="Times New Roman" w:hAnsi="Times New Roman" w:cs="Times New Roman"/>
          <w:color w:val="000000"/>
          <w:sz w:val="28"/>
          <w:szCs w:val="28"/>
          <w:shd w:val="clear" w:color="auto" w:fill="FFFFFF"/>
          <w:lang w:val="uk-UA" w:eastAsia="ru-RU"/>
        </w:rPr>
        <w:t>с</w:t>
      </w:r>
      <w:r>
        <w:rPr>
          <w:rFonts w:ascii="Times New Roman" w:eastAsia="Times New Roman" w:hAnsi="Times New Roman" w:cs="Times New Roman"/>
          <w:color w:val="000000"/>
          <w:sz w:val="28"/>
          <w:szCs w:val="28"/>
          <w:shd w:val="clear" w:color="auto" w:fill="FFFFFF"/>
          <w:lang w:val="uk-UA" w:eastAsia="ru-RU"/>
        </w:rPr>
        <w:t>Ъ</w:t>
      </w:r>
      <w:r w:rsidRPr="00AC60D2">
        <w:rPr>
          <w:rFonts w:ascii="Times New Roman" w:eastAsia="Times New Roman" w:hAnsi="Times New Roman" w:cs="Times New Roman"/>
          <w:color w:val="000000"/>
          <w:sz w:val="28"/>
          <w:szCs w:val="28"/>
          <w:shd w:val="clear" w:color="auto" w:fill="FFFFFF"/>
          <w:lang w:val="uk-UA" w:eastAsia="ru-RU"/>
        </w:rPr>
        <w:t>де на столе“ у Галич</w:t>
      </w:r>
      <w:r>
        <w:rPr>
          <w:rFonts w:ascii="Times New Roman" w:eastAsia="Times New Roman" w:hAnsi="Times New Roman" w:cs="Times New Roman"/>
          <w:color w:val="000000"/>
          <w:sz w:val="28"/>
          <w:szCs w:val="28"/>
          <w:shd w:val="clear" w:color="auto" w:fill="FFFFFF"/>
          <w:lang w:val="uk-UA" w:eastAsia="ru-RU"/>
        </w:rPr>
        <w:t>Ъ</w:t>
      </w:r>
      <w:r w:rsidRPr="00AC60D2">
        <w:rPr>
          <w:rFonts w:ascii="Times New Roman" w:eastAsia="Times New Roman" w:hAnsi="Times New Roman" w:cs="Times New Roman"/>
          <w:color w:val="000000"/>
          <w:sz w:val="28"/>
          <w:szCs w:val="28"/>
          <w:shd w:val="clear" w:color="auto" w:fill="FFFFFF"/>
          <w:lang w:val="uk-UA" w:eastAsia="ru-RU"/>
        </w:rPr>
        <w:t>. Але виявилося, що для такого радикального кроку грунт не приготований, і після неща</w:t>
      </w:r>
      <w:r w:rsidRPr="00AC60D2">
        <w:rPr>
          <w:rFonts w:ascii="Times New Roman" w:eastAsia="Times New Roman" w:hAnsi="Times New Roman" w:cs="Times New Roman"/>
          <w:color w:val="000000"/>
          <w:sz w:val="28"/>
          <w:szCs w:val="28"/>
          <w:shd w:val="clear" w:color="auto" w:fill="FFFFFF"/>
          <w:lang w:val="uk-UA" w:eastAsia="ru-RU"/>
        </w:rPr>
        <w:softHyphen/>
        <w:t>сливого кінця Воло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ди</w:t>
      </w:r>
      <w:r>
        <w:rPr>
          <w:rFonts w:ascii="Times New Roman" w:eastAsia="Times New Roman" w:hAnsi="Times New Roman" w:cs="Times New Roman"/>
          <w:color w:val="000000"/>
          <w:sz w:val="28"/>
          <w:szCs w:val="28"/>
          <w:shd w:val="clear" w:color="auto" w:fill="FFFFFF"/>
          <w:lang w:val="uk-UA" w:eastAsia="ru-RU"/>
        </w:rPr>
        <w:t>сл</w:t>
      </w:r>
      <w:r w:rsidRPr="00AC60D2">
        <w:rPr>
          <w:rFonts w:ascii="Times New Roman" w:eastAsia="Times New Roman" w:hAnsi="Times New Roman" w:cs="Times New Roman"/>
          <w:color w:val="000000"/>
          <w:sz w:val="28"/>
          <w:szCs w:val="28"/>
          <w:shd w:val="clear" w:color="auto" w:fill="FFFFFF"/>
          <w:lang w:val="uk-UA" w:eastAsia="ru-RU"/>
        </w:rPr>
        <w:t xml:space="preserve">авового князювання (1214) не знайшлося охочих іти за даним прикладом. </w:t>
      </w:r>
      <w:r w:rsidRPr="00AC60D2">
        <w:rPr>
          <w:rFonts w:ascii="Times New Roman" w:eastAsia="Times New Roman" w:hAnsi="Times New Roman" w:cs="Times New Roman"/>
          <w:color w:val="000000"/>
          <w:sz w:val="28"/>
          <w:szCs w:val="28"/>
          <w:shd w:val="clear" w:color="auto" w:fill="FFFFFF"/>
          <w:lang w:eastAsia="ru-RU"/>
        </w:rPr>
        <w:t>Бояр</w:t>
      </w:r>
      <w:r w:rsidRPr="00AC60D2">
        <w:rPr>
          <w:rFonts w:ascii="Times New Roman" w:eastAsia="Times New Roman" w:hAnsi="Times New Roman" w:cs="Times New Roman"/>
          <w:color w:val="000000"/>
          <w:sz w:val="28"/>
          <w:szCs w:val="28"/>
          <w:shd w:val="clear" w:color="auto" w:fill="FFFFFF"/>
          <w:lang w:val="uk-UA" w:eastAsia="ru-RU"/>
        </w:rPr>
        <w:t>и</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миряться з потребою мати якогось князя для фірми і змагають до того, аби лише в своїх руках затримати дійсне управління. Тридцять літ їм дійсно вдавалось усувати Данила, і перекидаючися князями як піон</w:t>
      </w:r>
      <w:r w:rsidRPr="00AC60D2">
        <w:rPr>
          <w:rFonts w:ascii="Times New Roman" w:eastAsia="Times New Roman" w:hAnsi="Times New Roman" w:cs="Times New Roman"/>
          <w:color w:val="000000"/>
          <w:sz w:val="28"/>
          <w:szCs w:val="28"/>
          <w:shd w:val="clear" w:color="auto" w:fill="FFFFFF"/>
          <w:lang w:eastAsia="ru-RU"/>
        </w:rPr>
        <w:t xml:space="preserve">ами, </w:t>
      </w:r>
      <w:r w:rsidRPr="00AC60D2">
        <w:rPr>
          <w:rFonts w:ascii="Times New Roman" w:eastAsia="Times New Roman" w:hAnsi="Times New Roman" w:cs="Times New Roman"/>
          <w:color w:val="000000"/>
          <w:sz w:val="28"/>
          <w:szCs w:val="28"/>
          <w:shd w:val="clear" w:color="auto" w:fill="FFFFFF"/>
          <w:lang w:val="uk-UA" w:eastAsia="ru-RU"/>
        </w:rPr>
        <w:t xml:space="preserve">держати землю в своїх руках. Але вкінці справа була програна: битва під Ярославом віддала Галичину в руки Данила, і </w:t>
      </w:r>
      <w:r w:rsidRPr="00AC60D2">
        <w:rPr>
          <w:rFonts w:ascii="Times New Roman" w:eastAsia="Times New Roman" w:hAnsi="Times New Roman" w:cs="Times New Roman"/>
          <w:color w:val="000000"/>
          <w:sz w:val="28"/>
          <w:szCs w:val="28"/>
          <w:shd w:val="clear" w:color="auto" w:fill="FFFFFF"/>
          <w:lang w:eastAsia="ru-RU"/>
        </w:rPr>
        <w:t>кара смерт</w:t>
      </w:r>
      <w:r w:rsidRPr="00AC60D2">
        <w:rPr>
          <w:rFonts w:ascii="Times New Roman" w:eastAsia="Times New Roman" w:hAnsi="Times New Roman" w:cs="Times New Roman"/>
          <w:color w:val="000000"/>
          <w:sz w:val="28"/>
          <w:szCs w:val="28"/>
          <w:shd w:val="clear" w:color="auto" w:fill="FFFFFF"/>
          <w:lang w:val="uk-UA" w:eastAsia="ru-RU"/>
        </w:rPr>
        <w:t>ю</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над Володиславом молодшим, одним з боярських проводирів, довершена Данилом на самому полі битви, мала служити</w:t>
      </w:r>
      <w:r>
        <w:rPr>
          <w:rFonts w:ascii="Times New Roman" w:eastAsia="Times New Roman" w:hAnsi="Times New Roman" w:cs="Times New Roman"/>
          <w:color w:val="000000"/>
          <w:sz w:val="28"/>
          <w:szCs w:val="28"/>
          <w:shd w:val="clear" w:color="auto" w:fill="FFFFFF"/>
          <w:lang w:val="uk-UA" w:eastAsia="ru-RU"/>
        </w:rPr>
        <w:t xml:space="preserve"> знаком рішучої перемоги князя</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ІЦо було причиною такої невдачі боярства? На це, правдо</w:t>
      </w:r>
      <w:r w:rsidRPr="00AC60D2">
        <w:rPr>
          <w:rFonts w:ascii="Times New Roman" w:eastAsia="Times New Roman" w:hAnsi="Times New Roman" w:cs="Times New Roman"/>
          <w:color w:val="000000"/>
          <w:sz w:val="28"/>
          <w:szCs w:val="28"/>
          <w:shd w:val="clear" w:color="auto" w:fill="FFFFFF"/>
          <w:lang w:val="uk-UA" w:eastAsia="ru-RU"/>
        </w:rPr>
        <w:softHyphen/>
        <w:t>подібно, спрацювало кілька моментів. На перше місце я поставлю непопулярність боярства у громади і симпаті</w:t>
      </w:r>
      <w:r>
        <w:rPr>
          <w:rFonts w:ascii="Times New Roman" w:eastAsia="Times New Roman" w:hAnsi="Times New Roman" w:cs="Times New Roman"/>
          <w:color w:val="000000"/>
          <w:sz w:val="28"/>
          <w:szCs w:val="28"/>
          <w:shd w:val="clear" w:color="auto" w:fill="FFFFFF"/>
          <w:lang w:val="uk-UA" w:eastAsia="ru-RU"/>
        </w:rPr>
        <w:t>ї громади до Данила. Немале зна</w:t>
      </w:r>
      <w:r w:rsidRPr="00AC60D2">
        <w:rPr>
          <w:rFonts w:ascii="Times New Roman" w:eastAsia="Times New Roman" w:hAnsi="Times New Roman" w:cs="Times New Roman"/>
          <w:color w:val="000000"/>
          <w:sz w:val="28"/>
          <w:szCs w:val="28"/>
          <w:shd w:val="clear" w:color="auto" w:fill="FFFFFF"/>
          <w:lang w:val="uk-UA" w:eastAsia="ru-RU"/>
        </w:rPr>
        <w:t>чення мали здібності та витривалість Данила і брак солідарності між боярством, існу</w:t>
      </w:r>
      <w:r>
        <w:rPr>
          <w:rFonts w:ascii="Times New Roman" w:eastAsia="Times New Roman" w:hAnsi="Times New Roman" w:cs="Times New Roman"/>
          <w:color w:val="000000"/>
          <w:sz w:val="28"/>
          <w:szCs w:val="28"/>
          <w:shd w:val="clear" w:color="auto" w:fill="FFFFFF"/>
          <w:lang w:val="uk-UA" w:eastAsia="ru-RU"/>
        </w:rPr>
        <w:t>вання між їх прово</w:t>
      </w:r>
      <w:r w:rsidRPr="00AC60D2">
        <w:rPr>
          <w:rFonts w:ascii="Times New Roman" w:eastAsia="Times New Roman" w:hAnsi="Times New Roman" w:cs="Times New Roman"/>
          <w:color w:val="000000"/>
          <w:sz w:val="28"/>
          <w:szCs w:val="28"/>
          <w:shd w:val="clear" w:color="auto" w:fill="FFFFFF"/>
          <w:lang w:val="uk-UA" w:eastAsia="ru-RU"/>
        </w:rPr>
        <w:t>дирями осо</w:t>
      </w:r>
      <w:r w:rsidRPr="00AC60D2">
        <w:rPr>
          <w:rFonts w:ascii="Times New Roman" w:eastAsia="Times New Roman" w:hAnsi="Times New Roman" w:cs="Times New Roman"/>
          <w:color w:val="000000"/>
          <w:sz w:val="28"/>
          <w:szCs w:val="28"/>
          <w:shd w:val="clear" w:color="auto" w:fill="FFFFFF"/>
          <w:lang w:val="uk-UA" w:eastAsia="ru-RU"/>
        </w:rPr>
        <w:softHyphen/>
        <w:t>бистих суперечок (маємо такий характерний епізод як „свада“ двох олігархів - Доброслава і Григорія, що обмовляли один дру</w:t>
      </w:r>
      <w:r w:rsidRPr="00AC60D2">
        <w:rPr>
          <w:rFonts w:ascii="Times New Roman" w:eastAsia="Times New Roman" w:hAnsi="Times New Roman" w:cs="Times New Roman"/>
          <w:color w:val="000000"/>
          <w:sz w:val="28"/>
          <w:szCs w:val="28"/>
          <w:shd w:val="clear" w:color="auto" w:fill="FFFFFF"/>
          <w:lang w:val="uk-UA" w:eastAsia="ru-RU"/>
        </w:rPr>
        <w:softHyphen/>
        <w:t>гого перед Данилом, і той, осмілений</w:t>
      </w:r>
      <w:r>
        <w:rPr>
          <w:rFonts w:ascii="Times New Roman" w:eastAsia="Times New Roman" w:hAnsi="Times New Roman" w:cs="Times New Roman"/>
          <w:color w:val="000000"/>
          <w:sz w:val="28"/>
          <w:szCs w:val="28"/>
          <w:shd w:val="clear" w:color="auto" w:fill="FFFFFF"/>
          <w:lang w:val="uk-UA" w:eastAsia="ru-RU"/>
        </w:rPr>
        <w:t xml:space="preserve"> цим, вкінці ув'язнив їх обох</w:t>
      </w:r>
      <w:r w:rsidRPr="00AC60D2">
        <w:rPr>
          <w:rFonts w:ascii="Times New Roman" w:eastAsia="Times New Roman" w:hAnsi="Times New Roman" w:cs="Times New Roman"/>
          <w:color w:val="000000"/>
          <w:sz w:val="28"/>
          <w:szCs w:val="28"/>
          <w:shd w:val="clear" w:color="auto" w:fill="FFFFFF"/>
          <w:lang w:val="uk-UA" w:eastAsia="ru-RU"/>
        </w:rPr>
        <w:t>. Нарешті дуже важливе значення мав союз Данила з тата</w:t>
      </w:r>
      <w:r w:rsidRPr="00AC60D2">
        <w:rPr>
          <w:rFonts w:ascii="Times New Roman" w:eastAsia="Times New Roman" w:hAnsi="Times New Roman" w:cs="Times New Roman"/>
          <w:color w:val="000000"/>
          <w:sz w:val="28"/>
          <w:szCs w:val="28"/>
          <w:shd w:val="clear" w:color="auto" w:fill="FFFFFF"/>
          <w:lang w:val="uk-UA" w:eastAsia="ru-RU"/>
        </w:rPr>
        <w:softHyphen/>
        <w:t>рами: здобувши собі прихильність татар безпосередньо після Ярослав</w:t>
      </w:r>
      <w:r w:rsidRPr="00AC60D2">
        <w:rPr>
          <w:rFonts w:ascii="Times New Roman" w:eastAsia="Times New Roman" w:hAnsi="Times New Roman" w:cs="Times New Roman"/>
          <w:color w:val="000000"/>
          <w:sz w:val="28"/>
          <w:szCs w:val="28"/>
          <w:shd w:val="clear" w:color="auto" w:fill="FFFFFF"/>
          <w:lang w:val="uk-UA" w:eastAsia="ru-RU"/>
        </w:rPr>
        <w:softHyphen/>
        <w:t>ської битви, Данило закрі</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пив свою перемогу над боярством, і воно вже не могло піднести проти нього своєї голови. Від сере</w:t>
      </w:r>
      <w:r w:rsidRPr="00AC60D2">
        <w:rPr>
          <w:rFonts w:ascii="Times New Roman" w:eastAsia="Times New Roman" w:hAnsi="Times New Roman" w:cs="Times New Roman"/>
          <w:color w:val="000000"/>
          <w:sz w:val="28"/>
          <w:szCs w:val="28"/>
          <w:shd w:val="clear" w:color="auto" w:fill="FFFFFF"/>
          <w:lang w:val="uk-UA" w:eastAsia="ru-RU"/>
        </w:rPr>
        <w:softHyphen/>
        <w:t>дини XІІI ст. галицьке боярство стало більш-менш на тому самому, що й волинське: воно лишилося сильним, впливовим суспільно-політичним чинником, сильне своїм адміністраційним значенням і маєтковою силою, але самостійної політичної ролі вже не грає, і тільки з кінцем Романової династії воно, силою самих обставин, бере в свої руки провід землі і на власну руку веде її політику, на скільки можемо судити з ск</w:t>
      </w:r>
      <w:r>
        <w:rPr>
          <w:rFonts w:ascii="Times New Roman" w:eastAsia="Times New Roman" w:hAnsi="Times New Roman" w:cs="Times New Roman"/>
          <w:color w:val="000000"/>
          <w:sz w:val="28"/>
          <w:szCs w:val="28"/>
          <w:shd w:val="clear" w:color="auto" w:fill="FFFFFF"/>
          <w:lang w:val="uk-UA" w:eastAsia="ru-RU"/>
        </w:rPr>
        <w:t>упих відомостей наших джерел</w:t>
      </w:r>
      <w:r w:rsidRPr="00AC60D2">
        <w:rPr>
          <w:rFonts w:ascii="Times New Roman" w:eastAsia="Times New Roman" w:hAnsi="Times New Roman" w:cs="Times New Roman"/>
          <w:color w:val="000000"/>
          <w:sz w:val="28"/>
          <w:szCs w:val="28"/>
          <w:shd w:val="clear" w:color="auto" w:fill="FFFFFF"/>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eastAsia="ru-RU"/>
        </w:rPr>
        <w:t>-482-</w:t>
      </w:r>
    </w:p>
    <w:p w:rsidR="00212BAC" w:rsidRDefault="00212BAC" w:rsidP="00212BAC">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У культурному житті Галичини найцікавіша ознака, котру мусимо тут піднести - це характерне сполучення руських культурних елементів з захід</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ними. Ми можемо відслідковувати його у єдиній місцевій літературній пам'</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ятці - Галицькому літопису і в іншому культурному матеріалі, яким розпо-ряджаємось.</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Галицький літопис зі становища відносин Русі до Заходу, амальгаму</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вання культурних впливів візантійських і західних, має високий інтерес. По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літичні відносини, що приводили Галичину в тіснішу стичність з заходом, мали результатом те, що ні в одному іншому нашому літопису не зустрічаємо ми стільки звісток про західні події, так докладних і оповіджених, так би мовити - з почуттям такої духовної близькості з цим Заходом, як тут. Той брак всякої глибокої межі між світом православним і латинським, який ми зрештою можемо констатувати і в декотрих ін</w:t>
      </w:r>
      <w:r w:rsidRPr="00AC60D2">
        <w:rPr>
          <w:rFonts w:ascii="Times New Roman" w:eastAsia="Times New Roman" w:hAnsi="Times New Roman" w:cs="Times New Roman"/>
          <w:color w:val="000000"/>
          <w:sz w:val="28"/>
          <w:szCs w:val="28"/>
          <w:shd w:val="clear" w:color="auto" w:fill="FFFFFF"/>
          <w:lang w:eastAsia="ru-RU"/>
        </w:rPr>
        <w:t xml:space="preserve">ших пам'ятках </w:t>
      </w:r>
      <w:r w:rsidRPr="00AC60D2">
        <w:rPr>
          <w:rFonts w:ascii="Times New Roman" w:eastAsia="Times New Roman" w:hAnsi="Times New Roman" w:cs="Times New Roman"/>
          <w:color w:val="000000"/>
          <w:sz w:val="28"/>
          <w:szCs w:val="28"/>
          <w:shd w:val="clear" w:color="auto" w:fill="FFFFFF"/>
          <w:lang w:val="uk-UA" w:eastAsia="ru-RU"/>
        </w:rPr>
        <w:t>наших, тут проявляється особливо сильно. Латинську легенду про св. Кінгу переказує літописець, нічим не натякаючи, що то щось чуже, іновірне. Католик для нього передовсім християнин, „крестьянъ“, а не чужовірець, як для наших греків-полемістів; Ва</w:t>
      </w:r>
      <w:r w:rsidRPr="00AC60D2">
        <w:rPr>
          <w:rFonts w:ascii="Times New Roman" w:eastAsia="Times New Roman" w:hAnsi="Times New Roman" w:cs="Times New Roman"/>
          <w:color w:val="000000"/>
          <w:sz w:val="28"/>
          <w:szCs w:val="28"/>
          <w:shd w:val="clear" w:color="auto" w:fill="FFFFFF"/>
          <w:lang w:val="uk-UA" w:eastAsia="ru-RU"/>
        </w:rPr>
        <w:softHyphen/>
        <w:t>силько каже Данилові, коли той вагається, чи їхати йому до угорського короля Бели: „йди до нього, він же християнин (</w:t>
      </w:r>
      <w:r>
        <w:rPr>
          <w:rFonts w:ascii="Times New Roman" w:eastAsia="Times New Roman" w:hAnsi="Times New Roman" w:cs="Times New Roman"/>
          <w:color w:val="000000"/>
          <w:sz w:val="28"/>
          <w:szCs w:val="28"/>
          <w:shd w:val="clear" w:color="auto" w:fill="FFFFFF"/>
          <w:lang w:val="uk-UA" w:eastAsia="ru-RU"/>
        </w:rPr>
        <w:t>иди къ нему яко крестьяне есть“</w:t>
      </w:r>
      <w:r w:rsidRPr="00AC60D2">
        <w:rPr>
          <w:rFonts w:ascii="Times New Roman" w:eastAsia="Times New Roman" w:hAnsi="Times New Roman" w:cs="Times New Roman"/>
          <w:color w:val="000000"/>
          <w:sz w:val="28"/>
          <w:szCs w:val="28"/>
          <w:shd w:val="clear" w:color="auto" w:fill="FFFFFF"/>
          <w:lang w:val="uk-UA" w:eastAsia="ru-RU"/>
        </w:rPr>
        <w:t>; папу літописець зве „отцем“, хоч при цьому заявляє свою вірність „вірі гречеській“, і уніонні зно</w:t>
      </w:r>
      <w:r w:rsidRPr="00AC60D2">
        <w:rPr>
          <w:rFonts w:ascii="Times New Roman" w:eastAsia="Times New Roman" w:hAnsi="Times New Roman" w:cs="Times New Roman"/>
          <w:color w:val="000000"/>
          <w:sz w:val="28"/>
          <w:szCs w:val="28"/>
          <w:shd w:val="clear" w:color="auto" w:fill="FFFFFF"/>
          <w:lang w:val="uk-UA" w:eastAsia="ru-RU"/>
        </w:rPr>
        <w:softHyphen/>
        <w:t>сини з папою розуміє тільки як заходи навколо відновлення „правої віри“ і „воєдиненья церкьви“ - в дусі православ</w:t>
      </w:r>
      <w:r>
        <w:rPr>
          <w:rFonts w:ascii="Times New Roman" w:eastAsia="Times New Roman" w:hAnsi="Times New Roman" w:cs="Times New Roman"/>
          <w:color w:val="000000"/>
          <w:sz w:val="28"/>
          <w:szCs w:val="28"/>
          <w:shd w:val="clear" w:color="auto" w:fill="FFFFFF"/>
          <w:lang w:val="uk-UA" w:eastAsia="ru-RU"/>
        </w:rPr>
        <w:t>-ному</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Але сам літопис - цікавий як взірець риторичної прози і спроби прагма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тичного історичного </w:t>
      </w:r>
      <w:r>
        <w:rPr>
          <w:rFonts w:ascii="Times New Roman" w:eastAsia="Times New Roman" w:hAnsi="Times New Roman" w:cs="Times New Roman"/>
          <w:color w:val="000000"/>
          <w:sz w:val="28"/>
          <w:szCs w:val="28"/>
          <w:shd w:val="clear" w:color="auto" w:fill="FFFFFF"/>
          <w:lang w:val="uk-UA" w:eastAsia="ru-RU"/>
        </w:rPr>
        <w:t>оповідан</w:t>
      </w:r>
      <w:r w:rsidRPr="0066512C">
        <w:rPr>
          <w:rFonts w:ascii="Times New Roman" w:eastAsia="Times New Roman" w:hAnsi="Times New Roman" w:cs="Times New Roman"/>
          <w:color w:val="000000"/>
          <w:sz w:val="28"/>
          <w:szCs w:val="28"/>
          <w:shd w:val="clear" w:color="auto" w:fill="FFFFFF"/>
          <w:lang w:val="uk-UA" w:eastAsia="ru-RU"/>
        </w:rPr>
        <w:t>ня,</w:t>
      </w:r>
      <w:r w:rsidRPr="00AC60D2">
        <w:rPr>
          <w:rFonts w:ascii="Times New Roman" w:eastAsia="Times New Roman" w:hAnsi="Times New Roman" w:cs="Times New Roman"/>
          <w:color w:val="000000"/>
          <w:sz w:val="28"/>
          <w:szCs w:val="28"/>
          <w:shd w:val="clear" w:color="auto" w:fill="FFFFFF"/>
          <w:lang w:val="uk-UA" w:eastAsia="ru-RU"/>
        </w:rPr>
        <w:t xml:space="preserve"> був цілком продуктом руської літературної школи. Література, на котрій виховався літопи</w:t>
      </w:r>
      <w:r w:rsidRPr="00AC60D2">
        <w:rPr>
          <w:rFonts w:ascii="Times New Roman" w:eastAsia="Times New Roman" w:hAnsi="Times New Roman" w:cs="Times New Roman"/>
          <w:color w:val="000000"/>
          <w:sz w:val="28"/>
          <w:szCs w:val="28"/>
          <w:shd w:val="clear" w:color="auto" w:fill="FFFFFF"/>
          <w:lang w:val="uk-UA" w:eastAsia="ru-RU"/>
        </w:rPr>
        <w:softHyphen/>
        <w:t>сець - чисто східна, русько-ві</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зантійська, оригінальна і перекладна; він цитує хроног</w:t>
      </w:r>
      <w:r>
        <w:rPr>
          <w:rFonts w:ascii="Times New Roman" w:eastAsia="Times New Roman" w:hAnsi="Times New Roman" w:cs="Times New Roman"/>
          <w:color w:val="000000"/>
          <w:sz w:val="28"/>
          <w:szCs w:val="28"/>
          <w:shd w:val="clear" w:color="auto" w:fill="FFFFFF"/>
          <w:lang w:val="uk-UA" w:eastAsia="ru-RU"/>
        </w:rPr>
        <w:t>раф Амартола і взагалі покладає</w:t>
      </w:r>
      <w:r w:rsidRPr="00AC60D2">
        <w:rPr>
          <w:rFonts w:ascii="Times New Roman" w:eastAsia="Times New Roman" w:hAnsi="Times New Roman" w:cs="Times New Roman"/>
          <w:color w:val="000000"/>
          <w:sz w:val="28"/>
          <w:szCs w:val="28"/>
          <w:shd w:val="clear" w:color="auto" w:fill="FFFFFF"/>
          <w:lang w:val="uk-UA" w:eastAsia="ru-RU"/>
        </w:rPr>
        <w:t>ться на хроно</w:t>
      </w:r>
      <w:r w:rsidRPr="00AC60D2">
        <w:rPr>
          <w:rFonts w:ascii="Times New Roman" w:eastAsia="Times New Roman" w:hAnsi="Times New Roman" w:cs="Times New Roman"/>
          <w:color w:val="000000"/>
          <w:sz w:val="28"/>
          <w:szCs w:val="28"/>
          <w:shd w:val="clear" w:color="auto" w:fill="FFFFFF"/>
          <w:lang w:val="uk-UA" w:eastAsia="ru-RU"/>
        </w:rPr>
        <w:softHyphen/>
        <w:t>графічний спосіб писання, знає, чи чув бодай, про цер</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ковну історію Евзебія. </w:t>
      </w:r>
      <w:r w:rsidRPr="00AC60D2">
        <w:rPr>
          <w:rFonts w:ascii="Times New Roman" w:eastAsia="Times New Roman" w:hAnsi="Times New Roman" w:cs="Times New Roman"/>
          <w:color w:val="000000"/>
          <w:sz w:val="28"/>
          <w:szCs w:val="28"/>
          <w:shd w:val="clear" w:color="auto" w:fill="FFFFFF"/>
          <w:lang w:eastAsia="ru-RU"/>
        </w:rPr>
        <w:t>Заразо</w:t>
      </w:r>
      <w:r w:rsidRPr="00AC60D2">
        <w:rPr>
          <w:rFonts w:ascii="Times New Roman" w:eastAsia="Times New Roman" w:hAnsi="Times New Roman" w:cs="Times New Roman"/>
          <w:color w:val="000000"/>
          <w:sz w:val="28"/>
          <w:szCs w:val="28"/>
          <w:shd w:val="clear" w:color="auto" w:fill="FFFFFF"/>
          <w:lang w:val="uk-UA" w:eastAsia="ru-RU"/>
        </w:rPr>
        <w:t>м</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при всій близькості до тих західних сусідів, руська народна самосвідомість дає себе знати у літописця надзвичайно вираз</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но. З надзвичайною втіхою нотує він, де Русь чим-небудь заімпонувала чу</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жинцям: комплімент угорського короля місту Володимиру, - що він не бачив такого міста і в Німеччині, враження, зроблене „руським“ вбранням Данила на німців і угрів: („Німці днвлячися, дуже дивувалися, а король сказав Данилу: не взяв би я й тисячі срібла через те, що ти</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прийшов у своєму ру</w:t>
      </w:r>
      <w:r w:rsidRPr="00AC60D2">
        <w:rPr>
          <w:rFonts w:ascii="Times New Roman" w:eastAsia="Times New Roman" w:hAnsi="Times New Roman" w:cs="Times New Roman"/>
          <w:color w:val="000000"/>
          <w:sz w:val="28"/>
          <w:szCs w:val="28"/>
          <w:shd w:val="clear" w:color="auto" w:fill="FFFFFF"/>
          <w:lang w:val="uk-UA" w:eastAsia="ru-RU"/>
        </w:rPr>
        <w:softHyphen/>
        <w:t>ському, споконвічному вбранні — „об</w:t>
      </w:r>
      <w:r>
        <w:rPr>
          <w:rFonts w:ascii="Times New Roman" w:eastAsia="Times New Roman" w:hAnsi="Times New Roman" w:cs="Times New Roman"/>
          <w:color w:val="000000"/>
          <w:sz w:val="28"/>
          <w:szCs w:val="28"/>
          <w:shd w:val="clear" w:color="auto" w:fill="FFFFFF"/>
          <w:lang w:val="uk-UA" w:eastAsia="ru-RU"/>
        </w:rPr>
        <w:t>ычаемь рускимь отцевъ своихъ“</w:t>
      </w:r>
      <w:r w:rsidRPr="00AC60D2">
        <w:rPr>
          <w:rFonts w:ascii="Times New Roman" w:eastAsia="Times New Roman" w:hAnsi="Times New Roman" w:cs="Times New Roman"/>
          <w:color w:val="000000"/>
          <w:sz w:val="28"/>
          <w:szCs w:val="28"/>
          <w:shd w:val="clear" w:color="auto" w:fill="FFFFFF"/>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-483-</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з замилуванням підносить він скрізь славу руських князів у війні з чужинця</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ми: „ніхто з князів не входив так глибоко в лядську землю, окрім великого Володимира, що охрестив землю</w:t>
      </w:r>
      <w:r w:rsidRPr="00513EB6">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 Данило за його словами має охоту йти в похід на Чехію, почасти з огляду на короля (угорського), почасти жадний слави, бо в Ру</w:t>
      </w:r>
      <w:r w:rsidRPr="00AC60D2">
        <w:rPr>
          <w:rFonts w:ascii="Times New Roman" w:eastAsia="Times New Roman" w:hAnsi="Times New Roman" w:cs="Times New Roman"/>
          <w:color w:val="000000"/>
          <w:sz w:val="28"/>
          <w:szCs w:val="28"/>
          <w:shd w:val="clear" w:color="auto" w:fill="FFFFFF"/>
          <w:lang w:val="uk-UA" w:eastAsia="ru-RU"/>
        </w:rPr>
        <w:softHyphen/>
        <w:t>ській землі ніхто перед тим не воював чеської землі: ані Свято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слав </w:t>
      </w:r>
      <w:r>
        <w:rPr>
          <w:rFonts w:ascii="Times New Roman" w:eastAsia="Times New Roman" w:hAnsi="Times New Roman" w:cs="Times New Roman"/>
          <w:color w:val="000000"/>
          <w:sz w:val="28"/>
          <w:szCs w:val="28"/>
          <w:shd w:val="clear" w:color="auto" w:fill="FFFFFF"/>
          <w:lang w:val="uk-UA" w:eastAsia="ru-RU"/>
        </w:rPr>
        <w:t>Хоробрий, ані Володимир Святий</w:t>
      </w:r>
      <w:r w:rsidRPr="00AC60D2">
        <w:rPr>
          <w:rFonts w:ascii="Times New Roman" w:eastAsia="Times New Roman" w:hAnsi="Times New Roman" w:cs="Times New Roman"/>
          <w:color w:val="000000"/>
          <w:sz w:val="28"/>
          <w:szCs w:val="28"/>
          <w:shd w:val="clear" w:color="auto" w:fill="FFFFFF"/>
          <w:lang w:val="uk-UA" w:eastAsia="ru-RU"/>
        </w:rPr>
        <w:t>. По всій правдоподібності, ми маємо тут і загальну ознаку Галицької Ру</w:t>
      </w:r>
      <w:r>
        <w:rPr>
          <w:rFonts w:ascii="Times New Roman" w:eastAsia="Times New Roman" w:hAnsi="Times New Roman" w:cs="Times New Roman"/>
          <w:color w:val="000000"/>
          <w:sz w:val="28"/>
          <w:szCs w:val="28"/>
          <w:shd w:val="clear" w:color="auto" w:fill="FFFFFF"/>
          <w:lang w:val="uk-UA" w:eastAsia="ru-RU"/>
        </w:rPr>
        <w:t>сі: сидячи на руському погранич</w:t>
      </w:r>
      <w:r w:rsidRPr="00AC60D2">
        <w:rPr>
          <w:rFonts w:ascii="Times New Roman" w:eastAsia="Times New Roman" w:hAnsi="Times New Roman" w:cs="Times New Roman"/>
          <w:color w:val="000000"/>
          <w:sz w:val="28"/>
          <w:szCs w:val="28"/>
          <w:shd w:val="clear" w:color="auto" w:fill="FFFFFF"/>
          <w:lang w:val="uk-UA" w:eastAsia="ru-RU"/>
        </w:rPr>
        <w:t>чі, у безпосередньому сусідстві з чу</w:t>
      </w:r>
      <w:r w:rsidRPr="00AC60D2">
        <w:rPr>
          <w:rFonts w:ascii="Times New Roman" w:eastAsia="Times New Roman" w:hAnsi="Times New Roman" w:cs="Times New Roman"/>
          <w:color w:val="000000"/>
          <w:sz w:val="28"/>
          <w:szCs w:val="28"/>
          <w:shd w:val="clear" w:color="auto" w:fill="FFFFFF"/>
          <w:lang w:val="uk-UA" w:eastAsia="ru-RU"/>
        </w:rPr>
        <w:softHyphen/>
        <w:t>жинцями звідси і звідти, місцеві р</w:t>
      </w:r>
      <w:r>
        <w:rPr>
          <w:rFonts w:ascii="Times New Roman" w:eastAsia="Times New Roman" w:hAnsi="Times New Roman" w:cs="Times New Roman"/>
          <w:color w:val="000000"/>
          <w:sz w:val="28"/>
          <w:szCs w:val="28"/>
          <w:shd w:val="clear" w:color="auto" w:fill="FFFFFF"/>
          <w:lang w:val="uk-UA" w:eastAsia="ru-RU"/>
        </w:rPr>
        <w:t>усини тим живіше мусили відчува</w:t>
      </w:r>
      <w:r w:rsidRPr="00AC60D2">
        <w:rPr>
          <w:rFonts w:ascii="Times New Roman" w:eastAsia="Times New Roman" w:hAnsi="Times New Roman" w:cs="Times New Roman"/>
          <w:color w:val="000000"/>
          <w:sz w:val="28"/>
          <w:szCs w:val="28"/>
          <w:shd w:val="clear" w:color="auto" w:fill="FFFFFF"/>
          <w:lang w:val="uk-UA" w:eastAsia="ru-RU"/>
        </w:rPr>
        <w:t>ти свою етнографічну приналежність, цінувати своє ру</w:t>
      </w:r>
      <w:r w:rsidRPr="00AC60D2">
        <w:rPr>
          <w:rFonts w:ascii="Times New Roman" w:eastAsia="Times New Roman" w:hAnsi="Times New Roman" w:cs="Times New Roman"/>
          <w:color w:val="000000"/>
          <w:sz w:val="28"/>
          <w:szCs w:val="28"/>
          <w:shd w:val="clear" w:color="auto" w:fill="FFFFFF"/>
          <w:lang w:val="uk-UA" w:eastAsia="ru-RU"/>
        </w:rPr>
        <w:softHyphen/>
        <w:t>ське ім'я.</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У іншому матеріалі про галицьке культурне життя ми зустрі</w:t>
      </w:r>
      <w:r w:rsidRPr="00AC60D2">
        <w:rPr>
          <w:rFonts w:ascii="Times New Roman" w:eastAsia="Times New Roman" w:hAnsi="Times New Roman" w:cs="Times New Roman"/>
          <w:color w:val="000000"/>
          <w:sz w:val="28"/>
          <w:szCs w:val="28"/>
          <w:shd w:val="clear" w:color="auto" w:fill="FFFFFF"/>
          <w:lang w:val="uk-UA" w:eastAsia="ru-RU"/>
        </w:rPr>
        <w:softHyphen/>
        <w:t>чаємо теж поєднання елементів західних і східних. В архітектурі напр. основний візан</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тійський план церкви поєднується з західними </w:t>
      </w:r>
      <w:r>
        <w:rPr>
          <w:rFonts w:ascii="Times New Roman" w:eastAsia="Times New Roman" w:hAnsi="Times New Roman" w:cs="Times New Roman"/>
          <w:color w:val="000000"/>
          <w:sz w:val="28"/>
          <w:szCs w:val="28"/>
          <w:shd w:val="clear" w:color="auto" w:fill="FFFFFF"/>
          <w:lang w:eastAsia="ru-RU"/>
        </w:rPr>
        <w:t>орнаментацій</w:t>
      </w:r>
      <w:r w:rsidRPr="00AC60D2">
        <w:rPr>
          <w:rFonts w:ascii="Times New Roman" w:eastAsia="Times New Roman" w:hAnsi="Times New Roman" w:cs="Times New Roman"/>
          <w:color w:val="000000"/>
          <w:sz w:val="28"/>
          <w:szCs w:val="28"/>
          <w:shd w:val="clear" w:color="auto" w:fill="FFFFFF"/>
          <w:lang w:eastAsia="ru-RU"/>
        </w:rPr>
        <w:t>ними</w:t>
      </w:r>
      <w:r w:rsidRPr="00AC60D2">
        <w:rPr>
          <w:rFonts w:ascii="Times New Roman" w:eastAsia="Times New Roman" w:hAnsi="Times New Roman" w:cs="Times New Roman"/>
          <w:color w:val="000000"/>
          <w:sz w:val="28"/>
          <w:szCs w:val="28"/>
          <w:shd w:val="clear" w:color="auto" w:fill="FFFFFF"/>
          <w:lang w:val="uk-UA" w:eastAsia="ru-RU"/>
        </w:rPr>
        <w:t xml:space="preserve"> мотивами (галицька церква св. Пантелеймона). Поруч принесених з Києва образів у це</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рквах </w:t>
      </w:r>
      <w:r w:rsidRPr="00AC60D2">
        <w:rPr>
          <w:rFonts w:ascii="Times New Roman" w:eastAsia="Times New Roman" w:hAnsi="Times New Roman" w:cs="Times New Roman"/>
          <w:color w:val="000000"/>
          <w:sz w:val="28"/>
          <w:szCs w:val="28"/>
          <w:shd w:val="clear" w:color="auto" w:fill="FFFFFF"/>
          <w:lang w:eastAsia="ru-RU"/>
        </w:rPr>
        <w:t>з'являються</w:t>
      </w:r>
      <w:r w:rsidRPr="00AC60D2">
        <w:rPr>
          <w:rFonts w:ascii="Times New Roman" w:eastAsia="Times New Roman" w:hAnsi="Times New Roman" w:cs="Times New Roman"/>
          <w:color w:val="000000"/>
          <w:sz w:val="28"/>
          <w:szCs w:val="28"/>
          <w:shd w:val="clear" w:color="auto" w:fill="FFFFFF"/>
          <w:lang w:val="uk-UA" w:eastAsia="ru-RU"/>
        </w:rPr>
        <w:t xml:space="preserve"> „стекла римські“, хрестильниці </w:t>
      </w:r>
      <w:r w:rsidRPr="00AC60D2">
        <w:rPr>
          <w:rFonts w:ascii="Times New Roman" w:eastAsia="Times New Roman" w:hAnsi="Times New Roman" w:cs="Times New Roman"/>
          <w:color w:val="000000"/>
          <w:sz w:val="28"/>
          <w:szCs w:val="28"/>
          <w:shd w:val="clear" w:color="auto" w:fill="FFFFFF"/>
          <w:lang w:eastAsia="ru-RU"/>
        </w:rPr>
        <w:t xml:space="preserve">„отъ </w:t>
      </w:r>
      <w:r w:rsidRPr="00AC60D2">
        <w:rPr>
          <w:rFonts w:ascii="Times New Roman" w:eastAsia="Times New Roman" w:hAnsi="Times New Roman" w:cs="Times New Roman"/>
          <w:color w:val="000000"/>
          <w:sz w:val="28"/>
          <w:szCs w:val="28"/>
          <w:shd w:val="clear" w:color="auto" w:fill="FFFFFF"/>
          <w:lang w:val="uk-UA" w:eastAsia="ru-RU"/>
        </w:rPr>
        <w:t>земля Угорьская“</w:t>
      </w:r>
      <w:r>
        <w:rPr>
          <w:rFonts w:ascii="Times New Roman" w:eastAsia="Times New Roman" w:hAnsi="Times New Roman" w:cs="Times New Roman"/>
          <w:color w:val="000000"/>
          <w:sz w:val="28"/>
          <w:szCs w:val="28"/>
          <w:shd w:val="clear" w:color="auto" w:fill="FFFFFF"/>
          <w:lang w:val="uk-UA" w:eastAsia="ru-RU"/>
        </w:rPr>
        <w:t xml:space="preserve"> - як в опису холмських церков</w:t>
      </w:r>
      <w:r w:rsidRPr="00AC60D2">
        <w:rPr>
          <w:rFonts w:ascii="Times New Roman" w:eastAsia="Times New Roman" w:hAnsi="Times New Roman" w:cs="Times New Roman"/>
          <w:color w:val="000000"/>
          <w:sz w:val="28"/>
          <w:szCs w:val="28"/>
          <w:shd w:val="clear" w:color="auto" w:fill="FFFFFF"/>
          <w:lang w:val="uk-UA" w:eastAsia="ru-RU"/>
        </w:rPr>
        <w:t>. Колонії німців і поляків (згадані в Холмі і Во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лодимирі в ХІІІст.) при</w:t>
      </w:r>
      <w:r>
        <w:rPr>
          <w:rFonts w:ascii="Times New Roman" w:eastAsia="Times New Roman" w:hAnsi="Times New Roman" w:cs="Times New Roman"/>
          <w:color w:val="000000"/>
          <w:sz w:val="28"/>
          <w:szCs w:val="28"/>
          <w:shd w:val="clear" w:color="auto" w:fill="FFFFFF"/>
          <w:lang w:val="uk-UA" w:eastAsia="ru-RU"/>
        </w:rPr>
        <w:t>носили західну організацію - ні</w:t>
      </w:r>
      <w:r w:rsidRPr="00AC60D2">
        <w:rPr>
          <w:rFonts w:ascii="Times New Roman" w:eastAsia="Times New Roman" w:hAnsi="Times New Roman" w:cs="Times New Roman"/>
          <w:color w:val="000000"/>
          <w:sz w:val="28"/>
          <w:szCs w:val="28"/>
          <w:shd w:val="clear" w:color="auto" w:fill="FFFFFF"/>
          <w:lang w:val="uk-UA" w:eastAsia="ru-RU"/>
        </w:rPr>
        <w:t>мець</w:t>
      </w:r>
      <w:r w:rsidRPr="00AC60D2">
        <w:rPr>
          <w:rFonts w:ascii="Times New Roman" w:eastAsia="Times New Roman" w:hAnsi="Times New Roman" w:cs="Times New Roman"/>
          <w:color w:val="000000"/>
          <w:sz w:val="28"/>
          <w:szCs w:val="28"/>
          <w:shd w:val="clear" w:color="auto" w:fill="FFFFFF"/>
          <w:lang w:val="uk-UA" w:eastAsia="ru-RU"/>
        </w:rPr>
        <w:softHyphen/>
        <w:t>кого права, і різні елементи західної культури; напр. ці німці-колоністи мабуть принесли слово цебер в значенні міри, що ми зустрічаємо у розпорядженні Мстислава Дани</w:t>
      </w:r>
      <w:r>
        <w:rPr>
          <w:rFonts w:ascii="Times New Roman" w:eastAsia="Times New Roman" w:hAnsi="Times New Roman" w:cs="Times New Roman"/>
          <w:color w:val="000000"/>
          <w:sz w:val="28"/>
          <w:szCs w:val="28"/>
          <w:shd w:val="clear" w:color="auto" w:fill="FFFFFF"/>
          <w:lang w:val="uk-UA" w:eastAsia="ru-RU"/>
        </w:rPr>
        <w:t>-ловича про „ловче“</w:t>
      </w:r>
      <w:r w:rsidRPr="00AC60D2">
        <w:rPr>
          <w:rFonts w:ascii="Times New Roman" w:eastAsia="Times New Roman" w:hAnsi="Times New Roman" w:cs="Times New Roman"/>
          <w:color w:val="000000"/>
          <w:sz w:val="28"/>
          <w:szCs w:val="28"/>
          <w:shd w:val="clear" w:color="auto" w:fill="FFFFFF"/>
          <w:lang w:val="uk-UA" w:eastAsia="ru-RU"/>
        </w:rPr>
        <w:t xml:space="preserve">. Але з другого боку ми бачили, що при цих західних </w:t>
      </w:r>
      <w:r w:rsidRPr="00AC60D2">
        <w:rPr>
          <w:rFonts w:ascii="Times New Roman" w:eastAsia="Times New Roman" w:hAnsi="Times New Roman" w:cs="Times New Roman"/>
          <w:color w:val="000000"/>
          <w:sz w:val="28"/>
          <w:szCs w:val="28"/>
          <w:shd w:val="clear" w:color="auto" w:fill="FFFFFF"/>
          <w:lang w:val="en-US" w:eastAsia="ru-RU"/>
        </w:rPr>
        <w:t>o</w:t>
      </w:r>
      <w:r w:rsidRPr="00AC60D2">
        <w:rPr>
          <w:rFonts w:ascii="Times New Roman" w:eastAsia="Times New Roman" w:hAnsi="Times New Roman" w:cs="Times New Roman"/>
          <w:color w:val="000000"/>
          <w:sz w:val="28"/>
          <w:szCs w:val="28"/>
          <w:shd w:val="clear" w:color="auto" w:fill="FFFFFF"/>
          <w:lang w:val="uk-UA" w:eastAsia="ru-RU"/>
        </w:rPr>
        <w:t xml:space="preserve">садах основа галицької культури була руська, </w:t>
      </w:r>
      <w:r>
        <w:rPr>
          <w:rFonts w:ascii="Times New Roman" w:eastAsia="Times New Roman" w:hAnsi="Times New Roman" w:cs="Times New Roman"/>
          <w:color w:val="000000"/>
          <w:sz w:val="28"/>
          <w:szCs w:val="28"/>
          <w:shd w:val="clear" w:color="auto" w:fill="FFFFFF"/>
          <w:lang w:eastAsia="ru-RU"/>
        </w:rPr>
        <w:t>спіль</w:t>
      </w:r>
      <w:r w:rsidRPr="00AC60D2">
        <w:rPr>
          <w:rFonts w:ascii="Times New Roman" w:eastAsia="Times New Roman" w:hAnsi="Times New Roman" w:cs="Times New Roman"/>
          <w:color w:val="000000"/>
          <w:sz w:val="28"/>
          <w:szCs w:val="28"/>
          <w:shd w:val="clear" w:color="auto" w:fill="FFFFFF"/>
          <w:lang w:eastAsia="ru-RU"/>
        </w:rPr>
        <w:t>на</w:t>
      </w:r>
      <w:r w:rsidRPr="00AC60D2">
        <w:rPr>
          <w:rFonts w:ascii="Times New Roman" w:eastAsia="Times New Roman" w:hAnsi="Times New Roman" w:cs="Times New Roman"/>
          <w:color w:val="000000"/>
          <w:sz w:val="28"/>
          <w:szCs w:val="28"/>
          <w:shd w:val="clear" w:color="auto" w:fill="FFFFFF"/>
          <w:lang w:val="uk-UA" w:eastAsia="ru-RU"/>
        </w:rPr>
        <w:t xml:space="preserve"> з іншими українсько-руськими землями. Ми бачили вище, що Дани</w:t>
      </w:r>
      <w:r>
        <w:rPr>
          <w:rFonts w:ascii="Times New Roman" w:eastAsia="Times New Roman" w:hAnsi="Times New Roman" w:cs="Times New Roman"/>
          <w:color w:val="000000"/>
          <w:sz w:val="28"/>
          <w:szCs w:val="28"/>
          <w:shd w:val="clear" w:color="auto" w:fill="FFFFFF"/>
          <w:lang w:val="uk-UA" w:eastAsia="ru-RU"/>
        </w:rPr>
        <w:t>ло, вибравшись в Німеччину, кра</w:t>
      </w:r>
      <w:r w:rsidRPr="00AC60D2">
        <w:rPr>
          <w:rFonts w:ascii="Times New Roman" w:eastAsia="Times New Roman" w:hAnsi="Times New Roman" w:cs="Times New Roman"/>
          <w:color w:val="000000"/>
          <w:sz w:val="28"/>
          <w:szCs w:val="28"/>
          <w:shd w:val="clear" w:color="auto" w:fill="FFFFFF"/>
          <w:lang w:val="uk-UA" w:eastAsia="ru-RU"/>
        </w:rPr>
        <w:t>сується у руському вбранні „отцев своїх“, а його вояки мають навіть де</w:t>
      </w:r>
      <w:r>
        <w:rPr>
          <w:rFonts w:ascii="Times New Roman" w:eastAsia="Times New Roman" w:hAnsi="Times New Roman" w:cs="Times New Roman"/>
          <w:color w:val="000000"/>
          <w:sz w:val="28"/>
          <w:szCs w:val="28"/>
          <w:shd w:val="clear" w:color="auto" w:fill="FFFFFF"/>
          <w:lang w:val="uk-UA" w:eastAsia="ru-RU"/>
        </w:rPr>
        <w:t>які „татарські“ подробиці озбро</w:t>
      </w:r>
      <w:r w:rsidRPr="00AC60D2">
        <w:rPr>
          <w:rFonts w:ascii="Times New Roman" w:eastAsia="Times New Roman" w:hAnsi="Times New Roman" w:cs="Times New Roman"/>
          <w:color w:val="000000"/>
          <w:sz w:val="28"/>
          <w:szCs w:val="28"/>
          <w:shd w:val="clear" w:color="auto" w:fill="FFFFFF"/>
          <w:lang w:val="uk-UA" w:eastAsia="ru-RU"/>
        </w:rPr>
        <w:t>єння. Археологічні знахідки показують, що в Галичині були розповсюджені ті ж типи в золотництві, у прикрасах, в орнаментиці, що й по іншій Русі, навіть в XIV ст., в самий переддень польської окупації, як показує</w:t>
      </w:r>
      <w:r>
        <w:rPr>
          <w:rFonts w:ascii="Times New Roman" w:eastAsia="Times New Roman" w:hAnsi="Times New Roman" w:cs="Times New Roman"/>
          <w:color w:val="000000"/>
          <w:sz w:val="28"/>
          <w:szCs w:val="28"/>
          <w:shd w:val="clear" w:color="auto" w:fill="FFFFFF"/>
          <w:lang w:val="uk-UA" w:eastAsia="ru-RU"/>
        </w:rPr>
        <w:t xml:space="preserve"> цікавий Молотівський скарб</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513EB6">
        <w:rPr>
          <w:rFonts w:ascii="Times New Roman" w:eastAsia="Times New Roman" w:hAnsi="Times New Roman" w:cs="Times New Roman"/>
          <w:color w:val="000000"/>
          <w:sz w:val="24"/>
          <w:szCs w:val="24"/>
          <w:shd w:val="clear" w:color="auto" w:fill="FFFFFF"/>
          <w:vertAlign w:val="superscript"/>
          <w:lang w:val="uk-UA" w:eastAsia="ru-RU"/>
        </w:rPr>
        <w:t>1</w:t>
      </w:r>
      <w:r>
        <w:rPr>
          <w:rFonts w:ascii="Times New Roman" w:eastAsia="Times New Roman" w:hAnsi="Times New Roman" w:cs="Times New Roman"/>
          <w:color w:val="000000"/>
          <w:sz w:val="24"/>
          <w:szCs w:val="24"/>
          <w:shd w:val="clear" w:color="auto" w:fill="FFFFFF"/>
          <w:lang w:val="uk-UA" w:eastAsia="ru-RU"/>
        </w:rPr>
        <w:t>Ин</w:t>
      </w:r>
      <w:r w:rsidRPr="00B81AA5">
        <w:rPr>
          <w:rFonts w:ascii="Times New Roman" w:eastAsia="Times New Roman" w:hAnsi="Times New Roman" w:cs="Times New Roman"/>
          <w:color w:val="000000"/>
          <w:sz w:val="24"/>
          <w:szCs w:val="24"/>
          <w:shd w:val="clear" w:color="auto" w:fill="FFFFFF"/>
          <w:lang w:eastAsia="ru-RU"/>
        </w:rPr>
        <w:t>ый</w:t>
      </w:r>
      <w:r w:rsidRPr="00B81AA5">
        <w:rPr>
          <w:rFonts w:ascii="Times New Roman" w:eastAsia="Times New Roman" w:hAnsi="Times New Roman" w:cs="Times New Roman"/>
          <w:color w:val="000000"/>
          <w:sz w:val="24"/>
          <w:szCs w:val="24"/>
          <w:shd w:val="clear" w:color="auto" w:fill="FFFFFF"/>
          <w:lang w:val="uk-UA" w:eastAsia="ru-RU"/>
        </w:rPr>
        <w:t xml:space="preserve"> бо </w:t>
      </w:r>
      <w:r>
        <w:rPr>
          <w:rFonts w:ascii="Times New Roman" w:eastAsia="Times New Roman" w:hAnsi="Times New Roman" w:cs="Times New Roman"/>
          <w:color w:val="000000"/>
          <w:sz w:val="24"/>
          <w:szCs w:val="24"/>
          <w:shd w:val="clear" w:color="auto" w:fill="FFFFFF"/>
          <w:lang w:val="uk-UA" w:eastAsia="ru-RU"/>
        </w:rPr>
        <w:t xml:space="preserve">князь </w:t>
      </w:r>
      <w:r>
        <w:rPr>
          <w:rFonts w:ascii="Times New Roman" w:eastAsia="Times New Roman" w:hAnsi="Times New Roman" w:cs="Times New Roman"/>
          <w:color w:val="000000"/>
          <w:sz w:val="24"/>
          <w:szCs w:val="24"/>
          <w:shd w:val="clear" w:color="auto" w:fill="FFFFFF"/>
          <w:lang w:eastAsia="ru-RU"/>
        </w:rPr>
        <w:t>бЪ</w:t>
      </w:r>
      <w:r w:rsidRPr="00B81AA5">
        <w:rPr>
          <w:rFonts w:ascii="Times New Roman" w:eastAsia="Times New Roman" w:hAnsi="Times New Roman" w:cs="Times New Roman"/>
          <w:color w:val="000000"/>
          <w:sz w:val="24"/>
          <w:szCs w:val="24"/>
          <w:shd w:val="clear" w:color="auto" w:fill="FFFFFF"/>
          <w:lang w:val="uk-UA" w:eastAsia="ru-RU"/>
        </w:rPr>
        <w:t xml:space="preserve"> не </w:t>
      </w:r>
      <w:r w:rsidRPr="00B81AA5">
        <w:rPr>
          <w:rFonts w:ascii="Times New Roman" w:eastAsia="Times New Roman" w:hAnsi="Times New Roman" w:cs="Times New Roman"/>
          <w:color w:val="000000"/>
          <w:sz w:val="24"/>
          <w:szCs w:val="24"/>
          <w:shd w:val="clear" w:color="auto" w:fill="FFFFFF"/>
          <w:lang w:eastAsia="ru-RU"/>
        </w:rPr>
        <w:t>входилъ</w:t>
      </w:r>
      <w:r w:rsidRPr="00B81AA5">
        <w:rPr>
          <w:rFonts w:ascii="Times New Roman" w:eastAsia="Times New Roman" w:hAnsi="Times New Roman" w:cs="Times New Roman"/>
          <w:color w:val="000000"/>
          <w:sz w:val="24"/>
          <w:szCs w:val="24"/>
          <w:shd w:val="clear" w:color="auto" w:fill="FFFFFF"/>
          <w:lang w:val="uk-UA" w:eastAsia="ru-RU"/>
        </w:rPr>
        <w:t xml:space="preserve"> в землю Лядьску толь </w:t>
      </w:r>
      <w:r w:rsidRPr="00B81AA5">
        <w:rPr>
          <w:rFonts w:ascii="Times New Roman" w:eastAsia="Times New Roman" w:hAnsi="Times New Roman" w:cs="Times New Roman"/>
          <w:color w:val="000000"/>
          <w:sz w:val="24"/>
          <w:szCs w:val="24"/>
          <w:shd w:val="clear" w:color="auto" w:fill="FFFFFF"/>
          <w:lang w:eastAsia="ru-RU"/>
        </w:rPr>
        <w:t xml:space="preserve">глубоко, </w:t>
      </w:r>
      <w:r w:rsidRPr="00B81AA5">
        <w:rPr>
          <w:rFonts w:ascii="Times New Roman" w:eastAsia="Times New Roman" w:hAnsi="Times New Roman" w:cs="Times New Roman"/>
          <w:color w:val="000000"/>
          <w:sz w:val="24"/>
          <w:szCs w:val="24"/>
          <w:shd w:val="clear" w:color="auto" w:fill="FFFFFF"/>
          <w:lang w:val="uk-UA" w:eastAsia="ru-RU"/>
        </w:rPr>
        <w:t>проч</w:t>
      </w:r>
      <w:r w:rsidRPr="00B81AA5">
        <w:rPr>
          <w:rFonts w:ascii="Times New Roman" w:eastAsia="Times New Roman" w:hAnsi="Times New Roman" w:cs="Times New Roman"/>
          <w:color w:val="000000"/>
          <w:sz w:val="24"/>
          <w:szCs w:val="24"/>
          <w:shd w:val="clear" w:color="auto" w:fill="FFFFFF"/>
          <w:lang w:eastAsia="ru-RU"/>
        </w:rPr>
        <w:t>е</w:t>
      </w:r>
      <w:r w:rsidRPr="00B81AA5">
        <w:rPr>
          <w:rFonts w:ascii="Times New Roman" w:eastAsia="Times New Roman" w:hAnsi="Times New Roman" w:cs="Times New Roman"/>
          <w:color w:val="000000"/>
          <w:sz w:val="24"/>
          <w:szCs w:val="24"/>
          <w:shd w:val="clear" w:color="auto" w:fill="FFFFFF"/>
          <w:lang w:val="uk-UA" w:eastAsia="ru-RU"/>
        </w:rPr>
        <w:t xml:space="preserve"> Владиміра Великаго, иже б</w:t>
      </w:r>
      <w:r w:rsidRPr="00B81AA5">
        <w:rPr>
          <w:rFonts w:ascii="Times New Roman" w:eastAsia="Times New Roman" w:hAnsi="Times New Roman" w:cs="Times New Roman"/>
          <w:color w:val="000000"/>
          <w:sz w:val="24"/>
          <w:szCs w:val="24"/>
          <w:shd w:val="clear" w:color="auto" w:fill="FFFFFF"/>
          <w:lang w:eastAsia="ru-RU"/>
        </w:rPr>
        <w:t>е</w:t>
      </w:r>
      <w:r w:rsidRPr="00B81AA5">
        <w:rPr>
          <w:rFonts w:ascii="Times New Roman" w:eastAsia="Times New Roman" w:hAnsi="Times New Roman" w:cs="Times New Roman"/>
          <w:color w:val="000000"/>
          <w:sz w:val="24"/>
          <w:szCs w:val="24"/>
          <w:shd w:val="clear" w:color="auto" w:fill="FFFFFF"/>
          <w:lang w:val="uk-UA" w:eastAsia="ru-RU"/>
        </w:rPr>
        <w:t xml:space="preserve"> землю крестил</w:t>
      </w:r>
      <w:r w:rsidRPr="00B81AA5">
        <w:rPr>
          <w:rFonts w:ascii="Times New Roman" w:eastAsia="Times New Roman" w:hAnsi="Times New Roman" w:cs="Times New Roman"/>
          <w:color w:val="000000"/>
          <w:sz w:val="24"/>
          <w:szCs w:val="24"/>
          <w:shd w:val="clear" w:color="auto" w:fill="FFFFFF"/>
          <w:lang w:eastAsia="ru-RU"/>
        </w:rPr>
        <w:t>ъ</w:t>
      </w:r>
      <w:r w:rsidRPr="00B81AA5">
        <w:rPr>
          <w:rFonts w:ascii="Times New Roman" w:eastAsia="Times New Roman" w:hAnsi="Times New Roman" w:cs="Times New Roman"/>
          <w:color w:val="000000"/>
          <w:sz w:val="24"/>
          <w:szCs w:val="24"/>
          <w:shd w:val="clear" w:color="auto" w:fill="FFFFFF"/>
          <w:lang w:val="uk-UA" w:eastAsia="ru-RU"/>
        </w:rPr>
        <w:t>“ і</w:t>
      </w:r>
      <w:r w:rsidRPr="00B81AA5">
        <w:rPr>
          <w:rFonts w:ascii="Times New Roman" w:eastAsia="Times New Roman" w:hAnsi="Times New Roman" w:cs="Times New Roman"/>
          <w:color w:val="000000"/>
          <w:sz w:val="24"/>
          <w:szCs w:val="24"/>
          <w:shd w:val="clear" w:color="auto" w:fill="FFFFFF"/>
          <w:lang w:val="en-US" w:eastAsia="ru-RU"/>
        </w:rPr>
        <w:t>b</w:t>
      </w:r>
      <w:r w:rsidRPr="00B81AA5">
        <w:rPr>
          <w:rFonts w:ascii="Times New Roman" w:eastAsia="Times New Roman" w:hAnsi="Times New Roman" w:cs="Times New Roman"/>
          <w:color w:val="000000"/>
          <w:sz w:val="24"/>
          <w:szCs w:val="24"/>
          <w:shd w:val="clear" w:color="auto" w:fill="FFFFFF"/>
          <w:lang w:val="uk-UA" w:eastAsia="ru-RU"/>
        </w:rPr>
        <w:t xml:space="preserve">. с. 505. </w:t>
      </w:r>
    </w:p>
    <w:p w:rsidR="00212BAC" w:rsidRPr="002A4371"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eastAsia="ru-RU"/>
        </w:rPr>
        <w:t>-484-</w:t>
      </w:r>
    </w:p>
    <w:p w:rsidR="00212BAC" w:rsidRDefault="00212BAC" w:rsidP="00212BAC">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Грамоти останніх галицько-волинських князів пишуться по латині, і що важливіше - мають латинські княжі печатки, ма</w:t>
      </w:r>
      <w:r w:rsidRPr="00AC60D2">
        <w:rPr>
          <w:rFonts w:ascii="Times New Roman" w:eastAsia="Times New Roman" w:hAnsi="Times New Roman" w:cs="Times New Roman"/>
          <w:color w:val="000000"/>
          <w:sz w:val="28"/>
          <w:szCs w:val="28"/>
          <w:shd w:val="clear" w:color="auto" w:fill="FFFFFF"/>
          <w:lang w:val="uk-UA" w:eastAsia="ru-RU"/>
        </w:rPr>
        <w:softHyphen/>
        <w:t xml:space="preserve">буть не були зроблені </w:t>
      </w:r>
      <w:r w:rsidRPr="00AC60D2">
        <w:rPr>
          <w:rFonts w:ascii="Times New Roman" w:eastAsia="Times New Roman" w:hAnsi="Times New Roman" w:cs="Times New Roman"/>
          <w:color w:val="000000"/>
          <w:sz w:val="28"/>
          <w:szCs w:val="28"/>
          <w:shd w:val="clear" w:color="auto" w:fill="FFFFFF"/>
          <w:lang w:val="en-US" w:eastAsia="ru-RU"/>
        </w:rPr>
        <w:t>ad</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en-US" w:eastAsia="ru-RU"/>
        </w:rPr>
        <w:t>hoc</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вони могли уживатися взагалі в державних потребах. Але заразом, в титулі цих князів маркується їх національна свідомість - репрезентація руського імені: вони князі „всієї Малої Русі“. Прославлений візантійцями со</w:t>
      </w:r>
      <w:r w:rsidRPr="00AC60D2">
        <w:rPr>
          <w:rFonts w:ascii="Times New Roman" w:eastAsia="Times New Roman" w:hAnsi="Times New Roman" w:cs="Times New Roman"/>
          <w:color w:val="000000"/>
          <w:sz w:val="28"/>
          <w:szCs w:val="28"/>
          <w:shd w:val="clear" w:color="auto" w:fill="FFFFFF"/>
          <w:lang w:val="uk-UA" w:eastAsia="ru-RU"/>
        </w:rPr>
        <w:softHyphen/>
        <w:t>юзник Царгорода Роман не відмовляє своєї помочі західним, латин</w:t>
      </w:r>
      <w:r w:rsidRPr="00AC60D2">
        <w:rPr>
          <w:rFonts w:ascii="Times New Roman" w:eastAsia="Times New Roman" w:hAnsi="Times New Roman" w:cs="Times New Roman"/>
          <w:color w:val="000000"/>
          <w:sz w:val="28"/>
          <w:szCs w:val="28"/>
          <w:shd w:val="clear" w:color="auto" w:fill="FFFFFF"/>
          <w:lang w:val="uk-UA" w:eastAsia="ru-RU"/>
        </w:rPr>
        <w:softHyphen/>
        <w:t>ським монастирям, як свідчать записки е</w:t>
      </w:r>
      <w:r>
        <w:rPr>
          <w:rFonts w:ascii="Times New Roman" w:eastAsia="Times New Roman" w:hAnsi="Times New Roman" w:cs="Times New Roman"/>
          <w:color w:val="000000"/>
          <w:sz w:val="28"/>
          <w:szCs w:val="28"/>
          <w:shd w:val="clear" w:color="auto" w:fill="FFFFFF"/>
          <w:lang w:val="uk-UA" w:eastAsia="ru-RU"/>
        </w:rPr>
        <w:t>рфуртського монастиря св. Петра</w:t>
      </w:r>
      <w:r w:rsidRPr="00AC60D2">
        <w:rPr>
          <w:rFonts w:ascii="Times New Roman" w:eastAsia="Times New Roman" w:hAnsi="Times New Roman" w:cs="Times New Roman"/>
          <w:color w:val="000000"/>
          <w:sz w:val="28"/>
          <w:szCs w:val="28"/>
          <w:shd w:val="clear" w:color="auto" w:fill="FFFFFF"/>
          <w:lang w:val="uk-UA" w:eastAsia="ru-RU"/>
        </w:rPr>
        <w:t xml:space="preserve">, але по ньому залишається </w:t>
      </w:r>
      <w:r w:rsidRPr="00AC60D2">
        <w:rPr>
          <w:rFonts w:ascii="Times New Roman" w:eastAsia="Times New Roman" w:hAnsi="Times New Roman" w:cs="Times New Roman"/>
          <w:color w:val="000000"/>
          <w:sz w:val="28"/>
          <w:szCs w:val="28"/>
          <w:shd w:val="clear" w:color="auto" w:fill="FFFFFF"/>
          <w:lang w:eastAsia="ru-RU"/>
        </w:rPr>
        <w:t xml:space="preserve">пам'ять </w:t>
      </w:r>
      <w:r w:rsidRPr="00AC60D2">
        <w:rPr>
          <w:rFonts w:ascii="Times New Roman" w:eastAsia="Times New Roman" w:hAnsi="Times New Roman" w:cs="Times New Roman"/>
          <w:color w:val="000000"/>
          <w:sz w:val="28"/>
          <w:szCs w:val="28"/>
          <w:shd w:val="clear" w:color="auto" w:fill="FFFFFF"/>
          <w:lang w:val="uk-UA" w:eastAsia="ru-RU"/>
        </w:rPr>
        <w:t xml:space="preserve">(у відомій легенді) як про противника яких-небудь </w:t>
      </w:r>
      <w:r w:rsidRPr="00AC60D2">
        <w:rPr>
          <w:rFonts w:ascii="Times New Roman" w:eastAsia="Times New Roman" w:hAnsi="Times New Roman" w:cs="Times New Roman"/>
          <w:color w:val="000000"/>
          <w:sz w:val="28"/>
          <w:szCs w:val="28"/>
          <w:shd w:val="clear" w:color="auto" w:fill="FFFFFF"/>
          <w:lang w:eastAsia="ru-RU"/>
        </w:rPr>
        <w:t xml:space="preserve">уступок </w:t>
      </w:r>
      <w:r w:rsidRPr="00AC60D2">
        <w:rPr>
          <w:rFonts w:ascii="Times New Roman" w:eastAsia="Times New Roman" w:hAnsi="Times New Roman" w:cs="Times New Roman"/>
          <w:color w:val="000000"/>
          <w:sz w:val="28"/>
          <w:szCs w:val="28"/>
          <w:shd w:val="clear" w:color="auto" w:fill="FFFFFF"/>
          <w:lang w:val="uk-UA" w:eastAsia="ru-RU"/>
        </w:rPr>
        <w:t>Риму і папству</w:t>
      </w:r>
      <w:r w:rsidRPr="00513EB6">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 Одна з</w:t>
      </w:r>
      <w:r w:rsidRPr="00AC60D2">
        <w:rPr>
          <w:rFonts w:ascii="Times New Roman" w:eastAsia="Times New Roman" w:hAnsi="Times New Roman" w:cs="Times New Roman"/>
          <w:i/>
          <w:i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руських княжен - Святослава, правдоподібно - донька або сестра </w:t>
      </w:r>
      <w:r w:rsidRPr="00AC60D2">
        <w:rPr>
          <w:rFonts w:ascii="Times New Roman" w:eastAsia="Times New Roman" w:hAnsi="Times New Roman" w:cs="Times New Roman"/>
          <w:color w:val="000000"/>
          <w:sz w:val="28"/>
          <w:szCs w:val="28"/>
          <w:shd w:val="clear" w:color="auto" w:fill="FFFFFF"/>
          <w:lang w:eastAsia="ru-RU"/>
        </w:rPr>
        <w:t xml:space="preserve">Льва, </w:t>
      </w:r>
      <w:r w:rsidRPr="00AC60D2">
        <w:rPr>
          <w:rFonts w:ascii="Times New Roman" w:eastAsia="Times New Roman" w:hAnsi="Times New Roman" w:cs="Times New Roman"/>
          <w:color w:val="000000"/>
          <w:sz w:val="28"/>
          <w:szCs w:val="28"/>
          <w:shd w:val="clear" w:color="auto" w:fill="FFFFFF"/>
          <w:lang w:val="uk-UA" w:eastAsia="ru-RU"/>
        </w:rPr>
        <w:t>вступає до латинського кляштора клярисок у Новому Сончі, заснованого її своячкою</w:t>
      </w:r>
      <w:r>
        <w:rPr>
          <w:rFonts w:ascii="Times New Roman" w:eastAsia="Times New Roman" w:hAnsi="Times New Roman" w:cs="Times New Roman"/>
          <w:color w:val="000000"/>
          <w:sz w:val="28"/>
          <w:szCs w:val="28"/>
          <w:shd w:val="clear" w:color="auto" w:fill="FFFFFF"/>
          <w:lang w:val="uk-UA" w:eastAsia="ru-RU"/>
        </w:rPr>
        <w:t>, угорською королівною Кінгою</w:t>
      </w:r>
      <w:r w:rsidRPr="00AC60D2">
        <w:rPr>
          <w:rFonts w:ascii="Times New Roman" w:eastAsia="Times New Roman" w:hAnsi="Times New Roman" w:cs="Times New Roman"/>
          <w:color w:val="000000"/>
          <w:sz w:val="28"/>
          <w:szCs w:val="28"/>
          <w:shd w:val="clear" w:color="auto" w:fill="FFFFFF"/>
          <w:lang w:val="uk-UA" w:eastAsia="ru-RU"/>
        </w:rPr>
        <w:t>, але сам Лев заходжується навколо організації осібної галицько-волинської митрополії; одним поколінням пізніше претендент на галицько-волинський стіл Болеслав Тройденович для реалізації своїх претен</w:t>
      </w:r>
      <w:r w:rsidRPr="00AC60D2">
        <w:rPr>
          <w:rFonts w:ascii="Times New Roman" w:eastAsia="Times New Roman" w:hAnsi="Times New Roman" w:cs="Times New Roman"/>
          <w:color w:val="000000"/>
          <w:sz w:val="28"/>
          <w:szCs w:val="28"/>
          <w:shd w:val="clear" w:color="auto" w:fill="FFFFFF"/>
          <w:lang w:val="uk-UA" w:eastAsia="ru-RU"/>
        </w:rPr>
        <w:softHyphen/>
        <w:t xml:space="preserve">зій переходить на православну віру, а його противники агітують </w:t>
      </w:r>
      <w:r w:rsidRPr="00AC60D2">
        <w:rPr>
          <w:rFonts w:ascii="Times New Roman" w:eastAsia="Times New Roman" w:hAnsi="Times New Roman" w:cs="Times New Roman"/>
          <w:color w:val="000000"/>
          <w:sz w:val="28"/>
          <w:szCs w:val="28"/>
          <w:shd w:val="clear" w:color="auto" w:fill="FFFFFF"/>
          <w:lang w:eastAsia="ru-RU"/>
        </w:rPr>
        <w:t xml:space="preserve">проти </w:t>
      </w:r>
      <w:r w:rsidRPr="00AC60D2">
        <w:rPr>
          <w:rFonts w:ascii="Times New Roman" w:eastAsia="Times New Roman" w:hAnsi="Times New Roman" w:cs="Times New Roman"/>
          <w:color w:val="000000"/>
          <w:sz w:val="28"/>
          <w:szCs w:val="28"/>
          <w:shd w:val="clear" w:color="auto" w:fill="FFFFFF"/>
          <w:lang w:val="uk-UA" w:eastAsia="ru-RU"/>
        </w:rPr>
        <w:t xml:space="preserve">нього в Галичині, викликаючи незадоволення православних поширенням </w:t>
      </w:r>
      <w:r w:rsidRPr="00AC60D2">
        <w:rPr>
          <w:rFonts w:ascii="Times New Roman" w:eastAsia="Times New Roman" w:hAnsi="Times New Roman" w:cs="Times New Roman"/>
          <w:color w:val="000000"/>
          <w:sz w:val="28"/>
          <w:szCs w:val="28"/>
          <w:shd w:val="clear" w:color="auto" w:fill="FFFFFF"/>
          <w:lang w:eastAsia="ru-RU"/>
        </w:rPr>
        <w:t xml:space="preserve">латинства, </w:t>
      </w:r>
      <w:r w:rsidRPr="00AC60D2">
        <w:rPr>
          <w:rFonts w:ascii="Times New Roman" w:eastAsia="Times New Roman" w:hAnsi="Times New Roman" w:cs="Times New Roman"/>
          <w:color w:val="000000"/>
          <w:sz w:val="28"/>
          <w:szCs w:val="28"/>
          <w:shd w:val="clear" w:color="auto" w:fill="FFFFFF"/>
          <w:lang w:val="uk-UA" w:eastAsia="ru-RU"/>
        </w:rPr>
        <w:t>і приводять на цьому грунті до повстання і навіть вбивства</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Як бачимо, зближення з заходом не було індеферентизмом або зреченням своєї культурної і національної традиції, і глухою для цієї традиції суспільність через те не ставала.</w:t>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b/>
          <w:bCs/>
          <w:color w:val="000000"/>
          <w:sz w:val="28"/>
          <w:szCs w:val="28"/>
          <w:shd w:val="clear" w:color="auto" w:fill="FFFFFF"/>
          <w:lang w:val="uk-UA" w:eastAsia="ru-RU"/>
        </w:rPr>
        <w:t>----------------</w:t>
      </w: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Про Угорську Русь, як я вже сказав, наші руські джерела не кажуть зо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всім нічого, мусимо звертатися до угорських. Але в угорській хронографії не знайдемо про неї теж нічого або майже нічого - окрім деяких дрібних згадок і натяків, що зрештою не йдуть глибше поза ХІІІ ст., так що власне єдиним джерелом</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513EB6">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eastAsia="ru-RU"/>
        </w:rPr>
        <w:t xml:space="preserve">Про цю </w:t>
      </w:r>
      <w:r w:rsidRPr="00B81AA5">
        <w:rPr>
          <w:rFonts w:ascii="Times New Roman" w:eastAsia="Times New Roman" w:hAnsi="Times New Roman" w:cs="Times New Roman"/>
          <w:color w:val="000000"/>
          <w:sz w:val="24"/>
          <w:szCs w:val="24"/>
          <w:shd w:val="clear" w:color="auto" w:fill="FFFFFF"/>
          <w:lang w:val="uk-UA" w:eastAsia="ru-RU"/>
        </w:rPr>
        <w:t xml:space="preserve">леґенду </w:t>
      </w:r>
      <w:r w:rsidRPr="00B81AA5">
        <w:rPr>
          <w:rFonts w:ascii="Times New Roman" w:eastAsia="Times New Roman" w:hAnsi="Times New Roman" w:cs="Times New Roman"/>
          <w:color w:val="000000"/>
          <w:sz w:val="24"/>
          <w:szCs w:val="24"/>
          <w:shd w:val="clear" w:color="auto" w:fill="FFFFFF"/>
          <w:lang w:eastAsia="ru-RU"/>
        </w:rPr>
        <w:t>див. в т. III гл. 1.</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-485-</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залишаються угорські дипломатарії. Одначе і запас документального матеріалу для XI і ХІІ ст. досить бідний, і стає багатшим лише з XІІI ст., особливо від середини його: в ці часи він дійсно дає деякі, хоч все ж небагаті і односторонні відомості про руські землі Угорської корони. На жаль, цей документальний матеріал для історії Угорської Русі не був досі ані відповідно оброблений, ані навіть використаний</w:t>
      </w:r>
      <w:r w:rsidRPr="00513EB6">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 xml:space="preserve">. Те, що я подаю нижче, має на меті </w:t>
      </w:r>
      <w:r w:rsidRPr="00AC60D2">
        <w:rPr>
          <w:rFonts w:ascii="Times New Roman" w:eastAsia="Times New Roman" w:hAnsi="Times New Roman" w:cs="Times New Roman"/>
          <w:color w:val="000000"/>
          <w:sz w:val="28"/>
          <w:szCs w:val="28"/>
          <w:shd w:val="clear" w:color="auto" w:fill="FFFFFF"/>
          <w:lang w:val="uk-UA" w:eastAsia="ru-RU"/>
        </w:rPr>
        <w:softHyphen/>
        <w:t>дати бодай найзагальніший погляд на обставини, в котрих жила в ті часи Закарпатська Русь, і то власне можемо говорити більше про територію, ніж про її українську колонізацію.</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Угорські документи з XІІI ст., котрими доводиться оперу</w:t>
      </w:r>
      <w:r w:rsidRPr="00AC60D2">
        <w:rPr>
          <w:rFonts w:ascii="Times New Roman" w:eastAsia="Times New Roman" w:hAnsi="Times New Roman" w:cs="Times New Roman"/>
          <w:color w:val="000000"/>
          <w:sz w:val="28"/>
          <w:szCs w:val="28"/>
          <w:shd w:val="clear" w:color="auto" w:fill="FFFFFF"/>
          <w:lang w:val="uk-UA" w:eastAsia="ru-RU"/>
        </w:rPr>
        <w:softHyphen/>
        <w:t>вати, дають дуже важливі звістки для історії колонізації, суспільно-політичного устрою, суспільних і почасти - економічних від</w:t>
      </w:r>
      <w:r w:rsidRPr="00AC60D2">
        <w:rPr>
          <w:rFonts w:ascii="Times New Roman" w:eastAsia="Times New Roman" w:hAnsi="Times New Roman" w:cs="Times New Roman"/>
          <w:color w:val="000000"/>
          <w:sz w:val="28"/>
          <w:szCs w:val="28"/>
          <w:shd w:val="clear" w:color="auto" w:fill="FFFFFF"/>
          <w:lang w:val="uk-UA" w:eastAsia="ru-RU"/>
        </w:rPr>
        <w:softHyphen/>
        <w:t>носин, але торкаються</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переважно різ</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них привілейованих елементів, що якраз тоді сильніше почали осідати на ру</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ському </w:t>
      </w:r>
      <w:r w:rsidRPr="007A327D">
        <w:rPr>
          <w:rFonts w:ascii="Times New Roman" w:eastAsia="Times New Roman" w:hAnsi="Times New Roman" w:cs="Times New Roman"/>
          <w:color w:val="000000"/>
          <w:sz w:val="28"/>
          <w:szCs w:val="28"/>
          <w:shd w:val="clear" w:color="auto" w:fill="FFFFFF"/>
          <w:lang w:val="uk-UA" w:eastAsia="ru-RU"/>
        </w:rPr>
        <w:t>підгір'ї:</w:t>
      </w:r>
      <w:r w:rsidRPr="00AC60D2">
        <w:rPr>
          <w:rFonts w:ascii="Times New Roman" w:eastAsia="Times New Roman" w:hAnsi="Times New Roman" w:cs="Times New Roman"/>
          <w:color w:val="000000"/>
          <w:sz w:val="28"/>
          <w:szCs w:val="28"/>
          <w:shd w:val="clear" w:color="auto" w:fill="FFFFFF"/>
          <w:lang w:val="uk-UA" w:eastAsia="ru-RU"/>
        </w:rPr>
        <w:t xml:space="preserve"> переважно це королівські надання на землі угорським панам, латин</w:t>
      </w:r>
      <w:r w:rsidRPr="00AC60D2">
        <w:rPr>
          <w:rFonts w:ascii="Times New Roman" w:eastAsia="Times New Roman" w:hAnsi="Times New Roman" w:cs="Times New Roman"/>
          <w:color w:val="000000"/>
          <w:sz w:val="28"/>
          <w:szCs w:val="28"/>
          <w:shd w:val="clear" w:color="auto" w:fill="FFFFFF"/>
          <w:lang w:val="uk-UA" w:eastAsia="ru-RU"/>
        </w:rPr>
        <w:softHyphen/>
        <w:t>ськ</w:t>
      </w:r>
      <w:r>
        <w:rPr>
          <w:rFonts w:ascii="Times New Roman" w:eastAsia="Times New Roman" w:hAnsi="Times New Roman" w:cs="Times New Roman"/>
          <w:color w:val="000000"/>
          <w:sz w:val="28"/>
          <w:szCs w:val="28"/>
          <w:shd w:val="clear" w:color="auto" w:fill="FFFFFF"/>
          <w:lang w:val="uk-UA" w:eastAsia="ru-RU"/>
        </w:rPr>
        <w:t>им монастирям, німецьким колоні</w:t>
      </w:r>
      <w:r w:rsidRPr="00AC60D2">
        <w:rPr>
          <w:rFonts w:ascii="Times New Roman" w:eastAsia="Times New Roman" w:hAnsi="Times New Roman" w:cs="Times New Roman"/>
          <w:color w:val="000000"/>
          <w:sz w:val="28"/>
          <w:szCs w:val="28"/>
          <w:shd w:val="clear" w:color="auto" w:fill="FFFFFF"/>
          <w:lang w:val="uk-UA" w:eastAsia="ru-RU"/>
        </w:rPr>
        <w:t>стам. Частіше, в іменах осіб, у місцевих назвах можемо поруч з мадярським констатувати елемент слов'ян</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ський, але чи маємо тут справу з іменем руським чи словацьким, чи (як мова йде про назви хорографічні) не збереглося тут слідів від ще старішої якоїсь (напр. панонської або болгарської) колонізації, це нелегко вирішити в кожному даному випадку, тим більше, що імена маємо в транскрипції мадярській або латинській, часто досить сильно</w:t>
      </w:r>
      <w:r>
        <w:rPr>
          <w:rFonts w:ascii="Times New Roman" w:eastAsia="Times New Roman" w:hAnsi="Times New Roman" w:cs="Times New Roman"/>
          <w:color w:val="000000"/>
          <w:sz w:val="28"/>
          <w:szCs w:val="28"/>
          <w:shd w:val="clear" w:color="auto" w:fill="FFFFFF"/>
          <w:lang w:val="uk-UA" w:eastAsia="ru-RU"/>
        </w:rPr>
        <w:t xml:space="preserve"> покручені, а діалектологія XII-</w:t>
      </w:r>
      <w:r w:rsidRPr="00AC60D2">
        <w:rPr>
          <w:rFonts w:ascii="Times New Roman" w:eastAsia="Times New Roman" w:hAnsi="Times New Roman" w:cs="Times New Roman"/>
          <w:color w:val="000000"/>
          <w:sz w:val="28"/>
          <w:szCs w:val="28"/>
          <w:shd w:val="clear" w:color="auto" w:fill="FFFFFF"/>
          <w:lang w:val="uk-UA" w:eastAsia="ru-RU"/>
        </w:rPr>
        <w:t>XIII ст. тих племен, про які тут можна думати, не уявляється і тепер особливо ясно</w:t>
      </w:r>
      <w:r w:rsidRPr="00513EB6">
        <w:rPr>
          <w:rFonts w:ascii="Times New Roman" w:eastAsia="Times New Roman" w:hAnsi="Times New Roman" w:cs="Times New Roman"/>
          <w:color w:val="000000"/>
          <w:sz w:val="28"/>
          <w:szCs w:val="28"/>
          <w:shd w:val="clear" w:color="auto" w:fill="FFFFFF"/>
          <w:vertAlign w:val="superscript"/>
          <w:lang w:val="uk-UA" w:eastAsia="ru-RU"/>
        </w:rPr>
        <w:t>2</w:t>
      </w:r>
      <w:r w:rsidRPr="00AC60D2">
        <w:rPr>
          <w:rFonts w:ascii="Times New Roman" w:eastAsia="Times New Roman" w:hAnsi="Times New Roman" w:cs="Times New Roman"/>
          <w:color w:val="000000"/>
          <w:sz w:val="28"/>
          <w:szCs w:val="28"/>
          <w:shd w:val="clear" w:color="auto" w:fill="FFFFFF"/>
          <w:lang w:val="uk-UA" w:eastAsia="ru-RU"/>
        </w:rPr>
        <w:t>. Але існування руської колонізації тут не підлягає сумніву, а з тим і такі надання для чужих осадників малюють нам ті обставини, в котрих жила руська людність, мають, отже, для нас інтерес, і за браком іншого матеріалу гребувати ними ніяк не можна.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r w:rsidRPr="00513EB6">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Про документальний матеріал для історії Угорської Русі і літе</w:t>
      </w:r>
      <w:r w:rsidRPr="00B81AA5">
        <w:rPr>
          <w:rFonts w:ascii="Times New Roman" w:eastAsia="Times New Roman" w:hAnsi="Times New Roman" w:cs="Times New Roman"/>
          <w:color w:val="000000"/>
          <w:sz w:val="24"/>
          <w:szCs w:val="24"/>
          <w:shd w:val="clear" w:color="auto" w:fill="FFFFFF"/>
          <w:lang w:val="uk-UA" w:eastAsia="ru-RU"/>
        </w:rPr>
        <w:softHyphen/>
        <w:t>ратуру її провінцій див. у прим. 14.</w:t>
      </w:r>
    </w:p>
    <w:p w:rsidR="00212BAC" w:rsidRPr="00B81AA5" w:rsidRDefault="00212BAC" w:rsidP="00212BAC">
      <w:pPr>
        <w:spacing w:after="0" w:line="240" w:lineRule="auto"/>
        <w:rPr>
          <w:rFonts w:ascii="Times New Roman" w:eastAsia="Times New Roman" w:hAnsi="Times New Roman" w:cs="Times New Roman"/>
          <w:sz w:val="24"/>
          <w:szCs w:val="24"/>
          <w:shd w:val="clear" w:color="auto" w:fill="FFFFFF"/>
          <w:lang w:val="uk-UA" w:eastAsia="ru-RU"/>
        </w:rPr>
      </w:pPr>
      <w:r w:rsidRPr="00513EB6">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uk-UA" w:eastAsia="ru-RU"/>
        </w:rPr>
        <w:t>Вибираю цікавіше з топографічної і хороґрафічної номенкла</w:t>
      </w:r>
      <w:r w:rsidRPr="00B81AA5">
        <w:rPr>
          <w:rFonts w:ascii="Times New Roman" w:eastAsia="Times New Roman" w:hAnsi="Times New Roman" w:cs="Times New Roman"/>
          <w:color w:val="000000"/>
          <w:sz w:val="24"/>
          <w:szCs w:val="24"/>
          <w:shd w:val="clear" w:color="auto" w:fill="FFFFFF"/>
          <w:lang w:val="uk-UA" w:eastAsia="ru-RU"/>
        </w:rPr>
        <w:softHyphen/>
        <w:t xml:space="preserve">тури: </w:t>
      </w:r>
      <w:r w:rsidRPr="00B81AA5">
        <w:rPr>
          <w:rFonts w:ascii="Times New Roman" w:eastAsia="Times New Roman" w:hAnsi="Times New Roman" w:cs="Times New Roman"/>
          <w:color w:val="000000"/>
          <w:sz w:val="24"/>
          <w:szCs w:val="24"/>
          <w:shd w:val="clear" w:color="auto" w:fill="FFFFFF"/>
          <w:lang w:val="de-DE" w:eastAsia="ru-RU"/>
        </w:rPr>
        <w:t xml:space="preserve">Maltzov, Obruchno </w:t>
      </w:r>
      <w:r w:rsidRPr="00B81AA5">
        <w:rPr>
          <w:rFonts w:ascii="Times New Roman" w:eastAsia="Times New Roman" w:hAnsi="Times New Roman" w:cs="Times New Roman"/>
          <w:color w:val="000000"/>
          <w:sz w:val="24"/>
          <w:szCs w:val="24"/>
          <w:shd w:val="clear" w:color="auto" w:fill="FFFFFF"/>
          <w:lang w:val="uk-UA" w:eastAsia="ru-RU"/>
        </w:rPr>
        <w:t xml:space="preserve">(Обручно), </w:t>
      </w:r>
      <w:r w:rsidRPr="00B81AA5">
        <w:rPr>
          <w:rFonts w:ascii="Times New Roman" w:eastAsia="Times New Roman" w:hAnsi="Times New Roman" w:cs="Times New Roman"/>
          <w:color w:val="000000"/>
          <w:sz w:val="24"/>
          <w:szCs w:val="24"/>
          <w:shd w:val="clear" w:color="auto" w:fill="FFFFFF"/>
          <w:lang w:val="en-US" w:eastAsia="ru-RU"/>
        </w:rPr>
        <w:t>Raslavicz</w:t>
      </w:r>
      <w:r w:rsidRPr="00B81AA5">
        <w:rPr>
          <w:rFonts w:ascii="Times New Roman" w:eastAsia="Times New Roman" w:hAnsi="Times New Roman" w:cs="Times New Roman"/>
          <w:color w:val="000000"/>
          <w:sz w:val="24"/>
          <w:szCs w:val="24"/>
          <w:shd w:val="clear" w:color="auto" w:fill="FFFFFF"/>
          <w:lang w:val="fr-FR"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(Раславиц</w:t>
      </w:r>
      <w:r w:rsidRPr="00B81AA5">
        <w:rPr>
          <w:rFonts w:ascii="Times New Roman" w:eastAsia="Times New Roman" w:hAnsi="Times New Roman" w:cs="Times New Roman"/>
          <w:color w:val="000000"/>
          <w:sz w:val="24"/>
          <w:szCs w:val="24"/>
          <w:shd w:val="clear" w:color="auto" w:fill="FFFFFF"/>
          <w:lang w:val="en-US" w:eastAsia="ru-RU"/>
        </w:rPr>
        <w:t>i</w:t>
      </w:r>
      <w:r w:rsidRPr="00B81AA5">
        <w:rPr>
          <w:rFonts w:ascii="Times New Roman" w:eastAsia="Times New Roman" w:hAnsi="Times New Roman" w:cs="Times New Roman"/>
          <w:color w:val="000000"/>
          <w:sz w:val="24"/>
          <w:szCs w:val="24"/>
          <w:shd w:val="clear" w:color="auto" w:fill="FFFFFF"/>
          <w:lang w:val="uk-UA" w:eastAsia="ru-RU"/>
        </w:rPr>
        <w:t>), ур. Ргіс</w:t>
      </w:r>
      <w:r w:rsidRPr="00B81AA5">
        <w:rPr>
          <w:rFonts w:ascii="Times New Roman" w:eastAsia="Times New Roman" w:hAnsi="Times New Roman" w:cs="Times New Roman"/>
          <w:color w:val="000000"/>
          <w:sz w:val="24"/>
          <w:szCs w:val="24"/>
          <w:shd w:val="clear" w:color="auto" w:fill="FFFFFF"/>
          <w:lang w:val="en-US" w:eastAsia="ru-RU"/>
        </w:rPr>
        <w:t>luchyn</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fr-FR" w:eastAsia="ru-RU"/>
        </w:rPr>
        <w:t xml:space="preserve">p. Grabouch, </w:t>
      </w:r>
      <w:r w:rsidRPr="00B81AA5">
        <w:rPr>
          <w:rFonts w:ascii="Times New Roman" w:eastAsia="Times New Roman" w:hAnsi="Times New Roman" w:cs="Times New Roman"/>
          <w:color w:val="000000"/>
          <w:sz w:val="24"/>
          <w:szCs w:val="24"/>
          <w:shd w:val="clear" w:color="auto" w:fill="FFFFFF"/>
          <w:lang w:val="en-US" w:eastAsia="ru-RU"/>
        </w:rPr>
        <w:t>Kuchyn</w:t>
      </w:r>
      <w:r w:rsidRPr="00B81AA5">
        <w:rPr>
          <w:rFonts w:ascii="Times New Roman" w:eastAsia="Times New Roman" w:hAnsi="Times New Roman" w:cs="Times New Roman"/>
          <w:color w:val="000000"/>
          <w:sz w:val="24"/>
          <w:szCs w:val="24"/>
          <w:shd w:val="clear" w:color="auto" w:fill="FFFFFF"/>
          <w:lang w:val="uk-UA" w:eastAsia="ru-RU"/>
        </w:rPr>
        <w:t xml:space="preserve">, гори </w:t>
      </w:r>
      <w:r w:rsidRPr="00B81AA5">
        <w:rPr>
          <w:rFonts w:ascii="Times New Roman" w:eastAsia="Times New Roman" w:hAnsi="Times New Roman" w:cs="Times New Roman"/>
          <w:color w:val="000000"/>
          <w:sz w:val="24"/>
          <w:szCs w:val="24"/>
          <w:shd w:val="clear" w:color="auto" w:fill="FFFFFF"/>
          <w:lang w:val="en-US" w:eastAsia="ru-RU"/>
        </w:rPr>
        <w:t>Besczad</w:t>
      </w:r>
      <w:r w:rsidRPr="00B81AA5">
        <w:rPr>
          <w:rFonts w:ascii="Times New Roman" w:eastAsia="Times New Roman" w:hAnsi="Times New Roman" w:cs="Times New Roman"/>
          <w:color w:val="000000"/>
          <w:sz w:val="24"/>
          <w:szCs w:val="24"/>
          <w:shd w:val="clear" w:color="auto" w:fill="FFFFFF"/>
          <w:lang w:val="uk-UA" w:eastAsia="ru-RU"/>
        </w:rPr>
        <w:t xml:space="preserve"> (Бещадь) — в Шаришській стол. — </w:t>
      </w:r>
      <w:r w:rsidRPr="00B81AA5">
        <w:rPr>
          <w:rFonts w:ascii="Times New Roman" w:eastAsia="Times New Roman" w:hAnsi="Times New Roman" w:cs="Times New Roman"/>
          <w:color w:val="000000"/>
          <w:sz w:val="24"/>
          <w:szCs w:val="24"/>
          <w:shd w:val="clear" w:color="auto" w:fill="FFFFFF"/>
          <w:lang w:val="de-DE" w:eastAsia="ru-RU"/>
        </w:rPr>
        <w:t xml:space="preserve">F. </w:t>
      </w:r>
      <w:r w:rsidRPr="00B81AA5">
        <w:rPr>
          <w:rFonts w:ascii="Times New Roman" w:eastAsia="Times New Roman" w:hAnsi="Times New Roman" w:cs="Times New Roman"/>
          <w:color w:val="000000"/>
          <w:sz w:val="24"/>
          <w:szCs w:val="24"/>
          <w:shd w:val="clear" w:color="auto" w:fill="FFFFFF"/>
          <w:lang w:val="uk-UA" w:eastAsia="ru-RU"/>
        </w:rPr>
        <w:t xml:space="preserve">IV. З, с. 204, 0. </w:t>
      </w:r>
      <w:r w:rsidRPr="00B81AA5">
        <w:rPr>
          <w:rFonts w:ascii="Times New Roman" w:eastAsia="Times New Roman" w:hAnsi="Times New Roman" w:cs="Times New Roman"/>
          <w:color w:val="000000"/>
          <w:sz w:val="24"/>
          <w:szCs w:val="24"/>
          <w:shd w:val="clear" w:color="auto" w:fill="FFFFFF"/>
          <w:lang w:val="en-US" w:eastAsia="ru-RU"/>
        </w:rPr>
        <w:t>Arp</w:t>
      </w:r>
      <w:r w:rsidRPr="00B81AA5">
        <w:rPr>
          <w:rFonts w:ascii="Times New Roman" w:eastAsia="Times New Roman" w:hAnsi="Times New Roman" w:cs="Times New Roman"/>
          <w:color w:val="000000"/>
          <w:sz w:val="24"/>
          <w:szCs w:val="24"/>
          <w:shd w:val="clear" w:color="auto" w:fill="FFFFFF"/>
          <w:lang w:val="uk-UA" w:eastAsia="ru-RU"/>
        </w:rPr>
        <w:t xml:space="preserve">. VIII. 242, </w:t>
      </w:r>
      <w:r w:rsidRPr="00B81AA5">
        <w:rPr>
          <w:rFonts w:ascii="Times New Roman" w:eastAsia="Times New Roman" w:hAnsi="Times New Roman" w:cs="Times New Roman"/>
          <w:color w:val="000000"/>
          <w:sz w:val="24"/>
          <w:szCs w:val="24"/>
          <w:shd w:val="clear" w:color="auto" w:fill="FFFFFF"/>
          <w:lang w:val="fr-FR" w:eastAsia="ru-RU"/>
        </w:rPr>
        <w:t xml:space="preserve">G. </w:t>
      </w:r>
      <w:r w:rsidRPr="00B81AA5">
        <w:rPr>
          <w:rFonts w:ascii="Times New Roman" w:eastAsia="Times New Roman" w:hAnsi="Times New Roman" w:cs="Times New Roman"/>
          <w:color w:val="000000"/>
          <w:sz w:val="24"/>
          <w:szCs w:val="24"/>
          <w:shd w:val="clear" w:color="auto" w:fill="FFFFFF"/>
          <w:lang w:val="uk-UA" w:eastAsia="ru-RU"/>
        </w:rPr>
        <w:t xml:space="preserve">Р. 131. В Землинській : </w:t>
      </w:r>
      <w:r w:rsidRPr="00B81AA5">
        <w:rPr>
          <w:rFonts w:ascii="Times New Roman" w:eastAsia="Times New Roman" w:hAnsi="Times New Roman" w:cs="Times New Roman"/>
          <w:color w:val="000000"/>
          <w:sz w:val="24"/>
          <w:szCs w:val="24"/>
          <w:shd w:val="clear" w:color="auto" w:fill="FFFFFF"/>
          <w:lang w:val="en-US" w:eastAsia="ru-RU"/>
        </w:rPr>
        <w:t>Chernatolo</w:t>
      </w:r>
      <w:r w:rsidRPr="00B81AA5">
        <w:rPr>
          <w:rFonts w:ascii="Times New Roman" w:eastAsia="Times New Roman" w:hAnsi="Times New Roman" w:cs="Times New Roman"/>
          <w:color w:val="000000"/>
          <w:sz w:val="24"/>
          <w:szCs w:val="24"/>
          <w:shd w:val="clear" w:color="auto" w:fill="FFFFFF"/>
          <w:lang w:val="uk-UA" w:eastAsia="ru-RU"/>
        </w:rPr>
        <w:t xml:space="preserve"> (теп. </w:t>
      </w:r>
      <w:r w:rsidRPr="00B81AA5">
        <w:rPr>
          <w:rFonts w:ascii="Times New Roman" w:eastAsia="Times New Roman" w:hAnsi="Times New Roman" w:cs="Times New Roman"/>
          <w:color w:val="000000"/>
          <w:sz w:val="24"/>
          <w:szCs w:val="24"/>
          <w:shd w:val="clear" w:color="auto" w:fill="FFFFFF"/>
          <w:lang w:val="de-DE" w:eastAsia="ru-RU"/>
        </w:rPr>
        <w:t xml:space="preserve">Ag-Csernyö, </w:t>
      </w:r>
      <w:r w:rsidRPr="00B81AA5">
        <w:rPr>
          <w:rFonts w:ascii="Times New Roman" w:eastAsia="Times New Roman" w:hAnsi="Times New Roman" w:cs="Times New Roman"/>
          <w:color w:val="000000"/>
          <w:sz w:val="24"/>
          <w:szCs w:val="24"/>
          <w:shd w:val="clear" w:color="auto" w:fill="FFFFFF"/>
          <w:lang w:val="uk-UA" w:eastAsia="ru-RU"/>
        </w:rPr>
        <w:t xml:space="preserve">пень </w:t>
      </w:r>
      <w:r w:rsidRPr="00B81AA5">
        <w:rPr>
          <w:rFonts w:ascii="Times New Roman" w:eastAsia="Times New Roman" w:hAnsi="Times New Roman" w:cs="Times New Roman"/>
          <w:i/>
          <w:iCs/>
          <w:color w:val="000000"/>
          <w:sz w:val="24"/>
          <w:szCs w:val="24"/>
          <w:shd w:val="clear" w:color="auto" w:fill="FFFFFF"/>
          <w:lang w:val="uk-UA" w:eastAsia="ru-RU"/>
        </w:rPr>
        <w:t>черн),</w:t>
      </w:r>
      <w:r w:rsidRPr="00B81AA5">
        <w:rPr>
          <w:rFonts w:ascii="Times New Roman" w:eastAsia="Times New Roman" w:hAnsi="Times New Roman" w:cs="Times New Roman"/>
          <w:color w:val="000000"/>
          <w:sz w:val="24"/>
          <w:szCs w:val="24"/>
          <w:shd w:val="clear" w:color="auto" w:fill="FFFFFF"/>
          <w:lang w:val="uk-UA" w:eastAsia="ru-RU"/>
        </w:rPr>
        <w:t xml:space="preserve"> Ро</w:t>
      </w:r>
      <w:r w:rsidRPr="00B81AA5">
        <w:rPr>
          <w:rFonts w:ascii="Times New Roman" w:eastAsia="Times New Roman" w:hAnsi="Times New Roman" w:cs="Times New Roman"/>
          <w:color w:val="000000"/>
          <w:sz w:val="24"/>
          <w:szCs w:val="24"/>
          <w:shd w:val="clear" w:color="auto" w:fill="FFFFFF"/>
          <w:lang w:val="en-US" w:eastAsia="ru-RU"/>
        </w:rPr>
        <w:t>l</w:t>
      </w:r>
      <w:r w:rsidRPr="00B81AA5">
        <w:rPr>
          <w:rFonts w:ascii="Times New Roman" w:eastAsia="Times New Roman" w:hAnsi="Times New Roman" w:cs="Times New Roman"/>
          <w:color w:val="000000"/>
          <w:sz w:val="24"/>
          <w:szCs w:val="24"/>
          <w:shd w:val="clear" w:color="auto" w:fill="FFFFFF"/>
          <w:lang w:val="uk-UA" w:eastAsia="ru-RU"/>
        </w:rPr>
        <w:t>уе</w:t>
      </w:r>
      <w:r w:rsidRPr="00B81AA5">
        <w:rPr>
          <w:rFonts w:ascii="Times New Roman" w:eastAsia="Times New Roman" w:hAnsi="Times New Roman" w:cs="Times New Roman"/>
          <w:color w:val="000000"/>
          <w:sz w:val="24"/>
          <w:szCs w:val="24"/>
          <w:shd w:val="clear" w:color="auto" w:fill="FFFFFF"/>
          <w:lang w:val="en-US" w:eastAsia="ru-RU"/>
        </w:rPr>
        <w:t>n</w:t>
      </w:r>
      <w:r w:rsidRPr="00B81AA5">
        <w:rPr>
          <w:rFonts w:ascii="Times New Roman" w:eastAsia="Times New Roman" w:hAnsi="Times New Roman" w:cs="Times New Roman"/>
          <w:color w:val="000000"/>
          <w:sz w:val="24"/>
          <w:szCs w:val="24"/>
          <w:shd w:val="clear" w:color="auto" w:fill="FFFFFF"/>
          <w:lang w:val="uk-UA" w:eastAsia="ru-RU"/>
        </w:rPr>
        <w:t xml:space="preserve"> (теп. </w:t>
      </w:r>
      <w:r w:rsidRPr="00B81AA5">
        <w:rPr>
          <w:rFonts w:ascii="Times New Roman" w:eastAsia="Times New Roman" w:hAnsi="Times New Roman" w:cs="Times New Roman"/>
          <w:color w:val="000000"/>
          <w:sz w:val="24"/>
          <w:szCs w:val="24"/>
          <w:shd w:val="clear" w:color="auto" w:fill="FFFFFF"/>
          <w:lang w:val="de-DE" w:eastAsia="ru-RU"/>
        </w:rPr>
        <w:t xml:space="preserve">Polyan), Pomochy </w:t>
      </w:r>
      <w:r w:rsidRPr="00B81AA5">
        <w:rPr>
          <w:rFonts w:ascii="Times New Roman" w:eastAsia="Times New Roman" w:hAnsi="Times New Roman" w:cs="Times New Roman"/>
          <w:color w:val="000000"/>
          <w:sz w:val="24"/>
          <w:szCs w:val="24"/>
          <w:shd w:val="clear" w:color="auto" w:fill="FFFFFF"/>
          <w:lang w:val="uk-UA" w:eastAsia="ru-RU"/>
        </w:rPr>
        <w:t xml:space="preserve">(Помоч), </w:t>
      </w:r>
      <w:r w:rsidRPr="00B81AA5">
        <w:rPr>
          <w:rFonts w:ascii="Times New Roman" w:eastAsia="Times New Roman" w:hAnsi="Times New Roman" w:cs="Times New Roman"/>
          <w:color w:val="000000"/>
          <w:sz w:val="24"/>
          <w:szCs w:val="24"/>
          <w:shd w:val="clear" w:color="auto" w:fill="FFFFFF"/>
          <w:lang w:val="en-US" w:eastAsia="ru-RU"/>
        </w:rPr>
        <w:t>Gyures</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Lezna</w:t>
      </w:r>
      <w:r w:rsidRPr="00B81AA5">
        <w:rPr>
          <w:rFonts w:ascii="Times New Roman" w:eastAsia="Times New Roman" w:hAnsi="Times New Roman" w:cs="Times New Roman"/>
          <w:color w:val="000000"/>
          <w:sz w:val="24"/>
          <w:szCs w:val="24"/>
          <w:shd w:val="clear" w:color="auto" w:fill="FFFFFF"/>
          <w:lang w:val="uk-UA" w:eastAsia="ru-RU"/>
        </w:rPr>
        <w:t xml:space="preserve"> (теп. </w:t>
      </w:r>
      <w:r w:rsidRPr="00B81AA5">
        <w:rPr>
          <w:rFonts w:ascii="Times New Roman" w:eastAsia="Times New Roman" w:hAnsi="Times New Roman" w:cs="Times New Roman"/>
          <w:color w:val="000000"/>
          <w:sz w:val="24"/>
          <w:szCs w:val="24"/>
          <w:shd w:val="clear" w:color="auto" w:fill="FFFFFF"/>
          <w:lang w:val="en-US" w:eastAsia="ru-RU"/>
        </w:rPr>
        <w:t>Leszna</w:t>
      </w:r>
      <w:r w:rsidRPr="00B81AA5">
        <w:rPr>
          <w:rFonts w:ascii="Times New Roman" w:eastAsia="Times New Roman" w:hAnsi="Times New Roman" w:cs="Times New Roman"/>
          <w:color w:val="000000"/>
          <w:sz w:val="24"/>
          <w:szCs w:val="24"/>
          <w:shd w:val="clear" w:color="auto" w:fill="FFFFFF"/>
          <w:lang w:val="uk-UA" w:eastAsia="ru-RU"/>
        </w:rPr>
        <w:t xml:space="preserve">, Лісне) і </w:t>
      </w:r>
      <w:r w:rsidRPr="00B81AA5">
        <w:rPr>
          <w:rFonts w:ascii="Times New Roman" w:eastAsia="Times New Roman" w:hAnsi="Times New Roman" w:cs="Times New Roman"/>
          <w:color w:val="000000"/>
          <w:sz w:val="24"/>
          <w:szCs w:val="24"/>
          <w:shd w:val="clear" w:color="auto" w:fill="FFFFFF"/>
          <w:lang w:val="en-US" w:eastAsia="ru-RU"/>
        </w:rPr>
        <w:t>Ghemerna</w:t>
      </w:r>
      <w:r w:rsidRPr="00B81AA5">
        <w:rPr>
          <w:rFonts w:ascii="Times New Roman" w:eastAsia="Times New Roman" w:hAnsi="Times New Roman" w:cs="Times New Roman"/>
          <w:color w:val="000000"/>
          <w:sz w:val="24"/>
          <w:szCs w:val="24"/>
          <w:shd w:val="clear" w:color="auto" w:fill="FFFFFF"/>
          <w:lang w:val="uk-UA" w:eastAsia="ru-RU"/>
        </w:rPr>
        <w:t xml:space="preserve"> (теп. Чемерне)</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-486-</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val="uk-UA" w:eastAsia="ru-RU"/>
        </w:rPr>
      </w:pP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Як я вже казав у своєму місці</w:t>
      </w:r>
      <w:r w:rsidRPr="00AC60D2">
        <w:rPr>
          <w:rFonts w:ascii="Times New Roman" w:eastAsia="Times New Roman" w:hAnsi="Times New Roman" w:cs="Times New Roman"/>
          <w:color w:val="000000"/>
          <w:sz w:val="28"/>
          <w:szCs w:val="28"/>
          <w:shd w:val="clear" w:color="auto" w:fill="FFFFFF"/>
          <w:lang w:val="uk-UA" w:eastAsia="ru-RU"/>
        </w:rPr>
        <w:t>, початки руської колонізації за Карпатами ми мусимо класти на часи загального розвою руської колонізації на за</w:t>
      </w:r>
      <w:r>
        <w:rPr>
          <w:rFonts w:ascii="Times New Roman" w:eastAsia="Times New Roman" w:hAnsi="Times New Roman" w:cs="Times New Roman"/>
          <w:color w:val="000000"/>
          <w:sz w:val="28"/>
          <w:szCs w:val="28"/>
          <w:shd w:val="clear" w:color="auto" w:fill="FFFFFF"/>
          <w:lang w:val="uk-UA" w:eastAsia="ru-RU"/>
        </w:rPr>
        <w:t>хід і південь у VII-</w:t>
      </w:r>
      <w:r w:rsidRPr="00AC60D2">
        <w:rPr>
          <w:rFonts w:ascii="Times New Roman" w:eastAsia="Times New Roman" w:hAnsi="Times New Roman" w:cs="Times New Roman"/>
          <w:color w:val="000000"/>
          <w:sz w:val="28"/>
          <w:szCs w:val="28"/>
          <w:shd w:val="clear" w:color="auto" w:fill="FFFFFF"/>
          <w:lang w:val="uk-UA" w:eastAsia="ru-RU"/>
        </w:rPr>
        <w:t>VIІI ст., як ми прий</w:t>
      </w:r>
      <w:r w:rsidRPr="00AC60D2">
        <w:rPr>
          <w:rFonts w:ascii="Times New Roman" w:eastAsia="Times New Roman" w:hAnsi="Times New Roman" w:cs="Times New Roman"/>
          <w:color w:val="000000"/>
          <w:sz w:val="28"/>
          <w:szCs w:val="28"/>
          <w:shd w:val="clear" w:color="auto" w:fill="FFFFFF"/>
          <w:lang w:val="uk-UA" w:eastAsia="ru-RU"/>
        </w:rPr>
        <w:softHyphen/>
        <w:t>маємо; тільки ця первісна колонізація, як взагалі на периферії, а до того ще відтята Карпатським хребтом від колонізаційних вогнищ, мусила бути досить рідка, і тим пояснюється швидке і гли</w:t>
      </w:r>
      <w:r w:rsidRPr="00AC60D2">
        <w:rPr>
          <w:rFonts w:ascii="Times New Roman" w:eastAsia="Times New Roman" w:hAnsi="Times New Roman" w:cs="Times New Roman"/>
          <w:color w:val="000000"/>
          <w:sz w:val="28"/>
          <w:szCs w:val="28"/>
          <w:shd w:val="clear" w:color="auto" w:fill="FFFFFF"/>
          <w:lang w:val="uk-UA" w:eastAsia="ru-RU"/>
        </w:rPr>
        <w:softHyphen/>
        <w:t>боке винародовлення (виродження?) руських осад на підкарпатській рів</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нині; тільки на самому підгір'ї і в горах, менш привабливих для нових при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ходнів, руська людність, спочатку, певно, дуже рідка і слабо осіла, мала час розмножитися і закорінитися, та завдяки тому утримала свою етнографічну перевагу до наших часів; на це підгір'я, між поріччям Тиси більш-менш і хребтом, де можемо з всією правдоподіб</w:t>
      </w:r>
      <w:r w:rsidRPr="00AC60D2">
        <w:rPr>
          <w:rFonts w:ascii="Times New Roman" w:eastAsia="Times New Roman" w:hAnsi="Times New Roman" w:cs="Times New Roman"/>
          <w:color w:val="000000"/>
          <w:sz w:val="28"/>
          <w:szCs w:val="28"/>
          <w:shd w:val="clear" w:color="auto" w:fill="FFFFFF"/>
          <w:lang w:val="uk-UA" w:eastAsia="ru-RU"/>
        </w:rPr>
        <w:softHyphen/>
        <w:t>ністю припускати перевагу руської</w:t>
      </w:r>
      <w:r>
        <w:rPr>
          <w:rFonts w:ascii="Times New Roman" w:eastAsia="Times New Roman" w:hAnsi="Times New Roman" w:cs="Times New Roman"/>
          <w:color w:val="000000"/>
          <w:sz w:val="28"/>
          <w:szCs w:val="28"/>
          <w:shd w:val="clear" w:color="auto" w:fill="FFFFFF"/>
          <w:lang w:val="uk-UA" w:eastAsia="ru-RU"/>
        </w:rPr>
        <w:t xml:space="preserve"> людності над всякою іншою у XI-</w:t>
      </w:r>
      <w:r w:rsidRPr="00AC60D2">
        <w:rPr>
          <w:rFonts w:ascii="Times New Roman" w:eastAsia="Times New Roman" w:hAnsi="Times New Roman" w:cs="Times New Roman"/>
          <w:color w:val="000000"/>
          <w:sz w:val="28"/>
          <w:szCs w:val="28"/>
          <w:shd w:val="clear" w:color="auto" w:fill="FFFFFF"/>
          <w:lang w:val="uk-UA" w:eastAsia="ru-RU"/>
        </w:rPr>
        <w:t>XIII ст., ми і мусимо дати тут головним чином огляд.</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Політичні обставини життя цього глухого і слабо ще залюд</w:t>
      </w:r>
      <w:r w:rsidRPr="00AC60D2">
        <w:rPr>
          <w:rFonts w:ascii="Times New Roman" w:eastAsia="Times New Roman" w:hAnsi="Times New Roman" w:cs="Times New Roman"/>
          <w:color w:val="000000"/>
          <w:sz w:val="28"/>
          <w:szCs w:val="28"/>
          <w:shd w:val="clear" w:color="auto" w:fill="FFFFFF"/>
          <w:lang w:val="uk-UA" w:eastAsia="ru-RU"/>
        </w:rPr>
        <w:softHyphen/>
        <w:t xml:space="preserve">неного краю не лишили по собі звісток в наших джерелах. З значною правдоподібністю можна припускати, що у IX ст. ці краї стояли у певній залежності від Велико-моравської </w:t>
      </w:r>
      <w:r w:rsidRPr="00AC60D2">
        <w:rPr>
          <w:rFonts w:ascii="Times New Roman" w:eastAsia="Times New Roman" w:hAnsi="Times New Roman" w:cs="Times New Roman"/>
          <w:color w:val="000000"/>
          <w:sz w:val="28"/>
          <w:szCs w:val="28"/>
          <w:shd w:val="clear" w:color="auto" w:fill="FFFFFF"/>
          <w:lang w:eastAsia="ru-RU"/>
        </w:rPr>
        <w:t>держав</w:t>
      </w:r>
      <w:r w:rsidRPr="00AC60D2">
        <w:rPr>
          <w:rFonts w:ascii="Times New Roman" w:eastAsia="Times New Roman" w:hAnsi="Times New Roman" w:cs="Times New Roman"/>
          <w:color w:val="000000"/>
          <w:sz w:val="28"/>
          <w:szCs w:val="28"/>
          <w:shd w:val="clear" w:color="auto" w:fill="FFFFFF"/>
          <w:lang w:val="uk-UA" w:eastAsia="ru-RU"/>
        </w:rPr>
        <w:t xml:space="preserve">и; у X ст. вони правдоподібно, разом з північним </w:t>
      </w:r>
      <w:r w:rsidRPr="00AC60D2">
        <w:rPr>
          <w:rFonts w:ascii="Times New Roman" w:eastAsia="Times New Roman" w:hAnsi="Times New Roman" w:cs="Times New Roman"/>
          <w:color w:val="000000"/>
          <w:sz w:val="28"/>
          <w:szCs w:val="28"/>
          <w:shd w:val="clear" w:color="auto" w:fill="FFFFFF"/>
          <w:lang w:eastAsia="ru-RU"/>
        </w:rPr>
        <w:t>узгір'ям</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Карпат стояли в залежності від Руської держави, і тут, за Карпатами, напри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кінці X і на початку ХІ ст. держава Володимира стикалася з землями </w:t>
      </w:r>
      <w:r w:rsidRPr="00AC60D2">
        <w:rPr>
          <w:rFonts w:ascii="Times New Roman" w:eastAsia="Times New Roman" w:hAnsi="Times New Roman" w:cs="Times New Roman"/>
          <w:color w:val="000000"/>
          <w:sz w:val="28"/>
          <w:szCs w:val="28"/>
          <w:shd w:val="clear" w:color="auto" w:fill="FFFFFF"/>
          <w:lang w:eastAsia="ru-RU"/>
        </w:rPr>
        <w:t xml:space="preserve">„Стефана </w:t>
      </w:r>
      <w:r w:rsidRPr="00AC60D2">
        <w:rPr>
          <w:rFonts w:ascii="Times New Roman" w:eastAsia="Times New Roman" w:hAnsi="Times New Roman" w:cs="Times New Roman"/>
          <w:color w:val="000000"/>
          <w:sz w:val="28"/>
          <w:szCs w:val="28"/>
          <w:shd w:val="clear" w:color="auto" w:fill="FFFFFF"/>
          <w:lang w:val="uk-UA" w:eastAsia="ru-RU"/>
        </w:rPr>
        <w:t>угорьского</w:t>
      </w:r>
      <w:r w:rsidRPr="00AC60D2">
        <w:rPr>
          <w:rFonts w:ascii="Times New Roman" w:eastAsia="Times New Roman" w:hAnsi="Times New Roman" w:cs="Times New Roman"/>
          <w:color w:val="000000"/>
          <w:sz w:val="28"/>
          <w:szCs w:val="28"/>
          <w:shd w:val="clear" w:color="auto" w:fill="FFFFFF"/>
          <w:lang w:eastAsia="ru-RU"/>
        </w:rPr>
        <w:t xml:space="preserve"> и </w:t>
      </w:r>
      <w:r>
        <w:rPr>
          <w:rFonts w:ascii="Times New Roman" w:eastAsia="Times New Roman" w:hAnsi="Times New Roman" w:cs="Times New Roman"/>
          <w:color w:val="000000"/>
          <w:sz w:val="28"/>
          <w:szCs w:val="28"/>
          <w:shd w:val="clear" w:color="auto" w:fill="FFFFFF"/>
          <w:lang w:val="uk-UA" w:eastAsia="ru-RU"/>
        </w:rPr>
        <w:t>Андриха чешьского“</w:t>
      </w:r>
      <w:r w:rsidRPr="00AC60D2">
        <w:rPr>
          <w:rFonts w:ascii="Times New Roman" w:eastAsia="Times New Roman" w:hAnsi="Times New Roman" w:cs="Times New Roman"/>
          <w:color w:val="000000"/>
          <w:sz w:val="28"/>
          <w:szCs w:val="28"/>
          <w:shd w:val="clear" w:color="auto" w:fill="FFFFFF"/>
          <w:lang w:val="uk-UA" w:eastAsia="ru-RU"/>
        </w:rPr>
        <w:t>. Пізніше ці закарпатські землі ввійшли у фактичну залежність від угорських королів; у середині XI ст. це мусило бути вже фактом довер</w:t>
      </w:r>
      <w:r w:rsidRPr="00AC60D2">
        <w:rPr>
          <w:rFonts w:ascii="Times New Roman" w:eastAsia="Times New Roman" w:hAnsi="Times New Roman" w:cs="Times New Roman"/>
          <w:color w:val="000000"/>
          <w:sz w:val="28"/>
          <w:szCs w:val="28"/>
          <w:shd w:val="clear" w:color="auto" w:fill="FFFFFF"/>
          <w:lang w:val="uk-UA" w:eastAsia="ru-RU"/>
        </w:rPr>
        <w:softHyphen/>
        <w:t>шеним, судячи з того, що угорські королі з кінцем XI ст. почи</w:t>
      </w:r>
      <w:r w:rsidRPr="00AC60D2">
        <w:rPr>
          <w:rFonts w:ascii="Times New Roman" w:eastAsia="Times New Roman" w:hAnsi="Times New Roman" w:cs="Times New Roman"/>
          <w:color w:val="000000"/>
          <w:sz w:val="28"/>
          <w:szCs w:val="28"/>
          <w:shd w:val="clear" w:color="auto" w:fill="FFFFFF"/>
          <w:lang w:val="uk-UA" w:eastAsia="ru-RU"/>
        </w:rPr>
        <w:softHyphen/>
        <w:t>нають виступати з планами на руські землі на північ від Кар</w:t>
      </w:r>
      <w:r w:rsidRPr="00AC60D2">
        <w:rPr>
          <w:rFonts w:ascii="Times New Roman" w:eastAsia="Times New Roman" w:hAnsi="Times New Roman" w:cs="Times New Roman"/>
          <w:color w:val="000000"/>
          <w:sz w:val="28"/>
          <w:szCs w:val="28"/>
          <w:shd w:val="clear" w:color="auto" w:fill="FFFFFF"/>
          <w:lang w:val="uk-UA" w:eastAsia="ru-RU"/>
        </w:rPr>
        <w:softHyphen/>
        <w:t>пат (Галичину). Похід угорського короля Володислава Св. (коли приймати звістку про нього) і вже зовсім певну участь його на</w:t>
      </w:r>
      <w:r w:rsidRPr="00AC60D2">
        <w:rPr>
          <w:rFonts w:ascii="Times New Roman" w:eastAsia="Times New Roman" w:hAnsi="Times New Roman" w:cs="Times New Roman"/>
          <w:color w:val="000000"/>
          <w:sz w:val="28"/>
          <w:szCs w:val="28"/>
          <w:shd w:val="clear" w:color="auto" w:fill="FFFFFF"/>
          <w:lang w:val="uk-UA" w:eastAsia="ru-RU"/>
        </w:rPr>
        <w:softHyphen/>
        <w:t>ступника Коломана у війні Святополка з Ростиславичами мусимо вважати за перший прояв цих планів на руські землі на північ від Карпат - планів, що піся гіркої невдачі 1099 р. виступа-</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eastAsia="ru-RU"/>
        </w:rPr>
        <w:t>-487-</w:t>
      </w:r>
    </w:p>
    <w:p w:rsidR="00212BAC" w:rsidRDefault="00212BAC" w:rsidP="00212BAC">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eastAsia="ru-RU"/>
        </w:rPr>
        <w:t>ють</w:t>
      </w:r>
      <w:r>
        <w:rPr>
          <w:rFonts w:ascii="Times New Roman" w:eastAsia="Times New Roman" w:hAnsi="Times New Roman" w:cs="Times New Roman"/>
          <w:color w:val="000000"/>
          <w:sz w:val="28"/>
          <w:szCs w:val="28"/>
          <w:shd w:val="clear" w:color="auto" w:fill="FFFFFF"/>
          <w:lang w:val="uk-UA" w:eastAsia="ru-RU"/>
        </w:rPr>
        <w:t xml:space="preserve"> ще виразніше століттям пізніше</w:t>
      </w:r>
      <w:r w:rsidRPr="00AC60D2">
        <w:rPr>
          <w:rFonts w:ascii="Times New Roman" w:eastAsia="Times New Roman" w:hAnsi="Times New Roman" w:cs="Times New Roman"/>
          <w:color w:val="000000"/>
          <w:sz w:val="28"/>
          <w:szCs w:val="28"/>
          <w:shd w:val="clear" w:color="auto" w:fill="FFFFFF"/>
          <w:lang w:val="uk-UA" w:eastAsia="ru-RU"/>
        </w:rPr>
        <w:t>. З руського боку ми не бачимо таких виразних змагань здобути собі закарпатську Русь: тільки з кінця ХІІІ ст., за Льва Даниловича маємо сліди якихось оружних заходів у цьому напрямі, а можливо - і певних здо</w:t>
      </w:r>
      <w:r w:rsidRPr="00AC60D2">
        <w:rPr>
          <w:rFonts w:ascii="Times New Roman" w:eastAsia="Times New Roman" w:hAnsi="Times New Roman" w:cs="Times New Roman"/>
          <w:color w:val="000000"/>
          <w:sz w:val="28"/>
          <w:szCs w:val="28"/>
          <w:shd w:val="clear" w:color="auto" w:fill="FFFFFF"/>
          <w:lang w:val="uk-UA" w:eastAsia="ru-RU"/>
        </w:rPr>
        <w:softHyphen/>
        <w:t>бутків</w:t>
      </w:r>
      <w:r w:rsidRPr="00513EB6">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Першу авторитетнішу звістку про владу угорського короля над руськими землями маємо з 1031 р.:</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говорячи про смерть сина короля Стефана, Генріха, німецький літописець н</w:t>
      </w:r>
      <w:r>
        <w:rPr>
          <w:rFonts w:ascii="Times New Roman" w:eastAsia="Times New Roman" w:hAnsi="Times New Roman" w:cs="Times New Roman"/>
          <w:color w:val="000000"/>
          <w:sz w:val="28"/>
          <w:szCs w:val="28"/>
          <w:shd w:val="clear" w:color="auto" w:fill="FFFFFF"/>
          <w:lang w:val="uk-UA" w:eastAsia="ru-RU"/>
        </w:rPr>
        <w:t>азиває його „кня</w:t>
      </w:r>
      <w:r>
        <w:rPr>
          <w:rFonts w:ascii="Times New Roman" w:eastAsia="Times New Roman" w:hAnsi="Times New Roman" w:cs="Times New Roman"/>
          <w:color w:val="000000"/>
          <w:sz w:val="28"/>
          <w:szCs w:val="28"/>
          <w:shd w:val="clear" w:color="auto" w:fill="FFFFFF"/>
          <w:lang w:val="uk-UA" w:eastAsia="ru-RU"/>
        </w:rPr>
        <w:softHyphen/>
        <w:t>зем руським“</w:t>
      </w:r>
      <w:r w:rsidRPr="00AC60D2">
        <w:rPr>
          <w:rFonts w:ascii="Times New Roman" w:eastAsia="Times New Roman" w:hAnsi="Times New Roman" w:cs="Times New Roman"/>
          <w:color w:val="000000"/>
          <w:sz w:val="28"/>
          <w:szCs w:val="28"/>
          <w:shd w:val="clear" w:color="auto" w:fill="FFFFFF"/>
          <w:lang w:val="uk-UA" w:eastAsia="ru-RU"/>
        </w:rPr>
        <w:t>; значення цього титула неясне, але його трудно толкувати інакше, як слід залежності Угорської Русі. Рівно через століття зустрічаємо, також в німецькому джерелі, подібну звістку про „руську марку“ Угорщини, де перебував тоді угорський ко</w:t>
      </w:r>
      <w:r>
        <w:rPr>
          <w:rFonts w:ascii="Times New Roman" w:eastAsia="Times New Roman" w:hAnsi="Times New Roman" w:cs="Times New Roman"/>
          <w:color w:val="000000"/>
          <w:sz w:val="28"/>
          <w:szCs w:val="28"/>
          <w:shd w:val="clear" w:color="auto" w:fill="FFFFFF"/>
          <w:lang w:val="uk-UA" w:eastAsia="ru-RU"/>
        </w:rPr>
        <w:t>роль</w:t>
      </w:r>
      <w:r w:rsidRPr="00AC60D2">
        <w:rPr>
          <w:rFonts w:ascii="Times New Roman" w:eastAsia="Times New Roman" w:hAnsi="Times New Roman" w:cs="Times New Roman"/>
          <w:color w:val="000000"/>
          <w:sz w:val="28"/>
          <w:szCs w:val="28"/>
          <w:shd w:val="clear" w:color="auto" w:fill="FFFFFF"/>
          <w:lang w:val="uk-UA" w:eastAsia="ru-RU"/>
        </w:rPr>
        <w:t xml:space="preserve">. З цією руською маркою ХІІ ст. пробувано </w:t>
      </w:r>
      <w:r w:rsidRPr="00AC60D2">
        <w:rPr>
          <w:rFonts w:ascii="Times New Roman" w:eastAsia="Times New Roman" w:hAnsi="Times New Roman" w:cs="Times New Roman"/>
          <w:color w:val="000000"/>
          <w:sz w:val="28"/>
          <w:szCs w:val="28"/>
          <w:shd w:val="clear" w:color="auto" w:fill="FFFFFF"/>
          <w:lang w:eastAsia="ru-RU"/>
        </w:rPr>
        <w:t>пов'язати</w:t>
      </w:r>
      <w:r w:rsidRPr="00AC60D2">
        <w:rPr>
          <w:rFonts w:ascii="Times New Roman" w:eastAsia="Times New Roman" w:hAnsi="Times New Roman" w:cs="Times New Roman"/>
          <w:color w:val="000000"/>
          <w:sz w:val="28"/>
          <w:szCs w:val="28"/>
          <w:shd w:val="clear" w:color="auto" w:fill="FFFFFF"/>
          <w:lang w:val="uk-UA" w:eastAsia="ru-RU"/>
        </w:rPr>
        <w:t xml:space="preserve"> т. зв. „Країну“, як до пізніх часів називався, а почасти і досі зветься пограничний карпатський пояс в столицях(?) Шаришській, Землинській, Ужській і Бережській; наближення, безперечно, дуже привабливе, але трудно наполягати на ньому, не маючи вказівок, які б зв'язували ці роз</w:t>
      </w:r>
      <w:r w:rsidRPr="00AC60D2">
        <w:rPr>
          <w:rFonts w:ascii="Times New Roman" w:eastAsia="Times New Roman" w:hAnsi="Times New Roman" w:cs="Times New Roman"/>
          <w:color w:val="000000"/>
          <w:sz w:val="28"/>
          <w:szCs w:val="28"/>
          <w:shd w:val="clear" w:color="auto" w:fill="FFFFFF"/>
          <w:lang w:val="uk-UA" w:eastAsia="ru-RU"/>
        </w:rPr>
        <w:softHyphen/>
        <w:t>ділені віками звістки.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У всякому разі у тому ж ХП ст. уже охопила це півні</w:t>
      </w:r>
      <w:r>
        <w:rPr>
          <w:rFonts w:ascii="Times New Roman" w:eastAsia="Times New Roman" w:hAnsi="Times New Roman" w:cs="Times New Roman"/>
          <w:color w:val="000000"/>
          <w:sz w:val="28"/>
          <w:szCs w:val="28"/>
          <w:shd w:val="clear" w:color="auto" w:fill="FFFFFF"/>
          <w:lang w:val="uk-UA" w:eastAsia="ru-RU"/>
        </w:rPr>
        <w:t>чно-</w:t>
      </w:r>
      <w:r w:rsidRPr="00AC60D2">
        <w:rPr>
          <w:rFonts w:ascii="Times New Roman" w:eastAsia="Times New Roman" w:hAnsi="Times New Roman" w:cs="Times New Roman"/>
          <w:color w:val="000000"/>
          <w:sz w:val="28"/>
          <w:szCs w:val="28"/>
          <w:shd w:val="clear" w:color="auto" w:fill="FFFFFF"/>
          <w:lang w:val="uk-UA" w:eastAsia="ru-RU"/>
        </w:rPr>
        <w:t>східне підгір'я комітатська організація - поділ на комітати (або сто</w:t>
      </w:r>
      <w:r w:rsidRPr="00AC60D2">
        <w:rPr>
          <w:rFonts w:ascii="Times New Roman" w:eastAsia="Times New Roman" w:hAnsi="Times New Roman" w:cs="Times New Roman"/>
          <w:color w:val="000000"/>
          <w:sz w:val="28"/>
          <w:szCs w:val="28"/>
          <w:shd w:val="clear" w:color="auto" w:fill="FFFFFF"/>
          <w:lang w:val="uk-UA" w:eastAsia="ru-RU"/>
        </w:rPr>
        <w:softHyphen/>
        <w:t>лиці) і їх устрій, виробле</w:t>
      </w:r>
      <w:r>
        <w:rPr>
          <w:rFonts w:ascii="Times New Roman" w:eastAsia="Times New Roman" w:hAnsi="Times New Roman" w:cs="Times New Roman"/>
          <w:color w:val="000000"/>
          <w:sz w:val="28"/>
          <w:szCs w:val="28"/>
          <w:shd w:val="clear" w:color="auto" w:fill="FFFFFF"/>
          <w:lang w:val="uk-UA" w:eastAsia="ru-RU"/>
        </w:rPr>
        <w:t>-ний у XI-</w:t>
      </w:r>
      <w:r w:rsidRPr="00AC60D2">
        <w:rPr>
          <w:rFonts w:ascii="Times New Roman" w:eastAsia="Times New Roman" w:hAnsi="Times New Roman" w:cs="Times New Roman"/>
          <w:color w:val="000000"/>
          <w:sz w:val="28"/>
          <w:szCs w:val="28"/>
          <w:shd w:val="clear" w:color="auto" w:fill="FFFFFF"/>
          <w:lang w:val="uk-UA" w:eastAsia="ru-RU"/>
        </w:rPr>
        <w:t>ХІІ ст.: поріччя</w:t>
      </w:r>
      <w:r>
        <w:rPr>
          <w:rFonts w:ascii="Times New Roman" w:eastAsia="Times New Roman" w:hAnsi="Times New Roman" w:cs="Times New Roman"/>
          <w:color w:val="000000"/>
          <w:sz w:val="28"/>
          <w:szCs w:val="28"/>
          <w:shd w:val="clear" w:color="auto" w:fill="FFFFFF"/>
          <w:lang w:val="uk-UA" w:eastAsia="ru-RU"/>
        </w:rPr>
        <w:t xml:space="preserve"> Попраду і Гернаду утворює Спіш</w:t>
      </w:r>
      <w:r w:rsidRPr="00AC60D2">
        <w:rPr>
          <w:rFonts w:ascii="Times New Roman" w:eastAsia="Times New Roman" w:hAnsi="Times New Roman" w:cs="Times New Roman"/>
          <w:color w:val="000000"/>
          <w:sz w:val="28"/>
          <w:szCs w:val="28"/>
          <w:shd w:val="clear" w:color="auto" w:fill="FFFFFF"/>
          <w:lang w:val="uk-UA" w:eastAsia="ru-RU"/>
        </w:rPr>
        <w:t>ський комітат, поріччя верхньої Ториці і Топлі - Шаришський, середньої Топлі, Ондави і Ла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бірця -</w:t>
      </w:r>
      <w:r>
        <w:rPr>
          <w:rFonts w:ascii="Times New Roman" w:eastAsia="Times New Roman" w:hAnsi="Times New Roman" w:cs="Times New Roman"/>
          <w:color w:val="000000"/>
          <w:sz w:val="28"/>
          <w:szCs w:val="28"/>
          <w:shd w:val="clear" w:color="auto" w:fill="FFFFFF"/>
          <w:lang w:val="uk-UA" w:eastAsia="ru-RU"/>
        </w:rPr>
        <w:t xml:space="preserve"> Зем</w:t>
      </w:r>
      <w:r w:rsidRPr="00AC60D2">
        <w:rPr>
          <w:rFonts w:ascii="Times New Roman" w:eastAsia="Times New Roman" w:hAnsi="Times New Roman" w:cs="Times New Roman"/>
          <w:color w:val="000000"/>
          <w:sz w:val="28"/>
          <w:szCs w:val="28"/>
          <w:shd w:val="clear" w:color="auto" w:fill="FFFFFF"/>
          <w:lang w:val="uk-UA" w:eastAsia="ru-RU"/>
        </w:rPr>
        <w:t xml:space="preserve">линський, Уга - Ужський, Латориці і Боршови - Бережський. Всі ці комітати виступають уже в </w:t>
      </w:r>
      <w:r>
        <w:rPr>
          <w:rFonts w:ascii="Times New Roman" w:eastAsia="Times New Roman" w:hAnsi="Times New Roman" w:cs="Times New Roman"/>
          <w:color w:val="000000"/>
          <w:sz w:val="28"/>
          <w:szCs w:val="28"/>
          <w:shd w:val="clear" w:color="auto" w:fill="FFFFFF"/>
          <w:lang w:eastAsia="ru-RU"/>
        </w:rPr>
        <w:t>докумен</w:t>
      </w:r>
      <w:r w:rsidRPr="00AC60D2">
        <w:rPr>
          <w:rFonts w:ascii="Times New Roman" w:eastAsia="Times New Roman" w:hAnsi="Times New Roman" w:cs="Times New Roman"/>
          <w:color w:val="000000"/>
          <w:sz w:val="28"/>
          <w:szCs w:val="28"/>
          <w:shd w:val="clear" w:color="auto" w:fill="FFFFFF"/>
          <w:lang w:eastAsia="ru-RU"/>
        </w:rPr>
        <w:t>тах</w:t>
      </w:r>
      <w:r w:rsidRPr="00AC60D2">
        <w:rPr>
          <w:rFonts w:ascii="Times New Roman" w:eastAsia="Times New Roman" w:hAnsi="Times New Roman" w:cs="Times New Roman"/>
          <w:color w:val="000000"/>
          <w:sz w:val="28"/>
          <w:szCs w:val="28"/>
          <w:shd w:val="clear" w:color="auto" w:fill="FFFFFF"/>
          <w:lang w:val="uk-UA" w:eastAsia="ru-RU"/>
        </w:rPr>
        <w:t xml:space="preserve"> початків ХІІІ ст.,</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r w:rsidRPr="00513EB6">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de-DE" w:eastAsia="ru-RU"/>
        </w:rPr>
        <w:t xml:space="preserve">Mihälyi </w:t>
      </w:r>
      <w:r w:rsidRPr="00B81AA5">
        <w:rPr>
          <w:rFonts w:ascii="Times New Roman" w:eastAsia="Times New Roman" w:hAnsi="Times New Roman" w:cs="Times New Roman"/>
          <w:color w:val="000000"/>
          <w:sz w:val="24"/>
          <w:szCs w:val="24"/>
          <w:shd w:val="clear" w:color="auto" w:fill="FFFFFF"/>
          <w:lang w:val="en-US" w:eastAsia="ru-RU"/>
        </w:rPr>
        <w:t>c</w:t>
      </w:r>
      <w:r w:rsidRPr="00B81AA5">
        <w:rPr>
          <w:rFonts w:ascii="Times New Roman" w:eastAsia="Times New Roman" w:hAnsi="Times New Roman" w:cs="Times New Roman"/>
          <w:color w:val="000000"/>
          <w:sz w:val="24"/>
          <w:szCs w:val="24"/>
          <w:shd w:val="clear" w:color="auto" w:fill="FFFFFF"/>
          <w:lang w:val="uk-UA" w:eastAsia="ru-RU"/>
        </w:rPr>
        <w:t xml:space="preserve">. 77, 78, 127, </w:t>
      </w:r>
      <w:r w:rsidRPr="00B81AA5">
        <w:rPr>
          <w:rFonts w:ascii="Times New Roman" w:eastAsia="Times New Roman" w:hAnsi="Times New Roman" w:cs="Times New Roman"/>
          <w:color w:val="000000"/>
          <w:sz w:val="24"/>
          <w:szCs w:val="24"/>
          <w:shd w:val="clear" w:color="auto" w:fill="FFFFFF"/>
          <w:lang w:val="de-DE" w:eastAsia="ru-RU"/>
        </w:rPr>
        <w:t xml:space="preserve">Csänki </w:t>
      </w:r>
      <w:r w:rsidRPr="00B81AA5">
        <w:rPr>
          <w:rFonts w:ascii="Times New Roman" w:eastAsia="Times New Roman" w:hAnsi="Times New Roman" w:cs="Times New Roman"/>
          <w:color w:val="000000"/>
          <w:sz w:val="24"/>
          <w:szCs w:val="24"/>
          <w:shd w:val="clear" w:color="auto" w:fill="FFFFFF"/>
          <w:lang w:val="en-US" w:eastAsia="ru-RU"/>
        </w:rPr>
        <w:t>c</w:t>
      </w:r>
      <w:r w:rsidRPr="00B81AA5">
        <w:rPr>
          <w:rFonts w:ascii="Times New Roman" w:eastAsia="Times New Roman" w:hAnsi="Times New Roman" w:cs="Times New Roman"/>
          <w:color w:val="000000"/>
          <w:sz w:val="24"/>
          <w:szCs w:val="24"/>
          <w:shd w:val="clear" w:color="auto" w:fill="FFFFFF"/>
          <w:lang w:val="uk-UA" w:eastAsia="ru-RU"/>
        </w:rPr>
        <w:t>. 410.</w:t>
      </w:r>
    </w:p>
    <w:p w:rsidR="00212BAC" w:rsidRPr="00222DB8"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eastAsia="ru-RU"/>
        </w:rPr>
        <w:t>-488-</w:t>
      </w:r>
    </w:p>
    <w:p w:rsidR="00212BAC" w:rsidRDefault="00212BAC" w:rsidP="00212BAC">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212BAC" w:rsidRPr="000F089D" w:rsidRDefault="00212BAC" w:rsidP="00212BAC">
      <w:pPr>
        <w:spacing w:after="0" w:line="240" w:lineRule="auto"/>
        <w:jc w:val="center"/>
        <w:rPr>
          <w:rFonts w:ascii="Times New Roman" w:eastAsia="Times New Roman" w:hAnsi="Times New Roman" w:cs="Times New Roman"/>
          <w:sz w:val="28"/>
          <w:szCs w:val="28"/>
          <w:shd w:val="clear" w:color="auto" w:fill="FFFFFF"/>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хоч границі їх не встановилися ще повністю: південна частина Землинського комітату у ХІІІ ст. і першій чверті XIV ст. на</w:t>
      </w:r>
      <w:r w:rsidRPr="00AC60D2">
        <w:rPr>
          <w:rFonts w:ascii="Times New Roman" w:eastAsia="Times New Roman" w:hAnsi="Times New Roman" w:cs="Times New Roman"/>
          <w:color w:val="000000"/>
          <w:sz w:val="28"/>
          <w:szCs w:val="28"/>
          <w:shd w:val="clear" w:color="auto" w:fill="FFFFFF"/>
          <w:lang w:val="uk-UA" w:eastAsia="ru-RU"/>
        </w:rPr>
        <w:softHyphen/>
        <w:t>лежала</w:t>
      </w:r>
      <w:r>
        <w:rPr>
          <w:rFonts w:ascii="Times New Roman" w:eastAsia="Times New Roman" w:hAnsi="Times New Roman" w:cs="Times New Roman"/>
          <w:color w:val="000000"/>
          <w:sz w:val="28"/>
          <w:szCs w:val="28"/>
          <w:shd w:val="clear" w:color="auto" w:fill="FFFFFF"/>
          <w:lang w:val="uk-UA" w:eastAsia="ru-RU"/>
        </w:rPr>
        <w:t xml:space="preserve"> до осібного наджупана в Потоку</w:t>
      </w:r>
      <w:r w:rsidRPr="00AC60D2">
        <w:rPr>
          <w:rFonts w:ascii="Times New Roman" w:eastAsia="Times New Roman" w:hAnsi="Times New Roman" w:cs="Times New Roman"/>
          <w:color w:val="000000"/>
          <w:sz w:val="28"/>
          <w:szCs w:val="28"/>
          <w:shd w:val="clear" w:color="auto" w:fill="FFFFFF"/>
          <w:lang w:val="uk-UA" w:eastAsia="ru-RU"/>
        </w:rPr>
        <w:t>; поріччя Боршови довго належало цілком до Б</w:t>
      </w:r>
      <w:r>
        <w:rPr>
          <w:rFonts w:ascii="Times New Roman" w:eastAsia="Times New Roman" w:hAnsi="Times New Roman" w:cs="Times New Roman"/>
          <w:color w:val="000000"/>
          <w:sz w:val="28"/>
          <w:szCs w:val="28"/>
          <w:shd w:val="clear" w:color="auto" w:fill="FFFFFF"/>
          <w:lang w:val="uk-UA" w:eastAsia="ru-RU"/>
        </w:rPr>
        <w:t>ережської столиці ще в XIV ст.</w:t>
      </w:r>
      <w:r w:rsidRPr="00AC60D2">
        <w:rPr>
          <w:rFonts w:ascii="Times New Roman" w:eastAsia="Times New Roman" w:hAnsi="Times New Roman" w:cs="Times New Roman"/>
          <w:color w:val="000000"/>
          <w:sz w:val="28"/>
          <w:szCs w:val="28"/>
          <w:shd w:val="clear" w:color="auto" w:fill="FFFFFF"/>
          <w:lang w:val="uk-UA" w:eastAsia="ru-RU"/>
        </w:rPr>
        <w:t>, а не до Мармароша, як пізніше, а сусідня з Угочськпм комітатом мармароська</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територія нал</w:t>
      </w:r>
      <w:r>
        <w:rPr>
          <w:rFonts w:ascii="Times New Roman" w:eastAsia="Times New Roman" w:hAnsi="Times New Roman" w:cs="Times New Roman"/>
          <w:color w:val="000000"/>
          <w:sz w:val="28"/>
          <w:szCs w:val="28"/>
          <w:shd w:val="clear" w:color="auto" w:fill="FFFFFF"/>
          <w:lang w:val="uk-UA" w:eastAsia="ru-RU"/>
        </w:rPr>
        <w:t>ежала до Угочі (особливо Вишк</w:t>
      </w:r>
      <w:r w:rsidRPr="00AC60D2">
        <w:rPr>
          <w:rFonts w:ascii="Times New Roman" w:eastAsia="Times New Roman" w:hAnsi="Times New Roman" w:cs="Times New Roman"/>
          <w:color w:val="000000"/>
          <w:sz w:val="28"/>
          <w:szCs w:val="28"/>
          <w:shd w:val="clear" w:color="auto" w:fill="FFFFFF"/>
          <w:lang w:val="uk-UA" w:eastAsia="ru-RU"/>
        </w:rPr>
        <w:t>). Взагалі Мар</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марошський комітат, що займає північно-східній кут, поріччя верхньої Тиси, з’організовано значно пізніше. Як територіальна назва, Мармарош виступає в актах у</w:t>
      </w:r>
      <w:r>
        <w:rPr>
          <w:rFonts w:ascii="Times New Roman" w:eastAsia="Times New Roman" w:hAnsi="Times New Roman" w:cs="Times New Roman"/>
          <w:color w:val="000000"/>
          <w:sz w:val="28"/>
          <w:szCs w:val="28"/>
          <w:shd w:val="clear" w:color="auto" w:fill="FFFFFF"/>
          <w:lang w:val="uk-UA" w:eastAsia="ru-RU"/>
        </w:rPr>
        <w:t>же на границі XII і ХІІІ ст.</w:t>
      </w:r>
      <w:r w:rsidRPr="00AC60D2">
        <w:rPr>
          <w:rFonts w:ascii="Times New Roman" w:eastAsia="Times New Roman" w:hAnsi="Times New Roman" w:cs="Times New Roman"/>
          <w:color w:val="000000"/>
          <w:sz w:val="28"/>
          <w:szCs w:val="28"/>
          <w:shd w:val="clear" w:color="auto" w:fill="FFFFFF"/>
          <w:lang w:val="uk-UA" w:eastAsia="ru-RU"/>
        </w:rPr>
        <w:t xml:space="preserve">, але ще на початку XIV ст. він </w:t>
      </w:r>
      <w:r>
        <w:rPr>
          <w:rFonts w:ascii="Times New Roman" w:eastAsia="Times New Roman" w:hAnsi="Times New Roman" w:cs="Times New Roman"/>
          <w:color w:val="000000"/>
          <w:sz w:val="28"/>
          <w:szCs w:val="28"/>
          <w:shd w:val="clear" w:color="auto" w:fill="FFFFFF"/>
          <w:lang w:eastAsia="ru-RU"/>
        </w:rPr>
        <w:t>дочи</w:t>
      </w:r>
      <w:r w:rsidRPr="00AC60D2">
        <w:rPr>
          <w:rFonts w:ascii="Times New Roman" w:eastAsia="Times New Roman" w:hAnsi="Times New Roman" w:cs="Times New Roman"/>
          <w:color w:val="000000"/>
          <w:sz w:val="28"/>
          <w:szCs w:val="28"/>
          <w:shd w:val="clear" w:color="auto" w:fill="FFFFFF"/>
          <w:lang w:eastAsia="ru-RU"/>
        </w:rPr>
        <w:t>слявся</w:t>
      </w:r>
      <w:r w:rsidRPr="00AC60D2">
        <w:rPr>
          <w:rFonts w:ascii="Times New Roman" w:eastAsia="Times New Roman" w:hAnsi="Times New Roman" w:cs="Times New Roman"/>
          <w:color w:val="000000"/>
          <w:sz w:val="28"/>
          <w:szCs w:val="28"/>
          <w:shd w:val="clear" w:color="auto" w:fill="FFFFFF"/>
          <w:lang w:val="uk-UA" w:eastAsia="ru-RU"/>
        </w:rPr>
        <w:t xml:space="preserve"> до Угочі, і тільки десь у другій чверті цього століття сформувався остаточно в самостійний </w:t>
      </w:r>
      <w:r w:rsidRPr="00AC60D2">
        <w:rPr>
          <w:rFonts w:ascii="Times New Roman" w:eastAsia="Times New Roman" w:hAnsi="Times New Roman" w:cs="Times New Roman"/>
          <w:color w:val="000000"/>
          <w:sz w:val="28"/>
          <w:szCs w:val="28"/>
          <w:shd w:val="clear" w:color="auto" w:fill="FFFFFF"/>
          <w:lang w:eastAsia="ru-RU"/>
        </w:rPr>
        <w:t>комітат</w:t>
      </w:r>
      <w:r w:rsidRPr="00AC60D2">
        <w:rPr>
          <w:rFonts w:ascii="Times New Roman" w:eastAsia="Times New Roman" w:hAnsi="Times New Roman" w:cs="Times New Roman"/>
          <w:color w:val="000000"/>
          <w:sz w:val="28"/>
          <w:szCs w:val="28"/>
          <w:shd w:val="clear" w:color="auto" w:fill="FFFFFF"/>
          <w:lang w:val="uk-UA" w:eastAsia="ru-RU"/>
        </w:rPr>
        <w:t>. Взагалі цей східній кут найпізніше стає тереном тієї суспільної еволюції, що майже на століття раніше проходить у західних руських комітатах.</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Комітатська організація мала важливе значення в житті руських земель Угорської корони за перших століть. Го</w:t>
      </w:r>
      <w:r>
        <w:rPr>
          <w:rFonts w:ascii="Times New Roman" w:eastAsia="Times New Roman" w:hAnsi="Times New Roman" w:cs="Times New Roman"/>
          <w:color w:val="000000"/>
          <w:sz w:val="28"/>
          <w:szCs w:val="28"/>
          <w:shd w:val="clear" w:color="auto" w:fill="FFFFFF"/>
          <w:lang w:val="uk-UA" w:eastAsia="ru-RU"/>
        </w:rPr>
        <w:t>лова комітату - „наджупан“</w:t>
      </w:r>
      <w:r w:rsidRPr="00AC60D2">
        <w:rPr>
          <w:rFonts w:ascii="Times New Roman" w:eastAsia="Times New Roman" w:hAnsi="Times New Roman" w:cs="Times New Roman"/>
          <w:color w:val="000000"/>
          <w:sz w:val="28"/>
          <w:szCs w:val="28"/>
          <w:shd w:val="clear" w:color="auto" w:fill="FFFFFF"/>
          <w:lang w:val="uk-UA" w:eastAsia="ru-RU"/>
        </w:rPr>
        <w:t>, був безпосереднім начальником всіх місцевих свобідних непривілегійованих верств, до котрих тоді тутешня людність на</w:t>
      </w:r>
      <w:r w:rsidRPr="00AC60D2">
        <w:rPr>
          <w:rFonts w:ascii="Times New Roman" w:eastAsia="Times New Roman" w:hAnsi="Times New Roman" w:cs="Times New Roman"/>
          <w:color w:val="000000"/>
          <w:sz w:val="28"/>
          <w:szCs w:val="28"/>
          <w:shd w:val="clear" w:color="auto" w:fill="FFFFFF"/>
          <w:lang w:val="uk-UA" w:eastAsia="ru-RU"/>
        </w:rPr>
        <w:softHyphen/>
        <w:t>лежала. Спочатку воєнні і фіска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льні агенти короля, наджупани вже у XI ст. мають також широку адміністра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ційну </w:t>
      </w:r>
      <w:r w:rsidRPr="00AC60D2">
        <w:rPr>
          <w:rFonts w:ascii="Times New Roman" w:eastAsia="Times New Roman" w:hAnsi="Times New Roman" w:cs="Times New Roman"/>
          <w:color w:val="000000"/>
          <w:sz w:val="28"/>
          <w:szCs w:val="28"/>
          <w:shd w:val="clear" w:color="auto" w:fill="FFFFFF"/>
          <w:lang w:eastAsia="ru-RU"/>
        </w:rPr>
        <w:t>вла</w:t>
      </w:r>
      <w:r w:rsidRPr="00AC60D2">
        <w:rPr>
          <w:rFonts w:ascii="Times New Roman" w:eastAsia="Times New Roman" w:hAnsi="Times New Roman" w:cs="Times New Roman"/>
          <w:color w:val="000000"/>
          <w:sz w:val="28"/>
          <w:szCs w:val="28"/>
          <w:shd w:val="clear" w:color="auto" w:fill="FFFFFF"/>
          <w:lang w:val="uk-UA" w:eastAsia="ru-RU"/>
        </w:rPr>
        <w:t>ду</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та су</w:t>
      </w:r>
      <w:r w:rsidRPr="00AC60D2">
        <w:rPr>
          <w:rFonts w:ascii="Times New Roman" w:eastAsia="Times New Roman" w:hAnsi="Times New Roman" w:cs="Times New Roman"/>
          <w:color w:val="000000"/>
          <w:sz w:val="28"/>
          <w:szCs w:val="28"/>
          <w:shd w:val="clear" w:color="auto" w:fill="FFFFFF"/>
          <w:lang w:val="uk-UA" w:eastAsia="ru-RU"/>
        </w:rPr>
        <w:softHyphen/>
        <w:t>дову</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eastAsia="ru-RU"/>
        </w:rPr>
        <w:t>компетен</w:t>
      </w:r>
      <w:r w:rsidRPr="00AC60D2">
        <w:rPr>
          <w:rFonts w:ascii="Times New Roman" w:eastAsia="Times New Roman" w:hAnsi="Times New Roman" w:cs="Times New Roman"/>
          <w:color w:val="000000"/>
          <w:sz w:val="28"/>
          <w:szCs w:val="28"/>
          <w:shd w:val="clear" w:color="auto" w:fill="FFFFFF"/>
          <w:lang w:eastAsia="ru-RU"/>
        </w:rPr>
        <w:t>цію</w:t>
      </w:r>
      <w:r w:rsidRPr="00AC60D2">
        <w:rPr>
          <w:rFonts w:ascii="Times New Roman" w:eastAsia="Times New Roman" w:hAnsi="Times New Roman" w:cs="Times New Roman"/>
          <w:color w:val="000000"/>
          <w:sz w:val="28"/>
          <w:szCs w:val="28"/>
          <w:shd w:val="clear" w:color="auto" w:fill="FFFFFF"/>
          <w:lang w:val="uk-UA" w:eastAsia="ru-RU"/>
        </w:rPr>
        <w:t xml:space="preserve"> в межах свого комітату. Вони скликали під час війни всіх </w:t>
      </w:r>
      <w:r w:rsidRPr="00AC60D2">
        <w:rPr>
          <w:rFonts w:ascii="Times New Roman" w:eastAsia="Times New Roman" w:hAnsi="Times New Roman" w:cs="Times New Roman"/>
          <w:color w:val="000000"/>
          <w:sz w:val="28"/>
          <w:szCs w:val="28"/>
          <w:shd w:val="clear" w:color="auto" w:fill="FFFFFF"/>
          <w:lang w:eastAsia="ru-RU"/>
        </w:rPr>
        <w:t>зобов'язаних</w:t>
      </w:r>
      <w:r w:rsidRPr="00AC60D2">
        <w:rPr>
          <w:rFonts w:ascii="Times New Roman" w:eastAsia="Times New Roman" w:hAnsi="Times New Roman" w:cs="Times New Roman"/>
          <w:color w:val="000000"/>
          <w:sz w:val="28"/>
          <w:szCs w:val="28"/>
          <w:shd w:val="clear" w:color="auto" w:fill="FFFFFF"/>
          <w:lang w:val="uk-UA" w:eastAsia="ru-RU"/>
        </w:rPr>
        <w:t xml:space="preserve"> до військової служби і вели їх у по</w:t>
      </w:r>
      <w:r w:rsidRPr="00AC60D2">
        <w:rPr>
          <w:rFonts w:ascii="Times New Roman" w:eastAsia="Times New Roman" w:hAnsi="Times New Roman" w:cs="Times New Roman"/>
          <w:color w:val="000000"/>
          <w:sz w:val="28"/>
          <w:szCs w:val="28"/>
          <w:shd w:val="clear" w:color="auto" w:fill="FFFFFF"/>
          <w:lang w:val="uk-UA" w:eastAsia="ru-RU"/>
        </w:rPr>
        <w:softHyphen/>
        <w:t xml:space="preserve">хід під корогвою свого комітату. Вони збирали данини з </w:t>
      </w:r>
      <w:r w:rsidRPr="00AC60D2">
        <w:rPr>
          <w:rFonts w:ascii="Times New Roman" w:eastAsia="Times New Roman" w:hAnsi="Times New Roman" w:cs="Times New Roman"/>
          <w:color w:val="000000"/>
          <w:sz w:val="28"/>
          <w:szCs w:val="28"/>
          <w:shd w:val="clear" w:color="auto" w:fill="FFFFFF"/>
          <w:lang w:eastAsia="ru-RU"/>
        </w:rPr>
        <w:t>людно</w:t>
      </w:r>
      <w:r w:rsidRPr="00AC60D2">
        <w:rPr>
          <w:rFonts w:ascii="Times New Roman" w:eastAsia="Times New Roman" w:hAnsi="Times New Roman" w:cs="Times New Roman"/>
          <w:color w:val="000000"/>
          <w:sz w:val="28"/>
          <w:szCs w:val="28"/>
          <w:shd w:val="clear" w:color="auto" w:fill="FFFFFF"/>
          <w:lang w:eastAsia="ru-RU"/>
        </w:rPr>
        <w:softHyphen/>
        <w:t>ст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комітату, залишаючи собі за службу третину їх, а решту пе</w:t>
      </w:r>
      <w:r w:rsidRPr="00AC60D2">
        <w:rPr>
          <w:rFonts w:ascii="Times New Roman" w:eastAsia="Times New Roman" w:hAnsi="Times New Roman" w:cs="Times New Roman"/>
          <w:color w:val="000000"/>
          <w:sz w:val="28"/>
          <w:szCs w:val="28"/>
          <w:shd w:val="clear" w:color="auto" w:fill="FFFFFF"/>
          <w:lang w:val="uk-UA" w:eastAsia="ru-RU"/>
        </w:rPr>
        <w:softHyphen/>
        <w:t xml:space="preserve">редаючи до королівського скарбу. Під їх безпосередньою владою стояли замкові слуги, </w:t>
      </w:r>
      <w:r w:rsidRPr="00AC60D2">
        <w:rPr>
          <w:rFonts w:ascii="Times New Roman" w:eastAsia="Times New Roman" w:hAnsi="Times New Roman" w:cs="Times New Roman"/>
          <w:color w:val="000000"/>
          <w:sz w:val="28"/>
          <w:szCs w:val="28"/>
          <w:shd w:val="clear" w:color="auto" w:fill="FFFFFF"/>
          <w:lang w:val="en-US" w:eastAsia="ru-RU"/>
        </w:rPr>
        <w:t>servientes</w:t>
      </w:r>
      <w:r w:rsidRPr="00AC60D2">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en-US" w:eastAsia="ru-RU"/>
        </w:rPr>
        <w:t>castri</w:t>
      </w:r>
      <w:r w:rsidRPr="00AC60D2">
        <w:rPr>
          <w:rFonts w:ascii="Times New Roman" w:eastAsia="Times New Roman" w:hAnsi="Times New Roman" w:cs="Times New Roman"/>
          <w:color w:val="000000"/>
          <w:sz w:val="28"/>
          <w:szCs w:val="28"/>
          <w:shd w:val="clear" w:color="auto" w:fill="FFFFFF"/>
          <w:lang w:val="uk-UA" w:eastAsia="ru-RU"/>
        </w:rPr>
        <w:t>, органі</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зов</w:t>
      </w:r>
      <w:r>
        <w:rPr>
          <w:rFonts w:ascii="Times New Roman" w:eastAsia="Times New Roman" w:hAnsi="Times New Roman" w:cs="Times New Roman"/>
          <w:color w:val="000000"/>
          <w:sz w:val="28"/>
          <w:szCs w:val="28"/>
          <w:shd w:val="clear" w:color="auto" w:fill="FFFFFF"/>
          <w:lang w:val="uk-UA" w:eastAsia="ru-RU"/>
        </w:rPr>
        <w:t>ані в сотні</w:t>
      </w:r>
      <w:r w:rsidRPr="00AC60D2">
        <w:rPr>
          <w:rFonts w:ascii="Times New Roman" w:eastAsia="Times New Roman" w:hAnsi="Times New Roman" w:cs="Times New Roman"/>
          <w:color w:val="000000"/>
          <w:sz w:val="28"/>
          <w:szCs w:val="28"/>
          <w:shd w:val="clear" w:color="auto" w:fill="FFFFFF"/>
          <w:lang w:val="uk-UA" w:eastAsia="ru-RU"/>
        </w:rPr>
        <w:t>, з сотниками на чолі, і зобов'язані різними повинностями для замку (</w:t>
      </w:r>
      <w:r w:rsidRPr="00AC60D2">
        <w:rPr>
          <w:rFonts w:ascii="Times New Roman" w:eastAsia="Times New Roman" w:hAnsi="Times New Roman" w:cs="Times New Roman"/>
          <w:color w:val="000000"/>
          <w:sz w:val="28"/>
          <w:szCs w:val="28"/>
          <w:shd w:val="clear" w:color="auto" w:fill="FFFFFF"/>
          <w:lang w:val="en-US" w:eastAsia="ru-RU"/>
        </w:rPr>
        <w:t>v</w:t>
      </w:r>
      <w:r w:rsidRPr="00AC60D2">
        <w:rPr>
          <w:rFonts w:ascii="Times New Roman" w:eastAsia="Times New Roman" w:hAnsi="Times New Roman" w:cs="Times New Roman"/>
          <w:color w:val="000000"/>
          <w:sz w:val="28"/>
          <w:szCs w:val="28"/>
          <w:shd w:val="clear" w:color="auto" w:fill="FFFFFF"/>
          <w:lang w:val="uk-UA" w:eastAsia="ru-RU"/>
        </w:rPr>
        <w:t xml:space="preserve">аг, </w:t>
      </w:r>
      <w:r w:rsidRPr="00AC60D2">
        <w:rPr>
          <w:rFonts w:ascii="Times New Roman" w:eastAsia="Times New Roman" w:hAnsi="Times New Roman" w:cs="Times New Roman"/>
          <w:color w:val="000000"/>
          <w:sz w:val="28"/>
          <w:szCs w:val="28"/>
          <w:shd w:val="clear" w:color="auto" w:fill="FFFFFF"/>
          <w:lang w:val="en-US" w:eastAsia="ru-RU"/>
        </w:rPr>
        <w:t>varos</w:t>
      </w:r>
      <w:r w:rsidRPr="00AC60D2">
        <w:rPr>
          <w:rFonts w:ascii="Times New Roman" w:eastAsia="Times New Roman" w:hAnsi="Times New Roman" w:cs="Times New Roman"/>
          <w:color w:val="000000"/>
          <w:sz w:val="28"/>
          <w:szCs w:val="28"/>
          <w:shd w:val="clear" w:color="auto" w:fill="FFFFFF"/>
          <w:lang w:val="uk-UA" w:eastAsia="ru-RU"/>
        </w:rPr>
        <w:t xml:space="preserve">), - чи то головного, де резидував сам наджупан, </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eastAsia="ru-RU"/>
        </w:rPr>
        <w:t>-489-</w:t>
      </w:r>
    </w:p>
    <w:p w:rsidR="00212BAC" w:rsidRDefault="00212BAC" w:rsidP="00212BAC">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чи </w:t>
      </w:r>
      <w:r w:rsidRPr="00AC60D2">
        <w:rPr>
          <w:rFonts w:ascii="Times New Roman" w:eastAsia="Times New Roman" w:hAnsi="Times New Roman" w:cs="Times New Roman"/>
          <w:color w:val="000000"/>
          <w:sz w:val="28"/>
          <w:szCs w:val="28"/>
          <w:shd w:val="clear" w:color="auto" w:fill="FFFFFF"/>
          <w:lang w:eastAsia="ru-RU"/>
        </w:rPr>
        <w:t xml:space="preserve">менших </w:t>
      </w:r>
      <w:r w:rsidRPr="00AC60D2">
        <w:rPr>
          <w:rFonts w:ascii="Times New Roman" w:eastAsia="Times New Roman" w:hAnsi="Times New Roman" w:cs="Times New Roman"/>
          <w:color w:val="000000"/>
          <w:sz w:val="28"/>
          <w:szCs w:val="28"/>
          <w:shd w:val="clear" w:color="auto" w:fill="FFFFFF"/>
          <w:lang w:val="uk-UA" w:eastAsia="ru-RU"/>
        </w:rPr>
        <w:t>королівських замків комітату. Вони ж правили суд і пильнували порядку. Ця сильна, сконцентрована комітатська організація ослаблюється тільки з розвоєм привілейованої зе</w:t>
      </w:r>
      <w:r w:rsidRPr="00AC60D2">
        <w:rPr>
          <w:rFonts w:ascii="Times New Roman" w:eastAsia="Times New Roman" w:hAnsi="Times New Roman" w:cs="Times New Roman"/>
          <w:color w:val="000000"/>
          <w:sz w:val="28"/>
          <w:szCs w:val="28"/>
          <w:shd w:val="clear" w:color="auto" w:fill="FFFFFF"/>
          <w:lang w:val="uk-UA" w:eastAsia="ru-RU"/>
        </w:rPr>
        <w:softHyphen/>
        <w:t>мельної власності, що шириться на русь</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кому підгірї головним чином від XIII ст. і тоді ж здобуває свої головні імуні</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тети: Золота булла кор. Андрія (1222) звільняє маєтності панів (</w:t>
      </w:r>
      <w:r w:rsidRPr="00AC60D2">
        <w:rPr>
          <w:rFonts w:ascii="Times New Roman" w:eastAsia="Times New Roman" w:hAnsi="Times New Roman" w:cs="Times New Roman"/>
          <w:color w:val="000000"/>
          <w:sz w:val="28"/>
          <w:szCs w:val="28"/>
          <w:shd w:val="clear" w:color="auto" w:fill="FFFFFF"/>
          <w:lang w:val="en-US" w:eastAsia="ru-RU"/>
        </w:rPr>
        <w:t>nobiles</w:t>
      </w:r>
      <w:r w:rsidRPr="00AC60D2">
        <w:rPr>
          <w:rFonts w:ascii="Times New Roman" w:eastAsia="Times New Roman" w:hAnsi="Times New Roman" w:cs="Times New Roman"/>
          <w:color w:val="000000"/>
          <w:sz w:val="28"/>
          <w:szCs w:val="28"/>
          <w:shd w:val="clear" w:color="auto" w:fill="FFFFFF"/>
          <w:lang w:val="uk-UA" w:eastAsia="ru-RU"/>
        </w:rPr>
        <w:t>) від державних повинностей; потім (1267) це звільнення поширюється і на пансь</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ких підданих, що також виймаються з присуду наджупана, окрім деяких спе</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ціальних справ, і піддаються під домініальну юрисдикцію своїх панів</w:t>
      </w:r>
      <w:r w:rsidRPr="00513EB6">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 Таке ж привілейоване ста</w:t>
      </w:r>
      <w:r w:rsidRPr="00AC60D2">
        <w:rPr>
          <w:rFonts w:ascii="Times New Roman" w:eastAsia="Times New Roman" w:hAnsi="Times New Roman" w:cs="Times New Roman"/>
          <w:color w:val="000000"/>
          <w:sz w:val="28"/>
          <w:szCs w:val="28"/>
          <w:shd w:val="clear" w:color="auto" w:fill="FFFFFF"/>
          <w:lang w:val="uk-UA" w:eastAsia="ru-RU"/>
        </w:rPr>
        <w:softHyphen/>
        <w:t>новище дістають землі духовні і німецькі громади</w:t>
      </w:r>
      <w:r w:rsidRPr="00513EB6">
        <w:rPr>
          <w:rFonts w:ascii="Times New Roman" w:eastAsia="Times New Roman" w:hAnsi="Times New Roman" w:cs="Times New Roman"/>
          <w:color w:val="000000"/>
          <w:sz w:val="28"/>
          <w:szCs w:val="28"/>
          <w:shd w:val="clear" w:color="auto" w:fill="FFFFFF"/>
          <w:vertAlign w:val="superscript"/>
          <w:lang w:val="uk-UA" w:eastAsia="ru-RU"/>
        </w:rPr>
        <w:t>2</w:t>
      </w:r>
      <w:r w:rsidRPr="00AC60D2">
        <w:rPr>
          <w:rFonts w:ascii="Times New Roman" w:eastAsia="Times New Roman" w:hAnsi="Times New Roman" w:cs="Times New Roman"/>
          <w:color w:val="000000"/>
          <w:sz w:val="28"/>
          <w:szCs w:val="28"/>
          <w:shd w:val="clear" w:color="auto" w:fill="FFFFFF"/>
          <w:lang w:val="uk-UA" w:eastAsia="ru-RU"/>
        </w:rPr>
        <w:t>. З другого боку ослаблюється комітатова організація через ослаблення держав</w:t>
      </w:r>
      <w:r w:rsidRPr="00AC60D2">
        <w:rPr>
          <w:rFonts w:ascii="Times New Roman" w:eastAsia="Times New Roman" w:hAnsi="Times New Roman" w:cs="Times New Roman"/>
          <w:color w:val="000000"/>
          <w:sz w:val="28"/>
          <w:szCs w:val="28"/>
          <w:shd w:val="clear" w:color="auto" w:fill="FFFFFF"/>
          <w:lang w:val="uk-UA" w:eastAsia="ru-RU"/>
        </w:rPr>
        <w:softHyphen/>
        <w:t>ного характеру наджупанського уряду: ці уряди даються в дідичне володіння, не зважаючи на заборону Золотої булли, вважа</w:t>
      </w:r>
      <w:r w:rsidRPr="00AC60D2">
        <w:rPr>
          <w:rFonts w:ascii="Times New Roman" w:eastAsia="Times New Roman" w:hAnsi="Times New Roman" w:cs="Times New Roman"/>
          <w:color w:val="000000"/>
          <w:sz w:val="28"/>
          <w:szCs w:val="28"/>
          <w:shd w:val="clear" w:color="auto" w:fill="FFFFFF"/>
          <w:lang w:val="uk-UA" w:eastAsia="ru-RU"/>
        </w:rPr>
        <w:softHyphen/>
        <w:t>ються за сінекури, об'єдную</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ться по кілька в одних руках</w:t>
      </w:r>
      <w:r w:rsidRPr="00513EB6">
        <w:rPr>
          <w:rFonts w:ascii="Times New Roman" w:eastAsia="Times New Roman" w:hAnsi="Times New Roman" w:cs="Times New Roman"/>
          <w:color w:val="000000"/>
          <w:sz w:val="28"/>
          <w:szCs w:val="28"/>
          <w:shd w:val="clear" w:color="auto" w:fill="FFFFFF"/>
          <w:vertAlign w:val="superscript"/>
          <w:lang w:val="uk-UA" w:eastAsia="ru-RU"/>
        </w:rPr>
        <w:t>3</w:t>
      </w:r>
      <w:r w:rsidRPr="00AC60D2">
        <w:rPr>
          <w:rFonts w:ascii="Times New Roman" w:eastAsia="Times New Roman" w:hAnsi="Times New Roman" w:cs="Times New Roman"/>
          <w:color w:val="000000"/>
          <w:sz w:val="28"/>
          <w:szCs w:val="28"/>
          <w:shd w:val="clear" w:color="auto" w:fill="FFFFFF"/>
          <w:lang w:val="uk-UA" w:eastAsia="ru-RU"/>
        </w:rPr>
        <w:t>; все це значно ослаблює значення комітатської орґанізації і виводить наверх нові у</w:t>
      </w:r>
      <w:r>
        <w:rPr>
          <w:rFonts w:ascii="Times New Roman" w:eastAsia="Times New Roman" w:hAnsi="Times New Roman" w:cs="Times New Roman"/>
          <w:color w:val="000000"/>
          <w:sz w:val="28"/>
          <w:szCs w:val="28"/>
          <w:shd w:val="clear" w:color="auto" w:fill="FFFFFF"/>
          <w:lang w:val="uk-UA" w:eastAsia="ru-RU"/>
        </w:rPr>
        <w:t>ряди: заступників наджупанів</w:t>
      </w:r>
      <w:r w:rsidRPr="00AC60D2">
        <w:rPr>
          <w:rFonts w:ascii="Times New Roman" w:eastAsia="Times New Roman" w:hAnsi="Times New Roman" w:cs="Times New Roman"/>
          <w:color w:val="000000"/>
          <w:sz w:val="28"/>
          <w:szCs w:val="28"/>
          <w:shd w:val="clear" w:color="auto" w:fill="FFFFFF"/>
          <w:lang w:val="uk-UA" w:eastAsia="ru-RU"/>
        </w:rPr>
        <w:t>, шляхетських суддів</w:t>
      </w:r>
      <w:r>
        <w:rPr>
          <w:rFonts w:ascii="Times New Roman" w:eastAsia="Times New Roman" w:hAnsi="Times New Roman" w:cs="Times New Roman"/>
          <w:color w:val="000000"/>
          <w:sz w:val="28"/>
          <w:szCs w:val="28"/>
          <w:shd w:val="clear" w:color="auto" w:fill="FFFFFF"/>
          <w:vertAlign w:val="superscript"/>
          <w:lang w:val="uk-UA" w:eastAsia="ru-RU"/>
        </w:rPr>
        <w:t>4</w:t>
      </w:r>
      <w:r w:rsidRPr="00AC60D2">
        <w:rPr>
          <w:rFonts w:ascii="Times New Roman" w:eastAsia="Times New Roman" w:hAnsi="Times New Roman" w:cs="Times New Roman"/>
          <w:color w:val="000000"/>
          <w:sz w:val="28"/>
          <w:szCs w:val="28"/>
          <w:shd w:val="clear" w:color="auto" w:fill="FFFFFF"/>
          <w:lang w:val="uk-UA" w:eastAsia="ru-RU"/>
        </w:rPr>
        <w:t>, що переймають різні функції наджупана.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Між двома краями суспільної </w:t>
      </w:r>
      <w:r w:rsidRPr="00AC60D2">
        <w:rPr>
          <w:rFonts w:ascii="Times New Roman" w:eastAsia="Times New Roman" w:hAnsi="Times New Roman" w:cs="Times New Roman"/>
          <w:color w:val="000000"/>
          <w:sz w:val="28"/>
          <w:szCs w:val="28"/>
          <w:shd w:val="clear" w:color="auto" w:fill="FFFFFF"/>
          <w:lang w:val="en-US" w:eastAsia="ru-RU"/>
        </w:rPr>
        <w:t>i</w:t>
      </w:r>
      <w:r w:rsidRPr="00AC60D2">
        <w:rPr>
          <w:rFonts w:ascii="Times New Roman" w:eastAsia="Times New Roman" w:hAnsi="Times New Roman" w:cs="Times New Roman"/>
          <w:color w:val="000000"/>
          <w:sz w:val="28"/>
          <w:szCs w:val="28"/>
          <w:shd w:val="clear" w:color="auto" w:fill="FFFFFF"/>
          <w:lang w:val="uk-UA" w:eastAsia="ru-RU"/>
        </w:rPr>
        <w:t>єрархії - приватними невільниками на одному кінці і панами - угорське право знало такі перехідні верстви: замкових слуг</w:t>
      </w:r>
      <w:r>
        <w:rPr>
          <w:rFonts w:ascii="Times New Roman" w:eastAsia="Times New Roman" w:hAnsi="Times New Roman" w:cs="Times New Roman"/>
          <w:color w:val="000000"/>
          <w:sz w:val="28"/>
          <w:szCs w:val="28"/>
          <w:shd w:val="clear" w:color="auto" w:fill="FFFFFF"/>
          <w:vertAlign w:val="superscript"/>
          <w:lang w:val="uk-UA" w:eastAsia="ru-RU"/>
        </w:rPr>
        <w:t>5</w:t>
      </w:r>
      <w:r w:rsidRPr="00AC60D2">
        <w:rPr>
          <w:rFonts w:ascii="Times New Roman" w:eastAsia="Times New Roman" w:hAnsi="Times New Roman" w:cs="Times New Roman"/>
          <w:color w:val="000000"/>
          <w:sz w:val="28"/>
          <w:szCs w:val="28"/>
          <w:shd w:val="clear" w:color="auto" w:fill="FFFFFF"/>
          <w:lang w:val="uk-UA" w:eastAsia="ru-RU"/>
        </w:rPr>
        <w:t>, свобідних господарів, військовослужбових чи бояр, йобадьонів по-мадярськи. Одначе су</w:t>
      </w:r>
      <w:r w:rsidRPr="00AC60D2">
        <w:rPr>
          <w:rFonts w:ascii="Times New Roman" w:eastAsia="Times New Roman" w:hAnsi="Times New Roman" w:cs="Times New Roman"/>
          <w:color w:val="000000"/>
          <w:sz w:val="28"/>
          <w:szCs w:val="28"/>
          <w:shd w:val="clear" w:color="auto" w:fill="FFFFFF"/>
          <w:lang w:val="uk-UA" w:eastAsia="ru-RU"/>
        </w:rPr>
        <w:softHyphen/>
        <w:t>спільна еволюція, котру проходили і інші європейські суспіль-</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fr-FR" w:eastAsia="ru-RU"/>
        </w:rPr>
      </w:pPr>
      <w:r w:rsidRPr="00513EB6">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 xml:space="preserve">Див. напр. надання замкової землі Каяти, </w:t>
      </w:r>
      <w:r w:rsidRPr="00B81AA5">
        <w:rPr>
          <w:rFonts w:ascii="Times New Roman" w:eastAsia="Times New Roman" w:hAnsi="Times New Roman" w:cs="Times New Roman"/>
          <w:color w:val="000000"/>
          <w:sz w:val="24"/>
          <w:szCs w:val="24"/>
          <w:shd w:val="clear" w:color="auto" w:fill="FFFFFF"/>
          <w:lang w:val="de-DE" w:eastAsia="ru-RU"/>
        </w:rPr>
        <w:t xml:space="preserve">auferendo ab eodem </w:t>
      </w:r>
      <w:r w:rsidRPr="00B81AA5">
        <w:rPr>
          <w:rFonts w:ascii="Times New Roman" w:eastAsia="Times New Roman" w:hAnsi="Times New Roman" w:cs="Times New Roman"/>
          <w:color w:val="000000"/>
          <w:sz w:val="24"/>
          <w:szCs w:val="24"/>
          <w:shd w:val="clear" w:color="auto" w:fill="FFFFFF"/>
          <w:lang w:val="fr-FR" w:eastAsia="ru-RU"/>
        </w:rPr>
        <w:t xml:space="preserve">Castro et a </w:t>
      </w:r>
      <w:r w:rsidRPr="00B81AA5">
        <w:rPr>
          <w:rFonts w:ascii="Times New Roman" w:eastAsia="Times New Roman" w:hAnsi="Times New Roman" w:cs="Times New Roman"/>
          <w:color w:val="000000"/>
          <w:sz w:val="24"/>
          <w:szCs w:val="24"/>
          <w:shd w:val="clear" w:color="auto" w:fill="FFFFFF"/>
          <w:lang w:val="de-DE" w:eastAsia="ru-RU"/>
        </w:rPr>
        <w:t xml:space="preserve">iurisdictione </w:t>
      </w:r>
      <w:r w:rsidRPr="00B81AA5">
        <w:rPr>
          <w:rFonts w:ascii="Times New Roman" w:eastAsia="Times New Roman" w:hAnsi="Times New Roman" w:cs="Times New Roman"/>
          <w:color w:val="000000"/>
          <w:sz w:val="24"/>
          <w:szCs w:val="24"/>
          <w:shd w:val="clear" w:color="auto" w:fill="FFFFFF"/>
          <w:lang w:val="fr-FR" w:eastAsia="ru-RU"/>
        </w:rPr>
        <w:t xml:space="preserve">comitis de </w:t>
      </w:r>
      <w:r w:rsidRPr="00B81AA5">
        <w:rPr>
          <w:rFonts w:ascii="Times New Roman" w:eastAsia="Times New Roman" w:hAnsi="Times New Roman" w:cs="Times New Roman"/>
          <w:color w:val="000000"/>
          <w:sz w:val="24"/>
          <w:szCs w:val="24"/>
          <w:shd w:val="clear" w:color="auto" w:fill="FFFFFF"/>
          <w:lang w:val="de-DE" w:eastAsia="ru-RU"/>
        </w:rPr>
        <w:t xml:space="preserve">Sams </w:t>
      </w:r>
      <w:r w:rsidRPr="00B81AA5">
        <w:rPr>
          <w:rFonts w:ascii="Times New Roman" w:eastAsia="Times New Roman" w:hAnsi="Times New Roman" w:cs="Times New Roman"/>
          <w:color w:val="000000"/>
          <w:sz w:val="24"/>
          <w:szCs w:val="24"/>
          <w:shd w:val="clear" w:color="auto" w:fill="FFFFFF"/>
          <w:lang w:val="fr-FR" w:eastAsia="ru-RU"/>
        </w:rPr>
        <w:t xml:space="preserve">pure et </w:t>
      </w:r>
      <w:r w:rsidRPr="00B81AA5">
        <w:rPr>
          <w:rFonts w:ascii="Times New Roman" w:eastAsia="Times New Roman" w:hAnsi="Times New Roman" w:cs="Times New Roman"/>
          <w:color w:val="000000"/>
          <w:sz w:val="24"/>
          <w:szCs w:val="24"/>
          <w:shd w:val="clear" w:color="auto" w:fill="FFFFFF"/>
          <w:lang w:val="de-DE" w:eastAsia="ru-RU"/>
        </w:rPr>
        <w:t xml:space="preserve">simpliciter </w:t>
      </w:r>
      <w:r w:rsidRPr="00B81AA5">
        <w:rPr>
          <w:rFonts w:ascii="Times New Roman" w:eastAsia="Times New Roman" w:hAnsi="Times New Roman" w:cs="Times New Roman"/>
          <w:color w:val="000000"/>
          <w:sz w:val="24"/>
          <w:szCs w:val="24"/>
          <w:shd w:val="clear" w:color="auto" w:fill="FFFFFF"/>
          <w:lang w:val="fr-FR" w:eastAsia="ru-RU"/>
        </w:rPr>
        <w:t xml:space="preserve">eximendo </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fr-FR" w:eastAsia="ru-RU"/>
        </w:rPr>
        <w:t>Cod. Patr. V</w:t>
      </w:r>
      <w:r w:rsidRPr="00B81AA5">
        <w:rPr>
          <w:rFonts w:ascii="Times New Roman" w:eastAsia="Times New Roman" w:hAnsi="Times New Roman" w:cs="Times New Roman"/>
          <w:color w:val="000000"/>
          <w:sz w:val="24"/>
          <w:szCs w:val="24"/>
          <w:shd w:val="clear" w:color="auto" w:fill="FFFFFF"/>
          <w:lang w:val="uk-UA" w:eastAsia="ru-RU"/>
        </w:rPr>
        <w:t>ІІІ</w:t>
      </w:r>
      <w:r w:rsidRPr="00B81AA5">
        <w:rPr>
          <w:rFonts w:ascii="Times New Roman" w:eastAsia="Times New Roman" w:hAnsi="Times New Roman" w:cs="Times New Roman"/>
          <w:color w:val="000000"/>
          <w:sz w:val="24"/>
          <w:szCs w:val="24"/>
          <w:shd w:val="clear" w:color="auto" w:fill="FFFFFF"/>
          <w:lang w:val="fr-FR" w:eastAsia="ru-RU"/>
        </w:rPr>
        <w:t xml:space="preserve">, 451. </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val="fr-FR" w:eastAsia="ru-RU"/>
        </w:rPr>
      </w:pPr>
      <w:r w:rsidRPr="00513EB6">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uk-UA" w:eastAsia="ru-RU"/>
        </w:rPr>
        <w:t xml:space="preserve">Золота булла </w:t>
      </w:r>
      <w:r w:rsidRPr="00B81AA5">
        <w:rPr>
          <w:rFonts w:ascii="Times New Roman" w:eastAsia="Times New Roman" w:hAnsi="Times New Roman" w:cs="Times New Roman"/>
          <w:color w:val="000000"/>
          <w:sz w:val="24"/>
          <w:szCs w:val="24"/>
          <w:shd w:val="clear" w:color="auto" w:fill="FFFFFF"/>
          <w:lang w:val="fr-FR" w:eastAsia="ru-RU"/>
        </w:rPr>
        <w:t>§ 3, 5.</w:t>
      </w:r>
    </w:p>
    <w:p w:rsidR="00212BAC" w:rsidRPr="00212BAC" w:rsidRDefault="00212BAC" w:rsidP="00212BAC">
      <w:pPr>
        <w:spacing w:after="0" w:line="240" w:lineRule="auto"/>
        <w:jc w:val="both"/>
        <w:rPr>
          <w:rFonts w:ascii="Times New Roman" w:eastAsia="Times New Roman" w:hAnsi="Times New Roman" w:cs="Times New Roman"/>
          <w:sz w:val="24"/>
          <w:szCs w:val="24"/>
          <w:shd w:val="clear" w:color="auto" w:fill="FFFFFF"/>
          <w:lang w:val="de-DE" w:eastAsia="ru-RU"/>
        </w:rPr>
      </w:pPr>
      <w:r w:rsidRPr="00513EB6">
        <w:rPr>
          <w:rFonts w:ascii="Times New Roman" w:eastAsia="Times New Roman" w:hAnsi="Times New Roman" w:cs="Times New Roman"/>
          <w:color w:val="000000"/>
          <w:sz w:val="24"/>
          <w:szCs w:val="24"/>
          <w:shd w:val="clear" w:color="auto" w:fill="FFFFFF"/>
          <w:vertAlign w:val="superscript"/>
          <w:lang w:val="uk-UA" w:eastAsia="ru-RU"/>
        </w:rPr>
        <w:t>3</w:t>
      </w:r>
      <w:r w:rsidRPr="00B81AA5">
        <w:rPr>
          <w:rFonts w:ascii="Times New Roman" w:eastAsia="Times New Roman" w:hAnsi="Times New Roman" w:cs="Times New Roman"/>
          <w:color w:val="000000"/>
          <w:sz w:val="24"/>
          <w:szCs w:val="24"/>
          <w:shd w:val="clear" w:color="auto" w:fill="FFFFFF"/>
          <w:lang w:val="uk-UA" w:eastAsia="ru-RU"/>
        </w:rPr>
        <w:t xml:space="preserve">Про дідичність наджупанського уряду див. напр. надання в дідичне володіння Ужського комітату (1290) — </w:t>
      </w:r>
      <w:r w:rsidRPr="00B81AA5">
        <w:rPr>
          <w:rFonts w:ascii="Times New Roman" w:eastAsia="Times New Roman" w:hAnsi="Times New Roman" w:cs="Times New Roman"/>
          <w:color w:val="000000"/>
          <w:sz w:val="24"/>
          <w:szCs w:val="24"/>
          <w:shd w:val="clear" w:color="auto" w:fill="FFFFFF"/>
          <w:lang w:val="de-DE" w:eastAsia="ru-RU"/>
        </w:rPr>
        <w:t xml:space="preserve">Codex Arpad. </w:t>
      </w:r>
      <w:r w:rsidRPr="00B81AA5">
        <w:rPr>
          <w:rFonts w:ascii="Times New Roman" w:eastAsia="Times New Roman" w:hAnsi="Times New Roman" w:cs="Times New Roman"/>
          <w:color w:val="000000"/>
          <w:sz w:val="24"/>
          <w:szCs w:val="24"/>
          <w:shd w:val="clear" w:color="auto" w:fill="FFFFFF"/>
          <w:lang w:val="uk-UA" w:eastAsia="ru-RU"/>
        </w:rPr>
        <w:t>V. З</w:t>
      </w:r>
    </w:p>
    <w:p w:rsidR="00212BAC" w:rsidRPr="00212BAC" w:rsidRDefault="00212BAC" w:rsidP="00212BAC">
      <w:pPr>
        <w:spacing w:after="0" w:line="240" w:lineRule="auto"/>
        <w:rPr>
          <w:rFonts w:ascii="Times New Roman" w:eastAsia="Times New Roman" w:hAnsi="Times New Roman" w:cs="Times New Roman"/>
          <w:sz w:val="24"/>
          <w:szCs w:val="24"/>
          <w:shd w:val="clear" w:color="auto" w:fill="FFFFFF"/>
          <w:lang w:val="de-DE" w:eastAsia="ru-RU"/>
        </w:rPr>
      </w:pPr>
      <w:r>
        <w:rPr>
          <w:rFonts w:ascii="Times New Roman" w:eastAsia="Times New Roman" w:hAnsi="Times New Roman" w:cs="Times New Roman"/>
          <w:color w:val="000000"/>
          <w:sz w:val="24"/>
          <w:szCs w:val="24"/>
          <w:shd w:val="clear" w:color="auto" w:fill="FFFFFF"/>
          <w:vertAlign w:val="superscript"/>
          <w:lang w:val="uk-UA" w:eastAsia="ru-RU"/>
        </w:rPr>
        <w:t>4</w:t>
      </w:r>
      <w:r w:rsidRPr="00B81AA5">
        <w:rPr>
          <w:rFonts w:ascii="Times New Roman" w:eastAsia="Times New Roman" w:hAnsi="Times New Roman" w:cs="Times New Roman"/>
          <w:color w:val="000000"/>
          <w:sz w:val="24"/>
          <w:szCs w:val="24"/>
          <w:shd w:val="clear" w:color="auto" w:fill="FFFFFF"/>
          <w:lang w:val="uk-UA" w:eastAsia="ru-RU"/>
        </w:rPr>
        <w:t xml:space="preserve">Т. зв. </w:t>
      </w:r>
      <w:r w:rsidRPr="00B81AA5">
        <w:rPr>
          <w:rFonts w:ascii="Times New Roman" w:eastAsia="Times New Roman" w:hAnsi="Times New Roman" w:cs="Times New Roman"/>
          <w:color w:val="000000"/>
          <w:sz w:val="24"/>
          <w:szCs w:val="24"/>
          <w:shd w:val="clear" w:color="auto" w:fill="FFFFFF"/>
          <w:lang w:val="de-DE" w:eastAsia="ru-RU"/>
        </w:rPr>
        <w:t xml:space="preserve">iudices </w:t>
      </w:r>
      <w:r w:rsidRPr="00B81AA5">
        <w:rPr>
          <w:rFonts w:ascii="Times New Roman" w:eastAsia="Times New Roman" w:hAnsi="Times New Roman" w:cs="Times New Roman"/>
          <w:color w:val="000000"/>
          <w:sz w:val="24"/>
          <w:szCs w:val="24"/>
          <w:shd w:val="clear" w:color="auto" w:fill="FFFFFF"/>
          <w:lang w:val="fr-FR" w:eastAsia="ru-RU"/>
        </w:rPr>
        <w:t>nobilium.</w:t>
      </w:r>
    </w:p>
    <w:p w:rsidR="00212BAC" w:rsidRPr="00212BAC" w:rsidRDefault="00212BAC" w:rsidP="00212BAC">
      <w:pPr>
        <w:spacing w:after="0" w:line="240" w:lineRule="auto"/>
        <w:jc w:val="both"/>
        <w:rPr>
          <w:rFonts w:ascii="Times New Roman" w:eastAsia="Times New Roman" w:hAnsi="Times New Roman" w:cs="Times New Roman"/>
          <w:sz w:val="24"/>
          <w:szCs w:val="24"/>
          <w:shd w:val="clear" w:color="auto" w:fill="FFFFFF"/>
          <w:lang w:val="de-DE" w:eastAsia="ru-RU"/>
        </w:rPr>
      </w:pPr>
      <w:r>
        <w:rPr>
          <w:rFonts w:ascii="Times New Roman" w:eastAsia="Times New Roman" w:hAnsi="Times New Roman" w:cs="Times New Roman"/>
          <w:color w:val="000000"/>
          <w:sz w:val="24"/>
          <w:szCs w:val="24"/>
          <w:shd w:val="clear" w:color="auto" w:fill="FFFFFF"/>
          <w:vertAlign w:val="superscript"/>
          <w:lang w:val="uk-UA" w:eastAsia="ru-RU"/>
        </w:rPr>
        <w:t>5</w:t>
      </w:r>
      <w:r w:rsidRPr="00212BAC">
        <w:rPr>
          <w:rFonts w:ascii="Times New Roman" w:eastAsia="Times New Roman" w:hAnsi="Times New Roman" w:cs="Times New Roman"/>
          <w:color w:val="000000"/>
          <w:sz w:val="24"/>
          <w:szCs w:val="24"/>
          <w:shd w:val="clear" w:color="auto" w:fill="FFFFFF"/>
          <w:lang w:val="de-DE" w:eastAsia="ru-RU"/>
        </w:rPr>
        <w:t xml:space="preserve">servientes </w:t>
      </w:r>
      <w:r w:rsidRPr="00B81AA5">
        <w:rPr>
          <w:rFonts w:ascii="Times New Roman" w:eastAsia="Times New Roman" w:hAnsi="Times New Roman" w:cs="Times New Roman"/>
          <w:color w:val="000000"/>
          <w:sz w:val="24"/>
          <w:szCs w:val="24"/>
          <w:shd w:val="clear" w:color="auto" w:fill="FFFFFF"/>
          <w:lang w:val="de-DE" w:eastAsia="ru-RU"/>
        </w:rPr>
        <w:t>castri, castrenses.</w:t>
      </w:r>
    </w:p>
    <w:p w:rsidR="00212BAC" w:rsidRPr="00212BAC" w:rsidRDefault="00212BAC" w:rsidP="00212BAC">
      <w:pPr>
        <w:spacing w:after="0" w:line="240" w:lineRule="auto"/>
        <w:jc w:val="both"/>
        <w:rPr>
          <w:rFonts w:ascii="Times New Roman" w:eastAsia="Times New Roman" w:hAnsi="Times New Roman" w:cs="Times New Roman"/>
          <w:sz w:val="24"/>
          <w:szCs w:val="24"/>
          <w:shd w:val="clear" w:color="auto" w:fill="FFFFFF"/>
          <w:lang w:val="de-DE" w:eastAsia="ru-RU"/>
        </w:rPr>
      </w:pPr>
    </w:p>
    <w:p w:rsidR="00212BAC" w:rsidRPr="00212BAC"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de-DE"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-490-</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ства, з часом знівелювала у переважній масі ці перехідні </w:t>
      </w:r>
      <w:r>
        <w:rPr>
          <w:rFonts w:ascii="Times New Roman" w:eastAsia="Times New Roman" w:hAnsi="Times New Roman" w:cs="Times New Roman"/>
          <w:color w:val="000000"/>
          <w:sz w:val="28"/>
          <w:szCs w:val="28"/>
          <w:shd w:val="clear" w:color="auto" w:fill="FFFFFF"/>
          <w:lang w:val="uk-UA" w:eastAsia="ru-RU"/>
        </w:rPr>
        <w:t>вер</w:t>
      </w:r>
      <w:r>
        <w:rPr>
          <w:rFonts w:ascii="Times New Roman" w:eastAsia="Times New Roman" w:hAnsi="Times New Roman" w:cs="Times New Roman"/>
          <w:color w:val="000000"/>
          <w:sz w:val="28"/>
          <w:szCs w:val="28"/>
          <w:shd w:val="clear" w:color="auto" w:fill="FFFFFF"/>
          <w:lang w:val="uk-UA" w:eastAsia="ru-RU"/>
        </w:rPr>
        <w:softHyphen/>
        <w:t>стви у один клас „підданих“</w:t>
      </w:r>
      <w:r w:rsidRPr="00AC60D2">
        <w:rPr>
          <w:rFonts w:ascii="Times New Roman" w:eastAsia="Times New Roman" w:hAnsi="Times New Roman" w:cs="Times New Roman"/>
          <w:color w:val="000000"/>
          <w:sz w:val="28"/>
          <w:szCs w:val="28"/>
          <w:shd w:val="clear" w:color="auto" w:fill="FFFFFF"/>
          <w:lang w:val="uk-UA" w:eastAsia="ru-RU"/>
        </w:rPr>
        <w:t>, - де вони зустрілися з невільни</w:t>
      </w:r>
      <w:r w:rsidRPr="00AC60D2">
        <w:rPr>
          <w:rFonts w:ascii="Times New Roman" w:eastAsia="Times New Roman" w:hAnsi="Times New Roman" w:cs="Times New Roman"/>
          <w:color w:val="000000"/>
          <w:sz w:val="28"/>
          <w:szCs w:val="28"/>
          <w:shd w:val="clear" w:color="auto" w:fill="FFFFFF"/>
          <w:lang w:val="uk-UA" w:eastAsia="ru-RU"/>
        </w:rPr>
        <w:softHyphen/>
        <w:t>ками, що піднялися внаслідок поліпшення свого стану, як ті понизились внаслідок постійного обмеження своїх прав. Протягом ХІІІ і XIV ст. цей процес став довершеним фактом, і залишки йобадьонів, а потім і удворників, що врятувалися від загального по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топлення у підданській верстві, дістали шляхетські права напри</w:t>
      </w:r>
      <w:r>
        <w:rPr>
          <w:rFonts w:ascii="Times New Roman" w:eastAsia="Times New Roman" w:hAnsi="Times New Roman" w:cs="Times New Roman"/>
          <w:color w:val="000000"/>
          <w:sz w:val="28"/>
          <w:szCs w:val="28"/>
          <w:shd w:val="clear" w:color="auto" w:fill="FFFFFF"/>
          <w:lang w:val="uk-UA" w:eastAsia="ru-RU"/>
        </w:rPr>
        <w:t>кінці XIV і на початку XV ст.</w:t>
      </w:r>
      <w:r w:rsidRPr="00AC60D2">
        <w:rPr>
          <w:rFonts w:ascii="Times New Roman" w:eastAsia="Times New Roman" w:hAnsi="Times New Roman" w:cs="Times New Roman"/>
          <w:color w:val="000000"/>
          <w:sz w:val="28"/>
          <w:szCs w:val="28"/>
          <w:shd w:val="clear" w:color="auto" w:fill="FFFFFF"/>
          <w:lang w:val="uk-UA" w:eastAsia="ru-RU"/>
        </w:rPr>
        <w:t xml:space="preserve"> І над знівельованою піддан</w:t>
      </w:r>
      <w:r w:rsidRPr="00AC60D2">
        <w:rPr>
          <w:rFonts w:ascii="Times New Roman" w:eastAsia="Times New Roman" w:hAnsi="Times New Roman" w:cs="Times New Roman"/>
          <w:color w:val="000000"/>
          <w:sz w:val="28"/>
          <w:szCs w:val="28"/>
          <w:shd w:val="clear" w:color="auto" w:fill="FFFFFF"/>
          <w:lang w:val="uk-UA" w:eastAsia="ru-RU"/>
        </w:rPr>
        <w:softHyphen/>
        <w:t>ською верствою сформувалася друга - також складена з різних елементів і вкінці також зведена до одного комплексу прав - привілейована шляхетська верства(у сформованні її прав і привілеїв рішучим моментом була вже згадана Золота булла 1222 р.).</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У цих загальних рамках мусила менше-більше проходити ево</w:t>
      </w:r>
      <w:r w:rsidRPr="00AC60D2">
        <w:rPr>
          <w:rFonts w:ascii="Times New Roman" w:eastAsia="Times New Roman" w:hAnsi="Times New Roman" w:cs="Times New Roman"/>
          <w:color w:val="000000"/>
          <w:sz w:val="28"/>
          <w:szCs w:val="28"/>
          <w:shd w:val="clear" w:color="auto" w:fill="FFFFFF"/>
          <w:lang w:val="uk-UA" w:eastAsia="ru-RU"/>
        </w:rPr>
        <w:softHyphen/>
        <w:t>люція су</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спільних відносин руських земель Угорської корони; тільки в міру того, як певні околиці були розташовані глибше в го</w:t>
      </w:r>
      <w:r w:rsidRPr="00AC60D2">
        <w:rPr>
          <w:rFonts w:ascii="Times New Roman" w:eastAsia="Times New Roman" w:hAnsi="Times New Roman" w:cs="Times New Roman"/>
          <w:color w:val="000000"/>
          <w:sz w:val="28"/>
          <w:szCs w:val="28"/>
          <w:shd w:val="clear" w:color="auto" w:fill="FFFFFF"/>
          <w:lang w:val="uk-UA" w:eastAsia="ru-RU"/>
        </w:rPr>
        <w:softHyphen/>
        <w:t>рах на північ і далі на схід, цей суспільний процес тим пізніше опановував їх.</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Впадає в око, що столичні замки комітатів - резиденції наджупанів, це</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нтри правительственного життя і заразом - економіч</w:t>
      </w:r>
      <w:r w:rsidRPr="00AC60D2">
        <w:rPr>
          <w:rFonts w:ascii="Times New Roman" w:eastAsia="Times New Roman" w:hAnsi="Times New Roman" w:cs="Times New Roman"/>
          <w:color w:val="000000"/>
          <w:sz w:val="28"/>
          <w:szCs w:val="28"/>
          <w:shd w:val="clear" w:color="auto" w:fill="FFFFFF"/>
          <w:lang w:val="uk-UA" w:eastAsia="ru-RU"/>
        </w:rPr>
        <w:softHyphen/>
        <w:t>ного і фіскального вико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ристування країв, у цих руськи</w:t>
      </w:r>
      <w:r>
        <w:rPr>
          <w:rFonts w:ascii="Times New Roman" w:eastAsia="Times New Roman" w:hAnsi="Times New Roman" w:cs="Times New Roman"/>
          <w:color w:val="000000"/>
          <w:sz w:val="28"/>
          <w:szCs w:val="28"/>
          <w:shd w:val="clear" w:color="auto" w:fill="FFFFFF"/>
          <w:lang w:val="uk-UA" w:eastAsia="ru-RU"/>
        </w:rPr>
        <w:t>х підгір</w:t>
      </w:r>
      <w:r>
        <w:rPr>
          <w:rFonts w:ascii="Times New Roman" w:eastAsia="Times New Roman" w:hAnsi="Times New Roman" w:cs="Times New Roman"/>
          <w:color w:val="000000"/>
          <w:sz w:val="28"/>
          <w:szCs w:val="28"/>
          <w:shd w:val="clear" w:color="auto" w:fill="FFFFFF"/>
          <w:lang w:val="uk-UA" w:eastAsia="ru-RU"/>
        </w:rPr>
        <w:softHyphen/>
        <w:t>ських комітатах перева</w:t>
      </w:r>
      <w:r w:rsidRPr="00AC60D2">
        <w:rPr>
          <w:rFonts w:ascii="Times New Roman" w:eastAsia="Times New Roman" w:hAnsi="Times New Roman" w:cs="Times New Roman"/>
          <w:color w:val="000000"/>
          <w:sz w:val="28"/>
          <w:szCs w:val="28"/>
          <w:shd w:val="clear" w:color="auto" w:fill="FFFFFF"/>
          <w:lang w:val="uk-UA" w:eastAsia="ru-RU"/>
        </w:rPr>
        <w:t>жно лежать у південних окраїнах, на підгір'ї - Боршова, Унгвар, Землин, почасти і Шариш. Оче</w:t>
      </w:r>
      <w:r w:rsidRPr="00AC60D2">
        <w:rPr>
          <w:rFonts w:ascii="Times New Roman" w:eastAsia="Times New Roman" w:hAnsi="Times New Roman" w:cs="Times New Roman"/>
          <w:color w:val="000000"/>
          <w:sz w:val="28"/>
          <w:szCs w:val="28"/>
          <w:shd w:val="clear" w:color="auto" w:fill="FFFFFF"/>
          <w:lang w:val="uk-UA" w:eastAsia="ru-RU"/>
        </w:rPr>
        <w:softHyphen/>
        <w:t>видно підгірські рівнини звернули на себе далеко раніше увагу правите</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льства, ніж чисто гірські околиці, ще глухі і малоприступні, з своєю ще рідкою людністю, з перевагою ловецтва і особливо скотарства над рільництвом, тим часом як на Потиссі було розвинене не тільки рільництво, але й більш делікатні куль</w:t>
      </w:r>
      <w:r w:rsidRPr="00AC60D2">
        <w:rPr>
          <w:rFonts w:ascii="Times New Roman" w:eastAsia="Times New Roman" w:hAnsi="Times New Roman" w:cs="Times New Roman"/>
          <w:color w:val="000000"/>
          <w:sz w:val="28"/>
          <w:szCs w:val="28"/>
          <w:shd w:val="clear" w:color="auto" w:fill="FFFFFF"/>
          <w:lang w:val="uk-UA" w:eastAsia="ru-RU"/>
        </w:rPr>
        <w:softHyphen/>
        <w:t xml:space="preserve">тури - як плекання винограду на ширшу міру. Через те ж саме і привілейована власність далеко раніше мусила розвинутись на </w:t>
      </w:r>
      <w:r w:rsidRPr="00AC60D2">
        <w:rPr>
          <w:rFonts w:ascii="Times New Roman" w:eastAsia="Times New Roman" w:hAnsi="Times New Roman" w:cs="Times New Roman"/>
          <w:color w:val="000000"/>
          <w:sz w:val="28"/>
          <w:szCs w:val="28"/>
          <w:shd w:val="clear" w:color="auto" w:fill="FFFFFF"/>
          <w:lang w:eastAsia="ru-RU"/>
        </w:rPr>
        <w:t>підгір'ї</w:t>
      </w:r>
      <w:r w:rsidRPr="00AC60D2">
        <w:rPr>
          <w:rFonts w:ascii="Times New Roman" w:eastAsia="Times New Roman" w:hAnsi="Times New Roman" w:cs="Times New Roman"/>
          <w:color w:val="000000"/>
          <w:sz w:val="28"/>
          <w:szCs w:val="28"/>
          <w:shd w:val="clear" w:color="auto" w:fill="FFFFFF"/>
          <w:lang w:val="uk-UA" w:eastAsia="ru-RU"/>
        </w:rPr>
        <w:t>, ніж в самих горах: монастирі, кафедри, приватні особи</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eastAsia="ru-RU"/>
        </w:rPr>
        <w:t>-491-</w:t>
      </w:r>
    </w:p>
    <w:p w:rsidR="00212BAC" w:rsidRDefault="00212BAC" w:rsidP="00212BAC">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1073B4"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завчасу почали тут випрошувати у королів та іншими спосо</w:t>
      </w:r>
      <w:r w:rsidRPr="00AC60D2">
        <w:rPr>
          <w:rFonts w:ascii="Times New Roman" w:eastAsia="Times New Roman" w:hAnsi="Times New Roman" w:cs="Times New Roman"/>
          <w:color w:val="000000"/>
          <w:sz w:val="28"/>
          <w:szCs w:val="28"/>
          <w:shd w:val="clear" w:color="auto" w:fill="FFFFFF"/>
          <w:lang w:val="uk-UA" w:eastAsia="ru-RU"/>
        </w:rPr>
        <w:softHyphen/>
        <w:t>бами здобувати собі маєтності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Так уже на початку ХІІІ ст. за</w:t>
      </w:r>
      <w:r w:rsidRPr="00AC60D2">
        <w:rPr>
          <w:rFonts w:ascii="Times New Roman" w:eastAsia="Times New Roman" w:hAnsi="Times New Roman" w:cs="Times New Roman"/>
          <w:color w:val="000000"/>
          <w:sz w:val="28"/>
          <w:szCs w:val="28"/>
          <w:shd w:val="clear" w:color="auto" w:fill="FFFFFF"/>
          <w:lang w:val="uk-UA" w:eastAsia="ru-RU"/>
        </w:rPr>
        <w:softHyphen/>
        <w:t xml:space="preserve">сновує єп. </w:t>
      </w:r>
      <w:r w:rsidRPr="009601B0">
        <w:rPr>
          <w:rFonts w:ascii="Times New Roman" w:eastAsia="Times New Roman" w:hAnsi="Times New Roman" w:cs="Times New Roman"/>
          <w:color w:val="000000"/>
          <w:sz w:val="28"/>
          <w:szCs w:val="28"/>
          <w:shd w:val="clear" w:color="auto" w:fill="FFFFFF"/>
          <w:lang w:val="uk-UA" w:eastAsia="ru-RU"/>
        </w:rPr>
        <w:t xml:space="preserve">Бенедикт </w:t>
      </w:r>
      <w:r w:rsidRPr="00AC60D2">
        <w:rPr>
          <w:rFonts w:ascii="Times New Roman" w:eastAsia="Times New Roman" w:hAnsi="Times New Roman" w:cs="Times New Roman"/>
          <w:color w:val="000000"/>
          <w:sz w:val="28"/>
          <w:szCs w:val="28"/>
          <w:shd w:val="clear" w:color="auto" w:fill="FFFFFF"/>
          <w:lang w:val="uk-UA" w:eastAsia="ru-RU"/>
        </w:rPr>
        <w:t>на своїх маєтностях</w:t>
      </w:r>
      <w:r w:rsidRPr="009601B0">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над Тисою і Бодрогом монастир у Лелесі (премонстрантський); у Серенчі (також Землинського комітату) маємо монастир бенедиктинів; кафе</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дрі егерській (ерлавській) належить село під Землином, нібито надане йому ще за часів </w:t>
      </w:r>
      <w:r w:rsidRPr="009601B0">
        <w:rPr>
          <w:rFonts w:ascii="Times New Roman" w:eastAsia="Times New Roman" w:hAnsi="Times New Roman" w:cs="Times New Roman"/>
          <w:color w:val="000000"/>
          <w:sz w:val="28"/>
          <w:szCs w:val="28"/>
          <w:shd w:val="clear" w:color="auto" w:fill="FFFFFF"/>
          <w:lang w:val="uk-UA" w:eastAsia="ru-RU"/>
        </w:rPr>
        <w:t xml:space="preserve">св. </w:t>
      </w:r>
      <w:r w:rsidRPr="001073B4">
        <w:rPr>
          <w:rFonts w:ascii="Times New Roman" w:eastAsia="Times New Roman" w:hAnsi="Times New Roman" w:cs="Times New Roman"/>
          <w:color w:val="000000"/>
          <w:sz w:val="28"/>
          <w:szCs w:val="28"/>
          <w:shd w:val="clear" w:color="auto" w:fill="FFFFFF"/>
          <w:lang w:val="uk-UA" w:eastAsia="ru-RU"/>
        </w:rPr>
        <w:t xml:space="preserve">Стефана </w:t>
      </w:r>
      <w:r w:rsidRPr="00AC60D2">
        <w:rPr>
          <w:rFonts w:ascii="Times New Roman" w:eastAsia="Times New Roman" w:hAnsi="Times New Roman" w:cs="Times New Roman"/>
          <w:color w:val="000000"/>
          <w:sz w:val="28"/>
          <w:szCs w:val="28"/>
          <w:shd w:val="clear" w:color="auto" w:fill="FFFFFF"/>
          <w:lang w:val="uk-UA" w:eastAsia="ru-RU"/>
        </w:rPr>
        <w:t>на верхній Тисі, у південному Марамороші осідають німец</w:t>
      </w:r>
      <w:r>
        <w:rPr>
          <w:rFonts w:ascii="Times New Roman" w:eastAsia="Times New Roman" w:hAnsi="Times New Roman" w:cs="Times New Roman"/>
          <w:color w:val="000000"/>
          <w:sz w:val="28"/>
          <w:szCs w:val="28"/>
          <w:shd w:val="clear" w:color="auto" w:fill="FFFFFF"/>
          <w:lang w:val="uk-UA" w:eastAsia="ru-RU"/>
        </w:rPr>
        <w:t>ькі хрестоносні рицарі і т. п.</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Натомість далі на північ і схід, в гори - і </w:t>
      </w:r>
      <w:r w:rsidRPr="00AC60D2">
        <w:rPr>
          <w:rFonts w:ascii="Times New Roman" w:eastAsia="Times New Roman" w:hAnsi="Times New Roman" w:cs="Times New Roman"/>
          <w:color w:val="000000"/>
          <w:sz w:val="28"/>
          <w:szCs w:val="28"/>
          <w:shd w:val="clear" w:color="auto" w:fill="FFFFFF"/>
          <w:lang w:eastAsia="ru-RU"/>
        </w:rPr>
        <w:t>рука правитель</w:t>
      </w:r>
      <w:r w:rsidRPr="00AC60D2">
        <w:rPr>
          <w:rFonts w:ascii="Times New Roman" w:eastAsia="Times New Roman" w:hAnsi="Times New Roman" w:cs="Times New Roman"/>
          <w:color w:val="000000"/>
          <w:sz w:val="28"/>
          <w:szCs w:val="28"/>
          <w:shd w:val="clear" w:color="auto" w:fill="FFFFFF"/>
          <w:lang w:eastAsia="ru-RU"/>
        </w:rPr>
        <w:softHyphen/>
        <w:t xml:space="preserve">ства, </w:t>
      </w:r>
      <w:r w:rsidRPr="00AC60D2">
        <w:rPr>
          <w:rFonts w:ascii="Times New Roman" w:eastAsia="Times New Roman" w:hAnsi="Times New Roman" w:cs="Times New Roman"/>
          <w:color w:val="000000"/>
          <w:sz w:val="28"/>
          <w:szCs w:val="28"/>
          <w:shd w:val="clear" w:color="auto" w:fill="FFFFFF"/>
          <w:lang w:val="uk-UA" w:eastAsia="ru-RU"/>
        </w:rPr>
        <w:t>і руки уго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рського привілейованого панства, світського і ду</w:t>
      </w:r>
      <w:r w:rsidRPr="00AC60D2">
        <w:rPr>
          <w:rFonts w:ascii="Times New Roman" w:eastAsia="Times New Roman" w:hAnsi="Times New Roman" w:cs="Times New Roman"/>
          <w:color w:val="000000"/>
          <w:sz w:val="28"/>
          <w:szCs w:val="28"/>
          <w:shd w:val="clear" w:color="auto" w:fill="FFFFFF"/>
          <w:lang w:val="uk-UA" w:eastAsia="ru-RU"/>
        </w:rPr>
        <w:softHyphen/>
        <w:t>ховного, входили лише по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волі. Процес освоєння гірських околиць, очевидно, припадає головним чином на ХІІІ ст., за винятком східного кута, освоєного ще пізніше.</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Головнішим способом для такого освоєння угорське </w:t>
      </w:r>
      <w:r w:rsidRPr="00AC60D2">
        <w:rPr>
          <w:rFonts w:ascii="Times New Roman" w:eastAsia="Times New Roman" w:hAnsi="Times New Roman" w:cs="Times New Roman"/>
          <w:color w:val="000000"/>
          <w:sz w:val="28"/>
          <w:szCs w:val="28"/>
          <w:shd w:val="clear" w:color="auto" w:fill="FFFFFF"/>
          <w:lang w:eastAsia="ru-RU"/>
        </w:rPr>
        <w:t>прави</w:t>
      </w:r>
      <w:r w:rsidRPr="00AC60D2">
        <w:rPr>
          <w:rFonts w:ascii="Times New Roman" w:eastAsia="Times New Roman" w:hAnsi="Times New Roman" w:cs="Times New Roman"/>
          <w:color w:val="000000"/>
          <w:sz w:val="28"/>
          <w:szCs w:val="28"/>
          <w:shd w:val="clear" w:color="auto" w:fill="FFFFFF"/>
          <w:lang w:eastAsia="ru-RU"/>
        </w:rPr>
        <w:softHyphen/>
        <w:t xml:space="preserve">тельство </w:t>
      </w:r>
      <w:r w:rsidRPr="00AC60D2">
        <w:rPr>
          <w:rFonts w:ascii="Times New Roman" w:eastAsia="Times New Roman" w:hAnsi="Times New Roman" w:cs="Times New Roman"/>
          <w:color w:val="000000"/>
          <w:sz w:val="28"/>
          <w:szCs w:val="28"/>
          <w:shd w:val="clear" w:color="auto" w:fill="FFFFFF"/>
          <w:lang w:val="uk-UA" w:eastAsia="ru-RU"/>
        </w:rPr>
        <w:t>вва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жало власне будування </w:t>
      </w:r>
      <w:r>
        <w:rPr>
          <w:rFonts w:ascii="Times New Roman" w:eastAsia="Times New Roman" w:hAnsi="Times New Roman" w:cs="Times New Roman"/>
          <w:color w:val="000000"/>
          <w:sz w:val="28"/>
          <w:szCs w:val="28"/>
          <w:shd w:val="clear" w:color="auto" w:fill="FFFFFF"/>
          <w:lang w:eastAsia="ru-RU"/>
        </w:rPr>
        <w:t>держав</w:t>
      </w:r>
      <w:r w:rsidRPr="00AC60D2">
        <w:rPr>
          <w:rFonts w:ascii="Times New Roman" w:eastAsia="Times New Roman" w:hAnsi="Times New Roman" w:cs="Times New Roman"/>
          <w:color w:val="000000"/>
          <w:sz w:val="28"/>
          <w:szCs w:val="28"/>
          <w:shd w:val="clear" w:color="auto" w:fill="FFFFFF"/>
          <w:lang w:eastAsia="ru-RU"/>
        </w:rPr>
        <w:t>них</w:t>
      </w:r>
      <w:r w:rsidRPr="00AC60D2">
        <w:rPr>
          <w:rFonts w:ascii="Times New Roman" w:eastAsia="Times New Roman" w:hAnsi="Times New Roman" w:cs="Times New Roman"/>
          <w:color w:val="000000"/>
          <w:sz w:val="28"/>
          <w:szCs w:val="28"/>
          <w:shd w:val="clear" w:color="auto" w:fill="FFFFFF"/>
          <w:lang w:val="uk-UA" w:eastAsia="ru-RU"/>
        </w:rPr>
        <w:t xml:space="preserve"> замків. В одній гра</w:t>
      </w:r>
      <w:r w:rsidRPr="00AC60D2">
        <w:rPr>
          <w:rFonts w:ascii="Times New Roman" w:eastAsia="Times New Roman" w:hAnsi="Times New Roman" w:cs="Times New Roman"/>
          <w:color w:val="000000"/>
          <w:sz w:val="28"/>
          <w:szCs w:val="28"/>
          <w:shd w:val="clear" w:color="auto" w:fill="FFFFFF"/>
          <w:lang w:val="uk-UA" w:eastAsia="ru-RU"/>
        </w:rPr>
        <w:softHyphen/>
        <w:t>моті з початку XIII ст. (1209) кор. Андрій каже про замок Уйвар (Новий город), що його збудовано наново по спеціальному наказу його попередників „в незалюднених горах, аби тим вигідніше і безпечніше люди могли переходити через ті незалюднені місця та аби легше сходились люди туди і засновували села під горами“</w:t>
      </w:r>
      <w:r w:rsidRPr="008369B0">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 Подібне читаємо століттям пізні</w:t>
      </w:r>
      <w:r>
        <w:rPr>
          <w:rFonts w:ascii="Times New Roman" w:eastAsia="Times New Roman" w:hAnsi="Times New Roman" w:cs="Times New Roman"/>
          <w:color w:val="000000"/>
          <w:sz w:val="28"/>
          <w:szCs w:val="28"/>
          <w:shd w:val="clear" w:color="auto" w:fill="FFFFFF"/>
          <w:lang w:val="uk-UA" w:eastAsia="ru-RU"/>
        </w:rPr>
        <w:t>ше про східні околиці: відбираю</w:t>
      </w:r>
      <w:r w:rsidRPr="00AC60D2">
        <w:rPr>
          <w:rFonts w:ascii="Times New Roman" w:eastAsia="Times New Roman" w:hAnsi="Times New Roman" w:cs="Times New Roman"/>
          <w:color w:val="000000"/>
          <w:sz w:val="28"/>
          <w:szCs w:val="28"/>
          <w:shd w:val="clear" w:color="auto" w:fill="FFFFFF"/>
          <w:lang w:val="uk-UA" w:eastAsia="ru-RU"/>
        </w:rPr>
        <w:t xml:space="preserve">чи з приватного володіння замок </w:t>
      </w:r>
      <w:r w:rsidRPr="00AC60D2">
        <w:rPr>
          <w:rFonts w:ascii="Times New Roman" w:eastAsia="Times New Roman" w:hAnsi="Times New Roman" w:cs="Times New Roman"/>
          <w:color w:val="000000"/>
          <w:sz w:val="28"/>
          <w:szCs w:val="28"/>
          <w:shd w:val="clear" w:color="auto" w:fill="FFFFFF"/>
          <w:lang w:val="en-US" w:eastAsia="ru-RU"/>
        </w:rPr>
        <w:t>Visk</w:t>
      </w:r>
      <w:r w:rsidRPr="00AC60D2">
        <w:rPr>
          <w:rFonts w:ascii="Times New Roman" w:eastAsia="Times New Roman" w:hAnsi="Times New Roman" w:cs="Times New Roman"/>
          <w:color w:val="000000"/>
          <w:sz w:val="28"/>
          <w:szCs w:val="28"/>
          <w:shd w:val="clear" w:color="auto" w:fill="FFFFFF"/>
          <w:lang w:val="uk-UA" w:eastAsia="ru-RU"/>
        </w:rPr>
        <w:t xml:space="preserve"> (рус. Вишково над Тисою, у теп. південному Марамароші), король мотивує це тим, що той замок „тепер нам і державі нашій дуже потрібний з огляду на потреби людей і коло</w:t>
      </w:r>
      <w:r>
        <w:rPr>
          <w:rFonts w:ascii="Times New Roman" w:eastAsia="Times New Roman" w:hAnsi="Times New Roman" w:cs="Times New Roman"/>
          <w:color w:val="000000"/>
          <w:sz w:val="28"/>
          <w:szCs w:val="28"/>
          <w:shd w:val="clear" w:color="auto" w:fill="FFFFFF"/>
          <w:lang w:val="uk-UA" w:eastAsia="ru-RU"/>
        </w:rPr>
        <w:t>ністів, зібраних в Мармароші“</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Pr="00040FC7" w:rsidRDefault="00212BAC" w:rsidP="00212BAC">
      <w:pPr>
        <w:spacing w:after="0" w:line="240" w:lineRule="auto"/>
        <w:jc w:val="both"/>
        <w:rPr>
          <w:rFonts w:ascii="Times New Roman" w:eastAsia="Times New Roman" w:hAnsi="Times New Roman" w:cs="Times New Roman"/>
          <w:sz w:val="24"/>
          <w:szCs w:val="24"/>
          <w:shd w:val="clear" w:color="auto" w:fill="FFFFFF"/>
          <w:lang w:val="uk-UA" w:eastAsia="ru-RU"/>
        </w:rPr>
      </w:pPr>
      <w:r w:rsidRPr="008369B0">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en-US" w:eastAsia="ru-RU"/>
        </w:rPr>
        <w:t xml:space="preserve">castrum Ujvar, in finibus Polonorum, — dictum castrum </w:t>
      </w:r>
      <w:r w:rsidRPr="00B81AA5">
        <w:rPr>
          <w:rFonts w:ascii="Times New Roman" w:eastAsia="Times New Roman" w:hAnsi="Times New Roman" w:cs="Times New Roman"/>
          <w:color w:val="000000"/>
          <w:sz w:val="24"/>
          <w:szCs w:val="24"/>
          <w:shd w:val="clear" w:color="auto" w:fill="FFFFFF"/>
          <w:lang w:val="fr-FR" w:eastAsia="ru-RU"/>
        </w:rPr>
        <w:t xml:space="preserve">est de </w:t>
      </w:r>
      <w:r w:rsidRPr="00B81AA5">
        <w:rPr>
          <w:rFonts w:ascii="Times New Roman" w:eastAsia="Times New Roman" w:hAnsi="Times New Roman" w:cs="Times New Roman"/>
          <w:color w:val="000000"/>
          <w:sz w:val="24"/>
          <w:szCs w:val="24"/>
          <w:shd w:val="clear" w:color="auto" w:fill="FFFFFF"/>
          <w:lang w:val="en-US" w:eastAsia="ru-RU"/>
        </w:rPr>
        <w:t xml:space="preserve">nouo erectum ex singulari praedecessorum nostrorum admissione in montibus desertis, </w:t>
      </w:r>
      <w:r w:rsidRPr="00B81AA5">
        <w:rPr>
          <w:rFonts w:ascii="Times New Roman" w:eastAsia="Times New Roman" w:hAnsi="Times New Roman" w:cs="Times New Roman"/>
          <w:color w:val="000000"/>
          <w:sz w:val="24"/>
          <w:szCs w:val="24"/>
          <w:shd w:val="clear" w:color="auto" w:fill="FFFFFF"/>
          <w:lang w:val="fr-FR" w:eastAsia="ru-RU"/>
        </w:rPr>
        <w:t xml:space="preserve">ut </w:t>
      </w:r>
      <w:r w:rsidRPr="00B81AA5">
        <w:rPr>
          <w:rFonts w:ascii="Times New Roman" w:eastAsia="Times New Roman" w:hAnsi="Times New Roman" w:cs="Times New Roman"/>
          <w:color w:val="000000"/>
          <w:sz w:val="24"/>
          <w:szCs w:val="24"/>
          <w:shd w:val="clear" w:color="auto" w:fill="FFFFFF"/>
          <w:lang w:val="en-US" w:eastAsia="ru-RU"/>
        </w:rPr>
        <w:t xml:space="preserve">eo commodius </w:t>
      </w:r>
      <w:r w:rsidRPr="00B81AA5">
        <w:rPr>
          <w:rFonts w:ascii="Times New Roman" w:eastAsia="Times New Roman" w:hAnsi="Times New Roman" w:cs="Times New Roman"/>
          <w:color w:val="000000"/>
          <w:sz w:val="24"/>
          <w:szCs w:val="24"/>
          <w:shd w:val="clear" w:color="auto" w:fill="FFFFFF"/>
          <w:lang w:val="fr-FR" w:eastAsia="ru-RU"/>
        </w:rPr>
        <w:t xml:space="preserve">et </w:t>
      </w:r>
      <w:r w:rsidRPr="00B81AA5">
        <w:rPr>
          <w:rFonts w:ascii="Times New Roman" w:eastAsia="Times New Roman" w:hAnsi="Times New Roman" w:cs="Times New Roman"/>
          <w:color w:val="000000"/>
          <w:sz w:val="24"/>
          <w:szCs w:val="24"/>
          <w:shd w:val="clear" w:color="auto" w:fill="FFFFFF"/>
          <w:lang w:val="en-US" w:eastAsia="ru-RU"/>
        </w:rPr>
        <w:t xml:space="preserve">securius homines per ilia loca deserta possent ambulare utque ibidem insimul facilius convenirent homines </w:t>
      </w:r>
      <w:r w:rsidRPr="00B81AA5">
        <w:rPr>
          <w:rFonts w:ascii="Times New Roman" w:eastAsia="Times New Roman" w:hAnsi="Times New Roman" w:cs="Times New Roman"/>
          <w:color w:val="000000"/>
          <w:sz w:val="24"/>
          <w:szCs w:val="24"/>
          <w:shd w:val="clear" w:color="auto" w:fill="FFFFFF"/>
          <w:lang w:val="fr-FR" w:eastAsia="ru-RU"/>
        </w:rPr>
        <w:t xml:space="preserve">et </w:t>
      </w:r>
      <w:r w:rsidRPr="00B81AA5">
        <w:rPr>
          <w:rFonts w:ascii="Times New Roman" w:eastAsia="Times New Roman" w:hAnsi="Times New Roman" w:cs="Times New Roman"/>
          <w:color w:val="000000"/>
          <w:sz w:val="24"/>
          <w:szCs w:val="24"/>
          <w:shd w:val="clear" w:color="auto" w:fill="FFFFFF"/>
          <w:lang w:val="en-US" w:eastAsia="ru-RU"/>
        </w:rPr>
        <w:t xml:space="preserve">villas in </w:t>
      </w:r>
      <w:r w:rsidRPr="00B81AA5">
        <w:rPr>
          <w:rFonts w:ascii="Times New Roman" w:eastAsia="Times New Roman" w:hAnsi="Times New Roman" w:cs="Times New Roman"/>
          <w:color w:val="000000"/>
          <w:sz w:val="24"/>
          <w:szCs w:val="24"/>
          <w:shd w:val="clear" w:color="auto" w:fill="FFFFFF"/>
          <w:lang w:val="fr-FR" w:eastAsia="ru-RU"/>
        </w:rPr>
        <w:t xml:space="preserve">montes </w:t>
      </w:r>
      <w:r w:rsidRPr="00B81AA5">
        <w:rPr>
          <w:rFonts w:ascii="Times New Roman" w:eastAsia="Times New Roman" w:hAnsi="Times New Roman" w:cs="Times New Roman"/>
          <w:color w:val="000000"/>
          <w:sz w:val="24"/>
          <w:szCs w:val="24"/>
          <w:shd w:val="clear" w:color="auto" w:fill="FFFFFF"/>
          <w:lang w:val="en-US" w:eastAsia="ru-RU"/>
        </w:rPr>
        <w:t xml:space="preserve">radice plantarent. </w:t>
      </w:r>
      <w:r w:rsidRPr="00B81AA5">
        <w:rPr>
          <w:rFonts w:ascii="MS Gothic" w:eastAsia="MS Gothic" w:hAnsi="MS Gothic" w:cs="Times New Roman"/>
          <w:color w:val="000000"/>
          <w:sz w:val="24"/>
          <w:szCs w:val="24"/>
          <w:shd w:val="clear" w:color="auto" w:fill="FFFFFF"/>
          <w:lang w:val="en-US" w:eastAsia="ru-RU"/>
        </w:rPr>
        <w:t xml:space="preserve">— </w:t>
      </w:r>
      <w:r w:rsidRPr="00B81AA5">
        <w:rPr>
          <w:rFonts w:ascii="Times New Roman" w:eastAsia="Times New Roman" w:hAnsi="Times New Roman" w:cs="Times New Roman"/>
          <w:color w:val="000000"/>
          <w:sz w:val="24"/>
          <w:szCs w:val="24"/>
          <w:shd w:val="clear" w:color="auto" w:fill="FFFFFF"/>
          <w:lang w:val="fr-FR" w:eastAsia="ru-RU"/>
        </w:rPr>
        <w:t xml:space="preserve">Fejér </w:t>
      </w:r>
      <w:r w:rsidRPr="00B81AA5">
        <w:rPr>
          <w:rFonts w:ascii="Times New Roman" w:eastAsia="Times New Roman" w:hAnsi="Times New Roman" w:cs="Times New Roman"/>
          <w:color w:val="000000"/>
          <w:sz w:val="24"/>
          <w:szCs w:val="24"/>
          <w:shd w:val="clear" w:color="auto" w:fill="FFFFFF"/>
          <w:lang w:val="en-US" w:eastAsia="ru-RU"/>
        </w:rPr>
        <w:t xml:space="preserve">III. </w:t>
      </w:r>
      <w:r w:rsidRPr="00B81AA5">
        <w:rPr>
          <w:rFonts w:ascii="Tahoma" w:eastAsia="Times New Roman" w:hAnsi="Tahoma" w:cs="Tahoma"/>
          <w:color w:val="000000"/>
          <w:sz w:val="24"/>
          <w:szCs w:val="24"/>
          <w:shd w:val="clear" w:color="auto" w:fill="FFFFFF"/>
          <w:lang w:val="en-US" w:eastAsia="ru-RU"/>
        </w:rPr>
        <w:t>1</w:t>
      </w:r>
      <w:r w:rsidRPr="00B81AA5">
        <w:rPr>
          <w:rFonts w:ascii="MS Gothic" w:eastAsia="MS Gothic" w:hAnsi="MS Gothic" w:cs="Times New Roman"/>
          <w:color w:val="000000"/>
          <w:sz w:val="24"/>
          <w:szCs w:val="24"/>
          <w:shd w:val="clear" w:color="auto" w:fill="FFFFFF"/>
          <w:lang w:val="en-US"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 xml:space="preserve">79. </w:t>
      </w:r>
      <w:r w:rsidRPr="00B81AA5">
        <w:rPr>
          <w:rFonts w:ascii="Times New Roman" w:eastAsia="Times New Roman" w:hAnsi="Times New Roman" w:cs="Times New Roman"/>
          <w:color w:val="000000"/>
          <w:sz w:val="24"/>
          <w:szCs w:val="24"/>
          <w:shd w:val="clear" w:color="auto" w:fill="FFFFFF"/>
          <w:lang w:val="uk-UA" w:eastAsia="ru-RU"/>
        </w:rPr>
        <w:t xml:space="preserve">Замок сей, по латині званий </w:t>
      </w:r>
      <w:r w:rsidRPr="00B81AA5">
        <w:rPr>
          <w:rFonts w:ascii="Times New Roman" w:eastAsia="Times New Roman" w:hAnsi="Times New Roman" w:cs="Times New Roman"/>
          <w:color w:val="000000"/>
          <w:sz w:val="24"/>
          <w:szCs w:val="24"/>
          <w:shd w:val="clear" w:color="auto" w:fill="FFFFFF"/>
          <w:lang w:val="en-US" w:eastAsia="ru-RU"/>
        </w:rPr>
        <w:t xml:space="preserve">Novum castrum </w:t>
      </w:r>
      <w:r w:rsidRPr="00B81AA5">
        <w:rPr>
          <w:rFonts w:ascii="Times New Roman" w:eastAsia="Times New Roman" w:hAnsi="Times New Roman" w:cs="Times New Roman"/>
          <w:color w:val="000000"/>
          <w:sz w:val="24"/>
          <w:szCs w:val="24"/>
          <w:shd w:val="clear" w:color="auto" w:fill="FFFFFF"/>
          <w:lang w:val="uk-UA" w:eastAsia="ru-RU"/>
        </w:rPr>
        <w:t xml:space="preserve">стояв на Торицї, недалеко нинішніх Лшган </w:t>
      </w:r>
      <w:r w:rsidRPr="00B81AA5">
        <w:rPr>
          <w:rFonts w:ascii="Times New Roman" w:eastAsia="Times New Roman" w:hAnsi="Times New Roman" w:cs="Times New Roman"/>
          <w:color w:val="000000"/>
          <w:sz w:val="24"/>
          <w:szCs w:val="24"/>
          <w:shd w:val="clear" w:color="auto" w:fill="FFFFFF"/>
          <w:lang w:val="fr-FR" w:eastAsia="ru-RU"/>
        </w:rPr>
        <w:t xml:space="preserve">(Héthârs) </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fr-FR" w:eastAsia="ru-RU"/>
        </w:rPr>
        <w:t xml:space="preserve">Csânki </w:t>
      </w:r>
      <w:r w:rsidRPr="00B81AA5">
        <w:rPr>
          <w:rFonts w:ascii="Times New Roman" w:eastAsia="Times New Roman" w:hAnsi="Times New Roman" w:cs="Times New Roman"/>
          <w:color w:val="000000"/>
          <w:sz w:val="24"/>
          <w:szCs w:val="24"/>
          <w:shd w:val="clear" w:color="auto" w:fill="FFFFFF"/>
          <w:lang w:val="uk-UA" w:eastAsia="ru-RU"/>
        </w:rPr>
        <w:t>с. 284.</w:t>
      </w:r>
    </w:p>
    <w:p w:rsidR="00212BAC" w:rsidRPr="00040FC7"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212BAC" w:rsidRPr="00293511"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293511">
        <w:rPr>
          <w:rFonts w:ascii="Times New Roman" w:eastAsia="Times New Roman" w:hAnsi="Times New Roman" w:cs="Times New Roman"/>
          <w:color w:val="000000"/>
          <w:sz w:val="28"/>
          <w:szCs w:val="28"/>
          <w:shd w:val="clear" w:color="auto" w:fill="FFFFFF"/>
          <w:lang w:val="uk-UA" w:eastAsia="ru-RU"/>
        </w:rPr>
        <w:t>-492-</w:t>
      </w:r>
    </w:p>
    <w:p w:rsidR="00212BAC" w:rsidRPr="00293511" w:rsidRDefault="00212BAC" w:rsidP="00212BAC">
      <w:pPr>
        <w:rPr>
          <w:rFonts w:ascii="Times New Roman" w:eastAsia="Times New Roman" w:hAnsi="Times New Roman" w:cs="Times New Roman"/>
          <w:color w:val="000000"/>
          <w:sz w:val="28"/>
          <w:szCs w:val="28"/>
          <w:shd w:val="clear" w:color="auto" w:fill="FFFFFF"/>
          <w:lang w:val="uk-UA" w:eastAsia="ru-RU"/>
        </w:rPr>
      </w:pPr>
      <w:r w:rsidRPr="00293511">
        <w:rPr>
          <w:rFonts w:ascii="Times New Roman" w:eastAsia="Times New Roman" w:hAnsi="Times New Roman" w:cs="Times New Roman"/>
          <w:color w:val="000000"/>
          <w:sz w:val="28"/>
          <w:szCs w:val="28"/>
          <w:shd w:val="clear" w:color="auto" w:fill="FFFFFF"/>
          <w:lang w:val="uk-UA" w:eastAsia="ru-RU"/>
        </w:rPr>
        <w:br w:type="page"/>
      </w:r>
    </w:p>
    <w:p w:rsidR="00212BAC" w:rsidRPr="00293511" w:rsidRDefault="00212BAC" w:rsidP="00212BAC">
      <w:pPr>
        <w:spacing w:after="0" w:line="240" w:lineRule="auto"/>
        <w:jc w:val="center"/>
        <w:rPr>
          <w:rFonts w:ascii="Times New Roman" w:eastAsia="Times New Roman" w:hAnsi="Times New Roman" w:cs="Times New Roman"/>
          <w:sz w:val="28"/>
          <w:szCs w:val="28"/>
          <w:shd w:val="clear" w:color="auto" w:fill="FFFFFF"/>
          <w:lang w:val="uk-UA" w:eastAsia="ru-RU"/>
        </w:rPr>
      </w:pP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293511">
        <w:rPr>
          <w:rFonts w:ascii="Times New Roman" w:eastAsia="Times New Roman" w:hAnsi="Times New Roman" w:cs="Times New Roman"/>
          <w:color w:val="000000"/>
          <w:sz w:val="28"/>
          <w:szCs w:val="28"/>
          <w:shd w:val="clear" w:color="auto" w:fill="FFFFFF"/>
          <w:lang w:val="uk-UA" w:eastAsia="ru-RU"/>
        </w:rPr>
        <w:t xml:space="preserve">Такай </w:t>
      </w:r>
      <w:r w:rsidRPr="00AC60D2">
        <w:rPr>
          <w:rFonts w:ascii="Times New Roman" w:eastAsia="Times New Roman" w:hAnsi="Times New Roman" w:cs="Times New Roman"/>
          <w:color w:val="000000"/>
          <w:sz w:val="28"/>
          <w:szCs w:val="28"/>
          <w:shd w:val="clear" w:color="auto" w:fill="FFFFFF"/>
          <w:lang w:val="uk-UA" w:eastAsia="ru-RU"/>
        </w:rPr>
        <w:t xml:space="preserve">королівський </w:t>
      </w:r>
      <w:r w:rsidRPr="00293511">
        <w:rPr>
          <w:rFonts w:ascii="Times New Roman" w:eastAsia="Times New Roman" w:hAnsi="Times New Roman" w:cs="Times New Roman"/>
          <w:color w:val="000000"/>
          <w:sz w:val="28"/>
          <w:szCs w:val="28"/>
          <w:shd w:val="clear" w:color="auto" w:fill="FFFFFF"/>
          <w:lang w:val="uk-UA" w:eastAsia="ru-RU"/>
        </w:rPr>
        <w:t xml:space="preserve">замок ставав </w:t>
      </w:r>
      <w:r w:rsidRPr="00AC60D2">
        <w:rPr>
          <w:rFonts w:ascii="Times New Roman" w:eastAsia="Times New Roman" w:hAnsi="Times New Roman" w:cs="Times New Roman"/>
          <w:color w:val="000000"/>
          <w:sz w:val="28"/>
          <w:szCs w:val="28"/>
          <w:shd w:val="clear" w:color="auto" w:fill="FFFFFF"/>
          <w:lang w:val="uk-UA" w:eastAsia="ru-RU"/>
        </w:rPr>
        <w:t xml:space="preserve">резиденцією королівських урядників, помічників наджупана, що мали ближчий нагляд над місцевою людністю і могли легше притягати її до різних </w:t>
      </w:r>
      <w:r w:rsidRPr="00293511">
        <w:rPr>
          <w:rFonts w:ascii="Times New Roman" w:eastAsia="Times New Roman" w:hAnsi="Times New Roman" w:cs="Times New Roman"/>
          <w:color w:val="000000"/>
          <w:sz w:val="28"/>
          <w:szCs w:val="28"/>
          <w:shd w:val="clear" w:color="auto" w:fill="FFFFFF"/>
          <w:lang w:val="uk-UA" w:eastAsia="ru-RU"/>
        </w:rPr>
        <w:t>повин</w:t>
      </w:r>
      <w:r w:rsidRPr="00293511">
        <w:rPr>
          <w:rFonts w:ascii="Times New Roman" w:eastAsia="Times New Roman" w:hAnsi="Times New Roman" w:cs="Times New Roman"/>
          <w:color w:val="000000"/>
          <w:sz w:val="28"/>
          <w:szCs w:val="28"/>
          <w:shd w:val="clear" w:color="auto" w:fill="FFFFFF"/>
          <w:lang w:val="uk-UA" w:eastAsia="ru-RU"/>
        </w:rPr>
        <w:softHyphen/>
        <w:t xml:space="preserve">ностей. </w:t>
      </w:r>
      <w:r w:rsidRPr="00AC60D2">
        <w:rPr>
          <w:rFonts w:ascii="Times New Roman" w:eastAsia="Times New Roman" w:hAnsi="Times New Roman" w:cs="Times New Roman"/>
          <w:color w:val="000000"/>
          <w:sz w:val="28"/>
          <w:szCs w:val="28"/>
          <w:shd w:val="clear" w:color="auto" w:fill="FFFFFF"/>
          <w:lang w:val="uk-UA" w:eastAsia="ru-RU"/>
        </w:rPr>
        <w:t xml:space="preserve">Під охороною його легше і безпечніше могли осідати протеговані </w:t>
      </w:r>
      <w:r w:rsidRPr="00293511">
        <w:rPr>
          <w:rFonts w:ascii="Times New Roman" w:eastAsia="Times New Roman" w:hAnsi="Times New Roman" w:cs="Times New Roman"/>
          <w:color w:val="000000"/>
          <w:sz w:val="28"/>
          <w:szCs w:val="28"/>
          <w:shd w:val="clear" w:color="auto" w:fill="FFFFFF"/>
          <w:lang w:val="uk-UA" w:eastAsia="ru-RU"/>
        </w:rPr>
        <w:t xml:space="preserve">правительством </w:t>
      </w:r>
      <w:r w:rsidRPr="00AC60D2">
        <w:rPr>
          <w:rFonts w:ascii="Times New Roman" w:eastAsia="Times New Roman" w:hAnsi="Times New Roman" w:cs="Times New Roman"/>
          <w:color w:val="000000"/>
          <w:sz w:val="28"/>
          <w:szCs w:val="28"/>
          <w:shd w:val="clear" w:color="auto" w:fill="FFFFFF"/>
          <w:lang w:val="uk-UA" w:eastAsia="ru-RU"/>
        </w:rPr>
        <w:t>привілейовані осадники - чи то угор</w:t>
      </w:r>
      <w:r w:rsidRPr="00AC60D2">
        <w:rPr>
          <w:rFonts w:ascii="Times New Roman" w:eastAsia="Times New Roman" w:hAnsi="Times New Roman" w:cs="Times New Roman"/>
          <w:color w:val="000000"/>
          <w:sz w:val="28"/>
          <w:szCs w:val="28"/>
          <w:shd w:val="clear" w:color="auto" w:fill="FFFFFF"/>
          <w:lang w:val="uk-UA" w:eastAsia="ru-RU"/>
        </w:rPr>
        <w:softHyphen/>
        <w:t>ські пани і духовні, чи то німці-колоністи, чи то різні військо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во-служебні з ка</w:t>
      </w:r>
      <w:r>
        <w:rPr>
          <w:rFonts w:ascii="Times New Roman" w:eastAsia="Times New Roman" w:hAnsi="Times New Roman" w:cs="Times New Roman"/>
          <w:color w:val="000000"/>
          <w:sz w:val="28"/>
          <w:szCs w:val="28"/>
          <w:shd w:val="clear" w:color="auto" w:fill="FFFFFF"/>
          <w:lang w:val="uk-UA" w:eastAsia="ru-RU"/>
        </w:rPr>
        <w:t>тегорії йобадьонів і удворників</w:t>
      </w:r>
      <w:r w:rsidRPr="00AC60D2">
        <w:rPr>
          <w:rFonts w:ascii="Times New Roman" w:eastAsia="Times New Roman" w:hAnsi="Times New Roman" w:cs="Times New Roman"/>
          <w:color w:val="000000"/>
          <w:sz w:val="28"/>
          <w:szCs w:val="28"/>
          <w:shd w:val="clear" w:color="auto" w:fill="FFFFFF"/>
          <w:lang w:val="uk-UA" w:eastAsia="ru-RU"/>
        </w:rPr>
        <w:t>. Свобідні, неосаджені землі вважалися землями замковими, королівськими; такими ж ставали землі йоба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дьонів і удворників, що вмирали не лишаючи синів, або землі, забрані за про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вину і непослух. Всі вони ставали предметом королівських роздавань, голов</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ним чином новим осадникам-чужинцям, що таким чином все в більшій кіль</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кості вти</w:t>
      </w:r>
      <w:r w:rsidRPr="00AC60D2">
        <w:rPr>
          <w:rFonts w:ascii="Times New Roman" w:eastAsia="Times New Roman" w:hAnsi="Times New Roman" w:cs="Times New Roman"/>
          <w:color w:val="000000"/>
          <w:sz w:val="28"/>
          <w:szCs w:val="28"/>
          <w:shd w:val="clear" w:color="auto" w:fill="FFFFFF"/>
          <w:lang w:val="uk-UA" w:eastAsia="ru-RU"/>
        </w:rPr>
        <w:softHyphen/>
        <w:t>скалися між тубільну людність. У більших же наданнях королі роз</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давали не тільки землі порожні або залюднені півсвобідною людністю (</w:t>
      </w:r>
      <w:r w:rsidRPr="00AC60D2">
        <w:rPr>
          <w:rFonts w:ascii="Times New Roman" w:eastAsia="Times New Roman" w:hAnsi="Times New Roman" w:cs="Times New Roman"/>
          <w:color w:val="000000"/>
          <w:sz w:val="28"/>
          <w:szCs w:val="28"/>
          <w:shd w:val="clear" w:color="auto" w:fill="FFFFFF"/>
          <w:lang w:val="en-US" w:eastAsia="ru-RU"/>
        </w:rPr>
        <w:t>servi</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en-US" w:eastAsia="ru-RU"/>
        </w:rPr>
        <w:t>entes</w:t>
      </w:r>
      <w:r w:rsidRPr="00AC60D2">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en-US" w:eastAsia="ru-RU"/>
        </w:rPr>
        <w:t>castri</w:t>
      </w:r>
      <w:r w:rsidRPr="00AC60D2">
        <w:rPr>
          <w:rFonts w:ascii="Times New Roman" w:eastAsia="Times New Roman" w:hAnsi="Times New Roman" w:cs="Times New Roman"/>
          <w:color w:val="000000"/>
          <w:sz w:val="28"/>
          <w:szCs w:val="28"/>
          <w:shd w:val="clear" w:color="auto" w:fill="FFFFFF"/>
          <w:lang w:val="uk-UA" w:eastAsia="ru-RU"/>
        </w:rPr>
        <w:t>), але і разом з удворниками та йобадьонами, що на них сиділи; так напр. бачимо йобадьонів між людьми монастирів і панів, хоч документи і не кажуть, чи то були йобадьони набуті разом з маєтностями, чи такі, що добро</w:t>
      </w:r>
      <w:r>
        <w:rPr>
          <w:rFonts w:ascii="Times New Roman" w:eastAsia="Times New Roman" w:hAnsi="Times New Roman" w:cs="Times New Roman"/>
          <w:color w:val="000000"/>
          <w:sz w:val="28"/>
          <w:szCs w:val="28"/>
          <w:shd w:val="clear" w:color="auto" w:fill="FFFFFF"/>
          <w:lang w:val="uk-UA" w:eastAsia="ru-RU"/>
        </w:rPr>
        <w:t>-вільно їм піддалися</w:t>
      </w:r>
      <w:r w:rsidRPr="00AC60D2">
        <w:rPr>
          <w:rFonts w:ascii="Times New Roman" w:eastAsia="Times New Roman" w:hAnsi="Times New Roman" w:cs="Times New Roman"/>
          <w:color w:val="000000"/>
          <w:sz w:val="28"/>
          <w:szCs w:val="28"/>
          <w:shd w:val="clear" w:color="auto" w:fill="FFFFFF"/>
          <w:lang w:val="uk-UA" w:eastAsia="ru-RU"/>
        </w:rPr>
        <w:t>. Численніші маємо факти скуплі земель у йобадьо</w:t>
      </w:r>
      <w:r w:rsidRPr="00AC60D2">
        <w:rPr>
          <w:rFonts w:ascii="Times New Roman" w:eastAsia="Times New Roman" w:hAnsi="Times New Roman" w:cs="Times New Roman"/>
          <w:color w:val="000000"/>
          <w:sz w:val="28"/>
          <w:szCs w:val="28"/>
          <w:shd w:val="clear" w:color="auto" w:fill="FFFFFF"/>
          <w:lang w:val="uk-UA" w:eastAsia="ru-RU"/>
        </w:rPr>
        <w:softHyphen/>
        <w:t>нів, що змушені бідністю, а може й тиском можного пана, продавали за королів</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ським дозволом</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панам свої ґрунти. Всіма цими способами ширилась привіле</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йована земельна власність, ви</w:t>
      </w:r>
      <w:r w:rsidRPr="00AC60D2">
        <w:rPr>
          <w:rFonts w:ascii="Times New Roman" w:eastAsia="Times New Roman" w:hAnsi="Times New Roman" w:cs="Times New Roman"/>
          <w:color w:val="000000"/>
          <w:sz w:val="28"/>
          <w:szCs w:val="28"/>
          <w:shd w:val="clear" w:color="auto" w:fill="FFFFFF"/>
          <w:lang w:val="uk-UA" w:eastAsia="ru-RU"/>
        </w:rPr>
        <w:softHyphen/>
        <w:t>тискаючи та пролетаризуючи місцеву людність і зводячи її до ста</w:t>
      </w:r>
      <w:r w:rsidRPr="00AC60D2">
        <w:rPr>
          <w:rFonts w:ascii="Times New Roman" w:eastAsia="Times New Roman" w:hAnsi="Times New Roman" w:cs="Times New Roman"/>
          <w:color w:val="000000"/>
          <w:sz w:val="28"/>
          <w:szCs w:val="28"/>
          <w:shd w:val="clear" w:color="auto" w:fill="FFFFFF"/>
          <w:lang w:val="uk-UA" w:eastAsia="ru-RU"/>
        </w:rPr>
        <w:softHyphen/>
        <w:t>новища панських підданих.</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На території, котрою займаємося, можемо в ХІІІ ст. на під</w:t>
      </w:r>
      <w:r w:rsidRPr="00AC60D2">
        <w:rPr>
          <w:rFonts w:ascii="Times New Roman" w:eastAsia="Times New Roman" w:hAnsi="Times New Roman" w:cs="Times New Roman"/>
          <w:color w:val="000000"/>
          <w:sz w:val="28"/>
          <w:szCs w:val="28"/>
          <w:shd w:val="clear" w:color="auto" w:fill="FFFFFF"/>
          <w:lang w:val="uk-UA" w:eastAsia="ru-RU"/>
        </w:rPr>
        <w:softHyphen/>
        <w:t>ставі доку</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ментів вказати такі замки: Уйвар на Ториці, Шариш і Шоувар на Топлі, Ша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тор, Землин і </w:t>
      </w:r>
      <w:r w:rsidRPr="00AC60D2">
        <w:rPr>
          <w:rFonts w:ascii="Times New Roman" w:eastAsia="Times New Roman" w:hAnsi="Times New Roman" w:cs="Times New Roman"/>
          <w:color w:val="000000"/>
          <w:sz w:val="28"/>
          <w:szCs w:val="28"/>
          <w:shd w:val="clear" w:color="auto" w:fill="FFFFFF"/>
          <w:lang w:eastAsia="ru-RU"/>
        </w:rPr>
        <w:t xml:space="preserve">Поток (теп. </w:t>
      </w:r>
      <w:r>
        <w:rPr>
          <w:rFonts w:ascii="Times New Roman" w:eastAsia="Times New Roman" w:hAnsi="Times New Roman" w:cs="Times New Roman"/>
          <w:color w:val="000000"/>
          <w:sz w:val="28"/>
          <w:szCs w:val="28"/>
          <w:shd w:val="clear" w:color="auto" w:fill="FFFFFF"/>
          <w:lang w:val="uk-UA" w:eastAsia="ru-RU"/>
        </w:rPr>
        <w:t>Шарош-поток) над Бодрогом, Уж</w:t>
      </w:r>
      <w:r w:rsidRPr="00AC60D2">
        <w:rPr>
          <w:rFonts w:ascii="Times New Roman" w:eastAsia="Times New Roman" w:hAnsi="Times New Roman" w:cs="Times New Roman"/>
          <w:color w:val="000000"/>
          <w:sz w:val="28"/>
          <w:szCs w:val="28"/>
          <w:shd w:val="clear" w:color="auto" w:fill="FFFFFF"/>
          <w:lang w:val="uk-UA" w:eastAsia="ru-RU"/>
        </w:rPr>
        <w:t xml:space="preserve">город </w:t>
      </w:r>
      <w:r w:rsidRPr="00AC60D2">
        <w:rPr>
          <w:rFonts w:ascii="Times New Roman" w:eastAsia="Times New Roman" w:hAnsi="Times New Roman" w:cs="Times New Roman"/>
          <w:color w:val="000000"/>
          <w:sz w:val="28"/>
          <w:szCs w:val="28"/>
          <w:shd w:val="clear" w:color="auto" w:fill="FFFFFF"/>
          <w:lang w:eastAsia="ru-RU"/>
        </w:rPr>
        <w:t>(</w:t>
      </w:r>
      <w:r w:rsidRPr="00AC60D2">
        <w:rPr>
          <w:rFonts w:ascii="Times New Roman" w:eastAsia="Times New Roman" w:hAnsi="Times New Roman" w:cs="Times New Roman"/>
          <w:color w:val="000000"/>
          <w:sz w:val="28"/>
          <w:szCs w:val="28"/>
          <w:shd w:val="clear" w:color="auto" w:fill="FFFFFF"/>
          <w:lang w:val="en-US" w:eastAsia="ru-RU"/>
        </w:rPr>
        <w:t>Ungvar</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над Угом, Мункач (або Мукач) над Латорицею, Боршова над Боршовою, Вишк над Тисою; </w:t>
      </w:r>
      <w:r w:rsidRPr="00AC60D2">
        <w:rPr>
          <w:rFonts w:ascii="Times New Roman" w:eastAsia="Times New Roman" w:hAnsi="Times New Roman" w:cs="Times New Roman"/>
          <w:color w:val="000000"/>
          <w:sz w:val="28"/>
          <w:szCs w:val="28"/>
          <w:shd w:val="clear" w:color="auto" w:fill="FFFFFF"/>
          <w:lang w:eastAsia="ru-RU"/>
        </w:rPr>
        <w:t xml:space="preserve">Густ </w:t>
      </w:r>
      <w:r w:rsidRPr="00AC60D2">
        <w:rPr>
          <w:rFonts w:ascii="Times New Roman" w:eastAsia="Times New Roman" w:hAnsi="Times New Roman" w:cs="Times New Roman"/>
          <w:color w:val="000000"/>
          <w:sz w:val="28"/>
          <w:szCs w:val="28"/>
          <w:shd w:val="clear" w:color="auto" w:fill="FFFFFF"/>
          <w:lang w:val="uk-UA" w:eastAsia="ru-RU"/>
        </w:rPr>
        <w:t>над Тисою пізніші письменники відносять ще в XI ст., але в до</w:t>
      </w:r>
      <w:r w:rsidRPr="00AC60D2">
        <w:rPr>
          <w:rFonts w:ascii="Times New Roman" w:eastAsia="Times New Roman" w:hAnsi="Times New Roman" w:cs="Times New Roman"/>
          <w:color w:val="000000"/>
          <w:sz w:val="28"/>
          <w:szCs w:val="28"/>
          <w:shd w:val="clear" w:color="auto" w:fill="FFFFFF"/>
          <w:lang w:val="uk-UA" w:eastAsia="ru-RU"/>
        </w:rPr>
        <w:softHyphen/>
        <w:t xml:space="preserve">кументах я не зустрів </w:t>
      </w:r>
      <w:r>
        <w:rPr>
          <w:rFonts w:ascii="Times New Roman" w:eastAsia="Times New Roman" w:hAnsi="Times New Roman" w:cs="Times New Roman"/>
          <w:color w:val="000000"/>
          <w:sz w:val="28"/>
          <w:szCs w:val="28"/>
          <w:shd w:val="clear" w:color="auto" w:fill="FFFFFF"/>
          <w:lang w:val="uk-UA" w:eastAsia="ru-RU"/>
        </w:rPr>
        <w:t>про нього звістки до XIV ст.</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eastAsia="ru-RU"/>
        </w:rPr>
        <w:t>-493-</w:t>
      </w:r>
    </w:p>
    <w:p w:rsidR="00212BAC" w:rsidRDefault="00212BAC" w:rsidP="00212BAC">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Статистику панської, взагалі привілейованої власності нам годі перево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дити на основі тих - завжди випадкових і в по</w:t>
      </w:r>
      <w:r w:rsidRPr="00AC60D2">
        <w:rPr>
          <w:rFonts w:ascii="Times New Roman" w:eastAsia="Times New Roman" w:hAnsi="Times New Roman" w:cs="Times New Roman"/>
          <w:color w:val="000000"/>
          <w:sz w:val="28"/>
          <w:szCs w:val="28"/>
          <w:shd w:val="clear" w:color="auto" w:fill="FFFFFF"/>
          <w:lang w:val="uk-UA" w:eastAsia="ru-RU"/>
        </w:rPr>
        <w:softHyphen/>
        <w:t>рівнянні з дійсністю нечисленних документів, які нам збереглися. Годі, одначе, не запримітити, що тим часом як для Шаришської, Землинської і Ужської столиці можемо з ХІІІ ст. вказати по кільканадцять і навіть по кількадесят документів про приві</w:t>
      </w:r>
      <w:r w:rsidRPr="00AC60D2">
        <w:rPr>
          <w:rFonts w:ascii="Times New Roman" w:eastAsia="Times New Roman" w:hAnsi="Times New Roman" w:cs="Times New Roman"/>
          <w:color w:val="000000"/>
          <w:sz w:val="28"/>
          <w:szCs w:val="28"/>
          <w:shd w:val="clear" w:color="auto" w:fill="FFFFFF"/>
          <w:lang w:val="uk-UA" w:eastAsia="ru-RU"/>
        </w:rPr>
        <w:softHyphen/>
        <w:t>лейовану власність, для Бережської маємо вже ледве десяток, а для Мармароша за все ХІІІ ст. я не потрапив знайти ані одного, за винятком його південно-західного кута, що належав до Угочі (Вишк з околицею). Ці релятивні числові відносини свідчать про те, що вже зазначив я вище: що розміри правительственної інгеренції і разом з тим - привілейованої власності зменшувалися в напрямі не тільки з півдня на північ, але і з заходу на схід. Слабою інгеренцією правительственних сфер - так що Мармарош був для них зовсім „землею незнаємою“, пояснюється спір за десятину з Мармароша, що виник в остатніх роках ХІІІ ст. між кафедрою егерською і семигородською; очевидно, доти ін</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тересовані кафедри не мали відомостей про якусь католицьку людність Мар</w:t>
      </w:r>
      <w:r w:rsidRPr="00AC60D2">
        <w:rPr>
          <w:rFonts w:ascii="Times New Roman" w:eastAsia="Times New Roman" w:hAnsi="Times New Roman" w:cs="Times New Roman"/>
          <w:color w:val="000000"/>
          <w:sz w:val="28"/>
          <w:szCs w:val="28"/>
          <w:shd w:val="clear" w:color="auto" w:fill="FFFFFF"/>
          <w:lang w:val="uk-UA" w:eastAsia="ru-RU"/>
        </w:rPr>
        <w:softHyphen/>
        <w:t>мароша</w:t>
      </w:r>
      <w:r w:rsidRPr="008369B0">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 і тільки з інтенсивнішими заходами правительства біля колонізації його з'явилася перспектива якихось доходів звідти.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Економічний розвиток цих країв і заразом - розвиток панської власності можуть нам охарактеризувати численні акти купівлі-про</w:t>
      </w:r>
      <w:r w:rsidRPr="00AC60D2">
        <w:rPr>
          <w:rFonts w:ascii="Times New Roman" w:eastAsia="Times New Roman" w:hAnsi="Times New Roman" w:cs="Times New Roman"/>
          <w:color w:val="000000"/>
          <w:sz w:val="28"/>
          <w:szCs w:val="28"/>
          <w:shd w:val="clear" w:color="auto" w:fill="FFFFFF"/>
          <w:lang w:val="uk-UA" w:eastAsia="ru-RU"/>
        </w:rPr>
        <w:softHyphen/>
        <w:t>дажу маєтностей між панами і закупна їх від дрібних бояр; вони показують, що панське госпо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дарство закорінилось тут, і що пани стягували з цих своїх маєтностей відпо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відні доходи. Подекуди ми маємо при цьому і цифри заплачених грошей: вони показують, що маєтності на підгірї і навіть у горах цінилися вже досить значно, хоч і нижче, ніж на рівнині. Напр. Пуд продає комесу </w:t>
      </w:r>
      <w:r>
        <w:rPr>
          <w:rFonts w:ascii="Times New Roman" w:eastAsia="Times New Roman" w:hAnsi="Times New Roman" w:cs="Times New Roman"/>
          <w:color w:val="000000"/>
          <w:sz w:val="28"/>
          <w:szCs w:val="28"/>
          <w:shd w:val="clear" w:color="auto" w:fill="FFFFFF"/>
          <w:lang w:eastAsia="ru-RU"/>
        </w:rPr>
        <w:t>Симео</w:t>
      </w:r>
      <w:r w:rsidRPr="00AC60D2">
        <w:rPr>
          <w:rFonts w:ascii="Times New Roman" w:eastAsia="Times New Roman" w:hAnsi="Times New Roman" w:cs="Times New Roman"/>
          <w:color w:val="000000"/>
          <w:sz w:val="28"/>
          <w:szCs w:val="28"/>
          <w:shd w:val="clear" w:color="auto" w:fill="FFFFFF"/>
          <w:lang w:eastAsia="ru-RU"/>
        </w:rPr>
        <w:t>ну</w:t>
      </w:r>
      <w:r w:rsidRPr="00AC60D2">
        <w:rPr>
          <w:rFonts w:ascii="Times New Roman" w:eastAsia="Times New Roman" w:hAnsi="Times New Roman" w:cs="Times New Roman"/>
          <w:color w:val="000000"/>
          <w:sz w:val="28"/>
          <w:szCs w:val="28"/>
          <w:shd w:val="clear" w:color="auto" w:fill="FFFFFF"/>
          <w:lang w:val="uk-UA" w:eastAsia="ru-RU"/>
        </w:rPr>
        <w:t xml:space="preserve"> землю в Шаришській столиці, на самій границі</w:t>
      </w:r>
      <w:r w:rsidRPr="008369B0">
        <w:rPr>
          <w:rFonts w:ascii="Times New Roman" w:eastAsia="Times New Roman" w:hAnsi="Times New Roman" w:cs="Times New Roman"/>
          <w:color w:val="000000"/>
          <w:sz w:val="28"/>
          <w:szCs w:val="28"/>
          <w:shd w:val="clear" w:color="auto" w:fill="FFFFFF"/>
          <w:vertAlign w:val="superscript"/>
          <w:lang w:val="uk-UA" w:eastAsia="ru-RU"/>
        </w:rPr>
        <w:t>2</w:t>
      </w:r>
      <w:r w:rsidRPr="00AC60D2">
        <w:rPr>
          <w:rFonts w:ascii="Times New Roman" w:eastAsia="Times New Roman" w:hAnsi="Times New Roman" w:cs="Times New Roman"/>
          <w:color w:val="000000"/>
          <w:sz w:val="28"/>
          <w:szCs w:val="28"/>
          <w:shd w:val="clear" w:color="auto" w:fill="FFFFFF"/>
          <w:lang w:val="uk-UA" w:eastAsia="ru-RU"/>
        </w:rPr>
        <w:t xml:space="preserve">, за 30 гривень (марок) срібла. Інший пан промінює свою маєтність в </w:t>
      </w:r>
      <w:r w:rsidRPr="00212BAC">
        <w:rPr>
          <w:rFonts w:ascii="Times New Roman" w:eastAsia="Times New Roman" w:hAnsi="Times New Roman" w:cs="Times New Roman"/>
          <w:color w:val="000000"/>
          <w:sz w:val="28"/>
          <w:szCs w:val="28"/>
          <w:shd w:val="clear" w:color="auto" w:fill="FFFFFF"/>
          <w:lang w:val="uk-UA" w:eastAsia="ru-RU"/>
        </w:rPr>
        <w:t xml:space="preserve">ком. </w:t>
      </w:r>
      <w:r w:rsidRPr="00AC60D2">
        <w:rPr>
          <w:rFonts w:ascii="Times New Roman" w:eastAsia="Times New Roman" w:hAnsi="Times New Roman" w:cs="Times New Roman"/>
          <w:color w:val="000000"/>
          <w:sz w:val="28"/>
          <w:szCs w:val="28"/>
          <w:shd w:val="clear" w:color="auto" w:fill="FFFFFF"/>
          <w:lang w:val="uk-UA" w:eastAsia="ru-RU"/>
        </w:rPr>
        <w:t>Абауй,</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Pr="00B84E89" w:rsidRDefault="00212BAC" w:rsidP="00212BAC">
      <w:pPr>
        <w:spacing w:after="0" w:line="240" w:lineRule="auto"/>
        <w:jc w:val="both"/>
        <w:rPr>
          <w:rFonts w:ascii="Times New Roman" w:eastAsia="Times New Roman" w:hAnsi="Times New Roman" w:cs="Times New Roman"/>
          <w:b/>
          <w:bCs/>
          <w:sz w:val="24"/>
          <w:szCs w:val="24"/>
          <w:shd w:val="clear" w:color="auto" w:fill="FFFFFF"/>
          <w:lang w:val="de-DE" w:eastAsia="ru-RU"/>
        </w:rPr>
      </w:pPr>
      <w:r w:rsidRPr="008369B0">
        <w:rPr>
          <w:rFonts w:ascii="Times New Roman" w:eastAsia="Times New Roman" w:hAnsi="Times New Roman" w:cs="Times New Roman"/>
          <w:color w:val="000000"/>
          <w:sz w:val="24"/>
          <w:szCs w:val="24"/>
          <w:shd w:val="clear" w:color="auto" w:fill="FFFFFF"/>
          <w:vertAlign w:val="superscript"/>
          <w:lang w:val="uk-UA" w:eastAsia="ru-RU"/>
        </w:rPr>
        <w:t>1</w:t>
      </w:r>
      <w:r w:rsidRPr="00B84E89">
        <w:rPr>
          <w:rFonts w:ascii="Times New Roman" w:eastAsia="Times New Roman" w:hAnsi="Times New Roman" w:cs="Times New Roman"/>
          <w:color w:val="000000"/>
          <w:sz w:val="24"/>
          <w:szCs w:val="24"/>
          <w:shd w:val="clear" w:color="auto" w:fill="FFFFFF"/>
          <w:lang w:val="de-DE" w:eastAsia="ru-RU"/>
        </w:rPr>
        <w:t>in Marmarisio, que es</w:t>
      </w:r>
      <w:r w:rsidRPr="00B84E89">
        <w:rPr>
          <w:rFonts w:ascii="Times New Roman" w:eastAsia="Times New Roman" w:hAnsi="Times New Roman" w:cs="Times New Roman"/>
          <w:color w:val="000000"/>
          <w:sz w:val="24"/>
          <w:szCs w:val="24"/>
          <w:shd w:val="clear" w:color="auto" w:fill="FFFFFF"/>
          <w:lang w:val="en-US" w:eastAsia="ru-RU"/>
        </w:rPr>
        <w:t>t</w:t>
      </w:r>
      <w:r w:rsidRPr="00B84E89">
        <w:rPr>
          <w:rFonts w:ascii="Times New Roman" w:eastAsia="Times New Roman" w:hAnsi="Times New Roman" w:cs="Times New Roman"/>
          <w:color w:val="000000"/>
          <w:sz w:val="24"/>
          <w:szCs w:val="24"/>
          <w:shd w:val="clear" w:color="auto" w:fill="FFFFFF"/>
          <w:lang w:val="de-DE" w:eastAsia="ru-RU"/>
        </w:rPr>
        <w:t xml:space="preserve"> quedam </w:t>
      </w:r>
      <w:r w:rsidRPr="00B84E89">
        <w:rPr>
          <w:rFonts w:ascii="Times New Roman" w:eastAsia="Times New Roman" w:hAnsi="Times New Roman" w:cs="Times New Roman"/>
          <w:color w:val="000000"/>
          <w:sz w:val="24"/>
          <w:szCs w:val="24"/>
          <w:shd w:val="clear" w:color="auto" w:fill="FFFFFF"/>
          <w:lang w:val="en-US" w:eastAsia="ru-RU"/>
        </w:rPr>
        <w:t>particula</w:t>
      </w:r>
      <w:r w:rsidRPr="00B84E89">
        <w:rPr>
          <w:rFonts w:ascii="Times New Roman" w:eastAsia="Times New Roman" w:hAnsi="Times New Roman" w:cs="Times New Roman"/>
          <w:color w:val="000000"/>
          <w:sz w:val="24"/>
          <w:szCs w:val="24"/>
          <w:shd w:val="clear" w:color="auto" w:fill="FFFFFF"/>
          <w:lang w:val="de-DE" w:eastAsia="ru-RU"/>
        </w:rPr>
        <w:t xml:space="preserve"> dyec.- Transsilvaniae </w:t>
      </w:r>
      <w:r w:rsidRPr="00B84E89">
        <w:rPr>
          <w:rFonts w:ascii="Times New Roman" w:eastAsia="Times New Roman" w:hAnsi="Times New Roman" w:cs="Times New Roman"/>
          <w:color w:val="000000"/>
          <w:sz w:val="24"/>
          <w:szCs w:val="24"/>
          <w:shd w:val="clear" w:color="auto" w:fill="FFFFFF"/>
          <w:lang w:val="uk-UA" w:eastAsia="ru-RU"/>
        </w:rPr>
        <w:t>Документ друкований кілька разів —</w:t>
      </w:r>
      <w:r w:rsidRPr="00B84E89">
        <w:rPr>
          <w:rFonts w:ascii="Times New Roman" w:eastAsia="Times New Roman" w:hAnsi="Times New Roman" w:cs="Times New Roman"/>
          <w:color w:val="000000"/>
          <w:sz w:val="24"/>
          <w:szCs w:val="24"/>
          <w:shd w:val="clear" w:color="auto" w:fill="FFFFFF"/>
          <w:lang w:val="de-DE" w:eastAsia="ru-RU"/>
        </w:rPr>
        <w:t xml:space="preserve">Fejer </w:t>
      </w:r>
      <w:r w:rsidRPr="00B84E89">
        <w:rPr>
          <w:rFonts w:ascii="Times New Roman" w:eastAsia="Times New Roman" w:hAnsi="Times New Roman" w:cs="Times New Roman"/>
          <w:color w:val="000000"/>
          <w:sz w:val="24"/>
          <w:szCs w:val="24"/>
          <w:shd w:val="clear" w:color="auto" w:fill="FFFFFF"/>
          <w:lang w:val="uk-UA" w:eastAsia="ru-RU"/>
        </w:rPr>
        <w:t xml:space="preserve">VI. 2, 287, </w:t>
      </w:r>
      <w:r w:rsidRPr="00B84E89">
        <w:rPr>
          <w:rFonts w:ascii="Times New Roman" w:eastAsia="Times New Roman" w:hAnsi="Times New Roman" w:cs="Times New Roman"/>
          <w:color w:val="000000"/>
          <w:sz w:val="24"/>
          <w:szCs w:val="24"/>
          <w:shd w:val="clear" w:color="auto" w:fill="FFFFFF"/>
          <w:lang w:val="de-DE" w:eastAsia="ru-RU"/>
        </w:rPr>
        <w:t xml:space="preserve">Teuteh und Firnhabor II. </w:t>
      </w:r>
      <w:r w:rsidRPr="00B84E89">
        <w:rPr>
          <w:rFonts w:ascii="Times New Roman" w:eastAsia="Times New Roman" w:hAnsi="Times New Roman" w:cs="Times New Roman"/>
          <w:i/>
          <w:iCs/>
          <w:color w:val="000000"/>
          <w:sz w:val="24"/>
          <w:szCs w:val="24"/>
          <w:shd w:val="clear" w:color="auto" w:fill="FFFFFF"/>
          <w:lang w:val="de-DE" w:eastAsia="ru-RU"/>
        </w:rPr>
        <w:t>217,</w:t>
      </w:r>
      <w:r w:rsidRPr="00B84E89">
        <w:rPr>
          <w:rFonts w:ascii="Times New Roman" w:eastAsia="Times New Roman" w:hAnsi="Times New Roman" w:cs="Times New Roman"/>
          <w:color w:val="000000"/>
          <w:sz w:val="24"/>
          <w:szCs w:val="24"/>
          <w:shd w:val="clear" w:color="auto" w:fill="FFFFFF"/>
          <w:lang w:val="de-DE" w:eastAsia="ru-RU"/>
        </w:rPr>
        <w:t xml:space="preserve"> Goäex Arpadiknus V</w:t>
      </w:r>
      <w:r w:rsidRPr="00B84E89">
        <w:rPr>
          <w:rFonts w:ascii="Times New Roman" w:eastAsia="Times New Roman" w:hAnsi="Times New Roman" w:cs="Times New Roman"/>
          <w:i/>
          <w:iCs/>
          <w:color w:val="000000"/>
          <w:sz w:val="24"/>
          <w:szCs w:val="24"/>
          <w:shd w:val="clear" w:color="auto" w:fill="FFFFFF"/>
          <w:lang w:val="de-DE" w:eastAsia="ru-RU"/>
        </w:rPr>
        <w:t>.</w:t>
      </w:r>
      <w:r w:rsidRPr="00B84E89">
        <w:rPr>
          <w:rFonts w:ascii="Times New Roman" w:eastAsia="Times New Roman" w:hAnsi="Times New Roman" w:cs="Times New Roman"/>
          <w:color w:val="000000"/>
          <w:sz w:val="24"/>
          <w:szCs w:val="24"/>
          <w:shd w:val="clear" w:color="auto" w:fill="FFFFFF"/>
          <w:lang w:val="de-DE" w:eastAsia="ru-RU"/>
        </w:rPr>
        <w:t xml:space="preserve"> 258.</w:t>
      </w:r>
    </w:p>
    <w:p w:rsidR="00212BAC" w:rsidRPr="00B84E89" w:rsidRDefault="00212BAC" w:rsidP="00212BAC">
      <w:pPr>
        <w:spacing w:after="0" w:line="240" w:lineRule="auto"/>
        <w:jc w:val="both"/>
        <w:rPr>
          <w:rFonts w:ascii="Times New Roman" w:eastAsia="Times New Roman" w:hAnsi="Times New Roman" w:cs="Times New Roman"/>
          <w:b/>
          <w:bCs/>
          <w:sz w:val="24"/>
          <w:szCs w:val="24"/>
          <w:shd w:val="clear" w:color="auto" w:fill="FFFFFF"/>
          <w:lang w:val="de-DE" w:eastAsia="ru-RU"/>
        </w:rPr>
      </w:pPr>
      <w:r w:rsidRPr="008369B0">
        <w:rPr>
          <w:rFonts w:ascii="Times New Roman" w:eastAsia="Times New Roman" w:hAnsi="Times New Roman" w:cs="Times New Roman"/>
          <w:color w:val="000000"/>
          <w:sz w:val="24"/>
          <w:szCs w:val="24"/>
          <w:shd w:val="clear" w:color="auto" w:fill="FFFFFF"/>
          <w:vertAlign w:val="superscript"/>
          <w:lang w:val="uk-UA" w:eastAsia="ru-RU"/>
        </w:rPr>
        <w:t>2</w:t>
      </w:r>
      <w:r w:rsidRPr="00B84E89">
        <w:rPr>
          <w:rFonts w:ascii="Times New Roman" w:eastAsia="Times New Roman" w:hAnsi="Times New Roman" w:cs="Times New Roman"/>
          <w:color w:val="000000"/>
          <w:sz w:val="24"/>
          <w:szCs w:val="24"/>
          <w:shd w:val="clear" w:color="auto" w:fill="FFFFFF"/>
          <w:lang w:val="de-DE" w:eastAsia="ru-RU"/>
        </w:rPr>
        <w:t>ultra indagiaes regni Poloniae, ad alpes Beschad, ulterius teaet metas cum terra Polonie — Cod. Arpad. VI</w:t>
      </w:r>
      <w:r>
        <w:rPr>
          <w:rFonts w:ascii="Times New Roman" w:eastAsia="Times New Roman" w:hAnsi="Times New Roman" w:cs="Times New Roman"/>
          <w:color w:val="000000"/>
          <w:sz w:val="24"/>
          <w:szCs w:val="24"/>
          <w:shd w:val="clear" w:color="auto" w:fill="FFFFFF"/>
          <w:lang w:val="uk-UA" w:eastAsia="ru-RU"/>
        </w:rPr>
        <w:t>ІІ,</w:t>
      </w:r>
      <w:r w:rsidRPr="00B84E89">
        <w:rPr>
          <w:rFonts w:ascii="Times New Roman" w:eastAsia="Times New Roman" w:hAnsi="Times New Roman" w:cs="Times New Roman"/>
          <w:color w:val="000000"/>
          <w:sz w:val="24"/>
          <w:szCs w:val="24"/>
          <w:shd w:val="clear" w:color="auto" w:fill="FFFFFF"/>
          <w:lang w:val="de-DE" w:eastAsia="ru-RU"/>
        </w:rPr>
        <w:t xml:space="preserve"> 242 (1269).</w:t>
      </w:r>
    </w:p>
    <w:p w:rsidR="00212BAC" w:rsidRPr="00B84E89"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de-DE"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de-DE" w:eastAsia="ru-RU"/>
        </w:rPr>
      </w:pPr>
      <w:r w:rsidRPr="00B84E89">
        <w:rPr>
          <w:rFonts w:ascii="Times New Roman" w:eastAsia="Times New Roman" w:hAnsi="Times New Roman" w:cs="Times New Roman"/>
          <w:color w:val="000000"/>
          <w:sz w:val="28"/>
          <w:szCs w:val="28"/>
          <w:shd w:val="clear" w:color="auto" w:fill="FFFFFF"/>
          <w:lang w:val="de-DE" w:eastAsia="ru-RU"/>
        </w:rPr>
        <w:t>-494-</w:t>
      </w:r>
    </w:p>
    <w:p w:rsidR="00212BAC" w:rsidRDefault="00212BAC" w:rsidP="00212BAC">
      <w:pPr>
        <w:rPr>
          <w:rFonts w:ascii="Times New Roman" w:eastAsia="Times New Roman" w:hAnsi="Times New Roman" w:cs="Times New Roman"/>
          <w:color w:val="000000"/>
          <w:sz w:val="28"/>
          <w:szCs w:val="28"/>
          <w:shd w:val="clear" w:color="auto" w:fill="FFFFFF"/>
          <w:lang w:val="de-DE" w:eastAsia="ru-RU"/>
        </w:rPr>
      </w:pPr>
      <w:r>
        <w:rPr>
          <w:rFonts w:ascii="Times New Roman" w:eastAsia="Times New Roman" w:hAnsi="Times New Roman" w:cs="Times New Roman"/>
          <w:color w:val="000000"/>
          <w:sz w:val="28"/>
          <w:szCs w:val="28"/>
          <w:shd w:val="clear" w:color="auto" w:fill="FFFFFF"/>
          <w:lang w:val="de-DE" w:eastAsia="ru-RU"/>
        </w:rPr>
        <w:br w:type="page"/>
      </w:r>
    </w:p>
    <w:p w:rsidR="00212BAC" w:rsidRPr="00B84E89" w:rsidRDefault="00212BAC" w:rsidP="00212BAC">
      <w:pPr>
        <w:spacing w:after="0" w:line="240" w:lineRule="auto"/>
        <w:jc w:val="center"/>
        <w:rPr>
          <w:rFonts w:ascii="Times New Roman" w:eastAsia="Times New Roman" w:hAnsi="Times New Roman" w:cs="Times New Roman"/>
          <w:sz w:val="28"/>
          <w:szCs w:val="28"/>
          <w:shd w:val="clear" w:color="auto" w:fill="FFFFFF"/>
          <w:lang w:val="de-DE" w:eastAsia="ru-RU"/>
        </w:rPr>
      </w:pPr>
    </w:p>
    <w:p w:rsidR="00212BAC" w:rsidRPr="00B84E89" w:rsidRDefault="00212BAC" w:rsidP="00212BAC">
      <w:pPr>
        <w:spacing w:after="0" w:line="240" w:lineRule="auto"/>
        <w:jc w:val="both"/>
        <w:rPr>
          <w:rFonts w:ascii="Times New Roman" w:eastAsia="Times New Roman" w:hAnsi="Times New Roman" w:cs="Times New Roman"/>
          <w:sz w:val="28"/>
          <w:szCs w:val="28"/>
          <w:shd w:val="clear" w:color="auto" w:fill="FFFFFF"/>
          <w:lang w:val="de-DE" w:eastAsia="ru-RU"/>
        </w:rPr>
      </w:pPr>
    </w:p>
    <w:p w:rsidR="00212BAC" w:rsidRPr="00AC60D2" w:rsidRDefault="00212BAC" w:rsidP="00212BAC">
      <w:pPr>
        <w:spacing w:after="0" w:line="240" w:lineRule="auto"/>
        <w:jc w:val="both"/>
        <w:rPr>
          <w:rFonts w:ascii="Times New Roman" w:eastAsia="Times New Roman" w:hAnsi="Times New Roman" w:cs="Times New Roman"/>
          <w:b/>
          <w:bCs/>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de-DE" w:eastAsia="ru-RU"/>
        </w:rPr>
        <w:t>y</w:t>
      </w:r>
      <w:r w:rsidRPr="00AC60D2">
        <w:rPr>
          <w:rFonts w:ascii="Times New Roman" w:eastAsia="Times New Roman" w:hAnsi="Times New Roman" w:cs="Times New Roman"/>
          <w:color w:val="000000"/>
          <w:sz w:val="28"/>
          <w:szCs w:val="28"/>
          <w:shd w:val="clear" w:color="auto" w:fill="FFFFFF"/>
          <w:lang w:val="uk-UA" w:eastAsia="ru-RU"/>
        </w:rPr>
        <w:t xml:space="preserve"> південній його частині,</w:t>
      </w:r>
      <w:r w:rsidRPr="00AC60D2">
        <w:rPr>
          <w:rFonts w:ascii="Times New Roman" w:eastAsia="Times New Roman" w:hAnsi="Times New Roman" w:cs="Times New Roman"/>
          <w:color w:val="000000"/>
          <w:sz w:val="28"/>
          <w:szCs w:val="28"/>
          <w:shd w:val="clear" w:color="auto" w:fill="FFFFFF"/>
          <w:lang w:val="de-DE"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за дві маєтності</w:t>
      </w:r>
      <w:r w:rsidRPr="00AC60D2">
        <w:rPr>
          <w:rFonts w:ascii="Times New Roman" w:eastAsia="Times New Roman" w:hAnsi="Times New Roman" w:cs="Times New Roman"/>
          <w:color w:val="000000"/>
          <w:sz w:val="28"/>
          <w:szCs w:val="28"/>
          <w:shd w:val="clear" w:color="auto" w:fill="FFFFFF"/>
          <w:lang w:val="de-DE"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гірські, на верхній Ториці, за засі</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ками, з доплатою 60 марок чистого срібла, „бо ці маєтності кращі і корисні</w:t>
      </w:r>
      <w:r>
        <w:rPr>
          <w:rFonts w:ascii="Times New Roman" w:eastAsia="Times New Roman" w:hAnsi="Times New Roman" w:cs="Times New Roman"/>
          <w:color w:val="000000"/>
          <w:sz w:val="28"/>
          <w:szCs w:val="28"/>
          <w:shd w:val="clear" w:color="auto" w:fill="FFFFFF"/>
          <w:lang w:val="uk-UA" w:eastAsia="ru-RU"/>
        </w:rPr>
        <w:t>ші“</w:t>
      </w:r>
      <w:r w:rsidRPr="00AC60D2">
        <w:rPr>
          <w:rFonts w:ascii="Times New Roman" w:eastAsia="Times New Roman" w:hAnsi="Times New Roman" w:cs="Times New Roman"/>
          <w:color w:val="000000"/>
          <w:sz w:val="28"/>
          <w:szCs w:val="28"/>
          <w:shd w:val="clear" w:color="auto" w:fill="FFFFFF"/>
          <w:lang w:val="uk-UA" w:eastAsia="ru-RU"/>
        </w:rPr>
        <w:t xml:space="preserve">. Йобадьон Унгварської столиці Чепан за дозволом короля продає свою маєтність Чепель, недалеко від Унгвара, за 40 гривень. </w:t>
      </w:r>
      <w:r w:rsidRPr="00AC60D2">
        <w:rPr>
          <w:rFonts w:ascii="Times New Roman" w:eastAsia="Times New Roman" w:hAnsi="Times New Roman" w:cs="Times New Roman"/>
          <w:color w:val="000000"/>
          <w:sz w:val="28"/>
          <w:szCs w:val="28"/>
          <w:shd w:val="clear" w:color="auto" w:fill="FFFFFF"/>
          <w:lang w:eastAsia="ru-RU"/>
        </w:rPr>
        <w:t>Бояр</w:t>
      </w:r>
      <w:r w:rsidRPr="00AC60D2">
        <w:rPr>
          <w:rFonts w:ascii="Times New Roman" w:eastAsia="Times New Roman" w:hAnsi="Times New Roman" w:cs="Times New Roman"/>
          <w:color w:val="000000"/>
          <w:sz w:val="28"/>
          <w:szCs w:val="28"/>
          <w:shd w:val="clear" w:color="auto" w:fill="FFFFFF"/>
          <w:lang w:val="uk-UA" w:eastAsia="ru-RU"/>
        </w:rPr>
        <w:t>и</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з Цибави (</w:t>
      </w:r>
      <w:r w:rsidRPr="00AC60D2">
        <w:rPr>
          <w:rFonts w:ascii="Times New Roman" w:eastAsia="Times New Roman" w:hAnsi="Times New Roman" w:cs="Times New Roman"/>
          <w:color w:val="000000"/>
          <w:sz w:val="28"/>
          <w:szCs w:val="28"/>
          <w:shd w:val="clear" w:color="auto" w:fill="FFFFFF"/>
          <w:lang w:eastAsia="ru-RU"/>
        </w:rPr>
        <w:t>Ті</w:t>
      </w:r>
      <w:r w:rsidRPr="00AC60D2">
        <w:rPr>
          <w:rFonts w:ascii="Times New Roman" w:eastAsia="Times New Roman" w:hAnsi="Times New Roman" w:cs="Times New Roman"/>
          <w:color w:val="000000"/>
          <w:sz w:val="28"/>
          <w:szCs w:val="28"/>
          <w:shd w:val="clear" w:color="auto" w:fill="FFFFFF"/>
          <w:lang w:val="en-US" w:eastAsia="ru-RU"/>
        </w:rPr>
        <w:t>b</w:t>
      </w:r>
      <w:r w:rsidRPr="00AC60D2">
        <w:rPr>
          <w:rFonts w:ascii="Times New Roman" w:eastAsia="Times New Roman" w:hAnsi="Times New Roman" w:cs="Times New Roman"/>
          <w:color w:val="000000"/>
          <w:sz w:val="28"/>
          <w:szCs w:val="28"/>
          <w:shd w:val="clear" w:color="auto" w:fill="FFFFFF"/>
          <w:lang w:eastAsia="ru-RU"/>
        </w:rPr>
        <w:t>а</w:t>
      </w:r>
      <w:r w:rsidRPr="00AC60D2">
        <w:rPr>
          <w:rFonts w:ascii="Times New Roman" w:eastAsia="Times New Roman" w:hAnsi="Times New Roman" w:cs="Times New Roman"/>
          <w:color w:val="000000"/>
          <w:sz w:val="28"/>
          <w:szCs w:val="28"/>
          <w:shd w:val="clear" w:color="auto" w:fill="FFFFFF"/>
          <w:lang w:val="uk-UA" w:eastAsia="ru-RU"/>
        </w:rPr>
        <w:t>) в тій же столиці, але далі в гори, біля Собранець, продають третину свого села за 80 гривень, а потім решту (</w:t>
      </w:r>
      <w:r>
        <w:rPr>
          <w:rFonts w:ascii="Times New Roman" w:eastAsia="Times New Roman" w:hAnsi="Times New Roman" w:cs="Times New Roman"/>
          <w:color w:val="000000"/>
          <w:sz w:val="28"/>
          <w:szCs w:val="28"/>
          <w:shd w:val="clear" w:color="auto" w:fill="FFFFFF"/>
          <w:lang w:val="uk-UA" w:eastAsia="ru-RU"/>
        </w:rPr>
        <w:t>чи може все) - за 300 гривень</w:t>
      </w:r>
      <w:r w:rsidRPr="00AC60D2">
        <w:rPr>
          <w:rFonts w:ascii="Times New Roman" w:eastAsia="Times New Roman" w:hAnsi="Times New Roman" w:cs="Times New Roman"/>
          <w:color w:val="000000"/>
          <w:sz w:val="28"/>
          <w:szCs w:val="28"/>
          <w:shd w:val="clear" w:color="auto" w:fill="FFFFFF"/>
          <w:lang w:val="uk-UA"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Залишаючи збоку цю винятково високу ціну, і інші ціни треба визнати за досить високі, коли пригадати напр. ціну, запла</w:t>
      </w:r>
      <w:r w:rsidRPr="00AC60D2">
        <w:rPr>
          <w:rFonts w:ascii="Times New Roman" w:eastAsia="Times New Roman" w:hAnsi="Times New Roman" w:cs="Times New Roman"/>
          <w:color w:val="000000"/>
          <w:sz w:val="28"/>
          <w:szCs w:val="28"/>
          <w:shd w:val="clear" w:color="auto" w:fill="FFFFFF"/>
          <w:lang w:val="uk-UA" w:eastAsia="ru-RU"/>
        </w:rPr>
        <w:softHyphen/>
        <w:t>чену Володимиром Василь</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ковичем за волинське село Березовичі (50 гривен кун, 5 </w:t>
      </w:r>
      <w:r w:rsidRPr="00AC60D2">
        <w:rPr>
          <w:rFonts w:ascii="Times New Roman" w:eastAsia="Times New Roman" w:hAnsi="Times New Roman" w:cs="Times New Roman"/>
          <w:color w:val="000000"/>
          <w:sz w:val="28"/>
          <w:szCs w:val="28"/>
          <w:shd w:val="clear" w:color="auto" w:fill="FFFFFF"/>
          <w:lang w:eastAsia="ru-RU"/>
        </w:rPr>
        <w:t xml:space="preserve">локоть </w:t>
      </w:r>
      <w:r w:rsidRPr="00AC60D2">
        <w:rPr>
          <w:rFonts w:ascii="Times New Roman" w:eastAsia="Times New Roman" w:hAnsi="Times New Roman" w:cs="Times New Roman"/>
          <w:color w:val="000000"/>
          <w:sz w:val="28"/>
          <w:szCs w:val="28"/>
          <w:shd w:val="clear" w:color="auto" w:fill="FFFFFF"/>
          <w:lang w:val="uk-UA" w:eastAsia="ru-RU"/>
        </w:rPr>
        <w:t xml:space="preserve">скорлата </w:t>
      </w:r>
      <w:r w:rsidRPr="00AC60D2">
        <w:rPr>
          <w:rFonts w:ascii="Times New Roman" w:eastAsia="Times New Roman" w:hAnsi="Times New Roman" w:cs="Times New Roman"/>
          <w:color w:val="000000"/>
          <w:sz w:val="28"/>
          <w:szCs w:val="28"/>
          <w:shd w:val="clear" w:color="auto" w:fill="FFFFFF"/>
          <w:lang w:eastAsia="ru-RU"/>
        </w:rPr>
        <w:t xml:space="preserve">да </w:t>
      </w:r>
      <w:r w:rsidRPr="00AC60D2">
        <w:rPr>
          <w:rFonts w:ascii="Times New Roman" w:eastAsia="Times New Roman" w:hAnsi="Times New Roman" w:cs="Times New Roman"/>
          <w:color w:val="000000"/>
          <w:sz w:val="28"/>
          <w:szCs w:val="28"/>
          <w:shd w:val="clear" w:color="auto" w:fill="FFFFFF"/>
          <w:lang w:val="uk-UA" w:eastAsia="ru-RU"/>
        </w:rPr>
        <w:t>брон</w:t>
      </w:r>
      <w:r>
        <w:rPr>
          <w:rFonts w:ascii="Times New Roman" w:eastAsia="Times New Roman" w:hAnsi="Times New Roman" w:cs="Times New Roman"/>
          <w:color w:val="000000"/>
          <w:sz w:val="28"/>
          <w:szCs w:val="28"/>
          <w:shd w:val="clear" w:color="auto" w:fill="FFFFFF"/>
          <w:lang w:val="uk-UA" w:eastAsia="ru-RU"/>
        </w:rPr>
        <w:t>Ъ</w:t>
      </w:r>
      <w:r w:rsidRPr="00AC60D2">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eastAsia="ru-RU"/>
        </w:rPr>
        <w:t>дощаты</w:t>
      </w:r>
      <w:r w:rsidRPr="00AC60D2">
        <w:rPr>
          <w:rFonts w:ascii="Times New Roman" w:eastAsia="Times New Roman" w:hAnsi="Times New Roman" w:cs="Times New Roman"/>
          <w:color w:val="000000"/>
          <w:sz w:val="28"/>
          <w:szCs w:val="28"/>
          <w:shd w:val="clear" w:color="auto" w:fill="FFFFFF"/>
          <w:lang w:val="uk-UA" w:eastAsia="ru-RU"/>
        </w:rPr>
        <w:t>є</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Зутрічаємо, щоправда, і нижчі ціни: нпр. земля Ве</w:t>
      </w:r>
      <w:r w:rsidRPr="00AC60D2">
        <w:rPr>
          <w:rFonts w:ascii="Times New Roman" w:eastAsia="Times New Roman" w:hAnsi="Times New Roman" w:cs="Times New Roman"/>
          <w:color w:val="000000"/>
          <w:sz w:val="28"/>
          <w:szCs w:val="28"/>
          <w:shd w:val="clear" w:color="auto" w:fill="FFFFFF"/>
          <w:lang w:val="en-US" w:eastAsia="ru-RU"/>
        </w:rPr>
        <w:t>nenyg</w:t>
      </w:r>
      <w:r w:rsidRPr="00AC60D2">
        <w:rPr>
          <w:rFonts w:ascii="Times New Roman" w:eastAsia="Times New Roman" w:hAnsi="Times New Roman" w:cs="Times New Roman"/>
          <w:color w:val="000000"/>
          <w:sz w:val="28"/>
          <w:szCs w:val="28"/>
          <w:shd w:val="clear" w:color="auto" w:fill="FFFFFF"/>
          <w:lang w:val="uk-UA" w:eastAsia="ru-RU"/>
        </w:rPr>
        <w:t xml:space="preserve"> в Унгварській сто</w:t>
      </w:r>
      <w:r w:rsidRPr="00AC60D2">
        <w:rPr>
          <w:rFonts w:ascii="Times New Roman" w:eastAsia="Times New Roman" w:hAnsi="Times New Roman" w:cs="Times New Roman"/>
          <w:color w:val="000000"/>
          <w:sz w:val="28"/>
          <w:szCs w:val="28"/>
          <w:shd w:val="clear" w:color="auto" w:fill="FFFFFF"/>
          <w:lang w:val="uk-UA" w:eastAsia="ru-RU"/>
        </w:rPr>
        <w:softHyphen/>
        <w:t xml:space="preserve">лиці продається за 16 гр., за ту ж ціну і там же половина землі Воян, і т. п., але тут могли бути і особливі причини (про котрі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eastAsia="ru-RU"/>
        </w:rPr>
        <w:t>-495-</w:t>
      </w:r>
    </w:p>
    <w:p w:rsidR="00212BAC" w:rsidRDefault="00212BAC" w:rsidP="00212BAC">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нижче)</w:t>
      </w:r>
      <w:r w:rsidRPr="008369B0">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 xml:space="preserve">. На рівнині Тиси бачимо ціни вищі: так пани продають в Угочському комітаті (отже досить далеко на схід), наприкінці XIII ст.,землю Чорний потік за 60 грив.; в Землинській столиці фундатор Лелеського монастиря єп. </w:t>
      </w:r>
      <w:r w:rsidRPr="00AC60D2">
        <w:rPr>
          <w:rFonts w:ascii="Times New Roman" w:eastAsia="Times New Roman" w:hAnsi="Times New Roman" w:cs="Times New Roman"/>
          <w:color w:val="000000"/>
          <w:sz w:val="28"/>
          <w:szCs w:val="28"/>
          <w:shd w:val="clear" w:color="auto" w:fill="FFFFFF"/>
          <w:lang w:eastAsia="ru-RU"/>
        </w:rPr>
        <w:t xml:space="preserve">Бенедикт </w:t>
      </w:r>
      <w:r w:rsidRPr="00AC60D2">
        <w:rPr>
          <w:rFonts w:ascii="Times New Roman" w:eastAsia="Times New Roman" w:hAnsi="Times New Roman" w:cs="Times New Roman"/>
          <w:color w:val="000000"/>
          <w:sz w:val="28"/>
          <w:szCs w:val="28"/>
          <w:shd w:val="clear" w:color="auto" w:fill="FFFFFF"/>
          <w:lang w:val="uk-UA" w:eastAsia="ru-RU"/>
        </w:rPr>
        <w:t>купив десь на початку XІІI чи може наприкінці ХІІ ст. село Дюрч за 83 гривни з різними додатками; друге село Залуку над Тисою той самий єпи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скоп купив на початку ХІІІст., дуже принагідно, разом з людьми за 82 гривни, і т.п.</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Джерелом доходів і вартості маєтностей</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в горах мусили головним чином служити полонини - випас худоби; до ц</w:t>
      </w:r>
      <w:r>
        <w:rPr>
          <w:rFonts w:ascii="Times New Roman" w:eastAsia="Times New Roman" w:hAnsi="Times New Roman" w:cs="Times New Roman"/>
          <w:color w:val="000000"/>
          <w:sz w:val="28"/>
          <w:szCs w:val="28"/>
          <w:shd w:val="clear" w:color="auto" w:fill="FFFFFF"/>
          <w:lang w:val="uk-UA" w:eastAsia="ru-RU"/>
        </w:rPr>
        <w:t>ього додавалися доходи з лісів</w:t>
      </w:r>
      <w:r w:rsidRPr="00AC60D2">
        <w:rPr>
          <w:rFonts w:ascii="Times New Roman" w:eastAsia="Times New Roman" w:hAnsi="Times New Roman" w:cs="Times New Roman"/>
          <w:color w:val="000000"/>
          <w:sz w:val="28"/>
          <w:szCs w:val="28"/>
          <w:shd w:val="clear" w:color="auto" w:fill="FFFFFF"/>
          <w:lang w:val="uk-UA" w:eastAsia="ru-RU"/>
        </w:rPr>
        <w:t>; подекуди розроблялися мінерали: напр. в одній маєт</w:t>
      </w:r>
      <w:r w:rsidRPr="00AC60D2">
        <w:rPr>
          <w:rFonts w:ascii="Times New Roman" w:eastAsia="Times New Roman" w:hAnsi="Times New Roman" w:cs="Times New Roman"/>
          <w:color w:val="000000"/>
          <w:sz w:val="28"/>
          <w:szCs w:val="28"/>
          <w:shd w:val="clear" w:color="auto" w:fill="FFFFFF"/>
          <w:lang w:val="uk-UA" w:eastAsia="ru-RU"/>
        </w:rPr>
        <w:softHyphen/>
        <w:t>ності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Шаришської столи</w:t>
      </w:r>
      <w:r>
        <w:rPr>
          <w:rFonts w:ascii="Times New Roman" w:eastAsia="Times New Roman" w:hAnsi="Times New Roman" w:cs="Times New Roman"/>
          <w:color w:val="000000"/>
          <w:sz w:val="28"/>
          <w:szCs w:val="28"/>
          <w:shd w:val="clear" w:color="auto" w:fill="FFFFFF"/>
          <w:lang w:val="uk-UA" w:eastAsia="ru-RU"/>
        </w:rPr>
        <w:t>ці згадується вапнярка</w:t>
      </w:r>
      <w:r w:rsidRPr="00AC60D2">
        <w:rPr>
          <w:rFonts w:ascii="Times New Roman" w:eastAsia="Times New Roman" w:hAnsi="Times New Roman" w:cs="Times New Roman"/>
          <w:color w:val="000000"/>
          <w:sz w:val="28"/>
          <w:szCs w:val="28"/>
          <w:shd w:val="clear" w:color="auto" w:fill="FFFFFF"/>
          <w:lang w:val="uk-UA" w:eastAsia="ru-RU"/>
        </w:rPr>
        <w:t>; під Шова</w:t>
      </w:r>
      <w:r>
        <w:rPr>
          <w:rFonts w:ascii="Times New Roman" w:eastAsia="Times New Roman" w:hAnsi="Times New Roman" w:cs="Times New Roman"/>
          <w:color w:val="000000"/>
          <w:sz w:val="28"/>
          <w:szCs w:val="28"/>
          <w:shd w:val="clear" w:color="auto" w:fill="FFFFFF"/>
          <w:lang w:val="uk-UA" w:eastAsia="ru-RU"/>
        </w:rPr>
        <w:t>ром у ХІІІ ст. була баня сільна</w:t>
      </w:r>
      <w:r w:rsidRPr="00AC60D2">
        <w:rPr>
          <w:rFonts w:ascii="Times New Roman" w:eastAsia="Times New Roman" w:hAnsi="Times New Roman" w:cs="Times New Roman"/>
          <w:color w:val="000000"/>
          <w:sz w:val="28"/>
          <w:szCs w:val="28"/>
          <w:shd w:val="clear" w:color="auto" w:fill="FFFFFF"/>
          <w:lang w:val="uk-UA" w:eastAsia="ru-RU"/>
        </w:rPr>
        <w:t>, що давала дуже значний дохід: державець Сольногорода (Шоувара) записав своєму сестричичу 100 гривен річно з доходу від цієї бані. Вказівок на якусь ширшу госпо</w:t>
      </w:r>
      <w:r w:rsidRPr="00AC60D2">
        <w:rPr>
          <w:rFonts w:ascii="Times New Roman" w:eastAsia="Times New Roman" w:hAnsi="Times New Roman" w:cs="Times New Roman"/>
          <w:color w:val="000000"/>
          <w:sz w:val="28"/>
          <w:szCs w:val="28"/>
          <w:shd w:val="clear" w:color="auto" w:fill="FFFFFF"/>
          <w:lang w:val="uk-UA" w:eastAsia="ru-RU"/>
        </w:rPr>
        <w:softHyphen/>
        <w:t>дарську культуру в горах я не</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знайшов, хоч напр. біля</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Шоувара, між </w:t>
      </w:r>
      <w:r w:rsidRPr="00AC60D2">
        <w:rPr>
          <w:rFonts w:ascii="Times New Roman" w:eastAsia="Times New Roman" w:hAnsi="Times New Roman" w:cs="Times New Roman"/>
          <w:color w:val="000000"/>
          <w:sz w:val="28"/>
          <w:szCs w:val="28"/>
          <w:shd w:val="clear" w:color="auto" w:fill="FFFFFF"/>
          <w:lang w:eastAsia="ru-RU"/>
        </w:rPr>
        <w:t xml:space="preserve">Торицею </w:t>
      </w:r>
      <w:r w:rsidRPr="00AC60D2">
        <w:rPr>
          <w:rFonts w:ascii="Times New Roman" w:eastAsia="Times New Roman" w:hAnsi="Times New Roman" w:cs="Times New Roman"/>
          <w:color w:val="000000"/>
          <w:sz w:val="28"/>
          <w:szCs w:val="28"/>
          <w:shd w:val="clear" w:color="auto" w:fill="FFFFFF"/>
          <w:lang w:val="uk-UA" w:eastAsia="ru-RU"/>
        </w:rPr>
        <w:t>і Топлею, згадується млин і орна земля; згадка про міст на Ториці в одній грамоті показує, що</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тут не</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було так дуже не культурно. Далі на схід мусило тої культури бути </w:t>
      </w:r>
      <w:r w:rsidRPr="00AC60D2">
        <w:rPr>
          <w:rFonts w:ascii="Times New Roman" w:eastAsia="Times New Roman" w:hAnsi="Times New Roman" w:cs="Times New Roman"/>
          <w:color w:val="000000"/>
          <w:sz w:val="28"/>
          <w:szCs w:val="28"/>
          <w:shd w:val="clear" w:color="auto" w:fill="FFFFFF"/>
          <w:lang w:eastAsia="ru-RU"/>
        </w:rPr>
        <w:t>менше.</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На </w:t>
      </w:r>
      <w:r w:rsidRPr="00AC60D2">
        <w:rPr>
          <w:rFonts w:ascii="Times New Roman" w:eastAsia="Times New Roman" w:hAnsi="Times New Roman" w:cs="Times New Roman"/>
          <w:color w:val="000000"/>
          <w:sz w:val="28"/>
          <w:szCs w:val="28"/>
          <w:shd w:val="clear" w:color="auto" w:fill="FFFFFF"/>
          <w:lang w:eastAsia="ru-RU"/>
        </w:rPr>
        <w:t>підгір'ї,</w:t>
      </w:r>
      <w:r w:rsidRPr="00AC60D2">
        <w:rPr>
          <w:rFonts w:ascii="Times New Roman" w:eastAsia="Times New Roman" w:hAnsi="Times New Roman" w:cs="Times New Roman"/>
          <w:color w:val="000000"/>
          <w:sz w:val="28"/>
          <w:szCs w:val="28"/>
          <w:shd w:val="clear" w:color="auto" w:fill="FFFFFF"/>
          <w:lang w:val="uk-UA" w:eastAsia="ru-RU"/>
        </w:rPr>
        <w:t xml:space="preserve"> як я вже сказав, рільництво було добре розви</w:t>
      </w:r>
      <w:r w:rsidRPr="00AC60D2">
        <w:rPr>
          <w:rFonts w:ascii="Times New Roman" w:eastAsia="Times New Roman" w:hAnsi="Times New Roman" w:cs="Times New Roman"/>
          <w:color w:val="000000"/>
          <w:sz w:val="28"/>
          <w:szCs w:val="28"/>
          <w:shd w:val="clear" w:color="auto" w:fill="FFFFFF"/>
          <w:lang w:val="uk-UA" w:eastAsia="ru-RU"/>
        </w:rPr>
        <w:softHyphen/>
        <w:t>нене, а трохи далі на південь була широка культура винограду; існування мит на дорогах вказує на розвинену комунікацію.</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val="fr-FR" w:eastAsia="ru-RU"/>
        </w:rPr>
      </w:pPr>
      <w:r w:rsidRPr="008369B0">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diсtus</w:t>
      </w:r>
      <w:r w:rsidRPr="00B81AA5">
        <w:rPr>
          <w:rFonts w:ascii="Times New Roman" w:eastAsia="Times New Roman" w:hAnsi="Times New Roman" w:cs="Times New Roman"/>
          <w:color w:val="000000"/>
          <w:sz w:val="24"/>
          <w:szCs w:val="24"/>
          <w:shd w:val="clear" w:color="auto" w:fill="FFFFFF"/>
          <w:lang w:val="fr-FR" w:eastAsia="ru-RU"/>
        </w:rPr>
        <w:t xml:space="preserve"> f. Duruziay. G. P. VI. 313 (1284). </w:t>
      </w:r>
      <w:r w:rsidRPr="00B81AA5">
        <w:rPr>
          <w:rFonts w:ascii="Times New Roman" w:eastAsia="Times New Roman" w:hAnsi="Times New Roman" w:cs="Times New Roman"/>
          <w:color w:val="000000"/>
          <w:sz w:val="24"/>
          <w:szCs w:val="24"/>
          <w:shd w:val="clear" w:color="auto" w:fill="FFFFFF"/>
          <w:lang w:eastAsia="ru-RU"/>
        </w:rPr>
        <w:t>Продажа</w:t>
      </w:r>
      <w:r w:rsidRPr="00B81AA5">
        <w:rPr>
          <w:rFonts w:ascii="Times New Roman" w:eastAsia="Times New Roman" w:hAnsi="Times New Roman" w:cs="Times New Roman"/>
          <w:color w:val="000000"/>
          <w:sz w:val="24"/>
          <w:szCs w:val="24"/>
          <w:shd w:val="clear" w:color="auto" w:fill="FFFFFF"/>
          <w:lang w:val="fr-FR"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решти </w:t>
      </w:r>
      <w:r w:rsidRPr="00B81AA5">
        <w:rPr>
          <w:rFonts w:ascii="Times New Roman" w:eastAsia="Times New Roman" w:hAnsi="Times New Roman" w:cs="Times New Roman"/>
          <w:color w:val="000000"/>
          <w:sz w:val="24"/>
          <w:szCs w:val="24"/>
          <w:shd w:val="clear" w:color="auto" w:fill="FFFFFF"/>
          <w:lang w:val="fr-FR" w:eastAsia="ru-RU"/>
        </w:rPr>
        <w:t xml:space="preserve">— ib. </w:t>
      </w:r>
      <w:r w:rsidRPr="00B81AA5">
        <w:rPr>
          <w:rFonts w:ascii="Times New Roman" w:eastAsia="Times New Roman" w:hAnsi="Times New Roman" w:cs="Times New Roman"/>
          <w:color w:val="000000"/>
          <w:sz w:val="24"/>
          <w:szCs w:val="24"/>
          <w:shd w:val="clear" w:color="auto" w:fill="FFFFFF"/>
          <w:lang w:eastAsia="ru-RU"/>
        </w:rPr>
        <w:t>с</w:t>
      </w:r>
      <w:r w:rsidRPr="00B81AA5">
        <w:rPr>
          <w:rFonts w:ascii="Times New Roman" w:eastAsia="Times New Roman" w:hAnsi="Times New Roman" w:cs="Times New Roman"/>
          <w:color w:val="000000"/>
          <w:sz w:val="24"/>
          <w:szCs w:val="24"/>
          <w:shd w:val="clear" w:color="auto" w:fill="FFFFFF"/>
          <w:lang w:val="fr-FR" w:eastAsia="ru-RU"/>
        </w:rPr>
        <w:t xml:space="preserve">. 358, </w:t>
      </w:r>
      <w:r w:rsidRPr="00B81AA5">
        <w:rPr>
          <w:rFonts w:ascii="Times New Roman" w:eastAsia="Times New Roman" w:hAnsi="Times New Roman" w:cs="Times New Roman"/>
          <w:color w:val="000000"/>
          <w:sz w:val="24"/>
          <w:szCs w:val="24"/>
          <w:shd w:val="clear" w:color="auto" w:fill="FFFFFF"/>
          <w:lang w:val="uk-UA" w:eastAsia="ru-RU"/>
        </w:rPr>
        <w:t xml:space="preserve">королівський дозвіл на продаж, з огляду на бідність: </w:t>
      </w:r>
      <w:r w:rsidRPr="00B81AA5">
        <w:rPr>
          <w:rFonts w:ascii="Times New Roman" w:eastAsia="Times New Roman" w:hAnsi="Times New Roman" w:cs="Times New Roman"/>
          <w:color w:val="000000"/>
          <w:sz w:val="24"/>
          <w:szCs w:val="24"/>
          <w:shd w:val="clear" w:color="auto" w:fill="FFFFFF"/>
          <w:lang w:val="fr-FR" w:eastAsia="ru-RU"/>
        </w:rPr>
        <w:t xml:space="preserve">inopiam et paupertatem nobis exponentes — </w:t>
      </w:r>
      <w:r w:rsidRPr="00B81AA5">
        <w:rPr>
          <w:rFonts w:ascii="Times New Roman" w:eastAsia="Times New Roman" w:hAnsi="Times New Roman" w:cs="Times New Roman"/>
          <w:color w:val="000000"/>
          <w:sz w:val="24"/>
          <w:szCs w:val="24"/>
          <w:shd w:val="clear" w:color="auto" w:fill="FFFFFF"/>
          <w:lang w:eastAsia="ru-RU"/>
        </w:rPr>
        <w:t>с</w:t>
      </w:r>
      <w:r w:rsidRPr="00B81AA5">
        <w:rPr>
          <w:rFonts w:ascii="Times New Roman" w:eastAsia="Times New Roman" w:hAnsi="Times New Roman" w:cs="Times New Roman"/>
          <w:color w:val="000000"/>
          <w:sz w:val="24"/>
          <w:szCs w:val="24"/>
          <w:shd w:val="clear" w:color="auto" w:fill="FFFFFF"/>
          <w:lang w:val="fr-FR" w:eastAsia="ru-RU"/>
        </w:rPr>
        <w:t xml:space="preserve">. 294 </w:t>
      </w:r>
      <w:r w:rsidRPr="00B81AA5">
        <w:rPr>
          <w:rFonts w:ascii="Times New Roman" w:eastAsia="Times New Roman" w:hAnsi="Times New Roman" w:cs="Times New Roman"/>
          <w:color w:val="000000"/>
          <w:sz w:val="24"/>
          <w:szCs w:val="24"/>
          <w:shd w:val="clear" w:color="auto" w:fill="FFFFFF"/>
          <w:lang w:val="uk-UA" w:eastAsia="ru-RU"/>
        </w:rPr>
        <w:t>і 295, королівське підтвердження продажу — с. 368.</w:t>
      </w:r>
    </w:p>
    <w:p w:rsidR="00212BAC" w:rsidRPr="003E26C4"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pl-PL" w:eastAsia="ru-RU"/>
        </w:rPr>
      </w:pPr>
    </w:p>
    <w:p w:rsidR="00212BAC" w:rsidRPr="00AC60D2" w:rsidRDefault="00212BAC" w:rsidP="00212BAC">
      <w:pPr>
        <w:spacing w:after="0" w:line="240" w:lineRule="auto"/>
        <w:ind w:firstLine="459"/>
        <w:jc w:val="center"/>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eastAsia="ru-RU"/>
        </w:rPr>
        <w:t>-496-</w:t>
      </w:r>
    </w:p>
    <w:p w:rsidR="00212BAC" w:rsidRPr="00AC60D2" w:rsidRDefault="00212BAC" w:rsidP="00212BAC">
      <w:pPr>
        <w:pageBreakBefore/>
        <w:spacing w:after="0" w:line="240" w:lineRule="auto"/>
        <w:ind w:firstLine="708"/>
        <w:jc w:val="both"/>
        <w:rPr>
          <w:rFonts w:ascii="Times New Roman" w:eastAsia="Times New Roman" w:hAnsi="Times New Roman" w:cs="Times New Roman"/>
          <w:b/>
          <w:bCs/>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lastRenderedPageBreak/>
        <w:t>Так само, як меншала</w:t>
      </w:r>
      <w:r w:rsidRPr="00AC60D2">
        <w:rPr>
          <w:rFonts w:ascii="Times New Roman" w:eastAsia="Times New Roman" w:hAnsi="Times New Roman" w:cs="Times New Roman"/>
          <w:color w:val="000000"/>
          <w:sz w:val="28"/>
          <w:szCs w:val="28"/>
          <w:shd w:val="clear" w:color="auto" w:fill="FFFFFF"/>
          <w:lang w:eastAsia="ru-RU"/>
        </w:rPr>
        <w:t xml:space="preserve"> правительственна </w:t>
      </w:r>
      <w:r w:rsidRPr="00AC60D2">
        <w:rPr>
          <w:rFonts w:ascii="Times New Roman" w:eastAsia="Times New Roman" w:hAnsi="Times New Roman" w:cs="Times New Roman"/>
          <w:color w:val="000000"/>
          <w:sz w:val="28"/>
          <w:szCs w:val="28"/>
          <w:shd w:val="clear" w:color="auto" w:fill="FFFFFF"/>
          <w:lang w:val="uk-UA" w:eastAsia="ru-RU"/>
        </w:rPr>
        <w:t>інгеренція і приві</w:t>
      </w:r>
      <w:r w:rsidRPr="00AC60D2">
        <w:rPr>
          <w:rFonts w:ascii="Times New Roman" w:eastAsia="Times New Roman" w:hAnsi="Times New Roman" w:cs="Times New Roman"/>
          <w:color w:val="000000"/>
          <w:sz w:val="28"/>
          <w:szCs w:val="28"/>
          <w:shd w:val="clear" w:color="auto" w:fill="FFFFFF"/>
          <w:lang w:val="uk-UA" w:eastAsia="ru-RU"/>
        </w:rPr>
        <w:softHyphen/>
        <w:t>лейована ко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лонізація, в тих же напрямах з півдня на північ і з заходу на схід мусили зменшитись впливи угорського права на організацію місцевого життя і відно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син. На підгір'ї ми знаходимо всі суспільні верстви, які знало це право: шляхту, духовенство, йобадьонів, привілейованих колоністів, селян непривілейованих і замкових слуг</w:t>
      </w:r>
      <w:r w:rsidRPr="008369B0">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 Далі в горах такого багатства суспільних категорій угорського права ми не зустрічаємо в наших документах; тільки звістки про йобадьонів стрічаємо ми часто, в столицях Землинській і Унгварській, і то не тільки на підгір'ї, а і подалі: як напр. в згаданих актах продажу боярської маєтност</w:t>
      </w:r>
      <w:r w:rsidRPr="00AC60D2">
        <w:rPr>
          <w:rFonts w:ascii="Times New Roman" w:eastAsia="Times New Roman" w:hAnsi="Times New Roman" w:cs="Times New Roman"/>
          <w:color w:val="000000"/>
          <w:sz w:val="28"/>
          <w:szCs w:val="28"/>
          <w:shd w:val="clear" w:color="auto" w:fill="FFFFFF"/>
          <w:lang w:val="en-US" w:eastAsia="ru-RU"/>
        </w:rPr>
        <w:t>i</w:t>
      </w:r>
      <w:r w:rsidRPr="00AC60D2">
        <w:rPr>
          <w:rFonts w:ascii="Times New Roman" w:eastAsia="Times New Roman" w:hAnsi="Times New Roman" w:cs="Times New Roman"/>
          <w:color w:val="000000"/>
          <w:sz w:val="28"/>
          <w:szCs w:val="28"/>
          <w:shd w:val="clear" w:color="auto" w:fill="FFFFFF"/>
          <w:lang w:val="uk-UA" w:eastAsia="ru-RU"/>
        </w:rPr>
        <w:t xml:space="preserve"> Цибави, на границі справдешніх гір. Зутрічаємо також замкових слуг різних категорій: ловчих, осочників, птицеловів і т. п.</w:t>
      </w:r>
      <w:r w:rsidRPr="008369B0">
        <w:rPr>
          <w:rFonts w:ascii="Times New Roman" w:eastAsia="Times New Roman" w:hAnsi="Times New Roman" w:cs="Times New Roman"/>
          <w:color w:val="000000"/>
          <w:sz w:val="28"/>
          <w:szCs w:val="28"/>
          <w:shd w:val="clear" w:color="auto" w:fill="FFFFFF"/>
          <w:vertAlign w:val="superscript"/>
          <w:lang w:val="uk-UA" w:eastAsia="ru-RU"/>
        </w:rPr>
        <w:t>2</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Верства йобадьонів виступає, одначе, перед нами в ті часи, у XІІI ст. переважно у сильному занепаді. Досить численні документи про йобадьонів унгварських майже всі говорять про продажу їх грунтів, і в декотрих виразно вказано її причину - „через бідність“. Так в 1266 р. десять бояр-властителів с. Стретави, попавши в біду після</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Pr="00FE39D7" w:rsidRDefault="00212BAC" w:rsidP="00212BAC">
      <w:pPr>
        <w:spacing w:after="0" w:line="240" w:lineRule="auto"/>
        <w:ind w:firstLine="459"/>
        <w:jc w:val="both"/>
        <w:rPr>
          <w:rFonts w:ascii="Times New Roman" w:eastAsia="Times New Roman" w:hAnsi="Times New Roman" w:cs="Times New Roman"/>
          <w:sz w:val="24"/>
          <w:szCs w:val="24"/>
          <w:shd w:val="clear" w:color="auto" w:fill="FFFFFF"/>
          <w:lang w:val="uk-UA" w:eastAsia="ru-RU"/>
        </w:rPr>
      </w:pPr>
      <w:r w:rsidRPr="008369B0">
        <w:rPr>
          <w:rFonts w:ascii="Times New Roman" w:eastAsia="Times New Roman" w:hAnsi="Times New Roman" w:cs="Times New Roman"/>
          <w:color w:val="000000"/>
          <w:sz w:val="24"/>
          <w:szCs w:val="24"/>
          <w:shd w:val="clear" w:color="auto" w:fill="FFFFFF"/>
          <w:vertAlign w:val="superscript"/>
          <w:lang w:val="uk-UA" w:eastAsia="ru-RU"/>
        </w:rPr>
        <w:t>1</w:t>
      </w:r>
      <w:r w:rsidRPr="00FE39D7">
        <w:rPr>
          <w:rFonts w:ascii="Times New Roman" w:eastAsia="Times New Roman" w:hAnsi="Times New Roman" w:cs="Times New Roman"/>
          <w:color w:val="000000"/>
          <w:sz w:val="24"/>
          <w:szCs w:val="24"/>
          <w:shd w:val="clear" w:color="auto" w:fill="FFFFFF"/>
          <w:lang w:val="uk-UA" w:eastAsia="ru-RU"/>
        </w:rPr>
        <w:t>Напр. в грамоті до людності Угочської столиці, поручаючи її но</w:t>
      </w:r>
      <w:r w:rsidRPr="00FE39D7">
        <w:rPr>
          <w:rFonts w:ascii="Times New Roman" w:eastAsia="Times New Roman" w:hAnsi="Times New Roman" w:cs="Times New Roman"/>
          <w:color w:val="000000"/>
          <w:sz w:val="24"/>
          <w:szCs w:val="24"/>
          <w:shd w:val="clear" w:color="auto" w:fill="FFFFFF"/>
          <w:lang w:val="uk-UA" w:eastAsia="ru-RU"/>
        </w:rPr>
        <w:softHyphen/>
        <w:t>вого наджупана, ко</w:t>
      </w:r>
      <w:r>
        <w:rPr>
          <w:rFonts w:ascii="Times New Roman" w:eastAsia="Times New Roman" w:hAnsi="Times New Roman" w:cs="Times New Roman"/>
          <w:color w:val="000000"/>
          <w:sz w:val="24"/>
          <w:szCs w:val="24"/>
          <w:shd w:val="clear" w:color="auto" w:fill="FFFFFF"/>
          <w:lang w:val="uk-UA" w:eastAsia="ru-RU"/>
        </w:rPr>
        <w:t>-</w:t>
      </w:r>
      <w:r w:rsidRPr="00FE39D7">
        <w:rPr>
          <w:rFonts w:ascii="Times New Roman" w:eastAsia="Times New Roman" w:hAnsi="Times New Roman" w:cs="Times New Roman"/>
          <w:color w:val="000000"/>
          <w:sz w:val="24"/>
          <w:szCs w:val="24"/>
          <w:shd w:val="clear" w:color="auto" w:fill="FFFFFF"/>
          <w:lang w:val="uk-UA" w:eastAsia="ru-RU"/>
        </w:rPr>
        <w:t xml:space="preserve">роль Володислав так перелічує ці верстви: </w:t>
      </w:r>
      <w:r w:rsidRPr="00FE39D7">
        <w:rPr>
          <w:rFonts w:ascii="Times New Roman" w:eastAsia="Times New Roman" w:hAnsi="Times New Roman" w:cs="Times New Roman"/>
          <w:color w:val="000000"/>
          <w:sz w:val="24"/>
          <w:szCs w:val="24"/>
          <w:shd w:val="clear" w:color="auto" w:fill="FFFFFF"/>
          <w:lang w:val="fr-FR" w:eastAsia="ru-RU"/>
        </w:rPr>
        <w:t xml:space="preserve">fidelibus suis </w:t>
      </w:r>
      <w:r w:rsidRPr="00FE39D7">
        <w:rPr>
          <w:rFonts w:ascii="Times New Roman" w:eastAsia="Times New Roman" w:hAnsi="Times New Roman" w:cs="Times New Roman"/>
          <w:color w:val="000000"/>
          <w:sz w:val="24"/>
          <w:szCs w:val="24"/>
          <w:shd w:val="clear" w:color="auto" w:fill="FFFFFF"/>
          <w:lang w:val="de-DE" w:eastAsia="ru-RU"/>
        </w:rPr>
        <w:t xml:space="preserve">uniuersis </w:t>
      </w:r>
      <w:r w:rsidRPr="00FE39D7">
        <w:rPr>
          <w:rFonts w:ascii="Times New Roman" w:eastAsia="Times New Roman" w:hAnsi="Times New Roman" w:cs="Times New Roman"/>
          <w:color w:val="000000"/>
          <w:sz w:val="24"/>
          <w:szCs w:val="24"/>
          <w:shd w:val="clear" w:color="auto" w:fill="FFFFFF"/>
          <w:lang w:val="uk-UA" w:eastAsia="ru-RU"/>
        </w:rPr>
        <w:t xml:space="preserve">- </w:t>
      </w:r>
      <w:r w:rsidRPr="00FE39D7">
        <w:rPr>
          <w:rFonts w:ascii="Times New Roman" w:eastAsia="Times New Roman" w:hAnsi="Times New Roman" w:cs="Times New Roman"/>
          <w:color w:val="000000"/>
          <w:sz w:val="24"/>
          <w:szCs w:val="24"/>
          <w:shd w:val="clear" w:color="auto" w:fill="FFFFFF"/>
          <w:lang w:val="de-DE" w:eastAsia="ru-RU"/>
        </w:rPr>
        <w:t xml:space="preserve">nobilibus, iobagionibus castri, castrensibus </w:t>
      </w:r>
      <w:r w:rsidRPr="00FE39D7">
        <w:rPr>
          <w:rFonts w:ascii="Times New Roman" w:eastAsia="Times New Roman" w:hAnsi="Times New Roman" w:cs="Times New Roman"/>
          <w:color w:val="000000"/>
          <w:sz w:val="24"/>
          <w:szCs w:val="24"/>
          <w:shd w:val="clear" w:color="auto" w:fill="FFFFFF"/>
          <w:lang w:val="fr-FR" w:eastAsia="ru-RU"/>
        </w:rPr>
        <w:t xml:space="preserve">et </w:t>
      </w:r>
      <w:r w:rsidRPr="00FE39D7">
        <w:rPr>
          <w:rFonts w:ascii="Times New Roman" w:eastAsia="Times New Roman" w:hAnsi="Times New Roman" w:cs="Times New Roman"/>
          <w:color w:val="000000"/>
          <w:sz w:val="24"/>
          <w:szCs w:val="24"/>
          <w:shd w:val="clear" w:color="auto" w:fill="FFFFFF"/>
          <w:lang w:val="de-DE" w:eastAsia="ru-RU"/>
        </w:rPr>
        <w:t xml:space="preserve">aliis </w:t>
      </w:r>
      <w:r w:rsidRPr="00FE39D7">
        <w:rPr>
          <w:rFonts w:ascii="Times New Roman" w:eastAsia="Times New Roman" w:hAnsi="Times New Roman" w:cs="Times New Roman"/>
          <w:color w:val="000000"/>
          <w:sz w:val="24"/>
          <w:szCs w:val="24"/>
          <w:shd w:val="clear" w:color="auto" w:fill="FFFFFF"/>
          <w:lang w:val="fr-FR" w:eastAsia="ru-RU"/>
        </w:rPr>
        <w:t xml:space="preserve">omnibus, </w:t>
      </w:r>
      <w:r w:rsidRPr="00FE39D7">
        <w:rPr>
          <w:rFonts w:ascii="Times New Roman" w:eastAsia="Times New Roman" w:hAnsi="Times New Roman" w:cs="Times New Roman"/>
          <w:color w:val="000000"/>
          <w:sz w:val="24"/>
          <w:szCs w:val="24"/>
          <w:shd w:val="clear" w:color="auto" w:fill="FFFFFF"/>
          <w:lang w:val="de-DE" w:eastAsia="ru-RU"/>
        </w:rPr>
        <w:t xml:space="preserve">tarn hospitibus liberarum villarum quam aliis cuiuscumque condicionis hominibus in com. de Vgacha constitutis. Codex </w:t>
      </w:r>
      <w:r w:rsidRPr="00FE39D7">
        <w:rPr>
          <w:rFonts w:ascii="Times New Roman" w:eastAsia="Times New Roman" w:hAnsi="Times New Roman" w:cs="Times New Roman"/>
          <w:color w:val="000000"/>
          <w:sz w:val="24"/>
          <w:szCs w:val="24"/>
          <w:shd w:val="clear" w:color="auto" w:fill="FFFFFF"/>
          <w:lang w:val="fr-FR" w:eastAsia="ru-RU"/>
        </w:rPr>
        <w:t xml:space="preserve">Ârpad. </w:t>
      </w:r>
      <w:r w:rsidRPr="00FE39D7">
        <w:rPr>
          <w:rFonts w:ascii="Times New Roman" w:eastAsia="Times New Roman" w:hAnsi="Times New Roman" w:cs="Times New Roman"/>
          <w:color w:val="000000"/>
          <w:sz w:val="24"/>
          <w:szCs w:val="24"/>
          <w:shd w:val="clear" w:color="auto" w:fill="FFFFFF"/>
          <w:lang w:val="de-DE" w:eastAsia="ru-RU"/>
        </w:rPr>
        <w:t xml:space="preserve">IX. 564. </w:t>
      </w:r>
      <w:r w:rsidRPr="00FE39D7">
        <w:rPr>
          <w:rFonts w:ascii="Times New Roman" w:eastAsia="Times New Roman" w:hAnsi="Times New Roman" w:cs="Times New Roman"/>
          <w:color w:val="000000"/>
          <w:sz w:val="24"/>
          <w:szCs w:val="24"/>
          <w:shd w:val="clear" w:color="auto" w:fill="FFFFFF"/>
          <w:lang w:val="uk-UA" w:eastAsia="ru-RU"/>
        </w:rPr>
        <w:t xml:space="preserve">Як бачимо, тільки удворників тут поминено, але їх, мабуть, треба розуміти </w:t>
      </w:r>
      <w:r w:rsidRPr="00FE39D7">
        <w:rPr>
          <w:rFonts w:ascii="Times New Roman" w:eastAsia="Times New Roman" w:hAnsi="Times New Roman" w:cs="Times New Roman"/>
          <w:color w:val="000000"/>
          <w:sz w:val="24"/>
          <w:szCs w:val="24"/>
          <w:shd w:val="clear" w:color="auto" w:fill="FFFFFF"/>
          <w:lang w:val="fr-FR" w:eastAsia="ru-RU"/>
        </w:rPr>
        <w:t xml:space="preserve">implicite </w:t>
      </w:r>
      <w:r w:rsidRPr="00FE39D7">
        <w:rPr>
          <w:rFonts w:ascii="Times New Roman" w:eastAsia="Times New Roman" w:hAnsi="Times New Roman" w:cs="Times New Roman"/>
          <w:color w:val="000000"/>
          <w:sz w:val="24"/>
          <w:szCs w:val="24"/>
          <w:shd w:val="clear" w:color="auto" w:fill="FFFFFF"/>
          <w:lang w:val="uk-UA" w:eastAsia="ru-RU"/>
        </w:rPr>
        <w:t xml:space="preserve">в „людях всякого стану“, в протиставлення до привілейованих колоністів </w:t>
      </w:r>
      <w:r w:rsidRPr="00FE39D7">
        <w:rPr>
          <w:rFonts w:ascii="Times New Roman" w:eastAsia="Times New Roman" w:hAnsi="Times New Roman" w:cs="Times New Roman"/>
          <w:color w:val="000000"/>
          <w:sz w:val="24"/>
          <w:szCs w:val="24"/>
          <w:shd w:val="clear" w:color="auto" w:fill="FFFFFF"/>
          <w:lang w:val="de-DE" w:eastAsia="ru-RU"/>
        </w:rPr>
        <w:t xml:space="preserve">ilberarum villarum, </w:t>
      </w:r>
      <w:r w:rsidRPr="00FE39D7">
        <w:rPr>
          <w:rFonts w:ascii="Times New Roman" w:eastAsia="Times New Roman" w:hAnsi="Times New Roman" w:cs="Times New Roman"/>
          <w:color w:val="000000"/>
          <w:sz w:val="24"/>
          <w:szCs w:val="24"/>
          <w:shd w:val="clear" w:color="auto" w:fill="FFFFFF"/>
          <w:lang w:val="uk-UA" w:eastAsia="ru-RU"/>
        </w:rPr>
        <w:t xml:space="preserve">як господарів </w:t>
      </w:r>
      <w:r w:rsidRPr="00FE39D7">
        <w:rPr>
          <w:rFonts w:ascii="Times New Roman" w:eastAsia="Times New Roman" w:hAnsi="Times New Roman" w:cs="Times New Roman"/>
          <w:color w:val="000000"/>
          <w:sz w:val="24"/>
          <w:szCs w:val="24"/>
          <w:shd w:val="clear" w:color="auto" w:fill="FFFFFF"/>
          <w:lang w:val="de-DE" w:eastAsia="ru-RU"/>
        </w:rPr>
        <w:t xml:space="preserve">villarum illiberarum </w:t>
      </w:r>
      <w:r>
        <w:rPr>
          <w:rFonts w:ascii="Times New Roman" w:eastAsia="Times New Roman" w:hAnsi="Times New Roman" w:cs="Times New Roman"/>
          <w:color w:val="000000"/>
          <w:sz w:val="24"/>
          <w:szCs w:val="24"/>
          <w:shd w:val="clear" w:color="auto" w:fill="FFFFFF"/>
          <w:lang w:val="uk-UA" w:eastAsia="ru-RU"/>
        </w:rPr>
        <w:t>–</w:t>
      </w:r>
      <w:r w:rsidRPr="00FE39D7">
        <w:rPr>
          <w:rFonts w:ascii="Times New Roman" w:eastAsia="Times New Roman" w:hAnsi="Times New Roman" w:cs="Times New Roman"/>
          <w:color w:val="000000"/>
          <w:sz w:val="24"/>
          <w:szCs w:val="24"/>
          <w:shd w:val="clear" w:color="auto" w:fill="FFFFFF"/>
          <w:lang w:val="uk-UA" w:eastAsia="ru-RU"/>
        </w:rPr>
        <w:t xml:space="preserve"> зобов</w:t>
      </w:r>
      <w:r w:rsidRPr="008C4224">
        <w:rPr>
          <w:rFonts w:ascii="Times New Roman" w:eastAsia="Times New Roman" w:hAnsi="Times New Roman" w:cs="Times New Roman"/>
          <w:color w:val="000000"/>
          <w:sz w:val="24"/>
          <w:szCs w:val="24"/>
          <w:shd w:val="clear" w:color="auto" w:fill="FFFFFF"/>
          <w:lang w:val="de-DE" w:eastAsia="ru-RU"/>
        </w:rPr>
        <w:t>’</w:t>
      </w:r>
      <w:r w:rsidRPr="00FE39D7">
        <w:rPr>
          <w:rFonts w:ascii="Times New Roman" w:eastAsia="Times New Roman" w:hAnsi="Times New Roman" w:cs="Times New Roman"/>
          <w:color w:val="000000"/>
          <w:sz w:val="24"/>
          <w:szCs w:val="24"/>
          <w:shd w:val="clear" w:color="auto" w:fill="FFFFFF"/>
          <w:lang w:val="uk-UA" w:eastAsia="ru-RU"/>
        </w:rPr>
        <w:t xml:space="preserve">язаних до </w:t>
      </w:r>
      <w:r w:rsidRPr="00FE39D7">
        <w:rPr>
          <w:rFonts w:ascii="Times New Roman" w:eastAsia="Times New Roman" w:hAnsi="Times New Roman" w:cs="Times New Roman"/>
          <w:color w:val="000000"/>
          <w:sz w:val="24"/>
          <w:szCs w:val="24"/>
          <w:shd w:val="clear" w:color="auto" w:fill="FFFFFF"/>
          <w:lang w:eastAsia="ru-RU"/>
        </w:rPr>
        <w:t>повинностей</w:t>
      </w:r>
      <w:r w:rsidRPr="00FE39D7">
        <w:rPr>
          <w:rFonts w:ascii="Times New Roman" w:eastAsia="Times New Roman" w:hAnsi="Times New Roman" w:cs="Times New Roman"/>
          <w:color w:val="000000"/>
          <w:sz w:val="24"/>
          <w:szCs w:val="24"/>
          <w:shd w:val="clear" w:color="auto" w:fill="FFFFFF"/>
          <w:lang w:val="de-DE" w:eastAsia="ru-RU"/>
        </w:rPr>
        <w:t xml:space="preserve"> </w:t>
      </w:r>
      <w:r w:rsidRPr="00FE39D7">
        <w:rPr>
          <w:rFonts w:ascii="Times New Roman" w:eastAsia="Times New Roman" w:hAnsi="Times New Roman" w:cs="Times New Roman"/>
          <w:color w:val="000000"/>
          <w:sz w:val="24"/>
          <w:szCs w:val="24"/>
          <w:shd w:val="clear" w:color="auto" w:fill="FFFFFF"/>
          <w:lang w:val="uk-UA" w:eastAsia="ru-RU"/>
        </w:rPr>
        <w:t xml:space="preserve">на замок. Так само мабуть про селян-удворників </w:t>
      </w:r>
      <w:r w:rsidRPr="00FE39D7">
        <w:rPr>
          <w:rFonts w:ascii="Times New Roman" w:eastAsia="Times New Roman" w:hAnsi="Times New Roman" w:cs="Times New Roman"/>
          <w:color w:val="000000"/>
          <w:sz w:val="24"/>
          <w:szCs w:val="24"/>
          <w:shd w:val="clear" w:color="auto" w:fill="FFFFFF"/>
          <w:lang w:val="de-DE" w:eastAsia="ru-RU"/>
        </w:rPr>
        <w:t xml:space="preserve">(rustici) </w:t>
      </w:r>
      <w:r w:rsidRPr="00FE39D7">
        <w:rPr>
          <w:rFonts w:ascii="Times New Roman" w:eastAsia="Times New Roman" w:hAnsi="Times New Roman" w:cs="Times New Roman"/>
          <w:color w:val="000000"/>
          <w:sz w:val="24"/>
          <w:szCs w:val="24"/>
          <w:shd w:val="clear" w:color="auto" w:fill="FFFFFF"/>
          <w:lang w:val="uk-UA" w:eastAsia="ru-RU"/>
        </w:rPr>
        <w:t>іде мова в цитованій вище (прим. 9 до с. 496) звістці про куплене єп. Бенедиктом село. Зрештою саму назву удворників (</w:t>
      </w:r>
      <w:r w:rsidRPr="00FE39D7">
        <w:rPr>
          <w:rFonts w:ascii="Times New Roman" w:eastAsia="Times New Roman" w:hAnsi="Times New Roman" w:cs="Times New Roman"/>
          <w:color w:val="000000"/>
          <w:sz w:val="24"/>
          <w:szCs w:val="24"/>
          <w:shd w:val="clear" w:color="auto" w:fill="FFFFFF"/>
          <w:lang w:val="en-US" w:eastAsia="ru-RU"/>
        </w:rPr>
        <w:t>udvorniei</w:t>
      </w:r>
      <w:r w:rsidRPr="00FE39D7">
        <w:rPr>
          <w:rFonts w:ascii="Times New Roman" w:eastAsia="Times New Roman" w:hAnsi="Times New Roman" w:cs="Times New Roman"/>
          <w:color w:val="000000"/>
          <w:sz w:val="24"/>
          <w:szCs w:val="24"/>
          <w:shd w:val="clear" w:color="auto" w:fill="FFFFFF"/>
          <w:lang w:val="uk-UA" w:eastAsia="ru-RU"/>
        </w:rPr>
        <w:t xml:space="preserve"> </w:t>
      </w:r>
      <w:r w:rsidRPr="00FE39D7">
        <w:rPr>
          <w:rFonts w:ascii="Times New Roman" w:eastAsia="Times New Roman" w:hAnsi="Times New Roman" w:cs="Times New Roman"/>
          <w:color w:val="000000"/>
          <w:sz w:val="24"/>
          <w:szCs w:val="24"/>
          <w:shd w:val="clear" w:color="auto" w:fill="FFFFFF"/>
          <w:lang w:val="fr-FR" w:eastAsia="ru-RU"/>
        </w:rPr>
        <w:t xml:space="preserve">domini regis) </w:t>
      </w:r>
      <w:r w:rsidRPr="00FE39D7">
        <w:rPr>
          <w:rFonts w:ascii="Times New Roman" w:eastAsia="Times New Roman" w:hAnsi="Times New Roman" w:cs="Times New Roman"/>
          <w:color w:val="000000"/>
          <w:sz w:val="24"/>
          <w:szCs w:val="24"/>
          <w:shd w:val="clear" w:color="auto" w:fill="FFFFFF"/>
          <w:lang w:val="uk-UA" w:eastAsia="ru-RU"/>
        </w:rPr>
        <w:t xml:space="preserve">зустрічаємо в одному селі - але вже за Тисою (див. вище регесту в тій же зносці). Сюди ж можуть належати </w:t>
      </w:r>
      <w:r w:rsidRPr="00FE39D7">
        <w:rPr>
          <w:rFonts w:ascii="Times New Roman" w:eastAsia="Times New Roman" w:hAnsi="Times New Roman" w:cs="Times New Roman"/>
          <w:color w:val="000000"/>
          <w:sz w:val="24"/>
          <w:szCs w:val="24"/>
          <w:shd w:val="clear" w:color="auto" w:fill="FFFFFF"/>
          <w:lang w:val="en-US" w:eastAsia="ru-RU"/>
        </w:rPr>
        <w:t>homines</w:t>
      </w:r>
      <w:r w:rsidRPr="00FE39D7">
        <w:rPr>
          <w:rFonts w:ascii="Times New Roman" w:eastAsia="Times New Roman" w:hAnsi="Times New Roman" w:cs="Times New Roman"/>
          <w:color w:val="000000"/>
          <w:sz w:val="24"/>
          <w:szCs w:val="24"/>
          <w:shd w:val="clear" w:color="auto" w:fill="FFFFFF"/>
          <w:lang w:val="uk-UA" w:eastAsia="ru-RU"/>
        </w:rPr>
        <w:t xml:space="preserve"> </w:t>
      </w:r>
      <w:r w:rsidRPr="00FE39D7">
        <w:rPr>
          <w:rFonts w:ascii="Times New Roman" w:eastAsia="Times New Roman" w:hAnsi="Times New Roman" w:cs="Times New Roman"/>
          <w:color w:val="000000"/>
          <w:sz w:val="24"/>
          <w:szCs w:val="24"/>
          <w:shd w:val="clear" w:color="auto" w:fill="FFFFFF"/>
          <w:lang w:val="en-US" w:eastAsia="ru-RU"/>
        </w:rPr>
        <w:t>liberae</w:t>
      </w:r>
      <w:r w:rsidRPr="00FE39D7">
        <w:rPr>
          <w:rFonts w:ascii="Times New Roman" w:eastAsia="Times New Roman" w:hAnsi="Times New Roman" w:cs="Times New Roman"/>
          <w:color w:val="000000"/>
          <w:sz w:val="24"/>
          <w:szCs w:val="24"/>
          <w:shd w:val="clear" w:color="auto" w:fill="FFFFFF"/>
          <w:lang w:val="uk-UA" w:eastAsia="ru-RU"/>
        </w:rPr>
        <w:t xml:space="preserve"> </w:t>
      </w:r>
      <w:r w:rsidRPr="00FE39D7">
        <w:rPr>
          <w:rFonts w:ascii="Times New Roman" w:eastAsia="Times New Roman" w:hAnsi="Times New Roman" w:cs="Times New Roman"/>
          <w:color w:val="000000"/>
          <w:sz w:val="24"/>
          <w:szCs w:val="24"/>
          <w:shd w:val="clear" w:color="auto" w:fill="FFFFFF"/>
          <w:lang w:val="en-US" w:eastAsia="ru-RU"/>
        </w:rPr>
        <w:t>condicionis</w:t>
      </w:r>
      <w:r w:rsidRPr="00FE39D7">
        <w:rPr>
          <w:rFonts w:ascii="Times New Roman" w:eastAsia="Times New Roman" w:hAnsi="Times New Roman" w:cs="Times New Roman"/>
          <w:color w:val="000000"/>
          <w:sz w:val="24"/>
          <w:szCs w:val="24"/>
          <w:shd w:val="clear" w:color="auto" w:fill="FFFFFF"/>
          <w:lang w:val="uk-UA" w:eastAsia="ru-RU"/>
        </w:rPr>
        <w:t xml:space="preserve"> </w:t>
      </w:r>
      <w:r w:rsidRPr="00FE39D7">
        <w:rPr>
          <w:rFonts w:ascii="Times New Roman" w:eastAsia="Times New Roman" w:hAnsi="Times New Roman" w:cs="Times New Roman"/>
          <w:color w:val="000000"/>
          <w:sz w:val="24"/>
          <w:szCs w:val="24"/>
          <w:shd w:val="clear" w:color="auto" w:fill="FFFFFF"/>
          <w:lang w:val="en-US" w:eastAsia="ru-RU"/>
        </w:rPr>
        <w:t>Detricus</w:t>
      </w:r>
      <w:r w:rsidRPr="00FE39D7">
        <w:rPr>
          <w:rFonts w:ascii="Times New Roman" w:eastAsia="Times New Roman" w:hAnsi="Times New Roman" w:cs="Times New Roman"/>
          <w:color w:val="000000"/>
          <w:sz w:val="24"/>
          <w:szCs w:val="24"/>
          <w:shd w:val="clear" w:color="auto" w:fill="FFFFFF"/>
          <w:lang w:val="uk-UA" w:eastAsia="ru-RU"/>
        </w:rPr>
        <w:t xml:space="preserve">, </w:t>
      </w:r>
      <w:r w:rsidRPr="00FE39D7">
        <w:rPr>
          <w:rFonts w:ascii="Times New Roman" w:eastAsia="Times New Roman" w:hAnsi="Times New Roman" w:cs="Times New Roman"/>
          <w:color w:val="000000"/>
          <w:sz w:val="24"/>
          <w:szCs w:val="24"/>
          <w:shd w:val="clear" w:color="auto" w:fill="FFFFFF"/>
          <w:lang w:val="en-US" w:eastAsia="ru-RU"/>
        </w:rPr>
        <w:t>Ettul</w:t>
      </w:r>
      <w:r w:rsidRPr="00FE39D7">
        <w:rPr>
          <w:rFonts w:ascii="Times New Roman" w:eastAsia="Times New Roman" w:hAnsi="Times New Roman" w:cs="Times New Roman"/>
          <w:color w:val="000000"/>
          <w:sz w:val="24"/>
          <w:szCs w:val="24"/>
          <w:shd w:val="clear" w:color="auto" w:fill="FFFFFF"/>
          <w:lang w:val="uk-UA" w:eastAsia="ru-RU"/>
        </w:rPr>
        <w:t xml:space="preserve"> і </w:t>
      </w:r>
      <w:r w:rsidRPr="00FE39D7">
        <w:rPr>
          <w:rFonts w:ascii="Times New Roman" w:eastAsia="Times New Roman" w:hAnsi="Times New Roman" w:cs="Times New Roman"/>
          <w:color w:val="000000"/>
          <w:sz w:val="24"/>
          <w:szCs w:val="24"/>
          <w:shd w:val="clear" w:color="auto" w:fill="FFFFFF"/>
          <w:lang w:val="en-US" w:eastAsia="ru-RU"/>
        </w:rPr>
        <w:t>Gunzel</w:t>
      </w:r>
      <w:r w:rsidRPr="00FE39D7">
        <w:rPr>
          <w:rFonts w:ascii="Times New Roman" w:eastAsia="Times New Roman" w:hAnsi="Times New Roman" w:cs="Times New Roman"/>
          <w:color w:val="000000"/>
          <w:sz w:val="24"/>
          <w:szCs w:val="24"/>
          <w:shd w:val="clear" w:color="auto" w:fill="FFFFFF"/>
          <w:lang w:val="uk-UA" w:eastAsia="ru-RU"/>
        </w:rPr>
        <w:t xml:space="preserve">, що дістають за свої послуги землю під Петра сина </w:t>
      </w:r>
      <w:r w:rsidRPr="00FE39D7">
        <w:rPr>
          <w:rFonts w:ascii="Times New Roman" w:eastAsia="Times New Roman" w:hAnsi="Times New Roman" w:cs="Times New Roman"/>
          <w:color w:val="000000"/>
          <w:sz w:val="24"/>
          <w:szCs w:val="24"/>
          <w:shd w:val="clear" w:color="auto" w:fill="FFFFFF"/>
          <w:lang w:val="en-US" w:eastAsia="ru-RU"/>
        </w:rPr>
        <w:t>Zoboslon</w:t>
      </w:r>
      <w:r w:rsidRPr="00FE39D7">
        <w:rPr>
          <w:rFonts w:ascii="Times New Roman" w:eastAsia="Times New Roman" w:hAnsi="Times New Roman" w:cs="Times New Roman"/>
          <w:color w:val="000000"/>
          <w:sz w:val="24"/>
          <w:szCs w:val="24"/>
          <w:shd w:val="clear" w:color="auto" w:fill="FFFFFF"/>
          <w:lang w:val="uk-UA" w:eastAsia="ru-RU"/>
        </w:rPr>
        <w:t xml:space="preserve"> — </w:t>
      </w:r>
      <w:r w:rsidRPr="00FE39D7">
        <w:rPr>
          <w:rFonts w:ascii="Times New Roman" w:eastAsia="Times New Roman" w:hAnsi="Times New Roman" w:cs="Times New Roman"/>
          <w:color w:val="000000"/>
          <w:sz w:val="24"/>
          <w:szCs w:val="24"/>
          <w:shd w:val="clear" w:color="auto" w:fill="FFFFFF"/>
          <w:lang w:val="de-DE" w:eastAsia="ru-RU"/>
        </w:rPr>
        <w:t xml:space="preserve">C. </w:t>
      </w:r>
      <w:r w:rsidRPr="00FE39D7">
        <w:rPr>
          <w:rFonts w:ascii="Times New Roman" w:eastAsia="Times New Roman" w:hAnsi="Times New Roman" w:cs="Times New Roman"/>
          <w:color w:val="000000"/>
          <w:sz w:val="24"/>
          <w:szCs w:val="24"/>
          <w:shd w:val="clear" w:color="auto" w:fill="FFFFFF"/>
          <w:lang w:val="en-US" w:eastAsia="ru-RU"/>
        </w:rPr>
        <w:t>P</w:t>
      </w:r>
      <w:r w:rsidRPr="00FE39D7">
        <w:rPr>
          <w:rFonts w:ascii="Times New Roman" w:eastAsia="Times New Roman" w:hAnsi="Times New Roman" w:cs="Times New Roman"/>
          <w:color w:val="000000"/>
          <w:sz w:val="24"/>
          <w:szCs w:val="24"/>
          <w:shd w:val="clear" w:color="auto" w:fill="FFFFFF"/>
          <w:lang w:val="uk-UA" w:eastAsia="ru-RU"/>
        </w:rPr>
        <w:t>. VI с. 49.</w:t>
      </w:r>
    </w:p>
    <w:p w:rsidR="00212BAC" w:rsidRPr="00FE39D7" w:rsidRDefault="00212BAC" w:rsidP="00212BAC">
      <w:pPr>
        <w:spacing w:after="0" w:line="240" w:lineRule="auto"/>
        <w:ind w:firstLine="459"/>
        <w:jc w:val="both"/>
        <w:rPr>
          <w:rFonts w:ascii="Times New Roman" w:eastAsia="Times New Roman" w:hAnsi="Times New Roman" w:cs="Times New Roman"/>
          <w:sz w:val="24"/>
          <w:szCs w:val="24"/>
          <w:shd w:val="clear" w:color="auto" w:fill="FFFFFF"/>
          <w:lang w:val="en-US" w:eastAsia="ru-RU"/>
        </w:rPr>
      </w:pPr>
      <w:r w:rsidRPr="008369B0">
        <w:rPr>
          <w:rFonts w:ascii="Times New Roman" w:eastAsia="Times New Roman" w:hAnsi="Times New Roman" w:cs="Times New Roman"/>
          <w:color w:val="000000"/>
          <w:sz w:val="24"/>
          <w:szCs w:val="24"/>
          <w:shd w:val="clear" w:color="auto" w:fill="FFFFFF"/>
          <w:vertAlign w:val="superscript"/>
          <w:lang w:val="uk-UA" w:eastAsia="ru-RU"/>
        </w:rPr>
        <w:t>2</w:t>
      </w:r>
      <w:r w:rsidRPr="00FE39D7">
        <w:rPr>
          <w:rFonts w:ascii="Times New Roman" w:eastAsia="Times New Roman" w:hAnsi="Times New Roman" w:cs="Times New Roman"/>
          <w:color w:val="000000"/>
          <w:sz w:val="24"/>
          <w:szCs w:val="24"/>
          <w:shd w:val="clear" w:color="auto" w:fill="FFFFFF"/>
          <w:lang w:val="uk-UA" w:eastAsia="ru-RU"/>
        </w:rPr>
        <w:t>А</w:t>
      </w:r>
      <w:r w:rsidRPr="00FE39D7">
        <w:rPr>
          <w:rFonts w:ascii="Times New Roman" w:eastAsia="Times New Roman" w:hAnsi="Times New Roman" w:cs="Times New Roman"/>
          <w:color w:val="000000"/>
          <w:sz w:val="24"/>
          <w:szCs w:val="24"/>
          <w:shd w:val="clear" w:color="auto" w:fill="FFFFFF"/>
          <w:lang w:val="fr-FR" w:eastAsia="ru-RU"/>
        </w:rPr>
        <w:t xml:space="preserve">uceps </w:t>
      </w:r>
      <w:r w:rsidRPr="00FE39D7">
        <w:rPr>
          <w:rFonts w:ascii="Times New Roman" w:eastAsia="Times New Roman" w:hAnsi="Times New Roman" w:cs="Times New Roman"/>
          <w:color w:val="000000"/>
          <w:sz w:val="24"/>
          <w:szCs w:val="24"/>
          <w:shd w:val="clear" w:color="auto" w:fill="FFFFFF"/>
          <w:lang w:val="de-DE" w:eastAsia="ru-RU"/>
        </w:rPr>
        <w:t xml:space="preserve">Myko — C. A. IV c. 4, Michael </w:t>
      </w:r>
      <w:r w:rsidRPr="00FE39D7">
        <w:rPr>
          <w:rFonts w:ascii="Times New Roman" w:eastAsia="Times New Roman" w:hAnsi="Times New Roman" w:cs="Times New Roman"/>
          <w:color w:val="000000"/>
          <w:sz w:val="24"/>
          <w:szCs w:val="24"/>
          <w:shd w:val="clear" w:color="auto" w:fill="FFFFFF"/>
          <w:lang w:val="fr-FR" w:eastAsia="ru-RU"/>
        </w:rPr>
        <w:t xml:space="preserve">et </w:t>
      </w:r>
      <w:r w:rsidRPr="00FE39D7">
        <w:rPr>
          <w:rFonts w:ascii="Times New Roman" w:eastAsia="Times New Roman" w:hAnsi="Times New Roman" w:cs="Times New Roman"/>
          <w:color w:val="000000"/>
          <w:sz w:val="24"/>
          <w:szCs w:val="24"/>
          <w:shd w:val="clear" w:color="auto" w:fill="FFFFFF"/>
          <w:lang w:val="de-DE" w:eastAsia="ru-RU"/>
        </w:rPr>
        <w:t xml:space="preserve">Strach de Galoch </w:t>
      </w:r>
      <w:r w:rsidRPr="00FE39D7">
        <w:rPr>
          <w:rFonts w:ascii="Times New Roman" w:eastAsia="Times New Roman" w:hAnsi="Times New Roman" w:cs="Times New Roman"/>
          <w:color w:val="000000"/>
          <w:sz w:val="24"/>
          <w:szCs w:val="24"/>
          <w:shd w:val="clear" w:color="auto" w:fill="FFFFFF"/>
          <w:lang w:val="fr-FR" w:eastAsia="ru-RU"/>
        </w:rPr>
        <w:t xml:space="preserve">qui </w:t>
      </w:r>
      <w:r w:rsidRPr="00FE39D7">
        <w:rPr>
          <w:rFonts w:ascii="Times New Roman" w:eastAsia="Times New Roman" w:hAnsi="Times New Roman" w:cs="Times New Roman"/>
          <w:color w:val="000000"/>
          <w:sz w:val="24"/>
          <w:szCs w:val="24"/>
          <w:shd w:val="clear" w:color="auto" w:fill="FFFFFF"/>
          <w:lang w:val="en-US" w:eastAsia="ru-RU"/>
        </w:rPr>
        <w:t>sunt</w:t>
      </w:r>
      <w:r w:rsidRPr="00FE39D7">
        <w:rPr>
          <w:rFonts w:ascii="Palatino Linotype" w:eastAsia="Times New Roman" w:hAnsi="Palatino Linotype" w:cs="Times New Roman"/>
          <w:color w:val="000000"/>
          <w:sz w:val="24"/>
          <w:szCs w:val="24"/>
          <w:shd w:val="clear" w:color="auto" w:fill="FFFFFF"/>
          <w:lang w:val="de-DE" w:eastAsia="ru-RU"/>
        </w:rPr>
        <w:t xml:space="preserve"> </w:t>
      </w:r>
      <w:r w:rsidRPr="00FE39D7">
        <w:rPr>
          <w:rFonts w:ascii="Times New Roman" w:eastAsia="Times New Roman" w:hAnsi="Times New Roman" w:cs="Times New Roman"/>
          <w:color w:val="000000"/>
          <w:sz w:val="24"/>
          <w:szCs w:val="24"/>
          <w:shd w:val="clear" w:color="auto" w:fill="FFFFFF"/>
          <w:lang w:val="fr-FR" w:eastAsia="ru-RU"/>
        </w:rPr>
        <w:t xml:space="preserve">tenantes </w:t>
      </w:r>
      <w:r w:rsidRPr="00FE39D7">
        <w:rPr>
          <w:rFonts w:ascii="Times New Roman" w:eastAsia="Times New Roman" w:hAnsi="Times New Roman" w:cs="Times New Roman"/>
          <w:color w:val="000000"/>
          <w:sz w:val="24"/>
          <w:szCs w:val="24"/>
          <w:shd w:val="clear" w:color="auto" w:fill="FFFFFF"/>
          <w:lang w:val="de-DE" w:eastAsia="ru-RU"/>
        </w:rPr>
        <w:t xml:space="preserve">rares </w:t>
      </w:r>
      <w:r w:rsidRPr="00FE39D7">
        <w:rPr>
          <w:rFonts w:ascii="Times New Roman" w:eastAsia="Times New Roman" w:hAnsi="Times New Roman" w:cs="Times New Roman"/>
          <w:color w:val="000000"/>
          <w:sz w:val="24"/>
          <w:szCs w:val="24"/>
          <w:shd w:val="clear" w:color="auto" w:fill="FFFFFF"/>
          <w:lang w:val="en-US" w:eastAsia="ru-RU"/>
        </w:rPr>
        <w:t>(</w:t>
      </w:r>
      <w:r w:rsidRPr="00FE39D7">
        <w:rPr>
          <w:rFonts w:ascii="Times New Roman" w:eastAsia="Times New Roman" w:hAnsi="Times New Roman" w:cs="Times New Roman"/>
          <w:color w:val="000000"/>
          <w:sz w:val="24"/>
          <w:szCs w:val="24"/>
          <w:shd w:val="clear" w:color="auto" w:fill="FFFFFF"/>
          <w:lang w:eastAsia="ru-RU"/>
        </w:rPr>
        <w:t>со</w:t>
      </w:r>
      <w:r>
        <w:rPr>
          <w:rFonts w:ascii="Times New Roman" w:eastAsia="Times New Roman" w:hAnsi="Times New Roman" w:cs="Times New Roman"/>
          <w:color w:val="000000"/>
          <w:sz w:val="24"/>
          <w:szCs w:val="24"/>
          <w:shd w:val="clear" w:color="auto" w:fill="FFFFFF"/>
          <w:lang w:val="en-US" w:eastAsia="ru-RU"/>
        </w:rPr>
        <w:t>-</w:t>
      </w:r>
      <w:r w:rsidRPr="00FE39D7">
        <w:rPr>
          <w:rFonts w:ascii="Times New Roman" w:eastAsia="Times New Roman" w:hAnsi="Times New Roman" w:cs="Times New Roman"/>
          <w:color w:val="000000"/>
          <w:sz w:val="24"/>
          <w:szCs w:val="24"/>
          <w:shd w:val="clear" w:color="auto" w:fill="FFFFFF"/>
          <w:lang w:eastAsia="ru-RU"/>
        </w:rPr>
        <w:t>кольники</w:t>
      </w:r>
      <w:r w:rsidRPr="00FE39D7">
        <w:rPr>
          <w:rFonts w:ascii="Times New Roman" w:eastAsia="Times New Roman" w:hAnsi="Times New Roman" w:cs="Times New Roman"/>
          <w:color w:val="000000"/>
          <w:sz w:val="24"/>
          <w:szCs w:val="24"/>
          <w:shd w:val="clear" w:color="auto" w:fill="FFFFFF"/>
          <w:lang w:val="en-US" w:eastAsia="ru-RU"/>
        </w:rPr>
        <w:t xml:space="preserve">?) </w:t>
      </w:r>
      <w:r w:rsidRPr="00FE39D7">
        <w:rPr>
          <w:rFonts w:ascii="Times New Roman" w:eastAsia="Times New Roman" w:hAnsi="Times New Roman" w:cs="Times New Roman"/>
          <w:color w:val="000000"/>
          <w:sz w:val="24"/>
          <w:szCs w:val="24"/>
          <w:shd w:val="clear" w:color="auto" w:fill="FFFFFF"/>
          <w:lang w:val="de-DE" w:eastAsia="ru-RU"/>
        </w:rPr>
        <w:t xml:space="preserve">— G. </w:t>
      </w:r>
      <w:r w:rsidRPr="00FE39D7">
        <w:rPr>
          <w:rFonts w:ascii="Times New Roman" w:eastAsia="Times New Roman" w:hAnsi="Times New Roman" w:cs="Times New Roman"/>
          <w:color w:val="000000"/>
          <w:sz w:val="24"/>
          <w:szCs w:val="24"/>
          <w:shd w:val="clear" w:color="auto" w:fill="FFFFFF"/>
          <w:lang w:val="fr-FR" w:eastAsia="ru-RU"/>
        </w:rPr>
        <w:t xml:space="preserve">P. </w:t>
      </w:r>
      <w:r w:rsidRPr="00FE39D7">
        <w:rPr>
          <w:rFonts w:ascii="Times New Roman" w:eastAsia="Times New Roman" w:hAnsi="Times New Roman" w:cs="Times New Roman"/>
          <w:color w:val="000000"/>
          <w:sz w:val="24"/>
          <w:szCs w:val="24"/>
          <w:shd w:val="clear" w:color="auto" w:fill="FFFFFF"/>
          <w:lang w:val="de-DE" w:eastAsia="ru-RU"/>
        </w:rPr>
        <w:t>VIII c. 440, caniferi — G.</w:t>
      </w:r>
    </w:p>
    <w:p w:rsidR="00212BAC" w:rsidRPr="00FE39D7" w:rsidRDefault="00212BAC" w:rsidP="00212BAC">
      <w:pPr>
        <w:spacing w:after="0" w:line="240" w:lineRule="auto"/>
        <w:ind w:firstLine="708"/>
        <w:jc w:val="both"/>
        <w:rPr>
          <w:rFonts w:ascii="Times New Roman" w:eastAsia="Times New Roman" w:hAnsi="Times New Roman" w:cs="Times New Roman"/>
          <w:b/>
          <w:bCs/>
          <w:sz w:val="28"/>
          <w:szCs w:val="28"/>
          <w:shd w:val="clear" w:color="auto" w:fill="FFFFFF"/>
          <w:lang w:val="en-US" w:eastAsia="ru-RU"/>
        </w:rPr>
      </w:pPr>
    </w:p>
    <w:p w:rsidR="00212BAC" w:rsidRDefault="00212BAC" w:rsidP="00212BAC">
      <w:pPr>
        <w:spacing w:after="0" w:line="240" w:lineRule="auto"/>
        <w:ind w:firstLine="459"/>
        <w:jc w:val="center"/>
        <w:rPr>
          <w:rFonts w:ascii="Times New Roman" w:eastAsia="Times New Roman" w:hAnsi="Times New Roman" w:cs="Times New Roman"/>
          <w:color w:val="000000"/>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eastAsia="ru-RU"/>
        </w:rPr>
        <w:t>-497-</w:t>
      </w:r>
    </w:p>
    <w:p w:rsidR="00212BAC" w:rsidRDefault="00212BAC" w:rsidP="00212BAC">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rsidR="00212BAC" w:rsidRPr="00AC60D2" w:rsidRDefault="00212BAC" w:rsidP="00212BAC">
      <w:pPr>
        <w:spacing w:after="0" w:line="240" w:lineRule="auto"/>
        <w:ind w:firstLine="459"/>
        <w:jc w:val="center"/>
        <w:rPr>
          <w:rFonts w:ascii="Times New Roman" w:eastAsia="Times New Roman" w:hAnsi="Times New Roman" w:cs="Times New Roman"/>
          <w:b/>
          <w:bCs/>
          <w:sz w:val="28"/>
          <w:szCs w:val="28"/>
          <w:shd w:val="clear" w:color="auto" w:fill="FFFFFF"/>
          <w:lang w:eastAsia="ru-RU"/>
        </w:rPr>
      </w:pPr>
    </w:p>
    <w:p w:rsidR="00212BAC" w:rsidRPr="001073B4"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татарського спустошення</w:t>
      </w:r>
      <w:r w:rsidRPr="008369B0">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 продають ц</w:t>
      </w:r>
      <w:r w:rsidRPr="00AC60D2">
        <w:rPr>
          <w:rFonts w:ascii="Times New Roman" w:eastAsia="Times New Roman" w:hAnsi="Times New Roman" w:cs="Times New Roman"/>
          <w:color w:val="000000"/>
          <w:sz w:val="28"/>
          <w:szCs w:val="28"/>
          <w:shd w:val="clear" w:color="auto" w:fill="FFFFFF"/>
          <w:lang w:eastAsia="ru-RU"/>
        </w:rPr>
        <w:t xml:space="preserve">ю свою </w:t>
      </w:r>
      <w:r w:rsidRPr="00AC60D2">
        <w:rPr>
          <w:rFonts w:ascii="Times New Roman" w:eastAsia="Times New Roman" w:hAnsi="Times New Roman" w:cs="Times New Roman"/>
          <w:color w:val="000000"/>
          <w:sz w:val="28"/>
          <w:szCs w:val="28"/>
          <w:shd w:val="clear" w:color="auto" w:fill="FFFFFF"/>
          <w:lang w:val="uk-UA" w:eastAsia="ru-RU"/>
        </w:rPr>
        <w:t xml:space="preserve">маєтність </w:t>
      </w:r>
      <w:r w:rsidRPr="00AC60D2">
        <w:rPr>
          <w:rFonts w:ascii="Times New Roman" w:eastAsia="Times New Roman" w:hAnsi="Times New Roman" w:cs="Times New Roman"/>
          <w:color w:val="000000"/>
          <w:sz w:val="28"/>
          <w:szCs w:val="28"/>
          <w:shd w:val="clear" w:color="auto" w:fill="FFFFFF"/>
          <w:lang w:eastAsia="ru-RU"/>
        </w:rPr>
        <w:t xml:space="preserve">бану </w:t>
      </w:r>
      <w:r w:rsidRPr="00AC60D2">
        <w:rPr>
          <w:rFonts w:ascii="Times New Roman" w:eastAsia="Times New Roman" w:hAnsi="Times New Roman" w:cs="Times New Roman"/>
          <w:color w:val="000000"/>
          <w:sz w:val="28"/>
          <w:szCs w:val="28"/>
          <w:shd w:val="clear" w:color="auto" w:fill="FFFFFF"/>
          <w:lang w:val="uk-UA" w:eastAsia="ru-RU"/>
        </w:rPr>
        <w:t xml:space="preserve">Филі </w:t>
      </w:r>
      <w:r w:rsidRPr="00AC60D2">
        <w:rPr>
          <w:rFonts w:ascii="Times New Roman" w:eastAsia="Times New Roman" w:hAnsi="Times New Roman" w:cs="Times New Roman"/>
          <w:color w:val="000000"/>
          <w:sz w:val="28"/>
          <w:szCs w:val="28"/>
          <w:shd w:val="clear" w:color="auto" w:fill="FFFFFF"/>
          <w:lang w:eastAsia="ru-RU"/>
        </w:rPr>
        <w:t xml:space="preserve">за </w:t>
      </w:r>
      <w:r w:rsidRPr="00AC60D2">
        <w:rPr>
          <w:rFonts w:ascii="Times New Roman" w:eastAsia="Times New Roman" w:hAnsi="Times New Roman" w:cs="Times New Roman"/>
          <w:color w:val="000000"/>
          <w:sz w:val="28"/>
          <w:szCs w:val="28"/>
          <w:shd w:val="clear" w:color="auto" w:fill="FFFFFF"/>
          <w:lang w:val="uk-UA" w:eastAsia="ru-RU"/>
        </w:rPr>
        <w:t>над</w:t>
      </w:r>
      <w:r w:rsidRPr="00CA20EB">
        <w:rPr>
          <w:rFonts w:ascii="Times New Roman" w:eastAsia="Times New Roman" w:hAnsi="Times New Roman" w:cs="Times New Roman"/>
          <w:color w:val="000000"/>
          <w:sz w:val="28"/>
          <w:szCs w:val="28"/>
          <w:shd w:val="clear" w:color="auto" w:fill="FFFFFF"/>
          <w:lang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звичайно низьку </w:t>
      </w:r>
      <w:r w:rsidRPr="00AC60D2">
        <w:rPr>
          <w:rFonts w:ascii="Times New Roman" w:eastAsia="Times New Roman" w:hAnsi="Times New Roman" w:cs="Times New Roman"/>
          <w:color w:val="000000"/>
          <w:sz w:val="28"/>
          <w:szCs w:val="28"/>
          <w:shd w:val="clear" w:color="auto" w:fill="FFFFFF"/>
          <w:lang w:eastAsia="ru-RU"/>
        </w:rPr>
        <w:t>(</w:t>
      </w:r>
      <w:r w:rsidRPr="00AC60D2">
        <w:rPr>
          <w:rFonts w:ascii="Times New Roman" w:eastAsia="Times New Roman" w:hAnsi="Times New Roman" w:cs="Times New Roman"/>
          <w:color w:val="000000"/>
          <w:sz w:val="28"/>
          <w:szCs w:val="28"/>
          <w:shd w:val="clear" w:color="auto" w:fill="FFFFFF"/>
          <w:lang w:val="uk-UA" w:eastAsia="ru-RU"/>
        </w:rPr>
        <w:t>с</w:t>
      </w:r>
      <w:r w:rsidRPr="00AC60D2">
        <w:rPr>
          <w:rFonts w:ascii="Times New Roman" w:eastAsia="Times New Roman" w:hAnsi="Times New Roman" w:cs="Times New Roman"/>
          <w:color w:val="000000"/>
          <w:sz w:val="28"/>
          <w:szCs w:val="28"/>
          <w:shd w:val="clear" w:color="auto" w:fill="FFFFFF"/>
          <w:lang w:eastAsia="ru-RU"/>
        </w:rPr>
        <w:t xml:space="preserve">удячи по </w:t>
      </w:r>
      <w:r w:rsidRPr="00AC60D2">
        <w:rPr>
          <w:rFonts w:ascii="Times New Roman" w:eastAsia="Times New Roman" w:hAnsi="Times New Roman" w:cs="Times New Roman"/>
          <w:color w:val="000000"/>
          <w:sz w:val="28"/>
          <w:szCs w:val="28"/>
          <w:shd w:val="clear" w:color="auto" w:fill="FFFFFF"/>
          <w:lang w:val="uk-UA" w:eastAsia="ru-RU"/>
        </w:rPr>
        <w:t>гарному положенню і</w:t>
      </w:r>
      <w:r w:rsidRPr="00AC60D2">
        <w:rPr>
          <w:rFonts w:ascii="Times New Roman" w:eastAsia="Times New Roman" w:hAnsi="Times New Roman" w:cs="Times New Roman"/>
          <w:color w:val="000000"/>
          <w:sz w:val="28"/>
          <w:szCs w:val="28"/>
          <w:shd w:val="clear" w:color="auto" w:fill="FFFFFF"/>
          <w:lang w:eastAsia="ru-RU"/>
        </w:rPr>
        <w:t xml:space="preserve"> великост</w:t>
      </w:r>
      <w:r w:rsidRPr="00AC60D2">
        <w:rPr>
          <w:rFonts w:ascii="Times New Roman" w:eastAsia="Times New Roman" w:hAnsi="Times New Roman" w:cs="Times New Roman"/>
          <w:color w:val="000000"/>
          <w:sz w:val="28"/>
          <w:szCs w:val="28"/>
          <w:shd w:val="clear" w:color="auto" w:fill="FFFFFF"/>
          <w:lang w:val="uk-UA" w:eastAsia="ru-RU"/>
        </w:rPr>
        <w:t>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маєтності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ціну шістнадцять </w:t>
      </w:r>
      <w:r w:rsidRPr="00AC60D2">
        <w:rPr>
          <w:rFonts w:ascii="Times New Roman" w:eastAsia="Times New Roman" w:hAnsi="Times New Roman" w:cs="Times New Roman"/>
          <w:color w:val="000000"/>
          <w:sz w:val="28"/>
          <w:szCs w:val="28"/>
          <w:shd w:val="clear" w:color="auto" w:fill="FFFFFF"/>
          <w:lang w:eastAsia="ru-RU"/>
        </w:rPr>
        <w:t>гривен. Десять</w:t>
      </w:r>
      <w:r w:rsidRPr="00AC60D2">
        <w:rPr>
          <w:rFonts w:ascii="Times New Roman" w:eastAsia="Times New Roman" w:hAnsi="Times New Roman" w:cs="Times New Roman"/>
          <w:color w:val="000000"/>
          <w:sz w:val="28"/>
          <w:szCs w:val="28"/>
          <w:shd w:val="clear" w:color="auto" w:fill="FFFFFF"/>
          <w:lang w:val="uk-UA" w:eastAsia="ru-RU"/>
        </w:rPr>
        <w:t>ма</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роками пізніше </w:t>
      </w:r>
      <w:r w:rsidRPr="00AC60D2">
        <w:rPr>
          <w:rFonts w:ascii="Times New Roman" w:eastAsia="Times New Roman" w:hAnsi="Times New Roman" w:cs="Times New Roman"/>
          <w:color w:val="000000"/>
          <w:sz w:val="28"/>
          <w:szCs w:val="28"/>
          <w:shd w:val="clear" w:color="auto" w:fill="FFFFFF"/>
          <w:lang w:eastAsia="ru-RU"/>
        </w:rPr>
        <w:t xml:space="preserve">король </w:t>
      </w:r>
      <w:r w:rsidRPr="00AC60D2">
        <w:rPr>
          <w:rFonts w:ascii="Times New Roman" w:eastAsia="Times New Roman" w:hAnsi="Times New Roman" w:cs="Times New Roman"/>
          <w:color w:val="000000"/>
          <w:sz w:val="28"/>
          <w:szCs w:val="28"/>
          <w:shd w:val="clear" w:color="auto" w:fill="FFFFFF"/>
          <w:lang w:val="uk-UA" w:eastAsia="ru-RU"/>
        </w:rPr>
        <w:t xml:space="preserve">дозволяє </w:t>
      </w:r>
      <w:r w:rsidRPr="00AC60D2">
        <w:rPr>
          <w:rFonts w:ascii="Times New Roman" w:eastAsia="Times New Roman" w:hAnsi="Times New Roman" w:cs="Times New Roman"/>
          <w:color w:val="000000"/>
          <w:sz w:val="28"/>
          <w:szCs w:val="28"/>
          <w:shd w:val="clear" w:color="auto" w:fill="FFFFFF"/>
          <w:lang w:eastAsia="ru-RU"/>
        </w:rPr>
        <w:t>боярину Че</w:t>
      </w:r>
      <w:r w:rsidRPr="00CA20EB">
        <w:rPr>
          <w:rFonts w:ascii="Times New Roman" w:eastAsia="Times New Roman" w:hAnsi="Times New Roman" w:cs="Times New Roman"/>
          <w:color w:val="000000"/>
          <w:sz w:val="28"/>
          <w:szCs w:val="28"/>
          <w:shd w:val="clear" w:color="auto" w:fill="FFFFFF"/>
          <w:lang w:eastAsia="ru-RU"/>
        </w:rPr>
        <w:t>-</w:t>
      </w:r>
      <w:r w:rsidRPr="00AC60D2">
        <w:rPr>
          <w:rFonts w:ascii="Times New Roman" w:eastAsia="Times New Roman" w:hAnsi="Times New Roman" w:cs="Times New Roman"/>
          <w:color w:val="000000"/>
          <w:sz w:val="28"/>
          <w:szCs w:val="28"/>
          <w:shd w:val="clear" w:color="auto" w:fill="FFFFFF"/>
          <w:lang w:eastAsia="ru-RU"/>
        </w:rPr>
        <w:t xml:space="preserve">пану </w:t>
      </w:r>
      <w:r w:rsidRPr="00AC60D2">
        <w:rPr>
          <w:rFonts w:ascii="Times New Roman" w:eastAsia="Times New Roman" w:hAnsi="Times New Roman" w:cs="Times New Roman"/>
          <w:color w:val="000000"/>
          <w:sz w:val="28"/>
          <w:szCs w:val="28"/>
          <w:shd w:val="clear" w:color="auto" w:fill="FFFFFF"/>
          <w:lang w:val="uk-UA" w:eastAsia="ru-RU"/>
        </w:rPr>
        <w:t xml:space="preserve">з сином </w:t>
      </w:r>
      <w:r w:rsidRPr="00AC60D2">
        <w:rPr>
          <w:rFonts w:ascii="Times New Roman" w:eastAsia="Times New Roman" w:hAnsi="Times New Roman" w:cs="Times New Roman"/>
          <w:color w:val="000000"/>
          <w:sz w:val="28"/>
          <w:szCs w:val="28"/>
          <w:shd w:val="clear" w:color="auto" w:fill="FFFFFF"/>
          <w:lang w:eastAsia="ru-RU"/>
        </w:rPr>
        <w:t xml:space="preserve">Стефаном </w:t>
      </w:r>
      <w:r w:rsidRPr="00AC60D2">
        <w:rPr>
          <w:rFonts w:ascii="Times New Roman" w:eastAsia="Times New Roman" w:hAnsi="Times New Roman" w:cs="Times New Roman"/>
          <w:color w:val="000000"/>
          <w:sz w:val="28"/>
          <w:szCs w:val="28"/>
          <w:shd w:val="clear" w:color="auto" w:fill="FFFFFF"/>
          <w:lang w:val="uk-UA" w:eastAsia="ru-RU"/>
        </w:rPr>
        <w:t xml:space="preserve">продати </w:t>
      </w:r>
      <w:r w:rsidRPr="00AC60D2">
        <w:rPr>
          <w:rFonts w:ascii="Times New Roman" w:eastAsia="Times New Roman" w:hAnsi="Times New Roman" w:cs="Times New Roman"/>
          <w:color w:val="000000"/>
          <w:sz w:val="28"/>
          <w:szCs w:val="28"/>
          <w:shd w:val="clear" w:color="auto" w:fill="FFFFFF"/>
          <w:lang w:eastAsia="ru-RU"/>
        </w:rPr>
        <w:t xml:space="preserve">свою </w:t>
      </w:r>
      <w:r w:rsidRPr="00AC60D2">
        <w:rPr>
          <w:rFonts w:ascii="Times New Roman" w:eastAsia="Times New Roman" w:hAnsi="Times New Roman" w:cs="Times New Roman"/>
          <w:color w:val="000000"/>
          <w:sz w:val="28"/>
          <w:szCs w:val="28"/>
          <w:shd w:val="clear" w:color="auto" w:fill="FFFFFF"/>
          <w:lang w:val="uk-UA" w:eastAsia="ru-RU"/>
        </w:rPr>
        <w:t xml:space="preserve">маєтність </w:t>
      </w:r>
      <w:r w:rsidRPr="00AC60D2">
        <w:rPr>
          <w:rFonts w:ascii="Times New Roman" w:eastAsia="Times New Roman" w:hAnsi="Times New Roman" w:cs="Times New Roman"/>
          <w:color w:val="000000"/>
          <w:sz w:val="28"/>
          <w:szCs w:val="28"/>
          <w:shd w:val="clear" w:color="auto" w:fill="FFFFFF"/>
          <w:lang w:eastAsia="ru-RU"/>
        </w:rPr>
        <w:t xml:space="preserve">Чепель (недалеко </w:t>
      </w:r>
      <w:r w:rsidRPr="00AC60D2">
        <w:rPr>
          <w:rFonts w:ascii="Times New Roman" w:eastAsia="Times New Roman" w:hAnsi="Times New Roman" w:cs="Times New Roman"/>
          <w:color w:val="000000"/>
          <w:sz w:val="28"/>
          <w:szCs w:val="28"/>
          <w:shd w:val="clear" w:color="auto" w:fill="FFFFFF"/>
          <w:lang w:val="uk-UA" w:eastAsia="ru-RU"/>
        </w:rPr>
        <w:t>від Унгвара) з огляду на те, що він через свої недостатки і бідність не може добре сповняти своєї служби, і той продає свій грунт наджупану Якову</w:t>
      </w:r>
      <w:r w:rsidRPr="008369B0">
        <w:rPr>
          <w:rFonts w:ascii="Times New Roman" w:eastAsia="Times New Roman" w:hAnsi="Times New Roman" w:cs="Times New Roman"/>
          <w:color w:val="000000"/>
          <w:sz w:val="28"/>
          <w:szCs w:val="28"/>
          <w:shd w:val="clear" w:color="auto" w:fill="FFFFFF"/>
          <w:vertAlign w:val="superscript"/>
          <w:lang w:val="uk-UA" w:eastAsia="ru-RU"/>
        </w:rPr>
        <w:t>2</w:t>
      </w:r>
      <w:r w:rsidRPr="00AC60D2">
        <w:rPr>
          <w:rFonts w:ascii="Times New Roman" w:eastAsia="Times New Roman" w:hAnsi="Times New Roman" w:cs="Times New Roman"/>
          <w:color w:val="000000"/>
          <w:sz w:val="28"/>
          <w:szCs w:val="28"/>
          <w:shd w:val="clear" w:color="auto" w:fill="FFFFFF"/>
          <w:lang w:val="uk-UA" w:eastAsia="ru-RU"/>
        </w:rPr>
        <w:t>. Кількома роками пізніше йобадьони - власники Цибави, з своїми свояками, випро</w:t>
      </w:r>
      <w:r w:rsidRPr="00AC60D2">
        <w:rPr>
          <w:rFonts w:ascii="Times New Roman" w:eastAsia="Times New Roman" w:hAnsi="Times New Roman" w:cs="Times New Roman"/>
          <w:color w:val="000000"/>
          <w:sz w:val="28"/>
          <w:szCs w:val="28"/>
          <w:shd w:val="clear" w:color="auto" w:fill="FFFFFF"/>
          <w:lang w:val="uk-UA" w:eastAsia="ru-RU"/>
        </w:rPr>
        <w:softHyphen/>
        <w:t>шують дозвіл на продаж своєї маєтності - через свою бідність, і продають її синам унгварського наджупана</w:t>
      </w:r>
      <w:r w:rsidRPr="008369B0">
        <w:rPr>
          <w:rFonts w:ascii="Times New Roman" w:eastAsia="Times New Roman" w:hAnsi="Times New Roman" w:cs="Times New Roman"/>
          <w:color w:val="000000"/>
          <w:sz w:val="28"/>
          <w:szCs w:val="28"/>
          <w:shd w:val="clear" w:color="auto" w:fill="FFFFFF"/>
          <w:vertAlign w:val="superscript"/>
          <w:lang w:val="uk-UA" w:eastAsia="ru-RU"/>
        </w:rPr>
        <w:t>3</w:t>
      </w:r>
      <w:r w:rsidRPr="00AC60D2">
        <w:rPr>
          <w:rFonts w:ascii="Times New Roman" w:eastAsia="Times New Roman" w:hAnsi="Times New Roman" w:cs="Times New Roman"/>
          <w:color w:val="000000"/>
          <w:sz w:val="28"/>
          <w:szCs w:val="28"/>
          <w:shd w:val="clear" w:color="auto" w:fill="FFFFFF"/>
          <w:lang w:val="uk-UA" w:eastAsia="ru-RU"/>
        </w:rPr>
        <w:t>. У 1292 р. йобадьон Петро з свояками продають свою половину грунту Воян магістру Іоо</w:t>
      </w:r>
      <w:r w:rsidRPr="00AC60D2">
        <w:rPr>
          <w:rFonts w:ascii="Times New Roman" w:eastAsia="Times New Roman" w:hAnsi="Times New Roman" w:cs="Times New Roman"/>
          <w:color w:val="000000"/>
          <w:sz w:val="28"/>
          <w:szCs w:val="28"/>
          <w:shd w:val="clear" w:color="auto" w:fill="FFFFFF"/>
          <w:lang w:val="en-US" w:eastAsia="ru-RU"/>
        </w:rPr>
        <w:t>b</w:t>
      </w:r>
      <w:r w:rsidRPr="00AC60D2">
        <w:rPr>
          <w:rFonts w:ascii="Times New Roman" w:eastAsia="Times New Roman" w:hAnsi="Times New Roman" w:cs="Times New Roman"/>
          <w:color w:val="000000"/>
          <w:sz w:val="28"/>
          <w:szCs w:val="28"/>
          <w:shd w:val="clear" w:color="auto" w:fill="FFFFFF"/>
          <w:lang w:val="uk-UA" w:eastAsia="ru-RU"/>
        </w:rPr>
        <w:t xml:space="preserve"> за 16 гр. і т.</w:t>
      </w:r>
      <w:r w:rsidRPr="008369B0">
        <w:rPr>
          <w:rFonts w:ascii="Times New Roman" w:eastAsia="Times New Roman" w:hAnsi="Times New Roman" w:cs="Times New Roman"/>
          <w:color w:val="000000"/>
          <w:sz w:val="28"/>
          <w:szCs w:val="28"/>
          <w:shd w:val="clear" w:color="auto" w:fill="FFFFFF"/>
          <w:vertAlign w:val="superscript"/>
          <w:lang w:val="uk-UA" w:eastAsia="ru-RU"/>
        </w:rPr>
        <w:t>4</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Роздроблення маєтностей</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йободьонів бувало велике: ми бачили їх в с. Стретаві десять родин, а в Цибаві шість. Це саме, і різні нещасливі пригоди, на зразок ворожого спустошення, дійсно могли приводити бояр до значного зубожіння, тим часом як обовязки їх мали тенденцію збільшуватися, і в міру того, як убувало королівських людей, все тяжчим тягаром лягали на тих, що зіставалися під замковим присудом. Це все викликало, окрім продажу, ще інше явище: вихід з під замкового присуду, через підпадання на певних, легших умовах під владу можновладного пана, після того як Золота булла увільнила всіх панських і духовних підданих від всяких державних обовязків. В опису маєтностей Лелеського монастиря (ще до Золотої булли) ми між іншим бачимо такого добровільно підданого йобадьона, увільненого від всяких службових обов</w:t>
      </w:r>
      <w:r w:rsidRPr="00CA20EB">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язків, поки б він або його потомки не схотіли вийти з-під церковної зверхності</w:t>
      </w:r>
      <w:r w:rsidRPr="00E57BB1">
        <w:rPr>
          <w:rFonts w:ascii="Times New Roman" w:eastAsia="Times New Roman" w:hAnsi="Times New Roman" w:cs="Times New Roman"/>
          <w:color w:val="000000"/>
          <w:sz w:val="28"/>
          <w:szCs w:val="28"/>
          <w:shd w:val="clear" w:color="auto" w:fill="FFFFFF"/>
          <w:vertAlign w:val="superscript"/>
          <w:lang w:val="uk-UA" w:eastAsia="ru-RU"/>
        </w:rPr>
        <w:t>5</w:t>
      </w:r>
      <w:r w:rsidRPr="00AC60D2">
        <w:rPr>
          <w:rFonts w:ascii="Times New Roman" w:eastAsia="Times New Roman" w:hAnsi="Times New Roman" w:cs="Times New Roman"/>
          <w:color w:val="000000"/>
          <w:sz w:val="28"/>
          <w:szCs w:val="28"/>
          <w:shd w:val="clear" w:color="auto" w:fill="FFFFFF"/>
          <w:lang w:val="uk-UA" w:eastAsia="ru-RU"/>
        </w:rPr>
        <w:t xml:space="preserve">. Врешті до продажу і піддання могла приводити і пресія (тиск, </w:t>
      </w:r>
      <w:r w:rsidRPr="00AC60D2">
        <w:rPr>
          <w:rFonts w:ascii="Times New Roman" w:eastAsia="Times New Roman" w:hAnsi="Times New Roman" w:cs="Times New Roman"/>
          <w:i/>
          <w:iCs/>
          <w:color w:val="000000"/>
          <w:sz w:val="28"/>
          <w:szCs w:val="28"/>
          <w:shd w:val="clear" w:color="auto" w:fill="FFFFFF"/>
          <w:lang w:val="uk-UA" w:eastAsia="ru-RU"/>
        </w:rPr>
        <w:t>М.М.)</w:t>
      </w:r>
      <w:r w:rsidRPr="00AC60D2">
        <w:rPr>
          <w:rFonts w:ascii="Times New Roman" w:eastAsia="Times New Roman" w:hAnsi="Times New Roman" w:cs="Times New Roman"/>
          <w:color w:val="000000"/>
          <w:sz w:val="28"/>
          <w:szCs w:val="28"/>
          <w:shd w:val="clear" w:color="auto" w:fill="FFFFFF"/>
          <w:lang w:val="uk-UA" w:eastAsia="ru-RU"/>
        </w:rPr>
        <w:t xml:space="preserve"> панів, особливо коли покупцями, як ми бачили, виступали пани з місцевої адміні</w:t>
      </w:r>
      <w:r w:rsidRPr="00AC60D2">
        <w:rPr>
          <w:rFonts w:ascii="Times New Roman" w:eastAsia="Times New Roman" w:hAnsi="Times New Roman" w:cs="Times New Roman"/>
          <w:color w:val="000000"/>
          <w:sz w:val="28"/>
          <w:szCs w:val="28"/>
          <w:shd w:val="clear" w:color="auto" w:fill="FFFFFF"/>
          <w:lang w:val="uk-UA" w:eastAsia="ru-RU"/>
        </w:rPr>
        <w:softHyphen/>
        <w:t xml:space="preserve">страції. З вище наведених актів продажу напр. дуже підозріло виглядає </w:t>
      </w:r>
      <w:r w:rsidRPr="00AC60D2">
        <w:rPr>
          <w:rFonts w:ascii="Times New Roman" w:eastAsia="Times New Roman" w:hAnsi="Times New Roman" w:cs="Times New Roman"/>
          <w:color w:val="000000"/>
          <w:sz w:val="28"/>
          <w:szCs w:val="28"/>
          <w:shd w:val="clear" w:color="auto" w:fill="FFFFFF"/>
          <w:lang w:eastAsia="ru-RU"/>
        </w:rPr>
        <w:t xml:space="preserve">продаж </w:t>
      </w:r>
      <w:r w:rsidRPr="00AC60D2">
        <w:rPr>
          <w:rFonts w:ascii="Times New Roman" w:eastAsia="Times New Roman" w:hAnsi="Times New Roman" w:cs="Times New Roman"/>
          <w:color w:val="000000"/>
          <w:sz w:val="28"/>
          <w:szCs w:val="28"/>
          <w:shd w:val="clear" w:color="auto" w:fill="FFFFFF"/>
          <w:lang w:val="uk-UA" w:eastAsia="ru-RU"/>
        </w:rPr>
        <w:t>Стретави за таку низьку ціну (16 гривен): вона наводить на гадку або можливості примусу, або - фіктивний про-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8369B0">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en-US" w:eastAsia="ru-RU"/>
        </w:rPr>
        <w:t xml:space="preserve">post plagam Tartarorum in tempore necessitatis. </w:t>
      </w:r>
      <w:r w:rsidRPr="00B81AA5">
        <w:rPr>
          <w:rFonts w:ascii="Times New Roman" w:eastAsia="Times New Roman" w:hAnsi="Times New Roman" w:cs="Times New Roman"/>
          <w:color w:val="000000"/>
          <w:sz w:val="24"/>
          <w:szCs w:val="24"/>
          <w:shd w:val="clear" w:color="auto" w:fill="FFFFFF"/>
          <w:lang w:val="de-DE" w:eastAsia="ru-RU"/>
        </w:rPr>
        <w:t xml:space="preserve">F. </w:t>
      </w:r>
      <w:r w:rsidRPr="00B81AA5">
        <w:rPr>
          <w:rFonts w:ascii="Times New Roman" w:eastAsia="Times New Roman" w:hAnsi="Times New Roman" w:cs="Times New Roman"/>
          <w:color w:val="000000"/>
          <w:sz w:val="24"/>
          <w:szCs w:val="24"/>
          <w:shd w:val="clear" w:color="auto" w:fill="FFFFFF"/>
          <w:lang w:val="en-US" w:eastAsia="ru-RU"/>
        </w:rPr>
        <w:t>IV</w:t>
      </w:r>
      <w:r w:rsidRPr="00B81AA5">
        <w:rPr>
          <w:rFonts w:ascii="Times New Roman" w:eastAsia="Times New Roman" w:hAnsi="Times New Roman" w:cs="Times New Roman"/>
          <w:color w:val="000000"/>
          <w:sz w:val="24"/>
          <w:szCs w:val="24"/>
          <w:shd w:val="clear" w:color="auto" w:fill="FFFFFF"/>
          <w:lang w:eastAsia="ru-RU"/>
        </w:rPr>
        <w:t xml:space="preserve">. 8 </w:t>
      </w:r>
      <w:r w:rsidRPr="00B81AA5">
        <w:rPr>
          <w:rFonts w:ascii="Times New Roman" w:eastAsia="Times New Roman" w:hAnsi="Times New Roman" w:cs="Times New Roman"/>
          <w:color w:val="000000"/>
          <w:sz w:val="24"/>
          <w:szCs w:val="24"/>
          <w:shd w:val="clear" w:color="auto" w:fill="FFFFFF"/>
          <w:lang w:val="en-US" w:eastAsia="ru-RU"/>
        </w:rPr>
        <w:t>c</w:t>
      </w:r>
      <w:r w:rsidRPr="00B81AA5">
        <w:rPr>
          <w:rFonts w:ascii="Times New Roman" w:eastAsia="Times New Roman" w:hAnsi="Times New Roman" w:cs="Times New Roman"/>
          <w:color w:val="000000"/>
          <w:sz w:val="24"/>
          <w:szCs w:val="24"/>
          <w:shd w:val="clear" w:color="auto" w:fill="FFFFFF"/>
          <w:lang w:eastAsia="ru-RU"/>
        </w:rPr>
        <w:t xml:space="preserve">. 380. </w:t>
      </w: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8369B0">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uk-UA" w:eastAsia="ru-RU"/>
        </w:rPr>
        <w:t>Див. вище с</w:t>
      </w:r>
      <w:r w:rsidRPr="00B81AA5">
        <w:rPr>
          <w:rFonts w:ascii="Times New Roman" w:eastAsia="Times New Roman" w:hAnsi="Times New Roman" w:cs="Times New Roman"/>
          <w:color w:val="000000"/>
          <w:sz w:val="24"/>
          <w:szCs w:val="24"/>
          <w:shd w:val="clear" w:color="auto" w:fill="FFFFFF"/>
          <w:lang w:eastAsia="ru-RU"/>
        </w:rPr>
        <w:t xml:space="preserve">. 495 </w:t>
      </w:r>
      <w:r w:rsidRPr="00B81AA5">
        <w:rPr>
          <w:rFonts w:ascii="Times New Roman" w:eastAsia="Times New Roman" w:hAnsi="Times New Roman" w:cs="Times New Roman"/>
          <w:color w:val="000000"/>
          <w:sz w:val="24"/>
          <w:szCs w:val="24"/>
          <w:shd w:val="clear" w:color="auto" w:fill="FFFFFF"/>
          <w:lang w:val="uk-UA" w:eastAsia="ru-RU"/>
        </w:rPr>
        <w:t xml:space="preserve">зноска 2. </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8369B0">
        <w:rPr>
          <w:rFonts w:ascii="Times New Roman" w:eastAsia="Times New Roman" w:hAnsi="Times New Roman" w:cs="Times New Roman"/>
          <w:color w:val="000000"/>
          <w:sz w:val="24"/>
          <w:szCs w:val="24"/>
          <w:shd w:val="clear" w:color="auto" w:fill="FFFFFF"/>
          <w:vertAlign w:val="superscript"/>
          <w:lang w:val="uk-UA" w:eastAsia="ru-RU"/>
        </w:rPr>
        <w:t>3</w:t>
      </w:r>
      <w:r w:rsidRPr="00B81AA5">
        <w:rPr>
          <w:rFonts w:ascii="Times New Roman" w:eastAsia="Times New Roman" w:hAnsi="Times New Roman" w:cs="Times New Roman"/>
          <w:color w:val="000000"/>
          <w:sz w:val="24"/>
          <w:szCs w:val="24"/>
          <w:shd w:val="clear" w:color="auto" w:fill="FFFFFF"/>
          <w:lang w:val="uk-UA" w:eastAsia="ru-RU"/>
        </w:rPr>
        <w:t>Див</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вище </w:t>
      </w:r>
      <w:r w:rsidRPr="00B81AA5">
        <w:rPr>
          <w:rFonts w:ascii="Times New Roman" w:eastAsia="Times New Roman" w:hAnsi="Times New Roman" w:cs="Times New Roman"/>
          <w:color w:val="000000"/>
          <w:sz w:val="24"/>
          <w:szCs w:val="24"/>
          <w:shd w:val="clear" w:color="auto" w:fill="FFFFFF"/>
          <w:lang w:eastAsia="ru-RU"/>
        </w:rPr>
        <w:t>с. 495 нот. 3.</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8369B0">
        <w:rPr>
          <w:rFonts w:ascii="Times New Roman" w:eastAsia="Times New Roman" w:hAnsi="Times New Roman" w:cs="Times New Roman"/>
          <w:iCs/>
          <w:color w:val="000000"/>
          <w:sz w:val="24"/>
          <w:szCs w:val="24"/>
          <w:shd w:val="clear" w:color="auto" w:fill="FFFFFF"/>
          <w:vertAlign w:val="superscript"/>
          <w:lang w:val="uk-UA" w:eastAsia="ru-RU"/>
        </w:rPr>
        <w:t>4</w:t>
      </w:r>
      <w:r w:rsidRPr="00B81AA5">
        <w:rPr>
          <w:rFonts w:ascii="Times New Roman" w:eastAsia="Times New Roman" w:hAnsi="Times New Roman" w:cs="Times New Roman"/>
          <w:color w:val="000000"/>
          <w:sz w:val="24"/>
          <w:szCs w:val="24"/>
          <w:shd w:val="clear" w:color="auto" w:fill="FFFFFF"/>
          <w:lang w:val="de-DE" w:eastAsia="ru-RU"/>
        </w:rPr>
        <w:t xml:space="preserve">Cod. </w:t>
      </w:r>
      <w:r w:rsidRPr="00B81AA5">
        <w:rPr>
          <w:rFonts w:ascii="Times New Roman" w:eastAsia="Times New Roman" w:hAnsi="Times New Roman" w:cs="Times New Roman"/>
          <w:color w:val="000000"/>
          <w:sz w:val="24"/>
          <w:szCs w:val="24"/>
          <w:shd w:val="clear" w:color="auto" w:fill="FFFFFF"/>
          <w:lang w:val="en-US" w:eastAsia="ru-RU"/>
        </w:rPr>
        <w:t>P</w:t>
      </w:r>
      <w:r w:rsidRPr="00B81AA5">
        <w:rPr>
          <w:rFonts w:ascii="Times New Roman" w:eastAsia="Times New Roman" w:hAnsi="Times New Roman" w:cs="Times New Roman"/>
          <w:color w:val="000000"/>
          <w:sz w:val="24"/>
          <w:szCs w:val="24"/>
          <w:shd w:val="clear" w:color="auto" w:fill="FFFFFF"/>
          <w:lang w:eastAsia="ru-RU"/>
        </w:rPr>
        <w:t xml:space="preserve">. VI. с. </w:t>
      </w:r>
      <w:r w:rsidRPr="00B81AA5">
        <w:rPr>
          <w:rFonts w:ascii="Times New Roman" w:eastAsia="Times New Roman" w:hAnsi="Times New Roman" w:cs="Times New Roman"/>
          <w:color w:val="000000"/>
          <w:sz w:val="24"/>
          <w:szCs w:val="24"/>
          <w:shd w:val="clear" w:color="auto" w:fill="FFFFFF"/>
          <w:lang w:val="de-DE" w:eastAsia="ru-RU"/>
        </w:rPr>
        <w:t xml:space="preserve">396 </w:t>
      </w:r>
      <w:r w:rsidRPr="00B81AA5">
        <w:rPr>
          <w:rFonts w:ascii="Times New Roman" w:eastAsia="Times New Roman" w:hAnsi="Times New Roman" w:cs="Times New Roman"/>
          <w:color w:val="000000"/>
          <w:sz w:val="24"/>
          <w:szCs w:val="24"/>
          <w:shd w:val="clear" w:color="auto" w:fill="FFFFFF"/>
          <w:lang w:val="uk-UA" w:eastAsia="ru-RU"/>
        </w:rPr>
        <w:t xml:space="preserve">і </w:t>
      </w:r>
      <w:r w:rsidRPr="00B81AA5">
        <w:rPr>
          <w:rFonts w:ascii="Times New Roman" w:eastAsia="Times New Roman" w:hAnsi="Times New Roman" w:cs="Times New Roman"/>
          <w:color w:val="000000"/>
          <w:sz w:val="24"/>
          <w:szCs w:val="24"/>
          <w:shd w:val="clear" w:color="auto" w:fill="FFFFFF"/>
          <w:lang w:val="de-DE" w:eastAsia="ru-RU"/>
        </w:rPr>
        <w:t xml:space="preserve">522. </w:t>
      </w:r>
      <w:r w:rsidRPr="00B81AA5">
        <w:rPr>
          <w:rFonts w:ascii="Times New Roman" w:eastAsia="Times New Roman" w:hAnsi="Times New Roman" w:cs="Times New Roman"/>
          <w:color w:val="000000"/>
          <w:sz w:val="24"/>
          <w:szCs w:val="24"/>
          <w:shd w:val="clear" w:color="auto" w:fill="FFFFFF"/>
          <w:lang w:eastAsia="ru-RU"/>
        </w:rPr>
        <w:t xml:space="preserve">Про продажу </w:t>
      </w:r>
      <w:r w:rsidRPr="00B81AA5">
        <w:rPr>
          <w:rFonts w:ascii="Times New Roman" w:eastAsia="Times New Roman" w:hAnsi="Times New Roman" w:cs="Times New Roman"/>
          <w:color w:val="000000"/>
          <w:sz w:val="24"/>
          <w:szCs w:val="24"/>
          <w:shd w:val="clear" w:color="auto" w:fill="FFFFFF"/>
          <w:lang w:val="uk-UA" w:eastAsia="ru-RU"/>
        </w:rPr>
        <w:t>йобадьонського</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ґрунту </w:t>
      </w:r>
      <w:r w:rsidRPr="00B81AA5">
        <w:rPr>
          <w:rFonts w:ascii="Times New Roman" w:eastAsia="Times New Roman" w:hAnsi="Times New Roman" w:cs="Times New Roman"/>
          <w:color w:val="000000"/>
          <w:sz w:val="24"/>
          <w:szCs w:val="24"/>
          <w:shd w:val="clear" w:color="auto" w:fill="FFFFFF"/>
          <w:lang w:eastAsia="ru-RU"/>
        </w:rPr>
        <w:t xml:space="preserve">очевидно </w:t>
      </w:r>
      <w:r w:rsidRPr="00B81AA5">
        <w:rPr>
          <w:rFonts w:ascii="Times New Roman" w:eastAsia="Times New Roman" w:hAnsi="Times New Roman" w:cs="Times New Roman"/>
          <w:color w:val="000000"/>
          <w:sz w:val="24"/>
          <w:szCs w:val="24"/>
          <w:shd w:val="clear" w:color="auto" w:fill="FFFFFF"/>
          <w:lang w:val="uk-UA" w:eastAsia="ru-RU"/>
        </w:rPr>
        <w:t xml:space="preserve">іде мова і </w:t>
      </w:r>
      <w:r w:rsidRPr="00B81AA5">
        <w:rPr>
          <w:rFonts w:ascii="Times New Roman" w:eastAsia="Times New Roman" w:hAnsi="Times New Roman" w:cs="Times New Roman"/>
          <w:color w:val="000000"/>
          <w:sz w:val="24"/>
          <w:szCs w:val="24"/>
          <w:shd w:val="clear" w:color="auto" w:fill="FFFFFF"/>
          <w:lang w:eastAsia="ru-RU"/>
        </w:rPr>
        <w:t xml:space="preserve">в </w:t>
      </w:r>
      <w:r w:rsidRPr="00B81AA5">
        <w:rPr>
          <w:rFonts w:ascii="Times New Roman" w:eastAsia="Times New Roman" w:hAnsi="Times New Roman" w:cs="Times New Roman"/>
          <w:color w:val="000000"/>
          <w:sz w:val="24"/>
          <w:szCs w:val="24"/>
          <w:shd w:val="clear" w:color="auto" w:fill="FFFFFF"/>
          <w:lang w:val="de-DE" w:eastAsia="ru-RU"/>
        </w:rPr>
        <w:t xml:space="preserve">G. </w:t>
      </w:r>
      <w:r w:rsidRPr="00B81AA5">
        <w:rPr>
          <w:rFonts w:ascii="Times New Roman" w:eastAsia="Times New Roman" w:hAnsi="Times New Roman" w:cs="Times New Roman"/>
          <w:color w:val="000000"/>
          <w:sz w:val="24"/>
          <w:szCs w:val="24"/>
          <w:shd w:val="clear" w:color="auto" w:fill="FFFFFF"/>
          <w:lang w:val="en-US" w:eastAsia="ru-RU"/>
        </w:rPr>
        <w:t>P</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VI</w:t>
      </w:r>
      <w:r w:rsidRPr="00B81AA5">
        <w:rPr>
          <w:rFonts w:ascii="Times New Roman" w:eastAsia="Times New Roman" w:hAnsi="Times New Roman" w:cs="Times New Roman"/>
          <w:color w:val="000000"/>
          <w:sz w:val="24"/>
          <w:szCs w:val="24"/>
          <w:shd w:val="clear" w:color="auto" w:fill="FFFFFF"/>
          <w:lang w:eastAsia="ru-RU"/>
        </w:rPr>
        <w:t xml:space="preserve">. 181, </w:t>
      </w:r>
      <w:r w:rsidRPr="00B81AA5">
        <w:rPr>
          <w:rFonts w:ascii="Times New Roman" w:eastAsia="Times New Roman" w:hAnsi="Times New Roman" w:cs="Times New Roman"/>
          <w:color w:val="000000"/>
          <w:sz w:val="24"/>
          <w:szCs w:val="24"/>
          <w:shd w:val="clear" w:color="auto" w:fill="FFFFFF"/>
          <w:lang w:val="uk-UA" w:eastAsia="ru-RU"/>
        </w:rPr>
        <w:t xml:space="preserve">хоч власника її </w:t>
      </w:r>
      <w:r w:rsidRPr="00B81AA5">
        <w:rPr>
          <w:rFonts w:ascii="Times New Roman" w:eastAsia="Times New Roman" w:hAnsi="Times New Roman" w:cs="Times New Roman"/>
          <w:color w:val="000000"/>
          <w:sz w:val="24"/>
          <w:szCs w:val="24"/>
          <w:shd w:val="clear" w:color="auto" w:fill="FFFFFF"/>
          <w:lang w:eastAsia="ru-RU"/>
        </w:rPr>
        <w:t xml:space="preserve">й не названо </w:t>
      </w:r>
      <w:r w:rsidRPr="00B81AA5">
        <w:rPr>
          <w:rFonts w:ascii="Times New Roman" w:eastAsia="Times New Roman" w:hAnsi="Times New Roman" w:cs="Times New Roman"/>
          <w:color w:val="000000"/>
          <w:sz w:val="24"/>
          <w:szCs w:val="24"/>
          <w:shd w:val="clear" w:color="auto" w:fill="FFFFFF"/>
          <w:lang w:val="uk-UA" w:eastAsia="ru-RU"/>
        </w:rPr>
        <w:t xml:space="preserve">виразно </w:t>
      </w:r>
      <w:r w:rsidRPr="00B81AA5">
        <w:rPr>
          <w:rFonts w:ascii="Times New Roman" w:eastAsia="Times New Roman" w:hAnsi="Times New Roman" w:cs="Times New Roman"/>
          <w:color w:val="000000"/>
          <w:sz w:val="24"/>
          <w:szCs w:val="24"/>
          <w:shd w:val="clear" w:color="auto" w:fill="FFFFFF"/>
          <w:lang w:eastAsia="ru-RU"/>
        </w:rPr>
        <w:t>йобадьонои.</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1449E8">
        <w:rPr>
          <w:rFonts w:ascii="Times New Roman" w:eastAsia="Times New Roman" w:hAnsi="Times New Roman" w:cs="Times New Roman"/>
          <w:color w:val="000000"/>
          <w:sz w:val="24"/>
          <w:szCs w:val="24"/>
          <w:shd w:val="clear" w:color="auto" w:fill="FFFFFF"/>
          <w:vertAlign w:val="superscript"/>
          <w:lang w:eastAsia="ru-RU"/>
        </w:rPr>
        <w:t>5</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fr-FR" w:eastAsia="ru-RU"/>
        </w:rPr>
        <w:t xml:space="preserve">Fejér </w:t>
      </w:r>
      <w:r w:rsidRPr="00B81AA5">
        <w:rPr>
          <w:rFonts w:ascii="Times New Roman" w:eastAsia="Times New Roman" w:hAnsi="Times New Roman" w:cs="Times New Roman"/>
          <w:color w:val="000000"/>
          <w:sz w:val="24"/>
          <w:szCs w:val="24"/>
          <w:shd w:val="clear" w:color="auto" w:fill="FFFFFF"/>
          <w:lang w:eastAsia="ru-RU"/>
        </w:rPr>
        <w:t xml:space="preserve">VII. 5, 214, текст див. </w:t>
      </w:r>
      <w:r w:rsidRPr="00B81AA5">
        <w:rPr>
          <w:rFonts w:ascii="Times New Roman" w:eastAsia="Times New Roman" w:hAnsi="Times New Roman" w:cs="Times New Roman"/>
          <w:color w:val="000000"/>
          <w:sz w:val="24"/>
          <w:szCs w:val="24"/>
          <w:shd w:val="clear" w:color="auto" w:fill="FFFFFF"/>
          <w:lang w:val="uk-UA" w:eastAsia="ru-RU"/>
        </w:rPr>
        <w:t xml:space="preserve">нижче, </w:t>
      </w:r>
      <w:r w:rsidRPr="00B81AA5">
        <w:rPr>
          <w:rFonts w:ascii="Times New Roman" w:eastAsia="Times New Roman" w:hAnsi="Times New Roman" w:cs="Times New Roman"/>
          <w:color w:val="000000"/>
          <w:sz w:val="24"/>
          <w:szCs w:val="24"/>
          <w:shd w:val="clear" w:color="auto" w:fill="FFFFFF"/>
          <w:lang w:eastAsia="ru-RU"/>
        </w:rPr>
        <w:t>с. 500.</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-498-</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даж і піддання, щоб вийти з замкового присуду. </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Цей процес пролетаризації і закріпачення йобадьонів правдо</w:t>
      </w:r>
      <w:r w:rsidRPr="00AC60D2">
        <w:rPr>
          <w:rFonts w:ascii="Times New Roman" w:eastAsia="Times New Roman" w:hAnsi="Times New Roman" w:cs="Times New Roman"/>
          <w:color w:val="000000"/>
          <w:sz w:val="28"/>
          <w:szCs w:val="28"/>
          <w:shd w:val="clear" w:color="auto" w:fill="FFFFFF"/>
          <w:lang w:val="uk-UA" w:eastAsia="ru-RU"/>
        </w:rPr>
        <w:softHyphen/>
        <w:t>подібно ішов би ще більш прискореним темпом, якби свобода їх в розпорядженні своєю власністю не була обмежена</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вони не могли продати своєї землі без спеці</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ального дозволу короля — „по прийнятих у державі законах </w:t>
      </w:r>
      <w:r w:rsidRPr="00AC60D2">
        <w:rPr>
          <w:rFonts w:ascii="Times New Roman" w:eastAsia="Times New Roman" w:hAnsi="Times New Roman" w:cs="Times New Roman"/>
          <w:color w:val="000000"/>
          <w:sz w:val="28"/>
          <w:szCs w:val="28"/>
          <w:shd w:val="clear" w:color="auto" w:fill="FFFFFF"/>
          <w:lang w:val="en-US" w:eastAsia="ru-RU"/>
        </w:rPr>
        <w:t>lobagio</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en-US" w:eastAsia="ru-RU"/>
        </w:rPr>
        <w:t>castri</w:t>
      </w:r>
      <w:r w:rsidRPr="00AC60D2">
        <w:rPr>
          <w:rFonts w:ascii="Times New Roman" w:eastAsia="Times New Roman" w:hAnsi="Times New Roman" w:cs="Times New Roman"/>
          <w:color w:val="000000"/>
          <w:sz w:val="28"/>
          <w:szCs w:val="28"/>
          <w:shd w:val="clear" w:color="auto" w:fill="FFFFFF"/>
          <w:lang w:val="uk-UA" w:eastAsia="ru-RU"/>
        </w:rPr>
        <w:t xml:space="preserve"> не має зовсім права продати свою маєтність інакше, як за дозволом королівського </w:t>
      </w:r>
      <w:r>
        <w:rPr>
          <w:rFonts w:ascii="Times New Roman" w:eastAsia="Times New Roman" w:hAnsi="Times New Roman" w:cs="Times New Roman"/>
          <w:color w:val="000000"/>
          <w:sz w:val="28"/>
          <w:szCs w:val="28"/>
          <w:shd w:val="clear" w:color="auto" w:fill="FFFFFF"/>
          <w:lang w:eastAsia="ru-RU"/>
        </w:rPr>
        <w:t>вели</w:t>
      </w:r>
      <w:r>
        <w:rPr>
          <w:rFonts w:ascii="Times New Roman" w:eastAsia="Times New Roman" w:hAnsi="Times New Roman" w:cs="Times New Roman"/>
          <w:color w:val="000000"/>
          <w:sz w:val="28"/>
          <w:szCs w:val="28"/>
          <w:shd w:val="clear" w:color="auto" w:fill="FFFFFF"/>
          <w:lang w:eastAsia="ru-RU"/>
        </w:rPr>
        <w:softHyphen/>
        <w:t>чества</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отже треба було кожного разу просити королівського до</w:t>
      </w:r>
      <w:r w:rsidRPr="00AC60D2">
        <w:rPr>
          <w:rFonts w:ascii="Times New Roman" w:eastAsia="Times New Roman" w:hAnsi="Times New Roman" w:cs="Times New Roman"/>
          <w:color w:val="000000"/>
          <w:sz w:val="28"/>
          <w:szCs w:val="28"/>
          <w:shd w:val="clear" w:color="auto" w:fill="FFFFFF"/>
          <w:lang w:val="uk-UA" w:eastAsia="ru-RU"/>
        </w:rPr>
        <w:softHyphen/>
        <w:t xml:space="preserve">зволу. Але коли покупцем був можновладний пан, то йому не тяжко було привести до того, що цей дозвіл давався. </w:t>
      </w:r>
    </w:p>
    <w:p w:rsidR="00212BAC" w:rsidRPr="00D950F7"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Чи так, чи сяк, продажні - чи вимертям, чи іншими шляхами - землі від йобадьонів переходили в руки панів, і верства їх маліла, так само як маліли верстви свобідних господарів (удворників) і замкових слуг, а натомість роз</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росталася верства панських підданих - спочатку різнорідна своїм складом і правом, пізніше скон</w:t>
      </w:r>
      <w:r w:rsidRPr="00AC60D2">
        <w:rPr>
          <w:rFonts w:ascii="Times New Roman" w:eastAsia="Times New Roman" w:hAnsi="Times New Roman" w:cs="Times New Roman"/>
          <w:color w:val="000000"/>
          <w:sz w:val="28"/>
          <w:szCs w:val="28"/>
          <w:shd w:val="clear" w:color="auto" w:fill="FFFFFF"/>
          <w:lang w:val="uk-UA" w:eastAsia="ru-RU"/>
        </w:rPr>
        <w:softHyphen/>
        <w:t xml:space="preserve">солідована в одноцільну масу. </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З різними категоріями цих підданих і їх становищем може нас познайо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мити </w:t>
      </w:r>
      <w:r w:rsidRPr="00AC60D2">
        <w:rPr>
          <w:rFonts w:ascii="Times New Roman" w:eastAsia="Times New Roman" w:hAnsi="Times New Roman" w:cs="Times New Roman"/>
          <w:color w:val="000000"/>
          <w:sz w:val="28"/>
          <w:szCs w:val="28"/>
          <w:shd w:val="clear" w:color="auto" w:fill="FFFFFF"/>
          <w:lang w:eastAsia="ru-RU"/>
        </w:rPr>
        <w:t>опи</w:t>
      </w:r>
      <w:r w:rsidRPr="00AC60D2">
        <w:rPr>
          <w:rFonts w:ascii="Times New Roman" w:eastAsia="Times New Roman" w:hAnsi="Times New Roman" w:cs="Times New Roman"/>
          <w:color w:val="000000"/>
          <w:sz w:val="28"/>
          <w:szCs w:val="28"/>
          <w:shd w:val="clear" w:color="auto" w:fill="FFFFFF"/>
          <w:lang w:val="uk-UA" w:eastAsia="ru-RU"/>
        </w:rPr>
        <w:t>с</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маєтностей</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Лелеського монастиря, - </w:t>
      </w:r>
      <w:r w:rsidRPr="00AC60D2">
        <w:rPr>
          <w:rFonts w:ascii="Times New Roman" w:eastAsia="Times New Roman" w:hAnsi="Times New Roman" w:cs="Times New Roman"/>
          <w:color w:val="000000"/>
          <w:sz w:val="28"/>
          <w:szCs w:val="28"/>
          <w:shd w:val="clear" w:color="auto" w:fill="FFFFFF"/>
          <w:lang w:eastAsia="ru-RU"/>
        </w:rPr>
        <w:t xml:space="preserve">опис </w:t>
      </w:r>
      <w:r w:rsidRPr="00AC60D2">
        <w:rPr>
          <w:rFonts w:ascii="Times New Roman" w:eastAsia="Times New Roman" w:hAnsi="Times New Roman" w:cs="Times New Roman"/>
          <w:color w:val="000000"/>
          <w:sz w:val="28"/>
          <w:szCs w:val="28"/>
          <w:shd w:val="clear" w:color="auto" w:fill="FFFFFF"/>
          <w:lang w:val="uk-UA" w:eastAsia="ru-RU"/>
        </w:rPr>
        <w:t>тим для нас цікавий, що монастир і частина його маєтностей</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лежали на території, якою займаємося - на потиському </w:t>
      </w:r>
      <w:r w:rsidRPr="00AC60D2">
        <w:rPr>
          <w:rFonts w:ascii="Times New Roman" w:eastAsia="Times New Roman" w:hAnsi="Times New Roman" w:cs="Times New Roman"/>
          <w:color w:val="000000"/>
          <w:sz w:val="28"/>
          <w:szCs w:val="28"/>
          <w:shd w:val="clear" w:color="auto" w:fill="FFFFFF"/>
          <w:lang w:eastAsia="ru-RU"/>
        </w:rPr>
        <w:t xml:space="preserve">підгір'ї. </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Описавши маєтності монастиря, фундаційна грамота каже: „надав єпи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скоп-фундатор у вищезгаданих маєтностях</w:t>
      </w:r>
      <w:r w:rsidRPr="00D950F7">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напівсвобідних, чоловіків і жінок, </w:t>
      </w:r>
      <w:r w:rsidRPr="00D950F7">
        <w:rPr>
          <w:rFonts w:ascii="Times New Roman" w:eastAsia="Times New Roman" w:hAnsi="Times New Roman" w:cs="Times New Roman"/>
          <w:color w:val="000000"/>
          <w:sz w:val="28"/>
          <w:szCs w:val="28"/>
          <w:shd w:val="clear" w:color="auto" w:fill="FFFFFF"/>
          <w:lang w:val="uk-UA" w:eastAsia="ru-RU"/>
        </w:rPr>
        <w:t>зобов'язаних</w:t>
      </w:r>
      <w:r w:rsidRPr="00AC60D2">
        <w:rPr>
          <w:rFonts w:ascii="Times New Roman" w:eastAsia="Times New Roman" w:hAnsi="Times New Roman" w:cs="Times New Roman"/>
          <w:color w:val="000000"/>
          <w:sz w:val="28"/>
          <w:szCs w:val="28"/>
          <w:shd w:val="clear" w:color="auto" w:fill="FFFFFF"/>
          <w:lang w:val="uk-UA" w:eastAsia="ru-RU"/>
        </w:rPr>
        <w:t xml:space="preserve"> до різних </w:t>
      </w:r>
      <w:r w:rsidRPr="00D950F7">
        <w:rPr>
          <w:rFonts w:ascii="Times New Roman" w:eastAsia="Times New Roman" w:hAnsi="Times New Roman" w:cs="Times New Roman"/>
          <w:color w:val="000000"/>
          <w:sz w:val="28"/>
          <w:szCs w:val="28"/>
          <w:shd w:val="clear" w:color="auto" w:fill="FFFFFF"/>
          <w:lang w:val="uk-UA" w:eastAsia="ru-RU"/>
        </w:rPr>
        <w:t xml:space="preserve">повинностей; </w:t>
      </w:r>
      <w:r w:rsidRPr="00AC60D2">
        <w:rPr>
          <w:rFonts w:ascii="Times New Roman" w:eastAsia="Times New Roman" w:hAnsi="Times New Roman" w:cs="Times New Roman"/>
          <w:color w:val="000000"/>
          <w:sz w:val="28"/>
          <w:szCs w:val="28"/>
          <w:shd w:val="clear" w:color="auto" w:fill="FFFFFF"/>
          <w:lang w:val="uk-UA" w:eastAsia="ru-RU"/>
        </w:rPr>
        <w:t>вони від</w:t>
      </w:r>
      <w:r w:rsidRPr="00AC60D2">
        <w:rPr>
          <w:rFonts w:ascii="Times New Roman" w:eastAsia="Times New Roman" w:hAnsi="Times New Roman" w:cs="Times New Roman"/>
          <w:color w:val="000000"/>
          <w:sz w:val="28"/>
          <w:szCs w:val="28"/>
          <w:shd w:val="clear" w:color="auto" w:fill="FFFFFF"/>
          <w:lang w:val="uk-UA" w:eastAsia="ru-RU"/>
        </w:rPr>
        <w:softHyphen/>
        <w:t>повідно до наказу своїх панів і як того вимагає робота, мають пере</w:t>
      </w:r>
      <w:r w:rsidRPr="00AC60D2">
        <w:rPr>
          <w:rFonts w:ascii="Times New Roman" w:eastAsia="Times New Roman" w:hAnsi="Times New Roman" w:cs="Times New Roman"/>
          <w:color w:val="000000"/>
          <w:sz w:val="28"/>
          <w:szCs w:val="28"/>
          <w:shd w:val="clear" w:color="auto" w:fill="FFFFFF"/>
          <w:lang w:val="uk-UA" w:eastAsia="ru-RU"/>
        </w:rPr>
        <w:softHyphen/>
        <w:t>носитися з місця на місце, переходити від одної роботи до другої, тому єпископ не хотів їх зачисляти при поодиноких маєтностях</w:t>
      </w:r>
      <w:r w:rsidRPr="00D950F7">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а зачислив по категоріях свободи і залежності. І так надав він ви</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зволених з неволі і </w:t>
      </w:r>
      <w:r w:rsidRPr="00AC60D2">
        <w:rPr>
          <w:rFonts w:ascii="Times New Roman" w:eastAsia="Times New Roman" w:hAnsi="Times New Roman" w:cs="Times New Roman"/>
          <w:color w:val="000000"/>
          <w:sz w:val="28"/>
          <w:szCs w:val="28"/>
          <w:shd w:val="clear" w:color="auto" w:fill="FFFFFF"/>
          <w:lang w:eastAsia="ru-RU"/>
        </w:rPr>
        <w:t>зобов'язаних</w:t>
      </w:r>
      <w:r w:rsidRPr="00AC60D2">
        <w:rPr>
          <w:rFonts w:ascii="Times New Roman" w:eastAsia="Times New Roman" w:hAnsi="Times New Roman" w:cs="Times New Roman"/>
          <w:color w:val="000000"/>
          <w:sz w:val="28"/>
          <w:szCs w:val="28"/>
          <w:shd w:val="clear" w:color="auto" w:fill="FFFFFF"/>
          <w:lang w:val="uk-UA" w:eastAsia="ru-RU"/>
        </w:rPr>
        <w:t xml:space="preserve"> до того, аби з абатом чи на наказ абата з чен</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цями їздити своїм накладом, за</w:t>
      </w:r>
      <w:r>
        <w:rPr>
          <w:rFonts w:ascii="Times New Roman" w:eastAsia="Times New Roman" w:hAnsi="Times New Roman" w:cs="Times New Roman"/>
          <w:color w:val="000000"/>
          <w:sz w:val="28"/>
          <w:szCs w:val="28"/>
          <w:shd w:val="clear" w:color="auto" w:fill="FFFFFF"/>
          <w:lang w:val="uk-UA" w:eastAsia="ru-RU"/>
        </w:rPr>
        <w:t>хища</w:t>
      </w:r>
      <w:r w:rsidRPr="00AC60D2">
        <w:rPr>
          <w:rFonts w:ascii="Times New Roman" w:eastAsia="Times New Roman" w:hAnsi="Times New Roman" w:cs="Times New Roman"/>
          <w:color w:val="000000"/>
          <w:sz w:val="28"/>
          <w:szCs w:val="28"/>
          <w:shd w:val="clear" w:color="auto" w:fill="FFFFFF"/>
          <w:lang w:val="uk-UA" w:eastAsia="ru-RU"/>
        </w:rPr>
        <w:t>ти монастир в його спорах, їздити з до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рученнями</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куди буде потрібно, доглядати вся</w:t>
      </w:r>
      <w:r w:rsidRPr="00AC60D2">
        <w:rPr>
          <w:rFonts w:ascii="Times New Roman" w:eastAsia="Times New Roman" w:hAnsi="Times New Roman" w:cs="Times New Roman"/>
          <w:color w:val="000000"/>
          <w:sz w:val="28"/>
          <w:szCs w:val="28"/>
          <w:shd w:val="clear" w:color="auto" w:fill="FFFFFF"/>
          <w:lang w:val="uk-UA" w:eastAsia="ru-RU"/>
        </w:rPr>
        <w:softHyphen/>
        <w:t xml:space="preserve">кого </w:t>
      </w:r>
      <w:r w:rsidRPr="00AC60D2">
        <w:rPr>
          <w:rFonts w:ascii="Times New Roman" w:eastAsia="Times New Roman" w:hAnsi="Times New Roman" w:cs="Times New Roman"/>
          <w:color w:val="000000"/>
          <w:sz w:val="28"/>
          <w:szCs w:val="28"/>
          <w:shd w:val="clear" w:color="auto" w:fill="FFFFFF"/>
          <w:lang w:eastAsia="ru-RU"/>
        </w:rPr>
        <w:t>род</w:t>
      </w:r>
      <w:r w:rsidRPr="00AC60D2">
        <w:rPr>
          <w:rFonts w:ascii="Times New Roman" w:eastAsia="Times New Roman" w:hAnsi="Times New Roman" w:cs="Times New Roman"/>
          <w:color w:val="000000"/>
          <w:sz w:val="28"/>
          <w:szCs w:val="28"/>
          <w:shd w:val="clear" w:color="auto" w:fill="FFFFFF"/>
          <w:lang w:val="uk-UA" w:eastAsia="ru-RU"/>
        </w:rPr>
        <w:t>у</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доходів, які їм буде д</w:t>
      </w:r>
      <w:r w:rsidRPr="00AC60D2">
        <w:rPr>
          <w:rFonts w:ascii="Times New Roman" w:eastAsia="Times New Roman" w:hAnsi="Times New Roman" w:cs="Times New Roman"/>
          <w:color w:val="000000"/>
          <w:sz w:val="28"/>
          <w:szCs w:val="28"/>
          <w:shd w:val="clear" w:color="auto" w:fill="FFFFFF"/>
          <w:lang w:eastAsia="ru-RU"/>
        </w:rPr>
        <w:t xml:space="preserve">оручено“ </w:t>
      </w:r>
      <w:r w:rsidRPr="00AC60D2">
        <w:rPr>
          <w:rFonts w:ascii="Times New Roman" w:eastAsia="Times New Roman" w:hAnsi="Times New Roman" w:cs="Times New Roman"/>
          <w:color w:val="000000"/>
          <w:sz w:val="28"/>
          <w:szCs w:val="28"/>
          <w:shd w:val="clear" w:color="auto" w:fill="FFFFFF"/>
          <w:lang w:val="uk-UA" w:eastAsia="ru-RU"/>
        </w:rPr>
        <w:t>(тут перелічено близько двадцяти слуг, не рахуючи нероздільних братів і</w:t>
      </w:r>
      <w:r>
        <w:rPr>
          <w:rFonts w:ascii="Times New Roman" w:eastAsia="Times New Roman" w:hAnsi="Times New Roman" w:cs="Times New Roman"/>
          <w:color w:val="000000"/>
          <w:sz w:val="28"/>
          <w:szCs w:val="28"/>
          <w:shd w:val="clear" w:color="auto" w:fill="FFFFFF"/>
          <w:lang w:val="uk-UA" w:eastAsia="ru-RU"/>
        </w:rPr>
        <w:t xml:space="preserve"> синів) (оче</w:t>
      </w:r>
      <w:r>
        <w:rPr>
          <w:rFonts w:ascii="Times New Roman" w:eastAsia="Times New Roman" w:hAnsi="Times New Roman" w:cs="Times New Roman"/>
          <w:color w:val="000000"/>
          <w:sz w:val="28"/>
          <w:szCs w:val="28"/>
          <w:shd w:val="clear" w:color="auto" w:fill="FFFFFF"/>
          <w:lang w:val="uk-UA" w:eastAsia="ru-RU"/>
        </w:rPr>
        <w:softHyphen/>
        <w:t>видно це вища кате</w:t>
      </w:r>
      <w:r w:rsidRPr="00AC60D2">
        <w:rPr>
          <w:rFonts w:ascii="Times New Roman" w:eastAsia="Times New Roman" w:hAnsi="Times New Roman" w:cs="Times New Roman"/>
          <w:color w:val="000000"/>
          <w:sz w:val="28"/>
          <w:szCs w:val="28"/>
          <w:shd w:val="clear" w:color="auto" w:fill="FFFFFF"/>
          <w:lang w:val="uk-UA" w:eastAsia="ru-RU"/>
        </w:rPr>
        <w:t>горія слуг, міністеріяли вищого рангу). Потім наступає вже відомий нам боярин, добровільний підданий мона</w:t>
      </w:r>
      <w:r w:rsidRPr="00AC60D2">
        <w:rPr>
          <w:rFonts w:ascii="Times New Roman" w:eastAsia="Times New Roman" w:hAnsi="Times New Roman" w:cs="Times New Roman"/>
          <w:color w:val="000000"/>
          <w:sz w:val="28"/>
          <w:szCs w:val="28"/>
          <w:shd w:val="clear" w:color="auto" w:fill="FFFFFF"/>
          <w:lang w:val="uk-UA" w:eastAsia="ru-RU"/>
        </w:rPr>
        <w:softHyphen/>
        <w:t>стиря; далі читаємо: „Надав він півсвобідних з меншими правами (</w:t>
      </w:r>
      <w:r w:rsidRPr="00AC60D2">
        <w:rPr>
          <w:rFonts w:ascii="Times New Roman" w:eastAsia="Times New Roman" w:hAnsi="Times New Roman" w:cs="Times New Roman"/>
          <w:color w:val="000000"/>
          <w:sz w:val="28"/>
          <w:szCs w:val="28"/>
          <w:shd w:val="clear" w:color="auto" w:fill="FFFFFF"/>
          <w:lang w:val="en-US" w:eastAsia="ru-RU"/>
        </w:rPr>
        <w:t>minoris</w:t>
      </w:r>
      <w:r w:rsidRPr="00AC60D2">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en-US" w:eastAsia="ru-RU"/>
        </w:rPr>
        <w:t>libertalis</w:t>
      </w:r>
      <w:r w:rsidRPr="00AC60D2">
        <w:rPr>
          <w:rFonts w:ascii="Times New Roman" w:eastAsia="Times New Roman" w:hAnsi="Times New Roman" w:cs="Times New Roman"/>
          <w:color w:val="000000"/>
          <w:sz w:val="28"/>
          <w:szCs w:val="28"/>
          <w:shd w:val="clear" w:color="auto" w:fill="FFFFFF"/>
          <w:lang w:val="uk-UA" w:eastAsia="ru-RU"/>
        </w:rPr>
        <w:t>): вони зобов'язані ставати на к о ж н и й наказ абата і чернців (отже не тільки до сповнювання вище перелічених, більш почесних, а і</w:t>
      </w:r>
      <w:r w:rsidRPr="00AC60D2">
        <w:rPr>
          <w:rFonts w:ascii="Palatino Linotype" w:eastAsia="Times New Roman" w:hAnsi="Palatino Linotype"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нижчих, господарських обов'язків) (тут перелічено біля сімдесяти слуг, не рахуючи братів і синів) </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 всі</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-499-</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вони мають служити разом з синами відповідно до свого </w:t>
      </w:r>
      <w:r w:rsidRPr="00AC60D2">
        <w:rPr>
          <w:rFonts w:ascii="Times New Roman" w:eastAsia="Times New Roman" w:hAnsi="Times New Roman" w:cs="Times New Roman"/>
          <w:color w:val="000000"/>
          <w:sz w:val="28"/>
          <w:szCs w:val="28"/>
          <w:shd w:val="clear" w:color="auto" w:fill="FFFFFF"/>
          <w:lang w:eastAsia="ru-RU"/>
        </w:rPr>
        <w:t>обов'язку.</w:t>
      </w:r>
      <w:r w:rsidRPr="00AC60D2">
        <w:rPr>
          <w:rFonts w:ascii="Times New Roman" w:eastAsia="Times New Roman" w:hAnsi="Times New Roman" w:cs="Times New Roman"/>
          <w:color w:val="000000"/>
          <w:sz w:val="28"/>
          <w:szCs w:val="28"/>
          <w:shd w:val="clear" w:color="auto" w:fill="FFFFFF"/>
          <w:lang w:val="uk-UA" w:eastAsia="ru-RU"/>
        </w:rPr>
        <w:t xml:space="preserve"> Надав він також челядь з</w:t>
      </w:r>
      <w:r w:rsidRPr="00AC60D2">
        <w:rPr>
          <w:rFonts w:ascii="Times New Roman" w:eastAsia="Times New Roman" w:hAnsi="Times New Roman" w:cs="Times New Roman"/>
          <w:color w:val="000000"/>
          <w:sz w:val="28"/>
          <w:szCs w:val="28"/>
          <w:shd w:val="clear" w:color="auto" w:fill="FFFFFF"/>
          <w:lang w:val="fr-FR"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їх жінками, синами і доньками, </w:t>
      </w:r>
      <w:r w:rsidRPr="00AC60D2">
        <w:rPr>
          <w:rFonts w:ascii="Times New Roman" w:eastAsia="Times New Roman" w:hAnsi="Times New Roman" w:cs="Times New Roman"/>
          <w:color w:val="000000"/>
          <w:sz w:val="28"/>
          <w:szCs w:val="28"/>
          <w:shd w:val="clear" w:color="auto" w:fill="FFFFFF"/>
          <w:lang w:eastAsia="ru-RU"/>
        </w:rPr>
        <w:t>зобов'язаних</w:t>
      </w:r>
      <w:r w:rsidRPr="00AC60D2">
        <w:rPr>
          <w:rFonts w:ascii="Times New Roman" w:eastAsia="Times New Roman" w:hAnsi="Times New Roman" w:cs="Times New Roman"/>
          <w:color w:val="000000"/>
          <w:sz w:val="28"/>
          <w:szCs w:val="28"/>
          <w:shd w:val="clear" w:color="auto" w:fill="FFFFFF"/>
          <w:lang w:val="uk-UA" w:eastAsia="ru-RU"/>
        </w:rPr>
        <w:t xml:space="preserve"> до всяких рабсь</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ких робіт (біля ста двадцяти родин</w:t>
      </w:r>
      <w:r w:rsidRPr="00A67F54">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 між ними знаходимо мельника, кухаря, пасічника, сторожа лісного і т.</w:t>
      </w:r>
      <w:r w:rsidRPr="00A67F54">
        <w:rPr>
          <w:rFonts w:ascii="Times New Roman" w:eastAsia="Times New Roman" w:hAnsi="Times New Roman" w:cs="Times New Roman"/>
          <w:color w:val="000000"/>
          <w:sz w:val="28"/>
          <w:szCs w:val="28"/>
          <w:shd w:val="clear" w:color="auto" w:fill="FFFFFF"/>
          <w:vertAlign w:val="superscript"/>
          <w:lang w:val="uk-UA" w:eastAsia="ru-RU"/>
        </w:rPr>
        <w:t>2</w:t>
      </w:r>
      <w:r w:rsidRPr="00AC60D2">
        <w:rPr>
          <w:rFonts w:ascii="Times New Roman" w:eastAsia="Times New Roman" w:hAnsi="Times New Roman" w:cs="Times New Roman"/>
          <w:color w:val="000000"/>
          <w:sz w:val="28"/>
          <w:szCs w:val="28"/>
          <w:shd w:val="clear" w:color="auto" w:fill="FFFFFF"/>
          <w:lang w:val="uk-UA" w:eastAsia="ru-RU"/>
        </w:rPr>
        <w:t>). „Всі ці монастирські піддані навіки звіль</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няються від всякої іншої влади і юрисдикції: у всьому королівстві, в котрім би комітаті не сиділи ці люди, ніхто окрім короля і ченців цього монастиря не може їх судити ні в якій справі, ні в якім разі, ані позивати перед якимсь іншим суддею</w:t>
      </w:r>
      <w:r w:rsidRPr="00A67F54">
        <w:rPr>
          <w:rFonts w:ascii="Times New Roman" w:eastAsia="Times New Roman" w:hAnsi="Times New Roman" w:cs="Times New Roman"/>
          <w:color w:val="000000"/>
          <w:sz w:val="28"/>
          <w:szCs w:val="28"/>
          <w:shd w:val="clear" w:color="auto" w:fill="FFFFFF"/>
          <w:vertAlign w:val="superscript"/>
          <w:lang w:val="uk-UA" w:eastAsia="ru-RU"/>
        </w:rPr>
        <w:t>3</w:t>
      </w: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Як звістки про бояр ілюстрували нам повільне заникання і пониження цієї верстви, так знову ці відомості про монастирських підданих ілюструють зворотний процес: підіймання челяді на вищі сходини служби, півсвобідні, з меншою і більшою свободою, де вони граничили з становищем замкових йо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бадьонів. В реєстрі монастирської челяді при однім імені несвобідного читає</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мо замітку: „а син його на ім'я Фаркаш - свобідний“; це один приклад</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такої</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емансипації. Ще вищий ступінь її ілюструє нам один документ з Бережського комітату: король дозволяє наджупану </w:t>
      </w:r>
      <w:r w:rsidRPr="00AC60D2">
        <w:rPr>
          <w:rFonts w:ascii="Times New Roman" w:eastAsia="Times New Roman" w:hAnsi="Times New Roman" w:cs="Times New Roman"/>
          <w:color w:val="000000"/>
          <w:sz w:val="28"/>
          <w:szCs w:val="28"/>
          <w:shd w:val="clear" w:color="auto" w:fill="FFFFFF"/>
          <w:lang w:eastAsia="ru-RU"/>
        </w:rPr>
        <w:t>Іл</w:t>
      </w:r>
      <w:r w:rsidRPr="00AC60D2">
        <w:rPr>
          <w:rFonts w:ascii="Times New Roman" w:eastAsia="Times New Roman" w:hAnsi="Times New Roman" w:cs="Times New Roman"/>
          <w:color w:val="000000"/>
          <w:sz w:val="28"/>
          <w:szCs w:val="28"/>
          <w:shd w:val="clear" w:color="auto" w:fill="FFFFFF"/>
          <w:lang w:val="en-US" w:eastAsia="ru-RU"/>
        </w:rPr>
        <w:t>i</w:t>
      </w:r>
      <w:r w:rsidRPr="00AC60D2">
        <w:rPr>
          <w:rFonts w:ascii="Times New Roman" w:eastAsia="Times New Roman" w:hAnsi="Times New Roman" w:cs="Times New Roman"/>
          <w:color w:val="000000"/>
          <w:sz w:val="28"/>
          <w:szCs w:val="28"/>
          <w:shd w:val="clear" w:color="auto" w:fill="FFFFFF"/>
          <w:lang w:eastAsia="ru-RU"/>
        </w:rPr>
        <w:t>ї</w:t>
      </w:r>
      <w:r w:rsidRPr="00AC60D2">
        <w:rPr>
          <w:rFonts w:ascii="Times New Roman" w:eastAsia="Times New Roman" w:hAnsi="Times New Roman" w:cs="Times New Roman"/>
          <w:color w:val="000000"/>
          <w:sz w:val="28"/>
          <w:szCs w:val="28"/>
          <w:shd w:val="clear" w:color="auto" w:fill="FFFFFF"/>
          <w:lang w:val="uk-UA" w:eastAsia="ru-RU"/>
        </w:rPr>
        <w:t xml:space="preserve"> дати свою землю </w:t>
      </w:r>
      <w:r w:rsidRPr="00AC60D2">
        <w:rPr>
          <w:rFonts w:ascii="Times New Roman" w:eastAsia="Times New Roman" w:hAnsi="Times New Roman" w:cs="Times New Roman"/>
          <w:color w:val="000000"/>
          <w:sz w:val="28"/>
          <w:szCs w:val="28"/>
          <w:shd w:val="clear" w:color="auto" w:fill="FFFFFF"/>
          <w:lang w:val="en-US" w:eastAsia="ru-RU"/>
        </w:rPr>
        <w:t>Kurkyrch</w:t>
      </w:r>
      <w:r w:rsidRPr="00AC60D2">
        <w:rPr>
          <w:rFonts w:ascii="Times New Roman" w:eastAsia="Times New Roman" w:hAnsi="Times New Roman" w:cs="Times New Roman"/>
          <w:color w:val="000000"/>
          <w:sz w:val="28"/>
          <w:szCs w:val="28"/>
          <w:shd w:val="clear" w:color="auto" w:fill="FFFFFF"/>
          <w:lang w:val="uk-UA" w:eastAsia="ru-RU"/>
        </w:rPr>
        <w:t xml:space="preserve"> своїм слугам (</w:t>
      </w:r>
      <w:r w:rsidRPr="00AC60D2">
        <w:rPr>
          <w:rFonts w:ascii="Times New Roman" w:eastAsia="Times New Roman" w:hAnsi="Times New Roman" w:cs="Times New Roman"/>
          <w:color w:val="000000"/>
          <w:sz w:val="28"/>
          <w:szCs w:val="28"/>
          <w:shd w:val="clear" w:color="auto" w:fill="FFFFFF"/>
          <w:lang w:val="en-US" w:eastAsia="ru-RU"/>
        </w:rPr>
        <w:t>servient</w:t>
      </w:r>
      <w:r w:rsidRPr="00AC60D2">
        <w:rPr>
          <w:rFonts w:ascii="Times New Roman" w:eastAsia="Times New Roman" w:hAnsi="Times New Roman" w:cs="Times New Roman"/>
          <w:color w:val="000000"/>
          <w:sz w:val="28"/>
          <w:szCs w:val="28"/>
          <w:shd w:val="clear" w:color="auto" w:fill="FFFFFF"/>
          <w:lang w:val="fr-FR" w:eastAsia="ru-RU"/>
        </w:rPr>
        <w:t>es)</w:t>
      </w:r>
      <w:r w:rsidRPr="00AC60D2">
        <w:rPr>
          <w:rFonts w:ascii="Times New Roman" w:eastAsia="Times New Roman" w:hAnsi="Times New Roman" w:cs="Times New Roman"/>
          <w:color w:val="000000"/>
          <w:sz w:val="28"/>
          <w:szCs w:val="28"/>
          <w:shd w:val="clear" w:color="auto" w:fill="FFFFFF"/>
          <w:lang w:val="uk-UA" w:eastAsia="ru-RU"/>
        </w:rPr>
        <w:t>: Симону, Івановому сину,</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A67F54">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 xml:space="preserve">При тому способі, яким </w:t>
      </w:r>
      <w:r>
        <w:rPr>
          <w:rFonts w:ascii="Times New Roman" w:eastAsia="Times New Roman" w:hAnsi="Times New Roman" w:cs="Times New Roman"/>
          <w:color w:val="000000"/>
          <w:sz w:val="24"/>
          <w:szCs w:val="24"/>
          <w:shd w:val="clear" w:color="auto" w:fill="FFFFFF"/>
          <w:lang w:val="uk-UA" w:eastAsia="ru-RU"/>
        </w:rPr>
        <w:t>перелічу</w:t>
      </w:r>
      <w:r w:rsidRPr="00B81AA5">
        <w:rPr>
          <w:rFonts w:ascii="Times New Roman" w:eastAsia="Times New Roman" w:hAnsi="Times New Roman" w:cs="Times New Roman"/>
          <w:color w:val="000000"/>
          <w:sz w:val="24"/>
          <w:szCs w:val="24"/>
          <w:shd w:val="clear" w:color="auto" w:fill="FFFFFF"/>
          <w:lang w:val="uk-UA" w:eastAsia="ru-RU"/>
        </w:rPr>
        <w:t xml:space="preserve">є ці імена </w:t>
      </w:r>
      <w:r w:rsidRPr="00B81AA5">
        <w:rPr>
          <w:rFonts w:ascii="Times New Roman" w:eastAsia="Times New Roman" w:hAnsi="Times New Roman" w:cs="Times New Roman"/>
          <w:color w:val="000000"/>
          <w:sz w:val="24"/>
          <w:szCs w:val="24"/>
          <w:shd w:val="clear" w:color="auto" w:fill="FFFFFF"/>
          <w:lang w:eastAsia="ru-RU"/>
        </w:rPr>
        <w:t xml:space="preserve">опис, </w:t>
      </w:r>
      <w:r w:rsidRPr="00B81AA5">
        <w:rPr>
          <w:rFonts w:ascii="Times New Roman" w:eastAsia="Times New Roman" w:hAnsi="Times New Roman" w:cs="Times New Roman"/>
          <w:color w:val="000000"/>
          <w:sz w:val="24"/>
          <w:szCs w:val="24"/>
          <w:shd w:val="clear" w:color="auto" w:fill="FFFFFF"/>
          <w:lang w:val="uk-UA" w:eastAsia="ru-RU"/>
        </w:rPr>
        <w:t>не можна обрахувати числа докладно.</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val="en-US" w:eastAsia="ru-RU"/>
        </w:rPr>
      </w:pPr>
      <w:r w:rsidRPr="00A67F54">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fr-FR" w:eastAsia="ru-RU"/>
        </w:rPr>
        <w:t xml:space="preserve">Contulit </w:t>
      </w:r>
      <w:r w:rsidRPr="00B81AA5">
        <w:rPr>
          <w:rFonts w:ascii="Times New Roman" w:eastAsia="Times New Roman" w:hAnsi="Times New Roman" w:cs="Times New Roman"/>
          <w:color w:val="000000"/>
          <w:sz w:val="24"/>
          <w:szCs w:val="24"/>
          <w:shd w:val="clear" w:color="auto" w:fill="FFFFFF"/>
          <w:lang w:val="en-US" w:eastAsia="ru-RU"/>
        </w:rPr>
        <w:t>etiam</w:t>
      </w:r>
      <w:r w:rsidRPr="001073B4">
        <w:rPr>
          <w:rFonts w:ascii="Times New Roman" w:eastAsia="Times New Roman" w:hAnsi="Times New Roman" w:cs="Times New Roman"/>
          <w:color w:val="000000"/>
          <w:sz w:val="24"/>
          <w:szCs w:val="24"/>
          <w:shd w:val="clear" w:color="auto" w:fill="FFFFFF"/>
          <w:lang w:val="en-US"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in</w:t>
      </w:r>
      <w:r w:rsidRPr="001073B4">
        <w:rPr>
          <w:rFonts w:ascii="Times New Roman" w:eastAsia="Times New Roman" w:hAnsi="Times New Roman" w:cs="Times New Roman"/>
          <w:color w:val="000000"/>
          <w:sz w:val="24"/>
          <w:szCs w:val="24"/>
          <w:shd w:val="clear" w:color="auto" w:fill="FFFFFF"/>
          <w:lang w:val="en-US"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prediis</w:t>
      </w:r>
      <w:r w:rsidRPr="001073B4">
        <w:rPr>
          <w:rFonts w:ascii="Times New Roman" w:eastAsia="Times New Roman" w:hAnsi="Times New Roman" w:cs="Times New Roman"/>
          <w:color w:val="000000"/>
          <w:sz w:val="24"/>
          <w:szCs w:val="24"/>
          <w:shd w:val="clear" w:color="auto" w:fill="FFFFFF"/>
          <w:lang w:val="en-US"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omnibus</w:t>
      </w:r>
      <w:r w:rsidRPr="001073B4">
        <w:rPr>
          <w:rFonts w:ascii="Times New Roman" w:eastAsia="Times New Roman" w:hAnsi="Times New Roman" w:cs="Times New Roman"/>
          <w:color w:val="000000"/>
          <w:sz w:val="24"/>
          <w:szCs w:val="24"/>
          <w:shd w:val="clear" w:color="auto" w:fill="FFFFFF"/>
          <w:lang w:val="en-US"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supra</w:t>
      </w:r>
      <w:r w:rsidRPr="001073B4">
        <w:rPr>
          <w:rFonts w:ascii="Times New Roman" w:eastAsia="Times New Roman" w:hAnsi="Times New Roman" w:cs="Times New Roman"/>
          <w:color w:val="000000"/>
          <w:sz w:val="24"/>
          <w:szCs w:val="24"/>
          <w:shd w:val="clear" w:color="auto" w:fill="FFFFFF"/>
          <w:lang w:val="en-US"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memoratis</w:t>
      </w:r>
      <w:r w:rsidRPr="001073B4">
        <w:rPr>
          <w:rFonts w:ascii="Times New Roman" w:eastAsia="Times New Roman" w:hAnsi="Times New Roman" w:cs="Times New Roman"/>
          <w:color w:val="000000"/>
          <w:sz w:val="24"/>
          <w:szCs w:val="24"/>
          <w:shd w:val="clear" w:color="auto" w:fill="FFFFFF"/>
          <w:lang w:val="en-US"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libertinos</w:t>
      </w:r>
      <w:r w:rsidRPr="001073B4">
        <w:rPr>
          <w:rFonts w:ascii="Times New Roman" w:eastAsia="Times New Roman" w:hAnsi="Times New Roman" w:cs="Times New Roman"/>
          <w:color w:val="000000"/>
          <w:sz w:val="24"/>
          <w:szCs w:val="24"/>
          <w:shd w:val="clear" w:color="auto" w:fill="FFFFFF"/>
          <w:lang w:val="en-US"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seruos</w:t>
      </w:r>
      <w:r w:rsidRPr="001073B4">
        <w:rPr>
          <w:rFonts w:ascii="Times New Roman" w:eastAsia="Times New Roman" w:hAnsi="Times New Roman" w:cs="Times New Roman"/>
          <w:color w:val="000000"/>
          <w:sz w:val="24"/>
          <w:szCs w:val="24"/>
          <w:shd w:val="clear" w:color="auto" w:fill="FFFFFF"/>
          <w:lang w:val="en-US" w:eastAsia="ru-RU"/>
        </w:rPr>
        <w:t xml:space="preserve"> </w:t>
      </w:r>
      <w:r w:rsidRPr="00B81AA5">
        <w:rPr>
          <w:rFonts w:ascii="Times New Roman" w:eastAsia="Times New Roman" w:hAnsi="Times New Roman" w:cs="Times New Roman"/>
          <w:color w:val="000000"/>
          <w:sz w:val="24"/>
          <w:szCs w:val="24"/>
          <w:shd w:val="clear" w:color="auto" w:fill="FFFFFF"/>
          <w:lang w:val="fr-FR" w:eastAsia="ru-RU"/>
        </w:rPr>
        <w:t xml:space="preserve">et </w:t>
      </w:r>
      <w:r w:rsidRPr="00B81AA5">
        <w:rPr>
          <w:rFonts w:ascii="Times New Roman" w:eastAsia="Times New Roman" w:hAnsi="Times New Roman" w:cs="Times New Roman"/>
          <w:color w:val="000000"/>
          <w:sz w:val="24"/>
          <w:szCs w:val="24"/>
          <w:shd w:val="clear" w:color="auto" w:fill="FFFFFF"/>
          <w:lang w:val="en-US" w:eastAsia="ru-RU"/>
        </w:rPr>
        <w:t>ancillas</w:t>
      </w:r>
      <w:r w:rsidRPr="001073B4">
        <w:rPr>
          <w:rFonts w:ascii="Times New Roman" w:eastAsia="Times New Roman" w:hAnsi="Times New Roman" w:cs="Times New Roman"/>
          <w:color w:val="000000"/>
          <w:sz w:val="24"/>
          <w:szCs w:val="24"/>
          <w:shd w:val="clear" w:color="auto" w:fill="FFFFFF"/>
          <w:lang w:val="en-US"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diuersorum</w:t>
      </w:r>
      <w:r w:rsidRPr="001073B4">
        <w:rPr>
          <w:rFonts w:ascii="Times New Roman" w:eastAsia="Times New Roman" w:hAnsi="Times New Roman" w:cs="Times New Roman"/>
          <w:color w:val="000000"/>
          <w:sz w:val="24"/>
          <w:szCs w:val="24"/>
          <w:shd w:val="clear" w:color="auto" w:fill="FFFFFF"/>
          <w:lang w:val="en-US"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officiorum</w:t>
      </w:r>
      <w:r w:rsidRPr="001073B4">
        <w:rPr>
          <w:rFonts w:ascii="Times New Roman" w:eastAsia="Times New Roman" w:hAnsi="Times New Roman" w:cs="Times New Roman"/>
          <w:color w:val="000000"/>
          <w:sz w:val="24"/>
          <w:szCs w:val="24"/>
          <w:shd w:val="clear" w:color="auto" w:fill="FFFFFF"/>
          <w:lang w:val="en-US" w:eastAsia="ru-RU"/>
        </w:rPr>
        <w:t xml:space="preserve">, </w:t>
      </w:r>
      <w:r w:rsidRPr="00B81AA5">
        <w:rPr>
          <w:rFonts w:ascii="Times New Roman" w:eastAsia="Times New Roman" w:hAnsi="Times New Roman" w:cs="Times New Roman"/>
          <w:color w:val="000000"/>
          <w:sz w:val="24"/>
          <w:szCs w:val="24"/>
          <w:shd w:val="clear" w:color="auto" w:fill="FFFFFF"/>
          <w:lang w:val="fr-FR" w:eastAsia="ru-RU"/>
        </w:rPr>
        <w:t xml:space="preserve">qui </w:t>
      </w:r>
      <w:r w:rsidRPr="00B81AA5">
        <w:rPr>
          <w:rFonts w:ascii="Times New Roman" w:eastAsia="Times New Roman" w:hAnsi="Times New Roman" w:cs="Times New Roman"/>
          <w:color w:val="000000"/>
          <w:sz w:val="24"/>
          <w:szCs w:val="24"/>
          <w:shd w:val="clear" w:color="auto" w:fill="FFFFFF"/>
          <w:lang w:val="en-US" w:eastAsia="ru-RU"/>
        </w:rPr>
        <w:t>vero</w:t>
      </w:r>
      <w:r w:rsidRPr="001073B4">
        <w:rPr>
          <w:rFonts w:ascii="Times New Roman" w:eastAsia="Times New Roman" w:hAnsi="Times New Roman" w:cs="Times New Roman"/>
          <w:color w:val="000000"/>
          <w:sz w:val="24"/>
          <w:szCs w:val="24"/>
          <w:shd w:val="clear" w:color="auto" w:fill="FFFFFF"/>
          <w:lang w:val="en-US"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omnes</w:t>
      </w:r>
      <w:r w:rsidRPr="001073B4">
        <w:rPr>
          <w:rFonts w:ascii="Times New Roman" w:eastAsia="Times New Roman" w:hAnsi="Times New Roman" w:cs="Times New Roman"/>
          <w:color w:val="000000"/>
          <w:sz w:val="24"/>
          <w:szCs w:val="24"/>
          <w:shd w:val="clear" w:color="auto" w:fill="FFFFFF"/>
          <w:lang w:val="en-US"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tales</w:t>
      </w:r>
      <w:r w:rsidRPr="001073B4">
        <w:rPr>
          <w:rFonts w:ascii="Times New Roman" w:eastAsia="Times New Roman" w:hAnsi="Times New Roman" w:cs="Times New Roman"/>
          <w:color w:val="000000"/>
          <w:sz w:val="24"/>
          <w:szCs w:val="24"/>
          <w:shd w:val="clear" w:color="auto" w:fill="FFFFFF"/>
          <w:lang w:val="en-US"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 xml:space="preserve">ad voluntatis dominorum suorum </w:t>
      </w:r>
      <w:r w:rsidRPr="00B81AA5">
        <w:rPr>
          <w:rFonts w:ascii="Times New Roman" w:eastAsia="Times New Roman" w:hAnsi="Times New Roman" w:cs="Times New Roman"/>
          <w:color w:val="000000"/>
          <w:sz w:val="24"/>
          <w:szCs w:val="24"/>
          <w:shd w:val="clear" w:color="auto" w:fill="FFFFFF"/>
          <w:lang w:val="fr-FR" w:eastAsia="ru-RU"/>
        </w:rPr>
        <w:t xml:space="preserve">et </w:t>
      </w:r>
      <w:r w:rsidRPr="00B81AA5">
        <w:rPr>
          <w:rFonts w:ascii="Times New Roman" w:eastAsia="Times New Roman" w:hAnsi="Times New Roman" w:cs="Times New Roman"/>
          <w:color w:val="000000"/>
          <w:sz w:val="24"/>
          <w:szCs w:val="24"/>
          <w:shd w:val="clear" w:color="auto" w:fill="FFFFFF"/>
          <w:lang w:val="en-US" w:eastAsia="ru-RU"/>
        </w:rPr>
        <w:t xml:space="preserve">accidentia </w:t>
      </w:r>
      <w:r w:rsidRPr="00B81AA5">
        <w:rPr>
          <w:rFonts w:ascii="Times New Roman" w:eastAsia="Times New Roman" w:hAnsi="Times New Roman" w:cs="Times New Roman"/>
          <w:color w:val="000000"/>
          <w:sz w:val="24"/>
          <w:szCs w:val="24"/>
          <w:shd w:val="clear" w:color="auto" w:fill="FFFFFF"/>
          <w:lang w:val="fr-FR" w:eastAsia="ru-RU"/>
        </w:rPr>
        <w:t xml:space="preserve">négocia </w:t>
      </w:r>
      <w:r w:rsidRPr="00B81AA5">
        <w:rPr>
          <w:rFonts w:ascii="Times New Roman" w:eastAsia="Times New Roman" w:hAnsi="Times New Roman" w:cs="Times New Roman"/>
          <w:color w:val="000000"/>
          <w:sz w:val="24"/>
          <w:szCs w:val="24"/>
          <w:shd w:val="clear" w:color="auto" w:fill="FFFFFF"/>
          <w:lang w:val="de-DE" w:eastAsia="ru-RU"/>
        </w:rPr>
        <w:t xml:space="preserve">de </w:t>
      </w:r>
      <w:r w:rsidRPr="00B81AA5">
        <w:rPr>
          <w:rFonts w:ascii="Times New Roman" w:eastAsia="Times New Roman" w:hAnsi="Times New Roman" w:cs="Times New Roman"/>
          <w:color w:val="000000"/>
          <w:sz w:val="24"/>
          <w:szCs w:val="24"/>
          <w:shd w:val="clear" w:color="auto" w:fill="FFFFFF"/>
          <w:lang w:val="en-US" w:eastAsia="ru-RU"/>
        </w:rPr>
        <w:t xml:space="preserve">loco ad locum transferuntur, </w:t>
      </w:r>
      <w:r w:rsidRPr="00B81AA5">
        <w:rPr>
          <w:rFonts w:ascii="Times New Roman" w:eastAsia="Times New Roman" w:hAnsi="Times New Roman" w:cs="Times New Roman"/>
          <w:color w:val="000000"/>
          <w:sz w:val="24"/>
          <w:szCs w:val="24"/>
          <w:shd w:val="clear" w:color="auto" w:fill="FFFFFF"/>
          <w:lang w:val="fr-FR" w:eastAsia="ru-RU"/>
        </w:rPr>
        <w:t xml:space="preserve">de </w:t>
      </w:r>
      <w:r w:rsidRPr="00B81AA5">
        <w:rPr>
          <w:rFonts w:ascii="Times New Roman" w:eastAsia="Times New Roman" w:hAnsi="Times New Roman" w:cs="Times New Roman"/>
          <w:color w:val="000000"/>
          <w:sz w:val="24"/>
          <w:szCs w:val="24"/>
          <w:shd w:val="clear" w:color="auto" w:fill="FFFFFF"/>
          <w:lang w:val="en-US" w:eastAsia="ru-RU"/>
        </w:rPr>
        <w:t xml:space="preserve">servicio ad servicium transmutantur, idcirco noluit eos prediis singulis assignare, sed </w:t>
      </w:r>
      <w:r w:rsidRPr="00B81AA5">
        <w:rPr>
          <w:rFonts w:ascii="Times New Roman" w:eastAsia="Times New Roman" w:hAnsi="Times New Roman" w:cs="Times New Roman"/>
          <w:color w:val="000000"/>
          <w:sz w:val="24"/>
          <w:szCs w:val="24"/>
          <w:shd w:val="clear" w:color="auto" w:fill="FFFFFF"/>
          <w:lang w:val="fr-FR" w:eastAsia="ru-RU"/>
        </w:rPr>
        <w:t xml:space="preserve">tantum </w:t>
      </w:r>
      <w:r w:rsidRPr="00B81AA5">
        <w:rPr>
          <w:rFonts w:ascii="Times New Roman" w:eastAsia="Times New Roman" w:hAnsi="Times New Roman" w:cs="Times New Roman"/>
          <w:color w:val="000000"/>
          <w:sz w:val="24"/>
          <w:szCs w:val="24"/>
          <w:shd w:val="clear" w:color="auto" w:fill="FFFFFF"/>
          <w:lang w:val="en-US" w:eastAsia="ru-RU"/>
        </w:rPr>
        <w:t xml:space="preserve">seriatim nominates, </w:t>
      </w:r>
      <w:r w:rsidRPr="00B81AA5">
        <w:rPr>
          <w:rFonts w:ascii="Times New Roman" w:eastAsia="Times New Roman" w:hAnsi="Times New Roman" w:cs="Times New Roman"/>
          <w:color w:val="000000"/>
          <w:sz w:val="24"/>
          <w:szCs w:val="24"/>
          <w:shd w:val="clear" w:color="auto" w:fill="FFFFFF"/>
          <w:lang w:val="fr-FR" w:eastAsia="ru-RU"/>
        </w:rPr>
        <w:t xml:space="preserve">éuius </w:t>
      </w:r>
      <w:r w:rsidRPr="00B81AA5">
        <w:rPr>
          <w:rFonts w:ascii="Times New Roman" w:eastAsia="Times New Roman" w:hAnsi="Times New Roman" w:cs="Times New Roman"/>
          <w:color w:val="000000"/>
          <w:sz w:val="24"/>
          <w:szCs w:val="24"/>
          <w:shd w:val="clear" w:color="auto" w:fill="FFFFFF"/>
          <w:lang w:val="en-US" w:eastAsia="ru-RU"/>
        </w:rPr>
        <w:t xml:space="preserve">sint libertatis aut seruitutis, pronunciare libertinos. Contulit ex servili genere exemptos, quorum </w:t>
      </w:r>
      <w:r w:rsidRPr="00B81AA5">
        <w:rPr>
          <w:rFonts w:ascii="Times New Roman" w:eastAsia="Times New Roman" w:hAnsi="Times New Roman" w:cs="Times New Roman"/>
          <w:color w:val="000000"/>
          <w:sz w:val="24"/>
          <w:szCs w:val="24"/>
          <w:shd w:val="clear" w:color="auto" w:fill="FFFFFF"/>
          <w:lang w:val="fr-FR" w:eastAsia="ru-RU"/>
        </w:rPr>
        <w:t xml:space="preserve">est </w:t>
      </w:r>
      <w:r w:rsidRPr="00B81AA5">
        <w:rPr>
          <w:rFonts w:ascii="Times New Roman" w:eastAsia="Times New Roman" w:hAnsi="Times New Roman" w:cs="Times New Roman"/>
          <w:color w:val="000000"/>
          <w:sz w:val="24"/>
          <w:szCs w:val="24"/>
          <w:shd w:val="clear" w:color="auto" w:fill="FFFFFF"/>
          <w:lang w:val="de-DE" w:eastAsia="ru-RU"/>
        </w:rPr>
        <w:t xml:space="preserve">officium </w:t>
      </w:r>
      <w:r w:rsidRPr="00B81AA5">
        <w:rPr>
          <w:rFonts w:ascii="Times New Roman" w:eastAsia="Times New Roman" w:hAnsi="Times New Roman" w:cs="Times New Roman"/>
          <w:color w:val="000000"/>
          <w:sz w:val="24"/>
          <w:szCs w:val="24"/>
          <w:shd w:val="clear" w:color="auto" w:fill="FFFFFF"/>
          <w:lang w:val="en-US" w:eastAsia="ru-RU"/>
        </w:rPr>
        <w:t xml:space="preserve">cum preposito, quoties necesse fuerit, vel ad praepositi perceptum cum fratribus cum suo apparatu procedere, omnia litigia ecclesiae manutenere, legationes quo necesse fuerit deferre, comitatus </w:t>
      </w:r>
      <w:r w:rsidRPr="00B81AA5">
        <w:rPr>
          <w:rFonts w:ascii="Times New Roman" w:eastAsia="Times New Roman" w:hAnsi="Times New Roman" w:cs="Times New Roman"/>
          <w:color w:val="000000"/>
          <w:sz w:val="24"/>
          <w:szCs w:val="24"/>
          <w:shd w:val="clear" w:color="auto" w:fill="FFFFFF"/>
          <w:lang w:val="fr-FR" w:eastAsia="ru-RU"/>
        </w:rPr>
        <w:t xml:space="preserve">curiales </w:t>
      </w:r>
      <w:r w:rsidRPr="00B81AA5">
        <w:rPr>
          <w:rFonts w:ascii="Times New Roman" w:eastAsia="Times New Roman" w:hAnsi="Times New Roman" w:cs="Times New Roman"/>
          <w:color w:val="000000"/>
          <w:sz w:val="24"/>
          <w:szCs w:val="24"/>
          <w:shd w:val="clear" w:color="auto" w:fill="FFFFFF"/>
          <w:lang w:val="en-US" w:eastAsia="ru-RU"/>
        </w:rPr>
        <w:t xml:space="preserve">vel alias prouisiones, cum eis iniunctum fuerit, absque omni contradictione procurare </w:t>
      </w:r>
      <w:r w:rsidRPr="00B81AA5">
        <w:rPr>
          <w:rFonts w:ascii="Times New Roman" w:eastAsia="Times New Roman" w:hAnsi="Times New Roman" w:cs="Times New Roman"/>
          <w:color w:val="000000"/>
          <w:sz w:val="24"/>
          <w:szCs w:val="24"/>
          <w:shd w:val="clear" w:color="auto" w:fill="FFFFFF"/>
          <w:lang w:val="uk-UA" w:eastAsia="ru-RU"/>
        </w:rPr>
        <w:t xml:space="preserve">(імена). </w:t>
      </w:r>
      <w:r w:rsidRPr="00B81AA5">
        <w:rPr>
          <w:rFonts w:ascii="Times New Roman" w:eastAsia="Times New Roman" w:hAnsi="Times New Roman" w:cs="Times New Roman"/>
          <w:color w:val="000000"/>
          <w:sz w:val="24"/>
          <w:szCs w:val="24"/>
          <w:shd w:val="clear" w:color="auto" w:fill="FFFFFF"/>
          <w:lang w:val="en-US" w:eastAsia="ru-RU"/>
        </w:rPr>
        <w:t>Contulit</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etiam</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jobagyonem</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nomine</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Bera</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obtentu</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fidelitatis</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sue</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ita</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ex</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omni</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iugo</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ser</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vitutis</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exemptum</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ut</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nulli</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omnino</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servili</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condicioni</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subiaceat</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nisi</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ipse</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vel</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sui</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posteri</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de-DE" w:eastAsia="ru-RU"/>
        </w:rPr>
        <w:t xml:space="preserve">ab </w:t>
      </w:r>
      <w:r w:rsidRPr="00B81AA5">
        <w:rPr>
          <w:rFonts w:ascii="Times New Roman" w:eastAsia="Times New Roman" w:hAnsi="Times New Roman" w:cs="Times New Roman"/>
          <w:color w:val="000000"/>
          <w:sz w:val="24"/>
          <w:szCs w:val="24"/>
          <w:shd w:val="clear" w:color="auto" w:fill="FFFFFF"/>
          <w:lang w:val="en-US" w:eastAsia="ru-RU"/>
        </w:rPr>
        <w:t>ecclesia</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fr-FR" w:eastAsia="ru-RU"/>
        </w:rPr>
        <w:t xml:space="preserve">se </w:t>
      </w:r>
      <w:r w:rsidRPr="00B81AA5">
        <w:rPr>
          <w:rFonts w:ascii="Times New Roman" w:eastAsia="Times New Roman" w:hAnsi="Times New Roman" w:cs="Times New Roman"/>
          <w:color w:val="000000"/>
          <w:sz w:val="24"/>
          <w:szCs w:val="24"/>
          <w:shd w:val="clear" w:color="auto" w:fill="FFFFFF"/>
          <w:lang w:val="en-US" w:eastAsia="ru-RU"/>
        </w:rPr>
        <w:t>alienare</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voluerint</w:t>
      </w:r>
      <w:r w:rsidRPr="00B81AA5">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 xml:space="preserve">Libertinos contulit minoris libertatis, quorum </w:t>
      </w:r>
      <w:r w:rsidRPr="00B81AA5">
        <w:rPr>
          <w:rFonts w:ascii="Times New Roman" w:eastAsia="Times New Roman" w:hAnsi="Times New Roman" w:cs="Times New Roman"/>
          <w:color w:val="000000"/>
          <w:sz w:val="24"/>
          <w:szCs w:val="24"/>
          <w:shd w:val="clear" w:color="auto" w:fill="FFFFFF"/>
          <w:lang w:val="de-DE" w:eastAsia="ru-RU"/>
        </w:rPr>
        <w:t xml:space="preserve">officium </w:t>
      </w:r>
      <w:r w:rsidRPr="00B81AA5">
        <w:rPr>
          <w:rFonts w:ascii="Times New Roman" w:eastAsia="Times New Roman" w:hAnsi="Times New Roman" w:cs="Times New Roman"/>
          <w:color w:val="000000"/>
          <w:sz w:val="24"/>
          <w:szCs w:val="24"/>
          <w:shd w:val="clear" w:color="auto" w:fill="FFFFFF"/>
          <w:lang w:val="fr-FR" w:eastAsia="ru-RU"/>
        </w:rPr>
        <w:t xml:space="preserve">est </w:t>
      </w:r>
      <w:r w:rsidRPr="00B81AA5">
        <w:rPr>
          <w:rFonts w:ascii="Times New Roman" w:eastAsia="Times New Roman" w:hAnsi="Times New Roman" w:cs="Times New Roman"/>
          <w:color w:val="000000"/>
          <w:sz w:val="24"/>
          <w:szCs w:val="24"/>
          <w:shd w:val="clear" w:color="auto" w:fill="FFFFFF"/>
          <w:lang w:val="en-US" w:eastAsia="ru-RU"/>
        </w:rPr>
        <w:t xml:space="preserve">stare ad omnem nutum praepositi vel fratrum </w:t>
      </w:r>
      <w:r w:rsidRPr="00B81AA5">
        <w:rPr>
          <w:rFonts w:ascii="Times New Roman" w:eastAsia="Times New Roman" w:hAnsi="Times New Roman" w:cs="Times New Roman"/>
          <w:color w:val="000000"/>
          <w:sz w:val="24"/>
          <w:szCs w:val="24"/>
          <w:shd w:val="clear" w:color="auto" w:fill="FFFFFF"/>
          <w:lang w:val="uk-UA" w:eastAsia="ru-RU"/>
        </w:rPr>
        <w:t xml:space="preserve">(імена). </w:t>
      </w:r>
      <w:r w:rsidRPr="00B81AA5">
        <w:rPr>
          <w:rFonts w:ascii="Times New Roman" w:eastAsia="Times New Roman" w:hAnsi="Times New Roman" w:cs="Times New Roman"/>
          <w:color w:val="000000"/>
          <w:sz w:val="24"/>
          <w:szCs w:val="24"/>
          <w:shd w:val="clear" w:color="auto" w:fill="FFFFFF"/>
          <w:lang w:val="en-US" w:eastAsia="ru-RU"/>
        </w:rPr>
        <w:t xml:space="preserve">Servos etiam contulit cunctis servilibus officiis deditos cum uxoribus, filiis </w:t>
      </w:r>
      <w:r w:rsidRPr="00B81AA5">
        <w:rPr>
          <w:rFonts w:ascii="Times New Roman" w:eastAsia="Times New Roman" w:hAnsi="Times New Roman" w:cs="Times New Roman"/>
          <w:color w:val="000000"/>
          <w:sz w:val="24"/>
          <w:szCs w:val="24"/>
          <w:shd w:val="clear" w:color="auto" w:fill="FFFFFF"/>
          <w:lang w:val="fr-FR" w:eastAsia="ru-RU"/>
        </w:rPr>
        <w:t xml:space="preserve">et </w:t>
      </w:r>
      <w:r w:rsidRPr="00B81AA5">
        <w:rPr>
          <w:rFonts w:ascii="Times New Roman" w:eastAsia="Times New Roman" w:hAnsi="Times New Roman" w:cs="Times New Roman"/>
          <w:color w:val="000000"/>
          <w:sz w:val="24"/>
          <w:szCs w:val="24"/>
          <w:shd w:val="clear" w:color="auto" w:fill="FFFFFF"/>
          <w:lang w:val="en-US" w:eastAsia="ru-RU"/>
        </w:rPr>
        <w:t xml:space="preserve">filiabus </w:t>
      </w:r>
      <w:r w:rsidRPr="00B81AA5">
        <w:rPr>
          <w:rFonts w:ascii="Times New Roman" w:eastAsia="Times New Roman" w:hAnsi="Times New Roman" w:cs="Times New Roman"/>
          <w:color w:val="000000"/>
          <w:sz w:val="24"/>
          <w:szCs w:val="24"/>
          <w:shd w:val="clear" w:color="auto" w:fill="FFFFFF"/>
          <w:lang w:val="uk-UA" w:eastAsia="ru-RU"/>
        </w:rPr>
        <w:t xml:space="preserve">(імена). </w:t>
      </w:r>
      <w:r w:rsidRPr="00B81AA5">
        <w:rPr>
          <w:rFonts w:ascii="Times New Roman" w:eastAsia="Times New Roman" w:hAnsi="Times New Roman" w:cs="Times New Roman"/>
          <w:color w:val="000000"/>
          <w:sz w:val="24"/>
          <w:szCs w:val="24"/>
          <w:shd w:val="clear" w:color="auto" w:fill="FFFFFF"/>
          <w:lang w:val="en-US" w:eastAsia="ru-RU"/>
        </w:rPr>
        <w:t xml:space="preserve">— </w:t>
      </w:r>
      <w:r w:rsidRPr="00B81AA5">
        <w:rPr>
          <w:rFonts w:ascii="Times New Roman" w:eastAsia="Times New Roman" w:hAnsi="Times New Roman" w:cs="Times New Roman"/>
          <w:color w:val="000000"/>
          <w:sz w:val="24"/>
          <w:szCs w:val="24"/>
          <w:shd w:val="clear" w:color="auto" w:fill="FFFFFF"/>
          <w:lang w:val="fr-FR" w:eastAsia="ru-RU"/>
        </w:rPr>
        <w:t xml:space="preserve">Fejér </w:t>
      </w:r>
      <w:r w:rsidRPr="00B81AA5">
        <w:rPr>
          <w:rFonts w:ascii="Times New Roman" w:eastAsia="Times New Roman" w:hAnsi="Times New Roman" w:cs="Times New Roman"/>
          <w:color w:val="000000"/>
          <w:sz w:val="24"/>
          <w:szCs w:val="24"/>
          <w:shd w:val="clear" w:color="auto" w:fill="FFFFFF"/>
          <w:lang w:val="en-US" w:eastAsia="ru-RU"/>
        </w:rPr>
        <w:t>VII. 5, 213—5.</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val="en-US" w:eastAsia="ru-RU"/>
        </w:rPr>
      </w:pPr>
      <w:r w:rsidRPr="00A67F54">
        <w:rPr>
          <w:rFonts w:ascii="Times New Roman" w:eastAsia="Times New Roman" w:hAnsi="Times New Roman" w:cs="Times New Roman"/>
          <w:color w:val="000000"/>
          <w:sz w:val="24"/>
          <w:szCs w:val="24"/>
          <w:shd w:val="clear" w:color="auto" w:fill="FFFFFF"/>
          <w:vertAlign w:val="superscript"/>
          <w:lang w:val="uk-UA" w:eastAsia="ru-RU"/>
        </w:rPr>
        <w:t>3</w:t>
      </w:r>
      <w:r w:rsidRPr="00B81AA5">
        <w:rPr>
          <w:rFonts w:ascii="Times New Roman" w:eastAsia="Times New Roman" w:hAnsi="Times New Roman" w:cs="Times New Roman"/>
          <w:color w:val="000000"/>
          <w:sz w:val="24"/>
          <w:szCs w:val="24"/>
          <w:shd w:val="clear" w:color="auto" w:fill="FFFFFF"/>
          <w:lang w:val="en-US" w:eastAsia="ru-RU"/>
        </w:rPr>
        <w:t>Praeterea nos fidelitatis ipsius (</w:t>
      </w:r>
      <w:r w:rsidRPr="00B81AA5">
        <w:rPr>
          <w:rFonts w:ascii="Times New Roman" w:eastAsia="Times New Roman" w:hAnsi="Times New Roman" w:cs="Times New Roman"/>
          <w:color w:val="000000"/>
          <w:sz w:val="24"/>
          <w:szCs w:val="24"/>
          <w:shd w:val="clear" w:color="auto" w:fill="FFFFFF"/>
          <w:lang w:eastAsia="ru-RU"/>
        </w:rPr>
        <w:t>епископа</w:t>
      </w:r>
      <w:r w:rsidRPr="00B81AA5">
        <w:rPr>
          <w:rFonts w:ascii="Times New Roman" w:eastAsia="Times New Roman" w:hAnsi="Times New Roman" w:cs="Times New Roman"/>
          <w:color w:val="000000"/>
          <w:sz w:val="24"/>
          <w:szCs w:val="24"/>
          <w:shd w:val="clear" w:color="auto" w:fill="FFFFFF"/>
          <w:lang w:val="en-US" w:eastAsia="ru-RU"/>
        </w:rPr>
        <w:t xml:space="preserve">) obtentu cunctos eiusdem ecciesie </w:t>
      </w:r>
      <w:r w:rsidRPr="00B81AA5">
        <w:rPr>
          <w:rFonts w:ascii="Times New Roman" w:eastAsia="Times New Roman" w:hAnsi="Times New Roman" w:cs="Times New Roman"/>
          <w:color w:val="000000"/>
          <w:sz w:val="24"/>
          <w:szCs w:val="24"/>
          <w:shd w:val="clear" w:color="auto" w:fill="FFFFFF"/>
          <w:lang w:val="fr-FR" w:eastAsia="ru-RU"/>
        </w:rPr>
        <w:t xml:space="preserve">populos </w:t>
      </w:r>
      <w:r w:rsidRPr="00B81AA5">
        <w:rPr>
          <w:rFonts w:ascii="Times New Roman" w:eastAsia="Times New Roman" w:hAnsi="Times New Roman" w:cs="Times New Roman"/>
          <w:color w:val="000000"/>
          <w:sz w:val="24"/>
          <w:szCs w:val="24"/>
          <w:shd w:val="clear" w:color="auto" w:fill="FFFFFF"/>
          <w:lang w:val="en-US" w:eastAsia="ru-RU"/>
        </w:rPr>
        <w:t>in perpetuum tanta libertate donauimus, ut nullus</w:t>
      </w:r>
      <w:r w:rsidRPr="00DC76E5">
        <w:rPr>
          <w:rFonts w:ascii="Times New Roman" w:eastAsia="Times New Roman" w:hAnsi="Times New Roman" w:cs="Times New Roman"/>
          <w:color w:val="000000"/>
          <w:sz w:val="24"/>
          <w:szCs w:val="24"/>
          <w:shd w:val="clear" w:color="auto" w:fill="FFFFFF"/>
          <w:lang w:val="en-US" w:eastAsia="ru-RU"/>
        </w:rPr>
        <w:t xml:space="preserve"> </w:t>
      </w:r>
      <w:r w:rsidRPr="00DC76E5">
        <w:rPr>
          <w:rFonts w:ascii="Times New Roman" w:eastAsia="Times New Roman" w:hAnsi="Times New Roman" w:cs="Times New Roman"/>
          <w:bCs/>
          <w:color w:val="000000"/>
          <w:sz w:val="24"/>
          <w:szCs w:val="24"/>
          <w:shd w:val="clear" w:color="auto" w:fill="FFFFFF"/>
          <w:lang w:val="en-US" w:eastAsia="ru-RU"/>
        </w:rPr>
        <w:t>in</w:t>
      </w:r>
      <w:r w:rsidRPr="00B81AA5">
        <w:rPr>
          <w:rFonts w:ascii="Times New Roman" w:eastAsia="Times New Roman" w:hAnsi="Times New Roman" w:cs="Times New Roman"/>
          <w:b/>
          <w:bCs/>
          <w:color w:val="000000"/>
          <w:sz w:val="24"/>
          <w:szCs w:val="24"/>
          <w:shd w:val="clear" w:color="auto" w:fill="FFFFFF"/>
          <w:lang w:val="en-US"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 xml:space="preserve">toto regno, in quacumque parochia idem populus sit constitutus, preter regem </w:t>
      </w:r>
      <w:r w:rsidRPr="00B81AA5">
        <w:rPr>
          <w:rFonts w:ascii="Times New Roman" w:eastAsia="Times New Roman" w:hAnsi="Times New Roman" w:cs="Times New Roman"/>
          <w:color w:val="000000"/>
          <w:sz w:val="24"/>
          <w:szCs w:val="24"/>
          <w:shd w:val="clear" w:color="auto" w:fill="FFFFFF"/>
          <w:lang w:val="fr-FR" w:eastAsia="ru-RU"/>
        </w:rPr>
        <w:t xml:space="preserve">et </w:t>
      </w:r>
      <w:r w:rsidRPr="00B81AA5">
        <w:rPr>
          <w:rFonts w:ascii="Times New Roman" w:eastAsia="Times New Roman" w:hAnsi="Times New Roman" w:cs="Times New Roman"/>
          <w:color w:val="000000"/>
          <w:sz w:val="24"/>
          <w:szCs w:val="24"/>
          <w:shd w:val="clear" w:color="auto" w:fill="FFFFFF"/>
          <w:lang w:val="en-US" w:eastAsia="ru-RU"/>
        </w:rPr>
        <w:t xml:space="preserve">eiusdem ecciesie fratres super qualibet causa presumet casu aliquo iudicare vel ante iudieem alium trahere iudicandum — </w:t>
      </w:r>
      <w:r w:rsidRPr="00DC76E5">
        <w:rPr>
          <w:rFonts w:ascii="Times New Roman" w:eastAsia="Times New Roman" w:hAnsi="Times New Roman" w:cs="Times New Roman"/>
          <w:bCs/>
          <w:color w:val="000000"/>
          <w:sz w:val="24"/>
          <w:szCs w:val="24"/>
          <w:shd w:val="clear" w:color="auto" w:fill="FFFFFF"/>
          <w:lang w:val="en-US" w:eastAsia="ru-RU"/>
        </w:rPr>
        <w:t>ib.</w:t>
      </w:r>
      <w:r w:rsidRPr="00B81AA5">
        <w:rPr>
          <w:rFonts w:ascii="Times New Roman" w:eastAsia="Times New Roman" w:hAnsi="Times New Roman" w:cs="Times New Roman"/>
          <w:b/>
          <w:bCs/>
          <w:color w:val="000000"/>
          <w:sz w:val="24"/>
          <w:szCs w:val="24"/>
          <w:shd w:val="clear" w:color="auto" w:fill="FFFFFF"/>
          <w:lang w:val="en-US" w:eastAsia="ru-RU"/>
        </w:rPr>
        <w:t xml:space="preserve"> </w:t>
      </w:r>
      <w:r w:rsidRPr="00B81AA5">
        <w:rPr>
          <w:rFonts w:ascii="Times New Roman" w:eastAsia="Times New Roman" w:hAnsi="Times New Roman" w:cs="Times New Roman"/>
          <w:color w:val="000000"/>
          <w:sz w:val="24"/>
          <w:szCs w:val="24"/>
          <w:shd w:val="clear" w:color="auto" w:fill="FFFFFF"/>
          <w:lang w:val="en-US" w:eastAsia="ru-RU"/>
        </w:rPr>
        <w:t>c. 213.</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-500-</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val="uk-UA" w:eastAsia="ru-RU"/>
        </w:rPr>
      </w:pPr>
    </w:p>
    <w:p w:rsidR="00212BAC" w:rsidRPr="00AC60D2" w:rsidRDefault="00212BAC" w:rsidP="00212BAC">
      <w:pPr>
        <w:spacing w:after="0" w:line="240" w:lineRule="auto"/>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 xml:space="preserve">і Петру, сину </w:t>
      </w:r>
      <w:r>
        <w:rPr>
          <w:rFonts w:ascii="Times New Roman" w:eastAsia="Times New Roman" w:hAnsi="Times New Roman" w:cs="Times New Roman"/>
          <w:color w:val="000000"/>
          <w:sz w:val="28"/>
          <w:szCs w:val="28"/>
          <w:shd w:val="clear" w:color="auto" w:fill="FFFFFF"/>
          <w:lang w:val="uk-UA" w:eastAsia="ru-RU"/>
        </w:rPr>
        <w:t>Прибислава, в дідичне вододіння</w:t>
      </w:r>
      <w:r w:rsidRPr="00AC60D2">
        <w:rPr>
          <w:rFonts w:ascii="Times New Roman" w:eastAsia="Times New Roman" w:hAnsi="Times New Roman" w:cs="Times New Roman"/>
          <w:color w:val="000000"/>
          <w:sz w:val="28"/>
          <w:szCs w:val="28"/>
          <w:shd w:val="clear" w:color="auto" w:fill="FFFFFF"/>
          <w:lang w:val="uk-UA" w:eastAsia="ru-RU"/>
        </w:rPr>
        <w:t>. Ці слуги на основі такого королівського привілею переходили у привілейовану верству.</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Тепер нам треба б відповісти на питання, як на тлі цих еко</w:t>
      </w:r>
      <w:r w:rsidRPr="00AC60D2">
        <w:rPr>
          <w:rFonts w:ascii="Times New Roman" w:eastAsia="Times New Roman" w:hAnsi="Times New Roman" w:cs="Times New Roman"/>
          <w:color w:val="000000"/>
          <w:sz w:val="28"/>
          <w:szCs w:val="28"/>
          <w:shd w:val="clear" w:color="auto" w:fill="FFFFFF"/>
          <w:lang w:val="uk-UA" w:eastAsia="ru-RU"/>
        </w:rPr>
        <w:softHyphen/>
        <w:t>номічних і суспільних відносин складалися відносини національні? Що етнографічна маса на цій</w:t>
      </w:r>
      <w:r w:rsidRPr="00AC60D2">
        <w:rPr>
          <w:rFonts w:ascii="Times New Roman" w:eastAsia="Times New Roman" w:hAnsi="Times New Roman" w:cs="Times New Roman"/>
          <w:color w:val="000000"/>
          <w:sz w:val="28"/>
          <w:szCs w:val="28"/>
          <w:shd w:val="clear" w:color="auto" w:fill="FFFFFF"/>
          <w:lang w:val="de-DE"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території була головним чином руська в горах і в дуже значній мірі руська також на підгірї - це не підлягає сумніву. Але яке становище суспільне і економічне займала ця ру</w:t>
      </w:r>
      <w:r w:rsidRPr="00AC60D2">
        <w:rPr>
          <w:rFonts w:ascii="Times New Roman" w:eastAsia="Times New Roman" w:hAnsi="Times New Roman" w:cs="Times New Roman"/>
          <w:color w:val="000000"/>
          <w:sz w:val="28"/>
          <w:szCs w:val="28"/>
          <w:shd w:val="clear" w:color="auto" w:fill="FFFFFF"/>
          <w:lang w:val="uk-UA" w:eastAsia="ru-RU"/>
        </w:rPr>
        <w:softHyphen/>
        <w:t>ська маса, цього документи нам не кажуть, не торкаючись взагалі національних відносин та подаючи самі голі ймення, переважно календарні, з котрих народність годі виміркувати, або в такій сумнівній формі, що тяжко на ній робити які-небудь висновки. Мо</w:t>
      </w:r>
      <w:r w:rsidRPr="00AC60D2">
        <w:rPr>
          <w:rFonts w:ascii="Times New Roman" w:eastAsia="Times New Roman" w:hAnsi="Times New Roman" w:cs="Times New Roman"/>
          <w:color w:val="000000"/>
          <w:sz w:val="28"/>
          <w:szCs w:val="28"/>
          <w:shd w:val="clear" w:color="auto" w:fill="FFFFFF"/>
          <w:lang w:val="uk-UA" w:eastAsia="ru-RU"/>
        </w:rPr>
        <w:softHyphen/>
        <w:t xml:space="preserve">жна виловлювати хіба поодинокі, більш або менш певні вказівки, та допомагати собі міркуваннями а </w:t>
      </w:r>
      <w:r w:rsidRPr="00AC60D2">
        <w:rPr>
          <w:rFonts w:ascii="Times New Roman" w:eastAsia="Times New Roman" w:hAnsi="Times New Roman" w:cs="Times New Roman"/>
          <w:color w:val="000000"/>
          <w:sz w:val="28"/>
          <w:szCs w:val="28"/>
          <w:shd w:val="clear" w:color="auto" w:fill="FFFFFF"/>
          <w:lang w:val="de-DE" w:eastAsia="ru-RU"/>
        </w:rPr>
        <w:t xml:space="preserve">priori </w:t>
      </w:r>
      <w:r w:rsidRPr="00AC60D2">
        <w:rPr>
          <w:rFonts w:ascii="Times New Roman" w:eastAsia="Times New Roman" w:hAnsi="Times New Roman" w:cs="Times New Roman"/>
          <w:color w:val="000000"/>
          <w:sz w:val="28"/>
          <w:szCs w:val="28"/>
          <w:shd w:val="clear" w:color="auto" w:fill="FFFFFF"/>
          <w:lang w:val="uk-UA" w:eastAsia="ru-RU"/>
        </w:rPr>
        <w:t>- але це все буде далеке від такої повної і певної відповіді, якої б ми собі бажали.</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Виходячи з того, що угорська народність була правительственною </w:t>
      </w:r>
      <w:r w:rsidRPr="00AC60D2">
        <w:rPr>
          <w:rFonts w:ascii="Times New Roman" w:eastAsia="Times New Roman" w:hAnsi="Times New Roman" w:cs="Times New Roman"/>
          <w:i/>
          <w:iCs/>
          <w:color w:val="000000"/>
          <w:sz w:val="28"/>
          <w:szCs w:val="28"/>
          <w:shd w:val="clear" w:color="auto" w:fill="FFFFFF"/>
          <w:lang w:val="uk-UA" w:eastAsia="ru-RU"/>
        </w:rPr>
        <w:t>(правлячою,М.М.),</w:t>
      </w:r>
      <w:r>
        <w:rPr>
          <w:rFonts w:ascii="Times New Roman" w:eastAsia="Times New Roman" w:hAnsi="Times New Roman" w:cs="Times New Roman"/>
          <w:color w:val="000000"/>
          <w:sz w:val="28"/>
          <w:szCs w:val="28"/>
          <w:shd w:val="clear" w:color="auto" w:fill="FFFFFF"/>
          <w:lang w:val="uk-UA" w:eastAsia="ru-RU"/>
        </w:rPr>
        <w:t xml:space="preserve"> зверхньою, а руська підвла</w:t>
      </w:r>
      <w:r w:rsidRPr="00AC60D2">
        <w:rPr>
          <w:rFonts w:ascii="Times New Roman" w:eastAsia="Times New Roman" w:hAnsi="Times New Roman" w:cs="Times New Roman"/>
          <w:color w:val="000000"/>
          <w:sz w:val="28"/>
          <w:szCs w:val="28"/>
          <w:shd w:val="clear" w:color="auto" w:fill="FFFFFF"/>
          <w:lang w:val="uk-UA" w:eastAsia="ru-RU"/>
        </w:rPr>
        <w:t>дною і провінціальною, ми вже на тій підставі можемо здогадуватися, що вище урядництво і пани, що здобували собі земельні надання від короля (в значній мірі і тут виступають вищі місцеві ур</w:t>
      </w:r>
      <w:r>
        <w:rPr>
          <w:rFonts w:ascii="Times New Roman" w:eastAsia="Times New Roman" w:hAnsi="Times New Roman" w:cs="Times New Roman"/>
          <w:color w:val="000000"/>
          <w:sz w:val="28"/>
          <w:szCs w:val="28"/>
          <w:shd w:val="clear" w:color="auto" w:fill="FFFFFF"/>
          <w:lang w:val="uk-UA" w:eastAsia="ru-RU"/>
        </w:rPr>
        <w:t>ядники), були переважно мадярсь</w:t>
      </w:r>
      <w:r w:rsidRPr="00AC60D2">
        <w:rPr>
          <w:rFonts w:ascii="Times New Roman" w:eastAsia="Times New Roman" w:hAnsi="Times New Roman" w:cs="Times New Roman"/>
          <w:color w:val="000000"/>
          <w:sz w:val="28"/>
          <w:szCs w:val="28"/>
          <w:shd w:val="clear" w:color="auto" w:fill="FFFFFF"/>
          <w:lang w:val="uk-UA" w:eastAsia="ru-RU"/>
        </w:rPr>
        <w:t xml:space="preserve">кі. Бували і тут русини, але, певно, далеко рідше. Відомий, напр., </w:t>
      </w:r>
      <w:r w:rsidRPr="00AC60D2">
        <w:rPr>
          <w:rFonts w:ascii="Times New Roman" w:eastAsia="Times New Roman" w:hAnsi="Times New Roman" w:cs="Times New Roman"/>
          <w:color w:val="000000"/>
          <w:sz w:val="28"/>
          <w:szCs w:val="28"/>
          <w:shd w:val="clear" w:color="auto" w:fill="FFFFFF"/>
          <w:lang w:val="de-DE" w:eastAsia="ru-RU"/>
        </w:rPr>
        <w:t xml:space="preserve">Maladik Ruthenus, </w:t>
      </w:r>
      <w:r w:rsidRPr="00AC60D2">
        <w:rPr>
          <w:rFonts w:ascii="Times New Roman" w:eastAsia="Times New Roman" w:hAnsi="Times New Roman" w:cs="Times New Roman"/>
          <w:color w:val="000000"/>
          <w:sz w:val="28"/>
          <w:szCs w:val="28"/>
          <w:shd w:val="clear" w:color="auto" w:fill="FFFFFF"/>
          <w:lang w:val="uk-UA" w:eastAsia="ru-RU"/>
        </w:rPr>
        <w:t>що втікши з татарської неволі в значними грошима (тридцять гривень золота), позичив їх королю, і за те випросив собі в дідичне володіння землю Тарновці (у Сло</w:t>
      </w:r>
      <w:r w:rsidRPr="00AC60D2">
        <w:rPr>
          <w:rFonts w:ascii="Times New Roman" w:eastAsia="Times New Roman" w:hAnsi="Times New Roman" w:cs="Times New Roman"/>
          <w:color w:val="000000"/>
          <w:sz w:val="28"/>
          <w:szCs w:val="28"/>
          <w:shd w:val="clear" w:color="auto" w:fill="FFFFFF"/>
          <w:lang w:val="uk-UA" w:eastAsia="ru-RU"/>
        </w:rPr>
        <w:softHyphen/>
        <w:t>ваччині) - але чи був він русин</w:t>
      </w:r>
      <w:r>
        <w:rPr>
          <w:rFonts w:ascii="Times New Roman" w:eastAsia="Times New Roman" w:hAnsi="Times New Roman" w:cs="Times New Roman"/>
          <w:color w:val="000000"/>
          <w:sz w:val="28"/>
          <w:szCs w:val="28"/>
          <w:shd w:val="clear" w:color="auto" w:fill="FFFFFF"/>
          <w:lang w:val="uk-UA" w:eastAsia="ru-RU"/>
        </w:rPr>
        <w:t xml:space="preserve"> угорський, чи зайда, не знати</w:t>
      </w:r>
      <w:r w:rsidRPr="00AC60D2">
        <w:rPr>
          <w:rFonts w:ascii="Times New Roman" w:eastAsia="Times New Roman" w:hAnsi="Times New Roman" w:cs="Times New Roman"/>
          <w:color w:val="000000"/>
          <w:sz w:val="28"/>
          <w:szCs w:val="28"/>
          <w:shd w:val="clear" w:color="auto" w:fill="FFFFFF"/>
          <w:lang w:val="uk-UA" w:eastAsia="ru-RU"/>
        </w:rPr>
        <w:t xml:space="preserve">. Так само </w:t>
      </w:r>
      <w:r w:rsidRPr="00AC60D2">
        <w:rPr>
          <w:rFonts w:ascii="Times New Roman" w:eastAsia="Times New Roman" w:hAnsi="Times New Roman" w:cs="Times New Roman"/>
          <w:color w:val="000000"/>
          <w:sz w:val="28"/>
          <w:szCs w:val="28"/>
          <w:shd w:val="clear" w:color="auto" w:fill="FFFFFF"/>
          <w:lang w:val="de-DE" w:eastAsia="ru-RU"/>
        </w:rPr>
        <w:t xml:space="preserve">Theza Ruthenus, </w:t>
      </w:r>
      <w:r w:rsidRPr="00AC60D2">
        <w:rPr>
          <w:rFonts w:ascii="Times New Roman" w:eastAsia="Times New Roman" w:hAnsi="Times New Roman" w:cs="Times New Roman"/>
          <w:color w:val="000000"/>
          <w:sz w:val="28"/>
          <w:szCs w:val="28"/>
          <w:shd w:val="clear" w:color="auto" w:fill="FFFFFF"/>
          <w:lang w:val="uk-UA" w:eastAsia="ru-RU"/>
        </w:rPr>
        <w:t xml:space="preserve">що служив на королівському дворі в </w:t>
      </w:r>
      <w:r w:rsidRPr="00AC60D2">
        <w:rPr>
          <w:rFonts w:ascii="Times New Roman" w:eastAsia="Times New Roman" w:hAnsi="Times New Roman" w:cs="Times New Roman"/>
          <w:color w:val="000000"/>
          <w:sz w:val="28"/>
          <w:szCs w:val="28"/>
          <w:shd w:val="clear" w:color="auto" w:fill="FFFFFF"/>
          <w:lang w:eastAsia="ru-RU"/>
        </w:rPr>
        <w:t xml:space="preserve">початках </w:t>
      </w:r>
      <w:r w:rsidRPr="00AC60D2">
        <w:rPr>
          <w:rFonts w:ascii="Times New Roman" w:eastAsia="Times New Roman" w:hAnsi="Times New Roman" w:cs="Times New Roman"/>
          <w:color w:val="000000"/>
          <w:sz w:val="28"/>
          <w:szCs w:val="28"/>
          <w:shd w:val="clear" w:color="auto" w:fill="FFFFFF"/>
          <w:lang w:val="de-DE" w:eastAsia="ru-RU"/>
        </w:rPr>
        <w:t>XI</w:t>
      </w:r>
      <w:r w:rsidRPr="00AC60D2">
        <w:rPr>
          <w:rFonts w:ascii="Times New Roman" w:eastAsia="Times New Roman" w:hAnsi="Times New Roman" w:cs="Times New Roman"/>
          <w:color w:val="000000"/>
          <w:sz w:val="28"/>
          <w:szCs w:val="28"/>
          <w:shd w:val="clear" w:color="auto" w:fill="FFFFFF"/>
          <w:lang w:val="en-US" w:eastAsia="ru-RU"/>
        </w:rPr>
        <w:t>V</w:t>
      </w:r>
      <w:r w:rsidRPr="00AC60D2">
        <w:rPr>
          <w:rFonts w:ascii="Times New Roman" w:eastAsia="Times New Roman" w:hAnsi="Times New Roman" w:cs="Times New Roman"/>
          <w:color w:val="000000"/>
          <w:sz w:val="28"/>
          <w:szCs w:val="28"/>
          <w:shd w:val="clear" w:color="auto" w:fill="FFFFFF"/>
          <w:lang w:val="de-DE"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ст. і за заслуги дістає маєтності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від короле</w:t>
      </w:r>
      <w:r>
        <w:rPr>
          <w:rFonts w:ascii="Times New Roman" w:eastAsia="Times New Roman" w:hAnsi="Times New Roman" w:cs="Times New Roman"/>
          <w:color w:val="000000"/>
          <w:sz w:val="28"/>
          <w:szCs w:val="28"/>
          <w:shd w:val="clear" w:color="auto" w:fill="FFFFFF"/>
          <w:lang w:val="uk-UA" w:eastAsia="ru-RU"/>
        </w:rPr>
        <w:t>ви. Такими ж русинами, виход</w:t>
      </w:r>
      <w:r w:rsidRPr="00AC60D2">
        <w:rPr>
          <w:rFonts w:ascii="Times New Roman" w:eastAsia="Times New Roman" w:hAnsi="Times New Roman" w:cs="Times New Roman"/>
          <w:color w:val="000000"/>
          <w:sz w:val="28"/>
          <w:szCs w:val="28"/>
          <w:shd w:val="clear" w:color="auto" w:fill="FFFFFF"/>
          <w:lang w:val="uk-UA" w:eastAsia="ru-RU"/>
        </w:rPr>
        <w:t xml:space="preserve">нями чи тубільцями, могли бути </w:t>
      </w:r>
      <w:r w:rsidRPr="00AC60D2">
        <w:rPr>
          <w:rFonts w:ascii="Times New Roman" w:eastAsia="Times New Roman" w:hAnsi="Times New Roman" w:cs="Times New Roman"/>
          <w:color w:val="000000"/>
          <w:sz w:val="28"/>
          <w:szCs w:val="28"/>
          <w:shd w:val="clear" w:color="auto" w:fill="FFFFFF"/>
          <w:lang w:val="de-DE" w:eastAsia="ru-RU"/>
        </w:rPr>
        <w:t xml:space="preserve">Lue </w:t>
      </w:r>
      <w:r w:rsidRPr="00AC60D2">
        <w:rPr>
          <w:rFonts w:ascii="Times New Roman" w:eastAsia="Times New Roman" w:hAnsi="Times New Roman" w:cs="Times New Roman"/>
          <w:color w:val="000000"/>
          <w:sz w:val="28"/>
          <w:szCs w:val="28"/>
          <w:shd w:val="clear" w:color="auto" w:fill="FFFFFF"/>
          <w:lang w:val="uk-UA" w:eastAsia="ru-RU"/>
        </w:rPr>
        <w:t xml:space="preserve">(Лев?) </w:t>
      </w:r>
      <w:r w:rsidRPr="00AC60D2">
        <w:rPr>
          <w:rFonts w:ascii="Times New Roman" w:eastAsia="Times New Roman" w:hAnsi="Times New Roman" w:cs="Times New Roman"/>
          <w:color w:val="000000"/>
          <w:sz w:val="28"/>
          <w:szCs w:val="28"/>
          <w:shd w:val="clear" w:color="auto" w:fill="FFFFFF"/>
          <w:lang w:val="de-DE" w:eastAsia="ru-RU"/>
        </w:rPr>
        <w:t xml:space="preserve">cum filiis Fudur et Stephano, </w:t>
      </w:r>
      <w:r w:rsidRPr="00AC60D2">
        <w:rPr>
          <w:rFonts w:ascii="Times New Roman" w:eastAsia="Times New Roman" w:hAnsi="Times New Roman" w:cs="Times New Roman"/>
          <w:color w:val="000000"/>
          <w:sz w:val="28"/>
          <w:szCs w:val="28"/>
          <w:shd w:val="clear" w:color="auto" w:fill="FFFFFF"/>
          <w:lang w:val="uk-UA" w:eastAsia="ru-RU"/>
        </w:rPr>
        <w:t>що дістали маєтність Брод у бережській столиці від кн. Анни, ж</w:t>
      </w:r>
      <w:r>
        <w:rPr>
          <w:rFonts w:ascii="Times New Roman" w:eastAsia="Times New Roman" w:hAnsi="Times New Roman" w:cs="Times New Roman"/>
          <w:color w:val="000000"/>
          <w:sz w:val="28"/>
          <w:szCs w:val="28"/>
          <w:shd w:val="clear" w:color="auto" w:fill="FFFFFF"/>
          <w:lang w:val="uk-UA" w:eastAsia="ru-RU"/>
        </w:rPr>
        <w:t>інки Ростислава Ми</w:t>
      </w:r>
      <w:r>
        <w:rPr>
          <w:rFonts w:ascii="Times New Roman" w:eastAsia="Times New Roman" w:hAnsi="Times New Roman" w:cs="Times New Roman"/>
          <w:color w:val="000000"/>
          <w:sz w:val="28"/>
          <w:szCs w:val="28"/>
          <w:shd w:val="clear" w:color="auto" w:fill="FFFFFF"/>
          <w:lang w:val="uk-UA" w:eastAsia="ru-RU"/>
        </w:rPr>
        <w:softHyphen/>
        <w:t>хайловича</w:t>
      </w:r>
      <w:r w:rsidRPr="00AC60D2">
        <w:rPr>
          <w:rFonts w:ascii="Times New Roman" w:eastAsia="Times New Roman" w:hAnsi="Times New Roman" w:cs="Times New Roman"/>
          <w:color w:val="000000"/>
          <w:sz w:val="28"/>
          <w:szCs w:val="28"/>
          <w:shd w:val="clear" w:color="auto" w:fill="FFFFFF"/>
          <w:lang w:val="uk-UA" w:eastAsia="ru-RU"/>
        </w:rPr>
        <w:t xml:space="preserve">. Русином був </w:t>
      </w:r>
      <w:r w:rsidRPr="00AC60D2">
        <w:rPr>
          <w:rFonts w:ascii="Times New Roman" w:eastAsia="Times New Roman" w:hAnsi="Times New Roman" w:cs="Times New Roman"/>
          <w:color w:val="000000"/>
          <w:sz w:val="28"/>
          <w:szCs w:val="28"/>
          <w:shd w:val="clear" w:color="auto" w:fill="FFFFFF"/>
          <w:lang w:val="de-DE" w:eastAsia="ru-RU"/>
        </w:rPr>
        <w:t xml:space="preserve">Iwanka filius Iwan </w:t>
      </w:r>
      <w:r w:rsidRPr="00AC60D2">
        <w:rPr>
          <w:rFonts w:ascii="Times New Roman" w:eastAsia="Times New Roman" w:hAnsi="Times New Roman" w:cs="Times New Roman"/>
          <w:color w:val="000000"/>
          <w:sz w:val="28"/>
          <w:szCs w:val="28"/>
          <w:shd w:val="clear" w:color="auto" w:fill="FFFFFF"/>
          <w:lang w:val="uk-UA" w:eastAsia="ru-RU"/>
        </w:rPr>
        <w:t>з Унгварської сто</w:t>
      </w:r>
      <w:r w:rsidRPr="00AC60D2">
        <w:rPr>
          <w:rFonts w:ascii="Times New Roman" w:eastAsia="Times New Roman" w:hAnsi="Times New Roman" w:cs="Times New Roman"/>
          <w:color w:val="000000"/>
          <w:sz w:val="28"/>
          <w:szCs w:val="28"/>
          <w:shd w:val="clear" w:color="auto" w:fill="FFFFFF"/>
          <w:lang w:val="uk-UA" w:eastAsia="ru-RU"/>
        </w:rPr>
        <w:softHyphen/>
        <w:t xml:space="preserve">лиці - його брат </w:t>
      </w:r>
      <w:r w:rsidRPr="00AC60D2">
        <w:rPr>
          <w:rFonts w:ascii="Times New Roman" w:eastAsia="Times New Roman" w:hAnsi="Times New Roman" w:cs="Times New Roman"/>
          <w:color w:val="000000"/>
          <w:sz w:val="28"/>
          <w:szCs w:val="28"/>
          <w:shd w:val="clear" w:color="auto" w:fill="FFFFFF"/>
          <w:lang w:val="de-DE" w:eastAsia="ru-RU"/>
        </w:rPr>
        <w:t xml:space="preserve">Dominicus Ruthenus </w:t>
      </w:r>
      <w:r w:rsidRPr="00AC60D2">
        <w:rPr>
          <w:rFonts w:ascii="Times New Roman" w:eastAsia="Times New Roman" w:hAnsi="Times New Roman" w:cs="Times New Roman"/>
          <w:color w:val="000000"/>
          <w:sz w:val="28"/>
          <w:szCs w:val="28"/>
          <w:shd w:val="clear" w:color="auto" w:fill="FFFFFF"/>
          <w:lang w:val="uk-UA" w:eastAsia="ru-RU"/>
        </w:rPr>
        <w:t xml:space="preserve">дістав маєтність від кор. Андрія ІІ. Можливо, що русином був якийсь </w:t>
      </w:r>
      <w:r w:rsidRPr="00AC60D2">
        <w:rPr>
          <w:rFonts w:ascii="Times New Roman" w:eastAsia="Times New Roman" w:hAnsi="Times New Roman" w:cs="Times New Roman"/>
          <w:color w:val="000000"/>
          <w:sz w:val="28"/>
          <w:szCs w:val="28"/>
          <w:shd w:val="clear" w:color="auto" w:fill="FFFFFF"/>
          <w:lang w:val="de-DE" w:eastAsia="ru-RU"/>
        </w:rPr>
        <w:t xml:space="preserve">Germannus </w:t>
      </w:r>
      <w:r w:rsidRPr="00AC60D2">
        <w:rPr>
          <w:rFonts w:ascii="Times New Roman" w:eastAsia="Times New Roman" w:hAnsi="Times New Roman" w:cs="Times New Roman"/>
          <w:color w:val="000000"/>
          <w:sz w:val="28"/>
          <w:szCs w:val="28"/>
          <w:shd w:val="clear" w:color="auto" w:fill="FFFFFF"/>
          <w:lang w:val="uk-UA" w:eastAsia="ru-RU"/>
        </w:rPr>
        <w:t>з-над Топлі, що використовувався спеціально для</w:t>
      </w:r>
      <w:r w:rsidRPr="00AC60D2">
        <w:rPr>
          <w:rFonts w:ascii="Times New Roman" w:eastAsia="Times New Roman" w:hAnsi="Times New Roman" w:cs="Times New Roman"/>
          <w:b/>
          <w:bCs/>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всяких доручень на Русь, і з огляду на це був звільнений від всяких обов'язків до шаришського замку. Міг бути русином Петро, син </w:t>
      </w:r>
      <w:r w:rsidRPr="00AC60D2">
        <w:rPr>
          <w:rFonts w:ascii="Times New Roman" w:eastAsia="Times New Roman" w:hAnsi="Times New Roman" w:cs="Times New Roman"/>
          <w:color w:val="000000"/>
          <w:sz w:val="28"/>
          <w:szCs w:val="28"/>
          <w:shd w:val="clear" w:color="auto" w:fill="FFFFFF"/>
          <w:lang w:val="de-DE" w:eastAsia="ru-RU"/>
        </w:rPr>
        <w:t xml:space="preserve">Zobuslo </w:t>
      </w:r>
      <w:r w:rsidRPr="00AC60D2">
        <w:rPr>
          <w:rFonts w:ascii="Times New Roman" w:eastAsia="Times New Roman" w:hAnsi="Times New Roman" w:cs="Times New Roman"/>
          <w:color w:val="000000"/>
          <w:sz w:val="28"/>
          <w:szCs w:val="28"/>
          <w:shd w:val="clear" w:color="auto" w:fill="FFFFFF"/>
          <w:lang w:val="uk-UA" w:eastAsia="ru-RU"/>
        </w:rPr>
        <w:t xml:space="preserve">(Сбислава), </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-501-</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AC60D2" w:rsidRDefault="00212BAC" w:rsidP="00212BAC">
      <w:pPr>
        <w:spacing w:after="0" w:line="240" w:lineRule="auto"/>
        <w:jc w:val="center"/>
        <w:rPr>
          <w:rFonts w:ascii="Times New Roman" w:eastAsia="Times New Roman" w:hAnsi="Times New Roman" w:cs="Times New Roman"/>
          <w:sz w:val="28"/>
          <w:szCs w:val="28"/>
          <w:shd w:val="clear" w:color="auto" w:fill="FFFFFF"/>
          <w:lang w:val="uk-UA"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що мав кілька маєтностей над Лабірцем, або </w:t>
      </w:r>
      <w:r w:rsidRPr="00AC60D2">
        <w:rPr>
          <w:rFonts w:ascii="Times New Roman" w:eastAsia="Times New Roman" w:hAnsi="Times New Roman" w:cs="Times New Roman"/>
          <w:color w:val="000000"/>
          <w:sz w:val="28"/>
          <w:szCs w:val="28"/>
          <w:shd w:val="clear" w:color="auto" w:fill="FFFFFF"/>
          <w:lang w:val="en-US" w:eastAsia="ru-RU"/>
        </w:rPr>
        <w:t>Zobuslo</w:t>
      </w:r>
      <w:r w:rsidRPr="00AC60D2">
        <w:rPr>
          <w:rFonts w:ascii="Times New Roman" w:eastAsia="Times New Roman" w:hAnsi="Times New Roman" w:cs="Times New Roman"/>
          <w:color w:val="000000"/>
          <w:sz w:val="28"/>
          <w:szCs w:val="28"/>
          <w:shd w:val="clear" w:color="auto" w:fill="FFFFFF"/>
          <w:lang w:val="uk-UA" w:eastAsia="ru-RU"/>
        </w:rPr>
        <w:t xml:space="preserve"> з Чичеровець, що тримав свою землю ще з</w:t>
      </w:r>
      <w:r>
        <w:rPr>
          <w:rFonts w:ascii="Times New Roman" w:eastAsia="Times New Roman" w:hAnsi="Times New Roman" w:cs="Times New Roman"/>
          <w:color w:val="000000"/>
          <w:sz w:val="28"/>
          <w:szCs w:val="28"/>
          <w:shd w:val="clear" w:color="auto" w:fill="FFFFFF"/>
          <w:lang w:val="uk-UA" w:eastAsia="ru-RU"/>
        </w:rPr>
        <w:t xml:space="preserve"> надання Коломана його пра</w:t>
      </w:r>
      <w:r>
        <w:rPr>
          <w:rFonts w:ascii="Times New Roman" w:eastAsia="Times New Roman" w:hAnsi="Times New Roman" w:cs="Times New Roman"/>
          <w:color w:val="000000"/>
          <w:sz w:val="28"/>
          <w:szCs w:val="28"/>
          <w:shd w:val="clear" w:color="auto" w:fill="FFFFFF"/>
          <w:lang w:val="uk-UA" w:eastAsia="ru-RU"/>
        </w:rPr>
        <w:softHyphen/>
        <w:t>діду</w:t>
      </w:r>
      <w:r w:rsidRPr="00AC60D2">
        <w:rPr>
          <w:rFonts w:ascii="Times New Roman" w:eastAsia="Times New Roman" w:hAnsi="Times New Roman" w:cs="Times New Roman"/>
          <w:color w:val="000000"/>
          <w:sz w:val="28"/>
          <w:szCs w:val="28"/>
          <w:shd w:val="clear" w:color="auto" w:fill="FFFFFF"/>
          <w:lang w:val="uk-UA" w:eastAsia="ru-RU"/>
        </w:rPr>
        <w:t>. Ім'я „Якова“, наджупана землинського, звучить дуже по-руськи, але це ім'я було і у південно-слов'янських підданих Угор</w:t>
      </w:r>
      <w:r w:rsidRPr="00AC60D2">
        <w:rPr>
          <w:rFonts w:ascii="Times New Roman" w:eastAsia="Times New Roman" w:hAnsi="Times New Roman" w:cs="Times New Roman"/>
          <w:color w:val="000000"/>
          <w:sz w:val="28"/>
          <w:szCs w:val="28"/>
          <w:shd w:val="clear" w:color="auto" w:fill="FFFFFF"/>
          <w:lang w:val="uk-UA" w:eastAsia="ru-RU"/>
        </w:rPr>
        <w:softHyphen/>
        <w:t xml:space="preserve">щини, і взагалі в Угорщині зустрічається часто поза межами Русі, так само ім'я Микули, дідича з-під Шарош-потока, або </w:t>
      </w:r>
      <w:r w:rsidRPr="00AC60D2">
        <w:rPr>
          <w:rFonts w:ascii="Times New Roman" w:eastAsia="Times New Roman" w:hAnsi="Times New Roman" w:cs="Times New Roman"/>
          <w:color w:val="000000"/>
          <w:sz w:val="28"/>
          <w:szCs w:val="28"/>
          <w:shd w:val="clear" w:color="auto" w:fill="FFFFFF"/>
          <w:lang w:val="en-US" w:eastAsia="ru-RU"/>
        </w:rPr>
        <w:t>Olodarus</w:t>
      </w:r>
      <w:r w:rsidRPr="00AC60D2">
        <w:rPr>
          <w:rFonts w:ascii="Times New Roman" w:eastAsia="Times New Roman" w:hAnsi="Times New Roman" w:cs="Times New Roman"/>
          <w:color w:val="000000"/>
          <w:sz w:val="28"/>
          <w:szCs w:val="28"/>
          <w:shd w:val="clear" w:color="auto" w:fill="FFFFFF"/>
          <w:lang w:val="uk-UA" w:eastAsia="ru-RU"/>
        </w:rPr>
        <w:t>, заступника жупана землинської</w:t>
      </w:r>
      <w:r>
        <w:rPr>
          <w:rFonts w:ascii="Times New Roman" w:eastAsia="Times New Roman" w:hAnsi="Times New Roman" w:cs="Times New Roman"/>
          <w:color w:val="000000"/>
          <w:sz w:val="28"/>
          <w:szCs w:val="28"/>
          <w:shd w:val="clear" w:color="auto" w:fill="FFFFFF"/>
          <w:lang w:val="uk-UA" w:eastAsia="ru-RU"/>
        </w:rPr>
        <w:t xml:space="preserve"> столиці і т. п.</w:t>
      </w: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Більше руського елемента можна </w:t>
      </w:r>
      <w:r w:rsidRPr="00AC60D2">
        <w:rPr>
          <w:rFonts w:ascii="Times New Roman" w:eastAsia="Times New Roman" w:hAnsi="Times New Roman" w:cs="Times New Roman"/>
          <w:color w:val="000000"/>
          <w:sz w:val="28"/>
          <w:szCs w:val="28"/>
          <w:shd w:val="clear" w:color="auto" w:fill="FFFFFF"/>
          <w:lang w:val="en-US" w:eastAsia="ru-RU"/>
        </w:rPr>
        <w:t>a</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en-US" w:eastAsia="ru-RU"/>
        </w:rPr>
        <w:t>priori</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припускати між йобадьонами наших сто</w:t>
      </w:r>
      <w:r>
        <w:rPr>
          <w:rFonts w:ascii="Times New Roman" w:eastAsia="Times New Roman" w:hAnsi="Times New Roman" w:cs="Times New Roman"/>
          <w:color w:val="000000"/>
          <w:sz w:val="28"/>
          <w:szCs w:val="28"/>
          <w:shd w:val="clear" w:color="auto" w:fill="FFFFFF"/>
          <w:lang w:val="uk-UA" w:eastAsia="ru-RU"/>
        </w:rPr>
        <w:t>лиць; деякі імена їх дійсно зву</w:t>
      </w:r>
      <w:r w:rsidRPr="00AC60D2">
        <w:rPr>
          <w:rFonts w:ascii="Times New Roman" w:eastAsia="Times New Roman" w:hAnsi="Times New Roman" w:cs="Times New Roman"/>
          <w:color w:val="000000"/>
          <w:sz w:val="28"/>
          <w:szCs w:val="28"/>
          <w:shd w:val="clear" w:color="auto" w:fill="FFFFFF"/>
          <w:lang w:val="uk-UA" w:eastAsia="ru-RU"/>
        </w:rPr>
        <w:t>чать досить по-руськи</w:t>
      </w:r>
      <w:r w:rsidRPr="00A67F54">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 але знову: дуже покладатися на ці співзвучності</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трудно. З далеко більшою певністю мо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жна вказати тут п</w:t>
      </w:r>
      <w:r>
        <w:rPr>
          <w:rFonts w:ascii="Times New Roman" w:eastAsia="Times New Roman" w:hAnsi="Times New Roman" w:cs="Times New Roman"/>
          <w:color w:val="000000"/>
          <w:sz w:val="28"/>
          <w:szCs w:val="28"/>
          <w:shd w:val="clear" w:color="auto" w:fill="FFFFFF"/>
          <w:lang w:val="uk-UA" w:eastAsia="ru-RU"/>
        </w:rPr>
        <w:t>рисутність чужих елементів</w:t>
      </w:r>
      <w:r w:rsidRPr="00AC60D2">
        <w:rPr>
          <w:rFonts w:ascii="Times New Roman" w:eastAsia="Times New Roman" w:hAnsi="Times New Roman" w:cs="Times New Roman"/>
          <w:color w:val="000000"/>
          <w:sz w:val="28"/>
          <w:szCs w:val="28"/>
          <w:shd w:val="clear" w:color="auto" w:fill="FFFFFF"/>
          <w:lang w:val="uk-UA" w:eastAsia="ru-RU"/>
        </w:rPr>
        <w:t>, хоч на неруськість імен також не все можна покла</w:t>
      </w:r>
      <w:r w:rsidRPr="00AC60D2">
        <w:rPr>
          <w:rFonts w:ascii="Times New Roman" w:eastAsia="Times New Roman" w:hAnsi="Times New Roman" w:cs="Times New Roman"/>
          <w:color w:val="000000"/>
          <w:sz w:val="28"/>
          <w:szCs w:val="28"/>
          <w:shd w:val="clear" w:color="auto" w:fill="FFFFFF"/>
          <w:lang w:val="uk-UA" w:eastAsia="ru-RU"/>
        </w:rPr>
        <w:softHyphen/>
        <w:t>датися, як показують наведені вище імена документальних русинів. Велику роль мусив грати руський елемент між слу</w:t>
      </w:r>
      <w:r w:rsidRPr="00AC60D2">
        <w:rPr>
          <w:rFonts w:ascii="Times New Roman" w:eastAsia="Times New Roman" w:hAnsi="Times New Roman" w:cs="Times New Roman"/>
          <w:color w:val="000000"/>
          <w:sz w:val="28"/>
          <w:szCs w:val="28"/>
          <w:shd w:val="clear" w:color="auto" w:fill="FFFFFF"/>
          <w:lang w:val="uk-UA" w:eastAsia="ru-RU"/>
        </w:rPr>
        <w:softHyphen/>
        <w:t>гами замків, монастирів, панів (про свобідних господарів ми не маємо ніякого матеріалу</w:t>
      </w:r>
      <w:r>
        <w:rPr>
          <w:rFonts w:ascii="Times New Roman" w:eastAsia="Times New Roman" w:hAnsi="Times New Roman" w:cs="Times New Roman"/>
          <w:color w:val="000000"/>
          <w:sz w:val="28"/>
          <w:szCs w:val="28"/>
          <w:shd w:val="clear" w:color="auto" w:fill="FFFFFF"/>
          <w:lang w:val="uk-UA" w:eastAsia="ru-RU"/>
        </w:rPr>
        <w:t xml:space="preserve"> в руках): так між слугами Леле</w:t>
      </w:r>
      <w:r w:rsidRPr="00AC60D2">
        <w:rPr>
          <w:rFonts w:ascii="Times New Roman" w:eastAsia="Times New Roman" w:hAnsi="Times New Roman" w:cs="Times New Roman"/>
          <w:color w:val="000000"/>
          <w:sz w:val="28"/>
          <w:szCs w:val="28"/>
          <w:shd w:val="clear" w:color="auto" w:fill="FFFFFF"/>
          <w:lang w:val="uk-UA" w:eastAsia="ru-RU"/>
        </w:rPr>
        <w:t xml:space="preserve">ського монастиря звертають на себе увагу такі імена, як </w:t>
      </w:r>
      <w:r w:rsidRPr="00AC60D2">
        <w:rPr>
          <w:rFonts w:ascii="Times New Roman" w:eastAsia="Times New Roman" w:hAnsi="Times New Roman" w:cs="Times New Roman"/>
          <w:color w:val="000000"/>
          <w:sz w:val="28"/>
          <w:szCs w:val="28"/>
          <w:shd w:val="clear" w:color="auto" w:fill="FFFFFF"/>
          <w:lang w:val="en-US" w:eastAsia="ru-RU"/>
        </w:rPr>
        <w:t>Ivanes</w:t>
      </w:r>
      <w:r w:rsidRPr="00AC60D2">
        <w:rPr>
          <w:rFonts w:ascii="Times New Roman" w:eastAsia="Times New Roman" w:hAnsi="Times New Roman" w:cs="Times New Roman"/>
          <w:color w:val="000000"/>
          <w:sz w:val="28"/>
          <w:szCs w:val="28"/>
          <w:shd w:val="clear" w:color="auto" w:fill="FFFFFF"/>
          <w:lang w:val="uk-UA" w:eastAsia="ru-RU"/>
        </w:rPr>
        <w:t xml:space="preserve"> (дуже багато), </w:t>
      </w:r>
      <w:r w:rsidRPr="00AC60D2">
        <w:rPr>
          <w:rFonts w:ascii="Times New Roman" w:eastAsia="Times New Roman" w:hAnsi="Times New Roman" w:cs="Times New Roman"/>
          <w:color w:val="000000"/>
          <w:sz w:val="28"/>
          <w:szCs w:val="28"/>
          <w:shd w:val="clear" w:color="auto" w:fill="FFFFFF"/>
          <w:lang w:val="en-US" w:eastAsia="ru-RU"/>
        </w:rPr>
        <w:t>Zemko</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чит. Семко) і т.п.; вище я мав нагоду назвати слуг </w:t>
      </w:r>
      <w:r w:rsidRPr="00AC60D2">
        <w:rPr>
          <w:rFonts w:ascii="Times New Roman" w:eastAsia="Times New Roman" w:hAnsi="Times New Roman" w:cs="Times New Roman"/>
          <w:color w:val="000000"/>
          <w:sz w:val="28"/>
          <w:szCs w:val="28"/>
          <w:shd w:val="clear" w:color="auto" w:fill="FFFFFF"/>
          <w:lang w:val="en-US" w:eastAsia="ru-RU"/>
        </w:rPr>
        <w:t>comitis</w:t>
      </w:r>
      <w:r w:rsidRPr="00AC60D2">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en-US" w:eastAsia="ru-RU"/>
        </w:rPr>
        <w:t>Elyas</w:t>
      </w:r>
      <w:r w:rsidRPr="00AC60D2">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en-US" w:eastAsia="ru-RU"/>
        </w:rPr>
        <w:t>de</w:t>
      </w:r>
      <w:r w:rsidRPr="00AC60D2">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en-US" w:eastAsia="ru-RU"/>
        </w:rPr>
        <w:t>Bogda</w:t>
      </w:r>
      <w:r w:rsidRPr="00AC60D2">
        <w:rPr>
          <w:rFonts w:ascii="Times New Roman" w:eastAsia="Times New Roman" w:hAnsi="Times New Roman" w:cs="Times New Roman"/>
          <w:color w:val="000000"/>
          <w:sz w:val="28"/>
          <w:szCs w:val="28"/>
          <w:shd w:val="clear" w:color="auto" w:fill="FFFFFF"/>
          <w:lang w:val="uk-UA" w:eastAsia="ru-RU"/>
        </w:rPr>
        <w:t xml:space="preserve"> - Симона Іванового сина і Петра Прибиславового і т.</w:t>
      </w:r>
      <w:r w:rsidRPr="003256DC">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п. </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Що мадярський елемент уже тоді досить значно втискався між руський, про це, крім особових імен, свідчить і значний процент мадярських або зма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дяризованих імен осад, згаданих в документах: припустити, що всі вони з'я</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вилися вдокументах тільки у королівській канцелярії, перекладені чи пере</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роблені на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val="de-DE" w:eastAsia="ru-RU"/>
        </w:rPr>
      </w:pPr>
      <w:r w:rsidRPr="00A67F54">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Напр</w:t>
      </w:r>
      <w:r w:rsidRPr="003256DC">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de-DE" w:eastAsia="ru-RU"/>
        </w:rPr>
        <w:t xml:space="preserve">Zobuslo filius Dubron, Ladislau f. Zubozlay, Drazlaus, Domozlo, </w:t>
      </w:r>
      <w:r w:rsidRPr="00B81AA5">
        <w:rPr>
          <w:rFonts w:ascii="Times New Roman" w:eastAsia="Times New Roman" w:hAnsi="Times New Roman" w:cs="Times New Roman"/>
          <w:color w:val="000000"/>
          <w:sz w:val="24"/>
          <w:szCs w:val="24"/>
          <w:shd w:val="clear" w:color="auto" w:fill="FFFFFF"/>
          <w:lang w:val="uk-UA" w:eastAsia="ru-RU"/>
        </w:rPr>
        <w:t xml:space="preserve">і </w:t>
      </w:r>
      <w:r w:rsidRPr="003256DC">
        <w:rPr>
          <w:rFonts w:ascii="Times New Roman" w:eastAsia="Times New Roman" w:hAnsi="Times New Roman" w:cs="Times New Roman"/>
          <w:color w:val="000000"/>
          <w:sz w:val="24"/>
          <w:szCs w:val="24"/>
          <w:shd w:val="clear" w:color="auto" w:fill="FFFFFF"/>
          <w:lang w:val="uk-UA" w:eastAsia="ru-RU"/>
        </w:rPr>
        <w:t xml:space="preserve">т. </w:t>
      </w:r>
      <w:r w:rsidRPr="00B81AA5">
        <w:rPr>
          <w:rFonts w:ascii="Times New Roman" w:eastAsia="Times New Roman" w:hAnsi="Times New Roman" w:cs="Times New Roman"/>
          <w:color w:val="000000"/>
          <w:sz w:val="24"/>
          <w:szCs w:val="24"/>
          <w:shd w:val="clear" w:color="auto" w:fill="FFFFFF"/>
          <w:lang w:val="uk-UA" w:eastAsia="ru-RU"/>
        </w:rPr>
        <w:t>п</w:t>
      </w:r>
      <w:r w:rsidRPr="00B81AA5">
        <w:rPr>
          <w:rFonts w:ascii="Times New Roman" w:eastAsia="Times New Roman" w:hAnsi="Times New Roman" w:cs="Times New Roman"/>
          <w:color w:val="000000"/>
          <w:sz w:val="24"/>
          <w:szCs w:val="24"/>
          <w:shd w:val="clear" w:color="auto" w:fill="FFFFFF"/>
          <w:lang w:val="de-DE" w:eastAsia="ru-RU"/>
        </w:rPr>
        <w:t xml:space="preserve">.—F. IV. </w:t>
      </w:r>
      <w:r w:rsidRPr="00B81AA5">
        <w:rPr>
          <w:rFonts w:ascii="Times New Roman" w:eastAsia="Times New Roman" w:hAnsi="Times New Roman" w:cs="Times New Roman"/>
          <w:color w:val="000000"/>
          <w:sz w:val="24"/>
          <w:szCs w:val="24"/>
          <w:shd w:val="clear" w:color="auto" w:fill="FFFFFF"/>
          <w:lang w:val="uk-UA" w:eastAsia="ru-RU"/>
        </w:rPr>
        <w:t>3</w:t>
      </w:r>
      <w:r w:rsidRPr="00B81AA5">
        <w:rPr>
          <w:rFonts w:ascii="Times New Roman" w:eastAsia="Times New Roman" w:hAnsi="Times New Roman" w:cs="Times New Roman"/>
          <w:color w:val="000000"/>
          <w:sz w:val="24"/>
          <w:szCs w:val="24"/>
          <w:shd w:val="clear" w:color="auto" w:fill="FFFFFF"/>
          <w:lang w:val="de-DE" w:eastAsia="ru-RU"/>
        </w:rPr>
        <w:t xml:space="preserve">. 155 </w:t>
      </w:r>
      <w:r w:rsidRPr="00B81AA5">
        <w:rPr>
          <w:rFonts w:ascii="Times New Roman" w:eastAsia="Times New Roman" w:hAnsi="Times New Roman" w:cs="Times New Roman"/>
          <w:color w:val="000000"/>
          <w:sz w:val="24"/>
          <w:szCs w:val="24"/>
          <w:shd w:val="clear" w:color="auto" w:fill="FFFFFF"/>
          <w:lang w:val="uk-UA" w:eastAsia="ru-RU"/>
        </w:rPr>
        <w:t xml:space="preserve">і </w:t>
      </w:r>
      <w:r w:rsidRPr="00B81AA5">
        <w:rPr>
          <w:rFonts w:ascii="Times New Roman" w:eastAsia="Times New Roman" w:hAnsi="Times New Roman" w:cs="Times New Roman"/>
          <w:color w:val="000000"/>
          <w:sz w:val="24"/>
          <w:szCs w:val="24"/>
          <w:shd w:val="clear" w:color="auto" w:fill="FFFFFF"/>
          <w:lang w:val="de-DE" w:eastAsia="ru-RU"/>
        </w:rPr>
        <w:t xml:space="preserve">380, G. A. XII. c. 184, </w:t>
      </w:r>
      <w:r w:rsidRPr="00B81AA5">
        <w:rPr>
          <w:rFonts w:ascii="Times New Roman" w:eastAsia="Times New Roman" w:hAnsi="Times New Roman" w:cs="Times New Roman"/>
          <w:color w:val="000000"/>
          <w:sz w:val="24"/>
          <w:szCs w:val="24"/>
          <w:shd w:val="clear" w:color="auto" w:fill="FFFFFF"/>
          <w:lang w:val="uk-UA" w:eastAsia="ru-RU"/>
        </w:rPr>
        <w:t>С</w:t>
      </w:r>
      <w:r w:rsidRPr="00B81AA5">
        <w:rPr>
          <w:rFonts w:ascii="Times New Roman" w:eastAsia="Times New Roman" w:hAnsi="Times New Roman" w:cs="Times New Roman"/>
          <w:color w:val="000000"/>
          <w:sz w:val="24"/>
          <w:szCs w:val="24"/>
          <w:shd w:val="clear" w:color="auto" w:fill="FFFFFF"/>
          <w:lang w:val="de-DE" w:eastAsia="ru-RU"/>
        </w:rPr>
        <w:t xml:space="preserve">. P. VIII. 440 </w:t>
      </w:r>
      <w:r w:rsidRPr="00B81AA5">
        <w:rPr>
          <w:rFonts w:ascii="Times New Roman" w:eastAsia="Times New Roman" w:hAnsi="Times New Roman" w:cs="Times New Roman"/>
          <w:color w:val="000000"/>
          <w:sz w:val="24"/>
          <w:szCs w:val="24"/>
          <w:shd w:val="clear" w:color="auto" w:fill="FFFFFF"/>
          <w:lang w:val="uk-UA" w:eastAsia="ru-RU"/>
        </w:rPr>
        <w:t>і ін</w:t>
      </w:r>
      <w:r w:rsidRPr="00B81AA5">
        <w:rPr>
          <w:rFonts w:ascii="Times New Roman" w:eastAsia="Times New Roman" w:hAnsi="Times New Roman" w:cs="Times New Roman"/>
          <w:color w:val="000000"/>
          <w:sz w:val="24"/>
          <w:szCs w:val="24"/>
          <w:shd w:val="clear" w:color="auto" w:fill="FFFFFF"/>
          <w:lang w:val="de-DE" w:eastAsia="ru-RU"/>
        </w:rPr>
        <w:t>.</w:t>
      </w:r>
    </w:p>
    <w:p w:rsidR="00212BAC" w:rsidRPr="00AC60D2"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 </w:t>
      </w: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-502-</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293511" w:rsidRDefault="00212BAC" w:rsidP="00212BAC">
      <w:pPr>
        <w:spacing w:after="0" w:line="240" w:lineRule="auto"/>
        <w:jc w:val="center"/>
        <w:rPr>
          <w:rFonts w:ascii="Times New Roman" w:eastAsia="Times New Roman" w:hAnsi="Times New Roman" w:cs="Times New Roman"/>
          <w:sz w:val="28"/>
          <w:szCs w:val="28"/>
          <w:shd w:val="clear" w:color="auto" w:fill="FFFFFF"/>
          <w:lang w:val="de-DE" w:eastAsia="ru-RU"/>
        </w:rPr>
      </w:pPr>
    </w:p>
    <w:p w:rsidR="00212BAC" w:rsidRPr="00293511" w:rsidRDefault="00212BAC" w:rsidP="00212BAC">
      <w:pPr>
        <w:spacing w:after="0" w:line="240" w:lineRule="auto"/>
        <w:jc w:val="both"/>
        <w:rPr>
          <w:rFonts w:ascii="Times New Roman" w:eastAsia="Times New Roman" w:hAnsi="Times New Roman" w:cs="Times New Roman"/>
          <w:sz w:val="28"/>
          <w:szCs w:val="28"/>
          <w:shd w:val="clear" w:color="auto" w:fill="FFFFFF"/>
          <w:lang w:val="de-DE" w:eastAsia="ru-RU"/>
        </w:rPr>
      </w:pPr>
      <w:r w:rsidRPr="00AC60D2">
        <w:rPr>
          <w:rFonts w:ascii="Times New Roman" w:eastAsia="Times New Roman" w:hAnsi="Times New Roman" w:cs="Times New Roman"/>
          <w:color w:val="000000"/>
          <w:sz w:val="28"/>
          <w:szCs w:val="28"/>
          <w:shd w:val="clear" w:color="auto" w:fill="FFFFFF"/>
          <w:lang w:val="uk-UA" w:eastAsia="ru-RU"/>
        </w:rPr>
        <w:t>мадярську мову її писарями або продиктовані мадяром-петентом (?), по-моєму - не можливо; петентам якраз було важливо, аби інтересна для них місцевість була названа іменем, вживаним на місці - чи у тубільної людності, чи у його земляків-приходнів, осадчих, - аби не вийшло баламутства</w:t>
      </w:r>
      <w:r w:rsidRPr="00A67F54">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w:t>
      </w:r>
    </w:p>
    <w:p w:rsidR="00212BAC" w:rsidRPr="00A67F54"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Не гіршу роль у розвитку мадярської колонізації мусили відіграти також латинські монастирі і взагалі релігійні конгрегації, досить численні на цій території. Вище я згадував про монастирі у Серенчі і Лелесі, тепер назву ще напр. громаду ціст</w:t>
      </w:r>
      <w:r>
        <w:rPr>
          <w:rFonts w:ascii="Times New Roman" w:eastAsia="Times New Roman" w:hAnsi="Times New Roman" w:cs="Times New Roman"/>
          <w:color w:val="000000"/>
          <w:sz w:val="28"/>
          <w:szCs w:val="28"/>
          <w:shd w:val="clear" w:color="auto" w:fill="FFFFFF"/>
          <w:lang w:val="uk-UA" w:eastAsia="ru-RU"/>
        </w:rPr>
        <w:t>ерсів у Бардієві</w:t>
      </w:r>
      <w:r w:rsidRPr="00AC60D2">
        <w:rPr>
          <w:rFonts w:ascii="Times New Roman" w:eastAsia="Times New Roman" w:hAnsi="Times New Roman" w:cs="Times New Roman"/>
          <w:color w:val="000000"/>
          <w:sz w:val="28"/>
          <w:szCs w:val="28"/>
          <w:shd w:val="clear" w:color="auto" w:fill="FFFFFF"/>
          <w:lang w:val="uk-UA" w:eastAsia="ru-RU"/>
        </w:rPr>
        <w:t>, громаду рицарів св. гроба, що діста</w:t>
      </w:r>
      <w:r>
        <w:rPr>
          <w:rFonts w:ascii="Times New Roman" w:eastAsia="Times New Roman" w:hAnsi="Times New Roman" w:cs="Times New Roman"/>
          <w:color w:val="000000"/>
          <w:sz w:val="28"/>
          <w:szCs w:val="28"/>
          <w:shd w:val="clear" w:color="auto" w:fill="FFFFFF"/>
          <w:lang w:val="uk-UA" w:eastAsia="ru-RU"/>
        </w:rPr>
        <w:t>ла у 1212 р. землі над Топлею</w:t>
      </w:r>
      <w:r w:rsidRPr="00AC60D2">
        <w:rPr>
          <w:rFonts w:ascii="Times New Roman" w:eastAsia="Times New Roman" w:hAnsi="Times New Roman" w:cs="Times New Roman"/>
          <w:color w:val="000000"/>
          <w:sz w:val="28"/>
          <w:szCs w:val="28"/>
          <w:shd w:val="clear" w:color="auto" w:fill="FFFFFF"/>
          <w:lang w:val="uk-UA" w:eastAsia="ru-RU"/>
        </w:rPr>
        <w:t>, громаду хрестоносних рицарів у Габолтові, в</w:t>
      </w:r>
      <w:r>
        <w:rPr>
          <w:rFonts w:ascii="Times New Roman" w:eastAsia="Times New Roman" w:hAnsi="Times New Roman" w:cs="Times New Roman"/>
          <w:color w:val="000000"/>
          <w:sz w:val="28"/>
          <w:szCs w:val="28"/>
          <w:shd w:val="clear" w:color="auto" w:fill="FFFFFF"/>
          <w:lang w:val="uk-UA" w:eastAsia="ru-RU"/>
        </w:rPr>
        <w:t>ідому з першої пол. ХІІІ ст.</w:t>
      </w:r>
      <w:r w:rsidRPr="00AC60D2">
        <w:rPr>
          <w:rFonts w:ascii="Times New Roman" w:eastAsia="Times New Roman" w:hAnsi="Times New Roman" w:cs="Times New Roman"/>
          <w:color w:val="000000"/>
          <w:sz w:val="28"/>
          <w:szCs w:val="28"/>
          <w:shd w:val="clear" w:color="auto" w:fill="FFFFFF"/>
          <w:lang w:val="uk-UA" w:eastAsia="ru-RU"/>
        </w:rPr>
        <w:t xml:space="preserve">, німецьких рицарів у південному Мармароші, відомих нам уже на </w:t>
      </w:r>
      <w:r w:rsidRPr="00AC60D2">
        <w:rPr>
          <w:rFonts w:ascii="Times New Roman" w:eastAsia="Times New Roman" w:hAnsi="Times New Roman" w:cs="Times New Roman"/>
          <w:color w:val="000000"/>
          <w:sz w:val="28"/>
          <w:szCs w:val="28"/>
          <w:shd w:val="clear" w:color="auto" w:fill="FFFFFF"/>
          <w:lang w:eastAsia="ru-RU"/>
        </w:rPr>
        <w:t xml:space="preserve">початках </w:t>
      </w:r>
      <w:r w:rsidRPr="00AC60D2">
        <w:rPr>
          <w:rFonts w:ascii="Times New Roman" w:eastAsia="Times New Roman" w:hAnsi="Times New Roman" w:cs="Times New Roman"/>
          <w:color w:val="000000"/>
          <w:sz w:val="28"/>
          <w:szCs w:val="28"/>
          <w:shd w:val="clear" w:color="auto" w:fill="FFFFFF"/>
          <w:lang w:val="uk-UA" w:eastAsia="ru-RU"/>
        </w:rPr>
        <w:t>XIII ст.</w:t>
      </w:r>
      <w:r>
        <w:rPr>
          <w:rFonts w:ascii="Times New Roman" w:eastAsia="Times New Roman" w:hAnsi="Times New Roman" w:cs="Times New Roman"/>
          <w:color w:val="000000"/>
          <w:sz w:val="28"/>
          <w:szCs w:val="28"/>
          <w:shd w:val="clear" w:color="auto" w:fill="FFFFFF"/>
          <w:vertAlign w:val="superscript"/>
          <w:lang w:val="uk-UA" w:eastAsia="ru-RU"/>
        </w:rPr>
        <w:t>2</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Осібне місце між елементами руським і мадярським займали німецькі колоністи. Початки німецької колонізації південного Підкарпаття датують другою половиною XII ст. і вважають цю давнішу колонізацію нижньо-німе</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цькою (фландрською). Але сильніше колонізація розвинулася в ХІІІ ст., з Саксонії, разом, а почасти -</w:t>
      </w:r>
      <w:r>
        <w:rPr>
          <w:rFonts w:ascii="Times New Roman" w:eastAsia="Times New Roman" w:hAnsi="Times New Roman" w:cs="Times New Roman"/>
          <w:color w:val="000000"/>
          <w:sz w:val="28"/>
          <w:szCs w:val="28"/>
          <w:shd w:val="clear" w:color="auto" w:fill="FFFFFF"/>
          <w:lang w:val="uk-UA" w:eastAsia="ru-RU"/>
        </w:rPr>
        <w:t xml:space="preserve"> і в зв'язку з німець</w:t>
      </w:r>
      <w:r w:rsidRPr="00AC60D2">
        <w:rPr>
          <w:rFonts w:ascii="Times New Roman" w:eastAsia="Times New Roman" w:hAnsi="Times New Roman" w:cs="Times New Roman"/>
          <w:color w:val="000000"/>
          <w:sz w:val="28"/>
          <w:szCs w:val="28"/>
          <w:shd w:val="clear" w:color="auto" w:fill="FFFFFF"/>
          <w:lang w:val="uk-UA" w:eastAsia="ru-RU"/>
        </w:rPr>
        <w:t>кою колонізацією Польщі, і ця новіша колонізація покрила давнішу, про котру тепер тільки можна здо-</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A67F54">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uk-UA" w:eastAsia="ru-RU"/>
        </w:rPr>
        <w:t>Легоцкий вичисляє в Бережській столиці уже в першій половині ХІ</w:t>
      </w:r>
      <w:r w:rsidRPr="00B81AA5">
        <w:rPr>
          <w:rFonts w:ascii="Times New Roman" w:eastAsia="Times New Roman" w:hAnsi="Times New Roman" w:cs="Times New Roman"/>
          <w:color w:val="000000"/>
          <w:sz w:val="24"/>
          <w:szCs w:val="24"/>
          <w:shd w:val="clear" w:color="auto" w:fill="FFFFFF"/>
          <w:lang w:val="en-US" w:eastAsia="ru-RU"/>
        </w:rPr>
        <w:t>V</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ст. до тридцяти парафій латинських</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па підставі виказів десятини (але</w:t>
      </w:r>
      <w:r>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не пояснюючи своїх джерел) </w:t>
      </w:r>
      <w:r w:rsidRPr="00B81AA5">
        <w:rPr>
          <w:rFonts w:ascii="Times New Roman" w:eastAsia="Times New Roman" w:hAnsi="Times New Roman" w:cs="Times New Roman"/>
          <w:color w:val="000000"/>
          <w:sz w:val="24"/>
          <w:szCs w:val="24"/>
          <w:shd w:val="clear" w:color="auto" w:fill="FFFFFF"/>
          <w:lang w:eastAsia="ru-RU"/>
        </w:rPr>
        <w:t>(</w:t>
      </w:r>
      <w:r w:rsidRPr="00B81AA5">
        <w:rPr>
          <w:rFonts w:ascii="Times New Roman" w:eastAsia="Times New Roman" w:hAnsi="Times New Roman" w:cs="Times New Roman"/>
          <w:color w:val="000000"/>
          <w:sz w:val="24"/>
          <w:szCs w:val="24"/>
          <w:shd w:val="clear" w:color="auto" w:fill="FFFFFF"/>
          <w:lang w:val="en-US" w:eastAsia="ru-RU"/>
        </w:rPr>
        <w:t>Beregv</w:t>
      </w:r>
      <w:r w:rsidRPr="00B81AA5">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fr-FR" w:eastAsia="ru-RU"/>
        </w:rPr>
        <w:t xml:space="preserve">Mon, </w:t>
      </w:r>
      <w:r w:rsidRPr="00B81AA5">
        <w:rPr>
          <w:rFonts w:ascii="Times New Roman" w:eastAsia="Times New Roman" w:hAnsi="Times New Roman" w:cs="Times New Roman"/>
          <w:color w:val="000000"/>
          <w:sz w:val="24"/>
          <w:szCs w:val="24"/>
          <w:shd w:val="clear" w:color="auto" w:fill="FFFFFF"/>
          <w:lang w:val="uk-UA" w:eastAsia="ru-RU"/>
        </w:rPr>
        <w:t>II с. 6); се могло б бути до</w:t>
      </w:r>
      <w:r w:rsidRPr="00B81AA5">
        <w:rPr>
          <w:rFonts w:ascii="Times New Roman" w:eastAsia="Times New Roman" w:hAnsi="Times New Roman" w:cs="Times New Roman"/>
          <w:color w:val="000000"/>
          <w:sz w:val="24"/>
          <w:szCs w:val="24"/>
          <w:shd w:val="clear" w:color="auto" w:fill="FFFFFF"/>
          <w:lang w:val="uk-UA" w:eastAsia="ru-RU"/>
        </w:rPr>
        <w:softHyphen/>
        <w:t>сить промовистою ілюстрацією ширення мадярських колоній.</w:t>
      </w:r>
    </w:p>
    <w:p w:rsidR="00212BAC" w:rsidRPr="00B81AA5" w:rsidRDefault="00212BAC" w:rsidP="00212BAC">
      <w:pPr>
        <w:spacing w:after="0" w:line="240" w:lineRule="auto"/>
        <w:jc w:val="both"/>
        <w:rPr>
          <w:rFonts w:ascii="Times New Roman" w:eastAsia="Times New Roman" w:hAnsi="Times New Roman" w:cs="Times New Roman"/>
          <w:sz w:val="24"/>
          <w:szCs w:val="24"/>
          <w:shd w:val="clear" w:color="auto" w:fill="FFFFFF"/>
          <w:lang w:val="en-US" w:eastAsia="ru-RU"/>
        </w:rPr>
      </w:pPr>
      <w:r>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uk-UA" w:eastAsia="ru-RU"/>
        </w:rPr>
        <w:t xml:space="preserve">В документі </w:t>
      </w:r>
      <w:r w:rsidRPr="00B81AA5">
        <w:rPr>
          <w:rFonts w:ascii="Times New Roman" w:eastAsia="Times New Roman" w:hAnsi="Times New Roman" w:cs="Times New Roman"/>
          <w:color w:val="000000"/>
          <w:sz w:val="24"/>
          <w:szCs w:val="24"/>
          <w:shd w:val="clear" w:color="auto" w:fill="FFFFFF"/>
          <w:lang w:val="en-US" w:eastAsia="ru-RU"/>
        </w:rPr>
        <w:t xml:space="preserve">1213 : nos </w:t>
      </w:r>
      <w:r w:rsidRPr="00B81AA5">
        <w:rPr>
          <w:rFonts w:ascii="Times New Roman" w:eastAsia="Times New Roman" w:hAnsi="Times New Roman" w:cs="Times New Roman"/>
          <w:color w:val="000000"/>
          <w:sz w:val="24"/>
          <w:szCs w:val="24"/>
          <w:shd w:val="clear" w:color="auto" w:fill="FFFFFF"/>
          <w:lang w:val="de-DE" w:eastAsia="ru-RU"/>
        </w:rPr>
        <w:t>M. Paulus magister domus fratrura de Moru-</w:t>
      </w:r>
    </w:p>
    <w:p w:rsidR="00212BAC" w:rsidRPr="003256DC" w:rsidRDefault="00212BAC" w:rsidP="00212BAC">
      <w:pPr>
        <w:spacing w:after="0" w:line="240" w:lineRule="auto"/>
        <w:ind w:firstLine="708"/>
        <w:jc w:val="both"/>
        <w:rPr>
          <w:rFonts w:ascii="Times New Roman" w:eastAsia="Times New Roman" w:hAnsi="Times New Roman" w:cs="Times New Roman"/>
          <w:sz w:val="28"/>
          <w:szCs w:val="28"/>
          <w:shd w:val="clear" w:color="auto" w:fill="FFFFFF"/>
          <w:lang w:val="en-US"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-503-</w:t>
      </w:r>
    </w:p>
    <w:p w:rsidR="00212BAC" w:rsidRDefault="00212BAC" w:rsidP="00212BAC">
      <w:pP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br w:type="page"/>
      </w:r>
    </w:p>
    <w:p w:rsidR="00212BAC" w:rsidRPr="00293511" w:rsidRDefault="00212BAC" w:rsidP="00212BAC">
      <w:pPr>
        <w:spacing w:after="0" w:line="240" w:lineRule="auto"/>
        <w:jc w:val="center"/>
        <w:rPr>
          <w:rFonts w:ascii="Times New Roman" w:eastAsia="Times New Roman" w:hAnsi="Times New Roman" w:cs="Times New Roman"/>
          <w:sz w:val="28"/>
          <w:szCs w:val="28"/>
          <w:shd w:val="clear" w:color="auto" w:fill="FFFFFF"/>
          <w:lang w:val="en-US" w:eastAsia="ru-RU"/>
        </w:rPr>
      </w:pPr>
    </w:p>
    <w:p w:rsidR="00212BAC" w:rsidRPr="00AC60D2"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AC60D2">
        <w:rPr>
          <w:rFonts w:ascii="Times New Roman" w:eastAsia="Times New Roman" w:hAnsi="Times New Roman" w:cs="Times New Roman"/>
          <w:color w:val="000000"/>
          <w:sz w:val="28"/>
          <w:szCs w:val="28"/>
          <w:shd w:val="clear" w:color="auto" w:fill="FFFFFF"/>
          <w:lang w:val="uk-UA" w:eastAsia="ru-RU"/>
        </w:rPr>
        <w:t>гадуватись. Татарське спустошення немало вилинуло на розвиток цієї коло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нізації: німцями хотіли угорські королі компенсувати тодішні втрати </w:t>
      </w:r>
      <w:r w:rsidRPr="00F36FDF">
        <w:rPr>
          <w:rFonts w:ascii="Times New Roman" w:eastAsia="Times New Roman" w:hAnsi="Times New Roman" w:cs="Times New Roman"/>
          <w:color w:val="000000"/>
          <w:sz w:val="28"/>
          <w:szCs w:val="28"/>
          <w:shd w:val="clear" w:color="auto" w:fill="FFFFFF"/>
          <w:lang w:val="uk-UA" w:eastAsia="ru-RU"/>
        </w:rPr>
        <w:t>людност</w:t>
      </w:r>
      <w:r w:rsidRPr="00AC60D2">
        <w:rPr>
          <w:rFonts w:ascii="Times New Roman" w:eastAsia="Times New Roman" w:hAnsi="Times New Roman" w:cs="Times New Roman"/>
          <w:color w:val="000000"/>
          <w:sz w:val="28"/>
          <w:szCs w:val="28"/>
          <w:shd w:val="clear" w:color="auto" w:fill="FFFFFF"/>
          <w:lang w:val="uk-UA" w:eastAsia="ru-RU"/>
        </w:rPr>
        <w:t>і,</w:t>
      </w:r>
      <w:r w:rsidRPr="00F36FDF">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як це робили польські, і навіть і руські князі. Головним тереном цієї коло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xml:space="preserve">нізації на угорській Русі було русько-словацьке пограниччя: Спіш і почасти Шаришська столиця. В Спішу німці і чисельно грали важливу роль, і </w:t>
      </w:r>
      <w:r w:rsidRPr="00AC60D2">
        <w:rPr>
          <w:rFonts w:ascii="Times New Roman" w:eastAsia="Times New Roman" w:hAnsi="Times New Roman" w:cs="Times New Roman"/>
          <w:color w:val="000000"/>
          <w:sz w:val="28"/>
          <w:szCs w:val="28"/>
          <w:shd w:val="clear" w:color="auto" w:fill="FFFFFF"/>
          <w:lang w:eastAsia="ru-RU"/>
        </w:rPr>
        <w:t>об'єдна</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eastAsia="ru-RU"/>
        </w:rPr>
        <w:t>лися</w:t>
      </w:r>
      <w:r w:rsidRPr="00AC60D2">
        <w:rPr>
          <w:rFonts w:ascii="Times New Roman" w:eastAsia="Times New Roman" w:hAnsi="Times New Roman" w:cs="Times New Roman"/>
          <w:color w:val="000000"/>
          <w:sz w:val="28"/>
          <w:szCs w:val="28"/>
          <w:shd w:val="clear" w:color="auto" w:fill="FFFFFF"/>
          <w:lang w:val="uk-UA" w:eastAsia="ru-RU"/>
        </w:rPr>
        <w:t xml:space="preserve"> в досить поважну організацію. Поодинокі колонії їх ішли і далі на схід. З західних громад згадаю Пряшів (</w:t>
      </w:r>
      <w:r w:rsidRPr="00AC60D2">
        <w:rPr>
          <w:rFonts w:ascii="Times New Roman" w:eastAsia="Times New Roman" w:hAnsi="Times New Roman" w:cs="Times New Roman"/>
          <w:color w:val="000000"/>
          <w:sz w:val="28"/>
          <w:szCs w:val="28"/>
          <w:shd w:val="clear" w:color="auto" w:fill="FFFFFF"/>
          <w:lang w:val="en-US" w:eastAsia="ru-RU"/>
        </w:rPr>
        <w:t>E</w:t>
      </w:r>
      <w:r w:rsidRPr="00AC60D2">
        <w:rPr>
          <w:rFonts w:ascii="Times New Roman" w:eastAsia="Times New Roman" w:hAnsi="Times New Roman" w:cs="Times New Roman"/>
          <w:color w:val="000000"/>
          <w:sz w:val="28"/>
          <w:szCs w:val="28"/>
          <w:shd w:val="clear" w:color="auto" w:fill="FFFFFF"/>
          <w:lang w:val="uk-UA" w:eastAsia="ru-RU"/>
        </w:rPr>
        <w:t>ре</w:t>
      </w:r>
      <w:r w:rsidRPr="00AC60D2">
        <w:rPr>
          <w:rFonts w:ascii="Times New Roman" w:eastAsia="Times New Roman" w:hAnsi="Times New Roman" w:cs="Times New Roman"/>
          <w:color w:val="000000"/>
          <w:sz w:val="28"/>
          <w:szCs w:val="28"/>
          <w:shd w:val="clear" w:color="auto" w:fill="FFFFFF"/>
          <w:lang w:val="en-US" w:eastAsia="ru-RU"/>
        </w:rPr>
        <w:t>ries</w:t>
      </w:r>
      <w:r w:rsidRPr="00AC60D2">
        <w:rPr>
          <w:rFonts w:ascii="Times New Roman" w:eastAsia="Times New Roman" w:hAnsi="Times New Roman" w:cs="Times New Roman"/>
          <w:color w:val="000000"/>
          <w:sz w:val="28"/>
          <w:szCs w:val="28"/>
          <w:shd w:val="clear" w:color="auto" w:fill="FFFFFF"/>
          <w:lang w:val="uk-UA" w:eastAsia="ru-RU"/>
        </w:rPr>
        <w:t>), Кошиц</w:t>
      </w:r>
      <w:r w:rsidRPr="00AC60D2">
        <w:rPr>
          <w:rFonts w:ascii="Times New Roman" w:eastAsia="Times New Roman" w:hAnsi="Times New Roman" w:cs="Times New Roman"/>
          <w:color w:val="000000"/>
          <w:sz w:val="28"/>
          <w:szCs w:val="28"/>
          <w:shd w:val="clear" w:color="auto" w:fill="FFFFFF"/>
          <w:lang w:val="en-US" w:eastAsia="ru-RU"/>
        </w:rPr>
        <w:t>i</w:t>
      </w:r>
      <w:r w:rsidRPr="00AC60D2">
        <w:rPr>
          <w:rFonts w:ascii="Times New Roman" w:eastAsia="Times New Roman" w:hAnsi="Times New Roman" w:cs="Times New Roman"/>
          <w:color w:val="000000"/>
          <w:sz w:val="28"/>
          <w:szCs w:val="28"/>
          <w:shd w:val="clear" w:color="auto" w:fill="FFFFFF"/>
          <w:lang w:val="uk-UA" w:eastAsia="ru-RU"/>
        </w:rPr>
        <w:t xml:space="preserve"> (Ка</w:t>
      </w:r>
      <w:r w:rsidRPr="00AC60D2">
        <w:rPr>
          <w:rFonts w:ascii="Times New Roman" w:eastAsia="Times New Roman" w:hAnsi="Times New Roman" w:cs="Times New Roman"/>
          <w:color w:val="000000"/>
          <w:sz w:val="28"/>
          <w:szCs w:val="28"/>
          <w:shd w:val="clear" w:color="auto" w:fill="FFFFFF"/>
          <w:lang w:val="en-US" w:eastAsia="ru-RU"/>
        </w:rPr>
        <w:t>schau</w:t>
      </w:r>
      <w:r w:rsidRPr="00AC60D2">
        <w:rPr>
          <w:rFonts w:ascii="Times New Roman" w:eastAsia="Times New Roman" w:hAnsi="Times New Roman" w:cs="Times New Roman"/>
          <w:color w:val="000000"/>
          <w:sz w:val="28"/>
          <w:szCs w:val="28"/>
          <w:shd w:val="clear" w:color="auto" w:fill="FFFFFF"/>
          <w:lang w:val="uk-UA" w:eastAsia="ru-RU"/>
        </w:rPr>
        <w:t>); Бардіїв німецька колонія оселила, здається, також чи не в XIII ст. ще, хоч осадчий привілей дано їй вперше у 1320 р. і то наче новоосілій</w:t>
      </w:r>
      <w:r w:rsidRPr="00006BBC">
        <w:rPr>
          <w:rFonts w:ascii="Times New Roman" w:eastAsia="Times New Roman" w:hAnsi="Times New Roman" w:cs="Times New Roman"/>
          <w:color w:val="000000"/>
          <w:sz w:val="28"/>
          <w:szCs w:val="28"/>
          <w:shd w:val="clear" w:color="auto" w:fill="FFFFFF"/>
          <w:vertAlign w:val="superscript"/>
          <w:lang w:val="uk-UA" w:eastAsia="ru-RU"/>
        </w:rPr>
        <w:t>1</w:t>
      </w:r>
      <w:r w:rsidRPr="00AC60D2">
        <w:rPr>
          <w:rFonts w:ascii="Times New Roman" w:eastAsia="Times New Roman" w:hAnsi="Times New Roman" w:cs="Times New Roman"/>
          <w:color w:val="000000"/>
          <w:sz w:val="28"/>
          <w:szCs w:val="28"/>
          <w:shd w:val="clear" w:color="auto" w:fill="FFFFFF"/>
          <w:lang w:val="uk-UA" w:eastAsia="ru-RU"/>
        </w:rPr>
        <w:t xml:space="preserve">. На підгір'ї маємо німецькі колонії в </w:t>
      </w:r>
      <w:r w:rsidRPr="00AC60D2">
        <w:rPr>
          <w:rFonts w:ascii="Times New Roman" w:eastAsia="Times New Roman" w:hAnsi="Times New Roman" w:cs="Times New Roman"/>
          <w:color w:val="000000"/>
          <w:sz w:val="28"/>
          <w:szCs w:val="28"/>
          <w:shd w:val="clear" w:color="auto" w:fill="FFFFFF"/>
          <w:lang w:val="en-US" w:eastAsia="ru-RU"/>
        </w:rPr>
        <w:t>Satoralja</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en-US" w:eastAsia="ru-RU"/>
        </w:rPr>
        <w:t>Ujhely</w:t>
      </w:r>
      <w:r w:rsidRPr="00AC60D2">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en-US" w:eastAsia="ru-RU"/>
        </w:rPr>
        <w:t>Sarospatak</w:t>
      </w:r>
      <w:r w:rsidRPr="00AC60D2">
        <w:rPr>
          <w:rFonts w:ascii="Times New Roman" w:eastAsia="Times New Roman" w:hAnsi="Times New Roman" w:cs="Times New Roman"/>
          <w:color w:val="000000"/>
          <w:sz w:val="28"/>
          <w:szCs w:val="28"/>
          <w:shd w:val="clear" w:color="auto" w:fill="FFFFFF"/>
          <w:lang w:val="uk-UA" w:eastAsia="ru-RU"/>
        </w:rPr>
        <w:t xml:space="preserve"> (обидві коло Бодрога), </w:t>
      </w:r>
      <w:r w:rsidRPr="00AC60D2">
        <w:rPr>
          <w:rFonts w:ascii="Times New Roman" w:eastAsia="Times New Roman" w:hAnsi="Times New Roman" w:cs="Times New Roman"/>
          <w:color w:val="000000"/>
          <w:sz w:val="28"/>
          <w:szCs w:val="28"/>
          <w:shd w:val="clear" w:color="auto" w:fill="FFFFFF"/>
          <w:lang w:val="en-US" w:eastAsia="ru-RU"/>
        </w:rPr>
        <w:t>Luprechthaza</w:t>
      </w:r>
      <w:r w:rsidRPr="00AC60D2">
        <w:rPr>
          <w:rFonts w:ascii="Times New Roman" w:eastAsia="Times New Roman" w:hAnsi="Times New Roman" w:cs="Times New Roman"/>
          <w:color w:val="000000"/>
          <w:sz w:val="28"/>
          <w:szCs w:val="28"/>
          <w:shd w:val="clear" w:color="auto" w:fill="FFFFFF"/>
          <w:lang w:val="uk-UA" w:eastAsia="ru-RU"/>
        </w:rPr>
        <w:t xml:space="preserve"> (тепер Ве</w:t>
      </w:r>
      <w:r w:rsidRPr="00AC60D2">
        <w:rPr>
          <w:rFonts w:ascii="Times New Roman" w:eastAsia="Times New Roman" w:hAnsi="Times New Roman" w:cs="Times New Roman"/>
          <w:color w:val="000000"/>
          <w:sz w:val="28"/>
          <w:szCs w:val="28"/>
          <w:shd w:val="clear" w:color="auto" w:fill="FFFFFF"/>
          <w:lang w:val="en-US" w:eastAsia="ru-RU"/>
        </w:rPr>
        <w:t>regszasz</w:t>
      </w:r>
      <w:r w:rsidRPr="00AC60D2">
        <w:rPr>
          <w:rFonts w:ascii="Times New Roman" w:eastAsia="Times New Roman" w:hAnsi="Times New Roman" w:cs="Times New Roman"/>
          <w:color w:val="000000"/>
          <w:sz w:val="28"/>
          <w:szCs w:val="28"/>
          <w:shd w:val="clear" w:color="auto" w:fill="FFFFFF"/>
          <w:lang w:val="uk-UA" w:eastAsia="ru-RU"/>
        </w:rPr>
        <w:t>)</w:t>
      </w:r>
      <w:r w:rsidRPr="00006BBC">
        <w:rPr>
          <w:rFonts w:ascii="Times New Roman" w:eastAsia="Times New Roman" w:hAnsi="Times New Roman" w:cs="Times New Roman"/>
          <w:color w:val="000000"/>
          <w:sz w:val="28"/>
          <w:szCs w:val="28"/>
          <w:shd w:val="clear" w:color="auto" w:fill="FFFFFF"/>
          <w:vertAlign w:val="superscript"/>
          <w:lang w:val="uk-UA" w:eastAsia="ru-RU"/>
        </w:rPr>
        <w:t>2</w:t>
      </w:r>
      <w:r w:rsidRPr="00AC60D2">
        <w:rPr>
          <w:rFonts w:ascii="Times New Roman" w:eastAsia="Times New Roman" w:hAnsi="Times New Roman" w:cs="Times New Roman"/>
          <w:color w:val="000000"/>
          <w:sz w:val="28"/>
          <w:szCs w:val="28"/>
          <w:shd w:val="clear" w:color="auto" w:fill="FFFFFF"/>
          <w:lang w:val="uk-UA" w:eastAsia="ru-RU"/>
        </w:rPr>
        <w:t>. У першій чверті XIV ст. розвивається німецька колонізація південного Мармароша: німецькі колоністи згадуються в Густі, Вишкові (</w:t>
      </w:r>
      <w:r w:rsidRPr="00AC60D2">
        <w:rPr>
          <w:rFonts w:ascii="Times New Roman" w:eastAsia="Times New Roman" w:hAnsi="Times New Roman" w:cs="Times New Roman"/>
          <w:color w:val="000000"/>
          <w:sz w:val="28"/>
          <w:szCs w:val="28"/>
          <w:shd w:val="clear" w:color="auto" w:fill="FFFFFF"/>
          <w:lang w:val="en-US" w:eastAsia="ru-RU"/>
        </w:rPr>
        <w:t>Visk</w:t>
      </w:r>
      <w:r w:rsidRPr="00AC60D2">
        <w:rPr>
          <w:rFonts w:ascii="Times New Roman" w:eastAsia="Times New Roman" w:hAnsi="Times New Roman" w:cs="Times New Roman"/>
          <w:color w:val="000000"/>
          <w:sz w:val="28"/>
          <w:szCs w:val="28"/>
          <w:shd w:val="clear" w:color="auto" w:fill="FFFFFF"/>
          <w:lang w:val="uk-UA" w:eastAsia="ru-RU"/>
        </w:rPr>
        <w:t>), Тячеві (Т</w:t>
      </w:r>
      <w:r w:rsidRPr="00AC60D2">
        <w:rPr>
          <w:rFonts w:ascii="Times New Roman" w:eastAsia="Times New Roman" w:hAnsi="Times New Roman" w:cs="Times New Roman"/>
          <w:color w:val="000000"/>
          <w:sz w:val="28"/>
          <w:szCs w:val="28"/>
          <w:shd w:val="clear" w:color="auto" w:fill="FFFFFF"/>
          <w:lang w:val="en-US" w:eastAsia="ru-RU"/>
        </w:rPr>
        <w:t>esco</w:t>
      </w:r>
      <w:r w:rsidRPr="00AC60D2">
        <w:rPr>
          <w:rFonts w:ascii="Times New Roman" w:eastAsia="Times New Roman" w:hAnsi="Times New Roman" w:cs="Times New Roman"/>
          <w:color w:val="000000"/>
          <w:sz w:val="28"/>
          <w:szCs w:val="28"/>
          <w:shd w:val="clear" w:color="auto" w:fill="FFFFFF"/>
          <w:lang w:val="uk-UA" w:eastAsia="ru-RU"/>
        </w:rPr>
        <w:t>, що називалося власне Те</w:t>
      </w:r>
      <w:r w:rsidRPr="00AC60D2">
        <w:rPr>
          <w:rFonts w:ascii="Times New Roman" w:eastAsia="Times New Roman" w:hAnsi="Times New Roman" w:cs="Times New Roman"/>
          <w:color w:val="000000"/>
          <w:sz w:val="28"/>
          <w:szCs w:val="28"/>
          <w:shd w:val="clear" w:color="auto" w:fill="FFFFFF"/>
          <w:lang w:val="en-US" w:eastAsia="ru-RU"/>
        </w:rPr>
        <w:t>utschau</w:t>
      </w:r>
      <w:r w:rsidRPr="00AC60D2">
        <w:rPr>
          <w:rFonts w:ascii="Times New Roman" w:eastAsia="Times New Roman" w:hAnsi="Times New Roman" w:cs="Times New Roman"/>
          <w:color w:val="000000"/>
          <w:sz w:val="28"/>
          <w:szCs w:val="28"/>
          <w:shd w:val="clear" w:color="auto" w:fill="FFFFFF"/>
          <w:lang w:val="uk-UA" w:eastAsia="ru-RU"/>
        </w:rPr>
        <w:t>), Довгому полі (</w:t>
      </w:r>
      <w:r w:rsidRPr="00AC60D2">
        <w:rPr>
          <w:rFonts w:ascii="Times New Roman" w:eastAsia="Times New Roman" w:hAnsi="Times New Roman" w:cs="Times New Roman"/>
          <w:color w:val="000000"/>
          <w:sz w:val="28"/>
          <w:szCs w:val="28"/>
          <w:shd w:val="clear" w:color="auto" w:fill="FFFFFF"/>
          <w:lang w:val="en-US" w:eastAsia="ru-RU"/>
        </w:rPr>
        <w:t>Husszumezo</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 Як бачимо, глибше в руську територію ця колонізація не сягала.</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AC60D2">
        <w:rPr>
          <w:rFonts w:ascii="Times New Roman" w:eastAsia="Times New Roman" w:hAnsi="Times New Roman" w:cs="Times New Roman"/>
          <w:color w:val="000000"/>
          <w:sz w:val="28"/>
          <w:szCs w:val="28"/>
          <w:shd w:val="clear" w:color="auto" w:fill="FFFFFF"/>
          <w:lang w:val="uk-UA" w:eastAsia="ru-RU"/>
        </w:rPr>
        <w:t xml:space="preserve">Ця колонізація знаходила особливу опіку у </w:t>
      </w:r>
      <w:r w:rsidRPr="00B81AA5">
        <w:rPr>
          <w:rFonts w:ascii="Times New Roman" w:eastAsia="Times New Roman" w:hAnsi="Times New Roman" w:cs="Times New Roman"/>
          <w:color w:val="000000"/>
          <w:sz w:val="28"/>
          <w:szCs w:val="28"/>
          <w:shd w:val="clear" w:color="auto" w:fill="FFFFFF"/>
          <w:lang w:val="uk-UA" w:eastAsia="ru-RU"/>
        </w:rPr>
        <w:t>правительств</w:t>
      </w:r>
      <w:r w:rsidRPr="00AC60D2">
        <w:rPr>
          <w:rFonts w:ascii="Times New Roman" w:eastAsia="Times New Roman" w:hAnsi="Times New Roman" w:cs="Times New Roman"/>
          <w:color w:val="000000"/>
          <w:sz w:val="28"/>
          <w:szCs w:val="28"/>
          <w:shd w:val="clear" w:color="auto" w:fill="FFFFFF"/>
          <w:lang w:val="uk-UA" w:eastAsia="ru-RU"/>
        </w:rPr>
        <w:t>і,</w:t>
      </w:r>
      <w:r w:rsidRPr="00B81AA5">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що намагалося її можливо ширити - з мотивів колонізаційних і фіскальних, і старалося виявляти їй всяку ласку </w:t>
      </w:r>
      <w:r w:rsidRPr="00B81AA5">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en-US" w:eastAsia="ru-RU"/>
        </w:rPr>
        <w:t>hospites</w:t>
      </w:r>
      <w:r w:rsidRPr="00B81AA5">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en-US" w:eastAsia="ru-RU"/>
        </w:rPr>
        <w:t>nostri</w:t>
      </w:r>
      <w:r w:rsidRPr="00B81AA5">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en-US" w:eastAsia="ru-RU"/>
        </w:rPr>
        <w:t>carissimi</w:t>
      </w:r>
      <w:r w:rsidRPr="00B81AA5">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Громади мали повн</w:t>
      </w:r>
      <w:r w:rsidRPr="00AC60D2">
        <w:rPr>
          <w:rFonts w:ascii="Times New Roman" w:eastAsia="Times New Roman" w:hAnsi="Times New Roman" w:cs="Times New Roman"/>
          <w:color w:val="000000"/>
          <w:sz w:val="28"/>
          <w:szCs w:val="28"/>
          <w:shd w:val="clear" w:color="auto" w:fill="FFFFFF"/>
          <w:lang w:val="en-US" w:eastAsia="ru-RU"/>
        </w:rPr>
        <w:t>e</w:t>
      </w:r>
      <w:r w:rsidRPr="00AC60D2">
        <w:rPr>
          <w:rFonts w:ascii="Times New Roman" w:eastAsia="Times New Roman" w:hAnsi="Times New Roman" w:cs="Times New Roman"/>
          <w:color w:val="000000"/>
          <w:sz w:val="28"/>
          <w:szCs w:val="28"/>
          <w:shd w:val="clear" w:color="auto" w:fill="FFFFFF"/>
          <w:lang w:val="uk-UA" w:eastAsia="ru-RU"/>
        </w:rPr>
        <w:t xml:space="preserve"> само</w:t>
      </w:r>
      <w:r>
        <w:rPr>
          <w:rFonts w:ascii="Times New Roman" w:eastAsia="Times New Roman" w:hAnsi="Times New Roman" w:cs="Times New Roman"/>
          <w:color w:val="000000"/>
          <w:sz w:val="28"/>
          <w:szCs w:val="28"/>
          <w:shd w:val="clear" w:color="auto" w:fill="FFFFFF"/>
          <w:lang w:val="uk-UA" w:eastAsia="ru-RU"/>
        </w:rPr>
        <w:t>-</w:t>
      </w:r>
      <w:r w:rsidRPr="00AC60D2">
        <w:rPr>
          <w:rFonts w:ascii="Times New Roman" w:eastAsia="Times New Roman" w:hAnsi="Times New Roman" w:cs="Times New Roman"/>
          <w:color w:val="000000"/>
          <w:sz w:val="28"/>
          <w:szCs w:val="28"/>
          <w:shd w:val="clear" w:color="auto" w:fill="FFFFFF"/>
          <w:lang w:val="uk-UA" w:eastAsia="ru-RU"/>
        </w:rPr>
        <w:t>управління</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w:t>
      </w:r>
      <w:r>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звичайно самі виби</w:t>
      </w:r>
      <w:r w:rsidRPr="00AC60D2">
        <w:rPr>
          <w:rFonts w:ascii="Times New Roman" w:eastAsia="Times New Roman" w:hAnsi="Times New Roman" w:cs="Times New Roman"/>
          <w:color w:val="000000"/>
          <w:sz w:val="28"/>
          <w:szCs w:val="28"/>
          <w:shd w:val="clear" w:color="auto" w:fill="FFFFFF"/>
          <w:lang w:val="uk-UA" w:eastAsia="ru-RU"/>
        </w:rPr>
        <w:softHyphen/>
        <w:t>рали собі старшину (</w:t>
      </w:r>
      <w:r w:rsidRPr="00AC60D2">
        <w:rPr>
          <w:rFonts w:ascii="Times New Roman" w:eastAsia="Times New Roman" w:hAnsi="Times New Roman" w:cs="Times New Roman"/>
          <w:color w:val="000000"/>
          <w:sz w:val="28"/>
          <w:szCs w:val="28"/>
          <w:shd w:val="clear" w:color="auto" w:fill="FFFFFF"/>
          <w:lang w:val="en-US" w:eastAsia="ru-RU"/>
        </w:rPr>
        <w:t>villicus</w:t>
      </w:r>
      <w:r w:rsidRPr="00AC60D2">
        <w:rPr>
          <w:rFonts w:ascii="Times New Roman" w:eastAsia="Times New Roman" w:hAnsi="Times New Roman" w:cs="Times New Roman"/>
          <w:color w:val="000000"/>
          <w:sz w:val="28"/>
          <w:szCs w:val="28"/>
          <w:shd w:val="clear" w:color="auto" w:fill="FFFFFF"/>
          <w:lang w:val="uk-UA" w:eastAsia="ru-RU"/>
        </w:rPr>
        <w:t>) і священика; інгеренція провінціон</w:t>
      </w:r>
      <w:r w:rsidRPr="00B81AA5">
        <w:rPr>
          <w:rFonts w:ascii="Times New Roman" w:eastAsia="Times New Roman" w:hAnsi="Times New Roman" w:cs="Times New Roman"/>
          <w:color w:val="000000"/>
          <w:sz w:val="28"/>
          <w:szCs w:val="28"/>
          <w:shd w:val="clear" w:color="auto" w:fill="FFFFFF"/>
          <w:lang w:val="uk-UA" w:eastAsia="ru-RU"/>
        </w:rPr>
        <w:t>альної</w:t>
      </w:r>
      <w:r w:rsidRPr="00AC60D2">
        <w:rPr>
          <w:rFonts w:ascii="Times New Roman" w:eastAsia="Times New Roman" w:hAnsi="Times New Roman" w:cs="Times New Roman"/>
          <w:color w:val="000000"/>
          <w:sz w:val="28"/>
          <w:szCs w:val="28"/>
          <w:shd w:val="clear" w:color="auto" w:fill="FFFFFF"/>
          <w:lang w:val="uk-UA" w:eastAsia="ru-RU"/>
        </w:rPr>
        <w:t xml:space="preserve"> адміністрації була тісно обмежена: тільки у важливіших карних справах, як вбивство</w:t>
      </w:r>
      <w:r w:rsidRPr="00B81AA5">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 xml:space="preserve">пролиття </w:t>
      </w:r>
      <w:r w:rsidRPr="00B81AA5">
        <w:rPr>
          <w:rFonts w:ascii="Times New Roman" w:eastAsia="Times New Roman" w:hAnsi="Times New Roman" w:cs="Times New Roman"/>
          <w:color w:val="000000"/>
          <w:sz w:val="28"/>
          <w:szCs w:val="28"/>
          <w:shd w:val="clear" w:color="auto" w:fill="FFFFFF"/>
          <w:lang w:val="uk-UA" w:eastAsia="ru-RU"/>
        </w:rPr>
        <w:t>кров</w:t>
      </w:r>
      <w:r w:rsidRPr="00AC60D2">
        <w:rPr>
          <w:rFonts w:ascii="Times New Roman" w:eastAsia="Times New Roman" w:hAnsi="Times New Roman" w:cs="Times New Roman"/>
          <w:color w:val="000000"/>
          <w:sz w:val="28"/>
          <w:szCs w:val="28"/>
          <w:shd w:val="clear" w:color="auto" w:fill="FFFFFF"/>
          <w:lang w:val="uk-UA" w:eastAsia="ru-RU"/>
        </w:rPr>
        <w:t>і</w:t>
      </w:r>
      <w:r w:rsidRPr="00B81AA5">
        <w:rPr>
          <w:rFonts w:ascii="Times New Roman" w:eastAsia="Times New Roman" w:hAnsi="Times New Roman" w:cs="Times New Roman"/>
          <w:color w:val="000000"/>
          <w:sz w:val="28"/>
          <w:szCs w:val="28"/>
          <w:shd w:val="clear" w:color="auto" w:fill="FFFFFF"/>
          <w:lang w:val="uk-UA"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крадіж, мав над колоністами суд наджупан, у всьому іншому судив їх сам війт. У свою громаду вони могли приймати кожного свобідного і також свобідно з неї виступати. Зобовязання перед</w:t>
      </w:r>
      <w:r w:rsidRPr="00AC60D2">
        <w:rPr>
          <w:rFonts w:ascii="Times New Roman" w:eastAsia="Times New Roman" w:hAnsi="Times New Roman" w:cs="Times New Roman"/>
          <w:color w:val="000000"/>
          <w:sz w:val="28"/>
          <w:szCs w:val="28"/>
          <w:shd w:val="clear" w:color="auto" w:fill="FFFFFF"/>
          <w:lang w:eastAsia="ru-RU"/>
        </w:rPr>
        <w:t xml:space="preserve"> </w:t>
      </w:r>
      <w:r w:rsidRPr="00AC60D2">
        <w:rPr>
          <w:rFonts w:ascii="Times New Roman" w:eastAsia="Times New Roman" w:hAnsi="Times New Roman" w:cs="Times New Roman"/>
          <w:color w:val="000000"/>
          <w:sz w:val="28"/>
          <w:szCs w:val="28"/>
          <w:shd w:val="clear" w:color="auto" w:fill="FFFFFF"/>
          <w:lang w:val="uk-UA" w:eastAsia="ru-RU"/>
        </w:rPr>
        <w:t>державою обмежувалися певною грошовою платою з грунт</w:t>
      </w:r>
      <w:r>
        <w:rPr>
          <w:rFonts w:ascii="Times New Roman" w:eastAsia="Times New Roman" w:hAnsi="Times New Roman" w:cs="Times New Roman"/>
          <w:color w:val="000000"/>
          <w:sz w:val="28"/>
          <w:szCs w:val="28"/>
          <w:shd w:val="clear" w:color="auto" w:fill="FFFFFF"/>
          <w:lang w:val="uk-UA" w:eastAsia="ru-RU"/>
        </w:rPr>
        <w:t>у, щоправда - досить значною</w:t>
      </w:r>
      <w:r w:rsidRPr="00AC60D2">
        <w:rPr>
          <w:rFonts w:ascii="Times New Roman" w:eastAsia="Times New Roman" w:hAnsi="Times New Roman" w:cs="Times New Roman"/>
          <w:color w:val="000000"/>
          <w:sz w:val="28"/>
          <w:szCs w:val="28"/>
          <w:shd w:val="clear" w:color="auto" w:fill="FFFFFF"/>
          <w:lang w:val="uk-UA" w:eastAsia="ru-RU"/>
        </w:rPr>
        <w:t>.</w:t>
      </w:r>
    </w:p>
    <w:p w:rsidR="00212BAC" w:rsidRDefault="00212BAC" w:rsidP="00212BAC">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006BBC">
        <w:rPr>
          <w:rFonts w:ascii="Times New Roman" w:eastAsia="Times New Roman" w:hAnsi="Times New Roman" w:cs="Times New Roman"/>
          <w:color w:val="000000"/>
          <w:sz w:val="24"/>
          <w:szCs w:val="24"/>
          <w:shd w:val="clear" w:color="auto" w:fill="FFFFFF"/>
          <w:vertAlign w:val="superscript"/>
          <w:lang w:val="uk-UA" w:eastAsia="ru-RU"/>
        </w:rPr>
        <w:t>1</w:t>
      </w:r>
      <w:r w:rsidRPr="00B81AA5">
        <w:rPr>
          <w:rFonts w:ascii="Times New Roman" w:eastAsia="Times New Roman" w:hAnsi="Times New Roman" w:cs="Times New Roman"/>
          <w:color w:val="000000"/>
          <w:sz w:val="24"/>
          <w:szCs w:val="24"/>
          <w:shd w:val="clear" w:color="auto" w:fill="FFFFFF"/>
          <w:lang w:val="en-US" w:eastAsia="ru-RU"/>
        </w:rPr>
        <w:t>Fejer</w:t>
      </w:r>
      <w:r w:rsidRPr="003256DC">
        <w:rPr>
          <w:rFonts w:ascii="Times New Roman" w:eastAsia="Times New Roman" w:hAnsi="Times New Roman" w:cs="Times New Roman"/>
          <w:color w:val="000000"/>
          <w:sz w:val="24"/>
          <w:szCs w:val="24"/>
          <w:shd w:val="clear" w:color="auto" w:fill="FFFFFF"/>
          <w:lang w:val="uk-UA"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 xml:space="preserve">VIII. 2. 253. </w:t>
      </w:r>
    </w:p>
    <w:p w:rsidR="00212BAC" w:rsidRPr="00557AE0" w:rsidRDefault="00212BAC" w:rsidP="00212BAC">
      <w:pPr>
        <w:spacing w:after="0" w:line="240" w:lineRule="auto"/>
        <w:jc w:val="both"/>
        <w:rPr>
          <w:rFonts w:ascii="Times New Roman" w:eastAsia="Times New Roman" w:hAnsi="Times New Roman" w:cs="Times New Roman"/>
          <w:sz w:val="24"/>
          <w:szCs w:val="24"/>
          <w:shd w:val="clear" w:color="auto" w:fill="FFFFFF"/>
          <w:lang w:eastAsia="ru-RU"/>
        </w:rPr>
      </w:pPr>
      <w:r w:rsidRPr="00006BBC">
        <w:rPr>
          <w:rFonts w:ascii="Times New Roman" w:eastAsia="Times New Roman" w:hAnsi="Times New Roman" w:cs="Times New Roman"/>
          <w:color w:val="000000"/>
          <w:sz w:val="24"/>
          <w:szCs w:val="24"/>
          <w:shd w:val="clear" w:color="auto" w:fill="FFFFFF"/>
          <w:vertAlign w:val="superscript"/>
          <w:lang w:val="uk-UA" w:eastAsia="ru-RU"/>
        </w:rPr>
        <w:t>2</w:t>
      </w:r>
      <w:r w:rsidRPr="00B81AA5">
        <w:rPr>
          <w:rFonts w:ascii="Times New Roman" w:eastAsia="Times New Roman" w:hAnsi="Times New Roman" w:cs="Times New Roman"/>
          <w:color w:val="000000"/>
          <w:sz w:val="24"/>
          <w:szCs w:val="24"/>
          <w:shd w:val="clear" w:color="auto" w:fill="FFFFFF"/>
          <w:lang w:val="uk-UA" w:eastAsia="ru-RU"/>
        </w:rPr>
        <w:t xml:space="preserve">С. А. VIII. 6. </w:t>
      </w:r>
      <w:r w:rsidRPr="00B81AA5">
        <w:rPr>
          <w:rFonts w:ascii="Times New Roman" w:eastAsia="Times New Roman" w:hAnsi="Times New Roman" w:cs="Times New Roman"/>
          <w:color w:val="000000"/>
          <w:sz w:val="24"/>
          <w:szCs w:val="24"/>
          <w:shd w:val="clear" w:color="auto" w:fill="FFFFFF"/>
          <w:lang w:val="en-US" w:eastAsia="ru-RU"/>
        </w:rPr>
        <w:t>F</w:t>
      </w:r>
      <w:r w:rsidRPr="00557AE0">
        <w:rPr>
          <w:rFonts w:ascii="Times New Roman" w:eastAsia="Times New Roman" w:hAnsi="Times New Roman" w:cs="Times New Roman"/>
          <w:color w:val="000000"/>
          <w:sz w:val="24"/>
          <w:szCs w:val="24"/>
          <w:shd w:val="clear" w:color="auto" w:fill="FFFFFF"/>
          <w:lang w:eastAsia="ru-RU"/>
        </w:rPr>
        <w:t xml:space="preserve">. </w:t>
      </w:r>
      <w:r w:rsidRPr="00B81AA5">
        <w:rPr>
          <w:rFonts w:ascii="Times New Roman" w:eastAsia="Times New Roman" w:hAnsi="Times New Roman" w:cs="Times New Roman"/>
          <w:color w:val="000000"/>
          <w:sz w:val="24"/>
          <w:szCs w:val="24"/>
          <w:shd w:val="clear" w:color="auto" w:fill="FFFFFF"/>
          <w:lang w:val="uk-UA" w:eastAsia="ru-RU"/>
        </w:rPr>
        <w:t>IV. 1 с. 455.</w:t>
      </w:r>
    </w:p>
    <w:p w:rsidR="00212BAC" w:rsidRPr="00557AE0"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B81AA5" w:rsidRDefault="00212BAC" w:rsidP="00212BAC">
      <w:pPr>
        <w:spacing w:after="0" w:line="240" w:lineRule="auto"/>
        <w:jc w:val="center"/>
        <w:rPr>
          <w:sz w:val="24"/>
          <w:szCs w:val="24"/>
          <w:lang w:val="uk-UA"/>
        </w:rPr>
      </w:pPr>
      <w:r w:rsidRPr="00AC60D2">
        <w:rPr>
          <w:rFonts w:ascii="Times New Roman" w:eastAsia="Times New Roman" w:hAnsi="Times New Roman" w:cs="Times New Roman"/>
          <w:color w:val="000000"/>
          <w:sz w:val="28"/>
          <w:szCs w:val="28"/>
          <w:shd w:val="clear" w:color="auto" w:fill="FFFFFF"/>
          <w:lang w:val="uk-UA" w:eastAsia="ru-RU"/>
        </w:rPr>
        <w:t>-504-</w:t>
      </w:r>
    </w:p>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557AE0" w:rsidRDefault="00212BAC" w:rsidP="00212BAC"/>
    <w:p w:rsidR="00212BAC" w:rsidRPr="00AE4C91" w:rsidRDefault="00212BAC" w:rsidP="00212BAC">
      <w:pPr>
        <w:keepNext/>
        <w:spacing w:after="0" w:line="240" w:lineRule="auto"/>
        <w:jc w:val="both"/>
        <w:rPr>
          <w:rFonts w:ascii="Times New Roman" w:eastAsia="Times New Roman" w:hAnsi="Times New Roman" w:cs="Times New Roman"/>
          <w:b/>
          <w:bCs/>
          <w:color w:val="000000"/>
          <w:sz w:val="28"/>
          <w:szCs w:val="28"/>
          <w:lang w:eastAsia="ru-RU"/>
        </w:rPr>
      </w:pPr>
      <w:r w:rsidRPr="00EA5733">
        <w:rPr>
          <w:rFonts w:ascii="Times New Roman" w:eastAsia="Times New Roman" w:hAnsi="Times New Roman" w:cs="Times New Roman"/>
          <w:b/>
          <w:bCs/>
          <w:color w:val="000000"/>
          <w:sz w:val="28"/>
          <w:szCs w:val="28"/>
          <w:lang w:val="en-US" w:eastAsia="ru-RU"/>
        </w:rPr>
        <w:t>VIII</w:t>
      </w:r>
      <w:r w:rsidRPr="00EA5733">
        <w:rPr>
          <w:rFonts w:ascii="Times New Roman" w:eastAsia="Times New Roman" w:hAnsi="Times New Roman" w:cs="Times New Roman"/>
          <w:b/>
          <w:bCs/>
          <w:color w:val="000000"/>
          <w:sz w:val="28"/>
          <w:szCs w:val="28"/>
          <w:lang w:eastAsia="ru-RU"/>
        </w:rPr>
        <w:t xml:space="preserve">. </w:t>
      </w:r>
      <w:r w:rsidRPr="00EA5733">
        <w:rPr>
          <w:rFonts w:ascii="Times New Roman" w:eastAsia="Times New Roman" w:hAnsi="Times New Roman" w:cs="Times New Roman"/>
          <w:b/>
          <w:bCs/>
          <w:color w:val="000000"/>
          <w:sz w:val="28"/>
          <w:szCs w:val="28"/>
          <w:lang w:val="uk-UA" w:eastAsia="ru-RU"/>
        </w:rPr>
        <w:t>Степи</w:t>
      </w:r>
    </w:p>
    <w:p w:rsidR="00212BAC" w:rsidRPr="00AE4C91" w:rsidRDefault="00212BAC" w:rsidP="00212BAC">
      <w:pPr>
        <w:keepNext/>
        <w:spacing w:after="0" w:line="240" w:lineRule="auto"/>
        <w:jc w:val="both"/>
        <w:rPr>
          <w:rFonts w:ascii="Times New Roman" w:eastAsia="Times New Roman" w:hAnsi="Times New Roman" w:cs="Times New Roman"/>
          <w:b/>
          <w:bCs/>
          <w:color w:val="000000"/>
          <w:sz w:val="28"/>
          <w:szCs w:val="28"/>
          <w:lang w:eastAsia="ru-RU"/>
        </w:rPr>
      </w:pPr>
    </w:p>
    <w:p w:rsidR="00212BAC" w:rsidRPr="00EA5733" w:rsidRDefault="00212BAC" w:rsidP="00212BAC">
      <w:pPr>
        <w:keepNext/>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Ми оглянули у</w:t>
      </w:r>
      <w:r>
        <w:rPr>
          <w:rFonts w:ascii="Times New Roman" w:eastAsia="Times New Roman" w:hAnsi="Times New Roman" w:cs="Times New Roman"/>
          <w:color w:val="000000"/>
          <w:sz w:val="28"/>
          <w:szCs w:val="28"/>
          <w:lang w:val="uk-UA" w:eastAsia="ru-RU"/>
        </w:rPr>
        <w:t>країнсько-руську колонізацію XI-</w:t>
      </w:r>
      <w:r w:rsidRPr="00EA5733">
        <w:rPr>
          <w:rFonts w:ascii="Times New Roman" w:eastAsia="Times New Roman" w:hAnsi="Times New Roman" w:cs="Times New Roman"/>
          <w:color w:val="000000"/>
          <w:sz w:val="28"/>
          <w:szCs w:val="28"/>
          <w:lang w:val="uk-UA" w:eastAsia="ru-RU"/>
        </w:rPr>
        <w:t>XIII ст., що сиділа в збитій масі, організована в князівства, під князівсько-дружинним режимом. Але ними не кінчалося українське життя - воно держалося і за лінією цих земель, та вибігало більш або менш інтенсивними потоками, розтікаючись у південному, степо</w:t>
      </w:r>
      <w:r w:rsidRPr="00EA5733">
        <w:rPr>
          <w:rFonts w:ascii="Times New Roman" w:eastAsia="Times New Roman" w:hAnsi="Times New Roman" w:cs="Times New Roman"/>
          <w:color w:val="000000"/>
          <w:sz w:val="28"/>
          <w:szCs w:val="28"/>
          <w:lang w:val="uk-UA" w:eastAsia="ru-RU"/>
        </w:rPr>
        <w:softHyphen/>
        <w:t>вому поясі.</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Ми бачили, що границі Переяславського князівства в кращі часи досягали поріччя Ворскли і Удів, Київщини - вододілу Росі і Висі або Тясмину, Галичина держала в ближчій залежності від себе поріччя середнього Дністра. Тут, влас</w:t>
      </w:r>
      <w:r>
        <w:rPr>
          <w:rFonts w:ascii="Times New Roman" w:eastAsia="Times New Roman" w:hAnsi="Times New Roman" w:cs="Times New Roman"/>
          <w:color w:val="000000"/>
          <w:sz w:val="28"/>
          <w:szCs w:val="28"/>
          <w:lang w:val="uk-UA" w:eastAsia="ru-RU"/>
        </w:rPr>
        <w:t>не, кінчалася Руська держава XI-</w:t>
      </w:r>
      <w:r w:rsidRPr="00EA5733">
        <w:rPr>
          <w:rFonts w:ascii="Times New Roman" w:eastAsia="Times New Roman" w:hAnsi="Times New Roman" w:cs="Times New Roman"/>
          <w:color w:val="000000"/>
          <w:sz w:val="28"/>
          <w:szCs w:val="28"/>
          <w:lang w:val="uk-UA" w:eastAsia="ru-RU"/>
        </w:rPr>
        <w:t>ХІІІ ст., за тим починався степ, „поле“, що жило вже у зовсім відмінних обставинах, зовсім поза впливом руського державного життя, або тільки в слабшій залежності від нього.</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Попереду ми сконстатували</w:t>
      </w:r>
      <w:r>
        <w:rPr>
          <w:rFonts w:ascii="Times New Roman" w:eastAsia="Times New Roman" w:hAnsi="Times New Roman" w:cs="Times New Roman"/>
          <w:color w:val="000000"/>
          <w:sz w:val="28"/>
          <w:szCs w:val="28"/>
          <w:lang w:val="uk-UA" w:eastAsia="ru-RU"/>
        </w:rPr>
        <w:t xml:space="preserve"> існування в давніші часи (у VI-</w:t>
      </w:r>
      <w:r w:rsidRPr="00EA5733">
        <w:rPr>
          <w:rFonts w:ascii="Times New Roman" w:eastAsia="Times New Roman" w:hAnsi="Times New Roman" w:cs="Times New Roman"/>
          <w:color w:val="000000"/>
          <w:sz w:val="28"/>
          <w:szCs w:val="28"/>
          <w:lang w:val="uk-UA" w:eastAsia="ru-RU"/>
        </w:rPr>
        <w:t>IX ст.ст.) руської колонізації на всьому просторі чорномор</w:t>
      </w:r>
      <w:r w:rsidRPr="00EA5733">
        <w:rPr>
          <w:rFonts w:ascii="Times New Roman" w:eastAsia="Times New Roman" w:hAnsi="Times New Roman" w:cs="Times New Roman"/>
          <w:color w:val="000000"/>
          <w:sz w:val="28"/>
          <w:szCs w:val="28"/>
          <w:lang w:val="uk-UA" w:eastAsia="ru-RU"/>
        </w:rPr>
        <w:softHyphen/>
        <w:t>сь</w:t>
      </w:r>
      <w:r>
        <w:rPr>
          <w:rFonts w:ascii="Times New Roman" w:eastAsia="Times New Roman" w:hAnsi="Times New Roman" w:cs="Times New Roman"/>
          <w:color w:val="000000"/>
          <w:sz w:val="28"/>
          <w:szCs w:val="28"/>
          <w:lang w:val="uk-UA" w:eastAsia="ru-RU"/>
        </w:rPr>
        <w:t>ких степів від Дунаю до Меотоди</w:t>
      </w:r>
      <w:r w:rsidRPr="00EA5733">
        <w:rPr>
          <w:rFonts w:ascii="Times New Roman" w:eastAsia="Times New Roman" w:hAnsi="Times New Roman" w:cs="Times New Roman"/>
          <w:color w:val="000000"/>
          <w:sz w:val="28"/>
          <w:szCs w:val="28"/>
          <w:lang w:val="uk-UA" w:eastAsia="ru-RU"/>
        </w:rPr>
        <w:t>. Потім бачили, як з кінцем ІХ ст. розпросторилась в цих степах печенізька орда (пацінаки грецьких, баджнаки арабських джерел), що витиснула і далі вити</w:t>
      </w:r>
      <w:r w:rsidRPr="00EA5733">
        <w:rPr>
          <w:rFonts w:ascii="Times New Roman" w:eastAsia="Times New Roman" w:hAnsi="Times New Roman" w:cs="Times New Roman"/>
          <w:color w:val="000000"/>
          <w:sz w:val="28"/>
          <w:szCs w:val="28"/>
          <w:lang w:val="uk-UA" w:eastAsia="ru-RU"/>
        </w:rPr>
        <w:softHyphen/>
        <w:t>скала з них руську колонізацію, головним чином на північ, а далі, у 2-ій половині X ст., почала нищити руську колонізацію і на півночі</w:t>
      </w:r>
      <w:r>
        <w:rPr>
          <w:rFonts w:ascii="Times New Roman" w:eastAsia="Times New Roman" w:hAnsi="Times New Roman" w:cs="Times New Roman"/>
          <w:color w:val="000000"/>
          <w:sz w:val="28"/>
          <w:szCs w:val="28"/>
          <w:lang w:val="uk-UA" w:eastAsia="ru-RU"/>
        </w:rPr>
        <w:t>, на степовому пограниччі</w:t>
      </w:r>
      <w:r w:rsidRPr="00EA5733">
        <w:rPr>
          <w:rFonts w:ascii="Times New Roman" w:eastAsia="Times New Roman" w:hAnsi="Times New Roman" w:cs="Times New Roman"/>
          <w:color w:val="000000"/>
          <w:sz w:val="28"/>
          <w:szCs w:val="28"/>
          <w:lang w:val="uk-UA" w:eastAsia="ru-RU"/>
        </w:rPr>
        <w:t xml:space="preserve">. Результатом півторавікового перебування печенігів у наших степах було сильне </w:t>
      </w:r>
      <w:r w:rsidRPr="00EA5733">
        <w:rPr>
          <w:rFonts w:ascii="Times New Roman" w:eastAsia="Times New Roman" w:hAnsi="Times New Roman" w:cs="Times New Roman"/>
          <w:color w:val="000000"/>
          <w:sz w:val="28"/>
          <w:szCs w:val="28"/>
          <w:lang w:eastAsia="ru-RU"/>
        </w:rPr>
        <w:t>ослаблен</w:t>
      </w:r>
      <w:r w:rsidRPr="00EA5733">
        <w:rPr>
          <w:rFonts w:ascii="Times New Roman" w:eastAsia="Times New Roman" w:hAnsi="Times New Roman" w:cs="Times New Roman"/>
          <w:color w:val="000000"/>
          <w:sz w:val="28"/>
          <w:szCs w:val="28"/>
          <w:lang w:val="uk-UA" w:eastAsia="ru-RU"/>
        </w:rPr>
        <w:t>ня</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не тільки </w:t>
      </w:r>
      <w:r w:rsidRPr="00EA5733">
        <w:rPr>
          <w:rFonts w:ascii="Times New Roman" w:eastAsia="Times New Roman" w:hAnsi="Times New Roman" w:cs="Times New Roman"/>
          <w:color w:val="000000"/>
          <w:sz w:val="28"/>
          <w:szCs w:val="28"/>
          <w:lang w:eastAsia="ru-RU"/>
        </w:rPr>
        <w:t>слов'янської</w:t>
      </w:r>
      <w:r w:rsidRPr="00EA5733">
        <w:rPr>
          <w:rFonts w:ascii="Times New Roman" w:eastAsia="Times New Roman" w:hAnsi="Times New Roman" w:cs="Times New Roman"/>
          <w:color w:val="000000"/>
          <w:sz w:val="28"/>
          <w:szCs w:val="28"/>
          <w:lang w:val="uk-UA" w:eastAsia="ru-RU"/>
        </w:rPr>
        <w:t xml:space="preserve"> колонізації </w:t>
      </w:r>
      <w:r w:rsidRPr="00EA5733">
        <w:rPr>
          <w:rFonts w:ascii="Times New Roman" w:eastAsia="Times New Roman" w:hAnsi="Times New Roman" w:cs="Times New Roman"/>
          <w:color w:val="000000"/>
          <w:sz w:val="28"/>
          <w:szCs w:val="28"/>
          <w:lang w:eastAsia="ru-RU"/>
        </w:rPr>
        <w:t>Чорномор'я</w:t>
      </w:r>
      <w:r w:rsidRPr="00EA5733">
        <w:rPr>
          <w:rFonts w:ascii="Times New Roman" w:eastAsia="Times New Roman" w:hAnsi="Times New Roman" w:cs="Times New Roman"/>
          <w:color w:val="000000"/>
          <w:sz w:val="28"/>
          <w:szCs w:val="28"/>
          <w:lang w:val="uk-UA" w:eastAsia="ru-RU"/>
        </w:rPr>
        <w:t>, але навіть пограничних областей Росі і Сули, що на початку XI ст. в</w:t>
      </w:r>
      <w:r w:rsidRPr="00EA5733">
        <w:rPr>
          <w:rFonts w:ascii="Times New Roman" w:eastAsia="Times New Roman" w:hAnsi="Times New Roman" w:cs="Times New Roman"/>
          <w:color w:val="000000"/>
          <w:sz w:val="28"/>
          <w:szCs w:val="28"/>
          <w:lang w:eastAsia="ru-RU"/>
        </w:rPr>
        <w:t xml:space="preserve">важались </w:t>
      </w:r>
      <w:r w:rsidRPr="00EA5733">
        <w:rPr>
          <w:rFonts w:ascii="Times New Roman" w:eastAsia="Times New Roman" w:hAnsi="Times New Roman" w:cs="Times New Roman"/>
          <w:color w:val="000000"/>
          <w:sz w:val="28"/>
          <w:szCs w:val="28"/>
          <w:lang w:val="uk-UA" w:eastAsia="ru-RU"/>
        </w:rPr>
        <w:t>попросту втраченими. За цією печенізькою руїною, після недовгої перерви, прий</w:t>
      </w:r>
      <w:r w:rsidRPr="00EA5733">
        <w:rPr>
          <w:rFonts w:ascii="Times New Roman" w:eastAsia="Times New Roman" w:hAnsi="Times New Roman" w:cs="Times New Roman"/>
          <w:color w:val="000000"/>
          <w:sz w:val="28"/>
          <w:szCs w:val="28"/>
          <w:lang w:val="uk-UA" w:eastAsia="ru-RU"/>
        </w:rPr>
        <w:softHyphen/>
        <w:t xml:space="preserve">шла половецька руїна у другій половині XI ст., і після неї ми бачимо в степах тільки слабкі залишки колись сильної слов'янської </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-505-</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 xml:space="preserve">колонізації, а хоч </w:t>
      </w:r>
      <w:r w:rsidRPr="00EA5733">
        <w:rPr>
          <w:rFonts w:ascii="Times New Roman" w:eastAsia="Times New Roman" w:hAnsi="Times New Roman" w:cs="Times New Roman"/>
          <w:color w:val="000000"/>
          <w:sz w:val="28"/>
          <w:szCs w:val="28"/>
          <w:lang w:eastAsia="ru-RU"/>
        </w:rPr>
        <w:t xml:space="preserve">погранична </w:t>
      </w:r>
      <w:r w:rsidRPr="00EA5733">
        <w:rPr>
          <w:rFonts w:ascii="Times New Roman" w:eastAsia="Times New Roman" w:hAnsi="Times New Roman" w:cs="Times New Roman"/>
          <w:color w:val="000000"/>
          <w:sz w:val="28"/>
          <w:szCs w:val="28"/>
          <w:lang w:val="uk-UA" w:eastAsia="ru-RU"/>
        </w:rPr>
        <w:t xml:space="preserve">колонізація руських князівств </w:t>
      </w:r>
      <w:r w:rsidRPr="00EA5733">
        <w:rPr>
          <w:rFonts w:ascii="Times New Roman" w:eastAsia="Times New Roman" w:hAnsi="Times New Roman" w:cs="Times New Roman"/>
          <w:b/>
          <w:bCs/>
          <w:color w:val="000000"/>
          <w:sz w:val="28"/>
          <w:szCs w:val="28"/>
          <w:lang w:val="uk-UA" w:eastAsia="ru-RU"/>
        </w:rPr>
        <w:t xml:space="preserve">у </w:t>
      </w:r>
      <w:r>
        <w:rPr>
          <w:rFonts w:ascii="Times New Roman" w:eastAsia="Times New Roman" w:hAnsi="Times New Roman" w:cs="Times New Roman"/>
          <w:color w:val="000000"/>
          <w:sz w:val="28"/>
          <w:szCs w:val="28"/>
          <w:lang w:val="uk-UA" w:eastAsia="ru-RU"/>
        </w:rPr>
        <w:t>XII-</w:t>
      </w:r>
      <w:r w:rsidRPr="00EA5733">
        <w:rPr>
          <w:rFonts w:ascii="Times New Roman" w:eastAsia="Times New Roman" w:hAnsi="Times New Roman" w:cs="Times New Roman"/>
          <w:color w:val="000000"/>
          <w:sz w:val="28"/>
          <w:szCs w:val="28"/>
          <w:lang w:val="uk-UA" w:eastAsia="ru-RU"/>
        </w:rPr>
        <w:t xml:space="preserve">XIII ст. часами зміцнюється і значно прогресує, вона далеко не могла опанувати всієї втраченої території, що значною частиною все залишалась признаним царством тюркських орд. Ми тепер оглянемо ті відомості, які маємо про </w:t>
      </w:r>
      <w:r w:rsidRPr="00EA5733">
        <w:rPr>
          <w:rFonts w:ascii="Times New Roman" w:eastAsia="Times New Roman" w:hAnsi="Times New Roman" w:cs="Times New Roman"/>
          <w:color w:val="000000"/>
          <w:sz w:val="28"/>
          <w:szCs w:val="28"/>
          <w:lang w:eastAsia="ru-RU"/>
        </w:rPr>
        <w:t>слов'янську</w:t>
      </w:r>
      <w:r w:rsidRPr="00EA5733">
        <w:rPr>
          <w:rFonts w:ascii="Times New Roman" w:eastAsia="Times New Roman" w:hAnsi="Times New Roman" w:cs="Times New Roman"/>
          <w:color w:val="000000"/>
          <w:sz w:val="28"/>
          <w:szCs w:val="28"/>
          <w:lang w:val="uk-UA" w:eastAsia="ru-RU"/>
        </w:rPr>
        <w:t xml:space="preserve"> колонізацію сте</w:t>
      </w:r>
      <w:r w:rsidRPr="00EA5733">
        <w:rPr>
          <w:rFonts w:ascii="Times New Roman" w:eastAsia="Times New Roman" w:hAnsi="Times New Roman" w:cs="Times New Roman"/>
          <w:color w:val="000000"/>
          <w:sz w:val="28"/>
          <w:szCs w:val="28"/>
          <w:lang w:val="uk-UA" w:eastAsia="ru-RU"/>
        </w:rPr>
        <w:softHyphen/>
        <w:t xml:space="preserve">пів, а потім - про </w:t>
      </w:r>
      <w:r>
        <w:rPr>
          <w:rFonts w:ascii="Times New Roman" w:eastAsia="Times New Roman" w:hAnsi="Times New Roman" w:cs="Times New Roman"/>
          <w:color w:val="000000"/>
          <w:sz w:val="28"/>
          <w:szCs w:val="28"/>
          <w:lang w:val="uk-UA" w:eastAsia="ru-RU"/>
        </w:rPr>
        <w:t>тюркські орди, що жили тут в XI-</w:t>
      </w:r>
      <w:r w:rsidRPr="00EA5733">
        <w:rPr>
          <w:rFonts w:ascii="Times New Roman" w:eastAsia="Times New Roman" w:hAnsi="Times New Roman" w:cs="Times New Roman"/>
          <w:color w:val="000000"/>
          <w:sz w:val="28"/>
          <w:szCs w:val="28"/>
          <w:lang w:val="uk-UA" w:eastAsia="ru-RU"/>
        </w:rPr>
        <w:t>XIII ст.</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Відомост</w:t>
      </w:r>
      <w:r w:rsidRPr="00EA5733">
        <w:rPr>
          <w:rFonts w:ascii="Times New Roman" w:eastAsia="Times New Roman" w:hAnsi="Times New Roman" w:cs="Times New Roman"/>
          <w:color w:val="000000"/>
          <w:sz w:val="28"/>
          <w:szCs w:val="28"/>
          <w:lang w:val="en-US" w:eastAsia="ru-RU"/>
        </w:rPr>
        <w:t>i</w:t>
      </w:r>
      <w:r w:rsidRPr="00EA5733">
        <w:rPr>
          <w:rFonts w:ascii="Times New Roman" w:eastAsia="Times New Roman" w:hAnsi="Times New Roman" w:cs="Times New Roman"/>
          <w:color w:val="000000"/>
          <w:sz w:val="28"/>
          <w:szCs w:val="28"/>
          <w:lang w:val="uk-UA" w:eastAsia="ru-RU"/>
        </w:rPr>
        <w:t xml:space="preserve"> наші в обох справах надзвичайно бідні. Тим, що виходило за границі життя руських князівств, наші джерела не займаються спеціально, і тільки принагідно і рідко дають звістки про те, що діялось на південь від тої граничної лінії, яку я вище зазначив. Чужі джерела не багато</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що додають до них, а з археологічного погляду ця територія </w:t>
      </w:r>
      <w:r>
        <w:rPr>
          <w:rFonts w:ascii="Times New Roman" w:eastAsia="Times New Roman" w:hAnsi="Times New Roman" w:cs="Times New Roman"/>
          <w:color w:val="000000"/>
          <w:sz w:val="28"/>
          <w:szCs w:val="28"/>
          <w:lang w:val="uk-UA" w:eastAsia="ru-RU"/>
        </w:rPr>
        <w:t>належить до найбільш занедбаних</w:t>
      </w:r>
      <w:r w:rsidRPr="00EA5733">
        <w:rPr>
          <w:rFonts w:ascii="Times New Roman" w:eastAsia="Times New Roman" w:hAnsi="Times New Roman" w:cs="Times New Roman"/>
          <w:color w:val="000000"/>
          <w:sz w:val="28"/>
          <w:szCs w:val="28"/>
          <w:lang w:val="uk-UA" w:eastAsia="ru-RU"/>
        </w:rPr>
        <w:t>.</w:t>
      </w:r>
    </w:p>
    <w:p w:rsidR="00212BAC" w:rsidRPr="00D10B01"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Ми почнемо від крайньої східної стації руської колонізації і державної системи - Тмуторокані. З попереднього ми знаємо, що середньовічна Тмуторокань з’явилась на місці античної Фанагорії, на усті Кубані, на багнистому Таманському півострові, покра</w:t>
      </w:r>
      <w:r w:rsidRPr="00EA5733">
        <w:rPr>
          <w:rFonts w:ascii="Times New Roman" w:eastAsia="Times New Roman" w:hAnsi="Times New Roman" w:cs="Times New Roman"/>
          <w:color w:val="000000"/>
          <w:sz w:val="28"/>
          <w:szCs w:val="28"/>
          <w:lang w:val="uk-UA" w:eastAsia="ru-RU"/>
        </w:rPr>
        <w:softHyphen/>
        <w:t>яному дельтою ріки і утвореними нею лиманами; місцем її вва</w:t>
      </w:r>
      <w:r w:rsidRPr="00EA5733">
        <w:rPr>
          <w:rFonts w:ascii="Times New Roman" w:eastAsia="Times New Roman" w:hAnsi="Times New Roman" w:cs="Times New Roman"/>
          <w:color w:val="000000"/>
          <w:sz w:val="28"/>
          <w:szCs w:val="28"/>
          <w:lang w:val="uk-UA" w:eastAsia="ru-RU"/>
        </w:rPr>
        <w:softHyphen/>
        <w:t>жають околиці ст. Сінної,</w:t>
      </w:r>
      <w:r>
        <w:rPr>
          <w:rFonts w:ascii="Times New Roman" w:eastAsia="Times New Roman" w:hAnsi="Times New Roman" w:cs="Times New Roman"/>
          <w:color w:val="000000"/>
          <w:sz w:val="28"/>
          <w:szCs w:val="28"/>
          <w:lang w:val="uk-UA" w:eastAsia="ru-RU"/>
        </w:rPr>
        <w:t xml:space="preserve"> в розі теп. Таманської затоки</w:t>
      </w:r>
      <w:r w:rsidRPr="00EA5733">
        <w:rPr>
          <w:rFonts w:ascii="Times New Roman" w:eastAsia="Times New Roman" w:hAnsi="Times New Roman" w:cs="Times New Roman"/>
          <w:color w:val="000000"/>
          <w:sz w:val="28"/>
          <w:szCs w:val="28"/>
          <w:lang w:val="uk-UA" w:eastAsia="ru-RU"/>
        </w:rPr>
        <w:t>. Чи осада ця існувала безперервно і тільки з</w:t>
      </w:r>
      <w:r>
        <w:rPr>
          <w:rFonts w:ascii="Times New Roman" w:eastAsia="Times New Roman" w:hAnsi="Times New Roman" w:cs="Times New Roman"/>
          <w:color w:val="000000"/>
          <w:sz w:val="28"/>
          <w:szCs w:val="28"/>
          <w:lang w:val="uk-UA" w:eastAsia="ru-RU"/>
        </w:rPr>
        <w:t>мінила ім'я, чи пізнішу Тмуторо</w:t>
      </w:r>
      <w:r w:rsidRPr="00EA5733">
        <w:rPr>
          <w:rFonts w:ascii="Times New Roman" w:eastAsia="Times New Roman" w:hAnsi="Times New Roman" w:cs="Times New Roman"/>
          <w:color w:val="000000"/>
          <w:sz w:val="28"/>
          <w:szCs w:val="28"/>
          <w:lang w:val="uk-UA" w:eastAsia="ru-RU"/>
        </w:rPr>
        <w:t>кань осаджено наново на місці старої Фанагорії - цього не знаємо, бо в і</w:t>
      </w:r>
      <w:r>
        <w:rPr>
          <w:rFonts w:ascii="Times New Roman" w:eastAsia="Times New Roman" w:hAnsi="Times New Roman" w:cs="Times New Roman"/>
          <w:color w:val="000000"/>
          <w:sz w:val="28"/>
          <w:szCs w:val="28"/>
          <w:lang w:val="uk-UA" w:eastAsia="ru-RU"/>
        </w:rPr>
        <w:t>сторії її є дуже темний час, IV-</w:t>
      </w:r>
      <w:r w:rsidRPr="00EA5733">
        <w:rPr>
          <w:rFonts w:ascii="Times New Roman" w:eastAsia="Times New Roman" w:hAnsi="Times New Roman" w:cs="Times New Roman"/>
          <w:color w:val="000000"/>
          <w:sz w:val="28"/>
          <w:szCs w:val="28"/>
          <w:lang w:val="uk-UA" w:eastAsia="ru-RU"/>
        </w:rPr>
        <w:t xml:space="preserve">VII ст., коли нічого про неї не знаємо. З своїм новим іменем </w:t>
      </w:r>
      <w:r w:rsidRPr="00EA5733">
        <w:rPr>
          <w:rFonts w:ascii="Times New Roman" w:eastAsia="Times New Roman" w:hAnsi="Times New Roman" w:cs="Times New Roman"/>
          <w:i/>
          <w:iCs/>
          <w:color w:val="000000"/>
          <w:sz w:val="28"/>
          <w:szCs w:val="28"/>
          <w:lang w:val="uk-UA" w:eastAsia="ru-RU"/>
        </w:rPr>
        <w:t>(грецькою),</w:t>
      </w:r>
      <w:r w:rsidRPr="00EA5733">
        <w:rPr>
          <w:rFonts w:ascii="Times New Roman" w:eastAsia="Times New Roman" w:hAnsi="Times New Roman" w:cs="Times New Roman"/>
          <w:color w:val="000000"/>
          <w:sz w:val="28"/>
          <w:szCs w:val="28"/>
          <w:lang w:val="uk-UA" w:eastAsia="ru-RU"/>
        </w:rPr>
        <w:t xml:space="preserve"> руське Тъмуторокань, Тьмуторокань, Тьмуторакань, західне Ма</w:t>
      </w:r>
      <w:r w:rsidRPr="00EA5733">
        <w:rPr>
          <w:rFonts w:ascii="Times New Roman" w:eastAsia="Times New Roman" w:hAnsi="Times New Roman" w:cs="Times New Roman"/>
          <w:color w:val="000000"/>
          <w:sz w:val="28"/>
          <w:szCs w:val="28"/>
          <w:lang w:val="en-US" w:eastAsia="ru-RU"/>
        </w:rPr>
        <w:t>tric</w:t>
      </w:r>
      <w:r w:rsidRPr="00EA5733">
        <w:rPr>
          <w:rFonts w:ascii="Times New Roman" w:eastAsia="Times New Roman" w:hAnsi="Times New Roman" w:cs="Times New Roman"/>
          <w:color w:val="000000"/>
          <w:sz w:val="28"/>
          <w:szCs w:val="28"/>
          <w:lang w:val="uk-UA" w:eastAsia="ru-RU"/>
        </w:rPr>
        <w:t>а, Ма</w:t>
      </w:r>
      <w:r w:rsidRPr="00EA5733">
        <w:rPr>
          <w:rFonts w:ascii="Times New Roman" w:eastAsia="Times New Roman" w:hAnsi="Times New Roman" w:cs="Times New Roman"/>
          <w:color w:val="000000"/>
          <w:sz w:val="28"/>
          <w:szCs w:val="28"/>
          <w:lang w:val="en-US" w:eastAsia="ru-RU"/>
        </w:rPr>
        <w:t>treg</w:t>
      </w:r>
      <w:r w:rsidRPr="00EA5733">
        <w:rPr>
          <w:rFonts w:ascii="Times New Roman" w:eastAsia="Times New Roman" w:hAnsi="Times New Roman" w:cs="Times New Roman"/>
          <w:color w:val="000000"/>
          <w:sz w:val="28"/>
          <w:szCs w:val="28"/>
          <w:lang w:val="uk-UA" w:eastAsia="ru-RU"/>
        </w:rPr>
        <w:t>а, Ма</w:t>
      </w:r>
      <w:r w:rsidRPr="00EA5733">
        <w:rPr>
          <w:rFonts w:ascii="Times New Roman" w:eastAsia="Times New Roman" w:hAnsi="Times New Roman" w:cs="Times New Roman"/>
          <w:color w:val="000000"/>
          <w:sz w:val="28"/>
          <w:szCs w:val="28"/>
          <w:lang w:val="en-US" w:eastAsia="ru-RU"/>
        </w:rPr>
        <w:t>tr</w:t>
      </w:r>
      <w:r w:rsidRPr="00EA5733">
        <w:rPr>
          <w:rFonts w:ascii="Times New Roman" w:eastAsia="Times New Roman" w:hAnsi="Times New Roman" w:cs="Times New Roman"/>
          <w:color w:val="000000"/>
          <w:sz w:val="28"/>
          <w:szCs w:val="28"/>
          <w:lang w:val="uk-UA" w:eastAsia="ru-RU"/>
        </w:rPr>
        <w:t>еса) осада ця виступає від хозарських часів; найдавніша згадка з цим іменем, яку зна</w:t>
      </w:r>
      <w:r w:rsidRPr="00EA5733">
        <w:rPr>
          <w:rFonts w:ascii="Times New Roman" w:eastAsia="Times New Roman" w:hAnsi="Times New Roman" w:cs="Times New Roman"/>
          <w:color w:val="000000"/>
          <w:sz w:val="28"/>
          <w:szCs w:val="28"/>
          <w:lang w:val="uk-UA" w:eastAsia="ru-RU"/>
        </w:rPr>
        <w:softHyphen/>
        <w:t xml:space="preserve">ємо, - в каталозі єпархій, як думають - </w:t>
      </w:r>
      <w:r w:rsidRPr="00EA5733">
        <w:rPr>
          <w:rFonts w:ascii="Times New Roman" w:eastAsia="Times New Roman" w:hAnsi="Times New Roman" w:cs="Times New Roman"/>
          <w:color w:val="000000"/>
          <w:sz w:val="28"/>
          <w:szCs w:val="28"/>
          <w:lang w:val="en-US" w:eastAsia="ru-RU"/>
        </w:rPr>
        <w:t>VI</w:t>
      </w:r>
      <w:r w:rsidRPr="00EA5733">
        <w:rPr>
          <w:rFonts w:ascii="Times New Roman" w:eastAsia="Times New Roman" w:hAnsi="Times New Roman" w:cs="Times New Roman"/>
          <w:color w:val="000000"/>
          <w:sz w:val="28"/>
          <w:szCs w:val="28"/>
          <w:lang w:val="uk-UA" w:eastAsia="ru-RU"/>
        </w:rPr>
        <w:t>II ст. Правда, пробувано зв'язати з цим іменем назву готів-тетракситів, що відомі по сусідству з нею вже у VI ст., але це тільки досить далека подібність імен. Початок цього нового імені Тмуторокані невідомий, не знати навіть - якою мовою він названий; очевидно тільки, що це ані</w:t>
      </w:r>
      <w:r>
        <w:rPr>
          <w:rFonts w:ascii="Times New Roman" w:eastAsia="Times New Roman" w:hAnsi="Times New Roman" w:cs="Times New Roman"/>
          <w:color w:val="000000"/>
          <w:sz w:val="28"/>
          <w:szCs w:val="28"/>
          <w:lang w:val="uk-UA" w:eastAsia="ru-RU"/>
        </w:rPr>
        <w:t xml:space="preserve"> грецьке, ані слов'янське імя</w:t>
      </w:r>
      <w:r w:rsidRPr="00EA5733">
        <w:rPr>
          <w:rFonts w:ascii="Times New Roman" w:eastAsia="Times New Roman" w:hAnsi="Times New Roman" w:cs="Times New Roman"/>
          <w:color w:val="000000"/>
          <w:sz w:val="28"/>
          <w:szCs w:val="28"/>
          <w:lang w:val="uk-UA" w:eastAsia="ru-RU"/>
        </w:rPr>
        <w:t>.</w:t>
      </w:r>
    </w:p>
    <w:p w:rsidR="00212BAC" w:rsidRPr="00D10B01"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-506-</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D10B01"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Переміни і пригоди, які переживала ця околиця, лежачи на широкому світовому шляху, відбилися на дуже різнорідному, мо</w:t>
      </w:r>
      <w:r w:rsidRPr="00EA5733">
        <w:rPr>
          <w:rFonts w:ascii="Times New Roman" w:eastAsia="Times New Roman" w:hAnsi="Times New Roman" w:cs="Times New Roman"/>
          <w:color w:val="000000"/>
          <w:sz w:val="28"/>
          <w:szCs w:val="28"/>
          <w:lang w:val="uk-UA" w:eastAsia="ru-RU"/>
        </w:rPr>
        <w:softHyphen/>
        <w:t>заїчному складі її людності. В античні часи ми бачимо тут грецьку колонію, оточену різними варварськими народами - сінди, то</w:t>
      </w:r>
      <w:r w:rsidRPr="00EA5733">
        <w:rPr>
          <w:rFonts w:ascii="Times New Roman" w:eastAsia="Times New Roman" w:hAnsi="Times New Roman" w:cs="Times New Roman"/>
          <w:color w:val="000000"/>
          <w:sz w:val="28"/>
          <w:szCs w:val="28"/>
          <w:lang w:val="uk-UA" w:eastAsia="ru-RU"/>
        </w:rPr>
        <w:softHyphen/>
        <w:t>рети, керкети, дандарії і т. д. Ця варварська людність, етнофафічна приналежність якої все ще нам неясна, мусила лишитися і пізніше, бодай частково. Існувала далі і грецька колонія, - чи безпосередні нащад</w:t>
      </w:r>
      <w:r w:rsidRPr="00EA5733">
        <w:rPr>
          <w:rFonts w:ascii="Times New Roman" w:eastAsia="Times New Roman" w:hAnsi="Times New Roman" w:cs="Times New Roman"/>
          <w:color w:val="000000"/>
          <w:sz w:val="28"/>
          <w:szCs w:val="28"/>
          <w:lang w:eastAsia="ru-RU"/>
        </w:rPr>
        <w:t xml:space="preserve">ки </w:t>
      </w:r>
      <w:r w:rsidRPr="00EA5733">
        <w:rPr>
          <w:rFonts w:ascii="Times New Roman" w:eastAsia="Times New Roman" w:hAnsi="Times New Roman" w:cs="Times New Roman"/>
          <w:color w:val="000000"/>
          <w:sz w:val="28"/>
          <w:szCs w:val="28"/>
          <w:lang w:val="uk-UA" w:eastAsia="ru-RU"/>
        </w:rPr>
        <w:t xml:space="preserve">тих старих фанагорійців, чи нової дати, це не ясно. Хвилі великого руху народу полишили тут нові етнічні елементи: готи т. зв. тетраксити осіли на самому Таманському півострові, зайшовши сюди, як каже Прокопій, з Криму; про цих-то „готських дівчат“, правдоподібно, говорить </w:t>
      </w:r>
      <w:r w:rsidRPr="00EA5733">
        <w:rPr>
          <w:rFonts w:ascii="Times New Roman" w:eastAsia="Times New Roman" w:hAnsi="Times New Roman" w:cs="Times New Roman"/>
          <w:color w:val="000000"/>
          <w:sz w:val="28"/>
          <w:szCs w:val="28"/>
          <w:lang w:eastAsia="ru-RU"/>
        </w:rPr>
        <w:t>Слов</w:t>
      </w:r>
      <w:r w:rsidRPr="00EA5733">
        <w:rPr>
          <w:rFonts w:ascii="Times New Roman" w:eastAsia="Times New Roman" w:hAnsi="Times New Roman" w:cs="Times New Roman"/>
          <w:color w:val="000000"/>
          <w:sz w:val="28"/>
          <w:szCs w:val="28"/>
          <w:lang w:val="uk-UA" w:eastAsia="ru-RU"/>
        </w:rPr>
        <w:t>о</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о полку Іго</w:t>
      </w:r>
      <w:r w:rsidRPr="00EA5733">
        <w:rPr>
          <w:rFonts w:ascii="Times New Roman" w:eastAsia="Times New Roman" w:hAnsi="Times New Roman" w:cs="Times New Roman"/>
          <w:color w:val="000000"/>
          <w:sz w:val="28"/>
          <w:szCs w:val="28"/>
          <w:lang w:val="uk-UA" w:eastAsia="ru-RU"/>
        </w:rPr>
        <w:softHyphen/>
        <w:t>ревім, що вони славлять половецькі походи „на березі синього моря, дзвонячи руським золотом, що привезли їм їх половецькі коханці. Друга подібна колонія - це „чорні болгари“, що сиділи десь на схід від</w:t>
      </w:r>
      <w:r>
        <w:rPr>
          <w:rFonts w:ascii="Times New Roman" w:eastAsia="Times New Roman" w:hAnsi="Times New Roman" w:cs="Times New Roman"/>
          <w:color w:val="000000"/>
          <w:sz w:val="28"/>
          <w:szCs w:val="28"/>
          <w:lang w:val="uk-UA" w:eastAsia="ru-RU"/>
        </w:rPr>
        <w:t xml:space="preserve"> Тмуторокані</w:t>
      </w:r>
      <w:r w:rsidRPr="00EA5733">
        <w:rPr>
          <w:rFonts w:ascii="Times New Roman" w:eastAsia="Times New Roman" w:hAnsi="Times New Roman" w:cs="Times New Roman"/>
          <w:color w:val="000000"/>
          <w:sz w:val="28"/>
          <w:szCs w:val="28"/>
          <w:lang w:val="uk-UA" w:eastAsia="ru-RU"/>
        </w:rPr>
        <w:t xml:space="preserve">. На нижній </w:t>
      </w:r>
      <w:r w:rsidRPr="00EA5733">
        <w:rPr>
          <w:rFonts w:ascii="Times New Roman" w:eastAsia="Times New Roman" w:hAnsi="Times New Roman" w:cs="Times New Roman"/>
          <w:color w:val="000000"/>
          <w:sz w:val="28"/>
          <w:szCs w:val="28"/>
          <w:lang w:eastAsia="ru-RU"/>
        </w:rPr>
        <w:t>Кубан</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сиділи черкеси, в наших літописах звані касогами - осетинське </w:t>
      </w:r>
      <w:r w:rsidRPr="00EA5733">
        <w:rPr>
          <w:rFonts w:ascii="Times New Roman" w:eastAsia="Times New Roman" w:hAnsi="Times New Roman" w:cs="Times New Roman"/>
          <w:color w:val="000000"/>
          <w:sz w:val="28"/>
          <w:szCs w:val="28"/>
          <w:lang w:eastAsia="ru-RU"/>
        </w:rPr>
        <w:t>ім'я,</w:t>
      </w:r>
      <w:r w:rsidRPr="00EA5733">
        <w:rPr>
          <w:rFonts w:ascii="Times New Roman" w:eastAsia="Times New Roman" w:hAnsi="Times New Roman" w:cs="Times New Roman"/>
          <w:color w:val="000000"/>
          <w:sz w:val="28"/>
          <w:szCs w:val="28"/>
          <w:lang w:val="uk-UA" w:eastAsia="ru-RU"/>
        </w:rPr>
        <w:t xml:space="preserve"> котрим осетини досі звуть східних черкесів (кабардинців). Осетини - яси наших літ</w:t>
      </w:r>
      <w:r w:rsidRPr="00EA5733">
        <w:rPr>
          <w:rFonts w:ascii="Times New Roman" w:eastAsia="Times New Roman" w:hAnsi="Times New Roman" w:cs="Times New Roman"/>
          <w:color w:val="000000"/>
          <w:sz w:val="28"/>
          <w:szCs w:val="28"/>
          <w:lang w:eastAsia="ru-RU"/>
        </w:rPr>
        <w:t>опис</w:t>
      </w:r>
      <w:r w:rsidRPr="00EA5733">
        <w:rPr>
          <w:rFonts w:ascii="Times New Roman" w:eastAsia="Times New Roman" w:hAnsi="Times New Roman" w:cs="Times New Roman"/>
          <w:color w:val="000000"/>
          <w:sz w:val="28"/>
          <w:szCs w:val="28"/>
          <w:lang w:val="uk-UA" w:eastAsia="ru-RU"/>
        </w:rPr>
        <w:t>ів</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тоді (в X - XIII ст., судячи по деяких натяках наших літописів, могли в степах до</w:t>
      </w:r>
      <w:r>
        <w:rPr>
          <w:rFonts w:ascii="Times New Roman" w:eastAsia="Times New Roman" w:hAnsi="Times New Roman" w:cs="Times New Roman"/>
          <w:color w:val="000000"/>
          <w:sz w:val="28"/>
          <w:szCs w:val="28"/>
          <w:lang w:val="uk-UA" w:eastAsia="ru-RU"/>
        </w:rPr>
        <w:t>сягати Азовського моря і Дону</w:t>
      </w:r>
      <w:r w:rsidRPr="00EA5733">
        <w:rPr>
          <w:rFonts w:ascii="Times New Roman" w:eastAsia="Times New Roman" w:hAnsi="Times New Roman" w:cs="Times New Roman"/>
          <w:color w:val="000000"/>
          <w:sz w:val="28"/>
          <w:szCs w:val="28"/>
          <w:lang w:val="uk-UA" w:eastAsia="ru-RU"/>
        </w:rPr>
        <w:t>. Тут же збереглися залишки хозарів після останнього знищення хозар</w:t>
      </w:r>
      <w:r>
        <w:rPr>
          <w:rFonts w:ascii="Times New Roman" w:eastAsia="Times New Roman" w:hAnsi="Times New Roman" w:cs="Times New Roman"/>
          <w:color w:val="000000"/>
          <w:sz w:val="28"/>
          <w:szCs w:val="28"/>
          <w:lang w:val="uk-UA" w:eastAsia="ru-RU"/>
        </w:rPr>
        <w:t>ської держави за Святослава</w:t>
      </w:r>
      <w:r w:rsidRPr="00EA5733">
        <w:rPr>
          <w:rFonts w:ascii="Times New Roman" w:eastAsia="Times New Roman" w:hAnsi="Times New Roman" w:cs="Times New Roman"/>
          <w:color w:val="000000"/>
          <w:sz w:val="28"/>
          <w:szCs w:val="28"/>
          <w:lang w:val="uk-UA" w:eastAsia="ru-RU"/>
        </w:rPr>
        <w:t>.</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-507-</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lastRenderedPageBreak/>
        <w:t xml:space="preserve">Такий різнорідний склад </w:t>
      </w:r>
      <w:r w:rsidRPr="00EA5733">
        <w:rPr>
          <w:rFonts w:ascii="Times New Roman" w:eastAsia="Times New Roman" w:hAnsi="Times New Roman" w:cs="Times New Roman"/>
          <w:color w:val="000000"/>
          <w:sz w:val="28"/>
          <w:szCs w:val="28"/>
          <w:lang w:eastAsia="ru-RU"/>
        </w:rPr>
        <w:t>людност</w:t>
      </w:r>
      <w:r w:rsidRPr="00EA5733">
        <w:rPr>
          <w:rFonts w:ascii="Times New Roman" w:eastAsia="Times New Roman" w:hAnsi="Times New Roman" w:cs="Times New Roman"/>
          <w:color w:val="000000"/>
          <w:sz w:val="28"/>
          <w:szCs w:val="28"/>
          <w:lang w:val="uk-UA" w:eastAsia="ru-RU"/>
        </w:rPr>
        <w:t>і</w:t>
      </w:r>
      <w:r w:rsidRPr="00D10B01">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в околиці мусив відби</w:t>
      </w:r>
      <w:r w:rsidRPr="00EA5733">
        <w:rPr>
          <w:rFonts w:ascii="Times New Roman" w:eastAsia="Times New Roman" w:hAnsi="Times New Roman" w:cs="Times New Roman"/>
          <w:color w:val="000000"/>
          <w:sz w:val="28"/>
          <w:szCs w:val="28"/>
          <w:lang w:val="uk-UA" w:eastAsia="ru-RU"/>
        </w:rPr>
        <w:softHyphen/>
        <w:t xml:space="preserve">ватися і на самій Тмуторокані, а окрім того важливе торгівельне значення цієї осади мусило притягати людей і з подальших країв. Іще </w:t>
      </w:r>
      <w:r w:rsidRPr="00EA5733">
        <w:rPr>
          <w:rFonts w:ascii="Times New Roman" w:eastAsia="Times New Roman" w:hAnsi="Times New Roman" w:cs="Times New Roman"/>
          <w:color w:val="000000"/>
          <w:sz w:val="28"/>
          <w:szCs w:val="28"/>
          <w:lang w:eastAsia="ru-RU"/>
        </w:rPr>
        <w:t xml:space="preserve">Страбон </w:t>
      </w:r>
      <w:r w:rsidRPr="00EA5733">
        <w:rPr>
          <w:rFonts w:ascii="Times New Roman" w:eastAsia="Times New Roman" w:hAnsi="Times New Roman" w:cs="Times New Roman"/>
          <w:color w:val="000000"/>
          <w:sz w:val="28"/>
          <w:szCs w:val="28"/>
          <w:lang w:val="uk-UA" w:eastAsia="ru-RU"/>
        </w:rPr>
        <w:t>запримітив, що Фанагорія була торговищем для това</w:t>
      </w:r>
      <w:r w:rsidRPr="00EA5733">
        <w:rPr>
          <w:rFonts w:ascii="Times New Roman" w:eastAsia="Times New Roman" w:hAnsi="Times New Roman" w:cs="Times New Roman"/>
          <w:color w:val="000000"/>
          <w:sz w:val="28"/>
          <w:szCs w:val="28"/>
          <w:lang w:val="uk-UA" w:eastAsia="ru-RU"/>
        </w:rPr>
        <w:softHyphen/>
        <w:t>рів, що привозилися з Меоти</w:t>
      </w:r>
      <w:r>
        <w:rPr>
          <w:rFonts w:ascii="Times New Roman" w:eastAsia="Times New Roman" w:hAnsi="Times New Roman" w:cs="Times New Roman"/>
          <w:color w:val="000000"/>
          <w:sz w:val="28"/>
          <w:szCs w:val="28"/>
          <w:lang w:val="uk-UA" w:eastAsia="ru-RU"/>
        </w:rPr>
        <w:t>ди і дальших варварських земель</w:t>
      </w:r>
      <w:r w:rsidRPr="00EA5733">
        <w:rPr>
          <w:rFonts w:ascii="Times New Roman" w:eastAsia="Times New Roman" w:hAnsi="Times New Roman" w:cs="Times New Roman"/>
          <w:color w:val="000000"/>
          <w:sz w:val="28"/>
          <w:szCs w:val="28"/>
          <w:lang w:val="uk-UA" w:eastAsia="ru-RU"/>
        </w:rPr>
        <w:t>. Значення Тмуторокані в торгівельній комунікації в середині ХІІІ ст. характеризує Рюйсброк так: „великі кораблі не плавають Азовським морем; купці, прибуваючи з Константинополя, пристають в Матриці та висилають звід</w:t>
      </w:r>
      <w:r>
        <w:rPr>
          <w:rFonts w:ascii="Times New Roman" w:eastAsia="Times New Roman" w:hAnsi="Times New Roman" w:cs="Times New Roman"/>
          <w:color w:val="000000"/>
          <w:sz w:val="28"/>
          <w:szCs w:val="28"/>
          <w:lang w:val="uk-UA" w:eastAsia="ru-RU"/>
        </w:rPr>
        <w:t>си свої барки аж до устя Дону“</w:t>
      </w:r>
      <w:r w:rsidRPr="00EA5733">
        <w:rPr>
          <w:rFonts w:ascii="Times New Roman" w:eastAsia="Times New Roman" w:hAnsi="Times New Roman" w:cs="Times New Roman"/>
          <w:color w:val="000000"/>
          <w:sz w:val="28"/>
          <w:szCs w:val="28"/>
          <w:lang w:val="uk-UA" w:eastAsia="ru-RU"/>
        </w:rPr>
        <w:t>, І тоді, в XIII ст., як і за часи Страбона, головним предметом азовської торгівлі була риба, але поруч з тим велася і важлива перевозова торгівля через Тмуторокань. Едрізі, арабський геоґраф середини XII ст. пише про нього: „Матраха - місто дуже старе, імя його осадчого невідоме; його оточують ниви і винні городи. Місто це дуже людне і багате; в ньому є базари і торги з всього сусіднього кра</w:t>
      </w:r>
      <w:r>
        <w:rPr>
          <w:rFonts w:ascii="Times New Roman" w:eastAsia="Times New Roman" w:hAnsi="Times New Roman" w:cs="Times New Roman"/>
          <w:color w:val="000000"/>
          <w:sz w:val="28"/>
          <w:szCs w:val="28"/>
          <w:lang w:val="uk-UA" w:eastAsia="ru-RU"/>
        </w:rPr>
        <w:t>ю, а також і з далеких країв“</w:t>
      </w:r>
      <w:r w:rsidRPr="00EA5733">
        <w:rPr>
          <w:rFonts w:ascii="Times New Roman" w:eastAsia="Times New Roman" w:hAnsi="Times New Roman" w:cs="Times New Roman"/>
          <w:color w:val="000000"/>
          <w:sz w:val="28"/>
          <w:szCs w:val="28"/>
          <w:lang w:val="uk-UA" w:eastAsia="ru-RU"/>
        </w:rPr>
        <w:t xml:space="preserve">. Увага, яку він взагалі звертає на Тмуторокань у своїх дорожниках, показує, що місто дійсно мало важливе торгівельне значення, і це підтверджують </w:t>
      </w:r>
      <w:r>
        <w:rPr>
          <w:rFonts w:ascii="Times New Roman" w:eastAsia="Times New Roman" w:hAnsi="Times New Roman" w:cs="Times New Roman"/>
          <w:color w:val="000000"/>
          <w:sz w:val="28"/>
          <w:szCs w:val="28"/>
          <w:lang w:val="uk-UA" w:eastAsia="ru-RU"/>
        </w:rPr>
        <w:t>умови Візантії з Генуєю з 1169-</w:t>
      </w:r>
      <w:r w:rsidRPr="00EA5733">
        <w:rPr>
          <w:rFonts w:ascii="Times New Roman" w:eastAsia="Times New Roman" w:hAnsi="Times New Roman" w:cs="Times New Roman"/>
          <w:color w:val="000000"/>
          <w:sz w:val="28"/>
          <w:szCs w:val="28"/>
          <w:lang w:val="uk-UA" w:eastAsia="ru-RU"/>
        </w:rPr>
        <w:t>70 р. (про них нижче).</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Між залюдненням Тмутороканської околиці я навмисно по</w:t>
      </w:r>
      <w:r w:rsidRPr="00EA5733">
        <w:rPr>
          <w:rFonts w:ascii="Times New Roman" w:eastAsia="Times New Roman" w:hAnsi="Times New Roman" w:cs="Times New Roman"/>
          <w:color w:val="000000"/>
          <w:sz w:val="28"/>
          <w:szCs w:val="28"/>
          <w:lang w:val="uk-UA" w:eastAsia="ru-RU"/>
        </w:rPr>
        <w:softHyphen/>
        <w:t>минув Русь, аби окремо поста</w:t>
      </w:r>
      <w:r>
        <w:rPr>
          <w:rFonts w:ascii="Times New Roman" w:eastAsia="Times New Roman" w:hAnsi="Times New Roman" w:cs="Times New Roman"/>
          <w:color w:val="000000"/>
          <w:sz w:val="28"/>
          <w:szCs w:val="28"/>
          <w:lang w:val="uk-UA" w:eastAsia="ru-RU"/>
        </w:rPr>
        <w:t>вити питання про руську колоні</w:t>
      </w:r>
      <w:r w:rsidRPr="00EA5733">
        <w:rPr>
          <w:rFonts w:ascii="Times New Roman" w:eastAsia="Times New Roman" w:hAnsi="Times New Roman" w:cs="Times New Roman"/>
          <w:color w:val="000000"/>
          <w:sz w:val="28"/>
          <w:szCs w:val="28"/>
          <w:lang w:val="uk-UA" w:eastAsia="ru-RU"/>
        </w:rPr>
        <w:t>зацію - чи була вона в цій околиці, чи Тмуторокань тільки по</w:t>
      </w:r>
      <w:r w:rsidRPr="00EA5733">
        <w:rPr>
          <w:rFonts w:ascii="Times New Roman" w:eastAsia="Times New Roman" w:hAnsi="Times New Roman" w:cs="Times New Roman"/>
          <w:color w:val="000000"/>
          <w:sz w:val="28"/>
          <w:szCs w:val="28"/>
          <w:lang w:val="uk-UA" w:eastAsia="ru-RU"/>
        </w:rPr>
        <w:softHyphen/>
        <w:t xml:space="preserve">літично належла до Русі та що найвище був обсаджений руською залогою. Для цього цікавого питання бракує нам безпосередніх </w:t>
      </w:r>
      <w:r>
        <w:rPr>
          <w:rFonts w:ascii="Times New Roman" w:eastAsia="Times New Roman" w:hAnsi="Times New Roman" w:cs="Times New Roman"/>
          <w:color w:val="000000"/>
          <w:sz w:val="28"/>
          <w:szCs w:val="28"/>
          <w:lang w:val="uk-UA" w:eastAsia="ru-RU"/>
        </w:rPr>
        <w:t>звісток у джерелах, але посеред</w:t>
      </w:r>
      <w:r w:rsidRPr="00EA5733">
        <w:rPr>
          <w:rFonts w:ascii="Times New Roman" w:eastAsia="Times New Roman" w:hAnsi="Times New Roman" w:cs="Times New Roman"/>
          <w:color w:val="000000"/>
          <w:sz w:val="28"/>
          <w:szCs w:val="28"/>
          <w:lang w:val="uk-UA" w:eastAsia="ru-RU"/>
        </w:rPr>
        <w:t xml:space="preserve">ні вказівки промовляють про те, що тут мусила бути значніша руська колонізація, а не тільки якась купецька колонія в місті. Я не буду надавати особливого значення т. зв. </w:t>
      </w:r>
      <w:r w:rsidRPr="00EA5733">
        <w:rPr>
          <w:rFonts w:ascii="Times New Roman" w:eastAsia="Times New Roman" w:hAnsi="Times New Roman" w:cs="Times New Roman"/>
          <w:color w:val="000000"/>
          <w:sz w:val="28"/>
          <w:szCs w:val="28"/>
          <w:lang w:eastAsia="ru-RU"/>
        </w:rPr>
        <w:t xml:space="preserve">Тмутороканському </w:t>
      </w:r>
      <w:r w:rsidRPr="00EA5733">
        <w:rPr>
          <w:rFonts w:ascii="Times New Roman" w:eastAsia="Times New Roman" w:hAnsi="Times New Roman" w:cs="Times New Roman"/>
          <w:color w:val="000000"/>
          <w:sz w:val="28"/>
          <w:szCs w:val="28"/>
          <w:lang w:val="uk-UA" w:eastAsia="ru-RU"/>
        </w:rPr>
        <w:t>каменю:</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рус</w:t>
      </w:r>
      <w:r>
        <w:rPr>
          <w:rFonts w:ascii="Times New Roman" w:eastAsia="Times New Roman" w:hAnsi="Times New Roman" w:cs="Times New Roman"/>
          <w:color w:val="000000"/>
          <w:sz w:val="28"/>
          <w:szCs w:val="28"/>
          <w:lang w:val="uk-UA" w:eastAsia="ru-RU"/>
        </w:rPr>
        <w:t>ькому напису кн. Гліба Святосла</w:t>
      </w:r>
      <w:r w:rsidRPr="00EA5733">
        <w:rPr>
          <w:rFonts w:ascii="Times New Roman" w:eastAsia="Times New Roman" w:hAnsi="Times New Roman" w:cs="Times New Roman"/>
          <w:color w:val="000000"/>
          <w:sz w:val="28"/>
          <w:szCs w:val="28"/>
          <w:lang w:val="uk-UA" w:eastAsia="ru-RU"/>
        </w:rPr>
        <w:t>вича 1068 р. - бо можна б сказати, що коли грецькі найманці могли записати свої імена у глибокому Єгипті, то могли зробити це і руські вояки у чужому місті; хоч, щоправда, Тмутороканський надпис має інакший характер, міг мати деяке практичне значення, тому і доказова сила його більша, особ</w:t>
      </w:r>
      <w:r>
        <w:rPr>
          <w:rFonts w:ascii="Times New Roman" w:eastAsia="Times New Roman" w:hAnsi="Times New Roman" w:cs="Times New Roman"/>
          <w:color w:val="000000"/>
          <w:sz w:val="28"/>
          <w:szCs w:val="28"/>
          <w:lang w:val="uk-UA" w:eastAsia="ru-RU"/>
        </w:rPr>
        <w:t>ливо разом з іншими доказами</w:t>
      </w:r>
      <w:r w:rsidRPr="00EA5733">
        <w:rPr>
          <w:rFonts w:ascii="Times New Roman" w:eastAsia="Times New Roman" w:hAnsi="Times New Roman" w:cs="Times New Roman"/>
          <w:color w:val="000000"/>
          <w:sz w:val="28"/>
          <w:szCs w:val="28"/>
          <w:lang w:val="uk-UA" w:eastAsia="ru-RU"/>
        </w:rPr>
        <w:t xml:space="preserve">. Інший факт, з більшою доказовою </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-508-</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lastRenderedPageBreak/>
        <w:t>силою - це існування філіального монастиря київського Печерського монастиря в Тмуторокані в XI ст. Печерський чернець Никон за часів кн. Ізяслава вийшов „въ островъ Тьмутороканьскый“ і оселився біля міста, поставив церкву і зібрав ченців, „и бысть монастырь славенъ“, що існував у останній чверті XI ст. і належав до київського Печерського - „приклад</w:t>
      </w:r>
      <w:r>
        <w:rPr>
          <w:rFonts w:ascii="Times New Roman" w:eastAsia="Times New Roman" w:hAnsi="Times New Roman" w:cs="Times New Roman"/>
          <w:color w:val="000000"/>
          <w:sz w:val="28"/>
          <w:szCs w:val="28"/>
          <w:lang w:val="uk-UA" w:eastAsia="ru-RU"/>
        </w:rPr>
        <w:t>ъ имый въ Печерьскый манастырь“</w:t>
      </w:r>
      <w:r w:rsidRPr="00EA5733">
        <w:rPr>
          <w:rFonts w:ascii="Times New Roman" w:eastAsia="Times New Roman" w:hAnsi="Times New Roman" w:cs="Times New Roman"/>
          <w:color w:val="000000"/>
          <w:sz w:val="28"/>
          <w:szCs w:val="28"/>
          <w:lang w:val="uk-UA" w:eastAsia="ru-RU"/>
        </w:rPr>
        <w:t>. Ці подробиці, що руському мо</w:t>
      </w:r>
      <w:r w:rsidRPr="00EA5733">
        <w:rPr>
          <w:rFonts w:ascii="Times New Roman" w:eastAsia="Times New Roman" w:hAnsi="Times New Roman" w:cs="Times New Roman"/>
          <w:color w:val="000000"/>
          <w:sz w:val="28"/>
          <w:szCs w:val="28"/>
          <w:lang w:val="uk-UA" w:eastAsia="ru-RU"/>
        </w:rPr>
        <w:softHyphen/>
        <w:t>наху протягом кількох років вдалося заснувати в Тмуторокані славний монастир, і що він залежав від київського монастиря, я думаю, показують, що братія монастиря складалася таки з ру</w:t>
      </w:r>
      <w:r w:rsidRPr="00EA5733">
        <w:rPr>
          <w:rFonts w:ascii="Times New Roman" w:eastAsia="Times New Roman" w:hAnsi="Times New Roman" w:cs="Times New Roman"/>
          <w:color w:val="000000"/>
          <w:sz w:val="28"/>
          <w:szCs w:val="28"/>
          <w:lang w:val="uk-UA" w:eastAsia="ru-RU"/>
        </w:rPr>
        <w:softHyphen/>
        <w:t>синів, очевидно — місцевих.</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Але головними доказами я вважав би перше - існування значної руської колонізації на протилежному березі Меотиди (про що ми знаємо від Рюйсброка), друге - факт, що цю Тмутороканську волость так довго і вперто утримували руські князі в своїх руках, після того як тюркський потік залив степи. Щоб триматись тут, не тільки супроти тюркських орд, але й супроти ворожих змагань Візантії, серед різних чужеплемінних і часто ворожих народів, вони мусили мати тут якийсь грунт, і таким ґрунтом могла бути тільки руська колонізація в цих околицях. Цю колонізацію в її </w:t>
      </w:r>
      <w:r w:rsidRPr="00EA5733">
        <w:rPr>
          <w:rFonts w:ascii="Times New Roman" w:eastAsia="Times New Roman" w:hAnsi="Times New Roman" w:cs="Times New Roman"/>
          <w:color w:val="000000"/>
          <w:sz w:val="28"/>
          <w:szCs w:val="28"/>
          <w:lang w:eastAsia="ru-RU"/>
        </w:rPr>
        <w:t xml:space="preserve">початках </w:t>
      </w:r>
      <w:r w:rsidRPr="00EA5733">
        <w:rPr>
          <w:rFonts w:ascii="Times New Roman" w:eastAsia="Times New Roman" w:hAnsi="Times New Roman" w:cs="Times New Roman"/>
          <w:color w:val="000000"/>
          <w:sz w:val="28"/>
          <w:szCs w:val="28"/>
          <w:lang w:val="uk-UA" w:eastAsia="ru-RU"/>
        </w:rPr>
        <w:t>ми мусимо покласти на часи загального розпросторення р</w:t>
      </w:r>
      <w:r>
        <w:rPr>
          <w:rFonts w:ascii="Times New Roman" w:eastAsia="Times New Roman" w:hAnsi="Times New Roman" w:cs="Times New Roman"/>
          <w:color w:val="000000"/>
          <w:sz w:val="28"/>
          <w:szCs w:val="28"/>
          <w:lang w:val="uk-UA" w:eastAsia="ru-RU"/>
        </w:rPr>
        <w:t>уських племен на південь, у V-</w:t>
      </w:r>
      <w:r w:rsidRPr="00EA5733">
        <w:rPr>
          <w:rFonts w:ascii="Times New Roman" w:eastAsia="Times New Roman" w:hAnsi="Times New Roman" w:cs="Times New Roman"/>
          <w:color w:val="000000"/>
          <w:sz w:val="28"/>
          <w:szCs w:val="28"/>
          <w:lang w:val="uk-UA" w:eastAsia="ru-RU"/>
        </w:rPr>
        <w:t>VI ст.</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Під </w:t>
      </w:r>
      <w:r w:rsidRPr="00EA5733">
        <w:rPr>
          <w:rFonts w:ascii="Times New Roman" w:eastAsia="Times New Roman" w:hAnsi="Times New Roman" w:cs="Times New Roman"/>
          <w:color w:val="000000"/>
          <w:sz w:val="28"/>
          <w:szCs w:val="28"/>
          <w:lang w:eastAsia="ru-RU"/>
        </w:rPr>
        <w:t>вла</w:t>
      </w:r>
      <w:r w:rsidRPr="00EA5733">
        <w:rPr>
          <w:rFonts w:ascii="Times New Roman" w:eastAsia="Times New Roman" w:hAnsi="Times New Roman" w:cs="Times New Roman"/>
          <w:color w:val="000000"/>
          <w:sz w:val="28"/>
          <w:szCs w:val="28"/>
          <w:lang w:val="uk-UA" w:eastAsia="ru-RU"/>
        </w:rPr>
        <w:t>ду</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руських князів Тмуторокань перейшла, мабуть, безпосередньо з рук хозар під час занепаду хозарської держави. У своєму місці я вказав, що вже на </w:t>
      </w:r>
      <w:r w:rsidRPr="00EA5733">
        <w:rPr>
          <w:rFonts w:ascii="Times New Roman" w:eastAsia="Times New Roman" w:hAnsi="Times New Roman" w:cs="Times New Roman"/>
          <w:color w:val="000000"/>
          <w:sz w:val="28"/>
          <w:szCs w:val="28"/>
          <w:lang w:eastAsia="ru-RU"/>
        </w:rPr>
        <w:t xml:space="preserve">початках </w:t>
      </w:r>
      <w:r w:rsidRPr="00EA5733">
        <w:rPr>
          <w:rFonts w:ascii="Times New Roman" w:eastAsia="Times New Roman" w:hAnsi="Times New Roman" w:cs="Times New Roman"/>
          <w:color w:val="000000"/>
          <w:sz w:val="28"/>
          <w:szCs w:val="28"/>
          <w:lang w:val="uk-UA" w:eastAsia="ru-RU"/>
        </w:rPr>
        <w:t>X ст. Русь мусила держати в своїх руках Азовське море, а з тим правдоподібно, що й Тмуторокань залежала тоді від Києва, а й по другий бік керчен</w:t>
      </w:r>
      <w:r w:rsidRPr="00EA5733">
        <w:rPr>
          <w:rFonts w:ascii="Times New Roman" w:eastAsia="Times New Roman" w:hAnsi="Times New Roman" w:cs="Times New Roman"/>
          <w:color w:val="000000"/>
          <w:sz w:val="28"/>
          <w:szCs w:val="28"/>
          <w:lang w:val="uk-UA" w:eastAsia="ru-RU"/>
        </w:rPr>
        <w:softHyphen/>
        <w:t xml:space="preserve">ської протоки мусили бути землі у руському володінні - на це </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-509-</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маємо доси</w:t>
      </w:r>
      <w:r>
        <w:rPr>
          <w:rFonts w:ascii="Times New Roman" w:eastAsia="Times New Roman" w:hAnsi="Times New Roman" w:cs="Times New Roman"/>
          <w:color w:val="000000"/>
          <w:sz w:val="28"/>
          <w:szCs w:val="28"/>
          <w:lang w:val="uk-UA" w:eastAsia="ru-RU"/>
        </w:rPr>
        <w:t>ть виразний натяк в угоді Ігоря</w:t>
      </w:r>
      <w:r w:rsidRPr="00EA5733">
        <w:rPr>
          <w:rFonts w:ascii="Times New Roman" w:eastAsia="Times New Roman" w:hAnsi="Times New Roman" w:cs="Times New Roman"/>
          <w:color w:val="000000"/>
          <w:sz w:val="28"/>
          <w:szCs w:val="28"/>
          <w:lang w:val="uk-UA" w:eastAsia="ru-RU"/>
        </w:rPr>
        <w:t>. Зруйнування Святославом хозарської держави мало забезпечити руське панування на Азовському морі, а походи його на ясів і касогів, очевидно, мали спеціальну мету - зміцнити Тмутороканську волость і розши</w:t>
      </w:r>
      <w:r w:rsidRPr="00EA5733">
        <w:rPr>
          <w:rFonts w:ascii="Times New Roman" w:eastAsia="Times New Roman" w:hAnsi="Times New Roman" w:cs="Times New Roman"/>
          <w:color w:val="000000"/>
          <w:sz w:val="28"/>
          <w:szCs w:val="28"/>
          <w:lang w:val="uk-UA" w:eastAsia="ru-RU"/>
        </w:rPr>
        <w:softHyphen/>
        <w:t>рити її політичний вплив у землях між Доном і Кубанню. Ми можемо припустити, що й хозарська людність на Подонні була приведена тоді в залежність від Тмуторокані.</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Розширення руської зверхності по другий бік Керченської протоки було затримане невдалою війною Ігоря з Візантією і угодою 945 р., де Русь зрікалася всяких аспірацій на Корсунську (Херсонеську, </w:t>
      </w:r>
      <w:r w:rsidRPr="00EA5733">
        <w:rPr>
          <w:rFonts w:ascii="Times New Roman" w:eastAsia="Times New Roman" w:hAnsi="Times New Roman" w:cs="Times New Roman"/>
          <w:i/>
          <w:iCs/>
          <w:color w:val="000000"/>
          <w:sz w:val="28"/>
          <w:szCs w:val="28"/>
          <w:lang w:val="uk-UA" w:eastAsia="ru-RU"/>
        </w:rPr>
        <w:t>М.М.)</w:t>
      </w:r>
      <w:r>
        <w:rPr>
          <w:rFonts w:ascii="Times New Roman" w:eastAsia="Times New Roman" w:hAnsi="Times New Roman" w:cs="Times New Roman"/>
          <w:color w:val="000000"/>
          <w:sz w:val="28"/>
          <w:szCs w:val="28"/>
          <w:lang w:val="uk-UA" w:eastAsia="ru-RU"/>
        </w:rPr>
        <w:t xml:space="preserve"> область. З завою</w:t>
      </w:r>
      <w:r w:rsidRPr="00EA5733">
        <w:rPr>
          <w:rFonts w:ascii="Times New Roman" w:eastAsia="Times New Roman" w:hAnsi="Times New Roman" w:cs="Times New Roman"/>
          <w:color w:val="000000"/>
          <w:sz w:val="28"/>
          <w:szCs w:val="28"/>
          <w:lang w:val="uk-UA" w:eastAsia="ru-RU"/>
        </w:rPr>
        <w:t>вань, зроблених за Володимира, коли взято і самий Корсунь, теж зрезигновано в інтересах союзу з Візантією. Але на кавказькому березі протоки Русь трималася міцно. Коли границі Руської держави почали взагалі відступати під пече</w:t>
      </w:r>
      <w:r w:rsidRPr="00EA5733">
        <w:rPr>
          <w:rFonts w:ascii="Times New Roman" w:eastAsia="Times New Roman" w:hAnsi="Times New Roman" w:cs="Times New Roman"/>
          <w:color w:val="000000"/>
          <w:sz w:val="28"/>
          <w:szCs w:val="28"/>
          <w:lang w:val="uk-UA" w:eastAsia="ru-RU"/>
        </w:rPr>
        <w:softHyphen/>
        <w:t xml:space="preserve">нізьким натиском, і наприкінці X ст., за Володимира, навіть приграничні землі на </w:t>
      </w:r>
      <w:r w:rsidRPr="00EA5733">
        <w:rPr>
          <w:rFonts w:ascii="Times New Roman" w:eastAsia="Times New Roman" w:hAnsi="Times New Roman" w:cs="Times New Roman"/>
          <w:color w:val="000000"/>
          <w:sz w:val="28"/>
          <w:szCs w:val="28"/>
          <w:lang w:eastAsia="ru-RU"/>
        </w:rPr>
        <w:t>Подніпров'ї</w:t>
      </w:r>
      <w:r w:rsidRPr="00EA5733">
        <w:rPr>
          <w:rFonts w:ascii="Times New Roman" w:eastAsia="Times New Roman" w:hAnsi="Times New Roman" w:cs="Times New Roman"/>
          <w:color w:val="000000"/>
          <w:sz w:val="28"/>
          <w:szCs w:val="28"/>
          <w:lang w:val="uk-UA" w:eastAsia="ru-RU"/>
        </w:rPr>
        <w:t xml:space="preserve"> пускалися</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 xml:space="preserve">на божу </w:t>
      </w:r>
      <w:r w:rsidRPr="00EA5733">
        <w:rPr>
          <w:rFonts w:ascii="Times New Roman" w:eastAsia="Times New Roman" w:hAnsi="Times New Roman" w:cs="Times New Roman"/>
          <w:color w:val="000000"/>
          <w:sz w:val="28"/>
          <w:szCs w:val="28"/>
          <w:lang w:eastAsia="ru-RU"/>
        </w:rPr>
        <w:t>ла</w:t>
      </w:r>
      <w:r w:rsidRPr="00EA5733">
        <w:rPr>
          <w:rFonts w:ascii="Times New Roman" w:eastAsia="Times New Roman" w:hAnsi="Times New Roman" w:cs="Times New Roman"/>
          <w:color w:val="000000"/>
          <w:sz w:val="28"/>
          <w:szCs w:val="28"/>
          <w:lang w:val="en-US" w:eastAsia="ru-RU"/>
        </w:rPr>
        <w:t>c</w:t>
      </w:r>
      <w:r w:rsidRPr="00EA5733">
        <w:rPr>
          <w:rFonts w:ascii="Times New Roman" w:eastAsia="Times New Roman" w:hAnsi="Times New Roman" w:cs="Times New Roman"/>
          <w:color w:val="000000"/>
          <w:sz w:val="28"/>
          <w:szCs w:val="28"/>
          <w:lang w:eastAsia="ru-RU"/>
        </w:rPr>
        <w:t>ку</w:t>
      </w:r>
      <w:r w:rsidRPr="00EA5733">
        <w:rPr>
          <w:rFonts w:ascii="Times New Roman" w:eastAsia="Times New Roman" w:hAnsi="Times New Roman" w:cs="Times New Roman"/>
          <w:color w:val="000000"/>
          <w:sz w:val="28"/>
          <w:szCs w:val="28"/>
          <w:lang w:val="uk-UA" w:eastAsia="ru-RU"/>
        </w:rPr>
        <w:t>, - в Тмуторокані Русь трималася далі, і навіть волость ця вважалася дуже важливою, бо посаджено</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тут одного з старших синів Володи</w:t>
      </w:r>
      <w:r w:rsidRPr="00EA5733">
        <w:rPr>
          <w:rFonts w:ascii="Times New Roman" w:eastAsia="Times New Roman" w:hAnsi="Times New Roman" w:cs="Times New Roman"/>
          <w:color w:val="000000"/>
          <w:sz w:val="28"/>
          <w:szCs w:val="28"/>
          <w:lang w:val="uk-UA" w:eastAsia="ru-RU"/>
        </w:rPr>
        <w:softHyphen/>
        <w:t xml:space="preserve">мира - Мстислава. </w:t>
      </w:r>
      <w:r w:rsidRPr="00EA5733">
        <w:rPr>
          <w:rFonts w:ascii="Times New Roman" w:eastAsia="Times New Roman" w:hAnsi="Times New Roman" w:cs="Times New Roman"/>
          <w:color w:val="000000"/>
          <w:sz w:val="28"/>
          <w:szCs w:val="28"/>
          <w:lang w:eastAsia="ru-RU"/>
        </w:rPr>
        <w:t>М</w:t>
      </w:r>
      <w:r w:rsidRPr="00EA5733">
        <w:rPr>
          <w:rFonts w:ascii="Times New Roman" w:eastAsia="Times New Roman" w:hAnsi="Times New Roman" w:cs="Times New Roman"/>
          <w:color w:val="000000"/>
          <w:sz w:val="28"/>
          <w:szCs w:val="28"/>
          <w:lang w:val="en-US" w:eastAsia="ru-RU"/>
        </w:rPr>
        <w:t>c</w:t>
      </w:r>
      <w:r w:rsidRPr="00EA5733">
        <w:rPr>
          <w:rFonts w:ascii="Times New Roman" w:eastAsia="Times New Roman" w:hAnsi="Times New Roman" w:cs="Times New Roman"/>
          <w:color w:val="000000"/>
          <w:sz w:val="28"/>
          <w:szCs w:val="28"/>
          <w:lang w:eastAsia="ru-RU"/>
        </w:rPr>
        <w:t>тислав</w:t>
      </w:r>
      <w:r w:rsidRPr="00EA5733">
        <w:rPr>
          <w:rFonts w:ascii="Times New Roman" w:eastAsia="Times New Roman" w:hAnsi="Times New Roman" w:cs="Times New Roman"/>
          <w:color w:val="000000"/>
          <w:sz w:val="28"/>
          <w:szCs w:val="28"/>
          <w:lang w:val="uk-UA" w:eastAsia="ru-RU"/>
        </w:rPr>
        <w:t xml:space="preserve"> провадив далі боротьбу з касогами і ясами, і то успішно. Заведене в літопис з якоїсь пісні оповідання каже, що Мстислав, перемігши касозького</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князя Редедю - вбивши його в поєдинку, „наложив дань на касогів“, а на </w:t>
      </w:r>
      <w:r w:rsidRPr="00EA5733">
        <w:rPr>
          <w:rFonts w:ascii="Times New Roman" w:eastAsia="Times New Roman" w:hAnsi="Times New Roman" w:cs="Times New Roman"/>
          <w:color w:val="000000"/>
          <w:sz w:val="28"/>
          <w:szCs w:val="28"/>
          <w:lang w:eastAsia="ru-RU"/>
        </w:rPr>
        <w:t>па</w:t>
      </w:r>
      <w:r w:rsidRPr="00EA5733">
        <w:rPr>
          <w:rFonts w:ascii="Times New Roman" w:eastAsia="Times New Roman" w:hAnsi="Times New Roman" w:cs="Times New Roman"/>
          <w:color w:val="000000"/>
          <w:sz w:val="28"/>
          <w:szCs w:val="28"/>
          <w:lang w:eastAsia="ru-RU"/>
        </w:rPr>
        <w:softHyphen/>
        <w:t xml:space="preserve">м'ять </w:t>
      </w:r>
      <w:r w:rsidRPr="00EA5733">
        <w:rPr>
          <w:rFonts w:ascii="Times New Roman" w:eastAsia="Times New Roman" w:hAnsi="Times New Roman" w:cs="Times New Roman"/>
          <w:color w:val="000000"/>
          <w:sz w:val="28"/>
          <w:szCs w:val="28"/>
          <w:lang w:val="uk-UA" w:eastAsia="ru-RU"/>
        </w:rPr>
        <w:t xml:space="preserve">своєї перемоги </w:t>
      </w:r>
      <w:r w:rsidRPr="00EA5733">
        <w:rPr>
          <w:rFonts w:ascii="Times New Roman" w:eastAsia="Times New Roman" w:hAnsi="Times New Roman" w:cs="Times New Roman"/>
          <w:color w:val="000000"/>
          <w:sz w:val="28"/>
          <w:szCs w:val="28"/>
          <w:lang w:eastAsia="ru-RU"/>
        </w:rPr>
        <w:t xml:space="preserve">поставив </w:t>
      </w:r>
      <w:r w:rsidRPr="00EA5733">
        <w:rPr>
          <w:rFonts w:ascii="Times New Roman" w:eastAsia="Times New Roman" w:hAnsi="Times New Roman" w:cs="Times New Roman"/>
          <w:color w:val="000000"/>
          <w:sz w:val="28"/>
          <w:szCs w:val="28"/>
          <w:lang w:val="uk-UA" w:eastAsia="ru-RU"/>
        </w:rPr>
        <w:t>ц</w:t>
      </w:r>
      <w:r>
        <w:rPr>
          <w:rFonts w:ascii="Times New Roman" w:eastAsia="Times New Roman" w:hAnsi="Times New Roman" w:cs="Times New Roman"/>
          <w:color w:val="000000"/>
          <w:sz w:val="28"/>
          <w:szCs w:val="28"/>
          <w:lang w:val="uk-UA" w:eastAsia="ru-RU"/>
        </w:rPr>
        <w:t>еркву Богородиці в Тмуторокані</w:t>
      </w:r>
      <w:r w:rsidRPr="00EA5733">
        <w:rPr>
          <w:rFonts w:ascii="Times New Roman" w:eastAsia="Times New Roman" w:hAnsi="Times New Roman" w:cs="Times New Roman"/>
          <w:color w:val="000000"/>
          <w:sz w:val="28"/>
          <w:szCs w:val="28"/>
          <w:lang w:val="uk-UA" w:eastAsia="ru-RU"/>
        </w:rPr>
        <w:t xml:space="preserve">. Пізніший спільний похід на ясів Мстислава і Ярослава мав на меті очевидно також інтереси Тмутороканської </w:t>
      </w:r>
      <w:r w:rsidRPr="00EA5733">
        <w:rPr>
          <w:rFonts w:ascii="Times New Roman" w:eastAsia="Times New Roman" w:hAnsi="Times New Roman" w:cs="Times New Roman"/>
          <w:color w:val="000000"/>
          <w:sz w:val="28"/>
          <w:szCs w:val="28"/>
          <w:lang w:eastAsia="ru-RU"/>
        </w:rPr>
        <w:t>волост</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Ці звістки належать до перших десятиліть XI ст. Потім ми маємо знову звістку з 1060-х рр., коли в Тмуторокані сидів Ро</w:t>
      </w:r>
      <w:r w:rsidRPr="00EA5733">
        <w:rPr>
          <w:rFonts w:ascii="Times New Roman" w:eastAsia="Times New Roman" w:hAnsi="Times New Roman" w:cs="Times New Roman"/>
          <w:color w:val="000000"/>
          <w:sz w:val="28"/>
          <w:szCs w:val="28"/>
          <w:lang w:val="uk-UA" w:eastAsia="ru-RU"/>
        </w:rPr>
        <w:softHyphen/>
        <w:t xml:space="preserve">стислав Володимирович, і літопис каже, що він брав данину з касогів і інших земель, та що його сила і політичні впливи настрашили греків. Корсунський намісник (катепан) отруїв його на </w:t>
      </w:r>
      <w:r w:rsidRPr="00EA5733">
        <w:rPr>
          <w:rFonts w:ascii="Times New Roman" w:eastAsia="Times New Roman" w:hAnsi="Times New Roman" w:cs="Times New Roman"/>
          <w:color w:val="000000"/>
          <w:sz w:val="28"/>
          <w:szCs w:val="28"/>
          <w:lang w:eastAsia="ru-RU"/>
        </w:rPr>
        <w:t xml:space="preserve">пиру, </w:t>
      </w:r>
      <w:r w:rsidRPr="00EA5733">
        <w:rPr>
          <w:rFonts w:ascii="Times New Roman" w:eastAsia="Times New Roman" w:hAnsi="Times New Roman" w:cs="Times New Roman"/>
          <w:color w:val="000000"/>
          <w:sz w:val="28"/>
          <w:szCs w:val="28"/>
          <w:lang w:val="uk-UA" w:eastAsia="ru-RU"/>
        </w:rPr>
        <w:t>аби позбутися небезпечного сусідства, але це викликало повстання проти нього в самому Корсуні: корсуняни по</w:t>
      </w:r>
      <w:r>
        <w:rPr>
          <w:rFonts w:ascii="Times New Roman" w:eastAsia="Times New Roman" w:hAnsi="Times New Roman" w:cs="Times New Roman"/>
          <w:color w:val="000000"/>
          <w:sz w:val="28"/>
          <w:szCs w:val="28"/>
          <w:lang w:val="uk-UA" w:eastAsia="ru-RU"/>
        </w:rPr>
        <w:t>били камінням цього катепана</w:t>
      </w:r>
      <w:r w:rsidRPr="00EA5733">
        <w:rPr>
          <w:rFonts w:ascii="Times New Roman" w:eastAsia="Times New Roman" w:hAnsi="Times New Roman" w:cs="Times New Roman"/>
          <w:color w:val="000000"/>
          <w:sz w:val="28"/>
          <w:szCs w:val="28"/>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З усіх цих звісток бачимо, що в XI ст., за Мстислава і пізніше Тмутороканська волость три</w:t>
      </w:r>
      <w:r>
        <w:rPr>
          <w:rFonts w:ascii="Times New Roman" w:eastAsia="Times New Roman" w:hAnsi="Times New Roman" w:cs="Times New Roman"/>
          <w:color w:val="000000"/>
          <w:sz w:val="28"/>
          <w:szCs w:val="28"/>
          <w:lang w:val="uk-UA" w:eastAsia="ru-RU"/>
        </w:rPr>
        <w:t>малася міцно і тримала в залеж</w:t>
      </w:r>
      <w:r w:rsidRPr="00EA5733">
        <w:rPr>
          <w:rFonts w:ascii="Times New Roman" w:eastAsia="Times New Roman" w:hAnsi="Times New Roman" w:cs="Times New Roman"/>
          <w:color w:val="000000"/>
          <w:sz w:val="28"/>
          <w:szCs w:val="28"/>
          <w:lang w:val="uk-UA" w:eastAsia="ru-RU"/>
        </w:rPr>
        <w:t xml:space="preserve">ності від себе сусідні кавказькі племена, а ця історія з корсунським катепаном наводить на думку, що Роман мабуть пробував розширити </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-510-</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свою</w:t>
      </w:r>
      <w:r w:rsidRPr="00EA5733">
        <w:rPr>
          <w:rFonts w:ascii="Times New Roman" w:eastAsia="Times New Roman" w:hAnsi="Times New Roman" w:cs="Times New Roman"/>
          <w:color w:val="000000"/>
          <w:sz w:val="28"/>
          <w:szCs w:val="28"/>
          <w:lang w:eastAsia="ru-RU"/>
        </w:rPr>
        <w:t xml:space="preserve"> волость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eastAsia="ru-RU"/>
        </w:rPr>
        <w:t xml:space="preserve">в </w:t>
      </w:r>
      <w:r w:rsidRPr="00EA5733">
        <w:rPr>
          <w:rFonts w:ascii="Times New Roman" w:eastAsia="Times New Roman" w:hAnsi="Times New Roman" w:cs="Times New Roman"/>
          <w:color w:val="000000"/>
          <w:sz w:val="28"/>
          <w:szCs w:val="28"/>
          <w:lang w:val="uk-UA" w:eastAsia="ru-RU"/>
        </w:rPr>
        <w:t xml:space="preserve">Криму, </w:t>
      </w:r>
      <w:r w:rsidRPr="00EA5733">
        <w:rPr>
          <w:rFonts w:ascii="Times New Roman" w:eastAsia="Times New Roman" w:hAnsi="Times New Roman" w:cs="Times New Roman"/>
          <w:color w:val="000000"/>
          <w:sz w:val="28"/>
          <w:szCs w:val="28"/>
          <w:lang w:eastAsia="ru-RU"/>
        </w:rPr>
        <w:t xml:space="preserve">як </w:t>
      </w:r>
      <w:r w:rsidRPr="00EA5733">
        <w:rPr>
          <w:rFonts w:ascii="Times New Roman" w:eastAsia="Times New Roman" w:hAnsi="Times New Roman" w:cs="Times New Roman"/>
          <w:color w:val="000000"/>
          <w:sz w:val="28"/>
          <w:szCs w:val="28"/>
          <w:lang w:val="uk-UA" w:eastAsia="ru-RU"/>
        </w:rPr>
        <w:t>ц</w:t>
      </w:r>
      <w:r w:rsidRPr="00EA5733">
        <w:rPr>
          <w:rFonts w:ascii="Times New Roman" w:eastAsia="Times New Roman" w:hAnsi="Times New Roman" w:cs="Times New Roman"/>
          <w:color w:val="000000"/>
          <w:sz w:val="28"/>
          <w:szCs w:val="28"/>
          <w:lang w:eastAsia="ru-RU"/>
        </w:rPr>
        <w:t xml:space="preserve">е </w:t>
      </w:r>
      <w:r w:rsidRPr="00EA5733">
        <w:rPr>
          <w:rFonts w:ascii="Times New Roman" w:eastAsia="Times New Roman" w:hAnsi="Times New Roman" w:cs="Times New Roman"/>
          <w:color w:val="000000"/>
          <w:sz w:val="28"/>
          <w:szCs w:val="28"/>
          <w:lang w:val="uk-UA" w:eastAsia="ru-RU"/>
        </w:rPr>
        <w:t>було у</w:t>
      </w:r>
      <w:r w:rsidRPr="00EA5733">
        <w:rPr>
          <w:rFonts w:ascii="Times New Roman" w:eastAsia="Times New Roman" w:hAnsi="Times New Roman" w:cs="Times New Roman"/>
          <w:color w:val="000000"/>
          <w:sz w:val="28"/>
          <w:szCs w:val="28"/>
          <w:lang w:eastAsia="ru-RU"/>
        </w:rPr>
        <w:t xml:space="preserve"> X </w:t>
      </w:r>
      <w:r w:rsidRPr="00EA5733">
        <w:rPr>
          <w:rFonts w:ascii="Times New Roman" w:eastAsia="Times New Roman" w:hAnsi="Times New Roman" w:cs="Times New Roman"/>
          <w:color w:val="000000"/>
          <w:sz w:val="28"/>
          <w:szCs w:val="28"/>
          <w:lang w:val="uk-UA" w:eastAsia="ru-RU"/>
        </w:rPr>
        <w:t>ст</w:t>
      </w:r>
      <w:r w:rsidRPr="00EA5733">
        <w:rPr>
          <w:rFonts w:ascii="Times New Roman" w:eastAsia="Times New Roman" w:hAnsi="Times New Roman" w:cs="Times New Roman"/>
          <w:color w:val="000000"/>
          <w:sz w:val="28"/>
          <w:szCs w:val="28"/>
          <w:lang w:eastAsia="ru-RU"/>
        </w:rPr>
        <w:t>.; корсунське повстанн</w:t>
      </w:r>
      <w:r w:rsidRPr="00EA5733">
        <w:rPr>
          <w:rFonts w:ascii="Times New Roman" w:eastAsia="Times New Roman" w:hAnsi="Times New Roman" w:cs="Times New Roman"/>
          <w:color w:val="000000"/>
          <w:sz w:val="28"/>
          <w:szCs w:val="28"/>
          <w:lang w:val="uk-UA" w:eastAsia="ru-RU"/>
        </w:rPr>
        <w:t>я</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кола дійсно </w:t>
      </w:r>
      <w:r w:rsidRPr="00EA5733">
        <w:rPr>
          <w:rFonts w:ascii="Times New Roman" w:eastAsia="Times New Roman" w:hAnsi="Times New Roman" w:cs="Times New Roman"/>
          <w:color w:val="000000"/>
          <w:sz w:val="28"/>
          <w:szCs w:val="28"/>
          <w:lang w:eastAsia="ru-RU"/>
        </w:rPr>
        <w:t xml:space="preserve">стояло </w:t>
      </w:r>
      <w:r w:rsidRPr="00EA5733">
        <w:rPr>
          <w:rFonts w:ascii="Times New Roman" w:eastAsia="Times New Roman" w:hAnsi="Times New Roman" w:cs="Times New Roman"/>
          <w:color w:val="000000"/>
          <w:sz w:val="28"/>
          <w:szCs w:val="28"/>
          <w:lang w:val="uk-UA" w:eastAsia="ru-RU"/>
        </w:rPr>
        <w:t>у</w:t>
      </w:r>
      <w:r w:rsidRPr="00EA5733">
        <w:rPr>
          <w:rFonts w:ascii="Times New Roman" w:eastAsia="Times New Roman" w:hAnsi="Times New Roman" w:cs="Times New Roman"/>
          <w:color w:val="000000"/>
          <w:sz w:val="28"/>
          <w:szCs w:val="28"/>
          <w:lang w:eastAsia="ru-RU"/>
        </w:rPr>
        <w:t xml:space="preserve"> зв'язку </w:t>
      </w:r>
      <w:r w:rsidRPr="00EA5733">
        <w:rPr>
          <w:rFonts w:ascii="Times New Roman" w:eastAsia="Times New Roman" w:hAnsi="Times New Roman" w:cs="Times New Roman"/>
          <w:color w:val="000000"/>
          <w:sz w:val="28"/>
          <w:szCs w:val="28"/>
          <w:lang w:val="uk-UA" w:eastAsia="ru-RU"/>
        </w:rPr>
        <w:t xml:space="preserve">з </w:t>
      </w:r>
      <w:r w:rsidRPr="00EA5733">
        <w:rPr>
          <w:rFonts w:ascii="Times New Roman" w:eastAsia="Times New Roman" w:hAnsi="Times New Roman" w:cs="Times New Roman"/>
          <w:color w:val="000000"/>
          <w:sz w:val="28"/>
          <w:szCs w:val="28"/>
          <w:lang w:eastAsia="ru-RU"/>
        </w:rPr>
        <w:t>смерт</w:t>
      </w:r>
      <w:r w:rsidRPr="00EA5733">
        <w:rPr>
          <w:rFonts w:ascii="Times New Roman" w:eastAsia="Times New Roman" w:hAnsi="Times New Roman" w:cs="Times New Roman"/>
          <w:color w:val="000000"/>
          <w:sz w:val="28"/>
          <w:szCs w:val="28"/>
          <w:lang w:val="uk-UA" w:eastAsia="ru-RU"/>
        </w:rPr>
        <w:t>ю</w:t>
      </w:r>
      <w:r w:rsidRPr="00EA5733">
        <w:rPr>
          <w:rFonts w:ascii="Times New Roman" w:eastAsia="Times New Roman" w:hAnsi="Times New Roman" w:cs="Times New Roman"/>
          <w:color w:val="000000"/>
          <w:sz w:val="28"/>
          <w:szCs w:val="28"/>
          <w:lang w:eastAsia="ru-RU"/>
        </w:rPr>
        <w:t xml:space="preserve"> Романа, </w:t>
      </w:r>
      <w:r w:rsidRPr="00EA5733">
        <w:rPr>
          <w:rFonts w:ascii="Times New Roman" w:eastAsia="Times New Roman" w:hAnsi="Times New Roman" w:cs="Times New Roman"/>
          <w:color w:val="000000"/>
          <w:sz w:val="28"/>
          <w:szCs w:val="28"/>
          <w:lang w:val="uk-UA" w:eastAsia="ru-RU"/>
        </w:rPr>
        <w:t xml:space="preserve">показувало б, що він встиг придбати собі прихильників і в самій столиці Криму - Корсуні. З цими кримсько-тмутороканськими відносинами </w:t>
      </w:r>
      <w:r w:rsidRPr="00EA5733">
        <w:rPr>
          <w:rFonts w:ascii="Times New Roman" w:eastAsia="Times New Roman" w:hAnsi="Times New Roman" w:cs="Times New Roman"/>
          <w:color w:val="000000"/>
          <w:sz w:val="28"/>
          <w:szCs w:val="28"/>
          <w:lang w:eastAsia="ru-RU"/>
        </w:rPr>
        <w:t>пов'язується</w:t>
      </w:r>
      <w:r w:rsidRPr="00EA5733">
        <w:rPr>
          <w:rFonts w:ascii="Times New Roman" w:eastAsia="Times New Roman" w:hAnsi="Times New Roman" w:cs="Times New Roman"/>
          <w:color w:val="000000"/>
          <w:sz w:val="28"/>
          <w:szCs w:val="28"/>
          <w:lang w:val="uk-UA" w:eastAsia="ru-RU"/>
        </w:rPr>
        <w:t xml:space="preserve"> руська печатка, знайдена в Ені-кале, недалеко Керчі: вона має напис „от Ратибора“, і досить правдоподібно толкується, що це Ратибор, тмутороканський намісник кн. Всеволода Ярославича</w:t>
      </w:r>
      <w:r w:rsidRPr="00D10B01">
        <w:rPr>
          <w:rFonts w:ascii="Times New Roman" w:eastAsia="Times New Roman" w:hAnsi="Times New Roman" w:cs="Times New Roman"/>
          <w:color w:val="000000"/>
          <w:sz w:val="28"/>
          <w:szCs w:val="28"/>
          <w:vertAlign w:val="superscript"/>
          <w:lang w:eastAsia="ru-RU"/>
        </w:rPr>
        <w:t>1</w:t>
      </w:r>
      <w:r w:rsidRPr="00EA5733">
        <w:rPr>
          <w:rFonts w:ascii="Times New Roman" w:eastAsia="Times New Roman" w:hAnsi="Times New Roman" w:cs="Times New Roman"/>
          <w:color w:val="000000"/>
          <w:sz w:val="28"/>
          <w:szCs w:val="28"/>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В другій половині XI ст. Тмуторокань стала звичним при</w:t>
      </w:r>
      <w:r w:rsidRPr="00EA5733">
        <w:rPr>
          <w:rFonts w:ascii="Times New Roman" w:eastAsia="Times New Roman" w:hAnsi="Times New Roman" w:cs="Times New Roman"/>
          <w:color w:val="000000"/>
          <w:sz w:val="28"/>
          <w:szCs w:val="28"/>
          <w:lang w:val="uk-UA" w:eastAsia="ru-RU"/>
        </w:rPr>
        <w:softHyphen/>
        <w:t xml:space="preserve">становищем для князів-ізгоїв. Сама волость належала до Чернігівської волості, але її віддалення, відрізана від решти руських земель позиція </w:t>
      </w:r>
      <w:r>
        <w:rPr>
          <w:rFonts w:ascii="Times New Roman" w:eastAsia="Times New Roman" w:hAnsi="Times New Roman" w:cs="Times New Roman"/>
          <w:color w:val="000000"/>
          <w:sz w:val="28"/>
          <w:szCs w:val="28"/>
          <w:lang w:val="uk-UA" w:eastAsia="ru-RU"/>
        </w:rPr>
        <w:t>не давали можливості чернігівсь</w:t>
      </w:r>
      <w:r w:rsidRPr="00EA5733">
        <w:rPr>
          <w:rFonts w:ascii="Times New Roman" w:eastAsia="Times New Roman" w:hAnsi="Times New Roman" w:cs="Times New Roman"/>
          <w:color w:val="000000"/>
          <w:sz w:val="28"/>
          <w:szCs w:val="28"/>
          <w:lang w:val="uk-UA" w:eastAsia="ru-RU"/>
        </w:rPr>
        <w:t>ким князям дер</w:t>
      </w:r>
      <w:r w:rsidRPr="00EA5733">
        <w:rPr>
          <w:rFonts w:ascii="Times New Roman" w:eastAsia="Times New Roman" w:hAnsi="Times New Roman" w:cs="Times New Roman"/>
          <w:color w:val="000000"/>
          <w:sz w:val="28"/>
          <w:szCs w:val="28"/>
          <w:lang w:val="uk-UA" w:eastAsia="ru-RU"/>
        </w:rPr>
        <w:softHyphen/>
        <w:t>жати її під своїм контролем, і князі-ізгої легко вибивали звідси чернігівських підручних і намісників та осідали тут самі. Не можучи вибити їх з Тмуторокані оружною силою, чернігівські князі мусили братися за інші способи: Всеволод напр. у 1079 р. підняв на Олега тмутороканських хозар, і вони його вхопили і видали грекам</w:t>
      </w:r>
      <w:r w:rsidRPr="000F2D29">
        <w:rPr>
          <w:rFonts w:ascii="Times New Roman" w:eastAsia="Times New Roman" w:hAnsi="Times New Roman" w:cs="Times New Roman"/>
          <w:color w:val="000000"/>
          <w:sz w:val="28"/>
          <w:szCs w:val="28"/>
          <w:vertAlign w:val="superscript"/>
          <w:lang w:val="uk-UA" w:eastAsia="ru-RU"/>
        </w:rPr>
        <w:t>2</w:t>
      </w:r>
      <w:r w:rsidRPr="00EA5733">
        <w:rPr>
          <w:rFonts w:ascii="Times New Roman" w:eastAsia="Times New Roman" w:hAnsi="Times New Roman" w:cs="Times New Roman"/>
          <w:color w:val="000000"/>
          <w:sz w:val="28"/>
          <w:szCs w:val="28"/>
          <w:lang w:val="uk-UA" w:eastAsia="ru-RU"/>
        </w:rPr>
        <w:t>; очевидно, тих хозар було багато в тмутороканській околиці.</w:t>
      </w:r>
    </w:p>
    <w:p w:rsidR="00212BAC" w:rsidRPr="00D10B01"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Трудно сказати, чи це господарювання в Тмуторокані ізгоїв, що тривало з перервами яких тридцять літ (1064—1094) було для Тмутороканської </w:t>
      </w:r>
      <w:r w:rsidRPr="00EA5733">
        <w:rPr>
          <w:rFonts w:ascii="Times New Roman" w:eastAsia="Times New Roman" w:hAnsi="Times New Roman" w:cs="Times New Roman"/>
          <w:color w:val="000000"/>
          <w:sz w:val="28"/>
          <w:szCs w:val="28"/>
          <w:lang w:eastAsia="ru-RU"/>
        </w:rPr>
        <w:t>волост</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корисне чи шкідливе. З одного боку ці всі ізгої пильнували інших справ і більше думали про боротьбу з узурпаторами своїх вотчин, ніж про оборону Тмуторокані від його ворогів, але з другого боку - між ними були люди дуже тала</w:t>
      </w:r>
      <w:r w:rsidRPr="00EA5733">
        <w:rPr>
          <w:rFonts w:ascii="Times New Roman" w:eastAsia="Times New Roman" w:hAnsi="Times New Roman" w:cs="Times New Roman"/>
          <w:color w:val="000000"/>
          <w:sz w:val="28"/>
          <w:szCs w:val="28"/>
          <w:lang w:val="uk-UA" w:eastAsia="ru-RU"/>
        </w:rPr>
        <w:softHyphen/>
        <w:t>новиті, здібні вояки, що дуже були на місці на цій загроженій</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-511-</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0F2D29" w:rsidRDefault="00212BAC" w:rsidP="00212BAC">
      <w:pPr>
        <w:spacing w:after="0" w:line="240" w:lineRule="auto"/>
        <w:jc w:val="both"/>
        <w:rPr>
          <w:rFonts w:ascii="Times New Roman" w:eastAsia="Times New Roman" w:hAnsi="Times New Roman" w:cs="Times New Roman"/>
          <w:sz w:val="24"/>
          <w:szCs w:val="24"/>
          <w:lang w:eastAsia="ru-RU"/>
        </w:rPr>
      </w:pPr>
      <w:r w:rsidRPr="000F2D29">
        <w:rPr>
          <w:rFonts w:ascii="Times New Roman" w:eastAsia="Times New Roman" w:hAnsi="Times New Roman" w:cs="Times New Roman"/>
          <w:color w:val="000000"/>
          <w:sz w:val="24"/>
          <w:szCs w:val="24"/>
          <w:vertAlign w:val="superscript"/>
          <w:lang w:eastAsia="ru-RU"/>
        </w:rPr>
        <w:t>1</w:t>
      </w:r>
      <w:r w:rsidRPr="000F2D29">
        <w:rPr>
          <w:rFonts w:ascii="Times New Roman" w:eastAsia="Times New Roman" w:hAnsi="Times New Roman" w:cs="Times New Roman"/>
          <w:color w:val="000000"/>
          <w:sz w:val="24"/>
          <w:szCs w:val="24"/>
          <w:lang w:val="uk-UA" w:eastAsia="ru-RU"/>
        </w:rPr>
        <w:t>Про печатки з іменем Ратибора реферат Люценка</w:t>
      </w:r>
      <w:r w:rsidRPr="000F2D29">
        <w:rPr>
          <w:rFonts w:ascii="Times New Roman" w:eastAsia="Times New Roman" w:hAnsi="Times New Roman" w:cs="Times New Roman"/>
          <w:color w:val="000000"/>
          <w:sz w:val="24"/>
          <w:szCs w:val="24"/>
          <w:lang w:eastAsia="ru-RU"/>
        </w:rPr>
        <w:t xml:space="preserve"> О древней вислой свинцовой печати съ надписью „отъ Ратибора“ в Трудах III археол. </w:t>
      </w:r>
      <w:r w:rsidRPr="000F2D29">
        <w:rPr>
          <w:rFonts w:ascii="Times New Roman" w:eastAsia="Times New Roman" w:hAnsi="Times New Roman" w:cs="Times New Roman"/>
          <w:color w:val="000000"/>
          <w:sz w:val="24"/>
          <w:szCs w:val="24"/>
          <w:lang w:val="uk-UA" w:eastAsia="ru-RU"/>
        </w:rPr>
        <w:t xml:space="preserve">з'їзду (він </w:t>
      </w:r>
      <w:r w:rsidRPr="000F2D29">
        <w:rPr>
          <w:rFonts w:ascii="Times New Roman" w:eastAsia="Times New Roman" w:hAnsi="Times New Roman" w:cs="Times New Roman"/>
          <w:color w:val="000000"/>
          <w:sz w:val="24"/>
          <w:szCs w:val="24"/>
          <w:lang w:eastAsia="ru-RU"/>
        </w:rPr>
        <w:t xml:space="preserve">перший </w:t>
      </w:r>
      <w:r w:rsidRPr="000F2D29">
        <w:rPr>
          <w:rFonts w:ascii="Times New Roman" w:eastAsia="Times New Roman" w:hAnsi="Times New Roman" w:cs="Times New Roman"/>
          <w:color w:val="000000"/>
          <w:sz w:val="24"/>
          <w:szCs w:val="24"/>
          <w:lang w:val="uk-UA" w:eastAsia="ru-RU"/>
        </w:rPr>
        <w:t>по</w:t>
      </w:r>
      <w:r w:rsidRPr="000F2D29">
        <w:rPr>
          <w:rFonts w:ascii="Times New Roman" w:eastAsia="Times New Roman" w:hAnsi="Times New Roman" w:cs="Times New Roman"/>
          <w:color w:val="000000"/>
          <w:sz w:val="24"/>
          <w:szCs w:val="24"/>
          <w:lang w:eastAsia="ru-RU"/>
        </w:rPr>
        <w:t xml:space="preserve">зв'язав </w:t>
      </w:r>
      <w:r w:rsidRPr="000F2D29">
        <w:rPr>
          <w:rFonts w:ascii="Times New Roman" w:eastAsia="Times New Roman" w:hAnsi="Times New Roman" w:cs="Times New Roman"/>
          <w:color w:val="000000"/>
          <w:sz w:val="24"/>
          <w:szCs w:val="24"/>
          <w:lang w:val="uk-UA" w:eastAsia="ru-RU"/>
        </w:rPr>
        <w:t xml:space="preserve">її з </w:t>
      </w:r>
      <w:r w:rsidRPr="000F2D29">
        <w:rPr>
          <w:rFonts w:ascii="Times New Roman" w:eastAsia="Times New Roman" w:hAnsi="Times New Roman" w:cs="Times New Roman"/>
          <w:color w:val="000000"/>
          <w:sz w:val="24"/>
          <w:szCs w:val="24"/>
          <w:lang w:eastAsia="ru-RU"/>
        </w:rPr>
        <w:t xml:space="preserve">Ратибором XI </w:t>
      </w:r>
      <w:r w:rsidRPr="000F2D29">
        <w:rPr>
          <w:rFonts w:ascii="Times New Roman" w:eastAsia="Times New Roman" w:hAnsi="Times New Roman" w:cs="Times New Roman"/>
          <w:color w:val="000000"/>
          <w:sz w:val="24"/>
          <w:szCs w:val="24"/>
          <w:lang w:val="uk-UA" w:eastAsia="ru-RU"/>
        </w:rPr>
        <w:t>ст</w:t>
      </w:r>
      <w:r w:rsidRPr="000F2D29">
        <w:rPr>
          <w:rFonts w:ascii="Times New Roman" w:eastAsia="Times New Roman" w:hAnsi="Times New Roman" w:cs="Times New Roman"/>
          <w:color w:val="000000"/>
          <w:sz w:val="24"/>
          <w:szCs w:val="24"/>
          <w:lang w:eastAsia="ru-RU"/>
        </w:rPr>
        <w:t xml:space="preserve">. </w:t>
      </w:r>
      <w:r w:rsidRPr="000F2D29">
        <w:rPr>
          <w:rFonts w:ascii="Times New Roman" w:eastAsia="Times New Roman" w:hAnsi="Times New Roman" w:cs="Times New Roman"/>
          <w:color w:val="000000"/>
          <w:sz w:val="24"/>
          <w:szCs w:val="24"/>
          <w:lang w:val="uk-UA" w:eastAsia="ru-RU"/>
        </w:rPr>
        <w:t>і новіша розвідка Орешникова</w:t>
      </w:r>
      <w:r w:rsidRPr="000F2D29">
        <w:rPr>
          <w:rFonts w:ascii="Times New Roman" w:eastAsia="Times New Roman" w:hAnsi="Times New Roman" w:cs="Times New Roman"/>
          <w:color w:val="000000"/>
          <w:sz w:val="24"/>
          <w:szCs w:val="24"/>
          <w:lang w:eastAsia="ru-RU"/>
        </w:rPr>
        <w:t xml:space="preserve">: </w:t>
      </w:r>
      <w:r w:rsidRPr="000F2D29">
        <w:rPr>
          <w:rFonts w:ascii="Times New Roman" w:eastAsia="Times New Roman" w:hAnsi="Times New Roman" w:cs="Times New Roman"/>
          <w:color w:val="000000"/>
          <w:sz w:val="24"/>
          <w:szCs w:val="24"/>
          <w:lang w:val="uk-UA" w:eastAsia="ru-RU"/>
        </w:rPr>
        <w:t>Матеріал</w:t>
      </w:r>
      <w:r w:rsidRPr="000F2D29">
        <w:rPr>
          <w:rFonts w:ascii="Times New Roman" w:eastAsia="Times New Roman" w:hAnsi="Times New Roman" w:cs="Times New Roman"/>
          <w:color w:val="000000"/>
          <w:sz w:val="24"/>
          <w:szCs w:val="24"/>
          <w:lang w:eastAsia="ru-RU"/>
        </w:rPr>
        <w:t>ы</w:t>
      </w:r>
      <w:r w:rsidRPr="000F2D29">
        <w:rPr>
          <w:rFonts w:ascii="Times New Roman" w:eastAsia="Times New Roman" w:hAnsi="Times New Roman" w:cs="Times New Roman"/>
          <w:color w:val="000000"/>
          <w:sz w:val="24"/>
          <w:szCs w:val="24"/>
          <w:lang w:val="uk-UA" w:eastAsia="ru-RU"/>
        </w:rPr>
        <w:t xml:space="preserve"> </w:t>
      </w:r>
      <w:r w:rsidRPr="000F2D29">
        <w:rPr>
          <w:rFonts w:ascii="Times New Roman" w:eastAsia="Times New Roman" w:hAnsi="Times New Roman" w:cs="Times New Roman"/>
          <w:color w:val="000000"/>
          <w:sz w:val="24"/>
          <w:szCs w:val="24"/>
          <w:lang w:eastAsia="ru-RU"/>
        </w:rPr>
        <w:t>къ русской сфрагистике</w:t>
      </w:r>
      <w:r w:rsidRPr="000F2D29">
        <w:rPr>
          <w:rFonts w:ascii="Times New Roman" w:eastAsia="Times New Roman" w:hAnsi="Times New Roman" w:cs="Times New Roman"/>
          <w:color w:val="000000"/>
          <w:sz w:val="24"/>
          <w:szCs w:val="24"/>
          <w:lang w:val="uk-UA" w:eastAsia="ru-RU"/>
        </w:rPr>
        <w:t xml:space="preserve"> </w:t>
      </w:r>
      <w:r w:rsidRPr="000F2D29">
        <w:rPr>
          <w:rFonts w:ascii="Times New Roman" w:eastAsia="Times New Roman" w:hAnsi="Times New Roman" w:cs="Times New Roman"/>
          <w:color w:val="000000"/>
          <w:sz w:val="24"/>
          <w:szCs w:val="24"/>
          <w:lang w:eastAsia="ru-RU"/>
        </w:rPr>
        <w:t xml:space="preserve">(Труды москов. нумизмат. общ. т. </w:t>
      </w:r>
      <w:r w:rsidRPr="000F2D29">
        <w:rPr>
          <w:rFonts w:ascii="Times New Roman" w:eastAsia="Times New Roman" w:hAnsi="Times New Roman" w:cs="Times New Roman"/>
          <w:color w:val="000000"/>
          <w:sz w:val="24"/>
          <w:szCs w:val="24"/>
          <w:lang w:val="uk-UA" w:eastAsia="ru-RU"/>
        </w:rPr>
        <w:t xml:space="preserve">ІІІ). </w:t>
      </w:r>
      <w:r w:rsidRPr="000F2D29">
        <w:rPr>
          <w:rFonts w:ascii="Times New Roman" w:eastAsia="Times New Roman" w:hAnsi="Times New Roman" w:cs="Times New Roman"/>
          <w:color w:val="000000"/>
          <w:sz w:val="24"/>
          <w:szCs w:val="24"/>
          <w:lang w:eastAsia="ru-RU"/>
        </w:rPr>
        <w:t xml:space="preserve">Печатка </w:t>
      </w:r>
      <w:r w:rsidRPr="000F2D29">
        <w:rPr>
          <w:rFonts w:ascii="Times New Roman" w:eastAsia="Times New Roman" w:hAnsi="Times New Roman" w:cs="Times New Roman"/>
          <w:color w:val="000000"/>
          <w:sz w:val="24"/>
          <w:szCs w:val="24"/>
          <w:lang w:val="uk-UA" w:eastAsia="ru-RU"/>
        </w:rPr>
        <w:t xml:space="preserve">з </w:t>
      </w:r>
      <w:r w:rsidRPr="000F2D29">
        <w:rPr>
          <w:rFonts w:ascii="Times New Roman" w:eastAsia="Times New Roman" w:hAnsi="Times New Roman" w:cs="Times New Roman"/>
          <w:color w:val="000000"/>
          <w:sz w:val="24"/>
          <w:szCs w:val="24"/>
          <w:lang w:eastAsia="ru-RU"/>
        </w:rPr>
        <w:t>одного боку ма</w:t>
      </w:r>
      <w:r w:rsidRPr="000F2D29">
        <w:rPr>
          <w:rFonts w:ascii="Times New Roman" w:eastAsia="Times New Roman" w:hAnsi="Times New Roman" w:cs="Times New Roman"/>
          <w:color w:val="000000"/>
          <w:sz w:val="24"/>
          <w:szCs w:val="24"/>
          <w:lang w:val="uk-UA" w:eastAsia="ru-RU"/>
        </w:rPr>
        <w:t>є</w:t>
      </w:r>
      <w:r w:rsidRPr="000F2D29">
        <w:rPr>
          <w:rFonts w:ascii="Times New Roman" w:eastAsia="Times New Roman" w:hAnsi="Times New Roman" w:cs="Times New Roman"/>
          <w:color w:val="000000"/>
          <w:sz w:val="24"/>
          <w:szCs w:val="24"/>
          <w:lang w:eastAsia="ru-RU"/>
        </w:rPr>
        <w:t xml:space="preserve"> образок </w:t>
      </w:r>
      <w:r w:rsidRPr="000F2D29">
        <w:rPr>
          <w:rFonts w:ascii="Times New Roman" w:eastAsia="Times New Roman" w:hAnsi="Times New Roman" w:cs="Times New Roman"/>
          <w:color w:val="000000"/>
          <w:sz w:val="24"/>
          <w:szCs w:val="24"/>
          <w:lang w:val="uk-UA" w:eastAsia="ru-RU"/>
        </w:rPr>
        <w:t>святого</w:t>
      </w:r>
      <w:r w:rsidRPr="000F2D29">
        <w:rPr>
          <w:rFonts w:ascii="Times New Roman" w:eastAsia="Times New Roman" w:hAnsi="Times New Roman" w:cs="Times New Roman"/>
          <w:color w:val="000000"/>
          <w:sz w:val="24"/>
          <w:szCs w:val="24"/>
          <w:lang w:eastAsia="ru-RU"/>
        </w:rPr>
        <w:t xml:space="preserve">, </w:t>
      </w:r>
      <w:r w:rsidRPr="000F2D29">
        <w:rPr>
          <w:rFonts w:ascii="Times New Roman" w:eastAsia="Times New Roman" w:hAnsi="Times New Roman" w:cs="Times New Roman"/>
          <w:color w:val="000000"/>
          <w:sz w:val="24"/>
          <w:szCs w:val="24"/>
          <w:lang w:val="uk-UA" w:eastAsia="ru-RU"/>
        </w:rPr>
        <w:t xml:space="preserve">з </w:t>
      </w:r>
      <w:r w:rsidRPr="000F2D29">
        <w:rPr>
          <w:rFonts w:ascii="Times New Roman" w:eastAsia="Times New Roman" w:hAnsi="Times New Roman" w:cs="Times New Roman"/>
          <w:color w:val="000000"/>
          <w:sz w:val="24"/>
          <w:szCs w:val="24"/>
          <w:lang w:eastAsia="ru-RU"/>
        </w:rPr>
        <w:t>другого: отъ | Рати | бора.</w:t>
      </w:r>
    </w:p>
    <w:p w:rsidR="00212BAC" w:rsidRPr="000F2D29" w:rsidRDefault="00212BAC" w:rsidP="00212BAC">
      <w:pPr>
        <w:spacing w:after="0" w:line="240" w:lineRule="auto"/>
        <w:ind w:firstLine="482"/>
        <w:jc w:val="both"/>
        <w:rPr>
          <w:rFonts w:ascii="Times New Roman" w:eastAsia="Times New Roman" w:hAnsi="Times New Roman" w:cs="Times New Roman"/>
          <w:sz w:val="24"/>
          <w:szCs w:val="24"/>
          <w:lang w:val="uk-UA" w:eastAsia="ru-RU"/>
        </w:rPr>
      </w:pPr>
      <w:r w:rsidRPr="000F2D29">
        <w:rPr>
          <w:rFonts w:ascii="Times New Roman" w:eastAsia="Times New Roman" w:hAnsi="Times New Roman" w:cs="Times New Roman"/>
          <w:color w:val="000000"/>
          <w:sz w:val="24"/>
          <w:szCs w:val="24"/>
          <w:lang w:eastAsia="ru-RU"/>
        </w:rPr>
        <w:t xml:space="preserve">На XI </w:t>
      </w:r>
      <w:r w:rsidRPr="000F2D29">
        <w:rPr>
          <w:rFonts w:ascii="Times New Roman" w:eastAsia="Times New Roman" w:hAnsi="Times New Roman" w:cs="Times New Roman"/>
          <w:color w:val="000000"/>
          <w:sz w:val="24"/>
          <w:szCs w:val="24"/>
          <w:lang w:val="uk-UA" w:eastAsia="ru-RU"/>
        </w:rPr>
        <w:t>археол</w:t>
      </w:r>
      <w:r w:rsidRPr="000F2D29">
        <w:rPr>
          <w:rFonts w:ascii="Times New Roman" w:eastAsia="Times New Roman" w:hAnsi="Times New Roman" w:cs="Times New Roman"/>
          <w:color w:val="000000"/>
          <w:sz w:val="24"/>
          <w:szCs w:val="24"/>
          <w:lang w:eastAsia="ru-RU"/>
        </w:rPr>
        <w:t xml:space="preserve">. </w:t>
      </w:r>
      <w:r w:rsidRPr="000F2D29">
        <w:rPr>
          <w:rFonts w:ascii="Times New Roman" w:eastAsia="Times New Roman" w:hAnsi="Times New Roman" w:cs="Times New Roman"/>
          <w:color w:val="000000"/>
          <w:sz w:val="24"/>
          <w:szCs w:val="24"/>
          <w:lang w:val="uk-UA" w:eastAsia="ru-RU"/>
        </w:rPr>
        <w:t xml:space="preserve">з’їзді </w:t>
      </w:r>
      <w:r w:rsidRPr="000F2D29">
        <w:rPr>
          <w:rFonts w:ascii="Times New Roman" w:eastAsia="Times New Roman" w:hAnsi="Times New Roman" w:cs="Times New Roman"/>
          <w:color w:val="000000"/>
          <w:sz w:val="24"/>
          <w:szCs w:val="24"/>
          <w:lang w:eastAsia="ru-RU"/>
        </w:rPr>
        <w:t xml:space="preserve">проф. </w:t>
      </w:r>
      <w:r w:rsidRPr="000F2D29">
        <w:rPr>
          <w:rFonts w:ascii="Times New Roman" w:eastAsia="Times New Roman" w:hAnsi="Times New Roman" w:cs="Times New Roman"/>
          <w:color w:val="000000"/>
          <w:sz w:val="24"/>
          <w:szCs w:val="24"/>
          <w:lang w:val="uk-UA" w:eastAsia="ru-RU"/>
        </w:rPr>
        <w:t>Кулаковський</w:t>
      </w:r>
      <w:r w:rsidRPr="000F2D29">
        <w:rPr>
          <w:rFonts w:ascii="Times New Roman" w:eastAsia="Times New Roman" w:hAnsi="Times New Roman" w:cs="Times New Roman"/>
          <w:color w:val="000000"/>
          <w:sz w:val="24"/>
          <w:szCs w:val="24"/>
          <w:lang w:eastAsia="ru-RU"/>
        </w:rPr>
        <w:t xml:space="preserve"> </w:t>
      </w:r>
      <w:r w:rsidRPr="000F2D29">
        <w:rPr>
          <w:rFonts w:ascii="Times New Roman" w:eastAsia="Times New Roman" w:hAnsi="Times New Roman" w:cs="Times New Roman"/>
          <w:color w:val="000000"/>
          <w:sz w:val="24"/>
          <w:szCs w:val="24"/>
          <w:lang w:val="uk-UA" w:eastAsia="ru-RU"/>
        </w:rPr>
        <w:t>присвятив</w:t>
      </w:r>
      <w:r w:rsidRPr="000F2D29">
        <w:rPr>
          <w:rFonts w:ascii="Times New Roman" w:eastAsia="Times New Roman" w:hAnsi="Times New Roman" w:cs="Times New Roman"/>
          <w:color w:val="000000"/>
          <w:sz w:val="24"/>
          <w:szCs w:val="24"/>
          <w:lang w:eastAsia="ru-RU"/>
        </w:rPr>
        <w:t xml:space="preserve"> </w:t>
      </w:r>
      <w:r w:rsidRPr="000F2D29">
        <w:rPr>
          <w:rFonts w:ascii="Times New Roman" w:eastAsia="Times New Roman" w:hAnsi="Times New Roman" w:cs="Times New Roman"/>
          <w:color w:val="000000"/>
          <w:sz w:val="24"/>
          <w:szCs w:val="24"/>
          <w:lang w:val="uk-UA" w:eastAsia="ru-RU"/>
        </w:rPr>
        <w:t xml:space="preserve">спеціальний </w:t>
      </w:r>
      <w:r w:rsidRPr="000F2D29">
        <w:rPr>
          <w:rFonts w:ascii="Times New Roman" w:eastAsia="Times New Roman" w:hAnsi="Times New Roman" w:cs="Times New Roman"/>
          <w:color w:val="000000"/>
          <w:sz w:val="24"/>
          <w:szCs w:val="24"/>
          <w:lang w:eastAsia="ru-RU"/>
        </w:rPr>
        <w:t>ре</w:t>
      </w:r>
      <w:r w:rsidRPr="000F2D29">
        <w:rPr>
          <w:rFonts w:ascii="Times New Roman" w:eastAsia="Times New Roman" w:hAnsi="Times New Roman" w:cs="Times New Roman"/>
          <w:color w:val="000000"/>
          <w:sz w:val="24"/>
          <w:szCs w:val="24"/>
          <w:lang w:eastAsia="ru-RU"/>
        </w:rPr>
        <w:softHyphen/>
        <w:t xml:space="preserve">ферат </w:t>
      </w:r>
      <w:r w:rsidRPr="000F2D29">
        <w:rPr>
          <w:rFonts w:ascii="Times New Roman" w:eastAsia="Times New Roman" w:hAnsi="Times New Roman" w:cs="Times New Roman"/>
          <w:color w:val="000000"/>
          <w:sz w:val="24"/>
          <w:szCs w:val="24"/>
          <w:lang w:val="uk-UA" w:eastAsia="ru-RU"/>
        </w:rPr>
        <w:t>на</w:t>
      </w:r>
      <w:r w:rsidRPr="000F2D29">
        <w:rPr>
          <w:rFonts w:ascii="Times New Roman" w:eastAsia="Times New Roman" w:hAnsi="Times New Roman" w:cs="Times New Roman"/>
          <w:color w:val="000000"/>
          <w:sz w:val="24"/>
          <w:szCs w:val="24"/>
          <w:lang w:eastAsia="ru-RU"/>
        </w:rPr>
        <w:t xml:space="preserve"> </w:t>
      </w:r>
      <w:r w:rsidRPr="000F2D29">
        <w:rPr>
          <w:rFonts w:ascii="Times New Roman" w:eastAsia="Times New Roman" w:hAnsi="Times New Roman" w:cs="Times New Roman"/>
          <w:color w:val="000000"/>
          <w:sz w:val="24"/>
          <w:szCs w:val="24"/>
          <w:lang w:val="uk-UA" w:eastAsia="ru-RU"/>
        </w:rPr>
        <w:t>захист</w:t>
      </w:r>
      <w:r w:rsidRPr="000F2D29">
        <w:rPr>
          <w:rFonts w:ascii="Times New Roman" w:eastAsia="Times New Roman" w:hAnsi="Times New Roman" w:cs="Times New Roman"/>
          <w:color w:val="000000"/>
          <w:sz w:val="24"/>
          <w:szCs w:val="24"/>
          <w:lang w:eastAsia="ru-RU"/>
        </w:rPr>
        <w:t xml:space="preserve"> </w:t>
      </w:r>
      <w:r w:rsidRPr="000F2D29">
        <w:rPr>
          <w:rFonts w:ascii="Times New Roman" w:eastAsia="Times New Roman" w:hAnsi="Times New Roman" w:cs="Times New Roman"/>
          <w:color w:val="000000"/>
          <w:sz w:val="24"/>
          <w:szCs w:val="24"/>
          <w:lang w:val="uk-UA" w:eastAsia="ru-RU"/>
        </w:rPr>
        <w:t xml:space="preserve">тези </w:t>
      </w:r>
      <w:r w:rsidRPr="000F2D29">
        <w:rPr>
          <w:rFonts w:ascii="Times New Roman" w:eastAsia="Times New Roman" w:hAnsi="Times New Roman" w:cs="Times New Roman"/>
          <w:color w:val="000000"/>
          <w:sz w:val="24"/>
          <w:szCs w:val="24"/>
          <w:lang w:eastAsia="ru-RU"/>
        </w:rPr>
        <w:t xml:space="preserve">про </w:t>
      </w:r>
      <w:r w:rsidRPr="000F2D29">
        <w:rPr>
          <w:rFonts w:ascii="Times New Roman" w:eastAsia="Times New Roman" w:hAnsi="Times New Roman" w:cs="Times New Roman"/>
          <w:color w:val="000000"/>
          <w:sz w:val="24"/>
          <w:szCs w:val="24"/>
          <w:lang w:val="uk-UA" w:eastAsia="ru-RU"/>
        </w:rPr>
        <w:t xml:space="preserve">приналежність східної частини </w:t>
      </w:r>
      <w:r w:rsidRPr="000F2D29">
        <w:rPr>
          <w:rFonts w:ascii="Times New Roman" w:eastAsia="Times New Roman" w:hAnsi="Times New Roman" w:cs="Times New Roman"/>
          <w:color w:val="000000"/>
          <w:sz w:val="24"/>
          <w:szCs w:val="24"/>
          <w:lang w:eastAsia="ru-RU"/>
        </w:rPr>
        <w:t>Кр</w:t>
      </w:r>
      <w:r w:rsidRPr="000F2D29">
        <w:rPr>
          <w:rFonts w:ascii="Times New Roman" w:eastAsia="Times New Roman" w:hAnsi="Times New Roman" w:cs="Times New Roman"/>
          <w:color w:val="000000"/>
          <w:sz w:val="24"/>
          <w:szCs w:val="24"/>
          <w:lang w:val="uk-UA" w:eastAsia="ru-RU"/>
        </w:rPr>
        <w:t>иму</w:t>
      </w:r>
      <w:r w:rsidRPr="000F2D29">
        <w:rPr>
          <w:rFonts w:ascii="Times New Roman" w:eastAsia="Times New Roman" w:hAnsi="Times New Roman" w:cs="Times New Roman"/>
          <w:color w:val="000000"/>
          <w:sz w:val="24"/>
          <w:szCs w:val="24"/>
          <w:lang w:eastAsia="ru-RU"/>
        </w:rPr>
        <w:t xml:space="preserve"> до Тмуто</w:t>
      </w:r>
      <w:r w:rsidRPr="000F2D29">
        <w:rPr>
          <w:rFonts w:ascii="Times New Roman" w:eastAsia="Times New Roman" w:hAnsi="Times New Roman" w:cs="Times New Roman"/>
          <w:color w:val="000000"/>
          <w:sz w:val="24"/>
          <w:szCs w:val="24"/>
          <w:lang w:eastAsia="ru-RU"/>
        </w:rPr>
        <w:softHyphen/>
        <w:t>рокан</w:t>
      </w:r>
      <w:r w:rsidRPr="000F2D29">
        <w:rPr>
          <w:rFonts w:ascii="Times New Roman" w:eastAsia="Times New Roman" w:hAnsi="Times New Roman" w:cs="Times New Roman"/>
          <w:color w:val="000000"/>
          <w:sz w:val="24"/>
          <w:szCs w:val="24"/>
          <w:lang w:val="uk-UA" w:eastAsia="ru-RU"/>
        </w:rPr>
        <w:t>і</w:t>
      </w:r>
      <w:r w:rsidRPr="000F2D29">
        <w:rPr>
          <w:rFonts w:ascii="Times New Roman" w:eastAsia="Times New Roman" w:hAnsi="Times New Roman" w:cs="Times New Roman"/>
          <w:color w:val="000000"/>
          <w:sz w:val="24"/>
          <w:szCs w:val="24"/>
          <w:lang w:eastAsia="ru-RU"/>
        </w:rPr>
        <w:t xml:space="preserve"> Къ </w:t>
      </w:r>
      <w:r w:rsidRPr="000F2D29">
        <w:rPr>
          <w:rFonts w:ascii="Times New Roman" w:eastAsia="Times New Roman" w:hAnsi="Times New Roman" w:cs="Times New Roman"/>
          <w:color w:val="000000"/>
          <w:sz w:val="24"/>
          <w:szCs w:val="24"/>
          <w:lang w:val="uk-UA" w:eastAsia="ru-RU"/>
        </w:rPr>
        <w:t xml:space="preserve">исторіи </w:t>
      </w:r>
      <w:r w:rsidRPr="000F2D29">
        <w:rPr>
          <w:rFonts w:ascii="Times New Roman" w:eastAsia="Times New Roman" w:hAnsi="Times New Roman" w:cs="Times New Roman"/>
          <w:color w:val="000000"/>
          <w:sz w:val="24"/>
          <w:szCs w:val="24"/>
          <w:lang w:eastAsia="ru-RU"/>
        </w:rPr>
        <w:t>Боспора (Керчи) въ XI</w:t>
      </w:r>
      <w:r w:rsidRPr="000F2D29">
        <w:rPr>
          <w:rFonts w:ascii="Times New Roman" w:eastAsia="Times New Roman" w:hAnsi="Times New Roman" w:cs="Times New Roman"/>
          <w:color w:val="000000"/>
          <w:sz w:val="24"/>
          <w:szCs w:val="24"/>
          <w:lang w:val="uk-UA" w:eastAsia="ru-RU"/>
        </w:rPr>
        <w:t>-</w:t>
      </w:r>
      <w:r w:rsidRPr="000F2D29">
        <w:rPr>
          <w:rFonts w:ascii="Times New Roman" w:eastAsia="Times New Roman" w:hAnsi="Times New Roman" w:cs="Times New Roman"/>
          <w:color w:val="000000"/>
          <w:sz w:val="24"/>
          <w:szCs w:val="24"/>
          <w:lang w:eastAsia="ru-RU"/>
        </w:rPr>
        <w:t xml:space="preserve">XII </w:t>
      </w:r>
      <w:r w:rsidRPr="000F2D29">
        <w:rPr>
          <w:rFonts w:ascii="Times New Roman" w:eastAsia="Times New Roman" w:hAnsi="Times New Roman" w:cs="Times New Roman"/>
          <w:color w:val="000000"/>
          <w:sz w:val="24"/>
          <w:szCs w:val="24"/>
          <w:lang w:val="uk-UA" w:eastAsia="ru-RU"/>
        </w:rPr>
        <w:t>векахъ</w:t>
      </w:r>
      <w:r w:rsidRPr="000F2D29">
        <w:rPr>
          <w:rFonts w:ascii="Times New Roman" w:eastAsia="Times New Roman" w:hAnsi="Times New Roman" w:cs="Times New Roman"/>
          <w:color w:val="000000"/>
          <w:sz w:val="24"/>
          <w:szCs w:val="24"/>
          <w:lang w:eastAsia="ru-RU"/>
        </w:rPr>
        <w:t xml:space="preserve"> (Труды </w:t>
      </w:r>
      <w:r w:rsidRPr="000F2D29">
        <w:rPr>
          <w:rFonts w:ascii="Times New Roman" w:eastAsia="Times New Roman" w:hAnsi="Times New Roman" w:cs="Times New Roman"/>
          <w:color w:val="000000"/>
          <w:sz w:val="24"/>
          <w:szCs w:val="24"/>
          <w:lang w:val="uk-UA" w:eastAsia="ru-RU"/>
        </w:rPr>
        <w:t>ХІ археол</w:t>
      </w:r>
      <w:r w:rsidRPr="000F2D29">
        <w:rPr>
          <w:rFonts w:ascii="Times New Roman" w:eastAsia="Times New Roman" w:hAnsi="Times New Roman" w:cs="Times New Roman"/>
          <w:color w:val="000000"/>
          <w:sz w:val="24"/>
          <w:szCs w:val="24"/>
          <w:lang w:eastAsia="ru-RU"/>
        </w:rPr>
        <w:t xml:space="preserve">. </w:t>
      </w:r>
      <w:r w:rsidRPr="000F2D29">
        <w:rPr>
          <w:rFonts w:ascii="Times New Roman" w:eastAsia="Times New Roman" w:hAnsi="Times New Roman" w:cs="Times New Roman"/>
          <w:color w:val="000000"/>
          <w:sz w:val="24"/>
          <w:szCs w:val="24"/>
          <w:lang w:val="uk-UA" w:eastAsia="ru-RU"/>
        </w:rPr>
        <w:t>с</w:t>
      </w:r>
      <w:r w:rsidRPr="000F2D29">
        <w:rPr>
          <w:rFonts w:ascii="Times New Roman" w:eastAsia="Times New Roman" w:hAnsi="Times New Roman" w:cs="Times New Roman"/>
          <w:color w:val="000000"/>
          <w:sz w:val="24"/>
          <w:szCs w:val="24"/>
          <w:lang w:eastAsia="ru-RU"/>
        </w:rPr>
        <w:t xml:space="preserve">ъезда т. II). </w:t>
      </w:r>
      <w:r w:rsidRPr="000F2D29">
        <w:rPr>
          <w:rFonts w:ascii="Times New Roman" w:eastAsia="Times New Roman" w:hAnsi="Times New Roman" w:cs="Times New Roman"/>
          <w:color w:val="000000"/>
          <w:sz w:val="24"/>
          <w:szCs w:val="24"/>
          <w:lang w:val="uk-UA" w:eastAsia="ru-RU"/>
        </w:rPr>
        <w:t>Між і</w:t>
      </w:r>
      <w:r w:rsidRPr="000F2D29">
        <w:rPr>
          <w:rFonts w:ascii="Times New Roman" w:eastAsia="Times New Roman" w:hAnsi="Times New Roman" w:cs="Times New Roman"/>
          <w:color w:val="000000"/>
          <w:sz w:val="24"/>
          <w:szCs w:val="24"/>
          <w:lang w:eastAsia="ru-RU"/>
        </w:rPr>
        <w:t>ншим</w:t>
      </w:r>
      <w:r w:rsidRPr="000F2D29">
        <w:rPr>
          <w:rFonts w:ascii="Times New Roman" w:eastAsia="Times New Roman" w:hAnsi="Times New Roman" w:cs="Times New Roman"/>
          <w:color w:val="000000"/>
          <w:sz w:val="24"/>
          <w:szCs w:val="24"/>
          <w:lang w:val="uk-UA" w:eastAsia="ru-RU"/>
        </w:rPr>
        <w:t>и</w:t>
      </w:r>
      <w:r w:rsidRPr="000F2D29">
        <w:rPr>
          <w:rFonts w:ascii="Times New Roman" w:eastAsia="Times New Roman" w:hAnsi="Times New Roman" w:cs="Times New Roman"/>
          <w:color w:val="000000"/>
          <w:sz w:val="24"/>
          <w:szCs w:val="24"/>
          <w:lang w:eastAsia="ru-RU"/>
        </w:rPr>
        <w:t xml:space="preserve"> </w:t>
      </w:r>
      <w:r w:rsidRPr="000F2D29">
        <w:rPr>
          <w:rFonts w:ascii="Times New Roman" w:eastAsia="Times New Roman" w:hAnsi="Times New Roman" w:cs="Times New Roman"/>
          <w:color w:val="000000"/>
          <w:sz w:val="24"/>
          <w:szCs w:val="24"/>
          <w:lang w:val="uk-UA" w:eastAsia="ru-RU"/>
        </w:rPr>
        <w:t xml:space="preserve">пробує він там </w:t>
      </w:r>
      <w:r w:rsidRPr="000F2D29">
        <w:rPr>
          <w:rFonts w:ascii="Times New Roman" w:eastAsia="Times New Roman" w:hAnsi="Times New Roman" w:cs="Times New Roman"/>
          <w:color w:val="000000"/>
          <w:sz w:val="24"/>
          <w:szCs w:val="24"/>
          <w:lang w:eastAsia="ru-RU"/>
        </w:rPr>
        <w:t xml:space="preserve">пов'язати </w:t>
      </w:r>
      <w:r w:rsidRPr="000F2D29">
        <w:rPr>
          <w:rFonts w:ascii="Times New Roman" w:eastAsia="Times New Roman" w:hAnsi="Times New Roman" w:cs="Times New Roman"/>
          <w:color w:val="000000"/>
          <w:sz w:val="24"/>
          <w:szCs w:val="24"/>
          <w:lang w:val="uk-UA" w:eastAsia="ru-RU"/>
        </w:rPr>
        <w:t>спеціально з ціє</w:t>
      </w:r>
      <w:r w:rsidRPr="000F2D29">
        <w:rPr>
          <w:rFonts w:ascii="Times New Roman" w:eastAsia="Times New Roman" w:hAnsi="Times New Roman" w:cs="Times New Roman"/>
          <w:color w:val="000000"/>
          <w:sz w:val="24"/>
          <w:szCs w:val="24"/>
          <w:lang w:eastAsia="ru-RU"/>
        </w:rPr>
        <w:t xml:space="preserve">ю </w:t>
      </w:r>
      <w:r w:rsidRPr="000F2D29">
        <w:rPr>
          <w:rFonts w:ascii="Times New Roman" w:eastAsia="Times New Roman" w:hAnsi="Times New Roman" w:cs="Times New Roman"/>
          <w:color w:val="000000"/>
          <w:sz w:val="24"/>
          <w:szCs w:val="24"/>
          <w:lang w:val="uk-UA" w:eastAsia="ru-RU"/>
        </w:rPr>
        <w:t>кримською провінцією Тмуторокані печатку з іменем Теофано (див. вище с. 73): приймає, що це вона зветься (грецьк.) на печатці і в угодах Візантії з Генуєю. Одначе не маємо ніде вказівок, аби</w:t>
      </w:r>
      <w:r w:rsidRPr="000F2D29">
        <w:rPr>
          <w:rFonts w:ascii="Times New Roman" w:eastAsia="Times New Roman" w:hAnsi="Times New Roman" w:cs="Times New Roman"/>
          <w:color w:val="000000"/>
          <w:sz w:val="24"/>
          <w:szCs w:val="24"/>
          <w:vertAlign w:val="subscript"/>
          <w:lang w:val="uk-UA" w:eastAsia="ru-RU"/>
        </w:rPr>
        <w:t xml:space="preserve"> </w:t>
      </w:r>
      <w:r w:rsidRPr="000F2D29">
        <w:rPr>
          <w:rFonts w:ascii="Times New Roman" w:eastAsia="Times New Roman" w:hAnsi="Times New Roman" w:cs="Times New Roman"/>
          <w:color w:val="000000"/>
          <w:sz w:val="24"/>
          <w:szCs w:val="24"/>
          <w:lang w:val="uk-UA" w:eastAsia="ru-RU"/>
        </w:rPr>
        <w:t>та кримська про</w:t>
      </w:r>
      <w:r w:rsidRPr="000F2D29">
        <w:rPr>
          <w:rFonts w:ascii="Times New Roman" w:eastAsia="Times New Roman" w:hAnsi="Times New Roman" w:cs="Times New Roman"/>
          <w:color w:val="000000"/>
          <w:sz w:val="24"/>
          <w:szCs w:val="24"/>
          <w:lang w:val="uk-UA" w:eastAsia="ru-RU"/>
        </w:rPr>
        <w:softHyphen/>
        <w:t>вінція звалася Руссю спеціально, та й що за рація титулуватися було Олегу (чи його жінці) спеціально князем цієї провінції, коли вона була тільки додатком до Тмуторокані? Очевидно, ті (грецьк.)</w:t>
      </w:r>
      <w:r w:rsidRPr="000F2D29">
        <w:rPr>
          <w:rFonts w:ascii="Times New Roman" w:eastAsia="Times New Roman" w:hAnsi="Times New Roman" w:cs="Times New Roman"/>
          <w:color w:val="000000"/>
          <w:sz w:val="24"/>
          <w:szCs w:val="24"/>
          <w:lang w:eastAsia="ru-RU"/>
        </w:rPr>
        <w:t xml:space="preserve"> </w:t>
      </w:r>
      <w:r w:rsidRPr="000F2D29">
        <w:rPr>
          <w:rFonts w:ascii="Times New Roman" w:eastAsia="Times New Roman" w:hAnsi="Times New Roman" w:cs="Times New Roman"/>
          <w:color w:val="000000"/>
          <w:sz w:val="24"/>
          <w:szCs w:val="24"/>
          <w:lang w:val="uk-UA" w:eastAsia="ru-RU"/>
        </w:rPr>
        <w:t>на печатці означає тут жінку руського князя взагалі. Про (грецьк.) візантійських угод зараз нижче.</w:t>
      </w:r>
    </w:p>
    <w:p w:rsidR="00212BAC" w:rsidRPr="000F2D29" w:rsidRDefault="00212BAC" w:rsidP="00212BAC">
      <w:pPr>
        <w:spacing w:after="0" w:line="240" w:lineRule="auto"/>
        <w:jc w:val="both"/>
        <w:rPr>
          <w:rFonts w:ascii="Times New Roman" w:eastAsia="Times New Roman" w:hAnsi="Times New Roman" w:cs="Times New Roman"/>
          <w:sz w:val="24"/>
          <w:szCs w:val="24"/>
          <w:lang w:val="uk-UA" w:eastAsia="ru-RU"/>
        </w:rPr>
      </w:pPr>
      <w:r w:rsidRPr="00D10B01">
        <w:rPr>
          <w:rFonts w:ascii="Times New Roman" w:eastAsia="Times New Roman" w:hAnsi="Times New Roman" w:cs="Times New Roman"/>
          <w:color w:val="000000"/>
          <w:sz w:val="24"/>
          <w:szCs w:val="24"/>
          <w:vertAlign w:val="superscript"/>
          <w:lang w:val="uk-UA" w:eastAsia="ru-RU"/>
        </w:rPr>
        <w:t>2</w:t>
      </w:r>
      <w:r w:rsidRPr="000F2D29">
        <w:rPr>
          <w:rFonts w:ascii="Times New Roman" w:eastAsia="Times New Roman" w:hAnsi="Times New Roman" w:cs="Times New Roman"/>
          <w:color w:val="000000"/>
          <w:sz w:val="24"/>
          <w:szCs w:val="24"/>
          <w:lang w:val="uk-UA" w:eastAsia="ru-RU"/>
        </w:rPr>
        <w:t>Іпат. с. 143.</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D10B01"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lastRenderedPageBreak/>
        <w:t>позиції, цій</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українській Січі XI ст., а ватаги прихильників, що збиралися навколо них з їх різних вотчин, могли тільки зміцнювати (хоч би і тимчасово) слов'янські елементи Тмуторокані.</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З закінченням ізгойської справи закінчуєтья така січова роль Тмуторокані, бод</w:t>
      </w:r>
      <w:r>
        <w:rPr>
          <w:rFonts w:ascii="Times New Roman" w:eastAsia="Times New Roman" w:hAnsi="Times New Roman" w:cs="Times New Roman"/>
          <w:color w:val="000000"/>
          <w:sz w:val="28"/>
          <w:szCs w:val="28"/>
          <w:lang w:val="uk-UA" w:eastAsia="ru-RU"/>
        </w:rPr>
        <w:t>ай на якийсь час. Заразом Тмуто</w:t>
      </w:r>
      <w:r w:rsidRPr="00EA5733">
        <w:rPr>
          <w:rFonts w:ascii="Times New Roman" w:eastAsia="Times New Roman" w:hAnsi="Times New Roman" w:cs="Times New Roman"/>
          <w:color w:val="000000"/>
          <w:sz w:val="28"/>
          <w:szCs w:val="28"/>
          <w:lang w:val="uk-UA" w:eastAsia="ru-RU"/>
        </w:rPr>
        <w:t xml:space="preserve">рокань зникає взагалі з обрію руської політики. Від половецької бурі 1090-х </w:t>
      </w:r>
      <w:r w:rsidRPr="00EA5733">
        <w:rPr>
          <w:rFonts w:ascii="Times New Roman" w:eastAsia="Times New Roman" w:hAnsi="Times New Roman" w:cs="Times New Roman"/>
          <w:color w:val="000000"/>
          <w:sz w:val="28"/>
          <w:szCs w:val="28"/>
          <w:lang w:val="fr-FR" w:eastAsia="ru-RU"/>
        </w:rPr>
        <w:t xml:space="preserve">pp. </w:t>
      </w:r>
      <w:r w:rsidRPr="00EA5733">
        <w:rPr>
          <w:rFonts w:ascii="Times New Roman" w:eastAsia="Times New Roman" w:hAnsi="Times New Roman" w:cs="Times New Roman"/>
          <w:color w:val="000000"/>
          <w:sz w:val="28"/>
          <w:szCs w:val="28"/>
          <w:lang w:val="uk-UA" w:eastAsia="ru-RU"/>
        </w:rPr>
        <w:t>XI ст. почавши, не чуємо в наших джерелах про неї нічого, аж в останніх десятиліттях XII ст. чуємо про неї знову, але як про волость, уже втрачену Руссю. Одначе втрачена вона, по всій правдоподібності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тільки десь у другій </w:t>
      </w:r>
      <w:r w:rsidRPr="00EA5733">
        <w:rPr>
          <w:rFonts w:ascii="Times New Roman" w:eastAsia="Times New Roman" w:hAnsi="Times New Roman" w:cs="Times New Roman"/>
          <w:color w:val="000000"/>
          <w:sz w:val="28"/>
          <w:szCs w:val="28"/>
          <w:lang w:eastAsia="ru-RU"/>
        </w:rPr>
        <w:t xml:space="preserve">пол. </w:t>
      </w:r>
      <w:r w:rsidRPr="00EA5733">
        <w:rPr>
          <w:rFonts w:ascii="Times New Roman" w:eastAsia="Times New Roman" w:hAnsi="Times New Roman" w:cs="Times New Roman"/>
          <w:color w:val="000000"/>
          <w:sz w:val="28"/>
          <w:szCs w:val="28"/>
          <w:lang w:val="uk-UA" w:eastAsia="ru-RU"/>
        </w:rPr>
        <w:t>XII ст., не раніше.</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Можна здогадуватися, що наприкінці 60-х </w:t>
      </w:r>
      <w:r w:rsidRPr="00EA5733">
        <w:rPr>
          <w:rFonts w:ascii="Times New Roman" w:eastAsia="Times New Roman" w:hAnsi="Times New Roman" w:cs="Times New Roman"/>
          <w:color w:val="000000"/>
          <w:sz w:val="28"/>
          <w:szCs w:val="28"/>
          <w:lang w:val="fr-FR" w:eastAsia="ru-RU"/>
        </w:rPr>
        <w:t xml:space="preserve">pp. </w:t>
      </w:r>
      <w:r w:rsidRPr="00EA5733">
        <w:rPr>
          <w:rFonts w:ascii="Times New Roman" w:eastAsia="Times New Roman" w:hAnsi="Times New Roman" w:cs="Times New Roman"/>
          <w:color w:val="000000"/>
          <w:sz w:val="28"/>
          <w:szCs w:val="28"/>
          <w:lang w:val="uk-UA" w:eastAsia="ru-RU"/>
        </w:rPr>
        <w:t>ХІІ ст. Тму</w:t>
      </w:r>
      <w:r w:rsidRPr="00EA5733">
        <w:rPr>
          <w:rFonts w:ascii="Times New Roman" w:eastAsia="Times New Roman" w:hAnsi="Times New Roman" w:cs="Times New Roman"/>
          <w:color w:val="000000"/>
          <w:sz w:val="28"/>
          <w:szCs w:val="28"/>
          <w:lang w:val="uk-UA" w:eastAsia="ru-RU"/>
        </w:rPr>
        <w:softHyphen/>
        <w:t xml:space="preserve">торокань стояла у сфері політичного впливу Візантії. Укладаючи 1169 р. угоду з генуезцями та даючи їм право приставати у всіх пристанях Візантійської держави, візантійське </w:t>
      </w:r>
      <w:r w:rsidRPr="00EA5733">
        <w:rPr>
          <w:rFonts w:ascii="Times New Roman" w:eastAsia="Times New Roman" w:hAnsi="Times New Roman" w:cs="Times New Roman"/>
          <w:color w:val="000000"/>
          <w:sz w:val="28"/>
          <w:szCs w:val="28"/>
          <w:lang w:eastAsia="ru-RU"/>
        </w:rPr>
        <w:t xml:space="preserve">правительство </w:t>
      </w:r>
      <w:r w:rsidRPr="00EA5733">
        <w:rPr>
          <w:rFonts w:ascii="Times New Roman" w:eastAsia="Times New Roman" w:hAnsi="Times New Roman" w:cs="Times New Roman"/>
          <w:color w:val="000000"/>
          <w:sz w:val="28"/>
          <w:szCs w:val="28"/>
          <w:lang w:val="uk-UA" w:eastAsia="ru-RU"/>
        </w:rPr>
        <w:t>ви</w:t>
      </w:r>
      <w:r w:rsidRPr="00EA5733">
        <w:rPr>
          <w:rFonts w:ascii="Times New Roman" w:eastAsia="Times New Roman" w:hAnsi="Times New Roman" w:cs="Times New Roman"/>
          <w:color w:val="000000"/>
          <w:sz w:val="28"/>
          <w:szCs w:val="28"/>
          <w:lang w:val="uk-UA" w:eastAsia="ru-RU"/>
        </w:rPr>
        <w:softHyphen/>
        <w:t>ключило з то</w:t>
      </w:r>
      <w:r>
        <w:rPr>
          <w:rFonts w:ascii="Times New Roman" w:eastAsia="Times New Roman" w:hAnsi="Times New Roman" w:cs="Times New Roman"/>
          <w:color w:val="000000"/>
          <w:sz w:val="28"/>
          <w:szCs w:val="28"/>
          <w:lang w:val="uk-UA" w:eastAsia="ru-RU"/>
        </w:rPr>
        <w:t>го тільки „Росію“ і Тмуторокань</w:t>
      </w:r>
      <w:r w:rsidRPr="00EA5733">
        <w:rPr>
          <w:rFonts w:ascii="Times New Roman" w:eastAsia="Times New Roman" w:hAnsi="Times New Roman" w:cs="Times New Roman"/>
          <w:color w:val="000000"/>
          <w:sz w:val="28"/>
          <w:szCs w:val="28"/>
          <w:lang w:val="uk-UA" w:eastAsia="ru-RU"/>
        </w:rPr>
        <w:t>. Правда, можна б думати, що тут іде мова тільки про сферу торговельних впливів (як тепер європейські держави розділюють на чужах землях тери</w:t>
      </w:r>
      <w:r w:rsidRPr="00EA5733">
        <w:rPr>
          <w:rFonts w:ascii="Times New Roman" w:eastAsia="Times New Roman" w:hAnsi="Times New Roman" w:cs="Times New Roman"/>
          <w:color w:val="000000"/>
          <w:sz w:val="28"/>
          <w:szCs w:val="28"/>
          <w:lang w:val="uk-UA" w:eastAsia="ru-RU"/>
        </w:rPr>
        <w:softHyphen/>
        <w:t xml:space="preserve">торії „своїх інтересів“). Особливо стає таке толкування можливим з огляду на ту „Росію“: чи розуміти тут Руський порт біля устя Дону, чи взагалі руські землі. Але як би не було з нею, Тмуторокань таки, правдоподібніше, стояла тоді у залежності від Візантії. Певний натяк на це можна знайти і в Слові о полку Ігоревім, де Тмуторокань в оповіданні про події 1185 р. виступає поруч </w:t>
      </w:r>
      <w:r>
        <w:rPr>
          <w:rFonts w:ascii="Times New Roman" w:eastAsia="Times New Roman" w:hAnsi="Times New Roman" w:cs="Times New Roman"/>
          <w:color w:val="000000"/>
          <w:sz w:val="28"/>
          <w:szCs w:val="28"/>
          <w:lang w:val="uk-UA" w:eastAsia="ru-RU"/>
        </w:rPr>
        <w:t>грецьких міст Корсуня і Сурожа</w:t>
      </w:r>
      <w:r w:rsidRPr="00EA5733">
        <w:rPr>
          <w:rFonts w:ascii="Times New Roman" w:eastAsia="Times New Roman" w:hAnsi="Times New Roman" w:cs="Times New Roman"/>
          <w:color w:val="000000"/>
          <w:sz w:val="28"/>
          <w:szCs w:val="28"/>
          <w:lang w:val="uk-UA" w:eastAsia="ru-RU"/>
        </w:rPr>
        <w:t xml:space="preserve">. Що Тмуторокань тоді не належала до </w:t>
      </w:r>
      <w:r w:rsidRPr="00EA5733">
        <w:rPr>
          <w:rFonts w:ascii="Times New Roman" w:eastAsia="Times New Roman" w:hAnsi="Times New Roman" w:cs="Times New Roman"/>
          <w:color w:val="000000"/>
          <w:sz w:val="28"/>
          <w:szCs w:val="28"/>
          <w:lang w:eastAsia="ru-RU"/>
        </w:rPr>
        <w:t>Рус</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це виразно каже те саме Слово</w:t>
      </w:r>
      <w:r w:rsidRPr="00EA5733">
        <w:rPr>
          <w:rFonts w:ascii="Times New Roman" w:eastAsia="Times New Roman" w:hAnsi="Times New Roman" w:cs="Times New Roman"/>
          <w:color w:val="000000"/>
          <w:sz w:val="28"/>
          <w:szCs w:val="28"/>
          <w:lang w:val="uk-UA" w:eastAsia="ru-RU"/>
        </w:rPr>
        <w:t>. Пам'ятаючи, як Візантія все пильним оком дивилася на цю руську волость, та що ці часи були періодом найбільшої сили Візантійської держави, буде найбільше правдоподібно прийняти, що Візантія загор</w:t>
      </w:r>
      <w:r w:rsidRPr="00EA5733">
        <w:rPr>
          <w:rFonts w:ascii="Times New Roman" w:eastAsia="Times New Roman" w:hAnsi="Times New Roman" w:cs="Times New Roman"/>
          <w:color w:val="000000"/>
          <w:sz w:val="28"/>
          <w:szCs w:val="28"/>
          <w:lang w:val="uk-UA" w:eastAsia="ru-RU"/>
        </w:rPr>
        <w:softHyphen/>
        <w:t>нула тоді Тмуторокань під свою зверхність.</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Але незадовго перед тим Едрізі, що писав у середині XII </w:t>
      </w:r>
      <w:r w:rsidRPr="00EA5733">
        <w:rPr>
          <w:rFonts w:ascii="Times New Roman" w:eastAsia="Times New Roman" w:hAnsi="Times New Roman" w:cs="Times New Roman"/>
          <w:color w:val="000000"/>
          <w:sz w:val="28"/>
          <w:szCs w:val="28"/>
          <w:lang w:val="en-US" w:eastAsia="ru-RU"/>
        </w:rPr>
        <w:t>c</w:t>
      </w:r>
      <w:r w:rsidRPr="00EA5733">
        <w:rPr>
          <w:rFonts w:ascii="Times New Roman" w:eastAsia="Times New Roman" w:hAnsi="Times New Roman" w:cs="Times New Roman"/>
          <w:color w:val="000000"/>
          <w:sz w:val="28"/>
          <w:szCs w:val="28"/>
          <w:lang w:val="uk-UA" w:eastAsia="ru-RU"/>
        </w:rPr>
        <w:t>т. (1154), каже п</w:t>
      </w:r>
      <w:r>
        <w:rPr>
          <w:rFonts w:ascii="Times New Roman" w:eastAsia="Times New Roman" w:hAnsi="Times New Roman" w:cs="Times New Roman"/>
          <w:color w:val="000000"/>
          <w:sz w:val="28"/>
          <w:szCs w:val="28"/>
          <w:lang w:val="uk-UA" w:eastAsia="ru-RU"/>
        </w:rPr>
        <w:t>ро Тмуторокань, що в ній сидять</w:t>
      </w:r>
      <w:r w:rsidRPr="000F2D29">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„князі, відомі своєю силою, відвагою і войовничістю, що зробила їх дуже страшними для сусі</w:t>
      </w:r>
      <w:r>
        <w:rPr>
          <w:rFonts w:ascii="Times New Roman" w:eastAsia="Times New Roman" w:hAnsi="Times New Roman" w:cs="Times New Roman"/>
          <w:color w:val="000000"/>
          <w:sz w:val="28"/>
          <w:szCs w:val="28"/>
          <w:lang w:val="uk-UA" w:eastAsia="ru-RU"/>
        </w:rPr>
        <w:t>дів“</w:t>
      </w:r>
      <w:r w:rsidRPr="00EA5733">
        <w:rPr>
          <w:rFonts w:ascii="Times New Roman" w:eastAsia="Times New Roman" w:hAnsi="Times New Roman" w:cs="Times New Roman"/>
          <w:color w:val="000000"/>
          <w:sz w:val="28"/>
          <w:szCs w:val="28"/>
          <w:lang w:val="uk-UA" w:eastAsia="ru-RU"/>
        </w:rPr>
        <w:t>. Отже</w:t>
      </w:r>
      <w:r w:rsidR="00CB3827">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 xml:space="preserve">тоді Тмуторокань до Візантії у всякому разі </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-512-</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eastAsia="ru-RU"/>
        </w:rPr>
        <w:lastRenderedPageBreak/>
        <w:t>не належа</w:t>
      </w:r>
      <w:r w:rsidRPr="00EA5733">
        <w:rPr>
          <w:rFonts w:ascii="Times New Roman" w:eastAsia="Times New Roman" w:hAnsi="Times New Roman" w:cs="Times New Roman"/>
          <w:color w:val="000000"/>
          <w:sz w:val="28"/>
          <w:szCs w:val="28"/>
          <w:lang w:val="uk-UA" w:eastAsia="ru-RU"/>
        </w:rPr>
        <w:t>ла</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Що </w:t>
      </w:r>
      <w:r w:rsidRPr="00EA5733">
        <w:rPr>
          <w:rFonts w:ascii="Times New Roman" w:eastAsia="Times New Roman" w:hAnsi="Times New Roman" w:cs="Times New Roman"/>
          <w:color w:val="000000"/>
          <w:sz w:val="28"/>
          <w:szCs w:val="28"/>
          <w:lang w:eastAsia="ru-RU"/>
        </w:rPr>
        <w:t xml:space="preserve">то </w:t>
      </w:r>
      <w:r w:rsidRPr="00EA5733">
        <w:rPr>
          <w:rFonts w:ascii="Times New Roman" w:eastAsia="Times New Roman" w:hAnsi="Times New Roman" w:cs="Times New Roman"/>
          <w:color w:val="000000"/>
          <w:sz w:val="28"/>
          <w:szCs w:val="28"/>
          <w:lang w:val="uk-UA" w:eastAsia="ru-RU"/>
        </w:rPr>
        <w:t>були</w:t>
      </w:r>
      <w:r w:rsidRPr="00EA5733">
        <w:rPr>
          <w:rFonts w:ascii="Times New Roman" w:eastAsia="Times New Roman" w:hAnsi="Times New Roman" w:cs="Times New Roman"/>
          <w:color w:val="000000"/>
          <w:sz w:val="28"/>
          <w:szCs w:val="28"/>
          <w:lang w:eastAsia="ru-RU"/>
        </w:rPr>
        <w:t xml:space="preserve"> за </w:t>
      </w:r>
      <w:r w:rsidRPr="00EA5733">
        <w:rPr>
          <w:rFonts w:ascii="Times New Roman" w:eastAsia="Times New Roman" w:hAnsi="Times New Roman" w:cs="Times New Roman"/>
          <w:color w:val="000000"/>
          <w:sz w:val="28"/>
          <w:szCs w:val="28"/>
          <w:lang w:val="uk-UA" w:eastAsia="ru-RU"/>
        </w:rPr>
        <w:t>князі, Едрізі точні</w:t>
      </w:r>
      <w:r w:rsidRPr="00EA5733">
        <w:rPr>
          <w:rFonts w:ascii="Times New Roman" w:eastAsia="Times New Roman" w:hAnsi="Times New Roman" w:cs="Times New Roman"/>
          <w:color w:val="000000"/>
          <w:sz w:val="28"/>
          <w:szCs w:val="28"/>
          <w:lang w:eastAsia="ru-RU"/>
        </w:rPr>
        <w:t xml:space="preserve">ше не </w:t>
      </w:r>
      <w:r w:rsidRPr="00EA5733">
        <w:rPr>
          <w:rFonts w:ascii="Times New Roman" w:eastAsia="Times New Roman" w:hAnsi="Times New Roman" w:cs="Times New Roman"/>
          <w:color w:val="000000"/>
          <w:sz w:val="28"/>
          <w:szCs w:val="28"/>
          <w:lang w:val="uk-UA" w:eastAsia="ru-RU"/>
        </w:rPr>
        <w:t xml:space="preserve">пояснює, </w:t>
      </w:r>
      <w:r w:rsidRPr="00EA5733">
        <w:rPr>
          <w:rFonts w:ascii="Times New Roman" w:eastAsia="Times New Roman" w:hAnsi="Times New Roman" w:cs="Times New Roman"/>
          <w:color w:val="000000"/>
          <w:sz w:val="28"/>
          <w:szCs w:val="28"/>
          <w:lang w:eastAsia="ru-RU"/>
        </w:rPr>
        <w:t xml:space="preserve">аде </w:t>
      </w:r>
      <w:r w:rsidRPr="00EA5733">
        <w:rPr>
          <w:rFonts w:ascii="Times New Roman" w:eastAsia="Times New Roman" w:hAnsi="Times New Roman" w:cs="Times New Roman"/>
          <w:color w:val="000000"/>
          <w:sz w:val="28"/>
          <w:szCs w:val="28"/>
          <w:lang w:val="uk-UA" w:eastAsia="ru-RU"/>
        </w:rPr>
        <w:t>найбільше правдоподібним таки буде, що були ц</w:t>
      </w:r>
      <w:r w:rsidRPr="00EA5733">
        <w:rPr>
          <w:rFonts w:ascii="Times New Roman" w:eastAsia="Times New Roman" w:hAnsi="Times New Roman" w:cs="Times New Roman"/>
          <w:color w:val="000000"/>
          <w:sz w:val="28"/>
          <w:szCs w:val="28"/>
          <w:lang w:eastAsia="ru-RU"/>
        </w:rPr>
        <w:t xml:space="preserve">е </w:t>
      </w:r>
      <w:r w:rsidRPr="00EA5733">
        <w:rPr>
          <w:rFonts w:ascii="Times New Roman" w:eastAsia="Times New Roman" w:hAnsi="Times New Roman" w:cs="Times New Roman"/>
          <w:color w:val="000000"/>
          <w:sz w:val="28"/>
          <w:szCs w:val="28"/>
          <w:lang w:val="uk-UA" w:eastAsia="ru-RU"/>
        </w:rPr>
        <w:t xml:space="preserve">далі руські князі, хоч про них і не згадують наші літописи - якісь </w:t>
      </w:r>
      <w:r w:rsidRPr="00EA5733">
        <w:rPr>
          <w:rFonts w:ascii="Times New Roman" w:eastAsia="Times New Roman" w:hAnsi="Times New Roman" w:cs="Times New Roman"/>
          <w:color w:val="000000"/>
          <w:sz w:val="28"/>
          <w:szCs w:val="28"/>
          <w:lang w:val="fr-FR" w:eastAsia="ru-RU"/>
        </w:rPr>
        <w:t xml:space="preserve">minores gentes, </w:t>
      </w:r>
      <w:r w:rsidRPr="00EA5733">
        <w:rPr>
          <w:rFonts w:ascii="Times New Roman" w:eastAsia="Times New Roman" w:hAnsi="Times New Roman" w:cs="Times New Roman"/>
          <w:color w:val="000000"/>
          <w:sz w:val="28"/>
          <w:szCs w:val="28"/>
          <w:lang w:val="uk-UA" w:eastAsia="ru-RU"/>
        </w:rPr>
        <w:t>або таки й ізгої XII ст.</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На підтвердження думки, що в середині ХІІ ст. Тмуторокань могла належати ще до руських князів, піднесу один факт, що вказує на якісь близькі зносини середини і другої половини XII ст. з кав</w:t>
      </w:r>
      <w:r w:rsidRPr="00EA5733">
        <w:rPr>
          <w:rFonts w:ascii="Times New Roman" w:eastAsia="Times New Roman" w:hAnsi="Times New Roman" w:cs="Times New Roman"/>
          <w:color w:val="000000"/>
          <w:sz w:val="28"/>
          <w:szCs w:val="28"/>
          <w:lang w:val="uk-UA" w:eastAsia="ru-RU"/>
        </w:rPr>
        <w:softHyphen/>
        <w:t>казькими народами. Це численні шлюби руських князів цього часу з різними княжнами і царівнами грузинськими і осетин</w:t>
      </w:r>
      <w:r w:rsidRPr="00EA5733">
        <w:rPr>
          <w:rFonts w:ascii="Times New Roman" w:eastAsia="Times New Roman" w:hAnsi="Times New Roman" w:cs="Times New Roman"/>
          <w:color w:val="000000"/>
          <w:sz w:val="28"/>
          <w:szCs w:val="28"/>
          <w:lang w:val="uk-UA" w:eastAsia="ru-RU"/>
        </w:rPr>
        <w:softHyphen/>
        <w:t xml:space="preserve">ськими, „з обез“ і „з ясів“. Так 1163 р. висватав собі Ізяслав Мстиславич </w:t>
      </w:r>
      <w:r w:rsidRPr="00EA5733">
        <w:rPr>
          <w:rFonts w:ascii="Times New Roman" w:eastAsia="Times New Roman" w:hAnsi="Times New Roman" w:cs="Times New Roman"/>
          <w:color w:val="000000"/>
          <w:sz w:val="28"/>
          <w:szCs w:val="28"/>
          <w:lang w:eastAsia="ru-RU"/>
        </w:rPr>
        <w:t xml:space="preserve">„изъ Обезъ </w:t>
      </w:r>
      <w:r w:rsidRPr="00EA5733">
        <w:rPr>
          <w:rFonts w:ascii="Times New Roman" w:eastAsia="Times New Roman" w:hAnsi="Times New Roman" w:cs="Times New Roman"/>
          <w:color w:val="000000"/>
          <w:sz w:val="28"/>
          <w:szCs w:val="28"/>
          <w:lang w:val="uk-UA" w:eastAsia="ru-RU"/>
        </w:rPr>
        <w:t xml:space="preserve">цареву </w:t>
      </w:r>
      <w:r w:rsidRPr="00EA5733">
        <w:rPr>
          <w:rFonts w:ascii="Times New Roman" w:eastAsia="Times New Roman" w:hAnsi="Times New Roman" w:cs="Times New Roman"/>
          <w:color w:val="000000"/>
          <w:sz w:val="28"/>
          <w:szCs w:val="28"/>
          <w:lang w:eastAsia="ru-RU"/>
        </w:rPr>
        <w:t xml:space="preserve">дщерь“. </w:t>
      </w:r>
      <w:r w:rsidRPr="00EA5733">
        <w:rPr>
          <w:rFonts w:ascii="Times New Roman" w:eastAsia="Times New Roman" w:hAnsi="Times New Roman" w:cs="Times New Roman"/>
          <w:color w:val="000000"/>
          <w:sz w:val="28"/>
          <w:szCs w:val="28"/>
          <w:lang w:val="uk-UA" w:eastAsia="ru-RU"/>
        </w:rPr>
        <w:t xml:space="preserve">Андрій Юрійович оженив свого сина Юрія з </w:t>
      </w:r>
      <w:r w:rsidRPr="00EA5733">
        <w:rPr>
          <w:rFonts w:ascii="Times New Roman" w:eastAsia="Times New Roman" w:hAnsi="Times New Roman" w:cs="Times New Roman"/>
          <w:color w:val="000000"/>
          <w:sz w:val="28"/>
          <w:szCs w:val="28"/>
          <w:lang w:eastAsia="ru-RU"/>
        </w:rPr>
        <w:t xml:space="preserve">славною </w:t>
      </w:r>
      <w:r w:rsidRPr="00EA5733">
        <w:rPr>
          <w:rFonts w:ascii="Times New Roman" w:eastAsia="Times New Roman" w:hAnsi="Times New Roman" w:cs="Times New Roman"/>
          <w:color w:val="000000"/>
          <w:sz w:val="28"/>
          <w:szCs w:val="28"/>
          <w:lang w:val="uk-UA" w:eastAsia="ru-RU"/>
        </w:rPr>
        <w:t>грузинською царицею Тамарою. Все</w:t>
      </w:r>
      <w:r w:rsidRPr="00EA5733">
        <w:rPr>
          <w:rFonts w:ascii="Times New Roman" w:eastAsia="Times New Roman" w:hAnsi="Times New Roman" w:cs="Times New Roman"/>
          <w:color w:val="000000"/>
          <w:sz w:val="28"/>
          <w:szCs w:val="28"/>
          <w:lang w:val="uk-UA" w:eastAsia="ru-RU"/>
        </w:rPr>
        <w:softHyphen/>
        <w:t>волод суздальський оженився з ясинею, а сестру своєї жінки (свесть) видав за Мстислава Святославича чернігівського (1181). У Андрія Юрійовича був ключник я</w:t>
      </w:r>
      <w:r w:rsidRPr="003B6B44">
        <w:rPr>
          <w:rFonts w:ascii="Times New Roman" w:eastAsia="Times New Roman" w:hAnsi="Times New Roman" w:cs="Times New Roman"/>
          <w:color w:val="000000"/>
          <w:sz w:val="28"/>
          <w:szCs w:val="28"/>
          <w:lang w:val="uk-UA" w:eastAsia="ru-RU"/>
        </w:rPr>
        <w:t xml:space="preserve">син </w:t>
      </w:r>
      <w:r w:rsidRPr="00EA5733">
        <w:rPr>
          <w:rFonts w:ascii="Times New Roman" w:eastAsia="Times New Roman" w:hAnsi="Times New Roman" w:cs="Times New Roman"/>
          <w:color w:val="000000"/>
          <w:sz w:val="28"/>
          <w:szCs w:val="28"/>
          <w:lang w:val="uk-UA" w:eastAsia="ru-RU"/>
        </w:rPr>
        <w:t>Анбал,</w:t>
      </w:r>
      <w:r>
        <w:rPr>
          <w:rFonts w:ascii="Times New Roman" w:eastAsia="Times New Roman" w:hAnsi="Times New Roman" w:cs="Times New Roman"/>
          <w:color w:val="000000"/>
          <w:sz w:val="28"/>
          <w:szCs w:val="28"/>
          <w:lang w:val="uk-UA" w:eastAsia="ru-RU"/>
        </w:rPr>
        <w:t xml:space="preserve"> один з його убійників і т. п.</w:t>
      </w:r>
      <w:r w:rsidRPr="00EA5733">
        <w:rPr>
          <w:rFonts w:ascii="Times New Roman" w:eastAsia="Times New Roman" w:hAnsi="Times New Roman" w:cs="Times New Roman"/>
          <w:color w:val="000000"/>
          <w:sz w:val="28"/>
          <w:szCs w:val="28"/>
          <w:lang w:val="uk-UA" w:eastAsia="ru-RU"/>
        </w:rPr>
        <w:t xml:space="preserve"> Всі ці шлюби виглядали б досить дивно, якби ми прийняли, що вже з кінцем XI ст. Тмуторокань і нижнє Подоння стали для Русі „землею незнаємою“. Я думаю, що й Слово о полку Ігоревім натякає на недавню втрату Тмуторокані, малюючи Святославичів як двох соколів, що полетіли</w:t>
      </w:r>
      <w:r>
        <w:rPr>
          <w:rFonts w:ascii="Times New Roman" w:eastAsia="Times New Roman" w:hAnsi="Times New Roman" w:cs="Times New Roman"/>
          <w:color w:val="000000"/>
          <w:sz w:val="28"/>
          <w:szCs w:val="28"/>
          <w:lang w:val="uk-UA" w:eastAsia="ru-RU"/>
        </w:rPr>
        <w:t xml:space="preserve"> „поискати града Тмуторо</w:t>
      </w:r>
      <w:r>
        <w:rPr>
          <w:rFonts w:ascii="Times New Roman" w:eastAsia="Times New Roman" w:hAnsi="Times New Roman" w:cs="Times New Roman"/>
          <w:color w:val="000000"/>
          <w:sz w:val="28"/>
          <w:szCs w:val="28"/>
          <w:lang w:val="uk-UA" w:eastAsia="ru-RU"/>
        </w:rPr>
        <w:softHyphen/>
        <w:t>каня“</w:t>
      </w:r>
      <w:r w:rsidRPr="00EA5733">
        <w:rPr>
          <w:rFonts w:ascii="Times New Roman" w:eastAsia="Times New Roman" w:hAnsi="Times New Roman" w:cs="Times New Roman"/>
          <w:color w:val="000000"/>
          <w:sz w:val="28"/>
          <w:szCs w:val="28"/>
          <w:lang w:val="uk-UA" w:eastAsia="ru-RU"/>
        </w:rPr>
        <w:t>: не дуже б воно було мудро пригадувати волость втрачену перед трьома поколіннями і давно забуту, як то виглядало б з нашого літопису. З того всього я вважаю правдоподібним, що Тмуторокань руські князі втратили десь тільки в третій чверті ХІІ ст.</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val="uk-UA" w:eastAsia="ru-RU"/>
        </w:rPr>
        <w:t>Соколам-Святославичам“ не вдалося повернути Тмуторокані. Нема взагалі ніяких натяків, аби руські князі її повернули, а за</w:t>
      </w:r>
      <w:r w:rsidRPr="00EA5733">
        <w:rPr>
          <w:rFonts w:ascii="Times New Roman" w:eastAsia="Times New Roman" w:hAnsi="Times New Roman" w:cs="Times New Roman"/>
          <w:color w:val="000000"/>
          <w:sz w:val="28"/>
          <w:szCs w:val="28"/>
          <w:lang w:val="uk-UA" w:eastAsia="ru-RU"/>
        </w:rPr>
        <w:softHyphen/>
        <w:t xml:space="preserve">разом і подальша історія Тмуторокані виходить за границі нашої </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-513-</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 xml:space="preserve">праці, тим більше, що і для руської колонізації вона була втраченою. Угорські місіонери, що були в Тмуторокані 1237 </w:t>
      </w:r>
      <w:r w:rsidRPr="00EA5733">
        <w:rPr>
          <w:rFonts w:ascii="Times New Roman" w:eastAsia="Times New Roman" w:hAnsi="Times New Roman" w:cs="Times New Roman"/>
          <w:color w:val="000000"/>
          <w:sz w:val="28"/>
          <w:szCs w:val="28"/>
          <w:lang w:eastAsia="ru-RU"/>
        </w:rPr>
        <w:t xml:space="preserve">р., </w:t>
      </w:r>
      <w:r w:rsidRPr="00EA5733">
        <w:rPr>
          <w:rFonts w:ascii="Times New Roman" w:eastAsia="Times New Roman" w:hAnsi="Times New Roman" w:cs="Times New Roman"/>
          <w:color w:val="000000"/>
          <w:sz w:val="28"/>
          <w:szCs w:val="28"/>
          <w:lang w:val="uk-UA" w:eastAsia="ru-RU"/>
        </w:rPr>
        <w:t xml:space="preserve">застали тут, судячи по їх опису, вже якусь варварську, </w:t>
      </w:r>
      <w:r>
        <w:rPr>
          <w:rFonts w:ascii="Times New Roman" w:eastAsia="Times New Roman" w:hAnsi="Times New Roman" w:cs="Times New Roman"/>
          <w:color w:val="000000"/>
          <w:sz w:val="28"/>
          <w:szCs w:val="28"/>
          <w:lang w:eastAsia="ru-RU"/>
        </w:rPr>
        <w:t>не</w:t>
      </w:r>
      <w:r w:rsidRPr="00EA5733">
        <w:rPr>
          <w:rFonts w:ascii="Times New Roman" w:eastAsia="Times New Roman" w:hAnsi="Times New Roman" w:cs="Times New Roman"/>
          <w:color w:val="000000"/>
          <w:sz w:val="28"/>
          <w:szCs w:val="28"/>
          <w:lang w:eastAsia="ru-RU"/>
        </w:rPr>
        <w:t>слов'янську</w:t>
      </w:r>
      <w:r>
        <w:rPr>
          <w:rFonts w:ascii="Times New Roman" w:eastAsia="Times New Roman" w:hAnsi="Times New Roman" w:cs="Times New Roman"/>
          <w:color w:val="000000"/>
          <w:sz w:val="28"/>
          <w:szCs w:val="28"/>
          <w:lang w:val="uk-UA" w:eastAsia="ru-RU"/>
        </w:rPr>
        <w:t xml:space="preserve"> людність</w:t>
      </w:r>
      <w:r w:rsidRPr="00EA5733">
        <w:rPr>
          <w:rFonts w:ascii="Times New Roman" w:eastAsia="Times New Roman" w:hAnsi="Times New Roman" w:cs="Times New Roman"/>
          <w:color w:val="000000"/>
          <w:sz w:val="28"/>
          <w:szCs w:val="28"/>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Додам, що торгівельне значення</w:t>
      </w:r>
      <w:r>
        <w:rPr>
          <w:rFonts w:ascii="Times New Roman" w:eastAsia="Times New Roman" w:hAnsi="Times New Roman" w:cs="Times New Roman"/>
          <w:color w:val="000000"/>
          <w:sz w:val="28"/>
          <w:szCs w:val="28"/>
          <w:lang w:val="uk-UA" w:eastAsia="ru-RU"/>
        </w:rPr>
        <w:t xml:space="preserve"> Тмуторокані тривало далі у XIV-</w:t>
      </w:r>
      <w:r w:rsidRPr="00EA5733">
        <w:rPr>
          <w:rFonts w:ascii="Times New Roman" w:eastAsia="Times New Roman" w:hAnsi="Times New Roman" w:cs="Times New Roman"/>
          <w:color w:val="000000"/>
          <w:sz w:val="28"/>
          <w:szCs w:val="28"/>
          <w:lang w:val="uk-UA" w:eastAsia="ru-RU"/>
        </w:rPr>
        <w:t>XV ст. Чи стояла вона в якійсь залежності від Візантії у XIII ст. - не знати. Пізніше загніздилися тут італійці: у XV ст. бачимо в Матрезі осібних володарів з генуезької фамілії Гвізольфо, що залежали з одного боку від генуезької републіки, з другого - від якихось місцевих татарських династів. 1475 р. зробили цьому володінню кінець турки, забравши Тмуторокань ра</w:t>
      </w:r>
      <w:r>
        <w:rPr>
          <w:rFonts w:ascii="Times New Roman" w:eastAsia="Times New Roman" w:hAnsi="Times New Roman" w:cs="Times New Roman"/>
          <w:color w:val="000000"/>
          <w:sz w:val="28"/>
          <w:szCs w:val="28"/>
          <w:lang w:val="uk-UA" w:eastAsia="ru-RU"/>
        </w:rPr>
        <w:t>зом з сусідніми пристанями</w:t>
      </w:r>
      <w:r w:rsidRPr="00EA5733">
        <w:rPr>
          <w:rFonts w:ascii="Times New Roman" w:eastAsia="Times New Roman" w:hAnsi="Times New Roman" w:cs="Times New Roman"/>
          <w:color w:val="000000"/>
          <w:sz w:val="28"/>
          <w:szCs w:val="28"/>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Покінчивши з Тмутороканню, поглянемо на руську колонізацію в сусідніх краях. Про русинів у Криму ми маємо перший натяк у тій уславленій загадковій звістці, що св. Кирило у Корсуні знайшов „еуангеліе </w:t>
      </w:r>
      <w:r w:rsidRPr="00EA5733">
        <w:rPr>
          <w:rFonts w:ascii="Times New Roman" w:eastAsia="Times New Roman" w:hAnsi="Times New Roman" w:cs="Times New Roman"/>
          <w:color w:val="000000"/>
          <w:sz w:val="28"/>
          <w:szCs w:val="28"/>
          <w:lang w:eastAsia="ru-RU"/>
        </w:rPr>
        <w:t xml:space="preserve">и </w:t>
      </w:r>
      <w:r w:rsidRPr="00EA5733">
        <w:rPr>
          <w:rFonts w:ascii="Times New Roman" w:eastAsia="Times New Roman" w:hAnsi="Times New Roman" w:cs="Times New Roman"/>
          <w:color w:val="000000"/>
          <w:sz w:val="28"/>
          <w:szCs w:val="28"/>
          <w:lang w:val="uk-UA" w:eastAsia="ru-RU"/>
        </w:rPr>
        <w:t>псалтырь</w:t>
      </w:r>
      <w:r w:rsidRPr="00EA5733">
        <w:rPr>
          <w:rFonts w:ascii="Times New Roman" w:eastAsia="Times New Roman" w:hAnsi="Times New Roman" w:cs="Times New Roman"/>
          <w:color w:val="000000"/>
          <w:sz w:val="28"/>
          <w:szCs w:val="28"/>
          <w:lang w:eastAsia="ru-RU"/>
        </w:rPr>
        <w:t xml:space="preserve"> </w:t>
      </w:r>
      <w:r w:rsidR="00CB3827">
        <w:rPr>
          <w:rFonts w:ascii="Times New Roman" w:eastAsia="Times New Roman" w:hAnsi="Times New Roman" w:cs="Times New Roman"/>
          <w:color w:val="000000"/>
          <w:sz w:val="28"/>
          <w:szCs w:val="28"/>
          <w:lang w:val="uk-UA" w:eastAsia="ru-RU"/>
        </w:rPr>
        <w:t>роуськи</w:t>
      </w:r>
      <w:r w:rsidRPr="00EA5733">
        <w:rPr>
          <w:rFonts w:ascii="Times New Roman" w:eastAsia="Times New Roman" w:hAnsi="Times New Roman" w:cs="Times New Roman"/>
          <w:color w:val="000000"/>
          <w:sz w:val="28"/>
          <w:szCs w:val="28"/>
          <w:lang w:val="uk-UA" w:eastAsia="ru-RU"/>
        </w:rPr>
        <w:t xml:space="preserve">ми </w:t>
      </w:r>
      <w:r w:rsidRPr="00EA5733">
        <w:rPr>
          <w:rFonts w:ascii="Times New Roman" w:eastAsia="Times New Roman" w:hAnsi="Times New Roman" w:cs="Times New Roman"/>
          <w:color w:val="000000"/>
          <w:sz w:val="28"/>
          <w:szCs w:val="28"/>
          <w:lang w:eastAsia="ru-RU"/>
        </w:rPr>
        <w:t xml:space="preserve">писмены </w:t>
      </w:r>
      <w:r w:rsidRPr="00EA5733">
        <w:rPr>
          <w:rFonts w:ascii="Times New Roman" w:eastAsia="Times New Roman" w:hAnsi="Times New Roman" w:cs="Times New Roman"/>
          <w:color w:val="000000"/>
          <w:sz w:val="28"/>
          <w:szCs w:val="28"/>
          <w:lang w:val="uk-UA" w:eastAsia="ru-RU"/>
        </w:rPr>
        <w:t>писано</w:t>
      </w:r>
      <w:r w:rsidRPr="00EA5733">
        <w:rPr>
          <w:rFonts w:ascii="Times New Roman" w:eastAsia="Times New Roman" w:hAnsi="Times New Roman" w:cs="Times New Roman"/>
          <w:color w:val="000000"/>
          <w:sz w:val="28"/>
          <w:szCs w:val="28"/>
          <w:lang w:eastAsia="ru-RU"/>
        </w:rPr>
        <w:t xml:space="preserve"> и </w:t>
      </w:r>
      <w:r w:rsidRPr="00EA5733">
        <w:rPr>
          <w:rFonts w:ascii="Times New Roman" w:eastAsia="Times New Roman" w:hAnsi="Times New Roman" w:cs="Times New Roman"/>
          <w:color w:val="000000"/>
          <w:sz w:val="28"/>
          <w:szCs w:val="28"/>
          <w:lang w:val="uk-UA" w:eastAsia="ru-RU"/>
        </w:rPr>
        <w:t>чол</w:t>
      </w:r>
      <w:r>
        <w:rPr>
          <w:rFonts w:ascii="Times New Roman" w:eastAsia="Times New Roman" w:hAnsi="Times New Roman" w:cs="Times New Roman"/>
          <w:color w:val="000000"/>
          <w:sz w:val="28"/>
          <w:szCs w:val="28"/>
          <w:lang w:val="uk-UA" w:eastAsia="ru-RU"/>
        </w:rPr>
        <w:t>о</w:t>
      </w:r>
      <w:r>
        <w:rPr>
          <w:rFonts w:ascii="Times New Roman" w:eastAsia="Times New Roman" w:hAnsi="Times New Roman" w:cs="Times New Roman"/>
          <w:color w:val="000000"/>
          <w:sz w:val="28"/>
          <w:szCs w:val="28"/>
          <w:lang w:val="uk-UA" w:eastAsia="ru-RU"/>
        </w:rPr>
        <w:softHyphen/>
        <w:t>века глаголюща тою беседою“</w:t>
      </w:r>
      <w:r w:rsidRPr="00EA5733">
        <w:rPr>
          <w:rFonts w:ascii="Times New Roman" w:eastAsia="Times New Roman" w:hAnsi="Times New Roman" w:cs="Times New Roman"/>
          <w:color w:val="000000"/>
          <w:sz w:val="28"/>
          <w:szCs w:val="28"/>
          <w:lang w:val="uk-UA" w:eastAsia="ru-RU"/>
        </w:rPr>
        <w:t>. Ця записка, хоч значно пізніша від IX ст., але все ж досить старої дати, виходить, очевидно, з пере</w:t>
      </w:r>
      <w:r w:rsidRPr="00EA5733">
        <w:rPr>
          <w:rFonts w:ascii="Times New Roman" w:eastAsia="Times New Roman" w:hAnsi="Times New Roman" w:cs="Times New Roman"/>
          <w:color w:val="000000"/>
          <w:sz w:val="28"/>
          <w:szCs w:val="28"/>
          <w:lang w:val="uk-UA" w:eastAsia="ru-RU"/>
        </w:rPr>
        <w:softHyphen/>
        <w:t>конання, що русини в Криму були посе</w:t>
      </w:r>
      <w:r>
        <w:rPr>
          <w:rFonts w:ascii="Times New Roman" w:eastAsia="Times New Roman" w:hAnsi="Times New Roman" w:cs="Times New Roman"/>
          <w:color w:val="000000"/>
          <w:sz w:val="28"/>
          <w:szCs w:val="28"/>
          <w:lang w:val="uk-UA" w:eastAsia="ru-RU"/>
        </w:rPr>
        <w:t>льниками досить звичай</w:t>
      </w:r>
      <w:r>
        <w:rPr>
          <w:rFonts w:ascii="Times New Roman" w:eastAsia="Times New Roman" w:hAnsi="Times New Roman" w:cs="Times New Roman"/>
          <w:color w:val="000000"/>
          <w:sz w:val="28"/>
          <w:szCs w:val="28"/>
          <w:lang w:val="uk-UA" w:eastAsia="ru-RU"/>
        </w:rPr>
        <w:softHyphen/>
        <w:t>ними</w:t>
      </w:r>
      <w:r w:rsidRPr="00EA5733">
        <w:rPr>
          <w:rFonts w:ascii="Times New Roman" w:eastAsia="Times New Roman" w:hAnsi="Times New Roman" w:cs="Times New Roman"/>
          <w:color w:val="000000"/>
          <w:sz w:val="28"/>
          <w:szCs w:val="28"/>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У ібн-ель-Атіра, сучасника першого приходу монголів у Кипчак, є цікава звістка, що говорить очевидно про багаті руські колонії Криму і Азовського побережжя. </w:t>
      </w:r>
      <w:r w:rsidRPr="003B6B44">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val="uk-UA" w:eastAsia="ru-RU"/>
        </w:rPr>
        <w:t>Багато</w:t>
      </w:r>
      <w:r w:rsidRPr="003B6B44">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визначніших руських купців і багачів, каже він, поскладали в кораблі все, що мали дорогого і кількома кораблями поїхали в мусульманські краї“, себто на малоазій</w:t>
      </w:r>
      <w:r>
        <w:rPr>
          <w:rFonts w:ascii="Times New Roman" w:eastAsia="Times New Roman" w:hAnsi="Times New Roman" w:cs="Times New Roman"/>
          <w:color w:val="000000"/>
          <w:sz w:val="28"/>
          <w:szCs w:val="28"/>
          <w:lang w:val="uk-UA" w:eastAsia="ru-RU"/>
        </w:rPr>
        <w:t>ське побережжя Чорного моря</w:t>
      </w:r>
      <w:r w:rsidRPr="00EA5733">
        <w:rPr>
          <w:rFonts w:ascii="Times New Roman" w:eastAsia="Times New Roman" w:hAnsi="Times New Roman" w:cs="Times New Roman"/>
          <w:color w:val="000000"/>
          <w:sz w:val="28"/>
          <w:szCs w:val="28"/>
          <w:lang w:val="uk-UA" w:eastAsia="ru-RU"/>
        </w:rPr>
        <w:t xml:space="preserve">. Кількадесятьма роками пізніше </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-514-</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D10B01"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Рюйсброк, переїздячи з Судака па північ, на Перекоп, каже, що між місцевою людністю було багато русинів; про якихось невіль</w:t>
      </w:r>
      <w:r w:rsidRPr="00EA5733">
        <w:rPr>
          <w:rFonts w:ascii="Times New Roman" w:eastAsia="Times New Roman" w:hAnsi="Times New Roman" w:cs="Times New Roman"/>
          <w:color w:val="000000"/>
          <w:sz w:val="28"/>
          <w:szCs w:val="28"/>
          <w:lang w:val="uk-UA" w:eastAsia="ru-RU"/>
        </w:rPr>
        <w:softHyphen/>
        <w:t xml:space="preserve">ників не можна тут думати, бо ці русини, як оповідає Рюйсброк, дуже гостро трималися супроти татарських звичаїв і доводили, що </w:t>
      </w:r>
      <w:r>
        <w:rPr>
          <w:rFonts w:ascii="Times New Roman" w:eastAsia="Times New Roman" w:hAnsi="Times New Roman" w:cs="Times New Roman"/>
          <w:color w:val="000000"/>
          <w:sz w:val="28"/>
          <w:szCs w:val="28"/>
          <w:lang w:val="uk-UA" w:eastAsia="ru-RU"/>
        </w:rPr>
        <w:t>хто п'є кумис, не може спастися</w:t>
      </w:r>
      <w:r w:rsidRPr="00EA5733">
        <w:rPr>
          <w:rFonts w:ascii="Times New Roman" w:eastAsia="Times New Roman" w:hAnsi="Times New Roman" w:cs="Times New Roman"/>
          <w:color w:val="000000"/>
          <w:sz w:val="28"/>
          <w:szCs w:val="28"/>
          <w:lang w:val="uk-UA" w:eastAsia="ru-RU"/>
        </w:rPr>
        <w:t>. У східних письменників також знаходимо звістки про руську колонізацію в Криму у другій поло</w:t>
      </w:r>
      <w:r w:rsidRPr="00EA5733">
        <w:rPr>
          <w:rFonts w:ascii="Times New Roman" w:eastAsia="Times New Roman" w:hAnsi="Times New Roman" w:cs="Times New Roman"/>
          <w:color w:val="000000"/>
          <w:sz w:val="28"/>
          <w:szCs w:val="28"/>
          <w:lang w:val="uk-UA" w:eastAsia="ru-RU"/>
        </w:rPr>
        <w:softHyphen/>
        <w:t>вині ХІІ ст. Так посли султана Бейбарса, що відвідали місто Солхат (Старий Крим) біля 1263 р. оповідали, що воно було залюднене половцями, р</w:t>
      </w:r>
      <w:r w:rsidRPr="00EA5733">
        <w:rPr>
          <w:rFonts w:ascii="Times New Roman" w:eastAsia="Times New Roman" w:hAnsi="Times New Roman" w:cs="Times New Roman"/>
          <w:color w:val="000000"/>
          <w:sz w:val="28"/>
          <w:szCs w:val="28"/>
          <w:lang w:eastAsia="ru-RU"/>
        </w:rPr>
        <w:t xml:space="preserve">усинами </w:t>
      </w:r>
      <w:r w:rsidRPr="00EA5733">
        <w:rPr>
          <w:rFonts w:ascii="Times New Roman" w:eastAsia="Times New Roman" w:hAnsi="Times New Roman" w:cs="Times New Roman"/>
          <w:color w:val="000000"/>
          <w:sz w:val="28"/>
          <w:szCs w:val="28"/>
          <w:lang w:val="uk-UA" w:eastAsia="ru-RU"/>
        </w:rPr>
        <w:t>і ала</w:t>
      </w:r>
      <w:r>
        <w:rPr>
          <w:rFonts w:ascii="Times New Roman" w:eastAsia="Times New Roman" w:hAnsi="Times New Roman" w:cs="Times New Roman"/>
          <w:color w:val="000000"/>
          <w:sz w:val="28"/>
          <w:szCs w:val="28"/>
          <w:lang w:eastAsia="ru-RU"/>
        </w:rPr>
        <w:t>нами</w:t>
      </w:r>
      <w:r w:rsidRPr="00EA5733">
        <w:rPr>
          <w:rFonts w:ascii="Times New Roman" w:eastAsia="Times New Roman" w:hAnsi="Times New Roman" w:cs="Times New Roman"/>
          <w:color w:val="000000"/>
          <w:sz w:val="28"/>
          <w:szCs w:val="28"/>
          <w:lang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Правдоподібно, значною домішкою русинів у </w:t>
      </w:r>
      <w:r w:rsidRPr="00EA5733">
        <w:rPr>
          <w:rFonts w:ascii="Times New Roman" w:eastAsia="Times New Roman" w:hAnsi="Times New Roman" w:cs="Times New Roman"/>
          <w:color w:val="000000"/>
          <w:sz w:val="28"/>
          <w:szCs w:val="28"/>
          <w:lang w:eastAsia="ru-RU"/>
        </w:rPr>
        <w:t>людност</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Криму і треба пояснити змагання руських князів підбити його під свою </w:t>
      </w:r>
      <w:r w:rsidRPr="00EA5733">
        <w:rPr>
          <w:rFonts w:ascii="Times New Roman" w:eastAsia="Times New Roman" w:hAnsi="Times New Roman" w:cs="Times New Roman"/>
          <w:color w:val="000000"/>
          <w:sz w:val="28"/>
          <w:szCs w:val="28"/>
          <w:lang w:eastAsia="ru-RU"/>
        </w:rPr>
        <w:t>вла</w:t>
      </w:r>
      <w:r w:rsidRPr="00EA5733">
        <w:rPr>
          <w:rFonts w:ascii="Times New Roman" w:eastAsia="Times New Roman" w:hAnsi="Times New Roman" w:cs="Times New Roman"/>
          <w:color w:val="000000"/>
          <w:sz w:val="28"/>
          <w:szCs w:val="28"/>
          <w:lang w:val="uk-UA" w:eastAsia="ru-RU"/>
        </w:rPr>
        <w:t>ду</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про які я згадував вище.</w:t>
      </w:r>
    </w:p>
    <w:p w:rsidR="00212BAC" w:rsidRPr="003B6B44"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Про Подоння маємо дуже слабкі звістки, хоч існуван</w:t>
      </w:r>
      <w:r>
        <w:rPr>
          <w:rFonts w:ascii="Times New Roman" w:eastAsia="Times New Roman" w:hAnsi="Times New Roman" w:cs="Times New Roman"/>
          <w:color w:val="000000"/>
          <w:sz w:val="28"/>
          <w:szCs w:val="28"/>
          <w:lang w:val="uk-UA" w:eastAsia="ru-RU"/>
        </w:rPr>
        <w:t>ня тут руської колонізації у XI-</w:t>
      </w:r>
      <w:r w:rsidRPr="00EA5733">
        <w:rPr>
          <w:rFonts w:ascii="Times New Roman" w:eastAsia="Times New Roman" w:hAnsi="Times New Roman" w:cs="Times New Roman"/>
          <w:color w:val="000000"/>
          <w:sz w:val="28"/>
          <w:szCs w:val="28"/>
          <w:lang w:val="uk-UA" w:eastAsia="ru-RU"/>
        </w:rPr>
        <w:t>ХІІІ в. не підлягає сумніву. Так мав я нагоду згадувати, що археологічні залишки Білої Вежі (біля с. Цимлянської на Дону) показали існування тут хр</w:t>
      </w:r>
      <w:r>
        <w:rPr>
          <w:rFonts w:ascii="Times New Roman" w:eastAsia="Times New Roman" w:hAnsi="Times New Roman" w:cs="Times New Roman"/>
          <w:color w:val="000000"/>
          <w:sz w:val="28"/>
          <w:szCs w:val="28"/>
          <w:lang w:val="uk-UA" w:eastAsia="ru-RU"/>
        </w:rPr>
        <w:t>истиянської руської колонії</w:t>
      </w:r>
      <w:r w:rsidRPr="00EA5733">
        <w:rPr>
          <w:rFonts w:ascii="Times New Roman" w:eastAsia="Times New Roman" w:hAnsi="Times New Roman" w:cs="Times New Roman"/>
          <w:color w:val="000000"/>
          <w:sz w:val="28"/>
          <w:szCs w:val="28"/>
          <w:lang w:val="uk-UA" w:eastAsia="ru-RU"/>
        </w:rPr>
        <w:t xml:space="preserve">. Крім того тих біловежців, що виемігрували звідси на </w:t>
      </w:r>
      <w:r w:rsidRPr="00EA5733">
        <w:rPr>
          <w:rFonts w:ascii="Times New Roman" w:eastAsia="Times New Roman" w:hAnsi="Times New Roman" w:cs="Times New Roman"/>
          <w:color w:val="000000"/>
          <w:sz w:val="28"/>
          <w:szCs w:val="28"/>
          <w:lang w:eastAsia="ru-RU"/>
        </w:rPr>
        <w:t>початк</w:t>
      </w:r>
      <w:r w:rsidRPr="00EA5733">
        <w:rPr>
          <w:rFonts w:ascii="Times New Roman" w:eastAsia="Times New Roman" w:hAnsi="Times New Roman" w:cs="Times New Roman"/>
          <w:color w:val="000000"/>
          <w:sz w:val="28"/>
          <w:szCs w:val="28"/>
          <w:lang w:val="uk-UA" w:eastAsia="ru-RU"/>
        </w:rPr>
        <w:t>у</w:t>
      </w:r>
      <w:r w:rsidRPr="00EA573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XII ст. в Сіверщину</w:t>
      </w:r>
      <w:r w:rsidRPr="00EA5733">
        <w:rPr>
          <w:rFonts w:ascii="Times New Roman" w:eastAsia="Times New Roman" w:hAnsi="Times New Roman" w:cs="Times New Roman"/>
          <w:color w:val="000000"/>
          <w:sz w:val="28"/>
          <w:szCs w:val="28"/>
          <w:lang w:val="uk-UA" w:eastAsia="ru-RU"/>
        </w:rPr>
        <w:t>, треба вважати русинами. У XII ст. як на руську колонію можна б вказати на Шарукань, з огляду на те, що його не знищили руські князі в поход</w:t>
      </w:r>
      <w:r>
        <w:rPr>
          <w:rFonts w:ascii="Times New Roman" w:eastAsia="Times New Roman" w:hAnsi="Times New Roman" w:cs="Times New Roman"/>
          <w:color w:val="000000"/>
          <w:sz w:val="28"/>
          <w:szCs w:val="28"/>
          <w:lang w:val="uk-UA" w:eastAsia="ru-RU"/>
        </w:rPr>
        <w:t>і 1111 р</w:t>
      </w:r>
      <w:r w:rsidRPr="003B6B44">
        <w:rPr>
          <w:rFonts w:ascii="Times New Roman" w:eastAsia="Times New Roman" w:hAnsi="Times New Roman" w:cs="Times New Roman"/>
          <w:color w:val="000000"/>
          <w:sz w:val="28"/>
          <w:szCs w:val="28"/>
          <w:lang w:eastAsia="ru-RU"/>
        </w:rPr>
        <w:t>.</w:t>
      </w: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-515-</w:t>
      </w: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3B6B44"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 xml:space="preserve">Може </w:t>
      </w:r>
      <w:r w:rsidRPr="00EA5733">
        <w:rPr>
          <w:rFonts w:ascii="Times New Roman" w:eastAsia="Times New Roman" w:hAnsi="Times New Roman" w:cs="Times New Roman"/>
          <w:color w:val="000000"/>
          <w:sz w:val="28"/>
          <w:szCs w:val="28"/>
          <w:lang w:eastAsia="ru-RU"/>
        </w:rPr>
        <w:t xml:space="preserve">й </w:t>
      </w:r>
      <w:r w:rsidRPr="00EA5733">
        <w:rPr>
          <w:rFonts w:ascii="Times New Roman" w:eastAsia="Times New Roman" w:hAnsi="Times New Roman" w:cs="Times New Roman"/>
          <w:color w:val="000000"/>
          <w:sz w:val="28"/>
          <w:szCs w:val="28"/>
          <w:lang w:val="uk-UA" w:eastAsia="ru-RU"/>
        </w:rPr>
        <w:t xml:space="preserve">деякі з </w:t>
      </w:r>
      <w:r w:rsidRPr="00EA5733">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uk-UA" w:eastAsia="ru-RU"/>
        </w:rPr>
        <w:t>команських</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городів“ Едрізі </w:t>
      </w:r>
      <w:r w:rsidRPr="00EA5733">
        <w:rPr>
          <w:rFonts w:ascii="Times New Roman" w:eastAsia="Times New Roman" w:hAnsi="Times New Roman" w:cs="Times New Roman"/>
          <w:color w:val="000000"/>
          <w:sz w:val="28"/>
          <w:szCs w:val="28"/>
          <w:lang w:eastAsia="ru-RU"/>
        </w:rPr>
        <w:t xml:space="preserve">належать </w:t>
      </w:r>
      <w:r>
        <w:rPr>
          <w:rFonts w:ascii="Times New Roman" w:eastAsia="Times New Roman" w:hAnsi="Times New Roman" w:cs="Times New Roman"/>
          <w:color w:val="000000"/>
          <w:sz w:val="28"/>
          <w:szCs w:val="28"/>
          <w:lang w:val="uk-UA" w:eastAsia="ru-RU"/>
        </w:rPr>
        <w:t>сюди</w:t>
      </w:r>
      <w:r w:rsidRPr="00EA5733">
        <w:rPr>
          <w:rFonts w:ascii="Times New Roman" w:eastAsia="Times New Roman" w:hAnsi="Times New Roman" w:cs="Times New Roman"/>
          <w:color w:val="000000"/>
          <w:sz w:val="28"/>
          <w:szCs w:val="28"/>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З другої половини ХІІ століття маємо кілька згадок про той руський порт в околиці устя Дону, очев</w:t>
      </w:r>
      <w:r>
        <w:rPr>
          <w:rFonts w:ascii="Times New Roman" w:eastAsia="Times New Roman" w:hAnsi="Times New Roman" w:cs="Times New Roman"/>
          <w:color w:val="000000"/>
          <w:sz w:val="28"/>
          <w:szCs w:val="28"/>
          <w:lang w:val="uk-UA" w:eastAsia="ru-RU"/>
        </w:rPr>
        <w:t>идно досить важливий в той час</w:t>
      </w:r>
      <w:r w:rsidRPr="00EA5733">
        <w:rPr>
          <w:rFonts w:ascii="Times New Roman" w:eastAsia="Times New Roman" w:hAnsi="Times New Roman" w:cs="Times New Roman"/>
          <w:color w:val="000000"/>
          <w:sz w:val="28"/>
          <w:szCs w:val="28"/>
          <w:lang w:val="uk-UA" w:eastAsia="ru-RU"/>
        </w:rPr>
        <w:t>. В околиці нижнього Дону згадує Рюйсброк „руське село“: їдучи від Перекопа на нижню Волгу, він переїздив Дон біля цього руського села, що сиділо на лівому боці ріки і мало від Батия д</w:t>
      </w:r>
      <w:r w:rsidRPr="00EA5733">
        <w:rPr>
          <w:rFonts w:ascii="Times New Roman" w:eastAsia="Times New Roman" w:hAnsi="Times New Roman" w:cs="Times New Roman"/>
          <w:color w:val="000000"/>
          <w:sz w:val="28"/>
          <w:szCs w:val="28"/>
          <w:lang w:eastAsia="ru-RU"/>
        </w:rPr>
        <w:t>оручен</w:t>
      </w:r>
      <w:r w:rsidRPr="00EA5733">
        <w:rPr>
          <w:rFonts w:ascii="Times New Roman" w:eastAsia="Times New Roman" w:hAnsi="Times New Roman" w:cs="Times New Roman"/>
          <w:color w:val="000000"/>
          <w:sz w:val="28"/>
          <w:szCs w:val="28"/>
          <w:lang w:val="uk-UA" w:eastAsia="ru-RU"/>
        </w:rPr>
        <w:t>ня</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перевозити</w:t>
      </w:r>
      <w:r>
        <w:rPr>
          <w:rFonts w:ascii="Times New Roman" w:eastAsia="Times New Roman" w:hAnsi="Times New Roman" w:cs="Times New Roman"/>
          <w:color w:val="000000"/>
          <w:sz w:val="28"/>
          <w:szCs w:val="28"/>
          <w:lang w:val="uk-UA" w:eastAsia="ru-RU"/>
        </w:rPr>
        <w:t xml:space="preserve"> подорожніх через Дон човнами</w:t>
      </w:r>
      <w:r w:rsidRPr="00EA5733">
        <w:rPr>
          <w:rFonts w:ascii="Times New Roman" w:eastAsia="Times New Roman" w:hAnsi="Times New Roman" w:cs="Times New Roman"/>
          <w:color w:val="000000"/>
          <w:sz w:val="28"/>
          <w:szCs w:val="28"/>
          <w:lang w:val="uk-UA" w:eastAsia="ru-RU"/>
        </w:rPr>
        <w:t>. Ці русини живилися хліборобством, сіючи жито і просо, і рибальством, сушачи рибу. Самий Дон Рюйсброк називає при</w:t>
      </w:r>
      <w:r>
        <w:rPr>
          <w:rFonts w:ascii="Times New Roman" w:eastAsia="Times New Roman" w:hAnsi="Times New Roman" w:cs="Times New Roman"/>
          <w:color w:val="000000"/>
          <w:sz w:val="28"/>
          <w:szCs w:val="28"/>
          <w:lang w:val="uk-UA" w:eastAsia="ru-RU"/>
        </w:rPr>
        <w:t xml:space="preserve"> цьому східною границею Русі</w:t>
      </w:r>
      <w:r w:rsidRPr="00EA5733">
        <w:rPr>
          <w:rFonts w:ascii="Times New Roman" w:eastAsia="Times New Roman" w:hAnsi="Times New Roman" w:cs="Times New Roman"/>
          <w:color w:val="000000"/>
          <w:sz w:val="28"/>
          <w:szCs w:val="28"/>
          <w:lang w:val="uk-UA" w:eastAsia="ru-RU"/>
        </w:rPr>
        <w:t>, тим самим натякаючи на якусь значнішу руську колоні</w:t>
      </w:r>
      <w:r w:rsidRPr="00EA5733">
        <w:rPr>
          <w:rFonts w:ascii="Times New Roman" w:eastAsia="Times New Roman" w:hAnsi="Times New Roman" w:cs="Times New Roman"/>
          <w:color w:val="000000"/>
          <w:sz w:val="28"/>
          <w:szCs w:val="28"/>
          <w:lang w:val="uk-UA" w:eastAsia="ru-RU"/>
        </w:rPr>
        <w:softHyphen/>
        <w:t>зацію на захід від Дону. Далі на схід, на Волзі знайшов він подібну осаду перевозників, „нове село“, що татари осадили з ру</w:t>
      </w:r>
      <w:r w:rsidRPr="00EA5733">
        <w:rPr>
          <w:rFonts w:ascii="Times New Roman" w:eastAsia="Times New Roman" w:hAnsi="Times New Roman" w:cs="Times New Roman"/>
          <w:color w:val="000000"/>
          <w:sz w:val="28"/>
          <w:szCs w:val="28"/>
          <w:lang w:val="uk-UA" w:eastAsia="ru-RU"/>
        </w:rPr>
        <w:softHyphen/>
        <w:t>синів і сарацинів вперем</w:t>
      </w:r>
      <w:r>
        <w:rPr>
          <w:rFonts w:ascii="Times New Roman" w:eastAsia="Times New Roman" w:hAnsi="Times New Roman" w:cs="Times New Roman"/>
          <w:color w:val="000000"/>
          <w:sz w:val="28"/>
          <w:szCs w:val="28"/>
          <w:lang w:val="uk-UA" w:eastAsia="ru-RU"/>
        </w:rPr>
        <w:t>ішку, аби перевозили послів</w:t>
      </w:r>
      <w:r w:rsidRPr="00EA5733">
        <w:rPr>
          <w:rFonts w:ascii="Times New Roman" w:eastAsia="Times New Roman" w:hAnsi="Times New Roman" w:cs="Times New Roman"/>
          <w:color w:val="000000"/>
          <w:sz w:val="28"/>
          <w:szCs w:val="28"/>
          <w:lang w:val="uk-UA" w:eastAsia="ru-RU"/>
        </w:rPr>
        <w:t>. Але русини і тут не були якимись тільки невільниками, приходнями, переселеними з татарського примусу. Плано-Карпіні, оповідаючи про місто Орну, що лежало правдоподібно десь на Каспійському морі і було зруйноване під час Батиєвого походу, каже, що в ньому було багато християн: хоза</w:t>
      </w:r>
      <w:r>
        <w:rPr>
          <w:rFonts w:ascii="Times New Roman" w:eastAsia="Times New Roman" w:hAnsi="Times New Roman" w:cs="Times New Roman"/>
          <w:color w:val="000000"/>
          <w:sz w:val="28"/>
          <w:szCs w:val="28"/>
          <w:lang w:val="uk-UA" w:eastAsia="ru-RU"/>
        </w:rPr>
        <w:t>р, русинів, аланів і інших</w:t>
      </w:r>
      <w:r w:rsidRPr="00EA5733">
        <w:rPr>
          <w:rFonts w:ascii="Times New Roman" w:eastAsia="Times New Roman" w:hAnsi="Times New Roman" w:cs="Times New Roman"/>
          <w:color w:val="000000"/>
          <w:sz w:val="28"/>
          <w:szCs w:val="28"/>
          <w:lang w:val="uk-UA" w:eastAsia="ru-RU"/>
        </w:rPr>
        <w:t>.</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 xml:space="preserve">На Подонні ж бачили ми бродників під час війни 1223 </w:t>
      </w:r>
      <w:r w:rsidRPr="00EA5733">
        <w:rPr>
          <w:rFonts w:ascii="Times New Roman" w:eastAsia="Times New Roman" w:hAnsi="Times New Roman" w:cs="Times New Roman"/>
          <w:color w:val="000000"/>
          <w:sz w:val="28"/>
          <w:szCs w:val="28"/>
          <w:lang w:eastAsia="ru-RU"/>
        </w:rPr>
        <w:t xml:space="preserve">р., </w:t>
      </w:r>
    </w:p>
    <w:p w:rsidR="00212BAC" w:rsidRPr="00D10B0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-516-</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але про них ми будемо говорити ще трохи нижче, а тепер перейдім далі на захід - в краї дніпровські і дальші.</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Що тут руська</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колонізація перед печенізьким розпросторенням сягала моря і Дунаю</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себто виповнювала всю просторінь між Дніпром, морем і Дунаєм, про це виразно казала нам Повість временних літ. Після печенізької бурі на нижньому</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Дніпрі ми знаємо з наших джерел тільки одне місто -</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це Олешшя.</w:t>
      </w:r>
      <w:r w:rsidRPr="00EA5733">
        <w:rPr>
          <w:rFonts w:ascii="Times New Roman" w:eastAsia="Times New Roman" w:hAnsi="Times New Roman" w:cs="Times New Roman"/>
          <w:b/>
          <w:bCs/>
          <w:color w:val="000000"/>
          <w:sz w:val="28"/>
          <w:szCs w:val="28"/>
          <w:lang w:val="uk-UA" w:eastAsia="ru-RU"/>
        </w:rPr>
        <w:t>у</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 xml:space="preserve">Воно лежало неподалік гирла Дніпра, і </w:t>
      </w:r>
      <w:r w:rsidRPr="00EA5733">
        <w:rPr>
          <w:rFonts w:ascii="Times New Roman" w:eastAsia="Times New Roman" w:hAnsi="Times New Roman" w:cs="Times New Roman"/>
          <w:color w:val="000000"/>
          <w:sz w:val="28"/>
          <w:szCs w:val="28"/>
          <w:lang w:eastAsia="ru-RU"/>
        </w:rPr>
        <w:t xml:space="preserve">теп. Олешки (Алешки) </w:t>
      </w:r>
      <w:r w:rsidRPr="00EA5733">
        <w:rPr>
          <w:rFonts w:ascii="Times New Roman" w:eastAsia="Times New Roman" w:hAnsi="Times New Roman" w:cs="Times New Roman"/>
          <w:color w:val="000000"/>
          <w:sz w:val="28"/>
          <w:szCs w:val="28"/>
          <w:lang w:val="uk-UA" w:eastAsia="ru-RU"/>
        </w:rPr>
        <w:t xml:space="preserve">(теп. м. Цюрупинськ, райцентр Херсонської обл., </w:t>
      </w:r>
      <w:r w:rsidRPr="00EA5733">
        <w:rPr>
          <w:rFonts w:ascii="Times New Roman" w:eastAsia="Times New Roman" w:hAnsi="Times New Roman" w:cs="Times New Roman"/>
          <w:i/>
          <w:iCs/>
          <w:color w:val="000000"/>
          <w:sz w:val="28"/>
          <w:szCs w:val="28"/>
          <w:lang w:val="uk-UA" w:eastAsia="ru-RU"/>
        </w:rPr>
        <w:t>М.М.)</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стоять,</w:t>
      </w:r>
      <w:r w:rsidRPr="0001478D">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очевидно, у генетичному </w:t>
      </w:r>
      <w:r w:rsidRPr="00EA5733">
        <w:rPr>
          <w:rFonts w:ascii="Times New Roman" w:eastAsia="Times New Roman" w:hAnsi="Times New Roman" w:cs="Times New Roman"/>
          <w:color w:val="000000"/>
          <w:sz w:val="28"/>
          <w:szCs w:val="28"/>
          <w:lang w:eastAsia="ru-RU"/>
        </w:rPr>
        <w:t>зв'язку</w:t>
      </w:r>
      <w:r>
        <w:rPr>
          <w:rFonts w:ascii="Times New Roman" w:eastAsia="Times New Roman" w:hAnsi="Times New Roman" w:cs="Times New Roman"/>
          <w:color w:val="000000"/>
          <w:sz w:val="28"/>
          <w:szCs w:val="28"/>
          <w:lang w:val="uk-UA" w:eastAsia="ru-RU"/>
        </w:rPr>
        <w:t xml:space="preserve"> з цим старим містом</w:t>
      </w:r>
      <w:r w:rsidRPr="00EA5733">
        <w:rPr>
          <w:rFonts w:ascii="Times New Roman" w:eastAsia="Times New Roman" w:hAnsi="Times New Roman" w:cs="Times New Roman"/>
          <w:color w:val="000000"/>
          <w:sz w:val="28"/>
          <w:szCs w:val="28"/>
          <w:lang w:val="uk-UA" w:eastAsia="ru-RU"/>
        </w:rPr>
        <w:t>. Вперше воно виступає в наших джерелах в другій половині XI ст. (1084), і по</w:t>
      </w:r>
      <w:r w:rsidRPr="00EA5733">
        <w:rPr>
          <w:rFonts w:ascii="Times New Roman" w:eastAsia="Times New Roman" w:hAnsi="Times New Roman" w:cs="Times New Roman"/>
          <w:color w:val="000000"/>
          <w:sz w:val="28"/>
          <w:szCs w:val="28"/>
          <w:lang w:val="uk-UA" w:eastAsia="ru-RU"/>
        </w:rPr>
        <w:softHyphen/>
        <w:t>чавши від тоді кілька раз</w:t>
      </w:r>
      <w:r>
        <w:rPr>
          <w:rFonts w:ascii="Times New Roman" w:eastAsia="Times New Roman" w:hAnsi="Times New Roman" w:cs="Times New Roman"/>
          <w:color w:val="000000"/>
          <w:sz w:val="28"/>
          <w:szCs w:val="28"/>
          <w:lang w:val="uk-UA" w:eastAsia="ru-RU"/>
        </w:rPr>
        <w:t>ів згадується у ХІІ-ХІІІст.</w:t>
      </w:r>
      <w:r w:rsidRPr="00EA5733">
        <w:rPr>
          <w:rFonts w:ascii="Times New Roman" w:eastAsia="Times New Roman" w:hAnsi="Times New Roman" w:cs="Times New Roman"/>
          <w:color w:val="000000"/>
          <w:sz w:val="28"/>
          <w:szCs w:val="28"/>
          <w:lang w:val="uk-UA" w:eastAsia="ru-RU"/>
        </w:rPr>
        <w:t xml:space="preserve"> З тих бачимо, що це було більш торгове місто, з значнішими колоніями купців. Через нього йшла комунікація Києва, взагалі середнього Подніпров'я з морем, і Олешшя було ніби морським портом Києва: нижче Олешшя по</w:t>
      </w:r>
      <w:r>
        <w:rPr>
          <w:rFonts w:ascii="Times New Roman" w:eastAsia="Times New Roman" w:hAnsi="Times New Roman" w:cs="Times New Roman"/>
          <w:color w:val="000000"/>
          <w:sz w:val="28"/>
          <w:szCs w:val="28"/>
          <w:lang w:val="uk-UA" w:eastAsia="ru-RU"/>
        </w:rPr>
        <w:t xml:space="preserve"> Дніпру ніякої значнішої приста</w:t>
      </w:r>
      <w:r w:rsidRPr="00EA5733">
        <w:rPr>
          <w:rFonts w:ascii="Times New Roman" w:eastAsia="Times New Roman" w:hAnsi="Times New Roman" w:cs="Times New Roman"/>
          <w:color w:val="000000"/>
          <w:sz w:val="28"/>
          <w:szCs w:val="28"/>
          <w:lang w:val="uk-UA" w:eastAsia="ru-RU"/>
        </w:rPr>
        <w:t>ні ми не знаємо. Сюди виїздили з Києва зустрічати визначних гостей, що прибувал</w:t>
      </w:r>
      <w:r>
        <w:rPr>
          <w:rFonts w:ascii="Times New Roman" w:eastAsia="Times New Roman" w:hAnsi="Times New Roman" w:cs="Times New Roman"/>
          <w:color w:val="000000"/>
          <w:sz w:val="28"/>
          <w:szCs w:val="28"/>
          <w:lang w:val="uk-UA" w:eastAsia="ru-RU"/>
        </w:rPr>
        <w:t>и з моря. Зідси вивозили півден</w:t>
      </w:r>
      <w:r w:rsidRPr="00EA5733">
        <w:rPr>
          <w:rFonts w:ascii="Times New Roman" w:eastAsia="Times New Roman" w:hAnsi="Times New Roman" w:cs="Times New Roman"/>
          <w:color w:val="000000"/>
          <w:sz w:val="28"/>
          <w:szCs w:val="28"/>
          <w:lang w:val="uk-UA" w:eastAsia="ru-RU"/>
        </w:rPr>
        <w:t xml:space="preserve">ні товари, що приходили з того ж моря, в інші краї, як напр. на </w:t>
      </w:r>
      <w:r w:rsidRPr="00EA5733">
        <w:rPr>
          <w:rFonts w:ascii="Times New Roman" w:eastAsia="Times New Roman" w:hAnsi="Times New Roman" w:cs="Times New Roman"/>
          <w:color w:val="000000"/>
          <w:sz w:val="28"/>
          <w:szCs w:val="28"/>
          <w:lang w:eastAsia="ru-RU"/>
        </w:rPr>
        <w:t>Подністров'я.</w:t>
      </w:r>
      <w:r w:rsidRPr="00EA5733">
        <w:rPr>
          <w:rFonts w:ascii="Times New Roman" w:eastAsia="Times New Roman" w:hAnsi="Times New Roman" w:cs="Times New Roman"/>
          <w:color w:val="000000"/>
          <w:sz w:val="28"/>
          <w:szCs w:val="28"/>
          <w:lang w:val="uk-UA" w:eastAsia="ru-RU"/>
        </w:rPr>
        <w:t xml:space="preserve"> Окрім того в околицях Олешшя на Дніпровому лимані розвинене було рибальство: іще в X ст. в угоді Ігоря згадуються „корсуняни“, що прихо</w:t>
      </w:r>
      <w:r w:rsidRPr="00EA5733">
        <w:rPr>
          <w:rFonts w:ascii="Times New Roman" w:eastAsia="Times New Roman" w:hAnsi="Times New Roman" w:cs="Times New Roman"/>
          <w:color w:val="000000"/>
          <w:sz w:val="28"/>
          <w:szCs w:val="28"/>
          <w:lang w:val="uk-UA" w:eastAsia="ru-RU"/>
        </w:rPr>
        <w:softHyphen/>
        <w:t>дили</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у гирло Дніпра. І пізніше вивозили з Олешшя рибу в дальші краї: Данило біля Кучелмина, на галицькому Пониззі зустрічає на Дністрі „лодії з </w:t>
      </w:r>
      <w:r>
        <w:rPr>
          <w:rFonts w:ascii="Times New Roman" w:eastAsia="Times New Roman" w:hAnsi="Times New Roman" w:cs="Times New Roman"/>
          <w:color w:val="000000"/>
          <w:sz w:val="28"/>
          <w:szCs w:val="28"/>
          <w:lang w:val="uk-UA" w:eastAsia="ru-RU"/>
        </w:rPr>
        <w:t>Олешшя“, що везли рибу і вино</w:t>
      </w:r>
      <w:r w:rsidRPr="00EA5733">
        <w:rPr>
          <w:rFonts w:ascii="Times New Roman" w:eastAsia="Times New Roman" w:hAnsi="Times New Roman" w:cs="Times New Roman"/>
          <w:color w:val="000000"/>
          <w:sz w:val="28"/>
          <w:szCs w:val="28"/>
          <w:lang w:val="uk-UA" w:eastAsia="ru-RU"/>
        </w:rPr>
        <w:t>. На значення Оле</w:t>
      </w:r>
      <w:r>
        <w:rPr>
          <w:rFonts w:ascii="Times New Roman" w:eastAsia="Times New Roman" w:hAnsi="Times New Roman" w:cs="Times New Roman"/>
          <w:color w:val="000000"/>
          <w:sz w:val="28"/>
          <w:szCs w:val="28"/>
          <w:lang w:val="uk-UA" w:eastAsia="ru-RU"/>
        </w:rPr>
        <w:t>шшя в заграничній торгівлі і ко</w:t>
      </w:r>
      <w:r w:rsidRPr="00EA5733">
        <w:rPr>
          <w:rFonts w:ascii="Times New Roman" w:eastAsia="Times New Roman" w:hAnsi="Times New Roman" w:cs="Times New Roman"/>
          <w:color w:val="000000"/>
          <w:sz w:val="28"/>
          <w:szCs w:val="28"/>
          <w:lang w:val="uk-UA" w:eastAsia="ru-RU"/>
        </w:rPr>
        <w:t>мунікації вказує той факт, що на італійських картах XIV ст. Дніпро зветься по імен</w:t>
      </w:r>
      <w:r w:rsidRPr="00EA5733">
        <w:rPr>
          <w:rFonts w:ascii="Times New Roman" w:eastAsia="Times New Roman" w:hAnsi="Times New Roman" w:cs="Times New Roman"/>
          <w:color w:val="000000"/>
          <w:sz w:val="28"/>
          <w:szCs w:val="28"/>
          <w:lang w:val="en-US" w:eastAsia="ru-RU"/>
        </w:rPr>
        <w:t>i</w:t>
      </w:r>
      <w:r w:rsidRPr="00EA5733">
        <w:rPr>
          <w:rFonts w:ascii="Times New Roman" w:eastAsia="Times New Roman" w:hAnsi="Times New Roman" w:cs="Times New Roman"/>
          <w:color w:val="000000"/>
          <w:sz w:val="28"/>
          <w:szCs w:val="28"/>
          <w:lang w:val="uk-UA" w:eastAsia="ru-RU"/>
        </w:rPr>
        <w:t xml:space="preserve"> Олешшя, са</w:t>
      </w:r>
      <w:r w:rsidRPr="00EA5733">
        <w:rPr>
          <w:rFonts w:ascii="Times New Roman" w:eastAsia="Times New Roman" w:hAnsi="Times New Roman" w:cs="Times New Roman"/>
          <w:color w:val="000000"/>
          <w:sz w:val="28"/>
          <w:szCs w:val="28"/>
          <w:lang w:val="en-US" w:eastAsia="ru-RU"/>
        </w:rPr>
        <w:t>strum</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illicis</w:t>
      </w:r>
      <w:r w:rsidRPr="00EA5733">
        <w:rPr>
          <w:rFonts w:ascii="Times New Roman" w:eastAsia="Times New Roman" w:hAnsi="Times New Roman" w:cs="Times New Roman"/>
          <w:color w:val="000000"/>
          <w:sz w:val="28"/>
          <w:szCs w:val="28"/>
          <w:lang w:val="uk-UA" w:eastAsia="ru-RU"/>
        </w:rPr>
        <w:t xml:space="preserve"> в латинському перекладі рікою </w:t>
      </w:r>
      <w:r w:rsidRPr="00EA5733">
        <w:rPr>
          <w:rFonts w:ascii="Times New Roman" w:eastAsia="Times New Roman" w:hAnsi="Times New Roman" w:cs="Times New Roman"/>
          <w:color w:val="000000"/>
          <w:sz w:val="28"/>
          <w:szCs w:val="28"/>
          <w:lang w:val="en-US" w:eastAsia="ru-RU"/>
        </w:rPr>
        <w:t>de</w:t>
      </w:r>
      <w:r w:rsidRPr="00EA5733">
        <w:rPr>
          <w:rFonts w:ascii="Times New Roman" w:eastAsia="Times New Roman" w:hAnsi="Times New Roman" w:cs="Times New Roman"/>
          <w:color w:val="000000"/>
          <w:sz w:val="28"/>
          <w:szCs w:val="28"/>
          <w:lang w:val="uk-UA" w:eastAsia="ru-RU"/>
        </w:rPr>
        <w:t xml:space="preserve"> е</w:t>
      </w:r>
      <w:r w:rsidRPr="00EA5733">
        <w:rPr>
          <w:rFonts w:ascii="Times New Roman" w:eastAsia="Times New Roman" w:hAnsi="Times New Roman" w:cs="Times New Roman"/>
          <w:color w:val="000000"/>
          <w:sz w:val="28"/>
          <w:szCs w:val="28"/>
          <w:lang w:val="en-US" w:eastAsia="ru-RU"/>
        </w:rPr>
        <w:t>ll</w:t>
      </w:r>
      <w:r w:rsidRPr="00EA5733">
        <w:rPr>
          <w:rFonts w:ascii="Times New Roman" w:eastAsia="Times New Roman" w:hAnsi="Times New Roman" w:cs="Times New Roman"/>
          <w:color w:val="000000"/>
          <w:sz w:val="28"/>
          <w:szCs w:val="28"/>
          <w:lang w:val="uk-UA" w:eastAsia="ru-RU"/>
        </w:rPr>
        <w:t xml:space="preserve">ехе, </w:t>
      </w:r>
      <w:r w:rsidRPr="00EA5733">
        <w:rPr>
          <w:rFonts w:ascii="Times New Roman" w:eastAsia="Times New Roman" w:hAnsi="Times New Roman" w:cs="Times New Roman"/>
          <w:color w:val="000000"/>
          <w:sz w:val="28"/>
          <w:szCs w:val="28"/>
          <w:lang w:val="en-US" w:eastAsia="ru-RU"/>
        </w:rPr>
        <w:t>l</w:t>
      </w:r>
      <w:r w:rsidRPr="00EA5733">
        <w:rPr>
          <w:rFonts w:ascii="Times New Roman" w:eastAsia="Times New Roman" w:hAnsi="Times New Roman" w:cs="Times New Roman"/>
          <w:color w:val="000000"/>
          <w:sz w:val="28"/>
          <w:szCs w:val="28"/>
          <w:lang w:val="uk-UA" w:eastAsia="ru-RU"/>
        </w:rPr>
        <w:t>'е</w:t>
      </w:r>
      <w:r w:rsidRPr="00EA5733">
        <w:rPr>
          <w:rFonts w:ascii="Times New Roman" w:eastAsia="Times New Roman" w:hAnsi="Times New Roman" w:cs="Times New Roman"/>
          <w:color w:val="000000"/>
          <w:sz w:val="28"/>
          <w:szCs w:val="28"/>
          <w:lang w:val="en-US" w:eastAsia="ru-RU"/>
        </w:rPr>
        <w:t>ll</w:t>
      </w:r>
      <w:r w:rsidRPr="00EA5733">
        <w:rPr>
          <w:rFonts w:ascii="Times New Roman" w:eastAsia="Times New Roman" w:hAnsi="Times New Roman" w:cs="Times New Roman"/>
          <w:color w:val="000000"/>
          <w:sz w:val="28"/>
          <w:szCs w:val="28"/>
          <w:lang w:val="uk-UA" w:eastAsia="ru-RU"/>
        </w:rPr>
        <w:t>ехе (звідти е</w:t>
      </w:r>
      <w:r w:rsidRPr="00EA5733">
        <w:rPr>
          <w:rFonts w:ascii="Times New Roman" w:eastAsia="Times New Roman" w:hAnsi="Times New Roman" w:cs="Times New Roman"/>
          <w:color w:val="000000"/>
          <w:sz w:val="28"/>
          <w:szCs w:val="28"/>
          <w:lang w:val="en-US" w:eastAsia="ru-RU"/>
        </w:rPr>
        <w:t>les</w:t>
      </w:r>
      <w:r w:rsidRPr="00EA5733">
        <w:rPr>
          <w:rFonts w:ascii="Times New Roman" w:eastAsia="Times New Roman" w:hAnsi="Times New Roman" w:cs="Times New Roman"/>
          <w:color w:val="000000"/>
          <w:sz w:val="28"/>
          <w:szCs w:val="28"/>
          <w:lang w:val="uk-UA" w:eastAsia="ru-RU"/>
        </w:rPr>
        <w:t>е, е</w:t>
      </w:r>
      <w:r w:rsidRPr="00EA5733">
        <w:rPr>
          <w:rFonts w:ascii="Times New Roman" w:eastAsia="Times New Roman" w:hAnsi="Times New Roman" w:cs="Times New Roman"/>
          <w:color w:val="000000"/>
          <w:sz w:val="28"/>
          <w:szCs w:val="28"/>
          <w:lang w:val="en-US" w:eastAsia="ru-RU"/>
        </w:rPr>
        <w:t>res</w:t>
      </w:r>
      <w:r w:rsidRPr="00EA5733">
        <w:rPr>
          <w:rFonts w:ascii="Times New Roman" w:eastAsia="Times New Roman" w:hAnsi="Times New Roman" w:cs="Times New Roman"/>
          <w:color w:val="000000"/>
          <w:sz w:val="28"/>
          <w:szCs w:val="28"/>
          <w:lang w:val="uk-UA" w:eastAsia="ru-RU"/>
        </w:rPr>
        <w:t>е). У Х</w:t>
      </w:r>
      <w:r w:rsidRPr="00EA5733">
        <w:rPr>
          <w:rFonts w:ascii="Times New Roman" w:eastAsia="Times New Roman" w:hAnsi="Times New Roman" w:cs="Times New Roman"/>
          <w:color w:val="000000"/>
          <w:sz w:val="28"/>
          <w:szCs w:val="28"/>
          <w:lang w:val="en-US" w:eastAsia="ru-RU"/>
        </w:rPr>
        <w:t>V</w:t>
      </w:r>
      <w:r w:rsidRPr="00EA5733">
        <w:rPr>
          <w:rFonts w:ascii="Times New Roman" w:eastAsia="Times New Roman" w:hAnsi="Times New Roman" w:cs="Times New Roman"/>
          <w:color w:val="000000"/>
          <w:sz w:val="28"/>
          <w:szCs w:val="28"/>
          <w:lang w:val="uk-UA" w:eastAsia="ru-RU"/>
        </w:rPr>
        <w:t xml:space="preserve"> ст. бачимо тут Генуезьку колонію,</w:t>
      </w:r>
    </w:p>
    <w:p w:rsidR="00212BAC" w:rsidRPr="00D10B0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-517-</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знищену т</w:t>
      </w:r>
      <w:r w:rsidRPr="00EA5733">
        <w:rPr>
          <w:rFonts w:ascii="Times New Roman" w:eastAsia="Times New Roman" w:hAnsi="Times New Roman" w:cs="Times New Roman"/>
          <w:color w:val="000000"/>
          <w:sz w:val="28"/>
          <w:szCs w:val="28"/>
          <w:lang w:eastAsia="ru-RU"/>
        </w:rPr>
        <w:t xml:space="preserve">урками в </w:t>
      </w:r>
      <w:r w:rsidRPr="00EA5733">
        <w:rPr>
          <w:rFonts w:ascii="Times New Roman" w:eastAsia="Times New Roman" w:hAnsi="Times New Roman" w:cs="Times New Roman"/>
          <w:color w:val="000000"/>
          <w:sz w:val="28"/>
          <w:szCs w:val="28"/>
          <w:lang w:val="uk-UA" w:eastAsia="ru-RU"/>
        </w:rPr>
        <w:t>середині цього століття; пізніше її м</w:t>
      </w:r>
      <w:r>
        <w:rPr>
          <w:rFonts w:ascii="Times New Roman" w:eastAsia="Times New Roman" w:hAnsi="Times New Roman" w:cs="Times New Roman"/>
          <w:color w:val="000000"/>
          <w:sz w:val="28"/>
          <w:szCs w:val="28"/>
          <w:lang w:val="uk-UA" w:eastAsia="ru-RU"/>
        </w:rPr>
        <w:t>ісце за</w:t>
      </w:r>
      <w:r>
        <w:rPr>
          <w:rFonts w:ascii="Times New Roman" w:eastAsia="Times New Roman" w:hAnsi="Times New Roman" w:cs="Times New Roman"/>
          <w:color w:val="000000"/>
          <w:sz w:val="28"/>
          <w:szCs w:val="28"/>
          <w:lang w:val="uk-UA" w:eastAsia="ru-RU"/>
        </w:rPr>
        <w:softHyphen/>
        <w:t>ступив турецький Очаків</w:t>
      </w:r>
      <w:r w:rsidRPr="00EA5733">
        <w:rPr>
          <w:rFonts w:ascii="Times New Roman" w:eastAsia="Times New Roman" w:hAnsi="Times New Roman" w:cs="Times New Roman"/>
          <w:color w:val="000000"/>
          <w:sz w:val="28"/>
          <w:szCs w:val="28"/>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Кому належало Олешшя? У X ст., як видно з угоди Ігоря, гирло Дніпра було мов би нейтральним: сюди приходили на промисли греки з Криму, тут же перебували і русини, очевидно - для тор</w:t>
      </w:r>
      <w:r w:rsidRPr="00EA5733">
        <w:rPr>
          <w:rFonts w:ascii="Times New Roman" w:eastAsia="Times New Roman" w:hAnsi="Times New Roman" w:cs="Times New Roman"/>
          <w:color w:val="000000"/>
          <w:sz w:val="28"/>
          <w:szCs w:val="28"/>
          <w:lang w:val="uk-UA" w:eastAsia="ru-RU"/>
        </w:rPr>
        <w:softHyphen/>
        <w:t>гівлі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і промислів, а головним чином для того ж рибальства. В угоді з Ігорем візантійське </w:t>
      </w:r>
      <w:r w:rsidRPr="00EA5733">
        <w:rPr>
          <w:rFonts w:ascii="Times New Roman" w:eastAsia="Times New Roman" w:hAnsi="Times New Roman" w:cs="Times New Roman"/>
          <w:color w:val="000000"/>
          <w:sz w:val="28"/>
          <w:szCs w:val="28"/>
          <w:lang w:eastAsia="ru-RU"/>
        </w:rPr>
        <w:t xml:space="preserve">правительство </w:t>
      </w:r>
      <w:r w:rsidRPr="00EA5733">
        <w:rPr>
          <w:rFonts w:ascii="Times New Roman" w:eastAsia="Times New Roman" w:hAnsi="Times New Roman" w:cs="Times New Roman"/>
          <w:color w:val="000000"/>
          <w:sz w:val="28"/>
          <w:szCs w:val="28"/>
          <w:lang w:val="uk-UA" w:eastAsia="ru-RU"/>
        </w:rPr>
        <w:t>жадало, щоб русини не крив</w:t>
      </w:r>
      <w:r w:rsidRPr="00EA5733">
        <w:rPr>
          <w:rFonts w:ascii="Times New Roman" w:eastAsia="Times New Roman" w:hAnsi="Times New Roman" w:cs="Times New Roman"/>
          <w:color w:val="000000"/>
          <w:sz w:val="28"/>
          <w:szCs w:val="28"/>
          <w:lang w:val="uk-UA" w:eastAsia="ru-RU"/>
        </w:rPr>
        <w:softHyphen/>
        <w:t xml:space="preserve">дили в околицях гирла Дніпра тих греків промисловців і самі щоб не зимували, інакше сказати - не оселювалися на завжди. З того б виходило, що ця околиця, кажу, була нейтральною, та й мала мішану, в тому числі і руську людність, почасти рухливу, промисловську, а почасти і більш осілу. Очевидно, візантійське </w:t>
      </w:r>
      <w:r w:rsidRPr="00EA5733">
        <w:rPr>
          <w:rFonts w:ascii="Times New Roman" w:eastAsia="Times New Roman" w:hAnsi="Times New Roman" w:cs="Times New Roman"/>
          <w:color w:val="000000"/>
          <w:sz w:val="28"/>
          <w:szCs w:val="28"/>
          <w:lang w:eastAsia="ru-RU"/>
        </w:rPr>
        <w:t>прави</w:t>
      </w:r>
      <w:r w:rsidRPr="00EA5733">
        <w:rPr>
          <w:rFonts w:ascii="Times New Roman" w:eastAsia="Times New Roman" w:hAnsi="Times New Roman" w:cs="Times New Roman"/>
          <w:color w:val="000000"/>
          <w:sz w:val="28"/>
          <w:szCs w:val="28"/>
          <w:lang w:eastAsia="ru-RU"/>
        </w:rPr>
        <w:softHyphen/>
        <w:t xml:space="preserve">тельство </w:t>
      </w:r>
      <w:r w:rsidRPr="00EA5733">
        <w:rPr>
          <w:rFonts w:ascii="Times New Roman" w:eastAsia="Times New Roman" w:hAnsi="Times New Roman" w:cs="Times New Roman"/>
          <w:color w:val="000000"/>
          <w:sz w:val="28"/>
          <w:szCs w:val="28"/>
          <w:lang w:val="uk-UA" w:eastAsia="ru-RU"/>
        </w:rPr>
        <w:t>хотіло запобігти такій осілій колонізації, аби не утворилася в сусідстві Криму якась руська волость, подібно до Тмутороканської, що давала вже й без того досить клопоту візантійському правительству. Та, правдоподібно, ці дипломатичні заходи не були в силі перепинити елементарного колонізаційного руху. Важливішою перешкодою були тюркські орди, але й вони, певно, не були в стані знищити цього руху промисловців і осадників на гирло Дніпра.</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У XI ст., з ослабленням</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Візантії, Олешшя прийшло, здаєгься, в ближчу залежність від київських князів. Я виводив би це з того, що в боротьбі з київськими князями їх противники не раз, аби допекти їм, ударяють на Олешшя, і кожного разу київські князі дуже жваво на це реагують, тим часом як про якусь реак</w:t>
      </w:r>
      <w:r w:rsidRPr="00EA5733">
        <w:rPr>
          <w:rFonts w:ascii="Times New Roman" w:eastAsia="Times New Roman" w:hAnsi="Times New Roman" w:cs="Times New Roman"/>
          <w:color w:val="000000"/>
          <w:sz w:val="28"/>
          <w:szCs w:val="28"/>
          <w:lang w:val="uk-UA" w:eastAsia="ru-RU"/>
        </w:rPr>
        <w:softHyphen/>
        <w:t>цію візантійського правительства нічого не чуємо. 1084 р. Да</w:t>
      </w:r>
      <w:r w:rsidRPr="00EA5733">
        <w:rPr>
          <w:rFonts w:ascii="Times New Roman" w:eastAsia="Times New Roman" w:hAnsi="Times New Roman" w:cs="Times New Roman"/>
          <w:color w:val="000000"/>
          <w:sz w:val="28"/>
          <w:szCs w:val="28"/>
          <w:lang w:val="uk-UA" w:eastAsia="ru-RU"/>
        </w:rPr>
        <w:softHyphen/>
        <w:t>вид Ігоревич, один із тодішніх ізгоїв, напав на Олешшя, арештував „гречників“ (вар.: греків), себто купців, що торгували з Гре</w:t>
      </w:r>
      <w:r w:rsidRPr="00EA5733">
        <w:rPr>
          <w:rFonts w:ascii="Times New Roman" w:eastAsia="Times New Roman" w:hAnsi="Times New Roman" w:cs="Times New Roman"/>
          <w:color w:val="000000"/>
          <w:sz w:val="28"/>
          <w:szCs w:val="28"/>
          <w:lang w:val="uk-UA" w:eastAsia="ru-RU"/>
        </w:rPr>
        <w:softHyphen/>
        <w:t xml:space="preserve">цією, і пограбував їх, „зая въ нихъ все именьє“. Це мало такий ефект, що київський </w:t>
      </w:r>
      <w:r w:rsidRPr="00EA5733">
        <w:rPr>
          <w:rFonts w:ascii="Times New Roman" w:eastAsia="Times New Roman" w:hAnsi="Times New Roman" w:cs="Times New Roman"/>
          <w:color w:val="000000"/>
          <w:sz w:val="28"/>
          <w:szCs w:val="28"/>
          <w:lang w:eastAsia="ru-RU"/>
        </w:rPr>
        <w:t xml:space="preserve">Всеволод </w:t>
      </w:r>
      <w:r w:rsidRPr="00EA5733">
        <w:rPr>
          <w:rFonts w:ascii="Times New Roman" w:eastAsia="Times New Roman" w:hAnsi="Times New Roman" w:cs="Times New Roman"/>
          <w:color w:val="000000"/>
          <w:sz w:val="28"/>
          <w:szCs w:val="28"/>
          <w:lang w:val="uk-UA" w:eastAsia="ru-RU"/>
        </w:rPr>
        <w:t>зараз розпочав зносини з Давидом, і щоб виманити його з степів</w:t>
      </w:r>
      <w:r>
        <w:rPr>
          <w:rFonts w:ascii="Times New Roman" w:eastAsia="Times New Roman" w:hAnsi="Times New Roman" w:cs="Times New Roman"/>
          <w:color w:val="000000"/>
          <w:sz w:val="28"/>
          <w:szCs w:val="28"/>
          <w:lang w:val="uk-UA" w:eastAsia="ru-RU"/>
        </w:rPr>
        <w:t>, дав йому волость на Погорині</w:t>
      </w:r>
      <w:r w:rsidRPr="00EA5733">
        <w:rPr>
          <w:rFonts w:ascii="Times New Roman" w:eastAsia="Times New Roman" w:hAnsi="Times New Roman" w:cs="Times New Roman"/>
          <w:color w:val="000000"/>
          <w:sz w:val="28"/>
          <w:szCs w:val="28"/>
          <w:lang w:val="uk-UA" w:eastAsia="ru-RU"/>
        </w:rPr>
        <w:t xml:space="preserve">. Другий раз (1159), під час боротьби ІвяслаВа </w:t>
      </w:r>
      <w:r w:rsidRPr="00EA5733">
        <w:rPr>
          <w:rFonts w:ascii="Times New Roman" w:eastAsia="Times New Roman" w:hAnsi="Times New Roman" w:cs="Times New Roman"/>
          <w:color w:val="000000"/>
          <w:sz w:val="28"/>
          <w:szCs w:val="28"/>
          <w:lang w:eastAsia="ru-RU"/>
        </w:rPr>
        <w:t xml:space="preserve">Давидовича </w:t>
      </w:r>
      <w:r w:rsidRPr="00EA5733">
        <w:rPr>
          <w:rFonts w:ascii="Times New Roman" w:eastAsia="Times New Roman" w:hAnsi="Times New Roman" w:cs="Times New Roman"/>
          <w:color w:val="000000"/>
          <w:sz w:val="28"/>
          <w:szCs w:val="28"/>
          <w:lang w:val="uk-UA" w:eastAsia="ru-RU"/>
        </w:rPr>
        <w:t>з Ро</w:t>
      </w:r>
      <w:r w:rsidRPr="00EA5733">
        <w:rPr>
          <w:rFonts w:ascii="Times New Roman" w:eastAsia="Times New Roman" w:hAnsi="Times New Roman" w:cs="Times New Roman"/>
          <w:color w:val="000000"/>
          <w:sz w:val="28"/>
          <w:szCs w:val="28"/>
          <w:lang w:val="uk-UA" w:eastAsia="ru-RU"/>
        </w:rPr>
        <w:softHyphen/>
        <w:t>стиславом, тоді князем київським, берладники - правдоподібно під впливом Івана Берладника, Ізяславового союзника, напали і взяли Олешшя. Ростислав зараз вислав з Києва військо човнами, і воно нагнало берладників біля болгарського побережжя, взял</w:t>
      </w:r>
      <w:r>
        <w:rPr>
          <w:rFonts w:ascii="Times New Roman" w:eastAsia="Times New Roman" w:hAnsi="Times New Roman" w:cs="Times New Roman"/>
          <w:color w:val="000000"/>
          <w:sz w:val="28"/>
          <w:szCs w:val="28"/>
          <w:lang w:val="uk-UA" w:eastAsia="ru-RU"/>
        </w:rPr>
        <w:t>о полон, а самих їх позабивало</w:t>
      </w:r>
      <w:r w:rsidRPr="00EA5733">
        <w:rPr>
          <w:rFonts w:ascii="Times New Roman" w:eastAsia="Times New Roman" w:hAnsi="Times New Roman" w:cs="Times New Roman"/>
          <w:color w:val="000000"/>
          <w:sz w:val="28"/>
          <w:szCs w:val="28"/>
          <w:lang w:val="uk-UA" w:eastAsia="ru-RU"/>
        </w:rPr>
        <w:t>. Таку особливу увагу київських князів для Олешшя, думаю, ледве чи можна витолкувати тільки самими ін-</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-518-</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eastAsia="ru-RU"/>
        </w:rPr>
        <w:lastRenderedPageBreak/>
        <w:t xml:space="preserve">тересами </w:t>
      </w:r>
      <w:r w:rsidRPr="00EA5733">
        <w:rPr>
          <w:rFonts w:ascii="Times New Roman" w:eastAsia="Times New Roman" w:hAnsi="Times New Roman" w:cs="Times New Roman"/>
          <w:color w:val="000000"/>
          <w:sz w:val="28"/>
          <w:szCs w:val="28"/>
          <w:lang w:val="uk-UA" w:eastAsia="ru-RU"/>
        </w:rPr>
        <w:t>київської торгівлі</w:t>
      </w:r>
      <w:r w:rsidRPr="00EA5733">
        <w:rPr>
          <w:rFonts w:ascii="Times New Roman" w:eastAsia="Times New Roman" w:hAnsi="Times New Roman" w:cs="Times New Roman"/>
          <w:color w:val="000000"/>
          <w:sz w:val="28"/>
          <w:szCs w:val="28"/>
          <w:lang w:eastAsia="ru-RU"/>
        </w:rPr>
        <w:t xml:space="preserve">: до них </w:t>
      </w:r>
      <w:r w:rsidRPr="00EA5733">
        <w:rPr>
          <w:rFonts w:ascii="Times New Roman" w:eastAsia="Times New Roman" w:hAnsi="Times New Roman" w:cs="Times New Roman"/>
          <w:color w:val="000000"/>
          <w:sz w:val="28"/>
          <w:szCs w:val="28"/>
          <w:lang w:val="uk-UA" w:eastAsia="ru-RU"/>
        </w:rPr>
        <w:t xml:space="preserve">такої особливої уваги </w:t>
      </w:r>
      <w:r w:rsidRPr="00EA5733">
        <w:rPr>
          <w:rFonts w:ascii="Times New Roman" w:eastAsia="Times New Roman" w:hAnsi="Times New Roman" w:cs="Times New Roman"/>
          <w:color w:val="000000"/>
          <w:sz w:val="28"/>
          <w:szCs w:val="28"/>
          <w:lang w:eastAsia="ru-RU"/>
        </w:rPr>
        <w:t xml:space="preserve">у </w:t>
      </w:r>
      <w:r w:rsidRPr="00EA5733">
        <w:rPr>
          <w:rFonts w:ascii="Times New Roman" w:eastAsia="Times New Roman" w:hAnsi="Times New Roman" w:cs="Times New Roman"/>
          <w:color w:val="000000"/>
          <w:sz w:val="28"/>
          <w:szCs w:val="28"/>
          <w:lang w:val="uk-UA" w:eastAsia="ru-RU"/>
        </w:rPr>
        <w:t>то</w:t>
      </w:r>
      <w:r w:rsidRPr="00EA5733">
        <w:rPr>
          <w:rFonts w:ascii="Times New Roman" w:eastAsia="Times New Roman" w:hAnsi="Times New Roman" w:cs="Times New Roman"/>
          <w:color w:val="000000"/>
          <w:sz w:val="28"/>
          <w:szCs w:val="28"/>
          <w:lang w:val="uk-UA" w:eastAsia="ru-RU"/>
        </w:rPr>
        <w:softHyphen/>
        <w:t>дішніх київських князів не можемо помітити, мусило бути щось більше - не тільки існування там київських колоній, а й за</w:t>
      </w:r>
      <w:r w:rsidRPr="00EA5733">
        <w:rPr>
          <w:rFonts w:ascii="Times New Roman" w:eastAsia="Times New Roman" w:hAnsi="Times New Roman" w:cs="Times New Roman"/>
          <w:color w:val="000000"/>
          <w:sz w:val="28"/>
          <w:szCs w:val="28"/>
          <w:lang w:val="uk-UA" w:eastAsia="ru-RU"/>
        </w:rPr>
        <w:softHyphen/>
        <w:t>лежність самого Олешшя.</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Окрім Олешшя, на нижньому Дніпрі і сусідньому чорноморському по</w:t>
      </w:r>
      <w:r w:rsidRPr="00EA5733">
        <w:rPr>
          <w:rFonts w:ascii="Times New Roman" w:eastAsia="Times New Roman" w:hAnsi="Times New Roman" w:cs="Times New Roman"/>
          <w:color w:val="000000"/>
          <w:sz w:val="28"/>
          <w:szCs w:val="28"/>
          <w:lang w:val="uk-UA" w:eastAsia="ru-RU"/>
        </w:rPr>
        <w:softHyphen/>
        <w:t>бережжі мусили бути інші, менш значні пристані і осади. Едрізі окрім Олешя згадує якесь місто Мо</w:t>
      </w:r>
      <w:r w:rsidRPr="00EA5733">
        <w:rPr>
          <w:rFonts w:ascii="Times New Roman" w:eastAsia="Times New Roman" w:hAnsi="Times New Roman" w:cs="Times New Roman"/>
          <w:color w:val="000000"/>
          <w:sz w:val="28"/>
          <w:szCs w:val="28"/>
          <w:lang w:val="en-US" w:eastAsia="ru-RU"/>
        </w:rPr>
        <w:t>ls</w:t>
      </w:r>
      <w:r>
        <w:rPr>
          <w:rFonts w:ascii="Times New Roman" w:eastAsia="Times New Roman" w:hAnsi="Times New Roman" w:cs="Times New Roman"/>
          <w:color w:val="000000"/>
          <w:sz w:val="28"/>
          <w:szCs w:val="28"/>
          <w:lang w:val="uk-UA" w:eastAsia="ru-RU"/>
        </w:rPr>
        <w:t>а, „недалеко гирла Дніпра“</w:t>
      </w:r>
      <w:r w:rsidRPr="00EA5733">
        <w:rPr>
          <w:rFonts w:ascii="Times New Roman" w:eastAsia="Times New Roman" w:hAnsi="Times New Roman" w:cs="Times New Roman"/>
          <w:color w:val="000000"/>
          <w:sz w:val="28"/>
          <w:szCs w:val="28"/>
          <w:lang w:val="uk-UA" w:eastAsia="ru-RU"/>
        </w:rPr>
        <w:t xml:space="preserve">. Нижче порогів, коло с. Знаменки, є городище, де знаходять візантійські, корсунські і орієнтальні монети, і де могло </w:t>
      </w:r>
      <w:r>
        <w:rPr>
          <w:rFonts w:ascii="Times New Roman" w:eastAsia="Times New Roman" w:hAnsi="Times New Roman" w:cs="Times New Roman"/>
          <w:color w:val="000000"/>
          <w:sz w:val="28"/>
          <w:szCs w:val="28"/>
          <w:lang w:val="uk-UA" w:eastAsia="ru-RU"/>
        </w:rPr>
        <w:t>бути теж якесь місто в ті часи</w:t>
      </w:r>
      <w:r w:rsidRPr="00EA5733">
        <w:rPr>
          <w:rFonts w:ascii="Times New Roman" w:eastAsia="Times New Roman" w:hAnsi="Times New Roman" w:cs="Times New Roman"/>
          <w:color w:val="000000"/>
          <w:sz w:val="28"/>
          <w:szCs w:val="28"/>
          <w:lang w:val="uk-UA" w:eastAsia="ru-RU"/>
        </w:rPr>
        <w:t>. Правдоподібно, археологія відкриє нам з часом і більше таких</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осад з тих часів.</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Повість, оповідаючи про чорноморську колонізацію уличів і тиверців, теж каже, що „городи“ їх були </w:t>
      </w:r>
      <w:r w:rsidRPr="00EA5733">
        <w:rPr>
          <w:rFonts w:ascii="Times New Roman" w:eastAsia="Times New Roman" w:hAnsi="Times New Roman" w:cs="Times New Roman"/>
          <w:color w:val="000000"/>
          <w:sz w:val="28"/>
          <w:szCs w:val="28"/>
          <w:lang w:eastAsia="ru-RU"/>
        </w:rPr>
        <w:t xml:space="preserve">„и </w:t>
      </w:r>
      <w:r w:rsidRPr="00EA5733">
        <w:rPr>
          <w:rFonts w:ascii="Times New Roman" w:eastAsia="Times New Roman" w:hAnsi="Times New Roman" w:cs="Times New Roman"/>
          <w:color w:val="000000"/>
          <w:sz w:val="28"/>
          <w:szCs w:val="28"/>
          <w:lang w:val="uk-UA" w:eastAsia="ru-RU"/>
        </w:rPr>
        <w:t>до сего дня“, себто ще в другій половині XI ст. Під тими „городами“ треба розуміти не порожні городища, а таки залюднені міста; і тут археологія може зробити нам з часом цю послугу - виявити сліди осад</w:t>
      </w:r>
      <w:r w:rsidRPr="00EA5733">
        <w:rPr>
          <w:rFonts w:ascii="Times New Roman" w:eastAsia="Times New Roman" w:hAnsi="Times New Roman" w:cs="Times New Roman"/>
          <w:b/>
          <w:bCs/>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XI-</w:t>
      </w:r>
      <w:r w:rsidRPr="00EA5733">
        <w:rPr>
          <w:rFonts w:ascii="Times New Roman" w:eastAsia="Times New Roman" w:hAnsi="Times New Roman" w:cs="Times New Roman"/>
          <w:color w:val="000000"/>
          <w:sz w:val="28"/>
          <w:szCs w:val="28"/>
          <w:lang w:val="uk-UA" w:eastAsia="ru-RU"/>
        </w:rPr>
        <w:t>ХІІ ст. і пояснити, де були ті городи.</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На нижньому Дунаї, як і на нижньому Дніпрі, ми зустрічаємо і рухливу руську промислову людність, і постійні </w:t>
      </w:r>
      <w:r w:rsidRPr="00EA5733">
        <w:rPr>
          <w:rFonts w:ascii="Times New Roman" w:eastAsia="Times New Roman" w:hAnsi="Times New Roman" w:cs="Times New Roman"/>
          <w:color w:val="000000"/>
          <w:sz w:val="28"/>
          <w:szCs w:val="28"/>
          <w:lang w:eastAsia="ru-RU"/>
        </w:rPr>
        <w:t>осади</w:t>
      </w:r>
      <w:r w:rsidRPr="00EA5733">
        <w:rPr>
          <w:rFonts w:ascii="Times New Roman" w:eastAsia="Times New Roman" w:hAnsi="Times New Roman" w:cs="Times New Roman"/>
          <w:b/>
          <w:bCs/>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та </w:t>
      </w:r>
      <w:r w:rsidRPr="00EA5733">
        <w:rPr>
          <w:rFonts w:ascii="Times New Roman" w:eastAsia="Times New Roman" w:hAnsi="Times New Roman" w:cs="Times New Roman"/>
          <w:color w:val="000000"/>
          <w:sz w:val="28"/>
          <w:szCs w:val="28"/>
          <w:lang w:eastAsia="ru-RU"/>
        </w:rPr>
        <w:t>воло</w:t>
      </w:r>
      <w:r w:rsidRPr="00EA5733">
        <w:rPr>
          <w:rFonts w:ascii="Times New Roman" w:eastAsia="Times New Roman" w:hAnsi="Times New Roman" w:cs="Times New Roman"/>
          <w:color w:val="000000"/>
          <w:sz w:val="28"/>
          <w:szCs w:val="28"/>
          <w:lang w:eastAsia="ru-RU"/>
        </w:rPr>
        <w:softHyphen/>
        <w:t>ст</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Звістки про першу маємо</w:t>
      </w:r>
      <w:r w:rsidRPr="00EA5733">
        <w:rPr>
          <w:rFonts w:ascii="Times New Roman" w:eastAsia="Times New Roman" w:hAnsi="Times New Roman" w:cs="Times New Roman"/>
          <w:b/>
          <w:bCs/>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з XII-</w:t>
      </w:r>
      <w:r w:rsidRPr="00EA5733">
        <w:rPr>
          <w:rFonts w:ascii="Times New Roman" w:eastAsia="Times New Roman" w:hAnsi="Times New Roman" w:cs="Times New Roman"/>
          <w:color w:val="000000"/>
          <w:sz w:val="28"/>
          <w:szCs w:val="28"/>
          <w:lang w:val="uk-UA" w:eastAsia="ru-RU"/>
        </w:rPr>
        <w:t>ХІІІ ст. Оповідаючи</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про боротьбу, розпочату 1158 р. Іваном Берладником з Ярославом га</w:t>
      </w:r>
      <w:r w:rsidRPr="00EA5733">
        <w:rPr>
          <w:rFonts w:ascii="Times New Roman" w:eastAsia="Times New Roman" w:hAnsi="Times New Roman" w:cs="Times New Roman"/>
          <w:color w:val="000000"/>
          <w:sz w:val="28"/>
          <w:szCs w:val="28"/>
          <w:lang w:val="uk-UA" w:eastAsia="ru-RU"/>
        </w:rPr>
        <w:softHyphen/>
        <w:t>лицьким, літопис оповідає,</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що Іван розташувався</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 xml:space="preserve">з своїм військом </w:t>
      </w:r>
      <w:r w:rsidRPr="00EA5733">
        <w:rPr>
          <w:rFonts w:ascii="Times New Roman" w:eastAsia="Times New Roman" w:hAnsi="Times New Roman" w:cs="Times New Roman"/>
          <w:i/>
          <w:iCs/>
          <w:color w:val="000000"/>
          <w:sz w:val="28"/>
          <w:szCs w:val="28"/>
          <w:lang w:val="uk-UA" w:eastAsia="ru-RU"/>
        </w:rPr>
        <w:t>„</w:t>
      </w:r>
      <w:r w:rsidRPr="0001478D">
        <w:rPr>
          <w:rFonts w:ascii="Times New Roman" w:eastAsia="Times New Roman" w:hAnsi="Times New Roman" w:cs="Times New Roman"/>
          <w:color w:val="000000"/>
          <w:sz w:val="28"/>
          <w:szCs w:val="28"/>
          <w:lang w:val="uk-UA" w:eastAsia="ru-RU"/>
        </w:rPr>
        <w:t xml:space="preserve">в городехъ подунайскыхъ“ </w:t>
      </w:r>
      <w:r w:rsidRPr="00EA5733">
        <w:rPr>
          <w:rFonts w:ascii="Times New Roman" w:eastAsia="Times New Roman" w:hAnsi="Times New Roman" w:cs="Times New Roman"/>
          <w:color w:val="000000"/>
          <w:sz w:val="28"/>
          <w:szCs w:val="28"/>
          <w:lang w:val="uk-UA" w:eastAsia="ru-RU"/>
        </w:rPr>
        <w:t xml:space="preserve">і розбивав галицьких рибалок, взяв дві </w:t>
      </w:r>
      <w:r w:rsidRPr="0001478D">
        <w:rPr>
          <w:rFonts w:ascii="Times New Roman" w:eastAsia="Times New Roman" w:hAnsi="Times New Roman" w:cs="Times New Roman"/>
          <w:color w:val="000000"/>
          <w:sz w:val="28"/>
          <w:szCs w:val="28"/>
          <w:lang w:val="uk-UA" w:eastAsia="ru-RU"/>
        </w:rPr>
        <w:t>„кубари“</w:t>
      </w:r>
      <w:r w:rsidRPr="0001478D">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 xml:space="preserve">(кораблі, </w:t>
      </w:r>
      <w:r w:rsidRPr="0001478D">
        <w:rPr>
          <w:rFonts w:ascii="Times New Roman" w:eastAsia="Times New Roman" w:hAnsi="Times New Roman" w:cs="Times New Roman"/>
          <w:color w:val="000000"/>
          <w:sz w:val="28"/>
          <w:szCs w:val="28"/>
          <w:lang w:val="uk-UA" w:eastAsia="ru-RU"/>
        </w:rPr>
        <w:t>грецьк.):</w:t>
      </w:r>
      <w:r w:rsidRPr="00EA5733">
        <w:rPr>
          <w:rFonts w:ascii="Times New Roman" w:eastAsia="Times New Roman" w:hAnsi="Times New Roman" w:cs="Times New Roman"/>
          <w:color w:val="000000"/>
          <w:sz w:val="28"/>
          <w:szCs w:val="28"/>
          <w:lang w:val="uk-UA" w:eastAsia="ru-RU"/>
        </w:rPr>
        <w:t xml:space="preserve"> людей побив і забрав </w:t>
      </w:r>
      <w:r w:rsidRPr="0001478D">
        <w:rPr>
          <w:rFonts w:ascii="Times New Roman" w:eastAsia="Times New Roman" w:hAnsi="Times New Roman" w:cs="Times New Roman"/>
          <w:color w:val="000000"/>
          <w:sz w:val="28"/>
          <w:szCs w:val="28"/>
          <w:lang w:val="uk-UA" w:eastAsia="ru-RU"/>
        </w:rPr>
        <w:t>„товара много“</w:t>
      </w:r>
      <w:r w:rsidRPr="0001478D">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b/>
          <w:bCs/>
          <w:color w:val="000000"/>
          <w:sz w:val="28"/>
          <w:szCs w:val="28"/>
          <w:lang w:val="uk-UA" w:eastAsia="ru-RU"/>
        </w:rPr>
        <w:t>-</w:t>
      </w:r>
      <w:r w:rsidRPr="00EA5733">
        <w:rPr>
          <w:rFonts w:ascii="Times New Roman" w:eastAsia="Times New Roman" w:hAnsi="Times New Roman" w:cs="Times New Roman"/>
          <w:color w:val="000000"/>
          <w:sz w:val="28"/>
          <w:szCs w:val="28"/>
          <w:lang w:val="uk-UA" w:eastAsia="ru-RU"/>
        </w:rPr>
        <w:t xml:space="preserve"> очевидно іде мова тут</w:t>
      </w:r>
      <w:r>
        <w:rPr>
          <w:rFonts w:ascii="Times New Roman" w:eastAsia="Times New Roman" w:hAnsi="Times New Roman" w:cs="Times New Roman"/>
          <w:color w:val="000000"/>
          <w:sz w:val="28"/>
          <w:szCs w:val="28"/>
          <w:lang w:val="uk-UA" w:eastAsia="ru-RU"/>
        </w:rPr>
        <w:t xml:space="preserve"> про кораблі галицьких купців</w:t>
      </w:r>
      <w:r w:rsidRPr="00EA5733">
        <w:rPr>
          <w:rFonts w:ascii="Times New Roman" w:eastAsia="Times New Roman" w:hAnsi="Times New Roman" w:cs="Times New Roman"/>
          <w:color w:val="000000"/>
          <w:sz w:val="28"/>
          <w:szCs w:val="28"/>
          <w:lang w:val="uk-UA" w:eastAsia="ru-RU"/>
        </w:rPr>
        <w:t>. Такою ж почасти осілою, почасти неосілою руською людністю мусили бути т. зв. берладники, звані так від імені Берладі (теп. Бирлата,</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 xml:space="preserve">на р. </w:t>
      </w:r>
      <w:r>
        <w:rPr>
          <w:rFonts w:ascii="Times New Roman" w:eastAsia="Times New Roman" w:hAnsi="Times New Roman" w:cs="Times New Roman"/>
          <w:color w:val="000000"/>
          <w:sz w:val="28"/>
          <w:szCs w:val="28"/>
          <w:lang w:val="uk-UA" w:eastAsia="ru-RU"/>
        </w:rPr>
        <w:t>Вирлаті, лівій притоці Дунаю</w:t>
      </w:r>
      <w:r w:rsidRPr="00EA5733">
        <w:rPr>
          <w:rFonts w:ascii="Times New Roman" w:eastAsia="Times New Roman" w:hAnsi="Times New Roman" w:cs="Times New Roman"/>
          <w:color w:val="000000"/>
          <w:sz w:val="28"/>
          <w:szCs w:val="28"/>
          <w:lang w:val="uk-UA" w:eastAsia="ru-RU"/>
        </w:rPr>
        <w:t xml:space="preserve">. Вони </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-519-</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lastRenderedPageBreak/>
        <w:t>відомі у</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великому числі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напр,</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у</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згаданій війні Івана </w:t>
      </w:r>
      <w:r w:rsidRPr="00EA5733">
        <w:rPr>
          <w:rFonts w:ascii="Times New Roman" w:eastAsia="Times New Roman" w:hAnsi="Times New Roman" w:cs="Times New Roman"/>
          <w:color w:val="000000"/>
          <w:sz w:val="28"/>
          <w:szCs w:val="28"/>
          <w:lang w:eastAsia="ru-RU"/>
        </w:rPr>
        <w:t xml:space="preserve">Берладника взяло участь 6000 </w:t>
      </w:r>
      <w:r w:rsidRPr="00EA5733">
        <w:rPr>
          <w:rFonts w:ascii="Times New Roman" w:eastAsia="Times New Roman" w:hAnsi="Times New Roman" w:cs="Times New Roman"/>
          <w:color w:val="000000"/>
          <w:sz w:val="28"/>
          <w:szCs w:val="28"/>
          <w:lang w:val="uk-UA" w:eastAsia="ru-RU"/>
        </w:rPr>
        <w:t>берладників. Правдоподібно, це була напівпромислова, напіввоєнна людність, зовсім як пізніші козаки: вище бачили ми, як ці берладники човнами напа</w:t>
      </w:r>
      <w:r>
        <w:rPr>
          <w:rFonts w:ascii="Times New Roman" w:eastAsia="Times New Roman" w:hAnsi="Times New Roman" w:cs="Times New Roman"/>
          <w:color w:val="000000"/>
          <w:sz w:val="28"/>
          <w:szCs w:val="28"/>
          <w:lang w:val="uk-UA" w:eastAsia="ru-RU"/>
        </w:rPr>
        <w:t>ли на Олешшя і пограбували його</w:t>
      </w:r>
      <w:r w:rsidRPr="00EA5733">
        <w:rPr>
          <w:rFonts w:ascii="Times New Roman" w:eastAsia="Times New Roman" w:hAnsi="Times New Roman" w:cs="Times New Roman"/>
          <w:color w:val="000000"/>
          <w:sz w:val="28"/>
          <w:szCs w:val="28"/>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Аналогічним елементом вважаються ще галицькі вигнанці „вигонци </w:t>
      </w:r>
      <w:r w:rsidRPr="00EA5733">
        <w:rPr>
          <w:rFonts w:ascii="Times New Roman" w:eastAsia="Times New Roman" w:hAnsi="Times New Roman" w:cs="Times New Roman"/>
          <w:color w:val="000000"/>
          <w:sz w:val="28"/>
          <w:szCs w:val="28"/>
          <w:lang w:eastAsia="ru-RU"/>
        </w:rPr>
        <w:t xml:space="preserve">галичкыя“, </w:t>
      </w:r>
      <w:r w:rsidRPr="00EA5733">
        <w:rPr>
          <w:rFonts w:ascii="Times New Roman" w:eastAsia="Times New Roman" w:hAnsi="Times New Roman" w:cs="Times New Roman"/>
          <w:color w:val="000000"/>
          <w:sz w:val="28"/>
          <w:szCs w:val="28"/>
          <w:lang w:val="uk-UA" w:eastAsia="ru-RU"/>
        </w:rPr>
        <w:t>що згадуються раз тіль</w:t>
      </w:r>
      <w:r>
        <w:rPr>
          <w:rFonts w:ascii="Times New Roman" w:eastAsia="Times New Roman" w:hAnsi="Times New Roman" w:cs="Times New Roman"/>
          <w:color w:val="000000"/>
          <w:sz w:val="28"/>
          <w:szCs w:val="28"/>
          <w:lang w:val="uk-UA" w:eastAsia="ru-RU"/>
        </w:rPr>
        <w:t>ки - в поході на татар 1223 р.</w:t>
      </w:r>
      <w:r w:rsidRPr="00EA5733">
        <w:rPr>
          <w:rFonts w:ascii="Times New Roman" w:eastAsia="Times New Roman" w:hAnsi="Times New Roman" w:cs="Times New Roman"/>
          <w:color w:val="000000"/>
          <w:sz w:val="28"/>
          <w:szCs w:val="28"/>
          <w:lang w:val="uk-UA" w:eastAsia="ru-RU"/>
        </w:rPr>
        <w:t xml:space="preserve">, коли вони прийшли з моря в Дніпро, на тисячі човнах і прилучилися біля порогів до війська руських князів. Судячи по числу човнів, мусило їх бути кількадесят тисяч. Командували ними дві точніше нам невідомі особи - Юрій Домамирич і Держикрай Володиславич; вони могли бути і галицькими </w:t>
      </w:r>
      <w:r>
        <w:rPr>
          <w:rFonts w:ascii="Times New Roman" w:eastAsia="Times New Roman" w:hAnsi="Times New Roman" w:cs="Times New Roman"/>
          <w:color w:val="000000"/>
          <w:sz w:val="28"/>
          <w:szCs w:val="28"/>
          <w:lang w:val="uk-UA" w:eastAsia="ru-RU"/>
        </w:rPr>
        <w:t>воє</w:t>
      </w:r>
      <w:r>
        <w:rPr>
          <w:rFonts w:ascii="Times New Roman" w:eastAsia="Times New Roman" w:hAnsi="Times New Roman" w:cs="Times New Roman"/>
          <w:color w:val="000000"/>
          <w:sz w:val="28"/>
          <w:szCs w:val="28"/>
          <w:lang w:val="uk-UA" w:eastAsia="ru-RU"/>
        </w:rPr>
        <w:softHyphen/>
        <w:t>водами, але самі вигнанці</w:t>
      </w:r>
      <w:r w:rsidRPr="00EA5733">
        <w:rPr>
          <w:rFonts w:ascii="Times New Roman" w:eastAsia="Times New Roman" w:hAnsi="Times New Roman" w:cs="Times New Roman"/>
          <w:color w:val="000000"/>
          <w:sz w:val="28"/>
          <w:szCs w:val="28"/>
          <w:lang w:val="uk-UA" w:eastAsia="ru-RU"/>
        </w:rPr>
        <w:t xml:space="preserve"> у всякому разі могли бути тільки людьми з нижнього Дунаю або Дністра, судячи з їх походу чов-нами (інші війська всі прибули суходолом), а це вказує на дуже чи</w:t>
      </w:r>
      <w:r w:rsidRPr="00EA5733">
        <w:rPr>
          <w:rFonts w:ascii="Times New Roman" w:eastAsia="Times New Roman" w:hAnsi="Times New Roman" w:cs="Times New Roman"/>
          <w:color w:val="000000"/>
          <w:sz w:val="28"/>
          <w:szCs w:val="28"/>
          <w:lang w:val="uk-UA" w:eastAsia="ru-RU"/>
        </w:rPr>
        <w:softHyphen/>
        <w:t xml:space="preserve">сленну руську людність в тих місцях, очевидно - не тільки прихожу, промислово-воєнну, але й осілу колонізацію. Про неї ж говорить очевидно Слово о полку Ігоревім, у загальному образі </w:t>
      </w:r>
      <w:r w:rsidRPr="00EA5733">
        <w:rPr>
          <w:rFonts w:ascii="Times New Roman" w:eastAsia="Times New Roman" w:hAnsi="Times New Roman" w:cs="Times New Roman"/>
          <w:color w:val="000000"/>
          <w:sz w:val="28"/>
          <w:szCs w:val="28"/>
          <w:lang w:eastAsia="ru-RU"/>
        </w:rPr>
        <w:t>ра</w:t>
      </w:r>
      <w:r w:rsidRPr="00EA5733">
        <w:rPr>
          <w:rFonts w:ascii="Times New Roman" w:eastAsia="Times New Roman" w:hAnsi="Times New Roman" w:cs="Times New Roman"/>
          <w:color w:val="000000"/>
          <w:sz w:val="28"/>
          <w:szCs w:val="28"/>
          <w:lang w:eastAsia="ru-RU"/>
        </w:rPr>
        <w:softHyphen/>
        <w:t>дост</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на </w:t>
      </w:r>
      <w:r w:rsidRPr="00EA5733">
        <w:rPr>
          <w:rFonts w:ascii="Times New Roman" w:eastAsia="Times New Roman" w:hAnsi="Times New Roman" w:cs="Times New Roman"/>
          <w:color w:val="000000"/>
          <w:sz w:val="28"/>
          <w:szCs w:val="28"/>
          <w:lang w:eastAsia="ru-RU"/>
        </w:rPr>
        <w:t>Рус</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згадуючи „дівиць на Дунаї“: „дівиці співають на Дунаю, </w:t>
      </w:r>
      <w:r w:rsidRPr="00EA5733">
        <w:rPr>
          <w:rFonts w:ascii="Times New Roman" w:eastAsia="Times New Roman" w:hAnsi="Times New Roman" w:cs="Times New Roman"/>
          <w:color w:val="000000"/>
          <w:sz w:val="28"/>
          <w:szCs w:val="28"/>
          <w:lang w:eastAsia="ru-RU"/>
        </w:rPr>
        <w:t>в'ються</w:t>
      </w:r>
      <w:r w:rsidRPr="00EA5733">
        <w:rPr>
          <w:rFonts w:ascii="Times New Roman" w:eastAsia="Times New Roman" w:hAnsi="Times New Roman" w:cs="Times New Roman"/>
          <w:color w:val="000000"/>
          <w:sz w:val="28"/>
          <w:szCs w:val="28"/>
          <w:lang w:val="uk-UA" w:eastAsia="ru-RU"/>
        </w:rPr>
        <w:t xml:space="preserve"> го</w:t>
      </w:r>
      <w:r>
        <w:rPr>
          <w:rFonts w:ascii="Times New Roman" w:eastAsia="Times New Roman" w:hAnsi="Times New Roman" w:cs="Times New Roman"/>
          <w:color w:val="000000"/>
          <w:sz w:val="28"/>
          <w:szCs w:val="28"/>
          <w:lang w:val="uk-UA" w:eastAsia="ru-RU"/>
        </w:rPr>
        <w:t>лоси їх через море до Києва“</w:t>
      </w:r>
      <w:r w:rsidRPr="00EA5733">
        <w:rPr>
          <w:rFonts w:ascii="Times New Roman" w:eastAsia="Times New Roman" w:hAnsi="Times New Roman" w:cs="Times New Roman"/>
          <w:color w:val="000000"/>
          <w:sz w:val="28"/>
          <w:szCs w:val="28"/>
          <w:lang w:val="uk-UA" w:eastAsia="ru-RU"/>
        </w:rPr>
        <w:t xml:space="preserve"> - очевидно, мова про дівчат-русинок.</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Цікаво, що ми маємо між руськими</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князями і князя-Берладника. Таке прізвище, як знаємо, мав братанич галицького князя </w:t>
      </w:r>
      <w:r w:rsidRPr="00EA5733">
        <w:rPr>
          <w:rFonts w:ascii="Times New Roman" w:eastAsia="Times New Roman" w:hAnsi="Times New Roman" w:cs="Times New Roman"/>
          <w:color w:val="000000"/>
          <w:sz w:val="28"/>
          <w:szCs w:val="28"/>
          <w:lang w:eastAsia="ru-RU"/>
        </w:rPr>
        <w:t xml:space="preserve">Володимирка </w:t>
      </w:r>
      <w:r w:rsidRPr="00EA5733">
        <w:rPr>
          <w:rFonts w:ascii="Times New Roman" w:eastAsia="Times New Roman" w:hAnsi="Times New Roman" w:cs="Times New Roman"/>
          <w:color w:val="000000"/>
          <w:sz w:val="28"/>
          <w:szCs w:val="28"/>
          <w:lang w:val="uk-UA" w:eastAsia="ru-RU"/>
        </w:rPr>
        <w:t>Іван Ростиславич, вибитий ним з Галича. З прізвищем Берладника він виступає після вигнання, почавши від 1146 р., від коли став безземельним князем, і воно так приростає до нього, що потім і син його зветься Берладничичем. Як я з</w:t>
      </w:r>
      <w:r>
        <w:rPr>
          <w:rFonts w:ascii="Times New Roman" w:eastAsia="Times New Roman" w:hAnsi="Times New Roman" w:cs="Times New Roman"/>
          <w:color w:val="000000"/>
          <w:sz w:val="28"/>
          <w:szCs w:val="28"/>
          <w:lang w:val="uk-UA" w:eastAsia="ru-RU"/>
        </w:rPr>
        <w:t>гадував уже</w:t>
      </w:r>
      <w:r w:rsidRPr="00EA5733">
        <w:rPr>
          <w:rFonts w:ascii="Times New Roman" w:eastAsia="Times New Roman" w:hAnsi="Times New Roman" w:cs="Times New Roman"/>
          <w:color w:val="000000"/>
          <w:sz w:val="28"/>
          <w:szCs w:val="28"/>
          <w:lang w:val="uk-UA" w:eastAsia="ru-RU"/>
        </w:rPr>
        <w:t xml:space="preserve">, він дійсно міг пробувати на Подунавї після своєї втечі з Галича і резидувати у Берладі і титулуватися берладським князем, але заразом назва Берладника (не „берладського князя“), з якою він </w:t>
      </w:r>
    </w:p>
    <w:p w:rsidR="00212BAC" w:rsidRPr="0001478D"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-520-</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D10B01"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lastRenderedPageBreak/>
        <w:t>виступає звичайно</w:t>
      </w:r>
      <w:r w:rsidRPr="00EA5733">
        <w:rPr>
          <w:rFonts w:ascii="Times New Roman" w:eastAsia="Times New Roman" w:hAnsi="Times New Roman" w:cs="Times New Roman"/>
          <w:color w:val="000000"/>
          <w:sz w:val="28"/>
          <w:szCs w:val="28"/>
          <w:lang w:val="uk-UA" w:eastAsia="ru-RU"/>
        </w:rPr>
        <w:t>, очевидно</w:t>
      </w:r>
      <w:r>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val="uk-UA" w:eastAsia="ru-RU"/>
        </w:rPr>
        <w:t xml:space="preserve"> робить алюзію до бездомності, без</w:t>
      </w:r>
      <w:r w:rsidRPr="00EA5733">
        <w:rPr>
          <w:rFonts w:ascii="Times New Roman" w:eastAsia="Times New Roman" w:hAnsi="Times New Roman" w:cs="Times New Roman"/>
          <w:color w:val="000000"/>
          <w:sz w:val="28"/>
          <w:szCs w:val="28"/>
          <w:lang w:val="uk-UA" w:eastAsia="ru-RU"/>
        </w:rPr>
        <w:softHyphen/>
        <w:t xml:space="preserve">земельності Івана, зачисляє його до категорії волоцюг, якими були берладники, отже має характер прізвища дещо глумливого, а не титулу.У подібному значенні Берладь ще раз з’являється в наших князівських відносинах. Розгнівавшися на Ростиславичів у 1172 </w:t>
      </w:r>
      <w:r w:rsidRPr="00EA5733">
        <w:rPr>
          <w:rFonts w:ascii="Times New Roman" w:eastAsia="Times New Roman" w:hAnsi="Times New Roman" w:cs="Times New Roman"/>
          <w:color w:val="000000"/>
          <w:sz w:val="28"/>
          <w:szCs w:val="28"/>
          <w:lang w:eastAsia="ru-RU"/>
        </w:rPr>
        <w:t xml:space="preserve">р., </w:t>
      </w:r>
      <w:r w:rsidRPr="00EA5733">
        <w:rPr>
          <w:rFonts w:ascii="Times New Roman" w:eastAsia="Times New Roman" w:hAnsi="Times New Roman" w:cs="Times New Roman"/>
          <w:color w:val="000000"/>
          <w:sz w:val="28"/>
          <w:szCs w:val="28"/>
          <w:lang w:val="uk-UA" w:eastAsia="ru-RU"/>
        </w:rPr>
        <w:t xml:space="preserve">Андрій суздальський казав їм забиратися з Київщини; </w:t>
      </w:r>
      <w:r w:rsidRPr="00EA5733">
        <w:rPr>
          <w:rFonts w:ascii="Times New Roman" w:eastAsia="Times New Roman" w:hAnsi="Times New Roman" w:cs="Times New Roman"/>
          <w:color w:val="000000"/>
          <w:sz w:val="28"/>
          <w:szCs w:val="28"/>
          <w:lang w:eastAsia="ru-RU"/>
        </w:rPr>
        <w:t>Рю</w:t>
      </w:r>
      <w:r w:rsidRPr="00EA5733">
        <w:rPr>
          <w:rFonts w:ascii="Times New Roman" w:eastAsia="Times New Roman" w:hAnsi="Times New Roman" w:cs="Times New Roman"/>
          <w:color w:val="000000"/>
          <w:sz w:val="28"/>
          <w:szCs w:val="28"/>
          <w:lang w:eastAsia="ru-RU"/>
        </w:rPr>
        <w:softHyphen/>
        <w:t xml:space="preserve">рику </w:t>
      </w:r>
      <w:r w:rsidRPr="00EA5733">
        <w:rPr>
          <w:rFonts w:ascii="Times New Roman" w:eastAsia="Times New Roman" w:hAnsi="Times New Roman" w:cs="Times New Roman"/>
          <w:color w:val="000000"/>
          <w:sz w:val="28"/>
          <w:szCs w:val="28"/>
          <w:lang w:val="uk-UA" w:eastAsia="ru-RU"/>
        </w:rPr>
        <w:t>сказав забиратися у Смоленськ, на свою в</w:t>
      </w:r>
      <w:r w:rsidRPr="00EA5733">
        <w:rPr>
          <w:rFonts w:ascii="Times New Roman" w:eastAsia="Times New Roman" w:hAnsi="Times New Roman" w:cs="Times New Roman"/>
          <w:color w:val="000000"/>
          <w:sz w:val="28"/>
          <w:szCs w:val="28"/>
          <w:lang w:eastAsia="ru-RU"/>
        </w:rPr>
        <w:t xml:space="preserve">отчину, </w:t>
      </w:r>
      <w:r w:rsidRPr="00EA5733">
        <w:rPr>
          <w:rFonts w:ascii="Times New Roman" w:eastAsia="Times New Roman" w:hAnsi="Times New Roman" w:cs="Times New Roman"/>
          <w:color w:val="000000"/>
          <w:sz w:val="28"/>
          <w:szCs w:val="28"/>
          <w:lang w:val="uk-UA" w:eastAsia="ru-RU"/>
        </w:rPr>
        <w:t xml:space="preserve">а Давиду в Берладь: </w:t>
      </w:r>
      <w:r w:rsidRPr="00EA5733">
        <w:rPr>
          <w:rFonts w:ascii="Times New Roman" w:eastAsia="Times New Roman" w:hAnsi="Times New Roman" w:cs="Times New Roman"/>
          <w:color w:val="000000"/>
          <w:sz w:val="28"/>
          <w:szCs w:val="28"/>
          <w:lang w:eastAsia="ru-RU"/>
        </w:rPr>
        <w:t xml:space="preserve">„а Давыдови </w:t>
      </w:r>
      <w:r w:rsidRPr="00EA5733">
        <w:rPr>
          <w:rFonts w:ascii="Times New Roman" w:eastAsia="Times New Roman" w:hAnsi="Times New Roman" w:cs="Times New Roman"/>
          <w:color w:val="000000"/>
          <w:sz w:val="28"/>
          <w:szCs w:val="28"/>
          <w:lang w:val="uk-UA" w:eastAsia="ru-RU"/>
        </w:rPr>
        <w:t xml:space="preserve">рци: </w:t>
      </w:r>
      <w:r w:rsidRPr="00EA5733">
        <w:rPr>
          <w:rFonts w:ascii="Times New Roman" w:eastAsia="Times New Roman" w:hAnsi="Times New Roman" w:cs="Times New Roman"/>
          <w:color w:val="000000"/>
          <w:sz w:val="28"/>
          <w:szCs w:val="28"/>
          <w:lang w:eastAsia="ru-RU"/>
        </w:rPr>
        <w:t xml:space="preserve">а ты пойди въ </w:t>
      </w:r>
      <w:r w:rsidRPr="00EA5733">
        <w:rPr>
          <w:rFonts w:ascii="Times New Roman" w:eastAsia="Times New Roman" w:hAnsi="Times New Roman" w:cs="Times New Roman"/>
          <w:color w:val="000000"/>
          <w:sz w:val="28"/>
          <w:szCs w:val="28"/>
          <w:lang w:val="uk-UA" w:eastAsia="ru-RU"/>
        </w:rPr>
        <w:t xml:space="preserve">Берладь, </w:t>
      </w:r>
      <w:r w:rsidRPr="00EA5733">
        <w:rPr>
          <w:rFonts w:ascii="Times New Roman" w:eastAsia="Times New Roman" w:hAnsi="Times New Roman" w:cs="Times New Roman"/>
          <w:color w:val="000000"/>
          <w:sz w:val="28"/>
          <w:szCs w:val="28"/>
          <w:lang w:eastAsia="ru-RU"/>
        </w:rPr>
        <w:t xml:space="preserve">а въ </w:t>
      </w:r>
      <w:r w:rsidRPr="00EA5733">
        <w:rPr>
          <w:rFonts w:ascii="Times New Roman" w:eastAsia="Times New Roman" w:hAnsi="Times New Roman" w:cs="Times New Roman"/>
          <w:color w:val="000000"/>
          <w:sz w:val="28"/>
          <w:szCs w:val="28"/>
          <w:lang w:val="uk-UA" w:eastAsia="ru-RU"/>
        </w:rPr>
        <w:t xml:space="preserve">Руськой </w:t>
      </w:r>
      <w:r w:rsidRPr="00EA5733">
        <w:rPr>
          <w:rFonts w:ascii="Times New Roman" w:eastAsia="Times New Roman" w:hAnsi="Times New Roman" w:cs="Times New Roman"/>
          <w:color w:val="000000"/>
          <w:sz w:val="28"/>
          <w:szCs w:val="28"/>
          <w:lang w:eastAsia="ru-RU"/>
        </w:rPr>
        <w:t xml:space="preserve">земли </w:t>
      </w:r>
      <w:r w:rsidRPr="00EA5733">
        <w:rPr>
          <w:rFonts w:ascii="Times New Roman" w:eastAsia="Times New Roman" w:hAnsi="Times New Roman" w:cs="Times New Roman"/>
          <w:color w:val="000000"/>
          <w:sz w:val="28"/>
          <w:szCs w:val="28"/>
          <w:lang w:val="uk-UA" w:eastAsia="ru-RU"/>
        </w:rPr>
        <w:t xml:space="preserve">не велю ти </w:t>
      </w:r>
      <w:r w:rsidRPr="00EA5733">
        <w:rPr>
          <w:rFonts w:ascii="Times New Roman" w:eastAsia="Times New Roman" w:hAnsi="Times New Roman" w:cs="Times New Roman"/>
          <w:color w:val="000000"/>
          <w:sz w:val="28"/>
          <w:szCs w:val="28"/>
          <w:lang w:eastAsia="ru-RU"/>
        </w:rPr>
        <w:t xml:space="preserve">быти“). </w:t>
      </w:r>
      <w:r w:rsidRPr="00EA5733">
        <w:rPr>
          <w:rFonts w:ascii="Times New Roman" w:eastAsia="Times New Roman" w:hAnsi="Times New Roman" w:cs="Times New Roman"/>
          <w:color w:val="000000"/>
          <w:sz w:val="28"/>
          <w:szCs w:val="28"/>
          <w:lang w:val="uk-UA" w:eastAsia="ru-RU"/>
        </w:rPr>
        <w:t>Давид до Берладі не міг мати</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ніяких особливих відносин, і ця фраза значила тільки: іди на всі чотири сторони, або - прикладаючи ближче до княжих від</w:t>
      </w:r>
      <w:r w:rsidRPr="00EA5733">
        <w:rPr>
          <w:rFonts w:ascii="Times New Roman" w:eastAsia="Times New Roman" w:hAnsi="Times New Roman" w:cs="Times New Roman"/>
          <w:color w:val="000000"/>
          <w:sz w:val="28"/>
          <w:szCs w:val="28"/>
          <w:lang w:val="uk-UA" w:eastAsia="ru-RU"/>
        </w:rPr>
        <w:softHyphen/>
        <w:t>носин: іди між безземельних князів. Берладь виступає тут в тій же ролі, як століття перед тим Тмуторокань - прибіжище беззе</w:t>
      </w:r>
      <w:r w:rsidRPr="00EA5733">
        <w:rPr>
          <w:rFonts w:ascii="Times New Roman" w:eastAsia="Times New Roman" w:hAnsi="Times New Roman" w:cs="Times New Roman"/>
          <w:color w:val="000000"/>
          <w:sz w:val="28"/>
          <w:szCs w:val="28"/>
          <w:lang w:val="uk-UA" w:eastAsia="ru-RU"/>
        </w:rPr>
        <w:softHyphen/>
        <w:t>мельних князів. Чи розуміла</w:t>
      </w:r>
      <w:r>
        <w:rPr>
          <w:rFonts w:ascii="Times New Roman" w:eastAsia="Times New Roman" w:hAnsi="Times New Roman" w:cs="Times New Roman"/>
          <w:color w:val="000000"/>
          <w:sz w:val="28"/>
          <w:szCs w:val="28"/>
          <w:lang w:val="uk-UA" w:eastAsia="ru-RU"/>
        </w:rPr>
        <w:t>ся тут Берладь як Січ ХІІ ст.</w:t>
      </w:r>
      <w:r w:rsidRPr="00EA5733">
        <w:rPr>
          <w:rFonts w:ascii="Times New Roman" w:eastAsia="Times New Roman" w:hAnsi="Times New Roman" w:cs="Times New Roman"/>
          <w:color w:val="000000"/>
          <w:sz w:val="28"/>
          <w:szCs w:val="28"/>
          <w:lang w:val="uk-UA" w:eastAsia="ru-RU"/>
        </w:rPr>
        <w:t>, як збіговище різних неприкаянннх людей, чи як княжа волость, де пересиджували різні Богом і свояками обділені князі? Правдопо</w:t>
      </w:r>
      <w:r w:rsidRPr="00EA5733">
        <w:rPr>
          <w:rFonts w:ascii="Times New Roman" w:eastAsia="Times New Roman" w:hAnsi="Times New Roman" w:cs="Times New Roman"/>
          <w:color w:val="000000"/>
          <w:sz w:val="28"/>
          <w:szCs w:val="28"/>
          <w:lang w:val="uk-UA" w:eastAsia="ru-RU"/>
        </w:rPr>
        <w:softHyphen/>
        <w:t>дібно також, як і в прізвищі Берладника і тут розумілася Бер</w:t>
      </w:r>
      <w:r w:rsidRPr="00EA5733">
        <w:rPr>
          <w:rFonts w:ascii="Times New Roman" w:eastAsia="Times New Roman" w:hAnsi="Times New Roman" w:cs="Times New Roman"/>
          <w:color w:val="000000"/>
          <w:sz w:val="28"/>
          <w:szCs w:val="28"/>
          <w:lang w:val="uk-UA" w:eastAsia="ru-RU"/>
        </w:rPr>
        <w:softHyphen/>
        <w:t>ладь як княжа волость, популярніша з дунайських волостей, де пересиджували різні покривджені долею князі, і заразом тут був гордовитий натяк на становище безземельного, неприкаянного князя-Берладника.</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Що тут, на лівому боці Дунаю могли бути княжі </w:t>
      </w:r>
      <w:r w:rsidRPr="00EA5733">
        <w:rPr>
          <w:rFonts w:ascii="Times New Roman" w:eastAsia="Times New Roman" w:hAnsi="Times New Roman" w:cs="Times New Roman"/>
          <w:color w:val="000000"/>
          <w:sz w:val="28"/>
          <w:szCs w:val="28"/>
          <w:lang w:eastAsia="ru-RU"/>
        </w:rPr>
        <w:t>волост</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і частіше пересиджували тут різні неприкаянні князі, вважаю правдоподібним з огляду на руських князів, що час від часу з’являються в задунайських городах.</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Перший слід такого князя бачать ще у 2-ій </w:t>
      </w:r>
      <w:r w:rsidRPr="00EA5733">
        <w:rPr>
          <w:rFonts w:ascii="Times New Roman" w:eastAsia="Times New Roman" w:hAnsi="Times New Roman" w:cs="Times New Roman"/>
          <w:color w:val="000000"/>
          <w:sz w:val="28"/>
          <w:szCs w:val="28"/>
          <w:lang w:eastAsia="ru-RU"/>
        </w:rPr>
        <w:t xml:space="preserve">пол. </w:t>
      </w:r>
      <w:r w:rsidRPr="00EA5733">
        <w:rPr>
          <w:rFonts w:ascii="Times New Roman" w:eastAsia="Times New Roman" w:hAnsi="Times New Roman" w:cs="Times New Roman"/>
          <w:color w:val="000000"/>
          <w:sz w:val="28"/>
          <w:szCs w:val="28"/>
          <w:lang w:val="uk-UA" w:eastAsia="ru-RU"/>
        </w:rPr>
        <w:t xml:space="preserve">XI ст. </w:t>
      </w:r>
      <w:r w:rsidRPr="0001478D">
        <w:rPr>
          <w:rFonts w:ascii="Times New Roman" w:eastAsia="Times New Roman" w:hAnsi="Times New Roman" w:cs="Times New Roman"/>
          <w:color w:val="000000"/>
          <w:sz w:val="28"/>
          <w:szCs w:val="28"/>
          <w:lang w:val="uk-UA" w:eastAsia="ru-RU"/>
        </w:rPr>
        <w:t xml:space="preserve">Анна </w:t>
      </w:r>
      <w:r w:rsidRPr="00EA5733">
        <w:rPr>
          <w:rFonts w:ascii="Times New Roman" w:eastAsia="Times New Roman" w:hAnsi="Times New Roman" w:cs="Times New Roman"/>
          <w:color w:val="000000"/>
          <w:sz w:val="28"/>
          <w:szCs w:val="28"/>
          <w:lang w:val="uk-UA" w:eastAsia="ru-RU"/>
        </w:rPr>
        <w:t>Комнена, перелічуючи варв</w:t>
      </w:r>
      <w:r>
        <w:rPr>
          <w:rFonts w:ascii="Times New Roman" w:eastAsia="Times New Roman" w:hAnsi="Times New Roman" w:cs="Times New Roman"/>
          <w:color w:val="000000"/>
          <w:sz w:val="28"/>
          <w:szCs w:val="28"/>
          <w:lang w:val="uk-UA" w:eastAsia="ru-RU"/>
        </w:rPr>
        <w:t>арських князів, що сиділи у по</w:t>
      </w:r>
      <w:r w:rsidRPr="00EA5733">
        <w:rPr>
          <w:rFonts w:ascii="Times New Roman" w:eastAsia="Times New Roman" w:hAnsi="Times New Roman" w:cs="Times New Roman"/>
          <w:color w:val="000000"/>
          <w:sz w:val="28"/>
          <w:szCs w:val="28"/>
          <w:lang w:val="uk-UA" w:eastAsia="ru-RU"/>
        </w:rPr>
        <w:t>дунайських містах (Дрістрі, Вичині і ін.), згадує між ними яко</w:t>
      </w:r>
      <w:r w:rsidRPr="00EA5733">
        <w:rPr>
          <w:rFonts w:ascii="Times New Roman" w:eastAsia="Times New Roman" w:hAnsi="Times New Roman" w:cs="Times New Roman"/>
          <w:color w:val="000000"/>
          <w:sz w:val="28"/>
          <w:szCs w:val="28"/>
          <w:lang w:val="uk-UA" w:eastAsia="ru-RU"/>
        </w:rPr>
        <w:softHyphen/>
        <w:t>гось (грецьк</w:t>
      </w:r>
      <w:r>
        <w:rPr>
          <w:rFonts w:ascii="Times New Roman" w:eastAsia="Times New Roman" w:hAnsi="Times New Roman" w:cs="Times New Roman"/>
          <w:color w:val="000000"/>
          <w:sz w:val="28"/>
          <w:szCs w:val="28"/>
          <w:lang w:val="uk-UA" w:eastAsia="ru-RU"/>
        </w:rPr>
        <w:t>ою), що був по всій правдоподібності Всеславом</w:t>
      </w:r>
      <w:r w:rsidRPr="00EA5733">
        <w:rPr>
          <w:rFonts w:ascii="Times New Roman" w:eastAsia="Times New Roman" w:hAnsi="Times New Roman" w:cs="Times New Roman"/>
          <w:color w:val="000000"/>
          <w:sz w:val="28"/>
          <w:szCs w:val="28"/>
          <w:lang w:val="uk-UA" w:eastAsia="ru-RU"/>
        </w:rPr>
        <w:t>.</w:t>
      </w:r>
    </w:p>
    <w:p w:rsidR="00212BAC" w:rsidRPr="0001478D"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-521-</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lastRenderedPageBreak/>
        <w:t>У</w:t>
      </w:r>
      <w:r w:rsidRPr="00EA5733">
        <w:rPr>
          <w:rFonts w:ascii="Times New Roman" w:eastAsia="Times New Roman" w:hAnsi="Times New Roman" w:cs="Times New Roman"/>
          <w:b/>
          <w:bCs/>
          <w:color w:val="000000"/>
          <w:sz w:val="28"/>
          <w:szCs w:val="28"/>
          <w:lang w:eastAsia="ru-RU"/>
        </w:rPr>
        <w:t xml:space="preserve"> </w:t>
      </w:r>
      <w:r w:rsidRPr="00EA5733">
        <w:rPr>
          <w:rFonts w:ascii="Times New Roman" w:eastAsia="Times New Roman" w:hAnsi="Times New Roman" w:cs="Times New Roman"/>
          <w:color w:val="000000"/>
          <w:sz w:val="28"/>
          <w:szCs w:val="28"/>
          <w:lang w:eastAsia="ru-RU"/>
        </w:rPr>
        <w:t xml:space="preserve">XII </w:t>
      </w:r>
      <w:r w:rsidRPr="00EA5733">
        <w:rPr>
          <w:rFonts w:ascii="Times New Roman" w:eastAsia="Times New Roman" w:hAnsi="Times New Roman" w:cs="Times New Roman"/>
          <w:color w:val="000000"/>
          <w:sz w:val="28"/>
          <w:szCs w:val="28"/>
          <w:lang w:val="uk-UA" w:eastAsia="ru-RU"/>
        </w:rPr>
        <w:t>ст</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Василько Юрійович з</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ншими </w:t>
      </w:r>
      <w:r w:rsidRPr="00EA5733">
        <w:rPr>
          <w:rFonts w:ascii="Times New Roman" w:eastAsia="Times New Roman" w:hAnsi="Times New Roman" w:cs="Times New Roman"/>
          <w:color w:val="000000"/>
          <w:sz w:val="28"/>
          <w:szCs w:val="28"/>
          <w:lang w:val="uk-UA" w:eastAsia="ru-RU"/>
        </w:rPr>
        <w:t>братами, подавшися</w:t>
      </w:r>
      <w:r w:rsidRPr="00EA5733">
        <w:rPr>
          <w:rFonts w:ascii="Times New Roman" w:eastAsia="Times New Roman" w:hAnsi="Times New Roman" w:cs="Times New Roman"/>
          <w:color w:val="000000"/>
          <w:sz w:val="28"/>
          <w:szCs w:val="28"/>
          <w:lang w:eastAsia="ru-RU"/>
        </w:rPr>
        <w:t xml:space="preserve"> до </w:t>
      </w:r>
      <w:r w:rsidRPr="00EA5733">
        <w:rPr>
          <w:rFonts w:ascii="Times New Roman" w:eastAsia="Times New Roman" w:hAnsi="Times New Roman" w:cs="Times New Roman"/>
          <w:color w:val="000000"/>
          <w:sz w:val="28"/>
          <w:szCs w:val="28"/>
          <w:lang w:val="uk-UA" w:eastAsia="ru-RU"/>
        </w:rPr>
        <w:t>Візантії після</w:t>
      </w:r>
      <w:r w:rsidRPr="00EA5733">
        <w:rPr>
          <w:rFonts w:ascii="Times New Roman" w:eastAsia="Times New Roman" w:hAnsi="Times New Roman" w:cs="Times New Roman"/>
          <w:b/>
          <w:bCs/>
          <w:color w:val="000000"/>
          <w:sz w:val="28"/>
          <w:szCs w:val="28"/>
          <w:lang w:eastAsia="ru-RU"/>
        </w:rPr>
        <w:t xml:space="preserve"> </w:t>
      </w:r>
      <w:r w:rsidRPr="00EA5733">
        <w:rPr>
          <w:rFonts w:ascii="Times New Roman" w:eastAsia="Times New Roman" w:hAnsi="Times New Roman" w:cs="Times New Roman"/>
          <w:color w:val="000000"/>
          <w:sz w:val="28"/>
          <w:szCs w:val="28"/>
          <w:lang w:eastAsia="ru-RU"/>
        </w:rPr>
        <w:t>смерт</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батька, </w:t>
      </w:r>
      <w:r w:rsidRPr="00EA5733">
        <w:rPr>
          <w:rFonts w:ascii="Times New Roman" w:eastAsia="Times New Roman" w:hAnsi="Times New Roman" w:cs="Times New Roman"/>
          <w:color w:val="000000"/>
          <w:sz w:val="28"/>
          <w:szCs w:val="28"/>
          <w:lang w:val="uk-UA" w:eastAsia="ru-RU"/>
        </w:rPr>
        <w:t xml:space="preserve">дістав від імператора </w:t>
      </w:r>
      <w:r w:rsidRPr="00EA5733">
        <w:rPr>
          <w:rFonts w:ascii="Times New Roman" w:eastAsia="Times New Roman" w:hAnsi="Times New Roman" w:cs="Times New Roman"/>
          <w:color w:val="000000"/>
          <w:sz w:val="28"/>
          <w:szCs w:val="28"/>
          <w:lang w:eastAsia="ru-RU"/>
        </w:rPr>
        <w:t>„по Дуна</w:t>
      </w:r>
      <w:r w:rsidRPr="00EA5733">
        <w:rPr>
          <w:rFonts w:ascii="Times New Roman" w:eastAsia="Times New Roman" w:hAnsi="Times New Roman" w:cs="Times New Roman"/>
          <w:color w:val="000000"/>
          <w:sz w:val="28"/>
          <w:szCs w:val="28"/>
          <w:lang w:val="uk-UA" w:eastAsia="ru-RU"/>
        </w:rPr>
        <w:t>и</w:t>
      </w:r>
      <w:r>
        <w:rPr>
          <w:rFonts w:ascii="Times New Roman" w:eastAsia="Times New Roman" w:hAnsi="Times New Roman" w:cs="Times New Roman"/>
          <w:color w:val="000000"/>
          <w:sz w:val="28"/>
          <w:szCs w:val="28"/>
          <w:lang w:eastAsia="ru-RU"/>
        </w:rPr>
        <w:t xml:space="preserve"> 4 го</w:t>
      </w:r>
      <w:r>
        <w:rPr>
          <w:rFonts w:ascii="Times New Roman" w:eastAsia="Times New Roman" w:hAnsi="Times New Roman" w:cs="Times New Roman"/>
          <w:color w:val="000000"/>
          <w:sz w:val="28"/>
          <w:szCs w:val="28"/>
          <w:lang w:eastAsia="ru-RU"/>
        </w:rPr>
        <w:softHyphen/>
        <w:t>роди“</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Можна</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 xml:space="preserve">б згадати </w:t>
      </w:r>
      <w:r w:rsidRPr="00EA5733">
        <w:rPr>
          <w:rFonts w:ascii="Times New Roman" w:eastAsia="Times New Roman" w:hAnsi="Times New Roman" w:cs="Times New Roman"/>
          <w:color w:val="000000"/>
          <w:sz w:val="28"/>
          <w:szCs w:val="28"/>
          <w:lang w:eastAsia="ru-RU"/>
        </w:rPr>
        <w:t xml:space="preserve">тут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eastAsia="ru-RU"/>
        </w:rPr>
        <w:t xml:space="preserve">те, </w:t>
      </w:r>
      <w:r w:rsidRPr="00EA5733">
        <w:rPr>
          <w:rFonts w:ascii="Times New Roman" w:eastAsia="Times New Roman" w:hAnsi="Times New Roman" w:cs="Times New Roman"/>
          <w:color w:val="000000"/>
          <w:sz w:val="28"/>
          <w:szCs w:val="28"/>
          <w:lang w:val="uk-UA" w:eastAsia="ru-RU"/>
        </w:rPr>
        <w:t xml:space="preserve">що </w:t>
      </w:r>
      <w:r w:rsidRPr="00EA5733">
        <w:rPr>
          <w:rFonts w:ascii="Times New Roman" w:eastAsia="Times New Roman" w:hAnsi="Times New Roman" w:cs="Times New Roman"/>
          <w:color w:val="000000"/>
          <w:sz w:val="28"/>
          <w:szCs w:val="28"/>
          <w:lang w:eastAsia="ru-RU"/>
        </w:rPr>
        <w:t xml:space="preserve">зять Мономаха Лев </w:t>
      </w:r>
      <w:r w:rsidRPr="00EA5733">
        <w:rPr>
          <w:rFonts w:ascii="Times New Roman" w:eastAsia="Times New Roman" w:hAnsi="Times New Roman" w:cs="Times New Roman"/>
          <w:color w:val="000000"/>
          <w:sz w:val="28"/>
          <w:szCs w:val="28"/>
          <w:lang w:val="uk-UA" w:eastAsia="ru-RU"/>
        </w:rPr>
        <w:t>Діогенович був здобув</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собі кілька подунайських городів, між ними і Дрістру, і Мономах після його</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смерті хотів утримати цю волость у своїх</w:t>
      </w:r>
      <w:r>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руках</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 xml:space="preserve"> може для сина цього </w:t>
      </w:r>
      <w:r w:rsidRPr="00EA5733">
        <w:rPr>
          <w:rFonts w:ascii="Times New Roman" w:eastAsia="Times New Roman" w:hAnsi="Times New Roman" w:cs="Times New Roman"/>
          <w:color w:val="000000"/>
          <w:sz w:val="28"/>
          <w:szCs w:val="28"/>
          <w:lang w:eastAsia="ru-RU"/>
        </w:rPr>
        <w:t xml:space="preserve">Льва, </w:t>
      </w:r>
      <w:r>
        <w:rPr>
          <w:rFonts w:ascii="Times New Roman" w:eastAsia="Times New Roman" w:hAnsi="Times New Roman" w:cs="Times New Roman"/>
          <w:color w:val="000000"/>
          <w:sz w:val="28"/>
          <w:szCs w:val="28"/>
          <w:lang w:val="uk-UA" w:eastAsia="ru-RU"/>
        </w:rPr>
        <w:t>свого внука</w:t>
      </w:r>
      <w:r w:rsidRPr="00EA5733">
        <w:rPr>
          <w:rFonts w:ascii="Times New Roman" w:eastAsia="Times New Roman" w:hAnsi="Times New Roman" w:cs="Times New Roman"/>
          <w:color w:val="000000"/>
          <w:sz w:val="28"/>
          <w:szCs w:val="28"/>
          <w:lang w:val="uk-UA" w:eastAsia="ru-RU"/>
        </w:rPr>
        <w:t>. На</w:t>
      </w:r>
      <w:r w:rsidRPr="00EA5733">
        <w:rPr>
          <w:rFonts w:ascii="Times New Roman" w:eastAsia="Times New Roman" w:hAnsi="Times New Roman" w:cs="Times New Roman"/>
          <w:color w:val="000000"/>
          <w:sz w:val="28"/>
          <w:szCs w:val="28"/>
          <w:lang w:val="uk-UA" w:eastAsia="ru-RU"/>
        </w:rPr>
        <w:softHyphen/>
        <w:t>решті пізніше, у 2-ій пол. ХІІІ ст. зустрічаємо ми в Болгарії князя (деспота) Якова Святослава, швагра болгарського царя Кон</w:t>
      </w:r>
      <w:r w:rsidRPr="00EA5733">
        <w:rPr>
          <w:rFonts w:ascii="Times New Roman" w:eastAsia="Times New Roman" w:hAnsi="Times New Roman" w:cs="Times New Roman"/>
          <w:color w:val="000000"/>
          <w:sz w:val="28"/>
          <w:szCs w:val="28"/>
          <w:lang w:val="uk-UA" w:eastAsia="ru-RU"/>
        </w:rPr>
        <w:softHyphen/>
        <w:t>стантина, що називав себе теж русином з роду і легко міг</w:t>
      </w:r>
      <w:r>
        <w:rPr>
          <w:rFonts w:ascii="Times New Roman" w:eastAsia="Times New Roman" w:hAnsi="Times New Roman" w:cs="Times New Roman"/>
          <w:color w:val="000000"/>
          <w:sz w:val="28"/>
          <w:szCs w:val="28"/>
          <w:lang w:val="uk-UA" w:eastAsia="ru-RU"/>
        </w:rPr>
        <w:t xml:space="preserve"> бути дійсно руським княжичем</w:t>
      </w:r>
      <w:r w:rsidRPr="00EA5733">
        <w:rPr>
          <w:rFonts w:ascii="Times New Roman" w:eastAsia="Times New Roman" w:hAnsi="Times New Roman" w:cs="Times New Roman"/>
          <w:color w:val="000000"/>
          <w:sz w:val="28"/>
          <w:szCs w:val="28"/>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Можливо, і навіть правдоподібно, що ці появи руських князів у задунайських городах не були явищем зовсім випадковим. Занепад і спустошення Болгарії на </w:t>
      </w:r>
      <w:r w:rsidRPr="00EA5733">
        <w:rPr>
          <w:rFonts w:ascii="Times New Roman" w:eastAsia="Times New Roman" w:hAnsi="Times New Roman" w:cs="Times New Roman"/>
          <w:color w:val="000000"/>
          <w:sz w:val="28"/>
          <w:szCs w:val="28"/>
          <w:lang w:eastAsia="ru-RU"/>
        </w:rPr>
        <w:t>початк</w:t>
      </w:r>
      <w:r w:rsidRPr="00EA5733">
        <w:rPr>
          <w:rFonts w:ascii="Times New Roman" w:eastAsia="Times New Roman" w:hAnsi="Times New Roman" w:cs="Times New Roman"/>
          <w:color w:val="000000"/>
          <w:sz w:val="28"/>
          <w:szCs w:val="28"/>
          <w:lang w:val="uk-UA" w:eastAsia="ru-RU"/>
        </w:rPr>
        <w:t>у</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XI ст. після війн імп. Василя, т. зв.</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Болгароктона, легко могли повести за собою,</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осо</w:t>
      </w:r>
      <w:r w:rsidRPr="00EA5733">
        <w:rPr>
          <w:rFonts w:ascii="Times New Roman" w:eastAsia="Times New Roman" w:hAnsi="Times New Roman" w:cs="Times New Roman"/>
          <w:color w:val="000000"/>
          <w:sz w:val="28"/>
          <w:szCs w:val="28"/>
          <w:lang w:val="uk-UA" w:eastAsia="ru-RU"/>
        </w:rPr>
        <w:softHyphen/>
        <w:t>бливо у перерві між занепадом печенігів і розпросторенням полов</w:t>
      </w:r>
      <w:r w:rsidRPr="00EA5733">
        <w:rPr>
          <w:rFonts w:ascii="Times New Roman" w:eastAsia="Times New Roman" w:hAnsi="Times New Roman" w:cs="Times New Roman"/>
          <w:color w:val="000000"/>
          <w:sz w:val="28"/>
          <w:szCs w:val="28"/>
          <w:lang w:val="uk-UA" w:eastAsia="ru-RU"/>
        </w:rPr>
        <w:softHyphen/>
        <w:t>ців, розпросторення руської людності за Дунаєм. На це добачали натяк в тій характеристиці „скитських“ осадників подунайських земель, яку дають</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нам сучасники візантійці: за їх словами, вони живилися хліборобством (сіяли пшеницю і просо), мали піше вій</w:t>
      </w:r>
      <w:r w:rsidRPr="00EA5733">
        <w:rPr>
          <w:rFonts w:ascii="Times New Roman" w:eastAsia="Times New Roman" w:hAnsi="Times New Roman" w:cs="Times New Roman"/>
          <w:color w:val="000000"/>
          <w:sz w:val="28"/>
          <w:szCs w:val="28"/>
          <w:lang w:val="uk-UA" w:eastAsia="ru-RU"/>
        </w:rPr>
        <w:softHyphen/>
        <w:t>сько; подунайські городи мали людність мішану „з усякого язика“, що проти</w:t>
      </w:r>
      <w:r>
        <w:rPr>
          <w:rFonts w:ascii="Times New Roman" w:eastAsia="Times New Roman" w:hAnsi="Times New Roman" w:cs="Times New Roman"/>
          <w:color w:val="000000"/>
          <w:sz w:val="28"/>
          <w:szCs w:val="28"/>
          <w:lang w:val="uk-UA" w:eastAsia="ru-RU"/>
        </w:rPr>
        <w:t>вставляється тюркським ордам</w:t>
      </w:r>
      <w:r w:rsidRPr="00EA5733">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Чи завдяки цій колонізації, чи тим руським князям, що за</w:t>
      </w:r>
      <w:r w:rsidRPr="00EA5733">
        <w:rPr>
          <w:rFonts w:ascii="Times New Roman" w:eastAsia="Times New Roman" w:hAnsi="Times New Roman" w:cs="Times New Roman"/>
          <w:color w:val="000000"/>
          <w:sz w:val="28"/>
          <w:szCs w:val="28"/>
          <w:lang w:val="uk-UA" w:eastAsia="ru-RU"/>
        </w:rPr>
        <w:softHyphen/>
        <w:t>сідали часом (може й далеко частіше в дійсності, ніж ми зна</w:t>
      </w:r>
      <w:r w:rsidRPr="00EA5733">
        <w:rPr>
          <w:rFonts w:ascii="Times New Roman" w:eastAsia="Times New Roman" w:hAnsi="Times New Roman" w:cs="Times New Roman"/>
          <w:color w:val="000000"/>
          <w:sz w:val="28"/>
          <w:szCs w:val="28"/>
          <w:lang w:val="uk-UA" w:eastAsia="ru-RU"/>
        </w:rPr>
        <w:softHyphen/>
        <w:t>ємо) в задунайських городах, ми в нашому письменстві маємо тра</w:t>
      </w:r>
      <w:r w:rsidRPr="00EA5733">
        <w:rPr>
          <w:rFonts w:ascii="Times New Roman" w:eastAsia="Times New Roman" w:hAnsi="Times New Roman" w:cs="Times New Roman"/>
          <w:color w:val="000000"/>
          <w:sz w:val="28"/>
          <w:szCs w:val="28"/>
          <w:lang w:val="uk-UA" w:eastAsia="ru-RU"/>
        </w:rPr>
        <w:softHyphen/>
        <w:t xml:space="preserve">дицію про приналежність до Руської держави і задунайських, не тільки переддунайських городів. Реєстр </w:t>
      </w:r>
      <w:r w:rsidRPr="00EA5733">
        <w:rPr>
          <w:rFonts w:ascii="Times New Roman" w:eastAsia="Times New Roman" w:hAnsi="Times New Roman" w:cs="Times New Roman"/>
          <w:color w:val="000000"/>
          <w:sz w:val="28"/>
          <w:szCs w:val="28"/>
          <w:lang w:eastAsia="ru-RU"/>
        </w:rPr>
        <w:t xml:space="preserve">„градомъ </w:t>
      </w:r>
      <w:r w:rsidRPr="00EA5733">
        <w:rPr>
          <w:rFonts w:ascii="Times New Roman" w:eastAsia="Times New Roman" w:hAnsi="Times New Roman" w:cs="Times New Roman"/>
          <w:color w:val="000000"/>
          <w:sz w:val="28"/>
          <w:szCs w:val="28"/>
          <w:lang w:val="uk-UA" w:eastAsia="ru-RU"/>
        </w:rPr>
        <w:t>всемъ</w:t>
      </w:r>
      <w:r w:rsidRPr="00EA5733">
        <w:rPr>
          <w:rFonts w:ascii="Times New Roman" w:eastAsia="Times New Roman" w:hAnsi="Times New Roman" w:cs="Times New Roman"/>
          <w:color w:val="000000"/>
          <w:sz w:val="28"/>
          <w:szCs w:val="28"/>
          <w:lang w:eastAsia="ru-RU"/>
        </w:rPr>
        <w:t xml:space="preserve"> рускымъ, дальнимъ и </w:t>
      </w:r>
      <w:r w:rsidRPr="00EA5733">
        <w:rPr>
          <w:rFonts w:ascii="Times New Roman" w:eastAsia="Times New Roman" w:hAnsi="Times New Roman" w:cs="Times New Roman"/>
          <w:color w:val="000000"/>
          <w:sz w:val="28"/>
          <w:szCs w:val="28"/>
          <w:lang w:val="uk-UA" w:eastAsia="ru-RU"/>
        </w:rPr>
        <w:t>б</w:t>
      </w:r>
      <w:r w:rsidRPr="00EA5733">
        <w:rPr>
          <w:rFonts w:ascii="Times New Roman" w:eastAsia="Times New Roman" w:hAnsi="Times New Roman" w:cs="Times New Roman"/>
          <w:color w:val="000000"/>
          <w:sz w:val="28"/>
          <w:szCs w:val="28"/>
          <w:lang w:eastAsia="ru-RU"/>
        </w:rPr>
        <w:t xml:space="preserve">лижнимъ“, в </w:t>
      </w:r>
      <w:r w:rsidRPr="00EA5733">
        <w:rPr>
          <w:rFonts w:ascii="Times New Roman" w:eastAsia="Times New Roman" w:hAnsi="Times New Roman" w:cs="Times New Roman"/>
          <w:color w:val="000000"/>
          <w:sz w:val="28"/>
          <w:szCs w:val="28"/>
          <w:lang w:val="uk-UA" w:eastAsia="ru-RU"/>
        </w:rPr>
        <w:t>останній редакції, уложеній</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десь </w:t>
      </w:r>
      <w:r w:rsidRPr="00EA5733">
        <w:rPr>
          <w:rFonts w:ascii="Times New Roman" w:eastAsia="Times New Roman" w:hAnsi="Times New Roman" w:cs="Times New Roman"/>
          <w:color w:val="000000"/>
          <w:sz w:val="28"/>
          <w:szCs w:val="28"/>
          <w:lang w:eastAsia="ru-RU"/>
        </w:rPr>
        <w:t xml:space="preserve">в </w:t>
      </w:r>
      <w:r w:rsidRPr="00EA5733">
        <w:rPr>
          <w:rFonts w:ascii="Times New Roman" w:eastAsia="Times New Roman" w:hAnsi="Times New Roman" w:cs="Times New Roman"/>
          <w:color w:val="000000"/>
          <w:sz w:val="28"/>
          <w:szCs w:val="28"/>
          <w:lang w:val="uk-UA" w:eastAsia="ru-RU"/>
        </w:rPr>
        <w:t xml:space="preserve">1-ій </w:t>
      </w:r>
      <w:r w:rsidRPr="00EA5733">
        <w:rPr>
          <w:rFonts w:ascii="Times New Roman" w:eastAsia="Times New Roman" w:hAnsi="Times New Roman" w:cs="Times New Roman"/>
          <w:color w:val="000000"/>
          <w:sz w:val="28"/>
          <w:szCs w:val="28"/>
          <w:lang w:eastAsia="ru-RU"/>
        </w:rPr>
        <w:t>пол. Х</w:t>
      </w:r>
      <w:r w:rsidRPr="00EA5733">
        <w:rPr>
          <w:rFonts w:ascii="Times New Roman" w:eastAsia="Times New Roman" w:hAnsi="Times New Roman" w:cs="Times New Roman"/>
          <w:color w:val="000000"/>
          <w:sz w:val="28"/>
          <w:szCs w:val="28"/>
          <w:lang w:val="en-US" w:eastAsia="ru-RU"/>
        </w:rPr>
        <w:t>V</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ст</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перелічує цілий </w:t>
      </w:r>
      <w:r w:rsidRPr="00EA5733">
        <w:rPr>
          <w:rFonts w:ascii="Times New Roman" w:eastAsia="Times New Roman" w:hAnsi="Times New Roman" w:cs="Times New Roman"/>
          <w:color w:val="000000"/>
          <w:sz w:val="28"/>
          <w:szCs w:val="28"/>
          <w:lang w:eastAsia="ru-RU"/>
        </w:rPr>
        <w:t xml:space="preserve">ряд </w:t>
      </w:r>
      <w:r w:rsidRPr="00EA5733">
        <w:rPr>
          <w:rFonts w:ascii="Times New Roman" w:eastAsia="Times New Roman" w:hAnsi="Times New Roman" w:cs="Times New Roman"/>
          <w:color w:val="000000"/>
          <w:sz w:val="28"/>
          <w:szCs w:val="28"/>
          <w:lang w:val="uk-UA" w:eastAsia="ru-RU"/>
        </w:rPr>
        <w:t>„болгарських і волоських горо</w:t>
      </w:r>
      <w:r w:rsidRPr="00EA5733">
        <w:rPr>
          <w:rFonts w:ascii="Times New Roman" w:eastAsia="Times New Roman" w:hAnsi="Times New Roman" w:cs="Times New Roman"/>
          <w:color w:val="000000"/>
          <w:sz w:val="28"/>
          <w:szCs w:val="28"/>
          <w:lang w:val="uk-UA" w:eastAsia="ru-RU"/>
        </w:rPr>
        <w:softHyphen/>
        <w:t>дів“, що мали колись бути руськими. Дещо тут взято очевидно помилкою, але зістається ряд подунайських городів з обох боків</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-522-</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eastAsia="ru-RU"/>
        </w:rPr>
        <w:lastRenderedPageBreak/>
        <w:t xml:space="preserve">Дунаю, </w:t>
      </w:r>
      <w:r w:rsidRPr="00EA5733">
        <w:rPr>
          <w:rFonts w:ascii="Times New Roman" w:eastAsia="Times New Roman" w:hAnsi="Times New Roman" w:cs="Times New Roman"/>
          <w:color w:val="000000"/>
          <w:sz w:val="28"/>
          <w:szCs w:val="28"/>
          <w:lang w:val="uk-UA" w:eastAsia="ru-RU"/>
        </w:rPr>
        <w:t xml:space="preserve">що </w:t>
      </w:r>
      <w:r w:rsidRPr="00EA5733">
        <w:rPr>
          <w:rFonts w:ascii="Times New Roman" w:eastAsia="Times New Roman" w:hAnsi="Times New Roman" w:cs="Times New Roman"/>
          <w:color w:val="000000"/>
          <w:sz w:val="28"/>
          <w:szCs w:val="28"/>
          <w:lang w:eastAsia="ru-RU"/>
        </w:rPr>
        <w:t>ма</w:t>
      </w:r>
      <w:r w:rsidRPr="00EA5733">
        <w:rPr>
          <w:rFonts w:ascii="Times New Roman" w:eastAsia="Times New Roman" w:hAnsi="Times New Roman" w:cs="Times New Roman"/>
          <w:color w:val="000000"/>
          <w:sz w:val="28"/>
          <w:szCs w:val="28"/>
          <w:lang w:val="uk-UA" w:eastAsia="ru-RU"/>
        </w:rPr>
        <w:t>є</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з</w:t>
      </w:r>
      <w:r w:rsidRPr="00EA5733">
        <w:rPr>
          <w:rFonts w:ascii="Times New Roman" w:eastAsia="Times New Roman" w:hAnsi="Times New Roman" w:cs="Times New Roman"/>
          <w:color w:val="000000"/>
          <w:sz w:val="28"/>
          <w:szCs w:val="28"/>
          <w:lang w:eastAsia="ru-RU"/>
        </w:rPr>
        <w:t xml:space="preserve">начний </w:t>
      </w:r>
      <w:r>
        <w:rPr>
          <w:rFonts w:ascii="Times New Roman" w:eastAsia="Times New Roman" w:hAnsi="Times New Roman" w:cs="Times New Roman"/>
          <w:color w:val="000000"/>
          <w:sz w:val="28"/>
          <w:szCs w:val="28"/>
          <w:lang w:val="uk-UA" w:eastAsia="ru-RU"/>
        </w:rPr>
        <w:t>інтерес</w:t>
      </w:r>
      <w:r w:rsidRPr="00EA5733">
        <w:rPr>
          <w:rFonts w:ascii="Times New Roman" w:eastAsia="Times New Roman" w:hAnsi="Times New Roman" w:cs="Times New Roman"/>
          <w:color w:val="000000"/>
          <w:sz w:val="28"/>
          <w:szCs w:val="28"/>
          <w:lang w:val="uk-UA" w:eastAsia="ru-RU"/>
        </w:rPr>
        <w:t xml:space="preserve">. Перелічені </w:t>
      </w:r>
      <w:r w:rsidRPr="00EA5733">
        <w:rPr>
          <w:rFonts w:ascii="Times New Roman" w:eastAsia="Times New Roman" w:hAnsi="Times New Roman" w:cs="Times New Roman"/>
          <w:color w:val="000000"/>
          <w:sz w:val="28"/>
          <w:szCs w:val="28"/>
          <w:lang w:eastAsia="ru-RU"/>
        </w:rPr>
        <w:t xml:space="preserve">тут осади </w:t>
      </w:r>
      <w:r w:rsidRPr="00EA5733">
        <w:rPr>
          <w:rFonts w:ascii="Times New Roman" w:eastAsia="Times New Roman" w:hAnsi="Times New Roman" w:cs="Times New Roman"/>
          <w:color w:val="000000"/>
          <w:sz w:val="28"/>
          <w:szCs w:val="28"/>
          <w:lang w:val="uk-UA" w:eastAsia="ru-RU"/>
        </w:rPr>
        <w:t>п</w:t>
      </w:r>
      <w:r w:rsidRPr="00EA5733">
        <w:rPr>
          <w:rFonts w:ascii="Times New Roman" w:eastAsia="Times New Roman" w:hAnsi="Times New Roman" w:cs="Times New Roman"/>
          <w:color w:val="000000"/>
          <w:sz w:val="28"/>
          <w:szCs w:val="28"/>
          <w:lang w:eastAsia="ru-RU"/>
        </w:rPr>
        <w:t xml:space="preserve">о </w:t>
      </w:r>
      <w:r w:rsidRPr="00EA5733">
        <w:rPr>
          <w:rFonts w:ascii="Times New Roman" w:eastAsia="Times New Roman" w:hAnsi="Times New Roman" w:cs="Times New Roman"/>
          <w:color w:val="000000"/>
          <w:sz w:val="28"/>
          <w:szCs w:val="28"/>
          <w:lang w:val="uk-UA" w:eastAsia="ru-RU"/>
        </w:rPr>
        <w:t>ц</w:t>
      </w:r>
      <w:r w:rsidRPr="00EA5733">
        <w:rPr>
          <w:rFonts w:ascii="Times New Roman" w:eastAsia="Times New Roman" w:hAnsi="Times New Roman" w:cs="Times New Roman"/>
          <w:color w:val="000000"/>
          <w:sz w:val="28"/>
          <w:szCs w:val="28"/>
          <w:lang w:eastAsia="ru-RU"/>
        </w:rPr>
        <w:t xml:space="preserve">ей </w:t>
      </w:r>
      <w:r w:rsidRPr="00EA5733">
        <w:rPr>
          <w:rFonts w:ascii="Times New Roman" w:eastAsia="Times New Roman" w:hAnsi="Times New Roman" w:cs="Times New Roman"/>
          <w:color w:val="000000"/>
          <w:sz w:val="28"/>
          <w:szCs w:val="28"/>
          <w:lang w:val="uk-UA" w:eastAsia="ru-RU"/>
        </w:rPr>
        <w:t xml:space="preserve">бік </w:t>
      </w:r>
      <w:r w:rsidRPr="00EA5733">
        <w:rPr>
          <w:rFonts w:ascii="Times New Roman" w:eastAsia="Times New Roman" w:hAnsi="Times New Roman" w:cs="Times New Roman"/>
          <w:color w:val="000000"/>
          <w:sz w:val="28"/>
          <w:szCs w:val="28"/>
          <w:lang w:eastAsia="ru-RU"/>
        </w:rPr>
        <w:t xml:space="preserve">Дунаю </w:t>
      </w:r>
      <w:r w:rsidRPr="00EA5733">
        <w:rPr>
          <w:rFonts w:ascii="Times New Roman" w:eastAsia="Times New Roman" w:hAnsi="Times New Roman" w:cs="Times New Roman"/>
          <w:color w:val="000000"/>
          <w:sz w:val="28"/>
          <w:szCs w:val="28"/>
          <w:lang w:val="uk-UA" w:eastAsia="ru-RU"/>
        </w:rPr>
        <w:t xml:space="preserve">повністю відповідають тій території, що дійсно належала до Руських </w:t>
      </w:r>
      <w:r w:rsidRPr="00EA5733">
        <w:rPr>
          <w:rFonts w:ascii="Times New Roman" w:eastAsia="Times New Roman" w:hAnsi="Times New Roman" w:cs="Times New Roman"/>
          <w:color w:val="000000"/>
          <w:sz w:val="28"/>
          <w:szCs w:val="28"/>
          <w:lang w:eastAsia="ru-RU"/>
        </w:rPr>
        <w:t xml:space="preserve">вемель, </w:t>
      </w:r>
      <w:r w:rsidRPr="00EA5733">
        <w:rPr>
          <w:rFonts w:ascii="Times New Roman" w:eastAsia="Times New Roman" w:hAnsi="Times New Roman" w:cs="Times New Roman"/>
          <w:color w:val="000000"/>
          <w:sz w:val="28"/>
          <w:szCs w:val="28"/>
          <w:lang w:val="uk-UA" w:eastAsia="ru-RU"/>
        </w:rPr>
        <w:t>а це підносить значення і реєстру</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тих </w:t>
      </w:r>
      <w:r>
        <w:rPr>
          <w:rFonts w:ascii="Times New Roman" w:eastAsia="Times New Roman" w:hAnsi="Times New Roman" w:cs="Times New Roman"/>
          <w:color w:val="000000"/>
          <w:sz w:val="28"/>
          <w:szCs w:val="28"/>
          <w:lang w:val="uk-UA" w:eastAsia="ru-RU"/>
        </w:rPr>
        <w:t>задунай</w:t>
      </w:r>
      <w:r>
        <w:rPr>
          <w:rFonts w:ascii="Times New Roman" w:eastAsia="Times New Roman" w:hAnsi="Times New Roman" w:cs="Times New Roman"/>
          <w:color w:val="000000"/>
          <w:sz w:val="28"/>
          <w:szCs w:val="28"/>
          <w:lang w:val="uk-UA" w:eastAsia="ru-RU"/>
        </w:rPr>
        <w:softHyphen/>
        <w:t>ських „руських городів“</w:t>
      </w:r>
      <w:r w:rsidRPr="00EA5733">
        <w:rPr>
          <w:rFonts w:ascii="Times New Roman" w:eastAsia="Times New Roman" w:hAnsi="Times New Roman" w:cs="Times New Roman"/>
          <w:color w:val="000000"/>
          <w:sz w:val="28"/>
          <w:szCs w:val="28"/>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Тим часом, як задунайські городи чи більш реально, чи більш формально зачислялися у XI і XII ст. до відновлення Болгарської держави, до візантійських земель, переддунайські стояли, бодай часами, в деякій залежності від Галичини. Перший натяк на це я вбачаю наприкінці XI ст., за Василька теребовельського</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(до його </w:t>
      </w:r>
      <w:r w:rsidRPr="00EA5733">
        <w:rPr>
          <w:rFonts w:ascii="Times New Roman" w:eastAsia="Times New Roman" w:hAnsi="Times New Roman" w:cs="Times New Roman"/>
          <w:color w:val="000000"/>
          <w:sz w:val="28"/>
          <w:szCs w:val="28"/>
          <w:lang w:eastAsia="ru-RU"/>
        </w:rPr>
        <w:t>волост</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спеціально мусили належати ці землі) - в його колонізаційних заходах. Він запрошував до себе берендичів, торків і печенігів та задумував навіть „перяти </w:t>
      </w:r>
      <w:r w:rsidRPr="00EA5733">
        <w:rPr>
          <w:rFonts w:ascii="Times New Roman" w:eastAsia="Times New Roman" w:hAnsi="Times New Roman" w:cs="Times New Roman"/>
          <w:color w:val="000000"/>
          <w:sz w:val="28"/>
          <w:szCs w:val="28"/>
          <w:lang w:eastAsia="ru-RU"/>
        </w:rPr>
        <w:t>Болгары дунайскыя</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и </w:t>
      </w:r>
      <w:r>
        <w:rPr>
          <w:rFonts w:ascii="Times New Roman" w:eastAsia="Times New Roman" w:hAnsi="Times New Roman" w:cs="Times New Roman"/>
          <w:color w:val="000000"/>
          <w:sz w:val="28"/>
          <w:szCs w:val="28"/>
          <w:lang w:val="uk-UA" w:eastAsia="ru-RU"/>
        </w:rPr>
        <w:t>по</w:t>
      </w:r>
      <w:r>
        <w:rPr>
          <w:rFonts w:ascii="Times New Roman" w:eastAsia="Times New Roman" w:hAnsi="Times New Roman" w:cs="Times New Roman"/>
          <w:color w:val="000000"/>
          <w:sz w:val="28"/>
          <w:szCs w:val="28"/>
          <w:lang w:val="uk-UA" w:eastAsia="ru-RU"/>
        </w:rPr>
        <w:softHyphen/>
        <w:t>садити я у себе“</w:t>
      </w:r>
      <w:r w:rsidRPr="00EA5733">
        <w:rPr>
          <w:rFonts w:ascii="Times New Roman" w:eastAsia="Times New Roman" w:hAnsi="Times New Roman" w:cs="Times New Roman"/>
          <w:color w:val="000000"/>
          <w:sz w:val="28"/>
          <w:szCs w:val="28"/>
          <w:lang w:val="uk-UA" w:eastAsia="ru-RU"/>
        </w:rPr>
        <w:t>. Я думаю, що він тих болгар мав намір оса</w:t>
      </w:r>
      <w:r w:rsidRPr="00EA5733">
        <w:rPr>
          <w:rFonts w:ascii="Times New Roman" w:eastAsia="Times New Roman" w:hAnsi="Times New Roman" w:cs="Times New Roman"/>
          <w:color w:val="000000"/>
          <w:sz w:val="28"/>
          <w:szCs w:val="28"/>
          <w:lang w:val="uk-UA" w:eastAsia="ru-RU"/>
        </w:rPr>
        <w:softHyphen/>
        <w:t xml:space="preserve">джувати не в околицях Теребовлі, а в тих південних, задністрянських землях. Слово о полку Ігоревім уже виразно вказує на те, що </w:t>
      </w:r>
      <w:r w:rsidRPr="00EA5733">
        <w:rPr>
          <w:rFonts w:ascii="Times New Roman" w:eastAsia="Times New Roman" w:hAnsi="Times New Roman" w:cs="Times New Roman"/>
          <w:color w:val="000000"/>
          <w:sz w:val="28"/>
          <w:szCs w:val="28"/>
          <w:lang w:eastAsia="ru-RU"/>
        </w:rPr>
        <w:t>вла</w:t>
      </w:r>
      <w:r w:rsidRPr="00EA5733">
        <w:rPr>
          <w:rFonts w:ascii="Times New Roman" w:eastAsia="Times New Roman" w:hAnsi="Times New Roman" w:cs="Times New Roman"/>
          <w:color w:val="000000"/>
          <w:sz w:val="28"/>
          <w:szCs w:val="28"/>
          <w:lang w:val="uk-UA" w:eastAsia="ru-RU"/>
        </w:rPr>
        <w:t>да</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галицького князя сягала Дунаю: </w:t>
      </w:r>
      <w:r w:rsidRPr="00EA5733">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uk-UA" w:eastAsia="ru-RU"/>
        </w:rPr>
        <w:t>затворивъ</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Дунаю ворота“, </w:t>
      </w:r>
      <w:r w:rsidRPr="00EA5733">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uk-UA" w:eastAsia="ru-RU"/>
        </w:rPr>
        <w:t>с</w:t>
      </w:r>
      <w:r w:rsidRPr="00EA5733">
        <w:rPr>
          <w:rFonts w:ascii="Times New Roman" w:eastAsia="Times New Roman" w:hAnsi="Times New Roman" w:cs="Times New Roman"/>
          <w:color w:val="000000"/>
          <w:sz w:val="28"/>
          <w:szCs w:val="28"/>
          <w:lang w:eastAsia="ru-RU"/>
        </w:rPr>
        <w:t xml:space="preserve">уды рядя </w:t>
      </w:r>
      <w:r w:rsidRPr="00EA5733">
        <w:rPr>
          <w:rFonts w:ascii="Times New Roman" w:eastAsia="Times New Roman" w:hAnsi="Times New Roman" w:cs="Times New Roman"/>
          <w:color w:val="000000"/>
          <w:sz w:val="28"/>
          <w:szCs w:val="28"/>
          <w:lang w:val="uk-UA" w:eastAsia="ru-RU"/>
        </w:rPr>
        <w:t xml:space="preserve">до </w:t>
      </w:r>
      <w:r w:rsidRPr="00EA5733">
        <w:rPr>
          <w:rFonts w:ascii="Times New Roman" w:eastAsia="Times New Roman" w:hAnsi="Times New Roman" w:cs="Times New Roman"/>
          <w:color w:val="000000"/>
          <w:sz w:val="28"/>
          <w:szCs w:val="28"/>
          <w:lang w:eastAsia="ru-RU"/>
        </w:rPr>
        <w:t xml:space="preserve">Дуная“ </w:t>
      </w:r>
      <w:r w:rsidRPr="00EA5733">
        <w:rPr>
          <w:rFonts w:ascii="Times New Roman" w:eastAsia="Times New Roman" w:hAnsi="Times New Roman" w:cs="Times New Roman"/>
          <w:color w:val="000000"/>
          <w:sz w:val="28"/>
          <w:szCs w:val="28"/>
          <w:lang w:val="uk-UA" w:eastAsia="ru-RU"/>
        </w:rPr>
        <w:t xml:space="preserve">каже </w:t>
      </w:r>
      <w:r>
        <w:rPr>
          <w:rFonts w:ascii="Times New Roman" w:eastAsia="Times New Roman" w:hAnsi="Times New Roman" w:cs="Times New Roman"/>
          <w:color w:val="000000"/>
          <w:sz w:val="28"/>
          <w:szCs w:val="28"/>
          <w:lang w:val="uk-UA" w:eastAsia="ru-RU"/>
        </w:rPr>
        <w:t>воно про Ярослава галиць</w:t>
      </w:r>
      <w:r>
        <w:rPr>
          <w:rFonts w:ascii="Times New Roman" w:eastAsia="Times New Roman" w:hAnsi="Times New Roman" w:cs="Times New Roman"/>
          <w:color w:val="000000"/>
          <w:sz w:val="28"/>
          <w:szCs w:val="28"/>
          <w:lang w:val="uk-UA" w:eastAsia="ru-RU"/>
        </w:rPr>
        <w:softHyphen/>
        <w:t>кого</w:t>
      </w:r>
      <w:r w:rsidRPr="00EA5733">
        <w:rPr>
          <w:rFonts w:ascii="Times New Roman" w:eastAsia="Times New Roman" w:hAnsi="Times New Roman" w:cs="Times New Roman"/>
          <w:color w:val="000000"/>
          <w:sz w:val="28"/>
          <w:szCs w:val="28"/>
          <w:lang w:val="uk-UA" w:eastAsia="ru-RU"/>
        </w:rPr>
        <w:t>. Нарешті маємо певний натяк на приналежність цих країв до Галичини в тих „галицьких вигнанцях“ 1223 р., що судячи по своїй чисельності</w:t>
      </w:r>
      <w:r>
        <w:rPr>
          <w:rFonts w:ascii="Times New Roman" w:eastAsia="Times New Roman" w:hAnsi="Times New Roman" w:cs="Times New Roman"/>
          <w:color w:val="000000"/>
          <w:sz w:val="28"/>
          <w:szCs w:val="28"/>
          <w:lang w:val="uk-UA" w:eastAsia="ru-RU"/>
        </w:rPr>
        <w:t xml:space="preserve"> не могли бути якимись перехожи</w:t>
      </w:r>
      <w:r w:rsidRPr="00EA5733">
        <w:rPr>
          <w:rFonts w:ascii="Times New Roman" w:eastAsia="Times New Roman" w:hAnsi="Times New Roman" w:cs="Times New Roman"/>
          <w:color w:val="000000"/>
          <w:sz w:val="28"/>
          <w:szCs w:val="28"/>
          <w:lang w:val="uk-UA" w:eastAsia="ru-RU"/>
        </w:rPr>
        <w:t>ми галицькими промисловцями, тільки місцевою осілою людністю чорноморсько-ду</w:t>
      </w:r>
      <w:r w:rsidRPr="00EA5733">
        <w:rPr>
          <w:rFonts w:ascii="Times New Roman" w:eastAsia="Times New Roman" w:hAnsi="Times New Roman" w:cs="Times New Roman"/>
          <w:color w:val="000000"/>
          <w:sz w:val="28"/>
          <w:szCs w:val="28"/>
          <w:lang w:val="uk-UA" w:eastAsia="ru-RU"/>
        </w:rPr>
        <w:softHyphen/>
        <w:t>найських країв.</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По всій правдоподібності, ці землі вважалися подальшою приналежністю галицького „Пониззя“, що згадується кілька разів у XIII ст. і прикладається до середнього Подністров'я. В залеж</w:t>
      </w:r>
      <w:r w:rsidRPr="00EA5733">
        <w:rPr>
          <w:rFonts w:ascii="Times New Roman" w:eastAsia="Times New Roman" w:hAnsi="Times New Roman" w:cs="Times New Roman"/>
          <w:color w:val="000000"/>
          <w:sz w:val="28"/>
          <w:szCs w:val="28"/>
          <w:lang w:val="uk-UA" w:eastAsia="ru-RU"/>
        </w:rPr>
        <w:softHyphen/>
        <w:t>-</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-523-</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 xml:space="preserve">ність від Галичини вони прийшли правдоподібно самі собою, як </w:t>
      </w:r>
      <w:r w:rsidRPr="00EA5733">
        <w:rPr>
          <w:rFonts w:ascii="Times New Roman" w:eastAsia="Times New Roman" w:hAnsi="Times New Roman" w:cs="Times New Roman"/>
          <w:color w:val="000000"/>
          <w:sz w:val="28"/>
          <w:szCs w:val="28"/>
          <w:lang w:val="de-DE" w:eastAsia="ru-RU"/>
        </w:rPr>
        <w:t xml:space="preserve">res nullius </w:t>
      </w:r>
      <w:r w:rsidRPr="00EA5733">
        <w:rPr>
          <w:rFonts w:ascii="Times New Roman" w:eastAsia="Times New Roman" w:hAnsi="Times New Roman" w:cs="Times New Roman"/>
          <w:color w:val="000000"/>
          <w:sz w:val="28"/>
          <w:szCs w:val="28"/>
          <w:lang w:val="uk-UA" w:eastAsia="ru-RU"/>
        </w:rPr>
        <w:t>у княжих відносинах, внаслідок територіальної близькості і колонізаційних зв'язків з галицьким Пониззям: як ба</w:t>
      </w:r>
      <w:r w:rsidRPr="00EA5733">
        <w:rPr>
          <w:rFonts w:ascii="Times New Roman" w:eastAsia="Times New Roman" w:hAnsi="Times New Roman" w:cs="Times New Roman"/>
          <w:color w:val="000000"/>
          <w:sz w:val="28"/>
          <w:szCs w:val="28"/>
          <w:lang w:val="uk-UA" w:eastAsia="ru-RU"/>
        </w:rPr>
        <w:softHyphen/>
        <w:t>чимо з прикладу тих галицьких риболовів і як само собою воно мусить розумітися, колонізація сюди йшла з Галичини. Але цієї за</w:t>
      </w:r>
      <w:r w:rsidRPr="00EA5733">
        <w:rPr>
          <w:rFonts w:ascii="Times New Roman" w:eastAsia="Times New Roman" w:hAnsi="Times New Roman" w:cs="Times New Roman"/>
          <w:color w:val="000000"/>
          <w:sz w:val="28"/>
          <w:szCs w:val="28"/>
          <w:lang w:val="uk-UA" w:eastAsia="ru-RU"/>
        </w:rPr>
        <w:softHyphen/>
        <w:t>лежності не можна перецінювати: хто міг пильнувати цеї залежності у далекому, слабо залюдненому краю, на половецькому по</w:t>
      </w:r>
      <w:r w:rsidRPr="00EA5733">
        <w:rPr>
          <w:rFonts w:ascii="Times New Roman" w:eastAsia="Times New Roman" w:hAnsi="Times New Roman" w:cs="Times New Roman"/>
          <w:color w:val="000000"/>
          <w:sz w:val="28"/>
          <w:szCs w:val="28"/>
          <w:lang w:eastAsia="ru-RU"/>
        </w:rPr>
        <w:t>гранич</w:t>
      </w:r>
      <w:r w:rsidRPr="00EA5733">
        <w:rPr>
          <w:rFonts w:ascii="Times New Roman" w:eastAsia="Times New Roman" w:hAnsi="Times New Roman" w:cs="Times New Roman"/>
          <w:color w:val="000000"/>
          <w:sz w:val="28"/>
          <w:szCs w:val="28"/>
          <w:lang w:val="uk-UA" w:eastAsia="ru-RU"/>
        </w:rPr>
        <w:t>чі</w:t>
      </w:r>
      <w:r w:rsidRPr="00EA5733">
        <w:rPr>
          <w:rFonts w:ascii="Times New Roman" w:eastAsia="Times New Roman" w:hAnsi="Times New Roman" w:cs="Times New Roman"/>
          <w:color w:val="000000"/>
          <w:sz w:val="28"/>
          <w:szCs w:val="28"/>
          <w:lang w:eastAsia="ru-RU"/>
        </w:rPr>
        <w:t>?</w:t>
      </w:r>
    </w:p>
    <w:p w:rsidR="00212BAC" w:rsidRDefault="00212BAC" w:rsidP="00212BAC">
      <w:pPr>
        <w:spacing w:after="0" w:line="240" w:lineRule="auto"/>
        <w:jc w:val="both"/>
        <w:rPr>
          <w:rFonts w:ascii="Times New Roman" w:eastAsia="Times New Roman" w:hAnsi="Times New Roman" w:cs="Times New Roman"/>
          <w:i/>
          <w:iCs/>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Таким чином перейшли ми весь простір від Подоння до </w:t>
      </w:r>
      <w:r w:rsidRPr="00EA5733">
        <w:rPr>
          <w:rFonts w:ascii="Times New Roman" w:eastAsia="Times New Roman" w:hAnsi="Times New Roman" w:cs="Times New Roman"/>
          <w:color w:val="000000"/>
          <w:sz w:val="28"/>
          <w:szCs w:val="28"/>
          <w:lang w:eastAsia="ru-RU"/>
        </w:rPr>
        <w:t>Подунав'я,</w:t>
      </w:r>
      <w:r w:rsidRPr="00EA5733">
        <w:rPr>
          <w:rFonts w:ascii="Times New Roman" w:eastAsia="Times New Roman" w:hAnsi="Times New Roman" w:cs="Times New Roman"/>
          <w:color w:val="000000"/>
          <w:sz w:val="28"/>
          <w:szCs w:val="28"/>
          <w:lang w:val="uk-UA" w:eastAsia="ru-RU"/>
        </w:rPr>
        <w:t xml:space="preserve"> досліджуючи залишки руської людності. Поруч осілої констату</w:t>
      </w:r>
      <w:r w:rsidRPr="00EA5733">
        <w:rPr>
          <w:rFonts w:ascii="Times New Roman" w:eastAsia="Times New Roman" w:hAnsi="Times New Roman" w:cs="Times New Roman"/>
          <w:color w:val="000000"/>
          <w:sz w:val="28"/>
          <w:szCs w:val="28"/>
          <w:lang w:val="uk-UA" w:eastAsia="ru-RU"/>
        </w:rPr>
        <w:softHyphen/>
        <w:t xml:space="preserve">вали ми й неосілу, прихожу, воєнно-промислову. Окрім тих локльних звісток про неї, які ми навели вже, маємо ще загальні звістки, загальну категорію степової неосілої людності - це т. зв. бродники, від бродити - блукати, лазити, </w:t>
      </w:r>
      <w:r w:rsidRPr="00EA5733">
        <w:rPr>
          <w:rFonts w:ascii="Times New Roman" w:eastAsia="Times New Roman" w:hAnsi="Times New Roman" w:cs="Times New Roman"/>
          <w:color w:val="000000"/>
          <w:sz w:val="28"/>
          <w:szCs w:val="28"/>
          <w:lang w:val="en-US" w:eastAsia="ru-RU"/>
        </w:rPr>
        <w:t>personae</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vagabundae</w:t>
      </w:r>
      <w:r w:rsidRPr="00EA5733">
        <w:rPr>
          <w:rFonts w:ascii="Times New Roman" w:eastAsia="Times New Roman" w:hAnsi="Times New Roman" w:cs="Times New Roman"/>
          <w:color w:val="000000"/>
          <w:sz w:val="28"/>
          <w:szCs w:val="28"/>
          <w:lang w:val="uk-UA" w:eastAsia="ru-RU"/>
        </w:rPr>
        <w:t>. Звістки про них дуже бідні. У своїх джерелах зустріча</w:t>
      </w:r>
      <w:r w:rsidRPr="00EA5733">
        <w:rPr>
          <w:rFonts w:ascii="Times New Roman" w:eastAsia="Times New Roman" w:hAnsi="Times New Roman" w:cs="Times New Roman"/>
          <w:color w:val="000000"/>
          <w:sz w:val="28"/>
          <w:szCs w:val="28"/>
          <w:lang w:val="uk-UA" w:eastAsia="ru-RU"/>
        </w:rPr>
        <w:softHyphen/>
        <w:t>ємо їх тільки двічі, і то самі короткі згадки. В чужих джерелах згадуються вони трохи частіше, але звістки про них і тут не багатші; всі вони йдуть з ХІІ і</w:t>
      </w:r>
      <w:r>
        <w:rPr>
          <w:rFonts w:ascii="Times New Roman" w:eastAsia="Times New Roman" w:hAnsi="Times New Roman" w:cs="Times New Roman"/>
          <w:color w:val="000000"/>
          <w:sz w:val="28"/>
          <w:szCs w:val="28"/>
          <w:lang w:val="uk-UA" w:eastAsia="ru-RU"/>
        </w:rPr>
        <w:t xml:space="preserve"> XIII ст. (найдавніша з 1147 р.</w:t>
      </w:r>
      <w:r w:rsidRPr="00EA5733">
        <w:rPr>
          <w:rFonts w:ascii="Times New Roman" w:eastAsia="Times New Roman" w:hAnsi="Times New Roman" w:cs="Times New Roman"/>
          <w:color w:val="000000"/>
          <w:sz w:val="28"/>
          <w:szCs w:val="28"/>
          <w:lang w:val="uk-UA" w:eastAsia="ru-RU"/>
        </w:rPr>
        <w:t>). Їх національність не підлягає сумніву: із звістки 1223 р. бачимо, що вони були християни (цілують хрест руським князям), а їх вождь зветься Пло</w:t>
      </w:r>
      <w:r>
        <w:rPr>
          <w:rFonts w:ascii="Times New Roman" w:eastAsia="Times New Roman" w:hAnsi="Times New Roman" w:cs="Times New Roman"/>
          <w:color w:val="000000"/>
          <w:sz w:val="28"/>
          <w:szCs w:val="28"/>
          <w:lang w:val="uk-UA" w:eastAsia="ru-RU"/>
        </w:rPr>
        <w:t>скиня - ім'я, очевидно, руське</w:t>
      </w:r>
      <w:r w:rsidRPr="00EA5733">
        <w:rPr>
          <w:rFonts w:ascii="Times New Roman" w:eastAsia="Times New Roman" w:hAnsi="Times New Roman" w:cs="Times New Roman"/>
          <w:color w:val="000000"/>
          <w:sz w:val="28"/>
          <w:szCs w:val="28"/>
          <w:lang w:val="uk-UA" w:eastAsia="ru-RU"/>
        </w:rPr>
        <w:t>. З цим можна порівняти згадку у Никити Хоніята про участь у болгар</w:t>
      </w:r>
      <w:r w:rsidRPr="00EA5733">
        <w:rPr>
          <w:rFonts w:ascii="Times New Roman" w:eastAsia="Times New Roman" w:hAnsi="Times New Roman" w:cs="Times New Roman"/>
          <w:color w:val="000000"/>
          <w:sz w:val="28"/>
          <w:szCs w:val="28"/>
          <w:lang w:val="uk-UA" w:eastAsia="ru-RU"/>
        </w:rPr>
        <w:softHyphen/>
      </w:r>
      <w:r>
        <w:rPr>
          <w:rFonts w:ascii="Times New Roman" w:eastAsia="Times New Roman" w:hAnsi="Times New Roman" w:cs="Times New Roman"/>
          <w:color w:val="000000"/>
          <w:sz w:val="28"/>
          <w:szCs w:val="28"/>
          <w:lang w:val="uk-UA" w:eastAsia="ru-RU"/>
        </w:rPr>
        <w:t>ській боротьбі за свободу, 1180-</w:t>
      </w:r>
      <w:r w:rsidRPr="00EA5733">
        <w:rPr>
          <w:rFonts w:ascii="Times New Roman" w:eastAsia="Times New Roman" w:hAnsi="Times New Roman" w:cs="Times New Roman"/>
          <w:color w:val="000000"/>
          <w:sz w:val="28"/>
          <w:szCs w:val="28"/>
          <w:lang w:val="uk-UA" w:eastAsia="ru-RU"/>
        </w:rPr>
        <w:t>х р.,</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 xml:space="preserve">„відважних </w:t>
      </w:r>
      <w:r w:rsidRPr="00EA5733">
        <w:rPr>
          <w:rFonts w:ascii="Times New Roman" w:eastAsia="Times New Roman" w:hAnsi="Times New Roman" w:cs="Times New Roman"/>
          <w:i/>
          <w:iCs/>
          <w:color w:val="000000"/>
          <w:sz w:val="28"/>
          <w:szCs w:val="28"/>
          <w:lang w:val="uk-UA" w:eastAsia="ru-RU"/>
        </w:rPr>
        <w:t>„(грецькою),</w:t>
      </w:r>
      <w:r w:rsidRPr="00EA5733">
        <w:rPr>
          <w:rFonts w:ascii="Times New Roman" w:eastAsia="Times New Roman" w:hAnsi="Times New Roman" w:cs="Times New Roman"/>
          <w:i/>
          <w:iCs/>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гілки тавроскіфів“ (русинів), що по всій правдоподібн</w:t>
      </w:r>
      <w:r>
        <w:rPr>
          <w:rFonts w:ascii="Times New Roman" w:eastAsia="Times New Roman" w:hAnsi="Times New Roman" w:cs="Times New Roman"/>
          <w:color w:val="000000"/>
          <w:sz w:val="28"/>
          <w:szCs w:val="28"/>
          <w:lang w:val="uk-UA" w:eastAsia="ru-RU"/>
        </w:rPr>
        <w:t>ості означає тих же бродників</w:t>
      </w:r>
      <w:r w:rsidRPr="00EA5733">
        <w:rPr>
          <w:rFonts w:ascii="Times New Roman" w:eastAsia="Times New Roman" w:hAnsi="Times New Roman" w:cs="Times New Roman"/>
          <w:color w:val="000000"/>
          <w:sz w:val="28"/>
          <w:szCs w:val="28"/>
          <w:lang w:val="uk-UA" w:eastAsia="ru-RU"/>
        </w:rPr>
        <w:t>, а то тим більше, що для цієї звістки Хоніята маємо паралельну звістку Гр. Акрополіта з пізнішої бо</w:t>
      </w:r>
      <w:r w:rsidRPr="00EA5733">
        <w:rPr>
          <w:rFonts w:ascii="Times New Roman" w:eastAsia="Times New Roman" w:hAnsi="Times New Roman" w:cs="Times New Roman"/>
          <w:color w:val="000000"/>
          <w:sz w:val="28"/>
          <w:szCs w:val="28"/>
          <w:lang w:val="uk-UA" w:eastAsia="ru-RU"/>
        </w:rPr>
        <w:softHyphen/>
        <w:t>ротьби болгар, на початку XІІІ ст., коли їм допомагають „руські збігці”</w:t>
      </w:r>
      <w:r w:rsidRPr="00EA5733">
        <w:rPr>
          <w:rFonts w:ascii="Times New Roman" w:eastAsia="Times New Roman" w:hAnsi="Times New Roman" w:cs="Times New Roman"/>
          <w:i/>
          <w:iCs/>
          <w:color w:val="000000"/>
          <w:sz w:val="28"/>
          <w:szCs w:val="28"/>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i/>
          <w:iCs/>
          <w:color w:val="000000"/>
          <w:sz w:val="28"/>
          <w:szCs w:val="28"/>
          <w:lang w:val="uk-UA" w:eastAsia="ru-RU"/>
        </w:rPr>
      </w:pPr>
      <w:r w:rsidRPr="00EA5733">
        <w:rPr>
          <w:rFonts w:ascii="Times New Roman" w:eastAsia="Times New Roman" w:hAnsi="Times New Roman" w:cs="Times New Roman"/>
          <w:i/>
          <w:iCs/>
          <w:color w:val="000000"/>
          <w:sz w:val="28"/>
          <w:szCs w:val="28"/>
          <w:lang w:val="uk-UA" w:eastAsia="ru-RU"/>
        </w:rPr>
        <w:t>-524-</w:t>
      </w:r>
    </w:p>
    <w:p w:rsidR="00212BAC"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lastRenderedPageBreak/>
        <w:t>У першій звістці, яку маємо, бродники виступають разом з половцями: вкупі з ними приходять вони на поміч Святославу Ольговичу в його</w:t>
      </w:r>
      <w:r>
        <w:rPr>
          <w:rFonts w:ascii="Times New Roman" w:eastAsia="Times New Roman" w:hAnsi="Times New Roman" w:cs="Times New Roman"/>
          <w:color w:val="000000"/>
          <w:sz w:val="28"/>
          <w:szCs w:val="28"/>
          <w:lang w:val="uk-UA" w:eastAsia="ru-RU"/>
        </w:rPr>
        <w:t xml:space="preserve"> боротьбі з Ізяславом київським</w:t>
      </w:r>
      <w:r w:rsidRPr="00EA5733">
        <w:rPr>
          <w:rFonts w:ascii="Times New Roman" w:eastAsia="Times New Roman" w:hAnsi="Times New Roman" w:cs="Times New Roman"/>
          <w:color w:val="000000"/>
          <w:sz w:val="28"/>
          <w:szCs w:val="28"/>
          <w:lang w:val="uk-UA" w:eastAsia="ru-RU"/>
        </w:rPr>
        <w:t>. Разом з по</w:t>
      </w:r>
      <w:r w:rsidRPr="00EA5733">
        <w:rPr>
          <w:rFonts w:ascii="Times New Roman" w:eastAsia="Times New Roman" w:hAnsi="Times New Roman" w:cs="Times New Roman"/>
          <w:color w:val="000000"/>
          <w:sz w:val="28"/>
          <w:szCs w:val="28"/>
          <w:lang w:val="uk-UA" w:eastAsia="ru-RU"/>
        </w:rPr>
        <w:softHyphen/>
        <w:t xml:space="preserve">ловцями виступають вони і в угорських джерелах, або в звістках, зачерпнених з угорських відомостей, з 1-ої йол. ХІІІ ст.: тут </w:t>
      </w:r>
      <w:r w:rsidRPr="00EA5733">
        <w:rPr>
          <w:rFonts w:ascii="Times New Roman" w:eastAsia="Times New Roman" w:hAnsi="Times New Roman" w:cs="Times New Roman"/>
          <w:color w:val="000000"/>
          <w:sz w:val="28"/>
          <w:szCs w:val="28"/>
          <w:lang w:val="en-US" w:eastAsia="ru-RU"/>
        </w:rPr>
        <w:t>Cumani</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et</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Brodnici</w:t>
      </w:r>
      <w:r w:rsidRPr="00EA5733">
        <w:rPr>
          <w:rFonts w:ascii="Times New Roman" w:eastAsia="Times New Roman" w:hAnsi="Times New Roman" w:cs="Times New Roman"/>
          <w:color w:val="000000"/>
          <w:sz w:val="28"/>
          <w:szCs w:val="28"/>
          <w:lang w:val="uk-UA" w:eastAsia="ru-RU"/>
        </w:rPr>
        <w:t xml:space="preserve">, або навіть </w:t>
      </w:r>
      <w:r w:rsidRPr="00EA5733">
        <w:rPr>
          <w:rFonts w:ascii="Times New Roman" w:eastAsia="Times New Roman" w:hAnsi="Times New Roman" w:cs="Times New Roman"/>
          <w:color w:val="000000"/>
          <w:sz w:val="28"/>
          <w:szCs w:val="28"/>
          <w:lang w:val="en-US" w:eastAsia="ru-RU"/>
        </w:rPr>
        <w:t>Gumania</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et</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Brodinia</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terra</w:t>
      </w:r>
      <w:r w:rsidRPr="00EA5733">
        <w:rPr>
          <w:rFonts w:ascii="Times New Roman" w:eastAsia="Times New Roman" w:hAnsi="Times New Roman" w:cs="Times New Roman"/>
          <w:color w:val="000000"/>
          <w:sz w:val="28"/>
          <w:szCs w:val="28"/>
          <w:lang w:val="uk-UA" w:eastAsia="ru-RU"/>
        </w:rPr>
        <w:t xml:space="preserve"> все виступають поруч себе; але це часом може означати і саму тільки територіальну близькість. Під час першого монгольського нападу на половців бродники стали на боці монголів: в битві на Калці вони були з монголами, тим часом як на боці половців стояли руські князі; на присягу Плоскині, воєводи бродників, піддався Мстислав київський, і літописне оповідання кляне Плоскиню проклятим „окаянним“, бо він не додержав присяги і пе</w:t>
      </w:r>
      <w:r w:rsidRPr="00EA5733">
        <w:rPr>
          <w:rFonts w:ascii="Times New Roman" w:eastAsia="Times New Roman" w:hAnsi="Times New Roman" w:cs="Times New Roman"/>
          <w:color w:val="000000"/>
          <w:sz w:val="28"/>
          <w:szCs w:val="28"/>
          <w:lang w:val="uk-UA" w:eastAsia="ru-RU"/>
        </w:rPr>
        <w:softHyphen/>
        <w:t>редав тих князі</w:t>
      </w:r>
      <w:r>
        <w:rPr>
          <w:rFonts w:ascii="Times New Roman" w:eastAsia="Times New Roman" w:hAnsi="Times New Roman" w:cs="Times New Roman"/>
          <w:color w:val="000000"/>
          <w:sz w:val="28"/>
          <w:szCs w:val="28"/>
          <w:lang w:val="uk-UA" w:eastAsia="ru-RU"/>
        </w:rPr>
        <w:t>в татарам, а ці їх вбили</w:t>
      </w:r>
      <w:r w:rsidRPr="00EA5733">
        <w:rPr>
          <w:rFonts w:ascii="Times New Roman" w:eastAsia="Times New Roman" w:hAnsi="Times New Roman" w:cs="Times New Roman"/>
          <w:color w:val="000000"/>
          <w:sz w:val="28"/>
          <w:szCs w:val="28"/>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Але це єдиний раз, про який ми знаємо, що бродники дій</w:t>
      </w:r>
      <w:r w:rsidRPr="00EA5733">
        <w:rPr>
          <w:rFonts w:ascii="Times New Roman" w:eastAsia="Times New Roman" w:hAnsi="Times New Roman" w:cs="Times New Roman"/>
          <w:color w:val="000000"/>
          <w:sz w:val="28"/>
          <w:szCs w:val="28"/>
          <w:lang w:val="uk-UA" w:eastAsia="ru-RU"/>
        </w:rPr>
        <w:softHyphen/>
        <w:t>шли до конфлікту з русинами. У половецьких нападах на Русь ніколи не чуємо про бродників, і це при їх сусідстві і всій іншій близькості з половцями факт важливий: він натякає, що почуття своєї одноплемінності з Руссю завжди жило у цих степових русинів. У 1223 р. вони дуже легко могли опинитися під гнітом</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обставин: коли монголи вторглися в степи з спеціальною метою - знищити половців, а інших намовляли лишити тих по</w:t>
      </w:r>
      <w:r w:rsidRPr="00EA5733">
        <w:rPr>
          <w:rFonts w:ascii="Times New Roman" w:eastAsia="Times New Roman" w:hAnsi="Times New Roman" w:cs="Times New Roman"/>
          <w:color w:val="000000"/>
          <w:sz w:val="28"/>
          <w:szCs w:val="28"/>
          <w:lang w:val="uk-UA" w:eastAsia="ru-RU"/>
        </w:rPr>
        <w:softHyphen/>
        <w:t xml:space="preserve">ловців їх долі і не </w:t>
      </w:r>
      <w:r w:rsidRPr="00EA5733">
        <w:rPr>
          <w:rFonts w:ascii="Times New Roman" w:eastAsia="Times New Roman" w:hAnsi="Times New Roman" w:cs="Times New Roman"/>
          <w:color w:val="000000"/>
          <w:sz w:val="28"/>
          <w:szCs w:val="28"/>
          <w:lang w:eastAsia="ru-RU"/>
        </w:rPr>
        <w:t>зв'язуватися</w:t>
      </w:r>
      <w:r w:rsidRPr="00EA5733">
        <w:rPr>
          <w:rFonts w:ascii="Times New Roman" w:eastAsia="Times New Roman" w:hAnsi="Times New Roman" w:cs="Times New Roman"/>
          <w:color w:val="000000"/>
          <w:sz w:val="28"/>
          <w:szCs w:val="28"/>
          <w:lang w:val="uk-UA" w:eastAsia="ru-RU"/>
        </w:rPr>
        <w:t xml:space="preserve"> з ними, - найпростішим розрахун</w:t>
      </w:r>
      <w:r w:rsidRPr="00EA5733">
        <w:rPr>
          <w:rFonts w:ascii="Times New Roman" w:eastAsia="Times New Roman" w:hAnsi="Times New Roman" w:cs="Times New Roman"/>
          <w:color w:val="000000"/>
          <w:sz w:val="28"/>
          <w:szCs w:val="28"/>
          <w:lang w:val="uk-UA" w:eastAsia="ru-RU"/>
        </w:rPr>
        <w:softHyphen/>
        <w:t>ком для бродників було лишити половців і стати на боці монголів. Тоді дуже тяжко було вгадати, що якраз руські князі встрянуть у цю справу, рятуючи половців; а коли дійсно до цього дійшло, бродники могли бути на стільки вже ангажовані своїм союзом з монголами, що не могли з цієї справи виплутатися. Плоскиня свій некоректний вчинок, за який кляне його літописне оповідання, правдоподібно вчинив з біди, не маючи спроможності противитись жаданню монголів.</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У цьому епізоді бродники виступають виразно на Подонні: тільки там могли вони стати союзниками монголів. Угорські зві</w:t>
      </w:r>
      <w:r w:rsidRPr="00EA5733">
        <w:rPr>
          <w:rFonts w:ascii="Times New Roman" w:eastAsia="Times New Roman" w:hAnsi="Times New Roman" w:cs="Times New Roman"/>
          <w:color w:val="000000"/>
          <w:sz w:val="28"/>
          <w:szCs w:val="28"/>
          <w:lang w:val="uk-UA" w:eastAsia="ru-RU"/>
        </w:rPr>
        <w:softHyphen/>
        <w:t>стки знову вказують на них на заході: угорський король 1254 р. перелічує їх серед сусідів Угорщини. Цю згадку підтверджує зві</w:t>
      </w:r>
      <w:r w:rsidRPr="00EA5733">
        <w:rPr>
          <w:rFonts w:ascii="Times New Roman" w:eastAsia="Times New Roman" w:hAnsi="Times New Roman" w:cs="Times New Roman"/>
          <w:color w:val="000000"/>
          <w:sz w:val="28"/>
          <w:szCs w:val="28"/>
          <w:lang w:val="uk-UA" w:eastAsia="ru-RU"/>
        </w:rPr>
        <w:softHyphen/>
        <w:t xml:space="preserve">стка Хоніята, де теж вони, мабуть, виступають в дунайських краях, і то в часи перед приходом монголів; зрештою їм, як союзникам монголів, і не було причини втікати від них на захід, змінювати місце свого перебування. Зводячи до купи ці звістки, мусимо </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-525-</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 xml:space="preserve">прийти до висновку, що під іменем бродників означала ця руська кочова людність на всьому просторі степів від Подоння до </w:t>
      </w:r>
      <w:r w:rsidRPr="00EA5733">
        <w:rPr>
          <w:rFonts w:ascii="Times New Roman" w:eastAsia="Times New Roman" w:hAnsi="Times New Roman" w:cs="Times New Roman"/>
          <w:color w:val="000000"/>
          <w:sz w:val="28"/>
          <w:szCs w:val="28"/>
          <w:lang w:eastAsia="ru-RU"/>
        </w:rPr>
        <w:t>Подунав'я.</w:t>
      </w:r>
      <w:r w:rsidRPr="00EA5733">
        <w:rPr>
          <w:rFonts w:ascii="Times New Roman" w:eastAsia="Times New Roman" w:hAnsi="Times New Roman" w:cs="Times New Roman"/>
          <w:color w:val="000000"/>
          <w:sz w:val="28"/>
          <w:szCs w:val="28"/>
          <w:lang w:val="uk-UA" w:eastAsia="ru-RU"/>
        </w:rPr>
        <w:t xml:space="preserve"> Число її не повинно було бути мале: мусимо так думати з огляду на популярність цього імені у різних народів, своїх і чужих.</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Розглянувши сліди руської </w:t>
      </w:r>
      <w:r w:rsidRPr="00EA5733">
        <w:rPr>
          <w:rFonts w:ascii="Times New Roman" w:eastAsia="Times New Roman" w:hAnsi="Times New Roman" w:cs="Times New Roman"/>
          <w:color w:val="000000"/>
          <w:sz w:val="28"/>
          <w:szCs w:val="28"/>
          <w:lang w:eastAsia="ru-RU"/>
        </w:rPr>
        <w:t>людност</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в степах XI-</w:t>
      </w:r>
      <w:r w:rsidRPr="00EA5733">
        <w:rPr>
          <w:rFonts w:ascii="Times New Roman" w:eastAsia="Times New Roman" w:hAnsi="Times New Roman" w:cs="Times New Roman"/>
          <w:color w:val="000000"/>
          <w:sz w:val="28"/>
          <w:szCs w:val="28"/>
          <w:lang w:val="uk-UA" w:eastAsia="ru-RU"/>
        </w:rPr>
        <w:t>ХІІІ ст., перейдім тепер до тих тюркських „насельни</w:t>
      </w:r>
      <w:r>
        <w:rPr>
          <w:rFonts w:ascii="Times New Roman" w:eastAsia="Times New Roman" w:hAnsi="Times New Roman" w:cs="Times New Roman"/>
          <w:color w:val="000000"/>
          <w:sz w:val="28"/>
          <w:szCs w:val="28"/>
          <w:lang w:val="uk-UA" w:eastAsia="ru-RU"/>
        </w:rPr>
        <w:t>ків“, що панували тут в ті часи</w:t>
      </w:r>
      <w:r w:rsidRPr="00EA5733">
        <w:rPr>
          <w:rFonts w:ascii="Times New Roman" w:eastAsia="Times New Roman" w:hAnsi="Times New Roman" w:cs="Times New Roman"/>
          <w:color w:val="000000"/>
          <w:sz w:val="28"/>
          <w:szCs w:val="28"/>
          <w:lang w:val="uk-UA" w:eastAsia="ru-RU"/>
        </w:rPr>
        <w:t>. Ми бачили вже, як з кінцем IX ст. опа</w:t>
      </w:r>
      <w:r>
        <w:rPr>
          <w:rFonts w:ascii="Times New Roman" w:eastAsia="Times New Roman" w:hAnsi="Times New Roman" w:cs="Times New Roman"/>
          <w:color w:val="000000"/>
          <w:sz w:val="28"/>
          <w:szCs w:val="28"/>
          <w:lang w:val="uk-UA" w:eastAsia="ru-RU"/>
        </w:rPr>
        <w:t>нувала ці степи орда печенігів</w:t>
      </w:r>
      <w:r w:rsidRPr="00EA5733">
        <w:rPr>
          <w:rFonts w:ascii="Times New Roman" w:eastAsia="Times New Roman" w:hAnsi="Times New Roman" w:cs="Times New Roman"/>
          <w:color w:val="000000"/>
          <w:sz w:val="28"/>
          <w:szCs w:val="28"/>
          <w:lang w:val="uk-UA" w:eastAsia="ru-RU"/>
        </w:rPr>
        <w:t>, бачили також і те, що це панування печенігів не мало в собі нічого певного. Вони були тільки передовим полком в тій стадії кочової міграції, яку собою відкривали.</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Ми переглянули у своєму місці, як почавши г</w:t>
      </w:r>
      <w:r w:rsidRPr="00EA5733">
        <w:rPr>
          <w:rFonts w:ascii="Times New Roman" w:eastAsia="Times New Roman" w:hAnsi="Times New Roman" w:cs="Times New Roman"/>
          <w:color w:val="000000"/>
          <w:sz w:val="28"/>
          <w:szCs w:val="28"/>
          <w:lang w:eastAsia="ru-RU"/>
        </w:rPr>
        <w:t xml:space="preserve">унами </w:t>
      </w:r>
      <w:r w:rsidRPr="00EA5733">
        <w:rPr>
          <w:rFonts w:ascii="Times New Roman" w:eastAsia="Times New Roman" w:hAnsi="Times New Roman" w:cs="Times New Roman"/>
          <w:color w:val="000000"/>
          <w:sz w:val="28"/>
          <w:szCs w:val="28"/>
          <w:lang w:val="uk-UA" w:eastAsia="ru-RU"/>
        </w:rPr>
        <w:t>і скінчивши уграми цілий ряд орд перейшов через наші степи у І</w:t>
      </w:r>
      <w:r w:rsidRPr="00EA5733">
        <w:rPr>
          <w:rFonts w:ascii="Times New Roman" w:eastAsia="Times New Roman" w:hAnsi="Times New Roman" w:cs="Times New Roman"/>
          <w:color w:val="000000"/>
          <w:sz w:val="28"/>
          <w:szCs w:val="28"/>
          <w:lang w:val="en-US" w:eastAsia="ru-RU"/>
        </w:rPr>
        <w:t>V</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IX ст.</w:t>
      </w:r>
      <w:r w:rsidRPr="00EA5733">
        <w:rPr>
          <w:rFonts w:ascii="Times New Roman" w:eastAsia="Times New Roman" w:hAnsi="Times New Roman" w:cs="Times New Roman"/>
          <w:color w:val="000000"/>
          <w:sz w:val="28"/>
          <w:szCs w:val="28"/>
          <w:lang w:val="uk-UA" w:eastAsia="ru-RU"/>
        </w:rPr>
        <w:t xml:space="preserve"> Їх рух стояв у зв'язку з рухом тюркських і монгольських племен у цен</w:t>
      </w:r>
      <w:r w:rsidRPr="00EA5733">
        <w:rPr>
          <w:rFonts w:ascii="Times New Roman" w:eastAsia="Times New Roman" w:hAnsi="Times New Roman" w:cs="Times New Roman"/>
          <w:color w:val="000000"/>
          <w:sz w:val="28"/>
          <w:szCs w:val="28"/>
          <w:lang w:val="uk-UA" w:eastAsia="ru-RU"/>
        </w:rPr>
        <w:softHyphen/>
        <w:t>тральній Азії, але самі орди, що мандрували в наші чорноморські степи, були неясного складу, здебільшого мішані, правдоподібно — з фінських і тюркських елементів головним чином. Печенігами відкривається нова с</w:t>
      </w:r>
      <w:r>
        <w:rPr>
          <w:rFonts w:ascii="Times New Roman" w:eastAsia="Times New Roman" w:hAnsi="Times New Roman" w:cs="Times New Roman"/>
          <w:color w:val="000000"/>
          <w:sz w:val="28"/>
          <w:szCs w:val="28"/>
          <w:lang w:val="uk-UA" w:eastAsia="ru-RU"/>
        </w:rPr>
        <w:t>ерія, чисто тюркських орд (розу</w:t>
      </w:r>
      <w:r w:rsidRPr="00EA5733">
        <w:rPr>
          <w:rFonts w:ascii="Times New Roman" w:eastAsia="Times New Roman" w:hAnsi="Times New Roman" w:cs="Times New Roman"/>
          <w:color w:val="000000"/>
          <w:sz w:val="28"/>
          <w:szCs w:val="28"/>
          <w:lang w:val="uk-UA" w:eastAsia="ru-RU"/>
        </w:rPr>
        <w:t>міється - теж не без домішок). Їх міграція, очевидно, стояла в звязку з тими перев</w:t>
      </w:r>
      <w:r>
        <w:rPr>
          <w:rFonts w:ascii="Times New Roman" w:eastAsia="Times New Roman" w:hAnsi="Times New Roman" w:cs="Times New Roman"/>
          <w:color w:val="000000"/>
          <w:sz w:val="28"/>
          <w:szCs w:val="28"/>
          <w:lang w:val="uk-UA" w:eastAsia="ru-RU"/>
        </w:rPr>
        <w:t>оро</w:t>
      </w:r>
      <w:r>
        <w:rPr>
          <w:rFonts w:ascii="Times New Roman" w:eastAsia="Times New Roman" w:hAnsi="Times New Roman" w:cs="Times New Roman"/>
          <w:color w:val="000000"/>
          <w:sz w:val="28"/>
          <w:szCs w:val="28"/>
          <w:lang w:val="uk-UA" w:eastAsia="ru-RU"/>
        </w:rPr>
        <w:softHyphen/>
        <w:t>тами, які проходили в перед</w:t>
      </w:r>
      <w:r w:rsidRPr="00EA5733">
        <w:rPr>
          <w:rFonts w:ascii="Times New Roman" w:eastAsia="Times New Roman" w:hAnsi="Times New Roman" w:cs="Times New Roman"/>
          <w:color w:val="000000"/>
          <w:sz w:val="28"/>
          <w:szCs w:val="28"/>
          <w:lang w:val="uk-UA" w:eastAsia="ru-RU"/>
        </w:rPr>
        <w:t>ній Азії після занепаду тюркської дер</w:t>
      </w:r>
      <w:r w:rsidRPr="00EA5733">
        <w:rPr>
          <w:rFonts w:ascii="Times New Roman" w:eastAsia="Times New Roman" w:hAnsi="Times New Roman" w:cs="Times New Roman"/>
          <w:color w:val="000000"/>
          <w:sz w:val="28"/>
          <w:szCs w:val="28"/>
          <w:lang w:val="uk-UA" w:eastAsia="ru-RU"/>
        </w:rPr>
        <w:softHyphen/>
        <w:t>жави іль-ханів (</w:t>
      </w:r>
      <w:r w:rsidRPr="00EA5733">
        <w:rPr>
          <w:rFonts w:ascii="Times New Roman" w:eastAsia="Times New Roman" w:hAnsi="Times New Roman" w:cs="Times New Roman"/>
          <w:color w:val="000000"/>
          <w:sz w:val="28"/>
          <w:szCs w:val="28"/>
          <w:lang w:val="en-US" w:eastAsia="ru-RU"/>
        </w:rPr>
        <w:t>V</w:t>
      </w:r>
      <w:r>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en-US" w:eastAsia="ru-RU"/>
        </w:rPr>
        <w:t>VII</w:t>
      </w:r>
      <w:r w:rsidRPr="00EA5733">
        <w:rPr>
          <w:rFonts w:ascii="Times New Roman" w:eastAsia="Times New Roman" w:hAnsi="Times New Roman" w:cs="Times New Roman"/>
          <w:color w:val="000000"/>
          <w:sz w:val="28"/>
          <w:szCs w:val="28"/>
          <w:lang w:val="uk-UA" w:eastAsia="ru-RU"/>
        </w:rPr>
        <w:t xml:space="preserve"> в.). В чорноморські степи печеніги протиснулися під натиском двох інших орд, що тисли їх зі сходу, узів-торків і кипчаків-половців. В сер</w:t>
      </w:r>
      <w:r>
        <w:rPr>
          <w:rFonts w:ascii="Times New Roman" w:eastAsia="Times New Roman" w:hAnsi="Times New Roman" w:cs="Times New Roman"/>
          <w:color w:val="000000"/>
          <w:sz w:val="28"/>
          <w:szCs w:val="28"/>
          <w:lang w:val="uk-UA" w:eastAsia="ru-RU"/>
        </w:rPr>
        <w:t>едині X ст., як ба</w:t>
      </w:r>
      <w:r>
        <w:rPr>
          <w:rFonts w:ascii="Times New Roman" w:eastAsia="Times New Roman" w:hAnsi="Times New Roman" w:cs="Times New Roman"/>
          <w:color w:val="000000"/>
          <w:sz w:val="28"/>
          <w:szCs w:val="28"/>
          <w:lang w:val="uk-UA" w:eastAsia="ru-RU"/>
        </w:rPr>
        <w:softHyphen/>
        <w:t>чимо з опові</w:t>
      </w:r>
      <w:r w:rsidRPr="00EA5733">
        <w:rPr>
          <w:rFonts w:ascii="Times New Roman" w:eastAsia="Times New Roman" w:hAnsi="Times New Roman" w:cs="Times New Roman"/>
          <w:color w:val="000000"/>
          <w:sz w:val="28"/>
          <w:szCs w:val="28"/>
          <w:lang w:val="uk-UA" w:eastAsia="ru-RU"/>
        </w:rPr>
        <w:t>данн</w:t>
      </w:r>
      <w:r>
        <w:rPr>
          <w:rFonts w:ascii="Times New Roman" w:eastAsia="Times New Roman" w:hAnsi="Times New Roman" w:cs="Times New Roman"/>
          <w:color w:val="000000"/>
          <w:sz w:val="28"/>
          <w:szCs w:val="28"/>
          <w:lang w:val="uk-UA" w:eastAsia="ru-RU"/>
        </w:rPr>
        <w:t>я Константина Порфирородного</w:t>
      </w:r>
      <w:r w:rsidRPr="00EA5733">
        <w:rPr>
          <w:rFonts w:ascii="Times New Roman" w:eastAsia="Times New Roman" w:hAnsi="Times New Roman" w:cs="Times New Roman"/>
          <w:color w:val="000000"/>
          <w:sz w:val="28"/>
          <w:szCs w:val="28"/>
          <w:lang w:val="uk-UA" w:eastAsia="ru-RU"/>
        </w:rPr>
        <w:t>, печеніги, ви</w:t>
      </w:r>
      <w:r w:rsidRPr="00EA5733">
        <w:rPr>
          <w:rFonts w:ascii="Times New Roman" w:eastAsia="Times New Roman" w:hAnsi="Times New Roman" w:cs="Times New Roman"/>
          <w:color w:val="000000"/>
          <w:sz w:val="28"/>
          <w:szCs w:val="28"/>
          <w:lang w:val="uk-UA" w:eastAsia="ru-RU"/>
        </w:rPr>
        <w:softHyphen/>
        <w:t xml:space="preserve">тиснувши на північ угрів, опанували простір від нижнього Дунаю до нижнього Дону; чотири їх коліна займали землі на схід від Дніпра, чотири на захід, себто вони вільно і невимушено </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-526-</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lastRenderedPageBreak/>
        <w:t>розташувалися на цій території. Узи зайняли їх давніші кочовища - між Уралом і Волгою; з ними ж, як оповідає Константан, від котрого маємо звіс</w:t>
      </w:r>
      <w:r>
        <w:rPr>
          <w:rFonts w:ascii="Times New Roman" w:eastAsia="Times New Roman" w:hAnsi="Times New Roman" w:cs="Times New Roman"/>
          <w:color w:val="000000"/>
          <w:sz w:val="28"/>
          <w:szCs w:val="28"/>
          <w:lang w:val="uk-UA" w:eastAsia="ru-RU"/>
        </w:rPr>
        <w:t>тки про цю тюркську міграцію IX-</w:t>
      </w:r>
      <w:r w:rsidRPr="00EA5733">
        <w:rPr>
          <w:rFonts w:ascii="Times New Roman" w:eastAsia="Times New Roman" w:hAnsi="Times New Roman" w:cs="Times New Roman"/>
          <w:color w:val="000000"/>
          <w:sz w:val="28"/>
          <w:szCs w:val="28"/>
          <w:lang w:val="uk-UA" w:eastAsia="ru-RU"/>
        </w:rPr>
        <w:t>X ст., - лишилася частина печенігів. Окрім печенізької орди, дорогу в Європу загороджувала узам тоді ще хозарська держава; Масуді оповідає, що хозари тримали сторожу на Волзї від узів, не пу</w:t>
      </w:r>
      <w:r w:rsidRPr="00EA5733">
        <w:rPr>
          <w:rFonts w:ascii="Times New Roman" w:eastAsia="Times New Roman" w:hAnsi="Times New Roman" w:cs="Times New Roman"/>
          <w:color w:val="000000"/>
          <w:sz w:val="28"/>
          <w:szCs w:val="28"/>
          <w:lang w:val="uk-UA" w:eastAsia="ru-RU"/>
        </w:rPr>
        <w:softHyphen/>
        <w:t>скаючи їх переходити в хозарську землю, особливо зимою, коли вода замерзає.</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Під ударами Святослава в 960-х рр. хозарська дер</w:t>
      </w:r>
      <w:r w:rsidRPr="00EA5733">
        <w:rPr>
          <w:rFonts w:ascii="Times New Roman" w:eastAsia="Times New Roman" w:hAnsi="Times New Roman" w:cs="Times New Roman"/>
          <w:color w:val="000000"/>
          <w:sz w:val="28"/>
          <w:szCs w:val="28"/>
          <w:lang w:val="uk-UA" w:eastAsia="ru-RU"/>
        </w:rPr>
        <w:softHyphen/>
        <w:t>жава занепадає, і з тим мусив збільшитися натиск узів на пече</w:t>
      </w:r>
      <w:r w:rsidRPr="00EA5733">
        <w:rPr>
          <w:rFonts w:ascii="Times New Roman" w:eastAsia="Times New Roman" w:hAnsi="Times New Roman" w:cs="Times New Roman"/>
          <w:color w:val="000000"/>
          <w:sz w:val="28"/>
          <w:szCs w:val="28"/>
          <w:lang w:val="uk-UA" w:eastAsia="ru-RU"/>
        </w:rPr>
        <w:softHyphen/>
        <w:t>нігів, що відтепер на самих собі мусили нести тягар його. Ми можемо здогадуватися, що сильний натиск печенігів на дальші руські землі, що якраз дає себе знати після цього, наприкінці Х ст., до певної міри міг стояти в зв'язку з тим натиском і з тими перемінами, які проходили під впливом його в степу. Зараз</w:t>
      </w:r>
      <w:r>
        <w:rPr>
          <w:rFonts w:ascii="Times New Roman" w:eastAsia="Times New Roman" w:hAnsi="Times New Roman" w:cs="Times New Roman"/>
          <w:color w:val="000000"/>
          <w:sz w:val="28"/>
          <w:szCs w:val="28"/>
          <w:lang w:val="uk-UA" w:eastAsia="ru-RU"/>
        </w:rPr>
        <w:t>ом узи під загальним іменем тор</w:t>
      </w:r>
      <w:r w:rsidRPr="00EA5733">
        <w:rPr>
          <w:rFonts w:ascii="Times New Roman" w:eastAsia="Times New Roman" w:hAnsi="Times New Roman" w:cs="Times New Roman"/>
          <w:color w:val="000000"/>
          <w:sz w:val="28"/>
          <w:szCs w:val="28"/>
          <w:lang w:val="uk-UA" w:eastAsia="ru-RU"/>
        </w:rPr>
        <w:t>ків (себто турків) вперше висту</w:t>
      </w:r>
      <w:r w:rsidRPr="00EA5733">
        <w:rPr>
          <w:rFonts w:ascii="Times New Roman" w:eastAsia="Times New Roman" w:hAnsi="Times New Roman" w:cs="Times New Roman"/>
          <w:color w:val="000000"/>
          <w:sz w:val="28"/>
          <w:szCs w:val="28"/>
          <w:lang w:val="uk-UA" w:eastAsia="ru-RU"/>
        </w:rPr>
        <w:softHyphen/>
        <w:t xml:space="preserve">пають в нашій політиці: під час походу Вододимира на волзьких болгар він мав помічне військо торків, що прибуло на конях, суходолом, берегом Волги (правдоподібно з нижньої Волги або Дону), тим часом </w:t>
      </w:r>
      <w:r>
        <w:rPr>
          <w:rFonts w:ascii="Times New Roman" w:eastAsia="Times New Roman" w:hAnsi="Times New Roman" w:cs="Times New Roman"/>
          <w:color w:val="000000"/>
          <w:sz w:val="28"/>
          <w:szCs w:val="28"/>
          <w:lang w:val="uk-UA" w:eastAsia="ru-RU"/>
        </w:rPr>
        <w:t>як руське військо йшло човнами</w:t>
      </w:r>
      <w:r w:rsidRPr="00EA5733">
        <w:rPr>
          <w:rFonts w:ascii="Times New Roman" w:eastAsia="Times New Roman" w:hAnsi="Times New Roman" w:cs="Times New Roman"/>
          <w:color w:val="000000"/>
          <w:sz w:val="28"/>
          <w:szCs w:val="28"/>
          <w:lang w:val="uk-UA" w:eastAsia="ru-RU"/>
        </w:rPr>
        <w:t xml:space="preserve">. На жаль, процес розпросторення торків по цей бік Волги і Дону зовсім закритий від нас, бачимо тільки останній результат: у середині ХІ ст. </w:t>
      </w:r>
      <w:r>
        <w:rPr>
          <w:rFonts w:ascii="Times New Roman" w:eastAsia="Times New Roman" w:hAnsi="Times New Roman" w:cs="Times New Roman"/>
          <w:color w:val="000000"/>
          <w:sz w:val="28"/>
          <w:szCs w:val="28"/>
          <w:lang w:val="uk-UA" w:eastAsia="ru-RU"/>
        </w:rPr>
        <w:t>печеніги витиснені зовсім з чор</w:t>
      </w:r>
      <w:r w:rsidRPr="00EA5733">
        <w:rPr>
          <w:rFonts w:ascii="Times New Roman" w:eastAsia="Times New Roman" w:hAnsi="Times New Roman" w:cs="Times New Roman"/>
          <w:color w:val="000000"/>
          <w:sz w:val="28"/>
          <w:szCs w:val="28"/>
          <w:lang w:val="uk-UA" w:eastAsia="ru-RU"/>
        </w:rPr>
        <w:t>номорських степів.</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Сама по собі орда торків ледве чи здужала вчинити це, але вона йшла тільки спереду іншої, далеко сильнїйшої орди, що перла їх наперед, - половців (званих в грецьких і західних джерелах куманами, а в орієнтальних - кипчаками). Але й під таким подвійним натиском велика і сильна орда печенігів тільки поволі відступала. Ми можемо здогадуватися (правда - тільки здогадуватися, бо фактів не маємо), що наприкінці X і на по-</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-527-</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lastRenderedPageBreak/>
        <w:t xml:space="preserve">чатку XI ст., саме коли печеніги так скажено термосять </w:t>
      </w:r>
      <w:r w:rsidRPr="00EA5733">
        <w:rPr>
          <w:rFonts w:ascii="Times New Roman" w:eastAsia="Times New Roman" w:hAnsi="Times New Roman" w:cs="Times New Roman"/>
          <w:color w:val="000000"/>
          <w:sz w:val="28"/>
          <w:szCs w:val="28"/>
          <w:lang w:eastAsia="ru-RU"/>
        </w:rPr>
        <w:t>Подні</w:t>
      </w:r>
      <w:r w:rsidRPr="00EA5733">
        <w:rPr>
          <w:rFonts w:ascii="Times New Roman" w:eastAsia="Times New Roman" w:hAnsi="Times New Roman" w:cs="Times New Roman"/>
          <w:color w:val="000000"/>
          <w:sz w:val="28"/>
          <w:szCs w:val="28"/>
          <w:lang w:eastAsia="ru-RU"/>
        </w:rPr>
        <w:softHyphen/>
        <w:t>пров'я</w:t>
      </w:r>
      <w:r w:rsidRPr="00EA5733">
        <w:rPr>
          <w:rFonts w:ascii="Times New Roman" w:eastAsia="Times New Roman" w:hAnsi="Times New Roman" w:cs="Times New Roman"/>
          <w:color w:val="000000"/>
          <w:sz w:val="28"/>
          <w:szCs w:val="28"/>
          <w:lang w:val="uk-UA" w:eastAsia="ru-RU"/>
        </w:rPr>
        <w:t>, коли тут від них „бе рать без переступа“, східні, подонські стени були вже ними втрачені. У 20-х рр. XI ст. пече</w:t>
      </w:r>
      <w:r w:rsidRPr="00EA5733">
        <w:rPr>
          <w:rFonts w:ascii="Times New Roman" w:eastAsia="Times New Roman" w:hAnsi="Times New Roman" w:cs="Times New Roman"/>
          <w:color w:val="000000"/>
          <w:sz w:val="28"/>
          <w:szCs w:val="28"/>
          <w:lang w:val="uk-UA" w:eastAsia="ru-RU"/>
        </w:rPr>
        <w:softHyphen/>
        <w:t>ніги затихають. Останньою конвульсією був їх напад на Київщину 1036 р.; відбиті звідси, витиснені з Подніпров'я, вони перейшлили, як довідуємося від тогочасного візантійського історика Скіліци, у звичайний захист чорноморських орд - на нижній Дунай, у той задністрянський „кут“, і тут якийсь час трималися проти нападів узів.</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Але серед самої печенізької орди настала незгода і розділ; Скіліца оповідає так,</w:t>
      </w:r>
      <w:r>
        <w:rPr>
          <w:rFonts w:ascii="Times New Roman" w:eastAsia="Times New Roman" w:hAnsi="Times New Roman" w:cs="Times New Roman"/>
          <w:color w:val="000000"/>
          <w:sz w:val="28"/>
          <w:szCs w:val="28"/>
          <w:lang w:val="uk-UA" w:eastAsia="ru-RU"/>
        </w:rPr>
        <w:t xml:space="preserve"> що в боротьбі з узами відзначи</w:t>
      </w:r>
      <w:r w:rsidRPr="00EA5733">
        <w:rPr>
          <w:rFonts w:ascii="Times New Roman" w:eastAsia="Times New Roman" w:hAnsi="Times New Roman" w:cs="Times New Roman"/>
          <w:color w:val="000000"/>
          <w:sz w:val="28"/>
          <w:szCs w:val="28"/>
          <w:lang w:val="uk-UA" w:eastAsia="ru-RU"/>
        </w:rPr>
        <w:t>вся незначний печеніг Кеген: він кілька разів відбив напади узів, тим часом як головний печенізький старшина Тірах був зовсім безпорадний і ховався від узів у дунайських болотах та затоках. Слава Кегена збудила заздрість в Тіраху, він старався його вбити, але Кеген, довідавшись, втік на Дніпрові болота, і притягнувши до себе два коліна з загального числа тринадцяти печенізьких колін, розпочав з Тірахом війну. Його</w:t>
      </w:r>
      <w:r>
        <w:rPr>
          <w:rFonts w:ascii="Times New Roman" w:eastAsia="Times New Roman" w:hAnsi="Times New Roman" w:cs="Times New Roman"/>
          <w:color w:val="000000"/>
          <w:sz w:val="28"/>
          <w:szCs w:val="28"/>
          <w:lang w:val="uk-UA" w:eastAsia="ru-RU"/>
        </w:rPr>
        <w:t>, одначе, побито. Тоді він пере</w:t>
      </w:r>
      <w:r w:rsidRPr="00EA5733">
        <w:rPr>
          <w:rFonts w:ascii="Times New Roman" w:eastAsia="Times New Roman" w:hAnsi="Times New Roman" w:cs="Times New Roman"/>
          <w:color w:val="000000"/>
          <w:sz w:val="28"/>
          <w:szCs w:val="28"/>
          <w:lang w:val="uk-UA" w:eastAsia="ru-RU"/>
        </w:rPr>
        <w:t>йшов за Дунай (в Доростол) і піддався Візантії; це сталося десь уже в 1040-х роках. Кегена у Візантії прийнято. Осівши над Дунаєм, почав він ни</w:t>
      </w:r>
      <w:r w:rsidRPr="00EA5733">
        <w:rPr>
          <w:rFonts w:ascii="Times New Roman" w:eastAsia="Times New Roman" w:hAnsi="Times New Roman" w:cs="Times New Roman"/>
          <w:color w:val="000000"/>
          <w:sz w:val="28"/>
          <w:szCs w:val="28"/>
          <w:lang w:val="uk-UA" w:eastAsia="ru-RU"/>
        </w:rPr>
        <w:softHyphen/>
        <w:t>щити наглими нападами орди Тіраха. Роздра</w:t>
      </w:r>
      <w:r>
        <w:rPr>
          <w:rFonts w:ascii="Times New Roman" w:eastAsia="Times New Roman" w:hAnsi="Times New Roman" w:cs="Times New Roman"/>
          <w:color w:val="000000"/>
          <w:sz w:val="28"/>
          <w:szCs w:val="28"/>
          <w:lang w:val="uk-UA" w:eastAsia="ru-RU"/>
        </w:rPr>
        <w:t>тований цими нападами, не добив</w:t>
      </w:r>
      <w:r w:rsidRPr="00EA5733">
        <w:rPr>
          <w:rFonts w:ascii="Times New Roman" w:eastAsia="Times New Roman" w:hAnsi="Times New Roman" w:cs="Times New Roman"/>
          <w:color w:val="000000"/>
          <w:sz w:val="28"/>
          <w:szCs w:val="28"/>
          <w:lang w:val="uk-UA" w:eastAsia="ru-RU"/>
        </w:rPr>
        <w:t>шись від Візантії утихомирення її нових підданих, перей</w:t>
      </w:r>
      <w:r w:rsidRPr="00EA5733">
        <w:rPr>
          <w:rFonts w:ascii="Times New Roman" w:eastAsia="Times New Roman" w:hAnsi="Times New Roman" w:cs="Times New Roman"/>
          <w:color w:val="000000"/>
          <w:sz w:val="28"/>
          <w:szCs w:val="28"/>
          <w:lang w:val="uk-UA" w:eastAsia="ru-RU"/>
        </w:rPr>
        <w:softHyphen/>
        <w:t>шов Тірах собі Дунай та почав грабувати візантійські землі. Але вкінці його побито, він піддався теж, і цих печенігів</w:t>
      </w:r>
      <w:r>
        <w:rPr>
          <w:rFonts w:ascii="Times New Roman" w:eastAsia="Times New Roman" w:hAnsi="Times New Roman" w:cs="Times New Roman"/>
          <w:color w:val="000000"/>
          <w:sz w:val="28"/>
          <w:szCs w:val="28"/>
          <w:lang w:val="uk-UA" w:eastAsia="ru-RU"/>
        </w:rPr>
        <w:t xml:space="preserve"> оселено в спустошеній Болгарії</w:t>
      </w:r>
      <w:r w:rsidRPr="00EA5733">
        <w:rPr>
          <w:rFonts w:ascii="Times New Roman" w:eastAsia="Times New Roman" w:hAnsi="Times New Roman" w:cs="Times New Roman"/>
          <w:color w:val="000000"/>
          <w:sz w:val="28"/>
          <w:szCs w:val="28"/>
          <w:lang w:val="uk-UA" w:eastAsia="ru-RU"/>
        </w:rPr>
        <w:t xml:space="preserve">. Слідом вони, одначе, збунтувалися, почали страшно пустошити Тракію і Македонію, і Візантія, зрікшися зовсім Болгарії, тільки грошима куповала спокій у печенігів - щоб вони не переходили за Балкани. Зміцнена потім міграцією торків, печенізька орда в Болгарії до кінця XI ст. зіставалась грозою Візантії. Тільки напустивши на них половців, Візантія знищила печенігів (у страшному погромі 1091 </w:t>
      </w:r>
      <w:r w:rsidRPr="00EA5733">
        <w:rPr>
          <w:rFonts w:ascii="Times New Roman" w:eastAsia="Times New Roman" w:hAnsi="Times New Roman" w:cs="Times New Roman"/>
          <w:color w:val="000000"/>
          <w:sz w:val="28"/>
          <w:szCs w:val="28"/>
          <w:lang w:eastAsia="ru-RU"/>
        </w:rPr>
        <w:t xml:space="preserve">р.), </w:t>
      </w:r>
      <w:r w:rsidRPr="00EA5733">
        <w:rPr>
          <w:rFonts w:ascii="Times New Roman" w:eastAsia="Times New Roman" w:hAnsi="Times New Roman" w:cs="Times New Roman"/>
          <w:color w:val="000000"/>
          <w:sz w:val="28"/>
          <w:szCs w:val="28"/>
          <w:lang w:val="uk-UA" w:eastAsia="ru-RU"/>
        </w:rPr>
        <w:t>і на їх місце дістала нов</w:t>
      </w:r>
      <w:r>
        <w:rPr>
          <w:rFonts w:ascii="Times New Roman" w:eastAsia="Times New Roman" w:hAnsi="Times New Roman" w:cs="Times New Roman"/>
          <w:color w:val="000000"/>
          <w:sz w:val="28"/>
          <w:szCs w:val="28"/>
          <w:lang w:val="uk-UA" w:eastAsia="ru-RU"/>
        </w:rPr>
        <w:t>ого ворога в цих самих половцях</w:t>
      </w:r>
      <w:r w:rsidRPr="00EA5733">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Чорноморські степи, залишені печенігами, на короткий час займають узи-торки. Судячи по всьому, це була орда не дуже велика і сильна, а може до того і </w:t>
      </w:r>
      <w:r w:rsidRPr="00EA5733">
        <w:rPr>
          <w:rFonts w:ascii="Times New Roman" w:eastAsia="Times New Roman" w:hAnsi="Times New Roman" w:cs="Times New Roman"/>
          <w:color w:val="000000"/>
          <w:sz w:val="28"/>
          <w:szCs w:val="28"/>
          <w:lang w:eastAsia="ru-RU"/>
        </w:rPr>
        <w:t>мен</w:t>
      </w:r>
      <w:r w:rsidRPr="00EA5733">
        <w:rPr>
          <w:rFonts w:ascii="Times New Roman" w:eastAsia="Times New Roman" w:hAnsi="Times New Roman" w:cs="Times New Roman"/>
          <w:color w:val="000000"/>
          <w:sz w:val="28"/>
          <w:szCs w:val="28"/>
          <w:lang w:val="uk-UA" w:eastAsia="ru-RU"/>
        </w:rPr>
        <w:t>ш</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войовнича, ніж печеніги і половці. По її </w:t>
      </w:r>
      <w:r w:rsidRPr="00EA5733">
        <w:rPr>
          <w:rFonts w:ascii="Times New Roman" w:eastAsia="Times New Roman" w:hAnsi="Times New Roman" w:cs="Times New Roman"/>
          <w:color w:val="000000"/>
          <w:sz w:val="28"/>
          <w:szCs w:val="28"/>
          <w:lang w:eastAsia="ru-RU"/>
        </w:rPr>
        <w:t>п'ятах</w:t>
      </w:r>
      <w:r w:rsidRPr="00EA5733">
        <w:rPr>
          <w:rFonts w:ascii="Times New Roman" w:eastAsia="Times New Roman" w:hAnsi="Times New Roman" w:cs="Times New Roman"/>
          <w:color w:val="000000"/>
          <w:sz w:val="28"/>
          <w:szCs w:val="28"/>
          <w:lang w:val="uk-UA" w:eastAsia="ru-RU"/>
        </w:rPr>
        <w:t xml:space="preserve"> ступала зате далеко сильніша </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-528-</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lastRenderedPageBreak/>
        <w:t>половецька орда. Тим часом, як узи билися з печенігами над Дунаєм, подонські стени вже були, очевидно, в руках половців: уже 1065 р. половці при</w:t>
      </w:r>
      <w:r>
        <w:rPr>
          <w:rFonts w:ascii="Times New Roman" w:eastAsia="Times New Roman" w:hAnsi="Times New Roman" w:cs="Times New Roman"/>
          <w:color w:val="000000"/>
          <w:sz w:val="28"/>
          <w:szCs w:val="28"/>
          <w:lang w:val="uk-UA" w:eastAsia="ru-RU"/>
        </w:rPr>
        <w:t>ходять на границі Переяславщини</w:t>
      </w:r>
      <w:r w:rsidRPr="00EA5733">
        <w:rPr>
          <w:rFonts w:ascii="Times New Roman" w:eastAsia="Times New Roman" w:hAnsi="Times New Roman" w:cs="Times New Roman"/>
          <w:color w:val="000000"/>
          <w:sz w:val="28"/>
          <w:szCs w:val="28"/>
          <w:lang w:val="uk-UA" w:eastAsia="ru-RU"/>
        </w:rPr>
        <w:t>. Але торки тоді ще</w:t>
      </w:r>
      <w:r>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val="uk-UA" w:eastAsia="ru-RU"/>
        </w:rPr>
        <w:t xml:space="preserve"> мабуть</w:t>
      </w:r>
      <w:r>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val="uk-UA" w:eastAsia="ru-RU"/>
        </w:rPr>
        <w:t xml:space="preserve"> трималися на лівому боці Дніпра, бо того ж року вони прокрадалися були під переяславський Воїнь. Поставлена з одного боку між ворожою ордою печенігів, з другого боку - далеко сильнішою ордою половців, що тиснула її на захід, орда торків була сама в такій трудній ситуації, що не могла багато</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шкодити Русі, тим </w:t>
      </w:r>
      <w:r w:rsidRPr="00EA5733">
        <w:rPr>
          <w:rFonts w:ascii="Times New Roman" w:eastAsia="Times New Roman" w:hAnsi="Times New Roman" w:cs="Times New Roman"/>
          <w:color w:val="000000"/>
          <w:sz w:val="28"/>
          <w:szCs w:val="28"/>
          <w:lang w:eastAsia="ru-RU"/>
        </w:rPr>
        <w:t xml:space="preserve">менше </w:t>
      </w:r>
      <w:r w:rsidRPr="00EA5733">
        <w:rPr>
          <w:rFonts w:ascii="Times New Roman" w:eastAsia="Times New Roman" w:hAnsi="Times New Roman" w:cs="Times New Roman"/>
          <w:color w:val="000000"/>
          <w:sz w:val="28"/>
          <w:szCs w:val="28"/>
          <w:lang w:val="uk-UA" w:eastAsia="ru-RU"/>
        </w:rPr>
        <w:t>- могла їй бути страшна. Тому-то, як я підкреслював, було великою помилкою руських князів, що вони, використовуючи тяжку ситуацію торків, ще й з свого боку на них ударили. Правдоподібно, власне похід Русі 1060 р. остаточно знищив сили торків і їх спротив половцям: слідом торки, як перед тим печеніги, відступають на захід, і восени 1094 р. „цілим народом“, як пише тогочасний візантійський іст</w:t>
      </w:r>
      <w:r>
        <w:rPr>
          <w:rFonts w:ascii="Times New Roman" w:eastAsia="Times New Roman" w:hAnsi="Times New Roman" w:cs="Times New Roman"/>
          <w:color w:val="000000"/>
          <w:sz w:val="28"/>
          <w:szCs w:val="28"/>
          <w:lang w:val="uk-UA" w:eastAsia="ru-RU"/>
        </w:rPr>
        <w:t>о</w:t>
      </w:r>
      <w:r>
        <w:rPr>
          <w:rFonts w:ascii="Times New Roman" w:eastAsia="Times New Roman" w:hAnsi="Times New Roman" w:cs="Times New Roman"/>
          <w:color w:val="000000"/>
          <w:sz w:val="28"/>
          <w:szCs w:val="28"/>
          <w:lang w:val="uk-UA" w:eastAsia="ru-RU"/>
        </w:rPr>
        <w:softHyphen/>
        <w:t>рик Аталіота, перейшли Дунай</w:t>
      </w:r>
      <w:r w:rsidRPr="00EA5733">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Аталіота рахує їх орду на 600 тис. люду. Силоміць перей</w:t>
      </w:r>
      <w:r w:rsidRPr="00EA5733">
        <w:rPr>
          <w:rFonts w:ascii="Times New Roman" w:eastAsia="Times New Roman" w:hAnsi="Times New Roman" w:cs="Times New Roman"/>
          <w:color w:val="000000"/>
          <w:sz w:val="28"/>
          <w:szCs w:val="28"/>
          <w:lang w:val="uk-UA" w:eastAsia="ru-RU"/>
        </w:rPr>
        <w:softHyphen/>
        <w:t>шовши Дунай, на дерев'яних і шкіряних човнах, та побивши візантійську сторожу, вони кинулися пустошити візантійські землі, забігаючи навіть у південні провінції. Але зима, негода, хв</w:t>
      </w:r>
      <w:r>
        <w:rPr>
          <w:rFonts w:ascii="Times New Roman" w:eastAsia="Times New Roman" w:hAnsi="Times New Roman" w:cs="Times New Roman"/>
          <w:color w:val="000000"/>
          <w:sz w:val="28"/>
          <w:szCs w:val="28"/>
          <w:lang w:val="uk-UA" w:eastAsia="ru-RU"/>
        </w:rPr>
        <w:t>ороби страшно знищили їх орду</w:t>
      </w:r>
      <w:r w:rsidRPr="00EA5733">
        <w:rPr>
          <w:rFonts w:ascii="Times New Roman" w:eastAsia="Times New Roman" w:hAnsi="Times New Roman" w:cs="Times New Roman"/>
          <w:color w:val="000000"/>
          <w:sz w:val="28"/>
          <w:szCs w:val="28"/>
          <w:lang w:val="uk-UA" w:eastAsia="ru-RU"/>
        </w:rPr>
        <w:t>. Після того частина їх повер</w:t>
      </w:r>
      <w:r w:rsidRPr="00EA5733">
        <w:rPr>
          <w:rFonts w:ascii="Times New Roman" w:eastAsia="Times New Roman" w:hAnsi="Times New Roman" w:cs="Times New Roman"/>
          <w:color w:val="000000"/>
          <w:sz w:val="28"/>
          <w:szCs w:val="28"/>
          <w:lang w:val="uk-UA" w:eastAsia="ru-RU"/>
        </w:rPr>
        <w:softHyphen/>
        <w:t>нулася назад за Дунай і, як каже Аталіота - піддалася руським князям. Але і у чорноморських степах ми бачимо потім значн</w:t>
      </w:r>
      <w:r>
        <w:rPr>
          <w:rFonts w:ascii="Times New Roman" w:eastAsia="Times New Roman" w:hAnsi="Times New Roman" w:cs="Times New Roman"/>
          <w:color w:val="000000"/>
          <w:sz w:val="28"/>
          <w:szCs w:val="28"/>
          <w:lang w:val="uk-UA" w:eastAsia="ru-RU"/>
        </w:rPr>
        <w:t>і залишки торків і печенігів</w:t>
      </w:r>
      <w:r w:rsidRPr="00EA5733">
        <w:rPr>
          <w:rFonts w:ascii="Times New Roman" w:eastAsia="Times New Roman" w:hAnsi="Times New Roman" w:cs="Times New Roman"/>
          <w:color w:val="000000"/>
          <w:sz w:val="28"/>
          <w:szCs w:val="28"/>
          <w:lang w:val="uk-UA" w:eastAsia="ru-RU"/>
        </w:rPr>
        <w:t>: не знати, чи то вони вернулися з-за Дунаю, чи залишилися в степах при міграції торків за Дунай. Це останнє виглядає правдоподібніше; знаємо від Кон</w:t>
      </w:r>
      <w:r w:rsidRPr="00EA5733">
        <w:rPr>
          <w:rFonts w:ascii="Times New Roman" w:eastAsia="Times New Roman" w:hAnsi="Times New Roman" w:cs="Times New Roman"/>
          <w:color w:val="000000"/>
          <w:sz w:val="28"/>
          <w:szCs w:val="28"/>
          <w:lang w:val="uk-UA" w:eastAsia="ru-RU"/>
        </w:rPr>
        <w:softHyphen/>
        <w:t>стантина, що частина печенігів зісталася з торками ще при міграції печенігів у чорноморські степи (у IX ст.). Частина торків лишилася на візантійських грунтах, у Македонії, і до них при</w:t>
      </w:r>
      <w:r w:rsidRPr="00EA5733">
        <w:rPr>
          <w:rFonts w:ascii="Times New Roman" w:eastAsia="Times New Roman" w:hAnsi="Times New Roman" w:cs="Times New Roman"/>
          <w:color w:val="000000"/>
          <w:sz w:val="28"/>
          <w:szCs w:val="28"/>
          <w:lang w:val="uk-UA" w:eastAsia="ru-RU"/>
        </w:rPr>
        <w:softHyphen/>
        <w:t xml:space="preserve">лучилося дещо печенігів з Болгарії. Як каже Аталіота, вони </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-529-</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стали вірними союзниками греків, і деякі з них діставали високі ранги у візантійській ієрархії.</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Після міграції торків степи від </w:t>
      </w:r>
      <w:r w:rsidRPr="00EA5733">
        <w:rPr>
          <w:rFonts w:ascii="Times New Roman" w:eastAsia="Times New Roman" w:hAnsi="Times New Roman" w:cs="Times New Roman"/>
          <w:color w:val="000000"/>
          <w:sz w:val="28"/>
          <w:szCs w:val="28"/>
          <w:lang w:eastAsia="ru-RU"/>
        </w:rPr>
        <w:t>Урал</w:t>
      </w:r>
      <w:r w:rsidRPr="00EA5733">
        <w:rPr>
          <w:rFonts w:ascii="Times New Roman" w:eastAsia="Times New Roman" w:hAnsi="Times New Roman" w:cs="Times New Roman"/>
          <w:color w:val="000000"/>
          <w:sz w:val="28"/>
          <w:szCs w:val="28"/>
          <w:lang w:val="uk-UA" w:eastAsia="ru-RU"/>
        </w:rPr>
        <w:t>у</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і до </w:t>
      </w:r>
      <w:r w:rsidRPr="00EA5733">
        <w:rPr>
          <w:rFonts w:ascii="Times New Roman" w:eastAsia="Times New Roman" w:hAnsi="Times New Roman" w:cs="Times New Roman"/>
          <w:color w:val="000000"/>
          <w:sz w:val="28"/>
          <w:szCs w:val="28"/>
          <w:lang w:eastAsia="ru-RU"/>
        </w:rPr>
        <w:t>Дуна</w:t>
      </w:r>
      <w:r w:rsidRPr="00EA5733">
        <w:rPr>
          <w:rFonts w:ascii="Times New Roman" w:eastAsia="Times New Roman" w:hAnsi="Times New Roman" w:cs="Times New Roman"/>
          <w:color w:val="000000"/>
          <w:sz w:val="28"/>
          <w:szCs w:val="28"/>
          <w:lang w:val="uk-UA" w:eastAsia="ru-RU"/>
        </w:rPr>
        <w:t>ю</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зісталися у повному і нероздільному пануванні половців, майже на два століття. Зайняли вони головним чином Подоння. Східною границею поло</w:t>
      </w:r>
      <w:r w:rsidRPr="00EA5733">
        <w:rPr>
          <w:rFonts w:ascii="Times New Roman" w:eastAsia="Times New Roman" w:hAnsi="Times New Roman" w:cs="Times New Roman"/>
          <w:color w:val="000000"/>
          <w:sz w:val="28"/>
          <w:szCs w:val="28"/>
          <w:lang w:val="uk-UA" w:eastAsia="ru-RU"/>
        </w:rPr>
        <w:softHyphen/>
        <w:t>вецької землі в нашому літопису кладеться Волга. На заході часом бачимо їх ко</w:t>
      </w:r>
      <w:r>
        <w:rPr>
          <w:rFonts w:ascii="Times New Roman" w:eastAsia="Times New Roman" w:hAnsi="Times New Roman" w:cs="Times New Roman"/>
          <w:color w:val="000000"/>
          <w:sz w:val="28"/>
          <w:szCs w:val="28"/>
          <w:lang w:val="uk-UA" w:eastAsia="ru-RU"/>
        </w:rPr>
        <w:t>човища і на правому боці Дніпра</w:t>
      </w:r>
      <w:r w:rsidRPr="00EA5733">
        <w:rPr>
          <w:rFonts w:ascii="Times New Roman" w:eastAsia="Times New Roman" w:hAnsi="Times New Roman" w:cs="Times New Roman"/>
          <w:color w:val="000000"/>
          <w:sz w:val="28"/>
          <w:szCs w:val="28"/>
          <w:lang w:val="uk-UA" w:eastAsia="ru-RU"/>
        </w:rPr>
        <w:t>, але здається головним їх тереном були степи між Дніпром і Волгою, тому лівий берег Дніпра зветься в наших літописах XІІI ст</w:t>
      </w:r>
      <w:r>
        <w:rPr>
          <w:rFonts w:ascii="Times New Roman" w:eastAsia="Times New Roman" w:hAnsi="Times New Roman" w:cs="Times New Roman"/>
          <w:color w:val="000000"/>
          <w:sz w:val="28"/>
          <w:szCs w:val="28"/>
          <w:lang w:val="uk-UA" w:eastAsia="ru-RU"/>
        </w:rPr>
        <w:t>. „ратною стороною“</w:t>
      </w:r>
      <w:r w:rsidRPr="00EA5733">
        <w:rPr>
          <w:rFonts w:ascii="Times New Roman" w:eastAsia="Times New Roman" w:hAnsi="Times New Roman" w:cs="Times New Roman"/>
          <w:color w:val="000000"/>
          <w:sz w:val="28"/>
          <w:szCs w:val="28"/>
          <w:lang w:val="uk-UA" w:eastAsia="ru-RU"/>
        </w:rPr>
        <w:t xml:space="preserve">. Хоч у чужих джерелах „Команія“ часом починається відразу за </w:t>
      </w:r>
      <w:r>
        <w:rPr>
          <w:rFonts w:ascii="Times New Roman" w:eastAsia="Times New Roman" w:hAnsi="Times New Roman" w:cs="Times New Roman"/>
          <w:color w:val="000000"/>
          <w:sz w:val="28"/>
          <w:szCs w:val="28"/>
          <w:lang w:eastAsia="ru-RU"/>
        </w:rPr>
        <w:t>Подунав'ям</w:t>
      </w:r>
      <w:r w:rsidRPr="00EA5733">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uk-UA" w:eastAsia="ru-RU"/>
        </w:rPr>
        <w:t xml:space="preserve"> але щоб половці там кочували постійно - того не видно.</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Під владою половців, взагалі в залежності від них, зіставалася слов'янська колонізація степів, про котру ми говорили, і ті залишки печенігів і торків, які бачимо в степах наприкінці XI і на початку ХІІ ст. Але ці печенізькі і торкські залишки, видно, не були задоволені своєю залежністю від половців. При нагоді вони переходили з степів під зверхність руських князів, пробу</w:t>
      </w:r>
      <w:r w:rsidRPr="00EA5733">
        <w:rPr>
          <w:rFonts w:ascii="Times New Roman" w:eastAsia="Times New Roman" w:hAnsi="Times New Roman" w:cs="Times New Roman"/>
          <w:color w:val="000000"/>
          <w:sz w:val="28"/>
          <w:szCs w:val="28"/>
          <w:lang w:val="uk-UA" w:eastAsia="ru-RU"/>
        </w:rPr>
        <w:softHyphen/>
        <w:t xml:space="preserve">вали і повставати проти своїх зверхників, але їх сили були заслабкі супроти половецьких. З свого боку у половців мусила бути довший час особлива ненависть до тих кревняків, що перейшли до </w:t>
      </w:r>
      <w:r w:rsidRPr="00EA5733">
        <w:rPr>
          <w:rFonts w:ascii="Times New Roman" w:eastAsia="Times New Roman" w:hAnsi="Times New Roman" w:cs="Times New Roman"/>
          <w:color w:val="000000"/>
          <w:sz w:val="28"/>
          <w:szCs w:val="28"/>
          <w:lang w:eastAsia="ru-RU"/>
        </w:rPr>
        <w:t>Рус</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На цю думку наводить особливе їх завзяття</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на торків під час війни 1093 р. і кілька окремих походів на тих торків-еміґрантів: так 1105 р. Боняк прийшов під Заруб і там побив торків, 1125 р. чуємо новий окремий похід половців під Заруб, щоб „узяти“ тих торків. Тільки в другій половині XII ст. ця ворожнеча слабне під впливом обставин, про котрі буде нижче мова.</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Подібно як печеніги і торки, половці теж поділялися на коліна, котрими правили певні династії. Їх іменами часто і звуться ці коліна, особливо в наших джерелах. Пізніший арабський письменник рахує половецьких колін одинад-цять; та число це ледве чи було все однакове. В наших джерелах зустрічаємо та</w:t>
      </w:r>
      <w:r>
        <w:rPr>
          <w:rFonts w:ascii="Times New Roman" w:eastAsia="Times New Roman" w:hAnsi="Times New Roman" w:cs="Times New Roman"/>
          <w:color w:val="000000"/>
          <w:sz w:val="28"/>
          <w:szCs w:val="28"/>
          <w:lang w:val="uk-UA" w:eastAsia="ru-RU"/>
        </w:rPr>
        <w:t>кі коліна: Токсобичів, Отерплює</w:t>
      </w:r>
      <w:r w:rsidRPr="00EA5733">
        <w:rPr>
          <w:rFonts w:ascii="Times New Roman" w:eastAsia="Times New Roman" w:hAnsi="Times New Roman" w:cs="Times New Roman"/>
          <w:color w:val="000000"/>
          <w:sz w:val="28"/>
          <w:szCs w:val="28"/>
          <w:lang w:val="uk-UA" w:eastAsia="ru-RU"/>
        </w:rPr>
        <w:t>вих, Тарголових, Багубарсових, Бурновичів, Колобичів, Етебичів, Тертроб</w:t>
      </w:r>
      <w:r>
        <w:rPr>
          <w:rFonts w:ascii="Times New Roman" w:eastAsia="Times New Roman" w:hAnsi="Times New Roman" w:cs="Times New Roman"/>
          <w:color w:val="000000"/>
          <w:sz w:val="28"/>
          <w:szCs w:val="28"/>
          <w:lang w:val="uk-UA" w:eastAsia="ru-RU"/>
        </w:rPr>
        <w:t>ичів, Улашевичів, Бурчевичів</w:t>
      </w:r>
      <w:r w:rsidRPr="00EA5733">
        <w:rPr>
          <w:rFonts w:ascii="Times New Roman" w:eastAsia="Times New Roman" w:hAnsi="Times New Roman" w:cs="Times New Roman"/>
          <w:color w:val="000000"/>
          <w:sz w:val="28"/>
          <w:szCs w:val="28"/>
          <w:lang w:val="uk-UA" w:eastAsia="ru-RU"/>
        </w:rPr>
        <w:t>, але не завжди можна відрізнити коліно від ханської</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-530-</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lastRenderedPageBreak/>
        <w:t>династії</w:t>
      </w:r>
      <w:r w:rsidRPr="00EA5733">
        <w:rPr>
          <w:rFonts w:ascii="Times New Roman" w:eastAsia="Times New Roman" w:hAnsi="Times New Roman" w:cs="Times New Roman"/>
          <w:color w:val="000000"/>
          <w:sz w:val="28"/>
          <w:szCs w:val="28"/>
          <w:lang w:val="uk-UA" w:eastAsia="ru-RU"/>
        </w:rPr>
        <w:t>. Крім того половці розрізнялися по місцях своїх кочовищ: напр. знаємо половців „лукоморських“ (значення цього Лукомор'я досі не ясне). Що не зважаючи на кочовий побут, існувала певна локалізація половецьких колін, це видно і з того, що половецькі хани чи цілі династії мали свої городи: знаємо город Шаруканя (</w:t>
      </w:r>
      <w:r>
        <w:rPr>
          <w:rFonts w:ascii="Times New Roman" w:eastAsia="Times New Roman" w:hAnsi="Times New Roman" w:cs="Times New Roman"/>
          <w:color w:val="000000"/>
          <w:sz w:val="28"/>
          <w:szCs w:val="28"/>
          <w:lang w:val="uk-UA" w:eastAsia="ru-RU"/>
        </w:rPr>
        <w:t>Шарукань), город Асеня (Осень)</w:t>
      </w:r>
      <w:r w:rsidRPr="00EA5733">
        <w:rPr>
          <w:rFonts w:ascii="Times New Roman" w:eastAsia="Times New Roman" w:hAnsi="Times New Roman" w:cs="Times New Roman"/>
          <w:color w:val="000000"/>
          <w:sz w:val="28"/>
          <w:szCs w:val="28"/>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Єдності державної організації у половців не було. Правда, ми стрічаємо часом ханів, що мали старшинство у „всій Поло</w:t>
      </w:r>
      <w:r w:rsidRPr="00EA5733">
        <w:rPr>
          <w:rFonts w:ascii="Times New Roman" w:eastAsia="Times New Roman" w:hAnsi="Times New Roman" w:cs="Times New Roman"/>
          <w:color w:val="000000"/>
          <w:sz w:val="28"/>
          <w:szCs w:val="28"/>
          <w:lang w:val="uk-UA" w:eastAsia="ru-RU"/>
        </w:rPr>
        <w:softHyphen/>
        <w:t>вецькій землі“, напр. про Юрія Кончаковича літописне оповідання про Калкську битву каже, що він</w:t>
      </w:r>
      <w:r>
        <w:rPr>
          <w:rFonts w:ascii="Times New Roman" w:eastAsia="Times New Roman" w:hAnsi="Times New Roman" w:cs="Times New Roman"/>
          <w:color w:val="000000"/>
          <w:sz w:val="28"/>
          <w:szCs w:val="28"/>
          <w:lang w:val="uk-UA" w:eastAsia="ru-RU"/>
        </w:rPr>
        <w:t xml:space="preserve"> був „болийше всихъ Половець“</w:t>
      </w:r>
      <w:r w:rsidRPr="00EA5733">
        <w:rPr>
          <w:rFonts w:ascii="Times New Roman" w:eastAsia="Times New Roman" w:hAnsi="Times New Roman" w:cs="Times New Roman"/>
          <w:color w:val="000000"/>
          <w:sz w:val="28"/>
          <w:szCs w:val="28"/>
          <w:lang w:val="uk-UA" w:eastAsia="ru-RU"/>
        </w:rPr>
        <w:t xml:space="preserve">, але це було тільки старшинство моральне. Поодинокі коліна правилися самостійно, і їх політика не зобов'язувала інших, хіба треба було умовлятися з усіма колінами. Напр. 1192 </w:t>
      </w:r>
      <w:r w:rsidRPr="00EA5733">
        <w:rPr>
          <w:rFonts w:ascii="Times New Roman" w:eastAsia="Times New Roman" w:hAnsi="Times New Roman" w:cs="Times New Roman"/>
          <w:color w:val="000000"/>
          <w:sz w:val="28"/>
          <w:szCs w:val="28"/>
          <w:lang w:eastAsia="ru-RU"/>
        </w:rPr>
        <w:t xml:space="preserve">р. Рюрик </w:t>
      </w:r>
      <w:r w:rsidRPr="00EA5733">
        <w:rPr>
          <w:rFonts w:ascii="Times New Roman" w:eastAsia="Times New Roman" w:hAnsi="Times New Roman" w:cs="Times New Roman"/>
          <w:color w:val="000000"/>
          <w:sz w:val="28"/>
          <w:szCs w:val="28"/>
          <w:lang w:val="uk-UA" w:eastAsia="ru-RU"/>
        </w:rPr>
        <w:t>уклав</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згоду з лукоморськими</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половцями, Святослав же хотів укласти загальну угоду і закликав і лукоморських, і Бурчевичів; але з Бурч</w:t>
      </w:r>
      <w:r>
        <w:rPr>
          <w:rFonts w:ascii="Times New Roman" w:eastAsia="Times New Roman" w:hAnsi="Times New Roman" w:cs="Times New Roman"/>
          <w:color w:val="000000"/>
          <w:sz w:val="28"/>
          <w:szCs w:val="28"/>
          <w:lang w:val="uk-UA" w:eastAsia="ru-RU"/>
        </w:rPr>
        <w:t>евичами не можна було прийти до</w:t>
      </w:r>
      <w:r w:rsidRPr="00D10B01">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кінця, і Святослав супроти того не схо</w:t>
      </w:r>
      <w:r>
        <w:rPr>
          <w:rFonts w:ascii="Times New Roman" w:eastAsia="Times New Roman" w:hAnsi="Times New Roman" w:cs="Times New Roman"/>
          <w:color w:val="000000"/>
          <w:sz w:val="28"/>
          <w:szCs w:val="28"/>
          <w:lang w:val="uk-UA" w:eastAsia="ru-RU"/>
        </w:rPr>
        <w:t>тів пактувати і з лукоморськи</w:t>
      </w:r>
      <w:r w:rsidRPr="00EA5733">
        <w:rPr>
          <w:rFonts w:ascii="Times New Roman" w:eastAsia="Times New Roman" w:hAnsi="Times New Roman" w:cs="Times New Roman"/>
          <w:color w:val="000000"/>
          <w:sz w:val="28"/>
          <w:szCs w:val="28"/>
          <w:lang w:val="uk-UA" w:eastAsia="ru-RU"/>
        </w:rPr>
        <w:t xml:space="preserve">ми: „не </w:t>
      </w:r>
      <w:r w:rsidRPr="00EA5733">
        <w:rPr>
          <w:rFonts w:ascii="Times New Roman" w:eastAsia="Times New Roman" w:hAnsi="Times New Roman" w:cs="Times New Roman"/>
          <w:color w:val="000000"/>
          <w:sz w:val="28"/>
          <w:szCs w:val="28"/>
          <w:lang w:eastAsia="ru-RU"/>
        </w:rPr>
        <w:t xml:space="preserve">могу с </w:t>
      </w:r>
      <w:r w:rsidRPr="00EA5733">
        <w:rPr>
          <w:rFonts w:ascii="Times New Roman" w:eastAsia="Times New Roman" w:hAnsi="Times New Roman" w:cs="Times New Roman"/>
          <w:color w:val="000000"/>
          <w:sz w:val="28"/>
          <w:szCs w:val="28"/>
          <w:lang w:val="uk-UA" w:eastAsia="ru-RU"/>
        </w:rPr>
        <w:t xml:space="preserve">половиною </w:t>
      </w:r>
      <w:r w:rsidRPr="00EA5733">
        <w:rPr>
          <w:rFonts w:ascii="Times New Roman" w:eastAsia="Times New Roman" w:hAnsi="Times New Roman" w:cs="Times New Roman"/>
          <w:color w:val="000000"/>
          <w:sz w:val="28"/>
          <w:szCs w:val="28"/>
          <w:lang w:eastAsia="ru-RU"/>
        </w:rPr>
        <w:t xml:space="preserve">ихъ </w:t>
      </w:r>
      <w:r>
        <w:rPr>
          <w:rFonts w:ascii="Times New Roman" w:eastAsia="Times New Roman" w:hAnsi="Times New Roman" w:cs="Times New Roman"/>
          <w:color w:val="000000"/>
          <w:sz w:val="28"/>
          <w:szCs w:val="28"/>
          <w:lang w:val="uk-UA" w:eastAsia="ru-RU"/>
        </w:rPr>
        <w:t>мирити ся”</w:t>
      </w:r>
      <w:r w:rsidRPr="00EA5733">
        <w:rPr>
          <w:rFonts w:ascii="Times New Roman" w:eastAsia="Times New Roman" w:hAnsi="Times New Roman" w:cs="Times New Roman"/>
          <w:color w:val="000000"/>
          <w:sz w:val="28"/>
          <w:szCs w:val="28"/>
          <w:lang w:val="uk-UA" w:eastAsia="ru-RU"/>
        </w:rPr>
        <w:t>. З цього оповідання виходило б, що тоді половці складалися з двох більших груп, бодай на Подніпров'ї - лукоморських і іншої, на чолі котрої стояли Бурчевичі.</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Коліна правилися своїми ханами, котрих літописи наші звуть князями. Число таких князів бачимо часом дуже велике: напр. під час походу 1103 р. в головній битві літопис рахує 20</w:t>
      </w:r>
      <w:r>
        <w:rPr>
          <w:rFonts w:ascii="Times New Roman" w:eastAsia="Times New Roman" w:hAnsi="Times New Roman" w:cs="Times New Roman"/>
          <w:color w:val="000000"/>
          <w:sz w:val="28"/>
          <w:szCs w:val="28"/>
          <w:lang w:val="uk-UA" w:eastAsia="ru-RU"/>
        </w:rPr>
        <w:t xml:space="preserve"> вбитих по</w:t>
      </w:r>
      <w:r>
        <w:rPr>
          <w:rFonts w:ascii="Times New Roman" w:eastAsia="Times New Roman" w:hAnsi="Times New Roman" w:cs="Times New Roman"/>
          <w:color w:val="000000"/>
          <w:sz w:val="28"/>
          <w:szCs w:val="28"/>
          <w:lang w:val="uk-UA" w:eastAsia="ru-RU"/>
        </w:rPr>
        <w:softHyphen/>
        <w:t>ловецьких князів</w:t>
      </w:r>
      <w:r w:rsidRPr="00EA5733">
        <w:rPr>
          <w:rFonts w:ascii="Times New Roman" w:eastAsia="Times New Roman" w:hAnsi="Times New Roman" w:cs="Times New Roman"/>
          <w:color w:val="000000"/>
          <w:sz w:val="28"/>
          <w:szCs w:val="28"/>
          <w:lang w:val="uk-UA" w:eastAsia="ru-RU"/>
        </w:rPr>
        <w:t xml:space="preserve">, а Мономах рахує </w:t>
      </w:r>
      <w:r w:rsidRPr="00EA5733">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uk-UA" w:eastAsia="ru-RU"/>
        </w:rPr>
        <w:t>лепшихъ</w:t>
      </w:r>
      <w:r w:rsidRPr="00EA5733">
        <w:rPr>
          <w:rFonts w:ascii="Times New Roman" w:eastAsia="Times New Roman" w:hAnsi="Times New Roman" w:cs="Times New Roman"/>
          <w:color w:val="000000"/>
          <w:sz w:val="28"/>
          <w:szCs w:val="28"/>
          <w:lang w:eastAsia="ru-RU"/>
        </w:rPr>
        <w:t xml:space="preserve"> князей“ </w:t>
      </w:r>
      <w:r w:rsidRPr="00EA5733">
        <w:rPr>
          <w:rFonts w:ascii="Times New Roman" w:eastAsia="Times New Roman" w:hAnsi="Times New Roman" w:cs="Times New Roman"/>
          <w:color w:val="000000"/>
          <w:sz w:val="28"/>
          <w:szCs w:val="28"/>
          <w:lang w:val="uk-UA" w:eastAsia="ru-RU"/>
        </w:rPr>
        <w:t>поло</w:t>
      </w:r>
      <w:r w:rsidRPr="00EA5733">
        <w:rPr>
          <w:rFonts w:ascii="Times New Roman" w:eastAsia="Times New Roman" w:hAnsi="Times New Roman" w:cs="Times New Roman"/>
          <w:color w:val="000000"/>
          <w:sz w:val="28"/>
          <w:szCs w:val="28"/>
          <w:lang w:val="uk-UA" w:eastAsia="ru-RU"/>
        </w:rPr>
        <w:softHyphen/>
        <w:t>вецьких, що він взяв за кількадесят літ в невол</w:t>
      </w:r>
      <w:r>
        <w:rPr>
          <w:rFonts w:ascii="Times New Roman" w:eastAsia="Times New Roman" w:hAnsi="Times New Roman" w:cs="Times New Roman"/>
          <w:color w:val="000000"/>
          <w:sz w:val="28"/>
          <w:szCs w:val="28"/>
          <w:lang w:val="uk-UA" w:eastAsia="ru-RU"/>
        </w:rPr>
        <w:t>ю — у 100, а вбитих до 200</w:t>
      </w:r>
      <w:r w:rsidRPr="00EA5733">
        <w:rPr>
          <w:rFonts w:ascii="Times New Roman" w:eastAsia="Times New Roman" w:hAnsi="Times New Roman" w:cs="Times New Roman"/>
          <w:color w:val="000000"/>
          <w:sz w:val="28"/>
          <w:szCs w:val="28"/>
          <w:lang w:val="uk-UA" w:eastAsia="ru-RU"/>
        </w:rPr>
        <w:t>. Але тут, очевидно, рахуються не тільки хани, що правили, але і інші члени династій:</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напр. Мономах рахує трьох князів з династії Багубарса, чотирьох з династії Овчини; в літописних оповіданнях з кінця </w:t>
      </w:r>
      <w:r>
        <w:rPr>
          <w:rFonts w:ascii="Times New Roman" w:eastAsia="Times New Roman" w:hAnsi="Times New Roman" w:cs="Times New Roman"/>
          <w:color w:val="000000"/>
          <w:sz w:val="28"/>
          <w:szCs w:val="28"/>
          <w:lang w:val="uk-UA" w:eastAsia="ru-RU"/>
        </w:rPr>
        <w:t>XII ст. згадані три князі Колде</w:t>
      </w:r>
      <w:r w:rsidRPr="00EA5733">
        <w:rPr>
          <w:rFonts w:ascii="Times New Roman" w:eastAsia="Times New Roman" w:hAnsi="Times New Roman" w:cs="Times New Roman"/>
          <w:color w:val="000000"/>
          <w:sz w:val="28"/>
          <w:szCs w:val="28"/>
          <w:lang w:val="uk-UA" w:eastAsia="ru-RU"/>
        </w:rPr>
        <w:t>чі, два Урусович</w:t>
      </w:r>
      <w:r>
        <w:rPr>
          <w:rFonts w:ascii="Times New Roman" w:eastAsia="Times New Roman" w:hAnsi="Times New Roman" w:cs="Times New Roman"/>
          <w:color w:val="000000"/>
          <w:sz w:val="28"/>
          <w:szCs w:val="28"/>
          <w:lang w:val="uk-UA" w:eastAsia="ru-RU"/>
        </w:rPr>
        <w:t>і, два Сутоєвичі і т. п.</w:t>
      </w:r>
      <w:r w:rsidRPr="00EA5733">
        <w:rPr>
          <w:rFonts w:ascii="Times New Roman" w:eastAsia="Times New Roman" w:hAnsi="Times New Roman" w:cs="Times New Roman"/>
          <w:color w:val="000000"/>
          <w:sz w:val="28"/>
          <w:szCs w:val="28"/>
          <w:lang w:val="uk-UA" w:eastAsia="ru-RU"/>
        </w:rPr>
        <w:t xml:space="preserve"> Ці члени династій</w:t>
      </w:r>
      <w:r w:rsidRPr="00D10B01">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і становили вищу аристократію „Половецької землі“ - те, що літопис у оповіданні про неволю Ігор</w:t>
      </w:r>
      <w:r>
        <w:rPr>
          <w:rFonts w:ascii="Times New Roman" w:eastAsia="Times New Roman" w:hAnsi="Times New Roman" w:cs="Times New Roman"/>
          <w:color w:val="000000"/>
          <w:sz w:val="28"/>
          <w:szCs w:val="28"/>
          <w:lang w:val="uk-UA" w:eastAsia="ru-RU"/>
        </w:rPr>
        <w:t>я називає „господичичами</w:t>
      </w:r>
      <w:r w:rsidRPr="00EA5733">
        <w:rPr>
          <w:rFonts w:ascii="Times New Roman" w:eastAsia="Times New Roman" w:hAnsi="Times New Roman" w:cs="Times New Roman"/>
          <w:color w:val="000000"/>
          <w:sz w:val="28"/>
          <w:szCs w:val="28"/>
          <w:lang w:val="uk-UA" w:eastAsia="ru-RU"/>
        </w:rPr>
        <w:t>. На чолі їх стояло кілька фамілій, що мали найбільше значення і передавали його від батька до сина; так напр., можна про</w:t>
      </w:r>
      <w:r>
        <w:rPr>
          <w:rFonts w:ascii="Times New Roman" w:eastAsia="Times New Roman" w:hAnsi="Times New Roman" w:cs="Times New Roman"/>
          <w:color w:val="000000"/>
          <w:sz w:val="28"/>
          <w:szCs w:val="28"/>
          <w:lang w:val="uk-UA" w:eastAsia="ru-RU"/>
        </w:rPr>
        <w:t>слідити одну поло</w:t>
      </w:r>
      <w:r w:rsidRPr="00EA5733">
        <w:rPr>
          <w:rFonts w:ascii="Times New Roman" w:eastAsia="Times New Roman" w:hAnsi="Times New Roman" w:cs="Times New Roman"/>
          <w:color w:val="000000"/>
          <w:sz w:val="28"/>
          <w:szCs w:val="28"/>
          <w:lang w:val="uk-UA" w:eastAsia="ru-RU"/>
        </w:rPr>
        <w:t>вецьку династію протягом півтора століття: Шарукань, його син Отрок, внук Кончак, і нарешті правнук</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 </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-531-</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Юрій</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Кончакович, „найбільший між половцями“, сучасни</w:t>
      </w:r>
      <w:r>
        <w:rPr>
          <w:rFonts w:ascii="Times New Roman" w:eastAsia="Times New Roman" w:hAnsi="Times New Roman" w:cs="Times New Roman"/>
          <w:color w:val="000000"/>
          <w:sz w:val="28"/>
          <w:szCs w:val="28"/>
          <w:lang w:val="uk-UA" w:eastAsia="ru-RU"/>
        </w:rPr>
        <w:t>к пер</w:t>
      </w:r>
      <w:r>
        <w:rPr>
          <w:rFonts w:ascii="Times New Roman" w:eastAsia="Times New Roman" w:hAnsi="Times New Roman" w:cs="Times New Roman"/>
          <w:color w:val="000000"/>
          <w:sz w:val="28"/>
          <w:szCs w:val="28"/>
          <w:lang w:val="uk-UA" w:eastAsia="ru-RU"/>
        </w:rPr>
        <w:softHyphen/>
        <w:t>шого монгольського походу</w:t>
      </w:r>
      <w:r w:rsidRPr="00EA5733">
        <w:rPr>
          <w:rFonts w:ascii="Times New Roman" w:eastAsia="Times New Roman" w:hAnsi="Times New Roman" w:cs="Times New Roman"/>
          <w:color w:val="000000"/>
          <w:sz w:val="28"/>
          <w:szCs w:val="28"/>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Не зважаючи на брак одноцільної політичної організації на самостійність колін, серед половців ми не чуємо внутрішніх воєн; принаймні на перший погляд вони виступають все солідарно, і ми не можемо вказати фактів, де б нпр. одна частина половців піддер</w:t>
      </w:r>
      <w:r w:rsidRPr="00EA5733">
        <w:rPr>
          <w:rFonts w:ascii="Times New Roman" w:eastAsia="Times New Roman" w:hAnsi="Times New Roman" w:cs="Times New Roman"/>
          <w:color w:val="000000"/>
          <w:sz w:val="28"/>
          <w:szCs w:val="28"/>
          <w:lang w:val="uk-UA" w:eastAsia="ru-RU"/>
        </w:rPr>
        <w:softHyphen/>
        <w:t>жувала одну сторону, а друга - другу, першій супротивну. Правда, мотив, що заправляв зверхньою політикою половців, був дуже простий, зрештою спільний всім подібним ордам, - здобич.</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Щодо самого побуту половців, то звістки про нього, як і про інші тюркські орди наших степів - печенігів і торків, досить односторонні, і взагалі кажучи - небагаті. Всі вони були ти</w:t>
      </w:r>
      <w:r w:rsidRPr="00EA5733">
        <w:rPr>
          <w:rFonts w:ascii="Times New Roman" w:eastAsia="Times New Roman" w:hAnsi="Times New Roman" w:cs="Times New Roman"/>
          <w:color w:val="000000"/>
          <w:sz w:val="28"/>
          <w:szCs w:val="28"/>
          <w:lang w:val="uk-UA" w:eastAsia="ru-RU"/>
        </w:rPr>
        <w:softHyphen/>
        <w:t>повими кочівниками. Сталих осад, городів їх власних не було. Жили передовсім із скотарства. Є, щоправда, звістки про вжи</w:t>
      </w:r>
      <w:r w:rsidRPr="00EA5733">
        <w:rPr>
          <w:rFonts w:ascii="Times New Roman" w:eastAsia="Times New Roman" w:hAnsi="Times New Roman" w:cs="Times New Roman"/>
          <w:color w:val="000000"/>
          <w:sz w:val="28"/>
          <w:szCs w:val="28"/>
          <w:lang w:val="uk-UA" w:eastAsia="ru-RU"/>
        </w:rPr>
        <w:softHyphen/>
        <w:t>вання і деяких родів хліба (напр. рижу), але хліборобства самі вони, очевидно, не знали. Табуни були їх майном і багатством. По</w:t>
      </w:r>
      <w:r w:rsidRPr="00EA5733">
        <w:rPr>
          <w:rFonts w:ascii="Times New Roman" w:eastAsia="Times New Roman" w:hAnsi="Times New Roman" w:cs="Times New Roman"/>
          <w:color w:val="000000"/>
          <w:sz w:val="28"/>
          <w:szCs w:val="28"/>
          <w:lang w:eastAsia="ru-RU"/>
        </w:rPr>
        <w:t xml:space="preserve">при </w:t>
      </w:r>
      <w:r w:rsidRPr="00EA5733">
        <w:rPr>
          <w:rFonts w:ascii="Times New Roman" w:eastAsia="Times New Roman" w:hAnsi="Times New Roman" w:cs="Times New Roman"/>
          <w:color w:val="000000"/>
          <w:sz w:val="28"/>
          <w:szCs w:val="28"/>
          <w:lang w:val="uk-UA" w:eastAsia="ru-RU"/>
        </w:rPr>
        <w:t>нього</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важливим джерелом прожитку була здобич з нападів на сусідні осілі народи, та зривки (?) чи то у вигляді подарунків „мира деля - аби не пустошили сусідніх земель, чи то за поміч у різних війнах. При цьому повна до наївності неперебірливість у відносинах до своїх</w:t>
      </w:r>
      <w:r>
        <w:rPr>
          <w:rFonts w:ascii="Times New Roman" w:eastAsia="Times New Roman" w:hAnsi="Times New Roman" w:cs="Times New Roman"/>
          <w:color w:val="000000"/>
          <w:sz w:val="28"/>
          <w:szCs w:val="28"/>
          <w:lang w:val="uk-UA" w:eastAsia="ru-RU"/>
        </w:rPr>
        <w:t xml:space="preserve"> сусідів і значна войовничість</w:t>
      </w:r>
      <w:r w:rsidRPr="00EA5733">
        <w:rPr>
          <w:rFonts w:ascii="Times New Roman" w:eastAsia="Times New Roman" w:hAnsi="Times New Roman" w:cs="Times New Roman"/>
          <w:color w:val="000000"/>
          <w:sz w:val="28"/>
          <w:szCs w:val="28"/>
          <w:lang w:val="uk-UA" w:eastAsia="ru-RU"/>
        </w:rPr>
        <w:t>.</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 xml:space="preserve">Ми бачили у своєму місці, що половці, щойно опанувавши степи після торків, дали про себе знати </w:t>
      </w:r>
      <w:r w:rsidRPr="00EA5733">
        <w:rPr>
          <w:rFonts w:ascii="Times New Roman" w:eastAsia="Times New Roman" w:hAnsi="Times New Roman" w:cs="Times New Roman"/>
          <w:color w:val="000000"/>
          <w:sz w:val="28"/>
          <w:szCs w:val="28"/>
          <w:lang w:eastAsia="ru-RU"/>
        </w:rPr>
        <w:t>Рус</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кількома нападами (1061, 1067, 1071). Одначе ці напади, скільки можна судити по звістках, були ще не часті і не мали в собі нічого особливого; часом по</w:t>
      </w:r>
      <w:r w:rsidRPr="00EA5733">
        <w:rPr>
          <w:rFonts w:ascii="Times New Roman" w:eastAsia="Times New Roman" w:hAnsi="Times New Roman" w:cs="Times New Roman"/>
          <w:color w:val="000000"/>
          <w:sz w:val="28"/>
          <w:szCs w:val="28"/>
          <w:lang w:val="uk-UA" w:eastAsia="ru-RU"/>
        </w:rPr>
        <w:softHyphen/>
        <w:t xml:space="preserve">ловці приходять, як союзники князів-ізгоїв. Але вже у 80-х рр., під заколот ізгойської політики, напади їх стають усе частішими та прикрішими для </w:t>
      </w:r>
      <w:r w:rsidRPr="00EA5733">
        <w:rPr>
          <w:rFonts w:ascii="Times New Roman" w:eastAsia="Times New Roman" w:hAnsi="Times New Roman" w:cs="Times New Roman"/>
          <w:color w:val="000000"/>
          <w:sz w:val="28"/>
          <w:szCs w:val="28"/>
          <w:lang w:eastAsia="ru-RU"/>
        </w:rPr>
        <w:t>Рус</w:t>
      </w:r>
      <w:r>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val="uk-UA" w:eastAsia="ru-RU"/>
        </w:rPr>
        <w:t xml:space="preserve">. Разом з тим, почавши з кінця 70-х рр., вони беруть діяльну участь у печенізьких війнах Візантії, виступаючи то союзниками печенігів, то союзниками Візантії проти печенігів. Їх сорокатисячному війську, що прийшло під проводом Тугорхана і Боняка і до останньої хвилі хиталося між греками і печенігами, але вкінці зісталося при греках, - завдячував Комнен свою рішучу перемогу над печенігами 1091 р., при Лебунію: вона зробила кінець печенізьким нападам на Візантію. Трьома роками пізніше половці вчинили похід на Візантію, ведучи претендента на візантійську корону, що називав себе </w:t>
      </w: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-532-</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 xml:space="preserve">Львом, </w:t>
      </w:r>
      <w:r>
        <w:rPr>
          <w:rFonts w:ascii="Times New Roman" w:eastAsia="Times New Roman" w:hAnsi="Times New Roman" w:cs="Times New Roman"/>
          <w:color w:val="000000"/>
          <w:sz w:val="28"/>
          <w:szCs w:val="28"/>
          <w:lang w:val="uk-UA" w:eastAsia="ru-RU"/>
        </w:rPr>
        <w:t>сином імператора Романа Діогена</w:t>
      </w:r>
      <w:r w:rsidRPr="00EA5733">
        <w:rPr>
          <w:rFonts w:ascii="Times New Roman" w:eastAsia="Times New Roman" w:hAnsi="Times New Roman" w:cs="Times New Roman"/>
          <w:color w:val="000000"/>
          <w:sz w:val="28"/>
          <w:szCs w:val="28"/>
          <w:lang w:val="uk-UA" w:eastAsia="ru-RU"/>
        </w:rPr>
        <w:t>. Від 1090-х же рр. розпочинається серія їх невпинних нападів на Київщину і Пе</w:t>
      </w:r>
      <w:r w:rsidRPr="00EA5733">
        <w:rPr>
          <w:rFonts w:ascii="Times New Roman" w:eastAsia="Times New Roman" w:hAnsi="Times New Roman" w:cs="Times New Roman"/>
          <w:color w:val="000000"/>
          <w:sz w:val="28"/>
          <w:szCs w:val="28"/>
          <w:lang w:val="uk-UA" w:eastAsia="ru-RU"/>
        </w:rPr>
        <w:softHyphen/>
        <w:t>реяславщину, що пригадали найгірші часи печенізької раті (століття перед тим). Боротьба старших князів з ізгоями, що тривала далі, давала дуже вигідні обставини для цих нападів. Половці безкарно пустошили київські і переяславські передмістя, а південна Київ</w:t>
      </w:r>
      <w:r w:rsidRPr="00EA5733">
        <w:rPr>
          <w:rFonts w:ascii="Times New Roman" w:eastAsia="Times New Roman" w:hAnsi="Times New Roman" w:cs="Times New Roman"/>
          <w:color w:val="000000"/>
          <w:sz w:val="28"/>
          <w:szCs w:val="28"/>
          <w:lang w:val="uk-UA" w:eastAsia="ru-RU"/>
        </w:rPr>
        <w:softHyphen/>
        <w:t>щина і майже вся Переяславщина була ними знищена майже до решти. Взагалі цей час - 80 і 90 і роки XI ст., то кульміна</w:t>
      </w:r>
      <w:r w:rsidRPr="00EA5733">
        <w:rPr>
          <w:rFonts w:ascii="Times New Roman" w:eastAsia="Times New Roman" w:hAnsi="Times New Roman" w:cs="Times New Roman"/>
          <w:color w:val="000000"/>
          <w:sz w:val="28"/>
          <w:szCs w:val="28"/>
          <w:lang w:val="uk-UA" w:eastAsia="ru-RU"/>
        </w:rPr>
        <w:softHyphen/>
        <w:t>ційний час сили і значення половецької орди, - значення, ро</w:t>
      </w:r>
      <w:r w:rsidRPr="00EA5733">
        <w:rPr>
          <w:rFonts w:ascii="Times New Roman" w:eastAsia="Times New Roman" w:hAnsi="Times New Roman" w:cs="Times New Roman"/>
          <w:color w:val="000000"/>
          <w:sz w:val="28"/>
          <w:szCs w:val="28"/>
          <w:lang w:val="uk-UA" w:eastAsia="ru-RU"/>
        </w:rPr>
        <w:softHyphen/>
        <w:t>зуміється, чисто негативного, руїнного для сусідніх земель.</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Але половці, що навивається, перетягнули струну. Страшне спустошення Переяславщини привело тодішнього переяславського князя Мономаха до того, що він узявся до плану агресивної бо</w:t>
      </w:r>
      <w:r w:rsidRPr="00EA5733">
        <w:rPr>
          <w:rFonts w:ascii="Times New Roman" w:eastAsia="Times New Roman" w:hAnsi="Times New Roman" w:cs="Times New Roman"/>
          <w:color w:val="000000"/>
          <w:sz w:val="28"/>
          <w:szCs w:val="28"/>
          <w:lang w:val="uk-UA" w:eastAsia="ru-RU"/>
        </w:rPr>
        <w:softHyphen/>
        <w:t xml:space="preserve">ротьби з степом, і на початку ХІІ ст. дійсно реалізував його, а його сини Мстислав і Ярополк долучили до того ще кілька ударів по половцях на закінчення. Ця боротьба - </w:t>
      </w:r>
      <w:r w:rsidRPr="00EA5733">
        <w:rPr>
          <w:rFonts w:ascii="Times New Roman" w:eastAsia="Times New Roman" w:hAnsi="Times New Roman" w:cs="Times New Roman"/>
          <w:color w:val="000000"/>
          <w:sz w:val="28"/>
          <w:szCs w:val="28"/>
          <w:lang w:eastAsia="ru-RU"/>
        </w:rPr>
        <w:t>п'ять</w:t>
      </w:r>
      <w:r w:rsidRPr="00EA5733">
        <w:rPr>
          <w:rFonts w:ascii="Times New Roman" w:eastAsia="Times New Roman" w:hAnsi="Times New Roman" w:cs="Times New Roman"/>
          <w:color w:val="000000"/>
          <w:sz w:val="28"/>
          <w:szCs w:val="28"/>
          <w:lang w:val="uk-UA" w:eastAsia="ru-RU"/>
        </w:rPr>
        <w:t xml:space="preserve"> більших походів у степи, у саме серце Половецької землі (1103, 1109, 1111, 1116 і недатований похід Мстислава), і кілька дрібніших війн сильно підірвали половецьку силу. Половці понесли великі втрати в людях (пригадаймо похвалку Мономаха, що він перебив двісті „ліпших половецьких князів“, або звістку про похід 1109 р., що тоді руське військо „взяло“ тисячу веж на Дону). Вони втра</w:t>
      </w:r>
      <w:r w:rsidRPr="00EA5733">
        <w:rPr>
          <w:rFonts w:ascii="Times New Roman" w:eastAsia="Times New Roman" w:hAnsi="Times New Roman" w:cs="Times New Roman"/>
          <w:color w:val="000000"/>
          <w:sz w:val="28"/>
          <w:szCs w:val="28"/>
          <w:lang w:val="uk-UA" w:eastAsia="ru-RU"/>
        </w:rPr>
        <w:softHyphen/>
        <w:t>тили силу духу від цих ударів і відсунулися далі від границь руської колонізації. Літописна похвала Мстиславу каже, що він загнав половців за Волгу і Яїк (Урал), а епічний уривок про Мономаха дає розуміти, що половці, які полишилися на Дону, жили у ве</w:t>
      </w:r>
      <w:r w:rsidRPr="00EA5733">
        <w:rPr>
          <w:rFonts w:ascii="Times New Roman" w:eastAsia="Times New Roman" w:hAnsi="Times New Roman" w:cs="Times New Roman"/>
          <w:color w:val="000000"/>
          <w:sz w:val="28"/>
          <w:szCs w:val="28"/>
          <w:lang w:val="uk-UA" w:eastAsia="ru-RU"/>
        </w:rPr>
        <w:softHyphen/>
        <w:t>ликій біді, інші ж емігрув</w:t>
      </w:r>
      <w:r>
        <w:rPr>
          <w:rFonts w:ascii="Times New Roman" w:eastAsia="Times New Roman" w:hAnsi="Times New Roman" w:cs="Times New Roman"/>
          <w:color w:val="000000"/>
          <w:sz w:val="28"/>
          <w:szCs w:val="28"/>
          <w:lang w:val="uk-UA" w:eastAsia="ru-RU"/>
        </w:rPr>
        <w:t>али, як хан Отрок - на Кавказ</w:t>
      </w:r>
      <w:r w:rsidRPr="00EA5733">
        <w:rPr>
          <w:rFonts w:ascii="Times New Roman" w:eastAsia="Times New Roman" w:hAnsi="Times New Roman" w:cs="Times New Roman"/>
          <w:color w:val="000000"/>
          <w:sz w:val="28"/>
          <w:szCs w:val="28"/>
          <w:lang w:val="uk-UA" w:eastAsia="ru-RU"/>
        </w:rPr>
        <w:t>. Розуміється, у цих звістках, вже з огляду на сам їх характер, мусимо рахуватися з гіперболою, але не підлягає сумніву, що наслідком агресивної війни 1-ої чверті ХІІ ст. половецькі кочо</w:t>
      </w:r>
      <w:r w:rsidRPr="00EA5733">
        <w:rPr>
          <w:rFonts w:ascii="Times New Roman" w:eastAsia="Times New Roman" w:hAnsi="Times New Roman" w:cs="Times New Roman"/>
          <w:color w:val="000000"/>
          <w:sz w:val="28"/>
          <w:szCs w:val="28"/>
          <w:lang w:val="uk-UA" w:eastAsia="ru-RU"/>
        </w:rPr>
        <w:softHyphen/>
        <w:t>вища мусили дійсно відсунутися і триматися обережно. Під час походу 1120 р. Ярополк зайшов аж на Дон (чи може Донець), але не знайш</w:t>
      </w:r>
      <w:r>
        <w:rPr>
          <w:rFonts w:ascii="Times New Roman" w:eastAsia="Times New Roman" w:hAnsi="Times New Roman" w:cs="Times New Roman"/>
          <w:color w:val="000000"/>
          <w:sz w:val="28"/>
          <w:szCs w:val="28"/>
          <w:lang w:val="uk-UA" w:eastAsia="ru-RU"/>
        </w:rPr>
        <w:t>ов тут половецьких кочовищ</w:t>
      </w:r>
      <w:r w:rsidRPr="00EA5733">
        <w:rPr>
          <w:rFonts w:ascii="Times New Roman" w:eastAsia="Times New Roman" w:hAnsi="Times New Roman" w:cs="Times New Roman"/>
          <w:color w:val="000000"/>
          <w:sz w:val="28"/>
          <w:szCs w:val="28"/>
          <w:lang w:val="uk-UA" w:eastAsia="ru-RU"/>
        </w:rPr>
        <w:t>. Звістка ж про міграцію хана Отрока „в Обези, за Залізні ворота“ знаходить собі певне підтвердження в грузинських звістках: грузинський цар Давид (1089—1126) у своєму поході на сельджуків мав 40.000 помічного</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 </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-533-</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lastRenderedPageBreak/>
        <w:t>війська „кипчаків“, під проводом їх голови Атрака Шараганідзе. По літописній транскрипції це б означало Отрока сина Шаруканева, і дійсно літописний Отрок міг бути сином Шаруканя, - так ми і зв'язуємо згадану вище династію: Шарукань - Отрок - Кончак - Юрій Кончакович. При цьому з цього оповідання довідуємось, що цей Отрок був тестем царя Давида, і що кипчаки „жили близько від Грузії, і б</w:t>
      </w:r>
      <w:r>
        <w:rPr>
          <w:rFonts w:ascii="Times New Roman" w:eastAsia="Times New Roman" w:hAnsi="Times New Roman" w:cs="Times New Roman"/>
          <w:color w:val="000000"/>
          <w:sz w:val="28"/>
          <w:szCs w:val="28"/>
          <w:lang w:val="uk-UA" w:eastAsia="ru-RU"/>
        </w:rPr>
        <w:t>уло легко покликати їх в поміч“</w:t>
      </w:r>
      <w:r w:rsidRPr="00EA5733">
        <w:rPr>
          <w:rFonts w:ascii="Times New Roman" w:eastAsia="Times New Roman" w:hAnsi="Times New Roman" w:cs="Times New Roman"/>
          <w:color w:val="000000"/>
          <w:sz w:val="28"/>
          <w:szCs w:val="28"/>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Результатом цього занепаду половецької сули мусило бути ще одно явище - на нього, щоправда, маємо тільки натяки, і че</w:t>
      </w:r>
      <w:r w:rsidRPr="00EA5733">
        <w:rPr>
          <w:rFonts w:ascii="Times New Roman" w:eastAsia="Times New Roman" w:hAnsi="Times New Roman" w:cs="Times New Roman"/>
          <w:color w:val="000000"/>
          <w:sz w:val="28"/>
          <w:szCs w:val="28"/>
          <w:lang w:val="uk-UA" w:eastAsia="ru-RU"/>
        </w:rPr>
        <w:softHyphen/>
        <w:t xml:space="preserve">рез те досі його не </w:t>
      </w:r>
      <w:r w:rsidRPr="00EA5733">
        <w:rPr>
          <w:rFonts w:ascii="Times New Roman" w:eastAsia="Times New Roman" w:hAnsi="Times New Roman" w:cs="Times New Roman"/>
          <w:color w:val="000000"/>
          <w:sz w:val="28"/>
          <w:szCs w:val="28"/>
          <w:lang w:eastAsia="ru-RU"/>
        </w:rPr>
        <w:t>зауважали.</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Почавши з 1140-х рр. в наших літописах починає зустрі</w:t>
      </w:r>
      <w:r w:rsidRPr="00EA5733">
        <w:rPr>
          <w:rFonts w:ascii="Times New Roman" w:eastAsia="Times New Roman" w:hAnsi="Times New Roman" w:cs="Times New Roman"/>
          <w:color w:val="000000"/>
          <w:sz w:val="28"/>
          <w:szCs w:val="28"/>
          <w:lang w:val="uk-UA" w:eastAsia="ru-RU"/>
        </w:rPr>
        <w:softHyphen/>
        <w:t>чатися для половців епітет „ди</w:t>
      </w:r>
      <w:r>
        <w:rPr>
          <w:rFonts w:ascii="Times New Roman" w:eastAsia="Times New Roman" w:hAnsi="Times New Roman" w:cs="Times New Roman"/>
          <w:color w:val="000000"/>
          <w:sz w:val="28"/>
          <w:szCs w:val="28"/>
          <w:lang w:val="uk-UA" w:eastAsia="ru-RU"/>
        </w:rPr>
        <w:t>кий половчин“, „Половци диции“</w:t>
      </w:r>
      <w:r w:rsidRPr="00EA5733">
        <w:rPr>
          <w:rFonts w:ascii="Times New Roman" w:eastAsia="Times New Roman" w:hAnsi="Times New Roman" w:cs="Times New Roman"/>
          <w:color w:val="000000"/>
          <w:sz w:val="28"/>
          <w:szCs w:val="28"/>
          <w:lang w:val="uk-UA" w:eastAsia="ru-RU"/>
        </w:rPr>
        <w:t>. Цього не можна собі витолкувати інакше як тим, що десь біля того часу з’явилися половці не-дикі, половці домашні, свійські. Ми дійсно зустрічаємо згадку про тих. Святослав Ольгович, скаржучись на бідність своєї Чернігівської волості, каже, що вона містить порожні міста, де сидять „пса</w:t>
      </w:r>
      <w:r>
        <w:rPr>
          <w:rFonts w:ascii="Times New Roman" w:eastAsia="Times New Roman" w:hAnsi="Times New Roman" w:cs="Times New Roman"/>
          <w:color w:val="000000"/>
          <w:sz w:val="28"/>
          <w:szCs w:val="28"/>
          <w:lang w:val="uk-UA" w:eastAsia="ru-RU"/>
        </w:rPr>
        <w:t>рі“ (княжі ловці) та по</w:t>
      </w:r>
      <w:r>
        <w:rPr>
          <w:rFonts w:ascii="Times New Roman" w:eastAsia="Times New Roman" w:hAnsi="Times New Roman" w:cs="Times New Roman"/>
          <w:color w:val="000000"/>
          <w:sz w:val="28"/>
          <w:szCs w:val="28"/>
          <w:lang w:val="uk-UA" w:eastAsia="ru-RU"/>
        </w:rPr>
        <w:softHyphen/>
        <w:t>ловці</w:t>
      </w:r>
      <w:r w:rsidRPr="00EA5733">
        <w:rPr>
          <w:rFonts w:ascii="Times New Roman" w:eastAsia="Times New Roman" w:hAnsi="Times New Roman" w:cs="Times New Roman"/>
          <w:color w:val="000000"/>
          <w:sz w:val="28"/>
          <w:szCs w:val="28"/>
          <w:lang w:val="uk-UA" w:eastAsia="ru-RU"/>
        </w:rPr>
        <w:t xml:space="preserve">. Значить, у XII ст. дійсно були на </w:t>
      </w:r>
      <w:r w:rsidRPr="00EA5733">
        <w:rPr>
          <w:rFonts w:ascii="Times New Roman" w:eastAsia="Times New Roman" w:hAnsi="Times New Roman" w:cs="Times New Roman"/>
          <w:color w:val="000000"/>
          <w:sz w:val="28"/>
          <w:szCs w:val="28"/>
          <w:lang w:eastAsia="ru-RU"/>
        </w:rPr>
        <w:t>Рус</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на руських ґрунтах половецькі </w:t>
      </w:r>
      <w:r w:rsidRPr="00EA5733">
        <w:rPr>
          <w:rFonts w:ascii="Times New Roman" w:eastAsia="Times New Roman" w:hAnsi="Times New Roman" w:cs="Times New Roman"/>
          <w:color w:val="000000"/>
          <w:sz w:val="28"/>
          <w:szCs w:val="28"/>
          <w:lang w:eastAsia="ru-RU"/>
        </w:rPr>
        <w:t xml:space="preserve">осади </w:t>
      </w:r>
      <w:r w:rsidRPr="00EA5733">
        <w:rPr>
          <w:rFonts w:ascii="Times New Roman" w:eastAsia="Times New Roman" w:hAnsi="Times New Roman" w:cs="Times New Roman"/>
          <w:color w:val="000000"/>
          <w:sz w:val="28"/>
          <w:szCs w:val="28"/>
          <w:lang w:val="uk-UA" w:eastAsia="ru-RU"/>
        </w:rPr>
        <w:t xml:space="preserve">під руською зверхністю, подібно як були осади торків і печенігів. Пригадавши час, коли з’являється та назва „диких половців“, ми будемо мати право бачити і тут один з результатів ослаблення половців від тієї війни: деякі з них піддавалися </w:t>
      </w:r>
      <w:r w:rsidRPr="00EA5733">
        <w:rPr>
          <w:rFonts w:ascii="Times New Roman" w:eastAsia="Times New Roman" w:hAnsi="Times New Roman" w:cs="Times New Roman"/>
          <w:color w:val="000000"/>
          <w:sz w:val="28"/>
          <w:szCs w:val="28"/>
          <w:lang w:eastAsia="ru-RU"/>
        </w:rPr>
        <w:t>Рус</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і осаджувалися на руських грунтах, як „свої погани“. Може бути, що деякі нечувані перед тим категорії тюркських осадників на Русі, як „турпеи“ (під 1160 р. - у Переяславщині), „коуї“ (від 1151 р. - у Київщині і Чернігівщині), „каепичи“ (під 1160 р.) були власне половецькі коліна.</w:t>
      </w: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Цією половецькою домішкою до давнішої печенізько-торчеської колонізації найбільш правдоподібно можна витолкувати пе</w:t>
      </w:r>
      <w:r w:rsidRPr="00EA5733">
        <w:rPr>
          <w:rFonts w:ascii="Times New Roman" w:eastAsia="Times New Roman" w:hAnsi="Times New Roman" w:cs="Times New Roman"/>
          <w:color w:val="000000"/>
          <w:sz w:val="28"/>
          <w:szCs w:val="28"/>
          <w:lang w:val="uk-UA" w:eastAsia="ru-RU"/>
        </w:rPr>
        <w:softHyphen/>
        <w:t>реміну, яку бачимо у чорних клобуків у другій пол. XII ст. - зокрема в Київщині, бо про чорно - клобуцьку колонізацію інших земель відомості надзвичайно бідні. Я вже ви</w:t>
      </w:r>
      <w:r>
        <w:rPr>
          <w:rFonts w:ascii="Times New Roman" w:eastAsia="Times New Roman" w:hAnsi="Times New Roman" w:cs="Times New Roman"/>
          <w:color w:val="000000"/>
          <w:sz w:val="28"/>
          <w:szCs w:val="28"/>
          <w:lang w:val="uk-UA" w:eastAsia="ru-RU"/>
        </w:rPr>
        <w:t>ще мав на</w:t>
      </w:r>
      <w:r>
        <w:rPr>
          <w:rFonts w:ascii="Times New Roman" w:eastAsia="Times New Roman" w:hAnsi="Times New Roman" w:cs="Times New Roman"/>
          <w:color w:val="000000"/>
          <w:sz w:val="28"/>
          <w:szCs w:val="28"/>
          <w:lang w:val="uk-UA" w:eastAsia="ru-RU"/>
        </w:rPr>
        <w:softHyphen/>
        <w:t>году її констатувати:</w:t>
      </w:r>
      <w:r w:rsidRPr="00D10B01">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давніша ворожнеча половців до чорних клобуків заникає, між ними бачимо </w:t>
      </w:r>
      <w:r w:rsidRPr="00EA5733">
        <w:rPr>
          <w:rFonts w:ascii="Times New Roman" w:eastAsia="Times New Roman" w:hAnsi="Times New Roman" w:cs="Times New Roman"/>
          <w:color w:val="000000"/>
          <w:sz w:val="28"/>
          <w:szCs w:val="28"/>
          <w:lang w:eastAsia="ru-RU"/>
        </w:rPr>
        <w:t>зв'язки</w:t>
      </w:r>
      <w:r w:rsidRPr="00EA5733">
        <w:rPr>
          <w:rFonts w:ascii="Times New Roman" w:eastAsia="Times New Roman" w:hAnsi="Times New Roman" w:cs="Times New Roman"/>
          <w:color w:val="000000"/>
          <w:sz w:val="28"/>
          <w:szCs w:val="28"/>
          <w:lang w:val="uk-UA" w:eastAsia="ru-RU"/>
        </w:rPr>
        <w:t xml:space="preserve"> і зносини, між полов</w:t>
      </w:r>
      <w:r w:rsidRPr="00EA5733">
        <w:rPr>
          <w:rFonts w:ascii="Times New Roman" w:eastAsia="Times New Roman" w:hAnsi="Times New Roman" w:cs="Times New Roman"/>
          <w:color w:val="000000"/>
          <w:sz w:val="28"/>
          <w:szCs w:val="28"/>
          <w:lang w:val="uk-UA" w:eastAsia="ru-RU"/>
        </w:rPr>
        <w:softHyphen/>
        <w:t>цями є у них „свати“, і вони їх часом навіть перестерігають під час поході</w:t>
      </w:r>
      <w:r>
        <w:rPr>
          <w:rFonts w:ascii="Times New Roman" w:eastAsia="Times New Roman" w:hAnsi="Times New Roman" w:cs="Times New Roman"/>
          <w:color w:val="000000"/>
          <w:sz w:val="28"/>
          <w:szCs w:val="28"/>
          <w:lang w:val="uk-UA" w:eastAsia="ru-RU"/>
        </w:rPr>
        <w:t>в руських князів на половців</w:t>
      </w:r>
      <w:r w:rsidRPr="00EA5733">
        <w:rPr>
          <w:rFonts w:ascii="Times New Roman" w:eastAsia="Times New Roman" w:hAnsi="Times New Roman" w:cs="Times New Roman"/>
          <w:color w:val="000000"/>
          <w:sz w:val="28"/>
          <w:szCs w:val="28"/>
          <w:lang w:val="uk-UA" w:eastAsia="ru-RU"/>
        </w:rPr>
        <w:t>, або не хочуть брати</w:t>
      </w:r>
    </w:p>
    <w:p w:rsidR="00212BAC" w:rsidRPr="00D10B0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-534</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уч</w:t>
      </w:r>
      <w:r>
        <w:rPr>
          <w:rFonts w:ascii="Times New Roman" w:eastAsia="Times New Roman" w:hAnsi="Times New Roman" w:cs="Times New Roman"/>
          <w:color w:val="000000"/>
          <w:sz w:val="28"/>
          <w:szCs w:val="28"/>
          <w:lang w:val="uk-UA" w:eastAsia="ru-RU"/>
        </w:rPr>
        <w:t>асті в нападі „на своїх сватів“</w:t>
      </w:r>
      <w:r w:rsidRPr="00EA5733">
        <w:rPr>
          <w:rFonts w:ascii="Times New Roman" w:eastAsia="Times New Roman" w:hAnsi="Times New Roman" w:cs="Times New Roman"/>
          <w:color w:val="000000"/>
          <w:sz w:val="28"/>
          <w:szCs w:val="28"/>
          <w:lang w:val="uk-UA" w:eastAsia="ru-RU"/>
        </w:rPr>
        <w:t>; назадоволений чорно-клобуцький „князь</w:t>
      </w:r>
      <w:r>
        <w:rPr>
          <w:rFonts w:ascii="Times New Roman" w:eastAsia="Times New Roman" w:hAnsi="Times New Roman" w:cs="Times New Roman"/>
          <w:color w:val="000000"/>
          <w:sz w:val="28"/>
          <w:szCs w:val="28"/>
          <w:lang w:val="uk-UA" w:eastAsia="ru-RU"/>
        </w:rPr>
        <w:t>“ Контувдій втікає до половців</w:t>
      </w:r>
      <w:r w:rsidRPr="00EA5733">
        <w:rPr>
          <w:rFonts w:ascii="Times New Roman" w:eastAsia="Times New Roman" w:hAnsi="Times New Roman" w:cs="Times New Roman"/>
          <w:color w:val="000000"/>
          <w:sz w:val="28"/>
          <w:szCs w:val="28"/>
          <w:lang w:val="uk-UA" w:eastAsia="ru-RU"/>
        </w:rPr>
        <w:t xml:space="preserve"> і т. п. Разом з тим і відносини чорних клобуків до руських князів уже не такі щирі, як давніше.</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Але вернімося до половецького занепаду у першій половині ХІІ ст. Цей занепад, викликаний ударами 1103,1109,1111, 1116 </w:t>
      </w:r>
      <w:r w:rsidRPr="00EA5733">
        <w:rPr>
          <w:rFonts w:ascii="Times New Roman" w:eastAsia="Times New Roman" w:hAnsi="Times New Roman" w:cs="Times New Roman"/>
          <w:color w:val="000000"/>
          <w:sz w:val="28"/>
          <w:szCs w:val="28"/>
          <w:lang w:eastAsia="ru-RU"/>
        </w:rPr>
        <w:t xml:space="preserve">р., </w:t>
      </w:r>
      <w:r w:rsidRPr="00EA5733">
        <w:rPr>
          <w:rFonts w:ascii="Times New Roman" w:eastAsia="Times New Roman" w:hAnsi="Times New Roman" w:cs="Times New Roman"/>
          <w:color w:val="000000"/>
          <w:sz w:val="28"/>
          <w:szCs w:val="28"/>
          <w:lang w:val="uk-UA" w:eastAsia="ru-RU"/>
        </w:rPr>
        <w:t>підняв дух у підвладних половцям ордах. Дотепер ці залишки печенігів і торків, що зісталися в чорноморських степах під половецькою зверхністю, показували себе пасивно, що найбільше переходили на Русь під руську зверхність: так у 1090-х рр. прийшло „ис Половець“ в Переяславщину одне</w:t>
      </w:r>
      <w:r>
        <w:rPr>
          <w:rFonts w:ascii="Times New Roman" w:eastAsia="Times New Roman" w:hAnsi="Times New Roman" w:cs="Times New Roman"/>
          <w:color w:val="000000"/>
          <w:sz w:val="28"/>
          <w:szCs w:val="28"/>
          <w:lang w:val="uk-UA" w:eastAsia="ru-RU"/>
        </w:rPr>
        <w:t xml:space="preserve"> торчеське коліно - Читієвичі</w:t>
      </w:r>
      <w:r w:rsidRPr="00EA5733">
        <w:rPr>
          <w:rFonts w:ascii="Times New Roman" w:eastAsia="Times New Roman" w:hAnsi="Times New Roman" w:cs="Times New Roman"/>
          <w:color w:val="000000"/>
          <w:sz w:val="28"/>
          <w:szCs w:val="28"/>
          <w:lang w:val="uk-UA" w:eastAsia="ru-RU"/>
        </w:rPr>
        <w:t xml:space="preserve">; під час походу 1103 р. Русь вивела з степів орду печенігів і торків - „заяша </w:t>
      </w:r>
      <w:r>
        <w:rPr>
          <w:rFonts w:ascii="Times New Roman" w:eastAsia="Times New Roman" w:hAnsi="Times New Roman" w:cs="Times New Roman"/>
          <w:color w:val="000000"/>
          <w:sz w:val="28"/>
          <w:szCs w:val="28"/>
          <w:lang w:val="uk-UA" w:eastAsia="ru-RU"/>
        </w:rPr>
        <w:t>Печенеги и Торъки с вежами“</w:t>
      </w:r>
      <w:r w:rsidRPr="00EA5733">
        <w:rPr>
          <w:rFonts w:ascii="Times New Roman" w:eastAsia="Times New Roman" w:hAnsi="Times New Roman" w:cs="Times New Roman"/>
          <w:color w:val="000000"/>
          <w:sz w:val="28"/>
          <w:szCs w:val="28"/>
          <w:lang w:val="uk-UA" w:eastAsia="ru-RU"/>
        </w:rPr>
        <w:t>, очевидно - не проти їх волі. Тепер печеніги і торки підняли повстання проти половців у самих степах. Літопис оповідає про це безпосередньо після походу Ярополка на Дон і погромі половців 1116 р., і можна з правдоподібністю думати, що він-то і дав безпосередній імпульс до цього повстання. Це був дуже критичний момент, і якби руські князі використали його і допомогли пов</w:t>
      </w:r>
      <w:r w:rsidRPr="00EA5733">
        <w:rPr>
          <w:rFonts w:ascii="Times New Roman" w:eastAsia="Times New Roman" w:hAnsi="Times New Roman" w:cs="Times New Roman"/>
          <w:color w:val="000000"/>
          <w:sz w:val="28"/>
          <w:szCs w:val="28"/>
          <w:lang w:val="uk-UA" w:eastAsia="ru-RU"/>
        </w:rPr>
        <w:softHyphen/>
        <w:t>станцям, то по всій імовірності, половецька орда була б знищена, і чорноморські степи були повернені руській кольнізації, як перед приходом печенігів. Але руські князі пропустили цей момент, і половці взяли гору над повстанцями. Повстання привело до завзятої битви на Дону між половцями і т</w:t>
      </w:r>
      <w:r w:rsidRPr="00EA5733">
        <w:rPr>
          <w:rFonts w:ascii="Times New Roman" w:eastAsia="Times New Roman" w:hAnsi="Times New Roman" w:cs="Times New Roman"/>
          <w:color w:val="000000"/>
          <w:sz w:val="28"/>
          <w:szCs w:val="28"/>
          <w:lang w:eastAsia="ru-RU"/>
        </w:rPr>
        <w:t xml:space="preserve">орками </w:t>
      </w:r>
      <w:r w:rsidRPr="00EA5733">
        <w:rPr>
          <w:rFonts w:ascii="Times New Roman" w:eastAsia="Times New Roman" w:hAnsi="Times New Roman" w:cs="Times New Roman"/>
          <w:color w:val="000000"/>
          <w:sz w:val="28"/>
          <w:szCs w:val="28"/>
          <w:lang w:val="uk-UA" w:eastAsia="ru-RU"/>
        </w:rPr>
        <w:t>та печенігами. Два дні і дві ночі билися між собою орди, і результат битви, видно, випав не на користь для повстання: торки і печеніги поки</w:t>
      </w:r>
      <w:r w:rsidRPr="00EA5733">
        <w:rPr>
          <w:rFonts w:ascii="Times New Roman" w:eastAsia="Times New Roman" w:hAnsi="Times New Roman" w:cs="Times New Roman"/>
          <w:color w:val="000000"/>
          <w:sz w:val="28"/>
          <w:szCs w:val="28"/>
          <w:lang w:val="uk-UA" w:eastAsia="ru-RU"/>
        </w:rPr>
        <w:softHyphen/>
        <w:t>нули степи і пішли на Русь - піддалися Мономаху. Але, ма</w:t>
      </w:r>
      <w:r w:rsidRPr="00EA5733">
        <w:rPr>
          <w:rFonts w:ascii="Times New Roman" w:eastAsia="Times New Roman" w:hAnsi="Times New Roman" w:cs="Times New Roman"/>
          <w:color w:val="000000"/>
          <w:sz w:val="28"/>
          <w:szCs w:val="28"/>
          <w:lang w:val="uk-UA" w:eastAsia="ru-RU"/>
        </w:rPr>
        <w:softHyphen/>
        <w:t>буть, з такими великими масами тюркських колоністів Мономах собі не міг дати ради - почалися, видно, непорозуміння, кон</w:t>
      </w:r>
      <w:r w:rsidRPr="00EA5733">
        <w:rPr>
          <w:rFonts w:ascii="Times New Roman" w:eastAsia="Times New Roman" w:hAnsi="Times New Roman" w:cs="Times New Roman"/>
          <w:color w:val="000000"/>
          <w:sz w:val="28"/>
          <w:szCs w:val="28"/>
          <w:lang w:val="uk-UA" w:eastAsia="ru-RU"/>
        </w:rPr>
        <w:softHyphen/>
        <w:t xml:space="preserve">флікти, і в результаті якась частина цих осадників дуже скоро повернулася назад в степ: „прогна Володимир </w:t>
      </w:r>
      <w:r w:rsidRPr="00EA5733">
        <w:rPr>
          <w:rFonts w:ascii="Times New Roman" w:eastAsia="Times New Roman" w:hAnsi="Times New Roman" w:cs="Times New Roman"/>
          <w:color w:val="000000"/>
          <w:sz w:val="28"/>
          <w:szCs w:val="28"/>
          <w:lang w:eastAsia="ru-RU"/>
        </w:rPr>
        <w:t xml:space="preserve">Береньдичи из Руси, </w:t>
      </w:r>
      <w:r w:rsidRPr="00EA5733">
        <w:rPr>
          <w:rFonts w:ascii="Times New Roman" w:eastAsia="Times New Roman" w:hAnsi="Times New Roman" w:cs="Times New Roman"/>
          <w:color w:val="000000"/>
          <w:sz w:val="28"/>
          <w:szCs w:val="28"/>
          <w:lang w:val="uk-UA" w:eastAsia="ru-RU"/>
        </w:rPr>
        <w:t xml:space="preserve">а Торци </w:t>
      </w:r>
      <w:r w:rsidRPr="00EA5733">
        <w:rPr>
          <w:rFonts w:ascii="Times New Roman" w:eastAsia="Times New Roman" w:hAnsi="Times New Roman" w:cs="Times New Roman"/>
          <w:color w:val="000000"/>
          <w:sz w:val="28"/>
          <w:szCs w:val="28"/>
          <w:lang w:eastAsia="ru-RU"/>
        </w:rPr>
        <w:t xml:space="preserve">и </w:t>
      </w:r>
      <w:r>
        <w:rPr>
          <w:rFonts w:ascii="Times New Roman" w:eastAsia="Times New Roman" w:hAnsi="Times New Roman" w:cs="Times New Roman"/>
          <w:color w:val="000000"/>
          <w:sz w:val="28"/>
          <w:szCs w:val="28"/>
          <w:lang w:val="uk-UA" w:eastAsia="ru-RU"/>
        </w:rPr>
        <w:t>Печенези сами бежаша</w:t>
      </w:r>
      <w:r w:rsidRPr="00EA5733">
        <w:rPr>
          <w:rFonts w:ascii="Times New Roman" w:eastAsia="Times New Roman" w:hAnsi="Times New Roman" w:cs="Times New Roman"/>
          <w:color w:val="000000"/>
          <w:sz w:val="28"/>
          <w:szCs w:val="28"/>
          <w:lang w:val="uk-UA" w:eastAsia="ru-RU"/>
        </w:rPr>
        <w:t>.</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 xml:space="preserve">На щастя половців і нещастя </w:t>
      </w:r>
      <w:r w:rsidRPr="00EA5733">
        <w:rPr>
          <w:rFonts w:ascii="Times New Roman" w:eastAsia="Times New Roman" w:hAnsi="Times New Roman" w:cs="Times New Roman"/>
          <w:color w:val="000000"/>
          <w:sz w:val="28"/>
          <w:szCs w:val="28"/>
          <w:lang w:eastAsia="ru-RU"/>
        </w:rPr>
        <w:t>Рус</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період агресивної боротьби з половцями тривав не довго. Він закінчився з тим не датованим точніше походом Мстислава. З його смертю увагу князів зайняли нові внутрішні замішання і примусили забути про боротьбу з по</w:t>
      </w:r>
      <w:r w:rsidRPr="00EA5733">
        <w:rPr>
          <w:rFonts w:ascii="Times New Roman" w:eastAsia="Times New Roman" w:hAnsi="Times New Roman" w:cs="Times New Roman"/>
          <w:color w:val="000000"/>
          <w:sz w:val="28"/>
          <w:szCs w:val="28"/>
          <w:lang w:val="uk-UA" w:eastAsia="ru-RU"/>
        </w:rPr>
        <w:softHyphen/>
        <w:t>ловцями. Перебідувавши цей час („рибою відживившися“, як каже епічний уривок про хана Отрока), половці скоро діждалися лег</w:t>
      </w:r>
      <w:r w:rsidRPr="00EA5733">
        <w:rPr>
          <w:rFonts w:ascii="Times New Roman" w:eastAsia="Times New Roman" w:hAnsi="Times New Roman" w:cs="Times New Roman"/>
          <w:color w:val="000000"/>
          <w:sz w:val="28"/>
          <w:szCs w:val="28"/>
          <w:lang w:eastAsia="ru-RU"/>
        </w:rPr>
        <w:t xml:space="preserve">ших </w:t>
      </w: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-535-</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часів. Їх емігранти могли повернутися назад (як оповідає та пое</w:t>
      </w:r>
      <w:r w:rsidRPr="00EA5733">
        <w:rPr>
          <w:rFonts w:ascii="Times New Roman" w:eastAsia="Times New Roman" w:hAnsi="Times New Roman" w:cs="Times New Roman"/>
          <w:color w:val="000000"/>
          <w:sz w:val="28"/>
          <w:szCs w:val="28"/>
          <w:lang w:val="uk-UA" w:eastAsia="ru-RU"/>
        </w:rPr>
        <w:softHyphen/>
        <w:t>тична історія про хана Отрока). Їх кочовища знову наближаються до руських осад: у середині XII ст., в 1152 р. і пізніше, напр. у 1160-х рр. бачимо їх кочовища по Орелі і Самарі, значить у безпосередньому сусідстві руської к</w:t>
      </w:r>
      <w:r>
        <w:rPr>
          <w:rFonts w:ascii="Times New Roman" w:eastAsia="Times New Roman" w:hAnsi="Times New Roman" w:cs="Times New Roman"/>
          <w:color w:val="000000"/>
          <w:sz w:val="28"/>
          <w:szCs w:val="28"/>
          <w:lang w:val="uk-UA" w:eastAsia="ru-RU"/>
        </w:rPr>
        <w:t>олонізації, що досягала Ворскли</w:t>
      </w:r>
      <w:r w:rsidRPr="00EA5733">
        <w:rPr>
          <w:rFonts w:ascii="Times New Roman" w:eastAsia="Times New Roman" w:hAnsi="Times New Roman" w:cs="Times New Roman"/>
          <w:color w:val="000000"/>
          <w:sz w:val="28"/>
          <w:szCs w:val="28"/>
          <w:lang w:val="uk-UA" w:eastAsia="ru-RU"/>
        </w:rPr>
        <w:t>. Руські князі починають знову (вже від 1130-х рр.) закликати половців до помочі, до участі у своїх внутрішніх війнах, і тим осмілюють до нападів на власну руку на руські землі. Ці напади від 60-х рр. стають все частішими і прикрішими, а у 80-х і 90-х рр. попросту не дають дихати приграничній (київській і переяславській) людності.</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В цей час напади повторювалися і по кілька раз на рік. „Половці цієї зими воюють нас часто, наче ми їм подунайці чи що“, кажуть 1190 р. „ліпші мужі“ з чорних клобуків, натякаючи на часті тодішні </w:t>
      </w:r>
      <w:r>
        <w:rPr>
          <w:rFonts w:ascii="Times New Roman" w:eastAsia="Times New Roman" w:hAnsi="Times New Roman" w:cs="Times New Roman"/>
          <w:color w:val="000000"/>
          <w:sz w:val="28"/>
          <w:szCs w:val="28"/>
          <w:lang w:val="uk-UA" w:eastAsia="ru-RU"/>
        </w:rPr>
        <w:t>напади половців і на Подунав'я</w:t>
      </w:r>
      <w:r w:rsidRPr="00EA5733">
        <w:rPr>
          <w:rFonts w:ascii="Times New Roman" w:eastAsia="Times New Roman" w:hAnsi="Times New Roman" w:cs="Times New Roman"/>
          <w:color w:val="000000"/>
          <w:sz w:val="28"/>
          <w:szCs w:val="28"/>
          <w:lang w:val="uk-UA" w:eastAsia="ru-RU"/>
        </w:rPr>
        <w:t>. Сидячи дуже близько від границь української колонізації, що протяг</w:t>
      </w:r>
      <w:r>
        <w:rPr>
          <w:rFonts w:ascii="Times New Roman" w:eastAsia="Times New Roman" w:hAnsi="Times New Roman" w:cs="Times New Roman"/>
          <w:color w:val="000000"/>
          <w:sz w:val="28"/>
          <w:szCs w:val="28"/>
          <w:lang w:val="uk-UA" w:eastAsia="ru-RU"/>
        </w:rPr>
        <w:t>ом XII ст. значно розпросторила</w:t>
      </w:r>
      <w:r w:rsidRPr="00EA5733">
        <w:rPr>
          <w:rFonts w:ascii="Times New Roman" w:eastAsia="Times New Roman" w:hAnsi="Times New Roman" w:cs="Times New Roman"/>
          <w:color w:val="000000"/>
          <w:sz w:val="28"/>
          <w:szCs w:val="28"/>
          <w:lang w:val="uk-UA" w:eastAsia="ru-RU"/>
        </w:rPr>
        <w:t>ся в напрямі на південь, половці могли дуже легко практикувати подібні пограничні напади. Часом вони, як власне тієї зими, залягали де-небудь на пограниччі і звідси раз по разу наїздили на сусідні землі. Так пограбувавши город Чурнаїв, половці повертаються на побережжя Виси, і тут давши коням пере</w:t>
      </w:r>
      <w:r w:rsidRPr="00EA5733">
        <w:rPr>
          <w:rFonts w:ascii="Times New Roman" w:eastAsia="Times New Roman" w:hAnsi="Times New Roman" w:cs="Times New Roman"/>
          <w:color w:val="000000"/>
          <w:sz w:val="28"/>
          <w:szCs w:val="28"/>
          <w:lang w:val="uk-UA" w:eastAsia="ru-RU"/>
        </w:rPr>
        <w:softHyphen/>
        <w:t xml:space="preserve">почити, їдуть на Боровий, „и оттуду же ездячи </w:t>
      </w:r>
      <w:r w:rsidRPr="00EA5733">
        <w:rPr>
          <w:rFonts w:ascii="Times New Roman" w:eastAsia="Times New Roman" w:hAnsi="Times New Roman" w:cs="Times New Roman"/>
          <w:color w:val="000000"/>
          <w:sz w:val="28"/>
          <w:szCs w:val="28"/>
          <w:lang w:eastAsia="ru-RU"/>
        </w:rPr>
        <w:t xml:space="preserve">и </w:t>
      </w:r>
      <w:r>
        <w:rPr>
          <w:rFonts w:ascii="Times New Roman" w:eastAsia="Times New Roman" w:hAnsi="Times New Roman" w:cs="Times New Roman"/>
          <w:color w:val="000000"/>
          <w:sz w:val="28"/>
          <w:szCs w:val="28"/>
          <w:lang w:val="uk-UA" w:eastAsia="ru-RU"/>
        </w:rPr>
        <w:t>почаша часто воевати по Рси“</w:t>
      </w:r>
      <w:r w:rsidRPr="00EA5733">
        <w:rPr>
          <w:rFonts w:ascii="Times New Roman" w:eastAsia="Times New Roman" w:hAnsi="Times New Roman" w:cs="Times New Roman"/>
          <w:color w:val="000000"/>
          <w:sz w:val="28"/>
          <w:szCs w:val="28"/>
          <w:lang w:val="uk-UA" w:eastAsia="ru-RU"/>
        </w:rPr>
        <w:t>. Руським князям, як ми бачили, доводилося попросту тримати чи власне - самим стояти постійною сторожею з військом на пограниччі, щоб цим відстрашати половців від на</w:t>
      </w:r>
      <w:r w:rsidRPr="00EA5733">
        <w:rPr>
          <w:rFonts w:ascii="Times New Roman" w:eastAsia="Times New Roman" w:hAnsi="Times New Roman" w:cs="Times New Roman"/>
          <w:color w:val="000000"/>
          <w:sz w:val="28"/>
          <w:szCs w:val="28"/>
          <w:lang w:val="uk-UA" w:eastAsia="ru-RU"/>
        </w:rPr>
        <w:softHyphen/>
        <w:t>падів. З другого боку, як під час своєї навали на Русь в XI ст., половці являються частими гістьми і за Дунаєм, беручи участь у боротьбі болгар з Візантією, продаючи свою поміч часом Візантії, ще частіше її ворогам, а заразом, як і на Русі, грабуючи на власну ру</w:t>
      </w:r>
      <w:r>
        <w:rPr>
          <w:rFonts w:ascii="Times New Roman" w:eastAsia="Times New Roman" w:hAnsi="Times New Roman" w:cs="Times New Roman"/>
          <w:color w:val="000000"/>
          <w:sz w:val="28"/>
          <w:szCs w:val="28"/>
          <w:lang w:val="uk-UA" w:eastAsia="ru-RU"/>
        </w:rPr>
        <w:t>ку задунайські і дальші земл</w:t>
      </w:r>
      <w:r w:rsidRPr="00EA5733">
        <w:rPr>
          <w:rFonts w:ascii="Times New Roman" w:eastAsia="Times New Roman" w:hAnsi="Times New Roman" w:cs="Times New Roman"/>
          <w:color w:val="000000"/>
          <w:sz w:val="28"/>
          <w:szCs w:val="28"/>
          <w:lang w:val="uk-UA" w:eastAsia="ru-RU"/>
        </w:rPr>
        <w:t>. Хоніат з признанням</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вказує, що походи Романа на половців на початку XIII ст. зробили ко</w:t>
      </w:r>
      <w:r>
        <w:rPr>
          <w:rFonts w:ascii="Times New Roman" w:eastAsia="Times New Roman" w:hAnsi="Times New Roman" w:cs="Times New Roman"/>
          <w:color w:val="000000"/>
          <w:sz w:val="28"/>
          <w:szCs w:val="28"/>
          <w:lang w:val="uk-UA" w:eastAsia="ru-RU"/>
        </w:rPr>
        <w:t>рисну для Візантії диверсію</w:t>
      </w:r>
      <w:r w:rsidRPr="00EA5733">
        <w:rPr>
          <w:rFonts w:ascii="Times New Roman" w:eastAsia="Times New Roman" w:hAnsi="Times New Roman" w:cs="Times New Roman"/>
          <w:color w:val="000000"/>
          <w:sz w:val="28"/>
          <w:szCs w:val="28"/>
          <w:lang w:val="uk-UA" w:eastAsia="ru-RU"/>
        </w:rPr>
        <w:t>.</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Але хоч як прикрі були ті часті напади половців руським землям, одначе їх і порівняти не можна з половецькими нападами століття тому, або з печенізькими з кінця X ст. Під час поло-</w:t>
      </w:r>
    </w:p>
    <w:p w:rsidR="00212BAC" w:rsidRPr="00AE4C91"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-536-</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AE4C91"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 xml:space="preserve">вецької бурі з кінця XI ст. половці цілими місяцями тримали в облозі руські міста (як Торчеськ, або Переяслав), по кілька місяців перебували, воюючи, на руській території, приймали і вигравали битви. Тепер же вони розраховують тільки на несподіваний напад: на вість, що по сусідству десь є князь, вони полишають свої плани і втікають. Напр. під 1190: „їхали до Борового, але почувши, що Ростислав </w:t>
      </w:r>
      <w:r w:rsidRPr="00EA5733">
        <w:rPr>
          <w:rFonts w:ascii="Times New Roman" w:eastAsia="Times New Roman" w:hAnsi="Times New Roman" w:cs="Times New Roman"/>
          <w:color w:val="000000"/>
          <w:sz w:val="28"/>
          <w:szCs w:val="28"/>
          <w:lang w:eastAsia="ru-RU"/>
        </w:rPr>
        <w:t xml:space="preserve">Рюрикович </w:t>
      </w:r>
      <w:r w:rsidRPr="00EA5733">
        <w:rPr>
          <w:rFonts w:ascii="Times New Roman" w:eastAsia="Times New Roman" w:hAnsi="Times New Roman" w:cs="Times New Roman"/>
          <w:color w:val="000000"/>
          <w:sz w:val="28"/>
          <w:szCs w:val="28"/>
          <w:lang w:val="uk-UA" w:eastAsia="ru-RU"/>
        </w:rPr>
        <w:t>у Торчеську, повернулися до своїх ватаг“</w:t>
      </w:r>
      <w:r w:rsidRPr="00D10B01">
        <w:rPr>
          <w:rFonts w:ascii="Times New Roman" w:eastAsia="Times New Roman" w:hAnsi="Times New Roman" w:cs="Times New Roman"/>
          <w:color w:val="000000"/>
          <w:sz w:val="28"/>
          <w:szCs w:val="28"/>
          <w:vertAlign w:val="superscript"/>
          <w:lang w:eastAsia="ru-RU"/>
        </w:rPr>
        <w:t>1</w:t>
      </w:r>
      <w:r w:rsidRPr="00EA5733">
        <w:rPr>
          <w:rFonts w:ascii="Times New Roman" w:eastAsia="Times New Roman" w:hAnsi="Times New Roman" w:cs="Times New Roman"/>
          <w:color w:val="000000"/>
          <w:sz w:val="28"/>
          <w:szCs w:val="28"/>
          <w:lang w:val="uk-UA" w:eastAsia="ru-RU"/>
        </w:rPr>
        <w:t xml:space="preserve">, або: „Половці в’їхали слідом за Ростиславом і хотіли пуститися „на </w:t>
      </w:r>
      <w:r w:rsidRPr="00EA5733">
        <w:rPr>
          <w:rFonts w:ascii="Times New Roman" w:eastAsia="Times New Roman" w:hAnsi="Times New Roman" w:cs="Times New Roman"/>
          <w:color w:val="000000"/>
          <w:sz w:val="28"/>
          <w:szCs w:val="28"/>
          <w:lang w:eastAsia="ru-RU"/>
        </w:rPr>
        <w:t xml:space="preserve">воропъ“ </w:t>
      </w:r>
      <w:r w:rsidRPr="00EA5733">
        <w:rPr>
          <w:rFonts w:ascii="Times New Roman" w:eastAsia="Times New Roman" w:hAnsi="Times New Roman" w:cs="Times New Roman"/>
          <w:color w:val="000000"/>
          <w:sz w:val="28"/>
          <w:szCs w:val="28"/>
          <w:lang w:val="uk-UA" w:eastAsia="ru-RU"/>
        </w:rPr>
        <w:t>(на грабування) по землі, але зачули, що Святослав, зібравши військо, стоїть коло Кульдеюрева, тож завернулися і втекли, покинувши прапори і списи“</w:t>
      </w:r>
      <w:r w:rsidRPr="00D10B01">
        <w:rPr>
          <w:rFonts w:ascii="Times New Roman" w:eastAsia="Times New Roman" w:hAnsi="Times New Roman" w:cs="Times New Roman"/>
          <w:color w:val="000000"/>
          <w:sz w:val="28"/>
          <w:szCs w:val="28"/>
          <w:vertAlign w:val="superscript"/>
          <w:lang w:eastAsia="ru-RU"/>
        </w:rPr>
        <w:t>2</w:t>
      </w:r>
      <w:r w:rsidRPr="00EA5733">
        <w:rPr>
          <w:rFonts w:ascii="Times New Roman" w:eastAsia="Times New Roman" w:hAnsi="Times New Roman" w:cs="Times New Roman"/>
          <w:color w:val="000000"/>
          <w:sz w:val="28"/>
          <w:szCs w:val="28"/>
          <w:lang w:val="uk-UA" w:eastAsia="ru-RU"/>
        </w:rPr>
        <w:t xml:space="preserve">. Досить було в 90-х </w:t>
      </w:r>
      <w:r w:rsidRPr="00EA5733">
        <w:rPr>
          <w:rFonts w:ascii="Times New Roman" w:eastAsia="Times New Roman" w:hAnsi="Times New Roman" w:cs="Times New Roman"/>
          <w:color w:val="000000"/>
          <w:sz w:val="28"/>
          <w:szCs w:val="28"/>
          <w:lang w:eastAsia="ru-RU"/>
        </w:rPr>
        <w:t xml:space="preserve">р. </w:t>
      </w:r>
      <w:r w:rsidRPr="00EA5733">
        <w:rPr>
          <w:rFonts w:ascii="Times New Roman" w:eastAsia="Times New Roman" w:hAnsi="Times New Roman" w:cs="Times New Roman"/>
          <w:color w:val="000000"/>
          <w:sz w:val="28"/>
          <w:szCs w:val="28"/>
          <w:lang w:val="uk-UA" w:eastAsia="ru-RU"/>
        </w:rPr>
        <w:t xml:space="preserve">XII ст. вийти князю десь на пограниччя з військом, аби тим стримати половців від нападів, а століття перед тим вони на руській землі ставали до бою з сполученими полками руських князів (битва над Стугною 1093 </w:t>
      </w:r>
      <w:r w:rsidRPr="00EA5733">
        <w:rPr>
          <w:rFonts w:ascii="Times New Roman" w:eastAsia="Times New Roman" w:hAnsi="Times New Roman" w:cs="Times New Roman"/>
          <w:color w:val="000000"/>
          <w:sz w:val="28"/>
          <w:szCs w:val="28"/>
          <w:lang w:eastAsia="ru-RU"/>
        </w:rPr>
        <w:t xml:space="preserve">р.). </w:t>
      </w:r>
      <w:r w:rsidRPr="00EA5733">
        <w:rPr>
          <w:rFonts w:ascii="Times New Roman" w:eastAsia="Times New Roman" w:hAnsi="Times New Roman" w:cs="Times New Roman"/>
          <w:color w:val="000000"/>
          <w:sz w:val="28"/>
          <w:szCs w:val="28"/>
          <w:lang w:val="uk-UA" w:eastAsia="ru-RU"/>
        </w:rPr>
        <w:t>Половці уже не годні були вернутися до ко</w:t>
      </w:r>
      <w:r w:rsidRPr="00EA5733">
        <w:rPr>
          <w:rFonts w:ascii="Times New Roman" w:eastAsia="Times New Roman" w:hAnsi="Times New Roman" w:cs="Times New Roman"/>
          <w:color w:val="000000"/>
          <w:sz w:val="28"/>
          <w:szCs w:val="28"/>
          <w:lang w:val="uk-UA" w:eastAsia="ru-RU"/>
        </w:rPr>
        <w:softHyphen/>
        <w:t xml:space="preserve">лишньої сили і енергії, з котрими вони нищили колонізацію і культуру своїх </w:t>
      </w:r>
      <w:r w:rsidRPr="00EA5733">
        <w:rPr>
          <w:rFonts w:ascii="Times New Roman" w:eastAsia="Times New Roman" w:hAnsi="Times New Roman" w:cs="Times New Roman"/>
          <w:color w:val="000000"/>
          <w:sz w:val="28"/>
          <w:szCs w:val="28"/>
          <w:lang w:eastAsia="ru-RU"/>
        </w:rPr>
        <w:t>слов'янських</w:t>
      </w:r>
      <w:r w:rsidRPr="00EA5733">
        <w:rPr>
          <w:rFonts w:ascii="Times New Roman" w:eastAsia="Times New Roman" w:hAnsi="Times New Roman" w:cs="Times New Roman"/>
          <w:color w:val="000000"/>
          <w:sz w:val="28"/>
          <w:szCs w:val="28"/>
          <w:lang w:val="uk-UA" w:eastAsia="ru-RU"/>
        </w:rPr>
        <w:t xml:space="preserve"> сусідів у XI ст.</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 xml:space="preserve">На це в першу чергу вплинуло те </w:t>
      </w:r>
      <w:r w:rsidRPr="00EA5733">
        <w:rPr>
          <w:rFonts w:ascii="Times New Roman" w:eastAsia="Times New Roman" w:hAnsi="Times New Roman" w:cs="Times New Roman"/>
          <w:color w:val="000000"/>
          <w:sz w:val="28"/>
          <w:szCs w:val="28"/>
          <w:lang w:eastAsia="ru-RU"/>
        </w:rPr>
        <w:t>ослаблен</w:t>
      </w:r>
      <w:r w:rsidRPr="00EA5733">
        <w:rPr>
          <w:rFonts w:ascii="Times New Roman" w:eastAsia="Times New Roman" w:hAnsi="Times New Roman" w:cs="Times New Roman"/>
          <w:color w:val="000000"/>
          <w:sz w:val="28"/>
          <w:szCs w:val="28"/>
          <w:lang w:val="uk-UA" w:eastAsia="ru-RU"/>
        </w:rPr>
        <w:t>ня</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половців на початку XII ст. Воно не минуло дурно, так само і пізніші удари: ті походи в степи, що час від часу споряджалися руськими князями</w:t>
      </w:r>
      <w:r w:rsidRPr="00D10B01">
        <w:rPr>
          <w:rFonts w:ascii="Times New Roman" w:eastAsia="Times New Roman" w:hAnsi="Times New Roman" w:cs="Times New Roman"/>
          <w:color w:val="000000"/>
          <w:sz w:val="28"/>
          <w:szCs w:val="28"/>
          <w:vertAlign w:val="superscript"/>
          <w:lang w:eastAsia="ru-RU"/>
        </w:rPr>
        <w:t>3</w:t>
      </w:r>
      <w:r w:rsidRPr="00EA5733">
        <w:rPr>
          <w:rFonts w:ascii="Times New Roman" w:eastAsia="Times New Roman" w:hAnsi="Times New Roman" w:cs="Times New Roman"/>
          <w:color w:val="000000"/>
          <w:sz w:val="28"/>
          <w:szCs w:val="28"/>
          <w:lang w:val="uk-UA" w:eastAsia="ru-RU"/>
        </w:rPr>
        <w:t>, та й взагалі вся ця боротьба з Руссю. Але певне значення мало і саме життя в сусідстві культурніших народів та впливи від них. Взагалі всі азійські кочівничо-розбійничі орди на європейському грунті з часом дегенеруються, ослаблюються, і ця загальна доля спіткала і половців: вони тратили своє розбійниче завзяття, під</w:t>
      </w:r>
      <w:r w:rsidRPr="00EA5733">
        <w:rPr>
          <w:rFonts w:ascii="Times New Roman" w:eastAsia="Times New Roman" w:hAnsi="Times New Roman" w:cs="Times New Roman"/>
          <w:color w:val="000000"/>
          <w:sz w:val="28"/>
          <w:szCs w:val="28"/>
          <w:lang w:val="uk-UA" w:eastAsia="ru-RU"/>
        </w:rPr>
        <w:softHyphen/>
        <w:t>падаючи впливам культурнішого сусідства. Я вкажу тільки на один характеристичний симптом: розповсюдження християнських і руських імен серед половців. Почавши від середини XII ст. вони зустрічаються досить часто, і то як серед їх „княжих“ династій</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так і серед просто значніших половецьких родин, такі напр. Василь Половчин, Лавор Половчин, Данило, Гліб Тирієвич, Ярополк Томзакович; хани, що стояли на чолі боротьби з монголами 1223 р., сини Кончака і Кобяка, носять християнські імена: Юрій Кончакович і Данило Кобякович</w:t>
      </w:r>
      <w:r w:rsidRPr="00D10B01">
        <w:rPr>
          <w:rFonts w:ascii="Times New Roman" w:eastAsia="Times New Roman" w:hAnsi="Times New Roman" w:cs="Times New Roman"/>
          <w:color w:val="000000"/>
          <w:sz w:val="28"/>
          <w:szCs w:val="28"/>
          <w:vertAlign w:val="superscript"/>
          <w:lang w:val="uk-UA" w:eastAsia="ru-RU"/>
        </w:rPr>
        <w:t>4</w:t>
      </w:r>
      <w:r w:rsidRPr="00EA5733">
        <w:rPr>
          <w:rFonts w:ascii="Times New Roman" w:eastAsia="Times New Roman" w:hAnsi="Times New Roman" w:cs="Times New Roman"/>
          <w:color w:val="000000"/>
          <w:sz w:val="28"/>
          <w:szCs w:val="28"/>
          <w:lang w:val="uk-UA" w:eastAsia="ru-RU"/>
        </w:rPr>
        <w:t>. Це все імена самих „диких“, степових половців. Нема причини думати, що все то були хрещені, хоч і такі факти певне</w:t>
      </w: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-537-</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b/>
          <w:bCs/>
          <w:color w:val="000000"/>
          <w:sz w:val="28"/>
          <w:szCs w:val="28"/>
          <w:lang w:eastAsia="ru-RU"/>
        </w:rPr>
      </w:pPr>
      <w:r w:rsidRPr="00AE4C91">
        <w:rPr>
          <w:rFonts w:ascii="Times New Roman" w:eastAsia="Times New Roman" w:hAnsi="Times New Roman" w:cs="Times New Roman"/>
          <w:color w:val="000000"/>
          <w:sz w:val="28"/>
          <w:szCs w:val="28"/>
          <w:vertAlign w:val="superscript"/>
          <w:lang w:eastAsia="ru-RU"/>
        </w:rPr>
        <w:t>1</w:t>
      </w:r>
      <w:r w:rsidRPr="00EA5733">
        <w:rPr>
          <w:rFonts w:ascii="Times New Roman" w:eastAsia="Times New Roman" w:hAnsi="Times New Roman" w:cs="Times New Roman"/>
          <w:color w:val="000000"/>
          <w:sz w:val="28"/>
          <w:szCs w:val="28"/>
          <w:lang w:val="uk-UA" w:eastAsia="ru-RU"/>
        </w:rPr>
        <w:t xml:space="preserve">Іпат. с. </w:t>
      </w:r>
      <w:r w:rsidRPr="00D10B01">
        <w:rPr>
          <w:rFonts w:ascii="Times New Roman" w:eastAsia="Times New Roman" w:hAnsi="Times New Roman" w:cs="Times New Roman"/>
          <w:bCs/>
          <w:color w:val="000000"/>
          <w:sz w:val="28"/>
          <w:szCs w:val="28"/>
          <w:lang w:val="uk-UA" w:eastAsia="ru-RU"/>
        </w:rPr>
        <w:t>450.</w:t>
      </w:r>
      <w:r w:rsidRPr="00EA5733">
        <w:rPr>
          <w:rFonts w:ascii="Times New Roman" w:eastAsia="Times New Roman" w:hAnsi="Times New Roman" w:cs="Times New Roman"/>
          <w:b/>
          <w:bCs/>
          <w:color w:val="000000"/>
          <w:sz w:val="28"/>
          <w:szCs w:val="28"/>
          <w:lang w:val="uk-UA" w:eastAsia="ru-RU"/>
        </w:rPr>
        <w:t xml:space="preserve"> </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D10B01">
        <w:rPr>
          <w:rFonts w:ascii="Times New Roman" w:eastAsia="Times New Roman" w:hAnsi="Times New Roman" w:cs="Times New Roman"/>
          <w:bCs/>
          <w:color w:val="000000"/>
          <w:sz w:val="28"/>
          <w:szCs w:val="28"/>
          <w:vertAlign w:val="superscript"/>
          <w:lang w:eastAsia="ru-RU"/>
        </w:rPr>
        <w:t>2</w:t>
      </w:r>
      <w:r w:rsidRPr="00EA5733">
        <w:rPr>
          <w:rFonts w:ascii="Times New Roman" w:eastAsia="Times New Roman" w:hAnsi="Times New Roman" w:cs="Times New Roman"/>
          <w:color w:val="000000"/>
          <w:sz w:val="28"/>
          <w:szCs w:val="28"/>
          <w:lang w:val="uk-UA" w:eastAsia="ru-RU"/>
        </w:rPr>
        <w:t>Іпат. с. 452.</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D10B01">
        <w:rPr>
          <w:rFonts w:ascii="Times New Roman" w:eastAsia="Times New Roman" w:hAnsi="Times New Roman" w:cs="Times New Roman"/>
          <w:color w:val="000000"/>
          <w:sz w:val="28"/>
          <w:szCs w:val="28"/>
          <w:vertAlign w:val="superscript"/>
          <w:lang w:eastAsia="ru-RU"/>
        </w:rPr>
        <w:t>3</w:t>
      </w:r>
      <w:r w:rsidRPr="00EA5733">
        <w:rPr>
          <w:rFonts w:ascii="Times New Roman" w:eastAsia="Times New Roman" w:hAnsi="Times New Roman" w:cs="Times New Roman"/>
          <w:color w:val="000000"/>
          <w:sz w:val="28"/>
          <w:szCs w:val="28"/>
          <w:lang w:val="uk-UA" w:eastAsia="ru-RU"/>
        </w:rPr>
        <w:t xml:space="preserve">От як походи Мстислава 1152, 1158, Святославичів 1167 </w:t>
      </w:r>
      <w:r w:rsidRPr="00EA5733">
        <w:rPr>
          <w:rFonts w:ascii="Times New Roman" w:eastAsia="Times New Roman" w:hAnsi="Times New Roman" w:cs="Times New Roman"/>
          <w:color w:val="000000"/>
          <w:sz w:val="28"/>
          <w:szCs w:val="28"/>
          <w:lang w:eastAsia="ru-RU"/>
        </w:rPr>
        <w:t>р.,</w:t>
      </w:r>
      <w:r w:rsidRPr="00D10B01">
        <w:rPr>
          <w:rFonts w:ascii="Times New Roman" w:eastAsia="Times New Roman" w:hAnsi="Times New Roman" w:cs="Times New Roman"/>
          <w:sz w:val="28"/>
          <w:szCs w:val="28"/>
          <w:lang w:eastAsia="ru-RU"/>
        </w:rPr>
        <w:t xml:space="preserve"> </w:t>
      </w:r>
      <w:r w:rsidRPr="00EA5733">
        <w:rPr>
          <w:rFonts w:ascii="Times New Roman" w:eastAsia="Times New Roman" w:hAnsi="Times New Roman" w:cs="Times New Roman"/>
          <w:color w:val="000000"/>
          <w:sz w:val="28"/>
          <w:szCs w:val="28"/>
          <w:lang w:val="uk-UA" w:eastAsia="ru-RU"/>
        </w:rPr>
        <w:t>Ігоря і Святослава Всеволодича 1184 р. і т. п.</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D10B01">
        <w:rPr>
          <w:rFonts w:ascii="Times New Roman" w:eastAsia="Times New Roman" w:hAnsi="Times New Roman" w:cs="Times New Roman"/>
          <w:color w:val="000000"/>
          <w:sz w:val="28"/>
          <w:szCs w:val="28"/>
          <w:vertAlign w:val="superscript"/>
          <w:lang w:eastAsia="ru-RU"/>
        </w:rPr>
        <w:t>4</w:t>
      </w:r>
      <w:r w:rsidRPr="00EA5733">
        <w:rPr>
          <w:rFonts w:ascii="Times New Roman" w:eastAsia="Times New Roman" w:hAnsi="Times New Roman" w:cs="Times New Roman"/>
          <w:color w:val="000000"/>
          <w:sz w:val="28"/>
          <w:szCs w:val="28"/>
          <w:lang w:val="uk-UA" w:eastAsia="ru-RU"/>
        </w:rPr>
        <w:t>Іпат. с. 242, 424, 427, 487, 451, 495, 1 Новг. с. 216, Лавр. с. 375.</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D10B0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lastRenderedPageBreak/>
        <w:t>бували</w:t>
      </w:r>
      <w:r w:rsidRPr="00EA5733">
        <w:rPr>
          <w:rFonts w:ascii="Times New Roman" w:eastAsia="Times New Roman" w:hAnsi="Times New Roman" w:cs="Times New Roman"/>
          <w:color w:val="000000"/>
          <w:sz w:val="28"/>
          <w:szCs w:val="28"/>
          <w:lang w:val="uk-UA" w:eastAsia="ru-RU"/>
        </w:rPr>
        <w:t xml:space="preserve">. Але ці руські і християнські імена вказують у всякому разі на культурний вплив </w:t>
      </w:r>
      <w:r w:rsidRPr="00EA5733">
        <w:rPr>
          <w:rFonts w:ascii="Times New Roman" w:eastAsia="Times New Roman" w:hAnsi="Times New Roman" w:cs="Times New Roman"/>
          <w:color w:val="000000"/>
          <w:sz w:val="28"/>
          <w:szCs w:val="28"/>
          <w:lang w:eastAsia="ru-RU"/>
        </w:rPr>
        <w:t>Рус</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на половецьку орду, що виявлявся в тому перейманні імен.</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І такий вплив зовсім певний буде, коли пригадаємо численні шлюбні </w:t>
      </w:r>
      <w:r w:rsidRPr="00EA5733">
        <w:rPr>
          <w:rFonts w:ascii="Times New Roman" w:eastAsia="Times New Roman" w:hAnsi="Times New Roman" w:cs="Times New Roman"/>
          <w:color w:val="000000"/>
          <w:sz w:val="28"/>
          <w:szCs w:val="28"/>
          <w:lang w:eastAsia="ru-RU"/>
        </w:rPr>
        <w:t>зв'язки</w:t>
      </w:r>
      <w:r w:rsidRPr="00EA5733">
        <w:rPr>
          <w:rFonts w:ascii="Times New Roman" w:eastAsia="Times New Roman" w:hAnsi="Times New Roman" w:cs="Times New Roman"/>
          <w:color w:val="000000"/>
          <w:sz w:val="28"/>
          <w:szCs w:val="28"/>
          <w:lang w:val="uk-UA" w:eastAsia="ru-RU"/>
        </w:rPr>
        <w:t xml:space="preserve"> руських династій</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з половецькими, часті спільні походи половців з руськими полками і численну руську людність, що жила в самих степах у безпосередній стичності з половцями. Бачимо близькі </w:t>
      </w:r>
      <w:r w:rsidRPr="00EA5733">
        <w:rPr>
          <w:rFonts w:ascii="Times New Roman" w:eastAsia="Times New Roman" w:hAnsi="Times New Roman" w:cs="Times New Roman"/>
          <w:color w:val="000000"/>
          <w:sz w:val="28"/>
          <w:szCs w:val="28"/>
          <w:lang w:eastAsia="ru-RU"/>
        </w:rPr>
        <w:t>зв'язки</w:t>
      </w:r>
      <w:r w:rsidRPr="00EA5733">
        <w:rPr>
          <w:rFonts w:ascii="Times New Roman" w:eastAsia="Times New Roman" w:hAnsi="Times New Roman" w:cs="Times New Roman"/>
          <w:color w:val="000000"/>
          <w:sz w:val="28"/>
          <w:szCs w:val="28"/>
          <w:lang w:val="uk-UA" w:eastAsia="ru-RU"/>
        </w:rPr>
        <w:t xml:space="preserve"> між руськими княжими родинами і поло</w:t>
      </w:r>
      <w:r w:rsidRPr="00EA5733">
        <w:rPr>
          <w:rFonts w:ascii="Times New Roman" w:eastAsia="Times New Roman" w:hAnsi="Times New Roman" w:cs="Times New Roman"/>
          <w:color w:val="000000"/>
          <w:sz w:val="28"/>
          <w:szCs w:val="28"/>
          <w:lang w:val="uk-UA" w:eastAsia="ru-RU"/>
        </w:rPr>
        <w:softHyphen/>
        <w:t xml:space="preserve">вецькими - як у Святослава Ольговича з його половецькими вуями, як в родині Володимира </w:t>
      </w:r>
      <w:r w:rsidRPr="00EA5733">
        <w:rPr>
          <w:rFonts w:ascii="Times New Roman" w:eastAsia="Times New Roman" w:hAnsi="Times New Roman" w:cs="Times New Roman"/>
          <w:color w:val="000000"/>
          <w:sz w:val="28"/>
          <w:szCs w:val="28"/>
          <w:lang w:eastAsia="ru-RU"/>
        </w:rPr>
        <w:t xml:space="preserve">Давидовича, </w:t>
      </w:r>
      <w:r w:rsidRPr="00EA5733">
        <w:rPr>
          <w:rFonts w:ascii="Times New Roman" w:eastAsia="Times New Roman" w:hAnsi="Times New Roman" w:cs="Times New Roman"/>
          <w:color w:val="000000"/>
          <w:sz w:val="28"/>
          <w:szCs w:val="28"/>
          <w:lang w:val="uk-UA" w:eastAsia="ru-RU"/>
        </w:rPr>
        <w:t>котрого жінка</w:t>
      </w:r>
      <w:r w:rsidRPr="00EA5733">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uk-UA" w:eastAsia="ru-RU"/>
        </w:rPr>
        <w:t>полов</w:t>
      </w:r>
      <w:r w:rsidRPr="00EA5733">
        <w:rPr>
          <w:rFonts w:ascii="Times New Roman" w:eastAsia="Times New Roman" w:hAnsi="Times New Roman" w:cs="Times New Roman"/>
          <w:color w:val="000000"/>
          <w:sz w:val="28"/>
          <w:szCs w:val="28"/>
          <w:lang w:val="uk-UA" w:eastAsia="ru-RU"/>
        </w:rPr>
        <w:softHyphen/>
        <w:t xml:space="preserve">чанка після </w:t>
      </w:r>
      <w:r w:rsidRPr="00EA5733">
        <w:rPr>
          <w:rFonts w:ascii="Times New Roman" w:eastAsia="Times New Roman" w:hAnsi="Times New Roman" w:cs="Times New Roman"/>
          <w:color w:val="000000"/>
          <w:sz w:val="28"/>
          <w:szCs w:val="28"/>
          <w:lang w:eastAsia="ru-RU"/>
        </w:rPr>
        <w:t>смерт</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чоловіка повернулася в степи і там вийшла наново заміж за якогось Башкорда, як у відносинах, дійсно прия</w:t>
      </w:r>
      <w:r w:rsidRPr="00EA5733">
        <w:rPr>
          <w:rFonts w:ascii="Times New Roman" w:eastAsia="Times New Roman" w:hAnsi="Times New Roman" w:cs="Times New Roman"/>
          <w:color w:val="000000"/>
          <w:sz w:val="28"/>
          <w:szCs w:val="28"/>
          <w:lang w:val="uk-UA" w:eastAsia="ru-RU"/>
        </w:rPr>
        <w:softHyphen/>
        <w:t>тельських між старим Котяном і галицьким</w:t>
      </w:r>
      <w:r>
        <w:rPr>
          <w:rFonts w:ascii="Times New Roman" w:eastAsia="Times New Roman" w:hAnsi="Times New Roman" w:cs="Times New Roman"/>
          <w:color w:val="000000"/>
          <w:sz w:val="28"/>
          <w:szCs w:val="28"/>
          <w:lang w:val="uk-UA" w:eastAsia="ru-RU"/>
        </w:rPr>
        <w:t>и князями Мстиславом і Данилом</w:t>
      </w:r>
      <w:r w:rsidRPr="00EA5733">
        <w:rPr>
          <w:rFonts w:ascii="Times New Roman" w:eastAsia="Times New Roman" w:hAnsi="Times New Roman" w:cs="Times New Roman"/>
          <w:color w:val="000000"/>
          <w:sz w:val="28"/>
          <w:szCs w:val="28"/>
          <w:lang w:val="uk-UA" w:eastAsia="ru-RU"/>
        </w:rPr>
        <w:t xml:space="preserve">. Бачимо, що між половцями знаходилися люди, так перейняті симпатіями до </w:t>
      </w:r>
      <w:r w:rsidRPr="00EA5733">
        <w:rPr>
          <w:rFonts w:ascii="Times New Roman" w:eastAsia="Times New Roman" w:hAnsi="Times New Roman" w:cs="Times New Roman"/>
          <w:color w:val="000000"/>
          <w:sz w:val="28"/>
          <w:szCs w:val="28"/>
          <w:lang w:eastAsia="ru-RU"/>
        </w:rPr>
        <w:t>Рус</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що вони добровільно виходили з степів на Русь, як половчин</w:t>
      </w:r>
      <w:r>
        <w:rPr>
          <w:rFonts w:ascii="Times New Roman" w:eastAsia="Times New Roman" w:hAnsi="Times New Roman" w:cs="Times New Roman"/>
          <w:color w:val="000000"/>
          <w:sz w:val="28"/>
          <w:szCs w:val="28"/>
          <w:lang w:val="uk-UA" w:eastAsia="ru-RU"/>
        </w:rPr>
        <w:t xml:space="preserve"> Лавор, що втік з Ігорем Святославичем</w:t>
      </w:r>
      <w:r w:rsidRPr="00EA5733">
        <w:rPr>
          <w:rFonts w:ascii="Times New Roman" w:eastAsia="Times New Roman" w:hAnsi="Times New Roman" w:cs="Times New Roman"/>
          <w:color w:val="000000"/>
          <w:sz w:val="28"/>
          <w:szCs w:val="28"/>
          <w:lang w:val="uk-UA" w:eastAsia="ru-RU"/>
        </w:rPr>
        <w:t>. Річ сама собою зрозуміла, не була це якась половецька особливість: стикаючись з культурнішим руським елементом, кожна тюркська орда з часом мусила підпасти впливу, якби зі сходу не приходили зовсім свіжі в своїй дикості тюркські елементи.</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Але вернімось до їх історії.</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У ХІІІ ст. ми вже маємо дуже бідні відомості про половців - ба й взагалі про по дніпрянську Україну, з котрою вони мали більше стосунків. Бачимо тільки з поодиноких звісток, що нічого не змі</w:t>
      </w:r>
      <w:r w:rsidRPr="00EA5733">
        <w:rPr>
          <w:rFonts w:ascii="Times New Roman" w:eastAsia="Times New Roman" w:hAnsi="Times New Roman" w:cs="Times New Roman"/>
          <w:color w:val="000000"/>
          <w:sz w:val="28"/>
          <w:szCs w:val="28"/>
          <w:lang w:val="uk-UA" w:eastAsia="ru-RU"/>
        </w:rPr>
        <w:softHyphen/>
        <w:t xml:space="preserve">нилося в русько-половецьких відносинах: половці робили і далі напади на руські землі (напр. напад на Переяславщину 1215 р.), руські князі теж </w:t>
      </w:r>
      <w:r>
        <w:rPr>
          <w:rFonts w:ascii="Times New Roman" w:eastAsia="Times New Roman" w:hAnsi="Times New Roman" w:cs="Times New Roman"/>
          <w:color w:val="000000"/>
          <w:sz w:val="28"/>
          <w:szCs w:val="28"/>
          <w:lang w:val="uk-UA" w:eastAsia="ru-RU"/>
        </w:rPr>
        <w:t>наводили їх на руські землі</w:t>
      </w:r>
      <w:r w:rsidRPr="00EA5733">
        <w:rPr>
          <w:rFonts w:ascii="Times New Roman" w:eastAsia="Times New Roman" w:hAnsi="Times New Roman" w:cs="Times New Roman"/>
          <w:color w:val="000000"/>
          <w:sz w:val="28"/>
          <w:szCs w:val="28"/>
          <w:lang w:val="uk-UA" w:eastAsia="ru-RU"/>
        </w:rPr>
        <w:t>, але часом задавали їм і чосу (звістки про походи Романа - що „ревнував своєму діду Володимиру“ і „кинувся на поганих як лев, губив їх, як крокодил, і пе</w:t>
      </w:r>
      <w:r>
        <w:rPr>
          <w:rFonts w:ascii="Times New Roman" w:eastAsia="Times New Roman" w:hAnsi="Times New Roman" w:cs="Times New Roman"/>
          <w:color w:val="000000"/>
          <w:sz w:val="28"/>
          <w:szCs w:val="28"/>
          <w:lang w:val="uk-UA" w:eastAsia="ru-RU"/>
        </w:rPr>
        <w:t>реходив їх землю, як орел“</w:t>
      </w:r>
      <w:r w:rsidRPr="00EA5733">
        <w:rPr>
          <w:rFonts w:ascii="Times New Roman" w:eastAsia="Times New Roman" w:hAnsi="Times New Roman" w:cs="Times New Roman"/>
          <w:color w:val="000000"/>
          <w:sz w:val="28"/>
          <w:szCs w:val="28"/>
          <w:lang w:val="uk-UA" w:eastAsia="ru-RU"/>
        </w:rPr>
        <w:t>. Але тим часом над полов</w:t>
      </w:r>
      <w:r w:rsidRPr="00EA5733">
        <w:rPr>
          <w:rFonts w:ascii="Times New Roman" w:eastAsia="Times New Roman" w:hAnsi="Times New Roman" w:cs="Times New Roman"/>
          <w:color w:val="000000"/>
          <w:sz w:val="28"/>
          <w:szCs w:val="28"/>
          <w:lang w:val="uk-UA" w:eastAsia="ru-RU"/>
        </w:rPr>
        <w:softHyphen/>
        <w:t>цями повис уже Дамоклів меч: їх час приходив до кінця, як і їх попередників - печенігів і торків, час забиратися з чорно-</w:t>
      </w: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-538-</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softHyphen/>
        <w:t>морського привілля в дальші краї, під натиском нової азійської орди.</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Ця нова азійська міграція тим різниться від попередніх, що ми досить докладно знаємо її історію. Розміри нових переворотів, викликаних нею, були на стільки грандіозні, так сильно відбилися на житті різних сусідніх народів, що вони були описані в різних літературах, по більш або менш гарячих слідах подій, і дають нам до</w:t>
      </w:r>
      <w:r>
        <w:rPr>
          <w:rFonts w:ascii="Times New Roman" w:eastAsia="Times New Roman" w:hAnsi="Times New Roman" w:cs="Times New Roman"/>
          <w:color w:val="000000"/>
          <w:sz w:val="28"/>
          <w:szCs w:val="28"/>
          <w:lang w:val="uk-UA" w:eastAsia="ru-RU"/>
        </w:rPr>
        <w:t>сить докладні відомості про них</w:t>
      </w:r>
      <w:r w:rsidRPr="00EA5733">
        <w:rPr>
          <w:rFonts w:ascii="Times New Roman" w:eastAsia="Times New Roman" w:hAnsi="Times New Roman" w:cs="Times New Roman"/>
          <w:color w:val="000000"/>
          <w:sz w:val="28"/>
          <w:szCs w:val="28"/>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Початок руху вийшов від монгольських орд південного ба</w:t>
      </w:r>
      <w:r w:rsidRPr="00EA5733">
        <w:rPr>
          <w:rFonts w:ascii="Times New Roman" w:eastAsia="Times New Roman" w:hAnsi="Times New Roman" w:cs="Times New Roman"/>
          <w:color w:val="000000"/>
          <w:sz w:val="28"/>
          <w:szCs w:val="28"/>
          <w:lang w:val="uk-UA" w:eastAsia="ru-RU"/>
        </w:rPr>
        <w:softHyphen/>
        <w:t>сейну Амуру. Дотепер вони не грали визначної ролі і разом з сусідніми тюркськими племенами входили до складу тюркських держа</w:t>
      </w:r>
      <w:r>
        <w:rPr>
          <w:rFonts w:ascii="Times New Roman" w:eastAsia="Times New Roman" w:hAnsi="Times New Roman" w:cs="Times New Roman"/>
          <w:color w:val="000000"/>
          <w:sz w:val="28"/>
          <w:szCs w:val="28"/>
          <w:lang w:val="uk-UA" w:eastAsia="ru-RU"/>
        </w:rPr>
        <w:t>в: держави „східних турків“ (Тукіу, Тугю), VI-</w:t>
      </w:r>
      <w:r w:rsidRPr="00EA5733">
        <w:rPr>
          <w:rFonts w:ascii="Times New Roman" w:eastAsia="Times New Roman" w:hAnsi="Times New Roman" w:cs="Times New Roman"/>
          <w:color w:val="000000"/>
          <w:sz w:val="28"/>
          <w:szCs w:val="28"/>
          <w:lang w:val="en-US" w:eastAsia="ru-RU"/>
        </w:rPr>
        <w:t>VIII</w:t>
      </w:r>
      <w:r w:rsidRPr="00EA5733">
        <w:rPr>
          <w:rFonts w:ascii="Times New Roman" w:eastAsia="Times New Roman" w:hAnsi="Times New Roman" w:cs="Times New Roman"/>
          <w:color w:val="000000"/>
          <w:sz w:val="28"/>
          <w:szCs w:val="28"/>
          <w:lang w:val="uk-UA" w:eastAsia="ru-RU"/>
        </w:rPr>
        <w:t xml:space="preserve"> ст., і „цивілізованих“ турків Джунгарії - уйгурів, до 1000 р. З занепадом держави уйгурів монголи і сусідні турки формуються в кілька незалежних держав, що нужденно жили собі з свого господарства та з тих зривків, які вони час від часу робили з сусідніх більш цивілізованих країв - з хинських (китайських?, </w:t>
      </w:r>
      <w:r w:rsidRPr="00EA5733">
        <w:rPr>
          <w:rFonts w:ascii="Times New Roman" w:eastAsia="Times New Roman" w:hAnsi="Times New Roman" w:cs="Times New Roman"/>
          <w:i/>
          <w:iCs/>
          <w:color w:val="000000"/>
          <w:sz w:val="28"/>
          <w:szCs w:val="28"/>
          <w:lang w:val="uk-UA" w:eastAsia="ru-RU"/>
        </w:rPr>
        <w:t>М.М.)</w:t>
      </w:r>
      <w:r>
        <w:rPr>
          <w:rFonts w:ascii="Times New Roman" w:eastAsia="Times New Roman" w:hAnsi="Times New Roman" w:cs="Times New Roman"/>
          <w:color w:val="000000"/>
          <w:sz w:val="28"/>
          <w:szCs w:val="28"/>
          <w:lang w:val="uk-UA" w:eastAsia="ru-RU"/>
        </w:rPr>
        <w:t xml:space="preserve"> правительств</w:t>
      </w:r>
      <w:r w:rsidRPr="00EA5733">
        <w:rPr>
          <w:rFonts w:ascii="Times New Roman" w:eastAsia="Times New Roman" w:hAnsi="Times New Roman" w:cs="Times New Roman"/>
          <w:color w:val="000000"/>
          <w:sz w:val="28"/>
          <w:szCs w:val="28"/>
          <w:lang w:val="uk-UA" w:eastAsia="ru-RU"/>
        </w:rPr>
        <w:t xml:space="preserve"> та городів Джунґарії, продаючи їм свою службу проти ворогів. У XII ст. мон</w:t>
      </w:r>
      <w:r w:rsidRPr="00EA5733">
        <w:rPr>
          <w:rFonts w:ascii="Times New Roman" w:eastAsia="Times New Roman" w:hAnsi="Times New Roman" w:cs="Times New Roman"/>
          <w:color w:val="000000"/>
          <w:sz w:val="28"/>
          <w:szCs w:val="28"/>
          <w:lang w:val="uk-UA" w:eastAsia="ru-RU"/>
        </w:rPr>
        <w:softHyphen/>
        <w:t xml:space="preserve">гольське </w:t>
      </w:r>
      <w:r w:rsidRPr="00EA5733">
        <w:rPr>
          <w:rFonts w:ascii="Times New Roman" w:eastAsia="Times New Roman" w:hAnsi="Times New Roman" w:cs="Times New Roman"/>
          <w:color w:val="000000"/>
          <w:sz w:val="28"/>
          <w:szCs w:val="28"/>
          <w:lang w:eastAsia="ru-RU"/>
        </w:rPr>
        <w:t xml:space="preserve">плем'я </w:t>
      </w:r>
      <w:r>
        <w:rPr>
          <w:rFonts w:ascii="Times New Roman" w:eastAsia="Times New Roman" w:hAnsi="Times New Roman" w:cs="Times New Roman"/>
          <w:color w:val="000000"/>
          <w:sz w:val="28"/>
          <w:szCs w:val="28"/>
          <w:lang w:val="uk-UA" w:eastAsia="ru-RU"/>
        </w:rPr>
        <w:t>було об'єдна</w:t>
      </w:r>
      <w:r w:rsidRPr="00EA5733">
        <w:rPr>
          <w:rFonts w:ascii="Times New Roman" w:eastAsia="Times New Roman" w:hAnsi="Times New Roman" w:cs="Times New Roman"/>
          <w:color w:val="000000"/>
          <w:sz w:val="28"/>
          <w:szCs w:val="28"/>
          <w:lang w:val="uk-UA" w:eastAsia="ru-RU"/>
        </w:rPr>
        <w:t xml:space="preserve">не під проводом славного </w:t>
      </w:r>
      <w:r w:rsidRPr="00EA5733">
        <w:rPr>
          <w:rFonts w:ascii="Times New Roman" w:eastAsia="Times New Roman" w:hAnsi="Times New Roman" w:cs="Times New Roman"/>
          <w:color w:val="000000"/>
          <w:sz w:val="28"/>
          <w:szCs w:val="28"/>
          <w:lang w:eastAsia="ru-RU"/>
        </w:rPr>
        <w:t>род</w:t>
      </w:r>
      <w:r w:rsidRPr="00EA5733">
        <w:rPr>
          <w:rFonts w:ascii="Times New Roman" w:eastAsia="Times New Roman" w:hAnsi="Times New Roman" w:cs="Times New Roman"/>
          <w:color w:val="000000"/>
          <w:sz w:val="28"/>
          <w:szCs w:val="28"/>
          <w:lang w:val="uk-UA" w:eastAsia="ru-RU"/>
        </w:rPr>
        <w:t>у</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Бурджігенів, що виводило себе від предка турецьких н</w:t>
      </w:r>
      <w:r>
        <w:rPr>
          <w:rFonts w:ascii="Times New Roman" w:eastAsia="Times New Roman" w:hAnsi="Times New Roman" w:cs="Times New Roman"/>
          <w:color w:val="000000"/>
          <w:sz w:val="28"/>
          <w:szCs w:val="28"/>
          <w:lang w:val="uk-UA" w:eastAsia="ru-RU"/>
        </w:rPr>
        <w:t>ародів - сірого вовка; в середи</w:t>
      </w:r>
      <w:r w:rsidRPr="00EA5733">
        <w:rPr>
          <w:rFonts w:ascii="Times New Roman" w:eastAsia="Times New Roman" w:hAnsi="Times New Roman" w:cs="Times New Roman"/>
          <w:color w:val="000000"/>
          <w:sz w:val="28"/>
          <w:szCs w:val="28"/>
          <w:lang w:val="uk-UA" w:eastAsia="ru-RU"/>
        </w:rPr>
        <w:t xml:space="preserve">ні цього століття правив ним Єсугей-багатур, і у нього був син Темуджін чи Темучін. Темуджін рано залишився сиротою, і скориставшись цим більшість монгольських колін покинула його. З великою бідою вдалося вдові Єсуґея у потім самому Темуджіну згрупувати навколо себе монгольські коліна між р. Ононом і Керуленом, на північно-східному краю Монголії, і звідси поволі він почав розпросторювати свою </w:t>
      </w:r>
      <w:r w:rsidRPr="00EA5733">
        <w:rPr>
          <w:rFonts w:ascii="Times New Roman" w:eastAsia="Times New Roman" w:hAnsi="Times New Roman" w:cs="Times New Roman"/>
          <w:color w:val="000000"/>
          <w:sz w:val="28"/>
          <w:szCs w:val="28"/>
          <w:lang w:eastAsia="ru-RU"/>
        </w:rPr>
        <w:t>вла</w:t>
      </w:r>
      <w:r w:rsidRPr="00EA5733">
        <w:rPr>
          <w:rFonts w:ascii="Times New Roman" w:eastAsia="Times New Roman" w:hAnsi="Times New Roman" w:cs="Times New Roman"/>
          <w:color w:val="000000"/>
          <w:sz w:val="28"/>
          <w:szCs w:val="28"/>
          <w:lang w:val="uk-UA" w:eastAsia="ru-RU"/>
        </w:rPr>
        <w:t>ду</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над сусідніми монгольськими, турець</w:t>
      </w:r>
      <w:r w:rsidRPr="00EA5733">
        <w:rPr>
          <w:rFonts w:ascii="Times New Roman" w:eastAsia="Times New Roman" w:hAnsi="Times New Roman" w:cs="Times New Roman"/>
          <w:color w:val="000000"/>
          <w:sz w:val="28"/>
          <w:szCs w:val="28"/>
          <w:lang w:val="uk-UA" w:eastAsia="ru-RU"/>
        </w:rPr>
        <w:softHyphen/>
        <w:t>кими, татарськими племенами Монґолїї. Зміцнивши своє становище, він в перших роках ХІІІ ст. розбиває сусідні турецькі держави (турків-кераїтів, алтайських найманів) і стає володарем Монголії: за</w:t>
      </w:r>
      <w:r w:rsidRPr="00EA5733">
        <w:rPr>
          <w:rFonts w:ascii="Times New Roman" w:eastAsia="Times New Roman" w:hAnsi="Times New Roman" w:cs="Times New Roman"/>
          <w:color w:val="000000"/>
          <w:sz w:val="28"/>
          <w:szCs w:val="28"/>
          <w:lang w:val="uk-UA" w:eastAsia="ru-RU"/>
        </w:rPr>
        <w:softHyphen/>
        <w:t>гальні збори племен (т. зв. курільтай), скликані ним 1206 року у старій турецькій столиці Каракорумі на Орхоні, оголошують його своїм необмеженим володарем, і він приймає імя Чінгіз-хана, „во</w:t>
      </w:r>
      <w:r w:rsidRPr="00EA5733">
        <w:rPr>
          <w:rFonts w:ascii="Times New Roman" w:eastAsia="Times New Roman" w:hAnsi="Times New Roman" w:cs="Times New Roman"/>
          <w:color w:val="000000"/>
          <w:sz w:val="28"/>
          <w:szCs w:val="28"/>
          <w:lang w:val="uk-UA" w:eastAsia="ru-RU"/>
        </w:rPr>
        <w:softHyphen/>
        <w:t>лодаря незмінного“, чи абсолютного.</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Від того часу починаються великі завоювання Темуджіна. Він розбиває державу Гіа (Тангутів), західну сусідку північних </w:t>
      </w:r>
    </w:p>
    <w:p w:rsidR="00212BAC" w:rsidRPr="00AE4C91"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4A422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-539-</w:t>
      </w:r>
    </w:p>
    <w:p w:rsidR="00212BAC" w:rsidRPr="004A422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4A422C"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4A422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4A422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4A422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4A422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4A422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4A422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4A422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4A422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4A422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 xml:space="preserve">Хин, потім самі північні Хини. Конфлікт з Ховарезмом </w:t>
      </w:r>
      <w:r w:rsidRPr="00EA5733">
        <w:rPr>
          <w:rFonts w:ascii="Times New Roman" w:eastAsia="Times New Roman" w:hAnsi="Times New Roman" w:cs="Times New Roman"/>
          <w:color w:val="000000"/>
          <w:sz w:val="28"/>
          <w:szCs w:val="28"/>
          <w:lang w:eastAsia="ru-RU"/>
        </w:rPr>
        <w:t xml:space="preserve">(теп. </w:t>
      </w:r>
      <w:r w:rsidRPr="00EA5733">
        <w:rPr>
          <w:rFonts w:ascii="Times New Roman" w:eastAsia="Times New Roman" w:hAnsi="Times New Roman" w:cs="Times New Roman"/>
          <w:color w:val="000000"/>
          <w:sz w:val="28"/>
          <w:szCs w:val="28"/>
          <w:lang w:val="uk-UA" w:eastAsia="ru-RU"/>
        </w:rPr>
        <w:t>Хі</w:t>
      </w:r>
      <w:r w:rsidRPr="00EA5733">
        <w:rPr>
          <w:rFonts w:ascii="Times New Roman" w:eastAsia="Times New Roman" w:hAnsi="Times New Roman" w:cs="Times New Roman"/>
          <w:color w:val="000000"/>
          <w:sz w:val="28"/>
          <w:szCs w:val="28"/>
          <w:lang w:val="uk-UA" w:eastAsia="ru-RU"/>
        </w:rPr>
        <w:softHyphen/>
        <w:t>вою</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переніс війну на захід. Це була велика турецька держава, заснована в середині ХІІ ст., у нинішньому Туркестані, на руїнах сельджуцької держави, вигнаної з </w:t>
      </w:r>
      <w:r w:rsidRPr="00EA5733">
        <w:rPr>
          <w:rFonts w:ascii="Times New Roman" w:eastAsia="Times New Roman" w:hAnsi="Times New Roman" w:cs="Times New Roman"/>
          <w:color w:val="000000"/>
          <w:sz w:val="28"/>
          <w:szCs w:val="28"/>
          <w:lang w:eastAsia="ru-RU"/>
        </w:rPr>
        <w:t xml:space="preserve">Хин </w:t>
      </w:r>
      <w:r w:rsidRPr="00EA5733">
        <w:rPr>
          <w:rFonts w:ascii="Times New Roman" w:eastAsia="Times New Roman" w:hAnsi="Times New Roman" w:cs="Times New Roman"/>
          <w:color w:val="000000"/>
          <w:sz w:val="28"/>
          <w:szCs w:val="28"/>
          <w:lang w:val="uk-UA" w:eastAsia="ru-RU"/>
        </w:rPr>
        <w:t>династією Кара-Китай (манджурською родом, як думають). Пограбоваий у пограничному ховарезмійському місті хинський караван дав Темуджіну привід роз</w:t>
      </w:r>
      <w:r w:rsidRPr="00EA5733">
        <w:rPr>
          <w:rFonts w:ascii="Times New Roman" w:eastAsia="Times New Roman" w:hAnsi="Times New Roman" w:cs="Times New Roman"/>
          <w:color w:val="000000"/>
          <w:sz w:val="28"/>
          <w:szCs w:val="28"/>
          <w:lang w:val="uk-UA" w:eastAsia="ru-RU"/>
        </w:rPr>
        <w:softHyphen/>
        <w:t xml:space="preserve">почати війну з володарем Ховарезму </w:t>
      </w:r>
      <w:r w:rsidRPr="00EA5733">
        <w:rPr>
          <w:rFonts w:ascii="Times New Roman" w:eastAsia="Times New Roman" w:hAnsi="Times New Roman" w:cs="Times New Roman"/>
          <w:color w:val="000000"/>
          <w:sz w:val="28"/>
          <w:szCs w:val="28"/>
          <w:lang w:eastAsia="ru-RU"/>
        </w:rPr>
        <w:t xml:space="preserve">Магометом </w:t>
      </w:r>
      <w:r w:rsidRPr="00EA5733">
        <w:rPr>
          <w:rFonts w:ascii="Times New Roman" w:eastAsia="Times New Roman" w:hAnsi="Times New Roman" w:cs="Times New Roman"/>
          <w:color w:val="000000"/>
          <w:sz w:val="28"/>
          <w:szCs w:val="28"/>
          <w:lang w:val="uk-UA" w:eastAsia="ru-RU"/>
        </w:rPr>
        <w:t>(1219). Війна була коротка, сили Магомета були знищені протягом кількох місяців, але завоювання Ховарезму відразу поставило на черзі долю чорномор</w:t>
      </w:r>
      <w:r w:rsidRPr="00EA5733">
        <w:rPr>
          <w:rFonts w:ascii="Times New Roman" w:eastAsia="Times New Roman" w:hAnsi="Times New Roman" w:cs="Times New Roman"/>
          <w:color w:val="000000"/>
          <w:sz w:val="28"/>
          <w:szCs w:val="28"/>
          <w:lang w:val="uk-UA" w:eastAsia="ru-RU"/>
        </w:rPr>
        <w:softHyphen/>
        <w:t xml:space="preserve">ських степів: вони ж були тільки продовженням степів Туркестану (Кипчак). Крім того є звістка, що кипчаки брали участь у війні </w:t>
      </w:r>
      <w:r w:rsidRPr="00EA5733">
        <w:rPr>
          <w:rFonts w:ascii="Times New Roman" w:eastAsia="Times New Roman" w:hAnsi="Times New Roman" w:cs="Times New Roman"/>
          <w:color w:val="000000"/>
          <w:sz w:val="28"/>
          <w:szCs w:val="28"/>
          <w:lang w:eastAsia="ru-RU"/>
        </w:rPr>
        <w:t xml:space="preserve">Магомета </w:t>
      </w:r>
      <w:r w:rsidRPr="00EA5733">
        <w:rPr>
          <w:rFonts w:ascii="Times New Roman" w:eastAsia="Times New Roman" w:hAnsi="Times New Roman" w:cs="Times New Roman"/>
          <w:color w:val="000000"/>
          <w:sz w:val="28"/>
          <w:szCs w:val="28"/>
          <w:lang w:val="uk-UA" w:eastAsia="ru-RU"/>
        </w:rPr>
        <w:t xml:space="preserve">з Темуджіном, і це послужило причиною походу </w:t>
      </w:r>
      <w:r>
        <w:rPr>
          <w:rFonts w:ascii="Times New Roman" w:eastAsia="Times New Roman" w:hAnsi="Times New Roman" w:cs="Times New Roman"/>
          <w:color w:val="000000"/>
          <w:sz w:val="28"/>
          <w:szCs w:val="28"/>
          <w:lang w:val="uk-UA" w:eastAsia="ru-RU"/>
        </w:rPr>
        <w:t>Темуджінового війська на Кавказ</w:t>
      </w:r>
      <w:r w:rsidRPr="00EA5733">
        <w:rPr>
          <w:rFonts w:ascii="Times New Roman" w:eastAsia="Times New Roman" w:hAnsi="Times New Roman" w:cs="Times New Roman"/>
          <w:color w:val="000000"/>
          <w:sz w:val="28"/>
          <w:szCs w:val="28"/>
          <w:lang w:val="uk-UA" w:eastAsia="ru-RU"/>
        </w:rPr>
        <w:t>.</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Найславніших генералів Темуджіна Джебе і Субутая вислано з 25-тисячним військом в погоню за </w:t>
      </w:r>
      <w:r w:rsidRPr="00EA5733">
        <w:rPr>
          <w:rFonts w:ascii="Times New Roman" w:eastAsia="Times New Roman" w:hAnsi="Times New Roman" w:cs="Times New Roman"/>
          <w:color w:val="000000"/>
          <w:sz w:val="28"/>
          <w:szCs w:val="28"/>
          <w:lang w:eastAsia="ru-RU"/>
        </w:rPr>
        <w:t xml:space="preserve">Магометом, </w:t>
      </w:r>
      <w:r w:rsidRPr="00EA5733">
        <w:rPr>
          <w:rFonts w:ascii="Times New Roman" w:eastAsia="Times New Roman" w:hAnsi="Times New Roman" w:cs="Times New Roman"/>
          <w:color w:val="000000"/>
          <w:sz w:val="28"/>
          <w:szCs w:val="28"/>
          <w:lang w:val="uk-UA" w:eastAsia="ru-RU"/>
        </w:rPr>
        <w:t>що втік на захід після розгрому його військ. Вони прийшли по його слідах в Абесгун, на південному узбережжі Каспійського моря, але не застали його живим. Підкоривши північну Персію, Субутай і Джебе виступили з проектом походу в Кипчак (1220). Темуджін прийняв цей проект; провід в експедиції мав узяти син Темуджіна Джучі, але він ухилився, і похід відбувся під проводом Субудая. Підкорюючи і нищачи подорожні землі, він з Джебе пройшов південним узбережжям Каспійського моря на південний Кавказ. Знищивши грузинське вій</w:t>
      </w:r>
      <w:r w:rsidRPr="00EA5733">
        <w:rPr>
          <w:rFonts w:ascii="Times New Roman" w:eastAsia="Times New Roman" w:hAnsi="Times New Roman" w:cs="Times New Roman"/>
          <w:color w:val="000000"/>
          <w:sz w:val="28"/>
          <w:szCs w:val="28"/>
          <w:lang w:val="uk-UA" w:eastAsia="ru-RU"/>
        </w:rPr>
        <w:softHyphen/>
        <w:t>сько двома наворотами і навідавшися до Тіфліса, вони перейшли потім через Дербент у степи північного Кавказу, але тут їх зустріли об'єднані полки половців, ясів, черкесів і інших кавказьких народів. Перший раз в цьому поході битва випала нерішучо. Тоді монголи почали умовляти половців і піддобрювати їх дарунками, аби при</w:t>
      </w:r>
      <w:r w:rsidRPr="00EA5733">
        <w:rPr>
          <w:rFonts w:ascii="Times New Roman" w:eastAsia="Times New Roman" w:hAnsi="Times New Roman" w:cs="Times New Roman"/>
          <w:color w:val="000000"/>
          <w:sz w:val="28"/>
          <w:szCs w:val="28"/>
          <w:lang w:val="uk-UA" w:eastAsia="ru-RU"/>
        </w:rPr>
        <w:softHyphen/>
        <w:t>єдналися до них, як одноплемінники, і полишили своїх союзників. Половці вагалися, нарешті полишили своїх союзників і забралися від монголів далі на захід, у чорноморські степи. Та монголи, погромивши тепер їх союзників, пішли за ними слідом. Битва, що сталася десь на Подонні (1222 р.), закінчилася дуже нещасливо для половців; сила їх погинуло разом з ханами Юрієм Кончаковичем - найстаршим ханом, і Данилом Кобяковичом, а старий Котян з залишками орди відступив на Дніпро, під руські границі, і звернувся за допомогою до руських князів, страхаючи, що ця небезпечність від нового ворога чекає і їх самих.</w:t>
      </w:r>
    </w:p>
    <w:p w:rsidR="00212BAC" w:rsidRPr="00AE4C91"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-540-</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Як ми вже знаємо, руські князі прийняли ц</w:t>
      </w:r>
      <w:r w:rsidRPr="00EA5733">
        <w:rPr>
          <w:rFonts w:ascii="Times New Roman" w:eastAsia="Times New Roman" w:hAnsi="Times New Roman" w:cs="Times New Roman"/>
          <w:color w:val="000000"/>
          <w:sz w:val="28"/>
          <w:szCs w:val="28"/>
          <w:lang w:eastAsia="ru-RU"/>
        </w:rPr>
        <w:t xml:space="preserve">ю </w:t>
      </w:r>
      <w:r w:rsidRPr="00EA5733">
        <w:rPr>
          <w:rFonts w:ascii="Times New Roman" w:eastAsia="Times New Roman" w:hAnsi="Times New Roman" w:cs="Times New Roman"/>
          <w:color w:val="000000"/>
          <w:sz w:val="28"/>
          <w:szCs w:val="28"/>
          <w:lang w:val="uk-UA" w:eastAsia="ru-RU"/>
        </w:rPr>
        <w:t>думку і сприй</w:t>
      </w:r>
      <w:r w:rsidRPr="00EA5733">
        <w:rPr>
          <w:rFonts w:ascii="Times New Roman" w:eastAsia="Times New Roman" w:hAnsi="Times New Roman" w:cs="Times New Roman"/>
          <w:color w:val="000000"/>
          <w:sz w:val="28"/>
          <w:szCs w:val="28"/>
          <w:lang w:val="uk-UA" w:eastAsia="ru-RU"/>
        </w:rPr>
        <w:softHyphen/>
        <w:t>няли справу половців, як свою. Вони пішли на монголів, що по</w:t>
      </w:r>
      <w:r w:rsidRPr="00EA5733">
        <w:rPr>
          <w:rFonts w:ascii="Times New Roman" w:eastAsia="Times New Roman" w:hAnsi="Times New Roman" w:cs="Times New Roman"/>
          <w:color w:val="000000"/>
          <w:sz w:val="28"/>
          <w:szCs w:val="28"/>
          <w:lang w:val="uk-UA" w:eastAsia="ru-RU"/>
        </w:rPr>
        <w:softHyphen/>
        <w:t xml:space="preserve">громивши половців, залишилися зимувати у подонських степах, а під </w:t>
      </w:r>
      <w:r w:rsidRPr="00EA5733">
        <w:rPr>
          <w:rFonts w:ascii="Times New Roman" w:eastAsia="Times New Roman" w:hAnsi="Times New Roman" w:cs="Times New Roman"/>
          <w:color w:val="000000"/>
          <w:sz w:val="28"/>
          <w:szCs w:val="28"/>
          <w:lang w:val="uk-UA" w:eastAsia="ru-RU"/>
        </w:rPr>
        <w:softHyphen/>
        <w:t xml:space="preserve">час цієї зимівки зробили похід у Крим, де знищили м. Судак. Даремно монголи умовляли руських князів не вмішуватися в їх справу з своїми „хлопами і конюхами - поганими половцями“, як каже літописне оповіданнє. Судячи з нього, загальна думка на </w:t>
      </w:r>
      <w:r w:rsidRPr="00EA5733">
        <w:rPr>
          <w:rFonts w:ascii="Times New Roman" w:eastAsia="Times New Roman" w:hAnsi="Times New Roman" w:cs="Times New Roman"/>
          <w:color w:val="000000"/>
          <w:sz w:val="28"/>
          <w:szCs w:val="28"/>
          <w:lang w:eastAsia="ru-RU"/>
        </w:rPr>
        <w:t>Рус</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теж не була прихильна до такої оборони руськими силами спокон</w:t>
      </w:r>
      <w:r w:rsidRPr="00EA5733">
        <w:rPr>
          <w:rFonts w:ascii="Times New Roman" w:eastAsia="Times New Roman" w:hAnsi="Times New Roman" w:cs="Times New Roman"/>
          <w:color w:val="000000"/>
          <w:sz w:val="28"/>
          <w:szCs w:val="28"/>
          <w:lang w:val="uk-UA" w:eastAsia="ru-RU"/>
        </w:rPr>
        <w:softHyphen/>
        <w:t xml:space="preserve">вічних ворогів </w:t>
      </w:r>
      <w:r w:rsidRPr="00EA5733">
        <w:rPr>
          <w:rFonts w:ascii="Times New Roman" w:eastAsia="Times New Roman" w:hAnsi="Times New Roman" w:cs="Times New Roman"/>
          <w:color w:val="000000"/>
          <w:sz w:val="28"/>
          <w:szCs w:val="28"/>
          <w:lang w:eastAsia="ru-RU"/>
        </w:rPr>
        <w:t>Рус</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Але руські князі на це не зважали і пішли глибоко</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в степи на монголів.</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На р. Калці сталася головна битва, 31/</w:t>
      </w:r>
      <w:r w:rsidRPr="00EA5733">
        <w:rPr>
          <w:rFonts w:ascii="Times New Roman" w:eastAsia="Times New Roman" w:hAnsi="Times New Roman" w:cs="Times New Roman"/>
          <w:color w:val="000000"/>
          <w:sz w:val="28"/>
          <w:szCs w:val="28"/>
          <w:lang w:val="en-US" w:eastAsia="ru-RU"/>
        </w:rPr>
        <w:t>V</w:t>
      </w:r>
      <w:r w:rsidRPr="00EA5733">
        <w:rPr>
          <w:rFonts w:ascii="Times New Roman" w:eastAsia="Times New Roman" w:hAnsi="Times New Roman" w:cs="Times New Roman"/>
          <w:color w:val="000000"/>
          <w:sz w:val="28"/>
          <w:szCs w:val="28"/>
          <w:lang w:val="uk-UA" w:eastAsia="ru-RU"/>
        </w:rPr>
        <w:t xml:space="preserve"> 1224. Русь і по</w:t>
      </w:r>
      <w:r w:rsidRPr="00EA5733">
        <w:rPr>
          <w:rFonts w:ascii="Times New Roman" w:eastAsia="Times New Roman" w:hAnsi="Times New Roman" w:cs="Times New Roman"/>
          <w:color w:val="000000"/>
          <w:sz w:val="28"/>
          <w:szCs w:val="28"/>
          <w:lang w:val="uk-UA" w:eastAsia="ru-RU"/>
        </w:rPr>
        <w:softHyphen/>
        <w:t xml:space="preserve">ловці були розбиті; „обидва війська билися з нечуваною відвагою, і бій тягнувся кілька днів, нарешті татари взяли гору“, оповідає тогочасне східне джерело. Монголи після цієї перемоги пройшли до Дніпра, побивши людей в городах, що стрілися їм по дорозі, і від Витачева (Новгорода Святополчського) повернулися назад. Потім пішли на Поволжя, на Велику Болгарію, де вчинили великі спустошення, і північним побережжям Каспію пішли в </w:t>
      </w:r>
      <w:r w:rsidRPr="00EA5733">
        <w:rPr>
          <w:rFonts w:ascii="Times New Roman" w:eastAsia="Times New Roman" w:hAnsi="Times New Roman" w:cs="Times New Roman"/>
          <w:color w:val="000000"/>
          <w:sz w:val="28"/>
          <w:szCs w:val="28"/>
          <w:lang w:eastAsia="ru-RU"/>
        </w:rPr>
        <w:t xml:space="preserve">Туркестан. </w:t>
      </w:r>
      <w:r w:rsidRPr="00EA5733">
        <w:rPr>
          <w:rFonts w:ascii="Times New Roman" w:eastAsia="Times New Roman" w:hAnsi="Times New Roman" w:cs="Times New Roman"/>
          <w:color w:val="000000"/>
          <w:sz w:val="28"/>
          <w:szCs w:val="28"/>
          <w:lang w:val="uk-UA" w:eastAsia="ru-RU"/>
        </w:rPr>
        <w:t>Не знати</w:t>
      </w:r>
      <w:r>
        <w:rPr>
          <w:rFonts w:ascii="Times New Roman" w:eastAsia="Times New Roman" w:hAnsi="Times New Roman" w:cs="Times New Roman"/>
          <w:color w:val="000000"/>
          <w:sz w:val="28"/>
          <w:szCs w:val="28"/>
          <w:lang w:val="uk-UA" w:eastAsia="ru-RU"/>
        </w:rPr>
        <w:t>, чи сталося це з наказу Чингіз</w:t>
      </w:r>
      <w:r w:rsidRPr="00EA5733">
        <w:rPr>
          <w:rFonts w:ascii="Times New Roman" w:eastAsia="Times New Roman" w:hAnsi="Times New Roman" w:cs="Times New Roman"/>
          <w:color w:val="000000"/>
          <w:sz w:val="28"/>
          <w:szCs w:val="28"/>
          <w:lang w:val="uk-UA" w:eastAsia="ru-RU"/>
        </w:rPr>
        <w:t>хана, чи з таким малим військом самі його генерали не вважали можливим вдаватися в подальші авантюри. Але цим походом західний Кипчак введ</w:t>
      </w:r>
      <w:r>
        <w:rPr>
          <w:rFonts w:ascii="Times New Roman" w:eastAsia="Times New Roman" w:hAnsi="Times New Roman" w:cs="Times New Roman"/>
          <w:color w:val="000000"/>
          <w:sz w:val="28"/>
          <w:szCs w:val="28"/>
          <w:lang w:val="uk-UA" w:eastAsia="ru-RU"/>
        </w:rPr>
        <w:t>ено вже в план завоювань Чингіз</w:t>
      </w:r>
      <w:r w:rsidRPr="00EA5733">
        <w:rPr>
          <w:rFonts w:ascii="Times New Roman" w:eastAsia="Times New Roman" w:hAnsi="Times New Roman" w:cs="Times New Roman"/>
          <w:color w:val="000000"/>
          <w:sz w:val="28"/>
          <w:szCs w:val="28"/>
          <w:lang w:val="uk-UA" w:eastAsia="ru-RU"/>
        </w:rPr>
        <w:t>хана, і його опанування відтепер було тільки справою часу.</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Чингіз</w:t>
      </w:r>
      <w:r w:rsidRPr="00EA5733">
        <w:rPr>
          <w:rFonts w:ascii="Times New Roman" w:eastAsia="Times New Roman" w:hAnsi="Times New Roman" w:cs="Times New Roman"/>
          <w:color w:val="000000"/>
          <w:sz w:val="28"/>
          <w:szCs w:val="28"/>
          <w:lang w:val="uk-UA" w:eastAsia="ru-RU"/>
        </w:rPr>
        <w:t xml:space="preserve">хана займали тоді східні справи. В </w:t>
      </w:r>
      <w:r w:rsidRPr="00EA5733">
        <w:rPr>
          <w:rFonts w:ascii="Times New Roman" w:eastAsia="Times New Roman" w:hAnsi="Times New Roman" w:cs="Times New Roman"/>
          <w:color w:val="000000"/>
          <w:sz w:val="28"/>
          <w:szCs w:val="28"/>
          <w:lang w:eastAsia="ru-RU"/>
        </w:rPr>
        <w:t xml:space="preserve">Хинах </w:t>
      </w:r>
      <w:r w:rsidRPr="00EA5733">
        <w:rPr>
          <w:rFonts w:ascii="Times New Roman" w:eastAsia="Times New Roman" w:hAnsi="Times New Roman" w:cs="Times New Roman"/>
          <w:color w:val="000000"/>
          <w:sz w:val="28"/>
          <w:szCs w:val="28"/>
          <w:lang w:val="uk-UA" w:eastAsia="ru-RU"/>
        </w:rPr>
        <w:t>і в пле</w:t>
      </w:r>
      <w:r w:rsidRPr="00EA5733">
        <w:rPr>
          <w:rFonts w:ascii="Times New Roman" w:eastAsia="Times New Roman" w:hAnsi="Times New Roman" w:cs="Times New Roman"/>
          <w:color w:val="000000"/>
          <w:sz w:val="28"/>
          <w:szCs w:val="28"/>
          <w:lang w:val="uk-UA" w:eastAsia="ru-RU"/>
        </w:rPr>
        <w:softHyphen/>
        <w:t>менах Гіа почалося повстання. Субутая вислано на Хинців, сам Чингіз повернув на тангутів. Він помер, закінчивши там свою роботу і вибираючися в Хини (1227).</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Його державу розділено між синами, але вона мала залишатися неподільною під</w:t>
      </w:r>
      <w:r>
        <w:rPr>
          <w:rFonts w:ascii="Times New Roman" w:eastAsia="Times New Roman" w:hAnsi="Times New Roman" w:cs="Times New Roman"/>
          <w:color w:val="000000"/>
          <w:sz w:val="28"/>
          <w:szCs w:val="28"/>
          <w:lang w:val="uk-UA" w:eastAsia="ru-RU"/>
        </w:rPr>
        <w:t xml:space="preserve"> проводом великих ханів, вибира</w:t>
      </w:r>
      <w:r w:rsidRPr="00EA5733">
        <w:rPr>
          <w:rFonts w:ascii="Times New Roman" w:eastAsia="Times New Roman" w:hAnsi="Times New Roman" w:cs="Times New Roman"/>
          <w:color w:val="000000"/>
          <w:sz w:val="28"/>
          <w:szCs w:val="28"/>
          <w:lang w:val="uk-UA" w:eastAsia="ru-RU"/>
        </w:rPr>
        <w:t>них загальними зборами (курільтаєм). Загальна зверхність залишилася того разу в лінії третього з синів Чингіза - Огодая. По турецьких поглядах, на батьківщині, стерегти огнище, мав залишатис</w:t>
      </w:r>
      <w:r>
        <w:rPr>
          <w:rFonts w:ascii="Times New Roman" w:eastAsia="Times New Roman" w:hAnsi="Times New Roman" w:cs="Times New Roman"/>
          <w:color w:val="000000"/>
          <w:sz w:val="28"/>
          <w:szCs w:val="28"/>
          <w:lang w:val="uk-UA" w:eastAsia="ru-RU"/>
        </w:rPr>
        <w:t>я наймолодший, а старшим належа</w:t>
      </w:r>
      <w:r w:rsidRPr="00EA5733">
        <w:rPr>
          <w:rFonts w:ascii="Times New Roman" w:eastAsia="Times New Roman" w:hAnsi="Times New Roman" w:cs="Times New Roman"/>
          <w:color w:val="000000"/>
          <w:sz w:val="28"/>
          <w:szCs w:val="28"/>
          <w:lang w:val="uk-UA" w:eastAsia="ru-RU"/>
        </w:rPr>
        <w:t>ло вести далі батьківську політику. Завоювання Кипчака віддано на долю Б</w:t>
      </w:r>
      <w:r>
        <w:rPr>
          <w:rFonts w:ascii="Times New Roman" w:eastAsia="Times New Roman" w:hAnsi="Times New Roman" w:cs="Times New Roman"/>
          <w:color w:val="000000"/>
          <w:sz w:val="28"/>
          <w:szCs w:val="28"/>
          <w:lang w:val="uk-UA" w:eastAsia="ru-RU"/>
        </w:rPr>
        <w:t>ату, Джучієвого сина, бо Чингіз</w:t>
      </w:r>
      <w:r w:rsidRPr="00EA5733">
        <w:rPr>
          <w:rFonts w:ascii="Times New Roman" w:eastAsia="Times New Roman" w:hAnsi="Times New Roman" w:cs="Times New Roman"/>
          <w:color w:val="000000"/>
          <w:sz w:val="28"/>
          <w:szCs w:val="28"/>
          <w:lang w:val="uk-UA" w:eastAsia="ru-RU"/>
        </w:rPr>
        <w:t xml:space="preserve">хан був призначив Джучі до походу на Кипчак, а по інших звістках він і брав у ньому участь. Бату - „Батия“ наших джерел, вислано з 150 тис. війська, як рахують азійські джерела, разом з іншими членами Чингізового </w:t>
      </w:r>
      <w:r w:rsidRPr="00EA5733">
        <w:rPr>
          <w:rFonts w:ascii="Times New Roman" w:eastAsia="Times New Roman" w:hAnsi="Times New Roman" w:cs="Times New Roman"/>
          <w:color w:val="000000"/>
          <w:sz w:val="28"/>
          <w:szCs w:val="28"/>
          <w:lang w:eastAsia="ru-RU"/>
        </w:rPr>
        <w:t>род</w:t>
      </w:r>
      <w:r w:rsidRPr="00EA5733">
        <w:rPr>
          <w:rFonts w:ascii="Times New Roman" w:eastAsia="Times New Roman" w:hAnsi="Times New Roman" w:cs="Times New Roman"/>
          <w:color w:val="000000"/>
          <w:sz w:val="28"/>
          <w:szCs w:val="28"/>
          <w:lang w:val="uk-UA" w:eastAsia="ru-RU"/>
        </w:rPr>
        <w:t>у</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як Гуюк, Байдак, Менке, згадувані у наших літописах. Тим способом двірські партії, що боролися за перевагу в спадщині Чингіза, позбувалися Бату. Дійсним провідником цього походу був Субутай, висланий з Бату; його товариша першого походу - Джебе не було вже на світі. Військо мусило складатися </w:t>
      </w: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-541-</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головним чином з турецьких контингентів; монголів могло бути там дуже небагато</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В наших джерелах ці приходні мають </w:t>
      </w:r>
      <w:r w:rsidRPr="00EA5733">
        <w:rPr>
          <w:rFonts w:ascii="Times New Roman" w:eastAsia="Times New Roman" w:hAnsi="Times New Roman" w:cs="Times New Roman"/>
          <w:color w:val="000000"/>
          <w:sz w:val="28"/>
          <w:szCs w:val="28"/>
          <w:lang w:eastAsia="ru-RU"/>
        </w:rPr>
        <w:t>ім'я</w:t>
      </w:r>
      <w:r w:rsidRPr="00EA5733">
        <w:rPr>
          <w:rFonts w:ascii="Times New Roman" w:eastAsia="Times New Roman" w:hAnsi="Times New Roman" w:cs="Times New Roman"/>
          <w:color w:val="000000"/>
          <w:sz w:val="28"/>
          <w:szCs w:val="28"/>
          <w:lang w:val="uk-UA" w:eastAsia="ru-RU"/>
        </w:rPr>
        <w:t xml:space="preserve"> татар, що обіймало монголів разом з деякими іншими племенами (в хи</w:t>
      </w:r>
      <w:r>
        <w:rPr>
          <w:rFonts w:ascii="Times New Roman" w:eastAsia="Times New Roman" w:hAnsi="Times New Roman" w:cs="Times New Roman"/>
          <w:color w:val="000000"/>
          <w:sz w:val="28"/>
          <w:szCs w:val="28"/>
          <w:lang w:val="uk-UA" w:eastAsia="ru-RU"/>
        </w:rPr>
        <w:t>нських джерелах монголи зачисля</w:t>
      </w:r>
      <w:r w:rsidRPr="00EA5733">
        <w:rPr>
          <w:rFonts w:ascii="Times New Roman" w:eastAsia="Times New Roman" w:hAnsi="Times New Roman" w:cs="Times New Roman"/>
          <w:color w:val="000000"/>
          <w:sz w:val="28"/>
          <w:szCs w:val="28"/>
          <w:lang w:val="uk-UA" w:eastAsia="ru-RU"/>
        </w:rPr>
        <w:t>ються до „чорних татар“).</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Похід розпочався 1236 року від уральсько-каспійських воріт. Військо Бату знищило волзьку Болгарію, побивши багато</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народу. Другий рік присвятило воно правобічному Поволжю (мордві), а восени розпочало свій похід п</w:t>
      </w:r>
      <w:r w:rsidRPr="00EA5733">
        <w:rPr>
          <w:rFonts w:ascii="Times New Roman" w:eastAsia="Times New Roman" w:hAnsi="Times New Roman" w:cs="Times New Roman"/>
          <w:color w:val="000000"/>
          <w:sz w:val="28"/>
          <w:szCs w:val="28"/>
          <w:lang w:eastAsia="ru-RU"/>
        </w:rPr>
        <w:t xml:space="preserve">о </w:t>
      </w:r>
      <w:r w:rsidRPr="00EA5733">
        <w:rPr>
          <w:rFonts w:ascii="Times New Roman" w:eastAsia="Times New Roman" w:hAnsi="Times New Roman" w:cs="Times New Roman"/>
          <w:color w:val="000000"/>
          <w:sz w:val="28"/>
          <w:szCs w:val="28"/>
          <w:lang w:val="uk-UA" w:eastAsia="ru-RU"/>
        </w:rPr>
        <w:t>великоросійських землях. Почали від Рязанської землі; спустошивши її і розбивши військо володимирського князя під Коломною, татари знищили Московське кня</w:t>
      </w:r>
      <w:r w:rsidRPr="00EA5733">
        <w:rPr>
          <w:rFonts w:ascii="Times New Roman" w:eastAsia="Times New Roman" w:hAnsi="Times New Roman" w:cs="Times New Roman"/>
          <w:color w:val="000000"/>
          <w:sz w:val="28"/>
          <w:szCs w:val="28"/>
          <w:lang w:val="uk-UA" w:eastAsia="ru-RU"/>
        </w:rPr>
        <w:softHyphen/>
        <w:t>зівство і пішли на Володимир, полишений кн. Юрієм, що відмо</w:t>
      </w:r>
      <w:r w:rsidRPr="00EA5733">
        <w:rPr>
          <w:rFonts w:ascii="Times New Roman" w:eastAsia="Times New Roman" w:hAnsi="Times New Roman" w:cs="Times New Roman"/>
          <w:color w:val="000000"/>
          <w:sz w:val="28"/>
          <w:szCs w:val="28"/>
          <w:lang w:val="uk-UA" w:eastAsia="ru-RU"/>
        </w:rPr>
        <w:softHyphen/>
        <w:t>вивши перед тим у помочі рязанським князям, збирав війська на р. Ситі, у північно-західному куті своїх земель. Татари взяли Воло</w:t>
      </w:r>
      <w:r w:rsidRPr="00EA5733">
        <w:rPr>
          <w:rFonts w:ascii="Times New Roman" w:eastAsia="Times New Roman" w:hAnsi="Times New Roman" w:cs="Times New Roman"/>
          <w:color w:val="000000"/>
          <w:sz w:val="28"/>
          <w:szCs w:val="28"/>
          <w:lang w:val="uk-UA" w:eastAsia="ru-RU"/>
        </w:rPr>
        <w:softHyphen/>
        <w:t xml:space="preserve">димир, спаливши кафедру з </w:t>
      </w:r>
      <w:r w:rsidRPr="00EA5733">
        <w:rPr>
          <w:rFonts w:ascii="Times New Roman" w:eastAsia="Times New Roman" w:hAnsi="Times New Roman" w:cs="Times New Roman"/>
          <w:color w:val="000000"/>
          <w:sz w:val="28"/>
          <w:szCs w:val="28"/>
          <w:lang w:eastAsia="ru-RU"/>
        </w:rPr>
        <w:t xml:space="preserve">множеством </w:t>
      </w:r>
      <w:r w:rsidRPr="00EA5733">
        <w:rPr>
          <w:rFonts w:ascii="Times New Roman" w:eastAsia="Times New Roman" w:hAnsi="Times New Roman" w:cs="Times New Roman"/>
          <w:color w:val="000000"/>
          <w:sz w:val="28"/>
          <w:szCs w:val="28"/>
          <w:lang w:val="uk-UA" w:eastAsia="ru-RU"/>
        </w:rPr>
        <w:t xml:space="preserve">народу, що в ній замкнулося, понищили інші городи - Суздаль, Ростов, Ярославль, а потім розбили над Ситтю і військо Юрія та інших суздальських князів. Пустошачи все по дорозі, вони пустилися Волгою вгору, взяли Твер і Торжок, і від Торжка, „люди секуще </w:t>
      </w:r>
      <w:r w:rsidRPr="00EA5733">
        <w:rPr>
          <w:rFonts w:ascii="Times New Roman" w:eastAsia="Times New Roman" w:hAnsi="Times New Roman" w:cs="Times New Roman"/>
          <w:color w:val="000000"/>
          <w:sz w:val="28"/>
          <w:szCs w:val="28"/>
          <w:lang w:eastAsia="ru-RU"/>
        </w:rPr>
        <w:t xml:space="preserve">акы </w:t>
      </w:r>
      <w:r w:rsidRPr="00EA5733">
        <w:rPr>
          <w:rFonts w:ascii="Times New Roman" w:eastAsia="Times New Roman" w:hAnsi="Times New Roman" w:cs="Times New Roman"/>
          <w:color w:val="000000"/>
          <w:sz w:val="28"/>
          <w:szCs w:val="28"/>
          <w:lang w:val="uk-UA" w:eastAsia="ru-RU"/>
        </w:rPr>
        <w:t xml:space="preserve">траву“ пішли на Нов-город, але не дійшовши 100 верст („від Ігнача </w:t>
      </w:r>
      <w:r w:rsidRPr="00EA5733">
        <w:rPr>
          <w:rFonts w:ascii="Times New Roman" w:eastAsia="Times New Roman" w:hAnsi="Times New Roman" w:cs="Times New Roman"/>
          <w:color w:val="000000"/>
          <w:sz w:val="28"/>
          <w:szCs w:val="28"/>
          <w:lang w:eastAsia="ru-RU"/>
        </w:rPr>
        <w:t xml:space="preserve">креста“), </w:t>
      </w:r>
      <w:r w:rsidRPr="00EA5733">
        <w:rPr>
          <w:rFonts w:ascii="Times New Roman" w:eastAsia="Times New Roman" w:hAnsi="Times New Roman" w:cs="Times New Roman"/>
          <w:color w:val="000000"/>
          <w:sz w:val="28"/>
          <w:szCs w:val="28"/>
          <w:lang w:val="uk-UA" w:eastAsia="ru-RU"/>
        </w:rPr>
        <w:t>завернулися, правдоподібно тому, що почали розмерзатися і псуватися дороги. Звідси вони подалися на південь, в степи, кінчати з половцями</w:t>
      </w:r>
      <w:r>
        <w:rPr>
          <w:rFonts w:ascii="Times New Roman" w:eastAsia="Times New Roman" w:hAnsi="Times New Roman" w:cs="Times New Roman"/>
          <w:color w:val="000000"/>
          <w:sz w:val="28"/>
          <w:szCs w:val="28"/>
          <w:lang w:val="uk-UA" w:eastAsia="ru-RU"/>
        </w:rPr>
        <w:t>. З цього поворотного маршу дже</w:t>
      </w:r>
      <w:r w:rsidRPr="00EA5733">
        <w:rPr>
          <w:rFonts w:ascii="Times New Roman" w:eastAsia="Times New Roman" w:hAnsi="Times New Roman" w:cs="Times New Roman"/>
          <w:color w:val="000000"/>
          <w:sz w:val="28"/>
          <w:szCs w:val="28"/>
          <w:lang w:val="uk-UA" w:eastAsia="ru-RU"/>
        </w:rPr>
        <w:t>рела виділяють тільки один епізод - облогу Козельська в землі вятичів, що задержала татар на сім тижнів, і багато їм коштувала людей, але скінчилася винищенням всього міста.</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В чорноморських степах татарське військо залишалося біля двох років, підкорюю</w:t>
      </w:r>
      <w:r>
        <w:rPr>
          <w:rFonts w:ascii="Times New Roman" w:eastAsia="Times New Roman" w:hAnsi="Times New Roman" w:cs="Times New Roman"/>
          <w:color w:val="000000"/>
          <w:sz w:val="28"/>
          <w:szCs w:val="28"/>
          <w:lang w:val="uk-UA" w:eastAsia="ru-RU"/>
        </w:rPr>
        <w:t>чи половців і сусідні краї. Пов</w:t>
      </w:r>
      <w:r w:rsidRPr="00EA5733">
        <w:rPr>
          <w:rFonts w:ascii="Times New Roman" w:eastAsia="Times New Roman" w:hAnsi="Times New Roman" w:cs="Times New Roman"/>
          <w:color w:val="000000"/>
          <w:sz w:val="28"/>
          <w:szCs w:val="28"/>
          <w:lang w:val="uk-UA" w:eastAsia="ru-RU"/>
        </w:rPr>
        <w:t>торилася ще раз історія, котру стільки вже раз бачили наші степи - знищення одніє</w:t>
      </w:r>
      <w:r>
        <w:rPr>
          <w:rFonts w:ascii="Times New Roman" w:eastAsia="Times New Roman" w:hAnsi="Times New Roman" w:cs="Times New Roman"/>
          <w:color w:val="000000"/>
          <w:sz w:val="28"/>
          <w:szCs w:val="28"/>
          <w:lang w:val="uk-UA" w:eastAsia="ru-RU"/>
        </w:rPr>
        <w:t>ї азійської орди другою, сильні</w:t>
      </w:r>
      <w:r w:rsidRPr="00EA5733">
        <w:rPr>
          <w:rFonts w:ascii="Times New Roman" w:eastAsia="Times New Roman" w:hAnsi="Times New Roman" w:cs="Times New Roman"/>
          <w:color w:val="000000"/>
          <w:sz w:val="28"/>
          <w:szCs w:val="28"/>
          <w:lang w:val="uk-UA" w:eastAsia="ru-RU"/>
        </w:rPr>
        <w:t>шою і свіжішою у своїй дикості і войовничості. Половці пробували боронитися, ал</w:t>
      </w:r>
      <w:r>
        <w:rPr>
          <w:rFonts w:ascii="Times New Roman" w:eastAsia="Times New Roman" w:hAnsi="Times New Roman" w:cs="Times New Roman"/>
          <w:color w:val="000000"/>
          <w:sz w:val="28"/>
          <w:szCs w:val="28"/>
          <w:lang w:val="uk-UA" w:eastAsia="ru-RU"/>
        </w:rPr>
        <w:t>е не могли встояти</w:t>
      </w:r>
      <w:r w:rsidRPr="00E144F4">
        <w:rPr>
          <w:rFonts w:ascii="Times New Roman" w:eastAsia="Times New Roman" w:hAnsi="Times New Roman" w:cs="Times New Roman"/>
          <w:color w:val="000000"/>
          <w:sz w:val="28"/>
          <w:szCs w:val="28"/>
          <w:vertAlign w:val="superscript"/>
          <w:lang w:eastAsia="ru-RU"/>
        </w:rPr>
        <w:t>1</w:t>
      </w:r>
      <w:r>
        <w:rPr>
          <w:rFonts w:ascii="Times New Roman" w:eastAsia="Times New Roman" w:hAnsi="Times New Roman" w:cs="Times New Roman"/>
          <w:color w:val="000000"/>
          <w:sz w:val="28"/>
          <w:szCs w:val="28"/>
          <w:lang w:val="uk-UA" w:eastAsia="ru-RU"/>
        </w:rPr>
        <w:t>. Їх остаточ</w:t>
      </w:r>
      <w:r w:rsidRPr="00EA5733">
        <w:rPr>
          <w:rFonts w:ascii="Times New Roman" w:eastAsia="Times New Roman" w:hAnsi="Times New Roman" w:cs="Times New Roman"/>
          <w:color w:val="000000"/>
          <w:sz w:val="28"/>
          <w:szCs w:val="28"/>
          <w:lang w:val="uk-UA" w:eastAsia="ru-RU"/>
        </w:rPr>
        <w:t>ний розгром стався в тому ж 1238 році. Покінчивши з ними, Бату звернув на північний Кавказ, а восени 1239 р. - на українські землі. Його орди знищили Переяславщину і Чернігівщину; один відділ під</w:t>
      </w:r>
      <w:r>
        <w:rPr>
          <w:rFonts w:ascii="Times New Roman" w:eastAsia="Times New Roman" w:hAnsi="Times New Roman" w:cs="Times New Roman"/>
          <w:color w:val="000000"/>
          <w:sz w:val="28"/>
          <w:szCs w:val="28"/>
          <w:lang w:val="uk-UA" w:eastAsia="ru-RU"/>
        </w:rPr>
        <w:t>ступив і під Київ, але не відва</w:t>
      </w:r>
      <w:r w:rsidRPr="00EA5733">
        <w:rPr>
          <w:rFonts w:ascii="Times New Roman" w:eastAsia="Times New Roman" w:hAnsi="Times New Roman" w:cs="Times New Roman"/>
          <w:color w:val="000000"/>
          <w:sz w:val="28"/>
          <w:szCs w:val="28"/>
          <w:lang w:val="uk-UA" w:eastAsia="ru-RU"/>
        </w:rPr>
        <w:t>жився ще перейти Дніпро.</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 xml:space="preserve">Після цієї дрібнішої війни, що заповнила осінь 1239 і десь частину 1240 </w:t>
      </w:r>
      <w:r w:rsidRPr="00EA5733">
        <w:rPr>
          <w:rFonts w:ascii="Times New Roman" w:eastAsia="Times New Roman" w:hAnsi="Times New Roman" w:cs="Times New Roman"/>
          <w:color w:val="000000"/>
          <w:sz w:val="28"/>
          <w:szCs w:val="28"/>
          <w:lang w:eastAsia="ru-RU"/>
        </w:rPr>
        <w:t xml:space="preserve">р., </w:t>
      </w:r>
      <w:r w:rsidRPr="00EA5733">
        <w:rPr>
          <w:rFonts w:ascii="Times New Roman" w:eastAsia="Times New Roman" w:hAnsi="Times New Roman" w:cs="Times New Roman"/>
          <w:color w:val="000000"/>
          <w:sz w:val="28"/>
          <w:szCs w:val="28"/>
          <w:lang w:val="uk-UA" w:eastAsia="ru-RU"/>
        </w:rPr>
        <w:t>Бату в</w:t>
      </w:r>
      <w:r w:rsidRPr="00EA5733">
        <w:rPr>
          <w:rFonts w:ascii="Times New Roman" w:eastAsia="Times New Roman" w:hAnsi="Times New Roman" w:cs="Times New Roman"/>
          <w:color w:val="000000"/>
          <w:sz w:val="28"/>
          <w:szCs w:val="28"/>
          <w:lang w:eastAsia="ru-RU"/>
        </w:rPr>
        <w:t xml:space="preserve">осени </w:t>
      </w:r>
      <w:r w:rsidRPr="00EA5733">
        <w:rPr>
          <w:rFonts w:ascii="Times New Roman" w:eastAsia="Times New Roman" w:hAnsi="Times New Roman" w:cs="Times New Roman"/>
          <w:color w:val="000000"/>
          <w:sz w:val="28"/>
          <w:szCs w:val="28"/>
          <w:lang w:val="uk-UA" w:eastAsia="ru-RU"/>
        </w:rPr>
        <w:t>1240 р. забрався до головного походу на</w:t>
      </w: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-542-</w:t>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sz w:val="24"/>
          <w:szCs w:val="24"/>
          <w:lang w:eastAsia="ru-RU"/>
        </w:rPr>
      </w:pPr>
      <w:r w:rsidRPr="00AE4C91">
        <w:rPr>
          <w:rFonts w:ascii="Times New Roman" w:eastAsia="Times New Roman" w:hAnsi="Times New Roman" w:cs="Times New Roman"/>
          <w:color w:val="000000"/>
          <w:sz w:val="24"/>
          <w:szCs w:val="24"/>
          <w:vertAlign w:val="superscript"/>
          <w:lang w:val="uk-UA" w:eastAsia="ru-RU"/>
        </w:rPr>
        <w:t>1</w:t>
      </w:r>
      <w:r w:rsidRPr="00AE4C91">
        <w:rPr>
          <w:rFonts w:ascii="Times New Roman" w:eastAsia="Times New Roman" w:hAnsi="Times New Roman" w:cs="Times New Roman"/>
          <w:color w:val="000000"/>
          <w:sz w:val="24"/>
          <w:szCs w:val="24"/>
          <w:lang w:val="uk-UA" w:eastAsia="ru-RU"/>
        </w:rPr>
        <w:t>У Рожера (як нижче) Котян каже, що він „довгі літа“ воював з татарами і двічі мав перемогу, але за третім разом татари захопили його непідготованим, і він, не можучи зібрати військо, мусив втікати, а татари спустошили значну частину половецької землі, перебивши людей (гл. 2). Один епізод боротьби ще в Історії Монголів д’Осона ІІ с. 112.</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lastRenderedPageBreak/>
        <w:t>захід. Здається, головною метою його була Угорщина: на неї чи то за її опіку над половцями, чи з інших</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причин, мав він осо</w:t>
      </w:r>
      <w:r w:rsidRPr="00EA5733">
        <w:rPr>
          <w:rFonts w:ascii="Times New Roman" w:eastAsia="Times New Roman" w:hAnsi="Times New Roman" w:cs="Times New Roman"/>
          <w:color w:val="000000"/>
          <w:sz w:val="28"/>
          <w:szCs w:val="28"/>
          <w:lang w:val="uk-UA" w:eastAsia="ru-RU"/>
        </w:rPr>
        <w:softHyphen/>
        <w:t>бливе завзяття</w:t>
      </w:r>
      <w:r w:rsidRPr="00E144F4">
        <w:rPr>
          <w:rFonts w:ascii="Times New Roman" w:eastAsia="Times New Roman" w:hAnsi="Times New Roman" w:cs="Times New Roman"/>
          <w:color w:val="000000"/>
          <w:sz w:val="28"/>
          <w:szCs w:val="28"/>
          <w:vertAlign w:val="superscript"/>
          <w:lang w:eastAsia="ru-RU"/>
        </w:rPr>
        <w:t>1</w:t>
      </w:r>
      <w:r w:rsidRPr="00EA5733">
        <w:rPr>
          <w:rFonts w:ascii="Times New Roman" w:eastAsia="Times New Roman" w:hAnsi="Times New Roman" w:cs="Times New Roman"/>
          <w:color w:val="000000"/>
          <w:sz w:val="28"/>
          <w:szCs w:val="28"/>
          <w:lang w:val="uk-UA" w:eastAsia="ru-RU"/>
        </w:rPr>
        <w:t>. Але при цьому мав він на меті і грабування сусідніх земель. Похід розпочався від Києва. Втративши при ньому багато часу, Бату не мав потім охоти гаятися навколо подальших міст по дор</w:t>
      </w:r>
      <w:r>
        <w:rPr>
          <w:rFonts w:ascii="Times New Roman" w:eastAsia="Times New Roman" w:hAnsi="Times New Roman" w:cs="Times New Roman"/>
          <w:color w:val="000000"/>
          <w:sz w:val="28"/>
          <w:szCs w:val="28"/>
          <w:lang w:val="uk-UA" w:eastAsia="ru-RU"/>
        </w:rPr>
        <w:t>озі: що можна було взяти нашвид</w:t>
      </w:r>
      <w:r w:rsidRPr="00EA5733">
        <w:rPr>
          <w:rFonts w:ascii="Times New Roman" w:eastAsia="Times New Roman" w:hAnsi="Times New Roman" w:cs="Times New Roman"/>
          <w:color w:val="000000"/>
          <w:sz w:val="28"/>
          <w:szCs w:val="28"/>
          <w:lang w:val="uk-UA" w:eastAsia="ru-RU"/>
        </w:rPr>
        <w:t>ку - бралося, чого не можна - миналося. Галицько-волинський літопис пояснює цю поспішність Бату радою воєводи Дмитра, що він „бачучи, як Руська земля гинула від поганина“, радив йому поспішити швидше в Угорщину, ніж угри приготуються до відпору, але, правдоподібно, Бату мав і без його поради вироблений план. Головне військо Бату пройшло південною Волинню на Галич. Десь у лютому Бату мусив бути вже в Галичині. Окремі п</w:t>
      </w:r>
      <w:r>
        <w:rPr>
          <w:rFonts w:ascii="Times New Roman" w:eastAsia="Times New Roman" w:hAnsi="Times New Roman" w:cs="Times New Roman"/>
          <w:color w:val="000000"/>
          <w:sz w:val="28"/>
          <w:szCs w:val="28"/>
          <w:lang w:val="uk-UA" w:eastAsia="ru-RU"/>
        </w:rPr>
        <w:t>олки, вислані кількома наворота</w:t>
      </w:r>
      <w:r w:rsidRPr="00EA5733">
        <w:rPr>
          <w:rFonts w:ascii="Times New Roman" w:eastAsia="Times New Roman" w:hAnsi="Times New Roman" w:cs="Times New Roman"/>
          <w:color w:val="000000"/>
          <w:sz w:val="28"/>
          <w:szCs w:val="28"/>
          <w:lang w:val="uk-UA" w:eastAsia="ru-RU"/>
        </w:rPr>
        <w:t>ми, спусто</w:t>
      </w:r>
      <w:r w:rsidRPr="00EA5733">
        <w:rPr>
          <w:rFonts w:ascii="Times New Roman" w:eastAsia="Times New Roman" w:hAnsi="Times New Roman" w:cs="Times New Roman"/>
          <w:color w:val="000000"/>
          <w:sz w:val="28"/>
          <w:szCs w:val="28"/>
          <w:lang w:val="uk-UA" w:eastAsia="ru-RU"/>
        </w:rPr>
        <w:softHyphen/>
        <w:t>шили весною Польщу, Шлезьк, Мораву, розбиваючи війська, що пробували їм протистояти, і не зустрічаючи ніде поважнішого опору</w:t>
      </w:r>
      <w:r w:rsidRPr="00E144F4">
        <w:rPr>
          <w:rFonts w:ascii="Times New Roman" w:eastAsia="Times New Roman" w:hAnsi="Times New Roman" w:cs="Times New Roman"/>
          <w:color w:val="000000"/>
          <w:sz w:val="28"/>
          <w:szCs w:val="28"/>
          <w:vertAlign w:val="superscript"/>
          <w:lang w:val="uk-UA" w:eastAsia="ru-RU"/>
        </w:rPr>
        <w:t>2</w:t>
      </w:r>
      <w:r w:rsidRPr="00EA5733">
        <w:rPr>
          <w:rFonts w:ascii="Times New Roman" w:eastAsia="Times New Roman" w:hAnsi="Times New Roman" w:cs="Times New Roman"/>
          <w:color w:val="000000"/>
          <w:sz w:val="28"/>
          <w:szCs w:val="28"/>
          <w:lang w:val="uk-UA" w:eastAsia="ru-RU"/>
        </w:rPr>
        <w:t>. Звідти вийшли вони в Угорщину, на зазив Бату, що ру</w:t>
      </w:r>
      <w:r w:rsidRPr="00EA5733">
        <w:rPr>
          <w:rFonts w:ascii="Times New Roman" w:eastAsia="Times New Roman" w:hAnsi="Times New Roman" w:cs="Times New Roman"/>
          <w:color w:val="000000"/>
          <w:sz w:val="28"/>
          <w:szCs w:val="28"/>
          <w:lang w:val="uk-UA" w:eastAsia="ru-RU"/>
        </w:rPr>
        <w:softHyphen/>
        <w:t>шив туд</w:t>
      </w:r>
      <w:r>
        <w:rPr>
          <w:rFonts w:ascii="Times New Roman" w:eastAsia="Times New Roman" w:hAnsi="Times New Roman" w:cs="Times New Roman"/>
          <w:color w:val="000000"/>
          <w:sz w:val="28"/>
          <w:szCs w:val="28"/>
          <w:lang w:val="uk-UA" w:eastAsia="ru-RU"/>
        </w:rPr>
        <w:t>и у березні, через „Руські воро</w:t>
      </w:r>
      <w:r w:rsidRPr="00EA5733">
        <w:rPr>
          <w:rFonts w:ascii="Times New Roman" w:eastAsia="Times New Roman" w:hAnsi="Times New Roman" w:cs="Times New Roman"/>
          <w:color w:val="000000"/>
          <w:sz w:val="28"/>
          <w:szCs w:val="28"/>
          <w:lang w:val="uk-UA" w:eastAsia="ru-RU"/>
        </w:rPr>
        <w:t xml:space="preserve">та“, з </w:t>
      </w:r>
      <w:r w:rsidRPr="00EA5733">
        <w:rPr>
          <w:rFonts w:ascii="Times New Roman" w:eastAsia="Times New Roman" w:hAnsi="Times New Roman" w:cs="Times New Roman"/>
          <w:color w:val="000000"/>
          <w:sz w:val="28"/>
          <w:szCs w:val="28"/>
          <w:lang w:eastAsia="ru-RU"/>
        </w:rPr>
        <w:t>верхів'я</w:t>
      </w:r>
      <w:r w:rsidRPr="00EA5733">
        <w:rPr>
          <w:rFonts w:ascii="Times New Roman" w:eastAsia="Times New Roman" w:hAnsi="Times New Roman" w:cs="Times New Roman"/>
          <w:color w:val="000000"/>
          <w:sz w:val="28"/>
          <w:szCs w:val="28"/>
          <w:lang w:val="uk-UA" w:eastAsia="ru-RU"/>
        </w:rPr>
        <w:t xml:space="preserve"> Стрия на </w:t>
      </w:r>
      <w:r w:rsidRPr="00EA5733">
        <w:rPr>
          <w:rFonts w:ascii="Times New Roman" w:eastAsia="Times New Roman" w:hAnsi="Times New Roman" w:cs="Times New Roman"/>
          <w:color w:val="000000"/>
          <w:sz w:val="28"/>
          <w:szCs w:val="28"/>
          <w:lang w:eastAsia="ru-RU"/>
        </w:rPr>
        <w:t>верхів'я</w:t>
      </w:r>
      <w:r w:rsidRPr="00EA5733">
        <w:rPr>
          <w:rFonts w:ascii="Times New Roman" w:eastAsia="Times New Roman" w:hAnsi="Times New Roman" w:cs="Times New Roman"/>
          <w:color w:val="000000"/>
          <w:sz w:val="28"/>
          <w:szCs w:val="28"/>
          <w:lang w:val="uk-UA" w:eastAsia="ru-RU"/>
        </w:rPr>
        <w:t xml:space="preserve"> Латориці, пробившись через тутешні „засіки“. Інші відділи орди підтяглися з чорноморських степів через Роднянський прохід на Семигород</w:t>
      </w:r>
      <w:r w:rsidRPr="00E144F4">
        <w:rPr>
          <w:rFonts w:ascii="Times New Roman" w:eastAsia="Times New Roman" w:hAnsi="Times New Roman" w:cs="Times New Roman"/>
          <w:color w:val="000000"/>
          <w:sz w:val="28"/>
          <w:szCs w:val="28"/>
          <w:vertAlign w:val="superscript"/>
          <w:lang w:eastAsia="ru-RU"/>
        </w:rPr>
        <w:t>3</w:t>
      </w:r>
      <w:r w:rsidRPr="00EA5733">
        <w:rPr>
          <w:rFonts w:ascii="Times New Roman" w:eastAsia="Times New Roman" w:hAnsi="Times New Roman" w:cs="Times New Roman"/>
          <w:color w:val="000000"/>
          <w:sz w:val="28"/>
          <w:szCs w:val="28"/>
          <w:lang w:val="uk-UA" w:eastAsia="ru-RU"/>
        </w:rPr>
        <w:t xml:space="preserve">. Знищивши у квітні угорське військо над р. Солоною, під ур. </w:t>
      </w:r>
      <w:r w:rsidRPr="00EA5733">
        <w:rPr>
          <w:rFonts w:ascii="Times New Roman" w:eastAsia="Times New Roman" w:hAnsi="Times New Roman" w:cs="Times New Roman"/>
          <w:color w:val="000000"/>
          <w:sz w:val="28"/>
          <w:szCs w:val="28"/>
          <w:lang w:eastAsia="ru-RU"/>
        </w:rPr>
        <w:t>Моги</w:t>
      </w:r>
      <w:r w:rsidRPr="00E144F4">
        <w:rPr>
          <w:rFonts w:ascii="Times New Roman" w:eastAsia="Times New Roman" w:hAnsi="Times New Roman" w:cs="Times New Roman"/>
          <w:color w:val="000000"/>
          <w:sz w:val="28"/>
          <w:szCs w:val="28"/>
          <w:vertAlign w:val="superscript"/>
          <w:lang w:eastAsia="ru-RU"/>
        </w:rPr>
        <w:t>4</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Бату опанував Угорщину і не показував охоту звідси скоро забиратися. Тим часом, як відділи його вій</w:t>
      </w:r>
      <w:r w:rsidRPr="00EA5733">
        <w:rPr>
          <w:rFonts w:ascii="Times New Roman" w:eastAsia="Times New Roman" w:hAnsi="Times New Roman" w:cs="Times New Roman"/>
          <w:color w:val="000000"/>
          <w:sz w:val="28"/>
          <w:szCs w:val="28"/>
          <w:lang w:val="uk-UA" w:eastAsia="ru-RU"/>
        </w:rPr>
        <w:softHyphen/>
        <w:t>ська пустошили сусідні землі на півдні (сербські, болгарські), він оголосив, що мешканці Угорщини можуть повертатися на свої осади, і їм нічого не буде злого; були зроблені і деякі примі</w:t>
      </w:r>
      <w:r w:rsidRPr="00EA5733">
        <w:rPr>
          <w:rFonts w:ascii="Times New Roman" w:eastAsia="Times New Roman" w:hAnsi="Times New Roman" w:cs="Times New Roman"/>
          <w:color w:val="000000"/>
          <w:sz w:val="28"/>
          <w:szCs w:val="28"/>
          <w:lang w:val="uk-UA" w:eastAsia="ru-RU"/>
        </w:rPr>
        <w:softHyphen/>
        <w:t>тивні заходи для організації землі під татарською зверхністю.</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Та невдовзі йому довелося перервати своє перебування в Угор</w:t>
      </w:r>
      <w:r w:rsidRPr="00EA5733">
        <w:rPr>
          <w:rFonts w:ascii="Times New Roman" w:eastAsia="Times New Roman" w:hAnsi="Times New Roman" w:cs="Times New Roman"/>
          <w:color w:val="000000"/>
          <w:sz w:val="28"/>
          <w:szCs w:val="28"/>
          <w:lang w:val="uk-UA" w:eastAsia="ru-RU"/>
        </w:rPr>
        <w:softHyphen/>
        <w:t xml:space="preserve">щині. Як правдоподібно пояснюють вже сучасні джерела, вість про смерть головного хана Огодая, що настала у грудні 1241 </w:t>
      </w:r>
      <w:r w:rsidRPr="00EA5733">
        <w:rPr>
          <w:rFonts w:ascii="Times New Roman" w:eastAsia="Times New Roman" w:hAnsi="Times New Roman" w:cs="Times New Roman"/>
          <w:color w:val="000000"/>
          <w:sz w:val="28"/>
          <w:szCs w:val="28"/>
          <w:lang w:val="en-US" w:eastAsia="ru-RU"/>
        </w:rPr>
        <w:t>p</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змусила його до повороту. Весною (десь у квітні) 1242 р. він уже вийшов звідти і пішов через Галичину і Волинь за Дніпро. Про цей перехід маємо дуже бідні відомості. Галицький літопис згадує тільки, що Бату по дорозі вислав відділ свого війська у північ</w:t>
      </w:r>
      <w:r>
        <w:rPr>
          <w:rFonts w:ascii="Times New Roman" w:eastAsia="Times New Roman" w:hAnsi="Times New Roman" w:cs="Times New Roman"/>
          <w:color w:val="000000"/>
          <w:sz w:val="28"/>
          <w:szCs w:val="28"/>
          <w:lang w:val="uk-UA" w:eastAsia="ru-RU"/>
        </w:rPr>
        <w:t>ну Волинь, де перебував тоді Да</w:t>
      </w:r>
      <w:r w:rsidRPr="00EA5733">
        <w:rPr>
          <w:rFonts w:ascii="Times New Roman" w:eastAsia="Times New Roman" w:hAnsi="Times New Roman" w:cs="Times New Roman"/>
          <w:color w:val="000000"/>
          <w:sz w:val="28"/>
          <w:szCs w:val="28"/>
          <w:lang w:val="uk-UA" w:eastAsia="ru-RU"/>
        </w:rPr>
        <w:t>нило, з дорученням: знайти його. Данило був тоді в Холмі; він обсадив його залогою, а сам</w:t>
      </w: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-543-</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4"/>
          <w:szCs w:val="24"/>
          <w:lang w:val="uk-UA" w:eastAsia="ru-RU"/>
        </w:rPr>
      </w:pPr>
      <w:r w:rsidRPr="00AE4C91">
        <w:rPr>
          <w:rFonts w:ascii="Times New Roman" w:eastAsia="Times New Roman" w:hAnsi="Times New Roman" w:cs="Times New Roman"/>
          <w:color w:val="000000"/>
          <w:sz w:val="24"/>
          <w:szCs w:val="24"/>
          <w:vertAlign w:val="superscript"/>
          <w:lang w:eastAsia="ru-RU"/>
        </w:rPr>
        <w:t>1</w:t>
      </w:r>
      <w:r w:rsidRPr="00AE4C91">
        <w:rPr>
          <w:rFonts w:ascii="Times New Roman" w:eastAsia="Times New Roman" w:hAnsi="Times New Roman" w:cs="Times New Roman"/>
          <w:color w:val="000000"/>
          <w:sz w:val="24"/>
          <w:szCs w:val="24"/>
          <w:lang w:val="uk-UA" w:eastAsia="ru-RU"/>
        </w:rPr>
        <w:t xml:space="preserve">У </w:t>
      </w:r>
      <w:r w:rsidRPr="00AE4C91">
        <w:rPr>
          <w:rFonts w:ascii="Times New Roman" w:eastAsia="Times New Roman" w:hAnsi="Times New Roman" w:cs="Times New Roman"/>
          <w:color w:val="000000"/>
          <w:sz w:val="24"/>
          <w:szCs w:val="24"/>
          <w:lang w:eastAsia="ru-RU"/>
        </w:rPr>
        <w:t>зв'язку</w:t>
      </w:r>
      <w:r w:rsidRPr="00AE4C91">
        <w:rPr>
          <w:rFonts w:ascii="Times New Roman" w:eastAsia="Times New Roman" w:hAnsi="Times New Roman" w:cs="Times New Roman"/>
          <w:color w:val="000000"/>
          <w:sz w:val="24"/>
          <w:szCs w:val="24"/>
          <w:lang w:val="uk-UA" w:eastAsia="ru-RU"/>
        </w:rPr>
        <w:t xml:space="preserve"> з цим треба толкувати і раду воєводи Дмитра, за сло</w:t>
      </w:r>
      <w:r w:rsidRPr="00AE4C91">
        <w:rPr>
          <w:rFonts w:ascii="Times New Roman" w:eastAsia="Times New Roman" w:hAnsi="Times New Roman" w:cs="Times New Roman"/>
          <w:color w:val="000000"/>
          <w:sz w:val="24"/>
          <w:szCs w:val="24"/>
          <w:lang w:val="uk-UA" w:eastAsia="ru-RU"/>
        </w:rPr>
        <w:softHyphen/>
        <w:t xml:space="preserve">вами літопису дану ним Бату: „не мози стряпати в земле </w:t>
      </w:r>
      <w:r w:rsidRPr="00AE4C91">
        <w:rPr>
          <w:rFonts w:ascii="Times New Roman" w:eastAsia="Times New Roman" w:hAnsi="Times New Roman" w:cs="Times New Roman"/>
          <w:color w:val="000000"/>
          <w:sz w:val="24"/>
          <w:szCs w:val="24"/>
          <w:lang w:val="en-US" w:eastAsia="ru-RU"/>
        </w:rPr>
        <w:t>ce</w:t>
      </w:r>
      <w:r w:rsidRPr="00AE4C91">
        <w:rPr>
          <w:rFonts w:ascii="Times New Roman" w:eastAsia="Times New Roman" w:hAnsi="Times New Roman" w:cs="Times New Roman"/>
          <w:color w:val="000000"/>
          <w:sz w:val="24"/>
          <w:szCs w:val="24"/>
          <w:lang w:val="uk-UA" w:eastAsia="ru-RU"/>
        </w:rPr>
        <w:t>й</w:t>
      </w:r>
      <w:r w:rsidRPr="00AE4C91">
        <w:rPr>
          <w:rFonts w:ascii="Times New Roman" w:eastAsia="Times New Roman" w:hAnsi="Times New Roman" w:cs="Times New Roman"/>
          <w:color w:val="000000"/>
          <w:sz w:val="24"/>
          <w:szCs w:val="24"/>
          <w:lang w:eastAsia="ru-RU"/>
        </w:rPr>
        <w:t xml:space="preserve"> долго, время </w:t>
      </w:r>
      <w:r w:rsidRPr="00AE4C91">
        <w:rPr>
          <w:rFonts w:ascii="Times New Roman" w:eastAsia="Times New Roman" w:hAnsi="Times New Roman" w:cs="Times New Roman"/>
          <w:color w:val="000000"/>
          <w:sz w:val="24"/>
          <w:szCs w:val="24"/>
          <w:lang w:val="uk-UA" w:eastAsia="ru-RU"/>
        </w:rPr>
        <w:t xml:space="preserve">ти єсть на </w:t>
      </w:r>
      <w:r w:rsidRPr="00AE4C91">
        <w:rPr>
          <w:rFonts w:ascii="Times New Roman" w:eastAsia="Times New Roman" w:hAnsi="Times New Roman" w:cs="Times New Roman"/>
          <w:color w:val="000000"/>
          <w:sz w:val="24"/>
          <w:szCs w:val="24"/>
          <w:lang w:eastAsia="ru-RU"/>
        </w:rPr>
        <w:t xml:space="preserve">Угры </w:t>
      </w:r>
      <w:r w:rsidRPr="00AE4C91">
        <w:rPr>
          <w:rFonts w:ascii="Times New Roman" w:eastAsia="Times New Roman" w:hAnsi="Times New Roman" w:cs="Times New Roman"/>
          <w:color w:val="000000"/>
          <w:sz w:val="24"/>
          <w:szCs w:val="24"/>
          <w:lang w:val="uk-UA" w:eastAsia="ru-RU"/>
        </w:rPr>
        <w:t>уже поити“ (Іпат. с. 523): він, отже, знав, що метою по</w:t>
      </w:r>
      <w:r w:rsidRPr="00AE4C91">
        <w:rPr>
          <w:rFonts w:ascii="Times New Roman" w:eastAsia="Times New Roman" w:hAnsi="Times New Roman" w:cs="Times New Roman"/>
          <w:color w:val="000000"/>
          <w:sz w:val="24"/>
          <w:szCs w:val="24"/>
          <w:lang w:val="uk-UA" w:eastAsia="ru-RU"/>
        </w:rPr>
        <w:softHyphen/>
        <w:t xml:space="preserve">ходу була Угорщина. </w:t>
      </w:r>
    </w:p>
    <w:p w:rsidR="00212BAC" w:rsidRPr="00AE4C91" w:rsidRDefault="00212BAC" w:rsidP="00212BAC">
      <w:pPr>
        <w:spacing w:after="0" w:line="240" w:lineRule="auto"/>
        <w:jc w:val="both"/>
        <w:rPr>
          <w:rFonts w:ascii="Times New Roman" w:eastAsia="Times New Roman" w:hAnsi="Times New Roman" w:cs="Times New Roman"/>
          <w:sz w:val="24"/>
          <w:szCs w:val="24"/>
          <w:lang w:eastAsia="ru-RU"/>
        </w:rPr>
      </w:pPr>
      <w:r w:rsidRPr="00AE4C91">
        <w:rPr>
          <w:rFonts w:ascii="Times New Roman" w:eastAsia="Times New Roman" w:hAnsi="Times New Roman" w:cs="Times New Roman"/>
          <w:color w:val="000000"/>
          <w:sz w:val="24"/>
          <w:szCs w:val="24"/>
          <w:vertAlign w:val="superscript"/>
          <w:lang w:eastAsia="ru-RU"/>
        </w:rPr>
        <w:t>2</w:t>
      </w:r>
      <w:r w:rsidRPr="00AE4C91">
        <w:rPr>
          <w:rFonts w:ascii="Times New Roman" w:eastAsia="Times New Roman" w:hAnsi="Times New Roman" w:cs="Times New Roman"/>
          <w:color w:val="000000"/>
          <w:sz w:val="24"/>
          <w:szCs w:val="24"/>
          <w:lang w:val="uk-UA" w:eastAsia="ru-RU"/>
        </w:rPr>
        <w:t xml:space="preserve">До традиції про перемогу над татарами під Голомуцом див. критичні зауваження у </w:t>
      </w:r>
      <w:r w:rsidRPr="00AE4C91">
        <w:rPr>
          <w:rFonts w:ascii="Times New Roman" w:eastAsia="Times New Roman" w:hAnsi="Times New Roman" w:cs="Times New Roman"/>
          <w:color w:val="000000"/>
          <w:sz w:val="24"/>
          <w:szCs w:val="24"/>
          <w:lang w:val="en-US" w:eastAsia="ru-RU"/>
        </w:rPr>
        <w:t>Strakosch</w:t>
      </w:r>
      <w:r w:rsidRPr="00AE4C91">
        <w:rPr>
          <w:rFonts w:ascii="Times New Roman" w:eastAsia="Times New Roman" w:hAnsi="Times New Roman" w:cs="Times New Roman"/>
          <w:color w:val="000000"/>
          <w:sz w:val="24"/>
          <w:szCs w:val="24"/>
          <w:lang w:eastAsia="ru-RU"/>
        </w:rPr>
        <w:t xml:space="preserve"> </w:t>
      </w:r>
      <w:r w:rsidRPr="00AE4C91">
        <w:rPr>
          <w:rFonts w:ascii="Times New Roman" w:eastAsia="Times New Roman" w:hAnsi="Times New Roman" w:cs="Times New Roman"/>
          <w:color w:val="000000"/>
          <w:sz w:val="24"/>
          <w:szCs w:val="24"/>
          <w:lang w:val="en-US" w:eastAsia="ru-RU"/>
        </w:rPr>
        <w:t>Grassmann</w:t>
      </w:r>
      <w:r w:rsidRPr="00AE4C91">
        <w:rPr>
          <w:rFonts w:ascii="Times New Roman" w:eastAsia="Times New Roman" w:hAnsi="Times New Roman" w:cs="Times New Roman"/>
          <w:color w:val="000000"/>
          <w:sz w:val="24"/>
          <w:szCs w:val="24"/>
          <w:lang w:eastAsia="ru-RU"/>
        </w:rPr>
        <w:t>’</w:t>
      </w:r>
      <w:r w:rsidRPr="00AE4C91">
        <w:rPr>
          <w:rFonts w:ascii="Times New Roman" w:eastAsia="Times New Roman" w:hAnsi="Times New Roman" w:cs="Times New Roman"/>
          <w:color w:val="000000"/>
          <w:sz w:val="24"/>
          <w:szCs w:val="24"/>
          <w:lang w:val="en-US" w:eastAsia="ru-RU"/>
        </w:rPr>
        <w:t>a</w:t>
      </w:r>
      <w:r w:rsidRPr="00AE4C91">
        <w:rPr>
          <w:rFonts w:ascii="Times New Roman" w:eastAsia="Times New Roman" w:hAnsi="Times New Roman" w:cs="Times New Roman"/>
          <w:color w:val="000000"/>
          <w:sz w:val="24"/>
          <w:szCs w:val="24"/>
          <w:lang w:eastAsia="ru-RU"/>
        </w:rPr>
        <w:t xml:space="preserve"> с. </w:t>
      </w:r>
      <w:r w:rsidRPr="00AE4C91">
        <w:rPr>
          <w:rFonts w:ascii="Times New Roman" w:eastAsia="Times New Roman" w:hAnsi="Times New Roman" w:cs="Times New Roman"/>
          <w:color w:val="000000"/>
          <w:sz w:val="24"/>
          <w:szCs w:val="24"/>
          <w:lang w:val="uk-UA" w:eastAsia="ru-RU"/>
        </w:rPr>
        <w:t>60 і далі.</w:t>
      </w:r>
    </w:p>
    <w:p w:rsidR="00212BAC" w:rsidRPr="00AE4C91" w:rsidRDefault="00212BAC" w:rsidP="00212BAC">
      <w:pPr>
        <w:spacing w:after="0" w:line="240" w:lineRule="auto"/>
        <w:jc w:val="both"/>
        <w:rPr>
          <w:rFonts w:ascii="Times New Roman" w:eastAsia="Times New Roman" w:hAnsi="Times New Roman" w:cs="Times New Roman"/>
          <w:color w:val="000000"/>
          <w:sz w:val="24"/>
          <w:szCs w:val="24"/>
          <w:lang w:val="en-US" w:eastAsia="ru-RU"/>
        </w:rPr>
      </w:pPr>
      <w:r w:rsidRPr="00AE4C91">
        <w:rPr>
          <w:rFonts w:ascii="Times New Roman" w:eastAsia="Times New Roman" w:hAnsi="Times New Roman" w:cs="Times New Roman"/>
          <w:color w:val="000000"/>
          <w:sz w:val="24"/>
          <w:szCs w:val="24"/>
          <w:vertAlign w:val="superscript"/>
          <w:lang w:val="en-US" w:eastAsia="ru-RU"/>
        </w:rPr>
        <w:t>3</w:t>
      </w:r>
      <w:r w:rsidRPr="00AE4C91">
        <w:rPr>
          <w:rFonts w:ascii="Times New Roman" w:eastAsia="Times New Roman" w:hAnsi="Times New Roman" w:cs="Times New Roman"/>
          <w:color w:val="000000"/>
          <w:sz w:val="24"/>
          <w:szCs w:val="24"/>
          <w:lang w:val="en-US" w:eastAsia="ru-RU"/>
        </w:rPr>
        <w:t xml:space="preserve">Rogerii Carmen </w:t>
      </w:r>
      <w:r w:rsidRPr="00AE4C91">
        <w:rPr>
          <w:rFonts w:ascii="Times New Roman" w:eastAsia="Times New Roman" w:hAnsi="Times New Roman" w:cs="Times New Roman"/>
          <w:color w:val="000000"/>
          <w:sz w:val="24"/>
          <w:szCs w:val="24"/>
          <w:lang w:eastAsia="ru-RU"/>
        </w:rPr>
        <w:t>гл</w:t>
      </w:r>
      <w:r w:rsidRPr="00AE4C91">
        <w:rPr>
          <w:rFonts w:ascii="Times New Roman" w:eastAsia="Times New Roman" w:hAnsi="Times New Roman" w:cs="Times New Roman"/>
          <w:color w:val="000000"/>
          <w:sz w:val="24"/>
          <w:szCs w:val="24"/>
          <w:lang w:val="en-US" w:eastAsia="ru-RU"/>
        </w:rPr>
        <w:t xml:space="preserve">. 16 </w:t>
      </w:r>
      <w:r w:rsidRPr="00AE4C91">
        <w:rPr>
          <w:rFonts w:ascii="Times New Roman" w:eastAsia="Times New Roman" w:hAnsi="Times New Roman" w:cs="Times New Roman"/>
          <w:color w:val="000000"/>
          <w:sz w:val="24"/>
          <w:szCs w:val="24"/>
          <w:lang w:val="uk-UA" w:eastAsia="ru-RU"/>
        </w:rPr>
        <w:t xml:space="preserve">і 20. </w:t>
      </w:r>
    </w:p>
    <w:p w:rsidR="00212BAC" w:rsidRPr="00AE4C91" w:rsidRDefault="00212BAC" w:rsidP="00212BAC">
      <w:pPr>
        <w:spacing w:after="0" w:line="240" w:lineRule="auto"/>
        <w:jc w:val="both"/>
        <w:rPr>
          <w:rFonts w:ascii="Times New Roman" w:eastAsia="Times New Roman" w:hAnsi="Times New Roman" w:cs="Times New Roman"/>
          <w:sz w:val="24"/>
          <w:szCs w:val="24"/>
          <w:lang w:val="en-US" w:eastAsia="ru-RU"/>
        </w:rPr>
      </w:pPr>
      <w:r w:rsidRPr="00AE4C91">
        <w:rPr>
          <w:rFonts w:ascii="Times New Roman" w:eastAsia="Times New Roman" w:hAnsi="Times New Roman" w:cs="Times New Roman"/>
          <w:color w:val="000000"/>
          <w:sz w:val="24"/>
          <w:szCs w:val="24"/>
          <w:vertAlign w:val="superscript"/>
          <w:lang w:val="en-US" w:eastAsia="ru-RU"/>
        </w:rPr>
        <w:t>4</w:t>
      </w:r>
      <w:r w:rsidRPr="00AE4C91">
        <w:rPr>
          <w:rFonts w:ascii="Times New Roman" w:eastAsia="Times New Roman" w:hAnsi="Times New Roman" w:cs="Times New Roman"/>
          <w:color w:val="000000"/>
          <w:sz w:val="24"/>
          <w:szCs w:val="24"/>
          <w:lang w:val="uk-UA" w:eastAsia="ru-RU"/>
        </w:rPr>
        <w:t>11 квітня 1241.</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lang w:val="en-US"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en-US"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подався у Володимир, де був його брат Василько. Татари спустошили Побужжя аж до р. Володави, і не знайшовши Данила, вер</w:t>
      </w:r>
      <w:r w:rsidRPr="00EA5733">
        <w:rPr>
          <w:rFonts w:ascii="Times New Roman" w:eastAsia="Times New Roman" w:hAnsi="Times New Roman" w:cs="Times New Roman"/>
          <w:color w:val="000000"/>
          <w:sz w:val="28"/>
          <w:szCs w:val="28"/>
          <w:lang w:val="uk-UA" w:eastAsia="ru-RU"/>
        </w:rPr>
        <w:softHyphen/>
        <w:t xml:space="preserve">нулися </w:t>
      </w:r>
      <w:r w:rsidRPr="00EA5733">
        <w:rPr>
          <w:rFonts w:ascii="Times New Roman" w:eastAsia="Times New Roman" w:hAnsi="Times New Roman" w:cs="Times New Roman"/>
          <w:color w:val="000000"/>
          <w:sz w:val="28"/>
          <w:szCs w:val="28"/>
          <w:lang w:eastAsia="ru-RU"/>
        </w:rPr>
        <w:t xml:space="preserve">„много зла </w:t>
      </w:r>
      <w:r w:rsidRPr="00EA5733">
        <w:rPr>
          <w:rFonts w:ascii="Times New Roman" w:eastAsia="Times New Roman" w:hAnsi="Times New Roman" w:cs="Times New Roman"/>
          <w:color w:val="000000"/>
          <w:sz w:val="28"/>
          <w:szCs w:val="28"/>
          <w:lang w:val="uk-UA" w:eastAsia="ru-RU"/>
        </w:rPr>
        <w:t>створше христіаномъ</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Зрештою з мовчання літопису можна здогадуватися, що Бату, повертаючись, не робив ніяких значніших заходів навколо підкорення міст тощо, а бажав швидше повернутися.</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Вибори нового великого хана проведено вперше в серпні 1246 р. Лінія Джучі залишилася і далі збоку: вибрано Огодаєвого сина Гуюка, а після його </w:t>
      </w:r>
      <w:r w:rsidRPr="00EA5733">
        <w:rPr>
          <w:rFonts w:ascii="Times New Roman" w:eastAsia="Times New Roman" w:hAnsi="Times New Roman" w:cs="Times New Roman"/>
          <w:color w:val="000000"/>
          <w:sz w:val="28"/>
          <w:szCs w:val="28"/>
          <w:lang w:eastAsia="ru-RU"/>
        </w:rPr>
        <w:t>смерт</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 </w:t>
      </w:r>
      <w:r w:rsidRPr="00EA5733">
        <w:rPr>
          <w:rFonts w:ascii="Times New Roman" w:eastAsia="Times New Roman" w:hAnsi="Times New Roman" w:cs="Times New Roman"/>
          <w:color w:val="000000"/>
          <w:sz w:val="28"/>
          <w:szCs w:val="28"/>
          <w:lang w:val="uk-UA" w:eastAsia="ru-RU"/>
        </w:rPr>
        <w:t>Чингізханового внука (сина Тулуя) Менке. За життя цих великих ханів орда Бату, так звана Кипчацька або золота - стояла в залежності від них. Аж після смерті Менке (пом. 1264), як взяла повну перевагу хинська партія і новий великий хан Хубілай (брат Менке) переніс свою резиденцію в Хини та вповні прийняв хинську культуру, пропав зв'</w:t>
      </w:r>
      <w:r>
        <w:rPr>
          <w:rFonts w:ascii="Times New Roman" w:eastAsia="Times New Roman" w:hAnsi="Times New Roman" w:cs="Times New Roman"/>
          <w:color w:val="000000"/>
          <w:sz w:val="28"/>
          <w:szCs w:val="28"/>
          <w:lang w:val="uk-UA" w:eastAsia="ru-RU"/>
        </w:rPr>
        <w:t>язок між великими ордами Чингіз</w:t>
      </w:r>
      <w:r w:rsidRPr="00EA5733">
        <w:rPr>
          <w:rFonts w:ascii="Times New Roman" w:eastAsia="Times New Roman" w:hAnsi="Times New Roman" w:cs="Times New Roman"/>
          <w:color w:val="000000"/>
          <w:sz w:val="28"/>
          <w:szCs w:val="28"/>
          <w:lang w:val="uk-UA" w:eastAsia="ru-RU"/>
        </w:rPr>
        <w:t>хана, і Кипчацька орда стала само</w:t>
      </w:r>
      <w:r w:rsidRPr="00EA5733">
        <w:rPr>
          <w:rFonts w:ascii="Times New Roman" w:eastAsia="Times New Roman" w:hAnsi="Times New Roman" w:cs="Times New Roman"/>
          <w:color w:val="000000"/>
          <w:sz w:val="28"/>
          <w:szCs w:val="28"/>
          <w:lang w:val="uk-UA" w:eastAsia="ru-RU"/>
        </w:rPr>
        <w:softHyphen/>
        <w:t>стійною.</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Бату, повернувшись з Угорщини, отаборився з своєю ордою на нижній Волзі, де потім з’явилася ханська столиця Сарай - біля теп. Царева. Влаштувавшись тут, він вислав вимоги до руських князів, аби з’явилися до нього на доказ своєї </w:t>
      </w:r>
      <w:r w:rsidRPr="00EA5733">
        <w:rPr>
          <w:rFonts w:ascii="Times New Roman" w:eastAsia="Times New Roman" w:hAnsi="Times New Roman" w:cs="Times New Roman"/>
          <w:color w:val="000000"/>
          <w:sz w:val="28"/>
          <w:szCs w:val="28"/>
          <w:lang w:eastAsia="ru-RU"/>
        </w:rPr>
        <w:t>по</w:t>
      </w:r>
      <w:r w:rsidRPr="00EA5733">
        <w:rPr>
          <w:rFonts w:ascii="Times New Roman" w:eastAsia="Times New Roman" w:hAnsi="Times New Roman" w:cs="Times New Roman"/>
          <w:color w:val="000000"/>
          <w:sz w:val="28"/>
          <w:szCs w:val="28"/>
          <w:lang w:eastAsia="ru-RU"/>
        </w:rPr>
        <w:softHyphen/>
        <w:t>слушност</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і вислав своїх агентів для збирання контрибуції. Роз</w:t>
      </w:r>
      <w:r w:rsidRPr="00EA5733">
        <w:rPr>
          <w:rFonts w:ascii="Times New Roman" w:eastAsia="Times New Roman" w:hAnsi="Times New Roman" w:cs="Times New Roman"/>
          <w:color w:val="000000"/>
          <w:sz w:val="28"/>
          <w:szCs w:val="28"/>
          <w:lang w:val="uk-UA" w:eastAsia="ru-RU"/>
        </w:rPr>
        <w:softHyphen/>
        <w:t>почалася залежність земель Руської держави від Орди, пр</w:t>
      </w:r>
      <w:r>
        <w:rPr>
          <w:rFonts w:ascii="Times New Roman" w:eastAsia="Times New Roman" w:hAnsi="Times New Roman" w:cs="Times New Roman"/>
          <w:color w:val="000000"/>
          <w:sz w:val="28"/>
          <w:szCs w:val="28"/>
          <w:lang w:val="uk-UA" w:eastAsia="ru-RU"/>
        </w:rPr>
        <w:t>о котру будемо говорити пізніше</w:t>
      </w:r>
      <w:r w:rsidRPr="00EA5733">
        <w:rPr>
          <w:rFonts w:ascii="Times New Roman" w:eastAsia="Times New Roman" w:hAnsi="Times New Roman" w:cs="Times New Roman"/>
          <w:color w:val="000000"/>
          <w:sz w:val="28"/>
          <w:szCs w:val="28"/>
          <w:lang w:val="uk-UA" w:eastAsia="ru-RU"/>
        </w:rPr>
        <w:t>.</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Устрій і культура цієї нової орди нам досить добре відомі завдяки численним мемуарам сучасників і взагалі дуже значній сучасній літературі. Чимало є тут аналогічного з іншими тюркськими ордами, але є дещо і відмінне. Передовсім її сконцен</w:t>
      </w:r>
      <w:r w:rsidRPr="00EA5733">
        <w:rPr>
          <w:rFonts w:ascii="Times New Roman" w:eastAsia="Times New Roman" w:hAnsi="Times New Roman" w:cs="Times New Roman"/>
          <w:color w:val="000000"/>
          <w:sz w:val="28"/>
          <w:szCs w:val="28"/>
          <w:lang w:val="uk-UA" w:eastAsia="ru-RU"/>
        </w:rPr>
        <w:softHyphen/>
        <w:t>трована політична організація. Подібно до інших орд, монгольська теж складалася з кількох колін, з своєю родовою аристо</w:t>
      </w:r>
      <w:r w:rsidRPr="00EA5733">
        <w:rPr>
          <w:rFonts w:ascii="Times New Roman" w:eastAsia="Times New Roman" w:hAnsi="Times New Roman" w:cs="Times New Roman"/>
          <w:color w:val="000000"/>
          <w:sz w:val="28"/>
          <w:szCs w:val="28"/>
          <w:lang w:val="uk-UA" w:eastAsia="ru-RU"/>
        </w:rPr>
        <w:softHyphen/>
        <w:t xml:space="preserve">кратією, але ця родова організація була взята в рамки воєнної деспотичної організації і сконсолідована в деспотичну монархічну організацію з безграничною владою. Десять здатних до війни монголів складали десяток під проводом десятника, десять десятків - сотню з сотником, десять сотень - тисячку, десять тисячок - тьму, з воєводою на чолі, темником, як вони звалися на Русі. А в центрі всієї організації - хан з необмеженою владою, </w:t>
      </w:r>
      <w:r>
        <w:rPr>
          <w:rFonts w:ascii="Times New Roman" w:eastAsia="Times New Roman" w:hAnsi="Times New Roman" w:cs="Times New Roman"/>
          <w:color w:val="000000"/>
          <w:sz w:val="28"/>
          <w:szCs w:val="28"/>
          <w:lang w:val="uk-UA" w:eastAsia="ru-RU"/>
        </w:rPr>
        <w:t>що вважався поклика</w:t>
      </w:r>
      <w:r w:rsidRPr="00EA5733">
        <w:rPr>
          <w:rFonts w:ascii="Times New Roman" w:eastAsia="Times New Roman" w:hAnsi="Times New Roman" w:cs="Times New Roman"/>
          <w:color w:val="000000"/>
          <w:sz w:val="28"/>
          <w:szCs w:val="28"/>
          <w:lang w:val="uk-UA" w:eastAsia="ru-RU"/>
        </w:rPr>
        <w:t>ним до влади</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над цілим світом. У відносинах до інших народів вони нічим не </w:t>
      </w:r>
      <w:r w:rsidRPr="00EA5733">
        <w:rPr>
          <w:rFonts w:ascii="Times New Roman" w:eastAsia="Times New Roman" w:hAnsi="Times New Roman" w:cs="Times New Roman"/>
          <w:color w:val="000000"/>
          <w:sz w:val="28"/>
          <w:szCs w:val="28"/>
          <w:lang w:eastAsia="ru-RU"/>
        </w:rPr>
        <w:t>зобов'язувалися</w:t>
      </w:r>
      <w:r w:rsidRPr="00EA5733">
        <w:rPr>
          <w:rFonts w:ascii="Times New Roman" w:eastAsia="Times New Roman" w:hAnsi="Times New Roman" w:cs="Times New Roman"/>
          <w:color w:val="000000"/>
          <w:sz w:val="28"/>
          <w:szCs w:val="28"/>
          <w:lang w:val="uk-UA" w:eastAsia="ru-RU"/>
        </w:rPr>
        <w:t xml:space="preserve"> і способів не пере</w:t>
      </w:r>
      <w:r w:rsidRPr="00EA5733">
        <w:rPr>
          <w:rFonts w:ascii="Times New Roman" w:eastAsia="Times New Roman" w:hAnsi="Times New Roman" w:cs="Times New Roman"/>
          <w:color w:val="000000"/>
          <w:sz w:val="28"/>
          <w:szCs w:val="28"/>
          <w:lang w:val="uk-UA" w:eastAsia="ru-RU"/>
        </w:rPr>
        <w:softHyphen/>
        <w:t xml:space="preserve">бирали; головною політикою їх був терор - масове вирізування </w:t>
      </w: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-544-</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eastAsia="ru-RU"/>
        </w:rPr>
        <w:lastRenderedPageBreak/>
        <w:t>людност</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особливо вищих верств: ”коли ще інших милують, то значних і поважних людей ніколи не милують“, як каже, очевидно - перебільшуючи, Карпіні. При цьому, одначе, вони толерували духовенство, по-друге - мали велике поважання, власне - по</w:t>
      </w:r>
      <w:r w:rsidRPr="00EA5733">
        <w:rPr>
          <w:rFonts w:ascii="Times New Roman" w:eastAsia="Times New Roman" w:hAnsi="Times New Roman" w:cs="Times New Roman"/>
          <w:color w:val="000000"/>
          <w:sz w:val="28"/>
          <w:szCs w:val="28"/>
          <w:lang w:val="uk-UA" w:eastAsia="ru-RU"/>
        </w:rPr>
        <w:softHyphen/>
        <w:t>требу промислу, ремісників, і забирали їх до себе. Побут їх не відрізнявся від попередніх орд: був чисто кочівничий, скотар</w:t>
      </w:r>
      <w:r w:rsidRPr="00EA5733">
        <w:rPr>
          <w:rFonts w:ascii="Times New Roman" w:eastAsia="Times New Roman" w:hAnsi="Times New Roman" w:cs="Times New Roman"/>
          <w:color w:val="000000"/>
          <w:sz w:val="28"/>
          <w:szCs w:val="28"/>
          <w:lang w:val="uk-UA" w:eastAsia="ru-RU"/>
        </w:rPr>
        <w:softHyphen/>
        <w:t>ський. Релігія - натуралістична, слабо розвинена, заступалася різними церемоніями і формальностями, і взагалі не грала визнач</w:t>
      </w:r>
      <w:r w:rsidRPr="00EA5733">
        <w:rPr>
          <w:rFonts w:ascii="Times New Roman" w:eastAsia="Times New Roman" w:hAnsi="Times New Roman" w:cs="Times New Roman"/>
          <w:color w:val="000000"/>
          <w:sz w:val="28"/>
          <w:szCs w:val="28"/>
          <w:lang w:val="uk-UA" w:eastAsia="ru-RU"/>
        </w:rPr>
        <w:softHyphen/>
        <w:t>ної ролі в житті, звідси - релігійна толеранція, чи, власне - індиферентизм татар. Вони приймали релігію культурніших сусі</w:t>
      </w:r>
      <w:r w:rsidRPr="00EA5733">
        <w:rPr>
          <w:rFonts w:ascii="Times New Roman" w:eastAsia="Times New Roman" w:hAnsi="Times New Roman" w:cs="Times New Roman"/>
          <w:color w:val="000000"/>
          <w:sz w:val="28"/>
          <w:szCs w:val="28"/>
          <w:lang w:val="uk-UA" w:eastAsia="ru-RU"/>
        </w:rPr>
        <w:softHyphen/>
        <w:t>дів, і так з часом Кипчацька орда під впливом магометан Турке</w:t>
      </w:r>
      <w:r w:rsidRPr="00EA5733">
        <w:rPr>
          <w:rFonts w:ascii="Times New Roman" w:eastAsia="Times New Roman" w:hAnsi="Times New Roman" w:cs="Times New Roman"/>
          <w:color w:val="000000"/>
          <w:sz w:val="28"/>
          <w:szCs w:val="28"/>
          <w:lang w:val="uk-UA" w:eastAsia="ru-RU"/>
        </w:rPr>
        <w:softHyphen/>
        <w:t>стану стає теж магометанською.</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Така була ця нова орда, з котрою мала сусідувати протягом століть українсько-руська колонізація, замість попередніх. Проща</w:t>
      </w:r>
      <w:r w:rsidRPr="00EA5733">
        <w:rPr>
          <w:rFonts w:ascii="Times New Roman" w:eastAsia="Times New Roman" w:hAnsi="Times New Roman" w:cs="Times New Roman"/>
          <w:color w:val="000000"/>
          <w:sz w:val="28"/>
          <w:szCs w:val="28"/>
          <w:lang w:val="uk-UA" w:eastAsia="ru-RU"/>
        </w:rPr>
        <w:softHyphen/>
        <w:t>ючись з тими попередниками татар, мусимо ще коротенько ска</w:t>
      </w:r>
      <w:r w:rsidRPr="00EA5733">
        <w:rPr>
          <w:rFonts w:ascii="Times New Roman" w:eastAsia="Times New Roman" w:hAnsi="Times New Roman" w:cs="Times New Roman"/>
          <w:color w:val="000000"/>
          <w:sz w:val="28"/>
          <w:szCs w:val="28"/>
          <w:lang w:val="uk-UA" w:eastAsia="ru-RU"/>
        </w:rPr>
        <w:softHyphen/>
        <w:t>зати про їх подальшу долю.</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Ми полишили половців у момент, коли востаннє розгромили їх татари, у 1238 році. Дуже багато</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мало їх загинути, якась ча</w:t>
      </w:r>
      <w:r w:rsidRPr="00EA5733">
        <w:rPr>
          <w:rFonts w:ascii="Times New Roman" w:eastAsia="Times New Roman" w:hAnsi="Times New Roman" w:cs="Times New Roman"/>
          <w:color w:val="000000"/>
          <w:sz w:val="28"/>
          <w:szCs w:val="28"/>
          <w:lang w:val="uk-UA" w:eastAsia="ru-RU"/>
        </w:rPr>
        <w:softHyphen/>
        <w:t>стина лиш</w:t>
      </w:r>
      <w:r>
        <w:rPr>
          <w:rFonts w:ascii="Times New Roman" w:eastAsia="Times New Roman" w:hAnsi="Times New Roman" w:cs="Times New Roman"/>
          <w:color w:val="000000"/>
          <w:sz w:val="28"/>
          <w:szCs w:val="28"/>
          <w:lang w:val="uk-UA" w:eastAsia="ru-RU"/>
        </w:rPr>
        <w:t>илася в степах під владою татар</w:t>
      </w:r>
      <w:r w:rsidRPr="00EA5733">
        <w:rPr>
          <w:rFonts w:ascii="Times New Roman" w:eastAsia="Times New Roman" w:hAnsi="Times New Roman" w:cs="Times New Roman"/>
          <w:color w:val="000000"/>
          <w:sz w:val="28"/>
          <w:szCs w:val="28"/>
          <w:lang w:val="uk-UA" w:eastAsia="ru-RU"/>
        </w:rPr>
        <w:t>, але більшість пу</w:t>
      </w:r>
      <w:r w:rsidRPr="00EA5733">
        <w:rPr>
          <w:rFonts w:ascii="Times New Roman" w:eastAsia="Times New Roman" w:hAnsi="Times New Roman" w:cs="Times New Roman"/>
          <w:color w:val="000000"/>
          <w:sz w:val="28"/>
          <w:szCs w:val="28"/>
          <w:lang w:val="uk-UA" w:eastAsia="ru-RU"/>
        </w:rPr>
        <w:softHyphen/>
        <w:t>стилася відразу в еміґрацію.</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Ця еміграція почалась ще після першого приходу татар, бо вже він дав зрозуміти виразно, що панування половців у Кипчаку скінчилося. Так маємо звістку про половецькі ватаги, що пу</w:t>
      </w:r>
      <w:r w:rsidRPr="00EA5733">
        <w:rPr>
          <w:rFonts w:ascii="Times New Roman" w:eastAsia="Times New Roman" w:hAnsi="Times New Roman" w:cs="Times New Roman"/>
          <w:color w:val="000000"/>
          <w:sz w:val="28"/>
          <w:szCs w:val="28"/>
          <w:lang w:val="uk-UA" w:eastAsia="ru-RU"/>
        </w:rPr>
        <w:softHyphen/>
        <w:t xml:space="preserve">стилися на Кавказ - в </w:t>
      </w:r>
      <w:r w:rsidRPr="00EA5733">
        <w:rPr>
          <w:rFonts w:ascii="Times New Roman" w:eastAsia="Times New Roman" w:hAnsi="Times New Roman" w:cs="Times New Roman"/>
          <w:color w:val="000000"/>
          <w:sz w:val="28"/>
          <w:szCs w:val="28"/>
          <w:lang w:eastAsia="ru-RU"/>
        </w:rPr>
        <w:t xml:space="preserve">Дербент </w:t>
      </w:r>
      <w:r w:rsidRPr="00EA5733">
        <w:rPr>
          <w:rFonts w:ascii="Times New Roman" w:eastAsia="Times New Roman" w:hAnsi="Times New Roman" w:cs="Times New Roman"/>
          <w:color w:val="000000"/>
          <w:sz w:val="28"/>
          <w:szCs w:val="28"/>
          <w:lang w:val="uk-UA" w:eastAsia="ru-RU"/>
        </w:rPr>
        <w:t>і Г</w:t>
      </w:r>
      <w:r>
        <w:rPr>
          <w:rFonts w:ascii="Times New Roman" w:eastAsia="Times New Roman" w:hAnsi="Times New Roman" w:cs="Times New Roman"/>
          <w:color w:val="000000"/>
          <w:sz w:val="28"/>
          <w:szCs w:val="28"/>
          <w:lang w:val="uk-UA" w:eastAsia="ru-RU"/>
        </w:rPr>
        <w:t>рузію, де вони свої</w:t>
      </w:r>
      <w:r w:rsidRPr="00EA5733">
        <w:rPr>
          <w:rFonts w:ascii="Times New Roman" w:eastAsia="Times New Roman" w:hAnsi="Times New Roman" w:cs="Times New Roman"/>
          <w:color w:val="000000"/>
          <w:sz w:val="28"/>
          <w:szCs w:val="28"/>
          <w:lang w:val="uk-UA" w:eastAsia="ru-RU"/>
        </w:rPr>
        <w:t>ми на</w:t>
      </w:r>
      <w:r w:rsidRPr="00EA5733">
        <w:rPr>
          <w:rFonts w:ascii="Times New Roman" w:eastAsia="Times New Roman" w:hAnsi="Times New Roman" w:cs="Times New Roman"/>
          <w:color w:val="000000"/>
          <w:sz w:val="28"/>
          <w:szCs w:val="28"/>
          <w:lang w:val="uk-UA" w:eastAsia="ru-RU"/>
        </w:rPr>
        <w:softHyphen/>
        <w:t>падами привели до опору сусідні племе</w:t>
      </w:r>
      <w:r>
        <w:rPr>
          <w:rFonts w:ascii="Times New Roman" w:eastAsia="Times New Roman" w:hAnsi="Times New Roman" w:cs="Times New Roman"/>
          <w:color w:val="000000"/>
          <w:sz w:val="28"/>
          <w:szCs w:val="28"/>
          <w:lang w:val="uk-UA" w:eastAsia="ru-RU"/>
        </w:rPr>
        <w:t>на, і ці знищили тих по</w:t>
      </w:r>
      <w:r>
        <w:rPr>
          <w:rFonts w:ascii="Times New Roman" w:eastAsia="Times New Roman" w:hAnsi="Times New Roman" w:cs="Times New Roman"/>
          <w:color w:val="000000"/>
          <w:sz w:val="28"/>
          <w:szCs w:val="28"/>
          <w:lang w:val="uk-UA" w:eastAsia="ru-RU"/>
        </w:rPr>
        <w:softHyphen/>
        <w:t>ловців</w:t>
      </w:r>
      <w:r w:rsidRPr="00EA5733">
        <w:rPr>
          <w:rFonts w:ascii="Times New Roman" w:eastAsia="Times New Roman" w:hAnsi="Times New Roman" w:cs="Times New Roman"/>
          <w:color w:val="000000"/>
          <w:sz w:val="28"/>
          <w:szCs w:val="28"/>
          <w:lang w:val="uk-UA" w:eastAsia="ru-RU"/>
        </w:rPr>
        <w:t>. Є звістки про міграцію пол</w:t>
      </w:r>
      <w:r>
        <w:rPr>
          <w:rFonts w:ascii="Times New Roman" w:eastAsia="Times New Roman" w:hAnsi="Times New Roman" w:cs="Times New Roman"/>
          <w:color w:val="000000"/>
          <w:sz w:val="28"/>
          <w:szCs w:val="28"/>
          <w:lang w:val="uk-UA" w:eastAsia="ru-RU"/>
        </w:rPr>
        <w:t>овців у ті часи і в Угор</w:t>
      </w:r>
      <w:r>
        <w:rPr>
          <w:rFonts w:ascii="Times New Roman" w:eastAsia="Times New Roman" w:hAnsi="Times New Roman" w:cs="Times New Roman"/>
          <w:color w:val="000000"/>
          <w:sz w:val="28"/>
          <w:szCs w:val="28"/>
          <w:lang w:val="uk-UA" w:eastAsia="ru-RU"/>
        </w:rPr>
        <w:softHyphen/>
        <w:t>щину</w:t>
      </w:r>
      <w:r w:rsidRPr="00EA5733">
        <w:rPr>
          <w:rFonts w:ascii="Times New Roman" w:eastAsia="Times New Roman" w:hAnsi="Times New Roman" w:cs="Times New Roman"/>
          <w:color w:val="000000"/>
          <w:sz w:val="28"/>
          <w:szCs w:val="28"/>
          <w:lang w:val="uk-UA" w:eastAsia="ru-RU"/>
        </w:rPr>
        <w:t>. Після другого погрому (1238 р.) бачимо частину половців, що пустилася за Дунай. Вони перепливли у значній кількості Дунай („було їх багато</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тисяч“, каже сучасник Георгій Акрополіт), не зважаючи на спротив болгар, і кинулися грабувати забалканські землі. Потім взяли участь у боротьбі греків з Латинською </w:t>
      </w:r>
    </w:p>
    <w:p w:rsidR="00212BAC" w:rsidRPr="00AE4C91"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-545-</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AE4C91"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імперією, а закінчилось це все осадженням їх залишків на візантійських грунтах у різ</w:t>
      </w:r>
      <w:r>
        <w:rPr>
          <w:rFonts w:ascii="Times New Roman" w:eastAsia="Times New Roman" w:hAnsi="Times New Roman" w:cs="Times New Roman"/>
          <w:color w:val="000000"/>
          <w:sz w:val="28"/>
          <w:szCs w:val="28"/>
          <w:lang w:val="uk-UA" w:eastAsia="ru-RU"/>
        </w:rPr>
        <w:t>них провінціях, в Європі і Азії</w:t>
      </w:r>
      <w:r w:rsidRPr="00EA5733">
        <w:rPr>
          <w:rFonts w:ascii="Times New Roman" w:eastAsia="Times New Roman" w:hAnsi="Times New Roman" w:cs="Times New Roman"/>
          <w:color w:val="000000"/>
          <w:sz w:val="28"/>
          <w:szCs w:val="28"/>
          <w:lang w:val="uk-UA" w:eastAsia="ru-RU"/>
        </w:rPr>
        <w:t>. Друга частина половецьких орд, може найбільша, під проводом хана Котяна подалася в Угорщину.</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Сучасник - папський легат Рожер, що описав нам цю міграцію половців в Угорщину, каже, що вона сталася понад рік перед походом татар на Галичину і Угорщину, с</w:t>
      </w:r>
      <w:r>
        <w:rPr>
          <w:rFonts w:ascii="Times New Roman" w:eastAsia="Times New Roman" w:hAnsi="Times New Roman" w:cs="Times New Roman"/>
          <w:color w:val="000000"/>
          <w:sz w:val="28"/>
          <w:szCs w:val="28"/>
          <w:lang w:val="uk-UA" w:eastAsia="ru-RU"/>
        </w:rPr>
        <w:t>ебто найраніше наприкінці 1239</w:t>
      </w:r>
      <w:r w:rsidRPr="00EA5733">
        <w:rPr>
          <w:rFonts w:ascii="Times New Roman" w:eastAsia="Times New Roman" w:hAnsi="Times New Roman" w:cs="Times New Roman"/>
          <w:color w:val="000000"/>
          <w:sz w:val="28"/>
          <w:szCs w:val="28"/>
          <w:lang w:val="uk-UA" w:eastAsia="ru-RU"/>
        </w:rPr>
        <w:t xml:space="preserve">. Коли </w:t>
      </w:r>
      <w:r w:rsidRPr="00EA5733">
        <w:rPr>
          <w:rFonts w:ascii="Times New Roman" w:eastAsia="Times New Roman" w:hAnsi="Times New Roman" w:cs="Times New Roman"/>
          <w:color w:val="000000"/>
          <w:sz w:val="28"/>
          <w:szCs w:val="28"/>
          <w:lang w:eastAsia="ru-RU"/>
        </w:rPr>
        <w:t>зав'язані</w:t>
      </w:r>
      <w:r>
        <w:rPr>
          <w:rFonts w:ascii="Times New Roman" w:eastAsia="Times New Roman" w:hAnsi="Times New Roman" w:cs="Times New Roman"/>
          <w:color w:val="000000"/>
          <w:sz w:val="28"/>
          <w:szCs w:val="28"/>
          <w:lang w:val="uk-UA" w:eastAsia="ru-RU"/>
        </w:rPr>
        <w:t xml:space="preserve"> були зносини з Угор</w:t>
      </w:r>
      <w:r w:rsidRPr="00EA5733">
        <w:rPr>
          <w:rFonts w:ascii="Times New Roman" w:eastAsia="Times New Roman" w:hAnsi="Times New Roman" w:cs="Times New Roman"/>
          <w:color w:val="000000"/>
          <w:sz w:val="28"/>
          <w:szCs w:val="28"/>
          <w:lang w:val="uk-UA" w:eastAsia="ru-RU"/>
        </w:rPr>
        <w:t>щиною, не знаємо докладно. Рожер каже, що Котян вислав наперед послів до кор. Бели, піддаючись і обіцяючи прийняти християнство, коли той його прийме на свої грунти, і Бела після наради з своїми баро</w:t>
      </w:r>
      <w:r w:rsidRPr="00EA5733">
        <w:rPr>
          <w:rFonts w:ascii="Times New Roman" w:eastAsia="Times New Roman" w:hAnsi="Times New Roman" w:cs="Times New Roman"/>
          <w:color w:val="000000"/>
          <w:sz w:val="28"/>
          <w:szCs w:val="28"/>
          <w:lang w:val="uk-UA" w:eastAsia="ru-RU"/>
        </w:rPr>
        <w:softHyphen/>
        <w:t>нами пристав на це: половцям були вислані провідники, і ті розса</w:t>
      </w:r>
      <w:r w:rsidRPr="00EA5733">
        <w:rPr>
          <w:rFonts w:ascii="Times New Roman" w:eastAsia="Times New Roman" w:hAnsi="Times New Roman" w:cs="Times New Roman"/>
          <w:color w:val="000000"/>
          <w:sz w:val="28"/>
          <w:szCs w:val="28"/>
          <w:lang w:val="uk-UA" w:eastAsia="ru-RU"/>
        </w:rPr>
        <w:softHyphen/>
        <w:t xml:space="preserve">дили їх в різних провінціях Угорщини. Число їх </w:t>
      </w:r>
      <w:r>
        <w:rPr>
          <w:rFonts w:ascii="Times New Roman" w:eastAsia="Times New Roman" w:hAnsi="Times New Roman" w:cs="Times New Roman"/>
          <w:color w:val="000000"/>
          <w:sz w:val="28"/>
          <w:szCs w:val="28"/>
          <w:lang w:val="uk-UA" w:eastAsia="ru-RU"/>
        </w:rPr>
        <w:t>Рожер зазначає у 40.000 родин. З пізні</w:t>
      </w:r>
      <w:r w:rsidRPr="00EA5733">
        <w:rPr>
          <w:rFonts w:ascii="Times New Roman" w:eastAsia="Times New Roman" w:hAnsi="Times New Roman" w:cs="Times New Roman"/>
          <w:color w:val="000000"/>
          <w:sz w:val="28"/>
          <w:szCs w:val="28"/>
          <w:lang w:val="uk-UA" w:eastAsia="ru-RU"/>
        </w:rPr>
        <w:t>шого часу (другої половини XIІІ ст.) маємо звістки, що вони були осаджені між Дунаєм і Тисою, над Кер</w:t>
      </w:r>
      <w:r>
        <w:rPr>
          <w:rFonts w:ascii="Times New Roman" w:eastAsia="Times New Roman" w:hAnsi="Times New Roman" w:cs="Times New Roman"/>
          <w:color w:val="000000"/>
          <w:sz w:val="28"/>
          <w:szCs w:val="28"/>
          <w:lang w:val="uk-UA" w:eastAsia="ru-RU"/>
        </w:rPr>
        <w:t>ешом, між Темешом і Марошом</w:t>
      </w:r>
      <w:r w:rsidRPr="00EA5733">
        <w:rPr>
          <w:rFonts w:ascii="Times New Roman" w:eastAsia="Times New Roman" w:hAnsi="Times New Roman" w:cs="Times New Roman"/>
          <w:color w:val="000000"/>
          <w:sz w:val="28"/>
          <w:szCs w:val="28"/>
          <w:lang w:val="uk-UA" w:eastAsia="ru-RU"/>
        </w:rPr>
        <w:t>. Осаджені великими масами, вони довго зберігали свій побут, навіть своє кочове життя, що більше - їх культура мала чималий вплив на угрів (не за</w:t>
      </w:r>
      <w:r w:rsidRPr="00EA5733">
        <w:rPr>
          <w:rFonts w:ascii="Times New Roman" w:eastAsia="Times New Roman" w:hAnsi="Times New Roman" w:cs="Times New Roman"/>
          <w:color w:val="000000"/>
          <w:sz w:val="28"/>
          <w:szCs w:val="28"/>
          <w:lang w:val="uk-UA" w:eastAsia="ru-RU"/>
        </w:rPr>
        <w:softHyphen/>
        <w:t>будьмо, що угри були такою са</w:t>
      </w:r>
      <w:r>
        <w:rPr>
          <w:rFonts w:ascii="Times New Roman" w:eastAsia="Times New Roman" w:hAnsi="Times New Roman" w:cs="Times New Roman"/>
          <w:color w:val="000000"/>
          <w:sz w:val="28"/>
          <w:szCs w:val="28"/>
          <w:lang w:val="uk-UA" w:eastAsia="ru-RU"/>
        </w:rPr>
        <w:t>мою ордою, що прийшла сюди пів</w:t>
      </w:r>
      <w:r w:rsidRPr="00EA5733">
        <w:rPr>
          <w:rFonts w:ascii="Times New Roman" w:eastAsia="Times New Roman" w:hAnsi="Times New Roman" w:cs="Times New Roman"/>
          <w:color w:val="000000"/>
          <w:sz w:val="28"/>
          <w:szCs w:val="28"/>
          <w:lang w:val="uk-UA" w:eastAsia="ru-RU"/>
        </w:rPr>
        <w:t>четверта (?) століття раніше, але теж тільки поволі цивілізувалася). Навіть серед магнатів, єпископів, на королівському дворі запанував половецький вплив, так що папи були тим дуже занепокоєні. На королівському дворі ХІІІ ст. половці мали при цьому великі впливи і</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стояли у дуже тісних відносинах з ним. Християнізуються назовсім і переходять до осілого життя вони тільки з початком Х</w:t>
      </w:r>
      <w:r w:rsidRPr="00EA5733">
        <w:rPr>
          <w:rFonts w:ascii="Times New Roman" w:eastAsia="Times New Roman" w:hAnsi="Times New Roman" w:cs="Times New Roman"/>
          <w:color w:val="000000"/>
          <w:sz w:val="28"/>
          <w:szCs w:val="28"/>
          <w:lang w:val="en-US" w:eastAsia="ru-RU"/>
        </w:rPr>
        <w:t>V</w:t>
      </w:r>
      <w:r w:rsidRPr="00EA5733">
        <w:rPr>
          <w:rFonts w:ascii="Times New Roman" w:eastAsia="Times New Roman" w:hAnsi="Times New Roman" w:cs="Times New Roman"/>
          <w:color w:val="000000"/>
          <w:sz w:val="28"/>
          <w:szCs w:val="28"/>
          <w:lang w:val="uk-UA" w:eastAsia="ru-RU"/>
        </w:rPr>
        <w:t xml:space="preserve"> ст. Останні сліди половецької мови відомі ще у Х</w:t>
      </w:r>
      <w:r w:rsidRPr="00EA5733">
        <w:rPr>
          <w:rFonts w:ascii="Times New Roman" w:eastAsia="Times New Roman" w:hAnsi="Times New Roman" w:cs="Times New Roman"/>
          <w:color w:val="000000"/>
          <w:sz w:val="28"/>
          <w:szCs w:val="28"/>
          <w:lang w:val="en-US" w:eastAsia="ru-RU"/>
        </w:rPr>
        <w:t>VIII</w:t>
      </w:r>
      <w:r>
        <w:rPr>
          <w:rFonts w:ascii="Times New Roman" w:eastAsia="Times New Roman" w:hAnsi="Times New Roman" w:cs="Times New Roman"/>
          <w:color w:val="000000"/>
          <w:sz w:val="28"/>
          <w:szCs w:val="28"/>
          <w:lang w:val="uk-UA" w:eastAsia="ru-RU"/>
        </w:rPr>
        <w:t xml:space="preserve"> ст</w:t>
      </w:r>
      <w:r w:rsidRPr="00EA5733">
        <w:rPr>
          <w:rFonts w:ascii="Times New Roman" w:eastAsia="Times New Roman" w:hAnsi="Times New Roman" w:cs="Times New Roman"/>
          <w:color w:val="000000"/>
          <w:sz w:val="28"/>
          <w:szCs w:val="28"/>
          <w:lang w:val="uk-UA" w:eastAsia="ru-RU"/>
        </w:rPr>
        <w:t>.</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Частина половців мусила піддатися під зверхність руських князів та перейти на руські грунти. На це вказує той факт, що якихось половців бачимо після їх погрому і міграції на Русі в ролі помічного війська у Данила і в дуже великій карності і залеж-</w:t>
      </w: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-546-</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ності від нього. Так в походах Данила між 1245 і 1262 р. літопис кілька разів зга</w:t>
      </w:r>
      <w:r>
        <w:rPr>
          <w:rFonts w:ascii="Times New Roman" w:eastAsia="Times New Roman" w:hAnsi="Times New Roman" w:cs="Times New Roman"/>
          <w:color w:val="000000"/>
          <w:sz w:val="28"/>
          <w:szCs w:val="28"/>
          <w:lang w:val="uk-UA" w:eastAsia="ru-RU"/>
        </w:rPr>
        <w:t>дує їх між Даниловими військами</w:t>
      </w:r>
      <w:r w:rsidRPr="00EA5733">
        <w:rPr>
          <w:rFonts w:ascii="Times New Roman" w:eastAsia="Times New Roman" w:hAnsi="Times New Roman" w:cs="Times New Roman"/>
          <w:color w:val="000000"/>
          <w:sz w:val="28"/>
          <w:szCs w:val="28"/>
          <w:lang w:val="uk-UA" w:eastAsia="ru-RU"/>
        </w:rPr>
        <w:t>, а зга</w:t>
      </w:r>
      <w:r w:rsidRPr="00EA5733">
        <w:rPr>
          <w:rFonts w:ascii="Times New Roman" w:eastAsia="Times New Roman" w:hAnsi="Times New Roman" w:cs="Times New Roman"/>
          <w:color w:val="000000"/>
          <w:sz w:val="28"/>
          <w:szCs w:val="28"/>
          <w:lang w:val="uk-UA" w:eastAsia="ru-RU"/>
        </w:rPr>
        <w:softHyphen/>
        <w:t>дуючи про їх участь у битві під Ярославом, дає таку характерну примітку: половці поїхали наперед і побачили ворожі табуни, на переправі не було при них ніякої сторожі, „але половці не сміли їх пограбув</w:t>
      </w:r>
      <w:r>
        <w:rPr>
          <w:rFonts w:ascii="Times New Roman" w:eastAsia="Times New Roman" w:hAnsi="Times New Roman" w:cs="Times New Roman"/>
          <w:color w:val="000000"/>
          <w:sz w:val="28"/>
          <w:szCs w:val="28"/>
          <w:lang w:val="uk-UA" w:eastAsia="ru-RU"/>
        </w:rPr>
        <w:t>ати без княжого наказу“. Спра</w:t>
      </w:r>
      <w:r w:rsidRPr="00EA5733">
        <w:rPr>
          <w:rFonts w:ascii="Times New Roman" w:eastAsia="Times New Roman" w:hAnsi="Times New Roman" w:cs="Times New Roman"/>
          <w:color w:val="000000"/>
          <w:sz w:val="28"/>
          <w:szCs w:val="28"/>
          <w:lang w:val="uk-UA" w:eastAsia="ru-RU"/>
        </w:rPr>
        <w:t>ведливо заува</w:t>
      </w:r>
      <w:r w:rsidRPr="00EA5733">
        <w:rPr>
          <w:rFonts w:ascii="Times New Roman" w:eastAsia="Times New Roman" w:hAnsi="Times New Roman" w:cs="Times New Roman"/>
          <w:color w:val="000000"/>
          <w:sz w:val="28"/>
          <w:szCs w:val="28"/>
          <w:lang w:val="uk-UA" w:eastAsia="ru-RU"/>
        </w:rPr>
        <w:softHyphen/>
        <w:t>жено, що ці половці з такою карністю зовсім не ті давні степові половці, звички яких могли ми бачити протягом двох століть. Правдоподібно, вони осіли десь при границях Данилової дер</w:t>
      </w:r>
      <w:r w:rsidRPr="00EA5733">
        <w:rPr>
          <w:rFonts w:ascii="Times New Roman" w:eastAsia="Times New Roman" w:hAnsi="Times New Roman" w:cs="Times New Roman"/>
          <w:color w:val="000000"/>
          <w:sz w:val="28"/>
          <w:szCs w:val="28"/>
          <w:lang w:val="uk-UA" w:eastAsia="ru-RU"/>
        </w:rPr>
        <w:softHyphen/>
        <w:t>жави, може десь по</w:t>
      </w:r>
      <w:r>
        <w:rPr>
          <w:rFonts w:ascii="Times New Roman" w:eastAsia="Times New Roman" w:hAnsi="Times New Roman" w:cs="Times New Roman"/>
          <w:color w:val="000000"/>
          <w:sz w:val="28"/>
          <w:szCs w:val="28"/>
          <w:lang w:val="uk-UA" w:eastAsia="ru-RU"/>
        </w:rPr>
        <w:t>близу Дунаю, подалі від татар</w:t>
      </w:r>
      <w:r w:rsidRPr="00EA5733">
        <w:rPr>
          <w:rFonts w:ascii="Times New Roman" w:eastAsia="Times New Roman" w:hAnsi="Times New Roman" w:cs="Times New Roman"/>
          <w:color w:val="000000"/>
          <w:sz w:val="28"/>
          <w:szCs w:val="28"/>
          <w:lang w:val="uk-UA" w:eastAsia="ru-RU"/>
        </w:rPr>
        <w:t xml:space="preserve">. Один з їх старшин - Тігак </w:t>
      </w:r>
      <w:r>
        <w:rPr>
          <w:rFonts w:ascii="Times New Roman" w:eastAsia="Times New Roman" w:hAnsi="Times New Roman" w:cs="Times New Roman"/>
          <w:color w:val="000000"/>
          <w:sz w:val="28"/>
          <w:szCs w:val="28"/>
          <w:lang w:val="uk-UA" w:eastAsia="ru-RU"/>
        </w:rPr>
        <w:t>зветься навіть сватом Данила</w:t>
      </w:r>
      <w:r w:rsidRPr="00EA5733">
        <w:rPr>
          <w:rFonts w:ascii="Times New Roman" w:eastAsia="Times New Roman" w:hAnsi="Times New Roman" w:cs="Times New Roman"/>
          <w:color w:val="000000"/>
          <w:sz w:val="28"/>
          <w:szCs w:val="28"/>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Та що після 1252-го р. про тих половців у державі і війську Данила більше нічого не чуємо, можна думати, що вони повернулися назад в степи, під татарську зверхність. Зміцнення татарського впливу в Даниловій державі дуже добре це пояснює: татари ледве чи полишили б у спокої цих половецьких сецесіоністів (прихильників відокремлення). Зрештою сучасник Плано Карпіні, згадавши, як половці розбіглися були після татарського погрому, додає, що більшість тих, що були повті</w:t>
      </w:r>
      <w:r w:rsidRPr="00EA5733">
        <w:rPr>
          <w:rFonts w:ascii="Times New Roman" w:eastAsia="Times New Roman" w:hAnsi="Times New Roman" w:cs="Times New Roman"/>
          <w:color w:val="000000"/>
          <w:sz w:val="28"/>
          <w:szCs w:val="28"/>
          <w:lang w:val="uk-UA" w:eastAsia="ru-RU"/>
        </w:rPr>
        <w:softHyphen/>
        <w:t>ка</w:t>
      </w:r>
      <w:r>
        <w:rPr>
          <w:rFonts w:ascii="Times New Roman" w:eastAsia="Times New Roman" w:hAnsi="Times New Roman" w:cs="Times New Roman"/>
          <w:color w:val="000000"/>
          <w:sz w:val="28"/>
          <w:szCs w:val="28"/>
          <w:lang w:val="uk-UA" w:eastAsia="ru-RU"/>
        </w:rPr>
        <w:t>ли, поверталися потім назад</w:t>
      </w:r>
      <w:r w:rsidRPr="00EA5733">
        <w:rPr>
          <w:rFonts w:ascii="Times New Roman" w:eastAsia="Times New Roman" w:hAnsi="Times New Roman" w:cs="Times New Roman"/>
          <w:color w:val="000000"/>
          <w:sz w:val="28"/>
          <w:szCs w:val="28"/>
          <w:lang w:val="uk-UA" w:eastAsia="ru-RU"/>
        </w:rPr>
        <w:t>. Але всі степові половці дуже скоро мусили розчинитися в татарській орді: всякі сліди їх гинуть з другою половиною XIII ст.</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 </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Мушу сказати ще кілька слів про тюркькі колонії на руському грунті. Про це не раз була вже мова раніше, а тепер я хочу зібрати це разом і додати дещо.</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 xml:space="preserve">Звістки про тюркську колонізацію на Русі - про виводи і виходи тюркських ватаг із степу та оселювання їх на руських пограничних землях ми зустрічаємо, почавши від 60-х рр. XI ст., </w:t>
      </w: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-547-</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lastRenderedPageBreak/>
        <w:t xml:space="preserve">і відтоді вони повторюються наприкінці XI ст., на </w:t>
      </w:r>
      <w:r w:rsidRPr="00EA5733">
        <w:rPr>
          <w:rFonts w:ascii="Times New Roman" w:eastAsia="Times New Roman" w:hAnsi="Times New Roman" w:cs="Times New Roman"/>
          <w:color w:val="000000"/>
          <w:sz w:val="28"/>
          <w:szCs w:val="28"/>
          <w:lang w:eastAsia="ru-RU"/>
        </w:rPr>
        <w:t xml:space="preserve">початках </w:t>
      </w:r>
      <w:r w:rsidRPr="00EA5733">
        <w:rPr>
          <w:rFonts w:ascii="Times New Roman" w:eastAsia="Times New Roman" w:hAnsi="Times New Roman" w:cs="Times New Roman"/>
          <w:color w:val="000000"/>
          <w:sz w:val="28"/>
          <w:szCs w:val="28"/>
          <w:lang w:val="uk-UA" w:eastAsia="ru-RU"/>
        </w:rPr>
        <w:t>ХІІ і пізніше. Бачили ми такі осади в Київщині на Пороссі, в Пе</w:t>
      </w:r>
      <w:r w:rsidRPr="00EA5733">
        <w:rPr>
          <w:rFonts w:ascii="Times New Roman" w:eastAsia="Times New Roman" w:hAnsi="Times New Roman" w:cs="Times New Roman"/>
          <w:color w:val="000000"/>
          <w:sz w:val="28"/>
          <w:szCs w:val="28"/>
          <w:lang w:val="uk-UA" w:eastAsia="ru-RU"/>
        </w:rPr>
        <w:softHyphen/>
        <w:t>реяславщині біля Переяслава і в інших місцях</w:t>
      </w:r>
      <w:r>
        <w:rPr>
          <w:rFonts w:ascii="Times New Roman" w:eastAsia="Times New Roman" w:hAnsi="Times New Roman" w:cs="Times New Roman"/>
          <w:color w:val="000000"/>
          <w:sz w:val="28"/>
          <w:szCs w:val="28"/>
          <w:lang w:val="uk-UA" w:eastAsia="ru-RU"/>
        </w:rPr>
        <w:t>, в Чернігівщині біля Чернігова</w:t>
      </w:r>
      <w:r w:rsidRPr="00EA5733">
        <w:rPr>
          <w:rFonts w:ascii="Times New Roman" w:eastAsia="Times New Roman" w:hAnsi="Times New Roman" w:cs="Times New Roman"/>
          <w:color w:val="000000"/>
          <w:sz w:val="28"/>
          <w:szCs w:val="28"/>
          <w:lang w:val="uk-UA" w:eastAsia="ru-RU"/>
        </w:rPr>
        <w:t>. Але цими епізодично відомими місцями оче</w:t>
      </w:r>
      <w:r w:rsidRPr="00EA5733">
        <w:rPr>
          <w:rFonts w:ascii="Times New Roman" w:eastAsia="Times New Roman" w:hAnsi="Times New Roman" w:cs="Times New Roman"/>
          <w:color w:val="000000"/>
          <w:sz w:val="28"/>
          <w:szCs w:val="28"/>
          <w:lang w:val="uk-UA" w:eastAsia="ru-RU"/>
        </w:rPr>
        <w:softHyphen/>
        <w:t>видно не вичерпується район цих осад. Його можемо правдопо</w:t>
      </w:r>
      <w:r w:rsidRPr="00EA5733">
        <w:rPr>
          <w:rFonts w:ascii="Times New Roman" w:eastAsia="Times New Roman" w:hAnsi="Times New Roman" w:cs="Times New Roman"/>
          <w:color w:val="000000"/>
          <w:sz w:val="28"/>
          <w:szCs w:val="28"/>
          <w:lang w:val="uk-UA" w:eastAsia="ru-RU"/>
        </w:rPr>
        <w:softHyphen/>
        <w:t>дібно припу</w:t>
      </w:r>
      <w:r>
        <w:rPr>
          <w:rFonts w:ascii="Times New Roman" w:eastAsia="Times New Roman" w:hAnsi="Times New Roman" w:cs="Times New Roman"/>
          <w:color w:val="000000"/>
          <w:sz w:val="28"/>
          <w:szCs w:val="28"/>
          <w:lang w:val="uk-UA" w:eastAsia="ru-RU"/>
        </w:rPr>
        <w:t>скати і на чернігівсько - перея</w:t>
      </w:r>
      <w:r w:rsidRPr="00EA5733">
        <w:rPr>
          <w:rFonts w:ascii="Times New Roman" w:eastAsia="Times New Roman" w:hAnsi="Times New Roman" w:cs="Times New Roman"/>
          <w:color w:val="000000"/>
          <w:sz w:val="28"/>
          <w:szCs w:val="28"/>
          <w:lang w:val="uk-UA" w:eastAsia="ru-RU"/>
        </w:rPr>
        <w:t>славському пограниччі з степом, і на Побужжі, і на галицькому Пониззі; про Галичину можемо говорити майже нап</w:t>
      </w:r>
      <w:r>
        <w:rPr>
          <w:rFonts w:ascii="Times New Roman" w:eastAsia="Times New Roman" w:hAnsi="Times New Roman" w:cs="Times New Roman"/>
          <w:color w:val="000000"/>
          <w:sz w:val="28"/>
          <w:szCs w:val="28"/>
          <w:lang w:val="uk-UA" w:eastAsia="ru-RU"/>
        </w:rPr>
        <w:t>евно, що там були такі колонії</w:t>
      </w:r>
      <w:r w:rsidRPr="00EA5733">
        <w:rPr>
          <w:rFonts w:ascii="Times New Roman" w:eastAsia="Times New Roman" w:hAnsi="Times New Roman" w:cs="Times New Roman"/>
          <w:color w:val="000000"/>
          <w:sz w:val="28"/>
          <w:szCs w:val="28"/>
          <w:lang w:val="uk-UA" w:eastAsia="ru-RU"/>
        </w:rPr>
        <w:t>. Поза Україною зустрічаємо їх ще</w:t>
      </w:r>
      <w:r>
        <w:rPr>
          <w:rFonts w:ascii="Times New Roman" w:eastAsia="Times New Roman" w:hAnsi="Times New Roman" w:cs="Times New Roman"/>
          <w:color w:val="000000"/>
          <w:sz w:val="28"/>
          <w:szCs w:val="28"/>
          <w:lang w:val="uk-UA" w:eastAsia="ru-RU"/>
        </w:rPr>
        <w:t xml:space="preserve"> в Ростово-суздальській землі</w:t>
      </w:r>
      <w:r w:rsidRPr="00EA5733">
        <w:rPr>
          <w:rFonts w:ascii="Times New Roman" w:eastAsia="Times New Roman" w:hAnsi="Times New Roman" w:cs="Times New Roman"/>
          <w:color w:val="000000"/>
          <w:sz w:val="28"/>
          <w:szCs w:val="28"/>
          <w:lang w:val="uk-UA" w:eastAsia="ru-RU"/>
        </w:rPr>
        <w:t>.</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Першим матеріалом для цієї колонізації послужили залишки торчеської орди, окрім них - печеніги і половці. Окрім цих етнічних назв ми зустрічаємо для означення цих тюркських колоністів іще: берендичі або берендії (дуже часто), коуї або ковуї, каепичі, турпії, і ці імена зутрічаємо часто поруч імен печенігів і торків і осібно (з них берендичів ще у XI ст., решту аж у XII). Загальною назвою для всіх цих тюркських колін на руському грунті було чорні клобуки, чорні шапки (зов</w:t>
      </w:r>
      <w:r>
        <w:rPr>
          <w:rFonts w:ascii="Times New Roman" w:eastAsia="Times New Roman" w:hAnsi="Times New Roman" w:cs="Times New Roman"/>
          <w:color w:val="000000"/>
          <w:sz w:val="28"/>
          <w:szCs w:val="28"/>
          <w:lang w:val="uk-UA" w:eastAsia="ru-RU"/>
        </w:rPr>
        <w:t>сім відповідає тюркському: кара</w:t>
      </w:r>
      <w:r w:rsidRPr="00EA5733">
        <w:rPr>
          <w:rFonts w:ascii="Times New Roman" w:eastAsia="Times New Roman" w:hAnsi="Times New Roman" w:cs="Times New Roman"/>
          <w:color w:val="000000"/>
          <w:sz w:val="28"/>
          <w:szCs w:val="28"/>
          <w:lang w:val="uk-UA" w:eastAsia="ru-RU"/>
        </w:rPr>
        <w:t>калпаки). Щоправда, цю на</w:t>
      </w:r>
      <w:r>
        <w:rPr>
          <w:rFonts w:ascii="Times New Roman" w:eastAsia="Times New Roman" w:hAnsi="Times New Roman" w:cs="Times New Roman"/>
          <w:color w:val="000000"/>
          <w:sz w:val="28"/>
          <w:szCs w:val="28"/>
          <w:lang w:val="uk-UA" w:eastAsia="ru-RU"/>
        </w:rPr>
        <w:t>зву знаємо тільки з Київщин; але взагалі про київ</w:t>
      </w:r>
      <w:r w:rsidRPr="00EA5733">
        <w:rPr>
          <w:rFonts w:ascii="Times New Roman" w:eastAsia="Times New Roman" w:hAnsi="Times New Roman" w:cs="Times New Roman"/>
          <w:color w:val="000000"/>
          <w:sz w:val="28"/>
          <w:szCs w:val="28"/>
          <w:lang w:val="uk-UA" w:eastAsia="ru-RU"/>
        </w:rPr>
        <w:t>ських - пороських колоністів ми чуємо і знаємо найбільше, так що те небагате, що можемо сказати про побут і відносини тюркських колоністів на Україні, черпаємо з</w:t>
      </w:r>
      <w:r w:rsidRPr="00EA5733">
        <w:rPr>
          <w:rFonts w:ascii="Times New Roman" w:eastAsia="Times New Roman" w:hAnsi="Times New Roman" w:cs="Times New Roman"/>
          <w:color w:val="000000"/>
          <w:sz w:val="28"/>
          <w:szCs w:val="28"/>
          <w:lang w:val="en-US" w:eastAsia="ru-RU"/>
        </w:rPr>
        <w:t>i</w:t>
      </w:r>
      <w:r w:rsidRPr="00EA5733">
        <w:rPr>
          <w:rFonts w:ascii="Times New Roman" w:eastAsia="Times New Roman" w:hAnsi="Times New Roman" w:cs="Times New Roman"/>
          <w:color w:val="000000"/>
          <w:sz w:val="28"/>
          <w:szCs w:val="28"/>
          <w:lang w:val="uk-UA" w:eastAsia="ru-RU"/>
        </w:rPr>
        <w:t xml:space="preserve"> звісток про цих київських чорних клобуків. По всій правдоподібності тут була найбільша маса тієї тюркської колонізації, яка була на Русі взагалі. В одній звістці у Ярополка київського рахується полк берендичів на 30 тис.; правда, є до цього варіант 1000, та супроти згоди с</w:t>
      </w:r>
      <w:r>
        <w:rPr>
          <w:rFonts w:ascii="Times New Roman" w:eastAsia="Times New Roman" w:hAnsi="Times New Roman" w:cs="Times New Roman"/>
          <w:color w:val="000000"/>
          <w:sz w:val="28"/>
          <w:szCs w:val="28"/>
          <w:lang w:val="uk-UA" w:eastAsia="ru-RU"/>
        </w:rPr>
        <w:t>тарших версій він не дуже важливий</w:t>
      </w:r>
      <w:r w:rsidRPr="00EA5733">
        <w:rPr>
          <w:rFonts w:ascii="Times New Roman" w:eastAsia="Times New Roman" w:hAnsi="Times New Roman" w:cs="Times New Roman"/>
          <w:color w:val="000000"/>
          <w:sz w:val="28"/>
          <w:szCs w:val="28"/>
          <w:lang w:val="uk-UA" w:eastAsia="ru-RU"/>
        </w:rPr>
        <w:t xml:space="preserve">. Але щоб і 1000 чоловік виставити в поле, для цього треба досить значної маси. Зрештою, що чорних клобуків у Київщині було дуже значне число, показує дуже визначна роль, яку вони відігравали </w:t>
      </w: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-548-</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eastAsia="ru-RU"/>
        </w:rPr>
        <w:lastRenderedPageBreak/>
        <w:t xml:space="preserve">в </w:t>
      </w:r>
      <w:r w:rsidRPr="00EA5733">
        <w:rPr>
          <w:rFonts w:ascii="Times New Roman" w:eastAsia="Times New Roman" w:hAnsi="Times New Roman" w:cs="Times New Roman"/>
          <w:color w:val="000000"/>
          <w:sz w:val="28"/>
          <w:szCs w:val="28"/>
          <w:lang w:val="uk-UA" w:eastAsia="ru-RU"/>
        </w:rPr>
        <w:t xml:space="preserve">її політичному </w:t>
      </w:r>
      <w:r w:rsidRPr="00EA5733">
        <w:rPr>
          <w:rFonts w:ascii="Times New Roman" w:eastAsia="Times New Roman" w:hAnsi="Times New Roman" w:cs="Times New Roman"/>
          <w:color w:val="000000"/>
          <w:sz w:val="28"/>
          <w:szCs w:val="28"/>
          <w:lang w:eastAsia="ru-RU"/>
        </w:rPr>
        <w:t>жит</w:t>
      </w:r>
      <w:r w:rsidRPr="00EA5733">
        <w:rPr>
          <w:rFonts w:ascii="Times New Roman" w:eastAsia="Times New Roman" w:hAnsi="Times New Roman" w:cs="Times New Roman"/>
          <w:color w:val="000000"/>
          <w:sz w:val="28"/>
          <w:szCs w:val="28"/>
          <w:lang w:val="uk-UA" w:eastAsia="ru-RU"/>
        </w:rPr>
        <w:t>ті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Вони становили дуже важливий чинник між елементами київського життя, особливо під час боротьби за Київ у середині XII ст.: „вся Руская земля </w:t>
      </w:r>
      <w:r w:rsidRPr="00EA5733">
        <w:rPr>
          <w:rFonts w:ascii="Times New Roman" w:eastAsia="Times New Roman" w:hAnsi="Times New Roman" w:cs="Times New Roman"/>
          <w:color w:val="000000"/>
          <w:sz w:val="28"/>
          <w:szCs w:val="28"/>
          <w:lang w:eastAsia="ru-RU"/>
        </w:rPr>
        <w:t xml:space="preserve">и </w:t>
      </w:r>
      <w:r w:rsidRPr="00EA5733">
        <w:rPr>
          <w:rFonts w:ascii="Times New Roman" w:eastAsia="Times New Roman" w:hAnsi="Times New Roman" w:cs="Times New Roman"/>
          <w:color w:val="000000"/>
          <w:sz w:val="28"/>
          <w:szCs w:val="28"/>
          <w:lang w:val="uk-UA" w:eastAsia="ru-RU"/>
        </w:rPr>
        <w:t>вси Чернии Клобуци“ - ц</w:t>
      </w:r>
      <w:r w:rsidRPr="00EA5733">
        <w:rPr>
          <w:rFonts w:ascii="Times New Roman" w:eastAsia="Times New Roman" w:hAnsi="Times New Roman" w:cs="Times New Roman"/>
          <w:color w:val="000000"/>
          <w:sz w:val="28"/>
          <w:szCs w:val="28"/>
          <w:lang w:eastAsia="ru-RU"/>
        </w:rPr>
        <w:t xml:space="preserve">е </w:t>
      </w:r>
      <w:r w:rsidRPr="00EA5733">
        <w:rPr>
          <w:rFonts w:ascii="Times New Roman" w:eastAsia="Times New Roman" w:hAnsi="Times New Roman" w:cs="Times New Roman"/>
          <w:color w:val="000000"/>
          <w:sz w:val="28"/>
          <w:szCs w:val="28"/>
          <w:lang w:val="uk-UA" w:eastAsia="ru-RU"/>
        </w:rPr>
        <w:t xml:space="preserve">дуже розповсюджена формула в ті часи </w:t>
      </w:r>
      <w:r>
        <w:rPr>
          <w:rFonts w:ascii="Times New Roman" w:eastAsia="Times New Roman" w:hAnsi="Times New Roman" w:cs="Times New Roman"/>
          <w:color w:val="000000"/>
          <w:sz w:val="28"/>
          <w:szCs w:val="28"/>
          <w:lang w:val="uk-UA" w:eastAsia="ru-RU"/>
        </w:rPr>
        <w:t>у земських київських відносинах</w:t>
      </w:r>
      <w:r w:rsidRPr="00EA5733">
        <w:rPr>
          <w:rFonts w:ascii="Times New Roman" w:eastAsia="Times New Roman" w:hAnsi="Times New Roman" w:cs="Times New Roman"/>
          <w:color w:val="000000"/>
          <w:sz w:val="28"/>
          <w:szCs w:val="28"/>
          <w:lang w:val="uk-UA" w:eastAsia="ru-RU"/>
        </w:rPr>
        <w:t>. А оскільки чорно-клобуцька міліція поважалась і цінувалась, видно буде з одного цього прикладу: коли Ізяслав ішов на Київ, маючи за собою на п'ятах військо Володимирка, він казав: „аби нам в’їхати між чорних клобуків і з'єднатися з ними, то вже, в Бозі надія, не бої</w:t>
      </w:r>
      <w:r>
        <w:rPr>
          <w:rFonts w:ascii="Times New Roman" w:eastAsia="Times New Roman" w:hAnsi="Times New Roman" w:cs="Times New Roman"/>
          <w:color w:val="000000"/>
          <w:sz w:val="28"/>
          <w:szCs w:val="28"/>
          <w:lang w:val="uk-UA" w:eastAsia="ru-RU"/>
        </w:rPr>
        <w:t>мося ані Юрія, ані Воло</w:t>
      </w:r>
      <w:r>
        <w:rPr>
          <w:rFonts w:ascii="Times New Roman" w:eastAsia="Times New Roman" w:hAnsi="Times New Roman" w:cs="Times New Roman"/>
          <w:color w:val="000000"/>
          <w:sz w:val="28"/>
          <w:szCs w:val="28"/>
          <w:lang w:val="uk-UA" w:eastAsia="ru-RU"/>
        </w:rPr>
        <w:softHyphen/>
        <w:t>димира</w:t>
      </w:r>
      <w:r w:rsidRPr="00EA5733">
        <w:rPr>
          <w:rFonts w:ascii="Times New Roman" w:eastAsia="Times New Roman" w:hAnsi="Times New Roman" w:cs="Times New Roman"/>
          <w:color w:val="000000"/>
          <w:sz w:val="28"/>
          <w:szCs w:val="28"/>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Чорні клобуки зберегли на Україні свою релігію: поганами звуться ще в другій </w:t>
      </w:r>
      <w:r>
        <w:rPr>
          <w:rFonts w:ascii="Times New Roman" w:eastAsia="Times New Roman" w:hAnsi="Times New Roman" w:cs="Times New Roman"/>
          <w:color w:val="000000"/>
          <w:sz w:val="28"/>
          <w:szCs w:val="28"/>
          <w:lang w:val="uk-UA" w:eastAsia="ru-RU"/>
        </w:rPr>
        <w:t>половині XII ст.</w:t>
      </w:r>
      <w:r w:rsidRPr="00EA5733">
        <w:rPr>
          <w:rFonts w:ascii="Times New Roman" w:eastAsia="Times New Roman" w:hAnsi="Times New Roman" w:cs="Times New Roman"/>
          <w:color w:val="000000"/>
          <w:sz w:val="28"/>
          <w:szCs w:val="28"/>
          <w:lang w:val="uk-UA" w:eastAsia="ru-RU"/>
        </w:rPr>
        <w:t>; зберегли свій кочовий, скотарський побут. Були городи - замки, біля котрих вони мешкали, і вони часом і звуться їхніми гор</w:t>
      </w:r>
      <w:r>
        <w:rPr>
          <w:rFonts w:ascii="Times New Roman" w:eastAsia="Times New Roman" w:hAnsi="Times New Roman" w:cs="Times New Roman"/>
          <w:color w:val="000000"/>
          <w:sz w:val="28"/>
          <w:szCs w:val="28"/>
          <w:lang w:val="uk-UA" w:eastAsia="ru-RU"/>
        </w:rPr>
        <w:t>одами - „городи Бередничі“</w:t>
      </w:r>
      <w:r w:rsidRPr="00EA5733">
        <w:rPr>
          <w:rFonts w:ascii="Times New Roman" w:eastAsia="Times New Roman" w:hAnsi="Times New Roman" w:cs="Times New Roman"/>
          <w:color w:val="000000"/>
          <w:sz w:val="28"/>
          <w:szCs w:val="28"/>
          <w:lang w:val="uk-UA" w:eastAsia="ru-RU"/>
        </w:rPr>
        <w:t>, або називаються іменами окремих їхніх старшин: так стрічаємо город Чюрнаїв, може і Кульдеюрів носить таке імя. Але ці городи служили їм тільки захистом у небезпечний час, самі ж вони кочували на широких просторах Поросся зі своїми табунами і „вежами“ - шатрами. Так напр. в о</w:t>
      </w:r>
      <w:r>
        <w:rPr>
          <w:rFonts w:ascii="Times New Roman" w:eastAsia="Times New Roman" w:hAnsi="Times New Roman" w:cs="Times New Roman"/>
          <w:color w:val="000000"/>
          <w:sz w:val="28"/>
          <w:szCs w:val="28"/>
          <w:lang w:val="uk-UA" w:eastAsia="ru-RU"/>
        </w:rPr>
        <w:t>дному епізоді чорні клобуки при</w:t>
      </w:r>
      <w:r w:rsidRPr="00EA5733">
        <w:rPr>
          <w:rFonts w:ascii="Times New Roman" w:eastAsia="Times New Roman" w:hAnsi="Times New Roman" w:cs="Times New Roman"/>
          <w:color w:val="000000"/>
          <w:sz w:val="28"/>
          <w:szCs w:val="28"/>
          <w:lang w:val="uk-UA" w:eastAsia="ru-RU"/>
        </w:rPr>
        <w:t>ходять на поміч Ізяславу „всіма своїми силами, жінок і дітей своїх осадивши (затвор</w:t>
      </w:r>
      <w:r>
        <w:rPr>
          <w:rFonts w:ascii="Times New Roman" w:eastAsia="Times New Roman" w:hAnsi="Times New Roman" w:cs="Times New Roman"/>
          <w:color w:val="000000"/>
          <w:sz w:val="28"/>
          <w:szCs w:val="28"/>
          <w:lang w:val="uk-UA" w:eastAsia="ru-RU"/>
        </w:rPr>
        <w:t>ивше) в городах на Пороссі“</w:t>
      </w:r>
      <w:r w:rsidRPr="00EA5733">
        <w:rPr>
          <w:rFonts w:ascii="Times New Roman" w:eastAsia="Times New Roman" w:hAnsi="Times New Roman" w:cs="Times New Roman"/>
          <w:color w:val="000000"/>
          <w:sz w:val="28"/>
          <w:szCs w:val="28"/>
          <w:lang w:val="uk-UA" w:eastAsia="ru-RU"/>
        </w:rPr>
        <w:t xml:space="preserve">, а на другий рік забирають свої кибитки і табуни та перекочовують під Київ, і всю цю операцію роблять протягом одного дня - штука можлива тільки при рухливому кочовому </w:t>
      </w:r>
      <w:r>
        <w:rPr>
          <w:rFonts w:ascii="Times New Roman" w:eastAsia="Times New Roman" w:hAnsi="Times New Roman" w:cs="Times New Roman"/>
          <w:color w:val="000000"/>
          <w:sz w:val="28"/>
          <w:szCs w:val="28"/>
          <w:lang w:val="uk-UA" w:eastAsia="ru-RU"/>
        </w:rPr>
        <w:t>побуті</w:t>
      </w:r>
      <w:r w:rsidRPr="00EA5733">
        <w:rPr>
          <w:rFonts w:ascii="Times New Roman" w:eastAsia="Times New Roman" w:hAnsi="Times New Roman" w:cs="Times New Roman"/>
          <w:color w:val="000000"/>
          <w:sz w:val="28"/>
          <w:szCs w:val="28"/>
          <w:lang w:val="uk-UA" w:eastAsia="ru-RU"/>
        </w:rPr>
        <w:t>.</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 xml:space="preserve">Чорні Клобуки правилися своїми старшинами, що в нашому літопису звуться князями. Окрім того бували у них свої віча - наради </w:t>
      </w:r>
      <w:r>
        <w:rPr>
          <w:rFonts w:ascii="Times New Roman" w:eastAsia="Times New Roman" w:hAnsi="Times New Roman" w:cs="Times New Roman"/>
          <w:color w:val="000000"/>
          <w:sz w:val="28"/>
          <w:szCs w:val="28"/>
          <w:lang w:val="uk-UA" w:eastAsia="ru-RU"/>
        </w:rPr>
        <w:t>старшин, а може і взагалі чорно</w:t>
      </w:r>
      <w:r w:rsidRPr="00EA5733">
        <w:rPr>
          <w:rFonts w:ascii="Times New Roman" w:eastAsia="Times New Roman" w:hAnsi="Times New Roman" w:cs="Times New Roman"/>
          <w:color w:val="000000"/>
          <w:sz w:val="28"/>
          <w:szCs w:val="28"/>
          <w:lang w:val="uk-UA" w:eastAsia="ru-RU"/>
        </w:rPr>
        <w:t xml:space="preserve">клобуцької аристократії: „сдумаша лепшии </w:t>
      </w:r>
      <w:r w:rsidRPr="00EA5733">
        <w:rPr>
          <w:rFonts w:ascii="Times New Roman" w:eastAsia="Times New Roman" w:hAnsi="Times New Roman" w:cs="Times New Roman"/>
          <w:color w:val="000000"/>
          <w:sz w:val="28"/>
          <w:szCs w:val="28"/>
          <w:lang w:eastAsia="ru-RU"/>
        </w:rPr>
        <w:t xml:space="preserve">мужи </w:t>
      </w:r>
      <w:r w:rsidRPr="00EA5733">
        <w:rPr>
          <w:rFonts w:ascii="Times New Roman" w:eastAsia="Times New Roman" w:hAnsi="Times New Roman" w:cs="Times New Roman"/>
          <w:color w:val="000000"/>
          <w:sz w:val="28"/>
          <w:szCs w:val="28"/>
          <w:lang w:val="uk-UA" w:eastAsia="ru-RU"/>
        </w:rPr>
        <w:t xml:space="preserve">в </w:t>
      </w:r>
      <w:r w:rsidRPr="00EA5733">
        <w:rPr>
          <w:rFonts w:ascii="Times New Roman" w:eastAsia="Times New Roman" w:hAnsi="Times New Roman" w:cs="Times New Roman"/>
          <w:color w:val="000000"/>
          <w:sz w:val="28"/>
          <w:szCs w:val="28"/>
          <w:lang w:eastAsia="ru-RU"/>
        </w:rPr>
        <w:t xml:space="preserve">Черныхъ </w:t>
      </w:r>
      <w:r w:rsidRPr="00EA5733">
        <w:rPr>
          <w:rFonts w:ascii="Times New Roman" w:eastAsia="Times New Roman" w:hAnsi="Times New Roman" w:cs="Times New Roman"/>
          <w:color w:val="000000"/>
          <w:sz w:val="28"/>
          <w:szCs w:val="28"/>
          <w:lang w:val="uk-UA" w:eastAsia="ru-RU"/>
        </w:rPr>
        <w:t>Клобуцехъ</w:t>
      </w:r>
      <w:r w:rsidRPr="00EA5733">
        <w:rPr>
          <w:rFonts w:ascii="Times New Roman" w:eastAsia="Times New Roman" w:hAnsi="Times New Roman" w:cs="Times New Roman"/>
          <w:color w:val="000000"/>
          <w:sz w:val="28"/>
          <w:szCs w:val="28"/>
          <w:lang w:eastAsia="ru-RU"/>
        </w:rPr>
        <w:t xml:space="preserve">, и </w:t>
      </w:r>
      <w:r w:rsidRPr="00EA5733">
        <w:rPr>
          <w:rFonts w:ascii="Times New Roman" w:eastAsia="Times New Roman" w:hAnsi="Times New Roman" w:cs="Times New Roman"/>
          <w:color w:val="000000"/>
          <w:sz w:val="28"/>
          <w:szCs w:val="28"/>
          <w:lang w:val="uk-UA" w:eastAsia="ru-RU"/>
        </w:rPr>
        <w:t xml:space="preserve">почаша просити у </w:t>
      </w:r>
      <w:r w:rsidRPr="00EA5733">
        <w:rPr>
          <w:rFonts w:ascii="Times New Roman" w:eastAsia="Times New Roman" w:hAnsi="Times New Roman" w:cs="Times New Roman"/>
          <w:color w:val="000000"/>
          <w:sz w:val="28"/>
          <w:szCs w:val="28"/>
          <w:lang w:eastAsia="ru-RU"/>
        </w:rPr>
        <w:t xml:space="preserve">Рюрика сына </w:t>
      </w:r>
      <w:r>
        <w:rPr>
          <w:rFonts w:ascii="Times New Roman" w:eastAsia="Times New Roman" w:hAnsi="Times New Roman" w:cs="Times New Roman"/>
          <w:color w:val="000000"/>
          <w:sz w:val="28"/>
          <w:szCs w:val="28"/>
          <w:lang w:val="uk-UA" w:eastAsia="ru-RU"/>
        </w:rPr>
        <w:t>Ростислава на Половце“</w:t>
      </w:r>
      <w:r w:rsidRPr="00EA5733">
        <w:rPr>
          <w:rFonts w:ascii="Times New Roman" w:eastAsia="Times New Roman" w:hAnsi="Times New Roman" w:cs="Times New Roman"/>
          <w:color w:val="000000"/>
          <w:sz w:val="28"/>
          <w:szCs w:val="28"/>
          <w:lang w:val="uk-UA" w:eastAsia="ru-RU"/>
        </w:rPr>
        <w:t>. Старшини підлягали київським князям, і від них діставали в державу поодинокі городи. Тут, правдоподібно, був вплив руськ</w:t>
      </w:r>
      <w:r>
        <w:rPr>
          <w:rFonts w:ascii="Times New Roman" w:eastAsia="Times New Roman" w:hAnsi="Times New Roman" w:cs="Times New Roman"/>
          <w:color w:val="000000"/>
          <w:sz w:val="28"/>
          <w:szCs w:val="28"/>
          <w:lang w:val="uk-UA" w:eastAsia="ru-RU"/>
        </w:rPr>
        <w:t>ого земського устрою, що чорноклобуць</w:t>
      </w:r>
      <w:r w:rsidRPr="00EA5733">
        <w:rPr>
          <w:rFonts w:ascii="Times New Roman" w:eastAsia="Times New Roman" w:hAnsi="Times New Roman" w:cs="Times New Roman"/>
          <w:color w:val="000000"/>
          <w:sz w:val="28"/>
          <w:szCs w:val="28"/>
          <w:lang w:val="uk-UA" w:eastAsia="ru-RU"/>
        </w:rPr>
        <w:t xml:space="preserve">кий старшина був не тільки голова своєї орди, а й “держатель </w:t>
      </w:r>
      <w:r w:rsidRPr="00EA5733">
        <w:rPr>
          <w:rFonts w:ascii="Times New Roman" w:eastAsia="Times New Roman" w:hAnsi="Times New Roman" w:cs="Times New Roman"/>
          <w:color w:val="000000"/>
          <w:sz w:val="28"/>
          <w:szCs w:val="28"/>
          <w:lang w:eastAsia="ru-RU"/>
        </w:rPr>
        <w:t xml:space="preserve">града“. </w:t>
      </w:r>
      <w:r w:rsidRPr="00EA5733">
        <w:rPr>
          <w:rFonts w:ascii="Times New Roman" w:eastAsia="Times New Roman" w:hAnsi="Times New Roman" w:cs="Times New Roman"/>
          <w:color w:val="000000"/>
          <w:sz w:val="28"/>
          <w:szCs w:val="28"/>
          <w:lang w:val="uk-UA" w:eastAsia="ru-RU"/>
        </w:rPr>
        <w:t>Бачимо, що поодинокі старшини стараються витор</w:t>
      </w:r>
      <w:r w:rsidRPr="00EA5733">
        <w:rPr>
          <w:rFonts w:ascii="Times New Roman" w:eastAsia="Times New Roman" w:hAnsi="Times New Roman" w:cs="Times New Roman"/>
          <w:color w:val="000000"/>
          <w:sz w:val="28"/>
          <w:szCs w:val="28"/>
          <w:lang w:val="uk-UA" w:eastAsia="ru-RU"/>
        </w:rPr>
        <w:softHyphen/>
        <w:t>гувати від князя за свої по</w:t>
      </w:r>
      <w:r w:rsidRPr="00EA5733">
        <w:rPr>
          <w:rFonts w:ascii="Times New Roman" w:eastAsia="Times New Roman" w:hAnsi="Times New Roman" w:cs="Times New Roman"/>
          <w:color w:val="000000"/>
          <w:sz w:val="28"/>
          <w:szCs w:val="28"/>
          <w:lang w:eastAsia="ru-RU"/>
        </w:rPr>
        <w:t xml:space="preserve">слуги </w:t>
      </w:r>
      <w:r w:rsidRPr="00EA5733">
        <w:rPr>
          <w:rFonts w:ascii="Times New Roman" w:eastAsia="Times New Roman" w:hAnsi="Times New Roman" w:cs="Times New Roman"/>
          <w:color w:val="000000"/>
          <w:sz w:val="28"/>
          <w:szCs w:val="28"/>
          <w:lang w:val="uk-UA" w:eastAsia="ru-RU"/>
        </w:rPr>
        <w:t xml:space="preserve">„ліпший город“: „коли будеш </w:t>
      </w: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-549-</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нас любити, як люби</w:t>
      </w:r>
      <w:r>
        <w:rPr>
          <w:rFonts w:ascii="Times New Roman" w:eastAsia="Times New Roman" w:hAnsi="Times New Roman" w:cs="Times New Roman"/>
          <w:color w:val="000000"/>
          <w:sz w:val="28"/>
          <w:szCs w:val="28"/>
          <w:lang w:val="uk-UA" w:eastAsia="ru-RU"/>
        </w:rPr>
        <w:t>в твій батько, кажуть три чорно</w:t>
      </w:r>
      <w:r w:rsidRPr="00EA5733">
        <w:rPr>
          <w:rFonts w:ascii="Times New Roman" w:eastAsia="Times New Roman" w:hAnsi="Times New Roman" w:cs="Times New Roman"/>
          <w:color w:val="000000"/>
          <w:sz w:val="28"/>
          <w:szCs w:val="28"/>
          <w:lang w:val="uk-UA" w:eastAsia="ru-RU"/>
        </w:rPr>
        <w:t xml:space="preserve">клобуцькі старші Мстиславу Ізяславичу, та даси нам по ліпшому городу, то ми відступимо від Ізяслава </w:t>
      </w:r>
      <w:r>
        <w:rPr>
          <w:rFonts w:ascii="Times New Roman" w:eastAsia="Times New Roman" w:hAnsi="Times New Roman" w:cs="Times New Roman"/>
          <w:color w:val="000000"/>
          <w:sz w:val="28"/>
          <w:szCs w:val="28"/>
          <w:lang w:eastAsia="ru-RU"/>
        </w:rPr>
        <w:t>Давидовича“</w:t>
      </w:r>
      <w:r w:rsidRPr="00EA5733">
        <w:rPr>
          <w:rFonts w:ascii="Times New Roman" w:eastAsia="Times New Roman" w:hAnsi="Times New Roman" w:cs="Times New Roman"/>
          <w:color w:val="000000"/>
          <w:sz w:val="28"/>
          <w:szCs w:val="28"/>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У першій половині і в середині XII ст. чорні клобуки три</w:t>
      </w:r>
      <w:r w:rsidRPr="00EA5733">
        <w:rPr>
          <w:rFonts w:ascii="Times New Roman" w:eastAsia="Times New Roman" w:hAnsi="Times New Roman" w:cs="Times New Roman"/>
          <w:color w:val="000000"/>
          <w:sz w:val="28"/>
          <w:szCs w:val="28"/>
          <w:lang w:val="uk-UA" w:eastAsia="ru-RU"/>
        </w:rPr>
        <w:softHyphen/>
        <w:t>маються разом з київською громадою, підпирають її улюблених князів і похваляються своїм руським патріотизмом: „ми поми</w:t>
      </w:r>
      <w:r w:rsidRPr="00EA5733">
        <w:rPr>
          <w:rFonts w:ascii="Times New Roman" w:eastAsia="Times New Roman" w:hAnsi="Times New Roman" w:cs="Times New Roman"/>
          <w:color w:val="000000"/>
          <w:sz w:val="28"/>
          <w:szCs w:val="28"/>
          <w:lang w:val="uk-UA" w:eastAsia="ru-RU"/>
        </w:rPr>
        <w:softHyphen/>
        <w:t>раємо за Руську землю і голову складаємо за твою честь“, кажуть берендичі київському князю Юрію, правда - як мотив на обо</w:t>
      </w:r>
      <w:r w:rsidRPr="00EA5733">
        <w:rPr>
          <w:rFonts w:ascii="Times New Roman" w:eastAsia="Times New Roman" w:hAnsi="Times New Roman" w:cs="Times New Roman"/>
          <w:color w:val="000000"/>
          <w:sz w:val="28"/>
          <w:szCs w:val="28"/>
          <w:lang w:val="uk-UA" w:eastAsia="ru-RU"/>
        </w:rPr>
        <w:softHyphen/>
        <w:t>рон</w:t>
      </w:r>
      <w:r>
        <w:rPr>
          <w:rFonts w:ascii="Times New Roman" w:eastAsia="Times New Roman" w:hAnsi="Times New Roman" w:cs="Times New Roman"/>
          <w:color w:val="000000"/>
          <w:sz w:val="28"/>
          <w:szCs w:val="28"/>
          <w:lang w:val="uk-UA" w:eastAsia="ru-RU"/>
        </w:rPr>
        <w:t>у своїх матеріальних інтересів</w:t>
      </w:r>
      <w:r w:rsidRPr="00EA5733">
        <w:rPr>
          <w:rFonts w:ascii="Times New Roman" w:eastAsia="Times New Roman" w:hAnsi="Times New Roman" w:cs="Times New Roman"/>
          <w:color w:val="000000"/>
          <w:sz w:val="28"/>
          <w:szCs w:val="28"/>
          <w:lang w:val="uk-UA" w:eastAsia="ru-RU"/>
        </w:rPr>
        <w:t>. Але у другій половині XII ст., як я згадував, вони починають уже „льстити“, пильнувати власних інтересів, зближаються з половцями, взагалі - замість зблизитися і злитися з українською людністю - зближаються зі своїми степовими земляками. Це мусило сильно перешкодити їх подаль</w:t>
      </w:r>
      <w:r w:rsidRPr="00EA5733">
        <w:rPr>
          <w:rFonts w:ascii="Times New Roman" w:eastAsia="Times New Roman" w:hAnsi="Times New Roman" w:cs="Times New Roman"/>
          <w:color w:val="000000"/>
          <w:sz w:val="28"/>
          <w:szCs w:val="28"/>
          <w:lang w:val="uk-UA" w:eastAsia="ru-RU"/>
        </w:rPr>
        <w:softHyphen/>
        <w:t>шій асиміляції з українською людністю.</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З татарським походом Бату звістки про чорних клобуків у наших джерелах зникаю</w:t>
      </w:r>
      <w:r>
        <w:rPr>
          <w:rFonts w:ascii="Times New Roman" w:eastAsia="Times New Roman" w:hAnsi="Times New Roman" w:cs="Times New Roman"/>
          <w:color w:val="000000"/>
          <w:sz w:val="28"/>
          <w:szCs w:val="28"/>
          <w:lang w:val="uk-UA" w:eastAsia="ru-RU"/>
        </w:rPr>
        <w:t>ть зовсім</w:t>
      </w:r>
      <w:r w:rsidRPr="00EA5733">
        <w:rPr>
          <w:rFonts w:ascii="Times New Roman" w:eastAsia="Times New Roman" w:hAnsi="Times New Roman" w:cs="Times New Roman"/>
          <w:color w:val="000000"/>
          <w:sz w:val="28"/>
          <w:szCs w:val="28"/>
          <w:lang w:val="uk-UA" w:eastAsia="ru-RU"/>
        </w:rPr>
        <w:t>. Що з ними сталося?</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В науці досить розповсюджений погляд, що вся маса тих тюркських колоністів бу</w:t>
      </w:r>
      <w:r>
        <w:rPr>
          <w:rFonts w:ascii="Times New Roman" w:eastAsia="Times New Roman" w:hAnsi="Times New Roman" w:cs="Times New Roman"/>
          <w:color w:val="000000"/>
          <w:sz w:val="28"/>
          <w:szCs w:val="28"/>
          <w:lang w:val="uk-UA" w:eastAsia="ru-RU"/>
        </w:rPr>
        <w:t>ла асимільована українською люд</w:t>
      </w:r>
      <w:r w:rsidRPr="00EA5733">
        <w:rPr>
          <w:rFonts w:ascii="Times New Roman" w:eastAsia="Times New Roman" w:hAnsi="Times New Roman" w:cs="Times New Roman"/>
          <w:color w:val="000000"/>
          <w:sz w:val="28"/>
          <w:szCs w:val="28"/>
          <w:lang w:val="uk-UA" w:eastAsia="ru-RU"/>
        </w:rPr>
        <w:t>ністю і внесла таким чином значну тюрксь</w:t>
      </w:r>
      <w:r>
        <w:rPr>
          <w:rFonts w:ascii="Times New Roman" w:eastAsia="Times New Roman" w:hAnsi="Times New Roman" w:cs="Times New Roman"/>
          <w:color w:val="000000"/>
          <w:sz w:val="28"/>
          <w:szCs w:val="28"/>
          <w:lang w:val="uk-UA" w:eastAsia="ru-RU"/>
        </w:rPr>
        <w:t>ку домішку в її етнічний тип</w:t>
      </w:r>
      <w:r w:rsidRPr="00EA5733">
        <w:rPr>
          <w:rFonts w:ascii="Times New Roman" w:eastAsia="Times New Roman" w:hAnsi="Times New Roman" w:cs="Times New Roman"/>
          <w:color w:val="000000"/>
          <w:sz w:val="28"/>
          <w:szCs w:val="28"/>
          <w:lang w:val="uk-UA" w:eastAsia="ru-RU"/>
        </w:rPr>
        <w:t>. Особливо українських козаків готові були вважати нащадка</w:t>
      </w:r>
      <w:r w:rsidRPr="00EA5733">
        <w:rPr>
          <w:rFonts w:ascii="Times New Roman" w:eastAsia="Times New Roman" w:hAnsi="Times New Roman" w:cs="Times New Roman"/>
          <w:color w:val="000000"/>
          <w:sz w:val="28"/>
          <w:szCs w:val="28"/>
          <w:lang w:eastAsia="ru-RU"/>
        </w:rPr>
        <w:t xml:space="preserve">ми </w:t>
      </w:r>
      <w:r w:rsidRPr="00EA5733">
        <w:rPr>
          <w:rFonts w:ascii="Times New Roman" w:eastAsia="Times New Roman" w:hAnsi="Times New Roman" w:cs="Times New Roman"/>
          <w:color w:val="000000"/>
          <w:sz w:val="28"/>
          <w:szCs w:val="28"/>
          <w:lang w:val="uk-UA" w:eastAsia="ru-RU"/>
        </w:rPr>
        <w:t>тих зрущених чорних клобуків: підставою для того послу</w:t>
      </w:r>
      <w:r w:rsidRPr="00EA5733">
        <w:rPr>
          <w:rFonts w:ascii="Times New Roman" w:eastAsia="Times New Roman" w:hAnsi="Times New Roman" w:cs="Times New Roman"/>
          <w:color w:val="000000"/>
          <w:sz w:val="28"/>
          <w:szCs w:val="28"/>
          <w:lang w:val="uk-UA" w:eastAsia="ru-RU"/>
        </w:rPr>
        <w:softHyphen/>
        <w:t xml:space="preserve">жив коментар Воскресенської компіляції: „все </w:t>
      </w:r>
      <w:r w:rsidRPr="00EA5733">
        <w:rPr>
          <w:rFonts w:ascii="Times New Roman" w:eastAsia="Times New Roman" w:hAnsi="Times New Roman" w:cs="Times New Roman"/>
          <w:color w:val="000000"/>
          <w:sz w:val="28"/>
          <w:szCs w:val="28"/>
          <w:lang w:eastAsia="ru-RU"/>
        </w:rPr>
        <w:t>Черные Кл</w:t>
      </w:r>
      <w:r>
        <w:rPr>
          <w:rFonts w:ascii="Times New Roman" w:eastAsia="Times New Roman" w:hAnsi="Times New Roman" w:cs="Times New Roman"/>
          <w:color w:val="000000"/>
          <w:sz w:val="28"/>
          <w:szCs w:val="28"/>
          <w:lang w:eastAsia="ru-RU"/>
        </w:rPr>
        <w:t>обукы, еже зовутся Черкасы“</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Але </w:t>
      </w:r>
      <w:r w:rsidRPr="00EA5733">
        <w:rPr>
          <w:rFonts w:ascii="Times New Roman" w:eastAsia="Times New Roman" w:hAnsi="Times New Roman" w:cs="Times New Roman"/>
          <w:color w:val="000000"/>
          <w:sz w:val="28"/>
          <w:szCs w:val="28"/>
          <w:lang w:eastAsia="ru-RU"/>
        </w:rPr>
        <w:t>ц</w:t>
      </w:r>
      <w:r w:rsidRPr="00EA5733">
        <w:rPr>
          <w:rFonts w:ascii="Times New Roman" w:eastAsia="Times New Roman" w:hAnsi="Times New Roman" w:cs="Times New Roman"/>
          <w:color w:val="000000"/>
          <w:sz w:val="28"/>
          <w:szCs w:val="28"/>
          <w:lang w:val="uk-UA" w:eastAsia="ru-RU"/>
        </w:rPr>
        <w:t xml:space="preserve">ей коментар належить, </w:t>
      </w:r>
      <w:r w:rsidRPr="00EA5733">
        <w:rPr>
          <w:rFonts w:ascii="Times New Roman" w:eastAsia="Times New Roman" w:hAnsi="Times New Roman" w:cs="Times New Roman"/>
          <w:color w:val="000000"/>
          <w:sz w:val="28"/>
          <w:szCs w:val="28"/>
          <w:lang w:eastAsia="ru-RU"/>
        </w:rPr>
        <w:t xml:space="preserve">очевидно, до </w:t>
      </w:r>
      <w:r w:rsidRPr="00EA5733">
        <w:rPr>
          <w:rFonts w:ascii="Times New Roman" w:eastAsia="Times New Roman" w:hAnsi="Times New Roman" w:cs="Times New Roman"/>
          <w:color w:val="000000"/>
          <w:sz w:val="28"/>
          <w:szCs w:val="28"/>
          <w:lang w:val="uk-UA" w:eastAsia="ru-RU"/>
        </w:rPr>
        <w:t xml:space="preserve">пізніх московських часів, і </w:t>
      </w:r>
      <w:r w:rsidRPr="00EA5733">
        <w:rPr>
          <w:rFonts w:ascii="Times New Roman" w:eastAsia="Times New Roman" w:hAnsi="Times New Roman" w:cs="Times New Roman"/>
          <w:color w:val="000000"/>
          <w:sz w:val="28"/>
          <w:szCs w:val="28"/>
          <w:lang w:eastAsia="ru-RU"/>
        </w:rPr>
        <w:t>ц</w:t>
      </w:r>
      <w:r w:rsidRPr="00EA5733">
        <w:rPr>
          <w:rFonts w:ascii="Times New Roman" w:eastAsia="Times New Roman" w:hAnsi="Times New Roman" w:cs="Times New Roman"/>
          <w:color w:val="000000"/>
          <w:sz w:val="28"/>
          <w:szCs w:val="28"/>
          <w:lang w:val="uk-UA" w:eastAsia="ru-RU"/>
        </w:rPr>
        <w:t>е не більш як суб’єктивний здогад москов</w:t>
      </w:r>
      <w:r w:rsidRPr="00EA5733">
        <w:rPr>
          <w:rFonts w:ascii="Times New Roman" w:eastAsia="Times New Roman" w:hAnsi="Times New Roman" w:cs="Times New Roman"/>
          <w:color w:val="000000"/>
          <w:sz w:val="28"/>
          <w:szCs w:val="28"/>
          <w:lang w:val="uk-UA" w:eastAsia="ru-RU"/>
        </w:rPr>
        <w:softHyphen/>
        <w:t>ського книжника. Саму ж</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гіпотезу про асиміляцію всєї тюркської колонізації XI - ХІІ ст. з українською людністю зовсім не можна признати правдоподібною.</w:t>
      </w:r>
    </w:p>
    <w:p w:rsidR="00212BAC" w:rsidRPr="00C63F7A"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Справа в тому, що ті тюркські колоністи, як ми бачили, не були з’асимільовані у XII ст., а навпаки: у другій половині цього століття вони ще більше відчужуються від руської людності і зближаються з ст</w:t>
      </w:r>
      <w:r>
        <w:rPr>
          <w:rFonts w:ascii="Times New Roman" w:eastAsia="Times New Roman" w:hAnsi="Times New Roman" w:cs="Times New Roman"/>
          <w:color w:val="000000"/>
          <w:sz w:val="28"/>
          <w:szCs w:val="28"/>
          <w:lang w:val="uk-UA" w:eastAsia="ru-RU"/>
        </w:rPr>
        <w:t>еповими ордами. В таких обстави</w:t>
      </w:r>
      <w:r w:rsidRPr="00EA5733">
        <w:rPr>
          <w:rFonts w:ascii="Times New Roman" w:eastAsia="Times New Roman" w:hAnsi="Times New Roman" w:cs="Times New Roman"/>
          <w:color w:val="000000"/>
          <w:sz w:val="28"/>
          <w:szCs w:val="28"/>
          <w:lang w:val="uk-UA" w:eastAsia="ru-RU"/>
        </w:rPr>
        <w:t xml:space="preserve">нах не можемо думати, аби в XIII ст., перед </w:t>
      </w:r>
      <w:r>
        <w:rPr>
          <w:rFonts w:ascii="Times New Roman" w:eastAsia="Times New Roman" w:hAnsi="Times New Roman" w:cs="Times New Roman"/>
          <w:color w:val="000000"/>
          <w:sz w:val="28"/>
          <w:szCs w:val="28"/>
          <w:lang w:val="uk-UA" w:eastAsia="ru-RU"/>
        </w:rPr>
        <w:t>приходом татарської орди, чорно</w:t>
      </w:r>
      <w:r w:rsidRPr="00EA5733">
        <w:rPr>
          <w:rFonts w:ascii="Times New Roman" w:eastAsia="Times New Roman" w:hAnsi="Times New Roman" w:cs="Times New Roman"/>
          <w:color w:val="000000"/>
          <w:sz w:val="28"/>
          <w:szCs w:val="28"/>
          <w:lang w:val="uk-UA" w:eastAsia="ru-RU"/>
        </w:rPr>
        <w:t xml:space="preserve">клобуцька </w:t>
      </w:r>
    </w:p>
    <w:p w:rsidR="00212BAC" w:rsidRPr="00C63F7A"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-550-</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людність на Україні втратила свою етнічну фізіономію, стала осілою, хліборобською, християнською. З приходом же татарської орди обставини ще менше давали міс</w:t>
      </w:r>
      <w:r>
        <w:rPr>
          <w:rFonts w:ascii="Times New Roman" w:eastAsia="Times New Roman" w:hAnsi="Times New Roman" w:cs="Times New Roman"/>
          <w:color w:val="000000"/>
          <w:sz w:val="28"/>
          <w:szCs w:val="28"/>
          <w:lang w:val="uk-UA" w:eastAsia="ru-RU"/>
        </w:rPr>
        <w:t>ця асиміляції пограничної чорно</w:t>
      </w:r>
      <w:r w:rsidRPr="00EA5733">
        <w:rPr>
          <w:rFonts w:ascii="Times New Roman" w:eastAsia="Times New Roman" w:hAnsi="Times New Roman" w:cs="Times New Roman"/>
          <w:color w:val="000000"/>
          <w:sz w:val="28"/>
          <w:szCs w:val="28"/>
          <w:lang w:val="uk-UA" w:eastAsia="ru-RU"/>
        </w:rPr>
        <w:t>клобуцької людності: вона опинилася у безпосередньому су</w:t>
      </w:r>
      <w:r w:rsidRPr="00EA5733">
        <w:rPr>
          <w:rFonts w:ascii="Times New Roman" w:eastAsia="Times New Roman" w:hAnsi="Times New Roman" w:cs="Times New Roman"/>
          <w:color w:val="000000"/>
          <w:sz w:val="28"/>
          <w:szCs w:val="28"/>
          <w:lang w:val="uk-UA" w:eastAsia="ru-RU"/>
        </w:rPr>
        <w:softHyphen/>
        <w:t>сідстві з новою могутньою рідною собі стихією, що панувала собі всевладно в українських землях, і зокрема пограничні землі держала в ближчій залежності від себе. Від неї її не відокремлював той антагонізм, який відокремлював колись чорних клобуків від половців; та й захист від неї не міг дати український елемент. Супроти цих обставин я вважаю найбільш правдоподібним, що нова, татарсь</w:t>
      </w:r>
      <w:r>
        <w:rPr>
          <w:rFonts w:ascii="Times New Roman" w:eastAsia="Times New Roman" w:hAnsi="Times New Roman" w:cs="Times New Roman"/>
          <w:color w:val="000000"/>
          <w:sz w:val="28"/>
          <w:szCs w:val="28"/>
          <w:lang w:val="uk-UA" w:eastAsia="ru-RU"/>
        </w:rPr>
        <w:t>ка орда потягнула до себе чорно</w:t>
      </w:r>
      <w:r w:rsidRPr="00EA5733">
        <w:rPr>
          <w:rFonts w:ascii="Times New Roman" w:eastAsia="Times New Roman" w:hAnsi="Times New Roman" w:cs="Times New Roman"/>
          <w:color w:val="000000"/>
          <w:sz w:val="28"/>
          <w:szCs w:val="28"/>
          <w:lang w:val="uk-UA" w:eastAsia="ru-RU"/>
        </w:rPr>
        <w:t xml:space="preserve">клобуцькі ватаги України, чи свідомо, з власної ініціативи, чи силою несвідомої атракції. Тому і не чуємо про них нічого, почавши від татарського походу: тому навіть Плано Карпіні, переїздячи Поросся у 1246 </w:t>
      </w:r>
      <w:r w:rsidRPr="00EA5733">
        <w:rPr>
          <w:rFonts w:ascii="Times New Roman" w:eastAsia="Times New Roman" w:hAnsi="Times New Roman" w:cs="Times New Roman"/>
          <w:color w:val="000000"/>
          <w:sz w:val="28"/>
          <w:szCs w:val="28"/>
          <w:lang w:eastAsia="ru-RU"/>
        </w:rPr>
        <w:t xml:space="preserve">р., </w:t>
      </w:r>
      <w:r w:rsidRPr="00EA5733">
        <w:rPr>
          <w:rFonts w:ascii="Times New Roman" w:eastAsia="Times New Roman" w:hAnsi="Times New Roman" w:cs="Times New Roman"/>
          <w:color w:val="000000"/>
          <w:sz w:val="28"/>
          <w:szCs w:val="28"/>
          <w:lang w:val="uk-UA" w:eastAsia="ru-RU"/>
        </w:rPr>
        <w:t>нічого не згадує про них, хоч саме там чорні клобуки повинні б бути тоді господарями.</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У всякому разі при</w:t>
      </w:r>
      <w:r>
        <w:rPr>
          <w:rFonts w:ascii="Times New Roman" w:eastAsia="Times New Roman" w:hAnsi="Times New Roman" w:cs="Times New Roman"/>
          <w:color w:val="000000"/>
          <w:sz w:val="28"/>
          <w:szCs w:val="28"/>
          <w:lang w:val="uk-UA" w:eastAsia="ru-RU"/>
        </w:rPr>
        <w:t>пустити, що ці пограничні чорно</w:t>
      </w:r>
      <w:r w:rsidRPr="00EA5733">
        <w:rPr>
          <w:rFonts w:ascii="Times New Roman" w:eastAsia="Times New Roman" w:hAnsi="Times New Roman" w:cs="Times New Roman"/>
          <w:color w:val="000000"/>
          <w:sz w:val="28"/>
          <w:szCs w:val="28"/>
          <w:lang w:val="uk-UA" w:eastAsia="ru-RU"/>
        </w:rPr>
        <w:t>клобуцькі орди разом з українською людністю пер</w:t>
      </w:r>
      <w:r>
        <w:rPr>
          <w:rFonts w:ascii="Times New Roman" w:eastAsia="Times New Roman" w:hAnsi="Times New Roman" w:cs="Times New Roman"/>
          <w:color w:val="000000"/>
          <w:sz w:val="28"/>
          <w:szCs w:val="28"/>
          <w:lang w:val="uk-UA" w:eastAsia="ru-RU"/>
        </w:rPr>
        <w:t>ежили всі пізніші при</w:t>
      </w:r>
      <w:r>
        <w:rPr>
          <w:rFonts w:ascii="Times New Roman" w:eastAsia="Times New Roman" w:hAnsi="Times New Roman" w:cs="Times New Roman"/>
          <w:color w:val="000000"/>
          <w:sz w:val="28"/>
          <w:szCs w:val="28"/>
          <w:lang w:val="uk-UA" w:eastAsia="ru-RU"/>
        </w:rPr>
        <w:softHyphen/>
        <w:t>годи ХІІІ-</w:t>
      </w:r>
      <w:r w:rsidRPr="00EA5733">
        <w:rPr>
          <w:rFonts w:ascii="Times New Roman" w:eastAsia="Times New Roman" w:hAnsi="Times New Roman" w:cs="Times New Roman"/>
          <w:color w:val="000000"/>
          <w:sz w:val="28"/>
          <w:szCs w:val="28"/>
          <w:lang w:val="uk-UA" w:eastAsia="ru-RU"/>
        </w:rPr>
        <w:t xml:space="preserve">XV ст., разом з нею відступали в ліси під час переполохів і поверталися звідти назад разом з українською людністю - неможливо. Тому, на мою думку, тільки дрібні їх колонії між українською людністю могли з’асимілюватися. Головна ж маса мусила повернутися назад в степи і злитися з татарською ордою, як і ті їх земляки, що лишилися в степах. В результаті в складі української </w:t>
      </w:r>
      <w:r w:rsidRPr="00EA5733">
        <w:rPr>
          <w:rFonts w:ascii="Times New Roman" w:eastAsia="Times New Roman" w:hAnsi="Times New Roman" w:cs="Times New Roman"/>
          <w:color w:val="000000"/>
          <w:sz w:val="28"/>
          <w:szCs w:val="28"/>
          <w:lang w:eastAsia="ru-RU"/>
        </w:rPr>
        <w:t>людност</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вони, правдоподібно, лишили сліду по собі далеко </w:t>
      </w:r>
      <w:r w:rsidRPr="00EA5733">
        <w:rPr>
          <w:rFonts w:ascii="Times New Roman" w:eastAsia="Times New Roman" w:hAnsi="Times New Roman" w:cs="Times New Roman"/>
          <w:color w:val="000000"/>
          <w:sz w:val="28"/>
          <w:szCs w:val="28"/>
          <w:lang w:eastAsia="ru-RU"/>
        </w:rPr>
        <w:t xml:space="preserve">менше, </w:t>
      </w:r>
      <w:r w:rsidRPr="00EA5733">
        <w:rPr>
          <w:rFonts w:ascii="Times New Roman" w:eastAsia="Times New Roman" w:hAnsi="Times New Roman" w:cs="Times New Roman"/>
          <w:color w:val="000000"/>
          <w:sz w:val="28"/>
          <w:szCs w:val="28"/>
          <w:lang w:val="uk-UA" w:eastAsia="ru-RU"/>
        </w:rPr>
        <w:t>ніж в українській топогр</w:t>
      </w:r>
      <w:r>
        <w:rPr>
          <w:rFonts w:ascii="Times New Roman" w:eastAsia="Times New Roman" w:hAnsi="Times New Roman" w:cs="Times New Roman"/>
          <w:color w:val="000000"/>
          <w:sz w:val="28"/>
          <w:szCs w:val="28"/>
          <w:lang w:val="uk-UA" w:eastAsia="ru-RU"/>
        </w:rPr>
        <w:t>афічній номенклатурі</w:t>
      </w:r>
      <w:r w:rsidRPr="00EA5733">
        <w:rPr>
          <w:rFonts w:ascii="Times New Roman" w:eastAsia="Times New Roman" w:hAnsi="Times New Roman" w:cs="Times New Roman"/>
          <w:color w:val="000000"/>
          <w:sz w:val="28"/>
          <w:szCs w:val="28"/>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-551-</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en-US"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en-US"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en-US"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en-US"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en-US"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en-US"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en-US"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en-US"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en-US"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en-US"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en-US"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center"/>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center"/>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center"/>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en-US"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en-US"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en-US"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en-US"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en-US"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en-US" w:eastAsia="ru-RU"/>
        </w:rPr>
      </w:pPr>
    </w:p>
    <w:p w:rsidR="00212BAC" w:rsidRDefault="00212BAC" w:rsidP="00212BAC">
      <w:pPr>
        <w:spacing w:after="0" w:line="240" w:lineRule="auto"/>
        <w:jc w:val="center"/>
        <w:rPr>
          <w:rFonts w:ascii="Times New Roman" w:eastAsia="Times New Roman" w:hAnsi="Times New Roman" w:cs="Times New Roman"/>
          <w:color w:val="000000"/>
          <w:sz w:val="28"/>
          <w:szCs w:val="28"/>
          <w:lang w:val="en-US" w:eastAsia="ru-RU"/>
        </w:rPr>
      </w:pPr>
    </w:p>
    <w:p w:rsidR="00212BAC" w:rsidRPr="00C63F7A" w:rsidRDefault="00212BAC" w:rsidP="00212BA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ПРИМІТКИ</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C63F7A" w:rsidRDefault="00212BAC" w:rsidP="00212BAC">
      <w:pPr>
        <w:pStyle w:val="a7"/>
        <w:keepNext/>
        <w:numPr>
          <w:ilvl w:val="0"/>
          <w:numId w:val="61"/>
        </w:numPr>
        <w:spacing w:after="0" w:line="240" w:lineRule="auto"/>
        <w:jc w:val="both"/>
        <w:rPr>
          <w:rFonts w:ascii="Times New Roman" w:eastAsia="Times New Roman" w:hAnsi="Times New Roman" w:cs="Times New Roman"/>
          <w:b/>
          <w:bCs/>
          <w:color w:val="000000"/>
          <w:sz w:val="28"/>
          <w:szCs w:val="28"/>
          <w:lang w:eastAsia="ru-RU"/>
        </w:rPr>
      </w:pPr>
      <w:r w:rsidRPr="00C63F7A">
        <w:rPr>
          <w:rFonts w:ascii="Times New Roman" w:eastAsia="Times New Roman" w:hAnsi="Times New Roman" w:cs="Times New Roman"/>
          <w:b/>
          <w:bCs/>
          <w:color w:val="000000"/>
          <w:sz w:val="28"/>
          <w:szCs w:val="28"/>
          <w:lang w:val="uk-UA" w:eastAsia="ru-RU"/>
        </w:rPr>
        <w:t>Література до історії Київської держави XI-ХІІІ ст.</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Історію Київської держави X-</w:t>
      </w:r>
      <w:r w:rsidRPr="00EA5733">
        <w:rPr>
          <w:rFonts w:ascii="Times New Roman" w:eastAsia="Times New Roman" w:hAnsi="Times New Roman" w:cs="Times New Roman"/>
          <w:color w:val="000000"/>
          <w:sz w:val="28"/>
          <w:szCs w:val="28"/>
          <w:lang w:val="uk-UA" w:eastAsia="ru-RU"/>
        </w:rPr>
        <w:t xml:space="preserve">XII ст. у </w:t>
      </w:r>
      <w:r w:rsidRPr="00EA5733">
        <w:rPr>
          <w:rFonts w:ascii="Times New Roman" w:eastAsia="Times New Roman" w:hAnsi="Times New Roman" w:cs="Times New Roman"/>
          <w:color w:val="000000"/>
          <w:sz w:val="28"/>
          <w:szCs w:val="28"/>
          <w:lang w:val="de-DE" w:eastAsia="ru-RU"/>
        </w:rPr>
        <w:t>XVI</w:t>
      </w:r>
      <w:r w:rsidRPr="00EA5733">
        <w:rPr>
          <w:rFonts w:ascii="Times New Roman" w:eastAsia="Times New Roman" w:hAnsi="Times New Roman" w:cs="Times New Roman"/>
          <w:color w:val="000000"/>
          <w:sz w:val="28"/>
          <w:szCs w:val="28"/>
          <w:lang w:val="uk-UA" w:eastAsia="ru-RU"/>
        </w:rPr>
        <w:t>ІІ</w:t>
      </w:r>
      <w:r>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val="uk-UA" w:eastAsia="ru-RU"/>
        </w:rPr>
        <w:t>XIX ст. трактовано, студійовано і</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викдадано найчастіше як складову частину „русскої“ істо</w:t>
      </w:r>
      <w:r w:rsidRPr="00EA5733">
        <w:rPr>
          <w:rFonts w:ascii="Times New Roman" w:eastAsia="Times New Roman" w:hAnsi="Times New Roman" w:cs="Times New Roman"/>
          <w:color w:val="000000"/>
          <w:sz w:val="28"/>
          <w:szCs w:val="28"/>
          <w:lang w:val="uk-UA" w:eastAsia="ru-RU"/>
        </w:rPr>
        <w:softHyphen/>
        <w:t xml:space="preserve">рії, себто історії Російської держави і суспільності . При цьому, розуміється, головну увагу звертали на ті сторони її, які стояли в тіснішому </w:t>
      </w:r>
      <w:r w:rsidRPr="00EA5733">
        <w:rPr>
          <w:rFonts w:ascii="Times New Roman" w:eastAsia="Times New Roman" w:hAnsi="Times New Roman" w:cs="Times New Roman"/>
          <w:color w:val="000000"/>
          <w:sz w:val="28"/>
          <w:szCs w:val="28"/>
          <w:lang w:eastAsia="ru-RU"/>
        </w:rPr>
        <w:t>зв'язку</w:t>
      </w:r>
      <w:r w:rsidRPr="00EA5733">
        <w:rPr>
          <w:rFonts w:ascii="Times New Roman" w:eastAsia="Times New Roman" w:hAnsi="Times New Roman" w:cs="Times New Roman"/>
          <w:color w:val="000000"/>
          <w:sz w:val="28"/>
          <w:szCs w:val="28"/>
          <w:lang w:val="uk-UA" w:eastAsia="ru-RU"/>
        </w:rPr>
        <w:t xml:space="preserve"> з історією Російської даржави. П</w:t>
      </w:r>
      <w:r>
        <w:rPr>
          <w:rFonts w:ascii="Times New Roman" w:eastAsia="Times New Roman" w:hAnsi="Times New Roman" w:cs="Times New Roman"/>
          <w:color w:val="000000"/>
          <w:sz w:val="28"/>
          <w:szCs w:val="28"/>
          <w:lang w:val="uk-UA" w:eastAsia="ru-RU"/>
        </w:rPr>
        <w:t>ро цю систему і її нераціональ</w:t>
      </w:r>
      <w:r w:rsidRPr="00EA5733">
        <w:rPr>
          <w:rFonts w:ascii="Times New Roman" w:eastAsia="Times New Roman" w:hAnsi="Times New Roman" w:cs="Times New Roman"/>
          <w:color w:val="000000"/>
          <w:sz w:val="28"/>
          <w:szCs w:val="28"/>
          <w:lang w:val="uk-UA" w:eastAsia="ru-RU"/>
        </w:rPr>
        <w:t>ності див. мою статтю вІт.петербурзького ”Сборника статей по славяноведенію“, і окремо, н. т.: „Звичайна схема “русскої” історії і справа раціонального укладу історії східного слов'янства”, 1904. При різних недоліках цієї схеми, коли брати її з становища методичного студіювання історії Київської держави, як такої, старі курси „русскої історії“ поклали перші підвалини для пізнання її історії, і мають чимале історичне значення. Науковий інтерес задержали в них досі лише декотрі. З старших курсів Исторія государс</w:t>
      </w:r>
      <w:r>
        <w:rPr>
          <w:rFonts w:ascii="Times New Roman" w:eastAsia="Times New Roman" w:hAnsi="Times New Roman" w:cs="Times New Roman"/>
          <w:color w:val="000000"/>
          <w:sz w:val="28"/>
          <w:szCs w:val="28"/>
          <w:lang w:val="uk-UA" w:eastAsia="ru-RU"/>
        </w:rPr>
        <w:t>тва Россійскаго Карамзіна, т. І-</w:t>
      </w:r>
      <w:r w:rsidRPr="00EA5733">
        <w:rPr>
          <w:rFonts w:ascii="Times New Roman" w:eastAsia="Times New Roman" w:hAnsi="Times New Roman" w:cs="Times New Roman"/>
          <w:color w:val="000000"/>
          <w:sz w:val="28"/>
          <w:szCs w:val="28"/>
          <w:lang w:val="uk-UA" w:eastAsia="ru-RU"/>
        </w:rPr>
        <w:t>ІІІ (найбільш ви</w:t>
      </w:r>
      <w:r w:rsidRPr="00EA5733">
        <w:rPr>
          <w:rFonts w:ascii="Times New Roman" w:eastAsia="Times New Roman" w:hAnsi="Times New Roman" w:cs="Times New Roman"/>
          <w:color w:val="000000"/>
          <w:sz w:val="28"/>
          <w:szCs w:val="28"/>
          <w:lang w:val="uk-UA" w:eastAsia="ru-RU"/>
        </w:rPr>
        <w:softHyphen/>
        <w:t xml:space="preserve">гідне і повне видання Айнерлінґа, 1842), мав інтерес тільки своїми ґенеалоґічними, хронолоґічними і т. п. дрібними зауваженнями у примітках. В далеко меншій мірі можна це сказати про Повествованіе о Россіи Арцибашева </w:t>
      </w:r>
      <w:r w:rsidRPr="00EA5733">
        <w:rPr>
          <w:rFonts w:ascii="Times New Roman" w:eastAsia="Times New Roman" w:hAnsi="Times New Roman" w:cs="Times New Roman"/>
          <w:color w:val="000000"/>
          <w:sz w:val="28"/>
          <w:szCs w:val="28"/>
          <w:lang w:eastAsia="ru-RU"/>
        </w:rPr>
        <w:t xml:space="preserve">т. </w:t>
      </w:r>
      <w:r w:rsidRPr="00EA5733">
        <w:rPr>
          <w:rFonts w:ascii="Times New Roman" w:eastAsia="Times New Roman" w:hAnsi="Times New Roman" w:cs="Times New Roman"/>
          <w:color w:val="000000"/>
          <w:sz w:val="28"/>
          <w:szCs w:val="28"/>
          <w:lang w:val="uk-UA" w:eastAsia="ru-RU"/>
        </w:rPr>
        <w:t>I, 1837, писане як коректив до Історії Карамзіна. Исто</w:t>
      </w:r>
      <w:r w:rsidRPr="00EA5733">
        <w:rPr>
          <w:rFonts w:ascii="Times New Roman" w:eastAsia="Times New Roman" w:hAnsi="Times New Roman" w:cs="Times New Roman"/>
          <w:color w:val="000000"/>
          <w:sz w:val="28"/>
          <w:szCs w:val="28"/>
          <w:lang w:val="uk-UA" w:eastAsia="ru-RU"/>
        </w:rPr>
        <w:softHyphen/>
        <w:t xml:space="preserve">рія русскаго </w:t>
      </w:r>
      <w:r w:rsidRPr="00EA5733">
        <w:rPr>
          <w:rFonts w:ascii="Times New Roman" w:eastAsia="Times New Roman" w:hAnsi="Times New Roman" w:cs="Times New Roman"/>
          <w:color w:val="000000"/>
          <w:sz w:val="28"/>
          <w:szCs w:val="28"/>
          <w:lang w:eastAsia="ru-RU"/>
        </w:rPr>
        <w:t xml:space="preserve">народа Полевого, </w:t>
      </w:r>
      <w:r>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val="uk-UA" w:eastAsia="ru-RU"/>
        </w:rPr>
        <w:t>IV, 1830-3, написана дуже недбало і некритично, цікава хіба часом оригінальними, а частіше хибними зауваженнями автора, навіяними західною історіоґрафією. З пізніших най</w:t>
      </w:r>
      <w:r w:rsidRPr="00EA5733">
        <w:rPr>
          <w:rFonts w:ascii="Times New Roman" w:eastAsia="Times New Roman" w:hAnsi="Times New Roman" w:cs="Times New Roman"/>
          <w:color w:val="000000"/>
          <w:sz w:val="28"/>
          <w:szCs w:val="28"/>
          <w:lang w:val="uk-UA" w:eastAsia="ru-RU"/>
        </w:rPr>
        <w:softHyphen/>
        <w:t>більше значення має Исторія Россіи съ древнейшихъ временъ Соловйова (почала виходити 1851 р., нові компактні, стереотипові</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 xml:space="preserve">видання тов. </w:t>
      </w:r>
      <w:r w:rsidRPr="00EA5733">
        <w:rPr>
          <w:rFonts w:ascii="Times New Roman" w:eastAsia="Times New Roman" w:hAnsi="Times New Roman" w:cs="Times New Roman"/>
          <w:color w:val="000000"/>
          <w:sz w:val="28"/>
          <w:szCs w:val="28"/>
          <w:lang w:eastAsia="ru-RU"/>
        </w:rPr>
        <w:t xml:space="preserve">Общественная Польза, </w:t>
      </w:r>
      <w:r w:rsidRPr="00EA5733">
        <w:rPr>
          <w:rFonts w:ascii="Times New Roman" w:eastAsia="Times New Roman" w:hAnsi="Times New Roman" w:cs="Times New Roman"/>
          <w:color w:val="000000"/>
          <w:sz w:val="28"/>
          <w:szCs w:val="28"/>
          <w:lang w:val="uk-UA" w:eastAsia="ru-RU"/>
        </w:rPr>
        <w:t>з покажчиком</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без років</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видання).</w:t>
      </w:r>
      <w:r w:rsidRPr="00EA5733">
        <w:rPr>
          <w:rFonts w:ascii="Times New Roman" w:eastAsia="Times New Roman" w:hAnsi="Times New Roman" w:cs="Times New Roman"/>
          <w:b/>
          <w:bCs/>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Істо</w:t>
      </w:r>
      <w:r>
        <w:rPr>
          <w:rFonts w:ascii="Times New Roman" w:eastAsia="Times New Roman" w:hAnsi="Times New Roman" w:cs="Times New Roman"/>
          <w:color w:val="000000"/>
          <w:sz w:val="28"/>
          <w:szCs w:val="28"/>
          <w:lang w:val="uk-UA" w:eastAsia="ru-RU"/>
        </w:rPr>
        <w:softHyphen/>
        <w:t>рію XI-</w:t>
      </w:r>
      <w:r w:rsidRPr="00EA5733">
        <w:rPr>
          <w:rFonts w:ascii="Times New Roman" w:eastAsia="Times New Roman" w:hAnsi="Times New Roman" w:cs="Times New Roman"/>
          <w:color w:val="000000"/>
          <w:sz w:val="28"/>
          <w:szCs w:val="28"/>
          <w:lang w:val="uk-UA" w:eastAsia="ru-RU"/>
        </w:rPr>
        <w:t xml:space="preserve">XII ст. містять </w:t>
      </w:r>
      <w:r w:rsidRPr="00EA5733">
        <w:rPr>
          <w:rFonts w:ascii="Times New Roman" w:eastAsia="Times New Roman" w:hAnsi="Times New Roman" w:cs="Times New Roman"/>
          <w:color w:val="000000"/>
          <w:sz w:val="28"/>
          <w:szCs w:val="28"/>
          <w:lang w:eastAsia="ru-RU"/>
        </w:rPr>
        <w:t xml:space="preserve">т. </w:t>
      </w:r>
      <w:r>
        <w:rPr>
          <w:rFonts w:ascii="Times New Roman" w:eastAsia="Times New Roman" w:hAnsi="Times New Roman" w:cs="Times New Roman"/>
          <w:color w:val="000000"/>
          <w:sz w:val="28"/>
          <w:szCs w:val="28"/>
          <w:lang w:val="uk-UA" w:eastAsia="ru-RU"/>
        </w:rPr>
        <w:t>II-</w:t>
      </w:r>
      <w:r w:rsidRPr="00EA5733">
        <w:rPr>
          <w:rFonts w:ascii="Times New Roman" w:eastAsia="Times New Roman" w:hAnsi="Times New Roman" w:cs="Times New Roman"/>
          <w:color w:val="000000"/>
          <w:sz w:val="28"/>
          <w:szCs w:val="28"/>
          <w:lang w:val="uk-UA" w:eastAsia="ru-RU"/>
        </w:rPr>
        <w:t>ІІI її. Не входячи в деталі, Соловйов дав переважно тільки деякі цікаві зауваження про розвиток по</w:t>
      </w:r>
      <w:r w:rsidRPr="00EA5733">
        <w:rPr>
          <w:rFonts w:ascii="Times New Roman" w:eastAsia="Times New Roman" w:hAnsi="Times New Roman" w:cs="Times New Roman"/>
          <w:color w:val="000000"/>
          <w:sz w:val="28"/>
          <w:szCs w:val="28"/>
          <w:lang w:val="uk-UA" w:eastAsia="ru-RU"/>
        </w:rPr>
        <w:softHyphen/>
        <w:t xml:space="preserve">дій; цікава при цьому головним чином його система родових княжих відносин, </w:t>
      </w: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-552-</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lastRenderedPageBreak/>
        <w:t xml:space="preserve">розвинена в дисертації: Исторія отношевій </w:t>
      </w:r>
      <w:r w:rsidRPr="00EA5733">
        <w:rPr>
          <w:rFonts w:ascii="Times New Roman" w:eastAsia="Times New Roman" w:hAnsi="Times New Roman" w:cs="Times New Roman"/>
          <w:color w:val="000000"/>
          <w:sz w:val="28"/>
          <w:szCs w:val="28"/>
          <w:lang w:eastAsia="ru-RU"/>
        </w:rPr>
        <w:t xml:space="preserve">между </w:t>
      </w:r>
      <w:r w:rsidRPr="00EA5733">
        <w:rPr>
          <w:rFonts w:ascii="Times New Roman" w:eastAsia="Times New Roman" w:hAnsi="Times New Roman" w:cs="Times New Roman"/>
          <w:color w:val="000000"/>
          <w:sz w:val="28"/>
          <w:szCs w:val="28"/>
          <w:lang w:val="uk-UA" w:eastAsia="ru-RU"/>
        </w:rPr>
        <w:t xml:space="preserve">князьями </w:t>
      </w:r>
      <w:r w:rsidRPr="00EA5733">
        <w:rPr>
          <w:rFonts w:ascii="Times New Roman" w:eastAsia="Times New Roman" w:hAnsi="Times New Roman" w:cs="Times New Roman"/>
          <w:color w:val="000000"/>
          <w:sz w:val="28"/>
          <w:szCs w:val="28"/>
          <w:lang w:eastAsia="ru-RU"/>
        </w:rPr>
        <w:t xml:space="preserve">Рюрикова </w:t>
      </w:r>
      <w:r w:rsidRPr="00EA5733">
        <w:rPr>
          <w:rFonts w:ascii="Times New Roman" w:eastAsia="Times New Roman" w:hAnsi="Times New Roman" w:cs="Times New Roman"/>
          <w:color w:val="000000"/>
          <w:sz w:val="28"/>
          <w:szCs w:val="28"/>
          <w:lang w:val="uk-UA" w:eastAsia="ru-RU"/>
        </w:rPr>
        <w:t>дома, 1847. Подібний перегляд відносин Рюриковичів, як у цій дисертації, але з становища іншої теорії: теорії угоди, „договору” між кня</w:t>
      </w:r>
      <w:r w:rsidRPr="00EA5733">
        <w:rPr>
          <w:rFonts w:ascii="Times New Roman" w:eastAsia="Times New Roman" w:hAnsi="Times New Roman" w:cs="Times New Roman"/>
          <w:color w:val="000000"/>
          <w:sz w:val="28"/>
          <w:szCs w:val="28"/>
          <w:lang w:val="uk-UA" w:eastAsia="ru-RU"/>
        </w:rPr>
        <w:softHyphen/>
        <w:t>зями і діархії князя і віча, дав петербурзький професор Серґеевіч в дисертації Вече и князь, 1867 (передрукована в скороченому і дуже зміне</w:t>
      </w:r>
      <w:r w:rsidRPr="00EA5733">
        <w:rPr>
          <w:rFonts w:ascii="Times New Roman" w:eastAsia="Times New Roman" w:hAnsi="Times New Roman" w:cs="Times New Roman"/>
          <w:color w:val="000000"/>
          <w:sz w:val="28"/>
          <w:szCs w:val="28"/>
          <w:lang w:val="uk-UA" w:eastAsia="ru-RU"/>
        </w:rPr>
        <w:softHyphen/>
        <w:t>ному вигляді у II т. його Юридических древностей).</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Видані піз</w:t>
      </w:r>
      <w:r>
        <w:rPr>
          <w:rFonts w:ascii="Times New Roman" w:eastAsia="Times New Roman" w:hAnsi="Times New Roman" w:cs="Times New Roman"/>
          <w:color w:val="000000"/>
          <w:sz w:val="28"/>
          <w:szCs w:val="28"/>
          <w:lang w:val="uk-UA" w:eastAsia="ru-RU"/>
        </w:rPr>
        <w:t>ніше курси мають менше значення: Исторія Россіи Погодіна (т. І-</w:t>
      </w:r>
      <w:r w:rsidRPr="00EA5733">
        <w:rPr>
          <w:rFonts w:ascii="Times New Roman" w:eastAsia="Times New Roman" w:hAnsi="Times New Roman" w:cs="Times New Roman"/>
          <w:color w:val="000000"/>
          <w:sz w:val="28"/>
          <w:szCs w:val="28"/>
          <w:lang w:val="uk-UA" w:eastAsia="ru-RU"/>
        </w:rPr>
        <w:t xml:space="preserve">II, 1871, друге вид. 1872) дає тільки систематизовану збірку відомостей, головно з руських літописів. </w:t>
      </w:r>
      <w:r w:rsidRPr="00EA5733">
        <w:rPr>
          <w:rFonts w:ascii="Times New Roman" w:eastAsia="Times New Roman" w:hAnsi="Times New Roman" w:cs="Times New Roman"/>
          <w:color w:val="000000"/>
          <w:sz w:val="28"/>
          <w:szCs w:val="28"/>
          <w:lang w:eastAsia="ru-RU"/>
        </w:rPr>
        <w:t xml:space="preserve">Русская </w:t>
      </w:r>
      <w:r w:rsidRPr="00EA5733">
        <w:rPr>
          <w:rFonts w:ascii="Times New Roman" w:eastAsia="Times New Roman" w:hAnsi="Times New Roman" w:cs="Times New Roman"/>
          <w:color w:val="000000"/>
          <w:sz w:val="28"/>
          <w:szCs w:val="28"/>
          <w:lang w:val="uk-UA" w:eastAsia="ru-RU"/>
        </w:rPr>
        <w:t xml:space="preserve">Исторія Бестужева-Рюміна </w:t>
      </w:r>
      <w:r w:rsidRPr="00EA5733">
        <w:rPr>
          <w:rFonts w:ascii="Times New Roman" w:eastAsia="Times New Roman" w:hAnsi="Times New Roman" w:cs="Times New Roman"/>
          <w:color w:val="000000"/>
          <w:sz w:val="28"/>
          <w:szCs w:val="28"/>
          <w:lang w:eastAsia="ru-RU"/>
        </w:rPr>
        <w:t xml:space="preserve">(т. </w:t>
      </w:r>
      <w:r w:rsidRPr="00EA5733">
        <w:rPr>
          <w:rFonts w:ascii="Times New Roman" w:eastAsia="Times New Roman" w:hAnsi="Times New Roman" w:cs="Times New Roman"/>
          <w:color w:val="000000"/>
          <w:sz w:val="28"/>
          <w:szCs w:val="28"/>
          <w:lang w:val="uk-UA" w:eastAsia="ru-RU"/>
        </w:rPr>
        <w:t xml:space="preserve">І, 1872), занадто коротенька, для свого часу інтересна була головно своєю бібліографією. Коротенький курс </w:t>
      </w:r>
      <w:r w:rsidRPr="00EA5733">
        <w:rPr>
          <w:rFonts w:ascii="Times New Roman" w:eastAsia="Times New Roman" w:hAnsi="Times New Roman" w:cs="Times New Roman"/>
          <w:color w:val="000000"/>
          <w:sz w:val="28"/>
          <w:szCs w:val="28"/>
          <w:lang w:eastAsia="ru-RU"/>
        </w:rPr>
        <w:t>Беляева (</w:t>
      </w:r>
      <w:r w:rsidRPr="00EA5733">
        <w:rPr>
          <w:rFonts w:ascii="Times New Roman" w:eastAsia="Times New Roman" w:hAnsi="Times New Roman" w:cs="Times New Roman"/>
          <w:color w:val="000000"/>
          <w:sz w:val="28"/>
          <w:szCs w:val="28"/>
          <w:lang w:val="uk-UA" w:eastAsia="ru-RU"/>
        </w:rPr>
        <w:t>Разсказы</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изъ</w:t>
      </w:r>
      <w:r w:rsidRPr="00EA5733">
        <w:rPr>
          <w:rFonts w:ascii="Times New Roman" w:eastAsia="Times New Roman" w:hAnsi="Times New Roman" w:cs="Times New Roman"/>
          <w:color w:val="000000"/>
          <w:sz w:val="28"/>
          <w:szCs w:val="28"/>
          <w:lang w:eastAsia="ru-RU"/>
        </w:rPr>
        <w:t xml:space="preserve"> русской </w:t>
      </w:r>
      <w:r w:rsidRPr="00EA5733">
        <w:rPr>
          <w:rFonts w:ascii="Times New Roman" w:eastAsia="Times New Roman" w:hAnsi="Times New Roman" w:cs="Times New Roman"/>
          <w:color w:val="000000"/>
          <w:sz w:val="28"/>
          <w:szCs w:val="28"/>
          <w:lang w:val="uk-UA" w:eastAsia="ru-RU"/>
        </w:rPr>
        <w:t>исторіи, І, 1865), має характер популяризації, але інтерес</w:t>
      </w:r>
      <w:r w:rsidRPr="00EA5733">
        <w:rPr>
          <w:rFonts w:ascii="Times New Roman" w:eastAsia="Times New Roman" w:hAnsi="Times New Roman" w:cs="Times New Roman"/>
          <w:color w:val="000000"/>
          <w:sz w:val="28"/>
          <w:szCs w:val="28"/>
          <w:lang w:val="uk-UA" w:eastAsia="ru-RU"/>
        </w:rPr>
        <w:softHyphen/>
        <w:t>ний загальним освітленням (словянофільської школи). Такий же попу</w:t>
      </w:r>
      <w:r w:rsidRPr="00EA5733">
        <w:rPr>
          <w:rFonts w:ascii="Times New Roman" w:eastAsia="Times New Roman" w:hAnsi="Times New Roman" w:cs="Times New Roman"/>
          <w:color w:val="000000"/>
          <w:sz w:val="28"/>
          <w:szCs w:val="28"/>
          <w:lang w:val="uk-UA" w:eastAsia="ru-RU"/>
        </w:rPr>
        <w:softHyphen/>
        <w:t>лярний характер м</w:t>
      </w:r>
      <w:r w:rsidRPr="00EA5733">
        <w:rPr>
          <w:rFonts w:ascii="Times New Roman" w:eastAsia="Times New Roman" w:hAnsi="Times New Roman" w:cs="Times New Roman"/>
          <w:color w:val="000000"/>
          <w:sz w:val="28"/>
          <w:szCs w:val="28"/>
          <w:lang w:eastAsia="ru-RU"/>
        </w:rPr>
        <w:t xml:space="preserve">ала </w:t>
      </w:r>
      <w:r w:rsidRPr="00EA5733">
        <w:rPr>
          <w:rFonts w:ascii="Times New Roman" w:eastAsia="Times New Roman" w:hAnsi="Times New Roman" w:cs="Times New Roman"/>
          <w:color w:val="000000"/>
          <w:sz w:val="28"/>
          <w:szCs w:val="28"/>
          <w:lang w:val="uk-UA" w:eastAsia="ru-RU"/>
        </w:rPr>
        <w:t xml:space="preserve">далеко ширша Исторія Россіи Іловайського (І т. в двох частинах, 1876—1880), коротенька </w:t>
      </w:r>
      <w:r w:rsidRPr="00EA5733">
        <w:rPr>
          <w:rFonts w:ascii="Times New Roman" w:eastAsia="Times New Roman" w:hAnsi="Times New Roman" w:cs="Times New Roman"/>
          <w:color w:val="000000"/>
          <w:sz w:val="28"/>
          <w:szCs w:val="28"/>
          <w:lang w:eastAsia="ru-RU"/>
        </w:rPr>
        <w:t xml:space="preserve">Русская </w:t>
      </w:r>
      <w:r w:rsidRPr="00EA5733">
        <w:rPr>
          <w:rFonts w:ascii="Times New Roman" w:eastAsia="Times New Roman" w:hAnsi="Times New Roman" w:cs="Times New Roman"/>
          <w:color w:val="000000"/>
          <w:sz w:val="28"/>
          <w:szCs w:val="28"/>
          <w:lang w:val="uk-UA" w:eastAsia="ru-RU"/>
        </w:rPr>
        <w:t xml:space="preserve">исторія </w:t>
      </w:r>
      <w:r w:rsidRPr="00EA5733">
        <w:rPr>
          <w:rFonts w:ascii="Times New Roman" w:eastAsia="Times New Roman" w:hAnsi="Times New Roman" w:cs="Times New Roman"/>
          <w:color w:val="000000"/>
          <w:sz w:val="28"/>
          <w:szCs w:val="28"/>
          <w:lang w:eastAsia="ru-RU"/>
        </w:rPr>
        <w:t xml:space="preserve">Белова, </w:t>
      </w:r>
      <w:r w:rsidRPr="00EA5733">
        <w:rPr>
          <w:rFonts w:ascii="Times New Roman" w:eastAsia="Times New Roman" w:hAnsi="Times New Roman" w:cs="Times New Roman"/>
          <w:color w:val="000000"/>
          <w:sz w:val="28"/>
          <w:szCs w:val="28"/>
          <w:lang w:val="uk-UA" w:eastAsia="ru-RU"/>
        </w:rPr>
        <w:t xml:space="preserve">1895, ширша Исторія Россіи </w:t>
      </w:r>
      <w:r w:rsidRPr="00EA5733">
        <w:rPr>
          <w:rFonts w:ascii="Times New Roman" w:eastAsia="Times New Roman" w:hAnsi="Times New Roman" w:cs="Times New Roman"/>
          <w:color w:val="000000"/>
          <w:sz w:val="28"/>
          <w:szCs w:val="28"/>
          <w:lang w:eastAsia="ru-RU"/>
        </w:rPr>
        <w:t xml:space="preserve">съ </w:t>
      </w:r>
      <w:r w:rsidRPr="00EA5733">
        <w:rPr>
          <w:rFonts w:ascii="Times New Roman" w:eastAsia="Times New Roman" w:hAnsi="Times New Roman" w:cs="Times New Roman"/>
          <w:color w:val="000000"/>
          <w:sz w:val="28"/>
          <w:szCs w:val="28"/>
          <w:lang w:val="uk-UA" w:eastAsia="ru-RU"/>
        </w:rPr>
        <w:t>древнейшихъ</w:t>
      </w:r>
      <w:r w:rsidRPr="00EA5733">
        <w:rPr>
          <w:rFonts w:ascii="Times New Roman" w:eastAsia="Times New Roman" w:hAnsi="Times New Roman" w:cs="Times New Roman"/>
          <w:color w:val="000000"/>
          <w:sz w:val="28"/>
          <w:szCs w:val="28"/>
          <w:lang w:eastAsia="ru-RU"/>
        </w:rPr>
        <w:t xml:space="preserve"> временъ Павлова </w:t>
      </w:r>
      <w:r w:rsidRPr="00EA5733">
        <w:rPr>
          <w:rFonts w:ascii="Times New Roman" w:eastAsia="Times New Roman" w:hAnsi="Times New Roman" w:cs="Times New Roman"/>
          <w:color w:val="000000"/>
          <w:sz w:val="28"/>
          <w:szCs w:val="28"/>
          <w:lang w:val="uk-UA" w:eastAsia="ru-RU"/>
        </w:rPr>
        <w:t xml:space="preserve">(вийшло дві книжки, 1896 і 1899). З методологічного погляду інтересні в курсах Поґодіна, </w:t>
      </w:r>
      <w:r w:rsidRPr="00EA5733">
        <w:rPr>
          <w:rFonts w:ascii="Times New Roman" w:eastAsia="Times New Roman" w:hAnsi="Times New Roman" w:cs="Times New Roman"/>
          <w:color w:val="000000"/>
          <w:sz w:val="28"/>
          <w:szCs w:val="28"/>
          <w:lang w:eastAsia="ru-RU"/>
        </w:rPr>
        <w:t xml:space="preserve">Бестужева, </w:t>
      </w:r>
      <w:r w:rsidRPr="00EA5733">
        <w:rPr>
          <w:rFonts w:ascii="Times New Roman" w:eastAsia="Times New Roman" w:hAnsi="Times New Roman" w:cs="Times New Roman"/>
          <w:color w:val="000000"/>
          <w:sz w:val="28"/>
          <w:szCs w:val="28"/>
          <w:lang w:val="uk-UA" w:eastAsia="ru-RU"/>
        </w:rPr>
        <w:t>Іловайського огляди окремих земель. На значення земель, як важливого чинника в розвою подій давньої руської істо</w:t>
      </w:r>
      <w:r w:rsidRPr="00EA5733">
        <w:rPr>
          <w:rFonts w:ascii="Times New Roman" w:eastAsia="Times New Roman" w:hAnsi="Times New Roman" w:cs="Times New Roman"/>
          <w:color w:val="000000"/>
          <w:sz w:val="28"/>
          <w:szCs w:val="28"/>
          <w:lang w:val="uk-UA" w:eastAsia="ru-RU"/>
        </w:rPr>
        <w:softHyphen/>
        <w:t xml:space="preserve">рії звернув увагу в наукових сферах головно Костомаров своєю статтею: О федеративномъ начале въ древней Руси (передр. вІт.Монографій, український переклад в ІІ т. Руської історичної бібліотеки). Його ж </w:t>
      </w:r>
      <w:r w:rsidRPr="00EA5733">
        <w:rPr>
          <w:rFonts w:ascii="Times New Roman" w:eastAsia="Times New Roman" w:hAnsi="Times New Roman" w:cs="Times New Roman"/>
          <w:color w:val="000000"/>
          <w:sz w:val="28"/>
          <w:szCs w:val="28"/>
          <w:lang w:eastAsia="ru-RU"/>
        </w:rPr>
        <w:t xml:space="preserve">Черты народной южнорусской </w:t>
      </w:r>
      <w:r w:rsidRPr="00EA5733">
        <w:rPr>
          <w:rFonts w:ascii="Times New Roman" w:eastAsia="Times New Roman" w:hAnsi="Times New Roman" w:cs="Times New Roman"/>
          <w:color w:val="000000"/>
          <w:sz w:val="28"/>
          <w:szCs w:val="28"/>
          <w:lang w:val="uk-UA" w:eastAsia="ru-RU"/>
        </w:rPr>
        <w:t xml:space="preserve">исторіи (передрук і переклад там же) і популярна </w:t>
      </w:r>
      <w:r w:rsidRPr="00EA5733">
        <w:rPr>
          <w:rFonts w:ascii="Times New Roman" w:eastAsia="Times New Roman" w:hAnsi="Times New Roman" w:cs="Times New Roman"/>
          <w:color w:val="000000"/>
          <w:sz w:val="28"/>
          <w:szCs w:val="28"/>
          <w:lang w:eastAsia="ru-RU"/>
        </w:rPr>
        <w:t xml:space="preserve">Русская </w:t>
      </w:r>
      <w:r w:rsidRPr="00EA5733">
        <w:rPr>
          <w:rFonts w:ascii="Times New Roman" w:eastAsia="Times New Roman" w:hAnsi="Times New Roman" w:cs="Times New Roman"/>
          <w:color w:val="000000"/>
          <w:sz w:val="28"/>
          <w:szCs w:val="28"/>
          <w:lang w:val="uk-UA" w:eastAsia="ru-RU"/>
        </w:rPr>
        <w:t xml:space="preserve">исторія </w:t>
      </w:r>
      <w:r w:rsidRPr="00EA5733">
        <w:rPr>
          <w:rFonts w:ascii="Times New Roman" w:eastAsia="Times New Roman" w:hAnsi="Times New Roman" w:cs="Times New Roman"/>
          <w:color w:val="000000"/>
          <w:sz w:val="28"/>
          <w:szCs w:val="28"/>
          <w:lang w:eastAsia="ru-RU"/>
        </w:rPr>
        <w:t xml:space="preserve">въ </w:t>
      </w:r>
      <w:r w:rsidRPr="00EA5733">
        <w:rPr>
          <w:rFonts w:ascii="Times New Roman" w:eastAsia="Times New Roman" w:hAnsi="Times New Roman" w:cs="Times New Roman"/>
          <w:color w:val="000000"/>
          <w:sz w:val="28"/>
          <w:szCs w:val="28"/>
          <w:lang w:val="uk-UA" w:eastAsia="ru-RU"/>
        </w:rPr>
        <w:t>жизнеописаніяхъ</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ея главнейшихъ</w:t>
      </w:r>
      <w:r w:rsidRPr="00EA5733">
        <w:rPr>
          <w:rFonts w:ascii="Times New Roman" w:eastAsia="Times New Roman" w:hAnsi="Times New Roman" w:cs="Times New Roman"/>
          <w:color w:val="000000"/>
          <w:sz w:val="28"/>
          <w:szCs w:val="28"/>
          <w:lang w:eastAsia="ru-RU"/>
        </w:rPr>
        <w:t xml:space="preserve"> деятелей (т. </w:t>
      </w:r>
      <w:r w:rsidRPr="00EA5733">
        <w:rPr>
          <w:rFonts w:ascii="Times New Roman" w:eastAsia="Times New Roman" w:hAnsi="Times New Roman" w:cs="Times New Roman"/>
          <w:color w:val="000000"/>
          <w:sz w:val="28"/>
          <w:szCs w:val="28"/>
          <w:lang w:val="uk-UA" w:eastAsia="ru-RU"/>
        </w:rPr>
        <w:t>І, В вид. 1888, є український переклад) дають також деякі інтересні зауваження і характеристики.</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 xml:space="preserve">У </w:t>
      </w:r>
      <w:r w:rsidRPr="00EA5733">
        <w:rPr>
          <w:rFonts w:ascii="Times New Roman" w:eastAsia="Times New Roman" w:hAnsi="Times New Roman" w:cs="Times New Roman"/>
          <w:color w:val="000000"/>
          <w:sz w:val="28"/>
          <w:szCs w:val="28"/>
          <w:lang w:eastAsia="ru-RU"/>
        </w:rPr>
        <w:t xml:space="preserve">зв'язку </w:t>
      </w:r>
      <w:r w:rsidRPr="00EA5733">
        <w:rPr>
          <w:rFonts w:ascii="Times New Roman" w:eastAsia="Times New Roman" w:hAnsi="Times New Roman" w:cs="Times New Roman"/>
          <w:color w:val="000000"/>
          <w:sz w:val="28"/>
          <w:szCs w:val="28"/>
          <w:lang w:val="uk-UA" w:eastAsia="ru-RU"/>
        </w:rPr>
        <w:t xml:space="preserve">з тим від 60-х </w:t>
      </w:r>
      <w:r w:rsidRPr="00EA5733">
        <w:rPr>
          <w:rFonts w:ascii="Times New Roman" w:eastAsia="Times New Roman" w:hAnsi="Times New Roman" w:cs="Times New Roman"/>
          <w:color w:val="000000"/>
          <w:sz w:val="28"/>
          <w:szCs w:val="28"/>
          <w:lang w:val="fr-FR" w:eastAsia="ru-RU"/>
        </w:rPr>
        <w:t xml:space="preserve">pp., </w:t>
      </w:r>
      <w:r w:rsidRPr="00EA5733">
        <w:rPr>
          <w:rFonts w:ascii="Times New Roman" w:eastAsia="Times New Roman" w:hAnsi="Times New Roman" w:cs="Times New Roman"/>
          <w:color w:val="000000"/>
          <w:sz w:val="28"/>
          <w:szCs w:val="28"/>
          <w:lang w:val="uk-UA" w:eastAsia="ru-RU"/>
        </w:rPr>
        <w:t>а головно в 80-х і 90-х розвивається широка монографічна література про окремі землі давньої Руської держави, що стала тепер підвалиною у всяких студіях цього періоду. Я перелічу їх в порядку вемель. Історію Київщини від смерті Ярослава до кінця XIV ст. оглядав мій Очеркъ исторіи Кіевской земли“, 1891; окрім того</w:t>
      </w:r>
      <w:r>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val="uk-UA" w:eastAsia="ru-RU"/>
        </w:rPr>
        <w:t xml:space="preserve"> ті події київської історії, де брало участь київське віче, ана</w:t>
      </w:r>
      <w:r w:rsidRPr="00EA5733">
        <w:rPr>
          <w:rFonts w:ascii="Times New Roman" w:eastAsia="Times New Roman" w:hAnsi="Times New Roman" w:cs="Times New Roman"/>
          <w:color w:val="000000"/>
          <w:sz w:val="28"/>
          <w:szCs w:val="28"/>
          <w:lang w:val="uk-UA" w:eastAsia="ru-RU"/>
        </w:rPr>
        <w:softHyphen/>
        <w:t>лізовані в моноґрафії Линниченка : „Вече въ кіевской области“, 1881. Для Чернгівщинн маємо дві ионоґрафії: Голубовського</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„Исторія Северской </w:t>
      </w:r>
      <w:r w:rsidRPr="00EA5733">
        <w:rPr>
          <w:rFonts w:ascii="Times New Roman" w:eastAsia="Times New Roman" w:hAnsi="Times New Roman" w:cs="Times New Roman"/>
          <w:color w:val="000000"/>
          <w:sz w:val="28"/>
          <w:szCs w:val="28"/>
          <w:lang w:eastAsia="ru-RU"/>
        </w:rPr>
        <w:t xml:space="preserve">земли </w:t>
      </w:r>
      <w:r w:rsidRPr="00EA5733">
        <w:rPr>
          <w:rFonts w:ascii="Times New Roman" w:eastAsia="Times New Roman" w:hAnsi="Times New Roman" w:cs="Times New Roman"/>
          <w:color w:val="000000"/>
          <w:sz w:val="28"/>
          <w:szCs w:val="28"/>
          <w:lang w:val="uk-UA" w:eastAsia="ru-RU"/>
        </w:rPr>
        <w:t xml:space="preserve">до пол. </w:t>
      </w:r>
      <w:r w:rsidRPr="00EA5733">
        <w:rPr>
          <w:rFonts w:ascii="Times New Roman" w:eastAsia="Times New Roman" w:hAnsi="Times New Roman" w:cs="Times New Roman"/>
          <w:color w:val="000000"/>
          <w:sz w:val="28"/>
          <w:szCs w:val="28"/>
          <w:lang w:val="fr-FR" w:eastAsia="ru-RU"/>
        </w:rPr>
        <w:t>XI</w:t>
      </w:r>
      <w:r w:rsidRPr="00EA5733">
        <w:rPr>
          <w:rFonts w:ascii="Times New Roman" w:eastAsia="Times New Roman" w:hAnsi="Times New Roman" w:cs="Times New Roman"/>
          <w:color w:val="000000"/>
          <w:sz w:val="28"/>
          <w:szCs w:val="28"/>
          <w:lang w:val="en-US" w:eastAsia="ru-RU"/>
        </w:rPr>
        <w:t>V</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 xml:space="preserve">в,“, 1881, Багалія теж “Исторія Север. вемли до </w:t>
      </w:r>
      <w:r w:rsidRPr="00EA5733">
        <w:rPr>
          <w:rFonts w:ascii="Times New Roman" w:eastAsia="Times New Roman" w:hAnsi="Times New Roman" w:cs="Times New Roman"/>
          <w:color w:val="000000"/>
          <w:sz w:val="28"/>
          <w:szCs w:val="28"/>
          <w:lang w:eastAsia="ru-RU"/>
        </w:rPr>
        <w:t xml:space="preserve">пол. </w:t>
      </w:r>
      <w:r w:rsidRPr="00EA5733">
        <w:rPr>
          <w:rFonts w:ascii="Times New Roman" w:eastAsia="Times New Roman" w:hAnsi="Times New Roman" w:cs="Times New Roman"/>
          <w:color w:val="000000"/>
          <w:sz w:val="28"/>
          <w:szCs w:val="28"/>
          <w:lang w:val="uk-UA" w:eastAsia="ru-RU"/>
        </w:rPr>
        <w:t>XIV в.”, 1882 (перша коротша, але багатша спостереженнями з</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 xml:space="preserve">оригінальними думками); окрім того тут треба назвати ще генеалогічну головно роботу </w:t>
      </w:r>
      <w:r>
        <w:rPr>
          <w:rFonts w:ascii="Times New Roman" w:eastAsia="Times New Roman" w:hAnsi="Times New Roman" w:cs="Times New Roman"/>
          <w:color w:val="000000"/>
          <w:sz w:val="28"/>
          <w:szCs w:val="28"/>
          <w:lang w:eastAsia="ru-RU"/>
        </w:rPr>
        <w:t>Зотова</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„О черниговскихъ князьяхъ </w:t>
      </w:r>
      <w:r w:rsidRPr="00EA5733">
        <w:rPr>
          <w:rFonts w:ascii="Times New Roman" w:eastAsia="Times New Roman" w:hAnsi="Times New Roman" w:cs="Times New Roman"/>
          <w:color w:val="000000"/>
          <w:sz w:val="28"/>
          <w:szCs w:val="28"/>
          <w:lang w:val="uk-UA" w:eastAsia="ru-RU"/>
        </w:rPr>
        <w:t xml:space="preserve">по любецкому синодику“, 1893 </w:t>
      </w:r>
      <w:r w:rsidRPr="00EA5733">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uk-UA" w:eastAsia="ru-RU"/>
        </w:rPr>
        <w:t>багато</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натягненого і непевного, див. мою рецензію у V т. Записок Наук. тов. ім. Ш.). Для Переяславщини - Вас. Ляскоронского “Исторія </w:t>
      </w:r>
      <w:r w:rsidRPr="00EA5733">
        <w:rPr>
          <w:rFonts w:ascii="Times New Roman" w:eastAsia="Times New Roman" w:hAnsi="Times New Roman" w:cs="Times New Roman"/>
          <w:color w:val="000000"/>
          <w:sz w:val="28"/>
          <w:szCs w:val="28"/>
          <w:lang w:eastAsia="ru-RU"/>
        </w:rPr>
        <w:t xml:space="preserve">Переяславской земли </w:t>
      </w:r>
      <w:r w:rsidRPr="00EA5733">
        <w:rPr>
          <w:rFonts w:ascii="Times New Roman" w:eastAsia="Times New Roman" w:hAnsi="Times New Roman" w:cs="Times New Roman"/>
          <w:color w:val="000000"/>
          <w:sz w:val="28"/>
          <w:szCs w:val="28"/>
          <w:lang w:val="uk-UA" w:eastAsia="ru-RU"/>
        </w:rPr>
        <w:t xml:space="preserve">до </w:t>
      </w:r>
      <w:r w:rsidRPr="00EA5733">
        <w:rPr>
          <w:rFonts w:ascii="Times New Roman" w:eastAsia="Times New Roman" w:hAnsi="Times New Roman" w:cs="Times New Roman"/>
          <w:color w:val="000000"/>
          <w:sz w:val="28"/>
          <w:szCs w:val="28"/>
          <w:lang w:eastAsia="ru-RU"/>
        </w:rPr>
        <w:t xml:space="preserve">пол. </w:t>
      </w:r>
      <w:r w:rsidRPr="00EA5733">
        <w:rPr>
          <w:rFonts w:ascii="Times New Roman" w:eastAsia="Times New Roman" w:hAnsi="Times New Roman" w:cs="Times New Roman"/>
          <w:color w:val="000000"/>
          <w:sz w:val="28"/>
          <w:szCs w:val="28"/>
          <w:lang w:val="uk-UA" w:eastAsia="ru-RU"/>
        </w:rPr>
        <w:t xml:space="preserve">XІII </w:t>
      </w:r>
      <w:r w:rsidRPr="00EA5733">
        <w:rPr>
          <w:rFonts w:ascii="Times New Roman" w:eastAsia="Times New Roman" w:hAnsi="Times New Roman" w:cs="Times New Roman"/>
          <w:color w:val="000000"/>
          <w:sz w:val="28"/>
          <w:szCs w:val="28"/>
          <w:lang w:eastAsia="ru-RU"/>
        </w:rPr>
        <w:t xml:space="preserve">ст.“, </w:t>
      </w:r>
      <w:r w:rsidRPr="00EA5733">
        <w:rPr>
          <w:rFonts w:ascii="Times New Roman" w:eastAsia="Times New Roman" w:hAnsi="Times New Roman" w:cs="Times New Roman"/>
          <w:color w:val="000000"/>
          <w:sz w:val="28"/>
          <w:szCs w:val="28"/>
          <w:lang w:val="uk-UA" w:eastAsia="ru-RU"/>
        </w:rPr>
        <w:t xml:space="preserve">1897, </w:t>
      </w: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 xml:space="preserve">-553- </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sz w:val="28"/>
          <w:szCs w:val="28"/>
          <w:lang w:val="uk-UA" w:eastAsia="ru-RU"/>
        </w:rPr>
      </w:pPr>
    </w:p>
    <w:p w:rsidR="00212BAC" w:rsidRPr="00FF6182"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lastRenderedPageBreak/>
        <w:t xml:space="preserve">друге вид. 1903 (слабша, особливо в історичній частині). Для Волині: Андріяшева </w:t>
      </w:r>
      <w:r w:rsidRPr="00EA5733">
        <w:rPr>
          <w:rFonts w:ascii="Times New Roman" w:eastAsia="Times New Roman" w:hAnsi="Times New Roman" w:cs="Times New Roman"/>
          <w:color w:val="000000"/>
          <w:sz w:val="28"/>
          <w:szCs w:val="28"/>
          <w:lang w:eastAsia="ru-RU"/>
        </w:rPr>
        <w:t xml:space="preserve">Очеркъ </w:t>
      </w:r>
      <w:r w:rsidRPr="00EA5733">
        <w:rPr>
          <w:rFonts w:ascii="Times New Roman" w:eastAsia="Times New Roman" w:hAnsi="Times New Roman" w:cs="Times New Roman"/>
          <w:color w:val="000000"/>
          <w:sz w:val="28"/>
          <w:szCs w:val="28"/>
          <w:lang w:val="uk-UA" w:eastAsia="ru-RU"/>
        </w:rPr>
        <w:t xml:space="preserve">исторіи </w:t>
      </w:r>
      <w:r w:rsidRPr="00EA5733">
        <w:rPr>
          <w:rFonts w:ascii="Times New Roman" w:eastAsia="Times New Roman" w:hAnsi="Times New Roman" w:cs="Times New Roman"/>
          <w:color w:val="000000"/>
          <w:sz w:val="28"/>
          <w:szCs w:val="28"/>
          <w:lang w:eastAsia="ru-RU"/>
        </w:rPr>
        <w:t xml:space="preserve">Волынской </w:t>
      </w:r>
      <w:r w:rsidRPr="00EA5733">
        <w:rPr>
          <w:rFonts w:ascii="Times New Roman" w:eastAsia="Times New Roman" w:hAnsi="Times New Roman" w:cs="Times New Roman"/>
          <w:color w:val="000000"/>
          <w:sz w:val="28"/>
          <w:szCs w:val="28"/>
          <w:lang w:val="uk-UA" w:eastAsia="ru-RU"/>
        </w:rPr>
        <w:t>зем</w:t>
      </w:r>
      <w:r w:rsidRPr="00EA5733">
        <w:rPr>
          <w:rFonts w:ascii="Times New Roman" w:eastAsia="Times New Roman" w:hAnsi="Times New Roman" w:cs="Times New Roman"/>
          <w:color w:val="000000"/>
          <w:sz w:val="28"/>
          <w:szCs w:val="28"/>
          <w:lang w:eastAsia="ru-RU"/>
        </w:rPr>
        <w:t xml:space="preserve">ли </w:t>
      </w:r>
      <w:r w:rsidRPr="00EA5733">
        <w:rPr>
          <w:rFonts w:ascii="Times New Roman" w:eastAsia="Times New Roman" w:hAnsi="Times New Roman" w:cs="Times New Roman"/>
          <w:color w:val="000000"/>
          <w:sz w:val="28"/>
          <w:szCs w:val="28"/>
          <w:lang w:val="uk-UA" w:eastAsia="ru-RU"/>
        </w:rPr>
        <w:t xml:space="preserve">до </w:t>
      </w:r>
      <w:r w:rsidRPr="00EA5733">
        <w:rPr>
          <w:rFonts w:ascii="Times New Roman" w:eastAsia="Times New Roman" w:hAnsi="Times New Roman" w:cs="Times New Roman"/>
          <w:color w:val="000000"/>
          <w:sz w:val="28"/>
          <w:szCs w:val="28"/>
          <w:lang w:eastAsia="ru-RU"/>
        </w:rPr>
        <w:t xml:space="preserve">к. </w:t>
      </w:r>
      <w:r w:rsidRPr="00EA5733">
        <w:rPr>
          <w:rFonts w:ascii="Times New Roman" w:eastAsia="Times New Roman" w:hAnsi="Times New Roman" w:cs="Times New Roman"/>
          <w:color w:val="000000"/>
          <w:sz w:val="28"/>
          <w:szCs w:val="28"/>
          <w:lang w:val="uk-UA" w:eastAsia="ru-RU"/>
        </w:rPr>
        <w:t>XIV ст. (найліпше обро</w:t>
      </w:r>
      <w:r w:rsidRPr="00EA5733">
        <w:rPr>
          <w:rFonts w:ascii="Times New Roman" w:eastAsia="Times New Roman" w:hAnsi="Times New Roman" w:cs="Times New Roman"/>
          <w:color w:val="000000"/>
          <w:sz w:val="28"/>
          <w:szCs w:val="28"/>
          <w:lang w:val="uk-UA" w:eastAsia="ru-RU"/>
        </w:rPr>
        <w:softHyphen/>
        <w:t>блена географічна частина, історична слабше, внутрішньої історії зовсім нема), Іванова Историческія судьбы Волынской земли до к. XIV в, 1895 (слабша від попередньої, але має ширшу програму); окрім того по</w:t>
      </w:r>
      <w:r w:rsidRPr="00EA5733">
        <w:rPr>
          <w:rFonts w:ascii="Times New Roman" w:eastAsia="Times New Roman" w:hAnsi="Times New Roman" w:cs="Times New Roman"/>
          <w:color w:val="000000"/>
          <w:sz w:val="28"/>
          <w:szCs w:val="28"/>
          <w:lang w:val="uk-UA" w:eastAsia="ru-RU"/>
        </w:rPr>
        <w:softHyphen/>
        <w:t xml:space="preserve">пулярні компіляції, писані проф. Петровим, а видані під редакцією </w:t>
      </w:r>
      <w:r w:rsidRPr="00EA5733">
        <w:rPr>
          <w:rFonts w:ascii="Times New Roman" w:eastAsia="Times New Roman" w:hAnsi="Times New Roman" w:cs="Times New Roman"/>
          <w:color w:val="000000"/>
          <w:sz w:val="28"/>
          <w:szCs w:val="28"/>
          <w:lang w:eastAsia="ru-RU"/>
        </w:rPr>
        <w:t>Батюш</w:t>
      </w:r>
      <w:r w:rsidRPr="00EA5733">
        <w:rPr>
          <w:rFonts w:ascii="Times New Roman" w:eastAsia="Times New Roman" w:hAnsi="Times New Roman" w:cs="Times New Roman"/>
          <w:color w:val="000000"/>
          <w:sz w:val="28"/>
          <w:szCs w:val="28"/>
          <w:lang w:eastAsia="ru-RU"/>
        </w:rPr>
        <w:softHyphen/>
        <w:t xml:space="preserve">кова </w:t>
      </w:r>
      <w:r w:rsidRPr="00EA5733">
        <w:rPr>
          <w:rFonts w:ascii="Times New Roman" w:eastAsia="Times New Roman" w:hAnsi="Times New Roman" w:cs="Times New Roman"/>
          <w:color w:val="000000"/>
          <w:sz w:val="28"/>
          <w:szCs w:val="28"/>
          <w:lang w:val="uk-UA" w:eastAsia="ru-RU"/>
        </w:rPr>
        <w:t>за д</w:t>
      </w:r>
      <w:r w:rsidRPr="00EA5733">
        <w:rPr>
          <w:rFonts w:ascii="Times New Roman" w:eastAsia="Times New Roman" w:hAnsi="Times New Roman" w:cs="Times New Roman"/>
          <w:color w:val="000000"/>
          <w:sz w:val="28"/>
          <w:szCs w:val="28"/>
          <w:lang w:eastAsia="ru-RU"/>
        </w:rPr>
        <w:t>оручен</w:t>
      </w:r>
      <w:r w:rsidRPr="00EA5733">
        <w:rPr>
          <w:rFonts w:ascii="Times New Roman" w:eastAsia="Times New Roman" w:hAnsi="Times New Roman" w:cs="Times New Roman"/>
          <w:color w:val="000000"/>
          <w:sz w:val="28"/>
          <w:szCs w:val="28"/>
          <w:lang w:val="uk-UA" w:eastAsia="ru-RU"/>
        </w:rPr>
        <w:t>ням</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російського міністерства освіти: Холмская Русь, 1887 і </w:t>
      </w:r>
      <w:r w:rsidRPr="00EA5733">
        <w:rPr>
          <w:rFonts w:ascii="Times New Roman" w:eastAsia="Times New Roman" w:hAnsi="Times New Roman" w:cs="Times New Roman"/>
          <w:color w:val="000000"/>
          <w:sz w:val="28"/>
          <w:szCs w:val="28"/>
          <w:lang w:eastAsia="ru-RU"/>
        </w:rPr>
        <w:t xml:space="preserve">Волынь, </w:t>
      </w:r>
      <w:r w:rsidRPr="00EA5733">
        <w:rPr>
          <w:rFonts w:ascii="Times New Roman" w:eastAsia="Times New Roman" w:hAnsi="Times New Roman" w:cs="Times New Roman"/>
          <w:color w:val="000000"/>
          <w:sz w:val="28"/>
          <w:szCs w:val="28"/>
          <w:lang w:val="uk-UA" w:eastAsia="ru-RU"/>
        </w:rPr>
        <w:t xml:space="preserve">1888. Для Галичини е тільки перестарілі вже праці Зубрицького Исторія Галичско-русскаго </w:t>
      </w:r>
      <w:r w:rsidRPr="00EA5733">
        <w:rPr>
          <w:rFonts w:ascii="Times New Roman" w:eastAsia="Times New Roman" w:hAnsi="Times New Roman" w:cs="Times New Roman"/>
          <w:color w:val="000000"/>
          <w:sz w:val="28"/>
          <w:szCs w:val="28"/>
          <w:lang w:eastAsia="ru-RU"/>
        </w:rPr>
        <w:t xml:space="preserve">княжества, </w:t>
      </w:r>
      <w:r>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val="uk-UA" w:eastAsia="ru-RU"/>
        </w:rPr>
        <w:t xml:space="preserve">III, 1852, </w:t>
      </w:r>
      <w:r w:rsidRPr="00EA5733">
        <w:rPr>
          <w:rFonts w:ascii="Times New Roman" w:eastAsia="Times New Roman" w:hAnsi="Times New Roman" w:cs="Times New Roman"/>
          <w:color w:val="000000"/>
          <w:sz w:val="28"/>
          <w:szCs w:val="28"/>
          <w:lang w:eastAsia="ru-RU"/>
        </w:rPr>
        <w:t xml:space="preserve">Смирнова Судьбы </w:t>
      </w:r>
      <w:r w:rsidRPr="00EA5733">
        <w:rPr>
          <w:rFonts w:ascii="Times New Roman" w:eastAsia="Times New Roman" w:hAnsi="Times New Roman" w:cs="Times New Roman"/>
          <w:color w:val="000000"/>
          <w:sz w:val="28"/>
          <w:szCs w:val="28"/>
          <w:lang w:val="uk-UA" w:eastAsia="ru-RU"/>
        </w:rPr>
        <w:t xml:space="preserve">Червоной </w:t>
      </w:r>
      <w:r w:rsidRPr="00EA5733">
        <w:rPr>
          <w:rFonts w:ascii="Times New Roman" w:eastAsia="Times New Roman" w:hAnsi="Times New Roman" w:cs="Times New Roman"/>
          <w:color w:val="000000"/>
          <w:sz w:val="28"/>
          <w:szCs w:val="28"/>
          <w:lang w:eastAsia="ru-RU"/>
        </w:rPr>
        <w:t xml:space="preserve">или Галицкой Руси, 1860 </w:t>
      </w:r>
      <w:r>
        <w:rPr>
          <w:rFonts w:ascii="Times New Roman" w:eastAsia="Times New Roman" w:hAnsi="Times New Roman" w:cs="Times New Roman"/>
          <w:color w:val="000000"/>
          <w:sz w:val="28"/>
          <w:szCs w:val="28"/>
          <w:lang w:val="uk-UA" w:eastAsia="ru-RU"/>
        </w:rPr>
        <w:t>і Шаране</w:t>
      </w:r>
      <w:r w:rsidRPr="00EA5733">
        <w:rPr>
          <w:rFonts w:ascii="Times New Roman" w:eastAsia="Times New Roman" w:hAnsi="Times New Roman" w:cs="Times New Roman"/>
          <w:color w:val="000000"/>
          <w:sz w:val="28"/>
          <w:szCs w:val="28"/>
          <w:lang w:val="uk-UA" w:eastAsia="ru-RU"/>
        </w:rPr>
        <w:t>вича</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Исторія </w:t>
      </w:r>
      <w:r w:rsidRPr="00EA5733">
        <w:rPr>
          <w:rFonts w:ascii="Times New Roman" w:eastAsia="Times New Roman" w:hAnsi="Times New Roman" w:cs="Times New Roman"/>
          <w:color w:val="000000"/>
          <w:sz w:val="28"/>
          <w:szCs w:val="28"/>
          <w:lang w:eastAsia="ru-RU"/>
        </w:rPr>
        <w:t>Галичско-</w:t>
      </w:r>
      <w:r w:rsidRPr="00EA5733">
        <w:rPr>
          <w:rFonts w:ascii="Times New Roman" w:eastAsia="Times New Roman" w:hAnsi="Times New Roman" w:cs="Times New Roman"/>
          <w:color w:val="000000"/>
          <w:sz w:val="28"/>
          <w:szCs w:val="28"/>
          <w:lang w:val="uk-UA" w:eastAsia="ru-RU"/>
        </w:rPr>
        <w:t>володимирской</w:t>
      </w:r>
      <w:r w:rsidRPr="00EA5733">
        <w:rPr>
          <w:rFonts w:ascii="Times New Roman" w:eastAsia="Times New Roman" w:hAnsi="Times New Roman" w:cs="Times New Roman"/>
          <w:color w:val="000000"/>
          <w:sz w:val="28"/>
          <w:szCs w:val="28"/>
          <w:lang w:eastAsia="ru-RU"/>
        </w:rPr>
        <w:t xml:space="preserve"> Руси, 1863; для </w:t>
      </w:r>
      <w:r w:rsidRPr="00EA5733">
        <w:rPr>
          <w:rFonts w:ascii="Times New Roman" w:eastAsia="Times New Roman" w:hAnsi="Times New Roman" w:cs="Times New Roman"/>
          <w:color w:val="000000"/>
          <w:sz w:val="28"/>
          <w:szCs w:val="28"/>
          <w:lang w:val="uk-UA" w:eastAsia="ru-RU"/>
        </w:rPr>
        <w:t>ХПІ ст</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є</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крім </w:t>
      </w:r>
      <w:r w:rsidRPr="00EA5733">
        <w:rPr>
          <w:rFonts w:ascii="Times New Roman" w:eastAsia="Times New Roman" w:hAnsi="Times New Roman" w:cs="Times New Roman"/>
          <w:color w:val="000000"/>
          <w:sz w:val="28"/>
          <w:szCs w:val="28"/>
          <w:lang w:eastAsia="ru-RU"/>
        </w:rPr>
        <w:t xml:space="preserve">того </w:t>
      </w:r>
      <w:r w:rsidRPr="00EA5733">
        <w:rPr>
          <w:rFonts w:ascii="Times New Roman" w:eastAsia="Times New Roman" w:hAnsi="Times New Roman" w:cs="Times New Roman"/>
          <w:color w:val="000000"/>
          <w:sz w:val="28"/>
          <w:szCs w:val="28"/>
          <w:lang w:val="uk-UA" w:eastAsia="ru-RU"/>
        </w:rPr>
        <w:t xml:space="preserve">новіші монографії </w:t>
      </w:r>
      <w:r w:rsidRPr="00EA5733">
        <w:rPr>
          <w:rFonts w:ascii="Times New Roman" w:eastAsia="Times New Roman" w:hAnsi="Times New Roman" w:cs="Times New Roman"/>
          <w:color w:val="000000"/>
          <w:sz w:val="28"/>
          <w:szCs w:val="28"/>
          <w:lang w:eastAsia="ru-RU"/>
        </w:rPr>
        <w:t xml:space="preserve">Дашкевича про </w:t>
      </w:r>
      <w:r>
        <w:rPr>
          <w:rFonts w:ascii="Times New Roman" w:eastAsia="Times New Roman" w:hAnsi="Times New Roman" w:cs="Times New Roman"/>
          <w:color w:val="000000"/>
          <w:sz w:val="28"/>
          <w:szCs w:val="28"/>
          <w:lang w:val="uk-UA" w:eastAsia="ru-RU"/>
        </w:rPr>
        <w:t>Дани</w:t>
      </w:r>
      <w:r w:rsidRPr="00EA5733">
        <w:rPr>
          <w:rFonts w:ascii="Times New Roman" w:eastAsia="Times New Roman" w:hAnsi="Times New Roman" w:cs="Times New Roman"/>
          <w:color w:val="000000"/>
          <w:sz w:val="28"/>
          <w:szCs w:val="28"/>
          <w:lang w:val="uk-UA" w:eastAsia="ru-RU"/>
        </w:rPr>
        <w:t>ла</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eastAsia="ru-RU"/>
        </w:rPr>
        <w:t xml:space="preserve">Бузекула про Мстислава </w:t>
      </w:r>
      <w:r w:rsidRPr="00EA5733">
        <w:rPr>
          <w:rFonts w:ascii="Times New Roman" w:eastAsia="Times New Roman" w:hAnsi="Times New Roman" w:cs="Times New Roman"/>
          <w:color w:val="000000"/>
          <w:sz w:val="28"/>
          <w:szCs w:val="28"/>
          <w:lang w:val="uk-UA" w:eastAsia="ru-RU"/>
        </w:rPr>
        <w:t xml:space="preserve">Удатного, </w:t>
      </w:r>
      <w:r w:rsidRPr="00EA5733">
        <w:rPr>
          <w:rFonts w:ascii="Times New Roman" w:eastAsia="Times New Roman" w:hAnsi="Times New Roman" w:cs="Times New Roman"/>
          <w:color w:val="000000"/>
          <w:sz w:val="28"/>
          <w:szCs w:val="28"/>
          <w:lang w:eastAsia="ru-RU"/>
        </w:rPr>
        <w:t xml:space="preserve">а </w:t>
      </w:r>
      <w:r w:rsidRPr="00EA5733">
        <w:rPr>
          <w:rFonts w:ascii="Times New Roman" w:eastAsia="Times New Roman" w:hAnsi="Times New Roman" w:cs="Times New Roman"/>
          <w:color w:val="000000"/>
          <w:sz w:val="28"/>
          <w:szCs w:val="28"/>
          <w:lang w:val="uk-UA" w:eastAsia="ru-RU"/>
        </w:rPr>
        <w:t>для галицького Пониззя і Побужжя</w:t>
      </w:r>
      <w:r w:rsidRPr="00EA5733">
        <w:rPr>
          <w:rFonts w:ascii="Times New Roman" w:eastAsia="Times New Roman" w:hAnsi="Times New Roman" w:cs="Times New Roman"/>
          <w:color w:val="000000"/>
          <w:sz w:val="28"/>
          <w:szCs w:val="28"/>
          <w:lang w:eastAsia="ru-RU"/>
        </w:rPr>
        <w:t xml:space="preserve"> Молчановского Очеркъ </w:t>
      </w:r>
      <w:r w:rsidRPr="00EA5733">
        <w:rPr>
          <w:rFonts w:ascii="Times New Roman" w:eastAsia="Times New Roman" w:hAnsi="Times New Roman" w:cs="Times New Roman"/>
          <w:color w:val="000000"/>
          <w:sz w:val="28"/>
          <w:szCs w:val="28"/>
          <w:lang w:val="uk-UA" w:eastAsia="ru-RU"/>
        </w:rPr>
        <w:t xml:space="preserve">известій о </w:t>
      </w:r>
      <w:r w:rsidRPr="00EA5733">
        <w:rPr>
          <w:rFonts w:ascii="Times New Roman" w:eastAsia="Times New Roman" w:hAnsi="Times New Roman" w:cs="Times New Roman"/>
          <w:color w:val="000000"/>
          <w:sz w:val="28"/>
          <w:szCs w:val="28"/>
          <w:lang w:eastAsia="ru-RU"/>
        </w:rPr>
        <w:t xml:space="preserve">Подольской </w:t>
      </w:r>
      <w:r w:rsidRPr="00EA5733">
        <w:rPr>
          <w:rFonts w:ascii="Times New Roman" w:eastAsia="Times New Roman" w:hAnsi="Times New Roman" w:cs="Times New Roman"/>
          <w:color w:val="000000"/>
          <w:sz w:val="28"/>
          <w:szCs w:val="28"/>
          <w:lang w:val="uk-UA" w:eastAsia="ru-RU"/>
        </w:rPr>
        <w:t xml:space="preserve">земле </w:t>
      </w:r>
      <w:r w:rsidRPr="00EA5733">
        <w:rPr>
          <w:rFonts w:ascii="Times New Roman" w:eastAsia="Times New Roman" w:hAnsi="Times New Roman" w:cs="Times New Roman"/>
          <w:color w:val="000000"/>
          <w:sz w:val="28"/>
          <w:szCs w:val="28"/>
          <w:lang w:eastAsia="ru-RU"/>
        </w:rPr>
        <w:t xml:space="preserve">до 1434 г., 1885. Для </w:t>
      </w:r>
      <w:r w:rsidRPr="00EA5733">
        <w:rPr>
          <w:rFonts w:ascii="Times New Roman" w:eastAsia="Times New Roman" w:hAnsi="Times New Roman" w:cs="Times New Roman"/>
          <w:color w:val="000000"/>
          <w:sz w:val="28"/>
          <w:szCs w:val="28"/>
          <w:lang w:val="uk-UA" w:eastAsia="ru-RU"/>
        </w:rPr>
        <w:t xml:space="preserve">Турово-пінської землі </w:t>
      </w:r>
      <w:r w:rsidRPr="00EA5733">
        <w:rPr>
          <w:rFonts w:ascii="Times New Roman" w:eastAsia="Times New Roman" w:hAnsi="Times New Roman" w:cs="Times New Roman"/>
          <w:color w:val="000000"/>
          <w:sz w:val="28"/>
          <w:szCs w:val="28"/>
          <w:lang w:eastAsia="ru-RU"/>
        </w:rPr>
        <w:t xml:space="preserve">нова </w:t>
      </w:r>
      <w:r w:rsidRPr="00EA5733">
        <w:rPr>
          <w:rFonts w:ascii="Times New Roman" w:eastAsia="Times New Roman" w:hAnsi="Times New Roman" w:cs="Times New Roman"/>
          <w:color w:val="000000"/>
          <w:sz w:val="28"/>
          <w:szCs w:val="28"/>
          <w:lang w:val="uk-UA" w:eastAsia="ru-RU"/>
        </w:rPr>
        <w:t>монографія Олександра Грушевського</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П</w:t>
      </w:r>
      <w:r w:rsidRPr="00EA5733">
        <w:rPr>
          <w:rFonts w:ascii="Times New Roman" w:eastAsia="Times New Roman" w:hAnsi="Times New Roman" w:cs="Times New Roman"/>
          <w:color w:val="000000"/>
          <w:sz w:val="28"/>
          <w:szCs w:val="28"/>
          <w:lang w:eastAsia="ru-RU"/>
        </w:rPr>
        <w:t xml:space="preserve">инское Полесье, част. </w:t>
      </w:r>
      <w:r w:rsidRPr="00EA5733">
        <w:rPr>
          <w:rFonts w:ascii="Times New Roman" w:eastAsia="Times New Roman" w:hAnsi="Times New Roman" w:cs="Times New Roman"/>
          <w:color w:val="000000"/>
          <w:sz w:val="28"/>
          <w:szCs w:val="28"/>
          <w:lang w:val="uk-UA" w:eastAsia="ru-RU"/>
        </w:rPr>
        <w:t xml:space="preserve">І, </w:t>
      </w:r>
      <w:r>
        <w:rPr>
          <w:rFonts w:ascii="Times New Roman" w:eastAsia="Times New Roman" w:hAnsi="Times New Roman" w:cs="Times New Roman"/>
          <w:color w:val="000000"/>
          <w:sz w:val="28"/>
          <w:szCs w:val="28"/>
          <w:lang w:eastAsia="ru-RU"/>
        </w:rPr>
        <w:t>XI</w:t>
      </w:r>
      <w:r>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val="uk-UA" w:eastAsia="ru-RU"/>
        </w:rPr>
        <w:t>ХІІІ ст</w:t>
      </w:r>
      <w:r w:rsidRPr="00EA5733">
        <w:rPr>
          <w:rFonts w:ascii="Times New Roman" w:eastAsia="Times New Roman" w:hAnsi="Times New Roman" w:cs="Times New Roman"/>
          <w:color w:val="000000"/>
          <w:sz w:val="28"/>
          <w:szCs w:val="28"/>
          <w:lang w:eastAsia="ru-RU"/>
        </w:rPr>
        <w:t xml:space="preserve">., 1901 ; </w:t>
      </w:r>
      <w:r w:rsidRPr="00EA5733">
        <w:rPr>
          <w:rFonts w:ascii="Times New Roman" w:eastAsia="Times New Roman" w:hAnsi="Times New Roman" w:cs="Times New Roman"/>
          <w:color w:val="000000"/>
          <w:sz w:val="28"/>
          <w:szCs w:val="28"/>
          <w:lang w:val="uk-UA" w:eastAsia="ru-RU"/>
        </w:rPr>
        <w:t xml:space="preserve">поза </w:t>
      </w:r>
      <w:r w:rsidRPr="00EA5733">
        <w:rPr>
          <w:rFonts w:ascii="Times New Roman" w:eastAsia="Times New Roman" w:hAnsi="Times New Roman" w:cs="Times New Roman"/>
          <w:color w:val="000000"/>
          <w:sz w:val="28"/>
          <w:szCs w:val="28"/>
          <w:lang w:eastAsia="ru-RU"/>
        </w:rPr>
        <w:t>ти</w:t>
      </w:r>
      <w:r w:rsidRPr="00EA5733">
        <w:rPr>
          <w:rFonts w:ascii="Times New Roman" w:eastAsia="Times New Roman" w:hAnsi="Times New Roman" w:cs="Times New Roman"/>
          <w:color w:val="000000"/>
          <w:sz w:val="28"/>
          <w:szCs w:val="28"/>
          <w:lang w:val="uk-UA" w:eastAsia="ru-RU"/>
        </w:rPr>
        <w:t>м</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окрім п</w:t>
      </w:r>
      <w:r w:rsidRPr="00EA5733">
        <w:rPr>
          <w:rFonts w:ascii="Times New Roman" w:eastAsia="Times New Roman" w:hAnsi="Times New Roman" w:cs="Times New Roman"/>
          <w:color w:val="000000"/>
          <w:sz w:val="28"/>
          <w:szCs w:val="28"/>
          <w:lang w:eastAsia="ru-RU"/>
        </w:rPr>
        <w:t xml:space="preserve">оверхового </w:t>
      </w:r>
      <w:r w:rsidRPr="00EA5733">
        <w:rPr>
          <w:rFonts w:ascii="Times New Roman" w:eastAsia="Times New Roman" w:hAnsi="Times New Roman" w:cs="Times New Roman"/>
          <w:color w:val="000000"/>
          <w:sz w:val="28"/>
          <w:szCs w:val="28"/>
          <w:lang w:val="uk-UA" w:eastAsia="ru-RU"/>
        </w:rPr>
        <w:t xml:space="preserve">огляду </w:t>
      </w:r>
      <w:r w:rsidRPr="00EA5733">
        <w:rPr>
          <w:rFonts w:ascii="Times New Roman" w:eastAsia="Times New Roman" w:hAnsi="Times New Roman" w:cs="Times New Roman"/>
          <w:color w:val="000000"/>
          <w:sz w:val="28"/>
          <w:szCs w:val="28"/>
          <w:lang w:eastAsia="ru-RU"/>
        </w:rPr>
        <w:t xml:space="preserve">неб. Малишевского </w:t>
      </w:r>
      <w:r w:rsidRPr="00EA5733">
        <w:rPr>
          <w:rFonts w:ascii="Times New Roman" w:eastAsia="Times New Roman" w:hAnsi="Times New Roman" w:cs="Times New Roman"/>
          <w:color w:val="000000"/>
          <w:sz w:val="28"/>
          <w:szCs w:val="28"/>
          <w:lang w:val="uk-UA" w:eastAsia="ru-RU"/>
        </w:rPr>
        <w:t>у</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передмові </w:t>
      </w:r>
      <w:r w:rsidRPr="00EA5733">
        <w:rPr>
          <w:rFonts w:ascii="Times New Roman" w:eastAsia="Times New Roman" w:hAnsi="Times New Roman" w:cs="Times New Roman"/>
          <w:color w:val="000000"/>
          <w:sz w:val="28"/>
          <w:szCs w:val="28"/>
          <w:lang w:eastAsia="ru-RU"/>
        </w:rPr>
        <w:t xml:space="preserve">до книжки: </w:t>
      </w:r>
      <w:r w:rsidRPr="00EA5733">
        <w:rPr>
          <w:rFonts w:ascii="Times New Roman" w:eastAsia="Times New Roman" w:hAnsi="Times New Roman" w:cs="Times New Roman"/>
          <w:color w:val="000000"/>
          <w:sz w:val="28"/>
          <w:szCs w:val="28"/>
          <w:lang w:val="uk-UA" w:eastAsia="ru-RU"/>
        </w:rPr>
        <w:t xml:space="preserve">Творенія Кирила </w:t>
      </w:r>
      <w:r w:rsidRPr="00EA5733">
        <w:rPr>
          <w:rFonts w:ascii="Times New Roman" w:eastAsia="Times New Roman" w:hAnsi="Times New Roman" w:cs="Times New Roman"/>
          <w:color w:val="000000"/>
          <w:sz w:val="28"/>
          <w:szCs w:val="28"/>
          <w:lang w:eastAsia="ru-RU"/>
        </w:rPr>
        <w:t xml:space="preserve">Туровскаго, </w:t>
      </w:r>
      <w:r w:rsidRPr="00EA5733">
        <w:rPr>
          <w:rFonts w:ascii="Times New Roman" w:eastAsia="Times New Roman" w:hAnsi="Times New Roman" w:cs="Times New Roman"/>
          <w:color w:val="000000"/>
          <w:sz w:val="28"/>
          <w:szCs w:val="28"/>
          <w:lang w:val="de-DE" w:eastAsia="ru-RU"/>
        </w:rPr>
        <w:t xml:space="preserve">K., </w:t>
      </w:r>
      <w:r w:rsidRPr="00EA5733">
        <w:rPr>
          <w:rFonts w:ascii="Times New Roman" w:eastAsia="Times New Roman" w:hAnsi="Times New Roman" w:cs="Times New Roman"/>
          <w:color w:val="000000"/>
          <w:sz w:val="28"/>
          <w:szCs w:val="28"/>
          <w:lang w:val="uk-UA" w:eastAsia="ru-RU"/>
        </w:rPr>
        <w:t xml:space="preserve">І880, </w:t>
      </w:r>
      <w:r w:rsidRPr="00EA5733">
        <w:rPr>
          <w:rFonts w:ascii="Times New Roman" w:eastAsia="Times New Roman" w:hAnsi="Times New Roman" w:cs="Times New Roman"/>
          <w:color w:val="000000"/>
          <w:sz w:val="28"/>
          <w:szCs w:val="28"/>
          <w:lang w:eastAsia="ru-RU"/>
        </w:rPr>
        <w:t>Турово-</w:t>
      </w:r>
      <w:r w:rsidRPr="00EA5733">
        <w:rPr>
          <w:rFonts w:ascii="Times New Roman" w:eastAsia="Times New Roman" w:hAnsi="Times New Roman" w:cs="Times New Roman"/>
          <w:color w:val="000000"/>
          <w:sz w:val="28"/>
          <w:szCs w:val="28"/>
          <w:lang w:val="uk-UA" w:eastAsia="ru-RU"/>
        </w:rPr>
        <w:t>пінська</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зем</w:t>
      </w:r>
      <w:r w:rsidRPr="00EA5733">
        <w:rPr>
          <w:rFonts w:ascii="Times New Roman" w:eastAsia="Times New Roman" w:hAnsi="Times New Roman" w:cs="Times New Roman"/>
          <w:color w:val="000000"/>
          <w:sz w:val="28"/>
          <w:szCs w:val="28"/>
          <w:lang w:eastAsia="ru-RU"/>
        </w:rPr>
        <w:t xml:space="preserve">ля входить </w:t>
      </w:r>
      <w:r w:rsidRPr="00EA5733">
        <w:rPr>
          <w:rFonts w:ascii="Times New Roman" w:eastAsia="Times New Roman" w:hAnsi="Times New Roman" w:cs="Times New Roman"/>
          <w:color w:val="000000"/>
          <w:sz w:val="28"/>
          <w:szCs w:val="28"/>
          <w:lang w:val="uk-UA" w:eastAsia="ru-RU"/>
        </w:rPr>
        <w:t xml:space="preserve">ще </w:t>
      </w:r>
      <w:r w:rsidRPr="00EA5733">
        <w:rPr>
          <w:rFonts w:ascii="Times New Roman" w:eastAsia="Times New Roman" w:hAnsi="Times New Roman" w:cs="Times New Roman"/>
          <w:color w:val="000000"/>
          <w:sz w:val="28"/>
          <w:szCs w:val="28"/>
          <w:lang w:eastAsia="ru-RU"/>
        </w:rPr>
        <w:t xml:space="preserve">в круг </w:t>
      </w:r>
      <w:r w:rsidRPr="00EA5733">
        <w:rPr>
          <w:rFonts w:ascii="Times New Roman" w:eastAsia="Times New Roman" w:hAnsi="Times New Roman" w:cs="Times New Roman"/>
          <w:color w:val="000000"/>
          <w:sz w:val="28"/>
          <w:szCs w:val="28"/>
          <w:lang w:val="uk-UA" w:eastAsia="ru-RU"/>
        </w:rPr>
        <w:t xml:space="preserve">моноґрафії </w:t>
      </w:r>
      <w:r w:rsidRPr="00EA5733">
        <w:rPr>
          <w:rFonts w:ascii="Times New Roman" w:eastAsia="Times New Roman" w:hAnsi="Times New Roman" w:cs="Times New Roman"/>
          <w:color w:val="000000"/>
          <w:sz w:val="28"/>
          <w:szCs w:val="28"/>
          <w:lang w:eastAsia="ru-RU"/>
        </w:rPr>
        <w:t>Довнар-</w:t>
      </w:r>
      <w:r w:rsidRPr="00EA5733">
        <w:rPr>
          <w:rFonts w:ascii="Times New Roman" w:eastAsia="Times New Roman" w:hAnsi="Times New Roman" w:cs="Times New Roman"/>
          <w:color w:val="000000"/>
          <w:sz w:val="28"/>
          <w:szCs w:val="28"/>
          <w:lang w:val="uk-UA" w:eastAsia="ru-RU"/>
        </w:rPr>
        <w:t>Запольского</w:t>
      </w:r>
      <w:r w:rsidRPr="00EA5733">
        <w:rPr>
          <w:rFonts w:ascii="Times New Roman" w:eastAsia="Times New Roman" w:hAnsi="Times New Roman" w:cs="Times New Roman"/>
          <w:color w:val="000000"/>
          <w:sz w:val="28"/>
          <w:szCs w:val="28"/>
          <w:lang w:eastAsia="ru-RU"/>
        </w:rPr>
        <w:t xml:space="preserve"> „Очеркъ </w:t>
      </w:r>
      <w:r w:rsidRPr="00EA5733">
        <w:rPr>
          <w:rFonts w:ascii="Times New Roman" w:eastAsia="Times New Roman" w:hAnsi="Times New Roman" w:cs="Times New Roman"/>
          <w:color w:val="000000"/>
          <w:sz w:val="28"/>
          <w:szCs w:val="28"/>
          <w:lang w:val="uk-UA" w:eastAsia="ru-RU"/>
        </w:rPr>
        <w:t xml:space="preserve">исторіи </w:t>
      </w:r>
      <w:r w:rsidRPr="00EA5733">
        <w:rPr>
          <w:rFonts w:ascii="Times New Roman" w:eastAsia="Times New Roman" w:hAnsi="Times New Roman" w:cs="Times New Roman"/>
          <w:color w:val="000000"/>
          <w:sz w:val="28"/>
          <w:szCs w:val="28"/>
          <w:lang w:eastAsia="ru-RU"/>
        </w:rPr>
        <w:t>Кривичской и Дреговичской земель до к. XII ст.“, 1891. Для</w:t>
      </w:r>
      <w:r w:rsidRPr="00EA5733">
        <w:rPr>
          <w:rFonts w:ascii="Times New Roman" w:eastAsia="Times New Roman" w:hAnsi="Times New Roman" w:cs="Times New Roman"/>
          <w:b/>
          <w:bCs/>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Смоленської</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землі</w:t>
      </w:r>
      <w:r>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val="uk-UA" w:eastAsia="ru-RU"/>
        </w:rPr>
        <w:t xml:space="preserve"> окрім цієї</w:t>
      </w:r>
      <w:r>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val="uk-UA" w:eastAsia="ru-RU"/>
        </w:rPr>
        <w:t xml:space="preserve"> ще гарна спеціальна монографія </w:t>
      </w:r>
      <w:r w:rsidRPr="00EA5733">
        <w:rPr>
          <w:rFonts w:ascii="Times New Roman" w:eastAsia="Times New Roman" w:hAnsi="Times New Roman" w:cs="Times New Roman"/>
          <w:color w:val="000000"/>
          <w:sz w:val="28"/>
          <w:szCs w:val="28"/>
          <w:lang w:eastAsia="ru-RU"/>
        </w:rPr>
        <w:t>Голу</w:t>
      </w:r>
      <w:r w:rsidRPr="00EA5733">
        <w:rPr>
          <w:rFonts w:ascii="Times New Roman" w:eastAsia="Times New Roman" w:hAnsi="Times New Roman" w:cs="Times New Roman"/>
          <w:color w:val="000000"/>
          <w:sz w:val="28"/>
          <w:szCs w:val="28"/>
          <w:lang w:eastAsia="ru-RU"/>
        </w:rPr>
        <w:softHyphen/>
        <w:t xml:space="preserve">бовского </w:t>
      </w:r>
      <w:r w:rsidRPr="00EA5733">
        <w:rPr>
          <w:rFonts w:ascii="Times New Roman" w:eastAsia="Times New Roman" w:hAnsi="Times New Roman" w:cs="Times New Roman"/>
          <w:color w:val="000000"/>
          <w:sz w:val="28"/>
          <w:szCs w:val="28"/>
          <w:lang w:val="uk-UA" w:eastAsia="ru-RU"/>
        </w:rPr>
        <w:t xml:space="preserve">Исторія </w:t>
      </w:r>
      <w:r w:rsidRPr="00EA5733">
        <w:rPr>
          <w:rFonts w:ascii="Times New Roman" w:eastAsia="Times New Roman" w:hAnsi="Times New Roman" w:cs="Times New Roman"/>
          <w:color w:val="000000"/>
          <w:sz w:val="28"/>
          <w:szCs w:val="28"/>
          <w:lang w:eastAsia="ru-RU"/>
        </w:rPr>
        <w:t xml:space="preserve">Смоленской </w:t>
      </w:r>
      <w:r w:rsidRPr="00EA5733">
        <w:rPr>
          <w:rFonts w:ascii="Times New Roman" w:eastAsia="Times New Roman" w:hAnsi="Times New Roman" w:cs="Times New Roman"/>
          <w:color w:val="000000"/>
          <w:sz w:val="28"/>
          <w:szCs w:val="28"/>
          <w:lang w:val="uk-UA" w:eastAsia="ru-RU"/>
        </w:rPr>
        <w:t>земли до поч. XV в., 1895 (чисто істо</w:t>
      </w:r>
      <w:r w:rsidRPr="00EA5733">
        <w:rPr>
          <w:rFonts w:ascii="Times New Roman" w:eastAsia="Times New Roman" w:hAnsi="Times New Roman" w:cs="Times New Roman"/>
          <w:color w:val="000000"/>
          <w:sz w:val="28"/>
          <w:szCs w:val="28"/>
          <w:lang w:val="uk-UA" w:eastAsia="ru-RU"/>
        </w:rPr>
        <w:softHyphen/>
        <w:t xml:space="preserve">рична частина, одначе, значно слабша). Для Полоцької, окрім давнішої не дуже наукової „Исторіи Полотска“ </w:t>
      </w:r>
      <w:r w:rsidRPr="00EA5733">
        <w:rPr>
          <w:rFonts w:ascii="Times New Roman" w:eastAsia="Times New Roman" w:hAnsi="Times New Roman" w:cs="Times New Roman"/>
          <w:color w:val="000000"/>
          <w:sz w:val="28"/>
          <w:szCs w:val="28"/>
          <w:lang w:eastAsia="ru-RU"/>
        </w:rPr>
        <w:t xml:space="preserve">Беляева, </w:t>
      </w:r>
      <w:r w:rsidRPr="00EA5733">
        <w:rPr>
          <w:rFonts w:ascii="Times New Roman" w:eastAsia="Times New Roman" w:hAnsi="Times New Roman" w:cs="Times New Roman"/>
          <w:color w:val="000000"/>
          <w:sz w:val="28"/>
          <w:szCs w:val="28"/>
          <w:lang w:val="uk-UA" w:eastAsia="ru-RU"/>
        </w:rPr>
        <w:t xml:space="preserve">1872 </w:t>
      </w:r>
      <w:r w:rsidRPr="00EA573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Разс</w:t>
      </w:r>
      <w:r w:rsidRPr="00EA5733">
        <w:rPr>
          <w:rFonts w:ascii="Times New Roman" w:eastAsia="Times New Roman" w:hAnsi="Times New Roman" w:cs="Times New Roman"/>
          <w:color w:val="000000"/>
          <w:sz w:val="28"/>
          <w:szCs w:val="28"/>
          <w:lang w:val="uk-UA" w:eastAsia="ru-RU"/>
        </w:rPr>
        <w:t>казы</w:t>
      </w:r>
      <w:r w:rsidRPr="00EA5733">
        <w:rPr>
          <w:rFonts w:ascii="Times New Roman" w:eastAsia="Times New Roman" w:hAnsi="Times New Roman" w:cs="Times New Roman"/>
          <w:color w:val="000000"/>
          <w:sz w:val="28"/>
          <w:szCs w:val="28"/>
          <w:lang w:eastAsia="ru-RU"/>
        </w:rPr>
        <w:t xml:space="preserve"> изъ рус. </w:t>
      </w:r>
      <w:r w:rsidRPr="00EA5733">
        <w:rPr>
          <w:rFonts w:ascii="Times New Roman" w:eastAsia="Times New Roman" w:hAnsi="Times New Roman" w:cs="Times New Roman"/>
          <w:color w:val="000000"/>
          <w:sz w:val="28"/>
          <w:szCs w:val="28"/>
          <w:lang w:val="uk-UA" w:eastAsia="ru-RU"/>
        </w:rPr>
        <w:t>исторіи) є</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праця </w:t>
      </w:r>
      <w:r w:rsidRPr="00EA5733">
        <w:rPr>
          <w:rFonts w:ascii="Times New Roman" w:eastAsia="Times New Roman" w:hAnsi="Times New Roman" w:cs="Times New Roman"/>
          <w:color w:val="000000"/>
          <w:sz w:val="28"/>
          <w:szCs w:val="28"/>
          <w:lang w:eastAsia="ru-RU"/>
        </w:rPr>
        <w:t xml:space="preserve">Данилевича „Очеркъ </w:t>
      </w:r>
      <w:r w:rsidRPr="00EA5733">
        <w:rPr>
          <w:rFonts w:ascii="Times New Roman" w:eastAsia="Times New Roman" w:hAnsi="Times New Roman" w:cs="Times New Roman"/>
          <w:color w:val="000000"/>
          <w:sz w:val="28"/>
          <w:szCs w:val="28"/>
          <w:lang w:val="uk-UA" w:eastAsia="ru-RU"/>
        </w:rPr>
        <w:t xml:space="preserve">исторіи </w:t>
      </w:r>
      <w:r w:rsidRPr="00EA5733">
        <w:rPr>
          <w:rFonts w:ascii="Times New Roman" w:eastAsia="Times New Roman" w:hAnsi="Times New Roman" w:cs="Times New Roman"/>
          <w:color w:val="000000"/>
          <w:sz w:val="28"/>
          <w:szCs w:val="28"/>
          <w:lang w:eastAsia="ru-RU"/>
        </w:rPr>
        <w:t xml:space="preserve">Полоцкой </w:t>
      </w:r>
      <w:r w:rsidRPr="00EA5733">
        <w:rPr>
          <w:rFonts w:ascii="Times New Roman" w:eastAsia="Times New Roman" w:hAnsi="Times New Roman" w:cs="Times New Roman"/>
          <w:color w:val="000000"/>
          <w:sz w:val="28"/>
          <w:szCs w:val="28"/>
          <w:lang w:val="uk-UA" w:eastAsia="ru-RU"/>
        </w:rPr>
        <w:t>земли</w:t>
      </w:r>
      <w:r w:rsidRPr="00EA5733">
        <w:rPr>
          <w:rFonts w:ascii="Times New Roman" w:eastAsia="Times New Roman" w:hAnsi="Times New Roman" w:cs="Times New Roman"/>
          <w:color w:val="000000"/>
          <w:sz w:val="28"/>
          <w:szCs w:val="28"/>
          <w:lang w:eastAsia="ru-RU"/>
        </w:rPr>
        <w:t xml:space="preserve"> до к. XIV ст.“, 1896. Для Новгорода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eastAsia="ru-RU"/>
        </w:rPr>
        <w:t xml:space="preserve">Пскова, не </w:t>
      </w:r>
      <w:r w:rsidRPr="00EA5733">
        <w:rPr>
          <w:rFonts w:ascii="Times New Roman" w:eastAsia="Times New Roman" w:hAnsi="Times New Roman" w:cs="Times New Roman"/>
          <w:color w:val="000000"/>
          <w:sz w:val="28"/>
          <w:szCs w:val="28"/>
          <w:lang w:val="uk-UA" w:eastAsia="ru-RU"/>
        </w:rPr>
        <w:t xml:space="preserve">кажучи </w:t>
      </w:r>
      <w:r w:rsidRPr="00EA5733">
        <w:rPr>
          <w:rFonts w:ascii="Times New Roman" w:eastAsia="Times New Roman" w:hAnsi="Times New Roman" w:cs="Times New Roman"/>
          <w:color w:val="000000"/>
          <w:sz w:val="28"/>
          <w:szCs w:val="28"/>
          <w:lang w:eastAsia="ru-RU"/>
        </w:rPr>
        <w:t xml:space="preserve">за </w:t>
      </w:r>
      <w:r w:rsidRPr="00EA5733">
        <w:rPr>
          <w:rFonts w:ascii="Times New Roman" w:eastAsia="Times New Roman" w:hAnsi="Times New Roman" w:cs="Times New Roman"/>
          <w:color w:val="000000"/>
          <w:sz w:val="28"/>
          <w:szCs w:val="28"/>
          <w:lang w:val="uk-UA" w:eastAsia="ru-RU"/>
        </w:rPr>
        <w:t>старі праці: як митр. Євґенія Исторія Псковскаго княжества, 1831 (що була власне першою монографією в цьому роді), та Соловйова Объ отношеніяхь Новго</w:t>
      </w:r>
      <w:r w:rsidRPr="00EA5733">
        <w:rPr>
          <w:rFonts w:ascii="Times New Roman" w:eastAsia="Times New Roman" w:hAnsi="Times New Roman" w:cs="Times New Roman"/>
          <w:color w:val="000000"/>
          <w:sz w:val="28"/>
          <w:szCs w:val="28"/>
          <w:lang w:val="uk-UA" w:eastAsia="ru-RU"/>
        </w:rPr>
        <w:softHyphen/>
        <w:t>рода къ в. княз</w:t>
      </w:r>
      <w:r>
        <w:rPr>
          <w:rFonts w:ascii="Times New Roman" w:eastAsia="Times New Roman" w:hAnsi="Times New Roman" w:cs="Times New Roman"/>
          <w:color w:val="000000"/>
          <w:sz w:val="28"/>
          <w:szCs w:val="28"/>
          <w:lang w:val="uk-UA" w:eastAsia="ru-RU"/>
        </w:rPr>
        <w:t>ьяшъ, 1845, є монографії: Костомарова Северно</w:t>
      </w:r>
      <w:r w:rsidRPr="00EA5733">
        <w:rPr>
          <w:rFonts w:ascii="Times New Roman" w:eastAsia="Times New Roman" w:hAnsi="Times New Roman" w:cs="Times New Roman"/>
          <w:color w:val="000000"/>
          <w:sz w:val="28"/>
          <w:szCs w:val="28"/>
          <w:lang w:val="uk-UA" w:eastAsia="ru-RU"/>
        </w:rPr>
        <w:t xml:space="preserve">русскія народоправства — Новгородъ — Псковъ — Вятка, 1863 (передр. у VII і VIII т. його Моноґрафій), Бєляєва Исторія Новгорода Великаго до паденія, 1866, Исторія города Пскова и Псковской земли, 1867 (Разсказы изъ русской исторіи т. </w:t>
      </w:r>
      <w:r w:rsidRPr="00EA5733">
        <w:rPr>
          <w:rFonts w:ascii="Times New Roman" w:eastAsia="Times New Roman" w:hAnsi="Times New Roman" w:cs="Times New Roman"/>
          <w:color w:val="000000"/>
          <w:sz w:val="28"/>
          <w:szCs w:val="28"/>
          <w:lang w:eastAsia="ru-RU"/>
        </w:rPr>
        <w:t>II</w:t>
      </w:r>
      <w:r w:rsidRPr="00EA5733">
        <w:rPr>
          <w:rFonts w:ascii="Times New Roman" w:eastAsia="Times New Roman" w:hAnsi="Times New Roman" w:cs="Times New Roman"/>
          <w:color w:val="000000"/>
          <w:sz w:val="28"/>
          <w:szCs w:val="28"/>
          <w:lang w:val="uk-UA" w:eastAsia="ru-RU"/>
        </w:rPr>
        <w:t xml:space="preserve"> і </w:t>
      </w:r>
      <w:r w:rsidRPr="00EA5733">
        <w:rPr>
          <w:rFonts w:ascii="Times New Roman" w:eastAsia="Times New Roman" w:hAnsi="Times New Roman" w:cs="Times New Roman"/>
          <w:color w:val="000000"/>
          <w:sz w:val="28"/>
          <w:szCs w:val="28"/>
          <w:lang w:eastAsia="ru-RU"/>
        </w:rPr>
        <w:t>III</w:t>
      </w:r>
      <w:r w:rsidRPr="00EA5733">
        <w:rPr>
          <w:rFonts w:ascii="Times New Roman" w:eastAsia="Times New Roman" w:hAnsi="Times New Roman" w:cs="Times New Roman"/>
          <w:color w:val="000000"/>
          <w:sz w:val="28"/>
          <w:szCs w:val="28"/>
          <w:lang w:val="uk-UA" w:eastAsia="ru-RU"/>
        </w:rPr>
        <w:t xml:space="preserve">), але і ці праці вже значно застаріли. Праці </w:t>
      </w:r>
      <w:r w:rsidRPr="00EA5733">
        <w:rPr>
          <w:rFonts w:ascii="Times New Roman" w:eastAsia="Times New Roman" w:hAnsi="Times New Roman" w:cs="Times New Roman"/>
          <w:color w:val="000000"/>
          <w:sz w:val="28"/>
          <w:szCs w:val="28"/>
          <w:lang w:eastAsia="ru-RU"/>
        </w:rPr>
        <w:t>Прозоровского</w:t>
      </w:r>
      <w:r w:rsidRPr="00EA5733">
        <w:rPr>
          <w:rFonts w:ascii="Times New Roman" w:eastAsia="Times New Roman" w:hAnsi="Times New Roman" w:cs="Times New Roman"/>
          <w:color w:val="000000"/>
          <w:sz w:val="28"/>
          <w:szCs w:val="28"/>
          <w:lang w:val="uk-UA" w:eastAsia="ru-RU"/>
        </w:rPr>
        <w:t xml:space="preserve">: Великій </w:t>
      </w:r>
      <w:r w:rsidRPr="00EA5733">
        <w:rPr>
          <w:rFonts w:ascii="Times New Roman" w:eastAsia="Times New Roman" w:hAnsi="Times New Roman" w:cs="Times New Roman"/>
          <w:color w:val="000000"/>
          <w:sz w:val="28"/>
          <w:szCs w:val="28"/>
          <w:lang w:eastAsia="ru-RU"/>
        </w:rPr>
        <w:t xml:space="preserve">Новгородъ </w:t>
      </w:r>
      <w:r w:rsidRPr="00EA5733">
        <w:rPr>
          <w:rFonts w:ascii="Times New Roman" w:eastAsia="Times New Roman" w:hAnsi="Times New Roman" w:cs="Times New Roman"/>
          <w:color w:val="000000"/>
          <w:sz w:val="28"/>
          <w:szCs w:val="28"/>
          <w:lang w:val="uk-UA" w:eastAsia="ru-RU"/>
        </w:rPr>
        <w:t xml:space="preserve">по </w:t>
      </w:r>
      <w:r w:rsidRPr="00EA5733">
        <w:rPr>
          <w:rFonts w:ascii="Times New Roman" w:eastAsia="Times New Roman" w:hAnsi="Times New Roman" w:cs="Times New Roman"/>
          <w:color w:val="000000"/>
          <w:sz w:val="28"/>
          <w:szCs w:val="28"/>
          <w:lang w:eastAsia="ru-RU"/>
        </w:rPr>
        <w:t xml:space="preserve">четыремъ </w:t>
      </w:r>
      <w:r w:rsidRPr="00EA5733">
        <w:rPr>
          <w:rFonts w:ascii="Times New Roman" w:eastAsia="Times New Roman" w:hAnsi="Times New Roman" w:cs="Times New Roman"/>
          <w:color w:val="000000"/>
          <w:sz w:val="28"/>
          <w:szCs w:val="28"/>
          <w:lang w:val="uk-UA" w:eastAsia="ru-RU"/>
        </w:rPr>
        <w:t>нов</w:t>
      </w:r>
      <w:r w:rsidRPr="00EA5733">
        <w:rPr>
          <w:rFonts w:ascii="Times New Roman" w:eastAsia="Times New Roman" w:hAnsi="Times New Roman" w:cs="Times New Roman"/>
          <w:color w:val="000000"/>
          <w:sz w:val="28"/>
          <w:szCs w:val="28"/>
          <w:lang w:eastAsia="ru-RU"/>
        </w:rPr>
        <w:t>городскимъ летописямъ</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съ </w:t>
      </w:r>
      <w:r w:rsidRPr="00EA5733">
        <w:rPr>
          <w:rFonts w:ascii="Times New Roman" w:eastAsia="Times New Roman" w:hAnsi="Times New Roman" w:cs="Times New Roman"/>
          <w:color w:val="000000"/>
          <w:sz w:val="28"/>
          <w:szCs w:val="28"/>
          <w:lang w:val="uk-UA" w:eastAsia="ru-RU"/>
        </w:rPr>
        <w:t xml:space="preserve">донолненіями по </w:t>
      </w:r>
      <w:r w:rsidRPr="00EA5733">
        <w:rPr>
          <w:rFonts w:ascii="Times New Roman" w:eastAsia="Times New Roman" w:hAnsi="Times New Roman" w:cs="Times New Roman"/>
          <w:color w:val="000000"/>
          <w:sz w:val="28"/>
          <w:szCs w:val="28"/>
          <w:lang w:eastAsia="ru-RU"/>
        </w:rPr>
        <w:t xml:space="preserve">другимъ всточиакамъ, </w:t>
      </w:r>
      <w:r w:rsidRPr="00EA5733">
        <w:rPr>
          <w:rFonts w:ascii="Times New Roman" w:eastAsia="Times New Roman" w:hAnsi="Times New Roman" w:cs="Times New Roman"/>
          <w:color w:val="000000"/>
          <w:sz w:val="28"/>
          <w:szCs w:val="28"/>
          <w:lang w:val="uk-UA" w:eastAsia="ru-RU"/>
        </w:rPr>
        <w:t xml:space="preserve">до </w:t>
      </w:r>
      <w:r w:rsidRPr="00EA5733">
        <w:rPr>
          <w:rFonts w:ascii="Times New Roman" w:eastAsia="Times New Roman" w:hAnsi="Times New Roman" w:cs="Times New Roman"/>
          <w:color w:val="000000"/>
          <w:sz w:val="28"/>
          <w:szCs w:val="28"/>
          <w:lang w:eastAsia="ru-RU"/>
        </w:rPr>
        <w:t xml:space="preserve">конца 1-ой четв. XVIII в, </w:t>
      </w:r>
      <w:r w:rsidRPr="00EA5733">
        <w:rPr>
          <w:rFonts w:ascii="Times New Roman" w:eastAsia="Times New Roman" w:hAnsi="Times New Roman" w:cs="Times New Roman"/>
          <w:color w:val="000000"/>
          <w:sz w:val="28"/>
          <w:szCs w:val="28"/>
          <w:lang w:val="uk-UA" w:eastAsia="ru-RU"/>
        </w:rPr>
        <w:t xml:space="preserve">і Древній </w:t>
      </w:r>
      <w:r w:rsidRPr="00EA5733">
        <w:rPr>
          <w:rFonts w:ascii="Times New Roman" w:eastAsia="Times New Roman" w:hAnsi="Times New Roman" w:cs="Times New Roman"/>
          <w:color w:val="000000"/>
          <w:sz w:val="28"/>
          <w:szCs w:val="28"/>
          <w:lang w:eastAsia="ru-RU"/>
        </w:rPr>
        <w:t xml:space="preserve">Псковъ по двумъ псковскимъ летописямъ съ </w:t>
      </w:r>
      <w:r w:rsidRPr="00EA5733">
        <w:rPr>
          <w:rFonts w:ascii="Times New Roman" w:eastAsia="Times New Roman" w:hAnsi="Times New Roman" w:cs="Times New Roman"/>
          <w:color w:val="000000"/>
          <w:sz w:val="28"/>
          <w:szCs w:val="28"/>
          <w:lang w:val="uk-UA" w:eastAsia="ru-RU"/>
        </w:rPr>
        <w:t>дополненія</w:t>
      </w:r>
      <w:r w:rsidRPr="00EA5733">
        <w:rPr>
          <w:rFonts w:ascii="Times New Roman" w:eastAsia="Times New Roman" w:hAnsi="Times New Roman" w:cs="Times New Roman"/>
          <w:color w:val="000000"/>
          <w:sz w:val="28"/>
          <w:szCs w:val="28"/>
          <w:lang w:eastAsia="ru-RU"/>
        </w:rPr>
        <w:t>ми</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до к. </w:t>
      </w:r>
      <w:r w:rsidRPr="00EA5733">
        <w:rPr>
          <w:rFonts w:ascii="Times New Roman" w:eastAsia="Times New Roman" w:hAnsi="Times New Roman" w:cs="Times New Roman"/>
          <w:color w:val="000000"/>
          <w:sz w:val="28"/>
          <w:szCs w:val="28"/>
          <w:lang w:val="en-US" w:eastAsia="ru-RU"/>
        </w:rPr>
        <w:t>XVII</w:t>
      </w:r>
      <w:r w:rsidRPr="00EA5733">
        <w:rPr>
          <w:rFonts w:ascii="Times New Roman" w:eastAsia="Times New Roman" w:hAnsi="Times New Roman" w:cs="Times New Roman"/>
          <w:color w:val="000000"/>
          <w:sz w:val="28"/>
          <w:szCs w:val="28"/>
          <w:lang w:eastAsia="ru-RU"/>
        </w:rPr>
        <w:t xml:space="preserve"> в.</w:t>
      </w:r>
      <w:r w:rsidRPr="00EA5733">
        <w:rPr>
          <w:rFonts w:ascii="Times New Roman" w:eastAsia="Times New Roman" w:hAnsi="Times New Roman" w:cs="Times New Roman"/>
          <w:b/>
          <w:bCs/>
          <w:color w:val="000000"/>
          <w:sz w:val="28"/>
          <w:szCs w:val="28"/>
          <w:lang w:eastAsia="ru-RU"/>
        </w:rPr>
        <w:t xml:space="preserve"> </w:t>
      </w:r>
      <w:r w:rsidRPr="00FF6182">
        <w:rPr>
          <w:rFonts w:ascii="Times New Roman" w:eastAsia="Times New Roman" w:hAnsi="Times New Roman" w:cs="Times New Roman"/>
          <w:bCs/>
          <w:color w:val="000000"/>
          <w:sz w:val="28"/>
          <w:szCs w:val="28"/>
          <w:lang w:eastAsia="ru-RU"/>
        </w:rPr>
        <w:t>(в</w:t>
      </w:r>
      <w:r w:rsidRPr="00EA5733">
        <w:rPr>
          <w:rFonts w:ascii="Times New Roman" w:eastAsia="Times New Roman" w:hAnsi="Times New Roman" w:cs="Times New Roman"/>
          <w:b/>
          <w:bCs/>
          <w:color w:val="000000"/>
          <w:sz w:val="28"/>
          <w:szCs w:val="28"/>
          <w:lang w:eastAsia="ru-RU"/>
        </w:rPr>
        <w:t xml:space="preserve"> </w:t>
      </w:r>
      <w:r w:rsidRPr="00EA5733">
        <w:rPr>
          <w:rFonts w:ascii="Times New Roman" w:eastAsia="Times New Roman" w:hAnsi="Times New Roman" w:cs="Times New Roman"/>
          <w:color w:val="000000"/>
          <w:sz w:val="28"/>
          <w:szCs w:val="28"/>
          <w:lang w:eastAsia="ru-RU"/>
        </w:rPr>
        <w:t>Записках рус. отд. ар</w:t>
      </w:r>
      <w:r w:rsidRPr="00EA5733">
        <w:rPr>
          <w:rFonts w:ascii="Times New Roman" w:eastAsia="Times New Roman" w:hAnsi="Times New Roman" w:cs="Times New Roman"/>
          <w:color w:val="000000"/>
          <w:sz w:val="28"/>
          <w:szCs w:val="28"/>
          <w:lang w:val="en-US" w:eastAsia="ru-RU"/>
        </w:rPr>
        <w:t>x</w:t>
      </w:r>
      <w:r w:rsidRPr="00EA5733">
        <w:rPr>
          <w:rFonts w:ascii="Times New Roman" w:eastAsia="Times New Roman" w:hAnsi="Times New Roman" w:cs="Times New Roman"/>
          <w:color w:val="000000"/>
          <w:sz w:val="28"/>
          <w:szCs w:val="28"/>
          <w:lang w:eastAsia="ru-RU"/>
        </w:rPr>
        <w:t xml:space="preserve">еол. общ. IV, 1887) </w:t>
      </w:r>
      <w:r w:rsidRPr="00EA5733">
        <w:rPr>
          <w:rFonts w:ascii="Times New Roman" w:eastAsia="Times New Roman" w:hAnsi="Times New Roman" w:cs="Times New Roman"/>
          <w:color w:val="000000"/>
          <w:sz w:val="28"/>
          <w:szCs w:val="28"/>
          <w:lang w:val="uk-UA" w:eastAsia="ru-RU"/>
        </w:rPr>
        <w:t xml:space="preserve">також </w:t>
      </w:r>
      <w:r w:rsidRPr="00EA5733">
        <w:rPr>
          <w:rFonts w:ascii="Times New Roman" w:eastAsia="Times New Roman" w:hAnsi="Times New Roman" w:cs="Times New Roman"/>
          <w:color w:val="000000"/>
          <w:sz w:val="28"/>
          <w:szCs w:val="28"/>
          <w:lang w:eastAsia="ru-RU"/>
        </w:rPr>
        <w:t xml:space="preserve">не </w:t>
      </w:r>
      <w:r w:rsidRPr="00EA5733">
        <w:rPr>
          <w:rFonts w:ascii="Times New Roman" w:eastAsia="Times New Roman" w:hAnsi="Times New Roman" w:cs="Times New Roman"/>
          <w:color w:val="000000"/>
          <w:sz w:val="28"/>
          <w:szCs w:val="28"/>
          <w:lang w:val="uk-UA" w:eastAsia="ru-RU"/>
        </w:rPr>
        <w:t>заповнюють недостачі відповідної монографії для політичної історії цих старих республік. Для внутрішньої істо</w:t>
      </w:r>
      <w:r w:rsidRPr="00EA5733">
        <w:rPr>
          <w:rFonts w:ascii="Times New Roman" w:eastAsia="Times New Roman" w:hAnsi="Times New Roman" w:cs="Times New Roman"/>
          <w:color w:val="000000"/>
          <w:sz w:val="28"/>
          <w:szCs w:val="28"/>
          <w:lang w:val="uk-UA" w:eastAsia="ru-RU"/>
        </w:rPr>
        <w:softHyphen/>
        <w:t xml:space="preserve">рії їх: статті </w:t>
      </w:r>
      <w:r w:rsidRPr="00EA5733">
        <w:rPr>
          <w:rFonts w:ascii="Times New Roman" w:eastAsia="Times New Roman" w:hAnsi="Times New Roman" w:cs="Times New Roman"/>
          <w:color w:val="000000"/>
          <w:sz w:val="28"/>
          <w:szCs w:val="28"/>
          <w:lang w:eastAsia="ru-RU"/>
        </w:rPr>
        <w:t xml:space="preserve">Никитского </w:t>
      </w:r>
      <w:r w:rsidRPr="00EA5733">
        <w:rPr>
          <w:rFonts w:ascii="Times New Roman" w:eastAsia="Times New Roman" w:hAnsi="Times New Roman" w:cs="Times New Roman"/>
          <w:color w:val="000000"/>
          <w:sz w:val="28"/>
          <w:szCs w:val="28"/>
          <w:lang w:val="uk-UA" w:eastAsia="ru-RU"/>
        </w:rPr>
        <w:t>Очерки изъ</w:t>
      </w:r>
      <w:r w:rsidRPr="00EA5733">
        <w:rPr>
          <w:rFonts w:ascii="Times New Roman" w:eastAsia="Times New Roman" w:hAnsi="Times New Roman" w:cs="Times New Roman"/>
          <w:color w:val="000000"/>
          <w:sz w:val="28"/>
          <w:szCs w:val="28"/>
          <w:lang w:eastAsia="ru-RU"/>
        </w:rPr>
        <w:t xml:space="preserve"> жизни </w:t>
      </w:r>
      <w:r w:rsidRPr="00EA5733">
        <w:rPr>
          <w:rFonts w:ascii="Times New Roman" w:eastAsia="Times New Roman" w:hAnsi="Times New Roman" w:cs="Times New Roman"/>
          <w:color w:val="000000"/>
          <w:sz w:val="28"/>
          <w:szCs w:val="28"/>
          <w:lang w:val="uk-UA" w:eastAsia="ru-RU"/>
        </w:rPr>
        <w:t xml:space="preserve">Великаго Новгорода в Ж. М.Н. П. 1869, </w:t>
      </w:r>
      <w:r w:rsidRPr="00EA5733">
        <w:rPr>
          <w:rFonts w:ascii="Times New Roman" w:eastAsia="Times New Roman" w:hAnsi="Times New Roman" w:cs="Times New Roman"/>
          <w:color w:val="000000"/>
          <w:sz w:val="28"/>
          <w:szCs w:val="28"/>
          <w:lang w:eastAsia="ru-RU"/>
        </w:rPr>
        <w:t>Военный бытъ</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въ </w:t>
      </w:r>
      <w:r w:rsidRPr="00EA5733">
        <w:rPr>
          <w:rFonts w:ascii="Times New Roman" w:eastAsia="Times New Roman" w:hAnsi="Times New Roman" w:cs="Times New Roman"/>
          <w:color w:val="000000"/>
          <w:sz w:val="28"/>
          <w:szCs w:val="28"/>
          <w:lang w:val="uk-UA" w:eastAsia="ru-RU"/>
        </w:rPr>
        <w:t>В. Новгород</w:t>
      </w:r>
      <w:r w:rsidRPr="00EA5733">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val="uk-UA" w:eastAsia="ru-RU"/>
        </w:rPr>
        <w:t xml:space="preserve"> XI-</w:t>
      </w:r>
      <w:r w:rsidRPr="00EA5733">
        <w:rPr>
          <w:rFonts w:ascii="Times New Roman" w:eastAsia="Times New Roman" w:hAnsi="Times New Roman" w:cs="Times New Roman"/>
          <w:color w:val="000000"/>
          <w:sz w:val="28"/>
          <w:szCs w:val="28"/>
          <w:lang w:val="uk-UA" w:eastAsia="ru-RU"/>
        </w:rPr>
        <w:t xml:space="preserve">XV </w:t>
      </w:r>
      <w:r w:rsidRPr="00EA5733">
        <w:rPr>
          <w:rFonts w:ascii="Times New Roman" w:eastAsia="Times New Roman" w:hAnsi="Times New Roman" w:cs="Times New Roman"/>
          <w:color w:val="000000"/>
          <w:sz w:val="28"/>
          <w:szCs w:val="28"/>
          <w:lang w:eastAsia="ru-RU"/>
        </w:rPr>
        <w:t xml:space="preserve">ст. (Р. Стар. </w:t>
      </w:r>
      <w:r w:rsidRPr="00EA5733">
        <w:rPr>
          <w:rFonts w:ascii="Times New Roman" w:eastAsia="Times New Roman" w:hAnsi="Times New Roman" w:cs="Times New Roman"/>
          <w:color w:val="000000"/>
          <w:sz w:val="28"/>
          <w:szCs w:val="28"/>
          <w:lang w:val="uk-UA" w:eastAsia="ru-RU"/>
        </w:rPr>
        <w:t xml:space="preserve">1870, І), Исторія </w:t>
      </w:r>
      <w:r w:rsidRPr="00EA5733">
        <w:rPr>
          <w:rFonts w:ascii="Times New Roman" w:eastAsia="Times New Roman" w:hAnsi="Times New Roman" w:cs="Times New Roman"/>
          <w:color w:val="000000"/>
          <w:sz w:val="28"/>
          <w:szCs w:val="28"/>
          <w:lang w:eastAsia="ru-RU"/>
        </w:rPr>
        <w:t xml:space="preserve">экономическаго быта </w:t>
      </w:r>
      <w:r w:rsidRPr="00EA5733">
        <w:rPr>
          <w:rFonts w:ascii="Times New Roman" w:eastAsia="Times New Roman" w:hAnsi="Times New Roman" w:cs="Times New Roman"/>
          <w:color w:val="000000"/>
          <w:sz w:val="28"/>
          <w:szCs w:val="28"/>
          <w:lang w:val="uk-UA" w:eastAsia="ru-RU"/>
        </w:rPr>
        <w:t xml:space="preserve">В. Новгорода, 1893, </w:t>
      </w:r>
      <w:r w:rsidRPr="00EA5733">
        <w:rPr>
          <w:rFonts w:ascii="Times New Roman" w:eastAsia="Times New Roman" w:hAnsi="Times New Roman" w:cs="Times New Roman"/>
          <w:color w:val="000000"/>
          <w:sz w:val="28"/>
          <w:szCs w:val="28"/>
          <w:lang w:eastAsia="ru-RU"/>
        </w:rPr>
        <w:t xml:space="preserve">Очеркъ </w:t>
      </w:r>
    </w:p>
    <w:p w:rsidR="00212BAC" w:rsidRPr="00FF6182"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-554-</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eastAsia="ru-RU"/>
        </w:rPr>
        <w:lastRenderedPageBreak/>
        <w:t xml:space="preserve">внутренней </w:t>
      </w:r>
      <w:r w:rsidRPr="00EA5733">
        <w:rPr>
          <w:rFonts w:ascii="Times New Roman" w:eastAsia="Times New Roman" w:hAnsi="Times New Roman" w:cs="Times New Roman"/>
          <w:color w:val="000000"/>
          <w:sz w:val="28"/>
          <w:szCs w:val="28"/>
          <w:lang w:val="uk-UA" w:eastAsia="ru-RU"/>
        </w:rPr>
        <w:t xml:space="preserve">исторіи Пскова, 1873; Качановича </w:t>
      </w:r>
      <w:r w:rsidRPr="00EA5733">
        <w:rPr>
          <w:rFonts w:ascii="Times New Roman" w:eastAsia="Times New Roman" w:hAnsi="Times New Roman" w:cs="Times New Roman"/>
          <w:color w:val="000000"/>
          <w:sz w:val="28"/>
          <w:szCs w:val="28"/>
          <w:lang w:eastAsia="ru-RU"/>
        </w:rPr>
        <w:t>Политическое устройство Новгородской республики (Варшав. унив. изв. 1885, II). Для Поволжя: „Меря и Ростовское княжество“ Корсакова, 1872, Борзаковского „Исто</w:t>
      </w:r>
      <w:r w:rsidRPr="00EA5733">
        <w:rPr>
          <w:rFonts w:ascii="Times New Roman" w:eastAsia="Times New Roman" w:hAnsi="Times New Roman" w:cs="Times New Roman"/>
          <w:color w:val="000000"/>
          <w:sz w:val="28"/>
          <w:szCs w:val="28"/>
          <w:lang w:val="uk-UA" w:eastAsia="ru-RU"/>
        </w:rPr>
        <w:t xml:space="preserve">рія </w:t>
      </w:r>
      <w:r w:rsidRPr="00EA5733">
        <w:rPr>
          <w:rFonts w:ascii="Times New Roman" w:eastAsia="Times New Roman" w:hAnsi="Times New Roman" w:cs="Times New Roman"/>
          <w:color w:val="000000"/>
          <w:sz w:val="28"/>
          <w:szCs w:val="28"/>
          <w:lang w:eastAsia="ru-RU"/>
        </w:rPr>
        <w:t xml:space="preserve">Тверскаго княжества“, 1876, Иловайского </w:t>
      </w:r>
      <w:r w:rsidRPr="00EA5733">
        <w:rPr>
          <w:rFonts w:ascii="Times New Roman" w:eastAsia="Times New Roman" w:hAnsi="Times New Roman" w:cs="Times New Roman"/>
          <w:color w:val="000000"/>
          <w:sz w:val="28"/>
          <w:szCs w:val="28"/>
          <w:lang w:val="uk-UA" w:eastAsia="ru-RU"/>
        </w:rPr>
        <w:t xml:space="preserve">„Исторія </w:t>
      </w:r>
      <w:r w:rsidRPr="00EA5733">
        <w:rPr>
          <w:rFonts w:ascii="Times New Roman" w:eastAsia="Times New Roman" w:hAnsi="Times New Roman" w:cs="Times New Roman"/>
          <w:color w:val="000000"/>
          <w:sz w:val="28"/>
          <w:szCs w:val="28"/>
          <w:lang w:eastAsia="ru-RU"/>
        </w:rPr>
        <w:t xml:space="preserve">Рязанскаго княжества“ - передр. у II т. </w:t>
      </w:r>
      <w:r w:rsidRPr="00EA5733">
        <w:rPr>
          <w:rFonts w:ascii="Times New Roman" w:eastAsia="Times New Roman" w:hAnsi="Times New Roman" w:cs="Times New Roman"/>
          <w:color w:val="000000"/>
          <w:sz w:val="28"/>
          <w:szCs w:val="28"/>
          <w:lang w:val="uk-UA" w:eastAsia="ru-RU"/>
        </w:rPr>
        <w:t>його Сочиненій.</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eastAsia="ru-RU"/>
        </w:rPr>
        <w:t>В</w:t>
      </w:r>
      <w:r w:rsidRPr="00EA5733">
        <w:rPr>
          <w:rFonts w:ascii="Times New Roman" w:eastAsia="Times New Roman" w:hAnsi="Times New Roman" w:cs="Times New Roman"/>
          <w:color w:val="000000"/>
          <w:sz w:val="28"/>
          <w:szCs w:val="28"/>
          <w:lang w:val="uk-UA" w:eastAsia="ru-RU"/>
        </w:rPr>
        <w:t>супереч цій етноґрафічно-обласній течії, що розбивала суспіль</w:t>
      </w:r>
      <w:r w:rsidRPr="00EA5733">
        <w:rPr>
          <w:rFonts w:ascii="Times New Roman" w:eastAsia="Times New Roman" w:hAnsi="Times New Roman" w:cs="Times New Roman"/>
          <w:color w:val="000000"/>
          <w:sz w:val="28"/>
          <w:szCs w:val="28"/>
          <w:lang w:val="uk-UA" w:eastAsia="ru-RU"/>
        </w:rPr>
        <w:softHyphen/>
        <w:t xml:space="preserve">но-політичний і культурно-економічний процес східного </w:t>
      </w:r>
      <w:r w:rsidRPr="00EA5733">
        <w:rPr>
          <w:rFonts w:ascii="Times New Roman" w:eastAsia="Times New Roman" w:hAnsi="Times New Roman" w:cs="Times New Roman"/>
          <w:color w:val="000000"/>
          <w:sz w:val="28"/>
          <w:szCs w:val="28"/>
          <w:lang w:eastAsia="ru-RU"/>
        </w:rPr>
        <w:t>слов'янства</w:t>
      </w:r>
      <w:r w:rsidRPr="00EA5733">
        <w:rPr>
          <w:rFonts w:ascii="Times New Roman" w:eastAsia="Times New Roman" w:hAnsi="Times New Roman" w:cs="Times New Roman"/>
          <w:color w:val="000000"/>
          <w:sz w:val="28"/>
          <w:szCs w:val="28"/>
          <w:lang w:val="uk-UA" w:eastAsia="ru-RU"/>
        </w:rPr>
        <w:t xml:space="preserve"> на його етнографічні і територіальні складники, протягом останнього десятиліття </w:t>
      </w:r>
      <w:r w:rsidRPr="00EA5733">
        <w:rPr>
          <w:rFonts w:ascii="Times New Roman" w:eastAsia="Times New Roman" w:hAnsi="Times New Roman" w:cs="Times New Roman"/>
          <w:color w:val="000000"/>
          <w:sz w:val="28"/>
          <w:szCs w:val="28"/>
          <w:lang w:eastAsia="ru-RU"/>
        </w:rPr>
        <w:t>з'являється</w:t>
      </w:r>
      <w:r w:rsidRPr="00EA5733">
        <w:rPr>
          <w:rFonts w:ascii="Times New Roman" w:eastAsia="Times New Roman" w:hAnsi="Times New Roman" w:cs="Times New Roman"/>
          <w:color w:val="000000"/>
          <w:sz w:val="28"/>
          <w:szCs w:val="28"/>
          <w:lang w:val="uk-UA" w:eastAsia="ru-RU"/>
        </w:rPr>
        <w:t xml:space="preserve"> ряд праць, що змагають до того, аби представити суспільно-політичну еволюцію давньої </w:t>
      </w:r>
      <w:r w:rsidRPr="00EA5733">
        <w:rPr>
          <w:rFonts w:ascii="Times New Roman" w:eastAsia="Times New Roman" w:hAnsi="Times New Roman" w:cs="Times New Roman"/>
          <w:color w:val="000000"/>
          <w:sz w:val="28"/>
          <w:szCs w:val="28"/>
          <w:lang w:eastAsia="ru-RU"/>
        </w:rPr>
        <w:t>Рус</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в можливо простішій схемі, головно на основі суспільно-економічній - такі напр. талановиті і попу</w:t>
      </w:r>
      <w:r w:rsidRPr="00EA5733">
        <w:rPr>
          <w:rFonts w:ascii="Times New Roman" w:eastAsia="Times New Roman" w:hAnsi="Times New Roman" w:cs="Times New Roman"/>
          <w:color w:val="000000"/>
          <w:sz w:val="28"/>
          <w:szCs w:val="28"/>
          <w:lang w:val="uk-UA" w:eastAsia="ru-RU"/>
        </w:rPr>
        <w:softHyphen/>
        <w:t xml:space="preserve">лярні </w:t>
      </w:r>
      <w:r w:rsidRPr="00EA5733">
        <w:rPr>
          <w:rFonts w:ascii="Times New Roman" w:eastAsia="Times New Roman" w:hAnsi="Times New Roman" w:cs="Times New Roman"/>
          <w:color w:val="000000"/>
          <w:sz w:val="28"/>
          <w:szCs w:val="28"/>
          <w:lang w:eastAsia="ru-RU"/>
        </w:rPr>
        <w:t xml:space="preserve">Очерки </w:t>
      </w:r>
      <w:r w:rsidRPr="00EA5733">
        <w:rPr>
          <w:rFonts w:ascii="Times New Roman" w:eastAsia="Times New Roman" w:hAnsi="Times New Roman" w:cs="Times New Roman"/>
          <w:color w:val="000000"/>
          <w:sz w:val="28"/>
          <w:szCs w:val="28"/>
          <w:lang w:val="uk-UA" w:eastAsia="ru-RU"/>
        </w:rPr>
        <w:t xml:space="preserve">по исторіи </w:t>
      </w:r>
      <w:r w:rsidRPr="00EA5733">
        <w:rPr>
          <w:rFonts w:ascii="Times New Roman" w:eastAsia="Times New Roman" w:hAnsi="Times New Roman" w:cs="Times New Roman"/>
          <w:color w:val="000000"/>
          <w:sz w:val="28"/>
          <w:szCs w:val="28"/>
          <w:lang w:eastAsia="ru-RU"/>
        </w:rPr>
        <w:t xml:space="preserve">русской культуры П. Милюкова </w:t>
      </w:r>
      <w:r w:rsidRPr="00EA5733">
        <w:rPr>
          <w:rFonts w:ascii="Times New Roman" w:eastAsia="Times New Roman" w:hAnsi="Times New Roman" w:cs="Times New Roman"/>
          <w:color w:val="000000"/>
          <w:sz w:val="28"/>
          <w:szCs w:val="28"/>
          <w:lang w:val="uk-UA" w:eastAsia="ru-RU"/>
        </w:rPr>
        <w:t xml:space="preserve">(виходять від р. 1896, досі три томи); Н. </w:t>
      </w:r>
      <w:r w:rsidRPr="00EA5733">
        <w:rPr>
          <w:rFonts w:ascii="Times New Roman" w:eastAsia="Times New Roman" w:hAnsi="Times New Roman" w:cs="Times New Roman"/>
          <w:color w:val="000000"/>
          <w:sz w:val="28"/>
          <w:szCs w:val="28"/>
          <w:lang w:eastAsia="ru-RU"/>
        </w:rPr>
        <w:t xml:space="preserve">Рожкова Обзоръ русской </w:t>
      </w:r>
      <w:r w:rsidRPr="00EA5733">
        <w:rPr>
          <w:rFonts w:ascii="Times New Roman" w:eastAsia="Times New Roman" w:hAnsi="Times New Roman" w:cs="Times New Roman"/>
          <w:color w:val="000000"/>
          <w:sz w:val="28"/>
          <w:szCs w:val="28"/>
          <w:lang w:val="uk-UA" w:eastAsia="ru-RU"/>
        </w:rPr>
        <w:t xml:space="preserve">исторіи </w:t>
      </w:r>
      <w:r w:rsidRPr="00EA5733">
        <w:rPr>
          <w:rFonts w:ascii="Times New Roman" w:eastAsia="Times New Roman" w:hAnsi="Times New Roman" w:cs="Times New Roman"/>
          <w:color w:val="000000"/>
          <w:sz w:val="28"/>
          <w:szCs w:val="28"/>
          <w:lang w:eastAsia="ru-RU"/>
        </w:rPr>
        <w:t xml:space="preserve">съ </w:t>
      </w:r>
      <w:r w:rsidRPr="00EA5733">
        <w:rPr>
          <w:rFonts w:ascii="Times New Roman" w:eastAsia="Times New Roman" w:hAnsi="Times New Roman" w:cs="Times New Roman"/>
          <w:color w:val="000000"/>
          <w:sz w:val="28"/>
          <w:szCs w:val="28"/>
          <w:lang w:val="uk-UA" w:eastAsia="ru-RU"/>
        </w:rPr>
        <w:t xml:space="preserve">соціологической точки зренія, ч І Кіевская Русь </w:t>
      </w:r>
      <w:r w:rsidRPr="00EA5733">
        <w:rPr>
          <w:rFonts w:ascii="Times New Roman" w:eastAsia="Times New Roman" w:hAnsi="Times New Roman" w:cs="Times New Roman"/>
          <w:color w:val="000000"/>
          <w:sz w:val="28"/>
          <w:szCs w:val="28"/>
          <w:lang w:eastAsia="ru-RU"/>
        </w:rPr>
        <w:t xml:space="preserve">(съ </w:t>
      </w:r>
      <w:r w:rsidRPr="00EA5733">
        <w:rPr>
          <w:rFonts w:ascii="Times New Roman" w:eastAsia="Times New Roman" w:hAnsi="Times New Roman" w:cs="Times New Roman"/>
          <w:color w:val="000000"/>
          <w:sz w:val="28"/>
          <w:szCs w:val="28"/>
          <w:lang w:val="uk-UA" w:eastAsia="ru-RU"/>
        </w:rPr>
        <w:t xml:space="preserve">VI до </w:t>
      </w:r>
      <w:r w:rsidRPr="00EA5733">
        <w:rPr>
          <w:rFonts w:ascii="Times New Roman" w:eastAsia="Times New Roman" w:hAnsi="Times New Roman" w:cs="Times New Roman"/>
          <w:color w:val="000000"/>
          <w:sz w:val="28"/>
          <w:szCs w:val="28"/>
          <w:lang w:eastAsia="ru-RU"/>
        </w:rPr>
        <w:t xml:space="preserve">конца </w:t>
      </w:r>
      <w:r w:rsidRPr="00EA5733">
        <w:rPr>
          <w:rFonts w:ascii="Times New Roman" w:eastAsia="Times New Roman" w:hAnsi="Times New Roman" w:cs="Times New Roman"/>
          <w:color w:val="000000"/>
          <w:sz w:val="28"/>
          <w:szCs w:val="28"/>
          <w:lang w:val="uk-UA" w:eastAsia="ru-RU"/>
        </w:rPr>
        <w:t>XII ве</w:t>
      </w:r>
      <w:r w:rsidRPr="00EA5733">
        <w:rPr>
          <w:rFonts w:ascii="Times New Roman" w:eastAsia="Times New Roman" w:hAnsi="Times New Roman" w:cs="Times New Roman"/>
          <w:color w:val="000000"/>
          <w:sz w:val="28"/>
          <w:szCs w:val="28"/>
          <w:lang w:val="uk-UA" w:eastAsia="ru-RU"/>
        </w:rPr>
        <w:softHyphen/>
        <w:t xml:space="preserve">ка), 1903 (і його ж коротше: </w:t>
      </w:r>
      <w:r w:rsidRPr="00EA5733">
        <w:rPr>
          <w:rFonts w:ascii="Times New Roman" w:eastAsia="Times New Roman" w:hAnsi="Times New Roman" w:cs="Times New Roman"/>
          <w:color w:val="000000"/>
          <w:sz w:val="28"/>
          <w:szCs w:val="28"/>
          <w:lang w:eastAsia="ru-RU"/>
        </w:rPr>
        <w:t xml:space="preserve">Городъ и деревня въ русской </w:t>
      </w:r>
      <w:r w:rsidRPr="00EA5733">
        <w:rPr>
          <w:rFonts w:ascii="Times New Roman" w:eastAsia="Times New Roman" w:hAnsi="Times New Roman" w:cs="Times New Roman"/>
          <w:color w:val="000000"/>
          <w:sz w:val="28"/>
          <w:szCs w:val="28"/>
          <w:lang w:val="uk-UA" w:eastAsia="ru-RU"/>
        </w:rPr>
        <w:t xml:space="preserve">исторіи, краткій </w:t>
      </w:r>
      <w:r w:rsidRPr="00EA5733">
        <w:rPr>
          <w:rFonts w:ascii="Times New Roman" w:eastAsia="Times New Roman" w:hAnsi="Times New Roman" w:cs="Times New Roman"/>
          <w:color w:val="000000"/>
          <w:sz w:val="28"/>
          <w:szCs w:val="28"/>
          <w:lang w:eastAsia="ru-RU"/>
        </w:rPr>
        <w:t xml:space="preserve">очеркъ экономической </w:t>
      </w:r>
      <w:r w:rsidRPr="00EA5733">
        <w:rPr>
          <w:rFonts w:ascii="Times New Roman" w:eastAsia="Times New Roman" w:hAnsi="Times New Roman" w:cs="Times New Roman"/>
          <w:color w:val="000000"/>
          <w:sz w:val="28"/>
          <w:szCs w:val="28"/>
          <w:lang w:val="uk-UA" w:eastAsia="ru-RU"/>
        </w:rPr>
        <w:t xml:space="preserve">исторіи Россіи, </w:t>
      </w:r>
      <w:r w:rsidRPr="00EA5733">
        <w:rPr>
          <w:rFonts w:ascii="Times New Roman" w:eastAsia="Times New Roman" w:hAnsi="Times New Roman" w:cs="Times New Roman"/>
          <w:color w:val="000000"/>
          <w:sz w:val="28"/>
          <w:szCs w:val="28"/>
          <w:lang w:eastAsia="ru-RU"/>
        </w:rPr>
        <w:t xml:space="preserve">1902); В. Ключевского Курсъ русской </w:t>
      </w:r>
      <w:r w:rsidRPr="00EA5733">
        <w:rPr>
          <w:rFonts w:ascii="Times New Roman" w:eastAsia="Times New Roman" w:hAnsi="Times New Roman" w:cs="Times New Roman"/>
          <w:color w:val="000000"/>
          <w:sz w:val="28"/>
          <w:szCs w:val="28"/>
          <w:lang w:val="uk-UA" w:eastAsia="ru-RU"/>
        </w:rPr>
        <w:t xml:space="preserve">исторіи, </w:t>
      </w:r>
      <w:r w:rsidRPr="00EA5733">
        <w:rPr>
          <w:rFonts w:ascii="Times New Roman" w:eastAsia="Times New Roman" w:hAnsi="Times New Roman" w:cs="Times New Roman"/>
          <w:color w:val="000000"/>
          <w:sz w:val="28"/>
          <w:szCs w:val="28"/>
          <w:lang w:eastAsia="ru-RU"/>
        </w:rPr>
        <w:t xml:space="preserve">ч. I, 1904. </w:t>
      </w:r>
      <w:r w:rsidRPr="00EA5733">
        <w:rPr>
          <w:rFonts w:ascii="Times New Roman" w:eastAsia="Times New Roman" w:hAnsi="Times New Roman" w:cs="Times New Roman"/>
          <w:color w:val="000000"/>
          <w:sz w:val="28"/>
          <w:szCs w:val="28"/>
          <w:lang w:val="uk-UA" w:eastAsia="ru-RU"/>
        </w:rPr>
        <w:t xml:space="preserve">Всі вони, одначе, Київську </w:t>
      </w:r>
      <w:r w:rsidRPr="00EA5733">
        <w:rPr>
          <w:rFonts w:ascii="Times New Roman" w:eastAsia="Times New Roman" w:hAnsi="Times New Roman" w:cs="Times New Roman"/>
          <w:color w:val="000000"/>
          <w:sz w:val="28"/>
          <w:szCs w:val="28"/>
          <w:lang w:eastAsia="ru-RU"/>
        </w:rPr>
        <w:t xml:space="preserve">Русь </w:t>
      </w:r>
      <w:r w:rsidRPr="00EA5733">
        <w:rPr>
          <w:rFonts w:ascii="Times New Roman" w:eastAsia="Times New Roman" w:hAnsi="Times New Roman" w:cs="Times New Roman"/>
          <w:color w:val="000000"/>
          <w:sz w:val="28"/>
          <w:szCs w:val="28"/>
          <w:lang w:val="uk-UA" w:eastAsia="ru-RU"/>
        </w:rPr>
        <w:t xml:space="preserve">трактують досить </w:t>
      </w:r>
      <w:r w:rsidRPr="00EA5733">
        <w:rPr>
          <w:rFonts w:ascii="Times New Roman" w:eastAsia="Times New Roman" w:hAnsi="Times New Roman" w:cs="Times New Roman"/>
          <w:color w:val="000000"/>
          <w:sz w:val="28"/>
          <w:szCs w:val="28"/>
          <w:lang w:eastAsia="ru-RU"/>
        </w:rPr>
        <w:t xml:space="preserve">коротко,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eastAsia="ru-RU"/>
        </w:rPr>
        <w:t xml:space="preserve">в </w:t>
      </w:r>
      <w:r w:rsidRPr="00EA5733">
        <w:rPr>
          <w:rFonts w:ascii="Times New Roman" w:eastAsia="Times New Roman" w:hAnsi="Times New Roman" w:cs="Times New Roman"/>
          <w:color w:val="000000"/>
          <w:sz w:val="28"/>
          <w:szCs w:val="28"/>
          <w:lang w:val="uk-UA" w:eastAsia="ru-RU"/>
        </w:rPr>
        <w:t>цьому короткому, сумаричному трактуванні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характеристичному взагалі для новіших курсів історії Росії (напр. у но</w:t>
      </w:r>
      <w:r w:rsidRPr="00EA5733">
        <w:rPr>
          <w:rFonts w:ascii="Times New Roman" w:eastAsia="Times New Roman" w:hAnsi="Times New Roman" w:cs="Times New Roman"/>
          <w:color w:val="000000"/>
          <w:sz w:val="28"/>
          <w:szCs w:val="28"/>
          <w:lang w:val="uk-UA" w:eastAsia="ru-RU"/>
        </w:rPr>
        <w:softHyphen/>
        <w:t xml:space="preserve">вому курсі петербурзького професора </w:t>
      </w:r>
      <w:r w:rsidRPr="00EA5733">
        <w:rPr>
          <w:rFonts w:ascii="Times New Roman" w:eastAsia="Times New Roman" w:hAnsi="Times New Roman" w:cs="Times New Roman"/>
          <w:color w:val="000000"/>
          <w:sz w:val="28"/>
          <w:szCs w:val="28"/>
          <w:lang w:eastAsia="ru-RU"/>
        </w:rPr>
        <w:t xml:space="preserve">Платонова </w:t>
      </w:r>
      <w:r w:rsidRPr="00EA5733">
        <w:rPr>
          <w:rFonts w:ascii="Times New Roman" w:eastAsia="Times New Roman" w:hAnsi="Times New Roman" w:cs="Times New Roman"/>
          <w:color w:val="000000"/>
          <w:sz w:val="28"/>
          <w:szCs w:val="28"/>
          <w:lang w:val="uk-UA" w:eastAsia="ru-RU"/>
        </w:rPr>
        <w:t xml:space="preserve">- Лекціи по </w:t>
      </w:r>
      <w:r w:rsidRPr="00EA5733">
        <w:rPr>
          <w:rFonts w:ascii="Times New Roman" w:eastAsia="Times New Roman" w:hAnsi="Times New Roman" w:cs="Times New Roman"/>
          <w:color w:val="000000"/>
          <w:sz w:val="28"/>
          <w:szCs w:val="28"/>
          <w:lang w:eastAsia="ru-RU"/>
        </w:rPr>
        <w:t xml:space="preserve">русской </w:t>
      </w:r>
      <w:r w:rsidRPr="00EA5733">
        <w:rPr>
          <w:rFonts w:ascii="Times New Roman" w:eastAsia="Times New Roman" w:hAnsi="Times New Roman" w:cs="Times New Roman"/>
          <w:color w:val="000000"/>
          <w:sz w:val="28"/>
          <w:szCs w:val="28"/>
          <w:lang w:val="uk-UA" w:eastAsia="ru-RU"/>
        </w:rPr>
        <w:t xml:space="preserve">исторіи, Спб., 1904, Київській </w:t>
      </w:r>
      <w:r w:rsidRPr="00EA5733">
        <w:rPr>
          <w:rFonts w:ascii="Times New Roman" w:eastAsia="Times New Roman" w:hAnsi="Times New Roman" w:cs="Times New Roman"/>
          <w:color w:val="000000"/>
          <w:sz w:val="28"/>
          <w:szCs w:val="28"/>
          <w:lang w:eastAsia="ru-RU"/>
        </w:rPr>
        <w:t>Рус</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присвячено всього півтретя аркуша, на 37 аркушів всього </w:t>
      </w:r>
      <w:r w:rsidRPr="00EA5733">
        <w:rPr>
          <w:rFonts w:ascii="Times New Roman" w:eastAsia="Times New Roman" w:hAnsi="Times New Roman" w:cs="Times New Roman"/>
          <w:color w:val="000000"/>
          <w:sz w:val="28"/>
          <w:szCs w:val="28"/>
          <w:lang w:eastAsia="ru-RU"/>
        </w:rPr>
        <w:t>курс</w:t>
      </w:r>
      <w:r w:rsidRPr="00EA5733">
        <w:rPr>
          <w:rFonts w:ascii="Times New Roman" w:eastAsia="Times New Roman" w:hAnsi="Times New Roman" w:cs="Times New Roman"/>
          <w:color w:val="000000"/>
          <w:sz w:val="28"/>
          <w:szCs w:val="28"/>
          <w:lang w:val="uk-UA" w:eastAsia="ru-RU"/>
        </w:rPr>
        <w:t>у</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проявляється не тільки </w:t>
      </w:r>
      <w:r w:rsidRPr="00EA5733">
        <w:rPr>
          <w:rFonts w:ascii="Times New Roman" w:eastAsia="Times New Roman" w:hAnsi="Times New Roman" w:cs="Times New Roman"/>
          <w:color w:val="000000"/>
          <w:sz w:val="28"/>
          <w:szCs w:val="28"/>
          <w:lang w:eastAsia="ru-RU"/>
        </w:rPr>
        <w:t>ослаблен</w:t>
      </w:r>
      <w:r w:rsidRPr="00EA5733">
        <w:rPr>
          <w:rFonts w:ascii="Times New Roman" w:eastAsia="Times New Roman" w:hAnsi="Times New Roman" w:cs="Times New Roman"/>
          <w:color w:val="000000"/>
          <w:sz w:val="28"/>
          <w:szCs w:val="28"/>
          <w:lang w:val="uk-UA" w:eastAsia="ru-RU"/>
        </w:rPr>
        <w:t>ня</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зацікавлення Київською Руссю, але очевидно - і зростання свідомості — іще невисловленої голосно, але вже відчутої, — слабшого зв'язку цієї Ки</w:t>
      </w:r>
      <w:r w:rsidRPr="00EA5733">
        <w:rPr>
          <w:rFonts w:ascii="Times New Roman" w:eastAsia="Times New Roman" w:hAnsi="Times New Roman" w:cs="Times New Roman"/>
          <w:color w:val="000000"/>
          <w:sz w:val="28"/>
          <w:szCs w:val="28"/>
          <w:lang w:val="uk-UA" w:eastAsia="ru-RU"/>
        </w:rPr>
        <w:softHyphen/>
        <w:t>ївської Русі з історією великоросійського народу і його державного життя.</w:t>
      </w:r>
    </w:p>
    <w:p w:rsidR="00212BAC" w:rsidRPr="00AE4C91" w:rsidRDefault="00212BAC" w:rsidP="00212BAC">
      <w:pPr>
        <w:spacing w:after="0" w:line="240" w:lineRule="auto"/>
        <w:ind w:firstLine="459"/>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Не так іктенсивно, як історія окремих земель Київської дер</w:t>
      </w:r>
      <w:r w:rsidRPr="00EA5733">
        <w:rPr>
          <w:rFonts w:ascii="Times New Roman" w:eastAsia="Times New Roman" w:hAnsi="Times New Roman" w:cs="Times New Roman"/>
          <w:color w:val="000000"/>
          <w:sz w:val="28"/>
          <w:szCs w:val="28"/>
          <w:lang w:val="uk-UA" w:eastAsia="ru-RU"/>
        </w:rPr>
        <w:softHyphen/>
        <w:t>жави, ішло монографічне розроблення різних сторін її політичного життя. Полишаючи збоку літературу устрою Київської держави (вона наве</w:t>
      </w:r>
      <w:r w:rsidRPr="00EA5733">
        <w:rPr>
          <w:rFonts w:ascii="Times New Roman" w:eastAsia="Times New Roman" w:hAnsi="Times New Roman" w:cs="Times New Roman"/>
          <w:color w:val="000000"/>
          <w:sz w:val="28"/>
          <w:szCs w:val="28"/>
          <w:lang w:val="uk-UA" w:eastAsia="ru-RU"/>
        </w:rPr>
        <w:softHyphen/>
        <w:t>дена в т. Ш), вкажу літературу відносин Київської держави до її су</w:t>
      </w:r>
      <w:r w:rsidRPr="00EA5733">
        <w:rPr>
          <w:rFonts w:ascii="Times New Roman" w:eastAsia="Times New Roman" w:hAnsi="Times New Roman" w:cs="Times New Roman"/>
          <w:color w:val="000000"/>
          <w:sz w:val="28"/>
          <w:szCs w:val="28"/>
          <w:lang w:val="uk-UA" w:eastAsia="ru-RU"/>
        </w:rPr>
        <w:softHyphen/>
        <w:t xml:space="preserve">сідів. Для історії відносин Русі до степових орд маємо, окрім старої і неважної, зробленої на підставі Погодіна статті Санчевского: „Торки, БерендЪи и Черные Клобуки” (Архивъ истор.-юрид.свед., II ч. І), іще статтю Арістова „О земле </w:t>
      </w:r>
      <w:r w:rsidRPr="00EA5733">
        <w:rPr>
          <w:rFonts w:ascii="Times New Roman" w:eastAsia="Times New Roman" w:hAnsi="Times New Roman" w:cs="Times New Roman"/>
          <w:color w:val="000000"/>
          <w:sz w:val="28"/>
          <w:szCs w:val="28"/>
          <w:lang w:eastAsia="ru-RU"/>
        </w:rPr>
        <w:t xml:space="preserve">Половецкой" </w:t>
      </w:r>
      <w:r w:rsidRPr="00EA5733">
        <w:rPr>
          <w:rFonts w:ascii="Times New Roman" w:eastAsia="Times New Roman" w:hAnsi="Times New Roman" w:cs="Times New Roman"/>
          <w:color w:val="000000"/>
          <w:sz w:val="28"/>
          <w:szCs w:val="28"/>
          <w:lang w:val="uk-UA" w:eastAsia="ru-RU"/>
        </w:rPr>
        <w:t xml:space="preserve">(Известія Нежинскаго </w:t>
      </w:r>
      <w:r w:rsidRPr="00EA5733">
        <w:rPr>
          <w:rFonts w:ascii="Times New Roman" w:eastAsia="Times New Roman" w:hAnsi="Times New Roman" w:cs="Times New Roman"/>
          <w:color w:val="000000"/>
          <w:sz w:val="28"/>
          <w:szCs w:val="28"/>
          <w:lang w:eastAsia="ru-RU"/>
        </w:rPr>
        <w:t>инсти</w:t>
      </w:r>
      <w:r w:rsidRPr="00EA5733">
        <w:rPr>
          <w:rFonts w:ascii="Times New Roman" w:eastAsia="Times New Roman" w:hAnsi="Times New Roman" w:cs="Times New Roman"/>
          <w:color w:val="000000"/>
          <w:sz w:val="28"/>
          <w:szCs w:val="28"/>
          <w:lang w:eastAsia="ru-RU"/>
        </w:rPr>
        <w:softHyphen/>
        <w:t xml:space="preserve">тута, </w:t>
      </w:r>
      <w:r>
        <w:rPr>
          <w:rFonts w:ascii="Times New Roman" w:eastAsia="Times New Roman" w:hAnsi="Times New Roman" w:cs="Times New Roman"/>
          <w:color w:val="000000"/>
          <w:sz w:val="28"/>
          <w:szCs w:val="28"/>
          <w:lang w:val="uk-UA" w:eastAsia="ru-RU"/>
        </w:rPr>
        <w:t>1877) і моноґра</w:t>
      </w:r>
      <w:r w:rsidRPr="00EA5733">
        <w:rPr>
          <w:rFonts w:ascii="Times New Roman" w:eastAsia="Times New Roman" w:hAnsi="Times New Roman" w:cs="Times New Roman"/>
          <w:color w:val="000000"/>
          <w:sz w:val="28"/>
          <w:szCs w:val="28"/>
          <w:lang w:val="uk-UA" w:eastAsia="ru-RU"/>
        </w:rPr>
        <w:t xml:space="preserve">фію </w:t>
      </w:r>
      <w:r w:rsidRPr="00EA5733">
        <w:rPr>
          <w:rFonts w:ascii="Times New Roman" w:eastAsia="Times New Roman" w:hAnsi="Times New Roman" w:cs="Times New Roman"/>
          <w:color w:val="000000"/>
          <w:sz w:val="28"/>
          <w:szCs w:val="28"/>
          <w:lang w:eastAsia="ru-RU"/>
        </w:rPr>
        <w:t>Г</w:t>
      </w:r>
      <w:r>
        <w:rPr>
          <w:rFonts w:ascii="Times New Roman" w:eastAsia="Times New Roman" w:hAnsi="Times New Roman" w:cs="Times New Roman"/>
          <w:color w:val="000000"/>
          <w:sz w:val="28"/>
          <w:szCs w:val="28"/>
          <w:lang w:eastAsia="ru-RU"/>
        </w:rPr>
        <w:t>олубовского</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eastAsia="ru-RU"/>
        </w:rPr>
        <w:t>ПеченЪги,</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Торки и Половцы до </w:t>
      </w:r>
      <w:r w:rsidRPr="00EA5733">
        <w:rPr>
          <w:rFonts w:ascii="Times New Roman" w:eastAsia="Times New Roman" w:hAnsi="Times New Roman" w:cs="Times New Roman"/>
          <w:color w:val="000000"/>
          <w:sz w:val="28"/>
          <w:szCs w:val="28"/>
          <w:lang w:val="uk-UA" w:eastAsia="ru-RU"/>
        </w:rPr>
        <w:t xml:space="preserve">нашествія </w:t>
      </w:r>
      <w:r w:rsidRPr="00EA5733">
        <w:rPr>
          <w:rFonts w:ascii="Times New Roman" w:eastAsia="Times New Roman" w:hAnsi="Times New Roman" w:cs="Times New Roman"/>
          <w:color w:val="000000"/>
          <w:sz w:val="28"/>
          <w:szCs w:val="28"/>
          <w:lang w:eastAsia="ru-RU"/>
        </w:rPr>
        <w:t xml:space="preserve">Татаръ“, 1884 — </w:t>
      </w:r>
      <w:r w:rsidRPr="00EA5733">
        <w:rPr>
          <w:rFonts w:ascii="Times New Roman" w:eastAsia="Times New Roman" w:hAnsi="Times New Roman" w:cs="Times New Roman"/>
          <w:color w:val="000000"/>
          <w:sz w:val="28"/>
          <w:szCs w:val="28"/>
          <w:lang w:val="uk-UA" w:eastAsia="ru-RU"/>
        </w:rPr>
        <w:t xml:space="preserve">головна праця </w:t>
      </w:r>
      <w:r w:rsidRPr="00EA5733">
        <w:rPr>
          <w:rFonts w:ascii="Times New Roman" w:eastAsia="Times New Roman" w:hAnsi="Times New Roman" w:cs="Times New Roman"/>
          <w:color w:val="000000"/>
          <w:sz w:val="28"/>
          <w:szCs w:val="28"/>
          <w:lang w:eastAsia="ru-RU"/>
        </w:rPr>
        <w:t xml:space="preserve">для </w:t>
      </w:r>
      <w:r w:rsidRPr="00EA5733">
        <w:rPr>
          <w:rFonts w:ascii="Times New Roman" w:eastAsia="Times New Roman" w:hAnsi="Times New Roman" w:cs="Times New Roman"/>
          <w:color w:val="000000"/>
          <w:sz w:val="28"/>
          <w:szCs w:val="28"/>
          <w:lang w:val="uk-UA" w:eastAsia="ru-RU"/>
        </w:rPr>
        <w:t>ц</w:t>
      </w:r>
      <w:r w:rsidRPr="00EA5733">
        <w:rPr>
          <w:rFonts w:ascii="Times New Roman" w:eastAsia="Times New Roman" w:hAnsi="Times New Roman" w:cs="Times New Roman"/>
          <w:color w:val="000000"/>
          <w:sz w:val="28"/>
          <w:szCs w:val="28"/>
          <w:lang w:eastAsia="ru-RU"/>
        </w:rPr>
        <w:t xml:space="preserve">их </w:t>
      </w:r>
      <w:r w:rsidRPr="00EA5733">
        <w:rPr>
          <w:rFonts w:ascii="Times New Roman" w:eastAsia="Times New Roman" w:hAnsi="Times New Roman" w:cs="Times New Roman"/>
          <w:color w:val="000000"/>
          <w:sz w:val="28"/>
          <w:szCs w:val="28"/>
          <w:lang w:val="uk-UA" w:eastAsia="ru-RU"/>
        </w:rPr>
        <w:t>справ. Для ру</w:t>
      </w:r>
      <w:r w:rsidRPr="00EA5733">
        <w:rPr>
          <w:rFonts w:ascii="Times New Roman" w:eastAsia="Times New Roman" w:hAnsi="Times New Roman" w:cs="Times New Roman"/>
          <w:color w:val="000000"/>
          <w:sz w:val="28"/>
          <w:szCs w:val="28"/>
          <w:lang w:val="uk-UA" w:eastAsia="ru-RU"/>
        </w:rPr>
        <w:softHyphen/>
        <w:t xml:space="preserve">сько-польських відносин є незакінчена праця Линниченка: „Взаимныя отношенія Руси и Польши“, т. І — до кінця XII ст., 1884; доповненням до неї, головно щодо шлюбних зв'язків, служить </w:t>
      </w:r>
      <w:r w:rsidRPr="00EA5733">
        <w:rPr>
          <w:rFonts w:ascii="Times New Roman" w:eastAsia="Times New Roman" w:hAnsi="Times New Roman" w:cs="Times New Roman"/>
          <w:color w:val="000000"/>
          <w:sz w:val="28"/>
          <w:szCs w:val="28"/>
          <w:lang w:val="en-US" w:eastAsia="ru-RU"/>
        </w:rPr>
        <w:t>Geneaogia</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Ріа</w:t>
      </w:r>
      <w:r w:rsidRPr="00EA5733">
        <w:rPr>
          <w:rFonts w:ascii="Times New Roman" w:eastAsia="Times New Roman" w:hAnsi="Times New Roman" w:cs="Times New Roman"/>
          <w:color w:val="000000"/>
          <w:sz w:val="28"/>
          <w:szCs w:val="28"/>
          <w:lang w:val="en-US" w:eastAsia="ru-RU"/>
        </w:rPr>
        <w:t>stow</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 xml:space="preserve">Осв. Бальцера, 1895. Русько-польськими відносинами XI ст. займається і нова книжка Т. Войцеховского </w:t>
      </w:r>
      <w:r w:rsidRPr="00EA5733">
        <w:rPr>
          <w:rFonts w:ascii="Times New Roman" w:eastAsia="Times New Roman" w:hAnsi="Times New Roman" w:cs="Times New Roman"/>
          <w:color w:val="000000"/>
          <w:sz w:val="28"/>
          <w:szCs w:val="28"/>
          <w:lang w:val="de-DE" w:eastAsia="ru-RU"/>
        </w:rPr>
        <w:t xml:space="preserve">Szkice historyczne </w:t>
      </w:r>
      <w:r w:rsidRPr="00EA5733">
        <w:rPr>
          <w:rFonts w:ascii="Times New Roman" w:eastAsia="Times New Roman" w:hAnsi="Times New Roman" w:cs="Times New Roman"/>
          <w:color w:val="000000"/>
          <w:sz w:val="28"/>
          <w:szCs w:val="28"/>
          <w:lang w:val="uk-UA" w:eastAsia="ru-RU"/>
        </w:rPr>
        <w:t>jedyna-</w:t>
      </w:r>
    </w:p>
    <w:p w:rsidR="00212BAC" w:rsidRPr="00AE4C91" w:rsidRDefault="00212BAC" w:rsidP="00212BAC">
      <w:pPr>
        <w:spacing w:after="0" w:line="240" w:lineRule="auto"/>
        <w:ind w:firstLine="459"/>
        <w:jc w:val="both"/>
        <w:rPr>
          <w:rFonts w:ascii="Times New Roman" w:eastAsia="Times New Roman" w:hAnsi="Times New Roman" w:cs="Times New Roman"/>
          <w:sz w:val="28"/>
          <w:szCs w:val="28"/>
          <w:lang w:val="uk-UA" w:eastAsia="ru-RU"/>
        </w:rPr>
      </w:pPr>
    </w:p>
    <w:p w:rsidR="00212BAC" w:rsidRPr="00AE4C91" w:rsidRDefault="00212BAC" w:rsidP="00212BAC">
      <w:pPr>
        <w:spacing w:after="0" w:line="240" w:lineRule="auto"/>
        <w:ind w:firstLine="459"/>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-555-</w:t>
      </w:r>
    </w:p>
    <w:p w:rsidR="00212BAC" w:rsidRPr="00AE4C91" w:rsidRDefault="00212BAC" w:rsidP="00212BAC">
      <w:pPr>
        <w:spacing w:after="0" w:line="240" w:lineRule="auto"/>
        <w:ind w:firstLine="459"/>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ind w:firstLine="459"/>
        <w:jc w:val="both"/>
        <w:rPr>
          <w:rFonts w:ascii="Times New Roman" w:eastAsia="Times New Roman" w:hAnsi="Times New Roman" w:cs="Times New Roman"/>
          <w:color w:val="000000"/>
          <w:sz w:val="28"/>
          <w:szCs w:val="28"/>
          <w:lang w:eastAsia="ru-RU"/>
        </w:rPr>
      </w:pPr>
    </w:p>
    <w:p w:rsidR="00212BAC" w:rsidRPr="00AE4C91" w:rsidRDefault="00212BAC" w:rsidP="00212BAC">
      <w:pPr>
        <w:spacing w:after="0" w:line="240" w:lineRule="auto"/>
        <w:ind w:firstLine="459"/>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ind w:firstLine="459"/>
        <w:jc w:val="both"/>
        <w:rPr>
          <w:rFonts w:ascii="Times New Roman" w:eastAsia="Times New Roman" w:hAnsi="Times New Roman" w:cs="Times New Roman"/>
          <w:sz w:val="28"/>
          <w:szCs w:val="28"/>
          <w:lang w:val="uk-UA" w:eastAsia="ru-RU"/>
        </w:rPr>
      </w:pPr>
    </w:p>
    <w:p w:rsidR="00CB3827" w:rsidRDefault="00CB3827" w:rsidP="00212BAC">
      <w:pPr>
        <w:spacing w:after="0" w:line="240" w:lineRule="auto"/>
        <w:ind w:firstLine="459"/>
        <w:jc w:val="both"/>
        <w:rPr>
          <w:rFonts w:ascii="Times New Roman" w:eastAsia="Times New Roman" w:hAnsi="Times New Roman" w:cs="Times New Roman"/>
          <w:sz w:val="28"/>
          <w:szCs w:val="28"/>
          <w:lang w:val="uk-UA" w:eastAsia="ru-RU"/>
        </w:rPr>
      </w:pPr>
    </w:p>
    <w:p w:rsidR="00CB3827" w:rsidRPr="00CB3827" w:rsidRDefault="00CB3827" w:rsidP="00212BAC">
      <w:pPr>
        <w:spacing w:after="0" w:line="240" w:lineRule="auto"/>
        <w:ind w:firstLine="459"/>
        <w:jc w:val="both"/>
        <w:rPr>
          <w:rFonts w:ascii="Times New Roman" w:eastAsia="Times New Roman" w:hAnsi="Times New Roman" w:cs="Times New Roman"/>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lastRenderedPageBreak/>
        <w:t>stego</w:t>
      </w:r>
      <w:r w:rsidRPr="00EA5733">
        <w:rPr>
          <w:rFonts w:ascii="Times New Roman" w:eastAsia="Times New Roman" w:hAnsi="Times New Roman" w:cs="Times New Roman"/>
          <w:color w:val="000000"/>
          <w:sz w:val="28"/>
          <w:szCs w:val="28"/>
          <w:lang w:val="de-DE" w:eastAsia="ru-RU"/>
        </w:rPr>
        <w:t xml:space="preserve"> wieku, </w:t>
      </w:r>
      <w:r w:rsidRPr="00EA5733">
        <w:rPr>
          <w:rFonts w:ascii="Times New Roman" w:eastAsia="Times New Roman" w:hAnsi="Times New Roman" w:cs="Times New Roman"/>
          <w:color w:val="000000"/>
          <w:sz w:val="28"/>
          <w:szCs w:val="28"/>
          <w:lang w:val="uk-UA" w:eastAsia="ru-RU"/>
        </w:rPr>
        <w:t>1904, але</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тільки принагідно, і без поглиблення. Для ру</w:t>
      </w:r>
      <w:r w:rsidRPr="00EA5733">
        <w:rPr>
          <w:rFonts w:ascii="Times New Roman" w:eastAsia="Times New Roman" w:hAnsi="Times New Roman" w:cs="Times New Roman"/>
          <w:color w:val="000000"/>
          <w:sz w:val="28"/>
          <w:szCs w:val="28"/>
          <w:lang w:val="uk-UA" w:eastAsia="ru-RU"/>
        </w:rPr>
        <w:softHyphen/>
        <w:t>сько-угорських зносив маємо моноґрафію Ґрота Изъ</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исторіи Угріи </w:t>
      </w:r>
      <w:r w:rsidRPr="00EA5733">
        <w:rPr>
          <w:rFonts w:ascii="Times New Roman" w:eastAsia="Times New Roman" w:hAnsi="Times New Roman" w:cs="Times New Roman"/>
          <w:color w:val="000000"/>
          <w:sz w:val="28"/>
          <w:szCs w:val="28"/>
          <w:lang w:eastAsia="ru-RU"/>
        </w:rPr>
        <w:t>и сла</w:t>
      </w:r>
      <w:r w:rsidRPr="00EA5733">
        <w:rPr>
          <w:rFonts w:ascii="Times New Roman" w:eastAsia="Times New Roman" w:hAnsi="Times New Roman" w:cs="Times New Roman"/>
          <w:color w:val="000000"/>
          <w:sz w:val="28"/>
          <w:szCs w:val="28"/>
          <w:lang w:eastAsia="ru-RU"/>
        </w:rPr>
        <w:softHyphen/>
        <w:t xml:space="preserve">вянства </w:t>
      </w:r>
      <w:r w:rsidRPr="00EA5733">
        <w:rPr>
          <w:rFonts w:ascii="Times New Roman" w:eastAsia="Times New Roman" w:hAnsi="Times New Roman" w:cs="Times New Roman"/>
          <w:color w:val="000000"/>
          <w:sz w:val="28"/>
          <w:szCs w:val="28"/>
          <w:lang w:val="uk-UA" w:eastAsia="ru-RU"/>
        </w:rPr>
        <w:t>в XII в., 1889, де зносини Угорщини з Руссю обговорені го</w:t>
      </w:r>
      <w:r w:rsidRPr="00EA5733">
        <w:rPr>
          <w:rFonts w:ascii="Times New Roman" w:eastAsia="Times New Roman" w:hAnsi="Times New Roman" w:cs="Times New Roman"/>
          <w:color w:val="000000"/>
          <w:sz w:val="28"/>
          <w:szCs w:val="28"/>
          <w:lang w:val="uk-UA" w:eastAsia="ru-RU"/>
        </w:rPr>
        <w:softHyphen/>
        <w:t xml:space="preserve">ловно від 1141 до 1176. Для зносин з Візантією і землями західної Європи не маємо нових і повних оглядів; окрім старої праці Віхькена </w:t>
      </w:r>
      <w:r w:rsidRPr="00EA5733">
        <w:rPr>
          <w:rFonts w:ascii="Times New Roman" w:eastAsia="Times New Roman" w:hAnsi="Times New Roman" w:cs="Times New Roman"/>
          <w:color w:val="000000"/>
          <w:sz w:val="28"/>
          <w:szCs w:val="28"/>
          <w:lang w:val="de-DE" w:eastAsia="ru-RU"/>
        </w:rPr>
        <w:t>Über die Verhältnisse der Russen zum Byzantinischen Reiche in dem Zeitraum vom IX bis zum XII Jarh. (Abhandlungen der Berliner Aka</w:t>
      </w:r>
      <w:r w:rsidRPr="00EA5733">
        <w:rPr>
          <w:rFonts w:ascii="Times New Roman" w:eastAsia="Times New Roman" w:hAnsi="Times New Roman" w:cs="Times New Roman"/>
          <w:color w:val="000000"/>
          <w:sz w:val="28"/>
          <w:szCs w:val="28"/>
          <w:lang w:val="de-DE" w:eastAsia="ru-RU"/>
        </w:rPr>
        <w:softHyphen/>
        <w:t xml:space="preserve">demie 1829 </w:t>
      </w:r>
      <w:r w:rsidRPr="00EA5733">
        <w:rPr>
          <w:rFonts w:ascii="Times New Roman" w:eastAsia="Times New Roman" w:hAnsi="Times New Roman" w:cs="Times New Roman"/>
          <w:color w:val="000000"/>
          <w:sz w:val="28"/>
          <w:szCs w:val="28"/>
          <w:lang w:val="fr-FR" w:eastAsia="ru-RU"/>
        </w:rPr>
        <w:t xml:space="preserve">p.), </w:t>
      </w:r>
      <w:r w:rsidRPr="00EA5733">
        <w:rPr>
          <w:rFonts w:ascii="Times New Roman" w:eastAsia="Times New Roman" w:hAnsi="Times New Roman" w:cs="Times New Roman"/>
          <w:color w:val="000000"/>
          <w:sz w:val="28"/>
          <w:szCs w:val="28"/>
          <w:lang w:val="uk-UA" w:eastAsia="ru-RU"/>
        </w:rPr>
        <w:t xml:space="preserve">нового (але дуже недбало уложеного) </w:t>
      </w:r>
      <w:r w:rsidRPr="00EA5733">
        <w:rPr>
          <w:rFonts w:ascii="Times New Roman" w:eastAsia="Times New Roman" w:hAnsi="Times New Roman" w:cs="Times New Roman"/>
          <w:color w:val="000000"/>
          <w:sz w:val="28"/>
          <w:szCs w:val="28"/>
          <w:lang w:eastAsia="ru-RU"/>
        </w:rPr>
        <w:t>конспект</w:t>
      </w:r>
      <w:r w:rsidRPr="00EA5733">
        <w:rPr>
          <w:rFonts w:ascii="Times New Roman" w:eastAsia="Times New Roman" w:hAnsi="Times New Roman" w:cs="Times New Roman"/>
          <w:color w:val="000000"/>
          <w:sz w:val="28"/>
          <w:szCs w:val="28"/>
          <w:lang w:val="uk-UA" w:eastAsia="ru-RU"/>
        </w:rPr>
        <w:t>у</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 xml:space="preserve">Лопарьова: Греки </w:t>
      </w:r>
      <w:r w:rsidRPr="00EA5733">
        <w:rPr>
          <w:rFonts w:ascii="Times New Roman" w:eastAsia="Times New Roman" w:hAnsi="Times New Roman" w:cs="Times New Roman"/>
          <w:color w:val="000000"/>
          <w:sz w:val="28"/>
          <w:szCs w:val="28"/>
          <w:lang w:eastAsia="ru-RU"/>
        </w:rPr>
        <w:t>и</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 xml:space="preserve">Русь, 1898, і досить неповного огляду П. Скобельського Згадки </w:t>
      </w:r>
      <w:r w:rsidRPr="00EA5733">
        <w:rPr>
          <w:rFonts w:ascii="Times New Roman" w:eastAsia="Times New Roman" w:hAnsi="Times New Roman" w:cs="Times New Roman"/>
          <w:color w:val="000000"/>
          <w:sz w:val="28"/>
          <w:szCs w:val="28"/>
          <w:lang w:eastAsia="ru-RU"/>
        </w:rPr>
        <w:t>о</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eastAsia="ru-RU"/>
        </w:rPr>
        <w:t>Руси</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в жерелах німецьких X і XII ст. (Справоздання акаде</w:t>
      </w:r>
      <w:r w:rsidRPr="00EA5733">
        <w:rPr>
          <w:rFonts w:ascii="Times New Roman" w:eastAsia="Times New Roman" w:hAnsi="Times New Roman" w:cs="Times New Roman"/>
          <w:color w:val="000000"/>
          <w:sz w:val="28"/>
          <w:szCs w:val="28"/>
          <w:lang w:val="uk-UA" w:eastAsia="ru-RU"/>
        </w:rPr>
        <w:softHyphen/>
        <w:t xml:space="preserve">мічної гімназії, 1881), зносини з Заходом, на скільки вони опираються на церковні справи, оглядає нова праця проф. Абрагама: </w:t>
      </w:r>
      <w:r w:rsidRPr="00EA5733">
        <w:rPr>
          <w:rFonts w:ascii="Times New Roman" w:eastAsia="Times New Roman" w:hAnsi="Times New Roman" w:cs="Times New Roman"/>
          <w:color w:val="000000"/>
          <w:sz w:val="28"/>
          <w:szCs w:val="28"/>
          <w:lang w:val="de-DE" w:eastAsia="ru-RU"/>
        </w:rPr>
        <w:t>Powstanie organi</w:t>
      </w:r>
      <w:r w:rsidRPr="00EA5733">
        <w:rPr>
          <w:rFonts w:ascii="Times New Roman" w:eastAsia="Times New Roman" w:hAnsi="Times New Roman" w:cs="Times New Roman"/>
          <w:color w:val="000000"/>
          <w:sz w:val="28"/>
          <w:szCs w:val="28"/>
          <w:lang w:val="fr-FR" w:eastAsia="ru-RU"/>
        </w:rPr>
        <w:t xml:space="preserve">zacyi </w:t>
      </w:r>
      <w:r w:rsidRPr="00EA5733">
        <w:rPr>
          <w:rFonts w:ascii="Times New Roman" w:eastAsia="Times New Roman" w:hAnsi="Times New Roman" w:cs="Times New Roman"/>
          <w:color w:val="000000"/>
          <w:sz w:val="28"/>
          <w:szCs w:val="28"/>
          <w:lang w:val="pl-PL" w:eastAsia="ru-RU"/>
        </w:rPr>
        <w:t>kosciola</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pl-PL" w:eastAsia="ru-RU"/>
        </w:rPr>
        <w:t>l</w:t>
      </w:r>
      <w:r w:rsidRPr="00EA5733">
        <w:rPr>
          <w:rFonts w:ascii="Times New Roman" w:eastAsia="Times New Roman" w:hAnsi="Times New Roman" w:cs="Times New Roman"/>
          <w:color w:val="000000"/>
          <w:sz w:val="28"/>
          <w:szCs w:val="28"/>
          <w:lang w:val="fr-FR" w:eastAsia="ru-RU"/>
        </w:rPr>
        <w:t xml:space="preserve">acinskiego </w:t>
      </w:r>
      <w:r w:rsidRPr="00EA5733">
        <w:rPr>
          <w:rFonts w:ascii="Times New Roman" w:eastAsia="Times New Roman" w:hAnsi="Times New Roman" w:cs="Times New Roman"/>
          <w:color w:val="000000"/>
          <w:sz w:val="28"/>
          <w:szCs w:val="28"/>
          <w:lang w:val="de-DE" w:eastAsia="ru-RU"/>
        </w:rPr>
        <w:t xml:space="preserve">na </w:t>
      </w:r>
      <w:r>
        <w:rPr>
          <w:rFonts w:ascii="Times New Roman" w:eastAsia="Times New Roman" w:hAnsi="Times New Roman" w:cs="Times New Roman"/>
          <w:color w:val="000000"/>
          <w:sz w:val="28"/>
          <w:szCs w:val="28"/>
          <w:lang w:val="fr-FR" w:eastAsia="ru-RU"/>
        </w:rPr>
        <w:t>Rusi, 1904</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 xml:space="preserve">розкішне видання ак. Шлюмберже </w:t>
      </w:r>
      <w:r w:rsidRPr="00EA5733">
        <w:rPr>
          <w:rFonts w:ascii="Times New Roman" w:eastAsia="Times New Roman" w:hAnsi="Times New Roman" w:cs="Times New Roman"/>
          <w:color w:val="000000"/>
          <w:sz w:val="28"/>
          <w:szCs w:val="28"/>
          <w:lang w:val="fr-FR" w:eastAsia="ru-RU"/>
        </w:rPr>
        <w:t xml:space="preserve">(Schlumberger) L’ epopée byzantine à la fin du dixième siècle, </w:t>
      </w:r>
      <w:r w:rsidRPr="00EA5733">
        <w:rPr>
          <w:rFonts w:ascii="Times New Roman" w:eastAsia="Times New Roman" w:hAnsi="Times New Roman" w:cs="Times New Roman"/>
          <w:color w:val="000000"/>
          <w:sz w:val="28"/>
          <w:szCs w:val="28"/>
          <w:lang w:val="uk-UA" w:eastAsia="ru-RU"/>
        </w:rPr>
        <w:t>дове</w:t>
      </w:r>
      <w:r w:rsidRPr="00EA5733">
        <w:rPr>
          <w:rFonts w:ascii="Times New Roman" w:eastAsia="Times New Roman" w:hAnsi="Times New Roman" w:cs="Times New Roman"/>
          <w:color w:val="000000"/>
          <w:sz w:val="28"/>
          <w:szCs w:val="28"/>
          <w:lang w:val="uk-UA" w:eastAsia="ru-RU"/>
        </w:rPr>
        <w:softHyphen/>
        <w:t xml:space="preserve">дене тепер до </w:t>
      </w:r>
      <w:r w:rsidRPr="00EA5733">
        <w:rPr>
          <w:rFonts w:ascii="Times New Roman" w:eastAsia="Times New Roman" w:hAnsi="Times New Roman" w:cs="Times New Roman"/>
          <w:color w:val="000000"/>
          <w:sz w:val="28"/>
          <w:szCs w:val="28"/>
          <w:lang w:val="fr-FR" w:eastAsia="ru-RU"/>
        </w:rPr>
        <w:t xml:space="preserve">p. 1057 </w:t>
      </w:r>
      <w:r w:rsidRPr="00EA5733">
        <w:rPr>
          <w:rFonts w:ascii="Times New Roman" w:eastAsia="Times New Roman" w:hAnsi="Times New Roman" w:cs="Times New Roman"/>
          <w:color w:val="000000"/>
          <w:sz w:val="28"/>
          <w:szCs w:val="28"/>
          <w:lang w:val="uk-UA" w:eastAsia="ru-RU"/>
        </w:rPr>
        <w:t xml:space="preserve">(т. </w:t>
      </w:r>
      <w:r w:rsidRPr="00EA5733">
        <w:rPr>
          <w:rFonts w:ascii="Times New Roman" w:eastAsia="Times New Roman" w:hAnsi="Times New Roman" w:cs="Times New Roman"/>
          <w:color w:val="000000"/>
          <w:sz w:val="28"/>
          <w:szCs w:val="28"/>
          <w:lang w:val="fr-FR" w:eastAsia="ru-RU"/>
        </w:rPr>
        <w:t xml:space="preserve">1, 1896, </w:t>
      </w:r>
      <w:r w:rsidRPr="00EA5733">
        <w:rPr>
          <w:rFonts w:ascii="Times New Roman" w:eastAsia="Times New Roman" w:hAnsi="Times New Roman" w:cs="Times New Roman"/>
          <w:color w:val="000000"/>
          <w:sz w:val="28"/>
          <w:szCs w:val="28"/>
          <w:lang w:val="uk-UA" w:eastAsia="ru-RU"/>
        </w:rPr>
        <w:t xml:space="preserve">до </w:t>
      </w:r>
      <w:r w:rsidRPr="00EA5733">
        <w:rPr>
          <w:rFonts w:ascii="Times New Roman" w:eastAsia="Times New Roman" w:hAnsi="Times New Roman" w:cs="Times New Roman"/>
          <w:color w:val="000000"/>
          <w:sz w:val="28"/>
          <w:szCs w:val="28"/>
          <w:lang w:val="fr-FR" w:eastAsia="ru-RU"/>
        </w:rPr>
        <w:t xml:space="preserve">p. </w:t>
      </w:r>
      <w:r w:rsidRPr="00EA5733">
        <w:rPr>
          <w:rFonts w:ascii="Times New Roman" w:eastAsia="Times New Roman" w:hAnsi="Times New Roman" w:cs="Times New Roman"/>
          <w:color w:val="000000"/>
          <w:sz w:val="28"/>
          <w:szCs w:val="28"/>
          <w:lang w:val="uk-UA" w:eastAsia="ru-RU"/>
        </w:rPr>
        <w:t xml:space="preserve">988, т. </w:t>
      </w:r>
      <w:r w:rsidRPr="00EA5733">
        <w:rPr>
          <w:rFonts w:ascii="Times New Roman" w:eastAsia="Times New Roman" w:hAnsi="Times New Roman" w:cs="Times New Roman"/>
          <w:color w:val="000000"/>
          <w:sz w:val="28"/>
          <w:szCs w:val="28"/>
          <w:lang w:eastAsia="ru-RU"/>
        </w:rPr>
        <w:t>II</w:t>
      </w:r>
      <w:r w:rsidRPr="00EA5733">
        <w:rPr>
          <w:rFonts w:ascii="Times New Roman" w:eastAsia="Times New Roman" w:hAnsi="Times New Roman" w:cs="Times New Roman"/>
          <w:color w:val="000000"/>
          <w:sz w:val="28"/>
          <w:szCs w:val="28"/>
          <w:lang w:val="uk-UA" w:eastAsia="ru-RU"/>
        </w:rPr>
        <w:t>, 1900, до р. 1025, т. ІІІ, 1906, до р. 1057) дає погляд і на русько-візантійські відносини, але без бажаного</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поглиблення.</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В помічних історії науках для цього періоду зроблено досить не</w:t>
      </w:r>
      <w:r w:rsidRPr="00EA5733">
        <w:rPr>
          <w:rFonts w:ascii="Times New Roman" w:eastAsia="Times New Roman" w:hAnsi="Times New Roman" w:cs="Times New Roman"/>
          <w:color w:val="000000"/>
          <w:sz w:val="28"/>
          <w:szCs w:val="28"/>
          <w:lang w:val="uk-UA" w:eastAsia="ru-RU"/>
        </w:rPr>
        <w:softHyphen/>
        <w:t>багато</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виключивши тільки історичну географію. Перше місце займають тут і досі роботи Погодіна - його „Изследованія, замечанія </w:t>
      </w:r>
      <w:r w:rsidRPr="00EA5733">
        <w:rPr>
          <w:rFonts w:ascii="Times New Roman" w:eastAsia="Times New Roman" w:hAnsi="Times New Roman" w:cs="Times New Roman"/>
          <w:color w:val="000000"/>
          <w:sz w:val="28"/>
          <w:szCs w:val="28"/>
          <w:lang w:eastAsia="ru-RU"/>
        </w:rPr>
        <w:t xml:space="preserve">и </w:t>
      </w:r>
      <w:r w:rsidRPr="00EA5733">
        <w:rPr>
          <w:rFonts w:ascii="Times New Roman" w:eastAsia="Times New Roman" w:hAnsi="Times New Roman" w:cs="Times New Roman"/>
          <w:color w:val="000000"/>
          <w:sz w:val="28"/>
          <w:szCs w:val="28"/>
          <w:lang w:val="uk-UA" w:eastAsia="ru-RU"/>
        </w:rPr>
        <w:t xml:space="preserve">лекція по </w:t>
      </w:r>
      <w:r w:rsidRPr="00EA5733">
        <w:rPr>
          <w:rFonts w:ascii="Times New Roman" w:eastAsia="Times New Roman" w:hAnsi="Times New Roman" w:cs="Times New Roman"/>
          <w:color w:val="000000"/>
          <w:sz w:val="28"/>
          <w:szCs w:val="28"/>
          <w:lang w:eastAsia="ru-RU"/>
        </w:rPr>
        <w:t xml:space="preserve">русской </w:t>
      </w:r>
      <w:r>
        <w:rPr>
          <w:rFonts w:ascii="Times New Roman" w:eastAsia="Times New Roman" w:hAnsi="Times New Roman" w:cs="Times New Roman"/>
          <w:color w:val="000000"/>
          <w:sz w:val="28"/>
          <w:szCs w:val="28"/>
          <w:lang w:val="uk-UA" w:eastAsia="ru-RU"/>
        </w:rPr>
        <w:t>исторіи"; в них до XI-</w:t>
      </w:r>
      <w:r w:rsidRPr="00EA5733">
        <w:rPr>
          <w:rFonts w:ascii="Times New Roman" w:eastAsia="Times New Roman" w:hAnsi="Times New Roman" w:cs="Times New Roman"/>
          <w:color w:val="000000"/>
          <w:sz w:val="28"/>
          <w:szCs w:val="28"/>
          <w:lang w:val="uk-UA" w:eastAsia="ru-RU"/>
        </w:rPr>
        <w:t xml:space="preserve">XIII ст. належать </w:t>
      </w:r>
      <w:r w:rsidRPr="00EA5733">
        <w:rPr>
          <w:rFonts w:ascii="Times New Roman" w:eastAsia="Times New Roman" w:hAnsi="Times New Roman" w:cs="Times New Roman"/>
          <w:color w:val="000000"/>
          <w:sz w:val="28"/>
          <w:szCs w:val="28"/>
          <w:lang w:eastAsia="ru-RU"/>
        </w:rPr>
        <w:t xml:space="preserve">т. </w:t>
      </w:r>
      <w:r>
        <w:rPr>
          <w:rFonts w:ascii="Times New Roman" w:eastAsia="Times New Roman" w:hAnsi="Times New Roman" w:cs="Times New Roman"/>
          <w:color w:val="000000"/>
          <w:sz w:val="28"/>
          <w:szCs w:val="28"/>
          <w:lang w:val="uk-UA" w:eastAsia="ru-RU"/>
        </w:rPr>
        <w:t>IV-</w:t>
      </w:r>
      <w:r w:rsidRPr="00EA5733">
        <w:rPr>
          <w:rFonts w:ascii="Times New Roman" w:eastAsia="Times New Roman" w:hAnsi="Times New Roman" w:cs="Times New Roman"/>
          <w:color w:val="000000"/>
          <w:sz w:val="28"/>
          <w:szCs w:val="28"/>
          <w:lang w:val="uk-UA" w:eastAsia="ru-RU"/>
        </w:rPr>
        <w:t>VII. Тут подані систематично введені, по різних питаннях літописні звістки; цікаві головно : словар князів у VI томі, також хронологічні таблиці подій XII ст. і каталог руських горо</w:t>
      </w:r>
      <w:r>
        <w:rPr>
          <w:rFonts w:ascii="Times New Roman" w:eastAsia="Times New Roman" w:hAnsi="Times New Roman" w:cs="Times New Roman"/>
          <w:color w:val="000000"/>
          <w:sz w:val="28"/>
          <w:szCs w:val="28"/>
          <w:lang w:val="uk-UA" w:eastAsia="ru-RU"/>
        </w:rPr>
        <w:t>дів у IV томі. Хронологію Поґо</w:t>
      </w:r>
      <w:r w:rsidRPr="00EA5733">
        <w:rPr>
          <w:rFonts w:ascii="Times New Roman" w:eastAsia="Times New Roman" w:hAnsi="Times New Roman" w:cs="Times New Roman"/>
          <w:color w:val="000000"/>
          <w:sz w:val="28"/>
          <w:szCs w:val="28"/>
          <w:lang w:val="uk-UA" w:eastAsia="ru-RU"/>
        </w:rPr>
        <w:t xml:space="preserve">дін ширше обробляв </w:t>
      </w:r>
      <w:r w:rsidRPr="00EA5733">
        <w:rPr>
          <w:rFonts w:ascii="Times New Roman" w:eastAsia="Times New Roman" w:hAnsi="Times New Roman" w:cs="Times New Roman"/>
          <w:color w:val="000000"/>
          <w:sz w:val="28"/>
          <w:szCs w:val="28"/>
          <w:lang w:eastAsia="ru-RU"/>
        </w:rPr>
        <w:t>п. т. „Хронологическ</w:t>
      </w:r>
      <w:r w:rsidRPr="00EA5733">
        <w:rPr>
          <w:rFonts w:ascii="Times New Roman" w:eastAsia="Times New Roman" w:hAnsi="Times New Roman" w:cs="Times New Roman"/>
          <w:color w:val="000000"/>
          <w:sz w:val="28"/>
          <w:szCs w:val="28"/>
          <w:lang w:val="uk-UA" w:eastAsia="ru-RU"/>
        </w:rPr>
        <w:t>ій</w:t>
      </w:r>
      <w:r w:rsidRPr="00EA5733">
        <w:rPr>
          <w:rFonts w:ascii="Times New Roman" w:eastAsia="Times New Roman" w:hAnsi="Times New Roman" w:cs="Times New Roman"/>
          <w:color w:val="000000"/>
          <w:sz w:val="28"/>
          <w:szCs w:val="28"/>
          <w:lang w:eastAsia="ru-RU"/>
        </w:rPr>
        <w:t xml:space="preserve"> указатель древней русской </w:t>
      </w:r>
      <w:r w:rsidRPr="00EA5733">
        <w:rPr>
          <w:rFonts w:ascii="Times New Roman" w:eastAsia="Times New Roman" w:hAnsi="Times New Roman" w:cs="Times New Roman"/>
          <w:color w:val="000000"/>
          <w:sz w:val="28"/>
          <w:szCs w:val="28"/>
          <w:lang w:val="uk-UA" w:eastAsia="ru-RU"/>
        </w:rPr>
        <w:t xml:space="preserve">исторіи“, він друкувався в Записках одеського історичного товариства, потік у VII </w:t>
      </w:r>
      <w:r w:rsidRPr="00EA5733">
        <w:rPr>
          <w:rFonts w:ascii="Times New Roman" w:eastAsia="Times New Roman" w:hAnsi="Times New Roman" w:cs="Times New Roman"/>
          <w:color w:val="000000"/>
          <w:sz w:val="28"/>
          <w:szCs w:val="28"/>
          <w:lang w:eastAsia="ru-RU"/>
        </w:rPr>
        <w:t xml:space="preserve">т. </w:t>
      </w:r>
      <w:r w:rsidRPr="00EA5733">
        <w:rPr>
          <w:rFonts w:ascii="Times New Roman" w:eastAsia="Times New Roman" w:hAnsi="Times New Roman" w:cs="Times New Roman"/>
          <w:color w:val="000000"/>
          <w:sz w:val="28"/>
          <w:szCs w:val="28"/>
          <w:lang w:val="uk-UA" w:eastAsia="ru-RU"/>
        </w:rPr>
        <w:t xml:space="preserve">II ч. Учених Записок II отд. Академій </w:t>
      </w:r>
      <w:r w:rsidRPr="00EA5733">
        <w:rPr>
          <w:rFonts w:ascii="Times New Roman" w:eastAsia="Times New Roman" w:hAnsi="Times New Roman" w:cs="Times New Roman"/>
          <w:color w:val="000000"/>
          <w:sz w:val="28"/>
          <w:szCs w:val="28"/>
          <w:lang w:eastAsia="ru-RU"/>
        </w:rPr>
        <w:t xml:space="preserve">наукъ. </w:t>
      </w:r>
      <w:r>
        <w:rPr>
          <w:rFonts w:ascii="Times New Roman" w:eastAsia="Times New Roman" w:hAnsi="Times New Roman" w:cs="Times New Roman"/>
          <w:color w:val="000000"/>
          <w:sz w:val="28"/>
          <w:szCs w:val="28"/>
          <w:lang w:val="uk-UA" w:eastAsia="ru-RU"/>
        </w:rPr>
        <w:t>Хронольог</w:t>
      </w:r>
      <w:r w:rsidRPr="00EA5733">
        <w:rPr>
          <w:rFonts w:ascii="Times New Roman" w:eastAsia="Times New Roman" w:hAnsi="Times New Roman" w:cs="Times New Roman"/>
          <w:color w:val="000000"/>
          <w:sz w:val="28"/>
          <w:szCs w:val="28"/>
          <w:lang w:val="uk-UA" w:eastAsia="ru-RU"/>
        </w:rPr>
        <w:t xml:space="preserve">їію Галицько-волинської літопису обробив я в статті Хронолоґія подій Галицько-волинського літопису (в Записках Наук. тов. ім. Шевченка т. 41, і осібно, 1901) — тут і хронологічна таблиця. Досі не втратили значення деякі хронолоґічні зауваги в нотках Карамзіна і Арцибашева; окрім того </w:t>
      </w:r>
      <w:r>
        <w:rPr>
          <w:rFonts w:ascii="Times New Roman" w:eastAsia="Times New Roman" w:hAnsi="Times New Roman" w:cs="Times New Roman"/>
          <w:color w:val="000000"/>
          <w:sz w:val="28"/>
          <w:szCs w:val="28"/>
          <w:lang w:val="uk-UA" w:eastAsia="ru-RU"/>
        </w:rPr>
        <w:t>треба вгадати тут іще дві праці</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de-DE" w:eastAsia="ru-RU"/>
        </w:rPr>
        <w:t>Muralt Essai de Chrono</w:t>
      </w:r>
      <w:r w:rsidRPr="00EA5733">
        <w:rPr>
          <w:rFonts w:ascii="Times New Roman" w:eastAsia="Times New Roman" w:hAnsi="Times New Roman" w:cs="Times New Roman"/>
          <w:color w:val="000000"/>
          <w:sz w:val="28"/>
          <w:szCs w:val="28"/>
          <w:lang w:val="de-DE" w:eastAsia="ru-RU"/>
        </w:rPr>
        <w:softHyphen/>
        <w:t xml:space="preserve">graphie </w:t>
      </w:r>
      <w:r w:rsidRPr="00EA5733">
        <w:rPr>
          <w:rFonts w:ascii="Times New Roman" w:eastAsia="Times New Roman" w:hAnsi="Times New Roman" w:cs="Times New Roman"/>
          <w:color w:val="000000"/>
          <w:sz w:val="28"/>
          <w:szCs w:val="28"/>
          <w:lang w:val="fr-FR" w:eastAsia="ru-RU"/>
        </w:rPr>
        <w:t xml:space="preserve">byzantine, </w:t>
      </w:r>
      <w:r w:rsidRPr="00EA5733">
        <w:rPr>
          <w:rFonts w:ascii="Times New Roman" w:eastAsia="Times New Roman" w:hAnsi="Times New Roman" w:cs="Times New Roman"/>
          <w:color w:val="000000"/>
          <w:sz w:val="28"/>
          <w:szCs w:val="28"/>
          <w:lang w:val="de-DE" w:eastAsia="ru-RU"/>
        </w:rPr>
        <w:t xml:space="preserve">1855 </w:t>
      </w:r>
      <w:r w:rsidRPr="00EA5733">
        <w:rPr>
          <w:rFonts w:ascii="Times New Roman" w:eastAsia="Times New Roman" w:hAnsi="Times New Roman" w:cs="Times New Roman"/>
          <w:color w:val="000000"/>
          <w:sz w:val="28"/>
          <w:szCs w:val="28"/>
          <w:lang w:val="uk-UA" w:eastAsia="ru-RU"/>
        </w:rPr>
        <w:t xml:space="preserve">і 1871, і </w:t>
      </w:r>
      <w:r w:rsidRPr="00EA5733">
        <w:rPr>
          <w:rFonts w:ascii="Times New Roman" w:eastAsia="Times New Roman" w:hAnsi="Times New Roman" w:cs="Times New Roman"/>
          <w:color w:val="000000"/>
          <w:sz w:val="28"/>
          <w:szCs w:val="28"/>
          <w:lang w:val="de-DE" w:eastAsia="ru-RU"/>
        </w:rPr>
        <w:t>Bonnei Russisch-livländische Chrono</w:t>
      </w:r>
      <w:r w:rsidRPr="00EA5733">
        <w:rPr>
          <w:rFonts w:ascii="Times New Roman" w:eastAsia="Times New Roman" w:hAnsi="Times New Roman" w:cs="Times New Roman"/>
          <w:color w:val="000000"/>
          <w:sz w:val="28"/>
          <w:szCs w:val="28"/>
          <w:lang w:val="de-DE" w:eastAsia="ru-RU"/>
        </w:rPr>
        <w:softHyphen/>
        <w:t xml:space="preserve">graphie, 1862. </w:t>
      </w:r>
      <w:r w:rsidRPr="00EA5733">
        <w:rPr>
          <w:rFonts w:ascii="Times New Roman" w:eastAsia="Times New Roman" w:hAnsi="Times New Roman" w:cs="Times New Roman"/>
          <w:color w:val="000000"/>
          <w:sz w:val="28"/>
          <w:szCs w:val="28"/>
          <w:lang w:val="uk-UA" w:eastAsia="ru-RU"/>
        </w:rPr>
        <w:t xml:space="preserve">Нарешті тут ще можна згадати недавню статтю </w:t>
      </w:r>
      <w:r w:rsidRPr="00EA5733">
        <w:rPr>
          <w:rFonts w:ascii="Times New Roman" w:eastAsia="Times New Roman" w:hAnsi="Times New Roman" w:cs="Times New Roman"/>
          <w:color w:val="000000"/>
          <w:sz w:val="28"/>
          <w:szCs w:val="28"/>
          <w:lang w:eastAsia="ru-RU"/>
        </w:rPr>
        <w:t>Покров</w:t>
      </w:r>
      <w:r w:rsidRPr="00EA5733">
        <w:rPr>
          <w:rFonts w:ascii="Times New Roman" w:eastAsia="Times New Roman" w:hAnsi="Times New Roman" w:cs="Times New Roman"/>
          <w:color w:val="000000"/>
          <w:sz w:val="28"/>
          <w:szCs w:val="28"/>
          <w:lang w:eastAsia="ru-RU"/>
        </w:rPr>
        <w:softHyphen/>
        <w:t xml:space="preserve">ского Кометы въ </w:t>
      </w:r>
      <w:r w:rsidRPr="00EA5733">
        <w:rPr>
          <w:rFonts w:ascii="Times New Roman" w:eastAsia="Times New Roman" w:hAnsi="Times New Roman" w:cs="Times New Roman"/>
          <w:color w:val="000000"/>
          <w:sz w:val="28"/>
          <w:szCs w:val="28"/>
          <w:lang w:val="uk-UA" w:eastAsia="ru-RU"/>
        </w:rPr>
        <w:t>русскихъ</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летописяхь (Мірь Божій, 1903, IV) (дати комет служать часом для контролю і спростування літописних дат — та</w:t>
      </w:r>
      <w:r w:rsidRPr="00EA5733">
        <w:rPr>
          <w:rFonts w:ascii="Times New Roman" w:eastAsia="Times New Roman" w:hAnsi="Times New Roman" w:cs="Times New Roman"/>
          <w:color w:val="000000"/>
          <w:sz w:val="28"/>
          <w:szCs w:val="28"/>
          <w:lang w:val="uk-UA" w:eastAsia="ru-RU"/>
        </w:rPr>
        <w:softHyphen/>
        <w:t>бличка їх є і у Погодіна).</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val="uk-UA" w:eastAsia="ru-RU"/>
        </w:rPr>
        <w:t xml:space="preserve">Для генеалоґії окрім поґодінського каталогу маємо ще генеалогічиі каталоґи </w:t>
      </w:r>
      <w:r w:rsidRPr="00EA5733">
        <w:rPr>
          <w:rFonts w:ascii="Times New Roman" w:eastAsia="Times New Roman" w:hAnsi="Times New Roman" w:cs="Times New Roman"/>
          <w:color w:val="000000"/>
          <w:sz w:val="28"/>
          <w:szCs w:val="28"/>
          <w:lang w:eastAsia="ru-RU"/>
        </w:rPr>
        <w:t xml:space="preserve">Хнырова Алфавитно-справочный перечень государей русскихъ </w:t>
      </w:r>
      <w:r w:rsidRPr="00EA5733">
        <w:rPr>
          <w:rFonts w:ascii="Times New Roman" w:eastAsia="Times New Roman" w:hAnsi="Times New Roman" w:cs="Times New Roman"/>
          <w:color w:val="000000"/>
          <w:sz w:val="28"/>
          <w:szCs w:val="28"/>
          <w:lang w:val="uk-UA" w:eastAsia="ru-RU"/>
        </w:rPr>
        <w:t>и</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замечательне</w:t>
      </w:r>
      <w:r w:rsidRPr="00EA5733">
        <w:rPr>
          <w:rFonts w:ascii="Times New Roman" w:eastAsia="Times New Roman" w:hAnsi="Times New Roman" w:cs="Times New Roman"/>
          <w:color w:val="000000"/>
          <w:sz w:val="28"/>
          <w:szCs w:val="28"/>
          <w:lang w:eastAsia="ru-RU"/>
        </w:rPr>
        <w:t xml:space="preserve">йшихъ особъ ихъ крови, 1870,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eastAsia="ru-RU"/>
        </w:rPr>
        <w:t>Перечень удельныхъ князей русских, 1871 (мало до</w:t>
      </w:r>
      <w:r w:rsidRPr="00EA5733">
        <w:rPr>
          <w:rFonts w:ascii="Times New Roman" w:eastAsia="Times New Roman" w:hAnsi="Times New Roman" w:cs="Times New Roman"/>
          <w:color w:val="000000"/>
          <w:sz w:val="28"/>
          <w:szCs w:val="28"/>
          <w:lang w:val="uk-UA" w:eastAsia="ru-RU"/>
        </w:rPr>
        <w:t>ступні і</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з</w:t>
      </w:r>
      <w:r w:rsidRPr="00EA5733">
        <w:rPr>
          <w:rFonts w:ascii="Times New Roman" w:eastAsia="Times New Roman" w:hAnsi="Times New Roman" w:cs="Times New Roman"/>
          <w:color w:val="000000"/>
          <w:sz w:val="28"/>
          <w:szCs w:val="28"/>
          <w:lang w:val="uk-UA" w:eastAsia="ru-RU"/>
        </w:rPr>
        <w:t xml:space="preserve">роблені досить </w:t>
      </w:r>
      <w:r w:rsidRPr="00EA5733">
        <w:rPr>
          <w:rFonts w:ascii="Times New Roman" w:eastAsia="Times New Roman" w:hAnsi="Times New Roman" w:cs="Times New Roman"/>
          <w:color w:val="000000"/>
          <w:sz w:val="28"/>
          <w:szCs w:val="28"/>
          <w:lang w:eastAsia="ru-RU"/>
        </w:rPr>
        <w:t>недба</w:t>
      </w:r>
      <w:r w:rsidRPr="00EA5733">
        <w:rPr>
          <w:rFonts w:ascii="Times New Roman" w:eastAsia="Times New Roman" w:hAnsi="Times New Roman" w:cs="Times New Roman"/>
          <w:color w:val="000000"/>
          <w:sz w:val="28"/>
          <w:szCs w:val="28"/>
          <w:lang w:eastAsia="ru-RU"/>
        </w:rPr>
        <w:softHyphen/>
        <w:t>-</w:t>
      </w: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r w:rsidRPr="00EA5733">
        <w:rPr>
          <w:rFonts w:ascii="Times New Roman" w:eastAsia="Times New Roman" w:hAnsi="Times New Roman" w:cs="Times New Roman"/>
          <w:color w:val="000000"/>
          <w:sz w:val="28"/>
          <w:szCs w:val="28"/>
          <w:lang w:eastAsia="ru-RU"/>
        </w:rPr>
        <w:t>-556-</w:t>
      </w:r>
    </w:p>
    <w:p w:rsidR="00212BAC" w:rsidRPr="00AE4C91" w:rsidRDefault="00212BAC" w:rsidP="00212BAC">
      <w:pPr>
        <w:spacing w:after="0" w:line="240" w:lineRule="auto"/>
        <w:jc w:val="both"/>
        <w:rPr>
          <w:rFonts w:ascii="Times New Roman" w:eastAsia="Times New Roman" w:hAnsi="Times New Roman" w:cs="Times New Roman"/>
          <w:color w:val="000000"/>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AE4C91"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eastAsia="ru-RU"/>
        </w:rPr>
        <w:lastRenderedPageBreak/>
        <w:t>ло),</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ґенеалоґічні</w:t>
      </w:r>
      <w:r w:rsidRPr="00EA5733">
        <w:rPr>
          <w:rFonts w:ascii="Times New Roman" w:eastAsia="Times New Roman" w:hAnsi="Times New Roman" w:cs="Times New Roman"/>
          <w:color w:val="000000"/>
          <w:sz w:val="28"/>
          <w:szCs w:val="28"/>
          <w:lang w:val="uk-UA" w:eastAsia="ru-RU"/>
        </w:rPr>
        <w:t xml:space="preserve"> таблиці Карамзіна 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Строєва</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в книзі: </w:t>
      </w:r>
      <w:r w:rsidRPr="00EA5733">
        <w:rPr>
          <w:rFonts w:ascii="Times New Roman" w:eastAsia="Times New Roman" w:hAnsi="Times New Roman" w:cs="Times New Roman"/>
          <w:color w:val="000000"/>
          <w:sz w:val="28"/>
          <w:szCs w:val="28"/>
          <w:lang w:eastAsia="ru-RU"/>
        </w:rPr>
        <w:t xml:space="preserve">„Ключь къ </w:t>
      </w:r>
      <w:r w:rsidRPr="00EA5733">
        <w:rPr>
          <w:rFonts w:ascii="Times New Roman" w:eastAsia="Times New Roman" w:hAnsi="Times New Roman" w:cs="Times New Roman"/>
          <w:color w:val="000000"/>
          <w:sz w:val="28"/>
          <w:szCs w:val="28"/>
          <w:lang w:val="uk-UA" w:eastAsia="ru-RU"/>
        </w:rPr>
        <w:t xml:space="preserve">Исторіи </w:t>
      </w:r>
      <w:r w:rsidRPr="00EA5733">
        <w:rPr>
          <w:rFonts w:ascii="Times New Roman" w:eastAsia="Times New Roman" w:hAnsi="Times New Roman" w:cs="Times New Roman"/>
          <w:color w:val="000000"/>
          <w:sz w:val="28"/>
          <w:szCs w:val="28"/>
          <w:lang w:eastAsia="ru-RU"/>
        </w:rPr>
        <w:t xml:space="preserve">Карамзина“, </w:t>
      </w:r>
      <w:r w:rsidRPr="00EA5733">
        <w:rPr>
          <w:rFonts w:ascii="Times New Roman" w:eastAsia="Times New Roman" w:hAnsi="Times New Roman" w:cs="Times New Roman"/>
          <w:color w:val="000000"/>
          <w:sz w:val="28"/>
          <w:szCs w:val="28"/>
          <w:lang w:val="uk-UA" w:eastAsia="ru-RU"/>
        </w:rPr>
        <w:t>1844, в</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Історії</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Соловйова, і згадану генеалогічну працю Зотова про чернігівських князів. Окрім того кінець цього пе</w:t>
      </w:r>
      <w:r w:rsidRPr="00EA5733">
        <w:rPr>
          <w:rFonts w:ascii="Times New Roman" w:eastAsia="Times New Roman" w:hAnsi="Times New Roman" w:cs="Times New Roman"/>
          <w:color w:val="000000"/>
          <w:sz w:val="28"/>
          <w:szCs w:val="28"/>
          <w:lang w:val="uk-UA" w:eastAsia="ru-RU"/>
        </w:rPr>
        <w:softHyphen/>
        <w:t>ріоду захоплює ґе</w:t>
      </w:r>
      <w:r>
        <w:rPr>
          <w:rFonts w:ascii="Times New Roman" w:eastAsia="Times New Roman" w:hAnsi="Times New Roman" w:cs="Times New Roman"/>
          <w:color w:val="000000"/>
          <w:sz w:val="28"/>
          <w:szCs w:val="28"/>
          <w:lang w:val="uk-UA" w:eastAsia="ru-RU"/>
        </w:rPr>
        <w:t>неалоґічна праця Екземплярского</w:t>
      </w:r>
      <w:r w:rsidRPr="00EA5733">
        <w:rPr>
          <w:rFonts w:ascii="Times New Roman" w:eastAsia="Times New Roman" w:hAnsi="Times New Roman" w:cs="Times New Roman"/>
          <w:color w:val="000000"/>
          <w:sz w:val="28"/>
          <w:szCs w:val="28"/>
          <w:lang w:val="uk-UA" w:eastAsia="ru-RU"/>
        </w:rPr>
        <w:t>: „Великіе и удель</w:t>
      </w:r>
      <w:r w:rsidRPr="00EA5733">
        <w:rPr>
          <w:rFonts w:ascii="Times New Roman" w:eastAsia="Times New Roman" w:hAnsi="Times New Roman" w:cs="Times New Roman"/>
          <w:color w:val="000000"/>
          <w:sz w:val="28"/>
          <w:szCs w:val="28"/>
          <w:lang w:val="uk-UA" w:eastAsia="ru-RU"/>
        </w:rPr>
        <w:softHyphen/>
        <w:t>ные князья Северной Руси въ татарскій періодь“, 1889.</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eastAsia="ru-RU"/>
        </w:rPr>
        <w:t xml:space="preserve">Для </w:t>
      </w:r>
      <w:r w:rsidRPr="00EA5733">
        <w:rPr>
          <w:rFonts w:ascii="Times New Roman" w:eastAsia="Times New Roman" w:hAnsi="Times New Roman" w:cs="Times New Roman"/>
          <w:color w:val="000000"/>
          <w:sz w:val="28"/>
          <w:szCs w:val="28"/>
          <w:lang w:val="uk-UA" w:eastAsia="ru-RU"/>
        </w:rPr>
        <w:t>історичної ґеографії зроблено найбільше. Окрім каталоґу в Изследованіях Поґодіна маємо загальну ”Географію начальной лето</w:t>
      </w:r>
      <w:r w:rsidRPr="00EA5733">
        <w:rPr>
          <w:rFonts w:ascii="Times New Roman" w:eastAsia="Times New Roman" w:hAnsi="Times New Roman" w:cs="Times New Roman"/>
          <w:color w:val="000000"/>
          <w:sz w:val="28"/>
          <w:szCs w:val="28"/>
          <w:lang w:val="uk-UA" w:eastAsia="ru-RU"/>
        </w:rPr>
        <w:softHyphen/>
        <w:t>писи Барсова“ (2 вид. 1885) і його ж „Географическій словарь Русской земли (IX - XIV ст.)“, 1865, далі - „Географическо-историческій сло</w:t>
      </w:r>
      <w:r w:rsidRPr="00EA5733">
        <w:rPr>
          <w:rFonts w:ascii="Times New Roman" w:eastAsia="Times New Roman" w:hAnsi="Times New Roman" w:cs="Times New Roman"/>
          <w:color w:val="000000"/>
          <w:sz w:val="28"/>
          <w:szCs w:val="28"/>
          <w:lang w:val="uk-UA" w:eastAsia="ru-RU"/>
        </w:rPr>
        <w:softHyphen/>
        <w:t xml:space="preserve">варь Россійской имперіи“ Семенова і </w:t>
      </w:r>
      <w:r w:rsidRPr="00EA5733">
        <w:rPr>
          <w:rFonts w:ascii="Times New Roman" w:eastAsia="Times New Roman" w:hAnsi="Times New Roman" w:cs="Times New Roman"/>
          <w:color w:val="000000"/>
          <w:sz w:val="28"/>
          <w:szCs w:val="28"/>
          <w:lang w:val="en-US" w:eastAsia="ru-RU"/>
        </w:rPr>
        <w:t>Slownik</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de-DE" w:eastAsia="ru-RU"/>
        </w:rPr>
        <w:t xml:space="preserve">geograficzny ziem Polskich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val="de-DE" w:eastAsia="ru-RU"/>
        </w:rPr>
        <w:t xml:space="preserve">innych </w:t>
      </w:r>
      <w:r w:rsidRPr="00EA5733">
        <w:rPr>
          <w:rFonts w:ascii="Times New Roman" w:eastAsia="Times New Roman" w:hAnsi="Times New Roman" w:cs="Times New Roman"/>
          <w:color w:val="000000"/>
          <w:sz w:val="28"/>
          <w:szCs w:val="28"/>
          <w:lang w:val="en-US" w:eastAsia="ru-RU"/>
        </w:rPr>
        <w:t>krajow</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en-US" w:eastAsia="ru-RU"/>
        </w:rPr>
        <w:t>slowianskich</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Сулімерского, Хлєбовского і Валевского (став багатшим вперше у подальших томах). У майже всіх новіших монографіях окремих земель більш-менш просторі розділи присвячені історичній ґеографії. Нарешті маємо описи окремих країв з осо</w:t>
      </w:r>
      <w:r w:rsidRPr="00EA5733">
        <w:rPr>
          <w:rFonts w:ascii="Times New Roman" w:eastAsia="Times New Roman" w:hAnsi="Times New Roman" w:cs="Times New Roman"/>
          <w:color w:val="000000"/>
          <w:sz w:val="28"/>
          <w:szCs w:val="28"/>
          <w:lang w:val="uk-UA" w:eastAsia="ru-RU"/>
        </w:rPr>
        <w:softHyphen/>
        <w:t xml:space="preserve">бливою увагою для історії осад, як Філарета „Историко- стати-стическое описаніе Черниговской єпархіи“, </w:t>
      </w:r>
      <w:r w:rsidRPr="00EA5733">
        <w:rPr>
          <w:rFonts w:ascii="Times New Roman" w:eastAsia="Times New Roman" w:hAnsi="Times New Roman" w:cs="Times New Roman"/>
          <w:color w:val="000000"/>
          <w:sz w:val="28"/>
          <w:szCs w:val="28"/>
          <w:lang w:val="en-US" w:eastAsia="ru-RU"/>
        </w:rPr>
        <w:t>I</w:t>
      </w:r>
      <w:r>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val="uk-UA" w:eastAsia="ru-RU"/>
        </w:rPr>
        <w:t xml:space="preserve">VII, 1852-8, і таке ж „Ист.-стат. </w:t>
      </w:r>
      <w:r>
        <w:rPr>
          <w:rFonts w:ascii="Times New Roman" w:eastAsia="Times New Roman" w:hAnsi="Times New Roman" w:cs="Times New Roman"/>
          <w:color w:val="000000"/>
          <w:sz w:val="28"/>
          <w:szCs w:val="28"/>
          <w:lang w:val="uk-UA" w:eastAsia="ru-RU"/>
        </w:rPr>
        <w:t>описаніе Харьковской єпархіи“ І-</w:t>
      </w:r>
      <w:r w:rsidRPr="00EA5733">
        <w:rPr>
          <w:rFonts w:ascii="Times New Roman" w:eastAsia="Times New Roman" w:hAnsi="Times New Roman" w:cs="Times New Roman"/>
          <w:color w:val="000000"/>
          <w:sz w:val="28"/>
          <w:szCs w:val="28"/>
          <w:lang w:val="uk-UA" w:eastAsia="ru-RU"/>
        </w:rPr>
        <w:t>ІІІ, 1857, його ж; Антоновича „Архе</w:t>
      </w:r>
      <w:r w:rsidRPr="00EA5733">
        <w:rPr>
          <w:rFonts w:ascii="Times New Roman" w:eastAsia="Times New Roman" w:hAnsi="Times New Roman" w:cs="Times New Roman"/>
          <w:color w:val="000000"/>
          <w:sz w:val="28"/>
          <w:szCs w:val="28"/>
          <w:lang w:val="uk-UA" w:eastAsia="ru-RU"/>
        </w:rPr>
        <w:softHyphen/>
        <w:t>ологическая карта Кіевской губерніи“, 1895, і такаж „Археологическая карта Волынской губ.“ 1900, Сочинского „Археологическая карта По</w:t>
      </w:r>
      <w:r w:rsidRPr="00EA5733">
        <w:rPr>
          <w:rFonts w:ascii="Times New Roman" w:eastAsia="Times New Roman" w:hAnsi="Times New Roman" w:cs="Times New Roman"/>
          <w:color w:val="000000"/>
          <w:sz w:val="28"/>
          <w:szCs w:val="28"/>
          <w:lang w:val="uk-UA" w:eastAsia="ru-RU"/>
        </w:rPr>
        <w:softHyphen/>
        <w:t xml:space="preserve">дольской губ.“, 1901 (відбитки з Трудів XI з’їзду); Похилевича „Сказанія о населенныхъ містахъ Кіевской губерніи" 1864 (початок їх видано новим виданням, 1887 р.); Теодоровича „Историко-статическое описаніе церквей и приходовъ Волынской єпархіи“ т. </w:t>
      </w:r>
      <w:r w:rsidRPr="00EA5733">
        <w:rPr>
          <w:rFonts w:ascii="Times New Roman" w:eastAsia="Times New Roman" w:hAnsi="Times New Roman" w:cs="Times New Roman"/>
          <w:color w:val="000000"/>
          <w:sz w:val="28"/>
          <w:szCs w:val="28"/>
          <w:lang w:val="en-US" w:eastAsia="ru-RU"/>
        </w:rPr>
        <w:t>I</w:t>
      </w:r>
      <w:r>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eastAsia="ru-RU"/>
        </w:rPr>
        <w:t>V</w:t>
      </w:r>
      <w:r w:rsidRPr="00EA5733">
        <w:rPr>
          <w:rFonts w:ascii="Times New Roman" w:eastAsia="Times New Roman" w:hAnsi="Times New Roman" w:cs="Times New Roman"/>
          <w:color w:val="000000"/>
          <w:sz w:val="28"/>
          <w:szCs w:val="28"/>
          <w:lang w:val="uk-UA" w:eastAsia="ru-RU"/>
        </w:rPr>
        <w:t xml:space="preserve"> (не закінчене, виходить від 1888); Сборникъ топографическихъ сведений о курганахъ и городищахъ въ Россіи - Волынская губернія, 1888, оброблена Самоквасовим (літографоване видання петербурзької археолоґічної комісії): подібна збірка відомостей з Чернігівської губернії при його ж книжці: „Древніе города Россіи”, 1873. Дві серії Стецкого </w:t>
      </w:r>
      <w:r w:rsidRPr="00EA5733">
        <w:rPr>
          <w:rFonts w:ascii="Times New Roman" w:eastAsia="Times New Roman" w:hAnsi="Times New Roman" w:cs="Times New Roman"/>
          <w:color w:val="000000"/>
          <w:sz w:val="28"/>
          <w:szCs w:val="28"/>
          <w:lang w:val="en-US" w:eastAsia="ru-RU"/>
        </w:rPr>
        <w:t>Wolyn</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en-US" w:eastAsia="ru-RU"/>
        </w:rPr>
        <w:t>pod</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wzgledem</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en-US" w:eastAsia="ru-RU"/>
        </w:rPr>
        <w:t>statystycznym</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historycznym</w:t>
      </w:r>
      <w:r w:rsidRPr="00EA5733">
        <w:rPr>
          <w:rFonts w:ascii="Times New Roman" w:eastAsia="Times New Roman" w:hAnsi="Times New Roman" w:cs="Times New Roman"/>
          <w:color w:val="000000"/>
          <w:sz w:val="28"/>
          <w:szCs w:val="28"/>
          <w:lang w:val="uk-UA" w:eastAsia="ru-RU"/>
        </w:rPr>
        <w:t xml:space="preserve"> і </w:t>
      </w:r>
      <w:r w:rsidRPr="00EA5733">
        <w:rPr>
          <w:rFonts w:ascii="Times New Roman" w:eastAsia="Times New Roman" w:hAnsi="Times New Roman" w:cs="Times New Roman"/>
          <w:color w:val="000000"/>
          <w:sz w:val="28"/>
          <w:szCs w:val="28"/>
          <w:lang w:val="en-US" w:eastAsia="ru-RU"/>
        </w:rPr>
        <w:t>archeologicznym</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I</w:t>
      </w:r>
      <w:r w:rsidRPr="00EA5733">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val="en-US" w:eastAsia="ru-RU"/>
        </w:rPr>
        <w:t>II</w:t>
      </w:r>
      <w:r w:rsidRPr="00EA5733">
        <w:rPr>
          <w:rFonts w:ascii="Times New Roman" w:eastAsia="Times New Roman" w:hAnsi="Times New Roman" w:cs="Times New Roman"/>
          <w:color w:val="000000"/>
          <w:sz w:val="28"/>
          <w:szCs w:val="28"/>
          <w:lang w:val="uk-UA" w:eastAsia="ru-RU"/>
        </w:rPr>
        <w:t xml:space="preserve">, 1864, і </w:t>
      </w:r>
      <w:r w:rsidRPr="00EA5733">
        <w:rPr>
          <w:rFonts w:ascii="Times New Roman" w:eastAsia="Times New Roman" w:hAnsi="Times New Roman" w:cs="Times New Roman"/>
          <w:color w:val="000000"/>
          <w:sz w:val="28"/>
          <w:szCs w:val="28"/>
          <w:lang w:val="en-US" w:eastAsia="ru-RU"/>
        </w:rPr>
        <w:t>Z</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boru</w:t>
      </w:r>
      <w:r w:rsidRPr="00EA5733">
        <w:rPr>
          <w:rFonts w:ascii="Times New Roman" w:eastAsia="Times New Roman" w:hAnsi="Times New Roman" w:cs="Times New Roman"/>
          <w:color w:val="000000"/>
          <w:sz w:val="28"/>
          <w:szCs w:val="28"/>
          <w:lang w:val="uk-UA" w:eastAsia="ru-RU"/>
        </w:rPr>
        <w:t xml:space="preserve"> і </w:t>
      </w:r>
      <w:r w:rsidRPr="00EA5733">
        <w:rPr>
          <w:rFonts w:ascii="Times New Roman" w:eastAsia="Times New Roman" w:hAnsi="Times New Roman" w:cs="Times New Roman"/>
          <w:color w:val="000000"/>
          <w:sz w:val="28"/>
          <w:szCs w:val="28"/>
          <w:lang w:val="en-US" w:eastAsia="ru-RU"/>
        </w:rPr>
        <w:t>stepu</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obrazy</w:t>
      </w:r>
      <w:r w:rsidRPr="00EA5733">
        <w:rPr>
          <w:rFonts w:ascii="Times New Roman" w:eastAsia="Times New Roman" w:hAnsi="Times New Roman" w:cs="Times New Roman"/>
          <w:color w:val="000000"/>
          <w:sz w:val="28"/>
          <w:szCs w:val="28"/>
          <w:lang w:val="uk-UA" w:eastAsia="ru-RU"/>
        </w:rPr>
        <w:t xml:space="preserve"> і </w:t>
      </w:r>
      <w:r w:rsidRPr="00EA5733">
        <w:rPr>
          <w:rFonts w:ascii="Times New Roman" w:eastAsia="Times New Roman" w:hAnsi="Times New Roman" w:cs="Times New Roman"/>
          <w:color w:val="000000"/>
          <w:sz w:val="28"/>
          <w:szCs w:val="28"/>
          <w:lang w:val="en-US" w:eastAsia="ru-RU"/>
        </w:rPr>
        <w:t>pamiatki</w:t>
      </w:r>
      <w:r w:rsidRPr="00EA5733">
        <w:rPr>
          <w:rFonts w:ascii="Times New Roman" w:eastAsia="Times New Roman" w:hAnsi="Times New Roman" w:cs="Times New Roman"/>
          <w:color w:val="000000"/>
          <w:sz w:val="28"/>
          <w:szCs w:val="28"/>
          <w:lang w:val="uk-UA" w:eastAsia="ru-RU"/>
        </w:rPr>
        <w:t xml:space="preserve">, 1888, для давнього періоду не дають майже нічого. Дуже старанно зроблене </w:t>
      </w:r>
      <w:r w:rsidRPr="00EA5733">
        <w:rPr>
          <w:rFonts w:ascii="Times New Roman" w:eastAsia="Times New Roman" w:hAnsi="Times New Roman" w:cs="Times New Roman"/>
          <w:color w:val="000000"/>
          <w:sz w:val="28"/>
          <w:szCs w:val="28"/>
          <w:lang w:eastAsia="ru-RU"/>
        </w:rPr>
        <w:t xml:space="preserve">Историко-статистическое </w:t>
      </w:r>
      <w:r w:rsidRPr="00EA5733">
        <w:rPr>
          <w:rFonts w:ascii="Times New Roman" w:eastAsia="Times New Roman" w:hAnsi="Times New Roman" w:cs="Times New Roman"/>
          <w:color w:val="000000"/>
          <w:sz w:val="28"/>
          <w:szCs w:val="28"/>
          <w:lang w:val="uk-UA" w:eastAsia="ru-RU"/>
        </w:rPr>
        <w:t xml:space="preserve">описаніе </w:t>
      </w:r>
      <w:r w:rsidRPr="00EA5733">
        <w:rPr>
          <w:rFonts w:ascii="Times New Roman" w:eastAsia="Times New Roman" w:hAnsi="Times New Roman" w:cs="Times New Roman"/>
          <w:color w:val="000000"/>
          <w:sz w:val="28"/>
          <w:szCs w:val="28"/>
          <w:lang w:eastAsia="ru-RU"/>
        </w:rPr>
        <w:t xml:space="preserve">Подольской </w:t>
      </w:r>
      <w:r w:rsidRPr="00EA5733">
        <w:rPr>
          <w:rFonts w:ascii="Times New Roman" w:eastAsia="Times New Roman" w:hAnsi="Times New Roman" w:cs="Times New Roman"/>
          <w:color w:val="000000"/>
          <w:sz w:val="28"/>
          <w:szCs w:val="28"/>
          <w:lang w:val="uk-UA" w:eastAsia="ru-RU"/>
        </w:rPr>
        <w:t>єпархії спинилося на першому томі, 1895 р. Спеціальніші монографії вказані у відповідних місцях цього тому.</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FF6182" w:rsidRDefault="00212BAC" w:rsidP="00212BAC">
      <w:pPr>
        <w:pStyle w:val="a7"/>
        <w:numPr>
          <w:ilvl w:val="0"/>
          <w:numId w:val="61"/>
        </w:numPr>
        <w:spacing w:after="0" w:line="240" w:lineRule="auto"/>
        <w:jc w:val="both"/>
        <w:rPr>
          <w:rFonts w:ascii="Times New Roman" w:eastAsia="Times New Roman" w:hAnsi="Times New Roman" w:cs="Times New Roman"/>
          <w:b/>
          <w:bCs/>
          <w:color w:val="000000"/>
          <w:sz w:val="28"/>
          <w:szCs w:val="28"/>
          <w:lang w:val="uk-UA" w:eastAsia="ru-RU"/>
        </w:rPr>
      </w:pPr>
      <w:bookmarkStart w:id="35" w:name="bookmark4"/>
      <w:bookmarkEnd w:id="35"/>
      <w:r w:rsidRPr="00FF6182">
        <w:rPr>
          <w:rFonts w:ascii="Times New Roman" w:eastAsia="Times New Roman" w:hAnsi="Times New Roman" w:cs="Times New Roman"/>
          <w:b/>
          <w:bCs/>
          <w:color w:val="000000"/>
          <w:sz w:val="28"/>
          <w:szCs w:val="28"/>
          <w:lang w:val="uk-UA" w:eastAsia="ru-RU"/>
        </w:rPr>
        <w:t>Джерела і література кампанії 1018 р. (до с. 12)</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Для історії війни 1018 р. і походу </w:t>
      </w:r>
      <w:r w:rsidRPr="00EA5733">
        <w:rPr>
          <w:rFonts w:ascii="Times New Roman" w:eastAsia="Times New Roman" w:hAnsi="Times New Roman" w:cs="Times New Roman"/>
          <w:color w:val="000000"/>
          <w:sz w:val="28"/>
          <w:szCs w:val="28"/>
          <w:lang w:eastAsia="ru-RU"/>
        </w:rPr>
        <w:t xml:space="preserve">Болеслава </w:t>
      </w:r>
      <w:r w:rsidRPr="00EA5733">
        <w:rPr>
          <w:rFonts w:ascii="Times New Roman" w:eastAsia="Times New Roman" w:hAnsi="Times New Roman" w:cs="Times New Roman"/>
          <w:color w:val="000000"/>
          <w:sz w:val="28"/>
          <w:szCs w:val="28"/>
          <w:lang w:val="uk-UA" w:eastAsia="ru-RU"/>
        </w:rPr>
        <w:t xml:space="preserve">з Святополком на Русь ми маємо окрім </w:t>
      </w:r>
      <w:r w:rsidRPr="00EA5733">
        <w:rPr>
          <w:rFonts w:ascii="Times New Roman" w:eastAsia="Times New Roman" w:hAnsi="Times New Roman" w:cs="Times New Roman"/>
          <w:color w:val="000000"/>
          <w:sz w:val="28"/>
          <w:szCs w:val="28"/>
          <w:lang w:eastAsia="ru-RU"/>
        </w:rPr>
        <w:t xml:space="preserve">Сказания </w:t>
      </w:r>
      <w:r w:rsidRPr="00EA5733">
        <w:rPr>
          <w:rFonts w:ascii="Times New Roman" w:eastAsia="Times New Roman" w:hAnsi="Times New Roman" w:cs="Times New Roman"/>
          <w:color w:val="000000"/>
          <w:sz w:val="28"/>
          <w:szCs w:val="28"/>
          <w:lang w:val="uk-UA" w:eastAsia="ru-RU"/>
        </w:rPr>
        <w:t>т. зв. Якова і літопису ще чужі джерела.</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Перше місце серед них займає оповідання Тітмара в кн. </w:t>
      </w:r>
      <w:r w:rsidRPr="00EA5733">
        <w:rPr>
          <w:rFonts w:ascii="Times New Roman" w:eastAsia="Times New Roman" w:hAnsi="Times New Roman" w:cs="Times New Roman"/>
          <w:color w:val="000000"/>
          <w:sz w:val="28"/>
          <w:szCs w:val="28"/>
          <w:lang w:val="en-US" w:eastAsia="ru-RU"/>
        </w:rPr>
        <w:t>VIII</w:t>
      </w:r>
      <w:r w:rsidRPr="00EA5733">
        <w:rPr>
          <w:rFonts w:ascii="Times New Roman" w:eastAsia="Times New Roman" w:hAnsi="Times New Roman" w:cs="Times New Roman"/>
          <w:color w:val="000000"/>
          <w:sz w:val="28"/>
          <w:szCs w:val="28"/>
          <w:lang w:val="uk-UA" w:eastAsia="ru-RU"/>
        </w:rPr>
        <w:t xml:space="preserve"> гл. його хроніки, і згадка в </w:t>
      </w:r>
      <w:r w:rsidRPr="00EA5733">
        <w:rPr>
          <w:rFonts w:ascii="Times New Roman" w:eastAsia="Times New Roman" w:hAnsi="Times New Roman" w:cs="Times New Roman"/>
          <w:color w:val="000000"/>
          <w:sz w:val="28"/>
          <w:szCs w:val="28"/>
          <w:lang w:eastAsia="ru-RU"/>
        </w:rPr>
        <w:t xml:space="preserve">кн. </w:t>
      </w:r>
      <w:r>
        <w:rPr>
          <w:rFonts w:ascii="Times New Roman" w:eastAsia="Times New Roman" w:hAnsi="Times New Roman" w:cs="Times New Roman"/>
          <w:color w:val="000000"/>
          <w:sz w:val="28"/>
          <w:szCs w:val="28"/>
          <w:lang w:val="uk-UA" w:eastAsia="ru-RU"/>
        </w:rPr>
        <w:t>VII гл. 48. Тітмар, єпи</w:t>
      </w:r>
      <w:r w:rsidRPr="00EA5733">
        <w:rPr>
          <w:rFonts w:ascii="Times New Roman" w:eastAsia="Times New Roman" w:hAnsi="Times New Roman" w:cs="Times New Roman"/>
          <w:color w:val="000000"/>
          <w:sz w:val="28"/>
          <w:szCs w:val="28"/>
          <w:lang w:val="uk-UA" w:eastAsia="ru-RU"/>
        </w:rPr>
        <w:t>скоп мерзебурзький, писав цю частину хроніки по гарячих слідах подій: він помер 1/ХІІ 1018 (є тут вагання в даті року, але 1018 р. майже певний). 1017 р. описав він події цього року, між ними війну Ярослава з Боле-</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-557-</w:t>
      </w: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 xml:space="preserve">славом (VII, 48), а вже перед смертю переглядаючи, дописав тут і про похід </w:t>
      </w:r>
      <w:r w:rsidRPr="00EA5733">
        <w:rPr>
          <w:rFonts w:ascii="Times New Roman" w:eastAsia="Times New Roman" w:hAnsi="Times New Roman" w:cs="Times New Roman"/>
          <w:color w:val="000000"/>
          <w:sz w:val="28"/>
          <w:szCs w:val="28"/>
          <w:lang w:eastAsia="ru-RU"/>
        </w:rPr>
        <w:t xml:space="preserve">Болеслава </w:t>
      </w:r>
      <w:r w:rsidRPr="00EA5733">
        <w:rPr>
          <w:rFonts w:ascii="Times New Roman" w:eastAsia="Times New Roman" w:hAnsi="Times New Roman" w:cs="Times New Roman"/>
          <w:color w:val="000000"/>
          <w:sz w:val="28"/>
          <w:szCs w:val="28"/>
          <w:lang w:val="uk-UA" w:eastAsia="ru-RU"/>
        </w:rPr>
        <w:t xml:space="preserve">1018 </w:t>
      </w:r>
      <w:r w:rsidRPr="00EA5733">
        <w:rPr>
          <w:rFonts w:ascii="Times New Roman" w:eastAsia="Times New Roman" w:hAnsi="Times New Roman" w:cs="Times New Roman"/>
          <w:color w:val="000000"/>
          <w:sz w:val="28"/>
          <w:szCs w:val="28"/>
          <w:lang w:val="en-US" w:eastAsia="ru-RU"/>
        </w:rPr>
        <w:t>p</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і оповідання про Володимира. Ці звістки він мав, очевидно, від тих німців, що ходили від імператора з Болеславом на Русь, і в реляції, присланої Болеславом імператору з Києва (він зга</w:t>
      </w:r>
      <w:r w:rsidRPr="00EA5733">
        <w:rPr>
          <w:rFonts w:ascii="Times New Roman" w:eastAsia="Times New Roman" w:hAnsi="Times New Roman" w:cs="Times New Roman"/>
          <w:color w:val="000000"/>
          <w:sz w:val="28"/>
          <w:szCs w:val="28"/>
          <w:lang w:val="uk-UA" w:eastAsia="ru-RU"/>
        </w:rPr>
        <w:softHyphen/>
        <w:t xml:space="preserve">дує про це посольство у </w:t>
      </w:r>
      <w:r w:rsidRPr="00EA5733">
        <w:rPr>
          <w:rFonts w:ascii="Times New Roman" w:eastAsia="Times New Roman" w:hAnsi="Times New Roman" w:cs="Times New Roman"/>
          <w:color w:val="000000"/>
          <w:sz w:val="28"/>
          <w:szCs w:val="28"/>
          <w:lang w:val="en-US" w:eastAsia="ru-RU"/>
        </w:rPr>
        <w:t>V</w:t>
      </w:r>
      <w:r w:rsidRPr="00EA5733">
        <w:rPr>
          <w:rFonts w:ascii="Times New Roman" w:eastAsia="Times New Roman" w:hAnsi="Times New Roman" w:cs="Times New Roman"/>
          <w:color w:val="000000"/>
          <w:sz w:val="28"/>
          <w:szCs w:val="28"/>
          <w:lang w:val="uk-UA" w:eastAsia="ru-RU"/>
        </w:rPr>
        <w:t>ІІІ, 16), а щодо своєї правдивості Тітмар взагалі мав добру славу. Це все надає його оповіданню велику вагу. В головному воно узгоджується з Сказанієм</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але додає до нього цілий ряд подробиць. Про Тітмара і час написання його хроніки розвідка </w:t>
      </w:r>
      <w:r w:rsidRPr="00EA5733">
        <w:rPr>
          <w:rFonts w:ascii="Times New Roman" w:eastAsia="Times New Roman" w:hAnsi="Times New Roman" w:cs="Times New Roman"/>
          <w:color w:val="000000"/>
          <w:sz w:val="28"/>
          <w:szCs w:val="28"/>
          <w:lang w:val="de-DE" w:eastAsia="ru-RU"/>
        </w:rPr>
        <w:t>Kurze</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de-DE" w:eastAsia="ru-RU"/>
        </w:rPr>
        <w:t xml:space="preserve">Abfassungszeit und Entstehungsweise der Chronik Thietmars </w:t>
      </w:r>
      <w:r w:rsidRPr="00EA5733">
        <w:rPr>
          <w:rFonts w:ascii="Times New Roman" w:eastAsia="Times New Roman" w:hAnsi="Times New Roman" w:cs="Times New Roman"/>
          <w:color w:val="000000"/>
          <w:sz w:val="28"/>
          <w:szCs w:val="28"/>
          <w:lang w:val="uk-UA" w:eastAsia="ru-RU"/>
        </w:rPr>
        <w:t xml:space="preserve">- гановерський </w:t>
      </w:r>
      <w:r w:rsidRPr="00EA5733">
        <w:rPr>
          <w:rFonts w:ascii="Times New Roman" w:eastAsia="Times New Roman" w:hAnsi="Times New Roman" w:cs="Times New Roman"/>
          <w:color w:val="000000"/>
          <w:sz w:val="28"/>
          <w:szCs w:val="28"/>
          <w:lang w:val="de-DE" w:eastAsia="ru-RU"/>
        </w:rPr>
        <w:t xml:space="preserve">Neues Archiv für deutsche Geschichte </w:t>
      </w:r>
      <w:r w:rsidRPr="00EA5733">
        <w:rPr>
          <w:rFonts w:ascii="Times New Roman" w:eastAsia="Times New Roman" w:hAnsi="Times New Roman" w:cs="Times New Roman"/>
          <w:color w:val="000000"/>
          <w:sz w:val="28"/>
          <w:szCs w:val="28"/>
          <w:lang w:val="uk-UA" w:eastAsia="ru-RU"/>
        </w:rPr>
        <w:t xml:space="preserve">т. </w:t>
      </w:r>
      <w:r w:rsidRPr="00EA5733">
        <w:rPr>
          <w:rFonts w:ascii="Times New Roman" w:eastAsia="Times New Roman" w:hAnsi="Times New Roman" w:cs="Times New Roman"/>
          <w:color w:val="000000"/>
          <w:sz w:val="28"/>
          <w:szCs w:val="28"/>
          <w:lang w:val="de-DE" w:eastAsia="ru-RU"/>
        </w:rPr>
        <w:t>XIV, Wat</w:t>
      </w:r>
      <w:r w:rsidRPr="00EA5733">
        <w:rPr>
          <w:rFonts w:ascii="Times New Roman" w:eastAsia="Times New Roman" w:hAnsi="Times New Roman" w:cs="Times New Roman"/>
          <w:color w:val="000000"/>
          <w:sz w:val="28"/>
          <w:szCs w:val="28"/>
          <w:lang w:val="de-DE" w:eastAsia="ru-RU"/>
        </w:rPr>
        <w:softHyphen/>
        <w:t xml:space="preserve">tenbach Deutschlands Geschichtsquellen im Mittelalter I c. 355 </w:t>
      </w:r>
      <w:r w:rsidRPr="00EA5733">
        <w:rPr>
          <w:rFonts w:ascii="Times New Roman" w:eastAsia="Times New Roman" w:hAnsi="Times New Roman" w:cs="Times New Roman"/>
          <w:color w:val="000000"/>
          <w:sz w:val="28"/>
          <w:szCs w:val="28"/>
          <w:lang w:val="uk-UA" w:eastAsia="ru-RU"/>
        </w:rPr>
        <w:t xml:space="preserve">і далі, до переліченої у нього літератури треба додати ще: Фортинского Титмаръ Мервебургскій и его хроника, 1872, і Голубовского: Хроника Дитмара какъ источникъ для русской исторіи (київ. </w:t>
      </w:r>
      <w:r w:rsidRPr="00EA5733">
        <w:rPr>
          <w:rFonts w:ascii="Times New Roman" w:eastAsia="Times New Roman" w:hAnsi="Times New Roman" w:cs="Times New Roman"/>
          <w:color w:val="000000"/>
          <w:sz w:val="28"/>
          <w:szCs w:val="28"/>
          <w:lang w:eastAsia="ru-RU"/>
        </w:rPr>
        <w:t xml:space="preserve">Унив. Изв. 1878). Текст </w:t>
      </w:r>
      <w:r w:rsidRPr="00EA5733">
        <w:rPr>
          <w:rFonts w:ascii="Times New Roman" w:eastAsia="Times New Roman" w:hAnsi="Times New Roman" w:cs="Times New Roman"/>
          <w:color w:val="000000"/>
          <w:sz w:val="28"/>
          <w:szCs w:val="28"/>
          <w:lang w:val="uk-UA" w:eastAsia="ru-RU"/>
        </w:rPr>
        <w:t xml:space="preserve">Тітмара </w:t>
      </w:r>
      <w:r w:rsidRPr="00EA5733">
        <w:rPr>
          <w:rFonts w:ascii="Times New Roman" w:eastAsia="Times New Roman" w:hAnsi="Times New Roman" w:cs="Times New Roman"/>
          <w:color w:val="000000"/>
          <w:sz w:val="28"/>
          <w:szCs w:val="28"/>
          <w:lang w:eastAsia="ru-RU"/>
        </w:rPr>
        <w:t xml:space="preserve">в </w:t>
      </w:r>
      <w:r w:rsidRPr="00EA5733">
        <w:rPr>
          <w:rFonts w:ascii="Times New Roman" w:eastAsia="Times New Roman" w:hAnsi="Times New Roman" w:cs="Times New Roman"/>
          <w:color w:val="000000"/>
          <w:sz w:val="28"/>
          <w:szCs w:val="28"/>
          <w:lang w:val="en-US" w:eastAsia="ru-RU"/>
        </w:rPr>
        <w:t>Monumenta</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Germ</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hist</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Scr</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Ill</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звідти те, що належать до </w:t>
      </w:r>
      <w:r w:rsidRPr="00EA5733">
        <w:rPr>
          <w:rFonts w:ascii="Times New Roman" w:eastAsia="Times New Roman" w:hAnsi="Times New Roman" w:cs="Times New Roman"/>
          <w:color w:val="000000"/>
          <w:sz w:val="28"/>
          <w:szCs w:val="28"/>
          <w:lang w:eastAsia="ru-RU"/>
        </w:rPr>
        <w:t>слов'янщини</w:t>
      </w:r>
      <w:r w:rsidRPr="00EA5733">
        <w:rPr>
          <w:rFonts w:ascii="Times New Roman" w:eastAsia="Times New Roman" w:hAnsi="Times New Roman" w:cs="Times New Roman"/>
          <w:color w:val="000000"/>
          <w:sz w:val="28"/>
          <w:szCs w:val="28"/>
          <w:lang w:val="uk-UA" w:eastAsia="ru-RU"/>
        </w:rPr>
        <w:t xml:space="preserve">, передруковано в </w:t>
      </w:r>
      <w:r w:rsidRPr="00EA5733">
        <w:rPr>
          <w:rFonts w:ascii="Times New Roman" w:eastAsia="Times New Roman" w:hAnsi="Times New Roman" w:cs="Times New Roman"/>
          <w:color w:val="000000"/>
          <w:sz w:val="28"/>
          <w:szCs w:val="28"/>
          <w:lang w:val="en-US" w:eastAsia="ru-RU"/>
        </w:rPr>
        <w:t>Monum</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Pol</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hist</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I</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нове видання, з інакшим поділом глав - Курце, Гановер, 1889; я тримався давнього поділу.</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Окрім того маємо про похід </w:t>
      </w:r>
      <w:r w:rsidRPr="00EA5733">
        <w:rPr>
          <w:rFonts w:ascii="Times New Roman" w:eastAsia="Times New Roman" w:hAnsi="Times New Roman" w:cs="Times New Roman"/>
          <w:color w:val="000000"/>
          <w:sz w:val="28"/>
          <w:szCs w:val="28"/>
          <w:lang w:eastAsia="ru-RU"/>
        </w:rPr>
        <w:t xml:space="preserve">Болеслава </w:t>
      </w:r>
      <w:r w:rsidRPr="00EA5733">
        <w:rPr>
          <w:rFonts w:ascii="Times New Roman" w:eastAsia="Times New Roman" w:hAnsi="Times New Roman" w:cs="Times New Roman"/>
          <w:color w:val="000000"/>
          <w:sz w:val="28"/>
          <w:szCs w:val="28"/>
          <w:lang w:val="uk-UA" w:eastAsia="ru-RU"/>
        </w:rPr>
        <w:t xml:space="preserve">оповідання в польській хроніці т. зв. Мартина Галя, </w:t>
      </w:r>
      <w:r w:rsidRPr="00EA5733">
        <w:rPr>
          <w:rFonts w:ascii="Times New Roman" w:eastAsia="Times New Roman" w:hAnsi="Times New Roman" w:cs="Times New Roman"/>
          <w:color w:val="000000"/>
          <w:sz w:val="28"/>
          <w:szCs w:val="28"/>
          <w:lang w:val="de-DE" w:eastAsia="ru-RU"/>
        </w:rPr>
        <w:t xml:space="preserve">Martinus Gallus. </w:t>
      </w:r>
      <w:r w:rsidRPr="00EA5733">
        <w:rPr>
          <w:rFonts w:ascii="Times New Roman" w:eastAsia="Times New Roman" w:hAnsi="Times New Roman" w:cs="Times New Roman"/>
          <w:color w:val="000000"/>
          <w:sz w:val="28"/>
          <w:szCs w:val="28"/>
          <w:lang w:val="uk-UA" w:eastAsia="ru-RU"/>
        </w:rPr>
        <w:t>Писана через століття після війни, вона опо</w:t>
      </w:r>
      <w:r w:rsidRPr="00EA5733">
        <w:rPr>
          <w:rFonts w:ascii="Times New Roman" w:eastAsia="Times New Roman" w:hAnsi="Times New Roman" w:cs="Times New Roman"/>
          <w:color w:val="000000"/>
          <w:sz w:val="28"/>
          <w:szCs w:val="28"/>
          <w:lang w:val="uk-UA" w:eastAsia="ru-RU"/>
        </w:rPr>
        <w:softHyphen/>
        <w:t>відає про похід Болеслава леґенди і анекдоти, що задержалися в на</w:t>
      </w:r>
      <w:r w:rsidRPr="00EA5733">
        <w:rPr>
          <w:rFonts w:ascii="Times New Roman" w:eastAsia="Times New Roman" w:hAnsi="Times New Roman" w:cs="Times New Roman"/>
          <w:color w:val="000000"/>
          <w:sz w:val="28"/>
          <w:szCs w:val="28"/>
          <w:lang w:val="uk-UA" w:eastAsia="ru-RU"/>
        </w:rPr>
        <w:softHyphen/>
        <w:t>родній пам'яті, а при цьому змішала до купи цей похід з пізнішим аналоґічним походом Болеслава Сміливого 1069 р., так що ті самі подро</w:t>
      </w:r>
      <w:r w:rsidRPr="00EA5733">
        <w:rPr>
          <w:rFonts w:ascii="Times New Roman" w:eastAsia="Times New Roman" w:hAnsi="Times New Roman" w:cs="Times New Roman"/>
          <w:color w:val="000000"/>
          <w:sz w:val="28"/>
          <w:szCs w:val="28"/>
          <w:lang w:val="uk-UA" w:eastAsia="ru-RU"/>
        </w:rPr>
        <w:softHyphen/>
        <w:t>биці</w:t>
      </w:r>
      <w:r w:rsidRPr="00EA5733">
        <w:rPr>
          <w:rFonts w:ascii="Times New Roman" w:eastAsia="Times New Roman" w:hAnsi="Times New Roman" w:cs="Times New Roman"/>
          <w:color w:val="000000"/>
          <w:sz w:val="28"/>
          <w:szCs w:val="28"/>
          <w:vertAlign w:val="superscript"/>
          <w:lang w:val="de-DE" w:eastAsia="ru-RU"/>
        </w:rPr>
        <w:t>-</w:t>
      </w:r>
      <w:r w:rsidRPr="00EA5733">
        <w:rPr>
          <w:rFonts w:ascii="Times New Roman" w:eastAsia="Times New Roman" w:hAnsi="Times New Roman" w:cs="Times New Roman"/>
          <w:color w:val="000000"/>
          <w:sz w:val="28"/>
          <w:szCs w:val="28"/>
          <w:lang w:val="uk-UA" w:eastAsia="ru-RU"/>
        </w:rPr>
        <w:t xml:space="preserve"> повторюються при обох походах: напр. легенда, що Болеслав ударив мечем у київські Золоті ворота, оповідається про обидва похо</w:t>
      </w:r>
      <w:r w:rsidRPr="00EA5733">
        <w:rPr>
          <w:rFonts w:ascii="Times New Roman" w:eastAsia="Times New Roman" w:hAnsi="Times New Roman" w:cs="Times New Roman"/>
          <w:color w:val="000000"/>
          <w:sz w:val="28"/>
          <w:szCs w:val="28"/>
          <w:lang w:val="uk-UA" w:eastAsia="ru-RU"/>
        </w:rPr>
        <w:softHyphen/>
        <w:t>ди. Болеславова леґенда ампліфіковалася потім далі, і ці дальші амплі</w:t>
      </w:r>
      <w:r w:rsidRPr="00EA5733">
        <w:rPr>
          <w:rFonts w:ascii="Times New Roman" w:eastAsia="Times New Roman" w:hAnsi="Times New Roman" w:cs="Times New Roman"/>
          <w:color w:val="000000"/>
          <w:sz w:val="28"/>
          <w:szCs w:val="28"/>
          <w:lang w:val="uk-UA" w:eastAsia="ru-RU"/>
        </w:rPr>
        <w:softHyphen/>
        <w:t>фікації, одержані з власними недоладними комбінаціями, маємо у бала</w:t>
      </w:r>
      <w:r w:rsidRPr="00EA5733">
        <w:rPr>
          <w:rFonts w:ascii="Times New Roman" w:eastAsia="Times New Roman" w:hAnsi="Times New Roman" w:cs="Times New Roman"/>
          <w:color w:val="000000"/>
          <w:sz w:val="28"/>
          <w:szCs w:val="28"/>
          <w:lang w:val="uk-UA" w:eastAsia="ru-RU"/>
        </w:rPr>
        <w:softHyphen/>
        <w:t>мутному оповіданні Длуґоша під р. 1008, 1009, 1018 і 1019. З опо</w:t>
      </w:r>
      <w:r w:rsidRPr="00EA5733">
        <w:rPr>
          <w:rFonts w:ascii="Times New Roman" w:eastAsia="Times New Roman" w:hAnsi="Times New Roman" w:cs="Times New Roman"/>
          <w:color w:val="000000"/>
          <w:sz w:val="28"/>
          <w:szCs w:val="28"/>
          <w:lang w:val="uk-UA" w:eastAsia="ru-RU"/>
        </w:rPr>
        <w:softHyphen/>
        <w:t>відання Галя одинока подробиця, котру можна з деякою правдоподібні</w:t>
      </w:r>
      <w:r w:rsidRPr="00EA5733">
        <w:rPr>
          <w:rFonts w:ascii="Times New Roman" w:eastAsia="Times New Roman" w:hAnsi="Times New Roman" w:cs="Times New Roman"/>
          <w:color w:val="000000"/>
          <w:sz w:val="28"/>
          <w:szCs w:val="28"/>
          <w:lang w:val="uk-UA" w:eastAsia="ru-RU"/>
        </w:rPr>
        <w:softHyphen/>
        <w:t xml:space="preserve">стю прийняти для доповнення оповідання інших джерел - це що на повороті до Польщі на </w:t>
      </w:r>
      <w:r w:rsidRPr="00EA5733">
        <w:rPr>
          <w:rFonts w:ascii="Times New Roman" w:eastAsia="Times New Roman" w:hAnsi="Times New Roman" w:cs="Times New Roman"/>
          <w:color w:val="000000"/>
          <w:sz w:val="28"/>
          <w:szCs w:val="28"/>
          <w:lang w:eastAsia="ru-RU"/>
        </w:rPr>
        <w:t xml:space="preserve">Болеслава </w:t>
      </w:r>
      <w:r w:rsidRPr="00EA5733">
        <w:rPr>
          <w:rFonts w:ascii="Times New Roman" w:eastAsia="Times New Roman" w:hAnsi="Times New Roman" w:cs="Times New Roman"/>
          <w:color w:val="000000"/>
          <w:sz w:val="28"/>
          <w:szCs w:val="28"/>
          <w:lang w:val="uk-UA" w:eastAsia="ru-RU"/>
        </w:rPr>
        <w:t xml:space="preserve">напало було Ярославове військо, але було побите. Інтересний мотив дає Ґаль цьому походу: </w:t>
      </w:r>
      <w:r w:rsidRPr="00EA5733">
        <w:rPr>
          <w:rFonts w:ascii="Times New Roman" w:eastAsia="Times New Roman" w:hAnsi="Times New Roman" w:cs="Times New Roman"/>
          <w:color w:val="000000"/>
          <w:sz w:val="28"/>
          <w:szCs w:val="28"/>
          <w:lang w:eastAsia="ru-RU"/>
        </w:rPr>
        <w:t xml:space="preserve">Болеслав </w:t>
      </w:r>
      <w:r w:rsidRPr="00EA5733">
        <w:rPr>
          <w:rFonts w:ascii="Times New Roman" w:eastAsia="Times New Roman" w:hAnsi="Times New Roman" w:cs="Times New Roman"/>
          <w:color w:val="000000"/>
          <w:sz w:val="28"/>
          <w:szCs w:val="28"/>
          <w:lang w:val="uk-UA" w:eastAsia="ru-RU"/>
        </w:rPr>
        <w:t>розгнівався, що Ярослав не дав за нього сестри. Про це згадує і</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 xml:space="preserve">Тітмар, що </w:t>
      </w:r>
      <w:r w:rsidRPr="00EA5733">
        <w:rPr>
          <w:rFonts w:ascii="Times New Roman" w:eastAsia="Times New Roman" w:hAnsi="Times New Roman" w:cs="Times New Roman"/>
          <w:color w:val="000000"/>
          <w:sz w:val="28"/>
          <w:szCs w:val="28"/>
          <w:lang w:eastAsia="ru-RU"/>
        </w:rPr>
        <w:t xml:space="preserve">Болеслав </w:t>
      </w:r>
      <w:r w:rsidRPr="00EA5733">
        <w:rPr>
          <w:rFonts w:ascii="Times New Roman" w:eastAsia="Times New Roman" w:hAnsi="Times New Roman" w:cs="Times New Roman"/>
          <w:color w:val="000000"/>
          <w:sz w:val="28"/>
          <w:szCs w:val="28"/>
          <w:lang w:val="uk-UA" w:eastAsia="ru-RU"/>
        </w:rPr>
        <w:t>хотів узяти за себе цю княжну, тільки Тітмар на стільки мудріший, що не робить це причиною походу.</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Текст Галя вІт. </w:t>
      </w:r>
      <w:r w:rsidRPr="00EA5733">
        <w:rPr>
          <w:rFonts w:ascii="Times New Roman" w:eastAsia="Times New Roman" w:hAnsi="Times New Roman" w:cs="Times New Roman"/>
          <w:color w:val="000000"/>
          <w:sz w:val="28"/>
          <w:szCs w:val="28"/>
          <w:lang w:val="de-DE" w:eastAsia="ru-RU"/>
        </w:rPr>
        <w:t xml:space="preserve">Monumenta </w:t>
      </w:r>
      <w:r w:rsidRPr="00EA5733">
        <w:rPr>
          <w:rFonts w:ascii="Times New Roman" w:eastAsia="Times New Roman" w:hAnsi="Times New Roman" w:cs="Times New Roman"/>
          <w:color w:val="000000"/>
          <w:sz w:val="28"/>
          <w:szCs w:val="28"/>
          <w:lang w:val="en-US" w:eastAsia="ru-RU"/>
        </w:rPr>
        <w:t>Poloniae</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hist</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і новіше видання </w:t>
      </w:r>
      <w:r w:rsidRPr="00EA5733">
        <w:rPr>
          <w:rFonts w:ascii="Times New Roman" w:eastAsia="Times New Roman" w:hAnsi="Times New Roman" w:cs="Times New Roman"/>
          <w:color w:val="000000"/>
          <w:sz w:val="28"/>
          <w:szCs w:val="28"/>
          <w:lang w:val="en-US" w:eastAsia="ru-RU"/>
        </w:rPr>
        <w:t>in</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usum</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scholarum</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Фінкля і Кентжиньского </w:t>
      </w:r>
      <w:r w:rsidRPr="00EA5733">
        <w:rPr>
          <w:rFonts w:ascii="Times New Roman" w:eastAsia="Times New Roman" w:hAnsi="Times New Roman" w:cs="Times New Roman"/>
          <w:color w:val="000000"/>
          <w:sz w:val="28"/>
          <w:szCs w:val="28"/>
          <w:lang w:val="de-DE" w:eastAsia="ru-RU"/>
        </w:rPr>
        <w:t>(Gall</w:t>
      </w:r>
      <w:r w:rsidRPr="00EA5733">
        <w:rPr>
          <w:rFonts w:ascii="Times New Roman" w:eastAsia="Times New Roman" w:hAnsi="Times New Roman" w:cs="Times New Roman"/>
          <w:b/>
          <w:bCs/>
          <w:color w:val="000000"/>
          <w:sz w:val="28"/>
          <w:szCs w:val="28"/>
          <w:lang w:val="de-DE" w:eastAsia="ru-RU"/>
        </w:rPr>
        <w:t>i</w:t>
      </w:r>
      <w:r w:rsidRPr="00EA5733">
        <w:rPr>
          <w:rFonts w:ascii="Times New Roman" w:eastAsia="Times New Roman" w:hAnsi="Times New Roman" w:cs="Times New Roman"/>
          <w:color w:val="000000"/>
          <w:sz w:val="28"/>
          <w:szCs w:val="28"/>
          <w:lang w:val="de-DE" w:eastAsia="ru-RU"/>
        </w:rPr>
        <w:t xml:space="preserve"> Anonymi</w:t>
      </w:r>
      <w:r w:rsidRPr="00EA5733">
        <w:rPr>
          <w:rFonts w:ascii="Times New Roman" w:eastAsia="Times New Roman" w:hAnsi="Times New Roman" w:cs="Times New Roman"/>
          <w:b/>
          <w:bCs/>
          <w:color w:val="000000"/>
          <w:sz w:val="28"/>
          <w:szCs w:val="28"/>
          <w:lang w:val="de-DE" w:eastAsia="ru-RU"/>
        </w:rPr>
        <w:t xml:space="preserve"> </w:t>
      </w:r>
      <w:r w:rsidRPr="00EA5733">
        <w:rPr>
          <w:rFonts w:ascii="Times New Roman" w:eastAsia="Times New Roman" w:hAnsi="Times New Roman" w:cs="Times New Roman"/>
          <w:color w:val="000000"/>
          <w:sz w:val="28"/>
          <w:szCs w:val="28"/>
          <w:lang w:val="de-DE" w:eastAsia="ru-RU"/>
        </w:rPr>
        <w:t xml:space="preserve">Chronicon, </w:t>
      </w:r>
      <w:r w:rsidRPr="00EA5733">
        <w:rPr>
          <w:rFonts w:ascii="Times New Roman" w:eastAsia="Times New Roman" w:hAnsi="Times New Roman" w:cs="Times New Roman"/>
          <w:color w:val="000000"/>
          <w:sz w:val="28"/>
          <w:szCs w:val="28"/>
          <w:lang w:val="uk-UA" w:eastAsia="ru-RU"/>
        </w:rPr>
        <w:t xml:space="preserve">Львів, 1899). До кампанії 1018 р. належать глави 7 і 10 першої книги. Про цю найдавнішу польську хроніку вийшло кілька розвідок новішими часами: </w:t>
      </w:r>
      <w:r w:rsidRPr="00EA5733">
        <w:rPr>
          <w:rFonts w:ascii="Times New Roman" w:eastAsia="Times New Roman" w:hAnsi="Times New Roman" w:cs="Times New Roman"/>
          <w:color w:val="000000"/>
          <w:sz w:val="28"/>
          <w:szCs w:val="28"/>
          <w:lang w:val="de-DE" w:eastAsia="ru-RU"/>
        </w:rPr>
        <w:t>Gumplowicz Bischof Balduin Gallus, 1895 (Sitzungsbe</w:t>
      </w:r>
      <w:r w:rsidRPr="00EA5733">
        <w:rPr>
          <w:rFonts w:ascii="Times New Roman" w:eastAsia="Times New Roman" w:hAnsi="Times New Roman" w:cs="Times New Roman"/>
          <w:color w:val="000000"/>
          <w:sz w:val="28"/>
          <w:szCs w:val="28"/>
          <w:lang w:val="de-DE" w:eastAsia="ru-RU"/>
        </w:rPr>
        <w:softHyphen/>
        <w:t xml:space="preserve">richte der Wiener Atad. m. 132), St, K§trzynski Gall-Anonim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val="de-DE" w:eastAsia="ru-RU"/>
        </w:rPr>
        <w:t xml:space="preserve">jego chronika </w:t>
      </w:r>
      <w:r w:rsidRPr="00EA5733">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val="en-US" w:eastAsia="ru-RU"/>
        </w:rPr>
        <w:t>Rozprawy</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de-DE" w:eastAsia="ru-RU"/>
        </w:rPr>
        <w:t xml:space="preserve">wydz. </w:t>
      </w:r>
      <w:r w:rsidRPr="00EA5733">
        <w:rPr>
          <w:rFonts w:ascii="Times New Roman" w:eastAsia="Times New Roman" w:hAnsi="Times New Roman" w:cs="Times New Roman"/>
          <w:color w:val="000000"/>
          <w:sz w:val="28"/>
          <w:szCs w:val="28"/>
          <w:lang w:val="en-US" w:eastAsia="ru-RU"/>
        </w:rPr>
        <w:t>hist</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de-DE" w:eastAsia="ru-RU"/>
        </w:rPr>
        <w:t xml:space="preserve">XXXVII), Krotoski Gail Scholastyk </w:t>
      </w:r>
    </w:p>
    <w:p w:rsidR="00212BAC" w:rsidRPr="00FF6182"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-558-</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pl-PL"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pl-PL" w:eastAsia="ru-RU"/>
        </w:rPr>
        <w:lastRenderedPageBreak/>
        <w:t xml:space="preserve">poznariski (Kw. hist, 1899), </w:t>
      </w:r>
      <w:r w:rsidRPr="00EA5733">
        <w:rPr>
          <w:rFonts w:ascii="Times New Roman" w:eastAsia="Times New Roman" w:hAnsi="Times New Roman" w:cs="Times New Roman"/>
          <w:color w:val="000000"/>
          <w:sz w:val="28"/>
          <w:szCs w:val="28"/>
          <w:lang w:val="fr-FR" w:eastAsia="ru-RU"/>
        </w:rPr>
        <w:t xml:space="preserve">Wojciechowski </w:t>
      </w:r>
      <w:r w:rsidRPr="00EA5733">
        <w:rPr>
          <w:rFonts w:ascii="Times New Roman" w:eastAsia="Times New Roman" w:hAnsi="Times New Roman" w:cs="Times New Roman"/>
          <w:color w:val="000000"/>
          <w:sz w:val="28"/>
          <w:szCs w:val="28"/>
          <w:lang w:val="pl-PL" w:eastAsia="ru-RU"/>
        </w:rPr>
        <w:t>Kt</w:t>
      </w:r>
      <w:r w:rsidRPr="00EA5733">
        <w:rPr>
          <w:rFonts w:ascii="Times New Roman" w:eastAsia="Times New Roman" w:hAnsi="Times New Roman" w:cs="Times New Roman"/>
          <w:color w:val="000000"/>
          <w:sz w:val="28"/>
          <w:szCs w:val="28"/>
          <w:lang w:val="uk-UA" w:eastAsia="ru-RU"/>
        </w:rPr>
        <w:t xml:space="preserve">о </w:t>
      </w:r>
      <w:r w:rsidRPr="00EA5733">
        <w:rPr>
          <w:rFonts w:ascii="Times New Roman" w:eastAsia="Times New Roman" w:hAnsi="Times New Roman" w:cs="Times New Roman"/>
          <w:color w:val="000000"/>
          <w:sz w:val="28"/>
          <w:szCs w:val="28"/>
          <w:lang w:val="fr-FR" w:eastAsia="ru-RU"/>
        </w:rPr>
        <w:t>by</w:t>
      </w:r>
      <w:r w:rsidRPr="00EA5733">
        <w:rPr>
          <w:rFonts w:ascii="Times New Roman" w:eastAsia="Times New Roman" w:hAnsi="Times New Roman" w:cs="Times New Roman"/>
          <w:color w:val="000000"/>
          <w:sz w:val="28"/>
          <w:szCs w:val="28"/>
          <w:lang w:val="pl-PL" w:eastAsia="ru-RU"/>
        </w:rPr>
        <w:t>l</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de-DE" w:eastAsia="ru-RU"/>
        </w:rPr>
        <w:t xml:space="preserve">Gallus (Szkice </w:t>
      </w:r>
      <w:r w:rsidRPr="00EA5733">
        <w:rPr>
          <w:rFonts w:ascii="Times New Roman" w:eastAsia="Times New Roman" w:hAnsi="Times New Roman" w:cs="Times New Roman"/>
          <w:color w:val="000000"/>
          <w:sz w:val="28"/>
          <w:szCs w:val="28"/>
          <w:lang w:eastAsia="ru-RU"/>
        </w:rPr>
        <w:t>гл</w:t>
      </w:r>
      <w:r w:rsidRPr="00EA5733">
        <w:rPr>
          <w:rFonts w:ascii="Times New Roman" w:eastAsia="Times New Roman" w:hAnsi="Times New Roman" w:cs="Times New Roman"/>
          <w:color w:val="000000"/>
          <w:sz w:val="28"/>
          <w:szCs w:val="28"/>
          <w:lang w:val="pl-PL" w:eastAsia="ru-RU"/>
        </w:rPr>
        <w:t xml:space="preserve">. </w:t>
      </w:r>
      <w:r w:rsidRPr="00EA5733">
        <w:rPr>
          <w:rFonts w:ascii="Times New Roman" w:eastAsia="Times New Roman" w:hAnsi="Times New Roman" w:cs="Times New Roman"/>
          <w:color w:val="000000"/>
          <w:sz w:val="28"/>
          <w:szCs w:val="28"/>
          <w:lang w:val="en-US" w:eastAsia="ru-RU"/>
        </w:rPr>
        <w:t>V</w:t>
      </w:r>
      <w:r w:rsidRPr="00EA5733">
        <w:rPr>
          <w:rFonts w:ascii="Times New Roman" w:eastAsia="Times New Roman" w:hAnsi="Times New Roman" w:cs="Times New Roman"/>
          <w:color w:val="000000"/>
          <w:sz w:val="28"/>
          <w:szCs w:val="28"/>
          <w:lang w:val="de-DE" w:eastAsia="ru-RU"/>
        </w:rPr>
        <w:t xml:space="preserve">III) </w:t>
      </w:r>
      <w:r w:rsidRPr="00EA5733">
        <w:rPr>
          <w:rFonts w:ascii="Times New Roman" w:eastAsia="Times New Roman" w:hAnsi="Times New Roman" w:cs="Times New Roman"/>
          <w:color w:val="000000"/>
          <w:sz w:val="28"/>
          <w:szCs w:val="28"/>
          <w:lang w:eastAsia="ru-RU"/>
        </w:rPr>
        <w:t xml:space="preserve">на жаль, </w:t>
      </w:r>
      <w:r w:rsidRPr="00EA5733">
        <w:rPr>
          <w:rFonts w:ascii="Times New Roman" w:eastAsia="Times New Roman" w:hAnsi="Times New Roman" w:cs="Times New Roman"/>
          <w:color w:val="000000"/>
          <w:sz w:val="28"/>
          <w:szCs w:val="28"/>
          <w:lang w:val="uk-UA" w:eastAsia="ru-RU"/>
        </w:rPr>
        <w:t>вони</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головно займаються гіпотезами про особу автора.</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Література кампанії : </w:t>
      </w:r>
      <w:r w:rsidRPr="00EA5733">
        <w:rPr>
          <w:rFonts w:ascii="Times New Roman" w:eastAsia="Times New Roman" w:hAnsi="Times New Roman" w:cs="Times New Roman"/>
          <w:color w:val="000000"/>
          <w:sz w:val="28"/>
          <w:szCs w:val="28"/>
          <w:lang w:val="de-DE" w:eastAsia="ru-RU"/>
        </w:rPr>
        <w:t xml:space="preserve">Kariowicz De Boieslai primi bello Kiioviensi, 1866, </w:t>
      </w:r>
      <w:r w:rsidRPr="00EA5733">
        <w:rPr>
          <w:rFonts w:ascii="Times New Roman" w:eastAsia="Times New Roman" w:hAnsi="Times New Roman" w:cs="Times New Roman"/>
          <w:color w:val="000000"/>
          <w:sz w:val="28"/>
          <w:szCs w:val="28"/>
          <w:lang w:val="uk-UA" w:eastAsia="ru-RU"/>
        </w:rPr>
        <w:t xml:space="preserve">польська переробка: </w:t>
      </w:r>
      <w:r w:rsidRPr="00EA5733">
        <w:rPr>
          <w:rFonts w:ascii="Times New Roman" w:eastAsia="Times New Roman" w:hAnsi="Times New Roman" w:cs="Times New Roman"/>
          <w:color w:val="000000"/>
          <w:sz w:val="28"/>
          <w:szCs w:val="28"/>
          <w:lang w:val="de-DE" w:eastAsia="ru-RU"/>
        </w:rPr>
        <w:t xml:space="preserve">Wyprawa kijowska Boleslawa Wielkiego, 1872. </w:t>
      </w:r>
      <w:r w:rsidRPr="00EA5733">
        <w:rPr>
          <w:rFonts w:ascii="Times New Roman" w:eastAsia="Times New Roman" w:hAnsi="Times New Roman" w:cs="Times New Roman"/>
          <w:color w:val="000000"/>
          <w:sz w:val="28"/>
          <w:szCs w:val="28"/>
          <w:lang w:eastAsia="ru-RU"/>
        </w:rPr>
        <w:t>Линниченко</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Взаимныя</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 xml:space="preserve">отношенія </w:t>
      </w:r>
      <w:r w:rsidRPr="00EA5733">
        <w:rPr>
          <w:rFonts w:ascii="Times New Roman" w:eastAsia="Times New Roman" w:hAnsi="Times New Roman" w:cs="Times New Roman"/>
          <w:color w:val="000000"/>
          <w:sz w:val="28"/>
          <w:szCs w:val="28"/>
          <w:lang w:eastAsia="ru-RU"/>
        </w:rPr>
        <w:t>Руси</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eastAsia="ru-RU"/>
        </w:rPr>
        <w:t>Польши</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eastAsia="ru-RU"/>
        </w:rPr>
        <w:t>с</w:t>
      </w:r>
      <w:r w:rsidRPr="00EA5733">
        <w:rPr>
          <w:rFonts w:ascii="Times New Roman" w:eastAsia="Times New Roman" w:hAnsi="Times New Roman" w:cs="Times New Roman"/>
          <w:color w:val="000000"/>
          <w:sz w:val="28"/>
          <w:szCs w:val="28"/>
          <w:lang w:val="de-DE" w:eastAsia="ru-RU"/>
        </w:rPr>
        <w:t xml:space="preserve">. 85 </w:t>
      </w:r>
      <w:r w:rsidRPr="00EA5733">
        <w:rPr>
          <w:rFonts w:ascii="Times New Roman" w:eastAsia="Times New Roman" w:hAnsi="Times New Roman" w:cs="Times New Roman"/>
          <w:color w:val="000000"/>
          <w:sz w:val="28"/>
          <w:szCs w:val="28"/>
          <w:lang w:val="uk-UA" w:eastAsia="ru-RU"/>
        </w:rPr>
        <w:t xml:space="preserve">і далі. Аналіз Длугошового оповідання у Сенковича </w:t>
      </w:r>
      <w:r w:rsidRPr="00EA5733">
        <w:rPr>
          <w:rFonts w:ascii="Times New Roman" w:eastAsia="Times New Roman" w:hAnsi="Times New Roman" w:cs="Times New Roman"/>
          <w:color w:val="000000"/>
          <w:sz w:val="28"/>
          <w:szCs w:val="28"/>
          <w:lang w:val="de-DE" w:eastAsia="ru-RU"/>
        </w:rPr>
        <w:t xml:space="preserve">Krytyczny </w:t>
      </w:r>
      <w:r w:rsidRPr="00EA5733">
        <w:rPr>
          <w:rFonts w:ascii="Times New Roman" w:eastAsia="Times New Roman" w:hAnsi="Times New Roman" w:cs="Times New Roman"/>
          <w:color w:val="000000"/>
          <w:sz w:val="28"/>
          <w:szCs w:val="28"/>
          <w:lang w:val="fr-FR" w:eastAsia="ru-RU"/>
        </w:rPr>
        <w:t xml:space="preserve">rozbiôr dziejôw Polski </w:t>
      </w:r>
      <w:r w:rsidRPr="00EA5733">
        <w:rPr>
          <w:rFonts w:ascii="Times New Roman" w:eastAsia="Times New Roman" w:hAnsi="Times New Roman" w:cs="Times New Roman"/>
          <w:color w:val="000000"/>
          <w:sz w:val="28"/>
          <w:szCs w:val="28"/>
          <w:lang w:val="de-DE" w:eastAsia="ru-RU"/>
        </w:rPr>
        <w:t>J</w:t>
      </w:r>
      <w:r w:rsidRPr="00EA5733">
        <w:rPr>
          <w:rFonts w:ascii="Times New Roman" w:eastAsia="Times New Roman" w:hAnsi="Times New Roman" w:cs="Times New Roman"/>
          <w:i/>
          <w:iCs/>
          <w:color w:val="000000"/>
          <w:sz w:val="28"/>
          <w:szCs w:val="28"/>
          <w:lang w:val="uk-UA" w:eastAsia="ru-RU"/>
        </w:rPr>
        <w:t>.</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de-DE" w:eastAsia="ru-RU"/>
        </w:rPr>
        <w:t>Dlugosza</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de-DE" w:eastAsia="ru-RU"/>
        </w:rPr>
        <w:t xml:space="preserve">1887 </w:t>
      </w:r>
      <w:r w:rsidRPr="00EA5733">
        <w:rPr>
          <w:rFonts w:ascii="Times New Roman" w:eastAsia="Times New Roman" w:hAnsi="Times New Roman" w:cs="Times New Roman"/>
          <w:color w:val="000000"/>
          <w:sz w:val="28"/>
          <w:szCs w:val="28"/>
          <w:lang w:eastAsia="ru-RU"/>
        </w:rPr>
        <w:t>с</w:t>
      </w:r>
      <w:r w:rsidRPr="00EA5733">
        <w:rPr>
          <w:rFonts w:ascii="Times New Roman" w:eastAsia="Times New Roman" w:hAnsi="Times New Roman" w:cs="Times New Roman"/>
          <w:color w:val="000000"/>
          <w:sz w:val="28"/>
          <w:szCs w:val="28"/>
          <w:lang w:val="de-DE" w:eastAsia="ru-RU"/>
        </w:rPr>
        <w:t xml:space="preserve">. 98 — 9. </w:t>
      </w:r>
      <w:r w:rsidRPr="00EA5733">
        <w:rPr>
          <w:rFonts w:ascii="Times New Roman" w:eastAsia="Times New Roman" w:hAnsi="Times New Roman" w:cs="Times New Roman"/>
          <w:color w:val="000000"/>
          <w:sz w:val="28"/>
          <w:szCs w:val="28"/>
          <w:lang w:val="uk-UA" w:eastAsia="ru-RU"/>
        </w:rPr>
        <w:t xml:space="preserve">Крім того: Врублевскій Сведенія </w:t>
      </w:r>
      <w:r w:rsidRPr="00EA5733">
        <w:rPr>
          <w:rFonts w:ascii="Times New Roman" w:eastAsia="Times New Roman" w:hAnsi="Times New Roman" w:cs="Times New Roman"/>
          <w:color w:val="000000"/>
          <w:sz w:val="28"/>
          <w:szCs w:val="28"/>
          <w:lang w:eastAsia="ru-RU"/>
        </w:rPr>
        <w:t xml:space="preserve">о Руси </w:t>
      </w:r>
      <w:r w:rsidRPr="00EA5733">
        <w:rPr>
          <w:rFonts w:ascii="Times New Roman" w:eastAsia="Times New Roman" w:hAnsi="Times New Roman" w:cs="Times New Roman"/>
          <w:color w:val="000000"/>
          <w:sz w:val="28"/>
          <w:szCs w:val="28"/>
          <w:lang w:val="uk-UA" w:eastAsia="ru-RU"/>
        </w:rPr>
        <w:t>М. Галла — київський Університет</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Известія, 1878 і </w:t>
      </w:r>
      <w:r w:rsidRPr="00EA5733">
        <w:rPr>
          <w:rFonts w:ascii="Times New Roman" w:eastAsia="Times New Roman" w:hAnsi="Times New Roman" w:cs="Times New Roman"/>
          <w:color w:val="000000"/>
          <w:sz w:val="28"/>
          <w:szCs w:val="28"/>
          <w:lang w:eastAsia="ru-RU"/>
        </w:rPr>
        <w:t xml:space="preserve">Голубовского </w:t>
      </w:r>
      <w:r w:rsidRPr="00EA5733">
        <w:rPr>
          <w:rFonts w:ascii="Times New Roman" w:eastAsia="Times New Roman" w:hAnsi="Times New Roman" w:cs="Times New Roman"/>
          <w:color w:val="000000"/>
          <w:sz w:val="28"/>
          <w:szCs w:val="28"/>
          <w:lang w:val="uk-UA" w:eastAsia="ru-RU"/>
        </w:rPr>
        <w:t>про хроніку Тітмара, як вище.</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 xml:space="preserve">3. Джерела про похід на </w:t>
      </w:r>
      <w:r>
        <w:rPr>
          <w:rFonts w:ascii="Times New Roman" w:eastAsia="Times New Roman" w:hAnsi="Times New Roman" w:cs="Times New Roman"/>
          <w:b/>
          <w:bCs/>
          <w:color w:val="000000"/>
          <w:sz w:val="28"/>
          <w:szCs w:val="28"/>
          <w:lang w:val="uk-UA" w:eastAsia="ru-RU"/>
        </w:rPr>
        <w:t>Царгород 1043 і їх суперечності</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Як я вже сказав у тексті (с. 35), ми маємо про цей похід оповідання трьох сучасників візантійців — Пселя, Аталіоти і Скіліци. Текст Скіліци маємо виданий тільки в компіляції Кедрена — </w:t>
      </w:r>
      <w:r w:rsidRPr="00EA5733">
        <w:rPr>
          <w:rFonts w:ascii="Times New Roman" w:eastAsia="Times New Roman" w:hAnsi="Times New Roman" w:cs="Times New Roman"/>
          <w:color w:val="000000"/>
          <w:sz w:val="28"/>
          <w:szCs w:val="28"/>
          <w:lang w:val="en-US" w:eastAsia="ru-RU"/>
        </w:rPr>
        <w:t>Corpus</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hist</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byz</w:t>
      </w:r>
      <w:r w:rsidRPr="00EA5733">
        <w:rPr>
          <w:rFonts w:ascii="Times New Roman" w:eastAsia="Times New Roman" w:hAnsi="Times New Roman" w:cs="Times New Roman"/>
          <w:color w:val="000000"/>
          <w:sz w:val="28"/>
          <w:szCs w:val="28"/>
          <w:lang w:val="uk-UA" w:eastAsia="ru-RU"/>
        </w:rPr>
        <w:t xml:space="preserve">. XXXIII </w:t>
      </w:r>
      <w:r w:rsidRPr="00EA5733">
        <w:rPr>
          <w:rFonts w:ascii="Times New Roman" w:eastAsia="Times New Roman" w:hAnsi="Times New Roman" w:cs="Times New Roman"/>
          <w:color w:val="000000"/>
          <w:sz w:val="28"/>
          <w:szCs w:val="28"/>
          <w:lang w:val="en-US" w:eastAsia="ru-RU"/>
        </w:rPr>
        <w:t>p</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551 і далі, Псель в </w:t>
      </w:r>
      <w:r w:rsidRPr="00EA5733">
        <w:rPr>
          <w:rFonts w:ascii="Times New Roman" w:eastAsia="Times New Roman" w:hAnsi="Times New Roman" w:cs="Times New Roman"/>
          <w:color w:val="000000"/>
          <w:sz w:val="28"/>
          <w:szCs w:val="28"/>
          <w:lang w:eastAsia="ru-RU"/>
        </w:rPr>
        <w:t xml:space="preserve">т. </w:t>
      </w:r>
      <w:r w:rsidRPr="00EA5733">
        <w:rPr>
          <w:rFonts w:ascii="Times New Roman" w:eastAsia="Times New Roman" w:hAnsi="Times New Roman" w:cs="Times New Roman"/>
          <w:color w:val="000000"/>
          <w:sz w:val="28"/>
          <w:szCs w:val="28"/>
          <w:lang w:val="uk-UA" w:eastAsia="ru-RU"/>
        </w:rPr>
        <w:t>IV в (грецькою</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 xml:space="preserve">вид. Сата </w:t>
      </w:r>
      <w:r w:rsidRPr="00EA5733">
        <w:rPr>
          <w:rFonts w:ascii="Times New Roman" w:eastAsia="Times New Roman" w:hAnsi="Times New Roman" w:cs="Times New Roman"/>
          <w:color w:val="000000"/>
          <w:sz w:val="28"/>
          <w:szCs w:val="28"/>
          <w:lang w:val="fr-FR" w:eastAsia="ru-RU"/>
        </w:rPr>
        <w:t>(</w:t>
      </w:r>
      <w:r w:rsidRPr="00EA5733">
        <w:rPr>
          <w:rFonts w:ascii="Times New Roman" w:eastAsia="Times New Roman" w:hAnsi="Times New Roman" w:cs="Times New Roman"/>
          <w:color w:val="000000"/>
          <w:sz w:val="28"/>
          <w:szCs w:val="28"/>
          <w:lang w:val="uk-UA" w:eastAsia="ru-RU"/>
        </w:rPr>
        <w:t>грецьк.</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 xml:space="preserve">1874, в с. 143 і далі, Аталіота чи Аталіат (з Аталії) — в т. </w:t>
      </w:r>
      <w:r w:rsidRPr="00EA5733">
        <w:rPr>
          <w:rFonts w:ascii="Times New Roman" w:eastAsia="Times New Roman" w:hAnsi="Times New Roman" w:cs="Times New Roman"/>
          <w:color w:val="000000"/>
          <w:sz w:val="28"/>
          <w:szCs w:val="28"/>
          <w:lang w:val="fr-FR" w:eastAsia="ru-RU"/>
        </w:rPr>
        <w:t xml:space="preserve">XLVII </w:t>
      </w:r>
      <w:r w:rsidRPr="00EA5733">
        <w:rPr>
          <w:rFonts w:ascii="Times New Roman" w:eastAsia="Times New Roman" w:hAnsi="Times New Roman" w:cs="Times New Roman"/>
          <w:color w:val="000000"/>
          <w:sz w:val="28"/>
          <w:szCs w:val="28"/>
          <w:lang w:val="uk-UA" w:eastAsia="ru-RU"/>
        </w:rPr>
        <w:t xml:space="preserve">бонського корпусу. Про всіх їх див. у Крумбахера </w:t>
      </w:r>
      <w:r w:rsidRPr="00EA5733">
        <w:rPr>
          <w:rFonts w:ascii="Times New Roman" w:eastAsia="Times New Roman" w:hAnsi="Times New Roman" w:cs="Times New Roman"/>
          <w:color w:val="000000"/>
          <w:sz w:val="28"/>
          <w:szCs w:val="28"/>
          <w:lang w:val="de-DE" w:eastAsia="ru-RU"/>
        </w:rPr>
        <w:t xml:space="preserve">Geschichte der byz. </w:t>
      </w:r>
      <w:r w:rsidRPr="00EA5733">
        <w:rPr>
          <w:rFonts w:ascii="Times New Roman" w:eastAsia="Times New Roman" w:hAnsi="Times New Roman" w:cs="Times New Roman"/>
          <w:color w:val="000000"/>
          <w:sz w:val="28"/>
          <w:szCs w:val="28"/>
          <w:lang w:val="fr-FR" w:eastAsia="ru-RU"/>
        </w:rPr>
        <w:t>lit. p. 269, 865, 437.</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Псель, як оповідає, був сам свідком битви біля Царгорода, при особі імператора, але описав її вже згодом (як приймають, ця частина його історії писана між 1059 і 1063 </w:t>
      </w:r>
      <w:r w:rsidRPr="00EA5733">
        <w:rPr>
          <w:rFonts w:ascii="Times New Roman" w:eastAsia="Times New Roman" w:hAnsi="Times New Roman" w:cs="Times New Roman"/>
          <w:color w:val="000000"/>
          <w:sz w:val="28"/>
          <w:szCs w:val="28"/>
          <w:lang w:val="fr-FR" w:eastAsia="ru-RU"/>
        </w:rPr>
        <w:t xml:space="preserve">p.). </w:t>
      </w:r>
      <w:r w:rsidRPr="00EA5733">
        <w:rPr>
          <w:rFonts w:ascii="Times New Roman" w:eastAsia="Times New Roman" w:hAnsi="Times New Roman" w:cs="Times New Roman"/>
          <w:color w:val="000000"/>
          <w:sz w:val="28"/>
          <w:szCs w:val="28"/>
          <w:lang w:val="uk-UA" w:eastAsia="ru-RU"/>
        </w:rPr>
        <w:t xml:space="preserve">Його сучасник Скіліца, хоч і </w:t>
      </w:r>
      <w:r w:rsidRPr="00EA5733">
        <w:rPr>
          <w:rFonts w:ascii="Times New Roman" w:eastAsia="Times New Roman" w:hAnsi="Times New Roman" w:cs="Times New Roman"/>
          <w:color w:val="000000"/>
          <w:sz w:val="28"/>
          <w:szCs w:val="28"/>
          <w:lang w:eastAsia="ru-RU"/>
        </w:rPr>
        <w:t>н</w:t>
      </w:r>
      <w:r w:rsidRPr="00EA5733">
        <w:rPr>
          <w:rFonts w:ascii="Times New Roman" w:eastAsia="Times New Roman" w:hAnsi="Times New Roman" w:cs="Times New Roman"/>
          <w:color w:val="000000"/>
          <w:sz w:val="28"/>
          <w:szCs w:val="28"/>
          <w:lang w:val="uk-UA" w:eastAsia="ru-RU"/>
        </w:rPr>
        <w:t>е</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був свідком, зістається у всякому разі теж авторитетним джерелом, бо займав важливі урядові позиції в Царгороді в середині XI ст. До тодішньої ж царгородської аристократії належав і Аталіота, що писав у 1070-х </w:t>
      </w:r>
      <w:r w:rsidRPr="00EA5733">
        <w:rPr>
          <w:rFonts w:ascii="Times New Roman" w:eastAsia="Times New Roman" w:hAnsi="Times New Roman" w:cs="Times New Roman"/>
          <w:color w:val="000000"/>
          <w:sz w:val="28"/>
          <w:szCs w:val="28"/>
          <w:lang w:val="fr-FR" w:eastAsia="ru-RU"/>
        </w:rPr>
        <w:t>pp.</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З цих трьох джерел оповідання Скіліци важливе тим, що він оповідає про всю кампанію, тим часом як Псель і Аталіота обмежуються самою тільки битвою під Царгородом і не оповідають дальшого. При тім Псель бодай про неї і про приготування оповідає ширше, а Аталіота зовсім коротко. Оповідання всіх трьох джерел про битву дуже узгоджені (чи не використав Скіліца навіть при цьому Пселя і Аталіоти, праці котрого знав?). Але в оповіданні про початки війни є між Пселем і Скіліцою різниці. У Пселя (як і у Аталіоти руськи</w:t>
      </w:r>
      <w:r>
        <w:rPr>
          <w:rFonts w:ascii="Times New Roman" w:eastAsia="Times New Roman" w:hAnsi="Times New Roman" w:cs="Times New Roman"/>
          <w:color w:val="000000"/>
          <w:sz w:val="28"/>
          <w:szCs w:val="28"/>
          <w:lang w:val="uk-UA" w:eastAsia="ru-RU"/>
        </w:rPr>
        <w:t>й похід виступає повною несподі</w:t>
      </w:r>
      <w:r w:rsidRPr="00EA5733">
        <w:rPr>
          <w:rFonts w:ascii="Times New Roman" w:eastAsia="Times New Roman" w:hAnsi="Times New Roman" w:cs="Times New Roman"/>
          <w:color w:val="000000"/>
          <w:sz w:val="28"/>
          <w:szCs w:val="28"/>
          <w:lang w:val="uk-UA" w:eastAsia="ru-RU"/>
        </w:rPr>
        <w:t>ванкою: про русинів довідалися, коли вони вже опинилися у Пропонтиді, (грецькою).</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У Скіліци ж імператор знає про похід зав</w:t>
      </w:r>
      <w:r w:rsidRPr="00EA5733">
        <w:rPr>
          <w:rFonts w:ascii="Times New Roman" w:eastAsia="Times New Roman" w:hAnsi="Times New Roman" w:cs="Times New Roman"/>
          <w:color w:val="000000"/>
          <w:sz w:val="28"/>
          <w:szCs w:val="28"/>
          <w:lang w:val="uk-UA" w:eastAsia="ru-RU"/>
        </w:rPr>
        <w:softHyphen/>
        <w:t>часу, і ще під час приготовань посилає на Русь послів, умовляючи не вою</w:t>
      </w:r>
      <w:r>
        <w:rPr>
          <w:rFonts w:ascii="Times New Roman" w:eastAsia="Times New Roman" w:hAnsi="Times New Roman" w:cs="Times New Roman"/>
          <w:color w:val="000000"/>
          <w:sz w:val="28"/>
          <w:szCs w:val="28"/>
          <w:lang w:val="uk-UA" w:eastAsia="ru-RU"/>
        </w:rPr>
        <w:t>вати. До цього Скіліца долу</w:t>
      </w:r>
      <w:r w:rsidRPr="00EA5733">
        <w:rPr>
          <w:rFonts w:ascii="Times New Roman" w:eastAsia="Times New Roman" w:hAnsi="Times New Roman" w:cs="Times New Roman"/>
          <w:color w:val="000000"/>
          <w:sz w:val="28"/>
          <w:szCs w:val="28"/>
          <w:lang w:val="uk-UA" w:eastAsia="ru-RU"/>
        </w:rPr>
        <w:t>чає цікаву у всякім разі подробицю: коли війна стала неминуча, імператор наказав порозсилати в далекі про</w:t>
      </w:r>
      <w:r w:rsidRPr="00EA5733">
        <w:rPr>
          <w:rFonts w:ascii="Times New Roman" w:eastAsia="Times New Roman" w:hAnsi="Times New Roman" w:cs="Times New Roman"/>
          <w:color w:val="000000"/>
          <w:sz w:val="28"/>
          <w:szCs w:val="28"/>
          <w:lang w:val="uk-UA" w:eastAsia="ru-RU"/>
        </w:rPr>
        <w:softHyphen/>
        <w:t>вінції руських купців, що жили у візантійських містах, і руських вояків, що служили у візантійському війську. Друга відміна: у Скіліци пропо</w:t>
      </w:r>
      <w:r w:rsidRPr="00EA5733">
        <w:rPr>
          <w:rFonts w:ascii="Times New Roman" w:eastAsia="Times New Roman" w:hAnsi="Times New Roman" w:cs="Times New Roman"/>
          <w:color w:val="000000"/>
          <w:sz w:val="28"/>
          <w:szCs w:val="28"/>
          <w:lang w:val="uk-UA" w:eastAsia="ru-RU"/>
        </w:rPr>
        <w:softHyphen/>
        <w:t xml:space="preserve">зиції про згоду робить імператор (раз перед походом, другий - перед самою битвою), але Русь відповідає неможливими жаданнями; у Пселя </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-559-</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Русь сама звертається з своєю пропозицією з жаданнями, прийшовши під Царгород. У тексті я вибрав ті версії, які вважав більш правдопо</w:t>
      </w:r>
      <w:r w:rsidRPr="00EA5733">
        <w:rPr>
          <w:rFonts w:ascii="Times New Roman" w:eastAsia="Times New Roman" w:hAnsi="Times New Roman" w:cs="Times New Roman"/>
          <w:color w:val="000000"/>
          <w:sz w:val="28"/>
          <w:szCs w:val="28"/>
          <w:lang w:val="uk-UA" w:eastAsia="ru-RU"/>
        </w:rPr>
        <w:softHyphen/>
        <w:t>дібними.</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Літописне оповідання про похід 1043 року маємо у двох версіях: коротша в південній і північній версії Початкового літописи, довша у Воскресенському збірнику. У порівнянні з коротшою редакцією ця довша дає дещо важливе: участь варягів, суперечку щодо плану кампанії, але разом з тим додано подробицю про чудесну причину бурі, мабуть пізнішу. Обидві версії обминають битву біля Босфору, зрештою дуже близько узгоджуються з Скіліцою. Про ці версії див. розвідку Куніка в книзі Дорна Каспій с. 47 і далі. Найновіше писане про цю війну - у Шлюмберже (див. прим. 1) в </w:t>
      </w:r>
      <w:r w:rsidRPr="00EA5733">
        <w:rPr>
          <w:rFonts w:ascii="Times New Roman" w:eastAsia="Times New Roman" w:hAnsi="Times New Roman" w:cs="Times New Roman"/>
          <w:color w:val="000000"/>
          <w:sz w:val="28"/>
          <w:szCs w:val="28"/>
          <w:lang w:eastAsia="ru-RU"/>
        </w:rPr>
        <w:t xml:space="preserve">т. </w:t>
      </w:r>
      <w:r w:rsidRPr="00EA5733">
        <w:rPr>
          <w:rFonts w:ascii="Times New Roman" w:eastAsia="Times New Roman" w:hAnsi="Times New Roman" w:cs="Times New Roman"/>
          <w:color w:val="000000"/>
          <w:sz w:val="28"/>
          <w:szCs w:val="28"/>
          <w:lang w:val="uk-UA" w:eastAsia="ru-RU"/>
        </w:rPr>
        <w:t>III с. 460 і далі.</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bookmarkStart w:id="36" w:name="bookmark5"/>
      <w:bookmarkEnd w:id="36"/>
      <w:r w:rsidRPr="00EA5733">
        <w:rPr>
          <w:rFonts w:ascii="Times New Roman" w:eastAsia="Times New Roman" w:hAnsi="Times New Roman" w:cs="Times New Roman"/>
          <w:b/>
          <w:bCs/>
          <w:sz w:val="28"/>
          <w:szCs w:val="28"/>
          <w:lang w:eastAsia="ru-RU"/>
        </w:rPr>
        <w:t xml:space="preserve">4. </w:t>
      </w:r>
      <w:r w:rsidRPr="00EA5733">
        <w:rPr>
          <w:rFonts w:ascii="Times New Roman" w:eastAsia="Times New Roman" w:hAnsi="Times New Roman" w:cs="Times New Roman"/>
          <w:b/>
          <w:bCs/>
          <w:color w:val="000000"/>
          <w:sz w:val="28"/>
          <w:szCs w:val="28"/>
          <w:lang w:val="uk-UA" w:eastAsia="ru-RU"/>
        </w:rPr>
        <w:t>Дати Романового походу на Київщину і к</w:t>
      </w:r>
      <w:r>
        <w:rPr>
          <w:rFonts w:ascii="Times New Roman" w:eastAsia="Times New Roman" w:hAnsi="Times New Roman" w:cs="Times New Roman"/>
          <w:b/>
          <w:bCs/>
          <w:color w:val="000000"/>
          <w:sz w:val="28"/>
          <w:szCs w:val="28"/>
          <w:lang w:val="uk-UA" w:eastAsia="ru-RU"/>
        </w:rPr>
        <w:t>иївського погрому (до с. 224—6)</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Хронологія цих подій дуже заплутана. Лаврентіївський літопис - найстарша з компіляцій, що зберегла нам серію звісток</w:t>
      </w:r>
      <w:r>
        <w:rPr>
          <w:rFonts w:ascii="Times New Roman" w:eastAsia="Times New Roman" w:hAnsi="Times New Roman" w:cs="Times New Roman"/>
          <w:color w:val="000000"/>
          <w:sz w:val="28"/>
          <w:szCs w:val="28"/>
          <w:lang w:val="uk-UA" w:eastAsia="ru-RU"/>
        </w:rPr>
        <w:t xml:space="preserve"> про українські події 1201—5 р.</w:t>
      </w:r>
      <w:r w:rsidRPr="00EA5733">
        <w:rPr>
          <w:rFonts w:ascii="Times New Roman" w:eastAsia="Times New Roman" w:hAnsi="Times New Roman" w:cs="Times New Roman"/>
          <w:color w:val="000000"/>
          <w:sz w:val="28"/>
          <w:szCs w:val="28"/>
          <w:lang w:val="uk-UA" w:eastAsia="ru-RU"/>
        </w:rPr>
        <w:t>, має заходи Рюрика до походу на Галичину і похід Романа на Київ і на половців під 1202 р., а що Лаврентіївський літоп. систематично спіши</w:t>
      </w:r>
      <w:r>
        <w:rPr>
          <w:rFonts w:ascii="Times New Roman" w:eastAsia="Times New Roman" w:hAnsi="Times New Roman" w:cs="Times New Roman"/>
          <w:color w:val="000000"/>
          <w:sz w:val="28"/>
          <w:szCs w:val="28"/>
          <w:lang w:val="uk-UA" w:eastAsia="ru-RU"/>
        </w:rPr>
        <w:t>ться на один рік в цій частині</w:t>
      </w:r>
      <w:r w:rsidRPr="00EA5733">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перед тим і після того</w:t>
      </w:r>
      <w:r w:rsidRPr="00EA5733">
        <w:rPr>
          <w:rFonts w:ascii="Times New Roman" w:eastAsia="Times New Roman" w:hAnsi="Times New Roman" w:cs="Times New Roman"/>
          <w:color w:val="000000"/>
          <w:sz w:val="28"/>
          <w:szCs w:val="28"/>
          <w:lang w:val="uk-UA" w:eastAsia="ru-RU"/>
        </w:rPr>
        <w:t xml:space="preserve">), то треба б рахувати 1201 р. Тим часом у Никити Хоніята, сучасника, що писав невдовзі після подій, про похід Романа на половців оповідається між подіями 1200 і 1201 р. Перед тим (с. 686 боннського видання) оповідається про арештування болгарського еміґранта Івана-Олексія, що мусило статись десь 1200 р., бо в панеґіри-ку 1199 р. Никита не згадує про нього (див. </w:t>
      </w:r>
      <w:r w:rsidRPr="00EA5733">
        <w:rPr>
          <w:rFonts w:ascii="Times New Roman" w:eastAsia="Times New Roman" w:hAnsi="Times New Roman" w:cs="Times New Roman"/>
          <w:color w:val="000000"/>
          <w:sz w:val="28"/>
          <w:szCs w:val="28"/>
          <w:lang w:eastAsia="ru-RU"/>
        </w:rPr>
        <w:t xml:space="preserve">Успенского </w:t>
      </w:r>
      <w:r w:rsidRPr="00EA5733">
        <w:rPr>
          <w:rFonts w:ascii="Times New Roman" w:eastAsia="Times New Roman" w:hAnsi="Times New Roman" w:cs="Times New Roman"/>
          <w:color w:val="000000"/>
          <w:sz w:val="28"/>
          <w:szCs w:val="28"/>
          <w:lang w:val="uk-UA" w:eastAsia="ru-RU"/>
        </w:rPr>
        <w:t xml:space="preserve">Образованіе </w:t>
      </w:r>
      <w:r w:rsidRPr="00EA5733">
        <w:rPr>
          <w:rFonts w:ascii="Times New Roman" w:eastAsia="Times New Roman" w:hAnsi="Times New Roman" w:cs="Times New Roman"/>
          <w:color w:val="000000"/>
          <w:sz w:val="28"/>
          <w:szCs w:val="28"/>
          <w:lang w:eastAsia="ru-RU"/>
        </w:rPr>
        <w:t xml:space="preserve">второго </w:t>
      </w:r>
      <w:r w:rsidRPr="00EA5733">
        <w:rPr>
          <w:rFonts w:ascii="Times New Roman" w:eastAsia="Times New Roman" w:hAnsi="Times New Roman" w:cs="Times New Roman"/>
          <w:color w:val="000000"/>
          <w:sz w:val="28"/>
          <w:szCs w:val="28"/>
          <w:lang w:val="uk-UA" w:eastAsia="ru-RU"/>
        </w:rPr>
        <w:t xml:space="preserve">Болгарскаго царства - у XXVII т. Записок одеського університету с. 325). Переходячи від того до історії половецького находу на Візантію, що перервався внаслідок Романового походу на полов-ців, </w:t>
      </w:r>
      <w:r w:rsidRPr="00EA5733">
        <w:rPr>
          <w:rFonts w:ascii="Times New Roman" w:eastAsia="Times New Roman" w:hAnsi="Times New Roman" w:cs="Times New Roman"/>
          <w:color w:val="000000"/>
          <w:sz w:val="28"/>
          <w:szCs w:val="28"/>
          <w:lang w:eastAsia="ru-RU"/>
        </w:rPr>
        <w:t xml:space="preserve">Никита </w:t>
      </w:r>
      <w:r w:rsidRPr="00EA5733">
        <w:rPr>
          <w:rFonts w:ascii="Times New Roman" w:eastAsia="Times New Roman" w:hAnsi="Times New Roman" w:cs="Times New Roman"/>
          <w:color w:val="000000"/>
          <w:sz w:val="28"/>
          <w:szCs w:val="28"/>
          <w:lang w:val="uk-UA" w:eastAsia="ru-RU"/>
        </w:rPr>
        <w:t xml:space="preserve">каже, що це сталося на другий рік </w:t>
      </w:r>
      <w:r w:rsidRPr="00EA5733">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uk-UA" w:eastAsia="ru-RU"/>
        </w:rPr>
        <w:t xml:space="preserve">грецькою); потім наступають події 1201 р. (як </w:t>
      </w:r>
      <w:r w:rsidRPr="00EA5733">
        <w:rPr>
          <w:rFonts w:ascii="Times New Roman" w:eastAsia="Times New Roman" w:hAnsi="Times New Roman" w:cs="Times New Roman"/>
          <w:color w:val="000000"/>
          <w:sz w:val="28"/>
          <w:szCs w:val="28"/>
          <w:lang w:eastAsia="ru-RU"/>
        </w:rPr>
        <w:t>повстан</w:t>
      </w:r>
      <w:r w:rsidRPr="00EA5733">
        <w:rPr>
          <w:rFonts w:ascii="Times New Roman" w:eastAsia="Times New Roman" w:hAnsi="Times New Roman" w:cs="Times New Roman"/>
          <w:color w:val="000000"/>
          <w:sz w:val="28"/>
          <w:szCs w:val="28"/>
          <w:lang w:val="uk-UA" w:eastAsia="ru-RU"/>
        </w:rPr>
        <w:t>ня</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Камізи і згода з болгарами). Відповідно до того належало б похід Романа иа половців класти десь на початок 1201 року вівантійського</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 xml:space="preserve">вересневого, себто наш кінець 1200 </w:t>
      </w:r>
      <w:r w:rsidRPr="00EA5733">
        <w:rPr>
          <w:rFonts w:ascii="Times New Roman" w:eastAsia="Times New Roman" w:hAnsi="Times New Roman" w:cs="Times New Roman"/>
          <w:color w:val="000000"/>
          <w:sz w:val="28"/>
          <w:szCs w:val="28"/>
          <w:lang w:eastAsia="ru-RU"/>
        </w:rPr>
        <w:t xml:space="preserve">р.; </w:t>
      </w:r>
      <w:r w:rsidRPr="00EA5733">
        <w:rPr>
          <w:rFonts w:ascii="Times New Roman" w:eastAsia="Times New Roman" w:hAnsi="Times New Roman" w:cs="Times New Roman"/>
          <w:color w:val="000000"/>
          <w:sz w:val="28"/>
          <w:szCs w:val="28"/>
          <w:lang w:val="uk-UA" w:eastAsia="ru-RU"/>
        </w:rPr>
        <w:t>дуже напо</w:t>
      </w:r>
      <w:r w:rsidRPr="00EA5733">
        <w:rPr>
          <w:rFonts w:ascii="Times New Roman" w:eastAsia="Times New Roman" w:hAnsi="Times New Roman" w:cs="Times New Roman"/>
          <w:color w:val="000000"/>
          <w:sz w:val="28"/>
          <w:szCs w:val="28"/>
          <w:lang w:val="uk-UA" w:eastAsia="ru-RU"/>
        </w:rPr>
        <w:softHyphen/>
        <w:t>лягати</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на</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цьому висновку, одначе, не можна, бо ця частина Никитиної історії має досить плутанини - через незакінченість (див. Успенского 1.</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 </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-560-</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 xml:space="preserve">с. 322). На підставі Никити дослідники датують цей похід то 1200, то 1201 р. (див. табличку при боннському виданні Никити с. 900, </w:t>
      </w:r>
      <w:r w:rsidRPr="00EA5733">
        <w:rPr>
          <w:rFonts w:ascii="Times New Roman" w:eastAsia="Times New Roman" w:hAnsi="Times New Roman" w:cs="Times New Roman"/>
          <w:color w:val="000000"/>
          <w:sz w:val="28"/>
          <w:szCs w:val="28"/>
          <w:lang w:val="fr-FR" w:eastAsia="ru-RU"/>
        </w:rPr>
        <w:t xml:space="preserve">Murait Essai de </w:t>
      </w:r>
      <w:r w:rsidRPr="00EA5733">
        <w:rPr>
          <w:rFonts w:ascii="Times New Roman" w:eastAsia="Times New Roman" w:hAnsi="Times New Roman" w:cs="Times New Roman"/>
          <w:color w:val="000000"/>
          <w:sz w:val="28"/>
          <w:szCs w:val="28"/>
          <w:lang w:val="en-US" w:eastAsia="ru-RU"/>
        </w:rPr>
        <w:t>chronographie</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fr-FR" w:eastAsia="ru-RU"/>
        </w:rPr>
        <w:t xml:space="preserve">byzant. </w:t>
      </w:r>
      <w:r w:rsidRPr="00EA5733">
        <w:rPr>
          <w:rFonts w:ascii="Times New Roman" w:eastAsia="Times New Roman" w:hAnsi="Times New Roman" w:cs="Times New Roman"/>
          <w:color w:val="000000"/>
          <w:sz w:val="28"/>
          <w:szCs w:val="28"/>
          <w:lang w:val="uk-UA" w:eastAsia="ru-RU"/>
        </w:rPr>
        <w:t xml:space="preserve">с. </w:t>
      </w:r>
      <w:r w:rsidRPr="00EA5733">
        <w:rPr>
          <w:rFonts w:ascii="Times New Roman" w:eastAsia="Times New Roman" w:hAnsi="Times New Roman" w:cs="Times New Roman"/>
          <w:color w:val="000000"/>
          <w:sz w:val="28"/>
          <w:szCs w:val="28"/>
          <w:lang w:val="fr-FR" w:eastAsia="ru-RU"/>
        </w:rPr>
        <w:t xml:space="preserve">261, </w:t>
      </w:r>
      <w:r w:rsidRPr="00EA5733">
        <w:rPr>
          <w:rFonts w:ascii="Times New Roman" w:eastAsia="Times New Roman" w:hAnsi="Times New Roman" w:cs="Times New Roman"/>
          <w:color w:val="000000"/>
          <w:sz w:val="28"/>
          <w:szCs w:val="28"/>
          <w:lang w:val="uk-UA" w:eastAsia="ru-RU"/>
        </w:rPr>
        <w:t xml:space="preserve">Успенского </w:t>
      </w:r>
      <w:r w:rsidRPr="00EA5733">
        <w:rPr>
          <w:rFonts w:ascii="Times New Roman" w:eastAsia="Times New Roman" w:hAnsi="Times New Roman" w:cs="Times New Roman"/>
          <w:color w:val="000000"/>
          <w:sz w:val="28"/>
          <w:szCs w:val="28"/>
          <w:lang w:val="fr-FR" w:eastAsia="ru-RU"/>
        </w:rPr>
        <w:t xml:space="preserve">1. </w:t>
      </w:r>
      <w:r w:rsidRPr="00EA5733">
        <w:rPr>
          <w:rFonts w:ascii="Times New Roman" w:eastAsia="Times New Roman" w:hAnsi="Times New Roman" w:cs="Times New Roman"/>
          <w:color w:val="000000"/>
          <w:sz w:val="28"/>
          <w:szCs w:val="28"/>
          <w:lang w:val="uk-UA" w:eastAsia="ru-RU"/>
        </w:rPr>
        <w:t>с. 366, Голу</w:t>
      </w:r>
      <w:r w:rsidRPr="00EA5733">
        <w:rPr>
          <w:rFonts w:ascii="Times New Roman" w:eastAsia="Times New Roman" w:hAnsi="Times New Roman" w:cs="Times New Roman"/>
          <w:color w:val="000000"/>
          <w:sz w:val="28"/>
          <w:szCs w:val="28"/>
          <w:lang w:val="uk-UA" w:eastAsia="ru-RU"/>
        </w:rPr>
        <w:softHyphen/>
        <w:t>бовского Печен</w:t>
      </w:r>
      <w:r w:rsidRPr="00EA5733">
        <w:rPr>
          <w:rFonts w:ascii="Times New Roman" w:eastAsia="Times New Roman" w:hAnsi="Times New Roman" w:cs="Times New Roman"/>
          <w:color w:val="000000"/>
          <w:sz w:val="28"/>
          <w:szCs w:val="28"/>
          <w:lang w:val="en-US" w:eastAsia="ru-RU"/>
        </w:rPr>
        <w:t>e</w:t>
      </w:r>
      <w:r w:rsidRPr="00EA5733">
        <w:rPr>
          <w:rFonts w:ascii="Times New Roman" w:eastAsia="Times New Roman" w:hAnsi="Times New Roman" w:cs="Times New Roman"/>
          <w:color w:val="000000"/>
          <w:sz w:val="28"/>
          <w:szCs w:val="28"/>
          <w:lang w:val="uk-UA" w:eastAsia="ru-RU"/>
        </w:rPr>
        <w:t xml:space="preserve">ги с. </w:t>
      </w:r>
      <w:r w:rsidRPr="00EA5733">
        <w:rPr>
          <w:rFonts w:ascii="Times New Roman" w:eastAsia="Times New Roman" w:hAnsi="Times New Roman" w:cs="Times New Roman"/>
          <w:color w:val="000000"/>
          <w:sz w:val="28"/>
          <w:szCs w:val="28"/>
          <w:lang w:val="de-DE" w:eastAsia="ru-RU"/>
        </w:rPr>
        <w:t xml:space="preserve">37). </w:t>
      </w:r>
      <w:r w:rsidRPr="00EA5733">
        <w:rPr>
          <w:rFonts w:ascii="Times New Roman" w:eastAsia="Times New Roman" w:hAnsi="Times New Roman" w:cs="Times New Roman"/>
          <w:color w:val="000000"/>
          <w:sz w:val="28"/>
          <w:szCs w:val="28"/>
          <w:lang w:val="uk-UA" w:eastAsia="ru-RU"/>
        </w:rPr>
        <w:t xml:space="preserve">Дійсно, коли триматися </w:t>
      </w:r>
      <w:r w:rsidRPr="00EA5733">
        <w:rPr>
          <w:rFonts w:ascii="Times New Roman" w:eastAsia="Times New Roman" w:hAnsi="Times New Roman" w:cs="Times New Roman"/>
          <w:color w:val="000000"/>
          <w:sz w:val="28"/>
          <w:szCs w:val="28"/>
          <w:lang w:eastAsia="ru-RU"/>
        </w:rPr>
        <w:t>Никит</w:t>
      </w:r>
      <w:r w:rsidRPr="00EA5733">
        <w:rPr>
          <w:rFonts w:ascii="Times New Roman" w:eastAsia="Times New Roman" w:hAnsi="Times New Roman" w:cs="Times New Roman"/>
          <w:color w:val="000000"/>
          <w:sz w:val="28"/>
          <w:szCs w:val="28"/>
          <w:lang w:val="uk-UA" w:eastAsia="ru-RU"/>
        </w:rPr>
        <w:t>и</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то виходить, як я кажу - що найбільше початок 1201 </w:t>
      </w:r>
      <w:r w:rsidRPr="00EA5733">
        <w:rPr>
          <w:rFonts w:ascii="Times New Roman" w:eastAsia="Times New Roman" w:hAnsi="Times New Roman" w:cs="Times New Roman"/>
          <w:color w:val="000000"/>
          <w:sz w:val="28"/>
          <w:szCs w:val="28"/>
          <w:lang w:val="fr-FR" w:eastAsia="ru-RU"/>
        </w:rPr>
        <w:t xml:space="preserve">p., </w:t>
      </w:r>
      <w:r w:rsidRPr="00EA5733">
        <w:rPr>
          <w:rFonts w:ascii="Times New Roman" w:eastAsia="Times New Roman" w:hAnsi="Times New Roman" w:cs="Times New Roman"/>
          <w:color w:val="000000"/>
          <w:sz w:val="28"/>
          <w:szCs w:val="28"/>
          <w:lang w:val="uk-UA" w:eastAsia="ru-RU"/>
        </w:rPr>
        <w:t xml:space="preserve">а що по Лаврент. л. він справді стався „зимою“, то у </w:t>
      </w:r>
      <w:r w:rsidRPr="00EA5733">
        <w:rPr>
          <w:rFonts w:ascii="Times New Roman" w:eastAsia="Times New Roman" w:hAnsi="Times New Roman" w:cs="Times New Roman"/>
          <w:color w:val="000000"/>
          <w:sz w:val="28"/>
          <w:szCs w:val="28"/>
          <w:lang w:eastAsia="ru-RU"/>
        </w:rPr>
        <w:t>Никит</w:t>
      </w:r>
      <w:r w:rsidRPr="00EA5733">
        <w:rPr>
          <w:rFonts w:ascii="Times New Roman" w:eastAsia="Times New Roman" w:hAnsi="Times New Roman" w:cs="Times New Roman"/>
          <w:color w:val="000000"/>
          <w:sz w:val="28"/>
          <w:szCs w:val="28"/>
          <w:lang w:val="uk-UA" w:eastAsia="ru-RU"/>
        </w:rPr>
        <w:t>и</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була б це зима 1200/1 р, (бо „зимою” в літописах звичайно значить січень-лютий, часом грудень, але не раніше). Тим часом по Лаврент. л., з тою редукцією її хронології, і по інших компіляціях, що опираються на тім же архетипі - була б це зима 1201/2 р. Помирити ці суперечності я не вмію, а розрубувати - припустити у котрогось помилку не можу, бо не маю підстави до вибору між ними.</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Менша трудність з датою київського погрому. У Новгор. він стоїть під 1203 </w:t>
      </w:r>
      <w:r w:rsidRPr="00EA5733">
        <w:rPr>
          <w:rFonts w:ascii="Times New Roman" w:eastAsia="Times New Roman" w:hAnsi="Times New Roman" w:cs="Times New Roman"/>
          <w:color w:val="000000"/>
          <w:sz w:val="28"/>
          <w:szCs w:val="28"/>
          <w:lang w:val="fr-FR" w:eastAsia="ru-RU"/>
        </w:rPr>
        <w:t xml:space="preserve">p., </w:t>
      </w:r>
      <w:r w:rsidRPr="00EA5733">
        <w:rPr>
          <w:rFonts w:ascii="Times New Roman" w:eastAsia="Times New Roman" w:hAnsi="Times New Roman" w:cs="Times New Roman"/>
          <w:color w:val="000000"/>
          <w:sz w:val="28"/>
          <w:szCs w:val="28"/>
          <w:lang w:val="uk-UA" w:eastAsia="ru-RU"/>
        </w:rPr>
        <w:t xml:space="preserve">і з огляду на випробувану певність її хронології цю дату можна б і прийняти, але у володимиро-московських компіляціях маємо рік 1202 (у Лавр. маємо 1203 </w:t>
      </w:r>
      <w:r w:rsidRPr="00EA5733">
        <w:rPr>
          <w:rFonts w:ascii="Times New Roman" w:eastAsia="Times New Roman" w:hAnsi="Times New Roman" w:cs="Times New Roman"/>
          <w:color w:val="000000"/>
          <w:sz w:val="28"/>
          <w:szCs w:val="28"/>
          <w:lang w:val="fr-FR" w:eastAsia="ru-RU"/>
        </w:rPr>
        <w:t xml:space="preserve">p., </w:t>
      </w:r>
      <w:r w:rsidRPr="00EA5733">
        <w:rPr>
          <w:rFonts w:ascii="Times New Roman" w:eastAsia="Times New Roman" w:hAnsi="Times New Roman" w:cs="Times New Roman"/>
          <w:color w:val="000000"/>
          <w:sz w:val="28"/>
          <w:szCs w:val="28"/>
          <w:lang w:val="uk-UA" w:eastAsia="ru-RU"/>
        </w:rPr>
        <w:t>але знаємо, що Лавр. спішиться на один рік). Цю суперечність, одначе, розвивати досить легко: у Новгор. л. ця звістка стоїть першою під цим роком, після неї ідуть інші звістки, і між ними в другій ред. Новгор. - і другий похід Романа; правдоподібно, тут київський погром поставлено під 1203 р. на початок, бо він в дійсності стався наприкінці мартівського 1202 р. (в січні). В компіляціях же володимиро-московських він записаний під 1202 р. як подія з кінця того року = зима 1203 р. Таким способом зійдемося з Новгородськоим літописом.</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Таким чином між походом Романа і київським погромом минає біля року - як триматися Лавр. л., і біля двох - як триматися Хоніята. У своїй Історії Київщини (с. 254) я приймав, що погром стався відразу після походу Романа на половців, і не я тільки: так обидві подїї стоять під одним роком у Воскр. (1202), </w:t>
      </w:r>
      <w:r>
        <w:rPr>
          <w:rFonts w:ascii="Times New Roman" w:eastAsia="Times New Roman" w:hAnsi="Times New Roman" w:cs="Times New Roman"/>
          <w:color w:val="000000"/>
          <w:sz w:val="28"/>
          <w:szCs w:val="28"/>
          <w:lang w:val="uk-UA" w:eastAsia="ru-RU"/>
        </w:rPr>
        <w:t>так приймали деякі попередні до</w:t>
      </w:r>
      <w:r w:rsidRPr="00EA5733">
        <w:rPr>
          <w:rFonts w:ascii="Times New Roman" w:eastAsia="Times New Roman" w:hAnsi="Times New Roman" w:cs="Times New Roman"/>
          <w:color w:val="000000"/>
          <w:sz w:val="28"/>
          <w:szCs w:val="28"/>
          <w:lang w:val="uk-UA" w:eastAsia="ru-RU"/>
        </w:rPr>
        <w:t>слід</w:t>
      </w:r>
      <w:r w:rsidRPr="00EA5733">
        <w:rPr>
          <w:rFonts w:ascii="Times New Roman" w:eastAsia="Times New Roman" w:hAnsi="Times New Roman" w:cs="Times New Roman"/>
          <w:color w:val="000000"/>
          <w:sz w:val="28"/>
          <w:szCs w:val="28"/>
          <w:lang w:val="uk-UA" w:eastAsia="ru-RU"/>
        </w:rPr>
        <w:softHyphen/>
        <w:t xml:space="preserve">ники, як Арцибашев, </w:t>
      </w:r>
      <w:r w:rsidRPr="00EA5733">
        <w:rPr>
          <w:rFonts w:ascii="Times New Roman" w:eastAsia="Times New Roman" w:hAnsi="Times New Roman" w:cs="Times New Roman"/>
          <w:color w:val="000000"/>
          <w:sz w:val="28"/>
          <w:szCs w:val="28"/>
          <w:lang w:eastAsia="ru-RU"/>
        </w:rPr>
        <w:t>Голубовский</w:t>
      </w:r>
      <w:r w:rsidRPr="00EA5733">
        <w:rPr>
          <w:rFonts w:ascii="Times New Roman" w:eastAsia="Times New Roman" w:hAnsi="Times New Roman" w:cs="Times New Roman"/>
          <w:color w:val="000000"/>
          <w:sz w:val="28"/>
          <w:szCs w:val="28"/>
          <w:lang w:val="uk-UA" w:eastAsia="ru-RU"/>
        </w:rPr>
        <w:t>; можна б знайти на це натяк і у Хоніята: оп</w:t>
      </w:r>
      <w:r>
        <w:rPr>
          <w:rFonts w:ascii="Times New Roman" w:eastAsia="Times New Roman" w:hAnsi="Times New Roman" w:cs="Times New Roman"/>
          <w:color w:val="000000"/>
          <w:sz w:val="28"/>
          <w:szCs w:val="28"/>
          <w:lang w:val="uk-UA" w:eastAsia="ru-RU"/>
        </w:rPr>
        <w:t>овівши про похід Романа на поло</w:t>
      </w:r>
      <w:r w:rsidRPr="00EA5733">
        <w:rPr>
          <w:rFonts w:ascii="Times New Roman" w:eastAsia="Times New Roman" w:hAnsi="Times New Roman" w:cs="Times New Roman"/>
          <w:color w:val="000000"/>
          <w:sz w:val="28"/>
          <w:szCs w:val="28"/>
          <w:lang w:val="uk-UA" w:eastAsia="ru-RU"/>
        </w:rPr>
        <w:t>вців, він каже: (грецькою) і опо</w:t>
      </w:r>
      <w:r w:rsidRPr="00EA5733">
        <w:rPr>
          <w:rFonts w:ascii="Times New Roman" w:eastAsia="Times New Roman" w:hAnsi="Times New Roman" w:cs="Times New Roman"/>
          <w:color w:val="000000"/>
          <w:sz w:val="28"/>
          <w:szCs w:val="28"/>
          <w:lang w:val="uk-UA" w:eastAsia="ru-RU"/>
        </w:rPr>
        <w:softHyphen/>
        <w:t xml:space="preserve">відає про війну </w:t>
      </w:r>
      <w:r w:rsidRPr="00EA5733">
        <w:rPr>
          <w:rFonts w:ascii="Times New Roman" w:eastAsia="Times New Roman" w:hAnsi="Times New Roman" w:cs="Times New Roman"/>
          <w:color w:val="000000"/>
          <w:sz w:val="28"/>
          <w:szCs w:val="28"/>
          <w:lang w:eastAsia="ru-RU"/>
        </w:rPr>
        <w:t xml:space="preserve">Рюрика </w:t>
      </w:r>
      <w:r w:rsidRPr="00EA5733">
        <w:rPr>
          <w:rFonts w:ascii="Times New Roman" w:eastAsia="Times New Roman" w:hAnsi="Times New Roman" w:cs="Times New Roman"/>
          <w:color w:val="000000"/>
          <w:sz w:val="28"/>
          <w:szCs w:val="28"/>
          <w:lang w:val="uk-UA" w:eastAsia="ru-RU"/>
        </w:rPr>
        <w:t>в союзі з половцями з Романом, себто про київський погром (с. 692). Тут є натяк, як бачимо, що це сталося невдовзі після походу на половців, але досить загальний тільки; правда, латинський переклад подає натомість: ео а</w:t>
      </w:r>
      <w:r w:rsidRPr="00EA5733">
        <w:rPr>
          <w:rFonts w:ascii="Times New Roman" w:eastAsia="Times New Roman" w:hAnsi="Times New Roman" w:cs="Times New Roman"/>
          <w:color w:val="000000"/>
          <w:sz w:val="28"/>
          <w:szCs w:val="28"/>
          <w:lang w:val="en-US" w:eastAsia="ru-RU"/>
        </w:rPr>
        <w:t>nn</w:t>
      </w:r>
      <w:r w:rsidRPr="00EA5733">
        <w:rPr>
          <w:rFonts w:ascii="Times New Roman" w:eastAsia="Times New Roman" w:hAnsi="Times New Roman" w:cs="Times New Roman"/>
          <w:color w:val="000000"/>
          <w:sz w:val="28"/>
          <w:szCs w:val="28"/>
          <w:lang w:val="uk-UA" w:eastAsia="ru-RU"/>
        </w:rPr>
        <w:t>о замість підкреслених слів, але це вже зовсім довільно. Коли не хочемо відкинути зовсім хронології літописів, випадає нам прийняти 1203 р. А роздумуючи, бачу, що воно таки й не</w:t>
      </w:r>
      <w:r w:rsidRPr="00EA5733">
        <w:rPr>
          <w:rFonts w:ascii="Times New Roman" w:eastAsia="Times New Roman" w:hAnsi="Times New Roman" w:cs="Times New Roman"/>
          <w:color w:val="000000"/>
          <w:sz w:val="28"/>
          <w:szCs w:val="28"/>
          <w:lang w:val="uk-UA" w:eastAsia="ru-RU"/>
        </w:rPr>
        <w:softHyphen/>
        <w:t>можливе, аби Романів похід і київський погром сталися того самого (мартівського) року: зруйнування Києва сталась першого (чи другого) січня, а перед тим Рюрик ще спровадив половців і Ольговичів, і на це треба</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-561-</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lastRenderedPageBreak/>
        <w:t>було часу, а Роман ходив на половців зимою, що значить звичайно січень - лютий, часом і грудень, але не раніше, як я казав.</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5. Література Київщини і Ки</w:t>
      </w:r>
      <w:r>
        <w:rPr>
          <w:rFonts w:ascii="Times New Roman" w:eastAsia="Times New Roman" w:hAnsi="Times New Roman" w:cs="Times New Roman"/>
          <w:b/>
          <w:bCs/>
          <w:color w:val="000000"/>
          <w:sz w:val="28"/>
          <w:szCs w:val="28"/>
          <w:lang w:val="uk-UA" w:eastAsia="ru-RU"/>
        </w:rPr>
        <w:t>єва</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Київській землі присвячені розділи в курсах Бестужева - Рюміна, Погодіна, Іловайского (див. вище прим. 1), Костомарова Черты</w:t>
      </w:r>
      <w:r w:rsidRPr="00EA5733">
        <w:rPr>
          <w:rFonts w:ascii="Times New Roman" w:eastAsia="Times New Roman" w:hAnsi="Times New Roman" w:cs="Times New Roman"/>
          <w:color w:val="000000"/>
          <w:sz w:val="28"/>
          <w:szCs w:val="28"/>
          <w:lang w:eastAsia="ru-RU"/>
        </w:rPr>
        <w:t xml:space="preserve"> народной южнорусской </w:t>
      </w:r>
      <w:r w:rsidRPr="00EA5733">
        <w:rPr>
          <w:rFonts w:ascii="Times New Roman" w:eastAsia="Times New Roman" w:hAnsi="Times New Roman" w:cs="Times New Roman"/>
          <w:color w:val="000000"/>
          <w:sz w:val="28"/>
          <w:szCs w:val="28"/>
          <w:lang w:val="uk-UA" w:eastAsia="ru-RU"/>
        </w:rPr>
        <w:t>історії. Монографі</w:t>
      </w:r>
      <w:r>
        <w:rPr>
          <w:rFonts w:ascii="Times New Roman" w:eastAsia="Times New Roman" w:hAnsi="Times New Roman" w:cs="Times New Roman"/>
          <w:color w:val="000000"/>
          <w:sz w:val="28"/>
          <w:szCs w:val="28"/>
          <w:lang w:val="uk-UA" w:eastAsia="ru-RU"/>
        </w:rPr>
        <w:t>ї - моя про Київську землю у XI</w:t>
      </w:r>
      <w:r w:rsidRPr="00EA5733">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val="en-US" w:eastAsia="ru-RU"/>
        </w:rPr>
        <w:t>XIV</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ст., і Линниченка про віче (див. там же). Внутрішній політиці Київ</w:t>
      </w:r>
      <w:r w:rsidRPr="00EA5733">
        <w:rPr>
          <w:rFonts w:ascii="Times New Roman" w:eastAsia="Times New Roman" w:hAnsi="Times New Roman" w:cs="Times New Roman"/>
          <w:color w:val="000000"/>
          <w:sz w:val="28"/>
          <w:szCs w:val="28"/>
          <w:lang w:val="uk-UA" w:eastAsia="ru-RU"/>
        </w:rPr>
        <w:softHyphen/>
        <w:t xml:space="preserve">щини присвячують багато уваги загальніші праці про політичні відносини Руських земель, ак Сергєєвича Русскія юридическія древности, Самоквасова Заметки по исторіи рус. государств. устройства </w:t>
      </w:r>
      <w:r w:rsidRPr="00EA5733">
        <w:rPr>
          <w:rFonts w:ascii="Times New Roman" w:eastAsia="Times New Roman" w:hAnsi="Times New Roman" w:cs="Times New Roman"/>
          <w:color w:val="000000"/>
          <w:sz w:val="28"/>
          <w:szCs w:val="28"/>
          <w:lang w:val="de-DE" w:eastAsia="ru-RU"/>
        </w:rPr>
        <w:t>(</w:t>
      </w:r>
      <w:r w:rsidRPr="00EA5733">
        <w:rPr>
          <w:rFonts w:ascii="Times New Roman" w:eastAsia="Times New Roman" w:hAnsi="Times New Roman" w:cs="Times New Roman"/>
          <w:color w:val="000000"/>
          <w:sz w:val="28"/>
          <w:szCs w:val="28"/>
          <w:lang w:val="uk-UA" w:eastAsia="ru-RU"/>
        </w:rPr>
        <w:t>Ж</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М. Н. П</w:t>
      </w:r>
      <w:r w:rsidRPr="00EA5733">
        <w:rPr>
          <w:rFonts w:ascii="Times New Roman" w:eastAsia="Times New Roman" w:hAnsi="Times New Roman" w:cs="Times New Roman"/>
          <w:color w:val="000000"/>
          <w:sz w:val="28"/>
          <w:szCs w:val="28"/>
          <w:lang w:val="de-DE" w:eastAsia="ru-RU"/>
        </w:rPr>
        <w:t xml:space="preserve">. </w:t>
      </w:r>
      <w:r>
        <w:rPr>
          <w:rFonts w:ascii="Times New Roman" w:eastAsia="Times New Roman" w:hAnsi="Times New Roman" w:cs="Times New Roman"/>
          <w:color w:val="000000"/>
          <w:sz w:val="28"/>
          <w:szCs w:val="28"/>
          <w:lang w:val="uk-UA" w:eastAsia="ru-RU"/>
        </w:rPr>
        <w:t>1869, XI-</w:t>
      </w:r>
      <w:r w:rsidRPr="00EA5733">
        <w:rPr>
          <w:rFonts w:ascii="Times New Roman" w:eastAsia="Times New Roman" w:hAnsi="Times New Roman" w:cs="Times New Roman"/>
          <w:color w:val="000000"/>
          <w:sz w:val="28"/>
          <w:szCs w:val="28"/>
          <w:lang w:val="uk-UA" w:eastAsia="ru-RU"/>
        </w:rPr>
        <w:t xml:space="preserve">XII), і т. п. Для історичної геоґрафії Київщини, історії осад і їх життя - вступний розділ у моїй Історії Київщини, гл. </w:t>
      </w:r>
      <w:r w:rsidRPr="00EA5733">
        <w:rPr>
          <w:rFonts w:ascii="Times New Roman" w:eastAsia="Times New Roman" w:hAnsi="Times New Roman" w:cs="Times New Roman"/>
          <w:color w:val="000000"/>
          <w:sz w:val="28"/>
          <w:szCs w:val="28"/>
          <w:lang w:val="en-US" w:eastAsia="ru-RU"/>
        </w:rPr>
        <w:t>V</w:t>
      </w:r>
      <w:r w:rsidRPr="00EA5733">
        <w:rPr>
          <w:rFonts w:ascii="Times New Roman" w:eastAsia="Times New Roman" w:hAnsi="Times New Roman" w:cs="Times New Roman"/>
          <w:color w:val="000000"/>
          <w:sz w:val="28"/>
          <w:szCs w:val="28"/>
          <w:lang w:val="uk-UA" w:eastAsia="ru-RU"/>
        </w:rPr>
        <w:t>І Гео</w:t>
      </w:r>
      <w:r w:rsidRPr="00EA5733">
        <w:rPr>
          <w:rFonts w:ascii="Times New Roman" w:eastAsia="Times New Roman" w:hAnsi="Times New Roman" w:cs="Times New Roman"/>
          <w:color w:val="000000"/>
          <w:sz w:val="28"/>
          <w:szCs w:val="28"/>
          <w:lang w:val="uk-UA" w:eastAsia="ru-RU"/>
        </w:rPr>
        <w:softHyphen/>
        <w:t xml:space="preserve">графії </w:t>
      </w:r>
      <w:r w:rsidRPr="00EA5733">
        <w:rPr>
          <w:rFonts w:ascii="Times New Roman" w:eastAsia="Times New Roman" w:hAnsi="Times New Roman" w:cs="Times New Roman"/>
          <w:color w:val="000000"/>
          <w:sz w:val="28"/>
          <w:szCs w:val="28"/>
          <w:lang w:eastAsia="ru-RU"/>
        </w:rPr>
        <w:t xml:space="preserve">Барсова, </w:t>
      </w:r>
      <w:r w:rsidRPr="00EA5733">
        <w:rPr>
          <w:rFonts w:ascii="Times New Roman" w:eastAsia="Times New Roman" w:hAnsi="Times New Roman" w:cs="Times New Roman"/>
          <w:color w:val="000000"/>
          <w:sz w:val="28"/>
          <w:szCs w:val="28"/>
          <w:lang w:val="uk-UA" w:eastAsia="ru-RU"/>
        </w:rPr>
        <w:t xml:space="preserve">III гл. Печенігів </w:t>
      </w:r>
      <w:r w:rsidRPr="00EA5733">
        <w:rPr>
          <w:rFonts w:ascii="Times New Roman" w:eastAsia="Times New Roman" w:hAnsi="Times New Roman" w:cs="Times New Roman"/>
          <w:color w:val="000000"/>
          <w:sz w:val="28"/>
          <w:szCs w:val="28"/>
          <w:lang w:eastAsia="ru-RU"/>
        </w:rPr>
        <w:t>Голубовского (про Порос</w:t>
      </w:r>
      <w:r w:rsidRPr="00EA5733">
        <w:rPr>
          <w:rFonts w:ascii="Times New Roman" w:eastAsia="Times New Roman" w:hAnsi="Times New Roman" w:cs="Times New Roman"/>
          <w:color w:val="000000"/>
          <w:sz w:val="28"/>
          <w:szCs w:val="28"/>
          <w:lang w:val="uk-UA" w:eastAsia="ru-RU"/>
        </w:rPr>
        <w:t>ся</w:t>
      </w:r>
      <w:r w:rsidRPr="00EA5733">
        <w:rPr>
          <w:rFonts w:ascii="Times New Roman" w:eastAsia="Times New Roman" w:hAnsi="Times New Roman" w:cs="Times New Roman"/>
          <w:color w:val="000000"/>
          <w:sz w:val="28"/>
          <w:szCs w:val="28"/>
          <w:lang w:eastAsia="ru-RU"/>
        </w:rPr>
        <w:t>), Археологи</w:t>
      </w:r>
      <w:r w:rsidRPr="00EA5733">
        <w:rPr>
          <w:rFonts w:ascii="Times New Roman" w:eastAsia="Times New Roman" w:hAnsi="Times New Roman" w:cs="Times New Roman"/>
          <w:color w:val="000000"/>
          <w:sz w:val="28"/>
          <w:szCs w:val="28"/>
          <w:lang w:eastAsia="ru-RU"/>
        </w:rPr>
        <w:softHyphen/>
        <w:t xml:space="preserve">ческая карта </w:t>
      </w:r>
      <w:r w:rsidRPr="00EA5733">
        <w:rPr>
          <w:rFonts w:ascii="Times New Roman" w:eastAsia="Times New Roman" w:hAnsi="Times New Roman" w:cs="Times New Roman"/>
          <w:color w:val="000000"/>
          <w:sz w:val="28"/>
          <w:szCs w:val="28"/>
          <w:lang w:val="uk-UA" w:eastAsia="ru-RU"/>
        </w:rPr>
        <w:t xml:space="preserve">Кіевской губерніи </w:t>
      </w:r>
      <w:r w:rsidRPr="00EA5733">
        <w:rPr>
          <w:rFonts w:ascii="Times New Roman" w:eastAsia="Times New Roman" w:hAnsi="Times New Roman" w:cs="Times New Roman"/>
          <w:color w:val="000000"/>
          <w:sz w:val="28"/>
          <w:szCs w:val="28"/>
          <w:lang w:eastAsia="ru-RU"/>
        </w:rPr>
        <w:t>Антонович</w:t>
      </w:r>
      <w:r w:rsidRPr="00EA5733">
        <w:rPr>
          <w:rFonts w:ascii="Times New Roman" w:eastAsia="Times New Roman" w:hAnsi="Times New Roman" w:cs="Times New Roman"/>
          <w:color w:val="000000"/>
          <w:sz w:val="28"/>
          <w:szCs w:val="28"/>
          <w:lang w:val="uk-UA" w:eastAsia="ru-RU"/>
        </w:rPr>
        <w:t>а</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а для західної частини старої Київщини його ж карта Волинської губернії, далі - </w:t>
      </w:r>
      <w:r w:rsidRPr="00EA5733">
        <w:rPr>
          <w:rFonts w:ascii="Times New Roman" w:eastAsia="Times New Roman" w:hAnsi="Times New Roman" w:cs="Times New Roman"/>
          <w:color w:val="000000"/>
          <w:sz w:val="28"/>
          <w:szCs w:val="28"/>
          <w:lang w:eastAsia="ru-RU"/>
        </w:rPr>
        <w:t>Монетные</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к</w:t>
      </w:r>
      <w:r w:rsidRPr="00EA5733">
        <w:rPr>
          <w:rFonts w:ascii="Times New Roman" w:eastAsia="Times New Roman" w:hAnsi="Times New Roman" w:cs="Times New Roman"/>
          <w:color w:val="000000"/>
          <w:sz w:val="28"/>
          <w:szCs w:val="28"/>
          <w:lang w:val="uk-UA" w:eastAsia="ru-RU"/>
        </w:rPr>
        <w:t>лад</w:t>
      </w:r>
      <w:r w:rsidRPr="00EA5733">
        <w:rPr>
          <w:rFonts w:ascii="Times New Roman" w:eastAsia="Times New Roman" w:hAnsi="Times New Roman" w:cs="Times New Roman"/>
          <w:color w:val="000000"/>
          <w:sz w:val="28"/>
          <w:szCs w:val="28"/>
          <w:lang w:eastAsia="ru-RU"/>
        </w:rPr>
        <w:t>ы Киев</w:t>
      </w:r>
      <w:r w:rsidRPr="00EA5733">
        <w:rPr>
          <w:rFonts w:ascii="Times New Roman" w:eastAsia="Times New Roman" w:hAnsi="Times New Roman" w:cs="Times New Roman"/>
          <w:color w:val="000000"/>
          <w:sz w:val="28"/>
          <w:szCs w:val="28"/>
          <w:lang w:eastAsia="ru-RU"/>
        </w:rPr>
        <w:softHyphen/>
        <w:t xml:space="preserve">ской </w:t>
      </w:r>
      <w:r w:rsidRPr="00EA5733">
        <w:rPr>
          <w:rFonts w:ascii="Times New Roman" w:eastAsia="Times New Roman" w:hAnsi="Times New Roman" w:cs="Times New Roman"/>
          <w:color w:val="000000"/>
          <w:sz w:val="28"/>
          <w:szCs w:val="28"/>
          <w:lang w:val="uk-UA" w:eastAsia="ru-RU"/>
        </w:rPr>
        <w:t>губерні</w:t>
      </w:r>
      <w:r w:rsidRPr="00EA5733">
        <w:rPr>
          <w:rFonts w:ascii="Times New Roman" w:eastAsia="Times New Roman" w:hAnsi="Times New Roman" w:cs="Times New Roman"/>
          <w:color w:val="000000"/>
          <w:sz w:val="28"/>
          <w:szCs w:val="28"/>
          <w:lang w:eastAsia="ru-RU"/>
        </w:rPr>
        <w:t>и</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Біляшевского</w:t>
      </w:r>
      <w:r w:rsidRPr="00EA5733">
        <w:rPr>
          <w:rFonts w:ascii="Times New Roman" w:eastAsia="Times New Roman" w:hAnsi="Times New Roman" w:cs="Times New Roman"/>
          <w:color w:val="000000"/>
          <w:sz w:val="28"/>
          <w:szCs w:val="28"/>
          <w:lang w:val="uk-UA" w:eastAsia="ru-RU"/>
        </w:rPr>
        <w:t xml:space="preserve">, 1889, </w:t>
      </w:r>
      <w:r w:rsidRPr="00EA5733">
        <w:rPr>
          <w:rFonts w:ascii="Times New Roman" w:eastAsia="Times New Roman" w:hAnsi="Times New Roman" w:cs="Times New Roman"/>
          <w:color w:val="000000"/>
          <w:sz w:val="28"/>
          <w:szCs w:val="28"/>
          <w:lang w:eastAsia="ru-RU"/>
        </w:rPr>
        <w:t>Сказанія</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о</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населенныхъ</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местахъ</w:t>
      </w:r>
      <w:r w:rsidRPr="00EA5733">
        <w:rPr>
          <w:rFonts w:ascii="Times New Roman" w:eastAsia="Times New Roman" w:hAnsi="Times New Roman" w:cs="Times New Roman"/>
          <w:color w:val="000000"/>
          <w:sz w:val="28"/>
          <w:szCs w:val="28"/>
          <w:lang w:val="uk-UA" w:eastAsia="ru-RU"/>
        </w:rPr>
        <w:t xml:space="preserve"> Кіевской губерні</w:t>
      </w:r>
      <w:r w:rsidRPr="00EA5733">
        <w:rPr>
          <w:rFonts w:ascii="Times New Roman" w:eastAsia="Times New Roman" w:hAnsi="Times New Roman" w:cs="Times New Roman"/>
          <w:color w:val="000000"/>
          <w:sz w:val="28"/>
          <w:szCs w:val="28"/>
          <w:lang w:eastAsia="ru-RU"/>
        </w:rPr>
        <w:t>и</w:t>
      </w:r>
      <w:r w:rsidRPr="00EA5733">
        <w:rPr>
          <w:rFonts w:ascii="Times New Roman" w:eastAsia="Times New Roman" w:hAnsi="Times New Roman" w:cs="Times New Roman"/>
          <w:color w:val="000000"/>
          <w:sz w:val="28"/>
          <w:szCs w:val="28"/>
          <w:lang w:val="uk-UA" w:eastAsia="ru-RU"/>
        </w:rPr>
        <w:t xml:space="preserve"> Похилевича, 1864, і його ж У</w:t>
      </w:r>
      <w:r w:rsidRPr="00EA5733">
        <w:rPr>
          <w:rFonts w:ascii="Times New Roman" w:eastAsia="Times New Roman" w:hAnsi="Times New Roman" w:cs="Times New Roman"/>
          <w:color w:val="000000"/>
          <w:sz w:val="28"/>
          <w:szCs w:val="28"/>
          <w:lang w:eastAsia="ru-RU"/>
        </w:rPr>
        <w:t>езды</w:t>
      </w:r>
      <w:r w:rsidRPr="00EA5733">
        <w:rPr>
          <w:rFonts w:ascii="Times New Roman" w:eastAsia="Times New Roman" w:hAnsi="Times New Roman" w:cs="Times New Roman"/>
          <w:color w:val="000000"/>
          <w:sz w:val="28"/>
          <w:szCs w:val="28"/>
          <w:lang w:val="uk-UA" w:eastAsia="ru-RU"/>
        </w:rPr>
        <w:t xml:space="preserve"> Кіевскій </w:t>
      </w:r>
      <w:r w:rsidRPr="00EA5733">
        <w:rPr>
          <w:rFonts w:ascii="Times New Roman" w:eastAsia="Times New Roman" w:hAnsi="Times New Roman" w:cs="Times New Roman"/>
          <w:color w:val="000000"/>
          <w:sz w:val="28"/>
          <w:szCs w:val="28"/>
          <w:lang w:eastAsia="ru-RU"/>
        </w:rPr>
        <w:t>и</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Радомышльскій</w:t>
      </w:r>
      <w:r w:rsidRPr="00EA5733">
        <w:rPr>
          <w:rFonts w:ascii="Times New Roman" w:eastAsia="Times New Roman" w:hAnsi="Times New Roman" w:cs="Times New Roman"/>
          <w:color w:val="000000"/>
          <w:sz w:val="28"/>
          <w:szCs w:val="28"/>
          <w:lang w:val="uk-UA" w:eastAsia="ru-RU"/>
        </w:rPr>
        <w:t xml:space="preserve">, статистическія </w:t>
      </w:r>
      <w:r w:rsidRPr="00EA5733">
        <w:rPr>
          <w:rFonts w:ascii="Times New Roman" w:eastAsia="Times New Roman" w:hAnsi="Times New Roman" w:cs="Times New Roman"/>
          <w:color w:val="000000"/>
          <w:sz w:val="28"/>
          <w:szCs w:val="28"/>
          <w:lang w:eastAsia="ru-RU"/>
        </w:rPr>
        <w:t>и историческія</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зам</w:t>
      </w:r>
      <w:r w:rsidRPr="00EA5733">
        <w:rPr>
          <w:rFonts w:ascii="Times New Roman" w:eastAsia="Times New Roman" w:hAnsi="Times New Roman" w:cs="Times New Roman"/>
          <w:color w:val="000000"/>
          <w:sz w:val="28"/>
          <w:szCs w:val="28"/>
          <w:lang w:val="uk-UA" w:eastAsia="ru-RU"/>
        </w:rPr>
        <w:t xml:space="preserve">етки, 1887 (нове </w:t>
      </w:r>
      <w:r w:rsidRPr="00EA5733">
        <w:rPr>
          <w:rFonts w:ascii="Times New Roman" w:eastAsia="Times New Roman" w:hAnsi="Times New Roman" w:cs="Times New Roman"/>
          <w:color w:val="000000"/>
          <w:sz w:val="28"/>
          <w:szCs w:val="28"/>
          <w:lang w:eastAsia="ru-RU"/>
        </w:rPr>
        <w:t>видання з</w:t>
      </w:r>
      <w:r w:rsidRPr="00EA5733">
        <w:rPr>
          <w:rFonts w:ascii="Times New Roman" w:eastAsia="Times New Roman" w:hAnsi="Times New Roman" w:cs="Times New Roman"/>
          <w:color w:val="000000"/>
          <w:sz w:val="28"/>
          <w:szCs w:val="28"/>
          <w:lang w:val="uk-UA" w:eastAsia="ru-RU"/>
        </w:rPr>
        <w:t xml:space="preserve"> попередньої праці); з старш</w:t>
      </w:r>
      <w:r w:rsidRPr="00EA5733">
        <w:rPr>
          <w:rFonts w:ascii="Times New Roman" w:eastAsia="Times New Roman" w:hAnsi="Times New Roman" w:cs="Times New Roman"/>
          <w:color w:val="000000"/>
          <w:sz w:val="28"/>
          <w:szCs w:val="28"/>
          <w:lang w:eastAsia="ru-RU"/>
        </w:rPr>
        <w:t>их</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п</w:t>
      </w:r>
      <w:r w:rsidRPr="00EA5733">
        <w:rPr>
          <w:rFonts w:ascii="Times New Roman" w:eastAsia="Times New Roman" w:hAnsi="Times New Roman" w:cs="Times New Roman"/>
          <w:color w:val="000000"/>
          <w:sz w:val="28"/>
          <w:szCs w:val="28"/>
          <w:lang w:val="uk-UA" w:eastAsia="ru-RU"/>
        </w:rPr>
        <w:t xml:space="preserve">раць </w:t>
      </w:r>
      <w:r w:rsidRPr="00EA5733">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Историческое обозре</w:t>
      </w:r>
      <w:r w:rsidRPr="00EA5733">
        <w:rPr>
          <w:rFonts w:ascii="Times New Roman" w:eastAsia="Times New Roman" w:hAnsi="Times New Roman" w:cs="Times New Roman"/>
          <w:color w:val="000000"/>
          <w:sz w:val="28"/>
          <w:szCs w:val="28"/>
          <w:lang w:val="uk-UA" w:eastAsia="ru-RU"/>
        </w:rPr>
        <w:t>ніе горо</w:t>
      </w:r>
      <w:r w:rsidRPr="00EA5733">
        <w:rPr>
          <w:rFonts w:ascii="Times New Roman" w:eastAsia="Times New Roman" w:hAnsi="Times New Roman" w:cs="Times New Roman"/>
          <w:color w:val="000000"/>
          <w:sz w:val="28"/>
          <w:szCs w:val="28"/>
          <w:lang w:val="uk-UA" w:eastAsia="ru-RU"/>
        </w:rPr>
        <w:softHyphen/>
        <w:t>дов</w:t>
      </w:r>
      <w:r w:rsidRPr="00EA5733">
        <w:rPr>
          <w:rFonts w:ascii="Times New Roman" w:eastAsia="Times New Roman" w:hAnsi="Times New Roman" w:cs="Times New Roman"/>
          <w:color w:val="000000"/>
          <w:sz w:val="28"/>
          <w:szCs w:val="28"/>
          <w:lang w:eastAsia="ru-RU"/>
        </w:rPr>
        <w:t>ъ</w:t>
      </w:r>
      <w:r w:rsidRPr="00EA5733">
        <w:rPr>
          <w:rFonts w:ascii="Times New Roman" w:eastAsia="Times New Roman" w:hAnsi="Times New Roman" w:cs="Times New Roman"/>
          <w:color w:val="000000"/>
          <w:sz w:val="28"/>
          <w:szCs w:val="28"/>
          <w:lang w:val="uk-UA" w:eastAsia="ru-RU"/>
        </w:rPr>
        <w:t xml:space="preserve"> Кіевской губерні</w:t>
      </w:r>
      <w:r w:rsidRPr="00EA5733">
        <w:rPr>
          <w:rFonts w:ascii="Times New Roman" w:eastAsia="Times New Roman" w:hAnsi="Times New Roman" w:cs="Times New Roman"/>
          <w:color w:val="000000"/>
          <w:sz w:val="28"/>
          <w:szCs w:val="28"/>
          <w:lang w:eastAsia="ru-RU"/>
        </w:rPr>
        <w:t>и</w:t>
      </w:r>
      <w:r w:rsidRPr="00EA5733">
        <w:rPr>
          <w:rFonts w:ascii="Times New Roman" w:eastAsia="Times New Roman" w:hAnsi="Times New Roman" w:cs="Times New Roman"/>
          <w:color w:val="000000"/>
          <w:sz w:val="28"/>
          <w:szCs w:val="28"/>
          <w:lang w:val="uk-UA" w:eastAsia="ru-RU"/>
        </w:rPr>
        <w:t xml:space="preserve"> (Кіев. губ. </w:t>
      </w:r>
      <w:r w:rsidRPr="00EA5733">
        <w:rPr>
          <w:rFonts w:ascii="Times New Roman" w:eastAsia="Times New Roman" w:hAnsi="Times New Roman" w:cs="Times New Roman"/>
          <w:color w:val="000000"/>
          <w:sz w:val="28"/>
          <w:szCs w:val="28"/>
          <w:lang w:eastAsia="ru-RU"/>
        </w:rPr>
        <w:t>ведомости</w:t>
      </w:r>
      <w:r w:rsidRPr="00EA5733">
        <w:rPr>
          <w:rFonts w:ascii="Times New Roman" w:eastAsia="Times New Roman" w:hAnsi="Times New Roman" w:cs="Times New Roman"/>
          <w:color w:val="000000"/>
          <w:sz w:val="28"/>
          <w:szCs w:val="28"/>
          <w:lang w:val="uk-UA" w:eastAsia="ru-RU"/>
        </w:rPr>
        <w:t xml:space="preserve">, 1846). Західної Київщини окрім </w:t>
      </w:r>
      <w:r w:rsidRPr="00EA5733">
        <w:rPr>
          <w:rFonts w:ascii="Times New Roman" w:eastAsia="Times New Roman" w:hAnsi="Times New Roman" w:cs="Times New Roman"/>
          <w:color w:val="000000"/>
          <w:sz w:val="28"/>
          <w:szCs w:val="28"/>
          <w:lang w:eastAsia="ru-RU"/>
        </w:rPr>
        <w:t xml:space="preserve">Сборника </w:t>
      </w:r>
      <w:r w:rsidRPr="00EA5733">
        <w:rPr>
          <w:rFonts w:ascii="Times New Roman" w:eastAsia="Times New Roman" w:hAnsi="Times New Roman" w:cs="Times New Roman"/>
          <w:color w:val="000000"/>
          <w:sz w:val="28"/>
          <w:szCs w:val="28"/>
          <w:lang w:val="uk-UA" w:eastAsia="ru-RU"/>
        </w:rPr>
        <w:t>сведеній о курганах</w:t>
      </w:r>
      <w:r w:rsidRPr="00EA5733">
        <w:rPr>
          <w:rFonts w:ascii="Times New Roman" w:eastAsia="Times New Roman" w:hAnsi="Times New Roman" w:cs="Times New Roman"/>
          <w:color w:val="000000"/>
          <w:sz w:val="28"/>
          <w:szCs w:val="28"/>
          <w:lang w:eastAsia="ru-RU"/>
        </w:rPr>
        <w:t>ъ</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и</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городищахъ Волын. губ.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eastAsia="ru-RU"/>
        </w:rPr>
        <w:t xml:space="preserve">Теодоровича </w:t>
      </w:r>
      <w:r w:rsidRPr="00EA5733">
        <w:rPr>
          <w:rFonts w:ascii="Times New Roman" w:eastAsia="Times New Roman" w:hAnsi="Times New Roman" w:cs="Times New Roman"/>
          <w:color w:val="000000"/>
          <w:sz w:val="28"/>
          <w:szCs w:val="28"/>
          <w:lang w:val="uk-UA" w:eastAsia="ru-RU"/>
        </w:rPr>
        <w:t xml:space="preserve">Описаніе </w:t>
      </w:r>
      <w:r w:rsidRPr="00EA5733">
        <w:rPr>
          <w:rFonts w:ascii="Times New Roman" w:eastAsia="Times New Roman" w:hAnsi="Times New Roman" w:cs="Times New Roman"/>
          <w:color w:val="000000"/>
          <w:sz w:val="28"/>
          <w:szCs w:val="28"/>
          <w:lang w:eastAsia="ru-RU"/>
        </w:rPr>
        <w:t>Волын.</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епархіи</w:t>
      </w:r>
      <w:r w:rsidRPr="00EA5733">
        <w:rPr>
          <w:rFonts w:ascii="Times New Roman" w:eastAsia="Times New Roman" w:hAnsi="Times New Roman" w:cs="Times New Roman"/>
          <w:color w:val="000000"/>
          <w:sz w:val="28"/>
          <w:szCs w:val="28"/>
          <w:lang w:val="uk-UA" w:eastAsia="ru-RU"/>
        </w:rPr>
        <w:t xml:space="preserve"> (див. </w:t>
      </w:r>
      <w:r w:rsidRPr="00EA5733">
        <w:rPr>
          <w:rFonts w:ascii="Times New Roman" w:eastAsia="Times New Roman" w:hAnsi="Times New Roman" w:cs="Times New Roman"/>
          <w:color w:val="000000"/>
          <w:sz w:val="28"/>
          <w:szCs w:val="28"/>
          <w:lang w:eastAsia="ru-RU"/>
        </w:rPr>
        <w:t xml:space="preserve">у прим. 1) </w:t>
      </w:r>
      <w:r w:rsidRPr="00EA5733">
        <w:rPr>
          <w:rFonts w:ascii="Times New Roman" w:eastAsia="Times New Roman" w:hAnsi="Times New Roman" w:cs="Times New Roman"/>
          <w:color w:val="000000"/>
          <w:sz w:val="28"/>
          <w:szCs w:val="28"/>
          <w:lang w:val="uk-UA" w:eastAsia="ru-RU"/>
        </w:rPr>
        <w:t xml:space="preserve">дотикає </w:t>
      </w:r>
      <w:r w:rsidRPr="00EA5733">
        <w:rPr>
          <w:rFonts w:ascii="Times New Roman" w:eastAsia="Times New Roman" w:hAnsi="Times New Roman" w:cs="Times New Roman"/>
          <w:color w:val="000000"/>
          <w:sz w:val="28"/>
          <w:szCs w:val="28"/>
          <w:lang w:eastAsia="ru-RU"/>
        </w:rPr>
        <w:t>щ</w:t>
      </w:r>
      <w:r w:rsidRPr="00EA5733">
        <w:rPr>
          <w:rFonts w:ascii="Times New Roman" w:eastAsia="Times New Roman" w:hAnsi="Times New Roman" w:cs="Times New Roman"/>
          <w:color w:val="000000"/>
          <w:sz w:val="28"/>
          <w:szCs w:val="28"/>
          <w:lang w:val="uk-UA" w:eastAsia="ru-RU"/>
        </w:rPr>
        <w:t>е</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літера</w:t>
      </w:r>
      <w:r w:rsidRPr="00EA5733">
        <w:rPr>
          <w:rFonts w:ascii="Times New Roman" w:eastAsia="Times New Roman" w:hAnsi="Times New Roman" w:cs="Times New Roman"/>
          <w:color w:val="000000"/>
          <w:sz w:val="28"/>
          <w:szCs w:val="28"/>
          <w:lang w:val="uk-UA" w:eastAsia="ru-RU"/>
        </w:rPr>
        <w:softHyphen/>
        <w:t>тура Болоховської землі, вказана</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у</w:t>
      </w:r>
      <w:r w:rsidRPr="00EA5733">
        <w:rPr>
          <w:rFonts w:ascii="Times New Roman" w:eastAsia="Times New Roman" w:hAnsi="Times New Roman" w:cs="Times New Roman"/>
          <w:color w:val="000000"/>
          <w:sz w:val="28"/>
          <w:szCs w:val="28"/>
          <w:lang w:eastAsia="ru-RU"/>
        </w:rPr>
        <w:t xml:space="preserve"> т. </w:t>
      </w:r>
      <w:r w:rsidRPr="00EA5733">
        <w:rPr>
          <w:rFonts w:ascii="Times New Roman" w:eastAsia="Times New Roman" w:hAnsi="Times New Roman" w:cs="Times New Roman"/>
          <w:color w:val="000000"/>
          <w:sz w:val="28"/>
          <w:szCs w:val="28"/>
          <w:lang w:val="uk-UA" w:eastAsia="ru-RU"/>
        </w:rPr>
        <w:t>ІІ</w:t>
      </w:r>
      <w:r w:rsidRPr="00EA5733">
        <w:rPr>
          <w:rFonts w:ascii="Times New Roman" w:eastAsia="Times New Roman" w:hAnsi="Times New Roman" w:cs="Times New Roman"/>
          <w:color w:val="000000"/>
          <w:sz w:val="28"/>
          <w:szCs w:val="28"/>
          <w:lang w:eastAsia="ru-RU"/>
        </w:rPr>
        <w:t xml:space="preserve">I </w:t>
      </w:r>
      <w:r w:rsidRPr="00EA5733">
        <w:rPr>
          <w:rFonts w:ascii="Times New Roman" w:eastAsia="Times New Roman" w:hAnsi="Times New Roman" w:cs="Times New Roman"/>
          <w:color w:val="000000"/>
          <w:sz w:val="28"/>
          <w:szCs w:val="28"/>
          <w:lang w:val="uk-UA" w:eastAsia="ru-RU"/>
        </w:rPr>
        <w:t>гл.</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2. Спеціальніші статті вказані по</w:t>
      </w:r>
      <w:r w:rsidRPr="00EA5733">
        <w:rPr>
          <w:rFonts w:ascii="Times New Roman" w:eastAsia="Times New Roman" w:hAnsi="Times New Roman" w:cs="Times New Roman"/>
          <w:color w:val="000000"/>
          <w:sz w:val="28"/>
          <w:szCs w:val="28"/>
          <w:lang w:eastAsia="ru-RU"/>
        </w:rPr>
        <w:t>част</w:t>
      </w:r>
      <w:r w:rsidRPr="00EA5733">
        <w:rPr>
          <w:rFonts w:ascii="Times New Roman" w:eastAsia="Times New Roman" w:hAnsi="Times New Roman" w:cs="Times New Roman"/>
          <w:color w:val="000000"/>
          <w:sz w:val="28"/>
          <w:szCs w:val="28"/>
          <w:lang w:val="uk-UA" w:eastAsia="ru-RU"/>
        </w:rPr>
        <w:t>и</w:t>
      </w:r>
      <w:r w:rsidRPr="00EA5733">
        <w:rPr>
          <w:rFonts w:ascii="Times New Roman" w:eastAsia="Times New Roman" w:hAnsi="Times New Roman" w:cs="Times New Roman"/>
          <w:color w:val="000000"/>
          <w:sz w:val="28"/>
          <w:szCs w:val="28"/>
          <w:lang w:eastAsia="ru-RU"/>
        </w:rPr>
        <w:t xml:space="preserve"> пр</w:t>
      </w:r>
      <w:r w:rsidRPr="00EA5733">
        <w:rPr>
          <w:rFonts w:ascii="Times New Roman" w:eastAsia="Times New Roman" w:hAnsi="Times New Roman" w:cs="Times New Roman"/>
          <w:color w:val="000000"/>
          <w:sz w:val="28"/>
          <w:szCs w:val="28"/>
          <w:lang w:val="uk-UA" w:eastAsia="ru-RU"/>
        </w:rPr>
        <w:t>и</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тексті,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п</w:t>
      </w:r>
      <w:r w:rsidRPr="00EA5733">
        <w:rPr>
          <w:rFonts w:ascii="Times New Roman" w:eastAsia="Times New Roman" w:hAnsi="Times New Roman" w:cs="Times New Roman"/>
          <w:color w:val="000000"/>
          <w:sz w:val="28"/>
          <w:szCs w:val="28"/>
          <w:lang w:eastAsia="ru-RU"/>
        </w:rPr>
        <w:t xml:space="preserve">очасти </w:t>
      </w:r>
      <w:r w:rsidRPr="00EA5733">
        <w:rPr>
          <w:rFonts w:ascii="Times New Roman" w:eastAsia="Times New Roman" w:hAnsi="Times New Roman" w:cs="Times New Roman"/>
          <w:color w:val="000000"/>
          <w:sz w:val="28"/>
          <w:szCs w:val="28"/>
          <w:lang w:val="uk-UA" w:eastAsia="ru-RU"/>
        </w:rPr>
        <w:t>у</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моїй Історії Київщини.</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З городів Київщини велику спеціальну літературу має лише Київ. Окрім праць про Київщину взагалі тут треба згадати - зі старших праць: Берлинского </w:t>
      </w:r>
      <w:r w:rsidRPr="00EA5733">
        <w:rPr>
          <w:rFonts w:ascii="Times New Roman" w:eastAsia="Times New Roman" w:hAnsi="Times New Roman" w:cs="Times New Roman"/>
          <w:color w:val="000000"/>
          <w:sz w:val="28"/>
          <w:szCs w:val="28"/>
          <w:vertAlign w:val="subscript"/>
          <w:lang w:val="uk-UA" w:eastAsia="ru-RU"/>
        </w:rPr>
        <w:t>я</w:t>
      </w:r>
      <w:r w:rsidRPr="00EA5733">
        <w:rPr>
          <w:rFonts w:ascii="Times New Roman" w:eastAsia="Times New Roman" w:hAnsi="Times New Roman" w:cs="Times New Roman"/>
          <w:color w:val="000000"/>
          <w:sz w:val="28"/>
          <w:szCs w:val="28"/>
          <w:lang w:val="uk-UA" w:eastAsia="ru-RU"/>
        </w:rPr>
        <w:t xml:space="preserve"> Краткое описаніе Кіева“, 1820, Фундуклея „Обозреніе Кіева въ отношеніи къ древностямъ», 1847, митрополита Євґенія „Описаніе Кіево-Печерской Лавры“, 1826, 2 вид. 1831, і „Описаніе Кіево-софійскаго собора</w:t>
      </w:r>
      <w:r w:rsidRPr="00EA5733">
        <w:rPr>
          <w:rFonts w:ascii="Times New Roman" w:eastAsia="Times New Roman" w:hAnsi="Times New Roman" w:cs="Times New Roman"/>
          <w:color w:val="000000"/>
          <w:sz w:val="28"/>
          <w:szCs w:val="28"/>
          <w:vertAlign w:val="subscript"/>
          <w:lang w:val="uk-UA" w:eastAsia="ru-RU"/>
        </w:rPr>
        <w:t>”</w:t>
      </w:r>
      <w:r w:rsidRPr="00EA5733">
        <w:rPr>
          <w:rFonts w:ascii="Times New Roman" w:eastAsia="Times New Roman" w:hAnsi="Times New Roman" w:cs="Times New Roman"/>
          <w:color w:val="000000"/>
          <w:sz w:val="28"/>
          <w:szCs w:val="28"/>
          <w:lang w:val="uk-UA" w:eastAsia="ru-RU"/>
        </w:rPr>
        <w:t xml:space="preserve"> 1825, Остромысленского „Изследованіе о церкви св</w:t>
      </w:r>
      <w:r w:rsidRPr="00EA5733">
        <w:rPr>
          <w:rFonts w:ascii="Times New Roman" w:eastAsia="Times New Roman" w:hAnsi="Times New Roman" w:cs="Times New Roman"/>
          <w:i/>
          <w:i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 xml:space="preserve">Иліи“, 1830, </w:t>
      </w:r>
      <w:r w:rsidRPr="00EA5733">
        <w:rPr>
          <w:rFonts w:ascii="Times New Roman" w:eastAsia="Times New Roman" w:hAnsi="Times New Roman" w:cs="Times New Roman"/>
          <w:color w:val="000000"/>
          <w:sz w:val="28"/>
          <w:szCs w:val="28"/>
          <w:lang w:eastAsia="ru-RU"/>
        </w:rPr>
        <w:t>статт</w:t>
      </w:r>
      <w:r w:rsidRPr="00EA5733">
        <w:rPr>
          <w:rFonts w:ascii="Times New Roman" w:eastAsia="Times New Roman" w:hAnsi="Times New Roman" w:cs="Times New Roman"/>
          <w:color w:val="000000"/>
          <w:sz w:val="28"/>
          <w:szCs w:val="28"/>
          <w:lang w:val="uk-UA" w:eastAsia="ru-RU"/>
        </w:rPr>
        <w:t xml:space="preserve">і Максимовича, зібрані у II т. його Сочиненій (1877), „Описаніе Кіева“ Закревского (друге вид. 1868 </w:t>
      </w:r>
      <w:r w:rsidRPr="00EA5733">
        <w:rPr>
          <w:rFonts w:ascii="Times New Roman" w:eastAsia="Times New Roman" w:hAnsi="Times New Roman" w:cs="Times New Roman"/>
          <w:color w:val="000000"/>
          <w:sz w:val="28"/>
          <w:szCs w:val="28"/>
          <w:lang w:eastAsia="ru-RU"/>
        </w:rPr>
        <w:t xml:space="preserve">р., </w:t>
      </w:r>
      <w:r w:rsidRPr="00EA5733">
        <w:rPr>
          <w:rFonts w:ascii="Times New Roman" w:eastAsia="Times New Roman" w:hAnsi="Times New Roman" w:cs="Times New Roman"/>
          <w:color w:val="000000"/>
          <w:sz w:val="28"/>
          <w:szCs w:val="28"/>
          <w:lang w:val="uk-UA" w:eastAsia="ru-RU"/>
        </w:rPr>
        <w:t xml:space="preserve">у двох великих томах), Древности Россійскаго </w:t>
      </w:r>
      <w:r w:rsidRPr="00EA5733">
        <w:rPr>
          <w:rFonts w:ascii="Times New Roman" w:eastAsia="Times New Roman" w:hAnsi="Times New Roman" w:cs="Times New Roman"/>
          <w:color w:val="000000"/>
          <w:sz w:val="28"/>
          <w:szCs w:val="28"/>
          <w:lang w:eastAsia="ru-RU"/>
        </w:rPr>
        <w:t xml:space="preserve">государства, </w:t>
      </w:r>
      <w:r w:rsidRPr="00EA5733">
        <w:rPr>
          <w:rFonts w:ascii="Times New Roman" w:eastAsia="Times New Roman" w:hAnsi="Times New Roman" w:cs="Times New Roman"/>
          <w:color w:val="000000"/>
          <w:sz w:val="28"/>
          <w:szCs w:val="28"/>
          <w:lang w:val="uk-UA" w:eastAsia="ru-RU"/>
        </w:rPr>
        <w:t>Кіево-Софійскій собор</w:t>
      </w:r>
      <w:r w:rsidRPr="00EA5733">
        <w:rPr>
          <w:rFonts w:ascii="Times New Roman" w:eastAsia="Times New Roman" w:hAnsi="Times New Roman" w:cs="Times New Roman"/>
          <w:color w:val="000000"/>
          <w:sz w:val="28"/>
          <w:szCs w:val="28"/>
          <w:lang w:eastAsia="ru-RU"/>
        </w:rPr>
        <w:t>ъ</w:t>
      </w:r>
      <w:r>
        <w:rPr>
          <w:rFonts w:ascii="Times New Roman" w:eastAsia="Times New Roman" w:hAnsi="Times New Roman" w:cs="Times New Roman"/>
          <w:color w:val="000000"/>
          <w:sz w:val="28"/>
          <w:szCs w:val="28"/>
          <w:lang w:val="uk-UA" w:eastAsia="ru-RU"/>
        </w:rPr>
        <w:t>, І</w:t>
      </w:r>
      <w:r>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uk-UA" w:eastAsia="ru-RU"/>
        </w:rPr>
        <w:t xml:space="preserve">IV, </w:t>
      </w:r>
      <w:r w:rsidRPr="00EA5733">
        <w:rPr>
          <w:rFonts w:ascii="Times New Roman" w:eastAsia="Times New Roman" w:hAnsi="Times New Roman" w:cs="Times New Roman"/>
          <w:color w:val="000000"/>
          <w:sz w:val="28"/>
          <w:szCs w:val="28"/>
          <w:lang w:val="de-DE" w:eastAsia="ru-RU"/>
        </w:rPr>
        <w:t>187</w:t>
      </w:r>
      <w:r w:rsidRPr="00EA5733">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uk-UA" w:eastAsia="ru-RU"/>
        </w:rPr>
        <w:t>87 (рисунки). „Сборник</w:t>
      </w:r>
      <w:r w:rsidRPr="00EA5733">
        <w:rPr>
          <w:rFonts w:ascii="Times New Roman" w:eastAsia="Times New Roman" w:hAnsi="Times New Roman" w:cs="Times New Roman"/>
          <w:color w:val="000000"/>
          <w:sz w:val="28"/>
          <w:szCs w:val="28"/>
          <w:lang w:eastAsia="ru-RU"/>
        </w:rPr>
        <w:t>ъ</w:t>
      </w:r>
      <w:r w:rsidRPr="00EA5733">
        <w:rPr>
          <w:rFonts w:ascii="Times New Roman" w:eastAsia="Times New Roman" w:hAnsi="Times New Roman" w:cs="Times New Roman"/>
          <w:color w:val="000000"/>
          <w:sz w:val="28"/>
          <w:szCs w:val="28"/>
          <w:lang w:val="uk-UA" w:eastAsia="ru-RU"/>
        </w:rPr>
        <w:t xml:space="preserve"> матеріалов</w:t>
      </w:r>
      <w:r w:rsidRPr="00EA5733">
        <w:rPr>
          <w:rFonts w:ascii="Times New Roman" w:eastAsia="Times New Roman" w:hAnsi="Times New Roman" w:cs="Times New Roman"/>
          <w:color w:val="000000"/>
          <w:sz w:val="28"/>
          <w:szCs w:val="28"/>
          <w:lang w:eastAsia="ru-RU"/>
        </w:rPr>
        <w:t>ъ</w:t>
      </w:r>
      <w:r w:rsidRPr="00EA5733">
        <w:rPr>
          <w:rFonts w:ascii="Times New Roman" w:eastAsia="Times New Roman" w:hAnsi="Times New Roman" w:cs="Times New Roman"/>
          <w:color w:val="000000"/>
          <w:sz w:val="28"/>
          <w:szCs w:val="28"/>
          <w:lang w:val="uk-UA" w:eastAsia="ru-RU"/>
        </w:rPr>
        <w:t xml:space="preserve"> для </w:t>
      </w:r>
      <w:r w:rsidRPr="00EA5733">
        <w:rPr>
          <w:rFonts w:ascii="Times New Roman" w:eastAsia="Times New Roman" w:hAnsi="Times New Roman" w:cs="Times New Roman"/>
          <w:color w:val="000000"/>
          <w:sz w:val="28"/>
          <w:szCs w:val="28"/>
          <w:lang w:eastAsia="ru-RU"/>
        </w:rPr>
        <w:t>исторической</w:t>
      </w:r>
      <w:r w:rsidRPr="00EA5733">
        <w:rPr>
          <w:rFonts w:ascii="Times New Roman" w:eastAsia="Times New Roman" w:hAnsi="Times New Roman" w:cs="Times New Roman"/>
          <w:color w:val="000000"/>
          <w:sz w:val="28"/>
          <w:szCs w:val="28"/>
          <w:lang w:val="uk-UA" w:eastAsia="ru-RU"/>
        </w:rPr>
        <w:t xml:space="preserve"> топографі</w:t>
      </w:r>
      <w:r w:rsidRPr="00EA5733">
        <w:rPr>
          <w:rFonts w:ascii="Times New Roman" w:eastAsia="Times New Roman" w:hAnsi="Times New Roman" w:cs="Times New Roman"/>
          <w:color w:val="000000"/>
          <w:sz w:val="28"/>
          <w:szCs w:val="28"/>
          <w:lang w:eastAsia="ru-RU"/>
        </w:rPr>
        <w:t>и</w:t>
      </w:r>
      <w:r w:rsidRPr="00EA5733">
        <w:rPr>
          <w:rFonts w:ascii="Times New Roman" w:eastAsia="Times New Roman" w:hAnsi="Times New Roman" w:cs="Times New Roman"/>
          <w:color w:val="000000"/>
          <w:sz w:val="28"/>
          <w:szCs w:val="28"/>
          <w:lang w:val="uk-UA" w:eastAsia="ru-RU"/>
        </w:rPr>
        <w:t xml:space="preserve"> Кіева“, 1874. Новіше: Захарченка „Кіев</w:t>
      </w:r>
      <w:r w:rsidRPr="00EA5733">
        <w:rPr>
          <w:rFonts w:ascii="Times New Roman" w:eastAsia="Times New Roman" w:hAnsi="Times New Roman" w:cs="Times New Roman"/>
          <w:color w:val="000000"/>
          <w:sz w:val="28"/>
          <w:szCs w:val="28"/>
          <w:lang w:eastAsia="ru-RU"/>
        </w:rPr>
        <w:t>ъ</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теперь </w:t>
      </w:r>
      <w:r w:rsidRPr="00EA5733">
        <w:rPr>
          <w:rFonts w:ascii="Times New Roman" w:eastAsia="Times New Roman" w:hAnsi="Times New Roman" w:cs="Times New Roman"/>
          <w:color w:val="000000"/>
          <w:sz w:val="28"/>
          <w:szCs w:val="28"/>
          <w:lang w:val="uk-UA" w:eastAsia="ru-RU"/>
        </w:rPr>
        <w:t xml:space="preserve">и </w:t>
      </w:r>
      <w:r w:rsidRPr="00EA5733">
        <w:rPr>
          <w:rFonts w:ascii="Times New Roman" w:eastAsia="Times New Roman" w:hAnsi="Times New Roman" w:cs="Times New Roman"/>
          <w:color w:val="000000"/>
          <w:sz w:val="28"/>
          <w:szCs w:val="28"/>
          <w:lang w:eastAsia="ru-RU"/>
        </w:rPr>
        <w:t xml:space="preserve">прежде», </w:t>
      </w:r>
      <w:r w:rsidRPr="00EA5733">
        <w:rPr>
          <w:rFonts w:ascii="Times New Roman" w:eastAsia="Times New Roman" w:hAnsi="Times New Roman" w:cs="Times New Roman"/>
          <w:color w:val="000000"/>
          <w:sz w:val="28"/>
          <w:szCs w:val="28"/>
          <w:lang w:val="uk-UA" w:eastAsia="ru-RU"/>
        </w:rPr>
        <w:t xml:space="preserve">1888 (недбала </w:t>
      </w:r>
      <w:r w:rsidRPr="00EA5733">
        <w:rPr>
          <w:rFonts w:ascii="Times New Roman" w:eastAsia="Times New Roman" w:hAnsi="Times New Roman" w:cs="Times New Roman"/>
          <w:color w:val="000000"/>
          <w:sz w:val="28"/>
          <w:szCs w:val="28"/>
          <w:lang w:eastAsia="ru-RU"/>
        </w:rPr>
        <w:t>компіляція</w:t>
      </w:r>
      <w:r w:rsidRPr="00EA5733">
        <w:rPr>
          <w:rFonts w:ascii="Times New Roman" w:eastAsia="Times New Roman" w:hAnsi="Times New Roman" w:cs="Times New Roman"/>
          <w:color w:val="000000"/>
          <w:sz w:val="28"/>
          <w:szCs w:val="28"/>
          <w:lang w:val="uk-UA" w:eastAsia="ru-RU"/>
        </w:rPr>
        <w:t xml:space="preserve">, але з </w:t>
      </w:r>
      <w:r w:rsidRPr="00EA5733">
        <w:rPr>
          <w:rFonts w:ascii="Times New Roman" w:eastAsia="Times New Roman" w:hAnsi="Times New Roman" w:cs="Times New Roman"/>
          <w:color w:val="000000"/>
          <w:sz w:val="28"/>
          <w:szCs w:val="28"/>
          <w:lang w:eastAsia="ru-RU"/>
        </w:rPr>
        <w:t>гарними фототипіями</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С</w:t>
      </w:r>
      <w:r w:rsidRPr="00EA5733">
        <w:rPr>
          <w:rFonts w:ascii="Times New Roman" w:eastAsia="Times New Roman" w:hAnsi="Times New Roman" w:cs="Times New Roman"/>
          <w:color w:val="000000"/>
          <w:sz w:val="28"/>
          <w:szCs w:val="28"/>
          <w:lang w:val="uk-UA" w:eastAsia="ru-RU"/>
        </w:rPr>
        <w:t xml:space="preserve">люсарева „Церкви </w:t>
      </w:r>
      <w:r w:rsidRPr="00EA5733">
        <w:rPr>
          <w:rFonts w:ascii="Times New Roman" w:eastAsia="Times New Roman" w:hAnsi="Times New Roman" w:cs="Times New Roman"/>
          <w:color w:val="000000"/>
          <w:sz w:val="28"/>
          <w:szCs w:val="28"/>
          <w:lang w:eastAsia="ru-RU"/>
        </w:rPr>
        <w:t xml:space="preserve">и монастыри, построенные </w:t>
      </w:r>
      <w:r w:rsidRPr="00EA5733">
        <w:rPr>
          <w:rFonts w:ascii="Times New Roman" w:eastAsia="Times New Roman" w:hAnsi="Times New Roman" w:cs="Times New Roman"/>
          <w:color w:val="000000"/>
          <w:sz w:val="28"/>
          <w:szCs w:val="28"/>
          <w:lang w:val="uk-UA" w:eastAsia="ru-RU"/>
        </w:rPr>
        <w:t>в</w:t>
      </w:r>
      <w:r w:rsidRPr="00EA5733">
        <w:rPr>
          <w:rFonts w:ascii="Times New Roman" w:eastAsia="Times New Roman" w:hAnsi="Times New Roman" w:cs="Times New Roman"/>
          <w:color w:val="000000"/>
          <w:sz w:val="28"/>
          <w:szCs w:val="28"/>
          <w:lang w:eastAsia="ru-RU"/>
        </w:rPr>
        <w:t>ъ</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К</w:t>
      </w:r>
      <w:r w:rsidRPr="00EA5733">
        <w:rPr>
          <w:rFonts w:ascii="Times New Roman" w:eastAsia="Times New Roman" w:hAnsi="Times New Roman" w:cs="Times New Roman"/>
          <w:color w:val="000000"/>
          <w:sz w:val="28"/>
          <w:szCs w:val="28"/>
          <w:lang w:val="uk-UA" w:eastAsia="ru-RU"/>
        </w:rPr>
        <w:t>іев</w:t>
      </w:r>
      <w:r w:rsidRPr="00EA5733">
        <w:rPr>
          <w:rFonts w:ascii="Times New Roman" w:eastAsia="Times New Roman" w:hAnsi="Times New Roman" w:cs="Times New Roman"/>
          <w:color w:val="000000"/>
          <w:sz w:val="28"/>
          <w:szCs w:val="28"/>
          <w:lang w:eastAsia="ru-RU"/>
        </w:rPr>
        <w:t>е</w:t>
      </w:r>
      <w:r w:rsidRPr="00EA5733">
        <w:rPr>
          <w:rFonts w:ascii="Times New Roman" w:eastAsia="Times New Roman" w:hAnsi="Times New Roman" w:cs="Times New Roman"/>
          <w:color w:val="000000"/>
          <w:sz w:val="28"/>
          <w:szCs w:val="28"/>
          <w:lang w:val="uk-UA" w:eastAsia="ru-RU"/>
        </w:rPr>
        <w:t xml:space="preserve"> к</w:t>
      </w:r>
      <w:r w:rsidRPr="00EA5733">
        <w:rPr>
          <w:rFonts w:ascii="Times New Roman" w:eastAsia="Times New Roman" w:hAnsi="Times New Roman" w:cs="Times New Roman"/>
          <w:color w:val="000000"/>
          <w:sz w:val="28"/>
          <w:szCs w:val="28"/>
          <w:lang w:eastAsia="ru-RU"/>
        </w:rPr>
        <w:t>нязьями,</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начиная съ сыновей </w:t>
      </w:r>
      <w:r w:rsidRPr="00EA5733">
        <w:rPr>
          <w:rFonts w:ascii="Times New Roman" w:eastAsia="Times New Roman" w:hAnsi="Times New Roman" w:cs="Times New Roman"/>
          <w:color w:val="000000"/>
          <w:sz w:val="28"/>
          <w:szCs w:val="28"/>
          <w:lang w:val="uk-UA" w:eastAsia="ru-RU"/>
        </w:rPr>
        <w:t>Яро</w:t>
      </w:r>
      <w:r w:rsidRPr="00EA5733">
        <w:rPr>
          <w:rFonts w:ascii="Times New Roman" w:eastAsia="Times New Roman" w:hAnsi="Times New Roman" w:cs="Times New Roman"/>
          <w:color w:val="000000"/>
          <w:sz w:val="28"/>
          <w:szCs w:val="28"/>
          <w:lang w:val="uk-UA" w:eastAsia="ru-RU"/>
        </w:rPr>
        <w:softHyphen/>
        <w:t xml:space="preserve">слава до </w:t>
      </w:r>
      <w:r w:rsidRPr="00EA5733">
        <w:rPr>
          <w:rFonts w:ascii="Times New Roman" w:eastAsia="Times New Roman" w:hAnsi="Times New Roman" w:cs="Times New Roman"/>
          <w:color w:val="000000"/>
          <w:sz w:val="28"/>
          <w:szCs w:val="28"/>
          <w:lang w:eastAsia="ru-RU"/>
        </w:rPr>
        <w:t xml:space="preserve">прекращения </w:t>
      </w:r>
      <w:r w:rsidRPr="00EA5733">
        <w:rPr>
          <w:rFonts w:ascii="Times New Roman" w:eastAsia="Times New Roman" w:hAnsi="Times New Roman" w:cs="Times New Roman"/>
          <w:color w:val="000000"/>
          <w:sz w:val="28"/>
          <w:szCs w:val="28"/>
          <w:lang w:val="uk-UA" w:eastAsia="ru-RU"/>
        </w:rPr>
        <w:t>Кіевскаг</w:t>
      </w:r>
      <w:r w:rsidRPr="00EA5733">
        <w:rPr>
          <w:rFonts w:ascii="Times New Roman" w:eastAsia="Times New Roman" w:hAnsi="Times New Roman" w:cs="Times New Roman"/>
          <w:color w:val="000000"/>
          <w:sz w:val="28"/>
          <w:szCs w:val="28"/>
          <w:lang w:eastAsia="ru-RU"/>
        </w:rPr>
        <w:t>о</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великокняженія</w:t>
      </w:r>
      <w:r w:rsidRPr="00EA5733">
        <w:rPr>
          <w:rFonts w:ascii="Times New Roman" w:eastAsia="Times New Roman" w:hAnsi="Times New Roman" w:cs="Times New Roman"/>
          <w:color w:val="000000"/>
          <w:sz w:val="28"/>
          <w:szCs w:val="28"/>
          <w:lang w:val="uk-UA" w:eastAsia="ru-RU"/>
        </w:rPr>
        <w:t xml:space="preserve">“, 1892 </w:t>
      </w:r>
      <w:r w:rsidRPr="00EA5733">
        <w:rPr>
          <w:rFonts w:ascii="Times New Roman" w:eastAsia="Times New Roman" w:hAnsi="Times New Roman" w:cs="Times New Roman"/>
          <w:color w:val="000000"/>
          <w:sz w:val="28"/>
          <w:szCs w:val="28"/>
          <w:lang w:eastAsia="ru-RU"/>
        </w:rPr>
        <w:t xml:space="preserve">(Труды </w:t>
      </w:r>
      <w:r w:rsidRPr="00EA5733">
        <w:rPr>
          <w:rFonts w:ascii="Times New Roman" w:eastAsia="Times New Roman" w:hAnsi="Times New Roman" w:cs="Times New Roman"/>
          <w:color w:val="000000"/>
          <w:sz w:val="28"/>
          <w:szCs w:val="28"/>
          <w:lang w:val="uk-UA" w:eastAsia="ru-RU"/>
        </w:rPr>
        <w:t>Кі</w:t>
      </w:r>
      <w:r w:rsidRPr="00EA5733">
        <w:rPr>
          <w:rFonts w:ascii="Times New Roman" w:eastAsia="Times New Roman" w:hAnsi="Times New Roman" w:cs="Times New Roman"/>
          <w:color w:val="000000"/>
          <w:sz w:val="28"/>
          <w:szCs w:val="28"/>
          <w:lang w:eastAsia="ru-RU"/>
        </w:rPr>
        <w:t>ев</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дух. акад. </w:t>
      </w:r>
      <w:r w:rsidRPr="00EA5733">
        <w:rPr>
          <w:rFonts w:ascii="Times New Roman" w:eastAsia="Times New Roman" w:hAnsi="Times New Roman" w:cs="Times New Roman"/>
          <w:color w:val="000000"/>
          <w:sz w:val="28"/>
          <w:szCs w:val="28"/>
          <w:lang w:val="uk-UA" w:eastAsia="ru-RU"/>
        </w:rPr>
        <w:t>1892, І-III); Антонович</w:t>
      </w:r>
      <w:r w:rsidRPr="00EA5733">
        <w:rPr>
          <w:rFonts w:ascii="Times New Roman" w:eastAsia="Times New Roman" w:hAnsi="Times New Roman" w:cs="Times New Roman"/>
          <w:color w:val="000000"/>
          <w:sz w:val="28"/>
          <w:szCs w:val="28"/>
          <w:lang w:eastAsia="ru-RU"/>
        </w:rPr>
        <w:t>ъ</w:t>
      </w:r>
      <w:r>
        <w:rPr>
          <w:rFonts w:ascii="Times New Roman" w:eastAsia="Times New Roman" w:hAnsi="Times New Roman" w:cs="Times New Roman"/>
          <w:color w:val="000000"/>
          <w:sz w:val="28"/>
          <w:szCs w:val="28"/>
          <w:lang w:val="uk-UA" w:eastAsia="ru-RU"/>
        </w:rPr>
        <w:t xml:space="preserve"> і Арма</w:t>
      </w:r>
      <w:r w:rsidRPr="00EA5733">
        <w:rPr>
          <w:rFonts w:ascii="Times New Roman" w:eastAsia="Times New Roman" w:hAnsi="Times New Roman" w:cs="Times New Roman"/>
          <w:color w:val="000000"/>
          <w:sz w:val="28"/>
          <w:szCs w:val="28"/>
          <w:lang w:val="uk-UA" w:eastAsia="ru-RU"/>
        </w:rPr>
        <w:t>шевскій „</w:t>
      </w:r>
      <w:r w:rsidRPr="00EA5733">
        <w:rPr>
          <w:rFonts w:ascii="Times New Roman" w:eastAsia="Times New Roman" w:hAnsi="Times New Roman" w:cs="Times New Roman"/>
          <w:color w:val="000000"/>
          <w:sz w:val="28"/>
          <w:szCs w:val="28"/>
          <w:lang w:eastAsia="ru-RU"/>
        </w:rPr>
        <w:t xml:space="preserve">Публичныя </w:t>
      </w:r>
      <w:r w:rsidRPr="00EA5733">
        <w:rPr>
          <w:rFonts w:ascii="Times New Roman" w:eastAsia="Times New Roman" w:hAnsi="Times New Roman" w:cs="Times New Roman"/>
          <w:color w:val="000000"/>
          <w:sz w:val="28"/>
          <w:szCs w:val="28"/>
          <w:lang w:val="uk-UA" w:eastAsia="ru-RU"/>
        </w:rPr>
        <w:t>лекці</w:t>
      </w:r>
      <w:r w:rsidRPr="00EA5733">
        <w:rPr>
          <w:rFonts w:ascii="Times New Roman" w:eastAsia="Times New Roman" w:hAnsi="Times New Roman" w:cs="Times New Roman"/>
          <w:color w:val="000000"/>
          <w:sz w:val="28"/>
          <w:szCs w:val="28"/>
          <w:lang w:eastAsia="ru-RU"/>
        </w:rPr>
        <w:t>и</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по </w:t>
      </w:r>
      <w:r w:rsidRPr="00EA5733">
        <w:rPr>
          <w:rFonts w:ascii="Times New Roman" w:eastAsia="Times New Roman" w:hAnsi="Times New Roman" w:cs="Times New Roman"/>
          <w:color w:val="000000"/>
          <w:sz w:val="28"/>
          <w:szCs w:val="28"/>
          <w:lang w:val="uk-UA" w:eastAsia="ru-RU"/>
        </w:rPr>
        <w:t>геологі</w:t>
      </w:r>
      <w:r w:rsidRPr="00EA5733">
        <w:rPr>
          <w:rFonts w:ascii="Times New Roman" w:eastAsia="Times New Roman" w:hAnsi="Times New Roman" w:cs="Times New Roman"/>
          <w:color w:val="000000"/>
          <w:sz w:val="28"/>
          <w:szCs w:val="28"/>
          <w:lang w:eastAsia="ru-RU"/>
        </w:rPr>
        <w:t>и</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и</w:t>
      </w:r>
      <w:r w:rsidRPr="00EA5733">
        <w:rPr>
          <w:rFonts w:ascii="Times New Roman" w:eastAsia="Times New Roman" w:hAnsi="Times New Roman" w:cs="Times New Roman"/>
          <w:color w:val="000000"/>
          <w:sz w:val="28"/>
          <w:szCs w:val="28"/>
          <w:lang w:val="uk-UA" w:eastAsia="ru-RU"/>
        </w:rPr>
        <w:t xml:space="preserve"> исторіи Кіева“, 189</w:t>
      </w:r>
      <w:r w:rsidRPr="00EA5733">
        <w:rPr>
          <w:rFonts w:ascii="Times New Roman" w:eastAsia="Times New Roman" w:hAnsi="Times New Roman" w:cs="Times New Roman"/>
          <w:color w:val="000000"/>
          <w:sz w:val="28"/>
          <w:szCs w:val="28"/>
          <w:lang w:eastAsia="ru-RU"/>
        </w:rPr>
        <w:t>7</w:t>
      </w:r>
      <w:r w:rsidRPr="00EA5733">
        <w:rPr>
          <w:rFonts w:ascii="Times New Roman" w:eastAsia="Times New Roman" w:hAnsi="Times New Roman" w:cs="Times New Roman"/>
          <w:color w:val="000000"/>
          <w:sz w:val="28"/>
          <w:szCs w:val="28"/>
          <w:lang w:val="uk-UA" w:eastAsia="ru-RU"/>
        </w:rPr>
        <w:t>; Петров</w:t>
      </w:r>
      <w:r w:rsidRPr="00EA5733">
        <w:rPr>
          <w:rFonts w:ascii="Times New Roman" w:eastAsia="Times New Roman" w:hAnsi="Times New Roman" w:cs="Times New Roman"/>
          <w:color w:val="000000"/>
          <w:sz w:val="28"/>
          <w:szCs w:val="28"/>
          <w:lang w:eastAsia="ru-RU"/>
        </w:rPr>
        <w:t>ъ</w:t>
      </w:r>
      <w:r w:rsidRPr="00EA573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val="uk-UA" w:eastAsia="ru-RU"/>
        </w:rPr>
        <w:t>Исторіко-</w:t>
      </w:r>
      <w:r w:rsidRPr="00EA5733">
        <w:rPr>
          <w:rFonts w:ascii="Times New Roman" w:eastAsia="Times New Roman" w:hAnsi="Times New Roman" w:cs="Times New Roman"/>
          <w:color w:val="000000"/>
          <w:sz w:val="28"/>
          <w:szCs w:val="28"/>
          <w:lang w:eastAsia="ru-RU"/>
        </w:rPr>
        <w:t>топографическіе</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очерки древняго</w:t>
      </w:r>
      <w:r w:rsidRPr="00EA5733">
        <w:rPr>
          <w:rFonts w:ascii="Times New Roman" w:eastAsia="Times New Roman" w:hAnsi="Times New Roman" w:cs="Times New Roman"/>
          <w:color w:val="000000"/>
          <w:sz w:val="28"/>
          <w:szCs w:val="28"/>
          <w:lang w:val="uk-UA" w:eastAsia="ru-RU"/>
        </w:rPr>
        <w:t xml:space="preserve"> Кіева</w:t>
      </w:r>
      <w:r>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val="uk-UA" w:eastAsia="ru-RU"/>
        </w:rPr>
        <w:t>, 1897 (</w:t>
      </w:r>
      <w:r w:rsidRPr="00EA5733">
        <w:rPr>
          <w:rFonts w:ascii="Times New Roman" w:eastAsia="Times New Roman" w:hAnsi="Times New Roman" w:cs="Times New Roman"/>
          <w:color w:val="000000"/>
          <w:sz w:val="28"/>
          <w:szCs w:val="28"/>
          <w:lang w:eastAsia="ru-RU"/>
        </w:rPr>
        <w:t>старанно</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зведений</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м</w:t>
      </w:r>
      <w:r w:rsidRPr="00EA5733">
        <w:rPr>
          <w:rFonts w:ascii="Times New Roman" w:eastAsia="Times New Roman" w:hAnsi="Times New Roman" w:cs="Times New Roman"/>
          <w:color w:val="000000"/>
          <w:sz w:val="28"/>
          <w:szCs w:val="28"/>
          <w:lang w:val="uk-UA" w:eastAsia="ru-RU"/>
        </w:rPr>
        <w:t>атеріа</w:t>
      </w:r>
      <w:r w:rsidRPr="00EA5733">
        <w:rPr>
          <w:rFonts w:ascii="Times New Roman" w:eastAsia="Times New Roman" w:hAnsi="Times New Roman" w:cs="Times New Roman"/>
          <w:color w:val="000000"/>
          <w:sz w:val="28"/>
          <w:szCs w:val="28"/>
          <w:lang w:eastAsia="ru-RU"/>
        </w:rPr>
        <w:t>л</w:t>
      </w:r>
      <w:r w:rsidRPr="00EA5733">
        <w:rPr>
          <w:rFonts w:ascii="Times New Roman" w:eastAsia="Times New Roman" w:hAnsi="Times New Roman" w:cs="Times New Roman"/>
          <w:color w:val="000000"/>
          <w:sz w:val="28"/>
          <w:szCs w:val="28"/>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-562-</w:t>
      </w: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 xml:space="preserve">критика його деяких поглядів, головно щодо плану 1628 р. у </w:t>
      </w:r>
      <w:r w:rsidRPr="00EA5733">
        <w:rPr>
          <w:rFonts w:ascii="Times New Roman" w:eastAsia="Times New Roman" w:hAnsi="Times New Roman" w:cs="Times New Roman"/>
          <w:color w:val="000000"/>
          <w:sz w:val="28"/>
          <w:szCs w:val="28"/>
          <w:lang w:eastAsia="ru-RU"/>
        </w:rPr>
        <w:t xml:space="preserve">Голубева </w:t>
      </w:r>
      <w:r w:rsidRPr="00EA5733">
        <w:rPr>
          <w:rFonts w:ascii="Times New Roman" w:eastAsia="Times New Roman" w:hAnsi="Times New Roman" w:cs="Times New Roman"/>
          <w:color w:val="000000"/>
          <w:sz w:val="28"/>
          <w:szCs w:val="28"/>
          <w:lang w:val="uk-UA" w:eastAsia="ru-RU"/>
        </w:rPr>
        <w:t xml:space="preserve">О </w:t>
      </w:r>
      <w:r w:rsidRPr="00EA5733">
        <w:rPr>
          <w:rFonts w:ascii="Times New Roman" w:eastAsia="Times New Roman" w:hAnsi="Times New Roman" w:cs="Times New Roman"/>
          <w:color w:val="000000"/>
          <w:sz w:val="28"/>
          <w:szCs w:val="28"/>
          <w:lang w:eastAsia="ru-RU"/>
        </w:rPr>
        <w:t>древнейшемъ</w:t>
      </w:r>
      <w:r w:rsidRPr="00EA5733">
        <w:rPr>
          <w:rFonts w:ascii="Times New Roman" w:eastAsia="Times New Roman" w:hAnsi="Times New Roman" w:cs="Times New Roman"/>
          <w:color w:val="000000"/>
          <w:sz w:val="28"/>
          <w:szCs w:val="28"/>
          <w:lang w:val="uk-UA" w:eastAsia="ru-RU"/>
        </w:rPr>
        <w:t xml:space="preserve"> план</w:t>
      </w:r>
      <w:r w:rsidRPr="00EA5733">
        <w:rPr>
          <w:rFonts w:ascii="Times New Roman" w:eastAsia="Times New Roman" w:hAnsi="Times New Roman" w:cs="Times New Roman"/>
          <w:color w:val="000000"/>
          <w:sz w:val="28"/>
          <w:szCs w:val="28"/>
          <w:lang w:eastAsia="ru-RU"/>
        </w:rPr>
        <w:t>е</w:t>
      </w:r>
      <w:r w:rsidRPr="00EA5733">
        <w:rPr>
          <w:rFonts w:ascii="Times New Roman" w:eastAsia="Times New Roman" w:hAnsi="Times New Roman" w:cs="Times New Roman"/>
          <w:color w:val="000000"/>
          <w:sz w:val="28"/>
          <w:szCs w:val="28"/>
          <w:lang w:val="uk-UA" w:eastAsia="ru-RU"/>
        </w:rPr>
        <w:t xml:space="preserve"> Кіев</w:t>
      </w:r>
      <w:r w:rsidRPr="00EA5733">
        <w:rPr>
          <w:rFonts w:ascii="Times New Roman" w:eastAsia="Times New Roman" w:hAnsi="Times New Roman" w:cs="Times New Roman"/>
          <w:color w:val="000000"/>
          <w:sz w:val="28"/>
          <w:szCs w:val="28"/>
          <w:lang w:eastAsia="ru-RU"/>
        </w:rPr>
        <w:t>а</w:t>
      </w:r>
      <w:r w:rsidRPr="00EA5733">
        <w:rPr>
          <w:rFonts w:ascii="Times New Roman" w:eastAsia="Times New Roman" w:hAnsi="Times New Roman" w:cs="Times New Roman"/>
          <w:color w:val="000000"/>
          <w:sz w:val="28"/>
          <w:szCs w:val="28"/>
          <w:lang w:val="uk-UA" w:eastAsia="ru-RU"/>
        </w:rPr>
        <w:t xml:space="preserve">, XII </w:t>
      </w:r>
      <w:r w:rsidRPr="00EA5733">
        <w:rPr>
          <w:rFonts w:ascii="Times New Roman" w:eastAsia="Times New Roman" w:hAnsi="Times New Roman" w:cs="Times New Roman"/>
          <w:color w:val="000000"/>
          <w:sz w:val="28"/>
          <w:szCs w:val="28"/>
          <w:lang w:eastAsia="ru-RU"/>
        </w:rPr>
        <w:t>т</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Чтений</w:t>
      </w:r>
      <w:r w:rsidRPr="00EA5733">
        <w:rPr>
          <w:rFonts w:ascii="Times New Roman" w:eastAsia="Times New Roman" w:hAnsi="Times New Roman" w:cs="Times New Roman"/>
          <w:color w:val="000000"/>
          <w:sz w:val="28"/>
          <w:szCs w:val="28"/>
          <w:lang w:val="uk-UA" w:eastAsia="ru-RU"/>
        </w:rPr>
        <w:t xml:space="preserve"> київ. І</w:t>
      </w:r>
      <w:r w:rsidRPr="00EA5733">
        <w:rPr>
          <w:rFonts w:ascii="Times New Roman" w:eastAsia="Times New Roman" w:hAnsi="Times New Roman" w:cs="Times New Roman"/>
          <w:color w:val="000000"/>
          <w:sz w:val="28"/>
          <w:szCs w:val="28"/>
          <w:lang w:eastAsia="ru-RU"/>
        </w:rPr>
        <w:t xml:space="preserve">стор. </w:t>
      </w:r>
      <w:r w:rsidRPr="00EA5733">
        <w:rPr>
          <w:rFonts w:ascii="Times New Roman" w:eastAsia="Times New Roman" w:hAnsi="Times New Roman" w:cs="Times New Roman"/>
          <w:color w:val="000000"/>
          <w:sz w:val="28"/>
          <w:szCs w:val="28"/>
          <w:lang w:val="uk-UA" w:eastAsia="ru-RU"/>
        </w:rPr>
        <w:t xml:space="preserve">товар.); </w:t>
      </w:r>
      <w:r w:rsidRPr="00EA5733">
        <w:rPr>
          <w:rFonts w:ascii="Times New Roman" w:eastAsia="Times New Roman" w:hAnsi="Times New Roman" w:cs="Times New Roman"/>
          <w:color w:val="000000"/>
          <w:sz w:val="28"/>
          <w:szCs w:val="28"/>
          <w:lang w:eastAsia="ru-RU"/>
        </w:rPr>
        <w:t>Пе</w:t>
      </w:r>
      <w:r w:rsidRPr="00EA5733">
        <w:rPr>
          <w:rFonts w:ascii="Times New Roman" w:eastAsia="Times New Roman" w:hAnsi="Times New Roman" w:cs="Times New Roman"/>
          <w:color w:val="000000"/>
          <w:sz w:val="28"/>
          <w:szCs w:val="28"/>
          <w:lang w:eastAsia="ru-RU"/>
        </w:rPr>
        <w:softHyphen/>
        <w:t xml:space="preserve">трова ж </w:t>
      </w:r>
      <w:r w:rsidRPr="00EA5733">
        <w:rPr>
          <w:rFonts w:ascii="Times New Roman" w:eastAsia="Times New Roman" w:hAnsi="Times New Roman" w:cs="Times New Roman"/>
          <w:color w:val="000000"/>
          <w:sz w:val="28"/>
          <w:szCs w:val="28"/>
          <w:lang w:val="uk-UA" w:eastAsia="ru-RU"/>
        </w:rPr>
        <w:t xml:space="preserve">популярно </w:t>
      </w:r>
      <w:r w:rsidRPr="00EA5733">
        <w:rPr>
          <w:rFonts w:ascii="Times New Roman" w:eastAsia="Times New Roman" w:hAnsi="Times New Roman" w:cs="Times New Roman"/>
          <w:color w:val="000000"/>
          <w:sz w:val="28"/>
          <w:szCs w:val="28"/>
          <w:lang w:eastAsia="ru-RU"/>
        </w:rPr>
        <w:t>з</w:t>
      </w:r>
      <w:r w:rsidRPr="00EA5733">
        <w:rPr>
          <w:rFonts w:ascii="Times New Roman" w:eastAsia="Times New Roman" w:hAnsi="Times New Roman" w:cs="Times New Roman"/>
          <w:color w:val="000000"/>
          <w:sz w:val="28"/>
          <w:szCs w:val="28"/>
          <w:lang w:val="uk-UA" w:eastAsia="ru-RU"/>
        </w:rPr>
        <w:t xml:space="preserve">роблений </w:t>
      </w:r>
      <w:r w:rsidRPr="00EA5733">
        <w:rPr>
          <w:rFonts w:ascii="Times New Roman" w:eastAsia="Times New Roman" w:hAnsi="Times New Roman" w:cs="Times New Roman"/>
          <w:color w:val="000000"/>
          <w:sz w:val="28"/>
          <w:szCs w:val="28"/>
          <w:lang w:eastAsia="ru-RU"/>
        </w:rPr>
        <w:t>огляд:</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„Киевъ, его святыни и памятники»,</w:t>
      </w:r>
      <w:r w:rsidRPr="00EA5733">
        <w:rPr>
          <w:rFonts w:ascii="Times New Roman" w:eastAsia="Times New Roman" w:hAnsi="Times New Roman" w:cs="Times New Roman"/>
          <w:color w:val="000000"/>
          <w:sz w:val="28"/>
          <w:szCs w:val="28"/>
          <w:lang w:val="uk-UA" w:eastAsia="ru-RU"/>
        </w:rPr>
        <w:t xml:space="preserve"> 189</w:t>
      </w:r>
      <w:r w:rsidRPr="00EA5733">
        <w:rPr>
          <w:rFonts w:ascii="Times New Roman" w:eastAsia="Times New Roman" w:hAnsi="Times New Roman" w:cs="Times New Roman"/>
          <w:color w:val="000000"/>
          <w:sz w:val="28"/>
          <w:szCs w:val="28"/>
          <w:lang w:eastAsia="ru-RU"/>
        </w:rPr>
        <w:t>6</w:t>
      </w:r>
      <w:r w:rsidRPr="00EA5733">
        <w:rPr>
          <w:rFonts w:ascii="Times New Roman" w:eastAsia="Times New Roman" w:hAnsi="Times New Roman" w:cs="Times New Roman"/>
          <w:color w:val="000000"/>
          <w:sz w:val="28"/>
          <w:szCs w:val="28"/>
          <w:lang w:val="uk-UA" w:eastAsia="ru-RU"/>
        </w:rPr>
        <w:t xml:space="preserve">; Айналова і </w:t>
      </w:r>
      <w:r w:rsidRPr="00EA5733">
        <w:rPr>
          <w:rFonts w:ascii="Times New Roman" w:eastAsia="Times New Roman" w:hAnsi="Times New Roman" w:cs="Times New Roman"/>
          <w:color w:val="000000"/>
          <w:sz w:val="28"/>
          <w:szCs w:val="28"/>
          <w:lang w:eastAsia="ru-RU"/>
        </w:rPr>
        <w:t>Р</w:t>
      </w:r>
      <w:r w:rsidRPr="00EA5733">
        <w:rPr>
          <w:rFonts w:ascii="Times New Roman" w:eastAsia="Times New Roman" w:hAnsi="Times New Roman" w:cs="Times New Roman"/>
          <w:color w:val="000000"/>
          <w:sz w:val="28"/>
          <w:szCs w:val="28"/>
          <w:lang w:val="en-US" w:eastAsia="ru-RU"/>
        </w:rPr>
        <w:t>e</w:t>
      </w:r>
      <w:r w:rsidRPr="00EA5733">
        <w:rPr>
          <w:rFonts w:ascii="Times New Roman" w:eastAsia="Times New Roman" w:hAnsi="Times New Roman" w:cs="Times New Roman"/>
          <w:color w:val="000000"/>
          <w:sz w:val="28"/>
          <w:szCs w:val="28"/>
          <w:lang w:eastAsia="ru-RU"/>
        </w:rPr>
        <w:t>дина</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 «Древности </w:t>
      </w:r>
      <w:r w:rsidRPr="00EA5733">
        <w:rPr>
          <w:rFonts w:ascii="Times New Roman" w:eastAsia="Times New Roman" w:hAnsi="Times New Roman" w:cs="Times New Roman"/>
          <w:color w:val="000000"/>
          <w:sz w:val="28"/>
          <w:szCs w:val="28"/>
          <w:lang w:val="uk-UA" w:eastAsia="ru-RU"/>
        </w:rPr>
        <w:t xml:space="preserve">Кіева”, 1889; сюди ж належить кінцева частина </w:t>
      </w:r>
      <w:r w:rsidRPr="00EA5733">
        <w:rPr>
          <w:rFonts w:ascii="Times New Roman" w:eastAsia="Times New Roman" w:hAnsi="Times New Roman" w:cs="Times New Roman"/>
          <w:color w:val="000000"/>
          <w:sz w:val="28"/>
          <w:szCs w:val="28"/>
          <w:lang w:eastAsia="ru-RU"/>
        </w:rPr>
        <w:t xml:space="preserve">т. </w:t>
      </w:r>
      <w:r w:rsidRPr="00EA5733">
        <w:rPr>
          <w:rFonts w:ascii="Times New Roman" w:eastAsia="Times New Roman" w:hAnsi="Times New Roman" w:cs="Times New Roman"/>
          <w:color w:val="000000"/>
          <w:sz w:val="28"/>
          <w:szCs w:val="28"/>
          <w:lang w:val="uk-UA" w:eastAsia="ru-RU"/>
        </w:rPr>
        <w:t xml:space="preserve">V </w:t>
      </w:r>
      <w:r w:rsidRPr="00EA5733">
        <w:rPr>
          <w:rFonts w:ascii="Times New Roman" w:eastAsia="Times New Roman" w:hAnsi="Times New Roman" w:cs="Times New Roman"/>
          <w:color w:val="000000"/>
          <w:sz w:val="28"/>
          <w:szCs w:val="28"/>
          <w:lang w:eastAsia="ru-RU"/>
        </w:rPr>
        <w:t>Русски</w:t>
      </w:r>
      <w:r w:rsidRPr="00EA5733">
        <w:rPr>
          <w:rFonts w:ascii="Times New Roman" w:eastAsia="Times New Roman" w:hAnsi="Times New Roman" w:cs="Times New Roman"/>
          <w:color w:val="000000"/>
          <w:sz w:val="28"/>
          <w:szCs w:val="28"/>
          <w:lang w:val="uk-UA" w:eastAsia="ru-RU"/>
        </w:rPr>
        <w:t>х</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Древностей Толстого і </w:t>
      </w:r>
      <w:r w:rsidRPr="00EA5733">
        <w:rPr>
          <w:rFonts w:ascii="Times New Roman" w:eastAsia="Times New Roman" w:hAnsi="Times New Roman" w:cs="Times New Roman"/>
          <w:color w:val="000000"/>
          <w:sz w:val="28"/>
          <w:szCs w:val="28"/>
          <w:lang w:eastAsia="ru-RU"/>
        </w:rPr>
        <w:t xml:space="preserve">Кондакова; </w:t>
      </w:r>
      <w:r w:rsidRPr="00EA5733">
        <w:rPr>
          <w:rFonts w:ascii="Times New Roman" w:eastAsia="Times New Roman" w:hAnsi="Times New Roman" w:cs="Times New Roman"/>
          <w:color w:val="000000"/>
          <w:sz w:val="28"/>
          <w:szCs w:val="28"/>
          <w:lang w:val="uk-UA" w:eastAsia="ru-RU"/>
        </w:rPr>
        <w:t>ко</w:t>
      </w:r>
      <w:r w:rsidRPr="00EA5733">
        <w:rPr>
          <w:rFonts w:ascii="Times New Roman" w:eastAsia="Times New Roman" w:hAnsi="Times New Roman" w:cs="Times New Roman"/>
          <w:color w:val="000000"/>
          <w:sz w:val="28"/>
          <w:szCs w:val="28"/>
          <w:lang w:val="uk-UA" w:eastAsia="ru-RU"/>
        </w:rPr>
        <w:softHyphen/>
        <w:t xml:space="preserve">роткий огляд старого Києва Антоновича в </w:t>
      </w:r>
      <w:r w:rsidRPr="00EA5733">
        <w:rPr>
          <w:rFonts w:ascii="Times New Roman" w:eastAsia="Times New Roman" w:hAnsi="Times New Roman" w:cs="Times New Roman"/>
          <w:color w:val="000000"/>
          <w:sz w:val="28"/>
          <w:szCs w:val="28"/>
          <w:lang w:eastAsia="ru-RU"/>
        </w:rPr>
        <w:t xml:space="preserve">Трудах </w:t>
      </w:r>
      <w:r w:rsidRPr="00EA5733">
        <w:rPr>
          <w:rFonts w:ascii="Times New Roman" w:eastAsia="Times New Roman" w:hAnsi="Times New Roman" w:cs="Times New Roman"/>
          <w:color w:val="000000"/>
          <w:sz w:val="28"/>
          <w:szCs w:val="28"/>
          <w:lang w:val="uk-UA" w:eastAsia="ru-RU"/>
        </w:rPr>
        <w:t xml:space="preserve">XI </w:t>
      </w:r>
      <w:r w:rsidRPr="00EA5733">
        <w:rPr>
          <w:rFonts w:ascii="Times New Roman" w:eastAsia="Times New Roman" w:hAnsi="Times New Roman" w:cs="Times New Roman"/>
          <w:color w:val="000000"/>
          <w:sz w:val="28"/>
          <w:szCs w:val="28"/>
          <w:lang w:eastAsia="ru-RU"/>
        </w:rPr>
        <w:t>съезда</w:t>
      </w:r>
      <w:r w:rsidRPr="00EA5733">
        <w:rPr>
          <w:rFonts w:ascii="Times New Roman" w:eastAsia="Times New Roman" w:hAnsi="Times New Roman" w:cs="Times New Roman"/>
          <w:color w:val="000000"/>
          <w:sz w:val="28"/>
          <w:szCs w:val="28"/>
          <w:lang w:val="uk-UA" w:eastAsia="ru-RU"/>
        </w:rPr>
        <w:t xml:space="preserve"> II </w:t>
      </w:r>
      <w:r w:rsidRPr="00EA5733">
        <w:rPr>
          <w:rFonts w:ascii="Times New Roman" w:eastAsia="Times New Roman" w:hAnsi="Times New Roman" w:cs="Times New Roman"/>
          <w:color w:val="000000"/>
          <w:sz w:val="28"/>
          <w:szCs w:val="28"/>
          <w:lang w:eastAsia="ru-RU"/>
        </w:rPr>
        <w:t>с</w:t>
      </w:r>
      <w:r w:rsidRPr="00EA5733">
        <w:rPr>
          <w:rFonts w:ascii="Times New Roman" w:eastAsia="Times New Roman" w:hAnsi="Times New Roman" w:cs="Times New Roman"/>
          <w:color w:val="000000"/>
          <w:sz w:val="28"/>
          <w:szCs w:val="28"/>
          <w:lang w:val="uk-UA" w:eastAsia="ru-RU"/>
        </w:rPr>
        <w:t>. 135.</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Спеціальніша література, новіша; статті проф. Лашкарьова, зібрані у книзі „Церковно-</w:t>
      </w:r>
      <w:r>
        <w:rPr>
          <w:rFonts w:ascii="Times New Roman" w:eastAsia="Times New Roman" w:hAnsi="Times New Roman" w:cs="Times New Roman"/>
          <w:color w:val="000000"/>
          <w:sz w:val="28"/>
          <w:szCs w:val="28"/>
          <w:lang w:val="uk-UA" w:eastAsia="ru-RU"/>
        </w:rPr>
        <w:t>археологическія изследова</w:t>
      </w:r>
      <w:r w:rsidRPr="00EA5733">
        <w:rPr>
          <w:rFonts w:ascii="Times New Roman" w:eastAsia="Times New Roman" w:hAnsi="Times New Roman" w:cs="Times New Roman"/>
          <w:color w:val="000000"/>
          <w:sz w:val="28"/>
          <w:szCs w:val="28"/>
          <w:lang w:val="uk-UA" w:eastAsia="ru-RU"/>
        </w:rPr>
        <w:t xml:space="preserve">нія, </w:t>
      </w:r>
      <w:r w:rsidRPr="00EA5733">
        <w:rPr>
          <w:rFonts w:ascii="Times New Roman" w:eastAsia="Times New Roman" w:hAnsi="Times New Roman" w:cs="Times New Roman"/>
          <w:color w:val="000000"/>
          <w:sz w:val="28"/>
          <w:szCs w:val="28"/>
          <w:lang w:eastAsia="ru-RU"/>
        </w:rPr>
        <w:t xml:space="preserve">очерки и </w:t>
      </w:r>
      <w:r w:rsidRPr="00EA5733">
        <w:rPr>
          <w:rFonts w:ascii="Times New Roman" w:eastAsia="Times New Roman" w:hAnsi="Times New Roman" w:cs="Times New Roman"/>
          <w:color w:val="000000"/>
          <w:sz w:val="28"/>
          <w:szCs w:val="28"/>
          <w:lang w:val="uk-UA" w:eastAsia="ru-RU"/>
        </w:rPr>
        <w:t>реферат</w:t>
      </w:r>
      <w:r w:rsidRPr="00EA5733">
        <w:rPr>
          <w:rFonts w:ascii="Times New Roman" w:eastAsia="Times New Roman" w:hAnsi="Times New Roman" w:cs="Times New Roman"/>
          <w:color w:val="000000"/>
          <w:sz w:val="28"/>
          <w:szCs w:val="28"/>
          <w:lang w:eastAsia="ru-RU"/>
        </w:rPr>
        <w:t>ы»</w:t>
      </w:r>
      <w:r w:rsidRPr="00EA5733">
        <w:rPr>
          <w:rFonts w:ascii="Times New Roman" w:eastAsia="Times New Roman" w:hAnsi="Times New Roman" w:cs="Times New Roman"/>
          <w:color w:val="000000"/>
          <w:sz w:val="28"/>
          <w:szCs w:val="28"/>
          <w:lang w:val="uk-UA" w:eastAsia="ru-RU"/>
        </w:rPr>
        <w:t>, 1898, статті н</w:t>
      </w:r>
      <w:r w:rsidRPr="00EA5733">
        <w:rPr>
          <w:rFonts w:ascii="Times New Roman" w:eastAsia="Times New Roman" w:hAnsi="Times New Roman" w:cs="Times New Roman"/>
          <w:color w:val="000000"/>
          <w:sz w:val="28"/>
          <w:szCs w:val="28"/>
          <w:lang w:eastAsia="ru-RU"/>
        </w:rPr>
        <w:t xml:space="preserve">еб. </w:t>
      </w:r>
      <w:r w:rsidRPr="00EA5733">
        <w:rPr>
          <w:rFonts w:ascii="Times New Roman" w:eastAsia="Times New Roman" w:hAnsi="Times New Roman" w:cs="Times New Roman"/>
          <w:color w:val="000000"/>
          <w:sz w:val="28"/>
          <w:szCs w:val="28"/>
          <w:lang w:val="uk-UA" w:eastAsia="ru-RU"/>
        </w:rPr>
        <w:t xml:space="preserve">Лебединцева: </w:t>
      </w:r>
      <w:r w:rsidRPr="00EA5733">
        <w:rPr>
          <w:rFonts w:ascii="Times New Roman" w:eastAsia="Times New Roman" w:hAnsi="Times New Roman" w:cs="Times New Roman"/>
          <w:color w:val="000000"/>
          <w:sz w:val="28"/>
          <w:szCs w:val="28"/>
          <w:lang w:eastAsia="ru-RU"/>
        </w:rPr>
        <w:t xml:space="preserve">Олегова </w:t>
      </w:r>
      <w:r w:rsidRPr="00EA5733">
        <w:rPr>
          <w:rFonts w:ascii="Times New Roman" w:eastAsia="Times New Roman" w:hAnsi="Times New Roman" w:cs="Times New Roman"/>
          <w:color w:val="000000"/>
          <w:sz w:val="28"/>
          <w:szCs w:val="28"/>
          <w:lang w:val="uk-UA" w:eastAsia="ru-RU"/>
        </w:rPr>
        <w:t xml:space="preserve">могила, Дмитріевскій </w:t>
      </w:r>
      <w:r w:rsidRPr="00EA5733">
        <w:rPr>
          <w:rFonts w:ascii="Times New Roman" w:eastAsia="Times New Roman" w:hAnsi="Times New Roman" w:cs="Times New Roman"/>
          <w:color w:val="000000"/>
          <w:sz w:val="28"/>
          <w:szCs w:val="28"/>
          <w:lang w:eastAsia="ru-RU"/>
        </w:rPr>
        <w:t>монастырь</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Чтенія</w:t>
      </w:r>
      <w:r w:rsidRPr="00EA5733">
        <w:rPr>
          <w:rFonts w:ascii="Times New Roman" w:eastAsia="Times New Roman" w:hAnsi="Times New Roman" w:cs="Times New Roman"/>
          <w:color w:val="000000"/>
          <w:sz w:val="28"/>
          <w:szCs w:val="28"/>
          <w:lang w:val="uk-UA" w:eastAsia="ru-RU"/>
        </w:rPr>
        <w:t xml:space="preserve"> київ. </w:t>
      </w:r>
      <w:r w:rsidRPr="00EA5733">
        <w:rPr>
          <w:rFonts w:ascii="Times New Roman" w:eastAsia="Times New Roman" w:hAnsi="Times New Roman" w:cs="Times New Roman"/>
          <w:color w:val="000000"/>
          <w:sz w:val="28"/>
          <w:szCs w:val="28"/>
          <w:lang w:eastAsia="ru-RU"/>
        </w:rPr>
        <w:t>істор</w:t>
      </w:r>
      <w:r w:rsidRPr="00EA5733">
        <w:rPr>
          <w:rFonts w:ascii="Times New Roman" w:eastAsia="Times New Roman" w:hAnsi="Times New Roman" w:cs="Times New Roman"/>
          <w:color w:val="000000"/>
          <w:sz w:val="28"/>
          <w:szCs w:val="28"/>
          <w:lang w:val="uk-UA" w:eastAsia="ru-RU"/>
        </w:rPr>
        <w:t>. тов. І), О свято</w:t>
      </w:r>
      <w:r w:rsidRPr="00EA5733">
        <w:rPr>
          <w:rFonts w:ascii="Times New Roman" w:eastAsia="Times New Roman" w:hAnsi="Times New Roman" w:cs="Times New Roman"/>
          <w:color w:val="000000"/>
          <w:sz w:val="28"/>
          <w:szCs w:val="28"/>
          <w:lang w:eastAsia="ru-RU"/>
        </w:rPr>
        <w:t>й</w:t>
      </w:r>
      <w:r w:rsidRPr="00EA5733">
        <w:rPr>
          <w:rFonts w:ascii="Times New Roman" w:eastAsia="Times New Roman" w:hAnsi="Times New Roman" w:cs="Times New Roman"/>
          <w:color w:val="000000"/>
          <w:sz w:val="28"/>
          <w:szCs w:val="28"/>
          <w:lang w:val="uk-UA" w:eastAsia="ru-RU"/>
        </w:rPr>
        <w:t xml:space="preserve"> Софі</w:t>
      </w:r>
      <w:r w:rsidRPr="00EA5733">
        <w:rPr>
          <w:rFonts w:ascii="Times New Roman" w:eastAsia="Times New Roman" w:hAnsi="Times New Roman" w:cs="Times New Roman"/>
          <w:color w:val="000000"/>
          <w:sz w:val="28"/>
          <w:szCs w:val="28"/>
          <w:lang w:eastAsia="ru-RU"/>
        </w:rPr>
        <w:t>и</w:t>
      </w:r>
      <w:r w:rsidRPr="00EA5733">
        <w:rPr>
          <w:rFonts w:ascii="Times New Roman" w:eastAsia="Times New Roman" w:hAnsi="Times New Roman" w:cs="Times New Roman"/>
          <w:color w:val="000000"/>
          <w:sz w:val="28"/>
          <w:szCs w:val="28"/>
          <w:lang w:val="uk-UA" w:eastAsia="ru-RU"/>
        </w:rPr>
        <w:t xml:space="preserve"> кіевской (Труд</w:t>
      </w:r>
      <w:r w:rsidRPr="00EA5733">
        <w:rPr>
          <w:rFonts w:ascii="Times New Roman" w:eastAsia="Times New Roman" w:hAnsi="Times New Roman" w:cs="Times New Roman"/>
          <w:color w:val="000000"/>
          <w:sz w:val="28"/>
          <w:szCs w:val="28"/>
          <w:lang w:eastAsia="ru-RU"/>
        </w:rPr>
        <w:t>ы</w:t>
      </w:r>
      <w:r w:rsidRPr="00EA5733">
        <w:rPr>
          <w:rFonts w:ascii="Times New Roman" w:eastAsia="Times New Roman" w:hAnsi="Times New Roman" w:cs="Times New Roman"/>
          <w:color w:val="000000"/>
          <w:sz w:val="28"/>
          <w:szCs w:val="28"/>
          <w:lang w:val="uk-UA" w:eastAsia="ru-RU"/>
        </w:rPr>
        <w:t xml:space="preserve"> III ар</w:t>
      </w:r>
      <w:r w:rsidRPr="00EA5733">
        <w:rPr>
          <w:rFonts w:ascii="Times New Roman" w:eastAsia="Times New Roman" w:hAnsi="Times New Roman" w:cs="Times New Roman"/>
          <w:color w:val="000000"/>
          <w:sz w:val="28"/>
          <w:szCs w:val="28"/>
          <w:lang w:eastAsia="ru-RU"/>
        </w:rPr>
        <w:t>х</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съез</w:t>
      </w:r>
      <w:r w:rsidRPr="00EA5733">
        <w:rPr>
          <w:rFonts w:ascii="Times New Roman" w:eastAsia="Times New Roman" w:hAnsi="Times New Roman" w:cs="Times New Roman"/>
          <w:color w:val="000000"/>
          <w:sz w:val="28"/>
          <w:szCs w:val="28"/>
          <w:lang w:val="uk-UA" w:eastAsia="ru-RU"/>
        </w:rPr>
        <w:t xml:space="preserve">да І), </w:t>
      </w:r>
      <w:r w:rsidRPr="00EA5733">
        <w:rPr>
          <w:rFonts w:ascii="Times New Roman" w:eastAsia="Times New Roman" w:hAnsi="Times New Roman" w:cs="Times New Roman"/>
          <w:color w:val="000000"/>
          <w:sz w:val="28"/>
          <w:szCs w:val="28"/>
          <w:lang w:eastAsia="ru-RU"/>
        </w:rPr>
        <w:t>Описаніе</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Кіево</w:t>
      </w:r>
      <w:r w:rsidRPr="00EA5733">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eastAsia="ru-RU"/>
        </w:rPr>
        <w:t>софійскаго</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кафед</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собора, </w:t>
      </w:r>
      <w:r w:rsidRPr="00EA5733">
        <w:rPr>
          <w:rFonts w:ascii="Times New Roman" w:eastAsia="Times New Roman" w:hAnsi="Times New Roman" w:cs="Times New Roman"/>
          <w:color w:val="000000"/>
          <w:sz w:val="28"/>
          <w:szCs w:val="28"/>
          <w:lang w:val="uk-UA" w:eastAsia="ru-RU"/>
        </w:rPr>
        <w:t xml:space="preserve">1882, Историческія </w:t>
      </w:r>
      <w:r w:rsidRPr="00EA5733">
        <w:rPr>
          <w:rFonts w:ascii="Times New Roman" w:eastAsia="Times New Roman" w:hAnsi="Times New Roman" w:cs="Times New Roman"/>
          <w:color w:val="000000"/>
          <w:sz w:val="28"/>
          <w:szCs w:val="28"/>
          <w:lang w:eastAsia="ru-RU"/>
        </w:rPr>
        <w:t>заметки о</w:t>
      </w:r>
      <w:r w:rsidRPr="00EA5733">
        <w:rPr>
          <w:rFonts w:ascii="Times New Roman" w:eastAsia="Times New Roman" w:hAnsi="Times New Roman" w:cs="Times New Roman"/>
          <w:color w:val="000000"/>
          <w:sz w:val="28"/>
          <w:szCs w:val="28"/>
          <w:lang w:val="uk-UA" w:eastAsia="ru-RU"/>
        </w:rPr>
        <w:t xml:space="preserve"> Кіе</w:t>
      </w:r>
      <w:r w:rsidRPr="00EA5733">
        <w:rPr>
          <w:rFonts w:ascii="Times New Roman" w:eastAsia="Times New Roman" w:hAnsi="Times New Roman" w:cs="Times New Roman"/>
          <w:color w:val="000000"/>
          <w:sz w:val="28"/>
          <w:szCs w:val="28"/>
          <w:lang w:eastAsia="ru-RU"/>
        </w:rPr>
        <w:t>ве</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de-DE" w:eastAsia="ru-RU"/>
        </w:rPr>
        <w:t>(</w:t>
      </w:r>
      <w:r w:rsidRPr="00EA5733">
        <w:rPr>
          <w:rFonts w:ascii="Times New Roman" w:eastAsia="Times New Roman" w:hAnsi="Times New Roman" w:cs="Times New Roman"/>
          <w:color w:val="000000"/>
          <w:sz w:val="28"/>
          <w:szCs w:val="28"/>
          <w:lang w:eastAsia="ru-RU"/>
        </w:rPr>
        <w:t>К</w:t>
      </w:r>
      <w:r w:rsidRPr="00EA5733">
        <w:rPr>
          <w:rFonts w:ascii="Times New Roman" w:eastAsia="Times New Roman" w:hAnsi="Times New Roman" w:cs="Times New Roman"/>
          <w:color w:val="000000"/>
          <w:sz w:val="28"/>
          <w:szCs w:val="28"/>
          <w:lang w:val="uk-UA" w:eastAsia="ru-RU"/>
        </w:rPr>
        <w:t xml:space="preserve">іев. Старина, 1884, X), Кіево-Михайловскій златоверхій монастырь, 1885, Кіевопечерская Лавра въ ея прошломъ и нынешнем состояніи, 1886, Еще однаи зъ древнейшихъ церквей въ Кіеве (подільська церква Успенія, Кіев. </w:t>
      </w:r>
      <w:r w:rsidRPr="00EA5733">
        <w:rPr>
          <w:rFonts w:ascii="Times New Roman" w:eastAsia="Times New Roman" w:hAnsi="Times New Roman" w:cs="Times New Roman"/>
          <w:color w:val="000000"/>
          <w:sz w:val="28"/>
          <w:szCs w:val="28"/>
          <w:lang w:eastAsia="ru-RU"/>
        </w:rPr>
        <w:t>Старина</w:t>
      </w:r>
      <w:r w:rsidRPr="00EA5733">
        <w:rPr>
          <w:rFonts w:ascii="Times New Roman" w:eastAsia="Times New Roman" w:hAnsi="Times New Roman" w:cs="Times New Roman"/>
          <w:color w:val="000000"/>
          <w:sz w:val="28"/>
          <w:szCs w:val="28"/>
          <w:lang w:val="uk-UA" w:eastAsia="ru-RU"/>
        </w:rPr>
        <w:t xml:space="preserve">. 1887), XII, </w:t>
      </w:r>
      <w:r w:rsidRPr="00EA5733">
        <w:rPr>
          <w:rFonts w:ascii="Times New Roman" w:eastAsia="Times New Roman" w:hAnsi="Times New Roman" w:cs="Times New Roman"/>
          <w:color w:val="000000"/>
          <w:sz w:val="28"/>
          <w:szCs w:val="28"/>
          <w:lang w:eastAsia="ru-RU"/>
        </w:rPr>
        <w:t>Церковь св. Василія</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Спасъ </w:t>
      </w:r>
      <w:r w:rsidRPr="00EA5733">
        <w:rPr>
          <w:rFonts w:ascii="Times New Roman" w:eastAsia="Times New Roman" w:hAnsi="Times New Roman" w:cs="Times New Roman"/>
          <w:color w:val="000000"/>
          <w:sz w:val="28"/>
          <w:szCs w:val="28"/>
          <w:lang w:val="uk-UA" w:eastAsia="ru-RU"/>
        </w:rPr>
        <w:t>на Берестов</w:t>
      </w:r>
      <w:r w:rsidRPr="00EA5733">
        <w:rPr>
          <w:rFonts w:ascii="Times New Roman" w:eastAsia="Times New Roman" w:hAnsi="Times New Roman" w:cs="Times New Roman"/>
          <w:color w:val="000000"/>
          <w:sz w:val="28"/>
          <w:szCs w:val="28"/>
          <w:lang w:eastAsia="ru-RU"/>
        </w:rPr>
        <w:t>е</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de-DE" w:eastAsia="ru-RU"/>
        </w:rPr>
        <w:t xml:space="preserve">ib. </w:t>
      </w:r>
      <w:r w:rsidRPr="00EA5733">
        <w:rPr>
          <w:rFonts w:ascii="Times New Roman" w:eastAsia="Times New Roman" w:hAnsi="Times New Roman" w:cs="Times New Roman"/>
          <w:color w:val="000000"/>
          <w:sz w:val="28"/>
          <w:szCs w:val="28"/>
          <w:lang w:eastAsia="ru-RU"/>
        </w:rPr>
        <w:t>1888</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VII</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vertAlign w:val="subscript"/>
          <w:lang w:val="de-DE" w:eastAsia="ru-RU"/>
        </w:rPr>
        <w:t>я</w:t>
      </w:r>
      <w:r w:rsidRPr="00EA5733">
        <w:rPr>
          <w:rFonts w:ascii="Times New Roman" w:eastAsia="Times New Roman" w:hAnsi="Times New Roman" w:cs="Times New Roman"/>
          <w:color w:val="000000"/>
          <w:sz w:val="28"/>
          <w:szCs w:val="28"/>
          <w:lang w:val="uk-UA" w:eastAsia="ru-RU"/>
        </w:rPr>
        <w:t>Кіево-</w:t>
      </w:r>
      <w:r w:rsidRPr="00EA5733">
        <w:rPr>
          <w:rFonts w:ascii="Times New Roman" w:eastAsia="Times New Roman" w:hAnsi="Times New Roman" w:cs="Times New Roman"/>
          <w:color w:val="000000"/>
          <w:sz w:val="28"/>
          <w:szCs w:val="28"/>
          <w:lang w:eastAsia="ru-RU"/>
        </w:rPr>
        <w:t>златоверхо</w:t>
      </w:r>
      <w:r w:rsidRPr="00EA5733">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eastAsia="ru-RU"/>
        </w:rPr>
        <w:t>михайловскій</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монастырь»</w:t>
      </w:r>
      <w:r w:rsidRPr="00EA5733">
        <w:rPr>
          <w:rFonts w:ascii="Times New Roman" w:eastAsia="Times New Roman" w:hAnsi="Times New Roman" w:cs="Times New Roman"/>
          <w:color w:val="000000"/>
          <w:sz w:val="28"/>
          <w:szCs w:val="28"/>
          <w:lang w:val="uk-UA" w:eastAsia="ru-RU"/>
        </w:rPr>
        <w:t xml:space="preserve"> (ан</w:t>
      </w:r>
      <w:r>
        <w:rPr>
          <w:rFonts w:ascii="Times New Roman" w:eastAsia="Times New Roman" w:hAnsi="Times New Roman" w:cs="Times New Roman"/>
          <w:color w:val="000000"/>
          <w:sz w:val="28"/>
          <w:szCs w:val="28"/>
          <w:lang w:val="uk-UA" w:eastAsia="ru-RU"/>
        </w:rPr>
        <w:t xml:space="preserve">онімне) 1899; Айналова и Редина </w:t>
      </w:r>
      <w:r w:rsidRPr="00EA5733">
        <w:rPr>
          <w:rFonts w:ascii="Times New Roman" w:eastAsia="Times New Roman" w:hAnsi="Times New Roman" w:cs="Times New Roman"/>
          <w:color w:val="000000"/>
          <w:sz w:val="28"/>
          <w:szCs w:val="28"/>
          <w:lang w:val="uk-UA" w:eastAsia="ru-RU"/>
        </w:rPr>
        <w:t xml:space="preserve">„Кіево-Софійскій </w:t>
      </w:r>
      <w:r w:rsidRPr="00EA5733">
        <w:rPr>
          <w:rFonts w:ascii="Times New Roman" w:eastAsia="Times New Roman" w:hAnsi="Times New Roman" w:cs="Times New Roman"/>
          <w:color w:val="000000"/>
          <w:sz w:val="28"/>
          <w:szCs w:val="28"/>
          <w:lang w:eastAsia="ru-RU"/>
        </w:rPr>
        <w:t xml:space="preserve">соборъ»; </w:t>
      </w:r>
      <w:r w:rsidRPr="00EA5733">
        <w:rPr>
          <w:rFonts w:ascii="Times New Roman" w:eastAsia="Times New Roman" w:hAnsi="Times New Roman" w:cs="Times New Roman"/>
          <w:color w:val="000000"/>
          <w:sz w:val="28"/>
          <w:szCs w:val="28"/>
          <w:lang w:val="uk-UA" w:eastAsia="ru-RU"/>
        </w:rPr>
        <w:t>1898: іє</w:t>
      </w:r>
      <w:r w:rsidRPr="00EA5733">
        <w:rPr>
          <w:rFonts w:ascii="Times New Roman" w:eastAsia="Times New Roman" w:hAnsi="Times New Roman" w:cs="Times New Roman"/>
          <w:color w:val="000000"/>
          <w:sz w:val="28"/>
          <w:szCs w:val="28"/>
          <w:lang w:eastAsia="ru-RU"/>
        </w:rPr>
        <w:t>ромонаха</w:t>
      </w:r>
      <w:r w:rsidRPr="00EA5733">
        <w:rPr>
          <w:rFonts w:ascii="Times New Roman" w:eastAsia="Times New Roman" w:hAnsi="Times New Roman" w:cs="Times New Roman"/>
          <w:color w:val="000000"/>
          <w:sz w:val="28"/>
          <w:szCs w:val="28"/>
          <w:lang w:val="uk-UA" w:eastAsia="ru-RU"/>
        </w:rPr>
        <w:t xml:space="preserve"> Антонія „Кіево-подольская </w:t>
      </w:r>
      <w:r w:rsidRPr="00EA5733">
        <w:rPr>
          <w:rFonts w:ascii="Times New Roman" w:eastAsia="Times New Roman" w:hAnsi="Times New Roman" w:cs="Times New Roman"/>
          <w:color w:val="000000"/>
          <w:sz w:val="28"/>
          <w:szCs w:val="28"/>
          <w:lang w:eastAsia="ru-RU"/>
        </w:rPr>
        <w:t xml:space="preserve">успенская церковь». </w:t>
      </w:r>
      <w:r w:rsidRPr="00EA5733">
        <w:rPr>
          <w:rFonts w:ascii="Times New Roman" w:eastAsia="Times New Roman" w:hAnsi="Times New Roman" w:cs="Times New Roman"/>
          <w:color w:val="000000"/>
          <w:sz w:val="28"/>
          <w:szCs w:val="28"/>
          <w:lang w:val="uk-UA" w:eastAsia="ru-RU"/>
        </w:rPr>
        <w:t xml:space="preserve">1891; </w:t>
      </w:r>
      <w:r w:rsidRPr="00EA5733">
        <w:rPr>
          <w:rFonts w:ascii="Times New Roman" w:eastAsia="Times New Roman" w:hAnsi="Times New Roman" w:cs="Times New Roman"/>
          <w:color w:val="000000"/>
          <w:sz w:val="28"/>
          <w:szCs w:val="28"/>
          <w:lang w:eastAsia="ru-RU"/>
        </w:rPr>
        <w:t>Maлышевского</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 xml:space="preserve">„О </w:t>
      </w:r>
      <w:r w:rsidRPr="00EA5733">
        <w:rPr>
          <w:rFonts w:ascii="Times New Roman" w:eastAsia="Times New Roman" w:hAnsi="Times New Roman" w:cs="Times New Roman"/>
          <w:color w:val="000000"/>
          <w:sz w:val="28"/>
          <w:szCs w:val="28"/>
          <w:lang w:eastAsia="ru-RU"/>
        </w:rPr>
        <w:t>це</w:t>
      </w:r>
      <w:r w:rsidRPr="00EA5733">
        <w:rPr>
          <w:rFonts w:ascii="Times New Roman" w:eastAsia="Times New Roman" w:hAnsi="Times New Roman" w:cs="Times New Roman"/>
          <w:color w:val="000000"/>
          <w:sz w:val="28"/>
          <w:szCs w:val="28"/>
          <w:lang w:val="uk-UA" w:eastAsia="ru-RU"/>
        </w:rPr>
        <w:t xml:space="preserve">ркви </w:t>
      </w:r>
      <w:r w:rsidRPr="00EA5733">
        <w:rPr>
          <w:rFonts w:ascii="Times New Roman" w:eastAsia="Times New Roman" w:hAnsi="Times New Roman" w:cs="Times New Roman"/>
          <w:color w:val="000000"/>
          <w:sz w:val="28"/>
          <w:szCs w:val="28"/>
          <w:lang w:eastAsia="ru-RU"/>
        </w:rPr>
        <w:t>и</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и</w:t>
      </w:r>
      <w:r w:rsidRPr="00EA5733">
        <w:rPr>
          <w:rFonts w:ascii="Times New Roman" w:eastAsia="Times New Roman" w:hAnsi="Times New Roman" w:cs="Times New Roman"/>
          <w:color w:val="000000"/>
          <w:sz w:val="28"/>
          <w:szCs w:val="28"/>
          <w:lang w:val="uk-UA" w:eastAsia="ru-RU"/>
        </w:rPr>
        <w:t>ко</w:t>
      </w:r>
      <w:r w:rsidRPr="00EA5733">
        <w:rPr>
          <w:rFonts w:ascii="Times New Roman" w:eastAsia="Times New Roman" w:hAnsi="Times New Roman" w:cs="Times New Roman"/>
          <w:color w:val="000000"/>
          <w:sz w:val="28"/>
          <w:szCs w:val="28"/>
          <w:lang w:eastAsia="ru-RU"/>
        </w:rPr>
        <w:t>не</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Б</w:t>
      </w:r>
      <w:r w:rsidRPr="00EA5733">
        <w:rPr>
          <w:rFonts w:ascii="Times New Roman" w:eastAsia="Times New Roman" w:hAnsi="Times New Roman" w:cs="Times New Roman"/>
          <w:color w:val="000000"/>
          <w:sz w:val="28"/>
          <w:szCs w:val="28"/>
          <w:lang w:val="uk-UA" w:eastAsia="ru-RU"/>
        </w:rPr>
        <w:t>огород</w:t>
      </w:r>
      <w:r w:rsidRPr="00EA5733">
        <w:rPr>
          <w:rFonts w:ascii="Times New Roman" w:eastAsia="Times New Roman" w:hAnsi="Times New Roman" w:cs="Times New Roman"/>
          <w:color w:val="000000"/>
          <w:sz w:val="28"/>
          <w:szCs w:val="28"/>
          <w:lang w:eastAsia="ru-RU"/>
        </w:rPr>
        <w:t>ицы</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Пирогощи»</w:t>
      </w:r>
      <w:r w:rsidRPr="00EA5733">
        <w:rPr>
          <w:rFonts w:ascii="Times New Roman" w:eastAsia="Times New Roman" w:hAnsi="Times New Roman" w:cs="Times New Roman"/>
          <w:color w:val="000000"/>
          <w:sz w:val="28"/>
          <w:szCs w:val="28"/>
          <w:lang w:val="uk-UA" w:eastAsia="ru-RU"/>
        </w:rPr>
        <w:t xml:space="preserve"> (Чтенія київ. Істор. Тов. т. </w:t>
      </w:r>
      <w:r w:rsidRPr="00EA5733">
        <w:rPr>
          <w:rFonts w:ascii="Times New Roman" w:eastAsia="Times New Roman" w:hAnsi="Times New Roman" w:cs="Times New Roman"/>
          <w:color w:val="000000"/>
          <w:sz w:val="28"/>
          <w:szCs w:val="28"/>
          <w:lang w:val="en-US" w:eastAsia="ru-RU"/>
        </w:rPr>
        <w:t>V</w:t>
      </w:r>
      <w:r w:rsidRPr="00EA5733">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uk-UA" w:eastAsia="ru-RU"/>
        </w:rPr>
        <w:t>). Література інших городів Київщини - при тексті.</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 xml:space="preserve">6. </w:t>
      </w:r>
      <w:r>
        <w:rPr>
          <w:rFonts w:ascii="Times New Roman" w:eastAsia="Times New Roman" w:hAnsi="Times New Roman" w:cs="Times New Roman"/>
          <w:b/>
          <w:bCs/>
          <w:color w:val="000000"/>
          <w:sz w:val="28"/>
          <w:szCs w:val="28"/>
          <w:lang w:val="uk-UA" w:eastAsia="ru-RU"/>
        </w:rPr>
        <w:t>Література задніпрянських країв</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bookmarkStart w:id="37" w:name="bookmark6"/>
      <w:bookmarkEnd w:id="37"/>
      <w:r w:rsidRPr="00EA5733">
        <w:rPr>
          <w:rFonts w:ascii="Times New Roman" w:eastAsia="Times New Roman" w:hAnsi="Times New Roman" w:cs="Times New Roman"/>
          <w:color w:val="000000"/>
          <w:sz w:val="28"/>
          <w:szCs w:val="28"/>
          <w:lang w:val="uk-UA" w:eastAsia="ru-RU"/>
        </w:rPr>
        <w:t xml:space="preserve">Для історії Чернігівщини окрім розділів у перелічених вище загальних курсах маємо моноґрафії про Сіверську землю Багалія і Голубовского і генеалогічну працю </w:t>
      </w:r>
      <w:r w:rsidRPr="00EA5733">
        <w:rPr>
          <w:rFonts w:ascii="Times New Roman" w:eastAsia="Times New Roman" w:hAnsi="Times New Roman" w:cs="Times New Roman"/>
          <w:color w:val="000000"/>
          <w:sz w:val="28"/>
          <w:szCs w:val="28"/>
          <w:lang w:eastAsia="ru-RU"/>
        </w:rPr>
        <w:t>Зотова О черниговскихъ князьяхъ по Любецкому</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синодику (див. прим. 1). Для </w:t>
      </w:r>
      <w:r w:rsidRPr="00EA5733">
        <w:rPr>
          <w:rFonts w:ascii="Times New Roman" w:eastAsia="Times New Roman" w:hAnsi="Times New Roman" w:cs="Times New Roman"/>
          <w:color w:val="000000"/>
          <w:sz w:val="28"/>
          <w:szCs w:val="28"/>
          <w:lang w:val="uk-UA" w:eastAsia="ru-RU"/>
        </w:rPr>
        <w:t>історичної ґеографії, окрім згаданих п</w:t>
      </w:r>
      <w:r w:rsidRPr="00EA5733">
        <w:rPr>
          <w:rFonts w:ascii="Times New Roman" w:eastAsia="Times New Roman" w:hAnsi="Times New Roman" w:cs="Times New Roman"/>
          <w:color w:val="000000"/>
          <w:sz w:val="28"/>
          <w:szCs w:val="28"/>
          <w:lang w:eastAsia="ru-RU"/>
        </w:rPr>
        <w:t xml:space="preserve">раць Барсова, </w:t>
      </w:r>
      <w:r w:rsidRPr="00EA5733">
        <w:rPr>
          <w:rFonts w:ascii="Times New Roman" w:eastAsia="Times New Roman" w:hAnsi="Times New Roman" w:cs="Times New Roman"/>
          <w:color w:val="000000"/>
          <w:sz w:val="28"/>
          <w:szCs w:val="28"/>
          <w:lang w:val="uk-UA" w:eastAsia="ru-RU"/>
        </w:rPr>
        <w:t xml:space="preserve">ще </w:t>
      </w:r>
      <w:r w:rsidRPr="00EA5733">
        <w:rPr>
          <w:rFonts w:ascii="Times New Roman" w:eastAsia="Times New Roman" w:hAnsi="Times New Roman" w:cs="Times New Roman"/>
          <w:color w:val="000000"/>
          <w:sz w:val="28"/>
          <w:szCs w:val="28"/>
          <w:lang w:eastAsia="ru-RU"/>
        </w:rPr>
        <w:t xml:space="preserve">арх. </w:t>
      </w:r>
      <w:r w:rsidRPr="00EA5733">
        <w:rPr>
          <w:rFonts w:ascii="Times New Roman" w:eastAsia="Times New Roman" w:hAnsi="Times New Roman" w:cs="Times New Roman"/>
          <w:color w:val="000000"/>
          <w:sz w:val="28"/>
          <w:szCs w:val="28"/>
          <w:lang w:val="uk-UA" w:eastAsia="ru-RU"/>
        </w:rPr>
        <w:t>Філарета Ист.-стат. описаніе Чернигов. епархіи, арх</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Леоніда</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Церковно-историческо</w:t>
      </w:r>
      <w:r w:rsidRPr="00EA5733">
        <w:rPr>
          <w:rFonts w:ascii="Times New Roman" w:eastAsia="Times New Roman" w:hAnsi="Times New Roman" w:cs="Times New Roman"/>
          <w:color w:val="000000"/>
          <w:sz w:val="28"/>
          <w:szCs w:val="28"/>
          <w:lang w:eastAsia="ru-RU"/>
        </w:rPr>
        <w:t>е</w:t>
      </w:r>
      <w:r w:rsidRPr="00EA5733">
        <w:rPr>
          <w:rFonts w:ascii="Times New Roman" w:eastAsia="Times New Roman" w:hAnsi="Times New Roman" w:cs="Times New Roman"/>
          <w:color w:val="000000"/>
          <w:sz w:val="28"/>
          <w:szCs w:val="28"/>
          <w:lang w:val="uk-UA" w:eastAsia="ru-RU"/>
        </w:rPr>
        <w:t xml:space="preserve"> изследованіе о древней </w:t>
      </w:r>
      <w:r w:rsidRPr="00EA5733">
        <w:rPr>
          <w:rFonts w:ascii="Times New Roman" w:eastAsia="Times New Roman" w:hAnsi="Times New Roman" w:cs="Times New Roman"/>
          <w:color w:val="000000"/>
          <w:sz w:val="28"/>
          <w:szCs w:val="28"/>
          <w:lang w:eastAsia="ru-RU"/>
        </w:rPr>
        <w:t xml:space="preserve">области Вятичей </w:t>
      </w:r>
      <w:r w:rsidRPr="00EA5733">
        <w:rPr>
          <w:rFonts w:ascii="Times New Roman" w:eastAsia="Times New Roman" w:hAnsi="Times New Roman" w:cs="Times New Roman"/>
          <w:color w:val="000000"/>
          <w:sz w:val="28"/>
          <w:szCs w:val="28"/>
          <w:lang w:val="uk-UA" w:eastAsia="ru-RU"/>
        </w:rPr>
        <w:t xml:space="preserve">(з московських чтеній 1862 </w:t>
      </w:r>
      <w:r w:rsidRPr="00EA5733">
        <w:rPr>
          <w:rFonts w:ascii="Times New Roman" w:eastAsia="Times New Roman" w:hAnsi="Times New Roman" w:cs="Times New Roman"/>
          <w:color w:val="000000"/>
          <w:sz w:val="28"/>
          <w:szCs w:val="28"/>
          <w:lang w:eastAsia="ru-RU"/>
        </w:rPr>
        <w:t xml:space="preserve">р.), </w:t>
      </w:r>
      <w:r w:rsidRPr="00EA5733">
        <w:rPr>
          <w:rFonts w:ascii="Times New Roman" w:eastAsia="Times New Roman" w:hAnsi="Times New Roman" w:cs="Times New Roman"/>
          <w:color w:val="000000"/>
          <w:sz w:val="28"/>
          <w:szCs w:val="28"/>
          <w:lang w:val="uk-UA" w:eastAsia="ru-RU"/>
        </w:rPr>
        <w:t>Самоквасова -</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 xml:space="preserve">Древніе города Россіи, 1873 (каталог городищ Чернігівської губ), </w:t>
      </w:r>
      <w:r w:rsidRPr="00EA5733">
        <w:rPr>
          <w:rFonts w:ascii="Times New Roman" w:eastAsia="Times New Roman" w:hAnsi="Times New Roman" w:cs="Times New Roman"/>
          <w:color w:val="000000"/>
          <w:sz w:val="28"/>
          <w:szCs w:val="28"/>
          <w:lang w:eastAsia="ru-RU"/>
        </w:rPr>
        <w:t xml:space="preserve">Голубовского </w:t>
      </w:r>
      <w:r w:rsidRPr="00EA5733">
        <w:rPr>
          <w:rFonts w:ascii="Times New Roman" w:eastAsia="Times New Roman" w:hAnsi="Times New Roman" w:cs="Times New Roman"/>
          <w:color w:val="000000"/>
          <w:sz w:val="28"/>
          <w:szCs w:val="28"/>
          <w:lang w:val="uk-UA" w:eastAsia="ru-RU"/>
        </w:rPr>
        <w:t xml:space="preserve">Печенеги (для історичної географії </w:t>
      </w:r>
      <w:r w:rsidRPr="00EA5733">
        <w:rPr>
          <w:rFonts w:ascii="Times New Roman" w:eastAsia="Times New Roman" w:hAnsi="Times New Roman" w:cs="Times New Roman"/>
          <w:color w:val="000000"/>
          <w:sz w:val="28"/>
          <w:szCs w:val="28"/>
          <w:lang w:eastAsia="ru-RU"/>
        </w:rPr>
        <w:t xml:space="preserve">Посем'я), </w:t>
      </w:r>
      <w:r w:rsidRPr="00EA5733">
        <w:rPr>
          <w:rFonts w:ascii="Times New Roman" w:eastAsia="Times New Roman" w:hAnsi="Times New Roman" w:cs="Times New Roman"/>
          <w:color w:val="000000"/>
          <w:sz w:val="28"/>
          <w:szCs w:val="28"/>
          <w:lang w:val="uk-UA" w:eastAsia="ru-RU"/>
        </w:rPr>
        <w:t>його ж: Где находились суще</w:t>
      </w:r>
      <w:r w:rsidRPr="00EA5733">
        <w:rPr>
          <w:rFonts w:ascii="Times New Roman" w:eastAsia="Times New Roman" w:hAnsi="Times New Roman" w:cs="Times New Roman"/>
          <w:color w:val="000000"/>
          <w:sz w:val="28"/>
          <w:szCs w:val="28"/>
          <w:lang w:eastAsia="ru-RU"/>
        </w:rPr>
        <w:softHyphen/>
        <w:t>ствовавши</w:t>
      </w:r>
      <w:r w:rsidRPr="00EA5733">
        <w:rPr>
          <w:rFonts w:ascii="Times New Roman" w:eastAsia="Times New Roman" w:hAnsi="Times New Roman" w:cs="Times New Roman"/>
          <w:color w:val="000000"/>
          <w:sz w:val="28"/>
          <w:szCs w:val="28"/>
          <w:lang w:val="uk-UA" w:eastAsia="ru-RU"/>
        </w:rPr>
        <w:t>е в</w:t>
      </w:r>
      <w:r w:rsidRPr="00EA5733">
        <w:rPr>
          <w:rFonts w:ascii="Times New Roman" w:eastAsia="Times New Roman" w:hAnsi="Times New Roman" w:cs="Times New Roman"/>
          <w:color w:val="000000"/>
          <w:sz w:val="28"/>
          <w:szCs w:val="28"/>
          <w:lang w:eastAsia="ru-RU"/>
        </w:rPr>
        <w:t>ъ домонгольскій</w:t>
      </w:r>
      <w:r w:rsidRPr="00EA5733">
        <w:rPr>
          <w:rFonts w:ascii="Times New Roman" w:eastAsia="Times New Roman" w:hAnsi="Times New Roman" w:cs="Times New Roman"/>
          <w:color w:val="000000"/>
          <w:sz w:val="28"/>
          <w:szCs w:val="28"/>
          <w:lang w:val="uk-UA" w:eastAsia="ru-RU"/>
        </w:rPr>
        <w:t xml:space="preserve"> період </w:t>
      </w:r>
      <w:r w:rsidRPr="00EA5733">
        <w:rPr>
          <w:rFonts w:ascii="Times New Roman" w:eastAsia="Times New Roman" w:hAnsi="Times New Roman" w:cs="Times New Roman"/>
          <w:color w:val="000000"/>
          <w:sz w:val="28"/>
          <w:szCs w:val="28"/>
          <w:lang w:eastAsia="ru-RU"/>
        </w:rPr>
        <w:t>города: Ворголъ, Зарытый Оргущь, Сновскъ</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Уненежъ</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Хороборъ? </w:t>
      </w:r>
      <w:r w:rsidRPr="00EA5733">
        <w:rPr>
          <w:rFonts w:ascii="Times New Roman" w:eastAsia="Times New Roman" w:hAnsi="Times New Roman" w:cs="Times New Roman"/>
          <w:color w:val="000000"/>
          <w:sz w:val="28"/>
          <w:szCs w:val="28"/>
          <w:lang w:val="uk-UA" w:eastAsia="ru-RU"/>
        </w:rPr>
        <w:t xml:space="preserve">(Ж. </w:t>
      </w:r>
      <w:r w:rsidRPr="00EA5733">
        <w:rPr>
          <w:rFonts w:ascii="Times New Roman" w:eastAsia="Times New Roman" w:hAnsi="Times New Roman" w:cs="Times New Roman"/>
          <w:color w:val="000000"/>
          <w:sz w:val="28"/>
          <w:szCs w:val="28"/>
          <w:lang w:val="de-DE" w:eastAsia="ru-RU"/>
        </w:rPr>
        <w:t xml:space="preserve">M. H. </w:t>
      </w:r>
      <w:r w:rsidRPr="00EA5733">
        <w:rPr>
          <w:rFonts w:ascii="Times New Roman" w:eastAsia="Times New Roman" w:hAnsi="Times New Roman" w:cs="Times New Roman"/>
          <w:color w:val="000000"/>
          <w:sz w:val="28"/>
          <w:szCs w:val="28"/>
          <w:lang w:eastAsia="ru-RU"/>
        </w:rPr>
        <w:t>П</w:t>
      </w:r>
      <w:r w:rsidRPr="00EA5733">
        <w:rPr>
          <w:rFonts w:ascii="Times New Roman" w:eastAsia="Times New Roman" w:hAnsi="Times New Roman" w:cs="Times New Roman"/>
          <w:color w:val="000000"/>
          <w:sz w:val="28"/>
          <w:szCs w:val="28"/>
          <w:lang w:val="uk-UA" w:eastAsia="ru-RU"/>
        </w:rPr>
        <w:t xml:space="preserve">, 1903, </w:t>
      </w:r>
      <w:r w:rsidRPr="00EA5733">
        <w:rPr>
          <w:rFonts w:ascii="Times New Roman" w:eastAsia="Times New Roman" w:hAnsi="Times New Roman" w:cs="Times New Roman"/>
          <w:color w:val="000000"/>
          <w:sz w:val="28"/>
          <w:szCs w:val="28"/>
          <w:lang w:val="en-US" w:eastAsia="ru-RU"/>
        </w:rPr>
        <w:t>V</w:t>
      </w:r>
      <w:r w:rsidRPr="00EA5733">
        <w:rPr>
          <w:rFonts w:ascii="Times New Roman" w:eastAsia="Times New Roman" w:hAnsi="Times New Roman" w:cs="Times New Roman"/>
          <w:color w:val="000000"/>
          <w:sz w:val="28"/>
          <w:szCs w:val="28"/>
          <w:lang w:val="uk-UA" w:eastAsia="ru-RU"/>
        </w:rPr>
        <w:t xml:space="preserve">). З старших публікацій згадаємо: </w:t>
      </w:r>
      <w:r w:rsidRPr="00EA5733">
        <w:rPr>
          <w:rFonts w:ascii="Times New Roman" w:eastAsia="Times New Roman" w:hAnsi="Times New Roman" w:cs="Times New Roman"/>
          <w:color w:val="000000"/>
          <w:sz w:val="28"/>
          <w:szCs w:val="28"/>
          <w:lang w:eastAsia="ru-RU"/>
        </w:rPr>
        <w:t xml:space="preserve">Маркова О городахъ </w:t>
      </w:r>
      <w:r w:rsidRPr="00EA5733">
        <w:rPr>
          <w:rFonts w:ascii="Times New Roman" w:eastAsia="Times New Roman" w:hAnsi="Times New Roman" w:cs="Times New Roman"/>
          <w:color w:val="000000"/>
          <w:sz w:val="28"/>
          <w:szCs w:val="28"/>
          <w:lang w:val="uk-UA" w:eastAsia="ru-RU"/>
        </w:rPr>
        <w:t>и селенія</w:t>
      </w:r>
      <w:r w:rsidRPr="00EA5733">
        <w:rPr>
          <w:rFonts w:ascii="Times New Roman" w:eastAsia="Times New Roman" w:hAnsi="Times New Roman" w:cs="Times New Roman"/>
          <w:color w:val="000000"/>
          <w:sz w:val="28"/>
          <w:szCs w:val="28"/>
          <w:lang w:eastAsia="ru-RU"/>
        </w:rPr>
        <w:t xml:space="preserve">хъ въ </w:t>
      </w:r>
      <w:r w:rsidRPr="00EA5733">
        <w:rPr>
          <w:rFonts w:ascii="Times New Roman" w:eastAsia="Times New Roman" w:hAnsi="Times New Roman" w:cs="Times New Roman"/>
          <w:color w:val="000000"/>
          <w:sz w:val="28"/>
          <w:szCs w:val="28"/>
          <w:lang w:val="uk-UA" w:eastAsia="ru-RU"/>
        </w:rPr>
        <w:t>Черниговской губерніи, упомин</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eastAsia="ru-RU"/>
        </w:rPr>
        <w:t>въ Н</w:t>
      </w:r>
      <w:r w:rsidRPr="00EA5733">
        <w:rPr>
          <w:rFonts w:ascii="Times New Roman" w:eastAsia="Times New Roman" w:hAnsi="Times New Roman" w:cs="Times New Roman"/>
          <w:color w:val="000000"/>
          <w:sz w:val="28"/>
          <w:szCs w:val="28"/>
          <w:lang w:val="uk-UA" w:eastAsia="ru-RU"/>
        </w:rPr>
        <w:t>есторово</w:t>
      </w:r>
      <w:r w:rsidRPr="00EA5733">
        <w:rPr>
          <w:rFonts w:ascii="Times New Roman" w:eastAsia="Times New Roman" w:hAnsi="Times New Roman" w:cs="Times New Roman"/>
          <w:color w:val="000000"/>
          <w:sz w:val="28"/>
          <w:szCs w:val="28"/>
          <w:lang w:eastAsia="ru-RU"/>
        </w:rPr>
        <w:t>й</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летописи</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uk-UA" w:eastAsia="ru-RU"/>
        </w:rPr>
        <w:t xml:space="preserve"> Період. сочиненіе, 1815, </w:t>
      </w:r>
      <w:r w:rsidRPr="00EA5733">
        <w:rPr>
          <w:rFonts w:ascii="Times New Roman" w:eastAsia="Times New Roman" w:hAnsi="Times New Roman" w:cs="Times New Roman"/>
          <w:color w:val="000000"/>
          <w:sz w:val="28"/>
          <w:szCs w:val="28"/>
          <w:lang w:val="de-DE" w:eastAsia="ru-RU"/>
        </w:rPr>
        <w:t xml:space="preserve">XL, </w:t>
      </w:r>
      <w:r w:rsidRPr="00EA5733">
        <w:rPr>
          <w:rFonts w:ascii="Times New Roman" w:eastAsia="Times New Roman" w:hAnsi="Times New Roman" w:cs="Times New Roman"/>
          <w:color w:val="000000"/>
          <w:sz w:val="28"/>
          <w:szCs w:val="28"/>
          <w:lang w:eastAsia="ru-RU"/>
        </w:rPr>
        <w:t>Историческія</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сведен</w:t>
      </w:r>
      <w:r w:rsidRPr="00EA5733">
        <w:rPr>
          <w:rFonts w:ascii="Times New Roman" w:eastAsia="Times New Roman" w:hAnsi="Times New Roman" w:cs="Times New Roman"/>
          <w:color w:val="000000"/>
          <w:sz w:val="28"/>
          <w:szCs w:val="28"/>
          <w:lang w:val="uk-UA" w:eastAsia="ru-RU"/>
        </w:rPr>
        <w:t xml:space="preserve">ія </w:t>
      </w:r>
      <w:r w:rsidRPr="00EA5733">
        <w:rPr>
          <w:rFonts w:ascii="Times New Roman" w:eastAsia="Times New Roman" w:hAnsi="Times New Roman" w:cs="Times New Roman"/>
          <w:color w:val="000000"/>
          <w:sz w:val="28"/>
          <w:szCs w:val="28"/>
          <w:lang w:eastAsia="ru-RU"/>
        </w:rPr>
        <w:t xml:space="preserve">о Черниговской </w:t>
      </w:r>
      <w:r w:rsidRPr="00EA5733">
        <w:rPr>
          <w:rFonts w:ascii="Times New Roman" w:eastAsia="Times New Roman" w:hAnsi="Times New Roman" w:cs="Times New Roman"/>
          <w:color w:val="000000"/>
          <w:sz w:val="28"/>
          <w:szCs w:val="28"/>
          <w:lang w:val="uk-UA" w:eastAsia="ru-RU"/>
        </w:rPr>
        <w:t>губ. і Матеріал</w:t>
      </w:r>
      <w:r w:rsidRPr="00EA5733">
        <w:rPr>
          <w:rFonts w:ascii="Times New Roman" w:eastAsia="Times New Roman" w:hAnsi="Times New Roman" w:cs="Times New Roman"/>
          <w:color w:val="000000"/>
          <w:sz w:val="28"/>
          <w:szCs w:val="28"/>
          <w:lang w:eastAsia="ru-RU"/>
        </w:rPr>
        <w:t>ы</w:t>
      </w:r>
      <w:r w:rsidRPr="00EA5733">
        <w:rPr>
          <w:rFonts w:ascii="Times New Roman" w:eastAsia="Times New Roman" w:hAnsi="Times New Roman" w:cs="Times New Roman"/>
          <w:color w:val="000000"/>
          <w:sz w:val="28"/>
          <w:szCs w:val="28"/>
          <w:lang w:val="uk-UA" w:eastAsia="ru-RU"/>
        </w:rPr>
        <w:t xml:space="preserve"> для </w:t>
      </w:r>
      <w:r w:rsidRPr="00EA5733">
        <w:rPr>
          <w:rFonts w:ascii="Times New Roman" w:eastAsia="Times New Roman" w:hAnsi="Times New Roman" w:cs="Times New Roman"/>
          <w:color w:val="000000"/>
          <w:sz w:val="28"/>
          <w:szCs w:val="28"/>
          <w:lang w:eastAsia="ru-RU"/>
        </w:rPr>
        <w:t>историко</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статистич</w:t>
      </w:r>
      <w:r w:rsidRPr="00EA5733">
        <w:rPr>
          <w:rFonts w:ascii="Times New Roman" w:eastAsia="Times New Roman" w:hAnsi="Times New Roman" w:cs="Times New Roman"/>
          <w:color w:val="000000"/>
          <w:sz w:val="28"/>
          <w:szCs w:val="28"/>
          <w:lang w:val="uk-UA" w:eastAsia="ru-RU"/>
        </w:rPr>
        <w:t xml:space="preserve">ескаго </w:t>
      </w:r>
      <w:r w:rsidRPr="00EA5733">
        <w:rPr>
          <w:rFonts w:ascii="Times New Roman" w:eastAsia="Times New Roman" w:hAnsi="Times New Roman" w:cs="Times New Roman"/>
          <w:color w:val="000000"/>
          <w:sz w:val="28"/>
          <w:szCs w:val="28"/>
          <w:lang w:eastAsia="ru-RU"/>
        </w:rPr>
        <w:t>описан</w:t>
      </w:r>
      <w:r w:rsidRPr="00EA5733">
        <w:rPr>
          <w:rFonts w:ascii="Times New Roman" w:eastAsia="Times New Roman" w:hAnsi="Times New Roman" w:cs="Times New Roman"/>
          <w:color w:val="000000"/>
          <w:sz w:val="28"/>
          <w:szCs w:val="28"/>
          <w:lang w:val="en-US" w:eastAsia="ru-RU"/>
        </w:rPr>
        <w:t>i</w:t>
      </w:r>
      <w:r w:rsidRPr="00EA5733">
        <w:rPr>
          <w:rFonts w:ascii="Times New Roman" w:eastAsia="Times New Roman" w:hAnsi="Times New Roman" w:cs="Times New Roman"/>
          <w:color w:val="000000"/>
          <w:sz w:val="28"/>
          <w:szCs w:val="28"/>
          <w:lang w:eastAsia="ru-RU"/>
        </w:rPr>
        <w:t>я</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Черниговской </w:t>
      </w:r>
      <w:r w:rsidRPr="00EA5733">
        <w:rPr>
          <w:rFonts w:ascii="Times New Roman" w:eastAsia="Times New Roman" w:hAnsi="Times New Roman" w:cs="Times New Roman"/>
          <w:color w:val="000000"/>
          <w:sz w:val="28"/>
          <w:szCs w:val="28"/>
          <w:lang w:val="uk-UA" w:eastAsia="ru-RU"/>
        </w:rPr>
        <w:t xml:space="preserve">губ. </w:t>
      </w:r>
      <w:r w:rsidRPr="00EA5733">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uk-UA" w:eastAsia="ru-RU"/>
        </w:rPr>
        <w:t xml:space="preserve"> в </w:t>
      </w:r>
      <w:r w:rsidRPr="00EA5733">
        <w:rPr>
          <w:rFonts w:ascii="Times New Roman" w:eastAsia="Times New Roman" w:hAnsi="Times New Roman" w:cs="Times New Roman"/>
          <w:color w:val="000000"/>
          <w:sz w:val="28"/>
          <w:szCs w:val="28"/>
          <w:lang w:eastAsia="ru-RU"/>
        </w:rPr>
        <w:t xml:space="preserve">Чернигов. </w:t>
      </w:r>
      <w:r w:rsidRPr="00EA5733">
        <w:rPr>
          <w:rFonts w:ascii="Times New Roman" w:eastAsia="Times New Roman" w:hAnsi="Times New Roman" w:cs="Times New Roman"/>
          <w:color w:val="000000"/>
          <w:sz w:val="28"/>
          <w:szCs w:val="28"/>
          <w:lang w:val="uk-UA" w:eastAsia="ru-RU"/>
        </w:rPr>
        <w:t xml:space="preserve">губ. </w:t>
      </w:r>
      <w:r w:rsidRPr="00EA5733">
        <w:rPr>
          <w:rFonts w:ascii="Times New Roman" w:eastAsia="Times New Roman" w:hAnsi="Times New Roman" w:cs="Times New Roman"/>
          <w:color w:val="000000"/>
          <w:sz w:val="28"/>
          <w:szCs w:val="28"/>
          <w:lang w:eastAsia="ru-RU"/>
        </w:rPr>
        <w:t>вед</w:t>
      </w:r>
      <w:r w:rsidRPr="00EA5733">
        <w:rPr>
          <w:rFonts w:ascii="Times New Roman" w:eastAsia="Times New Roman" w:hAnsi="Times New Roman" w:cs="Times New Roman"/>
          <w:color w:val="000000"/>
          <w:sz w:val="28"/>
          <w:szCs w:val="28"/>
          <w:lang w:val="uk-UA" w:eastAsia="ru-RU"/>
        </w:rPr>
        <w:t xml:space="preserve">. 1846 і </w:t>
      </w:r>
      <w:r w:rsidRPr="00EA5733">
        <w:rPr>
          <w:rFonts w:ascii="Times New Roman" w:eastAsia="Times New Roman" w:hAnsi="Times New Roman" w:cs="Times New Roman"/>
          <w:color w:val="000000"/>
          <w:sz w:val="28"/>
          <w:szCs w:val="28"/>
          <w:lang w:eastAsia="ru-RU"/>
        </w:rPr>
        <w:t>18</w:t>
      </w:r>
      <w:r w:rsidRPr="00EA5733">
        <w:rPr>
          <w:rFonts w:ascii="Times New Roman" w:eastAsia="Times New Roman" w:hAnsi="Times New Roman" w:cs="Times New Roman"/>
          <w:color w:val="000000"/>
          <w:sz w:val="28"/>
          <w:szCs w:val="28"/>
          <w:lang w:val="uk-UA" w:eastAsia="ru-RU"/>
        </w:rPr>
        <w:t>52.</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Для історії Переяславщини, окрім загальних праць і спеціальних розділів, присвячених їй в курсах Погодіна, Бестужева-Рюміна, Іловайського, Барсова,</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 спеціальна моноґрафія Ляскоронского (див. у прим. 1), </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-563-</w:t>
      </w: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 xml:space="preserve">її доповнює його стаття: Городища, </w:t>
      </w:r>
      <w:r w:rsidRPr="00EA5733">
        <w:rPr>
          <w:rFonts w:ascii="Times New Roman" w:eastAsia="Times New Roman" w:hAnsi="Times New Roman" w:cs="Times New Roman"/>
          <w:color w:val="000000"/>
          <w:sz w:val="28"/>
          <w:szCs w:val="28"/>
          <w:lang w:eastAsia="ru-RU"/>
        </w:rPr>
        <w:t>курганы и зміевые</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валы въ бассейне р. Сулы (Труды XI съезда); </w:t>
      </w:r>
      <w:r w:rsidRPr="00EA5733">
        <w:rPr>
          <w:rFonts w:ascii="Times New Roman" w:eastAsia="Times New Roman" w:hAnsi="Times New Roman" w:cs="Times New Roman"/>
          <w:color w:val="000000"/>
          <w:sz w:val="28"/>
          <w:szCs w:val="28"/>
          <w:lang w:val="uk-UA" w:eastAsia="ru-RU"/>
        </w:rPr>
        <w:t xml:space="preserve">монографії </w:t>
      </w:r>
      <w:r w:rsidRPr="00EA5733">
        <w:rPr>
          <w:rFonts w:ascii="Times New Roman" w:eastAsia="Times New Roman" w:hAnsi="Times New Roman" w:cs="Times New Roman"/>
          <w:color w:val="000000"/>
          <w:sz w:val="28"/>
          <w:szCs w:val="28"/>
          <w:lang w:eastAsia="ru-RU"/>
        </w:rPr>
        <w:t xml:space="preserve">про </w:t>
      </w:r>
      <w:r w:rsidRPr="00EA5733">
        <w:rPr>
          <w:rFonts w:ascii="Times New Roman" w:eastAsia="Times New Roman" w:hAnsi="Times New Roman" w:cs="Times New Roman"/>
          <w:color w:val="000000"/>
          <w:sz w:val="28"/>
          <w:szCs w:val="28"/>
          <w:lang w:val="uk-UA" w:eastAsia="ru-RU"/>
        </w:rPr>
        <w:t xml:space="preserve">Сіверську землю Багалія і Голубовського для Переяславщини дають мало, бо виключно майже займаються Чернігівщиною після її відокремлення, натомість монографія Голубовского про печенігів займається спеціально історичною ґеографією Переяславщини у </w:t>
      </w:r>
      <w:r w:rsidRPr="00EA5733">
        <w:rPr>
          <w:rFonts w:ascii="Times New Roman" w:eastAsia="Times New Roman" w:hAnsi="Times New Roman" w:cs="Times New Roman"/>
          <w:color w:val="000000"/>
          <w:sz w:val="28"/>
          <w:szCs w:val="28"/>
          <w:lang w:eastAsia="ru-RU"/>
        </w:rPr>
        <w:t xml:space="preserve">гл. </w:t>
      </w:r>
      <w:r w:rsidRPr="00EA5733">
        <w:rPr>
          <w:rFonts w:ascii="Times New Roman" w:eastAsia="Times New Roman" w:hAnsi="Times New Roman" w:cs="Times New Roman"/>
          <w:color w:val="000000"/>
          <w:sz w:val="28"/>
          <w:szCs w:val="28"/>
          <w:lang w:val="uk-UA" w:eastAsia="ru-RU"/>
        </w:rPr>
        <w:t xml:space="preserve">III. Треба згадати також статті Максимовича про Переяславщину в </w:t>
      </w:r>
      <w:r w:rsidRPr="00EA5733">
        <w:rPr>
          <w:rFonts w:ascii="Times New Roman" w:eastAsia="Times New Roman" w:hAnsi="Times New Roman" w:cs="Times New Roman"/>
          <w:color w:val="000000"/>
          <w:sz w:val="28"/>
          <w:szCs w:val="28"/>
          <w:lang w:eastAsia="ru-RU"/>
        </w:rPr>
        <w:t xml:space="preserve">Собр. </w:t>
      </w:r>
      <w:r w:rsidRPr="00EA5733">
        <w:rPr>
          <w:rFonts w:ascii="Times New Roman" w:eastAsia="Times New Roman" w:hAnsi="Times New Roman" w:cs="Times New Roman"/>
          <w:color w:val="000000"/>
          <w:sz w:val="28"/>
          <w:szCs w:val="28"/>
          <w:lang w:val="uk-UA" w:eastAsia="ru-RU"/>
        </w:rPr>
        <w:t xml:space="preserve">сочиненій (головно історично-геоґрафічного змісту), збірку статей А. Стороженка: </w:t>
      </w:r>
      <w:r w:rsidRPr="00EA5733">
        <w:rPr>
          <w:rFonts w:ascii="Times New Roman" w:eastAsia="Times New Roman" w:hAnsi="Times New Roman" w:cs="Times New Roman"/>
          <w:color w:val="000000"/>
          <w:sz w:val="28"/>
          <w:szCs w:val="28"/>
          <w:lang w:eastAsia="ru-RU"/>
        </w:rPr>
        <w:t xml:space="preserve">Очерки Переяславской Старины, </w:t>
      </w:r>
      <w:r w:rsidRPr="00EA5733">
        <w:rPr>
          <w:rFonts w:ascii="Times New Roman" w:eastAsia="Times New Roman" w:hAnsi="Times New Roman" w:cs="Times New Roman"/>
          <w:color w:val="000000"/>
          <w:sz w:val="28"/>
          <w:szCs w:val="28"/>
          <w:lang w:val="uk-UA" w:eastAsia="ru-RU"/>
        </w:rPr>
        <w:t xml:space="preserve">1900, Падалки </w:t>
      </w:r>
      <w:r w:rsidRPr="00EA5733">
        <w:rPr>
          <w:rFonts w:ascii="Times New Roman" w:eastAsia="Times New Roman" w:hAnsi="Times New Roman" w:cs="Times New Roman"/>
          <w:color w:val="000000"/>
          <w:sz w:val="28"/>
          <w:szCs w:val="28"/>
          <w:lang w:eastAsia="ru-RU"/>
        </w:rPr>
        <w:t xml:space="preserve">Къ вопросу о времени </w:t>
      </w:r>
      <w:r w:rsidRPr="00EA5733">
        <w:rPr>
          <w:rFonts w:ascii="Times New Roman" w:eastAsia="Times New Roman" w:hAnsi="Times New Roman" w:cs="Times New Roman"/>
          <w:color w:val="000000"/>
          <w:sz w:val="28"/>
          <w:szCs w:val="28"/>
          <w:lang w:val="uk-UA" w:eastAsia="ru-RU"/>
        </w:rPr>
        <w:t xml:space="preserve">основанія </w:t>
      </w:r>
      <w:r w:rsidRPr="00EA5733">
        <w:rPr>
          <w:rFonts w:ascii="Times New Roman" w:eastAsia="Times New Roman" w:hAnsi="Times New Roman" w:cs="Times New Roman"/>
          <w:color w:val="000000"/>
          <w:sz w:val="28"/>
          <w:szCs w:val="28"/>
          <w:lang w:eastAsia="ru-RU"/>
        </w:rPr>
        <w:t xml:space="preserve">г. Полтавы (в X т. </w:t>
      </w:r>
      <w:r w:rsidRPr="00EA5733">
        <w:rPr>
          <w:rFonts w:ascii="Times New Roman" w:eastAsia="Times New Roman" w:hAnsi="Times New Roman" w:cs="Times New Roman"/>
          <w:color w:val="000000"/>
          <w:sz w:val="28"/>
          <w:szCs w:val="28"/>
          <w:lang w:val="uk-UA" w:eastAsia="ru-RU"/>
        </w:rPr>
        <w:t xml:space="preserve">київських Чтеній). </w:t>
      </w:r>
      <w:r w:rsidRPr="00EA5733">
        <w:rPr>
          <w:rFonts w:ascii="Times New Roman" w:eastAsia="Times New Roman" w:hAnsi="Times New Roman" w:cs="Times New Roman"/>
          <w:color w:val="000000"/>
          <w:sz w:val="28"/>
          <w:szCs w:val="28"/>
          <w:lang w:eastAsia="ru-RU"/>
        </w:rPr>
        <w:t xml:space="preserve">3 старших </w:t>
      </w:r>
      <w:r w:rsidRPr="00EA5733">
        <w:rPr>
          <w:rFonts w:ascii="Times New Roman" w:eastAsia="Times New Roman" w:hAnsi="Times New Roman" w:cs="Times New Roman"/>
          <w:color w:val="000000"/>
          <w:sz w:val="28"/>
          <w:szCs w:val="28"/>
          <w:lang w:val="uk-UA" w:eastAsia="ru-RU"/>
        </w:rPr>
        <w:t xml:space="preserve">праць згадаю </w:t>
      </w:r>
      <w:r w:rsidRPr="00EA5733">
        <w:rPr>
          <w:rFonts w:ascii="Times New Roman" w:eastAsia="Times New Roman" w:hAnsi="Times New Roman" w:cs="Times New Roman"/>
          <w:color w:val="000000"/>
          <w:sz w:val="28"/>
          <w:szCs w:val="28"/>
          <w:lang w:eastAsia="ru-RU"/>
        </w:rPr>
        <w:t xml:space="preserve">Записки о Полтавской </w:t>
      </w:r>
      <w:r w:rsidRPr="00EA5733">
        <w:rPr>
          <w:rFonts w:ascii="Times New Roman" w:eastAsia="Times New Roman" w:hAnsi="Times New Roman" w:cs="Times New Roman"/>
          <w:color w:val="000000"/>
          <w:sz w:val="28"/>
          <w:szCs w:val="28"/>
          <w:lang w:val="uk-UA" w:eastAsia="ru-RU"/>
        </w:rPr>
        <w:t>гу</w:t>
      </w:r>
      <w:r w:rsidRPr="00EA5733">
        <w:rPr>
          <w:rFonts w:ascii="Times New Roman" w:eastAsia="Times New Roman" w:hAnsi="Times New Roman" w:cs="Times New Roman"/>
          <w:color w:val="000000"/>
          <w:sz w:val="28"/>
          <w:szCs w:val="28"/>
          <w:lang w:val="uk-UA" w:eastAsia="ru-RU"/>
        </w:rPr>
        <w:softHyphen/>
        <w:t xml:space="preserve">берніи </w:t>
      </w:r>
      <w:r w:rsidRPr="00EA5733">
        <w:rPr>
          <w:rFonts w:ascii="Times New Roman" w:eastAsia="Times New Roman" w:hAnsi="Times New Roman" w:cs="Times New Roman"/>
          <w:color w:val="000000"/>
          <w:sz w:val="28"/>
          <w:szCs w:val="28"/>
          <w:lang w:eastAsia="ru-RU"/>
        </w:rPr>
        <w:t xml:space="preserve">Арендаренка, Полтава, 1849, </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III.</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З задніпрянських городів більшу спеціальну літературу має тільки Чернігів, але переважно це старі, маловартісні тепер статті: Маркова О до</w:t>
      </w:r>
      <w:r w:rsidRPr="00EA5733">
        <w:rPr>
          <w:rFonts w:ascii="Times New Roman" w:eastAsia="Times New Roman" w:hAnsi="Times New Roman" w:cs="Times New Roman"/>
          <w:color w:val="000000"/>
          <w:sz w:val="28"/>
          <w:szCs w:val="28"/>
          <w:lang w:eastAsia="ru-RU"/>
        </w:rPr>
        <w:t xml:space="preserve">стопамятностяхъ Чернигова, </w:t>
      </w:r>
      <w:r w:rsidRPr="00EA5733">
        <w:rPr>
          <w:rFonts w:ascii="Times New Roman" w:eastAsia="Times New Roman" w:hAnsi="Times New Roman" w:cs="Times New Roman"/>
          <w:color w:val="000000"/>
          <w:sz w:val="28"/>
          <w:szCs w:val="28"/>
          <w:lang w:val="uk-UA" w:eastAsia="ru-RU"/>
        </w:rPr>
        <w:t xml:space="preserve">в московських Чтеніях 1847 р. Осібно 1852, 2 вид. 1882, </w:t>
      </w:r>
      <w:r w:rsidRPr="00EA5733">
        <w:rPr>
          <w:rFonts w:ascii="Times New Roman" w:eastAsia="Times New Roman" w:hAnsi="Times New Roman" w:cs="Times New Roman"/>
          <w:color w:val="000000"/>
          <w:sz w:val="28"/>
          <w:szCs w:val="28"/>
          <w:lang w:eastAsia="ru-RU"/>
        </w:rPr>
        <w:t xml:space="preserve">Домбровского Очеркъ города Чернигова и его области въ древнее и новое время, 1846; Котлярова </w:t>
      </w:r>
      <w:r w:rsidRPr="00EA5733">
        <w:rPr>
          <w:rFonts w:ascii="Times New Roman" w:eastAsia="Times New Roman" w:hAnsi="Times New Roman" w:cs="Times New Roman"/>
          <w:color w:val="000000"/>
          <w:sz w:val="28"/>
          <w:szCs w:val="28"/>
          <w:lang w:val="uk-UA" w:eastAsia="ru-RU"/>
        </w:rPr>
        <w:t xml:space="preserve">Описаніе </w:t>
      </w:r>
      <w:r w:rsidRPr="00EA5733">
        <w:rPr>
          <w:rFonts w:ascii="Times New Roman" w:eastAsia="Times New Roman" w:hAnsi="Times New Roman" w:cs="Times New Roman"/>
          <w:color w:val="000000"/>
          <w:sz w:val="28"/>
          <w:szCs w:val="28"/>
          <w:lang w:eastAsia="ru-RU"/>
        </w:rPr>
        <w:t xml:space="preserve">г. </w:t>
      </w:r>
      <w:r>
        <w:rPr>
          <w:rFonts w:ascii="Times New Roman" w:eastAsia="Times New Roman" w:hAnsi="Times New Roman" w:cs="Times New Roman"/>
          <w:color w:val="000000"/>
          <w:sz w:val="28"/>
          <w:szCs w:val="28"/>
          <w:lang w:val="uk-UA" w:eastAsia="ru-RU"/>
        </w:rPr>
        <w:t>Чер</w:t>
      </w:r>
      <w:r w:rsidRPr="00EA5733">
        <w:rPr>
          <w:rFonts w:ascii="Times New Roman" w:eastAsia="Times New Roman" w:hAnsi="Times New Roman" w:cs="Times New Roman"/>
          <w:color w:val="000000"/>
          <w:sz w:val="28"/>
          <w:szCs w:val="28"/>
          <w:lang w:val="uk-UA" w:eastAsia="ru-RU"/>
        </w:rPr>
        <w:t>нигова</w:t>
      </w:r>
      <w:r w:rsidRPr="00EA5733">
        <w:rPr>
          <w:rFonts w:ascii="Times New Roman" w:eastAsia="Times New Roman" w:hAnsi="Times New Roman" w:cs="Times New Roman"/>
          <w:color w:val="000000"/>
          <w:sz w:val="28"/>
          <w:szCs w:val="28"/>
          <w:lang w:eastAsia="ru-RU"/>
        </w:rPr>
        <w:t xml:space="preserve">, Черн., 1851, Маркевича Историческое и статист. </w:t>
      </w:r>
      <w:r w:rsidRPr="00EA5733">
        <w:rPr>
          <w:rFonts w:ascii="Times New Roman" w:eastAsia="Times New Roman" w:hAnsi="Times New Roman" w:cs="Times New Roman"/>
          <w:color w:val="000000"/>
          <w:sz w:val="28"/>
          <w:szCs w:val="28"/>
          <w:lang w:val="uk-UA" w:eastAsia="ru-RU"/>
        </w:rPr>
        <w:t xml:space="preserve">описаніе </w:t>
      </w:r>
      <w:r w:rsidRPr="00EA5733">
        <w:rPr>
          <w:rFonts w:ascii="Times New Roman" w:eastAsia="Times New Roman" w:hAnsi="Times New Roman" w:cs="Times New Roman"/>
          <w:color w:val="000000"/>
          <w:sz w:val="28"/>
          <w:szCs w:val="28"/>
          <w:lang w:eastAsia="ru-RU"/>
        </w:rPr>
        <w:t>г. Чернигова (в Чер</w:t>
      </w:r>
      <w:r w:rsidRPr="00EA5733">
        <w:rPr>
          <w:rFonts w:ascii="Times New Roman" w:eastAsia="Times New Roman" w:hAnsi="Times New Roman" w:cs="Times New Roman"/>
          <w:color w:val="000000"/>
          <w:sz w:val="28"/>
          <w:szCs w:val="28"/>
          <w:lang w:eastAsia="ru-RU"/>
        </w:rPr>
        <w:softHyphen/>
        <w:t xml:space="preserve">нигов. губ. </w:t>
      </w:r>
      <w:r w:rsidRPr="00EA5733">
        <w:rPr>
          <w:rFonts w:ascii="Times New Roman" w:eastAsia="Times New Roman" w:hAnsi="Times New Roman" w:cs="Times New Roman"/>
          <w:color w:val="000000"/>
          <w:sz w:val="28"/>
          <w:szCs w:val="28"/>
          <w:lang w:val="uk-UA" w:eastAsia="ru-RU"/>
        </w:rPr>
        <w:t xml:space="preserve">вед. </w:t>
      </w:r>
      <w:r w:rsidRPr="00EA5733">
        <w:rPr>
          <w:rFonts w:ascii="Times New Roman" w:eastAsia="Times New Roman" w:hAnsi="Times New Roman" w:cs="Times New Roman"/>
          <w:color w:val="000000"/>
          <w:sz w:val="28"/>
          <w:szCs w:val="28"/>
          <w:lang w:eastAsia="ru-RU"/>
        </w:rPr>
        <w:t xml:space="preserve">1852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eastAsia="ru-RU"/>
        </w:rPr>
        <w:t xml:space="preserve">в </w:t>
      </w:r>
      <w:r>
        <w:rPr>
          <w:rFonts w:ascii="Times New Roman" w:eastAsia="Times New Roman" w:hAnsi="Times New Roman" w:cs="Times New Roman"/>
          <w:color w:val="000000"/>
          <w:sz w:val="28"/>
          <w:szCs w:val="28"/>
          <w:lang w:val="uk-UA" w:eastAsia="ru-RU"/>
        </w:rPr>
        <w:t>Опи</w:t>
      </w:r>
      <w:r w:rsidRPr="00EA5733">
        <w:rPr>
          <w:rFonts w:ascii="Times New Roman" w:eastAsia="Times New Roman" w:hAnsi="Times New Roman" w:cs="Times New Roman"/>
          <w:color w:val="000000"/>
          <w:sz w:val="28"/>
          <w:szCs w:val="28"/>
          <w:lang w:val="uk-UA" w:eastAsia="ru-RU"/>
        </w:rPr>
        <w:t xml:space="preserve">санії Філарета). </w:t>
      </w:r>
      <w:r w:rsidRPr="00EA5733">
        <w:rPr>
          <w:rFonts w:ascii="Times New Roman" w:eastAsia="Times New Roman" w:hAnsi="Times New Roman" w:cs="Times New Roman"/>
          <w:color w:val="000000"/>
          <w:sz w:val="28"/>
          <w:szCs w:val="28"/>
          <w:lang w:eastAsia="ru-RU"/>
        </w:rPr>
        <w:t xml:space="preserve">Про </w:t>
      </w:r>
      <w:r w:rsidRPr="00EA5733">
        <w:rPr>
          <w:rFonts w:ascii="Times New Roman" w:eastAsia="Times New Roman" w:hAnsi="Times New Roman" w:cs="Times New Roman"/>
          <w:color w:val="000000"/>
          <w:sz w:val="28"/>
          <w:szCs w:val="28"/>
          <w:lang w:val="uk-UA" w:eastAsia="ru-RU"/>
        </w:rPr>
        <w:t xml:space="preserve">чернігівські </w:t>
      </w:r>
      <w:r w:rsidRPr="00EA5733">
        <w:rPr>
          <w:rFonts w:ascii="Times New Roman" w:eastAsia="Times New Roman" w:hAnsi="Times New Roman" w:cs="Times New Roman"/>
          <w:color w:val="000000"/>
          <w:sz w:val="28"/>
          <w:szCs w:val="28"/>
          <w:lang w:eastAsia="ru-RU"/>
        </w:rPr>
        <w:t xml:space="preserve">церкви </w:t>
      </w:r>
      <w:r w:rsidRPr="00EA5733">
        <w:rPr>
          <w:rFonts w:ascii="Times New Roman" w:eastAsia="Times New Roman" w:hAnsi="Times New Roman" w:cs="Times New Roman"/>
          <w:color w:val="000000"/>
          <w:sz w:val="28"/>
          <w:szCs w:val="28"/>
          <w:lang w:val="uk-UA" w:eastAsia="ru-RU"/>
        </w:rPr>
        <w:t>з</w:t>
      </w:r>
      <w:r w:rsidRPr="00EA5733">
        <w:rPr>
          <w:rFonts w:ascii="Times New Roman" w:eastAsia="Times New Roman" w:hAnsi="Times New Roman" w:cs="Times New Roman"/>
          <w:color w:val="000000"/>
          <w:sz w:val="28"/>
          <w:szCs w:val="28"/>
          <w:lang w:eastAsia="ru-RU"/>
        </w:rPr>
        <w:t xml:space="preserve"> княжих </w:t>
      </w:r>
      <w:r w:rsidRPr="00EA5733">
        <w:rPr>
          <w:rFonts w:ascii="Times New Roman" w:eastAsia="Times New Roman" w:hAnsi="Times New Roman" w:cs="Times New Roman"/>
          <w:color w:val="000000"/>
          <w:sz w:val="28"/>
          <w:szCs w:val="28"/>
          <w:lang w:val="uk-UA" w:eastAsia="ru-RU"/>
        </w:rPr>
        <w:t xml:space="preserve">часів, окрім старих статтей з 40-х рр. (перелічених у Межова </w:t>
      </w:r>
      <w:r w:rsidRPr="00EA5733">
        <w:rPr>
          <w:rFonts w:ascii="Times New Roman" w:eastAsia="Times New Roman" w:hAnsi="Times New Roman" w:cs="Times New Roman"/>
          <w:color w:val="000000"/>
          <w:sz w:val="28"/>
          <w:szCs w:val="28"/>
          <w:lang w:eastAsia="ru-RU"/>
        </w:rPr>
        <w:t xml:space="preserve">Р. ист. библ. </w:t>
      </w:r>
      <w:r w:rsidRPr="00EA5733">
        <w:rPr>
          <w:rFonts w:ascii="Times New Roman" w:eastAsia="Times New Roman" w:hAnsi="Times New Roman" w:cs="Times New Roman"/>
          <w:color w:val="000000"/>
          <w:sz w:val="28"/>
          <w:szCs w:val="28"/>
          <w:lang w:val="uk-UA" w:eastAsia="ru-RU"/>
        </w:rPr>
        <w:t xml:space="preserve">III с. 397—8), див. Павлинова Исторія </w:t>
      </w:r>
      <w:r w:rsidRPr="00EA5733">
        <w:rPr>
          <w:rFonts w:ascii="Times New Roman" w:eastAsia="Times New Roman" w:hAnsi="Times New Roman" w:cs="Times New Roman"/>
          <w:color w:val="000000"/>
          <w:sz w:val="28"/>
          <w:szCs w:val="28"/>
          <w:lang w:eastAsia="ru-RU"/>
        </w:rPr>
        <w:t xml:space="preserve">русской архитектуры с. </w:t>
      </w:r>
      <w:r w:rsidRPr="00EA5733">
        <w:rPr>
          <w:rFonts w:ascii="Times New Roman" w:eastAsia="Times New Roman" w:hAnsi="Times New Roman" w:cs="Times New Roman"/>
          <w:color w:val="000000"/>
          <w:sz w:val="28"/>
          <w:szCs w:val="28"/>
          <w:lang w:val="uk-UA" w:eastAsia="ru-RU"/>
        </w:rPr>
        <w:t>6 і далі, і його ж статт</w:t>
      </w:r>
      <w:r>
        <w:rPr>
          <w:rFonts w:ascii="Times New Roman" w:eastAsia="Times New Roman" w:hAnsi="Times New Roman" w:cs="Times New Roman"/>
          <w:color w:val="000000"/>
          <w:sz w:val="28"/>
          <w:szCs w:val="28"/>
          <w:lang w:val="uk-UA" w:eastAsia="ru-RU"/>
        </w:rPr>
        <w:t>я в час. Зодчій 1882, VI: Спасо</w:t>
      </w:r>
      <w:r w:rsidRPr="00EA5733">
        <w:rPr>
          <w:rFonts w:ascii="Times New Roman" w:eastAsia="Times New Roman" w:hAnsi="Times New Roman" w:cs="Times New Roman"/>
          <w:color w:val="000000"/>
          <w:sz w:val="28"/>
          <w:szCs w:val="28"/>
          <w:lang w:val="uk-UA" w:eastAsia="ru-RU"/>
        </w:rPr>
        <w:t xml:space="preserve">преображенскій </w:t>
      </w:r>
      <w:r w:rsidRPr="00EA5733">
        <w:rPr>
          <w:rFonts w:ascii="Times New Roman" w:eastAsia="Times New Roman" w:hAnsi="Times New Roman" w:cs="Times New Roman"/>
          <w:color w:val="000000"/>
          <w:sz w:val="28"/>
          <w:szCs w:val="28"/>
          <w:lang w:eastAsia="ru-RU"/>
        </w:rPr>
        <w:t>соборъ</w:t>
      </w:r>
      <w:r w:rsidRPr="00EA5733">
        <w:rPr>
          <w:rFonts w:ascii="Times New Roman" w:eastAsia="Times New Roman" w:hAnsi="Times New Roman" w:cs="Times New Roman"/>
          <w:b/>
          <w:bCs/>
          <w:color w:val="000000"/>
          <w:sz w:val="28"/>
          <w:szCs w:val="28"/>
          <w:lang w:eastAsia="ru-RU"/>
        </w:rPr>
        <w:t xml:space="preserve"> </w:t>
      </w:r>
      <w:r w:rsidRPr="00EA5733">
        <w:rPr>
          <w:rFonts w:ascii="Times New Roman" w:eastAsia="Times New Roman" w:hAnsi="Times New Roman" w:cs="Times New Roman"/>
          <w:color w:val="000000"/>
          <w:sz w:val="28"/>
          <w:szCs w:val="28"/>
          <w:lang w:eastAsia="ru-RU"/>
        </w:rPr>
        <w:t>въ Чернигов</w:t>
      </w:r>
      <w:r w:rsidRPr="00EA5733">
        <w:rPr>
          <w:rFonts w:ascii="Times New Roman" w:eastAsia="Times New Roman" w:hAnsi="Times New Roman" w:cs="Times New Roman"/>
          <w:color w:val="000000"/>
          <w:sz w:val="28"/>
          <w:szCs w:val="28"/>
          <w:lang w:val="uk-UA" w:eastAsia="ru-RU"/>
        </w:rPr>
        <w:t>е</w:t>
      </w:r>
      <w:r w:rsidRPr="00EA5733">
        <w:rPr>
          <w:rFonts w:ascii="Times New Roman" w:eastAsia="Times New Roman" w:hAnsi="Times New Roman" w:cs="Times New Roman"/>
          <w:color w:val="000000"/>
          <w:sz w:val="28"/>
          <w:szCs w:val="28"/>
          <w:lang w:eastAsia="ru-RU"/>
        </w:rPr>
        <w:t xml:space="preserve">; Платонова </w:t>
      </w:r>
      <w:r w:rsidRPr="00EA5733">
        <w:rPr>
          <w:rFonts w:ascii="Times New Roman" w:eastAsia="Times New Roman" w:hAnsi="Times New Roman" w:cs="Times New Roman"/>
          <w:color w:val="000000"/>
          <w:sz w:val="28"/>
          <w:szCs w:val="28"/>
          <w:lang w:val="uk-UA" w:eastAsia="ru-RU"/>
        </w:rPr>
        <w:t>Черниговскіе кафедральные</w:t>
      </w:r>
      <w:r w:rsidRPr="00EA5733">
        <w:rPr>
          <w:rFonts w:ascii="Times New Roman" w:eastAsia="Times New Roman" w:hAnsi="Times New Roman" w:cs="Times New Roman"/>
          <w:color w:val="000000"/>
          <w:sz w:val="28"/>
          <w:szCs w:val="28"/>
          <w:lang w:eastAsia="ru-RU"/>
        </w:rPr>
        <w:t xml:space="preserve"> соборы и ихъ </w:t>
      </w:r>
      <w:r w:rsidRPr="00EA5733">
        <w:rPr>
          <w:rFonts w:ascii="Times New Roman" w:eastAsia="Times New Roman" w:hAnsi="Times New Roman" w:cs="Times New Roman"/>
          <w:color w:val="000000"/>
          <w:sz w:val="28"/>
          <w:szCs w:val="28"/>
          <w:lang w:val="uk-UA" w:eastAsia="ru-RU"/>
        </w:rPr>
        <w:t>достоприме-чательности</w:t>
      </w:r>
      <w:r w:rsidRPr="00EA5733">
        <w:rPr>
          <w:rFonts w:ascii="Times New Roman" w:eastAsia="Times New Roman" w:hAnsi="Times New Roman" w:cs="Times New Roman"/>
          <w:color w:val="000000"/>
          <w:sz w:val="28"/>
          <w:szCs w:val="28"/>
          <w:lang w:eastAsia="ru-RU"/>
        </w:rPr>
        <w:t xml:space="preserve"> 1899,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eastAsia="ru-RU"/>
        </w:rPr>
        <w:t xml:space="preserve">реф. </w:t>
      </w:r>
      <w:r w:rsidRPr="00EA5733">
        <w:rPr>
          <w:rFonts w:ascii="Times New Roman" w:eastAsia="Times New Roman" w:hAnsi="Times New Roman" w:cs="Times New Roman"/>
          <w:color w:val="000000"/>
          <w:sz w:val="28"/>
          <w:szCs w:val="28"/>
          <w:lang w:val="uk-UA" w:eastAsia="ru-RU"/>
        </w:rPr>
        <w:t>п</w:t>
      </w:r>
      <w:r w:rsidRPr="00EA5733">
        <w:rPr>
          <w:rFonts w:ascii="Times New Roman" w:eastAsia="Times New Roman" w:hAnsi="Times New Roman" w:cs="Times New Roman"/>
          <w:color w:val="000000"/>
          <w:sz w:val="28"/>
          <w:szCs w:val="28"/>
          <w:lang w:eastAsia="ru-RU"/>
        </w:rPr>
        <w:t xml:space="preserve">роф. Лашкарьова Церкви Чернигова и Новгорода </w:t>
      </w:r>
      <w:r w:rsidRPr="00EA5733">
        <w:rPr>
          <w:rFonts w:ascii="Times New Roman" w:eastAsia="Times New Roman" w:hAnsi="Times New Roman" w:cs="Times New Roman"/>
          <w:color w:val="000000"/>
          <w:sz w:val="28"/>
          <w:szCs w:val="28"/>
          <w:lang w:val="uk-UA" w:eastAsia="ru-RU"/>
        </w:rPr>
        <w:t xml:space="preserve">Северска </w:t>
      </w:r>
      <w:r w:rsidRPr="00EA5733">
        <w:rPr>
          <w:rFonts w:ascii="Times New Roman" w:eastAsia="Times New Roman" w:hAnsi="Times New Roman" w:cs="Times New Roman"/>
          <w:color w:val="000000"/>
          <w:sz w:val="28"/>
          <w:szCs w:val="28"/>
          <w:lang w:eastAsia="ru-RU"/>
        </w:rPr>
        <w:t xml:space="preserve">(видано </w:t>
      </w:r>
      <w:r w:rsidRPr="00EA5733">
        <w:rPr>
          <w:rFonts w:ascii="Times New Roman" w:eastAsia="Times New Roman" w:hAnsi="Times New Roman" w:cs="Times New Roman"/>
          <w:color w:val="000000"/>
          <w:sz w:val="28"/>
          <w:szCs w:val="28"/>
          <w:lang w:val="uk-UA" w:eastAsia="ru-RU"/>
        </w:rPr>
        <w:t xml:space="preserve">з </w:t>
      </w:r>
      <w:r w:rsidRPr="00EA5733">
        <w:rPr>
          <w:rFonts w:ascii="Times New Roman" w:eastAsia="Times New Roman" w:hAnsi="Times New Roman" w:cs="Times New Roman"/>
          <w:color w:val="000000"/>
          <w:sz w:val="28"/>
          <w:szCs w:val="28"/>
          <w:lang w:eastAsia="ru-RU"/>
        </w:rPr>
        <w:t>рукопис</w:t>
      </w:r>
      <w:r w:rsidRPr="00EA5733">
        <w:rPr>
          <w:rFonts w:ascii="Times New Roman" w:eastAsia="Times New Roman" w:hAnsi="Times New Roman" w:cs="Times New Roman"/>
          <w:color w:val="000000"/>
          <w:sz w:val="28"/>
          <w:szCs w:val="28"/>
          <w:lang w:val="uk-UA" w:eastAsia="ru-RU"/>
        </w:rPr>
        <w:t>у</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покійного, </w:t>
      </w:r>
      <w:r w:rsidRPr="00EA5733">
        <w:rPr>
          <w:rFonts w:ascii="Times New Roman" w:eastAsia="Times New Roman" w:hAnsi="Times New Roman" w:cs="Times New Roman"/>
          <w:color w:val="000000"/>
          <w:sz w:val="28"/>
          <w:szCs w:val="28"/>
          <w:lang w:eastAsia="ru-RU"/>
        </w:rPr>
        <w:t xml:space="preserve">не </w:t>
      </w:r>
      <w:r w:rsidRPr="00EA5733">
        <w:rPr>
          <w:rFonts w:ascii="Times New Roman" w:eastAsia="Times New Roman" w:hAnsi="Times New Roman" w:cs="Times New Roman"/>
          <w:color w:val="000000"/>
          <w:sz w:val="28"/>
          <w:szCs w:val="28"/>
          <w:lang w:val="uk-UA" w:eastAsia="ru-RU"/>
        </w:rPr>
        <w:t xml:space="preserve">повністю відредагованої, </w:t>
      </w:r>
      <w:r w:rsidRPr="00EA5733">
        <w:rPr>
          <w:rFonts w:ascii="Times New Roman" w:eastAsia="Times New Roman" w:hAnsi="Times New Roman" w:cs="Times New Roman"/>
          <w:color w:val="000000"/>
          <w:sz w:val="28"/>
          <w:szCs w:val="28"/>
          <w:lang w:eastAsia="ru-RU"/>
        </w:rPr>
        <w:t xml:space="preserve">в Трудах XI съезда т. II). </w:t>
      </w:r>
      <w:r w:rsidRPr="00EA5733">
        <w:rPr>
          <w:rFonts w:ascii="Times New Roman" w:eastAsia="Times New Roman" w:hAnsi="Times New Roman" w:cs="Times New Roman"/>
          <w:color w:val="000000"/>
          <w:sz w:val="28"/>
          <w:szCs w:val="28"/>
          <w:lang w:val="uk-UA" w:eastAsia="ru-RU"/>
        </w:rPr>
        <w:t>Література і</w:t>
      </w:r>
      <w:r w:rsidRPr="00EA5733">
        <w:rPr>
          <w:rFonts w:ascii="Times New Roman" w:eastAsia="Times New Roman" w:hAnsi="Times New Roman" w:cs="Times New Roman"/>
          <w:color w:val="000000"/>
          <w:sz w:val="28"/>
          <w:szCs w:val="28"/>
          <w:lang w:eastAsia="ru-RU"/>
        </w:rPr>
        <w:t xml:space="preserve">нших </w:t>
      </w:r>
      <w:r w:rsidRPr="00EA5733">
        <w:rPr>
          <w:rFonts w:ascii="Times New Roman" w:eastAsia="Times New Roman" w:hAnsi="Times New Roman" w:cs="Times New Roman"/>
          <w:color w:val="000000"/>
          <w:sz w:val="28"/>
          <w:szCs w:val="28"/>
          <w:lang w:val="uk-UA" w:eastAsia="ru-RU"/>
        </w:rPr>
        <w:t>городів вка</w:t>
      </w:r>
      <w:r w:rsidRPr="00EA5733">
        <w:rPr>
          <w:rFonts w:ascii="Times New Roman" w:eastAsia="Times New Roman" w:hAnsi="Times New Roman" w:cs="Times New Roman"/>
          <w:color w:val="000000"/>
          <w:sz w:val="28"/>
          <w:szCs w:val="28"/>
          <w:lang w:val="uk-UA" w:eastAsia="ru-RU"/>
        </w:rPr>
        <w:softHyphen/>
        <w:t xml:space="preserve">зана </w:t>
      </w:r>
      <w:r w:rsidRPr="00EA5733">
        <w:rPr>
          <w:rFonts w:ascii="Times New Roman" w:eastAsia="Times New Roman" w:hAnsi="Times New Roman" w:cs="Times New Roman"/>
          <w:color w:val="000000"/>
          <w:sz w:val="28"/>
          <w:szCs w:val="28"/>
          <w:lang w:eastAsia="ru-RU"/>
        </w:rPr>
        <w:t xml:space="preserve">при </w:t>
      </w:r>
      <w:r w:rsidRPr="00EA5733">
        <w:rPr>
          <w:rFonts w:ascii="Times New Roman" w:eastAsia="Times New Roman" w:hAnsi="Times New Roman" w:cs="Times New Roman"/>
          <w:color w:val="000000"/>
          <w:sz w:val="28"/>
          <w:szCs w:val="28"/>
          <w:lang w:val="uk-UA" w:eastAsia="ru-RU"/>
        </w:rPr>
        <w:t>тексті.</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886D30" w:rsidRDefault="00212BAC" w:rsidP="00212BAC">
      <w:pPr>
        <w:spacing w:after="0" w:line="240" w:lineRule="auto"/>
        <w:jc w:val="both"/>
        <w:rPr>
          <w:rFonts w:ascii="Times New Roman" w:eastAsia="Times New Roman" w:hAnsi="Times New Roman" w:cs="Times New Roman"/>
          <w:sz w:val="28"/>
          <w:szCs w:val="28"/>
          <w:lang w:val="uk-UA" w:eastAsia="ru-RU"/>
        </w:rPr>
      </w:pPr>
      <w:bookmarkStart w:id="38" w:name="bookmark7"/>
      <w:bookmarkEnd w:id="38"/>
      <w:r w:rsidRPr="00EA5733">
        <w:rPr>
          <w:rFonts w:ascii="Times New Roman" w:eastAsia="Times New Roman" w:hAnsi="Times New Roman" w:cs="Times New Roman"/>
          <w:b/>
          <w:bCs/>
          <w:sz w:val="28"/>
          <w:szCs w:val="28"/>
          <w:lang w:eastAsia="ru-RU"/>
        </w:rPr>
        <w:t>7.</w:t>
      </w:r>
      <w:r w:rsidRPr="00EA5733">
        <w:rPr>
          <w:rFonts w:ascii="Times New Roman" w:eastAsia="Times New Roman" w:hAnsi="Times New Roman" w:cs="Times New Roman"/>
          <w:b/>
          <w:bCs/>
          <w:color w:val="000000"/>
          <w:sz w:val="28"/>
          <w:szCs w:val="28"/>
          <w:lang w:eastAsia="ru-RU"/>
        </w:rPr>
        <w:t xml:space="preserve"> </w:t>
      </w:r>
      <w:r w:rsidRPr="00EA5733">
        <w:rPr>
          <w:rFonts w:ascii="Times New Roman" w:eastAsia="Times New Roman" w:hAnsi="Times New Roman" w:cs="Times New Roman"/>
          <w:b/>
          <w:bCs/>
          <w:color w:val="000000"/>
          <w:sz w:val="28"/>
          <w:szCs w:val="28"/>
          <w:lang w:val="uk-UA" w:eastAsia="ru-RU"/>
        </w:rPr>
        <w:t xml:space="preserve">Література </w:t>
      </w:r>
      <w:r w:rsidRPr="00EA5733">
        <w:rPr>
          <w:rFonts w:ascii="Times New Roman" w:eastAsia="Times New Roman" w:hAnsi="Times New Roman" w:cs="Times New Roman"/>
          <w:b/>
          <w:bCs/>
          <w:color w:val="000000"/>
          <w:sz w:val="28"/>
          <w:szCs w:val="28"/>
          <w:lang w:eastAsia="ru-RU"/>
        </w:rPr>
        <w:t>Волин</w:t>
      </w:r>
      <w:r w:rsidRPr="00EA5733">
        <w:rPr>
          <w:rFonts w:ascii="Times New Roman" w:eastAsia="Times New Roman" w:hAnsi="Times New Roman" w:cs="Times New Roman"/>
          <w:b/>
          <w:bCs/>
          <w:color w:val="000000"/>
          <w:sz w:val="28"/>
          <w:szCs w:val="28"/>
          <w:lang w:val="uk-UA" w:eastAsia="ru-RU"/>
        </w:rPr>
        <w:t>і</w:t>
      </w:r>
      <w:r w:rsidRPr="00EA5733">
        <w:rPr>
          <w:rFonts w:ascii="Times New Roman" w:eastAsia="Times New Roman" w:hAnsi="Times New Roman" w:cs="Times New Roman"/>
          <w:b/>
          <w:bCs/>
          <w:color w:val="000000"/>
          <w:sz w:val="28"/>
          <w:szCs w:val="28"/>
          <w:lang w:eastAsia="ru-RU"/>
        </w:rPr>
        <w:t xml:space="preserve"> </w:t>
      </w:r>
      <w:r w:rsidRPr="00EA5733">
        <w:rPr>
          <w:rFonts w:ascii="Times New Roman" w:eastAsia="Times New Roman" w:hAnsi="Times New Roman" w:cs="Times New Roman"/>
          <w:b/>
          <w:bCs/>
          <w:color w:val="000000"/>
          <w:sz w:val="28"/>
          <w:szCs w:val="28"/>
          <w:lang w:val="uk-UA" w:eastAsia="ru-RU"/>
        </w:rPr>
        <w:t>і</w:t>
      </w:r>
      <w:r w:rsidRPr="00EA5733">
        <w:rPr>
          <w:rFonts w:ascii="Times New Roman" w:eastAsia="Times New Roman" w:hAnsi="Times New Roman" w:cs="Times New Roman"/>
          <w:b/>
          <w:bCs/>
          <w:color w:val="000000"/>
          <w:sz w:val="28"/>
          <w:szCs w:val="28"/>
          <w:lang w:eastAsia="ru-RU"/>
        </w:rPr>
        <w:t xml:space="preserve"> Побуж</w:t>
      </w:r>
      <w:r w:rsidRPr="00EA5733">
        <w:rPr>
          <w:rFonts w:ascii="Times New Roman" w:eastAsia="Times New Roman" w:hAnsi="Times New Roman" w:cs="Times New Roman"/>
          <w:b/>
          <w:bCs/>
          <w:color w:val="000000"/>
          <w:sz w:val="28"/>
          <w:szCs w:val="28"/>
          <w:lang w:val="uk-UA" w:eastAsia="ru-RU"/>
        </w:rPr>
        <w:t>жя</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Література давньої </w:t>
      </w:r>
      <w:r w:rsidRPr="00EA5733">
        <w:rPr>
          <w:rFonts w:ascii="Times New Roman" w:eastAsia="Times New Roman" w:hAnsi="Times New Roman" w:cs="Times New Roman"/>
          <w:color w:val="000000"/>
          <w:sz w:val="28"/>
          <w:szCs w:val="28"/>
          <w:lang w:eastAsia="ru-RU"/>
        </w:rPr>
        <w:t>Волин</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н</w:t>
      </w:r>
      <w:r w:rsidRPr="00EA5733">
        <w:rPr>
          <w:rFonts w:ascii="Times New Roman" w:eastAsia="Times New Roman" w:hAnsi="Times New Roman" w:cs="Times New Roman"/>
          <w:color w:val="000000"/>
          <w:sz w:val="28"/>
          <w:szCs w:val="28"/>
          <w:lang w:eastAsia="ru-RU"/>
        </w:rPr>
        <w:t xml:space="preserve">е </w:t>
      </w:r>
      <w:r w:rsidRPr="00EA5733">
        <w:rPr>
          <w:rFonts w:ascii="Times New Roman" w:eastAsia="Times New Roman" w:hAnsi="Times New Roman" w:cs="Times New Roman"/>
          <w:color w:val="000000"/>
          <w:sz w:val="28"/>
          <w:szCs w:val="28"/>
          <w:lang w:val="uk-UA" w:eastAsia="ru-RU"/>
        </w:rPr>
        <w:t xml:space="preserve">дуже бідна, хоч і </w:t>
      </w:r>
      <w:r w:rsidRPr="00EA5733">
        <w:rPr>
          <w:rFonts w:ascii="Times New Roman" w:eastAsia="Times New Roman" w:hAnsi="Times New Roman" w:cs="Times New Roman"/>
          <w:color w:val="000000"/>
          <w:sz w:val="28"/>
          <w:szCs w:val="28"/>
          <w:lang w:eastAsia="ru-RU"/>
        </w:rPr>
        <w:t>ма</w:t>
      </w:r>
      <w:r w:rsidRPr="00EA5733">
        <w:rPr>
          <w:rFonts w:ascii="Times New Roman" w:eastAsia="Times New Roman" w:hAnsi="Times New Roman" w:cs="Times New Roman"/>
          <w:color w:val="000000"/>
          <w:sz w:val="28"/>
          <w:szCs w:val="28"/>
          <w:lang w:val="uk-UA" w:eastAsia="ru-RU"/>
        </w:rPr>
        <w:t>є</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деякі значні прогалини. Окрім загальних праць, перелічених</w:t>
      </w:r>
      <w:r>
        <w:rPr>
          <w:rFonts w:ascii="Times New Roman" w:eastAsia="Times New Roman" w:hAnsi="Times New Roman" w:cs="Times New Roman"/>
          <w:color w:val="000000"/>
          <w:sz w:val="28"/>
          <w:szCs w:val="28"/>
          <w:lang w:val="uk-UA" w:eastAsia="ru-RU"/>
        </w:rPr>
        <w:t xml:space="preserve"> у прим. 1, згадаю з дав</w:t>
      </w:r>
      <w:r>
        <w:rPr>
          <w:rFonts w:ascii="Times New Roman" w:eastAsia="Times New Roman" w:hAnsi="Times New Roman" w:cs="Times New Roman"/>
          <w:color w:val="000000"/>
          <w:sz w:val="28"/>
          <w:szCs w:val="28"/>
          <w:lang w:val="uk-UA" w:eastAsia="ru-RU"/>
        </w:rPr>
        <w:softHyphen/>
        <w:t>нішого</w:t>
      </w:r>
      <w:r w:rsidRPr="00EA5733">
        <w:rPr>
          <w:rFonts w:ascii="Times New Roman" w:eastAsia="Times New Roman" w:hAnsi="Times New Roman" w:cs="Times New Roman"/>
          <w:color w:val="000000"/>
          <w:sz w:val="28"/>
          <w:szCs w:val="28"/>
          <w:lang w:val="uk-UA" w:eastAsia="ru-RU"/>
        </w:rPr>
        <w:t xml:space="preserve">: С. Руссова </w:t>
      </w:r>
      <w:r w:rsidRPr="00EA5733">
        <w:rPr>
          <w:rFonts w:ascii="Times New Roman" w:eastAsia="Times New Roman" w:hAnsi="Times New Roman" w:cs="Times New Roman"/>
          <w:color w:val="000000"/>
          <w:sz w:val="28"/>
          <w:szCs w:val="28"/>
          <w:lang w:eastAsia="ru-RU"/>
        </w:rPr>
        <w:t>Волынскія</w:t>
      </w:r>
      <w:r w:rsidRPr="00EA5733">
        <w:rPr>
          <w:rFonts w:ascii="Times New Roman" w:eastAsia="Times New Roman" w:hAnsi="Times New Roman" w:cs="Times New Roman"/>
          <w:color w:val="000000"/>
          <w:sz w:val="28"/>
          <w:szCs w:val="28"/>
          <w:lang w:val="uk-UA" w:eastAsia="ru-RU"/>
        </w:rPr>
        <w:t xml:space="preserve"> записки, Спб., 1809, Максимовича </w:t>
      </w:r>
      <w:r w:rsidRPr="00EA5733">
        <w:rPr>
          <w:rFonts w:ascii="Times New Roman" w:eastAsia="Times New Roman" w:hAnsi="Times New Roman" w:cs="Times New Roman"/>
          <w:color w:val="000000"/>
          <w:sz w:val="28"/>
          <w:szCs w:val="28"/>
          <w:lang w:eastAsia="ru-RU"/>
        </w:rPr>
        <w:t xml:space="preserve">Волынь </w:t>
      </w:r>
      <w:r w:rsidRPr="00EA5733">
        <w:rPr>
          <w:rFonts w:ascii="Times New Roman" w:eastAsia="Times New Roman" w:hAnsi="Times New Roman" w:cs="Times New Roman"/>
          <w:color w:val="000000"/>
          <w:sz w:val="28"/>
          <w:szCs w:val="28"/>
          <w:lang w:val="uk-UA" w:eastAsia="ru-RU"/>
        </w:rPr>
        <w:t>до</w:t>
      </w:r>
      <w:r>
        <w:rPr>
          <w:rFonts w:ascii="Times New Roman" w:eastAsia="Times New Roman" w:hAnsi="Times New Roman" w:cs="Times New Roman"/>
          <w:color w:val="000000"/>
          <w:sz w:val="28"/>
          <w:szCs w:val="28"/>
          <w:lang w:val="uk-UA" w:eastAsia="ru-RU"/>
        </w:rPr>
        <w:t xml:space="preserve"> XI в. — Кіевля</w:t>
      </w:r>
      <w:r w:rsidRPr="00EA5733">
        <w:rPr>
          <w:rFonts w:ascii="Times New Roman" w:eastAsia="Times New Roman" w:hAnsi="Times New Roman" w:cs="Times New Roman"/>
          <w:color w:val="000000"/>
          <w:sz w:val="28"/>
          <w:szCs w:val="28"/>
          <w:lang w:val="uk-UA" w:eastAsia="ru-RU"/>
        </w:rPr>
        <w:t>ни</w:t>
      </w:r>
      <w:r w:rsidRPr="00EA5733">
        <w:rPr>
          <w:rFonts w:ascii="Times New Roman" w:eastAsia="Times New Roman" w:hAnsi="Times New Roman" w:cs="Times New Roman"/>
          <w:color w:val="000000"/>
          <w:sz w:val="28"/>
          <w:szCs w:val="28"/>
          <w:lang w:eastAsia="ru-RU"/>
        </w:rPr>
        <w:t>нъ</w:t>
      </w:r>
      <w:r w:rsidRPr="00EA5733">
        <w:rPr>
          <w:rFonts w:ascii="Times New Roman" w:eastAsia="Times New Roman" w:hAnsi="Times New Roman" w:cs="Times New Roman"/>
          <w:color w:val="000000"/>
          <w:sz w:val="28"/>
          <w:szCs w:val="28"/>
          <w:lang w:val="uk-UA" w:eastAsia="ru-RU"/>
        </w:rPr>
        <w:t xml:space="preserve">, II, 1842, </w:t>
      </w:r>
      <w:r w:rsidRPr="00EA5733">
        <w:rPr>
          <w:rFonts w:ascii="Times New Roman" w:eastAsia="Times New Roman" w:hAnsi="Times New Roman" w:cs="Times New Roman"/>
          <w:color w:val="000000"/>
          <w:sz w:val="28"/>
          <w:szCs w:val="28"/>
          <w:lang w:eastAsia="ru-RU"/>
        </w:rPr>
        <w:t xml:space="preserve">Материалы </w:t>
      </w:r>
      <w:r w:rsidRPr="00EA5733">
        <w:rPr>
          <w:rFonts w:ascii="Times New Roman" w:eastAsia="Times New Roman" w:hAnsi="Times New Roman" w:cs="Times New Roman"/>
          <w:color w:val="000000"/>
          <w:sz w:val="28"/>
          <w:szCs w:val="28"/>
          <w:lang w:val="uk-UA" w:eastAsia="ru-RU"/>
        </w:rPr>
        <w:t xml:space="preserve">для исторіи </w:t>
      </w:r>
      <w:r w:rsidRPr="00EA5733">
        <w:rPr>
          <w:rFonts w:ascii="Times New Roman" w:eastAsia="Times New Roman" w:hAnsi="Times New Roman" w:cs="Times New Roman"/>
          <w:color w:val="000000"/>
          <w:sz w:val="28"/>
          <w:szCs w:val="28"/>
          <w:lang w:eastAsia="ru-RU"/>
        </w:rPr>
        <w:t xml:space="preserve">края </w:t>
      </w:r>
      <w:r w:rsidRPr="00EA5733">
        <w:rPr>
          <w:rFonts w:ascii="Times New Roman" w:eastAsia="Times New Roman" w:hAnsi="Times New Roman" w:cs="Times New Roman"/>
          <w:color w:val="000000"/>
          <w:sz w:val="28"/>
          <w:szCs w:val="28"/>
          <w:lang w:val="uk-UA" w:eastAsia="ru-RU"/>
        </w:rPr>
        <w:t>(волин</w:t>
      </w:r>
      <w:r w:rsidRPr="00EA5733">
        <w:rPr>
          <w:rFonts w:ascii="Times New Roman" w:eastAsia="Times New Roman" w:hAnsi="Times New Roman" w:cs="Times New Roman"/>
          <w:color w:val="000000"/>
          <w:sz w:val="28"/>
          <w:szCs w:val="28"/>
          <w:lang w:val="uk-UA" w:eastAsia="ru-RU"/>
        </w:rPr>
        <w:softHyphen/>
        <w:t xml:space="preserve">ського) </w:t>
      </w:r>
      <w:r w:rsidRPr="00EA5733">
        <w:rPr>
          <w:rFonts w:ascii="Times New Roman" w:eastAsia="Times New Roman" w:hAnsi="Times New Roman" w:cs="Times New Roman"/>
          <w:color w:val="000000"/>
          <w:sz w:val="28"/>
          <w:szCs w:val="28"/>
          <w:lang w:eastAsia="ru-RU"/>
        </w:rPr>
        <w:t>и этн</w:t>
      </w:r>
      <w:r w:rsidRPr="00EA5733">
        <w:rPr>
          <w:rFonts w:ascii="Times New Roman" w:eastAsia="Times New Roman" w:hAnsi="Times New Roman" w:cs="Times New Roman"/>
          <w:color w:val="000000"/>
          <w:sz w:val="28"/>
          <w:szCs w:val="28"/>
          <w:lang w:val="uk-UA" w:eastAsia="ru-RU"/>
        </w:rPr>
        <w:t>ографіи В. Комашк</w:t>
      </w:r>
      <w:r>
        <w:rPr>
          <w:rFonts w:ascii="Times New Roman" w:eastAsia="Times New Roman" w:hAnsi="Times New Roman" w:cs="Times New Roman"/>
          <w:color w:val="000000"/>
          <w:sz w:val="28"/>
          <w:szCs w:val="28"/>
          <w:lang w:val="uk-UA" w:eastAsia="ru-RU"/>
        </w:rPr>
        <w:t>а, А. Перлштейна і М. Вербицько</w:t>
      </w:r>
      <w:r w:rsidRPr="00EA5733">
        <w:rPr>
          <w:rFonts w:ascii="Times New Roman" w:eastAsia="Times New Roman" w:hAnsi="Times New Roman" w:cs="Times New Roman"/>
          <w:color w:val="000000"/>
          <w:sz w:val="28"/>
          <w:szCs w:val="28"/>
          <w:lang w:val="uk-UA" w:eastAsia="ru-RU"/>
        </w:rPr>
        <w:t xml:space="preserve">го </w:t>
      </w:r>
      <w:r w:rsidRPr="00EA5733">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Волын. губ. ведом.</w:t>
      </w:r>
      <w:r w:rsidRPr="00EA5733">
        <w:rPr>
          <w:rFonts w:ascii="Times New Roman" w:eastAsia="Times New Roman" w:hAnsi="Times New Roman" w:cs="Times New Roman"/>
          <w:color w:val="000000"/>
          <w:sz w:val="28"/>
          <w:szCs w:val="28"/>
          <w:lang w:val="uk-UA" w:eastAsia="ru-RU"/>
        </w:rPr>
        <w:t xml:space="preserve"> 1854, Карашевича </w:t>
      </w:r>
      <w:r w:rsidRPr="00EA5733">
        <w:rPr>
          <w:rFonts w:ascii="Times New Roman" w:eastAsia="Times New Roman" w:hAnsi="Times New Roman" w:cs="Times New Roman"/>
          <w:color w:val="000000"/>
          <w:sz w:val="28"/>
          <w:szCs w:val="28"/>
          <w:lang w:eastAsia="ru-RU"/>
        </w:rPr>
        <w:t xml:space="preserve">Очеркъ православной </w:t>
      </w:r>
      <w:r w:rsidRPr="00EA5733">
        <w:rPr>
          <w:rFonts w:ascii="Times New Roman" w:eastAsia="Times New Roman" w:hAnsi="Times New Roman" w:cs="Times New Roman"/>
          <w:color w:val="000000"/>
          <w:sz w:val="28"/>
          <w:szCs w:val="28"/>
          <w:lang w:val="uk-UA" w:eastAsia="ru-RU"/>
        </w:rPr>
        <w:t xml:space="preserve">церкви </w:t>
      </w:r>
      <w:r w:rsidRPr="00EA5733">
        <w:rPr>
          <w:rFonts w:ascii="Times New Roman" w:eastAsia="Times New Roman" w:hAnsi="Times New Roman" w:cs="Times New Roman"/>
          <w:color w:val="000000"/>
          <w:sz w:val="28"/>
          <w:szCs w:val="28"/>
          <w:lang w:eastAsia="ru-RU"/>
        </w:rPr>
        <w:t>н</w:t>
      </w:r>
      <w:r w:rsidRPr="00EA5733">
        <w:rPr>
          <w:rFonts w:ascii="Times New Roman" w:eastAsia="Times New Roman" w:hAnsi="Times New Roman" w:cs="Times New Roman"/>
          <w:color w:val="000000"/>
          <w:sz w:val="28"/>
          <w:szCs w:val="28"/>
          <w:lang w:val="uk-UA" w:eastAsia="ru-RU"/>
        </w:rPr>
        <w:t xml:space="preserve">а </w:t>
      </w:r>
      <w:r w:rsidRPr="00EA5733">
        <w:rPr>
          <w:rFonts w:ascii="Times New Roman" w:eastAsia="Times New Roman" w:hAnsi="Times New Roman" w:cs="Times New Roman"/>
          <w:color w:val="000000"/>
          <w:sz w:val="28"/>
          <w:szCs w:val="28"/>
          <w:lang w:eastAsia="ru-RU"/>
        </w:rPr>
        <w:t xml:space="preserve">Волыни, </w:t>
      </w:r>
      <w:r>
        <w:rPr>
          <w:rFonts w:ascii="Times New Roman" w:eastAsia="Times New Roman" w:hAnsi="Times New Roman" w:cs="Times New Roman"/>
          <w:color w:val="000000"/>
          <w:sz w:val="28"/>
          <w:szCs w:val="28"/>
          <w:lang w:val="uk-UA" w:eastAsia="ru-RU"/>
        </w:rPr>
        <w:t>1867, Крушинского Историче</w:t>
      </w:r>
      <w:r w:rsidRPr="00EA5733">
        <w:rPr>
          <w:rFonts w:ascii="Times New Roman" w:eastAsia="Times New Roman" w:hAnsi="Times New Roman" w:cs="Times New Roman"/>
          <w:color w:val="000000"/>
          <w:sz w:val="28"/>
          <w:szCs w:val="28"/>
          <w:lang w:val="uk-UA" w:eastAsia="ru-RU"/>
        </w:rPr>
        <w:t xml:space="preserve">скій </w:t>
      </w:r>
      <w:r w:rsidRPr="00EA5733">
        <w:rPr>
          <w:rFonts w:ascii="Times New Roman" w:eastAsia="Times New Roman" w:hAnsi="Times New Roman" w:cs="Times New Roman"/>
          <w:color w:val="000000"/>
          <w:sz w:val="28"/>
          <w:szCs w:val="28"/>
          <w:lang w:eastAsia="ru-RU"/>
        </w:rPr>
        <w:t xml:space="preserve">очеркъ Волыни, </w:t>
      </w:r>
      <w:r w:rsidRPr="00EA5733">
        <w:rPr>
          <w:rFonts w:ascii="Times New Roman" w:eastAsia="Times New Roman" w:hAnsi="Times New Roman" w:cs="Times New Roman"/>
          <w:color w:val="000000"/>
          <w:sz w:val="28"/>
          <w:szCs w:val="28"/>
          <w:lang w:val="uk-UA" w:eastAsia="ru-RU"/>
        </w:rPr>
        <w:t xml:space="preserve">1867, Петрова Краткія </w:t>
      </w:r>
      <w:r w:rsidRPr="00EA5733">
        <w:rPr>
          <w:rFonts w:ascii="Times New Roman" w:eastAsia="Times New Roman" w:hAnsi="Times New Roman" w:cs="Times New Roman"/>
          <w:color w:val="000000"/>
          <w:sz w:val="28"/>
          <w:szCs w:val="28"/>
          <w:lang w:eastAsia="ru-RU"/>
        </w:rPr>
        <w:t>сведенія</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о монастыряхъ Волынской </w:t>
      </w:r>
      <w:r w:rsidRPr="00EA5733">
        <w:rPr>
          <w:rFonts w:ascii="Times New Roman" w:eastAsia="Times New Roman" w:hAnsi="Times New Roman" w:cs="Times New Roman"/>
          <w:color w:val="000000"/>
          <w:sz w:val="28"/>
          <w:szCs w:val="28"/>
          <w:lang w:val="uk-UA" w:eastAsia="ru-RU"/>
        </w:rPr>
        <w:t>єпархі</w:t>
      </w:r>
      <w:r w:rsidRPr="00EA5733">
        <w:rPr>
          <w:rFonts w:ascii="Times New Roman" w:eastAsia="Times New Roman" w:hAnsi="Times New Roman" w:cs="Times New Roman"/>
          <w:color w:val="000000"/>
          <w:sz w:val="28"/>
          <w:szCs w:val="28"/>
          <w:lang w:eastAsia="ru-RU"/>
        </w:rPr>
        <w:t>и</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въ настоящее время не </w:t>
      </w:r>
      <w:r>
        <w:rPr>
          <w:rFonts w:ascii="Times New Roman" w:eastAsia="Times New Roman" w:hAnsi="Times New Roman" w:cs="Times New Roman"/>
          <w:color w:val="000000"/>
          <w:sz w:val="28"/>
          <w:szCs w:val="28"/>
          <w:lang w:val="uk-UA" w:eastAsia="ru-RU"/>
        </w:rPr>
        <w:t>су</w:t>
      </w:r>
      <w:r w:rsidRPr="00EA5733">
        <w:rPr>
          <w:rFonts w:ascii="Times New Roman" w:eastAsia="Times New Roman" w:hAnsi="Times New Roman" w:cs="Times New Roman"/>
          <w:color w:val="000000"/>
          <w:sz w:val="28"/>
          <w:szCs w:val="28"/>
          <w:lang w:val="uk-UA" w:eastAsia="ru-RU"/>
        </w:rPr>
        <w:t>ществующихъ,</w:t>
      </w:r>
      <w:r w:rsidRPr="00EA5733">
        <w:rPr>
          <w:rFonts w:ascii="Times New Roman" w:eastAsia="Times New Roman" w:hAnsi="Times New Roman" w:cs="Times New Roman"/>
          <w:color w:val="000000"/>
          <w:sz w:val="28"/>
          <w:szCs w:val="28"/>
          <w:lang w:eastAsia="ru-RU"/>
        </w:rPr>
        <w:t xml:space="preserve"> 1867 (Волын. еп. вед</w:t>
      </w:r>
      <w:r w:rsidRPr="00EA5733">
        <w:rPr>
          <w:rFonts w:ascii="Times New Roman" w:eastAsia="Times New Roman" w:hAnsi="Times New Roman" w:cs="Times New Roman"/>
          <w:color w:val="000000"/>
          <w:sz w:val="28"/>
          <w:szCs w:val="28"/>
          <w:lang w:val="uk-UA" w:eastAsia="ru-RU"/>
        </w:rPr>
        <w:t>.). З новішого насамперед треба згадати дві спе</w:t>
      </w:r>
      <w:r>
        <w:rPr>
          <w:rFonts w:ascii="Times New Roman" w:eastAsia="Times New Roman" w:hAnsi="Times New Roman" w:cs="Times New Roman"/>
          <w:color w:val="000000"/>
          <w:sz w:val="28"/>
          <w:szCs w:val="28"/>
          <w:lang w:val="uk-UA" w:eastAsia="ru-RU"/>
        </w:rPr>
        <w:t>ціальні монографії: А. Андріяше</w:t>
      </w:r>
      <w:r w:rsidRPr="00EA5733">
        <w:rPr>
          <w:rFonts w:ascii="Times New Roman" w:eastAsia="Times New Roman" w:hAnsi="Times New Roman" w:cs="Times New Roman"/>
          <w:color w:val="000000"/>
          <w:sz w:val="28"/>
          <w:szCs w:val="28"/>
          <w:lang w:val="uk-UA" w:eastAsia="ru-RU"/>
        </w:rPr>
        <w:t xml:space="preserve">ва і П. Іванова і популярну публікацію проф. Петрова (про них див. в </w:t>
      </w:r>
      <w:r w:rsidRPr="00EA5733">
        <w:rPr>
          <w:rFonts w:ascii="Times New Roman" w:eastAsia="Times New Roman" w:hAnsi="Times New Roman" w:cs="Times New Roman"/>
          <w:color w:val="000000"/>
          <w:sz w:val="28"/>
          <w:szCs w:val="28"/>
          <w:lang w:eastAsia="ru-RU"/>
        </w:rPr>
        <w:t>прим</w:t>
      </w:r>
      <w:r w:rsidRPr="00EA5733">
        <w:rPr>
          <w:rFonts w:ascii="Times New Roman" w:eastAsia="Times New Roman" w:hAnsi="Times New Roman" w:cs="Times New Roman"/>
          <w:color w:val="000000"/>
          <w:sz w:val="28"/>
          <w:szCs w:val="28"/>
          <w:lang w:val="uk-UA" w:eastAsia="ru-RU"/>
        </w:rPr>
        <w:t>. 1).</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Спеціальніші праці: для Забуж</w:t>
      </w:r>
      <w:r w:rsidRPr="00EA5733">
        <w:rPr>
          <w:rFonts w:ascii="Times New Roman" w:eastAsia="Times New Roman" w:hAnsi="Times New Roman" w:cs="Times New Roman"/>
          <w:color w:val="000000"/>
          <w:sz w:val="28"/>
          <w:szCs w:val="28"/>
          <w:lang w:eastAsia="ru-RU"/>
        </w:rPr>
        <w:t>жя</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uk-UA" w:eastAsia="ru-RU"/>
        </w:rPr>
        <w:t xml:space="preserve"> Крижановського Забужная Русь </w:t>
      </w:r>
      <w:r w:rsidRPr="00EA5733">
        <w:rPr>
          <w:rFonts w:ascii="Times New Roman" w:eastAsia="Times New Roman" w:hAnsi="Times New Roman" w:cs="Times New Roman"/>
          <w:color w:val="000000"/>
          <w:sz w:val="28"/>
          <w:szCs w:val="28"/>
          <w:lang w:eastAsia="ru-RU"/>
        </w:rPr>
        <w:t>(стаття</w:t>
      </w:r>
      <w:r w:rsidRPr="00EA5733">
        <w:rPr>
          <w:rFonts w:ascii="Times New Roman" w:eastAsia="Times New Roman" w:hAnsi="Times New Roman" w:cs="Times New Roman"/>
          <w:color w:val="000000"/>
          <w:sz w:val="28"/>
          <w:szCs w:val="28"/>
          <w:lang w:val="uk-UA" w:eastAsia="ru-RU"/>
        </w:rPr>
        <w:t xml:space="preserve"> загального характеру, передрукована в II т. його Собранія </w:t>
      </w:r>
      <w:r w:rsidRPr="00EA5733">
        <w:rPr>
          <w:rFonts w:ascii="Times New Roman" w:eastAsia="Times New Roman" w:hAnsi="Times New Roman" w:cs="Times New Roman"/>
          <w:color w:val="000000"/>
          <w:sz w:val="28"/>
          <w:szCs w:val="28"/>
          <w:lang w:eastAsia="ru-RU"/>
        </w:rPr>
        <w:t>сочиненій</w:t>
      </w:r>
      <w:r w:rsidRPr="00EA5733">
        <w:rPr>
          <w:rFonts w:ascii="Times New Roman" w:eastAsia="Times New Roman" w:hAnsi="Times New Roman" w:cs="Times New Roman"/>
          <w:color w:val="000000"/>
          <w:sz w:val="28"/>
          <w:szCs w:val="28"/>
          <w:lang w:val="uk-UA" w:eastAsia="ru-RU"/>
        </w:rPr>
        <w:t xml:space="preserve">, 1890), Лонгинова Червенскіе </w:t>
      </w:r>
      <w:r w:rsidRPr="00EA5733">
        <w:rPr>
          <w:rFonts w:ascii="Times New Roman" w:eastAsia="Times New Roman" w:hAnsi="Times New Roman" w:cs="Times New Roman"/>
          <w:color w:val="000000"/>
          <w:sz w:val="28"/>
          <w:szCs w:val="28"/>
          <w:lang w:eastAsia="ru-RU"/>
        </w:rPr>
        <w:t xml:space="preserve">городы, </w:t>
      </w:r>
      <w:r w:rsidRPr="00EA5733">
        <w:rPr>
          <w:rFonts w:ascii="Times New Roman" w:eastAsia="Times New Roman" w:hAnsi="Times New Roman" w:cs="Times New Roman"/>
          <w:color w:val="000000"/>
          <w:sz w:val="28"/>
          <w:szCs w:val="28"/>
          <w:lang w:val="uk-UA" w:eastAsia="ru-RU"/>
        </w:rPr>
        <w:t xml:space="preserve">историческій </w:t>
      </w:r>
      <w:r w:rsidRPr="00EA5733">
        <w:rPr>
          <w:rFonts w:ascii="Times New Roman" w:eastAsia="Times New Roman" w:hAnsi="Times New Roman" w:cs="Times New Roman"/>
          <w:color w:val="000000"/>
          <w:sz w:val="28"/>
          <w:szCs w:val="28"/>
          <w:lang w:eastAsia="ru-RU"/>
        </w:rPr>
        <w:t xml:space="preserve">очеркъ, въ связи </w:t>
      </w:r>
    </w:p>
    <w:p w:rsidR="00212BAC" w:rsidRPr="00886D30"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-564-</w:t>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sz w:val="28"/>
          <w:szCs w:val="28"/>
          <w:lang w:val="uk-UA" w:eastAsia="ru-RU"/>
        </w:rPr>
      </w:pPr>
    </w:p>
    <w:p w:rsidR="00CB3827" w:rsidRPr="00CB3827" w:rsidRDefault="00CB3827" w:rsidP="00212BAC">
      <w:pPr>
        <w:spacing w:after="0" w:line="240" w:lineRule="auto"/>
        <w:jc w:val="both"/>
        <w:rPr>
          <w:rFonts w:ascii="Times New Roman" w:eastAsia="Times New Roman" w:hAnsi="Times New Roman" w:cs="Times New Roman"/>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eastAsia="ru-RU"/>
        </w:rPr>
        <w:lastRenderedPageBreak/>
        <w:t>съ э</w:t>
      </w:r>
      <w:r w:rsidRPr="00EA5733">
        <w:rPr>
          <w:rFonts w:ascii="Times New Roman" w:eastAsia="Times New Roman" w:hAnsi="Times New Roman" w:cs="Times New Roman"/>
          <w:color w:val="000000"/>
          <w:sz w:val="28"/>
          <w:szCs w:val="28"/>
          <w:lang w:val="uk-UA" w:eastAsia="ru-RU"/>
        </w:rPr>
        <w:t xml:space="preserve">тнографіей </w:t>
      </w:r>
      <w:r w:rsidRPr="00EA5733">
        <w:rPr>
          <w:rFonts w:ascii="Times New Roman" w:eastAsia="Times New Roman" w:hAnsi="Times New Roman" w:cs="Times New Roman"/>
          <w:color w:val="000000"/>
          <w:sz w:val="28"/>
          <w:szCs w:val="28"/>
          <w:lang w:eastAsia="ru-RU"/>
        </w:rPr>
        <w:t xml:space="preserve">и </w:t>
      </w:r>
      <w:r w:rsidRPr="00EA5733">
        <w:rPr>
          <w:rFonts w:ascii="Times New Roman" w:eastAsia="Times New Roman" w:hAnsi="Times New Roman" w:cs="Times New Roman"/>
          <w:color w:val="000000"/>
          <w:sz w:val="28"/>
          <w:szCs w:val="28"/>
          <w:lang w:val="uk-UA" w:eastAsia="ru-RU"/>
        </w:rPr>
        <w:t xml:space="preserve">топографіей </w:t>
      </w:r>
      <w:r w:rsidRPr="00EA5733">
        <w:rPr>
          <w:rFonts w:ascii="Times New Roman" w:eastAsia="Times New Roman" w:hAnsi="Times New Roman" w:cs="Times New Roman"/>
          <w:color w:val="000000"/>
          <w:sz w:val="28"/>
          <w:szCs w:val="28"/>
          <w:lang w:eastAsia="ru-RU"/>
        </w:rPr>
        <w:t xml:space="preserve">Червонной Руси, Варш., 1885 - книжка </w:t>
      </w:r>
      <w:r w:rsidRPr="00EA5733">
        <w:rPr>
          <w:rFonts w:ascii="Times New Roman" w:eastAsia="Times New Roman" w:hAnsi="Times New Roman" w:cs="Times New Roman"/>
          <w:color w:val="000000"/>
          <w:sz w:val="28"/>
          <w:szCs w:val="28"/>
          <w:lang w:val="uk-UA" w:eastAsia="ru-RU"/>
        </w:rPr>
        <w:t xml:space="preserve">інтересна зібраним </w:t>
      </w:r>
      <w:r w:rsidRPr="00EA5733">
        <w:rPr>
          <w:rFonts w:ascii="Times New Roman" w:eastAsia="Times New Roman" w:hAnsi="Times New Roman" w:cs="Times New Roman"/>
          <w:color w:val="000000"/>
          <w:sz w:val="28"/>
          <w:szCs w:val="28"/>
          <w:lang w:eastAsia="ru-RU"/>
        </w:rPr>
        <w:t xml:space="preserve">в </w:t>
      </w:r>
      <w:r>
        <w:rPr>
          <w:rFonts w:ascii="Times New Roman" w:eastAsia="Times New Roman" w:hAnsi="Times New Roman" w:cs="Times New Roman"/>
          <w:color w:val="000000"/>
          <w:sz w:val="28"/>
          <w:szCs w:val="28"/>
          <w:lang w:val="uk-UA" w:eastAsia="ru-RU"/>
        </w:rPr>
        <w:t>ній матеріалом, але напи</w:t>
      </w:r>
      <w:r w:rsidRPr="00EA5733">
        <w:rPr>
          <w:rFonts w:ascii="Times New Roman" w:eastAsia="Times New Roman" w:hAnsi="Times New Roman" w:cs="Times New Roman"/>
          <w:color w:val="000000"/>
          <w:sz w:val="28"/>
          <w:szCs w:val="28"/>
          <w:lang w:val="uk-UA" w:eastAsia="ru-RU"/>
        </w:rPr>
        <w:t>сана хаотично і ненауково; популярна компіляція проф. Петрова Холмская Русь, С</w:t>
      </w:r>
      <w:r>
        <w:rPr>
          <w:rFonts w:ascii="Times New Roman" w:eastAsia="Times New Roman" w:hAnsi="Times New Roman" w:cs="Times New Roman"/>
          <w:color w:val="000000"/>
          <w:sz w:val="28"/>
          <w:szCs w:val="28"/>
          <w:lang w:val="uk-UA" w:eastAsia="ru-RU"/>
        </w:rPr>
        <w:t>пб., 1887. Для Побужжя - Н. Мол</w:t>
      </w:r>
      <w:r w:rsidRPr="00EA5733">
        <w:rPr>
          <w:rFonts w:ascii="Times New Roman" w:eastAsia="Times New Roman" w:hAnsi="Times New Roman" w:cs="Times New Roman"/>
          <w:color w:val="000000"/>
          <w:sz w:val="28"/>
          <w:szCs w:val="28"/>
          <w:lang w:val="uk-UA" w:eastAsia="ru-RU"/>
        </w:rPr>
        <w:t xml:space="preserve">чановського </w:t>
      </w:r>
      <w:r w:rsidRPr="00EA5733">
        <w:rPr>
          <w:rFonts w:ascii="Times New Roman" w:eastAsia="Times New Roman" w:hAnsi="Times New Roman" w:cs="Times New Roman"/>
          <w:color w:val="000000"/>
          <w:sz w:val="28"/>
          <w:szCs w:val="28"/>
          <w:lang w:eastAsia="ru-RU"/>
        </w:rPr>
        <w:t xml:space="preserve">Очеркъ </w:t>
      </w:r>
      <w:r w:rsidRPr="00EA5733">
        <w:rPr>
          <w:rFonts w:ascii="Times New Roman" w:eastAsia="Times New Roman" w:hAnsi="Times New Roman" w:cs="Times New Roman"/>
          <w:color w:val="000000"/>
          <w:sz w:val="28"/>
          <w:szCs w:val="28"/>
          <w:lang w:val="uk-UA" w:eastAsia="ru-RU"/>
        </w:rPr>
        <w:t xml:space="preserve">известій </w:t>
      </w:r>
      <w:r w:rsidRPr="00EA5733">
        <w:rPr>
          <w:rFonts w:ascii="Times New Roman" w:eastAsia="Times New Roman" w:hAnsi="Times New Roman" w:cs="Times New Roman"/>
          <w:color w:val="000000"/>
          <w:sz w:val="28"/>
          <w:szCs w:val="28"/>
          <w:lang w:eastAsia="ru-RU"/>
        </w:rPr>
        <w:t xml:space="preserve">о Подольской </w:t>
      </w:r>
      <w:r w:rsidRPr="00EA5733">
        <w:rPr>
          <w:rFonts w:ascii="Times New Roman" w:eastAsia="Times New Roman" w:hAnsi="Times New Roman" w:cs="Times New Roman"/>
          <w:color w:val="000000"/>
          <w:sz w:val="28"/>
          <w:szCs w:val="28"/>
          <w:lang w:val="uk-UA" w:eastAsia="ru-RU"/>
        </w:rPr>
        <w:t xml:space="preserve">земле до 1434 </w:t>
      </w:r>
      <w:r w:rsidRPr="00EA5733">
        <w:rPr>
          <w:rFonts w:ascii="Times New Roman" w:eastAsia="Times New Roman" w:hAnsi="Times New Roman" w:cs="Times New Roman"/>
          <w:color w:val="000000"/>
          <w:sz w:val="28"/>
          <w:szCs w:val="28"/>
          <w:lang w:val="de-DE" w:eastAsia="ru-RU"/>
        </w:rPr>
        <w:t xml:space="preserve">r., K., </w:t>
      </w:r>
      <w:r w:rsidRPr="00EA5733">
        <w:rPr>
          <w:rFonts w:ascii="Times New Roman" w:eastAsia="Times New Roman" w:hAnsi="Times New Roman" w:cs="Times New Roman"/>
          <w:color w:val="000000"/>
          <w:sz w:val="28"/>
          <w:szCs w:val="28"/>
          <w:lang w:val="uk-UA" w:eastAsia="ru-RU"/>
        </w:rPr>
        <w:t>1885.</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Досить значна спеціальна література русько-польських</w:t>
      </w:r>
      <w:r>
        <w:rPr>
          <w:rFonts w:ascii="Times New Roman" w:eastAsia="Times New Roman" w:hAnsi="Times New Roman" w:cs="Times New Roman"/>
          <w:color w:val="000000"/>
          <w:sz w:val="28"/>
          <w:szCs w:val="28"/>
          <w:lang w:val="uk-UA" w:eastAsia="ru-RU"/>
        </w:rPr>
        <w:t xml:space="preserve"> відносин Волині і Галичини XII-</w:t>
      </w:r>
      <w:r w:rsidRPr="00EA5733">
        <w:rPr>
          <w:rFonts w:ascii="Times New Roman" w:eastAsia="Times New Roman" w:hAnsi="Times New Roman" w:cs="Times New Roman"/>
          <w:color w:val="000000"/>
          <w:sz w:val="28"/>
          <w:szCs w:val="28"/>
          <w:lang w:val="uk-UA" w:eastAsia="ru-RU"/>
        </w:rPr>
        <w:t xml:space="preserve">XIII ст. - окрім праці Линниченка (що кінчається останньою чвертю XII ст. і для другої половини XII ст. дає дуже мало), Бальцера і </w:t>
      </w:r>
      <w:r w:rsidRPr="00EA5733">
        <w:rPr>
          <w:rFonts w:ascii="Times New Roman" w:eastAsia="Times New Roman" w:hAnsi="Times New Roman" w:cs="Times New Roman"/>
          <w:color w:val="000000"/>
          <w:sz w:val="28"/>
          <w:szCs w:val="28"/>
          <w:lang w:eastAsia="ru-RU"/>
        </w:rPr>
        <w:t>інших</w:t>
      </w:r>
      <w:r w:rsidRPr="00EA5733">
        <w:rPr>
          <w:rFonts w:ascii="Times New Roman" w:eastAsia="Times New Roman" w:hAnsi="Times New Roman" w:cs="Times New Roman"/>
          <w:color w:val="000000"/>
          <w:sz w:val="28"/>
          <w:szCs w:val="28"/>
          <w:lang w:val="uk-UA" w:eastAsia="ru-RU"/>
        </w:rPr>
        <w:t xml:space="preserve">, перелічених у прим. 1, ще спеціальніше: </w:t>
      </w:r>
      <w:r w:rsidRPr="00EA5733">
        <w:rPr>
          <w:rFonts w:ascii="Times New Roman" w:eastAsia="Times New Roman" w:hAnsi="Times New Roman" w:cs="Times New Roman"/>
          <w:color w:val="000000"/>
          <w:sz w:val="28"/>
          <w:szCs w:val="28"/>
          <w:lang w:val="de-DE" w:eastAsia="ru-RU"/>
        </w:rPr>
        <w:t>Szaraniewicz Die Hypatios-Chronik als Quellen-Beitrag zur österreichi</w:t>
      </w:r>
      <w:r w:rsidRPr="00EA5733">
        <w:rPr>
          <w:rFonts w:ascii="Times New Roman" w:eastAsia="Times New Roman" w:hAnsi="Times New Roman" w:cs="Times New Roman"/>
          <w:color w:val="000000"/>
          <w:sz w:val="28"/>
          <w:szCs w:val="28"/>
          <w:lang w:val="de-DE" w:eastAsia="ru-RU"/>
        </w:rPr>
        <w:softHyphen/>
        <w:t xml:space="preserve">schen Geschichte, </w:t>
      </w:r>
      <w:r w:rsidRPr="00EA5733">
        <w:rPr>
          <w:rFonts w:ascii="Times New Roman" w:eastAsia="Times New Roman" w:hAnsi="Times New Roman" w:cs="Times New Roman"/>
          <w:color w:val="000000"/>
          <w:sz w:val="28"/>
          <w:szCs w:val="28"/>
          <w:lang w:val="uk-UA" w:eastAsia="ru-RU"/>
        </w:rPr>
        <w:t xml:space="preserve">Льв.. </w:t>
      </w:r>
      <w:r w:rsidRPr="00EA5733">
        <w:rPr>
          <w:rFonts w:ascii="Times New Roman" w:eastAsia="Times New Roman" w:hAnsi="Times New Roman" w:cs="Times New Roman"/>
          <w:color w:val="000000"/>
          <w:sz w:val="28"/>
          <w:szCs w:val="28"/>
          <w:lang w:val="de-DE" w:eastAsia="ru-RU"/>
        </w:rPr>
        <w:t>1872, K. Gorski Stosunki Kazimierza Sprawiedliwego z Rusi</w:t>
      </w:r>
      <w:r w:rsidRPr="00EA5733">
        <w:rPr>
          <w:rFonts w:ascii="Times New Roman" w:eastAsia="Times New Roman" w:hAnsi="Times New Roman" w:cs="Times New Roman"/>
          <w:color w:val="000000"/>
          <w:sz w:val="28"/>
          <w:szCs w:val="28"/>
          <w:lang w:val="uk-UA" w:eastAsia="ru-RU"/>
        </w:rPr>
        <w:t>а</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 xml:space="preserve">Льв., </w:t>
      </w:r>
      <w:r w:rsidRPr="00EA5733">
        <w:rPr>
          <w:rFonts w:ascii="Times New Roman" w:eastAsia="Times New Roman" w:hAnsi="Times New Roman" w:cs="Times New Roman"/>
          <w:color w:val="000000"/>
          <w:sz w:val="28"/>
          <w:szCs w:val="28"/>
          <w:lang w:val="de-DE" w:eastAsia="ru-RU"/>
        </w:rPr>
        <w:t xml:space="preserve">1875 </w:t>
      </w:r>
      <w:r w:rsidRPr="00EA5733">
        <w:rPr>
          <w:rFonts w:ascii="Times New Roman" w:eastAsia="Times New Roman" w:hAnsi="Times New Roman" w:cs="Times New Roman"/>
          <w:color w:val="000000"/>
          <w:sz w:val="28"/>
          <w:szCs w:val="28"/>
          <w:lang w:val="uk-UA" w:eastAsia="ru-RU"/>
        </w:rPr>
        <w:t xml:space="preserve">(з час. </w:t>
      </w:r>
      <w:r w:rsidRPr="00EA5733">
        <w:rPr>
          <w:rFonts w:ascii="Times New Roman" w:eastAsia="Times New Roman" w:hAnsi="Times New Roman" w:cs="Times New Roman"/>
          <w:color w:val="000000"/>
          <w:sz w:val="28"/>
          <w:szCs w:val="28"/>
          <w:lang w:val="de-DE" w:eastAsia="ru-RU"/>
        </w:rPr>
        <w:t xml:space="preserve">Przewodnik naukowy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val="de-DE" w:eastAsia="ru-RU"/>
        </w:rPr>
        <w:t xml:space="preserve">literacki, </w:t>
      </w:r>
      <w:r w:rsidRPr="00EA5733">
        <w:rPr>
          <w:rFonts w:ascii="Times New Roman" w:eastAsia="Times New Roman" w:hAnsi="Times New Roman" w:cs="Times New Roman"/>
          <w:color w:val="000000"/>
          <w:sz w:val="28"/>
          <w:szCs w:val="28"/>
          <w:lang w:val="uk-UA" w:eastAsia="ru-RU"/>
        </w:rPr>
        <w:t xml:space="preserve">(замало критичне), </w:t>
      </w:r>
      <w:r w:rsidRPr="00EA5733">
        <w:rPr>
          <w:rFonts w:ascii="Times New Roman" w:eastAsia="Times New Roman" w:hAnsi="Times New Roman" w:cs="Times New Roman"/>
          <w:color w:val="000000"/>
          <w:sz w:val="28"/>
          <w:szCs w:val="28"/>
          <w:lang w:val="de-DE" w:eastAsia="ru-RU"/>
        </w:rPr>
        <w:t>L. Droba Stosunki Leszka Bialego z Rusi</w:t>
      </w:r>
      <w:r w:rsidRPr="00EA5733">
        <w:rPr>
          <w:rFonts w:ascii="Times New Roman" w:eastAsia="Times New Roman" w:hAnsi="Times New Roman" w:cs="Times New Roman"/>
          <w:color w:val="000000"/>
          <w:sz w:val="28"/>
          <w:szCs w:val="28"/>
          <w:lang w:val="uk-UA" w:eastAsia="ru-RU"/>
        </w:rPr>
        <w:t>а</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val="de-DE" w:eastAsia="ru-RU"/>
        </w:rPr>
        <w:t>Wa</w:t>
      </w:r>
      <w:r w:rsidRPr="00EA5733">
        <w:rPr>
          <w:rFonts w:ascii="Times New Roman" w:eastAsia="Times New Roman" w:hAnsi="Times New Roman" w:cs="Times New Roman"/>
          <w:color w:val="000000"/>
          <w:sz w:val="28"/>
          <w:szCs w:val="28"/>
          <w:lang w:val="de-DE" w:eastAsia="ru-RU"/>
        </w:rPr>
        <w:softHyphen/>
        <w:t xml:space="preserve">gram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val="de-DE" w:eastAsia="ru-RU"/>
        </w:rPr>
        <w:t xml:space="preserve">1881 (Rozprawy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val="de-DE" w:eastAsia="ru-RU"/>
        </w:rPr>
        <w:t xml:space="preserve">sprawozdania </w:t>
      </w:r>
      <w:r w:rsidRPr="00EA5733">
        <w:rPr>
          <w:rFonts w:ascii="Times New Roman" w:eastAsia="Times New Roman" w:hAnsi="Times New Roman" w:cs="Times New Roman"/>
          <w:color w:val="000000"/>
          <w:sz w:val="28"/>
          <w:szCs w:val="28"/>
          <w:lang w:val="en-US" w:eastAsia="ru-RU"/>
        </w:rPr>
        <w:t>wydzialu</w:t>
      </w:r>
      <w:r w:rsidRPr="00EA5733">
        <w:rPr>
          <w:rFonts w:ascii="Times New Roman" w:eastAsia="Times New Roman" w:hAnsi="Times New Roman" w:cs="Times New Roman"/>
          <w:color w:val="000000"/>
          <w:sz w:val="28"/>
          <w:szCs w:val="28"/>
          <w:lang w:val="de-DE" w:eastAsia="ru-RU"/>
        </w:rPr>
        <w:t xml:space="preserve"> hist.-filozof. akademii, </w:t>
      </w:r>
      <w:r w:rsidRPr="00EA5733">
        <w:rPr>
          <w:rFonts w:ascii="Times New Roman" w:eastAsia="Times New Roman" w:hAnsi="Times New Roman" w:cs="Times New Roman"/>
          <w:color w:val="000000"/>
          <w:sz w:val="28"/>
          <w:szCs w:val="28"/>
          <w:lang w:val="uk-UA" w:eastAsia="ru-RU"/>
        </w:rPr>
        <w:t xml:space="preserve">т. </w:t>
      </w:r>
      <w:r w:rsidRPr="00EA5733">
        <w:rPr>
          <w:rFonts w:ascii="Times New Roman" w:eastAsia="Times New Roman" w:hAnsi="Times New Roman" w:cs="Times New Roman"/>
          <w:color w:val="000000"/>
          <w:sz w:val="28"/>
          <w:szCs w:val="28"/>
          <w:lang w:val="de-DE" w:eastAsia="ru-RU"/>
        </w:rPr>
        <w:t xml:space="preserve">XIII) </w:t>
      </w:r>
      <w:r w:rsidRPr="00EA5733">
        <w:rPr>
          <w:rFonts w:ascii="Times New Roman" w:eastAsia="Times New Roman" w:hAnsi="Times New Roman" w:cs="Times New Roman"/>
          <w:color w:val="000000"/>
          <w:sz w:val="28"/>
          <w:szCs w:val="28"/>
          <w:lang w:val="uk-UA" w:eastAsia="ru-RU"/>
        </w:rPr>
        <w:t>(ліпше від попереднього).</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Загальна література історичної географії Волині вказана у прим. 1 (головніше: мапа Антоновича, витяги Самоквасова, </w:t>
      </w:r>
      <w:r w:rsidRPr="00EA5733">
        <w:rPr>
          <w:rFonts w:ascii="Times New Roman" w:eastAsia="Times New Roman" w:hAnsi="Times New Roman" w:cs="Times New Roman"/>
          <w:color w:val="000000"/>
          <w:sz w:val="28"/>
          <w:szCs w:val="28"/>
          <w:lang w:eastAsia="ru-RU"/>
        </w:rPr>
        <w:t xml:space="preserve">опис </w:t>
      </w:r>
      <w:r w:rsidRPr="00EA5733">
        <w:rPr>
          <w:rFonts w:ascii="Times New Roman" w:eastAsia="Times New Roman" w:hAnsi="Times New Roman" w:cs="Times New Roman"/>
          <w:color w:val="000000"/>
          <w:sz w:val="28"/>
          <w:szCs w:val="28"/>
          <w:lang w:val="uk-UA" w:eastAsia="ru-RU"/>
        </w:rPr>
        <w:t xml:space="preserve">Волині </w:t>
      </w:r>
      <w:r w:rsidRPr="00EA5733">
        <w:rPr>
          <w:rFonts w:ascii="Times New Roman" w:eastAsia="Times New Roman" w:hAnsi="Times New Roman" w:cs="Times New Roman"/>
          <w:color w:val="000000"/>
          <w:sz w:val="28"/>
          <w:szCs w:val="28"/>
          <w:lang w:eastAsia="ru-RU"/>
        </w:rPr>
        <w:t>Теодо</w:t>
      </w:r>
      <w:r w:rsidRPr="00EA5733">
        <w:rPr>
          <w:rFonts w:ascii="Times New Roman" w:eastAsia="Times New Roman" w:hAnsi="Times New Roman" w:cs="Times New Roman"/>
          <w:color w:val="000000"/>
          <w:sz w:val="28"/>
          <w:szCs w:val="28"/>
          <w:lang w:eastAsia="ru-RU"/>
        </w:rPr>
        <w:softHyphen/>
        <w:t xml:space="preserve">ровича). </w:t>
      </w:r>
      <w:r w:rsidRPr="00EA5733">
        <w:rPr>
          <w:rFonts w:ascii="Times New Roman" w:eastAsia="Times New Roman" w:hAnsi="Times New Roman" w:cs="Times New Roman"/>
          <w:color w:val="000000"/>
          <w:sz w:val="28"/>
          <w:szCs w:val="28"/>
          <w:lang w:val="uk-UA" w:eastAsia="ru-RU"/>
        </w:rPr>
        <w:t>З окремих городів дещо більшу літературу мають лише Во</w:t>
      </w:r>
      <w:r w:rsidRPr="00EA5733">
        <w:rPr>
          <w:rFonts w:ascii="Times New Roman" w:eastAsia="Times New Roman" w:hAnsi="Times New Roman" w:cs="Times New Roman"/>
          <w:color w:val="000000"/>
          <w:sz w:val="28"/>
          <w:szCs w:val="28"/>
          <w:lang w:val="uk-UA" w:eastAsia="ru-RU"/>
        </w:rPr>
        <w:softHyphen/>
        <w:t xml:space="preserve">лодимир, Луцьк і </w:t>
      </w:r>
      <w:r w:rsidRPr="00EA5733">
        <w:rPr>
          <w:rFonts w:ascii="Times New Roman" w:eastAsia="Times New Roman" w:hAnsi="Times New Roman" w:cs="Times New Roman"/>
          <w:color w:val="000000"/>
          <w:sz w:val="28"/>
          <w:szCs w:val="28"/>
          <w:lang w:eastAsia="ru-RU"/>
        </w:rPr>
        <w:t xml:space="preserve">Холм. </w:t>
      </w:r>
      <w:r w:rsidRPr="00EA5733">
        <w:rPr>
          <w:rFonts w:ascii="Times New Roman" w:eastAsia="Times New Roman" w:hAnsi="Times New Roman" w:cs="Times New Roman"/>
          <w:color w:val="000000"/>
          <w:sz w:val="28"/>
          <w:szCs w:val="28"/>
          <w:lang w:val="uk-UA" w:eastAsia="ru-RU"/>
        </w:rPr>
        <w:t xml:space="preserve">Про старий Володимир - </w:t>
      </w:r>
      <w:r w:rsidRPr="00EA5733">
        <w:rPr>
          <w:rFonts w:ascii="Times New Roman" w:eastAsia="Times New Roman" w:hAnsi="Times New Roman" w:cs="Times New Roman"/>
          <w:color w:val="000000"/>
          <w:sz w:val="28"/>
          <w:szCs w:val="28"/>
          <w:lang w:eastAsia="ru-RU"/>
        </w:rPr>
        <w:t xml:space="preserve">Памятники старины въ западныхъ </w:t>
      </w:r>
      <w:r w:rsidRPr="00EA5733">
        <w:rPr>
          <w:rFonts w:ascii="Times New Roman" w:eastAsia="Times New Roman" w:hAnsi="Times New Roman" w:cs="Times New Roman"/>
          <w:color w:val="000000"/>
          <w:sz w:val="28"/>
          <w:szCs w:val="28"/>
          <w:lang w:val="uk-UA" w:eastAsia="ru-RU"/>
        </w:rPr>
        <w:t>губерніях</w:t>
      </w:r>
      <w:r w:rsidRPr="00EA5733">
        <w:rPr>
          <w:rFonts w:ascii="Times New Roman" w:eastAsia="Times New Roman" w:hAnsi="Times New Roman" w:cs="Times New Roman"/>
          <w:color w:val="000000"/>
          <w:sz w:val="28"/>
          <w:szCs w:val="28"/>
          <w:lang w:eastAsia="ru-RU"/>
        </w:rPr>
        <w:t>ъ</w:t>
      </w:r>
      <w:r w:rsidRPr="00EA5733">
        <w:rPr>
          <w:rFonts w:ascii="Times New Roman" w:eastAsia="Times New Roman" w:hAnsi="Times New Roman" w:cs="Times New Roman"/>
          <w:color w:val="000000"/>
          <w:sz w:val="28"/>
          <w:szCs w:val="28"/>
          <w:lang w:val="uk-UA" w:eastAsia="ru-RU"/>
        </w:rPr>
        <w:t xml:space="preserve">, зош. І—II, 1868, Дверницкого Археологическія </w:t>
      </w:r>
      <w:r w:rsidRPr="00EA5733">
        <w:rPr>
          <w:rFonts w:ascii="Times New Roman" w:eastAsia="Times New Roman" w:hAnsi="Times New Roman" w:cs="Times New Roman"/>
          <w:color w:val="000000"/>
          <w:sz w:val="28"/>
          <w:szCs w:val="28"/>
          <w:lang w:eastAsia="ru-RU"/>
        </w:rPr>
        <w:t>изследованія</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въ </w:t>
      </w:r>
      <w:r w:rsidRPr="00EA5733">
        <w:rPr>
          <w:rFonts w:ascii="Times New Roman" w:eastAsia="Times New Roman" w:hAnsi="Times New Roman" w:cs="Times New Roman"/>
          <w:color w:val="000000"/>
          <w:sz w:val="28"/>
          <w:szCs w:val="28"/>
          <w:lang w:val="uk-UA" w:eastAsia="ru-RU"/>
        </w:rPr>
        <w:t xml:space="preserve">г. </w:t>
      </w:r>
      <w:r w:rsidRPr="00EA5733">
        <w:rPr>
          <w:rFonts w:ascii="Times New Roman" w:eastAsia="Times New Roman" w:hAnsi="Times New Roman" w:cs="Times New Roman"/>
          <w:color w:val="000000"/>
          <w:sz w:val="28"/>
          <w:szCs w:val="28"/>
          <w:lang w:eastAsia="ru-RU"/>
        </w:rPr>
        <w:t>Владиміре</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волынскомъ и его окрестностяхъ </w:t>
      </w:r>
      <w:r w:rsidRPr="00EA5733">
        <w:rPr>
          <w:rFonts w:ascii="Times New Roman" w:eastAsia="Times New Roman" w:hAnsi="Times New Roman" w:cs="Times New Roman"/>
          <w:color w:val="000000"/>
          <w:sz w:val="28"/>
          <w:szCs w:val="28"/>
          <w:lang w:val="uk-UA" w:eastAsia="ru-RU"/>
        </w:rPr>
        <w:t xml:space="preserve">(Кіев. </w:t>
      </w:r>
      <w:r w:rsidRPr="00EA5733">
        <w:rPr>
          <w:rFonts w:ascii="Times New Roman" w:eastAsia="Times New Roman" w:hAnsi="Times New Roman" w:cs="Times New Roman"/>
          <w:color w:val="000000"/>
          <w:sz w:val="28"/>
          <w:szCs w:val="28"/>
          <w:lang w:eastAsia="ru-RU"/>
        </w:rPr>
        <w:t>Старина 1887, I), його ж Памятники древняго православія</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въ г. Влади</w:t>
      </w:r>
      <w:r w:rsidRPr="00EA5733">
        <w:rPr>
          <w:rFonts w:ascii="Times New Roman" w:eastAsia="Times New Roman" w:hAnsi="Times New Roman" w:cs="Times New Roman"/>
          <w:color w:val="000000"/>
          <w:sz w:val="28"/>
          <w:szCs w:val="28"/>
          <w:lang w:val="uk-UA" w:eastAsia="ru-RU"/>
        </w:rPr>
        <w:t>мір</w:t>
      </w:r>
      <w:r w:rsidRPr="00EA5733">
        <w:rPr>
          <w:rFonts w:ascii="Times New Roman" w:eastAsia="Times New Roman" w:hAnsi="Times New Roman" w:cs="Times New Roman"/>
          <w:color w:val="000000"/>
          <w:sz w:val="28"/>
          <w:szCs w:val="28"/>
          <w:lang w:eastAsia="ru-RU"/>
        </w:rPr>
        <w:t>е</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Волынскомъ, К. 1889, Левицкого Историческое </w:t>
      </w:r>
      <w:r w:rsidRPr="00EA5733">
        <w:rPr>
          <w:rFonts w:ascii="Times New Roman" w:eastAsia="Times New Roman" w:hAnsi="Times New Roman" w:cs="Times New Roman"/>
          <w:color w:val="000000"/>
          <w:sz w:val="28"/>
          <w:szCs w:val="28"/>
          <w:lang w:val="uk-UA" w:eastAsia="ru-RU"/>
        </w:rPr>
        <w:t xml:space="preserve">описаніе </w:t>
      </w:r>
      <w:r w:rsidRPr="00EA5733">
        <w:rPr>
          <w:rFonts w:ascii="Times New Roman" w:eastAsia="Times New Roman" w:hAnsi="Times New Roman" w:cs="Times New Roman"/>
          <w:color w:val="000000"/>
          <w:sz w:val="28"/>
          <w:szCs w:val="28"/>
          <w:lang w:eastAsia="ru-RU"/>
        </w:rPr>
        <w:t xml:space="preserve">Владимиръ-волынскаго храма, построеннаго въ пол. XII в. кн. Мстиславомъ Изяславичемъ, К., 1892, И. С. - Мстиславовъ храмъ </w:t>
      </w:r>
      <w:r w:rsidRPr="00EA5733">
        <w:rPr>
          <w:rFonts w:ascii="Times New Roman" w:eastAsia="Times New Roman" w:hAnsi="Times New Roman" w:cs="Times New Roman"/>
          <w:color w:val="000000"/>
          <w:sz w:val="28"/>
          <w:szCs w:val="28"/>
          <w:lang w:val="uk-UA" w:eastAsia="ru-RU"/>
        </w:rPr>
        <w:t xml:space="preserve">Успенія Божіей </w:t>
      </w:r>
      <w:r w:rsidRPr="00EA5733">
        <w:rPr>
          <w:rFonts w:ascii="Times New Roman" w:eastAsia="Times New Roman" w:hAnsi="Times New Roman" w:cs="Times New Roman"/>
          <w:color w:val="000000"/>
          <w:sz w:val="28"/>
          <w:szCs w:val="28"/>
          <w:lang w:eastAsia="ru-RU"/>
        </w:rPr>
        <w:t xml:space="preserve">Матери во </w:t>
      </w:r>
      <w:r w:rsidRPr="00EA5733">
        <w:rPr>
          <w:rFonts w:ascii="Times New Roman" w:eastAsia="Times New Roman" w:hAnsi="Times New Roman" w:cs="Times New Roman"/>
          <w:color w:val="000000"/>
          <w:sz w:val="28"/>
          <w:szCs w:val="28"/>
          <w:lang w:val="uk-UA" w:eastAsia="ru-RU"/>
        </w:rPr>
        <w:t>Владимір</w:t>
      </w:r>
      <w:r w:rsidRPr="00EA5733">
        <w:rPr>
          <w:rFonts w:ascii="Times New Roman" w:eastAsia="Times New Roman" w:hAnsi="Times New Roman" w:cs="Times New Roman"/>
          <w:color w:val="000000"/>
          <w:sz w:val="28"/>
          <w:szCs w:val="28"/>
          <w:lang w:eastAsia="ru-RU"/>
        </w:rPr>
        <w:t>е</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Вол., Спб., 1896. Про </w:t>
      </w:r>
      <w:r w:rsidRPr="00EA5733">
        <w:rPr>
          <w:rFonts w:ascii="Times New Roman" w:eastAsia="Times New Roman" w:hAnsi="Times New Roman" w:cs="Times New Roman"/>
          <w:color w:val="000000"/>
          <w:sz w:val="28"/>
          <w:szCs w:val="28"/>
          <w:lang w:val="uk-UA" w:eastAsia="ru-RU"/>
        </w:rPr>
        <w:t>Хол</w:t>
      </w:r>
      <w:r w:rsidRPr="00EA5733">
        <w:rPr>
          <w:rFonts w:ascii="Times New Roman" w:eastAsia="Times New Roman" w:hAnsi="Times New Roman" w:cs="Times New Roman"/>
          <w:color w:val="000000"/>
          <w:sz w:val="28"/>
          <w:szCs w:val="28"/>
          <w:lang w:eastAsia="ru-RU"/>
        </w:rPr>
        <w:t>м</w:t>
      </w:r>
      <w:r w:rsidRPr="00EA5733">
        <w:rPr>
          <w:rFonts w:ascii="Times New Roman" w:eastAsia="Times New Roman" w:hAnsi="Times New Roman" w:cs="Times New Roman"/>
          <w:color w:val="000000"/>
          <w:sz w:val="28"/>
          <w:szCs w:val="28"/>
          <w:lang w:val="uk-UA" w:eastAsia="ru-RU"/>
        </w:rPr>
        <w:t xml:space="preserve"> статті у</w:t>
      </w:r>
      <w:r w:rsidRPr="00EA5733">
        <w:rPr>
          <w:rFonts w:ascii="Times New Roman" w:eastAsia="Times New Roman" w:hAnsi="Times New Roman" w:cs="Times New Roman"/>
          <w:color w:val="000000"/>
          <w:sz w:val="28"/>
          <w:szCs w:val="28"/>
          <w:lang w:eastAsia="ru-RU"/>
        </w:rPr>
        <w:t xml:space="preserve"> VII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eastAsia="ru-RU"/>
        </w:rPr>
        <w:t xml:space="preserve">VIII </w:t>
      </w:r>
      <w:r w:rsidRPr="00EA5733">
        <w:rPr>
          <w:rFonts w:ascii="Times New Roman" w:eastAsia="Times New Roman" w:hAnsi="Times New Roman" w:cs="Times New Roman"/>
          <w:color w:val="000000"/>
          <w:sz w:val="28"/>
          <w:szCs w:val="28"/>
          <w:lang w:val="uk-UA" w:eastAsia="ru-RU"/>
        </w:rPr>
        <w:t xml:space="preserve">Памятников </w:t>
      </w:r>
      <w:r w:rsidRPr="00EA5733">
        <w:rPr>
          <w:rFonts w:ascii="Times New Roman" w:eastAsia="Times New Roman" w:hAnsi="Times New Roman" w:cs="Times New Roman"/>
          <w:color w:val="000000"/>
          <w:sz w:val="28"/>
          <w:szCs w:val="28"/>
          <w:lang w:eastAsia="ru-RU"/>
        </w:rPr>
        <w:t xml:space="preserve">старины въ </w:t>
      </w:r>
      <w:r w:rsidRPr="00EA5733">
        <w:rPr>
          <w:rFonts w:ascii="Times New Roman" w:eastAsia="Times New Roman" w:hAnsi="Times New Roman" w:cs="Times New Roman"/>
          <w:color w:val="000000"/>
          <w:sz w:val="28"/>
          <w:szCs w:val="28"/>
          <w:lang w:val="uk-UA" w:eastAsia="ru-RU"/>
        </w:rPr>
        <w:t>з</w:t>
      </w:r>
      <w:r w:rsidRPr="00EA5733">
        <w:rPr>
          <w:rFonts w:ascii="Times New Roman" w:eastAsia="Times New Roman" w:hAnsi="Times New Roman" w:cs="Times New Roman"/>
          <w:color w:val="000000"/>
          <w:sz w:val="28"/>
          <w:szCs w:val="28"/>
          <w:lang w:eastAsia="ru-RU"/>
        </w:rPr>
        <w:t xml:space="preserve">ападныхъ </w:t>
      </w:r>
      <w:r w:rsidRPr="00EA5733">
        <w:rPr>
          <w:rFonts w:ascii="Times New Roman" w:eastAsia="Times New Roman" w:hAnsi="Times New Roman" w:cs="Times New Roman"/>
          <w:color w:val="000000"/>
          <w:sz w:val="28"/>
          <w:szCs w:val="28"/>
          <w:lang w:val="uk-UA" w:eastAsia="ru-RU"/>
        </w:rPr>
        <w:t>губернія</w:t>
      </w:r>
      <w:r w:rsidRPr="00EA5733">
        <w:rPr>
          <w:rFonts w:ascii="Times New Roman" w:eastAsia="Times New Roman" w:hAnsi="Times New Roman" w:cs="Times New Roman"/>
          <w:color w:val="000000"/>
          <w:sz w:val="28"/>
          <w:szCs w:val="28"/>
          <w:lang w:eastAsia="ru-RU"/>
        </w:rPr>
        <w:t>хъ</w:t>
      </w:r>
      <w:r w:rsidRPr="00EA5733">
        <w:rPr>
          <w:rFonts w:ascii="Times New Roman" w:eastAsia="Times New Roman" w:hAnsi="Times New Roman" w:cs="Times New Roman"/>
          <w:color w:val="000000"/>
          <w:sz w:val="28"/>
          <w:szCs w:val="28"/>
          <w:lang w:val="uk-UA" w:eastAsia="ru-RU"/>
        </w:rPr>
        <w:t>: Іловайского Даниілъ</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галицкій </w:t>
      </w:r>
      <w:r w:rsidRPr="00EA5733">
        <w:rPr>
          <w:rFonts w:ascii="Times New Roman" w:eastAsia="Times New Roman" w:hAnsi="Times New Roman" w:cs="Times New Roman"/>
          <w:color w:val="000000"/>
          <w:sz w:val="28"/>
          <w:szCs w:val="28"/>
          <w:lang w:eastAsia="ru-RU"/>
        </w:rPr>
        <w:t>и на</w:t>
      </w:r>
      <w:r w:rsidRPr="00EA5733">
        <w:rPr>
          <w:rFonts w:ascii="Times New Roman" w:eastAsia="Times New Roman" w:hAnsi="Times New Roman" w:cs="Times New Roman"/>
          <w:color w:val="000000"/>
          <w:sz w:val="28"/>
          <w:szCs w:val="28"/>
          <w:lang w:eastAsia="ru-RU"/>
        </w:rPr>
        <w:softHyphen/>
        <w:t xml:space="preserve">чало Холма, Хрусцевича Г. Холмъ, </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н.; </w:t>
      </w:r>
      <w:r w:rsidRPr="00EA5733">
        <w:rPr>
          <w:rFonts w:ascii="Times New Roman" w:eastAsia="Times New Roman" w:hAnsi="Times New Roman" w:cs="Times New Roman"/>
          <w:color w:val="000000"/>
          <w:sz w:val="28"/>
          <w:szCs w:val="28"/>
          <w:lang w:val="uk-UA" w:eastAsia="ru-RU"/>
        </w:rPr>
        <w:t>стаття</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Іловайского (зовсім </w:t>
      </w:r>
      <w:r w:rsidRPr="00EA5733">
        <w:rPr>
          <w:rFonts w:ascii="Times New Roman" w:eastAsia="Times New Roman" w:hAnsi="Times New Roman" w:cs="Times New Roman"/>
          <w:color w:val="000000"/>
          <w:sz w:val="28"/>
          <w:szCs w:val="28"/>
          <w:lang w:eastAsia="ru-RU"/>
        </w:rPr>
        <w:t xml:space="preserve">поверхова) </w:t>
      </w:r>
      <w:r w:rsidRPr="00EA5733">
        <w:rPr>
          <w:rFonts w:ascii="Times New Roman" w:eastAsia="Times New Roman" w:hAnsi="Times New Roman" w:cs="Times New Roman"/>
          <w:color w:val="000000"/>
          <w:sz w:val="28"/>
          <w:szCs w:val="28"/>
          <w:lang w:val="uk-UA" w:eastAsia="ru-RU"/>
        </w:rPr>
        <w:t xml:space="preserve">передрукована </w:t>
      </w:r>
      <w:r w:rsidRPr="00EA5733">
        <w:rPr>
          <w:rFonts w:ascii="Times New Roman" w:eastAsia="Times New Roman" w:hAnsi="Times New Roman" w:cs="Times New Roman"/>
          <w:color w:val="000000"/>
          <w:sz w:val="28"/>
          <w:szCs w:val="28"/>
          <w:lang w:eastAsia="ru-RU"/>
        </w:rPr>
        <w:t xml:space="preserve">в II т. </w:t>
      </w:r>
      <w:r w:rsidRPr="00EA5733">
        <w:rPr>
          <w:rFonts w:ascii="Times New Roman" w:eastAsia="Times New Roman" w:hAnsi="Times New Roman" w:cs="Times New Roman"/>
          <w:color w:val="000000"/>
          <w:sz w:val="28"/>
          <w:szCs w:val="28"/>
          <w:lang w:val="uk-UA" w:eastAsia="ru-RU"/>
        </w:rPr>
        <w:t xml:space="preserve">його </w:t>
      </w:r>
      <w:r w:rsidRPr="00EA5733">
        <w:rPr>
          <w:rFonts w:ascii="Times New Roman" w:eastAsia="Times New Roman" w:hAnsi="Times New Roman" w:cs="Times New Roman"/>
          <w:color w:val="000000"/>
          <w:sz w:val="28"/>
          <w:szCs w:val="28"/>
          <w:lang w:eastAsia="ru-RU"/>
        </w:rPr>
        <w:t xml:space="preserve">Исторических </w:t>
      </w:r>
      <w:r w:rsidRPr="00EA5733">
        <w:rPr>
          <w:rFonts w:ascii="Times New Roman" w:eastAsia="Times New Roman" w:hAnsi="Times New Roman" w:cs="Times New Roman"/>
          <w:color w:val="000000"/>
          <w:sz w:val="28"/>
          <w:szCs w:val="28"/>
          <w:lang w:val="uk-UA" w:eastAsia="ru-RU"/>
        </w:rPr>
        <w:t xml:space="preserve">сочиненій </w:t>
      </w:r>
      <w:r w:rsidRPr="00EA5733">
        <w:rPr>
          <w:rFonts w:ascii="Times New Roman" w:eastAsia="Times New Roman" w:hAnsi="Times New Roman" w:cs="Times New Roman"/>
          <w:color w:val="000000"/>
          <w:sz w:val="28"/>
          <w:szCs w:val="28"/>
          <w:lang w:eastAsia="ru-RU"/>
        </w:rPr>
        <w:t xml:space="preserve">(1897); </w:t>
      </w:r>
      <w:r w:rsidRPr="00EA5733">
        <w:rPr>
          <w:rFonts w:ascii="Times New Roman" w:eastAsia="Times New Roman" w:hAnsi="Times New Roman" w:cs="Times New Roman"/>
          <w:color w:val="000000"/>
          <w:sz w:val="28"/>
          <w:szCs w:val="28"/>
          <w:lang w:val="uk-UA" w:eastAsia="ru-RU"/>
        </w:rPr>
        <w:t xml:space="preserve">дещо інтересніші передруковані там же резюме його </w:t>
      </w:r>
      <w:r w:rsidRPr="00EA5733">
        <w:rPr>
          <w:rFonts w:ascii="Times New Roman" w:eastAsia="Times New Roman" w:hAnsi="Times New Roman" w:cs="Times New Roman"/>
          <w:color w:val="000000"/>
          <w:sz w:val="28"/>
          <w:szCs w:val="28"/>
          <w:lang w:eastAsia="ru-RU"/>
        </w:rPr>
        <w:t>рефе</w:t>
      </w:r>
      <w:r w:rsidRPr="00EA5733">
        <w:rPr>
          <w:rFonts w:ascii="Times New Roman" w:eastAsia="Times New Roman" w:hAnsi="Times New Roman" w:cs="Times New Roman"/>
          <w:color w:val="000000"/>
          <w:sz w:val="28"/>
          <w:szCs w:val="28"/>
          <w:lang w:eastAsia="ru-RU"/>
        </w:rPr>
        <w:softHyphen/>
        <w:t>рат</w:t>
      </w:r>
      <w:r w:rsidRPr="00EA5733">
        <w:rPr>
          <w:rFonts w:ascii="Times New Roman" w:eastAsia="Times New Roman" w:hAnsi="Times New Roman" w:cs="Times New Roman"/>
          <w:color w:val="000000"/>
          <w:sz w:val="28"/>
          <w:szCs w:val="28"/>
          <w:lang w:val="uk-UA" w:eastAsia="ru-RU"/>
        </w:rPr>
        <w:t>у</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і заміток до нього гр. Уварова про літописний опис холмської кафедри. Про Луцьк стаття д. О. Левицького Луцкая старина в V т. київських Чтеній; книжка Стецкого </w:t>
      </w:r>
      <w:r w:rsidRPr="00EA5733">
        <w:rPr>
          <w:rFonts w:ascii="Times New Roman" w:eastAsia="Times New Roman" w:hAnsi="Times New Roman" w:cs="Times New Roman"/>
          <w:color w:val="000000"/>
          <w:sz w:val="28"/>
          <w:szCs w:val="28"/>
          <w:lang w:val="de-DE" w:eastAsia="ru-RU"/>
        </w:rPr>
        <w:t xml:space="preserve">buck staroiytny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val="de-DE" w:eastAsia="ru-RU"/>
        </w:rPr>
        <w:t xml:space="preserve">dzisiejszy, </w:t>
      </w:r>
      <w:r w:rsidRPr="00EA5733">
        <w:rPr>
          <w:rFonts w:ascii="Times New Roman" w:eastAsia="Times New Roman" w:hAnsi="Times New Roman" w:cs="Times New Roman"/>
          <w:color w:val="000000"/>
          <w:sz w:val="28"/>
          <w:szCs w:val="28"/>
          <w:lang w:val="uk-UA" w:eastAsia="ru-RU"/>
        </w:rPr>
        <w:t>Краків, 1876, дає так же мало, як і згадані (у прим. 1) праці його про Волинь взагалі.</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886D30" w:rsidRDefault="00212BAC" w:rsidP="00212BAC">
      <w:pPr>
        <w:spacing w:after="0" w:line="240" w:lineRule="auto"/>
        <w:jc w:val="both"/>
        <w:rPr>
          <w:rFonts w:ascii="Times New Roman" w:eastAsia="Times New Roman" w:hAnsi="Times New Roman" w:cs="Times New Roman"/>
          <w:sz w:val="28"/>
          <w:szCs w:val="28"/>
          <w:lang w:val="uk-UA" w:eastAsia="ru-RU"/>
        </w:rPr>
      </w:pPr>
      <w:bookmarkStart w:id="39" w:name="bookmark8"/>
      <w:bookmarkEnd w:id="39"/>
      <w:r w:rsidRPr="00EA5733">
        <w:rPr>
          <w:rFonts w:ascii="Times New Roman" w:eastAsia="Times New Roman" w:hAnsi="Times New Roman" w:cs="Times New Roman"/>
          <w:b/>
          <w:bCs/>
          <w:sz w:val="28"/>
          <w:szCs w:val="28"/>
          <w:lang w:eastAsia="ru-RU"/>
        </w:rPr>
        <w:t xml:space="preserve">8. </w:t>
      </w:r>
      <w:r w:rsidRPr="00EA5733">
        <w:rPr>
          <w:rFonts w:ascii="Times New Roman" w:eastAsia="Times New Roman" w:hAnsi="Times New Roman" w:cs="Times New Roman"/>
          <w:b/>
          <w:bCs/>
          <w:color w:val="000000"/>
          <w:sz w:val="28"/>
          <w:szCs w:val="28"/>
          <w:lang w:val="uk-UA" w:eastAsia="ru-RU"/>
        </w:rPr>
        <w:t xml:space="preserve">Справа окупації поляками Берестейсько-Дорогичинськоі землі наприкінці XII віку і васальних князівств польських на </w:t>
      </w:r>
      <w:r w:rsidRPr="00EA5733">
        <w:rPr>
          <w:rFonts w:ascii="Times New Roman" w:eastAsia="Times New Roman" w:hAnsi="Times New Roman" w:cs="Times New Roman"/>
          <w:b/>
          <w:bCs/>
          <w:color w:val="000000"/>
          <w:sz w:val="28"/>
          <w:szCs w:val="28"/>
          <w:lang w:eastAsia="ru-RU"/>
        </w:rPr>
        <w:t>Рус</w:t>
      </w:r>
      <w:r w:rsidRPr="00EA5733">
        <w:rPr>
          <w:rFonts w:ascii="Times New Roman" w:eastAsia="Times New Roman" w:hAnsi="Times New Roman" w:cs="Times New Roman"/>
          <w:b/>
          <w:bCs/>
          <w:color w:val="000000"/>
          <w:sz w:val="28"/>
          <w:szCs w:val="28"/>
          <w:lang w:val="uk-UA" w:eastAsia="ru-RU"/>
        </w:rPr>
        <w:t>і</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Справа ця дуже неясна, і я тому мушу трохи ближче біля неї спи</w:t>
      </w:r>
      <w:r w:rsidRPr="00EA5733">
        <w:rPr>
          <w:rFonts w:ascii="Times New Roman" w:eastAsia="Times New Roman" w:hAnsi="Times New Roman" w:cs="Times New Roman"/>
          <w:color w:val="000000"/>
          <w:sz w:val="28"/>
          <w:szCs w:val="28"/>
          <w:lang w:val="uk-UA" w:eastAsia="ru-RU"/>
        </w:rPr>
        <w:softHyphen/>
        <w:t>нитися. Звістки про цю окупацію ідуть з двох джерел: зі згаданого (на с. 367) оповідання про кн. Василька дорогицького у Татіщева (III 247), і з оповідань Кадлубка (Monumenta</w:t>
      </w:r>
      <w:r w:rsidRPr="00EA5733">
        <w:rPr>
          <w:rFonts w:ascii="Times New Roman" w:eastAsia="Times New Roman" w:hAnsi="Times New Roman" w:cs="Times New Roman"/>
          <w:color w:val="000000"/>
          <w:sz w:val="28"/>
          <w:szCs w:val="28"/>
          <w:lang w:val="de-DE" w:eastAsia="ru-RU"/>
        </w:rPr>
        <w:t xml:space="preserve"> Poloniae hist. </w:t>
      </w:r>
      <w:r w:rsidRPr="00EA5733">
        <w:rPr>
          <w:rFonts w:ascii="Times New Roman" w:eastAsia="Times New Roman" w:hAnsi="Times New Roman" w:cs="Times New Roman"/>
          <w:color w:val="000000"/>
          <w:sz w:val="28"/>
          <w:szCs w:val="28"/>
          <w:lang w:val="uk-UA" w:eastAsia="ru-RU"/>
        </w:rPr>
        <w:t xml:space="preserve">II </w:t>
      </w:r>
      <w:r w:rsidRPr="00EA5733">
        <w:rPr>
          <w:rFonts w:ascii="Times New Roman" w:eastAsia="Times New Roman" w:hAnsi="Times New Roman" w:cs="Times New Roman"/>
          <w:color w:val="000000"/>
          <w:sz w:val="28"/>
          <w:szCs w:val="28"/>
          <w:lang w:eastAsia="ru-RU"/>
        </w:rPr>
        <w:t>с</w:t>
      </w:r>
      <w:r w:rsidRPr="00EA5733">
        <w:rPr>
          <w:rFonts w:ascii="Times New Roman" w:eastAsia="Times New Roman" w:hAnsi="Times New Roman" w:cs="Times New Roman"/>
          <w:color w:val="000000"/>
          <w:sz w:val="28"/>
          <w:szCs w:val="28"/>
          <w:lang w:val="de-DE" w:eastAsia="ru-RU"/>
        </w:rPr>
        <w:t xml:space="preserve">. 397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val="de-DE" w:eastAsia="ru-RU"/>
        </w:rPr>
        <w:t xml:space="preserve">421). </w:t>
      </w:r>
    </w:p>
    <w:p w:rsidR="00212BAC" w:rsidRPr="00886D30"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-565-</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de-DE"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 xml:space="preserve">Татіщев під </w:t>
      </w:r>
      <w:r w:rsidRPr="00EA5733">
        <w:rPr>
          <w:rFonts w:ascii="Times New Roman" w:eastAsia="Times New Roman" w:hAnsi="Times New Roman" w:cs="Times New Roman"/>
          <w:color w:val="000000"/>
          <w:sz w:val="28"/>
          <w:szCs w:val="28"/>
          <w:lang w:val="de-DE" w:eastAsia="ru-RU"/>
        </w:rPr>
        <w:t xml:space="preserve">p. </w:t>
      </w:r>
      <w:r w:rsidRPr="00EA5733">
        <w:rPr>
          <w:rFonts w:ascii="Times New Roman" w:eastAsia="Times New Roman" w:hAnsi="Times New Roman" w:cs="Times New Roman"/>
          <w:color w:val="000000"/>
          <w:sz w:val="28"/>
          <w:szCs w:val="28"/>
          <w:lang w:val="uk-UA" w:eastAsia="ru-RU"/>
        </w:rPr>
        <w:t>1181 оповідає про війну Василька Ярополчича князя</w:t>
      </w:r>
      <w:r w:rsidRPr="00EA5733">
        <w:rPr>
          <w:rFonts w:ascii="Times New Roman" w:eastAsia="Times New Roman" w:hAnsi="Times New Roman" w:cs="Times New Roman"/>
          <w:i/>
          <w:i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дорогицького, як</w:t>
      </w:r>
      <w:r w:rsidRPr="00EA5733">
        <w:rPr>
          <w:rFonts w:ascii="Times New Roman" w:eastAsia="Times New Roman" w:hAnsi="Times New Roman" w:cs="Times New Roman"/>
          <w:color w:val="000000"/>
          <w:sz w:val="28"/>
          <w:szCs w:val="28"/>
          <w:lang w:val="de-DE" w:eastAsia="ru-RU"/>
        </w:rPr>
        <w:t xml:space="preserve"> </w:t>
      </w:r>
      <w:r>
        <w:rPr>
          <w:rFonts w:ascii="Times New Roman" w:eastAsia="Times New Roman" w:hAnsi="Times New Roman" w:cs="Times New Roman"/>
          <w:color w:val="000000"/>
          <w:sz w:val="28"/>
          <w:szCs w:val="28"/>
          <w:lang w:val="uk-UA" w:eastAsia="ru-RU"/>
        </w:rPr>
        <w:t>він його називає, з Володими</w:t>
      </w:r>
      <w:r w:rsidRPr="00EA5733">
        <w:rPr>
          <w:rFonts w:ascii="Times New Roman" w:eastAsia="Times New Roman" w:hAnsi="Times New Roman" w:cs="Times New Roman"/>
          <w:color w:val="000000"/>
          <w:sz w:val="28"/>
          <w:szCs w:val="28"/>
          <w:lang w:val="uk-UA" w:eastAsia="ru-RU"/>
        </w:rPr>
        <w:t>ром Володаревичем кн. Мінським. Володимир мінський зайняв був Берестя; за поміччю</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поляків Василько вигнав його з Берестя, але „боявся тут лишитися“ і посадив у Бересті свого зятя, мазовецького князя, а сам вернувся назад. Воло</w:t>
      </w:r>
      <w:r w:rsidRPr="00EA5733">
        <w:rPr>
          <w:rFonts w:ascii="Times New Roman" w:eastAsia="Times New Roman" w:hAnsi="Times New Roman" w:cs="Times New Roman"/>
          <w:color w:val="000000"/>
          <w:sz w:val="28"/>
          <w:szCs w:val="28"/>
          <w:lang w:val="uk-UA" w:eastAsia="ru-RU"/>
        </w:rPr>
        <w:softHyphen/>
        <w:t>димир прийшов, одначе, новим походом, відібрав Берестя, 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самого Василька з його польськими помічними полками </w:t>
      </w:r>
      <w:r w:rsidRPr="00EA5733">
        <w:rPr>
          <w:rFonts w:ascii="Times New Roman" w:eastAsia="Times New Roman" w:hAnsi="Times New Roman" w:cs="Times New Roman"/>
          <w:color w:val="000000"/>
          <w:sz w:val="28"/>
          <w:szCs w:val="28"/>
          <w:lang w:eastAsia="ru-RU"/>
        </w:rPr>
        <w:t xml:space="preserve">побив </w:t>
      </w:r>
      <w:r w:rsidRPr="00EA5733">
        <w:rPr>
          <w:rFonts w:ascii="Times New Roman" w:eastAsia="Times New Roman" w:hAnsi="Times New Roman" w:cs="Times New Roman"/>
          <w:color w:val="000000"/>
          <w:sz w:val="28"/>
          <w:szCs w:val="28"/>
          <w:lang w:val="uk-UA" w:eastAsia="ru-RU"/>
        </w:rPr>
        <w:t>н</w:t>
      </w:r>
      <w:r w:rsidRPr="00EA5733">
        <w:rPr>
          <w:rFonts w:ascii="Times New Roman" w:eastAsia="Times New Roman" w:hAnsi="Times New Roman" w:cs="Times New Roman"/>
          <w:color w:val="000000"/>
          <w:sz w:val="28"/>
          <w:szCs w:val="28"/>
          <w:lang w:eastAsia="ru-RU"/>
        </w:rPr>
        <w:t xml:space="preserve">а </w:t>
      </w:r>
      <w:r w:rsidRPr="00EA5733">
        <w:rPr>
          <w:rFonts w:ascii="Times New Roman" w:eastAsia="Times New Roman" w:hAnsi="Times New Roman" w:cs="Times New Roman"/>
          <w:color w:val="000000"/>
          <w:sz w:val="28"/>
          <w:szCs w:val="28"/>
          <w:lang w:val="uk-UA" w:eastAsia="ru-RU"/>
        </w:rPr>
        <w:t>Нурі. Василько потім втік до свого тестя Лєшка</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а той відібрав</w:t>
      </w:r>
      <w:r>
        <w:rPr>
          <w:rFonts w:ascii="Times New Roman" w:eastAsia="Times New Roman" w:hAnsi="Times New Roman" w:cs="Times New Roman"/>
          <w:color w:val="000000"/>
          <w:sz w:val="28"/>
          <w:szCs w:val="28"/>
          <w:lang w:val="uk-UA" w:eastAsia="ru-RU"/>
        </w:rPr>
        <w:t xml:space="preserve"> Дорогичинську волость у Володи</w:t>
      </w:r>
      <w:r w:rsidRPr="00EA5733">
        <w:rPr>
          <w:rFonts w:ascii="Times New Roman" w:eastAsia="Times New Roman" w:hAnsi="Times New Roman" w:cs="Times New Roman"/>
          <w:color w:val="000000"/>
          <w:sz w:val="28"/>
          <w:szCs w:val="28"/>
          <w:lang w:val="uk-UA" w:eastAsia="ru-RU"/>
        </w:rPr>
        <w:t>мира і прогнав його у Берестя „за Буг“ (отже Берестя, по гадці Татіщева принаймні, не належало до Ярополкової</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волост</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Але що Ва</w:t>
      </w:r>
      <w:r w:rsidRPr="00EA5733">
        <w:rPr>
          <w:rFonts w:ascii="Times New Roman" w:eastAsia="Times New Roman" w:hAnsi="Times New Roman" w:cs="Times New Roman"/>
          <w:color w:val="000000"/>
          <w:sz w:val="28"/>
          <w:szCs w:val="28"/>
          <w:lang w:val="uk-UA" w:eastAsia="ru-RU"/>
        </w:rPr>
        <w:softHyphen/>
        <w:t>силько не мав чим заплатити тестеві за його поміч, то ж мусив віддати йому свою волость; після смерті ж Лєшка „Поляки“ (Татіщев розрізняє „мазовшан” і „поляків“) все відібрали у Лєшкових дітей.</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Це оповідання має загальне </w:t>
      </w:r>
      <w:r w:rsidRPr="00EA5733">
        <w:rPr>
          <w:rFonts w:ascii="Times New Roman" w:eastAsia="Times New Roman" w:hAnsi="Times New Roman" w:cs="Times New Roman"/>
          <w:color w:val="000000"/>
          <w:sz w:val="28"/>
          <w:szCs w:val="28"/>
          <w:lang w:eastAsia="ru-RU"/>
        </w:rPr>
        <w:t>довір'я</w:t>
      </w:r>
      <w:r w:rsidRPr="00EA5733">
        <w:rPr>
          <w:rFonts w:ascii="Times New Roman" w:eastAsia="Times New Roman" w:hAnsi="Times New Roman" w:cs="Times New Roman"/>
          <w:color w:val="000000"/>
          <w:sz w:val="28"/>
          <w:szCs w:val="28"/>
          <w:lang w:val="uk-UA" w:eastAsia="ru-RU"/>
        </w:rPr>
        <w:t xml:space="preserve"> в сучасній історіографії, і</w:t>
      </w:r>
      <w:r>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val="uk-UA" w:eastAsia="ru-RU"/>
        </w:rPr>
        <w:t xml:space="preserve"> дійсно</w:t>
      </w:r>
      <w:r>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val="uk-UA" w:eastAsia="ru-RU"/>
        </w:rPr>
        <w:t xml:space="preserve"> не може бути сумніву, що Татіщев його в цілості з пальця не виссав, але також не може бути сумніву і в тому, що не все в цьому оповіданні іде з тої втраченої літописної звістки. Нецеремонність Татіщева в переповіданні джерел загально відома, і вже </w:t>
      </w:r>
      <w:r w:rsidRPr="00EA5733">
        <w:rPr>
          <w:rFonts w:ascii="Times New Roman" w:eastAsia="Times New Roman" w:hAnsi="Times New Roman" w:cs="Times New Roman"/>
          <w:color w:val="000000"/>
          <w:sz w:val="28"/>
          <w:szCs w:val="28"/>
          <w:lang w:val="en-US" w:eastAsia="ru-RU"/>
        </w:rPr>
        <w:t>a</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priori</w:t>
      </w:r>
      <w:r w:rsidRPr="00EA5733">
        <w:rPr>
          <w:rFonts w:ascii="Times New Roman" w:eastAsia="Times New Roman" w:hAnsi="Times New Roman" w:cs="Times New Roman"/>
          <w:color w:val="000000"/>
          <w:sz w:val="28"/>
          <w:szCs w:val="28"/>
          <w:lang w:val="uk-UA" w:eastAsia="ru-RU"/>
        </w:rPr>
        <w:t xml:space="preserve"> треба було б прийняти можливість змін „від себе“ і в цій звістці, але і без того деякі подробиці його оповідання самі зраджують себе, особливо в русько-поль</w:t>
      </w:r>
      <w:r w:rsidRPr="00EA5733">
        <w:rPr>
          <w:rFonts w:ascii="Times New Roman" w:eastAsia="Times New Roman" w:hAnsi="Times New Roman" w:cs="Times New Roman"/>
          <w:color w:val="000000"/>
          <w:sz w:val="28"/>
          <w:szCs w:val="28"/>
          <w:lang w:val="uk-UA" w:eastAsia="ru-RU"/>
        </w:rPr>
        <w:softHyphen/>
        <w:t>ських відносинах.</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Татіщев говорить про Лєшка - виходило б на Лєшка мазовецького, сина </w:t>
      </w:r>
      <w:r w:rsidRPr="00EA5733">
        <w:rPr>
          <w:rFonts w:ascii="Times New Roman" w:eastAsia="Times New Roman" w:hAnsi="Times New Roman" w:cs="Times New Roman"/>
          <w:color w:val="000000"/>
          <w:sz w:val="28"/>
          <w:szCs w:val="28"/>
          <w:lang w:eastAsia="ru-RU"/>
        </w:rPr>
        <w:t xml:space="preserve">Болеслава </w:t>
      </w:r>
      <w:r w:rsidRPr="00EA5733">
        <w:rPr>
          <w:rFonts w:ascii="Times New Roman" w:eastAsia="Times New Roman" w:hAnsi="Times New Roman" w:cs="Times New Roman"/>
          <w:color w:val="000000"/>
          <w:sz w:val="28"/>
          <w:szCs w:val="28"/>
          <w:lang w:val="uk-UA" w:eastAsia="ru-RU"/>
        </w:rPr>
        <w:t xml:space="preserve">Кучерявого </w:t>
      </w:r>
      <w:r w:rsidRPr="00EA5733">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uk-UA" w:eastAsia="ru-RU"/>
        </w:rPr>
        <w:t>пом.</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1186), але цей Лєшко не міг бути тестем Василька, бо помер занадто молодим і дітей не мав. Не можна також віднайти між польськими князями і Василькового зятя, що сидів у Бе</w:t>
      </w:r>
      <w:r w:rsidRPr="00EA5733">
        <w:rPr>
          <w:rFonts w:ascii="Times New Roman" w:eastAsia="Times New Roman" w:hAnsi="Times New Roman" w:cs="Times New Roman"/>
          <w:color w:val="000000"/>
          <w:sz w:val="28"/>
          <w:szCs w:val="28"/>
          <w:lang w:val="uk-UA" w:eastAsia="ru-RU"/>
        </w:rPr>
        <w:softHyphen/>
        <w:t>ресті. Бальцер для врятування Татіщевського оповідання припускає, що Василько був оженений з донькою Болеслава Кучерявого (</w:t>
      </w:r>
      <w:r w:rsidRPr="00EA5733">
        <w:rPr>
          <w:rFonts w:ascii="Times New Roman" w:eastAsia="Times New Roman" w:hAnsi="Times New Roman" w:cs="Times New Roman"/>
          <w:color w:val="000000"/>
          <w:sz w:val="28"/>
          <w:szCs w:val="28"/>
          <w:lang w:val="en-US" w:eastAsia="ru-RU"/>
        </w:rPr>
        <w:t>ad</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hoc</w:t>
      </w:r>
      <w:r w:rsidRPr="00EA5733">
        <w:rPr>
          <w:rFonts w:ascii="Times New Roman" w:eastAsia="Times New Roman" w:hAnsi="Times New Roman" w:cs="Times New Roman"/>
          <w:color w:val="000000"/>
          <w:sz w:val="28"/>
          <w:szCs w:val="28"/>
          <w:lang w:val="uk-UA" w:eastAsia="ru-RU"/>
        </w:rPr>
        <w:t xml:space="preserve"> припущеною), і на цій підставі Лєшко називався його зятем, а Казимір Справедливий, яко стрий Лєшка, міг бути названий тестем Василька, ”хоч не в ближчому значенні того слова“ (</w:t>
      </w:r>
      <w:r w:rsidRPr="00EA5733">
        <w:rPr>
          <w:rFonts w:ascii="Times New Roman" w:eastAsia="Times New Roman" w:hAnsi="Times New Roman" w:cs="Times New Roman"/>
          <w:color w:val="000000"/>
          <w:sz w:val="28"/>
          <w:szCs w:val="28"/>
          <w:lang w:val="en-US" w:eastAsia="ru-RU"/>
        </w:rPr>
        <w:t>Genealogia</w:t>
      </w:r>
      <w:r w:rsidRPr="00EA5733">
        <w:rPr>
          <w:rFonts w:ascii="Times New Roman" w:eastAsia="Times New Roman" w:hAnsi="Times New Roman" w:cs="Times New Roman"/>
          <w:color w:val="000000"/>
          <w:sz w:val="28"/>
          <w:szCs w:val="28"/>
          <w:lang w:val="uk-UA" w:eastAsia="ru-RU"/>
        </w:rPr>
        <w:t xml:space="preserve"> с. 189). Це дуже круте пояснення (вивід такої назви тестя повністю неможливий супроти прийнятої в наших літописах термінології для фамілійних відносин), прийняте таким основним знавцем польських династичних відносин для вирахуваная Татіщевських звісток, найліпше показує їх непевність.</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Таким чином вся історія, що Дорогичин у 1180-х </w:t>
      </w:r>
      <w:r w:rsidRPr="00EA5733">
        <w:rPr>
          <w:rFonts w:ascii="Times New Roman" w:eastAsia="Times New Roman" w:hAnsi="Times New Roman" w:cs="Times New Roman"/>
          <w:color w:val="000000"/>
          <w:sz w:val="28"/>
          <w:szCs w:val="28"/>
          <w:lang w:val="en-US" w:eastAsia="ru-RU"/>
        </w:rPr>
        <w:t>pp</w:t>
      </w:r>
      <w:r w:rsidRPr="00EA5733">
        <w:rPr>
          <w:rFonts w:ascii="Times New Roman" w:eastAsia="Times New Roman" w:hAnsi="Times New Roman" w:cs="Times New Roman"/>
          <w:color w:val="000000"/>
          <w:sz w:val="28"/>
          <w:szCs w:val="28"/>
          <w:lang w:val="uk-UA" w:eastAsia="ru-RU"/>
        </w:rPr>
        <w:t>. був забраний Лєшком (ще раз зазначаю, що оповідання Татіщева не поширює цієї оку</w:t>
      </w:r>
      <w:r w:rsidRPr="00EA5733">
        <w:rPr>
          <w:rFonts w:ascii="Times New Roman" w:eastAsia="Times New Roman" w:hAnsi="Times New Roman" w:cs="Times New Roman"/>
          <w:color w:val="000000"/>
          <w:sz w:val="28"/>
          <w:szCs w:val="28"/>
          <w:lang w:val="uk-UA" w:eastAsia="ru-RU"/>
        </w:rPr>
        <w:softHyphen/>
        <w:t>пації на Берестя, як це робиться у різних новіших інтерпретаторів цієї звістки), а після його смерті відібраний від його дітей якимсь польським князем, набирає досить непевного висвітлення, і при тому не знаходить підтвердження і в інших відомостях. Для підтвердження Татіщевого опо</w:t>
      </w:r>
      <w:r w:rsidRPr="00EA5733">
        <w:rPr>
          <w:rFonts w:ascii="Times New Roman" w:eastAsia="Times New Roman" w:hAnsi="Times New Roman" w:cs="Times New Roman"/>
          <w:color w:val="000000"/>
          <w:sz w:val="28"/>
          <w:szCs w:val="28"/>
          <w:lang w:val="uk-UA" w:eastAsia="ru-RU"/>
        </w:rPr>
        <w:softHyphen/>
        <w:t xml:space="preserve">відання звичайно відкликуються (звертаються? </w:t>
      </w:r>
      <w:r w:rsidRPr="00EA5733">
        <w:rPr>
          <w:rFonts w:ascii="Times New Roman" w:eastAsia="Times New Roman" w:hAnsi="Times New Roman" w:cs="Times New Roman"/>
          <w:i/>
          <w:iCs/>
          <w:color w:val="000000"/>
          <w:sz w:val="28"/>
          <w:szCs w:val="28"/>
          <w:lang w:val="uk-UA" w:eastAsia="ru-RU"/>
        </w:rPr>
        <w:t>М.М.)</w:t>
      </w:r>
      <w:r w:rsidRPr="00EA5733">
        <w:rPr>
          <w:rFonts w:ascii="Times New Roman" w:eastAsia="Times New Roman" w:hAnsi="Times New Roman" w:cs="Times New Roman"/>
          <w:color w:val="000000"/>
          <w:sz w:val="28"/>
          <w:szCs w:val="28"/>
          <w:lang w:val="uk-UA" w:eastAsia="ru-RU"/>
        </w:rPr>
        <w:t xml:space="preserve"> до Кадлубка, і навпаки. Кадлубек, що </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-566-</w:t>
      </w: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lastRenderedPageBreak/>
        <w:t>писав у першій половині XIII ст., був би добрим свідком, коли б не його нещаслива бомбастична манера, супроти котрої треба в його словах добре відрізняти те, що він дійсно знав, і те, що він додав „для при</w:t>
      </w:r>
      <w:r w:rsidRPr="00EA5733">
        <w:rPr>
          <w:rFonts w:ascii="Times New Roman" w:eastAsia="Times New Roman" w:hAnsi="Times New Roman" w:cs="Times New Roman"/>
          <w:color w:val="000000"/>
          <w:sz w:val="28"/>
          <w:szCs w:val="28"/>
          <w:lang w:val="uk-UA" w:eastAsia="ru-RU"/>
        </w:rPr>
        <w:softHyphen/>
        <w:t>краси“ свого оповідання; з огляду на це треба його оповідання приймати більш-менш з такою ж обережністю, як і Татіщевське.</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Даючи загальний погляд на князювання Казиміра Справедливого, Кадлубек каже (с. 397): </w:t>
      </w:r>
      <w:r w:rsidRPr="00EA5733">
        <w:rPr>
          <w:rFonts w:ascii="Times New Roman" w:eastAsia="Times New Roman" w:hAnsi="Times New Roman" w:cs="Times New Roman"/>
          <w:color w:val="000000"/>
          <w:sz w:val="28"/>
          <w:szCs w:val="28"/>
          <w:lang w:val="fr-FR" w:eastAsia="ru-RU"/>
        </w:rPr>
        <w:t xml:space="preserve">Sed et Russiae nonnullos iubet accedere provincias: Premisliensem cum oppidis contingentibus, Wladimiriensem </w:t>
      </w:r>
      <w:r w:rsidRPr="00EA5733">
        <w:rPr>
          <w:rFonts w:ascii="Times New Roman" w:eastAsia="Times New Roman" w:hAnsi="Times New Roman" w:cs="Times New Roman"/>
          <w:color w:val="000000"/>
          <w:sz w:val="28"/>
          <w:szCs w:val="28"/>
          <w:lang w:val="en-US" w:eastAsia="ru-RU"/>
        </w:rPr>
        <w:t>com</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fr-FR" w:eastAsia="ru-RU"/>
        </w:rPr>
        <w:t xml:space="preserve">ducatus integritate, Brescze </w:t>
      </w:r>
      <w:r w:rsidRPr="00EA5733">
        <w:rPr>
          <w:rFonts w:ascii="Times New Roman" w:eastAsia="Times New Roman" w:hAnsi="Times New Roman" w:cs="Times New Roman"/>
          <w:color w:val="000000"/>
          <w:sz w:val="28"/>
          <w:szCs w:val="28"/>
          <w:lang w:val="de-DE" w:eastAsia="ru-RU"/>
        </w:rPr>
        <w:t xml:space="preserve">cum </w:t>
      </w:r>
      <w:r w:rsidRPr="00EA5733">
        <w:rPr>
          <w:rFonts w:ascii="Times New Roman" w:eastAsia="Times New Roman" w:hAnsi="Times New Roman" w:cs="Times New Roman"/>
          <w:color w:val="000000"/>
          <w:sz w:val="28"/>
          <w:szCs w:val="28"/>
          <w:lang w:val="fr-FR" w:eastAsia="ru-RU"/>
        </w:rPr>
        <w:t xml:space="preserve">omni suorum incolatu, Drohiczyn cum suorum universitate </w:t>
      </w:r>
      <w:r w:rsidRPr="00EA5733">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і після цього</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наступає риторичний опис слави Кази</w:t>
      </w:r>
      <w:r w:rsidRPr="00EA5733">
        <w:rPr>
          <w:rFonts w:ascii="Times New Roman" w:eastAsia="Times New Roman" w:hAnsi="Times New Roman" w:cs="Times New Roman"/>
          <w:color w:val="000000"/>
          <w:sz w:val="28"/>
          <w:szCs w:val="28"/>
          <w:lang w:val="uk-UA" w:eastAsia="ru-RU"/>
        </w:rPr>
        <w:softHyphen/>
        <w:t>міра, одним з доказів якої, очевидно, має служити цей реєстр „прилу</w:t>
      </w:r>
      <w:r w:rsidRPr="00EA5733">
        <w:rPr>
          <w:rFonts w:ascii="Times New Roman" w:eastAsia="Times New Roman" w:hAnsi="Times New Roman" w:cs="Times New Roman"/>
          <w:color w:val="000000"/>
          <w:sz w:val="28"/>
          <w:szCs w:val="28"/>
          <w:lang w:val="uk-UA" w:eastAsia="ru-RU"/>
        </w:rPr>
        <w:softHyphen/>
        <w:t>чених“ до Польщі руських земель. Розуміється, вложити реальний зміст в цей реєстр нелегко. Бєльовсквй, видаючи Кадлубка, пробував це зро</w:t>
      </w:r>
      <w:r w:rsidRPr="00EA5733">
        <w:rPr>
          <w:rFonts w:ascii="Times New Roman" w:eastAsia="Times New Roman" w:hAnsi="Times New Roman" w:cs="Times New Roman"/>
          <w:color w:val="000000"/>
          <w:sz w:val="28"/>
          <w:szCs w:val="28"/>
          <w:lang w:val="uk-UA" w:eastAsia="ru-RU"/>
        </w:rPr>
        <w:softHyphen/>
        <w:t xml:space="preserve">бити і так толкував його: звістка про Перемищину належить до обставин після смерті Ярослава Осмомисла, слова про Володимирське князівство належить зв'язати з словами Кадлубка (с. 433), що Роман завдячував своїм князюванням Казиміру, </w:t>
      </w:r>
      <w:r w:rsidRPr="00EA5733">
        <w:rPr>
          <w:rFonts w:ascii="Times New Roman" w:eastAsia="Times New Roman" w:hAnsi="Times New Roman" w:cs="Times New Roman"/>
          <w:color w:val="000000"/>
          <w:sz w:val="28"/>
          <w:szCs w:val="28"/>
          <w:lang w:val="de-DE" w:eastAsia="ru-RU"/>
        </w:rPr>
        <w:t xml:space="preserve">apud quem </w:t>
      </w:r>
      <w:r w:rsidRPr="00EA5733">
        <w:rPr>
          <w:rFonts w:ascii="Times New Roman" w:eastAsia="Times New Roman" w:hAnsi="Times New Roman" w:cs="Times New Roman"/>
          <w:color w:val="000000"/>
          <w:sz w:val="28"/>
          <w:szCs w:val="28"/>
          <w:lang w:val="en-US" w:eastAsia="ru-RU"/>
        </w:rPr>
        <w:t>paene</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a</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de-DE" w:eastAsia="ru-RU"/>
        </w:rPr>
        <w:t xml:space="preserve">cunabulis educatus, </w:t>
      </w:r>
      <w:r w:rsidRPr="00EA5733">
        <w:rPr>
          <w:rFonts w:ascii="Times New Roman" w:eastAsia="Times New Roman" w:hAnsi="Times New Roman" w:cs="Times New Roman"/>
          <w:color w:val="000000"/>
          <w:sz w:val="28"/>
          <w:szCs w:val="28"/>
          <w:lang w:val="en-US" w:eastAsia="ru-RU"/>
        </w:rPr>
        <w:t>eodemque</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quo</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fursgitur</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de-DE" w:eastAsia="ru-RU"/>
        </w:rPr>
        <w:t xml:space="preserve">ab </w:t>
      </w:r>
      <w:r w:rsidRPr="00EA5733">
        <w:rPr>
          <w:rFonts w:ascii="Times New Roman" w:eastAsia="Times New Roman" w:hAnsi="Times New Roman" w:cs="Times New Roman"/>
          <w:color w:val="000000"/>
          <w:sz w:val="28"/>
          <w:szCs w:val="28"/>
          <w:lang w:val="en-US" w:eastAsia="ru-RU"/>
        </w:rPr>
        <w:t>eo</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principatu</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fr-FR" w:eastAsia="ru-RU"/>
        </w:rPr>
        <w:t xml:space="preserve">est </w:t>
      </w:r>
      <w:r w:rsidRPr="00EA5733">
        <w:rPr>
          <w:rFonts w:ascii="Times New Roman" w:eastAsia="Times New Roman" w:hAnsi="Times New Roman" w:cs="Times New Roman"/>
          <w:color w:val="000000"/>
          <w:sz w:val="28"/>
          <w:szCs w:val="28"/>
          <w:lang w:val="en-US" w:eastAsia="ru-RU"/>
        </w:rPr>
        <w:t>institutus</w:t>
      </w:r>
      <w:r w:rsidRPr="00EA5733">
        <w:rPr>
          <w:rFonts w:ascii="Times New Roman" w:eastAsia="Times New Roman" w:hAnsi="Times New Roman" w:cs="Times New Roman"/>
          <w:color w:val="000000"/>
          <w:sz w:val="28"/>
          <w:szCs w:val="28"/>
          <w:lang w:val="uk-UA" w:eastAsia="ru-RU"/>
        </w:rPr>
        <w:t xml:space="preserve"> (Бєльовский хоче це розуміти про Володимирське князівство, котре, мовляв, Роман дістав завдяки Казиміру), вкінці звістку про Берестя і Доригичин він зв'язував з оповіданням Татіщева. Але очевидна річ, що ані Перемищина (тут правдоподібно треба розуміти Галичину взагалі), ані Володимирщина в дійсності ані прилучені, ані підкорені поляками за Казиміра не були, і цей реестр Кад</w:t>
      </w:r>
      <w:r w:rsidRPr="00EA5733">
        <w:rPr>
          <w:rFonts w:ascii="Times New Roman" w:eastAsia="Times New Roman" w:hAnsi="Times New Roman" w:cs="Times New Roman"/>
          <w:color w:val="000000"/>
          <w:sz w:val="28"/>
          <w:szCs w:val="28"/>
          <w:lang w:val="uk-UA" w:eastAsia="ru-RU"/>
        </w:rPr>
        <w:softHyphen/>
        <w:t>лубка - гіперболічне перебільшення участі поляків у руських справах: поміч, давана по</w:t>
      </w:r>
      <w:r>
        <w:rPr>
          <w:rFonts w:ascii="Times New Roman" w:eastAsia="Times New Roman" w:hAnsi="Times New Roman" w:cs="Times New Roman"/>
          <w:color w:val="000000"/>
          <w:sz w:val="28"/>
          <w:szCs w:val="28"/>
          <w:lang w:val="uk-UA" w:eastAsia="ru-RU"/>
        </w:rPr>
        <w:t>ляками галицькому або володимир</w:t>
      </w:r>
      <w:r w:rsidRPr="00EA5733">
        <w:rPr>
          <w:rFonts w:ascii="Times New Roman" w:eastAsia="Times New Roman" w:hAnsi="Times New Roman" w:cs="Times New Roman"/>
          <w:color w:val="000000"/>
          <w:sz w:val="28"/>
          <w:szCs w:val="28"/>
          <w:lang w:val="uk-UA" w:eastAsia="ru-RU"/>
        </w:rPr>
        <w:t xml:space="preserve">ському князю, перетворюється в „прилучення” </w:t>
      </w:r>
      <w:r w:rsidRPr="00EA5733">
        <w:rPr>
          <w:rFonts w:ascii="Times New Roman" w:eastAsia="Times New Roman" w:hAnsi="Times New Roman" w:cs="Times New Roman"/>
          <w:color w:val="000000"/>
          <w:sz w:val="28"/>
          <w:szCs w:val="28"/>
          <w:lang w:val="fr-FR" w:eastAsia="ru-RU"/>
        </w:rPr>
        <w:t xml:space="preserve">(iubet accedere) </w:t>
      </w:r>
      <w:r w:rsidRPr="00EA5733">
        <w:rPr>
          <w:rFonts w:ascii="Times New Roman" w:eastAsia="Times New Roman" w:hAnsi="Times New Roman" w:cs="Times New Roman"/>
          <w:color w:val="000000"/>
          <w:sz w:val="28"/>
          <w:szCs w:val="28"/>
          <w:lang w:val="uk-UA" w:eastAsia="ru-RU"/>
        </w:rPr>
        <w:t>цих земель до Польщі. Очевидно, що з тим і слова Кадлубка про Берестя і Дорогичин втрачають на значенні: поміч поляків Васильку дорогичинському в його боротьбі з Володимиром мінським (у такому сконденсованому вигляді ніщо не перешко</w:t>
      </w:r>
      <w:r w:rsidRPr="00EA5733">
        <w:rPr>
          <w:rFonts w:ascii="Times New Roman" w:eastAsia="Times New Roman" w:hAnsi="Times New Roman" w:cs="Times New Roman"/>
          <w:color w:val="000000"/>
          <w:sz w:val="28"/>
          <w:szCs w:val="28"/>
          <w:lang w:val="uk-UA" w:eastAsia="ru-RU"/>
        </w:rPr>
        <w:softHyphen/>
        <w:t>джає прийняти оповідання Татіщева) вже вистачила б Кадлубкові для того, аби й ці округи додати до прилучених до Польщі з</w:t>
      </w:r>
      <w:r w:rsidRPr="00EA5733">
        <w:rPr>
          <w:rFonts w:ascii="Times New Roman" w:eastAsia="Times New Roman" w:hAnsi="Times New Roman" w:cs="Times New Roman"/>
          <w:color w:val="000000"/>
          <w:sz w:val="28"/>
          <w:szCs w:val="28"/>
          <w:lang w:val="fr-FR" w:eastAsia="ru-RU"/>
        </w:rPr>
        <w:t xml:space="preserve">a </w:t>
      </w:r>
      <w:r w:rsidRPr="00EA5733">
        <w:rPr>
          <w:rFonts w:ascii="Times New Roman" w:eastAsia="Times New Roman" w:hAnsi="Times New Roman" w:cs="Times New Roman"/>
          <w:color w:val="000000"/>
          <w:sz w:val="28"/>
          <w:szCs w:val="28"/>
          <w:lang w:val="uk-UA" w:eastAsia="ru-RU"/>
        </w:rPr>
        <w:t>Казиміра</w:t>
      </w:r>
      <w:r w:rsidRPr="00EA5733">
        <w:rPr>
          <w:rFonts w:ascii="Times New Roman" w:eastAsia="Times New Roman" w:hAnsi="Times New Roman" w:cs="Times New Roman"/>
          <w:color w:val="000000"/>
          <w:sz w:val="28"/>
          <w:szCs w:val="28"/>
          <w:lang w:eastAsia="ru-RU"/>
        </w:rPr>
        <w:t>.</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Він говорить про Дорогичин і Берестя ще нижче. Описуючи похід Казиміра на ятвягів на початку 90-х </w:t>
      </w:r>
      <w:r w:rsidRPr="00EA5733">
        <w:rPr>
          <w:rFonts w:ascii="Times New Roman" w:eastAsia="Times New Roman" w:hAnsi="Times New Roman" w:cs="Times New Roman"/>
          <w:color w:val="000000"/>
          <w:sz w:val="28"/>
          <w:szCs w:val="28"/>
          <w:lang w:val="fr-FR" w:eastAsia="ru-RU"/>
        </w:rPr>
        <w:t xml:space="preserve">pp., </w:t>
      </w:r>
      <w:r w:rsidRPr="00EA5733">
        <w:rPr>
          <w:rFonts w:ascii="Times New Roman" w:eastAsia="Times New Roman" w:hAnsi="Times New Roman" w:cs="Times New Roman"/>
          <w:color w:val="000000"/>
          <w:sz w:val="28"/>
          <w:szCs w:val="28"/>
          <w:lang w:val="uk-UA" w:eastAsia="ru-RU"/>
        </w:rPr>
        <w:t xml:space="preserve">він каже, що похід цей розпочався від дорогичинського князя, бо цей </w:t>
      </w:r>
      <w:r w:rsidRPr="00EA5733">
        <w:rPr>
          <w:rFonts w:ascii="Times New Roman" w:eastAsia="Times New Roman" w:hAnsi="Times New Roman" w:cs="Times New Roman"/>
          <w:color w:val="000000"/>
          <w:sz w:val="28"/>
          <w:szCs w:val="28"/>
          <w:lang w:val="fr-FR" w:eastAsia="ru-RU"/>
        </w:rPr>
        <w:t xml:space="preserve">quidam </w:t>
      </w:r>
      <w:r w:rsidRPr="00EA5733">
        <w:rPr>
          <w:rFonts w:ascii="Times New Roman" w:eastAsia="Times New Roman" w:hAnsi="Times New Roman" w:cs="Times New Roman"/>
          <w:color w:val="000000"/>
          <w:sz w:val="28"/>
          <w:szCs w:val="28"/>
          <w:lang w:val="de-DE" w:eastAsia="ru-RU"/>
        </w:rPr>
        <w:t xml:space="preserve">Ruthenorum drohicinensis princeps </w:t>
      </w:r>
      <w:r w:rsidRPr="00EA5733">
        <w:rPr>
          <w:rFonts w:ascii="Times New Roman" w:eastAsia="Times New Roman" w:hAnsi="Times New Roman" w:cs="Times New Roman"/>
          <w:color w:val="000000"/>
          <w:sz w:val="28"/>
          <w:szCs w:val="28"/>
          <w:lang w:val="uk-UA" w:eastAsia="ru-RU"/>
        </w:rPr>
        <w:t xml:space="preserve">заохочу-вав ятвягів до цих нападів. Казимір обложив його в Дорогичині і він </w:t>
      </w:r>
      <w:r w:rsidRPr="00EA5733">
        <w:rPr>
          <w:rFonts w:ascii="Times New Roman" w:eastAsia="Times New Roman" w:hAnsi="Times New Roman" w:cs="Times New Roman"/>
          <w:color w:val="000000"/>
          <w:sz w:val="28"/>
          <w:szCs w:val="28"/>
          <w:lang w:val="fr-FR" w:eastAsia="ru-RU"/>
        </w:rPr>
        <w:t xml:space="preserve">obsidionum perurgetur angustiis non tam </w:t>
      </w:r>
      <w:r>
        <w:rPr>
          <w:rFonts w:ascii="Times New Roman" w:eastAsia="Times New Roman" w:hAnsi="Times New Roman" w:cs="Times New Roman"/>
          <w:color w:val="000000"/>
          <w:sz w:val="28"/>
          <w:szCs w:val="28"/>
          <w:lang w:val="uk-UA" w:eastAsia="ru-RU"/>
        </w:rPr>
        <w:t>deditio</w:t>
      </w:r>
      <w:r w:rsidRPr="00EA5733">
        <w:rPr>
          <w:rFonts w:ascii="Times New Roman" w:eastAsia="Times New Roman" w:hAnsi="Times New Roman" w:cs="Times New Roman"/>
          <w:color w:val="000000"/>
          <w:sz w:val="28"/>
          <w:szCs w:val="28"/>
          <w:lang w:val="uk-UA" w:eastAsia="ru-RU"/>
        </w:rPr>
        <w:t>nis</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de-DE" w:eastAsia="ru-RU"/>
        </w:rPr>
        <w:t xml:space="preserve">legibus </w:t>
      </w:r>
      <w:r w:rsidRPr="00EA5733">
        <w:rPr>
          <w:rFonts w:ascii="Times New Roman" w:eastAsia="Times New Roman" w:hAnsi="Times New Roman" w:cs="Times New Roman"/>
          <w:color w:val="000000"/>
          <w:sz w:val="28"/>
          <w:szCs w:val="28"/>
          <w:lang w:val="fr-FR" w:eastAsia="ru-RU"/>
        </w:rPr>
        <w:t xml:space="preserve">accedere, quam perpetuae servitutis conditioni subease. </w:t>
      </w:r>
      <w:r w:rsidRPr="00EA5733">
        <w:rPr>
          <w:rFonts w:ascii="Times New Roman" w:eastAsia="Times New Roman" w:hAnsi="Times New Roman" w:cs="Times New Roman"/>
          <w:color w:val="000000"/>
          <w:sz w:val="28"/>
          <w:szCs w:val="28"/>
          <w:lang w:val="uk-UA" w:eastAsia="ru-RU"/>
        </w:rPr>
        <w:t>Отже Дорогичинська земля тоді до Польщі не нале-жала, ані тоді не була прилучена або окупована, і дорогичинській князь зістався на своїм столі і далі, і скільки знову в словах Кадлубка про</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 xml:space="preserve">його покору правди, а скільки гіперболи, цього не беремося відгадати. Берестя </w:t>
      </w:r>
      <w:r>
        <w:rPr>
          <w:rFonts w:ascii="Times New Roman" w:eastAsia="Times New Roman" w:hAnsi="Times New Roman" w:cs="Times New Roman"/>
          <w:color w:val="000000"/>
          <w:sz w:val="28"/>
          <w:szCs w:val="28"/>
          <w:lang w:val="uk-UA" w:eastAsia="ru-RU"/>
        </w:rPr>
        <w:t>фігурує</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-567-</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lastRenderedPageBreak/>
        <w:t>потім в поході Казиміра</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урядженому для реституції на столі Берестя руського князя (с. 407); про цей похід широко говорю нижче, у прим. 11, тут тільки зазначу, що Берестя Казимір у цьому поході вперше здобуває для свого протегованого князя (як я думаю - Олега Ярославича галицького). При відомій уже нам манері Кадлубка ці два епізоди самі, незалежно від оповідженої Татіщевим історії, давали Кадлубку підставу говорити про прилучення Берестя і Дорогичина до Польщі з </w:t>
      </w:r>
      <w:r w:rsidRPr="00EA5733">
        <w:rPr>
          <w:rFonts w:ascii="Times New Roman" w:eastAsia="Times New Roman" w:hAnsi="Times New Roman" w:cs="Times New Roman"/>
          <w:color w:val="000000"/>
          <w:sz w:val="28"/>
          <w:szCs w:val="28"/>
          <w:lang w:eastAsia="ru-RU"/>
        </w:rPr>
        <w:t xml:space="preserve">не </w:t>
      </w:r>
      <w:r w:rsidRPr="00EA5733">
        <w:rPr>
          <w:rFonts w:ascii="Times New Roman" w:eastAsia="Times New Roman" w:hAnsi="Times New Roman" w:cs="Times New Roman"/>
          <w:color w:val="000000"/>
          <w:sz w:val="28"/>
          <w:szCs w:val="28"/>
          <w:lang w:val="uk-UA" w:eastAsia="ru-RU"/>
        </w:rPr>
        <w:t>меншим</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правом, як про прилучення „Перемиського“ або Володимирського князівства. В дійсності, як ми бачимо з того всього, справа окупації поляками Берестейсько-Дорогичинської землі зістається дуже непевною, і з огляду, що Кадлубек нічого позитивнішого про це не оповідає, а в Київському літопису нема ніяких натяків на таку окупацію, треба над нею поставити великий знак запитання.</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bookmarkStart w:id="40" w:name="bookmark9"/>
      <w:bookmarkEnd w:id="40"/>
      <w:r w:rsidRPr="00EA5733">
        <w:rPr>
          <w:rFonts w:ascii="Times New Roman" w:eastAsia="Times New Roman" w:hAnsi="Times New Roman" w:cs="Times New Roman"/>
          <w:color w:val="000000"/>
          <w:sz w:val="28"/>
          <w:szCs w:val="28"/>
          <w:lang w:val="uk-UA" w:eastAsia="ru-RU"/>
        </w:rPr>
        <w:t>Треба сказати, що Кадлубківські оповідання (а власне те перше - про підкорені Казиміром руські землі) мали у польській історіографії великий успіх і дали причину до досить широко ровпов</w:t>
      </w:r>
      <w:r w:rsidR="00CB3827">
        <w:rPr>
          <w:rFonts w:ascii="Times New Roman" w:eastAsia="Times New Roman" w:hAnsi="Times New Roman" w:cs="Times New Roman"/>
          <w:color w:val="000000"/>
          <w:sz w:val="28"/>
          <w:szCs w:val="28"/>
          <w:lang w:val="uk-UA" w:eastAsia="ru-RU"/>
        </w:rPr>
        <w:t>сюдженого у польських вчених по</w:t>
      </w:r>
      <w:r w:rsidRPr="00EA5733">
        <w:rPr>
          <w:rFonts w:ascii="Times New Roman" w:eastAsia="Times New Roman" w:hAnsi="Times New Roman" w:cs="Times New Roman"/>
          <w:color w:val="000000"/>
          <w:sz w:val="28"/>
          <w:szCs w:val="28"/>
          <w:lang w:val="uk-UA" w:eastAsia="ru-RU"/>
        </w:rPr>
        <w:t>гляду, що за Казиміра був на Русі цілий ряд васальних, залежних від Польщі князівств. Про цю залежність дуже серйозно говорив напр. Гурский у своїй монографійці (</w:t>
      </w:r>
      <w:r w:rsidRPr="00EA5733">
        <w:rPr>
          <w:rFonts w:ascii="Times New Roman" w:eastAsia="Times New Roman" w:hAnsi="Times New Roman" w:cs="Times New Roman"/>
          <w:color w:val="000000"/>
          <w:sz w:val="28"/>
          <w:szCs w:val="28"/>
          <w:lang w:val="en-US" w:eastAsia="ru-RU"/>
        </w:rPr>
        <w:t>Stosunk</w:t>
      </w:r>
      <w:r w:rsidRPr="00EA5733">
        <w:rPr>
          <w:rFonts w:ascii="Times New Roman" w:eastAsia="Times New Roman" w:hAnsi="Times New Roman" w:cs="Times New Roman"/>
          <w:color w:val="000000"/>
          <w:sz w:val="28"/>
          <w:szCs w:val="28"/>
          <w:lang w:val="uk-UA" w:eastAsia="ru-RU"/>
        </w:rPr>
        <w:t>і с. 22 пор. 27—8, і т. п.); Бобжиньский у своїй історії Польщі (</w:t>
      </w:r>
      <w:r w:rsidRPr="00EA5733">
        <w:rPr>
          <w:rFonts w:ascii="Times New Roman" w:eastAsia="Times New Roman" w:hAnsi="Times New Roman" w:cs="Times New Roman"/>
          <w:color w:val="000000"/>
          <w:sz w:val="28"/>
          <w:szCs w:val="28"/>
          <w:lang w:val="en-US" w:eastAsia="ru-RU"/>
        </w:rPr>
        <w:t>Dzieje</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Polski</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w</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zarysie</w:t>
      </w:r>
      <w:r w:rsidRPr="00EA5733">
        <w:rPr>
          <w:rFonts w:ascii="Times New Roman" w:eastAsia="Times New Roman" w:hAnsi="Times New Roman" w:cs="Times New Roman"/>
          <w:color w:val="000000"/>
          <w:sz w:val="28"/>
          <w:szCs w:val="28"/>
          <w:lang w:val="uk-UA" w:eastAsia="ru-RU"/>
        </w:rPr>
        <w:t>, І § 28) твердить, що за Казиміра цілий ряд руських к</w:t>
      </w:r>
      <w:r w:rsidR="00CB3827">
        <w:rPr>
          <w:rFonts w:ascii="Times New Roman" w:eastAsia="Times New Roman" w:hAnsi="Times New Roman" w:cs="Times New Roman"/>
          <w:color w:val="000000"/>
          <w:sz w:val="28"/>
          <w:szCs w:val="28"/>
          <w:lang w:val="uk-UA" w:eastAsia="ru-RU"/>
        </w:rPr>
        <w:t>нязів у Галичі, Белзі, Володими</w:t>
      </w:r>
      <w:r w:rsidRPr="00EA5733">
        <w:rPr>
          <w:rFonts w:ascii="Times New Roman" w:eastAsia="Times New Roman" w:hAnsi="Times New Roman" w:cs="Times New Roman"/>
          <w:color w:val="000000"/>
          <w:sz w:val="28"/>
          <w:szCs w:val="28"/>
          <w:lang w:val="uk-UA" w:eastAsia="ru-RU"/>
        </w:rPr>
        <w:t>рі, Бересті, Дорогичині стали васалами Польщі і прийшли під її безпосередній впл</w:t>
      </w:r>
      <w:r>
        <w:rPr>
          <w:rFonts w:ascii="Times New Roman" w:eastAsia="Times New Roman" w:hAnsi="Times New Roman" w:cs="Times New Roman"/>
          <w:color w:val="000000"/>
          <w:sz w:val="28"/>
          <w:szCs w:val="28"/>
          <w:lang w:val="uk-UA" w:eastAsia="ru-RU"/>
        </w:rPr>
        <w:t>ив; вплив цього погляду знаходи</w:t>
      </w:r>
      <w:r w:rsidRPr="00EA5733">
        <w:rPr>
          <w:rFonts w:ascii="Times New Roman" w:eastAsia="Times New Roman" w:hAnsi="Times New Roman" w:cs="Times New Roman"/>
          <w:color w:val="000000"/>
          <w:sz w:val="28"/>
          <w:szCs w:val="28"/>
          <w:lang w:val="uk-UA" w:eastAsia="ru-RU"/>
        </w:rPr>
        <w:t xml:space="preserve">мо і в </w:t>
      </w:r>
      <w:r w:rsidRPr="00EA5733">
        <w:rPr>
          <w:rFonts w:ascii="Times New Roman" w:eastAsia="Times New Roman" w:hAnsi="Times New Roman" w:cs="Times New Roman"/>
          <w:color w:val="000000"/>
          <w:sz w:val="28"/>
          <w:szCs w:val="28"/>
          <w:lang w:val="en-US" w:eastAsia="ru-RU"/>
        </w:rPr>
        <w:t>Genealog</w:t>
      </w:r>
      <w:r w:rsidRPr="00EA5733">
        <w:rPr>
          <w:rFonts w:ascii="Times New Roman" w:eastAsia="Times New Roman" w:hAnsi="Times New Roman" w:cs="Times New Roman"/>
          <w:color w:val="000000"/>
          <w:sz w:val="28"/>
          <w:szCs w:val="28"/>
          <w:lang w:val="uk-UA" w:eastAsia="ru-RU"/>
        </w:rPr>
        <w:t>-ї проф. Бальцера, де у вже цитованому екскурсі про Ва</w:t>
      </w:r>
      <w:r w:rsidRPr="00EA5733">
        <w:rPr>
          <w:rFonts w:ascii="Times New Roman" w:eastAsia="Times New Roman" w:hAnsi="Times New Roman" w:cs="Times New Roman"/>
          <w:color w:val="000000"/>
          <w:sz w:val="28"/>
          <w:szCs w:val="28"/>
          <w:lang w:val="uk-UA" w:eastAsia="ru-RU"/>
        </w:rPr>
        <w:softHyphen/>
        <w:t>силька говориться про права Казиміра</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на Бе-рестя (с. 189) і т. п. Цей погляд, оскільки опирається на Кадлубкову риторику, як ми бачили, мав грунт дуже слабий, але окрім того грішить нерозумінням властивого характеру відносин руських і пол</w:t>
      </w:r>
      <w:r>
        <w:rPr>
          <w:rFonts w:ascii="Times New Roman" w:eastAsia="Times New Roman" w:hAnsi="Times New Roman" w:cs="Times New Roman"/>
          <w:color w:val="000000"/>
          <w:sz w:val="28"/>
          <w:szCs w:val="28"/>
          <w:lang w:val="uk-UA" w:eastAsia="ru-RU"/>
        </w:rPr>
        <w:t>ьських князів. Ці відносини опи</w:t>
      </w:r>
      <w:r w:rsidRPr="00EA5733">
        <w:rPr>
          <w:rFonts w:ascii="Times New Roman" w:eastAsia="Times New Roman" w:hAnsi="Times New Roman" w:cs="Times New Roman"/>
          <w:color w:val="000000"/>
          <w:sz w:val="28"/>
          <w:szCs w:val="28"/>
          <w:lang w:val="uk-UA" w:eastAsia="ru-RU"/>
        </w:rPr>
        <w:t>ралися на родинні зносини князів, отже мали характер фамілійний, патріар</w:t>
      </w:r>
      <w:r w:rsidRPr="00EA5733">
        <w:rPr>
          <w:rFonts w:ascii="Times New Roman" w:eastAsia="Times New Roman" w:hAnsi="Times New Roman" w:cs="Times New Roman"/>
          <w:color w:val="000000"/>
          <w:sz w:val="28"/>
          <w:szCs w:val="28"/>
          <w:lang w:val="uk-UA" w:eastAsia="ru-RU"/>
        </w:rPr>
        <w:softHyphen/>
        <w:t xml:space="preserve">хальний; від тих особливихих родинних </w:t>
      </w:r>
      <w:r w:rsidRPr="00EA5733">
        <w:rPr>
          <w:rFonts w:ascii="Times New Roman" w:eastAsia="Times New Roman" w:hAnsi="Times New Roman" w:cs="Times New Roman"/>
          <w:color w:val="000000"/>
          <w:sz w:val="28"/>
          <w:szCs w:val="28"/>
          <w:lang w:eastAsia="ru-RU"/>
        </w:rPr>
        <w:t>зв'язків,</w:t>
      </w:r>
      <w:r w:rsidRPr="00EA5733">
        <w:rPr>
          <w:rFonts w:ascii="Times New Roman" w:eastAsia="Times New Roman" w:hAnsi="Times New Roman" w:cs="Times New Roman"/>
          <w:color w:val="000000"/>
          <w:sz w:val="28"/>
          <w:szCs w:val="28"/>
          <w:lang w:val="uk-UA" w:eastAsia="ru-RU"/>
        </w:rPr>
        <w:t xml:space="preserve"> які існували у кожному даному разі - у першій лінії, а в другій - від тих реальних сил, котрими розпоряд-жався на даний момент той або цей князь, залежали відносини, як вони складалися між певним польським і певним руським князем. Для Святополка „Окаянного” напр. </w:t>
      </w:r>
      <w:r w:rsidRPr="00EA5733">
        <w:rPr>
          <w:rFonts w:ascii="Times New Roman" w:eastAsia="Times New Roman" w:hAnsi="Times New Roman" w:cs="Times New Roman"/>
          <w:color w:val="000000"/>
          <w:sz w:val="28"/>
          <w:szCs w:val="28"/>
          <w:lang w:eastAsia="ru-RU"/>
        </w:rPr>
        <w:t xml:space="preserve">Болеслав </w:t>
      </w:r>
      <w:r w:rsidRPr="00EA5733">
        <w:rPr>
          <w:rFonts w:ascii="Times New Roman" w:eastAsia="Times New Roman" w:hAnsi="Times New Roman" w:cs="Times New Roman"/>
          <w:color w:val="000000"/>
          <w:sz w:val="28"/>
          <w:szCs w:val="28"/>
          <w:lang w:val="uk-UA" w:eastAsia="ru-RU"/>
        </w:rPr>
        <w:t xml:space="preserve">Хоробрий був „старійшиною“, для Казиміра Відновителя Ярослав, для </w:t>
      </w:r>
      <w:r w:rsidRPr="00EA5733">
        <w:rPr>
          <w:rFonts w:ascii="Times New Roman" w:eastAsia="Times New Roman" w:hAnsi="Times New Roman" w:cs="Times New Roman"/>
          <w:color w:val="000000"/>
          <w:sz w:val="28"/>
          <w:szCs w:val="28"/>
          <w:lang w:eastAsia="ru-RU"/>
        </w:rPr>
        <w:t xml:space="preserve">Болеслава </w:t>
      </w:r>
      <w:r w:rsidRPr="00EA5733">
        <w:rPr>
          <w:rFonts w:ascii="Times New Roman" w:eastAsia="Times New Roman" w:hAnsi="Times New Roman" w:cs="Times New Roman"/>
          <w:color w:val="000000"/>
          <w:sz w:val="28"/>
          <w:szCs w:val="28"/>
          <w:lang w:val="uk-UA" w:eastAsia="ru-RU"/>
        </w:rPr>
        <w:t xml:space="preserve">Кучерявого його тесть Всеволод Ольгович, для Романа - його вуй Казимір Справедливий. Але виводити з цього загальну залежність Польщі від </w:t>
      </w:r>
      <w:r w:rsidRPr="00EA5733">
        <w:rPr>
          <w:rFonts w:ascii="Times New Roman" w:eastAsia="Times New Roman" w:hAnsi="Times New Roman" w:cs="Times New Roman"/>
          <w:color w:val="000000"/>
          <w:sz w:val="28"/>
          <w:szCs w:val="28"/>
          <w:lang w:eastAsia="ru-RU"/>
        </w:rPr>
        <w:t>Рус</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за </w:t>
      </w:r>
      <w:r w:rsidRPr="00EA5733">
        <w:rPr>
          <w:rFonts w:ascii="Times New Roman" w:eastAsia="Times New Roman" w:hAnsi="Times New Roman" w:cs="Times New Roman"/>
          <w:color w:val="000000"/>
          <w:sz w:val="28"/>
          <w:szCs w:val="28"/>
          <w:lang w:eastAsia="ru-RU"/>
        </w:rPr>
        <w:t xml:space="preserve">Болеслава </w:t>
      </w:r>
      <w:r w:rsidRPr="00EA5733">
        <w:rPr>
          <w:rFonts w:ascii="Times New Roman" w:eastAsia="Times New Roman" w:hAnsi="Times New Roman" w:cs="Times New Roman"/>
          <w:color w:val="000000"/>
          <w:sz w:val="28"/>
          <w:szCs w:val="28"/>
          <w:lang w:val="uk-UA" w:eastAsia="ru-RU"/>
        </w:rPr>
        <w:t xml:space="preserve">Кучерявого або Волині від </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Польщі за Казиміра Справедливого було б</w:t>
      </w:r>
      <w:r w:rsidRPr="00EA5733">
        <w:rPr>
          <w:rFonts w:ascii="Times New Roman" w:eastAsia="Times New Roman" w:hAnsi="Times New Roman" w:cs="Times New Roman"/>
          <w:i/>
          <w:i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такою ж наївністю, як напр. сказати, що Угорщина в середині XII ст. вважала своїм сюзереном київського князя на тій підставі, що Ґейза зве свого старшого шваґра Ізяслава Мстиславича „отцем“ (Іпат. с. 308).</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-568-</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CB3827" w:rsidRDefault="00CB3827"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886D30" w:rsidRDefault="00212BAC" w:rsidP="00212BAC">
      <w:pPr>
        <w:spacing w:after="0" w:line="240" w:lineRule="auto"/>
        <w:jc w:val="both"/>
        <w:rPr>
          <w:rFonts w:ascii="Times New Roman" w:eastAsia="Times New Roman" w:hAnsi="Times New Roman" w:cs="Times New Roman"/>
          <w:b/>
          <w:sz w:val="28"/>
          <w:szCs w:val="28"/>
          <w:lang w:eastAsia="ru-RU"/>
        </w:rPr>
      </w:pPr>
      <w:r w:rsidRPr="00886D30">
        <w:rPr>
          <w:rFonts w:ascii="Times New Roman" w:eastAsia="Times New Roman" w:hAnsi="Times New Roman" w:cs="Times New Roman"/>
          <w:b/>
          <w:color w:val="000000"/>
          <w:sz w:val="28"/>
          <w:szCs w:val="28"/>
          <w:lang w:val="uk-UA" w:eastAsia="ru-RU"/>
        </w:rPr>
        <w:lastRenderedPageBreak/>
        <w:t xml:space="preserve">9. Література Галичини </w:t>
      </w:r>
      <w:r w:rsidRPr="00886D30">
        <w:rPr>
          <w:rFonts w:ascii="Times New Roman" w:eastAsia="Times New Roman" w:hAnsi="Times New Roman" w:cs="Times New Roman"/>
          <w:b/>
          <w:color w:val="000000"/>
          <w:sz w:val="28"/>
          <w:szCs w:val="28"/>
          <w:lang w:val="en-US" w:eastAsia="ru-RU"/>
        </w:rPr>
        <w:t>XI</w:t>
      </w:r>
      <w:r w:rsidRPr="00886D30">
        <w:rPr>
          <w:rFonts w:ascii="Times New Roman" w:eastAsia="Times New Roman" w:hAnsi="Times New Roman" w:cs="Times New Roman"/>
          <w:b/>
          <w:color w:val="000000"/>
          <w:sz w:val="28"/>
          <w:szCs w:val="28"/>
          <w:lang w:eastAsia="ru-RU"/>
        </w:rPr>
        <w:t>-</w:t>
      </w:r>
      <w:r w:rsidRPr="00886D30">
        <w:rPr>
          <w:rFonts w:ascii="Times New Roman" w:eastAsia="Times New Roman" w:hAnsi="Times New Roman" w:cs="Times New Roman"/>
          <w:b/>
          <w:color w:val="000000"/>
          <w:sz w:val="28"/>
          <w:szCs w:val="28"/>
          <w:lang w:val="en-US" w:eastAsia="ru-RU"/>
        </w:rPr>
        <w:t>XIII</w:t>
      </w:r>
      <w:r w:rsidRPr="00886D30">
        <w:rPr>
          <w:rFonts w:ascii="Times New Roman" w:eastAsia="Times New Roman" w:hAnsi="Times New Roman" w:cs="Times New Roman"/>
          <w:b/>
          <w:color w:val="000000"/>
          <w:sz w:val="28"/>
          <w:szCs w:val="28"/>
          <w:lang w:eastAsia="ru-RU"/>
        </w:rPr>
        <w:t xml:space="preserve"> </w:t>
      </w:r>
      <w:r w:rsidRPr="00886D30">
        <w:rPr>
          <w:rFonts w:ascii="Times New Roman" w:eastAsia="Times New Roman" w:hAnsi="Times New Roman" w:cs="Times New Roman"/>
          <w:b/>
          <w:color w:val="000000"/>
          <w:sz w:val="28"/>
          <w:szCs w:val="28"/>
          <w:lang w:val="uk-UA" w:eastAsia="ru-RU"/>
        </w:rPr>
        <w:t>ст.</w:t>
      </w:r>
    </w:p>
    <w:p w:rsidR="00212BAC" w:rsidRPr="00EA5733" w:rsidRDefault="00212BAC" w:rsidP="00212BAC">
      <w:pPr>
        <w:spacing w:after="0" w:line="240" w:lineRule="auto"/>
        <w:jc w:val="both"/>
        <w:rPr>
          <w:rFonts w:ascii="Times New Roman" w:eastAsia="Times New Roman" w:hAnsi="Times New Roman" w:cs="Times New Roman"/>
          <w:sz w:val="28"/>
          <w:szCs w:val="28"/>
          <w:lang w:val="de-DE" w:eastAsia="ru-RU"/>
        </w:rPr>
      </w:pPr>
      <w:r w:rsidRPr="00EA5733">
        <w:rPr>
          <w:rFonts w:ascii="Times New Roman" w:eastAsia="Times New Roman" w:hAnsi="Times New Roman" w:cs="Times New Roman"/>
          <w:color w:val="000000"/>
          <w:sz w:val="28"/>
          <w:szCs w:val="28"/>
          <w:lang w:val="uk-UA" w:eastAsia="ru-RU"/>
        </w:rPr>
        <w:t xml:space="preserve">Загальніших праць, що стояли б на рівні сучасної науки для історії Галичини бракує Окрім загальних курсів, що стосуються і Галичини між іншим (перелічені у прим. 1), маємо застарілі вже монографії: Зубрицького Критико-историческая повесть временныхъ летъ Червоной или Галицкой Руси, 1845 (хаотична збірка різних заміток і фактів, хоч трапляються і цікаві - для пізніших часів), його ж Исторія древняго Галичско-русскаго княжества т. </w:t>
      </w:r>
      <w:r w:rsidRPr="00EA5733">
        <w:rPr>
          <w:rFonts w:ascii="Times New Roman" w:eastAsia="Times New Roman" w:hAnsi="Times New Roman" w:cs="Times New Roman"/>
          <w:color w:val="000000"/>
          <w:sz w:val="28"/>
          <w:szCs w:val="28"/>
          <w:lang w:val="en-US" w:eastAsia="ru-RU"/>
        </w:rPr>
        <w:t>I</w:t>
      </w:r>
      <w:r>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val="uk-UA" w:eastAsia="ru-RU"/>
        </w:rPr>
        <w:t xml:space="preserve">ІІI, 1852—5 - доведена до польської окупації, щодо методу і історичного світогляду стоїть цілком на ґрунті Карамзінської історіографії, але зроблена старанно і в значній мірі критично. </w:t>
      </w:r>
      <w:r w:rsidRPr="00EA5733">
        <w:rPr>
          <w:rFonts w:ascii="Times New Roman" w:eastAsia="Times New Roman" w:hAnsi="Times New Roman" w:cs="Times New Roman"/>
          <w:color w:val="000000"/>
          <w:sz w:val="28"/>
          <w:szCs w:val="28"/>
          <w:lang w:eastAsia="ru-RU"/>
        </w:rPr>
        <w:t xml:space="preserve">Смирнова </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Судьбы </w:t>
      </w:r>
      <w:r w:rsidRPr="00EA5733">
        <w:rPr>
          <w:rFonts w:ascii="Times New Roman" w:eastAsia="Times New Roman" w:hAnsi="Times New Roman" w:cs="Times New Roman"/>
          <w:color w:val="000000"/>
          <w:sz w:val="28"/>
          <w:szCs w:val="28"/>
          <w:lang w:val="uk-UA" w:eastAsia="ru-RU"/>
        </w:rPr>
        <w:t xml:space="preserve">Червоной или </w:t>
      </w:r>
      <w:r w:rsidRPr="00EA5733">
        <w:rPr>
          <w:rFonts w:ascii="Times New Roman" w:eastAsia="Times New Roman" w:hAnsi="Times New Roman" w:cs="Times New Roman"/>
          <w:color w:val="000000"/>
          <w:sz w:val="28"/>
          <w:szCs w:val="28"/>
          <w:lang w:eastAsia="ru-RU"/>
        </w:rPr>
        <w:t xml:space="preserve">Галицкой Руси, </w:t>
      </w:r>
      <w:r w:rsidRPr="00EA5733">
        <w:rPr>
          <w:rFonts w:ascii="Times New Roman" w:eastAsia="Times New Roman" w:hAnsi="Times New Roman" w:cs="Times New Roman"/>
          <w:color w:val="000000"/>
          <w:sz w:val="28"/>
          <w:szCs w:val="28"/>
          <w:lang w:val="uk-UA" w:eastAsia="ru-RU"/>
        </w:rPr>
        <w:t xml:space="preserve">1860 - коротка і побіжна, Шараневич - Исторія </w:t>
      </w:r>
      <w:r w:rsidRPr="00EA5733">
        <w:rPr>
          <w:rFonts w:ascii="Times New Roman" w:eastAsia="Times New Roman" w:hAnsi="Times New Roman" w:cs="Times New Roman"/>
          <w:color w:val="000000"/>
          <w:sz w:val="28"/>
          <w:szCs w:val="28"/>
          <w:lang w:eastAsia="ru-RU"/>
        </w:rPr>
        <w:t>Галичско-володимирско</w:t>
      </w:r>
      <w:r w:rsidRPr="00EA5733">
        <w:rPr>
          <w:rFonts w:ascii="Times New Roman" w:eastAsia="Times New Roman" w:hAnsi="Times New Roman" w:cs="Times New Roman"/>
          <w:color w:val="000000"/>
          <w:sz w:val="28"/>
          <w:szCs w:val="28"/>
          <w:lang w:val="uk-UA" w:eastAsia="ru-RU"/>
        </w:rPr>
        <w:t>й</w:t>
      </w:r>
      <w:r w:rsidRPr="00EA5733">
        <w:rPr>
          <w:rFonts w:ascii="Times New Roman" w:eastAsia="Times New Roman" w:hAnsi="Times New Roman" w:cs="Times New Roman"/>
          <w:color w:val="000000"/>
          <w:sz w:val="28"/>
          <w:szCs w:val="28"/>
          <w:lang w:eastAsia="ru-RU"/>
        </w:rPr>
        <w:t xml:space="preserve"> Руси, </w:t>
      </w:r>
      <w:r w:rsidRPr="00EA5733">
        <w:rPr>
          <w:rFonts w:ascii="Times New Roman" w:eastAsia="Times New Roman" w:hAnsi="Times New Roman" w:cs="Times New Roman"/>
          <w:color w:val="000000"/>
          <w:sz w:val="28"/>
          <w:szCs w:val="28"/>
          <w:lang w:val="uk-UA" w:eastAsia="ru-RU"/>
        </w:rPr>
        <w:t>1863 (XI і XII віки трактовані дуже ко</w:t>
      </w:r>
      <w:r w:rsidRPr="00EA5733">
        <w:rPr>
          <w:rFonts w:ascii="Times New Roman" w:eastAsia="Times New Roman" w:hAnsi="Times New Roman" w:cs="Times New Roman"/>
          <w:color w:val="000000"/>
          <w:sz w:val="28"/>
          <w:szCs w:val="28"/>
          <w:lang w:val="uk-UA" w:eastAsia="ru-RU"/>
        </w:rPr>
        <w:softHyphen/>
        <w:t xml:space="preserve">ротко і мало самостійно). </w:t>
      </w:r>
      <w:r w:rsidRPr="00EA5733">
        <w:rPr>
          <w:rFonts w:ascii="Times New Roman" w:eastAsia="Times New Roman" w:hAnsi="Times New Roman" w:cs="Times New Roman"/>
          <w:color w:val="000000"/>
          <w:sz w:val="28"/>
          <w:szCs w:val="28"/>
          <w:lang w:val="fr-FR" w:eastAsia="ru-RU"/>
        </w:rPr>
        <w:t xml:space="preserve">Troubetzkoi La Russie </w:t>
      </w:r>
      <w:r w:rsidRPr="00EA5733">
        <w:rPr>
          <w:rFonts w:ascii="Times New Roman" w:eastAsia="Times New Roman" w:hAnsi="Times New Roman" w:cs="Times New Roman"/>
          <w:color w:val="000000"/>
          <w:sz w:val="28"/>
          <w:szCs w:val="28"/>
          <w:lang w:val="en-US" w:eastAsia="ru-RU"/>
        </w:rPr>
        <w:t>Rouge</w:t>
      </w:r>
      <w:r w:rsidRPr="00EA5733">
        <w:rPr>
          <w:rFonts w:ascii="Times New Roman" w:eastAsia="Times New Roman" w:hAnsi="Times New Roman" w:cs="Times New Roman"/>
          <w:color w:val="000000"/>
          <w:sz w:val="28"/>
          <w:szCs w:val="28"/>
          <w:lang w:val="uk-UA" w:eastAsia="ru-RU"/>
        </w:rPr>
        <w:t>, Париж, - політичний памфлет. Окрім того згадаю ще статтю Поґодіна: Князь Василько Ростиславичъ Теребовельскій (Москвитянинъ, 1849 ч. 22), хоч вона, як і інші його такі статті, не дає нічого, окрім парафрази літо</w:t>
      </w:r>
      <w:r w:rsidRPr="00EA5733">
        <w:rPr>
          <w:rFonts w:ascii="Times New Roman" w:eastAsia="Times New Roman" w:hAnsi="Times New Roman" w:cs="Times New Roman"/>
          <w:color w:val="000000"/>
          <w:sz w:val="28"/>
          <w:szCs w:val="28"/>
          <w:lang w:val="uk-UA" w:eastAsia="ru-RU"/>
        </w:rPr>
        <w:softHyphen/>
        <w:t>пису. Короткі конспекти галицької історії, головно о скільки вони дотикаються тої чи другої столиці Галичини, містять моноґрафійки: В. Ильницкий — Звенигородъ, Льв., 1861, Теребовля, Льв., 1862 (Стародав</w:t>
      </w:r>
      <w:r w:rsidRPr="00EA5733">
        <w:rPr>
          <w:rFonts w:ascii="Times New Roman" w:eastAsia="Times New Roman" w:hAnsi="Times New Roman" w:cs="Times New Roman"/>
          <w:color w:val="000000"/>
          <w:sz w:val="28"/>
          <w:szCs w:val="28"/>
          <w:lang w:val="uk-UA" w:eastAsia="ru-RU"/>
        </w:rPr>
        <w:softHyphen/>
        <w:t xml:space="preserve">ныи галицкіи городы), </w:t>
      </w:r>
      <w:r w:rsidRPr="00EA5733">
        <w:rPr>
          <w:rFonts w:ascii="Times New Roman" w:eastAsia="Times New Roman" w:hAnsi="Times New Roman" w:cs="Times New Roman"/>
          <w:color w:val="000000"/>
          <w:sz w:val="28"/>
          <w:szCs w:val="28"/>
          <w:lang w:val="fr-FR" w:eastAsia="ru-RU"/>
        </w:rPr>
        <w:t xml:space="preserve">A. Lewicki Obrazki z najdawniejszych </w:t>
      </w:r>
      <w:r w:rsidRPr="00EA5733">
        <w:rPr>
          <w:rFonts w:ascii="Times New Roman" w:eastAsia="Times New Roman" w:hAnsi="Times New Roman" w:cs="Times New Roman"/>
          <w:color w:val="000000"/>
          <w:sz w:val="28"/>
          <w:szCs w:val="28"/>
          <w:lang w:eastAsia="ru-RU"/>
        </w:rPr>
        <w:t>dziej</w:t>
      </w:r>
      <w:r w:rsidRPr="00EA5733">
        <w:rPr>
          <w:rFonts w:ascii="Times New Roman" w:eastAsia="Times New Roman" w:hAnsi="Times New Roman" w:cs="Times New Roman"/>
          <w:color w:val="000000"/>
          <w:sz w:val="28"/>
          <w:szCs w:val="28"/>
          <w:lang w:val="uk-UA" w:eastAsia="ru-RU"/>
        </w:rPr>
        <w:t>о</w:t>
      </w:r>
      <w:r w:rsidRPr="00EA5733">
        <w:rPr>
          <w:rFonts w:ascii="Times New Roman" w:eastAsia="Times New Roman" w:hAnsi="Times New Roman" w:cs="Times New Roman"/>
          <w:color w:val="000000"/>
          <w:sz w:val="28"/>
          <w:szCs w:val="28"/>
          <w:lang w:eastAsia="ru-RU"/>
        </w:rPr>
        <w:t>w</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en-US" w:eastAsia="ru-RU"/>
        </w:rPr>
        <w:t>Przemysla</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 xml:space="preserve">Перемишль, </w:t>
      </w:r>
      <w:r w:rsidRPr="00EA5733">
        <w:rPr>
          <w:rFonts w:ascii="Times New Roman" w:eastAsia="Times New Roman" w:hAnsi="Times New Roman" w:cs="Times New Roman"/>
          <w:color w:val="000000"/>
          <w:sz w:val="28"/>
          <w:szCs w:val="28"/>
          <w:lang w:val="fr-FR" w:eastAsia="ru-RU"/>
        </w:rPr>
        <w:t xml:space="preserve">1881,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val="en-US" w:eastAsia="ru-RU"/>
        </w:rPr>
        <w:t>Szaraniewicz</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Trzy</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opisy</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historyczne</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Halicza</w:t>
      </w:r>
      <w:r w:rsidRPr="00EA5733">
        <w:rPr>
          <w:rFonts w:ascii="Times New Roman" w:eastAsia="Times New Roman" w:hAnsi="Times New Roman" w:cs="Times New Roman"/>
          <w:color w:val="000000"/>
          <w:sz w:val="28"/>
          <w:szCs w:val="28"/>
          <w:lang w:val="uk-UA" w:eastAsia="ru-RU"/>
        </w:rPr>
        <w:t xml:space="preserve">, 1883. Література галицько-польських відносин перелічена вище у прим. 7; для угорських відносин XII ст. - моноґрафія Грота изъ исторіи Угріи и Славянства въ XII в., Варшава, 1889 і почасти Шараневича </w:t>
      </w:r>
      <w:r w:rsidRPr="00EA5733">
        <w:rPr>
          <w:rFonts w:ascii="Times New Roman" w:eastAsia="Times New Roman" w:hAnsi="Times New Roman" w:cs="Times New Roman"/>
          <w:color w:val="000000"/>
          <w:sz w:val="28"/>
          <w:szCs w:val="28"/>
          <w:lang w:val="de-DE" w:eastAsia="ru-RU"/>
        </w:rPr>
        <w:t xml:space="preserve">Die Hypatios-Chronik. </w:t>
      </w:r>
      <w:r w:rsidRPr="00EA5733">
        <w:rPr>
          <w:rFonts w:ascii="Times New Roman" w:eastAsia="Times New Roman" w:hAnsi="Times New Roman" w:cs="Times New Roman"/>
          <w:color w:val="000000"/>
          <w:sz w:val="28"/>
          <w:szCs w:val="28"/>
          <w:lang w:val="uk-UA" w:eastAsia="ru-RU"/>
        </w:rPr>
        <w:t>Моноґрафії для історії Галичини і Волині ХІІІ і ХІ</w:t>
      </w:r>
      <w:r w:rsidRPr="00EA5733">
        <w:rPr>
          <w:rFonts w:ascii="Times New Roman" w:eastAsia="Times New Roman" w:hAnsi="Times New Roman" w:cs="Times New Roman"/>
          <w:color w:val="000000"/>
          <w:sz w:val="28"/>
          <w:szCs w:val="28"/>
          <w:lang w:val="de-DE" w:eastAsia="ru-RU"/>
        </w:rPr>
        <w:t>V</w:t>
      </w:r>
      <w:r w:rsidRPr="00EA5733">
        <w:rPr>
          <w:rFonts w:ascii="Times New Roman" w:eastAsia="Times New Roman" w:hAnsi="Times New Roman" w:cs="Times New Roman"/>
          <w:color w:val="000000"/>
          <w:sz w:val="28"/>
          <w:szCs w:val="28"/>
          <w:lang w:val="uk-UA" w:eastAsia="ru-RU"/>
        </w:rPr>
        <w:t xml:space="preserve"> ст. вказані будуть в </w:t>
      </w:r>
      <w:r w:rsidRPr="00EA5733">
        <w:rPr>
          <w:rFonts w:ascii="Times New Roman" w:eastAsia="Times New Roman" w:hAnsi="Times New Roman" w:cs="Times New Roman"/>
          <w:color w:val="000000"/>
          <w:sz w:val="28"/>
          <w:szCs w:val="28"/>
          <w:lang w:eastAsia="ru-RU"/>
        </w:rPr>
        <w:t>т</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ІІІ, при главі II.</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Історична ґеоґрафія Галичини досі зовсім не була оброблена си</w:t>
      </w:r>
      <w:r w:rsidRPr="00EA5733">
        <w:rPr>
          <w:rFonts w:ascii="Times New Roman" w:eastAsia="Times New Roman" w:hAnsi="Times New Roman" w:cs="Times New Roman"/>
          <w:color w:val="000000"/>
          <w:sz w:val="28"/>
          <w:szCs w:val="28"/>
          <w:lang w:val="uk-UA" w:eastAsia="ru-RU"/>
        </w:rPr>
        <w:softHyphen/>
        <w:t>стематично в цілості, маємо тільки розкидані замітки або і</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більші екс</w:t>
      </w:r>
      <w:r w:rsidRPr="00EA5733">
        <w:rPr>
          <w:rFonts w:ascii="Times New Roman" w:eastAsia="Times New Roman" w:hAnsi="Times New Roman" w:cs="Times New Roman"/>
          <w:color w:val="000000"/>
          <w:sz w:val="28"/>
          <w:szCs w:val="28"/>
          <w:lang w:val="uk-UA" w:eastAsia="ru-RU"/>
        </w:rPr>
        <w:softHyphen/>
        <w:t>курси по історичних працях, та спеціальні моноґрафії і статті. З давніших праць треба згадати: Зубриць</w:t>
      </w:r>
      <w:r w:rsidRPr="00EA5733">
        <w:rPr>
          <w:rFonts w:ascii="Times New Roman" w:eastAsia="Times New Roman" w:hAnsi="Times New Roman" w:cs="Times New Roman"/>
          <w:b/>
          <w:bCs/>
          <w:color w:val="000000"/>
          <w:sz w:val="28"/>
          <w:szCs w:val="28"/>
          <w:lang w:val="uk-UA" w:eastAsia="ru-RU"/>
        </w:rPr>
        <w:t>-</w:t>
      </w:r>
      <w:r w:rsidRPr="00EA5733">
        <w:rPr>
          <w:rFonts w:ascii="Times New Roman" w:eastAsia="Times New Roman" w:hAnsi="Times New Roman" w:cs="Times New Roman"/>
          <w:color w:val="000000"/>
          <w:sz w:val="28"/>
          <w:szCs w:val="28"/>
          <w:lang w:val="uk-UA" w:eastAsia="ru-RU"/>
        </w:rPr>
        <w:t xml:space="preserve">кого </w:t>
      </w:r>
      <w:r w:rsidRPr="00EA5733">
        <w:rPr>
          <w:rFonts w:ascii="Times New Roman" w:eastAsia="Times New Roman" w:hAnsi="Times New Roman" w:cs="Times New Roman"/>
          <w:color w:val="000000"/>
          <w:sz w:val="28"/>
          <w:szCs w:val="28"/>
          <w:lang w:val="de-DE" w:eastAsia="ru-RU"/>
        </w:rPr>
        <w:t xml:space="preserve">Gränzen zwischen der russinischen und polnischen Nation in Galizien, </w:t>
      </w:r>
      <w:r w:rsidRPr="00EA5733">
        <w:rPr>
          <w:rFonts w:ascii="Times New Roman" w:eastAsia="Times New Roman" w:hAnsi="Times New Roman" w:cs="Times New Roman"/>
          <w:color w:val="000000"/>
          <w:sz w:val="28"/>
          <w:szCs w:val="28"/>
          <w:lang w:val="uk-UA" w:eastAsia="ru-RU"/>
        </w:rPr>
        <w:t xml:space="preserve">Льв., </w:t>
      </w:r>
      <w:r w:rsidRPr="00EA5733">
        <w:rPr>
          <w:rFonts w:ascii="Times New Roman" w:eastAsia="Times New Roman" w:hAnsi="Times New Roman" w:cs="Times New Roman"/>
          <w:color w:val="000000"/>
          <w:sz w:val="28"/>
          <w:szCs w:val="28"/>
          <w:lang w:val="de-DE" w:eastAsia="ru-RU"/>
        </w:rPr>
        <w:t xml:space="preserve">1849 </w:t>
      </w:r>
      <w:r w:rsidRPr="00EA5733">
        <w:rPr>
          <w:rFonts w:ascii="Times New Roman" w:eastAsia="Times New Roman" w:hAnsi="Times New Roman" w:cs="Times New Roman"/>
          <w:color w:val="000000"/>
          <w:sz w:val="28"/>
          <w:szCs w:val="28"/>
          <w:lang w:val="uk-UA" w:eastAsia="ru-RU"/>
        </w:rPr>
        <w:t>(довго була єдиною солідною працею з історії русько-польських границь) і його ж Історію - її принагідні історично-ґеоґрафічні замітки, мабуть, найцікавіше, що в тій Історії лишилося; Поґодіна Лекціи т. IV - перегляд історично-ґеоґрафічного матеріалу літописів для Галичини до 1240; Шараневича Изследованіе на поле отечественной географіи и исторіи, Льв., 1869 (з Сборника Гал. Матиці - головно займається давніми дорогами, але при цьому подав досить багатий історично-ґеоґрафічний матеріал вза</w:t>
      </w:r>
      <w:r w:rsidRPr="00EA5733">
        <w:rPr>
          <w:rFonts w:ascii="Times New Roman" w:eastAsia="Times New Roman" w:hAnsi="Times New Roman" w:cs="Times New Roman"/>
          <w:color w:val="000000"/>
          <w:sz w:val="28"/>
          <w:szCs w:val="28"/>
          <w:lang w:val="uk-UA" w:eastAsia="ru-RU"/>
        </w:rPr>
        <w:softHyphen/>
        <w:t xml:space="preserve">галі; додана і карта). З новіших праць - </w:t>
      </w:r>
      <w:r w:rsidRPr="00EA5733">
        <w:rPr>
          <w:rFonts w:ascii="Times New Roman" w:eastAsia="Times New Roman" w:hAnsi="Times New Roman" w:cs="Times New Roman"/>
          <w:color w:val="000000"/>
          <w:sz w:val="28"/>
          <w:szCs w:val="28"/>
          <w:lang w:eastAsia="ru-RU"/>
        </w:rPr>
        <w:t xml:space="preserve">Дашкевич </w:t>
      </w:r>
      <w:r w:rsidRPr="00EA5733">
        <w:rPr>
          <w:rFonts w:ascii="Times New Roman" w:eastAsia="Times New Roman" w:hAnsi="Times New Roman" w:cs="Times New Roman"/>
          <w:color w:val="000000"/>
          <w:sz w:val="28"/>
          <w:szCs w:val="28"/>
          <w:lang w:val="uk-UA" w:eastAsia="ru-RU"/>
        </w:rPr>
        <w:t xml:space="preserve">у моноґрафії про Данила дав цілком наукову, хоч і не повну, спробу </w:t>
      </w:r>
      <w:r w:rsidRPr="00EA5733">
        <w:rPr>
          <w:rFonts w:ascii="Times New Roman" w:eastAsia="Times New Roman" w:hAnsi="Times New Roman" w:cs="Times New Roman"/>
          <w:color w:val="000000"/>
          <w:sz w:val="28"/>
          <w:szCs w:val="28"/>
          <w:lang w:eastAsia="ru-RU"/>
        </w:rPr>
        <w:t>означенн</w:t>
      </w:r>
      <w:r w:rsidRPr="00EA5733">
        <w:rPr>
          <w:rFonts w:ascii="Times New Roman" w:eastAsia="Times New Roman" w:hAnsi="Times New Roman" w:cs="Times New Roman"/>
          <w:color w:val="000000"/>
          <w:sz w:val="28"/>
          <w:szCs w:val="28"/>
          <w:lang w:val="uk-UA" w:eastAsia="ru-RU"/>
        </w:rPr>
        <w:t>я</w:t>
      </w:r>
      <w:r w:rsidRPr="00EA5733">
        <w:rPr>
          <w:rFonts w:ascii="Times New Roman" w:eastAsia="Times New Roman" w:hAnsi="Times New Roman" w:cs="Times New Roman"/>
          <w:b/>
          <w:bCs/>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границь </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-569-</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 xml:space="preserve">Данилової держави (с. 64—74). </w:t>
      </w:r>
      <w:r w:rsidRPr="00EA5733">
        <w:rPr>
          <w:rFonts w:ascii="Times New Roman" w:eastAsia="Times New Roman" w:hAnsi="Times New Roman" w:cs="Times New Roman"/>
          <w:color w:val="000000"/>
          <w:sz w:val="28"/>
          <w:szCs w:val="28"/>
          <w:lang w:eastAsia="ru-RU"/>
        </w:rPr>
        <w:t xml:space="preserve">Барсов </w:t>
      </w:r>
      <w:r w:rsidRPr="00EA5733">
        <w:rPr>
          <w:rFonts w:ascii="Times New Roman" w:eastAsia="Times New Roman" w:hAnsi="Times New Roman" w:cs="Times New Roman"/>
          <w:color w:val="000000"/>
          <w:sz w:val="28"/>
          <w:szCs w:val="28"/>
          <w:lang w:val="uk-UA" w:eastAsia="ru-RU"/>
        </w:rPr>
        <w:t xml:space="preserve">у Географії </w:t>
      </w:r>
      <w:r w:rsidRPr="00EA5733">
        <w:rPr>
          <w:rFonts w:ascii="Times New Roman" w:eastAsia="Times New Roman" w:hAnsi="Times New Roman" w:cs="Times New Roman"/>
          <w:color w:val="000000"/>
          <w:sz w:val="28"/>
          <w:szCs w:val="28"/>
          <w:lang w:eastAsia="ru-RU"/>
        </w:rPr>
        <w:t xml:space="preserve">Начальной </w:t>
      </w:r>
      <w:r w:rsidRPr="00EA5733">
        <w:rPr>
          <w:rFonts w:ascii="Times New Roman" w:eastAsia="Times New Roman" w:hAnsi="Times New Roman" w:cs="Times New Roman"/>
          <w:color w:val="000000"/>
          <w:sz w:val="28"/>
          <w:szCs w:val="28"/>
          <w:lang w:val="uk-UA" w:eastAsia="ru-RU"/>
        </w:rPr>
        <w:t>Лето</w:t>
      </w:r>
      <w:r w:rsidRPr="00EA5733">
        <w:rPr>
          <w:rFonts w:ascii="Times New Roman" w:eastAsia="Times New Roman" w:hAnsi="Times New Roman" w:cs="Times New Roman"/>
          <w:color w:val="000000"/>
          <w:sz w:val="28"/>
          <w:szCs w:val="28"/>
          <w:lang w:val="uk-UA" w:eastAsia="ru-RU"/>
        </w:rPr>
        <w:softHyphen/>
        <w:t xml:space="preserve">писи дає трошки і для Галичини </w:t>
      </w:r>
      <w:r w:rsidRPr="00EA5733">
        <w:rPr>
          <w:rFonts w:ascii="Times New Roman" w:eastAsia="Times New Roman" w:hAnsi="Times New Roman" w:cs="Times New Roman"/>
          <w:color w:val="000000"/>
          <w:sz w:val="28"/>
          <w:szCs w:val="28"/>
          <w:lang w:eastAsia="ru-RU"/>
        </w:rPr>
        <w:t xml:space="preserve">(гл. </w:t>
      </w:r>
      <w:r w:rsidRPr="00EA5733">
        <w:rPr>
          <w:rFonts w:ascii="Times New Roman" w:eastAsia="Times New Roman" w:hAnsi="Times New Roman" w:cs="Times New Roman"/>
          <w:color w:val="000000"/>
          <w:sz w:val="28"/>
          <w:szCs w:val="28"/>
          <w:lang w:val="uk-UA" w:eastAsia="ru-RU"/>
        </w:rPr>
        <w:t>V, вид. 2, 1885, натомість його Матеріал</w:t>
      </w:r>
      <w:r w:rsidRPr="00EA5733">
        <w:rPr>
          <w:rFonts w:ascii="Times New Roman" w:eastAsia="Times New Roman" w:hAnsi="Times New Roman" w:cs="Times New Roman"/>
          <w:color w:val="000000"/>
          <w:sz w:val="28"/>
          <w:szCs w:val="28"/>
          <w:lang w:eastAsia="ru-RU"/>
        </w:rPr>
        <w:t>ы</w:t>
      </w:r>
      <w:r w:rsidRPr="00EA5733">
        <w:rPr>
          <w:rFonts w:ascii="Times New Roman" w:eastAsia="Times New Roman" w:hAnsi="Times New Roman" w:cs="Times New Roman"/>
          <w:color w:val="000000"/>
          <w:sz w:val="28"/>
          <w:szCs w:val="28"/>
          <w:lang w:val="uk-UA" w:eastAsia="ru-RU"/>
        </w:rPr>
        <w:t xml:space="preserve"> для </w:t>
      </w:r>
      <w:r w:rsidRPr="00EA5733">
        <w:rPr>
          <w:rFonts w:ascii="Times New Roman" w:eastAsia="Times New Roman" w:hAnsi="Times New Roman" w:cs="Times New Roman"/>
          <w:color w:val="000000"/>
          <w:sz w:val="28"/>
          <w:szCs w:val="28"/>
          <w:lang w:eastAsia="ru-RU"/>
        </w:rPr>
        <w:t xml:space="preserve">географического словаря </w:t>
      </w:r>
      <w:r w:rsidRPr="00EA5733">
        <w:rPr>
          <w:rFonts w:ascii="Times New Roman" w:eastAsia="Times New Roman" w:hAnsi="Times New Roman" w:cs="Times New Roman"/>
          <w:color w:val="000000"/>
          <w:sz w:val="28"/>
          <w:szCs w:val="28"/>
          <w:lang w:val="uk-UA" w:eastAsia="ru-RU"/>
        </w:rPr>
        <w:t>не мають для Галичипи зна</w:t>
      </w:r>
      <w:r w:rsidRPr="00EA5733">
        <w:rPr>
          <w:rFonts w:ascii="Times New Roman" w:eastAsia="Times New Roman" w:hAnsi="Times New Roman" w:cs="Times New Roman"/>
          <w:color w:val="000000"/>
          <w:sz w:val="28"/>
          <w:szCs w:val="28"/>
          <w:lang w:val="uk-UA" w:eastAsia="ru-RU"/>
        </w:rPr>
        <w:softHyphen/>
        <w:t xml:space="preserve">чення). Я. Головацкій </w:t>
      </w:r>
      <w:r w:rsidRPr="00EA5733">
        <w:rPr>
          <w:rFonts w:ascii="Times New Roman" w:eastAsia="Times New Roman" w:hAnsi="Times New Roman" w:cs="Times New Roman"/>
          <w:color w:val="000000"/>
          <w:sz w:val="28"/>
          <w:szCs w:val="28"/>
          <w:lang w:eastAsia="ru-RU"/>
        </w:rPr>
        <w:t xml:space="preserve">Карпатская </w:t>
      </w:r>
      <w:r w:rsidRPr="00EA5733">
        <w:rPr>
          <w:rFonts w:ascii="Times New Roman" w:eastAsia="Times New Roman" w:hAnsi="Times New Roman" w:cs="Times New Roman"/>
          <w:color w:val="000000"/>
          <w:sz w:val="28"/>
          <w:szCs w:val="28"/>
          <w:lang w:val="uk-UA" w:eastAsia="ru-RU"/>
        </w:rPr>
        <w:t xml:space="preserve">Русь (Ж. </w:t>
      </w:r>
      <w:r w:rsidRPr="00EA5733">
        <w:rPr>
          <w:rFonts w:ascii="Times New Roman" w:eastAsia="Times New Roman" w:hAnsi="Times New Roman" w:cs="Times New Roman"/>
          <w:color w:val="000000"/>
          <w:sz w:val="28"/>
          <w:szCs w:val="28"/>
          <w:lang w:eastAsia="ru-RU"/>
        </w:rPr>
        <w:t xml:space="preserve">М. </w:t>
      </w:r>
      <w:r w:rsidRPr="00EA5733">
        <w:rPr>
          <w:rFonts w:ascii="Times New Roman" w:eastAsia="Times New Roman" w:hAnsi="Times New Roman" w:cs="Times New Roman"/>
          <w:color w:val="000000"/>
          <w:sz w:val="28"/>
          <w:szCs w:val="28"/>
          <w:lang w:val="uk-UA" w:eastAsia="ru-RU"/>
        </w:rPr>
        <w:t xml:space="preserve">Н. П. 1875, VI) </w:t>
      </w:r>
      <w:r w:rsidRPr="00EA5733">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uk-UA" w:eastAsia="ru-RU"/>
        </w:rPr>
        <w:t xml:space="preserve"> дещо про границі, але не </w:t>
      </w:r>
      <w:r w:rsidRPr="00EA5733">
        <w:rPr>
          <w:rFonts w:ascii="Times New Roman" w:eastAsia="Times New Roman" w:hAnsi="Times New Roman" w:cs="Times New Roman"/>
          <w:color w:val="000000"/>
          <w:sz w:val="28"/>
          <w:szCs w:val="28"/>
          <w:lang w:eastAsia="ru-RU"/>
        </w:rPr>
        <w:t>важливе</w:t>
      </w:r>
      <w:r w:rsidRPr="00EA5733">
        <w:rPr>
          <w:rFonts w:ascii="Times New Roman" w:eastAsia="Times New Roman" w:hAnsi="Times New Roman" w:cs="Times New Roman"/>
          <w:color w:val="000000"/>
          <w:sz w:val="28"/>
          <w:szCs w:val="28"/>
          <w:lang w:val="uk-UA" w:eastAsia="ru-RU"/>
        </w:rPr>
        <w:t xml:space="preserve">. А. Д(обрянскій) </w:t>
      </w:r>
      <w:r w:rsidRPr="00EA5733">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О западныхъ гра</w:t>
      </w:r>
      <w:r w:rsidRPr="00EA5733">
        <w:rPr>
          <w:rFonts w:ascii="Times New Roman" w:eastAsia="Times New Roman" w:hAnsi="Times New Roman" w:cs="Times New Roman"/>
          <w:color w:val="000000"/>
          <w:sz w:val="28"/>
          <w:szCs w:val="28"/>
          <w:lang w:eastAsia="ru-RU"/>
        </w:rPr>
        <w:softHyphen/>
        <w:t xml:space="preserve">ницахъ </w:t>
      </w:r>
      <w:r w:rsidRPr="00EA5733">
        <w:rPr>
          <w:rFonts w:ascii="Times New Roman" w:eastAsia="Times New Roman" w:hAnsi="Times New Roman" w:cs="Times New Roman"/>
          <w:color w:val="000000"/>
          <w:sz w:val="28"/>
          <w:szCs w:val="28"/>
          <w:lang w:val="uk-UA" w:eastAsia="ru-RU"/>
        </w:rPr>
        <w:t xml:space="preserve">Подкарпатской </w:t>
      </w:r>
      <w:r w:rsidRPr="00EA5733">
        <w:rPr>
          <w:rFonts w:ascii="Times New Roman" w:eastAsia="Times New Roman" w:hAnsi="Times New Roman" w:cs="Times New Roman"/>
          <w:color w:val="000000"/>
          <w:sz w:val="28"/>
          <w:szCs w:val="28"/>
          <w:lang w:eastAsia="ru-RU"/>
        </w:rPr>
        <w:t xml:space="preserve">Руси со временъ св. </w:t>
      </w:r>
      <w:r w:rsidRPr="00EA5733">
        <w:rPr>
          <w:rFonts w:ascii="Times New Roman" w:eastAsia="Times New Roman" w:hAnsi="Times New Roman" w:cs="Times New Roman"/>
          <w:color w:val="000000"/>
          <w:sz w:val="28"/>
          <w:szCs w:val="28"/>
          <w:lang w:val="uk-UA" w:eastAsia="ru-RU"/>
        </w:rPr>
        <w:t xml:space="preserve">Володиміра </w:t>
      </w:r>
      <w:r w:rsidRPr="00EA5733">
        <w:rPr>
          <w:rFonts w:ascii="Times New Roman" w:eastAsia="Times New Roman" w:hAnsi="Times New Roman" w:cs="Times New Roman"/>
          <w:color w:val="000000"/>
          <w:sz w:val="28"/>
          <w:szCs w:val="28"/>
          <w:lang w:eastAsia="ru-RU"/>
        </w:rPr>
        <w:t xml:space="preserve">(Ж. М. Н. П. 1880 III) - </w:t>
      </w:r>
      <w:r w:rsidRPr="00EA5733">
        <w:rPr>
          <w:rFonts w:ascii="Times New Roman" w:eastAsia="Times New Roman" w:hAnsi="Times New Roman" w:cs="Times New Roman"/>
          <w:color w:val="000000"/>
          <w:sz w:val="28"/>
          <w:szCs w:val="28"/>
          <w:lang w:val="uk-UA" w:eastAsia="ru-RU"/>
        </w:rPr>
        <w:t xml:space="preserve">інтерес </w:t>
      </w:r>
      <w:r w:rsidRPr="00EA5733">
        <w:rPr>
          <w:rFonts w:ascii="Times New Roman" w:eastAsia="Times New Roman" w:hAnsi="Times New Roman" w:cs="Times New Roman"/>
          <w:color w:val="000000"/>
          <w:sz w:val="28"/>
          <w:szCs w:val="28"/>
          <w:lang w:eastAsia="ru-RU"/>
        </w:rPr>
        <w:t>статті</w:t>
      </w:r>
      <w:r w:rsidRPr="00EA5733">
        <w:rPr>
          <w:rFonts w:ascii="Times New Roman" w:eastAsia="Times New Roman" w:hAnsi="Times New Roman" w:cs="Times New Roman"/>
          <w:color w:val="000000"/>
          <w:sz w:val="28"/>
          <w:szCs w:val="28"/>
          <w:lang w:val="uk-UA" w:eastAsia="ru-RU"/>
        </w:rPr>
        <w:t xml:space="preserve"> лежить </w:t>
      </w:r>
      <w:r w:rsidRPr="00EA5733">
        <w:rPr>
          <w:rFonts w:ascii="Times New Roman" w:eastAsia="Times New Roman" w:hAnsi="Times New Roman" w:cs="Times New Roman"/>
          <w:color w:val="000000"/>
          <w:sz w:val="28"/>
          <w:szCs w:val="28"/>
          <w:lang w:eastAsia="ru-RU"/>
        </w:rPr>
        <w:t xml:space="preserve">в </w:t>
      </w:r>
      <w:r w:rsidRPr="00EA5733">
        <w:rPr>
          <w:rFonts w:ascii="Times New Roman" w:eastAsia="Times New Roman" w:hAnsi="Times New Roman" w:cs="Times New Roman"/>
          <w:color w:val="000000"/>
          <w:sz w:val="28"/>
          <w:szCs w:val="28"/>
          <w:lang w:val="uk-UA" w:eastAsia="ru-RU"/>
        </w:rPr>
        <w:t xml:space="preserve">гіпотезі </w:t>
      </w:r>
      <w:r w:rsidRPr="00EA5733">
        <w:rPr>
          <w:rFonts w:ascii="Times New Roman" w:eastAsia="Times New Roman" w:hAnsi="Times New Roman" w:cs="Times New Roman"/>
          <w:color w:val="000000"/>
          <w:sz w:val="28"/>
          <w:szCs w:val="28"/>
          <w:lang w:eastAsia="ru-RU"/>
        </w:rPr>
        <w:t xml:space="preserve">про </w:t>
      </w:r>
      <w:r w:rsidRPr="00EA5733">
        <w:rPr>
          <w:rFonts w:ascii="Times New Roman" w:eastAsia="Times New Roman" w:hAnsi="Times New Roman" w:cs="Times New Roman"/>
          <w:color w:val="000000"/>
          <w:sz w:val="28"/>
          <w:szCs w:val="28"/>
          <w:lang w:val="uk-UA" w:eastAsia="ru-RU"/>
        </w:rPr>
        <w:t>Спіш, що він нале</w:t>
      </w:r>
      <w:r w:rsidRPr="00EA5733">
        <w:rPr>
          <w:rFonts w:ascii="Times New Roman" w:eastAsia="Times New Roman" w:hAnsi="Times New Roman" w:cs="Times New Roman"/>
          <w:color w:val="000000"/>
          <w:sz w:val="28"/>
          <w:szCs w:val="28"/>
          <w:lang w:val="uk-UA" w:eastAsia="ru-RU"/>
        </w:rPr>
        <w:softHyphen/>
        <w:t xml:space="preserve">жав до </w:t>
      </w:r>
      <w:r w:rsidRPr="00EA5733">
        <w:rPr>
          <w:rFonts w:ascii="Times New Roman" w:eastAsia="Times New Roman" w:hAnsi="Times New Roman" w:cs="Times New Roman"/>
          <w:color w:val="000000"/>
          <w:sz w:val="28"/>
          <w:szCs w:val="28"/>
          <w:lang w:eastAsia="ru-RU"/>
        </w:rPr>
        <w:t>Рус</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поза тим автор іде головно за Зубрицьким. Петрушевич - Критико-историческія разсужденія о надднестрянском</w:t>
      </w:r>
      <w:r w:rsidRPr="00EA5733">
        <w:rPr>
          <w:rFonts w:ascii="Times New Roman" w:eastAsia="Times New Roman" w:hAnsi="Times New Roman" w:cs="Times New Roman"/>
          <w:color w:val="000000"/>
          <w:sz w:val="28"/>
          <w:szCs w:val="28"/>
          <w:lang w:eastAsia="ru-RU"/>
        </w:rPr>
        <w:t>ъ</w:t>
      </w:r>
      <w:r w:rsidRPr="00EA5733">
        <w:rPr>
          <w:rFonts w:ascii="Times New Roman" w:eastAsia="Times New Roman" w:hAnsi="Times New Roman" w:cs="Times New Roman"/>
          <w:color w:val="000000"/>
          <w:sz w:val="28"/>
          <w:szCs w:val="28"/>
          <w:lang w:val="uk-UA" w:eastAsia="ru-RU"/>
        </w:rPr>
        <w:t xml:space="preserve"> город</w:t>
      </w:r>
      <w:r w:rsidRPr="00EA5733">
        <w:rPr>
          <w:rFonts w:ascii="Times New Roman" w:eastAsia="Times New Roman" w:hAnsi="Times New Roman" w:cs="Times New Roman"/>
          <w:color w:val="000000"/>
          <w:sz w:val="28"/>
          <w:szCs w:val="28"/>
          <w:lang w:eastAsia="ru-RU"/>
        </w:rPr>
        <w:t>е</w:t>
      </w:r>
      <w:r w:rsidRPr="00EA5733">
        <w:rPr>
          <w:rFonts w:ascii="Times New Roman" w:eastAsia="Times New Roman" w:hAnsi="Times New Roman" w:cs="Times New Roman"/>
          <w:color w:val="000000"/>
          <w:sz w:val="28"/>
          <w:szCs w:val="28"/>
          <w:lang w:val="uk-UA" w:eastAsia="ru-RU"/>
        </w:rPr>
        <w:t xml:space="preserve"> Га</w:t>
      </w:r>
      <w:r w:rsidRPr="00EA5733">
        <w:rPr>
          <w:rFonts w:ascii="Times New Roman" w:eastAsia="Times New Roman" w:hAnsi="Times New Roman" w:cs="Times New Roman"/>
          <w:color w:val="000000"/>
          <w:sz w:val="28"/>
          <w:szCs w:val="28"/>
          <w:lang w:val="uk-UA" w:eastAsia="ru-RU"/>
        </w:rPr>
        <w:softHyphen/>
        <w:t>лич</w:t>
      </w:r>
      <w:r w:rsidRPr="00EA5733">
        <w:rPr>
          <w:rFonts w:ascii="Times New Roman" w:eastAsia="Times New Roman" w:hAnsi="Times New Roman" w:cs="Times New Roman"/>
          <w:color w:val="000000"/>
          <w:sz w:val="28"/>
          <w:szCs w:val="28"/>
          <w:lang w:eastAsia="ru-RU"/>
        </w:rPr>
        <w:t>е</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и его достопамятностяхъ, </w:t>
      </w:r>
      <w:r w:rsidRPr="00EA5733">
        <w:rPr>
          <w:rFonts w:ascii="Times New Roman" w:eastAsia="Times New Roman" w:hAnsi="Times New Roman" w:cs="Times New Roman"/>
          <w:color w:val="000000"/>
          <w:sz w:val="28"/>
          <w:szCs w:val="28"/>
          <w:lang w:val="uk-UA" w:eastAsia="ru-RU"/>
        </w:rPr>
        <w:t xml:space="preserve">Льв., 1888 (з </w:t>
      </w:r>
      <w:r w:rsidRPr="00EA5733">
        <w:rPr>
          <w:rFonts w:ascii="Times New Roman" w:eastAsia="Times New Roman" w:hAnsi="Times New Roman" w:cs="Times New Roman"/>
          <w:color w:val="000000"/>
          <w:sz w:val="28"/>
          <w:szCs w:val="28"/>
          <w:lang w:eastAsia="ru-RU"/>
        </w:rPr>
        <w:t>Вестника</w:t>
      </w:r>
      <w:r w:rsidRPr="00EA5733">
        <w:rPr>
          <w:rFonts w:ascii="Times New Roman" w:eastAsia="Times New Roman" w:hAnsi="Times New Roman" w:cs="Times New Roman"/>
          <w:color w:val="000000"/>
          <w:sz w:val="28"/>
          <w:szCs w:val="28"/>
          <w:lang w:val="uk-UA" w:eastAsia="ru-RU"/>
        </w:rPr>
        <w:t xml:space="preserve"> Народного Дому) </w:t>
      </w:r>
      <w:r w:rsidRPr="00EA5733">
        <w:rPr>
          <w:rFonts w:ascii="Times New Roman" w:eastAsia="Times New Roman" w:hAnsi="Times New Roman" w:cs="Times New Roman"/>
          <w:color w:val="000000"/>
          <w:sz w:val="28"/>
          <w:szCs w:val="28"/>
          <w:lang w:eastAsia="ru-RU"/>
        </w:rPr>
        <w:t>- різні</w:t>
      </w:r>
      <w:r w:rsidRPr="00EA5733">
        <w:rPr>
          <w:rFonts w:ascii="Times New Roman" w:eastAsia="Times New Roman" w:hAnsi="Times New Roman" w:cs="Times New Roman"/>
          <w:color w:val="000000"/>
          <w:sz w:val="28"/>
          <w:szCs w:val="28"/>
          <w:lang w:val="uk-UA" w:eastAsia="ru-RU"/>
        </w:rPr>
        <w:t xml:space="preserve"> принагідні історично-</w:t>
      </w:r>
      <w:r w:rsidRPr="00EA5733">
        <w:rPr>
          <w:rFonts w:ascii="Times New Roman" w:eastAsia="Times New Roman" w:hAnsi="Times New Roman" w:cs="Times New Roman"/>
          <w:color w:val="000000"/>
          <w:sz w:val="28"/>
          <w:szCs w:val="28"/>
          <w:lang w:eastAsia="ru-RU"/>
        </w:rPr>
        <w:t>г</w:t>
      </w:r>
      <w:r w:rsidRPr="00EA5733">
        <w:rPr>
          <w:rFonts w:ascii="Times New Roman" w:eastAsia="Times New Roman" w:hAnsi="Times New Roman" w:cs="Times New Roman"/>
          <w:color w:val="000000"/>
          <w:sz w:val="28"/>
          <w:szCs w:val="28"/>
          <w:lang w:val="uk-UA" w:eastAsia="ru-RU"/>
        </w:rPr>
        <w:t xml:space="preserve">еоґрафічні замітки. </w:t>
      </w:r>
      <w:r w:rsidRPr="00EA5733">
        <w:rPr>
          <w:rFonts w:ascii="Times New Roman" w:eastAsia="Times New Roman" w:hAnsi="Times New Roman" w:cs="Times New Roman"/>
          <w:color w:val="000000"/>
          <w:sz w:val="28"/>
          <w:szCs w:val="28"/>
          <w:lang w:eastAsia="ru-RU"/>
        </w:rPr>
        <w:t>Филевичъ -</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Борьба Польши и Литвы-Руси за </w:t>
      </w:r>
      <w:r w:rsidRPr="00EA5733">
        <w:rPr>
          <w:rFonts w:ascii="Times New Roman" w:eastAsia="Times New Roman" w:hAnsi="Times New Roman" w:cs="Times New Roman"/>
          <w:color w:val="000000"/>
          <w:sz w:val="28"/>
          <w:szCs w:val="28"/>
          <w:lang w:val="uk-UA" w:eastAsia="ru-RU"/>
        </w:rPr>
        <w:t xml:space="preserve">галичско-владимірское </w:t>
      </w:r>
      <w:r w:rsidRPr="00EA5733">
        <w:rPr>
          <w:rFonts w:ascii="Times New Roman" w:eastAsia="Times New Roman" w:hAnsi="Times New Roman" w:cs="Times New Roman"/>
          <w:color w:val="000000"/>
          <w:sz w:val="28"/>
          <w:szCs w:val="28"/>
          <w:lang w:eastAsia="ru-RU"/>
        </w:rPr>
        <w:t>наследіе</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Спб., 1890 - у V гл. з</w:t>
      </w:r>
      <w:r w:rsidRPr="00EA5733">
        <w:rPr>
          <w:rFonts w:ascii="Times New Roman" w:eastAsia="Times New Roman" w:hAnsi="Times New Roman" w:cs="Times New Roman"/>
          <w:color w:val="000000"/>
          <w:sz w:val="28"/>
          <w:szCs w:val="28"/>
          <w:lang w:val="uk-UA" w:eastAsia="ru-RU"/>
        </w:rPr>
        <w:t xml:space="preserve">амітки </w:t>
      </w:r>
      <w:r w:rsidRPr="00EA5733">
        <w:rPr>
          <w:rFonts w:ascii="Times New Roman" w:eastAsia="Times New Roman" w:hAnsi="Times New Roman" w:cs="Times New Roman"/>
          <w:color w:val="000000"/>
          <w:sz w:val="28"/>
          <w:szCs w:val="28"/>
          <w:lang w:eastAsia="ru-RU"/>
        </w:rPr>
        <w:t xml:space="preserve">про </w:t>
      </w:r>
      <w:r w:rsidRPr="00EA5733">
        <w:rPr>
          <w:rFonts w:ascii="Times New Roman" w:eastAsia="Times New Roman" w:hAnsi="Times New Roman" w:cs="Times New Roman"/>
          <w:color w:val="000000"/>
          <w:sz w:val="28"/>
          <w:szCs w:val="28"/>
          <w:lang w:val="uk-UA" w:eastAsia="ru-RU"/>
        </w:rPr>
        <w:t xml:space="preserve">русько-польське </w:t>
      </w:r>
      <w:r w:rsidRPr="00EA5733">
        <w:rPr>
          <w:rFonts w:ascii="Times New Roman" w:eastAsia="Times New Roman" w:hAnsi="Times New Roman" w:cs="Times New Roman"/>
          <w:color w:val="000000"/>
          <w:sz w:val="28"/>
          <w:szCs w:val="28"/>
          <w:lang w:eastAsia="ru-RU"/>
        </w:rPr>
        <w:t xml:space="preserve">пограниччя. </w:t>
      </w:r>
      <w:r w:rsidRPr="00EA5733">
        <w:rPr>
          <w:rFonts w:ascii="Times New Roman" w:eastAsia="Times New Roman" w:hAnsi="Times New Roman" w:cs="Times New Roman"/>
          <w:color w:val="000000"/>
          <w:sz w:val="28"/>
          <w:szCs w:val="28"/>
          <w:lang w:val="uk-UA" w:eastAsia="ru-RU"/>
        </w:rPr>
        <w:t xml:space="preserve">Зрештою </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Slownik</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de-DE" w:eastAsia="ru-RU"/>
        </w:rPr>
        <w:t xml:space="preserve">geograflczny ziem Polskich, Balinski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val="de-DE" w:eastAsia="ru-RU"/>
        </w:rPr>
        <w:t xml:space="preserve">Lipinski, </w:t>
      </w:r>
      <w:r w:rsidRPr="00EA5733">
        <w:rPr>
          <w:rFonts w:ascii="Times New Roman" w:eastAsia="Times New Roman" w:hAnsi="Times New Roman" w:cs="Times New Roman"/>
          <w:color w:val="000000"/>
          <w:sz w:val="28"/>
          <w:szCs w:val="28"/>
          <w:lang w:val="en-US" w:eastAsia="ru-RU"/>
        </w:rPr>
        <w:t>Starofcytna</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Polska</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(для староруських часів дуже мало), </w:t>
      </w:r>
      <w:r w:rsidRPr="00EA5733">
        <w:rPr>
          <w:rFonts w:ascii="Times New Roman" w:eastAsia="Times New Roman" w:hAnsi="Times New Roman" w:cs="Times New Roman"/>
          <w:color w:val="000000"/>
          <w:sz w:val="28"/>
          <w:szCs w:val="28"/>
          <w:lang w:eastAsia="ru-RU"/>
        </w:rPr>
        <w:t>Шематизми</w:t>
      </w:r>
      <w:r w:rsidRPr="00EA5733">
        <w:rPr>
          <w:rFonts w:ascii="Times New Roman" w:eastAsia="Times New Roman" w:hAnsi="Times New Roman" w:cs="Times New Roman"/>
          <w:color w:val="000000"/>
          <w:sz w:val="28"/>
          <w:szCs w:val="28"/>
          <w:lang w:val="uk-UA" w:eastAsia="ru-RU"/>
        </w:rPr>
        <w:t xml:space="preserve"> трьох галицьких єпар</w:t>
      </w:r>
      <w:r w:rsidRPr="00EA5733">
        <w:rPr>
          <w:rFonts w:ascii="Times New Roman" w:eastAsia="Times New Roman" w:hAnsi="Times New Roman" w:cs="Times New Roman"/>
          <w:color w:val="000000"/>
          <w:sz w:val="28"/>
          <w:szCs w:val="28"/>
          <w:lang w:val="uk-UA" w:eastAsia="ru-RU"/>
        </w:rPr>
        <w:softHyphen/>
        <w:t>хій</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(особливо Шематизм Перемиської єпархії 1879 </w:t>
      </w:r>
      <w:r w:rsidRPr="00EA5733">
        <w:rPr>
          <w:rFonts w:ascii="Times New Roman" w:eastAsia="Times New Roman" w:hAnsi="Times New Roman" w:cs="Times New Roman"/>
          <w:color w:val="000000"/>
          <w:sz w:val="28"/>
          <w:szCs w:val="28"/>
          <w:lang w:val="en-US" w:eastAsia="ru-RU"/>
        </w:rPr>
        <w:t>p</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з історичними примітками, </w:t>
      </w:r>
      <w:r w:rsidRPr="00EA5733">
        <w:rPr>
          <w:rFonts w:ascii="Times New Roman" w:eastAsia="Times New Roman" w:hAnsi="Times New Roman" w:cs="Times New Roman"/>
          <w:color w:val="000000"/>
          <w:sz w:val="28"/>
          <w:szCs w:val="28"/>
          <w:lang w:val="en-US" w:eastAsia="ru-RU"/>
        </w:rPr>
        <w:t>Schneider</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Encyklopedya</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krajoznawstwa</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Galicyi</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I</w:t>
      </w:r>
      <w:r w:rsidRPr="00EA5733">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en-US" w:eastAsia="ru-RU"/>
        </w:rPr>
        <w:t>II</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Льв., </w:t>
      </w:r>
      <w:r w:rsidRPr="00EA5733">
        <w:rPr>
          <w:rFonts w:ascii="Times New Roman" w:eastAsia="Times New Roman" w:hAnsi="Times New Roman" w:cs="Times New Roman"/>
          <w:color w:val="000000"/>
          <w:sz w:val="28"/>
          <w:szCs w:val="28"/>
          <w:lang w:eastAsia="ru-RU"/>
        </w:rPr>
        <w:t xml:space="preserve">1871—4 </w:t>
      </w:r>
      <w:r w:rsidRPr="00EA5733">
        <w:rPr>
          <w:rFonts w:ascii="Times New Roman" w:eastAsia="Times New Roman" w:hAnsi="Times New Roman" w:cs="Times New Roman"/>
          <w:color w:val="000000"/>
          <w:sz w:val="28"/>
          <w:szCs w:val="28"/>
          <w:lang w:val="uk-UA" w:eastAsia="ru-RU"/>
        </w:rPr>
        <w:t>(тільки А—В</w:t>
      </w:r>
      <w:r w:rsidRPr="00EA5733">
        <w:rPr>
          <w:rFonts w:ascii="Times New Roman" w:eastAsia="Times New Roman" w:hAnsi="Times New Roman" w:cs="Times New Roman"/>
          <w:color w:val="000000"/>
          <w:sz w:val="28"/>
          <w:szCs w:val="28"/>
          <w:lang w:val="de-DE" w:eastAsia="ru-RU"/>
        </w:rPr>
        <w:t>).</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З окремихих галицьких міст більшу літературу має лише Галич. Вона почала розвиватися ще від 1850-х </w:t>
      </w:r>
      <w:r w:rsidRPr="00EA5733">
        <w:rPr>
          <w:rFonts w:ascii="Times New Roman" w:eastAsia="Times New Roman" w:hAnsi="Times New Roman" w:cs="Times New Roman"/>
          <w:color w:val="000000"/>
          <w:sz w:val="28"/>
          <w:szCs w:val="28"/>
          <w:lang w:val="en-US" w:eastAsia="ru-RU"/>
        </w:rPr>
        <w:t>pp</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і особливого розвою до</w:t>
      </w:r>
      <w:r w:rsidRPr="00EA5733">
        <w:rPr>
          <w:rFonts w:ascii="Times New Roman" w:eastAsia="Times New Roman" w:hAnsi="Times New Roman" w:cs="Times New Roman"/>
          <w:color w:val="000000"/>
          <w:sz w:val="28"/>
          <w:szCs w:val="28"/>
          <w:lang w:val="uk-UA" w:eastAsia="ru-RU"/>
        </w:rPr>
        <w:softHyphen/>
        <w:t xml:space="preserve">ходить у 1880-их </w:t>
      </w:r>
      <w:r w:rsidRPr="00EA5733">
        <w:rPr>
          <w:rFonts w:ascii="Times New Roman" w:eastAsia="Times New Roman" w:hAnsi="Times New Roman" w:cs="Times New Roman"/>
          <w:color w:val="000000"/>
          <w:sz w:val="28"/>
          <w:szCs w:val="28"/>
          <w:lang w:val="en-US" w:eastAsia="ru-RU"/>
        </w:rPr>
        <w:t>pp</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під час розкопок, розпочатих коштом галицького сойму. Перелічую важливіше: Петрушевич </w:t>
      </w:r>
      <w:r w:rsidRPr="00EA5733">
        <w:rPr>
          <w:rFonts w:ascii="Times New Roman" w:eastAsia="Times New Roman" w:hAnsi="Times New Roman" w:cs="Times New Roman"/>
          <w:color w:val="000000"/>
          <w:sz w:val="28"/>
          <w:szCs w:val="28"/>
          <w:lang w:eastAsia="ru-RU"/>
        </w:rPr>
        <w:t xml:space="preserve">О соборной Богородичной </w:t>
      </w:r>
      <w:r w:rsidRPr="00EA5733">
        <w:rPr>
          <w:rFonts w:ascii="Times New Roman" w:eastAsia="Times New Roman" w:hAnsi="Times New Roman" w:cs="Times New Roman"/>
          <w:color w:val="000000"/>
          <w:sz w:val="28"/>
          <w:szCs w:val="28"/>
          <w:lang w:val="uk-UA" w:eastAsia="ru-RU"/>
        </w:rPr>
        <w:t>цер</w:t>
      </w:r>
      <w:r w:rsidRPr="00EA5733">
        <w:rPr>
          <w:rFonts w:ascii="Times New Roman" w:eastAsia="Times New Roman" w:hAnsi="Times New Roman" w:cs="Times New Roman"/>
          <w:color w:val="000000"/>
          <w:sz w:val="28"/>
          <w:szCs w:val="28"/>
          <w:lang w:val="uk-UA" w:eastAsia="ru-RU"/>
        </w:rPr>
        <w:softHyphen/>
        <w:t xml:space="preserve">кви </w:t>
      </w:r>
      <w:r w:rsidRPr="00EA5733">
        <w:rPr>
          <w:rFonts w:ascii="Times New Roman" w:eastAsia="Times New Roman" w:hAnsi="Times New Roman" w:cs="Times New Roman"/>
          <w:color w:val="000000"/>
          <w:sz w:val="28"/>
          <w:szCs w:val="28"/>
          <w:lang w:eastAsia="ru-RU"/>
        </w:rPr>
        <w:t xml:space="preserve">и </w:t>
      </w:r>
      <w:r w:rsidRPr="00EA5733">
        <w:rPr>
          <w:rFonts w:ascii="Times New Roman" w:eastAsia="Times New Roman" w:hAnsi="Times New Roman" w:cs="Times New Roman"/>
          <w:color w:val="000000"/>
          <w:sz w:val="28"/>
          <w:szCs w:val="28"/>
          <w:lang w:val="uk-UA" w:eastAsia="ru-RU"/>
        </w:rPr>
        <w:t>святителях</w:t>
      </w:r>
      <w:r w:rsidRPr="00EA5733">
        <w:rPr>
          <w:rFonts w:ascii="Times New Roman" w:eastAsia="Times New Roman" w:hAnsi="Times New Roman" w:cs="Times New Roman"/>
          <w:color w:val="000000"/>
          <w:sz w:val="28"/>
          <w:szCs w:val="28"/>
          <w:lang w:eastAsia="ru-RU"/>
        </w:rPr>
        <w:t>ъ въ Га</w:t>
      </w:r>
      <w:r w:rsidRPr="00EA5733">
        <w:rPr>
          <w:rFonts w:ascii="Times New Roman" w:eastAsia="Times New Roman" w:hAnsi="Times New Roman" w:cs="Times New Roman"/>
          <w:color w:val="000000"/>
          <w:sz w:val="28"/>
          <w:szCs w:val="28"/>
          <w:lang w:val="uk-UA" w:eastAsia="ru-RU"/>
        </w:rPr>
        <w:t>лич</w:t>
      </w:r>
      <w:r w:rsidRPr="00EA5733">
        <w:rPr>
          <w:rFonts w:ascii="Times New Roman" w:eastAsia="Times New Roman" w:hAnsi="Times New Roman" w:cs="Times New Roman"/>
          <w:color w:val="000000"/>
          <w:sz w:val="28"/>
          <w:szCs w:val="28"/>
          <w:lang w:eastAsia="ru-RU"/>
        </w:rPr>
        <w:t>е</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uk-UA" w:eastAsia="ru-RU"/>
        </w:rPr>
        <w:t xml:space="preserve"> Зоря </w:t>
      </w:r>
      <w:r w:rsidRPr="00EA5733">
        <w:rPr>
          <w:rFonts w:ascii="Times New Roman" w:eastAsia="Times New Roman" w:hAnsi="Times New Roman" w:cs="Times New Roman"/>
          <w:color w:val="000000"/>
          <w:sz w:val="28"/>
          <w:szCs w:val="28"/>
          <w:lang w:eastAsia="ru-RU"/>
        </w:rPr>
        <w:t xml:space="preserve">Галицкая, </w:t>
      </w:r>
      <w:r w:rsidRPr="00EA5733">
        <w:rPr>
          <w:rFonts w:ascii="Times New Roman" w:eastAsia="Times New Roman" w:hAnsi="Times New Roman" w:cs="Times New Roman"/>
          <w:color w:val="000000"/>
          <w:sz w:val="28"/>
          <w:szCs w:val="28"/>
          <w:lang w:val="uk-UA" w:eastAsia="ru-RU"/>
        </w:rPr>
        <w:t xml:space="preserve">р 1852—3 і в новій </w:t>
      </w:r>
      <w:r w:rsidRPr="00EA5733">
        <w:rPr>
          <w:rFonts w:ascii="Times New Roman" w:eastAsia="Times New Roman" w:hAnsi="Times New Roman" w:cs="Times New Roman"/>
          <w:color w:val="000000"/>
          <w:sz w:val="28"/>
          <w:szCs w:val="28"/>
          <w:lang w:eastAsia="ru-RU"/>
        </w:rPr>
        <w:t>переробц</w:t>
      </w:r>
      <w:r w:rsidRPr="00EA5733">
        <w:rPr>
          <w:rFonts w:ascii="Times New Roman" w:eastAsia="Times New Roman" w:hAnsi="Times New Roman" w:cs="Times New Roman"/>
          <w:color w:val="000000"/>
          <w:sz w:val="28"/>
          <w:szCs w:val="28"/>
          <w:lang w:val="uk-UA" w:eastAsia="ru-RU"/>
        </w:rPr>
        <w:t xml:space="preserve">і в Галицкім Историческім </w:t>
      </w:r>
      <w:r w:rsidRPr="00EA5733">
        <w:rPr>
          <w:rFonts w:ascii="Times New Roman" w:eastAsia="Times New Roman" w:hAnsi="Times New Roman" w:cs="Times New Roman"/>
          <w:color w:val="000000"/>
          <w:sz w:val="28"/>
          <w:szCs w:val="28"/>
          <w:lang w:eastAsia="ru-RU"/>
        </w:rPr>
        <w:t xml:space="preserve">Сборнику, </w:t>
      </w:r>
      <w:r w:rsidRPr="00EA5733">
        <w:rPr>
          <w:rFonts w:ascii="Times New Roman" w:eastAsia="Times New Roman" w:hAnsi="Times New Roman" w:cs="Times New Roman"/>
          <w:color w:val="000000"/>
          <w:sz w:val="28"/>
          <w:szCs w:val="28"/>
          <w:lang w:val="uk-UA" w:eastAsia="ru-RU"/>
        </w:rPr>
        <w:t xml:space="preserve">ч. І—Ш (1853—1860). Шараневич </w:t>
      </w:r>
      <w:r w:rsidRPr="00EA5733">
        <w:rPr>
          <w:rFonts w:ascii="Times New Roman" w:eastAsia="Times New Roman" w:hAnsi="Times New Roman" w:cs="Times New Roman"/>
          <w:color w:val="000000"/>
          <w:sz w:val="28"/>
          <w:szCs w:val="28"/>
          <w:lang w:eastAsia="ru-RU"/>
        </w:rPr>
        <w:t xml:space="preserve">Стародавний </w:t>
      </w:r>
      <w:r w:rsidRPr="00EA5733">
        <w:rPr>
          <w:rFonts w:ascii="Times New Roman" w:eastAsia="Times New Roman" w:hAnsi="Times New Roman" w:cs="Times New Roman"/>
          <w:color w:val="000000"/>
          <w:sz w:val="28"/>
          <w:szCs w:val="28"/>
          <w:lang w:val="uk-UA" w:eastAsia="ru-RU"/>
        </w:rPr>
        <w:t>Галич</w:t>
      </w:r>
      <w:r w:rsidRPr="00EA5733">
        <w:rPr>
          <w:rFonts w:ascii="Times New Roman" w:eastAsia="Times New Roman" w:hAnsi="Times New Roman" w:cs="Times New Roman"/>
          <w:color w:val="000000"/>
          <w:sz w:val="28"/>
          <w:szCs w:val="28"/>
          <w:lang w:eastAsia="ru-RU"/>
        </w:rPr>
        <w:t>ъ</w:t>
      </w:r>
      <w:r w:rsidRPr="00EA5733">
        <w:rPr>
          <w:rFonts w:ascii="Times New Roman" w:eastAsia="Times New Roman" w:hAnsi="Times New Roman" w:cs="Times New Roman"/>
          <w:color w:val="000000"/>
          <w:sz w:val="28"/>
          <w:szCs w:val="28"/>
          <w:lang w:val="uk-UA" w:eastAsia="ru-RU"/>
        </w:rPr>
        <w:t xml:space="preserve"> — Зоря галицка яко альбум на р. 1860 і </w:t>
      </w:r>
      <w:r w:rsidRPr="00EA5733">
        <w:rPr>
          <w:rFonts w:ascii="Times New Roman" w:eastAsia="Times New Roman" w:hAnsi="Times New Roman" w:cs="Times New Roman"/>
          <w:color w:val="000000"/>
          <w:sz w:val="28"/>
          <w:szCs w:val="28"/>
          <w:lang w:eastAsia="ru-RU"/>
        </w:rPr>
        <w:t>окремо</w:t>
      </w:r>
      <w:r w:rsidRPr="00EA5733">
        <w:rPr>
          <w:rFonts w:ascii="Times New Roman" w:eastAsia="Times New Roman" w:hAnsi="Times New Roman" w:cs="Times New Roman"/>
          <w:color w:val="000000"/>
          <w:sz w:val="28"/>
          <w:szCs w:val="28"/>
          <w:lang w:val="uk-UA" w:eastAsia="ru-RU"/>
        </w:rPr>
        <w:t xml:space="preserve">. Иловайскій Городъ Галичъ на Днестре, реферат в москов. археологіч-ному товаристві 1877 </w:t>
      </w:r>
      <w:r w:rsidRPr="00EA5733">
        <w:rPr>
          <w:rFonts w:ascii="Times New Roman" w:eastAsia="Times New Roman" w:hAnsi="Times New Roman" w:cs="Times New Roman"/>
          <w:color w:val="000000"/>
          <w:sz w:val="28"/>
          <w:szCs w:val="28"/>
          <w:lang w:val="en-US" w:eastAsia="ru-RU"/>
        </w:rPr>
        <w:t>p</w:t>
      </w:r>
      <w:r w:rsidRPr="00EA5733">
        <w:rPr>
          <w:rFonts w:ascii="Times New Roman" w:eastAsia="Times New Roman" w:hAnsi="Times New Roman" w:cs="Times New Roman"/>
          <w:color w:val="000000"/>
          <w:sz w:val="28"/>
          <w:szCs w:val="28"/>
          <w:lang w:val="uk-UA" w:eastAsia="ru-RU"/>
        </w:rPr>
        <w:t>., зладжений на підставі автопсії, надр. в збірці Мелкія сочиненія, Мва, 1880; ті ж погляди в його Исторії Россіи І, 2 с. 28—9. Шараневич — Старорускій княжій городъ Га</w:t>
      </w:r>
      <w:r w:rsidRPr="00EA5733">
        <w:rPr>
          <w:rFonts w:ascii="Times New Roman" w:eastAsia="Times New Roman" w:hAnsi="Times New Roman" w:cs="Times New Roman"/>
          <w:color w:val="000000"/>
          <w:sz w:val="28"/>
          <w:szCs w:val="28"/>
          <w:lang w:val="uk-UA" w:eastAsia="ru-RU"/>
        </w:rPr>
        <w:softHyphen/>
        <w:t xml:space="preserve">личъ - Зоря 1880 р. і окремо. </w:t>
      </w:r>
      <w:r w:rsidRPr="00EA5733">
        <w:rPr>
          <w:rFonts w:ascii="Times New Roman" w:eastAsia="Times New Roman" w:hAnsi="Times New Roman" w:cs="Times New Roman"/>
          <w:color w:val="000000"/>
          <w:sz w:val="28"/>
          <w:szCs w:val="28"/>
          <w:lang w:val="de-DE" w:eastAsia="ru-RU"/>
        </w:rPr>
        <w:t xml:space="preserve">W. </w:t>
      </w:r>
      <w:r w:rsidRPr="00EA5733">
        <w:rPr>
          <w:rFonts w:ascii="Times New Roman" w:eastAsia="Times New Roman" w:hAnsi="Times New Roman" w:cs="Times New Roman"/>
          <w:color w:val="000000"/>
          <w:sz w:val="28"/>
          <w:szCs w:val="28"/>
          <w:lang w:val="en-US" w:eastAsia="ru-RU"/>
        </w:rPr>
        <w:t>Luszczkiewicz</w:t>
      </w:r>
      <w:r w:rsidRPr="00EA5733">
        <w:rPr>
          <w:rFonts w:ascii="Times New Roman" w:eastAsia="Times New Roman" w:hAnsi="Times New Roman" w:cs="Times New Roman"/>
          <w:color w:val="000000"/>
          <w:sz w:val="28"/>
          <w:szCs w:val="28"/>
          <w:lang w:val="uk-UA" w:eastAsia="ru-RU"/>
        </w:rPr>
        <w:t xml:space="preserve"> (пок. професор кра</w:t>
      </w:r>
      <w:r w:rsidRPr="00EA5733">
        <w:rPr>
          <w:rFonts w:ascii="Times New Roman" w:eastAsia="Times New Roman" w:hAnsi="Times New Roman" w:cs="Times New Roman"/>
          <w:color w:val="000000"/>
          <w:sz w:val="28"/>
          <w:szCs w:val="28"/>
          <w:lang w:val="uk-UA" w:eastAsia="ru-RU"/>
        </w:rPr>
        <w:softHyphen/>
        <w:t>ківської академії штук) Ко</w:t>
      </w:r>
      <w:r w:rsidRPr="00EA5733">
        <w:rPr>
          <w:rFonts w:ascii="Times New Roman" w:eastAsia="Times New Roman" w:hAnsi="Times New Roman" w:cs="Times New Roman"/>
          <w:color w:val="000000"/>
          <w:sz w:val="28"/>
          <w:szCs w:val="28"/>
          <w:lang w:val="en-US" w:eastAsia="ru-RU"/>
        </w:rPr>
        <w:t>sciol</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w</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sw</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pl-PL" w:eastAsia="ru-RU"/>
        </w:rPr>
        <w:t xml:space="preserve">Stanislawie pod Haliczem jako zabytek romanski — Sprawozdania komisyi do badania sztuki, </w:t>
      </w:r>
      <w:r w:rsidRPr="00EA5733">
        <w:rPr>
          <w:rFonts w:ascii="Times New Roman" w:eastAsia="Times New Roman" w:hAnsi="Times New Roman" w:cs="Times New Roman"/>
          <w:color w:val="000000"/>
          <w:sz w:val="28"/>
          <w:szCs w:val="28"/>
          <w:lang w:eastAsia="ru-RU"/>
        </w:rPr>
        <w:t>т</w:t>
      </w:r>
      <w:r w:rsidRPr="00EA5733">
        <w:rPr>
          <w:rFonts w:ascii="Times New Roman" w:eastAsia="Times New Roman" w:hAnsi="Times New Roman" w:cs="Times New Roman"/>
          <w:color w:val="000000"/>
          <w:sz w:val="28"/>
          <w:szCs w:val="28"/>
          <w:lang w:val="pl-PL" w:eastAsia="ru-RU"/>
        </w:rPr>
        <w:t xml:space="preserve">. II, </w:t>
      </w:r>
      <w:r w:rsidRPr="00EA5733">
        <w:rPr>
          <w:rFonts w:ascii="Times New Roman" w:eastAsia="Times New Roman" w:hAnsi="Times New Roman" w:cs="Times New Roman"/>
          <w:color w:val="000000"/>
          <w:sz w:val="28"/>
          <w:szCs w:val="28"/>
          <w:lang w:val="uk-UA" w:eastAsia="ru-RU"/>
        </w:rPr>
        <w:t xml:space="preserve">вип. І, Краків, </w:t>
      </w:r>
      <w:r w:rsidRPr="00EA5733">
        <w:rPr>
          <w:rFonts w:ascii="Times New Roman" w:eastAsia="Times New Roman" w:hAnsi="Times New Roman" w:cs="Times New Roman"/>
          <w:color w:val="000000"/>
          <w:sz w:val="28"/>
          <w:szCs w:val="28"/>
          <w:lang w:eastAsia="ru-RU"/>
        </w:rPr>
        <w:t xml:space="preserve">1880 </w:t>
      </w:r>
      <w:r w:rsidRPr="00EA5733">
        <w:rPr>
          <w:rFonts w:ascii="Times New Roman" w:eastAsia="Times New Roman" w:hAnsi="Times New Roman" w:cs="Times New Roman"/>
          <w:color w:val="000000"/>
          <w:sz w:val="28"/>
          <w:szCs w:val="28"/>
          <w:lang w:val="uk-UA" w:eastAsia="ru-RU"/>
        </w:rPr>
        <w:t xml:space="preserve">(основна монографія, </w:t>
      </w:r>
      <w:r w:rsidRPr="00EA5733">
        <w:rPr>
          <w:rFonts w:ascii="Times New Roman" w:eastAsia="Times New Roman" w:hAnsi="Times New Roman" w:cs="Times New Roman"/>
          <w:color w:val="000000"/>
          <w:sz w:val="28"/>
          <w:szCs w:val="28"/>
          <w:lang w:eastAsia="ru-RU"/>
        </w:rPr>
        <w:t>з</w:t>
      </w:r>
      <w:r w:rsidRPr="00EA5733">
        <w:rPr>
          <w:rFonts w:ascii="Times New Roman" w:eastAsia="Times New Roman" w:hAnsi="Times New Roman" w:cs="Times New Roman"/>
          <w:color w:val="000000"/>
          <w:sz w:val="28"/>
          <w:szCs w:val="28"/>
          <w:lang w:val="uk-UA" w:eastAsia="ru-RU"/>
        </w:rPr>
        <w:t xml:space="preserve"> кількома </w:t>
      </w:r>
      <w:r w:rsidRPr="00EA5733">
        <w:rPr>
          <w:rFonts w:ascii="Times New Roman" w:eastAsia="Times New Roman" w:hAnsi="Times New Roman" w:cs="Times New Roman"/>
          <w:color w:val="000000"/>
          <w:sz w:val="28"/>
          <w:szCs w:val="28"/>
          <w:lang w:eastAsia="ru-RU"/>
        </w:rPr>
        <w:t>таблицями</w:t>
      </w:r>
      <w:r w:rsidRPr="00EA5733">
        <w:rPr>
          <w:rFonts w:ascii="Times New Roman" w:eastAsia="Times New Roman" w:hAnsi="Times New Roman" w:cs="Times New Roman"/>
          <w:color w:val="000000"/>
          <w:sz w:val="28"/>
          <w:szCs w:val="28"/>
          <w:lang w:val="uk-UA" w:eastAsia="ru-RU"/>
        </w:rPr>
        <w:t xml:space="preserve"> і ре</w:t>
      </w:r>
      <w:r w:rsidRPr="00EA5733">
        <w:rPr>
          <w:rFonts w:ascii="Times New Roman" w:eastAsia="Times New Roman" w:hAnsi="Times New Roman" w:cs="Times New Roman"/>
          <w:color w:val="000000"/>
          <w:sz w:val="28"/>
          <w:szCs w:val="28"/>
          <w:lang w:val="uk-UA" w:eastAsia="ru-RU"/>
        </w:rPr>
        <w:softHyphen/>
        <w:t xml:space="preserve">ставрованим видом церкви). Петрушевич </w:t>
      </w:r>
      <w:r w:rsidRPr="00EA5733">
        <w:rPr>
          <w:rFonts w:ascii="Times New Roman" w:eastAsia="Times New Roman" w:hAnsi="Times New Roman" w:cs="Times New Roman"/>
          <w:color w:val="000000"/>
          <w:sz w:val="28"/>
          <w:szCs w:val="28"/>
          <w:lang w:eastAsia="ru-RU"/>
        </w:rPr>
        <w:t xml:space="preserve">Историческое </w:t>
      </w:r>
      <w:r w:rsidRPr="00EA5733">
        <w:rPr>
          <w:rFonts w:ascii="Times New Roman" w:eastAsia="Times New Roman" w:hAnsi="Times New Roman" w:cs="Times New Roman"/>
          <w:color w:val="000000"/>
          <w:sz w:val="28"/>
          <w:szCs w:val="28"/>
          <w:lang w:val="uk-UA" w:eastAsia="ru-RU"/>
        </w:rPr>
        <w:t>известіе о цер</w:t>
      </w:r>
      <w:r w:rsidRPr="00EA5733">
        <w:rPr>
          <w:rFonts w:ascii="Times New Roman" w:eastAsia="Times New Roman" w:hAnsi="Times New Roman" w:cs="Times New Roman"/>
          <w:color w:val="000000"/>
          <w:sz w:val="28"/>
          <w:szCs w:val="28"/>
          <w:lang w:val="uk-UA" w:eastAsia="ru-RU"/>
        </w:rPr>
        <w:softHyphen/>
        <w:t xml:space="preserve">кви св. </w:t>
      </w:r>
      <w:r w:rsidRPr="00EA5733">
        <w:rPr>
          <w:rFonts w:ascii="Times New Roman" w:eastAsia="Times New Roman" w:hAnsi="Times New Roman" w:cs="Times New Roman"/>
          <w:color w:val="000000"/>
          <w:sz w:val="28"/>
          <w:szCs w:val="28"/>
          <w:lang w:eastAsia="ru-RU"/>
        </w:rPr>
        <w:t>Пантелеймона близъ города</w:t>
      </w:r>
      <w:r w:rsidRPr="00EA5733">
        <w:rPr>
          <w:rFonts w:ascii="Times New Roman" w:eastAsia="Times New Roman" w:hAnsi="Times New Roman" w:cs="Times New Roman"/>
          <w:color w:val="000000"/>
          <w:sz w:val="28"/>
          <w:szCs w:val="28"/>
          <w:lang w:val="uk-UA" w:eastAsia="ru-RU"/>
        </w:rPr>
        <w:t xml:space="preserve"> Галича </w:t>
      </w:r>
      <w:r w:rsidRPr="00EA5733">
        <w:rPr>
          <w:rFonts w:ascii="Times New Roman" w:eastAsia="Times New Roman" w:hAnsi="Times New Roman" w:cs="Times New Roman"/>
          <w:color w:val="000000"/>
          <w:sz w:val="28"/>
          <w:szCs w:val="28"/>
          <w:lang w:eastAsia="ru-RU"/>
        </w:rPr>
        <w:t xml:space="preserve">теперь </w:t>
      </w:r>
      <w:r w:rsidRPr="00EA5733">
        <w:rPr>
          <w:rFonts w:ascii="Times New Roman" w:eastAsia="Times New Roman" w:hAnsi="Times New Roman" w:cs="Times New Roman"/>
          <w:color w:val="000000"/>
          <w:sz w:val="28"/>
          <w:szCs w:val="28"/>
          <w:lang w:val="uk-UA" w:eastAsia="ru-RU"/>
        </w:rPr>
        <w:t xml:space="preserve">костеле </w:t>
      </w:r>
      <w:r w:rsidRPr="00EA5733">
        <w:rPr>
          <w:rFonts w:ascii="Times New Roman" w:eastAsia="Times New Roman" w:hAnsi="Times New Roman" w:cs="Times New Roman"/>
          <w:color w:val="000000"/>
          <w:sz w:val="28"/>
          <w:szCs w:val="28"/>
          <w:lang w:eastAsia="ru-RU"/>
        </w:rPr>
        <w:t xml:space="preserve">Станислава </w:t>
      </w:r>
      <w:r w:rsidRPr="00EA5733">
        <w:rPr>
          <w:rFonts w:ascii="Times New Roman" w:eastAsia="Times New Roman" w:hAnsi="Times New Roman" w:cs="Times New Roman"/>
          <w:color w:val="000000"/>
          <w:sz w:val="28"/>
          <w:szCs w:val="28"/>
          <w:lang w:val="uk-UA" w:eastAsia="ru-RU"/>
        </w:rPr>
        <w:t>оо. Францискановъ, яко древнейшемъ памятнике романскаго зодчества на Галицкой Руси съ первой половины ХІІІ ст., Льв., 1881 (хаотично</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написана праця — як і пізніші його писання, але серед нагромадже</w:t>
      </w:r>
      <w:r w:rsidRPr="00EA5733">
        <w:rPr>
          <w:rFonts w:ascii="Times New Roman" w:eastAsia="Times New Roman" w:hAnsi="Times New Roman" w:cs="Times New Roman"/>
          <w:color w:val="000000"/>
          <w:sz w:val="28"/>
          <w:szCs w:val="28"/>
          <w:lang w:val="uk-UA" w:eastAsia="ru-RU"/>
        </w:rPr>
        <w:softHyphen/>
        <w:t xml:space="preserve">ного матеріалу </w:t>
      </w:r>
      <w:r w:rsidRPr="00EA5733">
        <w:rPr>
          <w:rFonts w:ascii="Times New Roman" w:eastAsia="Times New Roman" w:hAnsi="Times New Roman" w:cs="Times New Roman"/>
          <w:color w:val="000000"/>
          <w:sz w:val="28"/>
          <w:szCs w:val="28"/>
          <w:lang w:val="de-DE" w:eastAsia="ru-RU"/>
        </w:rPr>
        <w:t xml:space="preserve">de </w:t>
      </w:r>
      <w:r w:rsidRPr="00EA5733">
        <w:rPr>
          <w:rFonts w:ascii="Times New Roman" w:eastAsia="Times New Roman" w:hAnsi="Times New Roman" w:cs="Times New Roman"/>
          <w:color w:val="000000"/>
          <w:sz w:val="28"/>
          <w:szCs w:val="28"/>
          <w:lang w:val="en-US" w:eastAsia="ru-RU"/>
        </w:rPr>
        <w:t>omnibus</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rebus</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de-DE" w:eastAsia="ru-RU"/>
        </w:rPr>
        <w:t xml:space="preserve">et quibusdam aliis </w:t>
      </w:r>
      <w:r w:rsidRPr="00EA5733">
        <w:rPr>
          <w:rFonts w:ascii="Times New Roman" w:eastAsia="Times New Roman" w:hAnsi="Times New Roman" w:cs="Times New Roman"/>
          <w:color w:val="000000"/>
          <w:sz w:val="28"/>
          <w:szCs w:val="28"/>
          <w:lang w:val="uk-UA" w:eastAsia="ru-RU"/>
        </w:rPr>
        <w:t>є і цікаві зві</w:t>
      </w:r>
      <w:r w:rsidRPr="00EA5733">
        <w:rPr>
          <w:rFonts w:ascii="Times New Roman" w:eastAsia="Times New Roman" w:hAnsi="Times New Roman" w:cs="Times New Roman"/>
          <w:color w:val="000000"/>
          <w:sz w:val="28"/>
          <w:szCs w:val="28"/>
          <w:lang w:val="uk-UA" w:eastAsia="ru-RU"/>
        </w:rPr>
        <w:softHyphen/>
        <w:t xml:space="preserve">стки). </w:t>
      </w:r>
      <w:r w:rsidRPr="00EA5733">
        <w:rPr>
          <w:rFonts w:ascii="Times New Roman" w:eastAsia="Times New Roman" w:hAnsi="Times New Roman" w:cs="Times New Roman"/>
          <w:color w:val="000000"/>
          <w:sz w:val="28"/>
          <w:szCs w:val="28"/>
          <w:lang w:val="de-DE" w:eastAsia="ru-RU"/>
        </w:rPr>
        <w:t xml:space="preserve">Zacharjewicz </w:t>
      </w:r>
      <w:r w:rsidRPr="00EA5733">
        <w:rPr>
          <w:rFonts w:ascii="Times New Roman" w:eastAsia="Times New Roman" w:hAnsi="Times New Roman" w:cs="Times New Roman"/>
          <w:color w:val="000000"/>
          <w:sz w:val="28"/>
          <w:szCs w:val="28"/>
          <w:lang w:val="uk-UA" w:eastAsia="ru-RU"/>
        </w:rPr>
        <w:t xml:space="preserve">(професор львівської політехніки, вже небіжчик) </w:t>
      </w:r>
      <w:r w:rsidRPr="00EA5733">
        <w:rPr>
          <w:rFonts w:ascii="Times New Roman" w:eastAsia="Times New Roman" w:hAnsi="Times New Roman" w:cs="Times New Roman"/>
          <w:color w:val="000000"/>
          <w:sz w:val="28"/>
          <w:szCs w:val="28"/>
          <w:lang w:val="de-DE" w:eastAsia="ru-RU"/>
        </w:rPr>
        <w:t xml:space="preserve">Wykopaliska w </w:t>
      </w:r>
      <w:r w:rsidRPr="00EA5733">
        <w:rPr>
          <w:rFonts w:ascii="Times New Roman" w:eastAsia="Times New Roman" w:hAnsi="Times New Roman" w:cs="Times New Roman"/>
          <w:color w:val="000000"/>
          <w:sz w:val="28"/>
          <w:szCs w:val="28"/>
          <w:lang w:val="en-US" w:eastAsia="ru-RU"/>
        </w:rPr>
        <w:t>Zalukwi</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nad</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Daiestrem</w:t>
      </w:r>
      <w:r w:rsidRPr="00EA5733">
        <w:rPr>
          <w:rFonts w:ascii="Times New Roman" w:eastAsia="Times New Roman" w:hAnsi="Times New Roman" w:cs="Times New Roman"/>
          <w:color w:val="000000"/>
          <w:sz w:val="28"/>
          <w:szCs w:val="28"/>
          <w:lang w:val="uk-UA" w:eastAsia="ru-RU"/>
        </w:rPr>
        <w:t xml:space="preserve"> — </w:t>
      </w:r>
      <w:r w:rsidRPr="00EA5733">
        <w:rPr>
          <w:rFonts w:ascii="Times New Roman" w:eastAsia="Times New Roman" w:hAnsi="Times New Roman" w:cs="Times New Roman"/>
          <w:color w:val="000000"/>
          <w:sz w:val="28"/>
          <w:szCs w:val="28"/>
          <w:lang w:val="en-US" w:eastAsia="ru-RU"/>
        </w:rPr>
        <w:t>Dzwignia</w:t>
      </w:r>
      <w:r w:rsidRPr="00EA5733">
        <w:rPr>
          <w:rFonts w:ascii="Times New Roman" w:eastAsia="Times New Roman" w:hAnsi="Times New Roman" w:cs="Times New Roman"/>
          <w:color w:val="000000"/>
          <w:sz w:val="28"/>
          <w:szCs w:val="28"/>
          <w:lang w:val="uk-UA" w:eastAsia="ru-RU"/>
        </w:rPr>
        <w:t>, 1882 про фун-</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-570-</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lastRenderedPageBreak/>
        <w:t xml:space="preserve">даменти церкви св. Спаса і різні дрібні знахідки); </w:t>
      </w:r>
      <w:r w:rsidRPr="00EA5733">
        <w:rPr>
          <w:rFonts w:ascii="Times New Roman" w:eastAsia="Times New Roman" w:hAnsi="Times New Roman" w:cs="Times New Roman"/>
          <w:color w:val="000000"/>
          <w:sz w:val="28"/>
          <w:szCs w:val="28"/>
          <w:lang w:val="en-US" w:eastAsia="ru-RU"/>
        </w:rPr>
        <w:t>Zacharjewicz</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val="en-US" w:eastAsia="ru-RU"/>
        </w:rPr>
        <w:t>Szaraniewicz</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en-US" w:eastAsia="ru-RU"/>
        </w:rPr>
        <w:t>Wycieczka</w:t>
      </w:r>
      <w:r w:rsidRPr="00EA5733">
        <w:rPr>
          <w:rFonts w:ascii="Times New Roman" w:eastAsia="Times New Roman" w:hAnsi="Times New Roman" w:cs="Times New Roman"/>
          <w:color w:val="000000"/>
          <w:sz w:val="28"/>
          <w:szCs w:val="28"/>
          <w:lang w:val="fr-FR" w:eastAsia="ru-RU"/>
        </w:rPr>
        <w:t xml:space="preserve"> do </w:t>
      </w:r>
      <w:r w:rsidRPr="00EA5733">
        <w:rPr>
          <w:rFonts w:ascii="Times New Roman" w:eastAsia="Times New Roman" w:hAnsi="Times New Roman" w:cs="Times New Roman"/>
          <w:color w:val="000000"/>
          <w:sz w:val="28"/>
          <w:szCs w:val="28"/>
          <w:lang w:val="en-US" w:eastAsia="ru-RU"/>
        </w:rPr>
        <w:t>Zalukwi</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en-US" w:eastAsia="ru-RU"/>
        </w:rPr>
        <w:t>Halicza</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val="en-US" w:eastAsia="ru-RU"/>
        </w:rPr>
        <w:t>Krylosa</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D</w:t>
      </w:r>
      <w:r w:rsidRPr="00EA5733">
        <w:rPr>
          <w:rFonts w:ascii="Times New Roman" w:eastAsia="Times New Roman" w:hAnsi="Times New Roman" w:cs="Times New Roman"/>
          <w:color w:val="000000"/>
          <w:sz w:val="28"/>
          <w:szCs w:val="28"/>
          <w:lang w:val="de-DE" w:eastAsia="ru-RU"/>
        </w:rPr>
        <w:t>zwigni</w:t>
      </w:r>
      <w:r w:rsidRPr="00EA5733">
        <w:rPr>
          <w:rFonts w:ascii="Times New Roman" w:eastAsia="Times New Roman" w:hAnsi="Times New Roman" w:cs="Times New Roman"/>
          <w:color w:val="000000"/>
          <w:sz w:val="28"/>
          <w:szCs w:val="28"/>
          <w:lang w:val="en-US" w:eastAsia="ru-RU"/>
        </w:rPr>
        <w:t>a</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 xml:space="preserve">1882 (опис інших фундаментів, віднайдених 1882 </w:t>
      </w:r>
      <w:r w:rsidRPr="00EA5733">
        <w:rPr>
          <w:rFonts w:ascii="Times New Roman" w:eastAsia="Times New Roman" w:hAnsi="Times New Roman" w:cs="Times New Roman"/>
          <w:color w:val="000000"/>
          <w:sz w:val="28"/>
          <w:szCs w:val="28"/>
          <w:lang w:val="en-US" w:eastAsia="ru-RU"/>
        </w:rPr>
        <w:t>p</w:t>
      </w:r>
      <w:r w:rsidRPr="00EA5733">
        <w:rPr>
          <w:rFonts w:ascii="Times New Roman" w:eastAsia="Times New Roman" w:hAnsi="Times New Roman" w:cs="Times New Roman"/>
          <w:color w:val="000000"/>
          <w:sz w:val="28"/>
          <w:szCs w:val="28"/>
          <w:lang w:val="uk-UA" w:eastAsia="ru-RU"/>
        </w:rPr>
        <w:t xml:space="preserve">., з історичним вступом проф. Шараневича), </w:t>
      </w:r>
      <w:r w:rsidRPr="00EA5733">
        <w:rPr>
          <w:rFonts w:ascii="Times New Roman" w:eastAsia="Times New Roman" w:hAnsi="Times New Roman" w:cs="Times New Roman"/>
          <w:color w:val="000000"/>
          <w:sz w:val="28"/>
          <w:szCs w:val="28"/>
          <w:lang w:val="en-US" w:eastAsia="ru-RU"/>
        </w:rPr>
        <w:t>Szaraniewiez</w:t>
      </w:r>
      <w:r w:rsidRPr="00EA5733">
        <w:rPr>
          <w:rFonts w:ascii="Times New Roman" w:eastAsia="Times New Roman" w:hAnsi="Times New Roman" w:cs="Times New Roman"/>
          <w:color w:val="000000"/>
          <w:sz w:val="28"/>
          <w:szCs w:val="28"/>
          <w:lang w:val="uk-UA" w:eastAsia="ru-RU"/>
        </w:rPr>
        <w:t xml:space="preserve"> — </w:t>
      </w:r>
      <w:r w:rsidRPr="00EA5733">
        <w:rPr>
          <w:rFonts w:ascii="Times New Roman" w:eastAsia="Times New Roman" w:hAnsi="Times New Roman" w:cs="Times New Roman"/>
          <w:color w:val="000000"/>
          <w:sz w:val="28"/>
          <w:szCs w:val="28"/>
          <w:lang w:val="en-US" w:eastAsia="ru-RU"/>
        </w:rPr>
        <w:t>Trzy</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fr-FR" w:eastAsia="ru-RU"/>
        </w:rPr>
        <w:t xml:space="preserve">opisy </w:t>
      </w:r>
      <w:r w:rsidRPr="00EA5733">
        <w:rPr>
          <w:rFonts w:ascii="Times New Roman" w:eastAsia="Times New Roman" w:hAnsi="Times New Roman" w:cs="Times New Roman"/>
          <w:color w:val="000000"/>
          <w:sz w:val="28"/>
          <w:szCs w:val="28"/>
          <w:lang w:val="en-US" w:eastAsia="ru-RU"/>
        </w:rPr>
        <w:t>hisloryczne</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fr-FR" w:eastAsia="ru-RU"/>
        </w:rPr>
        <w:t>staroks</w:t>
      </w:r>
      <w:r w:rsidRPr="00EA5733">
        <w:rPr>
          <w:rFonts w:ascii="Times New Roman" w:eastAsia="Times New Roman" w:hAnsi="Times New Roman" w:cs="Times New Roman"/>
          <w:color w:val="000000"/>
          <w:sz w:val="28"/>
          <w:szCs w:val="28"/>
          <w:lang w:val="en-US" w:eastAsia="ru-RU"/>
        </w:rPr>
        <w:t>iazecego</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grodu</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Halicza</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w</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roku</w:t>
      </w:r>
      <w:r w:rsidRPr="00EA5733">
        <w:rPr>
          <w:rFonts w:ascii="Times New Roman" w:eastAsia="Times New Roman" w:hAnsi="Times New Roman" w:cs="Times New Roman"/>
          <w:color w:val="000000"/>
          <w:sz w:val="28"/>
          <w:szCs w:val="28"/>
          <w:lang w:val="uk-UA" w:eastAsia="ru-RU"/>
        </w:rPr>
        <w:t xml:space="preserve"> 1860, 1880 і 1882 </w:t>
      </w:r>
      <w:r w:rsidRPr="00EA5733">
        <w:rPr>
          <w:rFonts w:ascii="Times New Roman" w:eastAsia="Times New Roman" w:hAnsi="Times New Roman" w:cs="Times New Roman"/>
          <w:color w:val="000000"/>
          <w:sz w:val="28"/>
          <w:szCs w:val="28"/>
          <w:lang w:val="en-US" w:eastAsia="ru-RU"/>
        </w:rPr>
        <w:t>skreslone</w:t>
      </w:r>
      <w:r w:rsidRPr="00EA5733">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 xml:space="preserve">Льв., 1883 (тут передруковані перелічені вище статті проф. Шараневича і Захарієвича, але без деяких таблиць, що були подані в час. </w:t>
      </w:r>
      <w:r w:rsidRPr="00EA5733">
        <w:rPr>
          <w:rFonts w:ascii="Times New Roman" w:eastAsia="Times New Roman" w:hAnsi="Times New Roman" w:cs="Times New Roman"/>
          <w:color w:val="000000"/>
          <w:sz w:val="28"/>
          <w:szCs w:val="28"/>
          <w:lang w:val="fr-FR" w:eastAsia="ru-RU"/>
        </w:rPr>
        <w:t xml:space="preserve">Dzwignia), </w:t>
      </w:r>
      <w:r w:rsidRPr="00EA5733">
        <w:rPr>
          <w:rFonts w:ascii="Times New Roman" w:eastAsia="Times New Roman" w:hAnsi="Times New Roman" w:cs="Times New Roman"/>
          <w:color w:val="000000"/>
          <w:sz w:val="28"/>
          <w:szCs w:val="28"/>
          <w:lang w:val="uk-UA" w:eastAsia="ru-RU"/>
        </w:rPr>
        <w:t>з додатком деяких документів до пізнішої топографії Галича і новою ста</w:t>
      </w:r>
      <w:r w:rsidRPr="00EA5733">
        <w:rPr>
          <w:rFonts w:ascii="Times New Roman" w:eastAsia="Times New Roman" w:hAnsi="Times New Roman" w:cs="Times New Roman"/>
          <w:color w:val="000000"/>
          <w:sz w:val="28"/>
          <w:szCs w:val="28"/>
          <w:lang w:val="uk-UA" w:eastAsia="ru-RU"/>
        </w:rPr>
        <w:softHyphen/>
        <w:t>ттею д. Шараневича, де він зводить до купи результати своєї</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студії та веде полеміку з о. Петрушевичем; книжка, мусить служити основою вся</w:t>
      </w:r>
      <w:r w:rsidRPr="00EA5733">
        <w:rPr>
          <w:rFonts w:ascii="Times New Roman" w:eastAsia="Times New Roman" w:hAnsi="Times New Roman" w:cs="Times New Roman"/>
          <w:color w:val="000000"/>
          <w:sz w:val="28"/>
          <w:szCs w:val="28"/>
          <w:lang w:val="uk-UA" w:eastAsia="ru-RU"/>
        </w:rPr>
        <w:softHyphen/>
        <w:t xml:space="preserve">ких подальших студій над Галичем, як цінний збірник матеріалу. Доповненням цієї книжки мають служити статті проф. Шараневича: О </w:t>
      </w:r>
      <w:r w:rsidRPr="00EA5733">
        <w:rPr>
          <w:rFonts w:ascii="Times New Roman" w:eastAsia="Times New Roman" w:hAnsi="Times New Roman" w:cs="Times New Roman"/>
          <w:color w:val="000000"/>
          <w:sz w:val="28"/>
          <w:szCs w:val="28"/>
          <w:lang w:val="en-US" w:eastAsia="ru-RU"/>
        </w:rPr>
        <w:t>rezultatach</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fr-FR" w:eastAsia="ru-RU"/>
        </w:rPr>
        <w:t xml:space="preserve">poszukiwan </w:t>
      </w:r>
      <w:r w:rsidRPr="00EA5733">
        <w:rPr>
          <w:rFonts w:ascii="Times New Roman" w:eastAsia="Times New Roman" w:hAnsi="Times New Roman" w:cs="Times New Roman"/>
          <w:color w:val="000000"/>
          <w:sz w:val="28"/>
          <w:szCs w:val="28"/>
          <w:lang w:val="en-US" w:eastAsia="ru-RU"/>
        </w:rPr>
        <w:t>archeologicznych</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w</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okolicy</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Halicza</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w</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r</w:t>
      </w:r>
      <w:r w:rsidRPr="00EA5733">
        <w:rPr>
          <w:rFonts w:ascii="Times New Roman" w:eastAsia="Times New Roman" w:hAnsi="Times New Roman" w:cs="Times New Roman"/>
          <w:color w:val="000000"/>
          <w:sz w:val="28"/>
          <w:szCs w:val="28"/>
          <w:lang w:val="uk-UA" w:eastAsia="ru-RU"/>
        </w:rPr>
        <w:t>. 3888 (</w:t>
      </w:r>
      <w:r w:rsidRPr="00EA5733">
        <w:rPr>
          <w:rFonts w:ascii="Times New Roman" w:eastAsia="Times New Roman" w:hAnsi="Times New Roman" w:cs="Times New Roman"/>
          <w:color w:val="000000"/>
          <w:sz w:val="28"/>
          <w:szCs w:val="28"/>
          <w:lang w:val="en-US" w:eastAsia="ru-RU"/>
        </w:rPr>
        <w:t>Przeglad</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archeologiczny</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III</w:t>
      </w:r>
      <w:r w:rsidRPr="00EA5733">
        <w:rPr>
          <w:rFonts w:ascii="Times New Roman" w:eastAsia="Times New Roman" w:hAnsi="Times New Roman" w:cs="Times New Roman"/>
          <w:color w:val="000000"/>
          <w:sz w:val="28"/>
          <w:szCs w:val="28"/>
          <w:lang w:val="uk-UA" w:eastAsia="ru-RU"/>
        </w:rPr>
        <w:t xml:space="preserve">, 1883, з інтересною ситуаційною мапкою); О </w:t>
      </w:r>
      <w:r w:rsidRPr="00EA5733">
        <w:rPr>
          <w:rFonts w:ascii="Times New Roman" w:eastAsia="Times New Roman" w:hAnsi="Times New Roman" w:cs="Times New Roman"/>
          <w:color w:val="000000"/>
          <w:sz w:val="28"/>
          <w:szCs w:val="28"/>
          <w:lang w:val="en-US" w:eastAsia="ru-RU"/>
        </w:rPr>
        <w:t>rezultatach</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poszukiwan</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archeologicznych</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w</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okolicy</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Halicza</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w</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roku</w:t>
      </w:r>
      <w:r w:rsidRPr="00EA5733">
        <w:rPr>
          <w:rFonts w:ascii="Times New Roman" w:eastAsia="Times New Roman" w:hAnsi="Times New Roman" w:cs="Times New Roman"/>
          <w:color w:val="000000"/>
          <w:sz w:val="28"/>
          <w:szCs w:val="28"/>
          <w:lang w:val="uk-UA" w:eastAsia="ru-RU"/>
        </w:rPr>
        <w:t xml:space="preserve"> 1884 і 1886, Льв,, 1888 (там же т. </w:t>
      </w:r>
      <w:r w:rsidRPr="00EA5733">
        <w:rPr>
          <w:rFonts w:ascii="Times New Roman" w:eastAsia="Times New Roman" w:hAnsi="Times New Roman" w:cs="Times New Roman"/>
          <w:color w:val="000000"/>
          <w:sz w:val="28"/>
          <w:szCs w:val="28"/>
          <w:lang w:eastAsia="ru-RU"/>
        </w:rPr>
        <w:t>IV</w:t>
      </w:r>
      <w:r w:rsidRPr="00EA5733">
        <w:rPr>
          <w:rFonts w:ascii="Times New Roman" w:eastAsia="Times New Roman" w:hAnsi="Times New Roman" w:cs="Times New Roman"/>
          <w:color w:val="000000"/>
          <w:sz w:val="28"/>
          <w:szCs w:val="28"/>
          <w:lang w:val="uk-UA" w:eastAsia="ru-RU"/>
        </w:rPr>
        <w:t>); далі йо</w:t>
      </w:r>
      <w:r>
        <w:rPr>
          <w:rFonts w:ascii="Times New Roman" w:eastAsia="Times New Roman" w:hAnsi="Times New Roman" w:cs="Times New Roman"/>
          <w:color w:val="000000"/>
          <w:sz w:val="28"/>
          <w:szCs w:val="28"/>
          <w:lang w:val="uk-UA" w:eastAsia="ru-RU"/>
        </w:rPr>
        <w:t>го ж</w:t>
      </w:r>
      <w:r w:rsidRPr="00EA5733">
        <w:rPr>
          <w:rFonts w:ascii="Times New Roman" w:eastAsia="Times New Roman" w:hAnsi="Times New Roman" w:cs="Times New Roman"/>
          <w:color w:val="000000"/>
          <w:sz w:val="28"/>
          <w:szCs w:val="28"/>
          <w:lang w:val="uk-UA" w:eastAsia="ru-RU"/>
        </w:rPr>
        <w:t>: Указанія въ писанныхъ источникахъ,</w:t>
      </w:r>
      <w:r>
        <w:rPr>
          <w:rFonts w:ascii="Times New Roman" w:eastAsia="Times New Roman" w:hAnsi="Times New Roman" w:cs="Times New Roman"/>
          <w:color w:val="000000"/>
          <w:sz w:val="28"/>
          <w:szCs w:val="28"/>
          <w:lang w:val="uk-UA" w:eastAsia="ru-RU"/>
        </w:rPr>
        <w:t xml:space="preserve"> а особенно въ документахъ и актахъ до археоло</w:t>
      </w:r>
      <w:r w:rsidRPr="00EA5733">
        <w:rPr>
          <w:rFonts w:ascii="Times New Roman" w:eastAsia="Times New Roman" w:hAnsi="Times New Roman" w:cs="Times New Roman"/>
          <w:color w:val="000000"/>
          <w:sz w:val="28"/>
          <w:szCs w:val="28"/>
          <w:lang w:val="uk-UA" w:eastAsia="ru-RU"/>
        </w:rPr>
        <w:t xml:space="preserve">гическихъ изследованій (відчити про Галич і Львів), Льв., 1886, </w:t>
      </w:r>
      <w:r w:rsidRPr="00EA5733">
        <w:rPr>
          <w:rFonts w:ascii="Times New Roman" w:eastAsia="Times New Roman" w:hAnsi="Times New Roman" w:cs="Times New Roman"/>
          <w:color w:val="000000"/>
          <w:sz w:val="28"/>
          <w:szCs w:val="28"/>
          <w:lang w:val="en-US" w:eastAsia="ru-RU"/>
        </w:rPr>
        <w:t>Die</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Franeiskanerkirche</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fr-FR" w:eastAsia="ru-RU"/>
        </w:rPr>
        <w:t xml:space="preserve">des </w:t>
      </w:r>
      <w:r w:rsidRPr="00EA5733">
        <w:rPr>
          <w:rFonts w:ascii="Times New Roman" w:eastAsia="Times New Roman" w:hAnsi="Times New Roman" w:cs="Times New Roman"/>
          <w:color w:val="000000"/>
          <w:sz w:val="28"/>
          <w:szCs w:val="28"/>
          <w:lang w:val="en-US" w:eastAsia="ru-RU"/>
        </w:rPr>
        <w:t>h</w:t>
      </w:r>
      <w:r w:rsidRPr="00EA5733">
        <w:rPr>
          <w:rFonts w:ascii="Times New Roman" w:eastAsia="Times New Roman" w:hAnsi="Times New Roman" w:cs="Times New Roman"/>
          <w:color w:val="000000"/>
          <w:sz w:val="28"/>
          <w:szCs w:val="28"/>
          <w:lang w:val="uk-UA" w:eastAsia="ru-RU"/>
        </w:rPr>
        <w:t xml:space="preserve">. Stani-slaus </w:t>
      </w:r>
      <w:r w:rsidRPr="00EA5733">
        <w:rPr>
          <w:rFonts w:ascii="Times New Roman" w:eastAsia="Times New Roman" w:hAnsi="Times New Roman" w:cs="Times New Roman"/>
          <w:color w:val="000000"/>
          <w:sz w:val="28"/>
          <w:szCs w:val="28"/>
          <w:lang w:val="en-US" w:eastAsia="ru-RU"/>
        </w:rPr>
        <w:t>in</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Halicz</w:t>
      </w:r>
      <w:r w:rsidRPr="00EA5733">
        <w:rPr>
          <w:rFonts w:ascii="Times New Roman" w:eastAsia="Times New Roman" w:hAnsi="Times New Roman" w:cs="Times New Roman"/>
          <w:color w:val="000000"/>
          <w:sz w:val="28"/>
          <w:szCs w:val="28"/>
          <w:lang w:val="uk-UA" w:eastAsia="ru-RU"/>
        </w:rPr>
        <w:t>, 1888 (</w:t>
      </w:r>
      <w:r w:rsidRPr="00EA5733">
        <w:rPr>
          <w:rFonts w:ascii="Times New Roman" w:eastAsia="Times New Roman" w:hAnsi="Times New Roman" w:cs="Times New Roman"/>
          <w:color w:val="000000"/>
          <w:sz w:val="28"/>
          <w:szCs w:val="28"/>
          <w:lang w:val="en-US" w:eastAsia="ru-RU"/>
        </w:rPr>
        <w:t>Mittheillungen</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de-DE" w:eastAsia="ru-RU"/>
        </w:rPr>
        <w:t xml:space="preserve">der. k. k. </w:t>
      </w:r>
      <w:r w:rsidRPr="00EA5733">
        <w:rPr>
          <w:rFonts w:ascii="Times New Roman" w:eastAsia="Times New Roman" w:hAnsi="Times New Roman" w:cs="Times New Roman"/>
          <w:color w:val="000000"/>
          <w:sz w:val="28"/>
          <w:szCs w:val="28"/>
          <w:lang w:val="en-US" w:eastAsia="ru-RU"/>
        </w:rPr>
        <w:t>Centralcommission</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de-DE" w:eastAsia="ru-RU"/>
        </w:rPr>
        <w:t xml:space="preserve">für Erforschung der </w:t>
      </w:r>
      <w:r w:rsidRPr="00EA5733">
        <w:rPr>
          <w:rFonts w:ascii="Times New Roman" w:eastAsia="Times New Roman" w:hAnsi="Times New Roman" w:cs="Times New Roman"/>
          <w:color w:val="000000"/>
          <w:sz w:val="28"/>
          <w:szCs w:val="28"/>
          <w:lang w:val="en-US" w:eastAsia="ru-RU"/>
        </w:rPr>
        <w:t>kunst</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de-DE" w:eastAsia="ru-RU"/>
        </w:rPr>
        <w:t>und histori</w:t>
      </w:r>
      <w:r w:rsidRPr="00EA5733">
        <w:rPr>
          <w:rFonts w:ascii="Times New Roman" w:eastAsia="Times New Roman" w:hAnsi="Times New Roman" w:cs="Times New Roman"/>
          <w:color w:val="000000"/>
          <w:sz w:val="28"/>
          <w:szCs w:val="28"/>
          <w:lang w:val="de-DE" w:eastAsia="ru-RU"/>
        </w:rPr>
        <w:softHyphen/>
        <w:t xml:space="preserve">schen Denkmale, XIV, </w:t>
      </w:r>
      <w:r w:rsidRPr="00EA5733">
        <w:rPr>
          <w:rFonts w:ascii="Times New Roman" w:eastAsia="Times New Roman" w:hAnsi="Times New Roman" w:cs="Times New Roman"/>
          <w:color w:val="000000"/>
          <w:sz w:val="28"/>
          <w:szCs w:val="28"/>
          <w:lang w:val="uk-UA" w:eastAsia="ru-RU"/>
        </w:rPr>
        <w:t xml:space="preserve">тут докладніше про церкву св. Іллі), Памятники гадицко-русской </w:t>
      </w:r>
      <w:r w:rsidRPr="00EA5733">
        <w:rPr>
          <w:rFonts w:ascii="Times New Roman" w:eastAsia="Times New Roman" w:hAnsi="Times New Roman" w:cs="Times New Roman"/>
          <w:color w:val="000000"/>
          <w:sz w:val="28"/>
          <w:szCs w:val="28"/>
          <w:lang w:eastAsia="ru-RU"/>
        </w:rPr>
        <w:t xml:space="preserve">старины въ </w:t>
      </w:r>
      <w:r w:rsidRPr="00EA5733">
        <w:rPr>
          <w:rFonts w:ascii="Times New Roman" w:eastAsia="Times New Roman" w:hAnsi="Times New Roman" w:cs="Times New Roman"/>
          <w:color w:val="000000"/>
          <w:sz w:val="28"/>
          <w:szCs w:val="28"/>
          <w:lang w:val="uk-UA" w:eastAsia="ru-RU"/>
        </w:rPr>
        <w:t>изображеніяхь, ч. І, Льв., 1886 — рисунки хрестиків з</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Галича. Галицькі знахідки з виставки 1888, фотографовані на таблицях І і ІІ</w:t>
      </w:r>
      <w:r w:rsidRPr="00EA573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(виданих, щоправ</w:t>
      </w:r>
      <w:r w:rsidRPr="00EA5733">
        <w:rPr>
          <w:rFonts w:ascii="Times New Roman" w:eastAsia="Times New Roman" w:hAnsi="Times New Roman" w:cs="Times New Roman"/>
          <w:color w:val="000000"/>
          <w:sz w:val="28"/>
          <w:szCs w:val="28"/>
          <w:lang w:val="uk-UA" w:eastAsia="ru-RU"/>
        </w:rPr>
        <w:t>да, тільки в часлі 5 прим.), а</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 xml:space="preserve">коментар до них дає Шараневича </w:t>
      </w:r>
      <w:r w:rsidRPr="00EA5733">
        <w:rPr>
          <w:rFonts w:ascii="Times New Roman" w:eastAsia="Times New Roman" w:hAnsi="Times New Roman" w:cs="Times New Roman"/>
          <w:color w:val="000000"/>
          <w:sz w:val="28"/>
          <w:szCs w:val="28"/>
          <w:lang w:eastAsia="ru-RU"/>
        </w:rPr>
        <w:t xml:space="preserve">„Отчетъ </w:t>
      </w:r>
      <w:r w:rsidRPr="00EA5733">
        <w:rPr>
          <w:rFonts w:ascii="Times New Roman" w:eastAsia="Times New Roman" w:hAnsi="Times New Roman" w:cs="Times New Roman"/>
          <w:color w:val="000000"/>
          <w:sz w:val="28"/>
          <w:szCs w:val="28"/>
          <w:lang w:val="uk-UA" w:eastAsia="ru-RU"/>
        </w:rPr>
        <w:t>и</w:t>
      </w:r>
      <w:r w:rsidRPr="00EA5733">
        <w:rPr>
          <w:rFonts w:ascii="Times New Roman" w:eastAsia="Times New Roman" w:hAnsi="Times New Roman" w:cs="Times New Roman"/>
          <w:color w:val="000000"/>
          <w:sz w:val="28"/>
          <w:szCs w:val="28"/>
          <w:lang w:eastAsia="ru-RU"/>
        </w:rPr>
        <w:t xml:space="preserve">зъ </w:t>
      </w:r>
      <w:r w:rsidRPr="00EA5733">
        <w:rPr>
          <w:rFonts w:ascii="Times New Roman" w:eastAsia="Times New Roman" w:hAnsi="Times New Roman" w:cs="Times New Roman"/>
          <w:color w:val="000000"/>
          <w:sz w:val="28"/>
          <w:szCs w:val="28"/>
          <w:lang w:val="uk-UA" w:eastAsia="ru-RU"/>
        </w:rPr>
        <w:t>археологическо-библіографи</w:t>
      </w:r>
      <w:r w:rsidRPr="00EA5733">
        <w:rPr>
          <w:rFonts w:ascii="Times New Roman" w:eastAsia="Times New Roman" w:hAnsi="Times New Roman" w:cs="Times New Roman"/>
          <w:color w:val="000000"/>
          <w:sz w:val="28"/>
          <w:szCs w:val="28"/>
          <w:lang w:eastAsia="ru-RU"/>
        </w:rPr>
        <w:t xml:space="preserve">ческой </w:t>
      </w:r>
      <w:r w:rsidRPr="00EA5733">
        <w:rPr>
          <w:rFonts w:ascii="Times New Roman" w:eastAsia="Times New Roman" w:hAnsi="Times New Roman" w:cs="Times New Roman"/>
          <w:color w:val="000000"/>
          <w:sz w:val="28"/>
          <w:szCs w:val="28"/>
          <w:lang w:val="uk-UA" w:eastAsia="ru-RU"/>
        </w:rPr>
        <w:t>вы-ставки</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Льв., 1889. </w:t>
      </w:r>
      <w:r w:rsidRPr="00EA5733">
        <w:rPr>
          <w:rFonts w:ascii="Times New Roman" w:eastAsia="Times New Roman" w:hAnsi="Times New Roman" w:cs="Times New Roman"/>
          <w:color w:val="000000"/>
          <w:sz w:val="28"/>
          <w:szCs w:val="28"/>
          <w:lang w:val="pl-PL" w:eastAsia="ru-RU"/>
        </w:rPr>
        <w:t>Sokolowski</w:t>
      </w:r>
      <w:r>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fr-FR" w:eastAsia="ru-RU"/>
        </w:rPr>
        <w:t xml:space="preserve">Badania </w:t>
      </w:r>
      <w:r w:rsidRPr="00EA5733">
        <w:rPr>
          <w:rFonts w:ascii="Times New Roman" w:eastAsia="Times New Roman" w:hAnsi="Times New Roman" w:cs="Times New Roman"/>
          <w:color w:val="000000"/>
          <w:sz w:val="28"/>
          <w:szCs w:val="28"/>
          <w:lang w:val="pl-PL" w:eastAsia="ru-RU"/>
        </w:rPr>
        <w:t>archeologiczne</w:t>
      </w:r>
      <w:r w:rsidRPr="00EA5733">
        <w:rPr>
          <w:rFonts w:ascii="Times New Roman" w:eastAsia="Times New Roman" w:hAnsi="Times New Roman" w:cs="Times New Roman"/>
          <w:color w:val="000000"/>
          <w:sz w:val="28"/>
          <w:szCs w:val="28"/>
          <w:lang w:val="fr-FR" w:eastAsia="ru-RU"/>
        </w:rPr>
        <w:t xml:space="preserve"> na Rusi Galicyjskiej, 1882 </w:t>
      </w:r>
      <w:r w:rsidRPr="00EA5733">
        <w:rPr>
          <w:rFonts w:ascii="Times New Roman" w:eastAsia="Times New Roman" w:hAnsi="Times New Roman" w:cs="Times New Roman"/>
          <w:color w:val="000000"/>
          <w:sz w:val="28"/>
          <w:szCs w:val="28"/>
          <w:lang w:val="uk-UA" w:eastAsia="ru-RU"/>
        </w:rPr>
        <w:t xml:space="preserve">(передр. в </w:t>
      </w:r>
      <w:r w:rsidRPr="00EA5733">
        <w:rPr>
          <w:rFonts w:ascii="Times New Roman" w:eastAsia="Times New Roman" w:hAnsi="Times New Roman" w:cs="Times New Roman"/>
          <w:color w:val="000000"/>
          <w:sz w:val="28"/>
          <w:szCs w:val="28"/>
          <w:lang w:val="fr-FR" w:eastAsia="ru-RU"/>
        </w:rPr>
        <w:t xml:space="preserve">Studya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val="fr-FR" w:eastAsia="ru-RU"/>
        </w:rPr>
        <w:t xml:space="preserve">szkice z dziejôw </w:t>
      </w:r>
      <w:r w:rsidRPr="00EA5733">
        <w:rPr>
          <w:rFonts w:ascii="Times New Roman" w:eastAsia="Times New Roman" w:hAnsi="Times New Roman" w:cs="Times New Roman"/>
          <w:color w:val="000000"/>
          <w:sz w:val="28"/>
          <w:szCs w:val="28"/>
          <w:lang w:val="pl-PL" w:eastAsia="ru-RU"/>
        </w:rPr>
        <w:t>sztuki I</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pl-PL" w:eastAsia="ru-RU"/>
        </w:rPr>
        <w:t xml:space="preserve">cywilizacyi). </w:t>
      </w:r>
      <w:r w:rsidRPr="00EA5733">
        <w:rPr>
          <w:rFonts w:ascii="Times New Roman" w:eastAsia="Times New Roman" w:hAnsi="Times New Roman" w:cs="Times New Roman"/>
          <w:color w:val="000000"/>
          <w:sz w:val="28"/>
          <w:szCs w:val="28"/>
          <w:lang w:val="fr-FR" w:eastAsia="ru-RU"/>
        </w:rPr>
        <w:t xml:space="preserve">Ziemiçcki </w:t>
      </w:r>
      <w:r w:rsidRPr="00EA5733">
        <w:rPr>
          <w:rFonts w:ascii="Times New Roman" w:eastAsia="Times New Roman" w:hAnsi="Times New Roman" w:cs="Times New Roman"/>
          <w:color w:val="000000"/>
          <w:sz w:val="28"/>
          <w:szCs w:val="28"/>
          <w:lang w:val="pl-PL" w:eastAsia="ru-RU"/>
        </w:rPr>
        <w:t xml:space="preserve">Sprawozdanie </w:t>
      </w:r>
      <w:r w:rsidRPr="00EA5733">
        <w:rPr>
          <w:rFonts w:ascii="Times New Roman" w:eastAsia="Times New Roman" w:hAnsi="Times New Roman" w:cs="Times New Roman"/>
          <w:color w:val="000000"/>
          <w:sz w:val="28"/>
          <w:szCs w:val="28"/>
          <w:lang w:val="fr-FR" w:eastAsia="ru-RU"/>
        </w:rPr>
        <w:t xml:space="preserve">z </w:t>
      </w:r>
      <w:r w:rsidRPr="00EA5733">
        <w:rPr>
          <w:rFonts w:ascii="Times New Roman" w:eastAsia="Times New Roman" w:hAnsi="Times New Roman" w:cs="Times New Roman"/>
          <w:color w:val="000000"/>
          <w:sz w:val="28"/>
          <w:szCs w:val="28"/>
          <w:lang w:val="pl-PL" w:eastAsia="ru-RU"/>
        </w:rPr>
        <w:t>wycieczki archeologieznej — Halicz, Krylos</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pl-PL" w:eastAsia="ru-RU"/>
        </w:rPr>
        <w:t>Zbior</w:t>
      </w:r>
      <w:r w:rsidRPr="00EA5733">
        <w:rPr>
          <w:rFonts w:ascii="Times New Roman" w:eastAsia="Times New Roman" w:hAnsi="Times New Roman" w:cs="Times New Roman"/>
          <w:color w:val="000000"/>
          <w:sz w:val="28"/>
          <w:szCs w:val="28"/>
          <w:lang w:val="fr-FR" w:eastAsia="ru-RU"/>
        </w:rPr>
        <w:t xml:space="preserve"> wiadomoéci, </w:t>
      </w:r>
      <w:r w:rsidRPr="00EA5733">
        <w:rPr>
          <w:rFonts w:ascii="Times New Roman" w:eastAsia="Times New Roman" w:hAnsi="Times New Roman" w:cs="Times New Roman"/>
          <w:color w:val="000000"/>
          <w:sz w:val="28"/>
          <w:szCs w:val="28"/>
          <w:lang w:val="pl-PL" w:eastAsia="ru-RU"/>
        </w:rPr>
        <w:t>VIII</w:t>
      </w:r>
      <w:r w:rsidRPr="00EA5733">
        <w:rPr>
          <w:rFonts w:ascii="Times New Roman" w:eastAsia="Times New Roman" w:hAnsi="Times New Roman" w:cs="Times New Roman"/>
          <w:color w:val="000000"/>
          <w:sz w:val="28"/>
          <w:szCs w:val="28"/>
          <w:lang w:val="fr-FR" w:eastAsia="ru-RU"/>
        </w:rPr>
        <w:t xml:space="preserve"> — </w:t>
      </w:r>
      <w:r w:rsidRPr="00EA5733">
        <w:rPr>
          <w:rFonts w:ascii="Times New Roman" w:eastAsia="Times New Roman" w:hAnsi="Times New Roman" w:cs="Times New Roman"/>
          <w:color w:val="000000"/>
          <w:sz w:val="28"/>
          <w:szCs w:val="28"/>
          <w:lang w:val="uk-UA" w:eastAsia="ru-RU"/>
        </w:rPr>
        <w:t>про безрезультатну розкопку могили біля Крнлоса, котру він вважав з</w:t>
      </w:r>
      <w:r>
        <w:rPr>
          <w:rFonts w:ascii="Times New Roman" w:eastAsia="Times New Roman" w:hAnsi="Times New Roman" w:cs="Times New Roman"/>
          <w:color w:val="000000"/>
          <w:sz w:val="28"/>
          <w:szCs w:val="28"/>
          <w:lang w:val="uk-UA" w:eastAsia="ru-RU"/>
        </w:rPr>
        <w:t>а Галичину). Петрушевич Критикоистори</w:t>
      </w:r>
      <w:r w:rsidRPr="00EA5733">
        <w:rPr>
          <w:rFonts w:ascii="Times New Roman" w:eastAsia="Times New Roman" w:hAnsi="Times New Roman" w:cs="Times New Roman"/>
          <w:color w:val="000000"/>
          <w:sz w:val="28"/>
          <w:szCs w:val="28"/>
          <w:lang w:val="uk-UA" w:eastAsia="ru-RU"/>
        </w:rPr>
        <w:t>ческія разсужденія о надднестрянском</w:t>
      </w:r>
      <w:r w:rsidRPr="00EA5733">
        <w:rPr>
          <w:rFonts w:ascii="Times New Roman" w:eastAsia="Times New Roman" w:hAnsi="Times New Roman" w:cs="Times New Roman"/>
          <w:color w:val="000000"/>
          <w:sz w:val="28"/>
          <w:szCs w:val="28"/>
          <w:lang w:eastAsia="ru-RU"/>
        </w:rPr>
        <w:t>ъ</w:t>
      </w:r>
      <w:r w:rsidRPr="00EA5733">
        <w:rPr>
          <w:rFonts w:ascii="Times New Roman" w:eastAsia="Times New Roman" w:hAnsi="Times New Roman" w:cs="Times New Roman"/>
          <w:color w:val="000000"/>
          <w:sz w:val="28"/>
          <w:szCs w:val="28"/>
          <w:lang w:val="uk-UA" w:eastAsia="ru-RU"/>
        </w:rPr>
        <w:t xml:space="preserve"> город</w:t>
      </w:r>
      <w:r w:rsidRPr="00EA5733">
        <w:rPr>
          <w:rFonts w:ascii="Times New Roman" w:eastAsia="Times New Roman" w:hAnsi="Times New Roman" w:cs="Times New Roman"/>
          <w:color w:val="000000"/>
          <w:sz w:val="28"/>
          <w:szCs w:val="28"/>
          <w:lang w:eastAsia="ru-RU"/>
        </w:rPr>
        <w:t>е</w:t>
      </w:r>
      <w:r w:rsidRPr="00EA5733">
        <w:rPr>
          <w:rFonts w:ascii="Times New Roman" w:eastAsia="Times New Roman" w:hAnsi="Times New Roman" w:cs="Times New Roman"/>
          <w:color w:val="000000"/>
          <w:sz w:val="28"/>
          <w:szCs w:val="28"/>
          <w:lang w:val="uk-UA" w:eastAsia="ru-RU"/>
        </w:rPr>
        <w:t xml:space="preserve"> Галич</w:t>
      </w:r>
      <w:r w:rsidRPr="00EA5733">
        <w:rPr>
          <w:rFonts w:ascii="Times New Roman" w:eastAsia="Times New Roman" w:hAnsi="Times New Roman" w:cs="Times New Roman"/>
          <w:color w:val="000000"/>
          <w:sz w:val="28"/>
          <w:szCs w:val="28"/>
          <w:lang w:eastAsia="ru-RU"/>
        </w:rPr>
        <w:t>е</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и его достопамятностяхъ, </w:t>
      </w:r>
      <w:r w:rsidRPr="00EA5733">
        <w:rPr>
          <w:rFonts w:ascii="Times New Roman" w:eastAsia="Times New Roman" w:hAnsi="Times New Roman" w:cs="Times New Roman"/>
          <w:color w:val="000000"/>
          <w:sz w:val="28"/>
          <w:szCs w:val="28"/>
          <w:lang w:val="uk-UA" w:eastAsia="ru-RU"/>
        </w:rPr>
        <w:t xml:space="preserve">Льв., 1888 (під таким </w:t>
      </w:r>
      <w:r w:rsidRPr="00EA5733">
        <w:rPr>
          <w:rFonts w:ascii="Times New Roman" w:eastAsia="Times New Roman" w:hAnsi="Times New Roman" w:cs="Times New Roman"/>
          <w:color w:val="000000"/>
          <w:sz w:val="28"/>
          <w:szCs w:val="28"/>
          <w:lang w:eastAsia="ru-RU"/>
        </w:rPr>
        <w:t xml:space="preserve">титулом </w:t>
      </w:r>
      <w:r w:rsidRPr="00EA5733">
        <w:rPr>
          <w:rFonts w:ascii="Times New Roman" w:eastAsia="Times New Roman" w:hAnsi="Times New Roman" w:cs="Times New Roman"/>
          <w:color w:val="000000"/>
          <w:sz w:val="28"/>
          <w:szCs w:val="28"/>
          <w:lang w:val="uk-UA" w:eastAsia="ru-RU"/>
        </w:rPr>
        <w:t>вийшли разо</w:t>
      </w:r>
      <w:r w:rsidRPr="00EA5733">
        <w:rPr>
          <w:rFonts w:ascii="Times New Roman" w:eastAsia="Times New Roman" w:hAnsi="Times New Roman" w:cs="Times New Roman"/>
          <w:color w:val="000000"/>
          <w:sz w:val="28"/>
          <w:szCs w:val="28"/>
          <w:lang w:eastAsia="ru-RU"/>
        </w:rPr>
        <w:t>м</w:t>
      </w:r>
      <w:r w:rsidRPr="00EA5733">
        <w:rPr>
          <w:rFonts w:ascii="Times New Roman" w:eastAsia="Times New Roman" w:hAnsi="Times New Roman" w:cs="Times New Roman"/>
          <w:color w:val="000000"/>
          <w:sz w:val="28"/>
          <w:szCs w:val="28"/>
          <w:lang w:val="uk-UA" w:eastAsia="ru-RU"/>
        </w:rPr>
        <w:t xml:space="preserve"> стат</w:t>
      </w:r>
      <w:r w:rsidRPr="00EA5733">
        <w:rPr>
          <w:rFonts w:ascii="Times New Roman" w:eastAsia="Times New Roman" w:hAnsi="Times New Roman" w:cs="Times New Roman"/>
          <w:color w:val="000000"/>
          <w:sz w:val="28"/>
          <w:szCs w:val="28"/>
          <w:lang w:eastAsia="ru-RU"/>
        </w:rPr>
        <w:t>т</w:t>
      </w:r>
      <w:r w:rsidRPr="00EA5733">
        <w:rPr>
          <w:rFonts w:ascii="Times New Roman" w:eastAsia="Times New Roman" w:hAnsi="Times New Roman" w:cs="Times New Roman"/>
          <w:color w:val="000000"/>
          <w:sz w:val="28"/>
          <w:szCs w:val="28"/>
          <w:lang w:val="uk-UA" w:eastAsia="ru-RU"/>
        </w:rPr>
        <w:t xml:space="preserve">і його: Археологическія </w:t>
      </w:r>
      <w:r w:rsidRPr="00EA5733">
        <w:rPr>
          <w:rFonts w:ascii="Times New Roman" w:eastAsia="Times New Roman" w:hAnsi="Times New Roman" w:cs="Times New Roman"/>
          <w:color w:val="000000"/>
          <w:sz w:val="28"/>
          <w:szCs w:val="28"/>
          <w:lang w:eastAsia="ru-RU"/>
        </w:rPr>
        <w:t xml:space="preserve">находки близъ города </w:t>
      </w:r>
      <w:r w:rsidRPr="00EA5733">
        <w:rPr>
          <w:rFonts w:ascii="Times New Roman" w:eastAsia="Times New Roman" w:hAnsi="Times New Roman" w:cs="Times New Roman"/>
          <w:color w:val="000000"/>
          <w:sz w:val="28"/>
          <w:szCs w:val="28"/>
          <w:lang w:val="uk-UA" w:eastAsia="ru-RU"/>
        </w:rPr>
        <w:t xml:space="preserve">Галича, О городе Галиче за Луквою, О предградіи </w:t>
      </w:r>
      <w:r w:rsidRPr="00EA5733">
        <w:rPr>
          <w:rFonts w:ascii="Times New Roman" w:eastAsia="Times New Roman" w:hAnsi="Times New Roman" w:cs="Times New Roman"/>
          <w:color w:val="000000"/>
          <w:sz w:val="28"/>
          <w:szCs w:val="28"/>
          <w:lang w:eastAsia="ru-RU"/>
        </w:rPr>
        <w:t xml:space="preserve">города </w:t>
      </w:r>
      <w:r w:rsidRPr="00EA5733">
        <w:rPr>
          <w:rFonts w:ascii="Times New Roman" w:eastAsia="Times New Roman" w:hAnsi="Times New Roman" w:cs="Times New Roman"/>
          <w:color w:val="000000"/>
          <w:sz w:val="28"/>
          <w:szCs w:val="28"/>
          <w:lang w:val="uk-UA" w:eastAsia="ru-RU"/>
        </w:rPr>
        <w:t>Галича за рекою Днестром</w:t>
      </w:r>
      <w:r w:rsidRPr="00EA5733">
        <w:rPr>
          <w:rFonts w:ascii="Times New Roman" w:eastAsia="Times New Roman" w:hAnsi="Times New Roman" w:cs="Times New Roman"/>
          <w:color w:val="000000"/>
          <w:sz w:val="28"/>
          <w:szCs w:val="28"/>
          <w:lang w:eastAsia="ru-RU"/>
        </w:rPr>
        <w:t>ъ</w:t>
      </w:r>
      <w:r w:rsidRPr="00EA5733">
        <w:rPr>
          <w:rFonts w:ascii="Times New Roman" w:eastAsia="Times New Roman" w:hAnsi="Times New Roman" w:cs="Times New Roman"/>
          <w:color w:val="000000"/>
          <w:sz w:val="28"/>
          <w:szCs w:val="28"/>
          <w:lang w:val="uk-UA" w:eastAsia="ru-RU"/>
        </w:rPr>
        <w:t>, друко</w:t>
      </w:r>
      <w:r w:rsidRPr="00EA5733">
        <w:rPr>
          <w:rFonts w:ascii="Times New Roman" w:eastAsia="Times New Roman" w:hAnsi="Times New Roman" w:cs="Times New Roman"/>
          <w:color w:val="000000"/>
          <w:sz w:val="28"/>
          <w:szCs w:val="28"/>
          <w:lang w:val="uk-UA" w:eastAsia="ru-RU"/>
        </w:rPr>
        <w:softHyphen/>
        <w:t xml:space="preserve">вані в </w:t>
      </w:r>
      <w:r w:rsidRPr="00EA5733">
        <w:rPr>
          <w:rFonts w:ascii="Times New Roman" w:eastAsia="Times New Roman" w:hAnsi="Times New Roman" w:cs="Times New Roman"/>
          <w:color w:val="000000"/>
          <w:sz w:val="28"/>
          <w:szCs w:val="28"/>
          <w:lang w:eastAsia="ru-RU"/>
        </w:rPr>
        <w:t>Віснику</w:t>
      </w:r>
      <w:r w:rsidRPr="00EA5733">
        <w:rPr>
          <w:rFonts w:ascii="Times New Roman" w:eastAsia="Times New Roman" w:hAnsi="Times New Roman" w:cs="Times New Roman"/>
          <w:color w:val="000000"/>
          <w:sz w:val="28"/>
          <w:szCs w:val="28"/>
          <w:lang w:val="uk-UA" w:eastAsia="ru-RU"/>
        </w:rPr>
        <w:t xml:space="preserve"> Народного Дому, 1882—8, тут повторено і таблицю дрібних знахідок</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з Галича, опущену в книзі Шараневича). Продовжен</w:t>
      </w:r>
      <w:r w:rsidRPr="00EA5733">
        <w:rPr>
          <w:rFonts w:ascii="Times New Roman" w:eastAsia="Times New Roman" w:hAnsi="Times New Roman" w:cs="Times New Roman"/>
          <w:color w:val="000000"/>
          <w:sz w:val="28"/>
          <w:szCs w:val="28"/>
          <w:lang w:eastAsia="ru-RU"/>
        </w:rPr>
        <w:t>н</w:t>
      </w:r>
      <w:r w:rsidRPr="00EA5733">
        <w:rPr>
          <w:rFonts w:ascii="Times New Roman" w:eastAsia="Times New Roman" w:hAnsi="Times New Roman" w:cs="Times New Roman"/>
          <w:color w:val="000000"/>
          <w:sz w:val="28"/>
          <w:szCs w:val="28"/>
          <w:lang w:val="uk-UA" w:eastAsia="ru-RU"/>
        </w:rPr>
        <w:t>ям</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чи - як каже автор - </w:t>
      </w:r>
      <w:r w:rsidRPr="00EA5733">
        <w:rPr>
          <w:rFonts w:ascii="Times New Roman" w:eastAsia="Times New Roman" w:hAnsi="Times New Roman" w:cs="Times New Roman"/>
          <w:color w:val="000000"/>
          <w:sz w:val="28"/>
          <w:szCs w:val="28"/>
          <w:lang w:eastAsia="ru-RU"/>
        </w:rPr>
        <w:t xml:space="preserve">„въ большей </w:t>
      </w:r>
      <w:r w:rsidRPr="00EA5733">
        <w:rPr>
          <w:rFonts w:ascii="Times New Roman" w:eastAsia="Times New Roman" w:hAnsi="Times New Roman" w:cs="Times New Roman"/>
          <w:color w:val="000000"/>
          <w:sz w:val="28"/>
          <w:szCs w:val="28"/>
          <w:lang w:val="uk-UA" w:eastAsia="ru-RU"/>
        </w:rPr>
        <w:t>части повтореніем</w:t>
      </w:r>
      <w:r w:rsidRPr="00EA5733">
        <w:rPr>
          <w:rFonts w:ascii="Times New Roman" w:eastAsia="Times New Roman" w:hAnsi="Times New Roman" w:cs="Times New Roman"/>
          <w:color w:val="000000"/>
          <w:sz w:val="28"/>
          <w:szCs w:val="28"/>
          <w:lang w:eastAsia="ru-RU"/>
        </w:rPr>
        <w:t>ъ</w:t>
      </w:r>
      <w:r w:rsidRPr="00EA5733">
        <w:rPr>
          <w:rFonts w:ascii="Times New Roman" w:eastAsia="Times New Roman" w:hAnsi="Times New Roman" w:cs="Times New Roman"/>
          <w:color w:val="000000"/>
          <w:sz w:val="28"/>
          <w:szCs w:val="28"/>
          <w:lang w:val="uk-UA" w:eastAsia="ru-RU"/>
        </w:rPr>
        <w:t xml:space="preserve"> вкратце" служить праця </w:t>
      </w:r>
      <w:r w:rsidRPr="00EA5733">
        <w:rPr>
          <w:rFonts w:ascii="Times New Roman" w:eastAsia="Times New Roman" w:hAnsi="Times New Roman" w:cs="Times New Roman"/>
          <w:color w:val="000000"/>
          <w:sz w:val="28"/>
          <w:szCs w:val="28"/>
          <w:lang w:eastAsia="ru-RU"/>
        </w:rPr>
        <w:t xml:space="preserve">Петрушевича О соборной Богородичной </w:t>
      </w:r>
      <w:r w:rsidRPr="00EA5733">
        <w:rPr>
          <w:rFonts w:ascii="Times New Roman" w:eastAsia="Times New Roman" w:hAnsi="Times New Roman" w:cs="Times New Roman"/>
          <w:color w:val="000000"/>
          <w:sz w:val="28"/>
          <w:szCs w:val="28"/>
          <w:lang w:val="uk-UA" w:eastAsia="ru-RU"/>
        </w:rPr>
        <w:t xml:space="preserve">церкви </w:t>
      </w:r>
      <w:r w:rsidRPr="00EA5733">
        <w:rPr>
          <w:rFonts w:ascii="Times New Roman" w:eastAsia="Times New Roman" w:hAnsi="Times New Roman" w:cs="Times New Roman"/>
          <w:color w:val="000000"/>
          <w:sz w:val="28"/>
          <w:szCs w:val="28"/>
          <w:lang w:eastAsia="ru-RU"/>
        </w:rPr>
        <w:t>въ го</w:t>
      </w:r>
      <w:r>
        <w:rPr>
          <w:rFonts w:ascii="Times New Roman" w:eastAsia="Times New Roman" w:hAnsi="Times New Roman" w:cs="Times New Roman"/>
          <w:color w:val="000000"/>
          <w:sz w:val="28"/>
          <w:szCs w:val="28"/>
          <w:lang w:val="uk-UA" w:eastAsia="ru-RU"/>
        </w:rPr>
        <w:t>роде Галиче происхо</w:t>
      </w:r>
      <w:r w:rsidRPr="00EA5733">
        <w:rPr>
          <w:rFonts w:ascii="Times New Roman" w:eastAsia="Times New Roman" w:hAnsi="Times New Roman" w:cs="Times New Roman"/>
          <w:color w:val="000000"/>
          <w:sz w:val="28"/>
          <w:szCs w:val="28"/>
          <w:lang w:val="uk-UA" w:eastAsia="ru-RU"/>
        </w:rPr>
        <w:t>дящей</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и</w:t>
      </w:r>
      <w:r w:rsidRPr="00EA5733">
        <w:rPr>
          <w:rFonts w:ascii="Times New Roman" w:eastAsia="Times New Roman" w:hAnsi="Times New Roman" w:cs="Times New Roman"/>
          <w:color w:val="000000"/>
          <w:sz w:val="28"/>
          <w:szCs w:val="28"/>
          <w:lang w:eastAsia="ru-RU"/>
        </w:rPr>
        <w:t>зъ первой половины XII стол., ви</w:t>
      </w:r>
      <w:r w:rsidRPr="00EA5733">
        <w:rPr>
          <w:rFonts w:ascii="Times New Roman" w:eastAsia="Times New Roman" w:hAnsi="Times New Roman" w:cs="Times New Roman"/>
          <w:color w:val="000000"/>
          <w:sz w:val="28"/>
          <w:szCs w:val="28"/>
          <w:lang w:val="uk-UA" w:eastAsia="ru-RU"/>
        </w:rPr>
        <w:t>п</w:t>
      </w:r>
      <w:r w:rsidRPr="00EA5733">
        <w:rPr>
          <w:rFonts w:ascii="Times New Roman" w:eastAsia="Times New Roman" w:hAnsi="Times New Roman" w:cs="Times New Roman"/>
          <w:color w:val="000000"/>
          <w:sz w:val="28"/>
          <w:szCs w:val="28"/>
          <w:lang w:eastAsia="ru-RU"/>
        </w:rPr>
        <w:t xml:space="preserve">. I—II, Льв., 1889—1900, </w:t>
      </w:r>
      <w:r w:rsidRPr="00EA5733">
        <w:rPr>
          <w:rFonts w:ascii="Times New Roman" w:eastAsia="Times New Roman" w:hAnsi="Times New Roman" w:cs="Times New Roman"/>
          <w:color w:val="000000"/>
          <w:sz w:val="28"/>
          <w:szCs w:val="28"/>
          <w:lang w:val="uk-UA" w:eastAsia="ru-RU"/>
        </w:rPr>
        <w:t>що починається полемічним</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вступом у</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справі місця Галича і переходить в таку ж </w:t>
      </w:r>
      <w:r w:rsidRPr="00EA5733">
        <w:rPr>
          <w:rFonts w:ascii="Times New Roman" w:eastAsia="Times New Roman" w:hAnsi="Times New Roman" w:cs="Times New Roman"/>
          <w:color w:val="000000"/>
          <w:sz w:val="28"/>
          <w:szCs w:val="28"/>
          <w:lang w:val="fr-FR" w:eastAsia="ru-RU"/>
        </w:rPr>
        <w:t xml:space="preserve">satura, </w:t>
      </w:r>
      <w:r w:rsidRPr="00EA5733">
        <w:rPr>
          <w:rFonts w:ascii="Times New Roman" w:eastAsia="Times New Roman" w:hAnsi="Times New Roman" w:cs="Times New Roman"/>
          <w:color w:val="000000"/>
          <w:sz w:val="28"/>
          <w:szCs w:val="28"/>
          <w:lang w:val="uk-UA" w:eastAsia="ru-RU"/>
        </w:rPr>
        <w:t>як і попередня кннга (не закін-</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-571-</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lastRenderedPageBreak/>
        <w:t xml:space="preserve">чена). </w:t>
      </w:r>
      <w:r w:rsidRPr="00EA5733">
        <w:rPr>
          <w:rFonts w:ascii="Times New Roman" w:eastAsia="Times New Roman" w:hAnsi="Times New Roman" w:cs="Times New Roman"/>
          <w:color w:val="000000"/>
          <w:sz w:val="28"/>
          <w:szCs w:val="28"/>
          <w:lang w:val="de-DE" w:eastAsia="ru-RU"/>
        </w:rPr>
        <w:t xml:space="preserve">A. </w:t>
      </w:r>
      <w:r w:rsidRPr="00EA5733">
        <w:rPr>
          <w:rFonts w:ascii="Times New Roman" w:eastAsia="Times New Roman" w:hAnsi="Times New Roman" w:cs="Times New Roman"/>
          <w:color w:val="000000"/>
          <w:sz w:val="28"/>
          <w:szCs w:val="28"/>
          <w:lang w:val="en-US" w:eastAsia="ru-RU"/>
        </w:rPr>
        <w:t>Czoiowski</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 О </w:t>
      </w:r>
      <w:r w:rsidRPr="00EA5733">
        <w:rPr>
          <w:rFonts w:ascii="Times New Roman" w:eastAsia="Times New Roman" w:hAnsi="Times New Roman" w:cs="Times New Roman"/>
          <w:color w:val="000000"/>
          <w:sz w:val="28"/>
          <w:szCs w:val="28"/>
          <w:lang w:val="en-US" w:eastAsia="ru-RU"/>
        </w:rPr>
        <w:t>polozieniu</w:t>
      </w:r>
      <w:r w:rsidRPr="00EA5733">
        <w:rPr>
          <w:rFonts w:ascii="Times New Roman" w:eastAsia="Times New Roman" w:hAnsi="Times New Roman" w:cs="Times New Roman"/>
          <w:color w:val="000000"/>
          <w:sz w:val="28"/>
          <w:szCs w:val="28"/>
          <w:lang w:val="fr-FR" w:eastAsia="ru-RU"/>
        </w:rPr>
        <w:t xml:space="preserve"> starego </w:t>
      </w:r>
      <w:r w:rsidRPr="00EA5733">
        <w:rPr>
          <w:rFonts w:ascii="Times New Roman" w:eastAsia="Times New Roman" w:hAnsi="Times New Roman" w:cs="Times New Roman"/>
          <w:color w:val="000000"/>
          <w:sz w:val="28"/>
          <w:szCs w:val="28"/>
          <w:lang w:val="en-US" w:eastAsia="ru-RU"/>
        </w:rPr>
        <w:t>Halicza</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Льв., 1890 (</w:t>
      </w:r>
      <w:r w:rsidRPr="00EA5733">
        <w:rPr>
          <w:rFonts w:ascii="Times New Roman" w:eastAsia="Times New Roman" w:hAnsi="Times New Roman" w:cs="Times New Roman"/>
          <w:color w:val="000000"/>
          <w:sz w:val="28"/>
          <w:szCs w:val="28"/>
          <w:lang w:eastAsia="ru-RU"/>
        </w:rPr>
        <w:t>Ра</w:t>
      </w:r>
      <w:r w:rsidRPr="00EA5733">
        <w:rPr>
          <w:rFonts w:ascii="Times New Roman" w:eastAsia="Times New Roman" w:hAnsi="Times New Roman" w:cs="Times New Roman"/>
          <w:color w:val="000000"/>
          <w:sz w:val="28"/>
          <w:szCs w:val="28"/>
          <w:lang w:val="en-US" w:eastAsia="ru-RU"/>
        </w:rPr>
        <w:t>mietnik</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 xml:space="preserve">П </w:t>
      </w:r>
      <w:r w:rsidRPr="00EA5733">
        <w:rPr>
          <w:rFonts w:ascii="Times New Roman" w:eastAsia="Times New Roman" w:hAnsi="Times New Roman" w:cs="Times New Roman"/>
          <w:color w:val="000000"/>
          <w:sz w:val="28"/>
          <w:szCs w:val="28"/>
          <w:lang w:val="de-DE" w:eastAsia="ru-RU"/>
        </w:rPr>
        <w:t xml:space="preserve">zjazdu </w:t>
      </w:r>
      <w:r w:rsidRPr="00EA5733">
        <w:rPr>
          <w:rFonts w:ascii="Times New Roman" w:eastAsia="Times New Roman" w:hAnsi="Times New Roman" w:cs="Times New Roman"/>
          <w:color w:val="000000"/>
          <w:sz w:val="28"/>
          <w:szCs w:val="28"/>
          <w:lang w:val="en-US" w:eastAsia="ru-RU"/>
        </w:rPr>
        <w:t>historykow</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fr-FR" w:eastAsia="ru-RU"/>
        </w:rPr>
        <w:t xml:space="preserve">polskich, </w:t>
      </w:r>
      <w:r w:rsidRPr="00EA5733">
        <w:rPr>
          <w:rFonts w:ascii="Times New Roman" w:eastAsia="Times New Roman" w:hAnsi="Times New Roman" w:cs="Times New Roman"/>
          <w:color w:val="000000"/>
          <w:sz w:val="28"/>
          <w:szCs w:val="28"/>
          <w:lang w:eastAsia="ru-RU"/>
        </w:rPr>
        <w:t xml:space="preserve">добре написана робота, </w:t>
      </w:r>
      <w:r w:rsidRPr="00EA5733">
        <w:rPr>
          <w:rFonts w:ascii="Times New Roman" w:eastAsia="Times New Roman" w:hAnsi="Times New Roman" w:cs="Times New Roman"/>
          <w:color w:val="000000"/>
          <w:sz w:val="28"/>
          <w:szCs w:val="28"/>
          <w:lang w:val="uk-UA" w:eastAsia="ru-RU"/>
        </w:rPr>
        <w:t xml:space="preserve">цінна відомостями </w:t>
      </w:r>
      <w:r w:rsidRPr="00EA5733">
        <w:rPr>
          <w:rFonts w:ascii="Times New Roman" w:eastAsia="Times New Roman" w:hAnsi="Times New Roman" w:cs="Times New Roman"/>
          <w:color w:val="000000"/>
          <w:sz w:val="28"/>
          <w:szCs w:val="28"/>
          <w:lang w:eastAsia="ru-RU"/>
        </w:rPr>
        <w:t xml:space="preserve">про Крилос), </w:t>
      </w:r>
      <w:r w:rsidRPr="00EA5733">
        <w:rPr>
          <w:rFonts w:ascii="Times New Roman" w:eastAsia="Times New Roman" w:hAnsi="Times New Roman" w:cs="Times New Roman"/>
          <w:color w:val="000000"/>
          <w:sz w:val="28"/>
          <w:szCs w:val="28"/>
          <w:lang w:val="uk-UA" w:eastAsia="ru-RU"/>
        </w:rPr>
        <w:t xml:space="preserve">його </w:t>
      </w:r>
      <w:r w:rsidRPr="00EA5733">
        <w:rPr>
          <w:rFonts w:ascii="Times New Roman" w:eastAsia="Times New Roman" w:hAnsi="Times New Roman" w:cs="Times New Roman"/>
          <w:color w:val="000000"/>
          <w:sz w:val="28"/>
          <w:szCs w:val="28"/>
          <w:lang w:eastAsia="ru-RU"/>
        </w:rPr>
        <w:t xml:space="preserve">ж реферат (резюме) — </w:t>
      </w:r>
      <w:r w:rsidRPr="00EA5733">
        <w:rPr>
          <w:rFonts w:ascii="Times New Roman" w:eastAsia="Times New Roman" w:hAnsi="Times New Roman" w:cs="Times New Roman"/>
          <w:color w:val="000000"/>
          <w:sz w:val="28"/>
          <w:szCs w:val="28"/>
          <w:lang w:val="fr-FR" w:eastAsia="ru-RU"/>
        </w:rPr>
        <w:t>Teka konserwa</w:t>
      </w:r>
      <w:r w:rsidRPr="00EA5733">
        <w:rPr>
          <w:rFonts w:ascii="Times New Roman" w:eastAsia="Times New Roman" w:hAnsi="Times New Roman" w:cs="Times New Roman"/>
          <w:color w:val="000000"/>
          <w:sz w:val="28"/>
          <w:szCs w:val="28"/>
          <w:lang w:val="en-US" w:eastAsia="ru-RU"/>
        </w:rPr>
        <w:t>torska</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I</w:t>
      </w:r>
      <w:r w:rsidRPr="00EA5733">
        <w:rPr>
          <w:rFonts w:ascii="Times New Roman" w:eastAsia="Times New Roman" w:hAnsi="Times New Roman" w:cs="Times New Roman"/>
          <w:color w:val="000000"/>
          <w:sz w:val="28"/>
          <w:szCs w:val="28"/>
          <w:lang w:eastAsia="ru-RU"/>
        </w:rPr>
        <w:t xml:space="preserve">, 1892. Моя </w:t>
      </w:r>
      <w:r w:rsidRPr="00EA5733">
        <w:rPr>
          <w:rFonts w:ascii="Times New Roman" w:eastAsia="Times New Roman" w:hAnsi="Times New Roman" w:cs="Times New Roman"/>
          <w:color w:val="000000"/>
          <w:sz w:val="28"/>
          <w:szCs w:val="28"/>
          <w:lang w:val="uk-UA" w:eastAsia="ru-RU"/>
        </w:rPr>
        <w:t>стаття</w:t>
      </w:r>
      <w:r w:rsidRPr="00EA5733">
        <w:rPr>
          <w:rFonts w:ascii="Times New Roman" w:eastAsia="Times New Roman" w:hAnsi="Times New Roman" w:cs="Times New Roman"/>
          <w:color w:val="000000"/>
          <w:sz w:val="28"/>
          <w:szCs w:val="28"/>
          <w:lang w:eastAsia="ru-RU"/>
        </w:rPr>
        <w:t xml:space="preserve">: Печатки </w:t>
      </w:r>
      <w:r w:rsidRPr="00EA5733">
        <w:rPr>
          <w:rFonts w:ascii="Times New Roman" w:eastAsia="Times New Roman" w:hAnsi="Times New Roman" w:cs="Times New Roman"/>
          <w:color w:val="000000"/>
          <w:sz w:val="28"/>
          <w:szCs w:val="28"/>
          <w:lang w:val="uk-UA" w:eastAsia="ru-RU"/>
        </w:rPr>
        <w:t xml:space="preserve">з околиць </w:t>
      </w:r>
      <w:r w:rsidRPr="00EA5733">
        <w:rPr>
          <w:rFonts w:ascii="Times New Roman" w:eastAsia="Times New Roman" w:hAnsi="Times New Roman" w:cs="Times New Roman"/>
          <w:color w:val="000000"/>
          <w:sz w:val="28"/>
          <w:szCs w:val="28"/>
          <w:lang w:eastAsia="ru-RU"/>
        </w:rPr>
        <w:t xml:space="preserve">Галича — в </w:t>
      </w:r>
      <w:r w:rsidRPr="00EA5733">
        <w:rPr>
          <w:rFonts w:ascii="Times New Roman" w:eastAsia="Times New Roman" w:hAnsi="Times New Roman" w:cs="Times New Roman"/>
          <w:color w:val="000000"/>
          <w:sz w:val="28"/>
          <w:szCs w:val="28"/>
          <w:lang w:val="en-US" w:eastAsia="ru-RU"/>
        </w:rPr>
        <w:t>XXXVIII</w:t>
      </w:r>
      <w:r w:rsidRPr="00EA5733">
        <w:rPr>
          <w:rFonts w:ascii="Times New Roman" w:eastAsia="Times New Roman" w:hAnsi="Times New Roman" w:cs="Times New Roman"/>
          <w:color w:val="000000"/>
          <w:sz w:val="28"/>
          <w:szCs w:val="28"/>
          <w:lang w:eastAsia="ru-RU"/>
        </w:rPr>
        <w:t xml:space="preserve"> т. Записок Н. т. </w:t>
      </w:r>
      <w:r w:rsidRPr="00EA5733">
        <w:rPr>
          <w:rFonts w:ascii="Times New Roman" w:eastAsia="Times New Roman" w:hAnsi="Times New Roman" w:cs="Times New Roman"/>
          <w:color w:val="000000"/>
          <w:sz w:val="28"/>
          <w:szCs w:val="28"/>
          <w:lang w:val="uk-UA" w:eastAsia="ru-RU"/>
        </w:rPr>
        <w:t xml:space="preserve">ім. Ш. Маленька замітка В. Дзедушицкого в </w:t>
      </w:r>
      <w:r w:rsidRPr="00EA5733">
        <w:rPr>
          <w:rFonts w:ascii="Times New Roman" w:eastAsia="Times New Roman" w:hAnsi="Times New Roman" w:cs="Times New Roman"/>
          <w:color w:val="000000"/>
          <w:sz w:val="28"/>
          <w:szCs w:val="28"/>
          <w:lang w:val="de-DE" w:eastAsia="ru-RU"/>
        </w:rPr>
        <w:t>Mitthei</w:t>
      </w:r>
      <w:r w:rsidRPr="00EA5733">
        <w:rPr>
          <w:rFonts w:ascii="Times New Roman" w:eastAsia="Times New Roman" w:hAnsi="Times New Roman" w:cs="Times New Roman"/>
          <w:color w:val="000000"/>
          <w:sz w:val="28"/>
          <w:szCs w:val="28"/>
          <w:lang w:val="de-DE" w:eastAsia="ru-RU"/>
        </w:rPr>
        <w:softHyphen/>
        <w:t xml:space="preserve">lungen d. Centralkom., neue Folge, 1902, </w:t>
      </w:r>
      <w:r w:rsidRPr="00EA5733">
        <w:rPr>
          <w:rFonts w:ascii="Times New Roman" w:eastAsia="Times New Roman" w:hAnsi="Times New Roman" w:cs="Times New Roman"/>
          <w:color w:val="000000"/>
          <w:sz w:val="28"/>
          <w:szCs w:val="28"/>
          <w:lang w:val="uk-UA" w:eastAsia="ru-RU"/>
        </w:rPr>
        <w:t xml:space="preserve">с. </w:t>
      </w:r>
      <w:r w:rsidRPr="00EA5733">
        <w:rPr>
          <w:rFonts w:ascii="Times New Roman" w:eastAsia="Times New Roman" w:hAnsi="Times New Roman" w:cs="Times New Roman"/>
          <w:color w:val="000000"/>
          <w:sz w:val="28"/>
          <w:szCs w:val="28"/>
          <w:lang w:val="de-DE" w:eastAsia="ru-RU"/>
        </w:rPr>
        <w:t xml:space="preserve">178, </w:t>
      </w:r>
      <w:r w:rsidRPr="00EA5733">
        <w:rPr>
          <w:rFonts w:ascii="Times New Roman" w:eastAsia="Times New Roman" w:hAnsi="Times New Roman" w:cs="Times New Roman"/>
          <w:color w:val="000000"/>
          <w:sz w:val="28"/>
          <w:szCs w:val="28"/>
          <w:lang w:val="uk-UA" w:eastAsia="ru-RU"/>
        </w:rPr>
        <w:t xml:space="preserve">кілька заміток в книзі" проф. Абрагама </w:t>
      </w:r>
      <w:r w:rsidRPr="00EA5733">
        <w:rPr>
          <w:rFonts w:ascii="Times New Roman" w:eastAsia="Times New Roman" w:hAnsi="Times New Roman" w:cs="Times New Roman"/>
          <w:color w:val="000000"/>
          <w:sz w:val="28"/>
          <w:szCs w:val="28"/>
          <w:lang w:val="en-US" w:eastAsia="ru-RU"/>
        </w:rPr>
        <w:t>Poczatki</w:t>
      </w:r>
      <w:r w:rsidRPr="00EA5733">
        <w:rPr>
          <w:rFonts w:ascii="Times New Roman" w:eastAsia="Times New Roman" w:hAnsi="Times New Roman" w:cs="Times New Roman"/>
          <w:color w:val="000000"/>
          <w:sz w:val="28"/>
          <w:szCs w:val="28"/>
          <w:lang w:val="de-DE" w:eastAsia="ru-RU"/>
        </w:rPr>
        <w:t xml:space="preserve"> organiz. koscioia </w:t>
      </w:r>
      <w:r w:rsidRPr="00EA5733">
        <w:rPr>
          <w:rFonts w:ascii="Times New Roman" w:eastAsia="Times New Roman" w:hAnsi="Times New Roman" w:cs="Times New Roman"/>
          <w:color w:val="000000"/>
          <w:sz w:val="28"/>
          <w:szCs w:val="28"/>
          <w:lang w:val="en-US" w:eastAsia="ru-RU"/>
        </w:rPr>
        <w:t>l</w:t>
      </w:r>
      <w:r w:rsidRPr="00EA5733">
        <w:rPr>
          <w:rFonts w:ascii="Times New Roman" w:eastAsia="Times New Roman" w:hAnsi="Times New Roman" w:cs="Times New Roman"/>
          <w:color w:val="000000"/>
          <w:sz w:val="28"/>
          <w:szCs w:val="28"/>
          <w:lang w:val="de-DE" w:eastAsia="ru-RU"/>
        </w:rPr>
        <w:t>acin., 1904.</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По старих історіях Львова — Зіморовича (</w:t>
      </w:r>
      <w:r w:rsidRPr="00EA5733">
        <w:rPr>
          <w:rFonts w:ascii="Times New Roman" w:eastAsia="Times New Roman" w:hAnsi="Times New Roman" w:cs="Times New Roman"/>
          <w:color w:val="000000"/>
          <w:sz w:val="28"/>
          <w:szCs w:val="28"/>
          <w:lang w:val="en-US" w:eastAsia="ru-RU"/>
        </w:rPr>
        <w:t>Leopolis</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triplex</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Opera</w:t>
      </w:r>
      <w:r w:rsidRPr="00EA5733">
        <w:rPr>
          <w:rFonts w:ascii="Times New Roman" w:eastAsia="Times New Roman" w:hAnsi="Times New Roman" w:cs="Times New Roman"/>
          <w:color w:val="000000"/>
          <w:sz w:val="28"/>
          <w:szCs w:val="28"/>
          <w:lang w:val="uk-UA" w:eastAsia="ru-RU"/>
        </w:rPr>
        <w:t xml:space="preserve"> вид. Гека, 1899), Ходинєцкого </w:t>
      </w:r>
      <w:r w:rsidRPr="00EA5733">
        <w:rPr>
          <w:rFonts w:ascii="Times New Roman" w:eastAsia="Times New Roman" w:hAnsi="Times New Roman" w:cs="Times New Roman"/>
          <w:color w:val="000000"/>
          <w:sz w:val="28"/>
          <w:szCs w:val="28"/>
          <w:lang w:val="de-DE" w:eastAsia="ru-RU"/>
        </w:rPr>
        <w:t xml:space="preserve">(Historya m. Lwowa, 1829), </w:t>
      </w:r>
      <w:r w:rsidRPr="00EA5733">
        <w:rPr>
          <w:rFonts w:ascii="Times New Roman" w:eastAsia="Times New Roman" w:hAnsi="Times New Roman" w:cs="Times New Roman"/>
          <w:color w:val="000000"/>
          <w:sz w:val="28"/>
          <w:szCs w:val="28"/>
          <w:lang w:val="uk-UA" w:eastAsia="ru-RU"/>
        </w:rPr>
        <w:t xml:space="preserve">Зубрицького </w:t>
      </w:r>
      <w:r w:rsidRPr="00EA5733">
        <w:rPr>
          <w:rFonts w:ascii="Times New Roman" w:eastAsia="Times New Roman" w:hAnsi="Times New Roman" w:cs="Times New Roman"/>
          <w:color w:val="000000"/>
          <w:sz w:val="28"/>
          <w:szCs w:val="28"/>
          <w:lang w:val="de-DE" w:eastAsia="ru-RU"/>
        </w:rPr>
        <w:t xml:space="preserve">(Kronika m. Lwowa, 1884) </w:t>
      </w:r>
      <w:r w:rsidRPr="00EA5733">
        <w:rPr>
          <w:rFonts w:ascii="Times New Roman" w:eastAsia="Times New Roman" w:hAnsi="Times New Roman" w:cs="Times New Roman"/>
          <w:color w:val="000000"/>
          <w:sz w:val="28"/>
          <w:szCs w:val="28"/>
          <w:lang w:val="uk-UA" w:eastAsia="ru-RU"/>
        </w:rPr>
        <w:t>треба згадати: Вагилевича Poczаtki</w:t>
      </w:r>
      <w:r w:rsidRPr="00EA5733">
        <w:rPr>
          <w:rFonts w:ascii="Times New Roman" w:eastAsia="Times New Roman" w:hAnsi="Times New Roman" w:cs="Times New Roman"/>
          <w:color w:val="000000"/>
          <w:sz w:val="28"/>
          <w:szCs w:val="28"/>
          <w:lang w:val="de-DE" w:eastAsia="ru-RU"/>
        </w:rPr>
        <w:t xml:space="preserve"> Lwowa (</w:t>
      </w:r>
      <w:r w:rsidRPr="00EA5733">
        <w:rPr>
          <w:rFonts w:ascii="Times New Roman" w:eastAsia="Times New Roman" w:hAnsi="Times New Roman" w:cs="Times New Roman"/>
          <w:color w:val="000000"/>
          <w:sz w:val="28"/>
          <w:szCs w:val="28"/>
          <w:lang w:val="uk-UA" w:eastAsia="ru-RU"/>
        </w:rPr>
        <w:t>Kоlko</w:t>
      </w:r>
      <w:r w:rsidRPr="00EA5733">
        <w:rPr>
          <w:rFonts w:ascii="Times New Roman" w:eastAsia="Times New Roman" w:hAnsi="Times New Roman" w:cs="Times New Roman"/>
          <w:color w:val="000000"/>
          <w:sz w:val="28"/>
          <w:szCs w:val="28"/>
          <w:lang w:val="de-DE" w:eastAsia="ru-RU"/>
        </w:rPr>
        <w:t xml:space="preserve"> rodzinne, </w:t>
      </w:r>
      <w:r w:rsidRPr="00EA5733">
        <w:rPr>
          <w:rFonts w:ascii="Times New Roman" w:eastAsia="Times New Roman" w:hAnsi="Times New Roman" w:cs="Times New Roman"/>
          <w:color w:val="000000"/>
          <w:sz w:val="28"/>
          <w:szCs w:val="28"/>
          <w:lang w:val="uk-UA" w:eastAsia="ru-RU"/>
        </w:rPr>
        <w:t xml:space="preserve">Льв., </w:t>
      </w:r>
      <w:r w:rsidRPr="00EA5733">
        <w:rPr>
          <w:rFonts w:ascii="Times New Roman" w:eastAsia="Times New Roman" w:hAnsi="Times New Roman" w:cs="Times New Roman"/>
          <w:color w:val="000000"/>
          <w:sz w:val="28"/>
          <w:szCs w:val="28"/>
          <w:lang w:val="de-DE" w:eastAsia="ru-RU"/>
        </w:rPr>
        <w:t xml:space="preserve">1860, </w:t>
      </w:r>
      <w:r w:rsidRPr="00EA5733">
        <w:rPr>
          <w:rFonts w:ascii="Times New Roman" w:eastAsia="Times New Roman" w:hAnsi="Times New Roman" w:cs="Times New Roman"/>
          <w:color w:val="000000"/>
          <w:sz w:val="28"/>
          <w:szCs w:val="28"/>
          <w:lang w:val="uk-UA" w:eastAsia="ru-RU"/>
        </w:rPr>
        <w:t xml:space="preserve">також екскурс в НІ т. </w:t>
      </w:r>
      <w:r w:rsidRPr="00EA5733">
        <w:rPr>
          <w:rFonts w:ascii="Times New Roman" w:eastAsia="Times New Roman" w:hAnsi="Times New Roman" w:cs="Times New Roman"/>
          <w:color w:val="000000"/>
          <w:sz w:val="28"/>
          <w:szCs w:val="28"/>
          <w:lang w:val="de-DE" w:eastAsia="ru-RU"/>
        </w:rPr>
        <w:t xml:space="preserve">Akta grodz. </w:t>
      </w:r>
      <w:r w:rsidRPr="00EA5733">
        <w:rPr>
          <w:rFonts w:ascii="Times New Roman" w:eastAsia="Times New Roman" w:hAnsi="Times New Roman" w:cs="Times New Roman"/>
          <w:color w:val="000000"/>
          <w:sz w:val="28"/>
          <w:szCs w:val="28"/>
          <w:lang w:val="uk-UA" w:eastAsia="ru-RU"/>
        </w:rPr>
        <w:t>і ziemskіe</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 xml:space="preserve">Петрушевича </w:t>
      </w:r>
      <w:r w:rsidRPr="00EA5733">
        <w:rPr>
          <w:rFonts w:ascii="Times New Roman" w:eastAsia="Times New Roman" w:hAnsi="Times New Roman" w:cs="Times New Roman"/>
          <w:color w:val="000000"/>
          <w:sz w:val="28"/>
          <w:szCs w:val="28"/>
          <w:lang w:eastAsia="ru-RU"/>
        </w:rPr>
        <w:t xml:space="preserve">Краткая историческая роспись церковъ въ </w:t>
      </w:r>
      <w:r w:rsidRPr="00EA5733">
        <w:rPr>
          <w:rFonts w:ascii="Times New Roman" w:eastAsia="Times New Roman" w:hAnsi="Times New Roman" w:cs="Times New Roman"/>
          <w:color w:val="000000"/>
          <w:sz w:val="28"/>
          <w:szCs w:val="28"/>
          <w:lang w:val="uk-UA" w:eastAsia="ru-RU"/>
        </w:rPr>
        <w:t xml:space="preserve">Львове (Галицкій исторнческій </w:t>
      </w:r>
      <w:r w:rsidRPr="00EA5733">
        <w:rPr>
          <w:rFonts w:ascii="Times New Roman" w:eastAsia="Times New Roman" w:hAnsi="Times New Roman" w:cs="Times New Roman"/>
          <w:color w:val="000000"/>
          <w:sz w:val="28"/>
          <w:szCs w:val="28"/>
          <w:lang w:eastAsia="ru-RU"/>
        </w:rPr>
        <w:t xml:space="preserve">сборникъ), Шараневича Стародавний Львовъ, Льв., 1862 (в </w:t>
      </w:r>
      <w:r w:rsidRPr="00EA5733">
        <w:rPr>
          <w:rFonts w:ascii="Times New Roman" w:eastAsia="Times New Roman" w:hAnsi="Times New Roman" w:cs="Times New Roman"/>
          <w:color w:val="000000"/>
          <w:sz w:val="28"/>
          <w:szCs w:val="28"/>
          <w:lang w:val="uk-UA" w:eastAsia="ru-RU"/>
        </w:rPr>
        <w:t xml:space="preserve">серії: </w:t>
      </w:r>
      <w:r w:rsidRPr="00EA5733">
        <w:rPr>
          <w:rFonts w:ascii="Times New Roman" w:eastAsia="Times New Roman" w:hAnsi="Times New Roman" w:cs="Times New Roman"/>
          <w:color w:val="000000"/>
          <w:sz w:val="28"/>
          <w:szCs w:val="28"/>
          <w:lang w:eastAsia="ru-RU"/>
        </w:rPr>
        <w:t xml:space="preserve">Стародавныи </w:t>
      </w:r>
      <w:r w:rsidRPr="00EA5733">
        <w:rPr>
          <w:rFonts w:ascii="Times New Roman" w:eastAsia="Times New Roman" w:hAnsi="Times New Roman" w:cs="Times New Roman"/>
          <w:color w:val="000000"/>
          <w:sz w:val="28"/>
          <w:szCs w:val="28"/>
          <w:lang w:val="uk-UA" w:eastAsia="ru-RU"/>
        </w:rPr>
        <w:t xml:space="preserve">галицкіи </w:t>
      </w:r>
      <w:r w:rsidRPr="00EA5733">
        <w:rPr>
          <w:rFonts w:ascii="Times New Roman" w:eastAsia="Times New Roman" w:hAnsi="Times New Roman" w:cs="Times New Roman"/>
          <w:color w:val="000000"/>
          <w:sz w:val="28"/>
          <w:szCs w:val="28"/>
          <w:lang w:eastAsia="ru-RU"/>
        </w:rPr>
        <w:t xml:space="preserve">городы), </w:t>
      </w:r>
      <w:r w:rsidRPr="00EA5733">
        <w:rPr>
          <w:rFonts w:ascii="Times New Roman" w:eastAsia="Times New Roman" w:hAnsi="Times New Roman" w:cs="Times New Roman"/>
          <w:color w:val="000000"/>
          <w:sz w:val="28"/>
          <w:szCs w:val="28"/>
          <w:lang w:val="de-DE" w:eastAsia="ru-RU"/>
        </w:rPr>
        <w:t xml:space="preserve">Widman </w:t>
      </w:r>
      <w:r w:rsidRPr="00EA5733">
        <w:rPr>
          <w:rFonts w:ascii="Times New Roman" w:eastAsia="Times New Roman" w:hAnsi="Times New Roman" w:cs="Times New Roman"/>
          <w:color w:val="000000"/>
          <w:sz w:val="28"/>
          <w:szCs w:val="28"/>
          <w:lang w:val="en-US" w:eastAsia="ru-RU"/>
        </w:rPr>
        <w:t>Kosciol</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sw</w:t>
      </w:r>
      <w:r w:rsidRPr="00EA5733">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de-DE" w:eastAsia="ru-RU"/>
        </w:rPr>
        <w:t xml:space="preserve">Jana Chrzciciela </w:t>
      </w:r>
      <w:r w:rsidRPr="00EA5733">
        <w:rPr>
          <w:rFonts w:ascii="Times New Roman" w:eastAsia="Times New Roman" w:hAnsi="Times New Roman" w:cs="Times New Roman"/>
          <w:color w:val="000000"/>
          <w:sz w:val="28"/>
          <w:szCs w:val="28"/>
          <w:lang w:val="fr-FR" w:eastAsia="ru-RU"/>
        </w:rPr>
        <w:t xml:space="preserve">we </w:t>
      </w:r>
      <w:r w:rsidRPr="00EA5733">
        <w:rPr>
          <w:rFonts w:ascii="Times New Roman" w:eastAsia="Times New Roman" w:hAnsi="Times New Roman" w:cs="Times New Roman"/>
          <w:color w:val="000000"/>
          <w:sz w:val="28"/>
          <w:szCs w:val="28"/>
          <w:lang w:val="de-DE" w:eastAsia="ru-RU"/>
        </w:rPr>
        <w:t xml:space="preserve">Lwowie, 1869, </w:t>
      </w:r>
      <w:r w:rsidRPr="00EA5733">
        <w:rPr>
          <w:rFonts w:ascii="Times New Roman" w:eastAsia="Times New Roman" w:hAnsi="Times New Roman" w:cs="Times New Roman"/>
          <w:color w:val="000000"/>
          <w:sz w:val="28"/>
          <w:szCs w:val="28"/>
          <w:lang w:val="fr-FR" w:eastAsia="ru-RU"/>
        </w:rPr>
        <w:t xml:space="preserve">Rasp </w:t>
      </w:r>
      <w:r w:rsidRPr="00EA5733">
        <w:rPr>
          <w:rFonts w:ascii="Times New Roman" w:eastAsia="Times New Roman" w:hAnsi="Times New Roman" w:cs="Times New Roman"/>
          <w:color w:val="000000"/>
          <w:sz w:val="28"/>
          <w:szCs w:val="28"/>
          <w:lang w:val="de-DE" w:eastAsia="ru-RU"/>
        </w:rPr>
        <w:t>Beiträge zur Ge</w:t>
      </w:r>
      <w:r w:rsidRPr="00EA5733">
        <w:rPr>
          <w:rFonts w:ascii="Times New Roman" w:eastAsia="Times New Roman" w:hAnsi="Times New Roman" w:cs="Times New Roman"/>
          <w:color w:val="000000"/>
          <w:sz w:val="28"/>
          <w:szCs w:val="28"/>
          <w:lang w:val="de-DE" w:eastAsia="ru-RU"/>
        </w:rPr>
        <w:softHyphen/>
        <w:t xml:space="preserve">schichte der Stadt Lemberg, </w:t>
      </w:r>
      <w:r w:rsidRPr="00EA5733">
        <w:rPr>
          <w:rFonts w:ascii="Times New Roman" w:eastAsia="Times New Roman" w:hAnsi="Times New Roman" w:cs="Times New Roman"/>
          <w:color w:val="000000"/>
          <w:sz w:val="28"/>
          <w:szCs w:val="28"/>
          <w:lang w:val="uk-UA" w:eastAsia="ru-RU"/>
        </w:rPr>
        <w:t xml:space="preserve">Відень, </w:t>
      </w:r>
      <w:r w:rsidRPr="00EA5733">
        <w:rPr>
          <w:rFonts w:ascii="Times New Roman" w:eastAsia="Times New Roman" w:hAnsi="Times New Roman" w:cs="Times New Roman"/>
          <w:color w:val="000000"/>
          <w:sz w:val="28"/>
          <w:szCs w:val="28"/>
          <w:lang w:val="de-DE" w:eastAsia="ru-RU"/>
        </w:rPr>
        <w:t xml:space="preserve">1870, Kunasiewicz Przechadzki archeologiczne po Lwowie, </w:t>
      </w:r>
      <w:r w:rsidRPr="00EA5733">
        <w:rPr>
          <w:rFonts w:ascii="Times New Roman" w:eastAsia="Times New Roman" w:hAnsi="Times New Roman" w:cs="Times New Roman"/>
          <w:color w:val="000000"/>
          <w:sz w:val="28"/>
          <w:szCs w:val="28"/>
          <w:lang w:val="uk-UA" w:eastAsia="ru-RU"/>
        </w:rPr>
        <w:t xml:space="preserve">Льв., </w:t>
      </w:r>
      <w:r w:rsidRPr="00EA5733">
        <w:rPr>
          <w:rFonts w:ascii="Times New Roman" w:eastAsia="Times New Roman" w:hAnsi="Times New Roman" w:cs="Times New Roman"/>
          <w:color w:val="000000"/>
          <w:sz w:val="28"/>
          <w:szCs w:val="28"/>
          <w:lang w:val="de-DE" w:eastAsia="ru-RU"/>
        </w:rPr>
        <w:t xml:space="preserve">1871, </w:t>
      </w:r>
      <w:r w:rsidRPr="00EA5733">
        <w:rPr>
          <w:rFonts w:ascii="Times New Roman" w:eastAsia="Times New Roman" w:hAnsi="Times New Roman" w:cs="Times New Roman"/>
          <w:color w:val="000000"/>
          <w:sz w:val="28"/>
          <w:szCs w:val="28"/>
          <w:lang w:val="uk-UA" w:eastAsia="ru-RU"/>
        </w:rPr>
        <w:t xml:space="preserve">Шараневич </w:t>
      </w:r>
      <w:r w:rsidRPr="00EA5733">
        <w:rPr>
          <w:rFonts w:ascii="Times New Roman" w:eastAsia="Times New Roman" w:hAnsi="Times New Roman" w:cs="Times New Roman"/>
          <w:color w:val="000000"/>
          <w:sz w:val="28"/>
          <w:szCs w:val="28"/>
          <w:lang w:eastAsia="ru-RU"/>
        </w:rPr>
        <w:t>Географическо</w:t>
      </w:r>
      <w:r w:rsidRPr="00EA5733">
        <w:rPr>
          <w:rFonts w:ascii="Times New Roman" w:eastAsia="Times New Roman" w:hAnsi="Times New Roman" w:cs="Times New Roman"/>
          <w:color w:val="000000"/>
          <w:sz w:val="28"/>
          <w:szCs w:val="28"/>
          <w:lang w:val="fr-FR" w:eastAsia="ru-RU"/>
        </w:rPr>
        <w:t>-</w:t>
      </w:r>
      <w:r w:rsidRPr="00EA5733">
        <w:rPr>
          <w:rFonts w:ascii="Times New Roman" w:eastAsia="Times New Roman" w:hAnsi="Times New Roman" w:cs="Times New Roman"/>
          <w:color w:val="000000"/>
          <w:sz w:val="28"/>
          <w:szCs w:val="28"/>
          <w:lang w:eastAsia="ru-RU"/>
        </w:rPr>
        <w:t>исто</w:t>
      </w:r>
      <w:r w:rsidRPr="00EA5733">
        <w:rPr>
          <w:rFonts w:ascii="Times New Roman" w:eastAsia="Times New Roman" w:hAnsi="Times New Roman" w:cs="Times New Roman"/>
          <w:color w:val="000000"/>
          <w:sz w:val="28"/>
          <w:szCs w:val="28"/>
          <w:lang w:val="uk-UA" w:eastAsia="ru-RU"/>
        </w:rPr>
        <w:t xml:space="preserve">рическіи статіи, Льв., 1875 (з </w:t>
      </w:r>
      <w:r w:rsidRPr="00EA5733">
        <w:rPr>
          <w:rFonts w:ascii="Times New Roman" w:eastAsia="Times New Roman" w:hAnsi="Times New Roman" w:cs="Times New Roman"/>
          <w:color w:val="000000"/>
          <w:sz w:val="28"/>
          <w:szCs w:val="28"/>
          <w:lang w:eastAsia="ru-RU"/>
        </w:rPr>
        <w:t>Временника</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 xml:space="preserve">Ставропіґ. Інст. на 1875 </w:t>
      </w:r>
      <w:r w:rsidRPr="00EA5733">
        <w:rPr>
          <w:rFonts w:ascii="Times New Roman" w:eastAsia="Times New Roman" w:hAnsi="Times New Roman" w:cs="Times New Roman"/>
          <w:color w:val="000000"/>
          <w:sz w:val="28"/>
          <w:szCs w:val="28"/>
          <w:lang w:val="en-US" w:eastAsia="ru-RU"/>
        </w:rPr>
        <w:t>p</w:t>
      </w:r>
      <w:r w:rsidRPr="00EA5733">
        <w:rPr>
          <w:rFonts w:ascii="Times New Roman" w:eastAsia="Times New Roman" w:hAnsi="Times New Roman" w:cs="Times New Roman"/>
          <w:color w:val="000000"/>
          <w:sz w:val="28"/>
          <w:szCs w:val="28"/>
          <w:lang w:val="uk-UA" w:eastAsia="ru-RU"/>
        </w:rPr>
        <w:t>., до Львова належить тут II і III розділ, де автор користується пізнішими актовими матеріалами для вияснення давнішої топографії Льво</w:t>
      </w:r>
      <w:r w:rsidRPr="00EA5733">
        <w:rPr>
          <w:rFonts w:ascii="Times New Roman" w:eastAsia="Times New Roman" w:hAnsi="Times New Roman" w:cs="Times New Roman"/>
          <w:color w:val="000000"/>
          <w:sz w:val="28"/>
          <w:szCs w:val="28"/>
          <w:lang w:val="uk-UA" w:eastAsia="ru-RU"/>
        </w:rPr>
        <w:softHyphen/>
        <w:t xml:space="preserve">ва), </w:t>
      </w:r>
      <w:r w:rsidRPr="00EA5733">
        <w:rPr>
          <w:rFonts w:ascii="Times New Roman" w:eastAsia="Times New Roman" w:hAnsi="Times New Roman" w:cs="Times New Roman"/>
          <w:color w:val="000000"/>
          <w:sz w:val="28"/>
          <w:szCs w:val="28"/>
          <w:lang w:val="de-DE" w:eastAsia="ru-RU"/>
        </w:rPr>
        <w:t xml:space="preserve">L. </w:t>
      </w:r>
      <w:r w:rsidRPr="00EA5733">
        <w:rPr>
          <w:rFonts w:ascii="Times New Roman" w:eastAsia="Times New Roman" w:hAnsi="Times New Roman" w:cs="Times New Roman"/>
          <w:color w:val="000000"/>
          <w:sz w:val="28"/>
          <w:szCs w:val="28"/>
          <w:lang w:val="en-US" w:eastAsia="ru-RU"/>
        </w:rPr>
        <w:t>Dziedzicki</w:t>
      </w:r>
      <w:r w:rsidRPr="00EA5733">
        <w:rPr>
          <w:rFonts w:ascii="Times New Roman" w:eastAsia="Times New Roman" w:hAnsi="Times New Roman" w:cs="Times New Roman"/>
          <w:color w:val="000000"/>
          <w:sz w:val="28"/>
          <w:szCs w:val="28"/>
          <w:lang w:val="uk-UA" w:eastAsia="ru-RU"/>
        </w:rPr>
        <w:t xml:space="preserve"> — Lwоw</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en-US" w:eastAsia="ru-RU"/>
        </w:rPr>
        <w:t>Slownik</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en-US" w:eastAsia="ru-RU"/>
        </w:rPr>
        <w:t>geograficzny</w:t>
      </w:r>
      <w:r w:rsidRPr="00EA5733">
        <w:rPr>
          <w:rFonts w:ascii="Times New Roman" w:eastAsia="Times New Roman" w:hAnsi="Times New Roman" w:cs="Times New Roman"/>
          <w:color w:val="000000"/>
          <w:sz w:val="28"/>
          <w:szCs w:val="28"/>
          <w:lang w:val="uk-UA" w:eastAsia="ru-RU"/>
        </w:rPr>
        <w:t xml:space="preserve"> варшавський, т. </w:t>
      </w:r>
      <w:r w:rsidRPr="00EA5733">
        <w:rPr>
          <w:rFonts w:ascii="Times New Roman" w:eastAsia="Times New Roman" w:hAnsi="Times New Roman" w:cs="Times New Roman"/>
          <w:color w:val="000000"/>
          <w:sz w:val="28"/>
          <w:szCs w:val="28"/>
          <w:lang w:eastAsia="ru-RU"/>
        </w:rPr>
        <w:t>V</w:t>
      </w:r>
      <w:r w:rsidRPr="00EA5733">
        <w:rPr>
          <w:rFonts w:ascii="Times New Roman" w:eastAsia="Times New Roman" w:hAnsi="Times New Roman" w:cs="Times New Roman"/>
          <w:color w:val="000000"/>
          <w:sz w:val="28"/>
          <w:szCs w:val="28"/>
          <w:lang w:val="uk-UA" w:eastAsia="ru-RU"/>
        </w:rPr>
        <w:t xml:space="preserve">, 1-880), Шараневич Указанія въ писанныхъ источникахъ а особенно въ документахъ до археологическихъ изследованій, Льв., 1886 (гл. </w:t>
      </w:r>
      <w:r w:rsidRPr="00EA5733">
        <w:rPr>
          <w:rFonts w:ascii="Times New Roman" w:eastAsia="Times New Roman" w:hAnsi="Times New Roman" w:cs="Times New Roman"/>
          <w:color w:val="000000"/>
          <w:sz w:val="28"/>
          <w:szCs w:val="28"/>
          <w:lang w:eastAsia="ru-RU"/>
        </w:rPr>
        <w:t>II</w:t>
      </w:r>
      <w:r w:rsidRPr="00EA5733">
        <w:rPr>
          <w:rFonts w:ascii="Times New Roman" w:eastAsia="Times New Roman" w:hAnsi="Times New Roman" w:cs="Times New Roman"/>
          <w:color w:val="000000"/>
          <w:sz w:val="28"/>
          <w:szCs w:val="28"/>
          <w:lang w:val="uk-UA" w:eastAsia="ru-RU"/>
        </w:rPr>
        <w:t xml:space="preserve"> — Львів), </w:t>
      </w:r>
      <w:r w:rsidRPr="00EA5733">
        <w:rPr>
          <w:rFonts w:ascii="Times New Roman" w:eastAsia="Times New Roman" w:hAnsi="Times New Roman" w:cs="Times New Roman"/>
          <w:color w:val="000000"/>
          <w:sz w:val="28"/>
          <w:szCs w:val="28"/>
          <w:lang w:val="en-US" w:eastAsia="ru-RU"/>
        </w:rPr>
        <w:t>Czolowski</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fr-FR" w:eastAsia="ru-RU"/>
        </w:rPr>
        <w:t xml:space="preserve">Lwôw </w:t>
      </w:r>
      <w:r w:rsidRPr="00EA5733">
        <w:rPr>
          <w:rFonts w:ascii="Times New Roman" w:eastAsia="Times New Roman" w:hAnsi="Times New Roman" w:cs="Times New Roman"/>
          <w:color w:val="000000"/>
          <w:sz w:val="28"/>
          <w:szCs w:val="28"/>
          <w:lang w:val="de-DE" w:eastAsia="ru-RU"/>
        </w:rPr>
        <w:t xml:space="preserve">za ruskich czasöw (Kwartalnik hist., 1891,— </w:t>
      </w:r>
      <w:r w:rsidRPr="00EA5733">
        <w:rPr>
          <w:rFonts w:ascii="Times New Roman" w:eastAsia="Times New Roman" w:hAnsi="Times New Roman" w:cs="Times New Roman"/>
          <w:color w:val="000000"/>
          <w:sz w:val="28"/>
          <w:szCs w:val="28"/>
          <w:lang w:val="uk-UA" w:eastAsia="ru-RU"/>
        </w:rPr>
        <w:t xml:space="preserve">найбільше солідна розвідка з цієї літератури), Петрушевич Лингвистическо-историческія изследованія о начаткахъ города Львова и окрестностей его, съ возреніемь на предисторическія времена переселенія словенскихъ и румынскихъ племенъ изъ придунайскихъ странъ въ предкарпатскія области, Льв., вип. </w:t>
      </w:r>
      <w:r w:rsidRPr="00EA5733">
        <w:rPr>
          <w:rFonts w:ascii="Times New Roman" w:eastAsia="Times New Roman" w:hAnsi="Times New Roman" w:cs="Times New Roman"/>
          <w:color w:val="000000"/>
          <w:sz w:val="28"/>
          <w:szCs w:val="28"/>
          <w:lang w:eastAsia="ru-RU"/>
        </w:rPr>
        <w:t xml:space="preserve">I—Ш, 1893—1897 (не </w:t>
      </w:r>
      <w:r w:rsidRPr="00EA5733">
        <w:rPr>
          <w:rFonts w:ascii="Times New Roman" w:eastAsia="Times New Roman" w:hAnsi="Times New Roman" w:cs="Times New Roman"/>
          <w:color w:val="000000"/>
          <w:sz w:val="28"/>
          <w:szCs w:val="28"/>
          <w:lang w:val="uk-UA" w:eastAsia="ru-RU"/>
        </w:rPr>
        <w:t xml:space="preserve">закінчене, друкувалося </w:t>
      </w:r>
      <w:r w:rsidRPr="00EA5733">
        <w:rPr>
          <w:rFonts w:ascii="Times New Roman" w:eastAsia="Times New Roman" w:hAnsi="Times New Roman" w:cs="Times New Roman"/>
          <w:color w:val="000000"/>
          <w:sz w:val="28"/>
          <w:szCs w:val="28"/>
          <w:lang w:eastAsia="ru-RU"/>
        </w:rPr>
        <w:t xml:space="preserve">в </w:t>
      </w:r>
      <w:r w:rsidRPr="00EA5733">
        <w:rPr>
          <w:rFonts w:ascii="Times New Roman" w:eastAsia="Times New Roman" w:hAnsi="Times New Roman" w:cs="Times New Roman"/>
          <w:color w:val="000000"/>
          <w:sz w:val="28"/>
          <w:szCs w:val="28"/>
          <w:lang w:val="uk-UA" w:eastAsia="ru-RU"/>
        </w:rPr>
        <w:t xml:space="preserve">додатках </w:t>
      </w:r>
      <w:r w:rsidRPr="00EA5733">
        <w:rPr>
          <w:rFonts w:ascii="Times New Roman" w:eastAsia="Times New Roman" w:hAnsi="Times New Roman" w:cs="Times New Roman"/>
          <w:color w:val="000000"/>
          <w:sz w:val="28"/>
          <w:szCs w:val="28"/>
          <w:lang w:eastAsia="ru-RU"/>
        </w:rPr>
        <w:t xml:space="preserve">до </w:t>
      </w:r>
      <w:r w:rsidRPr="00EA5733">
        <w:rPr>
          <w:rFonts w:ascii="Times New Roman" w:eastAsia="Times New Roman" w:hAnsi="Times New Roman" w:cs="Times New Roman"/>
          <w:color w:val="000000"/>
          <w:sz w:val="28"/>
          <w:szCs w:val="28"/>
          <w:lang w:val="uk-UA" w:eastAsia="ru-RU"/>
        </w:rPr>
        <w:t>Вісинка Народного дому, характером не різниться від розправ(?) того ж письменника про Галич).</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З інших галицьких міст про Перемишль монографія Анатоля Левіцкого </w:t>
      </w:r>
      <w:r w:rsidRPr="00EA5733">
        <w:rPr>
          <w:rFonts w:ascii="Times New Roman" w:eastAsia="Times New Roman" w:hAnsi="Times New Roman" w:cs="Times New Roman"/>
          <w:color w:val="000000"/>
          <w:sz w:val="28"/>
          <w:szCs w:val="28"/>
          <w:lang w:val="fr-FR" w:eastAsia="ru-RU"/>
        </w:rPr>
        <w:t xml:space="preserve">Obrazki z najdawniejszych dziejôw </w:t>
      </w:r>
      <w:r>
        <w:rPr>
          <w:rFonts w:ascii="Times New Roman" w:eastAsia="Times New Roman" w:hAnsi="Times New Roman" w:cs="Times New Roman"/>
          <w:color w:val="000000"/>
          <w:sz w:val="28"/>
          <w:szCs w:val="28"/>
          <w:lang w:val="uk-UA" w:eastAsia="ru-RU"/>
        </w:rPr>
        <w:t>Przemy</w:t>
      </w:r>
      <w:r w:rsidRPr="00EA5733">
        <w:rPr>
          <w:rFonts w:ascii="Times New Roman" w:eastAsia="Times New Roman" w:hAnsi="Times New Roman" w:cs="Times New Roman"/>
          <w:color w:val="000000"/>
          <w:sz w:val="28"/>
          <w:szCs w:val="28"/>
          <w:lang w:val="uk-UA" w:eastAsia="ru-RU"/>
        </w:rPr>
        <w:t>sla</w:t>
      </w:r>
      <w:r w:rsidRPr="00EA5733">
        <w:rPr>
          <w:rFonts w:ascii="Times New Roman" w:eastAsia="Times New Roman" w:hAnsi="Times New Roman" w:cs="Times New Roman"/>
          <w:color w:val="000000"/>
          <w:sz w:val="28"/>
          <w:szCs w:val="28"/>
          <w:lang w:val="fr-FR" w:eastAsia="ru-RU"/>
        </w:rPr>
        <w:t>, 188</w:t>
      </w:r>
      <w:r w:rsidRPr="00EA5733">
        <w:rPr>
          <w:rFonts w:ascii="Times New Roman" w:eastAsia="Times New Roman" w:hAnsi="Times New Roman" w:cs="Times New Roman"/>
          <w:color w:val="000000"/>
          <w:sz w:val="28"/>
          <w:szCs w:val="28"/>
          <w:lang w:val="uk-UA" w:eastAsia="ru-RU"/>
        </w:rPr>
        <w:t>1</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 xml:space="preserve">але вона обмежується оглядом історичних подій, </w:t>
      </w:r>
      <w:r w:rsidRPr="00EA5733">
        <w:rPr>
          <w:rFonts w:ascii="Times New Roman" w:eastAsia="Times New Roman" w:hAnsi="Times New Roman" w:cs="Times New Roman"/>
          <w:color w:val="000000"/>
          <w:sz w:val="28"/>
          <w:szCs w:val="28"/>
          <w:lang w:eastAsia="ru-RU"/>
        </w:rPr>
        <w:t>зв'язаних</w:t>
      </w:r>
      <w:r w:rsidRPr="00EA5733">
        <w:rPr>
          <w:rFonts w:ascii="Times New Roman" w:eastAsia="Times New Roman" w:hAnsi="Times New Roman" w:cs="Times New Roman"/>
          <w:color w:val="000000"/>
          <w:sz w:val="28"/>
          <w:szCs w:val="28"/>
          <w:lang w:val="uk-UA" w:eastAsia="ru-RU"/>
        </w:rPr>
        <w:t xml:space="preserve"> в містом. Про </w:t>
      </w:r>
      <w:r>
        <w:rPr>
          <w:rFonts w:ascii="Times New Roman" w:eastAsia="Times New Roman" w:hAnsi="Times New Roman" w:cs="Times New Roman"/>
          <w:color w:val="000000"/>
          <w:sz w:val="28"/>
          <w:szCs w:val="28"/>
          <w:lang w:val="uk-UA" w:eastAsia="ru-RU"/>
        </w:rPr>
        <w:t>Звени</w:t>
      </w:r>
      <w:r>
        <w:rPr>
          <w:rFonts w:ascii="Times New Roman" w:eastAsia="Times New Roman" w:hAnsi="Times New Roman" w:cs="Times New Roman"/>
          <w:color w:val="000000"/>
          <w:sz w:val="28"/>
          <w:szCs w:val="28"/>
          <w:lang w:val="uk-UA" w:eastAsia="ru-RU"/>
        </w:rPr>
        <w:softHyphen/>
        <w:t>город є маленька спеціаль</w:t>
      </w:r>
      <w:r w:rsidRPr="00EA5733">
        <w:rPr>
          <w:rFonts w:ascii="Times New Roman" w:eastAsia="Times New Roman" w:hAnsi="Times New Roman" w:cs="Times New Roman"/>
          <w:color w:val="000000"/>
          <w:sz w:val="28"/>
          <w:szCs w:val="28"/>
          <w:lang w:val="uk-UA" w:eastAsia="ru-RU"/>
        </w:rPr>
        <w:t xml:space="preserve">на література: В. Ільницкий Стародавний Звенигородъ, Льв., 1861 ( серії: Стародавныи галицкіи городы, </w:t>
      </w:r>
      <w:r w:rsidRPr="00EA5733">
        <w:rPr>
          <w:rFonts w:ascii="Times New Roman" w:eastAsia="Times New Roman" w:hAnsi="Times New Roman" w:cs="Times New Roman"/>
          <w:i/>
          <w:iCs/>
          <w:color w:val="000000"/>
          <w:sz w:val="28"/>
          <w:szCs w:val="28"/>
          <w:lang w:val="uk-UA" w:eastAsia="ru-RU"/>
        </w:rPr>
        <w:t>ч.</w:t>
      </w:r>
      <w:r w:rsidRPr="00EA5733">
        <w:rPr>
          <w:rFonts w:ascii="Times New Roman" w:eastAsia="Times New Roman" w:hAnsi="Times New Roman" w:cs="Times New Roman"/>
          <w:color w:val="000000"/>
          <w:sz w:val="28"/>
          <w:szCs w:val="28"/>
          <w:lang w:val="uk-UA" w:eastAsia="ru-RU"/>
        </w:rPr>
        <w:t xml:space="preserve"> І), </w:t>
      </w:r>
      <w:r w:rsidRPr="00EA5733">
        <w:rPr>
          <w:rFonts w:ascii="Times New Roman" w:eastAsia="Times New Roman" w:hAnsi="Times New Roman" w:cs="Times New Roman"/>
          <w:color w:val="000000"/>
          <w:sz w:val="28"/>
          <w:szCs w:val="28"/>
          <w:lang w:val="de-DE" w:eastAsia="ru-RU"/>
        </w:rPr>
        <w:t xml:space="preserve">Lam </w:t>
      </w:r>
      <w:r w:rsidRPr="00EA5733">
        <w:rPr>
          <w:rFonts w:ascii="Times New Roman" w:eastAsia="Times New Roman" w:hAnsi="Times New Roman" w:cs="Times New Roman"/>
          <w:color w:val="000000"/>
          <w:sz w:val="28"/>
          <w:szCs w:val="28"/>
          <w:lang w:val="en-US" w:eastAsia="ru-RU"/>
        </w:rPr>
        <w:t>Starozytny</w:t>
      </w:r>
      <w:r w:rsidRPr="00EA5733">
        <w:rPr>
          <w:rFonts w:ascii="Times New Roman" w:eastAsia="Times New Roman" w:hAnsi="Times New Roman" w:cs="Times New Roman"/>
          <w:color w:val="000000"/>
          <w:sz w:val="28"/>
          <w:szCs w:val="28"/>
          <w:lang w:val="de-DE" w:eastAsia="ru-RU"/>
        </w:rPr>
        <w:t xml:space="preserve"> Dzwinogrod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val="de-DE" w:eastAsia="ru-RU"/>
        </w:rPr>
        <w:t>„</w:t>
      </w:r>
      <w:r w:rsidRPr="00EA5733">
        <w:rPr>
          <w:rFonts w:ascii="Times New Roman" w:eastAsia="Times New Roman" w:hAnsi="Times New Roman" w:cs="Times New Roman"/>
          <w:color w:val="000000"/>
          <w:sz w:val="28"/>
          <w:szCs w:val="28"/>
          <w:lang w:val="en-US" w:eastAsia="ru-RU"/>
        </w:rPr>
        <w:t>Rozne</w:t>
      </w:r>
      <w:r w:rsidRPr="00EA5733">
        <w:rPr>
          <w:rFonts w:ascii="Times New Roman" w:eastAsia="Times New Roman" w:hAnsi="Times New Roman" w:cs="Times New Roman"/>
          <w:color w:val="000000"/>
          <w:sz w:val="28"/>
          <w:szCs w:val="28"/>
          <w:lang w:val="de-DE" w:eastAsia="ru-RU"/>
        </w:rPr>
        <w:t xml:space="preserve"> Pole“, </w:t>
      </w:r>
      <w:r w:rsidRPr="00EA5733">
        <w:rPr>
          <w:rFonts w:ascii="Times New Roman" w:eastAsia="Times New Roman" w:hAnsi="Times New Roman" w:cs="Times New Roman"/>
          <w:color w:val="000000"/>
          <w:sz w:val="28"/>
          <w:szCs w:val="28"/>
          <w:lang w:val="uk-UA" w:eastAsia="ru-RU"/>
        </w:rPr>
        <w:t xml:space="preserve">Льв., </w:t>
      </w:r>
      <w:r w:rsidRPr="00EA5733">
        <w:rPr>
          <w:rFonts w:ascii="Times New Roman" w:eastAsia="Times New Roman" w:hAnsi="Times New Roman" w:cs="Times New Roman"/>
          <w:color w:val="000000"/>
          <w:sz w:val="28"/>
          <w:szCs w:val="28"/>
          <w:lang w:val="de-DE" w:eastAsia="ru-RU"/>
        </w:rPr>
        <w:t xml:space="preserve">1887, </w:t>
      </w:r>
      <w:r w:rsidRPr="00EA5733">
        <w:rPr>
          <w:rFonts w:ascii="Times New Roman" w:eastAsia="Times New Roman" w:hAnsi="Times New Roman" w:cs="Times New Roman"/>
          <w:color w:val="000000"/>
          <w:sz w:val="28"/>
          <w:szCs w:val="28"/>
          <w:lang w:val="uk-UA" w:eastAsia="ru-RU"/>
        </w:rPr>
        <w:t>нарешті моя розвідка: Звенигород галицький, у XXXI т. Записок Н. т. ім. Шев</w:t>
      </w:r>
      <w:r w:rsidRPr="00EA5733">
        <w:rPr>
          <w:rFonts w:ascii="Times New Roman" w:eastAsia="Times New Roman" w:hAnsi="Times New Roman" w:cs="Times New Roman"/>
          <w:color w:val="000000"/>
          <w:sz w:val="28"/>
          <w:szCs w:val="28"/>
          <w:lang w:val="uk-UA" w:eastAsia="ru-RU"/>
        </w:rPr>
        <w:softHyphen/>
        <w:t xml:space="preserve">ченка: тут дано перегляд спорів про місце </w:t>
      </w:r>
      <w:r w:rsidRPr="00EA5733">
        <w:rPr>
          <w:rFonts w:ascii="Times New Roman" w:eastAsia="Times New Roman" w:hAnsi="Times New Roman" w:cs="Times New Roman"/>
          <w:color w:val="000000"/>
          <w:sz w:val="28"/>
          <w:szCs w:val="28"/>
          <w:lang w:eastAsia="ru-RU"/>
        </w:rPr>
        <w:t xml:space="preserve">Звенигорода, </w:t>
      </w:r>
      <w:r w:rsidRPr="00EA5733">
        <w:rPr>
          <w:rFonts w:ascii="Times New Roman" w:eastAsia="Times New Roman" w:hAnsi="Times New Roman" w:cs="Times New Roman"/>
          <w:color w:val="000000"/>
          <w:sz w:val="28"/>
          <w:szCs w:val="28"/>
          <w:lang w:val="uk-UA" w:eastAsia="ru-RU"/>
        </w:rPr>
        <w:t>зібрано відо</w:t>
      </w:r>
      <w:r w:rsidRPr="00EA5733">
        <w:rPr>
          <w:rFonts w:ascii="Times New Roman" w:eastAsia="Times New Roman" w:hAnsi="Times New Roman" w:cs="Times New Roman"/>
          <w:color w:val="000000"/>
          <w:sz w:val="28"/>
          <w:szCs w:val="28"/>
          <w:lang w:val="uk-UA" w:eastAsia="ru-RU"/>
        </w:rPr>
        <w:softHyphen/>
        <w:t>мості</w:t>
      </w:r>
      <w:r>
        <w:rPr>
          <w:rFonts w:ascii="Times New Roman" w:eastAsia="Times New Roman" w:hAnsi="Times New Roman" w:cs="Times New Roman"/>
          <w:color w:val="000000"/>
          <w:sz w:val="28"/>
          <w:szCs w:val="28"/>
          <w:lang w:val="uk-UA" w:eastAsia="ru-RU"/>
        </w:rPr>
        <w:t xml:space="preserve"> про нього і описано археологіч</w:t>
      </w:r>
      <w:r w:rsidRPr="00EA5733">
        <w:rPr>
          <w:rFonts w:ascii="Times New Roman" w:eastAsia="Times New Roman" w:hAnsi="Times New Roman" w:cs="Times New Roman"/>
          <w:color w:val="000000"/>
          <w:sz w:val="28"/>
          <w:szCs w:val="28"/>
          <w:lang w:val="uk-UA" w:eastAsia="ru-RU"/>
        </w:rPr>
        <w:t>ний матеріал, зібраний остан</w:t>
      </w:r>
      <w:r w:rsidRPr="00EA5733">
        <w:rPr>
          <w:rFonts w:ascii="Times New Roman" w:eastAsia="Times New Roman" w:hAnsi="Times New Roman" w:cs="Times New Roman"/>
          <w:color w:val="000000"/>
          <w:sz w:val="28"/>
          <w:szCs w:val="28"/>
          <w:lang w:val="uk-UA" w:eastAsia="ru-RU"/>
        </w:rPr>
        <w:softHyphen/>
        <w:t>німи часами. Про Теребовлю книжечка</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В. Ільницького — Стародавня</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-572-</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lastRenderedPageBreak/>
        <w:t xml:space="preserve">Теребовля, Льв., 1862 (в серії: </w:t>
      </w:r>
      <w:r w:rsidRPr="00EA5733">
        <w:rPr>
          <w:rFonts w:ascii="Times New Roman" w:eastAsia="Times New Roman" w:hAnsi="Times New Roman" w:cs="Times New Roman"/>
          <w:color w:val="000000"/>
          <w:sz w:val="28"/>
          <w:szCs w:val="28"/>
          <w:lang w:eastAsia="ru-RU"/>
        </w:rPr>
        <w:t xml:space="preserve">Стародавныи </w:t>
      </w:r>
      <w:r w:rsidRPr="00EA5733">
        <w:rPr>
          <w:rFonts w:ascii="Times New Roman" w:eastAsia="Times New Roman" w:hAnsi="Times New Roman" w:cs="Times New Roman"/>
          <w:color w:val="000000"/>
          <w:sz w:val="28"/>
          <w:szCs w:val="28"/>
          <w:lang w:val="uk-UA" w:eastAsia="ru-RU"/>
        </w:rPr>
        <w:t>галицкіи город</w:t>
      </w:r>
      <w:r w:rsidRPr="00EA5733">
        <w:rPr>
          <w:rFonts w:ascii="Times New Roman" w:eastAsia="Times New Roman" w:hAnsi="Times New Roman" w:cs="Times New Roman"/>
          <w:color w:val="000000"/>
          <w:sz w:val="28"/>
          <w:szCs w:val="28"/>
          <w:lang w:eastAsia="ru-RU"/>
        </w:rPr>
        <w:t>ы</w:t>
      </w:r>
      <w:r w:rsidRPr="00EA5733">
        <w:rPr>
          <w:rFonts w:ascii="Times New Roman" w:eastAsia="Times New Roman" w:hAnsi="Times New Roman" w:cs="Times New Roman"/>
          <w:color w:val="000000"/>
          <w:sz w:val="28"/>
          <w:szCs w:val="28"/>
          <w:lang w:val="uk-UA" w:eastAsia="ru-RU"/>
        </w:rPr>
        <w:t>, ч. ІІІ), але вона обмежується переповіданням літописних подій.</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bookmarkStart w:id="41" w:name="bookmark10"/>
      <w:bookmarkEnd w:id="41"/>
      <w:r w:rsidRPr="00EA5733">
        <w:rPr>
          <w:rFonts w:ascii="Times New Roman" w:eastAsia="Times New Roman" w:hAnsi="Times New Roman" w:cs="Times New Roman"/>
          <w:b/>
          <w:bCs/>
          <w:color w:val="000000"/>
          <w:sz w:val="28"/>
          <w:szCs w:val="28"/>
          <w:lang w:val="uk-UA" w:eastAsia="ru-RU"/>
        </w:rPr>
        <w:t>10. Неволя Воло</w:t>
      </w:r>
      <w:r>
        <w:rPr>
          <w:rFonts w:ascii="Times New Roman" w:eastAsia="Times New Roman" w:hAnsi="Times New Roman" w:cs="Times New Roman"/>
          <w:b/>
          <w:bCs/>
          <w:color w:val="000000"/>
          <w:sz w:val="28"/>
          <w:szCs w:val="28"/>
          <w:lang w:val="uk-UA" w:eastAsia="ru-RU"/>
        </w:rPr>
        <w:t>даря і галицькі звістки Длуґоша</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Про неволю Володаря маємо два сучасні оповідання: Ортліба, абата Цвіфальтенського монастиря, в Швабії, в його історії цього мона</w:t>
      </w:r>
      <w:r w:rsidRPr="00EA5733">
        <w:rPr>
          <w:rFonts w:ascii="Times New Roman" w:eastAsia="Times New Roman" w:hAnsi="Times New Roman" w:cs="Times New Roman"/>
          <w:color w:val="000000"/>
          <w:sz w:val="28"/>
          <w:szCs w:val="28"/>
          <w:lang w:val="uk-UA" w:eastAsia="ru-RU"/>
        </w:rPr>
        <w:softHyphen/>
        <w:t xml:space="preserve">стиря, писаній між р. 1135 і 1140, і Герборда, в його біографії Отона бамберського, писаній в 1158—9 </w:t>
      </w:r>
      <w:r w:rsidRPr="00EA5733">
        <w:rPr>
          <w:rFonts w:ascii="Times New Roman" w:eastAsia="Times New Roman" w:hAnsi="Times New Roman" w:cs="Times New Roman"/>
          <w:color w:val="000000"/>
          <w:sz w:val="28"/>
          <w:szCs w:val="28"/>
          <w:lang w:val="de-DE" w:eastAsia="ru-RU"/>
        </w:rPr>
        <w:t xml:space="preserve">pp. (Wattenbach </w:t>
      </w:r>
      <w:r w:rsidRPr="00EA5733">
        <w:rPr>
          <w:rFonts w:ascii="Times New Roman" w:eastAsia="Times New Roman" w:hAnsi="Times New Roman" w:cs="Times New Roman"/>
          <w:color w:val="000000"/>
          <w:sz w:val="28"/>
          <w:szCs w:val="28"/>
          <w:lang w:val="uk-UA" w:eastAsia="ru-RU"/>
        </w:rPr>
        <w:t xml:space="preserve">II, 188 і 304) — </w:t>
      </w:r>
      <w:r w:rsidRPr="00EA5733">
        <w:rPr>
          <w:rFonts w:ascii="Times New Roman" w:eastAsia="Times New Roman" w:hAnsi="Times New Roman" w:cs="Times New Roman"/>
          <w:color w:val="000000"/>
          <w:sz w:val="28"/>
          <w:szCs w:val="28"/>
          <w:lang w:val="de-DE" w:eastAsia="ru-RU"/>
        </w:rPr>
        <w:t xml:space="preserve">Monum. Pol. </w:t>
      </w:r>
      <w:r w:rsidRPr="00EA5733">
        <w:rPr>
          <w:rFonts w:ascii="Times New Roman" w:eastAsia="Times New Roman" w:hAnsi="Times New Roman" w:cs="Times New Roman"/>
          <w:color w:val="000000"/>
          <w:sz w:val="28"/>
          <w:szCs w:val="28"/>
          <w:lang w:val="en-US" w:eastAsia="ru-RU"/>
        </w:rPr>
        <w:t xml:space="preserve">hist. II </w:t>
      </w:r>
      <w:r w:rsidRPr="00EA5733">
        <w:rPr>
          <w:rFonts w:ascii="Times New Roman" w:eastAsia="Times New Roman" w:hAnsi="Times New Roman" w:cs="Times New Roman"/>
          <w:color w:val="000000"/>
          <w:sz w:val="28"/>
          <w:szCs w:val="28"/>
          <w:lang w:eastAsia="ru-RU"/>
        </w:rPr>
        <w:t>с</w:t>
      </w:r>
      <w:r w:rsidRPr="00EA5733">
        <w:rPr>
          <w:rFonts w:ascii="Times New Roman" w:eastAsia="Times New Roman" w:hAnsi="Times New Roman" w:cs="Times New Roman"/>
          <w:color w:val="000000"/>
          <w:sz w:val="28"/>
          <w:szCs w:val="28"/>
          <w:lang w:val="en-US" w:eastAsia="ru-RU"/>
        </w:rPr>
        <w:t xml:space="preserve">. </w:t>
      </w:r>
      <w:r w:rsidRPr="00EA5733">
        <w:rPr>
          <w:rFonts w:ascii="Times New Roman" w:eastAsia="Times New Roman" w:hAnsi="Times New Roman" w:cs="Times New Roman"/>
          <w:color w:val="000000"/>
          <w:sz w:val="28"/>
          <w:szCs w:val="28"/>
          <w:lang w:val="uk-UA" w:eastAsia="ru-RU"/>
        </w:rPr>
        <w:t>З і 74—5. Але обидва пиеьненники, хоч до</w:t>
      </w:r>
      <w:r w:rsidRPr="00EA5733">
        <w:rPr>
          <w:rFonts w:ascii="Times New Roman" w:eastAsia="Times New Roman" w:hAnsi="Times New Roman" w:cs="Times New Roman"/>
          <w:color w:val="000000"/>
          <w:sz w:val="28"/>
          <w:szCs w:val="28"/>
          <w:lang w:val="uk-UA" w:eastAsia="ru-RU"/>
        </w:rPr>
        <w:softHyphen/>
        <w:t xml:space="preserve">сить </w:t>
      </w:r>
      <w:r>
        <w:rPr>
          <w:rFonts w:ascii="Times New Roman" w:eastAsia="Times New Roman" w:hAnsi="Times New Roman" w:cs="Times New Roman"/>
          <w:color w:val="000000"/>
          <w:sz w:val="28"/>
          <w:szCs w:val="28"/>
          <w:lang w:eastAsia="ru-RU"/>
        </w:rPr>
        <w:t>близь</w:t>
      </w:r>
      <w:r w:rsidRPr="00EA5733">
        <w:rPr>
          <w:rFonts w:ascii="Times New Roman" w:eastAsia="Times New Roman" w:hAnsi="Times New Roman" w:cs="Times New Roman"/>
          <w:color w:val="000000"/>
          <w:sz w:val="28"/>
          <w:szCs w:val="28"/>
          <w:lang w:eastAsia="ru-RU"/>
        </w:rPr>
        <w:t>кі</w:t>
      </w:r>
      <w:r w:rsidRPr="00EA5733">
        <w:rPr>
          <w:rFonts w:ascii="Times New Roman" w:eastAsia="Times New Roman" w:hAnsi="Times New Roman" w:cs="Times New Roman"/>
          <w:color w:val="000000"/>
          <w:sz w:val="28"/>
          <w:szCs w:val="28"/>
          <w:lang w:val="uk-UA" w:eastAsia="ru-RU"/>
        </w:rPr>
        <w:t xml:space="preserve"> до події часом, черпали свої відомості з других і третіх рук, від монахів, що бува</w:t>
      </w:r>
      <w:r>
        <w:rPr>
          <w:rFonts w:ascii="Times New Roman" w:eastAsia="Times New Roman" w:hAnsi="Times New Roman" w:cs="Times New Roman"/>
          <w:color w:val="000000"/>
          <w:sz w:val="28"/>
          <w:szCs w:val="28"/>
          <w:lang w:val="uk-UA" w:eastAsia="ru-RU"/>
        </w:rPr>
        <w:t>ли в Польщі. В польській літера</w:t>
      </w:r>
      <w:r w:rsidRPr="00EA5733">
        <w:rPr>
          <w:rFonts w:ascii="Times New Roman" w:eastAsia="Times New Roman" w:hAnsi="Times New Roman" w:cs="Times New Roman"/>
          <w:color w:val="000000"/>
          <w:sz w:val="28"/>
          <w:szCs w:val="28"/>
          <w:lang w:val="uk-UA" w:eastAsia="ru-RU"/>
        </w:rPr>
        <w:t>турі ми ма</w:t>
      </w:r>
      <w:r w:rsidRPr="00EA5733">
        <w:rPr>
          <w:rFonts w:ascii="Times New Roman" w:eastAsia="Times New Roman" w:hAnsi="Times New Roman" w:cs="Times New Roman"/>
          <w:color w:val="000000"/>
          <w:sz w:val="28"/>
          <w:szCs w:val="28"/>
          <w:lang w:val="uk-UA" w:eastAsia="ru-RU"/>
        </w:rPr>
        <w:softHyphen/>
        <w:t>ємо найранішу версію цієї історії у Кадлубка (</w:t>
      </w:r>
      <w:r w:rsidRPr="00EA5733">
        <w:rPr>
          <w:rFonts w:ascii="Times New Roman" w:eastAsia="Times New Roman" w:hAnsi="Times New Roman" w:cs="Times New Roman"/>
          <w:color w:val="000000"/>
          <w:sz w:val="28"/>
          <w:szCs w:val="28"/>
          <w:lang w:val="en-US" w:eastAsia="ru-RU"/>
        </w:rPr>
        <w:t>Mon</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de-DE" w:eastAsia="ru-RU"/>
        </w:rPr>
        <w:t xml:space="preserve">Pol. </w:t>
      </w:r>
      <w:r w:rsidRPr="00EA5733">
        <w:rPr>
          <w:rFonts w:ascii="Times New Roman" w:eastAsia="Times New Roman" w:hAnsi="Times New Roman" w:cs="Times New Roman"/>
          <w:color w:val="000000"/>
          <w:sz w:val="28"/>
          <w:szCs w:val="28"/>
          <w:lang w:val="en-US" w:eastAsia="ru-RU"/>
        </w:rPr>
        <w:t>hist</w:t>
      </w:r>
      <w:r w:rsidRPr="00EA5733">
        <w:rPr>
          <w:rFonts w:ascii="Times New Roman" w:eastAsia="Times New Roman" w:hAnsi="Times New Roman" w:cs="Times New Roman"/>
          <w:color w:val="000000"/>
          <w:sz w:val="28"/>
          <w:szCs w:val="28"/>
          <w:lang w:val="uk-UA" w:eastAsia="ru-RU"/>
        </w:rPr>
        <w:t xml:space="preserve">. II </w:t>
      </w:r>
      <w:r w:rsidRPr="00EA5733">
        <w:rPr>
          <w:rFonts w:ascii="Times New Roman" w:eastAsia="Times New Roman" w:hAnsi="Times New Roman" w:cs="Times New Roman"/>
          <w:color w:val="000000"/>
          <w:sz w:val="28"/>
          <w:szCs w:val="28"/>
          <w:lang w:eastAsia="ru-RU"/>
        </w:rPr>
        <w:t xml:space="preserve">с. 350—2), </w:t>
      </w:r>
      <w:r w:rsidRPr="00EA5733">
        <w:rPr>
          <w:rFonts w:ascii="Times New Roman" w:eastAsia="Times New Roman" w:hAnsi="Times New Roman" w:cs="Times New Roman"/>
          <w:color w:val="000000"/>
          <w:sz w:val="28"/>
          <w:szCs w:val="28"/>
          <w:lang w:val="uk-UA" w:eastAsia="ru-RU"/>
        </w:rPr>
        <w:t>записану майже через століття після події, і теж уже в зовсім ле</w:t>
      </w:r>
      <w:r w:rsidRPr="00EA5733">
        <w:rPr>
          <w:rFonts w:ascii="Times New Roman" w:eastAsia="Times New Roman" w:hAnsi="Times New Roman" w:cs="Times New Roman"/>
          <w:color w:val="000000"/>
          <w:sz w:val="28"/>
          <w:szCs w:val="28"/>
          <w:lang w:val="uk-UA" w:eastAsia="ru-RU"/>
        </w:rPr>
        <w:softHyphen/>
        <w:t xml:space="preserve">гендарній формі. В руських джерелах маємо тільки коротеньку згадку про неволю Володаря (Володаря яша Ляхове </w:t>
      </w:r>
      <w:r w:rsidRPr="00EA5733">
        <w:rPr>
          <w:rFonts w:ascii="Times New Roman" w:eastAsia="Times New Roman" w:hAnsi="Times New Roman" w:cs="Times New Roman"/>
          <w:color w:val="000000"/>
          <w:sz w:val="28"/>
          <w:szCs w:val="28"/>
          <w:lang w:eastAsia="ru-RU"/>
        </w:rPr>
        <w:t xml:space="preserve">лестью) </w:t>
      </w:r>
      <w:r w:rsidRPr="00EA5733">
        <w:rPr>
          <w:rFonts w:ascii="Times New Roman" w:eastAsia="Times New Roman" w:hAnsi="Times New Roman" w:cs="Times New Roman"/>
          <w:color w:val="000000"/>
          <w:sz w:val="28"/>
          <w:szCs w:val="28"/>
          <w:lang w:val="uk-UA" w:eastAsia="ru-RU"/>
        </w:rPr>
        <w:t>і знову другу - про Петрка, що його за зраду мала спіткати потім велика біда (Іпат, с. 206 і 228). При тім літописець посилається на писане про те “въ заднихъ летехъ“, правдоподібно — на якийсь епізод, пропущений в цій</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 xml:space="preserve">редакції київського літопису, хоч не неможливо, що він розуміє тут тільки ту коро-теньку згадку про неволю Володаря </w:t>
      </w:r>
      <w:r w:rsidRPr="00EA5733">
        <w:rPr>
          <w:rFonts w:ascii="Times New Roman" w:eastAsia="Times New Roman" w:hAnsi="Times New Roman" w:cs="Times New Roman"/>
          <w:color w:val="000000"/>
          <w:sz w:val="28"/>
          <w:szCs w:val="28"/>
          <w:lang w:eastAsia="ru-RU"/>
        </w:rPr>
        <w:t xml:space="preserve">„лестью“. </w:t>
      </w:r>
      <w:r w:rsidRPr="00EA5733">
        <w:rPr>
          <w:rFonts w:ascii="Times New Roman" w:eastAsia="Times New Roman" w:hAnsi="Times New Roman" w:cs="Times New Roman"/>
          <w:color w:val="000000"/>
          <w:sz w:val="28"/>
          <w:szCs w:val="28"/>
          <w:lang w:val="uk-UA" w:eastAsia="ru-RU"/>
        </w:rPr>
        <w:t>Зате якесь втрачене для нас руське оповіданнє (може це якраз те, на яке посилається київський літописець) використане було Длуґошем (І с. 525).</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Взагалі я досить песимістично беру здогади про „втрачені для нас руські літописи“, використані пізнішими компіляціями, але в цій частині у Длуґоша дійсно можна з всією правдоподібністю признати якесь добре руське, втрачене для нас джерело, а то в цих оповіданнях: </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під 1122 р. - про напади на Польщу Володаря і його неволю</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під 1126 — про смерть Володаря (з датою), поділ його </w:t>
      </w:r>
      <w:r w:rsidRPr="00EA5733">
        <w:rPr>
          <w:rFonts w:ascii="Times New Roman" w:eastAsia="Times New Roman" w:hAnsi="Times New Roman" w:cs="Times New Roman"/>
          <w:color w:val="000000"/>
          <w:sz w:val="28"/>
          <w:szCs w:val="28"/>
          <w:lang w:eastAsia="ru-RU"/>
        </w:rPr>
        <w:t>волост</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і напад його синів на Польщу</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під 1128 — про боротьбу Володаревих синів між собою.</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Що Длугош під 1122 р. використав не польські джерела, видно з того, що зустрівши польську версію цього оповідання (Кадлубка), він не впізнав її й оповів наново, як осібний факт, під р. 1134. Його пер</w:t>
      </w:r>
      <w:r w:rsidRPr="00EA5733">
        <w:rPr>
          <w:rFonts w:ascii="Times New Roman" w:eastAsia="Times New Roman" w:hAnsi="Times New Roman" w:cs="Times New Roman"/>
          <w:color w:val="000000"/>
          <w:sz w:val="28"/>
          <w:szCs w:val="28"/>
          <w:lang w:val="uk-UA" w:eastAsia="ru-RU"/>
        </w:rPr>
        <w:softHyphen/>
        <w:t xml:space="preserve">ше оповідання досить просте, має докладні вказівки: місце </w:t>
      </w:r>
      <w:r w:rsidRPr="00EA5733">
        <w:rPr>
          <w:rFonts w:ascii="Times New Roman" w:eastAsia="Times New Roman" w:hAnsi="Times New Roman" w:cs="Times New Roman"/>
          <w:color w:val="000000"/>
          <w:sz w:val="28"/>
          <w:szCs w:val="28"/>
          <w:lang w:val="fr-FR" w:eastAsia="ru-RU"/>
        </w:rPr>
        <w:t xml:space="preserve">qui </w:t>
      </w:r>
      <w:r w:rsidRPr="00EA5733">
        <w:rPr>
          <w:rFonts w:ascii="Times New Roman" w:eastAsia="Times New Roman" w:hAnsi="Times New Roman" w:cs="Times New Roman"/>
          <w:color w:val="000000"/>
          <w:sz w:val="28"/>
          <w:szCs w:val="28"/>
          <w:lang w:val="en-US" w:eastAsia="ru-RU"/>
        </w:rPr>
        <w:t>Wyszokie</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apellatur</w:t>
      </w:r>
      <w:r w:rsidRPr="00EA5733">
        <w:rPr>
          <w:rFonts w:ascii="Times New Roman" w:eastAsia="Times New Roman" w:hAnsi="Times New Roman" w:cs="Times New Roman"/>
          <w:color w:val="000000"/>
          <w:sz w:val="28"/>
          <w:szCs w:val="28"/>
          <w:lang w:val="uk-UA" w:eastAsia="ru-RU"/>
        </w:rPr>
        <w:t xml:space="preserve"> де зловлено Володар</w:t>
      </w:r>
      <w:r>
        <w:rPr>
          <w:rFonts w:ascii="Times New Roman" w:eastAsia="Times New Roman" w:hAnsi="Times New Roman" w:cs="Times New Roman"/>
          <w:color w:val="000000"/>
          <w:sz w:val="28"/>
          <w:szCs w:val="28"/>
          <w:lang w:val="uk-UA" w:eastAsia="ru-RU"/>
        </w:rPr>
        <w:t>я; дату його повороту до Переми</w:t>
      </w:r>
      <w:r w:rsidRPr="00EA5733">
        <w:rPr>
          <w:rFonts w:ascii="Times New Roman" w:eastAsia="Times New Roman" w:hAnsi="Times New Roman" w:cs="Times New Roman"/>
          <w:color w:val="000000"/>
          <w:sz w:val="28"/>
          <w:szCs w:val="28"/>
          <w:lang w:val="uk-UA" w:eastAsia="ru-RU"/>
        </w:rPr>
        <w:t>шля; цілком можливі числа викупу; звичайного патріотичного Длуґошевого гі</w:t>
      </w:r>
      <w:r w:rsidRPr="00EA5733">
        <w:rPr>
          <w:rFonts w:ascii="Times New Roman" w:eastAsia="Times New Roman" w:hAnsi="Times New Roman" w:cs="Times New Roman"/>
          <w:color w:val="000000"/>
          <w:sz w:val="28"/>
          <w:szCs w:val="28"/>
          <w:lang w:val="uk-UA" w:eastAsia="ru-RU"/>
        </w:rPr>
        <w:softHyphen/>
        <w:t>перболізму тут не маємо. Тому я вважаю це оповідання найбільш пев</w:t>
      </w:r>
      <w:r w:rsidRPr="00EA5733">
        <w:rPr>
          <w:rFonts w:ascii="Times New Roman" w:eastAsia="Times New Roman" w:hAnsi="Times New Roman" w:cs="Times New Roman"/>
          <w:color w:val="000000"/>
          <w:sz w:val="28"/>
          <w:szCs w:val="28"/>
          <w:lang w:val="uk-UA" w:eastAsia="ru-RU"/>
        </w:rPr>
        <w:softHyphen/>
        <w:t>ним і поклав його в основу свого оповідання.</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Аналіз швецьких і польських оповідань XII—ХШ ст. про неволю Володаря дав Линниченко у окремому екскурсі у додатку до своєї книги Взаимныя</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отношенія </w:t>
      </w:r>
      <w:r w:rsidRPr="00EA5733">
        <w:rPr>
          <w:rFonts w:ascii="Times New Roman" w:eastAsia="Times New Roman" w:hAnsi="Times New Roman" w:cs="Times New Roman"/>
          <w:color w:val="000000"/>
          <w:sz w:val="28"/>
          <w:szCs w:val="28"/>
          <w:lang w:eastAsia="ru-RU"/>
        </w:rPr>
        <w:t xml:space="preserve">Руси и </w:t>
      </w:r>
      <w:r w:rsidRPr="00EA5733">
        <w:rPr>
          <w:rFonts w:ascii="Times New Roman" w:eastAsia="Times New Roman" w:hAnsi="Times New Roman" w:cs="Times New Roman"/>
          <w:color w:val="000000"/>
          <w:sz w:val="28"/>
          <w:szCs w:val="28"/>
          <w:lang w:val="uk-UA" w:eastAsia="ru-RU"/>
        </w:rPr>
        <w:t>Польши. Він справедливо виводить з їх ана</w:t>
      </w:r>
      <w:r w:rsidRPr="00EA5733">
        <w:rPr>
          <w:rFonts w:ascii="Times New Roman" w:eastAsia="Times New Roman" w:hAnsi="Times New Roman" w:cs="Times New Roman"/>
          <w:color w:val="000000"/>
          <w:sz w:val="28"/>
          <w:szCs w:val="28"/>
          <w:lang w:val="uk-UA" w:eastAsia="ru-RU"/>
        </w:rPr>
        <w:softHyphen/>
        <w:t xml:space="preserve">лізу, що версія, мовляв Петро навмисно для того вступив на службу до </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eastAsia="ru-RU"/>
        </w:rPr>
        <w:t>-573-</w:t>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sz w:val="28"/>
          <w:szCs w:val="28"/>
          <w:lang w:val="uk-UA" w:eastAsia="ru-RU"/>
        </w:rPr>
      </w:pPr>
    </w:p>
    <w:p w:rsidR="00A07FEC" w:rsidRPr="00EA03D5" w:rsidRDefault="00A07FEC" w:rsidP="00212BAC">
      <w:pPr>
        <w:spacing w:after="0" w:line="240" w:lineRule="auto"/>
        <w:jc w:val="both"/>
        <w:rPr>
          <w:rFonts w:ascii="Times New Roman" w:eastAsia="Times New Roman" w:hAnsi="Times New Roman" w:cs="Times New Roman"/>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lastRenderedPageBreak/>
        <w:t xml:space="preserve">Володаря, щоб його зловити (як маємо у Герборда і </w:t>
      </w:r>
      <w:r w:rsidRPr="00EA03D5">
        <w:rPr>
          <w:rFonts w:ascii="Times New Roman" w:eastAsia="Times New Roman" w:hAnsi="Times New Roman" w:cs="Times New Roman"/>
          <w:color w:val="000000"/>
          <w:sz w:val="28"/>
          <w:szCs w:val="28"/>
          <w:lang w:val="uk-UA" w:eastAsia="ru-RU"/>
        </w:rPr>
        <w:t>Кадлубка</w:t>
      </w:r>
      <w:r w:rsidRPr="00EA5733">
        <w:rPr>
          <w:rFonts w:ascii="Times New Roman" w:eastAsia="Times New Roman" w:hAnsi="Times New Roman" w:cs="Times New Roman"/>
          <w:color w:val="000000"/>
          <w:sz w:val="28"/>
          <w:szCs w:val="28"/>
          <w:lang w:val="uk-UA" w:eastAsia="ru-RU"/>
        </w:rPr>
        <w:t>), була пізнішою варіацією, тим часом як Ортліб такого з</w:t>
      </w:r>
      <w:r w:rsidRPr="00EA03D5">
        <w:rPr>
          <w:rFonts w:ascii="Times New Roman" w:eastAsia="Times New Roman" w:hAnsi="Times New Roman" w:cs="Times New Roman"/>
          <w:color w:val="000000"/>
          <w:sz w:val="28"/>
          <w:szCs w:val="28"/>
          <w:lang w:val="uk-UA" w:eastAsia="ru-RU"/>
        </w:rPr>
        <w:t xml:space="preserve">лого </w:t>
      </w:r>
      <w:r w:rsidRPr="00EA5733">
        <w:rPr>
          <w:rFonts w:ascii="Times New Roman" w:eastAsia="Times New Roman" w:hAnsi="Times New Roman" w:cs="Times New Roman"/>
          <w:color w:val="000000"/>
          <w:sz w:val="28"/>
          <w:szCs w:val="28"/>
          <w:lang w:val="uk-UA" w:eastAsia="ru-RU"/>
        </w:rPr>
        <w:t>наміру Петрові не приписує. Справедливо також цінує він Длуґошове оповідання, але зовсім безпотрібно ставить поруч з ним Татіщевське, думаючи, що в обох вико</w:t>
      </w:r>
      <w:r w:rsidRPr="00EA5733">
        <w:rPr>
          <w:rFonts w:ascii="Times New Roman" w:eastAsia="Times New Roman" w:hAnsi="Times New Roman" w:cs="Times New Roman"/>
          <w:color w:val="000000"/>
          <w:sz w:val="28"/>
          <w:szCs w:val="28"/>
          <w:lang w:val="uk-UA" w:eastAsia="ru-RU"/>
        </w:rPr>
        <w:softHyphen/>
        <w:t>ристане одне втрачене руське джерело, і подібність їх оповідань вва</w:t>
      </w:r>
      <w:r w:rsidRPr="00EA5733">
        <w:rPr>
          <w:rFonts w:ascii="Times New Roman" w:eastAsia="Times New Roman" w:hAnsi="Times New Roman" w:cs="Times New Roman"/>
          <w:color w:val="000000"/>
          <w:sz w:val="28"/>
          <w:szCs w:val="28"/>
          <w:lang w:val="uk-UA" w:eastAsia="ru-RU"/>
        </w:rPr>
        <w:softHyphen/>
        <w:t>жає доказом їх певності. Ця подібність пояснюється далеко простіше: Татїщев тут черпав з Длуґоша через Стрийковского (</w:t>
      </w:r>
      <w:r w:rsidRPr="00EA5733">
        <w:rPr>
          <w:rFonts w:ascii="Times New Roman" w:eastAsia="Times New Roman" w:hAnsi="Times New Roman" w:cs="Times New Roman"/>
          <w:color w:val="000000"/>
          <w:sz w:val="28"/>
          <w:szCs w:val="28"/>
          <w:lang w:val="en-US" w:eastAsia="ru-RU"/>
        </w:rPr>
        <w:t>Kronika</w:t>
      </w:r>
      <w:r w:rsidRPr="00EA5733">
        <w:rPr>
          <w:rFonts w:ascii="Times New Roman" w:eastAsia="Times New Roman" w:hAnsi="Times New Roman" w:cs="Times New Roman"/>
          <w:color w:val="000000"/>
          <w:sz w:val="28"/>
          <w:szCs w:val="28"/>
          <w:lang w:val="uk-UA" w:eastAsia="ru-RU"/>
        </w:rPr>
        <w:t xml:space="preserve"> І. 186), що зрештою траплялося йому і частіше (див. вище с. 999).</w:t>
      </w:r>
    </w:p>
    <w:p w:rsidR="00212BAC" w:rsidRDefault="00212BAC" w:rsidP="00212BAC">
      <w:pPr>
        <w:spacing w:after="0" w:line="240" w:lineRule="auto"/>
        <w:jc w:val="both"/>
        <w:rPr>
          <w:rFonts w:ascii="Times New Roman" w:eastAsia="Times New Roman" w:hAnsi="Times New Roman" w:cs="Times New Roman"/>
          <w:bCs/>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До цієї справи див. іще: </w:t>
      </w:r>
      <w:r w:rsidRPr="00EA5733">
        <w:rPr>
          <w:rFonts w:ascii="Times New Roman" w:eastAsia="Times New Roman" w:hAnsi="Times New Roman" w:cs="Times New Roman"/>
          <w:color w:val="000000"/>
          <w:sz w:val="28"/>
          <w:szCs w:val="28"/>
          <w:lang w:val="de-DE" w:eastAsia="ru-RU"/>
        </w:rPr>
        <w:t xml:space="preserve">Mosbach </w:t>
      </w:r>
      <w:r w:rsidRPr="00EA5733">
        <w:rPr>
          <w:rFonts w:ascii="Times New Roman" w:eastAsia="Times New Roman" w:hAnsi="Times New Roman" w:cs="Times New Roman"/>
          <w:color w:val="000000"/>
          <w:sz w:val="28"/>
          <w:szCs w:val="28"/>
          <w:lang w:val="en-US" w:eastAsia="ru-RU"/>
        </w:rPr>
        <w:t>Piotr</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Syn</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Wlodzimierza</w:t>
      </w:r>
      <w:r w:rsidRPr="00EA5733">
        <w:rPr>
          <w:rFonts w:ascii="Times New Roman" w:eastAsia="Times New Roman" w:hAnsi="Times New Roman" w:cs="Times New Roman"/>
          <w:color w:val="000000"/>
          <w:sz w:val="28"/>
          <w:szCs w:val="28"/>
          <w:lang w:val="uk-UA" w:eastAsia="ru-RU"/>
        </w:rPr>
        <w:t xml:space="preserve">, 1865, </w:t>
      </w:r>
      <w:r w:rsidRPr="00EA5733">
        <w:rPr>
          <w:rFonts w:ascii="Times New Roman" w:eastAsia="Times New Roman" w:hAnsi="Times New Roman" w:cs="Times New Roman"/>
          <w:color w:val="000000"/>
          <w:sz w:val="28"/>
          <w:szCs w:val="28"/>
          <w:lang w:val="en-US" w:eastAsia="ru-RU"/>
        </w:rPr>
        <w:t>Semkowicz</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Krytyczny</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de-DE" w:eastAsia="ru-RU"/>
        </w:rPr>
        <w:t xml:space="preserve">rozbiör </w:t>
      </w:r>
      <w:r w:rsidRPr="00EA5733">
        <w:rPr>
          <w:rFonts w:ascii="Times New Roman" w:eastAsia="Times New Roman" w:hAnsi="Times New Roman" w:cs="Times New Roman"/>
          <w:color w:val="000000"/>
          <w:sz w:val="28"/>
          <w:szCs w:val="28"/>
          <w:lang w:val="en-US" w:eastAsia="ru-RU"/>
        </w:rPr>
        <w:t>dziejow</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Dlugosza</w:t>
      </w:r>
      <w:r w:rsidRPr="00EA5733">
        <w:rPr>
          <w:rFonts w:ascii="Times New Roman" w:eastAsia="Times New Roman" w:hAnsi="Times New Roman" w:cs="Times New Roman"/>
          <w:color w:val="000000"/>
          <w:sz w:val="28"/>
          <w:szCs w:val="28"/>
          <w:lang w:val="uk-UA" w:eastAsia="ru-RU"/>
        </w:rPr>
        <w:t xml:space="preserve">, 1887, </w:t>
      </w:r>
      <w:r w:rsidRPr="00EA5733">
        <w:rPr>
          <w:rFonts w:ascii="Times New Roman" w:eastAsia="Times New Roman" w:hAnsi="Times New Roman" w:cs="Times New Roman"/>
          <w:color w:val="000000"/>
          <w:sz w:val="28"/>
          <w:szCs w:val="28"/>
          <w:lang w:val="en-US" w:eastAsia="ru-RU"/>
        </w:rPr>
        <w:t>c</w:t>
      </w:r>
      <w:r w:rsidRPr="00EA5733">
        <w:rPr>
          <w:rFonts w:ascii="Times New Roman" w:eastAsia="Times New Roman" w:hAnsi="Times New Roman" w:cs="Times New Roman"/>
          <w:color w:val="000000"/>
          <w:sz w:val="28"/>
          <w:szCs w:val="28"/>
          <w:lang w:val="uk-UA" w:eastAsia="ru-RU"/>
        </w:rPr>
        <w:t>. 16</w:t>
      </w:r>
      <w:r w:rsidRPr="00EA03D5">
        <w:rPr>
          <w:rFonts w:ascii="Times New Roman" w:eastAsia="Times New Roman" w:hAnsi="Times New Roman" w:cs="Times New Roman"/>
          <w:bCs/>
          <w:color w:val="000000"/>
          <w:sz w:val="28"/>
          <w:szCs w:val="28"/>
          <w:lang w:val="uk-UA" w:eastAsia="ru-RU"/>
        </w:rPr>
        <w:t>1—2.</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bookmarkStart w:id="42" w:name="bookmark11"/>
      <w:bookmarkEnd w:id="42"/>
      <w:r w:rsidRPr="00EA5733">
        <w:rPr>
          <w:rFonts w:ascii="Times New Roman" w:eastAsia="Times New Roman" w:hAnsi="Times New Roman" w:cs="Times New Roman"/>
          <w:b/>
          <w:bCs/>
          <w:color w:val="000000"/>
          <w:sz w:val="28"/>
          <w:szCs w:val="28"/>
          <w:lang w:val="uk-UA" w:eastAsia="ru-RU"/>
        </w:rPr>
        <w:t>11</w:t>
      </w:r>
      <w:r w:rsidRPr="00EA5733">
        <w:rPr>
          <w:rFonts w:ascii="Times New Roman" w:eastAsia="Times New Roman" w:hAnsi="Times New Roman" w:cs="Times New Roman"/>
          <w:b/>
          <w:bCs/>
          <w:sz w:val="28"/>
          <w:szCs w:val="28"/>
          <w:lang w:eastAsia="ru-RU"/>
        </w:rPr>
        <w:t>.</w:t>
      </w:r>
      <w:r w:rsidRPr="00EA5733">
        <w:rPr>
          <w:rFonts w:ascii="Times New Roman" w:eastAsia="Times New Roman" w:hAnsi="Times New Roman" w:cs="Times New Roman"/>
          <w:b/>
          <w:bCs/>
          <w:color w:val="000000"/>
          <w:sz w:val="28"/>
          <w:szCs w:val="28"/>
          <w:lang w:eastAsia="ru-RU"/>
        </w:rPr>
        <w:t xml:space="preserve"> </w:t>
      </w:r>
      <w:r w:rsidRPr="00EA5733">
        <w:rPr>
          <w:rFonts w:ascii="Times New Roman" w:eastAsia="Times New Roman" w:hAnsi="Times New Roman" w:cs="Times New Roman"/>
          <w:b/>
          <w:bCs/>
          <w:color w:val="000000"/>
          <w:sz w:val="28"/>
          <w:szCs w:val="28"/>
          <w:lang w:val="uk-UA" w:eastAsia="ru-RU"/>
        </w:rPr>
        <w:t>Оповідання Кадлубка про реституцію галицького кня</w:t>
      </w:r>
      <w:r>
        <w:rPr>
          <w:rFonts w:ascii="Times New Roman" w:eastAsia="Times New Roman" w:hAnsi="Times New Roman" w:cs="Times New Roman"/>
          <w:b/>
          <w:bCs/>
          <w:color w:val="000000"/>
          <w:sz w:val="28"/>
          <w:szCs w:val="28"/>
          <w:lang w:val="uk-UA" w:eastAsia="ru-RU"/>
        </w:rPr>
        <w:t>зя Ка</w:t>
      </w:r>
      <w:r>
        <w:rPr>
          <w:rFonts w:ascii="Times New Roman" w:eastAsia="Times New Roman" w:hAnsi="Times New Roman" w:cs="Times New Roman"/>
          <w:b/>
          <w:bCs/>
          <w:color w:val="000000"/>
          <w:sz w:val="28"/>
          <w:szCs w:val="28"/>
          <w:lang w:val="uk-UA" w:eastAsia="ru-RU"/>
        </w:rPr>
        <w:softHyphen/>
        <w:t>зиміром Справ. (до с. 43)</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Кадлубек </w:t>
      </w:r>
      <w:r w:rsidRPr="00EA5733">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en-US" w:eastAsia="ru-RU"/>
        </w:rPr>
        <w:t>Mon</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de-DE" w:eastAsia="ru-RU"/>
        </w:rPr>
        <w:t xml:space="preserve">Pol. </w:t>
      </w:r>
      <w:r w:rsidRPr="00EA5733">
        <w:rPr>
          <w:rFonts w:ascii="Times New Roman" w:eastAsia="Times New Roman" w:hAnsi="Times New Roman" w:cs="Times New Roman"/>
          <w:color w:val="000000"/>
          <w:sz w:val="28"/>
          <w:szCs w:val="28"/>
          <w:lang w:val="en-US" w:eastAsia="ru-RU"/>
        </w:rPr>
        <w:t>hist</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II </w:t>
      </w:r>
      <w:r w:rsidRPr="00EA5733">
        <w:rPr>
          <w:rFonts w:ascii="Times New Roman" w:eastAsia="Times New Roman" w:hAnsi="Times New Roman" w:cs="Times New Roman"/>
          <w:color w:val="000000"/>
          <w:sz w:val="28"/>
          <w:szCs w:val="28"/>
          <w:lang w:eastAsia="ru-RU"/>
        </w:rPr>
        <w:t xml:space="preserve">с. 407—412) </w:t>
      </w:r>
      <w:r w:rsidRPr="00EA5733">
        <w:rPr>
          <w:rFonts w:ascii="Times New Roman" w:eastAsia="Times New Roman" w:hAnsi="Times New Roman" w:cs="Times New Roman"/>
          <w:color w:val="000000"/>
          <w:sz w:val="28"/>
          <w:szCs w:val="28"/>
          <w:lang w:val="uk-UA" w:eastAsia="ru-RU"/>
        </w:rPr>
        <w:t>оповідає ц</w:t>
      </w:r>
      <w:r w:rsidRPr="00EA5733">
        <w:rPr>
          <w:rFonts w:ascii="Times New Roman" w:eastAsia="Times New Roman" w:hAnsi="Times New Roman" w:cs="Times New Roman"/>
          <w:color w:val="000000"/>
          <w:sz w:val="28"/>
          <w:szCs w:val="28"/>
          <w:lang w:eastAsia="ru-RU"/>
        </w:rPr>
        <w:t xml:space="preserve">е так: </w:t>
      </w:r>
      <w:r w:rsidRPr="00EA5733">
        <w:rPr>
          <w:rFonts w:ascii="Times New Roman" w:eastAsia="Times New Roman" w:hAnsi="Times New Roman" w:cs="Times New Roman"/>
          <w:color w:val="000000"/>
          <w:sz w:val="28"/>
          <w:szCs w:val="28"/>
          <w:lang w:val="uk-UA" w:eastAsia="ru-RU"/>
        </w:rPr>
        <w:t>Казимір</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іде </w:t>
      </w:r>
      <w:r w:rsidRPr="00EA5733">
        <w:rPr>
          <w:rFonts w:ascii="Times New Roman" w:eastAsia="Times New Roman" w:hAnsi="Times New Roman" w:cs="Times New Roman"/>
          <w:color w:val="000000"/>
          <w:sz w:val="28"/>
          <w:szCs w:val="28"/>
          <w:lang w:eastAsia="ru-RU"/>
        </w:rPr>
        <w:t>на Русь походо</w:t>
      </w:r>
      <w:r w:rsidRPr="00EA5733">
        <w:rPr>
          <w:rFonts w:ascii="Times New Roman" w:eastAsia="Times New Roman" w:hAnsi="Times New Roman" w:cs="Times New Roman"/>
          <w:color w:val="000000"/>
          <w:sz w:val="28"/>
          <w:szCs w:val="28"/>
          <w:lang w:val="uk-UA" w:eastAsia="ru-RU"/>
        </w:rPr>
        <w:t>м</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і насамперед підступає</w:t>
      </w:r>
      <w:r w:rsidRPr="00EA5733">
        <w:rPr>
          <w:rFonts w:ascii="Times New Roman" w:eastAsia="Times New Roman" w:hAnsi="Times New Roman" w:cs="Times New Roman"/>
          <w:color w:val="000000"/>
          <w:sz w:val="28"/>
          <w:szCs w:val="28"/>
          <w:lang w:eastAsia="ru-RU"/>
        </w:rPr>
        <w:t xml:space="preserve"> до </w:t>
      </w:r>
      <w:r w:rsidRPr="00EA5733">
        <w:rPr>
          <w:rFonts w:ascii="Times New Roman" w:eastAsia="Times New Roman" w:hAnsi="Times New Roman" w:cs="Times New Roman"/>
          <w:color w:val="000000"/>
          <w:sz w:val="28"/>
          <w:szCs w:val="28"/>
          <w:lang w:val="uk-UA" w:eastAsia="ru-RU"/>
        </w:rPr>
        <w:t xml:space="preserve">Берестя </w:t>
      </w:r>
      <w:r w:rsidRPr="00EA5733">
        <w:rPr>
          <w:rFonts w:ascii="Times New Roman" w:eastAsia="Times New Roman" w:hAnsi="Times New Roman" w:cs="Times New Roman"/>
          <w:color w:val="000000"/>
          <w:sz w:val="28"/>
          <w:szCs w:val="28"/>
          <w:lang w:eastAsia="ru-RU"/>
        </w:rPr>
        <w:t xml:space="preserve">та </w:t>
      </w:r>
      <w:r w:rsidRPr="00EA5733">
        <w:rPr>
          <w:rFonts w:ascii="Times New Roman" w:eastAsia="Times New Roman" w:hAnsi="Times New Roman" w:cs="Times New Roman"/>
          <w:color w:val="000000"/>
          <w:sz w:val="28"/>
          <w:szCs w:val="28"/>
          <w:lang w:val="uk-UA" w:eastAsia="ru-RU"/>
        </w:rPr>
        <w:t xml:space="preserve">розпочинає </w:t>
      </w:r>
      <w:r w:rsidRPr="00EA5733">
        <w:rPr>
          <w:rFonts w:ascii="Times New Roman" w:eastAsia="Times New Roman" w:hAnsi="Times New Roman" w:cs="Times New Roman"/>
          <w:color w:val="000000"/>
          <w:sz w:val="28"/>
          <w:szCs w:val="28"/>
          <w:lang w:eastAsia="ru-RU"/>
        </w:rPr>
        <w:t>облогу. Наступа</w:t>
      </w:r>
      <w:r w:rsidRPr="00EA5733">
        <w:rPr>
          <w:rFonts w:ascii="Times New Roman" w:eastAsia="Times New Roman" w:hAnsi="Times New Roman" w:cs="Times New Roman"/>
          <w:color w:val="000000"/>
          <w:sz w:val="28"/>
          <w:szCs w:val="28"/>
          <w:lang w:val="uk-UA" w:eastAsia="ru-RU"/>
        </w:rPr>
        <w:t>є</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пояснення мети Казимірового</w:t>
      </w:r>
      <w:r w:rsidRPr="00EA5733">
        <w:rPr>
          <w:rFonts w:ascii="Times New Roman" w:eastAsia="Times New Roman" w:hAnsi="Times New Roman" w:cs="Times New Roman"/>
          <w:color w:val="000000"/>
          <w:sz w:val="28"/>
          <w:szCs w:val="28"/>
          <w:lang w:eastAsia="ru-RU"/>
        </w:rPr>
        <w:t xml:space="preserve"> походу: </w:t>
      </w:r>
      <w:r w:rsidRPr="00EA5733">
        <w:rPr>
          <w:rFonts w:ascii="Times New Roman" w:eastAsia="Times New Roman" w:hAnsi="Times New Roman" w:cs="Times New Roman"/>
          <w:color w:val="000000"/>
          <w:sz w:val="28"/>
          <w:szCs w:val="28"/>
          <w:lang w:val="uk-UA" w:eastAsia="ru-RU"/>
        </w:rPr>
        <w:t>він хоче повернути якомусь руському князю, сину своєї сестри, його волость, бо цей князь вважався неправним (підміненим), і через те брати його прогнали; далі довідуємось, що і</w:t>
      </w:r>
      <w:r w:rsidRPr="00EA5733">
        <w:rPr>
          <w:rFonts w:ascii="Times New Roman" w:eastAsia="Times New Roman" w:hAnsi="Times New Roman" w:cs="Times New Roman"/>
          <w:color w:val="000000"/>
          <w:sz w:val="28"/>
          <w:szCs w:val="28"/>
          <w:lang w:eastAsia="ru-RU"/>
        </w:rPr>
        <w:t xml:space="preserve"> горожан</w:t>
      </w:r>
      <w:r w:rsidRPr="00EA5733">
        <w:rPr>
          <w:rFonts w:ascii="Times New Roman" w:eastAsia="Times New Roman" w:hAnsi="Times New Roman" w:cs="Times New Roman"/>
          <w:color w:val="000000"/>
          <w:sz w:val="28"/>
          <w:szCs w:val="28"/>
          <w:lang w:val="uk-UA" w:eastAsia="ru-RU"/>
        </w:rPr>
        <w:t>и</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його не хотіли прийняти, вважаючи незаконним, і навіть польські вельможі були ображені, що для якогось байстряти розпочата війиа. Тим часом настигають проти поляків руські полки: ,,Всеволод белзькнй з боярами володимирськими і галицькими”; але Казимір їх побиває (риторичний </w:t>
      </w:r>
      <w:r w:rsidRPr="00EA5733">
        <w:rPr>
          <w:rFonts w:ascii="Times New Roman" w:eastAsia="Times New Roman" w:hAnsi="Times New Roman" w:cs="Times New Roman"/>
          <w:color w:val="000000"/>
          <w:sz w:val="28"/>
          <w:szCs w:val="28"/>
          <w:lang w:eastAsia="ru-RU"/>
        </w:rPr>
        <w:t xml:space="preserve">опис </w:t>
      </w:r>
      <w:r w:rsidRPr="00EA5733">
        <w:rPr>
          <w:rFonts w:ascii="Times New Roman" w:eastAsia="Times New Roman" w:hAnsi="Times New Roman" w:cs="Times New Roman"/>
          <w:color w:val="000000"/>
          <w:sz w:val="28"/>
          <w:szCs w:val="28"/>
          <w:lang w:val="uk-UA" w:eastAsia="ru-RU"/>
        </w:rPr>
        <w:t>битви 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декламація з цього приводу). „І так здобувши і місто, і побіду, він осаджує князем кого був призначив“. Але того ним протеґованого князя отруїли слідом свої люди, а його волость Казимір передав з обов'язком послушності, (тут наступає дуже важливе, а неясне місце) </w:t>
      </w:r>
      <w:r w:rsidRPr="00EA5733">
        <w:rPr>
          <w:rFonts w:ascii="Times New Roman" w:eastAsia="Times New Roman" w:hAnsi="Times New Roman" w:cs="Times New Roman"/>
          <w:color w:val="000000"/>
          <w:sz w:val="28"/>
          <w:szCs w:val="28"/>
          <w:lang w:val="en-US" w:eastAsia="ru-RU"/>
        </w:rPr>
        <w:t>duei</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Laodimiriae</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fratri</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ducis</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Romano</w:t>
      </w:r>
      <w:r w:rsidRPr="00EA5733">
        <w:rPr>
          <w:rFonts w:ascii="Times New Roman" w:eastAsia="Times New Roman" w:hAnsi="Times New Roman" w:cs="Times New Roman"/>
          <w:color w:val="000000"/>
          <w:sz w:val="28"/>
          <w:szCs w:val="28"/>
          <w:lang w:val="uk-UA" w:eastAsia="ru-RU"/>
        </w:rPr>
        <w:t xml:space="preserve"> (в про</w:t>
      </w:r>
      <w:r w:rsidRPr="00EA5733">
        <w:rPr>
          <w:rFonts w:ascii="Times New Roman" w:eastAsia="Times New Roman" w:hAnsi="Times New Roman" w:cs="Times New Roman"/>
          <w:color w:val="000000"/>
          <w:sz w:val="28"/>
          <w:szCs w:val="28"/>
          <w:lang w:val="uk-UA" w:eastAsia="ru-RU"/>
        </w:rPr>
        <w:softHyphen/>
        <w:t xml:space="preserve">довження Мєржви: </w:t>
      </w:r>
      <w:r w:rsidRPr="00EA5733">
        <w:rPr>
          <w:rFonts w:ascii="Times New Roman" w:eastAsia="Times New Roman" w:hAnsi="Times New Roman" w:cs="Times New Roman"/>
          <w:color w:val="000000"/>
          <w:sz w:val="28"/>
          <w:szCs w:val="28"/>
          <w:lang w:val="en-US" w:eastAsia="ru-RU"/>
        </w:rPr>
        <w:t>duei</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Laodimiriae</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Romano</w:t>
      </w:r>
      <w:r w:rsidRPr="00EA5733">
        <w:rPr>
          <w:rFonts w:ascii="Times New Roman" w:eastAsia="Times New Roman" w:hAnsi="Times New Roman" w:cs="Times New Roman"/>
          <w:color w:val="000000"/>
          <w:sz w:val="28"/>
          <w:szCs w:val="28"/>
          <w:lang w:val="uk-UA" w:eastAsia="ru-RU"/>
        </w:rPr>
        <w:t xml:space="preserve">. у т. зв. Боґухвала; </w:t>
      </w:r>
      <w:r w:rsidRPr="00EA5733">
        <w:rPr>
          <w:rFonts w:ascii="Times New Roman" w:eastAsia="Times New Roman" w:hAnsi="Times New Roman" w:cs="Times New Roman"/>
          <w:color w:val="000000"/>
          <w:sz w:val="28"/>
          <w:szCs w:val="28"/>
          <w:lang w:val="en-US" w:eastAsia="ru-RU"/>
        </w:rPr>
        <w:t>Ladimirus</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fiater</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eius</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per</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matrem</w:t>
      </w:r>
      <w:r w:rsidRPr="00EA5733">
        <w:rPr>
          <w:rFonts w:ascii="Times New Roman" w:eastAsia="Times New Roman" w:hAnsi="Times New Roman" w:cs="Times New Roman"/>
          <w:color w:val="000000"/>
          <w:sz w:val="28"/>
          <w:szCs w:val="28"/>
          <w:lang w:val="uk-UA" w:eastAsia="ru-RU"/>
        </w:rPr>
        <w:t xml:space="preserve">). Дальший розділ розпочинається такими словами: </w:t>
      </w:r>
      <w:r w:rsidRPr="00EA5733">
        <w:rPr>
          <w:rFonts w:ascii="Times New Roman" w:eastAsia="Times New Roman" w:hAnsi="Times New Roman" w:cs="Times New Roman"/>
          <w:color w:val="000000"/>
          <w:sz w:val="28"/>
          <w:szCs w:val="28"/>
          <w:lang w:val="de-DE" w:eastAsia="ru-RU"/>
        </w:rPr>
        <w:t xml:space="preserve">Quem ob </w:t>
      </w:r>
      <w:r w:rsidRPr="00EA5733">
        <w:rPr>
          <w:rFonts w:ascii="Times New Roman" w:eastAsia="Times New Roman" w:hAnsi="Times New Roman" w:cs="Times New Roman"/>
          <w:color w:val="000000"/>
          <w:sz w:val="28"/>
          <w:szCs w:val="28"/>
          <w:lang w:val="en-US" w:eastAsia="ru-RU"/>
        </w:rPr>
        <w:t>meritorium</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insignia</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regno</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quoque</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Galiciensium</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Casimiri</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liberalitas</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insignivit</w:t>
      </w:r>
      <w:r w:rsidRPr="00EA5733">
        <w:rPr>
          <w:rFonts w:ascii="Times New Roman" w:eastAsia="Times New Roman" w:hAnsi="Times New Roman" w:cs="Times New Roman"/>
          <w:color w:val="000000"/>
          <w:sz w:val="28"/>
          <w:szCs w:val="28"/>
          <w:lang w:val="uk-UA" w:eastAsia="ru-RU"/>
        </w:rPr>
        <w:t xml:space="preserve">.... Оповідання дати не має, а вложене між польськими подіями 1181 і 1191 </w:t>
      </w:r>
      <w:r w:rsidRPr="00EA5733">
        <w:rPr>
          <w:rFonts w:ascii="Times New Roman" w:eastAsia="Times New Roman" w:hAnsi="Times New Roman" w:cs="Times New Roman"/>
          <w:color w:val="000000"/>
          <w:sz w:val="28"/>
          <w:szCs w:val="28"/>
          <w:lang w:val="en-US" w:eastAsia="ru-RU"/>
        </w:rPr>
        <w:t>p</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дату дістає воно уже в хроніці Великопольській, </w:t>
      </w:r>
      <w:r w:rsidRPr="00EA5733">
        <w:rPr>
          <w:rFonts w:ascii="Times New Roman" w:eastAsia="Times New Roman" w:hAnsi="Times New Roman" w:cs="Times New Roman"/>
          <w:color w:val="000000"/>
          <w:sz w:val="28"/>
          <w:szCs w:val="28"/>
          <w:lang w:eastAsia="ru-RU"/>
        </w:rPr>
        <w:t xml:space="preserve">т. </w:t>
      </w:r>
      <w:r w:rsidRPr="00EA5733">
        <w:rPr>
          <w:rFonts w:ascii="Times New Roman" w:eastAsia="Times New Roman" w:hAnsi="Times New Roman" w:cs="Times New Roman"/>
          <w:color w:val="000000"/>
          <w:sz w:val="28"/>
          <w:szCs w:val="28"/>
          <w:lang w:val="uk-UA" w:eastAsia="ru-RU"/>
        </w:rPr>
        <w:t>з</w:t>
      </w:r>
      <w:r w:rsidRPr="00EA5733">
        <w:rPr>
          <w:rFonts w:ascii="Times New Roman" w:eastAsia="Times New Roman" w:hAnsi="Times New Roman" w:cs="Times New Roman"/>
          <w:color w:val="000000"/>
          <w:sz w:val="28"/>
          <w:szCs w:val="28"/>
          <w:lang w:eastAsia="ru-RU"/>
        </w:rPr>
        <w:t xml:space="preserve">в. </w:t>
      </w:r>
      <w:r w:rsidRPr="00EA5733">
        <w:rPr>
          <w:rFonts w:ascii="Times New Roman" w:eastAsia="Times New Roman" w:hAnsi="Times New Roman" w:cs="Times New Roman"/>
          <w:color w:val="000000"/>
          <w:sz w:val="28"/>
          <w:szCs w:val="28"/>
          <w:lang w:val="uk-UA" w:eastAsia="ru-RU"/>
        </w:rPr>
        <w:t>Боґухвала - 1182 р.</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Насамперед постає питання, що то був за княжич, для котрого здобував ту волость Казимір? Кадлубек каже тільки, що він був старшим сином сестри Казиміра і братом Романа, і що його прогнали брати, бо</w:t>
      </w:r>
      <w:r w:rsidRPr="00EA5733">
        <w:rPr>
          <w:rFonts w:ascii="Times New Roman" w:eastAsia="Times New Roman" w:hAnsi="Times New Roman" w:cs="Times New Roman"/>
          <w:i/>
          <w:i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мати признавала його підміненим. Хроніка т. зв. Боґухвала називає його братом Володимира, а заразом додав, що його батько був угорський коро</w:t>
      </w:r>
      <w:r w:rsidRPr="00EA5733">
        <w:rPr>
          <w:rFonts w:ascii="Times New Roman" w:eastAsia="Times New Roman" w:hAnsi="Times New Roman" w:cs="Times New Roman"/>
          <w:color w:val="000000"/>
          <w:sz w:val="28"/>
          <w:szCs w:val="28"/>
          <w:lang w:val="uk-UA" w:eastAsia="ru-RU"/>
        </w:rPr>
        <w:softHyphen/>
        <w:t xml:space="preserve">левич, а вдруге його мати була замужем за руським </w:t>
      </w:r>
      <w:r w:rsidRPr="00EA5733">
        <w:rPr>
          <w:rFonts w:ascii="Times New Roman" w:eastAsia="Times New Roman" w:hAnsi="Times New Roman" w:cs="Times New Roman"/>
          <w:color w:val="000000"/>
          <w:sz w:val="28"/>
          <w:szCs w:val="28"/>
          <w:lang w:eastAsia="ru-RU"/>
        </w:rPr>
        <w:t>князе</w:t>
      </w:r>
      <w:r w:rsidRPr="00EA5733">
        <w:rPr>
          <w:rFonts w:ascii="Times New Roman" w:eastAsia="Times New Roman" w:hAnsi="Times New Roman" w:cs="Times New Roman"/>
          <w:color w:val="000000"/>
          <w:sz w:val="28"/>
          <w:szCs w:val="28"/>
          <w:lang w:val="uk-UA" w:eastAsia="ru-RU"/>
        </w:rPr>
        <w:t>м</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(тут оче</w:t>
      </w:r>
      <w:r w:rsidRPr="00EA5733">
        <w:rPr>
          <w:rFonts w:ascii="Times New Roman" w:eastAsia="Times New Roman" w:hAnsi="Times New Roman" w:cs="Times New Roman"/>
          <w:color w:val="000000"/>
          <w:sz w:val="28"/>
          <w:szCs w:val="28"/>
          <w:lang w:val="uk-UA" w:eastAsia="ru-RU"/>
        </w:rPr>
        <w:softHyphen/>
        <w:t xml:space="preserve">видно він має на думці доньку </w:t>
      </w:r>
      <w:r w:rsidRPr="00EA5733">
        <w:rPr>
          <w:rFonts w:ascii="Times New Roman" w:eastAsia="Times New Roman" w:hAnsi="Times New Roman" w:cs="Times New Roman"/>
          <w:color w:val="000000"/>
          <w:sz w:val="28"/>
          <w:szCs w:val="28"/>
          <w:lang w:eastAsia="ru-RU"/>
        </w:rPr>
        <w:t xml:space="preserve">Болеслава </w:t>
      </w:r>
      <w:r w:rsidRPr="00EA5733">
        <w:rPr>
          <w:rFonts w:ascii="Times New Roman" w:eastAsia="Times New Roman" w:hAnsi="Times New Roman" w:cs="Times New Roman"/>
          <w:color w:val="000000"/>
          <w:sz w:val="28"/>
          <w:szCs w:val="28"/>
          <w:lang w:val="uk-UA" w:eastAsia="ru-RU"/>
        </w:rPr>
        <w:t xml:space="preserve">Кривоустого Юдиту, видану за угорського королевича, котрого літописець зве Коломаном — </w:t>
      </w:r>
      <w:r w:rsidRPr="00EA5733">
        <w:rPr>
          <w:rFonts w:ascii="Times New Roman" w:eastAsia="Times New Roman" w:hAnsi="Times New Roman" w:cs="Times New Roman"/>
          <w:color w:val="000000"/>
          <w:sz w:val="28"/>
          <w:szCs w:val="28"/>
          <w:lang w:eastAsia="ru-RU"/>
        </w:rPr>
        <w:t>Мо</w:t>
      </w:r>
      <w:r w:rsidRPr="00EA5733">
        <w:rPr>
          <w:rFonts w:ascii="Times New Roman" w:eastAsia="Times New Roman" w:hAnsi="Times New Roman" w:cs="Times New Roman"/>
          <w:color w:val="000000"/>
          <w:sz w:val="28"/>
          <w:szCs w:val="28"/>
          <w:lang w:val="en-US" w:eastAsia="ru-RU"/>
        </w:rPr>
        <w:t>n</w:t>
      </w:r>
      <w:r w:rsidRPr="00EA5733">
        <w:rPr>
          <w:rFonts w:ascii="Times New Roman" w:eastAsia="Times New Roman" w:hAnsi="Times New Roman" w:cs="Times New Roman"/>
          <w:color w:val="000000"/>
          <w:sz w:val="28"/>
          <w:szCs w:val="28"/>
          <w:lang w:eastAsia="ru-RU"/>
        </w:rPr>
        <w:t>. Р</w:t>
      </w:r>
      <w:r w:rsidRPr="00EA5733">
        <w:rPr>
          <w:rFonts w:ascii="Times New Roman" w:eastAsia="Times New Roman" w:hAnsi="Times New Roman" w:cs="Times New Roman"/>
          <w:color w:val="000000"/>
          <w:sz w:val="28"/>
          <w:szCs w:val="28"/>
          <w:lang w:val="en-US" w:eastAsia="ru-RU"/>
        </w:rPr>
        <w:t>ol</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hist</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II 508 і 534). Нарешті Длуґош, що контамінував(?) звістки Кадлубка</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eastAsia="ru-RU"/>
        </w:rPr>
        <w:t>-574-</w:t>
      </w: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P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03D5"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EA03D5"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lastRenderedPageBreak/>
        <w:t>і т.зв. Богухвала (додавши чимало ще своєї фантазії і помилок), зве цього князя Мстиславом (IІ с. 112).</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В науковій літературі виходили в цій справі все від оповідання т.зв.</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Боґухвала; найбільш розповсюджений погляд,</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пущений в</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хід Бельовским, що тут іде мова про сина Борис</w:t>
      </w:r>
      <w:r w:rsidRPr="00EA5733">
        <w:rPr>
          <w:rFonts w:ascii="Times New Roman" w:eastAsia="Times New Roman" w:hAnsi="Times New Roman" w:cs="Times New Roman"/>
          <w:color w:val="000000"/>
          <w:sz w:val="28"/>
          <w:szCs w:val="28"/>
          <w:lang w:val="en-US" w:eastAsia="ru-RU"/>
        </w:rPr>
        <w:t>a</w:t>
      </w:r>
      <w:r w:rsidRPr="00EA5733">
        <w:rPr>
          <w:rFonts w:ascii="Times New Roman" w:eastAsia="Times New Roman" w:hAnsi="Times New Roman" w:cs="Times New Roman"/>
          <w:color w:val="000000"/>
          <w:sz w:val="28"/>
          <w:szCs w:val="28"/>
          <w:lang w:val="uk-UA" w:eastAsia="ru-RU"/>
        </w:rPr>
        <w:t xml:space="preserve"> приймають напр. Шараневич </w:t>
      </w:r>
      <w:r w:rsidRPr="00EA5733">
        <w:rPr>
          <w:rFonts w:ascii="Times New Roman" w:eastAsia="Times New Roman" w:hAnsi="Times New Roman" w:cs="Times New Roman"/>
          <w:color w:val="000000"/>
          <w:sz w:val="28"/>
          <w:szCs w:val="28"/>
          <w:lang w:val="de-DE" w:eastAsia="ru-RU"/>
        </w:rPr>
        <w:t xml:space="preserve">Die </w:t>
      </w:r>
      <w:r w:rsidRPr="00EA5733">
        <w:rPr>
          <w:rFonts w:ascii="Times New Roman" w:eastAsia="Times New Roman" w:hAnsi="Times New Roman" w:cs="Times New Roman"/>
          <w:color w:val="000000"/>
          <w:sz w:val="28"/>
          <w:szCs w:val="28"/>
          <w:lang w:val="pl-PL" w:eastAsia="ru-RU"/>
        </w:rPr>
        <w:t>Hypatios</w:t>
      </w:r>
      <w:r w:rsidRPr="00EA5733">
        <w:rPr>
          <w:rFonts w:ascii="Times New Roman" w:eastAsia="Times New Roman" w:hAnsi="Times New Roman" w:cs="Times New Roman"/>
          <w:color w:val="000000"/>
          <w:sz w:val="28"/>
          <w:szCs w:val="28"/>
          <w:lang w:val="de-DE" w:eastAsia="ru-RU"/>
        </w:rPr>
        <w:t xml:space="preserve">-Chronik </w:t>
      </w:r>
      <w:r w:rsidRPr="00EA5733">
        <w:rPr>
          <w:rFonts w:ascii="Times New Roman" w:eastAsia="Times New Roman" w:hAnsi="Times New Roman" w:cs="Times New Roman"/>
          <w:color w:val="000000"/>
          <w:sz w:val="28"/>
          <w:szCs w:val="28"/>
          <w:lang w:val="uk-UA" w:eastAsia="ru-RU"/>
        </w:rPr>
        <w:t xml:space="preserve">с. 29, </w:t>
      </w:r>
      <w:r w:rsidRPr="00EA5733">
        <w:rPr>
          <w:rFonts w:ascii="Times New Roman" w:eastAsia="Times New Roman" w:hAnsi="Times New Roman" w:cs="Times New Roman"/>
          <w:color w:val="000000"/>
          <w:sz w:val="28"/>
          <w:szCs w:val="28"/>
          <w:lang w:val="pl-PL" w:eastAsia="ru-RU"/>
        </w:rPr>
        <w:t>Gorski</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pl-PL" w:eastAsia="ru-RU"/>
        </w:rPr>
        <w:t>Stosunki</w:t>
      </w:r>
      <w:r w:rsidRPr="00EA5733">
        <w:rPr>
          <w:rFonts w:ascii="Times New Roman" w:eastAsia="Times New Roman" w:hAnsi="Times New Roman" w:cs="Times New Roman"/>
          <w:b/>
          <w:bCs/>
          <w:color w:val="000000"/>
          <w:sz w:val="28"/>
          <w:szCs w:val="28"/>
          <w:lang w:val="pl-PL" w:eastAsia="ru-RU"/>
        </w:rPr>
        <w:t xml:space="preserve"> </w:t>
      </w:r>
      <w:r w:rsidRPr="00EA5733">
        <w:rPr>
          <w:rFonts w:ascii="Times New Roman" w:eastAsia="Times New Roman" w:hAnsi="Times New Roman" w:cs="Times New Roman"/>
          <w:color w:val="000000"/>
          <w:sz w:val="28"/>
          <w:szCs w:val="28"/>
          <w:lang w:val="pl-PL" w:eastAsia="ru-RU"/>
        </w:rPr>
        <w:t xml:space="preserve">Kazimierza Sprawiedliwego z Rusia c. 16 </w:t>
      </w:r>
      <w:r w:rsidRPr="00EA5733">
        <w:rPr>
          <w:rFonts w:ascii="Times New Roman" w:eastAsia="Times New Roman" w:hAnsi="Times New Roman" w:cs="Times New Roman"/>
          <w:color w:val="000000"/>
          <w:sz w:val="28"/>
          <w:szCs w:val="28"/>
          <w:lang w:val="uk-UA" w:eastAsia="ru-RU"/>
        </w:rPr>
        <w:t>і ін.). Одначе про шлюб Бориса з Болеславівною нічого не звісно, ані не знаємо нічого про волості його синів на Русі. Проф. Бальцер, що дуже докладно вияснив неможливість цієї гіпотези, досить правдоподібно припускав, що т. зв. Боґухвал переніс тут у XII ст. історію шлюбу Саломеї Лєшківни з Коломаном (</w:t>
      </w:r>
      <w:r w:rsidRPr="00EA5733">
        <w:rPr>
          <w:rFonts w:ascii="Times New Roman" w:eastAsia="Times New Roman" w:hAnsi="Times New Roman" w:cs="Times New Roman"/>
          <w:color w:val="000000"/>
          <w:sz w:val="28"/>
          <w:szCs w:val="28"/>
          <w:lang w:val="en-US" w:eastAsia="ru-RU"/>
        </w:rPr>
        <w:t>Genealogia</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Piastow</w:t>
      </w:r>
      <w:r w:rsidRPr="00EA5733">
        <w:rPr>
          <w:rFonts w:ascii="Times New Roman" w:eastAsia="Times New Roman" w:hAnsi="Times New Roman" w:cs="Times New Roman"/>
          <w:color w:val="000000"/>
          <w:sz w:val="28"/>
          <w:szCs w:val="28"/>
          <w:lang w:val="uk-UA" w:eastAsia="ru-RU"/>
        </w:rPr>
        <w:t xml:space="preserve"> 173—5. Сам Бальцер, вертаючись до Кадлубка, приймає, ніби тут іде мова про сина Мстислава Ізяславича, що дійсно, дуже правдоподібно, був оженений з Болеславною, отже думає, що цей Мстиславич був вигнаний братами і повернений на стіл Казиміром. Так дійсно виходило б з тексту Кадлубка, який маємо (текст цей одначе дуже попсова</w:t>
      </w:r>
      <w:r w:rsidRPr="00EA5733">
        <w:rPr>
          <w:rFonts w:ascii="Times New Roman" w:eastAsia="Times New Roman" w:hAnsi="Times New Roman" w:cs="Times New Roman"/>
          <w:color w:val="000000"/>
          <w:sz w:val="28"/>
          <w:szCs w:val="28"/>
          <w:lang w:val="uk-UA" w:eastAsia="ru-RU"/>
        </w:rPr>
        <w:softHyphen/>
        <w:t>ний). Але такого виводу абсолютно не можна прийняти; ми не знаємо Мстиславича, вигнаного братами, а в цім часі і зовсім не було на світі з Мстиславичів нікого більше, окрім Романа і Всеволода: два інші брати в 1171 р. вже не</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жили. Друга трудність</w:t>
      </w:r>
      <w:r w:rsidRPr="00EA5733">
        <w:rPr>
          <w:rFonts w:ascii="Times New Roman" w:eastAsia="Times New Roman" w:hAnsi="Times New Roman" w:cs="Times New Roman"/>
          <w:b/>
          <w:bCs/>
          <w:color w:val="000000"/>
          <w:sz w:val="28"/>
          <w:szCs w:val="28"/>
          <w:lang w:val="uk-UA" w:eastAsia="ru-RU"/>
        </w:rPr>
        <w:t>:</w:t>
      </w:r>
      <w:r w:rsidRPr="00EA5733">
        <w:rPr>
          <w:rFonts w:ascii="Times New Roman" w:eastAsia="Times New Roman" w:hAnsi="Times New Roman" w:cs="Times New Roman"/>
          <w:color w:val="000000"/>
          <w:sz w:val="28"/>
          <w:szCs w:val="28"/>
          <w:lang w:val="uk-UA" w:eastAsia="ru-RU"/>
        </w:rPr>
        <w:t xml:space="preserve"> як це так</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Казимір</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боронить права князя, вигнаного, очевидно з того, Романом, а потім його волость, коли того князя отруїли, віддає Роману таки, і Кадлубек нічим не мотивує такої переміни у відносинах Казиміра до Романа?</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Друге питання - яку волость здобував для того князя Казимір? Оповідання Кадлубка дає деякі непевності. Він каже: </w:t>
      </w:r>
      <w:r w:rsidRPr="00EA5733">
        <w:rPr>
          <w:rFonts w:ascii="Times New Roman" w:eastAsia="Times New Roman" w:hAnsi="Times New Roman" w:cs="Times New Roman"/>
          <w:color w:val="000000"/>
          <w:sz w:val="28"/>
          <w:szCs w:val="28"/>
          <w:lang w:val="fr-FR" w:eastAsia="ru-RU"/>
        </w:rPr>
        <w:t xml:space="preserve">Qui </w:t>
      </w:r>
      <w:r w:rsidRPr="00EA5733">
        <w:rPr>
          <w:rFonts w:ascii="Times New Roman" w:eastAsia="Times New Roman" w:hAnsi="Times New Roman" w:cs="Times New Roman"/>
          <w:color w:val="000000"/>
          <w:sz w:val="28"/>
          <w:szCs w:val="28"/>
          <w:lang w:val="uk-UA" w:eastAsia="ru-RU"/>
        </w:rPr>
        <w:t xml:space="preserve">(Казимір) </w:t>
      </w:r>
      <w:r w:rsidRPr="00EA5733">
        <w:rPr>
          <w:rFonts w:ascii="Times New Roman" w:eastAsia="Times New Roman" w:hAnsi="Times New Roman" w:cs="Times New Roman"/>
          <w:color w:val="000000"/>
          <w:sz w:val="28"/>
          <w:szCs w:val="28"/>
          <w:lang w:val="en-US" w:eastAsia="ru-RU"/>
        </w:rPr>
        <w:t xml:space="preserve">Russiam ingressus primam Brestensium urbem aggreditur. </w:t>
      </w:r>
      <w:r w:rsidRPr="00EA5733">
        <w:rPr>
          <w:rFonts w:ascii="Times New Roman" w:eastAsia="Times New Roman" w:hAnsi="Times New Roman" w:cs="Times New Roman"/>
          <w:color w:val="000000"/>
          <w:sz w:val="28"/>
          <w:szCs w:val="28"/>
          <w:lang w:val="uk-UA" w:eastAsia="ru-RU"/>
        </w:rPr>
        <w:t>Отже</w:t>
      </w:r>
      <w:r>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val="uk-UA" w:eastAsia="ru-RU"/>
        </w:rPr>
        <w:t xml:space="preserve"> ви</w:t>
      </w:r>
      <w:r w:rsidRPr="00EA5733">
        <w:rPr>
          <w:rFonts w:ascii="Times New Roman" w:eastAsia="Times New Roman" w:hAnsi="Times New Roman" w:cs="Times New Roman"/>
          <w:color w:val="000000"/>
          <w:sz w:val="28"/>
          <w:szCs w:val="28"/>
          <w:lang w:val="uk-UA" w:eastAsia="ru-RU"/>
        </w:rPr>
        <w:softHyphen/>
      </w:r>
      <w:r>
        <w:rPr>
          <w:rFonts w:ascii="Times New Roman" w:eastAsia="Times New Roman" w:hAnsi="Times New Roman" w:cs="Times New Roman"/>
          <w:color w:val="000000"/>
          <w:sz w:val="28"/>
          <w:szCs w:val="28"/>
          <w:lang w:val="uk-UA" w:eastAsia="ru-RU"/>
        </w:rPr>
        <w:t>ходило б, що похід тільки розпо</w:t>
      </w:r>
      <w:r w:rsidRPr="00EA5733">
        <w:rPr>
          <w:rFonts w:ascii="Times New Roman" w:eastAsia="Times New Roman" w:hAnsi="Times New Roman" w:cs="Times New Roman"/>
          <w:color w:val="000000"/>
          <w:sz w:val="28"/>
          <w:szCs w:val="28"/>
          <w:lang w:val="uk-UA" w:eastAsia="ru-RU"/>
        </w:rPr>
        <w:t>чався Берестям. Але про інші городи Кадлубек нічого далі не говорить, власне - в ті</w:t>
      </w:r>
      <w:r>
        <w:rPr>
          <w:rFonts w:ascii="Times New Roman" w:eastAsia="Times New Roman" w:hAnsi="Times New Roman" w:cs="Times New Roman"/>
          <w:color w:val="000000"/>
          <w:sz w:val="28"/>
          <w:szCs w:val="28"/>
          <w:lang w:val="uk-UA" w:eastAsia="ru-RU"/>
        </w:rPr>
        <w:t>м тексті, який маємо, не говори</w:t>
      </w:r>
      <w:r w:rsidRPr="00EA5733">
        <w:rPr>
          <w:rFonts w:ascii="Times New Roman" w:eastAsia="Times New Roman" w:hAnsi="Times New Roman" w:cs="Times New Roman"/>
          <w:color w:val="000000"/>
          <w:sz w:val="28"/>
          <w:szCs w:val="28"/>
          <w:lang w:val="uk-UA" w:eastAsia="ru-RU"/>
        </w:rPr>
        <w:t>ться, і виходить вкінці, ніби весь похід зроблено для Берестя. У т. зв. Боґухвала виступає метою походу Галич, Берестя має друго</w:t>
      </w:r>
      <w:r w:rsidRPr="00EA5733">
        <w:rPr>
          <w:rFonts w:ascii="Times New Roman" w:eastAsia="Times New Roman" w:hAnsi="Times New Roman" w:cs="Times New Roman"/>
          <w:color w:val="000000"/>
          <w:sz w:val="28"/>
          <w:szCs w:val="28"/>
          <w:lang w:val="uk-UA" w:eastAsia="ru-RU"/>
        </w:rPr>
        <w:softHyphen/>
        <w:t>рядне місце, з властивою метою не стоїть ні в якому звязку. Звідки взяв він тут Галич - не знати. Можна б підозрівати, що це був простий його здогад. Але його шукання по хроніках: (</w:t>
      </w:r>
      <w:r w:rsidRPr="00EA5733">
        <w:rPr>
          <w:rFonts w:ascii="Times New Roman" w:eastAsia="Times New Roman" w:hAnsi="Times New Roman" w:cs="Times New Roman"/>
          <w:color w:val="000000"/>
          <w:sz w:val="28"/>
          <w:szCs w:val="28"/>
          <w:lang w:val="en-US" w:eastAsia="ru-RU"/>
        </w:rPr>
        <w:t>in</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quibusdam</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cronicis</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de-DE" w:eastAsia="ru-RU"/>
        </w:rPr>
        <w:t xml:space="preserve">scriptum c. 534) </w:t>
      </w:r>
      <w:r w:rsidRPr="00EA5733">
        <w:rPr>
          <w:rFonts w:ascii="Times New Roman" w:eastAsia="Times New Roman" w:hAnsi="Times New Roman" w:cs="Times New Roman"/>
          <w:color w:val="000000"/>
          <w:sz w:val="28"/>
          <w:szCs w:val="28"/>
          <w:lang w:val="uk-UA" w:eastAsia="ru-RU"/>
        </w:rPr>
        <w:t>за поясненням цієї історії з Галичем промовляли б проти думки, що Галич тут</w:t>
      </w:r>
      <w:r>
        <w:rPr>
          <w:rFonts w:ascii="Times New Roman" w:eastAsia="Times New Roman" w:hAnsi="Times New Roman" w:cs="Times New Roman"/>
          <w:color w:val="000000"/>
          <w:sz w:val="28"/>
          <w:szCs w:val="28"/>
          <w:lang w:val="uk-UA" w:eastAsia="ru-RU"/>
        </w:rPr>
        <w:t xml:space="preserve"> з’явився тільки з фантазії хро</w:t>
      </w:r>
      <w:r w:rsidRPr="00EA5733">
        <w:rPr>
          <w:rFonts w:ascii="Times New Roman" w:eastAsia="Times New Roman" w:hAnsi="Times New Roman" w:cs="Times New Roman"/>
          <w:color w:val="000000"/>
          <w:sz w:val="28"/>
          <w:szCs w:val="28"/>
          <w:lang w:val="uk-UA" w:eastAsia="ru-RU"/>
        </w:rPr>
        <w:t>ніста. У всякому разі імя Галича, видно, і привело його потім, до того, що він сплутав Юдиту з Саломеєю.</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Я думаю, що правду в цій замотаній справі вгадав уже редактор Густинської компіляції (XVII ст.). Він зауважив, що Олега Ярославича „полскія летопис</w:t>
      </w:r>
      <w:r w:rsidRPr="00EA5733">
        <w:rPr>
          <w:rFonts w:ascii="Times New Roman" w:eastAsia="Times New Roman" w:hAnsi="Times New Roman" w:cs="Times New Roman"/>
          <w:color w:val="000000"/>
          <w:sz w:val="28"/>
          <w:szCs w:val="28"/>
          <w:lang w:eastAsia="ru-RU"/>
        </w:rPr>
        <w:t>цы</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Мечиславомъ</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и</w:t>
      </w:r>
      <w:r w:rsidRPr="00EA5733">
        <w:rPr>
          <w:rFonts w:ascii="Times New Roman" w:eastAsia="Times New Roman" w:hAnsi="Times New Roman" w:cs="Times New Roman"/>
          <w:color w:val="000000"/>
          <w:sz w:val="28"/>
          <w:szCs w:val="28"/>
          <w:lang w:val="uk-UA" w:eastAsia="ru-RU"/>
        </w:rPr>
        <w:t xml:space="preserve">ли Мстиславом </w:t>
      </w:r>
      <w:r w:rsidRPr="00EA5733">
        <w:rPr>
          <w:rFonts w:ascii="Times New Roman" w:eastAsia="Times New Roman" w:hAnsi="Times New Roman" w:cs="Times New Roman"/>
          <w:color w:val="000000"/>
          <w:sz w:val="28"/>
          <w:szCs w:val="28"/>
          <w:lang w:eastAsia="ru-RU"/>
        </w:rPr>
        <w:t>называютъ»</w:t>
      </w:r>
      <w:r w:rsidRPr="00EA5733">
        <w:rPr>
          <w:rFonts w:ascii="Times New Roman" w:eastAsia="Times New Roman" w:hAnsi="Times New Roman" w:cs="Times New Roman"/>
          <w:color w:val="000000"/>
          <w:sz w:val="28"/>
          <w:szCs w:val="28"/>
          <w:lang w:val="uk-UA" w:eastAsia="ru-RU"/>
        </w:rPr>
        <w:t>, і відпо-</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-575-</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відно до того приточив до оповідання Київського літопису про Олега оповідання Бє</w:t>
      </w:r>
      <w:r w:rsidRPr="00EA5733">
        <w:rPr>
          <w:rFonts w:ascii="Times New Roman" w:eastAsia="Times New Roman" w:hAnsi="Times New Roman" w:cs="Times New Roman"/>
          <w:color w:val="000000"/>
          <w:sz w:val="28"/>
          <w:szCs w:val="28"/>
          <w:lang w:eastAsia="ru-RU"/>
        </w:rPr>
        <w:t xml:space="preserve">льского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eastAsia="ru-RU"/>
        </w:rPr>
        <w:t xml:space="preserve">Кромера </w:t>
      </w:r>
      <w:r w:rsidRPr="00EA5733">
        <w:rPr>
          <w:rFonts w:ascii="Times New Roman" w:eastAsia="Times New Roman" w:hAnsi="Times New Roman" w:cs="Times New Roman"/>
          <w:color w:val="000000"/>
          <w:sz w:val="28"/>
          <w:szCs w:val="28"/>
          <w:lang w:val="uk-UA" w:eastAsia="ru-RU"/>
        </w:rPr>
        <w:t xml:space="preserve">про похід Казиміра </w:t>
      </w:r>
      <w:r w:rsidRPr="00EA5733">
        <w:rPr>
          <w:rFonts w:ascii="Times New Roman" w:eastAsia="Times New Roman" w:hAnsi="Times New Roman" w:cs="Times New Roman"/>
          <w:color w:val="000000"/>
          <w:sz w:val="28"/>
          <w:szCs w:val="28"/>
          <w:lang w:eastAsia="ru-RU"/>
        </w:rPr>
        <w:t xml:space="preserve">(Полное собр. </w:t>
      </w:r>
      <w:r w:rsidRPr="00EA5733">
        <w:rPr>
          <w:rFonts w:ascii="Times New Roman" w:eastAsia="Times New Roman" w:hAnsi="Times New Roman" w:cs="Times New Roman"/>
          <w:color w:val="000000"/>
          <w:sz w:val="28"/>
          <w:szCs w:val="28"/>
          <w:lang w:val="uk-UA" w:eastAsia="ru-RU"/>
        </w:rPr>
        <w:t xml:space="preserve">Летописей </w:t>
      </w:r>
      <w:r w:rsidRPr="00EA5733">
        <w:rPr>
          <w:rFonts w:ascii="Times New Roman" w:eastAsia="Times New Roman" w:hAnsi="Times New Roman" w:cs="Times New Roman"/>
          <w:color w:val="000000"/>
          <w:sz w:val="28"/>
          <w:szCs w:val="28"/>
          <w:lang w:eastAsia="ru-RU"/>
        </w:rPr>
        <w:t xml:space="preserve">с. </w:t>
      </w:r>
      <w:r w:rsidRPr="00EA5733">
        <w:rPr>
          <w:rFonts w:ascii="Times New Roman" w:eastAsia="Times New Roman" w:hAnsi="Times New Roman" w:cs="Times New Roman"/>
          <w:color w:val="000000"/>
          <w:sz w:val="28"/>
          <w:szCs w:val="28"/>
          <w:lang w:val="uk-UA" w:eastAsia="ru-RU"/>
        </w:rPr>
        <w:t xml:space="preserve">321, </w:t>
      </w:r>
      <w:r w:rsidRPr="00EA5733">
        <w:rPr>
          <w:rFonts w:ascii="Times New Roman" w:eastAsia="Times New Roman" w:hAnsi="Times New Roman" w:cs="Times New Roman"/>
          <w:color w:val="000000"/>
          <w:sz w:val="28"/>
          <w:szCs w:val="28"/>
          <w:lang w:eastAsia="ru-RU"/>
        </w:rPr>
        <w:t xml:space="preserve">пор. Кромера вид. Туровского с. 335 — </w:t>
      </w:r>
      <w:r w:rsidRPr="00EA5733">
        <w:rPr>
          <w:rFonts w:ascii="Times New Roman" w:eastAsia="Times New Roman" w:hAnsi="Times New Roman" w:cs="Times New Roman"/>
          <w:color w:val="000000"/>
          <w:sz w:val="28"/>
          <w:szCs w:val="28"/>
          <w:lang w:val="uk-UA" w:eastAsia="ru-RU"/>
        </w:rPr>
        <w:t xml:space="preserve">він </w:t>
      </w:r>
      <w:r w:rsidRPr="00EA5733">
        <w:rPr>
          <w:rFonts w:ascii="Times New Roman" w:eastAsia="Times New Roman" w:hAnsi="Times New Roman" w:cs="Times New Roman"/>
          <w:color w:val="000000"/>
          <w:sz w:val="28"/>
          <w:szCs w:val="28"/>
          <w:lang w:eastAsia="ru-RU"/>
        </w:rPr>
        <w:t xml:space="preserve">то </w:t>
      </w:r>
      <w:r w:rsidRPr="00EA5733">
        <w:rPr>
          <w:rFonts w:ascii="Times New Roman" w:eastAsia="Times New Roman" w:hAnsi="Times New Roman" w:cs="Times New Roman"/>
          <w:color w:val="000000"/>
          <w:sz w:val="28"/>
          <w:szCs w:val="28"/>
          <w:lang w:val="uk-UA" w:eastAsia="ru-RU"/>
        </w:rPr>
        <w:t xml:space="preserve">зве руського </w:t>
      </w:r>
      <w:r w:rsidRPr="00EA5733">
        <w:rPr>
          <w:rFonts w:ascii="Times New Roman" w:eastAsia="Times New Roman" w:hAnsi="Times New Roman" w:cs="Times New Roman"/>
          <w:color w:val="000000"/>
          <w:sz w:val="28"/>
          <w:szCs w:val="28"/>
          <w:lang w:eastAsia="ru-RU"/>
        </w:rPr>
        <w:t xml:space="preserve">князя </w:t>
      </w:r>
      <w:r w:rsidRPr="00EA5733">
        <w:rPr>
          <w:rFonts w:ascii="Times New Roman" w:eastAsia="Times New Roman" w:hAnsi="Times New Roman" w:cs="Times New Roman"/>
          <w:color w:val="000000"/>
          <w:sz w:val="28"/>
          <w:szCs w:val="28"/>
          <w:lang w:val="uk-UA" w:eastAsia="ru-RU"/>
        </w:rPr>
        <w:t>Мечи-славом</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замість </w:t>
      </w:r>
      <w:r w:rsidRPr="00EA5733">
        <w:rPr>
          <w:rFonts w:ascii="Times New Roman" w:eastAsia="Times New Roman" w:hAnsi="Times New Roman" w:cs="Times New Roman"/>
          <w:color w:val="000000"/>
          <w:sz w:val="28"/>
          <w:szCs w:val="28"/>
          <w:lang w:eastAsia="ru-RU"/>
        </w:rPr>
        <w:t xml:space="preserve">Мстислава, </w:t>
      </w:r>
      <w:r w:rsidRPr="00EA5733">
        <w:rPr>
          <w:rFonts w:ascii="Times New Roman" w:eastAsia="Times New Roman" w:hAnsi="Times New Roman" w:cs="Times New Roman"/>
          <w:color w:val="000000"/>
          <w:sz w:val="28"/>
          <w:szCs w:val="28"/>
          <w:lang w:val="uk-UA" w:eastAsia="ru-RU"/>
        </w:rPr>
        <w:t>і Бє</w:t>
      </w:r>
      <w:r w:rsidRPr="00EA5733">
        <w:rPr>
          <w:rFonts w:ascii="Times New Roman" w:eastAsia="Times New Roman" w:hAnsi="Times New Roman" w:cs="Times New Roman"/>
          <w:color w:val="000000"/>
          <w:sz w:val="28"/>
          <w:szCs w:val="28"/>
          <w:lang w:eastAsia="ru-RU"/>
        </w:rPr>
        <w:t xml:space="preserve">льского вид. Туровского с. 212—3). </w:t>
      </w:r>
      <w:r w:rsidRPr="00EA5733">
        <w:rPr>
          <w:rFonts w:ascii="Times New Roman" w:eastAsia="Times New Roman" w:hAnsi="Times New Roman" w:cs="Times New Roman"/>
          <w:color w:val="000000"/>
          <w:sz w:val="28"/>
          <w:szCs w:val="28"/>
          <w:lang w:val="uk-UA" w:eastAsia="ru-RU"/>
        </w:rPr>
        <w:t xml:space="preserve">Тільки </w:t>
      </w:r>
      <w:r w:rsidRPr="00EA5733">
        <w:rPr>
          <w:rFonts w:ascii="Times New Roman" w:eastAsia="Times New Roman" w:hAnsi="Times New Roman" w:cs="Times New Roman"/>
          <w:color w:val="000000"/>
          <w:sz w:val="28"/>
          <w:szCs w:val="28"/>
          <w:lang w:eastAsia="ru-RU"/>
        </w:rPr>
        <w:t xml:space="preserve">ставши на </w:t>
      </w:r>
      <w:r w:rsidRPr="00EA5733">
        <w:rPr>
          <w:rFonts w:ascii="Times New Roman" w:eastAsia="Times New Roman" w:hAnsi="Times New Roman" w:cs="Times New Roman"/>
          <w:color w:val="000000"/>
          <w:sz w:val="28"/>
          <w:szCs w:val="28"/>
          <w:lang w:val="uk-UA" w:eastAsia="ru-RU"/>
        </w:rPr>
        <w:t>ц</w:t>
      </w:r>
      <w:r w:rsidRPr="00EA5733">
        <w:rPr>
          <w:rFonts w:ascii="Times New Roman" w:eastAsia="Times New Roman" w:hAnsi="Times New Roman" w:cs="Times New Roman"/>
          <w:color w:val="000000"/>
          <w:sz w:val="28"/>
          <w:szCs w:val="28"/>
          <w:lang w:eastAsia="ru-RU"/>
        </w:rPr>
        <w:t xml:space="preserve">ю точку, </w:t>
      </w:r>
      <w:r w:rsidRPr="00EA5733">
        <w:rPr>
          <w:rFonts w:ascii="Times New Roman" w:eastAsia="Times New Roman" w:hAnsi="Times New Roman" w:cs="Times New Roman"/>
          <w:color w:val="000000"/>
          <w:sz w:val="28"/>
          <w:szCs w:val="28"/>
          <w:lang w:val="uk-UA" w:eastAsia="ru-RU"/>
        </w:rPr>
        <w:t xml:space="preserve">знайдемо відповідне пояснення, що то був за князь, признаваний за неправного (дальше, покручене пояснення - що він був підмінений) і на тій підставі вигнаний братами (треба тут розуміти Володимира і його союзників - волинських Мстиславичів, котрих Кадлубек хибно вважав братами Володимира Ярославича). Тоді тільки зрозуміємо і те, чому у війні беруть участь „галицькі </w:t>
      </w:r>
      <w:r w:rsidRPr="00EA5733">
        <w:rPr>
          <w:rFonts w:ascii="Times New Roman" w:eastAsia="Times New Roman" w:hAnsi="Times New Roman" w:cs="Times New Roman"/>
          <w:color w:val="000000"/>
          <w:sz w:val="28"/>
          <w:szCs w:val="28"/>
          <w:lang w:eastAsia="ru-RU"/>
        </w:rPr>
        <w:t>бояр</w:t>
      </w:r>
      <w:r w:rsidRPr="00EA5733">
        <w:rPr>
          <w:rFonts w:ascii="Times New Roman" w:eastAsia="Times New Roman" w:hAnsi="Times New Roman" w:cs="Times New Roman"/>
          <w:color w:val="000000"/>
          <w:sz w:val="28"/>
          <w:szCs w:val="28"/>
          <w:lang w:val="uk-UA" w:eastAsia="ru-RU"/>
        </w:rPr>
        <w:t>и</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поряд з волинськими князями (що Роман був союзником Володимира спочатку, це каже і наш літопис). Брак точнішої дати і розміщення цього епізоду перед боротьбою 1191 р. теж не суперечить такому поясненню. Що Кадлубек називає того князя (Олега) сином Болеславни, зовсім ле</w:t>
      </w:r>
      <w:r>
        <w:rPr>
          <w:rFonts w:ascii="Times New Roman" w:eastAsia="Times New Roman" w:hAnsi="Times New Roman" w:cs="Times New Roman"/>
          <w:color w:val="000000"/>
          <w:sz w:val="28"/>
          <w:szCs w:val="28"/>
          <w:lang w:val="uk-UA" w:eastAsia="ru-RU"/>
        </w:rPr>
        <w:t>гко пояснюється тим, що він вва</w:t>
      </w:r>
      <w:r w:rsidRPr="00EA5733">
        <w:rPr>
          <w:rFonts w:ascii="Times New Roman" w:eastAsia="Times New Roman" w:hAnsi="Times New Roman" w:cs="Times New Roman"/>
          <w:color w:val="000000"/>
          <w:sz w:val="28"/>
          <w:szCs w:val="28"/>
          <w:lang w:val="uk-UA" w:eastAsia="ru-RU"/>
        </w:rPr>
        <w:t>жав його старшим братом Мстиславичів, а Мстислав</w:t>
      </w:r>
      <w:r>
        <w:rPr>
          <w:rFonts w:ascii="Times New Roman" w:eastAsia="Times New Roman" w:hAnsi="Times New Roman" w:cs="Times New Roman"/>
          <w:color w:val="000000"/>
          <w:sz w:val="28"/>
          <w:szCs w:val="28"/>
          <w:lang w:val="uk-UA" w:eastAsia="ru-RU"/>
        </w:rPr>
        <w:t>,</w:t>
      </w:r>
      <w:r w:rsidRPr="00EA5733">
        <w:rPr>
          <w:rFonts w:ascii="Times New Roman" w:eastAsia="Times New Roman" w:hAnsi="Times New Roman" w:cs="Times New Roman"/>
          <w:color w:val="000000"/>
          <w:sz w:val="28"/>
          <w:szCs w:val="28"/>
          <w:lang w:val="uk-UA" w:eastAsia="ru-RU"/>
        </w:rPr>
        <w:t xml:space="preserve"> дійсно, по всій правдоподі</w:t>
      </w:r>
      <w:r>
        <w:rPr>
          <w:rFonts w:ascii="Times New Roman" w:eastAsia="Times New Roman" w:hAnsi="Times New Roman" w:cs="Times New Roman"/>
          <w:color w:val="000000"/>
          <w:sz w:val="28"/>
          <w:szCs w:val="28"/>
          <w:lang w:val="uk-UA" w:eastAsia="ru-RU"/>
        </w:rPr>
        <w:t>бності, був оженений з Болеслав</w:t>
      </w:r>
      <w:r w:rsidRPr="00EA5733">
        <w:rPr>
          <w:rFonts w:ascii="Times New Roman" w:eastAsia="Times New Roman" w:hAnsi="Times New Roman" w:cs="Times New Roman"/>
          <w:color w:val="000000"/>
          <w:sz w:val="28"/>
          <w:szCs w:val="28"/>
          <w:lang w:val="uk-UA" w:eastAsia="ru-RU"/>
        </w:rPr>
        <w:t>ною. Мовчання Київського літопису про цей епізод можемо пояснити простим упущенням, які маємо для галицьких справ у ній і частіше. Більшу трудність роблять оці деталі Кадлубкового оповідання:</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Перше - звідки взялося тут Берестя? Друге - чому Кадлубек надання тієї волості (після смерті Олега) Романові відрізняє від надання (як він це представляє) Романові Галичини після вигнання Володимира? Бо розуміючи так як я, виходило б, що в обох разах іде мова про те саме: що Роман засів у Галичиніі після вигнання Володимира. Тут доводиться признати, що сам Кадлубек, або якийсь редактор його хроніки (цю справу вияснять докладніші студії над текстом хроніки) помилився і наплутав. Потреба такого припущення помилки у Кадлубковім тексті, інакше сказати - неможливість в цілості опертися на теперішній текст, і примушує мене ставити з певним запасом свій здогад, що це оповідання належить до галицьких подій 1187—8 р.</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Щодо Берестя, то я б вважав найбільш правдоподібним, що тут змішано в одно п</w:t>
      </w:r>
      <w:r>
        <w:rPr>
          <w:rFonts w:ascii="Times New Roman" w:eastAsia="Times New Roman" w:hAnsi="Times New Roman" w:cs="Times New Roman"/>
          <w:color w:val="000000"/>
          <w:sz w:val="28"/>
          <w:szCs w:val="28"/>
          <w:lang w:val="uk-UA" w:eastAsia="ru-RU"/>
        </w:rPr>
        <w:t>охід на Берестя і похід на Гали</w:t>
      </w:r>
      <w:r w:rsidRPr="00EA5733">
        <w:rPr>
          <w:rFonts w:ascii="Times New Roman" w:eastAsia="Times New Roman" w:hAnsi="Times New Roman" w:cs="Times New Roman"/>
          <w:color w:val="000000"/>
          <w:sz w:val="28"/>
          <w:szCs w:val="28"/>
          <w:lang w:val="uk-UA" w:eastAsia="ru-RU"/>
        </w:rPr>
        <w:t xml:space="preserve">чину. Похід на Берестя міг бути десь в р. 1181, як я казав вище (с. 367); під цим роком в річнику Траски є записка: </w:t>
      </w:r>
      <w:r w:rsidRPr="00EA5733">
        <w:rPr>
          <w:rFonts w:ascii="Times New Roman" w:eastAsia="Times New Roman" w:hAnsi="Times New Roman" w:cs="Times New Roman"/>
          <w:color w:val="000000"/>
          <w:sz w:val="28"/>
          <w:szCs w:val="28"/>
          <w:lang w:val="en-US" w:eastAsia="ru-RU"/>
        </w:rPr>
        <w:t>dux</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Kazimir</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devicit</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Ruthenos</w:t>
      </w:r>
      <w:r w:rsidRPr="00EA5733">
        <w:rPr>
          <w:rFonts w:ascii="Times New Roman" w:eastAsia="Times New Roman" w:hAnsi="Times New Roman" w:cs="Times New Roman"/>
          <w:color w:val="000000"/>
          <w:sz w:val="28"/>
          <w:szCs w:val="28"/>
          <w:lang w:val="uk-UA" w:eastAsia="ru-RU"/>
        </w:rPr>
        <w:t>; з цієї ж або подібної записки взяла потім свою дату 1182 р. хроніка т. зв. Боґухвала. Але хтось - чи Кадлубек, чи редактор, випустивши Галичину, потім втратив з гадки, що в цьому поході іде мова про Галичину, і сказавши, що цю волость строєного(?) князя дістав Роман, зробив та</w:t>
      </w:r>
      <w:r>
        <w:rPr>
          <w:rFonts w:ascii="Times New Roman" w:eastAsia="Times New Roman" w:hAnsi="Times New Roman" w:cs="Times New Roman"/>
          <w:color w:val="000000"/>
          <w:sz w:val="28"/>
          <w:szCs w:val="28"/>
          <w:lang w:val="uk-UA" w:eastAsia="ru-RU"/>
        </w:rPr>
        <w:t>кий перехід до подальшого опові</w:t>
      </w:r>
      <w:r w:rsidRPr="00EA5733">
        <w:rPr>
          <w:rFonts w:ascii="Times New Roman" w:eastAsia="Times New Roman" w:hAnsi="Times New Roman" w:cs="Times New Roman"/>
          <w:color w:val="000000"/>
          <w:sz w:val="28"/>
          <w:szCs w:val="28"/>
          <w:lang w:val="uk-UA" w:eastAsia="ru-RU"/>
        </w:rPr>
        <w:t>дання про вигнання Володимира, що це, замість пояснення до останніх слів попереднього розділу, стало ніби зовсім новим фактом: „цього Ро</w:t>
      </w:r>
      <w:r w:rsidRPr="00EA5733">
        <w:rPr>
          <w:rFonts w:ascii="Times New Roman" w:eastAsia="Times New Roman" w:hAnsi="Times New Roman" w:cs="Times New Roman"/>
          <w:color w:val="000000"/>
          <w:sz w:val="28"/>
          <w:szCs w:val="28"/>
          <w:lang w:val="uk-UA" w:eastAsia="ru-RU"/>
        </w:rPr>
        <w:softHyphen/>
        <w:t xml:space="preserve">мана щедрий Казимір обдарував також Галицьким королівством”... Дуже </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-576-</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sz w:val="28"/>
          <w:szCs w:val="28"/>
          <w:lang w:val="uk-UA" w:eastAsia="ru-RU"/>
        </w:rPr>
      </w:pPr>
    </w:p>
    <w:p w:rsidR="00A07FEC" w:rsidRPr="00EA5733" w:rsidRDefault="00A07FEC" w:rsidP="00212BAC">
      <w:pPr>
        <w:spacing w:after="0" w:line="240" w:lineRule="auto"/>
        <w:jc w:val="both"/>
        <w:rPr>
          <w:rFonts w:ascii="Times New Roman" w:eastAsia="Times New Roman" w:hAnsi="Times New Roman" w:cs="Times New Roman"/>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 xml:space="preserve">приваблива і наручна поправка кінцевої фрази: замість </w:t>
      </w:r>
      <w:r w:rsidRPr="00EA5733">
        <w:rPr>
          <w:rFonts w:ascii="Times New Roman" w:eastAsia="Times New Roman" w:hAnsi="Times New Roman" w:cs="Times New Roman"/>
          <w:color w:val="000000"/>
          <w:sz w:val="28"/>
          <w:szCs w:val="28"/>
          <w:lang w:val="en-US" w:eastAsia="ru-RU"/>
        </w:rPr>
        <w:t>duci</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Laodimiriae</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fratri</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ducis</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Romano</w:t>
      </w:r>
      <w:r w:rsidRPr="00EA5733">
        <w:rPr>
          <w:rFonts w:ascii="Times New Roman" w:eastAsia="Times New Roman" w:hAnsi="Times New Roman" w:cs="Times New Roman"/>
          <w:color w:val="000000"/>
          <w:sz w:val="28"/>
          <w:szCs w:val="28"/>
          <w:lang w:val="uk-UA" w:eastAsia="ru-RU"/>
        </w:rPr>
        <w:t xml:space="preserve"> — </w:t>
      </w:r>
      <w:r w:rsidRPr="00EA5733">
        <w:rPr>
          <w:rFonts w:ascii="Times New Roman" w:eastAsia="Times New Roman" w:hAnsi="Times New Roman" w:cs="Times New Roman"/>
          <w:color w:val="000000"/>
          <w:sz w:val="28"/>
          <w:szCs w:val="28"/>
          <w:lang w:val="en-US" w:eastAsia="ru-RU"/>
        </w:rPr>
        <w:t>duci</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Laodimiro</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fratri</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ducis</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Romani</w:t>
      </w:r>
      <w:r w:rsidRPr="00EA5733">
        <w:rPr>
          <w:rFonts w:ascii="Times New Roman" w:eastAsia="Times New Roman" w:hAnsi="Times New Roman" w:cs="Times New Roman"/>
          <w:color w:val="000000"/>
          <w:sz w:val="28"/>
          <w:szCs w:val="28"/>
          <w:lang w:val="uk-UA" w:eastAsia="ru-RU"/>
        </w:rPr>
        <w:t>, зроблена Бєльовским з огляду на Боґухвала, не може бути прийнята з огляду на стилізацію початку дальшої (15) глави Кадлубка. У Боґухвала обидві ці похибки поправлені: у першому епізоді мова іде про Галичину, а другий тільки розвиває його.</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Такі </w:t>
      </w:r>
      <w:r w:rsidRPr="00EA5733">
        <w:rPr>
          <w:rFonts w:ascii="Times New Roman" w:eastAsia="Times New Roman" w:hAnsi="Times New Roman" w:cs="Times New Roman"/>
          <w:color w:val="000000"/>
          <w:sz w:val="28"/>
          <w:szCs w:val="28"/>
          <w:lang w:eastAsia="ru-RU"/>
        </w:rPr>
        <w:t>трудност</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Я думаю, що вони, одначе, малі супроти тих моментів, які промовляюсь за </w:t>
      </w:r>
      <w:r w:rsidRPr="00EA5733">
        <w:rPr>
          <w:rFonts w:ascii="Times New Roman" w:eastAsia="Times New Roman" w:hAnsi="Times New Roman" w:cs="Times New Roman"/>
          <w:color w:val="000000"/>
          <w:sz w:val="28"/>
          <w:szCs w:val="28"/>
          <w:lang w:eastAsia="ru-RU"/>
        </w:rPr>
        <w:t>предложени</w:t>
      </w:r>
      <w:r w:rsidRPr="00EA5733">
        <w:rPr>
          <w:rFonts w:ascii="Times New Roman" w:eastAsia="Times New Roman" w:hAnsi="Times New Roman" w:cs="Times New Roman"/>
          <w:color w:val="000000"/>
          <w:sz w:val="28"/>
          <w:szCs w:val="28"/>
          <w:lang w:val="uk-UA" w:eastAsia="ru-RU"/>
        </w:rPr>
        <w:t>м</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мною толкуванням</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цього епізоду, і його можна прийняти - хоч би й з запасом.</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Щодо нападу Володимира на Польщу, то про нього згадує Кадлубек, говорячи про поміч, дану Володимиру після угорської неволі (с. 413), без докладнішого означення часу </w:t>
      </w:r>
      <w:r w:rsidRPr="00EA5733">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en-US" w:eastAsia="ru-RU"/>
        </w:rPr>
        <w:t>quondam</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але не підлягає сумніву, по-перше - що це факт певний, бо Кадлубек знав докладно, коли цей напад стався (на </w:t>
      </w:r>
      <w:r w:rsidRPr="00EA5733">
        <w:rPr>
          <w:rFonts w:ascii="Times New Roman" w:eastAsia="Times New Roman" w:hAnsi="Times New Roman" w:cs="Times New Roman"/>
          <w:color w:val="000000"/>
          <w:sz w:val="28"/>
          <w:szCs w:val="28"/>
          <w:lang w:eastAsia="ru-RU"/>
        </w:rPr>
        <w:t xml:space="preserve">свято </w:t>
      </w:r>
      <w:r w:rsidRPr="00EA5733">
        <w:rPr>
          <w:rFonts w:ascii="Times New Roman" w:eastAsia="Times New Roman" w:hAnsi="Times New Roman" w:cs="Times New Roman"/>
          <w:color w:val="000000"/>
          <w:sz w:val="28"/>
          <w:szCs w:val="28"/>
          <w:lang w:val="uk-UA" w:eastAsia="ru-RU"/>
        </w:rPr>
        <w:t>Успенія</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по-друге - що він стався після Казимірового походу в інтересах</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Олега:</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про цей напад нічого не сказано в оповіданні про той Казимир</w:t>
      </w:r>
      <w:r>
        <w:rPr>
          <w:rFonts w:ascii="Times New Roman" w:eastAsia="Times New Roman" w:hAnsi="Times New Roman" w:cs="Times New Roman"/>
          <w:color w:val="000000"/>
          <w:sz w:val="28"/>
          <w:szCs w:val="28"/>
          <w:lang w:val="uk-UA" w:eastAsia="ru-RU"/>
        </w:rPr>
        <w:t>ів похід, нав</w:t>
      </w:r>
      <w:r w:rsidRPr="00EA5733">
        <w:rPr>
          <w:rFonts w:ascii="Times New Roman" w:eastAsia="Times New Roman" w:hAnsi="Times New Roman" w:cs="Times New Roman"/>
          <w:color w:val="000000"/>
          <w:sz w:val="28"/>
          <w:szCs w:val="28"/>
          <w:lang w:val="uk-UA" w:eastAsia="ru-RU"/>
        </w:rPr>
        <w:t xml:space="preserve">паки - він виступає як причина вигнання Володимира після </w:t>
      </w:r>
      <w:r w:rsidRPr="00EA5733">
        <w:rPr>
          <w:rFonts w:ascii="Times New Roman" w:eastAsia="Times New Roman" w:hAnsi="Times New Roman" w:cs="Times New Roman"/>
          <w:color w:val="000000"/>
          <w:sz w:val="28"/>
          <w:szCs w:val="28"/>
          <w:lang w:eastAsia="ru-RU"/>
        </w:rPr>
        <w:t>смерт</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Олега (хоч це друге вигнання Кадлубек уявляє собі хибно).</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Взагалі оповідання Кадлубка про друге вигнання Володимира (див. про нього на с. </w:t>
      </w:r>
      <w:r w:rsidRPr="00AE4C91">
        <w:rPr>
          <w:rFonts w:ascii="Times New Roman" w:eastAsia="Times New Roman" w:hAnsi="Times New Roman" w:cs="Times New Roman"/>
          <w:bCs/>
          <w:color w:val="000000"/>
          <w:sz w:val="28"/>
          <w:szCs w:val="28"/>
          <w:lang w:val="uk-UA" w:eastAsia="ru-RU"/>
        </w:rPr>
        <w:t>453),</w:t>
      </w:r>
      <w:r w:rsidRPr="00EA5733">
        <w:rPr>
          <w:rFonts w:ascii="Times New Roman" w:eastAsia="Times New Roman" w:hAnsi="Times New Roman" w:cs="Times New Roman"/>
          <w:b/>
          <w:bCs/>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котре можемо контролю</w:t>
      </w:r>
      <w:r w:rsidRPr="00EA5733">
        <w:rPr>
          <w:rFonts w:ascii="Times New Roman" w:eastAsia="Times New Roman" w:hAnsi="Times New Roman" w:cs="Times New Roman"/>
          <w:color w:val="000000"/>
          <w:sz w:val="28"/>
          <w:szCs w:val="28"/>
          <w:lang w:val="uk-UA" w:eastAsia="ru-RU"/>
        </w:rPr>
        <w:t>вати далеко певнішим оповіданням Київського літопису, показує, що в подробиця</w:t>
      </w:r>
      <w:r>
        <w:rPr>
          <w:rFonts w:ascii="Times New Roman" w:eastAsia="Times New Roman" w:hAnsi="Times New Roman" w:cs="Times New Roman"/>
          <w:color w:val="000000"/>
          <w:sz w:val="28"/>
          <w:szCs w:val="28"/>
          <w:lang w:val="uk-UA" w:eastAsia="ru-RU"/>
        </w:rPr>
        <w:t>х польсько-руських відносин Кад</w:t>
      </w:r>
      <w:r w:rsidRPr="00EA5733">
        <w:rPr>
          <w:rFonts w:ascii="Times New Roman" w:eastAsia="Times New Roman" w:hAnsi="Times New Roman" w:cs="Times New Roman"/>
          <w:color w:val="000000"/>
          <w:sz w:val="28"/>
          <w:szCs w:val="28"/>
          <w:lang w:val="uk-UA" w:eastAsia="ru-RU"/>
        </w:rPr>
        <w:t>лубек часто плутає і помиляється. Це, думаю, усправедливлює і ті припущення похиб</w:t>
      </w:r>
      <w:r>
        <w:rPr>
          <w:rFonts w:ascii="Times New Roman" w:eastAsia="Times New Roman" w:hAnsi="Times New Roman" w:cs="Times New Roman"/>
          <w:color w:val="000000"/>
          <w:sz w:val="28"/>
          <w:szCs w:val="28"/>
          <w:lang w:val="uk-UA" w:eastAsia="ru-RU"/>
        </w:rPr>
        <w:t>ок, які я зробив для його опові</w:t>
      </w:r>
      <w:r w:rsidRPr="00EA5733">
        <w:rPr>
          <w:rFonts w:ascii="Times New Roman" w:eastAsia="Times New Roman" w:hAnsi="Times New Roman" w:cs="Times New Roman"/>
          <w:color w:val="000000"/>
          <w:sz w:val="28"/>
          <w:szCs w:val="28"/>
          <w:lang w:val="uk-UA" w:eastAsia="ru-RU"/>
        </w:rPr>
        <w:t>дання про перше вигнання Володимира.</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bookmarkStart w:id="43" w:name="bookmark12"/>
      <w:bookmarkEnd w:id="43"/>
      <w:r w:rsidRPr="00EA5733">
        <w:rPr>
          <w:rFonts w:ascii="Times New Roman" w:eastAsia="Times New Roman" w:hAnsi="Times New Roman" w:cs="Times New Roman"/>
          <w:b/>
          <w:bCs/>
          <w:sz w:val="28"/>
          <w:szCs w:val="28"/>
          <w:lang w:eastAsia="ru-RU"/>
        </w:rPr>
        <w:t xml:space="preserve">12. </w:t>
      </w:r>
      <w:r w:rsidRPr="00EA5733">
        <w:rPr>
          <w:rFonts w:ascii="Times New Roman" w:eastAsia="Times New Roman" w:hAnsi="Times New Roman" w:cs="Times New Roman"/>
          <w:b/>
          <w:bCs/>
          <w:color w:val="000000"/>
          <w:sz w:val="28"/>
          <w:szCs w:val="28"/>
          <w:lang w:val="uk-UA" w:eastAsia="ru-RU"/>
        </w:rPr>
        <w:t>Русько-польсько-</w:t>
      </w:r>
      <w:r>
        <w:rPr>
          <w:rFonts w:ascii="Times New Roman" w:eastAsia="Times New Roman" w:hAnsi="Times New Roman" w:cs="Times New Roman"/>
          <w:b/>
          <w:bCs/>
          <w:color w:val="000000"/>
          <w:sz w:val="28"/>
          <w:szCs w:val="28"/>
          <w:lang w:val="uk-UA" w:eastAsia="ru-RU"/>
        </w:rPr>
        <w:t>угорське пограниччя (до с. 458)</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Звістка Угорсько-польської хроніки про це пограниччя звучить так: </w:t>
      </w:r>
      <w:r w:rsidRPr="00EA5733">
        <w:rPr>
          <w:rFonts w:ascii="Times New Roman" w:eastAsia="Times New Roman" w:hAnsi="Times New Roman" w:cs="Times New Roman"/>
          <w:color w:val="000000"/>
          <w:sz w:val="28"/>
          <w:szCs w:val="28"/>
          <w:lang w:val="en-US" w:eastAsia="ru-RU"/>
        </w:rPr>
        <w:t>Termini</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de-DE" w:eastAsia="ru-RU"/>
        </w:rPr>
        <w:t xml:space="preserve">Polonorum ad litus Danubii ad civitatem Strigoniensem (Gran) terminabantur, dein in Agriensem civitatem </w:t>
      </w:r>
      <w:r w:rsidRPr="00EA5733">
        <w:rPr>
          <w:rFonts w:ascii="Times New Roman" w:eastAsia="Times New Roman" w:hAnsi="Times New Roman" w:cs="Times New Roman"/>
          <w:color w:val="000000"/>
          <w:sz w:val="28"/>
          <w:szCs w:val="28"/>
          <w:lang w:val="uk-UA" w:eastAsia="ru-RU"/>
        </w:rPr>
        <w:t xml:space="preserve">(Ерляв) </w:t>
      </w:r>
      <w:r w:rsidRPr="00EA5733">
        <w:rPr>
          <w:rFonts w:ascii="Times New Roman" w:eastAsia="Times New Roman" w:hAnsi="Times New Roman" w:cs="Times New Roman"/>
          <w:color w:val="000000"/>
          <w:sz w:val="28"/>
          <w:szCs w:val="28"/>
          <w:lang w:val="de-DE" w:eastAsia="ru-RU"/>
        </w:rPr>
        <w:t xml:space="preserve">ibant, demum in fluvium </w:t>
      </w:r>
      <w:r w:rsidRPr="00EA5733">
        <w:rPr>
          <w:rFonts w:ascii="Times New Roman" w:eastAsia="Times New Roman" w:hAnsi="Times New Roman" w:cs="Times New Roman"/>
          <w:color w:val="000000"/>
          <w:sz w:val="28"/>
          <w:szCs w:val="28"/>
          <w:lang w:val="fr-FR" w:eastAsia="ru-RU"/>
        </w:rPr>
        <w:t xml:space="preserve">qui </w:t>
      </w:r>
      <w:r w:rsidRPr="00EA5733">
        <w:rPr>
          <w:rFonts w:ascii="Times New Roman" w:eastAsia="Times New Roman" w:hAnsi="Times New Roman" w:cs="Times New Roman"/>
          <w:color w:val="000000"/>
          <w:sz w:val="28"/>
          <w:szCs w:val="28"/>
          <w:lang w:val="de-DE" w:eastAsia="ru-RU"/>
        </w:rPr>
        <w:t xml:space="preserve">Tizia nominatur cedentes, regyrabant iuxta flyvium </w:t>
      </w:r>
      <w:r w:rsidRPr="00EA5733">
        <w:rPr>
          <w:rFonts w:ascii="Times New Roman" w:eastAsia="Times New Roman" w:hAnsi="Times New Roman" w:cs="Times New Roman"/>
          <w:color w:val="000000"/>
          <w:sz w:val="28"/>
          <w:szCs w:val="28"/>
          <w:lang w:val="fr-FR" w:eastAsia="ru-RU"/>
        </w:rPr>
        <w:t xml:space="preserve">qui </w:t>
      </w:r>
      <w:r w:rsidRPr="00EA5733">
        <w:rPr>
          <w:rFonts w:ascii="Times New Roman" w:eastAsia="Times New Roman" w:hAnsi="Times New Roman" w:cs="Times New Roman"/>
          <w:color w:val="000000"/>
          <w:sz w:val="28"/>
          <w:szCs w:val="28"/>
          <w:lang w:val="de-DE" w:eastAsia="ru-RU"/>
        </w:rPr>
        <w:t xml:space="preserve">Cepla </w:t>
      </w:r>
      <w:r w:rsidRPr="00EA5733">
        <w:rPr>
          <w:rFonts w:ascii="Times New Roman" w:eastAsia="Times New Roman" w:hAnsi="Times New Roman" w:cs="Times New Roman"/>
          <w:color w:val="000000"/>
          <w:sz w:val="28"/>
          <w:szCs w:val="28"/>
          <w:lang w:val="uk-UA" w:eastAsia="ru-RU"/>
        </w:rPr>
        <w:t xml:space="preserve">(Топла) </w:t>
      </w:r>
      <w:r w:rsidRPr="00EA5733">
        <w:rPr>
          <w:rFonts w:ascii="Times New Roman" w:eastAsia="Times New Roman" w:hAnsi="Times New Roman" w:cs="Times New Roman"/>
          <w:color w:val="000000"/>
          <w:sz w:val="28"/>
          <w:szCs w:val="28"/>
          <w:lang w:val="de-DE" w:eastAsia="ru-RU"/>
        </w:rPr>
        <w:t xml:space="preserve">nuncupatur, </w:t>
      </w:r>
      <w:r w:rsidRPr="00EA5733">
        <w:rPr>
          <w:rFonts w:ascii="Times New Roman" w:eastAsia="Times New Roman" w:hAnsi="Times New Roman" w:cs="Times New Roman"/>
          <w:color w:val="000000"/>
          <w:sz w:val="28"/>
          <w:szCs w:val="28"/>
          <w:lang w:val="en-US" w:eastAsia="ru-RU"/>
        </w:rPr>
        <w:t>usque</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de-DE" w:eastAsia="ru-RU"/>
        </w:rPr>
        <w:t xml:space="preserve">ad castrum Galis </w:t>
      </w:r>
      <w:r w:rsidRPr="00EA5733">
        <w:rPr>
          <w:rFonts w:ascii="Times New Roman" w:eastAsia="Times New Roman" w:hAnsi="Times New Roman" w:cs="Times New Roman"/>
          <w:color w:val="000000"/>
          <w:sz w:val="28"/>
          <w:szCs w:val="28"/>
          <w:lang w:val="uk-UA" w:eastAsia="ru-RU"/>
        </w:rPr>
        <w:t>(нижче</w:t>
      </w:r>
      <w:r w:rsidRPr="00EA5733">
        <w:rPr>
          <w:rFonts w:ascii="Times New Roman" w:eastAsia="Times New Roman" w:hAnsi="Times New Roman" w:cs="Times New Roman"/>
          <w:color w:val="000000"/>
          <w:sz w:val="28"/>
          <w:szCs w:val="28"/>
          <w:lang w:val="de-DE" w:eastAsia="ru-RU"/>
        </w:rPr>
        <w:t xml:space="preserve">: castrum </w:t>
      </w:r>
      <w:r w:rsidRPr="00EA5733">
        <w:rPr>
          <w:rFonts w:ascii="Times New Roman" w:eastAsia="Times New Roman" w:hAnsi="Times New Roman" w:cs="Times New Roman"/>
          <w:color w:val="000000"/>
          <w:sz w:val="28"/>
          <w:szCs w:val="28"/>
          <w:lang w:val="fr-FR" w:eastAsia="ru-RU"/>
        </w:rPr>
        <w:t xml:space="preserve">Salis, </w:t>
      </w:r>
      <w:r>
        <w:rPr>
          <w:rFonts w:ascii="Times New Roman" w:eastAsia="Times New Roman" w:hAnsi="Times New Roman" w:cs="Times New Roman"/>
          <w:color w:val="000000"/>
          <w:sz w:val="28"/>
          <w:szCs w:val="28"/>
          <w:lang w:val="uk-UA" w:eastAsia="ru-RU"/>
        </w:rPr>
        <w:t>і так тре</w:t>
      </w:r>
      <w:r w:rsidRPr="00EA5733">
        <w:rPr>
          <w:rFonts w:ascii="Times New Roman" w:eastAsia="Times New Roman" w:hAnsi="Times New Roman" w:cs="Times New Roman"/>
          <w:color w:val="000000"/>
          <w:sz w:val="28"/>
          <w:szCs w:val="28"/>
          <w:lang w:val="uk-UA" w:eastAsia="ru-RU"/>
        </w:rPr>
        <w:t xml:space="preserve">ба читати), </w:t>
      </w:r>
      <w:r w:rsidRPr="00EA5733">
        <w:rPr>
          <w:rFonts w:ascii="Times New Roman" w:eastAsia="Times New Roman" w:hAnsi="Times New Roman" w:cs="Times New Roman"/>
          <w:color w:val="000000"/>
          <w:sz w:val="28"/>
          <w:szCs w:val="28"/>
          <w:lang w:val="en-US" w:eastAsia="ru-RU"/>
        </w:rPr>
        <w:t>ibique</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inter</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Ungaros</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de-DE" w:eastAsia="ru-RU"/>
        </w:rPr>
        <w:t xml:space="preserve">Ruthenos </w:t>
      </w:r>
      <w:r w:rsidRPr="00EA5733">
        <w:rPr>
          <w:rFonts w:ascii="Times New Roman" w:eastAsia="Times New Roman" w:hAnsi="Times New Roman" w:cs="Times New Roman"/>
          <w:color w:val="000000"/>
          <w:sz w:val="28"/>
          <w:szCs w:val="28"/>
          <w:lang w:val="fr-FR" w:eastAsia="ru-RU"/>
        </w:rPr>
        <w:t xml:space="preserve">et </w:t>
      </w:r>
      <w:r w:rsidRPr="00EA5733">
        <w:rPr>
          <w:rFonts w:ascii="Times New Roman" w:eastAsia="Times New Roman" w:hAnsi="Times New Roman" w:cs="Times New Roman"/>
          <w:color w:val="000000"/>
          <w:sz w:val="28"/>
          <w:szCs w:val="28"/>
          <w:lang w:val="de-DE" w:eastAsia="ru-RU"/>
        </w:rPr>
        <w:t xml:space="preserve">Polonos finem dabant (Monumenta Poloniae </w:t>
      </w:r>
      <w:r w:rsidRPr="00EA5733">
        <w:rPr>
          <w:rFonts w:ascii="Times New Roman" w:eastAsia="Times New Roman" w:hAnsi="Times New Roman" w:cs="Times New Roman"/>
          <w:color w:val="000000"/>
          <w:sz w:val="28"/>
          <w:szCs w:val="28"/>
          <w:lang w:val="en-US" w:eastAsia="ru-RU"/>
        </w:rPr>
        <w:t>hist</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de-DE" w:eastAsia="ru-RU"/>
        </w:rPr>
        <w:t>I c. 605).</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de-DE" w:eastAsia="ru-RU"/>
        </w:rPr>
        <w:t xml:space="preserve">Castrum </w:t>
      </w:r>
      <w:r w:rsidRPr="00EA5733">
        <w:rPr>
          <w:rFonts w:ascii="Times New Roman" w:eastAsia="Times New Roman" w:hAnsi="Times New Roman" w:cs="Times New Roman"/>
          <w:color w:val="000000"/>
          <w:sz w:val="28"/>
          <w:szCs w:val="28"/>
          <w:lang w:val="fr-FR" w:eastAsia="ru-RU"/>
        </w:rPr>
        <w:t xml:space="preserve">Salis </w:t>
      </w:r>
      <w:r w:rsidRPr="00EA5733">
        <w:rPr>
          <w:rFonts w:ascii="Times New Roman" w:eastAsia="Times New Roman" w:hAnsi="Times New Roman" w:cs="Times New Roman"/>
          <w:color w:val="000000"/>
          <w:sz w:val="28"/>
          <w:szCs w:val="28"/>
          <w:lang w:val="uk-UA" w:eastAsia="ru-RU"/>
        </w:rPr>
        <w:t>безперечно Sоvar</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(по-угорськи це значить Соляний город) на Ториці, недалеко Пряшева, відомий у ХІІІ</w:t>
      </w:r>
      <w:r w:rsidRPr="00EA5733">
        <w:rPr>
          <w:rFonts w:ascii="Times New Roman" w:eastAsia="Times New Roman" w:hAnsi="Times New Roman" w:cs="Times New Roman"/>
          <w:b/>
          <w:bCs/>
          <w:color w:val="000000"/>
          <w:sz w:val="28"/>
          <w:szCs w:val="28"/>
          <w:lang w:val="uk-UA" w:eastAsia="ru-RU"/>
        </w:rPr>
        <w:t xml:space="preserve"> с</w:t>
      </w:r>
      <w:r w:rsidRPr="00EA5733">
        <w:rPr>
          <w:rFonts w:ascii="Times New Roman" w:eastAsia="Times New Roman" w:hAnsi="Times New Roman" w:cs="Times New Roman"/>
          <w:color w:val="000000"/>
          <w:sz w:val="28"/>
          <w:szCs w:val="28"/>
          <w:lang w:val="uk-UA" w:eastAsia="ru-RU"/>
        </w:rPr>
        <w:t>т. своїми соляними банями (див. про нього нижче, інакші толкувания</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у Бідермана ІІ с. 58). Означення граничного пункту на </w:t>
      </w:r>
      <w:r w:rsidRPr="00EA5733">
        <w:rPr>
          <w:rFonts w:ascii="Times New Roman" w:eastAsia="Times New Roman" w:hAnsi="Times New Roman" w:cs="Times New Roman"/>
          <w:color w:val="000000"/>
          <w:sz w:val="28"/>
          <w:szCs w:val="28"/>
          <w:lang w:eastAsia="ru-RU"/>
        </w:rPr>
        <w:t>Підгір'ї,</w:t>
      </w:r>
      <w:r w:rsidRPr="00EA5733">
        <w:rPr>
          <w:rFonts w:ascii="Times New Roman" w:eastAsia="Times New Roman" w:hAnsi="Times New Roman" w:cs="Times New Roman"/>
          <w:color w:val="000000"/>
          <w:sz w:val="28"/>
          <w:szCs w:val="28"/>
          <w:lang w:val="uk-UA" w:eastAsia="ru-RU"/>
        </w:rPr>
        <w:t xml:space="preserve"> як бачимо, тільки приблизне (Топля і Шоувар на Ториці). Щодо часу, то, розуміється, хоч означення це перенесено на часи </w:t>
      </w:r>
      <w:r w:rsidRPr="00EA5733">
        <w:rPr>
          <w:rFonts w:ascii="Times New Roman" w:eastAsia="Times New Roman" w:hAnsi="Times New Roman" w:cs="Times New Roman"/>
          <w:color w:val="000000"/>
          <w:sz w:val="28"/>
          <w:szCs w:val="28"/>
          <w:lang w:eastAsia="ru-RU"/>
        </w:rPr>
        <w:t xml:space="preserve">Стефана св., </w:t>
      </w:r>
      <w:r w:rsidRPr="00EA5733">
        <w:rPr>
          <w:rFonts w:ascii="Times New Roman" w:eastAsia="Times New Roman" w:hAnsi="Times New Roman" w:cs="Times New Roman"/>
          <w:color w:val="000000"/>
          <w:sz w:val="28"/>
          <w:szCs w:val="28"/>
          <w:lang w:val="uk-UA" w:eastAsia="ru-RU"/>
        </w:rPr>
        <w:t>але мусить належати до значно пізніших часів. До яких саме, на це нема згідної відповіді.. Хоч ґенеза і уклад угорсько-польської хроніки останніми часами були предметом кількох спе</w:t>
      </w:r>
      <w:r w:rsidRPr="00EA5733">
        <w:rPr>
          <w:rFonts w:ascii="Times New Roman" w:eastAsia="Times New Roman" w:hAnsi="Times New Roman" w:cs="Times New Roman"/>
          <w:color w:val="000000"/>
          <w:sz w:val="28"/>
          <w:szCs w:val="28"/>
          <w:lang w:val="uk-UA" w:eastAsia="ru-RU"/>
        </w:rPr>
        <w:softHyphen/>
        <w:t>ціальних праць, але вони не дійшли до узгоджених</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 xml:space="preserve">остаточних результатів. </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-577-</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 xml:space="preserve">Проф. Кайндль у статті, присвяченій цій хроніці в його </w:t>
      </w:r>
      <w:r w:rsidRPr="00EA5733">
        <w:rPr>
          <w:rFonts w:ascii="Times New Roman" w:eastAsia="Times New Roman" w:hAnsi="Times New Roman" w:cs="Times New Roman"/>
          <w:color w:val="000000"/>
          <w:sz w:val="28"/>
          <w:szCs w:val="28"/>
          <w:lang w:val="de-DE" w:eastAsia="ru-RU"/>
        </w:rPr>
        <w:t xml:space="preserve">Studien zu den ungarischen Geschichtsquellen (Archiv für öst. Gesch. LXXXII) </w:t>
      </w:r>
      <w:r w:rsidRPr="00EA5733">
        <w:rPr>
          <w:rFonts w:ascii="Times New Roman" w:eastAsia="Times New Roman" w:hAnsi="Times New Roman" w:cs="Times New Roman"/>
          <w:color w:val="000000"/>
          <w:sz w:val="28"/>
          <w:szCs w:val="28"/>
          <w:lang w:val="uk-UA" w:eastAsia="ru-RU"/>
        </w:rPr>
        <w:t xml:space="preserve">здогадується, що в основі хроніки лежать гранські записки, писані біля 1200 </w:t>
      </w:r>
      <w:r w:rsidRPr="00EA5733">
        <w:rPr>
          <w:rFonts w:ascii="Times New Roman" w:eastAsia="Times New Roman" w:hAnsi="Times New Roman" w:cs="Times New Roman"/>
          <w:color w:val="000000"/>
          <w:sz w:val="28"/>
          <w:szCs w:val="28"/>
          <w:lang w:val="en-US" w:eastAsia="ru-RU"/>
        </w:rPr>
        <w:t>p</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а доповнені якимсь поляком перед кінцем XIV ст.; до таких до</w:t>
      </w:r>
      <w:r w:rsidRPr="00EA5733">
        <w:rPr>
          <w:rFonts w:ascii="Times New Roman" w:eastAsia="Times New Roman" w:hAnsi="Times New Roman" w:cs="Times New Roman"/>
          <w:color w:val="000000"/>
          <w:sz w:val="28"/>
          <w:szCs w:val="28"/>
          <w:lang w:val="uk-UA" w:eastAsia="ru-RU"/>
        </w:rPr>
        <w:softHyphen/>
        <w:t xml:space="preserve">повнень належить і цей </w:t>
      </w:r>
      <w:r w:rsidRPr="00EA5733">
        <w:rPr>
          <w:rFonts w:ascii="Times New Roman" w:eastAsia="Times New Roman" w:hAnsi="Times New Roman" w:cs="Times New Roman"/>
          <w:color w:val="000000"/>
          <w:sz w:val="28"/>
          <w:szCs w:val="28"/>
          <w:lang w:eastAsia="ru-RU"/>
        </w:rPr>
        <w:t xml:space="preserve">опис </w:t>
      </w:r>
      <w:r w:rsidRPr="00EA5733">
        <w:rPr>
          <w:rFonts w:ascii="Times New Roman" w:eastAsia="Times New Roman" w:hAnsi="Times New Roman" w:cs="Times New Roman"/>
          <w:color w:val="000000"/>
          <w:sz w:val="28"/>
          <w:szCs w:val="28"/>
          <w:lang w:val="uk-UA" w:eastAsia="ru-RU"/>
        </w:rPr>
        <w:t xml:space="preserve">границь. І. Рознер у своїй статті </w:t>
      </w:r>
      <w:r w:rsidRPr="00EA5733">
        <w:rPr>
          <w:rFonts w:ascii="Times New Roman" w:eastAsia="Times New Roman" w:hAnsi="Times New Roman" w:cs="Times New Roman"/>
          <w:color w:val="000000"/>
          <w:sz w:val="28"/>
          <w:szCs w:val="28"/>
          <w:lang w:val="en-US" w:eastAsia="ru-RU"/>
        </w:rPr>
        <w:t>Kronika</w:t>
      </w:r>
      <w:r w:rsidRPr="00EA5733">
        <w:rPr>
          <w:rFonts w:ascii="Times New Roman" w:eastAsia="Times New Roman" w:hAnsi="Times New Roman" w:cs="Times New Roman"/>
          <w:color w:val="000000"/>
          <w:sz w:val="28"/>
          <w:szCs w:val="28"/>
          <w:lang w:val="uk-UA" w:eastAsia="ru-RU"/>
        </w:rPr>
        <w:t xml:space="preserve"> wеgiersko</w:t>
      </w:r>
      <w:r w:rsidRPr="00EA5733">
        <w:rPr>
          <w:rFonts w:ascii="Times New Roman" w:eastAsia="Times New Roman" w:hAnsi="Times New Roman" w:cs="Times New Roman"/>
          <w:color w:val="000000"/>
          <w:sz w:val="28"/>
          <w:szCs w:val="28"/>
          <w:lang w:val="fr-FR" w:eastAsia="ru-RU"/>
        </w:rPr>
        <w:t xml:space="preserve">-polska </w:t>
      </w:r>
      <w:r w:rsidRPr="00EA5733">
        <w:rPr>
          <w:rFonts w:ascii="Times New Roman" w:eastAsia="Times New Roman" w:hAnsi="Times New Roman" w:cs="Times New Roman"/>
          <w:color w:val="000000"/>
          <w:sz w:val="28"/>
          <w:szCs w:val="28"/>
          <w:lang w:val="uk-UA" w:eastAsia="ru-RU"/>
        </w:rPr>
        <w:t>(Краків, 1886) зараховує цей опис границь до інтерпо</w:t>
      </w:r>
      <w:r w:rsidRPr="00EA5733">
        <w:rPr>
          <w:rFonts w:ascii="Times New Roman" w:eastAsia="Times New Roman" w:hAnsi="Times New Roman" w:cs="Times New Roman"/>
          <w:color w:val="000000"/>
          <w:sz w:val="28"/>
          <w:szCs w:val="28"/>
          <w:lang w:val="uk-UA" w:eastAsia="ru-RU"/>
        </w:rPr>
        <w:softHyphen/>
        <w:t xml:space="preserve">ляцій хроніки, зроблених у XIII ст.. Навпаки, Кентшиньский (О </w:t>
      </w:r>
      <w:r w:rsidRPr="00EA5733">
        <w:rPr>
          <w:rFonts w:ascii="Times New Roman" w:eastAsia="Times New Roman" w:hAnsi="Times New Roman" w:cs="Times New Roman"/>
          <w:color w:val="000000"/>
          <w:sz w:val="28"/>
          <w:szCs w:val="28"/>
          <w:lang w:val="fr-FR" w:eastAsia="ru-RU"/>
        </w:rPr>
        <w:t xml:space="preserve">kronice </w:t>
      </w:r>
      <w:r w:rsidRPr="00EA5733">
        <w:rPr>
          <w:rFonts w:ascii="Times New Roman" w:eastAsia="Times New Roman" w:hAnsi="Times New Roman" w:cs="Times New Roman"/>
          <w:color w:val="000000"/>
          <w:sz w:val="28"/>
          <w:szCs w:val="28"/>
          <w:lang w:val="uk-UA" w:eastAsia="ru-RU"/>
        </w:rPr>
        <w:t>wеgiersko</w:t>
      </w:r>
      <w:r w:rsidRPr="00EA5733">
        <w:rPr>
          <w:rFonts w:ascii="Times New Roman" w:eastAsia="Times New Roman" w:hAnsi="Times New Roman" w:cs="Times New Roman"/>
          <w:color w:val="000000"/>
          <w:sz w:val="28"/>
          <w:szCs w:val="28"/>
          <w:lang w:val="fr-FR" w:eastAsia="ru-RU"/>
        </w:rPr>
        <w:t xml:space="preserve">-polskiej, </w:t>
      </w:r>
      <w:r w:rsidRPr="00EA5733">
        <w:rPr>
          <w:rFonts w:ascii="Times New Roman" w:eastAsia="Times New Roman" w:hAnsi="Times New Roman" w:cs="Times New Roman"/>
          <w:color w:val="000000"/>
          <w:sz w:val="28"/>
          <w:szCs w:val="28"/>
          <w:lang w:val="de-DE" w:eastAsia="ru-RU"/>
        </w:rPr>
        <w:t xml:space="preserve">Rozprawy wydz. histor. </w:t>
      </w:r>
      <w:r w:rsidRPr="00EA5733">
        <w:rPr>
          <w:rFonts w:ascii="Times New Roman" w:eastAsia="Times New Roman" w:hAnsi="Times New Roman" w:cs="Times New Roman"/>
          <w:color w:val="000000"/>
          <w:sz w:val="28"/>
          <w:szCs w:val="28"/>
          <w:lang w:val="uk-UA" w:eastAsia="ru-RU"/>
        </w:rPr>
        <w:t xml:space="preserve">т, </w:t>
      </w:r>
      <w:r w:rsidRPr="00EA5733">
        <w:rPr>
          <w:rFonts w:ascii="Times New Roman" w:eastAsia="Times New Roman" w:hAnsi="Times New Roman" w:cs="Times New Roman"/>
          <w:color w:val="000000"/>
          <w:sz w:val="28"/>
          <w:szCs w:val="28"/>
          <w:lang w:val="de-DE" w:eastAsia="ru-RU"/>
        </w:rPr>
        <w:t xml:space="preserve">XXXIV) </w:t>
      </w:r>
      <w:r w:rsidRPr="00EA5733">
        <w:rPr>
          <w:rFonts w:ascii="Times New Roman" w:eastAsia="Times New Roman" w:hAnsi="Times New Roman" w:cs="Times New Roman"/>
          <w:color w:val="000000"/>
          <w:sz w:val="28"/>
          <w:szCs w:val="28"/>
          <w:lang w:val="uk-UA" w:eastAsia="ru-RU"/>
        </w:rPr>
        <w:t xml:space="preserve">доводив, що цей опис належить до основного тексту хроніки, писаного якимось словаком у Кракові </w:t>
      </w:r>
      <w:r w:rsidRPr="00EA5733">
        <w:rPr>
          <w:rFonts w:ascii="Times New Roman" w:eastAsia="Times New Roman" w:hAnsi="Times New Roman" w:cs="Times New Roman"/>
          <w:color w:val="000000"/>
          <w:sz w:val="28"/>
          <w:szCs w:val="28"/>
          <w:lang w:val="en-US" w:eastAsia="ru-RU"/>
        </w:rPr>
        <w:t>y</w:t>
      </w:r>
      <w:r w:rsidRPr="00EA5733">
        <w:rPr>
          <w:rFonts w:ascii="Times New Roman" w:eastAsia="Times New Roman" w:hAnsi="Times New Roman" w:cs="Times New Roman"/>
          <w:color w:val="000000"/>
          <w:sz w:val="28"/>
          <w:szCs w:val="28"/>
          <w:lang w:val="uk-UA" w:eastAsia="ru-RU"/>
        </w:rPr>
        <w:t xml:space="preserve"> другій половині чи наприкінці XI ст. Та це мало правдопо</w:t>
      </w:r>
      <w:r w:rsidRPr="00EA5733">
        <w:rPr>
          <w:rFonts w:ascii="Times New Roman" w:eastAsia="Times New Roman" w:hAnsi="Times New Roman" w:cs="Times New Roman"/>
          <w:color w:val="000000"/>
          <w:sz w:val="28"/>
          <w:szCs w:val="28"/>
          <w:lang w:val="uk-UA" w:eastAsia="ru-RU"/>
        </w:rPr>
        <w:softHyphen/>
        <w:t>дібно - щодо часу уложення цього опису зокрема.</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В літературі Галичини з цим описом сталася дивна плутанина. Правдоподібно через помилку, зацитував до неї проф. Шараневич у своїх Изследованіях (с. 17) угорського Аноніма, і цю цитату повторив проф. </w:t>
      </w:r>
      <w:r w:rsidRPr="00EA5733">
        <w:rPr>
          <w:rFonts w:ascii="Times New Roman" w:eastAsia="Times New Roman" w:hAnsi="Times New Roman" w:cs="Times New Roman"/>
          <w:color w:val="000000"/>
          <w:sz w:val="28"/>
          <w:szCs w:val="28"/>
          <w:lang w:eastAsia="ru-RU"/>
        </w:rPr>
        <w:t xml:space="preserve">Дашкевич </w:t>
      </w:r>
      <w:r>
        <w:rPr>
          <w:rFonts w:ascii="Times New Roman" w:eastAsia="Times New Roman" w:hAnsi="Times New Roman" w:cs="Times New Roman"/>
          <w:color w:val="000000"/>
          <w:sz w:val="28"/>
          <w:szCs w:val="28"/>
          <w:lang w:val="uk-UA" w:eastAsia="ru-RU"/>
        </w:rPr>
        <w:t>(Княже</w:t>
      </w:r>
      <w:r w:rsidRPr="00EA5733">
        <w:rPr>
          <w:rFonts w:ascii="Times New Roman" w:eastAsia="Times New Roman" w:hAnsi="Times New Roman" w:cs="Times New Roman"/>
          <w:color w:val="000000"/>
          <w:sz w:val="28"/>
          <w:szCs w:val="28"/>
          <w:lang w:val="uk-UA" w:eastAsia="ru-RU"/>
        </w:rPr>
        <w:t>ніе Даніила с. 65). Але у Аноніма цієї звістки нема. Ци</w:t>
      </w:r>
      <w:r w:rsidRPr="00EA5733">
        <w:rPr>
          <w:rFonts w:ascii="Times New Roman" w:eastAsia="Times New Roman" w:hAnsi="Times New Roman" w:cs="Times New Roman"/>
          <w:color w:val="000000"/>
          <w:sz w:val="28"/>
          <w:szCs w:val="28"/>
          <w:lang w:val="uk-UA" w:eastAsia="ru-RU"/>
        </w:rPr>
        <w:softHyphen/>
        <w:t xml:space="preserve">тата проф. Шараневича взята з видання угорсько-польської хроніки у Ендліхера (з лихого видання Ковнацкого) і до неї ж належить цитата проф. </w:t>
      </w:r>
      <w:r w:rsidRPr="00EA5733">
        <w:rPr>
          <w:rFonts w:ascii="Times New Roman" w:eastAsia="Times New Roman" w:hAnsi="Times New Roman" w:cs="Times New Roman"/>
          <w:color w:val="000000"/>
          <w:sz w:val="28"/>
          <w:szCs w:val="28"/>
          <w:lang w:eastAsia="ru-RU"/>
        </w:rPr>
        <w:t xml:space="preserve">Дашкевича </w:t>
      </w:r>
      <w:r w:rsidRPr="00EA5733">
        <w:rPr>
          <w:rFonts w:ascii="Times New Roman" w:eastAsia="Times New Roman" w:hAnsi="Times New Roman" w:cs="Times New Roman"/>
          <w:color w:val="000000"/>
          <w:sz w:val="28"/>
          <w:szCs w:val="28"/>
          <w:lang w:val="uk-UA" w:eastAsia="ru-RU"/>
        </w:rPr>
        <w:t xml:space="preserve">на </w:t>
      </w:r>
      <w:r w:rsidRPr="00EA5733">
        <w:rPr>
          <w:rFonts w:ascii="Times New Roman" w:eastAsia="Times New Roman" w:hAnsi="Times New Roman" w:cs="Times New Roman"/>
          <w:color w:val="000000"/>
          <w:sz w:val="28"/>
          <w:szCs w:val="28"/>
          <w:lang w:val="de-DE" w:eastAsia="ru-RU"/>
        </w:rPr>
        <w:t xml:space="preserve">Geschichte Polens </w:t>
      </w:r>
      <w:r w:rsidRPr="00EA5733">
        <w:rPr>
          <w:rFonts w:ascii="Times New Roman" w:eastAsia="Times New Roman" w:hAnsi="Times New Roman" w:cs="Times New Roman"/>
          <w:color w:val="000000"/>
          <w:sz w:val="28"/>
          <w:szCs w:val="28"/>
          <w:lang w:val="uk-UA" w:eastAsia="ru-RU"/>
        </w:rPr>
        <w:t>Репля, де на с. 653 зацитовано уривок, виданий Лєлєвелем, а взятий з копії,</w:t>
      </w:r>
      <w:r>
        <w:rPr>
          <w:rFonts w:ascii="Times New Roman" w:eastAsia="Times New Roman" w:hAnsi="Times New Roman" w:cs="Times New Roman"/>
          <w:color w:val="000000"/>
          <w:sz w:val="28"/>
          <w:szCs w:val="28"/>
          <w:lang w:val="uk-UA" w:eastAsia="ru-RU"/>
        </w:rPr>
        <w:t xml:space="preserve"> зробленої ним, а виданої Ковна</w:t>
      </w:r>
      <w:r w:rsidRPr="00EA5733">
        <w:rPr>
          <w:rFonts w:ascii="Times New Roman" w:eastAsia="Times New Roman" w:hAnsi="Times New Roman" w:cs="Times New Roman"/>
          <w:color w:val="000000"/>
          <w:sz w:val="28"/>
          <w:szCs w:val="28"/>
          <w:lang w:val="uk-UA" w:eastAsia="ru-RU"/>
        </w:rPr>
        <w:t xml:space="preserve">цким (див. </w:t>
      </w:r>
      <w:r w:rsidRPr="00EA5733">
        <w:rPr>
          <w:rFonts w:ascii="Times New Roman" w:eastAsia="Times New Roman" w:hAnsi="Times New Roman" w:cs="Times New Roman"/>
          <w:color w:val="000000"/>
          <w:sz w:val="28"/>
          <w:szCs w:val="28"/>
          <w:lang w:val="de-DE" w:eastAsia="ru-RU"/>
        </w:rPr>
        <w:t xml:space="preserve">Monum. Pol. </w:t>
      </w:r>
      <w:r w:rsidRPr="00EA5733">
        <w:rPr>
          <w:rFonts w:ascii="Times New Roman" w:eastAsia="Times New Roman" w:hAnsi="Times New Roman" w:cs="Times New Roman"/>
          <w:color w:val="000000"/>
          <w:sz w:val="28"/>
          <w:szCs w:val="28"/>
          <w:lang w:val="en-US" w:eastAsia="ru-RU"/>
        </w:rPr>
        <w:t>hist</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I</w:t>
      </w:r>
      <w:r w:rsidRPr="00EA5733">
        <w:rPr>
          <w:rFonts w:ascii="Times New Roman" w:eastAsia="Times New Roman" w:hAnsi="Times New Roman" w:cs="Times New Roman"/>
          <w:color w:val="000000"/>
          <w:sz w:val="28"/>
          <w:szCs w:val="28"/>
          <w:lang w:eastAsia="ru-RU"/>
        </w:rPr>
        <w:t xml:space="preserve"> 494). </w:t>
      </w:r>
      <w:r w:rsidRPr="00EA5733">
        <w:rPr>
          <w:rFonts w:ascii="Times New Roman" w:eastAsia="Times New Roman" w:hAnsi="Times New Roman" w:cs="Times New Roman"/>
          <w:color w:val="000000"/>
          <w:sz w:val="28"/>
          <w:szCs w:val="28"/>
          <w:lang w:val="uk-UA" w:eastAsia="ru-RU"/>
        </w:rPr>
        <w:t>Я зупинився на цій малій заплутанині, аби дальші дослідники не тратили часу на її розплутування, як траплилося мені, шукаючи за тими кількома джерелами, що зводяться до одного.</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Крім цієї звістки в історії Галичини для означення русько-польсько-угорської границі пробувано використати оповідання Длугоша про граничний знак, поставлений </w:t>
      </w:r>
      <w:r w:rsidRPr="00EA5733">
        <w:rPr>
          <w:rFonts w:ascii="Times New Roman" w:eastAsia="Times New Roman" w:hAnsi="Times New Roman" w:cs="Times New Roman"/>
          <w:color w:val="000000"/>
          <w:sz w:val="28"/>
          <w:szCs w:val="28"/>
          <w:lang w:eastAsia="ru-RU"/>
        </w:rPr>
        <w:t xml:space="preserve">кн. Львом </w:t>
      </w:r>
      <w:r w:rsidRPr="00EA5733">
        <w:rPr>
          <w:rFonts w:ascii="Times New Roman" w:eastAsia="Times New Roman" w:hAnsi="Times New Roman" w:cs="Times New Roman"/>
          <w:color w:val="000000"/>
          <w:sz w:val="28"/>
          <w:szCs w:val="28"/>
          <w:lang w:val="uk-UA" w:eastAsia="ru-RU"/>
        </w:rPr>
        <w:t xml:space="preserve">на Бескиді: „Бескид </w:t>
      </w:r>
      <w:r w:rsidRPr="00EA5733">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en-US" w:eastAsia="ru-RU"/>
        </w:rPr>
        <w:t>Byeszkod</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гора коло замка Собня </w:t>
      </w:r>
      <w:r w:rsidRPr="00EA5733">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en-US" w:eastAsia="ru-RU"/>
        </w:rPr>
        <w:t>Sobien</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що відмежовує землі польські від угорських. На його верху стоїть камінь з руським написом, поставлений </w:t>
      </w:r>
      <w:r w:rsidRPr="00EA5733">
        <w:rPr>
          <w:rFonts w:ascii="Times New Roman" w:eastAsia="Times New Roman" w:hAnsi="Times New Roman" w:cs="Times New Roman"/>
          <w:color w:val="000000"/>
          <w:sz w:val="28"/>
          <w:szCs w:val="28"/>
          <w:lang w:eastAsia="ru-RU"/>
        </w:rPr>
        <w:t xml:space="preserve">Львом, </w:t>
      </w:r>
      <w:r w:rsidRPr="00EA5733">
        <w:rPr>
          <w:rFonts w:ascii="Times New Roman" w:eastAsia="Times New Roman" w:hAnsi="Times New Roman" w:cs="Times New Roman"/>
          <w:color w:val="000000"/>
          <w:sz w:val="28"/>
          <w:szCs w:val="28"/>
          <w:lang w:val="uk-UA" w:eastAsia="ru-RU"/>
        </w:rPr>
        <w:t>давнішнім руським князем, для означення границь держав Польської і Угорської. З цієї гори, при її верху, беруть початок ці славні ріки: Дністер, Сян, Стрий і Тиса, та спадаючи з самого верху гори, течуть різними дорогами в сусідні краї, себто Польщу, Русь і Угорщину“ (І с. 45). Цю звістку можна розуміти або так, що на тім Бескиді стояв граничний камінь Угор</w:t>
      </w:r>
      <w:r w:rsidRPr="00EA5733">
        <w:rPr>
          <w:rFonts w:ascii="Times New Roman" w:eastAsia="Times New Roman" w:hAnsi="Times New Roman" w:cs="Times New Roman"/>
          <w:color w:val="000000"/>
          <w:sz w:val="28"/>
          <w:szCs w:val="28"/>
          <w:lang w:val="uk-UA" w:eastAsia="ru-RU"/>
        </w:rPr>
        <w:softHyphen/>
        <w:t xml:space="preserve">щини і Русі, котру Длугощ </w:t>
      </w:r>
      <w:r w:rsidRPr="00EA5733">
        <w:rPr>
          <w:rFonts w:ascii="Times New Roman" w:eastAsia="Times New Roman" w:hAnsi="Times New Roman" w:cs="Times New Roman"/>
          <w:color w:val="000000"/>
          <w:sz w:val="28"/>
          <w:szCs w:val="28"/>
          <w:lang w:val="en-US" w:eastAsia="ru-RU"/>
        </w:rPr>
        <w:t>a</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posteriori</w:t>
      </w:r>
      <w:r w:rsidRPr="00EA5733">
        <w:rPr>
          <w:rFonts w:ascii="Times New Roman" w:eastAsia="Times New Roman" w:hAnsi="Times New Roman" w:cs="Times New Roman"/>
          <w:color w:val="000000"/>
          <w:sz w:val="28"/>
          <w:szCs w:val="28"/>
          <w:lang w:val="uk-UA" w:eastAsia="ru-RU"/>
        </w:rPr>
        <w:t xml:space="preserve"> називає тут Польщею (як на с. 21, де Дністер і Сян течуть </w:t>
      </w:r>
      <w:r w:rsidRPr="00EA5733">
        <w:rPr>
          <w:rFonts w:ascii="Times New Roman" w:eastAsia="Times New Roman" w:hAnsi="Times New Roman" w:cs="Times New Roman"/>
          <w:color w:val="000000"/>
          <w:sz w:val="28"/>
          <w:szCs w:val="28"/>
          <w:lang w:val="en-US" w:eastAsia="ru-RU"/>
        </w:rPr>
        <w:t>in</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Polonicales</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terras</w:t>
      </w:r>
      <w:r w:rsidRPr="00EA5733">
        <w:rPr>
          <w:rFonts w:ascii="Times New Roman" w:eastAsia="Times New Roman" w:hAnsi="Times New Roman" w:cs="Times New Roman"/>
          <w:color w:val="000000"/>
          <w:sz w:val="28"/>
          <w:szCs w:val="28"/>
          <w:lang w:val="uk-UA" w:eastAsia="ru-RU"/>
        </w:rPr>
        <w:t xml:space="preserve">), або так, що Лев поставив той камінь на границі Угорщини, Польщі і Русі. </w:t>
      </w:r>
      <w:r w:rsidRPr="00EA5733">
        <w:rPr>
          <w:rFonts w:ascii="Times New Roman" w:eastAsia="Times New Roman" w:hAnsi="Times New Roman" w:cs="Times New Roman"/>
          <w:color w:val="000000"/>
          <w:sz w:val="28"/>
          <w:szCs w:val="28"/>
          <w:lang w:eastAsia="ru-RU"/>
        </w:rPr>
        <w:t>Першим спо</w:t>
      </w:r>
      <w:r w:rsidRPr="00EA5733">
        <w:rPr>
          <w:rFonts w:ascii="Times New Roman" w:eastAsia="Times New Roman" w:hAnsi="Times New Roman" w:cs="Times New Roman"/>
          <w:color w:val="000000"/>
          <w:sz w:val="28"/>
          <w:szCs w:val="28"/>
          <w:lang w:eastAsia="ru-RU"/>
        </w:rPr>
        <w:softHyphen/>
        <w:t xml:space="preserve">собом </w:t>
      </w:r>
      <w:r w:rsidRPr="00EA5733">
        <w:rPr>
          <w:rFonts w:ascii="Times New Roman" w:eastAsia="Times New Roman" w:hAnsi="Times New Roman" w:cs="Times New Roman"/>
          <w:color w:val="000000"/>
          <w:sz w:val="28"/>
          <w:szCs w:val="28"/>
          <w:lang w:val="uk-UA" w:eastAsia="ru-RU"/>
        </w:rPr>
        <w:t>розумів її напр</w:t>
      </w:r>
      <w:r w:rsidRPr="00EA5733">
        <w:rPr>
          <w:rFonts w:ascii="Times New Roman" w:eastAsia="Times New Roman" w:hAnsi="Times New Roman" w:cs="Times New Roman"/>
          <w:color w:val="000000"/>
          <w:sz w:val="28"/>
          <w:szCs w:val="28"/>
          <w:lang w:eastAsia="ru-RU"/>
        </w:rPr>
        <w:t xml:space="preserve">. проф. Шараневич </w:t>
      </w:r>
      <w:r w:rsidRPr="00EA5733">
        <w:rPr>
          <w:rFonts w:ascii="Times New Roman" w:eastAsia="Times New Roman" w:hAnsi="Times New Roman" w:cs="Times New Roman"/>
          <w:color w:val="000000"/>
          <w:sz w:val="28"/>
          <w:szCs w:val="28"/>
          <w:lang w:val="uk-UA" w:eastAsia="ru-RU"/>
        </w:rPr>
        <w:t xml:space="preserve">(Изследованіе </w:t>
      </w:r>
      <w:r w:rsidRPr="00EA5733">
        <w:rPr>
          <w:rFonts w:ascii="Times New Roman" w:eastAsia="Times New Roman" w:hAnsi="Times New Roman" w:cs="Times New Roman"/>
          <w:color w:val="000000"/>
          <w:sz w:val="28"/>
          <w:szCs w:val="28"/>
          <w:lang w:eastAsia="ru-RU"/>
        </w:rPr>
        <w:t xml:space="preserve">с. 80), другим проф. Дашкевич </w:t>
      </w:r>
      <w:r w:rsidRPr="00EA5733">
        <w:rPr>
          <w:rFonts w:ascii="Times New Roman" w:eastAsia="Times New Roman" w:hAnsi="Times New Roman" w:cs="Times New Roman"/>
          <w:color w:val="000000"/>
          <w:sz w:val="28"/>
          <w:szCs w:val="28"/>
          <w:lang w:val="uk-UA" w:eastAsia="ru-RU"/>
        </w:rPr>
        <w:t xml:space="preserve">(Княженіе Даніила </w:t>
      </w:r>
      <w:r w:rsidRPr="00EA5733">
        <w:rPr>
          <w:rFonts w:ascii="Times New Roman" w:eastAsia="Times New Roman" w:hAnsi="Times New Roman" w:cs="Times New Roman"/>
          <w:color w:val="000000"/>
          <w:sz w:val="28"/>
          <w:szCs w:val="28"/>
          <w:lang w:eastAsia="ru-RU"/>
        </w:rPr>
        <w:t xml:space="preserve">с. 65—6). </w:t>
      </w:r>
      <w:r w:rsidRPr="00EA5733">
        <w:rPr>
          <w:rFonts w:ascii="Times New Roman" w:eastAsia="Times New Roman" w:hAnsi="Times New Roman" w:cs="Times New Roman"/>
          <w:color w:val="000000"/>
          <w:sz w:val="28"/>
          <w:szCs w:val="28"/>
          <w:lang w:val="uk-UA" w:eastAsia="ru-RU"/>
        </w:rPr>
        <w:t xml:space="preserve">Але звістка Длугоша </w:t>
      </w:r>
      <w:r w:rsidRPr="00EA5733">
        <w:rPr>
          <w:rFonts w:ascii="Times New Roman" w:eastAsia="Times New Roman" w:hAnsi="Times New Roman" w:cs="Times New Roman"/>
          <w:color w:val="000000"/>
          <w:sz w:val="28"/>
          <w:szCs w:val="28"/>
          <w:lang w:eastAsia="ru-RU"/>
        </w:rPr>
        <w:t>(по</w:t>
      </w:r>
      <w:r w:rsidRPr="00EA5733">
        <w:rPr>
          <w:rFonts w:ascii="Times New Roman" w:eastAsia="Times New Roman" w:hAnsi="Times New Roman" w:cs="Times New Roman"/>
          <w:color w:val="000000"/>
          <w:sz w:val="28"/>
          <w:szCs w:val="28"/>
          <w:lang w:val="uk-UA" w:eastAsia="ru-RU"/>
        </w:rPr>
        <w:t>лишаючи</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збоку </w:t>
      </w:r>
      <w:r w:rsidRPr="00EA5733">
        <w:rPr>
          <w:rFonts w:ascii="Times New Roman" w:eastAsia="Times New Roman" w:hAnsi="Times New Roman" w:cs="Times New Roman"/>
          <w:color w:val="000000"/>
          <w:sz w:val="28"/>
          <w:szCs w:val="28"/>
          <w:lang w:eastAsia="ru-RU"/>
        </w:rPr>
        <w:t xml:space="preserve">те, на </w:t>
      </w:r>
      <w:r w:rsidRPr="00EA5733">
        <w:rPr>
          <w:rFonts w:ascii="Times New Roman" w:eastAsia="Times New Roman" w:hAnsi="Times New Roman" w:cs="Times New Roman"/>
          <w:color w:val="000000"/>
          <w:sz w:val="28"/>
          <w:szCs w:val="28"/>
          <w:lang w:val="uk-UA" w:eastAsia="ru-RU"/>
        </w:rPr>
        <w:t xml:space="preserve">скільки можемо вірити </w:t>
      </w:r>
      <w:r w:rsidRPr="00EA5733">
        <w:rPr>
          <w:rFonts w:ascii="Times New Roman" w:eastAsia="Times New Roman" w:hAnsi="Times New Roman" w:cs="Times New Roman"/>
          <w:color w:val="000000"/>
          <w:sz w:val="28"/>
          <w:szCs w:val="28"/>
          <w:lang w:eastAsia="ru-RU"/>
        </w:rPr>
        <w:t xml:space="preserve">в </w:t>
      </w:r>
      <w:r w:rsidRPr="00EA5733">
        <w:rPr>
          <w:rFonts w:ascii="Times New Roman" w:eastAsia="Times New Roman" w:hAnsi="Times New Roman" w:cs="Times New Roman"/>
          <w:color w:val="000000"/>
          <w:sz w:val="28"/>
          <w:szCs w:val="28"/>
          <w:lang w:val="uk-UA" w:eastAsia="ru-RU"/>
        </w:rPr>
        <w:t xml:space="preserve">існування </w:t>
      </w:r>
      <w:r w:rsidRPr="00EA5733">
        <w:rPr>
          <w:rFonts w:ascii="Times New Roman" w:eastAsia="Times New Roman" w:hAnsi="Times New Roman" w:cs="Times New Roman"/>
          <w:color w:val="000000"/>
          <w:sz w:val="28"/>
          <w:szCs w:val="28"/>
          <w:lang w:eastAsia="ru-RU"/>
        </w:rPr>
        <w:t xml:space="preserve">того Львового </w:t>
      </w:r>
      <w:r w:rsidRPr="00EA5733">
        <w:rPr>
          <w:rFonts w:ascii="Times New Roman" w:eastAsia="Times New Roman" w:hAnsi="Times New Roman" w:cs="Times New Roman"/>
          <w:color w:val="000000"/>
          <w:sz w:val="28"/>
          <w:szCs w:val="28"/>
          <w:lang w:val="uk-UA" w:eastAsia="ru-RU"/>
        </w:rPr>
        <w:t xml:space="preserve">каменя) </w:t>
      </w:r>
      <w:r w:rsidRPr="00EA5733">
        <w:rPr>
          <w:rFonts w:ascii="Times New Roman" w:eastAsia="Times New Roman" w:hAnsi="Times New Roman" w:cs="Times New Roman"/>
          <w:color w:val="000000"/>
          <w:sz w:val="28"/>
          <w:szCs w:val="28"/>
          <w:lang w:eastAsia="ru-RU"/>
        </w:rPr>
        <w:t xml:space="preserve">не </w:t>
      </w:r>
      <w:r w:rsidRPr="00EA5733">
        <w:rPr>
          <w:rFonts w:ascii="Times New Roman" w:eastAsia="Times New Roman" w:hAnsi="Times New Roman" w:cs="Times New Roman"/>
          <w:color w:val="000000"/>
          <w:sz w:val="28"/>
          <w:szCs w:val="28"/>
          <w:lang w:val="uk-UA" w:eastAsia="ru-RU"/>
        </w:rPr>
        <w:t xml:space="preserve">має ніякої ціни для означення границь через свою загальність і недокладність. Замок Собень, згаданий у нього - це безперечно Собенський замок Кмитів на правому боці Сяну понижче Ліска, на грунтах </w:t>
      </w:r>
      <w:r w:rsidRPr="00EA5733">
        <w:rPr>
          <w:rFonts w:ascii="Times New Roman" w:eastAsia="Times New Roman" w:hAnsi="Times New Roman" w:cs="Times New Roman"/>
          <w:color w:val="000000"/>
          <w:sz w:val="28"/>
          <w:szCs w:val="28"/>
          <w:lang w:eastAsia="ru-RU"/>
        </w:rPr>
        <w:t xml:space="preserve">с. </w:t>
      </w:r>
      <w:r w:rsidRPr="00EA5733">
        <w:rPr>
          <w:rFonts w:ascii="Times New Roman" w:eastAsia="Times New Roman" w:hAnsi="Times New Roman" w:cs="Times New Roman"/>
          <w:color w:val="000000"/>
          <w:sz w:val="28"/>
          <w:szCs w:val="28"/>
          <w:lang w:val="uk-UA" w:eastAsia="ru-RU"/>
        </w:rPr>
        <w:t>Мона-</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-578-</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lastRenderedPageBreak/>
        <w:t xml:space="preserve">стирця (про нього див. у Чоловского </w:t>
      </w:r>
      <w:r w:rsidRPr="00EA5733">
        <w:rPr>
          <w:rFonts w:ascii="Times New Roman" w:eastAsia="Times New Roman" w:hAnsi="Times New Roman" w:cs="Times New Roman"/>
          <w:color w:val="000000"/>
          <w:sz w:val="28"/>
          <w:szCs w:val="28"/>
          <w:lang w:val="de-DE" w:eastAsia="ru-RU"/>
        </w:rPr>
        <w:t xml:space="preserve">Dawne zamki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val="de-DE" w:eastAsia="ru-RU"/>
        </w:rPr>
        <w:t xml:space="preserve">twierdze na Rusi alhickiej, Teka konserwatorska, I c. 109), </w:t>
      </w:r>
      <w:r w:rsidRPr="00EA5733">
        <w:rPr>
          <w:rFonts w:ascii="Times New Roman" w:eastAsia="Times New Roman" w:hAnsi="Times New Roman" w:cs="Times New Roman"/>
          <w:color w:val="000000"/>
          <w:sz w:val="28"/>
          <w:szCs w:val="28"/>
          <w:lang w:val="uk-UA" w:eastAsia="ru-RU"/>
        </w:rPr>
        <w:t xml:space="preserve">а не Собнів біля Ясла, як думав </w:t>
      </w:r>
      <w:r w:rsidRPr="00EA5733">
        <w:rPr>
          <w:rFonts w:ascii="Times New Roman" w:eastAsia="Times New Roman" w:hAnsi="Times New Roman" w:cs="Times New Roman"/>
          <w:color w:val="000000"/>
          <w:sz w:val="28"/>
          <w:szCs w:val="28"/>
          <w:lang w:eastAsia="ru-RU"/>
        </w:rPr>
        <w:t xml:space="preserve">проф. Дашкевич </w:t>
      </w:r>
      <w:r w:rsidRPr="00EA5733">
        <w:rPr>
          <w:rFonts w:ascii="Times New Roman" w:eastAsia="Times New Roman" w:hAnsi="Times New Roman" w:cs="Times New Roman"/>
          <w:color w:val="000000"/>
          <w:sz w:val="28"/>
          <w:szCs w:val="28"/>
          <w:lang w:val="uk-UA" w:eastAsia="ru-RU"/>
        </w:rPr>
        <w:t xml:space="preserve">(І. с.). Як бачимо з того, Собень і </w:t>
      </w:r>
      <w:r w:rsidRPr="00EA5733">
        <w:rPr>
          <w:rFonts w:ascii="Times New Roman" w:eastAsia="Times New Roman" w:hAnsi="Times New Roman" w:cs="Times New Roman"/>
          <w:color w:val="000000"/>
          <w:sz w:val="28"/>
          <w:szCs w:val="28"/>
          <w:lang w:eastAsia="ru-RU"/>
        </w:rPr>
        <w:t>верхів'я</w:t>
      </w:r>
      <w:r w:rsidRPr="00EA5733">
        <w:rPr>
          <w:rFonts w:ascii="Times New Roman" w:eastAsia="Times New Roman" w:hAnsi="Times New Roman" w:cs="Times New Roman"/>
          <w:color w:val="000000"/>
          <w:sz w:val="28"/>
          <w:szCs w:val="28"/>
          <w:lang w:val="uk-UA" w:eastAsia="ru-RU"/>
        </w:rPr>
        <w:t xml:space="preserve"> Сяну і Дністра - точки зовсім далекі від себе, а з тим і означення границі зовсім не</w:t>
      </w:r>
      <w:r w:rsidRPr="00EA5733">
        <w:rPr>
          <w:rFonts w:ascii="Times New Roman" w:eastAsia="Times New Roman" w:hAnsi="Times New Roman" w:cs="Times New Roman"/>
          <w:color w:val="000000"/>
          <w:sz w:val="28"/>
          <w:szCs w:val="28"/>
          <w:lang w:val="uk-UA" w:eastAsia="ru-RU"/>
        </w:rPr>
        <w:softHyphen/>
        <w:t>докладне. Так само кажучи Тисі і Сяну</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та Дністру з одного місця брати початок, позбавляє Длуґош всякого</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значення і</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цю граничну точку Угор</w:t>
      </w:r>
      <w:r w:rsidRPr="00EA5733">
        <w:rPr>
          <w:rFonts w:ascii="Times New Roman" w:eastAsia="Times New Roman" w:hAnsi="Times New Roman" w:cs="Times New Roman"/>
          <w:color w:val="000000"/>
          <w:sz w:val="28"/>
          <w:szCs w:val="28"/>
          <w:lang w:val="uk-UA" w:eastAsia="ru-RU"/>
        </w:rPr>
        <w:softHyphen/>
        <w:t>щини і Русі, - хіба брати його слова у такому загальному значенні, що Русь і Угорщину відмежовували Карпати.</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Ал. Добрянський у своїй статті про західні границі </w:t>
      </w:r>
      <w:r w:rsidRPr="00EA5733">
        <w:rPr>
          <w:rFonts w:ascii="Times New Roman" w:eastAsia="Times New Roman" w:hAnsi="Times New Roman" w:cs="Times New Roman"/>
          <w:color w:val="000000"/>
          <w:sz w:val="28"/>
          <w:szCs w:val="28"/>
          <w:lang w:eastAsia="ru-RU"/>
        </w:rPr>
        <w:t>Рус</w:t>
      </w:r>
      <w:r w:rsidRPr="00EA5733">
        <w:rPr>
          <w:rFonts w:ascii="Times New Roman" w:eastAsia="Times New Roman" w:hAnsi="Times New Roman" w:cs="Times New Roman"/>
          <w:color w:val="000000"/>
          <w:sz w:val="28"/>
          <w:szCs w:val="28"/>
          <w:lang w:val="en-US" w:eastAsia="ru-RU"/>
        </w:rPr>
        <w:t>i</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(див. прим. 8) пробував довести, що Сандеччина і Спиш належали давніше також до </w:t>
      </w:r>
      <w:r w:rsidRPr="00EA5733">
        <w:rPr>
          <w:rFonts w:ascii="Times New Roman" w:eastAsia="Times New Roman" w:hAnsi="Times New Roman" w:cs="Times New Roman"/>
          <w:color w:val="000000"/>
          <w:sz w:val="28"/>
          <w:szCs w:val="28"/>
          <w:lang w:eastAsia="ru-RU"/>
        </w:rPr>
        <w:t>Рус</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Його гадка була прийнята деякими російськими дослідниками - напр. Барсовим Географія</w:t>
      </w:r>
      <w:r>
        <w:rPr>
          <w:rFonts w:ascii="Times New Roman" w:eastAsia="Times New Roman" w:hAnsi="Times New Roman" w:cs="Times New Roman"/>
          <w:color w:val="000000"/>
          <w:sz w:val="28"/>
          <w:szCs w:val="28"/>
          <w:vertAlign w:val="superscript"/>
          <w:lang w:val="uk-UA" w:eastAsia="ru-RU"/>
        </w:rPr>
        <w:t>1</w:t>
      </w:r>
      <w:r w:rsidRPr="00EA5733">
        <w:rPr>
          <w:rFonts w:ascii="Times New Roman" w:eastAsia="Times New Roman" w:hAnsi="Times New Roman" w:cs="Times New Roman"/>
          <w:color w:val="000000"/>
          <w:sz w:val="28"/>
          <w:szCs w:val="28"/>
          <w:lang w:val="uk-UA" w:eastAsia="ru-RU"/>
        </w:rPr>
        <w:t xml:space="preserve"> с. 284, </w:t>
      </w:r>
      <w:r w:rsidRPr="00EA5733">
        <w:rPr>
          <w:rFonts w:ascii="Times New Roman" w:eastAsia="Times New Roman" w:hAnsi="Times New Roman" w:cs="Times New Roman"/>
          <w:color w:val="000000"/>
          <w:sz w:val="28"/>
          <w:szCs w:val="28"/>
          <w:lang w:eastAsia="ru-RU"/>
        </w:rPr>
        <w:t xml:space="preserve">Филевичем Борьба Польши и Литвы-Руси с. 185, </w:t>
      </w:r>
      <w:r w:rsidRPr="00EA5733">
        <w:rPr>
          <w:rFonts w:ascii="Times New Roman" w:eastAsia="Times New Roman" w:hAnsi="Times New Roman" w:cs="Times New Roman"/>
          <w:color w:val="000000"/>
          <w:sz w:val="28"/>
          <w:szCs w:val="28"/>
          <w:lang w:val="uk-UA" w:eastAsia="ru-RU"/>
        </w:rPr>
        <w:t>але треба признати, що доводи його не йдуть далі деяких правдо</w:t>
      </w:r>
      <w:r w:rsidRPr="00EA5733">
        <w:rPr>
          <w:rFonts w:ascii="Times New Roman" w:eastAsia="Times New Roman" w:hAnsi="Times New Roman" w:cs="Times New Roman"/>
          <w:color w:val="000000"/>
          <w:sz w:val="28"/>
          <w:szCs w:val="28"/>
          <w:lang w:val="uk-UA" w:eastAsia="ru-RU"/>
        </w:rPr>
        <w:softHyphen/>
        <w:t>подібностей</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У ХІІІ ст. у всякому разі і Спіш, і Сандеччина до </w:t>
      </w:r>
      <w:r w:rsidRPr="00EA5733">
        <w:rPr>
          <w:rFonts w:ascii="Times New Roman" w:eastAsia="Times New Roman" w:hAnsi="Times New Roman" w:cs="Times New Roman"/>
          <w:color w:val="000000"/>
          <w:sz w:val="28"/>
          <w:szCs w:val="28"/>
          <w:lang w:eastAsia="ru-RU"/>
        </w:rPr>
        <w:t>Рус</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не належали, як показують численні польські і угорські документи: Спиш належав до Угорщини, а Сандеччина до Польщі.</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val="uk-UA" w:eastAsia="ru-RU"/>
        </w:rPr>
        <w:t>13. Скальні городки і печери</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Скальні городки Урича і Бубнища, як також печери в Розгірчу і (подібна) в Страдчу, біля Львова, звертали здавна на себе увагу, і про них </w:t>
      </w:r>
      <w:r w:rsidRPr="00EA5733">
        <w:rPr>
          <w:rFonts w:ascii="Times New Roman" w:eastAsia="Times New Roman" w:hAnsi="Times New Roman" w:cs="Times New Roman"/>
          <w:color w:val="000000"/>
          <w:sz w:val="28"/>
          <w:szCs w:val="28"/>
          <w:lang w:eastAsia="ru-RU"/>
        </w:rPr>
        <w:t xml:space="preserve">писано </w:t>
      </w:r>
      <w:r w:rsidRPr="00EA5733">
        <w:rPr>
          <w:rFonts w:ascii="Times New Roman" w:eastAsia="Times New Roman" w:hAnsi="Times New Roman" w:cs="Times New Roman"/>
          <w:color w:val="000000"/>
          <w:sz w:val="28"/>
          <w:szCs w:val="28"/>
          <w:lang w:val="uk-UA" w:eastAsia="ru-RU"/>
        </w:rPr>
        <w:t>багато</w:t>
      </w:r>
      <w:r>
        <w:rPr>
          <w:rFonts w:ascii="Times New Roman" w:eastAsia="Times New Roman" w:hAnsi="Times New Roman" w:cs="Times New Roman"/>
          <w:color w:val="000000"/>
          <w:sz w:val="28"/>
          <w:szCs w:val="28"/>
          <w:vertAlign w:val="superscript"/>
          <w:lang w:val="uk-UA" w:eastAsia="ru-RU"/>
        </w:rPr>
        <w:t>1</w:t>
      </w:r>
      <w:r w:rsidRPr="00EA5733">
        <w:rPr>
          <w:rFonts w:ascii="Times New Roman" w:eastAsia="Times New Roman" w:hAnsi="Times New Roman" w:cs="Times New Roman"/>
          <w:color w:val="000000"/>
          <w:sz w:val="28"/>
          <w:szCs w:val="28"/>
          <w:lang w:val="uk-UA" w:eastAsia="ru-RU"/>
        </w:rPr>
        <w:t>), але багато</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фантазовано: бачили в них конструкції з дуже ранніх часів, поганські святощі, храми, і в такому дусі ще в 1880-х рр. писав про них польський археоло</w:t>
      </w:r>
      <w:r>
        <w:rPr>
          <w:rFonts w:ascii="Times New Roman" w:eastAsia="Times New Roman" w:hAnsi="Times New Roman" w:cs="Times New Roman"/>
          <w:color w:val="000000"/>
          <w:sz w:val="28"/>
          <w:szCs w:val="28"/>
          <w:lang w:val="uk-UA" w:eastAsia="ru-RU"/>
        </w:rPr>
        <w:t>ґ Кіркор. У 1900 р., готу</w:t>
      </w:r>
      <w:r w:rsidRPr="00EA5733">
        <w:rPr>
          <w:rFonts w:ascii="Times New Roman" w:eastAsia="Times New Roman" w:hAnsi="Times New Roman" w:cs="Times New Roman"/>
          <w:color w:val="000000"/>
          <w:sz w:val="28"/>
          <w:szCs w:val="28"/>
          <w:lang w:val="uk-UA" w:eastAsia="ru-RU"/>
        </w:rPr>
        <w:t>ючи III т. своєї історії, їздив я оглядати городок Бубнища, і в довшій зносці, опи</w:t>
      </w:r>
      <w:r w:rsidRPr="00EA5733">
        <w:rPr>
          <w:rFonts w:ascii="Times New Roman" w:eastAsia="Times New Roman" w:hAnsi="Times New Roman" w:cs="Times New Roman"/>
          <w:color w:val="000000"/>
          <w:sz w:val="28"/>
          <w:szCs w:val="28"/>
          <w:lang w:val="uk-UA" w:eastAsia="ru-RU"/>
        </w:rPr>
        <w:softHyphen/>
        <w:t>савши замочок, вказав на аналогію його з скельними монастирями серед</w:t>
      </w:r>
      <w:r w:rsidRPr="00EA5733">
        <w:rPr>
          <w:rFonts w:ascii="Times New Roman" w:eastAsia="Times New Roman" w:hAnsi="Times New Roman" w:cs="Times New Roman"/>
          <w:color w:val="000000"/>
          <w:sz w:val="28"/>
          <w:szCs w:val="28"/>
          <w:lang w:val="uk-UA" w:eastAsia="ru-RU"/>
        </w:rPr>
        <w:softHyphen/>
        <w:t>нього Дністра та рішуче висловився проти думки, немовби тут були якісь передісторичні оселі: робота кам'яна, цегляні конструкції на цементі і т. п. вказуют</w:t>
      </w:r>
      <w:r>
        <w:rPr>
          <w:rFonts w:ascii="Times New Roman" w:eastAsia="Times New Roman" w:hAnsi="Times New Roman" w:cs="Times New Roman"/>
          <w:color w:val="000000"/>
          <w:sz w:val="28"/>
          <w:szCs w:val="28"/>
          <w:lang w:val="uk-UA" w:eastAsia="ru-RU"/>
        </w:rPr>
        <w:t>ь рішуче на далеко вищу і пізні</w:t>
      </w:r>
      <w:r w:rsidRPr="00EA5733">
        <w:rPr>
          <w:rFonts w:ascii="Times New Roman" w:eastAsia="Times New Roman" w:hAnsi="Times New Roman" w:cs="Times New Roman"/>
          <w:color w:val="000000"/>
          <w:sz w:val="28"/>
          <w:szCs w:val="28"/>
          <w:lang w:val="uk-UA" w:eastAsia="ru-RU"/>
        </w:rPr>
        <w:t xml:space="preserve">шу культуру. Наводжу звідти </w:t>
      </w:r>
      <w:r w:rsidRPr="00EA5733">
        <w:rPr>
          <w:rFonts w:ascii="Times New Roman" w:eastAsia="Times New Roman" w:hAnsi="Times New Roman" w:cs="Times New Roman"/>
          <w:color w:val="000000"/>
          <w:sz w:val="28"/>
          <w:szCs w:val="28"/>
          <w:lang w:eastAsia="ru-RU"/>
        </w:rPr>
        <w:t xml:space="preserve">опис </w:t>
      </w:r>
      <w:r w:rsidRPr="00EA5733">
        <w:rPr>
          <w:rFonts w:ascii="Times New Roman" w:eastAsia="Times New Roman" w:hAnsi="Times New Roman" w:cs="Times New Roman"/>
          <w:color w:val="000000"/>
          <w:sz w:val="28"/>
          <w:szCs w:val="28"/>
          <w:lang w:val="uk-UA" w:eastAsia="ru-RU"/>
        </w:rPr>
        <w:t xml:space="preserve">городка. Сам „городок“ представляється так: на </w:t>
      </w:r>
      <w:r>
        <w:rPr>
          <w:rFonts w:ascii="Times New Roman" w:eastAsia="Times New Roman" w:hAnsi="Times New Roman" w:cs="Times New Roman"/>
          <w:color w:val="000000"/>
          <w:sz w:val="28"/>
          <w:szCs w:val="28"/>
          <w:lang w:val="uk-UA" w:eastAsia="ru-RU"/>
        </w:rPr>
        <w:t>хребті гори, на вододілі рр. Су</w:t>
      </w:r>
      <w:r w:rsidRPr="00EA5733">
        <w:rPr>
          <w:rFonts w:ascii="Times New Roman" w:eastAsia="Times New Roman" w:hAnsi="Times New Roman" w:cs="Times New Roman"/>
          <w:color w:val="000000"/>
          <w:sz w:val="28"/>
          <w:szCs w:val="28"/>
          <w:lang w:val="uk-UA" w:eastAsia="ru-RU"/>
        </w:rPr>
        <w:t xml:space="preserve">кели і Опора, серед лісу, висувається ряд високих скель, голих і стрімких. Перед ними тераса, обведена валом, в одному місці підмурованим камінням. Стрімка стіна скелі зрівняна, і в ній викопано три печери: в середині ширша, у формі неглибокої нижі(?), трохи вищої, як на зріст чоловіка; з двох боків дві однакові печери з симетрично виконаними входами, що мали, видно, і двері; в середині вони трохи ширші, ніж двері, і мають з боків по дві </w:t>
      </w:r>
      <w:r>
        <w:rPr>
          <w:rFonts w:ascii="Times New Roman" w:eastAsia="Times New Roman" w:hAnsi="Times New Roman" w:cs="Times New Roman"/>
          <w:color w:val="000000"/>
          <w:sz w:val="28"/>
          <w:szCs w:val="28"/>
          <w:lang w:val="uk-UA" w:eastAsia="ru-RU"/>
        </w:rPr>
        <w:t>кам'яні лавки; над правою печер</w:t>
      </w:r>
      <w:r w:rsidRPr="00EA5733">
        <w:rPr>
          <w:rFonts w:ascii="Times New Roman" w:eastAsia="Times New Roman" w:hAnsi="Times New Roman" w:cs="Times New Roman"/>
          <w:color w:val="000000"/>
          <w:sz w:val="28"/>
          <w:szCs w:val="28"/>
          <w:lang w:val="uk-UA" w:eastAsia="ru-RU"/>
        </w:rPr>
        <w:t>кою вгорі виконана тераска, як би балкон. Ковані в камені сходи ведуть на другий поверх; в різних місцях видно вижолоблені в камені рівнобіжні заглиблення: заложені туди дошки або бруси творили поміст і стіни; по</w:t>
      </w:r>
      <w:r w:rsidRPr="00EA5733">
        <w:rPr>
          <w:rFonts w:ascii="Times New Roman" w:eastAsia="Times New Roman" w:hAnsi="Times New Roman" w:cs="Times New Roman"/>
          <w:color w:val="000000"/>
          <w:sz w:val="28"/>
          <w:szCs w:val="28"/>
          <w:lang w:val="uk-UA" w:eastAsia="ru-RU"/>
        </w:rPr>
        <w:softHyphen/>
        <w:t>декуди камінь вигладжено; є глибока цистерна. В середині згадане скле-</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-579- </w:t>
      </w: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Pr="00EA5733" w:rsidRDefault="00A07FE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sz w:val="24"/>
          <w:szCs w:val="24"/>
          <w:lang w:eastAsia="ru-RU"/>
        </w:rPr>
      </w:pPr>
      <w:r w:rsidRPr="00AE4C91">
        <w:rPr>
          <w:rFonts w:ascii="Times New Roman" w:eastAsia="Times New Roman" w:hAnsi="Times New Roman" w:cs="Times New Roman"/>
          <w:color w:val="000000"/>
          <w:sz w:val="24"/>
          <w:szCs w:val="24"/>
          <w:vertAlign w:val="superscript"/>
          <w:lang w:val="uk-UA" w:eastAsia="ru-RU"/>
        </w:rPr>
        <w:t>1</w:t>
      </w:r>
      <w:r w:rsidRPr="00AE4C91">
        <w:rPr>
          <w:rFonts w:ascii="Times New Roman" w:eastAsia="Times New Roman" w:hAnsi="Times New Roman" w:cs="Times New Roman"/>
          <w:color w:val="000000"/>
          <w:sz w:val="24"/>
          <w:szCs w:val="24"/>
          <w:lang w:val="uk-UA" w:eastAsia="ru-RU"/>
        </w:rPr>
        <w:t>Література здебільшого зібрана у статті Деметрикевича, як нижче.</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 xml:space="preserve">піння з тонких </w:t>
      </w:r>
      <w:r w:rsidRPr="00EA5733">
        <w:rPr>
          <w:rFonts w:ascii="Times New Roman" w:eastAsia="Times New Roman" w:hAnsi="Times New Roman" w:cs="Times New Roman"/>
          <w:color w:val="000000"/>
          <w:sz w:val="28"/>
          <w:szCs w:val="28"/>
          <w:lang w:eastAsia="ru-RU"/>
        </w:rPr>
        <w:t>кам'яних</w:t>
      </w:r>
      <w:r w:rsidRPr="00EA5733">
        <w:rPr>
          <w:rFonts w:ascii="Times New Roman" w:eastAsia="Times New Roman" w:hAnsi="Times New Roman" w:cs="Times New Roman"/>
          <w:color w:val="000000"/>
          <w:sz w:val="28"/>
          <w:szCs w:val="28"/>
          <w:lang w:val="uk-UA" w:eastAsia="ru-RU"/>
        </w:rPr>
        <w:t xml:space="preserve"> нетесаних плит. Над ним був третій поверх. Це головний городок. В сусідніх скелях є ще кілька печерок. Поблизу мочар і сліди гатки ставка. </w:t>
      </w:r>
      <w:r w:rsidRPr="00EA5733">
        <w:rPr>
          <w:rFonts w:ascii="Times New Roman" w:eastAsia="Times New Roman" w:hAnsi="Times New Roman" w:cs="Times New Roman"/>
          <w:color w:val="000000"/>
          <w:sz w:val="28"/>
          <w:szCs w:val="28"/>
          <w:lang w:eastAsia="ru-RU"/>
        </w:rPr>
        <w:t>Кам'яна</w:t>
      </w:r>
      <w:r w:rsidRPr="00EA5733">
        <w:rPr>
          <w:rFonts w:ascii="Times New Roman" w:eastAsia="Times New Roman" w:hAnsi="Times New Roman" w:cs="Times New Roman"/>
          <w:color w:val="000000"/>
          <w:sz w:val="28"/>
          <w:szCs w:val="28"/>
          <w:lang w:val="uk-UA" w:eastAsia="ru-RU"/>
        </w:rPr>
        <w:t xml:space="preserve"> робота взагалі досить акуратна.</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Я питався місцевого селянина про назву „болди“, котрими, зі слів ніби селян, звуться ці бубниські печери в літературі (слово це толкують як волоську варіацію </w:t>
      </w:r>
      <w:r w:rsidRPr="00EA5733">
        <w:rPr>
          <w:rFonts w:ascii="Times New Roman" w:eastAsia="Times New Roman" w:hAnsi="Times New Roman" w:cs="Times New Roman"/>
          <w:color w:val="000000"/>
          <w:sz w:val="28"/>
          <w:szCs w:val="28"/>
          <w:lang w:val="en-US" w:eastAsia="ru-RU"/>
        </w:rPr>
        <w:t>volta</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склепіння), але він сказав, що цієї назви у них не знають: звуть просто „камінь“; ніяких переказів про печери не знають.</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Здається, не знаючи цього мого екскурсу, з подібними гадками виступив трьома роками пізніше краківський археолог В. Деметрикевич у статті: </w:t>
      </w:r>
      <w:r w:rsidRPr="00EA5733">
        <w:rPr>
          <w:rFonts w:ascii="Times New Roman" w:eastAsia="Times New Roman" w:hAnsi="Times New Roman" w:cs="Times New Roman"/>
          <w:color w:val="000000"/>
          <w:sz w:val="28"/>
          <w:szCs w:val="28"/>
          <w:lang w:val="en-US" w:eastAsia="ru-RU"/>
        </w:rPr>
        <w:t>Groty</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wykute</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w</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skalach</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Galicyi</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wschodniej</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pod</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fr-FR" w:eastAsia="ru-RU"/>
        </w:rPr>
        <w:t xml:space="preserve">wzglçdem </w:t>
      </w:r>
      <w:r w:rsidRPr="00EA5733">
        <w:rPr>
          <w:rFonts w:ascii="Times New Roman" w:eastAsia="Times New Roman" w:hAnsi="Times New Roman" w:cs="Times New Roman"/>
          <w:color w:val="000000"/>
          <w:sz w:val="28"/>
          <w:szCs w:val="28"/>
          <w:lang w:val="en-US" w:eastAsia="ru-RU"/>
        </w:rPr>
        <w:t>archeologicznym</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fr-FR" w:eastAsia="ru-RU"/>
        </w:rPr>
        <w:t>(</w:t>
      </w:r>
      <w:r w:rsidRPr="00EA5733">
        <w:rPr>
          <w:rFonts w:ascii="Times New Roman" w:eastAsia="Times New Roman" w:hAnsi="Times New Roman" w:cs="Times New Roman"/>
          <w:color w:val="000000"/>
          <w:sz w:val="28"/>
          <w:szCs w:val="28"/>
          <w:lang w:val="en-US" w:eastAsia="ru-RU"/>
        </w:rPr>
        <w:t>Materyaly</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antropo-logiczno</w:t>
      </w:r>
      <w:r w:rsidRPr="00EA5733">
        <w:rPr>
          <w:rFonts w:ascii="Times New Roman" w:eastAsia="Times New Roman" w:hAnsi="Times New Roman" w:cs="Times New Roman"/>
          <w:color w:val="000000"/>
          <w:sz w:val="28"/>
          <w:szCs w:val="28"/>
          <w:lang w:eastAsia="ru-RU"/>
        </w:rPr>
        <w:t>-</w:t>
      </w:r>
      <w:r w:rsidRPr="00EA5733">
        <w:rPr>
          <w:rFonts w:ascii="Times New Roman" w:eastAsia="Times New Roman" w:hAnsi="Times New Roman" w:cs="Times New Roman"/>
          <w:color w:val="000000"/>
          <w:sz w:val="28"/>
          <w:szCs w:val="28"/>
          <w:lang w:val="en-US" w:eastAsia="ru-RU"/>
        </w:rPr>
        <w:t>archeologiczne</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VI</w:t>
      </w:r>
      <w:r w:rsidRPr="00EA5733">
        <w:rPr>
          <w:rFonts w:ascii="Times New Roman" w:eastAsia="Times New Roman" w:hAnsi="Times New Roman" w:cs="Times New Roman"/>
          <w:color w:val="000000"/>
          <w:sz w:val="28"/>
          <w:szCs w:val="28"/>
          <w:lang w:eastAsia="ru-RU"/>
        </w:rPr>
        <w:t xml:space="preserve">, 1903). </w:t>
      </w:r>
      <w:r w:rsidRPr="00EA5733">
        <w:rPr>
          <w:rFonts w:ascii="Times New Roman" w:eastAsia="Times New Roman" w:hAnsi="Times New Roman" w:cs="Times New Roman"/>
          <w:color w:val="000000"/>
          <w:sz w:val="28"/>
          <w:szCs w:val="28"/>
          <w:lang w:val="uk-UA" w:eastAsia="ru-RU"/>
        </w:rPr>
        <w:t>Оглянувши і описавши городки Бубнища та Урила і печери Розгірча, Більча Золотого, та зібравши відомості про кілька інших печер східної Галичини, він також зближає їх зі скельними монастирями середнього Дніпра і скельними городами Криму, та висловлює переконання, що маємо справу з будовами історичних часів, з оборонними замками в Уричі і Бубнищі, з чернечими печерами - у інших. Найстаршу традицію про монастир маємо в Синевідську (Іпат. с. 523). Про монастир Розгірче маємо традицію в канонічних описах</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XVIII ст. (у Деметрикевича с. 65); монастирі у Спасі і Крехові, де також є такі печери, загально відомі;</w:t>
      </w:r>
      <w:r w:rsidRPr="00EA5733">
        <w:rPr>
          <w:rFonts w:ascii="Times New Roman" w:eastAsia="Times New Roman" w:hAnsi="Times New Roman" w:cs="Times New Roman"/>
          <w:i/>
          <w:i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в Більчу і Сільці біля Галича збереглися усні традиції про монастир.</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Урич під своїм іменем фігурує мабуть під назвою </w:t>
      </w:r>
      <w:r w:rsidRPr="00EA5733">
        <w:rPr>
          <w:rFonts w:ascii="Times New Roman" w:eastAsia="Times New Roman" w:hAnsi="Times New Roman" w:cs="Times New Roman"/>
          <w:color w:val="000000"/>
          <w:sz w:val="28"/>
          <w:szCs w:val="28"/>
          <w:lang w:val="en-US" w:eastAsia="ru-RU"/>
        </w:rPr>
        <w:t>Wrucz</w:t>
      </w:r>
      <w:r w:rsidRPr="00EA5733">
        <w:rPr>
          <w:rFonts w:ascii="Times New Roman" w:eastAsia="Times New Roman" w:hAnsi="Times New Roman" w:cs="Times New Roman"/>
          <w:color w:val="000000"/>
          <w:sz w:val="28"/>
          <w:szCs w:val="28"/>
          <w:lang w:val="uk-UA" w:eastAsia="ru-RU"/>
        </w:rPr>
        <w:t xml:space="preserve"> між зам</w:t>
      </w:r>
      <w:r w:rsidRPr="00EA5733">
        <w:rPr>
          <w:rFonts w:ascii="Times New Roman" w:eastAsia="Times New Roman" w:hAnsi="Times New Roman" w:cs="Times New Roman"/>
          <w:color w:val="000000"/>
          <w:sz w:val="28"/>
          <w:szCs w:val="28"/>
          <w:lang w:val="uk-UA" w:eastAsia="ru-RU"/>
        </w:rPr>
        <w:softHyphen/>
        <w:t xml:space="preserve">ками, переліченими в буллі з 1369 </w:t>
      </w:r>
      <w:r w:rsidRPr="00EA5733">
        <w:rPr>
          <w:rFonts w:ascii="Times New Roman" w:eastAsia="Times New Roman" w:hAnsi="Times New Roman" w:cs="Times New Roman"/>
          <w:color w:val="000000"/>
          <w:sz w:val="28"/>
          <w:szCs w:val="28"/>
          <w:lang w:val="en-US" w:eastAsia="ru-RU"/>
        </w:rPr>
        <w:t>p</w:t>
      </w:r>
      <w:r w:rsidRPr="00EA5733">
        <w:rPr>
          <w:rFonts w:ascii="Times New Roman" w:eastAsia="Times New Roman" w:hAnsi="Times New Roman" w:cs="Times New Roman"/>
          <w:color w:val="000000"/>
          <w:sz w:val="28"/>
          <w:szCs w:val="28"/>
          <w:lang w:val="uk-UA" w:eastAsia="ru-RU"/>
        </w:rPr>
        <w:t>. (</w:t>
      </w:r>
      <w:r w:rsidRPr="00EA5733">
        <w:rPr>
          <w:rFonts w:ascii="Times New Roman" w:eastAsia="Times New Roman" w:hAnsi="Times New Roman" w:cs="Times New Roman"/>
          <w:color w:val="000000"/>
          <w:sz w:val="28"/>
          <w:szCs w:val="28"/>
          <w:lang w:val="en-US" w:eastAsia="ru-RU"/>
        </w:rPr>
        <w:t>Theiner</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Monum</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Poloniae</w:t>
      </w:r>
      <w:r w:rsidRPr="00EA5733">
        <w:rPr>
          <w:rFonts w:ascii="Times New Roman" w:eastAsia="Times New Roman" w:hAnsi="Times New Roman" w:cs="Times New Roman"/>
          <w:color w:val="000000"/>
          <w:sz w:val="28"/>
          <w:szCs w:val="28"/>
          <w:lang w:val="uk-UA" w:eastAsia="ru-RU"/>
        </w:rPr>
        <w:t xml:space="preserve"> І ч. 882 див. про це том IV гл. 1), як взяті і знищені Любартом. З другого боку тут же локалізують замок Тустань, зарахований у Яна з Чарнкова до замків, побудованих або відбудованих Казимиром (</w:t>
      </w:r>
      <w:r w:rsidRPr="00EA5733">
        <w:rPr>
          <w:rFonts w:ascii="Times New Roman" w:eastAsia="Times New Roman" w:hAnsi="Times New Roman" w:cs="Times New Roman"/>
          <w:color w:val="000000"/>
          <w:sz w:val="28"/>
          <w:szCs w:val="28"/>
          <w:lang w:val="en-US" w:eastAsia="ru-RU"/>
        </w:rPr>
        <w:t>Mon</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de-DE" w:eastAsia="ru-RU"/>
        </w:rPr>
        <w:t xml:space="preserve">Pol. </w:t>
      </w:r>
      <w:r w:rsidRPr="00EA5733">
        <w:rPr>
          <w:rFonts w:ascii="Times New Roman" w:eastAsia="Times New Roman" w:hAnsi="Times New Roman" w:cs="Times New Roman"/>
          <w:color w:val="000000"/>
          <w:sz w:val="28"/>
          <w:szCs w:val="28"/>
          <w:lang w:val="en-US" w:eastAsia="ru-RU"/>
        </w:rPr>
        <w:t>hist</w:t>
      </w:r>
      <w:r w:rsidRPr="00EA5733">
        <w:rPr>
          <w:rFonts w:ascii="Times New Roman" w:eastAsia="Times New Roman" w:hAnsi="Times New Roman" w:cs="Times New Roman"/>
          <w:color w:val="000000"/>
          <w:sz w:val="28"/>
          <w:szCs w:val="28"/>
          <w:lang w:val="uk-UA" w:eastAsia="ru-RU"/>
        </w:rPr>
        <w:t xml:space="preserve">.с. </w:t>
      </w:r>
      <w:r w:rsidRPr="00EA5733">
        <w:rPr>
          <w:rFonts w:ascii="Times New Roman" w:eastAsia="Times New Roman" w:hAnsi="Times New Roman" w:cs="Times New Roman"/>
          <w:color w:val="000000"/>
          <w:sz w:val="28"/>
          <w:szCs w:val="28"/>
          <w:lang w:val="de-DE" w:eastAsia="ru-RU"/>
        </w:rPr>
        <w:t xml:space="preserve">627, </w:t>
      </w:r>
      <w:r w:rsidRPr="00EA5733">
        <w:rPr>
          <w:rFonts w:ascii="Times New Roman" w:eastAsia="Times New Roman" w:hAnsi="Times New Roman" w:cs="Times New Roman"/>
          <w:color w:val="000000"/>
          <w:sz w:val="28"/>
          <w:szCs w:val="28"/>
          <w:lang w:val="uk-UA" w:eastAsia="ru-RU"/>
        </w:rPr>
        <w:t xml:space="preserve">див. там же примітку Бєльовского). Одна грамота (1539 р.) згадує </w:t>
      </w:r>
      <w:r w:rsidRPr="00EA5733">
        <w:rPr>
          <w:rFonts w:ascii="Times New Roman" w:eastAsia="Times New Roman" w:hAnsi="Times New Roman" w:cs="Times New Roman"/>
          <w:color w:val="000000"/>
          <w:sz w:val="28"/>
          <w:szCs w:val="28"/>
          <w:lang w:val="de-DE" w:eastAsia="ru-RU"/>
        </w:rPr>
        <w:t xml:space="preserve">arcem seu fortalicium Tustan nuncupatum vel potius rupem </w:t>
      </w:r>
      <w:r w:rsidRPr="00EA5733">
        <w:rPr>
          <w:rFonts w:ascii="Times New Roman" w:eastAsia="Times New Roman" w:hAnsi="Times New Roman" w:cs="Times New Roman"/>
          <w:color w:val="000000"/>
          <w:sz w:val="28"/>
          <w:szCs w:val="28"/>
          <w:lang w:val="fr-FR" w:eastAsia="ru-RU"/>
        </w:rPr>
        <w:t xml:space="preserve">tantum </w:t>
      </w:r>
      <w:r w:rsidRPr="00EA5733">
        <w:rPr>
          <w:rFonts w:ascii="Times New Roman" w:eastAsia="Times New Roman" w:hAnsi="Times New Roman" w:cs="Times New Roman"/>
          <w:color w:val="000000"/>
          <w:sz w:val="28"/>
          <w:szCs w:val="28"/>
          <w:lang w:val="en-US" w:eastAsia="ru-RU"/>
        </w:rPr>
        <w:t>inter</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fr-FR" w:eastAsia="ru-RU"/>
        </w:rPr>
        <w:t xml:space="preserve">montes </w:t>
      </w:r>
      <w:r w:rsidRPr="00EA5733">
        <w:rPr>
          <w:rFonts w:ascii="Times New Roman" w:eastAsia="Times New Roman" w:hAnsi="Times New Roman" w:cs="Times New Roman"/>
          <w:color w:val="000000"/>
          <w:sz w:val="28"/>
          <w:szCs w:val="28"/>
          <w:lang w:val="de-DE" w:eastAsia="ru-RU"/>
        </w:rPr>
        <w:t xml:space="preserve">in silvis Stryensibus versus Hungariam sitam (Teka konserwatorska I c. 121), </w:t>
      </w:r>
      <w:r w:rsidRPr="00EA5733">
        <w:rPr>
          <w:rFonts w:ascii="Times New Roman" w:eastAsia="Times New Roman" w:hAnsi="Times New Roman" w:cs="Times New Roman"/>
          <w:color w:val="000000"/>
          <w:sz w:val="28"/>
          <w:szCs w:val="28"/>
          <w:lang w:val="uk-UA" w:eastAsia="ru-RU"/>
        </w:rPr>
        <w:t>та це могло б підійти і до Бубнища. Але Бєльовский запевняє, що він бачив на катастральній мапі цей замок на ґрунтах Урича (Деметрикевич с. 69, з рукописних записок Бєльовского).</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Розуміється, ці печери і замки могли переходити різні стадії. Подібно як печери, копані в лесі Подніпров'я, дуже часто були помешкан</w:t>
      </w:r>
      <w:r w:rsidRPr="00EA5733">
        <w:rPr>
          <w:rFonts w:ascii="Times New Roman" w:eastAsia="Times New Roman" w:hAnsi="Times New Roman" w:cs="Times New Roman"/>
          <w:color w:val="000000"/>
          <w:sz w:val="28"/>
          <w:szCs w:val="28"/>
          <w:lang w:val="uk-UA" w:eastAsia="ru-RU"/>
        </w:rPr>
        <w:softHyphen/>
        <w:t>нями передісторичного чоловіка і різними схованками, перш ніж стати притулком анахорета, так могло бути і з вибитими в карпатських вапняках печерами Галичини; (в печері біля Сільця буди знайдені такі передісто</w:t>
      </w:r>
      <w:r w:rsidRPr="00EA5733">
        <w:rPr>
          <w:rFonts w:ascii="Times New Roman" w:eastAsia="Times New Roman" w:hAnsi="Times New Roman" w:cs="Times New Roman"/>
          <w:color w:val="000000"/>
          <w:sz w:val="28"/>
          <w:szCs w:val="28"/>
          <w:lang w:val="uk-UA" w:eastAsia="ru-RU"/>
        </w:rPr>
        <w:softHyphen/>
        <w:t>ричні залишки,</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неолітичної культури). Монастир часом потрібував укрі</w:t>
      </w:r>
      <w:r w:rsidRPr="00EA5733">
        <w:rPr>
          <w:rFonts w:ascii="Times New Roman" w:eastAsia="Times New Roman" w:hAnsi="Times New Roman" w:cs="Times New Roman"/>
          <w:color w:val="000000"/>
          <w:sz w:val="28"/>
          <w:szCs w:val="28"/>
          <w:lang w:val="uk-UA" w:eastAsia="ru-RU"/>
        </w:rPr>
        <w:softHyphen/>
        <w:t xml:space="preserve">плень і ставав оборонним замком. З другого боку традиція про монастир могла з’являтися </w:t>
      </w:r>
      <w:r w:rsidRPr="00EA5733">
        <w:rPr>
          <w:rFonts w:ascii="Times New Roman" w:eastAsia="Times New Roman" w:hAnsi="Times New Roman" w:cs="Times New Roman"/>
          <w:color w:val="000000"/>
          <w:sz w:val="28"/>
          <w:szCs w:val="28"/>
          <w:lang w:val="en-US" w:eastAsia="ru-RU"/>
        </w:rPr>
        <w:t>ex</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post</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нею пояснювано призначення таких печер.</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-580-</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AE4C91" w:rsidRDefault="00212BAC" w:rsidP="00212BAC">
      <w:pPr>
        <w:spacing w:after="0" w:line="240" w:lineRule="auto"/>
        <w:jc w:val="both"/>
        <w:rPr>
          <w:rFonts w:ascii="Times New Roman" w:eastAsia="Times New Roman" w:hAnsi="Times New Roman" w:cs="Times New Roman"/>
          <w:b/>
          <w:sz w:val="28"/>
          <w:szCs w:val="28"/>
          <w:lang w:val="uk-UA" w:eastAsia="ru-RU"/>
        </w:rPr>
      </w:pPr>
      <w:bookmarkStart w:id="44" w:name="bookmark14"/>
      <w:bookmarkEnd w:id="44"/>
      <w:r w:rsidRPr="00AE4C91">
        <w:rPr>
          <w:rFonts w:ascii="Times New Roman" w:eastAsia="Times New Roman" w:hAnsi="Times New Roman" w:cs="Times New Roman"/>
          <w:b/>
          <w:sz w:val="28"/>
          <w:szCs w:val="28"/>
          <w:lang w:eastAsia="ru-RU"/>
        </w:rPr>
        <w:t xml:space="preserve">14. </w:t>
      </w:r>
      <w:r w:rsidRPr="00AE4C91">
        <w:rPr>
          <w:rFonts w:ascii="Times New Roman" w:eastAsia="Times New Roman" w:hAnsi="Times New Roman" w:cs="Times New Roman"/>
          <w:b/>
          <w:color w:val="000000"/>
          <w:sz w:val="28"/>
          <w:szCs w:val="28"/>
          <w:lang w:val="uk-UA" w:eastAsia="ru-RU"/>
        </w:rPr>
        <w:t xml:space="preserve">Історична література Угорської </w:t>
      </w:r>
      <w:r w:rsidRPr="00AE4C91">
        <w:rPr>
          <w:rFonts w:ascii="Times New Roman" w:eastAsia="Times New Roman" w:hAnsi="Times New Roman" w:cs="Times New Roman"/>
          <w:b/>
          <w:color w:val="000000"/>
          <w:sz w:val="28"/>
          <w:szCs w:val="28"/>
          <w:lang w:eastAsia="ru-RU"/>
        </w:rPr>
        <w:t>Рус</w:t>
      </w:r>
      <w:r w:rsidRPr="00AE4C91">
        <w:rPr>
          <w:rFonts w:ascii="Times New Roman" w:eastAsia="Times New Roman" w:hAnsi="Times New Roman" w:cs="Times New Roman"/>
          <w:b/>
          <w:color w:val="000000"/>
          <w:sz w:val="28"/>
          <w:szCs w:val="28"/>
          <w:lang w:val="uk-UA" w:eastAsia="ru-RU"/>
        </w:rPr>
        <w:t>і</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Література історії Угорської </w:t>
      </w:r>
      <w:r w:rsidRPr="00EA5733">
        <w:rPr>
          <w:rFonts w:ascii="Times New Roman" w:eastAsia="Times New Roman" w:hAnsi="Times New Roman" w:cs="Times New Roman"/>
          <w:color w:val="000000"/>
          <w:sz w:val="28"/>
          <w:szCs w:val="28"/>
          <w:lang w:eastAsia="ru-RU"/>
        </w:rPr>
        <w:t>Рус</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не бідна титулами, бідніша своєю вартністю. Старші писання оглядає Юрій Жаткович у статті </w:t>
      </w:r>
      <w:r w:rsidRPr="00EA5733">
        <w:rPr>
          <w:rFonts w:ascii="Times New Roman" w:eastAsia="Times New Roman" w:hAnsi="Times New Roman" w:cs="Times New Roman"/>
          <w:color w:val="000000"/>
          <w:sz w:val="28"/>
          <w:szCs w:val="28"/>
          <w:lang w:val="fr-FR" w:eastAsia="ru-RU"/>
        </w:rPr>
        <w:t xml:space="preserve">A magyarorszâgi oroszok </w:t>
      </w:r>
      <w:r w:rsidRPr="00EA5733">
        <w:rPr>
          <w:rFonts w:ascii="Times New Roman" w:eastAsia="Times New Roman" w:hAnsi="Times New Roman" w:cs="Times New Roman"/>
          <w:color w:val="000000"/>
          <w:sz w:val="28"/>
          <w:szCs w:val="28"/>
          <w:lang w:val="uk-UA" w:eastAsia="ru-RU"/>
        </w:rPr>
        <w:t>tоrténetirаta</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(„Історія історіографії Угорських Русинів“), в часоп. Szâza-dok</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1890, VII—VIII; крім кількох ру</w:t>
      </w:r>
      <w:r>
        <w:rPr>
          <w:rFonts w:ascii="Times New Roman" w:eastAsia="Times New Roman" w:hAnsi="Times New Roman" w:cs="Times New Roman"/>
          <w:color w:val="000000"/>
          <w:sz w:val="28"/>
          <w:szCs w:val="28"/>
          <w:lang w:val="uk-UA" w:eastAsia="ru-RU"/>
        </w:rPr>
        <w:t>кописних творів XVII-</w:t>
      </w:r>
      <w:r w:rsidRPr="00EA5733">
        <w:rPr>
          <w:rFonts w:ascii="Times New Roman" w:eastAsia="Times New Roman" w:hAnsi="Times New Roman" w:cs="Times New Roman"/>
          <w:color w:val="000000"/>
          <w:sz w:val="28"/>
          <w:szCs w:val="28"/>
          <w:lang w:val="uk-UA" w:eastAsia="ru-RU"/>
        </w:rPr>
        <w:t xml:space="preserve">XIX ст., як записки з історії церкви в Угорщині Андреллі (XVII ст.), Бабиловича </w:t>
      </w:r>
      <w:r w:rsidRPr="00EA5733">
        <w:rPr>
          <w:rFonts w:ascii="Times New Roman" w:eastAsia="Times New Roman" w:hAnsi="Times New Roman" w:cs="Times New Roman"/>
          <w:color w:val="000000"/>
          <w:sz w:val="28"/>
          <w:szCs w:val="28"/>
          <w:lang w:val="fr-FR" w:eastAsia="ru-RU"/>
        </w:rPr>
        <w:t xml:space="preserve">Historia dioecesana, </w:t>
      </w:r>
      <w:r w:rsidRPr="00EA5733">
        <w:rPr>
          <w:rFonts w:ascii="Times New Roman" w:eastAsia="Times New Roman" w:hAnsi="Times New Roman" w:cs="Times New Roman"/>
          <w:color w:val="000000"/>
          <w:sz w:val="28"/>
          <w:szCs w:val="28"/>
          <w:lang w:val="uk-UA" w:eastAsia="ru-RU"/>
        </w:rPr>
        <w:t xml:space="preserve">Лучкая </w:t>
      </w:r>
      <w:r w:rsidRPr="00EA5733">
        <w:rPr>
          <w:rFonts w:ascii="Times New Roman" w:eastAsia="Times New Roman" w:hAnsi="Times New Roman" w:cs="Times New Roman"/>
          <w:color w:val="000000"/>
          <w:sz w:val="28"/>
          <w:szCs w:val="28"/>
          <w:lang w:val="de-DE" w:eastAsia="ru-RU"/>
        </w:rPr>
        <w:t xml:space="preserve">Historia Carpathiko-Ruthenorum, </w:t>
      </w:r>
      <w:r w:rsidRPr="00EA5733">
        <w:rPr>
          <w:rFonts w:ascii="Times New Roman" w:eastAsia="Times New Roman" w:hAnsi="Times New Roman" w:cs="Times New Roman"/>
          <w:color w:val="000000"/>
          <w:sz w:val="28"/>
          <w:szCs w:val="28"/>
          <w:lang w:val="uk-UA" w:eastAsia="ru-RU"/>
        </w:rPr>
        <w:t xml:space="preserve">обговорені тут </w:t>
      </w:r>
      <w:r w:rsidRPr="00EA5733">
        <w:rPr>
          <w:rFonts w:ascii="Times New Roman" w:eastAsia="Times New Roman" w:hAnsi="Times New Roman" w:cs="Times New Roman"/>
          <w:color w:val="000000"/>
          <w:sz w:val="28"/>
          <w:szCs w:val="28"/>
          <w:lang w:val="fr-FR" w:eastAsia="ru-RU"/>
        </w:rPr>
        <w:t xml:space="preserve">Décsy </w:t>
      </w:r>
      <w:r w:rsidRPr="00EA5733">
        <w:rPr>
          <w:rFonts w:ascii="Times New Roman" w:eastAsia="Times New Roman" w:hAnsi="Times New Roman" w:cs="Times New Roman"/>
          <w:color w:val="000000"/>
          <w:sz w:val="28"/>
          <w:szCs w:val="28"/>
          <w:lang w:val="uk-UA" w:eastAsia="ru-RU"/>
        </w:rPr>
        <w:t xml:space="preserve">(Дейчі) </w:t>
      </w:r>
      <w:r w:rsidRPr="00EA5733">
        <w:rPr>
          <w:rFonts w:ascii="Times New Roman" w:eastAsia="Times New Roman" w:hAnsi="Times New Roman" w:cs="Times New Roman"/>
          <w:color w:val="000000"/>
          <w:sz w:val="28"/>
          <w:szCs w:val="28"/>
          <w:lang w:val="fr-FR" w:eastAsia="ru-RU"/>
        </w:rPr>
        <w:t xml:space="preserve">Az magyar </w:t>
      </w:r>
      <w:r w:rsidRPr="00EA5733">
        <w:rPr>
          <w:rFonts w:ascii="Times New Roman" w:eastAsia="Times New Roman" w:hAnsi="Times New Roman" w:cs="Times New Roman"/>
          <w:color w:val="000000"/>
          <w:sz w:val="28"/>
          <w:szCs w:val="28"/>
          <w:lang w:val="de-DE" w:eastAsia="ru-RU"/>
        </w:rPr>
        <w:t xml:space="preserve">oroszokröl </w:t>
      </w:r>
      <w:r w:rsidRPr="00EA5733">
        <w:rPr>
          <w:rFonts w:ascii="Times New Roman" w:eastAsia="Times New Roman" w:hAnsi="Times New Roman" w:cs="Times New Roman"/>
          <w:color w:val="000000"/>
          <w:sz w:val="28"/>
          <w:szCs w:val="28"/>
          <w:lang w:val="fr-FR" w:eastAsia="ru-RU"/>
        </w:rPr>
        <w:t xml:space="preserve">valô </w:t>
      </w:r>
      <w:r w:rsidRPr="00EA5733">
        <w:rPr>
          <w:rFonts w:ascii="Times New Roman" w:eastAsia="Times New Roman" w:hAnsi="Times New Roman" w:cs="Times New Roman"/>
          <w:color w:val="000000"/>
          <w:sz w:val="28"/>
          <w:szCs w:val="28"/>
          <w:lang w:val="de-DE" w:eastAsia="ru-RU"/>
        </w:rPr>
        <w:t xml:space="preserve">igen rövid </w:t>
      </w:r>
      <w:r w:rsidRPr="00EA5733">
        <w:rPr>
          <w:rFonts w:ascii="Times New Roman" w:eastAsia="Times New Roman" w:hAnsi="Times New Roman" w:cs="Times New Roman"/>
          <w:color w:val="000000"/>
          <w:sz w:val="28"/>
          <w:szCs w:val="28"/>
          <w:lang w:val="fr-FR" w:eastAsia="ru-RU"/>
        </w:rPr>
        <w:t xml:space="preserve">elmélkedés </w:t>
      </w:r>
      <w:r w:rsidRPr="00EA5733">
        <w:rPr>
          <w:rFonts w:ascii="Times New Roman" w:eastAsia="Times New Roman" w:hAnsi="Times New Roman" w:cs="Times New Roman"/>
          <w:color w:val="000000"/>
          <w:sz w:val="28"/>
          <w:szCs w:val="28"/>
          <w:lang w:val="uk-UA" w:eastAsia="ru-RU"/>
        </w:rPr>
        <w:t xml:space="preserve">(„Коротка згадка про Угорських Русинів“), 1797 (Кошиці), Ів. Басиловича </w:t>
      </w:r>
      <w:r w:rsidRPr="00EA5733">
        <w:rPr>
          <w:rFonts w:ascii="Times New Roman" w:eastAsia="Times New Roman" w:hAnsi="Times New Roman" w:cs="Times New Roman"/>
          <w:color w:val="000000"/>
          <w:sz w:val="28"/>
          <w:szCs w:val="28"/>
          <w:lang w:val="en-US" w:eastAsia="ru-RU"/>
        </w:rPr>
        <w:t>Brevis</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notitia</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fundationis</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Theodori</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Koriatovics</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anno</w:t>
      </w:r>
      <w:r w:rsidRPr="00EA5733">
        <w:rPr>
          <w:rFonts w:ascii="Times New Roman" w:eastAsia="Times New Roman" w:hAnsi="Times New Roman" w:cs="Times New Roman"/>
          <w:color w:val="000000"/>
          <w:sz w:val="28"/>
          <w:szCs w:val="28"/>
          <w:lang w:val="uk-UA" w:eastAsia="ru-RU"/>
        </w:rPr>
        <w:t xml:space="preserve"> 1360 </w:t>
      </w:r>
      <w:r w:rsidRPr="00EA5733">
        <w:rPr>
          <w:rFonts w:ascii="Times New Roman" w:eastAsia="Times New Roman" w:hAnsi="Times New Roman" w:cs="Times New Roman"/>
          <w:color w:val="000000"/>
          <w:sz w:val="28"/>
          <w:szCs w:val="28"/>
          <w:lang w:val="en-US" w:eastAsia="ru-RU"/>
        </w:rPr>
        <w:t>factae</w:t>
      </w:r>
      <w:r w:rsidRPr="00EA5733">
        <w:rPr>
          <w:rFonts w:ascii="Times New Roman" w:eastAsia="Times New Roman" w:hAnsi="Times New Roman" w:cs="Times New Roman"/>
          <w:color w:val="000000"/>
          <w:sz w:val="28"/>
          <w:szCs w:val="28"/>
          <w:lang w:val="uk-UA" w:eastAsia="ru-RU"/>
        </w:rPr>
        <w:t xml:space="preserve">, 1799 і пізніші праці. Такими були: </w:t>
      </w:r>
      <w:r w:rsidRPr="00EA5733">
        <w:rPr>
          <w:rFonts w:ascii="Times New Roman" w:eastAsia="Times New Roman" w:hAnsi="Times New Roman" w:cs="Times New Roman"/>
          <w:color w:val="000000"/>
          <w:sz w:val="28"/>
          <w:szCs w:val="28"/>
          <w:lang w:val="fr-FR" w:eastAsia="ru-RU"/>
        </w:rPr>
        <w:t xml:space="preserve">Mészâros </w:t>
      </w:r>
      <w:r w:rsidRPr="00EA5733">
        <w:rPr>
          <w:rFonts w:ascii="Times New Roman" w:eastAsia="Times New Roman" w:hAnsi="Times New Roman" w:cs="Times New Roman"/>
          <w:color w:val="000000"/>
          <w:sz w:val="28"/>
          <w:szCs w:val="28"/>
          <w:lang w:val="uk-UA" w:eastAsia="ru-RU"/>
        </w:rPr>
        <w:t xml:space="preserve">К. (Мейсарош) </w:t>
      </w:r>
      <w:r w:rsidRPr="00EA5733">
        <w:rPr>
          <w:rFonts w:ascii="Times New Roman" w:eastAsia="Times New Roman" w:hAnsi="Times New Roman" w:cs="Times New Roman"/>
          <w:color w:val="000000"/>
          <w:sz w:val="28"/>
          <w:szCs w:val="28"/>
          <w:lang w:val="fr-FR" w:eastAsia="ru-RU"/>
        </w:rPr>
        <w:t xml:space="preserve">A magyarorszâgi oroszok tôrténete </w:t>
      </w:r>
      <w:r w:rsidRPr="00EA5733">
        <w:rPr>
          <w:rFonts w:ascii="Times New Roman" w:eastAsia="Times New Roman" w:hAnsi="Times New Roman" w:cs="Times New Roman"/>
          <w:color w:val="000000"/>
          <w:sz w:val="28"/>
          <w:szCs w:val="28"/>
          <w:lang w:val="uk-UA" w:eastAsia="ru-RU"/>
        </w:rPr>
        <w:t xml:space="preserve">(„Історія Угорських Русинів“), 1850 (Ужгород); </w:t>
      </w:r>
      <w:r w:rsidRPr="00EA5733">
        <w:rPr>
          <w:rFonts w:ascii="Times New Roman" w:eastAsia="Times New Roman" w:hAnsi="Times New Roman" w:cs="Times New Roman"/>
          <w:color w:val="000000"/>
          <w:sz w:val="28"/>
          <w:szCs w:val="28"/>
          <w:lang w:val="de-DE" w:eastAsia="ru-RU"/>
        </w:rPr>
        <w:t>Bidermann Die ungarischen Ruthenen, ihr Wohn</w:t>
      </w:r>
      <w:r w:rsidRPr="00EA5733">
        <w:rPr>
          <w:rFonts w:ascii="Times New Roman" w:eastAsia="Times New Roman" w:hAnsi="Times New Roman" w:cs="Times New Roman"/>
          <w:color w:val="000000"/>
          <w:sz w:val="28"/>
          <w:szCs w:val="28"/>
          <w:lang w:val="de-DE" w:eastAsia="ru-RU"/>
        </w:rPr>
        <w:softHyphen/>
        <w:t xml:space="preserve">gebiet, Erwerb und ihre Geschichte I—II, 1862—7 </w:t>
      </w:r>
      <w:r w:rsidRPr="00EA5733">
        <w:rPr>
          <w:rFonts w:ascii="Times New Roman" w:eastAsia="Times New Roman" w:hAnsi="Times New Roman" w:cs="Times New Roman"/>
          <w:color w:val="000000"/>
          <w:sz w:val="28"/>
          <w:szCs w:val="28"/>
          <w:lang w:val="uk-UA" w:eastAsia="ru-RU"/>
        </w:rPr>
        <w:t xml:space="preserve">(Інсбрук) </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перша наукова праця, на жаль в історичній частині дуже уривкова; Дулишковичъ І. Историческія черты Угро-русскихъ, І—ІІІ, 1875—7 (Ужгород).</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На цьому спинилася та література. Але є крім того чимало моно</w:t>
      </w:r>
      <w:r w:rsidRPr="00EA5733">
        <w:rPr>
          <w:rFonts w:ascii="Times New Roman" w:eastAsia="Times New Roman" w:hAnsi="Times New Roman" w:cs="Times New Roman"/>
          <w:color w:val="000000"/>
          <w:sz w:val="28"/>
          <w:szCs w:val="28"/>
          <w:lang w:val="uk-UA" w:eastAsia="ru-RU"/>
        </w:rPr>
        <w:softHyphen/>
        <w:t>графій, давніших і новіших, присвячених чи то комітатам, залюдненим русинами, чи то поодиноким місцевостям, виданих, осібно і в місцевих періодичних видан-нях. Так для західного краю руської території дають різні замітки „Річники сп</w:t>
      </w:r>
      <w:r>
        <w:rPr>
          <w:rFonts w:ascii="Times New Roman" w:eastAsia="Times New Roman" w:hAnsi="Times New Roman" w:cs="Times New Roman"/>
          <w:color w:val="000000"/>
          <w:sz w:val="28"/>
          <w:szCs w:val="28"/>
          <w:lang w:val="uk-UA" w:eastAsia="ru-RU"/>
        </w:rPr>
        <w:t>ишського історичного товариства</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A</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Szepes</w:t>
      </w:r>
      <w:r w:rsidRPr="00EA5733">
        <w:rPr>
          <w:rFonts w:ascii="Times New Roman" w:eastAsia="Times New Roman" w:hAnsi="Times New Roman" w:cs="Times New Roman"/>
          <w:color w:val="000000"/>
          <w:sz w:val="28"/>
          <w:szCs w:val="28"/>
          <w:lang w:val="fr-FR" w:eastAsia="ru-RU"/>
        </w:rPr>
        <w:t xml:space="preserve">megyei torténeimi târtulat </w:t>
      </w:r>
      <w:r w:rsidRPr="00EA5733">
        <w:rPr>
          <w:rFonts w:ascii="Times New Roman" w:eastAsia="Times New Roman" w:hAnsi="Times New Roman" w:cs="Times New Roman"/>
          <w:color w:val="000000"/>
          <w:sz w:val="28"/>
          <w:szCs w:val="28"/>
          <w:lang w:val="de-DE" w:eastAsia="ru-RU"/>
        </w:rPr>
        <w:t xml:space="preserve">evkönyve), </w:t>
      </w:r>
      <w:r w:rsidRPr="00EA5733">
        <w:rPr>
          <w:rFonts w:ascii="Times New Roman" w:eastAsia="Times New Roman" w:hAnsi="Times New Roman" w:cs="Times New Roman"/>
          <w:color w:val="000000"/>
          <w:sz w:val="28"/>
          <w:szCs w:val="28"/>
          <w:lang w:val="uk-UA" w:eastAsia="ru-RU"/>
        </w:rPr>
        <w:t xml:space="preserve">і землинський історичний часопис: </w:t>
      </w:r>
      <w:r w:rsidRPr="00EA5733">
        <w:rPr>
          <w:rFonts w:ascii="Times New Roman" w:eastAsia="Times New Roman" w:hAnsi="Times New Roman" w:cs="Times New Roman"/>
          <w:color w:val="000000"/>
          <w:sz w:val="28"/>
          <w:szCs w:val="28"/>
          <w:lang w:val="de-DE" w:eastAsia="ru-RU"/>
        </w:rPr>
        <w:t>Ada</w:t>
      </w:r>
      <w:r w:rsidRPr="00EA5733">
        <w:rPr>
          <w:rFonts w:ascii="Times New Roman" w:eastAsia="Times New Roman" w:hAnsi="Times New Roman" w:cs="Times New Roman"/>
          <w:color w:val="000000"/>
          <w:sz w:val="28"/>
          <w:szCs w:val="28"/>
          <w:lang w:val="fr-FR" w:eastAsia="ru-RU"/>
        </w:rPr>
        <w:t xml:space="preserve">lékok Zemplén-vârmegye tôrténetéhez </w:t>
      </w:r>
      <w:r w:rsidRPr="00EA5733">
        <w:rPr>
          <w:rFonts w:ascii="Times New Roman" w:eastAsia="Times New Roman" w:hAnsi="Times New Roman" w:cs="Times New Roman"/>
          <w:color w:val="000000"/>
          <w:sz w:val="28"/>
          <w:szCs w:val="28"/>
          <w:lang w:val="uk-UA" w:eastAsia="ru-RU"/>
        </w:rPr>
        <w:t xml:space="preserve">(„Матеріали до історії Зенлннсьвої столиці'“), тут нпр.: </w:t>
      </w:r>
      <w:r w:rsidRPr="00EA5733">
        <w:rPr>
          <w:rFonts w:ascii="Times New Roman" w:eastAsia="Times New Roman" w:hAnsi="Times New Roman" w:cs="Times New Roman"/>
          <w:color w:val="000000"/>
          <w:sz w:val="28"/>
          <w:szCs w:val="28"/>
          <w:lang w:val="fr-FR" w:eastAsia="ru-RU"/>
        </w:rPr>
        <w:t xml:space="preserve">L.Kapâs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val="de-DE" w:eastAsia="ru-RU"/>
        </w:rPr>
        <w:t xml:space="preserve">G. </w:t>
      </w:r>
      <w:r w:rsidRPr="00EA5733">
        <w:rPr>
          <w:rFonts w:ascii="Times New Roman" w:eastAsia="Times New Roman" w:hAnsi="Times New Roman" w:cs="Times New Roman"/>
          <w:color w:val="000000"/>
          <w:sz w:val="28"/>
          <w:szCs w:val="28"/>
          <w:lang w:val="fr-FR" w:eastAsia="ru-RU"/>
        </w:rPr>
        <w:t>Dongé Tô</w:t>
      </w:r>
      <w:r>
        <w:rPr>
          <w:rFonts w:ascii="Times New Roman" w:eastAsia="Times New Roman" w:hAnsi="Times New Roman" w:cs="Times New Roman"/>
          <w:color w:val="000000"/>
          <w:sz w:val="28"/>
          <w:szCs w:val="28"/>
          <w:lang w:val="fr-FR" w:eastAsia="ru-RU"/>
        </w:rPr>
        <w:t>rténeti jegyezetek Zemplén-vâr-</w:t>
      </w:r>
      <w:r w:rsidRPr="00EA5733">
        <w:rPr>
          <w:rFonts w:ascii="Times New Roman" w:eastAsia="Times New Roman" w:hAnsi="Times New Roman" w:cs="Times New Roman"/>
          <w:color w:val="000000"/>
          <w:sz w:val="28"/>
          <w:szCs w:val="28"/>
          <w:lang w:val="fr-FR" w:eastAsia="ru-RU"/>
        </w:rPr>
        <w:t xml:space="preserve">megyérôl </w:t>
      </w:r>
      <w:r w:rsidRPr="00EA5733">
        <w:rPr>
          <w:rFonts w:ascii="Times New Roman" w:eastAsia="Times New Roman" w:hAnsi="Times New Roman" w:cs="Times New Roman"/>
          <w:color w:val="000000"/>
          <w:sz w:val="28"/>
          <w:szCs w:val="28"/>
          <w:lang w:val="uk-UA" w:eastAsia="ru-RU"/>
        </w:rPr>
        <w:t xml:space="preserve">(„Замітки до історії Землинської столиці') (р. 1896 і далі), </w:t>
      </w:r>
      <w:r w:rsidRPr="00EA5733">
        <w:rPr>
          <w:rFonts w:ascii="Times New Roman" w:eastAsia="Times New Roman" w:hAnsi="Times New Roman" w:cs="Times New Roman"/>
          <w:color w:val="000000"/>
          <w:sz w:val="28"/>
          <w:szCs w:val="28"/>
          <w:lang w:val="fr-FR" w:eastAsia="ru-RU"/>
        </w:rPr>
        <w:t xml:space="preserve">G. Dongô Zemplén-vârmegye tôrténeti </w:t>
      </w:r>
      <w:r w:rsidRPr="00EA5733">
        <w:rPr>
          <w:rFonts w:ascii="Times New Roman" w:eastAsia="Times New Roman" w:hAnsi="Times New Roman" w:cs="Times New Roman"/>
          <w:color w:val="000000"/>
          <w:sz w:val="28"/>
          <w:szCs w:val="28"/>
          <w:lang w:val="de-DE" w:eastAsia="ru-RU"/>
        </w:rPr>
        <w:t xml:space="preserve">földrajza </w:t>
      </w:r>
      <w:r w:rsidRPr="00EA5733">
        <w:rPr>
          <w:rFonts w:ascii="Times New Roman" w:eastAsia="Times New Roman" w:hAnsi="Times New Roman" w:cs="Times New Roman"/>
          <w:color w:val="000000"/>
          <w:sz w:val="28"/>
          <w:szCs w:val="28"/>
          <w:lang w:val="uk-UA" w:eastAsia="ru-RU"/>
        </w:rPr>
        <w:t>(„Історична геоґрафія Зем</w:t>
      </w:r>
      <w:r w:rsidRPr="00EA5733">
        <w:rPr>
          <w:rFonts w:ascii="Times New Roman" w:eastAsia="Times New Roman" w:hAnsi="Times New Roman" w:cs="Times New Roman"/>
          <w:color w:val="000000"/>
          <w:sz w:val="28"/>
          <w:szCs w:val="28"/>
          <w:lang w:val="uk-UA" w:eastAsia="ru-RU"/>
        </w:rPr>
        <w:softHyphen/>
        <w:t xml:space="preserve">линської столиці“) — </w:t>
      </w:r>
      <w:r w:rsidRPr="00EA5733">
        <w:rPr>
          <w:rFonts w:ascii="Times New Roman" w:eastAsia="Times New Roman" w:hAnsi="Times New Roman" w:cs="Times New Roman"/>
          <w:color w:val="000000"/>
          <w:sz w:val="28"/>
          <w:szCs w:val="28"/>
          <w:lang w:val="de-DE" w:eastAsia="ru-RU"/>
        </w:rPr>
        <w:t xml:space="preserve">ibid. </w:t>
      </w:r>
      <w:r w:rsidRPr="00EA5733">
        <w:rPr>
          <w:rFonts w:ascii="Times New Roman" w:eastAsia="Times New Roman" w:hAnsi="Times New Roman" w:cs="Times New Roman"/>
          <w:color w:val="000000"/>
          <w:sz w:val="28"/>
          <w:szCs w:val="28"/>
          <w:lang w:val="uk-UA" w:eastAsia="ru-RU"/>
        </w:rPr>
        <w:t xml:space="preserve">1898—1900 (тут вибірка ґеоґрафічного матеріалу: ріки, урочища, села, до кінця XIII ст., але, на жаль, без зазначення джерел), </w:t>
      </w:r>
      <w:r w:rsidRPr="00EA5733">
        <w:rPr>
          <w:rFonts w:ascii="Times New Roman" w:eastAsia="Times New Roman" w:hAnsi="Times New Roman" w:cs="Times New Roman"/>
          <w:color w:val="000000"/>
          <w:sz w:val="28"/>
          <w:szCs w:val="28"/>
          <w:lang w:val="fr-FR" w:eastAsia="ru-RU"/>
        </w:rPr>
        <w:t xml:space="preserve">Zsindely Sârospatak vârosnakjogi és </w:t>
      </w:r>
      <w:r w:rsidRPr="00EA5733">
        <w:rPr>
          <w:rFonts w:ascii="Times New Roman" w:eastAsia="Times New Roman" w:hAnsi="Times New Roman" w:cs="Times New Roman"/>
          <w:color w:val="000000"/>
          <w:sz w:val="28"/>
          <w:szCs w:val="28"/>
          <w:lang w:val="de-DE" w:eastAsia="ru-RU"/>
        </w:rPr>
        <w:t xml:space="preserve">politikai helyzete </w:t>
      </w:r>
      <w:r w:rsidRPr="00EA5733">
        <w:rPr>
          <w:rFonts w:ascii="Times New Roman" w:eastAsia="Times New Roman" w:hAnsi="Times New Roman" w:cs="Times New Roman"/>
          <w:color w:val="000000"/>
          <w:sz w:val="28"/>
          <w:szCs w:val="28"/>
          <w:lang w:val="fr-FR" w:eastAsia="ru-RU"/>
        </w:rPr>
        <w:t xml:space="preserve">a </w:t>
      </w:r>
      <w:r w:rsidRPr="00EA5733">
        <w:rPr>
          <w:rFonts w:ascii="Times New Roman" w:eastAsia="Times New Roman" w:hAnsi="Times New Roman" w:cs="Times New Roman"/>
          <w:color w:val="000000"/>
          <w:sz w:val="28"/>
          <w:szCs w:val="28"/>
          <w:lang w:val="de-DE" w:eastAsia="ru-RU"/>
        </w:rPr>
        <w:t xml:space="preserve">XIII </w:t>
      </w:r>
      <w:r w:rsidRPr="00EA5733">
        <w:rPr>
          <w:rFonts w:ascii="Times New Roman" w:eastAsia="Times New Roman" w:hAnsi="Times New Roman" w:cs="Times New Roman"/>
          <w:color w:val="000000"/>
          <w:sz w:val="28"/>
          <w:szCs w:val="28"/>
          <w:lang w:val="fr-FR" w:eastAsia="ru-RU"/>
        </w:rPr>
        <w:t>szâzadele</w:t>
      </w:r>
      <w:r w:rsidRPr="00EA5733">
        <w:rPr>
          <w:rFonts w:ascii="Times New Roman" w:eastAsia="Times New Roman" w:hAnsi="Times New Roman" w:cs="Times New Roman"/>
          <w:color w:val="000000"/>
          <w:sz w:val="28"/>
          <w:szCs w:val="28"/>
          <w:lang w:val="de-DE" w:eastAsia="ru-RU"/>
        </w:rPr>
        <w:t>jen —</w:t>
      </w:r>
      <w:r>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 xml:space="preserve">(„Правні і політичні обставини м. Шарош-Потека до к. ХІІІ“ ст. (р. 1896), і т. п. Досі цінні старі монографії Сірмая: </w:t>
      </w:r>
      <w:r w:rsidRPr="00EA5733">
        <w:rPr>
          <w:rFonts w:ascii="Times New Roman" w:eastAsia="Times New Roman" w:hAnsi="Times New Roman" w:cs="Times New Roman"/>
          <w:color w:val="000000"/>
          <w:sz w:val="28"/>
          <w:szCs w:val="28"/>
          <w:lang w:val="en-US" w:eastAsia="ru-RU"/>
        </w:rPr>
        <w:t>Szirmay</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Notitia</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historica</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com</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fr-FR" w:eastAsia="ru-RU"/>
        </w:rPr>
        <w:t xml:space="preserve">Zempléniensis, </w:t>
      </w:r>
      <w:r w:rsidRPr="00EA5733">
        <w:rPr>
          <w:rFonts w:ascii="Times New Roman" w:eastAsia="Times New Roman" w:hAnsi="Times New Roman" w:cs="Times New Roman"/>
          <w:color w:val="000000"/>
          <w:sz w:val="28"/>
          <w:szCs w:val="28"/>
          <w:lang w:val="uk-UA" w:eastAsia="ru-RU"/>
        </w:rPr>
        <w:t xml:space="preserve">1804, його ж </w:t>
      </w:r>
      <w:r w:rsidRPr="00EA5733">
        <w:rPr>
          <w:rFonts w:ascii="Times New Roman" w:eastAsia="Times New Roman" w:hAnsi="Times New Roman" w:cs="Times New Roman"/>
          <w:color w:val="000000"/>
          <w:sz w:val="28"/>
          <w:szCs w:val="28"/>
          <w:lang w:val="fr-FR" w:eastAsia="ru-RU"/>
        </w:rPr>
        <w:t xml:space="preserve">Notitia </w:t>
      </w:r>
      <w:r w:rsidRPr="00EA5733">
        <w:rPr>
          <w:rFonts w:ascii="Times New Roman" w:eastAsia="Times New Roman" w:hAnsi="Times New Roman" w:cs="Times New Roman"/>
          <w:color w:val="000000"/>
          <w:sz w:val="28"/>
          <w:szCs w:val="28"/>
          <w:lang w:val="en-US" w:eastAsia="ru-RU"/>
        </w:rPr>
        <w:t>politica</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com</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fr-FR" w:eastAsia="ru-RU"/>
        </w:rPr>
        <w:t xml:space="preserve">Zempléniensîs, </w:t>
      </w:r>
      <w:r w:rsidRPr="00EA5733">
        <w:rPr>
          <w:rFonts w:ascii="Times New Roman" w:eastAsia="Times New Roman" w:hAnsi="Times New Roman" w:cs="Times New Roman"/>
          <w:color w:val="000000"/>
          <w:sz w:val="28"/>
          <w:szCs w:val="28"/>
          <w:lang w:val="uk-UA" w:eastAsia="ru-RU"/>
        </w:rPr>
        <w:t xml:space="preserve">і </w:t>
      </w:r>
      <w:r w:rsidRPr="00EA5733">
        <w:rPr>
          <w:rFonts w:ascii="Times New Roman" w:eastAsia="Times New Roman" w:hAnsi="Times New Roman" w:cs="Times New Roman"/>
          <w:color w:val="000000"/>
          <w:sz w:val="28"/>
          <w:szCs w:val="28"/>
          <w:lang w:val="fr-FR" w:eastAsia="ru-RU"/>
        </w:rPr>
        <w:t>No</w:t>
      </w:r>
      <w:r w:rsidRPr="00EA5733">
        <w:rPr>
          <w:rFonts w:ascii="Times New Roman" w:eastAsia="Times New Roman" w:hAnsi="Times New Roman" w:cs="Times New Roman"/>
          <w:color w:val="000000"/>
          <w:sz w:val="28"/>
          <w:szCs w:val="28"/>
          <w:lang w:val="fr-FR" w:eastAsia="ru-RU"/>
        </w:rPr>
        <w:softHyphen/>
        <w:t>titia historica, politica, oeeonomica montium et loeorum viniferorum Zem</w:t>
      </w:r>
      <w:r w:rsidRPr="00EA5733">
        <w:rPr>
          <w:rFonts w:ascii="Times New Roman" w:eastAsia="Times New Roman" w:hAnsi="Times New Roman" w:cs="Times New Roman"/>
          <w:color w:val="000000"/>
          <w:sz w:val="28"/>
          <w:szCs w:val="28"/>
          <w:lang w:val="fr-FR" w:eastAsia="ru-RU"/>
        </w:rPr>
        <w:softHyphen/>
        <w:t xml:space="preserve">pléniensis, 1798. </w:t>
      </w:r>
      <w:r w:rsidRPr="00EA5733">
        <w:rPr>
          <w:rFonts w:ascii="Times New Roman" w:eastAsia="Times New Roman" w:hAnsi="Times New Roman" w:cs="Times New Roman"/>
          <w:color w:val="000000"/>
          <w:sz w:val="28"/>
          <w:szCs w:val="28"/>
          <w:lang w:val="uk-UA" w:eastAsia="ru-RU"/>
        </w:rPr>
        <w:t xml:space="preserve">Для столиць Ужської і Бережської: </w:t>
      </w:r>
      <w:r w:rsidRPr="00EA5733">
        <w:rPr>
          <w:rFonts w:ascii="Times New Roman" w:eastAsia="Times New Roman" w:hAnsi="Times New Roman" w:cs="Times New Roman"/>
          <w:color w:val="000000"/>
          <w:sz w:val="28"/>
          <w:szCs w:val="28"/>
          <w:lang w:val="fr-FR" w:eastAsia="ru-RU"/>
        </w:rPr>
        <w:t xml:space="preserve">Mészâros Ungvâr tôrténete </w:t>
      </w:r>
      <w:r w:rsidRPr="00EA5733">
        <w:rPr>
          <w:rFonts w:ascii="Times New Roman" w:eastAsia="Times New Roman" w:hAnsi="Times New Roman" w:cs="Times New Roman"/>
          <w:color w:val="000000"/>
          <w:sz w:val="28"/>
          <w:szCs w:val="28"/>
          <w:lang w:val="uk-UA" w:eastAsia="ru-RU"/>
        </w:rPr>
        <w:t xml:space="preserve">(історія Унгвара), 1861; </w:t>
      </w:r>
      <w:r w:rsidRPr="00EA5733">
        <w:rPr>
          <w:rFonts w:ascii="Times New Roman" w:eastAsia="Times New Roman" w:hAnsi="Times New Roman" w:cs="Times New Roman"/>
          <w:color w:val="000000"/>
          <w:sz w:val="28"/>
          <w:szCs w:val="28"/>
          <w:lang w:val="fr-FR" w:eastAsia="ru-RU"/>
        </w:rPr>
        <w:t xml:space="preserve">Balogh Munkâcsvâr tôrténete </w:t>
      </w:r>
      <w:r>
        <w:rPr>
          <w:rFonts w:ascii="Times New Roman" w:eastAsia="Times New Roman" w:hAnsi="Times New Roman" w:cs="Times New Roman"/>
          <w:color w:val="000000"/>
          <w:sz w:val="28"/>
          <w:szCs w:val="28"/>
          <w:lang w:val="uk-UA" w:eastAsia="ru-RU"/>
        </w:rPr>
        <w:t>(історія Мунка</w:t>
      </w:r>
      <w:r w:rsidRPr="00EA5733">
        <w:rPr>
          <w:rFonts w:ascii="Times New Roman" w:eastAsia="Times New Roman" w:hAnsi="Times New Roman" w:cs="Times New Roman"/>
          <w:color w:val="000000"/>
          <w:sz w:val="28"/>
          <w:szCs w:val="28"/>
          <w:lang w:val="uk-UA" w:eastAsia="ru-RU"/>
        </w:rPr>
        <w:t xml:space="preserve">ча), </w:t>
      </w:r>
      <w:r w:rsidRPr="00EA5733">
        <w:rPr>
          <w:rFonts w:ascii="Times New Roman" w:eastAsia="Times New Roman" w:hAnsi="Times New Roman" w:cs="Times New Roman"/>
          <w:color w:val="000000"/>
          <w:sz w:val="28"/>
          <w:szCs w:val="28"/>
          <w:lang w:val="fr-FR" w:eastAsia="ru-RU"/>
        </w:rPr>
        <w:t xml:space="preserve">1890; Lehoczky T. Beregvârmegye monografiaja 3 </w:t>
      </w:r>
      <w:r w:rsidRPr="00EA5733">
        <w:rPr>
          <w:rFonts w:ascii="Times New Roman" w:eastAsia="Times New Roman" w:hAnsi="Times New Roman" w:cs="Times New Roman"/>
          <w:color w:val="000000"/>
          <w:sz w:val="28"/>
          <w:szCs w:val="28"/>
          <w:lang w:eastAsia="ru-RU"/>
        </w:rPr>
        <w:t>т</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 xml:space="preserve">1881 („Моноґрафія Бережської столиці“) і його ж історія уніатських парохій Бережської столиці: </w:t>
      </w:r>
      <w:r w:rsidRPr="00EA5733">
        <w:rPr>
          <w:rFonts w:ascii="Times New Roman" w:eastAsia="Times New Roman" w:hAnsi="Times New Roman" w:cs="Times New Roman"/>
          <w:color w:val="000000"/>
          <w:sz w:val="28"/>
          <w:szCs w:val="28"/>
          <w:lang w:val="fr-FR" w:eastAsia="ru-RU"/>
        </w:rPr>
        <w:t xml:space="preserve">A </w:t>
      </w:r>
      <w:r w:rsidRPr="00EA5733">
        <w:rPr>
          <w:rFonts w:ascii="Times New Roman" w:eastAsia="Times New Roman" w:hAnsi="Times New Roman" w:cs="Times New Roman"/>
          <w:color w:val="000000"/>
          <w:sz w:val="28"/>
          <w:szCs w:val="28"/>
          <w:lang w:val="de-DE" w:eastAsia="ru-RU"/>
        </w:rPr>
        <w:t xml:space="preserve">beregmegyei görögszer </w:t>
      </w:r>
      <w:r w:rsidRPr="00EA5733">
        <w:rPr>
          <w:rFonts w:ascii="Times New Roman" w:eastAsia="Times New Roman" w:hAnsi="Times New Roman" w:cs="Times New Roman"/>
          <w:color w:val="000000"/>
          <w:sz w:val="28"/>
          <w:szCs w:val="28"/>
          <w:lang w:val="fr-FR" w:eastAsia="ru-RU"/>
        </w:rPr>
        <w:t>t</w:t>
      </w:r>
      <w:r>
        <w:rPr>
          <w:rFonts w:ascii="Times New Roman" w:eastAsia="Times New Roman" w:hAnsi="Times New Roman" w:cs="Times New Roman"/>
          <w:color w:val="000000"/>
          <w:sz w:val="28"/>
          <w:szCs w:val="28"/>
          <w:lang w:val="fr-FR" w:eastAsia="ru-RU"/>
        </w:rPr>
        <w:t>artâsu katholikus lelkész-</w:t>
      </w:r>
      <w:r w:rsidRPr="00EA5733">
        <w:rPr>
          <w:rFonts w:ascii="Times New Roman" w:eastAsia="Times New Roman" w:hAnsi="Times New Roman" w:cs="Times New Roman"/>
          <w:color w:val="000000"/>
          <w:sz w:val="28"/>
          <w:szCs w:val="28"/>
          <w:lang w:val="fr-FR" w:eastAsia="ru-RU"/>
        </w:rPr>
        <w:t xml:space="preserve">ségek tôrténete a XIX </w:t>
      </w:r>
      <w:r w:rsidRPr="00EA5733">
        <w:rPr>
          <w:rFonts w:ascii="Times New Roman" w:eastAsia="Times New Roman" w:hAnsi="Times New Roman" w:cs="Times New Roman"/>
          <w:color w:val="000000"/>
          <w:sz w:val="28"/>
          <w:szCs w:val="28"/>
          <w:lang w:val="uk-UA" w:eastAsia="ru-RU"/>
        </w:rPr>
        <w:t>szaza-dvégeig</w:t>
      </w:r>
      <w:r w:rsidRPr="00EA5733">
        <w:rPr>
          <w:rFonts w:ascii="Times New Roman" w:eastAsia="Times New Roman" w:hAnsi="Times New Roman" w:cs="Times New Roman"/>
          <w:color w:val="000000"/>
          <w:sz w:val="28"/>
          <w:szCs w:val="28"/>
          <w:lang w:val="fr-FR" w:eastAsia="ru-RU"/>
        </w:rPr>
        <w:t xml:space="preserve">, 1904. </w:t>
      </w:r>
      <w:r>
        <w:rPr>
          <w:rFonts w:ascii="Times New Roman" w:eastAsia="Times New Roman" w:hAnsi="Times New Roman" w:cs="Times New Roman"/>
          <w:color w:val="000000"/>
          <w:sz w:val="28"/>
          <w:szCs w:val="28"/>
          <w:lang w:val="uk-UA" w:eastAsia="ru-RU"/>
        </w:rPr>
        <w:t>Для Мароморошу</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de-DE" w:eastAsia="ru-RU"/>
        </w:rPr>
        <w:t xml:space="preserve">Wenzel </w:t>
      </w:r>
      <w:r w:rsidRPr="00EA5733">
        <w:rPr>
          <w:rFonts w:ascii="Times New Roman" w:eastAsia="Times New Roman" w:hAnsi="Times New Roman" w:cs="Times New Roman"/>
          <w:color w:val="000000"/>
          <w:sz w:val="28"/>
          <w:szCs w:val="28"/>
          <w:lang w:val="fr-FR" w:eastAsia="ru-RU"/>
        </w:rPr>
        <w:t xml:space="preserve">Kritikai fejtegtések a Mâramaros tôrténetéhez </w:t>
      </w:r>
      <w:r w:rsidRPr="00EA5733">
        <w:rPr>
          <w:rFonts w:ascii="Times New Roman" w:eastAsia="Times New Roman" w:hAnsi="Times New Roman" w:cs="Times New Roman"/>
          <w:color w:val="000000"/>
          <w:sz w:val="28"/>
          <w:szCs w:val="28"/>
          <w:lang w:val="uk-UA" w:eastAsia="ru-RU"/>
        </w:rPr>
        <w:t xml:space="preserve">(„Критичні замітки до історії Мармароша“) (в </w:t>
      </w:r>
      <w:r w:rsidRPr="00EA5733">
        <w:rPr>
          <w:rFonts w:ascii="Times New Roman" w:eastAsia="Times New Roman" w:hAnsi="Times New Roman" w:cs="Times New Roman"/>
          <w:color w:val="000000"/>
          <w:sz w:val="28"/>
          <w:szCs w:val="28"/>
          <w:lang w:val="de-DE" w:eastAsia="ru-RU"/>
        </w:rPr>
        <w:t xml:space="preserve">Akademiai Ertesitö </w:t>
      </w:r>
      <w:r w:rsidRPr="00EA5733">
        <w:rPr>
          <w:rFonts w:ascii="Times New Roman" w:eastAsia="Times New Roman" w:hAnsi="Times New Roman" w:cs="Times New Roman"/>
          <w:color w:val="000000"/>
          <w:sz w:val="28"/>
          <w:szCs w:val="28"/>
          <w:lang w:val="uk-UA" w:eastAsia="ru-RU"/>
        </w:rPr>
        <w:t>1857, містить багато</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 xml:space="preserve">документального </w:t>
      </w:r>
    </w:p>
    <w:p w:rsidR="00212BAC" w:rsidRPr="00EA5733" w:rsidRDefault="00212BAC" w:rsidP="00212BAC">
      <w:pPr>
        <w:spacing w:after="0" w:line="240" w:lineRule="auto"/>
        <w:jc w:val="both"/>
        <w:rPr>
          <w:rFonts w:ascii="Times New Roman" w:eastAsia="Times New Roman" w:hAnsi="Times New Roman" w:cs="Times New Roman"/>
          <w:sz w:val="28"/>
          <w:szCs w:val="28"/>
          <w:lang w:val="fr-FR"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-581-</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fr-FR"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lastRenderedPageBreak/>
        <w:t xml:space="preserve">матеріалу), і мармароський дипломатар д-ра Мігалі (як нижче), як перша частина заповідженої колективної історії Марамарошу. Для Угочі стара монографія </w:t>
      </w:r>
      <w:r w:rsidRPr="00EA5733">
        <w:rPr>
          <w:rFonts w:ascii="Times New Roman" w:eastAsia="Times New Roman" w:hAnsi="Times New Roman" w:cs="Times New Roman"/>
          <w:color w:val="000000"/>
          <w:sz w:val="28"/>
          <w:szCs w:val="28"/>
          <w:lang w:val="en-US" w:eastAsia="ru-RU"/>
        </w:rPr>
        <w:t>Szirmay</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Notitia</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politica</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historica</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topographica</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eomitatus</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Ugochiensis</w:t>
      </w:r>
      <w:r w:rsidRPr="00EA5733">
        <w:rPr>
          <w:rFonts w:ascii="Times New Roman" w:eastAsia="Times New Roman" w:hAnsi="Times New Roman" w:cs="Times New Roman"/>
          <w:color w:val="000000"/>
          <w:sz w:val="28"/>
          <w:szCs w:val="28"/>
          <w:lang w:val="uk-UA" w:eastAsia="ru-RU"/>
        </w:rPr>
        <w:t>, 1805. З загальніших праць історично-геоґрафічного харак</w:t>
      </w:r>
      <w:r w:rsidRPr="00EA5733">
        <w:rPr>
          <w:rFonts w:ascii="Times New Roman" w:eastAsia="Times New Roman" w:hAnsi="Times New Roman" w:cs="Times New Roman"/>
          <w:color w:val="000000"/>
          <w:sz w:val="28"/>
          <w:szCs w:val="28"/>
          <w:lang w:val="uk-UA" w:eastAsia="ru-RU"/>
        </w:rPr>
        <w:softHyphen/>
        <w:t xml:space="preserve">теру згадаю </w:t>
      </w:r>
      <w:r w:rsidRPr="00EA5733">
        <w:rPr>
          <w:rFonts w:ascii="Times New Roman" w:eastAsia="Times New Roman" w:hAnsi="Times New Roman" w:cs="Times New Roman"/>
          <w:color w:val="000000"/>
          <w:sz w:val="28"/>
          <w:szCs w:val="28"/>
          <w:lang w:val="fr-FR" w:eastAsia="ru-RU"/>
        </w:rPr>
        <w:t xml:space="preserve">Csânki Magyarorszâg tôrténelmi </w:t>
      </w:r>
      <w:r w:rsidRPr="00EA5733">
        <w:rPr>
          <w:rFonts w:ascii="Times New Roman" w:eastAsia="Times New Roman" w:hAnsi="Times New Roman" w:cs="Times New Roman"/>
          <w:color w:val="000000"/>
          <w:sz w:val="28"/>
          <w:szCs w:val="28"/>
          <w:lang w:val="de-DE" w:eastAsia="ru-RU"/>
        </w:rPr>
        <w:t xml:space="preserve">földrajza </w:t>
      </w:r>
      <w:r w:rsidRPr="00EA5733">
        <w:rPr>
          <w:rFonts w:ascii="Times New Roman" w:eastAsia="Times New Roman" w:hAnsi="Times New Roman" w:cs="Times New Roman"/>
          <w:color w:val="000000"/>
          <w:sz w:val="28"/>
          <w:szCs w:val="28"/>
          <w:lang w:val="fr-FR" w:eastAsia="ru-RU"/>
        </w:rPr>
        <w:t xml:space="preserve">a </w:t>
      </w:r>
      <w:r w:rsidRPr="00EA5733">
        <w:rPr>
          <w:rFonts w:ascii="Times New Roman" w:eastAsia="Times New Roman" w:hAnsi="Times New Roman" w:cs="Times New Roman"/>
          <w:color w:val="000000"/>
          <w:sz w:val="28"/>
          <w:szCs w:val="28"/>
          <w:lang w:val="de-DE" w:eastAsia="ru-RU"/>
        </w:rPr>
        <w:t xml:space="preserve">hunyadiak </w:t>
      </w:r>
      <w:r w:rsidRPr="00EA5733">
        <w:rPr>
          <w:rFonts w:ascii="Times New Roman" w:eastAsia="Times New Roman" w:hAnsi="Times New Roman" w:cs="Times New Roman"/>
          <w:color w:val="000000"/>
          <w:sz w:val="28"/>
          <w:szCs w:val="28"/>
          <w:lang w:val="fr-FR" w:eastAsia="ru-RU"/>
        </w:rPr>
        <w:t xml:space="preserve">korâban </w:t>
      </w:r>
      <w:r w:rsidRPr="00EA5733">
        <w:rPr>
          <w:rFonts w:ascii="Times New Roman" w:eastAsia="Times New Roman" w:hAnsi="Times New Roman" w:cs="Times New Roman"/>
          <w:color w:val="000000"/>
          <w:sz w:val="28"/>
          <w:szCs w:val="28"/>
          <w:lang w:val="uk-UA" w:eastAsia="ru-RU"/>
        </w:rPr>
        <w:t xml:space="preserve">(„Історична ґеоґрафія Угорщини в часах Гуніадів“, є вказівки і для ХІІІ - XIV ст., але неповні; Угорська Русь у І т.1890). </w:t>
      </w:r>
      <w:r w:rsidRPr="00EA5733">
        <w:rPr>
          <w:rFonts w:ascii="Times New Roman" w:eastAsia="Times New Roman" w:hAnsi="Times New Roman" w:cs="Times New Roman"/>
          <w:color w:val="000000"/>
          <w:sz w:val="28"/>
          <w:szCs w:val="28"/>
          <w:lang w:val="de-DE" w:eastAsia="ru-RU"/>
        </w:rPr>
        <w:t>Hupp</w:t>
      </w:r>
      <w:r w:rsidRPr="00EA5733">
        <w:rPr>
          <w:rFonts w:ascii="Times New Roman" w:eastAsia="Times New Roman" w:hAnsi="Times New Roman" w:cs="Times New Roman"/>
          <w:b/>
          <w:bCs/>
          <w:color w:val="000000"/>
          <w:sz w:val="28"/>
          <w:szCs w:val="28"/>
          <w:lang w:val="de-DE" w:eastAsia="ru-RU"/>
        </w:rPr>
        <w:t xml:space="preserve"> </w:t>
      </w:r>
      <w:r w:rsidRPr="00EA5733">
        <w:rPr>
          <w:rFonts w:ascii="Times New Roman" w:eastAsia="Times New Roman" w:hAnsi="Times New Roman" w:cs="Times New Roman"/>
          <w:color w:val="000000"/>
          <w:sz w:val="28"/>
          <w:szCs w:val="28"/>
          <w:lang w:val="fr-FR" w:eastAsia="ru-RU"/>
        </w:rPr>
        <w:t>Magyar</w:t>
      </w:r>
      <w:r w:rsidRPr="00EA5733">
        <w:rPr>
          <w:rFonts w:ascii="Times New Roman" w:eastAsia="Times New Roman" w:hAnsi="Times New Roman" w:cs="Times New Roman"/>
          <w:color w:val="000000"/>
          <w:sz w:val="28"/>
          <w:szCs w:val="28"/>
          <w:lang w:val="fr-FR" w:eastAsia="ru-RU"/>
        </w:rPr>
        <w:softHyphen/>
        <w:t xml:space="preserve">orszâg helyrajzi tôrténete </w:t>
      </w:r>
      <w:r w:rsidRPr="00EA5733">
        <w:rPr>
          <w:rFonts w:ascii="Times New Roman" w:eastAsia="Times New Roman" w:hAnsi="Times New Roman" w:cs="Times New Roman"/>
          <w:color w:val="000000"/>
          <w:sz w:val="28"/>
          <w:szCs w:val="28"/>
          <w:lang w:val="de-DE" w:eastAsia="ru-RU"/>
        </w:rPr>
        <w:t xml:space="preserve">fö </w:t>
      </w:r>
      <w:r w:rsidRPr="00EA5733">
        <w:rPr>
          <w:rFonts w:ascii="Times New Roman" w:eastAsia="Times New Roman" w:hAnsi="Times New Roman" w:cs="Times New Roman"/>
          <w:color w:val="000000"/>
          <w:sz w:val="28"/>
          <w:szCs w:val="28"/>
          <w:lang w:val="fr-FR" w:eastAsia="ru-RU"/>
        </w:rPr>
        <w:t xml:space="preserve">tekintettel az egyhâzi intézetekre </w:t>
      </w:r>
      <w:r w:rsidRPr="00EA5733">
        <w:rPr>
          <w:rFonts w:ascii="Times New Roman" w:eastAsia="Times New Roman" w:hAnsi="Times New Roman" w:cs="Times New Roman"/>
          <w:color w:val="000000"/>
          <w:sz w:val="28"/>
          <w:szCs w:val="28"/>
          <w:lang w:val="uk-UA" w:eastAsia="ru-RU"/>
        </w:rPr>
        <w:t>(„Топоґрафічна історія Угорщи-ни з особливим оглядом на інституції церковні“), до Угорської Русі належать томи II і III, Будапешт, 1872 і 1876).</w:t>
      </w:r>
    </w:p>
    <w:p w:rsidR="00212BAC" w:rsidRPr="00EA5733" w:rsidRDefault="00212BAC" w:rsidP="00212BAC">
      <w:pPr>
        <w:spacing w:after="0" w:line="240" w:lineRule="auto"/>
        <w:jc w:val="both"/>
        <w:rPr>
          <w:rFonts w:ascii="Times New Roman" w:eastAsia="Times New Roman" w:hAnsi="Times New Roman" w:cs="Times New Roman"/>
          <w:sz w:val="28"/>
          <w:szCs w:val="28"/>
          <w:lang w:val="de-DE" w:eastAsia="ru-RU"/>
        </w:rPr>
      </w:pPr>
      <w:r w:rsidRPr="00EA5733">
        <w:rPr>
          <w:rFonts w:ascii="Times New Roman" w:eastAsia="Times New Roman" w:hAnsi="Times New Roman" w:cs="Times New Roman"/>
          <w:color w:val="000000"/>
          <w:sz w:val="28"/>
          <w:szCs w:val="28"/>
          <w:lang w:val="uk-UA" w:eastAsia="ru-RU"/>
        </w:rPr>
        <w:t xml:space="preserve">Важливіші збірки документального матеріалу XII—XIII віку такі: </w:t>
      </w:r>
      <w:r w:rsidRPr="00EA5733">
        <w:rPr>
          <w:rFonts w:ascii="Times New Roman" w:eastAsia="Times New Roman" w:hAnsi="Times New Roman" w:cs="Times New Roman"/>
          <w:color w:val="000000"/>
          <w:sz w:val="28"/>
          <w:szCs w:val="28"/>
          <w:lang w:val="de-DE" w:eastAsia="ru-RU"/>
        </w:rPr>
        <w:t xml:space="preserve">Codex diplomaticus Hungariae ecclesiasticus et civilis, </w:t>
      </w:r>
      <w:r w:rsidRPr="00EA5733">
        <w:rPr>
          <w:rFonts w:ascii="Times New Roman" w:eastAsia="Times New Roman" w:hAnsi="Times New Roman" w:cs="Times New Roman"/>
          <w:color w:val="000000"/>
          <w:sz w:val="28"/>
          <w:szCs w:val="28"/>
          <w:lang w:val="en-US" w:eastAsia="ru-RU"/>
        </w:rPr>
        <w:t>opera</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de-DE" w:eastAsia="ru-RU"/>
        </w:rPr>
        <w:t xml:space="preserve">G. </w:t>
      </w:r>
      <w:r w:rsidRPr="00EA5733">
        <w:rPr>
          <w:rFonts w:ascii="Times New Roman" w:eastAsia="Times New Roman" w:hAnsi="Times New Roman" w:cs="Times New Roman"/>
          <w:color w:val="000000"/>
          <w:sz w:val="28"/>
          <w:szCs w:val="28"/>
          <w:lang w:val="fr-FR" w:eastAsia="ru-RU"/>
        </w:rPr>
        <w:t xml:space="preserve">Fejér, </w:t>
      </w:r>
      <w:r w:rsidRPr="00EA5733">
        <w:rPr>
          <w:rFonts w:ascii="Times New Roman" w:eastAsia="Times New Roman" w:hAnsi="Times New Roman" w:cs="Times New Roman"/>
          <w:color w:val="000000"/>
          <w:sz w:val="28"/>
          <w:szCs w:val="28"/>
          <w:lang w:val="uk-UA" w:eastAsia="ru-RU"/>
        </w:rPr>
        <w:t xml:space="preserve">до XIII століття належать т. ІІ, III. 1—2, IV. 1—3, V. 1—3, VI. і—2, VII. 1—5, 1829—41 (прп цитатах цей кодекс означаю буквою </w:t>
      </w:r>
      <w:r w:rsidRPr="00EA5733">
        <w:rPr>
          <w:rFonts w:ascii="Times New Roman" w:eastAsia="Times New Roman" w:hAnsi="Times New Roman" w:cs="Times New Roman"/>
          <w:color w:val="000000"/>
          <w:sz w:val="28"/>
          <w:szCs w:val="28"/>
          <w:lang w:val="de-DE" w:eastAsia="ru-RU"/>
        </w:rPr>
        <w:t xml:space="preserve">F., </w:t>
      </w:r>
      <w:r w:rsidRPr="00EA5733">
        <w:rPr>
          <w:rFonts w:ascii="Times New Roman" w:eastAsia="Times New Roman" w:hAnsi="Times New Roman" w:cs="Times New Roman"/>
          <w:color w:val="000000"/>
          <w:sz w:val="28"/>
          <w:szCs w:val="28"/>
          <w:lang w:val="uk-UA" w:eastAsia="ru-RU"/>
        </w:rPr>
        <w:t>рим</w:t>
      </w:r>
      <w:r w:rsidRPr="00EA5733">
        <w:rPr>
          <w:rFonts w:ascii="Times New Roman" w:eastAsia="Times New Roman" w:hAnsi="Times New Roman" w:cs="Times New Roman"/>
          <w:color w:val="000000"/>
          <w:sz w:val="28"/>
          <w:szCs w:val="28"/>
          <w:lang w:val="uk-UA" w:eastAsia="ru-RU"/>
        </w:rPr>
        <w:softHyphen/>
        <w:t xml:space="preserve">ська цифра значить том, а арабська по ній — частину); </w:t>
      </w:r>
      <w:r w:rsidRPr="00EA5733">
        <w:rPr>
          <w:rFonts w:ascii="Times New Roman" w:eastAsia="Times New Roman" w:hAnsi="Times New Roman" w:cs="Times New Roman"/>
          <w:color w:val="000000"/>
          <w:sz w:val="28"/>
          <w:szCs w:val="28"/>
          <w:lang w:val="en-US" w:eastAsia="ru-RU"/>
        </w:rPr>
        <w:t>Codex</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diplo</w:t>
      </w:r>
      <w:r w:rsidRPr="00EA5733">
        <w:rPr>
          <w:rFonts w:ascii="Times New Roman" w:eastAsia="Times New Roman" w:hAnsi="Times New Roman" w:cs="Times New Roman"/>
          <w:color w:val="000000"/>
          <w:sz w:val="28"/>
          <w:szCs w:val="28"/>
          <w:lang w:val="uk-UA" w:eastAsia="ru-RU"/>
        </w:rPr>
        <w:softHyphen/>
      </w:r>
      <w:r w:rsidRPr="00EA5733">
        <w:rPr>
          <w:rFonts w:ascii="Times New Roman" w:eastAsia="Times New Roman" w:hAnsi="Times New Roman" w:cs="Times New Roman"/>
          <w:color w:val="000000"/>
          <w:sz w:val="28"/>
          <w:szCs w:val="28"/>
          <w:lang w:val="en-US" w:eastAsia="ru-RU"/>
        </w:rPr>
        <w:t>matics</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de-DE" w:eastAsia="ru-RU"/>
        </w:rPr>
        <w:t xml:space="preserve">Arpadianus continuatus, ed. G. Wenzel, </w:t>
      </w:r>
      <w:r w:rsidRPr="00EA5733">
        <w:rPr>
          <w:rFonts w:ascii="Times New Roman" w:eastAsia="Times New Roman" w:hAnsi="Times New Roman" w:cs="Times New Roman"/>
          <w:color w:val="000000"/>
          <w:sz w:val="28"/>
          <w:szCs w:val="28"/>
          <w:lang w:eastAsia="ru-RU"/>
        </w:rPr>
        <w:t>т</w:t>
      </w:r>
      <w:r w:rsidRPr="00EA5733">
        <w:rPr>
          <w:rFonts w:ascii="Times New Roman" w:eastAsia="Times New Roman" w:hAnsi="Times New Roman" w:cs="Times New Roman"/>
          <w:color w:val="000000"/>
          <w:sz w:val="28"/>
          <w:szCs w:val="28"/>
          <w:lang w:val="de-DE" w:eastAsia="ru-RU"/>
        </w:rPr>
        <w:t xml:space="preserve">. I—XII </w:t>
      </w:r>
      <w:r w:rsidRPr="00EA5733">
        <w:rPr>
          <w:rFonts w:ascii="Times New Roman" w:eastAsia="Times New Roman" w:hAnsi="Times New Roman" w:cs="Times New Roman"/>
          <w:color w:val="000000"/>
          <w:sz w:val="28"/>
          <w:szCs w:val="28"/>
          <w:lang w:val="fr-FR" w:eastAsia="ru-RU"/>
        </w:rPr>
        <w:t xml:space="preserve">(Arpâdkori ûj </w:t>
      </w:r>
      <w:r w:rsidRPr="00EA5733">
        <w:rPr>
          <w:rFonts w:ascii="Times New Roman" w:eastAsia="Times New Roman" w:hAnsi="Times New Roman" w:cs="Times New Roman"/>
          <w:color w:val="000000"/>
          <w:sz w:val="28"/>
          <w:szCs w:val="28"/>
          <w:lang w:val="de-DE" w:eastAsia="ru-RU"/>
        </w:rPr>
        <w:t xml:space="preserve">okmänytär </w:t>
      </w:r>
      <w:r w:rsidRPr="00EA5733">
        <w:rPr>
          <w:rFonts w:ascii="Times New Roman" w:eastAsia="Times New Roman" w:hAnsi="Times New Roman" w:cs="Times New Roman"/>
          <w:color w:val="000000"/>
          <w:sz w:val="28"/>
          <w:szCs w:val="28"/>
          <w:lang w:val="fr-FR" w:eastAsia="ru-RU"/>
        </w:rPr>
        <w:t xml:space="preserve">— Monumenta Hungariae historica diplomataria </w:t>
      </w:r>
      <w:r w:rsidRPr="00EA5733">
        <w:rPr>
          <w:rFonts w:ascii="Times New Roman" w:eastAsia="Times New Roman" w:hAnsi="Times New Roman" w:cs="Times New Roman"/>
          <w:color w:val="000000"/>
          <w:sz w:val="28"/>
          <w:szCs w:val="28"/>
          <w:lang w:eastAsia="ru-RU"/>
        </w:rPr>
        <w:t>т</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fr-FR" w:eastAsia="ru-RU"/>
        </w:rPr>
        <w:t xml:space="preserve">VI— XIII, XVII, XVIII, XX, XXII, 1860—74 </w:t>
      </w:r>
      <w:r w:rsidRPr="00EA5733">
        <w:rPr>
          <w:rFonts w:ascii="Times New Roman" w:eastAsia="Times New Roman" w:hAnsi="Times New Roman" w:cs="Times New Roman"/>
          <w:color w:val="000000"/>
          <w:sz w:val="28"/>
          <w:szCs w:val="28"/>
          <w:lang w:val="de-DE" w:eastAsia="ru-RU"/>
        </w:rPr>
        <w:t>(</w:t>
      </w:r>
      <w:r w:rsidRPr="00EA5733">
        <w:rPr>
          <w:rFonts w:ascii="Times New Roman" w:eastAsia="Times New Roman" w:hAnsi="Times New Roman" w:cs="Times New Roman"/>
          <w:color w:val="000000"/>
          <w:sz w:val="28"/>
          <w:szCs w:val="28"/>
          <w:lang w:val="uk-UA" w:eastAsia="ru-RU"/>
        </w:rPr>
        <w:t>ц</w:t>
      </w:r>
      <w:r w:rsidRPr="00EA5733">
        <w:rPr>
          <w:rFonts w:ascii="Times New Roman" w:eastAsia="Times New Roman" w:hAnsi="Times New Roman" w:cs="Times New Roman"/>
          <w:color w:val="000000"/>
          <w:sz w:val="28"/>
          <w:szCs w:val="28"/>
          <w:lang w:eastAsia="ru-RU"/>
        </w:rPr>
        <w:t>ей</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eastAsia="ru-RU"/>
        </w:rPr>
        <w:t>кодекс</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eastAsia="ru-RU"/>
        </w:rPr>
        <w:t>означаю</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eastAsia="ru-RU"/>
        </w:rPr>
        <w:t>буквами</w:t>
      </w:r>
      <w:r w:rsidRPr="00EA5733">
        <w:rPr>
          <w:rFonts w:ascii="Times New Roman" w:eastAsia="Times New Roman" w:hAnsi="Times New Roman" w:cs="Times New Roman"/>
          <w:color w:val="000000"/>
          <w:sz w:val="28"/>
          <w:szCs w:val="28"/>
          <w:lang w:val="de-DE" w:eastAsia="ru-RU"/>
        </w:rPr>
        <w:t xml:space="preserve"> C. A.); Codex diplomaticus patrius hungaricus (Hazai okmänytär), </w:t>
      </w:r>
      <w:r w:rsidRPr="00EA5733">
        <w:rPr>
          <w:rFonts w:ascii="Times New Roman" w:eastAsia="Times New Roman" w:hAnsi="Times New Roman" w:cs="Times New Roman"/>
          <w:color w:val="000000"/>
          <w:sz w:val="28"/>
          <w:szCs w:val="28"/>
          <w:lang w:eastAsia="ru-RU"/>
        </w:rPr>
        <w:t>т</w:t>
      </w:r>
      <w:r w:rsidRPr="00EA5733">
        <w:rPr>
          <w:rFonts w:ascii="Times New Roman" w:eastAsia="Times New Roman" w:hAnsi="Times New Roman" w:cs="Times New Roman"/>
          <w:color w:val="000000"/>
          <w:sz w:val="28"/>
          <w:szCs w:val="28"/>
          <w:lang w:val="de-DE" w:eastAsia="ru-RU"/>
        </w:rPr>
        <w:t>. I—VIII, 1865—1891 (</w:t>
      </w:r>
      <w:r w:rsidRPr="00EA5733">
        <w:rPr>
          <w:rFonts w:ascii="Times New Roman" w:eastAsia="Times New Roman" w:hAnsi="Times New Roman" w:cs="Times New Roman"/>
          <w:color w:val="000000"/>
          <w:sz w:val="28"/>
          <w:szCs w:val="28"/>
          <w:lang w:eastAsia="ru-RU"/>
        </w:rPr>
        <w:t>означаю</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 xml:space="preserve">мого буквами </w:t>
      </w:r>
      <w:r w:rsidRPr="00EA5733">
        <w:rPr>
          <w:rFonts w:ascii="Times New Roman" w:eastAsia="Times New Roman" w:hAnsi="Times New Roman" w:cs="Times New Roman"/>
          <w:color w:val="000000"/>
          <w:sz w:val="28"/>
          <w:szCs w:val="28"/>
          <w:lang w:val="de-DE" w:eastAsia="ru-RU"/>
        </w:rPr>
        <w:t xml:space="preserve">C. P.). </w:t>
      </w:r>
      <w:r w:rsidRPr="00EA5733">
        <w:rPr>
          <w:rFonts w:ascii="Times New Roman" w:eastAsia="Times New Roman" w:hAnsi="Times New Roman" w:cs="Times New Roman"/>
          <w:color w:val="000000"/>
          <w:sz w:val="28"/>
          <w:szCs w:val="28"/>
          <w:lang w:val="uk-UA" w:eastAsia="ru-RU"/>
        </w:rPr>
        <w:t>Окрім цих ве</w:t>
      </w:r>
      <w:r w:rsidRPr="00EA5733">
        <w:rPr>
          <w:rFonts w:ascii="Times New Roman" w:eastAsia="Times New Roman" w:hAnsi="Times New Roman" w:cs="Times New Roman"/>
          <w:color w:val="000000"/>
          <w:sz w:val="28"/>
          <w:szCs w:val="28"/>
          <w:lang w:val="uk-UA" w:eastAsia="ru-RU"/>
        </w:rPr>
        <w:softHyphen/>
        <w:t xml:space="preserve">ликих дипломатарів загального характеру містять документи з руської території поменші або спеціальніші збірки, як </w:t>
      </w:r>
      <w:r w:rsidRPr="00EA5733">
        <w:rPr>
          <w:rFonts w:ascii="Times New Roman" w:eastAsia="Times New Roman" w:hAnsi="Times New Roman" w:cs="Times New Roman"/>
          <w:color w:val="000000"/>
          <w:sz w:val="28"/>
          <w:szCs w:val="28"/>
          <w:lang w:val="fr-FR" w:eastAsia="ru-RU"/>
        </w:rPr>
        <w:t>Diplomatarium comi</w:t>
      </w:r>
      <w:r w:rsidRPr="00EA5733">
        <w:rPr>
          <w:rFonts w:ascii="Times New Roman" w:eastAsia="Times New Roman" w:hAnsi="Times New Roman" w:cs="Times New Roman"/>
          <w:color w:val="000000"/>
          <w:sz w:val="28"/>
          <w:szCs w:val="28"/>
          <w:lang w:val="fr-FR" w:eastAsia="ru-RU"/>
        </w:rPr>
        <w:softHyphen/>
        <w:t xml:space="preserve">tatus </w:t>
      </w:r>
      <w:r w:rsidRPr="00EA5733">
        <w:rPr>
          <w:rFonts w:ascii="Times New Roman" w:eastAsia="Times New Roman" w:hAnsi="Times New Roman" w:cs="Times New Roman"/>
          <w:color w:val="000000"/>
          <w:sz w:val="28"/>
          <w:szCs w:val="28"/>
          <w:lang w:val="de-DE" w:eastAsia="ru-RU"/>
        </w:rPr>
        <w:t xml:space="preserve">Sarosiensis, emit Wagner, 1780; </w:t>
      </w:r>
      <w:r w:rsidRPr="00EA5733">
        <w:rPr>
          <w:rFonts w:ascii="Times New Roman" w:eastAsia="Times New Roman" w:hAnsi="Times New Roman" w:cs="Times New Roman"/>
          <w:color w:val="000000"/>
          <w:sz w:val="28"/>
          <w:szCs w:val="28"/>
          <w:lang w:val="fr-FR" w:eastAsia="ru-RU"/>
        </w:rPr>
        <w:t xml:space="preserve">Mihaîyi </w:t>
      </w:r>
      <w:r w:rsidRPr="00EA5733">
        <w:rPr>
          <w:rFonts w:ascii="Times New Roman" w:eastAsia="Times New Roman" w:hAnsi="Times New Roman" w:cs="Times New Roman"/>
          <w:color w:val="000000"/>
          <w:sz w:val="28"/>
          <w:szCs w:val="28"/>
          <w:lang w:val="de-DE" w:eastAsia="ru-RU"/>
        </w:rPr>
        <w:t xml:space="preserve">I. </w:t>
      </w:r>
      <w:r w:rsidRPr="00EA5733">
        <w:rPr>
          <w:rFonts w:ascii="Times New Roman" w:eastAsia="Times New Roman" w:hAnsi="Times New Roman" w:cs="Times New Roman"/>
          <w:color w:val="000000"/>
          <w:sz w:val="28"/>
          <w:szCs w:val="28"/>
          <w:lang w:val="fr-FR" w:eastAsia="ru-RU"/>
        </w:rPr>
        <w:t xml:space="preserve">Mâramarosi diplomâk </w:t>
      </w:r>
      <w:r w:rsidRPr="00EA5733">
        <w:rPr>
          <w:rFonts w:ascii="Times New Roman" w:eastAsia="Times New Roman" w:hAnsi="Times New Roman" w:cs="Times New Roman"/>
          <w:color w:val="000000"/>
          <w:sz w:val="28"/>
          <w:szCs w:val="28"/>
          <w:lang w:val="de-DE" w:eastAsia="ru-RU"/>
        </w:rPr>
        <w:t xml:space="preserve">a XIV </w:t>
      </w:r>
      <w:r w:rsidRPr="00EA5733">
        <w:rPr>
          <w:rFonts w:ascii="Times New Roman" w:eastAsia="Times New Roman" w:hAnsi="Times New Roman" w:cs="Times New Roman"/>
          <w:color w:val="000000"/>
          <w:sz w:val="28"/>
          <w:szCs w:val="28"/>
          <w:lang w:val="fr-FR" w:eastAsia="ru-RU"/>
        </w:rPr>
        <w:t xml:space="preserve">es </w:t>
      </w:r>
      <w:r w:rsidRPr="00EA5733">
        <w:rPr>
          <w:rFonts w:ascii="Times New Roman" w:eastAsia="Times New Roman" w:hAnsi="Times New Roman" w:cs="Times New Roman"/>
          <w:color w:val="000000"/>
          <w:sz w:val="28"/>
          <w:szCs w:val="28"/>
          <w:lang w:val="de-DE" w:eastAsia="ru-RU"/>
        </w:rPr>
        <w:t xml:space="preserve">XV </w:t>
      </w:r>
      <w:r w:rsidRPr="00EA5733">
        <w:rPr>
          <w:rFonts w:ascii="Times New Roman" w:eastAsia="Times New Roman" w:hAnsi="Times New Roman" w:cs="Times New Roman"/>
          <w:color w:val="000000"/>
          <w:sz w:val="28"/>
          <w:szCs w:val="28"/>
          <w:lang w:val="fr-FR" w:eastAsia="ru-RU"/>
        </w:rPr>
        <w:t xml:space="preserve">szâzadbôl </w:t>
      </w:r>
      <w:r w:rsidRPr="00EA5733">
        <w:rPr>
          <w:rFonts w:ascii="Times New Roman" w:eastAsia="Times New Roman" w:hAnsi="Times New Roman" w:cs="Times New Roman"/>
          <w:color w:val="000000"/>
          <w:sz w:val="28"/>
          <w:szCs w:val="28"/>
          <w:lang w:val="uk-UA" w:eastAsia="ru-RU"/>
        </w:rPr>
        <w:t xml:space="preserve">(„Мармарошські документи </w:t>
      </w:r>
      <w:r w:rsidRPr="00EA5733">
        <w:rPr>
          <w:rFonts w:ascii="Times New Roman" w:eastAsia="Times New Roman" w:hAnsi="Times New Roman" w:cs="Times New Roman"/>
          <w:color w:val="000000"/>
          <w:sz w:val="28"/>
          <w:szCs w:val="28"/>
          <w:lang w:val="de-DE" w:eastAsia="ru-RU"/>
        </w:rPr>
        <w:t xml:space="preserve">XIV—XVI </w:t>
      </w:r>
      <w:r w:rsidRPr="00EA5733">
        <w:rPr>
          <w:rFonts w:ascii="Times New Roman" w:eastAsia="Times New Roman" w:hAnsi="Times New Roman" w:cs="Times New Roman"/>
          <w:color w:val="000000"/>
          <w:sz w:val="28"/>
          <w:szCs w:val="28"/>
          <w:lang w:val="uk-UA" w:eastAsia="ru-RU"/>
        </w:rPr>
        <w:t>ст</w:t>
      </w:r>
      <w:r w:rsidRPr="00EA5733">
        <w:rPr>
          <w:rFonts w:ascii="Times New Roman" w:eastAsia="Times New Roman" w:hAnsi="Times New Roman" w:cs="Times New Roman"/>
          <w:color w:val="000000"/>
          <w:sz w:val="28"/>
          <w:szCs w:val="28"/>
          <w:lang w:val="de-DE" w:eastAsia="ru-RU"/>
        </w:rPr>
        <w:t xml:space="preserve">.), 1900; </w:t>
      </w:r>
      <w:r w:rsidRPr="00EA5733">
        <w:rPr>
          <w:rFonts w:ascii="Times New Roman" w:eastAsia="Times New Roman" w:hAnsi="Times New Roman" w:cs="Times New Roman"/>
          <w:color w:val="000000"/>
          <w:sz w:val="28"/>
          <w:szCs w:val="28"/>
          <w:lang w:val="fr-FR" w:eastAsia="ru-RU"/>
        </w:rPr>
        <w:t xml:space="preserve">Sztaray csaîâd oklevéltâra 2 </w:t>
      </w:r>
      <w:r w:rsidRPr="00EA5733">
        <w:rPr>
          <w:rFonts w:ascii="Times New Roman" w:eastAsia="Times New Roman" w:hAnsi="Times New Roman" w:cs="Times New Roman"/>
          <w:color w:val="000000"/>
          <w:sz w:val="28"/>
          <w:szCs w:val="28"/>
          <w:lang w:val="uk-UA" w:eastAsia="ru-RU"/>
        </w:rPr>
        <w:t xml:space="preserve">т. (Архів родини Стараі, властителів с. Стара в Землинськім </w:t>
      </w:r>
      <w:r w:rsidRPr="00EA5733">
        <w:rPr>
          <w:rFonts w:ascii="Times New Roman" w:eastAsia="Times New Roman" w:hAnsi="Times New Roman" w:cs="Times New Roman"/>
          <w:color w:val="000000"/>
          <w:sz w:val="28"/>
          <w:szCs w:val="28"/>
          <w:lang w:eastAsia="ru-RU"/>
        </w:rPr>
        <w:t>ком</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документи в Землинської і</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 xml:space="preserve">Ужської </w:t>
      </w:r>
      <w:r w:rsidRPr="00EA5733">
        <w:rPr>
          <w:rFonts w:ascii="Times New Roman" w:eastAsia="Times New Roman" w:hAnsi="Times New Roman" w:cs="Times New Roman"/>
          <w:color w:val="000000"/>
          <w:sz w:val="28"/>
          <w:szCs w:val="28"/>
          <w:lang w:eastAsia="ru-RU"/>
        </w:rPr>
        <w:t>ст</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fr-FR" w:eastAsia="ru-RU"/>
        </w:rPr>
        <w:t xml:space="preserve">Zicby csalâd okmanytâra </w:t>
      </w:r>
      <w:r w:rsidRPr="00EA5733">
        <w:rPr>
          <w:rFonts w:ascii="Times New Roman" w:eastAsia="Times New Roman" w:hAnsi="Times New Roman" w:cs="Times New Roman"/>
          <w:color w:val="000000"/>
          <w:sz w:val="28"/>
          <w:szCs w:val="28"/>
          <w:lang w:val="de-DE" w:eastAsia="ru-RU"/>
        </w:rPr>
        <w:t>(</w:t>
      </w:r>
      <w:r w:rsidRPr="00EA5733">
        <w:rPr>
          <w:rFonts w:ascii="Times New Roman" w:eastAsia="Times New Roman" w:hAnsi="Times New Roman" w:cs="Times New Roman"/>
          <w:color w:val="000000"/>
          <w:sz w:val="28"/>
          <w:szCs w:val="28"/>
          <w:lang w:val="uk-UA" w:eastAsia="ru-RU"/>
        </w:rPr>
        <w:t>Архів</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 xml:space="preserve">родини Зічі) ; </w:t>
      </w:r>
      <w:r w:rsidRPr="00EA5733">
        <w:rPr>
          <w:rFonts w:ascii="Times New Roman" w:eastAsia="Times New Roman" w:hAnsi="Times New Roman" w:cs="Times New Roman"/>
          <w:color w:val="000000"/>
          <w:sz w:val="28"/>
          <w:szCs w:val="28"/>
          <w:lang w:val="fr-FR" w:eastAsia="ru-RU"/>
        </w:rPr>
        <w:t xml:space="preserve">Hazai oklevéltâr </w:t>
      </w:r>
      <w:r w:rsidRPr="00EA5733">
        <w:rPr>
          <w:rFonts w:ascii="Times New Roman" w:eastAsia="Times New Roman" w:hAnsi="Times New Roman" w:cs="Times New Roman"/>
          <w:color w:val="000000"/>
          <w:sz w:val="28"/>
          <w:szCs w:val="28"/>
          <w:lang w:val="de-DE" w:eastAsia="ru-RU"/>
        </w:rPr>
        <w:t>(</w:t>
      </w:r>
      <w:r w:rsidRPr="00EA5733">
        <w:rPr>
          <w:rFonts w:ascii="Times New Roman" w:eastAsia="Times New Roman" w:hAnsi="Times New Roman" w:cs="Times New Roman"/>
          <w:color w:val="000000"/>
          <w:sz w:val="28"/>
          <w:szCs w:val="28"/>
          <w:lang w:val="uk-UA" w:eastAsia="ru-RU"/>
        </w:rPr>
        <w:t>Архів</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eastAsia="ru-RU"/>
        </w:rPr>
        <w:t>до</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 xml:space="preserve">історії вітчини) </w:t>
      </w:r>
      <w:r w:rsidRPr="00EA5733">
        <w:rPr>
          <w:rFonts w:ascii="Times New Roman" w:eastAsia="Times New Roman" w:hAnsi="Times New Roman" w:cs="Times New Roman"/>
          <w:color w:val="000000"/>
          <w:sz w:val="28"/>
          <w:szCs w:val="28"/>
          <w:lang w:val="de-DE" w:eastAsia="ru-RU"/>
        </w:rPr>
        <w:t xml:space="preserve">1234—1536, </w:t>
      </w:r>
      <w:r w:rsidRPr="00EA5733">
        <w:rPr>
          <w:rFonts w:ascii="Times New Roman" w:eastAsia="Times New Roman" w:hAnsi="Times New Roman" w:cs="Times New Roman"/>
          <w:color w:val="000000"/>
          <w:sz w:val="28"/>
          <w:szCs w:val="28"/>
          <w:lang w:eastAsia="ru-RU"/>
        </w:rPr>
        <w:t>вид</w:t>
      </w:r>
      <w:r w:rsidRPr="00EA5733">
        <w:rPr>
          <w:rFonts w:ascii="Times New Roman" w:eastAsia="Times New Roman" w:hAnsi="Times New Roman" w:cs="Times New Roman"/>
          <w:color w:val="000000"/>
          <w:sz w:val="28"/>
          <w:szCs w:val="28"/>
          <w:lang w:val="de-DE" w:eastAsia="ru-RU"/>
        </w:rPr>
        <w:t xml:space="preserve">. Nagy I., </w:t>
      </w:r>
      <w:r w:rsidRPr="00EA5733">
        <w:rPr>
          <w:rFonts w:ascii="Times New Roman" w:eastAsia="Times New Roman" w:hAnsi="Times New Roman" w:cs="Times New Roman"/>
          <w:color w:val="000000"/>
          <w:sz w:val="28"/>
          <w:szCs w:val="28"/>
          <w:lang w:val="fr-FR" w:eastAsia="ru-RU"/>
        </w:rPr>
        <w:t xml:space="preserve">Deâk </w:t>
      </w:r>
      <w:r w:rsidRPr="00EA5733">
        <w:rPr>
          <w:rFonts w:ascii="Times New Roman" w:eastAsia="Times New Roman" w:hAnsi="Times New Roman" w:cs="Times New Roman"/>
          <w:color w:val="000000"/>
          <w:sz w:val="28"/>
          <w:szCs w:val="28"/>
          <w:lang w:val="de-DE" w:eastAsia="ru-RU"/>
        </w:rPr>
        <w:t xml:space="preserve">F., Nagy G., </w:t>
      </w:r>
      <w:r w:rsidRPr="00EA5733">
        <w:rPr>
          <w:rFonts w:ascii="Times New Roman" w:eastAsia="Times New Roman" w:hAnsi="Times New Roman" w:cs="Times New Roman"/>
          <w:color w:val="000000"/>
          <w:sz w:val="28"/>
          <w:szCs w:val="28"/>
          <w:lang w:val="uk-UA" w:eastAsia="ru-RU"/>
        </w:rPr>
        <w:t xml:space="preserve">Ііешт, </w:t>
      </w:r>
      <w:r w:rsidRPr="00EA5733">
        <w:rPr>
          <w:rFonts w:ascii="Times New Roman" w:eastAsia="Times New Roman" w:hAnsi="Times New Roman" w:cs="Times New Roman"/>
          <w:color w:val="000000"/>
          <w:sz w:val="28"/>
          <w:szCs w:val="28"/>
          <w:lang w:val="de-DE" w:eastAsia="ru-RU"/>
        </w:rPr>
        <w:t>1879 (</w:t>
      </w:r>
      <w:r w:rsidRPr="00EA5733">
        <w:rPr>
          <w:rFonts w:ascii="Times New Roman" w:eastAsia="Times New Roman" w:hAnsi="Times New Roman" w:cs="Times New Roman"/>
          <w:color w:val="000000"/>
          <w:sz w:val="28"/>
          <w:szCs w:val="28"/>
          <w:lang w:eastAsia="ru-RU"/>
        </w:rPr>
        <w:t>м</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м</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з Земплинської і</w:t>
      </w:r>
      <w:r w:rsidRPr="00EA5733">
        <w:rPr>
          <w:rFonts w:ascii="Times New Roman" w:eastAsia="Times New Roman" w:hAnsi="Times New Roman" w:cs="Times New Roman"/>
          <w:color w:val="000000"/>
          <w:sz w:val="28"/>
          <w:szCs w:val="28"/>
          <w:lang w:val="de-DE" w:eastAsia="ru-RU"/>
        </w:rPr>
        <w:t xml:space="preserve"> </w:t>
      </w:r>
      <w:r w:rsidRPr="00EA5733">
        <w:rPr>
          <w:rFonts w:ascii="Times New Roman" w:eastAsia="Times New Roman" w:hAnsi="Times New Roman" w:cs="Times New Roman"/>
          <w:color w:val="000000"/>
          <w:sz w:val="28"/>
          <w:szCs w:val="28"/>
          <w:lang w:val="uk-UA" w:eastAsia="ru-RU"/>
        </w:rPr>
        <w:t xml:space="preserve">Ужської столиці, до історії родини </w:t>
      </w:r>
      <w:r w:rsidRPr="00EA5733">
        <w:rPr>
          <w:rFonts w:ascii="Times New Roman" w:eastAsia="Times New Roman" w:hAnsi="Times New Roman" w:cs="Times New Roman"/>
          <w:color w:val="000000"/>
          <w:sz w:val="28"/>
          <w:szCs w:val="28"/>
          <w:lang w:val="de-DE" w:eastAsia="ru-RU"/>
        </w:rPr>
        <w:t xml:space="preserve">Dessewfiy). </w:t>
      </w:r>
      <w:r w:rsidRPr="00EA5733">
        <w:rPr>
          <w:rFonts w:ascii="Times New Roman" w:eastAsia="Times New Roman" w:hAnsi="Times New Roman" w:cs="Times New Roman"/>
          <w:color w:val="000000"/>
          <w:sz w:val="28"/>
          <w:szCs w:val="28"/>
          <w:lang w:val="uk-UA" w:eastAsia="ru-RU"/>
        </w:rPr>
        <w:t xml:space="preserve">Вкінці </w:t>
      </w:r>
      <w:r w:rsidRPr="00EA5733">
        <w:rPr>
          <w:rFonts w:ascii="Times New Roman" w:eastAsia="Times New Roman" w:hAnsi="Times New Roman" w:cs="Times New Roman"/>
          <w:color w:val="000000"/>
          <w:sz w:val="28"/>
          <w:szCs w:val="28"/>
          <w:lang w:val="fr-FR" w:eastAsia="ru-RU"/>
        </w:rPr>
        <w:t xml:space="preserve">Levéltâri </w:t>
      </w:r>
      <w:r w:rsidRPr="00EA5733">
        <w:rPr>
          <w:rFonts w:ascii="Times New Roman" w:eastAsia="Times New Roman" w:hAnsi="Times New Roman" w:cs="Times New Roman"/>
          <w:color w:val="000000"/>
          <w:sz w:val="28"/>
          <w:szCs w:val="28"/>
          <w:lang w:val="de-DE" w:eastAsia="ru-RU"/>
        </w:rPr>
        <w:t xml:space="preserve">kutatdsok </w:t>
      </w:r>
      <w:r w:rsidRPr="00EA5733">
        <w:rPr>
          <w:rFonts w:ascii="Times New Roman" w:eastAsia="Times New Roman" w:hAnsi="Times New Roman" w:cs="Times New Roman"/>
          <w:color w:val="000000"/>
          <w:sz w:val="28"/>
          <w:szCs w:val="28"/>
          <w:lang w:val="uk-UA" w:eastAsia="ru-RU"/>
        </w:rPr>
        <w:t xml:space="preserve">(Архівні розвідки) А. Комаромі, </w:t>
      </w:r>
      <w:r w:rsidRPr="00EA5733">
        <w:rPr>
          <w:rFonts w:ascii="Times New Roman" w:eastAsia="Times New Roman" w:hAnsi="Times New Roman" w:cs="Times New Roman"/>
          <w:color w:val="000000"/>
          <w:sz w:val="28"/>
          <w:szCs w:val="28"/>
          <w:lang w:val="de-DE" w:eastAsia="ru-RU"/>
        </w:rPr>
        <w:t xml:space="preserve">(Komdromy) </w:t>
      </w:r>
      <w:r w:rsidRPr="00EA5733">
        <w:rPr>
          <w:rFonts w:ascii="Times New Roman" w:eastAsia="Times New Roman" w:hAnsi="Times New Roman" w:cs="Times New Roman"/>
          <w:color w:val="000000"/>
          <w:sz w:val="28"/>
          <w:szCs w:val="28"/>
          <w:lang w:val="uk-UA" w:eastAsia="ru-RU"/>
        </w:rPr>
        <w:t xml:space="preserve">в </w:t>
      </w:r>
      <w:r w:rsidRPr="00EA5733">
        <w:rPr>
          <w:rFonts w:ascii="Times New Roman" w:eastAsia="Times New Roman" w:hAnsi="Times New Roman" w:cs="Times New Roman"/>
          <w:color w:val="000000"/>
          <w:sz w:val="28"/>
          <w:szCs w:val="28"/>
          <w:lang w:val="fr-FR" w:eastAsia="ru-RU"/>
        </w:rPr>
        <w:t xml:space="preserve">Tôrténelmi Târ </w:t>
      </w:r>
      <w:r w:rsidRPr="00EA5733">
        <w:rPr>
          <w:rFonts w:ascii="Times New Roman" w:eastAsia="Times New Roman" w:hAnsi="Times New Roman" w:cs="Times New Roman"/>
          <w:color w:val="000000"/>
          <w:sz w:val="28"/>
          <w:szCs w:val="28"/>
          <w:lang w:val="uk-UA" w:eastAsia="ru-RU"/>
        </w:rPr>
        <w:t>1903, що містять чимало документального</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матеріалу з руських комітатів.</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У першому виданні моєї Історії я подав був у примітках регести з документів до території Угорської </w:t>
      </w:r>
      <w:r w:rsidRPr="00EA5733">
        <w:rPr>
          <w:rFonts w:ascii="Times New Roman" w:eastAsia="Times New Roman" w:hAnsi="Times New Roman" w:cs="Times New Roman"/>
          <w:color w:val="000000"/>
          <w:sz w:val="28"/>
          <w:szCs w:val="28"/>
          <w:lang w:eastAsia="ru-RU"/>
        </w:rPr>
        <w:t>Рус</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Замість доповняти їх і роз</w:t>
      </w:r>
      <w:r w:rsidRPr="00EA5733">
        <w:rPr>
          <w:rFonts w:ascii="Times New Roman" w:eastAsia="Times New Roman" w:hAnsi="Times New Roman" w:cs="Times New Roman"/>
          <w:color w:val="000000"/>
          <w:sz w:val="28"/>
          <w:szCs w:val="28"/>
          <w:lang w:val="uk-UA" w:eastAsia="ru-RU"/>
        </w:rPr>
        <w:softHyphen/>
        <w:t>ширяти, постановив я цим разом їх вилучити: їх збірку, доповнену і</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 xml:space="preserve">продовжену до </w:t>
      </w:r>
      <w:r w:rsidRPr="00EA5733">
        <w:rPr>
          <w:rFonts w:ascii="Times New Roman" w:eastAsia="Times New Roman" w:hAnsi="Times New Roman" w:cs="Times New Roman"/>
          <w:color w:val="000000"/>
          <w:sz w:val="28"/>
          <w:szCs w:val="28"/>
          <w:lang w:eastAsia="ru-RU"/>
        </w:rPr>
        <w:t xml:space="preserve">пол. </w:t>
      </w:r>
      <w:r w:rsidRPr="00EA5733">
        <w:rPr>
          <w:rFonts w:ascii="Times New Roman" w:eastAsia="Times New Roman" w:hAnsi="Times New Roman" w:cs="Times New Roman"/>
          <w:color w:val="000000"/>
          <w:sz w:val="28"/>
          <w:szCs w:val="28"/>
          <w:lang w:val="uk-UA" w:eastAsia="ru-RU"/>
        </w:rPr>
        <w:t>XV ст. задумую видати осібно, спільно з дром Томашівським, що від студій</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сучасної Угорської </w:t>
      </w:r>
      <w:r w:rsidRPr="00EA5733">
        <w:rPr>
          <w:rFonts w:ascii="Times New Roman" w:eastAsia="Times New Roman" w:hAnsi="Times New Roman" w:cs="Times New Roman"/>
          <w:color w:val="000000"/>
          <w:sz w:val="28"/>
          <w:szCs w:val="28"/>
          <w:lang w:eastAsia="ru-RU"/>
        </w:rPr>
        <w:t>Рус</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останніми часами звернувся до її історії (результатами його занять Угорською Руссю мав я спромогу покористуватися при цьому, другому виданні книги).</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До угорських слів, що трапляються нижче, треба пояснити щодо вимови: неакцентоване а вимовляється близько як о, акцентоване о як </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-582-</w:t>
      </w: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lastRenderedPageBreak/>
        <w:t xml:space="preserve">ов, </w:t>
      </w:r>
      <w:r w:rsidRPr="00EA5733">
        <w:rPr>
          <w:rFonts w:ascii="Times New Roman" w:eastAsia="Times New Roman" w:hAnsi="Times New Roman" w:cs="Times New Roman"/>
          <w:color w:val="000000"/>
          <w:sz w:val="28"/>
          <w:szCs w:val="28"/>
          <w:lang w:val="fr-FR" w:eastAsia="ru-RU"/>
        </w:rPr>
        <w:t xml:space="preserve">é </w:t>
      </w:r>
      <w:r w:rsidRPr="00EA5733">
        <w:rPr>
          <w:rFonts w:ascii="Times New Roman" w:eastAsia="Times New Roman" w:hAnsi="Times New Roman" w:cs="Times New Roman"/>
          <w:color w:val="000000"/>
          <w:sz w:val="28"/>
          <w:szCs w:val="28"/>
          <w:lang w:val="uk-UA" w:eastAsia="ru-RU"/>
        </w:rPr>
        <w:t xml:space="preserve">переважно як </w:t>
      </w:r>
      <w:r w:rsidRPr="00EA5733">
        <w:rPr>
          <w:rFonts w:ascii="Times New Roman" w:eastAsia="Times New Roman" w:hAnsi="Times New Roman" w:cs="Times New Roman"/>
          <w:color w:val="000000"/>
          <w:sz w:val="28"/>
          <w:szCs w:val="28"/>
          <w:lang w:eastAsia="ru-RU"/>
        </w:rPr>
        <w:t xml:space="preserve">ей, </w:t>
      </w:r>
      <w:r w:rsidRPr="00EA5733">
        <w:rPr>
          <w:rFonts w:ascii="Times New Roman" w:eastAsia="Times New Roman" w:hAnsi="Times New Roman" w:cs="Times New Roman"/>
          <w:color w:val="000000"/>
          <w:sz w:val="28"/>
          <w:szCs w:val="28"/>
          <w:lang w:val="uk-UA" w:eastAsia="ru-RU"/>
        </w:rPr>
        <w:t xml:space="preserve">о як </w:t>
      </w:r>
      <w:r w:rsidRPr="00EA5733">
        <w:rPr>
          <w:rFonts w:ascii="Times New Roman" w:eastAsia="Times New Roman" w:hAnsi="Times New Roman" w:cs="Times New Roman"/>
          <w:color w:val="000000"/>
          <w:sz w:val="28"/>
          <w:szCs w:val="28"/>
          <w:lang w:eastAsia="ru-RU"/>
        </w:rPr>
        <w:t xml:space="preserve">и, </w:t>
      </w:r>
      <w:r w:rsidRPr="00EA5733">
        <w:rPr>
          <w:rFonts w:ascii="Times New Roman" w:eastAsia="Times New Roman" w:hAnsi="Times New Roman" w:cs="Times New Roman"/>
          <w:color w:val="000000"/>
          <w:sz w:val="28"/>
          <w:szCs w:val="28"/>
          <w:lang w:val="uk-UA" w:eastAsia="ru-RU"/>
        </w:rPr>
        <w:t xml:space="preserve">о як ив, </w:t>
      </w:r>
      <w:r w:rsidRPr="00EA5733">
        <w:rPr>
          <w:rFonts w:ascii="Times New Roman" w:eastAsia="Times New Roman" w:hAnsi="Times New Roman" w:cs="Times New Roman"/>
          <w:color w:val="000000"/>
          <w:sz w:val="28"/>
          <w:szCs w:val="28"/>
          <w:lang w:val="fr-FR" w:eastAsia="ru-RU"/>
        </w:rPr>
        <w:t xml:space="preserve">ü </w:t>
      </w:r>
      <w:r w:rsidRPr="00EA5733">
        <w:rPr>
          <w:rFonts w:ascii="Times New Roman" w:eastAsia="Times New Roman" w:hAnsi="Times New Roman" w:cs="Times New Roman"/>
          <w:color w:val="000000"/>
          <w:sz w:val="28"/>
          <w:szCs w:val="28"/>
          <w:lang w:val="uk-UA" w:eastAsia="ru-RU"/>
        </w:rPr>
        <w:t xml:space="preserve">як фран. </w:t>
      </w:r>
      <w:r w:rsidRPr="00EA5733">
        <w:rPr>
          <w:rFonts w:ascii="Times New Roman" w:eastAsia="Times New Roman" w:hAnsi="Times New Roman" w:cs="Times New Roman"/>
          <w:color w:val="000000"/>
          <w:sz w:val="28"/>
          <w:szCs w:val="28"/>
          <w:lang w:val="en-US" w:eastAsia="ru-RU"/>
        </w:rPr>
        <w:t>u</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u</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я</w:t>
      </w:r>
      <w:r w:rsidRPr="00EA5733">
        <w:rPr>
          <w:rFonts w:ascii="Times New Roman" w:eastAsia="Times New Roman" w:hAnsi="Times New Roman" w:cs="Times New Roman"/>
          <w:color w:val="000000"/>
          <w:sz w:val="28"/>
          <w:szCs w:val="28"/>
          <w:lang w:val="en-US" w:eastAsia="ru-RU"/>
        </w:rPr>
        <w:t>k</w:t>
      </w:r>
      <w:r w:rsidRPr="00EA5733">
        <w:rPr>
          <w:rFonts w:ascii="Times New Roman" w:eastAsia="Times New Roman" w:hAnsi="Times New Roman" w:cs="Times New Roman"/>
          <w:color w:val="000000"/>
          <w:sz w:val="28"/>
          <w:szCs w:val="28"/>
          <w:lang w:val="uk-UA" w:eastAsia="ru-RU"/>
        </w:rPr>
        <w:t xml:space="preserve"> фран. </w:t>
      </w:r>
      <w:r w:rsidRPr="00EA5733">
        <w:rPr>
          <w:rFonts w:ascii="Times New Roman" w:eastAsia="Times New Roman" w:hAnsi="Times New Roman" w:cs="Times New Roman"/>
          <w:color w:val="000000"/>
          <w:sz w:val="28"/>
          <w:szCs w:val="28"/>
          <w:lang w:val="fr-FR" w:eastAsia="ru-RU"/>
        </w:rPr>
        <w:t xml:space="preserve">uv, ch </w:t>
      </w:r>
      <w:r w:rsidRPr="00EA5733">
        <w:rPr>
          <w:rFonts w:ascii="Times New Roman" w:eastAsia="Times New Roman" w:hAnsi="Times New Roman" w:cs="Times New Roman"/>
          <w:color w:val="000000"/>
          <w:sz w:val="28"/>
          <w:szCs w:val="28"/>
          <w:lang w:val="uk-UA" w:eastAsia="ru-RU"/>
        </w:rPr>
        <w:t xml:space="preserve">(в старій транскрипції) і </w:t>
      </w:r>
      <w:r w:rsidRPr="00EA5733">
        <w:rPr>
          <w:rFonts w:ascii="Times New Roman" w:eastAsia="Times New Roman" w:hAnsi="Times New Roman" w:cs="Times New Roman"/>
          <w:color w:val="000000"/>
          <w:sz w:val="28"/>
          <w:szCs w:val="28"/>
          <w:lang w:val="en-US" w:eastAsia="ru-RU"/>
        </w:rPr>
        <w:t>c</w:t>
      </w:r>
      <w:r w:rsidRPr="00EA5733">
        <w:rPr>
          <w:rFonts w:ascii="Times New Roman" w:eastAsia="Times New Roman" w:hAnsi="Times New Roman" w:cs="Times New Roman"/>
          <w:color w:val="000000"/>
          <w:sz w:val="28"/>
          <w:szCs w:val="28"/>
          <w:lang w:val="fr-FR" w:eastAsia="ru-RU"/>
        </w:rPr>
        <w:t xml:space="preserve">s </w:t>
      </w:r>
      <w:r w:rsidRPr="00EA5733">
        <w:rPr>
          <w:rFonts w:ascii="Times New Roman" w:eastAsia="Times New Roman" w:hAnsi="Times New Roman" w:cs="Times New Roman"/>
          <w:color w:val="000000"/>
          <w:sz w:val="28"/>
          <w:szCs w:val="28"/>
          <w:lang w:val="uk-UA" w:eastAsia="ru-RU"/>
        </w:rPr>
        <w:t>в сучасній читаються я</w:t>
      </w:r>
      <w:r w:rsidRPr="00EA5733">
        <w:rPr>
          <w:rFonts w:ascii="Times New Roman" w:eastAsia="Times New Roman" w:hAnsi="Times New Roman" w:cs="Times New Roman"/>
          <w:color w:val="000000"/>
          <w:sz w:val="28"/>
          <w:szCs w:val="28"/>
          <w:lang w:val="en-US" w:eastAsia="ru-RU"/>
        </w:rPr>
        <w:t>k</w:t>
      </w:r>
      <w:r w:rsidRPr="00EA5733">
        <w:rPr>
          <w:rFonts w:ascii="Times New Roman" w:eastAsia="Times New Roman" w:hAnsi="Times New Roman" w:cs="Times New Roman"/>
          <w:color w:val="000000"/>
          <w:sz w:val="28"/>
          <w:szCs w:val="28"/>
          <w:lang w:val="uk-UA" w:eastAsia="ru-RU"/>
        </w:rPr>
        <w:t xml:space="preserve"> ч, </w:t>
      </w:r>
      <w:r w:rsidRPr="00EA5733">
        <w:rPr>
          <w:rFonts w:ascii="Times New Roman" w:eastAsia="Times New Roman" w:hAnsi="Times New Roman" w:cs="Times New Roman"/>
          <w:color w:val="000000"/>
          <w:sz w:val="28"/>
          <w:szCs w:val="28"/>
          <w:lang w:val="en-US" w:eastAsia="ru-RU"/>
        </w:rPr>
        <w:t>cz</w:t>
      </w:r>
      <w:r w:rsidRPr="00EA5733">
        <w:rPr>
          <w:rFonts w:ascii="Times New Roman" w:eastAsia="Times New Roman" w:hAnsi="Times New Roman" w:cs="Times New Roman"/>
          <w:color w:val="000000"/>
          <w:sz w:val="28"/>
          <w:szCs w:val="28"/>
          <w:lang w:val="uk-UA" w:eastAsia="ru-RU"/>
        </w:rPr>
        <w:t xml:space="preserve"> як ц, </w:t>
      </w:r>
      <w:r w:rsidRPr="00EA5733">
        <w:rPr>
          <w:rFonts w:ascii="Times New Roman" w:eastAsia="Times New Roman" w:hAnsi="Times New Roman" w:cs="Times New Roman"/>
          <w:color w:val="000000"/>
          <w:sz w:val="28"/>
          <w:szCs w:val="28"/>
          <w:lang w:val="fr-FR" w:eastAsia="ru-RU"/>
        </w:rPr>
        <w:t xml:space="preserve">s </w:t>
      </w:r>
      <w:r w:rsidRPr="00EA5733">
        <w:rPr>
          <w:rFonts w:ascii="Times New Roman" w:eastAsia="Times New Roman" w:hAnsi="Times New Roman" w:cs="Times New Roman"/>
          <w:color w:val="000000"/>
          <w:sz w:val="28"/>
          <w:szCs w:val="28"/>
          <w:lang w:val="uk-UA" w:eastAsia="ru-RU"/>
        </w:rPr>
        <w:t xml:space="preserve">як ш, </w:t>
      </w:r>
      <w:r w:rsidRPr="00EA5733">
        <w:rPr>
          <w:rFonts w:ascii="Times New Roman" w:eastAsia="Times New Roman" w:hAnsi="Times New Roman" w:cs="Times New Roman"/>
          <w:color w:val="000000"/>
          <w:sz w:val="28"/>
          <w:szCs w:val="28"/>
          <w:lang w:val="fr-FR" w:eastAsia="ru-RU"/>
        </w:rPr>
        <w:t xml:space="preserve">sz </w:t>
      </w:r>
      <w:r w:rsidRPr="00EA5733">
        <w:rPr>
          <w:rFonts w:ascii="Times New Roman" w:eastAsia="Times New Roman" w:hAnsi="Times New Roman" w:cs="Times New Roman"/>
          <w:color w:val="000000"/>
          <w:sz w:val="28"/>
          <w:szCs w:val="28"/>
          <w:lang w:val="uk-UA" w:eastAsia="ru-RU"/>
        </w:rPr>
        <w:t xml:space="preserve">як с, </w:t>
      </w:r>
      <w:r w:rsidRPr="00EA5733">
        <w:rPr>
          <w:rFonts w:ascii="Times New Roman" w:eastAsia="Times New Roman" w:hAnsi="Times New Roman" w:cs="Times New Roman"/>
          <w:color w:val="000000"/>
          <w:sz w:val="28"/>
          <w:szCs w:val="28"/>
          <w:lang w:val="fr-FR" w:eastAsia="ru-RU"/>
        </w:rPr>
        <w:t xml:space="preserve">zs </w:t>
      </w:r>
      <w:r w:rsidRPr="00EA5733">
        <w:rPr>
          <w:rFonts w:ascii="Times New Roman" w:eastAsia="Times New Roman" w:hAnsi="Times New Roman" w:cs="Times New Roman"/>
          <w:color w:val="000000"/>
          <w:sz w:val="28"/>
          <w:szCs w:val="28"/>
          <w:lang w:val="uk-UA" w:eastAsia="ru-RU"/>
        </w:rPr>
        <w:t xml:space="preserve">як ж, </w:t>
      </w:r>
      <w:r w:rsidRPr="00EA5733">
        <w:rPr>
          <w:rFonts w:ascii="Times New Roman" w:eastAsia="Times New Roman" w:hAnsi="Times New Roman" w:cs="Times New Roman"/>
          <w:color w:val="000000"/>
          <w:sz w:val="28"/>
          <w:szCs w:val="28"/>
          <w:lang w:val="fr-FR" w:eastAsia="ru-RU"/>
        </w:rPr>
        <w:t xml:space="preserve">gy </w:t>
      </w:r>
      <w:r w:rsidRPr="00EA5733">
        <w:rPr>
          <w:rFonts w:ascii="Times New Roman" w:eastAsia="Times New Roman" w:hAnsi="Times New Roman" w:cs="Times New Roman"/>
          <w:color w:val="000000"/>
          <w:sz w:val="28"/>
          <w:szCs w:val="28"/>
          <w:lang w:val="uk-UA" w:eastAsia="ru-RU"/>
        </w:rPr>
        <w:t>я</w:t>
      </w:r>
      <w:r w:rsidRPr="00EA5733">
        <w:rPr>
          <w:rFonts w:ascii="Times New Roman" w:eastAsia="Times New Roman" w:hAnsi="Times New Roman" w:cs="Times New Roman"/>
          <w:color w:val="000000"/>
          <w:sz w:val="28"/>
          <w:szCs w:val="28"/>
          <w:lang w:val="en-US" w:eastAsia="ru-RU"/>
        </w:rPr>
        <w:t>k</w:t>
      </w:r>
      <w:r w:rsidRPr="00EA5733">
        <w:rPr>
          <w:rFonts w:ascii="Times New Roman" w:eastAsia="Times New Roman" w:hAnsi="Times New Roman" w:cs="Times New Roman"/>
          <w:color w:val="000000"/>
          <w:sz w:val="28"/>
          <w:szCs w:val="28"/>
          <w:lang w:val="uk-UA" w:eastAsia="ru-RU"/>
        </w:rPr>
        <w:t xml:space="preserve"> дь, </w:t>
      </w:r>
      <w:r w:rsidRPr="00EA5733">
        <w:rPr>
          <w:rFonts w:ascii="Times New Roman" w:eastAsia="Times New Roman" w:hAnsi="Times New Roman" w:cs="Times New Roman"/>
          <w:color w:val="000000"/>
          <w:sz w:val="28"/>
          <w:szCs w:val="28"/>
          <w:lang w:val="fr-FR" w:eastAsia="ru-RU"/>
        </w:rPr>
        <w:t xml:space="preserve">ly, ny, ty </w:t>
      </w:r>
      <w:r w:rsidRPr="00EA5733">
        <w:rPr>
          <w:rFonts w:ascii="Times New Roman" w:eastAsia="Times New Roman" w:hAnsi="Times New Roman" w:cs="Times New Roman"/>
          <w:color w:val="000000"/>
          <w:sz w:val="28"/>
          <w:szCs w:val="28"/>
          <w:lang w:val="uk-UA" w:eastAsia="ru-RU"/>
        </w:rPr>
        <w:t>—я</w:t>
      </w:r>
      <w:r w:rsidRPr="00EA5733">
        <w:rPr>
          <w:rFonts w:ascii="Times New Roman" w:eastAsia="Times New Roman" w:hAnsi="Times New Roman" w:cs="Times New Roman"/>
          <w:color w:val="000000"/>
          <w:sz w:val="28"/>
          <w:szCs w:val="28"/>
          <w:lang w:val="en-US" w:eastAsia="ru-RU"/>
        </w:rPr>
        <w:t>k</w:t>
      </w:r>
      <w:r w:rsidRPr="00EA5733">
        <w:rPr>
          <w:rFonts w:ascii="Times New Roman" w:eastAsia="Times New Roman" w:hAnsi="Times New Roman" w:cs="Times New Roman"/>
          <w:color w:val="000000"/>
          <w:sz w:val="28"/>
          <w:szCs w:val="28"/>
          <w:lang w:val="uk-UA" w:eastAsia="ru-RU"/>
        </w:rPr>
        <w:t xml:space="preserve"> ль (майже й), нь, ть.</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bookmarkStart w:id="45" w:name="bookmark15"/>
      <w:bookmarkEnd w:id="45"/>
      <w:r w:rsidRPr="00EA5733">
        <w:rPr>
          <w:rFonts w:ascii="Times New Roman" w:eastAsia="Times New Roman" w:hAnsi="Times New Roman" w:cs="Times New Roman"/>
          <w:b/>
          <w:bCs/>
          <w:sz w:val="28"/>
          <w:szCs w:val="28"/>
          <w:lang w:eastAsia="ru-RU"/>
        </w:rPr>
        <w:t xml:space="preserve">15. </w:t>
      </w:r>
      <w:r w:rsidRPr="00EA5733">
        <w:rPr>
          <w:rFonts w:ascii="Times New Roman" w:eastAsia="Times New Roman" w:hAnsi="Times New Roman" w:cs="Times New Roman"/>
          <w:b/>
          <w:bCs/>
          <w:color w:val="000000"/>
          <w:sz w:val="28"/>
          <w:szCs w:val="28"/>
          <w:lang w:val="uk-UA" w:eastAsia="ru-RU"/>
        </w:rPr>
        <w:t xml:space="preserve">Література </w:t>
      </w:r>
      <w:r>
        <w:rPr>
          <w:rFonts w:ascii="Times New Roman" w:eastAsia="Times New Roman" w:hAnsi="Times New Roman" w:cs="Times New Roman"/>
          <w:b/>
          <w:bCs/>
          <w:color w:val="000000"/>
          <w:sz w:val="28"/>
          <w:szCs w:val="28"/>
          <w:lang w:val="uk-UA" w:eastAsia="ru-RU"/>
        </w:rPr>
        <w:t>монгольсько-татарської міграції</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Грандіозні монгольські завоювання були описані сучасниками і пізнішими письменниками у численних творах хинських, турецьких, перських, </w:t>
      </w:r>
      <w:r>
        <w:rPr>
          <w:rFonts w:ascii="Times New Roman" w:eastAsia="Times New Roman" w:hAnsi="Times New Roman" w:cs="Times New Roman"/>
          <w:color w:val="000000"/>
          <w:sz w:val="28"/>
          <w:szCs w:val="28"/>
          <w:lang w:val="uk-UA" w:eastAsia="ru-RU"/>
        </w:rPr>
        <w:t>арабських, словянсьвих, західно</w:t>
      </w:r>
      <w:r w:rsidRPr="00EA5733">
        <w:rPr>
          <w:rFonts w:ascii="Times New Roman" w:eastAsia="Times New Roman" w:hAnsi="Times New Roman" w:cs="Times New Roman"/>
          <w:color w:val="000000"/>
          <w:sz w:val="28"/>
          <w:szCs w:val="28"/>
          <w:lang w:val="uk-UA" w:eastAsia="ru-RU"/>
        </w:rPr>
        <w:t>європейських; їх довгий (але неповний) реєстр</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див. при книзі Гамера. З орієнтальних джерел найбільш важливе: для першого походу в Кипчак тогочасні звістки ібн-ель-Атіра (виїмки з нього в II т. Ученых Записок т. І и III отд. петерб. академії і у Тізенгаузена, як нижче); піднесу, що його оповідання дуже близько узго</w:t>
      </w:r>
      <w:r w:rsidRPr="00EA5733">
        <w:rPr>
          <w:rFonts w:ascii="Times New Roman" w:eastAsia="Times New Roman" w:hAnsi="Times New Roman" w:cs="Times New Roman"/>
          <w:color w:val="000000"/>
          <w:sz w:val="28"/>
          <w:szCs w:val="28"/>
          <w:lang w:val="uk-UA" w:eastAsia="ru-RU"/>
        </w:rPr>
        <w:softHyphen/>
        <w:t xml:space="preserve">джується з руськими оповіданнями про перший прихід монголів на Чорномор'я); для іншого головним джерелом служить перський „Історичний збирач“ великого візира монгольської держави Гулагідів Рашід-ед-діна </w:t>
      </w:r>
      <w:r w:rsidRPr="00EA5733">
        <w:rPr>
          <w:rFonts w:ascii="Times New Roman" w:eastAsia="Times New Roman" w:hAnsi="Times New Roman" w:cs="Times New Roman"/>
          <w:color w:val="000000"/>
          <w:sz w:val="28"/>
          <w:szCs w:val="28"/>
          <w:lang w:val="fr-FR" w:eastAsia="ru-RU"/>
        </w:rPr>
        <w:t>(</w:t>
      </w:r>
      <w:r w:rsidRPr="00EA5733">
        <w:rPr>
          <w:rFonts w:ascii="Times New Roman" w:eastAsia="Times New Roman" w:hAnsi="Times New Roman" w:cs="Times New Roman"/>
          <w:color w:val="000000"/>
          <w:sz w:val="28"/>
          <w:szCs w:val="28"/>
          <w:lang w:val="uk-UA" w:eastAsia="ru-RU"/>
        </w:rPr>
        <w:t>пом.</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 xml:space="preserve">біля 1318 </w:t>
      </w:r>
      <w:r w:rsidRPr="00EA5733">
        <w:rPr>
          <w:rFonts w:ascii="Times New Roman" w:eastAsia="Times New Roman" w:hAnsi="Times New Roman" w:cs="Times New Roman"/>
          <w:color w:val="000000"/>
          <w:sz w:val="28"/>
          <w:szCs w:val="28"/>
          <w:lang w:val="fr-FR" w:eastAsia="ru-RU"/>
        </w:rPr>
        <w:t xml:space="preserve">p.), </w:t>
      </w:r>
      <w:r w:rsidRPr="00EA5733">
        <w:rPr>
          <w:rFonts w:ascii="Times New Roman" w:eastAsia="Times New Roman" w:hAnsi="Times New Roman" w:cs="Times New Roman"/>
          <w:color w:val="000000"/>
          <w:sz w:val="28"/>
          <w:szCs w:val="28"/>
          <w:lang w:val="uk-UA" w:eastAsia="ru-RU"/>
        </w:rPr>
        <w:t xml:space="preserve">споряджений на підставі урядових актів і монгольських джерел; в цілості він досі не перекладений: французький переклад </w:t>
      </w:r>
      <w:r w:rsidRPr="00EA5733">
        <w:rPr>
          <w:rFonts w:ascii="Times New Roman" w:eastAsia="Times New Roman" w:hAnsi="Times New Roman" w:cs="Times New Roman"/>
          <w:color w:val="000000"/>
          <w:sz w:val="28"/>
          <w:szCs w:val="28"/>
          <w:lang w:val="fr-FR" w:eastAsia="ru-RU"/>
        </w:rPr>
        <w:t xml:space="preserve">Quatremere Rachid-ed-Din Histoire des Mongols de la Perse, 1836 </w:t>
      </w:r>
      <w:r w:rsidRPr="00EA5733">
        <w:rPr>
          <w:rFonts w:ascii="Times New Roman" w:eastAsia="Times New Roman" w:hAnsi="Times New Roman" w:cs="Times New Roman"/>
          <w:color w:val="000000"/>
          <w:sz w:val="28"/>
          <w:szCs w:val="28"/>
          <w:lang w:val="uk-UA" w:eastAsia="ru-RU"/>
        </w:rPr>
        <w:t xml:space="preserve">обійиав тільки історію </w:t>
      </w:r>
      <w:r w:rsidRPr="00EA5733">
        <w:rPr>
          <w:rFonts w:ascii="Times New Roman" w:eastAsia="Times New Roman" w:hAnsi="Times New Roman" w:cs="Times New Roman"/>
          <w:color w:val="000000"/>
          <w:sz w:val="28"/>
          <w:szCs w:val="28"/>
          <w:lang w:eastAsia="ru-RU"/>
        </w:rPr>
        <w:t xml:space="preserve">Гулагу; </w:t>
      </w:r>
      <w:r w:rsidRPr="00EA5733">
        <w:rPr>
          <w:rFonts w:ascii="Times New Roman" w:eastAsia="Times New Roman" w:hAnsi="Times New Roman" w:cs="Times New Roman"/>
          <w:color w:val="000000"/>
          <w:sz w:val="28"/>
          <w:szCs w:val="28"/>
          <w:lang w:val="uk-UA" w:eastAsia="ru-RU"/>
        </w:rPr>
        <w:t>російський</w:t>
      </w:r>
      <w:r w:rsidRPr="00EA5733">
        <w:rPr>
          <w:rFonts w:ascii="Times New Roman" w:eastAsia="Times New Roman" w:hAnsi="Times New Roman" w:cs="Times New Roman"/>
          <w:color w:val="000000"/>
          <w:sz w:val="28"/>
          <w:szCs w:val="28"/>
          <w:lang w:eastAsia="ru-RU"/>
        </w:rPr>
        <w:t xml:space="preserve"> переклад </w:t>
      </w:r>
      <w:r w:rsidRPr="00EA5733">
        <w:rPr>
          <w:rFonts w:ascii="Times New Roman" w:eastAsia="Times New Roman" w:hAnsi="Times New Roman" w:cs="Times New Roman"/>
          <w:color w:val="000000"/>
          <w:sz w:val="28"/>
          <w:szCs w:val="28"/>
          <w:lang w:val="uk-UA" w:eastAsia="ru-RU"/>
        </w:rPr>
        <w:t xml:space="preserve">уривків з нього подав Березін в Ж. М. Н. П. 1853, V і 1855, IX (про походи на Русь), в Трудах восточ. отдел. археол. </w:t>
      </w:r>
      <w:r w:rsidRPr="00EA5733">
        <w:rPr>
          <w:rFonts w:ascii="Times New Roman" w:eastAsia="Times New Roman" w:hAnsi="Times New Roman" w:cs="Times New Roman"/>
          <w:color w:val="000000"/>
          <w:sz w:val="28"/>
          <w:szCs w:val="28"/>
          <w:lang w:eastAsia="ru-RU"/>
        </w:rPr>
        <w:t xml:space="preserve">общ. т. </w:t>
      </w:r>
      <w:r w:rsidRPr="00EA5733">
        <w:rPr>
          <w:rFonts w:ascii="Times New Roman" w:eastAsia="Times New Roman" w:hAnsi="Times New Roman" w:cs="Times New Roman"/>
          <w:color w:val="000000"/>
          <w:sz w:val="28"/>
          <w:szCs w:val="28"/>
          <w:lang w:val="uk-UA" w:eastAsia="ru-RU"/>
        </w:rPr>
        <w:t xml:space="preserve">XIII і Записках його ж </w:t>
      </w:r>
      <w:r w:rsidRPr="00EA5733">
        <w:rPr>
          <w:rFonts w:ascii="Times New Roman" w:eastAsia="Times New Roman" w:hAnsi="Times New Roman" w:cs="Times New Roman"/>
          <w:color w:val="000000"/>
          <w:sz w:val="28"/>
          <w:szCs w:val="28"/>
          <w:lang w:eastAsia="ru-RU"/>
        </w:rPr>
        <w:t xml:space="preserve">т. </w:t>
      </w:r>
      <w:r w:rsidRPr="00EA5733">
        <w:rPr>
          <w:rFonts w:ascii="Times New Roman" w:eastAsia="Times New Roman" w:hAnsi="Times New Roman" w:cs="Times New Roman"/>
          <w:color w:val="000000"/>
          <w:sz w:val="28"/>
          <w:szCs w:val="28"/>
          <w:lang w:val="uk-UA" w:eastAsia="ru-RU"/>
        </w:rPr>
        <w:t xml:space="preserve">XIV. З пізніших компіляцій згадаємо монгольські Алтун-тобчі („Золоте скорочення“) з рос. перекл. вид. в VI Трудів вост. отд., і </w:t>
      </w:r>
      <w:r w:rsidRPr="00EA5733">
        <w:rPr>
          <w:rFonts w:ascii="Times New Roman" w:eastAsia="Times New Roman" w:hAnsi="Times New Roman" w:cs="Times New Roman"/>
          <w:color w:val="000000"/>
          <w:sz w:val="28"/>
          <w:szCs w:val="28"/>
          <w:lang w:val="fr-FR" w:eastAsia="ru-RU"/>
        </w:rPr>
        <w:t xml:space="preserve">Ssang-Ssetsen, </w:t>
      </w:r>
      <w:r w:rsidRPr="00EA5733">
        <w:rPr>
          <w:rFonts w:ascii="Times New Roman" w:eastAsia="Times New Roman" w:hAnsi="Times New Roman" w:cs="Times New Roman"/>
          <w:color w:val="000000"/>
          <w:sz w:val="28"/>
          <w:szCs w:val="28"/>
          <w:lang w:val="uk-UA" w:eastAsia="ru-RU"/>
        </w:rPr>
        <w:t xml:space="preserve">нім. перекл. Шмідта вид. в Петербурзі, 1829, турецька комп. Абульґазі, новий </w:t>
      </w:r>
      <w:r w:rsidRPr="00EA5733">
        <w:rPr>
          <w:rFonts w:ascii="Times New Roman" w:eastAsia="Times New Roman" w:hAnsi="Times New Roman" w:cs="Times New Roman"/>
          <w:color w:val="000000"/>
          <w:sz w:val="28"/>
          <w:szCs w:val="28"/>
          <w:lang w:eastAsia="ru-RU"/>
        </w:rPr>
        <w:t xml:space="preserve">франц. </w:t>
      </w:r>
      <w:r w:rsidRPr="00EA5733">
        <w:rPr>
          <w:rFonts w:ascii="Times New Roman" w:eastAsia="Times New Roman" w:hAnsi="Times New Roman" w:cs="Times New Roman"/>
          <w:color w:val="000000"/>
          <w:sz w:val="28"/>
          <w:szCs w:val="28"/>
          <w:lang w:val="uk-UA" w:eastAsia="ru-RU"/>
        </w:rPr>
        <w:t xml:space="preserve">перекл. </w:t>
      </w:r>
      <w:r w:rsidRPr="00EA5733">
        <w:rPr>
          <w:rFonts w:ascii="Times New Roman" w:eastAsia="Times New Roman" w:hAnsi="Times New Roman" w:cs="Times New Roman"/>
          <w:color w:val="000000"/>
          <w:sz w:val="28"/>
          <w:szCs w:val="28"/>
          <w:lang w:val="fr-FR" w:eastAsia="ru-RU"/>
        </w:rPr>
        <w:t xml:space="preserve">Desmaisons, </w:t>
      </w:r>
      <w:r w:rsidRPr="00EA5733">
        <w:rPr>
          <w:rFonts w:ascii="Times New Roman" w:eastAsia="Times New Roman" w:hAnsi="Times New Roman" w:cs="Times New Roman"/>
          <w:color w:val="000000"/>
          <w:sz w:val="28"/>
          <w:szCs w:val="28"/>
          <w:lang w:val="uk-UA" w:eastAsia="ru-RU"/>
        </w:rPr>
        <w:t>Спб., 1875. Хинські джерела зібрані і ви</w:t>
      </w:r>
      <w:r w:rsidRPr="00EA5733">
        <w:rPr>
          <w:rFonts w:ascii="Times New Roman" w:eastAsia="Times New Roman" w:hAnsi="Times New Roman" w:cs="Times New Roman"/>
          <w:color w:val="000000"/>
          <w:sz w:val="28"/>
          <w:szCs w:val="28"/>
          <w:lang w:val="uk-UA" w:eastAsia="ru-RU"/>
        </w:rPr>
        <w:softHyphen/>
        <w:t xml:space="preserve">користані в давніших працях: Іоакинфа Бічуріна Собраніе сведеній о народахъ средней Азіи і Исторія первыхъ четырехъ хановъ изъ дома Чингизова, 1829, Васільєва Исторія и древности восточ-ной части средней Азіи (Записки археол. общ. </w:t>
      </w:r>
      <w:r w:rsidRPr="00EA5733">
        <w:rPr>
          <w:rFonts w:ascii="Times New Roman" w:eastAsia="Times New Roman" w:hAnsi="Times New Roman" w:cs="Times New Roman"/>
          <w:color w:val="000000"/>
          <w:sz w:val="28"/>
          <w:szCs w:val="28"/>
          <w:lang w:val="en-US" w:eastAsia="ru-RU"/>
        </w:rPr>
        <w:t xml:space="preserve">IV), </w:t>
      </w:r>
      <w:r w:rsidRPr="00EA5733">
        <w:rPr>
          <w:rFonts w:ascii="Times New Roman" w:eastAsia="Times New Roman" w:hAnsi="Times New Roman" w:cs="Times New Roman"/>
          <w:color w:val="000000"/>
          <w:sz w:val="28"/>
          <w:szCs w:val="28"/>
          <w:lang w:val="fr-FR" w:eastAsia="ru-RU"/>
        </w:rPr>
        <w:t xml:space="preserve">Bretschneider Notices of the mediaeval geography and history of central and Western Asia drawn from Chinese and Mongol writings, 1876, </w:t>
      </w:r>
      <w:r w:rsidRPr="00EA5733">
        <w:rPr>
          <w:rFonts w:ascii="Times New Roman" w:eastAsia="Times New Roman" w:hAnsi="Times New Roman" w:cs="Times New Roman"/>
          <w:color w:val="000000"/>
          <w:sz w:val="28"/>
          <w:szCs w:val="28"/>
          <w:lang w:eastAsia="ru-RU"/>
        </w:rPr>
        <w:t>його</w:t>
      </w:r>
      <w:r w:rsidRPr="00EA5733">
        <w:rPr>
          <w:rFonts w:ascii="Times New Roman" w:eastAsia="Times New Roman" w:hAnsi="Times New Roman" w:cs="Times New Roman"/>
          <w:color w:val="000000"/>
          <w:sz w:val="28"/>
          <w:szCs w:val="28"/>
          <w:lang w:val="en-US" w:eastAsia="ru-RU"/>
        </w:rPr>
        <w:t xml:space="preserve"> </w:t>
      </w:r>
      <w:r w:rsidRPr="00EA5733">
        <w:rPr>
          <w:rFonts w:ascii="Times New Roman" w:eastAsia="Times New Roman" w:hAnsi="Times New Roman" w:cs="Times New Roman"/>
          <w:color w:val="000000"/>
          <w:sz w:val="28"/>
          <w:szCs w:val="28"/>
          <w:lang w:eastAsia="ru-RU"/>
        </w:rPr>
        <w:t>ж</w:t>
      </w:r>
      <w:r w:rsidRPr="00EA5733">
        <w:rPr>
          <w:rFonts w:ascii="Times New Roman" w:eastAsia="Times New Roman" w:hAnsi="Times New Roman" w:cs="Times New Roman"/>
          <w:color w:val="000000"/>
          <w:sz w:val="28"/>
          <w:szCs w:val="28"/>
          <w:lang w:val="en-US" w:eastAsia="ru-RU"/>
        </w:rPr>
        <w:t xml:space="preserve"> </w:t>
      </w:r>
      <w:r w:rsidRPr="00EA5733">
        <w:rPr>
          <w:rFonts w:ascii="Times New Roman" w:eastAsia="Times New Roman" w:hAnsi="Times New Roman" w:cs="Times New Roman"/>
          <w:color w:val="000000"/>
          <w:sz w:val="28"/>
          <w:szCs w:val="28"/>
          <w:lang w:val="fr-FR" w:eastAsia="ru-RU"/>
        </w:rPr>
        <w:t xml:space="preserve">Chinese mediaeval travellers, 1875, Stanislas Julien Documents historiques sur les Tou-Kioue, 1877, Im- bault Huart Recueil de documents sur </w:t>
      </w:r>
      <w:r w:rsidRPr="00EA5733">
        <w:rPr>
          <w:rFonts w:ascii="Times New Roman" w:eastAsia="Times New Roman" w:hAnsi="Times New Roman" w:cs="Times New Roman"/>
          <w:color w:val="000000"/>
          <w:sz w:val="28"/>
          <w:szCs w:val="28"/>
          <w:lang w:eastAsia="ru-RU"/>
        </w:rPr>
        <w:t>Г</w:t>
      </w:r>
      <w:r w:rsidRPr="00EA5733">
        <w:rPr>
          <w:rFonts w:ascii="Times New Roman" w:eastAsia="Times New Roman" w:hAnsi="Times New Roman" w:cs="Times New Roman"/>
          <w:color w:val="000000"/>
          <w:sz w:val="28"/>
          <w:szCs w:val="28"/>
          <w:lang w:val="en-US" w:eastAsia="ru-RU"/>
        </w:rPr>
        <w:t xml:space="preserve"> </w:t>
      </w:r>
      <w:r w:rsidRPr="00EA5733">
        <w:rPr>
          <w:rFonts w:ascii="Times New Roman" w:eastAsia="Times New Roman" w:hAnsi="Times New Roman" w:cs="Times New Roman"/>
          <w:color w:val="000000"/>
          <w:sz w:val="28"/>
          <w:szCs w:val="28"/>
          <w:lang w:val="fr-FR" w:eastAsia="ru-RU"/>
        </w:rPr>
        <w:t xml:space="preserve">Asie centrale (Bibliot. de </w:t>
      </w:r>
      <w:r w:rsidRPr="00EA5733">
        <w:rPr>
          <w:rFonts w:ascii="Times New Roman" w:eastAsia="Times New Roman" w:hAnsi="Times New Roman" w:cs="Times New Roman"/>
          <w:color w:val="000000"/>
          <w:sz w:val="28"/>
          <w:szCs w:val="28"/>
          <w:lang w:eastAsia="ru-RU"/>
        </w:rPr>
        <w:t>Г</w:t>
      </w:r>
      <w:r w:rsidRPr="00EA5733">
        <w:rPr>
          <w:rFonts w:ascii="Times New Roman" w:eastAsia="Times New Roman" w:hAnsi="Times New Roman" w:cs="Times New Roman"/>
          <w:color w:val="000000"/>
          <w:sz w:val="28"/>
          <w:szCs w:val="28"/>
          <w:lang w:val="en-US" w:eastAsia="ru-RU"/>
        </w:rPr>
        <w:t xml:space="preserve"> </w:t>
      </w:r>
      <w:r w:rsidRPr="00EA5733">
        <w:rPr>
          <w:rFonts w:ascii="Times New Roman" w:eastAsia="Times New Roman" w:hAnsi="Times New Roman" w:cs="Times New Roman"/>
          <w:color w:val="000000"/>
          <w:sz w:val="28"/>
          <w:szCs w:val="28"/>
          <w:lang w:val="fr-FR" w:eastAsia="ru-RU"/>
        </w:rPr>
        <w:t xml:space="preserve">École des langues orientales, v. XVI, 1881), Rosny Les peuples orientaux connus des anciens Chinois d’ après les ouvrages originaux </w:t>
      </w:r>
      <w:r w:rsidRPr="00EA5733">
        <w:rPr>
          <w:rFonts w:ascii="Times New Roman" w:eastAsia="Times New Roman" w:hAnsi="Times New Roman" w:cs="Times New Roman"/>
          <w:color w:val="000000"/>
          <w:sz w:val="28"/>
          <w:szCs w:val="28"/>
          <w:lang w:val="uk-UA" w:eastAsia="ru-RU"/>
        </w:rPr>
        <w:t>1881</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 xml:space="preserve">Вірменські джерела </w:t>
      </w:r>
      <w:r w:rsidRPr="00EA5733">
        <w:rPr>
          <w:rFonts w:ascii="Times New Roman" w:eastAsia="Times New Roman" w:hAnsi="Times New Roman" w:cs="Times New Roman"/>
          <w:color w:val="000000"/>
          <w:sz w:val="28"/>
          <w:szCs w:val="28"/>
          <w:lang w:val="fr-FR" w:eastAsia="ru-RU"/>
        </w:rPr>
        <w:t xml:space="preserve">— Delaurier Les Mongols d’ après les historiens arméniens (Journal Asiatique, 1868) </w:t>
      </w:r>
      <w:r w:rsidRPr="00EA5733">
        <w:rPr>
          <w:rFonts w:ascii="Times New Roman" w:eastAsia="Times New Roman" w:hAnsi="Times New Roman" w:cs="Times New Roman"/>
          <w:color w:val="000000"/>
          <w:sz w:val="28"/>
          <w:szCs w:val="28"/>
          <w:lang w:val="uk-UA" w:eastAsia="ru-RU"/>
        </w:rPr>
        <w:t>і Патканова Исторія Монголов</w:t>
      </w:r>
      <w:r w:rsidRPr="00EA5733">
        <w:rPr>
          <w:rFonts w:ascii="Times New Roman" w:eastAsia="Times New Roman" w:hAnsi="Times New Roman" w:cs="Times New Roman"/>
          <w:color w:val="000000"/>
          <w:sz w:val="28"/>
          <w:szCs w:val="28"/>
          <w:lang w:eastAsia="ru-RU"/>
        </w:rPr>
        <w:t>ъ</w:t>
      </w:r>
      <w:r w:rsidRPr="00EA5733">
        <w:rPr>
          <w:rFonts w:ascii="Times New Roman" w:eastAsia="Times New Roman" w:hAnsi="Times New Roman" w:cs="Times New Roman"/>
          <w:color w:val="000000"/>
          <w:sz w:val="28"/>
          <w:szCs w:val="28"/>
          <w:lang w:val="uk-UA" w:eastAsia="ru-RU"/>
        </w:rPr>
        <w:t xml:space="preserve"> по </w:t>
      </w:r>
      <w:r w:rsidRPr="00EA5733">
        <w:rPr>
          <w:rFonts w:ascii="Times New Roman" w:eastAsia="Times New Roman" w:hAnsi="Times New Roman" w:cs="Times New Roman"/>
          <w:color w:val="000000"/>
          <w:sz w:val="28"/>
          <w:szCs w:val="28"/>
          <w:lang w:eastAsia="ru-RU"/>
        </w:rPr>
        <w:t>армянскимъ</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источникамъ</w:t>
      </w:r>
      <w:r w:rsidRPr="00EA5733">
        <w:rPr>
          <w:rFonts w:ascii="Times New Roman" w:eastAsia="Times New Roman" w:hAnsi="Times New Roman" w:cs="Times New Roman"/>
          <w:color w:val="000000"/>
          <w:sz w:val="28"/>
          <w:szCs w:val="28"/>
          <w:lang w:val="fr-FR" w:eastAsia="ru-RU"/>
        </w:rPr>
        <w:t xml:space="preserve"> </w:t>
      </w:r>
      <w:r w:rsidRPr="00EA5733">
        <w:rPr>
          <w:rFonts w:ascii="Times New Roman" w:eastAsia="Times New Roman" w:hAnsi="Times New Roman" w:cs="Times New Roman"/>
          <w:color w:val="000000"/>
          <w:sz w:val="28"/>
          <w:szCs w:val="28"/>
          <w:lang w:val="uk-UA" w:eastAsia="ru-RU"/>
        </w:rPr>
        <w:t>Спб., 1873—4. Виїмки з араб</w:t>
      </w:r>
      <w:r w:rsidRPr="00EA5733">
        <w:rPr>
          <w:rFonts w:ascii="Times New Roman" w:eastAsia="Times New Roman" w:hAnsi="Times New Roman" w:cs="Times New Roman"/>
          <w:color w:val="000000"/>
          <w:sz w:val="28"/>
          <w:szCs w:val="28"/>
          <w:lang w:val="uk-UA" w:eastAsia="ru-RU"/>
        </w:rPr>
        <w:softHyphen/>
        <w:t xml:space="preserve">ських джерел про монґольську орду в Європі — Тизенгаузенъ Сборникъ матеріаловъ, относящихся къ исторіи Золотой Орды, Спб., 1884. З західних джерел найважливіші для нас подорожі Плано Карпіні (1345—7) і Рюйсброка (1253), бо містять важливі звістки про чорноморські степи </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-583-</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 xml:space="preserve">(видані в IV т. </w:t>
      </w:r>
      <w:r w:rsidRPr="00EA5733">
        <w:rPr>
          <w:rFonts w:ascii="Times New Roman" w:eastAsia="Times New Roman" w:hAnsi="Times New Roman" w:cs="Times New Roman"/>
          <w:color w:val="000000"/>
          <w:sz w:val="28"/>
          <w:szCs w:val="28"/>
          <w:lang w:val="fr-FR" w:eastAsia="ru-RU"/>
        </w:rPr>
        <w:t>Recueil de voyages et de mémoires publié par la So</w:t>
      </w:r>
      <w:r w:rsidRPr="00EA5733">
        <w:rPr>
          <w:rFonts w:ascii="Times New Roman" w:eastAsia="Times New Roman" w:hAnsi="Times New Roman" w:cs="Times New Roman"/>
          <w:color w:val="000000"/>
          <w:sz w:val="28"/>
          <w:szCs w:val="28"/>
          <w:lang w:val="fr-FR" w:eastAsia="ru-RU"/>
        </w:rPr>
        <w:softHyphen/>
        <w:t xml:space="preserve">ciété de Géographie, IV, 1889), </w:t>
      </w:r>
      <w:r w:rsidRPr="00EA5733">
        <w:rPr>
          <w:rFonts w:ascii="Times New Roman" w:eastAsia="Times New Roman" w:hAnsi="Times New Roman" w:cs="Times New Roman"/>
          <w:color w:val="000000"/>
          <w:sz w:val="28"/>
          <w:szCs w:val="28"/>
          <w:lang w:val="uk-UA" w:eastAsia="ru-RU"/>
        </w:rPr>
        <w:t>і звістки принесені з Русі на Ліонський синод — у Матвія Паризького (</w:t>
      </w:r>
      <w:r w:rsidRPr="00EA5733">
        <w:rPr>
          <w:rFonts w:ascii="Times New Roman" w:eastAsia="Times New Roman" w:hAnsi="Times New Roman" w:cs="Times New Roman"/>
          <w:color w:val="000000"/>
          <w:sz w:val="28"/>
          <w:szCs w:val="28"/>
          <w:lang w:val="en-US" w:eastAsia="ru-RU"/>
        </w:rPr>
        <w:t>Chronica</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fr-FR" w:eastAsia="ru-RU"/>
        </w:rPr>
        <w:t xml:space="preserve">majora t. </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val="fr-FR" w:eastAsia="ru-RU"/>
        </w:rPr>
        <w:t xml:space="preserve">V </w:t>
      </w:r>
      <w:r w:rsidRPr="00EA5733">
        <w:rPr>
          <w:rFonts w:ascii="Times New Roman" w:eastAsia="Times New Roman" w:hAnsi="Times New Roman" w:cs="Times New Roman"/>
          <w:color w:val="000000"/>
          <w:sz w:val="28"/>
          <w:szCs w:val="28"/>
          <w:lang w:val="uk-UA" w:eastAsia="ru-RU"/>
        </w:rPr>
        <w:t xml:space="preserve">в </w:t>
      </w:r>
      <w:r w:rsidRPr="00EA5733">
        <w:rPr>
          <w:rFonts w:ascii="Times New Roman" w:eastAsia="Times New Roman" w:hAnsi="Times New Roman" w:cs="Times New Roman"/>
          <w:color w:val="000000"/>
          <w:sz w:val="28"/>
          <w:szCs w:val="28"/>
          <w:lang w:val="fr-FR" w:eastAsia="ru-RU"/>
        </w:rPr>
        <w:t xml:space="preserve">Scriptores rerum britannicarum), </w:t>
      </w:r>
      <w:r w:rsidRPr="00EA5733">
        <w:rPr>
          <w:rFonts w:ascii="Times New Roman" w:eastAsia="Times New Roman" w:hAnsi="Times New Roman" w:cs="Times New Roman"/>
          <w:color w:val="000000"/>
          <w:sz w:val="28"/>
          <w:szCs w:val="28"/>
          <w:lang w:val="uk-UA" w:eastAsia="ru-RU"/>
        </w:rPr>
        <w:t xml:space="preserve">також сучасні листи у </w:t>
      </w:r>
      <w:r w:rsidRPr="00EA5733">
        <w:rPr>
          <w:rFonts w:ascii="Times New Roman" w:eastAsia="Times New Roman" w:hAnsi="Times New Roman" w:cs="Times New Roman"/>
          <w:color w:val="000000"/>
          <w:sz w:val="28"/>
          <w:szCs w:val="28"/>
          <w:lang w:val="en-US" w:eastAsia="ru-RU"/>
        </w:rPr>
        <w:t>Monum</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 xml:space="preserve">Germ. hist. Scr. XXVIII </w:t>
      </w:r>
      <w:r w:rsidRPr="00EA5733">
        <w:rPr>
          <w:rFonts w:ascii="Times New Roman" w:eastAsia="Times New Roman" w:hAnsi="Times New Roman" w:cs="Times New Roman"/>
          <w:color w:val="000000"/>
          <w:sz w:val="28"/>
          <w:szCs w:val="28"/>
          <w:lang w:val="uk-UA" w:eastAsia="ru-RU"/>
        </w:rPr>
        <w:t xml:space="preserve">і в </w:t>
      </w:r>
      <w:r w:rsidRPr="00EA5733">
        <w:rPr>
          <w:rFonts w:ascii="Times New Roman" w:eastAsia="Times New Roman" w:hAnsi="Times New Roman" w:cs="Times New Roman"/>
          <w:color w:val="000000"/>
          <w:sz w:val="28"/>
          <w:szCs w:val="28"/>
          <w:lang w:val="en-US" w:eastAsia="ru-RU"/>
        </w:rPr>
        <w:t>Annales Burtonenses (Monum. Germ. hist. Scr</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en-US" w:eastAsia="ru-RU"/>
        </w:rPr>
        <w:t>XXVII</w:t>
      </w:r>
      <w:r w:rsidRPr="00EA5733">
        <w:rPr>
          <w:rFonts w:ascii="Times New Roman" w:eastAsia="Times New Roman" w:hAnsi="Times New Roman" w:cs="Times New Roman"/>
          <w:color w:val="000000"/>
          <w:sz w:val="28"/>
          <w:szCs w:val="28"/>
          <w:lang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Про руську повість про перший прихід монголів була вже мова вище - с. 243. Про похід 1237 р. на Рязань маємо осібну повість, введену в скороченні у Лаврентіївський літ., а в цілості звістку з пізніших збірників (надрукована з варіантами у Срезневского Сведенія и заметки ч. XXXIX). Про подальший похід на Поволжя маємо осібні версії у Лаврент. і 1 Новгородському. Зовсім самостійне оповідання Га</w:t>
      </w:r>
      <w:r w:rsidRPr="00EA5733">
        <w:rPr>
          <w:rFonts w:ascii="Times New Roman" w:eastAsia="Times New Roman" w:hAnsi="Times New Roman" w:cs="Times New Roman"/>
          <w:color w:val="000000"/>
          <w:sz w:val="28"/>
          <w:szCs w:val="28"/>
          <w:lang w:val="uk-UA" w:eastAsia="ru-RU"/>
        </w:rPr>
        <w:softHyphen/>
        <w:t>лицько-волинського, що головно займається українськими землями.</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 xml:space="preserve">Важливіша література: </w:t>
      </w:r>
      <w:r w:rsidRPr="00EA5733">
        <w:rPr>
          <w:rFonts w:ascii="Times New Roman" w:eastAsia="Times New Roman" w:hAnsi="Times New Roman" w:cs="Times New Roman"/>
          <w:color w:val="000000"/>
          <w:sz w:val="28"/>
          <w:szCs w:val="28"/>
          <w:lang w:val="fr-FR" w:eastAsia="ru-RU"/>
        </w:rPr>
        <w:t>D’Ohsson Histoire des Mongols, 1834,</w:t>
      </w:r>
      <w:r w:rsidRPr="00EA5733">
        <w:rPr>
          <w:rFonts w:ascii="Times New Roman" w:eastAsia="Times New Roman" w:hAnsi="Times New Roman" w:cs="Times New Roman"/>
          <w:color w:val="000000"/>
          <w:sz w:val="28"/>
          <w:szCs w:val="28"/>
          <w:lang w:eastAsia="ru-RU"/>
        </w:rPr>
        <w:t>1—</w:t>
      </w:r>
      <w:r w:rsidRPr="00EA5733">
        <w:rPr>
          <w:rFonts w:ascii="Times New Roman" w:eastAsia="Times New Roman" w:hAnsi="Times New Roman" w:cs="Times New Roman"/>
          <w:color w:val="000000"/>
          <w:sz w:val="28"/>
          <w:szCs w:val="28"/>
          <w:lang w:val="fr-FR" w:eastAsia="ru-RU"/>
        </w:rPr>
        <w:t xml:space="preserve">IV; </w:t>
      </w:r>
      <w:r w:rsidRPr="00EA5733">
        <w:rPr>
          <w:rFonts w:ascii="Times New Roman" w:eastAsia="Times New Roman" w:hAnsi="Times New Roman" w:cs="Times New Roman"/>
          <w:color w:val="000000"/>
          <w:sz w:val="28"/>
          <w:szCs w:val="28"/>
          <w:lang w:val="de-DE" w:eastAsia="ru-RU"/>
        </w:rPr>
        <w:t xml:space="preserve">Hammer-Purgstall Geschichte der Goldenen Horde, 1840 </w:t>
      </w:r>
      <w:r w:rsidRPr="00EA5733">
        <w:rPr>
          <w:rFonts w:ascii="Times New Roman" w:eastAsia="Times New Roman" w:hAnsi="Times New Roman" w:cs="Times New Roman"/>
          <w:color w:val="000000"/>
          <w:sz w:val="28"/>
          <w:szCs w:val="28"/>
          <w:lang w:val="uk-UA" w:eastAsia="ru-RU"/>
        </w:rPr>
        <w:t xml:space="preserve">(застаріла вже), </w:t>
      </w:r>
      <w:r w:rsidRPr="00EA5733">
        <w:rPr>
          <w:rFonts w:ascii="Times New Roman" w:eastAsia="Times New Roman" w:hAnsi="Times New Roman" w:cs="Times New Roman"/>
          <w:color w:val="000000"/>
          <w:sz w:val="28"/>
          <w:szCs w:val="28"/>
          <w:lang w:eastAsia="ru-RU"/>
        </w:rPr>
        <w:t>Березинъ</w:t>
      </w:r>
      <w:r w:rsidRPr="00EA5733">
        <w:rPr>
          <w:rFonts w:ascii="Times New Roman" w:eastAsia="Times New Roman" w:hAnsi="Times New Roman" w:cs="Times New Roman"/>
          <w:color w:val="000000"/>
          <w:sz w:val="28"/>
          <w:szCs w:val="28"/>
          <w:lang w:val="uk-UA" w:eastAsia="ru-RU"/>
        </w:rPr>
        <w:t xml:space="preserve"> Очерк</w:t>
      </w:r>
      <w:r w:rsidRPr="00EA5733">
        <w:rPr>
          <w:rFonts w:ascii="Times New Roman" w:eastAsia="Times New Roman" w:hAnsi="Times New Roman" w:cs="Times New Roman"/>
          <w:color w:val="000000"/>
          <w:sz w:val="28"/>
          <w:szCs w:val="28"/>
          <w:lang w:eastAsia="ru-RU"/>
        </w:rPr>
        <w:t>ъ</w:t>
      </w:r>
      <w:r w:rsidRPr="00EA5733">
        <w:rPr>
          <w:rFonts w:ascii="Times New Roman" w:eastAsia="Times New Roman" w:hAnsi="Times New Roman" w:cs="Times New Roman"/>
          <w:color w:val="000000"/>
          <w:sz w:val="28"/>
          <w:szCs w:val="28"/>
          <w:lang w:val="uk-UA" w:eastAsia="ru-RU"/>
        </w:rPr>
        <w:t xml:space="preserve"> внутренняго устройства улуса Джучіева (Труд</w:t>
      </w:r>
      <w:r w:rsidRPr="00EA5733">
        <w:rPr>
          <w:rFonts w:ascii="Times New Roman" w:eastAsia="Times New Roman" w:hAnsi="Times New Roman" w:cs="Times New Roman"/>
          <w:color w:val="000000"/>
          <w:sz w:val="28"/>
          <w:szCs w:val="28"/>
          <w:lang w:eastAsia="ru-RU"/>
        </w:rPr>
        <w:t>ы</w:t>
      </w:r>
      <w:r w:rsidRPr="00EA5733">
        <w:rPr>
          <w:rFonts w:ascii="Times New Roman" w:eastAsia="Times New Roman" w:hAnsi="Times New Roman" w:cs="Times New Roman"/>
          <w:color w:val="000000"/>
          <w:sz w:val="28"/>
          <w:szCs w:val="28"/>
          <w:lang w:val="uk-UA" w:eastAsia="ru-RU"/>
        </w:rPr>
        <w:t xml:space="preserve"> вост. отд. археол. общ. т. VIII), його ж Первое нашествіе Монголов</w:t>
      </w:r>
      <w:r w:rsidRPr="00EA5733">
        <w:rPr>
          <w:rFonts w:ascii="Times New Roman" w:eastAsia="Times New Roman" w:hAnsi="Times New Roman" w:cs="Times New Roman"/>
          <w:color w:val="000000"/>
          <w:sz w:val="28"/>
          <w:szCs w:val="28"/>
          <w:lang w:eastAsia="ru-RU"/>
        </w:rPr>
        <w:t>ъ</w:t>
      </w:r>
      <w:r w:rsidRPr="00EA5733">
        <w:rPr>
          <w:rFonts w:ascii="Times New Roman" w:eastAsia="Times New Roman" w:hAnsi="Times New Roman" w:cs="Times New Roman"/>
          <w:color w:val="000000"/>
          <w:sz w:val="28"/>
          <w:szCs w:val="28"/>
          <w:lang w:val="uk-UA" w:eastAsia="ru-RU"/>
        </w:rPr>
        <w:t xml:space="preserve"> на Россію Ж. </w:t>
      </w:r>
      <w:r w:rsidRPr="00EA5733">
        <w:rPr>
          <w:rFonts w:ascii="Times New Roman" w:eastAsia="Times New Roman" w:hAnsi="Times New Roman" w:cs="Times New Roman"/>
          <w:color w:val="000000"/>
          <w:sz w:val="28"/>
          <w:szCs w:val="28"/>
          <w:lang w:val="de-DE" w:eastAsia="ru-RU"/>
        </w:rPr>
        <w:t xml:space="preserve">M. </w:t>
      </w:r>
      <w:r w:rsidRPr="00EA5733">
        <w:rPr>
          <w:rFonts w:ascii="Times New Roman" w:eastAsia="Times New Roman" w:hAnsi="Times New Roman" w:cs="Times New Roman"/>
          <w:color w:val="000000"/>
          <w:sz w:val="28"/>
          <w:szCs w:val="28"/>
          <w:lang w:val="uk-UA" w:eastAsia="ru-RU"/>
        </w:rPr>
        <w:t xml:space="preserve">Н. П. 1853, V і Нашествіе </w:t>
      </w:r>
      <w:r w:rsidRPr="00EA5733">
        <w:rPr>
          <w:rFonts w:ascii="Times New Roman" w:eastAsia="Times New Roman" w:hAnsi="Times New Roman" w:cs="Times New Roman"/>
          <w:color w:val="000000"/>
          <w:sz w:val="28"/>
          <w:szCs w:val="28"/>
          <w:lang w:eastAsia="ru-RU"/>
        </w:rPr>
        <w:t>Батыя</w:t>
      </w:r>
      <w:r w:rsidRPr="00EA5733">
        <w:rPr>
          <w:rFonts w:ascii="Times New Roman" w:eastAsia="Times New Roman" w:hAnsi="Times New Roman" w:cs="Times New Roman"/>
          <w:color w:val="000000"/>
          <w:sz w:val="28"/>
          <w:szCs w:val="28"/>
          <w:lang w:val="uk-UA" w:eastAsia="ru-RU"/>
        </w:rPr>
        <w:t xml:space="preserve"> на Россію — </w:t>
      </w:r>
      <w:r w:rsidRPr="00EA5733">
        <w:rPr>
          <w:rFonts w:ascii="Times New Roman" w:eastAsia="Times New Roman" w:hAnsi="Times New Roman" w:cs="Times New Roman"/>
          <w:color w:val="000000"/>
          <w:sz w:val="28"/>
          <w:szCs w:val="28"/>
          <w:lang w:val="de-DE" w:eastAsia="ru-RU"/>
        </w:rPr>
        <w:t xml:space="preserve">ib. </w:t>
      </w:r>
      <w:r w:rsidRPr="00EA5733">
        <w:rPr>
          <w:rFonts w:ascii="Times New Roman" w:eastAsia="Times New Roman" w:hAnsi="Times New Roman" w:cs="Times New Roman"/>
          <w:color w:val="000000"/>
          <w:sz w:val="28"/>
          <w:szCs w:val="28"/>
          <w:lang w:val="uk-UA" w:eastAsia="ru-RU"/>
        </w:rPr>
        <w:t xml:space="preserve">1855, IX, Куніка в II т. Уч. Зап. Акад. по І и III отд. </w:t>
      </w:r>
      <w:r w:rsidRPr="00EA5733">
        <w:rPr>
          <w:rFonts w:ascii="Times New Roman" w:eastAsia="Times New Roman" w:hAnsi="Times New Roman" w:cs="Times New Roman"/>
          <w:color w:val="000000"/>
          <w:sz w:val="28"/>
          <w:szCs w:val="28"/>
          <w:lang w:val="en-US" w:eastAsia="ru-RU"/>
        </w:rPr>
        <w:t xml:space="preserve">Erdmann Temudzhin </w:t>
      </w:r>
      <w:r w:rsidRPr="00EA5733">
        <w:rPr>
          <w:rFonts w:ascii="Times New Roman" w:eastAsia="Times New Roman" w:hAnsi="Times New Roman" w:cs="Times New Roman"/>
          <w:color w:val="000000"/>
          <w:sz w:val="28"/>
          <w:szCs w:val="28"/>
          <w:lang w:val="fr-FR" w:eastAsia="ru-RU"/>
        </w:rPr>
        <w:t xml:space="preserve">dër </w:t>
      </w:r>
      <w:r w:rsidRPr="00EA5733">
        <w:rPr>
          <w:rFonts w:ascii="Times New Roman" w:eastAsia="Times New Roman" w:hAnsi="Times New Roman" w:cs="Times New Roman"/>
          <w:color w:val="000000"/>
          <w:sz w:val="28"/>
          <w:szCs w:val="28"/>
          <w:lang w:val="de-DE" w:eastAsia="ru-RU"/>
        </w:rPr>
        <w:t xml:space="preserve">Unerschütterliche, Leipzig, 1862, </w:t>
      </w:r>
      <w:r w:rsidRPr="00EA5733">
        <w:rPr>
          <w:rFonts w:ascii="Times New Roman" w:eastAsia="Times New Roman" w:hAnsi="Times New Roman" w:cs="Times New Roman"/>
          <w:color w:val="000000"/>
          <w:sz w:val="28"/>
          <w:szCs w:val="28"/>
          <w:lang w:val="en-US" w:eastAsia="ru-RU"/>
        </w:rPr>
        <w:t xml:space="preserve">Wolff </w:t>
      </w:r>
      <w:r w:rsidRPr="00EA5733">
        <w:rPr>
          <w:rFonts w:ascii="Times New Roman" w:eastAsia="Times New Roman" w:hAnsi="Times New Roman" w:cs="Times New Roman"/>
          <w:color w:val="000000"/>
          <w:sz w:val="28"/>
          <w:szCs w:val="28"/>
          <w:lang w:val="de-DE" w:eastAsia="ru-RU"/>
        </w:rPr>
        <w:t xml:space="preserve">Geschichte der Mongolen, Breslau, 1872, Howorth </w:t>
      </w:r>
      <w:r w:rsidRPr="00EA5733">
        <w:rPr>
          <w:rFonts w:ascii="Times New Roman" w:eastAsia="Times New Roman" w:hAnsi="Times New Roman" w:cs="Times New Roman"/>
          <w:color w:val="000000"/>
          <w:sz w:val="28"/>
          <w:szCs w:val="28"/>
          <w:lang w:val="en-US" w:eastAsia="ru-RU"/>
        </w:rPr>
        <w:t xml:space="preserve">History of the Mongols, London, 1870, Strakosch- Grassmann </w:t>
      </w:r>
      <w:r w:rsidRPr="00EA5733">
        <w:rPr>
          <w:rFonts w:ascii="Times New Roman" w:eastAsia="Times New Roman" w:hAnsi="Times New Roman" w:cs="Times New Roman"/>
          <w:color w:val="000000"/>
          <w:sz w:val="28"/>
          <w:szCs w:val="28"/>
          <w:lang w:val="de-DE" w:eastAsia="ru-RU"/>
        </w:rPr>
        <w:t xml:space="preserve">Der Einfall der Mongolen in Mitteleuropa in den J. 1241 u. 1242, 1893, Cahun </w:t>
      </w:r>
      <w:r w:rsidRPr="00EA5733">
        <w:rPr>
          <w:rFonts w:ascii="Times New Roman" w:eastAsia="Times New Roman" w:hAnsi="Times New Roman" w:cs="Times New Roman"/>
          <w:color w:val="000000"/>
          <w:sz w:val="28"/>
          <w:szCs w:val="28"/>
          <w:lang w:val="fr-FR" w:eastAsia="ru-RU"/>
        </w:rPr>
        <w:t xml:space="preserve">Les </w:t>
      </w:r>
      <w:r w:rsidRPr="00EA5733">
        <w:rPr>
          <w:rFonts w:ascii="Times New Roman" w:eastAsia="Times New Roman" w:hAnsi="Times New Roman" w:cs="Times New Roman"/>
          <w:color w:val="000000"/>
          <w:sz w:val="28"/>
          <w:szCs w:val="28"/>
          <w:lang w:val="en-US" w:eastAsia="ru-RU"/>
        </w:rPr>
        <w:t xml:space="preserve">Revolutions </w:t>
      </w:r>
      <w:r w:rsidRPr="00EA5733">
        <w:rPr>
          <w:rFonts w:ascii="Times New Roman" w:eastAsia="Times New Roman" w:hAnsi="Times New Roman" w:cs="Times New Roman"/>
          <w:color w:val="000000"/>
          <w:sz w:val="28"/>
          <w:szCs w:val="28"/>
          <w:lang w:val="de-DE" w:eastAsia="ru-RU"/>
        </w:rPr>
        <w:t xml:space="preserve">de </w:t>
      </w:r>
      <w:r w:rsidRPr="00EA5733">
        <w:rPr>
          <w:rFonts w:ascii="Times New Roman" w:eastAsia="Times New Roman" w:hAnsi="Times New Roman" w:cs="Times New Roman"/>
          <w:color w:val="000000"/>
          <w:sz w:val="28"/>
          <w:szCs w:val="28"/>
          <w:lang w:val="fr-FR" w:eastAsia="ru-RU"/>
        </w:rPr>
        <w:t xml:space="preserve">l’Asie </w:t>
      </w:r>
      <w:r w:rsidRPr="00EA5733">
        <w:rPr>
          <w:rFonts w:ascii="Times New Roman" w:eastAsia="Times New Roman" w:hAnsi="Times New Roman" w:cs="Times New Roman"/>
          <w:color w:val="000000"/>
          <w:sz w:val="28"/>
          <w:szCs w:val="28"/>
          <w:lang w:val="de-DE" w:eastAsia="ru-RU"/>
        </w:rPr>
        <w:t xml:space="preserve">— Lavisse et Rambaud </w:t>
      </w:r>
      <w:r w:rsidRPr="00EA5733">
        <w:rPr>
          <w:rFonts w:ascii="Times New Roman" w:eastAsia="Times New Roman" w:hAnsi="Times New Roman" w:cs="Times New Roman"/>
          <w:color w:val="000000"/>
          <w:sz w:val="28"/>
          <w:szCs w:val="28"/>
          <w:lang w:val="fr-FR" w:eastAsia="ru-RU"/>
        </w:rPr>
        <w:t xml:space="preserve">Histoire générale </w:t>
      </w:r>
      <w:r w:rsidRPr="00EA5733">
        <w:rPr>
          <w:rFonts w:ascii="Times New Roman" w:eastAsia="Times New Roman" w:hAnsi="Times New Roman" w:cs="Times New Roman"/>
          <w:color w:val="000000"/>
          <w:sz w:val="28"/>
          <w:szCs w:val="28"/>
          <w:lang w:val="de-DE" w:eastAsia="ru-RU"/>
        </w:rPr>
        <w:t xml:space="preserve">II, 1893, </w:t>
      </w:r>
      <w:r w:rsidRPr="00EA5733">
        <w:rPr>
          <w:rFonts w:ascii="Times New Roman" w:eastAsia="Times New Roman" w:hAnsi="Times New Roman" w:cs="Times New Roman"/>
          <w:color w:val="000000"/>
          <w:sz w:val="28"/>
          <w:szCs w:val="28"/>
          <w:lang w:val="uk-UA" w:eastAsia="ru-RU"/>
        </w:rPr>
        <w:t xml:space="preserve">його ж </w:t>
      </w:r>
      <w:r w:rsidRPr="00EA5733">
        <w:rPr>
          <w:rFonts w:ascii="Times New Roman" w:eastAsia="Times New Roman" w:hAnsi="Times New Roman" w:cs="Times New Roman"/>
          <w:color w:val="000000"/>
          <w:sz w:val="28"/>
          <w:szCs w:val="28"/>
          <w:lang w:val="fr-FR" w:eastAsia="ru-RU"/>
        </w:rPr>
        <w:t xml:space="preserve">Introduction à l’histoire de l’Asie. Turcs et Mongols des origines à 1405, 1896. </w:t>
      </w:r>
      <w:r w:rsidRPr="00EA5733">
        <w:rPr>
          <w:rFonts w:ascii="Times New Roman" w:eastAsia="Times New Roman" w:hAnsi="Times New Roman" w:cs="Times New Roman"/>
          <w:color w:val="000000"/>
          <w:sz w:val="28"/>
          <w:szCs w:val="28"/>
          <w:lang w:val="uk-UA" w:eastAsia="ru-RU"/>
        </w:rPr>
        <w:t>Olсsvâry</w:t>
      </w:r>
      <w:r w:rsidRPr="00EA5733">
        <w:rPr>
          <w:rFonts w:ascii="Times New Roman" w:eastAsia="Times New Roman" w:hAnsi="Times New Roman" w:cs="Times New Roman"/>
          <w:color w:val="000000"/>
          <w:sz w:val="28"/>
          <w:szCs w:val="28"/>
          <w:lang w:val="fr-FR" w:eastAsia="ru-RU"/>
        </w:rPr>
        <w:t xml:space="preserve"> A muhi csata (Szazadok 1903) </w:t>
      </w:r>
      <w:r w:rsidRPr="00EA5733">
        <w:rPr>
          <w:rFonts w:ascii="Times New Roman" w:eastAsia="Times New Roman" w:hAnsi="Times New Roman" w:cs="Times New Roman"/>
          <w:color w:val="000000"/>
          <w:sz w:val="28"/>
          <w:szCs w:val="28"/>
          <w:lang w:val="uk-UA" w:eastAsia="ru-RU"/>
        </w:rPr>
        <w:t xml:space="preserve">(про похід на Угорщину (1241 </w:t>
      </w:r>
      <w:r w:rsidRPr="00EA5733">
        <w:rPr>
          <w:rFonts w:ascii="Times New Roman" w:eastAsia="Times New Roman" w:hAnsi="Times New Roman" w:cs="Times New Roman"/>
          <w:color w:val="000000"/>
          <w:sz w:val="28"/>
          <w:szCs w:val="28"/>
          <w:lang w:val="fr-FR" w:eastAsia="ru-RU"/>
        </w:rPr>
        <w:t>p.).</w:t>
      </w:r>
    </w:p>
    <w:p w:rsidR="00212BAC" w:rsidRPr="00C307F8"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fr-FR" w:eastAsia="ru-RU"/>
        </w:rPr>
      </w:pPr>
      <w:bookmarkStart w:id="46" w:name="bookmark16"/>
      <w:bookmarkEnd w:id="46"/>
      <w:r w:rsidRPr="00EA5733">
        <w:rPr>
          <w:rFonts w:ascii="Times New Roman" w:eastAsia="Times New Roman" w:hAnsi="Times New Roman" w:cs="Times New Roman"/>
          <w:b/>
          <w:bCs/>
          <w:color w:val="000000"/>
          <w:sz w:val="28"/>
          <w:szCs w:val="28"/>
          <w:lang w:val="uk-UA" w:eastAsia="ru-RU"/>
        </w:rPr>
        <w:t>16. Чорноклобуцька колонізація на Русі - її сліди в сучасній топографії і питання про її впл</w:t>
      </w:r>
      <w:r>
        <w:rPr>
          <w:rFonts w:ascii="Times New Roman" w:eastAsia="Times New Roman" w:hAnsi="Times New Roman" w:cs="Times New Roman"/>
          <w:b/>
          <w:bCs/>
          <w:color w:val="000000"/>
          <w:sz w:val="28"/>
          <w:szCs w:val="28"/>
          <w:lang w:val="uk-UA" w:eastAsia="ru-RU"/>
        </w:rPr>
        <w:t>иви на український етнічний тип</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Спостереження над топоґрафічною термінологією України дають інтересні вка</w:t>
      </w:r>
      <w:r>
        <w:rPr>
          <w:rFonts w:ascii="Times New Roman" w:eastAsia="Times New Roman" w:hAnsi="Times New Roman" w:cs="Times New Roman"/>
          <w:color w:val="000000"/>
          <w:sz w:val="28"/>
          <w:szCs w:val="28"/>
          <w:lang w:val="uk-UA" w:eastAsia="ru-RU"/>
        </w:rPr>
        <w:t>зівки на район тюркської чи чор</w:t>
      </w:r>
      <w:r w:rsidRPr="00EA5733">
        <w:rPr>
          <w:rFonts w:ascii="Times New Roman" w:eastAsia="Times New Roman" w:hAnsi="Times New Roman" w:cs="Times New Roman"/>
          <w:color w:val="000000"/>
          <w:sz w:val="28"/>
          <w:szCs w:val="28"/>
          <w:lang w:val="uk-UA" w:eastAsia="ru-RU"/>
        </w:rPr>
        <w:t>ноклобуцької, уживши ста</w:t>
      </w:r>
      <w:r w:rsidRPr="00EA5733">
        <w:rPr>
          <w:rFonts w:ascii="Times New Roman" w:eastAsia="Times New Roman" w:hAnsi="Times New Roman" w:cs="Times New Roman"/>
          <w:color w:val="000000"/>
          <w:sz w:val="28"/>
          <w:szCs w:val="28"/>
          <w:lang w:val="uk-UA" w:eastAsia="ru-RU"/>
        </w:rPr>
        <w:softHyphen/>
        <w:t>рого київського терміну, колонізації, і при бідности іс</w:t>
      </w:r>
      <w:r>
        <w:rPr>
          <w:rFonts w:ascii="Times New Roman" w:eastAsia="Times New Roman" w:hAnsi="Times New Roman" w:cs="Times New Roman"/>
          <w:color w:val="000000"/>
          <w:sz w:val="28"/>
          <w:szCs w:val="28"/>
          <w:lang w:val="uk-UA" w:eastAsia="ru-RU"/>
        </w:rPr>
        <w:t>торичних звісток надають нам ча</w:t>
      </w:r>
      <w:r w:rsidRPr="00EA5733">
        <w:rPr>
          <w:rFonts w:ascii="Times New Roman" w:eastAsia="Times New Roman" w:hAnsi="Times New Roman" w:cs="Times New Roman"/>
          <w:color w:val="000000"/>
          <w:sz w:val="28"/>
          <w:szCs w:val="28"/>
          <w:lang w:val="uk-UA" w:eastAsia="ru-RU"/>
        </w:rPr>
        <w:t>сом цінні послуги. Напр. розпросторення їх на правому боці Росі (в Таращанському повіті) дає першорядний доказ, що пороська колонізація XII - XIII ст. переходила значно за Рось; аналоґічні назви у Переяславщині, Чернігівщині, на Волині служать майже єдиними вказівками на розміщення тих осад. Тому баж</w:t>
      </w:r>
      <w:r>
        <w:rPr>
          <w:rFonts w:ascii="Times New Roman" w:eastAsia="Times New Roman" w:hAnsi="Times New Roman" w:cs="Times New Roman"/>
          <w:color w:val="000000"/>
          <w:sz w:val="28"/>
          <w:szCs w:val="28"/>
          <w:lang w:val="uk-UA" w:eastAsia="ru-RU"/>
        </w:rPr>
        <w:t>ано, аби місцеві люди доповнюва</w:t>
      </w:r>
      <w:r w:rsidRPr="00EA5733">
        <w:rPr>
          <w:rFonts w:ascii="Times New Roman" w:eastAsia="Times New Roman" w:hAnsi="Times New Roman" w:cs="Times New Roman"/>
          <w:color w:val="000000"/>
          <w:sz w:val="28"/>
          <w:szCs w:val="28"/>
          <w:lang w:val="uk-UA" w:eastAsia="ru-RU"/>
        </w:rPr>
        <w:t>ли своїми звістками викази назв і урочищ. Не претендуючи на повноту, я вказую такі назви тут. І так маємо в Чер</w:t>
      </w:r>
      <w:r w:rsidRPr="00EA5733">
        <w:rPr>
          <w:rFonts w:ascii="Times New Roman" w:eastAsia="Times New Roman" w:hAnsi="Times New Roman" w:cs="Times New Roman"/>
          <w:color w:val="000000"/>
          <w:sz w:val="28"/>
          <w:szCs w:val="28"/>
          <w:lang w:val="uk-UA" w:eastAsia="ru-RU"/>
        </w:rPr>
        <w:softHyphen/>
        <w:t>нігівщині: Печенюги у Новгород-сівер. пов., може й Печеники в Стародубському, Торкин у Стародубському, Козар і Козари у Козелецькому, Козаричі в Суразькому. В Полтавщині: Вел. і М. Каратуль у Переяславському, Козариха в Гадяцькому. В Харківщині с. Печеніги в Чугуївському пов.</w:t>
      </w: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-584-</w:t>
      </w: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color w:val="000000"/>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і гора Печеніги біля Чугуєва, Торчинове городище в Богодухівському,</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Торське у Куп'янському, Хозарське городище і біля нього ур. Хозаревське у Валківському. В Київщині: ур. Торч біля Безрадич у Київ. пов., Торчин і р. Торчанка (або Турчанка, притока Уші) в Радомишльському, Торчиця на р.Торчиці і в сусідстві - с. Торчеський степок у Таращанському, там же р. Торча (притока Тікича) і Торчицькі узгір'я між с. Богатиркою і Литвинівкою, Велике і Мале Половецьке у Васильківському, Кумановка в Бердичівському (сам Бердичів дехто виводив від берендичів); додам іще ліс Печеніжець біля Росави в Грамотах в кн. литовських с. 20 (з XV ст.). На Волині: Торчин у Луцькому, Половецьке в Житомирському. В Берестейщині - Половці у пов. Берестейському, на Чорній Русі - Торчиці у пов. Новгородському. На Поділлі: Торчин Літинського п., Торків Брацлавського, Куманівці Літинськ., Куманів і Куманівка (його присілок) в Проскур. В Галичині: Берендьовичі і Торки в Перемиському, Печенія</w:t>
      </w:r>
      <w:r>
        <w:rPr>
          <w:rFonts w:ascii="Times New Roman" w:eastAsia="Times New Roman" w:hAnsi="Times New Roman" w:cs="Times New Roman"/>
          <w:color w:val="000000"/>
          <w:sz w:val="28"/>
          <w:szCs w:val="28"/>
          <w:lang w:val="uk-UA" w:eastAsia="ru-RU"/>
        </w:rPr>
        <w:t xml:space="preserve"> у Пере</w:t>
      </w:r>
      <w:r w:rsidRPr="00EA5733">
        <w:rPr>
          <w:rFonts w:ascii="Times New Roman" w:eastAsia="Times New Roman" w:hAnsi="Times New Roman" w:cs="Times New Roman"/>
          <w:color w:val="000000"/>
          <w:sz w:val="28"/>
          <w:szCs w:val="28"/>
          <w:lang w:val="uk-UA" w:eastAsia="ru-RU"/>
        </w:rPr>
        <w:t>мишлянському</w:t>
      </w:r>
      <w:r w:rsidRPr="00C307F8">
        <w:rPr>
          <w:rFonts w:ascii="Times New Roman" w:eastAsia="Times New Roman" w:hAnsi="Times New Roman" w:cs="Times New Roman"/>
          <w:color w:val="000000"/>
          <w:sz w:val="28"/>
          <w:szCs w:val="28"/>
          <w:vertAlign w:val="superscript"/>
          <w:lang w:val="uk-UA" w:eastAsia="ru-RU"/>
        </w:rPr>
        <w:t>1</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Печеніжии у Коломийському, могила Пече</w:t>
      </w:r>
      <w:r w:rsidRPr="00EA5733">
        <w:rPr>
          <w:rFonts w:ascii="Times New Roman" w:eastAsia="Times New Roman" w:hAnsi="Times New Roman" w:cs="Times New Roman"/>
          <w:color w:val="000000"/>
          <w:sz w:val="28"/>
          <w:szCs w:val="28"/>
          <w:lang w:val="uk-UA" w:eastAsia="ru-RU"/>
        </w:rPr>
        <w:softHyphen/>
        <w:t xml:space="preserve">ніги біля </w:t>
      </w:r>
      <w:r w:rsidRPr="00EA5733">
        <w:rPr>
          <w:rFonts w:ascii="Times New Roman" w:eastAsia="Times New Roman" w:hAnsi="Times New Roman" w:cs="Times New Roman"/>
          <w:color w:val="000000"/>
          <w:sz w:val="28"/>
          <w:szCs w:val="28"/>
          <w:lang w:eastAsia="ru-RU"/>
        </w:rPr>
        <w:t xml:space="preserve">Звенигорода </w:t>
      </w:r>
      <w:r w:rsidRPr="00EA5733">
        <w:rPr>
          <w:rFonts w:ascii="Times New Roman" w:eastAsia="Times New Roman" w:hAnsi="Times New Roman" w:cs="Times New Roman"/>
          <w:color w:val="000000"/>
          <w:sz w:val="28"/>
          <w:szCs w:val="28"/>
          <w:lang w:val="uk-UA" w:eastAsia="ru-RU"/>
        </w:rPr>
        <w:t>у Бобрецькому, Половці у Чортківському, Половець ур. біля Міновець у Сокальському, Торки в Сокальському, Торчиновичі у Самбірському, Куманів у Тішанівському.</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Перегляд цих осад і урочищ дає дещо й для питання про асимі</w:t>
      </w:r>
      <w:r w:rsidRPr="00EA5733">
        <w:rPr>
          <w:rFonts w:ascii="Times New Roman" w:eastAsia="Times New Roman" w:hAnsi="Times New Roman" w:cs="Times New Roman"/>
          <w:color w:val="000000"/>
          <w:sz w:val="28"/>
          <w:szCs w:val="28"/>
          <w:lang w:val="uk-UA" w:eastAsia="ru-RU"/>
        </w:rPr>
        <w:softHyphen/>
        <w:t xml:space="preserve">ляцію і впливи чорноклобуцької колонізації на український етнічний тип. Характеристично, що знані ймення ми зустрічаємо поза степовим </w:t>
      </w:r>
      <w:r w:rsidRPr="00EA5733">
        <w:rPr>
          <w:rFonts w:ascii="Times New Roman" w:eastAsia="Times New Roman" w:hAnsi="Times New Roman" w:cs="Times New Roman"/>
          <w:color w:val="000000"/>
          <w:sz w:val="28"/>
          <w:szCs w:val="28"/>
          <w:lang w:eastAsia="ru-RU"/>
        </w:rPr>
        <w:t>погранич</w:t>
      </w:r>
      <w:r w:rsidRPr="00EA5733">
        <w:rPr>
          <w:rFonts w:ascii="Times New Roman" w:eastAsia="Times New Roman" w:hAnsi="Times New Roman" w:cs="Times New Roman"/>
          <w:color w:val="000000"/>
          <w:sz w:val="28"/>
          <w:szCs w:val="28"/>
          <w:lang w:val="uk-UA" w:eastAsia="ru-RU"/>
        </w:rPr>
        <w:t>чям</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тільки в дуже</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рідких, спорадичних випадках; про асимі</w:t>
      </w:r>
      <w:r w:rsidRPr="00EA5733">
        <w:rPr>
          <w:rFonts w:ascii="Times New Roman" w:eastAsia="Times New Roman" w:hAnsi="Times New Roman" w:cs="Times New Roman"/>
          <w:color w:val="000000"/>
          <w:sz w:val="28"/>
          <w:szCs w:val="28"/>
          <w:lang w:val="uk-UA" w:eastAsia="ru-RU"/>
        </w:rPr>
        <w:softHyphen/>
        <w:t xml:space="preserve">ляцію ж </w:t>
      </w:r>
      <w:r w:rsidRPr="00EA5733">
        <w:rPr>
          <w:rFonts w:ascii="Times New Roman" w:eastAsia="Times New Roman" w:hAnsi="Times New Roman" w:cs="Times New Roman"/>
          <w:color w:val="000000"/>
          <w:sz w:val="28"/>
          <w:szCs w:val="28"/>
          <w:lang w:eastAsia="ru-RU"/>
        </w:rPr>
        <w:t>погранично</w:t>
      </w:r>
      <w:r w:rsidRPr="00EA5733">
        <w:rPr>
          <w:rFonts w:ascii="Times New Roman" w:eastAsia="Times New Roman" w:hAnsi="Times New Roman" w:cs="Times New Roman"/>
          <w:color w:val="000000"/>
          <w:sz w:val="28"/>
          <w:szCs w:val="28"/>
          <w:lang w:val="uk-UA" w:eastAsia="ru-RU"/>
        </w:rPr>
        <w:t>ї</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колонізації говорити досить тяжко. Зрештою, хоч думки про цю асиміляцію висловлювано досить часто, але далі за</w:t>
      </w:r>
      <w:r w:rsidRPr="00EA5733">
        <w:rPr>
          <w:rFonts w:ascii="Times New Roman" w:eastAsia="Times New Roman" w:hAnsi="Times New Roman" w:cs="Times New Roman"/>
          <w:color w:val="000000"/>
          <w:sz w:val="28"/>
          <w:szCs w:val="28"/>
          <w:lang w:val="uk-UA" w:eastAsia="ru-RU"/>
        </w:rPr>
        <w:softHyphen/>
        <w:t>гальних висловлювань вони, звичайно, не йшли. Вкажу статті Ол. Яблоновского з історії української колонізації (</w:t>
      </w:r>
      <w:r w:rsidRPr="00EA5733">
        <w:rPr>
          <w:rFonts w:ascii="Times New Roman" w:eastAsia="Times New Roman" w:hAnsi="Times New Roman" w:cs="Times New Roman"/>
          <w:color w:val="000000"/>
          <w:sz w:val="28"/>
          <w:szCs w:val="28"/>
          <w:lang w:val="en-US" w:eastAsia="ru-RU"/>
        </w:rPr>
        <w:t>Etniczna</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postat</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Ukrainy</w:t>
      </w:r>
      <w:r w:rsidRPr="00EA5733">
        <w:rPr>
          <w:rFonts w:ascii="Times New Roman" w:eastAsia="Times New Roman" w:hAnsi="Times New Roman" w:cs="Times New Roman"/>
          <w:color w:val="000000"/>
          <w:sz w:val="28"/>
          <w:szCs w:val="28"/>
          <w:lang w:val="uk-UA" w:eastAsia="ru-RU"/>
        </w:rPr>
        <w:t xml:space="preserve"> — </w:t>
      </w:r>
      <w:r w:rsidRPr="00EA5733">
        <w:rPr>
          <w:rFonts w:ascii="Times New Roman" w:eastAsia="Times New Roman" w:hAnsi="Times New Roman" w:cs="Times New Roman"/>
          <w:color w:val="000000"/>
          <w:sz w:val="28"/>
          <w:szCs w:val="28"/>
          <w:lang w:val="en-US" w:eastAsia="ru-RU"/>
        </w:rPr>
        <w:t>Kw</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Hist</w:t>
      </w:r>
      <w:r w:rsidRPr="00EA5733">
        <w:rPr>
          <w:rFonts w:ascii="Times New Roman" w:eastAsia="Times New Roman" w:hAnsi="Times New Roman" w:cs="Times New Roman"/>
          <w:color w:val="000000"/>
          <w:sz w:val="28"/>
          <w:szCs w:val="28"/>
          <w:lang w:val="uk-UA" w:eastAsia="ru-RU"/>
        </w:rPr>
        <w:t xml:space="preserve">. 1893, </w:t>
      </w:r>
      <w:r w:rsidRPr="00EA5733">
        <w:rPr>
          <w:rFonts w:ascii="Times New Roman" w:eastAsia="Times New Roman" w:hAnsi="Times New Roman" w:cs="Times New Roman"/>
          <w:color w:val="000000"/>
          <w:sz w:val="28"/>
          <w:szCs w:val="28"/>
          <w:lang w:val="en-US" w:eastAsia="ru-RU"/>
        </w:rPr>
        <w:t>zrodla</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dziejowe</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val="en-US" w:eastAsia="ru-RU"/>
        </w:rPr>
        <w:t>XXII</w:t>
      </w:r>
      <w:r w:rsidRPr="00EA5733">
        <w:rPr>
          <w:rFonts w:ascii="Times New Roman" w:eastAsia="Times New Roman" w:hAnsi="Times New Roman" w:cs="Times New Roman"/>
          <w:color w:val="000000"/>
          <w:sz w:val="28"/>
          <w:szCs w:val="28"/>
          <w:lang w:val="uk-UA" w:eastAsia="ru-RU"/>
        </w:rPr>
        <w:t xml:space="preserve">, гл. </w:t>
      </w:r>
      <w:r w:rsidRPr="00EA5733">
        <w:rPr>
          <w:rFonts w:ascii="Times New Roman" w:eastAsia="Times New Roman" w:hAnsi="Times New Roman" w:cs="Times New Roman"/>
          <w:color w:val="000000"/>
          <w:sz w:val="28"/>
          <w:szCs w:val="28"/>
          <w:lang w:val="en-US" w:eastAsia="ru-RU"/>
        </w:rPr>
        <w:t>III</w:t>
      </w:r>
      <w:r w:rsidRPr="00EA5733">
        <w:rPr>
          <w:rFonts w:ascii="Times New Roman" w:eastAsia="Times New Roman" w:hAnsi="Times New Roman" w:cs="Times New Roman"/>
          <w:color w:val="000000"/>
          <w:sz w:val="28"/>
          <w:szCs w:val="28"/>
          <w:lang w:val="uk-UA" w:eastAsia="ru-RU"/>
        </w:rPr>
        <w:t xml:space="preserve"> і в інших місцях, пок. Смірнова Значеніе </w:t>
      </w:r>
      <w:r w:rsidRPr="00EA5733">
        <w:rPr>
          <w:rFonts w:ascii="Times New Roman" w:eastAsia="Times New Roman" w:hAnsi="Times New Roman" w:cs="Times New Roman"/>
          <w:color w:val="000000"/>
          <w:sz w:val="28"/>
          <w:szCs w:val="28"/>
          <w:lang w:eastAsia="ru-RU"/>
        </w:rPr>
        <w:t xml:space="preserve">урало-алтайскихъ племенъ </w:t>
      </w:r>
      <w:r w:rsidRPr="00EA5733">
        <w:rPr>
          <w:rFonts w:ascii="Times New Roman" w:eastAsia="Times New Roman" w:hAnsi="Times New Roman" w:cs="Times New Roman"/>
          <w:color w:val="000000"/>
          <w:sz w:val="28"/>
          <w:szCs w:val="28"/>
          <w:lang w:val="uk-UA" w:eastAsia="ru-RU"/>
        </w:rPr>
        <w:t>в</w:t>
      </w:r>
      <w:r w:rsidRPr="00EA5733">
        <w:rPr>
          <w:rFonts w:ascii="Times New Roman" w:eastAsia="Times New Roman" w:hAnsi="Times New Roman" w:cs="Times New Roman"/>
          <w:color w:val="000000"/>
          <w:sz w:val="28"/>
          <w:szCs w:val="28"/>
          <w:lang w:eastAsia="ru-RU"/>
        </w:rPr>
        <w:t>ъ</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образованіи</w:t>
      </w:r>
      <w:r w:rsidRPr="00EA5733">
        <w:rPr>
          <w:rFonts w:ascii="Times New Roman" w:eastAsia="Times New Roman" w:hAnsi="Times New Roman" w:cs="Times New Roman"/>
          <w:color w:val="000000"/>
          <w:sz w:val="28"/>
          <w:szCs w:val="28"/>
          <w:lang w:val="uk-UA" w:eastAsia="ru-RU"/>
        </w:rPr>
        <w:t xml:space="preserve"> </w:t>
      </w:r>
      <w:r w:rsidRPr="00EA5733">
        <w:rPr>
          <w:rFonts w:ascii="Times New Roman" w:eastAsia="Times New Roman" w:hAnsi="Times New Roman" w:cs="Times New Roman"/>
          <w:color w:val="000000"/>
          <w:sz w:val="28"/>
          <w:szCs w:val="28"/>
          <w:lang w:eastAsia="ru-RU"/>
        </w:rPr>
        <w:t xml:space="preserve">и </w:t>
      </w:r>
      <w:r w:rsidRPr="00EA5733">
        <w:rPr>
          <w:rFonts w:ascii="Times New Roman" w:eastAsia="Times New Roman" w:hAnsi="Times New Roman" w:cs="Times New Roman"/>
          <w:color w:val="000000"/>
          <w:sz w:val="28"/>
          <w:szCs w:val="28"/>
          <w:lang w:val="uk-UA" w:eastAsia="ru-RU"/>
        </w:rPr>
        <w:t xml:space="preserve">исторіи </w:t>
      </w:r>
      <w:r w:rsidRPr="00EA5733">
        <w:rPr>
          <w:rFonts w:ascii="Times New Roman" w:eastAsia="Times New Roman" w:hAnsi="Times New Roman" w:cs="Times New Roman"/>
          <w:color w:val="000000"/>
          <w:sz w:val="28"/>
          <w:szCs w:val="28"/>
          <w:lang w:eastAsia="ru-RU"/>
        </w:rPr>
        <w:t xml:space="preserve">русской народности (Вестникъ </w:t>
      </w:r>
      <w:r w:rsidRPr="00EA5733">
        <w:rPr>
          <w:rFonts w:ascii="Times New Roman" w:eastAsia="Times New Roman" w:hAnsi="Times New Roman" w:cs="Times New Roman"/>
          <w:color w:val="000000"/>
          <w:sz w:val="28"/>
          <w:szCs w:val="28"/>
          <w:lang w:val="uk-UA" w:eastAsia="ru-RU"/>
        </w:rPr>
        <w:t xml:space="preserve">самообразованія </w:t>
      </w:r>
      <w:r w:rsidRPr="00EA5733">
        <w:rPr>
          <w:rFonts w:ascii="Times New Roman" w:eastAsia="Times New Roman" w:hAnsi="Times New Roman" w:cs="Times New Roman"/>
          <w:color w:val="000000"/>
          <w:sz w:val="28"/>
          <w:szCs w:val="28"/>
          <w:lang w:eastAsia="ru-RU"/>
        </w:rPr>
        <w:t xml:space="preserve">1903 ч. 34—5). Той же </w:t>
      </w:r>
      <w:r w:rsidRPr="00EA5733">
        <w:rPr>
          <w:rFonts w:ascii="Times New Roman" w:eastAsia="Times New Roman" w:hAnsi="Times New Roman" w:cs="Times New Roman"/>
          <w:color w:val="000000"/>
          <w:sz w:val="28"/>
          <w:szCs w:val="28"/>
          <w:lang w:val="uk-UA" w:eastAsia="ru-RU"/>
        </w:rPr>
        <w:t xml:space="preserve">погляд знаходимо </w:t>
      </w:r>
      <w:r w:rsidRPr="00EA5733">
        <w:rPr>
          <w:rFonts w:ascii="Times New Roman" w:eastAsia="Times New Roman" w:hAnsi="Times New Roman" w:cs="Times New Roman"/>
          <w:color w:val="000000"/>
          <w:sz w:val="28"/>
          <w:szCs w:val="28"/>
          <w:lang w:eastAsia="ru-RU"/>
        </w:rPr>
        <w:t xml:space="preserve">у проф. Голубовского Печенеги с. 152, сильно </w:t>
      </w:r>
      <w:r w:rsidRPr="00EA5733">
        <w:rPr>
          <w:rFonts w:ascii="Times New Roman" w:eastAsia="Times New Roman" w:hAnsi="Times New Roman" w:cs="Times New Roman"/>
          <w:color w:val="000000"/>
          <w:sz w:val="28"/>
          <w:szCs w:val="28"/>
          <w:lang w:val="uk-UA" w:eastAsia="ru-RU"/>
        </w:rPr>
        <w:t>з</w:t>
      </w:r>
      <w:r w:rsidRPr="00EA5733">
        <w:rPr>
          <w:rFonts w:ascii="Times New Roman" w:eastAsia="Times New Roman" w:hAnsi="Times New Roman" w:cs="Times New Roman"/>
          <w:color w:val="000000"/>
          <w:sz w:val="28"/>
          <w:szCs w:val="28"/>
          <w:lang w:eastAsia="ru-RU"/>
        </w:rPr>
        <w:t xml:space="preserve">аакцентував </w:t>
      </w:r>
      <w:r w:rsidRPr="00EA5733">
        <w:rPr>
          <w:rFonts w:ascii="Times New Roman" w:eastAsia="Times New Roman" w:hAnsi="Times New Roman" w:cs="Times New Roman"/>
          <w:color w:val="000000"/>
          <w:sz w:val="28"/>
          <w:szCs w:val="28"/>
          <w:lang w:val="uk-UA" w:eastAsia="ru-RU"/>
        </w:rPr>
        <w:t>його 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Бєлов</w:t>
      </w:r>
      <w:r w:rsidRPr="00EA5733">
        <w:rPr>
          <w:rFonts w:ascii="Times New Roman" w:eastAsia="Times New Roman" w:hAnsi="Times New Roman" w:cs="Times New Roman"/>
          <w:color w:val="000000"/>
          <w:sz w:val="28"/>
          <w:szCs w:val="28"/>
          <w:lang w:eastAsia="ru-RU"/>
        </w:rPr>
        <w:t xml:space="preserve"> у </w:t>
      </w:r>
      <w:r w:rsidRPr="00EA5733">
        <w:rPr>
          <w:rFonts w:ascii="Times New Roman" w:eastAsia="Times New Roman" w:hAnsi="Times New Roman" w:cs="Times New Roman"/>
          <w:color w:val="000000"/>
          <w:sz w:val="28"/>
          <w:szCs w:val="28"/>
          <w:lang w:val="uk-UA" w:eastAsia="ru-RU"/>
        </w:rPr>
        <w:t xml:space="preserve">своїй Исторіи Россіи </w:t>
      </w:r>
      <w:r w:rsidRPr="00EA5733">
        <w:rPr>
          <w:rFonts w:ascii="Times New Roman" w:eastAsia="Times New Roman" w:hAnsi="Times New Roman" w:cs="Times New Roman"/>
          <w:color w:val="000000"/>
          <w:sz w:val="28"/>
          <w:szCs w:val="28"/>
          <w:lang w:eastAsia="ru-RU"/>
        </w:rPr>
        <w:t xml:space="preserve">(1895 с. 7, 41), </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н. </w:t>
      </w:r>
      <w:r w:rsidRPr="00EA5733">
        <w:rPr>
          <w:rFonts w:ascii="Times New Roman" w:eastAsia="Times New Roman" w:hAnsi="Times New Roman" w:cs="Times New Roman"/>
          <w:color w:val="000000"/>
          <w:sz w:val="28"/>
          <w:szCs w:val="28"/>
          <w:lang w:val="uk-UA" w:eastAsia="ru-RU"/>
        </w:rPr>
        <w:t>Ці ж істо</w:t>
      </w:r>
      <w:r w:rsidRPr="00EA5733">
        <w:rPr>
          <w:rFonts w:ascii="Times New Roman" w:eastAsia="Times New Roman" w:hAnsi="Times New Roman" w:cs="Times New Roman"/>
          <w:color w:val="000000"/>
          <w:sz w:val="28"/>
          <w:szCs w:val="28"/>
          <w:lang w:val="uk-UA" w:eastAsia="ru-RU"/>
        </w:rPr>
        <w:softHyphen/>
        <w:t xml:space="preserve">ричні </w:t>
      </w:r>
      <w:r w:rsidRPr="00EA5733">
        <w:rPr>
          <w:rFonts w:ascii="Times New Roman" w:eastAsia="Times New Roman" w:hAnsi="Times New Roman" w:cs="Times New Roman"/>
          <w:color w:val="000000"/>
          <w:sz w:val="28"/>
          <w:szCs w:val="28"/>
          <w:lang w:eastAsia="ru-RU"/>
        </w:rPr>
        <w:t xml:space="preserve">погляди </w:t>
      </w:r>
      <w:r w:rsidRPr="00EA5733">
        <w:rPr>
          <w:rFonts w:ascii="Times New Roman" w:eastAsia="Times New Roman" w:hAnsi="Times New Roman" w:cs="Times New Roman"/>
          <w:color w:val="000000"/>
          <w:sz w:val="28"/>
          <w:szCs w:val="28"/>
          <w:lang w:val="uk-UA" w:eastAsia="ru-RU"/>
        </w:rPr>
        <w:t xml:space="preserve">рішуче вплинули </w:t>
      </w:r>
      <w:r w:rsidRPr="00EA5733">
        <w:rPr>
          <w:rFonts w:ascii="Times New Roman" w:eastAsia="Times New Roman" w:hAnsi="Times New Roman" w:cs="Times New Roman"/>
          <w:color w:val="000000"/>
          <w:sz w:val="28"/>
          <w:szCs w:val="28"/>
          <w:lang w:eastAsia="ru-RU"/>
        </w:rPr>
        <w:t xml:space="preserve">на д. Гильченка, </w:t>
      </w:r>
      <w:r w:rsidRPr="00EA5733">
        <w:rPr>
          <w:rFonts w:ascii="Times New Roman" w:eastAsia="Times New Roman" w:hAnsi="Times New Roman" w:cs="Times New Roman"/>
          <w:color w:val="000000"/>
          <w:sz w:val="28"/>
          <w:szCs w:val="28"/>
          <w:lang w:val="uk-UA" w:eastAsia="ru-RU"/>
        </w:rPr>
        <w:t xml:space="preserve">що </w:t>
      </w:r>
      <w:r w:rsidRPr="00EA5733">
        <w:rPr>
          <w:rFonts w:ascii="Times New Roman" w:eastAsia="Times New Roman" w:hAnsi="Times New Roman" w:cs="Times New Roman"/>
          <w:color w:val="000000"/>
          <w:sz w:val="28"/>
          <w:szCs w:val="28"/>
          <w:lang w:eastAsia="ru-RU"/>
        </w:rPr>
        <w:t xml:space="preserve">в </w:t>
      </w:r>
      <w:r w:rsidRPr="00EA5733">
        <w:rPr>
          <w:rFonts w:ascii="Times New Roman" w:eastAsia="Times New Roman" w:hAnsi="Times New Roman" w:cs="Times New Roman"/>
          <w:color w:val="000000"/>
          <w:sz w:val="28"/>
          <w:szCs w:val="28"/>
          <w:lang w:val="uk-UA" w:eastAsia="ru-RU"/>
        </w:rPr>
        <w:t xml:space="preserve">своїх </w:t>
      </w:r>
      <w:r w:rsidRPr="00EA5733">
        <w:rPr>
          <w:rFonts w:ascii="Times New Roman" w:eastAsia="Times New Roman" w:hAnsi="Times New Roman" w:cs="Times New Roman"/>
          <w:color w:val="000000"/>
          <w:sz w:val="28"/>
          <w:szCs w:val="28"/>
          <w:lang w:eastAsia="ru-RU"/>
        </w:rPr>
        <w:t>актропо</w:t>
      </w:r>
      <w:r w:rsidRPr="00EA5733">
        <w:rPr>
          <w:rFonts w:ascii="Times New Roman" w:eastAsia="Times New Roman" w:hAnsi="Times New Roman" w:cs="Times New Roman"/>
          <w:color w:val="000000"/>
          <w:sz w:val="28"/>
          <w:szCs w:val="28"/>
          <w:lang w:val="uk-UA" w:eastAsia="ru-RU"/>
        </w:rPr>
        <w:t>лоґічних студіях</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підносив тюркські елементи </w:t>
      </w:r>
      <w:r w:rsidRPr="00EA5733">
        <w:rPr>
          <w:rFonts w:ascii="Times New Roman" w:eastAsia="Times New Roman" w:hAnsi="Times New Roman" w:cs="Times New Roman"/>
          <w:color w:val="000000"/>
          <w:sz w:val="28"/>
          <w:szCs w:val="28"/>
          <w:lang w:eastAsia="ru-RU"/>
        </w:rPr>
        <w:t xml:space="preserve">в </w:t>
      </w:r>
      <w:r w:rsidRPr="00EA5733">
        <w:rPr>
          <w:rFonts w:ascii="Times New Roman" w:eastAsia="Times New Roman" w:hAnsi="Times New Roman" w:cs="Times New Roman"/>
          <w:color w:val="000000"/>
          <w:sz w:val="28"/>
          <w:szCs w:val="28"/>
          <w:lang w:val="uk-UA" w:eastAsia="ru-RU"/>
        </w:rPr>
        <w:t>українському антропологічному типі. Свої примітки до цієї теорії, в значній мірі навіяної пара</w:t>
      </w:r>
      <w:r w:rsidRPr="00EA5733">
        <w:rPr>
          <w:rFonts w:ascii="Times New Roman" w:eastAsia="Times New Roman" w:hAnsi="Times New Roman" w:cs="Times New Roman"/>
          <w:color w:val="000000"/>
          <w:sz w:val="28"/>
          <w:szCs w:val="28"/>
          <w:lang w:val="uk-UA" w:eastAsia="ru-RU"/>
        </w:rPr>
        <w:softHyphen/>
        <w:t>лелізмом із фінськими впливами на великоруську народність, подавав я в рецензіях на згадані праці в Записках Н. Т. ім.. Шевченка -</w:t>
      </w:r>
      <w:r w:rsidRPr="00EA5733">
        <w:rPr>
          <w:rFonts w:ascii="Times New Roman" w:eastAsia="Times New Roman" w:hAnsi="Times New Roman" w:cs="Times New Roman"/>
          <w:color w:val="000000"/>
          <w:sz w:val="28"/>
          <w:szCs w:val="28"/>
          <w:lang w:eastAsia="ru-RU"/>
        </w:rPr>
        <w:t xml:space="preserve"> т. </w:t>
      </w:r>
      <w:r w:rsidRPr="00EA5733">
        <w:rPr>
          <w:rFonts w:ascii="Times New Roman" w:eastAsia="Times New Roman" w:hAnsi="Times New Roman" w:cs="Times New Roman"/>
          <w:color w:val="000000"/>
          <w:sz w:val="28"/>
          <w:szCs w:val="28"/>
          <w:lang w:val="uk-UA" w:eastAsia="ru-RU"/>
        </w:rPr>
        <w:t xml:space="preserve">VIII, XVII, XVIII, </w:t>
      </w:r>
      <w:r w:rsidRPr="00EA5733">
        <w:rPr>
          <w:rFonts w:ascii="Times New Roman" w:eastAsia="Times New Roman" w:hAnsi="Times New Roman" w:cs="Times New Roman"/>
          <w:color w:val="000000"/>
          <w:sz w:val="28"/>
          <w:szCs w:val="28"/>
          <w:lang w:val="en-US" w:eastAsia="ru-RU"/>
        </w:rPr>
        <w:t>LV</w:t>
      </w:r>
      <w:r w:rsidRPr="00EA5733">
        <w:rPr>
          <w:rFonts w:ascii="Times New Roman" w:eastAsia="Times New Roman" w:hAnsi="Times New Roman" w:cs="Times New Roman"/>
          <w:color w:val="000000"/>
          <w:sz w:val="28"/>
          <w:szCs w:val="28"/>
          <w:lang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w:t>
      </w: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r w:rsidRPr="00EA5733">
        <w:rPr>
          <w:rFonts w:ascii="Times New Roman" w:eastAsia="Times New Roman" w:hAnsi="Times New Roman" w:cs="Times New Roman"/>
          <w:color w:val="000000"/>
          <w:sz w:val="28"/>
          <w:szCs w:val="28"/>
          <w:lang w:val="uk-UA" w:eastAsia="ru-RU"/>
        </w:rPr>
        <w:t>-585-</w:t>
      </w:r>
    </w:p>
    <w:p w:rsidR="00212BAC" w:rsidRPr="00C307F8" w:rsidRDefault="00212BAC" w:rsidP="00212BAC">
      <w:pPr>
        <w:spacing w:after="0" w:line="240" w:lineRule="auto"/>
        <w:jc w:val="both"/>
        <w:rPr>
          <w:rFonts w:ascii="Times New Roman" w:eastAsia="Times New Roman" w:hAnsi="Times New Roman" w:cs="Times New Roman"/>
          <w:sz w:val="24"/>
          <w:szCs w:val="24"/>
          <w:lang w:eastAsia="ru-RU"/>
        </w:rPr>
      </w:pPr>
    </w:p>
    <w:p w:rsidR="00212BAC" w:rsidRPr="00C307F8" w:rsidRDefault="00212BAC" w:rsidP="00212BAC">
      <w:pPr>
        <w:spacing w:after="0" w:line="240" w:lineRule="auto"/>
        <w:jc w:val="both"/>
        <w:rPr>
          <w:rFonts w:ascii="Times New Roman" w:eastAsia="Times New Roman" w:hAnsi="Times New Roman" w:cs="Times New Roman"/>
          <w:sz w:val="24"/>
          <w:szCs w:val="24"/>
          <w:lang w:eastAsia="ru-RU"/>
        </w:rPr>
      </w:pPr>
      <w:r w:rsidRPr="00C307F8">
        <w:rPr>
          <w:rFonts w:ascii="Times New Roman" w:eastAsia="Times New Roman" w:hAnsi="Times New Roman" w:cs="Times New Roman"/>
          <w:color w:val="000000"/>
          <w:sz w:val="24"/>
          <w:szCs w:val="24"/>
          <w:vertAlign w:val="superscript"/>
          <w:lang w:val="uk-UA" w:eastAsia="ru-RU"/>
        </w:rPr>
        <w:t>1</w:t>
      </w:r>
      <w:r w:rsidRPr="00C307F8">
        <w:rPr>
          <w:rFonts w:ascii="Times New Roman" w:eastAsia="Times New Roman" w:hAnsi="Times New Roman" w:cs="Times New Roman"/>
          <w:color w:val="000000"/>
          <w:sz w:val="24"/>
          <w:szCs w:val="24"/>
          <w:lang w:val="uk-UA" w:eastAsia="ru-RU"/>
        </w:rPr>
        <w:t>Петрушевич бачив у тому доказ, що сюди сягали печенізькі ко</w:t>
      </w:r>
      <w:r w:rsidRPr="00C307F8">
        <w:rPr>
          <w:rFonts w:ascii="Times New Roman" w:eastAsia="Times New Roman" w:hAnsi="Times New Roman" w:cs="Times New Roman"/>
          <w:color w:val="000000"/>
          <w:sz w:val="24"/>
          <w:szCs w:val="24"/>
          <w:lang w:val="uk-UA" w:eastAsia="ru-RU"/>
        </w:rPr>
        <w:softHyphen/>
        <w:t>човища (Н. сборн. 1865 С; 39) і це повторив проф. Дашкевич у своїй статті про грамоту Берладника (с. 370—1), у зовсім кагеґоричному тоні.</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w:t>
      </w:r>
    </w:p>
    <w:p w:rsidR="00212BAC" w:rsidRDefault="00212BAC" w:rsidP="00212BAC">
      <w:pPr>
        <w:spacing w:after="0" w:line="240" w:lineRule="auto"/>
        <w:jc w:val="both"/>
        <w:rPr>
          <w:rFonts w:ascii="Times New Roman" w:eastAsia="Times New Roman" w:hAnsi="Times New Roman" w:cs="Times New Roman"/>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sz w:val="28"/>
          <w:szCs w:val="28"/>
          <w:lang w:val="uk-UA" w:eastAsia="ru-RU"/>
        </w:rPr>
      </w:pPr>
    </w:p>
    <w:p w:rsidR="00A07FEC" w:rsidRDefault="00A07FEC" w:rsidP="00212BAC">
      <w:pPr>
        <w:spacing w:after="0" w:line="240" w:lineRule="auto"/>
        <w:jc w:val="both"/>
        <w:rPr>
          <w:rFonts w:ascii="Times New Roman" w:eastAsia="Times New Roman" w:hAnsi="Times New Roman" w:cs="Times New Roman"/>
          <w:sz w:val="28"/>
          <w:szCs w:val="28"/>
          <w:lang w:val="uk-UA" w:eastAsia="ru-RU"/>
        </w:rPr>
      </w:pPr>
    </w:p>
    <w:p w:rsidR="00A07FEC" w:rsidRPr="00A07FEC" w:rsidRDefault="00A07FEC" w:rsidP="00212BAC">
      <w:pPr>
        <w:spacing w:after="0" w:line="240" w:lineRule="auto"/>
        <w:jc w:val="both"/>
        <w:rPr>
          <w:rFonts w:ascii="Times New Roman" w:eastAsia="Times New Roman" w:hAnsi="Times New Roman" w:cs="Times New Roman"/>
          <w:sz w:val="28"/>
          <w:szCs w:val="28"/>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lang w:val="uk-UA" w:eastAsia="ru-RU"/>
        </w:rPr>
      </w:pPr>
      <w:bookmarkStart w:id="47" w:name="bookmark17"/>
      <w:bookmarkEnd w:id="47"/>
    </w:p>
    <w:p w:rsidR="00212BAC" w:rsidRPr="00C307F8" w:rsidRDefault="00212BAC" w:rsidP="00212BAC">
      <w:pPr>
        <w:spacing w:after="0" w:line="240" w:lineRule="auto"/>
        <w:jc w:val="both"/>
        <w:rPr>
          <w:rFonts w:ascii="Times New Roman" w:eastAsia="Times New Roman" w:hAnsi="Times New Roman" w:cs="Times New Roman"/>
          <w:b/>
          <w:sz w:val="28"/>
          <w:szCs w:val="28"/>
          <w:lang w:eastAsia="ru-RU"/>
        </w:rPr>
      </w:pPr>
      <w:r w:rsidRPr="00C307F8">
        <w:rPr>
          <w:rFonts w:ascii="Times New Roman" w:eastAsia="Times New Roman" w:hAnsi="Times New Roman" w:cs="Times New Roman"/>
          <w:b/>
          <w:color w:val="000000"/>
          <w:sz w:val="28"/>
          <w:szCs w:val="28"/>
          <w:lang w:val="uk-UA" w:eastAsia="ru-RU"/>
        </w:rPr>
        <w:lastRenderedPageBreak/>
        <w:t>Реєстр</w:t>
      </w:r>
      <w:r w:rsidRPr="00C307F8">
        <w:rPr>
          <w:rFonts w:ascii="Times New Roman" w:eastAsia="Times New Roman" w:hAnsi="Times New Roman" w:cs="Times New Roman"/>
          <w:b/>
          <w:color w:val="000000"/>
          <w:sz w:val="28"/>
          <w:szCs w:val="28"/>
          <w:lang w:eastAsia="ru-RU"/>
        </w:rPr>
        <w:t xml:space="preserve"> </w:t>
      </w:r>
      <w:r w:rsidRPr="00C307F8">
        <w:rPr>
          <w:rFonts w:ascii="Times New Roman" w:eastAsia="Times New Roman" w:hAnsi="Times New Roman" w:cs="Times New Roman"/>
          <w:b/>
          <w:color w:val="000000"/>
          <w:sz w:val="28"/>
          <w:szCs w:val="28"/>
          <w:lang w:val="uk-UA" w:eastAsia="ru-RU"/>
        </w:rPr>
        <w:t>київських князів</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Володимир ......... 979—1015</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Святополк син Володимира . . 1015—1019</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Ярослав син Володимира ...... 1019—1064</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Ізяслав син Ярослава . . 1054—1068</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Всеслав, з полоцької династії 1068/9</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Ізяслав, вдруге 1069—1073</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Святослав, син Ярослава</w:t>
      </w:r>
      <w:r w:rsidRPr="00EA5733">
        <w:rPr>
          <w:rFonts w:ascii="Times New Roman" w:eastAsia="Times New Roman" w:hAnsi="Times New Roman" w:cs="Times New Roman"/>
          <w:b/>
          <w:bCs/>
          <w:color w:val="000000"/>
          <w:sz w:val="28"/>
          <w:szCs w:val="28"/>
          <w:lang w:val="uk-UA" w:eastAsia="ru-RU"/>
        </w:rPr>
        <w:t xml:space="preserve"> </w:t>
      </w:r>
      <w:r w:rsidRPr="00EA5733">
        <w:rPr>
          <w:rFonts w:ascii="Times New Roman" w:eastAsia="Times New Roman" w:hAnsi="Times New Roman" w:cs="Times New Roman"/>
          <w:color w:val="000000"/>
          <w:sz w:val="28"/>
          <w:szCs w:val="28"/>
          <w:lang w:val="uk-UA" w:eastAsia="ru-RU"/>
        </w:rPr>
        <w:t>1073—1076</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Ізяслав, втретє 1076—1077</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Всеволод, син Ярослава ...... 1077—1093</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Святополк, син Ізяслава 1093—1113</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Мономах, син Всеволода . . . 1113—1125</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Мстислав, син Мономаха ...... 1125—1132</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Ярополк, син Мономаха ...... 1132—1139</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Вячеслав, син Мономаха 1139</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Всеволод, внук Святослава (7), з чернігівської династії 1139—1146</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Ігор, брат Всеволода (15) 1146</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Ізяслав, син Мстислава (12) ......1146—1149</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Юрій, син Мономаха . 1149—1150</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Ізяслав (17), вдруге ....... 1150</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Юрій (18), вдруге 1150</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Ізяслав (17) і Вячеслав (14) разом .... 1150—1154</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Ростислав, брат Ізяслава (17) 1154</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Ізяслав, внук Святослава (7), з чернігівської династії 1154/5</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Юрій (18), втретє ....... 1155—1157</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Ізяслав (23) вдруге ....... 1157—8</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Ростислав(22)</w:t>
      </w:r>
      <w:r w:rsidRPr="00EA5733">
        <w:rPr>
          <w:rFonts w:ascii="Times New Roman" w:eastAsia="Times New Roman" w:hAnsi="Times New Roman" w:cs="Times New Roman"/>
          <w:i/>
          <w:iCs/>
          <w:color w:val="000000"/>
          <w:sz w:val="28"/>
          <w:szCs w:val="28"/>
          <w:lang w:val="uk-UA" w:eastAsia="ru-RU"/>
        </w:rPr>
        <w:t>,</w:t>
      </w:r>
      <w:r w:rsidRPr="00EA5733">
        <w:rPr>
          <w:rFonts w:ascii="Times New Roman" w:eastAsia="Times New Roman" w:hAnsi="Times New Roman" w:cs="Times New Roman"/>
          <w:color w:val="000000"/>
          <w:sz w:val="28"/>
          <w:szCs w:val="28"/>
          <w:lang w:val="uk-UA" w:eastAsia="ru-RU"/>
        </w:rPr>
        <w:t xml:space="preserve"> вдруге ....... 1159—1161</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Ізяслав (23), втретє ....... 1161</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Ростислав (22), втретє ....... 1161—1167</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Мстислав, син Ізяслава (17) 1167—1169</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Гліб, син Юрія (18) ......1169—1171</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31 Володимир, син Моноиаха (11) . 1171</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Роман, син Ростислава (22) . 1171</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Михалко, син Юрія (18), з сузд. Династії . 1172</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eastAsia="ru-RU"/>
        </w:rPr>
        <w:t xml:space="preserve">Рюрик, </w:t>
      </w:r>
      <w:r w:rsidRPr="00EA5733">
        <w:rPr>
          <w:rFonts w:ascii="Times New Roman" w:eastAsia="Times New Roman" w:hAnsi="Times New Roman" w:cs="Times New Roman"/>
          <w:color w:val="000000"/>
          <w:sz w:val="28"/>
          <w:szCs w:val="28"/>
          <w:lang w:val="uk-UA" w:eastAsia="ru-RU"/>
        </w:rPr>
        <w:t>син Ростислава (22) .... 1173</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Ярослав, син Ізяслава (17) ...... 1174</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Роман (32), вдруге ........1175—1176</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Святослав, син Всеволода (15), з чернігів. Династії 1176—80</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eastAsia="ru-RU"/>
        </w:rPr>
        <w:t xml:space="preserve">Рюрик </w:t>
      </w:r>
      <w:r w:rsidRPr="00EA5733">
        <w:rPr>
          <w:rFonts w:ascii="Times New Roman" w:eastAsia="Times New Roman" w:hAnsi="Times New Roman" w:cs="Times New Roman"/>
          <w:color w:val="000000"/>
          <w:sz w:val="28"/>
          <w:szCs w:val="28"/>
          <w:lang w:val="uk-UA" w:eastAsia="ru-RU"/>
        </w:rPr>
        <w:t>(34), вдруге ....... 1180—81</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Святослав (37), втретє ...... 1181-1194</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eastAsia="ru-RU"/>
        </w:rPr>
        <w:t xml:space="preserve">Рюрик </w:t>
      </w:r>
      <w:r w:rsidRPr="00EA5733">
        <w:rPr>
          <w:rFonts w:ascii="Times New Roman" w:eastAsia="Times New Roman" w:hAnsi="Times New Roman" w:cs="Times New Roman"/>
          <w:color w:val="000000"/>
          <w:sz w:val="28"/>
          <w:szCs w:val="28"/>
          <w:lang w:val="uk-UA" w:eastAsia="ru-RU"/>
        </w:rPr>
        <w:t>(34), втретє ....... 1194—1200?</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Інгвар, син Ярослава (35) ..... 1200?—1202</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eastAsia="ru-RU"/>
        </w:rPr>
        <w:t xml:space="preserve">Рюрик </w:t>
      </w:r>
      <w:r w:rsidRPr="00EA5733">
        <w:rPr>
          <w:rFonts w:ascii="Times New Roman" w:eastAsia="Times New Roman" w:hAnsi="Times New Roman" w:cs="Times New Roman"/>
          <w:color w:val="000000"/>
          <w:sz w:val="28"/>
          <w:szCs w:val="28"/>
          <w:lang w:val="uk-UA" w:eastAsia="ru-RU"/>
        </w:rPr>
        <w:t>вчетверте . 1203</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Ростислав, син </w:t>
      </w:r>
      <w:r w:rsidRPr="00EA5733">
        <w:rPr>
          <w:rFonts w:ascii="Times New Roman" w:eastAsia="Times New Roman" w:hAnsi="Times New Roman" w:cs="Times New Roman"/>
          <w:color w:val="000000"/>
          <w:sz w:val="28"/>
          <w:szCs w:val="28"/>
          <w:lang w:eastAsia="ru-RU"/>
        </w:rPr>
        <w:t xml:space="preserve">Рюрика </w:t>
      </w:r>
      <w:r w:rsidRPr="00EA5733">
        <w:rPr>
          <w:rFonts w:ascii="Times New Roman" w:eastAsia="Times New Roman" w:hAnsi="Times New Roman" w:cs="Times New Roman"/>
          <w:color w:val="000000"/>
          <w:sz w:val="28"/>
          <w:szCs w:val="28"/>
          <w:lang w:val="uk-UA" w:eastAsia="ru-RU"/>
        </w:rPr>
        <w:t>...... 1204—05</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eastAsia="ru-RU"/>
        </w:rPr>
        <w:t xml:space="preserve">Рюрик </w:t>
      </w:r>
      <w:r w:rsidRPr="00EA5733">
        <w:rPr>
          <w:rFonts w:ascii="Times New Roman" w:eastAsia="Times New Roman" w:hAnsi="Times New Roman" w:cs="Times New Roman"/>
          <w:color w:val="000000"/>
          <w:sz w:val="28"/>
          <w:szCs w:val="28"/>
          <w:lang w:val="uk-UA" w:eastAsia="ru-RU"/>
        </w:rPr>
        <w:t>упяте . 1205—06</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Всеволод Чермний, син </w:t>
      </w:r>
      <w:r w:rsidRPr="00EA5733">
        <w:rPr>
          <w:rFonts w:ascii="Times New Roman" w:eastAsia="Times New Roman" w:hAnsi="Times New Roman" w:cs="Times New Roman"/>
          <w:color w:val="000000"/>
          <w:sz w:val="28"/>
          <w:szCs w:val="28"/>
          <w:lang w:eastAsia="ru-RU"/>
        </w:rPr>
        <w:t xml:space="preserve">Святослава </w:t>
      </w:r>
      <w:r w:rsidRPr="00EA5733">
        <w:rPr>
          <w:rFonts w:ascii="Times New Roman" w:eastAsia="Times New Roman" w:hAnsi="Times New Roman" w:cs="Times New Roman"/>
          <w:color w:val="000000"/>
          <w:sz w:val="28"/>
          <w:szCs w:val="28"/>
          <w:lang w:val="uk-UA" w:eastAsia="ru-RU"/>
        </w:rPr>
        <w:t>(37), з чернигів. Дин. 1206</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eastAsia="ru-RU"/>
        </w:rPr>
        <w:t xml:space="preserve">Рюрик </w:t>
      </w:r>
      <w:r w:rsidRPr="00EA5733">
        <w:rPr>
          <w:rFonts w:ascii="Times New Roman" w:eastAsia="Times New Roman" w:hAnsi="Times New Roman" w:cs="Times New Roman"/>
          <w:color w:val="000000"/>
          <w:sz w:val="28"/>
          <w:szCs w:val="28"/>
          <w:lang w:val="uk-UA" w:eastAsia="ru-RU"/>
        </w:rPr>
        <w:t>вшосте</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1206</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lastRenderedPageBreak/>
        <w:t>Всеволод Чермний вдруге . 1207</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eastAsia="ru-RU"/>
        </w:rPr>
        <w:t xml:space="preserve">Рюрик </w:t>
      </w:r>
      <w:r w:rsidRPr="00EA5733">
        <w:rPr>
          <w:rFonts w:ascii="Times New Roman" w:eastAsia="Times New Roman" w:hAnsi="Times New Roman" w:cs="Times New Roman"/>
          <w:color w:val="000000"/>
          <w:sz w:val="28"/>
          <w:szCs w:val="28"/>
          <w:lang w:val="uk-UA" w:eastAsia="ru-RU"/>
        </w:rPr>
        <w:t>всьоме .........1207—10</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Всеволод Чермний втретє ...... 1210—1212</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Інгвар (41), вдруге ....... 1212</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Мстислав, син Романа (32) ...... 1212—1223</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Володимир, син </w:t>
      </w:r>
      <w:r w:rsidRPr="00EA5733">
        <w:rPr>
          <w:rFonts w:ascii="Times New Roman" w:eastAsia="Times New Roman" w:hAnsi="Times New Roman" w:cs="Times New Roman"/>
          <w:color w:val="000000"/>
          <w:sz w:val="28"/>
          <w:szCs w:val="28"/>
          <w:lang w:eastAsia="ru-RU"/>
        </w:rPr>
        <w:t xml:space="preserve">Рюрика </w:t>
      </w:r>
      <w:r w:rsidRPr="00EA5733">
        <w:rPr>
          <w:rFonts w:ascii="Times New Roman" w:eastAsia="Times New Roman" w:hAnsi="Times New Roman" w:cs="Times New Roman"/>
          <w:color w:val="000000"/>
          <w:sz w:val="28"/>
          <w:szCs w:val="28"/>
          <w:lang w:val="uk-UA" w:eastAsia="ru-RU"/>
        </w:rPr>
        <w:t>. 1223—1234</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Ізяслав, син Мстислава (51) ... 1235</w:t>
      </w:r>
    </w:p>
    <w:p w:rsidR="00212BAC" w:rsidRPr="000F2D29" w:rsidRDefault="00212BAC" w:rsidP="00212BAC">
      <w:pPr>
        <w:spacing w:after="0" w:line="240" w:lineRule="auto"/>
        <w:jc w:val="both"/>
        <w:rPr>
          <w:rFonts w:ascii="Times New Roman" w:eastAsia="Times New Roman" w:hAnsi="Times New Roman" w:cs="Times New Roman"/>
          <w:sz w:val="28"/>
          <w:szCs w:val="28"/>
          <w:lang w:val="uk-UA" w:eastAsia="ru-RU"/>
        </w:rPr>
      </w:pPr>
      <w:r w:rsidRPr="00EA5733">
        <w:rPr>
          <w:rFonts w:ascii="Times New Roman" w:eastAsia="Times New Roman" w:hAnsi="Times New Roman" w:cs="Times New Roman"/>
          <w:color w:val="000000"/>
          <w:sz w:val="28"/>
          <w:szCs w:val="28"/>
          <w:lang w:val="uk-UA" w:eastAsia="ru-RU"/>
        </w:rPr>
        <w:t>Володимир (52), вдруге ....... 1236</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Ярослав, внук Юрія (18), з суздальської династії . 1236—38</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Михайло, син Всеволода (45), з черіагівської династії 1233—39</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Ростислав, син Мстислава (51?). . 1239</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Данило галицький . . . . 1240</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Михайло, вдруге ........ 1241—1246</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Ярослав (55), вдруге ....... 1246</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lang w:eastAsia="ru-RU"/>
        </w:rPr>
      </w:pPr>
      <w:bookmarkStart w:id="48" w:name="bookmark18"/>
      <w:bookmarkEnd w:id="48"/>
      <w:r w:rsidRPr="00EA5733">
        <w:rPr>
          <w:rFonts w:ascii="Times New Roman" w:eastAsia="Times New Roman" w:hAnsi="Times New Roman" w:cs="Times New Roman"/>
          <w:color w:val="000000"/>
          <w:sz w:val="28"/>
          <w:szCs w:val="28"/>
          <w:lang w:val="uk-UA" w:eastAsia="ru-RU"/>
        </w:rPr>
        <w:t>Пояснення до ґенеалоґічних таблиць.</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eastAsia="ru-RU"/>
        </w:rPr>
        <w:t xml:space="preserve">Значки </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скорочення при іменах: * родився, </w:t>
      </w:r>
      <w:r w:rsidRPr="00EA5733">
        <w:rPr>
          <w:rFonts w:ascii="Times New Roman" w:eastAsia="Times New Roman" w:hAnsi="Times New Roman" w:cs="Times New Roman"/>
          <w:i/>
          <w:iCs/>
          <w:color w:val="000000"/>
          <w:sz w:val="28"/>
          <w:szCs w:val="28"/>
          <w:lang w:val="uk-UA" w:eastAsia="ru-RU"/>
        </w:rPr>
        <w:t>і</w:t>
      </w:r>
      <w:r w:rsidRPr="00EA5733">
        <w:rPr>
          <w:rFonts w:ascii="Times New Roman" w:eastAsia="Times New Roman" w:hAnsi="Times New Roman" w:cs="Times New Roman"/>
          <w:color w:val="000000"/>
          <w:sz w:val="28"/>
          <w:szCs w:val="28"/>
          <w:lang w:val="uk-UA" w:eastAsia="ru-RU"/>
        </w:rPr>
        <w:t xml:space="preserve"> помер, к. — коло, п. — після, пр. — перед, зг. — згадується, с.— син, д. — донька, ж.— жінка, нешл. — нешлюбна жінка, підложниця, незв. —незвістний на </w:t>
      </w:r>
      <w:r w:rsidRPr="00EA5733">
        <w:rPr>
          <w:rFonts w:ascii="Times New Roman" w:eastAsia="Times New Roman" w:hAnsi="Times New Roman" w:cs="Times New Roman"/>
          <w:color w:val="000000"/>
          <w:sz w:val="28"/>
          <w:szCs w:val="28"/>
          <w:lang w:eastAsia="ru-RU"/>
        </w:rPr>
        <w:t>ім'я</w:t>
      </w:r>
      <w:r w:rsidRPr="00EA5733">
        <w:rPr>
          <w:rFonts w:ascii="Times New Roman" w:eastAsia="Times New Roman" w:hAnsi="Times New Roman" w:cs="Times New Roman"/>
          <w:color w:val="000000"/>
          <w:sz w:val="28"/>
          <w:szCs w:val="28"/>
          <w:lang w:val="uk-UA" w:eastAsia="ru-RU"/>
        </w:rPr>
        <w:t>.</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Римські цифри з лівого боку означають генерації, почавши від Ігоря. Звичайно в генеалоґіях рахують від </w:t>
      </w:r>
      <w:r w:rsidRPr="00EA5733">
        <w:rPr>
          <w:rFonts w:ascii="Times New Roman" w:eastAsia="Times New Roman" w:hAnsi="Times New Roman" w:cs="Times New Roman"/>
          <w:color w:val="000000"/>
          <w:sz w:val="28"/>
          <w:szCs w:val="28"/>
          <w:lang w:eastAsia="ru-RU"/>
        </w:rPr>
        <w:t xml:space="preserve">Рюрика; </w:t>
      </w:r>
      <w:r w:rsidRPr="00EA5733">
        <w:rPr>
          <w:rFonts w:ascii="Times New Roman" w:eastAsia="Times New Roman" w:hAnsi="Times New Roman" w:cs="Times New Roman"/>
          <w:color w:val="000000"/>
          <w:sz w:val="28"/>
          <w:szCs w:val="28"/>
          <w:lang w:val="uk-UA" w:eastAsia="ru-RU"/>
        </w:rPr>
        <w:t>хто схоче перевести на при</w:t>
      </w:r>
      <w:r w:rsidRPr="00EA5733">
        <w:rPr>
          <w:rFonts w:ascii="Times New Roman" w:eastAsia="Times New Roman" w:hAnsi="Times New Roman" w:cs="Times New Roman"/>
          <w:color w:val="000000"/>
          <w:sz w:val="28"/>
          <w:szCs w:val="28"/>
          <w:lang w:val="uk-UA" w:eastAsia="ru-RU"/>
        </w:rPr>
        <w:softHyphen/>
        <w:t>йняту</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в генеалогіях схему, зволить додавати одиничку.</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До 1-ої таблиці. Синів Володимира я розмістив, опираючись на зві</w:t>
      </w:r>
      <w:r w:rsidRPr="00EA5733">
        <w:rPr>
          <w:rFonts w:ascii="Times New Roman" w:eastAsia="Times New Roman" w:hAnsi="Times New Roman" w:cs="Times New Roman"/>
          <w:color w:val="000000"/>
          <w:sz w:val="28"/>
          <w:szCs w:val="28"/>
          <w:lang w:val="uk-UA" w:eastAsia="ru-RU"/>
        </w:rPr>
        <w:softHyphen/>
        <w:t>стки про переходи їх зі стола на стіл; трьох старших, що не брали уча</w:t>
      </w:r>
      <w:r w:rsidRPr="00EA5733">
        <w:rPr>
          <w:rFonts w:ascii="Times New Roman" w:eastAsia="Times New Roman" w:hAnsi="Times New Roman" w:cs="Times New Roman"/>
          <w:color w:val="000000"/>
          <w:sz w:val="28"/>
          <w:szCs w:val="28"/>
          <w:lang w:val="uk-UA" w:eastAsia="ru-RU"/>
        </w:rPr>
        <w:softHyphen/>
        <w:t>сті в цих переходах, я поклав на першому місці, вважаючи старшими; з Бо</w:t>
      </w:r>
      <w:r w:rsidRPr="00EA5733">
        <w:rPr>
          <w:rFonts w:ascii="Times New Roman" w:eastAsia="Times New Roman" w:hAnsi="Times New Roman" w:cs="Times New Roman"/>
          <w:color w:val="000000"/>
          <w:sz w:val="28"/>
          <w:szCs w:val="28"/>
          <w:lang w:val="uk-UA" w:eastAsia="ru-RU"/>
        </w:rPr>
        <w:softHyphen/>
        <w:t>рисом звістки про переходи кінчаться, і решту молодших я поклав у по</w:t>
      </w:r>
      <w:r w:rsidRPr="00EA5733">
        <w:rPr>
          <w:rFonts w:ascii="Times New Roman" w:eastAsia="Times New Roman" w:hAnsi="Times New Roman" w:cs="Times New Roman"/>
          <w:color w:val="000000"/>
          <w:sz w:val="28"/>
          <w:szCs w:val="28"/>
          <w:lang w:val="uk-UA" w:eastAsia="ru-RU"/>
        </w:rPr>
        <w:softHyphen/>
        <w:t xml:space="preserve">рядку літописних реєстрів; це, розуміється, не зовсім певний порядок старшинства, але бодай якийсь. Зауважу ще, що замість </w:t>
      </w:r>
      <w:r w:rsidRPr="00EA5733">
        <w:rPr>
          <w:rFonts w:ascii="Times New Roman" w:eastAsia="Times New Roman" w:hAnsi="Times New Roman" w:cs="Times New Roman"/>
          <w:color w:val="000000"/>
          <w:sz w:val="28"/>
          <w:szCs w:val="28"/>
          <w:lang w:eastAsia="ru-RU"/>
        </w:rPr>
        <w:t xml:space="preserve">Болеслава </w:t>
      </w:r>
      <w:r w:rsidRPr="00EA5733">
        <w:rPr>
          <w:rFonts w:ascii="Times New Roman" w:eastAsia="Times New Roman" w:hAnsi="Times New Roman" w:cs="Times New Roman"/>
          <w:color w:val="000000"/>
          <w:sz w:val="28"/>
          <w:szCs w:val="28"/>
          <w:lang w:val="uk-UA" w:eastAsia="ru-RU"/>
        </w:rPr>
        <w:t>декотрі реєстри мають другого Мстислава.</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Полоцьку династію</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після Всеслава не вказую — далі вона не грає ніякої ролі в нашій історії.</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Про </w:t>
      </w:r>
      <w:r w:rsidRPr="00EA5733">
        <w:rPr>
          <w:rFonts w:ascii="Times New Roman" w:eastAsia="Times New Roman" w:hAnsi="Times New Roman" w:cs="Times New Roman"/>
          <w:color w:val="000000"/>
          <w:sz w:val="28"/>
          <w:szCs w:val="28"/>
          <w:lang w:eastAsia="ru-RU"/>
        </w:rPr>
        <w:t xml:space="preserve">Ярославову </w:t>
      </w:r>
      <w:r w:rsidRPr="00EA5733">
        <w:rPr>
          <w:rFonts w:ascii="Times New Roman" w:eastAsia="Times New Roman" w:hAnsi="Times New Roman" w:cs="Times New Roman"/>
          <w:color w:val="000000"/>
          <w:sz w:val="28"/>
          <w:szCs w:val="28"/>
          <w:lang w:val="uk-UA" w:eastAsia="ru-RU"/>
        </w:rPr>
        <w:t xml:space="preserve">жінку </w:t>
      </w:r>
      <w:r w:rsidRPr="00EA5733">
        <w:rPr>
          <w:rFonts w:ascii="Times New Roman" w:eastAsia="Times New Roman" w:hAnsi="Times New Roman" w:cs="Times New Roman"/>
          <w:color w:val="000000"/>
          <w:sz w:val="28"/>
          <w:szCs w:val="28"/>
          <w:lang w:eastAsia="ru-RU"/>
        </w:rPr>
        <w:t xml:space="preserve">Анну, </w:t>
      </w:r>
      <w:r w:rsidRPr="00EA5733">
        <w:rPr>
          <w:rFonts w:ascii="Times New Roman" w:eastAsia="Times New Roman" w:hAnsi="Times New Roman" w:cs="Times New Roman"/>
          <w:color w:val="000000"/>
          <w:sz w:val="28"/>
          <w:szCs w:val="28"/>
          <w:lang w:val="uk-UA" w:eastAsia="ru-RU"/>
        </w:rPr>
        <w:t>сина Іллю і доньку Анастасію</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див. вище на </w:t>
      </w:r>
      <w:r w:rsidRPr="00EA5733">
        <w:rPr>
          <w:rFonts w:ascii="Times New Roman" w:eastAsia="Times New Roman" w:hAnsi="Times New Roman" w:cs="Times New Roman"/>
          <w:color w:val="000000"/>
          <w:sz w:val="28"/>
          <w:szCs w:val="28"/>
          <w:lang w:eastAsia="ru-RU"/>
        </w:rPr>
        <w:t xml:space="preserve">с. </w:t>
      </w:r>
      <w:r w:rsidRPr="00EA5733">
        <w:rPr>
          <w:rFonts w:ascii="Times New Roman" w:eastAsia="Times New Roman" w:hAnsi="Times New Roman" w:cs="Times New Roman"/>
          <w:color w:val="000000"/>
          <w:sz w:val="28"/>
          <w:szCs w:val="28"/>
          <w:lang w:val="uk-UA" w:eastAsia="ru-RU"/>
        </w:rPr>
        <w:t>32—34.</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До ІІ-ої таблиці. Лінія турово-пінських князів дає значні </w:t>
      </w:r>
      <w:r w:rsidRPr="00EA5733">
        <w:rPr>
          <w:rFonts w:ascii="Times New Roman" w:eastAsia="Times New Roman" w:hAnsi="Times New Roman" w:cs="Times New Roman"/>
          <w:color w:val="000000"/>
          <w:sz w:val="28"/>
          <w:szCs w:val="28"/>
          <w:lang w:eastAsia="ru-RU"/>
        </w:rPr>
        <w:t>трудност</w:t>
      </w:r>
      <w:r w:rsidRPr="00EA5733">
        <w:rPr>
          <w:rFonts w:ascii="Times New Roman" w:eastAsia="Times New Roman" w:hAnsi="Times New Roman" w:cs="Times New Roman"/>
          <w:color w:val="000000"/>
          <w:sz w:val="28"/>
          <w:szCs w:val="28"/>
          <w:lang w:val="uk-UA" w:eastAsia="ru-RU"/>
        </w:rPr>
        <w:t>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 xml:space="preserve">див. вище на с. 309—10; сказаним там орієнтувався я в розміщенні цих князів. Ще Володимира (X ген.) можна з значною правдоподібністю класти сином Святополка, але генеалогія другого Володимира, положеного у ХІІ ген., </w:t>
      </w:r>
      <w:r w:rsidRPr="00EA5733">
        <w:rPr>
          <w:rFonts w:ascii="Times New Roman" w:eastAsia="Times New Roman" w:hAnsi="Times New Roman" w:cs="Times New Roman"/>
          <w:color w:val="000000"/>
          <w:sz w:val="28"/>
          <w:szCs w:val="28"/>
          <w:u w:val="single"/>
          <w:lang w:val="uk-UA" w:eastAsia="ru-RU"/>
        </w:rPr>
        <w:t>Михайла</w:t>
      </w:r>
      <w:r w:rsidRPr="00EA5733">
        <w:rPr>
          <w:rFonts w:ascii="Times New Roman" w:eastAsia="Times New Roman" w:hAnsi="Times New Roman" w:cs="Times New Roman"/>
          <w:color w:val="000000"/>
          <w:sz w:val="28"/>
          <w:szCs w:val="28"/>
          <w:lang w:val="uk-UA" w:eastAsia="ru-RU"/>
        </w:rPr>
        <w:t xml:space="preserve"> і Федора може тільки гіпотетично припускатися.</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До ІІІ-ої таблиці. З-поміж синів Святослава Давид був безперечно старшим від Олега: на це вказує передовсім те, що Давид сидів у Черні</w:t>
      </w:r>
      <w:r w:rsidRPr="00EA5733">
        <w:rPr>
          <w:rFonts w:ascii="Times New Roman" w:eastAsia="Times New Roman" w:hAnsi="Times New Roman" w:cs="Times New Roman"/>
          <w:color w:val="000000"/>
          <w:sz w:val="28"/>
          <w:szCs w:val="28"/>
          <w:lang w:val="uk-UA" w:eastAsia="ru-RU"/>
        </w:rPr>
        <w:softHyphen/>
        <w:t xml:space="preserve">гові, по-друге — порядок імен в літописних згадках; підношу це супроти здогаду </w:t>
      </w:r>
      <w:r w:rsidRPr="00EA5733">
        <w:rPr>
          <w:rFonts w:ascii="Times New Roman" w:eastAsia="Times New Roman" w:hAnsi="Times New Roman" w:cs="Times New Roman"/>
          <w:color w:val="000000"/>
          <w:sz w:val="28"/>
          <w:szCs w:val="28"/>
          <w:lang w:eastAsia="ru-RU"/>
        </w:rPr>
        <w:t xml:space="preserve">д. </w:t>
      </w:r>
      <w:r w:rsidRPr="00EA5733">
        <w:rPr>
          <w:rFonts w:ascii="Times New Roman" w:eastAsia="Times New Roman" w:hAnsi="Times New Roman" w:cs="Times New Roman"/>
          <w:color w:val="000000"/>
          <w:sz w:val="28"/>
          <w:szCs w:val="28"/>
          <w:lang w:val="uk-UA" w:eastAsia="ru-RU"/>
        </w:rPr>
        <w:t>Голубовського</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(в його рецензії на мою Історію Київщини, К. Ста</w:t>
      </w:r>
      <w:r w:rsidRPr="00EA5733">
        <w:rPr>
          <w:rFonts w:ascii="Times New Roman" w:eastAsia="Times New Roman" w:hAnsi="Times New Roman" w:cs="Times New Roman"/>
          <w:color w:val="000000"/>
          <w:sz w:val="28"/>
          <w:szCs w:val="28"/>
          <w:lang w:val="uk-UA" w:eastAsia="ru-RU"/>
        </w:rPr>
        <w:softHyphen/>
        <w:t>рина 1892, IX с. 434), що я тільки помилкою вважав Давида старшим.</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Лінію Ярослава—муромо-рязанську уриваю на його внуках, бо вона не брала участі в українських справах. Лінію Олега уриваю на XI ґенерації — </w:t>
      </w:r>
      <w:r w:rsidRPr="00EA5733">
        <w:rPr>
          <w:rFonts w:ascii="Times New Roman" w:eastAsia="Times New Roman" w:hAnsi="Times New Roman" w:cs="Times New Roman"/>
          <w:color w:val="000000"/>
          <w:sz w:val="28"/>
          <w:szCs w:val="28"/>
          <w:lang w:val="uk-UA" w:eastAsia="ru-RU"/>
        </w:rPr>
        <w:lastRenderedPageBreak/>
        <w:t xml:space="preserve">князі дальших поколінь дуже мало відомі, і в ґенеалогіях їх багато неясного (див. різні комбінації в цитованій праці Зотова). З дітей Михайла Ростислав, Роман і Марія відомі нам з Галицько-Волинського л., інші з родословних книг. </w:t>
      </w:r>
      <w:r w:rsidRPr="00EA5733">
        <w:rPr>
          <w:rFonts w:ascii="Times New Roman" w:eastAsia="Times New Roman" w:hAnsi="Times New Roman" w:cs="Times New Roman"/>
          <w:color w:val="000000"/>
          <w:sz w:val="28"/>
          <w:szCs w:val="28"/>
          <w:lang w:eastAsia="ru-RU"/>
        </w:rPr>
        <w:t>Ім'я</w:t>
      </w:r>
      <w:r w:rsidRPr="00EA5733">
        <w:rPr>
          <w:rFonts w:ascii="Times New Roman" w:eastAsia="Times New Roman" w:hAnsi="Times New Roman" w:cs="Times New Roman"/>
          <w:color w:val="000000"/>
          <w:sz w:val="28"/>
          <w:szCs w:val="28"/>
          <w:lang w:val="uk-UA" w:eastAsia="ru-RU"/>
        </w:rPr>
        <w:t xml:space="preserve"> жінки</w:t>
      </w:r>
      <w:r>
        <w:rPr>
          <w:rFonts w:ascii="Times New Roman" w:eastAsia="Times New Roman" w:hAnsi="Times New Roman" w:cs="Times New Roman"/>
          <w:color w:val="000000"/>
          <w:sz w:val="28"/>
          <w:szCs w:val="28"/>
          <w:lang w:val="uk-UA" w:eastAsia="ru-RU"/>
        </w:rPr>
        <w:t xml:space="preserve"> Михайла — Олена беру з Любець</w:t>
      </w:r>
      <w:r w:rsidRPr="00EA5733">
        <w:rPr>
          <w:rFonts w:ascii="Times New Roman" w:eastAsia="Times New Roman" w:hAnsi="Times New Roman" w:cs="Times New Roman"/>
          <w:color w:val="000000"/>
          <w:sz w:val="28"/>
          <w:szCs w:val="28"/>
          <w:lang w:val="uk-UA" w:eastAsia="ru-RU"/>
        </w:rPr>
        <w:t xml:space="preserve">кого синодика (вид. </w:t>
      </w:r>
      <w:r w:rsidRPr="00EA5733">
        <w:rPr>
          <w:rFonts w:ascii="Times New Roman" w:eastAsia="Times New Roman" w:hAnsi="Times New Roman" w:cs="Times New Roman"/>
          <w:color w:val="000000"/>
          <w:sz w:val="28"/>
          <w:szCs w:val="28"/>
          <w:lang w:eastAsia="ru-RU"/>
        </w:rPr>
        <w:t xml:space="preserve">Зотова с. </w:t>
      </w:r>
      <w:r w:rsidRPr="00EA5733">
        <w:rPr>
          <w:rFonts w:ascii="Times New Roman" w:eastAsia="Times New Roman" w:hAnsi="Times New Roman" w:cs="Times New Roman"/>
          <w:color w:val="000000"/>
          <w:sz w:val="28"/>
          <w:szCs w:val="28"/>
          <w:lang w:val="uk-UA" w:eastAsia="ru-RU"/>
        </w:rPr>
        <w:t>25).</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До </w:t>
      </w:r>
      <w:r w:rsidRPr="00EA5733">
        <w:rPr>
          <w:rFonts w:ascii="Times New Roman" w:eastAsia="Times New Roman" w:hAnsi="Times New Roman" w:cs="Times New Roman"/>
          <w:color w:val="000000"/>
          <w:sz w:val="28"/>
          <w:szCs w:val="28"/>
          <w:lang w:val="en-US" w:eastAsia="ru-RU"/>
        </w:rPr>
        <w:t>IV</w:t>
      </w:r>
      <w:r w:rsidRPr="00EA5733">
        <w:rPr>
          <w:rFonts w:ascii="Times New Roman" w:eastAsia="Times New Roman" w:hAnsi="Times New Roman" w:cs="Times New Roman"/>
          <w:color w:val="000000"/>
          <w:sz w:val="28"/>
          <w:szCs w:val="28"/>
          <w:lang w:val="uk-UA" w:eastAsia="ru-RU"/>
        </w:rPr>
        <w:t xml:space="preserve">-ої </w:t>
      </w:r>
      <w:r w:rsidRPr="00EA5733">
        <w:rPr>
          <w:rFonts w:ascii="Times New Roman" w:eastAsia="Times New Roman" w:hAnsi="Times New Roman" w:cs="Times New Roman"/>
          <w:color w:val="000000"/>
          <w:sz w:val="28"/>
          <w:szCs w:val="28"/>
          <w:lang w:eastAsia="ru-RU"/>
        </w:rPr>
        <w:t>табл</w:t>
      </w:r>
      <w:r w:rsidRPr="00EA5733">
        <w:rPr>
          <w:rFonts w:ascii="Times New Roman" w:eastAsia="Times New Roman" w:hAnsi="Times New Roman" w:cs="Times New Roman"/>
          <w:color w:val="000000"/>
          <w:sz w:val="28"/>
          <w:szCs w:val="28"/>
          <w:lang w:val="uk-UA" w:eastAsia="ru-RU"/>
        </w:rPr>
        <w:t>иці</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Порядок доньок Всеволода зовсім не відомий, тож доводиться укладати його зовсім довільно. Синів Мономаха укладаю на підставі порядку їх вистуллення і переходу столів з рук до рук — див. с. 118 і 150; порядок доньок знов невідомий.</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До </w:t>
      </w:r>
      <w:r w:rsidRPr="00EA5733">
        <w:rPr>
          <w:rFonts w:ascii="Times New Roman" w:eastAsia="Times New Roman" w:hAnsi="Times New Roman" w:cs="Times New Roman"/>
          <w:color w:val="000000"/>
          <w:sz w:val="28"/>
          <w:szCs w:val="28"/>
          <w:lang w:val="en-US" w:eastAsia="ru-RU"/>
        </w:rPr>
        <w:t>V</w:t>
      </w:r>
      <w:r w:rsidRPr="00EA5733">
        <w:rPr>
          <w:rFonts w:ascii="Times New Roman" w:eastAsia="Times New Roman" w:hAnsi="Times New Roman" w:cs="Times New Roman"/>
          <w:color w:val="000000"/>
          <w:sz w:val="28"/>
          <w:szCs w:val="28"/>
          <w:lang w:val="uk-UA" w:eastAsia="ru-RU"/>
        </w:rPr>
        <w:t>-ої таблиці. Порядок доньок Мстислава знову нам зовсім не</w:t>
      </w:r>
      <w:r w:rsidRPr="00EA5733">
        <w:rPr>
          <w:rFonts w:ascii="Times New Roman" w:eastAsia="Times New Roman" w:hAnsi="Times New Roman" w:cs="Times New Roman"/>
          <w:color w:val="000000"/>
          <w:sz w:val="28"/>
          <w:szCs w:val="28"/>
          <w:lang w:val="uk-UA" w:eastAsia="ru-RU"/>
        </w:rPr>
        <w:softHyphen/>
        <w:t xml:space="preserve">відомий. Старшу лінію Ізяслава Мстиславича уриваю на Романових синах - далі див. таблицю в </w:t>
      </w:r>
      <w:r w:rsidRPr="00EA5733">
        <w:rPr>
          <w:rFonts w:ascii="Times New Roman" w:eastAsia="Times New Roman" w:hAnsi="Times New Roman" w:cs="Times New Roman"/>
          <w:color w:val="000000"/>
          <w:sz w:val="28"/>
          <w:szCs w:val="28"/>
          <w:lang w:eastAsia="ru-RU"/>
        </w:rPr>
        <w:t xml:space="preserve">т. </w:t>
      </w:r>
      <w:r w:rsidRPr="00EA5733">
        <w:rPr>
          <w:rFonts w:ascii="Times New Roman" w:eastAsia="Times New Roman" w:hAnsi="Times New Roman" w:cs="Times New Roman"/>
          <w:color w:val="000000"/>
          <w:sz w:val="28"/>
          <w:szCs w:val="28"/>
          <w:lang w:val="uk-UA" w:eastAsia="ru-RU"/>
        </w:rPr>
        <w:t>ІІІ.</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До </w:t>
      </w:r>
      <w:r w:rsidRPr="00EA5733">
        <w:rPr>
          <w:rFonts w:ascii="Times New Roman" w:eastAsia="Times New Roman" w:hAnsi="Times New Roman" w:cs="Times New Roman"/>
          <w:color w:val="000000"/>
          <w:sz w:val="28"/>
          <w:szCs w:val="28"/>
          <w:lang w:val="en-US" w:eastAsia="ru-RU"/>
        </w:rPr>
        <w:t>V</w:t>
      </w:r>
      <w:r w:rsidRPr="00EA5733">
        <w:rPr>
          <w:rFonts w:ascii="Times New Roman" w:eastAsia="Times New Roman" w:hAnsi="Times New Roman" w:cs="Times New Roman"/>
          <w:color w:val="000000"/>
          <w:sz w:val="28"/>
          <w:szCs w:val="28"/>
          <w:lang w:val="uk-UA" w:eastAsia="ru-RU"/>
        </w:rPr>
        <w:t xml:space="preserve">І-ої таблиці. З великого </w:t>
      </w:r>
      <w:r w:rsidRPr="00EA5733">
        <w:rPr>
          <w:rFonts w:ascii="Times New Roman" w:eastAsia="Times New Roman" w:hAnsi="Times New Roman" w:cs="Times New Roman"/>
          <w:color w:val="000000"/>
          <w:sz w:val="28"/>
          <w:szCs w:val="28"/>
          <w:lang w:eastAsia="ru-RU"/>
        </w:rPr>
        <w:t xml:space="preserve">потомства </w:t>
      </w:r>
      <w:r w:rsidRPr="00EA5733">
        <w:rPr>
          <w:rFonts w:ascii="Times New Roman" w:eastAsia="Times New Roman" w:hAnsi="Times New Roman" w:cs="Times New Roman"/>
          <w:color w:val="000000"/>
          <w:sz w:val="28"/>
          <w:szCs w:val="28"/>
          <w:lang w:val="uk-UA" w:eastAsia="ru-RU"/>
        </w:rPr>
        <w:t>Юрія</w:t>
      </w:r>
      <w:r w:rsidRPr="00EA5733">
        <w:rPr>
          <w:rFonts w:ascii="Times New Roman" w:eastAsia="Times New Roman" w:hAnsi="Times New Roman" w:cs="Times New Roman"/>
          <w:color w:val="000000"/>
          <w:sz w:val="28"/>
          <w:szCs w:val="28"/>
          <w:lang w:eastAsia="ru-RU"/>
        </w:rPr>
        <w:t xml:space="preserve"> </w:t>
      </w:r>
      <w:r w:rsidRPr="00EA5733">
        <w:rPr>
          <w:rFonts w:ascii="Times New Roman" w:eastAsia="Times New Roman" w:hAnsi="Times New Roman" w:cs="Times New Roman"/>
          <w:color w:val="000000"/>
          <w:sz w:val="28"/>
          <w:szCs w:val="28"/>
          <w:lang w:val="uk-UA" w:eastAsia="ru-RU"/>
        </w:rPr>
        <w:t>винотовую тільки тих князів, що мали якусь більшу участь в українських справах; порядок си</w:t>
      </w:r>
      <w:r w:rsidRPr="00EA5733">
        <w:rPr>
          <w:rFonts w:ascii="Times New Roman" w:eastAsia="Times New Roman" w:hAnsi="Times New Roman" w:cs="Times New Roman"/>
          <w:color w:val="000000"/>
          <w:sz w:val="28"/>
          <w:szCs w:val="28"/>
          <w:lang w:val="uk-UA" w:eastAsia="ru-RU"/>
        </w:rPr>
        <w:softHyphen/>
        <w:t>нів його здебільшого невідомий.</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 xml:space="preserve">До </w:t>
      </w:r>
      <w:r w:rsidRPr="00EA5733">
        <w:rPr>
          <w:rFonts w:ascii="Times New Roman" w:eastAsia="Times New Roman" w:hAnsi="Times New Roman" w:cs="Times New Roman"/>
          <w:color w:val="000000"/>
          <w:sz w:val="28"/>
          <w:szCs w:val="28"/>
          <w:lang w:val="en-US" w:eastAsia="ru-RU"/>
        </w:rPr>
        <w:t>V</w:t>
      </w:r>
      <w:r w:rsidRPr="00EA5733">
        <w:rPr>
          <w:rFonts w:ascii="Times New Roman" w:eastAsia="Times New Roman" w:hAnsi="Times New Roman" w:cs="Times New Roman"/>
          <w:color w:val="000000"/>
          <w:sz w:val="28"/>
          <w:szCs w:val="28"/>
          <w:lang w:val="uk-UA" w:eastAsia="ru-RU"/>
        </w:rPr>
        <w:t>ІІ-ої таблиці. З смоленської гілки Мстиславичів (себто потомків Романа, Давида і Мстислава Ростиславичів) так само винотовано тільки тих князів, які брали більшу участь в українських справах.</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bookmarkStart w:id="49" w:name="bookmark19"/>
      <w:bookmarkEnd w:id="49"/>
      <w:r w:rsidRPr="00EA5733">
        <w:rPr>
          <w:rFonts w:ascii="Times New Roman" w:eastAsia="Times New Roman" w:hAnsi="Times New Roman" w:cs="Times New Roman"/>
          <w:color w:val="000000"/>
          <w:sz w:val="28"/>
          <w:szCs w:val="28"/>
          <w:bdr w:val="none" w:sz="0" w:space="0" w:color="auto" w:frame="1"/>
          <w:shd w:val="clear" w:color="auto" w:fill="FFFFFF"/>
          <w:lang w:eastAsia="ru-RU"/>
        </w:rPr>
        <w:t>V.</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Times New Roman" w:hAnsi="Times New Roman" w:cs="Times New Roman"/>
          <w:color w:val="000000"/>
          <w:sz w:val="28"/>
          <w:szCs w:val="28"/>
          <w:bdr w:val="none" w:sz="0" w:space="0" w:color="auto" w:frame="1"/>
          <w:shd w:val="clear" w:color="auto" w:fill="FFFFFF"/>
          <w:lang w:eastAsia="ru-RU"/>
        </w:rPr>
        <w:t>VI.</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Times New Roman" w:hAnsi="Times New Roman" w:cs="Times New Roman"/>
          <w:b/>
          <w:bCs/>
          <w:color w:val="000000"/>
          <w:sz w:val="28"/>
          <w:szCs w:val="28"/>
          <w:bdr w:val="none" w:sz="0" w:space="0" w:color="auto" w:frame="1"/>
          <w:shd w:val="clear" w:color="auto" w:fill="FFFFFF"/>
          <w:lang w:val="uk-UA" w:eastAsia="ru-RU"/>
        </w:rPr>
        <w:t>Гліб</w:t>
      </w:r>
      <w:r w:rsidRPr="00EA5733">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 Ю78 Роман + Ю79 </w:t>
      </w:r>
      <w:r w:rsidRPr="00EA5733">
        <w:rPr>
          <w:rFonts w:ascii="Times New Roman" w:eastAsia="Times New Roman" w:hAnsi="Times New Roman" w:cs="Times New Roman"/>
          <w:color w:val="000000"/>
          <w:sz w:val="28"/>
          <w:szCs w:val="28"/>
          <w:bdr w:val="none" w:sz="0" w:space="0" w:color="auto" w:frame="1"/>
          <w:shd w:val="clear" w:color="auto" w:fill="FFFFFF"/>
          <w:lang w:eastAsia="ru-RU"/>
        </w:rPr>
        <w:t xml:space="preserve">Давид </w:t>
      </w:r>
      <w:r w:rsidRPr="00EA5733">
        <w:rPr>
          <w:rFonts w:ascii="Times New Roman" w:eastAsia="Times New Roman" w:hAnsi="Times New Roman" w:cs="Times New Roman"/>
          <w:b/>
          <w:bCs/>
          <w:color w:val="000000"/>
          <w:sz w:val="28"/>
          <w:szCs w:val="28"/>
          <w:bdr w:val="none" w:sz="0" w:space="0" w:color="auto" w:frame="1"/>
          <w:shd w:val="clear" w:color="auto" w:fill="FFFFFF"/>
          <w:lang w:eastAsia="ru-RU"/>
        </w:rPr>
        <w:t>1И23</w:t>
      </w:r>
    </w:p>
    <w:p w:rsidR="00212BAC" w:rsidRPr="00EA5733" w:rsidRDefault="00212BAC" w:rsidP="00212BAC">
      <w:pPr>
        <w:shd w:val="clear" w:color="auto" w:fill="FFFFFF"/>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Times New Roman" w:hAnsi="Times New Roman" w:cs="Times New Roman"/>
          <w:color w:val="000000"/>
          <w:sz w:val="28"/>
          <w:szCs w:val="28"/>
          <w:bdr w:val="none" w:sz="0" w:space="0" w:color="auto" w:frame="1"/>
          <w:shd w:val="clear" w:color="auto" w:fill="FFFFFF"/>
          <w:lang w:eastAsia="ru-RU"/>
        </w:rPr>
        <w:t>J</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Times New Roman" w:hAnsi="Times New Roman" w:cs="Times New Roman"/>
          <w:color w:val="000000"/>
          <w:sz w:val="28"/>
          <w:szCs w:val="28"/>
          <w:bdr w:val="none" w:sz="0" w:space="0" w:color="auto" w:frame="1"/>
          <w:shd w:val="clear" w:color="auto" w:fill="FFFFFF"/>
          <w:lang w:eastAsia="ru-RU"/>
        </w:rPr>
        <w:t xml:space="preserve">VII. </w:t>
      </w:r>
      <w:r w:rsidRPr="00EA5733">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Сьвятоша-Микола Володимир </w:t>
      </w:r>
      <w:r w:rsidRPr="00EA5733">
        <w:rPr>
          <w:rFonts w:ascii="Times New Roman" w:eastAsia="Times New Roman" w:hAnsi="Times New Roman" w:cs="Times New Roman"/>
          <w:color w:val="000000"/>
          <w:sz w:val="28"/>
          <w:szCs w:val="28"/>
          <w:bdr w:val="none" w:sz="0" w:space="0" w:color="auto" w:frame="1"/>
          <w:shd w:val="clear" w:color="auto" w:fill="FFFFFF"/>
          <w:lang w:eastAsia="ru-RU"/>
        </w:rPr>
        <w:t>1</w:t>
      </w:r>
      <w:r w:rsidRPr="00EA5733">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1151 1зяелав + </w:t>
      </w:r>
      <w:r w:rsidRPr="00EA5733">
        <w:rPr>
          <w:rFonts w:ascii="Times New Roman" w:eastAsia="Times New Roman" w:hAnsi="Times New Roman" w:cs="Times New Roman"/>
          <w:color w:val="000000"/>
          <w:sz w:val="28"/>
          <w:szCs w:val="28"/>
          <w:bdr w:val="none" w:sz="0" w:space="0" w:color="auto" w:frame="1"/>
          <w:shd w:val="clear" w:color="auto" w:fill="FFFFFF"/>
          <w:lang w:eastAsia="ru-RU"/>
        </w:rPr>
        <w:t>1161</w:t>
      </w:r>
      <w:r w:rsidRPr="00EA5733">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Ростислав </w:t>
      </w:r>
      <w:r w:rsidRPr="00EA5733">
        <w:rPr>
          <w:rFonts w:ascii="Times New Roman" w:eastAsia="Times New Roman" w:hAnsi="Times New Roman" w:cs="Times New Roman"/>
          <w:color w:val="000000"/>
          <w:sz w:val="28"/>
          <w:szCs w:val="28"/>
          <w:bdr w:val="none" w:sz="0" w:space="0" w:color="auto" w:frame="1"/>
          <w:shd w:val="clear" w:color="auto" w:fill="FFFFFF"/>
          <w:lang w:eastAsia="ru-RU"/>
        </w:rPr>
        <w:t>11120</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Times New Roman" w:hAnsi="Times New Roman" w:cs="Times New Roman"/>
          <w:color w:val="000000"/>
          <w:sz w:val="28"/>
          <w:szCs w:val="28"/>
          <w:bdr w:val="none" w:sz="0" w:space="0" w:color="auto" w:frame="1"/>
          <w:shd w:val="clear" w:color="auto" w:fill="FFFFFF"/>
          <w:lang w:eastAsia="ru-RU"/>
        </w:rPr>
        <w:t>| п. 1152 ж. Вееволодшвна |</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Times New Roman" w:hAnsi="Times New Roman" w:cs="Times New Roman"/>
          <w:color w:val="000000"/>
          <w:sz w:val="28"/>
          <w:szCs w:val="28"/>
          <w:bdr w:val="none" w:sz="0" w:space="0" w:color="auto" w:frame="1"/>
          <w:shd w:val="clear" w:color="auto" w:fill="FFFFFF"/>
          <w:lang w:eastAsia="ru-RU"/>
        </w:rPr>
        <w:t>Сьвятослав + иве -•-—</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Times New Roman" w:hAnsi="Times New Roman" w:cs="Times New Roman"/>
          <w:color w:val="000000"/>
          <w:sz w:val="28"/>
          <w:szCs w:val="28"/>
          <w:bdr w:val="none" w:sz="0" w:space="0" w:color="auto" w:frame="1"/>
          <w:shd w:val="clear" w:color="auto" w:fill="FFFFFF"/>
          <w:lang w:eastAsia="ru-RU"/>
        </w:rPr>
        <w:t>ж. Андризна (Юр.) Гл1бом Юр,</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Times New Roman" w:hAnsi="Times New Roman" w:cs="Times New Roman"/>
          <w:color w:val="000000"/>
          <w:sz w:val="28"/>
          <w:szCs w:val="28"/>
          <w:bdr w:val="none" w:sz="0" w:space="0" w:color="auto" w:frame="1"/>
          <w:shd w:val="clear" w:color="auto" w:fill="FFFFFF"/>
          <w:lang w:eastAsia="ru-RU"/>
        </w:rPr>
        <w:t xml:space="preserve">Сьвятослав Вожодинир Роман Сьвятосжав Олег </w:t>
      </w:r>
      <w:r w:rsidRPr="00EA5733">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+ 1166 </w:t>
      </w:r>
      <w:r w:rsidRPr="00EA5733">
        <w:rPr>
          <w:rFonts w:ascii="Times New Roman" w:eastAsia="Times New Roman" w:hAnsi="Times New Roman" w:cs="Times New Roman"/>
          <w:color w:val="000000"/>
          <w:sz w:val="28"/>
          <w:szCs w:val="28"/>
          <w:bdr w:val="none" w:sz="0" w:space="0" w:color="auto" w:frame="1"/>
          <w:shd w:val="clear" w:color="auto" w:fill="FFFFFF"/>
          <w:lang w:eastAsia="ru-RU"/>
        </w:rPr>
        <w:t xml:space="preserve">ж. Кончаювна в, </w:t>
      </w:r>
      <w:r w:rsidRPr="00EA5733">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1211 </w:t>
      </w:r>
      <w:r w:rsidRPr="00EA5733">
        <w:rPr>
          <w:rFonts w:ascii="Times New Roman" w:eastAsia="Times New Roman" w:hAnsi="Times New Roman" w:cs="Times New Roman"/>
          <w:color w:val="000000"/>
          <w:sz w:val="28"/>
          <w:szCs w:val="28"/>
          <w:bdr w:val="none" w:sz="0" w:space="0" w:color="auto" w:frame="1"/>
          <w:shd w:val="clear" w:color="auto" w:fill="FFFFFF"/>
          <w:lang w:eastAsia="ru-RU"/>
        </w:rPr>
        <w:t xml:space="preserve">к. </w:t>
      </w:r>
      <w:r w:rsidRPr="00EA5733">
        <w:rPr>
          <w:rFonts w:ascii="Times New Roman" w:eastAsia="Times New Roman" w:hAnsi="Times New Roman" w:cs="Times New Roman"/>
          <w:b/>
          <w:bCs/>
          <w:color w:val="000000"/>
          <w:sz w:val="28"/>
          <w:szCs w:val="28"/>
          <w:bdr w:val="none" w:sz="0" w:space="0" w:color="auto" w:frame="1"/>
          <w:shd w:val="clear" w:color="auto" w:fill="FFFFFF"/>
          <w:lang w:eastAsia="ru-RU"/>
        </w:rPr>
        <w:t>1211 } 1174</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Times New Roman" w:hAnsi="Times New Roman" w:cs="Times New Roman"/>
          <w:color w:val="000000"/>
          <w:sz w:val="28"/>
          <w:szCs w:val="28"/>
          <w:bdr w:val="none" w:sz="0" w:space="0" w:color="auto" w:frame="1"/>
          <w:shd w:val="clear" w:color="auto" w:fill="FFFFFF"/>
          <w:lang w:eastAsia="ru-RU"/>
        </w:rPr>
        <w:t>Ьяслав Всеволод</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Times New Roman" w:hAnsi="Times New Roman" w:cs="Times New Roman"/>
          <w:color w:val="000000"/>
          <w:sz w:val="28"/>
          <w:szCs w:val="28"/>
          <w:bdr w:val="none" w:sz="0" w:space="0" w:color="auto" w:frame="1"/>
          <w:shd w:val="clear" w:color="auto" w:fill="FFFFFF"/>
          <w:lang w:eastAsia="ru-RU"/>
        </w:rPr>
        <w:t>. Конра</w:t>
      </w:r>
      <w:r w:rsidRPr="00EA5733">
        <w:rPr>
          <w:rFonts w:ascii="Times New Roman" w:eastAsia="Times New Roman" w:hAnsi="Times New Roman" w:cs="Times New Roman"/>
          <w:color w:val="000000"/>
          <w:sz w:val="28"/>
          <w:szCs w:val="28"/>
          <w:bdr w:val="none" w:sz="0" w:space="0" w:color="auto" w:frame="1"/>
          <w:shd w:val="clear" w:color="auto" w:fill="FFFFFF"/>
          <w:lang w:eastAsia="ru-RU"/>
        </w:rPr>
        <w:softHyphen/>
        <w:t>да Мазов. t п. 1247</w:t>
      </w:r>
    </w:p>
    <w:p w:rsidR="00212BAC" w:rsidRDefault="00212BAC" w:rsidP="00212BAC">
      <w:pPr>
        <w:spacing w:after="0" w:line="240" w:lineRule="auto"/>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b/>
          <w:bCs/>
          <w:color w:val="000000"/>
          <w:sz w:val="28"/>
          <w:szCs w:val="28"/>
          <w:shd w:val="clear" w:color="auto" w:fill="FFFFFF"/>
          <w:lang w:eastAsia="ru-RU"/>
        </w:rPr>
        <w:t>ш.</w:t>
      </w:r>
      <w:r w:rsidRPr="00EA5733">
        <w:rPr>
          <w:rFonts w:ascii="Times New Roman" w:eastAsia="Times New Roman" w:hAnsi="Times New Roman" w:cs="Times New Roman"/>
          <w:sz w:val="28"/>
          <w:szCs w:val="28"/>
          <w:shd w:val="clear" w:color="auto" w:fill="FFFFFF"/>
          <w:lang w:eastAsia="ru-RU"/>
        </w:rPr>
        <w:t xml:space="preserve"> </w:t>
      </w:r>
    </w:p>
    <w:p w:rsidR="00212BAC" w:rsidRPr="00C307F8" w:rsidRDefault="00212BAC" w:rsidP="00212BAC">
      <w:pPr>
        <w:keepNext/>
        <w:pageBreakBefore/>
        <w:spacing w:after="0" w:line="240" w:lineRule="auto"/>
        <w:jc w:val="both"/>
        <w:rPr>
          <w:rFonts w:ascii="Times New Roman" w:eastAsia="Times New Roman" w:hAnsi="Times New Roman" w:cs="Times New Roman"/>
          <w:b/>
          <w:sz w:val="28"/>
          <w:szCs w:val="28"/>
          <w:shd w:val="clear" w:color="auto" w:fill="FFFFFF"/>
          <w:lang w:val="uk-UA" w:eastAsia="ru-RU"/>
        </w:rPr>
      </w:pPr>
      <w:bookmarkStart w:id="50" w:name="bookmark20"/>
      <w:bookmarkEnd w:id="50"/>
      <w:r w:rsidRPr="00C307F8">
        <w:rPr>
          <w:rFonts w:ascii="Times New Roman" w:eastAsia="Times New Roman" w:hAnsi="Times New Roman" w:cs="Times New Roman"/>
          <w:b/>
          <w:color w:val="000000"/>
          <w:sz w:val="28"/>
          <w:szCs w:val="28"/>
          <w:shd w:val="clear" w:color="auto" w:fill="FFFFFF"/>
          <w:lang w:val="uk-UA" w:eastAsia="ru-RU"/>
        </w:rPr>
        <w:lastRenderedPageBreak/>
        <w:t>Примітки до карт</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Пояснення: синьою фарбою означені границі князівств — неперерваною лінією більш певні, перерваною менш певні або змінні, крапками — переміни в границях. І так крапками означено: границю Київ</w:t>
      </w:r>
      <w:r w:rsidRPr="00EA5733">
        <w:rPr>
          <w:rFonts w:ascii="Times New Roman" w:eastAsia="Times New Roman" w:hAnsi="Times New Roman" w:cs="Times New Roman"/>
          <w:color w:val="000000"/>
          <w:sz w:val="28"/>
          <w:szCs w:val="28"/>
          <w:shd w:val="clear" w:color="auto" w:fill="FFFFFF"/>
          <w:lang w:val="uk-UA" w:eastAsia="ru-RU"/>
        </w:rPr>
        <w:softHyphen/>
        <w:t>щини з Волинню в ті часи, коли Погорина належала до Київщини; гра</w:t>
      </w:r>
      <w:r w:rsidRPr="00EA5733">
        <w:rPr>
          <w:rFonts w:ascii="Times New Roman" w:eastAsia="Times New Roman" w:hAnsi="Times New Roman" w:cs="Times New Roman"/>
          <w:color w:val="000000"/>
          <w:sz w:val="28"/>
          <w:szCs w:val="28"/>
          <w:shd w:val="clear" w:color="auto" w:fill="FFFFFF"/>
          <w:lang w:val="uk-UA" w:eastAsia="ru-RU"/>
        </w:rPr>
        <w:softHyphen/>
        <w:t>ниці Волині з Турово-пінським князівством після того як Черторийськ відібрано від нього, границі Городенського князівства, границі землі Дорогичинської, Холмської і Белзької з Волинню, коли вони відійшли до Галичини. Границі з Польщею означені перерваною лінією з огляду на їх змінність; хоч для кожної поодинокої місцевості; їх можна встано</w:t>
      </w:r>
      <w:r w:rsidRPr="00EA5733">
        <w:rPr>
          <w:rFonts w:ascii="Times New Roman" w:eastAsia="Times New Roman" w:hAnsi="Times New Roman" w:cs="Times New Roman"/>
          <w:color w:val="000000"/>
          <w:sz w:val="28"/>
          <w:szCs w:val="28"/>
          <w:shd w:val="clear" w:color="auto" w:fill="FFFFFF"/>
          <w:lang w:val="uk-UA" w:eastAsia="ru-RU"/>
        </w:rPr>
        <w:softHyphen/>
        <w:t>вити досить певно, або бодай правдоподібно, але вказівки ці маємо з різних часів, і вся границя складається з означень різного часу і об</w:t>
      </w:r>
      <w:r w:rsidRPr="00EA5733">
        <w:rPr>
          <w:rFonts w:ascii="Times New Roman" w:eastAsia="Times New Roman" w:hAnsi="Times New Roman" w:cs="Times New Roman"/>
          <w:color w:val="000000"/>
          <w:sz w:val="28"/>
          <w:szCs w:val="28"/>
          <w:shd w:val="clear" w:color="auto" w:fill="FFFFFF"/>
          <w:lang w:val="uk-UA" w:eastAsia="ru-RU"/>
        </w:rPr>
        <w:softHyphen/>
        <w:t xml:space="preserve">ставин. Ближчі пояснення щодо тих підстав, на яких опирається наше означення границь подано в обводах границь окремих земель, в </w:t>
      </w:r>
      <w:r w:rsidRPr="00EA5733">
        <w:rPr>
          <w:rFonts w:ascii="Times New Roman" w:eastAsia="Times New Roman" w:hAnsi="Times New Roman" w:cs="Times New Roman"/>
          <w:color w:val="000000"/>
          <w:sz w:val="28"/>
          <w:szCs w:val="28"/>
          <w:shd w:val="clear" w:color="auto" w:fill="FFFFFF"/>
          <w:lang w:eastAsia="ru-RU"/>
        </w:rPr>
        <w:t xml:space="preserve">гл. </w:t>
      </w:r>
      <w:r>
        <w:rPr>
          <w:rFonts w:ascii="Times New Roman" w:eastAsia="Times New Roman" w:hAnsi="Times New Roman" w:cs="Times New Roman"/>
          <w:color w:val="000000"/>
          <w:sz w:val="28"/>
          <w:szCs w:val="28"/>
          <w:shd w:val="clear" w:color="auto" w:fill="FFFFFF"/>
          <w:lang w:val="uk-UA" w:eastAsia="ru-RU"/>
        </w:rPr>
        <w:t>IV-</w:t>
      </w:r>
      <w:r w:rsidRPr="00EA5733">
        <w:rPr>
          <w:rFonts w:ascii="Times New Roman" w:eastAsia="Times New Roman" w:hAnsi="Times New Roman" w:cs="Times New Roman"/>
          <w:color w:val="000000"/>
          <w:sz w:val="28"/>
          <w:szCs w:val="28"/>
          <w:shd w:val="clear" w:color="auto" w:fill="FFFFFF"/>
          <w:lang w:val="uk-UA" w:eastAsia="ru-RU"/>
        </w:rPr>
        <w:t>VII.</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Більшим шрифтом дано городи, що були центрами земель і княжими столами. Знаком ? означено осади, що можуть бути викомбіновані більш гіпотетично, а особливо</w:t>
      </w:r>
      <w:r>
        <w:rPr>
          <w:rFonts w:ascii="Times New Roman" w:eastAsia="Times New Roman" w:hAnsi="Times New Roman" w:cs="Times New Roman"/>
          <w:color w:val="000000"/>
          <w:sz w:val="28"/>
          <w:szCs w:val="28"/>
          <w:shd w:val="clear" w:color="auto" w:fill="FFFFFF"/>
          <w:lang w:val="uk-UA" w:eastAsia="ru-RU"/>
        </w:rPr>
        <w:t xml:space="preserve"> гіпотетичні означені подвійним </w:t>
      </w:r>
      <w:r w:rsidRPr="00EA5733">
        <w:rPr>
          <w:rFonts w:ascii="Times New Roman" w:eastAsia="Times New Roman" w:hAnsi="Times New Roman" w:cs="Times New Roman"/>
          <w:color w:val="000000"/>
          <w:sz w:val="28"/>
          <w:szCs w:val="28"/>
          <w:shd w:val="clear" w:color="auto" w:fill="FFFFFF"/>
          <w:lang w:val="uk-UA" w:eastAsia="ru-RU"/>
        </w:rPr>
        <w:t>?? Чорною зубча</w:t>
      </w:r>
      <w:r w:rsidRPr="00EA5733">
        <w:rPr>
          <w:rFonts w:ascii="Times New Roman" w:eastAsia="Times New Roman" w:hAnsi="Times New Roman" w:cs="Times New Roman"/>
          <w:color w:val="000000"/>
          <w:sz w:val="28"/>
          <w:szCs w:val="28"/>
          <w:shd w:val="clear" w:color="auto" w:fill="FFFFFF"/>
          <w:lang w:val="uk-UA" w:eastAsia="ru-RU"/>
        </w:rPr>
        <w:softHyphen/>
        <w:t>стою лінією означені вали (на скільки зібрані звістки про них).</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На карті Київщини подані осади, які згадуються до середини XIII ст., бо з Батиєвим походом ми не маємо для неї ніяких нових історично-географічних звісток у</w:t>
      </w:r>
      <w:r w:rsidRPr="00EA5733">
        <w:rPr>
          <w:rFonts w:ascii="Times New Roman" w:eastAsia="Gungsuh"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XIII ст. Для Турово-пінської землі при</w:t>
      </w:r>
      <w:r w:rsidRPr="00EA5733">
        <w:rPr>
          <w:rFonts w:ascii="Times New Roman" w:eastAsia="Times New Roman" w:hAnsi="Times New Roman" w:cs="Times New Roman"/>
          <w:color w:val="000000"/>
          <w:sz w:val="28"/>
          <w:szCs w:val="28"/>
          <w:shd w:val="clear" w:color="auto" w:fill="FFFFFF"/>
          <w:lang w:val="uk-UA" w:eastAsia="ru-RU"/>
        </w:rPr>
        <w:softHyphen/>
        <w:t xml:space="preserve">буває кілька нових топоґрафічних імен ще у 2-ій </w:t>
      </w:r>
      <w:r w:rsidRPr="00EA5733">
        <w:rPr>
          <w:rFonts w:ascii="Times New Roman" w:eastAsia="Times New Roman" w:hAnsi="Times New Roman" w:cs="Times New Roman"/>
          <w:color w:val="000000"/>
          <w:sz w:val="28"/>
          <w:szCs w:val="28"/>
          <w:shd w:val="clear" w:color="auto" w:fill="FFFFFF"/>
          <w:lang w:eastAsia="ru-RU"/>
        </w:rPr>
        <w:t xml:space="preserve">пол. </w:t>
      </w:r>
      <w:r w:rsidRPr="00EA5733">
        <w:rPr>
          <w:rFonts w:ascii="Times New Roman" w:eastAsia="Times New Roman" w:hAnsi="Times New Roman" w:cs="Times New Roman"/>
          <w:color w:val="000000"/>
          <w:sz w:val="28"/>
          <w:szCs w:val="28"/>
          <w:shd w:val="clear" w:color="auto" w:fill="FFFFFF"/>
          <w:lang w:val="uk-UA" w:eastAsia="ru-RU"/>
        </w:rPr>
        <w:t>XIII ст.</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Для Чернігівщини у літописах останні історично-топографічні зві</w:t>
      </w:r>
      <w:r w:rsidRPr="00EA5733">
        <w:rPr>
          <w:rFonts w:ascii="Times New Roman" w:eastAsia="Times New Roman" w:hAnsi="Times New Roman" w:cs="Times New Roman"/>
          <w:color w:val="000000"/>
          <w:sz w:val="28"/>
          <w:szCs w:val="28"/>
          <w:shd w:val="clear" w:color="auto" w:fill="FFFFFF"/>
          <w:lang w:val="uk-UA" w:eastAsia="ru-RU"/>
        </w:rPr>
        <w:softHyphen/>
        <w:t xml:space="preserve">стки дає епізод про баскака Ногая. Але цілий ряд нових міст, княжих волостей </w:t>
      </w:r>
      <w:r w:rsidRPr="00EA5733">
        <w:rPr>
          <w:rFonts w:ascii="Times New Roman" w:eastAsia="Times New Roman" w:hAnsi="Times New Roman" w:cs="Times New Roman"/>
          <w:color w:val="000000"/>
          <w:sz w:val="28"/>
          <w:szCs w:val="28"/>
          <w:shd w:val="clear" w:color="auto" w:fill="FFFFFF"/>
          <w:lang w:eastAsia="ru-RU"/>
        </w:rPr>
        <w:t>да</w:t>
      </w:r>
      <w:r w:rsidRPr="00EA5733">
        <w:rPr>
          <w:rFonts w:ascii="Times New Roman" w:eastAsia="Times New Roman" w:hAnsi="Times New Roman" w:cs="Times New Roman"/>
          <w:color w:val="000000"/>
          <w:sz w:val="28"/>
          <w:szCs w:val="28"/>
          <w:shd w:val="clear" w:color="auto" w:fill="FFFFFF"/>
          <w:lang w:val="uk-UA" w:eastAsia="ru-RU"/>
        </w:rPr>
        <w:t>є</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нам чернігівський помянник і особливо родословні книги княжих родів чернігівської гілки (про них див. у т. III гл. 2). Їх ві</w:t>
      </w:r>
      <w:r w:rsidRPr="00EA5733">
        <w:rPr>
          <w:rFonts w:ascii="Times New Roman" w:eastAsia="Times New Roman" w:hAnsi="Times New Roman" w:cs="Times New Roman"/>
          <w:color w:val="000000"/>
          <w:sz w:val="28"/>
          <w:szCs w:val="28"/>
          <w:shd w:val="clear" w:color="auto" w:fill="FFFFFF"/>
          <w:lang w:val="uk-UA" w:eastAsia="ru-RU"/>
        </w:rPr>
        <w:softHyphen/>
        <w:t xml:space="preserve">домості, одначе, того </w:t>
      </w:r>
      <w:r w:rsidRPr="00EA5733">
        <w:rPr>
          <w:rFonts w:ascii="Times New Roman" w:eastAsia="Times New Roman" w:hAnsi="Times New Roman" w:cs="Times New Roman"/>
          <w:color w:val="000000"/>
          <w:sz w:val="28"/>
          <w:szCs w:val="28"/>
          <w:shd w:val="clear" w:color="auto" w:fill="FFFFFF"/>
          <w:lang w:eastAsia="ru-RU"/>
        </w:rPr>
        <w:t>род</w:t>
      </w:r>
      <w:r w:rsidRPr="00EA5733">
        <w:rPr>
          <w:rFonts w:ascii="Times New Roman" w:eastAsia="Times New Roman" w:hAnsi="Times New Roman" w:cs="Times New Roman"/>
          <w:color w:val="000000"/>
          <w:sz w:val="28"/>
          <w:szCs w:val="28"/>
          <w:shd w:val="clear" w:color="auto" w:fill="FFFFFF"/>
          <w:lang w:val="uk-UA" w:eastAsia="ru-RU"/>
        </w:rPr>
        <w:t>у</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що докладно виміркувати час, коли виступає той чи інший город, або волость, майже неможливо. Я взяв на карту ті городи і князівства, що більш-</w:t>
      </w:r>
      <w:r w:rsidRPr="00EA5733">
        <w:rPr>
          <w:rFonts w:ascii="Times New Roman" w:eastAsia="Times New Roman" w:hAnsi="Times New Roman" w:cs="Times New Roman"/>
          <w:color w:val="000000"/>
          <w:sz w:val="28"/>
          <w:szCs w:val="28"/>
          <w:shd w:val="clear" w:color="auto" w:fill="FFFFFF"/>
          <w:lang w:eastAsia="ru-RU"/>
        </w:rPr>
        <w:t xml:space="preserve">менш </w:t>
      </w:r>
      <w:r w:rsidRPr="00EA5733">
        <w:rPr>
          <w:rFonts w:ascii="Times New Roman" w:eastAsia="Times New Roman" w:hAnsi="Times New Roman" w:cs="Times New Roman"/>
          <w:color w:val="000000"/>
          <w:sz w:val="28"/>
          <w:szCs w:val="28"/>
          <w:shd w:val="clear" w:color="auto" w:fill="FFFFFF"/>
          <w:lang w:val="uk-UA" w:eastAsia="ru-RU"/>
        </w:rPr>
        <w:t>можна класти на кінець XIII і початок</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XIV ст. (11 і 12 коліно князів від Ігоря); з них більшим шрифтом тільки старші столи. Для Переяславщини круг історично-топоґрафічних відомостей замикається власне вже з кінцем XII ст., коли не рахувати кількох імен в каталоґу „руських городів“.</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На карті західної України подано осади на кінець ХІІІ ст., бо для Волині і Галичини з 1290 р. уривається головне джерело історично-геоґрафічних відомостей - Галицько-волинський літопис. Тільки на Підкарпатті, на русько-польській границі означив я кілька осад, про котрих згадки з XIII ст. (в польських документах) не безсумнівні, але з першої чверті XIV звісні вже нам напевно. Для Угорської Русі не маємо такої перерви з кінцем XIII, відомості документів ідуть далі, але з огляду на передкарпатські землі я поставив і тут границею кінець XIII ст. - а власне р. 1300, важливий в історії Угорщини як кінець Арпадової династії (14/І 1301); тільки осади південного Мармароша - Хуст, Тячево і Довге поле (</w:t>
      </w:r>
      <w:r w:rsidRPr="00EA5733">
        <w:rPr>
          <w:rFonts w:ascii="Times New Roman" w:eastAsia="Times New Roman" w:hAnsi="Times New Roman" w:cs="Times New Roman"/>
          <w:color w:val="000000"/>
          <w:sz w:val="28"/>
          <w:szCs w:val="28"/>
          <w:shd w:val="clear" w:color="auto" w:fill="FFFFFF"/>
          <w:lang w:val="en-US" w:eastAsia="ru-RU"/>
        </w:rPr>
        <w:t>Husszumezo</w:t>
      </w:r>
      <w:r w:rsidRPr="00EA5733">
        <w:rPr>
          <w:rFonts w:ascii="Times New Roman" w:eastAsia="Times New Roman" w:hAnsi="Times New Roman" w:cs="Times New Roman"/>
          <w:color w:val="000000"/>
          <w:sz w:val="28"/>
          <w:szCs w:val="28"/>
          <w:shd w:val="clear" w:color="auto" w:fill="FFFFFF"/>
          <w:lang w:val="uk-UA" w:eastAsia="ru-RU"/>
        </w:rPr>
        <w:t>) взято з документу 1329 р. (де вони згадані вже як давніше засновані) — за браком ранішої згадки; більшим шрифтом дано назви міст, що були центрами комітатів.</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Детальніші пояснення до поодиноких осад Київщини з Погориною щодо їх розміщення, дані були в моїй Історії Київщини в гл. І, тож тут не вважаю потрібним їх наводити. Для спірних і неясних топогра</w:t>
      </w:r>
      <w:r w:rsidRPr="00EA5733">
        <w:rPr>
          <w:rFonts w:ascii="Times New Roman" w:eastAsia="Times New Roman" w:hAnsi="Times New Roman" w:cs="Times New Roman"/>
          <w:color w:val="000000"/>
          <w:sz w:val="28"/>
          <w:szCs w:val="28"/>
          <w:shd w:val="clear" w:color="auto" w:fill="FFFFFF"/>
          <w:lang w:val="uk-UA" w:eastAsia="ru-RU"/>
        </w:rPr>
        <w:softHyphen/>
        <w:t xml:space="preserve">фічних питань Чернігівщини, Переяславщини, Волині і Галичини подаю тут примітки. Не </w:t>
      </w:r>
      <w:r w:rsidRPr="00EA5733">
        <w:rPr>
          <w:rFonts w:ascii="Times New Roman" w:eastAsia="Times New Roman" w:hAnsi="Times New Roman" w:cs="Times New Roman"/>
          <w:color w:val="000000"/>
          <w:sz w:val="28"/>
          <w:szCs w:val="28"/>
          <w:shd w:val="clear" w:color="auto" w:fill="FFFFFF"/>
          <w:lang w:val="uk-UA" w:eastAsia="ru-RU"/>
        </w:rPr>
        <w:lastRenderedPageBreak/>
        <w:t xml:space="preserve">роблю цього для угорської </w:t>
      </w:r>
      <w:r w:rsidRPr="00EA5733">
        <w:rPr>
          <w:rFonts w:ascii="Times New Roman" w:eastAsia="Times New Roman" w:hAnsi="Times New Roman" w:cs="Times New Roman"/>
          <w:color w:val="000000"/>
          <w:sz w:val="28"/>
          <w:szCs w:val="28"/>
          <w:shd w:val="clear" w:color="auto" w:fill="FFFFFF"/>
          <w:lang w:eastAsia="ru-RU"/>
        </w:rPr>
        <w:t>Рус</w:t>
      </w:r>
      <w:r w:rsidRPr="00EA5733">
        <w:rPr>
          <w:rFonts w:ascii="Times New Roman" w:eastAsia="Times New Roman" w:hAnsi="Times New Roman" w:cs="Times New Roman"/>
          <w:color w:val="000000"/>
          <w:sz w:val="28"/>
          <w:szCs w:val="28"/>
          <w:shd w:val="clear" w:color="auto" w:fill="FFFFFF"/>
          <w:lang w:val="uk-UA" w:eastAsia="ru-RU"/>
        </w:rPr>
        <w:t>і</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бо топоґрафічний матеріал карти опирається на матеріали з документів, використаних на ст. 456—460 і 492—504; до них і відсилаю читача, зауважу тільки, що всіх сіл і ґрунтів, згаданих там, не міг я взяти на карту через те, що скуплені подекуди в густіші купи, не могли вони на ній уміститися.</w:t>
      </w:r>
    </w:p>
    <w:p w:rsidR="00212BAC" w:rsidRPr="00EA5733" w:rsidRDefault="00212BAC" w:rsidP="00212BAC">
      <w:pPr>
        <w:pageBreakBefore/>
        <w:spacing w:after="0" w:line="240" w:lineRule="auto"/>
        <w:jc w:val="both"/>
        <w:rPr>
          <w:rFonts w:ascii="Times New Roman" w:eastAsia="Times New Roman" w:hAnsi="Times New Roman" w:cs="Times New Roman"/>
          <w:sz w:val="28"/>
          <w:szCs w:val="28"/>
          <w:shd w:val="clear" w:color="auto" w:fill="FFFFFF"/>
          <w:lang w:eastAsia="ru-RU"/>
        </w:rPr>
      </w:pPr>
      <w:bookmarkStart w:id="51" w:name="bookmark21"/>
      <w:bookmarkEnd w:id="51"/>
      <w:r w:rsidRPr="00EA5733">
        <w:rPr>
          <w:rFonts w:ascii="Times New Roman" w:eastAsia="Times New Roman" w:hAnsi="Times New Roman" w:cs="Times New Roman"/>
          <w:color w:val="000000"/>
          <w:sz w:val="28"/>
          <w:szCs w:val="28"/>
          <w:shd w:val="clear" w:color="auto" w:fill="FFFFFF"/>
          <w:lang w:val="uk-UA" w:eastAsia="ru-RU"/>
        </w:rPr>
        <w:lastRenderedPageBreak/>
        <w:t>МАПИ*</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Із технічних причин мапи друкуються однією барвою, а порядок їх розміщення змінено.</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Dotum" w:hAnsi="Times New Roman" w:cs="Times New Roman"/>
          <w:b/>
          <w:bCs/>
          <w:i/>
          <w:iCs/>
          <w:color w:val="000000"/>
          <w:sz w:val="28"/>
          <w:szCs w:val="28"/>
          <w:bdr w:val="none" w:sz="0" w:space="0" w:color="auto" w:frame="1"/>
          <w:shd w:val="clear" w:color="auto" w:fill="FFFFFF"/>
          <w:lang w:eastAsia="ru-RU"/>
        </w:rPr>
        <w:t>°£опиль</w:t>
      </w:r>
      <w:r w:rsidRPr="00EA5733">
        <w:rPr>
          <w:rFonts w:ascii="Times New Roman" w:eastAsia="Dotum" w:hAnsi="Times New Roman" w:cs="Times New Roman"/>
          <w:color w:val="000000"/>
          <w:sz w:val="28"/>
          <w:szCs w:val="28"/>
          <w:bdr w:val="none" w:sz="0" w:space="0" w:color="auto" w:frame="1"/>
          <w:shd w:val="clear" w:color="auto" w:fill="FFFFFF"/>
          <w:lang w:eastAsia="ru-RU"/>
        </w:rPr>
        <w:t xml:space="preserve"> </w:t>
      </w:r>
      <w:r w:rsidRPr="00EA5733">
        <w:rPr>
          <w:rFonts w:ascii="Times New Roman" w:eastAsia="Dotum" w:hAnsi="Times New Roman" w:cs="Times New Roman"/>
          <w:color w:val="000000"/>
          <w:sz w:val="28"/>
          <w:szCs w:val="28"/>
          <w:bdr w:val="none" w:sz="0" w:space="0" w:color="auto" w:frame="1"/>
          <w:shd w:val="clear" w:color="auto" w:fill="FFFFFF"/>
          <w:vertAlign w:val="superscript"/>
          <w:lang w:eastAsia="ru-RU"/>
        </w:rPr>
        <w:t>(</w:t>
      </w:r>
      <w:r w:rsidRPr="00EA5733">
        <w:rPr>
          <w:rFonts w:ascii="Times New Roman" w:eastAsia="Dotum" w:hAnsi="Times New Roman" w:cs="Times New Roman"/>
          <w:color w:val="000000"/>
          <w:sz w:val="28"/>
          <w:szCs w:val="28"/>
          <w:bdr w:val="none" w:sz="0" w:space="0" w:color="auto" w:frame="1"/>
          <w:shd w:val="clear" w:color="auto" w:fill="FFFFFF"/>
          <w:lang w:eastAsia="ru-RU"/>
        </w:rPr>
        <w:t xml:space="preserve"> </w:t>
      </w:r>
      <w:r w:rsidRPr="00EA5733">
        <w:rPr>
          <w:rFonts w:ascii="Times New Roman" w:eastAsia="Dotum" w:hAnsi="Times New Roman" w:cs="Times New Roman"/>
          <w:i/>
          <w:iCs/>
          <w:color w:val="000000"/>
          <w:sz w:val="28"/>
          <w:szCs w:val="28"/>
          <w:bdr w:val="none" w:sz="0" w:space="0" w:color="auto" w:frame="1"/>
          <w:shd w:val="clear" w:color="auto" w:fill="FFFFFF"/>
          <w:lang w:val="uk-UA" w:eastAsia="ru-RU"/>
        </w:rPr>
        <w:t>Случаі,</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Times New Roman" w:hAnsi="Times New Roman" w:cs="Times New Roman"/>
          <w:b/>
          <w:bCs/>
          <w:color w:val="000000"/>
          <w:sz w:val="28"/>
          <w:szCs w:val="28"/>
          <w:bdr w:val="none" w:sz="0" w:space="0" w:color="auto" w:frame="1"/>
          <w:shd w:val="clear" w:color="auto" w:fill="FFFFFF"/>
          <w:lang w:val="uk-UA" w:eastAsia="ru-RU"/>
        </w:rPr>
        <w:t>ОКОЛИЦЯ</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Times New Roman" w:hAnsi="Times New Roman" w:cs="Times New Roman"/>
          <w:b/>
          <w:bCs/>
          <w:i/>
          <w:iCs/>
          <w:color w:val="000000"/>
          <w:sz w:val="28"/>
          <w:szCs w:val="28"/>
          <w:bdr w:val="none" w:sz="0" w:space="0" w:color="auto" w:frame="1"/>
          <w:shd w:val="clear" w:color="auto" w:fill="FFFFFF"/>
          <w:lang w:eastAsia="ru-RU"/>
        </w:rPr>
        <w:t>Мон. св.</w:t>
      </w:r>
      <w:r w:rsidRPr="00EA5733">
        <w:rPr>
          <w:rFonts w:ascii="Times New Roman" w:eastAsia="Times New Roman" w:hAnsi="Times New Roman" w:cs="Times New Roman"/>
          <w:b/>
          <w:bCs/>
          <w:i/>
          <w:iCs/>
          <w:color w:val="000000"/>
          <w:sz w:val="28"/>
          <w:szCs w:val="28"/>
          <w:bdr w:val="none" w:sz="0" w:space="0" w:color="auto" w:frame="1"/>
          <w:shd w:val="clear" w:color="auto" w:fill="FFFFFF"/>
          <w:lang w:val="uk-UA" w:eastAsia="ru-RU"/>
        </w:rPr>
        <w:t>Кирила Ларагжті £</w:t>
      </w:r>
      <w:r w:rsidRPr="00EA5733">
        <w:rPr>
          <w:rFonts w:ascii="Times New Roman" w:eastAsia="Times New Roman" w:hAnsi="Times New Roman" w:cs="Times New Roman"/>
          <w:i/>
          <w:iCs/>
          <w:color w:val="000000"/>
          <w:sz w:val="28"/>
          <w:szCs w:val="28"/>
          <w:bdr w:val="none" w:sz="0" w:space="0" w:color="auto" w:frame="1"/>
          <w:shd w:val="clear" w:color="auto" w:fill="FFFFFF"/>
          <w:vertAlign w:val="subscript"/>
          <w:lang w:val="uk-UA" w:eastAsia="ru-RU"/>
        </w:rPr>
        <w:t>1</w:t>
      </w:r>
      <w:r w:rsidRPr="00EA5733">
        <w:rPr>
          <w:rFonts w:ascii="Times New Roman" w:eastAsia="Times New Roman" w:hAnsi="Times New Roman" w:cs="Times New Roman"/>
          <w:b/>
          <w:bCs/>
          <w:i/>
          <w:iCs/>
          <w:color w:val="000000"/>
          <w:sz w:val="28"/>
          <w:szCs w:val="28"/>
          <w:bdr w:val="none" w:sz="0" w:space="0" w:color="auto" w:frame="1"/>
          <w:shd w:val="clear" w:color="auto" w:fill="FFFFFF"/>
          <w:lang w:val="uk-UA" w:eastAsia="ru-RU"/>
        </w:rPr>
        <w:t>ц</w:t>
      </w:r>
      <w:r w:rsidRPr="00EA5733">
        <w:rPr>
          <w:rFonts w:ascii="Times New Roman" w:eastAsia="Times New Roman" w:hAnsi="Times New Roman" w:cs="Times New Roman"/>
          <w:i/>
          <w:iCs/>
          <w:color w:val="000000"/>
          <w:sz w:val="28"/>
          <w:szCs w:val="28"/>
          <w:bdr w:val="none" w:sz="0" w:space="0" w:color="auto" w:frame="1"/>
          <w:shd w:val="clear" w:color="auto" w:fill="FFFFFF"/>
          <w:lang w:val="uk-UA" w:eastAsia="ru-RU"/>
        </w:rPr>
        <w:t>0</w:t>
      </w:r>
      <w:r w:rsidRPr="00EA5733">
        <w:rPr>
          <w:rFonts w:ascii="Times New Roman" w:eastAsia="Times New Roman" w:hAnsi="Times New Roman" w:cs="Times New Roman"/>
          <w:b/>
          <w:bCs/>
          <w:i/>
          <w:iCs/>
          <w:color w:val="000000"/>
          <w:sz w:val="28"/>
          <w:szCs w:val="28"/>
          <w:bdr w:val="none" w:sz="0" w:space="0" w:color="auto" w:frame="1"/>
          <w:shd w:val="clear" w:color="auto" w:fill="FFFFFF"/>
          <w:lang w:val="uk-UA" w:eastAsia="ru-RU"/>
        </w:rPr>
        <w:t>Л&gt;*</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Dotum" w:hAnsi="Times New Roman" w:cs="Times New Roman"/>
          <w:i/>
          <w:iCs/>
          <w:color w:val="000000"/>
          <w:sz w:val="28"/>
          <w:szCs w:val="28"/>
          <w:bdr w:val="none" w:sz="0" w:space="0" w:color="auto" w:frame="1"/>
          <w:shd w:val="clear" w:color="auto" w:fill="FFFFFF"/>
          <w:lang w:eastAsia="ru-RU"/>
        </w:rPr>
        <w:t>оЗагтов.У</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Times New Roman" w:hAnsi="Times New Roman" w:cs="Times New Roman"/>
          <w:color w:val="000000"/>
          <w:sz w:val="28"/>
          <w:szCs w:val="28"/>
          <w:bdr w:val="none" w:sz="0" w:space="0" w:color="auto" w:frame="1"/>
          <w:shd w:val="clear" w:color="auto" w:fill="FFFFFF"/>
          <w:lang w:eastAsia="ru-RU"/>
        </w:rPr>
        <w:t xml:space="preserve">Л </w:t>
      </w: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Город (стирай%</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Times New Roman" w:hAnsi="Times New Roman" w:cs="Times New Roman"/>
          <w:b/>
          <w:bCs/>
          <w:color w:val="000000"/>
          <w:sz w:val="28"/>
          <w:szCs w:val="28"/>
          <w:bdr w:val="none" w:sz="0" w:space="0" w:color="auto" w:frame="1"/>
          <w:shd w:val="clear" w:color="auto" w:fill="FFFFFF"/>
          <w:lang w:eastAsia="ru-RU"/>
        </w:rPr>
        <w:t>р</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Times New Roman" w:hAnsi="Times New Roman" w:cs="Times New Roman"/>
          <w:color w:val="000000"/>
          <w:sz w:val="28"/>
          <w:szCs w:val="28"/>
          <w:bdr w:val="none" w:sz="0" w:space="0" w:color="auto" w:frame="1"/>
          <w:shd w:val="clear" w:color="auto" w:fill="FFFFFF"/>
          <w:lang w:eastAsia="ru-RU"/>
        </w:rPr>
        <w:t xml:space="preserve">&amp; </w:t>
      </w:r>
      <w:r w:rsidRPr="00EA5733">
        <w:rPr>
          <w:rFonts w:ascii="Times New Roman" w:eastAsia="Times New Roman" w:hAnsi="Times New Roman" w:cs="Times New Roman"/>
          <w:i/>
          <w:iCs/>
          <w:color w:val="000000"/>
          <w:sz w:val="28"/>
          <w:szCs w:val="28"/>
          <w:bdr w:val="none" w:sz="0" w:space="0" w:color="auto" w:frame="1"/>
          <w:shd w:val="clear" w:color="auto" w:fill="FFFFFF"/>
          <w:lang w:val="uk-UA" w:eastAsia="ru-RU"/>
        </w:rPr>
        <w:t xml:space="preserve">Ярославів </w:t>
      </w: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Город </w:t>
      </w:r>
      <w:r w:rsidRPr="00EA5733">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В </w:t>
      </w: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МихайлгеаЖаЩ </w:t>
      </w:r>
      <w:r w:rsidRPr="00EA5733">
        <w:rPr>
          <w:rFonts w:ascii="Times New Roman" w:eastAsia="Times New Roman" w:hAnsi="Times New Roman" w:cs="Times New Roman"/>
          <w:b/>
          <w:bCs/>
          <w:color w:val="000000"/>
          <w:sz w:val="28"/>
          <w:szCs w:val="28"/>
          <w:bdr w:val="none" w:sz="0" w:space="0" w:color="auto" w:frame="1"/>
          <w:shd w:val="clear" w:color="auto" w:fill="FFFFFF"/>
          <w:lang w:val="uk-UA" w:eastAsia="ru-RU"/>
        </w:rPr>
        <w:t xml:space="preserve">Ґ </w:t>
      </w: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Жидове</w:t>
      </w:r>
      <w:r w:rsidRPr="00EA5733">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 </w:t>
      </w:r>
      <w:r w:rsidRPr="00EA5733">
        <w:rPr>
          <w:rFonts w:ascii="Times New Roman" w:eastAsia="Times New Roman" w:hAnsi="Times New Roman" w:cs="Times New Roman"/>
          <w:color w:val="000000"/>
          <w:sz w:val="28"/>
          <w:szCs w:val="28"/>
          <w:bdr w:val="none" w:sz="0" w:space="0" w:color="auto" w:frame="1"/>
          <w:shd w:val="clear" w:color="auto" w:fill="FFFFFF"/>
          <w:lang w:eastAsia="ru-RU"/>
        </w:rPr>
        <w:t xml:space="preserve">Д </w:t>
      </w: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Киселгвка</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Times New Roman" w:hAnsi="Times New Roman" w:cs="Times New Roman"/>
          <w:b/>
          <w:bCs/>
          <w:i/>
          <w:iCs/>
          <w:color w:val="000000"/>
          <w:sz w:val="28"/>
          <w:szCs w:val="28"/>
          <w:bdr w:val="none" w:sz="0" w:space="0" w:color="auto" w:frame="1"/>
          <w:shd w:val="clear" w:color="auto" w:fill="FFFFFF"/>
          <w:lang w:val="uk-UA" w:eastAsia="ru-RU"/>
        </w:rPr>
        <w:t>Люте</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оКажемЬ</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3&amp;&amp;шыц&amp;% </w:t>
      </w:r>
      <w:r w:rsidRPr="00EA5733">
        <w:rPr>
          <w:rFonts w:ascii="Times New Roman" w:eastAsia="Times New Roman" w:hAnsi="Times New Roman" w:cs="Times New Roman"/>
          <w:b/>
          <w:bCs/>
          <w:i/>
          <w:iCs/>
          <w:color w:val="000000"/>
          <w:sz w:val="28"/>
          <w:szCs w:val="28"/>
          <w:bdr w:val="none" w:sz="0" w:space="0" w:color="auto" w:frame="1"/>
          <w:shd w:val="clear" w:color="auto" w:fill="FFFFFF"/>
          <w:lang w:val="uk-UA" w:eastAsia="ru-RU"/>
        </w:rPr>
        <w:t xml:space="preserve">Видобичі </w:t>
      </w:r>
      <w:r w:rsidRPr="00EA5733">
        <w:rPr>
          <w:rFonts w:ascii="Times New Roman" w:eastAsia="Times New Roman" w:hAnsi="Times New Roman" w:cs="Times New Roman"/>
          <w:b/>
          <w:bCs/>
          <w:i/>
          <w:iCs/>
          <w:color w:val="000000"/>
          <w:sz w:val="28"/>
          <w:szCs w:val="28"/>
          <w:bdr w:val="none" w:sz="0" w:space="0" w:color="auto" w:frame="1"/>
          <w:shd w:val="clear" w:color="auto" w:fill="FFFFFF"/>
          <w:lang w:eastAsia="ru-RU"/>
        </w:rPr>
        <w:t>Щ.</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Times New Roman" w:hAnsi="Times New Roman" w:cs="Times New Roman"/>
          <w:b/>
          <w:bCs/>
          <w:i/>
          <w:iCs/>
          <w:color w:val="000000"/>
          <w:sz w:val="28"/>
          <w:szCs w:val="28"/>
          <w:bdr w:val="none" w:sz="0" w:space="0" w:color="auto" w:frame="1"/>
          <w:shd w:val="clear" w:color="auto" w:fill="FFFFFF"/>
          <w:lang w:eastAsia="ru-RU"/>
        </w:rPr>
        <w:t>.мот</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Мслыищй'^</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шгж</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Times New Roman" w:hAnsi="Times New Roman" w:cs="Times New Roman"/>
          <w:b/>
          <w:bCs/>
          <w:i/>
          <w:iCs/>
          <w:color w:val="000000"/>
          <w:sz w:val="28"/>
          <w:szCs w:val="28"/>
          <w:bdr w:val="none" w:sz="0" w:space="0" w:color="auto" w:frame="1"/>
          <w:shd w:val="clear" w:color="auto" w:fill="FFFFFF"/>
          <w:lang w:eastAsia="ru-RU"/>
        </w:rPr>
        <w:t>Мичсько</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ГородссЫ№*</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ЭКЬишь'</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val="uk-UA" w:eastAsia="ru-RU"/>
        </w:rPr>
        <w:t>ДЗтиіівЛ,</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Ыа° \ </w:t>
      </w:r>
      <w:r w:rsidRPr="00EA5733">
        <w:rPr>
          <w:rFonts w:ascii="Times New Roman" w:eastAsia="Times New Roman" w:hAnsi="Times New Roman" w:cs="Times New Roman"/>
          <w:i/>
          <w:iCs/>
          <w:color w:val="000000"/>
          <w:sz w:val="28"/>
          <w:szCs w:val="28"/>
          <w:bdr w:val="none" w:sz="0" w:space="0" w:color="auto" w:frame="1"/>
          <w:shd w:val="clear" w:color="auto" w:fill="FFFFFF"/>
          <w:lang w:val="uk-UA" w:eastAsia="ru-RU"/>
        </w:rPr>
        <w:t>&lt;ІЇҐ Щії&amp;Гшй*,</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Яропмч</w:t>
      </w:r>
      <w:r w:rsidRPr="00EA5733">
        <w:rPr>
          <w:rFonts w:ascii="Times New Roman" w:eastAsia="Times New Roman" w:hAnsi="Times New Roman" w:cs="Times New Roman"/>
          <w:i/>
          <w:iCs/>
          <w:color w:val="000000"/>
          <w:sz w:val="28"/>
          <w:szCs w:val="28"/>
          <w:bdr w:val="none" w:sz="0" w:space="0" w:color="auto" w:frame="1"/>
          <w:shd w:val="clear" w:color="auto" w:fill="FFFFFF"/>
          <w:vertAlign w:val="superscript"/>
          <w:lang w:val="de-DE" w:eastAsia="ru-RU"/>
        </w:rPr>
        <w:t>0</w:t>
      </w:r>
      <w:r w:rsidRPr="00EA5733">
        <w:rPr>
          <w:rFonts w:ascii="Times New Roman" w:eastAsia="Times New Roman" w:hAnsi="Times New Roman" w:cs="Times New Roman"/>
          <w:i/>
          <w:iCs/>
          <w:color w:val="000000"/>
          <w:sz w:val="28"/>
          <w:szCs w:val="28"/>
          <w:bdr w:val="none" w:sz="0" w:space="0" w:color="auto" w:frame="1"/>
          <w:shd w:val="clear" w:color="auto" w:fill="FFFFFF"/>
          <w:lang w:val="de-DE"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Тихамель</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val="uk-UA" w:eastAsia="ru-RU"/>
        </w:rPr>
        <w:t>Минулі</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val="de-DE" w:eastAsia="ru-RU"/>
        </w:rPr>
        <w:t>°1</w:t>
      </w: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Ьшиов</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b/>
          <w:bCs/>
          <w:i/>
          <w:iCs/>
          <w:color w:val="000000"/>
          <w:sz w:val="28"/>
          <w:szCs w:val="28"/>
          <w:bdr w:val="none" w:sz="0" w:space="0" w:color="auto" w:frame="1"/>
          <w:shd w:val="clear" w:color="auto" w:fill="FFFFFF"/>
          <w:lang w:val="uk-UA" w:eastAsia="ru-RU"/>
        </w:rPr>
        <w:t>оГа.'іич</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оКмсиниа</w:t>
      </w:r>
    </w:p>
    <w:p w:rsidR="00212BAC" w:rsidRDefault="00212BAC" w:rsidP="00212BAC">
      <w:pPr>
        <w:spacing w:after="0" w:line="240" w:lineRule="auto"/>
        <w:jc w:val="both"/>
        <w:rPr>
          <w:rFonts w:ascii="Times New Roman" w:eastAsia="Times New Roman" w:hAnsi="Times New Roman" w:cs="Times New Roman"/>
          <w:b/>
          <w:bCs/>
          <w:i/>
          <w:iCs/>
          <w:color w:val="000000"/>
          <w:sz w:val="28"/>
          <w:szCs w:val="28"/>
          <w:bdr w:val="none" w:sz="0" w:space="0" w:color="auto" w:frame="1"/>
          <w:shd w:val="clear" w:color="auto" w:fill="FFFFFF"/>
          <w:lang w:val="uk-UA" w:eastAsia="ru-RU"/>
        </w:rPr>
      </w:pPr>
      <w:r w:rsidRPr="00EA5733">
        <w:rPr>
          <w:rFonts w:ascii="Times New Roman" w:eastAsia="Times New Roman" w:hAnsi="Times New Roman" w:cs="Times New Roman"/>
          <w:b/>
          <w:bCs/>
          <w:i/>
          <w:iCs/>
          <w:color w:val="000000"/>
          <w:sz w:val="28"/>
          <w:szCs w:val="28"/>
          <w:bdr w:val="none" w:sz="0" w:space="0" w:color="auto" w:frame="1"/>
          <w:shd w:val="clear" w:color="auto" w:fill="FFFFFF"/>
          <w:lang w:val="uk-UA" w:eastAsia="ru-RU"/>
        </w:rPr>
        <w:t>°Кучелімхдг</w:t>
      </w:r>
    </w:p>
    <w:p w:rsidR="00212BAC" w:rsidRDefault="00212BAC" w:rsidP="00212BAC">
      <w:pPr>
        <w:spacing w:after="0" w:line="240" w:lineRule="auto"/>
        <w:jc w:val="both"/>
        <w:rPr>
          <w:rFonts w:ascii="Times New Roman" w:eastAsia="Times New Roman" w:hAnsi="Times New Roman" w:cs="Times New Roman"/>
          <w:b/>
          <w:bCs/>
          <w:i/>
          <w:iCs/>
          <w:color w:val="000000"/>
          <w:sz w:val="28"/>
          <w:szCs w:val="28"/>
          <w:bdr w:val="none" w:sz="0" w:space="0" w:color="auto" w:frame="1"/>
          <w:shd w:val="clear" w:color="auto" w:fill="FFFFFF"/>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de-DE" w:eastAsia="ru-RU"/>
        </w:rPr>
      </w:pPr>
      <w:r w:rsidRPr="00EA5733">
        <w:rPr>
          <w:rFonts w:ascii="Times New Roman" w:eastAsia="Times New Roman" w:hAnsi="Times New Roman" w:cs="Times New Roman"/>
          <w:b/>
          <w:bCs/>
          <w:color w:val="000000"/>
          <w:sz w:val="28"/>
          <w:szCs w:val="28"/>
          <w:shd w:val="clear" w:color="auto" w:fill="FFFFFF"/>
          <w:lang w:val="de-DE" w:eastAsia="ru-RU"/>
        </w:rPr>
        <w:t>iä«Mi</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de-DE" w:eastAsia="ru-RU"/>
        </w:rPr>
      </w:pPr>
      <w:r w:rsidRPr="00EA5733">
        <w:rPr>
          <w:rFonts w:ascii="Times New Roman" w:eastAsia="Times New Roman" w:hAnsi="Times New Roman" w:cs="Times New Roman"/>
          <w:i/>
          <w:iCs/>
          <w:color w:val="000000"/>
          <w:sz w:val="28"/>
          <w:szCs w:val="28"/>
          <w:shd w:val="clear" w:color="auto" w:fill="FFFFFF"/>
          <w:lang w:val="de-DE" w:eastAsia="ru-RU"/>
        </w:rPr>
        <w:t>-pZSBJ&amp;O,</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de-DE" w:eastAsia="ru-RU"/>
        </w:rPr>
      </w:pPr>
      <w:r w:rsidRPr="00EA5733">
        <w:rPr>
          <w:rFonts w:ascii="Times New Roman" w:eastAsia="Times New Roman" w:hAnsi="Times New Roman" w:cs="Times New Roman"/>
          <w:b/>
          <w:bCs/>
          <w:color w:val="000000"/>
          <w:sz w:val="28"/>
          <w:szCs w:val="28"/>
          <w:shd w:val="clear" w:color="auto" w:fill="FFFFFF"/>
          <w:lang w:eastAsia="ru-RU"/>
        </w:rPr>
        <w:t>Р</w:t>
      </w:r>
      <w:r w:rsidRPr="00EA5733">
        <w:rPr>
          <w:rFonts w:ascii="Times New Roman" w:eastAsia="Times New Roman" w:hAnsi="Times New Roman" w:cs="Times New Roman"/>
          <w:b/>
          <w:bCs/>
          <w:color w:val="000000"/>
          <w:sz w:val="28"/>
          <w:szCs w:val="28"/>
          <w:shd w:val="clear" w:color="auto" w:fill="FFFFFF"/>
          <w:lang w:val="de-DE" w:eastAsia="ru-RU"/>
        </w:rPr>
        <w:t>*</w:t>
      </w:r>
      <w:r w:rsidRPr="00EA5733">
        <w:rPr>
          <w:rFonts w:ascii="Times New Roman" w:eastAsia="Times New Roman" w:hAnsi="Times New Roman" w:cs="Times New Roman"/>
          <w:b/>
          <w:bCs/>
          <w:color w:val="000000"/>
          <w:sz w:val="28"/>
          <w:szCs w:val="28"/>
          <w:shd w:val="clear" w:color="auto" w:fill="FFFFFF"/>
          <w:lang w:eastAsia="ru-RU"/>
        </w:rPr>
        <w:t>р</w:t>
      </w:r>
      <w:r w:rsidRPr="00EA5733">
        <w:rPr>
          <w:rFonts w:ascii="Times New Roman" w:eastAsia="Times New Roman" w:hAnsi="Times New Roman" w:cs="Times New Roman"/>
          <w:b/>
          <w:bCs/>
          <w:color w:val="000000"/>
          <w:sz w:val="28"/>
          <w:szCs w:val="28"/>
          <w:shd w:val="clear" w:color="auto" w:fill="FFFFFF"/>
          <w:lang w:val="de-DE"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de-DE" w:eastAsia="ru-RU"/>
        </w:rPr>
      </w:pPr>
      <w:r w:rsidRPr="00EA5733">
        <w:rPr>
          <w:rFonts w:ascii="Times New Roman" w:eastAsia="Times New Roman" w:hAnsi="Times New Roman" w:cs="Times New Roman"/>
          <w:i/>
          <w:iCs/>
          <w:color w:val="000000"/>
          <w:sz w:val="28"/>
          <w:szCs w:val="28"/>
          <w:shd w:val="clear" w:color="auto" w:fill="FFFFFF"/>
          <w:lang w:val="de-DE" w:eastAsia="ru-RU"/>
        </w:rPr>
        <w:t xml:space="preserve">snmnvg-ä^-™“ </w:t>
      </w:r>
      <w:r w:rsidRPr="00EA5733">
        <w:rPr>
          <w:rFonts w:ascii="Times New Roman" w:eastAsia="Times New Roman" w:hAnsi="Times New Roman" w:cs="Times New Roman"/>
          <w:i/>
          <w:iCs/>
          <w:color w:val="000000"/>
          <w:sz w:val="28"/>
          <w:szCs w:val="28"/>
          <w:shd w:val="clear" w:color="auto" w:fill="FFFFFF"/>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de-DE" w:eastAsia="ru-RU"/>
        </w:rPr>
      </w:pPr>
      <w:r w:rsidRPr="00EA5733">
        <w:rPr>
          <w:rFonts w:ascii="Times New Roman" w:eastAsia="Times New Roman" w:hAnsi="Times New Roman" w:cs="Times New Roman"/>
          <w:i/>
          <w:iCs/>
          <w:color w:val="000000"/>
          <w:sz w:val="28"/>
          <w:szCs w:val="28"/>
          <w:shd w:val="clear" w:color="auto" w:fill="FFFFFF"/>
          <w:lang w:val="de-DE" w:eastAsia="ru-RU"/>
        </w:rPr>
        <w:t>S3t/J2%0~^\</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de-DE" w:eastAsia="ru-RU"/>
        </w:rPr>
      </w:pPr>
      <w:r w:rsidRPr="00EA5733">
        <w:rPr>
          <w:rFonts w:ascii="Times New Roman" w:eastAsia="Times New Roman" w:hAnsi="Times New Roman" w:cs="Times New Roman"/>
          <w:i/>
          <w:iCs/>
          <w:color w:val="000000"/>
          <w:sz w:val="28"/>
          <w:szCs w:val="28"/>
          <w:shd w:val="clear" w:color="auto" w:fill="FFFFFF"/>
          <w:lang w:val="de-DE" w:eastAsia="ru-RU"/>
        </w:rPr>
        <w:t>wnv/ij/nfy'</w:t>
      </w:r>
      <w:r w:rsidRPr="00EA5733">
        <w:rPr>
          <w:rFonts w:ascii="Times New Roman" w:eastAsia="Times New Roman" w:hAnsi="Times New Roman" w:cs="Times New Roman"/>
          <w:b/>
          <w:bCs/>
          <w:color w:val="000000"/>
          <w:sz w:val="28"/>
          <w:szCs w:val="28"/>
          <w:shd w:val="clear" w:color="auto" w:fill="FFFFFF"/>
          <w:lang w:val="de-DE" w:eastAsia="ru-RU"/>
        </w:rPr>
        <w:t xml:space="preserve"> </w:t>
      </w:r>
      <w:r w:rsidRPr="00EA5733">
        <w:rPr>
          <w:rFonts w:ascii="Times New Roman" w:eastAsia="Times New Roman" w:hAnsi="Times New Roman" w:cs="Times New Roman"/>
          <w:b/>
          <w:bCs/>
          <w:color w:val="000000"/>
          <w:sz w:val="28"/>
          <w:szCs w:val="28"/>
          <w:shd w:val="clear" w:color="auto" w:fill="FFFFFF"/>
          <w:lang w:eastAsia="ru-RU"/>
        </w:rPr>
        <w:t>К</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de-DE" w:eastAsia="ru-RU"/>
        </w:rPr>
      </w:pPr>
      <w:r w:rsidRPr="00EA5733">
        <w:rPr>
          <w:rFonts w:ascii="Times New Roman" w:eastAsia="Times New Roman" w:hAnsi="Times New Roman" w:cs="Times New Roman"/>
          <w:color w:val="000000"/>
          <w:sz w:val="28"/>
          <w:szCs w:val="28"/>
          <w:shd w:val="clear" w:color="auto" w:fill="FFFFFF"/>
          <w:lang w:val="de-DE" w:eastAsia="ru-RU"/>
        </w:rPr>
        <w:t>№</w:t>
      </w:r>
      <w:r w:rsidRPr="00EA5733">
        <w:rPr>
          <w:rFonts w:ascii="Times New Roman" w:eastAsia="Times New Roman" w:hAnsi="Times New Roman" w:cs="Times New Roman"/>
          <w:i/>
          <w:iCs/>
          <w:color w:val="000000"/>
          <w:sz w:val="28"/>
          <w:szCs w:val="28"/>
          <w:shd w:val="clear" w:color="auto" w:fill="FFFFFF"/>
          <w:lang w:val="fr-FR" w:eastAsia="ru-RU"/>
        </w:rPr>
        <w:t xml:space="preserve">tâ*auvtfmrt»n&gt;if </w:t>
      </w:r>
      <w:r w:rsidRPr="00EA5733">
        <w:rPr>
          <w:rFonts w:ascii="Times New Roman" w:eastAsia="Times New Roman" w:hAnsi="Times New Roman" w:cs="Times New Roman"/>
          <w:i/>
          <w:iCs/>
          <w:color w:val="000000"/>
          <w:sz w:val="28"/>
          <w:szCs w:val="28"/>
          <w:shd w:val="clear" w:color="auto" w:fill="FFFFFF"/>
          <w:lang w:eastAsia="ru-RU"/>
        </w:rPr>
        <w:t>Ш</w:t>
      </w:r>
      <w:r w:rsidRPr="00EA5733">
        <w:rPr>
          <w:rFonts w:ascii="Times New Roman" w:eastAsia="Times New Roman" w:hAnsi="Times New Roman" w:cs="Times New Roman"/>
          <w:i/>
          <w:iCs/>
          <w:color w:val="000000"/>
          <w:sz w:val="28"/>
          <w:szCs w:val="28"/>
          <w:shd w:val="clear" w:color="auto" w:fill="FFFFFF"/>
          <w:lang w:val="de-DE"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de-DE" w:eastAsia="ru-RU"/>
        </w:rPr>
      </w:pPr>
      <w:r w:rsidRPr="00EA5733">
        <w:rPr>
          <w:rFonts w:ascii="Times New Roman" w:eastAsia="Times New Roman" w:hAnsi="Times New Roman" w:cs="Times New Roman"/>
          <w:i/>
          <w:iCs/>
          <w:color w:val="000000"/>
          <w:sz w:val="28"/>
          <w:szCs w:val="28"/>
          <w:shd w:val="clear" w:color="auto" w:fill="FFFFFF"/>
          <w:lang w:eastAsia="ru-RU"/>
        </w:rPr>
        <w:t>Щпаюзр</w:t>
      </w:r>
      <w:r w:rsidRPr="00EA5733">
        <w:rPr>
          <w:rFonts w:ascii="Times New Roman" w:eastAsia="Times New Roman" w:hAnsi="Times New Roman" w:cs="Times New Roman"/>
          <w:i/>
          <w:iCs/>
          <w:color w:val="000000"/>
          <w:sz w:val="28"/>
          <w:szCs w:val="28"/>
          <w:shd w:val="clear" w:color="auto" w:fill="FFFFFF"/>
          <w:lang w:val="de-DE" w:eastAsia="ru-RU"/>
        </w:rPr>
        <w:t>&gt;</w:t>
      </w:r>
      <w:r w:rsidRPr="00EA5733">
        <w:rPr>
          <w:rFonts w:ascii="Times New Roman" w:eastAsia="Times New Roman" w:hAnsi="Times New Roman" w:cs="Times New Roman"/>
          <w:i/>
          <w:iCs/>
          <w:color w:val="000000"/>
          <w:sz w:val="28"/>
          <w:szCs w:val="28"/>
          <w:shd w:val="clear" w:color="auto" w:fill="FFFFFF"/>
          <w:lang w:eastAsia="ru-RU"/>
        </w:rPr>
        <w:t>д</w:t>
      </w:r>
      <w:r w:rsidRPr="00EA5733">
        <w:rPr>
          <w:rFonts w:ascii="Times New Roman" w:eastAsia="Times New Roman" w:hAnsi="Times New Roman" w:cs="Times New Roman"/>
          <w:b/>
          <w:bCs/>
          <w:color w:val="000000"/>
          <w:sz w:val="28"/>
          <w:szCs w:val="28"/>
          <w:shd w:val="clear" w:color="auto" w:fill="FFFFFF"/>
          <w:lang w:val="de-DE" w:eastAsia="ru-RU"/>
        </w:rPr>
        <w:t xml:space="preserve"> (</w:t>
      </w:r>
      <w:r w:rsidRPr="00EA5733">
        <w:rPr>
          <w:rFonts w:ascii="Times New Roman" w:eastAsia="Times New Roman" w:hAnsi="Times New Roman" w:cs="Times New Roman"/>
          <w:b/>
          <w:bCs/>
          <w:color w:val="000000"/>
          <w:sz w:val="28"/>
          <w:szCs w:val="28"/>
          <w:shd w:val="clear" w:color="auto" w:fill="FFFFFF"/>
          <w:lang w:eastAsia="ru-RU"/>
        </w:rPr>
        <w:t>Г</w:t>
      </w:r>
      <w:r w:rsidRPr="00EA5733">
        <w:rPr>
          <w:rFonts w:ascii="Times New Roman" w:eastAsia="Times New Roman" w:hAnsi="Times New Roman" w:cs="Times New Roman"/>
          <w:b/>
          <w:bCs/>
          <w:color w:val="000000"/>
          <w:sz w:val="28"/>
          <w:szCs w:val="28"/>
          <w:shd w:val="clear" w:color="auto" w:fill="FFFFFF"/>
          <w:lang w:val="de-DE"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de-DE" w:eastAsia="ru-RU"/>
        </w:rPr>
      </w:pPr>
      <w:r w:rsidRPr="00EA5733">
        <w:rPr>
          <w:rFonts w:ascii="Times New Roman" w:eastAsia="Times New Roman" w:hAnsi="Times New Roman" w:cs="Times New Roman"/>
          <w:b/>
          <w:bCs/>
          <w:color w:val="000000"/>
          <w:sz w:val="28"/>
          <w:szCs w:val="28"/>
          <w:shd w:val="clear" w:color="auto" w:fill="FFFFFF"/>
          <w:lang w:val="de-DE" w:eastAsia="ru-RU"/>
        </w:rPr>
        <w:t xml:space="preserve">\ </w:t>
      </w:r>
      <w:r w:rsidRPr="00EA5733">
        <w:rPr>
          <w:rFonts w:ascii="Times New Roman" w:eastAsia="Times New Roman" w:hAnsi="Times New Roman" w:cs="Times New Roman"/>
          <w:i/>
          <w:iCs/>
          <w:color w:val="000000"/>
          <w:sz w:val="28"/>
          <w:szCs w:val="28"/>
          <w:shd w:val="clear" w:color="auto" w:fill="FFFFFF"/>
          <w:lang w:val="de-DE" w:eastAsia="ru-RU"/>
        </w:rPr>
        <w:t>ßoäamyaeg-)</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color w:val="000000"/>
          <w:sz w:val="28"/>
          <w:szCs w:val="28"/>
          <w:bdr w:val="none" w:sz="0" w:space="0" w:color="auto" w:frame="1"/>
          <w:shd w:val="clear" w:color="auto" w:fill="FFFFFF"/>
          <w:lang w:val="uk-UA" w:eastAsia="ru-RU"/>
        </w:rPr>
        <w:t>Ч1/ШНМЗіШГ</w:t>
      </w:r>
    </w:p>
    <w:p w:rsidR="00212BAC" w:rsidRPr="00EA5733" w:rsidRDefault="00212BAC" w:rsidP="00212BAC">
      <w:pPr>
        <w:spacing w:after="0" w:line="240" w:lineRule="auto"/>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eastAsia="ru-RU"/>
        </w:rPr>
        <w:t xml:space="preserve">V \ </w:t>
      </w:r>
      <w:r w:rsidRPr="00EA5733">
        <w:rPr>
          <w:rFonts w:ascii="Times New Roman" w:eastAsia="Times New Roman" w:hAnsi="Times New Roman" w:cs="Times New Roman"/>
          <w:i/>
          <w:iCs/>
          <w:color w:val="000000"/>
          <w:sz w:val="28"/>
          <w:szCs w:val="28"/>
          <w:shd w:val="clear" w:color="auto" w:fill="FFFFFF"/>
          <w:lang w:val="uk-UA" w:eastAsia="ru-RU"/>
        </w:rPr>
        <w:t xml:space="preserve">яОя/}і*г/о </w:t>
      </w:r>
      <w:r w:rsidRPr="00EA5733">
        <w:rPr>
          <w:rFonts w:ascii="Times New Roman" w:eastAsia="Times New Roman" w:hAnsi="Times New Roman" w:cs="Times New Roman"/>
          <w:i/>
          <w:iCs/>
          <w:color w:val="000000"/>
          <w:sz w:val="28"/>
          <w:szCs w:val="28"/>
          <w:shd w:val="clear" w:color="auto" w:fill="FFFFFF"/>
          <w:lang w:eastAsia="ru-RU"/>
        </w:rPr>
        <w:t xml:space="preserve">Р </w:t>
      </w:r>
      <w:r w:rsidRPr="00EA5733">
        <w:rPr>
          <w:rFonts w:ascii="Times New Roman" w:eastAsia="Times New Roman" w:hAnsi="Times New Roman" w:cs="Times New Roman"/>
          <w:i/>
          <w:iCs/>
          <w:color w:val="000000"/>
          <w:sz w:val="28"/>
          <w:szCs w:val="28"/>
          <w:shd w:val="clear" w:color="auto" w:fill="FFFFFF"/>
          <w:lang w:val="uk-UA" w:eastAsia="ru-RU"/>
        </w:rPr>
        <w:t>з</w:t>
      </w:r>
      <w:r w:rsidRPr="00EA5733">
        <w:rPr>
          <w:rFonts w:ascii="Times New Roman" w:eastAsia="Times New Roman" w:hAnsi="Times New Roman" w:cs="Times New Roman"/>
          <w:sz w:val="28"/>
          <w:szCs w:val="28"/>
          <w:shd w:val="clear" w:color="auto" w:fill="FFFFFF"/>
          <w:lang w:eastAsia="ru-RU"/>
        </w:rPr>
        <w:t xml:space="preserve"> </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eastAsia="ru-RU"/>
        </w:rPr>
        <w:t>&gt;-да5йр 4 /</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de-DE" w:eastAsia="ru-RU"/>
        </w:rPr>
      </w:pPr>
      <w:r w:rsidRPr="00EA5733">
        <w:rPr>
          <w:rFonts w:ascii="Times New Roman" w:eastAsia="Times New Roman" w:hAnsi="Times New Roman" w:cs="Times New Roman"/>
          <w:i/>
          <w:iCs/>
          <w:color w:val="000000"/>
          <w:sz w:val="28"/>
          <w:szCs w:val="28"/>
          <w:shd w:val="clear" w:color="auto" w:fill="FFFFFF"/>
          <w:lang w:eastAsia="ru-RU"/>
        </w:rPr>
        <w:t>пхЯм&amp;ЭО</w:t>
      </w:r>
      <w:r w:rsidRPr="00EA5733">
        <w:rPr>
          <w:rFonts w:ascii="Times New Roman" w:eastAsia="Times New Roman" w:hAnsi="Times New Roman" w:cs="Times New Roman"/>
          <w:b/>
          <w:bCs/>
          <w:color w:val="000000"/>
          <w:sz w:val="28"/>
          <w:szCs w:val="28"/>
          <w:shd w:val="clear" w:color="auto" w:fill="FFFFFF"/>
          <w:lang w:eastAsia="ru-RU"/>
        </w:rPr>
        <w:t xml:space="preserve"> Ч</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de-DE" w:eastAsia="ru-RU"/>
        </w:rPr>
      </w:pPr>
      <w:r w:rsidRPr="00EA5733">
        <w:rPr>
          <w:rFonts w:ascii="Times New Roman" w:eastAsia="Times New Roman" w:hAnsi="Times New Roman" w:cs="Times New Roman"/>
          <w:b/>
          <w:bCs/>
          <w:color w:val="000000"/>
          <w:sz w:val="28"/>
          <w:szCs w:val="28"/>
          <w:shd w:val="clear" w:color="auto" w:fill="FFFFFF"/>
          <w:lang w:val="uk-UA" w:eastAsia="ru-RU"/>
        </w:rPr>
        <w:t xml:space="preserve">і </w:t>
      </w:r>
      <w:r w:rsidRPr="00EA5733">
        <w:rPr>
          <w:rFonts w:ascii="Times New Roman" w:eastAsia="Times New Roman" w:hAnsi="Times New Roman" w:cs="Times New Roman"/>
          <w:i/>
          <w:iCs/>
          <w:color w:val="000000"/>
          <w:sz w:val="28"/>
          <w:szCs w:val="28"/>
          <w:shd w:val="clear" w:color="auto" w:fill="FFFFFF"/>
          <w:lang w:val="de-DE" w:eastAsia="ru-RU"/>
        </w:rPr>
        <w:t>ifinsoipMe-</w:t>
      </w:r>
      <w:r w:rsidRPr="00EA5733">
        <w:rPr>
          <w:rFonts w:ascii="Times New Roman" w:eastAsia="Times New Roman" w:hAnsi="Times New Roman" w:cs="Times New Roman"/>
          <w:b/>
          <w:bCs/>
          <w:color w:val="000000"/>
          <w:sz w:val="28"/>
          <w:szCs w:val="28"/>
          <w:shd w:val="clear" w:color="auto" w:fill="FFFFFF"/>
          <w:lang w:val="de-DE" w:eastAsia="ru-RU"/>
        </w:rPr>
        <w:t xml:space="preserve"> </w:t>
      </w:r>
      <w:r w:rsidRPr="00EA5733">
        <w:rPr>
          <w:rFonts w:ascii="Times New Roman" w:eastAsia="Times New Roman" w:hAnsi="Times New Roman" w:cs="Times New Roman"/>
          <w:b/>
          <w:bCs/>
          <w:color w:val="000000"/>
          <w:sz w:val="28"/>
          <w:szCs w:val="28"/>
          <w:shd w:val="clear" w:color="auto" w:fill="FFFFFF"/>
          <w:lang w:eastAsia="ru-RU"/>
        </w:rPr>
        <w:t xml:space="preserve">^ </w:t>
      </w:r>
      <w:r w:rsidRPr="00EA5733">
        <w:rPr>
          <w:rFonts w:ascii="Times New Roman" w:eastAsia="Times New Roman" w:hAnsi="Times New Roman" w:cs="Times New Roman"/>
          <w:i/>
          <w:iCs/>
          <w:color w:val="000000"/>
          <w:sz w:val="28"/>
          <w:szCs w:val="28"/>
          <w:u w:val="single"/>
          <w:shd w:val="clear" w:color="auto" w:fill="FFFFFF"/>
          <w:lang w:eastAsia="ru-RU"/>
        </w:rPr>
        <w:t>т</w:t>
      </w:r>
      <w:r w:rsidRPr="00EA5733">
        <w:rPr>
          <w:rFonts w:ascii="Times New Roman" w:eastAsia="Times New Roman" w:hAnsi="Times New Roman" w:cs="Times New Roman"/>
          <w:i/>
          <w:iCs/>
          <w:color w:val="000000"/>
          <w:sz w:val="28"/>
          <w:szCs w:val="28"/>
          <w:shd w:val="clear" w:color="auto" w:fill="FFFFFF"/>
          <w:lang w:eastAsia="ru-RU"/>
        </w:rPr>
        <w:t xml:space="preserve">гпапмА т 01»пмтт^&lt;$ъятго(р </w:t>
      </w:r>
      <w:r w:rsidRPr="00EA5733">
        <w:rPr>
          <w:rFonts w:ascii="Times New Roman" w:eastAsia="Times New Roman" w:hAnsi="Times New Roman" w:cs="Times New Roman"/>
          <w:b/>
          <w:bCs/>
          <w:color w:val="000000"/>
          <w:sz w:val="28"/>
          <w:szCs w:val="28"/>
          <w:shd w:val="clear" w:color="auto" w:fill="FFFFFF"/>
          <w:lang w:val="de-DE" w:eastAsia="ru-RU"/>
        </w:rPr>
        <w:t>'dHHHbfOi/OßSVi.cxj</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de-DE" w:eastAsia="ru-RU"/>
        </w:rPr>
      </w:pPr>
      <w:r w:rsidRPr="00EA5733">
        <w:rPr>
          <w:rFonts w:ascii="Times New Roman" w:eastAsia="Times New Roman" w:hAnsi="Times New Roman" w:cs="Times New Roman"/>
          <w:i/>
          <w:iCs/>
          <w:color w:val="000000"/>
          <w:sz w:val="28"/>
          <w:szCs w:val="28"/>
          <w:shd w:val="clear" w:color="auto" w:fill="FFFFFF"/>
          <w:lang w:val="de-DE" w:eastAsia="ru-RU"/>
        </w:rPr>
        <w:t>oWitfOrZ“</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de-DE" w:eastAsia="ru-RU"/>
        </w:rPr>
      </w:pPr>
      <w:r w:rsidRPr="00EA5733">
        <w:rPr>
          <w:rFonts w:ascii="Times New Roman" w:eastAsia="Times New Roman" w:hAnsi="Times New Roman" w:cs="Times New Roman"/>
          <w:i/>
          <w:iCs/>
          <w:color w:val="000000"/>
          <w:sz w:val="28"/>
          <w:szCs w:val="28"/>
          <w:shd w:val="clear" w:color="auto" w:fill="FFFFFF"/>
          <w:lang w:val="en-US" w:eastAsia="ru-RU"/>
        </w:rPr>
        <w:t>Jlsvm</w:t>
      </w:r>
      <w:r w:rsidRPr="00EA5733">
        <w:rPr>
          <w:rFonts w:ascii="Times New Roman" w:eastAsia="Times New Roman" w:hAnsi="Times New Roman" w:cs="Times New Roman"/>
          <w:i/>
          <w:iCs/>
          <w:color w:val="000000"/>
          <w:sz w:val="28"/>
          <w:szCs w:val="28"/>
          <w:shd w:val="clear" w:color="auto" w:fill="FFFFFF"/>
          <w:lang w:eastAsia="ru-RU"/>
        </w:rPr>
        <w:t>/</w:t>
      </w:r>
      <w:r w:rsidRPr="00EA5733">
        <w:rPr>
          <w:rFonts w:ascii="Times New Roman" w:eastAsia="Times New Roman" w:hAnsi="Times New Roman" w:cs="Times New Roman"/>
          <w:i/>
          <w:iCs/>
          <w:color w:val="000000"/>
          <w:sz w:val="28"/>
          <w:szCs w:val="28"/>
          <w:shd w:val="clear" w:color="auto" w:fill="FFFFFF"/>
          <w:lang w:val="en-US" w:eastAsia="ru-RU"/>
        </w:rPr>
        <w:t>j</w:t>
      </w:r>
      <w:r w:rsidRPr="00EA5733">
        <w:rPr>
          <w:rFonts w:ascii="Times New Roman" w:eastAsia="Times New Roman" w:hAnsi="Times New Roman" w:cs="Times New Roman"/>
          <w:i/>
          <w:iCs/>
          <w:color w:val="000000"/>
          <w:sz w:val="28"/>
          <w:szCs w:val="28"/>
          <w:shd w:val="clear" w:color="auto" w:fill="FFFFFF"/>
          <w:lang w:eastAsia="ru-RU"/>
        </w:rPr>
        <w:t>-</w:t>
      </w:r>
      <w:r w:rsidRPr="00EA5733">
        <w:rPr>
          <w:rFonts w:ascii="Times New Roman" w:eastAsia="Times New Roman" w:hAnsi="Times New Roman" w:cs="Times New Roman"/>
          <w:i/>
          <w:iCs/>
          <w:color w:val="000000"/>
          <w:sz w:val="28"/>
          <w:szCs w:val="28"/>
          <w:shd w:val="clear" w:color="auto" w:fill="FFFFFF"/>
          <w:lang w:val="en-US" w:eastAsia="ru-RU"/>
        </w:rPr>
        <w:t>jo</w:t>
      </w:r>
      <w:r w:rsidRPr="00EA5733">
        <w:rPr>
          <w:rFonts w:ascii="Times New Roman" w:eastAsia="Times New Roman" w:hAnsi="Times New Roman" w:cs="Times New Roman"/>
          <w:b/>
          <w:bCs/>
          <w:color w:val="000000"/>
          <w:sz w:val="28"/>
          <w:szCs w:val="28"/>
          <w:shd w:val="clear" w:color="auto" w:fill="FFFFFF"/>
          <w:lang w:eastAsia="ru-RU"/>
        </w:rPr>
        <w:t xml:space="preserve"> \ "X </w:t>
      </w:r>
      <w:r w:rsidRPr="00EA5733">
        <w:rPr>
          <w:rFonts w:ascii="Times New Roman" w:eastAsia="Times New Roman" w:hAnsi="Times New Roman" w:cs="Times New Roman"/>
          <w:i/>
          <w:iCs/>
          <w:color w:val="000000"/>
          <w:sz w:val="28"/>
          <w:szCs w:val="28"/>
          <w:shd w:val="clear" w:color="auto" w:fill="FFFFFF"/>
          <w:lang w:val="en-US" w:eastAsia="ru-RU"/>
        </w:rPr>
        <w:t>OMtKufact</w:t>
      </w:r>
      <w:r w:rsidRPr="00EA5733">
        <w:rPr>
          <w:rFonts w:ascii="Times New Roman" w:eastAsia="Times New Roman" w:hAnsi="Times New Roman" w:cs="Times New Roman"/>
          <w:i/>
          <w:iCs/>
          <w:color w:val="000000"/>
          <w:sz w:val="28"/>
          <w:szCs w:val="28"/>
          <w:shd w:val="clear" w:color="auto" w:fill="FFFFFF"/>
          <w:lang w:eastAsia="ru-RU"/>
        </w:rPr>
        <w:t xml:space="preserve"> \ ■Л\ </w:t>
      </w:r>
      <w:r w:rsidRPr="00EA5733">
        <w:rPr>
          <w:rFonts w:ascii="Times New Roman" w:eastAsia="Times New Roman" w:hAnsi="Times New Roman" w:cs="Times New Roman"/>
          <w:i/>
          <w:iCs/>
          <w:color w:val="000000"/>
          <w:sz w:val="28"/>
          <w:szCs w:val="28"/>
          <w:shd w:val="clear" w:color="auto" w:fill="FFFFFF"/>
          <w:lang w:val="uk-UA" w:eastAsia="ru-RU"/>
        </w:rPr>
        <w:t>окггіаі</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i/>
          <w:iCs/>
          <w:color w:val="000000"/>
          <w:sz w:val="28"/>
          <w:szCs w:val="28"/>
          <w:shd w:val="clear" w:color="auto" w:fill="FFFFFF"/>
          <w:lang w:eastAsia="ru-RU"/>
        </w:rPr>
        <w:lastRenderedPageBreak/>
        <w:t>лу</w:t>
      </w:r>
      <w:r w:rsidRPr="00EA5733">
        <w:rPr>
          <w:rFonts w:ascii="Times New Roman" w:eastAsia="Times New Roman" w:hAnsi="Times New Roman" w:cs="Times New Roman"/>
          <w:color w:val="000000"/>
          <w:sz w:val="28"/>
          <w:szCs w:val="28"/>
          <w:shd w:val="clear" w:color="auto" w:fill="FFFFFF"/>
          <w:lang w:eastAsia="ru-RU"/>
        </w:rPr>
        <w:t xml:space="preserve"> 6</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хуже )||Х- IX </w:t>
      </w:r>
      <w:r w:rsidRPr="00EA5733">
        <w:rPr>
          <w:rFonts w:ascii="Times New Roman" w:eastAsia="Times New Roman" w:hAnsi="Times New Roman" w:cs="Times New Roman"/>
          <w:color w:val="000000"/>
          <w:sz w:val="28"/>
          <w:szCs w:val="28"/>
          <w:shd w:val="clear" w:color="auto" w:fill="FFFFFF"/>
          <w:vertAlign w:val="superscript"/>
          <w:lang w:eastAsia="ru-RU"/>
        </w:rPr>
        <w:t>а</w:t>
      </w:r>
    </w:p>
    <w:p w:rsidR="00212BAC" w:rsidRPr="00EA5733" w:rsidRDefault="00212BAC" w:rsidP="00212BAC">
      <w:pPr>
        <w:keepNext/>
        <w:spacing w:after="0" w:line="240" w:lineRule="auto"/>
        <w:jc w:val="both"/>
        <w:rPr>
          <w:rFonts w:ascii="Times New Roman" w:eastAsia="Times New Roman" w:hAnsi="Times New Roman" w:cs="Times New Roman"/>
          <w:sz w:val="28"/>
          <w:szCs w:val="28"/>
          <w:shd w:val="clear" w:color="auto" w:fill="FFFFFF"/>
          <w:lang w:val="fr-FR" w:eastAsia="ru-RU"/>
        </w:rPr>
      </w:pPr>
      <w:bookmarkStart w:id="52" w:name="bookmark22"/>
      <w:bookmarkEnd w:id="52"/>
      <w:r w:rsidRPr="00EA5733">
        <w:rPr>
          <w:rFonts w:ascii="Times New Roman" w:eastAsia="Times New Roman" w:hAnsi="Times New Roman" w:cs="Times New Roman"/>
          <w:b/>
          <w:bCs/>
          <w:color w:val="000000"/>
          <w:sz w:val="28"/>
          <w:szCs w:val="28"/>
          <w:shd w:val="clear" w:color="auto" w:fill="FFFFFF"/>
          <w:lang w:val="uk-UA" w:eastAsia="ru-RU"/>
        </w:rPr>
        <w:t>Західна Україна у ХІ-ХІІІ ст.</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val="uk-UA" w:eastAsia="ru-RU"/>
        </w:rPr>
        <w:t>Л/іЛінсь/с</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fr-FR"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Торуса</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fr-FR"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val="fr-FR" w:eastAsia="ru-RU"/>
        </w:rPr>
        <w:t xml:space="preserve">fort </w:t>
      </w: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пена </w:t>
      </w:r>
      <w:r w:rsidRPr="00EA5733">
        <w:rPr>
          <w:rFonts w:ascii="Times New Roman" w:eastAsia="Times New Roman" w:hAnsi="Times New Roman" w:cs="Times New Roman"/>
          <w:i/>
          <w:iCs/>
          <w:color w:val="000000"/>
          <w:sz w:val="28"/>
          <w:szCs w:val="28"/>
          <w:bdr w:val="none" w:sz="0" w:space="0" w:color="auto" w:frame="1"/>
          <w:shd w:val="clear" w:color="auto" w:fill="FFFFFF"/>
          <w:lang w:val="fr-FR" w:eastAsia="ru-RU"/>
        </w:rPr>
        <w:t>Aq utuÀkX</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fr-FR" w:eastAsia="ru-RU"/>
        </w:rPr>
      </w:pPr>
      <w:r w:rsidRPr="00EA5733">
        <w:rPr>
          <w:rFonts w:ascii="Times New Roman" w:eastAsia="Times New Roman" w:hAnsi="Times New Roman" w:cs="Times New Roman"/>
          <w:color w:val="000000"/>
          <w:sz w:val="28"/>
          <w:szCs w:val="28"/>
          <w:bdr w:val="none" w:sz="0" w:space="0" w:color="auto" w:frame="1"/>
          <w:shd w:val="clear" w:color="auto" w:fill="FFFFFF"/>
          <w:lang w:val="fr-FR" w:eastAsia="ru-RU"/>
        </w:rPr>
        <w:t>■</w:t>
      </w:r>
      <w:r w:rsidRPr="00EA5733">
        <w:rPr>
          <w:rFonts w:ascii="Times New Roman" w:eastAsia="Times New Roman" w:hAnsi="Times New Roman" w:cs="Times New Roman"/>
          <w:i/>
          <w:iCs/>
          <w:color w:val="000000"/>
          <w:sz w:val="28"/>
          <w:szCs w:val="28"/>
          <w:bdr w:val="none" w:sz="0" w:space="0" w:color="auto" w:frame="1"/>
          <w:shd w:val="clear" w:color="auto" w:fill="FFFFFF"/>
          <w:lang w:val="fr-FR" w:eastAsia="ru-RU"/>
        </w:rPr>
        <w:t>f/c*at6cbA-</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val="fr-FR" w:eastAsia="ru-RU"/>
        </w:rPr>
        <w:t>A'ortttra</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fr-FR"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Ворапинсь</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fr-FR" w:eastAsia="ru-RU"/>
        </w:rPr>
      </w:pPr>
      <w:r w:rsidRPr="00EA5733">
        <w:rPr>
          <w:rFonts w:ascii="Times New Roman" w:eastAsia="Times New Roman" w:hAnsi="Times New Roman" w:cs="Times New Roman"/>
          <w:color w:val="000000"/>
          <w:sz w:val="28"/>
          <w:szCs w:val="28"/>
          <w:bdr w:val="none" w:sz="0" w:space="0" w:color="auto" w:frame="1"/>
          <w:shd w:val="clear" w:color="auto" w:fill="FFFFFF"/>
          <w:lang w:val="fr-FR" w:eastAsia="ru-RU"/>
        </w:rPr>
        <w:t>■</w:t>
      </w:r>
      <w:r w:rsidRPr="00EA5733">
        <w:rPr>
          <w:rFonts w:ascii="Times New Roman" w:eastAsia="Times New Roman" w:hAnsi="Times New Roman" w:cs="Times New Roman"/>
          <w:i/>
          <w:iCs/>
          <w:color w:val="000000"/>
          <w:sz w:val="28"/>
          <w:szCs w:val="28"/>
          <w:bdr w:val="none" w:sz="0" w:space="0" w:color="auto" w:frame="1"/>
          <w:shd w:val="clear" w:color="auto" w:fill="FFFFFF"/>
          <w:lang w:val="fr-FR" w:eastAsia="ru-RU"/>
        </w:rPr>
        <w:t>UentooctA</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val="fr-FR" w:eastAsia="ru-RU"/>
        </w:rPr>
        <w:t>\J/e/xu(nuta&gt;</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fr-FR"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val="fr-FR" w:eastAsia="ru-RU"/>
        </w:rPr>
        <w:t xml:space="preserve">H cm </w:t>
      </w: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и</w:t>
      </w:r>
      <w:r w:rsidRPr="00EA5733">
        <w:rPr>
          <w:rFonts w:ascii="Times New Roman" w:eastAsia="Times New Roman" w:hAnsi="Times New Roman" w:cs="Times New Roman"/>
          <w:i/>
          <w:iCs/>
          <w:color w:val="000000"/>
          <w:sz w:val="28"/>
          <w:szCs w:val="28"/>
          <w:bdr w:val="none" w:sz="0" w:space="0" w:color="auto" w:frame="1"/>
          <w:shd w:val="clear" w:color="auto" w:fill="FFFFFF"/>
          <w:lang w:val="fr-FR" w:eastAsia="ru-RU"/>
        </w:rPr>
        <w:t xml:space="preserve"> cul</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fr-FR"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А</w:t>
      </w:r>
      <w:r w:rsidRPr="00EA5733">
        <w:rPr>
          <w:rFonts w:ascii="Times New Roman" w:eastAsia="Times New Roman" w:hAnsi="Times New Roman" w:cs="Times New Roman"/>
          <w:i/>
          <w:iCs/>
          <w:color w:val="000000"/>
          <w:sz w:val="28"/>
          <w:szCs w:val="28"/>
          <w:bdr w:val="none" w:sz="0" w:space="0" w:color="auto" w:frame="1"/>
          <w:shd w:val="clear" w:color="auto" w:fill="FFFFFF"/>
          <w:lang w:val="fr-FR" w:eastAsia="ru-RU"/>
        </w:rPr>
        <w:t>'</w:t>
      </w: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ох</w:t>
      </w:r>
      <w:r w:rsidRPr="00EA5733">
        <w:rPr>
          <w:rFonts w:ascii="Times New Roman" w:eastAsia="Times New Roman" w:hAnsi="Times New Roman" w:cs="Times New Roman"/>
          <w:i/>
          <w:iCs/>
          <w:color w:val="000000"/>
          <w:sz w:val="28"/>
          <w:szCs w:val="28"/>
          <w:bdr w:val="none" w:sz="0" w:space="0" w:color="auto" w:frame="1"/>
          <w:shd w:val="clear" w:color="auto" w:fill="FFFFFF"/>
          <w:lang w:val="fr-FR" w:eastAsia="ru-RU"/>
        </w:rPr>
        <w:t>.</w:t>
      </w: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иъ</w:t>
      </w:r>
      <w:r w:rsidRPr="00EA5733">
        <w:rPr>
          <w:rFonts w:ascii="Times New Roman" w:eastAsia="Times New Roman" w:hAnsi="Times New Roman" w:cs="Times New Roman"/>
          <w:i/>
          <w:iCs/>
          <w:color w:val="000000"/>
          <w:sz w:val="28"/>
          <w:szCs w:val="28"/>
          <w:bdr w:val="none" w:sz="0" w:space="0" w:color="auto" w:frame="1"/>
          <w:shd w:val="clear" w:color="auto" w:fill="FFFFFF"/>
          <w:lang w:val="fr-FR" w:eastAsia="ru-RU"/>
        </w:rPr>
        <w:t>/</w:t>
      </w: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е</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fr-FR"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val="fr-FR" w:eastAsia="ru-RU"/>
        </w:rPr>
        <w:t>mitaine-tè</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val="fr-FR" w:eastAsia="ru-RU"/>
        </w:rPr>
        <w:t>J/auwr</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color w:val="000000"/>
          <w:sz w:val="28"/>
          <w:szCs w:val="28"/>
          <w:bdr w:val="none" w:sz="0" w:space="0" w:color="auto" w:frame="1"/>
          <w:shd w:val="clear" w:color="auto" w:fill="FFFFFF"/>
          <w:lang w:val="de-DE" w:eastAsia="ru-RU"/>
        </w:rPr>
        <w:t xml:space="preserve">■ </w:t>
      </w:r>
      <w:r w:rsidRPr="00EA5733">
        <w:rPr>
          <w:rFonts w:ascii="Times New Roman" w:eastAsia="Times New Roman" w:hAnsi="Times New Roman" w:cs="Times New Roman"/>
          <w:i/>
          <w:iCs/>
          <w:color w:val="000000"/>
          <w:sz w:val="28"/>
          <w:szCs w:val="28"/>
          <w:bdr w:val="none" w:sz="0" w:space="0" w:color="auto" w:frame="1"/>
          <w:shd w:val="clear" w:color="auto" w:fill="FFFFFF"/>
          <w:lang w:val="fr-FR" w:eastAsia="ru-RU"/>
        </w:rPr>
        <w:t>sfyyrwiï/</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fr-FR"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val="fr-FR" w:eastAsia="ru-RU"/>
        </w:rPr>
        <w:t>Do/n5iùx&lt;î Spfth</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val="fr-FR" w:eastAsia="ru-RU"/>
        </w:rPr>
        <w:t>'/ivtpce*</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fr-FR"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val="fr-FR" w:eastAsia="ru-RU"/>
        </w:rPr>
        <w:t>U/ceocwib</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fr-FR"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val="uk-UA" w:eastAsia="ru-RU"/>
        </w:rPr>
        <w:t>Валкоие</w:t>
      </w:r>
      <w:r w:rsidRPr="00EA5733">
        <w:rPr>
          <w:rFonts w:ascii="Times New Roman" w:eastAsia="Times New Roman" w:hAnsi="Times New Roman" w:cs="Times New Roman"/>
          <w:i/>
          <w:iCs/>
          <w:color w:val="000000"/>
          <w:sz w:val="28"/>
          <w:szCs w:val="28"/>
          <w:bdr w:val="none" w:sz="0" w:space="0" w:color="auto" w:frame="1"/>
          <w:shd w:val="clear" w:color="auto" w:fill="FFFFFF"/>
          <w:lang w:val="de-DE" w:eastAsia="ru-RU"/>
        </w:rPr>
        <w:t>/Jc</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val="uk-UA" w:eastAsia="ru-RU"/>
        </w:rPr>
        <w:t>\Сшим^міст/</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fr-FR"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val="fr-FR" w:eastAsia="ru-RU"/>
        </w:rPr>
        <w:t>VM/JÀ)</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val="uk-UA" w:eastAsia="ru-RU"/>
        </w:rPr>
        <w:t>Новгороді</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val="fr-FR" w:eastAsia="ru-RU"/>
        </w:rPr>
        <w:t>y.(re&lt;st"t</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val="de-DE" w:eastAsia="ru-RU"/>
        </w:rPr>
        <w:t>tyx/</w:t>
      </w: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тц</w:t>
      </w:r>
      <w:r w:rsidRPr="00EA5733">
        <w:rPr>
          <w:rFonts w:ascii="Times New Roman" w:eastAsia="Times New Roman" w:hAnsi="Times New Roman" w:cs="Times New Roman"/>
          <w:i/>
          <w:iCs/>
          <w:color w:val="000000"/>
          <w:sz w:val="28"/>
          <w:szCs w:val="28"/>
          <w:bdr w:val="none" w:sz="0" w:space="0" w:color="auto" w:frame="1"/>
          <w:shd w:val="clear" w:color="auto" w:fill="FFFFFF"/>
          <w:lang w:val="de-DE"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val="fr-FR" w:eastAsia="ru-RU"/>
        </w:rPr>
        <w:t>Utameci</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val="fr-FR" w:eastAsia="ru-RU"/>
        </w:rPr>
        <w:t>P/ilbCèJi'</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fr-FR"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val="fr-FR" w:eastAsia="ru-RU"/>
        </w:rPr>
        <w:t>'iWAT/ntM •</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val="fr-FR" w:eastAsia="ru-RU"/>
        </w:rPr>
        <w:t>O/onquoA</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fr-FR" w:eastAsia="ru-RU"/>
        </w:rPr>
      </w:pPr>
      <w:r w:rsidRPr="00EA5733">
        <w:rPr>
          <w:rFonts w:ascii="Times New Roman" w:eastAsia="Times New Roman" w:hAnsi="Times New Roman" w:cs="Times New Roman"/>
          <w:color w:val="000000"/>
          <w:sz w:val="28"/>
          <w:szCs w:val="28"/>
          <w:bdr w:val="none" w:sz="0" w:space="0" w:color="auto" w:frame="1"/>
          <w:shd w:val="clear" w:color="auto" w:fill="FFFFFF"/>
          <w:lang w:val="fr-FR" w:eastAsia="ru-RU"/>
        </w:rPr>
        <w:t>■</w:t>
      </w:r>
      <w:r w:rsidRPr="00EA5733">
        <w:rPr>
          <w:rFonts w:ascii="Times New Roman" w:eastAsia="Times New Roman" w:hAnsi="Times New Roman" w:cs="Times New Roman"/>
          <w:i/>
          <w:iCs/>
          <w:color w:val="000000"/>
          <w:sz w:val="28"/>
          <w:szCs w:val="28"/>
          <w:bdr w:val="none" w:sz="0" w:space="0" w:color="auto" w:frame="1"/>
          <w:shd w:val="clear" w:color="auto" w:fill="FFFFFF"/>
          <w:lang w:val="fr-FR" w:eastAsia="ru-RU"/>
        </w:rPr>
        <w:t>Joponttw</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val="de-DE" w:eastAsia="ru-RU"/>
        </w:rPr>
      </w:pPr>
      <w:r w:rsidRPr="00EA5733">
        <w:rPr>
          <w:rFonts w:ascii="Times New Roman" w:eastAsia="Times New Roman" w:hAnsi="Times New Roman" w:cs="Times New Roman"/>
          <w:i/>
          <w:iCs/>
          <w:color w:val="000000"/>
          <w:sz w:val="28"/>
          <w:szCs w:val="28"/>
          <w:bdr w:val="none" w:sz="0" w:space="0" w:color="auto" w:frame="1"/>
          <w:shd w:val="clear" w:color="auto" w:fill="FFFFFF"/>
          <w:lang w:val="fr-FR" w:eastAsia="ru-RU"/>
        </w:rPr>
        <w:t>là t</w:t>
      </w:r>
      <w:r w:rsidRPr="00EA5733">
        <w:rPr>
          <w:rFonts w:ascii="Times New Roman" w:eastAsia="Times New Roman" w:hAnsi="Times New Roman" w:cs="Times New Roman"/>
          <w:i/>
          <w:iCs/>
          <w:color w:val="000000"/>
          <w:sz w:val="28"/>
          <w:szCs w:val="28"/>
          <w:bdr w:val="none" w:sz="0" w:space="0" w:color="auto" w:frame="1"/>
          <w:shd w:val="clear" w:color="auto" w:fill="FFFFFF"/>
          <w:lang w:eastAsia="ru-RU"/>
        </w:rPr>
        <w:t>там</w:t>
      </w:r>
    </w:p>
    <w:p w:rsidR="00212BAC" w:rsidRPr="00EA5733" w:rsidRDefault="00212BAC" w:rsidP="00212BAC">
      <w:pPr>
        <w:spacing w:after="0" w:line="240" w:lineRule="auto"/>
        <w:rPr>
          <w:rFonts w:ascii="Times New Roman" w:eastAsia="Times New Roman" w:hAnsi="Times New Roman" w:cs="Times New Roman"/>
          <w:sz w:val="28"/>
          <w:szCs w:val="28"/>
          <w:shd w:val="clear" w:color="auto" w:fill="FFFFFF"/>
          <w:lang w:val="fr-FR"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fr-FR"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fr-FR"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fr-FR"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fr-FR"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fr-FR"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fr-FR" w:eastAsia="ru-RU"/>
        </w:rPr>
      </w:pPr>
    </w:p>
    <w:p w:rsidR="00212BAC" w:rsidRPr="00EA5733" w:rsidRDefault="00212BAC" w:rsidP="00212BAC">
      <w:pPr>
        <w:pageBreakBefore/>
        <w:spacing w:after="0" w:line="240" w:lineRule="auto"/>
        <w:jc w:val="both"/>
        <w:rPr>
          <w:rFonts w:ascii="Times New Roman" w:eastAsia="Times New Roman" w:hAnsi="Times New Roman" w:cs="Times New Roman"/>
          <w:sz w:val="28"/>
          <w:szCs w:val="28"/>
          <w:shd w:val="clear" w:color="auto" w:fill="FFFFFF"/>
          <w:lang w:val="fr-FR" w:eastAsia="ru-RU"/>
        </w:rPr>
      </w:pPr>
      <w:r w:rsidRPr="00EA5733">
        <w:rPr>
          <w:rFonts w:ascii="Times New Roman" w:eastAsia="Times New Roman" w:hAnsi="Times New Roman" w:cs="Times New Roman"/>
          <w:b/>
          <w:bCs/>
          <w:color w:val="000000"/>
          <w:sz w:val="28"/>
          <w:szCs w:val="28"/>
          <w:shd w:val="clear" w:color="auto" w:fill="FFFFFF"/>
          <w:lang w:val="uk-UA" w:eastAsia="ru-RU"/>
        </w:rPr>
        <w:lastRenderedPageBreak/>
        <w:t>Чернігівщина.</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fr-FR"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Б е р е з о й я звязую з Березною з огляду иа тутешнє городище (Самоквасов Древніе </w:t>
      </w:r>
      <w:r w:rsidRPr="00EA5733">
        <w:rPr>
          <w:rFonts w:ascii="Times New Roman" w:eastAsia="Times New Roman" w:hAnsi="Times New Roman" w:cs="Times New Roman"/>
          <w:color w:val="000000"/>
          <w:sz w:val="28"/>
          <w:szCs w:val="28"/>
          <w:shd w:val="clear" w:color="auto" w:fill="FFFFFF"/>
          <w:lang w:eastAsia="ru-RU"/>
        </w:rPr>
        <w:t>города</w:t>
      </w:r>
      <w:r w:rsidRPr="00EA5733">
        <w:rPr>
          <w:rFonts w:ascii="Times New Roman" w:eastAsia="Times New Roman" w:hAnsi="Times New Roman" w:cs="Times New Roman"/>
          <w:color w:val="000000"/>
          <w:sz w:val="28"/>
          <w:szCs w:val="28"/>
          <w:shd w:val="clear" w:color="auto" w:fill="FFFFFF"/>
          <w:lang w:val="fr-FR" w:eastAsia="ru-RU"/>
        </w:rPr>
        <w:t xml:space="preserve"> </w:t>
      </w:r>
      <w:r w:rsidRPr="00EA5733">
        <w:rPr>
          <w:rFonts w:ascii="Times New Roman" w:eastAsia="Times New Roman" w:hAnsi="Times New Roman" w:cs="Times New Roman"/>
          <w:color w:val="000000"/>
          <w:sz w:val="28"/>
          <w:szCs w:val="28"/>
          <w:shd w:val="clear" w:color="auto" w:fill="FFFFFF"/>
          <w:lang w:eastAsia="ru-RU"/>
        </w:rPr>
        <w:t>с</w:t>
      </w:r>
      <w:r w:rsidRPr="00EA5733">
        <w:rPr>
          <w:rFonts w:ascii="Times New Roman" w:eastAsia="Times New Roman" w:hAnsi="Times New Roman" w:cs="Times New Roman"/>
          <w:color w:val="000000"/>
          <w:sz w:val="28"/>
          <w:szCs w:val="28"/>
          <w:shd w:val="clear" w:color="auto" w:fill="FFFFFF"/>
          <w:lang w:val="fr-FR"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22), але тільки гіпотетично, бо літописні звістки не дають точніших вказівок на його місце.</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Біла вежа — городище Біла вежа иа верхівї Остра вказана в Книзі Большаго </w:t>
      </w:r>
      <w:r w:rsidRPr="00EA5733">
        <w:rPr>
          <w:rFonts w:ascii="Times New Roman" w:eastAsia="Times New Roman" w:hAnsi="Times New Roman" w:cs="Times New Roman"/>
          <w:color w:val="000000"/>
          <w:sz w:val="28"/>
          <w:szCs w:val="28"/>
          <w:shd w:val="clear" w:color="auto" w:fill="FFFFFF"/>
          <w:lang w:eastAsia="ru-RU"/>
        </w:rPr>
        <w:t xml:space="preserve">Чертежа </w:t>
      </w:r>
      <w:r w:rsidRPr="00EA5733">
        <w:rPr>
          <w:rFonts w:ascii="Times New Roman" w:eastAsia="Times New Roman" w:hAnsi="Times New Roman" w:cs="Times New Roman"/>
          <w:color w:val="000000"/>
          <w:sz w:val="28"/>
          <w:szCs w:val="28"/>
          <w:shd w:val="clear" w:color="auto" w:fill="FFFFFF"/>
          <w:lang w:val="uk-UA" w:eastAsia="ru-RU"/>
        </w:rPr>
        <w:t>вид. Спаского с. 86. Про сучасний стан цього городища у Ляскоронского Исторія с. 121. Оя Біла Вежа фіґурує в Іпат. с. 252. „Біла вежа стара”, згадана там же</w:t>
      </w:r>
      <w:r w:rsidRPr="00EA5733">
        <w:rPr>
          <w:rFonts w:ascii="Times New Roman" w:eastAsia="Times New Roman" w:hAnsi="Times New Roman" w:cs="Times New Roman"/>
          <w:color w:val="000000"/>
          <w:sz w:val="28"/>
          <w:szCs w:val="28"/>
          <w:shd w:val="clear" w:color="auto" w:fill="FFFFFF"/>
          <w:lang w:eastAsia="ru-RU"/>
        </w:rPr>
        <w:t xml:space="preserve"> с. </w:t>
      </w:r>
      <w:r w:rsidRPr="00EA5733">
        <w:rPr>
          <w:rFonts w:ascii="Times New Roman" w:eastAsia="Times New Roman" w:hAnsi="Times New Roman" w:cs="Times New Roman"/>
          <w:color w:val="000000"/>
          <w:sz w:val="28"/>
          <w:szCs w:val="28"/>
          <w:shd w:val="clear" w:color="auto" w:fill="FFFFFF"/>
          <w:lang w:val="uk-UA" w:eastAsia="ru-RU"/>
        </w:rPr>
        <w:t>264, могла бути другою осадою того ж імені, десь недалеко.</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Б лестів (звичайно читають: Блестово, і це б значило село, але зовсім довільно) з двох теперішніх Блистових (Сосницького і Королевецького пов.) з більшою правдоподібністю звязуються з Блистовим на Десні (Сосниць. п.) з огляду на обставини Святославового походу, в котрім він згадується (Іпат. с. 292), а також і тому, що Блистово звісне нам уже в </w:t>
      </w:r>
      <w:r w:rsidRPr="00EA5733">
        <w:rPr>
          <w:rFonts w:ascii="Times New Roman" w:eastAsia="Times New Roman" w:hAnsi="Times New Roman" w:cs="Times New Roman"/>
          <w:color w:val="000000"/>
          <w:sz w:val="28"/>
          <w:szCs w:val="28"/>
          <w:shd w:val="clear" w:color="auto" w:fill="FFFFFF"/>
          <w:lang w:eastAsia="ru-RU"/>
        </w:rPr>
        <w:t xml:space="preserve">початках </w:t>
      </w:r>
      <w:r w:rsidRPr="00EA5733">
        <w:rPr>
          <w:rFonts w:ascii="Times New Roman" w:eastAsia="Times New Roman" w:hAnsi="Times New Roman" w:cs="Times New Roman"/>
          <w:color w:val="000000"/>
          <w:sz w:val="28"/>
          <w:szCs w:val="28"/>
          <w:shd w:val="clear" w:color="auto" w:fill="FFFFFF"/>
          <w:lang w:val="uk-UA" w:eastAsia="ru-RU"/>
        </w:rPr>
        <w:t xml:space="preserve">XVI ст. - в опису Чернігівських границь, </w:t>
      </w:r>
      <w:r w:rsidRPr="00EA5733">
        <w:rPr>
          <w:rFonts w:ascii="Times New Roman" w:eastAsia="Times New Roman" w:hAnsi="Times New Roman" w:cs="Times New Roman"/>
          <w:color w:val="000000"/>
          <w:sz w:val="28"/>
          <w:szCs w:val="28"/>
          <w:shd w:val="clear" w:color="auto" w:fill="FFFFFF"/>
          <w:lang w:eastAsia="ru-RU"/>
        </w:rPr>
        <w:t xml:space="preserve">Документы архива </w:t>
      </w:r>
      <w:r w:rsidRPr="00EA5733">
        <w:rPr>
          <w:rFonts w:ascii="Times New Roman" w:eastAsia="Times New Roman" w:hAnsi="Times New Roman" w:cs="Times New Roman"/>
          <w:color w:val="000000"/>
          <w:sz w:val="28"/>
          <w:szCs w:val="28"/>
          <w:shd w:val="clear" w:color="auto" w:fill="FFFFFF"/>
          <w:lang w:val="uk-UA" w:eastAsia="ru-RU"/>
        </w:rPr>
        <w:t>юстиціи І с. 64.</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Болдиж — є кілька того ймення; напрям походу 1146 р. (Іпат. с. 238) близько відповідає с. Болдижу біля м. Дмитровська; в літопису згадується власне „лес</w:t>
      </w:r>
      <w:r w:rsidRPr="00EA5733">
        <w:rPr>
          <w:rFonts w:ascii="Times New Roman" w:eastAsia="Times New Roman" w:hAnsi="Times New Roman" w:cs="Times New Roman"/>
          <w:color w:val="000000"/>
          <w:sz w:val="28"/>
          <w:szCs w:val="28"/>
          <w:shd w:val="clear" w:color="auto" w:fill="FFFFFF"/>
          <w:lang w:eastAsia="ru-RU"/>
        </w:rPr>
        <w:t>ъ</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eastAsia="ru-RU"/>
        </w:rPr>
        <w:t xml:space="preserve">Болдыжь“, </w:t>
      </w:r>
      <w:r w:rsidRPr="00EA5733">
        <w:rPr>
          <w:rFonts w:ascii="Times New Roman" w:eastAsia="Times New Roman" w:hAnsi="Times New Roman" w:cs="Times New Roman"/>
          <w:color w:val="000000"/>
          <w:sz w:val="28"/>
          <w:szCs w:val="28"/>
          <w:shd w:val="clear" w:color="auto" w:fill="FFFFFF"/>
          <w:lang w:val="uk-UA" w:eastAsia="ru-RU"/>
        </w:rPr>
        <w:t xml:space="preserve">але </w:t>
      </w:r>
      <w:r w:rsidRPr="00EA5733">
        <w:rPr>
          <w:rFonts w:ascii="Times New Roman" w:eastAsia="Times New Roman" w:hAnsi="Times New Roman" w:cs="Times New Roman"/>
          <w:color w:val="000000"/>
          <w:sz w:val="28"/>
          <w:szCs w:val="28"/>
          <w:shd w:val="clear" w:color="auto" w:fill="FFFFFF"/>
          <w:lang w:eastAsia="ru-RU"/>
        </w:rPr>
        <w:t>ц</w:t>
      </w:r>
      <w:r w:rsidRPr="00EA5733">
        <w:rPr>
          <w:rFonts w:ascii="Times New Roman" w:eastAsia="Times New Roman" w:hAnsi="Times New Roman" w:cs="Times New Roman"/>
          <w:color w:val="000000"/>
          <w:sz w:val="28"/>
          <w:szCs w:val="28"/>
          <w:shd w:val="clear" w:color="auto" w:fill="FFFFFF"/>
          <w:lang w:val="uk-UA" w:eastAsia="ru-RU"/>
        </w:rPr>
        <w:t>е треба мабуть розуміти як ліс біля Болдижа.</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Боловос - це не місто під Черніговом</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як приймають звичайно, а р. Білоус: тексти літопису не вказують, що це була якась осада.</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Бьяхань, вар. Вьєхань, Евхань (Іпат. с. 251, Воскр. І с. 42, Никон. І с. 177) назвою і місцем відповідає городищу Лехановському або Дехаловському, як його називає, докуиент з 1638 р. (Дворцовые разрады II с. 907— 8), теп. Городище на р. Тернь. Сусідній Попашь кладуть на усті р. Попаді, але тільки на підставі цієї співзвучності</w:t>
      </w:r>
      <w:r w:rsidRPr="00EA5733">
        <w:rPr>
          <w:rFonts w:ascii="Times New Roman" w:eastAsia="Times New Roman" w:hAnsi="Times New Roman" w:cs="Times New Roman"/>
          <w:color w:val="000000"/>
          <w:sz w:val="28"/>
          <w:szCs w:val="28"/>
          <w:shd w:val="clear" w:color="auto" w:fill="FFFFFF"/>
          <w:lang w:eastAsia="ru-RU"/>
        </w:rPr>
        <w:t>.</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В и р - „на старомъ</w:t>
      </w:r>
      <w:r w:rsidRPr="00EA5733">
        <w:rPr>
          <w:rFonts w:ascii="Times New Roman" w:eastAsia="Times New Roman" w:hAnsi="Times New Roman" w:cs="Times New Roman"/>
          <w:color w:val="000000"/>
          <w:sz w:val="28"/>
          <w:szCs w:val="28"/>
          <w:shd w:val="clear" w:color="auto" w:fill="FFFFFF"/>
          <w:lang w:eastAsia="ru-RU"/>
        </w:rPr>
        <w:t xml:space="preserve"> Вирскомъ </w:t>
      </w:r>
      <w:r w:rsidRPr="00EA5733">
        <w:rPr>
          <w:rFonts w:ascii="Times New Roman" w:eastAsia="Times New Roman" w:hAnsi="Times New Roman" w:cs="Times New Roman"/>
          <w:color w:val="000000"/>
          <w:sz w:val="28"/>
          <w:szCs w:val="28"/>
          <w:shd w:val="clear" w:color="auto" w:fill="FFFFFF"/>
          <w:lang w:val="uk-UA" w:eastAsia="ru-RU"/>
        </w:rPr>
        <w:t>городище“, як каже царська гра</w:t>
      </w:r>
      <w:r w:rsidRPr="00EA5733">
        <w:rPr>
          <w:rFonts w:ascii="Times New Roman" w:eastAsia="Times New Roman" w:hAnsi="Times New Roman" w:cs="Times New Roman"/>
          <w:color w:val="000000"/>
          <w:sz w:val="28"/>
          <w:szCs w:val="28"/>
          <w:shd w:val="clear" w:color="auto" w:fill="FFFFFF"/>
          <w:lang w:val="uk-UA" w:eastAsia="ru-RU"/>
        </w:rPr>
        <w:softHyphen/>
        <w:t xml:space="preserve">мота 1694 </w:t>
      </w:r>
      <w:r w:rsidRPr="00EA5733">
        <w:rPr>
          <w:rFonts w:ascii="Times New Roman" w:eastAsia="Times New Roman" w:hAnsi="Times New Roman" w:cs="Times New Roman"/>
          <w:color w:val="000000"/>
          <w:sz w:val="28"/>
          <w:szCs w:val="28"/>
          <w:shd w:val="clear" w:color="auto" w:fill="FFFFFF"/>
          <w:lang w:eastAsia="ru-RU"/>
        </w:rPr>
        <w:t xml:space="preserve">р., </w:t>
      </w:r>
      <w:r w:rsidRPr="00EA5733">
        <w:rPr>
          <w:rFonts w:ascii="Times New Roman" w:eastAsia="Times New Roman" w:hAnsi="Times New Roman" w:cs="Times New Roman"/>
          <w:color w:val="000000"/>
          <w:sz w:val="28"/>
          <w:szCs w:val="28"/>
          <w:shd w:val="clear" w:color="auto" w:fill="FFFFFF"/>
          <w:lang w:val="uk-UA" w:eastAsia="ru-RU"/>
        </w:rPr>
        <w:t xml:space="preserve">поставлено в 1672 м. Білополе </w:t>
      </w:r>
      <w:r w:rsidRPr="00EA5733">
        <w:rPr>
          <w:rFonts w:ascii="Times New Roman" w:eastAsia="Times New Roman" w:hAnsi="Times New Roman" w:cs="Times New Roman"/>
          <w:color w:val="000000"/>
          <w:sz w:val="28"/>
          <w:szCs w:val="28"/>
          <w:shd w:val="clear" w:color="auto" w:fill="FFFFFF"/>
          <w:lang w:eastAsia="ru-RU"/>
        </w:rPr>
        <w:t xml:space="preserve">(Филаретъ </w:t>
      </w:r>
      <w:r w:rsidRPr="00EA5733">
        <w:rPr>
          <w:rFonts w:ascii="Times New Roman" w:eastAsia="Times New Roman" w:hAnsi="Times New Roman" w:cs="Times New Roman"/>
          <w:color w:val="000000"/>
          <w:sz w:val="28"/>
          <w:szCs w:val="28"/>
          <w:shd w:val="clear" w:color="auto" w:fill="FFFFFF"/>
          <w:lang w:val="uk-UA" w:eastAsia="ru-RU"/>
        </w:rPr>
        <w:t>Опис. Харьков, еп. III с. 407). Не зовсім ясно, чи окрім м. Вира згадується і річка цього імені, але Іпат. с. 209, 251 скорше вказують на річку.</w:t>
      </w: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Воргол — звісний з епізоду 1283 р. (Воскр. І с. 136) локалізується вказівкою на близькість його до Рильська і городищем на ґрунтах с. Воргола Глухів. пов., недалеко устя р. Клевени в Сейм (Са</w:t>
      </w:r>
      <w:r w:rsidRPr="00EA5733">
        <w:rPr>
          <w:rFonts w:ascii="Times New Roman" w:eastAsia="Times New Roman" w:hAnsi="Times New Roman" w:cs="Times New Roman"/>
          <w:color w:val="000000"/>
          <w:sz w:val="28"/>
          <w:szCs w:val="28"/>
          <w:shd w:val="clear" w:color="auto" w:fill="FFFFFF"/>
          <w:lang w:val="uk-UA" w:eastAsia="ru-RU"/>
        </w:rPr>
        <w:softHyphen/>
        <w:t>моквасов с. 7). Недавно А. Бунін у спеціальному рефераті; (Где находи</w:t>
      </w:r>
      <w:r w:rsidRPr="00EA5733">
        <w:rPr>
          <w:rFonts w:ascii="Times New Roman" w:eastAsia="Times New Roman" w:hAnsi="Times New Roman" w:cs="Times New Roman"/>
          <w:color w:val="000000"/>
          <w:sz w:val="28"/>
          <w:szCs w:val="28"/>
          <w:shd w:val="clear" w:color="auto" w:fill="FFFFFF"/>
          <w:lang w:val="uk-UA" w:eastAsia="ru-RU"/>
        </w:rPr>
        <w:softHyphen/>
        <w:t xml:space="preserve">лись городи </w:t>
      </w:r>
      <w:r w:rsidRPr="00EA5733">
        <w:rPr>
          <w:rFonts w:ascii="Times New Roman" w:eastAsia="Times New Roman" w:hAnsi="Times New Roman" w:cs="Times New Roman"/>
          <w:color w:val="000000"/>
          <w:sz w:val="28"/>
          <w:szCs w:val="28"/>
          <w:shd w:val="clear" w:color="auto" w:fill="FFFFFF"/>
          <w:lang w:eastAsia="ru-RU"/>
        </w:rPr>
        <w:t xml:space="preserve">Липецкъ и Ворголъ, а также и </w:t>
      </w:r>
      <w:r w:rsidRPr="00EA5733">
        <w:rPr>
          <w:rFonts w:ascii="Times New Roman" w:eastAsia="Times New Roman" w:hAnsi="Times New Roman" w:cs="Times New Roman"/>
          <w:color w:val="000000"/>
          <w:sz w:val="28"/>
          <w:szCs w:val="28"/>
          <w:shd w:val="clear" w:color="auto" w:fill="FFFFFF"/>
          <w:lang w:val="uk-UA" w:eastAsia="ru-RU"/>
        </w:rPr>
        <w:t xml:space="preserve">другіе места, </w:t>
      </w:r>
      <w:r w:rsidRPr="00EA5733">
        <w:rPr>
          <w:rFonts w:ascii="Times New Roman" w:eastAsia="Times New Roman" w:hAnsi="Times New Roman" w:cs="Times New Roman"/>
          <w:color w:val="000000"/>
          <w:sz w:val="28"/>
          <w:szCs w:val="28"/>
          <w:shd w:val="clear" w:color="auto" w:fill="FFFFFF"/>
          <w:lang w:eastAsia="ru-RU"/>
        </w:rPr>
        <w:t xml:space="preserve">упоминаемыя подъ 1283—4 гг.? — Труды XI съезда </w:t>
      </w:r>
      <w:r w:rsidRPr="00EA5733">
        <w:rPr>
          <w:rFonts w:ascii="Times New Roman" w:eastAsia="Times New Roman" w:hAnsi="Times New Roman" w:cs="Times New Roman"/>
          <w:color w:val="000000"/>
          <w:sz w:val="28"/>
          <w:szCs w:val="28"/>
          <w:shd w:val="clear" w:color="auto" w:fill="FFFFFF"/>
          <w:lang w:val="uk-UA" w:eastAsia="ru-RU"/>
        </w:rPr>
        <w:t xml:space="preserve">І) вказав, що </w:t>
      </w:r>
      <w:r w:rsidRPr="00EA5733">
        <w:rPr>
          <w:rFonts w:ascii="Times New Roman" w:eastAsia="Times New Roman" w:hAnsi="Times New Roman" w:cs="Times New Roman"/>
          <w:color w:val="000000"/>
          <w:sz w:val="28"/>
          <w:szCs w:val="28"/>
          <w:shd w:val="clear" w:color="auto" w:fill="FFFFFF"/>
          <w:lang w:eastAsia="ru-RU"/>
        </w:rPr>
        <w:t xml:space="preserve">такому </w:t>
      </w:r>
      <w:r w:rsidRPr="00EA5733">
        <w:rPr>
          <w:rFonts w:ascii="Times New Roman" w:eastAsia="Times New Roman" w:hAnsi="Times New Roman" w:cs="Times New Roman"/>
          <w:color w:val="000000"/>
          <w:sz w:val="28"/>
          <w:szCs w:val="28"/>
          <w:shd w:val="clear" w:color="auto" w:fill="FFFFFF"/>
          <w:lang w:val="uk-UA" w:eastAsia="ru-RU"/>
        </w:rPr>
        <w:t xml:space="preserve">уміщенпю </w:t>
      </w:r>
      <w:r w:rsidRPr="00EA5733">
        <w:rPr>
          <w:rFonts w:ascii="Times New Roman" w:eastAsia="Times New Roman" w:hAnsi="Times New Roman" w:cs="Times New Roman"/>
          <w:color w:val="000000"/>
          <w:sz w:val="28"/>
          <w:szCs w:val="28"/>
          <w:shd w:val="clear" w:color="auto" w:fill="FFFFFF"/>
          <w:lang w:eastAsia="ru-RU"/>
        </w:rPr>
        <w:t xml:space="preserve">Воргола не </w:t>
      </w:r>
      <w:r w:rsidRPr="00EA5733">
        <w:rPr>
          <w:rFonts w:ascii="Times New Roman" w:eastAsia="Times New Roman" w:hAnsi="Times New Roman" w:cs="Times New Roman"/>
          <w:color w:val="000000"/>
          <w:sz w:val="28"/>
          <w:szCs w:val="28"/>
          <w:shd w:val="clear" w:color="auto" w:fill="FFFFFF"/>
          <w:lang w:val="uk-UA" w:eastAsia="ru-RU"/>
        </w:rPr>
        <w:t xml:space="preserve">відповідає </w:t>
      </w:r>
      <w:r w:rsidRPr="00EA5733">
        <w:rPr>
          <w:rFonts w:ascii="Times New Roman" w:eastAsia="Times New Roman" w:hAnsi="Times New Roman" w:cs="Times New Roman"/>
          <w:color w:val="000000"/>
          <w:sz w:val="28"/>
          <w:szCs w:val="28"/>
          <w:shd w:val="clear" w:color="auto" w:fill="FFFFFF"/>
          <w:lang w:eastAsia="ru-RU"/>
        </w:rPr>
        <w:t xml:space="preserve">опис </w:t>
      </w:r>
      <w:r w:rsidRPr="00EA5733">
        <w:rPr>
          <w:rFonts w:ascii="Times New Roman" w:eastAsia="Times New Roman" w:hAnsi="Times New Roman" w:cs="Times New Roman"/>
          <w:color w:val="000000"/>
          <w:sz w:val="28"/>
          <w:szCs w:val="28"/>
          <w:shd w:val="clear" w:color="auto" w:fill="FFFFFF"/>
          <w:lang w:val="uk-UA" w:eastAsia="ru-RU"/>
        </w:rPr>
        <w:t xml:space="preserve">татарської </w:t>
      </w:r>
      <w:r w:rsidRPr="00EA5733">
        <w:rPr>
          <w:rFonts w:ascii="Times New Roman" w:eastAsia="Times New Roman" w:hAnsi="Times New Roman" w:cs="Times New Roman"/>
          <w:color w:val="000000"/>
          <w:sz w:val="28"/>
          <w:szCs w:val="28"/>
          <w:shd w:val="clear" w:color="auto" w:fill="FFFFFF"/>
          <w:lang w:eastAsia="ru-RU"/>
        </w:rPr>
        <w:t xml:space="preserve">дороги </w:t>
      </w:r>
      <w:r w:rsidRPr="00EA5733">
        <w:rPr>
          <w:rFonts w:ascii="Times New Roman" w:eastAsia="Times New Roman" w:hAnsi="Times New Roman" w:cs="Times New Roman"/>
          <w:color w:val="000000"/>
          <w:sz w:val="28"/>
          <w:szCs w:val="28"/>
          <w:shd w:val="clear" w:color="auto" w:fill="FFFFFF"/>
          <w:lang w:val="uk-UA" w:eastAsia="ru-RU"/>
        </w:rPr>
        <w:t>у</w:t>
      </w:r>
      <w:r w:rsidRPr="00EA5733">
        <w:rPr>
          <w:rFonts w:ascii="Times New Roman" w:eastAsia="Times New Roman" w:hAnsi="Times New Roman" w:cs="Times New Roman"/>
          <w:color w:val="000000"/>
          <w:sz w:val="28"/>
          <w:szCs w:val="28"/>
          <w:shd w:val="clear" w:color="auto" w:fill="FFFFFF"/>
          <w:lang w:eastAsia="ru-RU"/>
        </w:rPr>
        <w:t xml:space="preserve"> 1637 р. </w:t>
      </w:r>
      <w:r w:rsidRPr="00EA5733">
        <w:rPr>
          <w:rFonts w:ascii="Times New Roman" w:eastAsia="Times New Roman" w:hAnsi="Times New Roman" w:cs="Times New Roman"/>
          <w:color w:val="000000"/>
          <w:sz w:val="28"/>
          <w:szCs w:val="28"/>
          <w:shd w:val="clear" w:color="auto" w:fill="FFFFFF"/>
          <w:lang w:val="uk-UA" w:eastAsia="ru-RU"/>
        </w:rPr>
        <w:t>(Багалей Матеріал</w:t>
      </w:r>
      <w:r w:rsidRPr="00EA5733">
        <w:rPr>
          <w:rFonts w:ascii="Times New Roman" w:eastAsia="Times New Roman" w:hAnsi="Times New Roman" w:cs="Times New Roman"/>
          <w:color w:val="000000"/>
          <w:sz w:val="28"/>
          <w:szCs w:val="28"/>
          <w:shd w:val="clear" w:color="auto" w:fill="FFFFFF"/>
          <w:lang w:eastAsia="ru-RU"/>
        </w:rPr>
        <w:t>ы</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eastAsia="ru-RU"/>
        </w:rPr>
        <w:t xml:space="preserve">для </w:t>
      </w:r>
      <w:r w:rsidRPr="00EA5733">
        <w:rPr>
          <w:rFonts w:ascii="Times New Roman" w:eastAsia="Times New Roman" w:hAnsi="Times New Roman" w:cs="Times New Roman"/>
          <w:color w:val="000000"/>
          <w:sz w:val="28"/>
          <w:szCs w:val="28"/>
          <w:shd w:val="clear" w:color="auto" w:fill="FFFFFF"/>
          <w:lang w:val="uk-UA" w:eastAsia="ru-RU"/>
        </w:rPr>
        <w:t xml:space="preserve">исторіи колонизаціи </w:t>
      </w:r>
      <w:r w:rsidRPr="00EA5733">
        <w:rPr>
          <w:rFonts w:ascii="Times New Roman" w:eastAsia="Times New Roman" w:hAnsi="Times New Roman" w:cs="Times New Roman"/>
          <w:color w:val="000000"/>
          <w:sz w:val="28"/>
          <w:szCs w:val="28"/>
          <w:shd w:val="clear" w:color="auto" w:fill="FFFFFF"/>
          <w:lang w:eastAsia="ru-RU"/>
        </w:rPr>
        <w:t>и быта Харьковской, Курской и Во</w:t>
      </w:r>
      <w:r w:rsidRPr="00EA5733">
        <w:rPr>
          <w:rFonts w:ascii="Times New Roman" w:eastAsia="Times New Roman" w:hAnsi="Times New Roman" w:cs="Times New Roman"/>
          <w:color w:val="000000"/>
          <w:sz w:val="28"/>
          <w:szCs w:val="28"/>
          <w:shd w:val="clear" w:color="auto" w:fill="FFFFFF"/>
          <w:lang w:eastAsia="ru-RU"/>
        </w:rPr>
        <w:softHyphen/>
        <w:t xml:space="preserve">ронежской губ. II с. 11), </w:t>
      </w:r>
      <w:r w:rsidRPr="00EA5733">
        <w:rPr>
          <w:rFonts w:ascii="Times New Roman" w:eastAsia="Times New Roman" w:hAnsi="Times New Roman" w:cs="Times New Roman"/>
          <w:color w:val="000000"/>
          <w:sz w:val="28"/>
          <w:szCs w:val="28"/>
          <w:shd w:val="clear" w:color="auto" w:fill="FFFFFF"/>
          <w:lang w:val="uk-UA" w:eastAsia="ru-RU"/>
        </w:rPr>
        <w:t xml:space="preserve">де вона з </w:t>
      </w:r>
      <w:r w:rsidRPr="00EA5733">
        <w:rPr>
          <w:rFonts w:ascii="Times New Roman" w:eastAsia="Times New Roman" w:hAnsi="Times New Roman" w:cs="Times New Roman"/>
          <w:color w:val="000000"/>
          <w:sz w:val="28"/>
          <w:szCs w:val="28"/>
          <w:shd w:val="clear" w:color="auto" w:fill="FFFFFF"/>
          <w:lang w:eastAsia="ru-RU"/>
        </w:rPr>
        <w:t>верхів'я</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eastAsia="ru-RU"/>
        </w:rPr>
        <w:t xml:space="preserve">Сейму </w:t>
      </w:r>
      <w:r w:rsidRPr="00EA5733">
        <w:rPr>
          <w:rFonts w:ascii="Times New Roman" w:eastAsia="Times New Roman" w:hAnsi="Times New Roman" w:cs="Times New Roman"/>
          <w:color w:val="000000"/>
          <w:sz w:val="28"/>
          <w:szCs w:val="28"/>
          <w:shd w:val="clear" w:color="auto" w:fill="FFFFFF"/>
          <w:lang w:val="uk-UA" w:eastAsia="ru-RU"/>
        </w:rPr>
        <w:t>іде “</w:t>
      </w:r>
      <w:r w:rsidRPr="00EA5733">
        <w:rPr>
          <w:rFonts w:ascii="Times New Roman" w:eastAsia="Times New Roman" w:hAnsi="Times New Roman" w:cs="Times New Roman"/>
          <w:color w:val="000000"/>
          <w:sz w:val="28"/>
          <w:szCs w:val="28"/>
          <w:shd w:val="clear" w:color="auto" w:fill="FFFFFF"/>
          <w:lang w:eastAsia="ru-RU"/>
        </w:rPr>
        <w:t>въ</w:t>
      </w:r>
      <w:r w:rsidRPr="00EA5733">
        <w:rPr>
          <w:rFonts w:ascii="Times New Roman" w:eastAsia="Times New Roman" w:hAnsi="Times New Roman" w:cs="Times New Roman"/>
          <w:color w:val="000000"/>
          <w:sz w:val="28"/>
          <w:szCs w:val="28"/>
          <w:shd w:val="clear" w:color="auto" w:fill="FFFFFF"/>
          <w:lang w:val="uk-UA" w:eastAsia="ru-RU"/>
        </w:rPr>
        <w:t xml:space="preserve"> Курскіе</w:t>
      </w:r>
      <w:r w:rsidRPr="00EA5733">
        <w:rPr>
          <w:rFonts w:ascii="Times New Roman" w:eastAsia="Times New Roman" w:hAnsi="Times New Roman" w:cs="Times New Roman"/>
          <w:color w:val="000000"/>
          <w:sz w:val="28"/>
          <w:szCs w:val="28"/>
          <w:shd w:val="clear" w:color="auto" w:fill="FFFFFF"/>
          <w:lang w:eastAsia="ru-RU"/>
        </w:rPr>
        <w:t xml:space="preserve"> </w:t>
      </w:r>
    </w:p>
    <w:p w:rsidR="00212BAC" w:rsidRPr="00C307F8"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-603-</w:t>
      </w: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и Воргольскіе </w:t>
      </w:r>
      <w:r w:rsidRPr="00EA5733">
        <w:rPr>
          <w:rFonts w:ascii="Times New Roman" w:eastAsia="Times New Roman" w:hAnsi="Times New Roman" w:cs="Times New Roman"/>
          <w:color w:val="000000"/>
          <w:sz w:val="28"/>
          <w:szCs w:val="28"/>
          <w:shd w:val="clear" w:color="auto" w:fill="FFFFFF"/>
          <w:lang w:eastAsia="ru-RU"/>
        </w:rPr>
        <w:t>м</w:t>
      </w:r>
      <w:r w:rsidRPr="00EA5733">
        <w:rPr>
          <w:rFonts w:ascii="Times New Roman" w:eastAsia="Times New Roman" w:hAnsi="Times New Roman" w:cs="Times New Roman"/>
          <w:color w:val="000000"/>
          <w:sz w:val="28"/>
          <w:szCs w:val="28"/>
          <w:shd w:val="clear" w:color="auto" w:fill="FFFFFF"/>
          <w:lang w:val="en-US" w:eastAsia="ru-RU"/>
        </w:rPr>
        <w:t>e</w:t>
      </w:r>
      <w:r w:rsidRPr="00EA5733">
        <w:rPr>
          <w:rFonts w:ascii="Times New Roman" w:eastAsia="Times New Roman" w:hAnsi="Times New Roman" w:cs="Times New Roman"/>
          <w:color w:val="000000"/>
          <w:sz w:val="28"/>
          <w:szCs w:val="28"/>
          <w:shd w:val="clear" w:color="auto" w:fill="FFFFFF"/>
          <w:lang w:eastAsia="ru-RU"/>
        </w:rPr>
        <w:t>ста</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eastAsia="ru-RU"/>
        </w:rPr>
        <w:t xml:space="preserve">и въ </w:t>
      </w:r>
      <w:r w:rsidRPr="00EA5733">
        <w:rPr>
          <w:rFonts w:ascii="Times New Roman" w:eastAsia="Times New Roman" w:hAnsi="Times New Roman" w:cs="Times New Roman"/>
          <w:color w:val="000000"/>
          <w:sz w:val="28"/>
          <w:szCs w:val="28"/>
          <w:shd w:val="clear" w:color="auto" w:fill="FFFFFF"/>
          <w:lang w:val="uk-UA" w:eastAsia="ru-RU"/>
        </w:rPr>
        <w:t xml:space="preserve">Кромскіе </w:t>
      </w:r>
      <w:r w:rsidRPr="00EA5733">
        <w:rPr>
          <w:rFonts w:ascii="Times New Roman" w:eastAsia="Times New Roman" w:hAnsi="Times New Roman" w:cs="Times New Roman"/>
          <w:color w:val="000000"/>
          <w:sz w:val="28"/>
          <w:szCs w:val="28"/>
          <w:shd w:val="clear" w:color="auto" w:fill="FFFFFF"/>
          <w:lang w:eastAsia="ru-RU"/>
        </w:rPr>
        <w:t>м</w:t>
      </w:r>
      <w:r w:rsidRPr="00EA5733">
        <w:rPr>
          <w:rFonts w:ascii="Times New Roman" w:eastAsia="Times New Roman" w:hAnsi="Times New Roman" w:cs="Times New Roman"/>
          <w:color w:val="000000"/>
          <w:sz w:val="28"/>
          <w:szCs w:val="28"/>
          <w:shd w:val="clear" w:color="auto" w:fill="FFFFFF"/>
          <w:lang w:val="en-US" w:eastAsia="ru-RU"/>
        </w:rPr>
        <w:t>e</w:t>
      </w:r>
      <w:r w:rsidRPr="00EA5733">
        <w:rPr>
          <w:rFonts w:ascii="Times New Roman" w:eastAsia="Times New Roman" w:hAnsi="Times New Roman" w:cs="Times New Roman"/>
          <w:color w:val="000000"/>
          <w:sz w:val="28"/>
          <w:szCs w:val="28"/>
          <w:shd w:val="clear" w:color="auto" w:fill="FFFFFF"/>
          <w:lang w:eastAsia="ru-RU"/>
        </w:rPr>
        <w:t>ста</w:t>
      </w:r>
      <w:r w:rsidRPr="00EA5733">
        <w:rPr>
          <w:rFonts w:ascii="Times New Roman" w:eastAsia="Times New Roman" w:hAnsi="Times New Roman" w:cs="Times New Roman"/>
          <w:color w:val="000000"/>
          <w:sz w:val="28"/>
          <w:szCs w:val="28"/>
          <w:shd w:val="clear" w:color="auto" w:fill="FFFFFF"/>
          <w:lang w:val="uk-UA" w:eastAsia="ru-RU"/>
        </w:rPr>
        <w:t xml:space="preserve">“. Одначе ця вказівка занадто загальна; прийняти, що Воргол лежав просто по дорозі між Курськом і Кромами не дозволяють обставини оповідання 1283 </w:t>
      </w:r>
      <w:r w:rsidRPr="00EA5733">
        <w:rPr>
          <w:rFonts w:ascii="Times New Roman" w:eastAsia="Times New Roman" w:hAnsi="Times New Roman" w:cs="Times New Roman"/>
          <w:color w:val="000000"/>
          <w:sz w:val="28"/>
          <w:szCs w:val="28"/>
          <w:shd w:val="clear" w:color="auto" w:fill="FFFFFF"/>
          <w:lang w:eastAsia="ru-RU"/>
        </w:rPr>
        <w:t xml:space="preserve">р., </w:t>
      </w:r>
      <w:r w:rsidRPr="00EA5733">
        <w:rPr>
          <w:rFonts w:ascii="Times New Roman" w:eastAsia="Times New Roman" w:hAnsi="Times New Roman" w:cs="Times New Roman"/>
          <w:color w:val="000000"/>
          <w:sz w:val="28"/>
          <w:szCs w:val="28"/>
          <w:shd w:val="clear" w:color="auto" w:fill="FFFFFF"/>
          <w:lang w:val="uk-UA" w:eastAsia="ru-RU"/>
        </w:rPr>
        <w:t xml:space="preserve">дорога значить звертала від Курська на захід понад Сеймом. Чи доходила аж р. Клевені? Не неможливо, </w:t>
      </w:r>
      <w:r w:rsidRPr="00EA5733">
        <w:rPr>
          <w:rFonts w:ascii="Times New Roman" w:eastAsia="Times New Roman" w:hAnsi="Times New Roman" w:cs="Times New Roman"/>
          <w:color w:val="000000"/>
          <w:sz w:val="28"/>
          <w:szCs w:val="28"/>
          <w:shd w:val="clear" w:color="auto" w:fill="FFFFFF"/>
          <w:lang w:val="uk-UA" w:eastAsia="ru-RU"/>
        </w:rPr>
        <w:lastRenderedPageBreak/>
        <w:t>хоч і задалеко від дійсного. Скорше б можна надіятися Воргола в такім разі десь ближче Рильська. Тому означаю місце Воргола значком запитання.</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Воробійна — вар. Воробийни, Воробейна — Іпат. с. 242, 319; з останнього тексту видно, що вона була в сусідстві Вщижа, а округле городище біля теп. села Воробійни (Самоквасов 14) не залишає місця для сумнівів.</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Вороніж — „ліси Вороніжські“ в тому ж оповіданні 1283 р. треба розуміти як вказівку на існування такого міста в ті часи. Міст. Вороніж Глухівського пов. повністю відповідає обставинам оповідання.</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Всеволож — звичайно звязують з с. Сиволожем Борзен. пов., і це тим правдоподібніше, що тут є і городище — Самоквасов с. 25.</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Дідословль —див. вище с. 319.</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Колтеськ — зв'язується з с. Колтовим на Оці, біля Кашири, але тільки гіпотетично.</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Кром - згадка про це місто непевна; у Іпат. код. (с. 242) читається: идоша Мцьнеску.., и ту даявъ имъ дары многы, и поиде къ граду на Изяславича“; в Хлєбн. і Поґод. код., теж у Воскр., Никон. замість „къ граду“ — „къ Крому“, Питання, чи „кром” тут власне ім'я, чи взагалі город, замок. Варіант Іпат., здається мені, з’явивсь таким чином, що копіювальник, зустрівши слово „Кромъ" і прийнявши його у значенні „замокъ“, перемінив його на звичайнїйше „городъ“, але при значенні „городъ“ текст виглядає досить</w:t>
      </w:r>
      <w:r w:rsidRPr="00EA5733">
        <w:rPr>
          <w:rFonts w:ascii="Times New Roman" w:eastAsia="Times New Roman" w:hAnsi="Times New Roman" w:cs="Times New Roman"/>
          <w:b/>
          <w:bCs/>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непевно: „ту“ значить в Мценську чи</w:t>
      </w:r>
      <w:r w:rsidRPr="00EA5733">
        <w:rPr>
          <w:rFonts w:ascii="Times New Roman" w:eastAsia="Times New Roman" w:hAnsi="Times New Roman" w:cs="Times New Roman"/>
          <w:b/>
          <w:bCs/>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біля</w:t>
      </w:r>
      <w:r w:rsidRPr="00EA5733">
        <w:rPr>
          <w:rFonts w:ascii="Times New Roman" w:eastAsia="Times New Roman" w:hAnsi="Times New Roman" w:cs="Times New Roman"/>
          <w:b/>
          <w:bCs/>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Мценська, отже „город“ не може означати Мценська, а якийсь інший, не названий. Тому певніше читати „Крому“, як </w:t>
      </w:r>
      <w:r w:rsidRPr="00EA5733">
        <w:rPr>
          <w:rFonts w:ascii="Times New Roman" w:eastAsia="Times New Roman" w:hAnsi="Times New Roman" w:cs="Times New Roman"/>
          <w:color w:val="000000"/>
          <w:sz w:val="28"/>
          <w:szCs w:val="28"/>
          <w:shd w:val="clear" w:color="auto" w:fill="FFFFFF"/>
          <w:lang w:eastAsia="ru-RU"/>
        </w:rPr>
        <w:t>ім'я</w:t>
      </w:r>
      <w:r w:rsidRPr="00EA5733">
        <w:rPr>
          <w:rFonts w:ascii="Times New Roman" w:eastAsia="Times New Roman" w:hAnsi="Times New Roman" w:cs="Times New Roman"/>
          <w:color w:val="000000"/>
          <w:sz w:val="28"/>
          <w:szCs w:val="28"/>
          <w:shd w:val="clear" w:color="auto" w:fill="FFFFFF"/>
          <w:lang w:val="uk-UA" w:eastAsia="ru-RU"/>
        </w:rPr>
        <w:t xml:space="preserve"> власне.</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Липовець, згадуваний у відомому епізоді 1283 р. (Воскр. І с, 176) уміщаю на місці „Липенского городища“, як локалізує його м</w:t>
      </w:r>
      <w:r>
        <w:rPr>
          <w:rFonts w:ascii="Times New Roman" w:eastAsia="Times New Roman" w:hAnsi="Times New Roman" w:cs="Times New Roman"/>
          <w:color w:val="000000"/>
          <w:sz w:val="28"/>
          <w:szCs w:val="28"/>
          <w:shd w:val="clear" w:color="auto" w:fill="FFFFFF"/>
          <w:lang w:val="uk-UA" w:eastAsia="ru-RU"/>
        </w:rPr>
        <w:t>осковська розпись 1571 р. (Акты</w:t>
      </w:r>
      <w:r w:rsidRPr="00EA5733">
        <w:rPr>
          <w:rFonts w:ascii="Times New Roman" w:eastAsia="Times New Roman" w:hAnsi="Times New Roman" w:cs="Times New Roman"/>
          <w:color w:val="000000"/>
          <w:sz w:val="28"/>
          <w:szCs w:val="28"/>
          <w:shd w:val="clear" w:color="auto" w:fill="FFFFFF"/>
          <w:lang w:val="uk-UA" w:eastAsia="ru-RU"/>
        </w:rPr>
        <w:t xml:space="preserve"> Московскаго государства І с. 13) — теп. горо</w:t>
      </w:r>
      <w:r w:rsidRPr="00EA5733">
        <w:rPr>
          <w:rFonts w:ascii="Times New Roman" w:eastAsia="Times New Roman" w:hAnsi="Times New Roman" w:cs="Times New Roman"/>
          <w:color w:val="000000"/>
          <w:sz w:val="28"/>
          <w:szCs w:val="28"/>
          <w:shd w:val="clear" w:color="auto" w:fill="FFFFFF"/>
          <w:lang w:val="uk-UA" w:eastAsia="ru-RU"/>
        </w:rPr>
        <w:softHyphen/>
        <w:t>дище коло с. Сумська Ворожбу; точніший аналіз тексту розпису див. у Буніна ор. с. Літописне оповідання вагається між формами Липеч чи Липецьк і Липовець; звичайно звуть його Липецьком.</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Лобинськ (вар. Любинськ) — місце його „на усть Протве“ означається літописом (Іпат. с. 240), але тепер на цьому місці нема такої осади.</w:t>
      </w: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Локня р. - є їх дві в сусідстві, одна тече у Вирь, друга в Псьол; судячи по тому, що літописний текст (Лавр. с. 282) говорить про неї у </w:t>
      </w:r>
      <w:r w:rsidRPr="00EA5733">
        <w:rPr>
          <w:rFonts w:ascii="Times New Roman" w:eastAsia="Times New Roman" w:hAnsi="Times New Roman" w:cs="Times New Roman"/>
          <w:color w:val="000000"/>
          <w:sz w:val="28"/>
          <w:szCs w:val="28"/>
          <w:shd w:val="clear" w:color="auto" w:fill="FFFFFF"/>
          <w:lang w:eastAsia="ru-RU"/>
        </w:rPr>
        <w:t>зв'язку</w:t>
      </w:r>
      <w:r w:rsidRPr="00EA5733">
        <w:rPr>
          <w:rFonts w:ascii="Times New Roman" w:eastAsia="Times New Roman" w:hAnsi="Times New Roman" w:cs="Times New Roman"/>
          <w:color w:val="000000"/>
          <w:sz w:val="28"/>
          <w:szCs w:val="28"/>
          <w:shd w:val="clear" w:color="auto" w:fill="FFFFFF"/>
          <w:lang w:val="uk-UA" w:eastAsia="ru-RU"/>
        </w:rPr>
        <w:t xml:space="preserve"> з </w:t>
      </w:r>
      <w:r w:rsidRPr="00EA5733">
        <w:rPr>
          <w:rFonts w:ascii="Times New Roman" w:eastAsia="Times New Roman" w:hAnsi="Times New Roman" w:cs="Times New Roman"/>
          <w:color w:val="000000"/>
          <w:sz w:val="28"/>
          <w:szCs w:val="28"/>
          <w:shd w:val="clear" w:color="auto" w:fill="FFFFFF"/>
          <w:lang w:eastAsia="ru-RU"/>
        </w:rPr>
        <w:t>Посем'ям</w:t>
      </w:r>
      <w:r w:rsidRPr="00EA5733">
        <w:rPr>
          <w:rFonts w:ascii="Times New Roman" w:eastAsia="Times New Roman" w:hAnsi="Times New Roman" w:cs="Times New Roman"/>
          <w:color w:val="000000"/>
          <w:sz w:val="28"/>
          <w:szCs w:val="28"/>
          <w:shd w:val="clear" w:color="auto" w:fill="FFFFFF"/>
          <w:lang w:val="uk-UA" w:eastAsia="ru-RU"/>
        </w:rPr>
        <w:t>, тут треба розуміти скорше першу.</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-604-</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Лопасна </w:t>
      </w:r>
      <w:r w:rsidRPr="00EA5733">
        <w:rPr>
          <w:rFonts w:ascii="Times New Roman" w:eastAsia="Times New Roman" w:hAnsi="Times New Roman" w:cs="Times New Roman"/>
          <w:color w:val="000000"/>
          <w:sz w:val="28"/>
          <w:szCs w:val="28"/>
          <w:shd w:val="clear" w:color="auto" w:fill="FFFFFF"/>
          <w:lang w:val="uk-UA" w:eastAsia="ru-RU"/>
        </w:rPr>
        <w:t>-</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уміщую її </w:t>
      </w:r>
      <w:r w:rsidRPr="00EA5733">
        <w:rPr>
          <w:rFonts w:ascii="Times New Roman" w:eastAsia="Times New Roman" w:hAnsi="Times New Roman" w:cs="Times New Roman"/>
          <w:color w:val="000000"/>
          <w:sz w:val="28"/>
          <w:szCs w:val="28"/>
          <w:shd w:val="clear" w:color="auto" w:fill="FFFFFF"/>
          <w:lang w:eastAsia="ru-RU"/>
        </w:rPr>
        <w:t xml:space="preserve">так, </w:t>
      </w:r>
      <w:r w:rsidRPr="00EA5733">
        <w:rPr>
          <w:rFonts w:ascii="Times New Roman" w:eastAsia="Times New Roman" w:hAnsi="Times New Roman" w:cs="Times New Roman"/>
          <w:color w:val="000000"/>
          <w:sz w:val="28"/>
          <w:szCs w:val="28"/>
          <w:shd w:val="clear" w:color="auto" w:fill="FFFFFF"/>
          <w:lang w:val="uk-UA" w:eastAsia="ru-RU"/>
        </w:rPr>
        <w:t xml:space="preserve">як локалізує її грамота 1389 р. — проти устя Лопасни в Оку (див. спеціальний реферат Н. Троіцкого: Село Городище, Кашир, у. - древній </w:t>
      </w:r>
      <w:r w:rsidRPr="00EA5733">
        <w:rPr>
          <w:rFonts w:ascii="Times New Roman" w:eastAsia="Times New Roman" w:hAnsi="Times New Roman" w:cs="Times New Roman"/>
          <w:color w:val="000000"/>
          <w:sz w:val="28"/>
          <w:szCs w:val="28"/>
          <w:shd w:val="clear" w:color="auto" w:fill="FFFFFF"/>
          <w:lang w:eastAsia="ru-RU"/>
        </w:rPr>
        <w:t xml:space="preserve">городъ </w:t>
      </w:r>
      <w:r w:rsidRPr="00EA5733">
        <w:rPr>
          <w:rFonts w:ascii="Times New Roman" w:eastAsia="Times New Roman" w:hAnsi="Times New Roman" w:cs="Times New Roman"/>
          <w:color w:val="000000"/>
          <w:sz w:val="28"/>
          <w:szCs w:val="28"/>
          <w:shd w:val="clear" w:color="auto" w:fill="FFFFFF"/>
          <w:lang w:val="uk-UA" w:eastAsia="ru-RU"/>
        </w:rPr>
        <w:t xml:space="preserve">Лопастня — </w:t>
      </w:r>
      <w:r w:rsidRPr="00EA5733">
        <w:rPr>
          <w:rFonts w:ascii="Times New Roman" w:eastAsia="Times New Roman" w:hAnsi="Times New Roman" w:cs="Times New Roman"/>
          <w:color w:val="000000"/>
          <w:sz w:val="28"/>
          <w:szCs w:val="28"/>
          <w:shd w:val="clear" w:color="auto" w:fill="FFFFFF"/>
          <w:lang w:eastAsia="ru-RU"/>
        </w:rPr>
        <w:t xml:space="preserve">Труды </w:t>
      </w:r>
      <w:r w:rsidRPr="00EA5733">
        <w:rPr>
          <w:rFonts w:ascii="Times New Roman" w:eastAsia="Times New Roman" w:hAnsi="Times New Roman" w:cs="Times New Roman"/>
          <w:color w:val="000000"/>
          <w:sz w:val="28"/>
          <w:szCs w:val="28"/>
          <w:shd w:val="clear" w:color="auto" w:fill="FFFFFF"/>
          <w:lang w:val="uk-UA" w:eastAsia="ru-RU"/>
        </w:rPr>
        <w:t>XI археол. с</w:t>
      </w:r>
      <w:r w:rsidRPr="00EA5733">
        <w:rPr>
          <w:rFonts w:ascii="Times New Roman" w:eastAsia="Times New Roman" w:hAnsi="Times New Roman" w:cs="Times New Roman"/>
          <w:color w:val="000000"/>
          <w:sz w:val="28"/>
          <w:szCs w:val="28"/>
          <w:shd w:val="clear" w:color="auto" w:fill="FFFFFF"/>
          <w:lang w:eastAsia="ru-RU"/>
        </w:rPr>
        <w:t xml:space="preserve">ъезда </w:t>
      </w:r>
      <w:r w:rsidRPr="00EA5733">
        <w:rPr>
          <w:rFonts w:ascii="Times New Roman" w:eastAsia="Times New Roman" w:hAnsi="Times New Roman" w:cs="Times New Roman"/>
          <w:color w:val="000000"/>
          <w:sz w:val="28"/>
          <w:szCs w:val="28"/>
          <w:shd w:val="clear" w:color="auto" w:fill="FFFFFF"/>
          <w:lang w:val="uk-UA" w:eastAsia="ru-RU"/>
        </w:rPr>
        <w:t>т. II).</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Носів на Руд</w:t>
      </w:r>
      <w:r w:rsidRPr="00EA5733">
        <w:rPr>
          <w:rFonts w:ascii="Times New Roman" w:eastAsia="Times New Roman" w:hAnsi="Times New Roman" w:cs="Times New Roman"/>
          <w:color w:val="000000"/>
          <w:sz w:val="28"/>
          <w:szCs w:val="28"/>
          <w:shd w:val="clear" w:color="auto" w:fill="FFFFFF"/>
          <w:lang w:val="en-US" w:eastAsia="ru-RU"/>
        </w:rPr>
        <w:t>i</w:t>
      </w:r>
      <w:r w:rsidRPr="00EA5733">
        <w:rPr>
          <w:rFonts w:ascii="Times New Roman" w:eastAsia="Times New Roman" w:hAnsi="Times New Roman" w:cs="Times New Roman"/>
          <w:color w:val="000000"/>
          <w:sz w:val="28"/>
          <w:szCs w:val="28"/>
          <w:shd w:val="clear" w:color="auto" w:fill="FFFFFF"/>
          <w:lang w:val="uk-UA" w:eastAsia="ru-RU"/>
        </w:rPr>
        <w:t xml:space="preserve"> (Іпат. с. 253) означаю на підставі зібраних проф. Голубовским матеріалів; означаю до опублікування їх ним знаком ?, хоч ця локалізація повністю відповідає літописному оповіданню.</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Оболвь — в л. Іпат. с. 242 </w:t>
      </w:r>
      <w:r w:rsidRPr="00EA5733">
        <w:rPr>
          <w:rFonts w:ascii="Times New Roman" w:eastAsia="Times New Roman" w:hAnsi="Times New Roman" w:cs="Times New Roman"/>
          <w:color w:val="000000"/>
          <w:sz w:val="28"/>
          <w:szCs w:val="28"/>
          <w:shd w:val="clear" w:color="auto" w:fill="FFFFFF"/>
          <w:lang w:eastAsia="ru-RU"/>
        </w:rPr>
        <w:t xml:space="preserve">изъ </w:t>
      </w:r>
      <w:r w:rsidRPr="00EA5733">
        <w:rPr>
          <w:rFonts w:ascii="Times New Roman" w:eastAsia="Times New Roman" w:hAnsi="Times New Roman" w:cs="Times New Roman"/>
          <w:color w:val="000000"/>
          <w:sz w:val="28"/>
          <w:szCs w:val="28"/>
          <w:shd w:val="clear" w:color="auto" w:fill="FFFFFF"/>
          <w:lang w:val="uk-UA" w:eastAsia="ru-RU"/>
        </w:rPr>
        <w:t xml:space="preserve">Блеве, вар. </w:t>
      </w:r>
      <w:r w:rsidRPr="00EA5733">
        <w:rPr>
          <w:rFonts w:ascii="Times New Roman" w:eastAsia="Times New Roman" w:hAnsi="Times New Roman" w:cs="Times New Roman"/>
          <w:color w:val="000000"/>
          <w:sz w:val="28"/>
          <w:szCs w:val="28"/>
          <w:shd w:val="clear" w:color="auto" w:fill="FFFFFF"/>
          <w:lang w:eastAsia="ru-RU"/>
        </w:rPr>
        <w:t xml:space="preserve">из </w:t>
      </w:r>
      <w:r w:rsidRPr="00EA5733">
        <w:rPr>
          <w:rFonts w:ascii="Times New Roman" w:eastAsia="Times New Roman" w:hAnsi="Times New Roman" w:cs="Times New Roman"/>
          <w:color w:val="000000"/>
          <w:sz w:val="28"/>
          <w:szCs w:val="28"/>
          <w:shd w:val="clear" w:color="auto" w:fill="FFFFFF"/>
          <w:lang w:val="uk-UA" w:eastAsia="ru-RU"/>
        </w:rPr>
        <w:t>Блове, Воскр. (І. 30) Облове, під 1159 р. (Іпат, с. 344) — Обловь. Дуже правдопо</w:t>
      </w:r>
      <w:r w:rsidRPr="00EA5733">
        <w:rPr>
          <w:rFonts w:ascii="Times New Roman" w:eastAsia="Times New Roman" w:hAnsi="Times New Roman" w:cs="Times New Roman"/>
          <w:color w:val="000000"/>
          <w:sz w:val="28"/>
          <w:szCs w:val="28"/>
          <w:shd w:val="clear" w:color="auto" w:fill="FFFFFF"/>
          <w:lang w:val="uk-UA" w:eastAsia="ru-RU"/>
        </w:rPr>
        <w:softHyphen/>
        <w:t xml:space="preserve">дібно, що це власне - Болвь, якесь місце на Болві, і у </w:t>
      </w:r>
      <w:r w:rsidRPr="00EA5733">
        <w:rPr>
          <w:rFonts w:ascii="Times New Roman" w:eastAsia="Times New Roman" w:hAnsi="Times New Roman" w:cs="Times New Roman"/>
          <w:color w:val="000000"/>
          <w:sz w:val="28"/>
          <w:szCs w:val="28"/>
          <w:shd w:val="clear" w:color="auto" w:fill="FFFFFF"/>
          <w:lang w:eastAsia="ru-RU"/>
        </w:rPr>
        <w:t>верхів'ї</w:t>
      </w:r>
      <w:r w:rsidRPr="00EA5733">
        <w:rPr>
          <w:rFonts w:ascii="Times New Roman" w:eastAsia="Times New Roman" w:hAnsi="Times New Roman" w:cs="Times New Roman"/>
          <w:color w:val="000000"/>
          <w:sz w:val="28"/>
          <w:szCs w:val="28"/>
          <w:shd w:val="clear" w:color="auto" w:fill="FFFFFF"/>
          <w:lang w:val="uk-UA" w:eastAsia="ru-RU"/>
        </w:rPr>
        <w:t xml:space="preserve"> її дійсно є село Оболва.</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lastRenderedPageBreak/>
        <w:t>Орогощ по літопис</w:t>
      </w:r>
      <w:r w:rsidRPr="00EA5733">
        <w:rPr>
          <w:rFonts w:ascii="Times New Roman" w:eastAsia="Times New Roman" w:hAnsi="Times New Roman" w:cs="Times New Roman"/>
          <w:color w:val="000000"/>
          <w:sz w:val="28"/>
          <w:szCs w:val="28"/>
          <w:shd w:val="clear" w:color="auto" w:fill="FFFFFF"/>
          <w:lang w:val="en-US" w:eastAsia="ru-RU"/>
        </w:rPr>
        <w:t>e</w:t>
      </w:r>
      <w:r w:rsidRPr="00EA5733">
        <w:rPr>
          <w:rFonts w:ascii="Times New Roman" w:eastAsia="Times New Roman" w:hAnsi="Times New Roman" w:cs="Times New Roman"/>
          <w:color w:val="000000"/>
          <w:sz w:val="28"/>
          <w:szCs w:val="28"/>
          <w:shd w:val="clear" w:color="auto" w:fill="FFFFFF"/>
          <w:lang w:val="uk-UA" w:eastAsia="ru-RU"/>
        </w:rPr>
        <w:t xml:space="preserve"> мусив бути біля Чернігова</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а грамота 1496_р. (в Актах Литов. Метрики Леонтовича) вказує, що він лежав біля р. Білоуса. Існування старого городища в с. Рогощі на Білоусі (Самоквасов с. 22), здається мені, не лишає місця непевності.</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Росуха, вар. Роксуха (Іпат. с. 348) була десь коло Воробійни. На р. Росусі (Розсуха), що тече у Воблю з правого боку, є тепер аж два с. Росухи (Рассуха і Разсуха в уряд. реєстрах), одна на </w:t>
      </w:r>
      <w:r w:rsidRPr="00EA5733">
        <w:rPr>
          <w:rFonts w:ascii="Times New Roman" w:eastAsia="Times New Roman" w:hAnsi="Times New Roman" w:cs="Times New Roman"/>
          <w:color w:val="000000"/>
          <w:sz w:val="28"/>
          <w:szCs w:val="28"/>
          <w:shd w:val="clear" w:color="auto" w:fill="FFFFFF"/>
          <w:lang w:eastAsia="ru-RU"/>
        </w:rPr>
        <w:t>верхів'ях</w:t>
      </w:r>
      <w:r w:rsidRPr="00EA5733">
        <w:rPr>
          <w:rFonts w:ascii="Times New Roman" w:eastAsia="Times New Roman" w:hAnsi="Times New Roman" w:cs="Times New Roman"/>
          <w:color w:val="000000"/>
          <w:sz w:val="28"/>
          <w:szCs w:val="28"/>
          <w:shd w:val="clear" w:color="auto" w:fill="FFFFFF"/>
          <w:lang w:val="uk-UA" w:eastAsia="ru-RU"/>
        </w:rPr>
        <w:t xml:space="preserve"> (у Мглин. </w:t>
      </w:r>
      <w:r w:rsidRPr="00EA5733">
        <w:rPr>
          <w:rFonts w:ascii="Times New Roman" w:eastAsia="Times New Roman" w:hAnsi="Times New Roman" w:cs="Times New Roman"/>
          <w:color w:val="000000"/>
          <w:sz w:val="28"/>
          <w:szCs w:val="28"/>
          <w:shd w:val="clear" w:color="auto" w:fill="FFFFFF"/>
          <w:lang w:eastAsia="ru-RU"/>
        </w:rPr>
        <w:t xml:space="preserve">п.), </w:t>
      </w:r>
      <w:r w:rsidRPr="00EA5733">
        <w:rPr>
          <w:rFonts w:ascii="Times New Roman" w:eastAsia="Times New Roman" w:hAnsi="Times New Roman" w:cs="Times New Roman"/>
          <w:color w:val="000000"/>
          <w:sz w:val="28"/>
          <w:szCs w:val="28"/>
          <w:shd w:val="clear" w:color="auto" w:fill="FFFFFF"/>
          <w:lang w:val="uk-UA" w:eastAsia="ru-RU"/>
        </w:rPr>
        <w:t>друга на низу річки (у Стародуб. пов.). Вибрати між ними досить трудно, але обставини походу 1160 р. скорше можуть вка</w:t>
      </w:r>
      <w:r w:rsidRPr="00EA5733">
        <w:rPr>
          <w:rFonts w:ascii="Times New Roman" w:eastAsia="Times New Roman" w:hAnsi="Times New Roman" w:cs="Times New Roman"/>
          <w:color w:val="000000"/>
          <w:sz w:val="28"/>
          <w:szCs w:val="28"/>
          <w:shd w:val="clear" w:color="auto" w:fill="FFFFFF"/>
          <w:lang w:val="uk-UA" w:eastAsia="ru-RU"/>
        </w:rPr>
        <w:softHyphen/>
        <w:t>зувати на Росуху стародубську: Ізяслав повоював поріччя Судости від Воробійни до Росухи і потім пішов назад на Вщиж.</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Свинь річка — друге ім</w:t>
      </w:r>
      <w:r w:rsidRPr="00EA5733">
        <w:rPr>
          <w:rFonts w:ascii="Times New Roman" w:eastAsia="Times New Roman" w:hAnsi="Times New Roman" w:cs="Times New Roman"/>
          <w:color w:val="000000"/>
          <w:sz w:val="28"/>
          <w:szCs w:val="28"/>
          <w:shd w:val="clear" w:color="auto" w:fill="FFFFFF"/>
          <w:lang w:eastAsia="ru-RU"/>
        </w:rPr>
        <w:t>'</w:t>
      </w:r>
      <w:r w:rsidRPr="00EA5733">
        <w:rPr>
          <w:rFonts w:ascii="Times New Roman" w:eastAsia="Times New Roman" w:hAnsi="Times New Roman" w:cs="Times New Roman"/>
          <w:color w:val="000000"/>
          <w:sz w:val="28"/>
          <w:szCs w:val="28"/>
          <w:shd w:val="clear" w:color="auto" w:fill="FFFFFF"/>
          <w:lang w:val="uk-UA" w:eastAsia="ru-RU"/>
        </w:rPr>
        <w:t>я теперішнього болота Замглай, не по</w:t>
      </w:r>
      <w:r w:rsidRPr="00EA5733">
        <w:rPr>
          <w:rFonts w:ascii="Times New Roman" w:eastAsia="Times New Roman" w:hAnsi="Times New Roman" w:cs="Times New Roman"/>
          <w:color w:val="000000"/>
          <w:sz w:val="28"/>
          <w:szCs w:val="28"/>
          <w:shd w:val="clear" w:color="auto" w:fill="FFFFFF"/>
          <w:lang w:val="uk-UA" w:eastAsia="ru-RU"/>
        </w:rPr>
        <w:softHyphen/>
        <w:t>казане на мапі, але переказане місцевим чоловіком Марковим - у Арцибашева II. 898, Поґодіна IV. 238.</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Синін міст і Радощ згадуються в літопису (Іпат. с. 328) поруч себе, і були, видно, недалеко Стародуба. Радощ дуже правдопо</w:t>
      </w:r>
      <w:r w:rsidRPr="00EA5733">
        <w:rPr>
          <w:rFonts w:ascii="Times New Roman" w:eastAsia="Times New Roman" w:hAnsi="Times New Roman" w:cs="Times New Roman"/>
          <w:color w:val="000000"/>
          <w:sz w:val="28"/>
          <w:szCs w:val="28"/>
          <w:shd w:val="clear" w:color="auto" w:fill="FFFFFF"/>
          <w:lang w:val="uk-UA" w:eastAsia="ru-RU"/>
        </w:rPr>
        <w:softHyphen/>
        <w:t xml:space="preserve">дібно </w:t>
      </w:r>
      <w:r w:rsidRPr="00EA5733">
        <w:rPr>
          <w:rFonts w:ascii="Times New Roman" w:eastAsia="Times New Roman" w:hAnsi="Times New Roman" w:cs="Times New Roman"/>
          <w:color w:val="000000"/>
          <w:sz w:val="28"/>
          <w:szCs w:val="28"/>
          <w:shd w:val="clear" w:color="auto" w:fill="FFFFFF"/>
          <w:lang w:eastAsia="ru-RU"/>
        </w:rPr>
        <w:t>зв'язується</w:t>
      </w:r>
      <w:r w:rsidRPr="00EA5733">
        <w:rPr>
          <w:rFonts w:ascii="Times New Roman" w:eastAsia="Times New Roman" w:hAnsi="Times New Roman" w:cs="Times New Roman"/>
          <w:color w:val="000000"/>
          <w:sz w:val="28"/>
          <w:szCs w:val="28"/>
          <w:shd w:val="clear" w:color="auto" w:fill="FFFFFF"/>
          <w:lang w:val="uk-UA" w:eastAsia="ru-RU"/>
        </w:rPr>
        <w:t xml:space="preserve"> з Радогощем — теп. Погаром, а сусідній Синін на р. Ваблі має городище (Самоквасов 13).</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Сновськ — з літоп. тексту під 1168 р. (Іпат. с.121) видно, що він був на Снові, як то зрештою показує і саме </w:t>
      </w:r>
      <w:r w:rsidRPr="00EA5733">
        <w:rPr>
          <w:rFonts w:ascii="Times New Roman" w:eastAsia="Times New Roman" w:hAnsi="Times New Roman" w:cs="Times New Roman"/>
          <w:color w:val="000000"/>
          <w:sz w:val="28"/>
          <w:szCs w:val="28"/>
          <w:shd w:val="clear" w:color="auto" w:fill="FFFFFF"/>
          <w:lang w:eastAsia="ru-RU"/>
        </w:rPr>
        <w:t>ім'я,</w:t>
      </w:r>
      <w:r w:rsidRPr="00EA5733">
        <w:rPr>
          <w:rFonts w:ascii="Times New Roman" w:eastAsia="Times New Roman" w:hAnsi="Times New Roman" w:cs="Times New Roman"/>
          <w:color w:val="000000"/>
          <w:sz w:val="28"/>
          <w:szCs w:val="28"/>
          <w:shd w:val="clear" w:color="auto" w:fill="FFFFFF"/>
          <w:lang w:val="uk-UA" w:eastAsia="ru-RU"/>
        </w:rPr>
        <w:t xml:space="preserve"> а з Іпат. с. 514 видно, що був недалеко Десни. В опису чернігівських границь з поч. XVI ст. (Докум. арх. юст. І е. 64). Сновськ виступає між Клочковим і Макошиним і відповідає старому городищу біля Седнева (Самоквасов 21). На устю Снові в Десну, де містили Сновськ давніше (і я сам) у цьому опису границь бачимо село Перекоп.</w:t>
      </w: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Хороборь — згаданий </w:t>
      </w:r>
      <w:r w:rsidRPr="00EA5733">
        <w:rPr>
          <w:rFonts w:ascii="Times New Roman" w:eastAsia="Times New Roman" w:hAnsi="Times New Roman" w:cs="Times New Roman"/>
          <w:color w:val="000000"/>
          <w:sz w:val="28"/>
          <w:szCs w:val="28"/>
          <w:shd w:val="clear" w:color="auto" w:fill="FFFFFF"/>
          <w:lang w:eastAsia="ru-RU"/>
        </w:rPr>
        <w:t xml:space="preserve">опис </w:t>
      </w:r>
      <w:r w:rsidRPr="00EA5733">
        <w:rPr>
          <w:rFonts w:ascii="Times New Roman" w:eastAsia="Times New Roman" w:hAnsi="Times New Roman" w:cs="Times New Roman"/>
          <w:color w:val="000000"/>
          <w:sz w:val="28"/>
          <w:szCs w:val="28"/>
          <w:shd w:val="clear" w:color="auto" w:fill="FFFFFF"/>
          <w:lang w:val="uk-UA" w:eastAsia="ru-RU"/>
        </w:rPr>
        <w:t>чернігівських границь (с. 64) на</w:t>
      </w:r>
      <w:r w:rsidRPr="00EA5733">
        <w:rPr>
          <w:rFonts w:ascii="Times New Roman" w:eastAsia="Times New Roman" w:hAnsi="Times New Roman" w:cs="Times New Roman"/>
          <w:color w:val="000000"/>
          <w:sz w:val="28"/>
          <w:szCs w:val="28"/>
          <w:shd w:val="clear" w:color="auto" w:fill="FFFFFF"/>
          <w:lang w:val="uk-UA" w:eastAsia="ru-RU"/>
        </w:rPr>
        <w:softHyphen/>
        <w:t xml:space="preserve">зиває його між подесенськими городами Чернігівської </w:t>
      </w:r>
      <w:r w:rsidRPr="00EA5733">
        <w:rPr>
          <w:rFonts w:ascii="Times New Roman" w:eastAsia="Times New Roman" w:hAnsi="Times New Roman" w:cs="Times New Roman"/>
          <w:color w:val="000000"/>
          <w:sz w:val="28"/>
          <w:szCs w:val="28"/>
          <w:shd w:val="clear" w:color="auto" w:fill="FFFFFF"/>
          <w:lang w:eastAsia="ru-RU"/>
        </w:rPr>
        <w:t xml:space="preserve">волости, </w:t>
      </w:r>
      <w:r w:rsidRPr="00EA5733">
        <w:rPr>
          <w:rFonts w:ascii="Times New Roman" w:eastAsia="Times New Roman" w:hAnsi="Times New Roman" w:cs="Times New Roman"/>
          <w:color w:val="000000"/>
          <w:sz w:val="28"/>
          <w:szCs w:val="28"/>
          <w:shd w:val="clear" w:color="auto" w:fill="FFFFFF"/>
          <w:lang w:val="uk-UA" w:eastAsia="ru-RU"/>
        </w:rPr>
        <w:t>десь між Блестовим і Сосницею, але докладніше локалізувати його не мо</w:t>
      </w:r>
      <w:r w:rsidRPr="00EA5733">
        <w:rPr>
          <w:rFonts w:ascii="Times New Roman" w:eastAsia="Times New Roman" w:hAnsi="Times New Roman" w:cs="Times New Roman"/>
          <w:color w:val="000000"/>
          <w:sz w:val="28"/>
          <w:szCs w:val="28"/>
          <w:shd w:val="clear" w:color="auto" w:fill="FFFFFF"/>
          <w:lang w:val="uk-UA" w:eastAsia="ru-RU"/>
        </w:rPr>
        <w:softHyphen/>
        <w:t xml:space="preserve">жемо (Голубовскій в Ж. </w:t>
      </w:r>
      <w:r w:rsidRPr="00EA5733">
        <w:rPr>
          <w:rFonts w:ascii="Times New Roman" w:eastAsia="Times New Roman" w:hAnsi="Times New Roman" w:cs="Times New Roman"/>
          <w:color w:val="000000"/>
          <w:sz w:val="28"/>
          <w:szCs w:val="28"/>
          <w:shd w:val="clear" w:color="auto" w:fill="FFFFFF"/>
          <w:lang w:eastAsia="ru-RU"/>
        </w:rPr>
        <w:t xml:space="preserve">М. </w:t>
      </w:r>
      <w:r w:rsidRPr="00EA5733">
        <w:rPr>
          <w:rFonts w:ascii="Times New Roman" w:eastAsia="Times New Roman" w:hAnsi="Times New Roman" w:cs="Times New Roman"/>
          <w:color w:val="000000"/>
          <w:sz w:val="28"/>
          <w:szCs w:val="28"/>
          <w:shd w:val="clear" w:color="auto" w:fill="FFFFFF"/>
          <w:lang w:val="uk-UA" w:eastAsia="ru-RU"/>
        </w:rPr>
        <w:t>Н</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П. 1903, V робить це, але з великими натяганнями).</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-605-</w:t>
      </w:r>
    </w:p>
    <w:p w:rsidR="00212BAC"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212BAC" w:rsidRPr="00E4480D"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bookmarkStart w:id="53" w:name="bookmark23"/>
      <w:bookmarkEnd w:id="53"/>
      <w:r>
        <w:rPr>
          <w:rFonts w:ascii="Times New Roman" w:eastAsia="Times New Roman" w:hAnsi="Times New Roman" w:cs="Times New Roman"/>
          <w:b/>
          <w:bCs/>
          <w:color w:val="000000"/>
          <w:sz w:val="28"/>
          <w:szCs w:val="28"/>
          <w:shd w:val="clear" w:color="auto" w:fill="FFFFFF"/>
          <w:lang w:val="uk-UA" w:eastAsia="ru-RU"/>
        </w:rPr>
        <w:t>Переяславщина</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Баруч див. вище с. 348.</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Варин, вважаю можливим з певною правдоподібністю умістити на старому, досить типовому городищі м. Варви, над Удаєм.</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Воїнь — місце його рішає звістка канівської люстр. 1552 р. </w:t>
      </w:r>
      <w:r w:rsidRPr="00EA5733">
        <w:rPr>
          <w:rFonts w:ascii="Times New Roman" w:eastAsia="Times New Roman" w:hAnsi="Times New Roman" w:cs="Times New Roman"/>
          <w:color w:val="000000"/>
          <w:sz w:val="28"/>
          <w:szCs w:val="28"/>
          <w:shd w:val="clear" w:color="auto" w:fill="FFFFFF"/>
          <w:lang w:eastAsia="ru-RU"/>
        </w:rPr>
        <w:t xml:space="preserve">(Архивъ </w:t>
      </w:r>
      <w:r w:rsidRPr="00EA5733">
        <w:rPr>
          <w:rFonts w:ascii="Times New Roman" w:eastAsia="Times New Roman" w:hAnsi="Times New Roman" w:cs="Times New Roman"/>
          <w:color w:val="000000"/>
          <w:sz w:val="28"/>
          <w:szCs w:val="28"/>
          <w:shd w:val="clear" w:color="auto" w:fill="FFFFFF"/>
          <w:lang w:val="uk-UA" w:eastAsia="ru-RU"/>
        </w:rPr>
        <w:t xml:space="preserve">Ю.-З. Р. </w:t>
      </w:r>
      <w:r w:rsidRPr="00EA5733">
        <w:rPr>
          <w:rFonts w:ascii="Times New Roman" w:eastAsia="Times New Roman" w:hAnsi="Times New Roman" w:cs="Times New Roman"/>
          <w:color w:val="000000"/>
          <w:sz w:val="28"/>
          <w:szCs w:val="28"/>
          <w:shd w:val="clear" w:color="auto" w:fill="FFFFFF"/>
          <w:lang w:val="en-US" w:eastAsia="ru-RU"/>
        </w:rPr>
        <w:t>VII</w:t>
      </w:r>
      <w:r w:rsidRPr="00EA5733">
        <w:rPr>
          <w:rFonts w:ascii="Times New Roman" w:eastAsia="Times New Roman" w:hAnsi="Times New Roman" w:cs="Times New Roman"/>
          <w:color w:val="000000"/>
          <w:sz w:val="28"/>
          <w:szCs w:val="28"/>
          <w:shd w:val="clear" w:color="auto" w:fill="FFFFFF"/>
          <w:lang w:val="uk-UA" w:eastAsia="ru-RU"/>
        </w:rPr>
        <w:t xml:space="preserve">. І с. 101) про городище Воін </w:t>
      </w:r>
      <w:r w:rsidRPr="00EA5733">
        <w:rPr>
          <w:rFonts w:ascii="Times New Roman" w:eastAsia="Times New Roman" w:hAnsi="Times New Roman" w:cs="Times New Roman"/>
          <w:color w:val="000000"/>
          <w:sz w:val="28"/>
          <w:szCs w:val="28"/>
          <w:shd w:val="clear" w:color="auto" w:fill="FFFFFF"/>
          <w:lang w:eastAsia="ru-RU"/>
        </w:rPr>
        <w:t xml:space="preserve">(под </w:t>
      </w:r>
      <w:r w:rsidRPr="00EA5733">
        <w:rPr>
          <w:rFonts w:ascii="Times New Roman" w:eastAsia="Times New Roman" w:hAnsi="Times New Roman" w:cs="Times New Roman"/>
          <w:color w:val="000000"/>
          <w:sz w:val="28"/>
          <w:szCs w:val="28"/>
          <w:shd w:val="clear" w:color="auto" w:fill="FFFFFF"/>
          <w:lang w:val="uk-UA" w:eastAsia="ru-RU"/>
        </w:rPr>
        <w:t>Войномъ</w:t>
      </w:r>
      <w:r w:rsidRPr="00EA5733">
        <w:rPr>
          <w:rFonts w:ascii="Times New Roman" w:eastAsia="Times New Roman" w:hAnsi="Times New Roman" w:cs="Times New Roman"/>
          <w:color w:val="000000"/>
          <w:sz w:val="28"/>
          <w:szCs w:val="28"/>
          <w:shd w:val="clear" w:color="auto" w:fill="FFFFFF"/>
          <w:lang w:eastAsia="ru-RU"/>
        </w:rPr>
        <w:t xml:space="preserve"> го</w:t>
      </w:r>
      <w:r w:rsidRPr="00EA5733">
        <w:rPr>
          <w:rFonts w:ascii="Times New Roman" w:eastAsia="Times New Roman" w:hAnsi="Times New Roman" w:cs="Times New Roman"/>
          <w:color w:val="000000"/>
          <w:sz w:val="28"/>
          <w:szCs w:val="28"/>
          <w:shd w:val="clear" w:color="auto" w:fill="FFFFFF"/>
          <w:lang w:eastAsia="ru-RU"/>
        </w:rPr>
        <w:softHyphen/>
        <w:t xml:space="preserve">родищемъ) </w:t>
      </w:r>
      <w:r w:rsidRPr="00EA5733">
        <w:rPr>
          <w:rFonts w:ascii="Times New Roman" w:eastAsia="Times New Roman" w:hAnsi="Times New Roman" w:cs="Times New Roman"/>
          <w:color w:val="000000"/>
          <w:sz w:val="28"/>
          <w:szCs w:val="28"/>
          <w:shd w:val="clear" w:color="auto" w:fill="FFFFFF"/>
          <w:lang w:val="uk-UA" w:eastAsia="ru-RU"/>
        </w:rPr>
        <w:t xml:space="preserve">иа нижній Сулі, де й тепер маємо с. Воінську Греблю (план городища див. в </w:t>
      </w:r>
      <w:r w:rsidRPr="00EA5733">
        <w:rPr>
          <w:rFonts w:ascii="Times New Roman" w:eastAsia="Times New Roman" w:hAnsi="Times New Roman" w:cs="Times New Roman"/>
          <w:color w:val="000000"/>
          <w:sz w:val="28"/>
          <w:szCs w:val="28"/>
          <w:shd w:val="clear" w:color="auto" w:fill="FFFFFF"/>
          <w:lang w:eastAsia="ru-RU"/>
        </w:rPr>
        <w:t xml:space="preserve">Трудах </w:t>
      </w:r>
      <w:r w:rsidRPr="00EA5733">
        <w:rPr>
          <w:rFonts w:ascii="Times New Roman" w:eastAsia="Times New Roman" w:hAnsi="Times New Roman" w:cs="Times New Roman"/>
          <w:color w:val="000000"/>
          <w:sz w:val="28"/>
          <w:szCs w:val="28"/>
          <w:shd w:val="clear" w:color="auto" w:fill="FFFFFF"/>
          <w:lang w:val="uk-UA" w:eastAsia="ru-RU"/>
        </w:rPr>
        <w:t>XI з’їзду І с. 412).</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Г </w:t>
      </w:r>
      <w:r w:rsidRPr="00EA5733">
        <w:rPr>
          <w:rFonts w:ascii="Times New Roman" w:eastAsia="Times New Roman" w:hAnsi="Times New Roman" w:cs="Times New Roman"/>
          <w:color w:val="000000"/>
          <w:sz w:val="28"/>
          <w:szCs w:val="28"/>
          <w:shd w:val="clear" w:color="auto" w:fill="FFFFFF"/>
          <w:lang w:val="uk-UA" w:eastAsia="ru-RU"/>
        </w:rPr>
        <w:t>о л т а у Лавр. с. 241 (за Голтавом</w:t>
      </w:r>
      <w:r w:rsidRPr="00EA5733">
        <w:rPr>
          <w:rFonts w:ascii="Times New Roman" w:eastAsia="Times New Roman" w:hAnsi="Times New Roman" w:cs="Times New Roman"/>
          <w:color w:val="000000"/>
          <w:sz w:val="28"/>
          <w:szCs w:val="28"/>
          <w:shd w:val="clear" w:color="auto" w:fill="FFFFFF"/>
          <w:lang w:eastAsia="ru-RU"/>
        </w:rPr>
        <w:t>ъ</w:t>
      </w:r>
      <w:r w:rsidRPr="00EA5733">
        <w:rPr>
          <w:rFonts w:ascii="Times New Roman" w:eastAsia="Times New Roman" w:hAnsi="Times New Roman" w:cs="Times New Roman"/>
          <w:color w:val="000000"/>
          <w:sz w:val="28"/>
          <w:szCs w:val="28"/>
          <w:shd w:val="clear" w:color="auto" w:fill="FFFFFF"/>
          <w:lang w:val="uk-UA" w:eastAsia="ru-RU"/>
        </w:rPr>
        <w:t xml:space="preserve">) можна </w:t>
      </w:r>
      <w:r w:rsidRPr="00EA5733">
        <w:rPr>
          <w:rFonts w:ascii="Times New Roman" w:eastAsia="Times New Roman" w:hAnsi="Times New Roman" w:cs="Times New Roman"/>
          <w:color w:val="000000"/>
          <w:sz w:val="28"/>
          <w:szCs w:val="28"/>
          <w:shd w:val="clear" w:color="auto" w:fill="FFFFFF"/>
          <w:lang w:eastAsia="ru-RU"/>
        </w:rPr>
        <w:t>в</w:t>
      </w:r>
      <w:r w:rsidRPr="00EA5733">
        <w:rPr>
          <w:rFonts w:ascii="Times New Roman" w:eastAsia="Times New Roman" w:hAnsi="Times New Roman" w:cs="Times New Roman"/>
          <w:color w:val="000000"/>
          <w:sz w:val="28"/>
          <w:szCs w:val="28"/>
          <w:shd w:val="clear" w:color="auto" w:fill="FFFFFF"/>
          <w:lang w:val="uk-UA" w:eastAsia="ru-RU"/>
        </w:rPr>
        <w:t>важати осадою тому, що річка Голтва зветься Голтою — Іпат. с. 192.</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Донець див. вище с. 346.</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lastRenderedPageBreak/>
        <w:t>Дубниця —</w:t>
      </w:r>
      <w:r w:rsidRPr="00EA5733">
        <w:rPr>
          <w:rFonts w:ascii="Times New Roman" w:eastAsia="Times New Roman" w:hAnsi="Times New Roman" w:cs="Times New Roman"/>
          <w:color w:val="000000"/>
          <w:sz w:val="28"/>
          <w:szCs w:val="28"/>
          <w:shd w:val="clear" w:color="auto" w:fill="FFFFFF"/>
          <w:lang w:val="uk-UA" w:eastAsia="ru-RU"/>
        </w:rPr>
        <w:t xml:space="preserve"> на місці городища біля нин. Бубнова, що звався Дубковим, як показує Книга </w:t>
      </w:r>
      <w:r w:rsidRPr="00EA5733">
        <w:rPr>
          <w:rFonts w:ascii="Times New Roman" w:eastAsia="Times New Roman" w:hAnsi="Times New Roman" w:cs="Times New Roman"/>
          <w:color w:val="000000"/>
          <w:sz w:val="28"/>
          <w:szCs w:val="28"/>
          <w:shd w:val="clear" w:color="auto" w:fill="FFFFFF"/>
          <w:lang w:eastAsia="ru-RU"/>
        </w:rPr>
        <w:t xml:space="preserve">Большого Чертежа с. </w:t>
      </w:r>
      <w:r w:rsidRPr="00EA5733">
        <w:rPr>
          <w:rFonts w:ascii="Times New Roman" w:eastAsia="Times New Roman" w:hAnsi="Times New Roman" w:cs="Times New Roman"/>
          <w:color w:val="000000"/>
          <w:sz w:val="28"/>
          <w:szCs w:val="28"/>
          <w:shd w:val="clear" w:color="auto" w:fill="FFFFFF"/>
          <w:lang w:val="uk-UA" w:eastAsia="ru-RU"/>
        </w:rPr>
        <w:t>93. Про городище Ляскоронский Исторія с. 122.</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Кудново село (Іпат. с. 264) Ляскоронский недавно кладе на місці Шкуданівки над Сулою (ор. с. с. 133), але це рішуче задалеко від театру кампанії.</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Летчь див. вище с. 354.</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Лтава див. вище с. 346. Про неї спеціальна розвідка д. Падалки в Чтеніях київ. істор. тов. IX: </w:t>
      </w:r>
      <w:r w:rsidRPr="00EA5733">
        <w:rPr>
          <w:rFonts w:ascii="Times New Roman" w:eastAsia="Times New Roman" w:hAnsi="Times New Roman" w:cs="Times New Roman"/>
          <w:color w:val="000000"/>
          <w:sz w:val="28"/>
          <w:szCs w:val="28"/>
          <w:shd w:val="clear" w:color="auto" w:fill="FFFFFF"/>
          <w:lang w:eastAsia="ru-RU"/>
        </w:rPr>
        <w:t xml:space="preserve">О времени </w:t>
      </w:r>
      <w:r w:rsidRPr="00EA5733">
        <w:rPr>
          <w:rFonts w:ascii="Times New Roman" w:eastAsia="Times New Roman" w:hAnsi="Times New Roman" w:cs="Times New Roman"/>
          <w:color w:val="000000"/>
          <w:sz w:val="28"/>
          <w:szCs w:val="28"/>
          <w:shd w:val="clear" w:color="auto" w:fill="FFFFFF"/>
          <w:lang w:val="uk-UA" w:eastAsia="ru-RU"/>
        </w:rPr>
        <w:t xml:space="preserve">основанія </w:t>
      </w:r>
      <w:r w:rsidRPr="00EA5733">
        <w:rPr>
          <w:rFonts w:ascii="Times New Roman" w:eastAsia="Times New Roman" w:hAnsi="Times New Roman" w:cs="Times New Roman"/>
          <w:color w:val="000000"/>
          <w:sz w:val="28"/>
          <w:szCs w:val="28"/>
          <w:shd w:val="clear" w:color="auto" w:fill="FFFFFF"/>
          <w:lang w:eastAsia="ru-RU"/>
        </w:rPr>
        <w:t xml:space="preserve">города Полтавы, </w:t>
      </w:r>
      <w:r w:rsidRPr="00EA5733">
        <w:rPr>
          <w:rFonts w:ascii="Times New Roman" w:eastAsia="Times New Roman" w:hAnsi="Times New Roman" w:cs="Times New Roman"/>
          <w:color w:val="000000"/>
          <w:sz w:val="28"/>
          <w:szCs w:val="28"/>
          <w:shd w:val="clear" w:color="auto" w:fill="FFFFFF"/>
          <w:lang w:val="uk-UA" w:eastAsia="ru-RU"/>
        </w:rPr>
        <w:t>але тотожність Лтави з Полтавою і досі непевна.</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Малотин містять звичайно в </w:t>
      </w:r>
      <w:r w:rsidRPr="00EA5733">
        <w:rPr>
          <w:rFonts w:ascii="Times New Roman" w:eastAsia="Times New Roman" w:hAnsi="Times New Roman" w:cs="Times New Roman"/>
          <w:color w:val="000000"/>
          <w:sz w:val="28"/>
          <w:szCs w:val="28"/>
          <w:shd w:val="clear" w:color="auto" w:fill="FFFFFF"/>
          <w:lang w:eastAsia="ru-RU"/>
        </w:rPr>
        <w:t xml:space="preserve">теп. </w:t>
      </w:r>
      <w:r w:rsidRPr="00EA5733">
        <w:rPr>
          <w:rFonts w:ascii="Times New Roman" w:eastAsia="Times New Roman" w:hAnsi="Times New Roman" w:cs="Times New Roman"/>
          <w:color w:val="000000"/>
          <w:sz w:val="28"/>
          <w:szCs w:val="28"/>
          <w:shd w:val="clear" w:color="auto" w:fill="FFFFFF"/>
          <w:lang w:val="uk-UA" w:eastAsia="ru-RU"/>
        </w:rPr>
        <w:t xml:space="preserve">Малютицях Пирят. </w:t>
      </w:r>
      <w:r w:rsidRPr="00EA5733">
        <w:rPr>
          <w:rFonts w:ascii="Times New Roman" w:eastAsia="Times New Roman" w:hAnsi="Times New Roman" w:cs="Times New Roman"/>
          <w:color w:val="000000"/>
          <w:sz w:val="28"/>
          <w:szCs w:val="28"/>
          <w:shd w:val="clear" w:color="auto" w:fill="FFFFFF"/>
          <w:lang w:eastAsia="ru-RU"/>
        </w:rPr>
        <w:t xml:space="preserve">п., </w:t>
      </w:r>
      <w:r w:rsidRPr="00EA5733">
        <w:rPr>
          <w:rFonts w:ascii="Times New Roman" w:eastAsia="Times New Roman" w:hAnsi="Times New Roman" w:cs="Times New Roman"/>
          <w:color w:val="000000"/>
          <w:sz w:val="28"/>
          <w:szCs w:val="28"/>
          <w:shd w:val="clear" w:color="auto" w:fill="FFFFFF"/>
          <w:lang w:val="uk-UA" w:eastAsia="ru-RU"/>
        </w:rPr>
        <w:t>але</w:t>
      </w:r>
      <w:r>
        <w:rPr>
          <w:rFonts w:ascii="Times New Roman" w:eastAsia="Times New Roman" w:hAnsi="Times New Roman" w:cs="Times New Roman"/>
          <w:color w:val="000000"/>
          <w:sz w:val="28"/>
          <w:szCs w:val="28"/>
          <w:shd w:val="clear" w:color="auto" w:fill="FFFFFF"/>
          <w:lang w:val="uk-UA" w:eastAsia="ru-RU"/>
        </w:rPr>
        <w:t>,</w:t>
      </w:r>
      <w:r w:rsidRPr="00EA5733">
        <w:rPr>
          <w:rFonts w:ascii="Times New Roman" w:eastAsia="Times New Roman" w:hAnsi="Times New Roman" w:cs="Times New Roman"/>
          <w:color w:val="000000"/>
          <w:sz w:val="28"/>
          <w:szCs w:val="28"/>
          <w:shd w:val="clear" w:color="auto" w:fill="FFFFFF"/>
          <w:lang w:val="uk-UA" w:eastAsia="ru-RU"/>
        </w:rPr>
        <w:t xml:space="preserve"> окрім подібності (дуже далекої) імен</w:t>
      </w:r>
      <w:r>
        <w:rPr>
          <w:rFonts w:ascii="Times New Roman" w:eastAsia="Times New Roman" w:hAnsi="Times New Roman" w:cs="Times New Roman"/>
          <w:color w:val="000000"/>
          <w:sz w:val="28"/>
          <w:szCs w:val="28"/>
          <w:shd w:val="clear" w:color="auto" w:fill="FFFFFF"/>
          <w:lang w:val="uk-UA" w:eastAsia="ru-RU"/>
        </w:rPr>
        <w:t>,</w:t>
      </w:r>
      <w:r w:rsidRPr="00EA5733">
        <w:rPr>
          <w:rFonts w:ascii="Times New Roman" w:eastAsia="Times New Roman" w:hAnsi="Times New Roman" w:cs="Times New Roman"/>
          <w:color w:val="000000"/>
          <w:sz w:val="28"/>
          <w:szCs w:val="28"/>
          <w:shd w:val="clear" w:color="auto" w:fill="FFFFFF"/>
          <w:lang w:val="uk-UA" w:eastAsia="ru-RU"/>
        </w:rPr>
        <w:t xml:space="preserve"> нічого не можна навести на заперечення цього.</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Переволока </w:t>
      </w:r>
      <w:r w:rsidRPr="00EA5733">
        <w:rPr>
          <w:rFonts w:ascii="Times New Roman" w:eastAsia="Times New Roman" w:hAnsi="Times New Roman" w:cs="Times New Roman"/>
          <w:color w:val="000000"/>
          <w:sz w:val="28"/>
          <w:szCs w:val="28"/>
          <w:shd w:val="clear" w:color="auto" w:fill="FFFFFF"/>
          <w:lang w:val="uk-UA" w:eastAsia="ru-RU"/>
        </w:rPr>
        <w:t xml:space="preserve">— гадки дослідників вагаються між двома Переволочнами — иа Удаї і на усті Ворскли в Дніпро; можна б додати ще й третю — десь на усті Сули (в люстр. 1552 </w:t>
      </w:r>
      <w:r w:rsidRPr="00EA5733">
        <w:rPr>
          <w:rFonts w:ascii="Times New Roman" w:eastAsia="Times New Roman" w:hAnsi="Times New Roman" w:cs="Times New Roman"/>
          <w:color w:val="000000"/>
          <w:sz w:val="28"/>
          <w:szCs w:val="28"/>
          <w:shd w:val="clear" w:color="auto" w:fill="FFFFFF"/>
          <w:lang w:eastAsia="ru-RU"/>
        </w:rPr>
        <w:t xml:space="preserve">р. </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eastAsia="ru-RU"/>
        </w:rPr>
        <w:t xml:space="preserve">где </w:t>
      </w:r>
      <w:r w:rsidRPr="00EA5733">
        <w:rPr>
          <w:rFonts w:ascii="Times New Roman" w:eastAsia="Times New Roman" w:hAnsi="Times New Roman" w:cs="Times New Roman"/>
          <w:color w:val="000000"/>
          <w:sz w:val="28"/>
          <w:szCs w:val="28"/>
          <w:shd w:val="clear" w:color="auto" w:fill="FFFFFF"/>
          <w:lang w:val="uk-UA" w:eastAsia="ru-RU"/>
        </w:rPr>
        <w:t xml:space="preserve">Сула в </w:t>
      </w:r>
      <w:r w:rsidRPr="00EA5733">
        <w:rPr>
          <w:rFonts w:ascii="Times New Roman" w:eastAsia="Times New Roman" w:hAnsi="Times New Roman" w:cs="Times New Roman"/>
          <w:color w:val="000000"/>
          <w:sz w:val="28"/>
          <w:szCs w:val="28"/>
          <w:shd w:val="clear" w:color="auto" w:fill="FFFFFF"/>
          <w:lang w:eastAsia="ru-RU"/>
        </w:rPr>
        <w:t xml:space="preserve">Днепръ впадываетъ, отъ </w:t>
      </w:r>
      <w:r w:rsidRPr="00EA5733">
        <w:rPr>
          <w:rFonts w:ascii="Times New Roman" w:eastAsia="Times New Roman" w:hAnsi="Times New Roman" w:cs="Times New Roman"/>
          <w:color w:val="000000"/>
          <w:sz w:val="28"/>
          <w:szCs w:val="28"/>
          <w:shd w:val="clear" w:color="auto" w:fill="FFFFFF"/>
          <w:lang w:val="uk-UA" w:eastAsia="ru-RU"/>
        </w:rPr>
        <w:t xml:space="preserve">того </w:t>
      </w:r>
      <w:r w:rsidRPr="00EA5733">
        <w:rPr>
          <w:rFonts w:ascii="Times New Roman" w:eastAsia="Times New Roman" w:hAnsi="Times New Roman" w:cs="Times New Roman"/>
          <w:color w:val="000000"/>
          <w:sz w:val="28"/>
          <w:szCs w:val="28"/>
          <w:shd w:val="clear" w:color="auto" w:fill="FFFFFF"/>
          <w:lang w:eastAsia="ru-RU"/>
        </w:rPr>
        <w:t xml:space="preserve">вышей </w:t>
      </w:r>
      <w:r w:rsidRPr="00EA5733">
        <w:rPr>
          <w:rFonts w:ascii="Times New Roman" w:eastAsia="Times New Roman" w:hAnsi="Times New Roman" w:cs="Times New Roman"/>
          <w:color w:val="000000"/>
          <w:sz w:val="28"/>
          <w:szCs w:val="28"/>
          <w:shd w:val="clear" w:color="auto" w:fill="FFFFFF"/>
          <w:lang w:val="uk-UA" w:eastAsia="ru-RU"/>
        </w:rPr>
        <w:t xml:space="preserve">у </w:t>
      </w:r>
      <w:r w:rsidRPr="00EA5733">
        <w:rPr>
          <w:rFonts w:ascii="Times New Roman" w:eastAsia="Times New Roman" w:hAnsi="Times New Roman" w:cs="Times New Roman"/>
          <w:color w:val="000000"/>
          <w:sz w:val="28"/>
          <w:szCs w:val="28"/>
          <w:shd w:val="clear" w:color="auto" w:fill="FFFFFF"/>
          <w:lang w:eastAsia="ru-RU"/>
        </w:rPr>
        <w:t xml:space="preserve">мили </w:t>
      </w:r>
      <w:r w:rsidRPr="00EA5733">
        <w:rPr>
          <w:rFonts w:ascii="Times New Roman" w:eastAsia="Times New Roman" w:hAnsi="Times New Roman" w:cs="Times New Roman"/>
          <w:color w:val="000000"/>
          <w:sz w:val="28"/>
          <w:szCs w:val="28"/>
          <w:shd w:val="clear" w:color="auto" w:fill="FFFFFF"/>
          <w:lang w:val="uk-UA" w:eastAsia="ru-RU"/>
        </w:rPr>
        <w:t xml:space="preserve">по </w:t>
      </w:r>
      <w:r w:rsidRPr="00EA5733">
        <w:rPr>
          <w:rFonts w:ascii="Times New Roman" w:eastAsia="Times New Roman" w:hAnsi="Times New Roman" w:cs="Times New Roman"/>
          <w:color w:val="000000"/>
          <w:sz w:val="28"/>
          <w:szCs w:val="28"/>
          <w:shd w:val="clear" w:color="auto" w:fill="FFFFFF"/>
          <w:lang w:eastAsia="ru-RU"/>
        </w:rPr>
        <w:t xml:space="preserve">речъку Переволочъну, Архивъ Ю.-З. </w:t>
      </w:r>
      <w:r w:rsidRPr="00EA5733">
        <w:rPr>
          <w:rFonts w:ascii="Times New Roman" w:eastAsia="Times New Roman" w:hAnsi="Times New Roman" w:cs="Times New Roman"/>
          <w:color w:val="000000"/>
          <w:sz w:val="28"/>
          <w:szCs w:val="28"/>
          <w:shd w:val="clear" w:color="auto" w:fill="FFFFFF"/>
          <w:lang w:val="en-US" w:eastAsia="ru-RU"/>
        </w:rPr>
        <w:t>P</w:t>
      </w:r>
      <w:r w:rsidRPr="00EA5733">
        <w:rPr>
          <w:rFonts w:ascii="Times New Roman" w:eastAsia="Times New Roman" w:hAnsi="Times New Roman" w:cs="Times New Roman"/>
          <w:color w:val="000000"/>
          <w:sz w:val="28"/>
          <w:szCs w:val="28"/>
          <w:shd w:val="clear" w:color="auto" w:fill="FFFFFF"/>
          <w:lang w:eastAsia="ru-RU"/>
        </w:rPr>
        <w:t xml:space="preserve">. VII. I. 101); за </w:t>
      </w:r>
      <w:r w:rsidRPr="00EA5733">
        <w:rPr>
          <w:rFonts w:ascii="Times New Roman" w:eastAsia="Times New Roman" w:hAnsi="Times New Roman" w:cs="Times New Roman"/>
          <w:color w:val="000000"/>
          <w:sz w:val="28"/>
          <w:szCs w:val="28"/>
          <w:shd w:val="clear" w:color="auto" w:fill="FFFFFF"/>
          <w:lang w:val="uk-UA" w:eastAsia="ru-RU"/>
        </w:rPr>
        <w:t xml:space="preserve">удайською промовляло б хіба </w:t>
      </w:r>
      <w:r w:rsidRPr="00EA5733">
        <w:rPr>
          <w:rFonts w:ascii="Times New Roman" w:eastAsia="Times New Roman" w:hAnsi="Times New Roman" w:cs="Times New Roman"/>
          <w:color w:val="000000"/>
          <w:sz w:val="28"/>
          <w:szCs w:val="28"/>
          <w:shd w:val="clear" w:color="auto" w:fill="FFFFFF"/>
          <w:lang w:eastAsia="ru-RU"/>
        </w:rPr>
        <w:t xml:space="preserve">те, </w:t>
      </w:r>
      <w:r w:rsidRPr="00EA5733">
        <w:rPr>
          <w:rFonts w:ascii="Times New Roman" w:eastAsia="Times New Roman" w:hAnsi="Times New Roman" w:cs="Times New Roman"/>
          <w:color w:val="000000"/>
          <w:sz w:val="28"/>
          <w:szCs w:val="28"/>
          <w:shd w:val="clear" w:color="auto" w:fill="FFFFFF"/>
          <w:lang w:val="uk-UA" w:eastAsia="ru-RU"/>
        </w:rPr>
        <w:t xml:space="preserve">що </w:t>
      </w:r>
      <w:r w:rsidRPr="00EA5733">
        <w:rPr>
          <w:rFonts w:ascii="Times New Roman" w:eastAsia="Times New Roman" w:hAnsi="Times New Roman" w:cs="Times New Roman"/>
          <w:color w:val="000000"/>
          <w:sz w:val="28"/>
          <w:szCs w:val="28"/>
          <w:shd w:val="clear" w:color="auto" w:fill="FFFFFF"/>
          <w:lang w:eastAsia="ru-RU"/>
        </w:rPr>
        <w:t xml:space="preserve">в </w:t>
      </w:r>
      <w:r w:rsidRPr="00EA5733">
        <w:rPr>
          <w:rFonts w:ascii="Times New Roman" w:eastAsia="Times New Roman" w:hAnsi="Times New Roman" w:cs="Times New Roman"/>
          <w:color w:val="000000"/>
          <w:sz w:val="28"/>
          <w:szCs w:val="28"/>
          <w:shd w:val="clear" w:color="auto" w:fill="FFFFFF"/>
          <w:lang w:val="uk-UA" w:eastAsia="ru-RU"/>
        </w:rPr>
        <w:t xml:space="preserve">літопису </w:t>
      </w:r>
      <w:r w:rsidRPr="00EA5733">
        <w:rPr>
          <w:rFonts w:ascii="Times New Roman" w:eastAsia="Times New Roman" w:hAnsi="Times New Roman" w:cs="Times New Roman"/>
          <w:color w:val="000000"/>
          <w:sz w:val="28"/>
          <w:szCs w:val="28"/>
          <w:shd w:val="clear" w:color="auto" w:fill="FFFFFF"/>
          <w:lang w:eastAsia="ru-RU"/>
        </w:rPr>
        <w:t xml:space="preserve">вона </w:t>
      </w:r>
      <w:r w:rsidRPr="00EA5733">
        <w:rPr>
          <w:rFonts w:ascii="Times New Roman" w:eastAsia="Times New Roman" w:hAnsi="Times New Roman" w:cs="Times New Roman"/>
          <w:color w:val="000000"/>
          <w:sz w:val="28"/>
          <w:szCs w:val="28"/>
          <w:shd w:val="clear" w:color="auto" w:fill="FFFFFF"/>
          <w:lang w:val="uk-UA" w:eastAsia="ru-RU"/>
        </w:rPr>
        <w:t>згадуєть</w:t>
      </w:r>
      <w:r w:rsidRPr="00EA5733">
        <w:rPr>
          <w:rFonts w:ascii="Times New Roman" w:eastAsia="Times New Roman" w:hAnsi="Times New Roman" w:cs="Times New Roman"/>
          <w:color w:val="000000"/>
          <w:sz w:val="28"/>
          <w:szCs w:val="28"/>
          <w:shd w:val="clear" w:color="auto" w:fill="FFFFFF"/>
          <w:lang w:eastAsia="ru-RU"/>
        </w:rPr>
        <w:t xml:space="preserve">ся разом </w:t>
      </w:r>
      <w:r w:rsidRPr="00EA5733">
        <w:rPr>
          <w:rFonts w:ascii="Times New Roman" w:eastAsia="Times New Roman" w:hAnsi="Times New Roman" w:cs="Times New Roman"/>
          <w:color w:val="000000"/>
          <w:sz w:val="28"/>
          <w:szCs w:val="28"/>
          <w:shd w:val="clear" w:color="auto" w:fill="FFFFFF"/>
          <w:lang w:val="uk-UA" w:eastAsia="ru-RU"/>
        </w:rPr>
        <w:t>з</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Прилуком</w:t>
      </w:r>
      <w:r w:rsidRPr="00EA5733">
        <w:rPr>
          <w:rFonts w:ascii="Times New Roman" w:eastAsia="Times New Roman" w:hAnsi="Times New Roman" w:cs="Times New Roman"/>
          <w:color w:val="000000"/>
          <w:sz w:val="28"/>
          <w:szCs w:val="28"/>
          <w:shd w:val="clear" w:color="auto" w:fill="FFFFFF"/>
          <w:lang w:eastAsia="ru-RU"/>
        </w:rPr>
        <w:t xml:space="preserve"> — Лавр. с. 808, </w:t>
      </w:r>
      <w:r w:rsidRPr="00EA5733">
        <w:rPr>
          <w:rFonts w:ascii="Times New Roman" w:eastAsia="Times New Roman" w:hAnsi="Times New Roman" w:cs="Times New Roman"/>
          <w:color w:val="000000"/>
          <w:sz w:val="28"/>
          <w:szCs w:val="28"/>
          <w:shd w:val="clear" w:color="auto" w:fill="FFFFFF"/>
          <w:lang w:val="uk-UA" w:eastAsia="ru-RU"/>
        </w:rPr>
        <w:t>Іпат. с</w:t>
      </w:r>
      <w:r w:rsidRPr="00EA5733">
        <w:rPr>
          <w:rFonts w:ascii="Times New Roman" w:eastAsia="Times New Roman" w:hAnsi="Times New Roman" w:cs="Times New Roman"/>
          <w:color w:val="000000"/>
          <w:sz w:val="28"/>
          <w:szCs w:val="28"/>
          <w:shd w:val="clear" w:color="auto" w:fill="FFFFFF"/>
          <w:lang w:eastAsia="ru-RU"/>
        </w:rPr>
        <w:t>. 150.</w:t>
      </w: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eastAsia="ru-RU"/>
        </w:rPr>
        <w:t xml:space="preserve">Песочен — </w:t>
      </w:r>
      <w:r w:rsidRPr="00EA5733">
        <w:rPr>
          <w:rFonts w:ascii="Times New Roman" w:eastAsia="Times New Roman" w:hAnsi="Times New Roman" w:cs="Times New Roman"/>
          <w:color w:val="000000"/>
          <w:sz w:val="28"/>
          <w:szCs w:val="28"/>
          <w:shd w:val="clear" w:color="auto" w:fill="FFFFFF"/>
          <w:lang w:val="uk-UA" w:eastAsia="ru-RU"/>
        </w:rPr>
        <w:t>з численних „Пісків”, „Пісочків”, „Пiщаних”</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і </w:t>
      </w:r>
      <w:r w:rsidRPr="00EA5733">
        <w:rPr>
          <w:rFonts w:ascii="Times New Roman" w:eastAsia="Times New Roman" w:hAnsi="Times New Roman" w:cs="Times New Roman"/>
          <w:color w:val="000000"/>
          <w:sz w:val="28"/>
          <w:szCs w:val="28"/>
          <w:shd w:val="clear" w:color="auto" w:fill="FFFFFF"/>
          <w:lang w:eastAsia="ru-RU"/>
        </w:rPr>
        <w:t xml:space="preserve">т. </w:t>
      </w:r>
      <w:r w:rsidRPr="00EA5733">
        <w:rPr>
          <w:rFonts w:ascii="Times New Roman" w:eastAsia="Times New Roman" w:hAnsi="Times New Roman" w:cs="Times New Roman"/>
          <w:color w:val="000000"/>
          <w:sz w:val="28"/>
          <w:szCs w:val="28"/>
          <w:shd w:val="clear" w:color="auto" w:fill="FFFFFF"/>
          <w:lang w:val="uk-UA" w:eastAsia="ru-RU"/>
        </w:rPr>
        <w:t>п</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його з найбільшою правдоподібністю (але все тільки гіпотетично) можна умістити на місці теп. Піщаного на Супої з огляду на текст Іпат. с. 379.</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-606-</w:t>
      </w: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Полкстінь (</w:t>
      </w:r>
      <w:r w:rsidRPr="00EA5733">
        <w:rPr>
          <w:rFonts w:ascii="Times New Roman" w:eastAsia="Times New Roman" w:hAnsi="Times New Roman" w:cs="Times New Roman"/>
          <w:color w:val="000000"/>
          <w:sz w:val="28"/>
          <w:szCs w:val="28"/>
          <w:shd w:val="clear" w:color="auto" w:fill="FFFFFF"/>
          <w:lang w:eastAsia="ru-RU"/>
        </w:rPr>
        <w:t>Полкъстень</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eastAsia="ru-RU"/>
        </w:rPr>
        <w:t>Полокстень</w:t>
      </w:r>
      <w:r w:rsidRPr="00EA5733">
        <w:rPr>
          <w:rFonts w:ascii="Times New Roman" w:eastAsia="Times New Roman" w:hAnsi="Times New Roman" w:cs="Times New Roman"/>
          <w:color w:val="000000"/>
          <w:sz w:val="28"/>
          <w:szCs w:val="28"/>
          <w:shd w:val="clear" w:color="auto" w:fill="FFFFFF"/>
          <w:lang w:val="uk-UA" w:eastAsia="ru-RU"/>
        </w:rPr>
        <w:t xml:space="preserve"> — Лавр. с. 281) можна з значною правдоподібністю класти на місці с. Повстина на Удаї, з давнім городищем (план його у Ляскоронского, Труд</w:t>
      </w:r>
      <w:r w:rsidRPr="00EA5733">
        <w:rPr>
          <w:rFonts w:ascii="Times New Roman" w:eastAsia="Times New Roman" w:hAnsi="Times New Roman" w:cs="Times New Roman"/>
          <w:color w:val="000000"/>
          <w:sz w:val="28"/>
          <w:szCs w:val="28"/>
          <w:shd w:val="clear" w:color="auto" w:fill="FFFFFF"/>
          <w:lang w:eastAsia="ru-RU"/>
        </w:rPr>
        <w:t>ы</w:t>
      </w:r>
      <w:r w:rsidRPr="00EA5733">
        <w:rPr>
          <w:rFonts w:ascii="Times New Roman" w:eastAsia="Times New Roman" w:hAnsi="Times New Roman" w:cs="Times New Roman"/>
          <w:color w:val="000000"/>
          <w:sz w:val="28"/>
          <w:szCs w:val="28"/>
          <w:shd w:val="clear" w:color="auto" w:fill="FFFFFF"/>
          <w:lang w:val="uk-UA" w:eastAsia="ru-RU"/>
        </w:rPr>
        <w:t xml:space="preserve"> ХІ </w:t>
      </w:r>
      <w:r w:rsidRPr="00EA5733">
        <w:rPr>
          <w:rFonts w:ascii="Times New Roman" w:eastAsia="Times New Roman" w:hAnsi="Times New Roman" w:cs="Times New Roman"/>
          <w:color w:val="000000"/>
          <w:sz w:val="28"/>
          <w:szCs w:val="28"/>
          <w:shd w:val="clear" w:color="auto" w:fill="FFFFFF"/>
          <w:lang w:eastAsia="ru-RU"/>
        </w:rPr>
        <w:t>съезда</w:t>
      </w:r>
      <w:r w:rsidRPr="00EA5733">
        <w:rPr>
          <w:rFonts w:ascii="Times New Roman" w:eastAsia="Times New Roman" w:hAnsi="Times New Roman" w:cs="Times New Roman"/>
          <w:color w:val="000000"/>
          <w:sz w:val="28"/>
          <w:szCs w:val="28"/>
          <w:shd w:val="clear" w:color="auto" w:fill="FFFFFF"/>
          <w:lang w:val="uk-UA" w:eastAsia="ru-RU"/>
        </w:rPr>
        <w:t xml:space="preserve"> І с. 431).</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Римів (Рими Слова о п. Іг.) — хутір Рим Прнлуцьк. пов., на границі з Роменським, своєю місцевістю досить відповідає літописному оповіданню про Римів (Іпат. с. 436), хоч окрім подібності імені за тим не можна більше нічого вказати. Д. Ляскоронськнй (с. 154—5) вказує на Буримку на Сулі, зв'язуючи з нею ж „уход Ромковщизну” люстр. 1552 р. (Архив 1. с. с. 101), але тотожність Ромковщизни ані з Буримкою (у </w:t>
      </w:r>
      <w:r w:rsidRPr="00EA5733">
        <w:rPr>
          <w:rFonts w:ascii="Times New Roman" w:eastAsia="Times New Roman" w:hAnsi="Times New Roman" w:cs="Times New Roman"/>
          <w:color w:val="000000"/>
          <w:sz w:val="28"/>
          <w:szCs w:val="28"/>
          <w:shd w:val="clear" w:color="auto" w:fill="FFFFFF"/>
          <w:lang w:eastAsia="ru-RU"/>
        </w:rPr>
        <w:t>Х</w:t>
      </w:r>
      <w:r w:rsidRPr="00EA5733">
        <w:rPr>
          <w:rFonts w:ascii="Times New Roman" w:eastAsia="Times New Roman" w:hAnsi="Times New Roman" w:cs="Times New Roman"/>
          <w:color w:val="000000"/>
          <w:sz w:val="28"/>
          <w:szCs w:val="28"/>
          <w:shd w:val="clear" w:color="auto" w:fill="FFFFFF"/>
          <w:lang w:val="en-US" w:eastAsia="ru-RU"/>
        </w:rPr>
        <w:t>V</w:t>
      </w:r>
      <w:r w:rsidRPr="00EA5733">
        <w:rPr>
          <w:rFonts w:ascii="Times New Roman" w:eastAsia="Times New Roman" w:hAnsi="Times New Roman" w:cs="Times New Roman"/>
          <w:color w:val="000000"/>
          <w:sz w:val="28"/>
          <w:szCs w:val="28"/>
          <w:shd w:val="clear" w:color="auto" w:fill="FFFFFF"/>
          <w:lang w:eastAsia="ru-RU"/>
        </w:rPr>
        <w:t>ІІ</w:t>
      </w:r>
      <w:r w:rsidRPr="00EA5733">
        <w:rPr>
          <w:rFonts w:ascii="Times New Roman" w:eastAsia="Times New Roman" w:hAnsi="Times New Roman" w:cs="Times New Roman"/>
          <w:color w:val="000000"/>
          <w:sz w:val="28"/>
          <w:szCs w:val="28"/>
          <w:shd w:val="clear" w:color="auto" w:fill="FFFFFF"/>
          <w:lang w:val="uk-UA" w:eastAsia="ru-RU"/>
        </w:rPr>
        <w:t xml:space="preserve"> ст. </w:t>
      </w:r>
      <w:r w:rsidRPr="00EA5733">
        <w:rPr>
          <w:rFonts w:ascii="Times New Roman" w:eastAsia="Times New Roman" w:hAnsi="Times New Roman" w:cs="Times New Roman"/>
          <w:color w:val="000000"/>
          <w:sz w:val="28"/>
          <w:szCs w:val="28"/>
          <w:shd w:val="clear" w:color="auto" w:fill="FFFFFF"/>
          <w:lang w:eastAsia="ru-RU"/>
        </w:rPr>
        <w:t>В</w:t>
      </w:r>
      <w:r w:rsidRPr="00EA5733">
        <w:rPr>
          <w:rFonts w:ascii="Times New Roman" w:eastAsia="Times New Roman" w:hAnsi="Times New Roman" w:cs="Times New Roman"/>
          <w:color w:val="000000"/>
          <w:sz w:val="28"/>
          <w:szCs w:val="28"/>
          <w:shd w:val="clear" w:color="auto" w:fill="FFFFFF"/>
          <w:lang w:val="en-US" w:eastAsia="ru-RU"/>
        </w:rPr>
        <w:t>ureml</w:t>
      </w:r>
      <w:r w:rsidRPr="00EA5733">
        <w:rPr>
          <w:rFonts w:ascii="Times New Roman" w:eastAsia="Times New Roman" w:hAnsi="Times New Roman" w:cs="Times New Roman"/>
          <w:color w:val="000000"/>
          <w:sz w:val="28"/>
          <w:szCs w:val="28"/>
          <w:shd w:val="clear" w:color="auto" w:fill="FFFFFF"/>
          <w:lang w:eastAsia="ru-RU"/>
        </w:rPr>
        <w:t>а</w:t>
      </w:r>
      <w:r w:rsidRPr="00EA5733">
        <w:rPr>
          <w:rFonts w:ascii="Times New Roman" w:eastAsia="Times New Roman" w:hAnsi="Times New Roman" w:cs="Times New Roman"/>
          <w:color w:val="000000"/>
          <w:sz w:val="28"/>
          <w:szCs w:val="28"/>
          <w:shd w:val="clear" w:color="auto" w:fill="FFFFFF"/>
          <w:lang w:val="uk-UA" w:eastAsia="ru-RU"/>
        </w:rPr>
        <w:t>), ані з Римовим не може бути признана надто правдоподібною. Одне, що може промовляти за неї - це існування городища.</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Серебряний — городища біля м. Срібного, недалеко Удаю, не лишають сумніву щодо його місця (їх плани в Трудах XI </w:t>
      </w:r>
      <w:r w:rsidRPr="00EA5733">
        <w:rPr>
          <w:rFonts w:ascii="Times New Roman" w:eastAsia="Times New Roman" w:hAnsi="Times New Roman" w:cs="Times New Roman"/>
          <w:color w:val="000000"/>
          <w:sz w:val="28"/>
          <w:szCs w:val="28"/>
          <w:shd w:val="clear" w:color="auto" w:fill="FFFFFF"/>
          <w:lang w:eastAsia="ru-RU"/>
        </w:rPr>
        <w:t>з'їзду</w:t>
      </w:r>
      <w:r w:rsidRPr="00EA5733">
        <w:rPr>
          <w:rFonts w:ascii="Times New Roman" w:eastAsia="Times New Roman" w:hAnsi="Times New Roman" w:cs="Times New Roman"/>
          <w:color w:val="000000"/>
          <w:sz w:val="28"/>
          <w:szCs w:val="28"/>
          <w:shd w:val="clear" w:color="auto" w:fill="FFFFFF"/>
          <w:lang w:val="uk-UA" w:eastAsia="ru-RU"/>
        </w:rPr>
        <w:t xml:space="preserve"> І с. 450-1).</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Синець — згаданий в реєстрі городів (Воскр. І с. 240), оче</w:t>
      </w:r>
      <w:r w:rsidRPr="00EA5733">
        <w:rPr>
          <w:rFonts w:ascii="Times New Roman" w:eastAsia="Times New Roman" w:hAnsi="Times New Roman" w:cs="Times New Roman"/>
          <w:color w:val="000000"/>
          <w:sz w:val="28"/>
          <w:szCs w:val="28"/>
          <w:shd w:val="clear" w:color="auto" w:fill="FFFFFF"/>
          <w:lang w:val="uk-UA" w:eastAsia="ru-RU"/>
        </w:rPr>
        <w:softHyphen/>
        <w:t xml:space="preserve">видно теп. Сенча, з старим городищем, і другим по сусідству (план їх в Трудах XI </w:t>
      </w:r>
      <w:r w:rsidRPr="00EA5733">
        <w:rPr>
          <w:rFonts w:ascii="Times New Roman" w:eastAsia="Times New Roman" w:hAnsi="Times New Roman" w:cs="Times New Roman"/>
          <w:color w:val="000000"/>
          <w:sz w:val="28"/>
          <w:szCs w:val="28"/>
          <w:shd w:val="clear" w:color="auto" w:fill="FFFFFF"/>
          <w:lang w:eastAsia="ru-RU"/>
        </w:rPr>
        <w:t>съезда</w:t>
      </w:r>
      <w:r w:rsidRPr="00EA5733">
        <w:rPr>
          <w:rFonts w:ascii="Times New Roman" w:eastAsia="Times New Roman" w:hAnsi="Times New Roman" w:cs="Times New Roman"/>
          <w:color w:val="000000"/>
          <w:sz w:val="28"/>
          <w:szCs w:val="28"/>
          <w:shd w:val="clear" w:color="auto" w:fill="FFFFFF"/>
          <w:lang w:val="uk-UA" w:eastAsia="ru-RU"/>
        </w:rPr>
        <w:t xml:space="preserve"> І с. 411 і </w:t>
      </w:r>
      <w:r w:rsidRPr="00EA5733">
        <w:rPr>
          <w:rFonts w:ascii="Times New Roman" w:eastAsia="Times New Roman" w:hAnsi="Times New Roman" w:cs="Times New Roman"/>
          <w:color w:val="000000"/>
          <w:sz w:val="28"/>
          <w:szCs w:val="28"/>
          <w:shd w:val="clear" w:color="auto" w:fill="FFFFFF"/>
          <w:lang w:val="uk-UA" w:eastAsia="ru-RU"/>
        </w:rPr>
        <w:lastRenderedPageBreak/>
        <w:t>438). Правдоподібно, він існував уже в передтатарські часи. Дуже можливо, що це митрополичий город Синелець (див. вище с. 356—7).</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Снопород — фігурує в реєстрі городів (Воскр. І с. 240) і в </w:t>
      </w:r>
      <w:r>
        <w:rPr>
          <w:rFonts w:ascii="Times New Roman" w:eastAsia="Times New Roman" w:hAnsi="Times New Roman" w:cs="Times New Roman"/>
          <w:color w:val="000000"/>
          <w:sz w:val="28"/>
          <w:szCs w:val="28"/>
          <w:shd w:val="clear" w:color="auto" w:fill="FFFFFF"/>
          <w:lang w:val="uk-UA" w:eastAsia="ru-RU"/>
        </w:rPr>
        <w:t>яр</w:t>
      </w:r>
      <w:r>
        <w:rPr>
          <w:rFonts w:ascii="Times New Roman" w:eastAsia="Times New Roman" w:hAnsi="Times New Roman" w:cs="Times New Roman"/>
          <w:color w:val="000000"/>
          <w:sz w:val="28"/>
          <w:szCs w:val="28"/>
          <w:shd w:val="clear" w:color="auto" w:fill="FFFFFF"/>
          <w:lang w:val="uk-UA" w:eastAsia="ru-RU"/>
        </w:rPr>
        <w:softHyphen/>
        <w:t>ликах Менглі</w:t>
      </w:r>
      <w:r w:rsidRPr="00EA5733">
        <w:rPr>
          <w:rFonts w:ascii="Times New Roman" w:eastAsia="Times New Roman" w:hAnsi="Times New Roman" w:cs="Times New Roman"/>
          <w:color w:val="000000"/>
          <w:sz w:val="28"/>
          <w:szCs w:val="28"/>
          <w:shd w:val="clear" w:color="auto" w:fill="FFFFFF"/>
          <w:lang w:val="uk-UA" w:eastAsia="ru-RU"/>
        </w:rPr>
        <w:t>герая та в оповіданні про Гедимінів похід на Київщину, як старий город і з всією правдоподібністю існував у передтатарські часи, хоч в літопису не згадується (є в ньому ріка Снопород, але нижче по Дніпру). Реєстр називає його посульським городом, а ім'я показує, що мусив лежати при усті Снопорода — дійсно там є старе городище (про нього Ляскоронскій Исторія с. 152), біля с. Олександрівки, що це своє нове ім'я дістала за Вишневецьких.</w:t>
      </w: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Стряковь — річка біля Переяслава на схід, власне на північний схід від Переяслава, на неї і тепер вказує с. Стрекова, але ні на карті, ні в Списке насел. мест Полтав. губ. нема ніякого натяку, як і куди текла ця річка.</w:t>
      </w:r>
      <w:r w:rsidRPr="00EA5733">
        <w:rPr>
          <w:rFonts w:ascii="Times New Roman" w:eastAsia="Times New Roman" w:hAnsi="Times New Roman" w:cs="Times New Roman"/>
          <w:b/>
          <w:bCs/>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Що це</w:t>
      </w:r>
      <w:r w:rsidRPr="00EA5733">
        <w:rPr>
          <w:rFonts w:ascii="Times New Roman" w:eastAsia="Times New Roman" w:hAnsi="Times New Roman" w:cs="Times New Roman"/>
          <w:b/>
          <w:bCs/>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була, одначе, річка, а не осада (як думає д. Ляскоронський с. 163), це окрім оповідання під 1149 р. рішуче до</w:t>
      </w:r>
      <w:r w:rsidRPr="00EA5733">
        <w:rPr>
          <w:rFonts w:ascii="Times New Roman" w:eastAsia="Times New Roman" w:hAnsi="Times New Roman" w:cs="Times New Roman"/>
          <w:color w:val="000000"/>
          <w:sz w:val="28"/>
          <w:szCs w:val="28"/>
          <w:shd w:val="clear" w:color="auto" w:fill="FFFFFF"/>
          <w:lang w:val="uk-UA" w:eastAsia="ru-RU"/>
        </w:rPr>
        <w:softHyphen/>
        <w:t xml:space="preserve">водить згадка Лавр. с. 294 (ста по </w:t>
      </w:r>
      <w:r w:rsidRPr="00EA5733">
        <w:rPr>
          <w:rFonts w:ascii="Times New Roman" w:eastAsia="Times New Roman" w:hAnsi="Times New Roman" w:cs="Times New Roman"/>
          <w:color w:val="000000"/>
          <w:sz w:val="28"/>
          <w:szCs w:val="28"/>
          <w:shd w:val="clear" w:color="auto" w:fill="FFFFFF"/>
          <w:lang w:eastAsia="ru-RU"/>
        </w:rPr>
        <w:t>СтрЪкви</w:t>
      </w:r>
      <w:r w:rsidRPr="00EA5733">
        <w:rPr>
          <w:rFonts w:ascii="Times New Roman" w:eastAsia="Times New Roman" w:hAnsi="Times New Roman" w:cs="Times New Roman"/>
          <w:color w:val="000000"/>
          <w:sz w:val="28"/>
          <w:szCs w:val="28"/>
          <w:shd w:val="clear" w:color="auto" w:fill="FFFFFF"/>
          <w:lang w:val="uk-UA" w:eastAsia="ru-RU"/>
        </w:rPr>
        <w:t>).</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-607-</w:t>
      </w:r>
    </w:p>
    <w:p w:rsidR="00212BAC"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212BAC" w:rsidRPr="00E4480D"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bookmarkStart w:id="54" w:name="bookmark24"/>
      <w:bookmarkEnd w:id="54"/>
      <w:r>
        <w:rPr>
          <w:rFonts w:ascii="Times New Roman" w:eastAsia="Times New Roman" w:hAnsi="Times New Roman" w:cs="Times New Roman"/>
          <w:b/>
          <w:bCs/>
          <w:color w:val="000000"/>
          <w:sz w:val="28"/>
          <w:szCs w:val="28"/>
          <w:shd w:val="clear" w:color="auto" w:fill="FFFFFF"/>
          <w:lang w:val="uk-UA" w:eastAsia="ru-RU"/>
        </w:rPr>
        <w:t>Волинь</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А н д р е ї в згадується в літопису тільки раз (Іпат. с. 529), і з тієї згадки можна вивести тільки, що він був на русько-польському пограниччі, ніби між </w:t>
      </w:r>
      <w:r w:rsidRPr="00EA5733">
        <w:rPr>
          <w:rFonts w:ascii="Times New Roman" w:eastAsia="Times New Roman" w:hAnsi="Times New Roman" w:cs="Times New Roman"/>
          <w:color w:val="000000"/>
          <w:sz w:val="28"/>
          <w:szCs w:val="28"/>
          <w:shd w:val="clear" w:color="auto" w:fill="FFFFFF"/>
          <w:lang w:eastAsia="ru-RU"/>
        </w:rPr>
        <w:t xml:space="preserve">Холмом </w:t>
      </w:r>
      <w:r w:rsidRPr="00EA5733">
        <w:rPr>
          <w:rFonts w:ascii="Times New Roman" w:eastAsia="Times New Roman" w:hAnsi="Times New Roman" w:cs="Times New Roman"/>
          <w:color w:val="000000"/>
          <w:sz w:val="28"/>
          <w:szCs w:val="28"/>
          <w:shd w:val="clear" w:color="auto" w:fill="FFFFFF"/>
          <w:lang w:val="uk-UA" w:eastAsia="ru-RU"/>
        </w:rPr>
        <w:t>і Любліном</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і цьому відповідає Андреїв на </w:t>
      </w:r>
      <w:r w:rsidRPr="00EA5733">
        <w:rPr>
          <w:rFonts w:ascii="Times New Roman" w:eastAsia="Times New Roman" w:hAnsi="Times New Roman" w:cs="Times New Roman"/>
          <w:color w:val="000000"/>
          <w:sz w:val="28"/>
          <w:szCs w:val="28"/>
          <w:shd w:val="clear" w:color="auto" w:fill="FFFFFF"/>
          <w:lang w:eastAsia="ru-RU"/>
        </w:rPr>
        <w:t>верхів'ї</w:t>
      </w:r>
      <w:r w:rsidRPr="00EA5733">
        <w:rPr>
          <w:rFonts w:ascii="Times New Roman" w:eastAsia="Times New Roman" w:hAnsi="Times New Roman" w:cs="Times New Roman"/>
          <w:color w:val="000000"/>
          <w:sz w:val="28"/>
          <w:szCs w:val="28"/>
          <w:shd w:val="clear" w:color="auto" w:fill="FFFFFF"/>
          <w:lang w:val="uk-UA" w:eastAsia="ru-RU"/>
        </w:rPr>
        <w:t xml:space="preserve"> Володави, біля Верещина. Лонґінов (Червенскіе города 95) воліє Андреївку (Энджеювку) над р. Ладою (бі</w:t>
      </w:r>
      <w:r>
        <w:rPr>
          <w:rFonts w:ascii="Times New Roman" w:eastAsia="Times New Roman" w:hAnsi="Times New Roman" w:cs="Times New Roman"/>
          <w:color w:val="000000"/>
          <w:sz w:val="28"/>
          <w:szCs w:val="28"/>
          <w:shd w:val="clear" w:color="auto" w:fill="FFFFFF"/>
          <w:lang w:val="uk-UA" w:eastAsia="ru-RU"/>
        </w:rPr>
        <w:t>ля Фрамполя), і до цієї думки с</w:t>
      </w:r>
      <w:r w:rsidRPr="00EA5733">
        <w:rPr>
          <w:rFonts w:ascii="Times New Roman" w:eastAsia="Times New Roman" w:hAnsi="Times New Roman" w:cs="Times New Roman"/>
          <w:color w:val="000000"/>
          <w:sz w:val="28"/>
          <w:szCs w:val="28"/>
          <w:shd w:val="clear" w:color="auto" w:fill="FFFFFF"/>
          <w:lang w:val="uk-UA" w:eastAsia="ru-RU"/>
        </w:rPr>
        <w:t>хилявся і д. Андріяшів (с. 92), але поріччя Лади, як бачимо з того ж тексту літопису, належало до поляків, і тому ані цієї Андреївки, ані Ан</w:t>
      </w:r>
      <w:r w:rsidRPr="00EA5733">
        <w:rPr>
          <w:rFonts w:ascii="Times New Roman" w:eastAsia="Times New Roman" w:hAnsi="Times New Roman" w:cs="Times New Roman"/>
          <w:color w:val="000000"/>
          <w:sz w:val="28"/>
          <w:szCs w:val="28"/>
          <w:shd w:val="clear" w:color="auto" w:fill="FFFFFF"/>
          <w:lang w:val="uk-UA" w:eastAsia="ru-RU"/>
        </w:rPr>
        <w:softHyphen/>
        <w:t>дреєва біля Білої (Янова) не можна вважати літописним Андреєвим; не відповідає й Андреїв над Брочком, вказаний д. Андіяшевим - він задалеко лежить на північ.</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Біла — між кількома осадами цього імені належиться перше право Білій (Віа</w:t>
      </w:r>
      <w:r w:rsidRPr="00EA5733">
        <w:rPr>
          <w:rFonts w:ascii="Times New Roman" w:eastAsia="Times New Roman" w:hAnsi="Times New Roman" w:cs="Times New Roman"/>
          <w:color w:val="000000"/>
          <w:sz w:val="28"/>
          <w:szCs w:val="28"/>
          <w:shd w:val="clear" w:color="auto" w:fill="FFFFFF"/>
          <w:lang w:val="en-US" w:eastAsia="ru-RU"/>
        </w:rPr>
        <w:t>l</w:t>
      </w:r>
      <w:r w:rsidRPr="00EA5733">
        <w:rPr>
          <w:rFonts w:ascii="Times New Roman" w:eastAsia="Times New Roman" w:hAnsi="Times New Roman" w:cs="Times New Roman"/>
          <w:color w:val="000000"/>
          <w:sz w:val="28"/>
          <w:szCs w:val="28"/>
          <w:shd w:val="clear" w:color="auto" w:fill="FFFFFF"/>
          <w:lang w:val="uk-UA" w:eastAsia="ru-RU"/>
        </w:rPr>
        <w:t>а біля Янова), з огляду на згадку в літопису про р. Ладу (по Ладе около Белоє — Іпат. с. 529), що тече поблизу її.</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Броди — згадуються тільки раз (Лавр. с. 239) і то без всяких точніших пояснень; теперішні Броди відповідають літописному тексту, але тотожність їх, розуміється, тільки гіпотетична; в документах вони виступають від XV ст. Про них статейка Площаиского в Науковім </w:t>
      </w:r>
      <w:r w:rsidRPr="00EA5733">
        <w:rPr>
          <w:rFonts w:ascii="Times New Roman" w:eastAsia="Times New Roman" w:hAnsi="Times New Roman" w:cs="Times New Roman"/>
          <w:color w:val="000000"/>
          <w:sz w:val="28"/>
          <w:szCs w:val="28"/>
          <w:shd w:val="clear" w:color="auto" w:fill="FFFFFF"/>
          <w:lang w:eastAsia="ru-RU"/>
        </w:rPr>
        <w:t>Сбор</w:t>
      </w:r>
      <w:r w:rsidRPr="00EA5733">
        <w:rPr>
          <w:rFonts w:ascii="Times New Roman" w:eastAsia="Times New Roman" w:hAnsi="Times New Roman" w:cs="Times New Roman"/>
          <w:color w:val="000000"/>
          <w:sz w:val="28"/>
          <w:szCs w:val="28"/>
          <w:shd w:val="clear" w:color="auto" w:fill="FFFFFF"/>
          <w:lang w:eastAsia="ru-RU"/>
        </w:rPr>
        <w:softHyphen/>
        <w:t xml:space="preserve">нику </w:t>
      </w:r>
      <w:r w:rsidRPr="00EA5733">
        <w:rPr>
          <w:rFonts w:ascii="Times New Roman" w:eastAsia="Times New Roman" w:hAnsi="Times New Roman" w:cs="Times New Roman"/>
          <w:color w:val="000000"/>
          <w:sz w:val="28"/>
          <w:szCs w:val="28"/>
          <w:shd w:val="clear" w:color="auto" w:fill="FFFFFF"/>
          <w:lang w:val="uk-UA" w:eastAsia="ru-RU"/>
        </w:rPr>
        <w:t>Галицької матиці на р. 1868.</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Волинь — див. вище с. 375.</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lastRenderedPageBreak/>
        <w:t xml:space="preserve">Данилів — дотепер </w:t>
      </w:r>
      <w:r w:rsidRPr="00EA5733">
        <w:rPr>
          <w:rFonts w:ascii="Times New Roman" w:eastAsia="Times New Roman" w:hAnsi="Times New Roman" w:cs="Times New Roman"/>
          <w:color w:val="000000"/>
          <w:sz w:val="28"/>
          <w:szCs w:val="28"/>
          <w:shd w:val="clear" w:color="auto" w:fill="FFFFFF"/>
          <w:lang w:eastAsia="ru-RU"/>
        </w:rPr>
        <w:t>означен</w:t>
      </w:r>
      <w:r w:rsidRPr="00EA5733">
        <w:rPr>
          <w:rFonts w:ascii="Times New Roman" w:eastAsia="Times New Roman" w:hAnsi="Times New Roman" w:cs="Times New Roman"/>
          <w:color w:val="000000"/>
          <w:sz w:val="28"/>
          <w:szCs w:val="28"/>
          <w:shd w:val="clear" w:color="auto" w:fill="FFFFFF"/>
          <w:lang w:val="uk-UA" w:eastAsia="ru-RU"/>
        </w:rPr>
        <w:t>ня</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цього міста не було прийнято в науці. Я розміщую його на старому городищі на горі між </w:t>
      </w:r>
      <w:r w:rsidRPr="00EA5733">
        <w:rPr>
          <w:rFonts w:ascii="Times New Roman" w:eastAsia="Times New Roman" w:hAnsi="Times New Roman" w:cs="Times New Roman"/>
          <w:color w:val="000000"/>
          <w:sz w:val="28"/>
          <w:szCs w:val="28"/>
          <w:shd w:val="clear" w:color="auto" w:fill="FFFFFF"/>
          <w:lang w:eastAsia="ru-RU"/>
        </w:rPr>
        <w:t xml:space="preserve">Стожком </w:t>
      </w:r>
      <w:r w:rsidRPr="00EA5733">
        <w:rPr>
          <w:rFonts w:ascii="Times New Roman" w:eastAsia="Times New Roman" w:hAnsi="Times New Roman" w:cs="Times New Roman"/>
          <w:color w:val="000000"/>
          <w:sz w:val="28"/>
          <w:szCs w:val="28"/>
          <w:shd w:val="clear" w:color="auto" w:fill="FFFFFF"/>
          <w:lang w:val="uk-UA" w:eastAsia="ru-RU"/>
        </w:rPr>
        <w:t xml:space="preserve">і Антонівцями *, в сусідстві котрого є й тепер осада Данилівка. Це на стільки відповідає літописним звісткам, що в них Данилів виступав в сусідстві Кременця і </w:t>
      </w:r>
      <w:r w:rsidRPr="00EA5733">
        <w:rPr>
          <w:rFonts w:ascii="Times New Roman" w:eastAsia="Times New Roman" w:hAnsi="Times New Roman" w:cs="Times New Roman"/>
          <w:color w:val="000000"/>
          <w:sz w:val="28"/>
          <w:szCs w:val="28"/>
          <w:shd w:val="clear" w:color="auto" w:fill="FFFFFF"/>
          <w:lang w:eastAsia="ru-RU"/>
        </w:rPr>
        <w:t>Стожка.</w:t>
      </w: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Камінець — з кількох осад цього і подібного імені (подекуди є вагання у варіантах між „Каменець“ і </w:t>
      </w:r>
      <w:r w:rsidRPr="00EA5733">
        <w:rPr>
          <w:rFonts w:ascii="Times New Roman" w:eastAsia="Times New Roman" w:hAnsi="Times New Roman" w:cs="Times New Roman"/>
          <w:color w:val="000000"/>
          <w:sz w:val="28"/>
          <w:szCs w:val="28"/>
          <w:shd w:val="clear" w:color="auto" w:fill="FFFFFF"/>
          <w:lang w:eastAsia="ru-RU"/>
        </w:rPr>
        <w:t xml:space="preserve">„Камень“, </w:t>
      </w:r>
      <w:r w:rsidRPr="00EA5733">
        <w:rPr>
          <w:rFonts w:ascii="Times New Roman" w:eastAsia="Times New Roman" w:hAnsi="Times New Roman" w:cs="Times New Roman"/>
          <w:color w:val="000000"/>
          <w:sz w:val="28"/>
          <w:szCs w:val="28"/>
          <w:shd w:val="clear" w:color="auto" w:fill="FFFFFF"/>
          <w:lang w:val="uk-UA" w:eastAsia="ru-RU"/>
        </w:rPr>
        <w:t xml:space="preserve">напр. Іпат. с. 565, 577) у Волинській землі можна напевно означити один — відреставрований за кн. Володимира Камінець на р. Лосні (вар. Лисні) — </w:t>
      </w:r>
      <w:r w:rsidRPr="00EA5733">
        <w:rPr>
          <w:rFonts w:ascii="Times New Roman" w:eastAsia="Times New Roman" w:hAnsi="Times New Roman" w:cs="Times New Roman"/>
          <w:color w:val="000000"/>
          <w:sz w:val="28"/>
          <w:szCs w:val="28"/>
          <w:shd w:val="clear" w:color="auto" w:fill="FFFFFF"/>
          <w:lang w:eastAsia="ru-RU"/>
        </w:rPr>
        <w:t>те</w:t>
      </w:r>
      <w:r w:rsidRPr="00EA5733">
        <w:rPr>
          <w:rFonts w:ascii="Times New Roman" w:eastAsia="Times New Roman" w:hAnsi="Times New Roman" w:cs="Times New Roman"/>
          <w:color w:val="000000"/>
          <w:sz w:val="28"/>
          <w:szCs w:val="28"/>
          <w:shd w:val="clear" w:color="auto" w:fill="FFFFFF"/>
          <w:lang w:val="uk-UA" w:eastAsia="ru-RU"/>
        </w:rPr>
        <w:t>п</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Камінець-Литовський. До нього з значною правдо-подібністю можна прикласти зві</w:t>
      </w:r>
      <w:r w:rsidRPr="00EA5733">
        <w:rPr>
          <w:rFonts w:ascii="Times New Roman" w:eastAsia="Times New Roman" w:hAnsi="Times New Roman" w:cs="Times New Roman"/>
          <w:color w:val="000000"/>
          <w:sz w:val="28"/>
          <w:szCs w:val="28"/>
          <w:shd w:val="clear" w:color="auto" w:fill="FFFFFF"/>
          <w:lang w:val="uk-UA" w:eastAsia="ru-RU"/>
        </w:rPr>
        <w:softHyphen/>
        <w:t>стки Іпат. с. 502—3, 610-3. Другий Камінець був, очевидно, на схід</w:t>
      </w:r>
      <w:r w:rsidRPr="00EA5733">
        <w:rPr>
          <w:rFonts w:ascii="Times New Roman" w:eastAsia="Times New Roman" w:hAnsi="Times New Roman" w:cs="Times New Roman"/>
          <w:color w:val="000000"/>
          <w:sz w:val="28"/>
          <w:szCs w:val="28"/>
          <w:shd w:val="clear" w:color="auto" w:fill="FFFFFF"/>
          <w:lang w:val="uk-UA" w:eastAsia="ru-RU"/>
        </w:rPr>
        <w:softHyphen/>
        <w:t xml:space="preserve">ній границі, як видно найліпше з Іпат. с. 523, і до нього ж можна прикласти звістки Іпат. с. 503, 506, а може і 468; його кладуть на Случі, де теп. с. Камінка, але Камінець на р. Цвітосі, біля Заслава, ліпше підходить до тексту Іпат. с. 523, де ці два городи виступають разом, як близькі сусіди, а вповні годиться і з Іпат. с. 516. Але був </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-608-</w:t>
      </w: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іще щонайменше один Камінець - десь у північно-західній Волині: у оповіданні про збудування Камінця на Лосні, в околиці, що за словами літописця запустіла від часів Романа, згадується інший Камінець або Камінь (Іпат. с. 577), до нього ж належить і Іпат. с. 565, де бачимо теж вагання у варіантах);</w:t>
      </w:r>
      <w:r>
        <w:rPr>
          <w:rFonts w:ascii="Times New Roman" w:eastAsia="Times New Roman" w:hAnsi="Times New Roman" w:cs="Times New Roman"/>
          <w:color w:val="000000"/>
          <w:sz w:val="28"/>
          <w:szCs w:val="28"/>
          <w:shd w:val="clear" w:color="auto" w:fill="FFFFFF"/>
          <w:lang w:val="uk-UA" w:eastAsia="ru-RU"/>
        </w:rPr>
        <w:t xml:space="preserve"> йому досить відповідає Камінь-</w:t>
      </w:r>
      <w:r w:rsidRPr="00EA5733">
        <w:rPr>
          <w:rFonts w:ascii="Times New Roman" w:eastAsia="Times New Roman" w:hAnsi="Times New Roman" w:cs="Times New Roman"/>
          <w:color w:val="000000"/>
          <w:sz w:val="28"/>
          <w:szCs w:val="28"/>
          <w:shd w:val="clear" w:color="auto" w:fill="FFFFFF"/>
          <w:lang w:val="uk-UA" w:eastAsia="ru-RU"/>
        </w:rPr>
        <w:t xml:space="preserve">Каширський, відомий уже в </w:t>
      </w:r>
      <w:r w:rsidRPr="00EA5733">
        <w:rPr>
          <w:rFonts w:ascii="Times New Roman" w:eastAsia="Times New Roman" w:hAnsi="Times New Roman" w:cs="Times New Roman"/>
          <w:color w:val="000000"/>
          <w:sz w:val="28"/>
          <w:szCs w:val="28"/>
          <w:shd w:val="clear" w:color="auto" w:fill="FFFFFF"/>
          <w:lang w:val="en-US" w:eastAsia="ru-RU"/>
        </w:rPr>
        <w:t>XIV</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c</w:t>
      </w:r>
      <w:r w:rsidRPr="00EA5733">
        <w:rPr>
          <w:rFonts w:ascii="Times New Roman" w:eastAsia="Times New Roman" w:hAnsi="Times New Roman" w:cs="Times New Roman"/>
          <w:color w:val="000000"/>
          <w:sz w:val="28"/>
          <w:szCs w:val="28"/>
          <w:shd w:val="clear" w:color="auto" w:fill="FFFFFF"/>
          <w:lang w:val="uk-UA" w:eastAsia="ru-RU"/>
        </w:rPr>
        <w:t>т., і можна з значною правдоподібністю його прий</w:t>
      </w:r>
      <w:r w:rsidRPr="00EA5733">
        <w:rPr>
          <w:rFonts w:ascii="Times New Roman" w:eastAsia="Times New Roman" w:hAnsi="Times New Roman" w:cs="Times New Roman"/>
          <w:color w:val="000000"/>
          <w:sz w:val="28"/>
          <w:szCs w:val="28"/>
          <w:shd w:val="clear" w:color="auto" w:fill="FFFFFF"/>
          <w:lang w:val="uk-UA" w:eastAsia="ru-RU"/>
        </w:rPr>
        <w:softHyphen/>
        <w:t>няти для цих звісток — Іпат. с. 577 і 565, а прикласти до нього також і звістки Іпат. с. 487-8. Такии способом м</w:t>
      </w:r>
      <w:r w:rsidRPr="00EA5733">
        <w:rPr>
          <w:rFonts w:ascii="Times New Roman" w:eastAsia="Times New Roman" w:hAnsi="Times New Roman" w:cs="Times New Roman"/>
          <w:color w:val="000000"/>
          <w:sz w:val="28"/>
          <w:szCs w:val="28"/>
          <w:shd w:val="clear" w:color="auto" w:fill="FFFFFF"/>
          <w:lang w:eastAsia="ru-RU"/>
        </w:rPr>
        <w:t xml:space="preserve">ожна </w:t>
      </w:r>
      <w:r w:rsidRPr="00EA5733">
        <w:rPr>
          <w:rFonts w:ascii="Times New Roman" w:eastAsia="Times New Roman" w:hAnsi="Times New Roman" w:cs="Times New Roman"/>
          <w:color w:val="000000"/>
          <w:sz w:val="28"/>
          <w:szCs w:val="28"/>
          <w:shd w:val="clear" w:color="auto" w:fill="FFFFFF"/>
          <w:lang w:val="uk-UA" w:eastAsia="ru-RU"/>
        </w:rPr>
        <w:t>обійтися трьома</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Камін</w:t>
      </w:r>
      <w:r w:rsidRPr="00EA5733">
        <w:rPr>
          <w:rFonts w:ascii="Times New Roman" w:eastAsia="Times New Roman" w:hAnsi="Times New Roman" w:cs="Times New Roman"/>
          <w:color w:val="000000"/>
          <w:sz w:val="28"/>
          <w:szCs w:val="28"/>
          <w:shd w:val="clear" w:color="auto" w:fill="FFFFFF"/>
          <w:lang w:val="uk-UA" w:eastAsia="ru-RU"/>
        </w:rPr>
        <w:softHyphen/>
        <w:t>цями, не конче потребуючи четвертого, котрий Бєляєв</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і за ним Андріяшів шукали недалеко </w:t>
      </w:r>
      <w:r w:rsidRPr="00EA5733">
        <w:rPr>
          <w:rFonts w:ascii="Times New Roman" w:eastAsia="Times New Roman" w:hAnsi="Times New Roman" w:cs="Times New Roman"/>
          <w:color w:val="000000"/>
          <w:sz w:val="28"/>
          <w:szCs w:val="28"/>
          <w:shd w:val="clear" w:color="auto" w:fill="FFFFFF"/>
          <w:lang w:eastAsia="ru-RU"/>
        </w:rPr>
        <w:t xml:space="preserve">Кобрина (О географическихъ </w:t>
      </w:r>
      <w:r w:rsidRPr="00EA5733">
        <w:rPr>
          <w:rFonts w:ascii="Times New Roman" w:eastAsia="Times New Roman" w:hAnsi="Times New Roman" w:cs="Times New Roman"/>
          <w:color w:val="000000"/>
          <w:sz w:val="28"/>
          <w:szCs w:val="28"/>
          <w:shd w:val="clear" w:color="auto" w:fill="FFFFFF"/>
          <w:lang w:val="uk-UA" w:eastAsia="ru-RU"/>
        </w:rPr>
        <w:t>сведеніях</w:t>
      </w:r>
      <w:r w:rsidRPr="00EA5733">
        <w:rPr>
          <w:rFonts w:ascii="Times New Roman" w:eastAsia="Times New Roman" w:hAnsi="Times New Roman" w:cs="Times New Roman"/>
          <w:color w:val="000000"/>
          <w:sz w:val="28"/>
          <w:szCs w:val="28"/>
          <w:shd w:val="clear" w:color="auto" w:fill="FFFFFF"/>
          <w:lang w:eastAsia="ru-RU"/>
        </w:rPr>
        <w:t>ъ</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eastAsia="ru-RU"/>
        </w:rPr>
        <w:t>въ древ</w:t>
      </w:r>
      <w:r w:rsidRPr="00EA5733">
        <w:rPr>
          <w:rFonts w:ascii="Times New Roman" w:eastAsia="Times New Roman" w:hAnsi="Times New Roman" w:cs="Times New Roman"/>
          <w:color w:val="000000"/>
          <w:sz w:val="28"/>
          <w:szCs w:val="28"/>
          <w:shd w:val="clear" w:color="auto" w:fill="FFFFFF"/>
          <w:lang w:eastAsia="ru-RU"/>
        </w:rPr>
        <w:softHyphen/>
        <w:t xml:space="preserve">ней Руси с. 131, </w:t>
      </w:r>
      <w:r w:rsidRPr="00EA5733">
        <w:rPr>
          <w:rFonts w:ascii="Times New Roman" w:eastAsia="Times New Roman" w:hAnsi="Times New Roman" w:cs="Times New Roman"/>
          <w:color w:val="000000"/>
          <w:sz w:val="28"/>
          <w:szCs w:val="28"/>
          <w:shd w:val="clear" w:color="auto" w:fill="FFFFFF"/>
          <w:lang w:val="uk-UA" w:eastAsia="ru-RU"/>
        </w:rPr>
        <w:t xml:space="preserve">Андріяшів </w:t>
      </w:r>
      <w:r w:rsidRPr="00EA5733">
        <w:rPr>
          <w:rFonts w:ascii="Times New Roman" w:eastAsia="Times New Roman" w:hAnsi="Times New Roman" w:cs="Times New Roman"/>
          <w:color w:val="000000"/>
          <w:sz w:val="28"/>
          <w:szCs w:val="28"/>
          <w:shd w:val="clear" w:color="auto" w:fill="FFFFFF"/>
          <w:lang w:eastAsia="ru-RU"/>
        </w:rPr>
        <w:t xml:space="preserve">98), </w:t>
      </w:r>
      <w:r w:rsidRPr="00EA5733">
        <w:rPr>
          <w:rFonts w:ascii="Times New Roman" w:eastAsia="Times New Roman" w:hAnsi="Times New Roman" w:cs="Times New Roman"/>
          <w:color w:val="000000"/>
          <w:sz w:val="28"/>
          <w:szCs w:val="28"/>
          <w:shd w:val="clear" w:color="auto" w:fill="FFFFFF"/>
          <w:lang w:val="uk-UA" w:eastAsia="ru-RU"/>
        </w:rPr>
        <w:t>аби в ньому бачити Каменець Іпат. с. 565 і 577, що на нього нападала Литва: ці звістки дуже добре можна при</w:t>
      </w:r>
      <w:r w:rsidRPr="00EA5733">
        <w:rPr>
          <w:rFonts w:ascii="Times New Roman" w:eastAsia="Times New Roman" w:hAnsi="Times New Roman" w:cs="Times New Roman"/>
          <w:color w:val="000000"/>
          <w:sz w:val="28"/>
          <w:szCs w:val="28"/>
          <w:shd w:val="clear" w:color="auto" w:fill="FFFFFF"/>
          <w:lang w:val="uk-UA" w:eastAsia="ru-RU"/>
        </w:rPr>
        <w:softHyphen/>
        <w:t xml:space="preserve">класти до Каменя, і його нинішня </w:t>
      </w:r>
      <w:r w:rsidRPr="00EA5733">
        <w:rPr>
          <w:rFonts w:ascii="Times New Roman" w:eastAsia="Times New Roman" w:hAnsi="Times New Roman" w:cs="Times New Roman"/>
          <w:color w:val="000000"/>
          <w:sz w:val="28"/>
          <w:szCs w:val="28"/>
          <w:shd w:val="clear" w:color="auto" w:fill="FFFFFF"/>
          <w:lang w:eastAsia="ru-RU"/>
        </w:rPr>
        <w:t xml:space="preserve">форма (Камень) </w:t>
      </w:r>
      <w:r w:rsidRPr="00EA5733">
        <w:rPr>
          <w:rFonts w:ascii="Times New Roman" w:eastAsia="Times New Roman" w:hAnsi="Times New Roman" w:cs="Times New Roman"/>
          <w:color w:val="000000"/>
          <w:sz w:val="28"/>
          <w:szCs w:val="28"/>
          <w:shd w:val="clear" w:color="auto" w:fill="FFFFFF"/>
          <w:lang w:val="uk-UA" w:eastAsia="ru-RU"/>
        </w:rPr>
        <w:t>цілком відповідає тому ваганню варіантів між Каменем і Камінцем.</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Комов — у сусідстві Столпя і Червня на „україні“ (Іпат. с. 483, 490), з правдоподібністю міститься в с. Кумові, відомому здавна: у </w:t>
      </w:r>
      <w:r w:rsidRPr="00EA5733">
        <w:rPr>
          <w:rFonts w:ascii="Times New Roman" w:eastAsia="Times New Roman" w:hAnsi="Times New Roman" w:cs="Times New Roman"/>
          <w:color w:val="000000"/>
          <w:sz w:val="28"/>
          <w:szCs w:val="28"/>
          <w:shd w:val="clear" w:color="auto" w:fill="FFFFFF"/>
          <w:lang w:val="en-US" w:eastAsia="ru-RU"/>
        </w:rPr>
        <w:t>Slowniku</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geograficznym</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sub</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voce</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збудування місцевого </w:t>
      </w:r>
      <w:r w:rsidRPr="00EA5733">
        <w:rPr>
          <w:rFonts w:ascii="Times New Roman" w:eastAsia="Times New Roman" w:hAnsi="Times New Roman" w:cs="Times New Roman"/>
          <w:color w:val="000000"/>
          <w:sz w:val="28"/>
          <w:szCs w:val="28"/>
          <w:shd w:val="clear" w:color="auto" w:fill="FFFFFF"/>
          <w:lang w:eastAsia="ru-RU"/>
        </w:rPr>
        <w:t>кост</w:t>
      </w:r>
      <w:r w:rsidRPr="00EA5733">
        <w:rPr>
          <w:rFonts w:ascii="Times New Roman" w:eastAsia="Times New Roman" w:hAnsi="Times New Roman" w:cs="Times New Roman"/>
          <w:color w:val="000000"/>
          <w:sz w:val="28"/>
          <w:szCs w:val="28"/>
          <w:shd w:val="clear" w:color="auto" w:fill="FFFFFF"/>
          <w:lang w:val="uk-UA" w:eastAsia="ru-RU"/>
        </w:rPr>
        <w:t>ьолу</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датуєть</w:t>
      </w:r>
      <w:r w:rsidRPr="00EA5733">
        <w:rPr>
          <w:rFonts w:ascii="Times New Roman" w:eastAsia="Times New Roman" w:hAnsi="Times New Roman" w:cs="Times New Roman"/>
          <w:color w:val="000000"/>
          <w:sz w:val="28"/>
          <w:szCs w:val="28"/>
          <w:shd w:val="clear" w:color="auto" w:fill="FFFFFF"/>
          <w:lang w:eastAsia="ru-RU"/>
        </w:rPr>
        <w:t>ся 1434 р.</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Червень </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місце цього </w:t>
      </w:r>
      <w:r w:rsidRPr="00EA5733">
        <w:rPr>
          <w:rFonts w:ascii="Times New Roman" w:eastAsia="Times New Roman" w:hAnsi="Times New Roman" w:cs="Times New Roman"/>
          <w:color w:val="000000"/>
          <w:sz w:val="28"/>
          <w:szCs w:val="28"/>
          <w:shd w:val="clear" w:color="auto" w:fill="FFFFFF"/>
          <w:lang w:eastAsia="ru-RU"/>
        </w:rPr>
        <w:t xml:space="preserve">славного города </w:t>
      </w:r>
      <w:r w:rsidRPr="00EA5733">
        <w:rPr>
          <w:rFonts w:ascii="Times New Roman" w:eastAsia="Times New Roman" w:hAnsi="Times New Roman" w:cs="Times New Roman"/>
          <w:color w:val="000000"/>
          <w:sz w:val="28"/>
          <w:szCs w:val="28"/>
          <w:shd w:val="clear" w:color="auto" w:fill="FFFFFF"/>
          <w:lang w:val="uk-UA" w:eastAsia="ru-RU"/>
        </w:rPr>
        <w:t>можна означити з повною правдоподібністю. З літописних звісток видно, що Червень був не</w:t>
      </w:r>
      <w:r w:rsidRPr="00EA5733">
        <w:rPr>
          <w:rFonts w:ascii="Times New Roman" w:eastAsia="Times New Roman" w:hAnsi="Times New Roman" w:cs="Times New Roman"/>
          <w:color w:val="000000"/>
          <w:sz w:val="28"/>
          <w:szCs w:val="28"/>
          <w:shd w:val="clear" w:color="auto" w:fill="FFFFFF"/>
          <w:lang w:val="uk-UA" w:eastAsia="ru-RU"/>
        </w:rPr>
        <w:softHyphen/>
        <w:t xml:space="preserve">далеко русько-польської границі — з одного боку (Іпат. с. 178, 205, 334, 357), і галицько-волинської — з другого (с. 483), недалеко Белза (с. 494, 572, 599), </w:t>
      </w:r>
      <w:r w:rsidRPr="00EA5733">
        <w:rPr>
          <w:rFonts w:ascii="Times New Roman" w:eastAsia="Times New Roman" w:hAnsi="Times New Roman" w:cs="Times New Roman"/>
          <w:color w:val="000000"/>
          <w:sz w:val="28"/>
          <w:szCs w:val="28"/>
          <w:shd w:val="clear" w:color="auto" w:fill="FFFFFF"/>
          <w:lang w:eastAsia="ru-RU"/>
        </w:rPr>
        <w:t xml:space="preserve">Холма (с. </w:t>
      </w:r>
      <w:r w:rsidRPr="00EA5733">
        <w:rPr>
          <w:rFonts w:ascii="Times New Roman" w:eastAsia="Times New Roman" w:hAnsi="Times New Roman" w:cs="Times New Roman"/>
          <w:color w:val="000000"/>
          <w:sz w:val="28"/>
          <w:szCs w:val="28"/>
          <w:shd w:val="clear" w:color="auto" w:fill="FFFFFF"/>
          <w:lang w:val="uk-UA" w:eastAsia="ru-RU"/>
        </w:rPr>
        <w:t xml:space="preserve">516), Ухань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uk-UA" w:eastAsia="ru-RU"/>
        </w:rPr>
        <w:t>483), більш-менш на до</w:t>
      </w:r>
      <w:r w:rsidRPr="00EA5733">
        <w:rPr>
          <w:rFonts w:ascii="Times New Roman" w:eastAsia="Times New Roman" w:hAnsi="Times New Roman" w:cs="Times New Roman"/>
          <w:color w:val="000000"/>
          <w:sz w:val="28"/>
          <w:szCs w:val="28"/>
          <w:shd w:val="clear" w:color="auto" w:fill="FFFFFF"/>
          <w:lang w:val="uk-UA" w:eastAsia="ru-RU"/>
        </w:rPr>
        <w:softHyphen/>
        <w:t>розі між Любліном</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і Володимиром (с. 571). Цим вимогам відповідає вказане ще Ходаковским (Русскій историч,. сборникъ </w:t>
      </w:r>
      <w:r w:rsidRPr="00EA5733">
        <w:rPr>
          <w:rFonts w:ascii="Times New Roman" w:eastAsia="Times New Roman" w:hAnsi="Times New Roman" w:cs="Times New Roman"/>
          <w:color w:val="000000"/>
          <w:sz w:val="28"/>
          <w:szCs w:val="28"/>
          <w:shd w:val="clear" w:color="auto" w:fill="FFFFFF"/>
          <w:lang w:val="en-US" w:eastAsia="ru-RU"/>
        </w:rPr>
        <w:t>I</w:t>
      </w:r>
      <w:r w:rsidRPr="00EA5733">
        <w:rPr>
          <w:rFonts w:ascii="Times New Roman" w:eastAsia="Times New Roman" w:hAnsi="Times New Roman" w:cs="Times New Roman"/>
          <w:color w:val="000000"/>
          <w:sz w:val="28"/>
          <w:szCs w:val="28"/>
          <w:shd w:val="clear" w:color="auto" w:fill="FFFFFF"/>
          <w:lang w:val="uk-UA" w:eastAsia="ru-RU"/>
        </w:rPr>
        <w:t xml:space="preserve">. 10) і від тих часів звичайно прийняте як місце </w:t>
      </w:r>
      <w:r w:rsidRPr="00EA5733">
        <w:rPr>
          <w:rFonts w:ascii="Times New Roman" w:eastAsia="Times New Roman" w:hAnsi="Times New Roman" w:cs="Times New Roman"/>
          <w:color w:val="000000"/>
          <w:sz w:val="28"/>
          <w:szCs w:val="28"/>
          <w:shd w:val="clear" w:color="auto" w:fill="FFFFFF"/>
          <w:lang w:val="uk-UA" w:eastAsia="ru-RU"/>
        </w:rPr>
        <w:lastRenderedPageBreak/>
        <w:t>історичного Червня с. Чермно на р. Гучві. Дійсно, на ґрунтах Чермна над Гучвою є округле „замчисько“, недалеко від нього урочище Монастир, на протилежному боці Гучви сліди укріплень і знов традиція про монастир, а в сусідньому селі Вакієві уро</w:t>
      </w:r>
      <w:r w:rsidRPr="00EA5733">
        <w:rPr>
          <w:rFonts w:ascii="Times New Roman" w:eastAsia="Times New Roman" w:hAnsi="Times New Roman" w:cs="Times New Roman"/>
          <w:color w:val="000000"/>
          <w:sz w:val="28"/>
          <w:szCs w:val="28"/>
          <w:shd w:val="clear" w:color="auto" w:fill="FFFFFF"/>
          <w:lang w:val="uk-UA" w:eastAsia="ru-RU"/>
        </w:rPr>
        <w:softHyphen/>
        <w:t>чище Черменець або</w:t>
      </w:r>
      <w:r w:rsidRPr="00EA5733">
        <w:rPr>
          <w:rFonts w:ascii="Times New Roman" w:eastAsia="Times New Roman" w:hAnsi="Times New Roman" w:cs="Times New Roman"/>
          <w:b/>
          <w:bCs/>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Червенець</w:t>
      </w:r>
      <w:r w:rsidRPr="00EA5733">
        <w:rPr>
          <w:rFonts w:ascii="Times New Roman" w:eastAsia="Times New Roman" w:hAnsi="Times New Roman" w:cs="Times New Roman"/>
          <w:b/>
          <w:bCs/>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(відомості зібрані у Лонгінова - Червенскіе города с. 182—184). Це все не лишає сумніву, що маємо тут старий Червень.</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Чернечеськ згадується без всяких точніших пояснень (Іпат. с. 224), а мусив бути близько русько-польського пограниччя, чи на руському чи на польському боці. </w:t>
      </w:r>
      <w:r w:rsidRPr="00EA5733">
        <w:rPr>
          <w:rFonts w:ascii="Times New Roman" w:eastAsia="Times New Roman" w:hAnsi="Times New Roman" w:cs="Times New Roman"/>
          <w:color w:val="000000"/>
          <w:sz w:val="28"/>
          <w:szCs w:val="28"/>
          <w:shd w:val="clear" w:color="auto" w:fill="FFFFFF"/>
          <w:lang w:eastAsia="ru-RU"/>
        </w:rPr>
        <w:t xml:space="preserve">Черничин </w:t>
      </w:r>
      <w:r w:rsidRPr="00EA5733">
        <w:rPr>
          <w:rFonts w:ascii="Times New Roman" w:eastAsia="Times New Roman" w:hAnsi="Times New Roman" w:cs="Times New Roman"/>
          <w:color w:val="000000"/>
          <w:sz w:val="28"/>
          <w:szCs w:val="28"/>
          <w:shd w:val="clear" w:color="auto" w:fill="FFFFFF"/>
          <w:lang w:val="uk-UA" w:eastAsia="ru-RU"/>
        </w:rPr>
        <w:t>на південь від Грубешова має те за собою, що лежить на пограниччі, і що місцевості з таким іменем досить рідкі (Герннчно у Ченстоховському пов. або Чернець у Сончському сюди не підійдуть), тому гіпотетично міщу Чернечеськ на його місці.</w:t>
      </w: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Щекарів — це давнє імя теперішнього Красностава, див. витяги з документів у Балінського </w:t>
      </w:r>
      <w:r w:rsidRPr="00EA5733">
        <w:rPr>
          <w:rFonts w:ascii="Times New Roman" w:eastAsia="Times New Roman" w:hAnsi="Times New Roman" w:cs="Times New Roman"/>
          <w:color w:val="000000"/>
          <w:sz w:val="28"/>
          <w:szCs w:val="28"/>
          <w:shd w:val="clear" w:color="auto" w:fill="FFFFFF"/>
          <w:lang w:val="en-US" w:eastAsia="ru-RU"/>
        </w:rPr>
        <w:t>Starozytna</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Polska</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II</w:t>
      </w:r>
      <w:r w:rsidRPr="00EA5733">
        <w:rPr>
          <w:rFonts w:ascii="Times New Roman" w:eastAsia="Times New Roman" w:hAnsi="Times New Roman" w:cs="Times New Roman"/>
          <w:color w:val="000000"/>
          <w:sz w:val="28"/>
          <w:szCs w:val="28"/>
          <w:shd w:val="clear" w:color="auto" w:fill="FFFFFF"/>
          <w:lang w:eastAsia="ru-RU"/>
        </w:rPr>
        <w:t xml:space="preserve"> с. </w:t>
      </w:r>
      <w:r w:rsidRPr="00EA5733">
        <w:rPr>
          <w:rFonts w:ascii="Times New Roman" w:eastAsia="Times New Roman" w:hAnsi="Times New Roman" w:cs="Times New Roman"/>
          <w:color w:val="000000"/>
          <w:sz w:val="28"/>
          <w:szCs w:val="28"/>
          <w:shd w:val="clear" w:color="auto" w:fill="FFFFFF"/>
          <w:lang w:val="uk-UA" w:eastAsia="ru-RU"/>
        </w:rPr>
        <w:t>948—9.</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eastAsia="ru-RU"/>
        </w:rPr>
        <w:t>-609-</w:t>
      </w: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p>
    <w:p w:rsidR="00212BAC" w:rsidRPr="008736D1"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val="uk-UA" w:eastAsia="ru-RU"/>
        </w:rPr>
        <w:t>Галичина</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Бардуїв лежав на дорозі „</w:t>
      </w:r>
      <w:r w:rsidRPr="00EA5733">
        <w:rPr>
          <w:rFonts w:ascii="Times New Roman" w:eastAsia="Times New Roman" w:hAnsi="Times New Roman" w:cs="Times New Roman"/>
          <w:color w:val="000000"/>
          <w:sz w:val="28"/>
          <w:szCs w:val="28"/>
          <w:shd w:val="clear" w:color="auto" w:fill="FFFFFF"/>
          <w:lang w:eastAsia="ru-RU"/>
        </w:rPr>
        <w:t>изъ</w:t>
      </w:r>
      <w:r w:rsidRPr="00EA5733">
        <w:rPr>
          <w:rFonts w:ascii="Times New Roman" w:eastAsia="Times New Roman" w:hAnsi="Times New Roman" w:cs="Times New Roman"/>
          <w:color w:val="000000"/>
          <w:sz w:val="28"/>
          <w:szCs w:val="28"/>
          <w:shd w:val="clear" w:color="auto" w:fill="FFFFFF"/>
          <w:lang w:val="uk-UA" w:eastAsia="ru-RU"/>
        </w:rPr>
        <w:t xml:space="preserve"> Угор</w:t>
      </w:r>
      <w:r w:rsidRPr="00EA5733">
        <w:rPr>
          <w:rFonts w:ascii="Times New Roman" w:eastAsia="Times New Roman" w:hAnsi="Times New Roman" w:cs="Times New Roman"/>
          <w:color w:val="000000"/>
          <w:sz w:val="28"/>
          <w:szCs w:val="28"/>
          <w:shd w:val="clear" w:color="auto" w:fill="FFFFFF"/>
          <w:lang w:eastAsia="ru-RU"/>
        </w:rPr>
        <w:t>ъ</w:t>
      </w:r>
      <w:r w:rsidRPr="00EA5733">
        <w:rPr>
          <w:rFonts w:ascii="Times New Roman" w:eastAsia="Times New Roman" w:hAnsi="Times New Roman" w:cs="Times New Roman"/>
          <w:color w:val="000000"/>
          <w:sz w:val="28"/>
          <w:szCs w:val="28"/>
          <w:shd w:val="clear" w:color="auto" w:fill="FFFFFF"/>
          <w:lang w:val="uk-UA" w:eastAsia="ru-RU"/>
        </w:rPr>
        <w:t xml:space="preserve"> во Лях</w:t>
      </w:r>
      <w:r w:rsidRPr="00EA5733">
        <w:rPr>
          <w:rFonts w:ascii="Times New Roman" w:eastAsia="Times New Roman" w:hAnsi="Times New Roman" w:cs="Times New Roman"/>
          <w:color w:val="000000"/>
          <w:sz w:val="28"/>
          <w:szCs w:val="28"/>
          <w:shd w:val="clear" w:color="auto" w:fill="FFFFFF"/>
          <w:lang w:eastAsia="ru-RU"/>
        </w:rPr>
        <w:t>ы</w:t>
      </w:r>
      <w:r w:rsidRPr="00EA5733">
        <w:rPr>
          <w:rFonts w:ascii="Times New Roman" w:eastAsia="Times New Roman" w:hAnsi="Times New Roman" w:cs="Times New Roman"/>
          <w:color w:val="000000"/>
          <w:sz w:val="28"/>
          <w:szCs w:val="28"/>
          <w:shd w:val="clear" w:color="auto" w:fill="FFFFFF"/>
          <w:lang w:val="uk-UA" w:eastAsia="ru-RU"/>
        </w:rPr>
        <w:t>“ (Іпат. с. 523); як звичайно приймають, і це зовсім правдоподібно - це теперішній Бардіїв, інакше Бартфельд на Топлі.</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Бикове болото - згадується в Іпат. с. 359 і зберегло своє </w:t>
      </w:r>
      <w:r w:rsidRPr="00EA5733">
        <w:rPr>
          <w:rFonts w:ascii="Times New Roman" w:eastAsia="Times New Roman" w:hAnsi="Times New Roman" w:cs="Times New Roman"/>
          <w:color w:val="000000"/>
          <w:sz w:val="28"/>
          <w:szCs w:val="28"/>
          <w:shd w:val="clear" w:color="auto" w:fill="FFFFFF"/>
          <w:lang w:eastAsia="ru-RU"/>
        </w:rPr>
        <w:t>ім'я</w:t>
      </w:r>
      <w:r w:rsidRPr="00EA5733">
        <w:rPr>
          <w:rFonts w:ascii="Times New Roman" w:eastAsia="Times New Roman" w:hAnsi="Times New Roman" w:cs="Times New Roman"/>
          <w:color w:val="000000"/>
          <w:sz w:val="28"/>
          <w:szCs w:val="28"/>
          <w:shd w:val="clear" w:color="auto" w:fill="FFFFFF"/>
          <w:lang w:val="uk-UA" w:eastAsia="ru-RU"/>
        </w:rPr>
        <w:t xml:space="preserve"> досі: </w:t>
      </w:r>
      <w:r w:rsidRPr="00EA5733">
        <w:rPr>
          <w:rFonts w:ascii="Times New Roman" w:eastAsia="Times New Roman" w:hAnsi="Times New Roman" w:cs="Times New Roman"/>
          <w:color w:val="000000"/>
          <w:sz w:val="28"/>
          <w:szCs w:val="28"/>
          <w:shd w:val="clear" w:color="auto" w:fill="FFFFFF"/>
          <w:lang w:val="en-US" w:eastAsia="ru-RU"/>
        </w:rPr>
        <w:t>lacuna</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seu</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Mum</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Bikowe</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по дорозі з Галича до Денисковець, згадується у привілею Володислава Варненського (потвердження Жиґимунта ІІІ у Шараневича </w:t>
      </w:r>
      <w:r w:rsidRPr="00EA5733">
        <w:rPr>
          <w:rFonts w:ascii="Times New Roman" w:eastAsia="Times New Roman" w:hAnsi="Times New Roman" w:cs="Times New Roman"/>
          <w:color w:val="000000"/>
          <w:sz w:val="28"/>
          <w:szCs w:val="28"/>
          <w:shd w:val="clear" w:color="auto" w:fill="FFFFFF"/>
          <w:lang w:val="en-US" w:eastAsia="ru-RU"/>
        </w:rPr>
        <w:t>Trzy</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hist</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opisy</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Halicza</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c</w:t>
      </w:r>
      <w:r w:rsidRPr="00EA5733">
        <w:rPr>
          <w:rFonts w:ascii="Times New Roman" w:eastAsia="Times New Roman" w:hAnsi="Times New Roman" w:cs="Times New Roman"/>
          <w:color w:val="000000"/>
          <w:sz w:val="28"/>
          <w:szCs w:val="28"/>
          <w:shd w:val="clear" w:color="auto" w:fill="FFFFFF"/>
          <w:lang w:val="uk-UA" w:eastAsia="ru-RU"/>
        </w:rPr>
        <w:t>. 215—6.</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Биковен </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з одинокої згадки (Іпат. с. 488), виходило б, що був він десь недалеко від Галича, на схід. Шараневич вказував на с. Буковно над Дністром, недалеко від Тисмениці, додаючи, що в актах XV ст. воно зветься </w:t>
      </w:r>
      <w:r w:rsidRPr="00EA5733">
        <w:rPr>
          <w:rFonts w:ascii="Times New Roman" w:eastAsia="Times New Roman" w:hAnsi="Times New Roman" w:cs="Times New Roman"/>
          <w:color w:val="000000"/>
          <w:sz w:val="28"/>
          <w:szCs w:val="28"/>
          <w:shd w:val="clear" w:color="auto" w:fill="FFFFFF"/>
          <w:lang w:val="en-US" w:eastAsia="ru-RU"/>
        </w:rPr>
        <w:t>urbs</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Trzy</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opisy</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Halicza</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fr-FR" w:eastAsia="ru-RU"/>
        </w:rPr>
        <w:t xml:space="preserve">c. </w:t>
      </w:r>
      <w:r w:rsidRPr="00EA5733">
        <w:rPr>
          <w:rFonts w:ascii="Times New Roman" w:eastAsia="Times New Roman" w:hAnsi="Times New Roman" w:cs="Times New Roman"/>
          <w:color w:val="000000"/>
          <w:sz w:val="28"/>
          <w:szCs w:val="28"/>
          <w:shd w:val="clear" w:color="auto" w:fill="FFFFFF"/>
          <w:lang w:val="uk-UA" w:eastAsia="ru-RU"/>
        </w:rPr>
        <w:t xml:space="preserve">20 і XXIX); він опирався на згадку </w:t>
      </w:r>
      <w:r w:rsidRPr="00EA5733">
        <w:rPr>
          <w:rFonts w:ascii="Times New Roman" w:eastAsia="Times New Roman" w:hAnsi="Times New Roman" w:cs="Times New Roman"/>
          <w:color w:val="000000"/>
          <w:sz w:val="28"/>
          <w:szCs w:val="28"/>
          <w:shd w:val="clear" w:color="auto" w:fill="FFFFFF"/>
          <w:lang w:val="fr-FR" w:eastAsia="ru-RU"/>
        </w:rPr>
        <w:t xml:space="preserve">urbanus de </w:t>
      </w:r>
      <w:r w:rsidRPr="00EA5733">
        <w:rPr>
          <w:rFonts w:ascii="Times New Roman" w:eastAsia="Times New Roman" w:hAnsi="Times New Roman" w:cs="Times New Roman"/>
          <w:color w:val="000000"/>
          <w:sz w:val="28"/>
          <w:szCs w:val="28"/>
          <w:shd w:val="clear" w:color="auto" w:fill="FFFFFF"/>
          <w:lang w:val="en-US" w:eastAsia="ru-RU"/>
        </w:rPr>
        <w:t>Bykowno</w:t>
      </w:r>
      <w:r w:rsidRPr="00EA5733">
        <w:rPr>
          <w:rFonts w:ascii="Times New Roman" w:eastAsia="Times New Roman" w:hAnsi="Times New Roman" w:cs="Times New Roman"/>
          <w:color w:val="000000"/>
          <w:sz w:val="28"/>
          <w:szCs w:val="28"/>
          <w:shd w:val="clear" w:color="auto" w:fill="FFFFFF"/>
          <w:lang w:val="uk-UA" w:eastAsia="ru-RU"/>
        </w:rPr>
        <w:t>; але у виданих дотепер га</w:t>
      </w:r>
      <w:r w:rsidRPr="00EA5733">
        <w:rPr>
          <w:rFonts w:ascii="Times New Roman" w:eastAsia="Times New Roman" w:hAnsi="Times New Roman" w:cs="Times New Roman"/>
          <w:color w:val="000000"/>
          <w:sz w:val="28"/>
          <w:szCs w:val="28"/>
          <w:shd w:val="clear" w:color="auto" w:fill="FFFFFF"/>
          <w:lang w:val="uk-UA" w:eastAsia="ru-RU"/>
        </w:rPr>
        <w:softHyphen/>
        <w:t xml:space="preserve">лицьких актах XV ст. </w:t>
      </w:r>
      <w:r w:rsidRPr="00EA5733">
        <w:rPr>
          <w:rFonts w:ascii="Times New Roman" w:eastAsia="Times New Roman" w:hAnsi="Times New Roman" w:cs="Times New Roman"/>
          <w:color w:val="000000"/>
          <w:sz w:val="28"/>
          <w:szCs w:val="28"/>
          <w:shd w:val="clear" w:color="auto" w:fill="FFFFFF"/>
          <w:lang w:val="fr-FR" w:eastAsia="ru-RU"/>
        </w:rPr>
        <w:t xml:space="preserve">(Àkta </w:t>
      </w:r>
      <w:r w:rsidRPr="00EA5733">
        <w:rPr>
          <w:rFonts w:ascii="Times New Roman" w:eastAsia="Times New Roman" w:hAnsi="Times New Roman" w:cs="Times New Roman"/>
          <w:color w:val="000000"/>
          <w:sz w:val="28"/>
          <w:szCs w:val="28"/>
          <w:shd w:val="clear" w:color="auto" w:fill="FFFFFF"/>
          <w:lang w:val="en-US" w:eastAsia="ru-RU"/>
        </w:rPr>
        <w:t>grodzkie</w:t>
      </w:r>
      <w:r w:rsidRPr="00EA5733">
        <w:rPr>
          <w:rFonts w:ascii="Times New Roman" w:eastAsia="Times New Roman" w:hAnsi="Times New Roman" w:cs="Times New Roman"/>
          <w:color w:val="000000"/>
          <w:sz w:val="28"/>
          <w:szCs w:val="28"/>
          <w:shd w:val="clear" w:color="auto" w:fill="FFFFFF"/>
          <w:lang w:val="uk-UA" w:eastAsia="ru-RU"/>
        </w:rPr>
        <w:t xml:space="preserve"> і </w:t>
      </w:r>
      <w:r w:rsidRPr="00EA5733">
        <w:rPr>
          <w:rFonts w:ascii="Times New Roman" w:eastAsia="Times New Roman" w:hAnsi="Times New Roman" w:cs="Times New Roman"/>
          <w:color w:val="000000"/>
          <w:sz w:val="28"/>
          <w:szCs w:val="28"/>
          <w:shd w:val="clear" w:color="auto" w:fill="FFFFFF"/>
          <w:lang w:val="en-US" w:eastAsia="ru-RU"/>
        </w:rPr>
        <w:t>ziemskie</w:t>
      </w:r>
      <w:r w:rsidRPr="00EA5733">
        <w:rPr>
          <w:rFonts w:ascii="Times New Roman" w:eastAsia="Times New Roman" w:hAnsi="Times New Roman" w:cs="Times New Roman"/>
          <w:color w:val="000000"/>
          <w:sz w:val="28"/>
          <w:szCs w:val="28"/>
          <w:shd w:val="clear" w:color="auto" w:fill="FFFFFF"/>
          <w:lang w:val="uk-UA" w:eastAsia="ru-RU"/>
        </w:rPr>
        <w:t xml:space="preserve"> XII) Буковно містом не титулується і зветься </w:t>
      </w:r>
      <w:r w:rsidRPr="00EA5733">
        <w:rPr>
          <w:rFonts w:ascii="Times New Roman" w:eastAsia="Times New Roman" w:hAnsi="Times New Roman" w:cs="Times New Roman"/>
          <w:color w:val="000000"/>
          <w:sz w:val="28"/>
          <w:szCs w:val="28"/>
          <w:shd w:val="clear" w:color="auto" w:fill="FFFFFF"/>
          <w:lang w:val="en-US" w:eastAsia="ru-RU"/>
        </w:rPr>
        <w:t>Bukowno</w:t>
      </w:r>
      <w:r w:rsidRPr="00EA5733">
        <w:rPr>
          <w:rFonts w:ascii="Times New Roman" w:eastAsia="Times New Roman" w:hAnsi="Times New Roman" w:cs="Times New Roman"/>
          <w:color w:val="000000"/>
          <w:sz w:val="28"/>
          <w:szCs w:val="28"/>
          <w:shd w:val="clear" w:color="auto" w:fill="FFFFFF"/>
          <w:lang w:val="uk-UA" w:eastAsia="ru-RU"/>
        </w:rPr>
        <w:t xml:space="preserve"> (див. </w:t>
      </w:r>
      <w:r w:rsidRPr="00EA5733">
        <w:rPr>
          <w:rFonts w:ascii="Times New Roman" w:eastAsia="Times New Roman" w:hAnsi="Times New Roman" w:cs="Times New Roman"/>
          <w:color w:val="000000"/>
          <w:sz w:val="28"/>
          <w:szCs w:val="28"/>
          <w:shd w:val="clear" w:color="auto" w:fill="FFFFFF"/>
          <w:lang w:val="en-US" w:eastAsia="ru-RU"/>
        </w:rPr>
        <w:t>iiidex</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sub</w:t>
      </w:r>
      <w:r w:rsidRPr="00EA5733">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fr-FR" w:eastAsia="ru-RU"/>
        </w:rPr>
        <w:t>voce)</w:t>
      </w:r>
      <w:r w:rsidRPr="00EA5733">
        <w:rPr>
          <w:rFonts w:ascii="Times New Roman" w:eastAsia="Times New Roman" w:hAnsi="Times New Roman" w:cs="Times New Roman"/>
          <w:color w:val="000000"/>
          <w:sz w:val="28"/>
          <w:szCs w:val="28"/>
          <w:shd w:val="clear" w:color="auto" w:fill="FFFFFF"/>
          <w:lang w:val="uk-UA" w:eastAsia="ru-RU"/>
        </w:rPr>
        <w:t xml:space="preserve">; супроти того лишається лише сама подібність імен, і то неповна. П. Білинський (Замітки в </w:t>
      </w:r>
      <w:r w:rsidRPr="00EA5733">
        <w:rPr>
          <w:rFonts w:ascii="Times New Roman" w:eastAsia="Times New Roman" w:hAnsi="Times New Roman" w:cs="Times New Roman"/>
          <w:color w:val="000000"/>
          <w:sz w:val="28"/>
          <w:szCs w:val="28"/>
          <w:shd w:val="clear" w:color="auto" w:fill="FFFFFF"/>
          <w:lang w:val="en-US" w:eastAsia="ru-RU"/>
        </w:rPr>
        <w:t>Rocznik</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kotka</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nauk</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Tarnopolskiego</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III</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c</w:t>
      </w:r>
      <w:r w:rsidRPr="00EA5733">
        <w:rPr>
          <w:rFonts w:ascii="Times New Roman" w:eastAsia="Times New Roman" w:hAnsi="Times New Roman" w:cs="Times New Roman"/>
          <w:color w:val="000000"/>
          <w:sz w:val="28"/>
          <w:szCs w:val="28"/>
          <w:shd w:val="clear" w:color="auto" w:fill="FFFFFF"/>
          <w:lang w:val="uk-UA" w:eastAsia="ru-RU"/>
        </w:rPr>
        <w:t>. 38 і в Літературно-науковому віснику 1900, VI с. 218) висловив здогад, що Биковен був на місці ур. Бикове під Тернополем, на ґрунтах с. Білої; він каже при цьому, що пробував на тому урочищі копати і знаходив глиняні урни і кам'яні речі, — отже знахідки до нашої епохи не належать. Можна б вказати ще на Буковно під Жидачовим, на Дністрі, в сусідстві котрого знайдено молотівський скарб XIV ст., але воно лежить на захід від Галича. Вкінці треба признати, що Бикове таки ще найбільше має шан</w:t>
      </w:r>
      <w:r w:rsidRPr="00EA5733">
        <w:rPr>
          <w:rFonts w:ascii="Times New Roman" w:eastAsia="Times New Roman" w:hAnsi="Times New Roman" w:cs="Times New Roman"/>
          <w:color w:val="000000"/>
          <w:sz w:val="28"/>
          <w:szCs w:val="28"/>
          <w:shd w:val="clear" w:color="auto" w:fill="FFFFFF"/>
          <w:lang w:val="uk-UA" w:eastAsia="ru-RU"/>
        </w:rPr>
        <w:softHyphen/>
        <w:t>сів за собою, хоч завжди ця можливість залишається тільки гіпотетичною.</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lastRenderedPageBreak/>
        <w:t>Василів, як видно з Іпат. с. 508, лежав на дорозі від Галича на Прут, при тому мабуть на самому Дністрі (пойде король ко Василеву и перейде Днестр</w:t>
      </w:r>
      <w:r w:rsidRPr="00EA5733">
        <w:rPr>
          <w:rFonts w:ascii="Times New Roman" w:eastAsia="Times New Roman" w:hAnsi="Times New Roman" w:cs="Times New Roman"/>
          <w:color w:val="000000"/>
          <w:sz w:val="28"/>
          <w:szCs w:val="28"/>
          <w:shd w:val="clear" w:color="auto" w:fill="FFFFFF"/>
          <w:lang w:eastAsia="ru-RU"/>
        </w:rPr>
        <w:t>ъ</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eastAsia="ru-RU"/>
        </w:rPr>
        <w:t>Ц</w:t>
      </w:r>
      <w:r w:rsidRPr="00EA5733">
        <w:rPr>
          <w:rFonts w:ascii="Times New Roman" w:eastAsia="Times New Roman" w:hAnsi="Times New Roman" w:cs="Times New Roman"/>
          <w:color w:val="000000"/>
          <w:sz w:val="28"/>
          <w:szCs w:val="28"/>
          <w:shd w:val="clear" w:color="auto" w:fill="FFFFFF"/>
          <w:lang w:val="uk-UA" w:eastAsia="ru-RU"/>
        </w:rPr>
        <w:t>ьому зовсім добре відповідає Василів (Василеу) на Дністрі, біля устя Серета, на котрий вказав іще Зубрицький (Исторія III с.111), а традиції і залишки города, на які вказав недавно проф. Кайндль (див. с. 471) підтверджують цей вивід.</w:t>
      </w: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Домамиря печера (Іпат. с. 527) — Зубрицький поправляв на „Домажиря”, з огляду на печери в околиці підльвівського Домажира; цю думку приймав напр. і Петрушевич — Разсужденія о Галиче с. 516. Але проф. Верхратський справедливо, як мені здається, виступив проти цієї поправки, вказавши на с. Домаморичі в Тернопільському та підпираючи цю лекцію вкавівкою на боярську родину Домамиричів (Іпат. с. 496) — Записки Наук. Товариства ім. Шевченка т. V, </w:t>
      </w:r>
      <w:r w:rsidRPr="00EA5733">
        <w:rPr>
          <w:rFonts w:ascii="Times New Roman" w:eastAsia="Times New Roman" w:hAnsi="Times New Roman" w:cs="Times New Roman"/>
          <w:color w:val="000000"/>
          <w:sz w:val="28"/>
          <w:szCs w:val="28"/>
          <w:shd w:val="clear" w:color="auto" w:fill="FFFFFF"/>
          <w:lang w:val="en-US" w:eastAsia="ru-RU"/>
        </w:rPr>
        <w:t>miscell</w:t>
      </w:r>
      <w:r w:rsidRPr="00EA5733">
        <w:rPr>
          <w:rFonts w:ascii="Times New Roman" w:eastAsia="Times New Roman" w:hAnsi="Times New Roman" w:cs="Times New Roman"/>
          <w:color w:val="000000"/>
          <w:sz w:val="28"/>
          <w:szCs w:val="28"/>
          <w:shd w:val="clear" w:color="auto" w:fill="FFFFFF"/>
          <w:lang w:val="uk-UA" w:eastAsia="ru-RU"/>
        </w:rPr>
        <w:t>. На жаль, лишається невідомим, чи є яка печера біля Домаморич, тому уміщую ту літописну „Домамирю печеру" тільки гіпотетично.</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eastAsia="ru-RU"/>
        </w:rPr>
        <w:t>-610-</w:t>
      </w: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212BAC" w:rsidRPr="008736D1"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Кучелемин міститься на місці нинішнього Кучурмика гіпоте</w:t>
      </w:r>
      <w:r w:rsidRPr="00EA5733">
        <w:rPr>
          <w:rFonts w:ascii="Times New Roman" w:eastAsia="Times New Roman" w:hAnsi="Times New Roman" w:cs="Times New Roman"/>
          <w:color w:val="000000"/>
          <w:sz w:val="28"/>
          <w:szCs w:val="28"/>
          <w:shd w:val="clear" w:color="auto" w:fill="FFFFFF"/>
          <w:lang w:val="uk-UA" w:eastAsia="ru-RU"/>
        </w:rPr>
        <w:softHyphen/>
        <w:t>тично. З оповідання літопису (Іпат. с. 491) виходить, що він був на правому боці Дністра, на південь від Товмача, в сусідстві Онута, а цьому Кучурмик відповідав досить, тільки в тому трудність, що літописне опо</w:t>
      </w:r>
      <w:r w:rsidRPr="00EA5733">
        <w:rPr>
          <w:rFonts w:ascii="Times New Roman" w:eastAsia="Times New Roman" w:hAnsi="Times New Roman" w:cs="Times New Roman"/>
          <w:color w:val="000000"/>
          <w:sz w:val="28"/>
          <w:szCs w:val="28"/>
          <w:shd w:val="clear" w:color="auto" w:fill="FFFFFF"/>
          <w:lang w:val="uk-UA" w:eastAsia="ru-RU"/>
        </w:rPr>
        <w:softHyphen/>
        <w:t xml:space="preserve">відання скорше вказувало б на якусь ближчу до Дністра осаду, а Кучурмик лежить досить далеко. Вказав на нього Шараневич Изследованіе на поле </w:t>
      </w:r>
      <w:r w:rsidRPr="00EA5733">
        <w:rPr>
          <w:rFonts w:ascii="Times New Roman" w:eastAsia="Times New Roman" w:hAnsi="Times New Roman" w:cs="Times New Roman"/>
          <w:color w:val="000000"/>
          <w:sz w:val="28"/>
          <w:szCs w:val="28"/>
          <w:shd w:val="clear" w:color="auto" w:fill="FFFFFF"/>
          <w:lang w:eastAsia="ru-RU"/>
        </w:rPr>
        <w:t xml:space="preserve">отечественной </w:t>
      </w:r>
      <w:r w:rsidRPr="00EA5733">
        <w:rPr>
          <w:rFonts w:ascii="Times New Roman" w:eastAsia="Times New Roman" w:hAnsi="Times New Roman" w:cs="Times New Roman"/>
          <w:color w:val="000000"/>
          <w:sz w:val="28"/>
          <w:szCs w:val="28"/>
          <w:shd w:val="clear" w:color="auto" w:fill="FFFFFF"/>
          <w:lang w:val="uk-UA" w:eastAsia="ru-RU"/>
        </w:rPr>
        <w:t>географіи и</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исторіи с. 74.</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Лелесів монастир (Іпат. 487) не Лелюхів на Попрад (Шараневичъ</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Изследованіе с. 72, </w:t>
      </w:r>
      <w:r w:rsidRPr="00EA5733">
        <w:rPr>
          <w:rFonts w:ascii="Times New Roman" w:eastAsia="Times New Roman" w:hAnsi="Times New Roman" w:cs="Times New Roman"/>
          <w:color w:val="000000"/>
          <w:sz w:val="28"/>
          <w:szCs w:val="28"/>
          <w:shd w:val="clear" w:color="auto" w:fill="FFFFFF"/>
          <w:lang w:eastAsia="ru-RU"/>
        </w:rPr>
        <w:t xml:space="preserve">Дашкевичъ </w:t>
      </w:r>
      <w:r w:rsidRPr="00EA5733">
        <w:rPr>
          <w:rFonts w:ascii="Times New Roman" w:eastAsia="Times New Roman" w:hAnsi="Times New Roman" w:cs="Times New Roman"/>
          <w:color w:val="000000"/>
          <w:sz w:val="28"/>
          <w:szCs w:val="28"/>
          <w:shd w:val="clear" w:color="auto" w:fill="FFFFFF"/>
          <w:lang w:val="uk-UA" w:eastAsia="ru-RU"/>
        </w:rPr>
        <w:t xml:space="preserve">Княженіе Даніила с. 66), а Лелес, з монастирем премонстрантів біля Тиси, як справедливо поправив ПІа- раневич у своїй </w:t>
      </w:r>
      <w:r w:rsidRPr="00EA5733">
        <w:rPr>
          <w:rFonts w:ascii="Times New Roman" w:eastAsia="Times New Roman" w:hAnsi="Times New Roman" w:cs="Times New Roman"/>
          <w:color w:val="000000"/>
          <w:sz w:val="28"/>
          <w:szCs w:val="28"/>
          <w:shd w:val="clear" w:color="auto" w:fill="FFFFFF"/>
          <w:lang w:val="de-DE" w:eastAsia="ru-RU"/>
        </w:rPr>
        <w:t xml:space="preserve">Hypatios </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de-DE" w:eastAsia="ru-RU"/>
        </w:rPr>
        <w:t xml:space="preserve">Chronik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uk-UA" w:eastAsia="ru-RU"/>
        </w:rPr>
        <w:t xml:space="preserve">50; фундаційна грамота його </w:t>
      </w:r>
      <w:r w:rsidRPr="00EA5733">
        <w:rPr>
          <w:rFonts w:ascii="Times New Roman" w:eastAsia="Times New Roman" w:hAnsi="Times New Roman" w:cs="Times New Roman"/>
          <w:color w:val="000000"/>
          <w:sz w:val="28"/>
          <w:szCs w:val="28"/>
          <w:shd w:val="clear" w:color="auto" w:fill="FFFFFF"/>
          <w:lang w:val="fr-FR" w:eastAsia="ru-RU"/>
        </w:rPr>
        <w:t xml:space="preserve">Fejér </w:t>
      </w:r>
      <w:r w:rsidRPr="00EA5733">
        <w:rPr>
          <w:rFonts w:ascii="Times New Roman" w:eastAsia="Times New Roman" w:hAnsi="Times New Roman" w:cs="Times New Roman"/>
          <w:color w:val="000000"/>
          <w:sz w:val="28"/>
          <w:szCs w:val="28"/>
          <w:shd w:val="clear" w:color="auto" w:fill="FFFFFF"/>
          <w:lang w:val="uk-UA" w:eastAsia="ru-RU"/>
        </w:rPr>
        <w:t xml:space="preserve">III. 1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uk-UA" w:eastAsia="ru-RU"/>
        </w:rPr>
        <w:t>153.</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eastAsia="ru-RU"/>
        </w:rPr>
        <w:t xml:space="preserve">Онут, </w:t>
      </w:r>
      <w:r w:rsidRPr="00EA5733">
        <w:rPr>
          <w:rFonts w:ascii="Times New Roman" w:eastAsia="Times New Roman" w:hAnsi="Times New Roman" w:cs="Times New Roman"/>
          <w:color w:val="000000"/>
          <w:sz w:val="28"/>
          <w:szCs w:val="28"/>
          <w:shd w:val="clear" w:color="auto" w:fill="FFFFFF"/>
          <w:lang w:val="uk-UA" w:eastAsia="ru-RU"/>
        </w:rPr>
        <w:t>як з літопису виходить, лежав на границі „поля“ - степу, недалеко Дністра (Іпат. с. 491). Онут на правому боці Дністра (нижче устя Серета), на усті річки Онута, повністю відповідає цьому, і супроти такої повної тотожності імен не може бути сумніву, що маємо тут давній Онут. Чи сусідній „плавъ“ — „поидоша возы къ плаву” треба вважати назвою місця, чи загальним означенням (як „пристань“ щось), - лишається непевним, і цю другу гадку (висловлену вже у Поґодіна IV с. 201) вважав би правдоподібнішою.</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Пліснеськ — згадується наприкінці XII ст. як пограничний галицький город, потім в 30-х </w:t>
      </w:r>
      <w:r w:rsidRPr="00EA5733">
        <w:rPr>
          <w:rFonts w:ascii="Times New Roman" w:eastAsia="Times New Roman" w:hAnsi="Times New Roman" w:cs="Times New Roman"/>
          <w:color w:val="000000"/>
          <w:sz w:val="28"/>
          <w:szCs w:val="28"/>
          <w:shd w:val="clear" w:color="auto" w:fill="FFFFFF"/>
          <w:lang w:val="fr-FR" w:eastAsia="ru-RU"/>
        </w:rPr>
        <w:t xml:space="preserve">pp. </w:t>
      </w:r>
      <w:r w:rsidRPr="00EA5733">
        <w:rPr>
          <w:rFonts w:ascii="Times New Roman" w:eastAsia="Times New Roman" w:hAnsi="Times New Roman" w:cs="Times New Roman"/>
          <w:color w:val="000000"/>
          <w:sz w:val="28"/>
          <w:szCs w:val="28"/>
          <w:shd w:val="clear" w:color="auto" w:fill="FFFFFF"/>
          <w:lang w:val="uk-UA" w:eastAsia="ru-RU"/>
        </w:rPr>
        <w:t>XIII ст. як держава бояр Арбузовичів - Іпат. с. 445 (варіант Преснескь - очевидно хибний) і 513. Третя згадка - у Слові о полку Ігоревім (IX) була б найранішою, але чи належить вона до цього Пліснеська це трохи непевне. Імя Пліснеська зберегло досі старе городище недалеко Підгорець; сусідній Гарбузів може бути памяттю по тих його властителях Арбузовичах. Про городище Пліснеська замітка проф. Шараневича в Зорі Галицькій як альбомі на р. 1870. Розкопки городища, ведені д. Зємєнцким, дали деякі, хоч і не численні, предмети староруської культури; дуже інтересні виявилися сусідні могили (судячи по оповіданню — можливо з перехо</w:t>
      </w:r>
      <w:r w:rsidRPr="00EA5733">
        <w:rPr>
          <w:rFonts w:ascii="Times New Roman" w:eastAsia="Times New Roman" w:hAnsi="Times New Roman" w:cs="Times New Roman"/>
          <w:color w:val="000000"/>
          <w:sz w:val="28"/>
          <w:szCs w:val="28"/>
          <w:shd w:val="clear" w:color="auto" w:fill="FFFFFF"/>
          <w:lang w:val="uk-UA" w:eastAsia="ru-RU"/>
        </w:rPr>
        <w:softHyphen/>
        <w:t xml:space="preserve">дових часів від поганства </w:t>
      </w:r>
      <w:r w:rsidRPr="00EA5733">
        <w:rPr>
          <w:rFonts w:ascii="Times New Roman" w:eastAsia="Times New Roman" w:hAnsi="Times New Roman" w:cs="Times New Roman"/>
          <w:color w:val="000000"/>
          <w:sz w:val="28"/>
          <w:szCs w:val="28"/>
          <w:shd w:val="clear" w:color="auto" w:fill="FFFFFF"/>
          <w:lang w:val="uk-UA" w:eastAsia="ru-RU"/>
        </w:rPr>
        <w:lastRenderedPageBreak/>
        <w:t>до християнства на Русі), aлe</w:t>
      </w:r>
      <w:r w:rsidRPr="00EA5733">
        <w:rPr>
          <w:rFonts w:ascii="Times New Roman" w:eastAsia="Times New Roman" w:hAnsi="Times New Roman" w:cs="Times New Roman"/>
          <w:color w:val="000000"/>
          <w:sz w:val="28"/>
          <w:szCs w:val="28"/>
          <w:shd w:val="clear" w:color="auto" w:fill="FFFFFF"/>
          <w:lang w:val="fr-FR"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на жаль зна</w:t>
      </w:r>
      <w:r w:rsidRPr="00EA5733">
        <w:rPr>
          <w:rFonts w:ascii="Times New Roman" w:eastAsia="Times New Roman" w:hAnsi="Times New Roman" w:cs="Times New Roman"/>
          <w:color w:val="000000"/>
          <w:sz w:val="28"/>
          <w:szCs w:val="28"/>
          <w:shd w:val="clear" w:color="auto" w:fill="FFFFFF"/>
          <w:lang w:val="uk-UA" w:eastAsia="ru-RU"/>
        </w:rPr>
        <w:softHyphen/>
        <w:t xml:space="preserve">хідки не були опубліковані зовсім; див. про них </w:t>
      </w:r>
      <w:r w:rsidRPr="00EA5733">
        <w:rPr>
          <w:rFonts w:ascii="Times New Roman" w:eastAsia="Times New Roman" w:hAnsi="Times New Roman" w:cs="Times New Roman"/>
          <w:color w:val="000000"/>
          <w:sz w:val="28"/>
          <w:szCs w:val="28"/>
          <w:shd w:val="clear" w:color="auto" w:fill="FFFFFF"/>
          <w:lang w:val="fr-FR" w:eastAsia="ru-RU"/>
        </w:rPr>
        <w:t xml:space="preserve">Zbiôr wiadomosci do antropologii krajowej </w:t>
      </w:r>
      <w:r w:rsidRPr="00EA5733">
        <w:rPr>
          <w:rFonts w:ascii="Times New Roman" w:eastAsia="Times New Roman" w:hAnsi="Times New Roman" w:cs="Times New Roman"/>
          <w:color w:val="000000"/>
          <w:sz w:val="28"/>
          <w:szCs w:val="28"/>
          <w:shd w:val="clear" w:color="auto" w:fill="FFFFFF"/>
          <w:lang w:val="uk-UA" w:eastAsia="ru-RU"/>
        </w:rPr>
        <w:t xml:space="preserve">т. І, </w:t>
      </w:r>
      <w:r w:rsidRPr="00EA5733">
        <w:rPr>
          <w:rFonts w:ascii="Times New Roman" w:eastAsia="Times New Roman" w:hAnsi="Times New Roman" w:cs="Times New Roman"/>
          <w:color w:val="000000"/>
          <w:sz w:val="28"/>
          <w:szCs w:val="28"/>
          <w:shd w:val="clear" w:color="auto" w:fill="FFFFFF"/>
          <w:lang w:val="fr-FR" w:eastAsia="ru-RU"/>
        </w:rPr>
        <w:t xml:space="preserve">VIII </w:t>
      </w:r>
      <w:r w:rsidRPr="00EA5733">
        <w:rPr>
          <w:rFonts w:ascii="Times New Roman" w:eastAsia="Times New Roman" w:hAnsi="Times New Roman" w:cs="Times New Roman"/>
          <w:color w:val="000000"/>
          <w:sz w:val="28"/>
          <w:szCs w:val="28"/>
          <w:shd w:val="clear" w:color="auto" w:fill="FFFFFF"/>
          <w:lang w:val="uk-UA" w:eastAsia="ru-RU"/>
        </w:rPr>
        <w:t>і XI.</w:t>
      </w: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Рогожина — згадка літопису про неї (Іпат. с. 491) на стільки не ясна, що не видно, чи це оса</w:t>
      </w:r>
      <w:r>
        <w:rPr>
          <w:rFonts w:ascii="Times New Roman" w:eastAsia="Times New Roman" w:hAnsi="Times New Roman" w:cs="Times New Roman"/>
          <w:color w:val="000000"/>
          <w:sz w:val="28"/>
          <w:szCs w:val="28"/>
          <w:shd w:val="clear" w:color="auto" w:fill="FFFFFF"/>
          <w:lang w:val="uk-UA" w:eastAsia="ru-RU"/>
        </w:rPr>
        <w:t>да, чи місце тільки (або річка)</w:t>
      </w:r>
      <w:r w:rsidRPr="00EA5733">
        <w:rPr>
          <w:rFonts w:ascii="Times New Roman" w:eastAsia="Times New Roman" w:hAnsi="Times New Roman" w:cs="Times New Roman"/>
          <w:color w:val="000000"/>
          <w:sz w:val="28"/>
          <w:szCs w:val="28"/>
          <w:shd w:val="clear" w:color="auto" w:fill="FFFFFF"/>
          <w:lang w:val="uk-UA" w:eastAsia="ru-RU"/>
        </w:rPr>
        <w:t xml:space="preserve">: „идоша за Рогожину“. Коли б це була осада, то Рогожно біля Дністра, під Жидачевим, вказане вже у Погодіна (IV с. 201) досить би відповідало обставинам. Зауважу, що в цій місцевості була якась більша осада — на неї вказує знайдений в сусідньому селі Молотові (на правому боці </w:t>
      </w:r>
      <w:r w:rsidRPr="00EA5733">
        <w:rPr>
          <w:rFonts w:ascii="Times New Roman" w:eastAsia="Times New Roman" w:hAnsi="Times New Roman" w:cs="Times New Roman"/>
          <w:color w:val="000000"/>
          <w:sz w:val="28"/>
          <w:szCs w:val="28"/>
          <w:shd w:val="clear" w:color="auto" w:fill="FFFFFF"/>
          <w:lang w:eastAsia="ru-RU"/>
        </w:rPr>
        <w:t>Дні-</w:t>
      </w:r>
    </w:p>
    <w:p w:rsidR="00212BAC" w:rsidRPr="008736D1"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eastAsia="ru-RU"/>
        </w:rPr>
        <w:softHyphen/>
        <w:t xml:space="preserve"> -611-</w:t>
      </w: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212BAC" w:rsidRPr="008736D1"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eastAsia="ru-RU"/>
        </w:rPr>
        <w:t>стра)</w:t>
      </w:r>
      <w:r w:rsidRPr="00EA5733">
        <w:rPr>
          <w:rFonts w:ascii="Times New Roman" w:eastAsia="Times New Roman" w:hAnsi="Times New Roman" w:cs="Times New Roman"/>
          <w:color w:val="000000"/>
          <w:sz w:val="28"/>
          <w:szCs w:val="28"/>
          <w:shd w:val="clear" w:color="auto" w:fill="FFFFFF"/>
          <w:lang w:val="uk-UA" w:eastAsia="ru-RU"/>
        </w:rPr>
        <w:t xml:space="preserve"> скарб XIV ст. з предметів староруської штуки, описаний мною в Записках Наук. Товариства ім. Шевченка т. XXV.</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Телич — варіант Подтелич (Іпат. с. 566) приводить на гадку Потилич біля р. Рати, описаний уже у Длугоша (І. 45), як </w:t>
      </w:r>
      <w:r w:rsidRPr="00EA5733">
        <w:rPr>
          <w:rFonts w:ascii="Times New Roman" w:eastAsia="Times New Roman" w:hAnsi="Times New Roman" w:cs="Times New Roman"/>
          <w:color w:val="000000"/>
          <w:sz w:val="28"/>
          <w:szCs w:val="28"/>
          <w:shd w:val="clear" w:color="auto" w:fill="FFFFFF"/>
          <w:lang w:val="en-US" w:eastAsia="ru-RU"/>
        </w:rPr>
        <w:t>arx</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quondam</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de-DE" w:eastAsia="ru-RU"/>
        </w:rPr>
        <w:t xml:space="preserve">notabilis, quem admodum fossata </w:t>
      </w:r>
      <w:r w:rsidRPr="00EA5733">
        <w:rPr>
          <w:rFonts w:ascii="Times New Roman" w:eastAsia="Times New Roman" w:hAnsi="Times New Roman" w:cs="Times New Roman"/>
          <w:color w:val="000000"/>
          <w:sz w:val="28"/>
          <w:szCs w:val="28"/>
          <w:shd w:val="clear" w:color="auto" w:fill="FFFFFF"/>
          <w:lang w:val="en-US" w:eastAsia="ru-RU"/>
        </w:rPr>
        <w:t>profunda</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de-DE" w:eastAsia="ru-RU"/>
        </w:rPr>
        <w:t xml:space="preserve">demonstrant. </w:t>
      </w:r>
      <w:r w:rsidRPr="00EA5733">
        <w:rPr>
          <w:rFonts w:ascii="Times New Roman" w:eastAsia="Times New Roman" w:hAnsi="Times New Roman" w:cs="Times New Roman"/>
          <w:color w:val="000000"/>
          <w:sz w:val="28"/>
          <w:szCs w:val="28"/>
          <w:shd w:val="clear" w:color="auto" w:fill="FFFFFF"/>
          <w:lang w:val="uk-UA" w:eastAsia="ru-RU"/>
        </w:rPr>
        <w:t>Але обста</w:t>
      </w:r>
      <w:r w:rsidRPr="00EA5733">
        <w:rPr>
          <w:rFonts w:ascii="Times New Roman" w:eastAsia="Times New Roman" w:hAnsi="Times New Roman" w:cs="Times New Roman"/>
          <w:color w:val="000000"/>
          <w:sz w:val="28"/>
          <w:szCs w:val="28"/>
          <w:shd w:val="clear" w:color="auto" w:fill="FFFFFF"/>
          <w:lang w:val="uk-UA" w:eastAsia="ru-RU"/>
        </w:rPr>
        <w:softHyphen/>
        <w:t>вини літописної звістки — що Данила наздоганяють в Томську в дорозі до угрів, скорше б вказували на якесь місце ближче до угорської границі. Тилич біля Попраду, на звичайній дорозі в Угорщину, дуже добре цьому відповідає.</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eastAsia="ru-RU"/>
        </w:rPr>
        <w:t xml:space="preserve">Угольники </w:t>
      </w:r>
      <w:r w:rsidRPr="00EA5733">
        <w:rPr>
          <w:rFonts w:ascii="Times New Roman" w:eastAsia="Times New Roman" w:hAnsi="Times New Roman" w:cs="Times New Roman"/>
          <w:color w:val="000000"/>
          <w:sz w:val="28"/>
          <w:szCs w:val="28"/>
          <w:shd w:val="clear" w:color="auto" w:fill="FFFFFF"/>
          <w:lang w:val="uk-UA" w:eastAsia="ru-RU"/>
        </w:rPr>
        <w:t xml:space="preserve">(Угльници) згадані лише раз — Іпат. с. 506; з того видно, що ця осада чи місце було на лівому боці Дністра, навпроти Галича. В люстрації Галицького староства 1565 р. (Жерела до історії України-Руси II с. 81) згадується сіножать </w:t>
      </w:r>
      <w:r w:rsidRPr="00EA5733">
        <w:rPr>
          <w:rFonts w:ascii="Times New Roman" w:eastAsia="Times New Roman" w:hAnsi="Times New Roman" w:cs="Times New Roman"/>
          <w:color w:val="000000"/>
          <w:sz w:val="28"/>
          <w:szCs w:val="28"/>
          <w:shd w:val="clear" w:color="auto" w:fill="FFFFFF"/>
          <w:lang w:val="de-DE" w:eastAsia="ru-RU"/>
        </w:rPr>
        <w:t xml:space="preserve">in </w:t>
      </w:r>
      <w:r w:rsidRPr="00EA5733">
        <w:rPr>
          <w:rFonts w:ascii="Times New Roman" w:eastAsia="Times New Roman" w:hAnsi="Times New Roman" w:cs="Times New Roman"/>
          <w:color w:val="000000"/>
          <w:sz w:val="28"/>
          <w:szCs w:val="28"/>
          <w:shd w:val="clear" w:color="auto" w:fill="FFFFFF"/>
          <w:lang w:val="en-US" w:eastAsia="ru-RU"/>
        </w:rPr>
        <w:t>loco</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Uhelniki</w:t>
      </w:r>
      <w:r w:rsidRPr="00EA5733">
        <w:rPr>
          <w:rFonts w:ascii="Times New Roman" w:eastAsia="Times New Roman" w:hAnsi="Times New Roman" w:cs="Times New Roman"/>
          <w:color w:val="000000"/>
          <w:sz w:val="28"/>
          <w:szCs w:val="28"/>
          <w:shd w:val="clear" w:color="auto" w:fill="FFFFFF"/>
          <w:lang w:val="uk-UA" w:eastAsia="ru-RU"/>
        </w:rPr>
        <w:t>, поруч сіножатей Залозець, Липчичі і Клинці, що лежать за Дністром при до</w:t>
      </w:r>
      <w:r w:rsidRPr="00EA5733">
        <w:rPr>
          <w:rFonts w:ascii="Times New Roman" w:eastAsia="Times New Roman" w:hAnsi="Times New Roman" w:cs="Times New Roman"/>
          <w:color w:val="000000"/>
          <w:sz w:val="28"/>
          <w:szCs w:val="28"/>
          <w:shd w:val="clear" w:color="auto" w:fill="FFFFFF"/>
          <w:lang w:val="uk-UA" w:eastAsia="ru-RU"/>
        </w:rPr>
        <w:softHyphen/>
        <w:t>розі на Большів. В інвентарі Галицького староства 1582 р. (Архів ко</w:t>
      </w:r>
      <w:r w:rsidRPr="00EA5733">
        <w:rPr>
          <w:rFonts w:ascii="Times New Roman" w:eastAsia="Times New Roman" w:hAnsi="Times New Roman" w:cs="Times New Roman"/>
          <w:color w:val="000000"/>
          <w:sz w:val="28"/>
          <w:szCs w:val="28"/>
          <w:shd w:val="clear" w:color="auto" w:fill="FFFFFF"/>
          <w:lang w:val="uk-UA" w:eastAsia="ru-RU"/>
        </w:rPr>
        <w:softHyphen/>
        <w:t xml:space="preserve">ронного скарбу </w:t>
      </w:r>
      <w:r w:rsidRPr="00EA5733">
        <w:rPr>
          <w:rFonts w:ascii="Times New Roman" w:eastAsia="Times New Roman" w:hAnsi="Times New Roman" w:cs="Times New Roman"/>
          <w:color w:val="000000"/>
          <w:sz w:val="28"/>
          <w:szCs w:val="28"/>
          <w:shd w:val="clear" w:color="auto" w:fill="FFFFFF"/>
          <w:lang w:val="en-US" w:eastAsia="ru-RU"/>
        </w:rPr>
        <w:t>LVI</w:t>
      </w:r>
      <w:r w:rsidRPr="00EA5733">
        <w:rPr>
          <w:rFonts w:ascii="Times New Roman" w:eastAsia="Times New Roman" w:hAnsi="Times New Roman" w:cs="Times New Roman"/>
          <w:color w:val="000000"/>
          <w:sz w:val="28"/>
          <w:szCs w:val="28"/>
          <w:shd w:val="clear" w:color="auto" w:fill="FFFFFF"/>
          <w:lang w:val="uk-UA" w:eastAsia="ru-RU"/>
        </w:rPr>
        <w:t xml:space="preserve">, кн. 1 - копію маю споряджену для своєї збірки інвентарів XVI ст.) при селі Большові стоїть: </w:t>
      </w:r>
      <w:r w:rsidRPr="00EA5733">
        <w:rPr>
          <w:rFonts w:ascii="Times New Roman" w:eastAsia="Times New Roman" w:hAnsi="Times New Roman" w:cs="Times New Roman"/>
          <w:color w:val="000000"/>
          <w:sz w:val="28"/>
          <w:szCs w:val="28"/>
          <w:shd w:val="clear" w:color="auto" w:fill="FFFFFF"/>
          <w:lang w:val="en-US" w:eastAsia="ru-RU"/>
        </w:rPr>
        <w:t>Karczma</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Weglowa</w:t>
      </w:r>
      <w:r w:rsidRPr="00EA5733">
        <w:rPr>
          <w:rFonts w:ascii="Times New Roman" w:eastAsia="Times New Roman" w:hAnsi="Times New Roman" w:cs="Times New Roman"/>
          <w:color w:val="000000"/>
          <w:sz w:val="28"/>
          <w:szCs w:val="28"/>
          <w:shd w:val="clear" w:color="auto" w:fill="FFFFFF"/>
          <w:lang w:val="uk-UA" w:eastAsia="ru-RU"/>
        </w:rPr>
        <w:t xml:space="preserve">, і ця корчма зберегла до останніх часів своє імя - Углова корчма (у формі Niewеglowa </w:t>
      </w:r>
      <w:r w:rsidRPr="00EA5733">
        <w:rPr>
          <w:rFonts w:ascii="Times New Roman" w:eastAsia="Times New Roman" w:hAnsi="Times New Roman" w:cs="Times New Roman"/>
          <w:color w:val="000000"/>
          <w:sz w:val="28"/>
          <w:szCs w:val="28"/>
          <w:shd w:val="clear" w:color="auto" w:fill="FFFFFF"/>
          <w:lang w:val="en-US" w:eastAsia="ru-RU"/>
        </w:rPr>
        <w:t>karczma</w:t>
      </w:r>
      <w:r w:rsidRPr="00EA5733">
        <w:rPr>
          <w:rFonts w:ascii="Times New Roman" w:eastAsia="Times New Roman" w:hAnsi="Times New Roman" w:cs="Times New Roman"/>
          <w:color w:val="000000"/>
          <w:sz w:val="28"/>
          <w:szCs w:val="28"/>
          <w:shd w:val="clear" w:color="auto" w:fill="FFFFFF"/>
          <w:lang w:val="uk-UA" w:eastAsia="ru-RU"/>
        </w:rPr>
        <w:t xml:space="preserve">) і місце зветься Углове, на правому боці дороги з Галича до Бурштина (Петрушевичъ Ражсужденія о г. Галиче с. 546). Див. ще про це місце (інакше) у Шараневича </w:t>
      </w:r>
      <w:r w:rsidRPr="00EA5733">
        <w:rPr>
          <w:rFonts w:ascii="Times New Roman" w:eastAsia="Times New Roman" w:hAnsi="Times New Roman" w:cs="Times New Roman"/>
          <w:color w:val="000000"/>
          <w:sz w:val="28"/>
          <w:szCs w:val="28"/>
          <w:shd w:val="clear" w:color="auto" w:fill="FFFFFF"/>
          <w:lang w:val="en-US" w:eastAsia="ru-RU"/>
        </w:rPr>
        <w:t>Trzy</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hist</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opisy</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Halicza</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p</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VII</w:t>
      </w:r>
      <w:r w:rsidRPr="00EA5733">
        <w:rPr>
          <w:rFonts w:ascii="Times New Roman" w:eastAsia="Times New Roman" w:hAnsi="Times New Roman" w:cs="Times New Roman"/>
          <w:color w:val="000000"/>
          <w:sz w:val="28"/>
          <w:szCs w:val="28"/>
          <w:shd w:val="clear" w:color="auto" w:fill="FFFFFF"/>
          <w:lang w:val="uk-UA" w:eastAsia="ru-RU"/>
        </w:rPr>
        <w:t>—</w:t>
      </w:r>
      <w:r w:rsidRPr="00EA5733">
        <w:rPr>
          <w:rFonts w:ascii="Times New Roman" w:eastAsia="Times New Roman" w:hAnsi="Times New Roman" w:cs="Times New Roman"/>
          <w:color w:val="000000"/>
          <w:sz w:val="28"/>
          <w:szCs w:val="28"/>
          <w:shd w:val="clear" w:color="auto" w:fill="FFFFFF"/>
          <w:lang w:val="en-US" w:eastAsia="ru-RU"/>
        </w:rPr>
        <w:t>IX</w:t>
      </w:r>
      <w:r w:rsidRPr="00EA5733">
        <w:rPr>
          <w:rFonts w:ascii="Times New Roman" w:eastAsia="Times New Roman" w:hAnsi="Times New Roman" w:cs="Times New Roman"/>
          <w:color w:val="000000"/>
          <w:sz w:val="28"/>
          <w:szCs w:val="28"/>
          <w:shd w:val="clear" w:color="auto" w:fill="FFFFFF"/>
          <w:lang w:val="uk-UA" w:eastAsia="ru-RU"/>
        </w:rPr>
        <w:t>, Супроти цього всього відпадає здогад Зубрицького (Исторія III с. 110), що замість „Угльницехъ“ треба тут читати „у Гановцехъ“.</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Чагрів — чи Чаргів</w:t>
      </w:r>
      <w:r w:rsidRPr="008736D1">
        <w:rPr>
          <w:rFonts w:ascii="Times New Roman" w:eastAsia="Times New Roman" w:hAnsi="Times New Roman" w:cs="Times New Roman"/>
          <w:color w:val="000000"/>
          <w:sz w:val="28"/>
          <w:szCs w:val="28"/>
          <w:shd w:val="clear" w:color="auto" w:fill="FFFFFF"/>
          <w:vertAlign w:val="superscript"/>
          <w:lang w:val="uk-UA" w:eastAsia="ru-RU"/>
        </w:rPr>
        <w:t>1</w:t>
      </w:r>
      <w:r w:rsidRPr="00EA5733">
        <w:rPr>
          <w:rFonts w:ascii="Times New Roman" w:eastAsia="Times New Roman" w:hAnsi="Times New Roman" w:cs="Times New Roman"/>
          <w:color w:val="000000"/>
          <w:sz w:val="28"/>
          <w:szCs w:val="28"/>
          <w:shd w:val="clear" w:color="auto" w:fill="FFFFFF"/>
          <w:lang w:val="uk-UA" w:eastAsia="ru-RU"/>
        </w:rPr>
        <w:t xml:space="preserve"> - у літопису не називається, але не може бути непевності, що село Чагрів, недалеко від Галича, було маєтністю „приятелів“ Ярослава Чагрів, котрих </w:t>
      </w:r>
      <w:r w:rsidRPr="00EA5733">
        <w:rPr>
          <w:rFonts w:ascii="Times New Roman" w:eastAsia="Times New Roman" w:hAnsi="Times New Roman" w:cs="Times New Roman"/>
          <w:color w:val="000000"/>
          <w:sz w:val="28"/>
          <w:szCs w:val="28"/>
          <w:shd w:val="clear" w:color="auto" w:fill="FFFFFF"/>
          <w:lang w:eastAsia="ru-RU"/>
        </w:rPr>
        <w:t>бояр</w:t>
      </w:r>
      <w:r w:rsidRPr="00EA5733">
        <w:rPr>
          <w:rFonts w:ascii="Times New Roman" w:eastAsia="Times New Roman" w:hAnsi="Times New Roman" w:cs="Times New Roman"/>
          <w:color w:val="000000"/>
          <w:sz w:val="28"/>
          <w:szCs w:val="28"/>
          <w:shd w:val="clear" w:color="auto" w:fill="FFFFFF"/>
          <w:lang w:val="uk-UA" w:eastAsia="ru-RU"/>
        </w:rPr>
        <w:t>и</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звуть „Чарговою чадію“, правдоподібно свояків Настасії, отже у XII ст. уже існувало. Досить привабно також зближати назву поблизького села Настасова з іменем самої Настасії, але це вже буде здогад і тільки.</w:t>
      </w: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Щекотів - згадується тільки раз в Іпат. с. 527, без всяких точніших пояснень: можна хіба міркувати, що був він на північ від Галича. Городище на горі біля с. Глинська, де сусідній ліс зветься ІЦекотин, можна з всією правдоподібністю вважати його місцем: див. статтю Р. Ковшевича у Науковому </w:t>
      </w:r>
      <w:r w:rsidRPr="00EA5733">
        <w:rPr>
          <w:rFonts w:ascii="Times New Roman" w:eastAsia="Times New Roman" w:hAnsi="Times New Roman" w:cs="Times New Roman"/>
          <w:color w:val="000000"/>
          <w:sz w:val="28"/>
          <w:szCs w:val="28"/>
          <w:shd w:val="clear" w:color="auto" w:fill="FFFFFF"/>
          <w:lang w:eastAsia="ru-RU"/>
        </w:rPr>
        <w:t xml:space="preserve">Сборнику </w:t>
      </w:r>
      <w:r w:rsidRPr="00EA5733">
        <w:rPr>
          <w:rFonts w:ascii="Times New Roman" w:eastAsia="Times New Roman" w:hAnsi="Times New Roman" w:cs="Times New Roman"/>
          <w:color w:val="000000"/>
          <w:sz w:val="28"/>
          <w:szCs w:val="28"/>
          <w:shd w:val="clear" w:color="auto" w:fill="FFFFFF"/>
          <w:lang w:val="uk-UA" w:eastAsia="ru-RU"/>
        </w:rPr>
        <w:t>Галицько-руської матиці 1-865 - „</w:t>
      </w:r>
      <w:r w:rsidRPr="00EA5733">
        <w:rPr>
          <w:rFonts w:ascii="Times New Roman" w:eastAsia="Times New Roman" w:hAnsi="Times New Roman" w:cs="Times New Roman"/>
          <w:color w:val="000000"/>
          <w:sz w:val="28"/>
          <w:szCs w:val="28"/>
          <w:shd w:val="clear" w:color="auto" w:fill="FFFFFF"/>
          <w:lang w:eastAsia="ru-RU"/>
        </w:rPr>
        <w:t>ИзслЪдованіе</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eastAsia="ru-RU"/>
        </w:rPr>
        <w:t>мЪстоположенія</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eastAsia="ru-RU"/>
        </w:rPr>
        <w:t>старинного города Руси Галиц</w:t>
      </w:r>
      <w:r w:rsidRPr="00EA5733">
        <w:rPr>
          <w:rFonts w:ascii="Times New Roman" w:eastAsia="Times New Roman" w:hAnsi="Times New Roman" w:cs="Times New Roman"/>
          <w:color w:val="000000"/>
          <w:sz w:val="28"/>
          <w:szCs w:val="28"/>
          <w:shd w:val="clear" w:color="auto" w:fill="FFFFFF"/>
          <w:lang w:eastAsia="ru-RU"/>
        </w:rPr>
        <w:softHyphen/>
        <w:t>кой Щекотова или Щекотина“.</w:t>
      </w:r>
    </w:p>
    <w:p w:rsidR="00212BAC" w:rsidRPr="008736D1"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8736D1">
        <w:rPr>
          <w:rFonts w:ascii="Times New Roman" w:eastAsia="Times New Roman" w:hAnsi="Times New Roman" w:cs="Times New Roman"/>
          <w:color w:val="000000"/>
          <w:sz w:val="28"/>
          <w:szCs w:val="28"/>
          <w:shd w:val="clear" w:color="auto" w:fill="FFFFFF"/>
          <w:vertAlign w:val="superscript"/>
          <w:lang w:val="uk-UA" w:eastAsia="ru-RU"/>
        </w:rPr>
        <w:lastRenderedPageBreak/>
        <w:t>1</w:t>
      </w:r>
      <w:r w:rsidRPr="00EA5733">
        <w:rPr>
          <w:rFonts w:ascii="Times New Roman" w:eastAsia="Times New Roman" w:hAnsi="Times New Roman" w:cs="Times New Roman"/>
          <w:color w:val="000000"/>
          <w:sz w:val="28"/>
          <w:szCs w:val="28"/>
          <w:shd w:val="clear" w:color="auto" w:fill="FFFFFF"/>
          <w:lang w:eastAsia="ru-RU"/>
        </w:rPr>
        <w:t xml:space="preserve">В </w:t>
      </w:r>
      <w:r w:rsidRPr="00EA5733">
        <w:rPr>
          <w:rFonts w:ascii="Times New Roman" w:eastAsia="Times New Roman" w:hAnsi="Times New Roman" w:cs="Times New Roman"/>
          <w:color w:val="000000"/>
          <w:sz w:val="28"/>
          <w:szCs w:val="28"/>
          <w:shd w:val="clear" w:color="auto" w:fill="FFFFFF"/>
          <w:lang w:val="uk-UA" w:eastAsia="ru-RU"/>
        </w:rPr>
        <w:t xml:space="preserve">літопису </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Чаргів </w:t>
      </w:r>
      <w:r w:rsidRPr="00EA5733">
        <w:rPr>
          <w:rFonts w:ascii="Times New Roman" w:eastAsia="Times New Roman" w:hAnsi="Times New Roman" w:cs="Times New Roman"/>
          <w:color w:val="000000"/>
          <w:sz w:val="28"/>
          <w:szCs w:val="28"/>
          <w:shd w:val="clear" w:color="auto" w:fill="FFFFFF"/>
          <w:lang w:eastAsia="ru-RU"/>
        </w:rPr>
        <w:t xml:space="preserve">— „Чаргова чадь“, </w:t>
      </w:r>
      <w:r w:rsidRPr="00EA5733">
        <w:rPr>
          <w:rFonts w:ascii="Times New Roman" w:eastAsia="Times New Roman" w:hAnsi="Times New Roman" w:cs="Times New Roman"/>
          <w:color w:val="000000"/>
          <w:sz w:val="28"/>
          <w:szCs w:val="28"/>
          <w:shd w:val="clear" w:color="auto" w:fill="FFFFFF"/>
          <w:lang w:val="uk-UA" w:eastAsia="ru-RU"/>
        </w:rPr>
        <w:t xml:space="preserve">тепер Чагрів, </w:t>
      </w:r>
      <w:r>
        <w:rPr>
          <w:rFonts w:ascii="Times New Roman" w:eastAsia="Times New Roman" w:hAnsi="Times New Roman" w:cs="Times New Roman"/>
          <w:color w:val="000000"/>
          <w:sz w:val="28"/>
          <w:szCs w:val="28"/>
          <w:shd w:val="clear" w:color="auto" w:fill="FFFFFF"/>
          <w:lang w:eastAsia="ru-RU"/>
        </w:rPr>
        <w:t>пере</w:t>
      </w:r>
      <w:r w:rsidRPr="00EA5733">
        <w:rPr>
          <w:rFonts w:ascii="Times New Roman" w:eastAsia="Times New Roman" w:hAnsi="Times New Roman" w:cs="Times New Roman"/>
          <w:color w:val="000000"/>
          <w:sz w:val="28"/>
          <w:szCs w:val="28"/>
          <w:shd w:val="clear" w:color="auto" w:fill="FFFFFF"/>
          <w:lang w:val="uk-UA" w:eastAsia="ru-RU"/>
        </w:rPr>
        <w:t>ставлення звуків досить звичайне.</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w:t>
      </w: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eastAsia="ru-RU"/>
        </w:rPr>
        <w:t>-612-</w:t>
      </w: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212BAC" w:rsidRPr="008736D1"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bookmarkStart w:id="55" w:name="bookmark25"/>
      <w:bookmarkEnd w:id="55"/>
      <w:r>
        <w:rPr>
          <w:rFonts w:ascii="Times New Roman" w:eastAsia="Times New Roman" w:hAnsi="Times New Roman" w:cs="Times New Roman"/>
          <w:b/>
          <w:bCs/>
          <w:color w:val="000000"/>
          <w:sz w:val="28"/>
          <w:szCs w:val="28"/>
          <w:shd w:val="clear" w:color="auto" w:fill="FFFFFF"/>
          <w:lang w:val="uk-UA" w:eastAsia="ru-RU"/>
        </w:rPr>
        <w:t>Відмічені похибки</w:t>
      </w:r>
    </w:p>
    <w:tbl>
      <w:tblPr>
        <w:tblW w:w="5670" w:type="dxa"/>
        <w:jc w:val="center"/>
        <w:tblCellSpacing w:w="0" w:type="dxa"/>
        <w:tblCellMar>
          <w:left w:w="0" w:type="dxa"/>
          <w:right w:w="0" w:type="dxa"/>
        </w:tblCellMar>
        <w:tblLook w:val="04A0" w:firstRow="1" w:lastRow="0" w:firstColumn="1" w:lastColumn="0" w:noHBand="0" w:noVBand="1"/>
      </w:tblPr>
      <w:tblGrid>
        <w:gridCol w:w="706"/>
        <w:gridCol w:w="1161"/>
        <w:gridCol w:w="2013"/>
        <w:gridCol w:w="1790"/>
      </w:tblGrid>
      <w:tr w:rsidR="00212BAC" w:rsidRPr="00EA5733" w:rsidTr="007531D9">
        <w:trPr>
          <w:trHeight w:val="225"/>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Cтop</w:t>
            </w:r>
            <w:r w:rsidRPr="00EA5733">
              <w:rPr>
                <w:rFonts w:ascii="Times New Roman" w:eastAsia="Times New Roman" w:hAnsi="Times New Roman" w:cs="Times New Roman"/>
                <w:b/>
                <w:bCs/>
                <w:color w:val="000000"/>
                <w:sz w:val="28"/>
                <w:szCs w:val="28"/>
                <w:lang w:val="en-US" w:eastAsia="ru-RU"/>
              </w:rPr>
              <w:t>.</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рядок</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надруковано:</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eastAsia="ru-RU"/>
              </w:rPr>
              <w:t>ма</w:t>
            </w:r>
            <w:r w:rsidRPr="00EA5733">
              <w:rPr>
                <w:rFonts w:ascii="Times New Roman" w:eastAsia="Times New Roman" w:hAnsi="Times New Roman" w:cs="Times New Roman"/>
                <w:b/>
                <w:bCs/>
                <w:color w:val="000000"/>
                <w:sz w:val="28"/>
                <w:szCs w:val="28"/>
                <w:lang w:val="uk-UA" w:eastAsia="ru-RU"/>
              </w:rPr>
              <w:t>є</w:t>
            </w:r>
            <w:r w:rsidRPr="00EA5733">
              <w:rPr>
                <w:rFonts w:ascii="Times New Roman" w:eastAsia="Times New Roman" w:hAnsi="Times New Roman" w:cs="Times New Roman"/>
                <w:b/>
                <w:bCs/>
                <w:color w:val="000000"/>
                <w:sz w:val="28"/>
                <w:szCs w:val="28"/>
                <w:lang w:eastAsia="ru-RU"/>
              </w:rPr>
              <w:t xml:space="preserve"> </w:t>
            </w:r>
            <w:r w:rsidRPr="00EA5733">
              <w:rPr>
                <w:rFonts w:ascii="Times New Roman" w:eastAsia="Times New Roman" w:hAnsi="Times New Roman" w:cs="Times New Roman"/>
                <w:b/>
                <w:bCs/>
                <w:color w:val="000000"/>
                <w:sz w:val="28"/>
                <w:szCs w:val="28"/>
                <w:lang w:val="uk-UA" w:eastAsia="ru-RU"/>
              </w:rPr>
              <w:t>бути:</w:t>
            </w:r>
          </w:p>
        </w:tc>
      </w:tr>
      <w:tr w:rsidR="00212BAC" w:rsidRPr="00EA5733" w:rsidTr="007531D9">
        <w:trPr>
          <w:trHeight w:val="180"/>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21</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8 зв.</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ти</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ТИМ</w:t>
            </w:r>
          </w:p>
        </w:tc>
      </w:tr>
      <w:tr w:rsidR="00212BAC" w:rsidRPr="00EA5733" w:rsidTr="007531D9">
        <w:trPr>
          <w:trHeight w:val="210"/>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eastAsia="ru-RU"/>
              </w:rPr>
              <w:t>—</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8 зн.</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en-US" w:eastAsia="ru-RU"/>
              </w:rPr>
              <w:t>populit</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рер</w:t>
            </w:r>
            <w:r w:rsidRPr="00EA5733">
              <w:rPr>
                <w:rFonts w:ascii="Times New Roman" w:eastAsia="Times New Roman" w:hAnsi="Times New Roman" w:cs="Times New Roman"/>
                <w:b/>
                <w:bCs/>
                <w:color w:val="000000"/>
                <w:sz w:val="28"/>
                <w:szCs w:val="28"/>
                <w:lang w:val="en-US" w:eastAsia="ru-RU"/>
              </w:rPr>
              <w:t>ulit</w:t>
            </w:r>
            <w:r w:rsidRPr="00EA5733">
              <w:rPr>
                <w:rFonts w:ascii="Times New Roman" w:eastAsia="Times New Roman" w:hAnsi="Times New Roman" w:cs="Times New Roman"/>
                <w:b/>
                <w:bCs/>
                <w:color w:val="000000"/>
                <w:sz w:val="28"/>
                <w:szCs w:val="28"/>
                <w:lang w:val="uk-UA" w:eastAsia="ru-RU"/>
              </w:rPr>
              <w:t>.</w:t>
            </w:r>
          </w:p>
        </w:tc>
      </w:tr>
      <w:tr w:rsidR="00212BAC" w:rsidRPr="00EA5733" w:rsidTr="007531D9">
        <w:trPr>
          <w:trHeight w:val="180"/>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63</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9 зн.</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Іпат. с. 341—9</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І с. 341-9</w:t>
            </w:r>
          </w:p>
        </w:tc>
      </w:tr>
      <w:tr w:rsidR="00212BAC" w:rsidRPr="00EA5733" w:rsidTr="007531D9">
        <w:trPr>
          <w:trHeight w:val="195"/>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76</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4 зн.</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1985</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1085</w:t>
            </w:r>
          </w:p>
        </w:tc>
      </w:tr>
      <w:tr w:rsidR="00212BAC" w:rsidRPr="00EA5733" w:rsidTr="007531D9">
        <w:trPr>
          <w:trHeight w:val="195"/>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95</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16 зв.</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посувати</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почувати</w:t>
            </w:r>
          </w:p>
        </w:tc>
      </w:tr>
      <w:tr w:rsidR="00212BAC" w:rsidRPr="00EA5733" w:rsidTr="007531D9">
        <w:trPr>
          <w:trHeight w:val="195"/>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104</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6 зн.</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Русю, а не</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не Руссю, а</w:t>
            </w:r>
          </w:p>
        </w:tc>
      </w:tr>
      <w:tr w:rsidR="00212BAC" w:rsidRPr="00EA5733" w:rsidTr="007531D9">
        <w:trPr>
          <w:trHeight w:val="180"/>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en-US" w:eastAsia="ru-RU"/>
              </w:rPr>
              <w:t>111</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8 зн.</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не молодших</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з молодших</w:t>
            </w:r>
          </w:p>
        </w:tc>
      </w:tr>
      <w:tr w:rsidR="00212BAC" w:rsidRPr="00EA5733" w:rsidTr="007531D9">
        <w:trPr>
          <w:trHeight w:val="180"/>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120</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 зв.</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війми</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війни</w:t>
            </w:r>
          </w:p>
        </w:tc>
      </w:tr>
      <w:tr w:rsidR="00212BAC" w:rsidRPr="00EA5733" w:rsidTr="007531D9">
        <w:trPr>
          <w:trHeight w:val="210"/>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123</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19 зв.</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eastAsia="ru-RU"/>
              </w:rPr>
              <w:t>Володимирка</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Ростислава</w:t>
            </w:r>
          </w:p>
        </w:tc>
      </w:tr>
      <w:tr w:rsidR="00212BAC" w:rsidRPr="00EA5733" w:rsidTr="007531D9">
        <w:trPr>
          <w:trHeight w:val="180"/>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eastAsia="ru-RU"/>
              </w:rPr>
              <w:t>—</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 зн.</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Іпат. с. 536</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І с. 536.</w:t>
            </w:r>
          </w:p>
        </w:tc>
      </w:tr>
      <w:tr w:rsidR="00212BAC" w:rsidRPr="00EA5733" w:rsidTr="007531D9">
        <w:trPr>
          <w:trHeight w:val="210"/>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148</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19 зв.</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викреслити</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p>
        </w:tc>
      </w:tr>
      <w:tr w:rsidR="00212BAC" w:rsidRPr="00EA5733" w:rsidTr="007531D9">
        <w:trPr>
          <w:trHeight w:val="180"/>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153</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16 зв.</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за нього</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на нього</w:t>
            </w:r>
          </w:p>
        </w:tc>
      </w:tr>
      <w:tr w:rsidR="00212BAC" w:rsidRPr="00EA5733" w:rsidTr="007531D9">
        <w:trPr>
          <w:trHeight w:val="195"/>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155</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13 зв.</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Новгорода.</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Новгорода,</w:t>
            </w:r>
          </w:p>
        </w:tc>
      </w:tr>
      <w:tr w:rsidR="00212BAC" w:rsidRPr="00EA5733" w:rsidTr="007531D9">
        <w:trPr>
          <w:trHeight w:val="180"/>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182</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5 зн.</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Нокутє</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Пониззя</w:t>
            </w:r>
          </w:p>
        </w:tc>
      </w:tr>
      <w:tr w:rsidR="00212BAC" w:rsidRPr="00EA5733" w:rsidTr="007531D9">
        <w:trPr>
          <w:trHeight w:val="180"/>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236</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18 зн.</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1214</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1212</w:t>
            </w:r>
          </w:p>
        </w:tc>
      </w:tr>
      <w:tr w:rsidR="00212BAC" w:rsidRPr="00EA5733" w:rsidTr="007531D9">
        <w:trPr>
          <w:trHeight w:val="195"/>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272</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2 зв.</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Подюбського</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Підлюбського</w:t>
            </w:r>
          </w:p>
        </w:tc>
      </w:tr>
      <w:tr w:rsidR="00212BAC" w:rsidRPr="00EA5733" w:rsidTr="007531D9">
        <w:trPr>
          <w:trHeight w:val="180"/>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288</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16 зн.</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Вожський</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Божський</w:t>
            </w:r>
          </w:p>
        </w:tc>
      </w:tr>
      <w:tr w:rsidR="00212BAC" w:rsidRPr="00EA5733" w:rsidTr="007531D9">
        <w:trPr>
          <w:trHeight w:val="210"/>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346</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13—5 зн.</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 xml:space="preserve">Ворьскла“... </w:t>
            </w:r>
            <w:r w:rsidRPr="00EA5733">
              <w:rPr>
                <w:rFonts w:ascii="Times New Roman" w:eastAsia="Times New Roman" w:hAnsi="Times New Roman" w:cs="Times New Roman"/>
                <w:b/>
                <w:bCs/>
                <w:color w:val="000000"/>
                <w:sz w:val="28"/>
                <w:szCs w:val="28"/>
                <w:lang w:val="en-US" w:eastAsia="ru-RU"/>
              </w:rPr>
              <w:t>слiзми</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Ворьскла... слізьми</w:t>
            </w:r>
          </w:p>
        </w:tc>
      </w:tr>
      <w:tr w:rsidR="00212BAC" w:rsidRPr="00EA5733" w:rsidTr="007531D9">
        <w:trPr>
          <w:trHeight w:val="195"/>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eastAsia="ru-RU"/>
              </w:rPr>
              <w:t>—</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4 зн.</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Хоротевское</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eastAsia="ru-RU"/>
              </w:rPr>
              <w:t>Хорошевское</w:t>
            </w:r>
          </w:p>
        </w:tc>
      </w:tr>
      <w:tr w:rsidR="00212BAC" w:rsidRPr="00EA5733" w:rsidTr="007531D9">
        <w:trPr>
          <w:trHeight w:val="180"/>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381</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6 зн.</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 xml:space="preserve">грацець </w:t>
            </w:r>
            <w:r w:rsidRPr="00EA5733">
              <w:rPr>
                <w:rFonts w:ascii="Times New Roman" w:eastAsia="Times New Roman" w:hAnsi="Times New Roman" w:cs="Times New Roman"/>
                <w:b/>
                <w:bCs/>
                <w:color w:val="000000"/>
                <w:sz w:val="28"/>
                <w:szCs w:val="28"/>
                <w:lang w:eastAsia="ru-RU"/>
              </w:rPr>
              <w:t>мадъ</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градець мал</w:t>
            </w:r>
            <w:r w:rsidRPr="00EA5733">
              <w:rPr>
                <w:rFonts w:ascii="Times New Roman" w:eastAsia="Times New Roman" w:hAnsi="Times New Roman" w:cs="Times New Roman"/>
                <w:b/>
                <w:bCs/>
                <w:color w:val="000000"/>
                <w:sz w:val="28"/>
                <w:szCs w:val="28"/>
                <w:lang w:eastAsia="ru-RU"/>
              </w:rPr>
              <w:t>ъ</w:t>
            </w:r>
          </w:p>
        </w:tc>
      </w:tr>
      <w:tr w:rsidR="00212BAC" w:rsidRPr="00EA5733" w:rsidTr="007531D9">
        <w:trPr>
          <w:trHeight w:val="195"/>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386</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12 зв.</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Данилу</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eastAsia="ru-RU"/>
              </w:rPr>
              <w:t>Давиду</w:t>
            </w:r>
          </w:p>
        </w:tc>
      </w:tr>
      <w:tr w:rsidR="00212BAC" w:rsidRPr="00EA5733" w:rsidTr="007531D9">
        <w:trPr>
          <w:trHeight w:val="195"/>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399,</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18 зн.</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eastAsia="ru-RU"/>
              </w:rPr>
              <w:t>Давидовича</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Даниловича</w:t>
            </w:r>
          </w:p>
        </w:tc>
      </w:tr>
      <w:tr w:rsidR="00212BAC" w:rsidRPr="00EA5733" w:rsidTr="007531D9">
        <w:trPr>
          <w:trHeight w:val="165"/>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404</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7 зн.</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1280 '</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1282</w:t>
            </w:r>
          </w:p>
        </w:tc>
      </w:tr>
      <w:tr w:rsidR="00212BAC" w:rsidRPr="00EA5733" w:rsidTr="007531D9">
        <w:trPr>
          <w:trHeight w:val="180"/>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459</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21</w:t>
            </w:r>
            <w:r w:rsidRPr="00EA5733">
              <w:rPr>
                <w:rFonts w:ascii="Times New Roman" w:eastAsia="Times New Roman" w:hAnsi="Times New Roman" w:cs="Times New Roman"/>
                <w:b/>
                <w:bCs/>
                <w:color w:val="000000"/>
                <w:sz w:val="28"/>
                <w:szCs w:val="28"/>
                <w:lang w:val="uk-UA" w:eastAsia="ru-RU"/>
              </w:rPr>
              <w:t xml:space="preserve"> зн.</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en-US" w:eastAsia="ru-RU"/>
              </w:rPr>
              <w:t>Kakmezc</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en-US" w:eastAsia="ru-RU"/>
              </w:rPr>
              <w:t>Кukеmеzо</w:t>
            </w:r>
          </w:p>
        </w:tc>
      </w:tr>
      <w:tr w:rsidR="00212BAC" w:rsidRPr="00EA5733" w:rsidTr="007531D9">
        <w:trPr>
          <w:trHeight w:val="195"/>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491</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4 зн.</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en-US" w:eastAsia="ru-RU"/>
              </w:rPr>
              <w:t>Moxcsa</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en-US" w:eastAsia="ru-RU"/>
              </w:rPr>
              <w:t>Моkсsа</w:t>
            </w:r>
          </w:p>
        </w:tc>
      </w:tr>
      <w:tr w:rsidR="00212BAC" w:rsidRPr="00EA5733" w:rsidTr="007531D9">
        <w:trPr>
          <w:trHeight w:val="210"/>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496</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9 зн.</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en-US" w:eastAsia="ru-RU"/>
              </w:rPr>
              <w:t>So-banya</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en-US" w:eastAsia="ru-RU"/>
              </w:rPr>
              <w:t>So-bаnуа</w:t>
            </w:r>
          </w:p>
        </w:tc>
      </w:tr>
      <w:tr w:rsidR="00212BAC" w:rsidRPr="00EA5733" w:rsidTr="007531D9">
        <w:trPr>
          <w:trHeight w:val="180"/>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497</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19 зв.</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en-US" w:eastAsia="ru-RU"/>
              </w:rPr>
              <w:t>in vino</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en-US" w:eastAsia="ru-RU"/>
              </w:rPr>
              <w:t>et in vino</w:t>
            </w:r>
          </w:p>
        </w:tc>
      </w:tr>
      <w:tr w:rsidR="00212BAC" w:rsidRPr="00EA5733" w:rsidTr="007531D9">
        <w:trPr>
          <w:trHeight w:val="210"/>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500</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19 зв.</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en-US" w:eastAsia="ru-RU"/>
              </w:rPr>
              <w:t>Kurkyrch</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en-US" w:eastAsia="ru-RU"/>
              </w:rPr>
              <w:t>Kuskyrch</w:t>
            </w:r>
          </w:p>
        </w:tc>
      </w:tr>
      <w:tr w:rsidR="00212BAC" w:rsidRPr="00EA5733" w:rsidTr="007531D9">
        <w:trPr>
          <w:trHeight w:val="225"/>
          <w:tblCellSpacing w:w="0" w:type="dxa"/>
          <w:jc w:val="center"/>
        </w:trPr>
        <w:tc>
          <w:tcPr>
            <w:tcW w:w="6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508</w:t>
            </w:r>
          </w:p>
        </w:tc>
        <w:tc>
          <w:tcPr>
            <w:tcW w:w="12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color w:val="000000"/>
                <w:sz w:val="28"/>
                <w:szCs w:val="28"/>
                <w:lang w:val="uk-UA" w:eastAsia="ru-RU"/>
              </w:rPr>
              <w:t>2</w:t>
            </w:r>
            <w:r w:rsidRPr="00EA5733">
              <w:rPr>
                <w:rFonts w:ascii="Times New Roman" w:eastAsia="Times New Roman" w:hAnsi="Times New Roman" w:cs="Times New Roman"/>
                <w:b/>
                <w:bCs/>
                <w:color w:val="000000"/>
                <w:sz w:val="28"/>
                <w:szCs w:val="28"/>
                <w:lang w:val="uk-UA" w:eastAsia="ru-RU"/>
              </w:rPr>
              <w:t>—3 зн.</w:t>
            </w:r>
          </w:p>
        </w:tc>
        <w:tc>
          <w:tcPr>
            <w:tcW w:w="210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eastAsia="ru-RU"/>
              </w:rPr>
              <w:t>Mo(pe..</w:t>
            </w:r>
            <w:r w:rsidRPr="00EA5733">
              <w:rPr>
                <w:rFonts w:ascii="Times New Roman" w:eastAsia="Times New Roman" w:hAnsi="Times New Roman" w:cs="Times New Roman"/>
                <w:b/>
                <w:bCs/>
                <w:color w:val="000000"/>
                <w:sz w:val="28"/>
                <w:szCs w:val="28"/>
                <w:lang w:val="en-US" w:eastAsia="ru-RU"/>
              </w:rPr>
              <w:t xml:space="preserve"> </w:t>
            </w:r>
            <w:r w:rsidRPr="00EA5733">
              <w:rPr>
                <w:rFonts w:ascii="Times New Roman" w:eastAsia="Times New Roman" w:hAnsi="Times New Roman" w:cs="Times New Roman"/>
                <w:b/>
                <w:bCs/>
                <w:color w:val="000000"/>
                <w:sz w:val="28"/>
                <w:szCs w:val="28"/>
                <w:lang w:val="uk-UA" w:eastAsia="ru-RU"/>
              </w:rPr>
              <w:t>сажен</w:t>
            </w:r>
            <w:r w:rsidRPr="00EA5733">
              <w:rPr>
                <w:rFonts w:ascii="Times New Roman" w:eastAsia="Times New Roman" w:hAnsi="Times New Roman" w:cs="Times New Roman"/>
                <w:b/>
                <w:bCs/>
                <w:color w:val="000000"/>
                <w:sz w:val="28"/>
                <w:szCs w:val="28"/>
                <w:lang w:eastAsia="ru-RU"/>
              </w:rPr>
              <w:t>ъ</w:t>
            </w:r>
            <w:r w:rsidRPr="00EA5733">
              <w:rPr>
                <w:rFonts w:ascii="Times New Roman" w:eastAsia="Times New Roman" w:hAnsi="Times New Roman" w:cs="Times New Roman"/>
                <w:b/>
                <w:bCs/>
                <w:color w:val="000000"/>
                <w:sz w:val="28"/>
                <w:szCs w:val="28"/>
                <w:lang w:val="uk-UA" w:eastAsia="ru-RU"/>
              </w:rPr>
              <w:t>)</w:t>
            </w:r>
          </w:p>
        </w:tc>
        <w:tc>
          <w:tcPr>
            <w:tcW w:w="1590" w:type="dxa"/>
            <w:shd w:val="clear" w:color="auto" w:fill="FFFFFF"/>
            <w:hideMark/>
          </w:tcPr>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r w:rsidRPr="00EA5733">
              <w:rPr>
                <w:rFonts w:ascii="Times New Roman" w:eastAsia="Times New Roman" w:hAnsi="Times New Roman" w:cs="Times New Roman"/>
                <w:b/>
                <w:bCs/>
                <w:color w:val="000000"/>
                <w:sz w:val="28"/>
                <w:szCs w:val="28"/>
                <w:lang w:val="uk-UA" w:eastAsia="ru-RU"/>
              </w:rPr>
              <w:t>мо(ре)... саж(ень)</w:t>
            </w:r>
          </w:p>
          <w:p w:rsidR="00212BAC" w:rsidRPr="00EA5733" w:rsidRDefault="00212BAC" w:rsidP="007531D9">
            <w:pPr>
              <w:spacing w:after="0" w:line="240" w:lineRule="auto"/>
              <w:jc w:val="both"/>
              <w:rPr>
                <w:rFonts w:ascii="Times New Roman" w:eastAsia="Times New Roman" w:hAnsi="Times New Roman" w:cs="Times New Roman"/>
                <w:sz w:val="28"/>
                <w:szCs w:val="28"/>
                <w:lang w:eastAsia="ru-RU"/>
              </w:rPr>
            </w:pPr>
          </w:p>
        </w:tc>
      </w:tr>
    </w:tbl>
    <w:p w:rsidR="00212BAC" w:rsidRPr="008736D1" w:rsidRDefault="00212BAC" w:rsidP="00212BAC">
      <w:pPr>
        <w:spacing w:after="0" w:line="240" w:lineRule="auto"/>
        <w:rPr>
          <w:rFonts w:ascii="Times New Roman" w:eastAsia="Times New Roman" w:hAnsi="Times New Roman" w:cs="Times New Roman"/>
          <w:sz w:val="28"/>
          <w:szCs w:val="28"/>
          <w:shd w:val="clear" w:color="auto" w:fill="FFFFFF"/>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keepNext/>
        <w:pageBreakBefore/>
        <w:spacing w:after="0" w:line="240" w:lineRule="auto"/>
        <w:jc w:val="both"/>
        <w:rPr>
          <w:rFonts w:ascii="Times New Roman" w:eastAsia="Times New Roman" w:hAnsi="Times New Roman" w:cs="Times New Roman"/>
          <w:sz w:val="28"/>
          <w:szCs w:val="28"/>
          <w:shd w:val="clear" w:color="auto" w:fill="FFFFFF"/>
          <w:lang w:eastAsia="ru-RU"/>
        </w:rPr>
      </w:pPr>
      <w:bookmarkStart w:id="56" w:name="bookmark26"/>
      <w:bookmarkEnd w:id="56"/>
      <w:r w:rsidRPr="00EA5733">
        <w:rPr>
          <w:rFonts w:ascii="Times New Roman" w:eastAsia="Times New Roman" w:hAnsi="Times New Roman" w:cs="Times New Roman"/>
          <w:b/>
          <w:bCs/>
          <w:color w:val="000000"/>
          <w:sz w:val="28"/>
          <w:szCs w:val="28"/>
          <w:shd w:val="clear" w:color="auto" w:fill="FFFFFF"/>
          <w:lang w:val="uk-UA" w:eastAsia="ru-RU"/>
        </w:rPr>
        <w:lastRenderedPageBreak/>
        <w:t>Показчик імен і</w:t>
      </w:r>
      <w:r w:rsidRPr="008736D1">
        <w:rPr>
          <w:rFonts w:ascii="Times New Roman" w:eastAsia="Times New Roman" w:hAnsi="Times New Roman" w:cs="Times New Roman"/>
          <w:b/>
          <w:bCs/>
          <w:color w:val="000000"/>
          <w:sz w:val="28"/>
          <w:szCs w:val="28"/>
          <w:shd w:val="clear" w:color="auto" w:fill="FFFFFF"/>
          <w:lang w:eastAsia="ru-RU"/>
        </w:rPr>
        <w:t xml:space="preserve"> </w:t>
      </w:r>
      <w:r>
        <w:rPr>
          <w:rFonts w:ascii="Times New Roman" w:eastAsia="Times New Roman" w:hAnsi="Times New Roman" w:cs="Times New Roman"/>
          <w:b/>
          <w:bCs/>
          <w:color w:val="000000"/>
          <w:sz w:val="28"/>
          <w:szCs w:val="28"/>
          <w:shd w:val="clear" w:color="auto" w:fill="FFFFFF"/>
          <w:lang w:val="uk-UA" w:eastAsia="ru-RU"/>
        </w:rPr>
        <w:t>річей</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Авдій, різьбяр, с. 381,</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Аким єп. </w:t>
      </w:r>
      <w:r w:rsidRPr="00EA5733">
        <w:rPr>
          <w:rFonts w:ascii="Times New Roman" w:eastAsia="Times New Roman" w:hAnsi="Times New Roman" w:cs="Times New Roman"/>
          <w:color w:val="000000"/>
          <w:sz w:val="28"/>
          <w:szCs w:val="28"/>
          <w:shd w:val="clear" w:color="auto" w:fill="FFFFFF"/>
          <w:lang w:eastAsia="ru-RU"/>
        </w:rPr>
        <w:t xml:space="preserve">туров, с. </w:t>
      </w:r>
      <w:r w:rsidRPr="00EA5733">
        <w:rPr>
          <w:rFonts w:ascii="Times New Roman" w:eastAsia="Times New Roman" w:hAnsi="Times New Roman" w:cs="Times New Roman"/>
          <w:color w:val="000000"/>
          <w:sz w:val="28"/>
          <w:szCs w:val="28"/>
          <w:shd w:val="clear" w:color="auto" w:fill="FFFFFF"/>
          <w:lang w:val="uk-UA" w:eastAsia="ru-RU"/>
        </w:rPr>
        <w:t>305.</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Альберт </w:t>
      </w:r>
      <w:r w:rsidRPr="00EA5733">
        <w:rPr>
          <w:rFonts w:ascii="Times New Roman" w:eastAsia="Times New Roman" w:hAnsi="Times New Roman" w:cs="Times New Roman"/>
          <w:color w:val="000000"/>
          <w:sz w:val="28"/>
          <w:szCs w:val="28"/>
          <w:shd w:val="clear" w:color="auto" w:fill="FFFFFF"/>
          <w:lang w:val="uk-UA" w:eastAsia="ru-RU"/>
        </w:rPr>
        <w:t xml:space="preserve">Штадський </w:t>
      </w:r>
      <w:r w:rsidRPr="00EA5733">
        <w:rPr>
          <w:rFonts w:ascii="Times New Roman" w:eastAsia="Times New Roman" w:hAnsi="Times New Roman" w:cs="Times New Roman"/>
          <w:color w:val="000000"/>
          <w:sz w:val="28"/>
          <w:szCs w:val="28"/>
          <w:shd w:val="clear" w:color="auto" w:fill="FFFFFF"/>
          <w:lang w:eastAsia="ru-RU"/>
        </w:rPr>
        <w:t>с. 30.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Андреїв </w:t>
      </w:r>
      <w:r w:rsidRPr="00EA5733">
        <w:rPr>
          <w:rFonts w:ascii="Times New Roman" w:eastAsia="Times New Roman" w:hAnsi="Times New Roman" w:cs="Times New Roman"/>
          <w:color w:val="000000"/>
          <w:sz w:val="28"/>
          <w:szCs w:val="28"/>
          <w:shd w:val="clear" w:color="auto" w:fill="FFFFFF"/>
          <w:lang w:eastAsia="ru-RU"/>
        </w:rPr>
        <w:t>м. с. 602.</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Андрій Мономахович</w:t>
      </w:r>
      <w:r w:rsidRPr="00EA5733">
        <w:rPr>
          <w:rFonts w:ascii="Times New Roman" w:eastAsia="Times New Roman" w:hAnsi="Times New Roman" w:cs="Times New Roman"/>
          <w:color w:val="000000"/>
          <w:sz w:val="28"/>
          <w:szCs w:val="28"/>
          <w:shd w:val="clear" w:color="auto" w:fill="FFFFFF"/>
          <w:lang w:eastAsia="ru-RU"/>
        </w:rPr>
        <w:t xml:space="preserve"> с. 112, 116, 118, 121, 132, 134—5, 140, 150—1, 396.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Андрій, </w:t>
      </w:r>
      <w:r w:rsidRPr="00EA5733">
        <w:rPr>
          <w:rFonts w:ascii="Times New Roman" w:eastAsia="Times New Roman" w:hAnsi="Times New Roman" w:cs="Times New Roman"/>
          <w:color w:val="000000"/>
          <w:sz w:val="28"/>
          <w:szCs w:val="28"/>
          <w:shd w:val="clear" w:color="auto" w:fill="FFFFFF"/>
          <w:lang w:eastAsia="ru-RU"/>
        </w:rPr>
        <w:t>угор. королевич; с. 34.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Андрій Юрійович, кн. суздаль</w:t>
      </w:r>
      <w:r w:rsidRPr="00EA5733">
        <w:rPr>
          <w:rFonts w:ascii="Times New Roman" w:eastAsia="Times New Roman" w:hAnsi="Times New Roman" w:cs="Times New Roman"/>
          <w:color w:val="000000"/>
          <w:sz w:val="28"/>
          <w:szCs w:val="28"/>
          <w:shd w:val="clear" w:color="auto" w:fill="FFFFFF"/>
          <w:lang w:val="uk-UA" w:eastAsia="ru-RU"/>
        </w:rPr>
        <w:softHyphen/>
        <w:t xml:space="preserve">ський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uk-UA" w:eastAsia="ru-RU"/>
        </w:rPr>
        <w:t>184, 189, 191—3,</w:t>
      </w:r>
      <w:r>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204, 277, 298, 513.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Анна, </w:t>
      </w:r>
      <w:r w:rsidRPr="00EA5733">
        <w:rPr>
          <w:rFonts w:ascii="Times New Roman" w:eastAsia="Times New Roman" w:hAnsi="Times New Roman" w:cs="Times New Roman"/>
          <w:color w:val="000000"/>
          <w:sz w:val="28"/>
          <w:szCs w:val="28"/>
          <w:shd w:val="clear" w:color="auto" w:fill="FFFFFF"/>
          <w:lang w:val="uk-UA" w:eastAsia="ru-RU"/>
        </w:rPr>
        <w:t xml:space="preserve">жінка </w:t>
      </w:r>
      <w:r w:rsidRPr="00EA5733">
        <w:rPr>
          <w:rFonts w:ascii="Times New Roman" w:eastAsia="Times New Roman" w:hAnsi="Times New Roman" w:cs="Times New Roman"/>
          <w:color w:val="000000"/>
          <w:sz w:val="28"/>
          <w:szCs w:val="28"/>
          <w:shd w:val="clear" w:color="auto" w:fill="FFFFFF"/>
          <w:lang w:eastAsia="ru-RU"/>
        </w:rPr>
        <w:t>Ростислава Михай</w:t>
      </w:r>
      <w:r w:rsidRPr="00EA5733">
        <w:rPr>
          <w:rFonts w:ascii="Times New Roman" w:eastAsia="Times New Roman" w:hAnsi="Times New Roman" w:cs="Times New Roman"/>
          <w:color w:val="000000"/>
          <w:sz w:val="28"/>
          <w:szCs w:val="28"/>
          <w:shd w:val="clear" w:color="auto" w:fill="FFFFFF"/>
          <w:lang w:eastAsia="ru-RU"/>
        </w:rPr>
        <w:softHyphen/>
        <w:t>ловича, с. 501.</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Анна, </w:t>
      </w:r>
      <w:r w:rsidRPr="00EA5733">
        <w:rPr>
          <w:rFonts w:ascii="Times New Roman" w:eastAsia="Times New Roman" w:hAnsi="Times New Roman" w:cs="Times New Roman"/>
          <w:color w:val="000000"/>
          <w:sz w:val="28"/>
          <w:szCs w:val="28"/>
          <w:shd w:val="clear" w:color="auto" w:fill="FFFFFF"/>
          <w:lang w:val="uk-UA" w:eastAsia="ru-RU"/>
        </w:rPr>
        <w:t xml:space="preserve">жінка </w:t>
      </w:r>
      <w:r w:rsidRPr="00EA5733">
        <w:rPr>
          <w:rFonts w:ascii="Times New Roman" w:eastAsia="Times New Roman" w:hAnsi="Times New Roman" w:cs="Times New Roman"/>
          <w:color w:val="000000"/>
          <w:sz w:val="28"/>
          <w:szCs w:val="28"/>
          <w:shd w:val="clear" w:color="auto" w:fill="FFFFFF"/>
          <w:lang w:eastAsia="ru-RU"/>
        </w:rPr>
        <w:t>Ярослава с. 82.</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Анна Ярославна, </w:t>
      </w:r>
      <w:r w:rsidRPr="00EA5733">
        <w:rPr>
          <w:rFonts w:ascii="Times New Roman" w:eastAsia="Times New Roman" w:hAnsi="Times New Roman" w:cs="Times New Roman"/>
          <w:color w:val="000000"/>
          <w:sz w:val="28"/>
          <w:szCs w:val="28"/>
          <w:shd w:val="clear" w:color="auto" w:fill="FFFFFF"/>
          <w:lang w:val="uk-UA" w:eastAsia="ru-RU"/>
        </w:rPr>
        <w:t>королева</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фран</w:t>
      </w:r>
      <w:r w:rsidRPr="00EA5733">
        <w:rPr>
          <w:rFonts w:ascii="Times New Roman" w:eastAsia="Times New Roman" w:hAnsi="Times New Roman" w:cs="Times New Roman"/>
          <w:color w:val="000000"/>
          <w:sz w:val="28"/>
          <w:szCs w:val="28"/>
          <w:shd w:val="clear" w:color="auto" w:fill="FFFFFF"/>
          <w:lang w:val="uk-UA" w:eastAsia="ru-RU"/>
        </w:rPr>
        <w:softHyphen/>
        <w:t xml:space="preserve">цузька </w:t>
      </w:r>
      <w:r w:rsidRPr="00EA5733">
        <w:rPr>
          <w:rFonts w:ascii="Times New Roman" w:eastAsia="Times New Roman" w:hAnsi="Times New Roman" w:cs="Times New Roman"/>
          <w:color w:val="000000"/>
          <w:sz w:val="28"/>
          <w:szCs w:val="28"/>
          <w:shd w:val="clear" w:color="auto" w:fill="FFFFFF"/>
          <w:lang w:eastAsia="ru-RU"/>
        </w:rPr>
        <w:t>о. 33,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en-US" w:eastAsia="ru-RU"/>
        </w:rPr>
        <w:t>Annalista</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Saxo</w:t>
      </w:r>
      <w:r w:rsidRPr="00EA5733">
        <w:rPr>
          <w:rFonts w:ascii="Times New Roman" w:eastAsia="Times New Roman" w:hAnsi="Times New Roman" w:cs="Times New Roman"/>
          <w:color w:val="000000"/>
          <w:sz w:val="28"/>
          <w:szCs w:val="28"/>
          <w:shd w:val="clear" w:color="auto" w:fill="FFFFFF"/>
          <w:lang w:eastAsia="ru-RU"/>
        </w:rPr>
        <w:t xml:space="preserve"> с. 23.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Антоній </w:t>
      </w:r>
      <w:r w:rsidRPr="00EA5733">
        <w:rPr>
          <w:rFonts w:ascii="Times New Roman" w:eastAsia="Times New Roman" w:hAnsi="Times New Roman" w:cs="Times New Roman"/>
          <w:color w:val="000000"/>
          <w:sz w:val="28"/>
          <w:szCs w:val="28"/>
          <w:shd w:val="clear" w:color="auto" w:fill="FFFFFF"/>
          <w:lang w:eastAsia="ru-RU"/>
        </w:rPr>
        <w:t>Печерськн</w:t>
      </w:r>
      <w:r w:rsidRPr="00EA5733">
        <w:rPr>
          <w:rFonts w:ascii="Times New Roman" w:eastAsia="Times New Roman" w:hAnsi="Times New Roman" w:cs="Times New Roman"/>
          <w:color w:val="000000"/>
          <w:sz w:val="28"/>
          <w:szCs w:val="28"/>
          <w:shd w:val="clear" w:color="auto" w:fill="FFFFFF"/>
          <w:lang w:val="uk-UA" w:eastAsia="ru-RU"/>
        </w:rPr>
        <w:t>й</w:t>
      </w:r>
      <w:r w:rsidRPr="00EA5733">
        <w:rPr>
          <w:rFonts w:ascii="Times New Roman" w:eastAsia="Times New Roman" w:hAnsi="Times New Roman" w:cs="Times New Roman"/>
          <w:color w:val="000000"/>
          <w:sz w:val="28"/>
          <w:szCs w:val="28"/>
          <w:shd w:val="clear" w:color="auto" w:fill="FFFFFF"/>
          <w:lang w:eastAsia="ru-RU"/>
        </w:rPr>
        <w:t xml:space="preserve"> с. </w:t>
      </w:r>
      <w:r w:rsidRPr="00EA5733">
        <w:rPr>
          <w:rFonts w:ascii="Times New Roman" w:eastAsia="Times New Roman" w:hAnsi="Times New Roman" w:cs="Times New Roman"/>
          <w:color w:val="000000"/>
          <w:sz w:val="28"/>
          <w:szCs w:val="28"/>
          <w:shd w:val="clear" w:color="auto" w:fill="FFFFFF"/>
          <w:lang w:val="uk-UA" w:eastAsia="ru-RU"/>
        </w:rPr>
        <w:t>61.</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археологічні </w:t>
      </w:r>
      <w:r w:rsidRPr="00EA5733">
        <w:rPr>
          <w:rFonts w:ascii="Times New Roman" w:eastAsia="Times New Roman" w:hAnsi="Times New Roman" w:cs="Times New Roman"/>
          <w:color w:val="000000"/>
          <w:sz w:val="28"/>
          <w:szCs w:val="28"/>
          <w:shd w:val="clear" w:color="auto" w:fill="FFFFFF"/>
          <w:lang w:eastAsia="ru-RU"/>
        </w:rPr>
        <w:t>пам'ятки с. 263—4, 268—70, 274, 277, 281-2, 285, 384-5, 348—9, 353-6, 515, 519, 579—80.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Aталейотa</w:t>
      </w:r>
      <w:r w:rsidRPr="00EA5733">
        <w:rPr>
          <w:rFonts w:ascii="Times New Roman" w:eastAsia="Times New Roman" w:hAnsi="Times New Roman" w:cs="Times New Roman"/>
          <w:color w:val="000000"/>
          <w:sz w:val="28"/>
          <w:szCs w:val="28"/>
          <w:shd w:val="clear" w:color="auto" w:fill="FFFFFF"/>
          <w:lang w:val="fr-FR" w:eastAsia="ru-RU"/>
        </w:rPr>
        <w:t xml:space="preserve"> </w:t>
      </w:r>
      <w:r w:rsidRPr="00EA5733">
        <w:rPr>
          <w:rFonts w:ascii="Times New Roman" w:eastAsia="Times New Roman" w:hAnsi="Times New Roman" w:cs="Times New Roman"/>
          <w:color w:val="000000"/>
          <w:sz w:val="28"/>
          <w:szCs w:val="28"/>
          <w:shd w:val="clear" w:color="auto" w:fill="FFFFFF"/>
          <w:lang w:eastAsia="ru-RU"/>
        </w:rPr>
        <w:t>с. 559.</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Бакота с, 47 І.</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Бардуїв </w:t>
      </w:r>
      <w:r w:rsidRPr="00EA5733">
        <w:rPr>
          <w:rFonts w:ascii="Times New Roman" w:eastAsia="Times New Roman" w:hAnsi="Times New Roman" w:cs="Times New Roman"/>
          <w:color w:val="000000"/>
          <w:sz w:val="28"/>
          <w:szCs w:val="28"/>
          <w:shd w:val="clear" w:color="auto" w:fill="FFFFFF"/>
          <w:lang w:val="fr-FR" w:eastAsia="ru-RU"/>
        </w:rPr>
        <w:t xml:space="preserve">(Bardfa, </w:t>
      </w:r>
      <w:r w:rsidRPr="00EA5733">
        <w:rPr>
          <w:rFonts w:ascii="Times New Roman" w:eastAsia="Times New Roman" w:hAnsi="Times New Roman" w:cs="Times New Roman"/>
          <w:color w:val="000000"/>
          <w:sz w:val="28"/>
          <w:szCs w:val="28"/>
          <w:shd w:val="clear" w:color="auto" w:fill="FFFFFF"/>
          <w:lang w:val="en-US" w:eastAsia="ru-RU"/>
        </w:rPr>
        <w:t>Bartfeld</w:t>
      </w:r>
      <w:r w:rsidRPr="00EA5733">
        <w:rPr>
          <w:rFonts w:ascii="Times New Roman" w:eastAsia="Times New Roman" w:hAnsi="Times New Roman" w:cs="Times New Roman"/>
          <w:color w:val="000000"/>
          <w:sz w:val="28"/>
          <w:szCs w:val="28"/>
          <w:shd w:val="clear" w:color="auto" w:fill="FFFFFF"/>
          <w:lang w:eastAsia="ru-RU"/>
        </w:rPr>
        <w:t>) с.</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458—9, 463, 503—4, 604.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Баруч, м. с. 348.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Бату </w:t>
      </w:r>
      <w:r w:rsidRPr="00EA5733">
        <w:rPr>
          <w:rFonts w:ascii="Times New Roman" w:eastAsia="Times New Roman" w:hAnsi="Times New Roman" w:cs="Times New Roman"/>
          <w:color w:val="000000"/>
          <w:sz w:val="28"/>
          <w:szCs w:val="28"/>
          <w:shd w:val="clear" w:color="auto" w:fill="FFFFFF"/>
          <w:lang w:eastAsia="ru-RU"/>
        </w:rPr>
        <w:t>(</w:t>
      </w:r>
      <w:r w:rsidRPr="00EA5733">
        <w:rPr>
          <w:rFonts w:ascii="Times New Roman" w:eastAsia="Times New Roman" w:hAnsi="Times New Roman" w:cs="Times New Roman"/>
          <w:color w:val="000000"/>
          <w:sz w:val="28"/>
          <w:szCs w:val="28"/>
          <w:shd w:val="clear" w:color="auto" w:fill="FFFFFF"/>
          <w:lang w:val="uk-UA" w:eastAsia="ru-RU"/>
        </w:rPr>
        <w:t>Бату</w:t>
      </w:r>
      <w:r w:rsidRPr="00EA5733">
        <w:rPr>
          <w:rFonts w:ascii="Times New Roman" w:eastAsia="Times New Roman" w:hAnsi="Times New Roman" w:cs="Times New Roman"/>
          <w:color w:val="000000"/>
          <w:sz w:val="28"/>
          <w:szCs w:val="28"/>
          <w:shd w:val="clear" w:color="auto" w:fill="FFFFFF"/>
          <w:lang w:eastAsia="ru-RU"/>
        </w:rPr>
        <w:t>) с. 250—2, 541—4.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Бел</w:t>
      </w:r>
      <w:r w:rsidRPr="00EA5733">
        <w:rPr>
          <w:rFonts w:ascii="Times New Roman" w:eastAsia="Times New Roman" w:hAnsi="Times New Roman" w:cs="Times New Roman"/>
          <w:color w:val="000000"/>
          <w:sz w:val="28"/>
          <w:szCs w:val="28"/>
          <w:shd w:val="clear" w:color="auto" w:fill="FFFFFF"/>
          <w:lang w:val="uk-UA" w:eastAsia="ru-RU"/>
        </w:rPr>
        <w:t>з м</w:t>
      </w:r>
      <w:r w:rsidRPr="00EA5733">
        <w:rPr>
          <w:rFonts w:ascii="Times New Roman" w:eastAsia="Times New Roman" w:hAnsi="Times New Roman" w:cs="Times New Roman"/>
          <w:color w:val="000000"/>
          <w:sz w:val="28"/>
          <w:szCs w:val="28"/>
          <w:shd w:val="clear" w:color="auto" w:fill="FFFFFF"/>
          <w:lang w:eastAsia="ru-RU"/>
        </w:rPr>
        <w:t>. с. 17,21, 366—7,871—3",</w:t>
      </w:r>
    </w:p>
    <w:p w:rsidR="00212BAC" w:rsidRPr="00EA5733" w:rsidRDefault="00212BAC" w:rsidP="00212BAC">
      <w:pPr>
        <w:numPr>
          <w:ilvl w:val="0"/>
          <w:numId w:val="2"/>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383, 423. </w:t>
      </w:r>
      <w:r w:rsidRPr="00EA5733">
        <w:rPr>
          <w:rFonts w:ascii="Times New Roman" w:eastAsia="Times New Roman" w:hAnsi="Times New Roman" w:cs="Times New Roman"/>
          <w:color w:val="000000"/>
          <w:sz w:val="28"/>
          <w:szCs w:val="28"/>
          <w:shd w:val="clear" w:color="auto" w:fill="FFFFFF"/>
          <w:lang w:val="uk-UA" w:eastAsia="ru-RU"/>
        </w:rPr>
        <w:t xml:space="preserve">Белзька </w:t>
      </w:r>
      <w:r w:rsidRPr="00EA5733">
        <w:rPr>
          <w:rFonts w:ascii="Times New Roman" w:eastAsia="Times New Roman" w:hAnsi="Times New Roman" w:cs="Times New Roman"/>
          <w:color w:val="000000"/>
          <w:sz w:val="28"/>
          <w:szCs w:val="28"/>
          <w:shd w:val="clear" w:color="auto" w:fill="FFFFFF"/>
          <w:lang w:eastAsia="ru-RU"/>
        </w:rPr>
        <w:t>гемля С. 384, 455.</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Берег м. </w:t>
      </w:r>
      <w:r w:rsidRPr="00EA5733">
        <w:rPr>
          <w:rFonts w:ascii="Times New Roman" w:eastAsia="Times New Roman" w:hAnsi="Times New Roman" w:cs="Times New Roman"/>
          <w:color w:val="000000"/>
          <w:sz w:val="28"/>
          <w:szCs w:val="28"/>
          <w:shd w:val="clear" w:color="auto" w:fill="FFFFFF"/>
          <w:lang w:val="uk-UA" w:eastAsia="ru-RU"/>
        </w:rPr>
        <w:t>і Б</w:t>
      </w:r>
      <w:r w:rsidRPr="00EA5733">
        <w:rPr>
          <w:rFonts w:ascii="Times New Roman" w:eastAsia="Times New Roman" w:hAnsi="Times New Roman" w:cs="Times New Roman"/>
          <w:color w:val="000000"/>
          <w:sz w:val="28"/>
          <w:szCs w:val="28"/>
          <w:shd w:val="clear" w:color="auto" w:fill="FFFFFF"/>
          <w:lang w:eastAsia="ru-RU"/>
        </w:rPr>
        <w:t>ережський ком. с. 488—9,</w:t>
      </w:r>
      <w:r w:rsidRPr="00EA5733">
        <w:rPr>
          <w:rFonts w:ascii="Times New Roman" w:eastAsia="Times New Roman" w:hAnsi="Times New Roman" w:cs="Times New Roman"/>
          <w:b/>
          <w:bCs/>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eastAsia="ru-RU"/>
        </w:rPr>
        <w:t>493-5, 498, 501.</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Березовичі </w:t>
      </w:r>
      <w:r w:rsidRPr="00EA5733">
        <w:rPr>
          <w:rFonts w:ascii="Times New Roman" w:eastAsia="Times New Roman" w:hAnsi="Times New Roman" w:cs="Times New Roman"/>
          <w:color w:val="000000"/>
          <w:sz w:val="28"/>
          <w:szCs w:val="28"/>
          <w:shd w:val="clear" w:color="auto" w:fill="FFFFFF"/>
          <w:lang w:eastAsia="ru-RU"/>
        </w:rPr>
        <w:t>с. с. 495.</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Березой м. с. 597.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Берендичі </w:t>
      </w:r>
      <w:r w:rsidRPr="00EA5733">
        <w:rPr>
          <w:rFonts w:ascii="Times New Roman" w:eastAsia="Times New Roman" w:hAnsi="Times New Roman" w:cs="Times New Roman"/>
          <w:color w:val="000000"/>
          <w:sz w:val="28"/>
          <w:szCs w:val="28"/>
          <w:shd w:val="clear" w:color="auto" w:fill="FFFFFF"/>
          <w:lang w:eastAsia="ru-RU"/>
        </w:rPr>
        <w:t>с. 136, 180, 210, 348, 411, 415—416, 523, 585, 548, 550.</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Берест</w:t>
      </w:r>
      <w:r w:rsidRPr="00EA5733">
        <w:rPr>
          <w:rFonts w:ascii="Times New Roman" w:eastAsia="Times New Roman" w:hAnsi="Times New Roman" w:cs="Times New Roman"/>
          <w:color w:val="000000"/>
          <w:sz w:val="28"/>
          <w:szCs w:val="28"/>
          <w:shd w:val="clear" w:color="auto" w:fill="FFFFFF"/>
          <w:lang w:val="uk-UA" w:eastAsia="ru-RU"/>
        </w:rPr>
        <w:t>я</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і Берестейська </w:t>
      </w:r>
      <w:r w:rsidRPr="00EA5733">
        <w:rPr>
          <w:rFonts w:ascii="Times New Roman" w:eastAsia="Times New Roman" w:hAnsi="Times New Roman" w:cs="Times New Roman"/>
          <w:color w:val="000000"/>
          <w:sz w:val="28"/>
          <w:szCs w:val="28"/>
          <w:shd w:val="clear" w:color="auto" w:fill="FFFFFF"/>
          <w:lang w:eastAsia="ru-RU"/>
        </w:rPr>
        <w:t>волость с. 13, 14, 17, 21, 63, 77, 92, 141,</w:t>
      </w:r>
      <w:r w:rsidRPr="00EA5733">
        <w:rPr>
          <w:rFonts w:ascii="Times New Roman" w:eastAsia="Times New Roman" w:hAnsi="Times New Roman" w:cs="Times New Roman"/>
          <w:color w:val="000000"/>
          <w:sz w:val="28"/>
          <w:szCs w:val="28"/>
          <w:shd w:val="clear" w:color="auto" w:fill="FFFFFF"/>
          <w:lang w:val="de-DE" w:eastAsia="ru-RU"/>
        </w:rPr>
        <w:t>80S,</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811,364,366—7,374, 887—91, 397—400, 565—8, 576.</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Берладники</w:t>
      </w:r>
      <w:r w:rsidRPr="00EA5733">
        <w:rPr>
          <w:rFonts w:ascii="Times New Roman" w:eastAsia="Times New Roman" w:hAnsi="Times New Roman" w:cs="Times New Roman"/>
          <w:color w:val="000000"/>
          <w:sz w:val="28"/>
          <w:szCs w:val="28"/>
          <w:shd w:val="clear" w:color="auto" w:fill="FFFFFF"/>
          <w:lang w:eastAsia="ru-RU"/>
        </w:rPr>
        <w:t xml:space="preserve"> с. 421, 518—21.</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Берладник </w:t>
      </w:r>
      <w:r w:rsidRPr="00EA5733">
        <w:rPr>
          <w:rFonts w:ascii="Times New Roman" w:eastAsia="Times New Roman" w:hAnsi="Times New Roman" w:cs="Times New Roman"/>
          <w:color w:val="000000"/>
          <w:sz w:val="28"/>
          <w:szCs w:val="28"/>
          <w:shd w:val="clear" w:color="auto" w:fill="FFFFFF"/>
          <w:lang w:val="uk-UA" w:eastAsia="ru-RU"/>
        </w:rPr>
        <w:t xml:space="preserve">- див. Іван </w:t>
      </w:r>
      <w:r w:rsidRPr="00EA5733">
        <w:rPr>
          <w:rFonts w:ascii="Times New Roman" w:eastAsia="Times New Roman" w:hAnsi="Times New Roman" w:cs="Times New Roman"/>
          <w:color w:val="000000"/>
          <w:sz w:val="28"/>
          <w:szCs w:val="28"/>
          <w:shd w:val="clear" w:color="auto" w:fill="FFFFFF"/>
          <w:lang w:eastAsia="ru-RU"/>
        </w:rPr>
        <w:t>Рости</w:t>
      </w:r>
      <w:r w:rsidRPr="00EA5733">
        <w:rPr>
          <w:rFonts w:ascii="Times New Roman" w:eastAsia="Times New Roman" w:hAnsi="Times New Roman" w:cs="Times New Roman"/>
          <w:color w:val="000000"/>
          <w:sz w:val="28"/>
          <w:szCs w:val="28"/>
          <w:shd w:val="clear" w:color="auto" w:fill="FFFFFF"/>
          <w:lang w:val="uk-UA" w:eastAsia="ru-RU"/>
        </w:rPr>
        <w:t>славич</w:t>
      </w:r>
      <w:r w:rsidRPr="00EA5733">
        <w:rPr>
          <w:rFonts w:ascii="Times New Roman" w:eastAsia="Times New Roman" w:hAnsi="Times New Roman" w:cs="Times New Roman"/>
          <w:color w:val="000000"/>
          <w:sz w:val="28"/>
          <w:szCs w:val="28"/>
          <w:shd w:val="clear" w:color="auto" w:fill="FFFFFF"/>
          <w:lang w:eastAsia="ru-RU"/>
        </w:rPr>
        <w:t>.</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Берладь, м. с. 421—2, 520 — 1.</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Бикове </w:t>
      </w:r>
      <w:r w:rsidRPr="00EA5733">
        <w:rPr>
          <w:rFonts w:ascii="Times New Roman" w:eastAsia="Times New Roman" w:hAnsi="Times New Roman" w:cs="Times New Roman"/>
          <w:color w:val="000000"/>
          <w:sz w:val="28"/>
          <w:szCs w:val="28"/>
          <w:shd w:val="clear" w:color="auto" w:fill="FFFFFF"/>
          <w:lang w:eastAsia="ru-RU"/>
        </w:rPr>
        <w:t>болото с. 604.</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Биковен м. с. 604.</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Біла </w:t>
      </w:r>
      <w:r w:rsidRPr="00EA5733">
        <w:rPr>
          <w:rFonts w:ascii="Times New Roman" w:eastAsia="Times New Roman" w:hAnsi="Times New Roman" w:cs="Times New Roman"/>
          <w:color w:val="000000"/>
          <w:sz w:val="28"/>
          <w:szCs w:val="28"/>
          <w:shd w:val="clear" w:color="auto" w:fill="FFFFFF"/>
          <w:lang w:eastAsia="ru-RU"/>
        </w:rPr>
        <w:t>с. 602.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Біла </w:t>
      </w:r>
      <w:r w:rsidRPr="00EA5733">
        <w:rPr>
          <w:rFonts w:ascii="Times New Roman" w:eastAsia="Times New Roman" w:hAnsi="Times New Roman" w:cs="Times New Roman"/>
          <w:color w:val="000000"/>
          <w:sz w:val="28"/>
          <w:szCs w:val="28"/>
          <w:shd w:val="clear" w:color="auto" w:fill="FFFFFF"/>
          <w:lang w:eastAsia="ru-RU"/>
        </w:rPr>
        <w:t>Вежа, м. на Дону с. 848, 515.</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Біла Вежа біля </w:t>
      </w:r>
      <w:r w:rsidRPr="00EA5733">
        <w:rPr>
          <w:rFonts w:ascii="Times New Roman" w:eastAsia="Times New Roman" w:hAnsi="Times New Roman" w:cs="Times New Roman"/>
          <w:color w:val="000000"/>
          <w:sz w:val="28"/>
          <w:szCs w:val="28"/>
          <w:shd w:val="clear" w:color="auto" w:fill="FFFFFF"/>
          <w:lang w:eastAsia="ru-RU"/>
        </w:rPr>
        <w:t>р. Остра с. 820, 348, 597.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Білгород м</w:t>
      </w:r>
      <w:r w:rsidRPr="00EA5733">
        <w:rPr>
          <w:rFonts w:ascii="Times New Roman" w:eastAsia="Times New Roman" w:hAnsi="Times New Roman" w:cs="Times New Roman"/>
          <w:color w:val="000000"/>
          <w:sz w:val="28"/>
          <w:szCs w:val="28"/>
          <w:shd w:val="clear" w:color="auto" w:fill="FFFFFF"/>
          <w:lang w:eastAsia="ru-RU"/>
        </w:rPr>
        <w:t>. с. 58, 148, 167—8,</w:t>
      </w:r>
      <w:r>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eastAsia="ru-RU"/>
        </w:rPr>
        <w:t>175, 183—</w:t>
      </w:r>
      <w:r w:rsidRPr="00EA5733">
        <w:rPr>
          <w:rFonts w:ascii="Times New Roman" w:eastAsia="Times New Roman" w:hAnsi="Times New Roman" w:cs="Times New Roman"/>
          <w:color w:val="000000"/>
          <w:sz w:val="28"/>
          <w:szCs w:val="28"/>
          <w:shd w:val="clear" w:color="auto" w:fill="FFFFFF"/>
          <w:lang w:val="en-US" w:eastAsia="ru-RU"/>
        </w:rPr>
        <w:t>S</w:t>
      </w:r>
      <w:r w:rsidRPr="008736D1">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eastAsia="ru-RU"/>
        </w:rPr>
        <w:t>201-2, 205, 280, 278—9, 296.</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Більськ </w:t>
      </w:r>
      <w:r w:rsidRPr="00EA5733">
        <w:rPr>
          <w:rFonts w:ascii="Times New Roman" w:eastAsia="Times New Roman" w:hAnsi="Times New Roman" w:cs="Times New Roman"/>
          <w:color w:val="000000"/>
          <w:sz w:val="28"/>
          <w:szCs w:val="28"/>
          <w:shd w:val="clear" w:color="auto" w:fill="FFFFFF"/>
          <w:lang w:eastAsia="ru-RU"/>
        </w:rPr>
        <w:t>м. с. 369, 389, 400,, 455.</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Блестів м. с. 597.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Богуслав и. с. 217, 286, 296.</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Божський с. 98, 288, 296.</w:t>
      </w:r>
    </w:p>
    <w:p w:rsidR="00212BAC" w:rsidRDefault="00212BAC" w:rsidP="00212BAC">
      <w:pPr>
        <w:spacing w:after="0" w:line="240" w:lineRule="auto"/>
        <w:ind w:hanging="301"/>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Болгари (дунайські) </w:t>
      </w:r>
      <w:r w:rsidRPr="00EA5733">
        <w:rPr>
          <w:rFonts w:ascii="Times New Roman" w:eastAsia="Times New Roman" w:hAnsi="Times New Roman" w:cs="Times New Roman"/>
          <w:color w:val="000000"/>
          <w:sz w:val="28"/>
          <w:szCs w:val="28"/>
          <w:shd w:val="clear" w:color="auto" w:fill="FFFFFF"/>
          <w:lang w:eastAsia="ru-RU"/>
        </w:rPr>
        <w:t xml:space="preserve">с. 66, 415— 16, 522—3, 524,545. — </w:t>
      </w:r>
      <w:r w:rsidRPr="00EA5733">
        <w:rPr>
          <w:rFonts w:ascii="Times New Roman" w:eastAsia="Times New Roman" w:hAnsi="Times New Roman" w:cs="Times New Roman"/>
          <w:color w:val="000000"/>
          <w:sz w:val="28"/>
          <w:szCs w:val="28"/>
          <w:shd w:val="clear" w:color="auto" w:fill="FFFFFF"/>
          <w:lang w:val="uk-UA" w:eastAsia="ru-RU"/>
        </w:rPr>
        <w:t xml:space="preserve">Чорні </w:t>
      </w:r>
      <w:r w:rsidRPr="00EA5733">
        <w:rPr>
          <w:rFonts w:ascii="Times New Roman" w:eastAsia="Times New Roman" w:hAnsi="Times New Roman" w:cs="Times New Roman"/>
          <w:color w:val="000000"/>
          <w:sz w:val="28"/>
          <w:szCs w:val="28"/>
          <w:shd w:val="clear" w:color="auto" w:fill="FFFFFF"/>
          <w:lang w:eastAsia="ru-RU"/>
        </w:rPr>
        <w:t>с. 507.</w:t>
      </w:r>
    </w:p>
    <w:p w:rsidR="00212BAC" w:rsidRPr="008736D1"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val="uk-UA" w:eastAsia="ru-RU"/>
        </w:rPr>
      </w:pP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-614-</w:t>
      </w:r>
    </w:p>
    <w:p w:rsidR="00212BAC" w:rsidRPr="00EA5733" w:rsidRDefault="00212BAC" w:rsidP="00212BAC">
      <w:pPr>
        <w:pageBreakBefore/>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lastRenderedPageBreak/>
        <w:t>Болдиж</w:t>
      </w:r>
      <w:r w:rsidRPr="00EA5733">
        <w:rPr>
          <w:rFonts w:ascii="Times New Roman" w:eastAsia="Times New Roman" w:hAnsi="Times New Roman" w:cs="Times New Roman"/>
          <w:color w:val="000000"/>
          <w:sz w:val="28"/>
          <w:szCs w:val="28"/>
          <w:shd w:val="clear" w:color="auto" w:fill="FFFFFF"/>
          <w:lang w:eastAsia="ru-RU"/>
        </w:rPr>
        <w:t xml:space="preserve"> с. 597.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Болеслав </w:t>
      </w:r>
      <w:r w:rsidRPr="00EA5733">
        <w:rPr>
          <w:rFonts w:ascii="Times New Roman" w:eastAsia="Times New Roman" w:hAnsi="Times New Roman" w:cs="Times New Roman"/>
          <w:color w:val="000000"/>
          <w:sz w:val="28"/>
          <w:szCs w:val="28"/>
          <w:shd w:val="clear" w:color="auto" w:fill="FFFFFF"/>
          <w:lang w:val="uk-UA" w:eastAsia="ru-RU"/>
        </w:rPr>
        <w:t>Високий, зять</w:t>
      </w:r>
      <w:r w:rsidRPr="00EA5733">
        <w:rPr>
          <w:rFonts w:ascii="Times New Roman" w:eastAsia="Times New Roman" w:hAnsi="Times New Roman" w:cs="Times New Roman"/>
          <w:color w:val="000000"/>
          <w:sz w:val="28"/>
          <w:szCs w:val="28"/>
          <w:shd w:val="clear" w:color="auto" w:fill="FFFFFF"/>
          <w:lang w:eastAsia="ru-RU"/>
        </w:rPr>
        <w:t xml:space="preserve"> Всеволода </w:t>
      </w:r>
      <w:r w:rsidRPr="00EA5733">
        <w:rPr>
          <w:rFonts w:ascii="Times New Roman" w:eastAsia="Times New Roman" w:hAnsi="Times New Roman" w:cs="Times New Roman"/>
          <w:color w:val="000000"/>
          <w:sz w:val="28"/>
          <w:szCs w:val="28"/>
          <w:shd w:val="clear" w:color="auto" w:fill="FFFFFF"/>
          <w:lang w:val="uk-UA" w:eastAsia="ru-RU"/>
        </w:rPr>
        <w:t>Ольговича</w:t>
      </w:r>
      <w:r w:rsidRPr="00EA5733">
        <w:rPr>
          <w:rFonts w:ascii="Times New Roman" w:eastAsia="Times New Roman" w:hAnsi="Times New Roman" w:cs="Times New Roman"/>
          <w:color w:val="000000"/>
          <w:sz w:val="28"/>
          <w:szCs w:val="28"/>
          <w:shd w:val="clear" w:color="auto" w:fill="FFFFFF"/>
          <w:lang w:eastAsia="ru-RU"/>
        </w:rPr>
        <w:t xml:space="preserve"> е. 143.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Болеслав </w:t>
      </w:r>
      <w:r w:rsidRPr="00EA5733">
        <w:rPr>
          <w:rFonts w:ascii="Times New Roman" w:eastAsia="Times New Roman" w:hAnsi="Times New Roman" w:cs="Times New Roman"/>
          <w:color w:val="000000"/>
          <w:sz w:val="28"/>
          <w:szCs w:val="28"/>
          <w:shd w:val="clear" w:color="auto" w:fill="FFFFFF"/>
          <w:lang w:val="uk-UA" w:eastAsia="ru-RU"/>
        </w:rPr>
        <w:t xml:space="preserve">Криворотий </w:t>
      </w:r>
      <w:r w:rsidRPr="00EA5733">
        <w:rPr>
          <w:rFonts w:ascii="Times New Roman" w:eastAsia="Times New Roman" w:hAnsi="Times New Roman" w:cs="Times New Roman"/>
          <w:color w:val="000000"/>
          <w:sz w:val="28"/>
          <w:szCs w:val="28"/>
          <w:shd w:val="clear" w:color="auto" w:fill="FFFFFF"/>
          <w:lang w:eastAsia="ru-RU"/>
        </w:rPr>
        <w:t>с. 99, 190,</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392—3.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Болеслав </w:t>
      </w:r>
      <w:r w:rsidRPr="00EA5733">
        <w:rPr>
          <w:rFonts w:ascii="Times New Roman" w:eastAsia="Times New Roman" w:hAnsi="Times New Roman" w:cs="Times New Roman"/>
          <w:color w:val="000000"/>
          <w:sz w:val="28"/>
          <w:szCs w:val="28"/>
          <w:shd w:val="clear" w:color="auto" w:fill="FFFFFF"/>
          <w:lang w:val="uk-UA" w:eastAsia="ru-RU"/>
        </w:rPr>
        <w:t xml:space="preserve">Кучерявий, </w:t>
      </w:r>
      <w:r w:rsidRPr="00EA5733">
        <w:rPr>
          <w:rFonts w:ascii="Times New Roman" w:eastAsia="Times New Roman" w:hAnsi="Times New Roman" w:cs="Times New Roman"/>
          <w:color w:val="000000"/>
          <w:sz w:val="28"/>
          <w:szCs w:val="28"/>
          <w:shd w:val="clear" w:color="auto" w:fill="FFFFFF"/>
          <w:lang w:eastAsia="ru-RU"/>
        </w:rPr>
        <w:t>зять Всево</w:t>
      </w:r>
      <w:r w:rsidRPr="00EA5733">
        <w:rPr>
          <w:rFonts w:ascii="Times New Roman" w:eastAsia="Times New Roman" w:hAnsi="Times New Roman" w:cs="Times New Roman"/>
          <w:color w:val="000000"/>
          <w:sz w:val="28"/>
          <w:szCs w:val="28"/>
          <w:shd w:val="clear" w:color="auto" w:fill="FFFFFF"/>
          <w:lang w:eastAsia="ru-RU"/>
        </w:rPr>
        <w:softHyphen/>
        <w:t xml:space="preserve">лода </w:t>
      </w:r>
      <w:r w:rsidRPr="00EA5733">
        <w:rPr>
          <w:rFonts w:ascii="Times New Roman" w:eastAsia="Times New Roman" w:hAnsi="Times New Roman" w:cs="Times New Roman"/>
          <w:color w:val="000000"/>
          <w:sz w:val="28"/>
          <w:szCs w:val="28"/>
          <w:shd w:val="clear" w:color="auto" w:fill="FFFFFF"/>
          <w:lang w:val="uk-UA" w:eastAsia="ru-RU"/>
        </w:rPr>
        <w:t>Мстиславича</w:t>
      </w:r>
      <w:r w:rsidRPr="00EA5733">
        <w:rPr>
          <w:rFonts w:ascii="Times New Roman" w:eastAsia="Times New Roman" w:hAnsi="Times New Roman" w:cs="Times New Roman"/>
          <w:color w:val="000000"/>
          <w:sz w:val="28"/>
          <w:szCs w:val="28"/>
          <w:shd w:val="clear" w:color="auto" w:fill="FFFFFF"/>
          <w:lang w:eastAsia="ru-RU"/>
        </w:rPr>
        <w:t xml:space="preserve"> с. 144, </w:t>
      </w:r>
      <w:r w:rsidRPr="00EA5733">
        <w:rPr>
          <w:rFonts w:ascii="Times New Roman" w:eastAsia="Times New Roman" w:hAnsi="Times New Roman" w:cs="Times New Roman"/>
          <w:color w:val="000000"/>
          <w:sz w:val="28"/>
          <w:szCs w:val="28"/>
          <w:shd w:val="clear" w:color="auto" w:fill="FFFFFF"/>
          <w:lang w:val="uk-UA" w:eastAsia="ru-RU"/>
        </w:rPr>
        <w:t>152</w:t>
      </w:r>
      <w:r w:rsidRPr="00EA5733">
        <w:rPr>
          <w:rFonts w:ascii="Times New Roman" w:eastAsia="Times New Roman" w:hAnsi="Times New Roman" w:cs="Times New Roman"/>
          <w:color w:val="000000"/>
          <w:sz w:val="28"/>
          <w:szCs w:val="28"/>
          <w:shd w:val="clear" w:color="auto" w:fill="FFFFFF"/>
          <w:lang w:eastAsia="ru-RU"/>
        </w:rPr>
        <w:t>, 393.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Болеслав </w:t>
      </w:r>
      <w:r w:rsidRPr="00EA5733">
        <w:rPr>
          <w:rFonts w:ascii="Times New Roman" w:eastAsia="Times New Roman" w:hAnsi="Times New Roman" w:cs="Times New Roman"/>
          <w:color w:val="000000"/>
          <w:sz w:val="28"/>
          <w:szCs w:val="28"/>
          <w:shd w:val="clear" w:color="auto" w:fill="FFFFFF"/>
          <w:lang w:val="uk-UA" w:eastAsia="ru-RU"/>
        </w:rPr>
        <w:t xml:space="preserve">Сміливий </w:t>
      </w:r>
      <w:r w:rsidRPr="00EA5733">
        <w:rPr>
          <w:rFonts w:ascii="Times New Roman" w:eastAsia="Times New Roman" w:hAnsi="Times New Roman" w:cs="Times New Roman"/>
          <w:color w:val="000000"/>
          <w:sz w:val="28"/>
          <w:szCs w:val="28"/>
          <w:shd w:val="clear" w:color="auto" w:fill="FFFFFF"/>
          <w:lang w:eastAsia="ru-RU"/>
        </w:rPr>
        <w:t>с. 13, 15, 57-60, 62—3, 65, 68, 368.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Болеслав </w:t>
      </w:r>
      <w:r w:rsidRPr="00EA5733">
        <w:rPr>
          <w:rFonts w:ascii="Times New Roman" w:eastAsia="Times New Roman" w:hAnsi="Times New Roman" w:cs="Times New Roman"/>
          <w:color w:val="000000"/>
          <w:sz w:val="28"/>
          <w:szCs w:val="28"/>
          <w:shd w:val="clear" w:color="auto" w:fill="FFFFFF"/>
          <w:lang w:val="uk-UA" w:eastAsia="ru-RU"/>
        </w:rPr>
        <w:t xml:space="preserve">Хоробрий </w:t>
      </w:r>
      <w:r w:rsidRPr="00EA5733">
        <w:rPr>
          <w:rFonts w:ascii="Times New Roman" w:eastAsia="Times New Roman" w:hAnsi="Times New Roman" w:cs="Times New Roman"/>
          <w:color w:val="000000"/>
          <w:sz w:val="28"/>
          <w:szCs w:val="28"/>
          <w:shd w:val="clear" w:color="auto" w:fill="FFFFFF"/>
          <w:lang w:eastAsia="ru-RU"/>
        </w:rPr>
        <w:t>с. 2, 9—13,</w:t>
      </w:r>
    </w:p>
    <w:p w:rsidR="00212BAC" w:rsidRPr="00EA5733" w:rsidRDefault="00212BAC" w:rsidP="00212BAC">
      <w:pPr>
        <w:numPr>
          <w:ilvl w:val="0"/>
          <w:numId w:val="3"/>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16, 21, 23, 35, 408.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Бозьшів </w:t>
      </w:r>
      <w:r w:rsidRPr="00EA5733">
        <w:rPr>
          <w:rFonts w:ascii="Times New Roman" w:eastAsia="Times New Roman" w:hAnsi="Times New Roman" w:cs="Times New Roman"/>
          <w:color w:val="000000"/>
          <w:sz w:val="28"/>
          <w:szCs w:val="28"/>
          <w:shd w:val="clear" w:color="auto" w:fill="FFFFFF"/>
          <w:lang w:eastAsia="ru-RU"/>
        </w:rPr>
        <w:t>с. с. 467.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Боловос с. 597.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Боняк</w:t>
      </w:r>
      <w:r w:rsidRPr="00EA5733">
        <w:rPr>
          <w:rFonts w:ascii="Times New Roman" w:eastAsia="Times New Roman" w:hAnsi="Times New Roman" w:cs="Times New Roman"/>
          <w:color w:val="000000"/>
          <w:sz w:val="28"/>
          <w:szCs w:val="28"/>
          <w:shd w:val="clear" w:color="auto" w:fill="FFFFFF"/>
          <w:lang w:eastAsia="ru-RU"/>
        </w:rPr>
        <w:t>, хан с. 15, 83, 88, 89, 103—4, 124, 180, 532.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Борис </w:t>
      </w:r>
      <w:r w:rsidRPr="00EA5733">
        <w:rPr>
          <w:rFonts w:ascii="Times New Roman" w:eastAsia="Times New Roman" w:hAnsi="Times New Roman" w:cs="Times New Roman"/>
          <w:color w:val="000000"/>
          <w:sz w:val="28"/>
          <w:szCs w:val="28"/>
          <w:shd w:val="clear" w:color="auto" w:fill="FFFFFF"/>
          <w:lang w:val="uk-UA" w:eastAsia="ru-RU"/>
        </w:rPr>
        <w:t xml:space="preserve">Володимирович </w:t>
      </w:r>
      <w:r w:rsidRPr="00EA5733">
        <w:rPr>
          <w:rFonts w:ascii="Times New Roman" w:eastAsia="Times New Roman" w:hAnsi="Times New Roman" w:cs="Times New Roman"/>
          <w:color w:val="000000"/>
          <w:sz w:val="28"/>
          <w:szCs w:val="28"/>
          <w:shd w:val="clear" w:color="auto" w:fill="FFFFFF"/>
          <w:lang w:eastAsia="ru-RU"/>
        </w:rPr>
        <w:t>(святий) с. 3-8, 14, 357, 362.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Борис Вячеславич с. 52, 68—70.</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Борис Коломанович с. 117, 152.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Борис </w:t>
      </w:r>
      <w:r w:rsidRPr="00EA5733">
        <w:rPr>
          <w:rFonts w:ascii="Times New Roman" w:eastAsia="Times New Roman" w:hAnsi="Times New Roman" w:cs="Times New Roman"/>
          <w:color w:val="000000"/>
          <w:sz w:val="28"/>
          <w:szCs w:val="28"/>
          <w:shd w:val="clear" w:color="auto" w:fill="FFFFFF"/>
          <w:lang w:val="uk-UA" w:eastAsia="ru-RU"/>
        </w:rPr>
        <w:t>Юрійович</w:t>
      </w:r>
      <w:r w:rsidRPr="00EA5733">
        <w:rPr>
          <w:rFonts w:ascii="Times New Roman" w:eastAsia="Times New Roman" w:hAnsi="Times New Roman" w:cs="Times New Roman"/>
          <w:color w:val="000000"/>
          <w:sz w:val="28"/>
          <w:szCs w:val="28"/>
          <w:shd w:val="clear" w:color="auto" w:fill="FFFFFF"/>
          <w:lang w:eastAsia="ru-RU"/>
        </w:rPr>
        <w:t xml:space="preserve"> с. 187.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Боровий м.</w:t>
      </w:r>
      <w:r w:rsidRPr="00EA5733">
        <w:rPr>
          <w:rFonts w:ascii="Times New Roman" w:eastAsia="Times New Roman" w:hAnsi="Times New Roman" w:cs="Times New Roman"/>
          <w:color w:val="000000"/>
          <w:sz w:val="28"/>
          <w:szCs w:val="28"/>
          <w:shd w:val="clear" w:color="auto" w:fill="FFFFFF"/>
          <w:lang w:eastAsia="ru-RU"/>
        </w:rPr>
        <w:t xml:space="preserve"> с. 536—7.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Боршова, за</w:t>
      </w:r>
      <w:r w:rsidRPr="00EA5733">
        <w:rPr>
          <w:rFonts w:ascii="Times New Roman" w:eastAsia="Times New Roman" w:hAnsi="Times New Roman" w:cs="Times New Roman"/>
          <w:color w:val="000000"/>
          <w:sz w:val="28"/>
          <w:szCs w:val="28"/>
          <w:shd w:val="clear" w:color="auto" w:fill="FFFFFF"/>
          <w:lang w:val="uk-UA" w:eastAsia="ru-RU"/>
        </w:rPr>
        <w:t>мок</w:t>
      </w:r>
      <w:r w:rsidRPr="00EA5733">
        <w:rPr>
          <w:rFonts w:ascii="Times New Roman" w:eastAsia="Times New Roman" w:hAnsi="Times New Roman" w:cs="Times New Roman"/>
          <w:color w:val="000000"/>
          <w:sz w:val="28"/>
          <w:szCs w:val="28"/>
          <w:shd w:val="clear" w:color="auto" w:fill="FFFFFF"/>
          <w:lang w:eastAsia="ru-RU"/>
        </w:rPr>
        <w:t xml:space="preserve"> с. 493.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Бохмач</w:t>
      </w:r>
      <w:r w:rsidRPr="00EA5733">
        <w:rPr>
          <w:rFonts w:ascii="Times New Roman" w:eastAsia="Times New Roman" w:hAnsi="Times New Roman" w:cs="Times New Roman"/>
          <w:color w:val="000000"/>
          <w:sz w:val="28"/>
          <w:szCs w:val="28"/>
          <w:shd w:val="clear" w:color="auto" w:fill="FFFFFF"/>
          <w:lang w:eastAsia="ru-RU"/>
        </w:rPr>
        <w:t xml:space="preserve"> с. 320.</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Боян с. 18, </w:t>
      </w:r>
      <w:r w:rsidRPr="00EA5733">
        <w:rPr>
          <w:rFonts w:ascii="Times New Roman" w:eastAsia="Times New Roman" w:hAnsi="Times New Roman" w:cs="Times New Roman"/>
          <w:color w:val="000000"/>
          <w:sz w:val="28"/>
          <w:szCs w:val="28"/>
          <w:shd w:val="clear" w:color="auto" w:fill="FFFFFF"/>
          <w:lang w:val="en-US" w:eastAsia="ru-RU"/>
        </w:rPr>
        <w:t>33L</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боярство с. 398, 400—2, 445—52, 473-82, 497—9.</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Броди м. с. 373, 602.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Бродники </w:t>
      </w:r>
      <w:r w:rsidRPr="00EA5733">
        <w:rPr>
          <w:rFonts w:ascii="Times New Roman" w:eastAsia="Times New Roman" w:hAnsi="Times New Roman" w:cs="Times New Roman"/>
          <w:color w:val="000000"/>
          <w:sz w:val="28"/>
          <w:szCs w:val="28"/>
          <w:shd w:val="clear" w:color="auto" w:fill="FFFFFF"/>
          <w:lang w:val="en-US" w:eastAsia="ru-RU"/>
        </w:rPr>
        <w:t xml:space="preserve">s. </w:t>
      </w:r>
      <w:r w:rsidRPr="00EA5733">
        <w:rPr>
          <w:rFonts w:ascii="Times New Roman" w:eastAsia="Times New Roman" w:hAnsi="Times New Roman" w:cs="Times New Roman"/>
          <w:color w:val="000000"/>
          <w:sz w:val="28"/>
          <w:szCs w:val="28"/>
          <w:shd w:val="clear" w:color="auto" w:fill="FFFFFF"/>
          <w:lang w:eastAsia="ru-RU"/>
        </w:rPr>
        <w:t>516, 524—6.</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Бронь княж с. 348.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Брягин м. с. 304.</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Брянськ </w:t>
      </w:r>
      <w:r w:rsidRPr="00EA5733">
        <w:rPr>
          <w:rFonts w:ascii="Times New Roman" w:eastAsia="Times New Roman" w:hAnsi="Times New Roman" w:cs="Times New Roman"/>
          <w:color w:val="000000"/>
          <w:sz w:val="28"/>
          <w:szCs w:val="28"/>
          <w:shd w:val="clear" w:color="auto" w:fill="FFFFFF"/>
          <w:lang w:eastAsia="ru-RU"/>
        </w:rPr>
        <w:t>м. е. 337.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Брячислав, кн. </w:t>
      </w:r>
      <w:r w:rsidRPr="00EA5733">
        <w:rPr>
          <w:rFonts w:ascii="Times New Roman" w:eastAsia="Times New Roman" w:hAnsi="Times New Roman" w:cs="Times New Roman"/>
          <w:color w:val="000000"/>
          <w:sz w:val="28"/>
          <w:szCs w:val="28"/>
          <w:shd w:val="clear" w:color="auto" w:fill="FFFFFF"/>
          <w:lang w:val="uk-UA" w:eastAsia="ru-RU"/>
        </w:rPr>
        <w:t xml:space="preserve">полоцький </w:t>
      </w:r>
      <w:r w:rsidRPr="00EA5733">
        <w:rPr>
          <w:rFonts w:ascii="Times New Roman" w:eastAsia="Times New Roman" w:hAnsi="Times New Roman" w:cs="Times New Roman"/>
          <w:color w:val="000000"/>
          <w:sz w:val="28"/>
          <w:szCs w:val="28"/>
          <w:shd w:val="clear" w:color="auto" w:fill="FFFFFF"/>
          <w:lang w:eastAsia="ru-RU"/>
        </w:rPr>
        <w:t>с. 17,</w:t>
      </w:r>
    </w:p>
    <w:p w:rsidR="00212BAC" w:rsidRPr="00EA5733" w:rsidRDefault="00212BAC" w:rsidP="00212BAC">
      <w:pPr>
        <w:numPr>
          <w:ilvl w:val="0"/>
          <w:numId w:val="4"/>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26.</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Бубнище с. 470, 579—80.</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Бужськ м. с. 151, 178, 258, 296, 360-1, 372, 374—5, 390, 481.</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Бурандай, </w:t>
      </w:r>
      <w:r w:rsidRPr="00EA5733">
        <w:rPr>
          <w:rFonts w:ascii="Times New Roman" w:eastAsia="Times New Roman" w:hAnsi="Times New Roman" w:cs="Times New Roman"/>
          <w:color w:val="000000"/>
          <w:sz w:val="28"/>
          <w:szCs w:val="28"/>
          <w:shd w:val="clear" w:color="auto" w:fill="FFFFFF"/>
          <w:lang w:val="uk-UA" w:eastAsia="ru-RU"/>
        </w:rPr>
        <w:t>воєвода</w:t>
      </w:r>
      <w:r w:rsidRPr="00EA5733">
        <w:rPr>
          <w:rFonts w:ascii="Times New Roman" w:eastAsia="Times New Roman" w:hAnsi="Times New Roman" w:cs="Times New Roman"/>
          <w:color w:val="000000"/>
          <w:sz w:val="28"/>
          <w:szCs w:val="28"/>
          <w:shd w:val="clear" w:color="auto" w:fill="FFFFFF"/>
          <w:lang w:eastAsia="ru-RU"/>
        </w:rPr>
        <w:t xml:space="preserve"> татар. </w:t>
      </w:r>
      <w:r w:rsidRPr="00EA5733">
        <w:rPr>
          <w:rFonts w:ascii="Times New Roman" w:eastAsia="Times New Roman" w:hAnsi="Times New Roman" w:cs="Times New Roman"/>
          <w:color w:val="000000"/>
          <w:sz w:val="28"/>
          <w:szCs w:val="28"/>
          <w:shd w:val="clear" w:color="auto" w:fill="FFFFFF"/>
          <w:lang w:val="uk-UA" w:eastAsia="ru-RU"/>
        </w:rPr>
        <w:t>с</w:t>
      </w:r>
      <w:r w:rsidRPr="00EA5733">
        <w:rPr>
          <w:rFonts w:ascii="Times New Roman" w:eastAsia="Times New Roman" w:hAnsi="Times New Roman" w:cs="Times New Roman"/>
          <w:color w:val="000000"/>
          <w:sz w:val="28"/>
          <w:szCs w:val="28"/>
          <w:shd w:val="clear" w:color="auto" w:fill="FFFFFF"/>
          <w:lang w:eastAsia="ru-RU"/>
        </w:rPr>
        <w:t>. 376,</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382.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Бурхарт, </w:t>
      </w:r>
      <w:r w:rsidRPr="00EA5733">
        <w:rPr>
          <w:rFonts w:ascii="Times New Roman" w:eastAsia="Times New Roman" w:hAnsi="Times New Roman" w:cs="Times New Roman"/>
          <w:color w:val="000000"/>
          <w:sz w:val="28"/>
          <w:szCs w:val="28"/>
          <w:shd w:val="clear" w:color="auto" w:fill="FFFFFF"/>
          <w:lang w:val="uk-UA" w:eastAsia="ru-RU"/>
        </w:rPr>
        <w:t xml:space="preserve">препозит трірський </w:t>
      </w:r>
      <w:r w:rsidRPr="00EA5733">
        <w:rPr>
          <w:rFonts w:ascii="Times New Roman" w:eastAsia="Times New Roman" w:hAnsi="Times New Roman" w:cs="Times New Roman"/>
          <w:color w:val="000000"/>
          <w:sz w:val="28"/>
          <w:szCs w:val="28"/>
          <w:shd w:val="clear" w:color="auto" w:fill="FFFFFF"/>
          <w:lang w:eastAsia="ru-RU"/>
        </w:rPr>
        <w:t>с. 30, 49, 64, 65.</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Бьяхань м. с. 597.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Валінана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en-US" w:eastAsia="ru-RU"/>
        </w:rPr>
        <w:t>36G.</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вали с. 281, 287, 349, 352.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Варин с. 600.</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Варлаа</w:t>
      </w:r>
      <w:r w:rsidRPr="00EA5733">
        <w:rPr>
          <w:rFonts w:ascii="Times New Roman" w:eastAsia="Times New Roman" w:hAnsi="Times New Roman" w:cs="Times New Roman"/>
          <w:color w:val="000000"/>
          <w:sz w:val="28"/>
          <w:szCs w:val="28"/>
          <w:shd w:val="clear" w:color="auto" w:fill="FFFFFF"/>
          <w:lang w:val="uk-UA" w:eastAsia="ru-RU"/>
        </w:rPr>
        <w:t>м</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печерський</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ігумен с.</w:t>
      </w:r>
      <w:r w:rsidRPr="00EA5733">
        <w:rPr>
          <w:rFonts w:ascii="Times New Roman" w:eastAsia="Times New Roman" w:hAnsi="Times New Roman" w:cs="Times New Roman"/>
          <w:i/>
          <w:iCs/>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eastAsia="ru-RU"/>
        </w:rPr>
        <w:t>379.</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Варяги с. 9, 13—13,16,19, 31,36.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Василів (київський) м. с. 148,</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214, 280.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Василів (галицький) м. с. 470—1, 604.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Василь письменник с. 94, 97, 101, 120</w:t>
      </w:r>
      <w:r w:rsidRPr="00EA5733">
        <w:rPr>
          <w:rFonts w:ascii="Times New Roman" w:eastAsia="Dotum" w:hAnsi="Times New Roman" w:cs="Times New Roman"/>
          <w:color w:val="000000"/>
          <w:sz w:val="28"/>
          <w:szCs w:val="28"/>
          <w:shd w:val="clear" w:color="auto" w:fill="FFFFFF"/>
          <w:lang w:val="uk-UA" w:eastAsia="ru-RU"/>
        </w:rPr>
        <w:t>.</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Василько Романович, ки. волин</w:t>
      </w:r>
      <w:r w:rsidRPr="00EA5733">
        <w:rPr>
          <w:rFonts w:ascii="Times New Roman" w:eastAsia="Times New Roman" w:hAnsi="Times New Roman" w:cs="Times New Roman"/>
          <w:color w:val="000000"/>
          <w:sz w:val="28"/>
          <w:szCs w:val="28"/>
          <w:shd w:val="clear" w:color="auto" w:fill="FFFFFF"/>
          <w:lang w:val="uk-UA" w:eastAsia="ru-RU"/>
        </w:rPr>
        <w:softHyphen/>
        <w:t>ський, с. 387, 398.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w:t>
      </w:r>
      <w:r>
        <w:rPr>
          <w:rFonts w:ascii="Times New Roman" w:eastAsia="Times New Roman" w:hAnsi="Times New Roman" w:cs="Times New Roman"/>
          <w:color w:val="000000"/>
          <w:sz w:val="28"/>
          <w:szCs w:val="28"/>
          <w:shd w:val="clear" w:color="auto" w:fill="FFFFFF"/>
          <w:lang w:val="uk-UA" w:eastAsia="ru-RU"/>
        </w:rPr>
        <w:t>асилько Ростиславич, кн. теребо</w:t>
      </w:r>
      <w:r w:rsidRPr="00EA5733">
        <w:rPr>
          <w:rFonts w:ascii="Times New Roman" w:eastAsia="Times New Roman" w:hAnsi="Times New Roman" w:cs="Times New Roman"/>
          <w:color w:val="000000"/>
          <w:sz w:val="28"/>
          <w:szCs w:val="28"/>
          <w:shd w:val="clear" w:color="auto" w:fill="FFFFFF"/>
          <w:lang w:val="uk-UA" w:eastAsia="ru-RU"/>
        </w:rPr>
        <w:t>вельський с. 72, 74, 77,96, 98—101, 112—113, 122, 364, 376, 390, 394—5,</w:t>
      </w:r>
    </w:p>
    <w:p w:rsidR="00212BAC" w:rsidRPr="00EA5733" w:rsidRDefault="00212BAC" w:rsidP="00212BAC">
      <w:pPr>
        <w:numPr>
          <w:ilvl w:val="0"/>
          <w:numId w:val="5"/>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409-17, 523.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Василько Ярополкович, кн. доро</w:t>
      </w:r>
      <w:r w:rsidRPr="00EA5733">
        <w:rPr>
          <w:rFonts w:ascii="Times New Roman" w:eastAsia="Times New Roman" w:hAnsi="Times New Roman" w:cs="Times New Roman"/>
          <w:color w:val="000000"/>
          <w:sz w:val="28"/>
          <w:szCs w:val="28"/>
          <w:shd w:val="clear" w:color="auto" w:fill="FFFFFF"/>
          <w:lang w:val="uk-UA" w:eastAsia="ru-RU"/>
        </w:rPr>
        <w:t>гичин. с. 367, 371, 387—8, 398.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lastRenderedPageBreak/>
        <w:t>Василько Юрійович 180, 522.</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Верецькі (</w:t>
      </w:r>
      <w:r w:rsidRPr="00EA5733">
        <w:rPr>
          <w:rFonts w:ascii="Times New Roman" w:eastAsia="Times New Roman" w:hAnsi="Times New Roman" w:cs="Times New Roman"/>
          <w:color w:val="000000"/>
          <w:sz w:val="28"/>
          <w:szCs w:val="28"/>
          <w:shd w:val="clear" w:color="auto" w:fill="FFFFFF"/>
          <w:lang w:val="en-US" w:eastAsia="ru-RU"/>
        </w:rPr>
        <w:t>Vereczk</w:t>
      </w:r>
      <w:r w:rsidRPr="00EA5733">
        <w:rPr>
          <w:rFonts w:ascii="Times New Roman" w:eastAsia="Times New Roman" w:hAnsi="Times New Roman" w:cs="Times New Roman"/>
          <w:color w:val="000000"/>
          <w:sz w:val="28"/>
          <w:szCs w:val="28"/>
          <w:shd w:val="clear" w:color="auto" w:fill="FFFFFF"/>
          <w:lang w:val="uk-UA" w:eastAsia="ru-RU"/>
        </w:rPr>
        <w:t>а) с. У Береж. пов. с. 460.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Верещин м. с. 370.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Верхуслава Всеволодівна с. 107, 144.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Ветичі, ур. с. 97, 271.</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вигонці с. 241, 520.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Вигошів с. 173, 258, 430.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Видубичі, ур. і монастир с. 81, 84, 89, 270.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Визна м. с. 369, 393.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Вир м. с. 185, 327, 597.</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Вислок р. с. 457—8.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Вислока р. с. 456—8.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Вітебськ м. с. 17.</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Витечев и. с. 88, 169, 281, 541.</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Вишгород я. с. 5, 85, 107*, 135, 139, 145-6, 162-3, 177, 191, 194, 196-9, 201, 280,</w:t>
      </w:r>
    </w:p>
    <w:p w:rsidR="00212BAC" w:rsidRPr="00EA5733" w:rsidRDefault="00212BAC" w:rsidP="00212BAC">
      <w:pPr>
        <w:numPr>
          <w:ilvl w:val="0"/>
          <w:numId w:val="6"/>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274—8, 294, 296, 298.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Вишк (Вишкове), в Мариароші о. 489, 492-3, 504.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Візантія — зносини з нею і т. п. с. 13, 26, 34-86, 41, 53, 55,</w:t>
      </w:r>
    </w:p>
    <w:p w:rsidR="00212BAC" w:rsidRPr="00EA5733" w:rsidRDefault="00212BAC" w:rsidP="00212BAC">
      <w:pPr>
        <w:numPr>
          <w:ilvl w:val="0"/>
          <w:numId w:val="7"/>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i/>
          <w:iCs/>
          <w:color w:val="000000"/>
          <w:sz w:val="28"/>
          <w:szCs w:val="28"/>
          <w:shd w:val="clear" w:color="auto" w:fill="FFFFFF"/>
          <w:lang w:val="uk-UA" w:eastAsia="ru-RU"/>
        </w:rPr>
        <w:t>72, 79,</w:t>
      </w:r>
      <w:r w:rsidRPr="00EA5733">
        <w:rPr>
          <w:rFonts w:ascii="Times New Roman" w:eastAsia="Times New Roman" w:hAnsi="Times New Roman" w:cs="Times New Roman"/>
          <w:color w:val="000000"/>
          <w:sz w:val="28"/>
          <w:szCs w:val="28"/>
          <w:shd w:val="clear" w:color="auto" w:fill="FFFFFF"/>
          <w:lang w:val="uk-UA" w:eastAsia="ru-RU"/>
        </w:rPr>
        <w:t xml:space="preserve"> 80, 115-16, 124, 191, 215, 273, 414, 428-9, 441-2, 485, 510-12, 518, 528-9, 532, 536, 545; її культура і вплив на Русі с.42, 298,</w:t>
      </w:r>
      <w:r w:rsidRPr="00EA5733">
        <w:rPr>
          <w:rFonts w:ascii="Times New Roman" w:eastAsia="Times New Roman" w:hAnsi="Times New Roman" w:cs="Times New Roman"/>
          <w:b/>
          <w:bCs/>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484.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віче с. 56, 58, 93, 109, 146—7, 155, 290, 295; див. земля.</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-615-</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Возвягель м. с. 278, 288—9.</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Воін (переяславський) н. с. 54,</w:t>
      </w:r>
    </w:p>
    <w:p w:rsidR="00212BAC" w:rsidRPr="00EA5733" w:rsidRDefault="00212BAC" w:rsidP="00212BAC">
      <w:pPr>
        <w:numPr>
          <w:ilvl w:val="0"/>
          <w:numId w:val="8"/>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600.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Воінь (підляський) м. с. 370.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Волинь с. 8, 12, 28, 45, 47, 49, 52—4, 62—3, 67-9, 71-8, 91 — 2, 95-9, 101, 110,</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112—4,118, 121, 134,150-2, 162, 166, 188, 196—7, 207, 211, 240—1, 359-414, 423,</w:t>
      </w:r>
    </w:p>
    <w:p w:rsidR="00212BAC" w:rsidRPr="00EA5733" w:rsidRDefault="00212BAC" w:rsidP="00212BAC">
      <w:pPr>
        <w:numPr>
          <w:ilvl w:val="0"/>
          <w:numId w:val="9"/>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30, 543.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Волинь, м. с. 360—1, 375.</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Волинський літопис с. 404.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Волиняни, нар. с. 360.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Володава р. і м. с. 371.</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Володар Ростиславич кн. с. 69, 72, 73, 95-6, 98-100, 112— 113, 115, 122, 395, 409—18.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Володарів м. с. 280, 286.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Володимир волинський місто і кня</w:t>
      </w:r>
      <w:r w:rsidRPr="00EA5733">
        <w:rPr>
          <w:rFonts w:ascii="Times New Roman" w:eastAsia="Times New Roman" w:hAnsi="Times New Roman" w:cs="Times New Roman"/>
          <w:color w:val="000000"/>
          <w:sz w:val="28"/>
          <w:szCs w:val="28"/>
          <w:shd w:val="clear" w:color="auto" w:fill="FFFFFF"/>
          <w:lang w:val="uk-UA" w:eastAsia="ru-RU"/>
        </w:rPr>
        <w:softHyphen/>
        <w:t>зівство с. 63, 74, 76—7, 90, 93, 96—7, 178, 222, 229—30,</w:t>
      </w:r>
    </w:p>
    <w:p w:rsidR="00212BAC" w:rsidRPr="00EA5733" w:rsidRDefault="00212BAC" w:rsidP="00212BAC">
      <w:pPr>
        <w:numPr>
          <w:ilvl w:val="0"/>
          <w:numId w:val="10"/>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40, 360, 362—3, 366—8, 376-9 394—8, 401—3, 494.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Володимир Андрійович с. 150,180,</w:t>
      </w:r>
    </w:p>
    <w:p w:rsidR="00212BAC" w:rsidRPr="00EA5733" w:rsidRDefault="00212BAC" w:rsidP="00212BAC">
      <w:pPr>
        <w:numPr>
          <w:ilvl w:val="0"/>
          <w:numId w:val="11"/>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193 -7, 397, 439.</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Володимир Василькович, кн. во</w:t>
      </w:r>
      <w:r w:rsidRPr="00EA5733">
        <w:rPr>
          <w:rFonts w:ascii="Times New Roman" w:eastAsia="Times New Roman" w:hAnsi="Times New Roman" w:cs="Times New Roman"/>
          <w:color w:val="000000"/>
          <w:sz w:val="28"/>
          <w:szCs w:val="28"/>
          <w:shd w:val="clear" w:color="auto" w:fill="FFFFFF"/>
          <w:lang w:val="uk-UA" w:eastAsia="ru-RU"/>
        </w:rPr>
        <w:softHyphen/>
        <w:t>линський с, 378—80, 385, 387, 389, 399, 402—4, 495.</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Володимирко Володаревич, кн. га</w:t>
      </w:r>
      <w:r w:rsidRPr="00EA5733">
        <w:rPr>
          <w:rFonts w:ascii="Times New Roman" w:eastAsia="Times New Roman" w:hAnsi="Times New Roman" w:cs="Times New Roman"/>
          <w:color w:val="000000"/>
          <w:sz w:val="28"/>
          <w:szCs w:val="28"/>
          <w:shd w:val="clear" w:color="auto" w:fill="FFFFFF"/>
          <w:lang w:val="uk-UA" w:eastAsia="ru-RU"/>
        </w:rPr>
        <w:softHyphen/>
        <w:t>лицький с. 417 — 36, 464, 473-4, 479-80.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Володимир Всеволодович кн. пе</w:t>
      </w:r>
      <w:r w:rsidRPr="00EA5733">
        <w:rPr>
          <w:rFonts w:ascii="Times New Roman" w:eastAsia="Times New Roman" w:hAnsi="Times New Roman" w:cs="Times New Roman"/>
          <w:color w:val="000000"/>
          <w:sz w:val="28"/>
          <w:szCs w:val="28"/>
          <w:shd w:val="clear" w:color="auto" w:fill="FFFFFF"/>
          <w:lang w:val="uk-UA" w:eastAsia="ru-RU"/>
        </w:rPr>
        <w:softHyphen/>
        <w:t>реяславський с. 235, 343.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Володимир Глібович, кн. перея</w:t>
      </w:r>
      <w:r w:rsidRPr="00EA5733">
        <w:rPr>
          <w:rFonts w:ascii="Times New Roman" w:eastAsia="Times New Roman" w:hAnsi="Times New Roman" w:cs="Times New Roman"/>
          <w:color w:val="000000"/>
          <w:sz w:val="28"/>
          <w:szCs w:val="28"/>
          <w:shd w:val="clear" w:color="auto" w:fill="FFFFFF"/>
          <w:lang w:val="uk-UA" w:eastAsia="ru-RU"/>
        </w:rPr>
        <w:softHyphen/>
        <w:t>славський с. 213, 342, 349 —</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lastRenderedPageBreak/>
        <w:t>50.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Володимир Глібович, кн. степан</w:t>
      </w:r>
      <w:r w:rsidRPr="00EA5733">
        <w:rPr>
          <w:rFonts w:ascii="Times New Roman" w:eastAsia="Times New Roman" w:hAnsi="Times New Roman" w:cs="Times New Roman"/>
          <w:color w:val="000000"/>
          <w:sz w:val="28"/>
          <w:szCs w:val="28"/>
          <w:shd w:val="clear" w:color="auto" w:fill="FFFFFF"/>
          <w:lang w:val="uk-UA" w:eastAsia="ru-RU"/>
        </w:rPr>
        <w:t>ський с. 311.</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Володимир Давидович, кн. черні</w:t>
      </w:r>
      <w:r w:rsidRPr="00EA5733">
        <w:rPr>
          <w:rFonts w:ascii="Times New Roman" w:eastAsia="Times New Roman" w:hAnsi="Times New Roman" w:cs="Times New Roman"/>
          <w:color w:val="000000"/>
          <w:sz w:val="28"/>
          <w:szCs w:val="28"/>
          <w:shd w:val="clear" w:color="auto" w:fill="FFFFFF"/>
          <w:lang w:val="uk-UA" w:eastAsia="ru-RU"/>
        </w:rPr>
        <w:t>гівський с. 140,141,143, 146,</w:t>
      </w:r>
    </w:p>
    <w:p w:rsidR="00212BAC" w:rsidRPr="00EA5733" w:rsidRDefault="00212BAC" w:rsidP="00212BAC">
      <w:pPr>
        <w:numPr>
          <w:ilvl w:val="0"/>
          <w:numId w:val="12"/>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154-9, 164, 167, 169,</w:t>
      </w:r>
    </w:p>
    <w:p w:rsidR="00212BAC" w:rsidRPr="00EA5733" w:rsidRDefault="00212BAC" w:rsidP="00212BAC">
      <w:pPr>
        <w:numPr>
          <w:ilvl w:val="0"/>
          <w:numId w:val="13"/>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181, 325, 334, 538.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Володимир Ігоревич с. 230—1,</w:t>
      </w:r>
    </w:p>
    <w:p w:rsidR="00212BAC" w:rsidRPr="00EA5733" w:rsidRDefault="00212BAC" w:rsidP="00212BAC">
      <w:pPr>
        <w:numPr>
          <w:ilvl w:val="0"/>
          <w:numId w:val="14"/>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397, 465, 481.</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Володимир Мономах див. Мономах.</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Володимир Мстиславич с. 152,</w:t>
      </w:r>
    </w:p>
    <w:p w:rsidR="00212BAC" w:rsidRPr="00EA5733" w:rsidRDefault="00212BAC" w:rsidP="00212BAC">
      <w:pPr>
        <w:numPr>
          <w:ilvl w:val="0"/>
          <w:numId w:val="15"/>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178-80, 182, 187—9, 193-5, 198, 294, 306, 366.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Володимир </w:t>
      </w:r>
      <w:r w:rsidRPr="00EA5733">
        <w:rPr>
          <w:rFonts w:ascii="Times New Roman" w:eastAsia="Times New Roman" w:hAnsi="Times New Roman" w:cs="Times New Roman"/>
          <w:color w:val="000000"/>
          <w:sz w:val="28"/>
          <w:szCs w:val="28"/>
          <w:shd w:val="clear" w:color="auto" w:fill="FFFFFF"/>
          <w:lang w:eastAsia="ru-RU"/>
        </w:rPr>
        <w:t xml:space="preserve">Рюрикович с. </w:t>
      </w:r>
      <w:r w:rsidRPr="00EA5733">
        <w:rPr>
          <w:rFonts w:ascii="Times New Roman" w:eastAsia="Times New Roman" w:hAnsi="Times New Roman" w:cs="Times New Roman"/>
          <w:color w:val="000000"/>
          <w:sz w:val="28"/>
          <w:szCs w:val="28"/>
          <w:shd w:val="clear" w:color="auto" w:fill="FFFFFF"/>
          <w:lang w:val="uk-UA" w:eastAsia="ru-RU"/>
        </w:rPr>
        <w:t>228,235, 238, 243—48, 273, 310.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Володимир великий (святий) с.</w:t>
      </w:r>
    </w:p>
    <w:p w:rsidR="00212BAC" w:rsidRPr="00EA5733" w:rsidRDefault="00212BAC" w:rsidP="00212BAC">
      <w:pPr>
        <w:numPr>
          <w:ilvl w:val="0"/>
          <w:numId w:val="16"/>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5,43,45,48,49,116,265,</w:t>
      </w:r>
      <w:r w:rsidRPr="00EA5733">
        <w:rPr>
          <w:rFonts w:ascii="Times New Roman" w:eastAsia="Times New Roman" w:hAnsi="Times New Roman" w:cs="Times New Roman"/>
          <w:b/>
          <w:bCs/>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278—80,315, 351—2, 362—3, 376—7, 487.</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Володимир Святополкович с. 310.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Володимир Ярославич (XI ст.) с. 27, 36—7.</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Володимир Ярославич, галицький с. 208-9, 221, 443-454.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Володимирко галицький с. 122 —З,</w:t>
      </w:r>
      <w:r w:rsidRPr="00EA5733">
        <w:rPr>
          <w:rFonts w:ascii="Times New Roman" w:eastAsia="Times New Roman" w:hAnsi="Times New Roman" w:cs="Times New Roman"/>
          <w:b/>
          <w:bCs/>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142, 144, 151, 153, 162,</w:t>
      </w:r>
    </w:p>
    <w:p w:rsidR="00212BAC" w:rsidRPr="00EA5733" w:rsidRDefault="00212BAC" w:rsidP="00212BAC">
      <w:pPr>
        <w:numPr>
          <w:ilvl w:val="0"/>
          <w:numId w:val="17"/>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8, 170, 172-5, 292, 443 -9, 452 -4, 474, 480.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Володислав, боярин с. 482.</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Володислав Ґерман, в. кн. поль</w:t>
      </w:r>
      <w:r w:rsidRPr="00EA5733">
        <w:rPr>
          <w:rFonts w:ascii="Times New Roman" w:eastAsia="Times New Roman" w:hAnsi="Times New Roman" w:cs="Times New Roman"/>
          <w:color w:val="000000"/>
          <w:sz w:val="28"/>
          <w:szCs w:val="28"/>
          <w:shd w:val="clear" w:color="auto" w:fill="FFFFFF"/>
          <w:lang w:val="uk-UA" w:eastAsia="ru-RU"/>
        </w:rPr>
        <w:softHyphen/>
        <w:t>сь-кий с. 392.</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Володислав Кормильчич, галиць</w:t>
      </w:r>
      <w:r w:rsidRPr="00EA5733">
        <w:rPr>
          <w:rFonts w:ascii="Times New Roman" w:eastAsia="Times New Roman" w:hAnsi="Times New Roman" w:cs="Times New Roman"/>
          <w:color w:val="000000"/>
          <w:sz w:val="28"/>
          <w:szCs w:val="28"/>
          <w:shd w:val="clear" w:color="auto" w:fill="FFFFFF"/>
          <w:lang w:val="uk-UA" w:eastAsia="ru-RU"/>
        </w:rPr>
        <w:softHyphen/>
        <w:t>кий боярин і князь с.236—7,</w:t>
      </w:r>
    </w:p>
    <w:p w:rsidR="00212BAC" w:rsidRPr="00EA5733" w:rsidRDefault="00212BAC" w:rsidP="00212BAC">
      <w:pPr>
        <w:numPr>
          <w:ilvl w:val="0"/>
          <w:numId w:val="18"/>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482.</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Володислав Лисий с. 34.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Воргол с. 597—8.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Воробійна с. 598.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Вороніж с. 598.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Ворота руські с. 460, — угорські с. 459.</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Воян </w:t>
      </w:r>
      <w:r w:rsidRPr="00EA5733">
        <w:rPr>
          <w:rFonts w:ascii="Times New Roman" w:eastAsia="Times New Roman" w:hAnsi="Times New Roman" w:cs="Times New Roman"/>
          <w:color w:val="000000"/>
          <w:sz w:val="28"/>
          <w:szCs w:val="28"/>
          <w:shd w:val="clear" w:color="auto" w:fill="FFFFFF"/>
          <w:lang w:eastAsia="ru-RU"/>
        </w:rPr>
        <w:t>(</w:t>
      </w:r>
      <w:r w:rsidRPr="00EA5733">
        <w:rPr>
          <w:rFonts w:ascii="Times New Roman" w:eastAsia="Times New Roman" w:hAnsi="Times New Roman" w:cs="Times New Roman"/>
          <w:color w:val="000000"/>
          <w:sz w:val="28"/>
          <w:szCs w:val="28"/>
          <w:shd w:val="clear" w:color="auto" w:fill="FFFFFF"/>
          <w:lang w:val="en-US" w:eastAsia="ru-RU"/>
        </w:rPr>
        <w:t>Woyan</w:t>
      </w:r>
      <w:r w:rsidRPr="00EA5733">
        <w:rPr>
          <w:rFonts w:ascii="Times New Roman" w:eastAsia="Times New Roman" w:hAnsi="Times New Roman" w:cs="Times New Roman"/>
          <w:color w:val="000000"/>
          <w:sz w:val="28"/>
          <w:szCs w:val="28"/>
          <w:shd w:val="clear" w:color="auto" w:fill="FFFFFF"/>
          <w:lang w:eastAsia="ru-RU"/>
        </w:rPr>
        <w:t xml:space="preserve">) с. </w:t>
      </w:r>
      <w:r w:rsidRPr="00EA5733">
        <w:rPr>
          <w:rFonts w:ascii="Times New Roman" w:eastAsia="Times New Roman" w:hAnsi="Times New Roman" w:cs="Times New Roman"/>
          <w:color w:val="000000"/>
          <w:sz w:val="28"/>
          <w:szCs w:val="28"/>
          <w:shd w:val="clear" w:color="auto" w:fill="FFFFFF"/>
          <w:lang w:val="uk-UA" w:eastAsia="ru-RU"/>
        </w:rPr>
        <w:t>в Унґвар. ком. с. 495, 498.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Вручій (Овруч) с. 227, 230,</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287-8, 296, 383.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Всеволод Володимирович кн. во</w:t>
      </w:r>
      <w:r w:rsidRPr="00EA5733">
        <w:rPr>
          <w:rFonts w:ascii="Times New Roman" w:eastAsia="Times New Roman" w:hAnsi="Times New Roman" w:cs="Times New Roman"/>
          <w:color w:val="000000"/>
          <w:sz w:val="28"/>
          <w:szCs w:val="28"/>
          <w:shd w:val="clear" w:color="auto" w:fill="FFFFFF"/>
          <w:lang w:val="uk-UA" w:eastAsia="ru-RU"/>
        </w:rPr>
        <w:softHyphen/>
        <w:t>линський с. 363.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Всеволод Всеволодович, кн. чер</w:t>
      </w:r>
      <w:r w:rsidRPr="00EA5733">
        <w:rPr>
          <w:rFonts w:ascii="Times New Roman" w:eastAsia="Times New Roman" w:hAnsi="Times New Roman" w:cs="Times New Roman"/>
          <w:color w:val="000000"/>
          <w:sz w:val="28"/>
          <w:szCs w:val="28"/>
          <w:shd w:val="clear" w:color="auto" w:fill="FFFFFF"/>
          <w:lang w:val="uk-UA" w:eastAsia="ru-RU"/>
        </w:rPr>
        <w:t>венський с. 367.</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Всеволод </w:t>
      </w:r>
      <w:r w:rsidRPr="00EA5733">
        <w:rPr>
          <w:rFonts w:ascii="Times New Roman" w:eastAsia="Times New Roman" w:hAnsi="Times New Roman" w:cs="Times New Roman"/>
          <w:color w:val="000000"/>
          <w:sz w:val="28"/>
          <w:szCs w:val="28"/>
          <w:shd w:val="clear" w:color="auto" w:fill="FFFFFF"/>
          <w:lang w:eastAsia="ru-RU"/>
        </w:rPr>
        <w:t xml:space="preserve">Давидович с. </w:t>
      </w:r>
      <w:r w:rsidRPr="00EA5733">
        <w:rPr>
          <w:rFonts w:ascii="Times New Roman" w:eastAsia="Times New Roman" w:hAnsi="Times New Roman" w:cs="Times New Roman"/>
          <w:color w:val="000000"/>
          <w:sz w:val="28"/>
          <w:szCs w:val="28"/>
          <w:shd w:val="clear" w:color="auto" w:fill="FFFFFF"/>
          <w:lang w:val="uk-UA" w:eastAsia="ru-RU"/>
        </w:rPr>
        <w:t xml:space="preserve">100, </w:t>
      </w:r>
      <w:r w:rsidRPr="008736D1">
        <w:rPr>
          <w:rFonts w:ascii="Times New Roman" w:eastAsia="Times New Roman" w:hAnsi="Times New Roman" w:cs="Times New Roman"/>
          <w:color w:val="000000"/>
          <w:sz w:val="28"/>
          <w:szCs w:val="28"/>
          <w:shd w:val="clear" w:color="auto" w:fill="FFFFFF"/>
          <w:lang w:eastAsia="ru-RU"/>
        </w:rPr>
        <w:t>111,</w:t>
      </w:r>
      <w:r>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302.</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Всеволод </w:t>
      </w:r>
      <w:r w:rsidRPr="00EA5733">
        <w:rPr>
          <w:rFonts w:ascii="Times New Roman" w:eastAsia="Times New Roman" w:hAnsi="Times New Roman" w:cs="Times New Roman"/>
          <w:color w:val="000000"/>
          <w:sz w:val="28"/>
          <w:szCs w:val="28"/>
          <w:shd w:val="clear" w:color="auto" w:fill="FFFFFF"/>
          <w:lang w:eastAsia="ru-RU"/>
        </w:rPr>
        <w:t>Константинович с. 343.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Всеволод Мстислав</w:t>
      </w:r>
      <w:r>
        <w:rPr>
          <w:rFonts w:ascii="Times New Roman" w:eastAsia="Times New Roman" w:hAnsi="Times New Roman" w:cs="Times New Roman"/>
          <w:color w:val="000000"/>
          <w:sz w:val="28"/>
          <w:szCs w:val="28"/>
          <w:shd w:val="clear" w:color="auto" w:fill="FFFFFF"/>
          <w:lang w:eastAsia="ru-RU"/>
        </w:rPr>
        <w:t>ич (внук Мо</w:t>
      </w:r>
      <w:r w:rsidRPr="00EA5733">
        <w:rPr>
          <w:rFonts w:ascii="Times New Roman" w:eastAsia="Times New Roman" w:hAnsi="Times New Roman" w:cs="Times New Roman"/>
          <w:color w:val="000000"/>
          <w:sz w:val="28"/>
          <w:szCs w:val="28"/>
          <w:shd w:val="clear" w:color="auto" w:fill="FFFFFF"/>
          <w:lang w:eastAsia="ru-RU"/>
        </w:rPr>
        <w:t>номаха) с. 71, 118, 121, 131, 132-4,</w:t>
      </w:r>
      <w:r w:rsidRPr="00EA5733">
        <w:rPr>
          <w:rFonts w:ascii="Times New Roman" w:eastAsia="Times New Roman" w:hAnsi="Times New Roman" w:cs="Times New Roman"/>
          <w:b/>
          <w:bCs/>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eastAsia="ru-RU"/>
        </w:rPr>
        <w:t>137.</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Всеволод Мстиславич кн. </w:t>
      </w:r>
      <w:r w:rsidRPr="00EA5733">
        <w:rPr>
          <w:rFonts w:ascii="Times New Roman" w:eastAsia="Times New Roman" w:hAnsi="Times New Roman" w:cs="Times New Roman"/>
          <w:color w:val="000000"/>
          <w:sz w:val="28"/>
          <w:szCs w:val="28"/>
          <w:shd w:val="clear" w:color="auto" w:fill="FFFFFF"/>
          <w:lang w:val="uk-UA" w:eastAsia="ru-RU"/>
        </w:rPr>
        <w:t>белзь</w:t>
      </w:r>
      <w:r w:rsidRPr="00EA5733">
        <w:rPr>
          <w:rFonts w:ascii="Times New Roman" w:eastAsia="Times New Roman" w:hAnsi="Times New Roman" w:cs="Times New Roman"/>
          <w:color w:val="000000"/>
          <w:sz w:val="28"/>
          <w:szCs w:val="28"/>
          <w:shd w:val="clear" w:color="auto" w:fill="FFFFFF"/>
          <w:lang w:eastAsia="ru-RU"/>
        </w:rPr>
        <w:t>кий с. 366—7, 449—50.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Всеволод Ольгович, кн. </w:t>
      </w:r>
      <w:r w:rsidRPr="00EA5733">
        <w:rPr>
          <w:rFonts w:ascii="Times New Roman" w:eastAsia="Times New Roman" w:hAnsi="Times New Roman" w:cs="Times New Roman"/>
          <w:color w:val="000000"/>
          <w:sz w:val="28"/>
          <w:szCs w:val="28"/>
          <w:shd w:val="clear" w:color="auto" w:fill="FFFFFF"/>
          <w:lang w:val="uk-UA" w:eastAsia="ru-RU"/>
        </w:rPr>
        <w:t xml:space="preserve">київський </w:t>
      </w:r>
      <w:r w:rsidRPr="00EA5733">
        <w:rPr>
          <w:rFonts w:ascii="Times New Roman" w:eastAsia="Times New Roman" w:hAnsi="Times New Roman" w:cs="Times New Roman"/>
          <w:color w:val="000000"/>
          <w:sz w:val="28"/>
          <w:szCs w:val="28"/>
          <w:shd w:val="clear" w:color="auto" w:fill="FFFFFF"/>
          <w:lang w:eastAsia="ru-RU"/>
        </w:rPr>
        <w:t>с. 122-3, 134—6, 139-51, 179, 182, 278, 286, 291—2, 307, 318, 321—2, 325, 334, 420—6.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-616-</w:t>
      </w:r>
    </w:p>
    <w:p w:rsidR="00212BAC" w:rsidRPr="00EA5733" w:rsidRDefault="00212BAC" w:rsidP="00212BAC">
      <w:pPr>
        <w:pageBreakBefore/>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lastRenderedPageBreak/>
        <w:t>Всеволод Святославич Чермний с. 223, 230 -2, 322, 324, 339, 343.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Всеволод Юрійович, кн. суздаль</w:t>
      </w:r>
      <w:r w:rsidRPr="00EA5733">
        <w:rPr>
          <w:rFonts w:ascii="Times New Roman" w:eastAsia="Times New Roman" w:hAnsi="Times New Roman" w:cs="Times New Roman"/>
          <w:color w:val="000000"/>
          <w:sz w:val="28"/>
          <w:szCs w:val="28"/>
          <w:shd w:val="clear" w:color="auto" w:fill="FFFFFF"/>
          <w:lang w:val="uk-UA" w:eastAsia="ru-RU"/>
        </w:rPr>
        <w:softHyphen/>
        <w:t>ський с. 193, 200, 204, 208, 216 — 231, 279, 342 - З,</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452-3, 513.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Всеволод Ярославич, кн. київ</w:t>
      </w:r>
      <w:r w:rsidRPr="00EA5733">
        <w:rPr>
          <w:rFonts w:ascii="Times New Roman" w:eastAsia="Times New Roman" w:hAnsi="Times New Roman" w:cs="Times New Roman"/>
          <w:color w:val="000000"/>
          <w:sz w:val="28"/>
          <w:szCs w:val="28"/>
          <w:shd w:val="clear" w:color="auto" w:fill="FFFFFF"/>
          <w:lang w:val="uk-UA" w:eastAsia="ru-RU"/>
        </w:rPr>
        <w:softHyphen/>
        <w:t>ський с. 28, 47 — 8, 52,56- 8, 61,-3, 66-7, 69-83, 95, 126, 265, 270-1, 317, 338- 9, 363—4, 367, 392, 395, 400, 409 -10, 511, 518.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Всеволож с. 598.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Всеслав Брячиславич, кн. полоць</w:t>
      </w:r>
      <w:r w:rsidRPr="00EA5733">
        <w:rPr>
          <w:rFonts w:ascii="Times New Roman" w:eastAsia="Times New Roman" w:hAnsi="Times New Roman" w:cs="Times New Roman"/>
          <w:color w:val="000000"/>
          <w:sz w:val="28"/>
          <w:szCs w:val="28"/>
          <w:shd w:val="clear" w:color="auto" w:fill="FFFFFF"/>
          <w:lang w:val="uk-UA" w:eastAsia="ru-RU"/>
        </w:rPr>
        <w:softHyphen/>
        <w:t>кий с. 26, 53'. 55-8, 60-2, 78, 100, 266.</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Вщиж ж. с. 319, 328, 337.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Вятичі с. 45, 47, 141, 159, 221, 313—16, 327, 329, 338.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Вячеслав Мономахович с. 115, 118, 121, 131—6, 138-43, 150-2, 162 -6, 168 -70,172,</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175—7.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Вячеслав Ярославич, кн. смолен</w:t>
      </w:r>
      <w:r w:rsidRPr="00EA5733">
        <w:rPr>
          <w:rFonts w:ascii="Times New Roman" w:eastAsia="Times New Roman" w:hAnsi="Times New Roman" w:cs="Times New Roman"/>
          <w:color w:val="000000"/>
          <w:sz w:val="28"/>
          <w:szCs w:val="28"/>
          <w:shd w:val="clear" w:color="auto" w:fill="FFFFFF"/>
          <w:lang w:val="uk-UA" w:eastAsia="ru-RU"/>
        </w:rPr>
        <w:softHyphen/>
        <w:t>ський с. 52-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uk-UA" w:eastAsia="ru-RU"/>
        </w:rPr>
        <w:t>Вячеслав Ярославич, кн. клеч</w:t>
      </w:r>
      <w:r w:rsidRPr="00EA5733">
        <w:rPr>
          <w:rFonts w:ascii="Times New Roman" w:eastAsia="Times New Roman" w:hAnsi="Times New Roman" w:cs="Times New Roman"/>
          <w:color w:val="000000"/>
          <w:sz w:val="28"/>
          <w:szCs w:val="28"/>
          <w:shd w:val="clear" w:color="auto" w:fill="FFFFFF"/>
          <w:lang w:val="uk-UA" w:eastAsia="ru-RU"/>
        </w:rPr>
        <w:t>ський с. 122, 307—8.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Габолтів (</w:t>
      </w:r>
      <w:r w:rsidRPr="00EA5733">
        <w:rPr>
          <w:rFonts w:ascii="Times New Roman" w:eastAsia="Times New Roman" w:hAnsi="Times New Roman" w:cs="Times New Roman"/>
          <w:color w:val="000000"/>
          <w:sz w:val="28"/>
          <w:szCs w:val="28"/>
          <w:shd w:val="clear" w:color="auto" w:fill="FFFFFF"/>
          <w:lang w:val="en-US" w:eastAsia="ru-RU"/>
        </w:rPr>
        <w:t>Gabolto</w:t>
      </w:r>
      <w:r w:rsidRPr="00EA5733">
        <w:rPr>
          <w:rFonts w:ascii="Times New Roman" w:eastAsia="Times New Roman" w:hAnsi="Times New Roman" w:cs="Times New Roman"/>
          <w:color w:val="000000"/>
          <w:sz w:val="28"/>
          <w:szCs w:val="28"/>
          <w:shd w:val="clear" w:color="auto" w:fill="FFFFFF"/>
          <w:lang w:val="uk-UA" w:eastAsia="ru-RU"/>
        </w:rPr>
        <w:t>) м. с. 458,</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503.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Гакоя (Якун) с. 19.</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Галичина і Галич с. 13, 47, 54—</w:t>
      </w:r>
    </w:p>
    <w:p w:rsidR="00212BAC" w:rsidRPr="00EA5733" w:rsidRDefault="00212BAC" w:rsidP="00212BAC">
      <w:pPr>
        <w:numPr>
          <w:ilvl w:val="0"/>
          <w:numId w:val="19"/>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122-3, 128-30, 136, 146,</w:t>
      </w:r>
    </w:p>
    <w:p w:rsidR="00212BAC" w:rsidRPr="00EA5733" w:rsidRDefault="00212BAC" w:rsidP="00212BAC">
      <w:pPr>
        <w:numPr>
          <w:ilvl w:val="0"/>
          <w:numId w:val="20"/>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162, 166, 173, 194, 197, 201, 207—9, 211, 213, 222 -</w:t>
      </w:r>
    </w:p>
    <w:p w:rsidR="00212BAC" w:rsidRPr="00EA5733" w:rsidRDefault="00212BAC" w:rsidP="00212BAC">
      <w:pPr>
        <w:numPr>
          <w:ilvl w:val="0"/>
          <w:numId w:val="21"/>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228-31, 233, 236- 41, 245—52, 280, 324, 359, 361 — 4, 370—3, 397, 406, 416 - 23, 425, 445, 449, 451-3, 465-70, 474—5.</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Галицький літопис с. 483—4.</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Галицько-волинська держава с. 2,</w:t>
      </w:r>
    </w:p>
    <w:p w:rsidR="00212BAC" w:rsidRPr="00EA5733" w:rsidRDefault="00212BAC" w:rsidP="00212BAC">
      <w:pPr>
        <w:numPr>
          <w:ilvl w:val="0"/>
          <w:numId w:val="22"/>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311, 454, ще: Галичина.</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Гаральд Сміливий с. 31—2.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Гаральд, король анґлійський с. 80.</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Генріх</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син </w:t>
      </w:r>
      <w:r w:rsidRPr="00EA5733">
        <w:rPr>
          <w:rFonts w:ascii="Times New Roman" w:eastAsia="Times New Roman" w:hAnsi="Times New Roman" w:cs="Times New Roman"/>
          <w:color w:val="000000"/>
          <w:sz w:val="28"/>
          <w:szCs w:val="28"/>
          <w:shd w:val="clear" w:color="auto" w:fill="FFFFFF"/>
          <w:lang w:eastAsia="ru-RU"/>
        </w:rPr>
        <w:t xml:space="preserve">Стефана угор, с, </w:t>
      </w:r>
      <w:r w:rsidRPr="00EA5733">
        <w:rPr>
          <w:rFonts w:ascii="Times New Roman" w:eastAsia="Times New Roman" w:hAnsi="Times New Roman" w:cs="Times New Roman"/>
          <w:color w:val="000000"/>
          <w:sz w:val="28"/>
          <w:szCs w:val="28"/>
          <w:shd w:val="clear" w:color="auto" w:fill="FFFFFF"/>
          <w:lang w:val="uk-UA" w:eastAsia="ru-RU"/>
        </w:rPr>
        <w:t>488.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Генріх</w:t>
      </w:r>
      <w:r w:rsidRPr="00EA5733">
        <w:rPr>
          <w:rFonts w:ascii="Times New Roman" w:eastAsia="Times New Roman" w:hAnsi="Times New Roman" w:cs="Times New Roman"/>
          <w:color w:val="000000"/>
          <w:sz w:val="28"/>
          <w:szCs w:val="28"/>
          <w:shd w:val="clear" w:color="auto" w:fill="FFFFFF"/>
          <w:lang w:eastAsia="ru-RU"/>
        </w:rPr>
        <w:t xml:space="preserve">, король </w:t>
      </w:r>
      <w:r w:rsidRPr="00EA5733">
        <w:rPr>
          <w:rFonts w:ascii="Times New Roman" w:eastAsia="Times New Roman" w:hAnsi="Times New Roman" w:cs="Times New Roman"/>
          <w:color w:val="000000"/>
          <w:sz w:val="28"/>
          <w:szCs w:val="28"/>
          <w:shd w:val="clear" w:color="auto" w:fill="FFFFFF"/>
          <w:lang w:val="uk-UA" w:eastAsia="ru-RU"/>
        </w:rPr>
        <w:t xml:space="preserve">французький </w:t>
      </w:r>
      <w:r w:rsidRPr="00EA5733">
        <w:rPr>
          <w:rFonts w:ascii="Times New Roman" w:eastAsia="Times New Roman" w:hAnsi="Times New Roman" w:cs="Times New Roman"/>
          <w:color w:val="000000"/>
          <w:sz w:val="28"/>
          <w:szCs w:val="28"/>
          <w:shd w:val="clear" w:color="auto" w:fill="FFFFFF"/>
          <w:lang w:eastAsia="ru-RU"/>
        </w:rPr>
        <w:t>с. 33.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Генріх</w:t>
      </w:r>
      <w:r w:rsidRPr="00EA5733">
        <w:rPr>
          <w:rFonts w:ascii="Times New Roman" w:eastAsia="Times New Roman" w:hAnsi="Times New Roman" w:cs="Times New Roman"/>
          <w:color w:val="000000"/>
          <w:sz w:val="28"/>
          <w:szCs w:val="28"/>
          <w:shd w:val="clear" w:color="auto" w:fill="FFFFFF"/>
          <w:lang w:eastAsia="ru-RU"/>
        </w:rPr>
        <w:t xml:space="preserve"> IV </w:t>
      </w:r>
      <w:r w:rsidRPr="00EA5733">
        <w:rPr>
          <w:rFonts w:ascii="Times New Roman" w:eastAsia="Times New Roman" w:hAnsi="Times New Roman" w:cs="Times New Roman"/>
          <w:color w:val="000000"/>
          <w:sz w:val="28"/>
          <w:szCs w:val="28"/>
          <w:shd w:val="clear" w:color="auto" w:fill="FFFFFF"/>
          <w:lang w:val="uk-UA" w:eastAsia="ru-RU"/>
        </w:rPr>
        <w:t xml:space="preserve">цісар </w:t>
      </w:r>
      <w:r w:rsidRPr="00EA5733">
        <w:rPr>
          <w:rFonts w:ascii="Times New Roman" w:eastAsia="Times New Roman" w:hAnsi="Times New Roman" w:cs="Times New Roman"/>
          <w:color w:val="000000"/>
          <w:sz w:val="28"/>
          <w:szCs w:val="28"/>
          <w:shd w:val="clear" w:color="auto" w:fill="FFFFFF"/>
          <w:lang w:eastAsia="ru-RU"/>
        </w:rPr>
        <w:t>с. 63 - 4, 79.</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Гліб Володимирович </w:t>
      </w:r>
      <w:r w:rsidRPr="00EA5733">
        <w:rPr>
          <w:rFonts w:ascii="Times New Roman" w:eastAsia="Times New Roman" w:hAnsi="Times New Roman" w:cs="Times New Roman"/>
          <w:color w:val="000000"/>
          <w:sz w:val="28"/>
          <w:szCs w:val="28"/>
          <w:shd w:val="clear" w:color="auto" w:fill="FFFFFF"/>
          <w:lang w:eastAsia="ru-RU"/>
        </w:rPr>
        <w:t>(святий) с.</w:t>
      </w:r>
    </w:p>
    <w:p w:rsidR="00212BAC" w:rsidRPr="00EA5733" w:rsidRDefault="00212BAC" w:rsidP="00212BAC">
      <w:pPr>
        <w:numPr>
          <w:ilvl w:val="0"/>
          <w:numId w:val="23"/>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4, 7, 8, 14.</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Гліб </w:t>
      </w:r>
      <w:r w:rsidRPr="00EA5733">
        <w:rPr>
          <w:rFonts w:ascii="Times New Roman" w:eastAsia="Times New Roman" w:hAnsi="Times New Roman" w:cs="Times New Roman"/>
          <w:color w:val="000000"/>
          <w:sz w:val="28"/>
          <w:szCs w:val="28"/>
          <w:shd w:val="clear" w:color="auto" w:fill="FFFFFF"/>
          <w:lang w:eastAsia="ru-RU"/>
        </w:rPr>
        <w:t xml:space="preserve">Всеславович, кн. </w:t>
      </w:r>
      <w:r w:rsidRPr="00EA5733">
        <w:rPr>
          <w:rFonts w:ascii="Times New Roman" w:eastAsia="Times New Roman" w:hAnsi="Times New Roman" w:cs="Times New Roman"/>
          <w:color w:val="000000"/>
          <w:sz w:val="28"/>
          <w:szCs w:val="28"/>
          <w:shd w:val="clear" w:color="auto" w:fill="FFFFFF"/>
          <w:lang w:val="uk-UA" w:eastAsia="ru-RU"/>
        </w:rPr>
        <w:t>мінський</w:t>
      </w:r>
      <w:r w:rsidRPr="00EA5733">
        <w:rPr>
          <w:rFonts w:ascii="Times New Roman" w:eastAsia="Times New Roman" w:hAnsi="Times New Roman" w:cs="Times New Roman"/>
          <w:color w:val="000000"/>
          <w:sz w:val="28"/>
          <w:szCs w:val="28"/>
          <w:shd w:val="clear" w:color="auto" w:fill="FFFFFF"/>
          <w:lang w:eastAsia="ru-RU"/>
        </w:rPr>
        <w:t xml:space="preserve"> с. 111-12, 270.</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Гліб </w:t>
      </w:r>
      <w:r w:rsidRPr="00EA5733">
        <w:rPr>
          <w:rFonts w:ascii="Times New Roman" w:eastAsia="Times New Roman" w:hAnsi="Times New Roman" w:cs="Times New Roman"/>
          <w:color w:val="000000"/>
          <w:sz w:val="28"/>
          <w:szCs w:val="28"/>
          <w:shd w:val="clear" w:color="auto" w:fill="FFFFFF"/>
          <w:lang w:eastAsia="ru-RU"/>
        </w:rPr>
        <w:t>Святославич (XI в., внук Ярослава) с. 53, 68.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Гліб Святославич</w:t>
      </w:r>
      <w:r w:rsidRPr="00EA5733">
        <w:rPr>
          <w:rFonts w:ascii="Times New Roman" w:eastAsia="Times New Roman" w:hAnsi="Times New Roman" w:cs="Times New Roman"/>
          <w:color w:val="000000"/>
          <w:sz w:val="28"/>
          <w:szCs w:val="28"/>
          <w:shd w:val="clear" w:color="auto" w:fill="FFFFFF"/>
          <w:lang w:eastAsia="ru-RU"/>
        </w:rPr>
        <w:t xml:space="preserve"> (XII в., внук Всеволода) с. 205, 233, 235,</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326.</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Гліб Юрійович</w:t>
      </w:r>
      <w:r w:rsidRPr="00EA5733">
        <w:rPr>
          <w:rFonts w:ascii="Times New Roman" w:eastAsia="Times New Roman" w:hAnsi="Times New Roman" w:cs="Times New Roman"/>
          <w:color w:val="000000"/>
          <w:sz w:val="28"/>
          <w:szCs w:val="28"/>
          <w:shd w:val="clear" w:color="auto" w:fill="FFFFFF"/>
          <w:lang w:eastAsia="ru-RU"/>
        </w:rPr>
        <w:t xml:space="preserve"> (внук </w:t>
      </w:r>
      <w:r w:rsidRPr="00EA5733">
        <w:rPr>
          <w:rFonts w:ascii="Times New Roman" w:eastAsia="Times New Roman" w:hAnsi="Times New Roman" w:cs="Times New Roman"/>
          <w:color w:val="000000"/>
          <w:sz w:val="28"/>
          <w:szCs w:val="28"/>
          <w:shd w:val="clear" w:color="auto" w:fill="FFFFFF"/>
          <w:lang w:val="uk-UA" w:eastAsia="ru-RU"/>
        </w:rPr>
        <w:t>Мономаха</w:t>
      </w:r>
      <w:r w:rsidRPr="00EA5733">
        <w:rPr>
          <w:rFonts w:ascii="Times New Roman" w:eastAsia="Times New Roman" w:hAnsi="Times New Roman" w:cs="Times New Roman"/>
          <w:color w:val="000000"/>
          <w:sz w:val="28"/>
          <w:szCs w:val="28"/>
          <w:shd w:val="clear" w:color="auto" w:fill="FFFFFF"/>
          <w:lang w:eastAsia="ru-RU"/>
        </w:rPr>
        <w:t>) с. 157—8,173, 178</w:t>
      </w:r>
      <w:r w:rsidRPr="00EA5733">
        <w:rPr>
          <w:rFonts w:ascii="Times New Roman" w:eastAsia="Times New Roman" w:hAnsi="Times New Roman" w:cs="Times New Roman"/>
          <w:color w:val="000000"/>
          <w:sz w:val="28"/>
          <w:szCs w:val="28"/>
          <w:shd w:val="clear" w:color="auto" w:fill="FFFFFF"/>
          <w:lang w:val="uk-UA" w:eastAsia="ru-RU"/>
        </w:rPr>
        <w:t>-</w:t>
      </w:r>
      <w:r w:rsidRPr="00EA5733">
        <w:rPr>
          <w:rFonts w:ascii="Times New Roman" w:eastAsia="Times New Roman" w:hAnsi="Times New Roman" w:cs="Times New Roman"/>
          <w:color w:val="000000"/>
          <w:sz w:val="28"/>
          <w:szCs w:val="28"/>
          <w:shd w:val="clear" w:color="auto" w:fill="FFFFFF"/>
          <w:lang w:eastAsia="ru-RU"/>
        </w:rPr>
        <w:t>9, 184-197-9, 210, 340—2.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Гліб Юрійович</w:t>
      </w:r>
      <w:r w:rsidRPr="00EA5733">
        <w:rPr>
          <w:rFonts w:ascii="Times New Roman" w:eastAsia="Times New Roman" w:hAnsi="Times New Roman" w:cs="Times New Roman"/>
          <w:color w:val="000000"/>
          <w:sz w:val="28"/>
          <w:szCs w:val="28"/>
          <w:shd w:val="clear" w:color="auto" w:fill="FFFFFF"/>
          <w:lang w:eastAsia="ru-RU"/>
        </w:rPr>
        <w:t>, кн. дубровицький с. 302, 308—9.</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Глібів </w:t>
      </w:r>
      <w:r w:rsidRPr="00EA5733">
        <w:rPr>
          <w:rFonts w:ascii="Times New Roman" w:eastAsia="Times New Roman" w:hAnsi="Times New Roman" w:cs="Times New Roman"/>
          <w:color w:val="000000"/>
          <w:sz w:val="28"/>
          <w:szCs w:val="28"/>
          <w:shd w:val="clear" w:color="auto" w:fill="FFFFFF"/>
          <w:lang w:eastAsia="ru-RU"/>
        </w:rPr>
        <w:t>м. с. 354.</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Глухів </w:t>
      </w:r>
      <w:r w:rsidRPr="00EA5733">
        <w:rPr>
          <w:rFonts w:ascii="Times New Roman" w:eastAsia="Times New Roman" w:hAnsi="Times New Roman" w:cs="Times New Roman"/>
          <w:color w:val="000000"/>
          <w:sz w:val="28"/>
          <w:szCs w:val="28"/>
          <w:shd w:val="clear" w:color="auto" w:fill="FFFFFF"/>
          <w:lang w:eastAsia="ru-RU"/>
        </w:rPr>
        <w:t>м. с. 337.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Гнізда </w:t>
      </w:r>
      <w:r w:rsidRPr="00EA5733">
        <w:rPr>
          <w:rFonts w:ascii="Times New Roman" w:eastAsia="Times New Roman" w:hAnsi="Times New Roman" w:cs="Times New Roman"/>
          <w:color w:val="000000"/>
          <w:sz w:val="28"/>
          <w:szCs w:val="28"/>
          <w:shd w:val="clear" w:color="auto" w:fill="FFFFFF"/>
          <w:lang w:eastAsia="ru-RU"/>
        </w:rPr>
        <w:t>р. с. 373.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Гнійниця</w:t>
      </w:r>
      <w:r w:rsidRPr="00EA5733">
        <w:rPr>
          <w:rFonts w:ascii="Times New Roman" w:eastAsia="Times New Roman" w:hAnsi="Times New Roman" w:cs="Times New Roman"/>
          <w:color w:val="000000"/>
          <w:sz w:val="28"/>
          <w:szCs w:val="28"/>
          <w:shd w:val="clear" w:color="auto" w:fill="FFFFFF"/>
          <w:lang w:eastAsia="ru-RU"/>
        </w:rPr>
        <w:t xml:space="preserve"> м. с. 173, 258, 430.</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Голі </w:t>
      </w:r>
      <w:r w:rsidRPr="00EA5733">
        <w:rPr>
          <w:rFonts w:ascii="Times New Roman" w:eastAsia="Times New Roman" w:hAnsi="Times New Roman" w:cs="Times New Roman"/>
          <w:color w:val="000000"/>
          <w:sz w:val="28"/>
          <w:szCs w:val="28"/>
          <w:shd w:val="clear" w:color="auto" w:fill="FFFFFF"/>
          <w:lang w:eastAsia="ru-RU"/>
        </w:rPr>
        <w:t>гори, ур. с. 372.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Голтав с. 600.</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Гомій </w:t>
      </w:r>
      <w:r w:rsidRPr="00EA5733">
        <w:rPr>
          <w:rFonts w:ascii="Times New Roman" w:eastAsia="Times New Roman" w:hAnsi="Times New Roman" w:cs="Times New Roman"/>
          <w:color w:val="000000"/>
          <w:sz w:val="28"/>
          <w:szCs w:val="28"/>
          <w:shd w:val="clear" w:color="auto" w:fill="FFFFFF"/>
          <w:lang w:eastAsia="ru-RU"/>
        </w:rPr>
        <w:t>с. 336.</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Городен </w:t>
      </w:r>
      <w:r w:rsidRPr="00EA5733">
        <w:rPr>
          <w:rFonts w:ascii="Times New Roman" w:eastAsia="Times New Roman" w:hAnsi="Times New Roman" w:cs="Times New Roman"/>
          <w:color w:val="000000"/>
          <w:sz w:val="28"/>
          <w:szCs w:val="28"/>
          <w:shd w:val="clear" w:color="auto" w:fill="FFFFFF"/>
          <w:lang w:val="uk-UA" w:eastAsia="ru-RU"/>
        </w:rPr>
        <w:t xml:space="preserve">і </w:t>
      </w:r>
      <w:r w:rsidRPr="00EA5733">
        <w:rPr>
          <w:rFonts w:ascii="Times New Roman" w:eastAsia="Times New Roman" w:hAnsi="Times New Roman" w:cs="Times New Roman"/>
          <w:color w:val="000000"/>
          <w:sz w:val="28"/>
          <w:szCs w:val="28"/>
          <w:shd w:val="clear" w:color="auto" w:fill="FFFFFF"/>
          <w:lang w:eastAsia="ru-RU"/>
        </w:rPr>
        <w:t xml:space="preserve">Городенське </w:t>
      </w:r>
      <w:r w:rsidRPr="00EA5733">
        <w:rPr>
          <w:rFonts w:ascii="Times New Roman" w:eastAsia="Times New Roman" w:hAnsi="Times New Roman" w:cs="Times New Roman"/>
          <w:color w:val="000000"/>
          <w:sz w:val="28"/>
          <w:szCs w:val="28"/>
          <w:shd w:val="clear" w:color="auto" w:fill="FFFFFF"/>
          <w:lang w:val="uk-UA" w:eastAsia="ru-RU"/>
        </w:rPr>
        <w:t xml:space="preserve">князівство </w:t>
      </w:r>
      <w:r w:rsidRPr="00EA5733">
        <w:rPr>
          <w:rFonts w:ascii="Times New Roman" w:eastAsia="Times New Roman" w:hAnsi="Times New Roman" w:cs="Times New Roman"/>
          <w:color w:val="000000"/>
          <w:sz w:val="28"/>
          <w:szCs w:val="28"/>
          <w:shd w:val="clear" w:color="auto" w:fill="FFFFFF"/>
          <w:lang w:eastAsia="ru-RU"/>
        </w:rPr>
        <w:t>с. 122, 143, 194, 301- 2, 304, 306—7, 396.</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Городок в </w:t>
      </w:r>
      <w:r w:rsidRPr="00EA5733">
        <w:rPr>
          <w:rFonts w:ascii="Times New Roman" w:eastAsia="Times New Roman" w:hAnsi="Times New Roman" w:cs="Times New Roman"/>
          <w:color w:val="000000"/>
          <w:sz w:val="28"/>
          <w:szCs w:val="28"/>
          <w:shd w:val="clear" w:color="auto" w:fill="FFFFFF"/>
          <w:lang w:val="uk-UA" w:eastAsia="ru-RU"/>
        </w:rPr>
        <w:t xml:space="preserve">Галичині </w:t>
      </w:r>
      <w:r w:rsidRPr="00EA5733">
        <w:rPr>
          <w:rFonts w:ascii="Times New Roman" w:eastAsia="Times New Roman" w:hAnsi="Times New Roman" w:cs="Times New Roman"/>
          <w:color w:val="000000"/>
          <w:sz w:val="28"/>
          <w:szCs w:val="28"/>
          <w:shd w:val="clear" w:color="auto" w:fill="FFFFFF"/>
          <w:lang w:eastAsia="ru-RU"/>
        </w:rPr>
        <w:t>с. 465.</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lastRenderedPageBreak/>
        <w:t xml:space="preserve">Городок </w:t>
      </w:r>
      <w:r w:rsidRPr="00EA5733">
        <w:rPr>
          <w:rFonts w:ascii="Times New Roman" w:eastAsia="Times New Roman" w:hAnsi="Times New Roman" w:cs="Times New Roman"/>
          <w:color w:val="000000"/>
          <w:sz w:val="28"/>
          <w:szCs w:val="28"/>
          <w:shd w:val="clear" w:color="auto" w:fill="FFFFFF"/>
          <w:lang w:val="uk-UA" w:eastAsia="ru-RU"/>
        </w:rPr>
        <w:t>під Києвом с</w:t>
      </w:r>
      <w:r w:rsidRPr="00EA5733">
        <w:rPr>
          <w:rFonts w:ascii="Times New Roman" w:eastAsia="Times New Roman" w:hAnsi="Times New Roman" w:cs="Times New Roman"/>
          <w:color w:val="000000"/>
          <w:sz w:val="28"/>
          <w:szCs w:val="28"/>
          <w:shd w:val="clear" w:color="auto" w:fill="FFFFFF"/>
          <w:lang w:eastAsia="ru-RU"/>
        </w:rPr>
        <w:t>. 20, 95, 158.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Горошин м. с. 78, 346.</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Греки </w:t>
      </w:r>
      <w:r w:rsidRPr="00EA5733">
        <w:rPr>
          <w:rFonts w:ascii="Times New Roman" w:eastAsia="Times New Roman" w:hAnsi="Times New Roman" w:cs="Times New Roman"/>
          <w:color w:val="000000"/>
          <w:sz w:val="28"/>
          <w:szCs w:val="28"/>
          <w:shd w:val="clear" w:color="auto" w:fill="FFFFFF"/>
          <w:lang w:val="uk-UA" w:eastAsia="ru-RU"/>
        </w:rPr>
        <w:t>див. Візантія.</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Григорій</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(Юрій</w:t>
      </w:r>
      <w:r w:rsidRPr="00EA5733">
        <w:rPr>
          <w:rFonts w:ascii="Times New Roman" w:eastAsia="Times New Roman" w:hAnsi="Times New Roman" w:cs="Times New Roman"/>
          <w:color w:val="000000"/>
          <w:sz w:val="28"/>
          <w:szCs w:val="28"/>
          <w:shd w:val="clear" w:color="auto" w:fill="FFFFFF"/>
          <w:lang w:eastAsia="ru-RU"/>
        </w:rPr>
        <w:t>?) Василькович с. 122-3, 417—19.</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Григорій</w:t>
      </w:r>
      <w:r w:rsidRPr="00EA5733">
        <w:rPr>
          <w:rFonts w:ascii="Times New Roman" w:eastAsia="Times New Roman" w:hAnsi="Times New Roman" w:cs="Times New Roman"/>
          <w:color w:val="000000"/>
          <w:sz w:val="28"/>
          <w:szCs w:val="28"/>
          <w:shd w:val="clear" w:color="auto" w:fill="FFFFFF"/>
          <w:lang w:eastAsia="ru-RU"/>
        </w:rPr>
        <w:t>, боярин с. 482.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громада с. 96, 136, 394—400, 450—1, 473-8, 482.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Грузія </w:t>
      </w:r>
      <w:r w:rsidRPr="00EA5733">
        <w:rPr>
          <w:rFonts w:ascii="Times New Roman" w:eastAsia="Times New Roman" w:hAnsi="Times New Roman" w:cs="Times New Roman"/>
          <w:color w:val="000000"/>
          <w:sz w:val="28"/>
          <w:szCs w:val="28"/>
          <w:shd w:val="clear" w:color="auto" w:fill="FFFFFF"/>
          <w:lang w:eastAsia="ru-RU"/>
        </w:rPr>
        <w:t>с. 175, 534, 545.</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Густ (</w:t>
      </w:r>
      <w:r w:rsidRPr="00EA5733">
        <w:rPr>
          <w:rFonts w:ascii="Times New Roman" w:eastAsia="Times New Roman" w:hAnsi="Times New Roman" w:cs="Times New Roman"/>
          <w:color w:val="000000"/>
          <w:sz w:val="28"/>
          <w:szCs w:val="28"/>
          <w:shd w:val="clear" w:color="auto" w:fill="FFFFFF"/>
          <w:lang w:val="en-US" w:eastAsia="ru-RU"/>
        </w:rPr>
        <w:t>Huszth</w:t>
      </w:r>
      <w:r w:rsidRPr="00EA5733">
        <w:rPr>
          <w:rFonts w:ascii="Times New Roman" w:eastAsia="Times New Roman" w:hAnsi="Times New Roman" w:cs="Times New Roman"/>
          <w:color w:val="000000"/>
          <w:sz w:val="28"/>
          <w:szCs w:val="28"/>
          <w:shd w:val="clear" w:color="auto" w:fill="FFFFFF"/>
          <w:lang w:eastAsia="ru-RU"/>
        </w:rPr>
        <w:t>) в. с. 493, 504.</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Ґаль </w:t>
      </w:r>
      <w:r w:rsidRPr="00EA5733">
        <w:rPr>
          <w:rFonts w:ascii="Times New Roman" w:eastAsia="Times New Roman" w:hAnsi="Times New Roman" w:cs="Times New Roman"/>
          <w:color w:val="000000"/>
          <w:sz w:val="28"/>
          <w:szCs w:val="28"/>
          <w:shd w:val="clear" w:color="auto" w:fill="FFFFFF"/>
          <w:lang w:eastAsia="ru-RU"/>
        </w:rPr>
        <w:t>Мартин с. 558.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Гейза, король </w:t>
      </w:r>
      <w:r w:rsidRPr="00EA5733">
        <w:rPr>
          <w:rFonts w:ascii="Times New Roman" w:eastAsia="Times New Roman" w:hAnsi="Times New Roman" w:cs="Times New Roman"/>
          <w:color w:val="000000"/>
          <w:sz w:val="28"/>
          <w:szCs w:val="28"/>
          <w:shd w:val="clear" w:color="auto" w:fill="FFFFFF"/>
          <w:lang w:val="uk-UA" w:eastAsia="ru-RU"/>
        </w:rPr>
        <w:t xml:space="preserve">угорський </w:t>
      </w:r>
      <w:r w:rsidRPr="00EA5733">
        <w:rPr>
          <w:rFonts w:ascii="Times New Roman" w:eastAsia="Times New Roman" w:hAnsi="Times New Roman" w:cs="Times New Roman"/>
          <w:color w:val="000000"/>
          <w:sz w:val="28"/>
          <w:szCs w:val="28"/>
          <w:shd w:val="clear" w:color="auto" w:fill="FFFFFF"/>
          <w:lang w:eastAsia="ru-RU"/>
        </w:rPr>
        <w:t>с. 117, 144, 152 3, 162, 166, 169, 174, 424, 427, 429 - 32, 436.</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Гертруда ж. </w:t>
      </w:r>
      <w:r>
        <w:rPr>
          <w:rFonts w:ascii="Times New Roman" w:eastAsia="Times New Roman" w:hAnsi="Times New Roman" w:cs="Times New Roman"/>
          <w:color w:val="000000"/>
          <w:sz w:val="28"/>
          <w:szCs w:val="28"/>
          <w:shd w:val="clear" w:color="auto" w:fill="FFFFFF"/>
          <w:lang w:val="uk-UA" w:eastAsia="ru-RU"/>
        </w:rPr>
        <w:t>Ізяслава</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eastAsia="ru-RU"/>
        </w:rPr>
        <w:t>с. 31.</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Давид Всеславич с. 124.</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Давид </w:t>
      </w:r>
      <w:r w:rsidRPr="00EA5733">
        <w:rPr>
          <w:rFonts w:ascii="Times New Roman" w:eastAsia="Times New Roman" w:hAnsi="Times New Roman" w:cs="Times New Roman"/>
          <w:color w:val="000000"/>
          <w:sz w:val="28"/>
          <w:szCs w:val="28"/>
          <w:shd w:val="clear" w:color="auto" w:fill="FFFFFF"/>
          <w:lang w:val="uk-UA" w:eastAsia="ru-RU"/>
        </w:rPr>
        <w:t xml:space="preserve">Ігоревич </w:t>
      </w:r>
      <w:r w:rsidRPr="00EA5733">
        <w:rPr>
          <w:rFonts w:ascii="Times New Roman" w:eastAsia="Times New Roman" w:hAnsi="Times New Roman" w:cs="Times New Roman"/>
          <w:color w:val="000000"/>
          <w:sz w:val="28"/>
          <w:szCs w:val="28"/>
          <w:shd w:val="clear" w:color="auto" w:fill="FFFFFF"/>
          <w:lang w:eastAsia="ru-RU"/>
        </w:rPr>
        <w:t>с. 69, 72—7,</w:t>
      </w:r>
    </w:p>
    <w:p w:rsidR="00212BAC" w:rsidRPr="00EA5733" w:rsidRDefault="00212BAC" w:rsidP="00212BAC">
      <w:pPr>
        <w:numPr>
          <w:ilvl w:val="0"/>
          <w:numId w:val="24"/>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100, 302, 317, 363—4, 385-6, 390, 392, 396, 408, 410—13, 518.</w:t>
      </w:r>
    </w:p>
    <w:p w:rsidR="00212BAC" w:rsidRDefault="00212BAC" w:rsidP="00212BAC">
      <w:pPr>
        <w:spacing w:after="0" w:line="240" w:lineRule="auto"/>
        <w:ind w:hanging="301"/>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eastAsia="ru-RU"/>
        </w:rPr>
        <w:t xml:space="preserve">Давид Ростиславич, кн. </w:t>
      </w:r>
      <w:r w:rsidRPr="00EA5733">
        <w:rPr>
          <w:rFonts w:ascii="Times New Roman" w:eastAsia="Times New Roman" w:hAnsi="Times New Roman" w:cs="Times New Roman"/>
          <w:color w:val="000000"/>
          <w:sz w:val="28"/>
          <w:szCs w:val="28"/>
          <w:shd w:val="clear" w:color="auto" w:fill="FFFFFF"/>
          <w:lang w:val="uk-UA" w:eastAsia="ru-RU"/>
        </w:rPr>
        <w:t>см</w:t>
      </w:r>
      <w:r w:rsidRPr="00EA5733">
        <w:rPr>
          <w:rFonts w:ascii="Times New Roman" w:eastAsia="Times New Roman" w:hAnsi="Times New Roman" w:cs="Times New Roman"/>
          <w:color w:val="000000"/>
          <w:sz w:val="28"/>
          <w:szCs w:val="28"/>
          <w:shd w:val="clear" w:color="auto" w:fill="FFFFFF"/>
          <w:lang w:eastAsia="ru-RU"/>
        </w:rPr>
        <w:t>олен</w:t>
      </w:r>
      <w:r w:rsidRPr="00EA5733">
        <w:rPr>
          <w:rFonts w:ascii="Times New Roman" w:eastAsia="Times New Roman" w:hAnsi="Times New Roman" w:cs="Times New Roman"/>
          <w:color w:val="000000"/>
          <w:sz w:val="28"/>
          <w:szCs w:val="28"/>
          <w:shd w:val="clear" w:color="auto" w:fill="FFFFFF"/>
          <w:lang w:val="uk-UA" w:eastAsia="ru-RU"/>
        </w:rPr>
        <w:t>с</w:t>
      </w:r>
      <w:r w:rsidRPr="00EA5733">
        <w:rPr>
          <w:rFonts w:ascii="Times New Roman" w:eastAsia="Times New Roman" w:hAnsi="Times New Roman" w:cs="Times New Roman"/>
          <w:color w:val="000000"/>
          <w:sz w:val="28"/>
          <w:szCs w:val="28"/>
          <w:shd w:val="clear" w:color="auto" w:fill="FFFFFF"/>
          <w:lang w:eastAsia="ru-RU"/>
        </w:rPr>
        <w:t>ький с. 193—202, 2</w:t>
      </w:r>
      <w:r>
        <w:rPr>
          <w:rFonts w:ascii="Times New Roman" w:eastAsia="Times New Roman" w:hAnsi="Times New Roman" w:cs="Times New Roman"/>
          <w:color w:val="000000"/>
          <w:sz w:val="28"/>
          <w:szCs w:val="28"/>
          <w:shd w:val="clear" w:color="auto" w:fill="FFFFFF"/>
          <w:lang w:eastAsia="ru-RU"/>
        </w:rPr>
        <w:t>04—7</w:t>
      </w:r>
    </w:p>
    <w:p w:rsidR="00212BAC" w:rsidRPr="008736D1"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val="uk-UA" w:eastAsia="ru-RU"/>
        </w:rPr>
      </w:pP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-617-</w:t>
      </w:r>
    </w:p>
    <w:p w:rsidR="00212BAC" w:rsidRPr="00EA5733" w:rsidRDefault="00212BAC" w:rsidP="00212BAC">
      <w:pPr>
        <w:pageBreakBefore/>
        <w:numPr>
          <w:ilvl w:val="0"/>
          <w:numId w:val="25"/>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lastRenderedPageBreak/>
        <w:t>213, 217, 220-1, 223,</w:t>
      </w:r>
    </w:p>
    <w:p w:rsidR="00212BAC" w:rsidRPr="00EA5733" w:rsidRDefault="00212BAC" w:rsidP="00212BAC">
      <w:pPr>
        <w:numPr>
          <w:ilvl w:val="0"/>
          <w:numId w:val="26"/>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521.</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Давид </w:t>
      </w:r>
      <w:r w:rsidRPr="00EA5733">
        <w:rPr>
          <w:rFonts w:ascii="Times New Roman" w:eastAsia="Times New Roman" w:hAnsi="Times New Roman" w:cs="Times New Roman"/>
          <w:color w:val="000000"/>
          <w:sz w:val="28"/>
          <w:szCs w:val="28"/>
          <w:shd w:val="clear" w:color="auto" w:fill="FFFFFF"/>
          <w:lang w:eastAsia="ru-RU"/>
        </w:rPr>
        <w:t xml:space="preserve">Святославич, кн. </w:t>
      </w:r>
      <w:r>
        <w:rPr>
          <w:rFonts w:ascii="Times New Roman" w:eastAsia="Times New Roman" w:hAnsi="Times New Roman" w:cs="Times New Roman"/>
          <w:color w:val="000000"/>
          <w:sz w:val="28"/>
          <w:szCs w:val="28"/>
          <w:shd w:val="clear" w:color="auto" w:fill="FFFFFF"/>
          <w:lang w:val="uk-UA" w:eastAsia="ru-RU"/>
        </w:rPr>
        <w:t>черні</w:t>
      </w:r>
      <w:r w:rsidRPr="00EA5733">
        <w:rPr>
          <w:rFonts w:ascii="Times New Roman" w:eastAsia="Times New Roman" w:hAnsi="Times New Roman" w:cs="Times New Roman"/>
          <w:color w:val="000000"/>
          <w:sz w:val="28"/>
          <w:szCs w:val="28"/>
          <w:shd w:val="clear" w:color="auto" w:fill="FFFFFF"/>
          <w:lang w:val="uk-UA" w:eastAsia="ru-RU"/>
        </w:rPr>
        <w:t xml:space="preserve">гівський </w:t>
      </w:r>
      <w:r w:rsidRPr="00EA5733">
        <w:rPr>
          <w:rFonts w:ascii="Times New Roman" w:eastAsia="Times New Roman" w:hAnsi="Times New Roman" w:cs="Times New Roman"/>
          <w:color w:val="000000"/>
          <w:sz w:val="28"/>
          <w:szCs w:val="28"/>
          <w:shd w:val="clear" w:color="auto" w:fill="FFFFFF"/>
          <w:lang w:eastAsia="ru-RU"/>
        </w:rPr>
        <w:t>с. 72, 81—2, 86, 88—100, 102-3, 109, 111, 118, 318, 332—3.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Данилів </w:t>
      </w:r>
      <w:r w:rsidRPr="00EA5733">
        <w:rPr>
          <w:rFonts w:ascii="Times New Roman" w:eastAsia="Times New Roman" w:hAnsi="Times New Roman" w:cs="Times New Roman"/>
          <w:color w:val="000000"/>
          <w:sz w:val="28"/>
          <w:szCs w:val="28"/>
          <w:shd w:val="clear" w:color="auto" w:fill="FFFFFF"/>
          <w:lang w:eastAsia="ru-RU"/>
        </w:rPr>
        <w:t>м. с. 602.</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Данило </w:t>
      </w:r>
      <w:r w:rsidRPr="00EA5733">
        <w:rPr>
          <w:rFonts w:ascii="Times New Roman" w:eastAsia="Times New Roman" w:hAnsi="Times New Roman" w:cs="Times New Roman"/>
          <w:color w:val="000000"/>
          <w:sz w:val="28"/>
          <w:szCs w:val="28"/>
          <w:shd w:val="clear" w:color="auto" w:fill="FFFFFF"/>
          <w:lang w:eastAsia="ru-RU"/>
        </w:rPr>
        <w:t>Романович король с. 229,</w:t>
      </w:r>
    </w:p>
    <w:p w:rsidR="00212BAC" w:rsidRPr="00EA5733" w:rsidRDefault="00212BAC" w:rsidP="00212BAC">
      <w:pPr>
        <w:numPr>
          <w:ilvl w:val="0"/>
          <w:numId w:val="27"/>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238—9, 244, 246-8, 250—3, 289, 298, 301, 310— 11, 371, 380-7, 389, 394, 398—9, 400-2, 471—2,</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475—7, 479, 482-4, 538, 543- 4, 547.</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Данія </w:t>
      </w:r>
      <w:r w:rsidRPr="00EA5733">
        <w:rPr>
          <w:rFonts w:ascii="Times New Roman" w:eastAsia="Times New Roman" w:hAnsi="Times New Roman" w:cs="Times New Roman"/>
          <w:color w:val="000000"/>
          <w:sz w:val="28"/>
          <w:szCs w:val="28"/>
          <w:shd w:val="clear" w:color="auto" w:fill="FFFFFF"/>
          <w:lang w:eastAsia="ru-RU"/>
        </w:rPr>
        <w:t>е. 80, 116.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Дверень с. 214, 286.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Демид кн. </w:t>
      </w:r>
      <w:r w:rsidRPr="00EA5733">
        <w:rPr>
          <w:rFonts w:ascii="Times New Roman" w:eastAsia="Times New Roman" w:hAnsi="Times New Roman" w:cs="Times New Roman"/>
          <w:color w:val="000000"/>
          <w:sz w:val="28"/>
          <w:szCs w:val="28"/>
          <w:shd w:val="clear" w:color="auto" w:fill="FFFFFF"/>
          <w:lang w:val="uk-UA" w:eastAsia="ru-RU"/>
        </w:rPr>
        <w:t>пінський</w:t>
      </w:r>
      <w:r w:rsidRPr="00EA5733">
        <w:rPr>
          <w:rFonts w:ascii="Times New Roman" w:eastAsia="Times New Roman" w:hAnsi="Times New Roman" w:cs="Times New Roman"/>
          <w:color w:val="000000"/>
          <w:sz w:val="28"/>
          <w:szCs w:val="28"/>
          <w:shd w:val="clear" w:color="auto" w:fill="FFFFFF"/>
          <w:lang w:eastAsia="ru-RU"/>
        </w:rPr>
        <w:t xml:space="preserve"> 310.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en-US" w:eastAsia="ru-RU"/>
        </w:rPr>
        <w:t>Дем'ян</w:t>
      </w:r>
      <w:r w:rsidRPr="00EA5733">
        <w:rPr>
          <w:rFonts w:ascii="Times New Roman" w:eastAsia="Times New Roman" w:hAnsi="Times New Roman" w:cs="Times New Roman"/>
          <w:color w:val="000000"/>
          <w:sz w:val="28"/>
          <w:szCs w:val="28"/>
          <w:shd w:val="clear" w:color="auto" w:fill="FFFFFF"/>
          <w:lang w:eastAsia="ru-RU"/>
        </w:rPr>
        <w:t xml:space="preserve"> Куденевич </w:t>
      </w:r>
      <w:r w:rsidRPr="00EA5733">
        <w:rPr>
          <w:rFonts w:ascii="Times New Roman" w:eastAsia="Times New Roman" w:hAnsi="Times New Roman" w:cs="Times New Roman"/>
          <w:color w:val="000000"/>
          <w:sz w:val="28"/>
          <w:szCs w:val="28"/>
          <w:shd w:val="clear" w:color="auto" w:fill="FFFFFF"/>
          <w:lang w:val="uk-UA" w:eastAsia="ru-RU"/>
        </w:rPr>
        <w:t xml:space="preserve">богатир </w:t>
      </w:r>
      <w:r w:rsidRPr="00EA5733">
        <w:rPr>
          <w:rFonts w:ascii="Times New Roman" w:eastAsia="Times New Roman" w:hAnsi="Times New Roman" w:cs="Times New Roman"/>
          <w:color w:val="000000"/>
          <w:sz w:val="28"/>
          <w:szCs w:val="28"/>
          <w:shd w:val="clear" w:color="auto" w:fill="FFFFFF"/>
          <w:lang w:eastAsia="ru-RU"/>
        </w:rPr>
        <w:t>с. 358.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Деревська</w:t>
      </w:r>
      <w:r w:rsidRPr="00EA5733">
        <w:rPr>
          <w:rFonts w:ascii="Times New Roman" w:eastAsia="Times New Roman" w:hAnsi="Times New Roman" w:cs="Times New Roman"/>
          <w:color w:val="000000"/>
          <w:sz w:val="28"/>
          <w:szCs w:val="28"/>
          <w:shd w:val="clear" w:color="auto" w:fill="FFFFFF"/>
          <w:lang w:eastAsia="ru-RU"/>
        </w:rPr>
        <w:t xml:space="preserve"> земля с. 8, 45, 256—8.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Дівич-гора, </w:t>
      </w:r>
      <w:r w:rsidRPr="00EA5733">
        <w:rPr>
          <w:rFonts w:ascii="Times New Roman" w:eastAsia="Times New Roman" w:hAnsi="Times New Roman" w:cs="Times New Roman"/>
          <w:color w:val="000000"/>
          <w:sz w:val="28"/>
          <w:szCs w:val="28"/>
          <w:shd w:val="clear" w:color="auto" w:fill="FFFFFF"/>
          <w:lang w:eastAsia="ru-RU"/>
        </w:rPr>
        <w:t>ур. с. 286.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Дідославль </w:t>
      </w:r>
      <w:r w:rsidRPr="00EA5733">
        <w:rPr>
          <w:rFonts w:ascii="Times New Roman" w:eastAsia="Times New Roman" w:hAnsi="Times New Roman" w:cs="Times New Roman"/>
          <w:color w:val="000000"/>
          <w:sz w:val="28"/>
          <w:szCs w:val="28"/>
          <w:shd w:val="clear" w:color="auto" w:fill="FFFFFF"/>
          <w:lang w:eastAsia="ru-RU"/>
        </w:rPr>
        <w:t>м. с. 319.</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Добрихів </w:t>
      </w:r>
      <w:r w:rsidRPr="00EA5733">
        <w:rPr>
          <w:rFonts w:ascii="Times New Roman" w:eastAsia="Times New Roman" w:hAnsi="Times New Roman" w:cs="Times New Roman"/>
          <w:color w:val="000000"/>
          <w:sz w:val="28"/>
          <w:szCs w:val="28"/>
          <w:shd w:val="clear" w:color="auto" w:fill="FFFFFF"/>
          <w:lang w:eastAsia="ru-RU"/>
        </w:rPr>
        <w:t>с. с. 457.</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Доброгніва-Марія </w:t>
      </w:r>
      <w:r w:rsidRPr="00EA5733">
        <w:rPr>
          <w:rFonts w:ascii="Times New Roman" w:eastAsia="Times New Roman" w:hAnsi="Times New Roman" w:cs="Times New Roman"/>
          <w:color w:val="000000"/>
          <w:sz w:val="28"/>
          <w:szCs w:val="28"/>
          <w:shd w:val="clear" w:color="auto" w:fill="FFFFFF"/>
          <w:lang w:eastAsia="ru-RU"/>
        </w:rPr>
        <w:t>Ярославна с. 23.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Доброслав</w:t>
      </w:r>
      <w:r w:rsidRPr="00EA5733">
        <w:rPr>
          <w:rFonts w:ascii="Times New Roman" w:eastAsia="Times New Roman" w:hAnsi="Times New Roman" w:cs="Times New Roman"/>
          <w:color w:val="000000"/>
          <w:sz w:val="28"/>
          <w:szCs w:val="28"/>
          <w:shd w:val="clear" w:color="auto" w:fill="FFFFFF"/>
          <w:lang w:eastAsia="ru-RU"/>
        </w:rPr>
        <w:t xml:space="preserve"> боярин с. 482.</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Довге </w:t>
      </w:r>
      <w:r w:rsidRPr="00EA5733">
        <w:rPr>
          <w:rFonts w:ascii="Times New Roman" w:eastAsia="Times New Roman" w:hAnsi="Times New Roman" w:cs="Times New Roman"/>
          <w:color w:val="000000"/>
          <w:sz w:val="28"/>
          <w:szCs w:val="28"/>
          <w:shd w:val="clear" w:color="auto" w:fill="FFFFFF"/>
          <w:lang w:eastAsia="ru-RU"/>
        </w:rPr>
        <w:t>ноле (Но</w:t>
      </w:r>
      <w:r w:rsidRPr="00EA5733">
        <w:rPr>
          <w:rFonts w:ascii="Times New Roman" w:eastAsia="Times New Roman" w:hAnsi="Times New Roman" w:cs="Times New Roman"/>
          <w:color w:val="000000"/>
          <w:sz w:val="28"/>
          <w:szCs w:val="28"/>
          <w:shd w:val="clear" w:color="auto" w:fill="FFFFFF"/>
          <w:lang w:val="en-US" w:eastAsia="ru-RU"/>
        </w:rPr>
        <w:t>sszumezo</w:t>
      </w:r>
      <w:r w:rsidRPr="00EA5733">
        <w:rPr>
          <w:rFonts w:ascii="Times New Roman" w:eastAsia="Times New Roman" w:hAnsi="Times New Roman" w:cs="Times New Roman"/>
          <w:color w:val="000000"/>
          <w:sz w:val="28"/>
          <w:szCs w:val="28"/>
          <w:shd w:val="clear" w:color="auto" w:fill="FFFFFF"/>
          <w:lang w:eastAsia="ru-RU"/>
        </w:rPr>
        <w:t xml:space="preserve">) в Мар- </w:t>
      </w:r>
      <w:r w:rsidRPr="00EA5733">
        <w:rPr>
          <w:rFonts w:ascii="Times New Roman" w:eastAsia="Times New Roman" w:hAnsi="Times New Roman" w:cs="Times New Roman"/>
          <w:color w:val="000000"/>
          <w:sz w:val="28"/>
          <w:szCs w:val="28"/>
          <w:shd w:val="clear" w:color="auto" w:fill="FFFFFF"/>
          <w:lang w:val="uk-UA" w:eastAsia="ru-RU"/>
        </w:rPr>
        <w:t xml:space="preserve">мароші </w:t>
      </w:r>
      <w:r w:rsidRPr="00EA5733">
        <w:rPr>
          <w:rFonts w:ascii="Times New Roman" w:eastAsia="Times New Roman" w:hAnsi="Times New Roman" w:cs="Times New Roman"/>
          <w:color w:val="000000"/>
          <w:sz w:val="28"/>
          <w:szCs w:val="28"/>
          <w:shd w:val="clear" w:color="auto" w:fill="FFFFFF"/>
          <w:lang w:eastAsia="ru-RU"/>
        </w:rPr>
        <w:t>с. 504.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Долобське озеро ур. с. 102, 271.</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Домамиря</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п</w:t>
      </w:r>
      <w:r w:rsidRPr="00EA5733">
        <w:rPr>
          <w:rFonts w:ascii="Times New Roman" w:eastAsia="Times New Roman" w:hAnsi="Times New Roman" w:cs="Times New Roman"/>
          <w:color w:val="000000"/>
          <w:sz w:val="28"/>
          <w:szCs w:val="28"/>
          <w:shd w:val="clear" w:color="auto" w:fill="FFFFFF"/>
          <w:lang w:eastAsia="ru-RU"/>
        </w:rPr>
        <w:t>ечера ур. с. 604.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Донець </w:t>
      </w:r>
      <w:r w:rsidRPr="00EA5733">
        <w:rPr>
          <w:rFonts w:ascii="Times New Roman" w:eastAsia="Times New Roman" w:hAnsi="Times New Roman" w:cs="Times New Roman"/>
          <w:color w:val="000000"/>
          <w:sz w:val="28"/>
          <w:szCs w:val="28"/>
          <w:shd w:val="clear" w:color="auto" w:fill="FFFFFF"/>
          <w:lang w:eastAsia="ru-RU"/>
        </w:rPr>
        <w:t>м. с. 320, 346.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Дорогичин м. </w:t>
      </w:r>
      <w:r w:rsidRPr="00EA5733">
        <w:rPr>
          <w:rFonts w:ascii="Times New Roman" w:eastAsia="Times New Roman" w:hAnsi="Times New Roman" w:cs="Times New Roman"/>
          <w:color w:val="000000"/>
          <w:sz w:val="28"/>
          <w:szCs w:val="28"/>
          <w:shd w:val="clear" w:color="auto" w:fill="FFFFFF"/>
          <w:lang w:val="uk-UA" w:eastAsia="ru-RU"/>
        </w:rPr>
        <w:t xml:space="preserve">і </w:t>
      </w:r>
      <w:r w:rsidRPr="00EA5733">
        <w:rPr>
          <w:rFonts w:ascii="Times New Roman" w:eastAsia="Times New Roman" w:hAnsi="Times New Roman" w:cs="Times New Roman"/>
          <w:color w:val="000000"/>
          <w:sz w:val="28"/>
          <w:szCs w:val="28"/>
          <w:shd w:val="clear" w:color="auto" w:fill="FFFFFF"/>
          <w:lang w:eastAsia="ru-RU"/>
        </w:rPr>
        <w:t>волость с. 367, '371—2, 374, 384, 398-400, 455, 556-8.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Дорогобуж м. с. 98, 278, 293,</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367, 386.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Дреговичі </w:t>
      </w:r>
      <w:r w:rsidRPr="00EA5733">
        <w:rPr>
          <w:rFonts w:ascii="Times New Roman" w:eastAsia="Times New Roman" w:hAnsi="Times New Roman" w:cs="Times New Roman"/>
          <w:color w:val="000000"/>
          <w:sz w:val="28"/>
          <w:szCs w:val="28"/>
          <w:shd w:val="clear" w:color="auto" w:fill="FFFFFF"/>
          <w:lang w:eastAsia="ru-RU"/>
        </w:rPr>
        <w:t>с. 300—1, 308, 359.</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Дубен м. с. 98.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Дубниця с. 600.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Дубровиця</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місто і князівство </w:t>
      </w:r>
      <w:r w:rsidRPr="00EA5733">
        <w:rPr>
          <w:rFonts w:ascii="Times New Roman" w:eastAsia="Times New Roman" w:hAnsi="Times New Roman" w:cs="Times New Roman"/>
          <w:color w:val="000000"/>
          <w:sz w:val="28"/>
          <w:szCs w:val="28"/>
          <w:shd w:val="clear" w:color="auto" w:fill="FFFFFF"/>
          <w:lang w:eastAsia="ru-RU"/>
        </w:rPr>
        <w:t>с. 302, 304, 308-9.</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Дуліби </w:t>
      </w:r>
      <w:r w:rsidRPr="00EA5733">
        <w:rPr>
          <w:rFonts w:ascii="Times New Roman" w:eastAsia="Times New Roman" w:hAnsi="Times New Roman" w:cs="Times New Roman"/>
          <w:color w:val="000000"/>
          <w:sz w:val="28"/>
          <w:szCs w:val="28"/>
          <w:shd w:val="clear" w:color="auto" w:fill="FFFFFF"/>
          <w:lang w:eastAsia="ru-RU"/>
        </w:rPr>
        <w:t xml:space="preserve">нар. с. </w:t>
      </w:r>
      <w:r w:rsidRPr="00EA5733">
        <w:rPr>
          <w:rFonts w:ascii="Times New Roman" w:eastAsia="Times New Roman" w:hAnsi="Times New Roman" w:cs="Times New Roman"/>
          <w:color w:val="000000"/>
          <w:sz w:val="28"/>
          <w:szCs w:val="28"/>
          <w:shd w:val="clear" w:color="auto" w:fill="FFFFFF"/>
          <w:lang w:val="uk-UA" w:eastAsia="ru-RU"/>
        </w:rPr>
        <w:t>359—61, 374.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Дюрч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uk-UA" w:eastAsia="ru-RU"/>
        </w:rPr>
        <w:t xml:space="preserve">в Землин. </w:t>
      </w:r>
      <w:r w:rsidRPr="00EA5733">
        <w:rPr>
          <w:rFonts w:ascii="Times New Roman" w:eastAsia="Times New Roman" w:hAnsi="Times New Roman" w:cs="Times New Roman"/>
          <w:color w:val="000000"/>
          <w:sz w:val="28"/>
          <w:szCs w:val="28"/>
          <w:shd w:val="clear" w:color="auto" w:fill="FFFFFF"/>
          <w:lang w:eastAsia="ru-RU"/>
        </w:rPr>
        <w:t xml:space="preserve">ком. с. </w:t>
      </w:r>
      <w:r w:rsidRPr="00EA5733">
        <w:rPr>
          <w:rFonts w:ascii="Times New Roman" w:eastAsia="Times New Roman" w:hAnsi="Times New Roman" w:cs="Times New Roman"/>
          <w:color w:val="000000"/>
          <w:sz w:val="28"/>
          <w:szCs w:val="28"/>
          <w:shd w:val="clear" w:color="auto" w:fill="FFFFFF"/>
          <w:lang w:val="uk-UA" w:eastAsia="ru-RU"/>
        </w:rPr>
        <w:t>496.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Евпраксія Всеволодівна, жінка ціс. Генріха</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IV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uk-UA" w:eastAsia="ru-RU"/>
        </w:rPr>
        <w:t>79.</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Евстафій Мстиславич с. 26.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Евфимія Глібівна ціс. грецька с. 215..</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Евфимія Мономахівна кор. угор</w:t>
      </w:r>
      <w:r w:rsidRPr="00EA5733">
        <w:rPr>
          <w:rFonts w:ascii="Times New Roman" w:eastAsia="Times New Roman" w:hAnsi="Times New Roman" w:cs="Times New Roman"/>
          <w:color w:val="000000"/>
          <w:sz w:val="28"/>
          <w:szCs w:val="28"/>
          <w:shd w:val="clear" w:color="auto" w:fill="FFFFFF"/>
          <w:lang w:val="uk-UA" w:eastAsia="ru-RU"/>
        </w:rPr>
        <w:softHyphen/>
        <w:t>ська с. 117.</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Евфрозина Мстиславівна кор. угорська с. 144, 152.</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Єлисавета Ярославівна кор. нор</w:t>
      </w:r>
      <w:r w:rsidRPr="00EA5733">
        <w:rPr>
          <w:rFonts w:ascii="Times New Roman" w:eastAsia="Times New Roman" w:hAnsi="Times New Roman" w:cs="Times New Roman"/>
          <w:color w:val="000000"/>
          <w:sz w:val="28"/>
          <w:szCs w:val="28"/>
          <w:shd w:val="clear" w:color="auto" w:fill="FFFFFF"/>
          <w:lang w:val="uk-UA" w:eastAsia="ru-RU"/>
        </w:rPr>
        <w:softHyphen/>
        <w:t>везька с. 32.</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Желань ур. с. 85, 119.</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Желни м. с. 347.</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Жиди с. 108, 110, 267—8, 274, 290.</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Жидичинський монастир с. 385.</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Забужжя с. 13, 361, 361—3, 370, 374,</w:t>
      </w:r>
      <w:r w:rsidRPr="00EA5733">
        <w:rPr>
          <w:rFonts w:ascii="Times New Roman" w:eastAsia="Times New Roman" w:hAnsi="Times New Roman" w:cs="Times New Roman"/>
          <w:b/>
          <w:bCs/>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380, 384, 391, 408.</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Закарпатські руські землі с. 29.</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Залуки (</w:t>
      </w:r>
      <w:r w:rsidRPr="00EA5733">
        <w:rPr>
          <w:rFonts w:ascii="Times New Roman" w:eastAsia="Times New Roman" w:hAnsi="Times New Roman" w:cs="Times New Roman"/>
          <w:color w:val="000000"/>
          <w:sz w:val="28"/>
          <w:szCs w:val="28"/>
          <w:shd w:val="clear" w:color="auto" w:fill="FFFFFF"/>
          <w:lang w:val="en-US" w:eastAsia="ru-RU"/>
        </w:rPr>
        <w:t>Szalok</w:t>
      </w:r>
      <w:r w:rsidRPr="00EA5733">
        <w:rPr>
          <w:rFonts w:ascii="Times New Roman" w:eastAsia="Times New Roman" w:hAnsi="Times New Roman" w:cs="Times New Roman"/>
          <w:color w:val="000000"/>
          <w:sz w:val="28"/>
          <w:szCs w:val="28"/>
          <w:shd w:val="clear" w:color="auto" w:fill="FFFFFF"/>
          <w:lang w:val="uk-UA" w:eastAsia="ru-RU"/>
        </w:rPr>
        <w:t>а) с. с. 496.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Зарічеськ м. с. 104.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Заруб м. с. 103, 148, 169, 281.</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lastRenderedPageBreak/>
        <w:t xml:space="preserve">західні впливи і культура на </w:t>
      </w:r>
      <w:r w:rsidRPr="00EA5733">
        <w:rPr>
          <w:rFonts w:ascii="Times New Roman" w:eastAsia="Times New Roman" w:hAnsi="Times New Roman" w:cs="Times New Roman"/>
          <w:color w:val="000000"/>
          <w:sz w:val="28"/>
          <w:szCs w:val="28"/>
          <w:shd w:val="clear" w:color="auto" w:fill="FFFFFF"/>
          <w:lang w:eastAsia="ru-RU"/>
        </w:rPr>
        <w:t>Рус</w:t>
      </w:r>
      <w:r w:rsidRPr="00EA5733">
        <w:rPr>
          <w:rFonts w:ascii="Times New Roman" w:eastAsia="Times New Roman" w:hAnsi="Times New Roman" w:cs="Times New Roman"/>
          <w:color w:val="000000"/>
          <w:sz w:val="28"/>
          <w:szCs w:val="28"/>
          <w:shd w:val="clear" w:color="auto" w:fill="FFFFFF"/>
          <w:lang w:val="uk-UA" w:eastAsia="ru-RU"/>
        </w:rPr>
        <w:t>і</w:t>
      </w:r>
      <w:r w:rsidRPr="00EA5733">
        <w:rPr>
          <w:rFonts w:ascii="Times New Roman" w:eastAsia="Times New Roman" w:hAnsi="Times New Roman" w:cs="Times New Roman"/>
          <w:color w:val="000000"/>
          <w:sz w:val="28"/>
          <w:szCs w:val="28"/>
          <w:shd w:val="clear" w:color="auto" w:fill="FFFFFF"/>
          <w:lang w:eastAsia="ru-RU"/>
        </w:rPr>
        <w:t xml:space="preserve"> с. </w:t>
      </w:r>
      <w:r w:rsidRPr="00EA5733">
        <w:rPr>
          <w:rFonts w:ascii="Times New Roman" w:eastAsia="Times New Roman" w:hAnsi="Times New Roman" w:cs="Times New Roman"/>
          <w:color w:val="000000"/>
          <w:sz w:val="28"/>
          <w:szCs w:val="28"/>
          <w:shd w:val="clear" w:color="auto" w:fill="FFFFFF"/>
          <w:lang w:val="uk-UA" w:eastAsia="ru-RU"/>
        </w:rPr>
        <w:t>483-5.</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Збараж </w:t>
      </w:r>
      <w:r w:rsidRPr="00EA5733">
        <w:rPr>
          <w:rFonts w:ascii="Times New Roman" w:eastAsia="Times New Roman" w:hAnsi="Times New Roman" w:cs="Times New Roman"/>
          <w:color w:val="000000"/>
          <w:sz w:val="28"/>
          <w:szCs w:val="28"/>
          <w:shd w:val="clear" w:color="auto" w:fill="FFFFFF"/>
          <w:lang w:eastAsia="ru-RU"/>
        </w:rPr>
        <w:t xml:space="preserve">и. с. </w:t>
      </w:r>
      <w:r w:rsidRPr="00EA5733">
        <w:rPr>
          <w:rFonts w:ascii="Times New Roman" w:eastAsia="Times New Roman" w:hAnsi="Times New Roman" w:cs="Times New Roman"/>
          <w:color w:val="000000"/>
          <w:sz w:val="28"/>
          <w:szCs w:val="28"/>
          <w:shd w:val="clear" w:color="auto" w:fill="FFFFFF"/>
          <w:lang w:val="uk-UA" w:eastAsia="ru-RU"/>
        </w:rPr>
        <w:t>373.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Звенигород </w:t>
      </w:r>
      <w:r w:rsidRPr="00EA5733">
        <w:rPr>
          <w:rFonts w:ascii="Times New Roman" w:eastAsia="Times New Roman" w:hAnsi="Times New Roman" w:cs="Times New Roman"/>
          <w:color w:val="000000"/>
          <w:sz w:val="28"/>
          <w:szCs w:val="28"/>
          <w:shd w:val="clear" w:color="auto" w:fill="FFFFFF"/>
          <w:lang w:val="uk-UA" w:eastAsia="ru-RU"/>
        </w:rPr>
        <w:t xml:space="preserve">галицький </w:t>
      </w:r>
      <w:r w:rsidRPr="00EA5733">
        <w:rPr>
          <w:rFonts w:ascii="Times New Roman" w:eastAsia="Times New Roman" w:hAnsi="Times New Roman" w:cs="Times New Roman"/>
          <w:color w:val="000000"/>
          <w:sz w:val="28"/>
          <w:szCs w:val="28"/>
          <w:shd w:val="clear" w:color="auto" w:fill="FFFFFF"/>
          <w:lang w:eastAsia="ru-RU"/>
        </w:rPr>
        <w:t>м. с. 77,</w:t>
      </w:r>
    </w:p>
    <w:p w:rsidR="00212BAC" w:rsidRPr="00EA5733" w:rsidRDefault="00212BAC" w:rsidP="00212BAC">
      <w:pPr>
        <w:numPr>
          <w:ilvl w:val="0"/>
          <w:numId w:val="28"/>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142, 230, 372, 409, 417, 419-21, 424-5, 464-5, 472.</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Звенигород </w:t>
      </w:r>
      <w:r w:rsidRPr="00EA5733">
        <w:rPr>
          <w:rFonts w:ascii="Times New Roman" w:eastAsia="Times New Roman" w:hAnsi="Times New Roman" w:cs="Times New Roman"/>
          <w:color w:val="000000"/>
          <w:sz w:val="28"/>
          <w:szCs w:val="28"/>
          <w:shd w:val="clear" w:color="auto" w:fill="FFFFFF"/>
          <w:lang w:val="uk-UA" w:eastAsia="ru-RU"/>
        </w:rPr>
        <w:t xml:space="preserve">київський </w:t>
      </w:r>
      <w:r w:rsidRPr="00EA5733">
        <w:rPr>
          <w:rFonts w:ascii="Times New Roman" w:eastAsia="Times New Roman" w:hAnsi="Times New Roman" w:cs="Times New Roman"/>
          <w:color w:val="000000"/>
          <w:sz w:val="28"/>
          <w:szCs w:val="28"/>
          <w:shd w:val="clear" w:color="auto" w:fill="FFFFFF"/>
          <w:lang w:eastAsia="ru-RU"/>
        </w:rPr>
        <w:t>м. с. 93, 280.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Звенислава </w:t>
      </w:r>
      <w:r w:rsidRPr="00EA5733">
        <w:rPr>
          <w:rFonts w:ascii="Times New Roman" w:eastAsia="Times New Roman" w:hAnsi="Times New Roman" w:cs="Times New Roman"/>
          <w:color w:val="000000"/>
          <w:sz w:val="28"/>
          <w:szCs w:val="28"/>
          <w:shd w:val="clear" w:color="auto" w:fill="FFFFFF"/>
          <w:lang w:val="uk-UA" w:eastAsia="ru-RU"/>
        </w:rPr>
        <w:t xml:space="preserve">Всеволодівна </w:t>
      </w:r>
      <w:r w:rsidRPr="00EA5733">
        <w:rPr>
          <w:rFonts w:ascii="Times New Roman" w:eastAsia="Times New Roman" w:hAnsi="Times New Roman" w:cs="Times New Roman"/>
          <w:color w:val="000000"/>
          <w:sz w:val="28"/>
          <w:szCs w:val="28"/>
          <w:shd w:val="clear" w:color="auto" w:fill="FFFFFF"/>
          <w:lang w:eastAsia="ru-RU"/>
        </w:rPr>
        <w:t>с. 143.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Звиждень м. с. 93.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Землин м. с. 488, 491—4, 496—7, 502.</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земля </w:t>
      </w:r>
      <w:r w:rsidRPr="00EA5733">
        <w:rPr>
          <w:rFonts w:ascii="Times New Roman" w:eastAsia="Times New Roman" w:hAnsi="Times New Roman" w:cs="Times New Roman"/>
          <w:color w:val="000000"/>
          <w:sz w:val="28"/>
          <w:szCs w:val="28"/>
          <w:shd w:val="clear" w:color="auto" w:fill="FFFFFF"/>
          <w:lang w:val="uk-UA" w:eastAsia="ru-RU"/>
        </w:rPr>
        <w:t xml:space="preserve">як політичний чинник </w:t>
      </w:r>
      <w:r w:rsidRPr="00EA5733">
        <w:rPr>
          <w:rFonts w:ascii="Times New Roman" w:eastAsia="Times New Roman" w:hAnsi="Times New Roman" w:cs="Times New Roman"/>
          <w:color w:val="000000"/>
          <w:sz w:val="28"/>
          <w:szCs w:val="28"/>
          <w:shd w:val="clear" w:color="auto" w:fill="FFFFFF"/>
          <w:lang w:eastAsia="ru-RU"/>
        </w:rPr>
        <w:t>с. 19, 49—51, 56-9, 109—10, 120, 125, 127, 136, 144—5, 154— 63, 165-8, 175 -8, 185—8,</w:t>
      </w:r>
    </w:p>
    <w:p w:rsidR="00212BAC" w:rsidRPr="00EA5733" w:rsidRDefault="00212BAC" w:rsidP="00212BAC">
      <w:pPr>
        <w:numPr>
          <w:ilvl w:val="0"/>
          <w:numId w:val="29"/>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215, 224-, 280, 282, 292, 310, 317, 322, 324, 339—42, 344; </w:t>
      </w:r>
      <w:r w:rsidRPr="00EA5733">
        <w:rPr>
          <w:rFonts w:ascii="Times New Roman" w:eastAsia="Times New Roman" w:hAnsi="Times New Roman" w:cs="Times New Roman"/>
          <w:color w:val="000000"/>
          <w:sz w:val="28"/>
          <w:szCs w:val="28"/>
          <w:shd w:val="clear" w:color="auto" w:fill="FFFFFF"/>
          <w:lang w:val="uk-UA" w:eastAsia="ru-RU"/>
        </w:rPr>
        <w:t>див. віче.</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Золотча ур. с. 102, 271.</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Іван </w:t>
      </w:r>
      <w:r w:rsidRPr="00EA5733">
        <w:rPr>
          <w:rFonts w:ascii="Times New Roman" w:eastAsia="Times New Roman" w:hAnsi="Times New Roman" w:cs="Times New Roman"/>
          <w:color w:val="000000"/>
          <w:sz w:val="28"/>
          <w:szCs w:val="28"/>
          <w:shd w:val="clear" w:color="auto" w:fill="FFFFFF"/>
          <w:lang w:eastAsia="ru-RU"/>
        </w:rPr>
        <w:t>Василькович с. 122—3, 417, 419, 423.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Іван Глібович, </w:t>
      </w:r>
      <w:r w:rsidRPr="00EA5733">
        <w:rPr>
          <w:rFonts w:ascii="Times New Roman" w:eastAsia="Times New Roman" w:hAnsi="Times New Roman" w:cs="Times New Roman"/>
          <w:color w:val="000000"/>
          <w:sz w:val="28"/>
          <w:szCs w:val="28"/>
          <w:shd w:val="clear" w:color="auto" w:fill="FFFFFF"/>
          <w:lang w:eastAsia="ru-RU"/>
        </w:rPr>
        <w:t xml:space="preserve">кн. </w:t>
      </w:r>
      <w:r w:rsidRPr="00EA5733">
        <w:rPr>
          <w:rFonts w:ascii="Times New Roman" w:eastAsia="Times New Roman" w:hAnsi="Times New Roman" w:cs="Times New Roman"/>
          <w:color w:val="000000"/>
          <w:sz w:val="28"/>
          <w:szCs w:val="28"/>
          <w:shd w:val="clear" w:color="auto" w:fill="FFFFFF"/>
          <w:lang w:val="uk-UA" w:eastAsia="ru-RU"/>
        </w:rPr>
        <w:t>степанський</w:t>
      </w:r>
      <w:r w:rsidRPr="00EA5733">
        <w:rPr>
          <w:rFonts w:ascii="Times New Roman" w:eastAsia="Times New Roman" w:hAnsi="Times New Roman" w:cs="Times New Roman"/>
          <w:color w:val="000000"/>
          <w:sz w:val="28"/>
          <w:szCs w:val="28"/>
          <w:shd w:val="clear" w:color="auto" w:fill="FFFFFF"/>
          <w:lang w:eastAsia="ru-RU"/>
        </w:rPr>
        <w:t xml:space="preserve"> с. 310.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Іван </w:t>
      </w:r>
      <w:r w:rsidRPr="00EA5733">
        <w:rPr>
          <w:rFonts w:ascii="Times New Roman" w:eastAsia="Times New Roman" w:hAnsi="Times New Roman" w:cs="Times New Roman"/>
          <w:color w:val="000000"/>
          <w:sz w:val="28"/>
          <w:szCs w:val="28"/>
          <w:shd w:val="clear" w:color="auto" w:fill="FFFFFF"/>
          <w:lang w:eastAsia="ru-RU"/>
        </w:rPr>
        <w:t>Ростиславич Берладник с. 182-4, 324, 419—22, 425—6, 438</w:t>
      </w:r>
      <w:r w:rsidRPr="00EA5733">
        <w:rPr>
          <w:rFonts w:ascii="Times New Roman" w:eastAsia="Times New Roman" w:hAnsi="Times New Roman" w:cs="Times New Roman"/>
          <w:b/>
          <w:bCs/>
          <w:color w:val="000000"/>
          <w:sz w:val="28"/>
          <w:szCs w:val="28"/>
          <w:shd w:val="clear" w:color="auto" w:fill="FFFFFF"/>
          <w:lang w:eastAsia="ru-RU"/>
        </w:rPr>
        <w:t>—</w:t>
      </w:r>
      <w:r w:rsidRPr="00EA5733">
        <w:rPr>
          <w:rFonts w:ascii="Times New Roman" w:eastAsia="Times New Roman" w:hAnsi="Times New Roman" w:cs="Times New Roman"/>
          <w:color w:val="000000"/>
          <w:sz w:val="28"/>
          <w:szCs w:val="28"/>
          <w:shd w:val="clear" w:color="auto" w:fill="FFFFFF"/>
          <w:lang w:eastAsia="ru-RU"/>
        </w:rPr>
        <w:t>41, 464, 474, 520—1.</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Ігор </w:t>
      </w:r>
      <w:r w:rsidRPr="00EA5733">
        <w:rPr>
          <w:rFonts w:ascii="Times New Roman" w:eastAsia="Times New Roman" w:hAnsi="Times New Roman" w:cs="Times New Roman"/>
          <w:color w:val="000000"/>
          <w:sz w:val="28"/>
          <w:szCs w:val="28"/>
          <w:shd w:val="clear" w:color="auto" w:fill="FFFFFF"/>
          <w:lang w:eastAsia="ru-RU"/>
        </w:rPr>
        <w:t>Ольгович с. 139—43, 146—</w:t>
      </w:r>
    </w:p>
    <w:p w:rsidR="00212BAC" w:rsidRPr="00EA5733" w:rsidRDefault="00212BAC" w:rsidP="00212BAC">
      <w:pPr>
        <w:numPr>
          <w:ilvl w:val="0"/>
          <w:numId w:val="30"/>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154-7, 292, 333, 335, 424.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Ігор Святославич</w:t>
      </w:r>
      <w:r w:rsidRPr="00EA5733">
        <w:rPr>
          <w:rFonts w:ascii="Times New Roman" w:eastAsia="Times New Roman" w:hAnsi="Times New Roman" w:cs="Times New Roman"/>
          <w:color w:val="000000"/>
          <w:sz w:val="28"/>
          <w:szCs w:val="28"/>
          <w:shd w:val="clear" w:color="auto" w:fill="FFFFFF"/>
          <w:lang w:eastAsia="ru-RU"/>
        </w:rPr>
        <w:t xml:space="preserve"> с. 211—2, 223, 326, 350, 444.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Ігор </w:t>
      </w:r>
      <w:r w:rsidRPr="00EA5733">
        <w:rPr>
          <w:rFonts w:ascii="Times New Roman" w:eastAsia="Times New Roman" w:hAnsi="Times New Roman" w:cs="Times New Roman"/>
          <w:color w:val="000000"/>
          <w:sz w:val="28"/>
          <w:szCs w:val="28"/>
          <w:shd w:val="clear" w:color="auto" w:fill="FFFFFF"/>
          <w:lang w:eastAsia="ru-RU"/>
        </w:rPr>
        <w:t xml:space="preserve">Ярославич (XI </w:t>
      </w:r>
      <w:r w:rsidRPr="00EA5733">
        <w:rPr>
          <w:rFonts w:ascii="Times New Roman" w:eastAsia="Times New Roman" w:hAnsi="Times New Roman" w:cs="Times New Roman"/>
          <w:color w:val="000000"/>
          <w:sz w:val="28"/>
          <w:szCs w:val="28"/>
          <w:shd w:val="clear" w:color="auto" w:fill="FFFFFF"/>
          <w:lang w:val="uk-UA" w:eastAsia="ru-RU"/>
        </w:rPr>
        <w:t>ст</w:t>
      </w:r>
      <w:r w:rsidRPr="00EA5733">
        <w:rPr>
          <w:rFonts w:ascii="Times New Roman" w:eastAsia="Times New Roman" w:hAnsi="Times New Roman" w:cs="Times New Roman"/>
          <w:color w:val="000000"/>
          <w:sz w:val="28"/>
          <w:szCs w:val="28"/>
          <w:shd w:val="clear" w:color="auto" w:fill="FFFFFF"/>
          <w:lang w:eastAsia="ru-RU"/>
        </w:rPr>
        <w:t>.) с. 52, 395.</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-618-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Ізяслав </w:t>
      </w:r>
      <w:r w:rsidRPr="00EA5733">
        <w:rPr>
          <w:rFonts w:ascii="Times New Roman" w:eastAsia="Times New Roman" w:hAnsi="Times New Roman" w:cs="Times New Roman"/>
          <w:color w:val="000000"/>
          <w:sz w:val="28"/>
          <w:szCs w:val="28"/>
          <w:shd w:val="clear" w:color="auto" w:fill="FFFFFF"/>
          <w:lang w:eastAsia="ru-RU"/>
        </w:rPr>
        <w:t xml:space="preserve">Давидович, кн. </w:t>
      </w:r>
      <w:r w:rsidRPr="00EA5733">
        <w:rPr>
          <w:rFonts w:ascii="Times New Roman" w:eastAsia="Times New Roman" w:hAnsi="Times New Roman" w:cs="Times New Roman"/>
          <w:color w:val="000000"/>
          <w:sz w:val="28"/>
          <w:szCs w:val="28"/>
          <w:shd w:val="clear" w:color="auto" w:fill="FFFFFF"/>
          <w:lang w:val="uk-UA" w:eastAsia="ru-RU"/>
        </w:rPr>
        <w:t xml:space="preserve">київський </w:t>
      </w:r>
      <w:r w:rsidRPr="00EA5733">
        <w:rPr>
          <w:rFonts w:ascii="Times New Roman" w:eastAsia="Times New Roman" w:hAnsi="Times New Roman" w:cs="Times New Roman"/>
          <w:color w:val="000000"/>
          <w:sz w:val="28"/>
          <w:szCs w:val="28"/>
          <w:shd w:val="clear" w:color="auto" w:fill="FFFFFF"/>
          <w:lang w:eastAsia="ru-RU"/>
        </w:rPr>
        <w:t>с. 151, 154—5, 157—60, 164, 169, 171—2, 175—9, 181—9, 294, 322, 325, 439—41.</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Ізяслав </w:t>
      </w:r>
      <w:r w:rsidRPr="00EA5733">
        <w:rPr>
          <w:rFonts w:ascii="Times New Roman" w:eastAsia="Times New Roman" w:hAnsi="Times New Roman" w:cs="Times New Roman"/>
          <w:color w:val="000000"/>
          <w:sz w:val="28"/>
          <w:szCs w:val="28"/>
          <w:shd w:val="clear" w:color="auto" w:fill="FFFFFF"/>
          <w:lang w:eastAsia="ru-RU"/>
        </w:rPr>
        <w:t>Мономахович с. 86, 88.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Ізяслав </w:t>
      </w:r>
      <w:r w:rsidRPr="00EA5733">
        <w:rPr>
          <w:rFonts w:ascii="Times New Roman" w:eastAsia="Times New Roman" w:hAnsi="Times New Roman" w:cs="Times New Roman"/>
          <w:color w:val="000000"/>
          <w:sz w:val="28"/>
          <w:szCs w:val="28"/>
          <w:shd w:val="clear" w:color="auto" w:fill="FFFFFF"/>
          <w:lang w:eastAsia="ru-RU"/>
        </w:rPr>
        <w:t xml:space="preserve">Мстиславич кн. </w:t>
      </w:r>
      <w:r w:rsidRPr="00EA5733">
        <w:rPr>
          <w:rFonts w:ascii="Times New Roman" w:eastAsia="Times New Roman" w:hAnsi="Times New Roman" w:cs="Times New Roman"/>
          <w:color w:val="000000"/>
          <w:sz w:val="28"/>
          <w:szCs w:val="28"/>
          <w:shd w:val="clear" w:color="auto" w:fill="FFFFFF"/>
          <w:lang w:val="uk-UA" w:eastAsia="ru-RU"/>
        </w:rPr>
        <w:t xml:space="preserve">київський </w:t>
      </w:r>
      <w:r w:rsidRPr="00EA5733">
        <w:rPr>
          <w:rFonts w:ascii="Times New Roman" w:eastAsia="Times New Roman" w:hAnsi="Times New Roman" w:cs="Times New Roman"/>
          <w:color w:val="000000"/>
          <w:sz w:val="28"/>
          <w:szCs w:val="28"/>
          <w:shd w:val="clear" w:color="auto" w:fill="FFFFFF"/>
          <w:lang w:eastAsia="ru-RU"/>
        </w:rPr>
        <w:t>С. 123- 4,133 - 44,146,148— 176, 183, 291—3, 295, 365,</w:t>
      </w:r>
    </w:p>
    <w:p w:rsidR="00212BAC" w:rsidRPr="00EA5733" w:rsidRDefault="00212BAC" w:rsidP="00212BAC">
      <w:pPr>
        <w:numPr>
          <w:ilvl w:val="0"/>
          <w:numId w:val="31"/>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4, 396, 423, 427—84, 436—9, 513, 549.</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Ізяслав </w:t>
      </w:r>
      <w:r w:rsidRPr="00EA5733">
        <w:rPr>
          <w:rFonts w:ascii="Times New Roman" w:eastAsia="Times New Roman" w:hAnsi="Times New Roman" w:cs="Times New Roman"/>
          <w:color w:val="000000"/>
          <w:sz w:val="28"/>
          <w:szCs w:val="28"/>
          <w:shd w:val="clear" w:color="auto" w:fill="FFFFFF"/>
          <w:lang w:eastAsia="ru-RU"/>
        </w:rPr>
        <w:t>Мстиславич, внук Романа (Х</w:t>
      </w:r>
      <w:r w:rsidRPr="00EA5733">
        <w:rPr>
          <w:rFonts w:ascii="Times New Roman" w:eastAsia="Times New Roman" w:hAnsi="Times New Roman" w:cs="Times New Roman"/>
          <w:color w:val="000000"/>
          <w:sz w:val="28"/>
          <w:szCs w:val="28"/>
          <w:shd w:val="clear" w:color="auto" w:fill="FFFFFF"/>
          <w:lang w:val="uk-UA" w:eastAsia="ru-RU"/>
        </w:rPr>
        <w:t>ІІІ</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ст</w:t>
      </w:r>
      <w:r w:rsidRPr="00EA5733">
        <w:rPr>
          <w:rFonts w:ascii="Times New Roman" w:eastAsia="Times New Roman" w:hAnsi="Times New Roman" w:cs="Times New Roman"/>
          <w:color w:val="000000"/>
          <w:sz w:val="28"/>
          <w:szCs w:val="28"/>
          <w:shd w:val="clear" w:color="auto" w:fill="FFFFFF"/>
          <w:lang w:eastAsia="ru-RU"/>
        </w:rPr>
        <w:t>.) с. 246-8.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Ізяслав </w:t>
      </w:r>
      <w:r w:rsidRPr="00EA5733">
        <w:rPr>
          <w:rFonts w:ascii="Times New Roman" w:eastAsia="Times New Roman" w:hAnsi="Times New Roman" w:cs="Times New Roman"/>
          <w:color w:val="000000"/>
          <w:sz w:val="28"/>
          <w:szCs w:val="28"/>
          <w:shd w:val="clear" w:color="auto" w:fill="FFFFFF"/>
          <w:lang w:eastAsia="ru-RU"/>
        </w:rPr>
        <w:t xml:space="preserve">Ярославич, кн. </w:t>
      </w:r>
      <w:r w:rsidRPr="00EA5733">
        <w:rPr>
          <w:rFonts w:ascii="Times New Roman" w:eastAsia="Times New Roman" w:hAnsi="Times New Roman" w:cs="Times New Roman"/>
          <w:color w:val="000000"/>
          <w:sz w:val="28"/>
          <w:szCs w:val="28"/>
          <w:shd w:val="clear" w:color="auto" w:fill="FFFFFF"/>
          <w:lang w:val="uk-UA" w:eastAsia="ru-RU"/>
        </w:rPr>
        <w:t xml:space="preserve">київський </w:t>
      </w:r>
      <w:r w:rsidRPr="00EA5733">
        <w:rPr>
          <w:rFonts w:ascii="Times New Roman" w:eastAsia="Times New Roman" w:hAnsi="Times New Roman" w:cs="Times New Roman"/>
          <w:color w:val="000000"/>
          <w:sz w:val="28"/>
          <w:szCs w:val="28"/>
          <w:shd w:val="clear" w:color="auto" w:fill="FFFFFF"/>
          <w:lang w:eastAsia="ru-RU"/>
        </w:rPr>
        <w:t>с. 23, 45, 47, 49, 51—71,</w:t>
      </w:r>
    </w:p>
    <w:p w:rsidR="00212BAC" w:rsidRPr="00EA5733" w:rsidRDefault="00212BAC" w:rsidP="00212BAC">
      <w:pPr>
        <w:numPr>
          <w:ilvl w:val="0"/>
          <w:numId w:val="32"/>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267, 278, 363, 367, 395—</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6, 408, 412.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Іларіон митр. </w:t>
      </w:r>
      <w:r w:rsidRPr="00EA5733">
        <w:rPr>
          <w:rFonts w:ascii="Times New Roman" w:eastAsia="Times New Roman" w:hAnsi="Times New Roman" w:cs="Times New Roman"/>
          <w:color w:val="000000"/>
          <w:sz w:val="28"/>
          <w:szCs w:val="28"/>
          <w:shd w:val="clear" w:color="auto" w:fill="FFFFFF"/>
          <w:lang w:eastAsia="ru-RU"/>
        </w:rPr>
        <w:t>с. 32, 40, 41—2, 44.</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Ілля </w:t>
      </w:r>
      <w:r w:rsidRPr="00EA5733">
        <w:rPr>
          <w:rFonts w:ascii="Times New Roman" w:eastAsia="Times New Roman" w:hAnsi="Times New Roman" w:cs="Times New Roman"/>
          <w:color w:val="000000"/>
          <w:sz w:val="28"/>
          <w:szCs w:val="28"/>
          <w:shd w:val="clear" w:color="auto" w:fill="FFFFFF"/>
          <w:lang w:eastAsia="ru-RU"/>
        </w:rPr>
        <w:t>Ярослави</w:t>
      </w:r>
      <w:r w:rsidRPr="00EA5733">
        <w:rPr>
          <w:rFonts w:ascii="Times New Roman" w:eastAsia="Times New Roman" w:hAnsi="Times New Roman" w:cs="Times New Roman"/>
          <w:color w:val="000000"/>
          <w:sz w:val="28"/>
          <w:szCs w:val="28"/>
          <w:shd w:val="clear" w:color="auto" w:fill="FFFFFF"/>
          <w:lang w:val="uk-UA" w:eastAsia="ru-RU"/>
        </w:rPr>
        <w:t>ч</w:t>
      </w:r>
      <w:r w:rsidRPr="00EA5733">
        <w:rPr>
          <w:rFonts w:ascii="Times New Roman" w:eastAsia="Times New Roman" w:hAnsi="Times New Roman" w:cs="Times New Roman"/>
          <w:color w:val="000000"/>
          <w:sz w:val="28"/>
          <w:szCs w:val="28"/>
          <w:shd w:val="clear" w:color="auto" w:fill="FFFFFF"/>
          <w:lang w:eastAsia="ru-RU"/>
        </w:rPr>
        <w:t xml:space="preserve">, кн. </w:t>
      </w:r>
      <w:r w:rsidRPr="00EA5733">
        <w:rPr>
          <w:rFonts w:ascii="Times New Roman" w:eastAsia="Times New Roman" w:hAnsi="Times New Roman" w:cs="Times New Roman"/>
          <w:color w:val="000000"/>
          <w:sz w:val="28"/>
          <w:szCs w:val="28"/>
          <w:shd w:val="clear" w:color="auto" w:fill="FFFFFF"/>
          <w:lang w:val="uk-UA" w:eastAsia="ru-RU"/>
        </w:rPr>
        <w:t>новгород</w:t>
      </w:r>
      <w:r w:rsidRPr="00EA5733">
        <w:rPr>
          <w:rFonts w:ascii="Times New Roman" w:eastAsia="Times New Roman" w:hAnsi="Times New Roman" w:cs="Times New Roman"/>
          <w:color w:val="000000"/>
          <w:sz w:val="28"/>
          <w:szCs w:val="28"/>
          <w:shd w:val="clear" w:color="auto" w:fill="FFFFFF"/>
          <w:lang w:val="uk-UA" w:eastAsia="ru-RU"/>
        </w:rPr>
        <w:softHyphen/>
        <w:t xml:space="preserve">ський </w:t>
      </w:r>
      <w:r w:rsidRPr="00EA5733">
        <w:rPr>
          <w:rFonts w:ascii="Times New Roman" w:eastAsia="Times New Roman" w:hAnsi="Times New Roman" w:cs="Times New Roman"/>
          <w:color w:val="000000"/>
          <w:sz w:val="28"/>
          <w:szCs w:val="28"/>
          <w:shd w:val="clear" w:color="auto" w:fill="FFFFFF"/>
          <w:lang w:eastAsia="ru-RU"/>
        </w:rPr>
        <w:t>с. 27.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Інгвар </w:t>
      </w:r>
      <w:r w:rsidRPr="00EA5733">
        <w:rPr>
          <w:rFonts w:ascii="Times New Roman" w:eastAsia="Times New Roman" w:hAnsi="Times New Roman" w:cs="Times New Roman"/>
          <w:color w:val="000000"/>
          <w:sz w:val="28"/>
          <w:szCs w:val="28"/>
          <w:shd w:val="clear" w:color="auto" w:fill="FFFFFF"/>
          <w:lang w:eastAsia="ru-RU"/>
        </w:rPr>
        <w:t>Ярославич с. 225—6</w:t>
      </w:r>
      <w:r w:rsidRPr="00EA5733">
        <w:rPr>
          <w:rFonts w:ascii="Times New Roman" w:eastAsia="Times New Roman" w:hAnsi="Times New Roman" w:cs="Times New Roman"/>
          <w:color w:val="000000"/>
          <w:sz w:val="28"/>
          <w:szCs w:val="28"/>
          <w:shd w:val="clear" w:color="auto" w:fill="FFFFFF"/>
          <w:vertAlign w:val="subscript"/>
          <w:lang w:eastAsia="ru-RU"/>
        </w:rPr>
        <w:t>г</w:t>
      </w:r>
      <w:r w:rsidRPr="00EA5733">
        <w:rPr>
          <w:rFonts w:ascii="Times New Roman" w:eastAsia="Times New Roman" w:hAnsi="Times New Roman" w:cs="Times New Roman"/>
          <w:color w:val="000000"/>
          <w:sz w:val="28"/>
          <w:szCs w:val="28"/>
          <w:shd w:val="clear" w:color="auto" w:fill="FFFFFF"/>
          <w:lang w:eastAsia="ru-RU"/>
        </w:rPr>
        <w:t xml:space="preserve"> 228, 234-5, 259, 367, 394, 401, 444.</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Іскоростень м</w:t>
      </w:r>
      <w:r w:rsidRPr="00EA5733">
        <w:rPr>
          <w:rFonts w:ascii="Times New Roman" w:eastAsia="Times New Roman" w:hAnsi="Times New Roman" w:cs="Times New Roman"/>
          <w:color w:val="000000"/>
          <w:sz w:val="28"/>
          <w:szCs w:val="28"/>
          <w:shd w:val="clear" w:color="auto" w:fill="FFFFFF"/>
          <w:lang w:eastAsia="ru-RU"/>
        </w:rPr>
        <w:t>. с. 267.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Італія </w:t>
      </w:r>
      <w:r w:rsidRPr="00EA5733">
        <w:rPr>
          <w:rFonts w:ascii="Times New Roman" w:eastAsia="Times New Roman" w:hAnsi="Times New Roman" w:cs="Times New Roman"/>
          <w:color w:val="000000"/>
          <w:sz w:val="28"/>
          <w:szCs w:val="28"/>
          <w:shd w:val="clear" w:color="auto" w:fill="FFFFFF"/>
          <w:lang w:eastAsia="ru-RU"/>
        </w:rPr>
        <w:t>с. 64—5, 273, 512, 514.</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Каепичі </w:t>
      </w:r>
      <w:r w:rsidRPr="00EA5733">
        <w:rPr>
          <w:rFonts w:ascii="Times New Roman" w:eastAsia="Times New Roman" w:hAnsi="Times New Roman" w:cs="Times New Roman"/>
          <w:color w:val="000000"/>
          <w:sz w:val="28"/>
          <w:szCs w:val="28"/>
          <w:shd w:val="clear" w:color="auto" w:fill="FFFFFF"/>
          <w:lang w:eastAsia="ru-RU"/>
        </w:rPr>
        <w:t>с. 584, 548.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Казимір</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Відновитель </w:t>
      </w:r>
      <w:r w:rsidRPr="00EA5733">
        <w:rPr>
          <w:rFonts w:ascii="Times New Roman" w:eastAsia="Times New Roman" w:hAnsi="Times New Roman" w:cs="Times New Roman"/>
          <w:color w:val="000000"/>
          <w:sz w:val="28"/>
          <w:szCs w:val="28"/>
          <w:shd w:val="clear" w:color="auto" w:fill="FFFFFF"/>
          <w:lang w:eastAsia="ru-RU"/>
        </w:rPr>
        <w:t>с. 22.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Казимір</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Справедливий </w:t>
      </w:r>
      <w:r w:rsidRPr="00EA5733">
        <w:rPr>
          <w:rFonts w:ascii="Times New Roman" w:eastAsia="Times New Roman" w:hAnsi="Times New Roman" w:cs="Times New Roman"/>
          <w:color w:val="000000"/>
          <w:sz w:val="28"/>
          <w:szCs w:val="28"/>
          <w:shd w:val="clear" w:color="auto" w:fill="FFFFFF"/>
          <w:lang w:eastAsia="ru-RU"/>
        </w:rPr>
        <w:t>с. 394.</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Калка р. с. 241—2, 541.</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Камень м. с. 369, 380, 602—3.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Камінець </w:t>
      </w:r>
      <w:r w:rsidRPr="00EA5733">
        <w:rPr>
          <w:rFonts w:ascii="Times New Roman" w:eastAsia="Times New Roman" w:hAnsi="Times New Roman" w:cs="Times New Roman"/>
          <w:color w:val="000000"/>
          <w:sz w:val="28"/>
          <w:szCs w:val="28"/>
          <w:shd w:val="clear" w:color="auto" w:fill="FFFFFF"/>
          <w:lang w:eastAsia="ru-RU"/>
        </w:rPr>
        <w:t xml:space="preserve">на р. </w:t>
      </w:r>
      <w:r w:rsidRPr="00EA5733">
        <w:rPr>
          <w:rFonts w:ascii="Times New Roman" w:eastAsia="Times New Roman" w:hAnsi="Times New Roman" w:cs="Times New Roman"/>
          <w:color w:val="000000"/>
          <w:sz w:val="28"/>
          <w:szCs w:val="28"/>
          <w:shd w:val="clear" w:color="auto" w:fill="FFFFFF"/>
          <w:lang w:val="uk-UA" w:eastAsia="ru-RU"/>
        </w:rPr>
        <w:t xml:space="preserve">Лосні </w:t>
      </w:r>
      <w:r w:rsidRPr="00EA5733">
        <w:rPr>
          <w:rFonts w:ascii="Times New Roman" w:eastAsia="Times New Roman" w:hAnsi="Times New Roman" w:cs="Times New Roman"/>
          <w:color w:val="000000"/>
          <w:sz w:val="28"/>
          <w:szCs w:val="28"/>
          <w:shd w:val="clear" w:color="auto" w:fill="FFFFFF"/>
          <w:lang w:eastAsia="ru-RU"/>
        </w:rPr>
        <w:t>м. с. 389, 400-1, 602—3.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Камінець біля</w:t>
      </w:r>
      <w:r w:rsidRPr="00EA5733">
        <w:rPr>
          <w:rFonts w:ascii="Times New Roman" w:eastAsia="Times New Roman" w:hAnsi="Times New Roman" w:cs="Times New Roman"/>
          <w:color w:val="000000"/>
          <w:sz w:val="28"/>
          <w:szCs w:val="28"/>
          <w:shd w:val="clear" w:color="auto" w:fill="FFFFFF"/>
          <w:lang w:eastAsia="ru-RU"/>
        </w:rPr>
        <w:t xml:space="preserve"> Случ</w:t>
      </w:r>
      <w:r w:rsidRPr="00EA5733">
        <w:rPr>
          <w:rFonts w:ascii="Times New Roman" w:eastAsia="Times New Roman" w:hAnsi="Times New Roman" w:cs="Times New Roman"/>
          <w:color w:val="000000"/>
          <w:sz w:val="28"/>
          <w:szCs w:val="28"/>
          <w:shd w:val="clear" w:color="auto" w:fill="FFFFFF"/>
          <w:lang w:val="uk-UA" w:eastAsia="ru-RU"/>
        </w:rPr>
        <w:t>і</w:t>
      </w:r>
      <w:r w:rsidRPr="00EA5733">
        <w:rPr>
          <w:rFonts w:ascii="Times New Roman" w:eastAsia="Times New Roman" w:hAnsi="Times New Roman" w:cs="Times New Roman"/>
          <w:color w:val="000000"/>
          <w:sz w:val="28"/>
          <w:szCs w:val="28"/>
          <w:shd w:val="clear" w:color="auto" w:fill="FFFFFF"/>
          <w:lang w:eastAsia="ru-RU"/>
        </w:rPr>
        <w:t xml:space="preserve"> с. 289, 602—3.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Камінка </w:t>
      </w:r>
      <w:r w:rsidRPr="00EA5733">
        <w:rPr>
          <w:rFonts w:ascii="Times New Roman" w:eastAsia="Times New Roman" w:hAnsi="Times New Roman" w:cs="Times New Roman"/>
          <w:color w:val="000000"/>
          <w:sz w:val="28"/>
          <w:szCs w:val="28"/>
          <w:shd w:val="clear" w:color="auto" w:fill="FFFFFF"/>
          <w:lang w:eastAsia="ru-RU"/>
        </w:rPr>
        <w:t>Струмилова с. 372.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Канів </w:t>
      </w:r>
      <w:r w:rsidRPr="00EA5733">
        <w:rPr>
          <w:rFonts w:ascii="Times New Roman" w:eastAsia="Times New Roman" w:hAnsi="Times New Roman" w:cs="Times New Roman"/>
          <w:color w:val="000000"/>
          <w:sz w:val="28"/>
          <w:szCs w:val="28"/>
          <w:shd w:val="clear" w:color="auto" w:fill="FFFFFF"/>
          <w:lang w:eastAsia="ru-RU"/>
        </w:rPr>
        <w:t>и. с. 145, 179, 189, 191, ' 195, 213—4, 217, 284—6, 296.</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Каратулі </w:t>
      </w:r>
      <w:r w:rsidRPr="00EA5733">
        <w:rPr>
          <w:rFonts w:ascii="Times New Roman" w:eastAsia="Times New Roman" w:hAnsi="Times New Roman" w:cs="Times New Roman"/>
          <w:color w:val="000000"/>
          <w:sz w:val="28"/>
          <w:szCs w:val="28"/>
          <w:shd w:val="clear" w:color="auto" w:fill="FFFFFF"/>
          <w:lang w:eastAsia="ru-RU"/>
        </w:rPr>
        <w:t>с. с. 348.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Карачев </w:t>
      </w:r>
      <w:r w:rsidRPr="00EA5733">
        <w:rPr>
          <w:rFonts w:ascii="Times New Roman" w:eastAsia="Times New Roman" w:hAnsi="Times New Roman" w:cs="Times New Roman"/>
          <w:color w:val="000000"/>
          <w:sz w:val="28"/>
          <w:szCs w:val="28"/>
          <w:shd w:val="clear" w:color="auto" w:fill="FFFFFF"/>
          <w:lang w:val="uk-UA" w:eastAsia="ru-RU"/>
        </w:rPr>
        <w:t>м</w:t>
      </w:r>
      <w:r w:rsidRPr="00EA5733">
        <w:rPr>
          <w:rFonts w:ascii="Times New Roman" w:eastAsia="Times New Roman" w:hAnsi="Times New Roman" w:cs="Times New Roman"/>
          <w:color w:val="000000"/>
          <w:sz w:val="28"/>
          <w:szCs w:val="28"/>
          <w:shd w:val="clear" w:color="auto" w:fill="FFFFFF"/>
          <w:lang w:eastAsia="ru-RU"/>
        </w:rPr>
        <w:t>. с. 338.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lastRenderedPageBreak/>
        <w:t xml:space="preserve">Карпатські землі </w:t>
      </w:r>
      <w:r w:rsidRPr="00EA5733">
        <w:rPr>
          <w:rFonts w:ascii="Times New Roman" w:eastAsia="Times New Roman" w:hAnsi="Times New Roman" w:cs="Times New Roman"/>
          <w:color w:val="000000"/>
          <w:sz w:val="28"/>
          <w:szCs w:val="28"/>
          <w:shd w:val="clear" w:color="auto" w:fill="FFFFFF"/>
          <w:lang w:eastAsia="ru-RU"/>
        </w:rPr>
        <w:t>с. 360—2, 458—</w:t>
      </w:r>
    </w:p>
    <w:p w:rsidR="00212BAC" w:rsidRPr="00EA5733" w:rsidRDefault="00212BAC" w:rsidP="00212BAC">
      <w:pPr>
        <w:numPr>
          <w:ilvl w:val="0"/>
          <w:numId w:val="33"/>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див. ще; Галичина, </w:t>
      </w:r>
      <w:r w:rsidRPr="00EA5733">
        <w:rPr>
          <w:rFonts w:ascii="Times New Roman" w:eastAsia="Times New Roman" w:hAnsi="Times New Roman" w:cs="Times New Roman"/>
          <w:color w:val="000000"/>
          <w:sz w:val="28"/>
          <w:szCs w:val="28"/>
          <w:shd w:val="clear" w:color="auto" w:fill="FFFFFF"/>
          <w:lang w:eastAsia="ru-RU"/>
        </w:rPr>
        <w:t xml:space="preserve">Русь </w:t>
      </w:r>
      <w:r w:rsidRPr="00EA5733">
        <w:rPr>
          <w:rFonts w:ascii="Times New Roman" w:eastAsia="Times New Roman" w:hAnsi="Times New Roman" w:cs="Times New Roman"/>
          <w:color w:val="000000"/>
          <w:sz w:val="28"/>
          <w:szCs w:val="28"/>
          <w:shd w:val="clear" w:color="auto" w:fill="FFFFFF"/>
          <w:lang w:val="uk-UA" w:eastAsia="ru-RU"/>
        </w:rPr>
        <w:t>Угорська.</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Касоги </w:t>
      </w:r>
      <w:r w:rsidRPr="00EA5733">
        <w:rPr>
          <w:rFonts w:ascii="Times New Roman" w:eastAsia="Times New Roman" w:hAnsi="Times New Roman" w:cs="Times New Roman"/>
          <w:color w:val="000000"/>
          <w:sz w:val="28"/>
          <w:szCs w:val="28"/>
          <w:shd w:val="clear" w:color="auto" w:fill="FFFFFF"/>
          <w:lang w:eastAsia="ru-RU"/>
        </w:rPr>
        <w:t>с. 18—19, 507, 510»</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Каяла р. с. 212.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Кенугард </w:t>
      </w:r>
      <w:r w:rsidRPr="00EA5733">
        <w:rPr>
          <w:rFonts w:ascii="Times New Roman" w:eastAsia="Times New Roman" w:hAnsi="Times New Roman" w:cs="Times New Roman"/>
          <w:color w:val="000000"/>
          <w:sz w:val="28"/>
          <w:szCs w:val="28"/>
          <w:shd w:val="clear" w:color="auto" w:fill="FFFFFF"/>
          <w:lang w:eastAsia="ru-RU"/>
        </w:rPr>
        <w:t>с. 16,</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Київ </w:t>
      </w:r>
      <w:r w:rsidRPr="00EA5733">
        <w:rPr>
          <w:rFonts w:ascii="Times New Roman" w:eastAsia="Times New Roman" w:hAnsi="Times New Roman" w:cs="Times New Roman"/>
          <w:color w:val="000000"/>
          <w:sz w:val="28"/>
          <w:szCs w:val="28"/>
          <w:shd w:val="clear" w:color="auto" w:fill="FFFFFF"/>
          <w:lang w:eastAsia="ru-RU"/>
        </w:rPr>
        <w:t>м. с. 1—17, 19, 20, 47, 56—62, 65—72,80—90,109—120—3, 125, 126—32; 135-6, 138—55, 158, 160— 70, 175—187, 189, 191—4,</w:t>
      </w:r>
    </w:p>
    <w:p w:rsidR="00212BAC" w:rsidRPr="00EA5733" w:rsidRDefault="00212BAC" w:rsidP="00212BAC">
      <w:pPr>
        <w:numPr>
          <w:ilvl w:val="0"/>
          <w:numId w:val="34"/>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207, 215—36, 245—53,</w:t>
      </w:r>
    </w:p>
    <w:p w:rsidR="00212BAC" w:rsidRPr="00EA5733" w:rsidRDefault="00212BAC" w:rsidP="00212BAC">
      <w:pPr>
        <w:numPr>
          <w:ilvl w:val="0"/>
          <w:numId w:val="35"/>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533, 543, 562-3. </w:t>
      </w:r>
      <w:r w:rsidRPr="00EA5733">
        <w:rPr>
          <w:rFonts w:ascii="Times New Roman" w:eastAsia="Times New Roman" w:hAnsi="Times New Roman" w:cs="Times New Roman"/>
          <w:color w:val="000000"/>
          <w:sz w:val="28"/>
          <w:szCs w:val="28"/>
          <w:shd w:val="clear" w:color="auto" w:fill="FFFFFF"/>
          <w:lang w:val="uk-UA" w:eastAsia="ru-RU"/>
        </w:rPr>
        <w:t>Київ</w:t>
      </w:r>
      <w:r w:rsidRPr="00EA5733">
        <w:rPr>
          <w:rFonts w:ascii="Times New Roman" w:eastAsia="Times New Roman" w:hAnsi="Times New Roman" w:cs="Times New Roman"/>
          <w:color w:val="000000"/>
          <w:sz w:val="28"/>
          <w:szCs w:val="28"/>
          <w:shd w:val="clear" w:color="auto" w:fill="FFFFFF"/>
          <w:lang w:val="uk-UA" w:eastAsia="ru-RU"/>
        </w:rPr>
        <w:softHyphen/>
        <w:t xml:space="preserve">ські </w:t>
      </w:r>
      <w:r w:rsidRPr="00EA5733">
        <w:rPr>
          <w:rFonts w:ascii="Times New Roman" w:eastAsia="Times New Roman" w:hAnsi="Times New Roman" w:cs="Times New Roman"/>
          <w:color w:val="000000"/>
          <w:sz w:val="28"/>
          <w:szCs w:val="28"/>
          <w:shd w:val="clear" w:color="auto" w:fill="FFFFFF"/>
          <w:lang w:val="en-US" w:eastAsia="ru-RU"/>
        </w:rPr>
        <w:t>пам'ятки</w:t>
      </w:r>
      <w:r w:rsidRPr="00EA5733">
        <w:rPr>
          <w:rFonts w:ascii="Times New Roman" w:eastAsia="Times New Roman" w:hAnsi="Times New Roman" w:cs="Times New Roman"/>
          <w:color w:val="000000"/>
          <w:sz w:val="28"/>
          <w:szCs w:val="28"/>
          <w:shd w:val="clear" w:color="auto" w:fill="FFFFFF"/>
          <w:lang w:eastAsia="ru-RU"/>
        </w:rPr>
        <w:t xml:space="preserve"> с. 42—3, 46,</w:t>
      </w:r>
    </w:p>
    <w:p w:rsidR="00212BAC" w:rsidRPr="00EA5733" w:rsidRDefault="00212BAC" w:rsidP="00212BAC">
      <w:pPr>
        <w:numPr>
          <w:ilvl w:val="0"/>
          <w:numId w:val="36"/>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145, 197, 265—71, 274, 562-3.</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Київщина </w:t>
      </w:r>
      <w:r w:rsidRPr="00EA5733">
        <w:rPr>
          <w:rFonts w:ascii="Times New Roman" w:eastAsia="Times New Roman" w:hAnsi="Times New Roman" w:cs="Times New Roman"/>
          <w:color w:val="000000"/>
          <w:sz w:val="28"/>
          <w:szCs w:val="28"/>
          <w:shd w:val="clear" w:color="auto" w:fill="FFFFFF"/>
          <w:lang w:eastAsia="ru-RU"/>
        </w:rPr>
        <w:t xml:space="preserve">с. 13, 25, 55, 62, 82, 88, 99, 104, 127, 240, 254 </w:t>
      </w:r>
      <w:r w:rsidRPr="00EA5733">
        <w:rPr>
          <w:rFonts w:ascii="Times New Roman" w:eastAsia="Times New Roman" w:hAnsi="Times New Roman" w:cs="Times New Roman"/>
          <w:color w:val="000000"/>
          <w:sz w:val="28"/>
          <w:szCs w:val="28"/>
          <w:shd w:val="clear" w:color="auto" w:fill="FFFFFF"/>
          <w:lang w:val="uk-UA" w:eastAsia="ru-RU"/>
        </w:rPr>
        <w:t xml:space="preserve">і далі, </w:t>
      </w:r>
      <w:r w:rsidRPr="00EA5733">
        <w:rPr>
          <w:rFonts w:ascii="Times New Roman" w:eastAsia="Times New Roman" w:hAnsi="Times New Roman" w:cs="Times New Roman"/>
          <w:color w:val="000000"/>
          <w:sz w:val="28"/>
          <w:szCs w:val="28"/>
          <w:shd w:val="clear" w:color="auto" w:fill="FFFFFF"/>
          <w:lang w:val="de-DE" w:eastAsia="ru-RU"/>
        </w:rPr>
        <w:t xml:space="preserve">868p </w:t>
      </w:r>
      <w:r w:rsidRPr="00EA5733">
        <w:rPr>
          <w:rFonts w:ascii="Times New Roman" w:eastAsia="Times New Roman" w:hAnsi="Times New Roman" w:cs="Times New Roman"/>
          <w:color w:val="000000"/>
          <w:sz w:val="28"/>
          <w:szCs w:val="28"/>
          <w:shd w:val="clear" w:color="auto" w:fill="FFFFFF"/>
          <w:lang w:eastAsia="ru-RU"/>
        </w:rPr>
        <w:t>548, 562—3.</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Кири</w:t>
      </w:r>
      <w:r w:rsidRPr="00EA5733">
        <w:rPr>
          <w:rFonts w:ascii="Times New Roman" w:eastAsia="Times New Roman" w:hAnsi="Times New Roman" w:cs="Times New Roman"/>
          <w:color w:val="000000"/>
          <w:sz w:val="28"/>
          <w:szCs w:val="28"/>
          <w:shd w:val="clear" w:color="auto" w:fill="FFFFFF"/>
          <w:lang w:val="uk-UA" w:eastAsia="ru-RU"/>
        </w:rPr>
        <w:t>л</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єп</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туровський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uk-UA" w:eastAsia="ru-RU"/>
        </w:rPr>
        <w:t>305.</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Клечеськ </w:t>
      </w:r>
      <w:r w:rsidRPr="00EA5733">
        <w:rPr>
          <w:rFonts w:ascii="Times New Roman" w:eastAsia="Times New Roman" w:hAnsi="Times New Roman" w:cs="Times New Roman"/>
          <w:color w:val="000000"/>
          <w:sz w:val="28"/>
          <w:szCs w:val="28"/>
          <w:shd w:val="clear" w:color="auto" w:fill="FFFFFF"/>
          <w:lang w:eastAsia="ru-RU"/>
        </w:rPr>
        <w:t>и</w:t>
      </w:r>
      <w:r w:rsidRPr="00EA5733">
        <w:rPr>
          <w:rFonts w:ascii="Times New Roman" w:eastAsia="Times New Roman" w:hAnsi="Times New Roman" w:cs="Times New Roman"/>
          <w:color w:val="000000"/>
          <w:sz w:val="28"/>
          <w:szCs w:val="28"/>
          <w:shd w:val="clear" w:color="auto" w:fill="FFFFFF"/>
          <w:lang w:val="uk-UA" w:eastAsia="ru-RU"/>
        </w:rPr>
        <w:t xml:space="preserve">. с= </w:t>
      </w:r>
      <w:r w:rsidRPr="00EA5733">
        <w:rPr>
          <w:rFonts w:ascii="Times New Roman" w:eastAsia="Times New Roman" w:hAnsi="Times New Roman" w:cs="Times New Roman"/>
          <w:color w:val="000000"/>
          <w:sz w:val="28"/>
          <w:szCs w:val="28"/>
          <w:shd w:val="clear" w:color="auto" w:fill="FFFFFF"/>
          <w:lang w:eastAsia="ru-RU"/>
        </w:rPr>
        <w:t xml:space="preserve">301 </w:t>
      </w:r>
      <w:r w:rsidRPr="00EA5733">
        <w:rPr>
          <w:rFonts w:ascii="Times New Roman" w:eastAsia="Times New Roman" w:hAnsi="Times New Roman" w:cs="Times New Roman"/>
          <w:color w:val="000000"/>
          <w:sz w:val="28"/>
          <w:szCs w:val="28"/>
          <w:shd w:val="clear" w:color="auto" w:fill="FFFFFF"/>
          <w:vertAlign w:val="subscript"/>
          <w:lang w:val="de-DE" w:eastAsia="ru-RU"/>
        </w:rPr>
        <w:t>s</w:t>
      </w:r>
      <w:r w:rsidRPr="00EA5733">
        <w:rPr>
          <w:rFonts w:ascii="Times New Roman" w:eastAsia="Times New Roman" w:hAnsi="Times New Roman" w:cs="Times New Roman"/>
          <w:color w:val="000000"/>
          <w:sz w:val="28"/>
          <w:szCs w:val="28"/>
          <w:shd w:val="clear" w:color="auto" w:fill="FFFFFF"/>
          <w:lang w:val="de-DE" w:eastAsia="ru-RU"/>
        </w:rPr>
        <w:t xml:space="preserve"> </w:t>
      </w:r>
      <w:r w:rsidRPr="00EA5733">
        <w:rPr>
          <w:rFonts w:ascii="Times New Roman" w:eastAsia="Times New Roman" w:hAnsi="Times New Roman" w:cs="Times New Roman"/>
          <w:color w:val="000000"/>
          <w:sz w:val="28"/>
          <w:szCs w:val="28"/>
          <w:shd w:val="clear" w:color="auto" w:fill="FFFFFF"/>
          <w:lang w:eastAsia="ru-RU"/>
        </w:rPr>
        <w:t>303—4, 306—8.</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Клим митрополит с. 183, 281.</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книжність, письменство, освіта с</w:t>
      </w:r>
      <w:r w:rsidRPr="00EA5733">
        <w:rPr>
          <w:rFonts w:ascii="Times New Roman" w:eastAsia="Times New Roman" w:hAnsi="Times New Roman" w:cs="Times New Roman"/>
          <w:color w:val="000000"/>
          <w:sz w:val="28"/>
          <w:szCs w:val="28"/>
          <w:shd w:val="clear" w:color="auto" w:fill="FFFFFF"/>
          <w:lang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40—1, 67, 281, 299, 331—3, 337, 357—8.</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Кобринь м. </w:t>
      </w:r>
      <w:r w:rsidRPr="00EA5733">
        <w:rPr>
          <w:rFonts w:ascii="Times New Roman" w:eastAsia="Times New Roman" w:hAnsi="Times New Roman" w:cs="Times New Roman"/>
          <w:color w:val="000000"/>
          <w:sz w:val="28"/>
          <w:szCs w:val="28"/>
          <w:shd w:val="clear" w:color="auto" w:fill="FFFFFF"/>
          <w:lang w:val="de-DE" w:eastAsia="ru-RU"/>
        </w:rPr>
        <w:t xml:space="preserve">s. </w:t>
      </w:r>
      <w:r w:rsidRPr="00EA5733">
        <w:rPr>
          <w:rFonts w:ascii="Times New Roman" w:eastAsia="Times New Roman" w:hAnsi="Times New Roman" w:cs="Times New Roman"/>
          <w:color w:val="000000"/>
          <w:sz w:val="28"/>
          <w:szCs w:val="28"/>
          <w:shd w:val="clear" w:color="auto" w:fill="FFFFFF"/>
          <w:lang w:eastAsia="ru-RU"/>
        </w:rPr>
        <w:t>369, 389.</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Кобуля </w:t>
      </w:r>
      <w:r w:rsidRPr="00EA5733">
        <w:rPr>
          <w:rFonts w:ascii="Times New Roman" w:eastAsia="Times New Roman" w:hAnsi="Times New Roman" w:cs="Times New Roman"/>
          <w:color w:val="000000"/>
          <w:sz w:val="28"/>
          <w:szCs w:val="28"/>
          <w:shd w:val="clear" w:color="auto" w:fill="FFFFFF"/>
          <w:lang w:val="de-DE" w:eastAsia="ru-RU"/>
        </w:rPr>
        <w:t xml:space="preserve">(Kobula) </w:t>
      </w:r>
      <w:r w:rsidRPr="00EA5733">
        <w:rPr>
          <w:rFonts w:ascii="Times New Roman" w:eastAsia="Times New Roman" w:hAnsi="Times New Roman" w:cs="Times New Roman"/>
          <w:color w:val="000000"/>
          <w:sz w:val="28"/>
          <w:szCs w:val="28"/>
          <w:shd w:val="clear" w:color="auto" w:fill="FFFFFF"/>
          <w:lang w:eastAsia="ru-RU"/>
        </w:rPr>
        <w:t>с. с. 458.</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Кобяк, хан с. 212.</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Козельськ м. с. 338.</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Коломия </w:t>
      </w:r>
      <w:r w:rsidRPr="00EA5733">
        <w:rPr>
          <w:rFonts w:ascii="Times New Roman" w:eastAsia="Times New Roman" w:hAnsi="Times New Roman" w:cs="Times New Roman"/>
          <w:color w:val="000000"/>
          <w:sz w:val="28"/>
          <w:szCs w:val="28"/>
          <w:shd w:val="clear" w:color="auto" w:fill="FFFFFF"/>
          <w:lang w:eastAsia="ru-RU"/>
        </w:rPr>
        <w:t>м. с. 460, 471.</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Коломан, король </w:t>
      </w:r>
      <w:r w:rsidRPr="00EA5733">
        <w:rPr>
          <w:rFonts w:ascii="Times New Roman" w:eastAsia="Times New Roman" w:hAnsi="Times New Roman" w:cs="Times New Roman"/>
          <w:color w:val="000000"/>
          <w:sz w:val="28"/>
          <w:szCs w:val="28"/>
          <w:shd w:val="clear" w:color="auto" w:fill="FFFFFF"/>
          <w:lang w:val="uk-UA" w:eastAsia="ru-RU"/>
        </w:rPr>
        <w:t xml:space="preserve">угорський </w:t>
      </w:r>
      <w:r w:rsidRPr="00EA5733">
        <w:rPr>
          <w:rFonts w:ascii="Times New Roman" w:eastAsia="Times New Roman" w:hAnsi="Times New Roman" w:cs="Times New Roman"/>
          <w:color w:val="000000"/>
          <w:sz w:val="28"/>
          <w:szCs w:val="28"/>
          <w:shd w:val="clear" w:color="auto" w:fill="FFFFFF"/>
          <w:lang w:eastAsia="ru-RU"/>
        </w:rPr>
        <w:t>с, 412.</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Колтеськ м. с. 598.</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Комов м. с. 370, 602.</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Конрад кн. мазов. е. 371, 388.</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Кончак, хан с. 106, </w:t>
      </w:r>
      <w:r w:rsidRPr="00EA5733">
        <w:rPr>
          <w:rFonts w:ascii="Times New Roman" w:eastAsia="Times New Roman" w:hAnsi="Times New Roman" w:cs="Times New Roman"/>
          <w:color w:val="000000"/>
          <w:sz w:val="28"/>
          <w:szCs w:val="28"/>
          <w:shd w:val="clear" w:color="auto" w:fill="FFFFFF"/>
          <w:lang w:eastAsia="ru-RU"/>
        </w:rPr>
        <w:t>210—12, 226, 531,. 534.</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Копиль </w:t>
      </w:r>
      <w:r w:rsidRPr="00EA5733">
        <w:rPr>
          <w:rFonts w:ascii="Times New Roman" w:eastAsia="Times New Roman" w:hAnsi="Times New Roman" w:cs="Times New Roman"/>
          <w:color w:val="000000"/>
          <w:sz w:val="28"/>
          <w:szCs w:val="28"/>
          <w:shd w:val="clear" w:color="auto" w:fill="FFFFFF"/>
          <w:lang w:eastAsia="ru-RU"/>
        </w:rPr>
        <w:t>м. с. 303—4.</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Корсунь </w:t>
      </w:r>
      <w:r w:rsidRPr="00EA5733">
        <w:rPr>
          <w:rFonts w:ascii="Times New Roman" w:eastAsia="Times New Roman" w:hAnsi="Times New Roman" w:cs="Times New Roman"/>
          <w:color w:val="000000"/>
          <w:sz w:val="28"/>
          <w:szCs w:val="28"/>
          <w:shd w:val="clear" w:color="auto" w:fill="FFFFFF"/>
          <w:lang w:eastAsia="ru-RU"/>
        </w:rPr>
        <w:t>м. с. 210, 217, 286,296.</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Корчеськ м, с. 278, 293, 296»</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Котельниця м. с. 190, 296.</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Котян, хан е. 238, 240, 243, 246, 538, 540.</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Коуї с</w:t>
      </w:r>
      <w:r w:rsidRPr="00EA5733">
        <w:rPr>
          <w:rFonts w:ascii="Times New Roman" w:eastAsia="Times New Roman" w:hAnsi="Times New Roman" w:cs="Times New Roman"/>
          <w:color w:val="000000"/>
          <w:sz w:val="28"/>
          <w:szCs w:val="28"/>
          <w:shd w:val="clear" w:color="auto" w:fill="FFFFFF"/>
          <w:lang w:eastAsia="ru-RU"/>
        </w:rPr>
        <w:t>. 336, 348. 534, 548.</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Кошиці </w:t>
      </w:r>
      <w:r w:rsidRPr="00EA5733">
        <w:rPr>
          <w:rFonts w:ascii="Times New Roman" w:eastAsia="Times New Roman" w:hAnsi="Times New Roman" w:cs="Times New Roman"/>
          <w:color w:val="000000"/>
          <w:sz w:val="28"/>
          <w:szCs w:val="28"/>
          <w:shd w:val="clear" w:color="auto" w:fill="FFFFFF"/>
          <w:lang w:val="de-DE" w:eastAsia="ru-RU"/>
        </w:rPr>
        <w:t xml:space="preserve">(Kaschau) </w:t>
      </w:r>
      <w:r w:rsidRPr="00EA5733">
        <w:rPr>
          <w:rFonts w:ascii="Times New Roman" w:eastAsia="Times New Roman" w:hAnsi="Times New Roman" w:cs="Times New Roman"/>
          <w:color w:val="000000"/>
          <w:sz w:val="28"/>
          <w:szCs w:val="28"/>
          <w:shd w:val="clear" w:color="auto" w:fill="FFFFFF"/>
          <w:lang w:eastAsia="ru-RU"/>
        </w:rPr>
        <w:t>м. с. 504.</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Красне </w:t>
      </w:r>
      <w:r w:rsidRPr="00EA5733">
        <w:rPr>
          <w:rFonts w:ascii="Times New Roman" w:eastAsia="Times New Roman" w:hAnsi="Times New Roman" w:cs="Times New Roman"/>
          <w:color w:val="000000"/>
          <w:sz w:val="28"/>
          <w:szCs w:val="28"/>
          <w:shd w:val="clear" w:color="auto" w:fill="FFFFFF"/>
          <w:lang w:eastAsia="ru-RU"/>
        </w:rPr>
        <w:t>м. с. 78.</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Красностав</w:t>
      </w:r>
      <w:r w:rsidRPr="00EA5733">
        <w:rPr>
          <w:rFonts w:ascii="Times New Roman" w:eastAsia="Times New Roman" w:hAnsi="Times New Roman" w:cs="Times New Roman"/>
          <w:color w:val="000000"/>
          <w:sz w:val="28"/>
          <w:szCs w:val="28"/>
          <w:shd w:val="clear" w:color="auto" w:fill="FFFFFF"/>
          <w:lang w:eastAsia="ru-RU"/>
        </w:rPr>
        <w:t xml:space="preserve"> м. с. 370.</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Крон с. 598.</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Кросна</w:t>
      </w:r>
      <w:r w:rsidRPr="00EA5733">
        <w:rPr>
          <w:rFonts w:ascii="Times New Roman" w:eastAsia="Times New Roman" w:hAnsi="Times New Roman" w:cs="Times New Roman"/>
          <w:color w:val="000000"/>
          <w:sz w:val="28"/>
          <w:szCs w:val="28"/>
          <w:shd w:val="clear" w:color="auto" w:fill="FFFFFF"/>
          <w:lang w:eastAsia="ru-RU"/>
        </w:rPr>
        <w:t xml:space="preserve"> р. с. 370.</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Кросно м. е. 457.</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Кукова </w:t>
      </w:r>
      <w:r w:rsidRPr="00EA5733">
        <w:rPr>
          <w:rFonts w:ascii="Times New Roman" w:eastAsia="Times New Roman" w:hAnsi="Times New Roman" w:cs="Times New Roman"/>
          <w:color w:val="000000"/>
          <w:sz w:val="28"/>
          <w:szCs w:val="28"/>
          <w:shd w:val="clear" w:color="auto" w:fill="FFFFFF"/>
          <w:lang w:val="de-DE" w:eastAsia="ru-RU"/>
        </w:rPr>
        <w:t xml:space="preserve">(Kükemezo) </w:t>
      </w:r>
      <w:r w:rsidRPr="00EA5733">
        <w:rPr>
          <w:rFonts w:ascii="Times New Roman" w:eastAsia="Times New Roman" w:hAnsi="Times New Roman" w:cs="Times New Roman"/>
          <w:color w:val="000000"/>
          <w:sz w:val="28"/>
          <w:szCs w:val="28"/>
          <w:shd w:val="clear" w:color="auto" w:fill="FFFFFF"/>
          <w:lang w:eastAsia="ru-RU"/>
        </w:rPr>
        <w:t>с. с. 459.</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Кудново с. 600.</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Кульдеюрів </w:t>
      </w:r>
      <w:r w:rsidRPr="00EA5733">
        <w:rPr>
          <w:rFonts w:ascii="Times New Roman" w:eastAsia="Times New Roman" w:hAnsi="Times New Roman" w:cs="Times New Roman"/>
          <w:color w:val="000000"/>
          <w:sz w:val="28"/>
          <w:szCs w:val="28"/>
          <w:shd w:val="clear" w:color="auto" w:fill="FFFFFF"/>
          <w:lang w:eastAsia="ru-RU"/>
        </w:rPr>
        <w:t xml:space="preserve">м. с. </w:t>
      </w:r>
      <w:r w:rsidRPr="00EA5733">
        <w:rPr>
          <w:rFonts w:ascii="Times New Roman" w:eastAsia="Times New Roman" w:hAnsi="Times New Roman" w:cs="Times New Roman"/>
          <w:i/>
          <w:iCs/>
          <w:color w:val="000000"/>
          <w:sz w:val="28"/>
          <w:szCs w:val="28"/>
          <w:shd w:val="clear" w:color="auto" w:fill="FFFFFF"/>
          <w:lang w:eastAsia="ru-RU"/>
        </w:rPr>
        <w:t>286,</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5</w:t>
      </w:r>
      <w:r w:rsidRPr="00EA5733">
        <w:rPr>
          <w:rFonts w:ascii="Times New Roman" w:eastAsia="Times New Roman" w:hAnsi="Times New Roman" w:cs="Times New Roman"/>
          <w:color w:val="000000"/>
          <w:sz w:val="28"/>
          <w:szCs w:val="28"/>
          <w:shd w:val="clear" w:color="auto" w:fill="FFFFFF"/>
          <w:lang w:eastAsia="ru-RU"/>
        </w:rPr>
        <w:t>37, 549.</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Кунтувдій, </w:t>
      </w:r>
      <w:r w:rsidRPr="00EA5733">
        <w:rPr>
          <w:rFonts w:ascii="Times New Roman" w:eastAsia="Times New Roman" w:hAnsi="Times New Roman" w:cs="Times New Roman"/>
          <w:color w:val="000000"/>
          <w:sz w:val="28"/>
          <w:szCs w:val="28"/>
          <w:shd w:val="clear" w:color="auto" w:fill="FFFFFF"/>
          <w:lang w:eastAsia="ru-RU"/>
        </w:rPr>
        <w:t xml:space="preserve">хан с. </w:t>
      </w:r>
      <w:r w:rsidRPr="00EA5733">
        <w:rPr>
          <w:rFonts w:ascii="Times New Roman" w:eastAsia="Times New Roman" w:hAnsi="Times New Roman" w:cs="Times New Roman"/>
          <w:color w:val="000000"/>
          <w:sz w:val="28"/>
          <w:szCs w:val="28"/>
          <w:shd w:val="clear" w:color="auto" w:fill="FFFFFF"/>
          <w:lang w:val="de-DE" w:eastAsia="ru-RU"/>
        </w:rPr>
        <w:t>213</w:t>
      </w:r>
      <w:r w:rsidRPr="00EA5733">
        <w:rPr>
          <w:rFonts w:ascii="Times New Roman" w:eastAsia="Times New Roman" w:hAnsi="Times New Roman" w:cs="Times New Roman"/>
          <w:color w:val="000000"/>
          <w:sz w:val="28"/>
          <w:szCs w:val="28"/>
          <w:shd w:val="clear" w:color="auto" w:fill="FFFFFF"/>
          <w:vertAlign w:val="subscript"/>
          <w:lang w:val="de-DE" w:eastAsia="ru-RU"/>
        </w:rPr>
        <w:t>s</w:t>
      </w:r>
      <w:r w:rsidRPr="00EA5733">
        <w:rPr>
          <w:rFonts w:ascii="Times New Roman" w:eastAsia="Times New Roman" w:hAnsi="Times New Roman" w:cs="Times New Roman"/>
          <w:color w:val="000000"/>
          <w:sz w:val="28"/>
          <w:szCs w:val="28"/>
          <w:shd w:val="clear" w:color="auto" w:fill="FFFFFF"/>
          <w:lang w:val="de-DE" w:eastAsia="ru-RU"/>
        </w:rPr>
        <w:t xml:space="preserve"> </w:t>
      </w:r>
      <w:r w:rsidRPr="00EA5733">
        <w:rPr>
          <w:rFonts w:ascii="Times New Roman" w:eastAsia="Times New Roman" w:hAnsi="Times New Roman" w:cs="Times New Roman"/>
          <w:color w:val="000000"/>
          <w:sz w:val="28"/>
          <w:szCs w:val="28"/>
          <w:shd w:val="clear" w:color="auto" w:fill="FFFFFF"/>
          <w:lang w:eastAsia="ru-RU"/>
        </w:rPr>
        <w:t>-535»</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Курськ</w:t>
      </w:r>
      <w:r w:rsidRPr="00EA5733">
        <w:rPr>
          <w:rFonts w:ascii="Times New Roman" w:eastAsia="Times New Roman" w:hAnsi="Times New Roman" w:cs="Times New Roman"/>
          <w:color w:val="000000"/>
          <w:sz w:val="28"/>
          <w:szCs w:val="28"/>
          <w:shd w:val="clear" w:color="auto" w:fill="FFFFFF"/>
          <w:lang w:eastAsia="ru-RU"/>
        </w:rPr>
        <w:t xml:space="preserve"> и. С.. 320, 331, 887,; 34&amp;„</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Кучельмин</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м</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с</w:t>
      </w:r>
      <w:r w:rsidRPr="00EA5733">
        <w:rPr>
          <w:rFonts w:ascii="Times New Roman" w:eastAsia="Times New Roman" w:hAnsi="Times New Roman" w:cs="Times New Roman"/>
          <w:color w:val="000000"/>
          <w:sz w:val="28"/>
          <w:szCs w:val="28"/>
          <w:shd w:val="clear" w:color="auto" w:fill="FFFFFF"/>
          <w:lang w:eastAsia="ru-RU"/>
        </w:rPr>
        <w:t>. 440, 461</w:t>
      </w:r>
      <w:r w:rsidRPr="00EA5733">
        <w:rPr>
          <w:rFonts w:ascii="Times New Roman" w:eastAsia="Times New Roman" w:hAnsi="Times New Roman" w:cs="Times New Roman"/>
          <w:color w:val="000000"/>
          <w:sz w:val="28"/>
          <w:szCs w:val="28"/>
          <w:shd w:val="clear" w:color="auto" w:fill="FFFFFF"/>
          <w:vertAlign w:val="subscript"/>
          <w:lang w:eastAsia="ru-RU"/>
        </w:rPr>
        <w:t>,,</w:t>
      </w:r>
      <w:r w:rsidRPr="00EA5733">
        <w:rPr>
          <w:rFonts w:ascii="Times New Roman" w:eastAsia="Times New Roman" w:hAnsi="Times New Roman" w:cs="Times New Roman"/>
          <w:color w:val="000000"/>
          <w:sz w:val="28"/>
          <w:szCs w:val="28"/>
          <w:shd w:val="clear" w:color="auto" w:fill="FFFFFF"/>
          <w:lang w:eastAsia="ru-RU"/>
        </w:rPr>
        <w:t xml:space="preserve"> 60</w:t>
      </w:r>
      <w:r w:rsidRPr="00EA5733">
        <w:rPr>
          <w:rFonts w:ascii="Times New Roman" w:eastAsia="Times New Roman" w:hAnsi="Times New Roman" w:cs="Times New Roman"/>
          <w:color w:val="000000"/>
          <w:sz w:val="28"/>
          <w:szCs w:val="28"/>
          <w:shd w:val="clear" w:color="auto" w:fill="FFFFFF"/>
          <w:lang w:val="uk-UA" w:eastAsia="ru-RU"/>
        </w:rPr>
        <w:t>5</w:t>
      </w:r>
      <w:r w:rsidRPr="00EA5733">
        <w:rPr>
          <w:rFonts w:ascii="Times New Roman" w:eastAsia="Times New Roman" w:hAnsi="Times New Roman" w:cs="Times New Roman"/>
          <w:color w:val="000000"/>
          <w:sz w:val="28"/>
          <w:szCs w:val="28"/>
          <w:shd w:val="clear" w:color="auto" w:fill="FFFFFF"/>
          <w:lang w:eastAsia="ru-RU"/>
        </w:rPr>
        <w:t>.</w:t>
      </w:r>
    </w:p>
    <w:p w:rsidR="00212BAC" w:rsidRPr="00EA5733" w:rsidRDefault="00212BAC" w:rsidP="00212BAC">
      <w:pPr>
        <w:spacing w:after="0" w:line="240" w:lineRule="auto"/>
        <w:ind w:hanging="31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-619-</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Лада р. с. 370.</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Лев Данилович, кн. </w:t>
      </w:r>
      <w:r w:rsidRPr="00EA5733">
        <w:rPr>
          <w:rFonts w:ascii="Times New Roman" w:eastAsia="Times New Roman" w:hAnsi="Times New Roman" w:cs="Times New Roman"/>
          <w:color w:val="000000"/>
          <w:sz w:val="28"/>
          <w:szCs w:val="28"/>
          <w:shd w:val="clear" w:color="auto" w:fill="FFFFFF"/>
          <w:lang w:val="uk-UA" w:eastAsia="ru-RU"/>
        </w:rPr>
        <w:t xml:space="preserve">галицький </w:t>
      </w:r>
      <w:r w:rsidRPr="00EA5733">
        <w:rPr>
          <w:rFonts w:ascii="Times New Roman" w:eastAsia="Times New Roman" w:hAnsi="Times New Roman" w:cs="Times New Roman"/>
          <w:color w:val="000000"/>
          <w:sz w:val="28"/>
          <w:szCs w:val="28"/>
          <w:shd w:val="clear" w:color="auto" w:fill="FFFFFF"/>
          <w:lang w:eastAsia="ru-RU"/>
        </w:rPr>
        <w:t>с.</w:t>
      </w:r>
    </w:p>
    <w:p w:rsidR="00212BAC" w:rsidRPr="00EA5733" w:rsidRDefault="00212BAC" w:rsidP="00212BAC">
      <w:pPr>
        <w:spacing w:after="0" w:line="240" w:lineRule="auto"/>
        <w:ind w:firstLine="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lastRenderedPageBreak/>
        <w:t>379, 471, 488,</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Лев </w:t>
      </w:r>
      <w:r w:rsidRPr="00EA5733">
        <w:rPr>
          <w:rFonts w:ascii="Times New Roman" w:eastAsia="Times New Roman" w:hAnsi="Times New Roman" w:cs="Times New Roman"/>
          <w:color w:val="000000"/>
          <w:sz w:val="28"/>
          <w:szCs w:val="28"/>
          <w:shd w:val="clear" w:color="auto" w:fill="FFFFFF"/>
          <w:lang w:val="uk-UA" w:eastAsia="ru-RU"/>
        </w:rPr>
        <w:t xml:space="preserve">Діоген </w:t>
      </w:r>
      <w:r w:rsidRPr="00EA5733">
        <w:rPr>
          <w:rFonts w:ascii="Times New Roman" w:eastAsia="Times New Roman" w:hAnsi="Times New Roman" w:cs="Times New Roman"/>
          <w:color w:val="000000"/>
          <w:sz w:val="28"/>
          <w:szCs w:val="28"/>
          <w:shd w:val="clear" w:color="auto" w:fill="FFFFFF"/>
          <w:lang w:eastAsia="ru-RU"/>
        </w:rPr>
        <w:t>с. 115, 522.</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Леле</w:t>
      </w:r>
      <w:r w:rsidRPr="00EA5733">
        <w:rPr>
          <w:rFonts w:ascii="Times New Roman" w:eastAsia="Times New Roman" w:hAnsi="Times New Roman" w:cs="Times New Roman"/>
          <w:color w:val="000000"/>
          <w:sz w:val="28"/>
          <w:szCs w:val="28"/>
          <w:shd w:val="clear" w:color="auto" w:fill="FFFFFF"/>
          <w:lang w:val="uk-UA" w:eastAsia="ru-RU"/>
        </w:rPr>
        <w:t>с</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(монастир) </w:t>
      </w:r>
      <w:r w:rsidRPr="00EA5733">
        <w:rPr>
          <w:rFonts w:ascii="Times New Roman" w:eastAsia="Times New Roman" w:hAnsi="Times New Roman" w:cs="Times New Roman"/>
          <w:color w:val="000000"/>
          <w:sz w:val="28"/>
          <w:szCs w:val="28"/>
          <w:shd w:val="clear" w:color="auto" w:fill="FFFFFF"/>
          <w:lang w:eastAsia="ru-RU"/>
        </w:rPr>
        <w:t>с. 492, 496, 498—9, 502—3, 605.</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Левента, угор, королевич с. 34. Леопольд, </w:t>
      </w:r>
      <w:r w:rsidRPr="00EA5733">
        <w:rPr>
          <w:rFonts w:ascii="Times New Roman" w:eastAsia="Times New Roman" w:hAnsi="Times New Roman" w:cs="Times New Roman"/>
          <w:color w:val="000000"/>
          <w:sz w:val="28"/>
          <w:szCs w:val="28"/>
          <w:shd w:val="clear" w:color="auto" w:fill="FFFFFF"/>
          <w:lang w:val="uk-UA" w:eastAsia="ru-RU"/>
        </w:rPr>
        <w:t xml:space="preserve">граф </w:t>
      </w:r>
      <w:r w:rsidRPr="00EA5733">
        <w:rPr>
          <w:rFonts w:ascii="Times New Roman" w:eastAsia="Times New Roman" w:hAnsi="Times New Roman" w:cs="Times New Roman"/>
          <w:color w:val="000000"/>
          <w:sz w:val="28"/>
          <w:szCs w:val="28"/>
          <w:shd w:val="clear" w:color="auto" w:fill="FFFFFF"/>
          <w:lang w:eastAsia="ru-RU"/>
        </w:rPr>
        <w:t xml:space="preserve">штадський </w:t>
      </w:r>
      <w:r w:rsidRPr="00EA5733">
        <w:rPr>
          <w:rFonts w:ascii="Times New Roman" w:eastAsia="Times New Roman" w:hAnsi="Times New Roman" w:cs="Times New Roman"/>
          <w:color w:val="000000"/>
          <w:sz w:val="28"/>
          <w:szCs w:val="28"/>
          <w:shd w:val="clear" w:color="auto" w:fill="FFFFFF"/>
          <w:lang w:val="uk-UA" w:eastAsia="ru-RU"/>
        </w:rPr>
        <w:t>с</w:t>
      </w:r>
      <w:r w:rsidRPr="00EA5733">
        <w:rPr>
          <w:rFonts w:ascii="Times New Roman" w:eastAsia="Times New Roman" w:hAnsi="Times New Roman" w:cs="Times New Roman"/>
          <w:color w:val="000000"/>
          <w:sz w:val="28"/>
          <w:szCs w:val="28"/>
          <w:shd w:val="clear" w:color="auto" w:fill="FFFFFF"/>
          <w:lang w:eastAsia="ru-RU"/>
        </w:rPr>
        <w:t xml:space="preserve">. 30. Лешек </w:t>
      </w:r>
      <w:r w:rsidRPr="00EA5733">
        <w:rPr>
          <w:rFonts w:ascii="Times New Roman" w:eastAsia="Times New Roman" w:hAnsi="Times New Roman" w:cs="Times New Roman"/>
          <w:color w:val="000000"/>
          <w:sz w:val="28"/>
          <w:szCs w:val="28"/>
          <w:shd w:val="clear" w:color="auto" w:fill="FFFFFF"/>
          <w:lang w:val="uk-UA" w:eastAsia="ru-RU"/>
        </w:rPr>
        <w:t xml:space="preserve">Білий </w:t>
      </w:r>
      <w:r w:rsidRPr="00EA5733">
        <w:rPr>
          <w:rFonts w:ascii="Times New Roman" w:eastAsia="Times New Roman" w:hAnsi="Times New Roman" w:cs="Times New Roman"/>
          <w:color w:val="000000"/>
          <w:sz w:val="28"/>
          <w:szCs w:val="28"/>
          <w:shd w:val="clear" w:color="auto" w:fill="FFFFFF"/>
          <w:lang w:eastAsia="ru-RU"/>
        </w:rPr>
        <w:t xml:space="preserve">в. кн. </w:t>
      </w:r>
      <w:r w:rsidRPr="00EA5733">
        <w:rPr>
          <w:rFonts w:ascii="Times New Roman" w:eastAsia="Times New Roman" w:hAnsi="Times New Roman" w:cs="Times New Roman"/>
          <w:color w:val="000000"/>
          <w:sz w:val="28"/>
          <w:szCs w:val="28"/>
          <w:shd w:val="clear" w:color="auto" w:fill="FFFFFF"/>
          <w:lang w:val="uk-UA" w:eastAsia="ru-RU"/>
        </w:rPr>
        <w:t>п</w:t>
      </w:r>
      <w:r w:rsidRPr="00EA5733">
        <w:rPr>
          <w:rFonts w:ascii="Times New Roman" w:eastAsia="Times New Roman" w:hAnsi="Times New Roman" w:cs="Times New Roman"/>
          <w:color w:val="000000"/>
          <w:sz w:val="28"/>
          <w:szCs w:val="28"/>
          <w:shd w:val="clear" w:color="auto" w:fill="FFFFFF"/>
          <w:lang w:eastAsia="ru-RU"/>
        </w:rPr>
        <w:t>оль. с. 370. Липовець с. 598.</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Листвин н. с. 19.</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Литва е. 22, 124—5, 310—11. Лобинськ с. 598.</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Локня с. 549.</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Лопасна с. 319, 598.</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Лопатин м. с. 373.</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Лосна р. с. 373.</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Лтава м. с. 346, 600.</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Лутава м. с. 320.</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Луцииа (</w:t>
      </w:r>
      <w:r w:rsidRPr="00EA5733">
        <w:rPr>
          <w:rFonts w:ascii="Times New Roman" w:eastAsia="Times New Roman" w:hAnsi="Times New Roman" w:cs="Times New Roman"/>
          <w:color w:val="000000"/>
          <w:sz w:val="28"/>
          <w:szCs w:val="28"/>
          <w:shd w:val="clear" w:color="auto" w:fill="FFFFFF"/>
          <w:lang w:val="en-US" w:eastAsia="ru-RU"/>
        </w:rPr>
        <w:t>Litynye</w:t>
      </w:r>
      <w:r w:rsidRPr="00EA5733">
        <w:rPr>
          <w:rFonts w:ascii="Times New Roman" w:eastAsia="Times New Roman" w:hAnsi="Times New Roman" w:cs="Times New Roman"/>
          <w:color w:val="000000"/>
          <w:sz w:val="28"/>
          <w:szCs w:val="28"/>
          <w:shd w:val="clear" w:color="auto" w:fill="FFFFFF"/>
          <w:lang w:eastAsia="ru-RU"/>
        </w:rPr>
        <w:t xml:space="preserve">) с. с. 459. </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Луцьк </w:t>
      </w:r>
      <w:r w:rsidRPr="00EA5733">
        <w:rPr>
          <w:rFonts w:ascii="Times New Roman" w:eastAsia="Times New Roman" w:hAnsi="Times New Roman" w:cs="Times New Roman"/>
          <w:color w:val="000000"/>
          <w:sz w:val="28"/>
          <w:szCs w:val="28"/>
          <w:shd w:val="clear" w:color="auto" w:fill="FFFFFF"/>
          <w:lang w:eastAsia="ru-RU"/>
        </w:rPr>
        <w:t>м. с. 76, 162, 166, 178, 198, 202</w:t>
      </w:r>
      <w:r w:rsidRPr="00EA5733">
        <w:rPr>
          <w:rFonts w:ascii="Times New Roman" w:eastAsia="Times New Roman" w:hAnsi="Times New Roman" w:cs="Times New Roman"/>
          <w:b/>
          <w:bCs/>
          <w:color w:val="000000"/>
          <w:sz w:val="28"/>
          <w:szCs w:val="28"/>
          <w:shd w:val="clear" w:color="auto" w:fill="FFFFFF"/>
          <w:lang w:eastAsia="ru-RU"/>
        </w:rPr>
        <w:t xml:space="preserve">-4, </w:t>
      </w:r>
      <w:r w:rsidRPr="00EA5733">
        <w:rPr>
          <w:rFonts w:ascii="Times New Roman" w:eastAsia="Times New Roman" w:hAnsi="Times New Roman" w:cs="Times New Roman"/>
          <w:color w:val="000000"/>
          <w:sz w:val="28"/>
          <w:szCs w:val="28"/>
          <w:shd w:val="clear" w:color="auto" w:fill="FFFFFF"/>
          <w:lang w:eastAsia="ru-RU"/>
        </w:rPr>
        <w:t>225, 250, 359,</w:t>
      </w:r>
    </w:p>
    <w:p w:rsidR="00212BAC" w:rsidRPr="00EA5733" w:rsidRDefault="00212BAC" w:rsidP="00212BAC">
      <w:pPr>
        <w:numPr>
          <w:ilvl w:val="0"/>
          <w:numId w:val="37"/>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364, 366-8, 373, 376, 384—6, 390, 396—7, 429. </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Лучане, нар. с. 361, 373, 384, 390.</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Любачів </w:t>
      </w:r>
      <w:r w:rsidRPr="00EA5733">
        <w:rPr>
          <w:rFonts w:ascii="Times New Roman" w:eastAsia="Times New Roman" w:hAnsi="Times New Roman" w:cs="Times New Roman"/>
          <w:color w:val="000000"/>
          <w:sz w:val="28"/>
          <w:szCs w:val="28"/>
          <w:shd w:val="clear" w:color="auto" w:fill="FFFFFF"/>
          <w:lang w:eastAsia="ru-RU"/>
        </w:rPr>
        <w:t>е. 372, 455.</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Любеч м. с. 10, 14, 312—14, 316, 336.</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Люблін</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і Люблінська</w:t>
      </w:r>
      <w:r w:rsidRPr="00EA5733">
        <w:rPr>
          <w:rFonts w:ascii="Times New Roman" w:eastAsia="Times New Roman" w:hAnsi="Times New Roman" w:cs="Times New Roman"/>
          <w:color w:val="000000"/>
          <w:sz w:val="28"/>
          <w:szCs w:val="28"/>
          <w:shd w:val="clear" w:color="auto" w:fill="FFFFFF"/>
          <w:lang w:eastAsia="ru-RU"/>
        </w:rPr>
        <w:t xml:space="preserve"> земля с.</w:t>
      </w:r>
    </w:p>
    <w:p w:rsidR="00212BAC" w:rsidRPr="00EA5733" w:rsidRDefault="00212BAC" w:rsidP="00212BAC">
      <w:pPr>
        <w:spacing w:after="0" w:line="240" w:lineRule="auto"/>
        <w:ind w:firstLine="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370, 382.</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Любомль</w:t>
      </w:r>
      <w:r w:rsidRPr="00EA5733">
        <w:rPr>
          <w:rFonts w:ascii="Times New Roman" w:eastAsia="Times New Roman" w:hAnsi="Times New Roman" w:cs="Times New Roman"/>
          <w:color w:val="000000"/>
          <w:sz w:val="28"/>
          <w:szCs w:val="28"/>
          <w:shd w:val="clear" w:color="auto" w:fill="FFFFFF"/>
          <w:lang w:eastAsia="ru-RU"/>
        </w:rPr>
        <w:t xml:space="preserve"> м. с. 369, 379—80. Любче, ур. с. 90, 272. </w:t>
      </w:r>
      <w:r w:rsidRPr="00EA5733">
        <w:rPr>
          <w:rFonts w:ascii="Times New Roman" w:eastAsia="Times New Roman" w:hAnsi="Times New Roman" w:cs="Times New Roman"/>
          <w:color w:val="000000"/>
          <w:sz w:val="28"/>
          <w:szCs w:val="28"/>
          <w:shd w:val="clear" w:color="auto" w:fill="FFFFFF"/>
          <w:lang w:val="en-US" w:eastAsia="ru-RU"/>
        </w:rPr>
        <w:t>Luprechthaza</w:t>
      </w:r>
      <w:r w:rsidRPr="00EA5733">
        <w:rPr>
          <w:rFonts w:ascii="Times New Roman" w:eastAsia="Times New Roman" w:hAnsi="Times New Roman" w:cs="Times New Roman"/>
          <w:color w:val="000000"/>
          <w:sz w:val="28"/>
          <w:szCs w:val="28"/>
          <w:shd w:val="clear" w:color="auto" w:fill="FFFFFF"/>
          <w:lang w:eastAsia="ru-RU"/>
        </w:rPr>
        <w:t xml:space="preserve"> м. с. 504.</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Лямберт, </w:t>
      </w:r>
      <w:r w:rsidRPr="00EA5733">
        <w:rPr>
          <w:rFonts w:ascii="Times New Roman" w:eastAsia="Times New Roman" w:hAnsi="Times New Roman" w:cs="Times New Roman"/>
          <w:color w:val="000000"/>
          <w:sz w:val="28"/>
          <w:szCs w:val="28"/>
          <w:shd w:val="clear" w:color="auto" w:fill="FFFFFF"/>
          <w:lang w:val="uk-UA" w:eastAsia="ru-RU"/>
        </w:rPr>
        <w:t xml:space="preserve">хроніст </w:t>
      </w:r>
      <w:r w:rsidRPr="00EA5733">
        <w:rPr>
          <w:rFonts w:ascii="Times New Roman" w:eastAsia="Times New Roman" w:hAnsi="Times New Roman" w:cs="Times New Roman"/>
          <w:color w:val="000000"/>
          <w:sz w:val="28"/>
          <w:szCs w:val="28"/>
          <w:shd w:val="clear" w:color="auto" w:fill="FFFFFF"/>
          <w:lang w:eastAsia="ru-RU"/>
        </w:rPr>
        <w:t>с. 30.</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Львів </w:t>
      </w:r>
      <w:r w:rsidRPr="00EA5733">
        <w:rPr>
          <w:rFonts w:ascii="Times New Roman" w:eastAsia="Times New Roman" w:hAnsi="Times New Roman" w:cs="Times New Roman"/>
          <w:color w:val="000000"/>
          <w:sz w:val="28"/>
          <w:szCs w:val="28"/>
          <w:shd w:val="clear" w:color="auto" w:fill="FFFFFF"/>
          <w:lang w:eastAsia="ru-RU"/>
        </w:rPr>
        <w:t xml:space="preserve">м. С. 383, 471—2. </w:t>
      </w:r>
      <w:r w:rsidRPr="00EA5733">
        <w:rPr>
          <w:rFonts w:ascii="Times New Roman" w:eastAsia="Times New Roman" w:hAnsi="Times New Roman" w:cs="Times New Roman"/>
          <w:color w:val="000000"/>
          <w:sz w:val="28"/>
          <w:szCs w:val="28"/>
          <w:shd w:val="clear" w:color="auto" w:fill="FFFFFF"/>
          <w:lang w:val="uk-UA" w:eastAsia="ru-RU"/>
        </w:rPr>
        <w:t>М</w:t>
      </w:r>
      <w:r w:rsidRPr="00EA5733">
        <w:rPr>
          <w:rFonts w:ascii="Times New Roman" w:eastAsia="Times New Roman" w:hAnsi="Times New Roman" w:cs="Times New Roman"/>
          <w:color w:val="000000"/>
          <w:sz w:val="28"/>
          <w:szCs w:val="28"/>
          <w:shd w:val="clear" w:color="auto" w:fill="FFFFFF"/>
          <w:lang w:eastAsia="ru-RU"/>
        </w:rPr>
        <w:t>алотин м. с. 600.</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Маргоня </w:t>
      </w:r>
      <w:r w:rsidRPr="00EA5733">
        <w:rPr>
          <w:rFonts w:ascii="Times New Roman" w:eastAsia="Times New Roman" w:hAnsi="Times New Roman" w:cs="Times New Roman"/>
          <w:color w:val="000000"/>
          <w:sz w:val="28"/>
          <w:szCs w:val="28"/>
          <w:shd w:val="clear" w:color="auto" w:fill="FFFFFF"/>
          <w:lang w:eastAsia="ru-RU"/>
        </w:rPr>
        <w:t>с. с. 458.</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Мармарош е. 489, 492, 494, 503. Межибоже с. 151, 288, 297, 368. Мельник м. с. 389.</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Мельниц</w:t>
      </w:r>
      <w:r w:rsidRPr="00EA5733">
        <w:rPr>
          <w:rFonts w:ascii="Times New Roman" w:eastAsia="Times New Roman" w:hAnsi="Times New Roman" w:cs="Times New Roman"/>
          <w:color w:val="000000"/>
          <w:sz w:val="28"/>
          <w:szCs w:val="28"/>
          <w:shd w:val="clear" w:color="auto" w:fill="FFFFFF"/>
          <w:lang w:val="uk-UA" w:eastAsia="ru-RU"/>
        </w:rPr>
        <w:t>я</w:t>
      </w:r>
      <w:r w:rsidRPr="00EA5733">
        <w:rPr>
          <w:rFonts w:ascii="Times New Roman" w:eastAsia="Times New Roman" w:hAnsi="Times New Roman" w:cs="Times New Roman"/>
          <w:color w:val="000000"/>
          <w:sz w:val="28"/>
          <w:szCs w:val="28"/>
          <w:shd w:val="clear" w:color="auto" w:fill="FFFFFF"/>
          <w:lang w:eastAsia="ru-RU"/>
        </w:rPr>
        <w:t xml:space="preserve"> м. с. 369.</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Мешко </w:t>
      </w:r>
      <w:r w:rsidRPr="00EA5733">
        <w:rPr>
          <w:rFonts w:ascii="Times New Roman" w:eastAsia="Times New Roman" w:hAnsi="Times New Roman" w:cs="Times New Roman"/>
          <w:color w:val="000000"/>
          <w:sz w:val="28"/>
          <w:szCs w:val="28"/>
          <w:shd w:val="clear" w:color="auto" w:fill="FFFFFF"/>
          <w:lang w:val="uk-UA" w:eastAsia="ru-RU"/>
        </w:rPr>
        <w:t xml:space="preserve">Старий </w:t>
      </w:r>
      <w:r w:rsidRPr="00EA5733">
        <w:rPr>
          <w:rFonts w:ascii="Times New Roman" w:eastAsia="Times New Roman" w:hAnsi="Times New Roman" w:cs="Times New Roman"/>
          <w:color w:val="000000"/>
          <w:sz w:val="28"/>
          <w:szCs w:val="28"/>
          <w:shd w:val="clear" w:color="auto" w:fill="FFFFFF"/>
          <w:lang w:eastAsia="ru-RU"/>
        </w:rPr>
        <w:t>456.</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Мешко II е. 22, 29.</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Микола </w:t>
      </w:r>
      <w:r w:rsidRPr="00EA5733">
        <w:rPr>
          <w:rFonts w:ascii="Times New Roman" w:eastAsia="Times New Roman" w:hAnsi="Times New Roman" w:cs="Times New Roman"/>
          <w:color w:val="000000"/>
          <w:sz w:val="28"/>
          <w:szCs w:val="28"/>
          <w:shd w:val="clear" w:color="auto" w:fill="FFFFFF"/>
          <w:lang w:val="uk-UA" w:eastAsia="ru-RU"/>
        </w:rPr>
        <w:t>С</w:t>
      </w:r>
      <w:r w:rsidRPr="00EA5733">
        <w:rPr>
          <w:rFonts w:ascii="Times New Roman" w:eastAsia="Times New Roman" w:hAnsi="Times New Roman" w:cs="Times New Roman"/>
          <w:color w:val="000000"/>
          <w:sz w:val="28"/>
          <w:szCs w:val="28"/>
          <w:shd w:val="clear" w:color="auto" w:fill="FFFFFF"/>
          <w:lang w:eastAsia="ru-RU"/>
        </w:rPr>
        <w:t xml:space="preserve">вятоша див. Святоша Св. </w:t>
      </w:r>
      <w:r w:rsidRPr="00EA5733">
        <w:rPr>
          <w:rFonts w:ascii="Times New Roman" w:eastAsia="Times New Roman" w:hAnsi="Times New Roman" w:cs="Times New Roman"/>
          <w:color w:val="000000"/>
          <w:sz w:val="28"/>
          <w:szCs w:val="28"/>
          <w:shd w:val="clear" w:color="auto" w:fill="FFFFFF"/>
          <w:lang w:val="uk-UA" w:eastAsia="ru-RU"/>
        </w:rPr>
        <w:t>М</w:t>
      </w:r>
      <w:r w:rsidRPr="00EA5733">
        <w:rPr>
          <w:rFonts w:ascii="Times New Roman" w:eastAsia="Times New Roman" w:hAnsi="Times New Roman" w:cs="Times New Roman"/>
          <w:color w:val="000000"/>
          <w:sz w:val="28"/>
          <w:szCs w:val="28"/>
          <w:shd w:val="clear" w:color="auto" w:fill="FFFFFF"/>
          <w:lang w:eastAsia="ru-RU"/>
        </w:rPr>
        <w:t>иколай (</w:t>
      </w:r>
      <w:r w:rsidRPr="00EA5733">
        <w:rPr>
          <w:rFonts w:ascii="Times New Roman" w:eastAsia="Times New Roman" w:hAnsi="Times New Roman" w:cs="Times New Roman"/>
          <w:color w:val="000000"/>
          <w:sz w:val="28"/>
          <w:szCs w:val="28"/>
          <w:shd w:val="clear" w:color="auto" w:fill="FFFFFF"/>
          <w:lang w:val="en-US" w:eastAsia="ru-RU"/>
        </w:rPr>
        <w:t>S</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Mikl</w:t>
      </w:r>
      <w:r w:rsidRPr="00EA5733">
        <w:rPr>
          <w:rFonts w:ascii="Times New Roman" w:eastAsia="Times New Roman" w:hAnsi="Times New Roman" w:cs="Times New Roman"/>
          <w:color w:val="000000"/>
          <w:sz w:val="28"/>
          <w:szCs w:val="28"/>
          <w:shd w:val="clear" w:color="auto" w:fill="FFFFFF"/>
          <w:lang w:eastAsia="ru-RU"/>
        </w:rPr>
        <w:t>о</w:t>
      </w:r>
      <w:r w:rsidRPr="00EA5733">
        <w:rPr>
          <w:rFonts w:ascii="Times New Roman" w:eastAsia="Times New Roman" w:hAnsi="Times New Roman" w:cs="Times New Roman"/>
          <w:color w:val="000000"/>
          <w:sz w:val="28"/>
          <w:szCs w:val="28"/>
          <w:shd w:val="clear" w:color="auto" w:fill="FFFFFF"/>
          <w:lang w:val="uk-UA" w:eastAsia="ru-RU"/>
        </w:rPr>
        <w:t>sz</w:t>
      </w:r>
      <w:r w:rsidRPr="00EA5733">
        <w:rPr>
          <w:rFonts w:ascii="Times New Roman" w:eastAsia="Times New Roman" w:hAnsi="Times New Roman" w:cs="Times New Roman"/>
          <w:color w:val="000000"/>
          <w:sz w:val="28"/>
          <w:szCs w:val="28"/>
          <w:shd w:val="clear" w:color="auto" w:fill="FFFFFF"/>
          <w:lang w:eastAsia="ru-RU"/>
        </w:rPr>
        <w:t>) с. в.</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Береж. ком. с. 460.</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Мінськ</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і Мінська</w:t>
      </w:r>
      <w:r w:rsidRPr="00EA5733">
        <w:rPr>
          <w:rFonts w:ascii="Times New Roman" w:eastAsia="Times New Roman" w:hAnsi="Times New Roman" w:cs="Times New Roman"/>
          <w:color w:val="000000"/>
          <w:sz w:val="28"/>
          <w:szCs w:val="28"/>
          <w:shd w:val="clear" w:color="auto" w:fill="FFFFFF"/>
          <w:lang w:eastAsia="ru-RU"/>
        </w:rPr>
        <w:t xml:space="preserve"> волость с. 40,</w:t>
      </w:r>
    </w:p>
    <w:p w:rsidR="00212BAC" w:rsidRPr="00EA5733" w:rsidRDefault="00212BAC" w:rsidP="00212BAC">
      <w:pPr>
        <w:numPr>
          <w:ilvl w:val="0"/>
          <w:numId w:val="38"/>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124, 133, 137, 152.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Митуса, співець с. 462.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Михайлів м. с. 2</w:t>
      </w:r>
      <w:r w:rsidRPr="00EA5733">
        <w:rPr>
          <w:rFonts w:ascii="Times New Roman" w:eastAsia="Times New Roman" w:hAnsi="Times New Roman" w:cs="Times New Roman"/>
          <w:color w:val="000000"/>
          <w:sz w:val="28"/>
          <w:szCs w:val="28"/>
          <w:shd w:val="clear" w:color="auto" w:fill="FFFFFF"/>
          <w:lang w:val="en-US" w:eastAsia="ru-RU"/>
        </w:rPr>
        <w:t>96.</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Михайло Всеволодич, кн.черні- гівський с. 240, 243—53, 322, 824, 326.</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Михалко Юрійович ч. 108, 199-200.</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Михайло кн. пінськ. с. 310.</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Мичеськ м. с. 168, 278, 288, 293.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Мозир м. с. 296, 304.</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Мокролуг </w:t>
      </w:r>
      <w:r w:rsidRPr="00EA5733">
        <w:rPr>
          <w:rFonts w:ascii="Times New Roman" w:eastAsia="Times New Roman" w:hAnsi="Times New Roman" w:cs="Times New Roman"/>
          <w:color w:val="000000"/>
          <w:sz w:val="28"/>
          <w:szCs w:val="28"/>
          <w:shd w:val="clear" w:color="auto" w:fill="FFFFFF"/>
          <w:lang w:eastAsia="ru-RU"/>
        </w:rPr>
        <w:t>(</w:t>
      </w:r>
      <w:r w:rsidRPr="00EA5733">
        <w:rPr>
          <w:rFonts w:ascii="Times New Roman" w:eastAsia="Times New Roman" w:hAnsi="Times New Roman" w:cs="Times New Roman"/>
          <w:color w:val="000000"/>
          <w:sz w:val="28"/>
          <w:szCs w:val="28"/>
          <w:shd w:val="clear" w:color="auto" w:fill="FFFFFF"/>
          <w:lang w:val="en-US" w:eastAsia="ru-RU"/>
        </w:rPr>
        <w:t>Sarpatak</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с. с. 458.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монастирі с. 40, 81, 110, 145, 265 -71, 273, 298—9, 305, 333—4, 354—5, 509.</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Монголи с. 240—43, 249—53, 525, 539-45.</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монета с. 43.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Мономах с. 49, 62—3, 67, 69, 70, 72, 74, 76—8, 80—2, 84-92, 94, 97—106, 109— 121, 126, 130-2, 143-4,</w:t>
      </w:r>
    </w:p>
    <w:p w:rsidR="00212BAC" w:rsidRPr="00EA5733" w:rsidRDefault="00212BAC" w:rsidP="00212BAC">
      <w:pPr>
        <w:numPr>
          <w:ilvl w:val="0"/>
          <w:numId w:val="39"/>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lastRenderedPageBreak/>
        <w:t>276-7, 302, 316—17,</w:t>
      </w:r>
    </w:p>
    <w:p w:rsidR="00212BAC" w:rsidRPr="00EA5733" w:rsidRDefault="00212BAC" w:rsidP="00212BAC">
      <w:pPr>
        <w:numPr>
          <w:ilvl w:val="0"/>
          <w:numId w:val="40"/>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339—40, 349, 365, 396, 409, 413, 522, 531, 533, 535,</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Моровійськ м. с. 136, 320.</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Мстислав Андрійович, кн. суздаль- ський с. 196.</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Мстислав Володимирович (тмуто- роканський) с. 17 — 22, 25, 26—7, 29, 314—315, 331—5,</w:t>
      </w:r>
    </w:p>
    <w:p w:rsidR="00212BAC" w:rsidRPr="00EA5733" w:rsidRDefault="00212BAC" w:rsidP="00212BAC">
      <w:pPr>
        <w:numPr>
          <w:ilvl w:val="0"/>
          <w:numId w:val="41"/>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510.</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Мстислав Глібович, кн. чернігів- ський с. 247, 249—53.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Мстислав Данилович, кн. волин.</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 378, 399, 400, 402.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Мстислав Ізяславич, кн. (XI в.) с. 58.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Мстислав Ізяславич, кн. київський с. 172, 175, 177-180, 182- 4, 193- 8, 294- 5, 340, 358.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Мстислав Мономахович, кн. київ</w:t>
      </w:r>
      <w:r w:rsidRPr="00EA5733">
        <w:rPr>
          <w:rFonts w:ascii="Times New Roman" w:eastAsia="Times New Roman" w:hAnsi="Times New Roman" w:cs="Times New Roman"/>
          <w:color w:val="000000"/>
          <w:sz w:val="28"/>
          <w:szCs w:val="28"/>
          <w:shd w:val="clear" w:color="auto" w:fill="FFFFFF"/>
          <w:lang w:val="uk-UA" w:eastAsia="ru-RU"/>
        </w:rPr>
        <w:softHyphen/>
        <w:t>ський с. 49, 78, 89, 99, 101, 108, 111-3, 116-7, 120—7, 131, 134, 136, 150, 179, 265,</w:t>
      </w:r>
    </w:p>
    <w:p w:rsidR="00212BAC" w:rsidRPr="00EA5733" w:rsidRDefault="00212BAC" w:rsidP="00212BAC">
      <w:pPr>
        <w:numPr>
          <w:ilvl w:val="0"/>
          <w:numId w:val="42"/>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533,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Мстислав Мстиславич Удатний с. 231, 234—44, 538.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Мстислав Романович с. 223, 228, 525.</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-620-</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Мстислав Ростиславич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uk-UA" w:eastAsia="ru-RU"/>
        </w:rPr>
        <w:t>183—4, 199-201, 205, 276.</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Мстислав Святополкович с. 97.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Мстислав Святославич, кн. чер- нігівський с. 236, 240, 326, 513.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Мстислав Ярославич Німий с. 259.</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Мункач м. с. 493.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Муромсько-рязанська волость с. 46-7, 62-3, 68, 86, 88, 90, 118, 122—3, 154-5, 189,</w:t>
      </w:r>
    </w:p>
    <w:p w:rsidR="00212BAC" w:rsidRPr="00EA5733" w:rsidRDefault="00212BAC" w:rsidP="00212BAC">
      <w:pPr>
        <w:numPr>
          <w:ilvl w:val="0"/>
          <w:numId w:val="43"/>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205, 208, 231, 323, 542.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Мутижир и. с. 278.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Мушина с. с. 459.</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Наров р. с. 369.</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Настасія, жінка Ярослава гал. с. 442-5.</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Небль м. с. 304.</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Нестор </w:t>
      </w:r>
      <w:r w:rsidRPr="00EA5733">
        <w:rPr>
          <w:rFonts w:ascii="Times New Roman" w:eastAsia="Times New Roman" w:hAnsi="Times New Roman" w:cs="Times New Roman"/>
          <w:color w:val="000000"/>
          <w:sz w:val="28"/>
          <w:szCs w:val="28"/>
          <w:shd w:val="clear" w:color="auto" w:fill="FFFFFF"/>
          <w:lang w:val="uk-UA" w:eastAsia="ru-RU"/>
        </w:rPr>
        <w:t>письменник с. З, 4, 40, 44, 62, 66.</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Німеччина, Німці на </w:t>
      </w:r>
      <w:r w:rsidRPr="00EA5733">
        <w:rPr>
          <w:rFonts w:ascii="Times New Roman" w:eastAsia="Times New Roman" w:hAnsi="Times New Roman" w:cs="Times New Roman"/>
          <w:color w:val="000000"/>
          <w:sz w:val="28"/>
          <w:szCs w:val="28"/>
          <w:shd w:val="clear" w:color="auto" w:fill="FFFFFF"/>
          <w:lang w:eastAsia="ru-RU"/>
        </w:rPr>
        <w:t>Рус</w:t>
      </w:r>
      <w:r w:rsidRPr="00EA5733">
        <w:rPr>
          <w:rFonts w:ascii="Times New Roman" w:eastAsia="Times New Roman" w:hAnsi="Times New Roman" w:cs="Times New Roman"/>
          <w:color w:val="000000"/>
          <w:sz w:val="28"/>
          <w:szCs w:val="28"/>
          <w:shd w:val="clear" w:color="auto" w:fill="FFFFFF"/>
          <w:lang w:val="uk-UA" w:eastAsia="ru-RU"/>
        </w:rPr>
        <w:t>і</w:t>
      </w:r>
      <w:r w:rsidRPr="00EA5733">
        <w:rPr>
          <w:rFonts w:ascii="Times New Roman" w:eastAsia="Times New Roman" w:hAnsi="Times New Roman" w:cs="Times New Roman"/>
          <w:color w:val="000000"/>
          <w:sz w:val="28"/>
          <w:szCs w:val="28"/>
          <w:shd w:val="clear" w:color="auto" w:fill="FFFFFF"/>
          <w:lang w:eastAsia="ru-RU"/>
        </w:rPr>
        <w:t xml:space="preserve"> с. </w:t>
      </w:r>
      <w:r w:rsidRPr="00EA5733">
        <w:rPr>
          <w:rFonts w:ascii="Times New Roman" w:eastAsia="Times New Roman" w:hAnsi="Times New Roman" w:cs="Times New Roman"/>
          <w:color w:val="000000"/>
          <w:sz w:val="28"/>
          <w:szCs w:val="28"/>
          <w:shd w:val="clear" w:color="auto" w:fill="FFFFFF"/>
          <w:lang w:val="uk-UA" w:eastAsia="ru-RU"/>
        </w:rPr>
        <w:t>12,</w:t>
      </w:r>
    </w:p>
    <w:p w:rsidR="00212BAC" w:rsidRPr="00EA5733" w:rsidRDefault="00212BAC" w:rsidP="00212BAC">
      <w:pPr>
        <w:numPr>
          <w:ilvl w:val="0"/>
          <w:numId w:val="44"/>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29—31, 63—4, 79, 153, 273, 376—7, 382, 452, 493, 503-4.</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Новгород великий с. 9—10, 12— 4, 17, 19, 27—8, 45, 47, 53—</w:t>
      </w:r>
    </w:p>
    <w:p w:rsidR="00212BAC" w:rsidRPr="00EA5733" w:rsidRDefault="00212BAC" w:rsidP="00212BAC">
      <w:pPr>
        <w:numPr>
          <w:ilvl w:val="0"/>
          <w:numId w:val="45"/>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61, 68-9, 71, 78, 81, 86, 88, 90—1, 99—101, 111, 121, 132-5, 137-9, 141-2, 152, 154—5, 162, 181, 186,</w:t>
      </w:r>
    </w:p>
    <w:p w:rsidR="00212BAC" w:rsidRPr="00EA5733" w:rsidRDefault="00212BAC" w:rsidP="00212BAC">
      <w:pPr>
        <w:numPr>
          <w:ilvl w:val="0"/>
          <w:numId w:val="46"/>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193, 198—9, 206, 208,</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231, 234, 236—7, 244, 249,</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269, 273, 323.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Новгород сіверський с. 100, 173, 182, 315, 318, 326-6, 328,334, 337.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Новосиль м. с. 338.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Норвегія с. 31, 116.</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Носів м. с. 599.</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Нур р. с. 369, 373, 455.</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Оболвь с. 599.</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lastRenderedPageBreak/>
        <w:t>Овруч див. Вручий</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Огафія Мономахівна в. 111.</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Ода графиня с. ЗО.</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Олег Ігорович, кн. курський с. 244, 326.</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Олег Святославич, кя. деревський с. 7.</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Олег Святославич, кн. Новгород- сіверський с. 62,67—70, 72—3, 78, 85-90, 111, 118, 152, 191, 196, 317—18, 321, 329—31, 588.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Олег Ярославич, кн. галицький с. 209, 443—6, 474, 480.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Олександер Всеволодович, кн. белзький с. 246, 367, 371, 397, 401-2.</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Олександер кн. дубров, с. 309.</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Олесько и. с. 373.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Олешшя м. с. 184, 440, 517—18.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Олика м. с. 368.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Ольга, жінка Ярослава Осмомисла с. 442- 4.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Онут к. с. 461, 605.</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Ольжичі с. 272.</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Орогощь м. с. 599.</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Остерський городок с. 142, 163, 169, 172, 187, 320, 340, 344, 355-6.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Острог м. с. 98, 385-6.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Отон Болеславич с. 21.</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Отон, саксонський маркґраф с. ЗО.</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Отрок, хан с. 105, 211, 531,</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533-5.</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Переволока с. </w:t>
      </w:r>
      <w:r w:rsidRPr="00EA5733">
        <w:rPr>
          <w:rFonts w:ascii="Times New Roman" w:eastAsia="Times New Roman" w:hAnsi="Times New Roman" w:cs="Times New Roman"/>
          <w:color w:val="000000"/>
          <w:sz w:val="28"/>
          <w:szCs w:val="28"/>
          <w:shd w:val="clear" w:color="auto" w:fill="FFFFFF"/>
          <w:lang w:val="uk-UA" w:eastAsia="ru-RU"/>
        </w:rPr>
        <w:t>600.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Переворськ м. с. 455 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Перемишль м. с. 59, 63, 75, 90, 96, 98, 100, 123, 166, 174, 407, 409- 10, 412,</w:t>
      </w:r>
      <w:r w:rsidRPr="00EA5733">
        <w:rPr>
          <w:rFonts w:ascii="Times New Roman" w:eastAsia="Times New Roman" w:hAnsi="Times New Roman" w:cs="Times New Roman"/>
          <w:b/>
          <w:bCs/>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417, 429,431—2,445,461—2.</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Пересопниця м. с. 278, 386.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Переяслав м. с. 6, 8, 45, 47, 55,</w:t>
      </w:r>
    </w:p>
    <w:p w:rsidR="00212BAC" w:rsidRPr="00EA5733" w:rsidRDefault="00212BAC" w:rsidP="00212BAC">
      <w:pPr>
        <w:numPr>
          <w:ilvl w:val="0"/>
          <w:numId w:val="47"/>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71, 81, 85-6, 88, 99, 118, 121, 125і 131—4, 137, 140-2, 148—9, 153-4, 159, 170 т-2, 175—9, 184- 5, 196, 210-13, 223, 227, 229-32, 235, 244, 246, 249, 313—15, 318, 324, 537.</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Переяславщина с. З, 55, 62, 72, 82, 103-4, 135, 152, 159, 186-7, 338-58, 533, 535, 542, 548, 563—4.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Песочен </w:t>
      </w:r>
      <w:r w:rsidRPr="00EA5733">
        <w:rPr>
          <w:rFonts w:ascii="Times New Roman" w:eastAsia="Times New Roman" w:hAnsi="Times New Roman" w:cs="Times New Roman"/>
          <w:color w:val="000000"/>
          <w:sz w:val="28"/>
          <w:szCs w:val="28"/>
          <w:shd w:val="clear" w:color="auto" w:fill="FFFFFF"/>
          <w:lang w:val="uk-UA" w:eastAsia="ru-RU"/>
        </w:rPr>
        <w:t>с. 600.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Песочиий городок с. 261.</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Петр Власт, </w:t>
      </w:r>
      <w:r w:rsidRPr="00EA5733">
        <w:rPr>
          <w:rFonts w:ascii="Times New Roman" w:eastAsia="Times New Roman" w:hAnsi="Times New Roman" w:cs="Times New Roman"/>
          <w:color w:val="000000"/>
          <w:sz w:val="28"/>
          <w:szCs w:val="28"/>
          <w:shd w:val="clear" w:color="auto" w:fill="FFFFFF"/>
          <w:lang w:val="uk-UA" w:eastAsia="ru-RU"/>
        </w:rPr>
        <w:t xml:space="preserve">боярин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uk-UA" w:eastAsia="ru-RU"/>
        </w:rPr>
        <w:t>415.</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-621-</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Печеніги з. З, 5, 10—13, 24— 6, 29, 54- 5, 103-4, 106, 279 - 80, 345. 348, 352, 505, 526— 9, 548.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Пінськ с. 211, 300-2, 304, 306, 308-9.</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Пліснеськ м. с. 373, 450, 605.</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Плоскиня воєвода с. 242, 525.</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Побожжя с.142, 151, 173, 368, 373, 548.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Побужжя с. 358, 369—74, 455.</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Поволжя с. 62, 88.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lastRenderedPageBreak/>
        <w:t>Погорина, волость с. 74, 77, 92, 162,</w:t>
      </w:r>
      <w:r w:rsidRPr="00EA5733">
        <w:rPr>
          <w:rFonts w:ascii="Times New Roman" w:eastAsia="Times New Roman" w:hAnsi="Times New Roman" w:cs="Times New Roman"/>
          <w:b/>
          <w:bCs/>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167, 173, 364-8, 374, 386, 390—1, 416, 430, 461.</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en-US" w:eastAsia="ru-RU"/>
        </w:rPr>
        <w:t>Подунав'я</w:t>
      </w:r>
      <w:r w:rsidRPr="00EA5733">
        <w:rPr>
          <w:rFonts w:ascii="Times New Roman" w:eastAsia="Times New Roman" w:hAnsi="Times New Roman" w:cs="Times New Roman"/>
          <w:color w:val="000000"/>
          <w:sz w:val="28"/>
          <w:szCs w:val="28"/>
          <w:shd w:val="clear" w:color="auto" w:fill="FFFFFF"/>
          <w:lang w:val="uk-UA" w:eastAsia="ru-RU"/>
        </w:rPr>
        <w:t xml:space="preserve"> с. 280, 519 — 24, 414— 16, 435, 440, 461, 536.</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Полкстінь с. 601.</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Половці с. 26, 54—7, 69, 78, 82-6, 88, 96, 101 — 7, 113, 120, 121—2, 124, 134, 145— 149, 160, 164, 166, 169, 172-3, 176—80, 183—5.,190—1, 195, 197—8, 204—7, 210—15, 220, 225-7, 231,43, 246-48, 294, 321— 342, 346-50, 391, 411—16,423, 440-1, 525-38, 542—3, 549.</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Полоний </w:t>
      </w:r>
      <w:r w:rsidRPr="00EA5733">
        <w:rPr>
          <w:rFonts w:ascii="Times New Roman" w:eastAsia="Times New Roman" w:hAnsi="Times New Roman" w:cs="Times New Roman"/>
          <w:color w:val="000000"/>
          <w:sz w:val="28"/>
          <w:szCs w:val="28"/>
          <w:shd w:val="clear" w:color="auto" w:fill="FFFFFF"/>
          <w:lang w:val="uk-UA" w:eastAsia="ru-RU"/>
        </w:rPr>
        <w:t>м. с. 210, 296.</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Полоцька земля с. 45, 53, 58, 60-2, 100, 118, 122, 124, 133, 135, 137, 201, 208, 220, 240, 323.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Полтва р. с. 372.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Польща, Поляки - їх участь в руських справах с. 10, 12—13, 21—4, 28, 57-9, 65, 79, 96, 99—100, 112-3, 144, 162, 184, 194, 209, 229, 248, 368, 370, 378, 382, 388, 391-3, 397, 406—8, 423, 431, 438, 441, 443</w:t>
      </w:r>
      <w:r w:rsidRPr="00EA5733">
        <w:rPr>
          <w:rFonts w:ascii="Times New Roman" w:eastAsia="Times New Roman" w:hAnsi="Times New Roman" w:cs="Times New Roman"/>
          <w:b/>
          <w:bCs/>
          <w:color w:val="000000"/>
          <w:sz w:val="28"/>
          <w:szCs w:val="28"/>
          <w:shd w:val="clear" w:color="auto" w:fill="FFFFFF"/>
          <w:lang w:val="uk-UA" w:eastAsia="ru-RU"/>
        </w:rPr>
        <w:t>-5, 449—53, 565—8, 573—578.</w:t>
      </w:r>
    </w:p>
    <w:p w:rsidR="00212BAC" w:rsidRPr="008736D1"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8736D1">
        <w:rPr>
          <w:rFonts w:ascii="Times New Roman" w:eastAsia="Times New Roman" w:hAnsi="Times New Roman" w:cs="Times New Roman"/>
          <w:bCs/>
          <w:color w:val="000000"/>
          <w:sz w:val="28"/>
          <w:szCs w:val="28"/>
          <w:shd w:val="clear" w:color="auto" w:fill="FFFFFF"/>
          <w:lang w:val="uk-UA" w:eastAsia="ru-RU"/>
        </w:rPr>
        <w:t>Полянська земля с. 255—6, 297.</w:t>
      </w:r>
    </w:p>
    <w:p w:rsidR="00212BAC" w:rsidRPr="008736D1"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8736D1">
        <w:rPr>
          <w:rFonts w:ascii="Times New Roman" w:eastAsia="Times New Roman" w:hAnsi="Times New Roman" w:cs="Times New Roman"/>
          <w:bCs/>
          <w:color w:val="000000"/>
          <w:sz w:val="28"/>
          <w:szCs w:val="28"/>
          <w:shd w:val="clear" w:color="auto" w:fill="FFFFFF"/>
          <w:lang w:val="uk-UA" w:eastAsia="ru-RU"/>
        </w:rPr>
        <w:t>Пониззя с. 238, 280, 351, 391, 436, 420, 424, 450, 523-4, 648.</w:t>
      </w:r>
    </w:p>
    <w:p w:rsidR="00212BAC" w:rsidRPr="008736D1"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8736D1">
        <w:rPr>
          <w:rFonts w:ascii="Times New Roman" w:eastAsia="Times New Roman" w:hAnsi="Times New Roman" w:cs="Times New Roman"/>
          <w:bCs/>
          <w:color w:val="000000"/>
          <w:sz w:val="28"/>
          <w:szCs w:val="28"/>
          <w:shd w:val="clear" w:color="auto" w:fill="FFFFFF"/>
          <w:lang w:val="uk-UA" w:eastAsia="ru-RU"/>
        </w:rPr>
        <w:t>Поросся с. 28, 88. 103, 148, 169, 180,190, 194, 199, 210, 213-14,282-3.</w:t>
      </w:r>
    </w:p>
    <w:p w:rsidR="00212BAC" w:rsidRPr="008736D1"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8736D1">
        <w:rPr>
          <w:rFonts w:ascii="Times New Roman" w:eastAsia="Times New Roman" w:hAnsi="Times New Roman" w:cs="Times New Roman"/>
          <w:bCs/>
          <w:color w:val="000000"/>
          <w:sz w:val="28"/>
          <w:szCs w:val="28"/>
          <w:shd w:val="clear" w:color="auto" w:fill="FFFFFF"/>
          <w:lang w:eastAsia="ru-RU"/>
        </w:rPr>
        <w:t>Посем'я</w:t>
      </w:r>
      <w:r w:rsidRPr="008736D1">
        <w:rPr>
          <w:rFonts w:ascii="Times New Roman" w:eastAsia="Times New Roman" w:hAnsi="Times New Roman" w:cs="Times New Roman"/>
          <w:bCs/>
          <w:color w:val="000000"/>
          <w:sz w:val="28"/>
          <w:szCs w:val="28"/>
          <w:shd w:val="clear" w:color="auto" w:fill="FFFFFF"/>
          <w:lang w:val="uk-UA" w:eastAsia="ru-RU"/>
        </w:rPr>
        <w:t xml:space="preserve"> с. 123, 134, 146, 157, 213, 320, 326-28, 330, 340.</w:t>
      </w:r>
    </w:p>
    <w:p w:rsidR="00212BAC" w:rsidRPr="008736D1"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8736D1">
        <w:rPr>
          <w:rFonts w:ascii="Times New Roman" w:eastAsia="Times New Roman" w:hAnsi="Times New Roman" w:cs="Times New Roman"/>
          <w:bCs/>
          <w:color w:val="000000"/>
          <w:sz w:val="28"/>
          <w:szCs w:val="28"/>
          <w:shd w:val="clear" w:color="auto" w:fill="FFFFFF"/>
          <w:lang w:val="uk-UA" w:eastAsia="ru-RU"/>
        </w:rPr>
        <w:t>Посулля с. 180, 346—7.</w:t>
      </w:r>
    </w:p>
    <w:p w:rsidR="00212BAC" w:rsidRPr="008736D1"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8736D1">
        <w:rPr>
          <w:rFonts w:ascii="Times New Roman" w:eastAsia="Times New Roman" w:hAnsi="Times New Roman" w:cs="Times New Roman"/>
          <w:bCs/>
          <w:color w:val="000000"/>
          <w:sz w:val="28"/>
          <w:szCs w:val="28"/>
          <w:shd w:val="clear" w:color="auto" w:fill="FFFFFF"/>
          <w:lang w:val="uk-UA" w:eastAsia="ru-RU"/>
        </w:rPr>
        <w:t>Поток (Шарош-иоток) м. с. 489, 493, 502, 504.</w:t>
      </w:r>
    </w:p>
    <w:p w:rsidR="00212BAC" w:rsidRPr="008736D1"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8736D1">
        <w:rPr>
          <w:rFonts w:ascii="Times New Roman" w:eastAsia="Times New Roman" w:hAnsi="Times New Roman" w:cs="Times New Roman"/>
          <w:bCs/>
          <w:color w:val="000000"/>
          <w:sz w:val="28"/>
          <w:szCs w:val="28"/>
          <w:shd w:val="clear" w:color="auto" w:fill="FFFFFF"/>
          <w:lang w:val="uk-UA" w:eastAsia="ru-RU"/>
        </w:rPr>
        <w:t>Предслава Святославівна с</w:t>
      </w:r>
      <w:r w:rsidRPr="008736D1">
        <w:rPr>
          <w:rFonts w:ascii="Times New Roman" w:eastAsia="Times New Roman" w:hAnsi="Times New Roman" w:cs="Times New Roman"/>
          <w:bCs/>
          <w:color w:val="000000"/>
          <w:sz w:val="28"/>
          <w:szCs w:val="28"/>
          <w:shd w:val="clear" w:color="auto" w:fill="FFFFFF"/>
          <w:lang w:val="de-DE" w:eastAsia="ru-RU"/>
        </w:rPr>
        <w:t xml:space="preserve">. </w:t>
      </w:r>
      <w:r w:rsidRPr="008736D1">
        <w:rPr>
          <w:rFonts w:ascii="Times New Roman" w:eastAsia="Times New Roman" w:hAnsi="Times New Roman" w:cs="Times New Roman"/>
          <w:bCs/>
          <w:color w:val="000000"/>
          <w:sz w:val="28"/>
          <w:szCs w:val="28"/>
          <w:shd w:val="clear" w:color="auto" w:fill="FFFFFF"/>
          <w:lang w:val="uk-UA" w:eastAsia="ru-RU"/>
        </w:rPr>
        <w:t>333.</w:t>
      </w:r>
    </w:p>
    <w:p w:rsidR="00212BAC" w:rsidRPr="008736D1"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8736D1">
        <w:rPr>
          <w:rFonts w:ascii="Times New Roman" w:eastAsia="Times New Roman" w:hAnsi="Times New Roman" w:cs="Times New Roman"/>
          <w:bCs/>
          <w:color w:val="000000"/>
          <w:sz w:val="28"/>
          <w:szCs w:val="28"/>
          <w:shd w:val="clear" w:color="auto" w:fill="FFFFFF"/>
          <w:lang w:val="uk-UA" w:eastAsia="ru-RU"/>
        </w:rPr>
        <w:t>Прилук (на Побожжі) с. 142, 373.</w:t>
      </w:r>
    </w:p>
    <w:p w:rsidR="00212BAC" w:rsidRPr="008736D1"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8736D1">
        <w:rPr>
          <w:rFonts w:ascii="Times New Roman" w:eastAsia="Times New Roman" w:hAnsi="Times New Roman" w:cs="Times New Roman"/>
          <w:bCs/>
          <w:color w:val="000000"/>
          <w:sz w:val="28"/>
          <w:szCs w:val="28"/>
          <w:shd w:val="clear" w:color="auto" w:fill="FFFFFF"/>
          <w:lang w:val="uk-UA" w:eastAsia="ru-RU"/>
        </w:rPr>
        <w:t xml:space="preserve">Пряшів </w:t>
      </w:r>
      <w:r w:rsidRPr="008736D1">
        <w:rPr>
          <w:rFonts w:ascii="Times New Roman" w:eastAsia="Times New Roman" w:hAnsi="Times New Roman" w:cs="Times New Roman"/>
          <w:bCs/>
          <w:color w:val="000000"/>
          <w:sz w:val="28"/>
          <w:szCs w:val="28"/>
          <w:shd w:val="clear" w:color="auto" w:fill="FFFFFF"/>
          <w:lang w:val="de-DE" w:eastAsia="ru-RU"/>
        </w:rPr>
        <w:t xml:space="preserve">(Eperies) </w:t>
      </w:r>
      <w:r w:rsidRPr="008736D1">
        <w:rPr>
          <w:rFonts w:ascii="Times New Roman" w:eastAsia="Times New Roman" w:hAnsi="Times New Roman" w:cs="Times New Roman"/>
          <w:bCs/>
          <w:color w:val="000000"/>
          <w:sz w:val="28"/>
          <w:szCs w:val="28"/>
          <w:shd w:val="clear" w:color="auto" w:fill="FFFFFF"/>
          <w:lang w:val="uk-UA" w:eastAsia="ru-RU"/>
        </w:rPr>
        <w:t>с. 503—4.</w:t>
      </w:r>
    </w:p>
    <w:p w:rsidR="00212BAC" w:rsidRPr="008736D1"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8736D1">
        <w:rPr>
          <w:rFonts w:ascii="Times New Roman" w:eastAsia="Times New Roman" w:hAnsi="Times New Roman" w:cs="Times New Roman"/>
          <w:bCs/>
          <w:color w:val="000000"/>
          <w:sz w:val="28"/>
          <w:szCs w:val="28"/>
          <w:shd w:val="clear" w:color="auto" w:fill="FFFFFF"/>
          <w:lang w:val="uk-UA" w:eastAsia="ru-RU"/>
        </w:rPr>
        <w:t>Псель Михайло с. 559.</w:t>
      </w:r>
    </w:p>
    <w:p w:rsidR="00212BAC" w:rsidRPr="008736D1"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8736D1">
        <w:rPr>
          <w:rFonts w:ascii="Times New Roman" w:eastAsia="Times New Roman" w:hAnsi="Times New Roman" w:cs="Times New Roman"/>
          <w:bCs/>
          <w:color w:val="000000"/>
          <w:sz w:val="28"/>
          <w:szCs w:val="28"/>
          <w:shd w:val="clear" w:color="auto" w:fill="FFFFFF"/>
          <w:lang w:val="uk-UA" w:eastAsia="ru-RU"/>
        </w:rPr>
        <w:t>Псковська земля с. 45, 47.</w:t>
      </w:r>
    </w:p>
    <w:p w:rsidR="00212BAC" w:rsidRPr="008736D1"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8736D1">
        <w:rPr>
          <w:rFonts w:ascii="Times New Roman" w:eastAsia="Times New Roman" w:hAnsi="Times New Roman" w:cs="Times New Roman"/>
          <w:bCs/>
          <w:color w:val="000000"/>
          <w:sz w:val="28"/>
          <w:szCs w:val="28"/>
          <w:shd w:val="clear" w:color="auto" w:fill="FFFFFF"/>
          <w:lang w:val="uk-UA" w:eastAsia="ru-RU"/>
        </w:rPr>
        <w:t>Путивль м. с. 328—9, 337.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Радимичі с. 45, 314—35, 327.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Радома с. с. 458.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Радощ и. с. 599.</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Раславиці </w:t>
      </w:r>
      <w:r w:rsidRPr="00EA5733">
        <w:rPr>
          <w:rFonts w:ascii="Times New Roman" w:eastAsia="Times New Roman" w:hAnsi="Times New Roman" w:cs="Times New Roman"/>
          <w:color w:val="000000"/>
          <w:sz w:val="28"/>
          <w:szCs w:val="28"/>
          <w:shd w:val="clear" w:color="auto" w:fill="FFFFFF"/>
          <w:lang w:val="de-DE" w:eastAsia="ru-RU"/>
        </w:rPr>
        <w:t xml:space="preserve">(Raszlayicz) </w:t>
      </w:r>
      <w:r w:rsidRPr="00EA5733">
        <w:rPr>
          <w:rFonts w:ascii="Times New Roman" w:eastAsia="Times New Roman" w:hAnsi="Times New Roman" w:cs="Times New Roman"/>
          <w:color w:val="000000"/>
          <w:sz w:val="28"/>
          <w:szCs w:val="28"/>
          <w:shd w:val="clear" w:color="auto" w:fill="FFFFFF"/>
          <w:lang w:val="uk-UA" w:eastAsia="ru-RU"/>
        </w:rPr>
        <w:t>с. 458.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Раставець м. с. 204.</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Рильськ м. с. 328—9, 337.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Рими, Римів (м. в Переяславщині) с. 350, 356, 601 о</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Річиця м. с. 318.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Рогволод Всеславич кн. с. 124.</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Рогошина с. 605—6.</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Родня н. с. 284—5.</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Рожне поле ур. с. 96, 372, 412.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Розгірче с. 470, 579—80.</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Роман Ігоревич, кн. звенигородський с. 230, 233, 464.</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Роман Мономахович с. 111—2, 118.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Роман Мстиславич, кн. галицький с. 136, 207, 209, 217-29, 234, 291, 360, 393, 397-8, 400-1, 405 - 6, 444, 446— 50, 453, 475, 481, 485.</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Роман Ростиславич, кн. київський с. 196, 198-200.</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Роман Святославич, ізгой с. 69 72, 76, 331—2.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Ромен м. с. 346.</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lastRenderedPageBreak/>
        <w:t>Ростислав Володаревич кн. пере</w:t>
      </w:r>
      <w:r w:rsidRPr="00EA5733">
        <w:rPr>
          <w:rFonts w:ascii="Times New Roman" w:eastAsia="Times New Roman" w:hAnsi="Times New Roman" w:cs="Times New Roman"/>
          <w:color w:val="000000"/>
          <w:sz w:val="28"/>
          <w:szCs w:val="28"/>
          <w:shd w:val="clear" w:color="auto" w:fill="FFFFFF"/>
          <w:lang w:val="uk-UA" w:eastAsia="ru-RU"/>
        </w:rPr>
        <w:softHyphen/>
        <w:t>мишльський 8. 122—3, 417—</w:t>
      </w:r>
    </w:p>
    <w:p w:rsidR="00212BAC" w:rsidRPr="00EA5733" w:rsidRDefault="00212BAC" w:rsidP="00212BAC">
      <w:pPr>
        <w:numPr>
          <w:ilvl w:val="0"/>
          <w:numId w:val="48"/>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474.</w:t>
      </w:r>
    </w:p>
    <w:p w:rsidR="00212BAC" w:rsidRDefault="00212BAC" w:rsidP="00212BAC">
      <w:pPr>
        <w:spacing w:after="0" w:line="240" w:lineRule="auto"/>
        <w:ind w:hanging="301"/>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Ростислав Володимирович, кн. га</w:t>
      </w:r>
      <w:r w:rsidRPr="00EA5733">
        <w:rPr>
          <w:rFonts w:ascii="Times New Roman" w:eastAsia="Times New Roman" w:hAnsi="Times New Roman" w:cs="Times New Roman"/>
          <w:color w:val="000000"/>
          <w:sz w:val="28"/>
          <w:szCs w:val="28"/>
          <w:shd w:val="clear" w:color="auto" w:fill="FFFFFF"/>
          <w:lang w:val="uk-UA" w:eastAsia="ru-RU"/>
        </w:rPr>
        <w:softHyphen/>
        <w:t>лицький с. 46, 53, 75, 863, 408.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-622-</w:t>
      </w:r>
    </w:p>
    <w:p w:rsidR="00212BAC" w:rsidRPr="00EA5733" w:rsidRDefault="00212BAC" w:rsidP="00212BAC">
      <w:pPr>
        <w:pageBreakBefore/>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lastRenderedPageBreak/>
        <w:t>Ростислав Всеволодович кн. с. 81, 84-5.</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Ростислав </w:t>
      </w:r>
      <w:r w:rsidRPr="00EA5733">
        <w:rPr>
          <w:rFonts w:ascii="Times New Roman" w:eastAsia="Times New Roman" w:hAnsi="Times New Roman" w:cs="Times New Roman"/>
          <w:color w:val="000000"/>
          <w:sz w:val="28"/>
          <w:szCs w:val="28"/>
          <w:shd w:val="clear" w:color="auto" w:fill="FFFFFF"/>
          <w:lang w:val="uk-UA" w:eastAsia="ru-RU"/>
        </w:rPr>
        <w:t>Іванович Берладничич</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КЕ, </w:t>
      </w:r>
      <w:r w:rsidRPr="00EA5733">
        <w:rPr>
          <w:rFonts w:ascii="Times New Roman" w:eastAsia="Times New Roman" w:hAnsi="Times New Roman" w:cs="Times New Roman"/>
          <w:i/>
          <w:iCs/>
          <w:color w:val="000000"/>
          <w:sz w:val="28"/>
          <w:szCs w:val="28"/>
          <w:shd w:val="clear" w:color="auto" w:fill="FFFFFF"/>
          <w:lang w:eastAsia="ru-RU"/>
        </w:rPr>
        <w:t>с.</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450—1, 474.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Ростислав Михайлович кн. (Х</w:t>
      </w:r>
      <w:r w:rsidRPr="00EA5733">
        <w:rPr>
          <w:rFonts w:ascii="Times New Roman" w:eastAsia="Times New Roman" w:hAnsi="Times New Roman" w:cs="Times New Roman"/>
          <w:color w:val="000000"/>
          <w:sz w:val="28"/>
          <w:szCs w:val="28"/>
          <w:shd w:val="clear" w:color="auto" w:fill="FFFFFF"/>
          <w:lang w:val="uk-UA" w:eastAsia="ru-RU"/>
        </w:rPr>
        <w:t>ІІІ</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ст</w:t>
      </w:r>
      <w:r w:rsidRPr="00EA5733">
        <w:rPr>
          <w:rFonts w:ascii="Times New Roman" w:eastAsia="Times New Roman" w:hAnsi="Times New Roman" w:cs="Times New Roman"/>
          <w:color w:val="000000"/>
          <w:sz w:val="28"/>
          <w:szCs w:val="28"/>
          <w:shd w:val="clear" w:color="auto" w:fill="FFFFFF"/>
          <w:lang w:eastAsia="ru-RU"/>
        </w:rPr>
        <w:t>.) с. 246, 249-50.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Ростислав </w:t>
      </w:r>
      <w:r w:rsidRPr="00EA5733">
        <w:rPr>
          <w:rFonts w:ascii="Times New Roman" w:eastAsia="Times New Roman" w:hAnsi="Times New Roman" w:cs="Times New Roman"/>
          <w:color w:val="000000"/>
          <w:sz w:val="28"/>
          <w:szCs w:val="28"/>
          <w:shd w:val="clear" w:color="auto" w:fill="FFFFFF"/>
          <w:lang w:val="uk-UA" w:eastAsia="ru-RU"/>
        </w:rPr>
        <w:t>Мстиславич</w:t>
      </w:r>
      <w:r w:rsidRPr="00EA5733">
        <w:rPr>
          <w:rFonts w:ascii="Times New Roman" w:eastAsia="Times New Roman" w:hAnsi="Times New Roman" w:cs="Times New Roman"/>
          <w:color w:val="000000"/>
          <w:sz w:val="28"/>
          <w:szCs w:val="28"/>
          <w:shd w:val="clear" w:color="auto" w:fill="FFFFFF"/>
          <w:lang w:eastAsia="ru-RU"/>
        </w:rPr>
        <w:t xml:space="preserve">, кн. </w:t>
      </w:r>
      <w:r w:rsidRPr="00EA5733">
        <w:rPr>
          <w:rFonts w:ascii="Times New Roman" w:eastAsia="Times New Roman" w:hAnsi="Times New Roman" w:cs="Times New Roman"/>
          <w:color w:val="000000"/>
          <w:sz w:val="28"/>
          <w:szCs w:val="28"/>
          <w:shd w:val="clear" w:color="auto" w:fill="FFFFFF"/>
          <w:lang w:val="uk-UA" w:eastAsia="ru-RU"/>
        </w:rPr>
        <w:t>київ</w:t>
      </w:r>
      <w:r w:rsidRPr="00EA5733">
        <w:rPr>
          <w:rFonts w:ascii="Times New Roman" w:eastAsia="Times New Roman" w:hAnsi="Times New Roman" w:cs="Times New Roman"/>
          <w:color w:val="000000"/>
          <w:sz w:val="28"/>
          <w:szCs w:val="28"/>
          <w:shd w:val="clear" w:color="auto" w:fill="FFFFFF"/>
          <w:lang w:val="uk-UA" w:eastAsia="ru-RU"/>
        </w:rPr>
        <w:softHyphen/>
        <w:t xml:space="preserve">ський </w:t>
      </w:r>
      <w:r w:rsidRPr="00EA5733">
        <w:rPr>
          <w:rFonts w:ascii="Times New Roman" w:eastAsia="Times New Roman" w:hAnsi="Times New Roman" w:cs="Times New Roman"/>
          <w:color w:val="000000"/>
          <w:sz w:val="28"/>
          <w:szCs w:val="28"/>
          <w:shd w:val="clear" w:color="auto" w:fill="FFFFFF"/>
          <w:lang w:eastAsia="ru-RU"/>
        </w:rPr>
        <w:t>с. 136, 139, 160, 169, 172-3, 175-9, 181-8, 188 —91, 193—4, 209, 291, 330, 438-9, 441, 518.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Ростислав </w:t>
      </w:r>
      <w:r w:rsidRPr="00EA5733">
        <w:rPr>
          <w:rFonts w:ascii="Times New Roman" w:eastAsia="Times New Roman" w:hAnsi="Times New Roman" w:cs="Times New Roman"/>
          <w:color w:val="000000"/>
          <w:sz w:val="28"/>
          <w:szCs w:val="28"/>
          <w:shd w:val="clear" w:color="auto" w:fill="FFFFFF"/>
          <w:lang w:val="uk-UA" w:eastAsia="ru-RU"/>
        </w:rPr>
        <w:t>Мстиславич</w:t>
      </w:r>
      <w:r w:rsidRPr="00EA5733">
        <w:rPr>
          <w:rFonts w:ascii="Times New Roman" w:eastAsia="Times New Roman" w:hAnsi="Times New Roman" w:cs="Times New Roman"/>
          <w:color w:val="000000"/>
          <w:sz w:val="28"/>
          <w:szCs w:val="28"/>
          <w:shd w:val="clear" w:color="auto" w:fill="FFFFFF"/>
          <w:lang w:eastAsia="ru-RU"/>
        </w:rPr>
        <w:t xml:space="preserve">, кн. </w:t>
      </w:r>
      <w:r w:rsidRPr="00EA5733">
        <w:rPr>
          <w:rFonts w:ascii="Times New Roman" w:eastAsia="Times New Roman" w:hAnsi="Times New Roman" w:cs="Times New Roman"/>
          <w:color w:val="000000"/>
          <w:sz w:val="28"/>
          <w:szCs w:val="28"/>
          <w:shd w:val="clear" w:color="auto" w:fill="FFFFFF"/>
          <w:lang w:val="uk-UA" w:eastAsia="ru-RU"/>
        </w:rPr>
        <w:t>київ</w:t>
      </w:r>
      <w:r w:rsidRPr="00EA5733">
        <w:rPr>
          <w:rFonts w:ascii="Times New Roman" w:eastAsia="Times New Roman" w:hAnsi="Times New Roman" w:cs="Times New Roman"/>
          <w:color w:val="000000"/>
          <w:sz w:val="28"/>
          <w:szCs w:val="28"/>
          <w:shd w:val="clear" w:color="auto" w:fill="FFFFFF"/>
          <w:lang w:val="uk-UA" w:eastAsia="ru-RU"/>
        </w:rPr>
        <w:softHyphen/>
        <w:t xml:space="preserve">ський </w:t>
      </w:r>
      <w:r w:rsidRPr="00EA5733">
        <w:rPr>
          <w:rFonts w:ascii="Times New Roman" w:eastAsia="Times New Roman" w:hAnsi="Times New Roman" w:cs="Times New Roman"/>
          <w:color w:val="000000"/>
          <w:sz w:val="28"/>
          <w:szCs w:val="28"/>
          <w:shd w:val="clear" w:color="auto" w:fill="FFFFFF"/>
          <w:lang w:eastAsia="ru-RU"/>
        </w:rPr>
        <w:t xml:space="preserve">(XIII </w:t>
      </w:r>
      <w:r w:rsidRPr="00EA5733">
        <w:rPr>
          <w:rFonts w:ascii="Times New Roman" w:eastAsia="Times New Roman" w:hAnsi="Times New Roman" w:cs="Times New Roman"/>
          <w:color w:val="000000"/>
          <w:sz w:val="28"/>
          <w:szCs w:val="28"/>
          <w:shd w:val="clear" w:color="auto" w:fill="FFFFFF"/>
          <w:lang w:val="uk-UA" w:eastAsia="ru-RU"/>
        </w:rPr>
        <w:t>ст</w:t>
      </w:r>
      <w:r w:rsidRPr="00EA5733">
        <w:rPr>
          <w:rFonts w:ascii="Times New Roman" w:eastAsia="Times New Roman" w:hAnsi="Times New Roman" w:cs="Times New Roman"/>
          <w:color w:val="000000"/>
          <w:sz w:val="28"/>
          <w:szCs w:val="28"/>
          <w:shd w:val="clear" w:color="auto" w:fill="FFFFFF"/>
          <w:lang w:eastAsia="ru-RU"/>
        </w:rPr>
        <w:t>.) с. 250.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Ростислав Рюрикович, кн. </w:t>
      </w:r>
      <w:r w:rsidRPr="00EA5733">
        <w:rPr>
          <w:rFonts w:ascii="Times New Roman" w:eastAsia="Times New Roman" w:hAnsi="Times New Roman" w:cs="Times New Roman"/>
          <w:color w:val="000000"/>
          <w:sz w:val="28"/>
          <w:szCs w:val="28"/>
          <w:shd w:val="clear" w:color="auto" w:fill="FFFFFF"/>
          <w:lang w:val="uk-UA" w:eastAsia="ru-RU"/>
        </w:rPr>
        <w:t>київ</w:t>
      </w:r>
      <w:r w:rsidRPr="00EA5733">
        <w:rPr>
          <w:rFonts w:ascii="Times New Roman" w:eastAsia="Times New Roman" w:hAnsi="Times New Roman" w:cs="Times New Roman"/>
          <w:color w:val="000000"/>
          <w:sz w:val="28"/>
          <w:szCs w:val="28"/>
          <w:shd w:val="clear" w:color="auto" w:fill="FFFFFF"/>
          <w:lang w:val="uk-UA" w:eastAsia="ru-RU"/>
        </w:rPr>
        <w:softHyphen/>
        <w:t xml:space="preserve">ський </w:t>
      </w:r>
      <w:r w:rsidRPr="00EA5733">
        <w:rPr>
          <w:rFonts w:ascii="Times New Roman" w:eastAsia="Times New Roman" w:hAnsi="Times New Roman" w:cs="Times New Roman"/>
          <w:color w:val="000000"/>
          <w:sz w:val="28"/>
          <w:szCs w:val="28"/>
          <w:shd w:val="clear" w:color="auto" w:fill="FFFFFF"/>
          <w:lang w:eastAsia="ru-RU"/>
        </w:rPr>
        <w:t>с. 210, 213 — 18, 228,</w:t>
      </w:r>
    </w:p>
    <w:p w:rsidR="00212BAC" w:rsidRPr="00EA5733" w:rsidRDefault="00212BAC" w:rsidP="00212BAC">
      <w:pPr>
        <w:numPr>
          <w:ilvl w:val="0"/>
          <w:numId w:val="49"/>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279, 537.</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Ростислав </w:t>
      </w:r>
      <w:r w:rsidRPr="00EA5733">
        <w:rPr>
          <w:rFonts w:ascii="Times New Roman" w:eastAsia="Times New Roman" w:hAnsi="Times New Roman" w:cs="Times New Roman"/>
          <w:color w:val="000000"/>
          <w:sz w:val="28"/>
          <w:szCs w:val="28"/>
          <w:shd w:val="clear" w:color="auto" w:fill="FFFFFF"/>
          <w:lang w:val="uk-UA" w:eastAsia="ru-RU"/>
        </w:rPr>
        <w:t>Юрійович</w:t>
      </w:r>
      <w:r w:rsidRPr="00EA5733">
        <w:rPr>
          <w:rFonts w:ascii="Times New Roman" w:eastAsia="Times New Roman" w:hAnsi="Times New Roman" w:cs="Times New Roman"/>
          <w:color w:val="000000"/>
          <w:sz w:val="28"/>
          <w:szCs w:val="28"/>
          <w:shd w:val="clear" w:color="auto" w:fill="FFFFFF"/>
          <w:lang w:eastAsia="ru-RU"/>
        </w:rPr>
        <w:t xml:space="preserve"> с. 138, 142, 158—9, 161.</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Ростислав кн. </w:t>
      </w:r>
      <w:r w:rsidRPr="00EA5733">
        <w:rPr>
          <w:rFonts w:ascii="Times New Roman" w:eastAsia="Times New Roman" w:hAnsi="Times New Roman" w:cs="Times New Roman"/>
          <w:color w:val="000000"/>
          <w:sz w:val="28"/>
          <w:szCs w:val="28"/>
          <w:shd w:val="clear" w:color="auto" w:fill="FFFFFF"/>
          <w:lang w:val="uk-UA" w:eastAsia="ru-RU"/>
        </w:rPr>
        <w:t>пін</w:t>
      </w:r>
      <w:r w:rsidRPr="00EA5733">
        <w:rPr>
          <w:rFonts w:ascii="Times New Roman" w:eastAsia="Times New Roman" w:hAnsi="Times New Roman" w:cs="Times New Roman"/>
          <w:color w:val="000000"/>
          <w:sz w:val="28"/>
          <w:szCs w:val="28"/>
          <w:shd w:val="clear" w:color="auto" w:fill="FFFFFF"/>
          <w:lang w:eastAsia="ru-RU"/>
        </w:rPr>
        <w:t>ський с. 309.</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Ростовська з</w:t>
      </w:r>
      <w:r w:rsidRPr="00EA5733">
        <w:rPr>
          <w:rFonts w:ascii="Times New Roman" w:eastAsia="Times New Roman" w:hAnsi="Times New Roman" w:cs="Times New Roman"/>
          <w:color w:val="000000"/>
          <w:sz w:val="28"/>
          <w:szCs w:val="28"/>
          <w:shd w:val="clear" w:color="auto" w:fill="FFFFFF"/>
          <w:lang w:eastAsia="ru-RU"/>
        </w:rPr>
        <w:t>емля (Поволж</w:t>
      </w:r>
      <w:r w:rsidRPr="00EA5733">
        <w:rPr>
          <w:rFonts w:ascii="Times New Roman" w:eastAsia="Times New Roman" w:hAnsi="Times New Roman" w:cs="Times New Roman"/>
          <w:color w:val="000000"/>
          <w:sz w:val="28"/>
          <w:szCs w:val="28"/>
          <w:shd w:val="clear" w:color="auto" w:fill="FFFFFF"/>
          <w:lang w:val="uk-UA" w:eastAsia="ru-RU"/>
        </w:rPr>
        <w:t>я</w:t>
      </w:r>
      <w:r w:rsidRPr="00EA5733">
        <w:rPr>
          <w:rFonts w:ascii="Times New Roman" w:eastAsia="Times New Roman" w:hAnsi="Times New Roman" w:cs="Times New Roman"/>
          <w:color w:val="000000"/>
          <w:sz w:val="28"/>
          <w:szCs w:val="28"/>
          <w:shd w:val="clear" w:color="auto" w:fill="FFFFFF"/>
          <w:lang w:eastAsia="ru-RU"/>
        </w:rPr>
        <w:t>, Су</w:t>
      </w:r>
      <w:r w:rsidRPr="00EA5733">
        <w:rPr>
          <w:rFonts w:ascii="Times New Roman" w:eastAsia="Times New Roman" w:hAnsi="Times New Roman" w:cs="Times New Roman"/>
          <w:color w:val="000000"/>
          <w:sz w:val="28"/>
          <w:szCs w:val="28"/>
          <w:shd w:val="clear" w:color="auto" w:fill="FFFFFF"/>
          <w:lang w:val="uk-UA" w:eastAsia="ru-RU"/>
        </w:rPr>
        <w:t>з</w:t>
      </w:r>
      <w:r w:rsidRPr="00EA5733">
        <w:rPr>
          <w:rFonts w:ascii="Times New Roman" w:eastAsia="Times New Roman" w:hAnsi="Times New Roman" w:cs="Times New Roman"/>
          <w:color w:val="000000"/>
          <w:sz w:val="28"/>
          <w:szCs w:val="28"/>
          <w:shd w:val="clear" w:color="auto" w:fill="FFFFFF"/>
          <w:lang w:eastAsia="ru-RU"/>
        </w:rPr>
        <w:t xml:space="preserve">- даль) с. 8, 17, 46, 47, 62, 67—8, 71, 88, 99, </w:t>
      </w:r>
      <w:r w:rsidRPr="00EA5733">
        <w:rPr>
          <w:rFonts w:ascii="Times New Roman" w:eastAsia="Times New Roman" w:hAnsi="Times New Roman" w:cs="Times New Roman"/>
          <w:color w:val="000000"/>
          <w:sz w:val="28"/>
          <w:szCs w:val="28"/>
          <w:shd w:val="clear" w:color="auto" w:fill="FFFFFF"/>
          <w:lang w:val="uk-UA" w:eastAsia="ru-RU"/>
        </w:rPr>
        <w:t xml:space="preserve">І21, </w:t>
      </w:r>
      <w:r w:rsidRPr="00EA5733">
        <w:rPr>
          <w:rFonts w:ascii="Times New Roman" w:eastAsia="Times New Roman" w:hAnsi="Times New Roman" w:cs="Times New Roman"/>
          <w:color w:val="000000"/>
          <w:sz w:val="28"/>
          <w:szCs w:val="28"/>
          <w:shd w:val="clear" w:color="auto" w:fill="FFFFFF"/>
          <w:lang w:eastAsia="ru-RU"/>
        </w:rPr>
        <w:t xml:space="preserve">128 —9, </w:t>
      </w:r>
      <w:r w:rsidRPr="00EA5733">
        <w:rPr>
          <w:rFonts w:ascii="Times New Roman" w:eastAsia="Times New Roman" w:hAnsi="Times New Roman" w:cs="Times New Roman"/>
          <w:color w:val="000000"/>
          <w:sz w:val="28"/>
          <w:szCs w:val="28"/>
          <w:shd w:val="clear" w:color="auto" w:fill="FFFFFF"/>
          <w:lang w:val="uk-UA" w:eastAsia="ru-RU"/>
        </w:rPr>
        <w:t xml:space="preserve">І34, </w:t>
      </w:r>
      <w:r w:rsidRPr="00EA5733">
        <w:rPr>
          <w:rFonts w:ascii="Times New Roman" w:eastAsia="Times New Roman" w:hAnsi="Times New Roman" w:cs="Times New Roman"/>
          <w:color w:val="000000"/>
          <w:sz w:val="28"/>
          <w:szCs w:val="28"/>
          <w:shd w:val="clear" w:color="auto" w:fill="FFFFFF"/>
          <w:lang w:eastAsia="ru-RU"/>
        </w:rPr>
        <w:t>158, 191</w:t>
      </w:r>
      <w:r w:rsidRPr="00EA5733">
        <w:rPr>
          <w:rFonts w:ascii="Times New Roman" w:eastAsia="Times New Roman" w:hAnsi="Times New Roman" w:cs="Times New Roman"/>
          <w:i/>
          <w:iCs/>
          <w:color w:val="000000"/>
          <w:sz w:val="28"/>
          <w:szCs w:val="28"/>
          <w:shd w:val="clear" w:color="auto" w:fill="FFFFFF"/>
          <w:lang w:eastAsia="ru-RU"/>
        </w:rPr>
        <w:t>—%</w:t>
      </w:r>
      <w:r w:rsidRPr="00EA5733">
        <w:rPr>
          <w:rFonts w:ascii="Times New Roman" w:eastAsia="Times New Roman" w:hAnsi="Times New Roman" w:cs="Times New Roman"/>
          <w:color w:val="000000"/>
          <w:sz w:val="28"/>
          <w:szCs w:val="28"/>
          <w:shd w:val="clear" w:color="auto" w:fill="FFFFFF"/>
          <w:lang w:eastAsia="ru-RU"/>
        </w:rPr>
        <w:t xml:space="preserve"> 197, 203, 208, 223, 233, 237, 323, 340-43, 542, 548.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Росуха с. 599.</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Русь </w:t>
      </w:r>
      <w:r w:rsidRPr="00EA5733">
        <w:rPr>
          <w:rFonts w:ascii="Times New Roman" w:eastAsia="Times New Roman" w:hAnsi="Times New Roman" w:cs="Times New Roman"/>
          <w:color w:val="000000"/>
          <w:sz w:val="28"/>
          <w:szCs w:val="28"/>
          <w:shd w:val="clear" w:color="auto" w:fill="FFFFFF"/>
          <w:lang w:val="uk-UA" w:eastAsia="ru-RU"/>
        </w:rPr>
        <w:t xml:space="preserve">Угорська </w:t>
      </w:r>
      <w:r w:rsidRPr="00EA5733">
        <w:rPr>
          <w:rFonts w:ascii="Times New Roman" w:eastAsia="Times New Roman" w:hAnsi="Times New Roman" w:cs="Times New Roman"/>
          <w:color w:val="000000"/>
          <w:sz w:val="28"/>
          <w:szCs w:val="28"/>
          <w:shd w:val="clear" w:color="auto" w:fill="FFFFFF"/>
          <w:lang w:eastAsia="ru-RU"/>
        </w:rPr>
        <w:t>с. 458—61, 485</w:t>
      </w:r>
      <w:r w:rsidRPr="00EA5733">
        <w:rPr>
          <w:rFonts w:ascii="Times New Roman" w:eastAsia="Times New Roman" w:hAnsi="Times New Roman" w:cs="Times New Roman"/>
          <w:color w:val="000000"/>
          <w:sz w:val="28"/>
          <w:szCs w:val="28"/>
          <w:shd w:val="clear" w:color="auto" w:fill="FFFFFF"/>
          <w:lang w:val="uk-UA" w:eastAsia="ru-RU"/>
        </w:rPr>
        <w:t>-504.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Руська П</w:t>
      </w:r>
      <w:r w:rsidRPr="00EA5733">
        <w:rPr>
          <w:rFonts w:ascii="Times New Roman" w:eastAsia="Times New Roman" w:hAnsi="Times New Roman" w:cs="Times New Roman"/>
          <w:color w:val="000000"/>
          <w:sz w:val="28"/>
          <w:szCs w:val="28"/>
          <w:shd w:val="clear" w:color="auto" w:fill="FFFFFF"/>
          <w:lang w:eastAsia="ru-RU"/>
        </w:rPr>
        <w:t xml:space="preserve">равда с, 9, 38—9, 118 -9, 299. </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Руський п</w:t>
      </w:r>
      <w:r w:rsidRPr="00EA5733">
        <w:rPr>
          <w:rFonts w:ascii="Times New Roman" w:eastAsia="Times New Roman" w:hAnsi="Times New Roman" w:cs="Times New Roman"/>
          <w:color w:val="000000"/>
          <w:sz w:val="28"/>
          <w:szCs w:val="28"/>
          <w:shd w:val="clear" w:color="auto" w:fill="FFFFFF"/>
          <w:lang w:eastAsia="ru-RU"/>
        </w:rPr>
        <w:t>орт с. 512, 516.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Рюрик </w:t>
      </w:r>
      <w:r w:rsidRPr="00EA5733">
        <w:rPr>
          <w:rFonts w:ascii="Times New Roman" w:eastAsia="Times New Roman" w:hAnsi="Times New Roman" w:cs="Times New Roman"/>
          <w:color w:val="000000"/>
          <w:sz w:val="28"/>
          <w:szCs w:val="28"/>
          <w:shd w:val="clear" w:color="auto" w:fill="FFFFFF"/>
          <w:lang w:val="uk-UA" w:eastAsia="ru-RU"/>
        </w:rPr>
        <w:t>Ростиславич</w:t>
      </w:r>
      <w:r w:rsidRPr="00EA5733">
        <w:rPr>
          <w:rFonts w:ascii="Times New Roman" w:eastAsia="Times New Roman" w:hAnsi="Times New Roman" w:cs="Times New Roman"/>
          <w:color w:val="000000"/>
          <w:sz w:val="28"/>
          <w:szCs w:val="28"/>
          <w:shd w:val="clear" w:color="auto" w:fill="FFFFFF"/>
          <w:lang w:eastAsia="ru-RU"/>
        </w:rPr>
        <w:t xml:space="preserve">, кн. </w:t>
      </w:r>
      <w:r w:rsidRPr="00EA5733">
        <w:rPr>
          <w:rFonts w:ascii="Times New Roman" w:eastAsia="Times New Roman" w:hAnsi="Times New Roman" w:cs="Times New Roman"/>
          <w:color w:val="000000"/>
          <w:sz w:val="28"/>
          <w:szCs w:val="28"/>
          <w:shd w:val="clear" w:color="auto" w:fill="FFFFFF"/>
          <w:lang w:val="uk-UA" w:eastAsia="ru-RU"/>
        </w:rPr>
        <w:t>київ</w:t>
      </w:r>
      <w:r w:rsidRPr="00EA5733">
        <w:rPr>
          <w:rFonts w:ascii="Times New Roman" w:eastAsia="Times New Roman" w:hAnsi="Times New Roman" w:cs="Times New Roman"/>
          <w:color w:val="000000"/>
          <w:sz w:val="28"/>
          <w:szCs w:val="28"/>
          <w:shd w:val="clear" w:color="auto" w:fill="FFFFFF"/>
          <w:lang w:val="uk-UA" w:eastAsia="ru-RU"/>
        </w:rPr>
        <w:softHyphen/>
        <w:t xml:space="preserve">ській </w:t>
      </w:r>
      <w:r w:rsidRPr="00EA5733">
        <w:rPr>
          <w:rFonts w:ascii="Times New Roman" w:eastAsia="Times New Roman" w:hAnsi="Times New Roman" w:cs="Times New Roman"/>
          <w:color w:val="000000"/>
          <w:sz w:val="28"/>
          <w:szCs w:val="28"/>
          <w:shd w:val="clear" w:color="auto" w:fill="FFFFFF"/>
          <w:lang w:eastAsia="ru-RU"/>
        </w:rPr>
        <w:t xml:space="preserve">с. 72, 74—5, 77, 101, 193—4, 198-207, 209-33, 288, 298, 309-10, 342, 408 </w:t>
      </w:r>
      <w:r w:rsidRPr="00EA5733">
        <w:rPr>
          <w:rFonts w:ascii="Times New Roman" w:eastAsia="Times New Roman" w:hAnsi="Times New Roman" w:cs="Times New Roman"/>
          <w:color w:val="000000"/>
          <w:sz w:val="28"/>
          <w:szCs w:val="28"/>
          <w:shd w:val="clear" w:color="auto" w:fill="FFFFFF"/>
          <w:lang w:val="uk-UA" w:eastAsia="ru-RU"/>
        </w:rPr>
        <w:t>-</w:t>
      </w:r>
      <w:r w:rsidRPr="00EA5733">
        <w:rPr>
          <w:rFonts w:ascii="Times New Roman" w:eastAsia="Times New Roman" w:hAnsi="Times New Roman" w:cs="Times New Roman"/>
          <w:color w:val="000000"/>
          <w:sz w:val="28"/>
          <w:szCs w:val="28"/>
          <w:shd w:val="clear" w:color="auto" w:fill="FFFFFF"/>
          <w:lang w:eastAsia="ru-RU"/>
        </w:rPr>
        <w:t xml:space="preserve">14, 446, </w:t>
      </w:r>
      <w:r w:rsidRPr="00EA5733">
        <w:rPr>
          <w:rFonts w:ascii="Times New Roman" w:eastAsia="Times New Roman" w:hAnsi="Times New Roman" w:cs="Times New Roman"/>
          <w:color w:val="000000"/>
          <w:sz w:val="28"/>
          <w:szCs w:val="28"/>
          <w:shd w:val="clear" w:color="auto" w:fill="FFFFFF"/>
          <w:lang w:val="uk-UA" w:eastAsia="ru-RU"/>
        </w:rPr>
        <w:t>449-50</w:t>
      </w:r>
      <w:r w:rsidRPr="00EA5733">
        <w:rPr>
          <w:rFonts w:ascii="Times New Roman" w:eastAsia="Times New Roman" w:hAnsi="Times New Roman" w:cs="Times New Roman"/>
          <w:color w:val="000000"/>
          <w:sz w:val="28"/>
          <w:szCs w:val="28"/>
          <w:shd w:val="clear" w:color="auto" w:fill="FFFFFF"/>
          <w:lang w:eastAsia="ru-RU"/>
        </w:rPr>
        <w:t>, 521, 531.</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Рязань див. Муром.</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bookmarkStart w:id="57" w:name="bookmark27"/>
      <w:bookmarkEnd w:id="57"/>
      <w:r w:rsidRPr="00EA5733">
        <w:rPr>
          <w:rFonts w:ascii="Times New Roman" w:eastAsia="Times New Roman" w:hAnsi="Times New Roman" w:cs="Times New Roman"/>
          <w:color w:val="000000"/>
          <w:sz w:val="28"/>
          <w:szCs w:val="28"/>
          <w:shd w:val="clear" w:color="auto" w:fill="FFFFFF"/>
          <w:lang w:val="uk-UA" w:eastAsia="ru-RU"/>
        </w:rPr>
        <w:t>Саків м.</w:t>
      </w:r>
      <w:r w:rsidRPr="00EA5733">
        <w:rPr>
          <w:rFonts w:ascii="Times New Roman" w:eastAsia="Times New Roman" w:hAnsi="Times New Roman" w:cs="Times New Roman"/>
          <w:color w:val="000000"/>
          <w:sz w:val="28"/>
          <w:szCs w:val="28"/>
          <w:shd w:val="clear" w:color="auto" w:fill="FFFFFF"/>
          <w:lang w:eastAsia="ru-RU"/>
        </w:rPr>
        <w:t xml:space="preserve"> с. 88, 102.</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Сандеччина с. 579.</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Салниця</w:t>
      </w:r>
      <w:r w:rsidRPr="00EA5733">
        <w:rPr>
          <w:rFonts w:ascii="Times New Roman" w:eastAsia="Times New Roman" w:hAnsi="Times New Roman" w:cs="Times New Roman"/>
          <w:color w:val="000000"/>
          <w:sz w:val="28"/>
          <w:szCs w:val="28"/>
          <w:shd w:val="clear" w:color="auto" w:fill="FFFFFF"/>
          <w:lang w:eastAsia="ru-RU"/>
        </w:rPr>
        <w:t xml:space="preserve"> р. с. 105.</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Сбислава </w:t>
      </w:r>
      <w:r w:rsidRPr="00EA5733">
        <w:rPr>
          <w:rFonts w:ascii="Times New Roman" w:eastAsia="Times New Roman" w:hAnsi="Times New Roman" w:cs="Times New Roman"/>
          <w:color w:val="000000"/>
          <w:sz w:val="28"/>
          <w:szCs w:val="28"/>
          <w:shd w:val="clear" w:color="auto" w:fill="FFFFFF"/>
          <w:lang w:val="uk-UA" w:eastAsia="ru-RU"/>
        </w:rPr>
        <w:t xml:space="preserve">Святополківна </w:t>
      </w:r>
      <w:r w:rsidRPr="00EA5733">
        <w:rPr>
          <w:rFonts w:ascii="Times New Roman" w:eastAsia="Times New Roman" w:hAnsi="Times New Roman" w:cs="Times New Roman"/>
          <w:color w:val="000000"/>
          <w:sz w:val="28"/>
          <w:szCs w:val="28"/>
          <w:shd w:val="clear" w:color="auto" w:fill="FFFFFF"/>
          <w:lang w:eastAsia="ru-RU"/>
        </w:rPr>
        <w:t>с. 99.</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Свинь, </w:t>
      </w:r>
      <w:r w:rsidRPr="00EA5733">
        <w:rPr>
          <w:rFonts w:ascii="Times New Roman" w:eastAsia="Times New Roman" w:hAnsi="Times New Roman" w:cs="Times New Roman"/>
          <w:color w:val="000000"/>
          <w:sz w:val="28"/>
          <w:szCs w:val="28"/>
          <w:shd w:val="clear" w:color="auto" w:fill="FFFFFF"/>
          <w:lang w:val="uk-UA" w:eastAsia="ru-RU"/>
        </w:rPr>
        <w:t xml:space="preserve">річка </w:t>
      </w:r>
      <w:r w:rsidRPr="00EA5733">
        <w:rPr>
          <w:rFonts w:ascii="Times New Roman" w:eastAsia="Times New Roman" w:hAnsi="Times New Roman" w:cs="Times New Roman"/>
          <w:color w:val="000000"/>
          <w:sz w:val="28"/>
          <w:szCs w:val="28"/>
          <w:shd w:val="clear" w:color="auto" w:fill="FFFFFF"/>
          <w:lang w:eastAsia="ru-RU"/>
        </w:rPr>
        <w:t>с. 599.</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Святогорськи</w:t>
      </w:r>
      <w:r w:rsidRPr="00EA5733">
        <w:rPr>
          <w:rFonts w:ascii="Times New Roman" w:eastAsia="Times New Roman" w:hAnsi="Times New Roman" w:cs="Times New Roman"/>
          <w:color w:val="000000"/>
          <w:sz w:val="28"/>
          <w:szCs w:val="28"/>
          <w:shd w:val="clear" w:color="auto" w:fill="FFFFFF"/>
          <w:lang w:val="uk-UA" w:eastAsia="ru-RU"/>
        </w:rPr>
        <w:t>й</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монастир </w:t>
      </w:r>
      <w:r w:rsidRPr="00EA5733">
        <w:rPr>
          <w:rFonts w:ascii="Times New Roman" w:eastAsia="Times New Roman" w:hAnsi="Times New Roman" w:cs="Times New Roman"/>
          <w:color w:val="000000"/>
          <w:sz w:val="28"/>
          <w:szCs w:val="28"/>
          <w:shd w:val="clear" w:color="auto" w:fill="FFFFFF"/>
          <w:lang w:eastAsia="ru-RU"/>
        </w:rPr>
        <w:t>с. 379.</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Святополк Володимирович </w:t>
      </w:r>
      <w:r w:rsidRPr="00EA5733">
        <w:rPr>
          <w:rFonts w:ascii="Times New Roman" w:eastAsia="Times New Roman" w:hAnsi="Times New Roman" w:cs="Times New Roman"/>
          <w:color w:val="000000"/>
          <w:sz w:val="28"/>
          <w:szCs w:val="28"/>
          <w:shd w:val="clear" w:color="auto" w:fill="FFFFFF"/>
          <w:lang w:eastAsia="ru-RU"/>
        </w:rPr>
        <w:t>(</w:t>
      </w:r>
      <w:r w:rsidRPr="00EA5733">
        <w:rPr>
          <w:rFonts w:ascii="Times New Roman" w:eastAsia="Times New Roman" w:hAnsi="Times New Roman" w:cs="Times New Roman"/>
          <w:color w:val="000000"/>
          <w:sz w:val="28"/>
          <w:szCs w:val="28"/>
          <w:shd w:val="clear" w:color="auto" w:fill="FFFFFF"/>
          <w:lang w:val="uk-UA" w:eastAsia="ru-RU"/>
        </w:rPr>
        <w:t>“окаянний”</w:t>
      </w:r>
      <w:r w:rsidRPr="00EA5733">
        <w:rPr>
          <w:rFonts w:ascii="Times New Roman" w:eastAsia="Times New Roman" w:hAnsi="Times New Roman" w:cs="Times New Roman"/>
          <w:color w:val="000000"/>
          <w:sz w:val="28"/>
          <w:szCs w:val="28"/>
          <w:shd w:val="clear" w:color="auto" w:fill="FFFFFF"/>
          <w:lang w:eastAsia="ru-RU"/>
        </w:rPr>
        <w:t>) с. 2—14, 16, 44,304 —5, 363.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Святополк Ізяславич, кн. київсь-кий</w:t>
      </w:r>
      <w:r w:rsidRPr="00EA5733">
        <w:rPr>
          <w:rFonts w:ascii="Times New Roman" w:eastAsia="Times New Roman" w:hAnsi="Times New Roman" w:cs="Times New Roman"/>
          <w:color w:val="000000"/>
          <w:sz w:val="28"/>
          <w:szCs w:val="28"/>
          <w:shd w:val="clear" w:color="auto" w:fill="FFFFFF"/>
          <w:lang w:eastAsia="ru-RU"/>
        </w:rPr>
        <w:t xml:space="preserve"> с. 71, 77, 81—103,</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numPr>
          <w:ilvl w:val="0"/>
          <w:numId w:val="50"/>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113, 117-8, 193, 281, 283, 290-1, 302, 364-5, 390, 392, 395-6, 410-13.</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Святополк Мстиславич кн. с. 141, 152, 167, 365, 431.</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Святополк</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Юрійович</w:t>
      </w:r>
      <w:r w:rsidRPr="00EA5733">
        <w:rPr>
          <w:rFonts w:ascii="Times New Roman" w:eastAsia="Times New Roman" w:hAnsi="Times New Roman" w:cs="Times New Roman"/>
          <w:color w:val="000000"/>
          <w:sz w:val="28"/>
          <w:szCs w:val="28"/>
          <w:shd w:val="clear" w:color="auto" w:fill="FFFFFF"/>
          <w:lang w:eastAsia="ru-RU"/>
        </w:rPr>
        <w:t>, кн. туров- ський с. 308—9, 444.</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Святополк</w:t>
      </w:r>
      <w:r w:rsidRPr="00EA5733">
        <w:rPr>
          <w:rFonts w:ascii="Times New Roman" w:eastAsia="Times New Roman" w:hAnsi="Times New Roman" w:cs="Times New Roman"/>
          <w:color w:val="000000"/>
          <w:sz w:val="28"/>
          <w:szCs w:val="28"/>
          <w:shd w:val="clear" w:color="auto" w:fill="FFFFFF"/>
          <w:lang w:eastAsia="ru-RU"/>
        </w:rPr>
        <w:t xml:space="preserve"> Ярославич, кн. туров- ський с. 197.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Святослав, кн. </w:t>
      </w:r>
      <w:r w:rsidRPr="00EA5733">
        <w:rPr>
          <w:rFonts w:ascii="Times New Roman" w:eastAsia="Times New Roman" w:hAnsi="Times New Roman" w:cs="Times New Roman"/>
          <w:color w:val="000000"/>
          <w:sz w:val="28"/>
          <w:szCs w:val="28"/>
          <w:shd w:val="clear" w:color="auto" w:fill="FFFFFF"/>
          <w:lang w:val="uk-UA" w:eastAsia="ru-RU"/>
        </w:rPr>
        <w:t xml:space="preserve">руський </w:t>
      </w:r>
      <w:r w:rsidRPr="00EA5733">
        <w:rPr>
          <w:rFonts w:ascii="Times New Roman" w:eastAsia="Times New Roman" w:hAnsi="Times New Roman" w:cs="Times New Roman"/>
          <w:color w:val="000000"/>
          <w:sz w:val="28"/>
          <w:szCs w:val="28"/>
          <w:shd w:val="clear" w:color="auto" w:fill="FFFFFF"/>
          <w:lang w:eastAsia="ru-RU"/>
        </w:rPr>
        <w:t>(X</w:t>
      </w:r>
      <w:r w:rsidRPr="00EA5733">
        <w:rPr>
          <w:rFonts w:ascii="Times New Roman" w:eastAsia="Times New Roman" w:hAnsi="Times New Roman" w:cs="Times New Roman"/>
          <w:color w:val="000000"/>
          <w:sz w:val="28"/>
          <w:szCs w:val="28"/>
          <w:shd w:val="clear" w:color="auto" w:fill="FFFFFF"/>
          <w:lang w:val="uk-UA" w:eastAsia="ru-RU"/>
        </w:rPr>
        <w:t>ст</w:t>
      </w:r>
      <w:r w:rsidRPr="00EA5733">
        <w:rPr>
          <w:rFonts w:ascii="Times New Roman" w:eastAsia="Times New Roman" w:hAnsi="Times New Roman" w:cs="Times New Roman"/>
          <w:color w:val="000000"/>
          <w:sz w:val="28"/>
          <w:szCs w:val="28"/>
          <w:shd w:val="clear" w:color="auto" w:fill="FFFFFF"/>
          <w:lang w:eastAsia="ru-RU"/>
        </w:rPr>
        <w:t>.) с. 527.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Святослав</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Володимирович, </w:t>
      </w:r>
      <w:r w:rsidRPr="00EA5733">
        <w:rPr>
          <w:rFonts w:ascii="Times New Roman" w:eastAsia="Times New Roman" w:hAnsi="Times New Roman" w:cs="Times New Roman"/>
          <w:color w:val="000000"/>
          <w:sz w:val="28"/>
          <w:szCs w:val="28"/>
          <w:shd w:val="clear" w:color="auto" w:fill="FFFFFF"/>
          <w:lang w:eastAsia="ru-RU"/>
        </w:rPr>
        <w:t>к</w:t>
      </w:r>
      <w:r w:rsidRPr="00EA5733">
        <w:rPr>
          <w:rFonts w:ascii="Times New Roman" w:eastAsia="Times New Roman" w:hAnsi="Times New Roman" w:cs="Times New Roman"/>
          <w:color w:val="000000"/>
          <w:sz w:val="28"/>
          <w:szCs w:val="28"/>
          <w:shd w:val="clear" w:color="auto" w:fill="FFFFFF"/>
          <w:lang w:val="uk-UA" w:eastAsia="ru-RU"/>
        </w:rPr>
        <w:t>н</w:t>
      </w:r>
      <w:r w:rsidRPr="00EA5733">
        <w:rPr>
          <w:rFonts w:ascii="Times New Roman" w:eastAsia="Times New Roman" w:hAnsi="Times New Roman" w:cs="Times New Roman"/>
          <w:color w:val="000000"/>
          <w:sz w:val="28"/>
          <w:szCs w:val="28"/>
          <w:shd w:val="clear" w:color="auto" w:fill="FFFFFF"/>
          <w:lang w:eastAsia="ru-RU"/>
        </w:rPr>
        <w:t>.</w:t>
      </w:r>
      <w:r w:rsidRPr="00EA5733">
        <w:rPr>
          <w:rFonts w:ascii="Times New Roman" w:eastAsia="Times New Roman" w:hAnsi="Times New Roman" w:cs="Times New Roman"/>
          <w:b/>
          <w:bCs/>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eastAsia="ru-RU"/>
        </w:rPr>
        <w:t>деревський с. 6, 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Святослав</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син Володимира Дави-довича</w:t>
      </w:r>
      <w:r w:rsidRPr="00EA5733">
        <w:rPr>
          <w:rFonts w:ascii="Times New Roman" w:eastAsia="Times New Roman" w:hAnsi="Times New Roman" w:cs="Times New Roman"/>
          <w:color w:val="000000"/>
          <w:sz w:val="28"/>
          <w:szCs w:val="28"/>
          <w:shd w:val="clear" w:color="auto" w:fill="FFFFFF"/>
          <w:lang w:eastAsia="ru-RU"/>
        </w:rPr>
        <w:t xml:space="preserve"> с. 184, 325.</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Святослав Всеволодович, кн. </w:t>
      </w:r>
      <w:r w:rsidRPr="00EA5733">
        <w:rPr>
          <w:rFonts w:ascii="Times New Roman" w:eastAsia="Times New Roman" w:hAnsi="Times New Roman" w:cs="Times New Roman"/>
          <w:color w:val="000000"/>
          <w:sz w:val="28"/>
          <w:szCs w:val="28"/>
          <w:shd w:val="clear" w:color="auto" w:fill="FFFFFF"/>
          <w:lang w:val="uk-UA" w:eastAsia="ru-RU"/>
        </w:rPr>
        <w:t>ки</w:t>
      </w:r>
      <w:r w:rsidRPr="00EA5733">
        <w:rPr>
          <w:rFonts w:ascii="Times New Roman" w:eastAsia="Times New Roman" w:hAnsi="Times New Roman" w:cs="Times New Roman"/>
          <w:color w:val="000000"/>
          <w:sz w:val="28"/>
          <w:szCs w:val="28"/>
          <w:shd w:val="clear" w:color="auto" w:fill="FFFFFF"/>
          <w:lang w:val="uk-UA" w:eastAsia="ru-RU"/>
        </w:rPr>
        <w:softHyphen/>
        <w:t xml:space="preserve">ївський </w:t>
      </w:r>
      <w:r w:rsidRPr="00EA5733">
        <w:rPr>
          <w:rFonts w:ascii="Times New Roman" w:eastAsia="Times New Roman" w:hAnsi="Times New Roman" w:cs="Times New Roman"/>
          <w:color w:val="000000"/>
          <w:sz w:val="28"/>
          <w:szCs w:val="28"/>
          <w:shd w:val="clear" w:color="auto" w:fill="FFFFFF"/>
          <w:lang w:eastAsia="ru-RU"/>
        </w:rPr>
        <w:t>с. 141. 150—1, 158,</w:t>
      </w:r>
    </w:p>
    <w:p w:rsidR="00212BAC" w:rsidRPr="00EA5733" w:rsidRDefault="00212BAC" w:rsidP="00212BAC">
      <w:pPr>
        <w:numPr>
          <w:ilvl w:val="0"/>
          <w:numId w:val="51"/>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176-79, 182, 189, 201</w:t>
      </w:r>
    </w:p>
    <w:p w:rsidR="00212BAC" w:rsidRPr="00EA5733" w:rsidRDefault="00212BAC" w:rsidP="00212BAC">
      <w:pPr>
        <w:numPr>
          <w:ilvl w:val="0"/>
          <w:numId w:val="52"/>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16, 224-, 231, 265, 297,</w:t>
      </w:r>
    </w:p>
    <w:p w:rsidR="00212BAC" w:rsidRPr="00EA5733" w:rsidRDefault="00212BAC" w:rsidP="00212BAC">
      <w:pPr>
        <w:numPr>
          <w:ilvl w:val="0"/>
          <w:numId w:val="53"/>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324, 326, 335, 365, 39В, 439, 450, 531, 584, 537—8.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Святослав</w:t>
      </w:r>
      <w:r w:rsidRPr="00EA5733">
        <w:rPr>
          <w:rFonts w:ascii="Times New Roman" w:eastAsia="Times New Roman" w:hAnsi="Times New Roman" w:cs="Times New Roman"/>
          <w:color w:val="000000"/>
          <w:sz w:val="28"/>
          <w:szCs w:val="28"/>
          <w:shd w:val="clear" w:color="auto" w:fill="FFFFFF"/>
          <w:lang w:eastAsia="ru-RU"/>
        </w:rPr>
        <w:t xml:space="preserve"> Всеволодович, кн. </w:t>
      </w:r>
      <w:r w:rsidRPr="00EA5733">
        <w:rPr>
          <w:rFonts w:ascii="Times New Roman" w:eastAsia="Times New Roman" w:hAnsi="Times New Roman" w:cs="Times New Roman"/>
          <w:color w:val="000000"/>
          <w:sz w:val="28"/>
          <w:szCs w:val="28"/>
          <w:shd w:val="clear" w:color="auto" w:fill="FFFFFF"/>
          <w:lang w:val="uk-UA" w:eastAsia="ru-RU"/>
        </w:rPr>
        <w:t>пе</w:t>
      </w:r>
      <w:r w:rsidRPr="00EA5733">
        <w:rPr>
          <w:rFonts w:ascii="Times New Roman" w:eastAsia="Times New Roman" w:hAnsi="Times New Roman" w:cs="Times New Roman"/>
          <w:color w:val="000000"/>
          <w:sz w:val="28"/>
          <w:szCs w:val="28"/>
          <w:shd w:val="clear" w:color="auto" w:fill="FFFFFF"/>
          <w:lang w:val="uk-UA" w:eastAsia="ru-RU"/>
        </w:rPr>
        <w:softHyphen/>
        <w:t xml:space="preserve">реяславський </w:t>
      </w:r>
      <w:r w:rsidRPr="00EA5733">
        <w:rPr>
          <w:rFonts w:ascii="Times New Roman" w:eastAsia="Times New Roman" w:hAnsi="Times New Roman" w:cs="Times New Roman"/>
          <w:color w:val="000000"/>
          <w:sz w:val="28"/>
          <w:szCs w:val="28"/>
          <w:shd w:val="clear" w:color="auto" w:fill="FFFFFF"/>
          <w:lang w:eastAsia="ru-RU"/>
        </w:rPr>
        <w:t>с. 343.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Святослав</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Ігоревич, </w:t>
      </w:r>
      <w:r w:rsidRPr="00EA5733">
        <w:rPr>
          <w:rFonts w:ascii="Times New Roman" w:eastAsia="Times New Roman" w:hAnsi="Times New Roman" w:cs="Times New Roman"/>
          <w:color w:val="000000"/>
          <w:sz w:val="28"/>
          <w:szCs w:val="28"/>
          <w:shd w:val="clear" w:color="auto" w:fill="FFFFFF"/>
          <w:lang w:eastAsia="ru-RU"/>
        </w:rPr>
        <w:t xml:space="preserve">кн. </w:t>
      </w:r>
      <w:r w:rsidRPr="00EA5733">
        <w:rPr>
          <w:rFonts w:ascii="Times New Roman" w:eastAsia="Times New Roman" w:hAnsi="Times New Roman" w:cs="Times New Roman"/>
          <w:color w:val="000000"/>
          <w:sz w:val="28"/>
          <w:szCs w:val="28"/>
          <w:shd w:val="clear" w:color="auto" w:fill="FFFFFF"/>
          <w:lang w:val="uk-UA" w:eastAsia="ru-RU"/>
        </w:rPr>
        <w:t>володи</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мирський</w:t>
      </w:r>
      <w:r w:rsidRPr="00EA5733">
        <w:rPr>
          <w:rFonts w:ascii="Times New Roman" w:eastAsia="Times New Roman" w:hAnsi="Times New Roman" w:cs="Times New Roman"/>
          <w:color w:val="000000"/>
          <w:sz w:val="28"/>
          <w:szCs w:val="28"/>
          <w:shd w:val="clear" w:color="auto" w:fill="FFFFFF"/>
          <w:lang w:eastAsia="ru-RU"/>
        </w:rPr>
        <w:t xml:space="preserve"> с. 230, 397, </w:t>
      </w:r>
      <w:r w:rsidRPr="00EA5733">
        <w:rPr>
          <w:rFonts w:ascii="Times New Roman" w:eastAsia="Times New Roman" w:hAnsi="Times New Roman" w:cs="Times New Roman"/>
          <w:color w:val="000000"/>
          <w:sz w:val="28"/>
          <w:szCs w:val="28"/>
          <w:shd w:val="clear" w:color="auto" w:fill="FFFFFF"/>
          <w:lang w:val="fr-FR" w:eastAsia="ru-RU"/>
        </w:rPr>
        <w:t>40</w:t>
      </w:r>
      <w:r w:rsidRPr="00EA5733">
        <w:rPr>
          <w:rFonts w:ascii="Times New Roman" w:eastAsia="Times New Roman" w:hAnsi="Times New Roman" w:cs="Times New Roman"/>
          <w:color w:val="000000"/>
          <w:sz w:val="28"/>
          <w:szCs w:val="28"/>
          <w:shd w:val="clear" w:color="auto" w:fill="FFFFFF"/>
          <w:lang w:val="uk-UA" w:eastAsia="ru-RU"/>
        </w:rPr>
        <w:t>1</w:t>
      </w:r>
      <w:r w:rsidRPr="00EA5733">
        <w:rPr>
          <w:rFonts w:ascii="Times New Roman" w:eastAsia="Times New Roman" w:hAnsi="Times New Roman" w:cs="Times New Roman"/>
          <w:color w:val="000000"/>
          <w:sz w:val="28"/>
          <w:szCs w:val="28"/>
          <w:shd w:val="clear" w:color="auto" w:fill="FFFFFF"/>
          <w:lang w:val="fr-FR" w:eastAsia="ru-RU"/>
        </w:rPr>
        <w:t>.</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Святослав </w:t>
      </w:r>
      <w:r w:rsidRPr="00EA5733">
        <w:rPr>
          <w:rFonts w:ascii="Times New Roman" w:eastAsia="Times New Roman" w:hAnsi="Times New Roman" w:cs="Times New Roman"/>
          <w:color w:val="000000"/>
          <w:sz w:val="28"/>
          <w:szCs w:val="28"/>
          <w:shd w:val="clear" w:color="auto" w:fill="FFFFFF"/>
          <w:lang w:val="uk-UA" w:eastAsia="ru-RU"/>
        </w:rPr>
        <w:t>Мстиславич</w:t>
      </w:r>
      <w:r w:rsidRPr="00EA5733">
        <w:rPr>
          <w:rFonts w:ascii="Times New Roman" w:eastAsia="Times New Roman" w:hAnsi="Times New Roman" w:cs="Times New Roman"/>
          <w:color w:val="000000"/>
          <w:sz w:val="28"/>
          <w:szCs w:val="28"/>
          <w:shd w:val="clear" w:color="auto" w:fill="FFFFFF"/>
          <w:lang w:eastAsia="ru-RU"/>
        </w:rPr>
        <w:t xml:space="preserve"> с. 228,</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366.</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Святослав Мономахович с. </w:t>
      </w:r>
      <w:r w:rsidRPr="00EA5733">
        <w:rPr>
          <w:rFonts w:ascii="Times New Roman" w:eastAsia="Times New Roman" w:hAnsi="Times New Roman" w:cs="Times New Roman"/>
          <w:color w:val="000000"/>
          <w:sz w:val="28"/>
          <w:szCs w:val="28"/>
          <w:shd w:val="clear" w:color="auto" w:fill="FFFFFF"/>
          <w:lang w:val="uk-UA" w:eastAsia="ru-RU"/>
        </w:rPr>
        <w:t>1І8.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Святослав </w:t>
      </w:r>
      <w:r w:rsidRPr="00EA5733">
        <w:rPr>
          <w:rFonts w:ascii="Times New Roman" w:eastAsia="Times New Roman" w:hAnsi="Times New Roman" w:cs="Times New Roman"/>
          <w:color w:val="000000"/>
          <w:sz w:val="28"/>
          <w:szCs w:val="28"/>
          <w:shd w:val="clear" w:color="auto" w:fill="FFFFFF"/>
          <w:lang w:val="uk-UA" w:eastAsia="ru-RU"/>
        </w:rPr>
        <w:t>Ольговнч</w:t>
      </w:r>
      <w:r w:rsidRPr="00EA5733">
        <w:rPr>
          <w:rFonts w:ascii="Times New Roman" w:eastAsia="Times New Roman" w:hAnsi="Times New Roman" w:cs="Times New Roman"/>
          <w:color w:val="000000"/>
          <w:sz w:val="28"/>
          <w:szCs w:val="28"/>
          <w:shd w:val="clear" w:color="auto" w:fill="FFFFFF"/>
          <w:lang w:eastAsia="ru-RU"/>
        </w:rPr>
        <w:t xml:space="preserve">, кн. </w:t>
      </w:r>
      <w:r w:rsidRPr="00EA5733">
        <w:rPr>
          <w:rFonts w:ascii="Times New Roman" w:eastAsia="Times New Roman" w:hAnsi="Times New Roman" w:cs="Times New Roman"/>
          <w:color w:val="000000"/>
          <w:sz w:val="28"/>
          <w:szCs w:val="28"/>
          <w:shd w:val="clear" w:color="auto" w:fill="FFFFFF"/>
          <w:lang w:val="uk-UA" w:eastAsia="ru-RU"/>
        </w:rPr>
        <w:t>че</w:t>
      </w:r>
      <w:r w:rsidRPr="00EA5733">
        <w:rPr>
          <w:rFonts w:ascii="Times New Roman" w:eastAsia="Times New Roman" w:hAnsi="Times New Roman" w:cs="Times New Roman"/>
          <w:color w:val="000000"/>
          <w:sz w:val="28"/>
          <w:szCs w:val="28"/>
          <w:shd w:val="clear" w:color="auto" w:fill="FFFFFF"/>
          <w:lang w:eastAsia="ru-RU"/>
        </w:rPr>
        <w:t>рн</w:t>
      </w:r>
      <w:r w:rsidRPr="00EA5733">
        <w:rPr>
          <w:rFonts w:ascii="Times New Roman" w:eastAsia="Times New Roman" w:hAnsi="Times New Roman" w:cs="Times New Roman"/>
          <w:color w:val="000000"/>
          <w:sz w:val="28"/>
          <w:szCs w:val="28"/>
          <w:shd w:val="clear" w:color="auto" w:fill="FFFFFF"/>
          <w:lang w:val="uk-UA" w:eastAsia="ru-RU"/>
        </w:rPr>
        <w:t>і</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гівський </w:t>
      </w:r>
      <w:r w:rsidRPr="00EA5733">
        <w:rPr>
          <w:rFonts w:ascii="Times New Roman" w:eastAsia="Times New Roman" w:hAnsi="Times New Roman" w:cs="Times New Roman"/>
          <w:color w:val="000000"/>
          <w:sz w:val="28"/>
          <w:szCs w:val="28"/>
          <w:shd w:val="clear" w:color="auto" w:fill="FFFFFF"/>
          <w:lang w:eastAsia="ru-RU"/>
        </w:rPr>
        <w:t>с. 104, 137—8, “140 —1, 147,149, 151, 154—160, 164, 170-3, 176, 178—9, 182—5, 189, 325, 438—9, 525, 534.</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Святослав</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Ярославич</w:t>
      </w:r>
      <w:r w:rsidRPr="00EA5733">
        <w:rPr>
          <w:rFonts w:ascii="Times New Roman" w:eastAsia="Times New Roman" w:hAnsi="Times New Roman" w:cs="Times New Roman"/>
          <w:color w:val="000000"/>
          <w:sz w:val="28"/>
          <w:szCs w:val="28"/>
          <w:shd w:val="clear" w:color="auto" w:fill="FFFFFF"/>
          <w:lang w:eastAsia="ru-RU"/>
        </w:rPr>
        <w:t xml:space="preserve"> кн. </w:t>
      </w:r>
      <w:r w:rsidRPr="00EA5733">
        <w:rPr>
          <w:rFonts w:ascii="Times New Roman" w:eastAsia="Times New Roman" w:hAnsi="Times New Roman" w:cs="Times New Roman"/>
          <w:color w:val="000000"/>
          <w:sz w:val="28"/>
          <w:szCs w:val="28"/>
          <w:shd w:val="clear" w:color="auto" w:fill="FFFFFF"/>
          <w:lang w:val="uk-UA" w:eastAsia="ru-RU"/>
        </w:rPr>
        <w:t>київ</w:t>
      </w:r>
      <w:r w:rsidRPr="00EA5733">
        <w:rPr>
          <w:rFonts w:ascii="Times New Roman" w:eastAsia="Times New Roman" w:hAnsi="Times New Roman" w:cs="Times New Roman"/>
          <w:color w:val="000000"/>
          <w:sz w:val="28"/>
          <w:szCs w:val="28"/>
          <w:shd w:val="clear" w:color="auto" w:fill="FFFFFF"/>
          <w:lang w:val="uk-UA" w:eastAsia="ru-RU"/>
        </w:rPr>
        <w:softHyphen/>
        <w:t xml:space="preserve">сь-кий </w:t>
      </w:r>
      <w:r w:rsidRPr="00EA5733">
        <w:rPr>
          <w:rFonts w:ascii="Times New Roman" w:eastAsia="Times New Roman" w:hAnsi="Times New Roman" w:cs="Times New Roman"/>
          <w:color w:val="000000"/>
          <w:sz w:val="28"/>
          <w:szCs w:val="28"/>
          <w:shd w:val="clear" w:color="auto" w:fill="FFFFFF"/>
          <w:lang w:eastAsia="ru-RU"/>
        </w:rPr>
        <w:t>с. 28, 47, 52, 57, 61— 70, 268, 315, 317, 331,</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lastRenderedPageBreak/>
        <w:t xml:space="preserve">Святославль </w:t>
      </w:r>
      <w:r w:rsidRPr="00EA5733">
        <w:rPr>
          <w:rFonts w:ascii="Times New Roman" w:eastAsia="Times New Roman" w:hAnsi="Times New Roman" w:cs="Times New Roman"/>
          <w:color w:val="000000"/>
          <w:sz w:val="28"/>
          <w:szCs w:val="28"/>
          <w:shd w:val="clear" w:color="auto" w:fill="FFFFFF"/>
          <w:lang w:val="uk-UA" w:eastAsia="ru-RU"/>
        </w:rPr>
        <w:t>м.</w:t>
      </w:r>
      <w:r w:rsidRPr="00EA5733">
        <w:rPr>
          <w:rFonts w:ascii="Times New Roman" w:eastAsia="Times New Roman" w:hAnsi="Times New Roman" w:cs="Times New Roman"/>
          <w:color w:val="000000"/>
          <w:sz w:val="28"/>
          <w:szCs w:val="28"/>
          <w:shd w:val="clear" w:color="auto" w:fill="FFFFFF"/>
          <w:lang w:eastAsia="ru-RU"/>
        </w:rPr>
        <w:t xml:space="preserve"> с. 78.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Святоша Давидович кн. </w:t>
      </w:r>
      <w:r w:rsidRPr="00EA5733">
        <w:rPr>
          <w:rFonts w:ascii="Times New Roman" w:eastAsia="Times New Roman" w:hAnsi="Times New Roman" w:cs="Times New Roman"/>
          <w:color w:val="000000"/>
          <w:sz w:val="28"/>
          <w:szCs w:val="28"/>
          <w:shd w:val="clear" w:color="auto" w:fill="FFFFFF"/>
          <w:lang w:val="uk-UA" w:eastAsia="ru-RU"/>
        </w:rPr>
        <w:t>с</w:t>
      </w:r>
      <w:r w:rsidRPr="00EA5733">
        <w:rPr>
          <w:rFonts w:ascii="Times New Roman" w:eastAsia="Times New Roman" w:hAnsi="Times New Roman" w:cs="Times New Roman"/>
          <w:color w:val="000000"/>
          <w:sz w:val="28"/>
          <w:szCs w:val="28"/>
          <w:shd w:val="clear" w:color="auto" w:fill="FFFFFF"/>
          <w:lang w:eastAsia="ru-RU"/>
        </w:rPr>
        <w:t>. 96, 333.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Сербряний м</w:t>
      </w:r>
      <w:r w:rsidRPr="00EA5733">
        <w:rPr>
          <w:rFonts w:ascii="Times New Roman" w:eastAsia="Times New Roman" w:hAnsi="Times New Roman" w:cs="Times New Roman"/>
          <w:color w:val="000000"/>
          <w:sz w:val="28"/>
          <w:szCs w:val="28"/>
          <w:shd w:val="clear" w:color="auto" w:fill="FFFFFF"/>
          <w:lang w:eastAsia="ru-RU"/>
        </w:rPr>
        <w:t>. с. 600.</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Серенч</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м</w:t>
      </w:r>
      <w:r w:rsidRPr="00EA5733">
        <w:rPr>
          <w:rFonts w:ascii="Times New Roman" w:eastAsia="Times New Roman" w:hAnsi="Times New Roman" w:cs="Times New Roman"/>
          <w:color w:val="000000"/>
          <w:sz w:val="28"/>
          <w:szCs w:val="28"/>
          <w:shd w:val="clear" w:color="auto" w:fill="FFFFFF"/>
          <w:lang w:eastAsia="ru-RU"/>
        </w:rPr>
        <w:t>. с. 492, 502.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Синелець див. Синець.</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Синець </w:t>
      </w:r>
      <w:r w:rsidRPr="00EA5733">
        <w:rPr>
          <w:rFonts w:ascii="Times New Roman" w:eastAsia="Times New Roman" w:hAnsi="Times New Roman" w:cs="Times New Roman"/>
          <w:color w:val="000000"/>
          <w:sz w:val="28"/>
          <w:szCs w:val="28"/>
          <w:shd w:val="clear" w:color="auto" w:fill="FFFFFF"/>
          <w:lang w:eastAsia="ru-RU"/>
        </w:rPr>
        <w:t xml:space="preserve">м. </w:t>
      </w:r>
      <w:r w:rsidRPr="00EA5733">
        <w:rPr>
          <w:rFonts w:ascii="Times New Roman" w:eastAsia="Times New Roman" w:hAnsi="Times New Roman" w:cs="Times New Roman"/>
          <w:color w:val="000000"/>
          <w:sz w:val="28"/>
          <w:szCs w:val="28"/>
          <w:shd w:val="clear" w:color="auto" w:fill="FFFFFF"/>
          <w:lang w:val="uk-UA" w:eastAsia="ru-RU"/>
        </w:rPr>
        <w:t>с.</w:t>
      </w:r>
      <w:r w:rsidRPr="00EA5733">
        <w:rPr>
          <w:rFonts w:ascii="Times New Roman" w:eastAsia="Times New Roman" w:hAnsi="Times New Roman" w:cs="Times New Roman"/>
          <w:color w:val="000000"/>
          <w:sz w:val="28"/>
          <w:szCs w:val="28"/>
          <w:shd w:val="clear" w:color="auto" w:fill="FFFFFF"/>
          <w:lang w:eastAsia="ru-RU"/>
        </w:rPr>
        <w:t xml:space="preserve"> 356—7, 601.</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Син</w:t>
      </w:r>
      <w:r w:rsidRPr="00EA5733">
        <w:rPr>
          <w:rFonts w:ascii="Times New Roman" w:eastAsia="Times New Roman" w:hAnsi="Times New Roman" w:cs="Times New Roman"/>
          <w:color w:val="000000"/>
          <w:sz w:val="28"/>
          <w:szCs w:val="28"/>
          <w:shd w:val="clear" w:color="auto" w:fill="FFFFFF"/>
          <w:lang w:val="uk-UA" w:eastAsia="ru-RU"/>
        </w:rPr>
        <w:t>ін</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міст </w:t>
      </w:r>
      <w:r w:rsidRPr="00EA5733">
        <w:rPr>
          <w:rFonts w:ascii="Times New Roman" w:eastAsia="Times New Roman" w:hAnsi="Times New Roman" w:cs="Times New Roman"/>
          <w:color w:val="000000"/>
          <w:sz w:val="28"/>
          <w:szCs w:val="28"/>
          <w:shd w:val="clear" w:color="auto" w:fill="FFFFFF"/>
          <w:lang w:eastAsia="ru-RU"/>
        </w:rPr>
        <w:t>м. с. 599.</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Сіверяни і Сіверщина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uk-UA" w:eastAsia="ru-RU"/>
        </w:rPr>
        <w:t xml:space="preserve">8, 19, </w:t>
      </w:r>
      <w:r w:rsidRPr="00EA5733">
        <w:rPr>
          <w:rFonts w:ascii="Times New Roman" w:eastAsia="Times New Roman" w:hAnsi="Times New Roman" w:cs="Times New Roman"/>
          <w:color w:val="000000"/>
          <w:sz w:val="28"/>
          <w:szCs w:val="28"/>
          <w:shd w:val="clear" w:color="auto" w:fill="FFFFFF"/>
          <w:lang w:val="fr-FR" w:eastAsia="ru-RU"/>
        </w:rPr>
        <w:t>45, 312—15.</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Скіліца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de-DE" w:eastAsia="ru-RU"/>
        </w:rPr>
        <w:t>559,</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Слуцьк м</w:t>
      </w:r>
      <w:r w:rsidRPr="00EA5733">
        <w:rPr>
          <w:rFonts w:ascii="Times New Roman" w:eastAsia="Times New Roman" w:hAnsi="Times New Roman" w:cs="Times New Roman"/>
          <w:color w:val="000000"/>
          <w:sz w:val="28"/>
          <w:szCs w:val="28"/>
          <w:shd w:val="clear" w:color="auto" w:fill="FFFFFF"/>
          <w:lang w:val="de-DE"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с</w:t>
      </w:r>
      <w:r w:rsidRPr="00EA5733">
        <w:rPr>
          <w:rFonts w:ascii="Times New Roman" w:eastAsia="Times New Roman" w:hAnsi="Times New Roman" w:cs="Times New Roman"/>
          <w:color w:val="000000"/>
          <w:sz w:val="28"/>
          <w:szCs w:val="28"/>
          <w:shd w:val="clear" w:color="auto" w:fill="FFFFFF"/>
          <w:lang w:val="de-DE" w:eastAsia="ru-RU"/>
        </w:rPr>
        <w:t>. 188.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-623-</w:t>
      </w:r>
    </w:p>
    <w:p w:rsidR="00212BAC" w:rsidRPr="00EA5733" w:rsidRDefault="00212BAC" w:rsidP="00212BAC">
      <w:pPr>
        <w:pageBreakBefore/>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lastRenderedPageBreak/>
        <w:t xml:space="preserve">Случ </w:t>
      </w:r>
      <w:r w:rsidRPr="00EA5733">
        <w:rPr>
          <w:rFonts w:ascii="Times New Roman" w:eastAsia="Times New Roman" w:hAnsi="Times New Roman" w:cs="Times New Roman"/>
          <w:color w:val="000000"/>
          <w:sz w:val="28"/>
          <w:szCs w:val="28"/>
          <w:shd w:val="clear" w:color="auto" w:fill="FFFFFF"/>
          <w:lang w:val="en-US" w:eastAsia="ru-RU"/>
        </w:rPr>
        <w:t>p</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с. 368, 374.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Случеськ м. с. 301, 303—4, 307.</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Смильно </w:t>
      </w:r>
      <w:r w:rsidRPr="00EA5733">
        <w:rPr>
          <w:rFonts w:ascii="Times New Roman" w:eastAsia="Times New Roman" w:hAnsi="Times New Roman" w:cs="Times New Roman"/>
          <w:color w:val="000000"/>
          <w:sz w:val="28"/>
          <w:szCs w:val="28"/>
          <w:shd w:val="clear" w:color="auto" w:fill="FFFFFF"/>
          <w:lang w:eastAsia="ru-RU"/>
        </w:rPr>
        <w:t>(</w:t>
      </w:r>
      <w:r w:rsidRPr="00EA5733">
        <w:rPr>
          <w:rFonts w:ascii="Times New Roman" w:eastAsia="Times New Roman" w:hAnsi="Times New Roman" w:cs="Times New Roman"/>
          <w:color w:val="000000"/>
          <w:sz w:val="28"/>
          <w:szCs w:val="28"/>
          <w:shd w:val="clear" w:color="auto" w:fill="FFFFFF"/>
          <w:lang w:val="en-US" w:eastAsia="ru-RU"/>
        </w:rPr>
        <w:t>Szemella</w:t>
      </w:r>
      <w:r w:rsidRPr="00EA5733">
        <w:rPr>
          <w:rFonts w:ascii="Times New Roman" w:eastAsia="Times New Roman" w:hAnsi="Times New Roman" w:cs="Times New Roman"/>
          <w:color w:val="000000"/>
          <w:sz w:val="28"/>
          <w:szCs w:val="28"/>
          <w:shd w:val="clear" w:color="auto" w:fill="FFFFFF"/>
          <w:lang w:eastAsia="ru-RU"/>
        </w:rPr>
        <w:t xml:space="preserve">) с. с. </w:t>
      </w:r>
      <w:r w:rsidRPr="00EA5733">
        <w:rPr>
          <w:rFonts w:ascii="Times New Roman" w:eastAsia="Times New Roman" w:hAnsi="Times New Roman" w:cs="Times New Roman"/>
          <w:color w:val="000000"/>
          <w:sz w:val="28"/>
          <w:szCs w:val="28"/>
          <w:shd w:val="clear" w:color="auto" w:fill="FFFFFF"/>
          <w:lang w:val="uk-UA" w:eastAsia="ru-RU"/>
        </w:rPr>
        <w:t>458.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Смоленськ і </w:t>
      </w:r>
      <w:r w:rsidRPr="00EA5733">
        <w:rPr>
          <w:rFonts w:ascii="Times New Roman" w:eastAsia="Times New Roman" w:hAnsi="Times New Roman" w:cs="Times New Roman"/>
          <w:color w:val="000000"/>
          <w:sz w:val="28"/>
          <w:szCs w:val="28"/>
          <w:shd w:val="clear" w:color="auto" w:fill="FFFFFF"/>
          <w:lang w:eastAsia="ru-RU"/>
        </w:rPr>
        <w:t xml:space="preserve">Смоленщина с. </w:t>
      </w:r>
      <w:r w:rsidRPr="00EA5733">
        <w:rPr>
          <w:rFonts w:ascii="Times New Roman" w:eastAsia="Times New Roman" w:hAnsi="Times New Roman" w:cs="Times New Roman"/>
          <w:color w:val="000000"/>
          <w:sz w:val="28"/>
          <w:szCs w:val="28"/>
          <w:shd w:val="clear" w:color="auto" w:fill="FFFFFF"/>
          <w:lang w:val="uk-UA" w:eastAsia="ru-RU"/>
        </w:rPr>
        <w:t>6,</w:t>
      </w:r>
    </w:p>
    <w:p w:rsidR="00212BAC" w:rsidRPr="00EA5733" w:rsidRDefault="00212BAC" w:rsidP="00212BAC">
      <w:pPr>
        <w:numPr>
          <w:ilvl w:val="0"/>
          <w:numId w:val="54"/>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45, 47, 52- 4,62, 69,71, 78, 87, 99, 118, 121, 139, 154—5, 157-8, 160, 169, 177-8, 184, 196-7, 204-8, 209, 217, 219— 21, 223, 234-5,240-1, 243.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Сновськ </w:t>
      </w:r>
      <w:r w:rsidRPr="00EA5733">
        <w:rPr>
          <w:rFonts w:ascii="Times New Roman" w:eastAsia="Times New Roman" w:hAnsi="Times New Roman" w:cs="Times New Roman"/>
          <w:color w:val="000000"/>
          <w:sz w:val="28"/>
          <w:szCs w:val="28"/>
          <w:shd w:val="clear" w:color="auto" w:fill="FFFFFF"/>
          <w:lang w:eastAsia="ru-RU"/>
        </w:rPr>
        <w:t xml:space="preserve">м. </w:t>
      </w:r>
      <w:r w:rsidRPr="00EA5733">
        <w:rPr>
          <w:rFonts w:ascii="Times New Roman" w:eastAsia="Times New Roman" w:hAnsi="Times New Roman" w:cs="Times New Roman"/>
          <w:color w:val="000000"/>
          <w:sz w:val="28"/>
          <w:szCs w:val="28"/>
          <w:shd w:val="clear" w:color="auto" w:fill="FFFFFF"/>
          <w:lang w:val="uk-UA" w:eastAsia="ru-RU"/>
        </w:rPr>
        <w:t>е. 57, 599.</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Снопород</w:t>
      </w:r>
      <w:r w:rsidRPr="00EA5733">
        <w:rPr>
          <w:rFonts w:ascii="Times New Roman" w:eastAsia="Times New Roman" w:hAnsi="Times New Roman" w:cs="Times New Roman"/>
          <w:color w:val="000000"/>
          <w:sz w:val="28"/>
          <w:szCs w:val="28"/>
          <w:shd w:val="clear" w:color="auto" w:fill="FFFFFF"/>
          <w:lang w:eastAsia="ru-RU"/>
        </w:rPr>
        <w:t xml:space="preserve"> л. с. 601.</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Сняти</w:t>
      </w:r>
      <w:r w:rsidRPr="00EA5733">
        <w:rPr>
          <w:rFonts w:ascii="Times New Roman" w:eastAsia="Times New Roman" w:hAnsi="Times New Roman" w:cs="Times New Roman"/>
          <w:color w:val="000000"/>
          <w:sz w:val="28"/>
          <w:szCs w:val="28"/>
          <w:shd w:val="clear" w:color="auto" w:fill="FFFFFF"/>
          <w:lang w:val="uk-UA" w:eastAsia="ru-RU"/>
        </w:rPr>
        <w:t>н</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м</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(переяславський) </w:t>
      </w:r>
      <w:r w:rsidRPr="00EA5733">
        <w:rPr>
          <w:rFonts w:ascii="Times New Roman" w:eastAsia="Times New Roman" w:hAnsi="Times New Roman" w:cs="Times New Roman"/>
          <w:color w:val="000000"/>
          <w:sz w:val="28"/>
          <w:szCs w:val="28"/>
          <w:shd w:val="clear" w:color="auto" w:fill="FFFFFF"/>
          <w:lang w:eastAsia="ru-RU"/>
        </w:rPr>
        <w:t>с. 346.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Собень, замок с. 578.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Собранці </w:t>
      </w:r>
      <w:r w:rsidRPr="00EA5733">
        <w:rPr>
          <w:rFonts w:ascii="Times New Roman" w:eastAsia="Times New Roman" w:hAnsi="Times New Roman" w:cs="Times New Roman"/>
          <w:color w:val="000000"/>
          <w:sz w:val="28"/>
          <w:szCs w:val="28"/>
          <w:shd w:val="clear" w:color="auto" w:fill="FFFFFF"/>
          <w:lang w:eastAsia="ru-RU"/>
        </w:rPr>
        <w:t>(</w:t>
      </w:r>
      <w:r w:rsidRPr="00EA5733">
        <w:rPr>
          <w:rFonts w:ascii="Times New Roman" w:eastAsia="Times New Roman" w:hAnsi="Times New Roman" w:cs="Times New Roman"/>
          <w:color w:val="000000"/>
          <w:sz w:val="28"/>
          <w:szCs w:val="28"/>
          <w:shd w:val="clear" w:color="auto" w:fill="FFFFFF"/>
          <w:lang w:val="en-US" w:eastAsia="ru-RU"/>
        </w:rPr>
        <w:t>Szobrancs</w:t>
      </w:r>
      <w:r w:rsidRPr="00EA5733">
        <w:rPr>
          <w:rFonts w:ascii="Times New Roman" w:eastAsia="Times New Roman" w:hAnsi="Times New Roman" w:cs="Times New Roman"/>
          <w:color w:val="000000"/>
          <w:sz w:val="28"/>
          <w:szCs w:val="28"/>
          <w:shd w:val="clear" w:color="auto" w:fill="FFFFFF"/>
          <w:lang w:eastAsia="ru-RU"/>
        </w:rPr>
        <w:t>) с. в Унгвар. ко</w:t>
      </w:r>
      <w:r w:rsidRPr="00EA5733">
        <w:rPr>
          <w:rFonts w:ascii="Times New Roman" w:eastAsia="Times New Roman" w:hAnsi="Times New Roman" w:cs="Times New Roman"/>
          <w:color w:val="000000"/>
          <w:sz w:val="28"/>
          <w:szCs w:val="28"/>
          <w:shd w:val="clear" w:color="auto" w:fill="FFFFFF"/>
          <w:lang w:val="uk-UA" w:eastAsia="ru-RU"/>
        </w:rPr>
        <w:t>м</w:t>
      </w:r>
      <w:r w:rsidRPr="00EA5733">
        <w:rPr>
          <w:rFonts w:ascii="Times New Roman" w:eastAsia="Times New Roman" w:hAnsi="Times New Roman" w:cs="Times New Roman"/>
          <w:color w:val="000000"/>
          <w:sz w:val="28"/>
          <w:szCs w:val="28"/>
          <w:shd w:val="clear" w:color="auto" w:fill="FFFFFF"/>
          <w:lang w:eastAsia="ru-RU"/>
        </w:rPr>
        <w:t>. с. 495.</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Солива (</w:t>
      </w:r>
      <w:r w:rsidRPr="00EA5733">
        <w:rPr>
          <w:rFonts w:ascii="Times New Roman" w:eastAsia="Times New Roman" w:hAnsi="Times New Roman" w:cs="Times New Roman"/>
          <w:color w:val="000000"/>
          <w:sz w:val="28"/>
          <w:szCs w:val="28"/>
          <w:shd w:val="clear" w:color="auto" w:fill="FFFFFF"/>
          <w:lang w:val="en-US" w:eastAsia="ru-RU"/>
        </w:rPr>
        <w:t>Szolyva</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Zolva</w:t>
      </w:r>
      <w:r w:rsidRPr="00EA5733">
        <w:rPr>
          <w:rFonts w:ascii="Times New Roman" w:eastAsia="Times New Roman" w:hAnsi="Times New Roman" w:cs="Times New Roman"/>
          <w:color w:val="000000"/>
          <w:sz w:val="28"/>
          <w:szCs w:val="28"/>
          <w:shd w:val="clear" w:color="auto" w:fill="FFFFFF"/>
          <w:lang w:eastAsia="ru-RU"/>
        </w:rPr>
        <w:t>) с. в Береж. ко</w:t>
      </w:r>
      <w:r w:rsidRPr="00EA5733">
        <w:rPr>
          <w:rFonts w:ascii="Times New Roman" w:eastAsia="Times New Roman" w:hAnsi="Times New Roman" w:cs="Times New Roman"/>
          <w:color w:val="000000"/>
          <w:sz w:val="28"/>
          <w:szCs w:val="28"/>
          <w:shd w:val="clear" w:color="auto" w:fill="FFFFFF"/>
          <w:lang w:val="uk-UA" w:eastAsia="ru-RU"/>
        </w:rPr>
        <w:t>м</w:t>
      </w:r>
      <w:r w:rsidRPr="00EA5733">
        <w:rPr>
          <w:rFonts w:ascii="Times New Roman" w:eastAsia="Times New Roman" w:hAnsi="Times New Roman" w:cs="Times New Roman"/>
          <w:color w:val="000000"/>
          <w:sz w:val="28"/>
          <w:szCs w:val="28"/>
          <w:shd w:val="clear" w:color="auto" w:fill="FFFFFF"/>
          <w:lang w:eastAsia="ru-RU"/>
        </w:rPr>
        <w:t>. с. 460.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Сосниця</w:t>
      </w:r>
      <w:r w:rsidRPr="00EA5733">
        <w:rPr>
          <w:rFonts w:ascii="Times New Roman" w:eastAsia="Times New Roman" w:hAnsi="Times New Roman" w:cs="Times New Roman"/>
          <w:color w:val="000000"/>
          <w:sz w:val="28"/>
          <w:szCs w:val="28"/>
          <w:shd w:val="clear" w:color="auto" w:fill="FFFFFF"/>
          <w:lang w:eastAsia="ru-RU"/>
        </w:rPr>
        <w:t xml:space="preserve"> м. с. 328.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Спіш </w:t>
      </w:r>
      <w:r w:rsidRPr="00EA5733">
        <w:rPr>
          <w:rFonts w:ascii="Times New Roman" w:eastAsia="Times New Roman" w:hAnsi="Times New Roman" w:cs="Times New Roman"/>
          <w:color w:val="000000"/>
          <w:sz w:val="28"/>
          <w:szCs w:val="28"/>
          <w:shd w:val="clear" w:color="auto" w:fill="FFFFFF"/>
          <w:lang w:eastAsia="ru-RU"/>
        </w:rPr>
        <w:t>с. 488, 504.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Стародуб м. с. 78, 83, 317, 330, 336.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Степань </w:t>
      </w:r>
      <w:r w:rsidRPr="00EA5733">
        <w:rPr>
          <w:rFonts w:ascii="Times New Roman" w:eastAsia="Times New Roman" w:hAnsi="Times New Roman" w:cs="Times New Roman"/>
          <w:color w:val="000000"/>
          <w:sz w:val="28"/>
          <w:szCs w:val="28"/>
          <w:shd w:val="clear" w:color="auto" w:fill="FFFFFF"/>
          <w:lang w:eastAsia="ru-RU"/>
        </w:rPr>
        <w:t>м. с. 302, 304, 309—10.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Стефан II </w:t>
      </w:r>
      <w:r w:rsidRPr="00EA5733">
        <w:rPr>
          <w:rFonts w:ascii="Times New Roman" w:eastAsia="Times New Roman" w:hAnsi="Times New Roman" w:cs="Times New Roman"/>
          <w:color w:val="000000"/>
          <w:sz w:val="28"/>
          <w:szCs w:val="28"/>
          <w:shd w:val="clear" w:color="auto" w:fill="FFFFFF"/>
          <w:lang w:val="uk-UA" w:eastAsia="ru-RU"/>
        </w:rPr>
        <w:t>к</w:t>
      </w:r>
      <w:r w:rsidRPr="00EA5733">
        <w:rPr>
          <w:rFonts w:ascii="Times New Roman" w:eastAsia="Times New Roman" w:hAnsi="Times New Roman" w:cs="Times New Roman"/>
          <w:color w:val="000000"/>
          <w:sz w:val="28"/>
          <w:szCs w:val="28"/>
          <w:shd w:val="clear" w:color="auto" w:fill="FFFFFF"/>
          <w:lang w:eastAsia="ru-RU"/>
        </w:rPr>
        <w:t>ор. угор. с. 414, 418,</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427.</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Стир р. </w:t>
      </w:r>
      <w:r w:rsidRPr="00EA5733">
        <w:rPr>
          <w:rFonts w:ascii="Times New Roman" w:eastAsia="Times New Roman" w:hAnsi="Times New Roman" w:cs="Times New Roman"/>
          <w:color w:val="000000"/>
          <w:sz w:val="28"/>
          <w:szCs w:val="28"/>
          <w:shd w:val="clear" w:color="auto" w:fill="FFFFFF"/>
          <w:lang w:val="uk-UA" w:eastAsia="ru-RU"/>
        </w:rPr>
        <w:t xml:space="preserve">і землі </w:t>
      </w:r>
      <w:r w:rsidRPr="00EA5733">
        <w:rPr>
          <w:rFonts w:ascii="Times New Roman" w:eastAsia="Times New Roman" w:hAnsi="Times New Roman" w:cs="Times New Roman"/>
          <w:color w:val="000000"/>
          <w:sz w:val="28"/>
          <w:szCs w:val="28"/>
          <w:shd w:val="clear" w:color="auto" w:fill="FFFFFF"/>
          <w:lang w:eastAsia="ru-RU"/>
        </w:rPr>
        <w:t>по Стиру с. 359, 361, 373-4.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Столп</w:t>
      </w:r>
      <w:r w:rsidRPr="00EA5733">
        <w:rPr>
          <w:rFonts w:ascii="Times New Roman" w:eastAsia="Times New Roman" w:hAnsi="Times New Roman" w:cs="Times New Roman"/>
          <w:color w:val="000000"/>
          <w:sz w:val="28"/>
          <w:szCs w:val="28"/>
          <w:shd w:val="clear" w:color="auto" w:fill="FFFFFF"/>
          <w:lang w:val="uk-UA" w:eastAsia="ru-RU"/>
        </w:rPr>
        <w:t>є</w:t>
      </w:r>
      <w:r w:rsidRPr="00EA5733">
        <w:rPr>
          <w:rFonts w:ascii="Times New Roman" w:eastAsia="Times New Roman" w:hAnsi="Times New Roman" w:cs="Times New Roman"/>
          <w:color w:val="000000"/>
          <w:sz w:val="28"/>
          <w:szCs w:val="28"/>
          <w:shd w:val="clear" w:color="auto" w:fill="FFFFFF"/>
          <w:lang w:eastAsia="ru-RU"/>
        </w:rPr>
        <w:t xml:space="preserve"> м. с. 370.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Стретва</w:t>
      </w:r>
      <w:r w:rsidRPr="00EA5733">
        <w:rPr>
          <w:rFonts w:ascii="Times New Roman" w:eastAsia="Times New Roman" w:hAnsi="Times New Roman" w:cs="Times New Roman"/>
          <w:color w:val="000000"/>
          <w:sz w:val="28"/>
          <w:szCs w:val="28"/>
          <w:shd w:val="clear" w:color="auto" w:fill="FFFFFF"/>
          <w:lang w:eastAsia="ru-RU"/>
        </w:rPr>
        <w:t xml:space="preserve"> (Стретава) с. в </w:t>
      </w:r>
      <w:r w:rsidRPr="00EA5733">
        <w:rPr>
          <w:rFonts w:ascii="Times New Roman" w:eastAsia="Times New Roman" w:hAnsi="Times New Roman" w:cs="Times New Roman"/>
          <w:color w:val="000000"/>
          <w:sz w:val="28"/>
          <w:szCs w:val="28"/>
          <w:shd w:val="clear" w:color="auto" w:fill="FFFFFF"/>
          <w:lang w:val="uk-UA" w:eastAsia="ru-RU"/>
        </w:rPr>
        <w:t xml:space="preserve">Унґвар. </w:t>
      </w:r>
      <w:r w:rsidRPr="00EA5733">
        <w:rPr>
          <w:rFonts w:ascii="Times New Roman" w:eastAsia="Times New Roman" w:hAnsi="Times New Roman" w:cs="Times New Roman"/>
          <w:color w:val="000000"/>
          <w:sz w:val="28"/>
          <w:szCs w:val="28"/>
          <w:shd w:val="clear" w:color="auto" w:fill="FFFFFF"/>
          <w:lang w:eastAsia="ru-RU"/>
        </w:rPr>
        <w:t>ком. с. 497—8.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Строчин (</w:t>
      </w:r>
      <w:r w:rsidRPr="00EA5733">
        <w:rPr>
          <w:rFonts w:ascii="Times New Roman" w:eastAsia="Times New Roman" w:hAnsi="Times New Roman" w:cs="Times New Roman"/>
          <w:color w:val="000000"/>
          <w:sz w:val="28"/>
          <w:szCs w:val="28"/>
          <w:shd w:val="clear" w:color="auto" w:fill="FFFFFF"/>
          <w:lang w:val="en-US" w:eastAsia="ru-RU"/>
        </w:rPr>
        <w:t>Szorocsin</w:t>
      </w:r>
      <w:r w:rsidRPr="00EA5733">
        <w:rPr>
          <w:rFonts w:ascii="Times New Roman" w:eastAsia="Times New Roman" w:hAnsi="Times New Roman" w:cs="Times New Roman"/>
          <w:color w:val="000000"/>
          <w:sz w:val="28"/>
          <w:szCs w:val="28"/>
          <w:shd w:val="clear" w:color="auto" w:fill="FFFFFF"/>
          <w:lang w:eastAsia="ru-RU"/>
        </w:rPr>
        <w:t>) с. с. 459.</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Стряков, </w:t>
      </w:r>
      <w:r w:rsidRPr="00EA5733">
        <w:rPr>
          <w:rFonts w:ascii="Times New Roman" w:eastAsia="Times New Roman" w:hAnsi="Times New Roman" w:cs="Times New Roman"/>
          <w:color w:val="000000"/>
          <w:sz w:val="28"/>
          <w:szCs w:val="28"/>
          <w:shd w:val="clear" w:color="auto" w:fill="FFFFFF"/>
          <w:lang w:val="uk-UA" w:eastAsia="ru-RU"/>
        </w:rPr>
        <w:t xml:space="preserve">річка </w:t>
      </w:r>
      <w:r w:rsidRPr="00EA5733">
        <w:rPr>
          <w:rFonts w:ascii="Times New Roman" w:eastAsia="Times New Roman" w:hAnsi="Times New Roman" w:cs="Times New Roman"/>
          <w:color w:val="000000"/>
          <w:sz w:val="28"/>
          <w:szCs w:val="28"/>
          <w:shd w:val="clear" w:color="auto" w:fill="FFFFFF"/>
          <w:lang w:eastAsia="ru-RU"/>
        </w:rPr>
        <w:t>с. 601.</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Субутай с. 540—1.</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Судак м. с. 541.</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Судислав кн. с. 28.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Судислав</w:t>
      </w:r>
      <w:r w:rsidRPr="00EA5733">
        <w:rPr>
          <w:rFonts w:ascii="Times New Roman" w:eastAsia="Times New Roman" w:hAnsi="Times New Roman" w:cs="Times New Roman"/>
          <w:color w:val="000000"/>
          <w:sz w:val="28"/>
          <w:szCs w:val="28"/>
          <w:shd w:val="clear" w:color="auto" w:fill="FFFFFF"/>
          <w:lang w:eastAsia="ru-RU"/>
        </w:rPr>
        <w:t>, бояри</w:t>
      </w:r>
      <w:r w:rsidRPr="00EA5733">
        <w:rPr>
          <w:rFonts w:ascii="Times New Roman" w:eastAsia="Times New Roman" w:hAnsi="Times New Roman" w:cs="Times New Roman"/>
          <w:color w:val="000000"/>
          <w:sz w:val="28"/>
          <w:szCs w:val="28"/>
          <w:shd w:val="clear" w:color="auto" w:fill="FFFFFF"/>
          <w:lang w:val="uk-UA" w:eastAsia="ru-RU"/>
        </w:rPr>
        <w:t>н</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с</w:t>
      </w:r>
      <w:r w:rsidRPr="00EA5733">
        <w:rPr>
          <w:rFonts w:ascii="Times New Roman" w:eastAsia="Times New Roman" w:hAnsi="Times New Roman" w:cs="Times New Roman"/>
          <w:color w:val="000000"/>
          <w:sz w:val="28"/>
          <w:szCs w:val="28"/>
          <w:shd w:val="clear" w:color="auto" w:fill="FFFFFF"/>
          <w:lang w:eastAsia="ru-RU"/>
        </w:rPr>
        <w:t>. 482.</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Сурожці </w:t>
      </w:r>
      <w:r w:rsidRPr="00EA5733">
        <w:rPr>
          <w:rFonts w:ascii="Times New Roman" w:eastAsia="Times New Roman" w:hAnsi="Times New Roman" w:cs="Times New Roman"/>
          <w:color w:val="000000"/>
          <w:sz w:val="28"/>
          <w:szCs w:val="28"/>
          <w:shd w:val="clear" w:color="auto" w:fill="FFFFFF"/>
          <w:lang w:eastAsia="ru-RU"/>
        </w:rPr>
        <w:t>с. 377.</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Суздаль див. Ростов.</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Сян р. с. 361, 372.</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Сянік </w:t>
      </w:r>
      <w:r w:rsidRPr="00EA5733">
        <w:rPr>
          <w:rFonts w:ascii="Times New Roman" w:eastAsia="Times New Roman" w:hAnsi="Times New Roman" w:cs="Times New Roman"/>
          <w:color w:val="000000"/>
          <w:sz w:val="28"/>
          <w:szCs w:val="28"/>
          <w:shd w:val="clear" w:color="auto" w:fill="FFFFFF"/>
          <w:lang w:eastAsia="ru-RU"/>
        </w:rPr>
        <w:t>м. с. 166, 429, 459, 463.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Татари див. Монголи.</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Телич</w:t>
      </w:r>
      <w:r w:rsidRPr="00EA5733">
        <w:rPr>
          <w:rFonts w:ascii="Times New Roman" w:eastAsia="Times New Roman" w:hAnsi="Times New Roman" w:cs="Times New Roman"/>
          <w:color w:val="000000"/>
          <w:sz w:val="28"/>
          <w:szCs w:val="28"/>
          <w:shd w:val="clear" w:color="auto" w:fill="FFFFFF"/>
          <w:lang w:eastAsia="ru-RU"/>
        </w:rPr>
        <w:t>, Тилич м. с. 458, 463, 606.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Темуджін </w:t>
      </w:r>
      <w:r w:rsidRPr="00EA5733">
        <w:rPr>
          <w:rFonts w:ascii="Times New Roman" w:eastAsia="Times New Roman" w:hAnsi="Times New Roman" w:cs="Times New Roman"/>
          <w:color w:val="000000"/>
          <w:sz w:val="28"/>
          <w:szCs w:val="28"/>
          <w:shd w:val="clear" w:color="auto" w:fill="FFFFFF"/>
          <w:lang w:eastAsia="ru-RU"/>
        </w:rPr>
        <w:t>с. 539—40.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Феодосій печерський с. 66—7, 271, 280.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Феофанія Муцалоніса с. </w:t>
      </w:r>
      <w:r w:rsidRPr="00EA5733">
        <w:rPr>
          <w:rFonts w:ascii="Times New Roman" w:eastAsia="Times New Roman" w:hAnsi="Times New Roman" w:cs="Times New Roman"/>
          <w:i/>
          <w:iCs/>
          <w:color w:val="000000"/>
          <w:sz w:val="28"/>
          <w:szCs w:val="28"/>
          <w:shd w:val="clear" w:color="auto" w:fill="FFFFFF"/>
          <w:lang w:eastAsia="ru-RU"/>
        </w:rPr>
        <w:t>73.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Теребовль </w:t>
      </w:r>
      <w:r w:rsidRPr="00EA5733">
        <w:rPr>
          <w:rFonts w:ascii="Times New Roman" w:eastAsia="Times New Roman" w:hAnsi="Times New Roman" w:cs="Times New Roman"/>
          <w:color w:val="000000"/>
          <w:sz w:val="28"/>
          <w:szCs w:val="28"/>
          <w:shd w:val="clear" w:color="auto" w:fill="FFFFFF"/>
          <w:lang w:val="uk-UA" w:eastAsia="ru-RU"/>
        </w:rPr>
        <w:t xml:space="preserve">і </w:t>
      </w:r>
      <w:r w:rsidRPr="00EA5733">
        <w:rPr>
          <w:rFonts w:ascii="Times New Roman" w:eastAsia="Times New Roman" w:hAnsi="Times New Roman" w:cs="Times New Roman"/>
          <w:color w:val="000000"/>
          <w:sz w:val="28"/>
          <w:szCs w:val="28"/>
          <w:shd w:val="clear" w:color="auto" w:fill="FFFFFF"/>
          <w:lang w:eastAsia="ru-RU"/>
        </w:rPr>
        <w:t>Теребовельська во</w:t>
      </w:r>
      <w:r w:rsidRPr="00EA5733">
        <w:rPr>
          <w:rFonts w:ascii="Times New Roman" w:eastAsia="Times New Roman" w:hAnsi="Times New Roman" w:cs="Times New Roman"/>
          <w:color w:val="000000"/>
          <w:sz w:val="28"/>
          <w:szCs w:val="28"/>
          <w:shd w:val="clear" w:color="auto" w:fill="FFFFFF"/>
          <w:lang w:eastAsia="ru-RU"/>
        </w:rPr>
        <w:softHyphen/>
        <w:t xml:space="preserve">лость С. 90, 99, 100, 174, 360, 409, </w:t>
      </w:r>
      <w:r w:rsidRPr="00EA5733">
        <w:rPr>
          <w:rFonts w:ascii="Times New Roman" w:eastAsia="Times New Roman" w:hAnsi="Times New Roman" w:cs="Times New Roman"/>
          <w:color w:val="000000"/>
          <w:sz w:val="28"/>
          <w:szCs w:val="28"/>
          <w:shd w:val="clear" w:color="auto" w:fill="FFFFFF"/>
          <w:lang w:val="uk-UA" w:eastAsia="ru-RU"/>
        </w:rPr>
        <w:t>416-17</w:t>
      </w:r>
      <w:r w:rsidRPr="00EA5733">
        <w:rPr>
          <w:rFonts w:ascii="Times New Roman" w:eastAsia="Times New Roman" w:hAnsi="Times New Roman" w:cs="Times New Roman"/>
          <w:color w:val="000000"/>
          <w:sz w:val="28"/>
          <w:szCs w:val="28"/>
          <w:shd w:val="clear" w:color="auto" w:fill="FFFFFF"/>
          <w:lang w:eastAsia="ru-RU"/>
        </w:rPr>
        <w:t>, 423—4, 436-7, 465.</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Тисмениця с. 370, 420.</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Тихомоль м. с. 173, 430.</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Тітмар є</w:t>
      </w:r>
      <w:r w:rsidRPr="00EA5733">
        <w:rPr>
          <w:rFonts w:ascii="Times New Roman" w:eastAsia="Times New Roman" w:hAnsi="Times New Roman" w:cs="Times New Roman"/>
          <w:color w:val="000000"/>
          <w:sz w:val="28"/>
          <w:szCs w:val="28"/>
          <w:shd w:val="clear" w:color="auto" w:fill="FFFFFF"/>
          <w:lang w:val="fr-FR" w:eastAsia="ru-RU"/>
        </w:rPr>
        <w:t xml:space="preserve">n. </w:t>
      </w:r>
      <w:r w:rsidRPr="00EA5733">
        <w:rPr>
          <w:rFonts w:ascii="Times New Roman" w:eastAsia="Times New Roman" w:hAnsi="Times New Roman" w:cs="Times New Roman"/>
          <w:color w:val="000000"/>
          <w:sz w:val="28"/>
          <w:szCs w:val="28"/>
          <w:shd w:val="clear" w:color="auto" w:fill="FFFFFF"/>
          <w:lang w:eastAsia="ru-RU"/>
        </w:rPr>
        <w:t xml:space="preserve">с. 12, 557—8. </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Тмуторокань </w:t>
      </w:r>
      <w:r w:rsidRPr="00EA5733">
        <w:rPr>
          <w:rFonts w:ascii="Times New Roman" w:eastAsia="Times New Roman" w:hAnsi="Times New Roman" w:cs="Times New Roman"/>
          <w:color w:val="000000"/>
          <w:sz w:val="28"/>
          <w:szCs w:val="28"/>
          <w:shd w:val="clear" w:color="auto" w:fill="FFFFFF"/>
          <w:lang w:val="uk-UA" w:eastAsia="ru-RU"/>
        </w:rPr>
        <w:t xml:space="preserve">і </w:t>
      </w:r>
      <w:r w:rsidRPr="00EA5733">
        <w:rPr>
          <w:rFonts w:ascii="Times New Roman" w:eastAsia="Times New Roman" w:hAnsi="Times New Roman" w:cs="Times New Roman"/>
          <w:color w:val="000000"/>
          <w:sz w:val="28"/>
          <w:szCs w:val="28"/>
          <w:shd w:val="clear" w:color="auto" w:fill="FFFFFF"/>
          <w:lang w:eastAsia="ru-RU"/>
        </w:rPr>
        <w:t xml:space="preserve">Тмутороканська волость с. 17, 18, 29, 45, 47, 62, </w:t>
      </w:r>
      <w:r w:rsidRPr="00EA5733">
        <w:rPr>
          <w:rFonts w:ascii="Times New Roman" w:eastAsia="Times New Roman" w:hAnsi="Times New Roman" w:cs="Times New Roman"/>
          <w:color w:val="000000"/>
          <w:sz w:val="28"/>
          <w:szCs w:val="28"/>
          <w:shd w:val="clear" w:color="auto" w:fill="FFFFFF"/>
          <w:lang w:val="uk-UA" w:eastAsia="ru-RU"/>
        </w:rPr>
        <w:t>68-70</w:t>
      </w:r>
      <w:r w:rsidRPr="00EA5733">
        <w:rPr>
          <w:rFonts w:ascii="Times New Roman" w:eastAsia="Times New Roman" w:hAnsi="Times New Roman" w:cs="Times New Roman"/>
          <w:color w:val="000000"/>
          <w:sz w:val="28"/>
          <w:szCs w:val="28"/>
          <w:shd w:val="clear" w:color="auto" w:fill="FFFFFF"/>
          <w:lang w:eastAsia="ru-RU"/>
        </w:rPr>
        <w:t>, 73, 78, 85, 315, 408, 506—14.</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Товарів </w:t>
      </w:r>
      <w:r w:rsidRPr="00EA5733">
        <w:rPr>
          <w:rFonts w:ascii="Times New Roman" w:eastAsia="Times New Roman" w:hAnsi="Times New Roman" w:cs="Times New Roman"/>
          <w:color w:val="000000"/>
          <w:sz w:val="28"/>
          <w:szCs w:val="28"/>
          <w:shd w:val="clear" w:color="auto" w:fill="FFFFFF"/>
          <w:lang w:eastAsia="ru-RU"/>
        </w:rPr>
        <w:t>м. с. 214, 286.</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Топля р. с. 458, 463. </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торгівля</w:t>
      </w:r>
      <w:r w:rsidRPr="00EA5733">
        <w:rPr>
          <w:rFonts w:ascii="Times New Roman" w:eastAsia="Times New Roman" w:hAnsi="Times New Roman" w:cs="Times New Roman"/>
          <w:color w:val="000000"/>
          <w:sz w:val="28"/>
          <w:szCs w:val="28"/>
          <w:shd w:val="clear" w:color="auto" w:fill="FFFFFF"/>
          <w:lang w:eastAsia="ru-RU"/>
        </w:rPr>
        <w:t xml:space="preserve"> с. 272—4, 280, 290, 313, 508, 517—18.</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Торки с. 25, 26, 54—6, 103—4,</w:t>
      </w:r>
    </w:p>
    <w:p w:rsidR="00212BAC" w:rsidRPr="00EA5733" w:rsidRDefault="00212BAC" w:rsidP="00212BAC">
      <w:pPr>
        <w:numPr>
          <w:ilvl w:val="0"/>
          <w:numId w:val="55"/>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lastRenderedPageBreak/>
        <w:t xml:space="preserve">214, 248, 347—8, 411, 415—16, 523, 526-30, 532, </w:t>
      </w:r>
      <w:r w:rsidRPr="00EA5733">
        <w:rPr>
          <w:rFonts w:ascii="Times New Roman" w:eastAsia="Times New Roman" w:hAnsi="Times New Roman" w:cs="Times New Roman"/>
          <w:color w:val="000000"/>
          <w:sz w:val="28"/>
          <w:szCs w:val="28"/>
          <w:shd w:val="clear" w:color="auto" w:fill="FFFFFF"/>
          <w:lang w:val="uk-UA" w:eastAsia="ru-RU"/>
        </w:rPr>
        <w:t>534-</w:t>
      </w:r>
      <w:r w:rsidRPr="00EA5733">
        <w:rPr>
          <w:rFonts w:ascii="Times New Roman" w:eastAsia="Times New Roman" w:hAnsi="Times New Roman" w:cs="Times New Roman"/>
          <w:color w:val="000000"/>
          <w:sz w:val="28"/>
          <w:szCs w:val="28"/>
          <w:shd w:val="clear" w:color="auto" w:fill="FFFFFF"/>
          <w:lang w:eastAsia="ru-RU"/>
        </w:rPr>
        <w:t>5, 548.</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Торків </w:t>
      </w:r>
      <w:r w:rsidRPr="00EA5733">
        <w:rPr>
          <w:rFonts w:ascii="Times New Roman" w:eastAsia="Times New Roman" w:hAnsi="Times New Roman" w:cs="Times New Roman"/>
          <w:color w:val="000000"/>
          <w:sz w:val="28"/>
          <w:szCs w:val="28"/>
          <w:shd w:val="clear" w:color="auto" w:fill="FFFFFF"/>
          <w:lang w:val="fr-FR" w:eastAsia="ru-RU"/>
        </w:rPr>
        <w:t xml:space="preserve">(Tarkô) </w:t>
      </w:r>
      <w:r w:rsidRPr="00EA5733">
        <w:rPr>
          <w:rFonts w:ascii="Times New Roman" w:eastAsia="Times New Roman" w:hAnsi="Times New Roman" w:cs="Times New Roman"/>
          <w:color w:val="000000"/>
          <w:sz w:val="28"/>
          <w:szCs w:val="28"/>
          <w:shd w:val="clear" w:color="auto" w:fill="FFFFFF"/>
          <w:lang w:val="uk-UA" w:eastAsia="ru-RU"/>
        </w:rPr>
        <w:t xml:space="preserve">с. с. </w:t>
      </w:r>
      <w:r w:rsidRPr="00EA5733">
        <w:rPr>
          <w:rFonts w:ascii="Times New Roman" w:eastAsia="Times New Roman" w:hAnsi="Times New Roman" w:cs="Times New Roman"/>
          <w:color w:val="000000"/>
          <w:sz w:val="28"/>
          <w:szCs w:val="28"/>
          <w:shd w:val="clear" w:color="auto" w:fill="FFFFFF"/>
          <w:lang w:eastAsia="ru-RU"/>
        </w:rPr>
        <w:t xml:space="preserve">495. </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Торчеськ м. с. 78, 83, 85, 184, 231, 235, 239, 241, 282, 296, 537.</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Треполь</w:t>
      </w:r>
      <w:r w:rsidRPr="00EA5733">
        <w:rPr>
          <w:rFonts w:ascii="Times New Roman" w:eastAsia="Times New Roman" w:hAnsi="Times New Roman" w:cs="Times New Roman"/>
          <w:color w:val="000000"/>
          <w:sz w:val="28"/>
          <w:szCs w:val="28"/>
          <w:shd w:val="clear" w:color="auto" w:fill="FFFFFF"/>
          <w:lang w:eastAsia="ru-RU"/>
        </w:rPr>
        <w:t xml:space="preserve"> м. с. 84, 184, 189, 213, 217, 227, 231, 281, 296. </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Трубчевськ </w:t>
      </w:r>
      <w:r w:rsidRPr="00EA5733">
        <w:rPr>
          <w:rFonts w:ascii="Times New Roman" w:eastAsia="Times New Roman" w:hAnsi="Times New Roman" w:cs="Times New Roman"/>
          <w:color w:val="000000"/>
          <w:sz w:val="28"/>
          <w:szCs w:val="28"/>
          <w:shd w:val="clear" w:color="auto" w:fill="FFFFFF"/>
          <w:lang w:val="uk-UA" w:eastAsia="ru-RU"/>
        </w:rPr>
        <w:t>м</w:t>
      </w:r>
      <w:r w:rsidRPr="00EA5733">
        <w:rPr>
          <w:rFonts w:ascii="Times New Roman" w:eastAsia="Times New Roman" w:hAnsi="Times New Roman" w:cs="Times New Roman"/>
          <w:color w:val="000000"/>
          <w:sz w:val="28"/>
          <w:szCs w:val="28"/>
          <w:shd w:val="clear" w:color="auto" w:fill="FFFFFF"/>
          <w:lang w:eastAsia="ru-RU"/>
        </w:rPr>
        <w:t xml:space="preserve">. с. 328, 337. </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Тугорхан с. 85, 88—89, 115, 532. Тумащ м. </w:t>
      </w:r>
      <w:r w:rsidRPr="00EA5733">
        <w:rPr>
          <w:rFonts w:ascii="Times New Roman" w:eastAsia="Times New Roman" w:hAnsi="Times New Roman" w:cs="Times New Roman"/>
          <w:color w:val="000000"/>
          <w:sz w:val="28"/>
          <w:szCs w:val="28"/>
          <w:shd w:val="clear" w:color="auto" w:fill="FFFFFF"/>
          <w:lang w:val="uk-UA" w:eastAsia="ru-RU"/>
        </w:rPr>
        <w:t>с</w:t>
      </w:r>
      <w:r w:rsidRPr="00EA5733">
        <w:rPr>
          <w:rFonts w:ascii="Times New Roman" w:eastAsia="Times New Roman" w:hAnsi="Times New Roman" w:cs="Times New Roman"/>
          <w:color w:val="000000"/>
          <w:sz w:val="28"/>
          <w:szCs w:val="28"/>
          <w:shd w:val="clear" w:color="auto" w:fill="FFFFFF"/>
          <w:lang w:eastAsia="ru-RU"/>
        </w:rPr>
        <w:t>. 280.</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Турійськ </w:t>
      </w:r>
      <w:r w:rsidRPr="00EA5733">
        <w:rPr>
          <w:rFonts w:ascii="Times New Roman" w:eastAsia="Times New Roman" w:hAnsi="Times New Roman" w:cs="Times New Roman"/>
          <w:color w:val="000000"/>
          <w:sz w:val="28"/>
          <w:szCs w:val="28"/>
          <w:shd w:val="clear" w:color="auto" w:fill="FFFFFF"/>
          <w:lang w:eastAsia="ru-RU"/>
        </w:rPr>
        <w:t>м. с. 369.</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Туробин м. с. 370.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Туров </w:t>
      </w:r>
      <w:r w:rsidRPr="00EA5733">
        <w:rPr>
          <w:rFonts w:ascii="Times New Roman" w:eastAsia="Times New Roman" w:hAnsi="Times New Roman" w:cs="Times New Roman"/>
          <w:color w:val="000000"/>
          <w:sz w:val="28"/>
          <w:szCs w:val="28"/>
          <w:shd w:val="clear" w:color="auto" w:fill="FFFFFF"/>
          <w:lang w:val="uk-UA" w:eastAsia="ru-RU"/>
        </w:rPr>
        <w:t xml:space="preserve">і </w:t>
      </w:r>
      <w:r w:rsidRPr="00EA5733">
        <w:rPr>
          <w:rFonts w:ascii="Times New Roman" w:eastAsia="Times New Roman" w:hAnsi="Times New Roman" w:cs="Times New Roman"/>
          <w:color w:val="000000"/>
          <w:sz w:val="28"/>
          <w:szCs w:val="28"/>
          <w:shd w:val="clear" w:color="auto" w:fill="FFFFFF"/>
          <w:lang w:eastAsia="ru-RU"/>
        </w:rPr>
        <w:t>Турово-</w:t>
      </w:r>
      <w:r w:rsidRPr="00EA5733">
        <w:rPr>
          <w:rFonts w:ascii="Times New Roman" w:eastAsia="Times New Roman" w:hAnsi="Times New Roman" w:cs="Times New Roman"/>
          <w:color w:val="000000"/>
          <w:sz w:val="28"/>
          <w:szCs w:val="28"/>
          <w:shd w:val="clear" w:color="auto" w:fill="FFFFFF"/>
          <w:lang w:val="uk-UA" w:eastAsia="ru-RU"/>
        </w:rPr>
        <w:t>пінська</w:t>
      </w:r>
      <w:r w:rsidRPr="00EA5733">
        <w:rPr>
          <w:rFonts w:ascii="Times New Roman" w:eastAsia="Times New Roman" w:hAnsi="Times New Roman" w:cs="Times New Roman"/>
          <w:color w:val="000000"/>
          <w:sz w:val="28"/>
          <w:szCs w:val="28"/>
          <w:shd w:val="clear" w:color="auto" w:fill="FFFFFF"/>
          <w:lang w:eastAsia="ru-RU"/>
        </w:rPr>
        <w:t xml:space="preserve"> волость с. 8, 17, 28, 45, 47, 69, 71, 77, 92, 98- 9, 111, 121, 130, 132-4, 137, 140-41, 146, 150, 152, 182, 186-8, 201, 207-8, 215, 231, 300-11, 368, 391.</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Турпії </w:t>
      </w:r>
      <w:r w:rsidRPr="00EA5733">
        <w:rPr>
          <w:rFonts w:ascii="Times New Roman" w:eastAsia="Times New Roman" w:hAnsi="Times New Roman" w:cs="Times New Roman"/>
          <w:color w:val="000000"/>
          <w:sz w:val="28"/>
          <w:szCs w:val="28"/>
          <w:shd w:val="clear" w:color="auto" w:fill="FFFFFF"/>
          <w:lang w:eastAsia="ru-RU"/>
        </w:rPr>
        <w:t>с. 348, 534, 548.</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Тячів </w:t>
      </w:r>
      <w:r w:rsidRPr="00EA5733">
        <w:rPr>
          <w:rFonts w:ascii="Times New Roman" w:eastAsia="Times New Roman" w:hAnsi="Times New Roman" w:cs="Times New Roman"/>
          <w:color w:val="000000"/>
          <w:sz w:val="28"/>
          <w:szCs w:val="28"/>
          <w:shd w:val="clear" w:color="auto" w:fill="FFFFFF"/>
          <w:lang w:val="fr-FR" w:eastAsia="ru-RU"/>
        </w:rPr>
        <w:t xml:space="preserve">(Téscô) </w:t>
      </w:r>
      <w:r w:rsidRPr="00EA5733">
        <w:rPr>
          <w:rFonts w:ascii="Times New Roman" w:eastAsia="Times New Roman" w:hAnsi="Times New Roman" w:cs="Times New Roman"/>
          <w:color w:val="000000"/>
          <w:sz w:val="28"/>
          <w:szCs w:val="28"/>
          <w:shd w:val="clear" w:color="auto" w:fill="FFFFFF"/>
          <w:lang w:eastAsia="ru-RU"/>
        </w:rPr>
        <w:t xml:space="preserve">в </w:t>
      </w:r>
      <w:r w:rsidRPr="00EA5733">
        <w:rPr>
          <w:rFonts w:ascii="Times New Roman" w:eastAsia="Times New Roman" w:hAnsi="Times New Roman" w:cs="Times New Roman"/>
          <w:color w:val="000000"/>
          <w:sz w:val="28"/>
          <w:szCs w:val="28"/>
          <w:shd w:val="clear" w:color="auto" w:fill="FFFFFF"/>
          <w:lang w:val="uk-UA" w:eastAsia="ru-RU"/>
        </w:rPr>
        <w:t xml:space="preserve">Мармароші </w:t>
      </w:r>
      <w:r w:rsidRPr="00EA5733">
        <w:rPr>
          <w:rFonts w:ascii="Times New Roman" w:eastAsia="Times New Roman" w:hAnsi="Times New Roman" w:cs="Times New Roman"/>
          <w:color w:val="000000"/>
          <w:sz w:val="28"/>
          <w:szCs w:val="28"/>
          <w:shd w:val="clear" w:color="auto" w:fill="FFFFFF"/>
          <w:lang w:eastAsia="ru-RU"/>
        </w:rPr>
        <w:t>с. 504.</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Убедь р. с. 328.</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Угольники ур. с. 466, 606. </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Угорщина </w:t>
      </w:r>
      <w:r w:rsidRPr="00EA5733">
        <w:rPr>
          <w:rFonts w:ascii="Times New Roman" w:eastAsia="Times New Roman" w:hAnsi="Times New Roman" w:cs="Times New Roman"/>
          <w:color w:val="000000"/>
          <w:sz w:val="28"/>
          <w:szCs w:val="28"/>
          <w:shd w:val="clear" w:color="auto" w:fill="FFFFFF"/>
          <w:lang w:eastAsia="ru-RU"/>
        </w:rPr>
        <w:t xml:space="preserve">с. 6, 7, 12, 34, 79, 112—3, 117, 136, 152—4, 162, 166, 169, 172—3, 182, 209, 229, 236—9, 246, 409, 412—14, 418—19, 424, 427— 34, </w:t>
      </w:r>
      <w:r w:rsidRPr="00EA5733">
        <w:rPr>
          <w:rFonts w:ascii="Times New Roman" w:eastAsia="Times New Roman" w:hAnsi="Times New Roman" w:cs="Times New Roman"/>
          <w:i/>
          <w:iCs/>
          <w:color w:val="000000"/>
          <w:sz w:val="28"/>
          <w:szCs w:val="28"/>
          <w:shd w:val="clear" w:color="auto" w:fill="FFFFFF"/>
          <w:lang w:eastAsia="ru-RU"/>
        </w:rPr>
        <w:t>436,</w:t>
      </w:r>
      <w:r w:rsidRPr="00EA5733">
        <w:rPr>
          <w:rFonts w:ascii="Times New Roman" w:eastAsia="Times New Roman" w:hAnsi="Times New Roman" w:cs="Times New Roman"/>
          <w:color w:val="000000"/>
          <w:sz w:val="28"/>
          <w:szCs w:val="28"/>
          <w:shd w:val="clear" w:color="auto" w:fill="FFFFFF"/>
          <w:lang w:eastAsia="ru-RU"/>
        </w:rPr>
        <w:t xml:space="preserve"> 438-9, 441, 448</w:t>
      </w:r>
      <w:r w:rsidRPr="00EA5733">
        <w:rPr>
          <w:rFonts w:ascii="Times New Roman" w:eastAsia="Times New Roman" w:hAnsi="Times New Roman" w:cs="Times New Roman"/>
          <w:color w:val="000000"/>
          <w:sz w:val="28"/>
          <w:szCs w:val="28"/>
          <w:shd w:val="clear" w:color="auto" w:fill="FFFFFF"/>
          <w:lang w:val="uk-UA" w:eastAsia="ru-RU"/>
        </w:rPr>
        <w:t>-54,</w:t>
      </w:r>
      <w:r w:rsidRPr="00EA5733">
        <w:rPr>
          <w:rFonts w:ascii="Times New Roman" w:eastAsia="Times New Roman" w:hAnsi="Times New Roman" w:cs="Times New Roman"/>
          <w:color w:val="000000"/>
          <w:sz w:val="28"/>
          <w:szCs w:val="28"/>
          <w:shd w:val="clear" w:color="auto" w:fill="FFFFFF"/>
          <w:lang w:eastAsia="ru-RU"/>
        </w:rPr>
        <w:t>480, 482, 486, 543, 545 —6.</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Угоча </w:t>
      </w:r>
      <w:r w:rsidRPr="00EA5733">
        <w:rPr>
          <w:rFonts w:ascii="Times New Roman" w:eastAsia="Times New Roman" w:hAnsi="Times New Roman" w:cs="Times New Roman"/>
          <w:color w:val="000000"/>
          <w:sz w:val="28"/>
          <w:szCs w:val="28"/>
          <w:shd w:val="clear" w:color="auto" w:fill="FFFFFF"/>
          <w:lang w:eastAsia="ru-RU"/>
        </w:rPr>
        <w:t>ком. с. 489, 496.</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-624-</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Угровськ </w:t>
      </w:r>
      <w:r w:rsidRPr="00EA5733">
        <w:rPr>
          <w:rFonts w:ascii="Times New Roman" w:eastAsia="Times New Roman" w:hAnsi="Times New Roman" w:cs="Times New Roman"/>
          <w:color w:val="000000"/>
          <w:sz w:val="28"/>
          <w:szCs w:val="28"/>
          <w:shd w:val="clear" w:color="auto" w:fill="FFFFFF"/>
          <w:lang w:val="uk-UA" w:eastAsia="ru-RU"/>
        </w:rPr>
        <w:t>м</w:t>
      </w:r>
      <w:r w:rsidRPr="00EA5733">
        <w:rPr>
          <w:rFonts w:ascii="Times New Roman" w:eastAsia="Times New Roman" w:hAnsi="Times New Roman" w:cs="Times New Roman"/>
          <w:color w:val="000000"/>
          <w:sz w:val="28"/>
          <w:szCs w:val="28"/>
          <w:shd w:val="clear" w:color="auto" w:fill="FFFFFF"/>
          <w:lang w:eastAsia="ru-RU"/>
        </w:rPr>
        <w:t>. с. 370, 380, 383.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Ужгород </w:t>
      </w:r>
      <w:r w:rsidRPr="00EA5733">
        <w:rPr>
          <w:rFonts w:ascii="Times New Roman" w:eastAsia="Times New Roman" w:hAnsi="Times New Roman" w:cs="Times New Roman"/>
          <w:color w:val="000000"/>
          <w:sz w:val="28"/>
          <w:szCs w:val="28"/>
          <w:shd w:val="clear" w:color="auto" w:fill="FFFFFF"/>
          <w:lang w:val="uk-UA" w:eastAsia="ru-RU"/>
        </w:rPr>
        <w:t>див, Унґвар.</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w:t>
      </w:r>
      <w:r w:rsidRPr="00EA5733">
        <w:rPr>
          <w:rFonts w:ascii="Times New Roman" w:eastAsia="Times New Roman" w:hAnsi="Times New Roman" w:cs="Times New Roman"/>
          <w:color w:val="000000"/>
          <w:sz w:val="28"/>
          <w:szCs w:val="28"/>
          <w:shd w:val="clear" w:color="auto" w:fill="FFFFFF"/>
          <w:lang w:val="uk-UA" w:eastAsia="ru-RU"/>
        </w:rPr>
        <w:t xml:space="preserve">Україна” </w:t>
      </w:r>
      <w:r w:rsidRPr="00EA5733">
        <w:rPr>
          <w:rFonts w:ascii="Times New Roman" w:eastAsia="Times New Roman" w:hAnsi="Times New Roman" w:cs="Times New Roman"/>
          <w:color w:val="000000"/>
          <w:sz w:val="28"/>
          <w:szCs w:val="28"/>
          <w:shd w:val="clear" w:color="auto" w:fill="FFFFFF"/>
          <w:lang w:eastAsia="ru-RU"/>
        </w:rPr>
        <w:t>с. 370—1.</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Уйвар замок с. 492,</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Унгвар</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м.</w:t>
      </w:r>
      <w:r w:rsidRPr="00EA5733">
        <w:rPr>
          <w:rFonts w:ascii="Times New Roman" w:eastAsia="Times New Roman" w:hAnsi="Times New Roman" w:cs="Times New Roman"/>
          <w:color w:val="000000"/>
          <w:sz w:val="28"/>
          <w:szCs w:val="28"/>
          <w:shd w:val="clear" w:color="auto" w:fill="FFFFFF"/>
          <w:lang w:eastAsia="ru-RU"/>
        </w:rPr>
        <w:t xml:space="preserve"> с. 488, 491, 483—8, 502.</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Урич с. 470, 579, 580.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Усвяч м. с. 17.</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Уст</w:t>
      </w:r>
      <w:r w:rsidRPr="00EA5733">
        <w:rPr>
          <w:rFonts w:ascii="Times New Roman" w:eastAsia="Times New Roman" w:hAnsi="Times New Roman" w:cs="Times New Roman"/>
          <w:color w:val="000000"/>
          <w:sz w:val="28"/>
          <w:szCs w:val="28"/>
          <w:shd w:val="clear" w:color="auto" w:fill="FFFFFF"/>
          <w:lang w:val="uk-UA" w:eastAsia="ru-RU"/>
        </w:rPr>
        <w:t>я м.</w:t>
      </w:r>
      <w:r w:rsidRPr="00EA5733">
        <w:rPr>
          <w:rFonts w:ascii="Times New Roman" w:eastAsia="Times New Roman" w:hAnsi="Times New Roman" w:cs="Times New Roman"/>
          <w:color w:val="000000"/>
          <w:sz w:val="28"/>
          <w:szCs w:val="28"/>
          <w:shd w:val="clear" w:color="auto" w:fill="FFFFFF"/>
          <w:lang w:eastAsia="ru-RU"/>
        </w:rPr>
        <w:t xml:space="preserve"> с. 88.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Ушиця м. с. 440.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Федір, кн. пінський </w:t>
      </w:r>
      <w:r w:rsidRPr="00EA5733">
        <w:rPr>
          <w:rFonts w:ascii="Times New Roman" w:eastAsia="Times New Roman" w:hAnsi="Times New Roman" w:cs="Times New Roman"/>
          <w:color w:val="000000"/>
          <w:sz w:val="28"/>
          <w:szCs w:val="28"/>
          <w:shd w:val="clear" w:color="auto" w:fill="FFFFFF"/>
          <w:lang w:eastAsia="ru-RU"/>
        </w:rPr>
        <w:t>с. 319.</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Федора </w:t>
      </w:r>
      <w:r w:rsidRPr="00EA5733">
        <w:rPr>
          <w:rFonts w:ascii="Times New Roman" w:eastAsia="Times New Roman" w:hAnsi="Times New Roman" w:cs="Times New Roman"/>
          <w:color w:val="000000"/>
          <w:sz w:val="28"/>
          <w:szCs w:val="28"/>
          <w:shd w:val="clear" w:color="auto" w:fill="FFFFFF"/>
          <w:lang w:val="uk-UA" w:eastAsia="ru-RU"/>
        </w:rPr>
        <w:t xml:space="preserve">Романівна </w:t>
      </w:r>
      <w:r w:rsidRPr="00EA5733">
        <w:rPr>
          <w:rFonts w:ascii="Times New Roman" w:eastAsia="Times New Roman" w:hAnsi="Times New Roman" w:cs="Times New Roman"/>
          <w:color w:val="000000"/>
          <w:sz w:val="28"/>
          <w:szCs w:val="28"/>
          <w:shd w:val="clear" w:color="auto" w:fill="FFFFFF"/>
          <w:lang w:eastAsia="ru-RU"/>
        </w:rPr>
        <w:t>с. 488.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Херсонес (Корсунь) </w:t>
      </w:r>
      <w:r w:rsidRPr="00EA5733">
        <w:rPr>
          <w:rFonts w:ascii="Times New Roman" w:eastAsia="Times New Roman" w:hAnsi="Times New Roman" w:cs="Times New Roman"/>
          <w:color w:val="000000"/>
          <w:sz w:val="28"/>
          <w:szCs w:val="28"/>
          <w:shd w:val="clear" w:color="auto" w:fill="FFFFFF"/>
          <w:lang w:eastAsia="ru-RU"/>
        </w:rPr>
        <w:t>с. 53, 66, 107.</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Ходина поет (?) с. 332.</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Ходота кн. с. 316.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Хозари </w:t>
      </w:r>
      <w:r w:rsidRPr="00EA5733">
        <w:rPr>
          <w:rFonts w:ascii="Times New Roman" w:eastAsia="Times New Roman" w:hAnsi="Times New Roman" w:cs="Times New Roman"/>
          <w:color w:val="000000"/>
          <w:sz w:val="28"/>
          <w:szCs w:val="28"/>
          <w:shd w:val="clear" w:color="auto" w:fill="FFFFFF"/>
          <w:lang w:eastAsia="ru-RU"/>
        </w:rPr>
        <w:t>с. 19, 72, 274, 314, 316, 509, 611, 527.</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Холм м. </w:t>
      </w:r>
      <w:r w:rsidRPr="00EA5733">
        <w:rPr>
          <w:rFonts w:ascii="Times New Roman" w:eastAsia="Times New Roman" w:hAnsi="Times New Roman" w:cs="Times New Roman"/>
          <w:color w:val="000000"/>
          <w:sz w:val="28"/>
          <w:szCs w:val="28"/>
          <w:shd w:val="clear" w:color="auto" w:fill="FFFFFF"/>
          <w:lang w:val="uk-UA" w:eastAsia="ru-RU"/>
        </w:rPr>
        <w:t xml:space="preserve">і </w:t>
      </w:r>
      <w:r w:rsidRPr="00EA5733">
        <w:rPr>
          <w:rFonts w:ascii="Times New Roman" w:eastAsia="Times New Roman" w:hAnsi="Times New Roman" w:cs="Times New Roman"/>
          <w:color w:val="000000"/>
          <w:sz w:val="28"/>
          <w:szCs w:val="28"/>
          <w:shd w:val="clear" w:color="auto" w:fill="FFFFFF"/>
          <w:lang w:eastAsia="ru-RU"/>
        </w:rPr>
        <w:t>волость с. 371—2, 380—4, 391, 403-4, 455,</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Хорвати</w:t>
      </w:r>
      <w:r w:rsidRPr="00EA5733">
        <w:rPr>
          <w:rFonts w:ascii="Times New Roman" w:eastAsia="Times New Roman" w:hAnsi="Times New Roman" w:cs="Times New Roman"/>
          <w:color w:val="000000"/>
          <w:sz w:val="28"/>
          <w:szCs w:val="28"/>
          <w:shd w:val="clear" w:color="auto" w:fill="FFFFFF"/>
          <w:lang w:eastAsia="ru-RU"/>
        </w:rPr>
        <w:t xml:space="preserve"> нар. с. 359.</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Хоробор м. с. 328, 599.</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Христина княгиня с. 80, 116.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Царгород с. 15, 34—7.</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Церква і церковне </w:t>
      </w:r>
      <w:r w:rsidRPr="00EA5733">
        <w:rPr>
          <w:rFonts w:ascii="Times New Roman" w:eastAsia="Times New Roman" w:hAnsi="Times New Roman" w:cs="Times New Roman"/>
          <w:color w:val="000000"/>
          <w:sz w:val="28"/>
          <w:szCs w:val="28"/>
          <w:shd w:val="clear" w:color="auto" w:fill="FFFFFF"/>
          <w:lang w:eastAsia="ru-RU"/>
        </w:rPr>
        <w:t>жит</w:t>
      </w:r>
      <w:r w:rsidRPr="00EA5733">
        <w:rPr>
          <w:rFonts w:ascii="Times New Roman" w:eastAsia="Times New Roman" w:hAnsi="Times New Roman" w:cs="Times New Roman"/>
          <w:color w:val="000000"/>
          <w:sz w:val="28"/>
          <w:szCs w:val="28"/>
          <w:shd w:val="clear" w:color="auto" w:fill="FFFFFF"/>
          <w:lang w:val="uk-UA" w:eastAsia="ru-RU"/>
        </w:rPr>
        <w:t>тя</w:t>
      </w:r>
      <w:r w:rsidRPr="00EA5733">
        <w:rPr>
          <w:rFonts w:ascii="Times New Roman" w:eastAsia="Times New Roman" w:hAnsi="Times New Roman" w:cs="Times New Roman"/>
          <w:color w:val="000000"/>
          <w:sz w:val="28"/>
          <w:szCs w:val="28"/>
          <w:shd w:val="clear" w:color="auto" w:fill="FFFFFF"/>
          <w:lang w:eastAsia="ru-RU"/>
        </w:rPr>
        <w:t xml:space="preserve"> с. 40— 42, 272, 276-7, 279, </w:t>
      </w:r>
      <w:r w:rsidRPr="00EA5733">
        <w:rPr>
          <w:rFonts w:ascii="Times New Roman" w:eastAsia="Times New Roman" w:hAnsi="Times New Roman" w:cs="Times New Roman"/>
          <w:color w:val="000000"/>
          <w:sz w:val="28"/>
          <w:szCs w:val="28"/>
          <w:shd w:val="clear" w:color="auto" w:fill="FFFFFF"/>
          <w:lang w:val="uk-UA" w:eastAsia="ru-RU"/>
        </w:rPr>
        <w:t>298-9, 333</w:t>
      </w:r>
      <w:r w:rsidRPr="00EA5733">
        <w:rPr>
          <w:rFonts w:ascii="Times New Roman" w:eastAsia="Times New Roman" w:hAnsi="Times New Roman" w:cs="Times New Roman"/>
          <w:color w:val="000000"/>
          <w:sz w:val="28"/>
          <w:szCs w:val="28"/>
          <w:shd w:val="clear" w:color="auto" w:fill="FFFFFF"/>
          <w:lang w:eastAsia="ru-RU"/>
        </w:rPr>
        <w:t>-4, 352-3.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Церковний </w:t>
      </w:r>
      <w:r w:rsidRPr="00EA5733">
        <w:rPr>
          <w:rFonts w:ascii="Times New Roman" w:eastAsia="Times New Roman" w:hAnsi="Times New Roman" w:cs="Times New Roman"/>
          <w:color w:val="000000"/>
          <w:sz w:val="28"/>
          <w:szCs w:val="28"/>
          <w:shd w:val="clear" w:color="auto" w:fill="FFFFFF"/>
          <w:lang w:eastAsia="ru-RU"/>
        </w:rPr>
        <w:t>устав Ярослава е. 39.</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Цибава </w:t>
      </w:r>
      <w:r w:rsidRPr="00EA5733">
        <w:rPr>
          <w:rFonts w:ascii="Times New Roman" w:eastAsia="Times New Roman" w:hAnsi="Times New Roman" w:cs="Times New Roman"/>
          <w:color w:val="000000"/>
          <w:sz w:val="28"/>
          <w:szCs w:val="28"/>
          <w:shd w:val="clear" w:color="auto" w:fill="FFFFFF"/>
          <w:lang w:val="uk-UA" w:eastAsia="ru-RU"/>
        </w:rPr>
        <w:t>(</w:t>
      </w:r>
      <w:r w:rsidRPr="00EA5733">
        <w:rPr>
          <w:rFonts w:ascii="Times New Roman" w:eastAsia="Times New Roman" w:hAnsi="Times New Roman" w:cs="Times New Roman"/>
          <w:color w:val="000000"/>
          <w:sz w:val="28"/>
          <w:szCs w:val="28"/>
          <w:shd w:val="clear" w:color="auto" w:fill="FFFFFF"/>
          <w:lang w:eastAsia="ru-RU"/>
        </w:rPr>
        <w:t>Ті</w:t>
      </w:r>
      <w:r w:rsidRPr="00EA5733">
        <w:rPr>
          <w:rFonts w:ascii="Times New Roman" w:eastAsia="Times New Roman" w:hAnsi="Times New Roman" w:cs="Times New Roman"/>
          <w:color w:val="000000"/>
          <w:sz w:val="28"/>
          <w:szCs w:val="28"/>
          <w:shd w:val="clear" w:color="auto" w:fill="FFFFFF"/>
          <w:lang w:val="en-US" w:eastAsia="ru-RU"/>
        </w:rPr>
        <w:t>b</w:t>
      </w:r>
      <w:r w:rsidRPr="00EA5733">
        <w:rPr>
          <w:rFonts w:ascii="Times New Roman" w:eastAsia="Times New Roman" w:hAnsi="Times New Roman" w:cs="Times New Roman"/>
          <w:color w:val="000000"/>
          <w:sz w:val="28"/>
          <w:szCs w:val="28"/>
          <w:shd w:val="clear" w:color="auto" w:fill="FFFFFF"/>
          <w:lang w:eastAsia="ru-RU"/>
        </w:rPr>
        <w:t>а</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eastAsia="ru-RU"/>
        </w:rPr>
        <w:t xml:space="preserve">с. в </w:t>
      </w:r>
      <w:r w:rsidRPr="00EA5733">
        <w:rPr>
          <w:rFonts w:ascii="Times New Roman" w:eastAsia="Times New Roman" w:hAnsi="Times New Roman" w:cs="Times New Roman"/>
          <w:color w:val="000000"/>
          <w:sz w:val="28"/>
          <w:szCs w:val="28"/>
          <w:shd w:val="clear" w:color="auto" w:fill="FFFFFF"/>
          <w:lang w:val="uk-UA" w:eastAsia="ru-RU"/>
        </w:rPr>
        <w:t xml:space="preserve">Унґвар. </w:t>
      </w:r>
      <w:r w:rsidRPr="00EA5733">
        <w:rPr>
          <w:rFonts w:ascii="Times New Roman" w:eastAsia="Times New Roman" w:hAnsi="Times New Roman" w:cs="Times New Roman"/>
          <w:color w:val="000000"/>
          <w:sz w:val="28"/>
          <w:szCs w:val="28"/>
          <w:shd w:val="clear" w:color="auto" w:fill="FFFFFF"/>
          <w:lang w:eastAsia="ru-RU"/>
        </w:rPr>
        <w:t>ком. с. 495, 497- 8.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Чаргів (Чагрів) </w:t>
      </w:r>
      <w:r w:rsidRPr="00EA5733">
        <w:rPr>
          <w:rFonts w:ascii="Times New Roman" w:eastAsia="Times New Roman" w:hAnsi="Times New Roman" w:cs="Times New Roman"/>
          <w:color w:val="000000"/>
          <w:sz w:val="28"/>
          <w:szCs w:val="28"/>
          <w:shd w:val="clear" w:color="auto" w:fill="FFFFFF"/>
          <w:lang w:eastAsia="ru-RU"/>
        </w:rPr>
        <w:t>с. 606.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Чарговичі </w:t>
      </w:r>
      <w:r w:rsidRPr="00EA5733">
        <w:rPr>
          <w:rFonts w:ascii="Times New Roman" w:eastAsia="Times New Roman" w:hAnsi="Times New Roman" w:cs="Times New Roman"/>
          <w:color w:val="000000"/>
          <w:sz w:val="28"/>
          <w:szCs w:val="28"/>
          <w:shd w:val="clear" w:color="auto" w:fill="FFFFFF"/>
          <w:lang w:eastAsia="ru-RU"/>
        </w:rPr>
        <w:t>бояр</w:t>
      </w:r>
      <w:r w:rsidRPr="00EA5733">
        <w:rPr>
          <w:rFonts w:ascii="Times New Roman" w:eastAsia="Times New Roman" w:hAnsi="Times New Roman" w:cs="Times New Roman"/>
          <w:color w:val="000000"/>
          <w:sz w:val="28"/>
          <w:szCs w:val="28"/>
          <w:shd w:val="clear" w:color="auto" w:fill="FFFFFF"/>
          <w:lang w:val="uk-UA" w:eastAsia="ru-RU"/>
        </w:rPr>
        <w:t>и</w:t>
      </w:r>
      <w:r w:rsidRPr="00EA5733">
        <w:rPr>
          <w:rFonts w:ascii="Times New Roman" w:eastAsia="Times New Roman" w:hAnsi="Times New Roman" w:cs="Times New Roman"/>
          <w:color w:val="000000"/>
          <w:sz w:val="28"/>
          <w:szCs w:val="28"/>
          <w:shd w:val="clear" w:color="auto" w:fill="FFFFFF"/>
          <w:lang w:eastAsia="ru-RU"/>
        </w:rPr>
        <w:t xml:space="preserve"> с. 442—3.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Чепель с. 491, 495, 498.</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lastRenderedPageBreak/>
        <w:t xml:space="preserve">Червена </w:t>
      </w:r>
      <w:r w:rsidRPr="00EA5733">
        <w:rPr>
          <w:rFonts w:ascii="Times New Roman" w:eastAsia="Times New Roman" w:hAnsi="Times New Roman" w:cs="Times New Roman"/>
          <w:color w:val="000000"/>
          <w:sz w:val="28"/>
          <w:szCs w:val="28"/>
          <w:shd w:val="clear" w:color="auto" w:fill="FFFFFF"/>
          <w:lang w:val="uk-UA" w:eastAsia="ru-RU"/>
        </w:rPr>
        <w:t>(</w:t>
      </w:r>
      <w:r w:rsidRPr="00EA5733">
        <w:rPr>
          <w:rFonts w:ascii="Times New Roman" w:eastAsia="Times New Roman" w:hAnsi="Times New Roman" w:cs="Times New Roman"/>
          <w:color w:val="000000"/>
          <w:sz w:val="28"/>
          <w:szCs w:val="28"/>
          <w:shd w:val="clear" w:color="auto" w:fill="FFFFFF"/>
          <w:lang w:val="en-US" w:eastAsia="ru-RU"/>
        </w:rPr>
        <w:t>Vorosalm</w:t>
      </w:r>
      <w:r w:rsidRPr="00EA5733">
        <w:rPr>
          <w:rFonts w:ascii="Times New Roman" w:eastAsia="Times New Roman" w:hAnsi="Times New Roman" w:cs="Times New Roman"/>
          <w:color w:val="000000"/>
          <w:sz w:val="28"/>
          <w:szCs w:val="28"/>
          <w:shd w:val="clear" w:color="auto" w:fill="FFFFFF"/>
          <w:lang w:val="uk-UA" w:eastAsia="ru-RU"/>
        </w:rPr>
        <w:t xml:space="preserve">а) </w:t>
      </w:r>
      <w:r w:rsidRPr="00EA5733">
        <w:rPr>
          <w:rFonts w:ascii="Times New Roman" w:eastAsia="Times New Roman" w:hAnsi="Times New Roman" w:cs="Times New Roman"/>
          <w:color w:val="000000"/>
          <w:sz w:val="28"/>
          <w:szCs w:val="28"/>
          <w:shd w:val="clear" w:color="auto" w:fill="FFFFFF"/>
          <w:lang w:eastAsia="ru-RU"/>
        </w:rPr>
        <w:t xml:space="preserve">с. в </w:t>
      </w:r>
      <w:r w:rsidRPr="00EA5733">
        <w:rPr>
          <w:rFonts w:ascii="Times New Roman" w:eastAsia="Times New Roman" w:hAnsi="Times New Roman" w:cs="Times New Roman"/>
          <w:color w:val="000000"/>
          <w:sz w:val="28"/>
          <w:szCs w:val="28"/>
          <w:shd w:val="clear" w:color="auto" w:fill="FFFFFF"/>
          <w:lang w:val="uk-UA" w:eastAsia="ru-RU"/>
        </w:rPr>
        <w:t>Шариш.</w:t>
      </w:r>
      <w:r w:rsidRPr="00EA5733">
        <w:rPr>
          <w:rFonts w:ascii="Times New Roman" w:eastAsia="Times New Roman" w:hAnsi="Times New Roman" w:cs="Times New Roman"/>
          <w:b/>
          <w:bCs/>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eastAsia="ru-RU"/>
        </w:rPr>
        <w:t>ком.</w:t>
      </w:r>
      <w:r w:rsidRPr="00EA5733">
        <w:rPr>
          <w:rFonts w:ascii="Times New Roman" w:eastAsia="Times New Roman" w:hAnsi="Times New Roman" w:cs="Times New Roman"/>
          <w:b/>
          <w:bCs/>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eastAsia="ru-RU"/>
        </w:rPr>
        <w:t>с. 495.</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Червенські </w:t>
      </w:r>
      <w:r w:rsidRPr="00EA5733">
        <w:rPr>
          <w:rFonts w:ascii="Times New Roman" w:eastAsia="Times New Roman" w:hAnsi="Times New Roman" w:cs="Times New Roman"/>
          <w:color w:val="000000"/>
          <w:sz w:val="28"/>
          <w:szCs w:val="28"/>
          <w:shd w:val="clear" w:color="auto" w:fill="FFFFFF"/>
          <w:lang w:eastAsia="ru-RU"/>
        </w:rPr>
        <w:t>городи с. 13, 17, 21, 46, 53, 860-1.</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Червень </w:t>
      </w:r>
      <w:r w:rsidRPr="00EA5733">
        <w:rPr>
          <w:rFonts w:ascii="Times New Roman" w:eastAsia="Times New Roman" w:hAnsi="Times New Roman" w:cs="Times New Roman"/>
          <w:color w:val="000000"/>
          <w:sz w:val="28"/>
          <w:szCs w:val="28"/>
          <w:shd w:val="clear" w:color="auto" w:fill="FFFFFF"/>
          <w:lang w:eastAsia="ru-RU"/>
        </w:rPr>
        <w:t xml:space="preserve">м. </w:t>
      </w:r>
      <w:r w:rsidRPr="00EA5733">
        <w:rPr>
          <w:rFonts w:ascii="Times New Roman" w:eastAsia="Times New Roman" w:hAnsi="Times New Roman" w:cs="Times New Roman"/>
          <w:color w:val="000000"/>
          <w:sz w:val="28"/>
          <w:szCs w:val="28"/>
          <w:shd w:val="clear" w:color="auto" w:fill="FFFFFF"/>
          <w:lang w:val="uk-UA" w:eastAsia="ru-RU"/>
        </w:rPr>
        <w:t xml:space="preserve">і </w:t>
      </w:r>
      <w:r w:rsidRPr="00EA5733">
        <w:rPr>
          <w:rFonts w:ascii="Times New Roman" w:eastAsia="Times New Roman" w:hAnsi="Times New Roman" w:cs="Times New Roman"/>
          <w:color w:val="000000"/>
          <w:sz w:val="28"/>
          <w:szCs w:val="28"/>
          <w:shd w:val="clear" w:color="auto" w:fill="FFFFFF"/>
          <w:lang w:eastAsia="ru-RU"/>
        </w:rPr>
        <w:t>волость 112, 362, 366-7, 371, 380—1, 384, 397, 443, 603.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Чернечеськ м. с. 603.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Чернігів і Чернігівська </w:t>
      </w:r>
      <w:r w:rsidRPr="00EA5733">
        <w:rPr>
          <w:rFonts w:ascii="Times New Roman" w:eastAsia="Times New Roman" w:hAnsi="Times New Roman" w:cs="Times New Roman"/>
          <w:color w:val="000000"/>
          <w:sz w:val="28"/>
          <w:szCs w:val="28"/>
          <w:shd w:val="clear" w:color="auto" w:fill="FFFFFF"/>
          <w:lang w:eastAsia="ru-RU"/>
        </w:rPr>
        <w:t xml:space="preserve">земля с. </w:t>
      </w:r>
      <w:r w:rsidRPr="00EA5733">
        <w:rPr>
          <w:rFonts w:ascii="Times New Roman" w:eastAsia="Times New Roman" w:hAnsi="Times New Roman" w:cs="Times New Roman"/>
          <w:color w:val="000000"/>
          <w:sz w:val="28"/>
          <w:szCs w:val="28"/>
          <w:shd w:val="clear" w:color="auto" w:fill="FFFFFF"/>
          <w:lang w:val="uk-UA" w:eastAsia="ru-RU"/>
        </w:rPr>
        <w:t xml:space="preserve">8, 19, 20,45,47, 55, 62, 67— 72, 81, 85, 87, 89, 100, 118, 122—3, 135, 140, 157, 173,7, 181, 184, 197, 207— 8,213, 219-21, 231-2, 241, 243-4, 247-8, 254—5, 313-15, 317—38, 511, 534, 542, 548, 563—4. Черторийськ </w:t>
      </w:r>
      <w:r w:rsidRPr="00EA5733">
        <w:rPr>
          <w:rFonts w:ascii="Times New Roman" w:eastAsia="Times New Roman" w:hAnsi="Times New Roman" w:cs="Times New Roman"/>
          <w:color w:val="000000"/>
          <w:sz w:val="28"/>
          <w:szCs w:val="28"/>
          <w:shd w:val="clear" w:color="auto" w:fill="FFFFFF"/>
          <w:lang w:eastAsia="ru-RU"/>
        </w:rPr>
        <w:t xml:space="preserve">м. с. </w:t>
      </w:r>
      <w:r w:rsidRPr="00EA5733">
        <w:rPr>
          <w:rFonts w:ascii="Times New Roman" w:eastAsia="Times New Roman" w:hAnsi="Times New Roman" w:cs="Times New Roman"/>
          <w:color w:val="000000"/>
          <w:sz w:val="28"/>
          <w:szCs w:val="28"/>
          <w:shd w:val="clear" w:color="auto" w:fill="FFFFFF"/>
          <w:lang w:val="de-DE" w:eastAsia="ru-RU"/>
        </w:rPr>
        <w:t>302, 307, 369,</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de-DE" w:eastAsia="ru-RU"/>
        </w:rPr>
        <w:t>391.</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Чехи с. 14, 62-3, 113, 152—3, 273.</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Чичер </w:t>
      </w:r>
      <w:r w:rsidRPr="00EA5733">
        <w:rPr>
          <w:rFonts w:ascii="Times New Roman" w:eastAsia="Times New Roman" w:hAnsi="Times New Roman" w:cs="Times New Roman"/>
          <w:color w:val="000000"/>
          <w:sz w:val="28"/>
          <w:szCs w:val="28"/>
          <w:shd w:val="clear" w:color="auto" w:fill="FFFFFF"/>
          <w:lang w:val="uk-UA" w:eastAsia="ru-RU"/>
        </w:rPr>
        <w:t xml:space="preserve">(Чичеровці) </w:t>
      </w:r>
      <w:r w:rsidRPr="00EA5733">
        <w:rPr>
          <w:rFonts w:ascii="Times New Roman" w:eastAsia="Times New Roman" w:hAnsi="Times New Roman" w:cs="Times New Roman"/>
          <w:color w:val="000000"/>
          <w:sz w:val="28"/>
          <w:szCs w:val="28"/>
          <w:shd w:val="clear" w:color="auto" w:fill="FFFFFF"/>
          <w:lang w:eastAsia="ru-RU"/>
        </w:rPr>
        <w:t xml:space="preserve">с. с. </w:t>
      </w:r>
      <w:r w:rsidRPr="00EA5733">
        <w:rPr>
          <w:rFonts w:ascii="Times New Roman" w:eastAsia="Times New Roman" w:hAnsi="Times New Roman" w:cs="Times New Roman"/>
          <w:color w:val="000000"/>
          <w:sz w:val="28"/>
          <w:szCs w:val="28"/>
          <w:shd w:val="clear" w:color="auto" w:fill="FFFFFF"/>
          <w:lang w:val="de-DE" w:eastAsia="ru-RU"/>
        </w:rPr>
        <w:t xml:space="preserve">502. </w:t>
      </w:r>
      <w:r w:rsidRPr="00EA5733">
        <w:rPr>
          <w:rFonts w:ascii="Times New Roman" w:eastAsia="Times New Roman" w:hAnsi="Times New Roman" w:cs="Times New Roman"/>
          <w:color w:val="000000"/>
          <w:sz w:val="28"/>
          <w:szCs w:val="28"/>
          <w:shd w:val="clear" w:color="auto" w:fill="FFFFFF"/>
          <w:lang w:val="uk-UA" w:eastAsia="ru-RU"/>
        </w:rPr>
        <w:t xml:space="preserve">Чорна </w:t>
      </w:r>
      <w:r w:rsidRPr="00EA5733">
        <w:rPr>
          <w:rFonts w:ascii="Times New Roman" w:eastAsia="Times New Roman" w:hAnsi="Times New Roman" w:cs="Times New Roman"/>
          <w:color w:val="000000"/>
          <w:sz w:val="28"/>
          <w:szCs w:val="28"/>
          <w:shd w:val="clear" w:color="auto" w:fill="FFFFFF"/>
          <w:lang w:eastAsia="ru-RU"/>
        </w:rPr>
        <w:t xml:space="preserve">Русь с. </w:t>
      </w:r>
      <w:r w:rsidRPr="00EA5733">
        <w:rPr>
          <w:rFonts w:ascii="Times New Roman" w:eastAsia="Times New Roman" w:hAnsi="Times New Roman" w:cs="Times New Roman"/>
          <w:color w:val="000000"/>
          <w:sz w:val="28"/>
          <w:szCs w:val="28"/>
          <w:shd w:val="clear" w:color="auto" w:fill="FFFFFF"/>
          <w:lang w:val="uk-UA" w:eastAsia="ru-RU"/>
        </w:rPr>
        <w:t>303.</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Чорний Потік </w:t>
      </w:r>
      <w:r w:rsidRPr="00EA5733">
        <w:rPr>
          <w:rFonts w:ascii="Times New Roman" w:eastAsia="Times New Roman" w:hAnsi="Times New Roman" w:cs="Times New Roman"/>
          <w:color w:val="000000"/>
          <w:sz w:val="28"/>
          <w:szCs w:val="28"/>
          <w:shd w:val="clear" w:color="auto" w:fill="FFFFFF"/>
          <w:lang w:val="de-DE" w:eastAsia="ru-RU"/>
        </w:rPr>
        <w:t xml:space="preserve">(Fekete-patak) </w:t>
      </w:r>
      <w:r w:rsidRPr="00EA5733">
        <w:rPr>
          <w:rFonts w:ascii="Times New Roman" w:eastAsia="Times New Roman" w:hAnsi="Times New Roman" w:cs="Times New Roman"/>
          <w:color w:val="000000"/>
          <w:sz w:val="28"/>
          <w:szCs w:val="28"/>
          <w:shd w:val="clear" w:color="auto" w:fill="FFFFFF"/>
          <w:lang w:eastAsia="ru-RU"/>
        </w:rPr>
        <w:t>с.</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в Угоч. </w:t>
      </w:r>
      <w:r w:rsidRPr="00EA5733">
        <w:rPr>
          <w:rFonts w:ascii="Times New Roman" w:eastAsia="Times New Roman" w:hAnsi="Times New Roman" w:cs="Times New Roman"/>
          <w:color w:val="000000"/>
          <w:sz w:val="28"/>
          <w:szCs w:val="28"/>
          <w:shd w:val="clear" w:color="auto" w:fill="FFFFFF"/>
          <w:lang w:eastAsia="ru-RU"/>
        </w:rPr>
        <w:t xml:space="preserve">ком. с. </w:t>
      </w:r>
      <w:r w:rsidRPr="00EA5733">
        <w:rPr>
          <w:rFonts w:ascii="Times New Roman" w:eastAsia="Times New Roman" w:hAnsi="Times New Roman" w:cs="Times New Roman"/>
          <w:color w:val="000000"/>
          <w:sz w:val="28"/>
          <w:szCs w:val="28"/>
          <w:shd w:val="clear" w:color="auto" w:fill="FFFFFF"/>
          <w:lang w:val="uk-UA" w:eastAsia="ru-RU"/>
        </w:rPr>
        <w:t>494.</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Чорні Клобуки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uk-UA" w:eastAsia="ru-RU"/>
        </w:rPr>
        <w:t>148, 159, 163,</w:t>
      </w:r>
    </w:p>
    <w:p w:rsidR="00212BAC" w:rsidRPr="00EA5733" w:rsidRDefault="00212BAC" w:rsidP="00212BAC">
      <w:pPr>
        <w:numPr>
          <w:ilvl w:val="0"/>
          <w:numId w:val="56"/>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7, 169-70, 175, 183, 185—6, 193-4, 196, 201, 212—14, 224, 294, 308, 534 —5, 548—551.</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Чудець замок с. 456—7.</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Чудь с. 24.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Чюрнаїв м. с. 549.</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Шариш м. с. 488, 491, 493—4, 496, 501, 504.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Шарукань, хан половецький с.</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531, 534.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Шарукань м. с. 515.</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Шатор </w:t>
      </w:r>
      <w:r w:rsidRPr="00EA5733">
        <w:rPr>
          <w:rFonts w:ascii="Times New Roman" w:eastAsia="Times New Roman" w:hAnsi="Times New Roman" w:cs="Times New Roman"/>
          <w:color w:val="000000"/>
          <w:sz w:val="28"/>
          <w:szCs w:val="28"/>
          <w:shd w:val="clear" w:color="auto" w:fill="FFFFFF"/>
          <w:lang w:val="de-DE" w:eastAsia="ru-RU"/>
        </w:rPr>
        <w:t xml:space="preserve">(Satoralja Ujhely)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uk-UA" w:eastAsia="ru-RU"/>
        </w:rPr>
        <w:t>493, 507.</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Швеція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uk-UA" w:eastAsia="ru-RU"/>
        </w:rPr>
        <w:t>31, 80.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Шоувар </w:t>
      </w:r>
      <w:r w:rsidRPr="00EA5733">
        <w:rPr>
          <w:rFonts w:ascii="Times New Roman" w:eastAsia="Times New Roman" w:hAnsi="Times New Roman" w:cs="Times New Roman"/>
          <w:color w:val="000000"/>
          <w:sz w:val="28"/>
          <w:szCs w:val="28"/>
          <w:shd w:val="clear" w:color="auto" w:fill="FFFFFF"/>
          <w:lang w:val="de-DE" w:eastAsia="ru-RU"/>
        </w:rPr>
        <w:t xml:space="preserve">(Sövar) </w:t>
      </w:r>
      <w:r w:rsidRPr="00EA5733">
        <w:rPr>
          <w:rFonts w:ascii="Times New Roman" w:eastAsia="Times New Roman" w:hAnsi="Times New Roman" w:cs="Times New Roman"/>
          <w:color w:val="000000"/>
          <w:sz w:val="28"/>
          <w:szCs w:val="28"/>
          <w:shd w:val="clear" w:color="auto" w:fill="FFFFFF"/>
          <w:lang w:eastAsia="ru-RU"/>
        </w:rPr>
        <w:t>замок с. 493, 496, 577.</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Шумськ м. с. 173, 367, 430. Щебрешин </w:t>
      </w:r>
      <w:r w:rsidRPr="00EA5733">
        <w:rPr>
          <w:rFonts w:ascii="Times New Roman" w:eastAsia="Times New Roman" w:hAnsi="Times New Roman" w:cs="Times New Roman"/>
          <w:color w:val="000000"/>
          <w:sz w:val="28"/>
          <w:szCs w:val="28"/>
          <w:shd w:val="clear" w:color="auto" w:fill="FFFFFF"/>
          <w:lang w:val="uk-UA" w:eastAsia="ru-RU"/>
        </w:rPr>
        <w:t>м.</w:t>
      </w:r>
      <w:r w:rsidRPr="00EA5733">
        <w:rPr>
          <w:rFonts w:ascii="Times New Roman" w:eastAsia="Times New Roman" w:hAnsi="Times New Roman" w:cs="Times New Roman"/>
          <w:color w:val="000000"/>
          <w:sz w:val="28"/>
          <w:szCs w:val="28"/>
          <w:shd w:val="clear" w:color="auto" w:fill="FFFFFF"/>
          <w:lang w:eastAsia="ru-RU"/>
        </w:rPr>
        <w:t xml:space="preserve"> с. 370.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Щекарів </w:t>
      </w:r>
      <w:r w:rsidRPr="00EA5733">
        <w:rPr>
          <w:rFonts w:ascii="Times New Roman" w:eastAsia="Times New Roman" w:hAnsi="Times New Roman" w:cs="Times New Roman"/>
          <w:color w:val="000000"/>
          <w:sz w:val="28"/>
          <w:szCs w:val="28"/>
          <w:shd w:val="clear" w:color="auto" w:fill="FFFFFF"/>
          <w:lang w:eastAsia="ru-RU"/>
        </w:rPr>
        <w:t>м. с. 370, 603.</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Щекотів </w:t>
      </w:r>
      <w:r w:rsidRPr="00EA5733">
        <w:rPr>
          <w:rFonts w:ascii="Times New Roman" w:eastAsia="Times New Roman" w:hAnsi="Times New Roman" w:cs="Times New Roman"/>
          <w:color w:val="000000"/>
          <w:sz w:val="28"/>
          <w:szCs w:val="28"/>
          <w:shd w:val="clear" w:color="auto" w:fill="FFFFFF"/>
          <w:lang w:eastAsia="ru-RU"/>
        </w:rPr>
        <w:t>м. с. 606.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Щирець </w:t>
      </w:r>
      <w:r w:rsidRPr="00EA5733">
        <w:rPr>
          <w:rFonts w:ascii="Times New Roman" w:eastAsia="Times New Roman" w:hAnsi="Times New Roman" w:cs="Times New Roman"/>
          <w:color w:val="000000"/>
          <w:sz w:val="28"/>
          <w:szCs w:val="28"/>
          <w:shd w:val="clear" w:color="auto" w:fill="FFFFFF"/>
          <w:lang w:eastAsia="ru-RU"/>
        </w:rPr>
        <w:t>м. с. 123, 419.</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Юр'їв</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eastAsia="ru-RU"/>
        </w:rPr>
        <w:t>м. с. 41, 78, 88, 103, 283—4.</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Юрій</w:t>
      </w:r>
      <w:r w:rsidRPr="00EA5733">
        <w:rPr>
          <w:rFonts w:ascii="Times New Roman" w:eastAsia="Times New Roman" w:hAnsi="Times New Roman" w:cs="Times New Roman"/>
          <w:color w:val="000000"/>
          <w:sz w:val="28"/>
          <w:szCs w:val="28"/>
          <w:shd w:val="clear" w:color="auto" w:fill="FFFFFF"/>
          <w:lang w:eastAsia="ru-RU"/>
        </w:rPr>
        <w:t xml:space="preserve"> Болеслав Тройденовнч, кн.</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волинський </w:t>
      </w:r>
      <w:r w:rsidRPr="00EA5733">
        <w:rPr>
          <w:rFonts w:ascii="Times New Roman" w:eastAsia="Times New Roman" w:hAnsi="Times New Roman" w:cs="Times New Roman"/>
          <w:color w:val="000000"/>
          <w:sz w:val="28"/>
          <w:szCs w:val="28"/>
          <w:shd w:val="clear" w:color="auto" w:fill="FFFFFF"/>
          <w:lang w:eastAsia="ru-RU"/>
        </w:rPr>
        <w:t>с. 485.</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Юрій</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Володимирович, кн. пін</w:t>
      </w:r>
      <w:r w:rsidRPr="00EA5733">
        <w:rPr>
          <w:rFonts w:ascii="Times New Roman" w:eastAsia="Times New Roman" w:hAnsi="Times New Roman" w:cs="Times New Roman"/>
          <w:color w:val="000000"/>
          <w:sz w:val="28"/>
          <w:szCs w:val="28"/>
          <w:shd w:val="clear" w:color="auto" w:fill="FFFFFF"/>
          <w:lang w:eastAsia="ru-RU"/>
        </w:rPr>
        <w:t xml:space="preserve">ський с. </w:t>
      </w:r>
      <w:r w:rsidRPr="00EA5733">
        <w:rPr>
          <w:rFonts w:ascii="Times New Roman" w:eastAsia="Times New Roman" w:hAnsi="Times New Roman" w:cs="Times New Roman"/>
          <w:color w:val="000000"/>
          <w:sz w:val="28"/>
          <w:szCs w:val="28"/>
          <w:shd w:val="clear" w:color="auto" w:fill="FFFFFF"/>
          <w:lang w:val="uk-UA" w:eastAsia="ru-RU"/>
        </w:rPr>
        <w:t>310.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Юрій</w:t>
      </w:r>
      <w:r w:rsidRPr="00EA5733">
        <w:rPr>
          <w:rFonts w:ascii="Times New Roman" w:eastAsia="Times New Roman" w:hAnsi="Times New Roman" w:cs="Times New Roman"/>
          <w:color w:val="000000"/>
          <w:sz w:val="28"/>
          <w:szCs w:val="28"/>
          <w:shd w:val="clear" w:color="auto" w:fill="FFFFFF"/>
          <w:lang w:eastAsia="ru-RU"/>
        </w:rPr>
        <w:t xml:space="preserve"> Всеволодович, кн. сузд. с.</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 xml:space="preserve">232-3, 241, 244, 343, 542. </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Юрій</w:t>
      </w:r>
      <w:r w:rsidRPr="00EA5733">
        <w:rPr>
          <w:rFonts w:ascii="Times New Roman" w:eastAsia="Times New Roman" w:hAnsi="Times New Roman" w:cs="Times New Roman"/>
          <w:color w:val="000000"/>
          <w:sz w:val="28"/>
          <w:szCs w:val="28"/>
          <w:shd w:val="clear" w:color="auto" w:fill="FFFFFF"/>
          <w:lang w:eastAsia="ru-RU"/>
        </w:rPr>
        <w:t xml:space="preserve"> Кончакович, хан </w:t>
      </w:r>
      <w:r w:rsidRPr="00EA5733">
        <w:rPr>
          <w:rFonts w:ascii="Times New Roman" w:eastAsia="Times New Roman" w:hAnsi="Times New Roman" w:cs="Times New Roman"/>
          <w:color w:val="000000"/>
          <w:sz w:val="28"/>
          <w:szCs w:val="28"/>
          <w:shd w:val="clear" w:color="auto" w:fill="FFFFFF"/>
          <w:lang w:val="uk-UA" w:eastAsia="ru-RU"/>
        </w:rPr>
        <w:t>половець</w:t>
      </w:r>
      <w:r w:rsidRPr="00EA5733">
        <w:rPr>
          <w:rFonts w:ascii="Times New Roman" w:eastAsia="Times New Roman" w:hAnsi="Times New Roman" w:cs="Times New Roman"/>
          <w:color w:val="000000"/>
          <w:sz w:val="28"/>
          <w:szCs w:val="28"/>
          <w:shd w:val="clear" w:color="auto" w:fill="FFFFFF"/>
          <w:lang w:val="uk-UA" w:eastAsia="ru-RU"/>
        </w:rPr>
        <w:softHyphen/>
        <w:t xml:space="preserve">кий </w:t>
      </w:r>
      <w:r w:rsidRPr="00EA5733">
        <w:rPr>
          <w:rFonts w:ascii="Times New Roman" w:eastAsia="Times New Roman" w:hAnsi="Times New Roman" w:cs="Times New Roman"/>
          <w:color w:val="000000"/>
          <w:sz w:val="28"/>
          <w:szCs w:val="28"/>
          <w:shd w:val="clear" w:color="auto" w:fill="FFFFFF"/>
          <w:lang w:eastAsia="ru-RU"/>
        </w:rPr>
        <w:t xml:space="preserve">с. 531-2, 534, 537, 540. </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Юрій</w:t>
      </w:r>
      <w:r w:rsidRPr="00EA5733">
        <w:rPr>
          <w:rFonts w:ascii="Times New Roman" w:eastAsia="Times New Roman" w:hAnsi="Times New Roman" w:cs="Times New Roman"/>
          <w:color w:val="000000"/>
          <w:sz w:val="28"/>
          <w:szCs w:val="28"/>
          <w:shd w:val="clear" w:color="auto" w:fill="FFFFFF"/>
          <w:lang w:eastAsia="ru-RU"/>
        </w:rPr>
        <w:t xml:space="preserve"> Львович, король </w:t>
      </w:r>
      <w:r w:rsidRPr="00EA5733">
        <w:rPr>
          <w:rFonts w:ascii="Times New Roman" w:eastAsia="Times New Roman" w:hAnsi="Times New Roman" w:cs="Times New Roman"/>
          <w:color w:val="000000"/>
          <w:sz w:val="28"/>
          <w:szCs w:val="28"/>
          <w:shd w:val="clear" w:color="auto" w:fill="FFFFFF"/>
          <w:lang w:val="uk-UA" w:eastAsia="ru-RU"/>
        </w:rPr>
        <w:t xml:space="preserve">руський </w:t>
      </w:r>
      <w:r w:rsidRPr="00EA5733">
        <w:rPr>
          <w:rFonts w:ascii="Times New Roman" w:eastAsia="Times New Roman" w:hAnsi="Times New Roman" w:cs="Times New Roman"/>
          <w:color w:val="000000"/>
          <w:sz w:val="28"/>
          <w:szCs w:val="28"/>
          <w:shd w:val="clear" w:color="auto" w:fill="FFFFFF"/>
          <w:lang w:eastAsia="ru-RU"/>
        </w:rPr>
        <w:t>с.</w:t>
      </w:r>
    </w:p>
    <w:p w:rsidR="00212BAC" w:rsidRPr="00EA5733" w:rsidRDefault="00212BAC" w:rsidP="00212BAC">
      <w:pPr>
        <w:numPr>
          <w:ilvl w:val="0"/>
          <w:numId w:val="57"/>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384, 399, 400.</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Юрій</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Мономахович</w:t>
      </w:r>
      <w:r w:rsidRPr="00EA5733">
        <w:rPr>
          <w:rFonts w:ascii="Times New Roman" w:eastAsia="Times New Roman" w:hAnsi="Times New Roman" w:cs="Times New Roman"/>
          <w:color w:val="000000"/>
          <w:sz w:val="28"/>
          <w:szCs w:val="28"/>
          <w:shd w:val="clear" w:color="auto" w:fill="FFFFFF"/>
          <w:lang w:eastAsia="ru-RU"/>
        </w:rPr>
        <w:t xml:space="preserve"> с. 104, 121, 132-5, </w:t>
      </w:r>
      <w:r w:rsidRPr="00EA5733">
        <w:rPr>
          <w:rFonts w:ascii="Times New Roman" w:eastAsia="Times New Roman" w:hAnsi="Times New Roman" w:cs="Times New Roman"/>
          <w:color w:val="000000"/>
          <w:sz w:val="28"/>
          <w:szCs w:val="28"/>
          <w:shd w:val="clear" w:color="auto" w:fill="FFFFFF"/>
          <w:lang w:val="uk-UA" w:eastAsia="ru-RU"/>
        </w:rPr>
        <w:t>138-9,142</w:t>
      </w:r>
      <w:r w:rsidRPr="00EA5733">
        <w:rPr>
          <w:rFonts w:ascii="Times New Roman" w:eastAsia="Times New Roman" w:hAnsi="Times New Roman" w:cs="Times New Roman"/>
          <w:color w:val="000000"/>
          <w:sz w:val="28"/>
          <w:szCs w:val="28"/>
          <w:shd w:val="clear" w:color="auto" w:fill="FFFFFF"/>
          <w:lang w:eastAsia="ru-RU"/>
        </w:rPr>
        <w:t xml:space="preserve">, 186-7, 271, </w:t>
      </w:r>
      <w:r w:rsidRPr="00EA5733">
        <w:rPr>
          <w:rFonts w:ascii="Times New Roman" w:eastAsia="Times New Roman" w:hAnsi="Times New Roman" w:cs="Times New Roman"/>
          <w:color w:val="000000"/>
          <w:sz w:val="28"/>
          <w:szCs w:val="28"/>
          <w:shd w:val="clear" w:color="auto" w:fill="FFFFFF"/>
          <w:lang w:val="uk-UA" w:eastAsia="ru-RU"/>
        </w:rPr>
        <w:t>292-3</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340-1</w:t>
      </w:r>
      <w:r w:rsidRPr="00EA5733">
        <w:rPr>
          <w:rFonts w:ascii="Times New Roman" w:eastAsia="Times New Roman" w:hAnsi="Times New Roman" w:cs="Times New Roman"/>
          <w:color w:val="000000"/>
          <w:sz w:val="28"/>
          <w:szCs w:val="28"/>
          <w:shd w:val="clear" w:color="auto" w:fill="FFFFFF"/>
          <w:lang w:eastAsia="ru-RU"/>
        </w:rPr>
        <w:t>, 396-</w:t>
      </w:r>
      <w:r w:rsidRPr="00EA5733">
        <w:rPr>
          <w:rFonts w:ascii="Times New Roman" w:eastAsia="Times New Roman" w:hAnsi="Times New Roman" w:cs="Times New Roman"/>
          <w:color w:val="000000"/>
          <w:sz w:val="28"/>
          <w:szCs w:val="28"/>
          <w:shd w:val="clear" w:color="auto" w:fill="FFFFFF"/>
          <w:lang w:val="uk-UA" w:eastAsia="ru-RU"/>
        </w:rPr>
        <w:t>7,428-30</w:t>
      </w:r>
      <w:r w:rsidRPr="00EA5733">
        <w:rPr>
          <w:rFonts w:ascii="Times New Roman" w:eastAsia="Times New Roman" w:hAnsi="Times New Roman" w:cs="Times New Roman"/>
          <w:color w:val="000000"/>
          <w:sz w:val="28"/>
          <w:szCs w:val="28"/>
          <w:shd w:val="clear" w:color="auto" w:fill="FFFFFF"/>
          <w:lang w:eastAsia="ru-RU"/>
        </w:rPr>
        <w:t>, 436.</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-625-</w:t>
      </w:r>
    </w:p>
    <w:p w:rsidR="00212BAC" w:rsidRPr="00EA5733" w:rsidRDefault="00212BAC" w:rsidP="00212BAC">
      <w:pPr>
        <w:spacing w:after="0" w:line="240" w:lineRule="auto"/>
        <w:ind w:hanging="278"/>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Юрій Ярославич, кн. туровський с. 122, 187—8, 302, 807—8.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Яков мніх с. 4, 44.</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Ямь с. 24.</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lastRenderedPageBreak/>
        <w:t>Ярополк Ізяславич, кн. волинський с. 71, 74—7, 267, 363,</w:t>
      </w:r>
    </w:p>
    <w:p w:rsidR="00212BAC" w:rsidRPr="00EA5733" w:rsidRDefault="00212BAC" w:rsidP="00212BAC">
      <w:pPr>
        <w:numPr>
          <w:ilvl w:val="0"/>
          <w:numId w:val="58"/>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375, </w:t>
      </w:r>
      <w:r w:rsidRPr="00EA5733">
        <w:rPr>
          <w:rFonts w:ascii="Times New Roman" w:eastAsia="Times New Roman" w:hAnsi="Times New Roman" w:cs="Times New Roman"/>
          <w:color w:val="000000"/>
          <w:sz w:val="28"/>
          <w:szCs w:val="28"/>
          <w:shd w:val="clear" w:color="auto" w:fill="FFFFFF"/>
          <w:lang w:val="fr-FR" w:eastAsia="ru-RU"/>
        </w:rPr>
        <w:t>392</w:t>
      </w:r>
      <w:r w:rsidRPr="00EA5733">
        <w:rPr>
          <w:rFonts w:ascii="Times New Roman" w:eastAsia="Times New Roman" w:hAnsi="Times New Roman" w:cs="Times New Roman"/>
          <w:color w:val="000000"/>
          <w:sz w:val="28"/>
          <w:szCs w:val="28"/>
          <w:shd w:val="clear" w:color="auto" w:fill="FFFFFF"/>
          <w:vertAlign w:val="subscript"/>
          <w:lang w:val="fr-FR" w:eastAsia="ru-RU"/>
        </w:rPr>
        <w:t>s</w:t>
      </w:r>
      <w:r w:rsidRPr="00EA5733">
        <w:rPr>
          <w:rFonts w:ascii="Times New Roman" w:eastAsia="Times New Roman" w:hAnsi="Times New Roman" w:cs="Times New Roman"/>
          <w:color w:val="000000"/>
          <w:sz w:val="28"/>
          <w:szCs w:val="28"/>
          <w:shd w:val="clear" w:color="auto" w:fill="FFFFFF"/>
          <w:lang w:val="fr-FR"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395, 400, 408 - 10.</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Ярополк Мономахович, кн. київ- ський с. 107, 118, 121, 125, 130- 8, 339—40, 347, 349, 533.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Ярополк Святославич, кн. київ</w:t>
      </w:r>
      <w:r w:rsidRPr="00EA5733">
        <w:rPr>
          <w:rFonts w:ascii="Times New Roman" w:eastAsia="Times New Roman" w:hAnsi="Times New Roman" w:cs="Times New Roman"/>
          <w:color w:val="000000"/>
          <w:sz w:val="28"/>
          <w:szCs w:val="28"/>
          <w:shd w:val="clear" w:color="auto" w:fill="FFFFFF"/>
          <w:lang w:val="uk-UA" w:eastAsia="ru-RU"/>
        </w:rPr>
        <w:softHyphen/>
        <w:t>ський (X в.) с. 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Ярослав Володимирович, к. виїв- ський с. 2, 9—49, 126, 219, 265—7, 305, 363, 377.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Ярослав Володимиркович, кн. га</w:t>
      </w:r>
      <w:r w:rsidRPr="00EA5733">
        <w:rPr>
          <w:rFonts w:ascii="Times New Roman" w:eastAsia="Times New Roman" w:hAnsi="Times New Roman" w:cs="Times New Roman"/>
          <w:color w:val="000000"/>
          <w:sz w:val="28"/>
          <w:szCs w:val="28"/>
          <w:shd w:val="clear" w:color="auto" w:fill="FFFFFF"/>
          <w:lang w:val="uk-UA" w:eastAsia="ru-RU"/>
        </w:rPr>
        <w:softHyphen/>
        <w:t>лицький (Осмомисл) с. 151, 179, 182-4, 189, 207—8, 211, 428, 435-46,</w:t>
      </w:r>
      <w:r w:rsidRPr="00EA5733">
        <w:rPr>
          <w:rFonts w:ascii="Times New Roman" w:eastAsia="Times New Roman" w:hAnsi="Times New Roman" w:cs="Times New Roman"/>
          <w:b/>
          <w:bCs/>
          <w:color w:val="000000"/>
          <w:sz w:val="28"/>
          <w:szCs w:val="28"/>
          <w:shd w:val="clear" w:color="auto" w:fill="FFFFFF"/>
          <w:lang w:val="uk-UA" w:eastAsia="ru-RU"/>
        </w:rPr>
        <w:t xml:space="preserve"> 474, 479-80, 523.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Я</w:t>
      </w:r>
      <w:r w:rsidRPr="00EA5733">
        <w:rPr>
          <w:rFonts w:ascii="Times New Roman" w:eastAsia="Times New Roman" w:hAnsi="Times New Roman" w:cs="Times New Roman"/>
          <w:color w:val="000000"/>
          <w:sz w:val="28"/>
          <w:szCs w:val="28"/>
          <w:shd w:val="clear" w:color="auto" w:fill="FFFFFF"/>
          <w:lang w:val="uk-UA" w:eastAsia="ru-RU"/>
        </w:rPr>
        <w:t>рослав Всеволодович, кн. черні- гівський с. 211,213,218—20, 223.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Ярослав Всеволодович, кн. пере</w:t>
      </w:r>
      <w:r w:rsidRPr="00EA5733">
        <w:rPr>
          <w:rFonts w:ascii="Times New Roman" w:eastAsia="Times New Roman" w:hAnsi="Times New Roman" w:cs="Times New Roman"/>
          <w:color w:val="000000"/>
          <w:sz w:val="28"/>
          <w:szCs w:val="28"/>
          <w:shd w:val="clear" w:color="auto" w:fill="FFFFFF"/>
          <w:lang w:val="uk-UA" w:eastAsia="ru-RU"/>
        </w:rPr>
        <w:softHyphen/>
        <w:t>яславський (ХШ ст.) с. 229—30, 244, 249, 252—3, 326,330. 342.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Ярослав Івяславич, кя. луцький с. 158, 182, 194, 197—8,202 -4,259, 366,385 -6,439,444.</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Ярослав Інгварович, кн. луцький с. 368, 394.</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Ярослав Мстиславич, кн. перея</w:t>
      </w:r>
      <w:r w:rsidRPr="00EA5733">
        <w:rPr>
          <w:rFonts w:ascii="Times New Roman" w:eastAsia="Times New Roman" w:hAnsi="Times New Roman" w:cs="Times New Roman"/>
          <w:color w:val="000000"/>
          <w:sz w:val="28"/>
          <w:szCs w:val="28"/>
          <w:shd w:val="clear" w:color="auto" w:fill="FFFFFF"/>
          <w:lang w:val="uk-UA" w:eastAsia="ru-RU"/>
        </w:rPr>
        <w:softHyphen/>
        <w:t>славський с. 342.</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Ярослав Святополкович, кн. во</w:t>
      </w:r>
      <w:r w:rsidRPr="00EA5733">
        <w:rPr>
          <w:rFonts w:ascii="Times New Roman" w:eastAsia="Times New Roman" w:hAnsi="Times New Roman" w:cs="Times New Roman"/>
          <w:color w:val="000000"/>
          <w:sz w:val="28"/>
          <w:szCs w:val="28"/>
          <w:shd w:val="clear" w:color="auto" w:fill="FFFFFF"/>
          <w:lang w:val="uk-UA" w:eastAsia="ru-RU"/>
        </w:rPr>
        <w:softHyphen/>
        <w:t>линський с. 99, 101, 109-14,</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120, 187, 365, 392, 396, 400, 413.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Ярослав Святославич, кн. му</w:t>
      </w:r>
      <w:r w:rsidRPr="00EA5733">
        <w:rPr>
          <w:rFonts w:ascii="Times New Roman" w:eastAsia="Times New Roman" w:hAnsi="Times New Roman" w:cs="Times New Roman"/>
          <w:color w:val="000000"/>
          <w:sz w:val="28"/>
          <w:szCs w:val="28"/>
          <w:shd w:val="clear" w:color="auto" w:fill="FFFFFF"/>
          <w:lang w:val="uk-UA" w:eastAsia="ru-RU"/>
        </w:rPr>
        <w:softHyphen/>
        <w:t>ромський с. 72, 100, 120, 122-3, 318.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Ярослав, син Святослава Олего</w:t>
      </w:r>
      <w:r w:rsidRPr="00EA5733">
        <w:rPr>
          <w:rFonts w:ascii="Times New Roman" w:eastAsia="Times New Roman" w:hAnsi="Times New Roman" w:cs="Times New Roman"/>
          <w:color w:val="000000"/>
          <w:sz w:val="28"/>
          <w:szCs w:val="28"/>
          <w:shd w:val="clear" w:color="auto" w:fill="FFFFFF"/>
          <w:lang w:val="uk-UA" w:eastAsia="ru-RU"/>
        </w:rPr>
        <w:softHyphen/>
        <w:t>вича с. 191, 197.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Ярослав Юрійович, кн. пінськнй с. 308.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Ярослав Ярополчич, кн. берестей</w:t>
      </w:r>
      <w:r w:rsidRPr="00EA5733">
        <w:rPr>
          <w:rFonts w:ascii="Times New Roman" w:eastAsia="Times New Roman" w:hAnsi="Times New Roman" w:cs="Times New Roman"/>
          <w:color w:val="000000"/>
          <w:sz w:val="28"/>
          <w:szCs w:val="28"/>
          <w:shd w:val="clear" w:color="auto" w:fill="FFFFFF"/>
          <w:lang w:val="uk-UA" w:eastAsia="ru-RU"/>
        </w:rPr>
        <w:softHyphen/>
        <w:t>ський с. 387.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Ярослав м. с. 431, 463.</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Ясольда р. о. 369.</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Яси с. 20, 507, 510, 540.</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Ясло м. с. 457.</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Ятвяги с. 22, 124, 311, 338.</w:t>
      </w: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spacing w:after="0" w:line="240" w:lineRule="auto"/>
        <w:ind w:hanging="301"/>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-626-</w:t>
      </w:r>
    </w:p>
    <w:p w:rsidR="00212BAC" w:rsidRPr="00EA5733" w:rsidRDefault="00212BAC" w:rsidP="00212BAC">
      <w:pPr>
        <w:keepNext/>
        <w:pageBreakBefore/>
        <w:spacing w:after="0" w:line="240" w:lineRule="auto"/>
        <w:jc w:val="both"/>
        <w:rPr>
          <w:rFonts w:ascii="Times New Roman" w:eastAsia="Times New Roman" w:hAnsi="Times New Roman" w:cs="Times New Roman"/>
          <w:sz w:val="28"/>
          <w:szCs w:val="28"/>
          <w:shd w:val="clear" w:color="auto" w:fill="FFFFFF"/>
          <w:lang w:eastAsia="ru-RU"/>
        </w:rPr>
      </w:pPr>
      <w:bookmarkStart w:id="58" w:name="bookmark28"/>
      <w:bookmarkEnd w:id="58"/>
      <w:r>
        <w:rPr>
          <w:rFonts w:ascii="Times New Roman" w:eastAsia="Times New Roman" w:hAnsi="Times New Roman" w:cs="Times New Roman"/>
          <w:color w:val="000000"/>
          <w:sz w:val="28"/>
          <w:szCs w:val="28"/>
          <w:shd w:val="clear" w:color="auto" w:fill="FFFFFF"/>
          <w:lang w:val="uk-UA" w:eastAsia="ru-RU"/>
        </w:rPr>
        <w:lastRenderedPageBreak/>
        <w:t>ЗМІСТ</w:t>
      </w:r>
    </w:p>
    <w:p w:rsidR="00212BAC" w:rsidRDefault="00212BAC" w:rsidP="00212BAC">
      <w:pPr>
        <w:spacing w:after="0" w:line="240" w:lineRule="auto"/>
        <w:jc w:val="both"/>
        <w:rPr>
          <w:rFonts w:ascii="Times New Roman" w:eastAsia="Times New Roman" w:hAnsi="Times New Roman" w:cs="Times New Roman"/>
          <w:b/>
          <w:bCs/>
          <w:color w:val="000000"/>
          <w:sz w:val="28"/>
          <w:szCs w:val="28"/>
          <w:bdr w:val="none" w:sz="0" w:space="0" w:color="auto" w:frame="1"/>
          <w:shd w:val="clear" w:color="auto" w:fill="FFFFFF"/>
          <w:lang w:val="uk-UA" w:eastAsia="ru-RU"/>
        </w:rPr>
      </w:pPr>
      <w:r w:rsidRPr="00EA5733">
        <w:rPr>
          <w:rFonts w:ascii="Times New Roman" w:eastAsia="Times New Roman" w:hAnsi="Times New Roman" w:cs="Times New Roman"/>
          <w:b/>
          <w:bCs/>
          <w:color w:val="000000"/>
          <w:sz w:val="28"/>
          <w:szCs w:val="28"/>
          <w:bdr w:val="none" w:sz="0" w:space="0" w:color="auto" w:frame="1"/>
          <w:shd w:val="clear" w:color="auto" w:fill="FFFFFF"/>
          <w:lang w:val="uk-UA" w:eastAsia="ru-RU"/>
        </w:rPr>
        <w:t xml:space="preserve">Вступне слово </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Times New Roman" w:hAnsi="Times New Roman" w:cs="Times New Roman"/>
          <w:b/>
          <w:bCs/>
          <w:color w:val="000000"/>
          <w:sz w:val="28"/>
          <w:szCs w:val="28"/>
          <w:bdr w:val="none" w:sz="0" w:space="0" w:color="auto" w:frame="1"/>
          <w:shd w:val="clear" w:color="auto" w:fill="FFFFFF"/>
          <w:lang w:val="uk-UA" w:eastAsia="ru-RU"/>
        </w:rPr>
        <w:t>І. Ярослав</w:t>
      </w:r>
    </w:p>
    <w:p w:rsidR="00212BAC" w:rsidRDefault="00212BAC" w:rsidP="00212BAC">
      <w:pPr>
        <w:spacing w:after="0" w:line="240" w:lineRule="auto"/>
        <w:ind w:firstLine="482"/>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Вступні уваги про процес розкладу давньої руської держави (с. 1). Смерть Володимира і питання про спадщину (с. 2); джерела для цих подій (с. 3); кандидатура Бориса (с. 5); смерть його (с. 6) і інших Володимировичів (с. 7); виступлення Ярослава (с. 8); похід на Київ (с. 10); війна з Болеславом (с. 11); другий похід Ярослава (с. 13); кінець Святополка (с. 14); історична і поетична традиція цих війн (с. 15). Війни Ярослава з Брячиславом (с. 17) і Мстиславом (с. 18); Лиственська битва (с. 19); поділ Володимирової спадщини (с. 20). При</w:t>
      </w:r>
      <w:r w:rsidRPr="00EA5733">
        <w:rPr>
          <w:rFonts w:ascii="Times New Roman" w:eastAsia="Times New Roman" w:hAnsi="Times New Roman" w:cs="Times New Roman"/>
          <w:color w:val="000000"/>
          <w:sz w:val="28"/>
          <w:szCs w:val="28"/>
          <w:shd w:val="clear" w:color="auto" w:fill="FFFFFF"/>
          <w:lang w:val="uk-UA" w:eastAsia="ru-RU"/>
        </w:rPr>
        <w:softHyphen/>
        <w:t>верненнія західних земель (с. 21) і участь Русі в польських справах (с. 22). Північні війни (с. 24). Печеніги (с. 25). Смерть Мстислава (с. 26). Внутрішня діяльність Ярослава (с. 27); волости його синів (с. 28); укріплень і залюднення південного пограниччя (с. 29). Заграничні зносини - з Німеччиною (с. 30), з Скандинавією (с. 31), з Францією (с. 33) і Угорщиною (с. 34), з Візантією (с. 35); останній похід на Царгород (с. 36). Законодатна діяльність Ярослава (с. 38), культурні заходи: монастирі (с. 40), освіта і церковні справи (с. 41); бу</w:t>
      </w:r>
      <w:r w:rsidRPr="00EA5733">
        <w:rPr>
          <w:rFonts w:ascii="Times New Roman" w:eastAsia="Times New Roman" w:hAnsi="Times New Roman" w:cs="Times New Roman"/>
          <w:color w:val="000000"/>
          <w:sz w:val="28"/>
          <w:szCs w:val="28"/>
          <w:shd w:val="clear" w:color="auto" w:fill="FFFFFF"/>
          <w:lang w:val="uk-UA" w:eastAsia="ru-RU"/>
        </w:rPr>
        <w:softHyphen/>
        <w:t>дівництво (с. 42); монета (с. 43). Смерть Ярослава (с. 44); поділ його спадщини (с. 45).</w:t>
      </w:r>
      <w:bookmarkStart w:id="59" w:name="bookmark29"/>
      <w:bookmarkEnd w:id="59"/>
    </w:p>
    <w:p w:rsidR="00212BAC" w:rsidRDefault="00212BAC" w:rsidP="00212BAC">
      <w:pPr>
        <w:spacing w:after="0" w:line="240" w:lineRule="auto"/>
        <w:ind w:firstLine="482"/>
        <w:jc w:val="both"/>
        <w:rPr>
          <w:rFonts w:ascii="Times New Roman" w:eastAsia="Times New Roman" w:hAnsi="Times New Roman" w:cs="Times New Roman"/>
          <w:sz w:val="28"/>
          <w:szCs w:val="28"/>
          <w:shd w:val="clear" w:color="auto" w:fill="FFFFFF"/>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ІІ. Розклад Руської держави у XI - XII ст. с. 47—125</w:t>
      </w:r>
    </w:p>
    <w:p w:rsidR="00212BAC" w:rsidRPr="00EA5733" w:rsidRDefault="00212BAC" w:rsidP="00212BAC">
      <w:pPr>
        <w:spacing w:after="0" w:line="240" w:lineRule="auto"/>
        <w:ind w:firstLine="482"/>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Загальні уваги: заповіт Ярослава (с. 34); бепорадність династії і суспільності супроти розкладу держави (с. 48); змагання князів до збирання Руської держави (с. 49); перешкоди до того, вплив земель (с. 50). Спільна діяльність старших Ярославичів (с, 51); їх здобутки (с. 52); переміни в степу (с. 54); упадок торків (с. 54), напад половців (с. 55); київське повстання 1068 р. (с. 57); вигнання і повернення Ізяслава (с. 58). Кінець солідарності Ярославичів (с. 60). Святослав у Кнєві (с. 61). Ізяславова Одісея (с. 62); посередництво Генріха IV і папи (с. 64). Діяльність Святослава у Києві (с.66), його книголюбіє (с. 67); смерть Святослава і повернення Ізяслава (с.68). Перший похід ізгоїв (с. 69) і смерть Ізяслава (с. 70). Всеволод у Києві (с. 71). Ізгої (с.72), боротьба їх із Всеволодом (с. 73); наділення Давида (с. 74) і Ростиславнчів (с. 75) і конфлікт Всеволода з Ярополком (с.76); поділ Ярополкової спадщини (с. 77). Половецькі напади (с. 78). Заграничні зносини Всеволода (с. 79) і внутрішня діяльність (с. 80). Смерть </w:t>
      </w:r>
    </w:p>
    <w:p w:rsidR="00212BAC" w:rsidRPr="00EA5733" w:rsidRDefault="00212BAC" w:rsidP="00212BAC">
      <w:pPr>
        <w:spacing w:after="0" w:line="240" w:lineRule="auto"/>
        <w:ind w:firstLine="482"/>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-627-</w:t>
      </w: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eastAsia="ru-RU"/>
        </w:rPr>
        <w:t xml:space="preserve">Всеволода </w:t>
      </w:r>
      <w:r w:rsidRPr="00EA5733">
        <w:rPr>
          <w:rFonts w:ascii="Times New Roman" w:eastAsia="Times New Roman" w:hAnsi="Times New Roman" w:cs="Times New Roman"/>
          <w:color w:val="000000"/>
          <w:sz w:val="28"/>
          <w:szCs w:val="28"/>
          <w:shd w:val="clear" w:color="auto" w:fill="FFFFFF"/>
          <w:lang w:val="uk-UA" w:eastAsia="ru-RU"/>
        </w:rPr>
        <w:t xml:space="preserve">і </w:t>
      </w:r>
      <w:r w:rsidRPr="00EA5733">
        <w:rPr>
          <w:rFonts w:ascii="Times New Roman" w:eastAsia="Times New Roman" w:hAnsi="Times New Roman" w:cs="Times New Roman"/>
          <w:color w:val="000000"/>
          <w:sz w:val="28"/>
          <w:szCs w:val="28"/>
          <w:shd w:val="clear" w:color="auto" w:fill="FFFFFF"/>
          <w:lang w:eastAsia="ru-RU"/>
        </w:rPr>
        <w:t xml:space="preserve">справа </w:t>
      </w:r>
      <w:r w:rsidRPr="00EA5733">
        <w:rPr>
          <w:rFonts w:ascii="Times New Roman" w:eastAsia="Times New Roman" w:hAnsi="Times New Roman" w:cs="Times New Roman"/>
          <w:color w:val="000000"/>
          <w:sz w:val="28"/>
          <w:szCs w:val="28"/>
          <w:shd w:val="clear" w:color="auto" w:fill="FFFFFF"/>
          <w:lang w:val="uk-UA" w:eastAsia="ru-RU"/>
        </w:rPr>
        <w:t xml:space="preserve">київського </w:t>
      </w:r>
      <w:r w:rsidRPr="00EA5733">
        <w:rPr>
          <w:rFonts w:ascii="Times New Roman" w:eastAsia="Times New Roman" w:hAnsi="Times New Roman" w:cs="Times New Roman"/>
          <w:color w:val="000000"/>
          <w:sz w:val="28"/>
          <w:szCs w:val="28"/>
          <w:shd w:val="clear" w:color="auto" w:fill="FFFFFF"/>
          <w:lang w:eastAsia="ru-RU"/>
        </w:rPr>
        <w:t xml:space="preserve">стола (с. 81). Святополк у </w:t>
      </w:r>
      <w:r w:rsidRPr="00EA5733">
        <w:rPr>
          <w:rFonts w:ascii="Times New Roman" w:eastAsia="Times New Roman" w:hAnsi="Times New Roman" w:cs="Times New Roman"/>
          <w:color w:val="000000"/>
          <w:sz w:val="28"/>
          <w:szCs w:val="28"/>
          <w:shd w:val="clear" w:color="auto" w:fill="FFFFFF"/>
          <w:lang w:val="uk-UA" w:eastAsia="ru-RU"/>
        </w:rPr>
        <w:t xml:space="preserve">Києві і його </w:t>
      </w:r>
      <w:r w:rsidRPr="00EA5733">
        <w:rPr>
          <w:rFonts w:ascii="Times New Roman" w:eastAsia="Times New Roman" w:hAnsi="Times New Roman" w:cs="Times New Roman"/>
          <w:color w:val="000000"/>
          <w:sz w:val="28"/>
          <w:szCs w:val="28"/>
          <w:shd w:val="clear" w:color="auto" w:fill="FFFFFF"/>
          <w:lang w:eastAsia="ru-RU"/>
        </w:rPr>
        <w:t xml:space="preserve">характеристика (с. 82). </w:t>
      </w:r>
      <w:r w:rsidRPr="00EA5733">
        <w:rPr>
          <w:rFonts w:ascii="Times New Roman" w:eastAsia="Times New Roman" w:hAnsi="Times New Roman" w:cs="Times New Roman"/>
          <w:color w:val="000000"/>
          <w:sz w:val="28"/>
          <w:szCs w:val="28"/>
          <w:shd w:val="clear" w:color="auto" w:fill="FFFFFF"/>
          <w:lang w:val="uk-UA" w:eastAsia="ru-RU"/>
        </w:rPr>
        <w:t xml:space="preserve">Половецькі </w:t>
      </w:r>
      <w:r w:rsidRPr="00EA5733">
        <w:rPr>
          <w:rFonts w:ascii="Times New Roman" w:eastAsia="Times New Roman" w:hAnsi="Times New Roman" w:cs="Times New Roman"/>
          <w:color w:val="000000"/>
          <w:sz w:val="28"/>
          <w:szCs w:val="28"/>
          <w:shd w:val="clear" w:color="auto" w:fill="FFFFFF"/>
          <w:lang w:eastAsia="ru-RU"/>
        </w:rPr>
        <w:t xml:space="preserve">напади, Бонякова </w:t>
      </w:r>
      <w:r w:rsidRPr="00EA5733">
        <w:rPr>
          <w:rFonts w:ascii="Times New Roman" w:eastAsia="Times New Roman" w:hAnsi="Times New Roman" w:cs="Times New Roman"/>
          <w:color w:val="000000"/>
          <w:sz w:val="28"/>
          <w:szCs w:val="28"/>
          <w:shd w:val="clear" w:color="auto" w:fill="FFFFFF"/>
          <w:lang w:val="uk-UA" w:eastAsia="ru-RU"/>
        </w:rPr>
        <w:t xml:space="preserve">леґенда </w:t>
      </w:r>
      <w:r w:rsidRPr="00EA5733">
        <w:rPr>
          <w:rFonts w:ascii="Times New Roman" w:eastAsia="Times New Roman" w:hAnsi="Times New Roman" w:cs="Times New Roman"/>
          <w:color w:val="000000"/>
          <w:sz w:val="28"/>
          <w:szCs w:val="28"/>
          <w:shd w:val="clear" w:color="auto" w:fill="FFFFFF"/>
          <w:lang w:eastAsia="ru-RU"/>
        </w:rPr>
        <w:t xml:space="preserve">(с. 83); </w:t>
      </w:r>
      <w:r w:rsidRPr="00EA5733">
        <w:rPr>
          <w:rFonts w:ascii="Times New Roman" w:eastAsia="Times New Roman" w:hAnsi="Times New Roman" w:cs="Times New Roman"/>
          <w:color w:val="000000"/>
          <w:sz w:val="28"/>
          <w:szCs w:val="28"/>
          <w:shd w:val="clear" w:color="auto" w:fill="FFFFFF"/>
          <w:lang w:val="uk-UA" w:eastAsia="ru-RU"/>
        </w:rPr>
        <w:t xml:space="preserve">війна </w:t>
      </w:r>
      <w:r w:rsidRPr="00EA5733">
        <w:rPr>
          <w:rFonts w:ascii="Times New Roman" w:eastAsia="Times New Roman" w:hAnsi="Times New Roman" w:cs="Times New Roman"/>
          <w:color w:val="000000"/>
          <w:sz w:val="28"/>
          <w:szCs w:val="28"/>
          <w:shd w:val="clear" w:color="auto" w:fill="FFFFFF"/>
          <w:lang w:eastAsia="ru-RU"/>
        </w:rPr>
        <w:t xml:space="preserve">1093 р. (с. 84); справа </w:t>
      </w:r>
      <w:r w:rsidRPr="00EA5733">
        <w:rPr>
          <w:rFonts w:ascii="Times New Roman" w:eastAsia="Times New Roman" w:hAnsi="Times New Roman" w:cs="Times New Roman"/>
          <w:color w:val="000000"/>
          <w:sz w:val="28"/>
          <w:szCs w:val="28"/>
          <w:shd w:val="clear" w:color="auto" w:fill="FFFFFF"/>
          <w:lang w:val="uk-UA" w:eastAsia="ru-RU"/>
        </w:rPr>
        <w:t xml:space="preserve">Святославичів </w:t>
      </w:r>
      <w:r w:rsidRPr="00EA5733">
        <w:rPr>
          <w:rFonts w:ascii="Times New Roman" w:eastAsia="Times New Roman" w:hAnsi="Times New Roman" w:cs="Times New Roman"/>
          <w:color w:val="000000"/>
          <w:sz w:val="28"/>
          <w:szCs w:val="28"/>
          <w:shd w:val="clear" w:color="auto" w:fill="FFFFFF"/>
          <w:lang w:eastAsia="ru-RU"/>
        </w:rPr>
        <w:t xml:space="preserve">(с. 85); </w:t>
      </w:r>
      <w:r w:rsidRPr="00EA5733">
        <w:rPr>
          <w:rFonts w:ascii="Times New Roman" w:eastAsia="Times New Roman" w:hAnsi="Times New Roman" w:cs="Times New Roman"/>
          <w:color w:val="000000"/>
          <w:sz w:val="28"/>
          <w:szCs w:val="28"/>
          <w:shd w:val="clear" w:color="auto" w:fill="FFFFFF"/>
          <w:lang w:val="uk-UA" w:eastAsia="ru-RU"/>
        </w:rPr>
        <w:t xml:space="preserve">боротьба </w:t>
      </w:r>
      <w:r w:rsidRPr="00EA5733">
        <w:rPr>
          <w:rFonts w:ascii="Times New Roman" w:eastAsia="Times New Roman" w:hAnsi="Times New Roman" w:cs="Times New Roman"/>
          <w:color w:val="000000"/>
          <w:sz w:val="28"/>
          <w:szCs w:val="28"/>
          <w:shd w:val="clear" w:color="auto" w:fill="FFFFFF"/>
          <w:lang w:eastAsia="ru-RU"/>
        </w:rPr>
        <w:t>за Чер</w:t>
      </w:r>
      <w:r w:rsidRPr="00EA5733">
        <w:rPr>
          <w:rFonts w:ascii="Times New Roman" w:eastAsia="Times New Roman" w:hAnsi="Times New Roman" w:cs="Times New Roman"/>
          <w:color w:val="000000"/>
          <w:sz w:val="28"/>
          <w:szCs w:val="28"/>
          <w:shd w:val="clear" w:color="auto" w:fill="FFFFFF"/>
          <w:lang w:val="uk-UA" w:eastAsia="ru-RU"/>
        </w:rPr>
        <w:t xml:space="preserve">нігів </w:t>
      </w:r>
      <w:r w:rsidRPr="00EA5733">
        <w:rPr>
          <w:rFonts w:ascii="Times New Roman" w:eastAsia="Times New Roman" w:hAnsi="Times New Roman" w:cs="Times New Roman"/>
          <w:color w:val="000000"/>
          <w:sz w:val="28"/>
          <w:szCs w:val="28"/>
          <w:shd w:val="clear" w:color="auto" w:fill="FFFFFF"/>
          <w:lang w:eastAsia="ru-RU"/>
        </w:rPr>
        <w:t xml:space="preserve">(с. 86); </w:t>
      </w:r>
      <w:r w:rsidRPr="00EA5733">
        <w:rPr>
          <w:rFonts w:ascii="Times New Roman" w:eastAsia="Times New Roman" w:hAnsi="Times New Roman" w:cs="Times New Roman"/>
          <w:color w:val="000000"/>
          <w:sz w:val="28"/>
          <w:szCs w:val="28"/>
          <w:shd w:val="clear" w:color="auto" w:fill="FFFFFF"/>
          <w:lang w:val="uk-UA" w:eastAsia="ru-RU"/>
        </w:rPr>
        <w:t>війни з</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половцями </w:t>
      </w:r>
      <w:r w:rsidRPr="00EA5733">
        <w:rPr>
          <w:rFonts w:ascii="Times New Roman" w:eastAsia="Times New Roman" w:hAnsi="Times New Roman" w:cs="Times New Roman"/>
          <w:color w:val="000000"/>
          <w:sz w:val="28"/>
          <w:szCs w:val="28"/>
          <w:shd w:val="clear" w:color="auto" w:fill="FFFFFF"/>
          <w:lang w:eastAsia="ru-RU"/>
        </w:rPr>
        <w:t xml:space="preserve">(с. 87); </w:t>
      </w:r>
      <w:r w:rsidRPr="00EA5733">
        <w:rPr>
          <w:rFonts w:ascii="Times New Roman" w:eastAsia="Times New Roman" w:hAnsi="Times New Roman" w:cs="Times New Roman"/>
          <w:color w:val="000000"/>
          <w:sz w:val="28"/>
          <w:szCs w:val="28"/>
          <w:shd w:val="clear" w:color="auto" w:fill="FFFFFF"/>
          <w:lang w:val="uk-UA" w:eastAsia="ru-RU"/>
        </w:rPr>
        <w:t>порозуміння з</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Святослави-чами</w:t>
      </w:r>
      <w:r w:rsidRPr="00EA5733">
        <w:rPr>
          <w:rFonts w:ascii="Times New Roman" w:eastAsia="Times New Roman" w:hAnsi="Times New Roman" w:cs="Times New Roman"/>
          <w:color w:val="000000"/>
          <w:sz w:val="28"/>
          <w:szCs w:val="28"/>
          <w:shd w:val="clear" w:color="auto" w:fill="FFFFFF"/>
          <w:lang w:eastAsia="ru-RU"/>
        </w:rPr>
        <w:t xml:space="preserve"> (с. 89); </w:t>
      </w:r>
      <w:r w:rsidRPr="00EA5733">
        <w:rPr>
          <w:rFonts w:ascii="Times New Roman" w:eastAsia="Times New Roman" w:hAnsi="Times New Roman" w:cs="Times New Roman"/>
          <w:color w:val="000000"/>
          <w:sz w:val="28"/>
          <w:szCs w:val="28"/>
          <w:shd w:val="clear" w:color="auto" w:fill="FFFFFF"/>
          <w:lang w:val="uk-UA" w:eastAsia="ru-RU"/>
        </w:rPr>
        <w:t>з’їзд у</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Любечі і його </w:t>
      </w:r>
      <w:r w:rsidRPr="00EA5733">
        <w:rPr>
          <w:rFonts w:ascii="Times New Roman" w:eastAsia="Times New Roman" w:hAnsi="Times New Roman" w:cs="Times New Roman"/>
          <w:color w:val="000000"/>
          <w:sz w:val="28"/>
          <w:szCs w:val="28"/>
          <w:shd w:val="clear" w:color="auto" w:fill="FFFFFF"/>
          <w:lang w:eastAsia="ru-RU"/>
        </w:rPr>
        <w:t xml:space="preserve">постанови (с. 90). </w:t>
      </w:r>
      <w:r w:rsidRPr="00EA5733">
        <w:rPr>
          <w:rFonts w:ascii="Times New Roman" w:eastAsia="Times New Roman" w:hAnsi="Times New Roman" w:cs="Times New Roman"/>
          <w:color w:val="000000"/>
          <w:sz w:val="28"/>
          <w:szCs w:val="28"/>
          <w:shd w:val="clear" w:color="auto" w:fill="FFFFFF"/>
          <w:lang w:val="uk-UA" w:eastAsia="ru-RU"/>
        </w:rPr>
        <w:t xml:space="preserve">Княжі відносини </w:t>
      </w:r>
      <w:r w:rsidRPr="00EA5733">
        <w:rPr>
          <w:rFonts w:ascii="Times New Roman" w:eastAsia="Times New Roman" w:hAnsi="Times New Roman" w:cs="Times New Roman"/>
          <w:color w:val="000000"/>
          <w:sz w:val="28"/>
          <w:szCs w:val="28"/>
          <w:shd w:val="clear" w:color="auto" w:fill="FFFFFF"/>
          <w:lang w:eastAsia="ru-RU"/>
        </w:rPr>
        <w:t xml:space="preserve">(с. 91); </w:t>
      </w:r>
      <w:r w:rsidRPr="00EA5733">
        <w:rPr>
          <w:rFonts w:ascii="Times New Roman" w:eastAsia="Times New Roman" w:hAnsi="Times New Roman" w:cs="Times New Roman"/>
          <w:color w:val="000000"/>
          <w:sz w:val="28"/>
          <w:szCs w:val="28"/>
          <w:shd w:val="clear" w:color="auto" w:fill="FFFFFF"/>
          <w:lang w:val="uk-UA" w:eastAsia="ru-RU"/>
        </w:rPr>
        <w:t xml:space="preserve">осліплення </w:t>
      </w:r>
      <w:r w:rsidRPr="00EA5733">
        <w:rPr>
          <w:rFonts w:ascii="Times New Roman" w:eastAsia="Times New Roman" w:hAnsi="Times New Roman" w:cs="Times New Roman"/>
          <w:color w:val="000000"/>
          <w:sz w:val="28"/>
          <w:szCs w:val="28"/>
          <w:shd w:val="clear" w:color="auto" w:fill="FFFFFF"/>
          <w:lang w:eastAsia="ru-RU"/>
        </w:rPr>
        <w:t xml:space="preserve">Василька (с. 92) </w:t>
      </w:r>
      <w:r w:rsidRPr="00EA5733">
        <w:rPr>
          <w:rFonts w:ascii="Times New Roman" w:eastAsia="Times New Roman" w:hAnsi="Times New Roman" w:cs="Times New Roman"/>
          <w:color w:val="000000"/>
          <w:sz w:val="28"/>
          <w:szCs w:val="28"/>
          <w:shd w:val="clear" w:color="auto" w:fill="FFFFFF"/>
          <w:lang w:val="uk-UA" w:eastAsia="ru-RU"/>
        </w:rPr>
        <w:t xml:space="preserve">і волинська </w:t>
      </w:r>
      <w:r w:rsidRPr="00EA5733">
        <w:rPr>
          <w:rFonts w:ascii="Times New Roman" w:eastAsia="Times New Roman" w:hAnsi="Times New Roman" w:cs="Times New Roman"/>
          <w:color w:val="000000"/>
          <w:sz w:val="28"/>
          <w:szCs w:val="28"/>
          <w:shd w:val="clear" w:color="auto" w:fill="FFFFFF"/>
          <w:lang w:eastAsia="ru-RU"/>
        </w:rPr>
        <w:t xml:space="preserve">справа (с. 95); </w:t>
      </w:r>
      <w:r w:rsidRPr="00EA5733">
        <w:rPr>
          <w:rFonts w:ascii="Times New Roman" w:eastAsia="Times New Roman" w:hAnsi="Times New Roman" w:cs="Times New Roman"/>
          <w:color w:val="000000"/>
          <w:sz w:val="28"/>
          <w:szCs w:val="28"/>
          <w:shd w:val="clear" w:color="auto" w:fill="FFFFFF"/>
          <w:lang w:val="uk-UA" w:eastAsia="ru-RU"/>
        </w:rPr>
        <w:t>волин</w:t>
      </w:r>
      <w:r w:rsidRPr="00EA5733">
        <w:rPr>
          <w:rFonts w:ascii="Times New Roman" w:eastAsia="Times New Roman" w:hAnsi="Times New Roman" w:cs="Times New Roman"/>
          <w:color w:val="000000"/>
          <w:sz w:val="28"/>
          <w:szCs w:val="28"/>
          <w:shd w:val="clear" w:color="auto" w:fill="FFFFFF"/>
          <w:lang w:val="uk-UA" w:eastAsia="ru-RU"/>
        </w:rPr>
        <w:softHyphen/>
        <w:t xml:space="preserve">ська війна </w:t>
      </w:r>
      <w:r w:rsidRPr="00EA5733">
        <w:rPr>
          <w:rFonts w:ascii="Times New Roman" w:eastAsia="Times New Roman" w:hAnsi="Times New Roman" w:cs="Times New Roman"/>
          <w:color w:val="000000"/>
          <w:sz w:val="28"/>
          <w:szCs w:val="28"/>
          <w:shd w:val="clear" w:color="auto" w:fill="FFFFFF"/>
          <w:lang w:eastAsia="ru-RU"/>
        </w:rPr>
        <w:t xml:space="preserve">(с. 96) </w:t>
      </w:r>
      <w:r w:rsidRPr="00EA5733">
        <w:rPr>
          <w:rFonts w:ascii="Times New Roman" w:eastAsia="Times New Roman" w:hAnsi="Times New Roman" w:cs="Times New Roman"/>
          <w:color w:val="000000"/>
          <w:sz w:val="28"/>
          <w:szCs w:val="28"/>
          <w:shd w:val="clear" w:color="auto" w:fill="FFFFFF"/>
          <w:lang w:val="uk-UA" w:eastAsia="ru-RU"/>
        </w:rPr>
        <w:t xml:space="preserve">і з’їзд </w:t>
      </w:r>
      <w:r w:rsidRPr="00EA5733">
        <w:rPr>
          <w:rFonts w:ascii="Times New Roman" w:eastAsia="Times New Roman" w:hAnsi="Times New Roman" w:cs="Times New Roman"/>
          <w:color w:val="000000"/>
          <w:sz w:val="28"/>
          <w:szCs w:val="28"/>
          <w:shd w:val="clear" w:color="auto" w:fill="FFFFFF"/>
          <w:lang w:eastAsia="ru-RU"/>
        </w:rPr>
        <w:t xml:space="preserve">у Ветичах (с. 97); </w:t>
      </w:r>
      <w:r w:rsidRPr="00EA5733">
        <w:rPr>
          <w:rFonts w:ascii="Times New Roman" w:eastAsia="Times New Roman" w:hAnsi="Times New Roman" w:cs="Times New Roman"/>
          <w:color w:val="000000"/>
          <w:sz w:val="28"/>
          <w:szCs w:val="28"/>
          <w:shd w:val="clear" w:color="auto" w:fill="FFFFFF"/>
          <w:lang w:val="uk-UA" w:eastAsia="ru-RU"/>
        </w:rPr>
        <w:t xml:space="preserve">відібрання </w:t>
      </w:r>
      <w:r w:rsidRPr="00EA5733">
        <w:rPr>
          <w:rFonts w:ascii="Times New Roman" w:eastAsia="Times New Roman" w:hAnsi="Times New Roman" w:cs="Times New Roman"/>
          <w:color w:val="000000"/>
          <w:sz w:val="28"/>
          <w:szCs w:val="28"/>
          <w:shd w:val="clear" w:color="auto" w:fill="FFFFFF"/>
          <w:lang w:eastAsia="ru-RU"/>
        </w:rPr>
        <w:t>Волин</w:t>
      </w:r>
      <w:r w:rsidRPr="00EA5733">
        <w:rPr>
          <w:rFonts w:ascii="Times New Roman" w:eastAsia="Times New Roman" w:hAnsi="Times New Roman" w:cs="Times New Roman"/>
          <w:color w:val="000000"/>
          <w:sz w:val="28"/>
          <w:szCs w:val="28"/>
          <w:shd w:val="clear" w:color="auto" w:fill="FFFFFF"/>
          <w:lang w:val="uk-UA" w:eastAsia="ru-RU"/>
        </w:rPr>
        <w:t>і</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від </w:t>
      </w:r>
      <w:r w:rsidRPr="00EA5733">
        <w:rPr>
          <w:rFonts w:ascii="Times New Roman" w:eastAsia="Times New Roman" w:hAnsi="Times New Roman" w:cs="Times New Roman"/>
          <w:color w:val="000000"/>
          <w:sz w:val="28"/>
          <w:szCs w:val="28"/>
          <w:shd w:val="clear" w:color="auto" w:fill="FFFFFF"/>
          <w:lang w:eastAsia="ru-RU"/>
        </w:rPr>
        <w:t>Да</w:t>
      </w:r>
      <w:r w:rsidRPr="00EA5733">
        <w:rPr>
          <w:rFonts w:ascii="Times New Roman" w:eastAsia="Times New Roman" w:hAnsi="Times New Roman" w:cs="Times New Roman"/>
          <w:color w:val="000000"/>
          <w:sz w:val="28"/>
          <w:szCs w:val="28"/>
          <w:shd w:val="clear" w:color="auto" w:fill="FFFFFF"/>
          <w:lang w:eastAsia="ru-RU"/>
        </w:rPr>
        <w:softHyphen/>
        <w:t xml:space="preserve">вида (с. 98), </w:t>
      </w:r>
      <w:r w:rsidRPr="00EA5733">
        <w:rPr>
          <w:rFonts w:ascii="Times New Roman" w:eastAsia="Times New Roman" w:hAnsi="Times New Roman" w:cs="Times New Roman"/>
          <w:color w:val="000000"/>
          <w:sz w:val="28"/>
          <w:szCs w:val="28"/>
          <w:shd w:val="clear" w:color="auto" w:fill="FFFFFF"/>
          <w:lang w:val="uk-UA" w:eastAsia="ru-RU"/>
        </w:rPr>
        <w:t xml:space="preserve">політична ситуація </w:t>
      </w:r>
      <w:r w:rsidRPr="00EA5733">
        <w:rPr>
          <w:rFonts w:ascii="Times New Roman" w:eastAsia="Times New Roman" w:hAnsi="Times New Roman" w:cs="Times New Roman"/>
          <w:color w:val="000000"/>
          <w:sz w:val="28"/>
          <w:szCs w:val="28"/>
          <w:shd w:val="clear" w:color="auto" w:fill="FFFFFF"/>
          <w:lang w:eastAsia="ru-RU"/>
        </w:rPr>
        <w:t xml:space="preserve">на поч. XII </w:t>
      </w:r>
      <w:r w:rsidRPr="00EA5733">
        <w:rPr>
          <w:rFonts w:ascii="Times New Roman" w:eastAsia="Times New Roman" w:hAnsi="Times New Roman" w:cs="Times New Roman"/>
          <w:color w:val="000000"/>
          <w:sz w:val="28"/>
          <w:szCs w:val="28"/>
          <w:shd w:val="clear" w:color="auto" w:fill="FFFFFF"/>
          <w:lang w:val="uk-UA" w:eastAsia="ru-RU"/>
        </w:rPr>
        <w:t>ст.</w:t>
      </w:r>
      <w:r w:rsidRPr="00EA5733">
        <w:rPr>
          <w:rFonts w:ascii="Times New Roman" w:eastAsia="Times New Roman" w:hAnsi="Times New Roman" w:cs="Times New Roman"/>
          <w:color w:val="000000"/>
          <w:sz w:val="28"/>
          <w:szCs w:val="28"/>
          <w:shd w:val="clear" w:color="auto" w:fill="FFFFFF"/>
          <w:lang w:eastAsia="ru-RU"/>
        </w:rPr>
        <w:t xml:space="preserve"> (с. 99). </w:t>
      </w:r>
      <w:r w:rsidRPr="00EA5733">
        <w:rPr>
          <w:rFonts w:ascii="Times New Roman" w:eastAsia="Times New Roman" w:hAnsi="Times New Roman" w:cs="Times New Roman"/>
          <w:color w:val="000000"/>
          <w:sz w:val="28"/>
          <w:szCs w:val="28"/>
          <w:shd w:val="clear" w:color="auto" w:fill="FFFFFF"/>
          <w:lang w:val="uk-UA" w:eastAsia="ru-RU"/>
        </w:rPr>
        <w:t>Агресивна бо</w:t>
      </w:r>
      <w:r w:rsidRPr="00EA5733">
        <w:rPr>
          <w:rFonts w:ascii="Times New Roman" w:eastAsia="Times New Roman" w:hAnsi="Times New Roman" w:cs="Times New Roman"/>
          <w:color w:val="000000"/>
          <w:sz w:val="28"/>
          <w:szCs w:val="28"/>
          <w:shd w:val="clear" w:color="auto" w:fill="FFFFFF"/>
          <w:lang w:val="uk-UA" w:eastAsia="ru-RU"/>
        </w:rPr>
        <w:softHyphen/>
        <w:t xml:space="preserve">ротьба з половцями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uk-UA" w:eastAsia="ru-RU"/>
        </w:rPr>
        <w:t xml:space="preserve">102), ентузіазм суспільності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uk-UA" w:eastAsia="ru-RU"/>
        </w:rPr>
        <w:t xml:space="preserve">105); </w:t>
      </w:r>
      <w:r w:rsidRPr="00EA5733">
        <w:rPr>
          <w:rFonts w:ascii="Times New Roman" w:eastAsia="Times New Roman" w:hAnsi="Times New Roman" w:cs="Times New Roman"/>
          <w:color w:val="000000"/>
          <w:sz w:val="28"/>
          <w:szCs w:val="28"/>
          <w:shd w:val="clear" w:color="auto" w:fill="FFFFFF"/>
          <w:lang w:eastAsia="ru-RU"/>
        </w:rPr>
        <w:t>ослаблен</w:t>
      </w:r>
      <w:r w:rsidRPr="00EA5733">
        <w:rPr>
          <w:rFonts w:ascii="Times New Roman" w:eastAsia="Times New Roman" w:hAnsi="Times New Roman" w:cs="Times New Roman"/>
          <w:color w:val="000000"/>
          <w:sz w:val="28"/>
          <w:szCs w:val="28"/>
          <w:shd w:val="clear" w:color="auto" w:fill="FFFFFF"/>
          <w:lang w:val="uk-UA" w:eastAsia="ru-RU"/>
        </w:rPr>
        <w:t>ня</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половців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uk-UA" w:eastAsia="ru-RU"/>
        </w:rPr>
        <w:t xml:space="preserve">106). </w:t>
      </w:r>
      <w:r w:rsidRPr="00EA5733">
        <w:rPr>
          <w:rFonts w:ascii="Times New Roman" w:eastAsia="Times New Roman" w:hAnsi="Times New Roman" w:cs="Times New Roman"/>
          <w:color w:val="000000"/>
          <w:sz w:val="28"/>
          <w:szCs w:val="28"/>
          <w:shd w:val="clear" w:color="auto" w:fill="FFFFFF"/>
          <w:lang w:eastAsia="ru-RU"/>
        </w:rPr>
        <w:t xml:space="preserve">Смерть </w:t>
      </w:r>
      <w:r w:rsidRPr="00EA5733">
        <w:rPr>
          <w:rFonts w:ascii="Times New Roman" w:eastAsia="Times New Roman" w:hAnsi="Times New Roman" w:cs="Times New Roman"/>
          <w:color w:val="000000"/>
          <w:sz w:val="28"/>
          <w:szCs w:val="28"/>
          <w:shd w:val="clear" w:color="auto" w:fill="FFFFFF"/>
          <w:lang w:val="uk-UA" w:eastAsia="ru-RU"/>
        </w:rPr>
        <w:t>Святополка</w:t>
      </w:r>
      <w:r w:rsidRPr="00EA5733">
        <w:rPr>
          <w:rFonts w:ascii="Times New Roman" w:eastAsia="Times New Roman" w:hAnsi="Times New Roman" w:cs="Times New Roman"/>
          <w:color w:val="000000"/>
          <w:sz w:val="28"/>
          <w:szCs w:val="28"/>
          <w:shd w:val="clear" w:color="auto" w:fill="FFFFFF"/>
          <w:lang w:eastAsia="ru-RU"/>
        </w:rPr>
        <w:t xml:space="preserve"> (с. 107) </w:t>
      </w:r>
      <w:r w:rsidRPr="00EA5733">
        <w:rPr>
          <w:rFonts w:ascii="Times New Roman" w:eastAsia="Times New Roman" w:hAnsi="Times New Roman" w:cs="Times New Roman"/>
          <w:color w:val="000000"/>
          <w:sz w:val="28"/>
          <w:szCs w:val="28"/>
          <w:shd w:val="clear" w:color="auto" w:fill="FFFFFF"/>
          <w:lang w:val="uk-UA" w:eastAsia="ru-RU"/>
        </w:rPr>
        <w:t xml:space="preserve">і </w:t>
      </w:r>
      <w:r w:rsidRPr="00EA5733">
        <w:rPr>
          <w:rFonts w:ascii="Times New Roman" w:eastAsia="Times New Roman" w:hAnsi="Times New Roman" w:cs="Times New Roman"/>
          <w:color w:val="000000"/>
          <w:sz w:val="28"/>
          <w:szCs w:val="28"/>
          <w:shd w:val="clear" w:color="auto" w:fill="FFFFFF"/>
          <w:lang w:eastAsia="ru-RU"/>
        </w:rPr>
        <w:t xml:space="preserve">справа </w:t>
      </w:r>
      <w:r w:rsidRPr="00EA5733">
        <w:rPr>
          <w:rFonts w:ascii="Times New Roman" w:eastAsia="Times New Roman" w:hAnsi="Times New Roman" w:cs="Times New Roman"/>
          <w:color w:val="000000"/>
          <w:sz w:val="28"/>
          <w:szCs w:val="28"/>
          <w:shd w:val="clear" w:color="auto" w:fill="FFFFFF"/>
          <w:lang w:val="uk-UA" w:eastAsia="ru-RU"/>
        </w:rPr>
        <w:t>київської спад</w:t>
      </w:r>
      <w:r w:rsidRPr="00EA5733">
        <w:rPr>
          <w:rFonts w:ascii="Times New Roman" w:eastAsia="Times New Roman" w:hAnsi="Times New Roman" w:cs="Times New Roman"/>
          <w:color w:val="000000"/>
          <w:sz w:val="28"/>
          <w:szCs w:val="28"/>
          <w:shd w:val="clear" w:color="auto" w:fill="FFFFFF"/>
          <w:lang w:val="uk-UA" w:eastAsia="ru-RU"/>
        </w:rPr>
        <w:softHyphen/>
        <w:t xml:space="preserve">щини </w:t>
      </w:r>
      <w:r w:rsidRPr="00EA5733">
        <w:rPr>
          <w:rFonts w:ascii="Times New Roman" w:eastAsia="Times New Roman" w:hAnsi="Times New Roman" w:cs="Times New Roman"/>
          <w:color w:val="000000"/>
          <w:sz w:val="28"/>
          <w:szCs w:val="28"/>
          <w:shd w:val="clear" w:color="auto" w:fill="FFFFFF"/>
          <w:lang w:eastAsia="ru-RU"/>
        </w:rPr>
        <w:t xml:space="preserve">(с. 108). </w:t>
      </w:r>
      <w:r w:rsidRPr="00EA5733">
        <w:rPr>
          <w:rFonts w:ascii="Times New Roman" w:eastAsia="Times New Roman" w:hAnsi="Times New Roman" w:cs="Times New Roman"/>
          <w:color w:val="000000"/>
          <w:sz w:val="28"/>
          <w:szCs w:val="28"/>
          <w:shd w:val="clear" w:color="auto" w:fill="FFFFFF"/>
          <w:lang w:val="uk-UA" w:eastAsia="ru-RU"/>
        </w:rPr>
        <w:t>Київські розрухи і запросини Мономаха (с. 109). Моно</w:t>
      </w:r>
      <w:r w:rsidRPr="00EA5733">
        <w:rPr>
          <w:rFonts w:ascii="Times New Roman" w:eastAsia="Times New Roman" w:hAnsi="Times New Roman" w:cs="Times New Roman"/>
          <w:color w:val="000000"/>
          <w:sz w:val="28"/>
          <w:szCs w:val="28"/>
          <w:shd w:val="clear" w:color="auto" w:fill="FFFFFF"/>
          <w:lang w:val="uk-UA" w:eastAsia="ru-RU"/>
        </w:rPr>
        <w:softHyphen/>
        <w:t>мах у Києві (с. 110); з</w:t>
      </w:r>
      <w:r w:rsidRPr="00EA5733">
        <w:rPr>
          <w:rFonts w:ascii="Times New Roman" w:eastAsia="Times New Roman" w:hAnsi="Times New Roman" w:cs="Times New Roman"/>
          <w:color w:val="000000"/>
          <w:sz w:val="28"/>
          <w:szCs w:val="28"/>
          <w:shd w:val="clear" w:color="auto" w:fill="FFFFFF"/>
          <w:lang w:eastAsia="ru-RU"/>
        </w:rPr>
        <w:t>биран</w:t>
      </w:r>
      <w:r w:rsidRPr="00EA5733">
        <w:rPr>
          <w:rFonts w:ascii="Times New Roman" w:eastAsia="Times New Roman" w:hAnsi="Times New Roman" w:cs="Times New Roman"/>
          <w:color w:val="000000"/>
          <w:sz w:val="28"/>
          <w:szCs w:val="28"/>
          <w:shd w:val="clear" w:color="auto" w:fill="FFFFFF"/>
          <w:lang w:val="uk-UA" w:eastAsia="ru-RU"/>
        </w:rPr>
        <w:t>ня</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земель - конфлікт з Глібом мінськнм (с. 111) і </w:t>
      </w:r>
      <w:r w:rsidRPr="00EA5733">
        <w:rPr>
          <w:rFonts w:ascii="Times New Roman" w:eastAsia="Times New Roman" w:hAnsi="Times New Roman" w:cs="Times New Roman"/>
          <w:color w:val="000000"/>
          <w:sz w:val="28"/>
          <w:szCs w:val="28"/>
          <w:shd w:val="clear" w:color="auto" w:fill="FFFFFF"/>
          <w:lang w:val="uk-UA" w:eastAsia="ru-RU"/>
        </w:rPr>
        <w:lastRenderedPageBreak/>
        <w:t>Ярославом волинським (с. 112). Відносини до степу (с. 114), зносини заграничні (с. 115); становище Мономаха в системі Руської держави (с. 117); його законодавство (с. 118); його характер (с. 119). Смерть Мономаха (с. 120), Мстислав у Києві (с. 121). Переміни в полі</w:t>
      </w:r>
      <w:r w:rsidRPr="00EA5733">
        <w:rPr>
          <w:rFonts w:ascii="Times New Roman" w:eastAsia="Times New Roman" w:hAnsi="Times New Roman" w:cs="Times New Roman"/>
          <w:color w:val="000000"/>
          <w:sz w:val="28"/>
          <w:szCs w:val="28"/>
          <w:shd w:val="clear" w:color="auto" w:fill="FFFFFF"/>
          <w:lang w:val="uk-UA" w:eastAsia="ru-RU"/>
        </w:rPr>
        <w:softHyphen/>
        <w:t>тичній ситуації: боротьба серед династії чернігівської (с. 121) і га</w:t>
      </w:r>
      <w:r w:rsidRPr="00EA5733">
        <w:rPr>
          <w:rFonts w:ascii="Times New Roman" w:eastAsia="Times New Roman" w:hAnsi="Times New Roman" w:cs="Times New Roman"/>
          <w:color w:val="000000"/>
          <w:sz w:val="28"/>
          <w:szCs w:val="28"/>
          <w:shd w:val="clear" w:color="auto" w:fill="FFFFFF"/>
          <w:lang w:val="uk-UA" w:eastAsia="ru-RU"/>
        </w:rPr>
        <w:softHyphen/>
        <w:t>лицької (с. 122) і участь Мстислава; заслання полоцьких князів (с. 124). Смерть Мстислава (с. 125).</w:t>
      </w: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p>
    <w:p w:rsidR="00212BAC" w:rsidRPr="00212BAC"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bookmarkStart w:id="60" w:name="bookmark30"/>
      <w:bookmarkEnd w:id="60"/>
      <w:r>
        <w:rPr>
          <w:rFonts w:ascii="Times New Roman" w:eastAsia="Times New Roman" w:hAnsi="Times New Roman" w:cs="Times New Roman"/>
          <w:b/>
          <w:bCs/>
          <w:color w:val="000000"/>
          <w:sz w:val="28"/>
          <w:szCs w:val="28"/>
          <w:shd w:val="clear" w:color="auto" w:fill="FFFFFF"/>
          <w:lang w:val="uk-UA" w:eastAsia="ru-RU"/>
        </w:rPr>
        <w:t>ІІІ.</w:t>
      </w:r>
      <w:r w:rsidRPr="00EA5733">
        <w:rPr>
          <w:rFonts w:ascii="Times New Roman" w:eastAsia="Times New Roman" w:hAnsi="Times New Roman" w:cs="Times New Roman"/>
          <w:b/>
          <w:bCs/>
          <w:color w:val="000000"/>
          <w:sz w:val="28"/>
          <w:szCs w:val="28"/>
          <w:shd w:val="clear" w:color="auto" w:fill="FFFFFF"/>
          <w:lang w:val="uk-UA" w:eastAsia="ru-RU"/>
        </w:rPr>
        <w:t>Упадок Києва с. 126—253</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Загальні уваги - різні стадії в процесі занепаду Києва (с. 126); упадок Подніпровя (с. 128); відокремлення і розклад вемель (с. 129). Заповіт Мономаха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uk-UA" w:eastAsia="ru-RU"/>
        </w:rPr>
        <w:t>130) і його виконання (с. 131); розділ між Мономаховичами через справу київського стола (с. 132); переходи Перея</w:t>
      </w:r>
      <w:r w:rsidRPr="00EA5733">
        <w:rPr>
          <w:rFonts w:ascii="Times New Roman" w:eastAsia="Times New Roman" w:hAnsi="Times New Roman" w:cs="Times New Roman"/>
          <w:color w:val="000000"/>
          <w:sz w:val="28"/>
          <w:szCs w:val="28"/>
          <w:shd w:val="clear" w:color="auto" w:fill="FFFFFF"/>
          <w:lang w:val="uk-UA" w:eastAsia="ru-RU"/>
        </w:rPr>
        <w:softHyphen/>
        <w:t xml:space="preserve">слава з рук до рук (с. 133); участь Ольговичів (с. 134) і їх походи (с. 135); смерть Ярополка (с. 136) ; втрати Мономаховичів: Полоцьк і Новгород (с. 137). Вячеслав у Києві (с. 138) і похід Всеволода Ольговича (с. 139). Політика Всеволода (с. 140); компроміс із Мстиславичами (с. 141); галицькі походи (с. 142); Всеволод віддає Київ Ігорю (с. 143); заграничні </w:t>
      </w:r>
      <w:r w:rsidRPr="00EA5733">
        <w:rPr>
          <w:rFonts w:ascii="Times New Roman" w:eastAsia="Times New Roman" w:hAnsi="Times New Roman" w:cs="Times New Roman"/>
          <w:color w:val="000000"/>
          <w:sz w:val="28"/>
          <w:szCs w:val="28"/>
          <w:shd w:val="clear" w:color="auto" w:fill="FFFFFF"/>
          <w:lang w:eastAsia="ru-RU"/>
        </w:rPr>
        <w:t>зв'язки</w:t>
      </w:r>
      <w:r w:rsidRPr="00EA5733">
        <w:rPr>
          <w:rFonts w:ascii="Times New Roman" w:eastAsia="Times New Roman" w:hAnsi="Times New Roman" w:cs="Times New Roman"/>
          <w:color w:val="000000"/>
          <w:sz w:val="28"/>
          <w:szCs w:val="28"/>
          <w:shd w:val="clear" w:color="auto" w:fill="FFFFFF"/>
          <w:lang w:val="uk-UA" w:eastAsia="ru-RU"/>
        </w:rPr>
        <w:t xml:space="preserve"> (с. 144); відносини київської громади до</w:t>
      </w:r>
      <w:r w:rsidRPr="00EA5733">
        <w:rPr>
          <w:rFonts w:ascii="Times New Roman" w:eastAsia="Times New Roman" w:hAnsi="Times New Roman" w:cs="Times New Roman"/>
          <w:b/>
          <w:bCs/>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Всеволода (с.</w:t>
      </w:r>
      <w:r w:rsidRPr="00EA5733">
        <w:rPr>
          <w:rFonts w:ascii="Times New Roman" w:eastAsia="Times New Roman" w:hAnsi="Times New Roman" w:cs="Times New Roman"/>
          <w:b/>
          <w:bCs/>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145). Смерть Всеволода (с. 146). Ігор і кияни (с. 147). Похід Ізяслава Мстиславича (с. 148); Ізяслав у Кнєві (с. 149); пре</w:t>
      </w:r>
      <w:r w:rsidRPr="00EA5733">
        <w:rPr>
          <w:rFonts w:ascii="Times New Roman" w:eastAsia="Times New Roman" w:hAnsi="Times New Roman" w:cs="Times New Roman"/>
          <w:color w:val="000000"/>
          <w:sz w:val="28"/>
          <w:szCs w:val="28"/>
          <w:shd w:val="clear" w:color="auto" w:fill="FFFFFF"/>
          <w:lang w:val="uk-UA" w:eastAsia="ru-RU"/>
        </w:rPr>
        <w:softHyphen/>
        <w:t>тензії Вячеслава (с. 150). Виступ Юрія (с. 151); союзи князів і участь заграничних держав (с. 152), участь земель (с. 153). Початок боротьби (с. 154), рух у Києві (с. 155), Кияни вбивають Ігоря (с. 156); літера</w:t>
      </w:r>
      <w:r w:rsidRPr="00EA5733">
        <w:rPr>
          <w:rFonts w:ascii="Times New Roman" w:eastAsia="Times New Roman" w:hAnsi="Times New Roman" w:cs="Times New Roman"/>
          <w:color w:val="000000"/>
          <w:sz w:val="28"/>
          <w:szCs w:val="28"/>
          <w:shd w:val="clear" w:color="auto" w:fill="FFFFFF"/>
          <w:lang w:val="uk-UA" w:eastAsia="ru-RU"/>
        </w:rPr>
        <w:softHyphen/>
        <w:t>турне оброблення цього епізоду (с. 157). Справа Ростислава Юрійовича (с. 158); перший похід Юрія (с. 159); переговори під Переяславом (с. 160). Юрій у Києві вперше (с. 161). Волинська війна (с. 162). Ізяслав вертає до Києва (с. 163); другий похід Юрія (с. 164); Юрій у Києві вдруге (с. 165); похід Ізяслава 1151 р. (с. 166); Ізяслав у Києві втретє (с. 167). Компроміс з Вячеславом (с. 168); війна 1151 р. (с. 169), оборона Києва (а. 170) і битва на Перепетовім полі (с. 171); капітуляція Юрія (с. 172) і дальші даремні заходи його (с. 173). Га</w:t>
      </w:r>
      <w:r w:rsidRPr="00EA5733">
        <w:rPr>
          <w:rFonts w:ascii="Times New Roman" w:eastAsia="Times New Roman" w:hAnsi="Times New Roman" w:cs="Times New Roman"/>
          <w:color w:val="000000"/>
          <w:sz w:val="28"/>
          <w:szCs w:val="28"/>
          <w:shd w:val="clear" w:color="auto" w:fill="FFFFFF"/>
          <w:lang w:val="uk-UA" w:eastAsia="ru-RU"/>
        </w:rPr>
        <w:softHyphen/>
        <w:t>лицькі походи Ізяслава (с. 174), його смерть (с. 175). Ростислав у Ки</w:t>
      </w:r>
      <w:r w:rsidRPr="00EA5733">
        <w:rPr>
          <w:rFonts w:ascii="Times New Roman" w:eastAsia="Times New Roman" w:hAnsi="Times New Roman" w:cs="Times New Roman"/>
          <w:color w:val="000000"/>
          <w:sz w:val="28"/>
          <w:szCs w:val="28"/>
          <w:shd w:val="clear" w:color="auto" w:fill="FFFFFF"/>
          <w:lang w:val="uk-UA" w:eastAsia="ru-RU"/>
        </w:rPr>
        <w:softHyphen/>
        <w:t xml:space="preserve">єві (с. 176) і погром Мстиславичів (с. 177). Ізяслав </w:t>
      </w:r>
      <w:r w:rsidRPr="00EA5733">
        <w:rPr>
          <w:rFonts w:ascii="Times New Roman" w:eastAsia="Times New Roman" w:hAnsi="Times New Roman" w:cs="Times New Roman"/>
          <w:color w:val="000000"/>
          <w:sz w:val="28"/>
          <w:szCs w:val="28"/>
          <w:shd w:val="clear" w:color="auto" w:fill="FFFFFF"/>
          <w:lang w:eastAsia="ru-RU"/>
        </w:rPr>
        <w:t xml:space="preserve">Давидович </w:t>
      </w:r>
      <w:r w:rsidRPr="00EA5733">
        <w:rPr>
          <w:rFonts w:ascii="Times New Roman" w:eastAsia="Times New Roman" w:hAnsi="Times New Roman" w:cs="Times New Roman"/>
          <w:color w:val="000000"/>
          <w:sz w:val="28"/>
          <w:szCs w:val="28"/>
          <w:shd w:val="clear" w:color="auto" w:fill="FFFFFF"/>
          <w:lang w:val="uk-UA" w:eastAsia="ru-RU"/>
        </w:rPr>
        <w:t xml:space="preserve">і Юрій (с. 178); половецька справа (с. 179); смерть Юрія (с. 181). Ізяслав </w:t>
      </w:r>
      <w:r w:rsidRPr="00EA5733">
        <w:rPr>
          <w:rFonts w:ascii="Times New Roman" w:eastAsia="Times New Roman" w:hAnsi="Times New Roman" w:cs="Times New Roman"/>
          <w:color w:val="000000"/>
          <w:sz w:val="28"/>
          <w:szCs w:val="28"/>
          <w:shd w:val="clear" w:color="auto" w:fill="FFFFFF"/>
          <w:lang w:eastAsia="ru-RU"/>
        </w:rPr>
        <w:t xml:space="preserve">Давидович </w:t>
      </w:r>
      <w:r w:rsidRPr="00EA5733">
        <w:rPr>
          <w:rFonts w:ascii="Times New Roman" w:eastAsia="Times New Roman" w:hAnsi="Times New Roman" w:cs="Times New Roman"/>
          <w:color w:val="000000"/>
          <w:sz w:val="28"/>
          <w:szCs w:val="28"/>
          <w:shd w:val="clear" w:color="auto" w:fill="FFFFFF"/>
          <w:lang w:val="uk-UA" w:eastAsia="ru-RU"/>
        </w:rPr>
        <w:t xml:space="preserve">вдруге у Києві (с. 182); Іван Берладник і справа галицького стола (с. 183). Ростислав вдруге у Києві (с. 184). Останній похід Ізяслава </w:t>
      </w:r>
      <w:r w:rsidRPr="00EA5733">
        <w:rPr>
          <w:rFonts w:ascii="Times New Roman" w:eastAsia="Times New Roman" w:hAnsi="Times New Roman" w:cs="Times New Roman"/>
          <w:color w:val="000000"/>
          <w:sz w:val="28"/>
          <w:szCs w:val="28"/>
          <w:shd w:val="clear" w:color="auto" w:fill="FFFFFF"/>
          <w:lang w:eastAsia="ru-RU"/>
        </w:rPr>
        <w:t xml:space="preserve">Давидовича (с. </w:t>
      </w:r>
      <w:r w:rsidRPr="00EA5733">
        <w:rPr>
          <w:rFonts w:ascii="Times New Roman" w:eastAsia="Times New Roman" w:hAnsi="Times New Roman" w:cs="Times New Roman"/>
          <w:color w:val="000000"/>
          <w:sz w:val="28"/>
          <w:szCs w:val="28"/>
          <w:shd w:val="clear" w:color="auto" w:fill="FFFFFF"/>
          <w:lang w:val="uk-UA" w:eastAsia="ru-RU"/>
        </w:rPr>
        <w:t xml:space="preserve">185) і його смерть (с. 186). </w:t>
      </w:r>
      <w:r w:rsidRPr="00EA5733">
        <w:rPr>
          <w:rFonts w:ascii="Times New Roman" w:eastAsia="Times New Roman" w:hAnsi="Times New Roman" w:cs="Times New Roman"/>
          <w:color w:val="000000"/>
          <w:sz w:val="28"/>
          <w:szCs w:val="28"/>
          <w:shd w:val="clear" w:color="auto" w:fill="FFFFFF"/>
          <w:lang w:eastAsia="ru-RU"/>
        </w:rPr>
        <w:t>Відокрем-</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-628-</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лення</w:t>
      </w:r>
      <w:r w:rsidRPr="00EA5733">
        <w:rPr>
          <w:rFonts w:ascii="Times New Roman" w:eastAsia="Times New Roman" w:hAnsi="Times New Roman" w:cs="Times New Roman"/>
          <w:color w:val="000000"/>
          <w:sz w:val="28"/>
          <w:szCs w:val="28"/>
          <w:shd w:val="clear" w:color="auto" w:fill="FFFFFF"/>
          <w:lang w:val="uk-UA" w:eastAsia="ru-RU"/>
        </w:rPr>
        <w:t xml:space="preserve"> земель Переяславської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uk-UA" w:eastAsia="ru-RU"/>
        </w:rPr>
        <w:t>187), Туровської і Волинської (с. 188). Політичні відносини в 1160-х роках (с. 189), половецька справа (с. 190). Новий політичний центр на півночі (с. 191); політика Андрія Юрійовича (с. 192). Смерть Ростислава (с. 193); Мстислав Івяславич і інтриґи князів (с. 194); охоронні експедиції (с. 195); конфлікт між кня</w:t>
      </w:r>
      <w:r w:rsidRPr="00EA5733">
        <w:rPr>
          <w:rFonts w:ascii="Times New Roman" w:eastAsia="Times New Roman" w:hAnsi="Times New Roman" w:cs="Times New Roman"/>
          <w:color w:val="000000"/>
          <w:sz w:val="28"/>
          <w:szCs w:val="28"/>
          <w:shd w:val="clear" w:color="auto" w:fill="FFFFFF"/>
          <w:lang w:val="uk-UA" w:eastAsia="ru-RU"/>
        </w:rPr>
        <w:softHyphen/>
        <w:t xml:space="preserve">зями (с. 196). Похід на Київ і погром 1169 р. (с. 197). Ростиславичі і Андрій (с. 198), їх конфлікт (с. 199) і другий похід Андрія на Київ, 1173 р. (с. 201); Ярослав Ізяславич (с. 202); смерть Андрія і упадок суздальського впливу (с. 203). Боротьба за Київ Ростиславичів і Оль-. говичів (с. 204); плани Святослава Всеволодича (с. 205); компроміс </w:t>
      </w:r>
      <w:r w:rsidRPr="00EA5733">
        <w:rPr>
          <w:rFonts w:ascii="Times New Roman" w:eastAsia="Times New Roman" w:hAnsi="Times New Roman" w:cs="Times New Roman"/>
          <w:color w:val="000000"/>
          <w:sz w:val="28"/>
          <w:szCs w:val="28"/>
          <w:shd w:val="clear" w:color="auto" w:fill="FFFFFF"/>
          <w:lang w:eastAsia="ru-RU"/>
        </w:rPr>
        <w:t xml:space="preserve">Рюрика </w:t>
      </w:r>
      <w:r w:rsidRPr="00EA5733">
        <w:rPr>
          <w:rFonts w:ascii="Times New Roman" w:eastAsia="Times New Roman" w:hAnsi="Times New Roman" w:cs="Times New Roman"/>
          <w:color w:val="000000"/>
          <w:sz w:val="28"/>
          <w:szCs w:val="28"/>
          <w:shd w:val="clear" w:color="auto" w:fill="FFFFFF"/>
          <w:lang w:val="uk-UA" w:eastAsia="ru-RU"/>
        </w:rPr>
        <w:t>і Святослава Всеволодича (с. 206). Відносини встановлені ком</w:t>
      </w:r>
      <w:r w:rsidRPr="00EA5733">
        <w:rPr>
          <w:rFonts w:ascii="Times New Roman" w:eastAsia="Times New Roman" w:hAnsi="Times New Roman" w:cs="Times New Roman"/>
          <w:color w:val="000000"/>
          <w:sz w:val="28"/>
          <w:szCs w:val="28"/>
          <w:shd w:val="clear" w:color="auto" w:fill="FFFFFF"/>
          <w:lang w:val="uk-UA" w:eastAsia="ru-RU"/>
        </w:rPr>
        <w:softHyphen/>
        <w:t xml:space="preserve">промісом 1180 р. (с. 207). Політична ситуація у 1180-х рр. (с. 207); половецька справа (с. 210); боротьба з половцями у 1180-х (с. 211) і 1190-х рр. (с. 214). Смерть </w:t>
      </w:r>
      <w:r w:rsidRPr="00EA5733">
        <w:rPr>
          <w:rFonts w:ascii="Times New Roman" w:eastAsia="Times New Roman" w:hAnsi="Times New Roman" w:cs="Times New Roman"/>
          <w:color w:val="000000"/>
          <w:sz w:val="28"/>
          <w:szCs w:val="28"/>
          <w:shd w:val="clear" w:color="auto" w:fill="FFFFFF"/>
          <w:lang w:val="uk-UA" w:eastAsia="ru-RU"/>
        </w:rPr>
        <w:lastRenderedPageBreak/>
        <w:t xml:space="preserve">Святослава (с. 215), </w:t>
      </w:r>
      <w:r w:rsidRPr="00EA5733">
        <w:rPr>
          <w:rFonts w:ascii="Times New Roman" w:eastAsia="Times New Roman" w:hAnsi="Times New Roman" w:cs="Times New Roman"/>
          <w:color w:val="000000"/>
          <w:sz w:val="28"/>
          <w:szCs w:val="28"/>
          <w:shd w:val="clear" w:color="auto" w:fill="FFFFFF"/>
          <w:lang w:eastAsia="ru-RU"/>
        </w:rPr>
        <w:t xml:space="preserve">Рюрик </w:t>
      </w:r>
      <w:r w:rsidRPr="00EA5733">
        <w:rPr>
          <w:rFonts w:ascii="Times New Roman" w:eastAsia="Times New Roman" w:hAnsi="Times New Roman" w:cs="Times New Roman"/>
          <w:color w:val="000000"/>
          <w:sz w:val="28"/>
          <w:szCs w:val="28"/>
          <w:shd w:val="clear" w:color="auto" w:fill="FFFFFF"/>
          <w:lang w:val="uk-UA" w:eastAsia="ru-RU"/>
        </w:rPr>
        <w:t xml:space="preserve">у Києві (с. 216); інтриґа Всеволода Суздальського (с. 217); конфлікт </w:t>
      </w:r>
      <w:r w:rsidRPr="00EA5733">
        <w:rPr>
          <w:rFonts w:ascii="Times New Roman" w:eastAsia="Times New Roman" w:hAnsi="Times New Roman" w:cs="Times New Roman"/>
          <w:color w:val="000000"/>
          <w:sz w:val="28"/>
          <w:szCs w:val="28"/>
          <w:shd w:val="clear" w:color="auto" w:fill="FFFFFF"/>
          <w:lang w:eastAsia="ru-RU"/>
        </w:rPr>
        <w:t xml:space="preserve">Рюрика </w:t>
      </w:r>
      <w:r w:rsidRPr="00EA5733">
        <w:rPr>
          <w:rFonts w:ascii="Times New Roman" w:eastAsia="Times New Roman" w:hAnsi="Times New Roman" w:cs="Times New Roman"/>
          <w:color w:val="000000"/>
          <w:sz w:val="28"/>
          <w:szCs w:val="28"/>
          <w:shd w:val="clear" w:color="auto" w:fill="FFFFFF"/>
          <w:lang w:val="uk-UA" w:eastAsia="ru-RU"/>
        </w:rPr>
        <w:t>з Романом волинським (с. 218) і Ольговичами (с. 219). Роман в Гали</w:t>
      </w:r>
      <w:r w:rsidRPr="00EA5733">
        <w:rPr>
          <w:rFonts w:ascii="Times New Roman" w:eastAsia="Times New Roman" w:hAnsi="Times New Roman" w:cs="Times New Roman"/>
          <w:color w:val="000000"/>
          <w:sz w:val="28"/>
          <w:szCs w:val="28"/>
          <w:shd w:val="clear" w:color="auto" w:fill="FFFFFF"/>
          <w:lang w:val="uk-UA" w:eastAsia="ru-RU"/>
        </w:rPr>
        <w:softHyphen/>
        <w:t>чині (с. 222); плани Ольговичів (с. 228); зміни в політичній ситуації (с. 224). Похід Романа на Київ (с. 225); другий погром Києва (с. 226). Смерть Романа і боротьба за його спадщину (с. 229); успіхи Ольгови</w:t>
      </w:r>
      <w:r w:rsidRPr="00EA5733">
        <w:rPr>
          <w:rFonts w:ascii="Times New Roman" w:eastAsia="Times New Roman" w:hAnsi="Times New Roman" w:cs="Times New Roman"/>
          <w:color w:val="000000"/>
          <w:sz w:val="28"/>
          <w:szCs w:val="28"/>
          <w:shd w:val="clear" w:color="auto" w:fill="FFFFFF"/>
          <w:lang w:val="uk-UA" w:eastAsia="ru-RU"/>
        </w:rPr>
        <w:softHyphen/>
        <w:t xml:space="preserve">чів (с. 230), боротьба за Київ (с. 231), компроміс з </w:t>
      </w:r>
      <w:r w:rsidRPr="00EA5733">
        <w:rPr>
          <w:rFonts w:ascii="Times New Roman" w:eastAsia="Times New Roman" w:hAnsi="Times New Roman" w:cs="Times New Roman"/>
          <w:color w:val="000000"/>
          <w:sz w:val="28"/>
          <w:szCs w:val="28"/>
          <w:shd w:val="clear" w:color="auto" w:fill="FFFFFF"/>
          <w:lang w:eastAsia="ru-RU"/>
        </w:rPr>
        <w:t xml:space="preserve">Рюриком (с. </w:t>
      </w:r>
      <w:r w:rsidRPr="00EA5733">
        <w:rPr>
          <w:rFonts w:ascii="Times New Roman" w:eastAsia="Times New Roman" w:hAnsi="Times New Roman" w:cs="Times New Roman"/>
          <w:color w:val="000000"/>
          <w:sz w:val="28"/>
          <w:szCs w:val="28"/>
          <w:shd w:val="clear" w:color="auto" w:fill="FFFFFF"/>
          <w:lang w:val="uk-UA" w:eastAsia="ru-RU"/>
        </w:rPr>
        <w:t>232). Смерть Всеволода суздальського і інші зміни в політиці (с. 233); війна 1212 р. (с. 234) і ситуація по ній (с. 235). Мстислав Удатний і боротьба за Галичину (с. 236). Перший прихід монґолів (с. 240), би</w:t>
      </w:r>
      <w:r w:rsidRPr="00EA5733">
        <w:rPr>
          <w:rFonts w:ascii="Times New Roman" w:eastAsia="Times New Roman" w:hAnsi="Times New Roman" w:cs="Times New Roman"/>
          <w:color w:val="000000"/>
          <w:sz w:val="28"/>
          <w:szCs w:val="28"/>
          <w:shd w:val="clear" w:color="auto" w:fill="FFFFFF"/>
          <w:lang w:val="uk-UA" w:eastAsia="ru-RU"/>
        </w:rPr>
        <w:softHyphen/>
        <w:t>тва на Калці (с. 241). Політична ситуація у 1230-х рр. (с. 243); бо</w:t>
      </w:r>
      <w:r w:rsidRPr="00EA5733">
        <w:rPr>
          <w:rFonts w:ascii="Times New Roman" w:eastAsia="Times New Roman" w:hAnsi="Times New Roman" w:cs="Times New Roman"/>
          <w:color w:val="000000"/>
          <w:sz w:val="28"/>
          <w:szCs w:val="28"/>
          <w:shd w:val="clear" w:color="auto" w:fill="FFFFFF"/>
          <w:lang w:val="uk-UA" w:eastAsia="ru-RU"/>
        </w:rPr>
        <w:softHyphen/>
        <w:t>ротьба за Київ і Галич (с. 245); кампанія 1234/5 р. (с. 247); зміни князів у Києві (с. 248). Другий прихід монґолів (с. 249); облога Києва (с. 250), похід на захід (с. 251), ситуація у 1240-х рр. (с. 252); останні київські князі (с. 253).</w:t>
      </w:r>
    </w:p>
    <w:p w:rsidR="00212BAC" w:rsidRDefault="00212BAC" w:rsidP="00212BAC">
      <w:pPr>
        <w:spacing w:after="0" w:line="240" w:lineRule="auto"/>
        <w:jc w:val="both"/>
        <w:rPr>
          <w:rFonts w:ascii="Times New Roman" w:eastAsia="Times New Roman" w:hAnsi="Times New Roman" w:cs="Times New Roman"/>
          <w:b/>
          <w:bCs/>
          <w:color w:val="000000"/>
          <w:sz w:val="28"/>
          <w:szCs w:val="28"/>
          <w:shd w:val="clear" w:color="auto" w:fill="FFFFFF"/>
          <w:lang w:val="uk-UA" w:eastAsia="ru-RU"/>
        </w:rPr>
      </w:pPr>
      <w:bookmarkStart w:id="61" w:name="bookmark31"/>
      <w:bookmarkEnd w:id="61"/>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val="en-US" w:eastAsia="ru-RU"/>
        </w:rPr>
        <w:t>IV</w:t>
      </w:r>
      <w:r w:rsidRPr="007E579E">
        <w:rPr>
          <w:rFonts w:ascii="Times New Roman" w:eastAsia="Times New Roman" w:hAnsi="Times New Roman" w:cs="Times New Roman"/>
          <w:b/>
          <w:bCs/>
          <w:color w:val="000000"/>
          <w:sz w:val="28"/>
          <w:szCs w:val="28"/>
          <w:shd w:val="clear" w:color="auto" w:fill="FFFFFF"/>
          <w:lang w:eastAsia="ru-RU"/>
        </w:rPr>
        <w:t xml:space="preserve">. </w:t>
      </w:r>
      <w:r w:rsidRPr="00EA5733">
        <w:rPr>
          <w:rFonts w:ascii="Times New Roman" w:eastAsia="Times New Roman" w:hAnsi="Times New Roman" w:cs="Times New Roman"/>
          <w:b/>
          <w:bCs/>
          <w:color w:val="000000"/>
          <w:sz w:val="28"/>
          <w:szCs w:val="28"/>
          <w:shd w:val="clear" w:color="auto" w:fill="FFFFFF"/>
          <w:lang w:val="uk-UA" w:eastAsia="ru-RU"/>
        </w:rPr>
        <w:t>Перегляд окремих земель: Київщина (в додатку — Турово-Пінська земля) с. 254 - 311</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Загальні уваги: термінолоґія землі і </w:t>
      </w:r>
      <w:r w:rsidRPr="00EA5733">
        <w:rPr>
          <w:rFonts w:ascii="Times New Roman" w:eastAsia="Times New Roman" w:hAnsi="Times New Roman" w:cs="Times New Roman"/>
          <w:color w:val="000000"/>
          <w:sz w:val="28"/>
          <w:szCs w:val="28"/>
          <w:shd w:val="clear" w:color="auto" w:fill="FFFFFF"/>
          <w:lang w:eastAsia="ru-RU"/>
        </w:rPr>
        <w:t>волост</w:t>
      </w:r>
      <w:r w:rsidRPr="00EA5733">
        <w:rPr>
          <w:rFonts w:ascii="Times New Roman" w:eastAsia="Times New Roman" w:hAnsi="Times New Roman" w:cs="Times New Roman"/>
          <w:color w:val="000000"/>
          <w:sz w:val="28"/>
          <w:szCs w:val="28"/>
          <w:shd w:val="clear" w:color="auto" w:fill="FFFFFF"/>
          <w:lang w:val="uk-UA" w:eastAsia="ru-RU"/>
        </w:rPr>
        <w:t>і</w:t>
      </w:r>
      <w:r w:rsidRPr="00EA5733">
        <w:rPr>
          <w:rFonts w:ascii="Times New Roman" w:eastAsia="Times New Roman" w:hAnsi="Times New Roman" w:cs="Times New Roman"/>
          <w:color w:val="000000"/>
          <w:sz w:val="28"/>
          <w:szCs w:val="28"/>
          <w:shd w:val="clear" w:color="auto" w:fill="FFFFFF"/>
          <w:lang w:eastAsia="ru-RU"/>
        </w:rPr>
        <w:t xml:space="preserve"> (с. </w:t>
      </w:r>
      <w:r w:rsidRPr="00EA5733">
        <w:rPr>
          <w:rFonts w:ascii="Times New Roman" w:eastAsia="Times New Roman" w:hAnsi="Times New Roman" w:cs="Times New Roman"/>
          <w:color w:val="000000"/>
          <w:sz w:val="28"/>
          <w:szCs w:val="28"/>
          <w:shd w:val="clear" w:color="auto" w:fill="FFFFFF"/>
          <w:lang w:val="uk-UA" w:eastAsia="ru-RU"/>
        </w:rPr>
        <w:t>255). Київщина</w:t>
      </w:r>
      <w:r w:rsidRPr="00EA5733">
        <w:rPr>
          <w:rFonts w:ascii="Times New Roman" w:eastAsia="Times New Roman" w:hAnsi="Times New Roman" w:cs="Times New Roman"/>
          <w:color w:val="000000"/>
          <w:sz w:val="28"/>
          <w:szCs w:val="28"/>
          <w:shd w:val="clear" w:color="auto" w:fill="FFFFFF"/>
          <w:lang w:val="de-DE"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її склад: Полянська (с. 256), Древлянська земля (с. 257), Погорина (с. 258), Побожжя (с. 259), Турово-пінська земля (с. ,260). Границі Ки</w:t>
      </w:r>
      <w:r w:rsidRPr="00EA5733">
        <w:rPr>
          <w:rFonts w:ascii="Times New Roman" w:eastAsia="Times New Roman" w:hAnsi="Times New Roman" w:cs="Times New Roman"/>
          <w:color w:val="000000"/>
          <w:sz w:val="28"/>
          <w:szCs w:val="28"/>
          <w:shd w:val="clear" w:color="auto" w:fill="FFFFFF"/>
          <w:lang w:val="uk-UA" w:eastAsia="ru-RU"/>
        </w:rPr>
        <w:softHyphen/>
        <w:t>ївщини (с. 261). Осади: Київ - його територія і частини (с. 263), їх історія (с. 264); старий город (с. 265), Ярославів город (с. 266), По</w:t>
      </w:r>
      <w:r w:rsidRPr="00EA5733">
        <w:rPr>
          <w:rFonts w:ascii="Times New Roman" w:eastAsia="Times New Roman" w:hAnsi="Times New Roman" w:cs="Times New Roman"/>
          <w:color w:val="000000"/>
          <w:sz w:val="28"/>
          <w:szCs w:val="28"/>
          <w:shd w:val="clear" w:color="auto" w:fill="FFFFFF"/>
          <w:lang w:val="uk-UA" w:eastAsia="ru-RU"/>
        </w:rPr>
        <w:softHyphen/>
        <w:t>діл (с. 268); наддніпрянські частини (с. 269), околиці (с. 270); великість міста (с. 272); чужоземні колонії (с. 273); багатство (с. 274). Вишгород (с. 275); Білгород (с. 278); поріччя Стугни: Василів, Треполь (с. 280), Витичев, Заруб (с. 281); Поросся: Торчеськ (с. 282), Юр'їв (с. 283), Канів (в. 284), інші пороські городи (с. 286). Древлянська зе</w:t>
      </w:r>
      <w:r w:rsidRPr="00EA5733">
        <w:rPr>
          <w:rFonts w:ascii="Times New Roman" w:eastAsia="Times New Roman" w:hAnsi="Times New Roman" w:cs="Times New Roman"/>
          <w:color w:val="000000"/>
          <w:sz w:val="28"/>
          <w:szCs w:val="28"/>
          <w:shd w:val="clear" w:color="auto" w:fill="FFFFFF"/>
          <w:lang w:val="uk-UA" w:eastAsia="ru-RU"/>
        </w:rPr>
        <w:softHyphen/>
        <w:t>мля: Іскоростень, Вручий (с. 287), Котельниця, Возвягель (с. 288), Камінець (с. 289). Внутрішнє життя Київщини: земська аристократія та її впливи (с. 289); політика землі (с„ 291), київська улюблена династія (с. 292); політична діяльність громади (с. 293) і її слабкі сили (с. 294); київське віче (с. 295). Неподільність Київщини (с. 296); княжі волості в Київщині (с. 297). Культурне (с. 298) і реліґійне (с. 299) значення Києва. Турово-пінська земля: етноґрафічний підклад (с. 300), терито</w:t>
      </w:r>
      <w:r w:rsidRPr="00EA5733">
        <w:rPr>
          <w:rFonts w:ascii="Times New Roman" w:eastAsia="Times New Roman" w:hAnsi="Times New Roman" w:cs="Times New Roman"/>
          <w:color w:val="000000"/>
          <w:sz w:val="28"/>
          <w:szCs w:val="28"/>
          <w:shd w:val="clear" w:color="auto" w:fill="FFFFFF"/>
          <w:lang w:val="uk-UA" w:eastAsia="ru-RU"/>
        </w:rPr>
        <w:softHyphen/>
        <w:t xml:space="preserve">рія (с. 301) і границі (с. 302); головніші городи: Туров (с. 304) і Пінськ (с. 306); політичне жнття землі (с. 307); змагання вемлї до </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-629-</w:t>
      </w:r>
    </w:p>
    <w:p w:rsidR="00212BAC" w:rsidRPr="00212BAC" w:rsidRDefault="00212BAC" w:rsidP="00212BAC">
      <w:pPr>
        <w:spacing w:after="0" w:line="240" w:lineRule="auto"/>
        <w:ind w:firstLine="459"/>
        <w:jc w:val="both"/>
        <w:rPr>
          <w:rFonts w:ascii="Times New Roman" w:eastAsia="Times New Roman" w:hAnsi="Times New Roman" w:cs="Times New Roman"/>
          <w:b/>
          <w:bCs/>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відокремлення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uk-UA" w:eastAsia="ru-RU"/>
        </w:rPr>
        <w:t>308); туровська династія</w:t>
      </w:r>
      <w:r w:rsidRPr="00EA5733">
        <w:rPr>
          <w:rFonts w:ascii="Times New Roman" w:eastAsia="Times New Roman" w:hAnsi="Times New Roman" w:cs="Times New Roman"/>
          <w:color w:val="000000"/>
          <w:sz w:val="28"/>
          <w:szCs w:val="28"/>
          <w:shd w:val="clear" w:color="auto" w:fill="FFFFFF"/>
          <w:lang w:eastAsia="ru-RU"/>
        </w:rPr>
        <w:t xml:space="preserve"> (с. 309); становище </w:t>
      </w:r>
      <w:r w:rsidRPr="00EA5733">
        <w:rPr>
          <w:rFonts w:ascii="Times New Roman" w:eastAsia="Times New Roman" w:hAnsi="Times New Roman" w:cs="Times New Roman"/>
          <w:color w:val="000000"/>
          <w:sz w:val="28"/>
          <w:szCs w:val="28"/>
          <w:shd w:val="clear" w:color="auto" w:fill="FFFFFF"/>
          <w:lang w:val="uk-UA" w:eastAsia="ru-RU"/>
        </w:rPr>
        <w:t>турово-</w:t>
      </w:r>
      <w:r w:rsidRPr="007E579E">
        <w:rPr>
          <w:rFonts w:ascii="Times New Roman" w:eastAsia="Times New Roman" w:hAnsi="Times New Roman" w:cs="Times New Roman"/>
          <w:bCs/>
          <w:color w:val="000000"/>
          <w:sz w:val="28"/>
          <w:szCs w:val="28"/>
          <w:shd w:val="clear" w:color="auto" w:fill="FFFFFF"/>
          <w:lang w:val="uk-UA" w:eastAsia="ru-RU"/>
        </w:rPr>
        <w:t>пінських</w:t>
      </w:r>
      <w:r w:rsidRPr="007E579E">
        <w:rPr>
          <w:rFonts w:ascii="Times New Roman" w:eastAsia="Times New Roman" w:hAnsi="Times New Roman" w:cs="Times New Roman"/>
          <w:bCs/>
          <w:color w:val="000000"/>
          <w:sz w:val="28"/>
          <w:szCs w:val="28"/>
          <w:shd w:val="clear" w:color="auto" w:fill="FFFFFF"/>
          <w:lang w:eastAsia="ru-RU"/>
        </w:rPr>
        <w:t xml:space="preserve"> </w:t>
      </w:r>
      <w:r>
        <w:rPr>
          <w:rFonts w:ascii="Times New Roman" w:eastAsia="Times New Roman" w:hAnsi="Times New Roman" w:cs="Times New Roman"/>
          <w:bCs/>
          <w:color w:val="000000"/>
          <w:sz w:val="28"/>
          <w:szCs w:val="28"/>
          <w:shd w:val="clear" w:color="auto" w:fill="FFFFFF"/>
          <w:lang w:val="uk-UA" w:eastAsia="ru-RU"/>
        </w:rPr>
        <w:t>князів</w:t>
      </w:r>
      <w:r w:rsidRPr="007E579E">
        <w:rPr>
          <w:rFonts w:ascii="Times New Roman" w:eastAsia="Times New Roman" w:hAnsi="Times New Roman" w:cs="Times New Roman"/>
          <w:bCs/>
          <w:color w:val="000000"/>
          <w:sz w:val="28"/>
          <w:szCs w:val="28"/>
          <w:shd w:val="clear" w:color="auto" w:fill="FFFFFF"/>
          <w:lang w:val="uk-UA" w:eastAsia="ru-RU"/>
        </w:rPr>
        <w:t xml:space="preserve"> у ХІІІ ст. (с.310).</w:t>
      </w:r>
    </w:p>
    <w:p w:rsidR="00212BAC" w:rsidRPr="00212BAC"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val="uk-UA"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bookmarkStart w:id="62" w:name="bookmark32"/>
      <w:bookmarkEnd w:id="62"/>
      <w:r w:rsidRPr="00EA5733">
        <w:rPr>
          <w:rFonts w:ascii="Times New Roman" w:eastAsia="Times New Roman" w:hAnsi="Times New Roman" w:cs="Times New Roman"/>
          <w:b/>
          <w:bCs/>
          <w:color w:val="000000"/>
          <w:sz w:val="28"/>
          <w:szCs w:val="28"/>
          <w:shd w:val="clear" w:color="auto" w:fill="FFFFFF"/>
          <w:lang w:val="uk-UA" w:eastAsia="ru-RU"/>
        </w:rPr>
        <w:t>V.Чернігівщина і Переяславщина........... с. 812—358</w:t>
      </w:r>
    </w:p>
    <w:p w:rsidR="00212BAC" w:rsidRDefault="00212BAC" w:rsidP="00212BAC">
      <w:pPr>
        <w:spacing w:after="0" w:line="240" w:lineRule="auto"/>
        <w:ind w:firstLine="459"/>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Сіверяни, їх територія (с. 312); старі центри (с. 313), їх історія до Ярославовою поділу (с. 314); відносини до Києва (с. 315). Радимичі і Вятичі (с. 316). Чернігівщина: її відокремлення (с. 317), її територія (с. 318)і границі (с. 319); Посем'я (с. 320). Змагання чернігівських князів (с. 321), боротьба за Київ (с. 322), емуляція з Суздалем (с. 323), галицькі справи (с. 324). Дроблення Чернігівщини: поділ династій на лінії (с. 325), “ліствичное восхожденіє' (с. 326); чернігівські князівства (с.328). Політична діяльність громади; віче чернігівське (с. 329), стародубське (с. 330). Суспільно-культурне життя: роз</w:t>
      </w:r>
      <w:r w:rsidRPr="00EA5733">
        <w:rPr>
          <w:rFonts w:ascii="Times New Roman" w:eastAsia="Times New Roman" w:hAnsi="Times New Roman" w:cs="Times New Roman"/>
          <w:color w:val="000000"/>
          <w:sz w:val="28"/>
          <w:szCs w:val="28"/>
          <w:shd w:val="clear" w:color="auto" w:fill="FFFFFF"/>
          <w:lang w:val="uk-UA" w:eastAsia="ru-RU"/>
        </w:rPr>
        <w:softHyphen/>
        <w:t xml:space="preserve">вій дружинності і дружинної поезії (с. 331); літературні пам'ятки (с. 332); церковне життя (с. 333); матеріальна культура (с. 334) Важливіші городи: Чернігів (с. 335), Любеч, </w:t>
      </w:r>
      <w:r w:rsidRPr="00EA5733">
        <w:rPr>
          <w:rFonts w:ascii="Times New Roman" w:eastAsia="Times New Roman" w:hAnsi="Times New Roman" w:cs="Times New Roman"/>
          <w:color w:val="000000"/>
          <w:sz w:val="28"/>
          <w:szCs w:val="28"/>
          <w:shd w:val="clear" w:color="auto" w:fill="FFFFFF"/>
          <w:lang w:val="uk-UA" w:eastAsia="ru-RU"/>
        </w:rPr>
        <w:lastRenderedPageBreak/>
        <w:t>Гомій, Старо дуб (с. 838), Нов</w:t>
      </w:r>
      <w:r w:rsidRPr="00EA5733">
        <w:rPr>
          <w:rFonts w:ascii="Times New Roman" w:eastAsia="Times New Roman" w:hAnsi="Times New Roman" w:cs="Times New Roman"/>
          <w:color w:val="000000"/>
          <w:sz w:val="28"/>
          <w:szCs w:val="28"/>
          <w:shd w:val="clear" w:color="auto" w:fill="FFFFFF"/>
          <w:lang w:val="uk-UA" w:eastAsia="ru-RU"/>
        </w:rPr>
        <w:softHyphen/>
        <w:t>город і Подесення (с. 337), Посем'я (с. 337), вятицькі городи (с. 338). Переяславщина - її відокремлення (с. 339); політика землі (с. 340); переяславська династія (с. 341); зверхня історія землі (с. 342). Тери</w:t>
      </w:r>
      <w:r w:rsidRPr="00EA5733">
        <w:rPr>
          <w:rFonts w:ascii="Times New Roman" w:eastAsia="Times New Roman" w:hAnsi="Times New Roman" w:cs="Times New Roman"/>
          <w:color w:val="000000"/>
          <w:sz w:val="28"/>
          <w:szCs w:val="28"/>
          <w:shd w:val="clear" w:color="auto" w:fill="FFFFFF"/>
          <w:lang w:val="uk-UA" w:eastAsia="ru-RU"/>
        </w:rPr>
        <w:softHyphen/>
        <w:t>торія Переяславщини (с. 344), відносини до степових орд (с. 345), боротьба і колонізація ХІІ ст. (с. 346); тюркські колонії (с. 348); походи в степ (с. 349); ”Україна” (с. 350). Важливіші городи: Переяслав (с 351), легенда про його заснування (с. 352), його околиця (с. 354), Летчь монастир (с. 355), Остерський городок і інші городи (с. 356). Культурне життя</w:t>
      </w:r>
      <w:r w:rsidRPr="00EA5733">
        <w:rPr>
          <w:rFonts w:ascii="Times New Roman" w:eastAsia="Times New Roman" w:hAnsi="Times New Roman" w:cs="Times New Roman"/>
          <w:color w:val="000000"/>
          <w:sz w:val="28"/>
          <w:szCs w:val="28"/>
          <w:shd w:val="clear" w:color="auto" w:fill="FFFFFF"/>
          <w:lang w:eastAsia="ru-RU"/>
        </w:rPr>
        <w:t xml:space="preserve"> (с. </w:t>
      </w:r>
      <w:r w:rsidRPr="00EA5733">
        <w:rPr>
          <w:rFonts w:ascii="Times New Roman" w:eastAsia="Times New Roman" w:hAnsi="Times New Roman" w:cs="Times New Roman"/>
          <w:color w:val="000000"/>
          <w:sz w:val="28"/>
          <w:szCs w:val="28"/>
          <w:shd w:val="clear" w:color="auto" w:fill="FFFFFF"/>
          <w:lang w:val="uk-UA" w:eastAsia="ru-RU"/>
        </w:rPr>
        <w:t>357); залишки дружинного епосу (с. 368).</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bookmarkStart w:id="63" w:name="bookmark33"/>
      <w:bookmarkEnd w:id="63"/>
      <w:r>
        <w:rPr>
          <w:rFonts w:ascii="Times New Roman" w:eastAsia="Times New Roman" w:hAnsi="Times New Roman" w:cs="Times New Roman"/>
          <w:b/>
          <w:bCs/>
          <w:color w:val="000000"/>
          <w:sz w:val="28"/>
          <w:szCs w:val="28"/>
          <w:shd w:val="clear" w:color="auto" w:fill="FFFFFF"/>
          <w:lang w:val="uk-UA" w:eastAsia="ru-RU"/>
        </w:rPr>
        <w:t>VI. Волинь і Побужжя ...</w:t>
      </w:r>
      <w:r w:rsidRPr="00EA5733">
        <w:rPr>
          <w:rFonts w:ascii="Times New Roman" w:eastAsia="Times New Roman" w:hAnsi="Times New Roman" w:cs="Times New Roman"/>
          <w:b/>
          <w:bCs/>
          <w:color w:val="000000"/>
          <w:sz w:val="28"/>
          <w:szCs w:val="28"/>
          <w:shd w:val="clear" w:color="auto" w:fill="FFFFFF"/>
          <w:lang w:val="uk-UA" w:eastAsia="ru-RU"/>
        </w:rPr>
        <w:t>....................... с. 359—406</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Питан</w:t>
      </w:r>
      <w:r w:rsidRPr="00EA5733">
        <w:rPr>
          <w:rFonts w:ascii="Times New Roman" w:eastAsia="Times New Roman" w:hAnsi="Times New Roman" w:cs="Times New Roman"/>
          <w:color w:val="000000"/>
          <w:sz w:val="28"/>
          <w:szCs w:val="28"/>
          <w:shd w:val="clear" w:color="auto" w:fill="FFFFFF"/>
          <w:lang w:val="uk-UA" w:eastAsia="ru-RU"/>
        </w:rPr>
        <w:t>ня</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про етнографічний підклад (с. 359); найдавніші звістки про політичне життя (с. 360); давні політичні центри (с. 361). Сполучення західно-руських земель за Володимира </w:t>
      </w:r>
      <w:r w:rsidRPr="00EA5733">
        <w:rPr>
          <w:rFonts w:ascii="Times New Roman" w:eastAsia="Times New Roman" w:hAnsi="Times New Roman" w:cs="Times New Roman"/>
          <w:color w:val="000000"/>
          <w:sz w:val="28"/>
          <w:szCs w:val="28"/>
          <w:shd w:val="clear" w:color="auto" w:fill="FFFFFF"/>
          <w:lang w:eastAsia="ru-RU"/>
        </w:rPr>
        <w:t xml:space="preserve">Вел. </w:t>
      </w:r>
      <w:r w:rsidRPr="00EA5733">
        <w:rPr>
          <w:rFonts w:ascii="Times New Roman" w:eastAsia="Times New Roman" w:hAnsi="Times New Roman" w:cs="Times New Roman"/>
          <w:color w:val="000000"/>
          <w:sz w:val="28"/>
          <w:szCs w:val="28"/>
          <w:shd w:val="clear" w:color="auto" w:fill="FFFFFF"/>
          <w:lang w:val="uk-UA" w:eastAsia="ru-RU"/>
        </w:rPr>
        <w:t>(с. 362), їх доля в ХІ ст.(с. 363); відокремлення Галичини і волинська війна 1097 - 1100 р. (с. 364); Волинь у ХІІ ст. (с. 365); поділ Волині на волості і дальші переміни в ньому (с. 366). Територія Волині - границі східні (с. 368) і північні (с. 369),</w:t>
      </w:r>
      <w:r w:rsidRPr="00EA5733">
        <w:rPr>
          <w:rFonts w:ascii="Times New Roman" w:eastAsia="Times New Roman" w:hAnsi="Times New Roman" w:cs="Times New Roman"/>
          <w:color w:val="000000"/>
          <w:sz w:val="28"/>
          <w:szCs w:val="28"/>
          <w:shd w:val="clear" w:color="auto" w:fill="FFFFFF"/>
          <w:vertAlign w:val="subscript"/>
          <w:lang w:val="uk-UA" w:eastAsia="ru-RU"/>
        </w:rPr>
        <w:t>;</w:t>
      </w:r>
      <w:r w:rsidRPr="00EA5733">
        <w:rPr>
          <w:rFonts w:ascii="Times New Roman" w:eastAsia="Times New Roman" w:hAnsi="Times New Roman" w:cs="Times New Roman"/>
          <w:color w:val="000000"/>
          <w:sz w:val="28"/>
          <w:szCs w:val="28"/>
          <w:shd w:val="clear" w:color="auto" w:fill="FFFFFF"/>
          <w:lang w:val="uk-UA" w:eastAsia="ru-RU"/>
        </w:rPr>
        <w:t xml:space="preserve"> русько-польське пограниччя (с. 370); Берестейська земля і її границі (с. 371); границі Белзької землі (с. 372) ; південна границя Волині (с. 373); переміни в її території (с. 374).Головніші городи: Бужськ (с. 374), Белз і Волинь (с. 375), Володимир (с. 376), його церковні пам'ятки (с. 377), Любомль (с. 379), Камень, Червень (с. 380), Холм (с. 381), Угровськ (с. 384), Луцьк, Острог </w:t>
      </w:r>
      <w:r w:rsidRPr="00EA5733">
        <w:rPr>
          <w:rFonts w:ascii="Times New Roman" w:eastAsia="Times New Roman" w:hAnsi="Times New Roman" w:cs="Times New Roman"/>
          <w:i/>
          <w:iCs/>
          <w:color w:val="000000"/>
          <w:sz w:val="28"/>
          <w:szCs w:val="28"/>
          <w:shd w:val="clear" w:color="auto" w:fill="FFFFFF"/>
          <w:lang w:val="uk-UA" w:eastAsia="ru-RU"/>
        </w:rPr>
        <w:t>(с. 385),</w:t>
      </w:r>
      <w:r w:rsidRPr="00EA5733">
        <w:rPr>
          <w:rFonts w:ascii="Times New Roman" w:eastAsia="Times New Roman" w:hAnsi="Times New Roman" w:cs="Times New Roman"/>
          <w:color w:val="000000"/>
          <w:sz w:val="28"/>
          <w:szCs w:val="28"/>
          <w:shd w:val="clear" w:color="auto" w:fill="FFFFFF"/>
          <w:lang w:val="uk-UA" w:eastAsia="ru-RU"/>
        </w:rPr>
        <w:t xml:space="preserve"> Погорина (с.386), Берестейсько-дорогичинська земля, Берестя(с. 387), Дорогичин (с. 388), Мельник, Більськ, Камінець, Кобринь (с. 389). Політика волинських князів </w:t>
      </w:r>
      <w:r w:rsidRPr="00EA5733">
        <w:rPr>
          <w:rFonts w:ascii="Times New Roman" w:eastAsia="Times New Roman" w:hAnsi="Times New Roman" w:cs="Times New Roman"/>
          <w:color w:val="000000"/>
          <w:sz w:val="28"/>
          <w:szCs w:val="28"/>
          <w:shd w:val="clear" w:color="auto" w:fill="FFFFFF"/>
          <w:lang w:eastAsia="ru-RU"/>
        </w:rPr>
        <w:t xml:space="preserve">XI </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eastAsia="ru-RU"/>
        </w:rPr>
        <w:t xml:space="preserve">XII </w:t>
      </w:r>
      <w:r w:rsidRPr="00EA5733">
        <w:rPr>
          <w:rFonts w:ascii="Times New Roman" w:eastAsia="Times New Roman" w:hAnsi="Times New Roman" w:cs="Times New Roman"/>
          <w:color w:val="000000"/>
          <w:sz w:val="28"/>
          <w:szCs w:val="28"/>
          <w:shd w:val="clear" w:color="auto" w:fill="FFFFFF"/>
          <w:lang w:val="uk-UA" w:eastAsia="ru-RU"/>
        </w:rPr>
        <w:t>ст</w:t>
      </w:r>
      <w:r w:rsidRPr="00EA5733">
        <w:rPr>
          <w:rFonts w:ascii="Times New Roman" w:eastAsia="Times New Roman" w:hAnsi="Times New Roman" w:cs="Times New Roman"/>
          <w:color w:val="000000"/>
          <w:sz w:val="28"/>
          <w:szCs w:val="28"/>
          <w:shd w:val="clear" w:color="auto" w:fill="FFFFFF"/>
          <w:lang w:eastAsia="ru-RU"/>
        </w:rPr>
        <w:t xml:space="preserve">. (с. 390); </w:t>
      </w:r>
      <w:r w:rsidRPr="00EA5733">
        <w:rPr>
          <w:rFonts w:ascii="Times New Roman" w:eastAsia="Times New Roman" w:hAnsi="Times New Roman" w:cs="Times New Roman"/>
          <w:color w:val="000000"/>
          <w:sz w:val="28"/>
          <w:szCs w:val="28"/>
          <w:shd w:val="clear" w:color="auto" w:fill="FFFFFF"/>
          <w:lang w:val="uk-UA" w:eastAsia="ru-RU"/>
        </w:rPr>
        <w:t xml:space="preserve">відносини </w:t>
      </w:r>
      <w:r w:rsidRPr="00EA5733">
        <w:rPr>
          <w:rFonts w:ascii="Times New Roman" w:eastAsia="Times New Roman" w:hAnsi="Times New Roman" w:cs="Times New Roman"/>
          <w:color w:val="000000"/>
          <w:sz w:val="28"/>
          <w:szCs w:val="28"/>
          <w:shd w:val="clear" w:color="auto" w:fill="FFFFFF"/>
          <w:lang w:eastAsia="ru-RU"/>
        </w:rPr>
        <w:t xml:space="preserve">до </w:t>
      </w:r>
      <w:r w:rsidRPr="00EA5733">
        <w:rPr>
          <w:rFonts w:ascii="Times New Roman" w:eastAsia="Times New Roman" w:hAnsi="Times New Roman" w:cs="Times New Roman"/>
          <w:color w:val="000000"/>
          <w:sz w:val="28"/>
          <w:szCs w:val="28"/>
          <w:shd w:val="clear" w:color="auto" w:fill="FFFFFF"/>
          <w:lang w:val="uk-UA" w:eastAsia="ru-RU"/>
        </w:rPr>
        <w:t>Польщі (с.</w:t>
      </w:r>
      <w:r w:rsidRPr="00EA5733">
        <w:rPr>
          <w:rFonts w:ascii="Times New Roman" w:eastAsia="Times New Roman" w:hAnsi="Times New Roman" w:cs="Times New Roman"/>
          <w:color w:val="000000"/>
          <w:sz w:val="28"/>
          <w:szCs w:val="28"/>
          <w:shd w:val="clear" w:color="auto" w:fill="FFFFFF"/>
          <w:lang w:eastAsia="ru-RU"/>
        </w:rPr>
        <w:t xml:space="preserve"> 391); </w:t>
      </w:r>
      <w:r w:rsidRPr="00EA5733">
        <w:rPr>
          <w:rFonts w:ascii="Times New Roman" w:eastAsia="Times New Roman" w:hAnsi="Times New Roman" w:cs="Times New Roman"/>
          <w:color w:val="000000"/>
          <w:sz w:val="28"/>
          <w:szCs w:val="28"/>
          <w:shd w:val="clear" w:color="auto" w:fill="FFFFFF"/>
          <w:lang w:val="uk-UA" w:eastAsia="ru-RU"/>
        </w:rPr>
        <w:t>тенденції</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Мстиславичів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uk-UA" w:eastAsia="ru-RU"/>
        </w:rPr>
        <w:t>3</w:t>
      </w:r>
      <w:r w:rsidRPr="00EA5733">
        <w:rPr>
          <w:rFonts w:ascii="Times New Roman" w:eastAsia="Times New Roman" w:hAnsi="Times New Roman" w:cs="Times New Roman"/>
          <w:color w:val="000000"/>
          <w:sz w:val="28"/>
          <w:szCs w:val="28"/>
          <w:shd w:val="clear" w:color="auto" w:fill="FFFFFF"/>
          <w:lang w:eastAsia="ru-RU"/>
        </w:rPr>
        <w:t xml:space="preserve">94). </w:t>
      </w:r>
      <w:r w:rsidRPr="00EA5733">
        <w:rPr>
          <w:rFonts w:ascii="Times New Roman" w:eastAsia="Times New Roman" w:hAnsi="Times New Roman" w:cs="Times New Roman"/>
          <w:color w:val="000000"/>
          <w:sz w:val="28"/>
          <w:szCs w:val="28"/>
          <w:shd w:val="clear" w:color="auto" w:fill="FFFFFF"/>
          <w:lang w:val="uk-UA" w:eastAsia="ru-RU"/>
        </w:rPr>
        <w:t xml:space="preserve">Віче на </w:t>
      </w:r>
      <w:r w:rsidRPr="00EA5733">
        <w:rPr>
          <w:rFonts w:ascii="Times New Roman" w:eastAsia="Times New Roman" w:hAnsi="Times New Roman" w:cs="Times New Roman"/>
          <w:color w:val="000000"/>
          <w:sz w:val="28"/>
          <w:szCs w:val="28"/>
          <w:shd w:val="clear" w:color="auto" w:fill="FFFFFF"/>
          <w:lang w:eastAsia="ru-RU"/>
        </w:rPr>
        <w:t>Вол</w:t>
      </w:r>
      <w:r w:rsidRPr="00EA5733">
        <w:rPr>
          <w:rFonts w:ascii="Times New Roman" w:eastAsia="Times New Roman" w:hAnsi="Times New Roman" w:cs="Times New Roman"/>
          <w:color w:val="000000"/>
          <w:sz w:val="28"/>
          <w:szCs w:val="28"/>
          <w:shd w:val="clear" w:color="auto" w:fill="FFFFFF"/>
          <w:lang w:val="uk-UA" w:eastAsia="ru-RU"/>
        </w:rPr>
        <w:t>ині у</w:t>
      </w:r>
      <w:r w:rsidRPr="00EA5733">
        <w:rPr>
          <w:rFonts w:ascii="Times New Roman" w:eastAsia="Times New Roman" w:hAnsi="Times New Roman" w:cs="Times New Roman"/>
          <w:color w:val="000000"/>
          <w:sz w:val="28"/>
          <w:szCs w:val="28"/>
          <w:shd w:val="clear" w:color="auto" w:fill="FFFFFF"/>
          <w:lang w:eastAsia="ru-RU"/>
        </w:rPr>
        <w:t xml:space="preserve"> XI </w:t>
      </w:r>
      <w:r w:rsidRPr="00EA5733">
        <w:rPr>
          <w:rFonts w:ascii="Times New Roman" w:eastAsia="Times New Roman" w:hAnsi="Times New Roman" w:cs="Times New Roman"/>
          <w:color w:val="000000"/>
          <w:sz w:val="28"/>
          <w:szCs w:val="28"/>
          <w:shd w:val="clear" w:color="auto" w:fill="FFFFFF"/>
          <w:lang w:val="uk-UA" w:eastAsia="ru-RU"/>
        </w:rPr>
        <w:t>ст</w:t>
      </w:r>
      <w:r w:rsidRPr="00EA5733">
        <w:rPr>
          <w:rFonts w:ascii="Times New Roman" w:eastAsia="Times New Roman" w:hAnsi="Times New Roman" w:cs="Times New Roman"/>
          <w:color w:val="000000"/>
          <w:sz w:val="28"/>
          <w:szCs w:val="28"/>
          <w:shd w:val="clear" w:color="auto" w:fill="FFFFFF"/>
          <w:lang w:eastAsia="ru-RU"/>
        </w:rPr>
        <w:t xml:space="preserve">. (с. 395), </w:t>
      </w:r>
      <w:r w:rsidRPr="00EA5733">
        <w:rPr>
          <w:rFonts w:ascii="Times New Roman" w:eastAsia="Times New Roman" w:hAnsi="Times New Roman" w:cs="Times New Roman"/>
          <w:color w:val="000000"/>
          <w:sz w:val="28"/>
          <w:szCs w:val="28"/>
          <w:shd w:val="clear" w:color="auto" w:fill="FFFFFF"/>
          <w:lang w:val="uk-UA" w:eastAsia="ru-RU"/>
        </w:rPr>
        <w:t xml:space="preserve">династична політика громади </w:t>
      </w:r>
      <w:r w:rsidRPr="00EA5733">
        <w:rPr>
          <w:rFonts w:ascii="Times New Roman" w:eastAsia="Times New Roman" w:hAnsi="Times New Roman" w:cs="Times New Roman"/>
          <w:color w:val="000000"/>
          <w:sz w:val="28"/>
          <w:szCs w:val="28"/>
          <w:shd w:val="clear" w:color="auto" w:fill="FFFFFF"/>
          <w:lang w:eastAsia="ru-RU"/>
        </w:rPr>
        <w:t>(</w:t>
      </w:r>
      <w:r w:rsidRPr="00EA5733">
        <w:rPr>
          <w:rFonts w:ascii="Times New Roman" w:eastAsia="Times New Roman" w:hAnsi="Times New Roman" w:cs="Times New Roman"/>
          <w:color w:val="000000"/>
          <w:sz w:val="28"/>
          <w:szCs w:val="28"/>
          <w:shd w:val="clear" w:color="auto" w:fill="FFFFFF"/>
          <w:lang w:val="uk-UA" w:eastAsia="ru-RU"/>
        </w:rPr>
        <w:t>с.</w:t>
      </w:r>
      <w:r w:rsidRPr="00EA5733">
        <w:rPr>
          <w:rFonts w:ascii="Times New Roman" w:eastAsia="Times New Roman" w:hAnsi="Times New Roman" w:cs="Times New Roman"/>
          <w:color w:val="000000"/>
          <w:sz w:val="28"/>
          <w:szCs w:val="28"/>
          <w:shd w:val="clear" w:color="auto" w:fill="FFFFFF"/>
          <w:lang w:eastAsia="ru-RU"/>
        </w:rPr>
        <w:t xml:space="preserve"> 396), </w:t>
      </w:r>
      <w:r w:rsidRPr="00EA5733">
        <w:rPr>
          <w:rFonts w:ascii="Times New Roman" w:eastAsia="Times New Roman" w:hAnsi="Times New Roman" w:cs="Times New Roman"/>
          <w:color w:val="000000"/>
          <w:sz w:val="28"/>
          <w:szCs w:val="28"/>
          <w:shd w:val="clear" w:color="auto" w:fill="FFFFFF"/>
          <w:lang w:val="uk-UA" w:eastAsia="ru-RU"/>
        </w:rPr>
        <w:t>відносини її до Мстиславичів</w:t>
      </w:r>
      <w:r w:rsidRPr="00EA5733">
        <w:rPr>
          <w:rFonts w:ascii="Times New Roman" w:eastAsia="Times New Roman" w:hAnsi="Times New Roman" w:cs="Times New Roman"/>
          <w:color w:val="000000"/>
          <w:sz w:val="28"/>
          <w:szCs w:val="28"/>
          <w:shd w:val="clear" w:color="auto" w:fill="FFFFFF"/>
          <w:vertAlign w:val="superscript"/>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(с. 397); Берестейські коромоли (с. 398), дорогичинське повстання і коромола берестян 1289 р. (с. 399). Боярство (с. 400), його впливи і політика (с. 401); служебні князі (с. 402). Культурне життя (с. 403), залишки поетичних творів на волинські</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теми (с. 404).</w:t>
      </w:r>
    </w:p>
    <w:p w:rsidR="00212BAC" w:rsidRPr="00EA5733" w:rsidRDefault="00212BAC" w:rsidP="00212BAC">
      <w:pPr>
        <w:spacing w:after="0" w:line="240" w:lineRule="auto"/>
        <w:ind w:firstLine="459"/>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-630-</w:t>
      </w:r>
    </w:p>
    <w:p w:rsidR="00212BAC" w:rsidRPr="00EA5733" w:rsidRDefault="00212BAC" w:rsidP="00212BAC">
      <w:pPr>
        <w:numPr>
          <w:ilvl w:val="1"/>
          <w:numId w:val="59"/>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Г</w:t>
      </w:r>
      <w:r>
        <w:rPr>
          <w:rFonts w:ascii="Times New Roman" w:eastAsia="Times New Roman" w:hAnsi="Times New Roman" w:cs="Times New Roman"/>
          <w:b/>
          <w:bCs/>
          <w:color w:val="000000"/>
          <w:sz w:val="28"/>
          <w:szCs w:val="28"/>
          <w:shd w:val="clear" w:color="auto" w:fill="FFFFFF"/>
          <w:lang w:val="uk-UA" w:eastAsia="ru-RU"/>
        </w:rPr>
        <w:t>аличина і Угорська Русь……………………..</w:t>
      </w:r>
      <w:r w:rsidRPr="00EA5733">
        <w:rPr>
          <w:rFonts w:ascii="Times New Roman" w:eastAsia="Times New Roman" w:hAnsi="Times New Roman" w:cs="Times New Roman"/>
          <w:b/>
          <w:bCs/>
          <w:color w:val="000000"/>
          <w:sz w:val="28"/>
          <w:szCs w:val="28"/>
          <w:shd w:val="clear" w:color="auto" w:fill="FFFFFF"/>
          <w:lang w:val="uk-UA" w:eastAsia="ru-RU"/>
        </w:rPr>
        <w:t>с. 407—504</w:t>
      </w: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Русько-польська боротьба (с. 407); Ростислав і Ростиславичі (с. 408); боротьба з Ярополком (с. 409); осліплення Василька (с. 410), його плани (с. 411). війна 1098-9 </w:t>
      </w:r>
      <w:r w:rsidRPr="00EA5733">
        <w:rPr>
          <w:rFonts w:ascii="Times New Roman" w:eastAsia="Times New Roman" w:hAnsi="Times New Roman" w:cs="Times New Roman"/>
          <w:color w:val="000000"/>
          <w:sz w:val="28"/>
          <w:szCs w:val="28"/>
          <w:shd w:val="clear" w:color="auto" w:fill="FFFFFF"/>
          <w:lang w:val="fr-FR" w:eastAsia="ru-RU"/>
        </w:rPr>
        <w:t>pp. (</w:t>
      </w:r>
      <w:r w:rsidRPr="00EA5733">
        <w:rPr>
          <w:rFonts w:ascii="Times New Roman" w:eastAsia="Times New Roman" w:hAnsi="Times New Roman" w:cs="Times New Roman"/>
          <w:color w:val="000000"/>
          <w:sz w:val="28"/>
          <w:szCs w:val="28"/>
          <w:shd w:val="clear" w:color="auto" w:fill="FFFFFF"/>
          <w:lang w:eastAsia="ru-RU"/>
        </w:rPr>
        <w:t>с</w:t>
      </w:r>
      <w:r w:rsidRPr="00EA5733">
        <w:rPr>
          <w:rFonts w:ascii="Times New Roman" w:eastAsia="Times New Roman" w:hAnsi="Times New Roman" w:cs="Times New Roman"/>
          <w:color w:val="000000"/>
          <w:sz w:val="28"/>
          <w:szCs w:val="28"/>
          <w:shd w:val="clear" w:color="auto" w:fill="FFFFFF"/>
          <w:lang w:val="fr-FR"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412); галицька політика су</w:t>
      </w:r>
      <w:r w:rsidRPr="00EA5733">
        <w:rPr>
          <w:rFonts w:ascii="Times New Roman" w:eastAsia="Times New Roman" w:hAnsi="Times New Roman" w:cs="Times New Roman"/>
          <w:color w:val="000000"/>
          <w:sz w:val="28"/>
          <w:szCs w:val="28"/>
          <w:shd w:val="clear" w:color="auto" w:fill="FFFFFF"/>
          <w:lang w:val="uk-UA" w:eastAsia="ru-RU"/>
        </w:rPr>
        <w:softHyphen/>
        <w:t>проти Волині і Києва (с. 413); відносини до Угорщини і Візантії (с. 414), відносини Польщі (с. 4І5); південна колонізація (с. 416). Друге покоління Ростиславичів (с. 417), поділ Галичини (с. 418) і усо</w:t>
      </w:r>
      <w:r w:rsidRPr="00EA5733">
        <w:rPr>
          <w:rFonts w:ascii="Times New Roman" w:eastAsia="Times New Roman" w:hAnsi="Times New Roman" w:cs="Times New Roman"/>
          <w:color w:val="000000"/>
          <w:sz w:val="28"/>
          <w:szCs w:val="28"/>
          <w:shd w:val="clear" w:color="auto" w:fill="FFFFFF"/>
          <w:lang w:val="uk-UA" w:eastAsia="ru-RU"/>
        </w:rPr>
        <w:softHyphen/>
        <w:t>биця (с. 419). Бунт Галича (с. 420)</w:t>
      </w:r>
      <w:r w:rsidRPr="00EA5733">
        <w:rPr>
          <w:rFonts w:ascii="Times New Roman" w:eastAsia="Times New Roman" w:hAnsi="Times New Roman" w:cs="Times New Roman"/>
          <w:b/>
          <w:bCs/>
          <w:color w:val="000000"/>
          <w:sz w:val="28"/>
          <w:szCs w:val="28"/>
          <w:shd w:val="clear" w:color="auto" w:fill="FFFFFF"/>
          <w:lang w:val="uk-UA" w:eastAsia="ru-RU"/>
        </w:rPr>
        <w:t>; сполучення</w:t>
      </w:r>
      <w:r w:rsidRPr="00EA5733">
        <w:rPr>
          <w:rFonts w:ascii="Times New Roman" w:eastAsia="Times New Roman" w:hAnsi="Times New Roman" w:cs="Times New Roman"/>
          <w:color w:val="000000"/>
          <w:sz w:val="28"/>
          <w:szCs w:val="28"/>
          <w:shd w:val="clear" w:color="auto" w:fill="FFFFFF"/>
          <w:lang w:val="uk-UA" w:eastAsia="ru-RU"/>
        </w:rPr>
        <w:t xml:space="preserve"> Галичини в руках </w:t>
      </w:r>
      <w:r w:rsidRPr="00EA5733">
        <w:rPr>
          <w:rFonts w:ascii="Times New Roman" w:eastAsia="Times New Roman" w:hAnsi="Times New Roman" w:cs="Times New Roman"/>
          <w:b/>
          <w:bCs/>
          <w:color w:val="000000"/>
          <w:sz w:val="28"/>
          <w:szCs w:val="28"/>
          <w:shd w:val="clear" w:color="auto" w:fill="FFFFFF"/>
          <w:lang w:eastAsia="ru-RU"/>
        </w:rPr>
        <w:t>Во</w:t>
      </w:r>
      <w:r w:rsidRPr="00EA5733">
        <w:rPr>
          <w:rFonts w:ascii="Times New Roman" w:eastAsia="Times New Roman" w:hAnsi="Times New Roman" w:cs="Times New Roman"/>
          <w:b/>
          <w:bCs/>
          <w:color w:val="000000"/>
          <w:sz w:val="28"/>
          <w:szCs w:val="28"/>
          <w:shd w:val="clear" w:color="auto" w:fill="FFFFFF"/>
          <w:lang w:eastAsia="ru-RU"/>
        </w:rPr>
        <w:softHyphen/>
      </w:r>
      <w:r w:rsidRPr="00EA5733">
        <w:rPr>
          <w:rFonts w:ascii="Times New Roman" w:eastAsia="Times New Roman" w:hAnsi="Times New Roman" w:cs="Times New Roman"/>
          <w:color w:val="000000"/>
          <w:sz w:val="28"/>
          <w:szCs w:val="28"/>
          <w:shd w:val="clear" w:color="auto" w:fill="FFFFFF"/>
          <w:lang w:eastAsia="ru-RU"/>
        </w:rPr>
        <w:t xml:space="preserve">лодимирка </w:t>
      </w:r>
      <w:r w:rsidRPr="00EA5733">
        <w:rPr>
          <w:rFonts w:ascii="Times New Roman" w:eastAsia="Times New Roman" w:hAnsi="Times New Roman" w:cs="Times New Roman"/>
          <w:color w:val="000000"/>
          <w:sz w:val="28"/>
          <w:szCs w:val="28"/>
          <w:shd w:val="clear" w:color="auto" w:fill="FFFFFF"/>
          <w:lang w:val="uk-UA" w:eastAsia="ru-RU"/>
        </w:rPr>
        <w:t xml:space="preserve">(с. 421); подальша доля Івана Берладника (с, 422). Політика </w:t>
      </w:r>
      <w:r w:rsidRPr="00EA5733">
        <w:rPr>
          <w:rFonts w:ascii="Times New Roman" w:eastAsia="Times New Roman" w:hAnsi="Times New Roman" w:cs="Times New Roman"/>
          <w:color w:val="000000"/>
          <w:sz w:val="28"/>
          <w:szCs w:val="28"/>
          <w:shd w:val="clear" w:color="auto" w:fill="FFFFFF"/>
          <w:lang w:eastAsia="ru-RU"/>
        </w:rPr>
        <w:t xml:space="preserve">Володимирка </w:t>
      </w:r>
      <w:r w:rsidRPr="00EA5733">
        <w:rPr>
          <w:rFonts w:ascii="Times New Roman" w:eastAsia="Times New Roman" w:hAnsi="Times New Roman" w:cs="Times New Roman"/>
          <w:color w:val="000000"/>
          <w:sz w:val="28"/>
          <w:szCs w:val="28"/>
          <w:shd w:val="clear" w:color="auto" w:fill="FFFFFF"/>
          <w:lang w:val="uk-UA" w:eastAsia="ru-RU"/>
        </w:rPr>
        <w:t xml:space="preserve">на Русі (с. 428), кампанії 1144 (с. 424) і 1146 р. (с. 425); відносини до Польщі (є. 426) і Угорщини (с. 427); союз з Візантією (с. 428), боротьба з Ізяславом 1149 — 51 (с. 429), галицькі кампанії 1150 (с. 429) і 1152 </w:t>
      </w:r>
      <w:r w:rsidRPr="00EA5733">
        <w:rPr>
          <w:rFonts w:ascii="Times New Roman" w:eastAsia="Times New Roman" w:hAnsi="Times New Roman" w:cs="Times New Roman"/>
          <w:color w:val="000000"/>
          <w:sz w:val="28"/>
          <w:szCs w:val="28"/>
          <w:shd w:val="clear" w:color="auto" w:fill="FFFFFF"/>
          <w:lang w:val="fr-FR" w:eastAsia="ru-RU"/>
        </w:rPr>
        <w:t xml:space="preserve">p.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uk-UA" w:eastAsia="ru-RU"/>
        </w:rPr>
        <w:t xml:space="preserve">431); </w:t>
      </w:r>
      <w:r w:rsidRPr="00EA5733">
        <w:rPr>
          <w:rFonts w:ascii="Times New Roman" w:eastAsia="Times New Roman" w:hAnsi="Times New Roman" w:cs="Times New Roman"/>
          <w:color w:val="000000"/>
          <w:sz w:val="28"/>
          <w:szCs w:val="28"/>
          <w:shd w:val="clear" w:color="auto" w:fill="FFFFFF"/>
          <w:lang w:eastAsia="ru-RU"/>
        </w:rPr>
        <w:t xml:space="preserve">смерть Володимирка (с. </w:t>
      </w:r>
      <w:r>
        <w:rPr>
          <w:rFonts w:ascii="Times New Roman" w:eastAsia="Times New Roman" w:hAnsi="Times New Roman" w:cs="Times New Roman"/>
          <w:color w:val="000000"/>
          <w:sz w:val="28"/>
          <w:szCs w:val="28"/>
          <w:shd w:val="clear" w:color="auto" w:fill="FFFFFF"/>
          <w:lang w:val="uk-UA" w:eastAsia="ru-RU"/>
        </w:rPr>
        <w:t>432); опові</w:t>
      </w:r>
      <w:r w:rsidRPr="00EA5733">
        <w:rPr>
          <w:rFonts w:ascii="Times New Roman" w:eastAsia="Times New Roman" w:hAnsi="Times New Roman" w:cs="Times New Roman"/>
          <w:color w:val="000000"/>
          <w:sz w:val="28"/>
          <w:szCs w:val="28"/>
          <w:shd w:val="clear" w:color="auto" w:fill="FFFFFF"/>
          <w:lang w:val="uk-UA" w:eastAsia="ru-RU"/>
        </w:rPr>
        <w:t xml:space="preserve">дання про неї Київського літопису (с. 433—4), характеристика </w:t>
      </w:r>
      <w:r w:rsidRPr="00EA5733">
        <w:rPr>
          <w:rFonts w:ascii="Times New Roman" w:eastAsia="Times New Roman" w:hAnsi="Times New Roman" w:cs="Times New Roman"/>
          <w:color w:val="000000"/>
          <w:sz w:val="28"/>
          <w:szCs w:val="28"/>
          <w:shd w:val="clear" w:color="auto" w:fill="FFFFFF"/>
          <w:lang w:eastAsia="ru-RU"/>
        </w:rPr>
        <w:t>Володи</w:t>
      </w:r>
      <w:r w:rsidRPr="00EA5733">
        <w:rPr>
          <w:rFonts w:ascii="Times New Roman" w:eastAsia="Times New Roman" w:hAnsi="Times New Roman" w:cs="Times New Roman"/>
          <w:color w:val="000000"/>
          <w:sz w:val="28"/>
          <w:szCs w:val="28"/>
          <w:shd w:val="clear" w:color="auto" w:fill="FFFFFF"/>
          <w:lang w:eastAsia="ru-RU"/>
        </w:rPr>
        <w:softHyphen/>
        <w:t xml:space="preserve">мирка (с. </w:t>
      </w:r>
      <w:r w:rsidRPr="00EA5733">
        <w:rPr>
          <w:rFonts w:ascii="Times New Roman" w:eastAsia="Times New Roman" w:hAnsi="Times New Roman" w:cs="Times New Roman"/>
          <w:color w:val="000000"/>
          <w:sz w:val="28"/>
          <w:szCs w:val="28"/>
          <w:shd w:val="clear" w:color="auto" w:fill="FFFFFF"/>
          <w:lang w:val="uk-UA" w:eastAsia="ru-RU"/>
        </w:rPr>
        <w:t>434). Ярослав — його характер і становище (с. 435), відно</w:t>
      </w:r>
      <w:r w:rsidRPr="00EA5733">
        <w:rPr>
          <w:rFonts w:ascii="Times New Roman" w:eastAsia="Times New Roman" w:hAnsi="Times New Roman" w:cs="Times New Roman"/>
          <w:color w:val="000000"/>
          <w:sz w:val="28"/>
          <w:szCs w:val="28"/>
          <w:shd w:val="clear" w:color="auto" w:fill="FFFFFF"/>
          <w:lang w:val="uk-UA" w:eastAsia="ru-RU"/>
        </w:rPr>
        <w:softHyphen/>
        <w:t>сини до Ізяслава і кампанія 1154 р. (с. 485), переміни в галицькій по</w:t>
      </w:r>
      <w:r w:rsidRPr="00EA5733">
        <w:rPr>
          <w:rFonts w:ascii="Times New Roman" w:eastAsia="Times New Roman" w:hAnsi="Times New Roman" w:cs="Times New Roman"/>
          <w:color w:val="000000"/>
          <w:sz w:val="28"/>
          <w:szCs w:val="28"/>
          <w:shd w:val="clear" w:color="auto" w:fill="FFFFFF"/>
          <w:lang w:val="uk-UA" w:eastAsia="ru-RU"/>
        </w:rPr>
        <w:softHyphen/>
        <w:t>літиці супроти Волині (с. 436); справа, Івана Берладника (с. 438), його похід на Пониззя (с. 440) і кінець (с. 441); відносини до Угор</w:t>
      </w:r>
      <w:r w:rsidRPr="00EA5733">
        <w:rPr>
          <w:rFonts w:ascii="Times New Roman" w:eastAsia="Times New Roman" w:hAnsi="Times New Roman" w:cs="Times New Roman"/>
          <w:color w:val="000000"/>
          <w:sz w:val="28"/>
          <w:szCs w:val="28"/>
          <w:shd w:val="clear" w:color="auto" w:fill="FFFFFF"/>
          <w:lang w:val="uk-UA" w:eastAsia="ru-RU"/>
        </w:rPr>
        <w:softHyphen/>
        <w:t>щини і Візантії (с. 441-—</w:t>
      </w:r>
      <w:r w:rsidRPr="00EA5733">
        <w:rPr>
          <w:rFonts w:ascii="Times New Roman" w:eastAsia="Times New Roman" w:hAnsi="Times New Roman" w:cs="Times New Roman"/>
          <w:color w:val="000000"/>
          <w:sz w:val="28"/>
          <w:szCs w:val="28"/>
          <w:shd w:val="clear" w:color="auto" w:fill="FFFFFF"/>
          <w:lang w:val="uk-UA" w:eastAsia="ru-RU"/>
        </w:rPr>
        <w:lastRenderedPageBreak/>
        <w:t>2); родинні справи Ярослава (с. 442), повстання галицьких бояр (с. 448), дальші відносини Ярослава до сина (с. 444); смерть Ярослава (с. 445). Галицька усобиця (о. 446), зносини боярства з Романом (с. 447), втеча Володимира (с. 448), перше запанування Романа у Галичі (с. 449), угорська окупація (с. 450), похід Ростислава Берладничича (с. 451), поворот Володимира (с. 452); його смерть (с. 453); кінець династії (с. 454). Територія Галичини - гра</w:t>
      </w:r>
      <w:r w:rsidRPr="00EA5733">
        <w:rPr>
          <w:rFonts w:ascii="Times New Roman" w:eastAsia="Times New Roman" w:hAnsi="Times New Roman" w:cs="Times New Roman"/>
          <w:color w:val="000000"/>
          <w:sz w:val="28"/>
          <w:szCs w:val="28"/>
          <w:shd w:val="clear" w:color="auto" w:fill="FFFFFF"/>
          <w:lang w:val="uk-UA" w:eastAsia="ru-RU"/>
        </w:rPr>
        <w:softHyphen/>
        <w:t>ниця волинська (с. 455) і польська (с. 456), карпатське підгір'я (с. 467), пограниччя русько-польсько-угорське (с. 458), границя угорська (с. 459); південне пограниччя (с. 460). Значніші осади: Перемишль (с. 461), Сянок, Ярослав (с. 463), Звенигород (с. 464), Городок, Теребовль (с. 465), Галич (с. 466), його місце (с. 467), його пам'ятки (с. 468), Синевідсько, скальні замки і печери на Підгір'ї (с. 470), Покуття і Пониззя (с. 471), Львів (с. 472). Внутрішні відносини (с. 473), громада у ХІІ ст. (с. 474), її становище супроти династії Романа (с. 475), її антипатії до боярства (с. 476), слабкість громади (с. 477); розвій бо</w:t>
      </w:r>
      <w:r w:rsidRPr="00EA5733">
        <w:rPr>
          <w:rFonts w:ascii="Times New Roman" w:eastAsia="Times New Roman" w:hAnsi="Times New Roman" w:cs="Times New Roman"/>
          <w:color w:val="000000"/>
          <w:sz w:val="28"/>
          <w:szCs w:val="28"/>
          <w:shd w:val="clear" w:color="auto" w:fill="FFFFFF"/>
          <w:lang w:val="uk-UA" w:eastAsia="ru-RU"/>
        </w:rPr>
        <w:softHyphen/>
        <w:t>ярства (с. 478), його сконсолідування (с. 479), становище у ХІІ ст. (с. 480), його політична програма XII-ХІІІ ст. (с. 481), його невдача</w:t>
      </w:r>
      <w:r w:rsidRPr="00EA5733">
        <w:rPr>
          <w:rFonts w:ascii="Times New Roman" w:eastAsia="Times New Roman" w:hAnsi="Times New Roman" w:cs="Times New Roman"/>
          <w:color w:val="000000"/>
          <w:sz w:val="28"/>
          <w:szCs w:val="28"/>
          <w:shd w:val="clear" w:color="auto" w:fill="FFFFFF"/>
          <w:lang w:eastAsia="ru-RU"/>
        </w:rPr>
        <w:t xml:space="preserve"> (с. </w:t>
      </w:r>
      <w:r w:rsidRPr="00EA5733">
        <w:rPr>
          <w:rFonts w:ascii="Times New Roman" w:eastAsia="Times New Roman" w:hAnsi="Times New Roman" w:cs="Times New Roman"/>
          <w:color w:val="000000"/>
          <w:sz w:val="28"/>
          <w:szCs w:val="28"/>
          <w:shd w:val="clear" w:color="auto" w:fill="FFFFFF"/>
          <w:lang w:val="uk-UA" w:eastAsia="ru-RU"/>
        </w:rPr>
        <w:t>482); культурне життя: сполучення елементів східних і західних - в культурі (с. 483), у явищах життя (с. 485). Угорська Русь (с. 486), матеріал до пізнання її (с. 486); її історія (с. 487); її організація у XII—ХІІІ ст. (с. 488), комітати (с.489), суспільна еволюція ХІ-ХІІІ ст. (с. 490), географічні відмінності у цій еволюції (с. 491); королівські замки (с. 492), розвій привілейованої власності (с. 494), економічні обставини (с. 494-5), господарство (с. 496), суспільні верстви (с. 496), йобадьони (с. 497); ...</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p>
    <w:p w:rsidR="00212BAC" w:rsidRPr="00EA5733" w:rsidRDefault="00212BAC" w:rsidP="00212BAC">
      <w:pPr>
        <w:numPr>
          <w:ilvl w:val="1"/>
          <w:numId w:val="59"/>
        </w:numPr>
        <w:spacing w:after="0" w:line="240" w:lineRule="auto"/>
        <w:ind w:left="0"/>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Степи с. 505 — 551</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Залишки руської колонізації в степах (с. 505); Тмуторокань (с. 506), її людність (с. 507): </w:t>
      </w:r>
      <w:r w:rsidRPr="00EA5733">
        <w:rPr>
          <w:rFonts w:ascii="Times New Roman" w:eastAsia="Times New Roman" w:hAnsi="Times New Roman" w:cs="Times New Roman"/>
          <w:color w:val="000000"/>
          <w:sz w:val="28"/>
          <w:szCs w:val="28"/>
          <w:shd w:val="clear" w:color="auto" w:fill="FFFFFF"/>
          <w:lang w:eastAsia="ru-RU"/>
        </w:rPr>
        <w:t xml:space="preserve">пам'ятки </w:t>
      </w:r>
      <w:r w:rsidRPr="00EA5733">
        <w:rPr>
          <w:rFonts w:ascii="Times New Roman" w:eastAsia="Times New Roman" w:hAnsi="Times New Roman" w:cs="Times New Roman"/>
          <w:color w:val="000000"/>
          <w:sz w:val="28"/>
          <w:szCs w:val="28"/>
          <w:shd w:val="clear" w:color="auto" w:fill="FFFFFF"/>
          <w:lang w:val="uk-UA" w:eastAsia="ru-RU"/>
        </w:rPr>
        <w:t xml:space="preserve">руського життя (с. </w:t>
      </w:r>
      <w:r w:rsidRPr="00EA5733">
        <w:rPr>
          <w:rFonts w:ascii="Times New Roman" w:eastAsia="Times New Roman" w:hAnsi="Times New Roman" w:cs="Times New Roman"/>
          <w:color w:val="000000"/>
          <w:sz w:val="28"/>
          <w:szCs w:val="28"/>
          <w:shd w:val="clear" w:color="auto" w:fill="FFFFFF"/>
          <w:lang w:eastAsia="ru-RU"/>
        </w:rPr>
        <w:t>5</w:t>
      </w:r>
      <w:r w:rsidRPr="00EA5733">
        <w:rPr>
          <w:rFonts w:ascii="Times New Roman" w:eastAsia="Times New Roman" w:hAnsi="Times New Roman" w:cs="Times New Roman"/>
          <w:color w:val="000000"/>
          <w:sz w:val="28"/>
          <w:szCs w:val="28"/>
          <w:shd w:val="clear" w:color="auto" w:fill="FFFFFF"/>
          <w:lang w:val="uk-UA" w:eastAsia="ru-RU"/>
        </w:rPr>
        <w:t xml:space="preserve">08); </w:t>
      </w:r>
      <w:r w:rsidRPr="00EA5733">
        <w:rPr>
          <w:rFonts w:ascii="Times New Roman" w:eastAsia="Times New Roman" w:hAnsi="Times New Roman" w:cs="Times New Roman"/>
          <w:color w:val="000000"/>
          <w:sz w:val="28"/>
          <w:szCs w:val="28"/>
          <w:shd w:val="clear" w:color="auto" w:fill="FFFFFF"/>
          <w:lang w:eastAsia="ru-RU"/>
        </w:rPr>
        <w:t>ру-</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eastAsia="ru-RU"/>
        </w:rPr>
        <w:t>-631-</w:t>
      </w:r>
    </w:p>
    <w:p w:rsidR="00212BAC" w:rsidRDefault="00212BAC" w:rsidP="00212BAC">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eastAsia="ru-RU"/>
        </w:rPr>
        <w:softHyphen/>
        <w:t>ські</w:t>
      </w:r>
      <w:r w:rsidRPr="00EA5733">
        <w:rPr>
          <w:rFonts w:ascii="Times New Roman" w:eastAsia="Times New Roman" w:hAnsi="Times New Roman" w:cs="Times New Roman"/>
          <w:color w:val="000000"/>
          <w:sz w:val="28"/>
          <w:szCs w:val="28"/>
          <w:shd w:val="clear" w:color="auto" w:fill="FFFFFF"/>
          <w:lang w:val="uk-UA" w:eastAsia="ru-RU"/>
        </w:rPr>
        <w:t xml:space="preserve"> князі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uk-UA" w:eastAsia="ru-RU"/>
        </w:rPr>
        <w:t xml:space="preserve">509); руська політика в Криму (с. 510); ізгої в Тмуторокані (с. 511); Тмуторокань у ХІІ ст. (с. 512); кінець залежності її від </w:t>
      </w:r>
      <w:r w:rsidRPr="00EA5733">
        <w:rPr>
          <w:rFonts w:ascii="Times New Roman" w:eastAsia="Times New Roman" w:hAnsi="Times New Roman" w:cs="Times New Roman"/>
          <w:color w:val="000000"/>
          <w:sz w:val="28"/>
          <w:szCs w:val="28"/>
          <w:shd w:val="clear" w:color="auto" w:fill="FFFFFF"/>
          <w:lang w:eastAsia="ru-RU"/>
        </w:rPr>
        <w:t>Рус</w:t>
      </w:r>
      <w:r w:rsidRPr="00EA5733">
        <w:rPr>
          <w:rFonts w:ascii="Times New Roman" w:eastAsia="Times New Roman" w:hAnsi="Times New Roman" w:cs="Times New Roman"/>
          <w:color w:val="000000"/>
          <w:sz w:val="28"/>
          <w:szCs w:val="28"/>
          <w:shd w:val="clear" w:color="auto" w:fill="FFFFFF"/>
          <w:lang w:val="uk-UA" w:eastAsia="ru-RU"/>
        </w:rPr>
        <w:t>і</w:t>
      </w:r>
      <w:r w:rsidRPr="00EA5733">
        <w:rPr>
          <w:rFonts w:ascii="Times New Roman" w:eastAsia="Times New Roman" w:hAnsi="Times New Roman" w:cs="Times New Roman"/>
          <w:color w:val="000000"/>
          <w:sz w:val="28"/>
          <w:szCs w:val="28"/>
          <w:shd w:val="clear" w:color="auto" w:fill="FFFFFF"/>
          <w:lang w:eastAsia="ru-RU"/>
        </w:rPr>
        <w:t xml:space="preserve"> (с. </w:t>
      </w:r>
      <w:r w:rsidRPr="00EA5733">
        <w:rPr>
          <w:rFonts w:ascii="Times New Roman" w:eastAsia="Times New Roman" w:hAnsi="Times New Roman" w:cs="Times New Roman"/>
          <w:color w:val="000000"/>
          <w:sz w:val="28"/>
          <w:szCs w:val="28"/>
          <w:shd w:val="clear" w:color="auto" w:fill="FFFFFF"/>
          <w:lang w:val="uk-UA" w:eastAsia="ru-RU"/>
        </w:rPr>
        <w:t>513). Русь у Криму (с. 514), на Подонні (</w:t>
      </w:r>
      <w:r w:rsidRPr="00EA5733">
        <w:rPr>
          <w:rFonts w:ascii="Times New Roman" w:eastAsia="Times New Roman" w:hAnsi="Times New Roman" w:cs="Times New Roman"/>
          <w:color w:val="000000"/>
          <w:sz w:val="28"/>
          <w:szCs w:val="28"/>
          <w:shd w:val="clear" w:color="auto" w:fill="FFFFFF"/>
          <w:lang w:val="en-US" w:eastAsia="ru-RU"/>
        </w:rPr>
        <w:t>c</w:t>
      </w:r>
      <w:r w:rsidRPr="00EA5733">
        <w:rPr>
          <w:rFonts w:ascii="Times New Roman" w:eastAsia="Times New Roman" w:hAnsi="Times New Roman" w:cs="Times New Roman"/>
          <w:color w:val="000000"/>
          <w:sz w:val="28"/>
          <w:szCs w:val="28"/>
          <w:shd w:val="clear" w:color="auto" w:fill="FFFFFF"/>
          <w:lang w:val="uk-UA" w:eastAsia="ru-RU"/>
        </w:rPr>
        <w:t xml:space="preserve">. 515) і на каспійському побережжі (с. 516). Русь на Чорномор'ї: Олешшя (с. 517), інші городи (с. 519), Русь на Подунав'ї (с. 520); Берладь і Берладники (с. 520); подунайські князівства </w:t>
      </w:r>
      <w:r w:rsidRPr="00EA5733">
        <w:rPr>
          <w:rFonts w:ascii="Times New Roman" w:eastAsia="Times New Roman" w:hAnsi="Times New Roman" w:cs="Times New Roman"/>
          <w:i/>
          <w:iCs/>
          <w:color w:val="000000"/>
          <w:sz w:val="28"/>
          <w:szCs w:val="28"/>
          <w:shd w:val="clear" w:color="auto" w:fill="FFFFFF"/>
          <w:lang w:val="uk-UA" w:eastAsia="ru-RU"/>
        </w:rPr>
        <w:t>(в,</w:t>
      </w:r>
      <w:r w:rsidRPr="00EA5733">
        <w:rPr>
          <w:rFonts w:ascii="Times New Roman" w:eastAsia="Times New Roman" w:hAnsi="Times New Roman" w:cs="Times New Roman"/>
          <w:color w:val="000000"/>
          <w:sz w:val="28"/>
          <w:szCs w:val="28"/>
          <w:shd w:val="clear" w:color="auto" w:fill="FFFFFF"/>
          <w:lang w:val="uk-UA" w:eastAsia="ru-RU"/>
        </w:rPr>
        <w:t xml:space="preserve"> 521) і задунайські городи (с. 522); залежність Подунав'я від Галичини (с. 523). Бродники (с. 524), їх роль у війні 1223 р. (с. 525). Тюркська колонізація степів (с. 525) - Печеніги (с. 526), Торки (с. 527), міграція печенігів (с. 528), упа</w:t>
      </w:r>
      <w:r w:rsidRPr="00EA5733">
        <w:rPr>
          <w:rFonts w:ascii="Times New Roman" w:eastAsia="Times New Roman" w:hAnsi="Times New Roman" w:cs="Times New Roman"/>
          <w:color w:val="000000"/>
          <w:sz w:val="28"/>
          <w:szCs w:val="28"/>
          <w:shd w:val="clear" w:color="auto" w:fill="FFFFFF"/>
          <w:lang w:val="uk-UA" w:eastAsia="ru-RU"/>
        </w:rPr>
        <w:softHyphen/>
        <w:t>док і міґрація торків (с. 529); Половці (с. 330), їх устрій (с. 531) і побут (с. 532), їх напади у XI ст. (с. 532), руські походи н</w:t>
      </w:r>
      <w:r w:rsidRPr="00EA5733">
        <w:rPr>
          <w:rFonts w:ascii="Times New Roman" w:eastAsia="Times New Roman" w:hAnsi="Times New Roman" w:cs="Times New Roman"/>
          <w:color w:val="000000"/>
          <w:sz w:val="28"/>
          <w:szCs w:val="28"/>
          <w:shd w:val="clear" w:color="auto" w:fill="FFFFFF"/>
          <w:lang w:eastAsia="ru-RU"/>
        </w:rPr>
        <w:t xml:space="preserve">а </w:t>
      </w:r>
      <w:r w:rsidRPr="00EA5733">
        <w:rPr>
          <w:rFonts w:ascii="Times New Roman" w:eastAsia="Times New Roman" w:hAnsi="Times New Roman" w:cs="Times New Roman"/>
          <w:color w:val="000000"/>
          <w:sz w:val="28"/>
          <w:szCs w:val="28"/>
          <w:shd w:val="clear" w:color="auto" w:fill="FFFFFF"/>
          <w:lang w:val="uk-UA" w:eastAsia="ru-RU"/>
        </w:rPr>
        <w:t xml:space="preserve">поч. XII ст. і </w:t>
      </w:r>
      <w:r w:rsidRPr="00EA5733">
        <w:rPr>
          <w:rFonts w:ascii="Times New Roman" w:eastAsia="Times New Roman" w:hAnsi="Times New Roman" w:cs="Times New Roman"/>
          <w:color w:val="000000"/>
          <w:sz w:val="28"/>
          <w:szCs w:val="28"/>
          <w:shd w:val="clear" w:color="auto" w:fill="FFFFFF"/>
          <w:lang w:eastAsia="ru-RU"/>
        </w:rPr>
        <w:t>ослаблен</w:t>
      </w:r>
      <w:r w:rsidRPr="00EA5733">
        <w:rPr>
          <w:rFonts w:ascii="Times New Roman" w:eastAsia="Times New Roman" w:hAnsi="Times New Roman" w:cs="Times New Roman"/>
          <w:color w:val="000000"/>
          <w:sz w:val="28"/>
          <w:szCs w:val="28"/>
          <w:shd w:val="clear" w:color="auto" w:fill="FFFFFF"/>
          <w:lang w:val="uk-UA" w:eastAsia="ru-RU"/>
        </w:rPr>
        <w:t>ня</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половців (с. 533); половецька колонізація на </w:t>
      </w:r>
      <w:r w:rsidRPr="00EA5733">
        <w:rPr>
          <w:rFonts w:ascii="Times New Roman" w:eastAsia="Times New Roman" w:hAnsi="Times New Roman" w:cs="Times New Roman"/>
          <w:color w:val="000000"/>
          <w:sz w:val="28"/>
          <w:szCs w:val="28"/>
          <w:shd w:val="clear" w:color="auto" w:fill="FFFFFF"/>
          <w:lang w:eastAsia="ru-RU"/>
        </w:rPr>
        <w:t>Рус</w:t>
      </w:r>
      <w:r w:rsidRPr="00EA5733">
        <w:rPr>
          <w:rFonts w:ascii="Times New Roman" w:eastAsia="Times New Roman" w:hAnsi="Times New Roman" w:cs="Times New Roman"/>
          <w:color w:val="000000"/>
          <w:sz w:val="28"/>
          <w:szCs w:val="28"/>
          <w:shd w:val="clear" w:color="auto" w:fill="FFFFFF"/>
          <w:lang w:val="uk-UA" w:eastAsia="ru-RU"/>
        </w:rPr>
        <w:t>і</w:t>
      </w:r>
      <w:r w:rsidRPr="00EA5733">
        <w:rPr>
          <w:rFonts w:ascii="Times New Roman" w:eastAsia="Times New Roman" w:hAnsi="Times New Roman" w:cs="Times New Roman"/>
          <w:color w:val="000000"/>
          <w:sz w:val="28"/>
          <w:szCs w:val="28"/>
          <w:shd w:val="clear" w:color="auto" w:fill="FFFFFF"/>
          <w:lang w:eastAsia="ru-RU"/>
        </w:rPr>
        <w:t xml:space="preserve"> (с. </w:t>
      </w:r>
      <w:r w:rsidRPr="00EA5733">
        <w:rPr>
          <w:rFonts w:ascii="Times New Roman" w:eastAsia="Times New Roman" w:hAnsi="Times New Roman" w:cs="Times New Roman"/>
          <w:color w:val="000000"/>
          <w:sz w:val="28"/>
          <w:szCs w:val="28"/>
          <w:shd w:val="clear" w:color="auto" w:fill="FFFFFF"/>
          <w:lang w:val="uk-UA" w:eastAsia="ru-RU"/>
        </w:rPr>
        <w:t>534); повстання печенігів і торків на половців (с. 535); Половці від</w:t>
      </w:r>
      <w:r w:rsidRPr="00EA5733">
        <w:rPr>
          <w:rFonts w:ascii="Times New Roman" w:eastAsia="Times New Roman" w:hAnsi="Times New Roman" w:cs="Times New Roman"/>
          <w:color w:val="000000"/>
          <w:sz w:val="28"/>
          <w:szCs w:val="28"/>
          <w:shd w:val="clear" w:color="auto" w:fill="FFFFFF"/>
          <w:lang w:val="uk-UA" w:eastAsia="ru-RU"/>
        </w:rPr>
        <w:softHyphen/>
        <w:t xml:space="preserve">живають - їх напади наприкінці XII ст. (с. 536); культурні впливи </w:t>
      </w:r>
      <w:r w:rsidRPr="00EA5733">
        <w:rPr>
          <w:rFonts w:ascii="Times New Roman" w:eastAsia="Times New Roman" w:hAnsi="Times New Roman" w:cs="Times New Roman"/>
          <w:color w:val="000000"/>
          <w:sz w:val="28"/>
          <w:szCs w:val="28"/>
          <w:shd w:val="clear" w:color="auto" w:fill="FFFFFF"/>
          <w:lang w:eastAsia="ru-RU"/>
        </w:rPr>
        <w:t>Рус</w:t>
      </w:r>
      <w:r w:rsidRPr="00EA5733">
        <w:rPr>
          <w:rFonts w:ascii="Times New Roman" w:eastAsia="Times New Roman" w:hAnsi="Times New Roman" w:cs="Times New Roman"/>
          <w:color w:val="000000"/>
          <w:sz w:val="28"/>
          <w:szCs w:val="28"/>
          <w:shd w:val="clear" w:color="auto" w:fill="FFFFFF"/>
          <w:lang w:val="uk-UA" w:eastAsia="ru-RU"/>
        </w:rPr>
        <w:t>і</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на половців (с. 537); Половці у ХІІІ ст. (с. 538). Монґоли-татари (с. 539); Темуджін (с. 538—9); перший похід на Чорномор'я (с. 540); смерть Темуджіна і поділ його держави (с. 541); похід Бату (с. 542); походи на українсько-руські землі (с. 542 -3), похід на Угорщину (с. 543); орда Бату осаджується на Чорномор'ї (с. 544), її устрій і куль</w:t>
      </w:r>
      <w:r w:rsidRPr="00EA5733">
        <w:rPr>
          <w:rFonts w:ascii="Times New Roman" w:eastAsia="Times New Roman" w:hAnsi="Times New Roman" w:cs="Times New Roman"/>
          <w:color w:val="000000"/>
          <w:sz w:val="28"/>
          <w:szCs w:val="28"/>
          <w:shd w:val="clear" w:color="auto" w:fill="FFFFFF"/>
          <w:lang w:val="uk-UA" w:eastAsia="ru-RU"/>
        </w:rPr>
        <w:softHyphen/>
        <w:t xml:space="preserve">тура (с. 544-5). Міґрація половців (с. 545). Половці в Угорщині (с. 546) і на </w:t>
      </w:r>
      <w:r w:rsidRPr="00EA5733">
        <w:rPr>
          <w:rFonts w:ascii="Times New Roman" w:eastAsia="Times New Roman" w:hAnsi="Times New Roman" w:cs="Times New Roman"/>
          <w:color w:val="000000"/>
          <w:sz w:val="28"/>
          <w:szCs w:val="28"/>
          <w:shd w:val="clear" w:color="auto" w:fill="FFFFFF"/>
          <w:lang w:eastAsia="ru-RU"/>
        </w:rPr>
        <w:t>Рус</w:t>
      </w:r>
      <w:r w:rsidRPr="00EA5733">
        <w:rPr>
          <w:rFonts w:ascii="Times New Roman" w:eastAsia="Times New Roman" w:hAnsi="Times New Roman" w:cs="Times New Roman"/>
          <w:color w:val="000000"/>
          <w:sz w:val="28"/>
          <w:szCs w:val="28"/>
          <w:shd w:val="clear" w:color="auto" w:fill="FFFFFF"/>
          <w:lang w:val="uk-UA" w:eastAsia="ru-RU"/>
        </w:rPr>
        <w:t>і</w:t>
      </w:r>
      <w:r w:rsidRPr="00EA5733">
        <w:rPr>
          <w:rFonts w:ascii="Times New Roman" w:eastAsia="Times New Roman" w:hAnsi="Times New Roman" w:cs="Times New Roman"/>
          <w:color w:val="000000"/>
          <w:sz w:val="28"/>
          <w:szCs w:val="28"/>
          <w:shd w:val="clear" w:color="auto" w:fill="FFFFFF"/>
          <w:lang w:eastAsia="ru-RU"/>
        </w:rPr>
        <w:t xml:space="preserve"> (с. </w:t>
      </w:r>
      <w:r w:rsidRPr="00EA5733">
        <w:rPr>
          <w:rFonts w:ascii="Times New Roman" w:eastAsia="Times New Roman" w:hAnsi="Times New Roman" w:cs="Times New Roman"/>
          <w:color w:val="000000"/>
          <w:sz w:val="28"/>
          <w:szCs w:val="28"/>
          <w:shd w:val="clear" w:color="auto" w:fill="FFFFFF"/>
          <w:lang w:val="uk-UA" w:eastAsia="ru-RU"/>
        </w:rPr>
        <w:t xml:space="preserve">547). Тюркські колоністи на </w:t>
      </w:r>
      <w:r w:rsidRPr="00EA5733">
        <w:rPr>
          <w:rFonts w:ascii="Times New Roman" w:eastAsia="Times New Roman" w:hAnsi="Times New Roman" w:cs="Times New Roman"/>
          <w:color w:val="000000"/>
          <w:sz w:val="28"/>
          <w:szCs w:val="28"/>
          <w:shd w:val="clear" w:color="auto" w:fill="FFFFFF"/>
          <w:lang w:eastAsia="ru-RU"/>
        </w:rPr>
        <w:t>Рус</w:t>
      </w:r>
      <w:r w:rsidRPr="00EA5733">
        <w:rPr>
          <w:rFonts w:ascii="Times New Roman" w:eastAsia="Times New Roman" w:hAnsi="Times New Roman" w:cs="Times New Roman"/>
          <w:color w:val="000000"/>
          <w:sz w:val="28"/>
          <w:szCs w:val="28"/>
          <w:shd w:val="clear" w:color="auto" w:fill="FFFFFF"/>
          <w:lang w:val="uk-UA" w:eastAsia="ru-RU"/>
        </w:rPr>
        <w:t>і</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lastRenderedPageBreak/>
        <w:t>чорні кло</w:t>
      </w:r>
      <w:r w:rsidRPr="00EA5733">
        <w:rPr>
          <w:rFonts w:ascii="Times New Roman" w:eastAsia="Times New Roman" w:hAnsi="Times New Roman" w:cs="Times New Roman"/>
          <w:color w:val="000000"/>
          <w:sz w:val="28"/>
          <w:szCs w:val="28"/>
          <w:shd w:val="clear" w:color="auto" w:fill="FFFFFF"/>
          <w:lang w:val="uk-UA" w:eastAsia="ru-RU"/>
        </w:rPr>
        <w:softHyphen/>
        <w:t>буки (с. 548), їх побут і</w:t>
      </w:r>
      <w:r w:rsidRPr="00EA5733">
        <w:rPr>
          <w:rFonts w:ascii="Times New Roman" w:eastAsia="Times New Roman" w:hAnsi="Times New Roman" w:cs="Times New Roman"/>
          <w:b/>
          <w:bCs/>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культура (с. 549), </w:t>
      </w:r>
      <w:r w:rsidRPr="00EA5733">
        <w:rPr>
          <w:rFonts w:ascii="Times New Roman" w:eastAsia="Times New Roman" w:hAnsi="Times New Roman" w:cs="Times New Roman"/>
          <w:color w:val="000000"/>
          <w:sz w:val="28"/>
          <w:szCs w:val="28"/>
          <w:shd w:val="clear" w:color="auto" w:fill="FFFFFF"/>
          <w:lang w:eastAsia="ru-RU"/>
        </w:rPr>
        <w:t>питан</w:t>
      </w:r>
      <w:r w:rsidRPr="00EA5733">
        <w:rPr>
          <w:rFonts w:ascii="Times New Roman" w:eastAsia="Times New Roman" w:hAnsi="Times New Roman" w:cs="Times New Roman"/>
          <w:color w:val="000000"/>
          <w:sz w:val="28"/>
          <w:szCs w:val="28"/>
          <w:shd w:val="clear" w:color="auto" w:fill="FFFFFF"/>
          <w:lang w:val="uk-UA" w:eastAsia="ru-RU"/>
        </w:rPr>
        <w:t>ня</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про їх подальшу долю (с. 550).</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numPr>
          <w:ilvl w:val="1"/>
          <w:numId w:val="59"/>
        </w:numPr>
        <w:spacing w:after="0" w:line="240" w:lineRule="auto"/>
        <w:ind w:left="0"/>
        <w:jc w:val="both"/>
        <w:rPr>
          <w:rFonts w:ascii="Times New Roman" w:eastAsia="Times New Roman" w:hAnsi="Times New Roman" w:cs="Times New Roman"/>
          <w:sz w:val="28"/>
          <w:szCs w:val="28"/>
          <w:shd w:val="clear" w:color="auto" w:fill="FFFFFF"/>
          <w:lang w:eastAsia="ru-RU"/>
        </w:rPr>
      </w:pPr>
      <w:bookmarkStart w:id="64" w:name="bookmark34"/>
      <w:bookmarkEnd w:id="64"/>
      <w:r w:rsidRPr="00EA5733">
        <w:rPr>
          <w:rFonts w:ascii="Times New Roman" w:eastAsia="Times New Roman" w:hAnsi="Times New Roman" w:cs="Times New Roman"/>
          <w:b/>
          <w:bCs/>
          <w:color w:val="000000"/>
          <w:sz w:val="28"/>
          <w:szCs w:val="28"/>
          <w:shd w:val="clear" w:color="auto" w:fill="FFFFFF"/>
          <w:lang w:val="uk-UA" w:eastAsia="ru-RU"/>
        </w:rPr>
        <w:t>Примітки. . с. 552—585</w:t>
      </w:r>
    </w:p>
    <w:p w:rsidR="00212BAC" w:rsidRPr="007E579E"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 xml:space="preserve">1. </w:t>
      </w:r>
      <w:hyperlink w:anchor="bookmark3" w:history="1">
        <w:r w:rsidRPr="007E579E">
          <w:rPr>
            <w:rFonts w:ascii="Times New Roman" w:eastAsia="Times New Roman" w:hAnsi="Times New Roman" w:cs="Times New Roman"/>
            <w:b/>
            <w:bCs/>
            <w:sz w:val="28"/>
            <w:szCs w:val="28"/>
            <w:shd w:val="clear" w:color="auto" w:fill="FFFFFF"/>
            <w:lang w:val="uk-UA" w:eastAsia="ru-RU"/>
          </w:rPr>
          <w:t>Література до історії Київської держави XI—XIII ст. . . 552</w:t>
        </w:r>
      </w:hyperlink>
    </w:p>
    <w:p w:rsidR="00212BAC" w:rsidRPr="007E579E"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7E579E">
        <w:rPr>
          <w:rFonts w:ascii="Times New Roman" w:eastAsia="Times New Roman" w:hAnsi="Times New Roman" w:cs="Times New Roman"/>
          <w:b/>
          <w:bCs/>
          <w:sz w:val="28"/>
          <w:szCs w:val="28"/>
          <w:shd w:val="clear" w:color="auto" w:fill="FFFFFF"/>
          <w:lang w:val="uk-UA" w:eastAsia="ru-RU"/>
        </w:rPr>
        <w:t xml:space="preserve">2. </w:t>
      </w:r>
      <w:hyperlink w:anchor="bookmark4" w:history="1">
        <w:r w:rsidRPr="007E579E">
          <w:rPr>
            <w:rFonts w:ascii="Times New Roman" w:eastAsia="Times New Roman" w:hAnsi="Times New Roman" w:cs="Times New Roman"/>
            <w:b/>
            <w:bCs/>
            <w:sz w:val="28"/>
            <w:szCs w:val="28"/>
            <w:shd w:val="clear" w:color="auto" w:fill="FFFFFF"/>
            <w:lang w:val="uk-UA" w:eastAsia="ru-RU"/>
          </w:rPr>
          <w:t>Джерела і література кампанії 1018 р. . 557</w:t>
        </w:r>
      </w:hyperlink>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3. Джерела про похід на Царгород 1043 р. і їх суперечности . 559</w:t>
      </w:r>
    </w:p>
    <w:p w:rsidR="00212BAC" w:rsidRPr="007E579E"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 xml:space="preserve">4. </w:t>
      </w:r>
      <w:hyperlink w:anchor="bookmark5" w:history="1">
        <w:r w:rsidRPr="007E579E">
          <w:rPr>
            <w:rFonts w:ascii="Times New Roman" w:eastAsia="Times New Roman" w:hAnsi="Times New Roman" w:cs="Times New Roman"/>
            <w:b/>
            <w:bCs/>
            <w:sz w:val="28"/>
            <w:szCs w:val="28"/>
            <w:shd w:val="clear" w:color="auto" w:fill="FFFFFF"/>
            <w:lang w:val="uk-UA" w:eastAsia="ru-RU"/>
          </w:rPr>
          <w:t>Дати Романового походу на Київщину і київського погрому . 560</w:t>
        </w:r>
      </w:hyperlink>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5. Література Київщини і Києва 562</w:t>
      </w:r>
    </w:p>
    <w:p w:rsidR="00212BAC" w:rsidRPr="007E579E"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 xml:space="preserve">6. </w:t>
      </w:r>
      <w:hyperlink w:anchor="bookmark6" w:history="1">
        <w:r w:rsidRPr="007E579E">
          <w:rPr>
            <w:rFonts w:ascii="Times New Roman" w:eastAsia="Times New Roman" w:hAnsi="Times New Roman" w:cs="Times New Roman"/>
            <w:b/>
            <w:bCs/>
            <w:sz w:val="28"/>
            <w:szCs w:val="28"/>
            <w:shd w:val="clear" w:color="auto" w:fill="FFFFFF"/>
            <w:lang w:val="uk-UA" w:eastAsia="ru-RU"/>
          </w:rPr>
          <w:t xml:space="preserve">Література задніпрянських країв </w:t>
        </w:r>
      </w:hyperlink>
      <w:hyperlink w:anchor="bookmark6" w:history="1">
        <w:r w:rsidRPr="007E579E">
          <w:rPr>
            <w:rFonts w:ascii="Times New Roman" w:eastAsia="Times New Roman" w:hAnsi="Times New Roman" w:cs="Times New Roman"/>
            <w:b/>
            <w:bCs/>
            <w:sz w:val="28"/>
            <w:szCs w:val="28"/>
            <w:shd w:val="clear" w:color="auto" w:fill="FFFFFF"/>
            <w:lang w:val="uk-UA" w:eastAsia="ru-RU"/>
          </w:rPr>
          <w:t>.......</w:t>
        </w:r>
      </w:hyperlink>
      <w:hyperlink w:anchor="bookmark6" w:history="1">
        <w:r w:rsidRPr="007E579E">
          <w:rPr>
            <w:rFonts w:ascii="Times New Roman" w:eastAsia="Times New Roman" w:hAnsi="Times New Roman" w:cs="Times New Roman"/>
            <w:b/>
            <w:bCs/>
            <w:sz w:val="28"/>
            <w:szCs w:val="28"/>
            <w:shd w:val="clear" w:color="auto" w:fill="FFFFFF"/>
            <w:lang w:val="uk-UA" w:eastAsia="ru-RU"/>
          </w:rPr>
          <w:t xml:space="preserve"> 563</w:t>
        </w:r>
      </w:hyperlink>
    </w:p>
    <w:p w:rsidR="00212BAC" w:rsidRPr="007E579E"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7E579E">
        <w:rPr>
          <w:rFonts w:ascii="Times New Roman" w:eastAsia="Times New Roman" w:hAnsi="Times New Roman" w:cs="Times New Roman"/>
          <w:b/>
          <w:bCs/>
          <w:sz w:val="28"/>
          <w:szCs w:val="28"/>
          <w:shd w:val="clear" w:color="auto" w:fill="FFFFFF"/>
          <w:lang w:eastAsia="ru-RU"/>
        </w:rPr>
        <w:t xml:space="preserve">7. </w:t>
      </w:r>
      <w:hyperlink w:anchor="bookmark7" w:history="1">
        <w:r w:rsidRPr="007E579E">
          <w:rPr>
            <w:rFonts w:ascii="Times New Roman" w:eastAsia="Times New Roman" w:hAnsi="Times New Roman" w:cs="Times New Roman"/>
            <w:b/>
            <w:bCs/>
            <w:sz w:val="28"/>
            <w:szCs w:val="28"/>
            <w:shd w:val="clear" w:color="auto" w:fill="FFFFFF"/>
            <w:lang w:val="uk-UA" w:eastAsia="ru-RU"/>
          </w:rPr>
          <w:t xml:space="preserve">Література Волині і Побужжя </w:t>
        </w:r>
      </w:hyperlink>
      <w:hyperlink w:anchor="bookmark7" w:history="1">
        <w:r w:rsidRPr="007E579E">
          <w:rPr>
            <w:rFonts w:ascii="Times New Roman" w:eastAsia="Times New Roman" w:hAnsi="Times New Roman" w:cs="Times New Roman"/>
            <w:b/>
            <w:bCs/>
            <w:sz w:val="28"/>
            <w:szCs w:val="28"/>
            <w:shd w:val="clear" w:color="auto" w:fill="FFFFFF"/>
            <w:lang w:val="uk-UA" w:eastAsia="ru-RU"/>
          </w:rPr>
          <w:t>.......</w:t>
        </w:r>
      </w:hyperlink>
      <w:hyperlink w:anchor="bookmark7" w:history="1">
        <w:r w:rsidRPr="007E579E">
          <w:rPr>
            <w:rFonts w:ascii="Times New Roman" w:eastAsia="Times New Roman" w:hAnsi="Times New Roman" w:cs="Times New Roman"/>
            <w:b/>
            <w:bCs/>
            <w:sz w:val="28"/>
            <w:szCs w:val="28"/>
            <w:shd w:val="clear" w:color="auto" w:fill="FFFFFF"/>
            <w:lang w:val="uk-UA" w:eastAsia="ru-RU"/>
          </w:rPr>
          <w:t xml:space="preserve"> 564</w:t>
        </w:r>
      </w:hyperlink>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 xml:space="preserve">8. Справа окупації поляками Берестейсько-Дорогичинської землі </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 xml:space="preserve">наприкінці XII ст. і васальних киязівств польських на </w:t>
      </w:r>
      <w:r w:rsidRPr="00EA5733">
        <w:rPr>
          <w:rFonts w:ascii="Times New Roman" w:eastAsia="Times New Roman" w:hAnsi="Times New Roman" w:cs="Times New Roman"/>
          <w:b/>
          <w:bCs/>
          <w:color w:val="000000"/>
          <w:sz w:val="28"/>
          <w:szCs w:val="28"/>
          <w:shd w:val="clear" w:color="auto" w:fill="FFFFFF"/>
          <w:lang w:eastAsia="ru-RU"/>
        </w:rPr>
        <w:t>Рус</w:t>
      </w:r>
      <w:r w:rsidRPr="00EA5733">
        <w:rPr>
          <w:rFonts w:ascii="Times New Roman" w:eastAsia="Times New Roman" w:hAnsi="Times New Roman" w:cs="Times New Roman"/>
          <w:b/>
          <w:bCs/>
          <w:color w:val="000000"/>
          <w:sz w:val="28"/>
          <w:szCs w:val="28"/>
          <w:shd w:val="clear" w:color="auto" w:fill="FFFFFF"/>
          <w:lang w:val="uk-UA" w:eastAsia="ru-RU"/>
        </w:rPr>
        <w:t>і</w:t>
      </w:r>
      <w:r w:rsidRPr="00EA5733">
        <w:rPr>
          <w:rFonts w:ascii="Times New Roman" w:eastAsia="Times New Roman" w:hAnsi="Times New Roman" w:cs="Times New Roman"/>
          <w:b/>
          <w:bCs/>
          <w:color w:val="000000"/>
          <w:sz w:val="28"/>
          <w:szCs w:val="28"/>
          <w:shd w:val="clear" w:color="auto" w:fill="FFFFFF"/>
          <w:lang w:eastAsia="ru-RU"/>
        </w:rPr>
        <w:t xml:space="preserve"> </w:t>
      </w:r>
      <w:r w:rsidRPr="00EA5733">
        <w:rPr>
          <w:rFonts w:ascii="Times New Roman" w:eastAsia="Times New Roman" w:hAnsi="Times New Roman" w:cs="Times New Roman"/>
          <w:b/>
          <w:bCs/>
          <w:color w:val="000000"/>
          <w:sz w:val="28"/>
          <w:szCs w:val="28"/>
          <w:shd w:val="clear" w:color="auto" w:fill="FFFFFF"/>
          <w:lang w:val="uk-UA" w:eastAsia="ru-RU"/>
        </w:rPr>
        <w:t>565</w:t>
      </w:r>
    </w:p>
    <w:p w:rsidR="00212BAC" w:rsidRPr="007E579E"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 xml:space="preserve">9. </w:t>
      </w:r>
      <w:hyperlink w:anchor="bookmark9" w:history="1">
        <w:r w:rsidRPr="007E579E">
          <w:rPr>
            <w:rFonts w:ascii="Times New Roman" w:eastAsia="Times New Roman" w:hAnsi="Times New Roman" w:cs="Times New Roman"/>
            <w:b/>
            <w:bCs/>
            <w:sz w:val="28"/>
            <w:szCs w:val="28"/>
            <w:shd w:val="clear" w:color="auto" w:fill="FFFFFF"/>
            <w:lang w:val="uk-UA" w:eastAsia="ru-RU"/>
          </w:rPr>
          <w:t xml:space="preserve">Література Галичини XI—XIII ст. </w:t>
        </w:r>
      </w:hyperlink>
      <w:hyperlink w:anchor="bookmark9" w:history="1">
        <w:r w:rsidRPr="007E579E">
          <w:rPr>
            <w:rFonts w:ascii="Times New Roman" w:eastAsia="Times New Roman" w:hAnsi="Times New Roman" w:cs="Times New Roman"/>
            <w:b/>
            <w:bCs/>
            <w:sz w:val="28"/>
            <w:szCs w:val="28"/>
            <w:shd w:val="clear" w:color="auto" w:fill="FFFFFF"/>
            <w:lang w:val="uk-UA" w:eastAsia="ru-RU"/>
          </w:rPr>
          <w:t>.....</w:t>
        </w:r>
      </w:hyperlink>
      <w:hyperlink w:anchor="bookmark9" w:history="1">
        <w:r w:rsidRPr="007E579E">
          <w:rPr>
            <w:rFonts w:ascii="Times New Roman" w:eastAsia="Times New Roman" w:hAnsi="Times New Roman" w:cs="Times New Roman"/>
            <w:b/>
            <w:bCs/>
            <w:sz w:val="28"/>
            <w:szCs w:val="28"/>
            <w:shd w:val="clear" w:color="auto" w:fill="FFFFFF"/>
            <w:lang w:val="uk-UA" w:eastAsia="ru-RU"/>
          </w:rPr>
          <w:t xml:space="preserve"> 569</w:t>
        </w:r>
      </w:hyperlink>
    </w:p>
    <w:p w:rsidR="00212BAC" w:rsidRPr="007E579E"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7E579E">
        <w:rPr>
          <w:rFonts w:ascii="Times New Roman" w:eastAsia="Times New Roman" w:hAnsi="Times New Roman" w:cs="Times New Roman"/>
          <w:b/>
          <w:bCs/>
          <w:sz w:val="28"/>
          <w:szCs w:val="28"/>
          <w:shd w:val="clear" w:color="auto" w:fill="FFFFFF"/>
          <w:lang w:val="uk-UA" w:eastAsia="ru-RU"/>
        </w:rPr>
        <w:t>10.</w:t>
      </w:r>
      <w:hyperlink w:anchor="bookmark10" w:history="1">
        <w:r w:rsidRPr="007E579E">
          <w:rPr>
            <w:rFonts w:ascii="Times New Roman" w:eastAsia="Times New Roman" w:hAnsi="Times New Roman" w:cs="Times New Roman"/>
            <w:b/>
            <w:bCs/>
            <w:sz w:val="28"/>
            <w:szCs w:val="28"/>
            <w:shd w:val="clear" w:color="auto" w:fill="FFFFFF"/>
            <w:lang w:val="uk-UA" w:eastAsia="ru-RU"/>
          </w:rPr>
          <w:t xml:space="preserve">Неволя Володаря і галицькі звістки Длуґоша </w:t>
        </w:r>
      </w:hyperlink>
      <w:hyperlink w:anchor="bookmark10" w:history="1">
        <w:r w:rsidRPr="007E579E">
          <w:rPr>
            <w:rFonts w:ascii="Times New Roman" w:eastAsia="Times New Roman" w:hAnsi="Times New Roman" w:cs="Times New Roman"/>
            <w:b/>
            <w:bCs/>
            <w:sz w:val="28"/>
            <w:szCs w:val="28"/>
            <w:shd w:val="clear" w:color="auto" w:fill="FFFFFF"/>
            <w:lang w:val="uk-UA" w:eastAsia="ru-RU"/>
          </w:rPr>
          <w:t>....</w:t>
        </w:r>
      </w:hyperlink>
      <w:hyperlink w:anchor="bookmark10" w:history="1">
        <w:r w:rsidRPr="007E579E">
          <w:rPr>
            <w:rFonts w:ascii="Times New Roman" w:eastAsia="Times New Roman" w:hAnsi="Times New Roman" w:cs="Times New Roman"/>
            <w:b/>
            <w:bCs/>
            <w:sz w:val="28"/>
            <w:szCs w:val="28"/>
            <w:shd w:val="clear" w:color="auto" w:fill="FFFFFF"/>
            <w:lang w:val="uk-UA" w:eastAsia="ru-RU"/>
          </w:rPr>
          <w:t xml:space="preserve"> 573</w:t>
        </w:r>
      </w:hyperlink>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 xml:space="preserve">11 Оповідання Кадлубка про реституцію галицького князя </w:t>
      </w:r>
      <w:r w:rsidRPr="00EA5733">
        <w:rPr>
          <w:rFonts w:ascii="Times New Roman" w:eastAsia="Times New Roman" w:hAnsi="Times New Roman" w:cs="Times New Roman"/>
          <w:b/>
          <w:bCs/>
          <w:color w:val="000000"/>
          <w:sz w:val="28"/>
          <w:szCs w:val="28"/>
          <w:shd w:val="clear" w:color="auto" w:fill="FFFFFF"/>
          <w:lang w:eastAsia="ru-RU"/>
        </w:rPr>
        <w:t>Кази</w:t>
      </w:r>
      <w:r w:rsidRPr="00EA5733">
        <w:rPr>
          <w:rFonts w:ascii="Times New Roman" w:eastAsia="Times New Roman" w:hAnsi="Times New Roman" w:cs="Times New Roman"/>
          <w:b/>
          <w:bCs/>
          <w:color w:val="000000"/>
          <w:sz w:val="28"/>
          <w:szCs w:val="28"/>
          <w:shd w:val="clear" w:color="auto" w:fill="FFFFFF"/>
          <w:lang w:val="uk-UA"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міром</w:t>
      </w:r>
      <w:r w:rsidRPr="00EA5733">
        <w:rPr>
          <w:rFonts w:ascii="Times New Roman" w:eastAsia="Times New Roman" w:hAnsi="Times New Roman" w:cs="Times New Roman"/>
          <w:b/>
          <w:bCs/>
          <w:color w:val="000000"/>
          <w:sz w:val="28"/>
          <w:szCs w:val="28"/>
          <w:shd w:val="clear" w:color="auto" w:fill="FFFFFF"/>
          <w:lang w:eastAsia="ru-RU"/>
        </w:rPr>
        <w:t xml:space="preserve"> </w:t>
      </w:r>
      <w:r w:rsidRPr="00EA5733">
        <w:rPr>
          <w:rFonts w:ascii="Times New Roman" w:eastAsia="Times New Roman" w:hAnsi="Times New Roman" w:cs="Times New Roman"/>
          <w:b/>
          <w:bCs/>
          <w:color w:val="000000"/>
          <w:sz w:val="28"/>
          <w:szCs w:val="28"/>
          <w:shd w:val="clear" w:color="auto" w:fill="FFFFFF"/>
          <w:lang w:val="uk-UA" w:eastAsia="ru-RU"/>
        </w:rPr>
        <w:t>Справедл. 574</w:t>
      </w:r>
    </w:p>
    <w:p w:rsidR="00212BAC" w:rsidRPr="007E579E"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 xml:space="preserve">12. </w:t>
      </w:r>
      <w:hyperlink w:anchor="bookmark12" w:history="1">
        <w:r w:rsidRPr="007E579E">
          <w:rPr>
            <w:rFonts w:ascii="Times New Roman" w:eastAsia="Times New Roman" w:hAnsi="Times New Roman" w:cs="Times New Roman"/>
            <w:b/>
            <w:bCs/>
            <w:sz w:val="28"/>
            <w:szCs w:val="28"/>
            <w:shd w:val="clear" w:color="auto" w:fill="FFFFFF"/>
            <w:lang w:val="uk-UA" w:eastAsia="ru-RU"/>
          </w:rPr>
          <w:t xml:space="preserve">Русько-польсько-угорське пограниччя </w:t>
        </w:r>
      </w:hyperlink>
      <w:hyperlink w:anchor="bookmark12" w:history="1">
        <w:r w:rsidRPr="007E579E">
          <w:rPr>
            <w:rFonts w:ascii="Times New Roman" w:eastAsia="Times New Roman" w:hAnsi="Times New Roman" w:cs="Times New Roman"/>
            <w:b/>
            <w:bCs/>
            <w:sz w:val="28"/>
            <w:szCs w:val="28"/>
            <w:shd w:val="clear" w:color="auto" w:fill="FFFFFF"/>
            <w:lang w:val="uk-UA" w:eastAsia="ru-RU"/>
          </w:rPr>
          <w:t>......</w:t>
        </w:r>
      </w:hyperlink>
      <w:hyperlink w:anchor="bookmark12" w:history="1">
        <w:r w:rsidRPr="007E579E">
          <w:rPr>
            <w:rFonts w:ascii="Times New Roman" w:eastAsia="Times New Roman" w:hAnsi="Times New Roman" w:cs="Times New Roman"/>
            <w:b/>
            <w:bCs/>
            <w:sz w:val="28"/>
            <w:szCs w:val="28"/>
            <w:shd w:val="clear" w:color="auto" w:fill="FFFFFF"/>
            <w:lang w:val="uk-UA" w:eastAsia="ru-RU"/>
          </w:rPr>
          <w:t xml:space="preserve"> 577</w:t>
        </w:r>
      </w:hyperlink>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13. Скальні городи й печери Галичини ...... 579</w:t>
      </w:r>
    </w:p>
    <w:p w:rsidR="00212BAC" w:rsidRPr="007E579E"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 xml:space="preserve">14. </w:t>
      </w:r>
      <w:hyperlink w:anchor="bookmark14" w:history="1">
        <w:r w:rsidRPr="007E579E">
          <w:rPr>
            <w:rFonts w:ascii="Times New Roman" w:eastAsia="Times New Roman" w:hAnsi="Times New Roman" w:cs="Times New Roman"/>
            <w:b/>
            <w:bCs/>
            <w:sz w:val="28"/>
            <w:szCs w:val="28"/>
            <w:shd w:val="clear" w:color="auto" w:fill="FFFFFF"/>
            <w:lang w:val="uk-UA" w:eastAsia="ru-RU"/>
          </w:rPr>
          <w:t xml:space="preserve">Історична література Угорської </w:t>
        </w:r>
      </w:hyperlink>
      <w:hyperlink w:anchor="bookmark14" w:history="1">
        <w:r w:rsidRPr="007E579E">
          <w:rPr>
            <w:rFonts w:ascii="Times New Roman" w:eastAsia="Times New Roman" w:hAnsi="Times New Roman" w:cs="Times New Roman"/>
            <w:b/>
            <w:bCs/>
            <w:sz w:val="28"/>
            <w:szCs w:val="28"/>
            <w:shd w:val="clear" w:color="auto" w:fill="FFFFFF"/>
            <w:lang w:val="uk-UA" w:eastAsia="ru-RU"/>
          </w:rPr>
          <w:t xml:space="preserve">Русі </w:t>
        </w:r>
      </w:hyperlink>
      <w:hyperlink w:anchor="bookmark14" w:history="1">
        <w:r w:rsidRPr="007E579E">
          <w:rPr>
            <w:rFonts w:ascii="Times New Roman" w:eastAsia="Times New Roman" w:hAnsi="Times New Roman" w:cs="Times New Roman"/>
            <w:b/>
            <w:bCs/>
            <w:sz w:val="28"/>
            <w:szCs w:val="28"/>
            <w:shd w:val="clear" w:color="auto" w:fill="FFFFFF"/>
            <w:lang w:val="uk-UA" w:eastAsia="ru-RU"/>
          </w:rPr>
          <w:t>.....</w:t>
        </w:r>
      </w:hyperlink>
      <w:hyperlink w:anchor="bookmark14" w:history="1">
        <w:r w:rsidRPr="007E579E">
          <w:rPr>
            <w:rFonts w:ascii="Times New Roman" w:eastAsia="Times New Roman" w:hAnsi="Times New Roman" w:cs="Times New Roman"/>
            <w:b/>
            <w:bCs/>
            <w:sz w:val="28"/>
            <w:szCs w:val="28"/>
            <w:shd w:val="clear" w:color="auto" w:fill="FFFFFF"/>
            <w:lang w:val="uk-UA" w:eastAsia="ru-RU"/>
          </w:rPr>
          <w:t xml:space="preserve"> 581</w:t>
        </w:r>
      </w:hyperlink>
    </w:p>
    <w:p w:rsidR="00212BAC" w:rsidRPr="007E579E"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7E579E">
        <w:rPr>
          <w:rFonts w:ascii="Times New Roman" w:eastAsia="Times New Roman" w:hAnsi="Times New Roman" w:cs="Times New Roman"/>
          <w:b/>
          <w:bCs/>
          <w:sz w:val="28"/>
          <w:szCs w:val="28"/>
          <w:shd w:val="clear" w:color="auto" w:fill="FFFFFF"/>
          <w:lang w:val="uk-UA" w:eastAsia="ru-RU"/>
        </w:rPr>
        <w:t>15.</w:t>
      </w:r>
      <w:hyperlink w:anchor="bookmark15" w:history="1">
        <w:r w:rsidRPr="007E579E">
          <w:rPr>
            <w:rFonts w:ascii="Times New Roman" w:eastAsia="Times New Roman" w:hAnsi="Times New Roman" w:cs="Times New Roman"/>
            <w:b/>
            <w:bCs/>
            <w:sz w:val="28"/>
            <w:szCs w:val="28"/>
            <w:shd w:val="clear" w:color="auto" w:fill="FFFFFF"/>
            <w:lang w:val="uk-UA" w:eastAsia="ru-RU"/>
          </w:rPr>
          <w:t xml:space="preserve">Література монґольсько-татарської міґрації </w:t>
        </w:r>
      </w:hyperlink>
      <w:hyperlink w:anchor="bookmark15" w:history="1">
        <w:r w:rsidRPr="007E579E">
          <w:rPr>
            <w:rFonts w:ascii="Times New Roman" w:eastAsia="Times New Roman" w:hAnsi="Times New Roman" w:cs="Times New Roman"/>
            <w:b/>
            <w:bCs/>
            <w:sz w:val="28"/>
            <w:szCs w:val="28"/>
            <w:shd w:val="clear" w:color="auto" w:fill="FFFFFF"/>
            <w:lang w:val="uk-UA" w:eastAsia="ru-RU"/>
          </w:rPr>
          <w:t>....</w:t>
        </w:r>
      </w:hyperlink>
      <w:hyperlink w:anchor="bookmark15" w:history="1">
        <w:r w:rsidRPr="007E579E">
          <w:rPr>
            <w:rFonts w:ascii="Times New Roman" w:eastAsia="Times New Roman" w:hAnsi="Times New Roman" w:cs="Times New Roman"/>
            <w:b/>
            <w:bCs/>
            <w:sz w:val="28"/>
            <w:szCs w:val="28"/>
            <w:shd w:val="clear" w:color="auto" w:fill="FFFFFF"/>
            <w:lang w:val="uk-UA" w:eastAsia="ru-RU"/>
          </w:rPr>
          <w:t xml:space="preserve"> 583</w:t>
        </w:r>
      </w:hyperlink>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b/>
          <w:bCs/>
          <w:color w:val="000000"/>
          <w:sz w:val="28"/>
          <w:szCs w:val="28"/>
          <w:shd w:val="clear" w:color="auto" w:fill="FFFFFF"/>
          <w:lang w:val="uk-UA" w:eastAsia="ru-RU"/>
        </w:rPr>
        <w:t>16.Чорноклобуцька колонізація на Русі - її сліди в сучасній топо-</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b/>
          <w:bCs/>
          <w:color w:val="000000"/>
          <w:sz w:val="28"/>
          <w:szCs w:val="28"/>
          <w:shd w:val="clear" w:color="auto" w:fill="FFFFFF"/>
          <w:lang w:val="uk-UA" w:eastAsia="ru-RU"/>
        </w:rPr>
        <w:t>ґрафії і питання про її впливи на український етнічний тип 584</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Реєстр</w:t>
      </w:r>
      <w:r w:rsidRPr="00EA5733">
        <w:rPr>
          <w:rFonts w:ascii="Times New Roman" w:eastAsia="Times New Roman" w:hAnsi="Times New Roman" w:cs="Times New Roman"/>
          <w:b/>
          <w:bCs/>
          <w:color w:val="000000"/>
          <w:sz w:val="28"/>
          <w:szCs w:val="28"/>
          <w:shd w:val="clear" w:color="auto" w:fill="FFFFFF"/>
          <w:lang w:eastAsia="ru-RU"/>
        </w:rPr>
        <w:t xml:space="preserve"> </w:t>
      </w:r>
      <w:r w:rsidRPr="00EA5733">
        <w:rPr>
          <w:rFonts w:ascii="Times New Roman" w:eastAsia="Times New Roman" w:hAnsi="Times New Roman" w:cs="Times New Roman"/>
          <w:b/>
          <w:bCs/>
          <w:color w:val="000000"/>
          <w:sz w:val="28"/>
          <w:szCs w:val="28"/>
          <w:shd w:val="clear" w:color="auto" w:fill="FFFFFF"/>
          <w:lang w:val="uk-UA" w:eastAsia="ru-RU"/>
        </w:rPr>
        <w:t>київських князів ....... с. 588—587</w:t>
      </w:r>
    </w:p>
    <w:p w:rsidR="00212BAC" w:rsidRPr="007E579E" w:rsidRDefault="00533EBB" w:rsidP="00212BAC">
      <w:pPr>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hyperlink w:anchor="bookmark18" w:history="1">
        <w:r w:rsidR="00212BAC" w:rsidRPr="007E579E">
          <w:rPr>
            <w:rFonts w:ascii="Times New Roman" w:eastAsia="Times New Roman" w:hAnsi="Times New Roman" w:cs="Times New Roman"/>
            <w:b/>
            <w:bCs/>
            <w:color w:val="000000" w:themeColor="text1"/>
            <w:sz w:val="28"/>
            <w:szCs w:val="28"/>
            <w:shd w:val="clear" w:color="auto" w:fill="FFFFFF"/>
            <w:lang w:val="uk-UA" w:eastAsia="ru-RU"/>
          </w:rPr>
          <w:t>Пояснення до іенеальогічних таблиць . . с. 588</w:t>
        </w:r>
      </w:hyperlink>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eastAsia="ru-RU"/>
        </w:rPr>
        <w:t>-632-</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bookmarkStart w:id="65" w:name="bookmark35"/>
      <w:bookmarkEnd w:id="65"/>
      <w:r w:rsidRPr="00EA5733">
        <w:rPr>
          <w:rFonts w:ascii="Times New Roman" w:eastAsia="Times New Roman" w:hAnsi="Times New Roman" w:cs="Times New Roman"/>
          <w:b/>
          <w:bCs/>
          <w:color w:val="000000"/>
          <w:sz w:val="28"/>
          <w:szCs w:val="28"/>
          <w:bdr w:val="none" w:sz="0" w:space="0" w:color="auto" w:frame="1"/>
          <w:shd w:val="clear" w:color="auto" w:fill="FFFFFF"/>
          <w:lang w:val="uk-UA" w:eastAsia="ru-RU"/>
        </w:rPr>
        <w:t>} 589—590</w:t>
      </w:r>
    </w:p>
    <w:p w:rsidR="00212BAC" w:rsidRPr="00EA5733" w:rsidRDefault="00212BAC" w:rsidP="00212BAC">
      <w:pPr>
        <w:spacing w:after="0" w:line="240" w:lineRule="auto"/>
        <w:ind w:hanging="442"/>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Times New Roman" w:hAnsi="Times New Roman" w:cs="Times New Roman"/>
          <w:b/>
          <w:bCs/>
          <w:color w:val="000000"/>
          <w:sz w:val="28"/>
          <w:szCs w:val="28"/>
          <w:bdr w:val="none" w:sz="0" w:space="0" w:color="auto" w:frame="1"/>
          <w:shd w:val="clear" w:color="auto" w:fill="FFFFFF"/>
          <w:lang w:val="uk-UA" w:eastAsia="ru-RU"/>
        </w:rPr>
        <w:t>} 591—592 593</w:t>
      </w:r>
    </w:p>
    <w:p w:rsidR="00212BAC" w:rsidRPr="00EA5733" w:rsidRDefault="00212BAC" w:rsidP="00212BAC">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sidRPr="00EA5733">
        <w:rPr>
          <w:rFonts w:ascii="Times New Roman" w:eastAsia="Times New Roman" w:hAnsi="Times New Roman" w:cs="Times New Roman"/>
          <w:b/>
          <w:bCs/>
          <w:color w:val="000000"/>
          <w:sz w:val="28"/>
          <w:szCs w:val="28"/>
          <w:bdr w:val="none" w:sz="0" w:space="0" w:color="auto" w:frame="1"/>
          <w:shd w:val="clear" w:color="auto" w:fill="FFFFFF"/>
          <w:lang w:val="uk-UA" w:eastAsia="ru-RU"/>
        </w:rPr>
        <w:t>} . 594</w:t>
      </w:r>
    </w:p>
    <w:p w:rsidR="00212BAC" w:rsidRPr="00EA5733" w:rsidRDefault="00212BAC" w:rsidP="00212BAC">
      <w:pPr>
        <w:spacing w:after="0" w:line="240" w:lineRule="auto"/>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генеалогічні таблиці:</w:t>
      </w:r>
      <w:r w:rsidRPr="00EA5733">
        <w:rPr>
          <w:rFonts w:ascii="Times New Roman" w:eastAsia="Times New Roman" w:hAnsi="Times New Roman" w:cs="Times New Roman"/>
          <w:sz w:val="28"/>
          <w:szCs w:val="28"/>
          <w:shd w:val="clear" w:color="auto" w:fill="FFFFFF"/>
          <w:lang w:eastAsia="ru-RU"/>
        </w:rPr>
        <w:t xml:space="preserve"> </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Таблиця І: зага</w:t>
      </w:r>
      <w:r>
        <w:rPr>
          <w:rFonts w:ascii="Times New Roman" w:eastAsia="Times New Roman" w:hAnsi="Times New Roman" w:cs="Times New Roman"/>
          <w:b/>
          <w:bCs/>
          <w:color w:val="000000"/>
          <w:sz w:val="28"/>
          <w:szCs w:val="28"/>
          <w:shd w:val="clear" w:color="auto" w:fill="FFFFFF"/>
          <w:lang w:val="uk-UA" w:eastAsia="ru-RU"/>
        </w:rPr>
        <w:t xml:space="preserve">льна генеалогія руських княвїв </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Таблиця</w:t>
      </w:r>
      <w:r>
        <w:rPr>
          <w:rFonts w:ascii="Times New Roman" w:eastAsia="Times New Roman" w:hAnsi="Times New Roman" w:cs="Times New Roman"/>
          <w:b/>
          <w:bCs/>
          <w:color w:val="000000"/>
          <w:sz w:val="28"/>
          <w:szCs w:val="28"/>
          <w:shd w:val="clear" w:color="auto" w:fill="FFFFFF"/>
          <w:lang w:val="uk-UA" w:eastAsia="ru-RU"/>
        </w:rPr>
        <w:t xml:space="preserve"> II: лінія Ізяслава Ярославича </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Таблиця II</w:t>
      </w:r>
      <w:r>
        <w:rPr>
          <w:rFonts w:ascii="Times New Roman" w:eastAsia="Times New Roman" w:hAnsi="Times New Roman" w:cs="Times New Roman"/>
          <w:b/>
          <w:bCs/>
          <w:color w:val="000000"/>
          <w:sz w:val="28"/>
          <w:szCs w:val="28"/>
          <w:shd w:val="clear" w:color="auto" w:fill="FFFFFF"/>
          <w:lang w:val="uk-UA" w:eastAsia="ru-RU"/>
        </w:rPr>
        <w:t xml:space="preserve">I; лінія Святослава Ярославича </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Таблиця IV; лінія Всеволода Ярославича</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 xml:space="preserve">Таблиця V; лінія Мстислава Мономаховича </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Табли</w:t>
      </w:r>
      <w:r>
        <w:rPr>
          <w:rFonts w:ascii="Times New Roman" w:eastAsia="Times New Roman" w:hAnsi="Times New Roman" w:cs="Times New Roman"/>
          <w:b/>
          <w:bCs/>
          <w:color w:val="000000"/>
          <w:sz w:val="28"/>
          <w:szCs w:val="28"/>
          <w:shd w:val="clear" w:color="auto" w:fill="FFFFFF"/>
          <w:lang w:val="uk-UA" w:eastAsia="ru-RU"/>
        </w:rPr>
        <w:t xml:space="preserve">ця VI: лінія Юрія Мономаховича </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Таблиця VI</w:t>
      </w:r>
      <w:r>
        <w:rPr>
          <w:rFonts w:ascii="Times New Roman" w:eastAsia="Times New Roman" w:hAnsi="Times New Roman" w:cs="Times New Roman"/>
          <w:b/>
          <w:bCs/>
          <w:color w:val="000000"/>
          <w:sz w:val="28"/>
          <w:szCs w:val="28"/>
          <w:shd w:val="clear" w:color="auto" w:fill="FFFFFF"/>
          <w:lang w:val="uk-UA" w:eastAsia="ru-RU"/>
        </w:rPr>
        <w:t xml:space="preserve">I; лінія Ростислава Ізяславича </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Примітки до карт ............. с. 595-606</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Карти:</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І. Київщина і Турово-Пінщина у XI—XIII ст. . 607—8</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ІІ. Чернігівщина і Переяславщина у XI—XIII ст. 609—10</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ІІІ. Західна Україна у XI—XIII ст. . . 611—12</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Примітки:Чернігівщина (с. 597), Переяславщина, (с. 600), Во-</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л</w:t>
      </w:r>
      <w:r>
        <w:rPr>
          <w:rFonts w:ascii="Times New Roman" w:eastAsia="Times New Roman" w:hAnsi="Times New Roman" w:cs="Times New Roman"/>
          <w:b/>
          <w:bCs/>
          <w:color w:val="000000"/>
          <w:sz w:val="28"/>
          <w:szCs w:val="28"/>
          <w:shd w:val="clear" w:color="auto" w:fill="FFFFFF"/>
          <w:lang w:val="uk-UA" w:eastAsia="ru-RU"/>
        </w:rPr>
        <w:t>инь (с. 602), Галичина (с. 604)</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t>Зауважені похибки . ....... с. 613</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eastAsia="ru-RU"/>
        </w:rPr>
        <w:t xml:space="preserve">Показчик </w:t>
      </w:r>
      <w:r w:rsidRPr="00EA5733">
        <w:rPr>
          <w:rFonts w:ascii="Times New Roman" w:eastAsia="Times New Roman" w:hAnsi="Times New Roman" w:cs="Times New Roman"/>
          <w:b/>
          <w:bCs/>
          <w:color w:val="000000"/>
          <w:sz w:val="28"/>
          <w:szCs w:val="28"/>
          <w:shd w:val="clear" w:color="auto" w:fill="FFFFFF"/>
          <w:lang w:val="uk-UA" w:eastAsia="ru-RU"/>
        </w:rPr>
        <w:t>імен і річей с. 614—626</w:t>
      </w:r>
    </w:p>
    <w:p w:rsidR="00212BAC" w:rsidRDefault="00212BAC" w:rsidP="00212BAC">
      <w:pPr>
        <w:spacing w:after="0" w:line="240" w:lineRule="auto"/>
        <w:jc w:val="both"/>
        <w:rPr>
          <w:rFonts w:ascii="Times New Roman" w:eastAsia="Times New Roman" w:hAnsi="Times New Roman" w:cs="Times New Roman"/>
          <w:b/>
          <w:bCs/>
          <w:color w:val="000000"/>
          <w:sz w:val="28"/>
          <w:szCs w:val="28"/>
          <w:shd w:val="clear" w:color="auto" w:fill="FFFFFF"/>
          <w:lang w:val="uk-UA" w:eastAsia="ru-RU"/>
        </w:rPr>
      </w:pPr>
      <w:r w:rsidRPr="00EA5733">
        <w:rPr>
          <w:rFonts w:ascii="Times New Roman" w:eastAsia="Times New Roman" w:hAnsi="Times New Roman" w:cs="Times New Roman"/>
          <w:b/>
          <w:bCs/>
          <w:color w:val="000000"/>
          <w:sz w:val="28"/>
          <w:szCs w:val="28"/>
          <w:shd w:val="clear" w:color="auto" w:fill="FFFFFF"/>
          <w:lang w:val="uk-UA" w:eastAsia="ru-RU"/>
        </w:rPr>
        <w:t>Зміст ............. с.627-633</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eastAsia="ru-RU"/>
        </w:rPr>
        <w:t>-633-</w:t>
      </w:r>
    </w:p>
    <w:p w:rsidR="00212BAC" w:rsidRPr="00EA5733" w:rsidRDefault="00212BAC" w:rsidP="00212BAC">
      <w:pPr>
        <w:pageBreakBefore/>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sz w:val="28"/>
          <w:szCs w:val="28"/>
          <w:shd w:val="clear" w:color="auto" w:fill="FFFFFF"/>
          <w:lang w:eastAsia="ru-RU"/>
        </w:rPr>
        <w:lastRenderedPageBreak/>
        <w:br w:type="page"/>
      </w:r>
      <w:r w:rsidRPr="00EA5733">
        <w:rPr>
          <w:rFonts w:ascii="Times New Roman" w:eastAsia="Times New Roman" w:hAnsi="Times New Roman" w:cs="Times New Roman"/>
          <w:sz w:val="28"/>
          <w:szCs w:val="28"/>
          <w:shd w:val="clear" w:color="auto" w:fill="FFFFFF"/>
          <w:lang w:eastAsia="ru-RU"/>
        </w:rPr>
        <w:lastRenderedPageBreak/>
        <w:br w:type="page"/>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b/>
          <w:bCs/>
          <w:color w:val="000000"/>
          <w:sz w:val="28"/>
          <w:szCs w:val="28"/>
          <w:shd w:val="clear" w:color="auto" w:fill="FFFFFF"/>
          <w:lang w:val="uk-UA" w:eastAsia="ru-RU"/>
        </w:rPr>
        <w:lastRenderedPageBreak/>
        <w:t>ГРУШЕВСЬКИЙ</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Михайло Сергійович</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ІСТОРІЯ</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УКРАЇНИ-РУСІ</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т. 2</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ХІ-ХІІІ ст.</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bookmarkStart w:id="66" w:name="bookmark40"/>
      <w:bookmarkEnd w:id="66"/>
      <w:r w:rsidRPr="00EA5733">
        <w:rPr>
          <w:rFonts w:ascii="Times New Roman" w:eastAsia="Times New Roman" w:hAnsi="Times New Roman" w:cs="Times New Roman"/>
          <w:color w:val="000000"/>
          <w:sz w:val="28"/>
          <w:szCs w:val="28"/>
          <w:shd w:val="clear" w:color="auto" w:fill="FFFFFF"/>
          <w:lang w:val="uk-UA" w:eastAsia="ru-RU"/>
        </w:rPr>
        <w:t xml:space="preserve">Оформлення художника </w:t>
      </w:r>
      <w:r w:rsidRPr="00EA5733">
        <w:rPr>
          <w:rFonts w:ascii="Times New Roman" w:eastAsia="Times New Roman" w:hAnsi="Times New Roman" w:cs="Times New Roman"/>
          <w:b/>
          <w:bCs/>
          <w:color w:val="000000"/>
          <w:sz w:val="28"/>
          <w:szCs w:val="28"/>
          <w:shd w:val="clear" w:color="auto" w:fill="FFFFFF"/>
          <w:lang w:val="uk-UA" w:eastAsia="ru-RU"/>
        </w:rPr>
        <w:t xml:space="preserve">В. </w:t>
      </w:r>
      <w:r w:rsidRPr="00EA5733">
        <w:rPr>
          <w:rFonts w:ascii="Times New Roman" w:eastAsia="Times New Roman" w:hAnsi="Times New Roman" w:cs="Times New Roman"/>
          <w:color w:val="000000"/>
          <w:sz w:val="28"/>
          <w:szCs w:val="28"/>
          <w:shd w:val="clear" w:color="auto" w:fill="FFFFFF"/>
          <w:lang w:val="uk-UA" w:eastAsia="ru-RU"/>
        </w:rPr>
        <w:t>КОЗІЯ</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Художні редактори </w:t>
      </w:r>
      <w:r w:rsidRPr="00EA5733">
        <w:rPr>
          <w:rFonts w:ascii="Times New Roman" w:eastAsia="Times New Roman" w:hAnsi="Times New Roman" w:cs="Times New Roman"/>
          <w:color w:val="000000"/>
          <w:sz w:val="28"/>
          <w:szCs w:val="28"/>
          <w:shd w:val="clear" w:color="auto" w:fill="FFFFFF"/>
          <w:lang w:eastAsia="ru-RU"/>
        </w:rPr>
        <w:t xml:space="preserve">Р. </w:t>
      </w:r>
      <w:r w:rsidRPr="00EA5733">
        <w:rPr>
          <w:rFonts w:ascii="Times New Roman" w:eastAsia="Times New Roman" w:hAnsi="Times New Roman" w:cs="Times New Roman"/>
          <w:color w:val="000000"/>
          <w:sz w:val="28"/>
          <w:szCs w:val="28"/>
          <w:shd w:val="clear" w:color="auto" w:fill="FFFFFF"/>
          <w:lang w:val="uk-UA" w:eastAsia="ru-RU"/>
        </w:rPr>
        <w:t xml:space="preserve">К. ПАХОЛЮК, </w:t>
      </w:r>
      <w:r w:rsidRPr="00EA5733">
        <w:rPr>
          <w:rFonts w:ascii="Times New Roman" w:eastAsia="Times New Roman" w:hAnsi="Times New Roman" w:cs="Times New Roman"/>
          <w:color w:val="000000"/>
          <w:sz w:val="28"/>
          <w:szCs w:val="28"/>
          <w:shd w:val="clear" w:color="auto" w:fill="FFFFFF"/>
          <w:lang w:eastAsia="ru-RU"/>
        </w:rPr>
        <w:t xml:space="preserve">Р. </w:t>
      </w:r>
      <w:r w:rsidRPr="00EA5733">
        <w:rPr>
          <w:rFonts w:ascii="Times New Roman" w:eastAsia="Times New Roman" w:hAnsi="Times New Roman" w:cs="Times New Roman"/>
          <w:color w:val="000000"/>
          <w:sz w:val="28"/>
          <w:szCs w:val="28"/>
          <w:shd w:val="clear" w:color="auto" w:fill="FFFFFF"/>
          <w:lang w:val="uk-UA" w:eastAsia="ru-RU"/>
        </w:rPr>
        <w:t>І. КАЛИШ</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Технічний редактор </w:t>
      </w:r>
      <w:r w:rsidRPr="00EA5733">
        <w:rPr>
          <w:rFonts w:ascii="Times New Roman" w:eastAsia="Times New Roman" w:hAnsi="Times New Roman" w:cs="Times New Roman"/>
          <w:color w:val="000000"/>
          <w:sz w:val="28"/>
          <w:szCs w:val="28"/>
          <w:shd w:val="clear" w:color="auto" w:fill="FFFFFF"/>
          <w:lang w:eastAsia="ru-RU"/>
        </w:rPr>
        <w:t xml:space="preserve">Т. С. </w:t>
      </w:r>
      <w:r w:rsidRPr="00EA5733">
        <w:rPr>
          <w:rFonts w:ascii="Times New Roman" w:eastAsia="Times New Roman" w:hAnsi="Times New Roman" w:cs="Times New Roman"/>
          <w:color w:val="000000"/>
          <w:sz w:val="28"/>
          <w:szCs w:val="28"/>
          <w:shd w:val="clear" w:color="auto" w:fill="FFFFFF"/>
          <w:lang w:val="uk-UA" w:eastAsia="ru-RU"/>
        </w:rPr>
        <w:t>БЕРЕЗЯК</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bookmarkStart w:id="67" w:name="bookmark46"/>
      <w:bookmarkStart w:id="68" w:name="bookmark45"/>
      <w:bookmarkStart w:id="69" w:name="bookmark44"/>
      <w:bookmarkStart w:id="70" w:name="bookmark43"/>
      <w:bookmarkStart w:id="71" w:name="bookmark42"/>
      <w:bookmarkStart w:id="72" w:name="bookmark41"/>
      <w:bookmarkEnd w:id="67"/>
      <w:bookmarkEnd w:id="68"/>
      <w:bookmarkEnd w:id="69"/>
      <w:bookmarkEnd w:id="70"/>
      <w:bookmarkEnd w:id="71"/>
      <w:bookmarkEnd w:id="72"/>
      <w:r w:rsidRPr="00EA5733">
        <w:rPr>
          <w:rFonts w:ascii="Times New Roman" w:eastAsia="Times New Roman" w:hAnsi="Times New Roman" w:cs="Times New Roman"/>
          <w:color w:val="000000"/>
          <w:sz w:val="28"/>
          <w:szCs w:val="28"/>
          <w:shd w:val="clear" w:color="auto" w:fill="FFFFFF"/>
          <w:lang w:val="uk-UA" w:eastAsia="ru-RU"/>
        </w:rPr>
        <w:t>Підп. до друку 11.03.91. Формат 84x108/32.</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,д* Папір для мас. видань. Ум. друк. арк. 33.6. Ум. фарбо-відб. 34,02.</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Обл.-вид. арк. 44,78. Тираж 95 670 пр. (1-й завод 1 - 45 000 </w:t>
      </w:r>
      <w:r w:rsidRPr="00EA5733">
        <w:rPr>
          <w:rFonts w:ascii="Times New Roman" w:eastAsia="Times New Roman" w:hAnsi="Times New Roman" w:cs="Times New Roman"/>
          <w:color w:val="000000"/>
          <w:sz w:val="28"/>
          <w:szCs w:val="28"/>
          <w:shd w:val="clear" w:color="auto" w:fill="FFFFFF"/>
          <w:lang w:eastAsia="ru-RU"/>
        </w:rPr>
        <w:t xml:space="preserve">пр.) Зам. </w:t>
      </w:r>
      <w:r w:rsidRPr="00EA5733">
        <w:rPr>
          <w:rFonts w:ascii="Times New Roman" w:eastAsia="Times New Roman" w:hAnsi="Times New Roman" w:cs="Times New Roman"/>
          <w:color w:val="000000"/>
          <w:sz w:val="28"/>
          <w:szCs w:val="28"/>
          <w:shd w:val="clear" w:color="auto" w:fill="FFFFFF"/>
          <w:lang w:val="uk-UA" w:eastAsia="ru-RU"/>
        </w:rPr>
        <w:t>№ 1-1636.</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Видавництво «Наукова думка»</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252601 Київ 4, вул. Терещенківська, 3.</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Головне</w:t>
      </w:r>
      <w:r w:rsidRPr="00EA5733">
        <w:rPr>
          <w:rFonts w:ascii="Times New Roman" w:eastAsia="Times New Roman" w:hAnsi="Times New Roman" w:cs="Times New Roman"/>
          <w:b/>
          <w:bCs/>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підприємство республіканського виробничого об'єднання</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Поліграфкнига». 252057 Київ, вул. Довженка, 3.</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0F2D29" w:rsidRDefault="00212BAC" w:rsidP="00212BAC">
      <w:pPr>
        <w:spacing w:after="0" w:line="240" w:lineRule="auto"/>
        <w:jc w:val="both"/>
        <w:rPr>
          <w:rFonts w:ascii="Times New Roman" w:eastAsia="Times New Roman" w:hAnsi="Times New Roman" w:cs="Times New Roman"/>
          <w:sz w:val="28"/>
          <w:szCs w:val="28"/>
          <w:shd w:val="clear" w:color="auto" w:fill="FFFFFF"/>
          <w:lang w:val="en-US"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Стор. 504 зноска: * </w:t>
      </w:r>
      <w:r w:rsidRPr="00EA5733">
        <w:rPr>
          <w:rFonts w:ascii="Times New Roman" w:eastAsia="Times New Roman" w:hAnsi="Times New Roman" w:cs="Times New Roman"/>
          <w:color w:val="000000"/>
          <w:sz w:val="28"/>
          <w:szCs w:val="28"/>
          <w:shd w:val="clear" w:color="auto" w:fill="FFFFFF"/>
          <w:lang w:val="en-US" w:eastAsia="ru-RU"/>
        </w:rPr>
        <w:t>Fejer</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VIII. 2. 253. </w:t>
      </w:r>
      <w:r w:rsidRPr="00EA5733">
        <w:rPr>
          <w:rFonts w:ascii="Times New Roman" w:eastAsia="Times New Roman" w:hAnsi="Times New Roman" w:cs="Times New Roman"/>
          <w:color w:val="000000"/>
          <w:sz w:val="28"/>
          <w:szCs w:val="28"/>
          <w:shd w:val="clear" w:color="auto" w:fill="FFFFFF"/>
          <w:vertAlign w:val="superscript"/>
          <w:lang w:val="uk-UA" w:eastAsia="ru-RU"/>
        </w:rPr>
        <w:t>**</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eastAsia="ru-RU"/>
        </w:rPr>
        <w:t>С</w:t>
      </w:r>
      <w:r w:rsidRPr="000F2D29">
        <w:rPr>
          <w:rFonts w:ascii="Times New Roman" w:eastAsia="Times New Roman" w:hAnsi="Times New Roman" w:cs="Times New Roman"/>
          <w:color w:val="000000"/>
          <w:sz w:val="28"/>
          <w:szCs w:val="28"/>
          <w:shd w:val="clear" w:color="auto" w:fill="FFFFFF"/>
          <w:lang w:val="en-US"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А. VIII. 6. </w:t>
      </w:r>
      <w:r w:rsidRPr="00EA5733">
        <w:rPr>
          <w:rFonts w:ascii="Times New Roman" w:eastAsia="Times New Roman" w:hAnsi="Times New Roman" w:cs="Times New Roman"/>
          <w:color w:val="000000"/>
          <w:sz w:val="28"/>
          <w:szCs w:val="28"/>
          <w:shd w:val="clear" w:color="auto" w:fill="FFFFFF"/>
          <w:lang w:val="en-US" w:eastAsia="ru-RU"/>
        </w:rPr>
        <w:t>F</w:t>
      </w:r>
      <w:r w:rsidRPr="000F2D29">
        <w:rPr>
          <w:rFonts w:ascii="Times New Roman" w:eastAsia="Times New Roman" w:hAnsi="Times New Roman" w:cs="Times New Roman"/>
          <w:color w:val="000000"/>
          <w:sz w:val="28"/>
          <w:szCs w:val="28"/>
          <w:shd w:val="clear" w:color="auto" w:fill="FFFFFF"/>
          <w:lang w:val="en-US"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IV. 1 с. 455.</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стор. 506 зноска: * Про руську людність в степах у XI - ХПІ ст. писано небагато; див. особливо у </w:t>
      </w:r>
      <w:r w:rsidRPr="00EA5733">
        <w:rPr>
          <w:rFonts w:ascii="Times New Roman" w:eastAsia="Times New Roman" w:hAnsi="Times New Roman" w:cs="Times New Roman"/>
          <w:color w:val="000000"/>
          <w:sz w:val="28"/>
          <w:szCs w:val="28"/>
          <w:shd w:val="clear" w:color="auto" w:fill="FFFFFF"/>
          <w:lang w:eastAsia="ru-RU"/>
        </w:rPr>
        <w:t xml:space="preserve">Голубовского </w:t>
      </w:r>
      <w:r w:rsidRPr="00EA5733">
        <w:rPr>
          <w:rFonts w:ascii="Times New Roman" w:eastAsia="Times New Roman" w:hAnsi="Times New Roman" w:cs="Times New Roman"/>
          <w:color w:val="000000"/>
          <w:sz w:val="28"/>
          <w:szCs w:val="28"/>
          <w:shd w:val="clear" w:color="auto" w:fill="FFFFFF"/>
          <w:lang w:val="uk-UA" w:eastAsia="ru-RU"/>
        </w:rPr>
        <w:t>Печенеги гл</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IV дещо у Ламанского </w:t>
      </w:r>
      <w:r w:rsidRPr="00EA5733">
        <w:rPr>
          <w:rFonts w:ascii="Times New Roman" w:eastAsia="Times New Roman" w:hAnsi="Times New Roman" w:cs="Times New Roman"/>
          <w:color w:val="000000"/>
          <w:sz w:val="28"/>
          <w:szCs w:val="28"/>
          <w:shd w:val="clear" w:color="auto" w:fill="FFFFFF"/>
          <w:lang w:eastAsia="ru-RU"/>
        </w:rPr>
        <w:t>Сла</w:t>
      </w:r>
      <w:r w:rsidRPr="00EA5733">
        <w:rPr>
          <w:rFonts w:ascii="Times New Roman" w:eastAsia="Times New Roman" w:hAnsi="Times New Roman" w:cs="Times New Roman"/>
          <w:color w:val="000000"/>
          <w:sz w:val="28"/>
          <w:szCs w:val="28"/>
          <w:shd w:val="clear" w:color="auto" w:fill="FFFFFF"/>
          <w:lang w:val="uk-UA" w:eastAsia="ru-RU"/>
        </w:rPr>
        <w:t>вяне в М.Азіи..</w:t>
      </w:r>
      <w:r w:rsidRPr="00EA5733">
        <w:rPr>
          <w:rFonts w:ascii="Times New Roman" w:eastAsia="Times New Roman" w:hAnsi="Times New Roman" w:cs="Times New Roman"/>
          <w:color w:val="000000"/>
          <w:sz w:val="28"/>
          <w:szCs w:val="28"/>
          <w:shd w:val="clear" w:color="auto" w:fill="FFFFFF"/>
          <w:lang w:eastAsia="ru-RU"/>
        </w:rPr>
        <w:softHyphen/>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стор. 507 зноска: **Проф. Мілер здогадувавсь (Осет. </w:t>
      </w:r>
      <w:r w:rsidRPr="00EA5733">
        <w:rPr>
          <w:rFonts w:ascii="Times New Roman" w:eastAsia="Times New Roman" w:hAnsi="Times New Roman" w:cs="Times New Roman"/>
          <w:color w:val="000000"/>
          <w:sz w:val="28"/>
          <w:szCs w:val="28"/>
          <w:shd w:val="clear" w:color="auto" w:fill="FFFFFF"/>
          <w:lang w:eastAsia="ru-RU"/>
        </w:rPr>
        <w:t xml:space="preserve">этюды </w:t>
      </w:r>
      <w:r w:rsidRPr="00EA5733">
        <w:rPr>
          <w:rFonts w:ascii="Times New Roman" w:eastAsia="Times New Roman" w:hAnsi="Times New Roman" w:cs="Times New Roman"/>
          <w:color w:val="000000"/>
          <w:sz w:val="28"/>
          <w:szCs w:val="28"/>
          <w:shd w:val="clear" w:color="auto" w:fill="FFFFFF"/>
          <w:lang w:val="uk-UA" w:eastAsia="ru-RU"/>
        </w:rPr>
        <w:t xml:space="preserve">III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uk-UA" w:eastAsia="ru-RU"/>
        </w:rPr>
        <w:t>104), що їх залишками можуть бути сучасні тюркські балкари в долині р. Черека.</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en-US"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стор. 508 зноска: ** </w:t>
      </w:r>
      <w:r w:rsidRPr="00EA5733">
        <w:rPr>
          <w:rFonts w:ascii="Times New Roman" w:eastAsia="Times New Roman" w:hAnsi="Times New Roman" w:cs="Times New Roman"/>
          <w:color w:val="000000"/>
          <w:sz w:val="28"/>
          <w:szCs w:val="28"/>
          <w:shd w:val="clear" w:color="auto" w:fill="FFFFFF"/>
          <w:lang w:val="fr-FR" w:eastAsia="ru-RU"/>
        </w:rPr>
        <w:t xml:space="preserve">Recueil de voyages </w:t>
      </w:r>
      <w:r w:rsidRPr="00EA5733">
        <w:rPr>
          <w:rFonts w:ascii="Times New Roman" w:eastAsia="Times New Roman" w:hAnsi="Times New Roman" w:cs="Times New Roman"/>
          <w:color w:val="000000"/>
          <w:sz w:val="28"/>
          <w:szCs w:val="28"/>
          <w:shd w:val="clear" w:color="auto" w:fill="FFFFFF"/>
          <w:lang w:val="uk-UA" w:eastAsia="ru-RU"/>
        </w:rPr>
        <w:t>IV с. 215.</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w:t>
      </w:r>
      <w:r w:rsidRPr="00EA5733">
        <w:rPr>
          <w:rFonts w:ascii="Times New Roman" w:eastAsia="Times New Roman" w:hAnsi="Times New Roman" w:cs="Times New Roman"/>
          <w:color w:val="000000"/>
          <w:sz w:val="28"/>
          <w:szCs w:val="28"/>
          <w:shd w:val="clear" w:color="auto" w:fill="FFFFFF"/>
          <w:lang w:eastAsia="ru-RU"/>
        </w:rPr>
        <w:t>глебъ</w:t>
      </w:r>
      <w:r w:rsidRPr="00EA5733">
        <w:rPr>
          <w:rFonts w:ascii="Times New Roman" w:eastAsia="Times New Roman" w:hAnsi="Times New Roman" w:cs="Times New Roman"/>
          <w:color w:val="000000"/>
          <w:sz w:val="28"/>
          <w:szCs w:val="28"/>
          <w:shd w:val="clear" w:color="auto" w:fill="FFFFFF"/>
          <w:lang w:val="uk-UA" w:eastAsia="ru-RU"/>
        </w:rPr>
        <w:t xml:space="preserve"> князь </w:t>
      </w:r>
      <w:r w:rsidRPr="00EA5733">
        <w:rPr>
          <w:rFonts w:ascii="Times New Roman" w:eastAsia="Times New Roman" w:hAnsi="Times New Roman" w:cs="Times New Roman"/>
          <w:color w:val="000000"/>
          <w:sz w:val="28"/>
          <w:szCs w:val="28"/>
          <w:shd w:val="clear" w:color="auto" w:fill="FFFFFF"/>
          <w:lang w:eastAsia="ru-RU"/>
        </w:rPr>
        <w:t>мерилъ</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eastAsia="ru-RU"/>
        </w:rPr>
        <w:t>м</w:t>
      </w:r>
      <w:r w:rsidRPr="00EA5733">
        <w:rPr>
          <w:rFonts w:ascii="Times New Roman" w:eastAsia="Times New Roman" w:hAnsi="Times New Roman" w:cs="Times New Roman"/>
          <w:color w:val="000000"/>
          <w:sz w:val="28"/>
          <w:szCs w:val="28"/>
          <w:shd w:val="clear" w:color="auto" w:fill="FFFFFF"/>
          <w:lang w:val="uk-UA" w:eastAsia="ru-RU"/>
        </w:rPr>
        <w:t xml:space="preserve">оре по леду </w:t>
      </w:r>
      <w:r w:rsidRPr="00EA5733">
        <w:rPr>
          <w:rFonts w:ascii="Times New Roman" w:eastAsia="Times New Roman" w:hAnsi="Times New Roman" w:cs="Times New Roman"/>
          <w:color w:val="000000"/>
          <w:sz w:val="28"/>
          <w:szCs w:val="28"/>
          <w:shd w:val="clear" w:color="auto" w:fill="FFFFFF"/>
          <w:lang w:eastAsia="ru-RU"/>
        </w:rPr>
        <w:t>в</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eastAsia="ru-RU"/>
        </w:rPr>
        <w:t>тьмутороканя</w:t>
      </w:r>
      <w:r w:rsidRPr="00EA5733">
        <w:rPr>
          <w:rFonts w:ascii="Times New Roman" w:eastAsia="Times New Roman" w:hAnsi="Times New Roman" w:cs="Times New Roman"/>
          <w:color w:val="000000"/>
          <w:sz w:val="28"/>
          <w:szCs w:val="28"/>
          <w:shd w:val="clear" w:color="auto" w:fill="FFFFFF"/>
          <w:lang w:val="uk-UA" w:eastAsia="ru-RU"/>
        </w:rPr>
        <w:t xml:space="preserve"> до </w:t>
      </w:r>
      <w:r w:rsidRPr="00EA5733">
        <w:rPr>
          <w:rFonts w:ascii="Times New Roman" w:eastAsia="Times New Roman" w:hAnsi="Times New Roman" w:cs="Times New Roman"/>
          <w:color w:val="000000"/>
          <w:sz w:val="28"/>
          <w:szCs w:val="28"/>
          <w:shd w:val="clear" w:color="auto" w:fill="FFFFFF"/>
          <w:lang w:eastAsia="ru-RU"/>
        </w:rPr>
        <w:t>кърчева</w:t>
      </w:r>
      <w:r w:rsidRPr="00EA5733">
        <w:rPr>
          <w:rFonts w:ascii="Times New Roman" w:eastAsia="Times New Roman" w:hAnsi="Times New Roman" w:cs="Times New Roman"/>
          <w:color w:val="000000"/>
          <w:sz w:val="28"/>
          <w:szCs w:val="28"/>
          <w:shd w:val="clear" w:color="auto" w:fill="FFFFFF"/>
          <w:lang w:val="uk-UA" w:eastAsia="ru-RU"/>
        </w:rPr>
        <w:t xml:space="preserve"> </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w:t>
      </w:r>
      <w:r w:rsidRPr="00EA5733">
        <w:rPr>
          <w:rFonts w:ascii="Times New Roman" w:eastAsia="Times New Roman" w:hAnsi="Times New Roman" w:cs="Times New Roman"/>
          <w:i/>
          <w:iCs/>
          <w:color w:val="000000"/>
          <w:sz w:val="28"/>
          <w:szCs w:val="28"/>
          <w:shd w:val="clear" w:color="auto" w:fill="FFFFFF"/>
          <w:lang w:val="uk-UA" w:eastAsia="ru-RU"/>
        </w:rPr>
        <w:t>...</w:t>
      </w:r>
      <w:r w:rsidRPr="00EA5733">
        <w:rPr>
          <w:rFonts w:ascii="Times New Roman" w:eastAsia="Times New Roman" w:hAnsi="Times New Roman" w:cs="Times New Roman"/>
          <w:color w:val="000000"/>
          <w:sz w:val="28"/>
          <w:szCs w:val="28"/>
          <w:shd w:val="clear" w:color="auto" w:fill="FFFFFF"/>
          <w:lang w:val="uk-UA" w:eastAsia="ru-RU"/>
        </w:rPr>
        <w:t>. саже</w:t>
      </w:r>
      <w:r w:rsidRPr="00EA5733">
        <w:rPr>
          <w:rFonts w:ascii="Times New Roman" w:eastAsia="Times New Roman" w:hAnsi="Times New Roman" w:cs="Times New Roman"/>
          <w:color w:val="000000"/>
          <w:sz w:val="28"/>
          <w:szCs w:val="28"/>
          <w:shd w:val="clear" w:color="auto" w:fill="FFFFFF"/>
          <w:lang w:eastAsia="ru-RU"/>
        </w:rPr>
        <w:t>нъ</w:t>
      </w:r>
      <w:r w:rsidRPr="00EA5733">
        <w:rPr>
          <w:rFonts w:ascii="Times New Roman" w:eastAsia="Times New Roman" w:hAnsi="Times New Roman" w:cs="Times New Roman"/>
          <w:color w:val="000000"/>
          <w:sz w:val="28"/>
          <w:szCs w:val="28"/>
          <w:shd w:val="clear" w:color="auto" w:fill="FFFFFF"/>
          <w:lang w:val="uk-UA" w:eastAsia="ru-RU"/>
        </w:rPr>
        <w:t xml:space="preserve">). Плиту </w:t>
      </w:r>
      <w:r w:rsidRPr="00EA5733">
        <w:rPr>
          <w:rFonts w:ascii="Times New Roman" w:eastAsia="Times New Roman" w:hAnsi="Times New Roman" w:cs="Times New Roman"/>
          <w:color w:val="000000"/>
          <w:sz w:val="28"/>
          <w:szCs w:val="28"/>
          <w:shd w:val="clear" w:color="auto" w:fill="FFFFFF"/>
          <w:lang w:eastAsia="ru-RU"/>
        </w:rPr>
        <w:t>ц</w:t>
      </w:r>
      <w:r w:rsidRPr="00EA5733">
        <w:rPr>
          <w:rFonts w:ascii="Times New Roman" w:eastAsia="Times New Roman" w:hAnsi="Times New Roman" w:cs="Times New Roman"/>
          <w:color w:val="000000"/>
          <w:sz w:val="28"/>
          <w:szCs w:val="28"/>
          <w:shd w:val="clear" w:color="auto" w:fill="FFFFFF"/>
          <w:lang w:val="uk-UA" w:eastAsia="ru-RU"/>
        </w:rPr>
        <w:t xml:space="preserve">ю знайдено на </w:t>
      </w:r>
      <w:r w:rsidRPr="00EA5733">
        <w:rPr>
          <w:rFonts w:ascii="Times New Roman" w:eastAsia="Times New Roman" w:hAnsi="Times New Roman" w:cs="Times New Roman"/>
          <w:color w:val="000000"/>
          <w:sz w:val="28"/>
          <w:szCs w:val="28"/>
          <w:shd w:val="clear" w:color="auto" w:fill="FFFFFF"/>
          <w:lang w:eastAsia="ru-RU"/>
        </w:rPr>
        <w:t>Таманському</w:t>
      </w:r>
      <w:r w:rsidRPr="00EA5733">
        <w:rPr>
          <w:rFonts w:ascii="Times New Roman" w:eastAsia="Times New Roman" w:hAnsi="Times New Roman" w:cs="Times New Roman"/>
          <w:color w:val="000000"/>
          <w:sz w:val="28"/>
          <w:szCs w:val="28"/>
          <w:shd w:val="clear" w:color="auto" w:fill="FFFFFF"/>
          <w:lang w:val="uk-UA" w:eastAsia="ru-RU"/>
        </w:rPr>
        <w:t xml:space="preserve"> півострові і </w:t>
      </w:r>
      <w:r w:rsidRPr="00EA5733">
        <w:rPr>
          <w:rFonts w:ascii="Times New Roman" w:eastAsia="Times New Roman" w:hAnsi="Times New Roman" w:cs="Times New Roman"/>
          <w:color w:val="000000"/>
          <w:sz w:val="28"/>
          <w:szCs w:val="28"/>
          <w:shd w:val="clear" w:color="auto" w:fill="FFFFFF"/>
          <w:lang w:eastAsia="ru-RU"/>
        </w:rPr>
        <w:t>вон</w:t>
      </w:r>
      <w:r w:rsidRPr="00EA5733">
        <w:rPr>
          <w:rFonts w:ascii="Times New Roman" w:eastAsia="Times New Roman" w:hAnsi="Times New Roman" w:cs="Times New Roman"/>
          <w:color w:val="000000"/>
          <w:sz w:val="28"/>
          <w:szCs w:val="28"/>
          <w:shd w:val="clear" w:color="auto" w:fill="FFFFFF"/>
          <w:lang w:val="fr-FR" w:eastAsia="ru-RU"/>
        </w:rPr>
        <w:t xml:space="preserve">a </w:t>
      </w:r>
      <w:r w:rsidRPr="00EA5733">
        <w:rPr>
          <w:rFonts w:ascii="Times New Roman" w:eastAsia="Times New Roman" w:hAnsi="Times New Roman" w:cs="Times New Roman"/>
          <w:color w:val="000000"/>
          <w:sz w:val="28"/>
          <w:szCs w:val="28"/>
          <w:shd w:val="clear" w:color="auto" w:fill="FFFFFF"/>
          <w:lang w:val="uk-UA" w:eastAsia="ru-RU"/>
        </w:rPr>
        <w:t xml:space="preserve">викликала </w:t>
      </w:r>
      <w:r w:rsidRPr="00EA5733">
        <w:rPr>
          <w:rFonts w:ascii="Times New Roman" w:eastAsia="Times New Roman" w:hAnsi="Times New Roman" w:cs="Times New Roman"/>
          <w:color w:val="000000"/>
          <w:sz w:val="28"/>
          <w:szCs w:val="28"/>
          <w:shd w:val="clear" w:color="auto" w:fill="FFFFFF"/>
          <w:lang w:eastAsia="ru-RU"/>
        </w:rPr>
        <w:t>у</w:t>
      </w:r>
      <w:r w:rsidRPr="00EA5733">
        <w:rPr>
          <w:rFonts w:ascii="Times New Roman" w:eastAsia="Times New Roman" w:hAnsi="Times New Roman" w:cs="Times New Roman"/>
          <w:color w:val="000000"/>
          <w:sz w:val="28"/>
          <w:szCs w:val="28"/>
          <w:shd w:val="clear" w:color="auto" w:fill="FFFFFF"/>
          <w:lang w:val="uk-UA" w:eastAsia="ru-RU"/>
        </w:rPr>
        <w:t xml:space="preserve"> свій час загальний інтерес, як палеографічна </w:t>
      </w:r>
      <w:r w:rsidRPr="00EA5733">
        <w:rPr>
          <w:rFonts w:ascii="Times New Roman" w:eastAsia="Times New Roman" w:hAnsi="Times New Roman" w:cs="Times New Roman"/>
          <w:color w:val="000000"/>
          <w:sz w:val="28"/>
          <w:szCs w:val="28"/>
          <w:shd w:val="clear" w:color="auto" w:fill="FFFFFF"/>
          <w:lang w:eastAsia="ru-RU"/>
        </w:rPr>
        <w:t>пам'ятка</w:t>
      </w:r>
      <w:r w:rsidRPr="00EA5733">
        <w:rPr>
          <w:rFonts w:ascii="Times New Roman" w:eastAsia="Times New Roman" w:hAnsi="Times New Roman" w:cs="Times New Roman"/>
          <w:color w:val="000000"/>
          <w:sz w:val="28"/>
          <w:szCs w:val="28"/>
          <w:shd w:val="clear" w:color="auto" w:fill="FFFFFF"/>
          <w:lang w:val="uk-UA" w:eastAsia="ru-RU"/>
        </w:rPr>
        <w:t>, і маленьку літературу: Оленин</w:t>
      </w:r>
      <w:r w:rsidRPr="00EA5733">
        <w:rPr>
          <w:rFonts w:ascii="Times New Roman" w:eastAsia="Times New Roman" w:hAnsi="Times New Roman" w:cs="Times New Roman"/>
          <w:color w:val="000000"/>
          <w:sz w:val="28"/>
          <w:szCs w:val="28"/>
          <w:shd w:val="clear" w:color="auto" w:fill="FFFFFF"/>
          <w:lang w:eastAsia="ru-RU"/>
        </w:rPr>
        <w:t>ъ</w:t>
      </w:r>
      <w:r w:rsidRPr="00EA5733">
        <w:rPr>
          <w:rFonts w:ascii="Times New Roman" w:eastAsia="Times New Roman" w:hAnsi="Times New Roman" w:cs="Times New Roman"/>
          <w:color w:val="000000"/>
          <w:sz w:val="28"/>
          <w:szCs w:val="28"/>
          <w:shd w:val="clear" w:color="auto" w:fill="FFFFFF"/>
          <w:lang w:val="uk-UA" w:eastAsia="ru-RU"/>
        </w:rPr>
        <w:t xml:space="preserve"> Письмо </w:t>
      </w:r>
      <w:r w:rsidRPr="00EA5733">
        <w:rPr>
          <w:rFonts w:ascii="Times New Roman" w:eastAsia="Times New Roman" w:hAnsi="Times New Roman" w:cs="Times New Roman"/>
          <w:color w:val="000000"/>
          <w:sz w:val="28"/>
          <w:szCs w:val="28"/>
          <w:shd w:val="clear" w:color="auto" w:fill="FFFFFF"/>
          <w:lang w:eastAsia="ru-RU"/>
        </w:rPr>
        <w:t xml:space="preserve">къ </w:t>
      </w:r>
      <w:r w:rsidRPr="00EA5733">
        <w:rPr>
          <w:rFonts w:ascii="Times New Roman" w:eastAsia="Times New Roman" w:hAnsi="Times New Roman" w:cs="Times New Roman"/>
          <w:color w:val="000000"/>
          <w:sz w:val="28"/>
          <w:szCs w:val="28"/>
          <w:shd w:val="clear" w:color="auto" w:fill="FFFFFF"/>
          <w:lang w:val="uk-UA" w:eastAsia="ru-RU"/>
        </w:rPr>
        <w:t xml:space="preserve">графу А </w:t>
      </w:r>
      <w:r w:rsidRPr="00EA5733">
        <w:rPr>
          <w:rFonts w:ascii="Times New Roman" w:eastAsia="Times New Roman" w:hAnsi="Times New Roman" w:cs="Times New Roman"/>
          <w:color w:val="000000"/>
          <w:sz w:val="28"/>
          <w:szCs w:val="28"/>
          <w:shd w:val="clear" w:color="auto" w:fill="FFFFFF"/>
          <w:lang w:eastAsia="ru-RU"/>
        </w:rPr>
        <w:t>И</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eastAsia="ru-RU"/>
        </w:rPr>
        <w:t xml:space="preserve">Мусину-Пушкину о </w:t>
      </w:r>
      <w:r w:rsidRPr="00EA5733">
        <w:rPr>
          <w:rFonts w:ascii="Times New Roman" w:eastAsia="Times New Roman" w:hAnsi="Times New Roman" w:cs="Times New Roman"/>
          <w:color w:val="000000"/>
          <w:sz w:val="28"/>
          <w:szCs w:val="28"/>
          <w:shd w:val="clear" w:color="auto" w:fill="FFFFFF"/>
          <w:lang w:val="uk-UA" w:eastAsia="ru-RU"/>
        </w:rPr>
        <w:t>кам</w:t>
      </w:r>
      <w:r w:rsidRPr="00EA5733">
        <w:rPr>
          <w:rFonts w:ascii="Times New Roman" w:eastAsia="Times New Roman" w:hAnsi="Times New Roman" w:cs="Times New Roman"/>
          <w:color w:val="000000"/>
          <w:sz w:val="28"/>
          <w:szCs w:val="28"/>
          <w:shd w:val="clear" w:color="auto" w:fill="FFFFFF"/>
          <w:lang w:eastAsia="ru-RU"/>
        </w:rPr>
        <w:t>не</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eastAsia="ru-RU"/>
        </w:rPr>
        <w:t xml:space="preserve">Тмутороканскомъ, </w:t>
      </w:r>
      <w:r w:rsidRPr="00EA5733">
        <w:rPr>
          <w:rFonts w:ascii="Times New Roman" w:eastAsia="Times New Roman" w:hAnsi="Times New Roman" w:cs="Times New Roman"/>
          <w:color w:val="000000"/>
          <w:sz w:val="28"/>
          <w:szCs w:val="28"/>
          <w:shd w:val="clear" w:color="auto" w:fill="FFFFFF"/>
          <w:lang w:val="uk-UA" w:eastAsia="ru-RU"/>
        </w:rPr>
        <w:t xml:space="preserve">Спб., 1806; Спасскій — </w:t>
      </w:r>
      <w:r w:rsidRPr="00EA5733">
        <w:rPr>
          <w:rFonts w:ascii="Times New Roman" w:eastAsia="Times New Roman" w:hAnsi="Times New Roman" w:cs="Times New Roman"/>
          <w:color w:val="000000"/>
          <w:sz w:val="28"/>
          <w:szCs w:val="28"/>
          <w:shd w:val="clear" w:color="auto" w:fill="FFFFFF"/>
          <w:lang w:eastAsia="ru-RU"/>
        </w:rPr>
        <w:t>Изследованіе</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eastAsia="ru-RU"/>
        </w:rPr>
        <w:t>тмута</w:t>
      </w:r>
      <w:r w:rsidRPr="00EA5733">
        <w:rPr>
          <w:rFonts w:ascii="Times New Roman" w:eastAsia="Times New Roman" w:hAnsi="Times New Roman" w:cs="Times New Roman"/>
          <w:color w:val="000000"/>
          <w:sz w:val="28"/>
          <w:szCs w:val="28"/>
          <w:shd w:val="clear" w:color="auto" w:fill="FFFFFF"/>
          <w:lang w:val="uk-UA" w:eastAsia="ru-RU"/>
        </w:rPr>
        <w:t xml:space="preserve">раканскаго </w:t>
      </w:r>
      <w:r w:rsidRPr="00EA5733">
        <w:rPr>
          <w:rFonts w:ascii="Times New Roman" w:eastAsia="Times New Roman" w:hAnsi="Times New Roman" w:cs="Times New Roman"/>
          <w:color w:val="000000"/>
          <w:sz w:val="28"/>
          <w:szCs w:val="28"/>
          <w:shd w:val="clear" w:color="auto" w:fill="FFFFFF"/>
          <w:lang w:eastAsia="ru-RU"/>
        </w:rPr>
        <w:t xml:space="preserve">камня съ русскою надписью — Отеч. записки т. XXXVI; П. Кеппенъ Нечто о тмутараканскомъ камне — </w:t>
      </w:r>
      <w:r w:rsidRPr="00EA5733">
        <w:rPr>
          <w:rFonts w:ascii="Times New Roman" w:eastAsia="Times New Roman" w:hAnsi="Times New Roman" w:cs="Times New Roman"/>
          <w:color w:val="000000"/>
          <w:sz w:val="28"/>
          <w:szCs w:val="28"/>
          <w:shd w:val="clear" w:color="auto" w:fill="FFFFFF"/>
          <w:lang w:val="uk-UA" w:eastAsia="ru-RU"/>
        </w:rPr>
        <w:t xml:space="preserve">Записки </w:t>
      </w:r>
      <w:r w:rsidRPr="00EA5733">
        <w:rPr>
          <w:rFonts w:ascii="Times New Roman" w:eastAsia="Times New Roman" w:hAnsi="Times New Roman" w:cs="Times New Roman"/>
          <w:color w:val="000000"/>
          <w:sz w:val="28"/>
          <w:szCs w:val="28"/>
          <w:shd w:val="clear" w:color="auto" w:fill="FFFFFF"/>
          <w:lang w:eastAsia="ru-RU"/>
        </w:rPr>
        <w:t>и Труды общ. ист. (москов.), 1830.</w:t>
      </w:r>
    </w:p>
    <w:p w:rsidR="00212BAC" w:rsidRPr="000F2D29"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eastAsia="ru-RU"/>
        </w:rPr>
        <w:t>До ц</w:t>
      </w:r>
      <w:r w:rsidRPr="00EA5733">
        <w:rPr>
          <w:rFonts w:ascii="Times New Roman" w:eastAsia="Times New Roman" w:hAnsi="Times New Roman" w:cs="Times New Roman"/>
          <w:color w:val="000000"/>
          <w:sz w:val="28"/>
          <w:szCs w:val="28"/>
          <w:shd w:val="clear" w:color="auto" w:fill="FFFFFF"/>
          <w:lang w:val="uk-UA" w:eastAsia="ru-RU"/>
        </w:rPr>
        <w:t xml:space="preserve">ього каменя, поки що єдиної певної руської </w:t>
      </w:r>
      <w:r w:rsidRPr="00EA5733">
        <w:rPr>
          <w:rFonts w:ascii="Times New Roman" w:eastAsia="Times New Roman" w:hAnsi="Times New Roman" w:cs="Times New Roman"/>
          <w:color w:val="000000"/>
          <w:sz w:val="28"/>
          <w:szCs w:val="28"/>
          <w:shd w:val="clear" w:color="auto" w:fill="FFFFFF"/>
          <w:lang w:eastAsia="ru-RU"/>
        </w:rPr>
        <w:t xml:space="preserve">пам'ятки </w:t>
      </w:r>
      <w:r w:rsidRPr="00EA5733">
        <w:rPr>
          <w:rFonts w:ascii="Times New Roman" w:eastAsia="Times New Roman" w:hAnsi="Times New Roman" w:cs="Times New Roman"/>
          <w:color w:val="000000"/>
          <w:sz w:val="28"/>
          <w:szCs w:val="28"/>
          <w:shd w:val="clear" w:color="auto" w:fill="FFFFFF"/>
          <w:lang w:val="uk-UA" w:eastAsia="ru-RU"/>
        </w:rPr>
        <w:t>з Тмуторокан</w:t>
      </w:r>
      <w:r w:rsidRPr="00EA5733">
        <w:rPr>
          <w:rFonts w:ascii="Times New Roman" w:eastAsia="Times New Roman" w:hAnsi="Times New Roman" w:cs="Times New Roman"/>
          <w:color w:val="000000"/>
          <w:sz w:val="28"/>
          <w:szCs w:val="28"/>
          <w:shd w:val="clear" w:color="auto" w:fill="FFFFFF"/>
          <w:lang w:val="en-US" w:eastAsia="ru-RU"/>
        </w:rPr>
        <w:t>i</w:t>
      </w:r>
      <w:r w:rsidRPr="00EA5733">
        <w:rPr>
          <w:rFonts w:ascii="Times New Roman" w:eastAsia="Times New Roman" w:hAnsi="Times New Roman" w:cs="Times New Roman"/>
          <w:color w:val="000000"/>
          <w:sz w:val="28"/>
          <w:szCs w:val="28"/>
          <w:shd w:val="clear" w:color="auto" w:fill="FFFFFF"/>
          <w:lang w:val="uk-UA" w:eastAsia="ru-RU"/>
        </w:rPr>
        <w:t xml:space="preserve">, пробувано долучити ще дві: монету з іменем Михаїла (думають на Олега, що мав християнське </w:t>
      </w:r>
      <w:r w:rsidRPr="00EA5733">
        <w:rPr>
          <w:rFonts w:ascii="Times New Roman" w:eastAsia="Times New Roman" w:hAnsi="Times New Roman" w:cs="Times New Roman"/>
          <w:color w:val="000000"/>
          <w:sz w:val="28"/>
          <w:szCs w:val="28"/>
          <w:shd w:val="clear" w:color="auto" w:fill="FFFFFF"/>
          <w:lang w:eastAsia="ru-RU"/>
        </w:rPr>
        <w:t>ім'я</w:t>
      </w:r>
      <w:r w:rsidRPr="00EA5733">
        <w:rPr>
          <w:rFonts w:ascii="Times New Roman" w:eastAsia="Times New Roman" w:hAnsi="Times New Roman" w:cs="Times New Roman"/>
          <w:color w:val="000000"/>
          <w:sz w:val="28"/>
          <w:szCs w:val="28"/>
          <w:shd w:val="clear" w:color="auto" w:fill="FFFFFF"/>
          <w:lang w:val="uk-UA" w:eastAsia="ru-RU"/>
        </w:rPr>
        <w:t xml:space="preserve"> Михаїла) і могилу, датовану монетами імп. Василя і </w:t>
      </w:r>
      <w:r w:rsidRPr="00EA5733">
        <w:rPr>
          <w:rFonts w:ascii="Times New Roman" w:eastAsia="Times New Roman" w:hAnsi="Times New Roman" w:cs="Times New Roman"/>
          <w:color w:val="000000"/>
          <w:sz w:val="28"/>
          <w:szCs w:val="28"/>
          <w:shd w:val="clear" w:color="auto" w:fill="FFFFFF"/>
          <w:lang w:eastAsia="ru-RU"/>
        </w:rPr>
        <w:t>Константина</w:t>
      </w:r>
      <w:r w:rsidRPr="00EA5733">
        <w:rPr>
          <w:rFonts w:ascii="Times New Roman" w:eastAsia="Times New Roman" w:hAnsi="Times New Roman" w:cs="Times New Roman"/>
          <w:color w:val="000000"/>
          <w:sz w:val="28"/>
          <w:szCs w:val="28"/>
          <w:shd w:val="clear" w:color="auto" w:fill="FFFFFF"/>
          <w:lang w:val="uk-UA" w:eastAsia="ru-RU"/>
        </w:rPr>
        <w:t>: див. Іловайского Несколько</w:t>
      </w:r>
      <w:r w:rsidRPr="00EA5733">
        <w:rPr>
          <w:rFonts w:ascii="Times New Roman" w:eastAsia="Times New Roman" w:hAnsi="Times New Roman" w:cs="Times New Roman"/>
          <w:color w:val="000000"/>
          <w:sz w:val="28"/>
          <w:szCs w:val="28"/>
          <w:shd w:val="clear" w:color="auto" w:fill="FFFFFF"/>
          <w:lang w:eastAsia="ru-RU"/>
        </w:rPr>
        <w:t xml:space="preserve"> соображени</w:t>
      </w:r>
      <w:r w:rsidRPr="00EA5733">
        <w:rPr>
          <w:rFonts w:ascii="Times New Roman" w:eastAsia="Times New Roman" w:hAnsi="Times New Roman" w:cs="Times New Roman"/>
          <w:color w:val="000000"/>
          <w:sz w:val="28"/>
          <w:szCs w:val="28"/>
          <w:shd w:val="clear" w:color="auto" w:fill="FFFFFF"/>
          <w:lang w:val="uk-UA" w:eastAsia="ru-RU"/>
        </w:rPr>
        <w:t>й</w:t>
      </w:r>
      <w:r w:rsidRPr="00EA5733">
        <w:rPr>
          <w:rFonts w:ascii="Times New Roman" w:eastAsia="Times New Roman" w:hAnsi="Times New Roman" w:cs="Times New Roman"/>
          <w:color w:val="000000"/>
          <w:sz w:val="28"/>
          <w:szCs w:val="28"/>
          <w:shd w:val="clear" w:color="auto" w:fill="FFFFFF"/>
          <w:lang w:eastAsia="ru-RU"/>
        </w:rPr>
        <w:t xml:space="preserve"> о па</w:t>
      </w:r>
      <w:r w:rsidRPr="00EA5733">
        <w:rPr>
          <w:rFonts w:ascii="Times New Roman" w:eastAsia="Times New Roman" w:hAnsi="Times New Roman" w:cs="Times New Roman"/>
          <w:color w:val="000000"/>
          <w:sz w:val="28"/>
          <w:szCs w:val="28"/>
          <w:shd w:val="clear" w:color="auto" w:fill="FFFFFF"/>
          <w:lang w:eastAsia="ru-RU"/>
        </w:rPr>
        <w:softHyphen/>
        <w:t xml:space="preserve">мятникахъ Тмутараканской Руси и Ткутараканскомъ </w:t>
      </w:r>
      <w:r w:rsidRPr="00EA5733">
        <w:rPr>
          <w:rFonts w:ascii="Times New Roman" w:eastAsia="Times New Roman" w:hAnsi="Times New Roman" w:cs="Times New Roman"/>
          <w:color w:val="000000"/>
          <w:sz w:val="28"/>
          <w:szCs w:val="28"/>
          <w:shd w:val="clear" w:color="auto" w:fill="FFFFFF"/>
          <w:lang w:val="uk-UA" w:eastAsia="ru-RU"/>
        </w:rPr>
        <w:t xml:space="preserve">балване </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у</w:t>
      </w:r>
      <w:r w:rsidRPr="00EA5733">
        <w:rPr>
          <w:rFonts w:ascii="Times New Roman" w:eastAsia="Times New Roman" w:hAnsi="Times New Roman" w:cs="Times New Roman"/>
          <w:color w:val="000000"/>
          <w:sz w:val="28"/>
          <w:szCs w:val="28"/>
          <w:shd w:val="clear" w:color="auto" w:fill="FFFFFF"/>
          <w:lang w:eastAsia="ru-RU"/>
        </w:rPr>
        <w:t xml:space="preserve"> II т. </w:t>
      </w:r>
      <w:r w:rsidRPr="00EA5733">
        <w:rPr>
          <w:rFonts w:ascii="Times New Roman" w:eastAsia="Times New Roman" w:hAnsi="Times New Roman" w:cs="Times New Roman"/>
          <w:color w:val="000000"/>
          <w:sz w:val="28"/>
          <w:szCs w:val="28"/>
          <w:shd w:val="clear" w:color="auto" w:fill="FFFFFF"/>
          <w:lang w:val="uk-UA" w:eastAsia="ru-RU"/>
        </w:rPr>
        <w:t xml:space="preserve">його Сочиненій, </w:t>
      </w:r>
      <w:r w:rsidRPr="00EA5733">
        <w:rPr>
          <w:rFonts w:ascii="Times New Roman" w:eastAsia="Times New Roman" w:hAnsi="Times New Roman" w:cs="Times New Roman"/>
          <w:color w:val="000000"/>
          <w:sz w:val="28"/>
          <w:szCs w:val="28"/>
          <w:shd w:val="clear" w:color="auto" w:fill="FFFFFF"/>
          <w:lang w:eastAsia="ru-RU"/>
        </w:rPr>
        <w:t xml:space="preserve">про печатку </w:t>
      </w:r>
      <w:r w:rsidRPr="00EA5733">
        <w:rPr>
          <w:rFonts w:ascii="Times New Roman" w:eastAsia="Times New Roman" w:hAnsi="Times New Roman" w:cs="Times New Roman"/>
          <w:color w:val="000000"/>
          <w:sz w:val="28"/>
          <w:szCs w:val="28"/>
          <w:shd w:val="clear" w:color="auto" w:fill="FFFFFF"/>
          <w:lang w:val="uk-UA" w:eastAsia="ru-RU"/>
        </w:rPr>
        <w:t>Ратибора</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нижче</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Огляд археолоґічних </w:t>
      </w:r>
      <w:r w:rsidRPr="00EA5733">
        <w:rPr>
          <w:rFonts w:ascii="Times New Roman" w:eastAsia="Times New Roman" w:hAnsi="Times New Roman" w:cs="Times New Roman"/>
          <w:color w:val="000000"/>
          <w:sz w:val="28"/>
          <w:szCs w:val="28"/>
          <w:shd w:val="clear" w:color="auto" w:fill="FFFFFF"/>
          <w:lang w:eastAsia="ru-RU"/>
        </w:rPr>
        <w:t xml:space="preserve">пам'яток </w:t>
      </w:r>
      <w:r w:rsidRPr="00EA5733">
        <w:rPr>
          <w:rFonts w:ascii="Times New Roman" w:eastAsia="Times New Roman" w:hAnsi="Times New Roman" w:cs="Times New Roman"/>
          <w:color w:val="000000"/>
          <w:sz w:val="28"/>
          <w:szCs w:val="28"/>
          <w:shd w:val="clear" w:color="auto" w:fill="FFFFFF"/>
          <w:lang w:val="uk-UA" w:eastAsia="ru-RU"/>
        </w:rPr>
        <w:t>Тмутороканської</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околиці </w:t>
      </w:r>
      <w:r w:rsidRPr="00EA5733">
        <w:rPr>
          <w:rFonts w:ascii="Times New Roman" w:eastAsia="Times New Roman" w:hAnsi="Times New Roman" w:cs="Times New Roman"/>
          <w:color w:val="000000"/>
          <w:sz w:val="28"/>
          <w:szCs w:val="28"/>
          <w:shd w:val="clear" w:color="auto" w:fill="FFFFFF"/>
          <w:lang w:eastAsia="ru-RU"/>
        </w:rPr>
        <w:t xml:space="preserve">— Герца Археологическая </w:t>
      </w:r>
      <w:r w:rsidRPr="00EA5733">
        <w:rPr>
          <w:rFonts w:ascii="Times New Roman" w:eastAsia="Times New Roman" w:hAnsi="Times New Roman" w:cs="Times New Roman"/>
          <w:color w:val="000000"/>
          <w:sz w:val="28"/>
          <w:szCs w:val="28"/>
          <w:shd w:val="clear" w:color="auto" w:fill="FFFFFF"/>
          <w:lang w:val="uk-UA" w:eastAsia="ru-RU"/>
        </w:rPr>
        <w:t>топографія Таманскаго</w:t>
      </w:r>
      <w:r w:rsidRPr="00EA5733">
        <w:rPr>
          <w:rFonts w:ascii="Times New Roman" w:eastAsia="Times New Roman" w:hAnsi="Times New Roman" w:cs="Times New Roman"/>
          <w:color w:val="000000"/>
          <w:sz w:val="28"/>
          <w:szCs w:val="28"/>
          <w:shd w:val="clear" w:color="auto" w:fill="FFFFFF"/>
          <w:lang w:eastAsia="ru-RU"/>
        </w:rPr>
        <w:t xml:space="preserve"> полуострова, </w:t>
      </w:r>
      <w:r w:rsidRPr="00EA5733">
        <w:rPr>
          <w:rFonts w:ascii="Times New Roman" w:eastAsia="Times New Roman" w:hAnsi="Times New Roman" w:cs="Times New Roman"/>
          <w:color w:val="000000"/>
          <w:sz w:val="28"/>
          <w:szCs w:val="28"/>
          <w:shd w:val="clear" w:color="auto" w:fill="FFFFFF"/>
          <w:lang w:val="uk-UA" w:eastAsia="ru-RU"/>
        </w:rPr>
        <w:t xml:space="preserve">нове </w:t>
      </w:r>
      <w:r w:rsidRPr="00EA5733">
        <w:rPr>
          <w:rFonts w:ascii="Times New Roman" w:eastAsia="Times New Roman" w:hAnsi="Times New Roman" w:cs="Times New Roman"/>
          <w:color w:val="000000"/>
          <w:sz w:val="28"/>
          <w:szCs w:val="28"/>
          <w:shd w:val="clear" w:color="auto" w:fill="FFFFFF"/>
          <w:lang w:eastAsia="ru-RU"/>
        </w:rPr>
        <w:t xml:space="preserve">вид. 1899 </w:t>
      </w:r>
      <w:r w:rsidRPr="00EA5733">
        <w:rPr>
          <w:rFonts w:ascii="Times New Roman" w:eastAsia="Times New Roman" w:hAnsi="Times New Roman" w:cs="Times New Roman"/>
          <w:color w:val="000000"/>
          <w:sz w:val="28"/>
          <w:szCs w:val="28"/>
          <w:shd w:val="clear" w:color="auto" w:fill="FFFFFF"/>
          <w:lang w:val="uk-UA" w:eastAsia="ru-RU"/>
        </w:rPr>
        <w:t xml:space="preserve">(праця </w:t>
      </w:r>
      <w:r w:rsidRPr="00EA5733">
        <w:rPr>
          <w:rFonts w:ascii="Times New Roman" w:eastAsia="Times New Roman" w:hAnsi="Times New Roman" w:cs="Times New Roman"/>
          <w:color w:val="000000"/>
          <w:sz w:val="28"/>
          <w:szCs w:val="28"/>
          <w:shd w:val="clear" w:color="auto" w:fill="FFFFFF"/>
          <w:lang w:eastAsia="ru-RU"/>
        </w:rPr>
        <w:t xml:space="preserve">писана 1870 р. </w:t>
      </w:r>
      <w:r w:rsidRPr="00EA5733">
        <w:rPr>
          <w:rFonts w:ascii="Times New Roman" w:eastAsia="Times New Roman" w:hAnsi="Times New Roman" w:cs="Times New Roman"/>
          <w:color w:val="000000"/>
          <w:sz w:val="28"/>
          <w:szCs w:val="28"/>
          <w:shd w:val="clear" w:color="auto" w:fill="FFFFFF"/>
          <w:lang w:val="uk-UA" w:eastAsia="ru-RU"/>
        </w:rPr>
        <w:t xml:space="preserve">і </w:t>
      </w:r>
      <w:r w:rsidRPr="00EA5733">
        <w:rPr>
          <w:rFonts w:ascii="Times New Roman" w:eastAsia="Times New Roman" w:hAnsi="Times New Roman" w:cs="Times New Roman"/>
          <w:color w:val="000000"/>
          <w:sz w:val="28"/>
          <w:szCs w:val="28"/>
          <w:shd w:val="clear" w:color="auto" w:fill="FFFFFF"/>
          <w:lang w:eastAsia="ru-RU"/>
        </w:rPr>
        <w:t>не</w:t>
      </w:r>
      <w:r w:rsidRPr="00EA5733">
        <w:rPr>
          <w:rFonts w:ascii="Times New Roman" w:eastAsia="Times New Roman" w:hAnsi="Times New Roman" w:cs="Times New Roman"/>
          <w:color w:val="000000"/>
          <w:sz w:val="28"/>
          <w:szCs w:val="28"/>
          <w:shd w:val="clear" w:color="auto" w:fill="FFFFFF"/>
          <w:lang w:val="uk-UA" w:eastAsia="ru-RU"/>
        </w:rPr>
        <w:t xml:space="preserve">повна як </w:t>
      </w:r>
      <w:r w:rsidRPr="00EA5733">
        <w:rPr>
          <w:rFonts w:ascii="Times New Roman" w:eastAsia="Times New Roman" w:hAnsi="Times New Roman" w:cs="Times New Roman"/>
          <w:color w:val="000000"/>
          <w:sz w:val="28"/>
          <w:szCs w:val="28"/>
          <w:shd w:val="clear" w:color="auto" w:fill="FFFFFF"/>
          <w:lang w:eastAsia="ru-RU"/>
        </w:rPr>
        <w:t xml:space="preserve">на </w:t>
      </w:r>
      <w:r w:rsidRPr="00EA5733">
        <w:rPr>
          <w:rFonts w:ascii="Times New Roman" w:eastAsia="Times New Roman" w:hAnsi="Times New Roman" w:cs="Times New Roman"/>
          <w:color w:val="000000"/>
          <w:sz w:val="28"/>
          <w:szCs w:val="28"/>
          <w:shd w:val="clear" w:color="auto" w:fill="FFFFFF"/>
          <w:lang w:val="uk-UA" w:eastAsia="ru-RU"/>
        </w:rPr>
        <w:t xml:space="preserve">тепер). </w:t>
      </w:r>
      <w:r w:rsidRPr="000F2D29">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Житіє Феодосія </w:t>
      </w:r>
      <w:r w:rsidRPr="000F2D29">
        <w:rPr>
          <w:rFonts w:ascii="Times New Roman" w:eastAsia="Times New Roman" w:hAnsi="Times New Roman" w:cs="Times New Roman"/>
          <w:color w:val="000000"/>
          <w:sz w:val="28"/>
          <w:szCs w:val="28"/>
          <w:shd w:val="clear" w:color="auto" w:fill="FFFFFF"/>
          <w:lang w:val="uk-UA" w:eastAsia="ru-RU"/>
        </w:rPr>
        <w:t>л. 9.</w:t>
      </w:r>
    </w:p>
    <w:p w:rsidR="00212BAC" w:rsidRPr="000F2D29" w:rsidRDefault="00212BAC" w:rsidP="00212BAC">
      <w:pPr>
        <w:spacing w:after="0" w:line="240" w:lineRule="auto"/>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стор. 510 зноска: Т</w:t>
      </w:r>
      <w:r w:rsidRPr="000F2D29">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І с. 373—5.</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стор. 513 зноска: Внаслідок цієї помилки Жобер, Лелевель і інші вважали цих тмутороканських князів XII ст. абхазами. Гейд, згадуючи про помилку Жобера, зістається при тому ж погляді, що то мусили бути якісь кавказькі гірняки (І. 226), хоч на це ніщо не вказує. Натомість Брун (II. 131) не вагався бачити в них руських князів, і це цілком правдоподібно.</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lastRenderedPageBreak/>
        <w:t>Говорячи про город Русію (як низше) Едрізі каже, що „його меш</w:t>
      </w:r>
      <w:r w:rsidRPr="00EA5733">
        <w:rPr>
          <w:rFonts w:ascii="Times New Roman" w:eastAsia="Times New Roman" w:hAnsi="Times New Roman" w:cs="Times New Roman"/>
          <w:color w:val="000000"/>
          <w:sz w:val="28"/>
          <w:szCs w:val="28"/>
          <w:shd w:val="clear" w:color="auto" w:fill="FFFFFF"/>
          <w:lang w:val="uk-UA" w:eastAsia="ru-RU"/>
        </w:rPr>
        <w:softHyphen/>
        <w:t>канці" провадять постійну війну з мешканцями Матрахи“ (с. 400). Сю звістку досить тяжко зрозуміти.</w:t>
      </w:r>
      <w:r w:rsidRPr="00EA5733">
        <w:rPr>
          <w:rFonts w:ascii="Times New Roman" w:eastAsia="Times New Roman" w:hAnsi="Times New Roman" w:cs="Times New Roman"/>
          <w:b/>
          <w:bCs/>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Чи не дійшла</w:t>
      </w:r>
      <w:r w:rsidRPr="00EA5733">
        <w:rPr>
          <w:rFonts w:ascii="Times New Roman" w:eastAsia="Times New Roman" w:hAnsi="Times New Roman" w:cs="Times New Roman"/>
          <w:b/>
          <w:bCs/>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тут до Едрізї чутка про ті війни, які тмутороканські князї ізгої XI в. провадим з руськамн князями,</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з Ясинею.</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Розд. IX.</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ГРУШЕВСЬКИЙ. ІСТОРІЯ. Т. II. 33</w:t>
      </w:r>
    </w:p>
    <w:p w:rsidR="00212BAC" w:rsidRPr="00EA5733" w:rsidRDefault="00212BAC" w:rsidP="00212BAC">
      <w:pPr>
        <w:numPr>
          <w:ilvl w:val="0"/>
          <w:numId w:val="60"/>
        </w:numPr>
        <w:spacing w:after="0" w:line="240" w:lineRule="auto"/>
        <w:ind w:left="0" w:firstLine="0"/>
        <w:rPr>
          <w:rFonts w:ascii="Times New Roman" w:eastAsia="Times New Roman" w:hAnsi="Times New Roman" w:cs="Times New Roman"/>
          <w:sz w:val="28"/>
          <w:szCs w:val="28"/>
          <w:shd w:val="clear" w:color="auto" w:fill="FFFFFF"/>
          <w:lang w:val="en-US" w:eastAsia="ru-RU"/>
        </w:rPr>
      </w:pPr>
      <w:r w:rsidRPr="00EA5733">
        <w:rPr>
          <w:rFonts w:ascii="Times New Roman" w:eastAsia="Times New Roman" w:hAnsi="Times New Roman" w:cs="Times New Roman"/>
          <w:color w:val="000000"/>
          <w:sz w:val="28"/>
          <w:szCs w:val="28"/>
          <w:shd w:val="clear" w:color="auto" w:fill="FFFFFF"/>
          <w:lang w:val="en-US" w:eastAsia="ru-RU"/>
        </w:rPr>
        <w:t xml:space="preserve">Theiner Monumenta Hungariae IN 271 : Quorum dux </w:t>
      </w:r>
      <w:r w:rsidRPr="00EA5733">
        <w:rPr>
          <w:rFonts w:ascii="Times New Roman" w:eastAsia="Times New Roman" w:hAnsi="Times New Roman" w:cs="Times New Roman"/>
          <w:color w:val="000000"/>
          <w:sz w:val="28"/>
          <w:szCs w:val="28"/>
          <w:shd w:val="clear" w:color="auto" w:fill="FFFFFF"/>
          <w:lang w:val="fr-FR" w:eastAsia="ru-RU"/>
        </w:rPr>
        <w:t xml:space="preserve">et </w:t>
      </w:r>
      <w:r w:rsidRPr="00EA5733">
        <w:rPr>
          <w:rFonts w:ascii="Times New Roman" w:eastAsia="Times New Roman" w:hAnsi="Times New Roman" w:cs="Times New Roman"/>
          <w:color w:val="000000"/>
          <w:sz w:val="28"/>
          <w:szCs w:val="28"/>
          <w:shd w:val="clear" w:color="auto" w:fill="FFFFFF"/>
          <w:lang w:val="en-US" w:eastAsia="ru-RU"/>
        </w:rPr>
        <w:t xml:space="preserve">populi </w:t>
      </w:r>
      <w:r w:rsidRPr="00EA5733">
        <w:rPr>
          <w:rFonts w:ascii="Times New Roman" w:eastAsia="Times New Roman" w:hAnsi="Times New Roman" w:cs="Times New Roman"/>
          <w:color w:val="000000"/>
          <w:sz w:val="28"/>
          <w:szCs w:val="28"/>
          <w:shd w:val="clear" w:color="auto" w:fill="FFFFFF"/>
          <w:lang w:val="fr-FR" w:eastAsia="ru-RU"/>
        </w:rPr>
        <w:t xml:space="preserve">se </w:t>
      </w:r>
      <w:r w:rsidRPr="00EA5733">
        <w:rPr>
          <w:rFonts w:ascii="Times New Roman" w:eastAsia="Times New Roman" w:hAnsi="Times New Roman" w:cs="Times New Roman"/>
          <w:color w:val="000000"/>
          <w:sz w:val="28"/>
          <w:szCs w:val="28"/>
          <w:shd w:val="clear" w:color="auto" w:fill="FFFFFF"/>
          <w:lang w:val="en-US" w:eastAsia="ru-RU"/>
        </w:rPr>
        <w:t xml:space="preserve">christianos dicunt, habentes literas </w:t>
      </w:r>
      <w:r w:rsidRPr="00EA5733">
        <w:rPr>
          <w:rFonts w:ascii="Times New Roman" w:eastAsia="Times New Roman" w:hAnsi="Times New Roman" w:cs="Times New Roman"/>
          <w:color w:val="000000"/>
          <w:sz w:val="28"/>
          <w:szCs w:val="28"/>
          <w:shd w:val="clear" w:color="auto" w:fill="FFFFFF"/>
          <w:lang w:val="fr-FR" w:eastAsia="ru-RU"/>
        </w:rPr>
        <w:t xml:space="preserve">et </w:t>
      </w:r>
      <w:r w:rsidRPr="00EA5733">
        <w:rPr>
          <w:rFonts w:ascii="Times New Roman" w:eastAsia="Times New Roman" w:hAnsi="Times New Roman" w:cs="Times New Roman"/>
          <w:color w:val="000000"/>
          <w:sz w:val="28"/>
          <w:szCs w:val="28"/>
          <w:shd w:val="clear" w:color="auto" w:fill="FFFFFF"/>
          <w:lang w:val="en-US" w:eastAsia="ru-RU"/>
        </w:rPr>
        <w:t xml:space="preserve">sacerdotes graecos; princeps centum dicitur habere uxores; omnes viri caput omnino radunt </w:t>
      </w:r>
      <w:r w:rsidRPr="00EA5733">
        <w:rPr>
          <w:rFonts w:ascii="Times New Roman" w:eastAsia="Times New Roman" w:hAnsi="Times New Roman" w:cs="Times New Roman"/>
          <w:color w:val="000000"/>
          <w:sz w:val="28"/>
          <w:szCs w:val="28"/>
          <w:shd w:val="clear" w:color="auto" w:fill="FFFFFF"/>
          <w:lang w:val="fr-FR" w:eastAsia="ru-RU"/>
        </w:rPr>
        <w:t xml:space="preserve">et barbas </w:t>
      </w:r>
      <w:r w:rsidRPr="00EA5733">
        <w:rPr>
          <w:rFonts w:ascii="Times New Roman" w:eastAsia="Times New Roman" w:hAnsi="Times New Roman" w:cs="Times New Roman"/>
          <w:color w:val="000000"/>
          <w:sz w:val="28"/>
          <w:szCs w:val="28"/>
          <w:shd w:val="clear" w:color="auto" w:fill="FFFFFF"/>
          <w:lang w:val="en-US" w:eastAsia="ru-RU"/>
        </w:rPr>
        <w:t xml:space="preserve">nutriunt delicate, nobilibus exceptis, </w:t>
      </w:r>
      <w:r w:rsidRPr="00EA5733">
        <w:rPr>
          <w:rFonts w:ascii="Times New Roman" w:eastAsia="Times New Roman" w:hAnsi="Times New Roman" w:cs="Times New Roman"/>
          <w:color w:val="000000"/>
          <w:sz w:val="28"/>
          <w:szCs w:val="28"/>
          <w:shd w:val="clear" w:color="auto" w:fill="FFFFFF"/>
          <w:lang w:val="fr-FR" w:eastAsia="ru-RU"/>
        </w:rPr>
        <w:t xml:space="preserve">qui </w:t>
      </w:r>
      <w:r w:rsidRPr="00EA5733">
        <w:rPr>
          <w:rFonts w:ascii="Times New Roman" w:eastAsia="Times New Roman" w:hAnsi="Times New Roman" w:cs="Times New Roman"/>
          <w:color w:val="000000"/>
          <w:sz w:val="28"/>
          <w:szCs w:val="28"/>
          <w:shd w:val="clear" w:color="auto" w:fill="FFFFFF"/>
          <w:lang w:val="en-US" w:eastAsia="ru-RU"/>
        </w:rPr>
        <w:t>in signum nobilitas super auriculam sinistram paucos reliquunt capillos cetera parte capitis tota rasa.</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стор. 514 зноска:</w:t>
      </w:r>
      <w:r w:rsidRPr="00EA5733">
        <w:rPr>
          <w:rFonts w:ascii="Times New Roman" w:eastAsia="Times New Roman" w:hAnsi="Times New Roman" w:cs="Times New Roman"/>
          <w:color w:val="000000"/>
          <w:sz w:val="28"/>
          <w:szCs w:val="28"/>
          <w:shd w:val="clear" w:color="auto" w:fill="FFFFFF"/>
          <w:lang w:eastAsia="ru-RU"/>
        </w:rPr>
        <w:t xml:space="preserve"> ** </w:t>
      </w:r>
      <w:r w:rsidRPr="00EA5733">
        <w:rPr>
          <w:rFonts w:ascii="Times New Roman" w:eastAsia="Times New Roman" w:hAnsi="Times New Roman" w:cs="Times New Roman"/>
          <w:color w:val="000000"/>
          <w:sz w:val="28"/>
          <w:szCs w:val="28"/>
          <w:shd w:val="clear" w:color="auto" w:fill="FFFFFF"/>
          <w:lang w:val="uk-UA" w:eastAsia="ru-RU"/>
        </w:rPr>
        <w:t>Б</w:t>
      </w:r>
      <w:r w:rsidRPr="00EA5733">
        <w:rPr>
          <w:rFonts w:ascii="Times New Roman" w:eastAsia="Times New Roman" w:hAnsi="Times New Roman" w:cs="Times New Roman"/>
          <w:color w:val="000000"/>
          <w:sz w:val="28"/>
          <w:szCs w:val="28"/>
          <w:shd w:val="clear" w:color="auto" w:fill="FFFFFF"/>
          <w:lang w:eastAsia="ru-RU"/>
        </w:rPr>
        <w:t xml:space="preserve">рун </w:t>
      </w:r>
      <w:r w:rsidRPr="00EA5733">
        <w:rPr>
          <w:rFonts w:ascii="Times New Roman" w:eastAsia="Times New Roman" w:hAnsi="Times New Roman" w:cs="Times New Roman"/>
          <w:color w:val="000000"/>
          <w:sz w:val="28"/>
          <w:szCs w:val="28"/>
          <w:shd w:val="clear" w:color="auto" w:fill="FFFFFF"/>
          <w:lang w:val="en-US" w:eastAsia="ru-RU"/>
        </w:rPr>
        <w:t>I</w:t>
      </w:r>
      <w:r w:rsidRPr="00EA5733">
        <w:rPr>
          <w:rFonts w:ascii="Times New Roman" w:eastAsia="Times New Roman" w:hAnsi="Times New Roman" w:cs="Times New Roman"/>
          <w:color w:val="000000"/>
          <w:sz w:val="28"/>
          <w:szCs w:val="28"/>
          <w:shd w:val="clear" w:color="auto" w:fill="FFFFFF"/>
          <w:lang w:eastAsia="ru-RU"/>
        </w:rPr>
        <w:t xml:space="preserve"> с. 214—7, </w:t>
      </w:r>
      <w:r w:rsidRPr="00EA5733">
        <w:rPr>
          <w:rFonts w:ascii="Times New Roman" w:eastAsia="Times New Roman" w:hAnsi="Times New Roman" w:cs="Times New Roman"/>
          <w:color w:val="000000"/>
          <w:sz w:val="28"/>
          <w:szCs w:val="28"/>
          <w:shd w:val="clear" w:color="auto" w:fill="FFFFFF"/>
          <w:lang w:val="en-US" w:eastAsia="ru-RU"/>
        </w:rPr>
        <w:t>Heyd</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ІІ</w:t>
      </w:r>
      <w:r w:rsidRPr="00EA5733">
        <w:rPr>
          <w:rFonts w:ascii="Times New Roman" w:eastAsia="Times New Roman" w:hAnsi="Times New Roman" w:cs="Times New Roman"/>
          <w:color w:val="000000"/>
          <w:sz w:val="28"/>
          <w:szCs w:val="28"/>
          <w:shd w:val="clear" w:color="auto" w:fill="FFFFFF"/>
          <w:lang w:eastAsia="ru-RU"/>
        </w:rPr>
        <w:t xml:space="preserve"> с. 395, 405.</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pl-PL" w:eastAsia="ru-RU"/>
        </w:rPr>
      </w:pPr>
      <w:r w:rsidRPr="00EA5733">
        <w:rPr>
          <w:rFonts w:ascii="Times New Roman" w:eastAsia="Times New Roman" w:hAnsi="Times New Roman" w:cs="Times New Roman"/>
          <w:color w:val="000000"/>
          <w:sz w:val="28"/>
          <w:szCs w:val="28"/>
          <w:shd w:val="clear" w:color="auto" w:fill="FFFFFF"/>
          <w:lang w:val="pl-PL" w:eastAsia="ru-RU"/>
        </w:rPr>
        <w:t>***</w:t>
      </w:r>
      <w:r w:rsidRPr="00EA5733">
        <w:rPr>
          <w:rFonts w:ascii="Times New Roman" w:eastAsia="Times New Roman" w:hAnsi="Times New Roman" w:cs="Times New Roman"/>
          <w:color w:val="000000"/>
          <w:sz w:val="28"/>
          <w:szCs w:val="28"/>
          <w:shd w:val="clear" w:color="auto" w:fill="FFFFFF"/>
          <w:lang w:val="fr-FR" w:eastAsia="ru-RU"/>
        </w:rPr>
        <w:t xml:space="preserve">Fontes </w:t>
      </w:r>
      <w:r w:rsidRPr="00EA5733">
        <w:rPr>
          <w:rFonts w:ascii="Times New Roman" w:eastAsia="Times New Roman" w:hAnsi="Times New Roman" w:cs="Times New Roman"/>
          <w:color w:val="000000"/>
          <w:sz w:val="28"/>
          <w:szCs w:val="28"/>
          <w:shd w:val="clear" w:color="auto" w:fill="FFFFFF"/>
          <w:lang w:val="pl-PL" w:eastAsia="ru-RU"/>
        </w:rPr>
        <w:t>rerum bohemicarum I c. 12.</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pl-PL" w:eastAsia="ru-RU"/>
        </w:rPr>
      </w:pPr>
      <w:r w:rsidRPr="00EA5733">
        <w:rPr>
          <w:rFonts w:ascii="Times New Roman" w:eastAsia="Times New Roman" w:hAnsi="Times New Roman" w:cs="Times New Roman"/>
          <w:color w:val="000000"/>
          <w:sz w:val="28"/>
          <w:szCs w:val="28"/>
          <w:shd w:val="clear" w:color="auto" w:fill="FFFFFF"/>
          <w:lang w:val="pl-PL"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Про неї </w:t>
      </w:r>
      <w:r w:rsidRPr="00EA5733">
        <w:rPr>
          <w:rFonts w:ascii="Times New Roman" w:eastAsia="Times New Roman" w:hAnsi="Times New Roman" w:cs="Times New Roman"/>
          <w:color w:val="000000"/>
          <w:sz w:val="28"/>
          <w:szCs w:val="28"/>
          <w:shd w:val="clear" w:color="auto" w:fill="FFFFFF"/>
          <w:lang w:eastAsia="ru-RU"/>
        </w:rPr>
        <w:t>в</w:t>
      </w:r>
      <w:r w:rsidRPr="00EA5733">
        <w:rPr>
          <w:rFonts w:ascii="Times New Roman" w:eastAsia="Times New Roman" w:hAnsi="Times New Roman" w:cs="Times New Roman"/>
          <w:color w:val="000000"/>
          <w:sz w:val="28"/>
          <w:szCs w:val="28"/>
          <w:shd w:val="clear" w:color="auto" w:fill="FFFFFF"/>
          <w:lang w:val="pl-PL" w:eastAsia="ru-RU"/>
        </w:rPr>
        <w:t xml:space="preserve"> </w:t>
      </w:r>
      <w:r w:rsidRPr="00EA5733">
        <w:rPr>
          <w:rFonts w:ascii="Times New Roman" w:eastAsia="Times New Roman" w:hAnsi="Times New Roman" w:cs="Times New Roman"/>
          <w:color w:val="000000"/>
          <w:sz w:val="28"/>
          <w:szCs w:val="28"/>
          <w:shd w:val="clear" w:color="auto" w:fill="FFFFFF"/>
          <w:lang w:eastAsia="ru-RU"/>
        </w:rPr>
        <w:t>т</w:t>
      </w:r>
      <w:r w:rsidRPr="00EA5733">
        <w:rPr>
          <w:rFonts w:ascii="Times New Roman" w:eastAsia="Times New Roman" w:hAnsi="Times New Roman" w:cs="Times New Roman"/>
          <w:color w:val="000000"/>
          <w:sz w:val="28"/>
          <w:szCs w:val="28"/>
          <w:shd w:val="clear" w:color="auto" w:fill="FFFFFF"/>
          <w:lang w:val="pl-PL" w:eastAsia="ru-RU"/>
        </w:rPr>
        <w:t xml:space="preserve">. I </w:t>
      </w:r>
      <w:r w:rsidRPr="00EA5733">
        <w:rPr>
          <w:rFonts w:ascii="Times New Roman" w:eastAsia="Times New Roman" w:hAnsi="Times New Roman" w:cs="Times New Roman"/>
          <w:color w:val="000000"/>
          <w:sz w:val="28"/>
          <w:szCs w:val="28"/>
          <w:shd w:val="clear" w:color="auto" w:fill="FFFFFF"/>
          <w:lang w:eastAsia="ru-RU"/>
        </w:rPr>
        <w:t>с</w:t>
      </w:r>
      <w:r w:rsidRPr="00EA5733">
        <w:rPr>
          <w:rFonts w:ascii="Times New Roman" w:eastAsia="Times New Roman" w:hAnsi="Times New Roman" w:cs="Times New Roman"/>
          <w:color w:val="000000"/>
          <w:sz w:val="28"/>
          <w:szCs w:val="28"/>
          <w:shd w:val="clear" w:color="auto" w:fill="FFFFFF"/>
          <w:lang w:val="pl-PL" w:eastAsia="ru-RU"/>
        </w:rPr>
        <w:t xml:space="preserve">. </w:t>
      </w:r>
      <w:r w:rsidRPr="00EA5733">
        <w:rPr>
          <w:rFonts w:ascii="Times New Roman" w:eastAsia="Times New Roman" w:hAnsi="Times New Roman" w:cs="Times New Roman"/>
          <w:color w:val="000000"/>
          <w:sz w:val="28"/>
          <w:szCs w:val="28"/>
          <w:shd w:val="clear" w:color="auto" w:fill="FFFFFF"/>
          <w:lang w:val="de-DE" w:eastAsia="ru-RU"/>
        </w:rPr>
        <w:t>538—9.</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стор. 516 зноска: </w:t>
      </w:r>
      <w:r w:rsidRPr="00EA5733">
        <w:rPr>
          <w:rFonts w:ascii="Times New Roman" w:eastAsia="Times New Roman" w:hAnsi="Times New Roman" w:cs="Times New Roman"/>
          <w:color w:val="000000"/>
          <w:sz w:val="28"/>
          <w:szCs w:val="28"/>
          <w:shd w:val="clear" w:color="auto" w:fill="FFFFFF"/>
          <w:lang w:eastAsia="ru-RU"/>
        </w:rPr>
        <w:t xml:space="preserve">вышедше изъ града и </w:t>
      </w:r>
      <w:r w:rsidRPr="00EA5733">
        <w:rPr>
          <w:rFonts w:ascii="Times New Roman" w:eastAsia="Times New Roman" w:hAnsi="Times New Roman" w:cs="Times New Roman"/>
          <w:color w:val="000000"/>
          <w:sz w:val="28"/>
          <w:szCs w:val="28"/>
          <w:shd w:val="clear" w:color="auto" w:fill="FFFFFF"/>
          <w:lang w:val="uk-UA" w:eastAsia="ru-RU"/>
        </w:rPr>
        <w:t>поклонишася княземъ</w:t>
      </w:r>
      <w:r w:rsidRPr="00EA5733">
        <w:rPr>
          <w:rFonts w:ascii="Times New Roman" w:eastAsia="Times New Roman" w:hAnsi="Times New Roman" w:cs="Times New Roman"/>
          <w:color w:val="000000"/>
          <w:sz w:val="28"/>
          <w:szCs w:val="28"/>
          <w:shd w:val="clear" w:color="auto" w:fill="FFFFFF"/>
          <w:lang w:eastAsia="ru-RU"/>
        </w:rPr>
        <w:t xml:space="preserve"> Русскымъ, вынесше дары и рыбы и медъ“. </w:t>
      </w:r>
      <w:r w:rsidRPr="00EA5733">
        <w:rPr>
          <w:rFonts w:ascii="Times New Roman" w:eastAsia="Times New Roman" w:hAnsi="Times New Roman" w:cs="Times New Roman"/>
          <w:color w:val="000000"/>
          <w:sz w:val="28"/>
          <w:szCs w:val="28"/>
          <w:shd w:val="clear" w:color="auto" w:fill="FFFFFF"/>
          <w:lang w:val="uk-UA" w:eastAsia="ru-RU"/>
        </w:rPr>
        <w:t xml:space="preserve">Що </w:t>
      </w:r>
      <w:r w:rsidRPr="00EA5733">
        <w:rPr>
          <w:rFonts w:ascii="Times New Roman" w:eastAsia="Times New Roman" w:hAnsi="Times New Roman" w:cs="Times New Roman"/>
          <w:color w:val="000000"/>
          <w:sz w:val="28"/>
          <w:szCs w:val="28"/>
          <w:shd w:val="clear" w:color="auto" w:fill="FFFFFF"/>
          <w:lang w:eastAsia="ru-RU"/>
        </w:rPr>
        <w:t xml:space="preserve">то не </w:t>
      </w:r>
      <w:r w:rsidRPr="00EA5733">
        <w:rPr>
          <w:rFonts w:ascii="Times New Roman" w:eastAsia="Times New Roman" w:hAnsi="Times New Roman" w:cs="Times New Roman"/>
          <w:color w:val="000000"/>
          <w:sz w:val="28"/>
          <w:szCs w:val="28"/>
          <w:shd w:val="clear" w:color="auto" w:fill="FFFFFF"/>
          <w:lang w:val="uk-UA" w:eastAsia="ru-RU"/>
        </w:rPr>
        <w:t>були справжні половці, можна вважати певним з огляду що українські князі їх помилували.</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fr-FR" w:eastAsia="ru-RU"/>
        </w:rPr>
        <w:t xml:space="preserve">Recueil </w:t>
      </w:r>
      <w:r w:rsidRPr="00EA5733">
        <w:rPr>
          <w:rFonts w:ascii="Times New Roman" w:eastAsia="Times New Roman" w:hAnsi="Times New Roman" w:cs="Times New Roman"/>
          <w:color w:val="000000"/>
          <w:sz w:val="28"/>
          <w:szCs w:val="28"/>
          <w:shd w:val="clear" w:color="auto" w:fill="FFFFFF"/>
          <w:lang w:val="uk-UA" w:eastAsia="ru-RU"/>
        </w:rPr>
        <w:t xml:space="preserve">VI. 401, 434—5. Поки що, до ліпшого аналізу — треба бути з тими команськими городами дуже обережним, бо між ними бачимо і </w:t>
      </w:r>
      <w:r w:rsidRPr="00EA5733">
        <w:rPr>
          <w:rFonts w:ascii="Times New Roman" w:eastAsia="Times New Roman" w:hAnsi="Times New Roman" w:cs="Times New Roman"/>
          <w:color w:val="000000"/>
          <w:sz w:val="28"/>
          <w:szCs w:val="28"/>
          <w:shd w:val="clear" w:color="auto" w:fill="FFFFFF"/>
          <w:lang w:val="fr-FR" w:eastAsia="ru-RU"/>
        </w:rPr>
        <w:t xml:space="preserve">Kiniow </w:t>
      </w:r>
      <w:r w:rsidRPr="00EA5733">
        <w:rPr>
          <w:rFonts w:ascii="Times New Roman" w:eastAsia="Times New Roman" w:hAnsi="Times New Roman" w:cs="Times New Roman"/>
          <w:color w:val="000000"/>
          <w:sz w:val="28"/>
          <w:szCs w:val="28"/>
          <w:shd w:val="clear" w:color="auto" w:fill="FFFFFF"/>
          <w:lang w:val="uk-UA" w:eastAsia="ru-RU"/>
        </w:rPr>
        <w:t>- по всій імовірності не що, як Канів.</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 xml:space="preserve">** Крім умов 1169—1170 </w:t>
      </w:r>
      <w:r w:rsidRPr="00EA5733">
        <w:rPr>
          <w:rFonts w:ascii="Times New Roman" w:eastAsia="Times New Roman" w:hAnsi="Times New Roman" w:cs="Times New Roman"/>
          <w:color w:val="000000"/>
          <w:sz w:val="28"/>
          <w:szCs w:val="28"/>
          <w:shd w:val="clear" w:color="auto" w:fill="FFFFFF"/>
          <w:lang w:val="fr-FR" w:eastAsia="ru-RU"/>
        </w:rPr>
        <w:t xml:space="preserve">p., </w:t>
      </w:r>
      <w:r w:rsidRPr="00EA5733">
        <w:rPr>
          <w:rFonts w:ascii="Times New Roman" w:eastAsia="Times New Roman" w:hAnsi="Times New Roman" w:cs="Times New Roman"/>
          <w:color w:val="000000"/>
          <w:sz w:val="28"/>
          <w:szCs w:val="28"/>
          <w:shd w:val="clear" w:color="auto" w:fill="FFFFFF"/>
          <w:lang w:val="uk-UA" w:eastAsia="ru-RU"/>
        </w:rPr>
        <w:t xml:space="preserve">що виключають цей Руський порт </w:t>
      </w:r>
      <w:r w:rsidRPr="00EA5733">
        <w:rPr>
          <w:rFonts w:ascii="Times New Roman" w:eastAsia="Times New Roman" w:hAnsi="Times New Roman" w:cs="Times New Roman"/>
          <w:color w:val="000000"/>
          <w:sz w:val="28"/>
          <w:szCs w:val="28"/>
          <w:shd w:val="clear" w:color="auto" w:fill="FFFFFF"/>
          <w:lang w:eastAsia="ru-RU"/>
        </w:rPr>
        <w:t>(</w:t>
      </w:r>
      <w:r w:rsidRPr="00EA5733">
        <w:rPr>
          <w:rFonts w:ascii="Times New Roman" w:eastAsia="Times New Roman" w:hAnsi="Times New Roman" w:cs="Times New Roman"/>
          <w:color w:val="000000"/>
          <w:sz w:val="28"/>
          <w:szCs w:val="28"/>
          <w:shd w:val="clear" w:color="auto" w:fill="FFFFFF"/>
          <w:lang w:val="uk-UA" w:eastAsia="ru-RU"/>
        </w:rPr>
        <w:t>грецьк.</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Russia</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і Тмуторокань з торгівлі генуезців (як вище), про нього ж згадує Едрізі (II с. 395, 400), і аналіз його відомостей приводить до ви</w:t>
      </w:r>
      <w:r w:rsidRPr="00EA5733">
        <w:rPr>
          <w:rFonts w:ascii="Times New Roman" w:eastAsia="Times New Roman" w:hAnsi="Times New Roman" w:cs="Times New Roman"/>
          <w:color w:val="000000"/>
          <w:sz w:val="28"/>
          <w:szCs w:val="28"/>
          <w:shd w:val="clear" w:color="auto" w:fill="FFFFFF"/>
          <w:lang w:val="uk-UA" w:eastAsia="ru-RU"/>
        </w:rPr>
        <w:softHyphen/>
        <w:t>воду, що цей порт був недалеко устя Дону, де мапи XV ст. дійсно вка</w:t>
      </w:r>
      <w:r w:rsidRPr="00EA5733">
        <w:rPr>
          <w:rFonts w:ascii="Times New Roman" w:eastAsia="Times New Roman" w:hAnsi="Times New Roman" w:cs="Times New Roman"/>
          <w:color w:val="000000"/>
          <w:sz w:val="28"/>
          <w:szCs w:val="28"/>
          <w:shd w:val="clear" w:color="auto" w:fill="FFFFFF"/>
          <w:lang w:val="uk-UA" w:eastAsia="ru-RU"/>
        </w:rPr>
        <w:softHyphen/>
        <w:t xml:space="preserve">зують „Руське село“. Див. про це </w:t>
      </w:r>
      <w:r w:rsidRPr="00EA5733">
        <w:rPr>
          <w:rFonts w:ascii="Times New Roman" w:eastAsia="Times New Roman" w:hAnsi="Times New Roman" w:cs="Times New Roman"/>
          <w:color w:val="000000"/>
          <w:sz w:val="28"/>
          <w:szCs w:val="28"/>
          <w:shd w:val="clear" w:color="auto" w:fill="FFFFFF"/>
          <w:lang w:val="de-DE" w:eastAsia="ru-RU"/>
        </w:rPr>
        <w:t>Heyd Geschichte des Levantehandels.</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Стор. 517 зноска: * Про іншу гадку (Бурачкова) — що Олешшя було вище по Дніпру, біля с. Знаменки, нижче порогів я згадував у т. І с. 291. На підтвердження того, що Олешшя лежало у гирлі Дніпра, вкажу, що й Едрізі містить Олешшя (Алеска) біля гирла Дніпра, чотири дні дороги від Канева, і воно у нього згадується як остання з Дніпрових пристаней </w:t>
      </w:r>
      <w:r w:rsidRPr="00EA5733">
        <w:rPr>
          <w:rFonts w:ascii="Times New Roman" w:eastAsia="Times New Roman" w:hAnsi="Times New Roman" w:cs="Times New Roman"/>
          <w:color w:val="000000"/>
          <w:sz w:val="28"/>
          <w:szCs w:val="28"/>
          <w:shd w:val="clear" w:color="auto" w:fill="FFFFFF"/>
          <w:lang w:val="fr-FR" w:eastAsia="ru-RU"/>
        </w:rPr>
        <w:t xml:space="preserve">(Recueil </w:t>
      </w:r>
      <w:r w:rsidRPr="00EA5733">
        <w:rPr>
          <w:rFonts w:ascii="Times New Roman" w:eastAsia="Times New Roman" w:hAnsi="Times New Roman" w:cs="Times New Roman"/>
          <w:color w:val="000000"/>
          <w:sz w:val="28"/>
          <w:szCs w:val="28"/>
          <w:shd w:val="clear" w:color="auto" w:fill="FFFFFF"/>
          <w:lang w:val="uk-UA" w:eastAsia="ru-RU"/>
        </w:rPr>
        <w:t xml:space="preserve">VI 398). Сюди ж приводить італійські звістки про </w:t>
      </w:r>
      <w:r w:rsidRPr="00EA5733">
        <w:rPr>
          <w:rFonts w:ascii="Times New Roman" w:eastAsia="Times New Roman" w:hAnsi="Times New Roman" w:cs="Times New Roman"/>
          <w:color w:val="000000"/>
          <w:sz w:val="28"/>
          <w:szCs w:val="28"/>
          <w:shd w:val="clear" w:color="auto" w:fill="FFFFFF"/>
          <w:lang w:val="fr-FR" w:eastAsia="ru-RU"/>
        </w:rPr>
        <w:t xml:space="preserve">castrum illicis, </w:t>
      </w:r>
      <w:r w:rsidRPr="00EA5733">
        <w:rPr>
          <w:rFonts w:ascii="Times New Roman" w:eastAsia="Times New Roman" w:hAnsi="Times New Roman" w:cs="Times New Roman"/>
          <w:color w:val="000000"/>
          <w:sz w:val="28"/>
          <w:szCs w:val="28"/>
          <w:shd w:val="clear" w:color="auto" w:fill="FFFFFF"/>
          <w:lang w:val="uk-UA" w:eastAsia="ru-RU"/>
        </w:rPr>
        <w:t xml:space="preserve">як у латинському перекладі називалося Олешшя, у гирлі Дніпра — див. </w:t>
      </w:r>
      <w:r w:rsidRPr="00EA5733">
        <w:rPr>
          <w:rFonts w:ascii="Times New Roman" w:eastAsia="Times New Roman" w:hAnsi="Times New Roman" w:cs="Times New Roman"/>
          <w:color w:val="000000"/>
          <w:sz w:val="28"/>
          <w:szCs w:val="28"/>
          <w:shd w:val="clear" w:color="auto" w:fill="FFFFFF"/>
          <w:lang w:val="fr-FR" w:eastAsia="ru-RU"/>
        </w:rPr>
        <w:t xml:space="preserve">Heyd </w:t>
      </w:r>
      <w:r w:rsidRPr="00EA5733">
        <w:rPr>
          <w:rFonts w:ascii="Times New Roman" w:eastAsia="Times New Roman" w:hAnsi="Times New Roman" w:cs="Times New Roman"/>
          <w:color w:val="000000"/>
          <w:sz w:val="28"/>
          <w:szCs w:val="28"/>
          <w:shd w:val="clear" w:color="auto" w:fill="FFFFFF"/>
          <w:lang w:val="uk-UA" w:eastAsia="ru-RU"/>
        </w:rPr>
        <w:t>ІІ с. 397, Брун І с. 223.</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стор. 518 зноска: * Брун І с. 223, Гейд ІІ с. 397.</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 Іпат. с. 144. </w:t>
      </w:r>
      <w:r w:rsidRPr="00EA5733">
        <w:rPr>
          <w:rFonts w:ascii="Times New Roman" w:eastAsia="Times New Roman" w:hAnsi="Times New Roman" w:cs="Times New Roman"/>
          <w:color w:val="000000"/>
          <w:sz w:val="28"/>
          <w:szCs w:val="28"/>
          <w:shd w:val="clear" w:color="auto" w:fill="FFFFFF"/>
          <w:vertAlign w:val="superscript"/>
          <w:lang w:val="uk-UA" w:eastAsia="ru-RU"/>
        </w:rPr>
        <w:t>***</w:t>
      </w:r>
      <w:r w:rsidRPr="00EA5733">
        <w:rPr>
          <w:rFonts w:ascii="Times New Roman" w:eastAsia="Times New Roman" w:hAnsi="Times New Roman" w:cs="Times New Roman"/>
          <w:color w:val="000000"/>
          <w:sz w:val="28"/>
          <w:szCs w:val="28"/>
          <w:shd w:val="clear" w:color="auto" w:fill="FFFFFF"/>
          <w:lang w:val="uk-UA" w:eastAsia="ru-RU"/>
        </w:rPr>
        <w:t xml:space="preserve"> Іпат. с. 346.</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стор.519 зноска: рішучість в означенні того, що називалося Берладдю у наших джерелах. Проф. Дашкевич прилучається до давнішого погляду Барсова (Матеріалы</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для истор. географ, словаря, </w:t>
      </w:r>
      <w:r w:rsidRPr="00EA5733">
        <w:rPr>
          <w:rFonts w:ascii="Times New Roman" w:eastAsia="Times New Roman" w:hAnsi="Times New Roman" w:cs="Times New Roman"/>
          <w:color w:val="000000"/>
          <w:sz w:val="28"/>
          <w:szCs w:val="28"/>
          <w:shd w:val="clear" w:color="auto" w:fill="FFFFFF"/>
          <w:lang w:val="en-US" w:eastAsia="ru-RU"/>
        </w:rPr>
        <w:t>sub</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fr-FR" w:eastAsia="ru-RU"/>
        </w:rPr>
        <w:t xml:space="preserve">voce), </w:t>
      </w:r>
      <w:r w:rsidRPr="00EA5733">
        <w:rPr>
          <w:rFonts w:ascii="Times New Roman" w:eastAsia="Times New Roman" w:hAnsi="Times New Roman" w:cs="Times New Roman"/>
          <w:color w:val="000000"/>
          <w:sz w:val="28"/>
          <w:szCs w:val="28"/>
          <w:shd w:val="clear" w:color="auto" w:fill="FFFFFF"/>
          <w:lang w:val="uk-UA" w:eastAsia="ru-RU"/>
        </w:rPr>
        <w:t>що в літописах нема згадки про Берладь як місто, і думає, що Берладдю звалася вся та місцевість, а лі</w:t>
      </w:r>
      <w:r w:rsidRPr="00EA5733">
        <w:rPr>
          <w:rFonts w:ascii="Times New Roman" w:eastAsia="Times New Roman" w:hAnsi="Times New Roman" w:cs="Times New Roman"/>
          <w:color w:val="000000"/>
          <w:sz w:val="28"/>
          <w:szCs w:val="28"/>
          <w:shd w:val="clear" w:color="auto" w:fill="FFFFFF"/>
          <w:lang w:val="uk-UA" w:eastAsia="ru-RU"/>
        </w:rPr>
        <w:softHyphen/>
        <w:t>тописний Берладь треба розуміти як її головне торговище. Вказавша кілька кісць з подібним іменем у різних околицях, він м</w:t>
      </w:r>
      <w:r w:rsidRPr="00EA5733">
        <w:rPr>
          <w:rFonts w:ascii="Times New Roman" w:eastAsia="Times New Roman" w:hAnsi="Times New Roman" w:cs="Times New Roman"/>
          <w:color w:val="000000"/>
          <w:sz w:val="28"/>
          <w:szCs w:val="28"/>
          <w:shd w:val="clear" w:color="auto" w:fill="FFFFFF"/>
          <w:lang w:eastAsia="ru-RU"/>
        </w:rPr>
        <w:t>ов</w:t>
      </w:r>
      <w:r w:rsidRPr="00EA5733">
        <w:rPr>
          <w:rFonts w:ascii="Times New Roman" w:eastAsia="Times New Roman" w:hAnsi="Times New Roman" w:cs="Times New Roman"/>
          <w:color w:val="000000"/>
          <w:sz w:val="28"/>
          <w:szCs w:val="28"/>
          <w:shd w:val="clear" w:color="auto" w:fill="FFFFFF"/>
          <w:lang w:val="uk-UA" w:eastAsia="ru-RU"/>
        </w:rPr>
        <w:t>би не наважується ви</w:t>
      </w:r>
      <w:r w:rsidRPr="00EA5733">
        <w:rPr>
          <w:rFonts w:ascii="Times New Roman" w:eastAsia="Times New Roman" w:hAnsi="Times New Roman" w:cs="Times New Roman"/>
          <w:color w:val="000000"/>
          <w:sz w:val="28"/>
          <w:szCs w:val="28"/>
          <w:shd w:val="clear" w:color="auto" w:fill="FFFFFF"/>
          <w:lang w:val="uk-UA" w:eastAsia="ru-RU"/>
        </w:rPr>
        <w:softHyphen/>
        <w:t xml:space="preserve">разно вибрати котрийсь із них. Але нема сумніву, що тут мова про теп. Бирлат, добре відомий з молдавських грамот з початку XV ст. </w:t>
      </w:r>
      <w:r w:rsidRPr="00EA5733">
        <w:rPr>
          <w:rFonts w:ascii="Times New Roman" w:eastAsia="Times New Roman" w:hAnsi="Times New Roman" w:cs="Times New Roman"/>
          <w:color w:val="000000"/>
          <w:sz w:val="28"/>
          <w:szCs w:val="28"/>
          <w:shd w:val="clear" w:color="auto" w:fill="FFFFFF"/>
          <w:lang w:eastAsia="ru-RU"/>
        </w:rPr>
        <w:t>(</w:t>
      </w:r>
      <w:r w:rsidRPr="00EA5733">
        <w:rPr>
          <w:rFonts w:ascii="Times New Roman" w:eastAsia="Times New Roman" w:hAnsi="Times New Roman" w:cs="Times New Roman"/>
          <w:color w:val="000000"/>
          <w:sz w:val="28"/>
          <w:szCs w:val="28"/>
          <w:shd w:val="clear" w:color="auto" w:fill="FFFFFF"/>
          <w:lang w:val="en-US" w:eastAsia="ru-RU"/>
        </w:rPr>
        <w:t>Akta</w:t>
      </w:r>
      <w:r w:rsidRPr="00EA5733">
        <w:rPr>
          <w:rFonts w:ascii="Times New Roman" w:eastAsia="Times New Roman" w:hAnsi="Times New Roman" w:cs="Times New Roman"/>
          <w:color w:val="000000"/>
          <w:sz w:val="28"/>
          <w:szCs w:val="28"/>
          <w:shd w:val="clear" w:color="auto" w:fill="FFFFFF"/>
          <w:lang w:val="de-DE" w:eastAsia="ru-RU"/>
        </w:rPr>
        <w:t xml:space="preserve"> gr.</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Стор. 522 зноска: *Іпат. с. 357. ** Іпат. с. 204.</w:t>
      </w:r>
    </w:p>
    <w:p w:rsidR="00212BAC" w:rsidRPr="00EA5733" w:rsidRDefault="00212BAC" w:rsidP="00212BAC">
      <w:pPr>
        <w:spacing w:after="0" w:line="240" w:lineRule="auto"/>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lastRenderedPageBreak/>
        <w:t xml:space="preserve">**..... - Востокова Описаніе Румянцев. </w:t>
      </w:r>
      <w:r w:rsidRPr="00EA5733">
        <w:rPr>
          <w:rFonts w:ascii="Times New Roman" w:eastAsia="Times New Roman" w:hAnsi="Times New Roman" w:cs="Times New Roman"/>
          <w:color w:val="000000"/>
          <w:sz w:val="28"/>
          <w:szCs w:val="28"/>
          <w:shd w:val="clear" w:color="auto" w:fill="FFFFFF"/>
          <w:lang w:eastAsia="ru-RU"/>
        </w:rPr>
        <w:t xml:space="preserve">музея с. </w:t>
      </w:r>
      <w:r w:rsidRPr="00EA5733">
        <w:rPr>
          <w:rFonts w:ascii="Times New Roman" w:eastAsia="Times New Roman" w:hAnsi="Times New Roman" w:cs="Times New Roman"/>
          <w:color w:val="000000"/>
          <w:sz w:val="28"/>
          <w:szCs w:val="28"/>
          <w:shd w:val="clear" w:color="auto" w:fill="FFFFFF"/>
          <w:lang w:val="uk-UA" w:eastAsia="ru-RU"/>
        </w:rPr>
        <w:t xml:space="preserve">291. Про самого Святослава див. Їречка </w:t>
      </w:r>
      <w:r w:rsidRPr="00EA5733">
        <w:rPr>
          <w:rFonts w:ascii="Times New Roman" w:eastAsia="Times New Roman" w:hAnsi="Times New Roman" w:cs="Times New Roman"/>
          <w:color w:val="000000"/>
          <w:sz w:val="28"/>
          <w:szCs w:val="28"/>
          <w:shd w:val="clear" w:color="auto" w:fill="FFFFFF"/>
          <w:lang w:val="de-DE" w:eastAsia="ru-RU"/>
        </w:rPr>
        <w:t xml:space="preserve">Geschichte der Bulgaren </w:t>
      </w:r>
      <w:r w:rsidRPr="00EA5733">
        <w:rPr>
          <w:rFonts w:ascii="Times New Roman" w:eastAsia="Times New Roman" w:hAnsi="Times New Roman" w:cs="Times New Roman"/>
          <w:color w:val="000000"/>
          <w:sz w:val="28"/>
          <w:szCs w:val="28"/>
          <w:shd w:val="clear" w:color="auto" w:fill="FFFFFF"/>
          <w:lang w:eastAsia="ru-RU"/>
        </w:rPr>
        <w:t>с. 275.</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стор. 524 зноска: ***У </w:t>
      </w:r>
      <w:r w:rsidRPr="00EA5733">
        <w:rPr>
          <w:rFonts w:ascii="Times New Roman" w:eastAsia="Times New Roman" w:hAnsi="Times New Roman" w:cs="Times New Roman"/>
          <w:color w:val="000000"/>
          <w:sz w:val="28"/>
          <w:szCs w:val="28"/>
          <w:shd w:val="clear" w:color="auto" w:fill="FFFFFF"/>
          <w:lang w:eastAsia="ru-RU"/>
        </w:rPr>
        <w:t xml:space="preserve">Успенского </w:t>
      </w:r>
      <w:r w:rsidRPr="00EA5733">
        <w:rPr>
          <w:rFonts w:ascii="Times New Roman" w:eastAsia="Times New Roman" w:hAnsi="Times New Roman" w:cs="Times New Roman"/>
          <w:color w:val="000000"/>
          <w:sz w:val="28"/>
          <w:szCs w:val="28"/>
          <w:shd w:val="clear" w:color="auto" w:fill="FFFFFF"/>
          <w:lang w:val="uk-UA" w:eastAsia="ru-RU"/>
        </w:rPr>
        <w:t xml:space="preserve">Образованіе </w:t>
      </w:r>
      <w:r w:rsidRPr="00EA5733">
        <w:rPr>
          <w:rFonts w:ascii="Times New Roman" w:eastAsia="Times New Roman" w:hAnsi="Times New Roman" w:cs="Times New Roman"/>
          <w:color w:val="000000"/>
          <w:sz w:val="28"/>
          <w:szCs w:val="28"/>
          <w:shd w:val="clear" w:color="auto" w:fill="FFFFFF"/>
          <w:lang w:eastAsia="ru-RU"/>
        </w:rPr>
        <w:t xml:space="preserve">второго </w:t>
      </w:r>
      <w:r w:rsidRPr="00EA5733">
        <w:rPr>
          <w:rFonts w:ascii="Times New Roman" w:eastAsia="Times New Roman" w:hAnsi="Times New Roman" w:cs="Times New Roman"/>
          <w:color w:val="000000"/>
          <w:sz w:val="28"/>
          <w:szCs w:val="28"/>
          <w:shd w:val="clear" w:color="auto" w:fill="FFFFFF"/>
          <w:lang w:val="uk-UA" w:eastAsia="ru-RU"/>
        </w:rPr>
        <w:t>Болгарскаго царства в XXVII т. Записок одеського універс. с. 389: (грецькою)</w:t>
      </w:r>
      <w:r w:rsidRPr="00EA5733">
        <w:rPr>
          <w:rFonts w:ascii="Times New Roman" w:eastAsia="Times New Roman" w:hAnsi="Times New Roman" w:cs="Times New Roman"/>
          <w:color w:val="000000"/>
          <w:sz w:val="28"/>
          <w:szCs w:val="28"/>
          <w:shd w:val="clear" w:color="auto" w:fill="FFFFFF"/>
          <w:lang w:val="fr-FR" w:eastAsia="ru-RU"/>
        </w:rPr>
        <w:t xml:space="preserve">. </w:t>
      </w:r>
      <w:r w:rsidRPr="00EA5733">
        <w:rPr>
          <w:rFonts w:ascii="Times New Roman" w:eastAsia="Times New Roman" w:hAnsi="Times New Roman" w:cs="Times New Roman"/>
          <w:color w:val="000000"/>
          <w:sz w:val="28"/>
          <w:szCs w:val="28"/>
          <w:shd w:val="clear" w:color="auto" w:fill="FFFFFF"/>
          <w:lang w:eastAsia="ru-RU"/>
        </w:rPr>
        <w:t xml:space="preserve">Успенский </w:t>
      </w:r>
      <w:r w:rsidRPr="00EA5733">
        <w:rPr>
          <w:rFonts w:ascii="Times New Roman" w:eastAsia="Times New Roman" w:hAnsi="Times New Roman" w:cs="Times New Roman"/>
          <w:color w:val="000000"/>
          <w:sz w:val="28"/>
          <w:szCs w:val="28"/>
          <w:shd w:val="clear" w:color="auto" w:fill="FFFFFF"/>
          <w:lang w:val="uk-UA" w:eastAsia="ru-RU"/>
        </w:rPr>
        <w:t>при цьому дуже правдоподібно запримітив, що (грецькою)</w:t>
      </w:r>
      <w:r w:rsidRPr="00EA5733">
        <w:rPr>
          <w:rFonts w:ascii="Times New Roman" w:eastAsia="Times New Roman" w:hAnsi="Times New Roman" w:cs="Times New Roman"/>
          <w:color w:val="000000"/>
          <w:sz w:val="28"/>
          <w:szCs w:val="28"/>
          <w:shd w:val="clear" w:color="auto" w:fill="FFFFFF"/>
          <w:lang w:val="de-DE"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це, дуже правдоподібно, елінізована пе- рербка бродників (чи „бордииків“, з переставленням). Цю гадку прийняв</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потім проф. </w:t>
      </w:r>
      <w:r w:rsidRPr="00EA5733">
        <w:rPr>
          <w:rFonts w:ascii="Times New Roman" w:eastAsia="Times New Roman" w:hAnsi="Times New Roman" w:cs="Times New Roman"/>
          <w:color w:val="000000"/>
          <w:sz w:val="28"/>
          <w:szCs w:val="28"/>
          <w:shd w:val="clear" w:color="auto" w:fill="FFFFFF"/>
          <w:lang w:eastAsia="ru-RU"/>
        </w:rPr>
        <w:t xml:space="preserve">Голубовский </w:t>
      </w:r>
      <w:r w:rsidRPr="00EA5733">
        <w:rPr>
          <w:rFonts w:ascii="Times New Roman" w:eastAsia="Times New Roman" w:hAnsi="Times New Roman" w:cs="Times New Roman"/>
          <w:color w:val="000000"/>
          <w:sz w:val="28"/>
          <w:szCs w:val="28"/>
          <w:shd w:val="clear" w:color="auto" w:fill="FFFFFF"/>
          <w:lang w:val="uk-UA" w:eastAsia="ru-RU"/>
        </w:rPr>
        <w:t>Печенеги с. 199, тим часом як Васільєвський в ре</w:t>
      </w:r>
      <w:r w:rsidRPr="00EA5733">
        <w:rPr>
          <w:rFonts w:ascii="Times New Roman" w:eastAsia="Times New Roman" w:hAnsi="Times New Roman" w:cs="Times New Roman"/>
          <w:color w:val="000000"/>
          <w:sz w:val="28"/>
          <w:szCs w:val="28"/>
          <w:shd w:val="clear" w:color="auto" w:fill="FFFFFF"/>
          <w:lang w:val="uk-UA" w:eastAsia="ru-RU"/>
        </w:rPr>
        <w:softHyphen/>
        <w:t xml:space="preserve">цензії на працю </w:t>
      </w:r>
      <w:r w:rsidRPr="00EA5733">
        <w:rPr>
          <w:rFonts w:ascii="Times New Roman" w:eastAsia="Times New Roman" w:hAnsi="Times New Roman" w:cs="Times New Roman"/>
          <w:color w:val="000000"/>
          <w:sz w:val="28"/>
          <w:szCs w:val="28"/>
          <w:shd w:val="clear" w:color="auto" w:fill="FFFFFF"/>
          <w:lang w:eastAsia="ru-RU"/>
        </w:rPr>
        <w:t xml:space="preserve">Успенского </w:t>
      </w:r>
      <w:r w:rsidRPr="00EA5733">
        <w:rPr>
          <w:rFonts w:ascii="Times New Roman" w:eastAsia="Times New Roman" w:hAnsi="Times New Roman" w:cs="Times New Roman"/>
          <w:color w:val="000000"/>
          <w:sz w:val="28"/>
          <w:szCs w:val="28"/>
          <w:shd w:val="clear" w:color="auto" w:fill="FFFFFF"/>
          <w:lang w:val="uk-UA" w:eastAsia="ru-RU"/>
        </w:rPr>
        <w:t xml:space="preserve">(Ж. </w:t>
      </w:r>
      <w:r w:rsidRPr="00EA5733">
        <w:rPr>
          <w:rFonts w:ascii="Times New Roman" w:eastAsia="Times New Roman" w:hAnsi="Times New Roman" w:cs="Times New Roman"/>
          <w:color w:val="000000"/>
          <w:sz w:val="28"/>
          <w:szCs w:val="28"/>
          <w:shd w:val="clear" w:color="auto" w:fill="FFFFFF"/>
          <w:lang w:eastAsia="ru-RU"/>
        </w:rPr>
        <w:t xml:space="preserve">М. </w:t>
      </w:r>
      <w:r w:rsidRPr="00EA5733">
        <w:rPr>
          <w:rFonts w:ascii="Times New Roman" w:eastAsia="Times New Roman" w:hAnsi="Times New Roman" w:cs="Times New Roman"/>
          <w:color w:val="000000"/>
          <w:sz w:val="28"/>
          <w:szCs w:val="28"/>
          <w:shd w:val="clear" w:color="auto" w:fill="FFFFFF"/>
          <w:lang w:val="uk-UA" w:eastAsia="ru-RU"/>
        </w:rPr>
        <w:t>Н. П. 1879, VIII с. 335) запропо</w:t>
      </w:r>
      <w:r w:rsidRPr="00EA5733">
        <w:rPr>
          <w:rFonts w:ascii="Times New Roman" w:eastAsia="Times New Roman" w:hAnsi="Times New Roman" w:cs="Times New Roman"/>
          <w:color w:val="000000"/>
          <w:sz w:val="28"/>
          <w:szCs w:val="28"/>
          <w:shd w:val="clear" w:color="auto" w:fill="FFFFFF"/>
          <w:lang w:val="uk-UA" w:eastAsia="ru-RU"/>
        </w:rPr>
        <w:softHyphen/>
        <w:t>нував і</w:t>
      </w:r>
      <w:r w:rsidRPr="00EA5733">
        <w:rPr>
          <w:rFonts w:ascii="Times New Roman" w:eastAsia="Times New Roman" w:hAnsi="Times New Roman" w:cs="Times New Roman"/>
          <w:color w:val="000000"/>
          <w:sz w:val="28"/>
          <w:szCs w:val="28"/>
          <w:shd w:val="clear" w:color="auto" w:fill="FFFFFF"/>
          <w:lang w:eastAsia="ru-RU"/>
        </w:rPr>
        <w:t xml:space="preserve">нпе </w:t>
      </w:r>
      <w:r w:rsidRPr="00EA5733">
        <w:rPr>
          <w:rFonts w:ascii="Times New Roman" w:eastAsia="Times New Roman" w:hAnsi="Times New Roman" w:cs="Times New Roman"/>
          <w:color w:val="000000"/>
          <w:sz w:val="28"/>
          <w:szCs w:val="28"/>
          <w:shd w:val="clear" w:color="auto" w:fill="FFFFFF"/>
          <w:lang w:val="uk-UA" w:eastAsia="ru-RU"/>
        </w:rPr>
        <w:t>толкування</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для</w:t>
      </w:r>
      <w:r w:rsidRPr="00EA5733">
        <w:rPr>
          <w:rFonts w:ascii="Times New Roman" w:eastAsia="Times New Roman" w:hAnsi="Times New Roman" w:cs="Times New Roman"/>
          <w:b/>
          <w:bCs/>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(грецькою</w:t>
      </w:r>
      <w:r w:rsidRPr="00EA5733">
        <w:rPr>
          <w:rFonts w:ascii="Times New Roman" w:eastAsia="Times New Roman" w:hAnsi="Times New Roman" w:cs="Times New Roman"/>
          <w:color w:val="000000"/>
          <w:sz w:val="28"/>
          <w:szCs w:val="28"/>
          <w:shd w:val="clear" w:color="auto" w:fill="FFFFFF"/>
          <w:lang w:val="de-DE"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w:t>
      </w:r>
      <w:r w:rsidRPr="00EA5733">
        <w:rPr>
          <w:rFonts w:ascii="Times New Roman" w:eastAsia="Times New Roman" w:hAnsi="Times New Roman" w:cs="Times New Roman"/>
          <w:b/>
          <w:bCs/>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val="de-DE" w:eastAsia="ru-RU"/>
        </w:rPr>
        <w:t xml:space="preserve">Burzenland </w:t>
      </w:r>
      <w:r w:rsidRPr="00EA5733">
        <w:rPr>
          <w:rFonts w:ascii="Times New Roman" w:eastAsia="Times New Roman" w:hAnsi="Times New Roman" w:cs="Times New Roman"/>
          <w:color w:val="000000"/>
          <w:sz w:val="28"/>
          <w:szCs w:val="28"/>
          <w:shd w:val="clear" w:color="auto" w:fill="FFFFFF"/>
          <w:lang w:val="uk-UA" w:eastAsia="ru-RU"/>
        </w:rPr>
        <w:t xml:space="preserve">в Семигороді; до цієї гадки схиляється і проф. Кулаковский </w:t>
      </w:r>
      <w:r w:rsidRPr="00EA5733">
        <w:rPr>
          <w:rFonts w:ascii="Times New Roman" w:eastAsia="Times New Roman" w:hAnsi="Times New Roman" w:cs="Times New Roman"/>
          <w:color w:val="000000"/>
          <w:sz w:val="28"/>
          <w:szCs w:val="28"/>
          <w:shd w:val="clear" w:color="auto" w:fill="FFFFFF"/>
          <w:lang w:eastAsia="ru-RU"/>
        </w:rPr>
        <w:t>Виз. вре</w:t>
      </w:r>
      <w:r w:rsidRPr="00EA5733">
        <w:rPr>
          <w:rFonts w:ascii="Times New Roman" w:eastAsia="Times New Roman" w:hAnsi="Times New Roman" w:cs="Times New Roman"/>
          <w:color w:val="000000"/>
          <w:sz w:val="28"/>
          <w:szCs w:val="28"/>
          <w:shd w:val="clear" w:color="auto" w:fill="FFFFFF"/>
          <w:lang w:val="uk-UA" w:eastAsia="ru-RU"/>
        </w:rPr>
        <w:t>м</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1897, 333.</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стор. 527 зноска: **Іпат. с. 56. В науці досить довго було вагання на тому пункті чи Узи, або Гузи грецьких і арабських джерел відповідають нашим торкам, чи</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половцям. Цю справу вирішує порівняння візантійських джерел з другої по</w:t>
      </w:r>
      <w:r w:rsidRPr="00EA5733">
        <w:rPr>
          <w:rFonts w:ascii="Times New Roman" w:eastAsia="Times New Roman" w:hAnsi="Times New Roman" w:cs="Times New Roman"/>
          <w:color w:val="000000"/>
          <w:sz w:val="28"/>
          <w:szCs w:val="28"/>
          <w:shd w:val="clear" w:color="auto" w:fill="FFFFFF"/>
          <w:lang w:val="uk-UA" w:eastAsia="ru-RU"/>
        </w:rPr>
        <w:softHyphen/>
        <w:t>ловини XI ст. з нашими літописами, і з нього виникає зовсім певно, що узи відповідають нашим торкам (це грунтовно довів проф. Голубовский — Печенеги, Торки и Половц</w:t>
      </w:r>
      <w:r w:rsidRPr="00EA5733">
        <w:rPr>
          <w:rFonts w:ascii="Times New Roman" w:eastAsia="Times New Roman" w:hAnsi="Times New Roman" w:cs="Times New Roman"/>
          <w:color w:val="000000"/>
          <w:sz w:val="28"/>
          <w:szCs w:val="28"/>
          <w:shd w:val="clear" w:color="auto" w:fill="FFFFFF"/>
          <w:lang w:eastAsia="ru-RU"/>
        </w:rPr>
        <w:t>ы</w:t>
      </w:r>
      <w:r w:rsidRPr="00EA5733">
        <w:rPr>
          <w:rFonts w:ascii="Times New Roman" w:eastAsia="Times New Roman" w:hAnsi="Times New Roman" w:cs="Times New Roman"/>
          <w:color w:val="000000"/>
          <w:sz w:val="28"/>
          <w:szCs w:val="28"/>
          <w:shd w:val="clear" w:color="auto" w:fill="FFFFFF"/>
          <w:lang w:val="uk-UA" w:eastAsia="ru-RU"/>
        </w:rPr>
        <w:t xml:space="preserve">, гл. II). Щодо цього імені - торки, то найбільш просте і заразом правдоподібне - що це загальне „турки“, спеціалізоване на них (як </w:t>
      </w:r>
      <w:r w:rsidRPr="00EA5733">
        <w:rPr>
          <w:rFonts w:ascii="Times New Roman" w:eastAsia="Times New Roman" w:hAnsi="Times New Roman" w:cs="Times New Roman"/>
          <w:color w:val="000000"/>
          <w:sz w:val="28"/>
          <w:szCs w:val="28"/>
          <w:shd w:val="clear" w:color="auto" w:fill="FFFFFF"/>
          <w:lang w:eastAsia="ru-RU"/>
        </w:rPr>
        <w:t>Торкъмене</w:t>
      </w:r>
      <w:r w:rsidRPr="00EA5733">
        <w:rPr>
          <w:rFonts w:ascii="Times New Roman" w:eastAsia="Times New Roman" w:hAnsi="Times New Roman" w:cs="Times New Roman"/>
          <w:color w:val="000000"/>
          <w:sz w:val="28"/>
          <w:szCs w:val="28"/>
          <w:shd w:val="clear" w:color="auto" w:fill="FFFFFF"/>
          <w:lang w:val="uk-UA" w:eastAsia="ru-RU"/>
        </w:rPr>
        <w:t xml:space="preserve"> - замість туркменів, Іпат. с. 163). Проф. Годубовский виводить його від р. Тора (</w:t>
      </w:r>
      <w:r w:rsidRPr="00EA5733">
        <w:rPr>
          <w:rFonts w:ascii="Times New Roman" w:eastAsia="Times New Roman" w:hAnsi="Times New Roman" w:cs="Times New Roman"/>
          <w:color w:val="000000"/>
          <w:sz w:val="28"/>
          <w:szCs w:val="28"/>
          <w:shd w:val="clear" w:color="auto" w:fill="FFFFFF"/>
          <w:lang w:val="en-US" w:eastAsia="ru-RU"/>
        </w:rPr>
        <w:t>ib</w:t>
      </w:r>
      <w:r w:rsidRPr="00EA5733">
        <w:rPr>
          <w:rFonts w:ascii="Times New Roman" w:eastAsia="Times New Roman" w:hAnsi="Times New Roman" w:cs="Times New Roman"/>
          <w:color w:val="000000"/>
          <w:sz w:val="28"/>
          <w:szCs w:val="28"/>
          <w:shd w:val="clear" w:color="auto" w:fill="FFFFFF"/>
          <w:lang w:val="uk-UA" w:eastAsia="ru-RU"/>
        </w:rPr>
        <w:t>. с. 147), але дуже тяжко пояснити, чому б ця орда мала назватися від такої невеличкої і нічим не визначної річки.</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стор. 529 зноска: * Іпат. с. 114.</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 Може бути, що чутку про це переказав і наш літописець у своїй звістці під 1060 </w:t>
      </w:r>
      <w:r w:rsidRPr="00EA5733">
        <w:rPr>
          <w:rFonts w:ascii="Times New Roman" w:eastAsia="Times New Roman" w:hAnsi="Times New Roman" w:cs="Times New Roman"/>
          <w:color w:val="000000"/>
          <w:sz w:val="28"/>
          <w:szCs w:val="28"/>
          <w:shd w:val="clear" w:color="auto" w:fill="FFFFFF"/>
          <w:lang w:val="fr-FR" w:eastAsia="ru-RU"/>
        </w:rPr>
        <w:t xml:space="preserve">p.: </w:t>
      </w:r>
      <w:r w:rsidRPr="00EA5733">
        <w:rPr>
          <w:rFonts w:ascii="Times New Roman" w:eastAsia="Times New Roman" w:hAnsi="Times New Roman" w:cs="Times New Roman"/>
          <w:color w:val="000000"/>
          <w:sz w:val="28"/>
          <w:szCs w:val="28"/>
          <w:shd w:val="clear" w:color="auto" w:fill="FFFFFF"/>
          <w:lang w:val="uk-UA" w:eastAsia="ru-RU"/>
        </w:rPr>
        <w:t xml:space="preserve">торки вигинули </w:t>
      </w:r>
      <w:r w:rsidRPr="00EA5733">
        <w:rPr>
          <w:rFonts w:ascii="Times New Roman" w:eastAsia="Times New Roman" w:hAnsi="Times New Roman" w:cs="Times New Roman"/>
          <w:color w:val="000000"/>
          <w:sz w:val="28"/>
          <w:szCs w:val="28"/>
          <w:shd w:val="clear" w:color="auto" w:fill="FFFFFF"/>
          <w:lang w:eastAsia="ru-RU"/>
        </w:rPr>
        <w:t>„ови</w:t>
      </w:r>
      <w:r w:rsidRPr="00EA5733">
        <w:rPr>
          <w:rFonts w:ascii="Times New Roman" w:eastAsia="Times New Roman" w:hAnsi="Times New Roman" w:cs="Times New Roman"/>
          <w:color w:val="000000"/>
          <w:sz w:val="28"/>
          <w:szCs w:val="28"/>
          <w:shd w:val="clear" w:color="auto" w:fill="FFFFFF"/>
          <w:lang w:val="uk-UA" w:eastAsia="ru-RU"/>
        </w:rPr>
        <w:t>и</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от </w:t>
      </w:r>
      <w:r w:rsidRPr="00EA5733">
        <w:rPr>
          <w:rFonts w:ascii="Times New Roman" w:eastAsia="Times New Roman" w:hAnsi="Times New Roman" w:cs="Times New Roman"/>
          <w:color w:val="000000"/>
          <w:sz w:val="28"/>
          <w:szCs w:val="28"/>
          <w:shd w:val="clear" w:color="auto" w:fill="FFFFFF"/>
          <w:lang w:eastAsia="ru-RU"/>
        </w:rPr>
        <w:t xml:space="preserve">зимы, </w:t>
      </w:r>
      <w:r w:rsidRPr="00EA5733">
        <w:rPr>
          <w:rFonts w:ascii="Times New Roman" w:eastAsia="Times New Roman" w:hAnsi="Times New Roman" w:cs="Times New Roman"/>
          <w:color w:val="000000"/>
          <w:sz w:val="28"/>
          <w:szCs w:val="28"/>
          <w:shd w:val="clear" w:color="auto" w:fill="FFFFFF"/>
          <w:lang w:val="uk-UA" w:eastAsia="ru-RU"/>
        </w:rPr>
        <w:t>друзии же гладомъ</w:t>
      </w:r>
      <w:r w:rsidRPr="00EA5733">
        <w:rPr>
          <w:rFonts w:ascii="Times New Roman" w:eastAsia="Times New Roman" w:hAnsi="Times New Roman" w:cs="Times New Roman"/>
          <w:color w:val="000000"/>
          <w:sz w:val="28"/>
          <w:szCs w:val="28"/>
          <w:shd w:val="clear" w:color="auto" w:fill="FFFFFF"/>
          <w:lang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инни же мором“ — Іпат, с. 115. Ця звістка дуже близько підходить до слів Аталіоти:(грецькою)</w:t>
      </w:r>
      <w:r w:rsidRPr="00EA5733">
        <w:rPr>
          <w:rFonts w:ascii="Times New Roman" w:eastAsia="Times New Roman" w:hAnsi="Times New Roman" w:cs="Times New Roman"/>
          <w:color w:val="000000"/>
          <w:sz w:val="28"/>
          <w:szCs w:val="28"/>
          <w:shd w:val="clear" w:color="auto" w:fill="FFFFFF"/>
          <w:lang w:val="fr-FR"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(р.85).</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стор. 530 зноска:</w:t>
      </w:r>
      <w:r w:rsidRPr="00EA5733">
        <w:rPr>
          <w:rFonts w:ascii="Times New Roman" w:eastAsia="Times New Roman" w:hAnsi="Times New Roman" w:cs="Times New Roman"/>
          <w:color w:val="000000"/>
          <w:sz w:val="28"/>
          <w:szCs w:val="28"/>
          <w:shd w:val="clear" w:color="auto" w:fill="FFFFFF"/>
          <w:lang w:eastAsia="ru-RU"/>
        </w:rPr>
        <w:t xml:space="preserve"> **** </w:t>
      </w:r>
      <w:r w:rsidRPr="00EA5733">
        <w:rPr>
          <w:rFonts w:ascii="Times New Roman" w:eastAsia="Times New Roman" w:hAnsi="Times New Roman" w:cs="Times New Roman"/>
          <w:color w:val="000000"/>
          <w:sz w:val="28"/>
          <w:szCs w:val="28"/>
          <w:shd w:val="clear" w:color="auto" w:fill="FFFFFF"/>
          <w:lang w:val="uk-UA" w:eastAsia="ru-RU"/>
        </w:rPr>
        <w:t>Іп</w:t>
      </w:r>
      <w:r w:rsidRPr="00EA5733">
        <w:rPr>
          <w:rFonts w:ascii="Times New Roman" w:eastAsia="Times New Roman" w:hAnsi="Times New Roman" w:cs="Times New Roman"/>
          <w:color w:val="000000"/>
          <w:sz w:val="28"/>
          <w:szCs w:val="28"/>
          <w:shd w:val="clear" w:color="auto" w:fill="FFFFFF"/>
          <w:lang w:eastAsia="ru-RU"/>
        </w:rPr>
        <w:t>ат. с. 314, 432, 434, 454, 507, Лавр. 242.</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стор. 531 зноска: ****** Лавр, с. 241. ******* Іпат. с. 451, 481, ******** Іпат.с. 457.</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стор. 533 зноска: *Про участь половців у війні 1091 р. - Аталіота с. 300—1, </w:t>
      </w:r>
      <w:r w:rsidRPr="00EA5733">
        <w:rPr>
          <w:rFonts w:ascii="Times New Roman" w:eastAsia="Times New Roman" w:hAnsi="Times New Roman" w:cs="Times New Roman"/>
          <w:color w:val="000000"/>
          <w:sz w:val="28"/>
          <w:szCs w:val="28"/>
          <w:shd w:val="clear" w:color="auto" w:fill="FFFFFF"/>
          <w:lang w:eastAsia="ru-RU"/>
        </w:rPr>
        <w:t xml:space="preserve">Анна </w:t>
      </w:r>
      <w:r w:rsidRPr="00EA5733">
        <w:rPr>
          <w:rFonts w:ascii="Times New Roman" w:eastAsia="Times New Roman" w:hAnsi="Times New Roman" w:cs="Times New Roman"/>
          <w:color w:val="000000"/>
          <w:sz w:val="28"/>
          <w:szCs w:val="28"/>
          <w:shd w:val="clear" w:color="auto" w:fill="FFFFFF"/>
          <w:lang w:val="uk-UA" w:eastAsia="ru-RU"/>
        </w:rPr>
        <w:t>Комнена І с. 341, 352-5, 356, 396-410, 411 (бонське вид.). Про участь їх у поході „Діоґеновича“ - Іпат. с. 158, Комнена ІІ с. 7 і далі.</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**Іпат. с. 218, 480. *** Лавр. с. 277.</w:t>
      </w:r>
    </w:p>
    <w:p w:rsidR="00212BAC" w:rsidRPr="000F2D29"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стор. 534 зноска: *Уривки з літописної грузинської компіляції Картліс-Цховреба (Життя Грузії), у ХХІІ т. Сборника сведений о Кавказе с. 35-6.</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стор. 535 зноска: **** Іпат. с. 185. ***** Іпат. с. 205 — 1121.</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pl-PL"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стор. 536 зноска: * Іпат. с. 317, 369. ** Іпат. с. 452. </w:t>
      </w:r>
      <w:r w:rsidRPr="00EA5733">
        <w:rPr>
          <w:rFonts w:ascii="Times New Roman" w:eastAsia="Times New Roman" w:hAnsi="Times New Roman" w:cs="Times New Roman"/>
          <w:color w:val="000000"/>
          <w:sz w:val="28"/>
          <w:szCs w:val="28"/>
          <w:shd w:val="clear" w:color="auto" w:fill="FFFFFF"/>
          <w:lang w:val="pl-PL"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Іпат. с. 451.</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pl-PL" w:eastAsia="ru-RU"/>
        </w:rPr>
      </w:pPr>
      <w:r w:rsidRPr="00EA5733">
        <w:rPr>
          <w:rFonts w:ascii="Times New Roman" w:eastAsia="Times New Roman" w:hAnsi="Times New Roman" w:cs="Times New Roman"/>
          <w:color w:val="000000"/>
          <w:sz w:val="28"/>
          <w:szCs w:val="28"/>
          <w:shd w:val="clear" w:color="auto" w:fill="FFFFFF"/>
          <w:lang w:val="uk-UA" w:eastAsia="ru-RU"/>
        </w:rPr>
        <w:t>*****</w:t>
      </w:r>
      <w:r w:rsidRPr="00EA5733">
        <w:rPr>
          <w:rFonts w:ascii="Times New Roman" w:eastAsia="Times New Roman" w:hAnsi="Times New Roman" w:cs="Times New Roman"/>
          <w:color w:val="000000"/>
          <w:sz w:val="28"/>
          <w:szCs w:val="28"/>
          <w:shd w:val="clear" w:color="auto" w:fill="FFFFFF"/>
          <w:lang w:val="pl-PL" w:eastAsia="ru-RU"/>
        </w:rPr>
        <w:t xml:space="preserve">N. Choniatae </w:t>
      </w:r>
      <w:r w:rsidRPr="00EA5733">
        <w:rPr>
          <w:rFonts w:ascii="Times New Roman" w:eastAsia="Times New Roman" w:hAnsi="Times New Roman" w:cs="Times New Roman"/>
          <w:color w:val="000000"/>
          <w:sz w:val="28"/>
          <w:szCs w:val="28"/>
          <w:shd w:val="clear" w:color="auto" w:fill="FFFFFF"/>
          <w:lang w:val="uk-UA" w:eastAsia="ru-RU"/>
        </w:rPr>
        <w:t>р. 691.</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стор. 538 зноска: *Такий факт маємо 1223 </w:t>
      </w:r>
      <w:r w:rsidRPr="00EA5733">
        <w:rPr>
          <w:rFonts w:ascii="Times New Roman" w:eastAsia="Times New Roman" w:hAnsi="Times New Roman" w:cs="Times New Roman"/>
          <w:color w:val="000000"/>
          <w:sz w:val="28"/>
          <w:szCs w:val="28"/>
          <w:shd w:val="clear" w:color="auto" w:fill="FFFFFF"/>
          <w:lang w:eastAsia="ru-RU"/>
        </w:rPr>
        <w:t xml:space="preserve">р.: </w:t>
      </w:r>
      <w:r w:rsidRPr="00EA5733">
        <w:rPr>
          <w:rFonts w:ascii="Times New Roman" w:eastAsia="Times New Roman" w:hAnsi="Times New Roman" w:cs="Times New Roman"/>
          <w:color w:val="000000"/>
          <w:sz w:val="28"/>
          <w:szCs w:val="28"/>
          <w:shd w:val="clear" w:color="auto" w:fill="FFFFFF"/>
          <w:lang w:val="uk-UA" w:eastAsia="ru-RU"/>
        </w:rPr>
        <w:t>„великий князь п</w:t>
      </w:r>
      <w:r w:rsidRPr="00EA5733">
        <w:rPr>
          <w:rFonts w:ascii="Times New Roman" w:eastAsia="Times New Roman" w:hAnsi="Times New Roman" w:cs="Times New Roman"/>
          <w:color w:val="000000"/>
          <w:sz w:val="28"/>
          <w:szCs w:val="28"/>
          <w:shd w:val="clear" w:color="auto" w:fill="FFFFFF"/>
          <w:lang w:eastAsia="ru-RU"/>
        </w:rPr>
        <w:t xml:space="preserve">оловецкый крести </w:t>
      </w:r>
      <w:r w:rsidRPr="00EA5733">
        <w:rPr>
          <w:rFonts w:ascii="Times New Roman" w:eastAsia="Times New Roman" w:hAnsi="Times New Roman" w:cs="Times New Roman"/>
          <w:color w:val="000000"/>
          <w:sz w:val="28"/>
          <w:szCs w:val="28"/>
          <w:shd w:val="clear" w:color="auto" w:fill="FFFFFF"/>
          <w:lang w:val="uk-UA" w:eastAsia="ru-RU"/>
        </w:rPr>
        <w:t xml:space="preserve">ся </w:t>
      </w:r>
      <w:r w:rsidRPr="00EA5733">
        <w:rPr>
          <w:rFonts w:ascii="Times New Roman" w:eastAsia="Times New Roman" w:hAnsi="Times New Roman" w:cs="Times New Roman"/>
          <w:color w:val="000000"/>
          <w:sz w:val="28"/>
          <w:szCs w:val="28"/>
          <w:shd w:val="clear" w:color="auto" w:fill="FFFFFF"/>
          <w:lang w:eastAsia="ru-RU"/>
        </w:rPr>
        <w:t xml:space="preserve">Бастый“ </w:t>
      </w:r>
      <w:r w:rsidRPr="00EA5733">
        <w:rPr>
          <w:rFonts w:ascii="Times New Roman" w:eastAsia="Times New Roman" w:hAnsi="Times New Roman" w:cs="Times New Roman"/>
          <w:color w:val="000000"/>
          <w:sz w:val="28"/>
          <w:szCs w:val="28"/>
          <w:shd w:val="clear" w:color="auto" w:fill="FFFFFF"/>
          <w:lang w:val="uk-UA" w:eastAsia="ru-RU"/>
        </w:rPr>
        <w:t>(Іпат. с. 495). Але це могло бути наслідком тодішніх політичних обставин. Поза тим маємо звістки у Ннконівській компіляції - І с. 158, 236. Впливи християнства на половців малює нам Сказаніе о пленном</w:t>
      </w:r>
      <w:r w:rsidRPr="00EA5733">
        <w:rPr>
          <w:rFonts w:ascii="Times New Roman" w:eastAsia="Times New Roman" w:hAnsi="Times New Roman" w:cs="Times New Roman"/>
          <w:color w:val="000000"/>
          <w:sz w:val="28"/>
          <w:szCs w:val="28"/>
          <w:shd w:val="clear" w:color="auto" w:fill="FFFFFF"/>
          <w:lang w:eastAsia="ru-RU"/>
        </w:rPr>
        <w:t>ъ</w:t>
      </w:r>
      <w:r w:rsidRPr="00EA5733">
        <w:rPr>
          <w:rFonts w:ascii="Times New Roman" w:eastAsia="Times New Roman" w:hAnsi="Times New Roman" w:cs="Times New Roman"/>
          <w:color w:val="000000"/>
          <w:sz w:val="28"/>
          <w:szCs w:val="28"/>
          <w:shd w:val="clear" w:color="auto" w:fill="FFFFFF"/>
          <w:lang w:val="uk-UA" w:eastAsia="ru-RU"/>
        </w:rPr>
        <w:t xml:space="preserve"> Полов</w:t>
      </w:r>
      <w:r w:rsidRPr="00EA5733">
        <w:rPr>
          <w:rFonts w:ascii="Times New Roman" w:eastAsia="Times New Roman" w:hAnsi="Times New Roman" w:cs="Times New Roman"/>
          <w:color w:val="000000"/>
          <w:sz w:val="28"/>
          <w:szCs w:val="28"/>
          <w:shd w:val="clear" w:color="auto" w:fill="FFFFFF"/>
          <w:lang w:eastAsia="ru-RU"/>
        </w:rPr>
        <w:t>чине</w:t>
      </w:r>
      <w:r w:rsidRPr="00EA5733">
        <w:rPr>
          <w:rFonts w:ascii="Times New Roman" w:eastAsia="Times New Roman" w:hAnsi="Times New Roman" w:cs="Times New Roman"/>
          <w:color w:val="000000"/>
          <w:sz w:val="28"/>
          <w:szCs w:val="28"/>
          <w:shd w:val="clear" w:color="auto" w:fill="FFFFFF"/>
          <w:lang w:val="uk-UA" w:eastAsia="ru-RU"/>
        </w:rPr>
        <w:t xml:space="preserve"> </w:t>
      </w:r>
      <w:r w:rsidRPr="00EA5733">
        <w:rPr>
          <w:rFonts w:ascii="Times New Roman" w:eastAsia="Times New Roman" w:hAnsi="Times New Roman" w:cs="Times New Roman"/>
          <w:color w:val="000000"/>
          <w:sz w:val="28"/>
          <w:szCs w:val="28"/>
          <w:shd w:val="clear" w:color="auto" w:fill="FFFFFF"/>
          <w:lang w:eastAsia="ru-RU"/>
        </w:rPr>
        <w:t xml:space="preserve">(Памятники </w:t>
      </w:r>
      <w:r w:rsidRPr="00EA5733">
        <w:rPr>
          <w:rFonts w:ascii="Times New Roman" w:eastAsia="Times New Roman" w:hAnsi="Times New Roman" w:cs="Times New Roman"/>
          <w:color w:val="000000"/>
          <w:sz w:val="28"/>
          <w:szCs w:val="28"/>
          <w:shd w:val="clear" w:color="auto" w:fill="FFFFFF"/>
          <w:lang w:val="uk-UA" w:eastAsia="ru-RU"/>
        </w:rPr>
        <w:t>старой рус. Литер-р</w:t>
      </w:r>
      <w:r w:rsidRPr="00EA5733">
        <w:rPr>
          <w:rFonts w:ascii="Times New Roman" w:eastAsia="Times New Roman" w:hAnsi="Times New Roman" w:cs="Times New Roman"/>
          <w:color w:val="000000"/>
          <w:sz w:val="28"/>
          <w:szCs w:val="28"/>
          <w:shd w:val="clear" w:color="auto" w:fill="FFFFFF"/>
          <w:lang w:eastAsia="ru-RU"/>
        </w:rPr>
        <w:t xml:space="preserve">ы </w:t>
      </w:r>
      <w:r w:rsidRPr="00EA5733">
        <w:rPr>
          <w:rFonts w:ascii="Times New Roman" w:eastAsia="Times New Roman" w:hAnsi="Times New Roman" w:cs="Times New Roman"/>
          <w:color w:val="000000"/>
          <w:sz w:val="28"/>
          <w:szCs w:val="28"/>
          <w:shd w:val="clear" w:color="auto" w:fill="FFFFFF"/>
          <w:lang w:val="uk-UA" w:eastAsia="ru-RU"/>
        </w:rPr>
        <w:t xml:space="preserve">І, 71 і Хрестоматія </w:t>
      </w:r>
      <w:r w:rsidRPr="00EA5733">
        <w:rPr>
          <w:rFonts w:ascii="Times New Roman" w:eastAsia="Times New Roman" w:hAnsi="Times New Roman" w:cs="Times New Roman"/>
          <w:color w:val="000000"/>
          <w:sz w:val="28"/>
          <w:szCs w:val="28"/>
          <w:shd w:val="clear" w:color="auto" w:fill="FFFFFF"/>
          <w:lang w:eastAsia="ru-RU"/>
        </w:rPr>
        <w:t xml:space="preserve">Аристова </w:t>
      </w:r>
      <w:r w:rsidRPr="00EA5733">
        <w:rPr>
          <w:rFonts w:ascii="Times New Roman" w:eastAsia="Times New Roman" w:hAnsi="Times New Roman" w:cs="Times New Roman"/>
          <w:color w:val="000000"/>
          <w:sz w:val="28"/>
          <w:szCs w:val="28"/>
          <w:shd w:val="clear" w:color="auto" w:fill="FFFFFF"/>
          <w:lang w:val="uk-UA" w:eastAsia="ru-RU"/>
        </w:rPr>
        <w:t>N 330), де половець дарує церкві св. Миколи стадо коней.</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Іпат. с. 242, 343, 503, 1 Новг. с. 216</w:t>
      </w:r>
      <w:r w:rsidRPr="000F2D29">
        <w:rPr>
          <w:rFonts w:ascii="Times New Roman" w:eastAsia="Times New Roman" w:hAnsi="Times New Roman" w:cs="Times New Roman"/>
          <w:color w:val="000000"/>
          <w:sz w:val="28"/>
          <w:szCs w:val="28"/>
          <w:shd w:val="clear" w:color="auto" w:fill="FFFFFF"/>
          <w:lang w:eastAsia="ru-RU"/>
        </w:rPr>
        <w:t>.</w:t>
      </w:r>
    </w:p>
    <w:p w:rsidR="00212BAC" w:rsidRPr="00EA5733" w:rsidRDefault="00212BAC" w:rsidP="00212BAC">
      <w:pPr>
        <w:spacing w:after="0" w:line="240" w:lineRule="auto"/>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***Іпат. с. 437. ****Лавр. с. 415. ***** Лавр. с. 397—1203.</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lastRenderedPageBreak/>
        <w:t>****** Іпат. с. 480.</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стор. 540 зноска: * Що привід до походу в Кипчак дала поміч від половців ворогам монголів, каже одно китайське джерело - історія Гобіля (у Березина Ж. М. Н. П. 1855, IX с. 110).</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en-US" w:eastAsia="ru-RU"/>
        </w:rPr>
      </w:pPr>
      <w:r w:rsidRPr="00EA5733">
        <w:rPr>
          <w:rFonts w:ascii="Times New Roman" w:eastAsia="Times New Roman" w:hAnsi="Times New Roman" w:cs="Times New Roman"/>
          <w:color w:val="000000"/>
          <w:sz w:val="28"/>
          <w:szCs w:val="28"/>
          <w:shd w:val="clear" w:color="auto" w:fill="FFFFFF"/>
          <w:lang w:val="uk-UA" w:eastAsia="ru-RU"/>
        </w:rPr>
        <w:t xml:space="preserve">стор. 545 зноска: * </w:t>
      </w:r>
      <w:r w:rsidRPr="00EA5733">
        <w:rPr>
          <w:rFonts w:ascii="Times New Roman" w:eastAsia="Times New Roman" w:hAnsi="Times New Roman" w:cs="Times New Roman"/>
          <w:color w:val="000000"/>
          <w:sz w:val="28"/>
          <w:szCs w:val="28"/>
          <w:shd w:val="clear" w:color="auto" w:fill="FFFFFF"/>
          <w:lang w:val="de-DE" w:eastAsia="ru-RU"/>
        </w:rPr>
        <w:t xml:space="preserve">Recueil de voyages </w:t>
      </w:r>
      <w:r w:rsidRPr="00EA5733">
        <w:rPr>
          <w:rFonts w:ascii="Times New Roman" w:eastAsia="Times New Roman" w:hAnsi="Times New Roman" w:cs="Times New Roman"/>
          <w:color w:val="000000"/>
          <w:sz w:val="28"/>
          <w:szCs w:val="28"/>
          <w:shd w:val="clear" w:color="auto" w:fill="FFFFFF"/>
          <w:lang w:val="uk-UA" w:eastAsia="ru-RU"/>
        </w:rPr>
        <w:t xml:space="preserve">IV </w:t>
      </w:r>
      <w:r w:rsidRPr="00EA5733">
        <w:rPr>
          <w:rFonts w:ascii="Times New Roman" w:eastAsia="Times New Roman" w:hAnsi="Times New Roman" w:cs="Times New Roman"/>
          <w:color w:val="000000"/>
          <w:sz w:val="28"/>
          <w:szCs w:val="28"/>
          <w:shd w:val="clear" w:color="auto" w:fill="FFFFFF"/>
          <w:lang w:eastAsia="ru-RU"/>
        </w:rPr>
        <w:t>с</w:t>
      </w:r>
      <w:r w:rsidRPr="00EA5733">
        <w:rPr>
          <w:rFonts w:ascii="Times New Roman" w:eastAsia="Times New Roman" w:hAnsi="Times New Roman" w:cs="Times New Roman"/>
          <w:color w:val="000000"/>
          <w:sz w:val="28"/>
          <w:szCs w:val="28"/>
          <w:shd w:val="clear" w:color="auto" w:fill="FFFFFF"/>
          <w:lang w:val="en-US" w:eastAsia="ru-RU"/>
        </w:rPr>
        <w:t>. 749.</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de-DE"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Ібн-ель-Атір (в </w:t>
      </w:r>
      <w:r w:rsidRPr="00EA5733">
        <w:rPr>
          <w:rFonts w:ascii="Times New Roman" w:eastAsia="Times New Roman" w:hAnsi="Times New Roman" w:cs="Times New Roman"/>
          <w:color w:val="000000"/>
          <w:sz w:val="28"/>
          <w:szCs w:val="28"/>
          <w:shd w:val="clear" w:color="auto" w:fill="FFFFFF"/>
          <w:lang w:eastAsia="ru-RU"/>
        </w:rPr>
        <w:t xml:space="preserve">Уч. </w:t>
      </w:r>
      <w:r w:rsidRPr="00EA5733">
        <w:rPr>
          <w:rFonts w:ascii="Times New Roman" w:eastAsia="Times New Roman" w:hAnsi="Times New Roman" w:cs="Times New Roman"/>
          <w:color w:val="000000"/>
          <w:sz w:val="28"/>
          <w:szCs w:val="28"/>
          <w:shd w:val="clear" w:color="auto" w:fill="FFFFFF"/>
          <w:lang w:val="uk-UA" w:eastAsia="ru-RU"/>
        </w:rPr>
        <w:t xml:space="preserve">зап. </w:t>
      </w:r>
      <w:r w:rsidRPr="00EA5733">
        <w:rPr>
          <w:rFonts w:ascii="Times New Roman" w:eastAsia="Times New Roman" w:hAnsi="Times New Roman" w:cs="Times New Roman"/>
          <w:color w:val="000000"/>
          <w:sz w:val="28"/>
          <w:szCs w:val="28"/>
          <w:shd w:val="clear" w:color="auto" w:fill="FFFFFF"/>
          <w:lang w:eastAsia="ru-RU"/>
        </w:rPr>
        <w:t xml:space="preserve">акад. наукъ </w:t>
      </w:r>
      <w:r w:rsidRPr="00EA5733">
        <w:rPr>
          <w:rFonts w:ascii="Times New Roman" w:eastAsia="Times New Roman" w:hAnsi="Times New Roman" w:cs="Times New Roman"/>
          <w:color w:val="000000"/>
          <w:sz w:val="28"/>
          <w:szCs w:val="28"/>
          <w:shd w:val="clear" w:color="auto" w:fill="FFFFFF"/>
          <w:lang w:val="uk-UA" w:eastAsia="ru-RU"/>
        </w:rPr>
        <w:t>п</w:t>
      </w:r>
      <w:r w:rsidRPr="00EA5733">
        <w:rPr>
          <w:rFonts w:ascii="Times New Roman" w:eastAsia="Times New Roman" w:hAnsi="Times New Roman" w:cs="Times New Roman"/>
          <w:color w:val="000000"/>
          <w:sz w:val="28"/>
          <w:szCs w:val="28"/>
          <w:shd w:val="clear" w:color="auto" w:fill="FFFFFF"/>
          <w:lang w:eastAsia="ru-RU"/>
        </w:rPr>
        <w:t xml:space="preserve">о I и III отд. т. </w:t>
      </w:r>
      <w:r w:rsidRPr="00EA5733">
        <w:rPr>
          <w:rFonts w:ascii="Times New Roman" w:eastAsia="Times New Roman" w:hAnsi="Times New Roman" w:cs="Times New Roman"/>
          <w:color w:val="000000"/>
          <w:sz w:val="28"/>
          <w:szCs w:val="28"/>
          <w:shd w:val="clear" w:color="auto" w:fill="FFFFFF"/>
          <w:lang w:val="uk-UA" w:eastAsia="ru-RU"/>
        </w:rPr>
        <w:t>ІІ</w:t>
      </w:r>
      <w:r w:rsidRPr="00EA5733">
        <w:rPr>
          <w:rFonts w:ascii="Times New Roman" w:eastAsia="Times New Roman" w:hAnsi="Times New Roman" w:cs="Times New Roman"/>
          <w:color w:val="000000"/>
          <w:sz w:val="28"/>
          <w:szCs w:val="28"/>
          <w:shd w:val="clear" w:color="auto" w:fill="FFFFFF"/>
          <w:lang w:eastAsia="ru-RU"/>
        </w:rPr>
        <w:t xml:space="preserve">) с. 664 </w:t>
      </w:r>
      <w:r w:rsidRPr="00EA5733">
        <w:rPr>
          <w:rFonts w:ascii="Times New Roman" w:eastAsia="Times New Roman" w:hAnsi="Times New Roman" w:cs="Times New Roman"/>
          <w:color w:val="000000"/>
          <w:sz w:val="28"/>
          <w:szCs w:val="28"/>
          <w:shd w:val="clear" w:color="auto" w:fill="FFFFFF"/>
          <w:lang w:val="uk-UA" w:eastAsia="ru-RU"/>
        </w:rPr>
        <w:t xml:space="preserve">(під </w:t>
      </w:r>
      <w:r w:rsidRPr="00EA5733">
        <w:rPr>
          <w:rFonts w:ascii="Times New Roman" w:eastAsia="Times New Roman" w:hAnsi="Times New Roman" w:cs="Times New Roman"/>
          <w:color w:val="000000"/>
          <w:sz w:val="28"/>
          <w:szCs w:val="28"/>
          <w:shd w:val="clear" w:color="auto" w:fill="FFFFFF"/>
          <w:lang w:eastAsia="ru-RU"/>
        </w:rPr>
        <w:t>р. 619 = 1222/3).</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de-DE" w:eastAsia="ru-RU"/>
        </w:rPr>
        <w:t>*** Kritische Sammlungen zur Geschichte der Deutschen in Sie</w:t>
      </w:r>
      <w:r w:rsidRPr="00EA5733">
        <w:rPr>
          <w:rFonts w:ascii="Times New Roman" w:eastAsia="Times New Roman" w:hAnsi="Times New Roman" w:cs="Times New Roman"/>
          <w:color w:val="000000"/>
          <w:sz w:val="28"/>
          <w:szCs w:val="28"/>
          <w:shd w:val="clear" w:color="auto" w:fill="FFFFFF"/>
          <w:lang w:val="de-DE" w:eastAsia="ru-RU"/>
        </w:rPr>
        <w:softHyphen/>
        <w:t xml:space="preserve">benbürgen, </w:t>
      </w:r>
      <w:r w:rsidRPr="00EA5733">
        <w:rPr>
          <w:rFonts w:ascii="Times New Roman" w:eastAsia="Times New Roman" w:hAnsi="Times New Roman" w:cs="Times New Roman"/>
          <w:color w:val="000000"/>
          <w:sz w:val="28"/>
          <w:szCs w:val="28"/>
          <w:shd w:val="clear" w:color="auto" w:fill="FFFFFF"/>
          <w:lang w:eastAsia="ru-RU"/>
        </w:rPr>
        <w:t xml:space="preserve">Голубовского Половцы въ </w:t>
      </w:r>
      <w:r w:rsidRPr="00EA5733">
        <w:rPr>
          <w:rFonts w:ascii="Times New Roman" w:eastAsia="Times New Roman" w:hAnsi="Times New Roman" w:cs="Times New Roman"/>
          <w:color w:val="000000"/>
          <w:sz w:val="28"/>
          <w:szCs w:val="28"/>
          <w:shd w:val="clear" w:color="auto" w:fill="FFFFFF"/>
          <w:lang w:val="uk-UA" w:eastAsia="ru-RU"/>
        </w:rPr>
        <w:t xml:space="preserve">Венгріи </w:t>
      </w:r>
      <w:r w:rsidRPr="00EA5733">
        <w:rPr>
          <w:rFonts w:ascii="Times New Roman" w:eastAsia="Times New Roman" w:hAnsi="Times New Roman" w:cs="Times New Roman"/>
          <w:color w:val="000000"/>
          <w:sz w:val="28"/>
          <w:szCs w:val="28"/>
          <w:shd w:val="clear" w:color="auto" w:fill="FFFFFF"/>
          <w:lang w:eastAsia="ru-RU"/>
        </w:rPr>
        <w:t xml:space="preserve">с. </w:t>
      </w:r>
      <w:r w:rsidRPr="00EA5733">
        <w:rPr>
          <w:rFonts w:ascii="Times New Roman" w:eastAsia="Times New Roman" w:hAnsi="Times New Roman" w:cs="Times New Roman"/>
          <w:color w:val="000000"/>
          <w:sz w:val="28"/>
          <w:szCs w:val="28"/>
          <w:shd w:val="clear" w:color="auto" w:fill="FFFFFF"/>
          <w:lang w:val="uk-UA" w:eastAsia="ru-RU"/>
        </w:rPr>
        <w:t>4. В звязку з цим мо</w:t>
      </w:r>
      <w:r w:rsidRPr="00EA5733">
        <w:rPr>
          <w:rFonts w:ascii="Times New Roman" w:eastAsia="Times New Roman" w:hAnsi="Times New Roman" w:cs="Times New Roman"/>
          <w:color w:val="000000"/>
          <w:sz w:val="28"/>
          <w:szCs w:val="28"/>
          <w:shd w:val="clear" w:color="auto" w:fill="FFFFFF"/>
          <w:lang w:val="uk-UA" w:eastAsia="ru-RU"/>
        </w:rPr>
        <w:softHyphen/>
        <w:t xml:space="preserve">гла б стояти звістка, що половці мали з Угорщини поміч під час своєї пізнішої боротьби з татарами, у 1238 р. — </w:t>
      </w:r>
      <w:r w:rsidRPr="00EA5733">
        <w:rPr>
          <w:rFonts w:ascii="Times New Roman" w:eastAsia="Times New Roman" w:hAnsi="Times New Roman" w:cs="Times New Roman"/>
          <w:color w:val="000000"/>
          <w:sz w:val="28"/>
          <w:szCs w:val="28"/>
          <w:shd w:val="clear" w:color="auto" w:fill="FFFFFF"/>
          <w:lang w:val="de-DE" w:eastAsia="ru-RU"/>
        </w:rPr>
        <w:t xml:space="preserve">Strakosch-Grassman </w:t>
      </w:r>
      <w:r w:rsidRPr="00EA5733">
        <w:rPr>
          <w:rFonts w:ascii="Times New Roman" w:eastAsia="Times New Roman" w:hAnsi="Times New Roman" w:cs="Times New Roman"/>
          <w:color w:val="000000"/>
          <w:sz w:val="28"/>
          <w:szCs w:val="28"/>
          <w:shd w:val="clear" w:color="auto" w:fill="FFFFFF"/>
          <w:lang w:val="uk-UA" w:eastAsia="ru-RU"/>
        </w:rPr>
        <w:t xml:space="preserve">ор, с. с. 5. Про ще старшу міґрацію, з XI ст., говорить Катона </w:t>
      </w:r>
      <w:r w:rsidRPr="00EA5733">
        <w:rPr>
          <w:rFonts w:ascii="Times New Roman" w:eastAsia="Times New Roman" w:hAnsi="Times New Roman" w:cs="Times New Roman"/>
          <w:color w:val="000000"/>
          <w:sz w:val="28"/>
          <w:szCs w:val="28"/>
          <w:shd w:val="clear" w:color="auto" w:fill="FFFFFF"/>
          <w:lang w:eastAsia="ru-RU"/>
        </w:rPr>
        <w:t xml:space="preserve">т. </w:t>
      </w:r>
      <w:r w:rsidRPr="00EA5733">
        <w:rPr>
          <w:rFonts w:ascii="Times New Roman" w:eastAsia="Times New Roman" w:hAnsi="Times New Roman" w:cs="Times New Roman"/>
          <w:color w:val="000000"/>
          <w:sz w:val="28"/>
          <w:szCs w:val="28"/>
          <w:shd w:val="clear" w:color="auto" w:fill="FFFFFF"/>
          <w:lang w:val="uk-UA" w:eastAsia="ru-RU"/>
        </w:rPr>
        <w:t>III с. 793 (але це звістки не конче певні).</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стор. 546 зноска: **Сам він хибно датує її 1242 р.</w:t>
      </w:r>
    </w:p>
    <w:p w:rsidR="00212BAC" w:rsidRPr="000F2D29" w:rsidRDefault="00212BAC" w:rsidP="00212BAC">
      <w:pPr>
        <w:spacing w:after="0" w:line="240" w:lineRule="auto"/>
        <w:jc w:val="both"/>
        <w:rPr>
          <w:rFonts w:ascii="Times New Roman" w:eastAsia="Times New Roman" w:hAnsi="Times New Roman" w:cs="Times New Roman"/>
          <w:sz w:val="28"/>
          <w:szCs w:val="28"/>
          <w:shd w:val="clear" w:color="auto" w:fill="FFFFFF"/>
          <w:lang w:val="en-US" w:eastAsia="ru-RU"/>
        </w:rPr>
      </w:pPr>
      <w:r w:rsidRPr="00EA5733">
        <w:rPr>
          <w:rFonts w:ascii="Times New Roman" w:eastAsia="Times New Roman" w:hAnsi="Times New Roman" w:cs="Times New Roman"/>
          <w:color w:val="000000"/>
          <w:sz w:val="28"/>
          <w:szCs w:val="28"/>
          <w:shd w:val="clear" w:color="auto" w:fill="FFFFFF"/>
          <w:lang w:val="uk-UA" w:eastAsia="ru-RU"/>
        </w:rPr>
        <w:t>***</w:t>
      </w:r>
      <w:r w:rsidRPr="00EA5733">
        <w:rPr>
          <w:rFonts w:ascii="Times New Roman" w:eastAsia="Times New Roman" w:hAnsi="Times New Roman" w:cs="Times New Roman"/>
          <w:color w:val="000000"/>
          <w:sz w:val="28"/>
          <w:szCs w:val="28"/>
          <w:shd w:val="clear" w:color="auto" w:fill="FFFFFF"/>
          <w:lang w:val="de-DE" w:eastAsia="ru-RU"/>
        </w:rPr>
        <w:t xml:space="preserve">Rogerii Carmen </w:t>
      </w:r>
      <w:r w:rsidRPr="00EA5733">
        <w:rPr>
          <w:rFonts w:ascii="Times New Roman" w:eastAsia="Times New Roman" w:hAnsi="Times New Roman" w:cs="Times New Roman"/>
          <w:color w:val="000000"/>
          <w:sz w:val="28"/>
          <w:szCs w:val="28"/>
          <w:shd w:val="clear" w:color="auto" w:fill="FFFFFF"/>
          <w:lang w:val="en-US" w:eastAsia="ru-RU"/>
        </w:rPr>
        <w:t>miserabile</w:t>
      </w:r>
      <w:r w:rsidRPr="000F2D29">
        <w:rPr>
          <w:rFonts w:ascii="Times New Roman" w:eastAsia="Times New Roman" w:hAnsi="Times New Roman" w:cs="Times New Roman"/>
          <w:color w:val="000000"/>
          <w:sz w:val="28"/>
          <w:szCs w:val="28"/>
          <w:shd w:val="clear" w:color="auto" w:fill="FFFFFF"/>
          <w:lang w:val="en-US"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super</w:t>
      </w:r>
      <w:r w:rsidRPr="000F2D29">
        <w:rPr>
          <w:rFonts w:ascii="Times New Roman" w:eastAsia="Times New Roman" w:hAnsi="Times New Roman" w:cs="Times New Roman"/>
          <w:color w:val="000000"/>
          <w:sz w:val="28"/>
          <w:szCs w:val="28"/>
          <w:shd w:val="clear" w:color="auto" w:fill="FFFFFF"/>
          <w:lang w:val="en-US"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destructione</w:t>
      </w:r>
      <w:r w:rsidRPr="000F2D29">
        <w:rPr>
          <w:rFonts w:ascii="Times New Roman" w:eastAsia="Times New Roman" w:hAnsi="Times New Roman" w:cs="Times New Roman"/>
          <w:color w:val="000000"/>
          <w:sz w:val="28"/>
          <w:szCs w:val="28"/>
          <w:shd w:val="clear" w:color="auto" w:fill="FFFFFF"/>
          <w:lang w:val="en-US"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regni</w:t>
      </w:r>
      <w:r w:rsidRPr="000F2D29">
        <w:rPr>
          <w:rFonts w:ascii="Times New Roman" w:eastAsia="Times New Roman" w:hAnsi="Times New Roman" w:cs="Times New Roman"/>
          <w:color w:val="000000"/>
          <w:sz w:val="28"/>
          <w:szCs w:val="28"/>
          <w:shd w:val="clear" w:color="auto" w:fill="FFFFFF"/>
          <w:lang w:val="en-US"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Hungariae</w:t>
      </w:r>
      <w:r w:rsidRPr="000F2D29">
        <w:rPr>
          <w:rFonts w:ascii="Times New Roman" w:eastAsia="Times New Roman" w:hAnsi="Times New Roman" w:cs="Times New Roman"/>
          <w:color w:val="000000"/>
          <w:sz w:val="28"/>
          <w:szCs w:val="28"/>
          <w:shd w:val="clear" w:color="auto" w:fill="FFFFFF"/>
          <w:lang w:val="en-US"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гл.</w:t>
      </w:r>
      <w:r w:rsidRPr="000F2D29">
        <w:rPr>
          <w:rFonts w:ascii="Times New Roman" w:eastAsia="Times New Roman" w:hAnsi="Times New Roman" w:cs="Times New Roman"/>
          <w:color w:val="000000"/>
          <w:sz w:val="28"/>
          <w:szCs w:val="28"/>
          <w:shd w:val="clear" w:color="auto" w:fill="FFFFFF"/>
          <w:lang w:val="en-US" w:eastAsia="ru-RU"/>
        </w:rPr>
        <w:t xml:space="preserve"> 2, 3, 8,</w:t>
      </w:r>
      <w:r w:rsidRPr="00EA5733">
        <w:rPr>
          <w:rFonts w:ascii="Times New Roman" w:eastAsia="Times New Roman" w:hAnsi="Times New Roman" w:cs="Times New Roman"/>
          <w:color w:val="000000"/>
          <w:sz w:val="28"/>
          <w:szCs w:val="28"/>
          <w:shd w:val="clear" w:color="auto" w:fill="FFFFFF"/>
          <w:lang w:val="uk-UA" w:eastAsia="ru-RU"/>
        </w:rPr>
        <w:t>14,</w:t>
      </w:r>
      <w:r w:rsidRPr="000F2D29">
        <w:rPr>
          <w:rFonts w:ascii="Times New Roman" w:eastAsia="Times New Roman" w:hAnsi="Times New Roman" w:cs="Times New Roman"/>
          <w:color w:val="000000"/>
          <w:sz w:val="28"/>
          <w:szCs w:val="28"/>
          <w:shd w:val="clear" w:color="auto" w:fill="FFFFFF"/>
          <w:lang w:val="en-US"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вид. </w:t>
      </w:r>
      <w:r w:rsidRPr="00EA5733">
        <w:rPr>
          <w:rFonts w:ascii="Times New Roman" w:eastAsia="Times New Roman" w:hAnsi="Times New Roman" w:cs="Times New Roman"/>
          <w:i/>
          <w:iCs/>
          <w:color w:val="000000"/>
          <w:sz w:val="28"/>
          <w:szCs w:val="28"/>
          <w:shd w:val="clear" w:color="auto" w:fill="FFFFFF"/>
          <w:lang w:val="uk-UA" w:eastAsia="ru-RU"/>
        </w:rPr>
        <w:t>у</w:t>
      </w:r>
      <w:r w:rsidRPr="00EA5733">
        <w:rPr>
          <w:rFonts w:ascii="Times New Roman" w:eastAsia="Times New Roman" w:hAnsi="Times New Roman" w:cs="Times New Roman"/>
          <w:color w:val="000000"/>
          <w:sz w:val="28"/>
          <w:szCs w:val="28"/>
          <w:shd w:val="clear" w:color="auto" w:fill="FFFFFF"/>
          <w:lang w:val="uk-UA" w:eastAsia="ru-RU"/>
        </w:rPr>
        <w:t xml:space="preserve"> Ендліхера </w:t>
      </w:r>
      <w:r w:rsidRPr="00EA5733">
        <w:rPr>
          <w:rFonts w:ascii="Times New Roman" w:eastAsia="Times New Roman" w:hAnsi="Times New Roman" w:cs="Times New Roman"/>
          <w:color w:val="000000"/>
          <w:sz w:val="28"/>
          <w:szCs w:val="28"/>
          <w:shd w:val="clear" w:color="auto" w:fill="FFFFFF"/>
          <w:lang w:val="en-US" w:eastAsia="ru-RU"/>
        </w:rPr>
        <w:t>Monumenta</w:t>
      </w:r>
      <w:r w:rsidRPr="000F2D29">
        <w:rPr>
          <w:rFonts w:ascii="Times New Roman" w:eastAsia="Times New Roman" w:hAnsi="Times New Roman" w:cs="Times New Roman"/>
          <w:color w:val="000000"/>
          <w:sz w:val="28"/>
          <w:szCs w:val="28"/>
          <w:shd w:val="clear" w:color="auto" w:fill="FFFFFF"/>
          <w:lang w:val="en-US"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Arpadiana</w:t>
      </w:r>
      <w:r w:rsidRPr="000F2D29">
        <w:rPr>
          <w:rFonts w:ascii="Times New Roman" w:eastAsia="Times New Roman" w:hAnsi="Times New Roman" w:cs="Times New Roman"/>
          <w:color w:val="000000"/>
          <w:sz w:val="28"/>
          <w:szCs w:val="28"/>
          <w:shd w:val="clear" w:color="auto" w:fill="FFFFFF"/>
          <w:lang w:val="en-US"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також в </w:t>
      </w:r>
      <w:r w:rsidRPr="00EA5733">
        <w:rPr>
          <w:rFonts w:ascii="Times New Roman" w:eastAsia="Times New Roman" w:hAnsi="Times New Roman" w:cs="Times New Roman"/>
          <w:color w:val="000000"/>
          <w:sz w:val="28"/>
          <w:szCs w:val="28"/>
          <w:shd w:val="clear" w:color="auto" w:fill="FFFFFF"/>
          <w:lang w:val="en-US" w:eastAsia="ru-RU"/>
        </w:rPr>
        <w:t>Monumenta</w:t>
      </w:r>
      <w:r w:rsidRPr="000F2D29">
        <w:rPr>
          <w:rFonts w:ascii="Times New Roman" w:eastAsia="Times New Roman" w:hAnsi="Times New Roman" w:cs="Times New Roman"/>
          <w:color w:val="000000"/>
          <w:sz w:val="28"/>
          <w:szCs w:val="28"/>
          <w:shd w:val="clear" w:color="auto" w:fill="FFFFFF"/>
          <w:lang w:val="en-US"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Germaniae</w:t>
      </w:r>
      <w:r w:rsidRPr="000F2D29">
        <w:rPr>
          <w:rFonts w:ascii="Times New Roman" w:eastAsia="Times New Roman" w:hAnsi="Times New Roman" w:cs="Times New Roman"/>
          <w:color w:val="000000"/>
          <w:sz w:val="28"/>
          <w:szCs w:val="28"/>
          <w:shd w:val="clear" w:color="auto" w:fill="FFFFFF"/>
          <w:lang w:val="en-US"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Script</w:t>
      </w:r>
      <w:r w:rsidRPr="000F2D29">
        <w:rPr>
          <w:rFonts w:ascii="Times New Roman" w:eastAsia="Times New Roman" w:hAnsi="Times New Roman" w:cs="Times New Roman"/>
          <w:color w:val="000000"/>
          <w:sz w:val="28"/>
          <w:szCs w:val="28"/>
          <w:shd w:val="clear" w:color="auto" w:fill="FFFFFF"/>
          <w:lang w:val="en-US" w:eastAsia="ru-RU"/>
        </w:rPr>
        <w:t xml:space="preserve">, </w:t>
      </w:r>
      <w:r w:rsidRPr="00EA5733">
        <w:rPr>
          <w:rFonts w:ascii="Times New Roman" w:eastAsia="Times New Roman" w:hAnsi="Times New Roman" w:cs="Times New Roman"/>
          <w:color w:val="000000"/>
          <w:sz w:val="28"/>
          <w:szCs w:val="28"/>
          <w:shd w:val="clear" w:color="auto" w:fill="FFFFFF"/>
          <w:lang w:val="fr-FR" w:eastAsia="ru-RU"/>
        </w:rPr>
        <w:t xml:space="preserve">t. </w:t>
      </w:r>
      <w:r w:rsidRPr="00EA5733">
        <w:rPr>
          <w:rFonts w:ascii="Times New Roman" w:eastAsia="Times New Roman" w:hAnsi="Times New Roman" w:cs="Times New Roman"/>
          <w:color w:val="000000"/>
          <w:sz w:val="28"/>
          <w:szCs w:val="28"/>
          <w:shd w:val="clear" w:color="auto" w:fill="FFFFFF"/>
          <w:lang w:val="en-US" w:eastAsia="ru-RU"/>
        </w:rPr>
        <w:t>XXIX</w:t>
      </w:r>
      <w:r w:rsidRPr="000F2D29">
        <w:rPr>
          <w:rFonts w:ascii="Times New Roman" w:eastAsia="Times New Roman" w:hAnsi="Times New Roman" w:cs="Times New Roman"/>
          <w:color w:val="000000"/>
          <w:sz w:val="28"/>
          <w:szCs w:val="28"/>
          <w:shd w:val="clear" w:color="auto" w:fill="FFFFFF"/>
          <w:lang w:val="en-US"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і новіше </w:t>
      </w:r>
      <w:r w:rsidRPr="000F2D29">
        <w:rPr>
          <w:rFonts w:ascii="Times New Roman" w:eastAsia="Times New Roman" w:hAnsi="Times New Roman" w:cs="Times New Roman"/>
          <w:color w:val="000000"/>
          <w:sz w:val="28"/>
          <w:szCs w:val="28"/>
          <w:shd w:val="clear" w:color="auto" w:fill="FFFFFF"/>
          <w:lang w:val="en-US" w:eastAsia="ru-RU"/>
        </w:rPr>
        <w:t xml:space="preserve">— </w:t>
      </w:r>
      <w:r w:rsidRPr="00EA5733">
        <w:rPr>
          <w:rFonts w:ascii="Times New Roman" w:eastAsia="Times New Roman" w:hAnsi="Times New Roman" w:cs="Times New Roman"/>
          <w:color w:val="000000"/>
          <w:sz w:val="28"/>
          <w:szCs w:val="28"/>
          <w:shd w:val="clear" w:color="auto" w:fill="FFFFFF"/>
          <w:lang w:val="uk-UA" w:eastAsia="ru-RU"/>
        </w:rPr>
        <w:t xml:space="preserve">в </w:t>
      </w:r>
      <w:r w:rsidRPr="00EA5733">
        <w:rPr>
          <w:rFonts w:ascii="Times New Roman" w:eastAsia="Times New Roman" w:hAnsi="Times New Roman" w:cs="Times New Roman"/>
          <w:color w:val="000000"/>
          <w:sz w:val="28"/>
          <w:szCs w:val="28"/>
          <w:shd w:val="clear" w:color="auto" w:fill="FFFFFF"/>
          <w:lang w:val="en-US" w:eastAsia="ru-RU"/>
        </w:rPr>
        <w:t>Historiae</w:t>
      </w:r>
      <w:r w:rsidRPr="000F2D29">
        <w:rPr>
          <w:rFonts w:ascii="Times New Roman" w:eastAsia="Times New Roman" w:hAnsi="Times New Roman" w:cs="Times New Roman"/>
          <w:color w:val="000000"/>
          <w:sz w:val="28"/>
          <w:szCs w:val="28"/>
          <w:shd w:val="clear" w:color="auto" w:fill="FFFFFF"/>
          <w:lang w:val="en-US"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hungariae</w:t>
      </w:r>
      <w:r w:rsidRPr="000F2D29">
        <w:rPr>
          <w:rFonts w:ascii="Times New Roman" w:eastAsia="Times New Roman" w:hAnsi="Times New Roman" w:cs="Times New Roman"/>
          <w:color w:val="000000"/>
          <w:sz w:val="28"/>
          <w:szCs w:val="28"/>
          <w:shd w:val="clear" w:color="auto" w:fill="FFFFFF"/>
          <w:lang w:val="en-US" w:eastAsia="ru-RU"/>
        </w:rPr>
        <w:t xml:space="preserve"> </w:t>
      </w:r>
      <w:r w:rsidRPr="00EA5733">
        <w:rPr>
          <w:rFonts w:ascii="Times New Roman" w:eastAsia="Times New Roman" w:hAnsi="Times New Roman" w:cs="Times New Roman"/>
          <w:color w:val="000000"/>
          <w:sz w:val="28"/>
          <w:szCs w:val="28"/>
          <w:shd w:val="clear" w:color="auto" w:fill="FFFFFF"/>
          <w:lang w:val="fr-FR" w:eastAsia="ru-RU"/>
        </w:rPr>
        <w:t xml:space="preserve">fontes </w:t>
      </w:r>
      <w:r w:rsidRPr="00EA5733">
        <w:rPr>
          <w:rFonts w:ascii="Times New Roman" w:eastAsia="Times New Roman" w:hAnsi="Times New Roman" w:cs="Times New Roman"/>
          <w:color w:val="000000"/>
          <w:sz w:val="28"/>
          <w:szCs w:val="28"/>
          <w:shd w:val="clear" w:color="auto" w:fill="FFFFFF"/>
          <w:lang w:val="en-US" w:eastAsia="ru-RU"/>
        </w:rPr>
        <w:t>domestici</w:t>
      </w:r>
      <w:r w:rsidRPr="000F2D29">
        <w:rPr>
          <w:rFonts w:ascii="Times New Roman" w:eastAsia="Times New Roman" w:hAnsi="Times New Roman" w:cs="Times New Roman"/>
          <w:color w:val="000000"/>
          <w:sz w:val="28"/>
          <w:szCs w:val="28"/>
          <w:shd w:val="clear" w:color="auto" w:fill="FFFFFF"/>
          <w:lang w:val="en-US" w:eastAsia="ru-RU"/>
        </w:rPr>
        <w:t xml:space="preserve"> </w:t>
      </w:r>
      <w:r w:rsidRPr="00EA5733">
        <w:rPr>
          <w:rFonts w:ascii="Times New Roman" w:eastAsia="Times New Roman" w:hAnsi="Times New Roman" w:cs="Times New Roman"/>
          <w:color w:val="000000"/>
          <w:sz w:val="28"/>
          <w:szCs w:val="28"/>
          <w:shd w:val="clear" w:color="auto" w:fill="FFFFFF"/>
          <w:lang w:eastAsia="ru-RU"/>
        </w:rPr>
        <w:t>т</w:t>
      </w:r>
      <w:r w:rsidRPr="000F2D29">
        <w:rPr>
          <w:rFonts w:ascii="Times New Roman" w:eastAsia="Times New Roman" w:hAnsi="Times New Roman" w:cs="Times New Roman"/>
          <w:color w:val="000000"/>
          <w:sz w:val="28"/>
          <w:szCs w:val="28"/>
          <w:shd w:val="clear" w:color="auto" w:fill="FFFFFF"/>
          <w:lang w:val="en-US" w:eastAsia="ru-RU"/>
        </w:rPr>
        <w:t xml:space="preserve">. </w:t>
      </w:r>
      <w:r w:rsidRPr="00EA5733">
        <w:rPr>
          <w:rFonts w:ascii="Times New Roman" w:eastAsia="Times New Roman" w:hAnsi="Times New Roman" w:cs="Times New Roman"/>
          <w:color w:val="000000"/>
          <w:sz w:val="28"/>
          <w:szCs w:val="28"/>
          <w:shd w:val="clear" w:color="auto" w:fill="FFFFFF"/>
          <w:lang w:val="en-US" w:eastAsia="ru-RU"/>
        </w:rPr>
        <w:t>IV</w:t>
      </w:r>
      <w:r w:rsidRPr="000F2D29">
        <w:rPr>
          <w:rFonts w:ascii="Times New Roman" w:eastAsia="Times New Roman" w:hAnsi="Times New Roman" w:cs="Times New Roman"/>
          <w:color w:val="000000"/>
          <w:sz w:val="28"/>
          <w:szCs w:val="28"/>
          <w:shd w:val="clear" w:color="auto" w:fill="FFFFFF"/>
          <w:lang w:val="en-US" w:eastAsia="ru-RU"/>
        </w:rPr>
        <w:t>.</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xml:space="preserve">***** Про міграцію половців на Угорщину і пізнішу їх долю тут спеціальна розвідка </w:t>
      </w:r>
      <w:r w:rsidRPr="00EA5733">
        <w:rPr>
          <w:rFonts w:ascii="Times New Roman" w:eastAsia="Times New Roman" w:hAnsi="Times New Roman" w:cs="Times New Roman"/>
          <w:color w:val="000000"/>
          <w:sz w:val="28"/>
          <w:szCs w:val="28"/>
          <w:shd w:val="clear" w:color="auto" w:fill="FFFFFF"/>
          <w:lang w:eastAsia="ru-RU"/>
        </w:rPr>
        <w:t xml:space="preserve">проф. Голубовского Половцы въ </w:t>
      </w:r>
      <w:r w:rsidRPr="00EA5733">
        <w:rPr>
          <w:rFonts w:ascii="Times New Roman" w:eastAsia="Times New Roman" w:hAnsi="Times New Roman" w:cs="Times New Roman"/>
          <w:color w:val="000000"/>
          <w:sz w:val="28"/>
          <w:szCs w:val="28"/>
          <w:shd w:val="clear" w:color="auto" w:fill="FFFFFF"/>
          <w:lang w:val="uk-UA" w:eastAsia="ru-RU"/>
        </w:rPr>
        <w:t>Венгріи - в київських Универс. Извесгіях 1889, і осібно.</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стор. 547 зноска: * Іпат. с. 533, 539, 543.</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стор. 548 зноска: ** Знаємо, що Василько збирався перейняти на свої грунти дунайських болгар, а заразом, чуємо, до нього “идуть Берендьдичи, и Печенеги, и Торки”, і він тішиться тим та робить різні плани з тим, як то у нього будуть берендичі: при цьому він мав у планах боротьбу з половцями (Іпат. с. 174). Цього всього не можливо розуміти інакше, як тільки про колонізацію галицьких земель цими “берендичами, печенігами і торками”. *** Іпат. с. 239-40.</w:t>
      </w:r>
      <w:r w:rsidRPr="00EA5733">
        <w:rPr>
          <w:rFonts w:ascii="Times New Roman" w:eastAsia="Times New Roman" w:hAnsi="Times New Roman" w:cs="Times New Roman"/>
          <w:color w:val="000000"/>
          <w:sz w:val="28"/>
          <w:szCs w:val="28"/>
          <w:shd w:val="clear" w:color="auto" w:fill="FFFFFF"/>
          <w:lang w:val="uk-UA" w:eastAsia="ru-RU"/>
        </w:rPr>
        <w:softHyphen/>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val="uk-UA" w:eastAsia="ru-RU"/>
        </w:rPr>
      </w:pPr>
      <w:r w:rsidRPr="00EA5733">
        <w:rPr>
          <w:rFonts w:ascii="Times New Roman" w:eastAsia="Times New Roman" w:hAnsi="Times New Roman" w:cs="Times New Roman"/>
          <w:color w:val="000000"/>
          <w:sz w:val="28"/>
          <w:szCs w:val="28"/>
          <w:shd w:val="clear" w:color="auto" w:fill="FFFFFF"/>
          <w:lang w:val="uk-UA" w:eastAsia="ru-RU"/>
        </w:rPr>
        <w:t>****В Переяславщині тільки ім'я с. Каратулів (як вище с. 348) вказує</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на існування цієї назви.</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r w:rsidRPr="00EA5733">
        <w:rPr>
          <w:rFonts w:ascii="Times New Roman" w:eastAsia="Times New Roman" w:hAnsi="Times New Roman" w:cs="Times New Roman"/>
          <w:color w:val="000000"/>
          <w:sz w:val="28"/>
          <w:szCs w:val="28"/>
          <w:shd w:val="clear" w:color="auto" w:fill="FFFFFF"/>
          <w:lang w:val="uk-UA" w:eastAsia="ru-RU"/>
        </w:rPr>
        <w:t>* стор. 586 зноска:Число поставлене в скобках при імені князя показує під ко</w:t>
      </w:r>
      <w:r w:rsidRPr="00EA5733">
        <w:rPr>
          <w:rFonts w:ascii="Times New Roman" w:eastAsia="Times New Roman" w:hAnsi="Times New Roman" w:cs="Times New Roman"/>
          <w:color w:val="000000"/>
          <w:sz w:val="28"/>
          <w:szCs w:val="28"/>
          <w:shd w:val="clear" w:color="auto" w:fill="FFFFFF"/>
          <w:lang w:val="uk-UA" w:eastAsia="ru-RU"/>
        </w:rPr>
        <w:softHyphen/>
        <w:t>трим числом він приходить вперше в сім реєстрі.</w:t>
      </w:r>
    </w:p>
    <w:p w:rsidR="00212BAC" w:rsidRPr="00EA5733" w:rsidRDefault="00212BAC" w:rsidP="00212BAC">
      <w:pPr>
        <w:spacing w:after="0" w:line="240" w:lineRule="auto"/>
        <w:jc w:val="both"/>
        <w:rPr>
          <w:rFonts w:ascii="Times New Roman" w:eastAsia="Times New Roman" w:hAnsi="Times New Roman" w:cs="Times New Roman"/>
          <w:sz w:val="28"/>
          <w:szCs w:val="28"/>
          <w:shd w:val="clear" w:color="auto" w:fill="FFFFFF"/>
          <w:lang w:eastAsia="ru-RU"/>
        </w:rPr>
      </w:pPr>
    </w:p>
    <w:p w:rsidR="00212BAC" w:rsidRPr="00EA5733" w:rsidRDefault="00533EBB" w:rsidP="00212BAC">
      <w:pPr>
        <w:spacing w:after="0" w:line="240" w:lineRule="auto"/>
        <w:ind w:hanging="284"/>
        <w:rPr>
          <w:rFonts w:ascii="Times New Roman" w:eastAsia="Times New Roman" w:hAnsi="Times New Roman" w:cs="Times New Roman"/>
          <w:sz w:val="28"/>
          <w:szCs w:val="28"/>
          <w:shd w:val="clear" w:color="auto" w:fill="FFFFFF"/>
          <w:lang w:eastAsia="ru-RU"/>
        </w:rPr>
      </w:pPr>
      <w:hyperlink w:anchor="sdfootnote1anc" w:history="1">
        <w:r w:rsidR="00212BAC" w:rsidRPr="00EA5733">
          <w:rPr>
            <w:rFonts w:ascii="Times New Roman" w:eastAsia="Times New Roman" w:hAnsi="Times New Roman" w:cs="Times New Roman"/>
            <w:color w:val="000080"/>
            <w:sz w:val="28"/>
            <w:szCs w:val="28"/>
            <w:u w:val="single"/>
            <w:shd w:val="clear" w:color="auto" w:fill="FFFFFF"/>
            <w:lang w:eastAsia="ru-RU"/>
          </w:rPr>
          <w:t>1</w:t>
        </w:r>
      </w:hyperlink>
      <w:r w:rsidR="00212BAC" w:rsidRPr="00EA5733">
        <w:rPr>
          <w:rFonts w:ascii="Times New Roman" w:eastAsia="Times New Roman" w:hAnsi="Times New Roman" w:cs="Times New Roman"/>
          <w:color w:val="000000"/>
          <w:sz w:val="28"/>
          <w:szCs w:val="28"/>
          <w:shd w:val="clear" w:color="auto" w:fill="FFFFFF"/>
          <w:lang w:val="uk-UA" w:eastAsia="ru-RU"/>
        </w:rPr>
        <w:t>Стор. 521 зноска: **Іпат. с. 390.</w:t>
      </w:r>
    </w:p>
    <w:p w:rsidR="00212BAC" w:rsidRPr="00EA5733" w:rsidRDefault="00212BAC" w:rsidP="00212BAC">
      <w:pPr>
        <w:spacing w:after="0" w:line="240" w:lineRule="auto"/>
        <w:rPr>
          <w:rFonts w:ascii="Times New Roman" w:hAnsi="Times New Roman" w:cs="Times New Roman"/>
          <w:sz w:val="28"/>
          <w:szCs w:val="28"/>
        </w:rPr>
      </w:pPr>
    </w:p>
    <w:p w:rsidR="00212BAC" w:rsidRPr="00212BAC" w:rsidRDefault="00212BAC" w:rsidP="00212BAC">
      <w:pPr>
        <w:rPr>
          <w:lang w:val="en-US"/>
        </w:rPr>
      </w:pPr>
    </w:p>
    <w:sectPr w:rsidR="00212BAC" w:rsidRPr="00212BAC">
      <w:pgSz w:w="11906" w:h="16838"/>
      <w:pgMar w:top="850" w:right="850" w:bottom="850"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43AC"/>
    <w:multiLevelType w:val="multilevel"/>
    <w:tmpl w:val="B2F4D2F6"/>
    <w:lvl w:ilvl="0">
      <w:start w:val="10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A00FB2"/>
    <w:multiLevelType w:val="multilevel"/>
    <w:tmpl w:val="AFD4E0C6"/>
    <w:lvl w:ilvl="0">
      <w:start w:val="3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B34700"/>
    <w:multiLevelType w:val="multilevel"/>
    <w:tmpl w:val="F9B0601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6C4187"/>
    <w:multiLevelType w:val="multilevel"/>
    <w:tmpl w:val="233E86B0"/>
    <w:lvl w:ilvl="0">
      <w:start w:val="37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685003"/>
    <w:multiLevelType w:val="hybridMultilevel"/>
    <w:tmpl w:val="45C03A22"/>
    <w:lvl w:ilvl="0" w:tplc="C3DC5D00">
      <w:start w:val="1"/>
      <w:numFmt w:val="decimal"/>
      <w:lvlText w:val="%1."/>
      <w:lvlJc w:val="left"/>
      <w:pPr>
        <w:ind w:left="859" w:hanging="360"/>
      </w:pPr>
      <w:rPr>
        <w:rFonts w:hint="default"/>
      </w:rPr>
    </w:lvl>
    <w:lvl w:ilvl="1" w:tplc="04190019" w:tentative="1">
      <w:start w:val="1"/>
      <w:numFmt w:val="lowerLetter"/>
      <w:lvlText w:val="%2."/>
      <w:lvlJc w:val="left"/>
      <w:pPr>
        <w:ind w:left="1579" w:hanging="360"/>
      </w:pPr>
    </w:lvl>
    <w:lvl w:ilvl="2" w:tplc="0419001B" w:tentative="1">
      <w:start w:val="1"/>
      <w:numFmt w:val="lowerRoman"/>
      <w:lvlText w:val="%3."/>
      <w:lvlJc w:val="right"/>
      <w:pPr>
        <w:ind w:left="2299" w:hanging="180"/>
      </w:pPr>
    </w:lvl>
    <w:lvl w:ilvl="3" w:tplc="0419000F" w:tentative="1">
      <w:start w:val="1"/>
      <w:numFmt w:val="decimal"/>
      <w:lvlText w:val="%4."/>
      <w:lvlJc w:val="left"/>
      <w:pPr>
        <w:ind w:left="3019" w:hanging="360"/>
      </w:pPr>
    </w:lvl>
    <w:lvl w:ilvl="4" w:tplc="04190019" w:tentative="1">
      <w:start w:val="1"/>
      <w:numFmt w:val="lowerLetter"/>
      <w:lvlText w:val="%5."/>
      <w:lvlJc w:val="left"/>
      <w:pPr>
        <w:ind w:left="3739" w:hanging="360"/>
      </w:pPr>
    </w:lvl>
    <w:lvl w:ilvl="5" w:tplc="0419001B" w:tentative="1">
      <w:start w:val="1"/>
      <w:numFmt w:val="lowerRoman"/>
      <w:lvlText w:val="%6."/>
      <w:lvlJc w:val="right"/>
      <w:pPr>
        <w:ind w:left="4459" w:hanging="180"/>
      </w:pPr>
    </w:lvl>
    <w:lvl w:ilvl="6" w:tplc="0419000F" w:tentative="1">
      <w:start w:val="1"/>
      <w:numFmt w:val="decimal"/>
      <w:lvlText w:val="%7."/>
      <w:lvlJc w:val="left"/>
      <w:pPr>
        <w:ind w:left="5179" w:hanging="360"/>
      </w:pPr>
    </w:lvl>
    <w:lvl w:ilvl="7" w:tplc="04190019" w:tentative="1">
      <w:start w:val="1"/>
      <w:numFmt w:val="lowerLetter"/>
      <w:lvlText w:val="%8."/>
      <w:lvlJc w:val="left"/>
      <w:pPr>
        <w:ind w:left="5899" w:hanging="360"/>
      </w:pPr>
    </w:lvl>
    <w:lvl w:ilvl="8" w:tplc="0419001B" w:tentative="1">
      <w:start w:val="1"/>
      <w:numFmt w:val="lowerRoman"/>
      <w:lvlText w:val="%9."/>
      <w:lvlJc w:val="right"/>
      <w:pPr>
        <w:ind w:left="6619" w:hanging="180"/>
      </w:pPr>
    </w:lvl>
  </w:abstractNum>
  <w:abstractNum w:abstractNumId="5">
    <w:nsid w:val="0F8B0795"/>
    <w:multiLevelType w:val="multilevel"/>
    <w:tmpl w:val="1F5A414A"/>
    <w:lvl w:ilvl="0">
      <w:start w:val="1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FE6BCE"/>
    <w:multiLevelType w:val="multilevel"/>
    <w:tmpl w:val="FD5EB1CE"/>
    <w:lvl w:ilvl="0">
      <w:start w:val="37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072A70"/>
    <w:multiLevelType w:val="multilevel"/>
    <w:tmpl w:val="9FB46A9E"/>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8C4FA0"/>
    <w:multiLevelType w:val="multilevel"/>
    <w:tmpl w:val="F22ACDB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A322D54"/>
    <w:multiLevelType w:val="multilevel"/>
    <w:tmpl w:val="75AA79AC"/>
    <w:lvl w:ilvl="0">
      <w:start w:val="4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130DA0"/>
    <w:multiLevelType w:val="multilevel"/>
    <w:tmpl w:val="D4901566"/>
    <w:lvl w:ilvl="0">
      <w:start w:val="3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2C3B9E"/>
    <w:multiLevelType w:val="multilevel"/>
    <w:tmpl w:val="C40A59D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B7036B"/>
    <w:multiLevelType w:val="multilevel"/>
    <w:tmpl w:val="BC720B2C"/>
    <w:lvl w:ilvl="0">
      <w:start w:val="1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5642A1"/>
    <w:multiLevelType w:val="multilevel"/>
    <w:tmpl w:val="A7D05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9C1B84"/>
    <w:multiLevelType w:val="multilevel"/>
    <w:tmpl w:val="7F9A9982"/>
    <w:lvl w:ilvl="0">
      <w:start w:val="20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114342"/>
    <w:multiLevelType w:val="multilevel"/>
    <w:tmpl w:val="18A018DC"/>
    <w:lvl w:ilvl="0">
      <w:start w:val="1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D472927"/>
    <w:multiLevelType w:val="multilevel"/>
    <w:tmpl w:val="FA5E83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DC51D12"/>
    <w:multiLevelType w:val="multilevel"/>
    <w:tmpl w:val="DF067448"/>
    <w:lvl w:ilvl="0">
      <w:start w:val="1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E622889"/>
    <w:multiLevelType w:val="multilevel"/>
    <w:tmpl w:val="B25045F4"/>
    <w:lvl w:ilvl="0">
      <w:start w:val="3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7A4263"/>
    <w:multiLevelType w:val="multilevel"/>
    <w:tmpl w:val="33828C4C"/>
    <w:lvl w:ilvl="0">
      <w:start w:val="2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30B7675"/>
    <w:multiLevelType w:val="multilevel"/>
    <w:tmpl w:val="8F74F70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3300616"/>
    <w:multiLevelType w:val="multilevel"/>
    <w:tmpl w:val="72C8D4FC"/>
    <w:lvl w:ilvl="0">
      <w:start w:val="3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4933C4B"/>
    <w:multiLevelType w:val="multilevel"/>
    <w:tmpl w:val="972AAE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7AA3A6D"/>
    <w:multiLevelType w:val="multilevel"/>
    <w:tmpl w:val="3AEA9FE6"/>
    <w:lvl w:ilvl="0">
      <w:start w:val="1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7BA2586"/>
    <w:multiLevelType w:val="multilevel"/>
    <w:tmpl w:val="7F3E1434"/>
    <w:lvl w:ilvl="0">
      <w:start w:val="9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54517E"/>
    <w:multiLevelType w:val="multilevel"/>
    <w:tmpl w:val="29F4D83C"/>
    <w:lvl w:ilvl="0">
      <w:start w:val="3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CCF0C86"/>
    <w:multiLevelType w:val="multilevel"/>
    <w:tmpl w:val="54883D52"/>
    <w:lvl w:ilvl="0">
      <w:start w:val="2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CD901B7"/>
    <w:multiLevelType w:val="multilevel"/>
    <w:tmpl w:val="DD46450E"/>
    <w:lvl w:ilvl="0">
      <w:start w:val="4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D063D15"/>
    <w:multiLevelType w:val="multilevel"/>
    <w:tmpl w:val="3294D628"/>
    <w:lvl w:ilvl="0">
      <w:start w:val="3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E946B15"/>
    <w:multiLevelType w:val="multilevel"/>
    <w:tmpl w:val="C3307F60"/>
    <w:lvl w:ilvl="0">
      <w:start w:val="4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F9E59F1"/>
    <w:multiLevelType w:val="multilevel"/>
    <w:tmpl w:val="5C72D5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123239C"/>
    <w:multiLevelType w:val="multilevel"/>
    <w:tmpl w:val="AFACE72C"/>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4D139DE"/>
    <w:multiLevelType w:val="multilevel"/>
    <w:tmpl w:val="961C3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5B91777"/>
    <w:multiLevelType w:val="multilevel"/>
    <w:tmpl w:val="AA422EB2"/>
    <w:lvl w:ilvl="0">
      <w:start w:val="3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5CD0562"/>
    <w:multiLevelType w:val="multilevel"/>
    <w:tmpl w:val="77847058"/>
    <w:lvl w:ilvl="0">
      <w:start w:val="2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6950816"/>
    <w:multiLevelType w:val="multilevel"/>
    <w:tmpl w:val="B14AE4A4"/>
    <w:lvl w:ilvl="0">
      <w:start w:val="39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8FF319C"/>
    <w:multiLevelType w:val="multilevel"/>
    <w:tmpl w:val="D8ACCDB2"/>
    <w:lvl w:ilvl="0">
      <w:start w:val="19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90C11DE"/>
    <w:multiLevelType w:val="multilevel"/>
    <w:tmpl w:val="6D4A2B88"/>
    <w:lvl w:ilvl="0">
      <w:start w:val="1"/>
      <w:numFmt w:val="decimal"/>
      <w:lvlText w:val="%1."/>
      <w:lvlJc w:val="left"/>
      <w:pPr>
        <w:tabs>
          <w:tab w:val="num" w:pos="720"/>
        </w:tabs>
        <w:ind w:left="720" w:hanging="360"/>
      </w:pPr>
    </w:lvl>
    <w:lvl w:ilvl="1">
      <w:start w:val="7"/>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DDF1ABB"/>
    <w:multiLevelType w:val="multilevel"/>
    <w:tmpl w:val="6E42674A"/>
    <w:lvl w:ilvl="0">
      <w:start w:val="38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F2A4DD0"/>
    <w:multiLevelType w:val="multilevel"/>
    <w:tmpl w:val="D6A06E3C"/>
    <w:lvl w:ilvl="0">
      <w:start w:val="2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03F47DE"/>
    <w:multiLevelType w:val="multilevel"/>
    <w:tmpl w:val="BEC8A3E6"/>
    <w:lvl w:ilvl="0">
      <w:start w:val="2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05333CD"/>
    <w:multiLevelType w:val="multilevel"/>
    <w:tmpl w:val="E34202AC"/>
    <w:lvl w:ilvl="0">
      <w:start w:val="1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0E94525"/>
    <w:multiLevelType w:val="multilevel"/>
    <w:tmpl w:val="CE7E34C6"/>
    <w:lvl w:ilvl="0">
      <w:start w:val="1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3CE4B2B"/>
    <w:multiLevelType w:val="multilevel"/>
    <w:tmpl w:val="C7F6E27A"/>
    <w:lvl w:ilvl="0">
      <w:start w:val="1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5A72632"/>
    <w:multiLevelType w:val="multilevel"/>
    <w:tmpl w:val="18D40590"/>
    <w:lvl w:ilvl="0">
      <w:start w:val="19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DE97CE2"/>
    <w:multiLevelType w:val="multilevel"/>
    <w:tmpl w:val="8C925DAE"/>
    <w:lvl w:ilvl="0">
      <w:start w:val="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4264ECA"/>
    <w:multiLevelType w:val="multilevel"/>
    <w:tmpl w:val="AF4A4102"/>
    <w:lvl w:ilvl="0">
      <w:start w:val="1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87F18B5"/>
    <w:multiLevelType w:val="multilevel"/>
    <w:tmpl w:val="21E0F32A"/>
    <w:lvl w:ilvl="0">
      <w:start w:val="1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A771E6E"/>
    <w:multiLevelType w:val="multilevel"/>
    <w:tmpl w:val="10F601F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E7E1C69"/>
    <w:multiLevelType w:val="multilevel"/>
    <w:tmpl w:val="5046211C"/>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FCB15AE"/>
    <w:multiLevelType w:val="multilevel"/>
    <w:tmpl w:val="F2C86BEE"/>
    <w:lvl w:ilvl="0">
      <w:start w:val="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3321751"/>
    <w:multiLevelType w:val="multilevel"/>
    <w:tmpl w:val="686C6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3C6414A"/>
    <w:multiLevelType w:val="multilevel"/>
    <w:tmpl w:val="033C85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74D1890"/>
    <w:multiLevelType w:val="multilevel"/>
    <w:tmpl w:val="EF6C80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7F53EBB"/>
    <w:multiLevelType w:val="multilevel"/>
    <w:tmpl w:val="77FA4C7E"/>
    <w:lvl w:ilvl="0">
      <w:start w:val="1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A387F1E"/>
    <w:multiLevelType w:val="multilevel"/>
    <w:tmpl w:val="F4A06064"/>
    <w:lvl w:ilvl="0">
      <w:start w:val="4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AC4120E"/>
    <w:multiLevelType w:val="multilevel"/>
    <w:tmpl w:val="B6D0CB4C"/>
    <w:lvl w:ilvl="0">
      <w:start w:val="2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C441152"/>
    <w:multiLevelType w:val="multilevel"/>
    <w:tmpl w:val="67CA4D20"/>
    <w:lvl w:ilvl="0">
      <w:start w:val="1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D172BF2"/>
    <w:multiLevelType w:val="multilevel"/>
    <w:tmpl w:val="4E64D664"/>
    <w:lvl w:ilvl="0">
      <w:start w:val="17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E037FBF"/>
    <w:multiLevelType w:val="multilevel"/>
    <w:tmpl w:val="330A5972"/>
    <w:lvl w:ilvl="0">
      <w:start w:val="19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E960D89"/>
    <w:multiLevelType w:val="multilevel"/>
    <w:tmpl w:val="F0DCCDD8"/>
    <w:lvl w:ilvl="0">
      <w:start w:val="19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1"/>
  </w:num>
  <w:num w:numId="2">
    <w:abstractNumId w:val="6"/>
  </w:num>
  <w:num w:numId="3">
    <w:abstractNumId w:val="20"/>
  </w:num>
  <w:num w:numId="4">
    <w:abstractNumId w:val="8"/>
  </w:num>
  <w:num w:numId="5">
    <w:abstractNumId w:val="27"/>
  </w:num>
  <w:num w:numId="6">
    <w:abstractNumId w:val="26"/>
  </w:num>
  <w:num w:numId="7">
    <w:abstractNumId w:val="45"/>
  </w:num>
  <w:num w:numId="8">
    <w:abstractNumId w:val="18"/>
  </w:num>
  <w:num w:numId="9">
    <w:abstractNumId w:val="55"/>
  </w:num>
  <w:num w:numId="10">
    <w:abstractNumId w:val="19"/>
  </w:num>
  <w:num w:numId="11">
    <w:abstractNumId w:val="47"/>
  </w:num>
  <w:num w:numId="12">
    <w:abstractNumId w:val="12"/>
  </w:num>
  <w:num w:numId="13">
    <w:abstractNumId w:val="57"/>
  </w:num>
  <w:num w:numId="14">
    <w:abstractNumId w:val="10"/>
  </w:num>
  <w:num w:numId="15">
    <w:abstractNumId w:val="15"/>
  </w:num>
  <w:num w:numId="16">
    <w:abstractNumId w:val="53"/>
  </w:num>
  <w:num w:numId="17">
    <w:abstractNumId w:val="46"/>
  </w:num>
  <w:num w:numId="18">
    <w:abstractNumId w:val="9"/>
  </w:num>
  <w:num w:numId="19">
    <w:abstractNumId w:val="22"/>
  </w:num>
  <w:num w:numId="20">
    <w:abstractNumId w:val="54"/>
  </w:num>
  <w:num w:numId="21">
    <w:abstractNumId w:val="52"/>
  </w:num>
  <w:num w:numId="22">
    <w:abstractNumId w:val="40"/>
  </w:num>
  <w:num w:numId="23">
    <w:abstractNumId w:val="16"/>
  </w:num>
  <w:num w:numId="24">
    <w:abstractNumId w:val="24"/>
  </w:num>
  <w:num w:numId="25">
    <w:abstractNumId w:val="14"/>
  </w:num>
  <w:num w:numId="26">
    <w:abstractNumId w:val="39"/>
  </w:num>
  <w:num w:numId="27">
    <w:abstractNumId w:val="34"/>
  </w:num>
  <w:num w:numId="28">
    <w:abstractNumId w:val="23"/>
  </w:num>
  <w:num w:numId="29">
    <w:abstractNumId w:val="44"/>
  </w:num>
  <w:num w:numId="30">
    <w:abstractNumId w:val="49"/>
  </w:num>
  <w:num w:numId="31">
    <w:abstractNumId w:val="35"/>
  </w:num>
  <w:num w:numId="32">
    <w:abstractNumId w:val="5"/>
  </w:num>
  <w:num w:numId="33">
    <w:abstractNumId w:val="7"/>
  </w:num>
  <w:num w:numId="34">
    <w:abstractNumId w:val="36"/>
  </w:num>
  <w:num w:numId="35">
    <w:abstractNumId w:val="38"/>
  </w:num>
  <w:num w:numId="36">
    <w:abstractNumId w:val="50"/>
  </w:num>
  <w:num w:numId="37">
    <w:abstractNumId w:val="1"/>
  </w:num>
  <w:num w:numId="38">
    <w:abstractNumId w:val="41"/>
  </w:num>
  <w:num w:numId="39">
    <w:abstractNumId w:val="60"/>
  </w:num>
  <w:num w:numId="40">
    <w:abstractNumId w:val="21"/>
  </w:num>
  <w:num w:numId="41">
    <w:abstractNumId w:val="28"/>
  </w:num>
  <w:num w:numId="42">
    <w:abstractNumId w:val="29"/>
  </w:num>
  <w:num w:numId="43">
    <w:abstractNumId w:val="59"/>
  </w:num>
  <w:num w:numId="44">
    <w:abstractNumId w:val="48"/>
  </w:num>
  <w:num w:numId="45">
    <w:abstractNumId w:val="30"/>
  </w:num>
  <w:num w:numId="46">
    <w:abstractNumId w:val="17"/>
  </w:num>
  <w:num w:numId="47">
    <w:abstractNumId w:val="31"/>
  </w:num>
  <w:num w:numId="48">
    <w:abstractNumId w:val="11"/>
  </w:num>
  <w:num w:numId="49">
    <w:abstractNumId w:val="56"/>
  </w:num>
  <w:num w:numId="50">
    <w:abstractNumId w:val="43"/>
  </w:num>
  <w:num w:numId="51">
    <w:abstractNumId w:val="58"/>
  </w:num>
  <w:num w:numId="52">
    <w:abstractNumId w:val="13"/>
  </w:num>
  <w:num w:numId="53">
    <w:abstractNumId w:val="25"/>
  </w:num>
  <w:num w:numId="54">
    <w:abstractNumId w:val="2"/>
  </w:num>
  <w:num w:numId="55">
    <w:abstractNumId w:val="0"/>
  </w:num>
  <w:num w:numId="56">
    <w:abstractNumId w:val="42"/>
  </w:num>
  <w:num w:numId="57">
    <w:abstractNumId w:val="3"/>
  </w:num>
  <w:num w:numId="58">
    <w:abstractNumId w:val="33"/>
  </w:num>
  <w:num w:numId="59">
    <w:abstractNumId w:val="37"/>
  </w:num>
  <w:num w:numId="60">
    <w:abstractNumId w:val="32"/>
  </w:num>
  <w:num w:numId="61">
    <w:abstractNumId w:val="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F34"/>
    <w:rsid w:val="0006309F"/>
    <w:rsid w:val="00130EDE"/>
    <w:rsid w:val="00212BAC"/>
    <w:rsid w:val="00316494"/>
    <w:rsid w:val="004E74F0"/>
    <w:rsid w:val="004F1221"/>
    <w:rsid w:val="00507AA5"/>
    <w:rsid w:val="00533EBB"/>
    <w:rsid w:val="00557AE0"/>
    <w:rsid w:val="00573BD9"/>
    <w:rsid w:val="005B1132"/>
    <w:rsid w:val="006E19C1"/>
    <w:rsid w:val="007531D9"/>
    <w:rsid w:val="00864AF5"/>
    <w:rsid w:val="008A3967"/>
    <w:rsid w:val="008B13B8"/>
    <w:rsid w:val="00947393"/>
    <w:rsid w:val="00A07FEC"/>
    <w:rsid w:val="00A2669E"/>
    <w:rsid w:val="00B23B3B"/>
    <w:rsid w:val="00BB2F34"/>
    <w:rsid w:val="00C2306E"/>
    <w:rsid w:val="00C3038A"/>
    <w:rsid w:val="00C32BBD"/>
    <w:rsid w:val="00C947B9"/>
    <w:rsid w:val="00CB3827"/>
    <w:rsid w:val="00DC38FF"/>
    <w:rsid w:val="00E82D6E"/>
    <w:rsid w:val="00F11C16"/>
    <w:rsid w:val="00FB47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BAC"/>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12BAC"/>
    <w:rPr>
      <w:color w:val="000080"/>
      <w:u w:val="single"/>
    </w:rPr>
  </w:style>
  <w:style w:type="character" w:customStyle="1" w:styleId="6">
    <w:name w:val="Основной текст (6)_"/>
    <w:basedOn w:val="a0"/>
    <w:link w:val="60"/>
    <w:semiHidden/>
    <w:locked/>
    <w:rsid w:val="00212BAC"/>
    <w:rPr>
      <w:rFonts w:ascii="Times New Roman" w:eastAsia="Times New Roman" w:hAnsi="Times New Roman" w:cs="Times New Roman"/>
      <w:b/>
      <w:bCs/>
      <w:sz w:val="17"/>
      <w:szCs w:val="17"/>
      <w:shd w:val="clear" w:color="auto" w:fill="FFFFFF"/>
    </w:rPr>
  </w:style>
  <w:style w:type="paragraph" w:customStyle="1" w:styleId="60">
    <w:name w:val="Основной текст (6)"/>
    <w:basedOn w:val="a"/>
    <w:link w:val="6"/>
    <w:semiHidden/>
    <w:rsid w:val="00212BAC"/>
    <w:pPr>
      <w:widowControl w:val="0"/>
      <w:shd w:val="clear" w:color="auto" w:fill="FFFFFF"/>
      <w:spacing w:after="0" w:line="120" w:lineRule="exact"/>
      <w:jc w:val="both"/>
    </w:pPr>
    <w:rPr>
      <w:rFonts w:ascii="Times New Roman" w:eastAsia="Times New Roman" w:hAnsi="Times New Roman" w:cs="Times New Roman"/>
      <w:b/>
      <w:bCs/>
      <w:sz w:val="17"/>
      <w:szCs w:val="17"/>
    </w:rPr>
  </w:style>
  <w:style w:type="character" w:customStyle="1" w:styleId="2">
    <w:name w:val="Основной текст (2)_"/>
    <w:basedOn w:val="a0"/>
    <w:link w:val="20"/>
    <w:semiHidden/>
    <w:locked/>
    <w:rsid w:val="00212BAC"/>
    <w:rPr>
      <w:rFonts w:ascii="Times New Roman" w:eastAsia="Times New Roman" w:hAnsi="Times New Roman" w:cs="Times New Roman"/>
      <w:b/>
      <w:bCs/>
      <w:sz w:val="16"/>
      <w:szCs w:val="16"/>
      <w:shd w:val="clear" w:color="auto" w:fill="FFFFFF"/>
    </w:rPr>
  </w:style>
  <w:style w:type="paragraph" w:customStyle="1" w:styleId="20">
    <w:name w:val="Основной текст (2)"/>
    <w:basedOn w:val="a"/>
    <w:link w:val="2"/>
    <w:semiHidden/>
    <w:rsid w:val="00212BAC"/>
    <w:pPr>
      <w:widowControl w:val="0"/>
      <w:shd w:val="clear" w:color="auto" w:fill="FFFFFF"/>
      <w:spacing w:after="1260" w:line="0" w:lineRule="atLeast"/>
      <w:jc w:val="right"/>
    </w:pPr>
    <w:rPr>
      <w:rFonts w:ascii="Times New Roman" w:eastAsia="Times New Roman" w:hAnsi="Times New Roman" w:cs="Times New Roman"/>
      <w:b/>
      <w:bCs/>
      <w:sz w:val="16"/>
      <w:szCs w:val="16"/>
    </w:rPr>
  </w:style>
  <w:style w:type="character" w:customStyle="1" w:styleId="3">
    <w:name w:val="Основной текст (3)_"/>
    <w:basedOn w:val="a0"/>
    <w:link w:val="30"/>
    <w:semiHidden/>
    <w:locked/>
    <w:rsid w:val="00212BAC"/>
    <w:rPr>
      <w:rFonts w:ascii="Times New Roman" w:eastAsia="Times New Roman" w:hAnsi="Times New Roman" w:cs="Times New Roman"/>
      <w:i/>
      <w:iCs/>
      <w:sz w:val="16"/>
      <w:szCs w:val="16"/>
      <w:shd w:val="clear" w:color="auto" w:fill="FFFFFF"/>
    </w:rPr>
  </w:style>
  <w:style w:type="paragraph" w:customStyle="1" w:styleId="30">
    <w:name w:val="Основной текст (3)"/>
    <w:basedOn w:val="a"/>
    <w:link w:val="3"/>
    <w:semiHidden/>
    <w:rsid w:val="00212BAC"/>
    <w:pPr>
      <w:widowControl w:val="0"/>
      <w:shd w:val="clear" w:color="auto" w:fill="FFFFFF"/>
      <w:spacing w:before="420" w:after="240" w:line="168" w:lineRule="exact"/>
      <w:jc w:val="center"/>
    </w:pPr>
    <w:rPr>
      <w:rFonts w:ascii="Times New Roman" w:eastAsia="Times New Roman" w:hAnsi="Times New Roman" w:cs="Times New Roman"/>
      <w:i/>
      <w:iCs/>
      <w:sz w:val="16"/>
      <w:szCs w:val="16"/>
    </w:rPr>
  </w:style>
  <w:style w:type="character" w:customStyle="1" w:styleId="4">
    <w:name w:val="Основной текст (4)_"/>
    <w:basedOn w:val="a0"/>
    <w:link w:val="40"/>
    <w:semiHidden/>
    <w:locked/>
    <w:rsid w:val="00212BAC"/>
    <w:rPr>
      <w:rFonts w:ascii="Times New Roman" w:eastAsia="Times New Roman" w:hAnsi="Times New Roman" w:cs="Times New Roman"/>
      <w:sz w:val="20"/>
      <w:szCs w:val="20"/>
      <w:shd w:val="clear" w:color="auto" w:fill="FFFFFF"/>
    </w:rPr>
  </w:style>
  <w:style w:type="paragraph" w:customStyle="1" w:styleId="40">
    <w:name w:val="Основной текст (4)"/>
    <w:basedOn w:val="a"/>
    <w:link w:val="4"/>
    <w:semiHidden/>
    <w:rsid w:val="00212BAC"/>
    <w:pPr>
      <w:widowControl w:val="0"/>
      <w:shd w:val="clear" w:color="auto" w:fill="FFFFFF"/>
      <w:spacing w:before="1140" w:after="0" w:line="206" w:lineRule="exact"/>
      <w:ind w:firstLine="280"/>
    </w:pPr>
    <w:rPr>
      <w:rFonts w:ascii="Times New Roman" w:eastAsia="Times New Roman" w:hAnsi="Times New Roman" w:cs="Times New Roman"/>
      <w:sz w:val="20"/>
      <w:szCs w:val="20"/>
    </w:rPr>
  </w:style>
  <w:style w:type="character" w:customStyle="1" w:styleId="5">
    <w:name w:val="Основной текст (5)_"/>
    <w:basedOn w:val="a0"/>
    <w:link w:val="50"/>
    <w:semiHidden/>
    <w:locked/>
    <w:rsid w:val="00212BAC"/>
    <w:rPr>
      <w:rFonts w:ascii="Times New Roman" w:eastAsia="Times New Roman" w:hAnsi="Times New Roman" w:cs="Times New Roman"/>
      <w:sz w:val="16"/>
      <w:szCs w:val="16"/>
      <w:shd w:val="clear" w:color="auto" w:fill="FFFFFF"/>
    </w:rPr>
  </w:style>
  <w:style w:type="paragraph" w:customStyle="1" w:styleId="50">
    <w:name w:val="Основной текст (5)"/>
    <w:basedOn w:val="a"/>
    <w:link w:val="5"/>
    <w:semiHidden/>
    <w:rsid w:val="00212BAC"/>
    <w:pPr>
      <w:widowControl w:val="0"/>
      <w:shd w:val="clear" w:color="auto" w:fill="FFFFFF"/>
      <w:spacing w:before="240" w:after="0" w:line="211" w:lineRule="exact"/>
      <w:ind w:firstLine="280"/>
      <w:jc w:val="both"/>
    </w:pPr>
    <w:rPr>
      <w:rFonts w:ascii="Times New Roman" w:eastAsia="Times New Roman" w:hAnsi="Times New Roman" w:cs="Times New Roman"/>
      <w:sz w:val="16"/>
      <w:szCs w:val="16"/>
    </w:rPr>
  </w:style>
  <w:style w:type="character" w:customStyle="1" w:styleId="7">
    <w:name w:val="Основной текст (7)_"/>
    <w:basedOn w:val="a0"/>
    <w:link w:val="70"/>
    <w:semiHidden/>
    <w:locked/>
    <w:rsid w:val="00212BAC"/>
    <w:rPr>
      <w:rFonts w:ascii="Constantia" w:eastAsia="Constantia" w:hAnsi="Constantia" w:cs="Constantia"/>
      <w:shd w:val="clear" w:color="auto" w:fill="FFFFFF"/>
    </w:rPr>
  </w:style>
  <w:style w:type="paragraph" w:customStyle="1" w:styleId="70">
    <w:name w:val="Основной текст (7)"/>
    <w:basedOn w:val="a"/>
    <w:link w:val="7"/>
    <w:semiHidden/>
    <w:rsid w:val="00212BAC"/>
    <w:pPr>
      <w:widowControl w:val="0"/>
      <w:shd w:val="clear" w:color="auto" w:fill="FFFFFF"/>
      <w:spacing w:after="1200" w:line="0" w:lineRule="atLeast"/>
      <w:jc w:val="center"/>
    </w:pPr>
    <w:rPr>
      <w:rFonts w:ascii="Constantia" w:eastAsia="Constantia" w:hAnsi="Constantia" w:cs="Constantia"/>
    </w:rPr>
  </w:style>
  <w:style w:type="character" w:customStyle="1" w:styleId="8">
    <w:name w:val="Основной текст (8)_"/>
    <w:basedOn w:val="a0"/>
    <w:link w:val="80"/>
    <w:semiHidden/>
    <w:locked/>
    <w:rsid w:val="00212BAC"/>
    <w:rPr>
      <w:rFonts w:ascii="Constantia" w:eastAsia="Constantia" w:hAnsi="Constantia" w:cs="Constantia"/>
      <w:spacing w:val="10"/>
      <w:sz w:val="57"/>
      <w:szCs w:val="57"/>
      <w:shd w:val="clear" w:color="auto" w:fill="FFFFFF"/>
    </w:rPr>
  </w:style>
  <w:style w:type="paragraph" w:customStyle="1" w:styleId="80">
    <w:name w:val="Основной текст (8)"/>
    <w:basedOn w:val="a"/>
    <w:link w:val="8"/>
    <w:semiHidden/>
    <w:rsid w:val="00212BAC"/>
    <w:pPr>
      <w:widowControl w:val="0"/>
      <w:shd w:val="clear" w:color="auto" w:fill="FFFFFF"/>
      <w:spacing w:before="1200" w:after="420" w:line="0" w:lineRule="atLeast"/>
      <w:jc w:val="center"/>
    </w:pPr>
    <w:rPr>
      <w:rFonts w:ascii="Constantia" w:eastAsia="Constantia" w:hAnsi="Constantia" w:cs="Constantia"/>
      <w:spacing w:val="10"/>
      <w:sz w:val="57"/>
      <w:szCs w:val="57"/>
    </w:rPr>
  </w:style>
  <w:style w:type="character" w:customStyle="1" w:styleId="1">
    <w:name w:val="Заголовок №1_"/>
    <w:basedOn w:val="a0"/>
    <w:link w:val="10"/>
    <w:semiHidden/>
    <w:locked/>
    <w:rsid w:val="00212BAC"/>
    <w:rPr>
      <w:rFonts w:ascii="Times New Roman" w:eastAsia="Times New Roman" w:hAnsi="Times New Roman" w:cs="Times New Roman"/>
      <w:spacing w:val="50"/>
      <w:sz w:val="73"/>
      <w:szCs w:val="73"/>
      <w:shd w:val="clear" w:color="auto" w:fill="FFFFFF"/>
    </w:rPr>
  </w:style>
  <w:style w:type="paragraph" w:customStyle="1" w:styleId="10">
    <w:name w:val="Заголовок №1"/>
    <w:basedOn w:val="a"/>
    <w:link w:val="1"/>
    <w:semiHidden/>
    <w:rsid w:val="00212BAC"/>
    <w:pPr>
      <w:widowControl w:val="0"/>
      <w:shd w:val="clear" w:color="auto" w:fill="FFFFFF"/>
      <w:spacing w:before="420" w:after="1200" w:line="0" w:lineRule="atLeast"/>
      <w:outlineLvl w:val="0"/>
    </w:pPr>
    <w:rPr>
      <w:rFonts w:ascii="Times New Roman" w:eastAsia="Times New Roman" w:hAnsi="Times New Roman" w:cs="Times New Roman"/>
      <w:spacing w:val="50"/>
      <w:sz w:val="73"/>
      <w:szCs w:val="73"/>
    </w:rPr>
  </w:style>
  <w:style w:type="character" w:customStyle="1" w:styleId="21">
    <w:name w:val="Заголовок №2_"/>
    <w:basedOn w:val="a0"/>
    <w:link w:val="22"/>
    <w:semiHidden/>
    <w:locked/>
    <w:rsid w:val="00212BAC"/>
    <w:rPr>
      <w:rFonts w:ascii="Times New Roman" w:eastAsia="Times New Roman" w:hAnsi="Times New Roman" w:cs="Times New Roman"/>
      <w:sz w:val="20"/>
      <w:szCs w:val="20"/>
      <w:shd w:val="clear" w:color="auto" w:fill="FFFFFF"/>
    </w:rPr>
  </w:style>
  <w:style w:type="paragraph" w:customStyle="1" w:styleId="22">
    <w:name w:val="Заголовок №2"/>
    <w:basedOn w:val="a"/>
    <w:link w:val="21"/>
    <w:semiHidden/>
    <w:rsid w:val="00212BAC"/>
    <w:pPr>
      <w:widowControl w:val="0"/>
      <w:shd w:val="clear" w:color="auto" w:fill="FFFFFF"/>
      <w:spacing w:before="1200" w:after="240" w:line="0" w:lineRule="atLeast"/>
      <w:jc w:val="center"/>
      <w:outlineLvl w:val="1"/>
    </w:pPr>
    <w:rPr>
      <w:rFonts w:ascii="Times New Roman" w:eastAsia="Times New Roman" w:hAnsi="Times New Roman" w:cs="Times New Roman"/>
      <w:sz w:val="20"/>
      <w:szCs w:val="20"/>
    </w:rPr>
  </w:style>
  <w:style w:type="character" w:customStyle="1" w:styleId="41">
    <w:name w:val="Заголовок №4_"/>
    <w:basedOn w:val="a0"/>
    <w:link w:val="42"/>
    <w:semiHidden/>
    <w:locked/>
    <w:rsid w:val="00212BAC"/>
    <w:rPr>
      <w:rFonts w:ascii="Impact" w:eastAsia="Impact" w:hAnsi="Impact" w:cs="Impact"/>
      <w:shd w:val="clear" w:color="auto" w:fill="FFFFFF"/>
    </w:rPr>
  </w:style>
  <w:style w:type="paragraph" w:customStyle="1" w:styleId="42">
    <w:name w:val="Заголовок №4"/>
    <w:basedOn w:val="a"/>
    <w:link w:val="41"/>
    <w:semiHidden/>
    <w:rsid w:val="00212BAC"/>
    <w:pPr>
      <w:widowControl w:val="0"/>
      <w:shd w:val="clear" w:color="auto" w:fill="FFFFFF"/>
      <w:spacing w:before="240" w:after="1200" w:line="0" w:lineRule="atLeast"/>
      <w:jc w:val="center"/>
      <w:outlineLvl w:val="3"/>
    </w:pPr>
    <w:rPr>
      <w:rFonts w:ascii="Impact" w:eastAsia="Impact" w:hAnsi="Impact" w:cs="Impact"/>
    </w:rPr>
  </w:style>
  <w:style w:type="character" w:customStyle="1" w:styleId="9">
    <w:name w:val="Основной текст (9)_"/>
    <w:basedOn w:val="a0"/>
    <w:link w:val="90"/>
    <w:semiHidden/>
    <w:locked/>
    <w:rsid w:val="00212BAC"/>
    <w:rPr>
      <w:rFonts w:ascii="Times New Roman" w:eastAsia="Times New Roman" w:hAnsi="Times New Roman" w:cs="Times New Roman"/>
      <w:sz w:val="19"/>
      <w:szCs w:val="19"/>
      <w:shd w:val="clear" w:color="auto" w:fill="FFFFFF"/>
    </w:rPr>
  </w:style>
  <w:style w:type="paragraph" w:customStyle="1" w:styleId="90">
    <w:name w:val="Основной текст (9)"/>
    <w:basedOn w:val="a"/>
    <w:link w:val="9"/>
    <w:semiHidden/>
    <w:rsid w:val="00212BAC"/>
    <w:pPr>
      <w:widowControl w:val="0"/>
      <w:shd w:val="clear" w:color="auto" w:fill="FFFFFF"/>
      <w:spacing w:before="2040" w:after="240" w:line="0" w:lineRule="atLeast"/>
      <w:jc w:val="center"/>
    </w:pPr>
    <w:rPr>
      <w:rFonts w:ascii="Times New Roman" w:eastAsia="Times New Roman" w:hAnsi="Times New Roman" w:cs="Times New Roman"/>
      <w:sz w:val="19"/>
      <w:szCs w:val="19"/>
    </w:rPr>
  </w:style>
  <w:style w:type="character" w:customStyle="1" w:styleId="a4">
    <w:name w:val="Основной текст_"/>
    <w:basedOn w:val="a0"/>
    <w:link w:val="23"/>
    <w:semiHidden/>
    <w:locked/>
    <w:rsid w:val="00212BAC"/>
    <w:rPr>
      <w:rFonts w:ascii="Times New Roman" w:eastAsia="Times New Roman" w:hAnsi="Times New Roman" w:cs="Times New Roman"/>
      <w:sz w:val="20"/>
      <w:szCs w:val="20"/>
      <w:shd w:val="clear" w:color="auto" w:fill="FFFFFF"/>
    </w:rPr>
  </w:style>
  <w:style w:type="paragraph" w:customStyle="1" w:styleId="23">
    <w:name w:val="Основной текст2"/>
    <w:basedOn w:val="a"/>
    <w:link w:val="a4"/>
    <w:semiHidden/>
    <w:rsid w:val="00212BAC"/>
    <w:pPr>
      <w:widowControl w:val="0"/>
      <w:shd w:val="clear" w:color="auto" w:fill="FFFFFF"/>
      <w:spacing w:after="0" w:line="230" w:lineRule="exact"/>
      <w:ind w:firstLine="440"/>
      <w:jc w:val="both"/>
    </w:pPr>
    <w:rPr>
      <w:rFonts w:ascii="Times New Roman" w:eastAsia="Times New Roman" w:hAnsi="Times New Roman" w:cs="Times New Roman"/>
      <w:sz w:val="20"/>
      <w:szCs w:val="20"/>
    </w:rPr>
  </w:style>
  <w:style w:type="character" w:customStyle="1" w:styleId="31">
    <w:name w:val="Заголовок №3_"/>
    <w:basedOn w:val="a0"/>
    <w:link w:val="32"/>
    <w:semiHidden/>
    <w:locked/>
    <w:rsid w:val="00212BAC"/>
    <w:rPr>
      <w:rFonts w:ascii="Candara" w:eastAsia="Candara" w:hAnsi="Candara" w:cs="Candara"/>
      <w:b/>
      <w:bCs/>
      <w:sz w:val="23"/>
      <w:szCs w:val="23"/>
      <w:shd w:val="clear" w:color="auto" w:fill="FFFFFF"/>
    </w:rPr>
  </w:style>
  <w:style w:type="paragraph" w:customStyle="1" w:styleId="32">
    <w:name w:val="Заголовок №3"/>
    <w:basedOn w:val="a"/>
    <w:link w:val="31"/>
    <w:semiHidden/>
    <w:rsid w:val="00212BAC"/>
    <w:pPr>
      <w:widowControl w:val="0"/>
      <w:shd w:val="clear" w:color="auto" w:fill="FFFFFF"/>
      <w:spacing w:after="240" w:line="0" w:lineRule="atLeast"/>
      <w:jc w:val="center"/>
      <w:outlineLvl w:val="2"/>
    </w:pPr>
    <w:rPr>
      <w:rFonts w:ascii="Candara" w:eastAsia="Candara" w:hAnsi="Candara" w:cs="Candara"/>
      <w:b/>
      <w:bCs/>
      <w:sz w:val="23"/>
      <w:szCs w:val="23"/>
    </w:rPr>
  </w:style>
  <w:style w:type="character" w:customStyle="1" w:styleId="6Exact">
    <w:name w:val="Основной текст (6) Exact"/>
    <w:basedOn w:val="a0"/>
    <w:rsid w:val="00212BAC"/>
    <w:rPr>
      <w:rFonts w:ascii="Times New Roman" w:eastAsia="Times New Roman" w:hAnsi="Times New Roman" w:cs="Times New Roman" w:hint="default"/>
      <w:b/>
      <w:bCs/>
      <w:i w:val="0"/>
      <w:iCs w:val="0"/>
      <w:smallCaps w:val="0"/>
      <w:strike w:val="0"/>
      <w:dstrike w:val="0"/>
      <w:spacing w:val="-4"/>
      <w:sz w:val="16"/>
      <w:szCs w:val="16"/>
      <w:u w:val="none"/>
      <w:effect w:val="none"/>
      <w:lang w:val="ru-RU"/>
    </w:rPr>
  </w:style>
  <w:style w:type="character" w:customStyle="1" w:styleId="51">
    <w:name w:val="Основной текст (5) + Полужирный"/>
    <w:basedOn w:val="5"/>
    <w:rsid w:val="00212BAC"/>
    <w:rPr>
      <w:rFonts w:ascii="Times New Roman" w:eastAsia="Times New Roman" w:hAnsi="Times New Roman" w:cs="Times New Roman"/>
      <w:b/>
      <w:bCs/>
      <w:color w:val="000000"/>
      <w:spacing w:val="0"/>
      <w:w w:val="100"/>
      <w:position w:val="0"/>
      <w:sz w:val="16"/>
      <w:szCs w:val="16"/>
      <w:shd w:val="clear" w:color="auto" w:fill="FFFFFF"/>
      <w:lang w:val="uk-UA"/>
    </w:rPr>
  </w:style>
  <w:style w:type="character" w:customStyle="1" w:styleId="26pt">
    <w:name w:val="Заголовок №2 + Интервал 6 pt"/>
    <w:basedOn w:val="21"/>
    <w:rsid w:val="00212BAC"/>
    <w:rPr>
      <w:rFonts w:ascii="Times New Roman" w:eastAsia="Times New Roman" w:hAnsi="Times New Roman" w:cs="Times New Roman"/>
      <w:color w:val="000000"/>
      <w:spacing w:val="120"/>
      <w:w w:val="100"/>
      <w:position w:val="0"/>
      <w:sz w:val="20"/>
      <w:szCs w:val="20"/>
      <w:shd w:val="clear" w:color="auto" w:fill="FFFFFF"/>
      <w:lang w:val="uk-UA"/>
    </w:rPr>
  </w:style>
  <w:style w:type="character" w:customStyle="1" w:styleId="23pt">
    <w:name w:val="Основной текст (2) + Интервал 3 pt"/>
    <w:basedOn w:val="2"/>
    <w:rsid w:val="00212BAC"/>
    <w:rPr>
      <w:rFonts w:ascii="Times New Roman" w:eastAsia="Times New Roman" w:hAnsi="Times New Roman" w:cs="Times New Roman"/>
      <w:b/>
      <w:bCs/>
      <w:i w:val="0"/>
      <w:iCs w:val="0"/>
      <w:smallCaps w:val="0"/>
      <w:strike w:val="0"/>
      <w:dstrike w:val="0"/>
      <w:color w:val="000000"/>
      <w:spacing w:val="70"/>
      <w:w w:val="100"/>
      <w:position w:val="0"/>
      <w:sz w:val="16"/>
      <w:szCs w:val="16"/>
      <w:u w:val="none"/>
      <w:effect w:val="none"/>
      <w:shd w:val="clear" w:color="auto" w:fill="FFFFFF"/>
      <w:lang w:val="uk-UA"/>
    </w:rPr>
  </w:style>
  <w:style w:type="paragraph" w:styleId="a5">
    <w:name w:val="Normal (Web)"/>
    <w:basedOn w:val="a"/>
    <w:uiPriority w:val="99"/>
    <w:semiHidden/>
    <w:unhideWhenUsed/>
    <w:rsid w:val="00212BAC"/>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sdfootnote">
    <w:name w:val="sdfootnote"/>
    <w:basedOn w:val="a"/>
    <w:rsid w:val="00212BAC"/>
    <w:pPr>
      <w:spacing w:before="100" w:beforeAutospacing="1" w:after="0" w:line="240" w:lineRule="auto"/>
      <w:ind w:left="284" w:hanging="284"/>
    </w:pPr>
    <w:rPr>
      <w:rFonts w:ascii="Times New Roman" w:eastAsia="Times New Roman" w:hAnsi="Times New Roman" w:cs="Times New Roman"/>
      <w:sz w:val="20"/>
      <w:szCs w:val="20"/>
      <w:lang w:eastAsia="ru-RU"/>
    </w:rPr>
  </w:style>
  <w:style w:type="numbering" w:customStyle="1" w:styleId="11">
    <w:name w:val="Нет списка1"/>
    <w:next w:val="a2"/>
    <w:uiPriority w:val="99"/>
    <w:semiHidden/>
    <w:unhideWhenUsed/>
    <w:rsid w:val="00212BAC"/>
  </w:style>
  <w:style w:type="character" w:styleId="a6">
    <w:name w:val="FollowedHyperlink"/>
    <w:basedOn w:val="a0"/>
    <w:uiPriority w:val="99"/>
    <w:semiHidden/>
    <w:unhideWhenUsed/>
    <w:rsid w:val="00212BAC"/>
    <w:rPr>
      <w:color w:val="800000"/>
      <w:u w:val="single"/>
    </w:rPr>
  </w:style>
  <w:style w:type="paragraph" w:customStyle="1" w:styleId="-">
    <w:name w:val="содержимое-врезки"/>
    <w:basedOn w:val="a"/>
    <w:rsid w:val="00212BAC"/>
    <w:pPr>
      <w:shd w:val="clear" w:color="auto" w:fill="FFFFFF"/>
      <w:spacing w:before="301" w:after="0" w:line="227" w:lineRule="atLeast"/>
      <w:jc w:val="both"/>
    </w:pPr>
    <w:rPr>
      <w:rFonts w:ascii="Times New Roman" w:eastAsia="Times New Roman" w:hAnsi="Times New Roman" w:cs="Times New Roman"/>
      <w:sz w:val="20"/>
      <w:szCs w:val="20"/>
      <w:lang w:eastAsia="ru-RU"/>
    </w:rPr>
  </w:style>
  <w:style w:type="paragraph" w:customStyle="1" w:styleId="sdfootnote-western">
    <w:name w:val="sdfootnote-western"/>
    <w:basedOn w:val="a"/>
    <w:rsid w:val="00212BAC"/>
    <w:pPr>
      <w:spacing w:before="100" w:beforeAutospacing="1" w:after="100" w:afterAutospacing="1" w:line="240" w:lineRule="auto"/>
      <w:ind w:left="284" w:hanging="284"/>
    </w:pPr>
    <w:rPr>
      <w:rFonts w:ascii="Times New Roman" w:eastAsia="Times New Roman" w:hAnsi="Times New Roman" w:cs="Times New Roman"/>
      <w:sz w:val="20"/>
      <w:szCs w:val="20"/>
      <w:lang w:eastAsia="ru-RU"/>
    </w:rPr>
  </w:style>
  <w:style w:type="paragraph" w:customStyle="1" w:styleId="sdfootnote-cjk">
    <w:name w:val="sdfootnote-cjk"/>
    <w:basedOn w:val="a"/>
    <w:rsid w:val="00212BAC"/>
    <w:pPr>
      <w:spacing w:before="100" w:beforeAutospacing="1" w:after="100" w:afterAutospacing="1" w:line="240" w:lineRule="auto"/>
      <w:ind w:left="284" w:hanging="284"/>
    </w:pPr>
    <w:rPr>
      <w:rFonts w:ascii="Arial Unicode MS" w:eastAsia="Arial Unicode MS" w:hAnsi="Arial Unicode MS" w:cs="Arial Unicode MS"/>
      <w:sz w:val="20"/>
      <w:szCs w:val="20"/>
      <w:lang w:eastAsia="ru-RU"/>
    </w:rPr>
  </w:style>
  <w:style w:type="paragraph" w:customStyle="1" w:styleId="sdfootnote-ctl">
    <w:name w:val="sdfootnote-ctl"/>
    <w:basedOn w:val="a"/>
    <w:rsid w:val="00212BAC"/>
    <w:pPr>
      <w:spacing w:before="100" w:beforeAutospacing="1" w:after="100" w:afterAutospacing="1" w:line="240" w:lineRule="auto"/>
      <w:ind w:left="284" w:hanging="284"/>
    </w:pPr>
    <w:rPr>
      <w:rFonts w:ascii="Tahoma" w:eastAsia="Times New Roman" w:hAnsi="Tahoma" w:cs="Tahoma"/>
      <w:sz w:val="20"/>
      <w:szCs w:val="20"/>
      <w:lang w:eastAsia="ru-RU"/>
    </w:rPr>
  </w:style>
  <w:style w:type="paragraph" w:styleId="a7">
    <w:name w:val="List Paragraph"/>
    <w:basedOn w:val="a"/>
    <w:uiPriority w:val="34"/>
    <w:qFormat/>
    <w:rsid w:val="00212BAC"/>
    <w:pPr>
      <w:spacing w:line="259"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BAC"/>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12BAC"/>
    <w:rPr>
      <w:color w:val="000080"/>
      <w:u w:val="single"/>
    </w:rPr>
  </w:style>
  <w:style w:type="character" w:customStyle="1" w:styleId="6">
    <w:name w:val="Основной текст (6)_"/>
    <w:basedOn w:val="a0"/>
    <w:link w:val="60"/>
    <w:semiHidden/>
    <w:locked/>
    <w:rsid w:val="00212BAC"/>
    <w:rPr>
      <w:rFonts w:ascii="Times New Roman" w:eastAsia="Times New Roman" w:hAnsi="Times New Roman" w:cs="Times New Roman"/>
      <w:b/>
      <w:bCs/>
      <w:sz w:val="17"/>
      <w:szCs w:val="17"/>
      <w:shd w:val="clear" w:color="auto" w:fill="FFFFFF"/>
    </w:rPr>
  </w:style>
  <w:style w:type="paragraph" w:customStyle="1" w:styleId="60">
    <w:name w:val="Основной текст (6)"/>
    <w:basedOn w:val="a"/>
    <w:link w:val="6"/>
    <w:semiHidden/>
    <w:rsid w:val="00212BAC"/>
    <w:pPr>
      <w:widowControl w:val="0"/>
      <w:shd w:val="clear" w:color="auto" w:fill="FFFFFF"/>
      <w:spacing w:after="0" w:line="120" w:lineRule="exact"/>
      <w:jc w:val="both"/>
    </w:pPr>
    <w:rPr>
      <w:rFonts w:ascii="Times New Roman" w:eastAsia="Times New Roman" w:hAnsi="Times New Roman" w:cs="Times New Roman"/>
      <w:b/>
      <w:bCs/>
      <w:sz w:val="17"/>
      <w:szCs w:val="17"/>
    </w:rPr>
  </w:style>
  <w:style w:type="character" w:customStyle="1" w:styleId="2">
    <w:name w:val="Основной текст (2)_"/>
    <w:basedOn w:val="a0"/>
    <w:link w:val="20"/>
    <w:semiHidden/>
    <w:locked/>
    <w:rsid w:val="00212BAC"/>
    <w:rPr>
      <w:rFonts w:ascii="Times New Roman" w:eastAsia="Times New Roman" w:hAnsi="Times New Roman" w:cs="Times New Roman"/>
      <w:b/>
      <w:bCs/>
      <w:sz w:val="16"/>
      <w:szCs w:val="16"/>
      <w:shd w:val="clear" w:color="auto" w:fill="FFFFFF"/>
    </w:rPr>
  </w:style>
  <w:style w:type="paragraph" w:customStyle="1" w:styleId="20">
    <w:name w:val="Основной текст (2)"/>
    <w:basedOn w:val="a"/>
    <w:link w:val="2"/>
    <w:semiHidden/>
    <w:rsid w:val="00212BAC"/>
    <w:pPr>
      <w:widowControl w:val="0"/>
      <w:shd w:val="clear" w:color="auto" w:fill="FFFFFF"/>
      <w:spacing w:after="1260" w:line="0" w:lineRule="atLeast"/>
      <w:jc w:val="right"/>
    </w:pPr>
    <w:rPr>
      <w:rFonts w:ascii="Times New Roman" w:eastAsia="Times New Roman" w:hAnsi="Times New Roman" w:cs="Times New Roman"/>
      <w:b/>
      <w:bCs/>
      <w:sz w:val="16"/>
      <w:szCs w:val="16"/>
    </w:rPr>
  </w:style>
  <w:style w:type="character" w:customStyle="1" w:styleId="3">
    <w:name w:val="Основной текст (3)_"/>
    <w:basedOn w:val="a0"/>
    <w:link w:val="30"/>
    <w:semiHidden/>
    <w:locked/>
    <w:rsid w:val="00212BAC"/>
    <w:rPr>
      <w:rFonts w:ascii="Times New Roman" w:eastAsia="Times New Roman" w:hAnsi="Times New Roman" w:cs="Times New Roman"/>
      <w:i/>
      <w:iCs/>
      <w:sz w:val="16"/>
      <w:szCs w:val="16"/>
      <w:shd w:val="clear" w:color="auto" w:fill="FFFFFF"/>
    </w:rPr>
  </w:style>
  <w:style w:type="paragraph" w:customStyle="1" w:styleId="30">
    <w:name w:val="Основной текст (3)"/>
    <w:basedOn w:val="a"/>
    <w:link w:val="3"/>
    <w:semiHidden/>
    <w:rsid w:val="00212BAC"/>
    <w:pPr>
      <w:widowControl w:val="0"/>
      <w:shd w:val="clear" w:color="auto" w:fill="FFFFFF"/>
      <w:spacing w:before="420" w:after="240" w:line="168" w:lineRule="exact"/>
      <w:jc w:val="center"/>
    </w:pPr>
    <w:rPr>
      <w:rFonts w:ascii="Times New Roman" w:eastAsia="Times New Roman" w:hAnsi="Times New Roman" w:cs="Times New Roman"/>
      <w:i/>
      <w:iCs/>
      <w:sz w:val="16"/>
      <w:szCs w:val="16"/>
    </w:rPr>
  </w:style>
  <w:style w:type="character" w:customStyle="1" w:styleId="4">
    <w:name w:val="Основной текст (4)_"/>
    <w:basedOn w:val="a0"/>
    <w:link w:val="40"/>
    <w:semiHidden/>
    <w:locked/>
    <w:rsid w:val="00212BAC"/>
    <w:rPr>
      <w:rFonts w:ascii="Times New Roman" w:eastAsia="Times New Roman" w:hAnsi="Times New Roman" w:cs="Times New Roman"/>
      <w:sz w:val="20"/>
      <w:szCs w:val="20"/>
      <w:shd w:val="clear" w:color="auto" w:fill="FFFFFF"/>
    </w:rPr>
  </w:style>
  <w:style w:type="paragraph" w:customStyle="1" w:styleId="40">
    <w:name w:val="Основной текст (4)"/>
    <w:basedOn w:val="a"/>
    <w:link w:val="4"/>
    <w:semiHidden/>
    <w:rsid w:val="00212BAC"/>
    <w:pPr>
      <w:widowControl w:val="0"/>
      <w:shd w:val="clear" w:color="auto" w:fill="FFFFFF"/>
      <w:spacing w:before="1140" w:after="0" w:line="206" w:lineRule="exact"/>
      <w:ind w:firstLine="280"/>
    </w:pPr>
    <w:rPr>
      <w:rFonts w:ascii="Times New Roman" w:eastAsia="Times New Roman" w:hAnsi="Times New Roman" w:cs="Times New Roman"/>
      <w:sz w:val="20"/>
      <w:szCs w:val="20"/>
    </w:rPr>
  </w:style>
  <w:style w:type="character" w:customStyle="1" w:styleId="5">
    <w:name w:val="Основной текст (5)_"/>
    <w:basedOn w:val="a0"/>
    <w:link w:val="50"/>
    <w:semiHidden/>
    <w:locked/>
    <w:rsid w:val="00212BAC"/>
    <w:rPr>
      <w:rFonts w:ascii="Times New Roman" w:eastAsia="Times New Roman" w:hAnsi="Times New Roman" w:cs="Times New Roman"/>
      <w:sz w:val="16"/>
      <w:szCs w:val="16"/>
      <w:shd w:val="clear" w:color="auto" w:fill="FFFFFF"/>
    </w:rPr>
  </w:style>
  <w:style w:type="paragraph" w:customStyle="1" w:styleId="50">
    <w:name w:val="Основной текст (5)"/>
    <w:basedOn w:val="a"/>
    <w:link w:val="5"/>
    <w:semiHidden/>
    <w:rsid w:val="00212BAC"/>
    <w:pPr>
      <w:widowControl w:val="0"/>
      <w:shd w:val="clear" w:color="auto" w:fill="FFFFFF"/>
      <w:spacing w:before="240" w:after="0" w:line="211" w:lineRule="exact"/>
      <w:ind w:firstLine="280"/>
      <w:jc w:val="both"/>
    </w:pPr>
    <w:rPr>
      <w:rFonts w:ascii="Times New Roman" w:eastAsia="Times New Roman" w:hAnsi="Times New Roman" w:cs="Times New Roman"/>
      <w:sz w:val="16"/>
      <w:szCs w:val="16"/>
    </w:rPr>
  </w:style>
  <w:style w:type="character" w:customStyle="1" w:styleId="7">
    <w:name w:val="Основной текст (7)_"/>
    <w:basedOn w:val="a0"/>
    <w:link w:val="70"/>
    <w:semiHidden/>
    <w:locked/>
    <w:rsid w:val="00212BAC"/>
    <w:rPr>
      <w:rFonts w:ascii="Constantia" w:eastAsia="Constantia" w:hAnsi="Constantia" w:cs="Constantia"/>
      <w:shd w:val="clear" w:color="auto" w:fill="FFFFFF"/>
    </w:rPr>
  </w:style>
  <w:style w:type="paragraph" w:customStyle="1" w:styleId="70">
    <w:name w:val="Основной текст (7)"/>
    <w:basedOn w:val="a"/>
    <w:link w:val="7"/>
    <w:semiHidden/>
    <w:rsid w:val="00212BAC"/>
    <w:pPr>
      <w:widowControl w:val="0"/>
      <w:shd w:val="clear" w:color="auto" w:fill="FFFFFF"/>
      <w:spacing w:after="1200" w:line="0" w:lineRule="atLeast"/>
      <w:jc w:val="center"/>
    </w:pPr>
    <w:rPr>
      <w:rFonts w:ascii="Constantia" w:eastAsia="Constantia" w:hAnsi="Constantia" w:cs="Constantia"/>
    </w:rPr>
  </w:style>
  <w:style w:type="character" w:customStyle="1" w:styleId="8">
    <w:name w:val="Основной текст (8)_"/>
    <w:basedOn w:val="a0"/>
    <w:link w:val="80"/>
    <w:semiHidden/>
    <w:locked/>
    <w:rsid w:val="00212BAC"/>
    <w:rPr>
      <w:rFonts w:ascii="Constantia" w:eastAsia="Constantia" w:hAnsi="Constantia" w:cs="Constantia"/>
      <w:spacing w:val="10"/>
      <w:sz w:val="57"/>
      <w:szCs w:val="57"/>
      <w:shd w:val="clear" w:color="auto" w:fill="FFFFFF"/>
    </w:rPr>
  </w:style>
  <w:style w:type="paragraph" w:customStyle="1" w:styleId="80">
    <w:name w:val="Основной текст (8)"/>
    <w:basedOn w:val="a"/>
    <w:link w:val="8"/>
    <w:semiHidden/>
    <w:rsid w:val="00212BAC"/>
    <w:pPr>
      <w:widowControl w:val="0"/>
      <w:shd w:val="clear" w:color="auto" w:fill="FFFFFF"/>
      <w:spacing w:before="1200" w:after="420" w:line="0" w:lineRule="atLeast"/>
      <w:jc w:val="center"/>
    </w:pPr>
    <w:rPr>
      <w:rFonts w:ascii="Constantia" w:eastAsia="Constantia" w:hAnsi="Constantia" w:cs="Constantia"/>
      <w:spacing w:val="10"/>
      <w:sz w:val="57"/>
      <w:szCs w:val="57"/>
    </w:rPr>
  </w:style>
  <w:style w:type="character" w:customStyle="1" w:styleId="1">
    <w:name w:val="Заголовок №1_"/>
    <w:basedOn w:val="a0"/>
    <w:link w:val="10"/>
    <w:semiHidden/>
    <w:locked/>
    <w:rsid w:val="00212BAC"/>
    <w:rPr>
      <w:rFonts w:ascii="Times New Roman" w:eastAsia="Times New Roman" w:hAnsi="Times New Roman" w:cs="Times New Roman"/>
      <w:spacing w:val="50"/>
      <w:sz w:val="73"/>
      <w:szCs w:val="73"/>
      <w:shd w:val="clear" w:color="auto" w:fill="FFFFFF"/>
    </w:rPr>
  </w:style>
  <w:style w:type="paragraph" w:customStyle="1" w:styleId="10">
    <w:name w:val="Заголовок №1"/>
    <w:basedOn w:val="a"/>
    <w:link w:val="1"/>
    <w:semiHidden/>
    <w:rsid w:val="00212BAC"/>
    <w:pPr>
      <w:widowControl w:val="0"/>
      <w:shd w:val="clear" w:color="auto" w:fill="FFFFFF"/>
      <w:spacing w:before="420" w:after="1200" w:line="0" w:lineRule="atLeast"/>
      <w:outlineLvl w:val="0"/>
    </w:pPr>
    <w:rPr>
      <w:rFonts w:ascii="Times New Roman" w:eastAsia="Times New Roman" w:hAnsi="Times New Roman" w:cs="Times New Roman"/>
      <w:spacing w:val="50"/>
      <w:sz w:val="73"/>
      <w:szCs w:val="73"/>
    </w:rPr>
  </w:style>
  <w:style w:type="character" w:customStyle="1" w:styleId="21">
    <w:name w:val="Заголовок №2_"/>
    <w:basedOn w:val="a0"/>
    <w:link w:val="22"/>
    <w:semiHidden/>
    <w:locked/>
    <w:rsid w:val="00212BAC"/>
    <w:rPr>
      <w:rFonts w:ascii="Times New Roman" w:eastAsia="Times New Roman" w:hAnsi="Times New Roman" w:cs="Times New Roman"/>
      <w:sz w:val="20"/>
      <w:szCs w:val="20"/>
      <w:shd w:val="clear" w:color="auto" w:fill="FFFFFF"/>
    </w:rPr>
  </w:style>
  <w:style w:type="paragraph" w:customStyle="1" w:styleId="22">
    <w:name w:val="Заголовок №2"/>
    <w:basedOn w:val="a"/>
    <w:link w:val="21"/>
    <w:semiHidden/>
    <w:rsid w:val="00212BAC"/>
    <w:pPr>
      <w:widowControl w:val="0"/>
      <w:shd w:val="clear" w:color="auto" w:fill="FFFFFF"/>
      <w:spacing w:before="1200" w:after="240" w:line="0" w:lineRule="atLeast"/>
      <w:jc w:val="center"/>
      <w:outlineLvl w:val="1"/>
    </w:pPr>
    <w:rPr>
      <w:rFonts w:ascii="Times New Roman" w:eastAsia="Times New Roman" w:hAnsi="Times New Roman" w:cs="Times New Roman"/>
      <w:sz w:val="20"/>
      <w:szCs w:val="20"/>
    </w:rPr>
  </w:style>
  <w:style w:type="character" w:customStyle="1" w:styleId="41">
    <w:name w:val="Заголовок №4_"/>
    <w:basedOn w:val="a0"/>
    <w:link w:val="42"/>
    <w:semiHidden/>
    <w:locked/>
    <w:rsid w:val="00212BAC"/>
    <w:rPr>
      <w:rFonts w:ascii="Impact" w:eastAsia="Impact" w:hAnsi="Impact" w:cs="Impact"/>
      <w:shd w:val="clear" w:color="auto" w:fill="FFFFFF"/>
    </w:rPr>
  </w:style>
  <w:style w:type="paragraph" w:customStyle="1" w:styleId="42">
    <w:name w:val="Заголовок №4"/>
    <w:basedOn w:val="a"/>
    <w:link w:val="41"/>
    <w:semiHidden/>
    <w:rsid w:val="00212BAC"/>
    <w:pPr>
      <w:widowControl w:val="0"/>
      <w:shd w:val="clear" w:color="auto" w:fill="FFFFFF"/>
      <w:spacing w:before="240" w:after="1200" w:line="0" w:lineRule="atLeast"/>
      <w:jc w:val="center"/>
      <w:outlineLvl w:val="3"/>
    </w:pPr>
    <w:rPr>
      <w:rFonts w:ascii="Impact" w:eastAsia="Impact" w:hAnsi="Impact" w:cs="Impact"/>
    </w:rPr>
  </w:style>
  <w:style w:type="character" w:customStyle="1" w:styleId="9">
    <w:name w:val="Основной текст (9)_"/>
    <w:basedOn w:val="a0"/>
    <w:link w:val="90"/>
    <w:semiHidden/>
    <w:locked/>
    <w:rsid w:val="00212BAC"/>
    <w:rPr>
      <w:rFonts w:ascii="Times New Roman" w:eastAsia="Times New Roman" w:hAnsi="Times New Roman" w:cs="Times New Roman"/>
      <w:sz w:val="19"/>
      <w:szCs w:val="19"/>
      <w:shd w:val="clear" w:color="auto" w:fill="FFFFFF"/>
    </w:rPr>
  </w:style>
  <w:style w:type="paragraph" w:customStyle="1" w:styleId="90">
    <w:name w:val="Основной текст (9)"/>
    <w:basedOn w:val="a"/>
    <w:link w:val="9"/>
    <w:semiHidden/>
    <w:rsid w:val="00212BAC"/>
    <w:pPr>
      <w:widowControl w:val="0"/>
      <w:shd w:val="clear" w:color="auto" w:fill="FFFFFF"/>
      <w:spacing w:before="2040" w:after="240" w:line="0" w:lineRule="atLeast"/>
      <w:jc w:val="center"/>
    </w:pPr>
    <w:rPr>
      <w:rFonts w:ascii="Times New Roman" w:eastAsia="Times New Roman" w:hAnsi="Times New Roman" w:cs="Times New Roman"/>
      <w:sz w:val="19"/>
      <w:szCs w:val="19"/>
    </w:rPr>
  </w:style>
  <w:style w:type="character" w:customStyle="1" w:styleId="a4">
    <w:name w:val="Основной текст_"/>
    <w:basedOn w:val="a0"/>
    <w:link w:val="23"/>
    <w:semiHidden/>
    <w:locked/>
    <w:rsid w:val="00212BAC"/>
    <w:rPr>
      <w:rFonts w:ascii="Times New Roman" w:eastAsia="Times New Roman" w:hAnsi="Times New Roman" w:cs="Times New Roman"/>
      <w:sz w:val="20"/>
      <w:szCs w:val="20"/>
      <w:shd w:val="clear" w:color="auto" w:fill="FFFFFF"/>
    </w:rPr>
  </w:style>
  <w:style w:type="paragraph" w:customStyle="1" w:styleId="23">
    <w:name w:val="Основной текст2"/>
    <w:basedOn w:val="a"/>
    <w:link w:val="a4"/>
    <w:semiHidden/>
    <w:rsid w:val="00212BAC"/>
    <w:pPr>
      <w:widowControl w:val="0"/>
      <w:shd w:val="clear" w:color="auto" w:fill="FFFFFF"/>
      <w:spacing w:after="0" w:line="230" w:lineRule="exact"/>
      <w:ind w:firstLine="440"/>
      <w:jc w:val="both"/>
    </w:pPr>
    <w:rPr>
      <w:rFonts w:ascii="Times New Roman" w:eastAsia="Times New Roman" w:hAnsi="Times New Roman" w:cs="Times New Roman"/>
      <w:sz w:val="20"/>
      <w:szCs w:val="20"/>
    </w:rPr>
  </w:style>
  <w:style w:type="character" w:customStyle="1" w:styleId="31">
    <w:name w:val="Заголовок №3_"/>
    <w:basedOn w:val="a0"/>
    <w:link w:val="32"/>
    <w:semiHidden/>
    <w:locked/>
    <w:rsid w:val="00212BAC"/>
    <w:rPr>
      <w:rFonts w:ascii="Candara" w:eastAsia="Candara" w:hAnsi="Candara" w:cs="Candara"/>
      <w:b/>
      <w:bCs/>
      <w:sz w:val="23"/>
      <w:szCs w:val="23"/>
      <w:shd w:val="clear" w:color="auto" w:fill="FFFFFF"/>
    </w:rPr>
  </w:style>
  <w:style w:type="paragraph" w:customStyle="1" w:styleId="32">
    <w:name w:val="Заголовок №3"/>
    <w:basedOn w:val="a"/>
    <w:link w:val="31"/>
    <w:semiHidden/>
    <w:rsid w:val="00212BAC"/>
    <w:pPr>
      <w:widowControl w:val="0"/>
      <w:shd w:val="clear" w:color="auto" w:fill="FFFFFF"/>
      <w:spacing w:after="240" w:line="0" w:lineRule="atLeast"/>
      <w:jc w:val="center"/>
      <w:outlineLvl w:val="2"/>
    </w:pPr>
    <w:rPr>
      <w:rFonts w:ascii="Candara" w:eastAsia="Candara" w:hAnsi="Candara" w:cs="Candara"/>
      <w:b/>
      <w:bCs/>
      <w:sz w:val="23"/>
      <w:szCs w:val="23"/>
    </w:rPr>
  </w:style>
  <w:style w:type="character" w:customStyle="1" w:styleId="6Exact">
    <w:name w:val="Основной текст (6) Exact"/>
    <w:basedOn w:val="a0"/>
    <w:rsid w:val="00212BAC"/>
    <w:rPr>
      <w:rFonts w:ascii="Times New Roman" w:eastAsia="Times New Roman" w:hAnsi="Times New Roman" w:cs="Times New Roman" w:hint="default"/>
      <w:b/>
      <w:bCs/>
      <w:i w:val="0"/>
      <w:iCs w:val="0"/>
      <w:smallCaps w:val="0"/>
      <w:strike w:val="0"/>
      <w:dstrike w:val="0"/>
      <w:spacing w:val="-4"/>
      <w:sz w:val="16"/>
      <w:szCs w:val="16"/>
      <w:u w:val="none"/>
      <w:effect w:val="none"/>
      <w:lang w:val="ru-RU"/>
    </w:rPr>
  </w:style>
  <w:style w:type="character" w:customStyle="1" w:styleId="51">
    <w:name w:val="Основной текст (5) + Полужирный"/>
    <w:basedOn w:val="5"/>
    <w:rsid w:val="00212BAC"/>
    <w:rPr>
      <w:rFonts w:ascii="Times New Roman" w:eastAsia="Times New Roman" w:hAnsi="Times New Roman" w:cs="Times New Roman"/>
      <w:b/>
      <w:bCs/>
      <w:color w:val="000000"/>
      <w:spacing w:val="0"/>
      <w:w w:val="100"/>
      <w:position w:val="0"/>
      <w:sz w:val="16"/>
      <w:szCs w:val="16"/>
      <w:shd w:val="clear" w:color="auto" w:fill="FFFFFF"/>
      <w:lang w:val="uk-UA"/>
    </w:rPr>
  </w:style>
  <w:style w:type="character" w:customStyle="1" w:styleId="26pt">
    <w:name w:val="Заголовок №2 + Интервал 6 pt"/>
    <w:basedOn w:val="21"/>
    <w:rsid w:val="00212BAC"/>
    <w:rPr>
      <w:rFonts w:ascii="Times New Roman" w:eastAsia="Times New Roman" w:hAnsi="Times New Roman" w:cs="Times New Roman"/>
      <w:color w:val="000000"/>
      <w:spacing w:val="120"/>
      <w:w w:val="100"/>
      <w:position w:val="0"/>
      <w:sz w:val="20"/>
      <w:szCs w:val="20"/>
      <w:shd w:val="clear" w:color="auto" w:fill="FFFFFF"/>
      <w:lang w:val="uk-UA"/>
    </w:rPr>
  </w:style>
  <w:style w:type="character" w:customStyle="1" w:styleId="23pt">
    <w:name w:val="Основной текст (2) + Интервал 3 pt"/>
    <w:basedOn w:val="2"/>
    <w:rsid w:val="00212BAC"/>
    <w:rPr>
      <w:rFonts w:ascii="Times New Roman" w:eastAsia="Times New Roman" w:hAnsi="Times New Roman" w:cs="Times New Roman"/>
      <w:b/>
      <w:bCs/>
      <w:i w:val="0"/>
      <w:iCs w:val="0"/>
      <w:smallCaps w:val="0"/>
      <w:strike w:val="0"/>
      <w:dstrike w:val="0"/>
      <w:color w:val="000000"/>
      <w:spacing w:val="70"/>
      <w:w w:val="100"/>
      <w:position w:val="0"/>
      <w:sz w:val="16"/>
      <w:szCs w:val="16"/>
      <w:u w:val="none"/>
      <w:effect w:val="none"/>
      <w:shd w:val="clear" w:color="auto" w:fill="FFFFFF"/>
      <w:lang w:val="uk-UA"/>
    </w:rPr>
  </w:style>
  <w:style w:type="paragraph" w:styleId="a5">
    <w:name w:val="Normal (Web)"/>
    <w:basedOn w:val="a"/>
    <w:uiPriority w:val="99"/>
    <w:semiHidden/>
    <w:unhideWhenUsed/>
    <w:rsid w:val="00212BAC"/>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sdfootnote">
    <w:name w:val="sdfootnote"/>
    <w:basedOn w:val="a"/>
    <w:rsid w:val="00212BAC"/>
    <w:pPr>
      <w:spacing w:before="100" w:beforeAutospacing="1" w:after="0" w:line="240" w:lineRule="auto"/>
      <w:ind w:left="284" w:hanging="284"/>
    </w:pPr>
    <w:rPr>
      <w:rFonts w:ascii="Times New Roman" w:eastAsia="Times New Roman" w:hAnsi="Times New Roman" w:cs="Times New Roman"/>
      <w:sz w:val="20"/>
      <w:szCs w:val="20"/>
      <w:lang w:eastAsia="ru-RU"/>
    </w:rPr>
  </w:style>
  <w:style w:type="numbering" w:customStyle="1" w:styleId="11">
    <w:name w:val="Нет списка1"/>
    <w:next w:val="a2"/>
    <w:uiPriority w:val="99"/>
    <w:semiHidden/>
    <w:unhideWhenUsed/>
    <w:rsid w:val="00212BAC"/>
  </w:style>
  <w:style w:type="character" w:styleId="a6">
    <w:name w:val="FollowedHyperlink"/>
    <w:basedOn w:val="a0"/>
    <w:uiPriority w:val="99"/>
    <w:semiHidden/>
    <w:unhideWhenUsed/>
    <w:rsid w:val="00212BAC"/>
    <w:rPr>
      <w:color w:val="800000"/>
      <w:u w:val="single"/>
    </w:rPr>
  </w:style>
  <w:style w:type="paragraph" w:customStyle="1" w:styleId="-">
    <w:name w:val="содержимое-врезки"/>
    <w:basedOn w:val="a"/>
    <w:rsid w:val="00212BAC"/>
    <w:pPr>
      <w:shd w:val="clear" w:color="auto" w:fill="FFFFFF"/>
      <w:spacing w:before="301" w:after="0" w:line="227" w:lineRule="atLeast"/>
      <w:jc w:val="both"/>
    </w:pPr>
    <w:rPr>
      <w:rFonts w:ascii="Times New Roman" w:eastAsia="Times New Roman" w:hAnsi="Times New Roman" w:cs="Times New Roman"/>
      <w:sz w:val="20"/>
      <w:szCs w:val="20"/>
      <w:lang w:eastAsia="ru-RU"/>
    </w:rPr>
  </w:style>
  <w:style w:type="paragraph" w:customStyle="1" w:styleId="sdfootnote-western">
    <w:name w:val="sdfootnote-western"/>
    <w:basedOn w:val="a"/>
    <w:rsid w:val="00212BAC"/>
    <w:pPr>
      <w:spacing w:before="100" w:beforeAutospacing="1" w:after="100" w:afterAutospacing="1" w:line="240" w:lineRule="auto"/>
      <w:ind w:left="284" w:hanging="284"/>
    </w:pPr>
    <w:rPr>
      <w:rFonts w:ascii="Times New Roman" w:eastAsia="Times New Roman" w:hAnsi="Times New Roman" w:cs="Times New Roman"/>
      <w:sz w:val="20"/>
      <w:szCs w:val="20"/>
      <w:lang w:eastAsia="ru-RU"/>
    </w:rPr>
  </w:style>
  <w:style w:type="paragraph" w:customStyle="1" w:styleId="sdfootnote-cjk">
    <w:name w:val="sdfootnote-cjk"/>
    <w:basedOn w:val="a"/>
    <w:rsid w:val="00212BAC"/>
    <w:pPr>
      <w:spacing w:before="100" w:beforeAutospacing="1" w:after="100" w:afterAutospacing="1" w:line="240" w:lineRule="auto"/>
      <w:ind w:left="284" w:hanging="284"/>
    </w:pPr>
    <w:rPr>
      <w:rFonts w:ascii="Arial Unicode MS" w:eastAsia="Arial Unicode MS" w:hAnsi="Arial Unicode MS" w:cs="Arial Unicode MS"/>
      <w:sz w:val="20"/>
      <w:szCs w:val="20"/>
      <w:lang w:eastAsia="ru-RU"/>
    </w:rPr>
  </w:style>
  <w:style w:type="paragraph" w:customStyle="1" w:styleId="sdfootnote-ctl">
    <w:name w:val="sdfootnote-ctl"/>
    <w:basedOn w:val="a"/>
    <w:rsid w:val="00212BAC"/>
    <w:pPr>
      <w:spacing w:before="100" w:beforeAutospacing="1" w:after="100" w:afterAutospacing="1" w:line="240" w:lineRule="auto"/>
      <w:ind w:left="284" w:hanging="284"/>
    </w:pPr>
    <w:rPr>
      <w:rFonts w:ascii="Tahoma" w:eastAsia="Times New Roman" w:hAnsi="Tahoma" w:cs="Tahoma"/>
      <w:sz w:val="20"/>
      <w:szCs w:val="20"/>
      <w:lang w:eastAsia="ru-RU"/>
    </w:rPr>
  </w:style>
  <w:style w:type="paragraph" w:styleId="a7">
    <w:name w:val="List Paragraph"/>
    <w:basedOn w:val="a"/>
    <w:uiPriority w:val="34"/>
    <w:qFormat/>
    <w:rsid w:val="00212BAC"/>
    <w:pPr>
      <w:spacing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90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1</Pages>
  <Words>208841</Words>
  <Characters>1190397</Characters>
  <Application>Microsoft Office Word</Application>
  <DocSecurity>0</DocSecurity>
  <Lines>9919</Lines>
  <Paragraphs>2792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1396446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Strungar Artur</dc:creator>
  <cp:keywords/>
  <dc:description/>
  <cp:lastModifiedBy>Strungar Artur</cp:lastModifiedBy>
  <cp:revision>21</cp:revision>
  <dcterms:created xsi:type="dcterms:W3CDTF">2015-05-18T11:12:00Z</dcterms:created>
  <dcterms:modified xsi:type="dcterms:W3CDTF">2015-05-18T14:19:00Z</dcterms:modified>
</cp:coreProperties>
</file>